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E3F88" w14:textId="1DD7B717" w:rsidR="00DE780B" w:rsidRPr="00DE780B" w:rsidRDefault="00DE780B" w:rsidP="00DE780B">
      <w:pPr>
        <w:pStyle w:val="Heading1-16p"/>
        <w:spacing w:after="480"/>
        <w:jc w:val="right"/>
        <w:rPr>
          <w:bCs/>
          <w:i/>
          <w:sz w:val="24"/>
          <w:szCs w:val="24"/>
          <w:lang w:val="en-US"/>
        </w:rPr>
      </w:pPr>
      <w:r w:rsidRPr="00DE780B">
        <w:rPr>
          <w:bCs/>
          <w:i/>
          <w:sz w:val="24"/>
          <w:szCs w:val="24"/>
        </w:rPr>
        <w:t xml:space="preserve">          Приложение № </w:t>
      </w:r>
      <w:r>
        <w:rPr>
          <w:bCs/>
          <w:i/>
          <w:sz w:val="24"/>
          <w:szCs w:val="24"/>
          <w:lang w:val="en-US"/>
        </w:rPr>
        <w:t>2</w:t>
      </w:r>
      <w:r w:rsidRPr="00DE780B">
        <w:rPr>
          <w:bCs/>
          <w:i/>
          <w:sz w:val="24"/>
          <w:szCs w:val="24"/>
        </w:rPr>
        <w:t xml:space="preserve"> към Заповед РД-09-9/07.01.2022 г.</w:t>
      </w:r>
    </w:p>
    <w:p w14:paraId="1E4123A7" w14:textId="4084B264" w:rsidR="00E45158" w:rsidRPr="00E45158" w:rsidRDefault="00857E9A" w:rsidP="002659C0">
      <w:pPr>
        <w:pStyle w:val="Heading1-16p"/>
        <w:spacing w:after="480"/>
        <w:jc w:val="both"/>
        <w:rPr>
          <w:sz w:val="24"/>
          <w:szCs w:val="24"/>
        </w:rPr>
      </w:pPr>
      <w:r>
        <w:rPr>
          <w:sz w:val="24"/>
          <w:szCs w:val="24"/>
        </w:rPr>
        <w:t xml:space="preserve"> </w:t>
      </w:r>
      <w:r w:rsidR="00E45158" w:rsidRPr="00E45158">
        <w:rPr>
          <w:sz w:val="24"/>
          <w:szCs w:val="24"/>
        </w:rPr>
        <w:t>IV. ДЪРЖАВЕН ИЗПИТ ЗА ПРИД</w:t>
      </w:r>
      <w:r w:rsidR="002659C0">
        <w:rPr>
          <w:sz w:val="24"/>
          <w:szCs w:val="24"/>
        </w:rPr>
        <w:t>ОБИВАНЕ НА ТРЕТА СТЕПЕН НА ПРОФE</w:t>
      </w:r>
      <w:r w:rsidR="002659C0">
        <w:rPr>
          <w:sz w:val="24"/>
          <w:szCs w:val="24"/>
        </w:rPr>
        <w:softHyphen/>
      </w:r>
      <w:r w:rsidR="00E45158" w:rsidRPr="00E45158">
        <w:rPr>
          <w:sz w:val="24"/>
          <w:szCs w:val="24"/>
        </w:rPr>
        <w:t>СИОНАЛНА КВАЛИФИКАЦИЯ ПО СПЕЦИАЛНОСТ 8131001 „</w:t>
      </w:r>
      <w:r w:rsidR="00BB3B50">
        <w:rPr>
          <w:sz w:val="24"/>
          <w:szCs w:val="24"/>
        </w:rPr>
        <w:t>СПОРТ</w:t>
      </w:r>
      <w:r w:rsidR="00E45158" w:rsidRPr="00E45158">
        <w:rPr>
          <w:sz w:val="24"/>
          <w:szCs w:val="24"/>
        </w:rPr>
        <w:t>“, ПРОФЕСИЯ 813100 „ПОМОЩНИК-ТРЕНЬОР“, ПРОФЕСИ</w:t>
      </w:r>
      <w:r w:rsidR="006271AF">
        <w:rPr>
          <w:sz w:val="24"/>
          <w:szCs w:val="24"/>
        </w:rPr>
        <w:t>ОНАЛНО НАПРАВЛЕНИЕ 813 „СПОРТ“ –</w:t>
      </w:r>
      <w:r w:rsidR="00E45158" w:rsidRPr="00E45158">
        <w:rPr>
          <w:sz w:val="24"/>
          <w:szCs w:val="24"/>
        </w:rPr>
        <w:t xml:space="preserve"> ЧАСТ ПО ПРАКТИКА НА ПРОФЕСИЯТА</w:t>
      </w:r>
    </w:p>
    <w:p w14:paraId="06E4C158" w14:textId="5678E479" w:rsidR="00E45158" w:rsidRDefault="00E45158" w:rsidP="00AE43DF">
      <w:pPr>
        <w:pStyle w:val="Heading1-16p"/>
        <w:spacing w:after="480"/>
        <w:ind w:firstLine="709"/>
        <w:jc w:val="both"/>
        <w:rPr>
          <w:b w:val="0"/>
          <w:bCs/>
          <w:sz w:val="24"/>
          <w:szCs w:val="24"/>
        </w:rPr>
      </w:pPr>
      <w:r w:rsidRPr="00E45158">
        <w:rPr>
          <w:b w:val="0"/>
          <w:bCs/>
          <w:sz w:val="24"/>
          <w:szCs w:val="24"/>
        </w:rPr>
        <w:t>Индивидуалното задание по практика съдържа темата на индивидуалното задание и изискванията към крайния резултат от изпълнението</w:t>
      </w:r>
      <w:r w:rsidR="004308AF">
        <w:rPr>
          <w:b w:val="0"/>
          <w:bCs/>
          <w:sz w:val="24"/>
          <w:szCs w:val="24"/>
        </w:rPr>
        <w:t xml:space="preserve"> на заданието. По решение на ко</w:t>
      </w:r>
      <w:r w:rsidRPr="00E45158">
        <w:rPr>
          <w:b w:val="0"/>
          <w:bCs/>
          <w:sz w:val="24"/>
          <w:szCs w:val="24"/>
        </w:rPr>
        <w:t xml:space="preserve">мисията за провеждане и оценяване на изпита </w:t>
      </w:r>
      <w:r w:rsidR="006271AF">
        <w:rPr>
          <w:b w:val="0"/>
          <w:bCs/>
          <w:sz w:val="24"/>
          <w:szCs w:val="24"/>
        </w:rPr>
        <w:t>–</w:t>
      </w:r>
      <w:r w:rsidRPr="00E45158">
        <w:rPr>
          <w:b w:val="0"/>
          <w:bCs/>
          <w:sz w:val="24"/>
          <w:szCs w:val="24"/>
        </w:rPr>
        <w:t xml:space="preserve"> част по практика на професията</w:t>
      </w:r>
      <w:r w:rsidR="00F47184">
        <w:rPr>
          <w:b w:val="0"/>
          <w:bCs/>
          <w:sz w:val="24"/>
          <w:szCs w:val="24"/>
        </w:rPr>
        <w:t>,</w:t>
      </w:r>
      <w:r w:rsidRPr="00E45158">
        <w:rPr>
          <w:b w:val="0"/>
          <w:bCs/>
          <w:sz w:val="24"/>
          <w:szCs w:val="24"/>
        </w:rPr>
        <w:t xml:space="preserve"> могат да се дадат допълнителни указания, които да подпомогнат обучавания при изпълнение на индивидуалното задание.</w:t>
      </w:r>
    </w:p>
    <w:p w14:paraId="4AEB650D" w14:textId="010A3848" w:rsidR="00C85336" w:rsidRPr="00E45158" w:rsidRDefault="00F426BB" w:rsidP="00AE43DF">
      <w:pPr>
        <w:pStyle w:val="Heading1-16p"/>
        <w:spacing w:after="480"/>
        <w:ind w:firstLine="709"/>
        <w:jc w:val="both"/>
        <w:rPr>
          <w:b w:val="0"/>
          <w:bCs/>
          <w:sz w:val="24"/>
          <w:szCs w:val="24"/>
        </w:rPr>
      </w:pPr>
      <w:r>
        <w:rPr>
          <w:b w:val="0"/>
          <w:bCs/>
          <w:sz w:val="24"/>
          <w:szCs w:val="24"/>
        </w:rPr>
        <w:t xml:space="preserve">Продължителността на изпита </w:t>
      </w:r>
      <w:r w:rsidR="00C85336">
        <w:rPr>
          <w:b w:val="0"/>
          <w:bCs/>
          <w:sz w:val="24"/>
          <w:szCs w:val="24"/>
        </w:rPr>
        <w:t>– част по практика на професията</w:t>
      </w:r>
      <w:r w:rsidR="00F47184">
        <w:rPr>
          <w:b w:val="0"/>
          <w:bCs/>
          <w:sz w:val="24"/>
          <w:szCs w:val="24"/>
        </w:rPr>
        <w:t>,</w:t>
      </w:r>
      <w:r w:rsidR="00C85336">
        <w:rPr>
          <w:b w:val="0"/>
          <w:bCs/>
          <w:sz w:val="24"/>
          <w:szCs w:val="24"/>
        </w:rPr>
        <w:t xml:space="preserve"> е 45 минути</w:t>
      </w:r>
      <w:r>
        <w:rPr>
          <w:b w:val="0"/>
          <w:bCs/>
          <w:sz w:val="24"/>
          <w:szCs w:val="24"/>
        </w:rPr>
        <w:t xml:space="preserve"> за всеки от </w:t>
      </w:r>
      <w:r w:rsidR="00556FFB">
        <w:rPr>
          <w:b w:val="0"/>
          <w:bCs/>
          <w:sz w:val="24"/>
          <w:szCs w:val="24"/>
        </w:rPr>
        <w:t>учениците</w:t>
      </w:r>
      <w:r>
        <w:rPr>
          <w:b w:val="0"/>
          <w:bCs/>
          <w:sz w:val="24"/>
          <w:szCs w:val="24"/>
        </w:rPr>
        <w:t xml:space="preserve">. </w:t>
      </w:r>
      <w:r w:rsidR="002659C0">
        <w:rPr>
          <w:b w:val="0"/>
          <w:bCs/>
          <w:sz w:val="24"/>
          <w:szCs w:val="24"/>
        </w:rPr>
        <w:t>План-</w:t>
      </w:r>
      <w:r w:rsidR="00556FFB" w:rsidRPr="00556FFB">
        <w:rPr>
          <w:b w:val="0"/>
          <w:bCs/>
          <w:sz w:val="24"/>
          <w:szCs w:val="24"/>
        </w:rPr>
        <w:t>конспектът се разработва за тренировъчно занимание с продължителност 90 минути</w:t>
      </w:r>
      <w:r w:rsidR="00556FFB">
        <w:rPr>
          <w:b w:val="0"/>
          <w:bCs/>
          <w:sz w:val="24"/>
          <w:szCs w:val="24"/>
        </w:rPr>
        <w:t xml:space="preserve"> </w:t>
      </w:r>
      <w:r w:rsidR="00C85336">
        <w:rPr>
          <w:b w:val="0"/>
          <w:bCs/>
          <w:sz w:val="24"/>
          <w:szCs w:val="24"/>
        </w:rPr>
        <w:t>съгласно темата на индивидуалното практическо задание и указанията към нея.</w:t>
      </w:r>
      <w:r w:rsidR="00F14B92">
        <w:rPr>
          <w:b w:val="0"/>
          <w:bCs/>
          <w:sz w:val="24"/>
          <w:szCs w:val="24"/>
        </w:rPr>
        <w:t xml:space="preserve"> </w:t>
      </w:r>
      <w:r w:rsidR="00597949">
        <w:rPr>
          <w:b w:val="0"/>
          <w:bCs/>
          <w:sz w:val="24"/>
          <w:szCs w:val="24"/>
        </w:rPr>
        <w:t>П</w:t>
      </w:r>
      <w:r w:rsidR="00597949" w:rsidRPr="00597949">
        <w:rPr>
          <w:b w:val="0"/>
          <w:bCs/>
          <w:sz w:val="24"/>
          <w:szCs w:val="24"/>
        </w:rPr>
        <w:t>о указания на комисията за провеждане и оценяване на изпита</w:t>
      </w:r>
      <w:r w:rsidR="00597949" w:rsidRPr="00597949">
        <w:rPr>
          <w:bCs/>
          <w:sz w:val="24"/>
          <w:szCs w:val="24"/>
        </w:rPr>
        <w:t xml:space="preserve"> </w:t>
      </w:r>
      <w:r w:rsidR="00597949">
        <w:rPr>
          <w:b w:val="0"/>
          <w:bCs/>
          <w:sz w:val="24"/>
          <w:szCs w:val="24"/>
        </w:rPr>
        <w:t>и</w:t>
      </w:r>
      <w:r w:rsidR="00F14B92">
        <w:rPr>
          <w:b w:val="0"/>
          <w:bCs/>
          <w:sz w:val="24"/>
          <w:szCs w:val="24"/>
        </w:rPr>
        <w:t>зпитвания</w:t>
      </w:r>
      <w:r w:rsidR="006D5891">
        <w:rPr>
          <w:b w:val="0"/>
          <w:bCs/>
          <w:sz w:val="24"/>
          <w:szCs w:val="24"/>
        </w:rPr>
        <w:t>т</w:t>
      </w:r>
      <w:r w:rsidR="00F14B92">
        <w:rPr>
          <w:b w:val="0"/>
          <w:bCs/>
          <w:sz w:val="24"/>
          <w:szCs w:val="24"/>
        </w:rPr>
        <w:t xml:space="preserve"> представя </w:t>
      </w:r>
      <w:r w:rsidR="00C85336">
        <w:rPr>
          <w:b w:val="0"/>
          <w:bCs/>
          <w:sz w:val="24"/>
          <w:szCs w:val="24"/>
        </w:rPr>
        <w:t xml:space="preserve">част от </w:t>
      </w:r>
      <w:r w:rsidR="009970BD">
        <w:rPr>
          <w:b w:val="0"/>
          <w:bCs/>
          <w:sz w:val="24"/>
          <w:szCs w:val="24"/>
        </w:rPr>
        <w:t>съдържанието на план-конспекта</w:t>
      </w:r>
      <w:r w:rsidR="00F14B92">
        <w:rPr>
          <w:b w:val="0"/>
          <w:bCs/>
          <w:sz w:val="24"/>
          <w:szCs w:val="24"/>
        </w:rPr>
        <w:t>.</w:t>
      </w:r>
      <w:r w:rsidR="00C85336">
        <w:rPr>
          <w:b w:val="0"/>
          <w:bCs/>
          <w:sz w:val="24"/>
          <w:szCs w:val="24"/>
        </w:rPr>
        <w:t xml:space="preserve">  </w:t>
      </w:r>
    </w:p>
    <w:p w14:paraId="3BEB8193" w14:textId="46D8D15D" w:rsidR="006F7AB8" w:rsidRPr="00C61805" w:rsidRDefault="006F7AB8" w:rsidP="006F7AB8">
      <w:pPr>
        <w:pStyle w:val="Heading1-16p"/>
        <w:spacing w:after="480"/>
      </w:pPr>
      <w:r w:rsidRPr="00C61805">
        <w:t>СЪДЪРЖАНИЕ</w:t>
      </w:r>
    </w:p>
    <w:p w14:paraId="54D6BF5D" w14:textId="77777777" w:rsidR="006F7AB8" w:rsidRDefault="00A41910" w:rsidP="00294416">
      <w:pPr>
        <w:pStyle w:val="a0"/>
        <w:tabs>
          <w:tab w:val="right" w:leader="dot" w:pos="9356"/>
        </w:tabs>
        <w:spacing w:after="60"/>
        <w:rPr>
          <w:b w:val="0"/>
        </w:rPr>
      </w:pPr>
      <w:r w:rsidRPr="00A41910">
        <w:rPr>
          <w:b w:val="0"/>
        </w:rPr>
        <w:t xml:space="preserve">Бадминтон </w:t>
      </w:r>
      <w:r w:rsidRPr="00A41910">
        <w:rPr>
          <w:b w:val="0"/>
        </w:rPr>
        <w:tab/>
        <w:t>3</w:t>
      </w:r>
    </w:p>
    <w:p w14:paraId="4D784041" w14:textId="41C6B1C5" w:rsidR="00A41910" w:rsidRPr="00A41910" w:rsidRDefault="00294416" w:rsidP="00294416">
      <w:pPr>
        <w:pStyle w:val="a0"/>
        <w:tabs>
          <w:tab w:val="right" w:leader="dot" w:pos="9356"/>
        </w:tabs>
        <w:spacing w:after="60"/>
        <w:rPr>
          <w:b w:val="0"/>
        </w:rPr>
      </w:pPr>
      <w:r w:rsidRPr="00294416">
        <w:rPr>
          <w:rFonts w:eastAsia="Times New Roman"/>
          <w:b w:val="0"/>
          <w:bCs/>
          <w:lang w:eastAsia="bg-BG"/>
        </w:rPr>
        <w:t>Баскетбол</w:t>
      </w:r>
      <w:r w:rsidR="00A41910" w:rsidRPr="00A41910">
        <w:rPr>
          <w:b w:val="0"/>
        </w:rPr>
        <w:tab/>
      </w:r>
      <w:r w:rsidR="000E42FD">
        <w:rPr>
          <w:b w:val="0"/>
        </w:rPr>
        <w:t>14</w:t>
      </w:r>
    </w:p>
    <w:p w14:paraId="1945E5EB" w14:textId="5B117421" w:rsidR="00A41910" w:rsidRPr="00A41910" w:rsidRDefault="00294416" w:rsidP="00294416">
      <w:pPr>
        <w:pStyle w:val="a0"/>
        <w:tabs>
          <w:tab w:val="right" w:leader="dot" w:pos="9356"/>
        </w:tabs>
        <w:spacing w:after="60"/>
        <w:rPr>
          <w:b w:val="0"/>
        </w:rPr>
      </w:pPr>
      <w:r w:rsidRPr="00294416">
        <w:rPr>
          <w:rFonts w:eastAsia="Times New Roman"/>
          <w:b w:val="0"/>
          <w:color w:val="000000" w:themeColor="text1"/>
          <w:lang w:eastAsia="bg-BG"/>
        </w:rPr>
        <w:t>Биатлон</w:t>
      </w:r>
      <w:r w:rsidR="00A41910" w:rsidRPr="00A41910">
        <w:rPr>
          <w:b w:val="0"/>
        </w:rPr>
        <w:tab/>
      </w:r>
      <w:r w:rsidR="000E42FD">
        <w:rPr>
          <w:b w:val="0"/>
        </w:rPr>
        <w:t>2</w:t>
      </w:r>
      <w:r w:rsidR="00B57A2B">
        <w:rPr>
          <w:b w:val="0"/>
        </w:rPr>
        <w:t>6</w:t>
      </w:r>
    </w:p>
    <w:p w14:paraId="645D2FD9" w14:textId="56F4A45A" w:rsidR="00294416" w:rsidRPr="00E45158" w:rsidRDefault="00294416" w:rsidP="00294416">
      <w:pPr>
        <w:tabs>
          <w:tab w:val="right" w:leader="dot" w:pos="9356"/>
        </w:tabs>
        <w:spacing w:after="60" w:line="360" w:lineRule="auto"/>
        <w:ind w:firstLine="0"/>
        <w:rPr>
          <w:rFonts w:cs="Times New Roman"/>
          <w:bCs/>
          <w:szCs w:val="24"/>
          <w:lang w:val="ru-RU"/>
        </w:rPr>
      </w:pPr>
      <w:r w:rsidRPr="00191A04">
        <w:rPr>
          <w:rFonts w:eastAsia="Times New Roman" w:cs="Times New Roman"/>
          <w:szCs w:val="24"/>
          <w:lang w:eastAsia="bg-BG"/>
        </w:rPr>
        <w:t>Бокс</w:t>
      </w:r>
      <w:r w:rsidRPr="00191A04">
        <w:rPr>
          <w:rFonts w:cs="Times New Roman"/>
          <w:bCs/>
          <w:szCs w:val="24"/>
        </w:rPr>
        <w:t xml:space="preserve"> </w:t>
      </w:r>
      <w:r>
        <w:rPr>
          <w:rFonts w:cs="Times New Roman"/>
          <w:bCs/>
          <w:szCs w:val="24"/>
        </w:rPr>
        <w:tab/>
      </w:r>
      <w:r w:rsidR="00405338">
        <w:rPr>
          <w:rFonts w:cs="Times New Roman"/>
          <w:bCs/>
          <w:szCs w:val="24"/>
        </w:rPr>
        <w:t>3</w:t>
      </w:r>
      <w:r w:rsidR="00A82207">
        <w:rPr>
          <w:rFonts w:cs="Times New Roman"/>
          <w:bCs/>
          <w:szCs w:val="24"/>
        </w:rPr>
        <w:t>4</w:t>
      </w:r>
    </w:p>
    <w:p w14:paraId="0C279BFF" w14:textId="3717D3B8" w:rsidR="00405338" w:rsidRPr="00A41910" w:rsidRDefault="00405338" w:rsidP="00405338">
      <w:pPr>
        <w:pStyle w:val="a0"/>
        <w:tabs>
          <w:tab w:val="right" w:leader="dot" w:pos="9356"/>
        </w:tabs>
        <w:spacing w:after="60"/>
        <w:rPr>
          <w:b w:val="0"/>
        </w:rPr>
      </w:pPr>
      <w:r w:rsidRPr="00294416">
        <w:rPr>
          <w:rFonts w:eastAsia="Times New Roman"/>
          <w:b w:val="0"/>
          <w:lang w:eastAsia="bg-BG"/>
        </w:rPr>
        <w:t>Борба</w:t>
      </w:r>
      <w:r w:rsidR="004000FC" w:rsidRPr="004000FC">
        <w:rPr>
          <w:b w:val="0"/>
        </w:rPr>
        <w:t xml:space="preserve"> – свободен и класически стил</w:t>
      </w:r>
      <w:r w:rsidRPr="00A41910">
        <w:rPr>
          <w:b w:val="0"/>
        </w:rPr>
        <w:tab/>
      </w:r>
      <w:r>
        <w:rPr>
          <w:b w:val="0"/>
        </w:rPr>
        <w:t>4</w:t>
      </w:r>
      <w:r w:rsidR="00A82207">
        <w:rPr>
          <w:b w:val="0"/>
        </w:rPr>
        <w:t>1</w:t>
      </w:r>
    </w:p>
    <w:p w14:paraId="660187FF" w14:textId="0C334CB9" w:rsidR="00294416" w:rsidRPr="00191A04" w:rsidRDefault="00294416" w:rsidP="00294416">
      <w:pPr>
        <w:pStyle w:val="ListParagraph"/>
        <w:tabs>
          <w:tab w:val="right" w:leader="dot" w:pos="9356"/>
        </w:tabs>
        <w:spacing w:after="60" w:line="360" w:lineRule="auto"/>
        <w:ind w:left="0" w:firstLine="0"/>
        <w:rPr>
          <w:bCs/>
          <w:iCs/>
        </w:rPr>
      </w:pPr>
      <w:r w:rsidRPr="00191A04">
        <w:rPr>
          <w:rFonts w:eastAsia="Times New Roman"/>
          <w:bCs/>
          <w:lang w:eastAsia="bg-BG"/>
        </w:rPr>
        <w:t>Вдигане на тежести</w:t>
      </w:r>
      <w:r w:rsidRPr="00E45158">
        <w:rPr>
          <w:rFonts w:eastAsia="Times New Roman"/>
          <w:bCs/>
          <w:lang w:val="ru-RU" w:eastAsia="bg-BG"/>
        </w:rPr>
        <w:t xml:space="preserve"> </w:t>
      </w:r>
      <w:r>
        <w:rPr>
          <w:bCs/>
        </w:rPr>
        <w:tab/>
      </w:r>
      <w:r w:rsidR="004A4816">
        <w:rPr>
          <w:bCs/>
        </w:rPr>
        <w:t>50</w:t>
      </w:r>
    </w:p>
    <w:p w14:paraId="63CB3E9E" w14:textId="1F2FDF89" w:rsidR="00294416" w:rsidRPr="00191A04" w:rsidRDefault="00294416" w:rsidP="00294416">
      <w:pPr>
        <w:tabs>
          <w:tab w:val="right" w:leader="dot" w:pos="9356"/>
        </w:tabs>
        <w:spacing w:after="60" w:line="360" w:lineRule="auto"/>
        <w:ind w:firstLine="0"/>
        <w:rPr>
          <w:rFonts w:cs="Times New Roman"/>
          <w:bCs/>
          <w:iCs/>
          <w:szCs w:val="24"/>
        </w:rPr>
      </w:pPr>
      <w:r w:rsidRPr="00191A04">
        <w:rPr>
          <w:rFonts w:eastAsia="Times New Roman" w:cs="Times New Roman"/>
          <w:szCs w:val="24"/>
          <w:lang w:eastAsia="bg-BG"/>
        </w:rPr>
        <w:t>Волейбол</w:t>
      </w:r>
      <w:r>
        <w:rPr>
          <w:rFonts w:cs="Times New Roman"/>
          <w:bCs/>
          <w:szCs w:val="24"/>
        </w:rPr>
        <w:t xml:space="preserve"> </w:t>
      </w:r>
      <w:r>
        <w:rPr>
          <w:rFonts w:cs="Times New Roman"/>
          <w:bCs/>
          <w:szCs w:val="24"/>
        </w:rPr>
        <w:tab/>
      </w:r>
      <w:r w:rsidR="00046BED">
        <w:rPr>
          <w:rFonts w:cs="Times New Roman"/>
          <w:bCs/>
          <w:szCs w:val="24"/>
        </w:rPr>
        <w:t>5</w:t>
      </w:r>
      <w:r w:rsidR="004A4816">
        <w:rPr>
          <w:rFonts w:cs="Times New Roman"/>
          <w:bCs/>
          <w:szCs w:val="24"/>
        </w:rPr>
        <w:t>8</w:t>
      </w:r>
    </w:p>
    <w:p w14:paraId="072E0C58" w14:textId="11AEC4B2" w:rsidR="00294416" w:rsidRPr="00191A04" w:rsidRDefault="00294416" w:rsidP="00294416">
      <w:pPr>
        <w:tabs>
          <w:tab w:val="right" w:leader="dot" w:pos="9356"/>
        </w:tabs>
        <w:autoSpaceDE w:val="0"/>
        <w:autoSpaceDN w:val="0"/>
        <w:adjustRightInd w:val="0"/>
        <w:spacing w:after="60" w:line="360" w:lineRule="auto"/>
        <w:ind w:firstLine="0"/>
        <w:rPr>
          <w:rFonts w:cs="Times New Roman"/>
          <w:szCs w:val="24"/>
        </w:rPr>
      </w:pPr>
      <w:r w:rsidRPr="00191A04">
        <w:rPr>
          <w:rFonts w:cs="Times New Roman"/>
          <w:bCs/>
          <w:iCs/>
          <w:szCs w:val="24"/>
        </w:rPr>
        <w:t>Гребане</w:t>
      </w:r>
      <w:r>
        <w:rPr>
          <w:rFonts w:cs="Times New Roman"/>
          <w:bCs/>
          <w:szCs w:val="24"/>
        </w:rPr>
        <w:t xml:space="preserve"> </w:t>
      </w:r>
      <w:r>
        <w:rPr>
          <w:rFonts w:cs="Times New Roman"/>
          <w:bCs/>
          <w:szCs w:val="24"/>
        </w:rPr>
        <w:tab/>
      </w:r>
      <w:r w:rsidR="00046BED">
        <w:rPr>
          <w:rFonts w:cs="Times New Roman"/>
          <w:bCs/>
          <w:szCs w:val="24"/>
        </w:rPr>
        <w:t>6</w:t>
      </w:r>
      <w:r w:rsidR="00F471DB">
        <w:rPr>
          <w:rFonts w:cs="Times New Roman"/>
          <w:bCs/>
          <w:szCs w:val="24"/>
        </w:rPr>
        <w:t>7</w:t>
      </w:r>
    </w:p>
    <w:p w14:paraId="0C9C3063" w14:textId="79492FAE" w:rsidR="00294416" w:rsidRPr="00191A04" w:rsidRDefault="00294416" w:rsidP="00294416">
      <w:pPr>
        <w:tabs>
          <w:tab w:val="right" w:leader="dot" w:pos="9356"/>
        </w:tabs>
        <w:spacing w:after="60" w:line="360" w:lineRule="auto"/>
        <w:ind w:firstLine="0"/>
        <w:rPr>
          <w:rFonts w:eastAsia="Times New Roman" w:cs="Times New Roman"/>
          <w:color w:val="000000" w:themeColor="text1"/>
          <w:szCs w:val="24"/>
          <w:lang w:eastAsia="bg-BG"/>
        </w:rPr>
      </w:pPr>
      <w:r w:rsidRPr="00191A04">
        <w:rPr>
          <w:rFonts w:eastAsia="Times New Roman" w:cs="Times New Roman"/>
          <w:szCs w:val="24"/>
          <w:lang w:eastAsia="bg-BG"/>
        </w:rPr>
        <w:t>Джудо</w:t>
      </w:r>
      <w:r>
        <w:rPr>
          <w:rFonts w:cs="Times New Roman"/>
          <w:bCs/>
          <w:szCs w:val="24"/>
        </w:rPr>
        <w:t xml:space="preserve"> </w:t>
      </w:r>
      <w:r>
        <w:rPr>
          <w:rFonts w:cs="Times New Roman"/>
          <w:bCs/>
          <w:szCs w:val="24"/>
        </w:rPr>
        <w:tab/>
      </w:r>
      <w:r w:rsidR="00CD01F0" w:rsidRPr="00770D3B">
        <w:rPr>
          <w:rFonts w:cs="Times New Roman"/>
          <w:bCs/>
          <w:color w:val="000000" w:themeColor="text1"/>
          <w:szCs w:val="24"/>
        </w:rPr>
        <w:t>7</w:t>
      </w:r>
      <w:r w:rsidR="00F471DB" w:rsidRPr="00770D3B">
        <w:rPr>
          <w:rFonts w:cs="Times New Roman"/>
          <w:bCs/>
          <w:color w:val="000000" w:themeColor="text1"/>
          <w:szCs w:val="24"/>
        </w:rPr>
        <w:t>7</w:t>
      </w:r>
    </w:p>
    <w:p w14:paraId="5EF90414" w14:textId="18049956" w:rsidR="00294416" w:rsidRPr="00191A04" w:rsidRDefault="006D41EA" w:rsidP="00294416">
      <w:pPr>
        <w:tabs>
          <w:tab w:val="right" w:leader="dot" w:pos="9356"/>
        </w:tabs>
        <w:spacing w:after="60" w:line="360" w:lineRule="auto"/>
        <w:ind w:firstLine="0"/>
        <w:rPr>
          <w:rFonts w:cs="Times New Roman"/>
          <w:bCs/>
          <w:szCs w:val="24"/>
        </w:rPr>
      </w:pPr>
      <w:r>
        <w:rPr>
          <w:rFonts w:eastAsia="Times New Roman" w:cs="Times New Roman"/>
          <w:szCs w:val="24"/>
          <w:lang w:eastAsia="bg-BG"/>
        </w:rPr>
        <w:t>Кану-</w:t>
      </w:r>
      <w:r w:rsidR="00294416">
        <w:rPr>
          <w:rFonts w:eastAsia="Times New Roman" w:cs="Times New Roman"/>
          <w:szCs w:val="24"/>
          <w:lang w:eastAsia="bg-BG"/>
        </w:rPr>
        <w:t xml:space="preserve">каяк </w:t>
      </w:r>
      <w:r w:rsidR="00294416">
        <w:rPr>
          <w:rFonts w:eastAsia="Times New Roman" w:cs="Times New Roman"/>
          <w:szCs w:val="24"/>
          <w:lang w:eastAsia="bg-BG"/>
        </w:rPr>
        <w:tab/>
      </w:r>
      <w:r w:rsidR="00CD01F0">
        <w:rPr>
          <w:rFonts w:eastAsia="Times New Roman" w:cs="Times New Roman"/>
          <w:szCs w:val="24"/>
          <w:lang w:eastAsia="bg-BG"/>
        </w:rPr>
        <w:t>8</w:t>
      </w:r>
      <w:r w:rsidR="00770D3B">
        <w:rPr>
          <w:rFonts w:eastAsia="Times New Roman" w:cs="Times New Roman"/>
          <w:szCs w:val="24"/>
          <w:lang w:eastAsia="bg-BG"/>
        </w:rPr>
        <w:t>3</w:t>
      </w:r>
    </w:p>
    <w:p w14:paraId="121E635D" w14:textId="1FCF921D" w:rsidR="00294416" w:rsidRPr="00191A04" w:rsidRDefault="00294416" w:rsidP="00294416">
      <w:pPr>
        <w:tabs>
          <w:tab w:val="right" w:leader="dot" w:pos="9356"/>
        </w:tabs>
        <w:spacing w:after="60" w:line="360" w:lineRule="auto"/>
        <w:ind w:firstLine="0"/>
        <w:rPr>
          <w:rFonts w:cs="Times New Roman"/>
          <w:bCs/>
          <w:szCs w:val="24"/>
        </w:rPr>
      </w:pPr>
      <w:r>
        <w:rPr>
          <w:rFonts w:cs="Times New Roman"/>
          <w:bCs/>
          <w:szCs w:val="24"/>
        </w:rPr>
        <w:t>Карате</w:t>
      </w:r>
      <w:r w:rsidR="00770D3B">
        <w:rPr>
          <w:rFonts w:cs="Times New Roman"/>
          <w:bCs/>
          <w:szCs w:val="24"/>
        </w:rPr>
        <w:t>-до</w:t>
      </w:r>
      <w:r>
        <w:rPr>
          <w:rFonts w:cs="Times New Roman"/>
          <w:bCs/>
          <w:szCs w:val="24"/>
        </w:rPr>
        <w:t xml:space="preserve"> </w:t>
      </w:r>
      <w:r>
        <w:rPr>
          <w:rFonts w:cs="Times New Roman"/>
          <w:bCs/>
          <w:szCs w:val="24"/>
        </w:rPr>
        <w:tab/>
      </w:r>
      <w:r w:rsidR="00CD01F0">
        <w:rPr>
          <w:rFonts w:cs="Times New Roman"/>
          <w:bCs/>
          <w:szCs w:val="24"/>
        </w:rPr>
        <w:t>9</w:t>
      </w:r>
      <w:r w:rsidR="00B57A2B">
        <w:rPr>
          <w:rFonts w:cs="Times New Roman"/>
          <w:bCs/>
          <w:szCs w:val="24"/>
        </w:rPr>
        <w:t>2</w:t>
      </w:r>
    </w:p>
    <w:p w14:paraId="32D69012" w14:textId="7EA3BED3" w:rsidR="00294416" w:rsidRPr="00191A04" w:rsidRDefault="00294416" w:rsidP="00294416">
      <w:pPr>
        <w:tabs>
          <w:tab w:val="right" w:leader="dot" w:pos="9356"/>
        </w:tabs>
        <w:spacing w:after="60" w:line="360" w:lineRule="auto"/>
        <w:ind w:firstLine="0"/>
        <w:rPr>
          <w:rFonts w:cs="Times New Roman"/>
          <w:bCs/>
          <w:szCs w:val="24"/>
        </w:rPr>
      </w:pPr>
      <w:r>
        <w:rPr>
          <w:rFonts w:cs="Times New Roman"/>
          <w:bCs/>
          <w:szCs w:val="24"/>
        </w:rPr>
        <w:t xml:space="preserve">Кикбокс </w:t>
      </w:r>
      <w:r>
        <w:rPr>
          <w:rFonts w:cs="Times New Roman"/>
          <w:bCs/>
          <w:szCs w:val="24"/>
        </w:rPr>
        <w:tab/>
      </w:r>
      <w:r w:rsidR="008D2553">
        <w:rPr>
          <w:rFonts w:cs="Times New Roman"/>
          <w:bCs/>
          <w:szCs w:val="24"/>
        </w:rPr>
        <w:t>100</w:t>
      </w:r>
    </w:p>
    <w:p w14:paraId="6C61DF99" w14:textId="1B3ADF20" w:rsidR="00294416" w:rsidRPr="00727317" w:rsidRDefault="00294416" w:rsidP="00294416">
      <w:pPr>
        <w:tabs>
          <w:tab w:val="right" w:leader="dot" w:pos="9356"/>
        </w:tabs>
        <w:spacing w:after="60" w:line="360" w:lineRule="auto"/>
        <w:ind w:firstLine="0"/>
        <w:rPr>
          <w:rFonts w:cs="Times New Roman"/>
          <w:bCs/>
          <w:color w:val="FF0000"/>
          <w:szCs w:val="24"/>
        </w:rPr>
      </w:pPr>
      <w:r>
        <w:rPr>
          <w:rFonts w:cs="Times New Roman"/>
          <w:bCs/>
          <w:szCs w:val="24"/>
        </w:rPr>
        <w:lastRenderedPageBreak/>
        <w:t xml:space="preserve">Колоездене </w:t>
      </w:r>
      <w:r>
        <w:rPr>
          <w:rFonts w:cs="Times New Roman"/>
          <w:bCs/>
          <w:szCs w:val="24"/>
        </w:rPr>
        <w:tab/>
      </w:r>
      <w:r w:rsidRPr="00F406A4">
        <w:rPr>
          <w:rFonts w:cs="Times New Roman"/>
          <w:bCs/>
          <w:color w:val="000000" w:themeColor="text1"/>
          <w:szCs w:val="24"/>
        </w:rPr>
        <w:t>1</w:t>
      </w:r>
      <w:r w:rsidR="00CD01F0" w:rsidRPr="00F406A4">
        <w:rPr>
          <w:rFonts w:cs="Times New Roman"/>
          <w:bCs/>
          <w:color w:val="000000" w:themeColor="text1"/>
          <w:szCs w:val="24"/>
        </w:rPr>
        <w:t>0</w:t>
      </w:r>
      <w:r w:rsidR="006D613E" w:rsidRPr="006E12D9">
        <w:rPr>
          <w:rFonts w:cs="Times New Roman"/>
          <w:bCs/>
          <w:color w:val="000000" w:themeColor="text1"/>
          <w:szCs w:val="24"/>
          <w:lang w:val="ru-RU"/>
        </w:rPr>
        <w:t>6</w:t>
      </w:r>
    </w:p>
    <w:p w14:paraId="01CBE15A" w14:textId="43C59E3C" w:rsidR="00294416" w:rsidRPr="00191A04" w:rsidRDefault="00294416" w:rsidP="00294416">
      <w:pPr>
        <w:tabs>
          <w:tab w:val="right" w:leader="dot" w:pos="9356"/>
        </w:tabs>
        <w:spacing w:after="60" w:line="360" w:lineRule="auto"/>
        <w:ind w:firstLine="0"/>
        <w:rPr>
          <w:rFonts w:cs="Times New Roman"/>
          <w:bCs/>
          <w:szCs w:val="24"/>
        </w:rPr>
      </w:pPr>
      <w:r>
        <w:rPr>
          <w:rFonts w:cs="Times New Roman"/>
          <w:bCs/>
          <w:szCs w:val="24"/>
        </w:rPr>
        <w:t xml:space="preserve">Конен спорт </w:t>
      </w:r>
      <w:r>
        <w:rPr>
          <w:rFonts w:cs="Times New Roman"/>
          <w:bCs/>
          <w:szCs w:val="24"/>
        </w:rPr>
        <w:tab/>
      </w:r>
      <w:r w:rsidR="00F406A4">
        <w:rPr>
          <w:rFonts w:cs="Times New Roman"/>
          <w:bCs/>
          <w:szCs w:val="24"/>
        </w:rPr>
        <w:t>11</w:t>
      </w:r>
      <w:r w:rsidR="006D613E" w:rsidRPr="006E12D9">
        <w:rPr>
          <w:rFonts w:cs="Times New Roman"/>
          <w:bCs/>
          <w:szCs w:val="24"/>
          <w:lang w:val="ru-RU"/>
        </w:rPr>
        <w:t>0</w:t>
      </w:r>
    </w:p>
    <w:p w14:paraId="0590FB69" w14:textId="66D3A76A" w:rsidR="00294416" w:rsidRPr="006E12D9" w:rsidRDefault="00294416" w:rsidP="00294416">
      <w:pPr>
        <w:tabs>
          <w:tab w:val="right" w:leader="dot" w:pos="9356"/>
        </w:tabs>
        <w:spacing w:after="60" w:line="360" w:lineRule="auto"/>
        <w:ind w:firstLine="0"/>
        <w:rPr>
          <w:rFonts w:cs="Times New Roman"/>
          <w:bCs/>
          <w:szCs w:val="24"/>
          <w:lang w:val="ru-RU"/>
        </w:rPr>
      </w:pPr>
      <w:r>
        <w:rPr>
          <w:rFonts w:eastAsia="Times New Roman" w:cs="Times New Roman"/>
          <w:szCs w:val="24"/>
          <w:lang w:eastAsia="bg-BG"/>
        </w:rPr>
        <w:t xml:space="preserve">Лека атлетика </w:t>
      </w:r>
      <w:r>
        <w:rPr>
          <w:rFonts w:eastAsia="Times New Roman" w:cs="Times New Roman"/>
          <w:szCs w:val="24"/>
          <w:lang w:eastAsia="bg-BG"/>
        </w:rPr>
        <w:tab/>
      </w:r>
      <w:r w:rsidR="00F406A4">
        <w:rPr>
          <w:rFonts w:eastAsia="Times New Roman" w:cs="Times New Roman"/>
          <w:szCs w:val="24"/>
          <w:lang w:eastAsia="bg-BG"/>
        </w:rPr>
        <w:t>1</w:t>
      </w:r>
      <w:r w:rsidR="006D613E" w:rsidRPr="006E12D9">
        <w:rPr>
          <w:rFonts w:eastAsia="Times New Roman" w:cs="Times New Roman"/>
          <w:szCs w:val="24"/>
          <w:lang w:val="ru-RU" w:eastAsia="bg-BG"/>
        </w:rPr>
        <w:t>16</w:t>
      </w:r>
    </w:p>
    <w:p w14:paraId="2609AA17" w14:textId="44EBE8C8" w:rsidR="00294416" w:rsidRPr="006E12D9" w:rsidRDefault="00294416" w:rsidP="00294416">
      <w:pPr>
        <w:tabs>
          <w:tab w:val="right" w:leader="dot" w:pos="9356"/>
        </w:tabs>
        <w:spacing w:after="60" w:line="360" w:lineRule="auto"/>
        <w:ind w:firstLine="0"/>
        <w:rPr>
          <w:rFonts w:eastAsia="Times New Roman" w:cs="Times New Roman"/>
          <w:szCs w:val="24"/>
          <w:lang w:val="ru-RU" w:eastAsia="bg-BG"/>
        </w:rPr>
      </w:pPr>
      <w:r w:rsidRPr="00191A04">
        <w:rPr>
          <w:rFonts w:cs="Times New Roman"/>
          <w:bCs/>
          <w:szCs w:val="24"/>
        </w:rPr>
        <w:t>Модерен петобой</w:t>
      </w:r>
      <w:r>
        <w:rPr>
          <w:rFonts w:cs="Times New Roman"/>
          <w:bCs/>
          <w:szCs w:val="24"/>
        </w:rPr>
        <w:t xml:space="preserve"> </w:t>
      </w:r>
      <w:r>
        <w:rPr>
          <w:rFonts w:cs="Times New Roman"/>
          <w:bCs/>
          <w:szCs w:val="24"/>
        </w:rPr>
        <w:tab/>
      </w:r>
      <w:r w:rsidR="00F406A4">
        <w:rPr>
          <w:rFonts w:cs="Times New Roman"/>
          <w:bCs/>
          <w:szCs w:val="24"/>
        </w:rPr>
        <w:t>1</w:t>
      </w:r>
      <w:r w:rsidR="006D613E" w:rsidRPr="006E12D9">
        <w:rPr>
          <w:rFonts w:cs="Times New Roman"/>
          <w:bCs/>
          <w:szCs w:val="24"/>
          <w:lang w:val="ru-RU"/>
        </w:rPr>
        <w:t>25</w:t>
      </w:r>
    </w:p>
    <w:p w14:paraId="5BCEEEA4" w14:textId="340ACF6E" w:rsidR="00294416" w:rsidRPr="006E12D9" w:rsidRDefault="00294416" w:rsidP="00294416">
      <w:pPr>
        <w:tabs>
          <w:tab w:val="right" w:leader="dot" w:pos="9356"/>
        </w:tabs>
        <w:spacing w:after="60" w:line="360" w:lineRule="auto"/>
        <w:ind w:firstLine="0"/>
        <w:rPr>
          <w:rFonts w:cs="Times New Roman"/>
          <w:bCs/>
          <w:szCs w:val="24"/>
          <w:lang w:val="ru-RU"/>
        </w:rPr>
      </w:pPr>
      <w:r>
        <w:rPr>
          <w:rFonts w:eastAsia="Times New Roman" w:cs="Times New Roman"/>
          <w:szCs w:val="24"/>
          <w:lang w:eastAsia="bg-BG"/>
        </w:rPr>
        <w:t xml:space="preserve">Плуване </w:t>
      </w:r>
      <w:r>
        <w:rPr>
          <w:rFonts w:eastAsia="Times New Roman" w:cs="Times New Roman"/>
          <w:szCs w:val="24"/>
          <w:lang w:eastAsia="bg-BG"/>
        </w:rPr>
        <w:tab/>
      </w:r>
      <w:r w:rsidR="00467F5E">
        <w:rPr>
          <w:rFonts w:eastAsia="Times New Roman" w:cs="Times New Roman"/>
          <w:szCs w:val="24"/>
          <w:lang w:eastAsia="bg-BG"/>
        </w:rPr>
        <w:t>13</w:t>
      </w:r>
      <w:r w:rsidR="006D613E" w:rsidRPr="006E12D9">
        <w:rPr>
          <w:rFonts w:eastAsia="Times New Roman" w:cs="Times New Roman"/>
          <w:szCs w:val="24"/>
          <w:lang w:val="ru-RU" w:eastAsia="bg-BG"/>
        </w:rPr>
        <w:t>4</w:t>
      </w:r>
    </w:p>
    <w:p w14:paraId="2CA5E04F" w14:textId="17BB3268" w:rsidR="00294416" w:rsidRPr="00E45158" w:rsidRDefault="00294416" w:rsidP="00294416">
      <w:pPr>
        <w:tabs>
          <w:tab w:val="right" w:leader="dot" w:pos="9356"/>
        </w:tabs>
        <w:spacing w:after="60" w:line="360" w:lineRule="auto"/>
        <w:ind w:firstLine="0"/>
        <w:rPr>
          <w:rFonts w:eastAsia="Times New Roman" w:cs="Times New Roman"/>
          <w:szCs w:val="24"/>
          <w:lang w:val="ru-RU" w:eastAsia="bg-BG"/>
        </w:rPr>
      </w:pPr>
      <w:r w:rsidRPr="00191A04">
        <w:rPr>
          <w:rFonts w:cs="Times New Roman"/>
          <w:bCs/>
          <w:szCs w:val="24"/>
        </w:rPr>
        <w:t>Самбо</w:t>
      </w:r>
      <w:r>
        <w:rPr>
          <w:rFonts w:cs="Times New Roman"/>
          <w:bCs/>
          <w:szCs w:val="24"/>
        </w:rPr>
        <w:t xml:space="preserve"> </w:t>
      </w:r>
      <w:r>
        <w:rPr>
          <w:rFonts w:cs="Times New Roman"/>
          <w:bCs/>
          <w:szCs w:val="24"/>
        </w:rPr>
        <w:tab/>
      </w:r>
      <w:r w:rsidR="00F406A4">
        <w:rPr>
          <w:rFonts w:cs="Times New Roman"/>
          <w:bCs/>
          <w:szCs w:val="24"/>
        </w:rPr>
        <w:t>1</w:t>
      </w:r>
      <w:r w:rsidR="00B57A2B">
        <w:rPr>
          <w:rFonts w:cs="Times New Roman"/>
          <w:bCs/>
          <w:szCs w:val="24"/>
        </w:rPr>
        <w:t>4</w:t>
      </w:r>
      <w:r w:rsidR="006D613E" w:rsidRPr="006E12D9">
        <w:rPr>
          <w:rFonts w:cs="Times New Roman"/>
          <w:bCs/>
          <w:szCs w:val="24"/>
          <w:lang w:val="ru-RU"/>
        </w:rPr>
        <w:t>2</w:t>
      </w:r>
    </w:p>
    <w:p w14:paraId="729B06DF" w14:textId="384EA0FA" w:rsidR="00294416" w:rsidRPr="006E12D9" w:rsidRDefault="00294416" w:rsidP="00294416">
      <w:pPr>
        <w:pStyle w:val="Heading1"/>
        <w:shd w:val="clear" w:color="auto" w:fill="FFFFFF"/>
        <w:tabs>
          <w:tab w:val="right" w:leader="dot" w:pos="9356"/>
        </w:tabs>
        <w:spacing w:after="60" w:line="360" w:lineRule="auto"/>
        <w:ind w:firstLine="0"/>
        <w:rPr>
          <w:b w:val="0"/>
          <w:bCs/>
          <w:color w:val="000000"/>
          <w:szCs w:val="24"/>
          <w:lang w:val="ru-RU"/>
        </w:rPr>
      </w:pPr>
      <w:r w:rsidRPr="00191A04">
        <w:rPr>
          <w:b w:val="0"/>
          <w:szCs w:val="24"/>
        </w:rPr>
        <w:t xml:space="preserve">Ски алпийски дисциплини </w:t>
      </w:r>
      <w:r>
        <w:rPr>
          <w:b w:val="0"/>
          <w:szCs w:val="24"/>
        </w:rPr>
        <w:tab/>
      </w:r>
      <w:r w:rsidR="00467F5E">
        <w:rPr>
          <w:b w:val="0"/>
          <w:szCs w:val="24"/>
        </w:rPr>
        <w:t>1</w:t>
      </w:r>
      <w:r w:rsidR="006D613E" w:rsidRPr="006E12D9">
        <w:rPr>
          <w:b w:val="0"/>
          <w:szCs w:val="24"/>
          <w:lang w:val="ru-RU"/>
        </w:rPr>
        <w:t>48</w:t>
      </w:r>
    </w:p>
    <w:p w14:paraId="4063807D" w14:textId="40263FD3" w:rsidR="00294416" w:rsidRPr="006E12D9" w:rsidRDefault="00294416" w:rsidP="00294416">
      <w:pPr>
        <w:tabs>
          <w:tab w:val="right" w:leader="dot" w:pos="9356"/>
        </w:tabs>
        <w:spacing w:after="60" w:line="360" w:lineRule="auto"/>
        <w:ind w:firstLine="0"/>
        <w:rPr>
          <w:rFonts w:eastAsia="Times New Roman" w:cs="Times New Roman"/>
          <w:szCs w:val="24"/>
          <w:lang w:val="ru-RU" w:eastAsia="bg-BG"/>
        </w:rPr>
      </w:pPr>
      <w:r w:rsidRPr="00191A04">
        <w:rPr>
          <w:rFonts w:eastAsia="Times New Roman" w:cs="Times New Roman"/>
          <w:szCs w:val="24"/>
          <w:lang w:eastAsia="bg-BG"/>
        </w:rPr>
        <w:t>Ски бягане</w:t>
      </w:r>
      <w:r>
        <w:rPr>
          <w:rFonts w:cs="Times New Roman"/>
          <w:bCs/>
          <w:szCs w:val="24"/>
        </w:rPr>
        <w:t xml:space="preserve"> </w:t>
      </w:r>
      <w:r>
        <w:rPr>
          <w:rFonts w:cs="Times New Roman"/>
          <w:bCs/>
          <w:szCs w:val="24"/>
        </w:rPr>
        <w:tab/>
      </w:r>
      <w:r w:rsidR="00467F5E">
        <w:rPr>
          <w:rFonts w:cs="Times New Roman"/>
          <w:bCs/>
          <w:szCs w:val="24"/>
        </w:rPr>
        <w:t>1</w:t>
      </w:r>
      <w:r w:rsidR="006D613E" w:rsidRPr="006E12D9">
        <w:rPr>
          <w:rFonts w:cs="Times New Roman"/>
          <w:bCs/>
          <w:szCs w:val="24"/>
          <w:lang w:val="ru-RU"/>
        </w:rPr>
        <w:t>58</w:t>
      </w:r>
    </w:p>
    <w:p w14:paraId="44450F68" w14:textId="48994AE3" w:rsidR="00294416" w:rsidRPr="00191A04" w:rsidRDefault="00294416" w:rsidP="00294416">
      <w:pPr>
        <w:tabs>
          <w:tab w:val="right" w:leader="dot" w:pos="9356"/>
        </w:tabs>
        <w:spacing w:after="60" w:line="360" w:lineRule="auto"/>
        <w:ind w:firstLine="0"/>
        <w:rPr>
          <w:rFonts w:cs="Times New Roman"/>
          <w:bCs/>
          <w:szCs w:val="24"/>
        </w:rPr>
      </w:pPr>
      <w:r w:rsidRPr="00191A04">
        <w:rPr>
          <w:rFonts w:eastAsia="Times New Roman" w:cs="Times New Roman"/>
          <w:szCs w:val="24"/>
          <w:lang w:eastAsia="bg-BG"/>
        </w:rPr>
        <w:t xml:space="preserve">Скокове на </w:t>
      </w:r>
      <w:proofErr w:type="spellStart"/>
      <w:r w:rsidRPr="00191A04">
        <w:rPr>
          <w:rFonts w:eastAsia="Times New Roman" w:cs="Times New Roman"/>
          <w:szCs w:val="24"/>
          <w:lang w:eastAsia="bg-BG"/>
        </w:rPr>
        <w:t>батут</w:t>
      </w:r>
      <w:proofErr w:type="spellEnd"/>
      <w:r>
        <w:rPr>
          <w:rFonts w:cs="Times New Roman"/>
          <w:bCs/>
          <w:szCs w:val="24"/>
        </w:rPr>
        <w:t xml:space="preserve"> </w:t>
      </w:r>
      <w:r>
        <w:rPr>
          <w:rFonts w:cs="Times New Roman"/>
          <w:bCs/>
          <w:szCs w:val="24"/>
        </w:rPr>
        <w:tab/>
      </w:r>
      <w:r w:rsidR="00F406A4">
        <w:rPr>
          <w:rFonts w:cs="Times New Roman"/>
          <w:bCs/>
          <w:szCs w:val="24"/>
        </w:rPr>
        <w:t>1</w:t>
      </w:r>
      <w:r w:rsidR="006D613E" w:rsidRPr="006E12D9">
        <w:rPr>
          <w:rFonts w:cs="Times New Roman"/>
          <w:bCs/>
          <w:szCs w:val="24"/>
          <w:lang w:val="ru-RU"/>
        </w:rPr>
        <w:t>66</w:t>
      </w:r>
    </w:p>
    <w:p w14:paraId="286CD403" w14:textId="0803AF75" w:rsidR="00294416" w:rsidRPr="00323D65" w:rsidRDefault="00294416" w:rsidP="00294416">
      <w:pPr>
        <w:pStyle w:val="Heading1"/>
        <w:shd w:val="clear" w:color="auto" w:fill="FFFFFF"/>
        <w:tabs>
          <w:tab w:val="right" w:leader="dot" w:pos="9356"/>
        </w:tabs>
        <w:spacing w:after="60" w:line="360" w:lineRule="auto"/>
        <w:ind w:firstLine="0"/>
        <w:rPr>
          <w:b w:val="0"/>
          <w:bCs/>
          <w:color w:val="000000"/>
          <w:szCs w:val="24"/>
        </w:rPr>
      </w:pPr>
      <w:r w:rsidRPr="00323D65">
        <w:rPr>
          <w:b w:val="0"/>
          <w:szCs w:val="24"/>
        </w:rPr>
        <w:t xml:space="preserve">Сноуборд </w:t>
      </w:r>
      <w:r w:rsidR="009C5CA6" w:rsidRPr="006E12D9">
        <w:rPr>
          <w:b w:val="0"/>
          <w:szCs w:val="24"/>
          <w:lang w:val="ru-RU"/>
        </w:rPr>
        <w:t xml:space="preserve"> </w:t>
      </w:r>
      <w:r w:rsidRPr="00323D65">
        <w:rPr>
          <w:b w:val="0"/>
          <w:szCs w:val="24"/>
        </w:rPr>
        <w:tab/>
      </w:r>
      <w:r w:rsidR="00F406A4">
        <w:rPr>
          <w:b w:val="0"/>
          <w:szCs w:val="24"/>
        </w:rPr>
        <w:t>1</w:t>
      </w:r>
      <w:r w:rsidR="006D613E" w:rsidRPr="006E12D9">
        <w:rPr>
          <w:b w:val="0"/>
          <w:szCs w:val="24"/>
          <w:lang w:val="ru-RU"/>
        </w:rPr>
        <w:t>79</w:t>
      </w:r>
    </w:p>
    <w:p w14:paraId="720E38A6" w14:textId="659B56BE" w:rsidR="00294416" w:rsidRPr="00323D65" w:rsidRDefault="00294416" w:rsidP="00294416">
      <w:pPr>
        <w:pStyle w:val="Heading1"/>
        <w:shd w:val="clear" w:color="auto" w:fill="FFFFFF"/>
        <w:tabs>
          <w:tab w:val="right" w:leader="dot" w:pos="9356"/>
        </w:tabs>
        <w:spacing w:after="60" w:line="360" w:lineRule="auto"/>
        <w:ind w:firstLine="0"/>
        <w:rPr>
          <w:b w:val="0"/>
          <w:bCs/>
          <w:szCs w:val="24"/>
        </w:rPr>
      </w:pPr>
      <w:r w:rsidRPr="00323D65">
        <w:rPr>
          <w:b w:val="0"/>
          <w:szCs w:val="24"/>
        </w:rPr>
        <w:t xml:space="preserve">Спортна акробатика </w:t>
      </w:r>
      <w:r w:rsidRPr="00323D65">
        <w:rPr>
          <w:b w:val="0"/>
          <w:szCs w:val="24"/>
        </w:rPr>
        <w:tab/>
      </w:r>
      <w:r w:rsidR="00F406A4">
        <w:rPr>
          <w:b w:val="0"/>
          <w:szCs w:val="24"/>
        </w:rPr>
        <w:t>1</w:t>
      </w:r>
      <w:r w:rsidR="000D15EC">
        <w:rPr>
          <w:b w:val="0"/>
          <w:szCs w:val="24"/>
        </w:rPr>
        <w:t>93</w:t>
      </w:r>
    </w:p>
    <w:p w14:paraId="26A03609" w14:textId="3C77CCF2" w:rsidR="00294416" w:rsidRPr="00191A04" w:rsidRDefault="00294416" w:rsidP="00294416">
      <w:pPr>
        <w:tabs>
          <w:tab w:val="right" w:leader="dot" w:pos="9356"/>
        </w:tabs>
        <w:autoSpaceDE w:val="0"/>
        <w:autoSpaceDN w:val="0"/>
        <w:adjustRightInd w:val="0"/>
        <w:spacing w:after="60" w:line="360" w:lineRule="auto"/>
        <w:ind w:firstLine="0"/>
        <w:rPr>
          <w:rFonts w:cs="Times New Roman"/>
          <w:bCs/>
          <w:szCs w:val="24"/>
        </w:rPr>
      </w:pPr>
      <w:r w:rsidRPr="00191A04">
        <w:rPr>
          <w:rFonts w:cs="Times New Roman"/>
          <w:bCs/>
          <w:szCs w:val="24"/>
        </w:rPr>
        <w:t>Спортна гимнастика</w:t>
      </w:r>
      <w:r>
        <w:rPr>
          <w:rFonts w:cs="Times New Roman"/>
          <w:bCs/>
          <w:szCs w:val="24"/>
        </w:rPr>
        <w:t xml:space="preserve"> </w:t>
      </w:r>
      <w:r>
        <w:rPr>
          <w:rFonts w:cs="Times New Roman"/>
          <w:bCs/>
          <w:szCs w:val="24"/>
        </w:rPr>
        <w:tab/>
      </w:r>
      <w:r w:rsidR="00F406A4">
        <w:rPr>
          <w:rFonts w:cs="Times New Roman"/>
          <w:bCs/>
          <w:szCs w:val="24"/>
        </w:rPr>
        <w:t>20</w:t>
      </w:r>
      <w:r w:rsidR="000D15EC">
        <w:rPr>
          <w:rFonts w:cs="Times New Roman"/>
          <w:bCs/>
          <w:szCs w:val="24"/>
        </w:rPr>
        <w:t>6</w:t>
      </w:r>
    </w:p>
    <w:p w14:paraId="6B45C950" w14:textId="671CC5B9" w:rsidR="00294416" w:rsidRPr="00191A04" w:rsidRDefault="00294416" w:rsidP="00294416">
      <w:pPr>
        <w:tabs>
          <w:tab w:val="right" w:leader="dot" w:pos="9356"/>
        </w:tabs>
        <w:autoSpaceDE w:val="0"/>
        <w:autoSpaceDN w:val="0"/>
        <w:adjustRightInd w:val="0"/>
        <w:spacing w:after="60" w:line="360" w:lineRule="auto"/>
        <w:ind w:firstLine="0"/>
        <w:rPr>
          <w:rFonts w:eastAsia="Times New Roman" w:cs="Times New Roman"/>
          <w:szCs w:val="24"/>
          <w:lang w:eastAsia="bg-BG"/>
        </w:rPr>
      </w:pPr>
      <w:r w:rsidRPr="00191A04">
        <w:rPr>
          <w:rFonts w:cs="Times New Roman"/>
          <w:bCs/>
          <w:szCs w:val="24"/>
        </w:rPr>
        <w:t>Спортна стрелба</w:t>
      </w:r>
      <w:r>
        <w:rPr>
          <w:rFonts w:cs="Times New Roman"/>
          <w:bCs/>
          <w:szCs w:val="24"/>
        </w:rPr>
        <w:t xml:space="preserve"> </w:t>
      </w:r>
      <w:r>
        <w:rPr>
          <w:rFonts w:cs="Times New Roman"/>
          <w:bCs/>
          <w:szCs w:val="24"/>
        </w:rPr>
        <w:tab/>
      </w:r>
      <w:r w:rsidR="00E317ED">
        <w:rPr>
          <w:rFonts w:cs="Times New Roman"/>
          <w:bCs/>
          <w:szCs w:val="24"/>
        </w:rPr>
        <w:t>2</w:t>
      </w:r>
      <w:r w:rsidR="00C854A4" w:rsidRPr="006E12D9">
        <w:rPr>
          <w:rFonts w:cs="Times New Roman"/>
          <w:bCs/>
          <w:szCs w:val="24"/>
          <w:lang w:val="ru-RU"/>
        </w:rPr>
        <w:t>1</w:t>
      </w:r>
      <w:r w:rsidR="000D15EC">
        <w:rPr>
          <w:rFonts w:cs="Times New Roman"/>
          <w:bCs/>
          <w:szCs w:val="24"/>
        </w:rPr>
        <w:t>9</w:t>
      </w:r>
    </w:p>
    <w:p w14:paraId="6F48FE4B" w14:textId="2D71C8DA" w:rsidR="00294416" w:rsidRPr="00191A04" w:rsidRDefault="00294416" w:rsidP="00294416">
      <w:pPr>
        <w:tabs>
          <w:tab w:val="right" w:leader="dot" w:pos="9356"/>
        </w:tabs>
        <w:spacing w:after="60" w:line="360" w:lineRule="auto"/>
        <w:ind w:firstLine="0"/>
        <w:rPr>
          <w:rFonts w:cs="Times New Roman"/>
          <w:bCs/>
          <w:szCs w:val="24"/>
        </w:rPr>
      </w:pPr>
      <w:r w:rsidRPr="00191A04">
        <w:rPr>
          <w:rFonts w:eastAsia="Times New Roman" w:cs="Times New Roman"/>
          <w:szCs w:val="24"/>
          <w:lang w:eastAsia="bg-BG"/>
        </w:rPr>
        <w:t>Сумо</w:t>
      </w:r>
      <w:r>
        <w:rPr>
          <w:rFonts w:cs="Times New Roman"/>
          <w:bCs/>
          <w:szCs w:val="24"/>
        </w:rPr>
        <w:t xml:space="preserve"> </w:t>
      </w:r>
      <w:r>
        <w:rPr>
          <w:rFonts w:cs="Times New Roman"/>
          <w:bCs/>
          <w:szCs w:val="24"/>
        </w:rPr>
        <w:tab/>
      </w:r>
      <w:r w:rsidR="00E317ED">
        <w:rPr>
          <w:rFonts w:cs="Times New Roman"/>
          <w:bCs/>
          <w:szCs w:val="24"/>
        </w:rPr>
        <w:t>2</w:t>
      </w:r>
      <w:r w:rsidR="00C854A4" w:rsidRPr="006E12D9">
        <w:rPr>
          <w:rFonts w:cs="Times New Roman"/>
          <w:bCs/>
          <w:szCs w:val="24"/>
          <w:lang w:val="ru-RU"/>
        </w:rPr>
        <w:t>2</w:t>
      </w:r>
      <w:r w:rsidR="000D15EC">
        <w:rPr>
          <w:rFonts w:cs="Times New Roman"/>
          <w:bCs/>
          <w:szCs w:val="24"/>
        </w:rPr>
        <w:t>6</w:t>
      </w:r>
    </w:p>
    <w:p w14:paraId="5E506361" w14:textId="7C804BB4" w:rsidR="00294416" w:rsidRPr="00191A04" w:rsidRDefault="00294416" w:rsidP="00294416">
      <w:pPr>
        <w:tabs>
          <w:tab w:val="right" w:leader="dot" w:pos="9356"/>
        </w:tabs>
        <w:autoSpaceDE w:val="0"/>
        <w:autoSpaceDN w:val="0"/>
        <w:adjustRightInd w:val="0"/>
        <w:spacing w:after="60" w:line="360" w:lineRule="auto"/>
        <w:ind w:firstLine="0"/>
        <w:rPr>
          <w:rFonts w:eastAsia="Times New Roman" w:cs="Times New Roman"/>
          <w:bCs/>
          <w:szCs w:val="24"/>
          <w:lang w:eastAsia="bg-BG"/>
        </w:rPr>
      </w:pPr>
      <w:r w:rsidRPr="00191A04">
        <w:rPr>
          <w:rFonts w:cs="Times New Roman"/>
          <w:bCs/>
          <w:szCs w:val="24"/>
        </w:rPr>
        <w:t>Таекуондо</w:t>
      </w:r>
      <w:r w:rsidR="00A71EC6" w:rsidRPr="00D01725">
        <w:rPr>
          <w:rFonts w:cs="Times New Roman"/>
          <w:bCs/>
          <w:szCs w:val="24"/>
          <w:lang w:val="ru-RU"/>
        </w:rPr>
        <w:t xml:space="preserve"> </w:t>
      </w:r>
      <w:r w:rsidR="00A71EC6" w:rsidRPr="004F67F2">
        <w:t>стил ВТ</w:t>
      </w:r>
      <w:r>
        <w:rPr>
          <w:rFonts w:cs="Times New Roman"/>
          <w:bCs/>
          <w:szCs w:val="24"/>
        </w:rPr>
        <w:t xml:space="preserve"> </w:t>
      </w:r>
      <w:r>
        <w:rPr>
          <w:rFonts w:cs="Times New Roman"/>
          <w:bCs/>
          <w:szCs w:val="24"/>
        </w:rPr>
        <w:tab/>
      </w:r>
      <w:r w:rsidR="00E317ED">
        <w:rPr>
          <w:rFonts w:cs="Times New Roman"/>
          <w:bCs/>
          <w:szCs w:val="24"/>
        </w:rPr>
        <w:t>2</w:t>
      </w:r>
      <w:r w:rsidR="000D15EC">
        <w:rPr>
          <w:rFonts w:cs="Times New Roman"/>
          <w:bCs/>
          <w:szCs w:val="24"/>
        </w:rPr>
        <w:t>33</w:t>
      </w:r>
    </w:p>
    <w:p w14:paraId="4D015BE0" w14:textId="2B953250" w:rsidR="00294416" w:rsidRPr="00191A04" w:rsidRDefault="00294416" w:rsidP="00294416">
      <w:pPr>
        <w:tabs>
          <w:tab w:val="right" w:leader="dot" w:pos="9356"/>
        </w:tabs>
        <w:spacing w:after="60" w:line="360" w:lineRule="auto"/>
        <w:ind w:firstLine="0"/>
        <w:rPr>
          <w:rFonts w:eastAsia="Times New Roman" w:cs="Times New Roman"/>
          <w:bCs/>
          <w:szCs w:val="24"/>
          <w:lang w:eastAsia="bg-BG"/>
        </w:rPr>
      </w:pPr>
      <w:r>
        <w:rPr>
          <w:rFonts w:eastAsia="Times New Roman" w:cs="Times New Roman"/>
          <w:bCs/>
          <w:szCs w:val="24"/>
          <w:lang w:eastAsia="bg-BG"/>
        </w:rPr>
        <w:t xml:space="preserve">Тенис </w:t>
      </w:r>
      <w:r>
        <w:rPr>
          <w:rFonts w:eastAsia="Times New Roman" w:cs="Times New Roman"/>
          <w:bCs/>
          <w:szCs w:val="24"/>
          <w:lang w:eastAsia="bg-BG"/>
        </w:rPr>
        <w:tab/>
      </w:r>
      <w:r w:rsidR="00E317ED">
        <w:rPr>
          <w:rFonts w:eastAsia="Times New Roman" w:cs="Times New Roman"/>
          <w:bCs/>
          <w:szCs w:val="24"/>
          <w:lang w:eastAsia="bg-BG"/>
        </w:rPr>
        <w:t>2</w:t>
      </w:r>
      <w:r w:rsidR="000D15EC">
        <w:rPr>
          <w:rFonts w:eastAsia="Times New Roman" w:cs="Times New Roman"/>
          <w:bCs/>
          <w:szCs w:val="24"/>
          <w:lang w:eastAsia="bg-BG"/>
        </w:rPr>
        <w:t>43</w:t>
      </w:r>
    </w:p>
    <w:p w14:paraId="482E7FD5" w14:textId="16C13DF2" w:rsidR="00294416" w:rsidRPr="00191A04" w:rsidRDefault="00294416" w:rsidP="00294416">
      <w:pPr>
        <w:tabs>
          <w:tab w:val="right" w:leader="dot" w:pos="9356"/>
        </w:tabs>
        <w:spacing w:after="60" w:line="360" w:lineRule="auto"/>
        <w:ind w:firstLine="0"/>
        <w:rPr>
          <w:rFonts w:eastAsia="Times New Roman" w:cs="Times New Roman"/>
          <w:bCs/>
          <w:szCs w:val="24"/>
          <w:lang w:eastAsia="bg-BG"/>
        </w:rPr>
      </w:pPr>
      <w:r>
        <w:rPr>
          <w:rFonts w:eastAsia="Times New Roman" w:cs="Times New Roman"/>
          <w:bCs/>
          <w:szCs w:val="24"/>
          <w:lang w:eastAsia="bg-BG"/>
        </w:rPr>
        <w:t xml:space="preserve">Тенис на маса </w:t>
      </w:r>
      <w:r>
        <w:rPr>
          <w:rFonts w:eastAsia="Times New Roman" w:cs="Times New Roman"/>
          <w:bCs/>
          <w:szCs w:val="24"/>
          <w:lang w:eastAsia="bg-BG"/>
        </w:rPr>
        <w:tab/>
      </w:r>
      <w:r w:rsidR="00E317ED">
        <w:rPr>
          <w:rFonts w:eastAsia="Times New Roman" w:cs="Times New Roman"/>
          <w:bCs/>
          <w:szCs w:val="24"/>
          <w:lang w:eastAsia="bg-BG"/>
        </w:rPr>
        <w:t>2</w:t>
      </w:r>
      <w:r w:rsidR="000D15EC">
        <w:rPr>
          <w:rFonts w:eastAsia="Times New Roman" w:cs="Times New Roman"/>
          <w:bCs/>
          <w:szCs w:val="24"/>
          <w:lang w:eastAsia="bg-BG"/>
        </w:rPr>
        <w:t>50</w:t>
      </w:r>
    </w:p>
    <w:p w14:paraId="3AEAF7F4" w14:textId="6D7234E7" w:rsidR="00294416" w:rsidRPr="00191A04" w:rsidRDefault="00294416" w:rsidP="00294416">
      <w:pPr>
        <w:tabs>
          <w:tab w:val="right" w:leader="dot" w:pos="9356"/>
        </w:tabs>
        <w:spacing w:after="60" w:line="360" w:lineRule="auto"/>
        <w:ind w:firstLine="0"/>
        <w:rPr>
          <w:rFonts w:cs="Times New Roman"/>
          <w:bCs/>
          <w:szCs w:val="24"/>
        </w:rPr>
      </w:pPr>
      <w:r>
        <w:rPr>
          <w:rFonts w:eastAsia="Times New Roman" w:cs="Times New Roman"/>
          <w:bCs/>
          <w:szCs w:val="24"/>
          <w:lang w:eastAsia="bg-BG"/>
        </w:rPr>
        <w:t xml:space="preserve">Футбол </w:t>
      </w:r>
      <w:r>
        <w:rPr>
          <w:rFonts w:eastAsia="Times New Roman" w:cs="Times New Roman"/>
          <w:bCs/>
          <w:szCs w:val="24"/>
          <w:lang w:eastAsia="bg-BG"/>
        </w:rPr>
        <w:tab/>
      </w:r>
      <w:r w:rsidR="00E317ED">
        <w:rPr>
          <w:rFonts w:eastAsia="Times New Roman" w:cs="Times New Roman"/>
          <w:bCs/>
          <w:szCs w:val="24"/>
          <w:lang w:eastAsia="bg-BG"/>
        </w:rPr>
        <w:t>2</w:t>
      </w:r>
      <w:r w:rsidR="000D15EC">
        <w:rPr>
          <w:rFonts w:eastAsia="Times New Roman" w:cs="Times New Roman"/>
          <w:bCs/>
          <w:szCs w:val="24"/>
          <w:lang w:eastAsia="bg-BG"/>
        </w:rPr>
        <w:t>59</w:t>
      </w:r>
    </w:p>
    <w:p w14:paraId="633722DB" w14:textId="0FC4A94A" w:rsidR="00294416" w:rsidRPr="00191A04" w:rsidRDefault="00294416" w:rsidP="00294416">
      <w:pPr>
        <w:tabs>
          <w:tab w:val="right" w:leader="dot" w:pos="9356"/>
        </w:tabs>
        <w:spacing w:after="60" w:line="360" w:lineRule="auto"/>
        <w:ind w:firstLine="0"/>
        <w:rPr>
          <w:rFonts w:cs="Times New Roman"/>
          <w:bCs/>
          <w:szCs w:val="24"/>
        </w:rPr>
      </w:pPr>
      <w:r w:rsidRPr="00191A04">
        <w:rPr>
          <w:rFonts w:cs="Times New Roman"/>
          <w:bCs/>
          <w:szCs w:val="24"/>
        </w:rPr>
        <w:t>Хандбал</w:t>
      </w:r>
      <w:r>
        <w:rPr>
          <w:rFonts w:cs="Times New Roman"/>
          <w:bCs/>
          <w:szCs w:val="24"/>
        </w:rPr>
        <w:t xml:space="preserve"> </w:t>
      </w:r>
      <w:r>
        <w:rPr>
          <w:rFonts w:cs="Times New Roman"/>
          <w:bCs/>
          <w:szCs w:val="24"/>
        </w:rPr>
        <w:tab/>
      </w:r>
      <w:r w:rsidR="00F406A4">
        <w:rPr>
          <w:rFonts w:cs="Times New Roman"/>
          <w:bCs/>
          <w:szCs w:val="24"/>
        </w:rPr>
        <w:t>2</w:t>
      </w:r>
      <w:r w:rsidR="000D15EC">
        <w:rPr>
          <w:rFonts w:cs="Times New Roman"/>
          <w:bCs/>
          <w:szCs w:val="24"/>
        </w:rPr>
        <w:t>68</w:t>
      </w:r>
    </w:p>
    <w:p w14:paraId="554115E2" w14:textId="2FC76121" w:rsidR="00294416" w:rsidRDefault="00294416" w:rsidP="00294416">
      <w:pPr>
        <w:tabs>
          <w:tab w:val="right" w:leader="dot" w:pos="9356"/>
        </w:tabs>
        <w:spacing w:after="60" w:line="360" w:lineRule="auto"/>
        <w:ind w:firstLine="0"/>
        <w:rPr>
          <w:rFonts w:cs="Times New Roman"/>
          <w:bCs/>
          <w:szCs w:val="24"/>
        </w:rPr>
      </w:pPr>
      <w:r w:rsidRPr="00191A04">
        <w:rPr>
          <w:rFonts w:cs="Times New Roman"/>
          <w:bCs/>
          <w:szCs w:val="24"/>
        </w:rPr>
        <w:t>Художествена гимн</w:t>
      </w:r>
      <w:r>
        <w:rPr>
          <w:rFonts w:cs="Times New Roman"/>
          <w:bCs/>
          <w:szCs w:val="24"/>
        </w:rPr>
        <w:t xml:space="preserve">астика </w:t>
      </w:r>
      <w:r>
        <w:rPr>
          <w:rFonts w:cs="Times New Roman"/>
          <w:bCs/>
          <w:szCs w:val="24"/>
        </w:rPr>
        <w:tab/>
      </w:r>
      <w:r w:rsidR="00E317ED">
        <w:rPr>
          <w:rFonts w:cs="Times New Roman"/>
          <w:bCs/>
          <w:szCs w:val="24"/>
        </w:rPr>
        <w:t>2</w:t>
      </w:r>
      <w:r w:rsidR="00C854A4" w:rsidRPr="00D01725">
        <w:rPr>
          <w:rFonts w:cs="Times New Roman"/>
          <w:bCs/>
          <w:szCs w:val="24"/>
          <w:lang w:val="ru-RU"/>
        </w:rPr>
        <w:t>7</w:t>
      </w:r>
      <w:r w:rsidR="000D15EC">
        <w:rPr>
          <w:rFonts w:cs="Times New Roman"/>
          <w:bCs/>
          <w:szCs w:val="24"/>
        </w:rPr>
        <w:t>7</w:t>
      </w:r>
    </w:p>
    <w:p w14:paraId="3CF14F46" w14:textId="140E00C5" w:rsidR="00294416" w:rsidRDefault="00294416" w:rsidP="00294416">
      <w:pPr>
        <w:tabs>
          <w:tab w:val="right" w:leader="dot" w:pos="9356"/>
        </w:tabs>
        <w:spacing w:after="60" w:line="360" w:lineRule="auto"/>
        <w:ind w:firstLine="0"/>
      </w:pPr>
      <w:proofErr w:type="spellStart"/>
      <w:r>
        <w:rPr>
          <w:rFonts w:cs="Times New Roman"/>
          <w:bCs/>
          <w:szCs w:val="24"/>
        </w:rPr>
        <w:t>Шотокан</w:t>
      </w:r>
      <w:proofErr w:type="spellEnd"/>
      <w:r>
        <w:rPr>
          <w:rFonts w:cs="Times New Roman"/>
          <w:bCs/>
          <w:szCs w:val="24"/>
        </w:rPr>
        <w:t xml:space="preserve"> </w:t>
      </w:r>
      <w:r w:rsidR="004000FC" w:rsidRPr="00155A2F">
        <w:rPr>
          <w:rFonts w:cs="Times New Roman"/>
          <w:szCs w:val="24"/>
        </w:rPr>
        <w:t>карате</w:t>
      </w:r>
      <w:r w:rsidR="004000FC">
        <w:rPr>
          <w:rFonts w:cs="Times New Roman"/>
          <w:szCs w:val="24"/>
        </w:rPr>
        <w:t>-до</w:t>
      </w:r>
      <w:r>
        <w:rPr>
          <w:rFonts w:cs="Times New Roman"/>
          <w:bCs/>
          <w:szCs w:val="24"/>
        </w:rPr>
        <w:tab/>
      </w:r>
      <w:r w:rsidR="00F406A4">
        <w:rPr>
          <w:rFonts w:cs="Times New Roman"/>
          <w:bCs/>
          <w:szCs w:val="24"/>
        </w:rPr>
        <w:t>2</w:t>
      </w:r>
      <w:r w:rsidR="00C854A4" w:rsidRPr="00D01725">
        <w:rPr>
          <w:rFonts w:cs="Times New Roman"/>
          <w:bCs/>
          <w:szCs w:val="24"/>
          <w:lang w:val="ru-RU"/>
        </w:rPr>
        <w:t>8</w:t>
      </w:r>
      <w:r w:rsidR="000D15EC">
        <w:rPr>
          <w:rFonts w:cs="Times New Roman"/>
          <w:bCs/>
          <w:szCs w:val="24"/>
        </w:rPr>
        <w:t>8</w:t>
      </w:r>
    </w:p>
    <w:p w14:paraId="107B17E9" w14:textId="77777777" w:rsidR="00294416" w:rsidRPr="00E45158" w:rsidRDefault="00294416" w:rsidP="00294416">
      <w:pPr>
        <w:rPr>
          <w:b/>
          <w:lang w:val="ru-RU"/>
        </w:rPr>
      </w:pPr>
    </w:p>
    <w:p w14:paraId="5D50F333" w14:textId="77777777" w:rsidR="00A41910" w:rsidRDefault="00A41910" w:rsidP="00A41910">
      <w:pPr>
        <w:pStyle w:val="a0"/>
        <w:tabs>
          <w:tab w:val="right" w:leader="dot" w:pos="9356"/>
        </w:tabs>
        <w:rPr>
          <w:b w:val="0"/>
        </w:rPr>
      </w:pPr>
    </w:p>
    <w:p w14:paraId="058ED627" w14:textId="77777777" w:rsidR="00FD1A72" w:rsidRDefault="00FD1A72" w:rsidP="00EC79F6"/>
    <w:p w14:paraId="53BA5BDA" w14:textId="77777777" w:rsidR="00A41910" w:rsidRDefault="00A41910">
      <w:pPr>
        <w:spacing w:after="200"/>
        <w:ind w:firstLine="0"/>
        <w:jc w:val="left"/>
        <w:rPr>
          <w:rFonts w:eastAsiaTheme="majorEastAsia" w:cstheme="majorBidi"/>
          <w:b/>
          <w:color w:val="000000" w:themeColor="text1"/>
          <w:sz w:val="26"/>
          <w:szCs w:val="26"/>
          <w:lang w:eastAsia="bg-BG"/>
        </w:rPr>
      </w:pPr>
      <w:r>
        <w:rPr>
          <w:lang w:eastAsia="bg-BG"/>
        </w:rPr>
        <w:br w:type="page"/>
      </w:r>
    </w:p>
    <w:p w14:paraId="5B21B0E5" w14:textId="1765007A" w:rsidR="00A41910" w:rsidRPr="007503F8" w:rsidRDefault="00910DED" w:rsidP="003B6B6B">
      <w:pPr>
        <w:pStyle w:val="1"/>
      </w:pPr>
      <w:r w:rsidRPr="007503F8">
        <w:lastRenderedPageBreak/>
        <w:t>УКАЗАНИЯ ЗА СЪДЪРЖАНИЕТО НА ИНДИВИДУАЛНИТЕ ПРАКТИЧЕС</w:t>
      </w:r>
      <w:r w:rsidR="006777D1">
        <w:softHyphen/>
      </w:r>
      <w:r w:rsidR="006777D1">
        <w:softHyphen/>
      </w:r>
      <w:r w:rsidRPr="007503F8">
        <w:t>КИ ЗАДАНИЯ</w:t>
      </w:r>
      <w:r>
        <w:t xml:space="preserve"> ПО </w:t>
      </w:r>
      <w:r w:rsidRPr="00E45158">
        <w:t>БАДМИНТОН</w:t>
      </w:r>
    </w:p>
    <w:p w14:paraId="7B231CCE" w14:textId="77777777" w:rsidR="00E45158" w:rsidRDefault="00E45158" w:rsidP="00EE1DD9">
      <w:pPr>
        <w:rPr>
          <w:lang w:eastAsia="bg-BG"/>
        </w:rPr>
      </w:pPr>
    </w:p>
    <w:p w14:paraId="2C5F0FB8" w14:textId="47A4E996" w:rsidR="00A41910" w:rsidRDefault="002B5828" w:rsidP="00A2066D">
      <w:pPr>
        <w:autoSpaceDE w:val="0"/>
        <w:autoSpaceDN w:val="0"/>
        <w:adjustRightInd w:val="0"/>
        <w:spacing w:line="288" w:lineRule="auto"/>
        <w:ind w:firstLine="720"/>
        <w:rPr>
          <w:lang w:eastAsia="bg-BG"/>
        </w:rPr>
      </w:pPr>
      <w:r w:rsidRPr="002B5828">
        <w:rPr>
          <w:lang w:eastAsia="bg-BG"/>
        </w:rPr>
        <w:t xml:space="preserve">Изпитът се състои в подготовка и провеждане на тренировъчно занимание по </w:t>
      </w:r>
      <w:r>
        <w:rPr>
          <w:lang w:eastAsia="bg-BG"/>
        </w:rPr>
        <w:t>бадминтон</w:t>
      </w:r>
      <w:r w:rsidRPr="002B5828">
        <w:rPr>
          <w:lang w:eastAsia="bg-BG"/>
        </w:rPr>
        <w:t>, с определена предварително тема и задачи</w:t>
      </w:r>
      <w:r>
        <w:rPr>
          <w:lang w:eastAsia="bg-BG"/>
        </w:rPr>
        <w:t>.</w:t>
      </w:r>
    </w:p>
    <w:p w14:paraId="55EAE381" w14:textId="77777777" w:rsidR="00A41910" w:rsidRPr="007503F8" w:rsidRDefault="00A41910" w:rsidP="00A2066D">
      <w:pPr>
        <w:pStyle w:val="Heading1"/>
        <w:spacing w:line="288" w:lineRule="auto"/>
        <w:ind w:firstLine="0"/>
        <w:rPr>
          <w:rFonts w:eastAsia="Times New Roman"/>
          <w:lang w:eastAsia="bg-BG"/>
        </w:rPr>
      </w:pPr>
      <w:r w:rsidRPr="007503F8">
        <w:rPr>
          <w:rFonts w:eastAsia="Times New Roman"/>
          <w:lang w:eastAsia="bg-BG"/>
        </w:rPr>
        <w:t>Учениците трябва да покажат знания и компетентности в следните направления:</w:t>
      </w:r>
    </w:p>
    <w:p w14:paraId="2F26A7A7" w14:textId="77777777" w:rsidR="00A41910" w:rsidRPr="007503F8" w:rsidRDefault="00A41910" w:rsidP="00A2066D">
      <w:pPr>
        <w:spacing w:line="288" w:lineRule="auto"/>
        <w:rPr>
          <w:lang w:eastAsia="bg-BG"/>
        </w:rPr>
      </w:pPr>
      <w:r w:rsidRPr="007503F8">
        <w:rPr>
          <w:lang w:eastAsia="bg-BG"/>
        </w:rPr>
        <w:t>1. Знания за техниката на основните видове удари в бадминтона.</w:t>
      </w:r>
    </w:p>
    <w:p w14:paraId="78FA78B2" w14:textId="77777777" w:rsidR="00A41910" w:rsidRPr="007503F8" w:rsidRDefault="00A41910" w:rsidP="00A2066D">
      <w:pPr>
        <w:spacing w:line="288" w:lineRule="auto"/>
        <w:rPr>
          <w:lang w:eastAsia="bg-BG"/>
        </w:rPr>
      </w:pPr>
      <w:r w:rsidRPr="007503F8">
        <w:rPr>
          <w:lang w:eastAsia="bg-BG"/>
        </w:rPr>
        <w:t>2. Знания за методиката на обучение в техниката на основните видове удари в бадминтона и компетентности в нейното прилагане.</w:t>
      </w:r>
    </w:p>
    <w:p w14:paraId="3BF54C5C" w14:textId="77777777" w:rsidR="00A41910" w:rsidRPr="007503F8" w:rsidRDefault="00A41910" w:rsidP="00A2066D">
      <w:pPr>
        <w:spacing w:line="288" w:lineRule="auto"/>
        <w:rPr>
          <w:lang w:eastAsia="bg-BG"/>
        </w:rPr>
      </w:pPr>
      <w:r w:rsidRPr="007503F8">
        <w:rPr>
          <w:lang w:eastAsia="bg-BG"/>
        </w:rPr>
        <w:t>3. Знания за методите и средствата за развиване на двигателните качества и компетентности в тяхното прилагане.</w:t>
      </w:r>
    </w:p>
    <w:p w14:paraId="4C7F3D76" w14:textId="77777777" w:rsidR="00A41910" w:rsidRPr="007503F8" w:rsidRDefault="00A41910" w:rsidP="00A2066D">
      <w:pPr>
        <w:spacing w:line="288" w:lineRule="auto"/>
        <w:rPr>
          <w:lang w:eastAsia="bg-BG"/>
        </w:rPr>
      </w:pPr>
      <w:r w:rsidRPr="007503F8">
        <w:rPr>
          <w:lang w:eastAsia="bg-BG"/>
        </w:rPr>
        <w:t>4. Знания за правилата при провеждане на състезания по бадминтон и компетентности в тяхното прилагане в тренировъчната дейност.</w:t>
      </w:r>
    </w:p>
    <w:p w14:paraId="4865C21E" w14:textId="77777777" w:rsidR="00A41910" w:rsidRPr="007503F8" w:rsidRDefault="00A41910" w:rsidP="00A2066D">
      <w:pPr>
        <w:spacing w:line="288" w:lineRule="auto"/>
        <w:rPr>
          <w:lang w:eastAsia="bg-BG"/>
        </w:rPr>
      </w:pPr>
      <w:r w:rsidRPr="007503F8">
        <w:rPr>
          <w:lang w:eastAsia="bg-BG"/>
        </w:rPr>
        <w:t>5. Компетентности за избор на адекватни тренировъчни средства за обучение и за развиване на двигателните качества, съобразени с възрастовите особености в етапа на начална спортна подготовка.</w:t>
      </w:r>
    </w:p>
    <w:p w14:paraId="02D4C21C" w14:textId="77777777" w:rsidR="00A41910" w:rsidRPr="007503F8" w:rsidRDefault="00A41910" w:rsidP="00A2066D">
      <w:pPr>
        <w:spacing w:line="288" w:lineRule="auto"/>
        <w:rPr>
          <w:lang w:eastAsia="bg-BG"/>
        </w:rPr>
      </w:pPr>
      <w:r w:rsidRPr="007503F8">
        <w:rPr>
          <w:lang w:eastAsia="bg-BG"/>
        </w:rPr>
        <w:t>6. Умения и компетентности за управление на тренировъчната група в тренировъчното занимание.</w:t>
      </w:r>
    </w:p>
    <w:p w14:paraId="37274B0B" w14:textId="77777777" w:rsidR="00A41910" w:rsidRDefault="00A41910" w:rsidP="00A2066D">
      <w:pPr>
        <w:spacing w:line="288" w:lineRule="auto"/>
        <w:rPr>
          <w:lang w:eastAsia="bg-BG"/>
        </w:rPr>
      </w:pPr>
      <w:r w:rsidRPr="007503F8">
        <w:rPr>
          <w:lang w:eastAsia="bg-BG"/>
        </w:rPr>
        <w:t xml:space="preserve">7. Знания и компетентности за спазване на мерките за безопасност при провеждане на тренировъчни занимания с подрастващи </w:t>
      </w:r>
      <w:proofErr w:type="spellStart"/>
      <w:r w:rsidRPr="007503F8">
        <w:rPr>
          <w:lang w:eastAsia="bg-BG"/>
        </w:rPr>
        <w:t>бадминтонисти</w:t>
      </w:r>
      <w:proofErr w:type="spellEnd"/>
      <w:r w:rsidRPr="007503F8">
        <w:rPr>
          <w:lang w:eastAsia="bg-BG"/>
        </w:rPr>
        <w:t>.</w:t>
      </w:r>
    </w:p>
    <w:p w14:paraId="7976B88A" w14:textId="77777777" w:rsidR="00A41910" w:rsidRPr="007503F8" w:rsidRDefault="00A41910" w:rsidP="005B072A">
      <w:pPr>
        <w:rPr>
          <w:lang w:eastAsia="bg-BG"/>
        </w:rPr>
      </w:pPr>
    </w:p>
    <w:p w14:paraId="7661B10C" w14:textId="77777777" w:rsidR="00A41910" w:rsidRPr="007503F8" w:rsidRDefault="00A41910" w:rsidP="00A2066D">
      <w:pPr>
        <w:pStyle w:val="Heading1"/>
        <w:spacing w:line="288" w:lineRule="auto"/>
        <w:rPr>
          <w:rFonts w:ascii="TimesNewRomanPSMT" w:eastAsia="Times New Roman" w:hAnsi="TimesNewRomanPSMT" w:cs="TimesNewRomanPSMT"/>
          <w:lang w:eastAsia="bg-BG"/>
        </w:rPr>
      </w:pPr>
      <w:r w:rsidRPr="007503F8">
        <w:rPr>
          <w:rFonts w:eastAsia="Times New Roman"/>
          <w:lang w:eastAsia="bg-BG"/>
        </w:rPr>
        <w:t>Примерно индивидуално практическо задание № 1</w:t>
      </w:r>
    </w:p>
    <w:p w14:paraId="1CD2228E" w14:textId="77777777" w:rsidR="00A41910" w:rsidRPr="007503F8" w:rsidRDefault="00A41910" w:rsidP="00A2066D">
      <w:pPr>
        <w:spacing w:line="288" w:lineRule="auto"/>
        <w:rPr>
          <w:rFonts w:cs="Times New Roman"/>
          <w:b/>
          <w:lang w:eastAsia="bg-BG"/>
        </w:rPr>
      </w:pPr>
      <w:r w:rsidRPr="007503F8">
        <w:rPr>
          <w:b/>
          <w:lang w:eastAsia="bg-BG"/>
        </w:rPr>
        <w:t xml:space="preserve">Тема: </w:t>
      </w:r>
      <w:r w:rsidRPr="007503F8">
        <w:rPr>
          <w:lang w:eastAsia="bg-BG"/>
        </w:rPr>
        <w:t>Разучаване на удари от форхенд над глава от задна линия – форхенд изтегляне. Развиване на координационните способности</w:t>
      </w:r>
    </w:p>
    <w:p w14:paraId="44846B8A" w14:textId="77777777" w:rsidR="00A41910" w:rsidRPr="00A176C5" w:rsidRDefault="00A41910" w:rsidP="00A2066D">
      <w:pPr>
        <w:pStyle w:val="Heading1"/>
        <w:spacing w:line="288" w:lineRule="auto"/>
        <w:rPr>
          <w:rFonts w:ascii="Times New Roman Bold" w:eastAsia="Times New Roman" w:hAnsi="Times New Roman Bold"/>
          <w:spacing w:val="-2"/>
          <w:lang w:eastAsia="bg-BG"/>
        </w:rPr>
      </w:pPr>
      <w:r w:rsidRPr="00A176C5">
        <w:rPr>
          <w:rFonts w:ascii="Times New Roman Bold" w:eastAsia="Times New Roman" w:hAnsi="Times New Roman Bold"/>
          <w:spacing w:val="-2"/>
          <w:lang w:eastAsia="bg-BG"/>
        </w:rPr>
        <w:t>Указания (инструкции/изисквания) за изпълнение на индивидуалното задание:</w:t>
      </w:r>
    </w:p>
    <w:p w14:paraId="271E71B0" w14:textId="77777777" w:rsidR="00A41910" w:rsidRPr="007503F8" w:rsidRDefault="00A41910" w:rsidP="00A2066D">
      <w:pPr>
        <w:pStyle w:val="ListParagraph"/>
        <w:numPr>
          <w:ilvl w:val="0"/>
          <w:numId w:val="7"/>
        </w:numPr>
        <w:spacing w:line="288" w:lineRule="auto"/>
        <w:ind w:left="1134" w:hanging="340"/>
        <w:rPr>
          <w:lang w:eastAsia="bg-BG"/>
        </w:rPr>
      </w:pPr>
      <w:r w:rsidRPr="007503F8">
        <w:rPr>
          <w:lang w:eastAsia="bg-BG"/>
        </w:rPr>
        <w:t xml:space="preserve">Обяснете и демонстрирайте техниката на удара форхенд изтегляне над глава от задна линия (цялостно изпълнение и отделни фази на движението, акцентирайте върху: </w:t>
      </w:r>
      <w:proofErr w:type="spellStart"/>
      <w:r w:rsidRPr="007503F8">
        <w:rPr>
          <w:lang w:eastAsia="bg-BG"/>
        </w:rPr>
        <w:t>хват</w:t>
      </w:r>
      <w:proofErr w:type="spellEnd"/>
      <w:r w:rsidRPr="007503F8">
        <w:rPr>
          <w:lang w:eastAsia="bg-BG"/>
        </w:rPr>
        <w:t>, ,,</w:t>
      </w:r>
      <w:proofErr w:type="spellStart"/>
      <w:r w:rsidRPr="007503F8">
        <w:rPr>
          <w:lang w:eastAsia="bg-BG"/>
        </w:rPr>
        <w:t>камшично</w:t>
      </w:r>
      <w:proofErr w:type="spellEnd"/>
      <w:r w:rsidRPr="007503F8">
        <w:rPr>
          <w:lang w:eastAsia="bg-BG"/>
        </w:rPr>
        <w:t>“ движение с ракетата и точка на удара).</w:t>
      </w:r>
    </w:p>
    <w:p w14:paraId="55FC3DA2" w14:textId="77777777" w:rsidR="00A41910" w:rsidRPr="007503F8" w:rsidRDefault="00A41910" w:rsidP="00A2066D">
      <w:pPr>
        <w:pStyle w:val="ListParagraph"/>
        <w:numPr>
          <w:ilvl w:val="0"/>
          <w:numId w:val="7"/>
        </w:numPr>
        <w:spacing w:line="288" w:lineRule="auto"/>
        <w:ind w:left="1134" w:hanging="340"/>
        <w:rPr>
          <w:lang w:eastAsia="bg-BG"/>
        </w:rPr>
      </w:pPr>
      <w:r w:rsidRPr="007503F8">
        <w:rPr>
          <w:lang w:eastAsia="bg-BG"/>
        </w:rPr>
        <w:t>Приложете специално-подготвителни упражнения (СПУ) и такива, подпомагащи овладяването на техниката в облекчени условия (без перо, без мрежа, от място, с изолиране на горни от долни крайници).</w:t>
      </w:r>
    </w:p>
    <w:p w14:paraId="48D561BE" w14:textId="77777777" w:rsidR="00A41910" w:rsidRPr="007503F8" w:rsidRDefault="00A41910" w:rsidP="00A2066D">
      <w:pPr>
        <w:pStyle w:val="ListParagraph"/>
        <w:numPr>
          <w:ilvl w:val="0"/>
          <w:numId w:val="7"/>
        </w:numPr>
        <w:spacing w:line="288" w:lineRule="auto"/>
        <w:ind w:left="1134" w:hanging="340"/>
        <w:rPr>
          <w:lang w:eastAsia="bg-BG"/>
        </w:rPr>
      </w:pPr>
      <w:r w:rsidRPr="007503F8">
        <w:rPr>
          <w:lang w:eastAsia="bg-BG"/>
        </w:rPr>
        <w:t>Спазвайте логическата последователност на приложените упражнения.</w:t>
      </w:r>
    </w:p>
    <w:p w14:paraId="3D139376" w14:textId="77777777" w:rsidR="00A41910" w:rsidRPr="007503F8" w:rsidRDefault="00A41910" w:rsidP="00A2066D">
      <w:pPr>
        <w:pStyle w:val="ListParagraph"/>
        <w:numPr>
          <w:ilvl w:val="0"/>
          <w:numId w:val="7"/>
        </w:numPr>
        <w:spacing w:line="288" w:lineRule="auto"/>
        <w:ind w:left="1134" w:hanging="340"/>
        <w:rPr>
          <w:lang w:eastAsia="bg-BG"/>
        </w:rPr>
      </w:pPr>
      <w:r w:rsidRPr="007503F8">
        <w:rPr>
          <w:lang w:eastAsia="bg-BG"/>
        </w:rPr>
        <w:t>Коригирайте своевременно грешките в техниката на изпълнение.</w:t>
      </w:r>
    </w:p>
    <w:p w14:paraId="330CDCC0" w14:textId="77777777" w:rsidR="00A41910" w:rsidRPr="007503F8" w:rsidRDefault="00A41910" w:rsidP="00A2066D">
      <w:pPr>
        <w:pStyle w:val="ListParagraph"/>
        <w:numPr>
          <w:ilvl w:val="0"/>
          <w:numId w:val="7"/>
        </w:numPr>
        <w:spacing w:line="288" w:lineRule="auto"/>
        <w:ind w:left="1134" w:hanging="340"/>
        <w:rPr>
          <w:lang w:eastAsia="bg-BG"/>
        </w:rPr>
      </w:pPr>
      <w:r w:rsidRPr="007503F8">
        <w:rPr>
          <w:lang w:eastAsia="bg-BG"/>
        </w:rPr>
        <w:t xml:space="preserve">Обърнете внимание на мястото и сложността на упражненията за усъвършенстване на координационните способности (в началото на тренировката, след подготвителната част или като част от нея, чрез познати и средно трудни двигателни задачи). </w:t>
      </w:r>
    </w:p>
    <w:p w14:paraId="0F7D8526" w14:textId="77777777" w:rsidR="00A41910" w:rsidRPr="007503F8" w:rsidRDefault="00A41910" w:rsidP="00CE27B9">
      <w:pPr>
        <w:autoSpaceDE w:val="0"/>
        <w:autoSpaceDN w:val="0"/>
        <w:adjustRightInd w:val="0"/>
        <w:spacing w:line="360" w:lineRule="auto"/>
        <w:rPr>
          <w:rFonts w:ascii="TimesNewRomanPSMT" w:eastAsia="Times New Roman" w:hAnsi="TimesNewRomanPSMT" w:cs="TimesNewRomanPSMT"/>
          <w:szCs w:val="24"/>
          <w:lang w:eastAsia="bg-BG"/>
        </w:rPr>
      </w:pPr>
    </w:p>
    <w:p w14:paraId="5D69BCA6" w14:textId="77777777" w:rsidR="00A41910" w:rsidRPr="007503F8" w:rsidRDefault="00A41910" w:rsidP="00A2066D">
      <w:pPr>
        <w:pStyle w:val="Heading1"/>
        <w:spacing w:line="288" w:lineRule="auto"/>
        <w:rPr>
          <w:rFonts w:eastAsia="Times New Roman"/>
          <w:lang w:eastAsia="bg-BG"/>
        </w:rPr>
      </w:pPr>
      <w:r w:rsidRPr="007503F8">
        <w:rPr>
          <w:rFonts w:eastAsia="Times New Roman"/>
          <w:lang w:eastAsia="bg-BG"/>
        </w:rPr>
        <w:t>Примерно индивидуално практическо задание № 2</w:t>
      </w:r>
    </w:p>
    <w:p w14:paraId="3C770ED6" w14:textId="77777777" w:rsidR="00A41910" w:rsidRPr="007503F8" w:rsidRDefault="00A41910" w:rsidP="00A2066D">
      <w:pPr>
        <w:spacing w:line="288" w:lineRule="auto"/>
        <w:rPr>
          <w:lang w:eastAsia="bg-BG"/>
        </w:rPr>
      </w:pPr>
      <w:r w:rsidRPr="007503F8">
        <w:rPr>
          <w:b/>
          <w:lang w:eastAsia="bg-BG"/>
        </w:rPr>
        <w:t xml:space="preserve">Тема: </w:t>
      </w:r>
      <w:r w:rsidRPr="007503F8">
        <w:rPr>
          <w:lang w:eastAsia="bg-BG"/>
        </w:rPr>
        <w:t>Начално разучаване на модели придвижване в корта. Усъвършенстване на удари от мрежата от форхенд и бекхенд</w:t>
      </w:r>
    </w:p>
    <w:p w14:paraId="3E80FC1D" w14:textId="77777777" w:rsidR="00A41910" w:rsidRPr="00A176C5" w:rsidRDefault="00A41910" w:rsidP="00A176C5">
      <w:pPr>
        <w:pStyle w:val="Heading1"/>
        <w:spacing w:line="288" w:lineRule="auto"/>
        <w:rPr>
          <w:rFonts w:ascii="Times New Roman Bold" w:eastAsia="Times New Roman" w:hAnsi="Times New Roman Bold"/>
          <w:spacing w:val="-2"/>
          <w:lang w:eastAsia="bg-BG"/>
        </w:rPr>
      </w:pPr>
      <w:r w:rsidRPr="00A176C5">
        <w:rPr>
          <w:rFonts w:ascii="Times New Roman Bold" w:eastAsia="Times New Roman" w:hAnsi="Times New Roman Bold"/>
          <w:spacing w:val="-2"/>
          <w:lang w:eastAsia="bg-BG"/>
        </w:rPr>
        <w:lastRenderedPageBreak/>
        <w:t>Указания (инструкции/изисквания) за изпълнение на индивидуалното задание:</w:t>
      </w:r>
    </w:p>
    <w:p w14:paraId="7554AC3D" w14:textId="77777777" w:rsidR="00A41910" w:rsidRPr="007503F8" w:rsidRDefault="00A41910" w:rsidP="00A2066D">
      <w:pPr>
        <w:pStyle w:val="ListParagraph"/>
        <w:numPr>
          <w:ilvl w:val="0"/>
          <w:numId w:val="8"/>
        </w:numPr>
        <w:ind w:left="1134" w:hanging="340"/>
        <w:rPr>
          <w:lang w:eastAsia="bg-BG"/>
        </w:rPr>
      </w:pPr>
      <w:r w:rsidRPr="007503F8">
        <w:rPr>
          <w:lang w:eastAsia="bg-BG"/>
        </w:rPr>
        <w:t>Обяснете и онагледете моделите на придвижвания в корта. Обърнете внимание на техниката на изпълнение на съставните елементи (</w:t>
      </w:r>
      <w:proofErr w:type="spellStart"/>
      <w:r w:rsidRPr="007503F8">
        <w:rPr>
          <w:lang w:eastAsia="bg-BG"/>
        </w:rPr>
        <w:t>приставни</w:t>
      </w:r>
      <w:proofErr w:type="spellEnd"/>
      <w:r w:rsidRPr="007503F8">
        <w:rPr>
          <w:lang w:eastAsia="bg-BG"/>
        </w:rPr>
        <w:t xml:space="preserve">, </w:t>
      </w:r>
      <w:proofErr w:type="spellStart"/>
      <w:r w:rsidRPr="007503F8">
        <w:rPr>
          <w:lang w:eastAsia="bg-BG"/>
        </w:rPr>
        <w:t>бегови</w:t>
      </w:r>
      <w:proofErr w:type="spellEnd"/>
      <w:r w:rsidRPr="007503F8">
        <w:rPr>
          <w:lang w:eastAsia="bg-BG"/>
        </w:rPr>
        <w:t xml:space="preserve"> крачки, </w:t>
      </w:r>
      <w:proofErr w:type="spellStart"/>
      <w:r w:rsidRPr="007503F8">
        <w:rPr>
          <w:lang w:eastAsia="bg-BG"/>
        </w:rPr>
        <w:t>напади</w:t>
      </w:r>
      <w:proofErr w:type="spellEnd"/>
      <w:r w:rsidRPr="007503F8">
        <w:rPr>
          <w:lang w:eastAsia="bg-BG"/>
        </w:rPr>
        <w:t xml:space="preserve"> и подскоци). Акцентирайте върху стартиращата фаза и свързването на движенията в едно цяло.</w:t>
      </w:r>
    </w:p>
    <w:p w14:paraId="4C6099D8" w14:textId="77777777" w:rsidR="00A41910" w:rsidRPr="007503F8" w:rsidRDefault="00A41910" w:rsidP="00A2066D">
      <w:pPr>
        <w:pStyle w:val="ListParagraph"/>
        <w:numPr>
          <w:ilvl w:val="0"/>
          <w:numId w:val="8"/>
        </w:numPr>
        <w:ind w:left="1134" w:hanging="340"/>
        <w:rPr>
          <w:lang w:eastAsia="bg-BG"/>
        </w:rPr>
      </w:pPr>
      <w:r w:rsidRPr="007503F8">
        <w:rPr>
          <w:lang w:eastAsia="bg-BG"/>
        </w:rPr>
        <w:t>Спазвайте логическата последователност при обучението.</w:t>
      </w:r>
    </w:p>
    <w:p w14:paraId="30FACCB6" w14:textId="77777777" w:rsidR="00A41910" w:rsidRPr="007503F8" w:rsidRDefault="00A41910" w:rsidP="00A2066D">
      <w:pPr>
        <w:pStyle w:val="ListParagraph"/>
        <w:numPr>
          <w:ilvl w:val="0"/>
          <w:numId w:val="8"/>
        </w:numPr>
        <w:ind w:left="1134" w:hanging="340"/>
        <w:rPr>
          <w:lang w:eastAsia="bg-BG"/>
        </w:rPr>
      </w:pPr>
      <w:r w:rsidRPr="007503F8">
        <w:rPr>
          <w:lang w:eastAsia="bg-BG"/>
        </w:rPr>
        <w:t>Използвайте поточен метод на организация при усъвършенстване на ударите.</w:t>
      </w:r>
    </w:p>
    <w:p w14:paraId="208C2268" w14:textId="77777777" w:rsidR="00A41910" w:rsidRPr="007503F8" w:rsidRDefault="00A41910" w:rsidP="00A2066D">
      <w:pPr>
        <w:pStyle w:val="ListParagraph"/>
        <w:numPr>
          <w:ilvl w:val="0"/>
          <w:numId w:val="8"/>
        </w:numPr>
        <w:ind w:left="1134" w:hanging="340"/>
        <w:rPr>
          <w:lang w:eastAsia="bg-BG"/>
        </w:rPr>
      </w:pPr>
      <w:r w:rsidRPr="007503F8">
        <w:rPr>
          <w:lang w:eastAsia="bg-BG"/>
        </w:rPr>
        <w:t>Приложете метода ,,мултишатъл“ с оптимално натоварване спрямо групата.</w:t>
      </w:r>
    </w:p>
    <w:p w14:paraId="3B10C3C7" w14:textId="77777777" w:rsidR="00A41910" w:rsidRPr="007503F8" w:rsidRDefault="00A41910" w:rsidP="00A2066D">
      <w:pPr>
        <w:pStyle w:val="ListParagraph"/>
        <w:numPr>
          <w:ilvl w:val="0"/>
          <w:numId w:val="8"/>
        </w:numPr>
        <w:ind w:left="1134" w:hanging="340"/>
        <w:rPr>
          <w:lang w:eastAsia="bg-BG"/>
        </w:rPr>
      </w:pPr>
      <w:r w:rsidRPr="007503F8">
        <w:rPr>
          <w:lang w:eastAsia="bg-BG"/>
        </w:rPr>
        <w:t>Откривайте и коригирайте грешките своевременно.</w:t>
      </w:r>
    </w:p>
    <w:p w14:paraId="210D4FCE" w14:textId="77777777" w:rsidR="00784B25" w:rsidRDefault="00784B25" w:rsidP="005B072A">
      <w:pPr>
        <w:pStyle w:val="Heading1"/>
        <w:rPr>
          <w:rFonts w:eastAsia="Times New Roman"/>
          <w:lang w:eastAsia="bg-BG"/>
        </w:rPr>
      </w:pPr>
    </w:p>
    <w:p w14:paraId="0A09FA3F" w14:textId="1D3F50D9" w:rsidR="00A41910" w:rsidRPr="007503F8" w:rsidRDefault="00A41910" w:rsidP="005B072A">
      <w:pPr>
        <w:pStyle w:val="Heading1"/>
        <w:rPr>
          <w:rFonts w:eastAsia="Times New Roman"/>
          <w:lang w:eastAsia="bg-BG"/>
        </w:rPr>
      </w:pPr>
      <w:r w:rsidRPr="007503F8">
        <w:rPr>
          <w:rFonts w:eastAsia="Times New Roman"/>
          <w:lang w:eastAsia="bg-BG"/>
        </w:rPr>
        <w:t>Примерно индивидуално практическо задание № 3</w:t>
      </w:r>
    </w:p>
    <w:p w14:paraId="3BD1F3E4" w14:textId="273241E9" w:rsidR="00A41910" w:rsidRPr="007503F8" w:rsidRDefault="00A41910" w:rsidP="005B072A">
      <w:r w:rsidRPr="007503F8">
        <w:rPr>
          <w:b/>
        </w:rPr>
        <w:t>Тема:</w:t>
      </w:r>
      <w:r w:rsidRPr="007503F8">
        <w:t xml:space="preserve"> Разучаване на удари от средата на корта: удари отстрани на тялото и удари отдолу под кръста от форхенд и от бекхенд (плоски удари). Развиване на бързината на придвижване в корта: варианти на придвижване в различни точки</w:t>
      </w:r>
    </w:p>
    <w:p w14:paraId="39E0FE81" w14:textId="77777777" w:rsidR="00A41910" w:rsidRPr="00A176C5" w:rsidRDefault="00A41910" w:rsidP="00A176C5">
      <w:pPr>
        <w:pStyle w:val="Heading1"/>
        <w:spacing w:line="288" w:lineRule="auto"/>
        <w:rPr>
          <w:rFonts w:ascii="Times New Roman Bold" w:eastAsia="Times New Roman" w:hAnsi="Times New Roman Bold"/>
          <w:spacing w:val="-2"/>
          <w:lang w:eastAsia="bg-BG"/>
        </w:rPr>
      </w:pPr>
      <w:r w:rsidRPr="00A176C5">
        <w:rPr>
          <w:rFonts w:ascii="Times New Roman Bold" w:eastAsia="Times New Roman" w:hAnsi="Times New Roman Bold"/>
          <w:spacing w:val="-2"/>
          <w:lang w:eastAsia="bg-BG"/>
        </w:rPr>
        <w:t>Указания (инструкции/изисквания) за изпълнение на индивидуалното задание:</w:t>
      </w:r>
    </w:p>
    <w:p w14:paraId="07905CBB" w14:textId="77777777" w:rsidR="00A41910" w:rsidRPr="007503F8" w:rsidRDefault="00A41910" w:rsidP="00A2066D">
      <w:pPr>
        <w:pStyle w:val="ListParagraph"/>
        <w:numPr>
          <w:ilvl w:val="0"/>
          <w:numId w:val="9"/>
        </w:numPr>
        <w:ind w:left="1134" w:hanging="340"/>
        <w:rPr>
          <w:lang w:eastAsia="bg-BG"/>
        </w:rPr>
      </w:pPr>
      <w:r w:rsidRPr="007503F8">
        <w:rPr>
          <w:lang w:eastAsia="bg-BG"/>
        </w:rPr>
        <w:t>Обяснете техниката на изпълнение на плоските удари, като започнете с плоските пера от бекхенд.</w:t>
      </w:r>
    </w:p>
    <w:p w14:paraId="484223E9" w14:textId="77777777" w:rsidR="00A41910" w:rsidRPr="007503F8" w:rsidRDefault="00A41910" w:rsidP="00A2066D">
      <w:pPr>
        <w:pStyle w:val="ListParagraph"/>
        <w:numPr>
          <w:ilvl w:val="0"/>
          <w:numId w:val="9"/>
        </w:numPr>
        <w:ind w:left="1134" w:hanging="340"/>
        <w:rPr>
          <w:lang w:eastAsia="bg-BG"/>
        </w:rPr>
      </w:pPr>
      <w:r w:rsidRPr="007503F8">
        <w:rPr>
          <w:lang w:eastAsia="bg-BG"/>
        </w:rPr>
        <w:t xml:space="preserve">Демонстрирайте </w:t>
      </w:r>
      <w:proofErr w:type="spellStart"/>
      <w:r w:rsidRPr="007503F8">
        <w:rPr>
          <w:lang w:eastAsia="bg-BG"/>
        </w:rPr>
        <w:t>камшичното</w:t>
      </w:r>
      <w:proofErr w:type="spellEnd"/>
      <w:r w:rsidRPr="007503F8">
        <w:rPr>
          <w:lang w:eastAsia="bg-BG"/>
        </w:rPr>
        <w:t xml:space="preserve"> движение на ръката с придаване на максимална скорост върху перото и смяната на </w:t>
      </w:r>
      <w:proofErr w:type="spellStart"/>
      <w:r w:rsidRPr="007503F8">
        <w:rPr>
          <w:lang w:eastAsia="bg-BG"/>
        </w:rPr>
        <w:t>хвата</w:t>
      </w:r>
      <w:proofErr w:type="spellEnd"/>
      <w:r w:rsidRPr="007503F8">
        <w:rPr>
          <w:lang w:eastAsia="bg-BG"/>
        </w:rPr>
        <w:t xml:space="preserve"> на ракетата (форхенд/бекхенд плосък </w:t>
      </w:r>
      <w:proofErr w:type="spellStart"/>
      <w:r w:rsidRPr="007503F8">
        <w:rPr>
          <w:lang w:eastAsia="bg-BG"/>
        </w:rPr>
        <w:t>хват</w:t>
      </w:r>
      <w:proofErr w:type="spellEnd"/>
      <w:r w:rsidRPr="007503F8">
        <w:rPr>
          <w:lang w:eastAsia="bg-BG"/>
        </w:rPr>
        <w:t>).</w:t>
      </w:r>
    </w:p>
    <w:p w14:paraId="2C688168" w14:textId="77777777" w:rsidR="00A41910" w:rsidRPr="007503F8" w:rsidRDefault="00A41910" w:rsidP="00A2066D">
      <w:pPr>
        <w:pStyle w:val="ListParagraph"/>
        <w:numPr>
          <w:ilvl w:val="0"/>
          <w:numId w:val="9"/>
        </w:numPr>
        <w:ind w:left="1134" w:hanging="340"/>
        <w:rPr>
          <w:lang w:eastAsia="bg-BG"/>
        </w:rPr>
      </w:pPr>
      <w:r w:rsidRPr="007503F8">
        <w:rPr>
          <w:lang w:eastAsia="bg-BG"/>
        </w:rPr>
        <w:t>Приложете имитационни упражнения, без перо, от място и в движение.</w:t>
      </w:r>
    </w:p>
    <w:p w14:paraId="40392B81" w14:textId="77777777" w:rsidR="00A41910" w:rsidRPr="007503F8" w:rsidRDefault="00A41910" w:rsidP="00A2066D">
      <w:pPr>
        <w:pStyle w:val="ListParagraph"/>
        <w:numPr>
          <w:ilvl w:val="0"/>
          <w:numId w:val="9"/>
        </w:numPr>
        <w:ind w:left="1134" w:hanging="340"/>
        <w:rPr>
          <w:lang w:eastAsia="bg-BG"/>
        </w:rPr>
      </w:pPr>
      <w:r w:rsidRPr="007503F8">
        <w:rPr>
          <w:lang w:eastAsia="bg-BG"/>
        </w:rPr>
        <w:t>Използвайте фронтален и поточен метод за организация на групата при изпълнение на упражненията.</w:t>
      </w:r>
    </w:p>
    <w:p w14:paraId="6C46BA98" w14:textId="77777777" w:rsidR="00A41910" w:rsidRPr="007503F8" w:rsidRDefault="00A41910" w:rsidP="00A2066D">
      <w:pPr>
        <w:pStyle w:val="ListParagraph"/>
        <w:numPr>
          <w:ilvl w:val="0"/>
          <w:numId w:val="9"/>
        </w:numPr>
        <w:ind w:left="1134" w:hanging="340"/>
        <w:rPr>
          <w:lang w:eastAsia="bg-BG"/>
        </w:rPr>
      </w:pPr>
      <w:r w:rsidRPr="007503F8">
        <w:rPr>
          <w:lang w:eastAsia="bg-BG"/>
        </w:rPr>
        <w:t>Използвайте имитационни упражнения в корта за развиване на специфичната бързина, с адекватна дозировка (време, скорост на изпълнение, почивни интервали).</w:t>
      </w:r>
    </w:p>
    <w:p w14:paraId="7071450A" w14:textId="77777777" w:rsidR="00A41910" w:rsidRPr="007503F8" w:rsidRDefault="00A41910" w:rsidP="002A4D79">
      <w:pPr>
        <w:autoSpaceDE w:val="0"/>
        <w:autoSpaceDN w:val="0"/>
        <w:adjustRightInd w:val="0"/>
        <w:ind w:firstLine="720"/>
        <w:rPr>
          <w:rFonts w:eastAsia="Times New Roman" w:cs="Times New Roman"/>
          <w:b/>
          <w:szCs w:val="24"/>
          <w:lang w:eastAsia="bg-BG"/>
        </w:rPr>
      </w:pPr>
    </w:p>
    <w:p w14:paraId="44727928" w14:textId="77777777" w:rsidR="00A41910" w:rsidRPr="007503F8" w:rsidRDefault="00A41910" w:rsidP="005B072A">
      <w:pPr>
        <w:pStyle w:val="Heading1"/>
        <w:rPr>
          <w:rFonts w:ascii="TimesNewRomanPSMT" w:eastAsia="Times New Roman" w:hAnsi="TimesNewRomanPSMT" w:cs="TimesNewRomanPSMT"/>
          <w:lang w:eastAsia="bg-BG"/>
        </w:rPr>
      </w:pPr>
      <w:r w:rsidRPr="007503F8">
        <w:rPr>
          <w:rFonts w:eastAsia="Times New Roman"/>
          <w:lang w:eastAsia="bg-BG"/>
        </w:rPr>
        <w:t>Примерно индивидуално практическо задание № 4</w:t>
      </w:r>
    </w:p>
    <w:p w14:paraId="769EDC5A" w14:textId="77777777" w:rsidR="00A41910" w:rsidRPr="007503F8" w:rsidRDefault="00A41910" w:rsidP="005B072A">
      <w:pPr>
        <w:rPr>
          <w:lang w:eastAsia="bg-BG"/>
        </w:rPr>
      </w:pPr>
      <w:r w:rsidRPr="007503F8">
        <w:rPr>
          <w:b/>
          <w:lang w:eastAsia="bg-BG"/>
        </w:rPr>
        <w:t xml:space="preserve">Тема: </w:t>
      </w:r>
      <w:r w:rsidRPr="007503F8">
        <w:rPr>
          <w:lang w:eastAsia="bg-BG"/>
        </w:rPr>
        <w:t>Разучаване на дълъг сервис за единично и посрещане на дълъг сервис. Усъвършенстване точността на ударите чрез комбинации от три удара: от задна линия на корта, напред към мрежата и назад от задна част на корта – упражнение триъгълник</w:t>
      </w:r>
    </w:p>
    <w:p w14:paraId="7206A9BE" w14:textId="77777777" w:rsidR="00A41910" w:rsidRPr="00A176C5" w:rsidRDefault="00A41910" w:rsidP="00A176C5">
      <w:pPr>
        <w:pStyle w:val="Heading1"/>
        <w:spacing w:line="288" w:lineRule="auto"/>
        <w:rPr>
          <w:rFonts w:ascii="Times New Roman Bold" w:eastAsia="Times New Roman" w:hAnsi="Times New Roman Bold"/>
          <w:spacing w:val="-2"/>
          <w:lang w:eastAsia="bg-BG"/>
        </w:rPr>
      </w:pPr>
      <w:r w:rsidRPr="00A176C5">
        <w:rPr>
          <w:rFonts w:ascii="Times New Roman Bold" w:eastAsia="Times New Roman" w:hAnsi="Times New Roman Bold"/>
          <w:spacing w:val="-2"/>
          <w:lang w:eastAsia="bg-BG"/>
        </w:rPr>
        <w:t>Указания (инструкции/изисквания) за изпълнение на индивидуалното задание:</w:t>
      </w:r>
    </w:p>
    <w:p w14:paraId="04AADEC1" w14:textId="77777777" w:rsidR="00A41910" w:rsidRPr="007503F8" w:rsidRDefault="00A41910" w:rsidP="00A2066D">
      <w:pPr>
        <w:pStyle w:val="ListParagraph"/>
        <w:numPr>
          <w:ilvl w:val="0"/>
          <w:numId w:val="10"/>
        </w:numPr>
        <w:ind w:left="1134" w:hanging="340"/>
        <w:rPr>
          <w:lang w:eastAsia="bg-BG"/>
        </w:rPr>
      </w:pPr>
      <w:r w:rsidRPr="007503F8">
        <w:rPr>
          <w:lang w:eastAsia="bg-BG"/>
        </w:rPr>
        <w:t>Обяснете и демонстрирайте техниката на изпълнение на дълъг (форхенд) сервис за единично.</w:t>
      </w:r>
    </w:p>
    <w:p w14:paraId="2A3047FD" w14:textId="77777777" w:rsidR="00A41910" w:rsidRPr="007503F8" w:rsidRDefault="00A41910" w:rsidP="00A2066D">
      <w:pPr>
        <w:pStyle w:val="ListParagraph"/>
        <w:numPr>
          <w:ilvl w:val="0"/>
          <w:numId w:val="10"/>
        </w:numPr>
        <w:ind w:left="1134" w:hanging="340"/>
        <w:rPr>
          <w:lang w:eastAsia="bg-BG"/>
        </w:rPr>
      </w:pPr>
      <w:r w:rsidRPr="007503F8">
        <w:rPr>
          <w:lang w:eastAsia="bg-BG"/>
        </w:rPr>
        <w:t>Започнете обучението със специално-подготвителни упражнения без перо.</w:t>
      </w:r>
    </w:p>
    <w:p w14:paraId="19467F64" w14:textId="77777777" w:rsidR="00A41910" w:rsidRPr="007503F8" w:rsidRDefault="00A41910" w:rsidP="00A2066D">
      <w:pPr>
        <w:pStyle w:val="ListParagraph"/>
        <w:numPr>
          <w:ilvl w:val="0"/>
          <w:numId w:val="10"/>
        </w:numPr>
        <w:ind w:left="1134" w:hanging="340"/>
        <w:rPr>
          <w:lang w:eastAsia="bg-BG"/>
        </w:rPr>
      </w:pPr>
      <w:r w:rsidRPr="007503F8">
        <w:rPr>
          <w:lang w:eastAsia="bg-BG"/>
        </w:rPr>
        <w:t>Преминете към изпълнение на удара в основната фаза, коригирайте своевременно.</w:t>
      </w:r>
    </w:p>
    <w:p w14:paraId="4091E7EF" w14:textId="77777777" w:rsidR="00A41910" w:rsidRPr="007503F8" w:rsidRDefault="00A41910" w:rsidP="00A2066D">
      <w:pPr>
        <w:pStyle w:val="ListParagraph"/>
        <w:numPr>
          <w:ilvl w:val="0"/>
          <w:numId w:val="10"/>
        </w:numPr>
        <w:ind w:left="1134" w:hanging="340"/>
        <w:rPr>
          <w:lang w:eastAsia="bg-BG"/>
        </w:rPr>
      </w:pPr>
      <w:r w:rsidRPr="007503F8">
        <w:rPr>
          <w:lang w:eastAsia="bg-BG"/>
        </w:rPr>
        <w:t>Използвайте спомагателни средства (цел в определена зона от корта) при посрещане на перото.</w:t>
      </w:r>
    </w:p>
    <w:p w14:paraId="387B960A" w14:textId="77777777" w:rsidR="00A41910" w:rsidRPr="007503F8" w:rsidRDefault="00A41910" w:rsidP="00A2066D">
      <w:pPr>
        <w:pStyle w:val="ListParagraph"/>
        <w:numPr>
          <w:ilvl w:val="0"/>
          <w:numId w:val="10"/>
        </w:numPr>
        <w:ind w:left="1134" w:hanging="340"/>
        <w:rPr>
          <w:lang w:eastAsia="bg-BG"/>
        </w:rPr>
      </w:pPr>
      <w:r w:rsidRPr="007503F8">
        <w:rPr>
          <w:lang w:eastAsia="bg-BG"/>
        </w:rPr>
        <w:t>Особено важно за упражнението ,,триъгълник“ е да се изпълнява без грешка и с максимална точност както от подавача, така и от изпълняващия.</w:t>
      </w:r>
    </w:p>
    <w:p w14:paraId="7837CBC8" w14:textId="77777777" w:rsidR="00A41910" w:rsidRPr="007503F8" w:rsidRDefault="00A41910" w:rsidP="00F60B39">
      <w:pPr>
        <w:autoSpaceDE w:val="0"/>
        <w:autoSpaceDN w:val="0"/>
        <w:adjustRightInd w:val="0"/>
        <w:spacing w:after="120" w:line="360" w:lineRule="auto"/>
        <w:ind w:firstLine="720"/>
        <w:rPr>
          <w:rFonts w:ascii="TimesNewRomanPSMT" w:eastAsia="Times New Roman" w:hAnsi="TimesNewRomanPSMT" w:cs="TimesNewRomanPSMT"/>
          <w:szCs w:val="24"/>
          <w:lang w:eastAsia="bg-BG"/>
        </w:rPr>
      </w:pPr>
    </w:p>
    <w:p w14:paraId="0F91A2CF" w14:textId="77777777" w:rsidR="00A41910" w:rsidRPr="007503F8" w:rsidRDefault="00A41910" w:rsidP="002659C0">
      <w:pPr>
        <w:pStyle w:val="Heading1"/>
        <w:rPr>
          <w:rFonts w:ascii="TimesNewRomanPSMT" w:eastAsia="Times New Roman" w:hAnsi="TimesNewRomanPSMT" w:cs="TimesNewRomanPSMT"/>
          <w:lang w:eastAsia="bg-BG"/>
        </w:rPr>
      </w:pPr>
      <w:r w:rsidRPr="007503F8">
        <w:rPr>
          <w:rFonts w:eastAsia="Times New Roman"/>
          <w:lang w:eastAsia="bg-BG"/>
        </w:rPr>
        <w:lastRenderedPageBreak/>
        <w:t>Примерно индивидуално практическо задание № 5</w:t>
      </w:r>
    </w:p>
    <w:p w14:paraId="611F8915" w14:textId="77777777" w:rsidR="00A41910" w:rsidRPr="007503F8" w:rsidRDefault="00A41910" w:rsidP="002659C0">
      <w:pPr>
        <w:rPr>
          <w:lang w:eastAsia="bg-BG"/>
        </w:rPr>
      </w:pPr>
      <w:r w:rsidRPr="007503F8">
        <w:rPr>
          <w:b/>
          <w:lang w:eastAsia="bg-BG"/>
        </w:rPr>
        <w:t xml:space="preserve">Тема: </w:t>
      </w:r>
      <w:r w:rsidRPr="007503F8">
        <w:rPr>
          <w:lang w:eastAsia="bg-BG"/>
        </w:rPr>
        <w:t>Разучаване на защита (форхенд и бекхенд) от средна линия. Развиване на бързина и ловкост</w:t>
      </w:r>
    </w:p>
    <w:p w14:paraId="11DAD914" w14:textId="77777777" w:rsidR="00A41910" w:rsidRPr="000E31A1" w:rsidRDefault="00A41910" w:rsidP="000E31A1">
      <w:pPr>
        <w:pStyle w:val="Heading1"/>
        <w:spacing w:line="288" w:lineRule="auto"/>
        <w:rPr>
          <w:rFonts w:ascii="Times New Roman Bold" w:eastAsia="Times New Roman" w:hAnsi="Times New Roman Bold"/>
          <w:spacing w:val="-2"/>
          <w:lang w:eastAsia="bg-BG"/>
        </w:rPr>
      </w:pPr>
      <w:r w:rsidRPr="000E31A1">
        <w:rPr>
          <w:rFonts w:ascii="Times New Roman Bold" w:eastAsia="Times New Roman" w:hAnsi="Times New Roman Bold"/>
          <w:spacing w:val="-2"/>
          <w:lang w:eastAsia="bg-BG"/>
        </w:rPr>
        <w:t>Указания (инструкции/изисквания) за изпълнение на индивидуалното задание:</w:t>
      </w:r>
    </w:p>
    <w:p w14:paraId="13C67DB4" w14:textId="77777777" w:rsidR="00A41910" w:rsidRPr="007503F8" w:rsidRDefault="00A41910" w:rsidP="00A2066D">
      <w:pPr>
        <w:pStyle w:val="ListParagraph"/>
        <w:numPr>
          <w:ilvl w:val="0"/>
          <w:numId w:val="11"/>
        </w:numPr>
        <w:ind w:left="1134" w:hanging="340"/>
        <w:rPr>
          <w:lang w:eastAsia="bg-BG"/>
        </w:rPr>
      </w:pPr>
      <w:r w:rsidRPr="007503F8">
        <w:rPr>
          <w:lang w:eastAsia="bg-BG"/>
        </w:rPr>
        <w:t xml:space="preserve">Обяснете и покажете техниката на удара ,,защита“ (форхенд/бекхенд). </w:t>
      </w:r>
    </w:p>
    <w:p w14:paraId="40D12706" w14:textId="77777777" w:rsidR="00A41910" w:rsidRPr="007503F8" w:rsidRDefault="00A41910" w:rsidP="00A2066D">
      <w:pPr>
        <w:pStyle w:val="ListParagraph"/>
        <w:numPr>
          <w:ilvl w:val="0"/>
          <w:numId w:val="11"/>
        </w:numPr>
        <w:ind w:left="1134" w:hanging="340"/>
        <w:rPr>
          <w:lang w:eastAsia="bg-BG"/>
        </w:rPr>
      </w:pPr>
      <w:r w:rsidRPr="007503F8">
        <w:rPr>
          <w:lang w:eastAsia="bg-BG"/>
        </w:rPr>
        <w:t xml:space="preserve">Акцентирайте върху основните моменти по време на удара – удрящата ръка изнесена напред, леко свита в лакътната става, бекхенд </w:t>
      </w:r>
      <w:proofErr w:type="spellStart"/>
      <w:r w:rsidRPr="007503F8">
        <w:rPr>
          <w:lang w:eastAsia="bg-BG"/>
        </w:rPr>
        <w:t>хват</w:t>
      </w:r>
      <w:proofErr w:type="spellEnd"/>
      <w:r w:rsidRPr="007503F8">
        <w:rPr>
          <w:lang w:eastAsia="bg-BG"/>
        </w:rPr>
        <w:t>, ниска защитна стойка.</w:t>
      </w:r>
    </w:p>
    <w:p w14:paraId="32D2F9B5" w14:textId="77777777" w:rsidR="00A41910" w:rsidRPr="007503F8" w:rsidRDefault="00A41910" w:rsidP="00A2066D">
      <w:pPr>
        <w:pStyle w:val="ListParagraph"/>
        <w:numPr>
          <w:ilvl w:val="0"/>
          <w:numId w:val="11"/>
        </w:numPr>
        <w:ind w:left="1134" w:hanging="340"/>
        <w:rPr>
          <w:lang w:eastAsia="bg-BG"/>
        </w:rPr>
      </w:pPr>
      <w:r w:rsidRPr="007503F8">
        <w:rPr>
          <w:lang w:eastAsia="bg-BG"/>
        </w:rPr>
        <w:t>Приложете упражнения с мултишатъл от място и в движение. Следете за крачките към перото и точката на удар с ракетата.</w:t>
      </w:r>
    </w:p>
    <w:p w14:paraId="62C25723" w14:textId="77777777" w:rsidR="00A41910" w:rsidRPr="007503F8" w:rsidRDefault="00A41910" w:rsidP="00A2066D">
      <w:pPr>
        <w:pStyle w:val="ListParagraph"/>
        <w:numPr>
          <w:ilvl w:val="0"/>
          <w:numId w:val="11"/>
        </w:numPr>
        <w:ind w:left="1134" w:hanging="340"/>
        <w:rPr>
          <w:lang w:eastAsia="bg-BG"/>
        </w:rPr>
      </w:pPr>
      <w:r w:rsidRPr="007503F8">
        <w:rPr>
          <w:lang w:eastAsia="bg-BG"/>
        </w:rPr>
        <w:t xml:space="preserve">Използвайте поточен метод на организация. </w:t>
      </w:r>
    </w:p>
    <w:p w14:paraId="5495D75E" w14:textId="77777777" w:rsidR="00A41910" w:rsidRPr="007503F8" w:rsidRDefault="00A41910" w:rsidP="00A2066D">
      <w:pPr>
        <w:pStyle w:val="ListParagraph"/>
        <w:numPr>
          <w:ilvl w:val="0"/>
          <w:numId w:val="11"/>
        </w:numPr>
        <w:ind w:left="1134" w:hanging="340"/>
        <w:rPr>
          <w:lang w:eastAsia="bg-BG"/>
        </w:rPr>
      </w:pPr>
      <w:r w:rsidRPr="007503F8">
        <w:rPr>
          <w:lang w:eastAsia="bg-BG"/>
        </w:rPr>
        <w:t>За развиване на ловкост изберете подходяща подвижна или щафетна игра.</w:t>
      </w:r>
    </w:p>
    <w:p w14:paraId="13742271" w14:textId="77777777" w:rsidR="00A41910" w:rsidRPr="002A4D79" w:rsidRDefault="00A41910" w:rsidP="002659C0">
      <w:pPr>
        <w:autoSpaceDE w:val="0"/>
        <w:autoSpaceDN w:val="0"/>
        <w:adjustRightInd w:val="0"/>
        <w:contextualSpacing/>
        <w:rPr>
          <w:rFonts w:ascii="TimesNewRomanPSMT" w:eastAsia="Times New Roman" w:hAnsi="TimesNewRomanPSMT" w:cs="TimesNewRomanPSMT"/>
          <w:sz w:val="20"/>
          <w:szCs w:val="20"/>
          <w:lang w:eastAsia="bg-BG"/>
        </w:rPr>
      </w:pPr>
    </w:p>
    <w:p w14:paraId="695A151A" w14:textId="74885DBD" w:rsidR="00A41910" w:rsidRPr="007503F8" w:rsidRDefault="00A41910" w:rsidP="002659C0">
      <w:pPr>
        <w:pStyle w:val="Heading1"/>
        <w:rPr>
          <w:rFonts w:eastAsia="Times New Roman"/>
          <w:lang w:eastAsia="bg-BG"/>
        </w:rPr>
      </w:pPr>
      <w:r w:rsidRPr="007503F8">
        <w:rPr>
          <w:rFonts w:eastAsia="Times New Roman"/>
          <w:lang w:eastAsia="bg-BG"/>
        </w:rPr>
        <w:t>Примерно индивидуално практическо задание № 6</w:t>
      </w:r>
    </w:p>
    <w:p w14:paraId="3FE86E4C" w14:textId="77777777" w:rsidR="00A41910" w:rsidRPr="007503F8" w:rsidRDefault="00A41910" w:rsidP="002659C0">
      <w:pPr>
        <w:rPr>
          <w:lang w:eastAsia="bg-BG"/>
        </w:rPr>
      </w:pPr>
      <w:r w:rsidRPr="007503F8">
        <w:rPr>
          <w:b/>
          <w:lang w:eastAsia="bg-BG"/>
        </w:rPr>
        <w:t>Тема:</w:t>
      </w:r>
      <w:r w:rsidRPr="007503F8">
        <w:t xml:space="preserve"> </w:t>
      </w:r>
      <w:r w:rsidRPr="007503F8">
        <w:rPr>
          <w:lang w:eastAsia="bg-BG"/>
        </w:rPr>
        <w:t xml:space="preserve">Начално разучаване на </w:t>
      </w:r>
      <w:proofErr w:type="spellStart"/>
      <w:r w:rsidRPr="007503F8">
        <w:rPr>
          <w:lang w:eastAsia="bg-BG"/>
        </w:rPr>
        <w:t>смач</w:t>
      </w:r>
      <w:proofErr w:type="spellEnd"/>
      <w:r w:rsidRPr="007503F8">
        <w:rPr>
          <w:lang w:eastAsia="bg-BG"/>
        </w:rPr>
        <w:t xml:space="preserve"> (забиване) от задна зона на корта. Упражнения за забиване чрез придвижване към мрежата с три до пет удара. Развиване на взривна сила на долни крайници със и без перо</w:t>
      </w:r>
    </w:p>
    <w:p w14:paraId="634464BE" w14:textId="77777777" w:rsidR="00A41910" w:rsidRPr="000E31A1" w:rsidRDefault="00A41910" w:rsidP="000E31A1">
      <w:pPr>
        <w:pStyle w:val="Heading1"/>
        <w:spacing w:line="288" w:lineRule="auto"/>
        <w:rPr>
          <w:rFonts w:ascii="Times New Roman Bold" w:eastAsia="Times New Roman" w:hAnsi="Times New Roman Bold"/>
          <w:spacing w:val="-2"/>
          <w:lang w:eastAsia="bg-BG"/>
        </w:rPr>
      </w:pPr>
      <w:r w:rsidRPr="000E31A1">
        <w:rPr>
          <w:rFonts w:ascii="Times New Roman Bold" w:eastAsia="Times New Roman" w:hAnsi="Times New Roman Bold"/>
          <w:spacing w:val="-2"/>
          <w:lang w:eastAsia="bg-BG"/>
        </w:rPr>
        <w:t>Указания (инструкции/изисквания) за изпълнение на индивидуалното задание:</w:t>
      </w:r>
    </w:p>
    <w:p w14:paraId="51D9BAF1" w14:textId="77777777" w:rsidR="00A41910" w:rsidRPr="005B072A" w:rsidRDefault="00A41910" w:rsidP="00A2066D">
      <w:pPr>
        <w:pStyle w:val="ListParagraph"/>
        <w:numPr>
          <w:ilvl w:val="0"/>
          <w:numId w:val="12"/>
        </w:numPr>
        <w:ind w:left="1134" w:hanging="340"/>
        <w:rPr>
          <w:b/>
          <w:lang w:eastAsia="bg-BG"/>
        </w:rPr>
      </w:pPr>
      <w:r w:rsidRPr="007503F8">
        <w:rPr>
          <w:lang w:eastAsia="bg-BG"/>
        </w:rPr>
        <w:t>Обяснете и демонстрирайте забиване на перото от задна линия.</w:t>
      </w:r>
    </w:p>
    <w:p w14:paraId="28E59B4D" w14:textId="77777777" w:rsidR="00A41910" w:rsidRPr="005B072A" w:rsidRDefault="00A41910" w:rsidP="00A2066D">
      <w:pPr>
        <w:pStyle w:val="ListParagraph"/>
        <w:numPr>
          <w:ilvl w:val="0"/>
          <w:numId w:val="12"/>
        </w:numPr>
        <w:ind w:left="1134" w:hanging="340"/>
        <w:rPr>
          <w:b/>
          <w:lang w:eastAsia="bg-BG"/>
        </w:rPr>
      </w:pPr>
      <w:r w:rsidRPr="007503F8">
        <w:rPr>
          <w:lang w:eastAsia="bg-BG"/>
        </w:rPr>
        <w:t>Акцентирайте върху точката на удара (високо и пред погледа) с ,,</w:t>
      </w:r>
      <w:proofErr w:type="spellStart"/>
      <w:r w:rsidRPr="007503F8">
        <w:rPr>
          <w:lang w:eastAsia="bg-BG"/>
        </w:rPr>
        <w:t>камшикообразно</w:t>
      </w:r>
      <w:proofErr w:type="spellEnd"/>
      <w:r w:rsidRPr="007503F8">
        <w:rPr>
          <w:lang w:eastAsia="bg-BG"/>
        </w:rPr>
        <w:t>“ движение, последователността на включване на отделните звена на ръката, посоката на усилията, сгъването на китката и продължаващото движение с ракетата.</w:t>
      </w:r>
    </w:p>
    <w:p w14:paraId="0B839418" w14:textId="77777777" w:rsidR="00A41910" w:rsidRPr="005B072A" w:rsidRDefault="00A41910" w:rsidP="00A2066D">
      <w:pPr>
        <w:pStyle w:val="ListParagraph"/>
        <w:numPr>
          <w:ilvl w:val="0"/>
          <w:numId w:val="12"/>
        </w:numPr>
        <w:ind w:left="1134" w:hanging="340"/>
        <w:rPr>
          <w:b/>
          <w:lang w:eastAsia="bg-BG"/>
        </w:rPr>
      </w:pPr>
      <w:r w:rsidRPr="007503F8">
        <w:rPr>
          <w:lang w:eastAsia="bg-BG"/>
        </w:rPr>
        <w:t xml:space="preserve">Приложете упражнения за </w:t>
      </w:r>
      <w:proofErr w:type="spellStart"/>
      <w:r w:rsidRPr="007503F8">
        <w:rPr>
          <w:lang w:eastAsia="bg-BG"/>
        </w:rPr>
        <w:t>забив</w:t>
      </w:r>
      <w:proofErr w:type="spellEnd"/>
      <w:r w:rsidRPr="007503F8">
        <w:rPr>
          <w:lang w:eastAsia="bg-BG"/>
        </w:rPr>
        <w:t xml:space="preserve"> от място и с придвижване към мрежата.</w:t>
      </w:r>
    </w:p>
    <w:p w14:paraId="51D51C42" w14:textId="77777777" w:rsidR="00A41910" w:rsidRPr="005B072A" w:rsidRDefault="00A41910" w:rsidP="00A2066D">
      <w:pPr>
        <w:pStyle w:val="ListParagraph"/>
        <w:numPr>
          <w:ilvl w:val="0"/>
          <w:numId w:val="12"/>
        </w:numPr>
        <w:ind w:left="1134" w:hanging="340"/>
        <w:rPr>
          <w:b/>
          <w:lang w:eastAsia="bg-BG"/>
        </w:rPr>
      </w:pPr>
      <w:r w:rsidRPr="007503F8">
        <w:rPr>
          <w:lang w:eastAsia="bg-BG"/>
        </w:rPr>
        <w:t xml:space="preserve">Използвайте разнообразни средства за развиване на </w:t>
      </w:r>
      <w:proofErr w:type="spellStart"/>
      <w:r w:rsidRPr="007503F8">
        <w:rPr>
          <w:lang w:eastAsia="bg-BG"/>
        </w:rPr>
        <w:t>отскокливостта</w:t>
      </w:r>
      <w:proofErr w:type="spellEnd"/>
      <w:r w:rsidRPr="007503F8">
        <w:rPr>
          <w:lang w:eastAsia="bg-BG"/>
        </w:rPr>
        <w:t xml:space="preserve"> (в корта, с комбинация с удари).</w:t>
      </w:r>
    </w:p>
    <w:p w14:paraId="77A9EB03" w14:textId="77777777" w:rsidR="00A41910" w:rsidRPr="005B072A" w:rsidRDefault="00A41910" w:rsidP="00A2066D">
      <w:pPr>
        <w:pStyle w:val="ListParagraph"/>
        <w:numPr>
          <w:ilvl w:val="0"/>
          <w:numId w:val="12"/>
        </w:numPr>
        <w:ind w:left="1134" w:hanging="340"/>
        <w:rPr>
          <w:b/>
          <w:lang w:eastAsia="bg-BG"/>
        </w:rPr>
      </w:pPr>
      <w:r w:rsidRPr="007503F8">
        <w:rPr>
          <w:lang w:eastAsia="bg-BG"/>
        </w:rPr>
        <w:t xml:space="preserve">Следете и коригирайте техниката на изпълнение на упражненията за развиване на </w:t>
      </w:r>
      <w:proofErr w:type="spellStart"/>
      <w:r w:rsidRPr="007503F8">
        <w:rPr>
          <w:lang w:eastAsia="bg-BG"/>
        </w:rPr>
        <w:t>отскокливост</w:t>
      </w:r>
      <w:proofErr w:type="spellEnd"/>
      <w:r w:rsidRPr="007503F8">
        <w:rPr>
          <w:lang w:eastAsia="bg-BG"/>
        </w:rPr>
        <w:t xml:space="preserve">. </w:t>
      </w:r>
    </w:p>
    <w:p w14:paraId="4CA9C687" w14:textId="77777777" w:rsidR="00A41910" w:rsidRPr="002A4D79" w:rsidRDefault="00A41910" w:rsidP="002659C0">
      <w:pPr>
        <w:pStyle w:val="ListParagraph"/>
        <w:ind w:left="1174" w:firstLine="0"/>
        <w:rPr>
          <w:b/>
          <w:sz w:val="20"/>
          <w:szCs w:val="20"/>
          <w:lang w:eastAsia="bg-BG"/>
        </w:rPr>
      </w:pPr>
    </w:p>
    <w:p w14:paraId="28320D60" w14:textId="77777777" w:rsidR="00A41910" w:rsidRPr="007503F8" w:rsidRDefault="00A41910" w:rsidP="002659C0">
      <w:pPr>
        <w:pStyle w:val="Heading1"/>
        <w:rPr>
          <w:rFonts w:eastAsia="Times New Roman"/>
          <w:lang w:eastAsia="bg-BG"/>
        </w:rPr>
      </w:pPr>
      <w:r w:rsidRPr="007503F8">
        <w:rPr>
          <w:rFonts w:eastAsia="Times New Roman"/>
          <w:lang w:eastAsia="bg-BG"/>
        </w:rPr>
        <w:t>Примерно индивидуално практическо задание № 7</w:t>
      </w:r>
    </w:p>
    <w:p w14:paraId="2337D7AB" w14:textId="77777777" w:rsidR="00A41910" w:rsidRPr="007503F8" w:rsidRDefault="00A41910" w:rsidP="002659C0">
      <w:pPr>
        <w:rPr>
          <w:lang w:eastAsia="bg-BG"/>
        </w:rPr>
      </w:pPr>
      <w:r w:rsidRPr="007503F8">
        <w:rPr>
          <w:b/>
          <w:lang w:eastAsia="bg-BG"/>
        </w:rPr>
        <w:t xml:space="preserve">Тема: </w:t>
      </w:r>
      <w:r w:rsidRPr="007503F8">
        <w:rPr>
          <w:lang w:eastAsia="bg-BG"/>
        </w:rPr>
        <w:t>Разучаване на повдигане на перата от предна зона по права. Усъвършенстване на дълъг форхенд сервис. Развиване на силата</w:t>
      </w:r>
    </w:p>
    <w:p w14:paraId="30599303" w14:textId="77777777" w:rsidR="00A41910" w:rsidRPr="000E31A1" w:rsidRDefault="00A41910" w:rsidP="000E31A1">
      <w:pPr>
        <w:pStyle w:val="Heading1"/>
        <w:spacing w:line="288" w:lineRule="auto"/>
        <w:rPr>
          <w:rFonts w:ascii="Times New Roman Bold" w:eastAsia="Times New Roman" w:hAnsi="Times New Roman Bold"/>
          <w:spacing w:val="-2"/>
          <w:lang w:eastAsia="bg-BG"/>
        </w:rPr>
      </w:pPr>
      <w:r w:rsidRPr="000E31A1">
        <w:rPr>
          <w:rFonts w:ascii="Times New Roman Bold" w:eastAsia="Times New Roman" w:hAnsi="Times New Roman Bold"/>
          <w:spacing w:val="-2"/>
          <w:lang w:eastAsia="bg-BG"/>
        </w:rPr>
        <w:t>Указания (инструкции/изисквания) за изпълнение на индивидуалното задание:</w:t>
      </w:r>
    </w:p>
    <w:p w14:paraId="7769B666" w14:textId="77777777" w:rsidR="00A41910" w:rsidRPr="007503F8" w:rsidRDefault="00A41910" w:rsidP="00A2066D">
      <w:pPr>
        <w:pStyle w:val="ListParagraph"/>
        <w:numPr>
          <w:ilvl w:val="0"/>
          <w:numId w:val="13"/>
        </w:numPr>
        <w:ind w:left="1134" w:hanging="340"/>
        <w:rPr>
          <w:lang w:eastAsia="bg-BG"/>
        </w:rPr>
      </w:pPr>
      <w:r w:rsidRPr="007503F8">
        <w:rPr>
          <w:lang w:eastAsia="bg-BG"/>
        </w:rPr>
        <w:t>Обяснете и демонстрирайте техниката на повдигане на перата от предна зона</w:t>
      </w:r>
      <w:r>
        <w:rPr>
          <w:lang w:eastAsia="bg-BG"/>
        </w:rPr>
        <w:t>.</w:t>
      </w:r>
      <w:r w:rsidRPr="007503F8">
        <w:rPr>
          <w:lang w:eastAsia="bg-BG"/>
        </w:rPr>
        <w:t xml:space="preserve"> </w:t>
      </w:r>
    </w:p>
    <w:p w14:paraId="2D875EDE" w14:textId="77777777" w:rsidR="00A41910" w:rsidRPr="007503F8" w:rsidRDefault="00A41910" w:rsidP="00A2066D">
      <w:pPr>
        <w:pStyle w:val="ListParagraph"/>
        <w:numPr>
          <w:ilvl w:val="0"/>
          <w:numId w:val="13"/>
        </w:numPr>
        <w:ind w:left="1134" w:hanging="340"/>
        <w:rPr>
          <w:lang w:eastAsia="bg-BG"/>
        </w:rPr>
      </w:pPr>
      <w:r w:rsidRPr="007503F8">
        <w:rPr>
          <w:lang w:eastAsia="bg-BG"/>
        </w:rPr>
        <w:t xml:space="preserve">Започнете с имитационни упражнения от място (акцентирайте върху координацията в движенията между удрящата ръка и последната крачка – </w:t>
      </w:r>
      <w:proofErr w:type="spellStart"/>
      <w:r w:rsidRPr="007503F8">
        <w:rPr>
          <w:lang w:eastAsia="bg-BG"/>
        </w:rPr>
        <w:t>напад</w:t>
      </w:r>
      <w:proofErr w:type="spellEnd"/>
      <w:r w:rsidRPr="007503F8">
        <w:rPr>
          <w:lang w:eastAsia="bg-BG"/>
        </w:rPr>
        <w:t xml:space="preserve"> с едноименен крак</w:t>
      </w:r>
      <w:r>
        <w:rPr>
          <w:lang w:eastAsia="bg-BG"/>
        </w:rPr>
        <w:t>).</w:t>
      </w:r>
      <w:r w:rsidRPr="007503F8">
        <w:rPr>
          <w:lang w:eastAsia="bg-BG"/>
        </w:rPr>
        <w:t xml:space="preserve"> </w:t>
      </w:r>
    </w:p>
    <w:p w14:paraId="3D4F2F35" w14:textId="77777777" w:rsidR="00A41910" w:rsidRPr="007503F8" w:rsidRDefault="00A41910" w:rsidP="00A2066D">
      <w:pPr>
        <w:pStyle w:val="ListParagraph"/>
        <w:numPr>
          <w:ilvl w:val="0"/>
          <w:numId w:val="13"/>
        </w:numPr>
        <w:ind w:left="1134" w:hanging="340"/>
        <w:rPr>
          <w:lang w:eastAsia="bg-BG"/>
        </w:rPr>
      </w:pPr>
      <w:r w:rsidRPr="007503F8">
        <w:rPr>
          <w:lang w:eastAsia="bg-BG"/>
        </w:rPr>
        <w:t>Изпълнете техниката на удара с перо (от място, след една крачка, цялостно изпълнение</w:t>
      </w:r>
      <w:r>
        <w:rPr>
          <w:lang w:eastAsia="bg-BG"/>
        </w:rPr>
        <w:t>),</w:t>
      </w:r>
      <w:r w:rsidRPr="007503F8">
        <w:rPr>
          <w:lang w:eastAsia="bg-BG"/>
        </w:rPr>
        <w:t xml:space="preserve"> следете и коригирайте продължаващото движение на ракетата, следвайки посоката на удара</w:t>
      </w:r>
      <w:r>
        <w:rPr>
          <w:lang w:eastAsia="bg-BG"/>
        </w:rPr>
        <w:t>.</w:t>
      </w:r>
    </w:p>
    <w:p w14:paraId="21D2E5D0" w14:textId="77777777" w:rsidR="00A41910" w:rsidRPr="007503F8" w:rsidRDefault="00A41910" w:rsidP="00A2066D">
      <w:pPr>
        <w:pStyle w:val="ListParagraph"/>
        <w:numPr>
          <w:ilvl w:val="0"/>
          <w:numId w:val="13"/>
        </w:numPr>
        <w:ind w:left="1134" w:hanging="340"/>
        <w:rPr>
          <w:lang w:eastAsia="bg-BG"/>
        </w:rPr>
      </w:pPr>
      <w:r w:rsidRPr="007503F8">
        <w:rPr>
          <w:lang w:eastAsia="bg-BG"/>
        </w:rPr>
        <w:t>Използвайте игровият метод при организиране на упражненията за усъвършенстване на дълъг сервис (определет</w:t>
      </w:r>
      <w:r>
        <w:rPr>
          <w:lang w:eastAsia="bg-BG"/>
        </w:rPr>
        <w:t>е печеливши зони на попадение</w:t>
      </w:r>
      <w:r w:rsidRPr="007503F8">
        <w:rPr>
          <w:lang w:eastAsia="bg-BG"/>
        </w:rPr>
        <w:t xml:space="preserve"> с цел състезателен характер)</w:t>
      </w:r>
      <w:r>
        <w:rPr>
          <w:lang w:eastAsia="bg-BG"/>
        </w:rPr>
        <w:t>.</w:t>
      </w:r>
    </w:p>
    <w:p w14:paraId="32C72312" w14:textId="77777777" w:rsidR="00A41910" w:rsidRPr="007503F8" w:rsidRDefault="00A41910" w:rsidP="00A2066D">
      <w:pPr>
        <w:pStyle w:val="ListParagraph"/>
        <w:numPr>
          <w:ilvl w:val="0"/>
          <w:numId w:val="13"/>
        </w:numPr>
        <w:ind w:left="1134" w:hanging="340"/>
        <w:rPr>
          <w:lang w:eastAsia="bg-BG"/>
        </w:rPr>
      </w:pPr>
      <w:r w:rsidRPr="007503F8">
        <w:rPr>
          <w:lang w:eastAsia="bg-BG"/>
        </w:rPr>
        <w:lastRenderedPageBreak/>
        <w:t>За развиване на силата използвайте упражнения със собствено тегло и помощни уреди (плътни топки, ластици, партньор и др.).</w:t>
      </w:r>
    </w:p>
    <w:p w14:paraId="688A5318" w14:textId="77777777" w:rsidR="002659C0" w:rsidRDefault="002659C0" w:rsidP="002659C0">
      <w:pPr>
        <w:pStyle w:val="Heading1"/>
        <w:rPr>
          <w:rFonts w:eastAsia="Times New Roman"/>
          <w:lang w:eastAsia="bg-BG"/>
        </w:rPr>
      </w:pPr>
    </w:p>
    <w:p w14:paraId="3E4A96F4" w14:textId="2872DD69" w:rsidR="00A41910" w:rsidRPr="007503F8" w:rsidRDefault="00A41910" w:rsidP="00A2066D">
      <w:pPr>
        <w:pStyle w:val="Heading1"/>
        <w:spacing w:line="288" w:lineRule="auto"/>
        <w:rPr>
          <w:rFonts w:eastAsia="Times New Roman"/>
          <w:lang w:eastAsia="bg-BG"/>
        </w:rPr>
      </w:pPr>
      <w:r w:rsidRPr="007503F8">
        <w:rPr>
          <w:rFonts w:eastAsia="Times New Roman"/>
          <w:lang w:eastAsia="bg-BG"/>
        </w:rPr>
        <w:t>Примерно индивидуално практическо задание № 8</w:t>
      </w:r>
    </w:p>
    <w:p w14:paraId="4E8DEF4C" w14:textId="77777777" w:rsidR="00A41910" w:rsidRPr="007503F8" w:rsidRDefault="00A41910" w:rsidP="00A2066D">
      <w:pPr>
        <w:spacing w:line="288" w:lineRule="auto"/>
        <w:rPr>
          <w:lang w:eastAsia="bg-BG"/>
        </w:rPr>
      </w:pPr>
      <w:r w:rsidRPr="007503F8">
        <w:rPr>
          <w:b/>
          <w:lang w:eastAsia="bg-BG"/>
        </w:rPr>
        <w:t xml:space="preserve">Тема: </w:t>
      </w:r>
      <w:r w:rsidRPr="007503F8">
        <w:rPr>
          <w:lang w:eastAsia="bg-BG"/>
        </w:rPr>
        <w:t xml:space="preserve">Усъвършенстване на </w:t>
      </w:r>
      <w:proofErr w:type="spellStart"/>
      <w:r w:rsidRPr="007503F8">
        <w:rPr>
          <w:lang w:eastAsia="bg-BG"/>
        </w:rPr>
        <w:t>смач</w:t>
      </w:r>
      <w:proofErr w:type="spellEnd"/>
      <w:r w:rsidRPr="007503F8">
        <w:rPr>
          <w:lang w:eastAsia="bg-BG"/>
        </w:rPr>
        <w:t xml:space="preserve"> (забиване) от задна зона на корта. Развиване на взривна сила </w:t>
      </w:r>
    </w:p>
    <w:p w14:paraId="36221C96" w14:textId="77777777" w:rsidR="00A41910" w:rsidRPr="000E31A1" w:rsidRDefault="00A41910" w:rsidP="00A2066D">
      <w:pPr>
        <w:pStyle w:val="Heading1"/>
        <w:spacing w:line="288" w:lineRule="auto"/>
        <w:rPr>
          <w:rFonts w:ascii="Times New Roman Bold" w:eastAsia="Times New Roman" w:hAnsi="Times New Roman Bold"/>
          <w:spacing w:val="-2"/>
          <w:lang w:eastAsia="bg-BG"/>
        </w:rPr>
      </w:pPr>
      <w:r w:rsidRPr="000E31A1">
        <w:rPr>
          <w:rFonts w:ascii="Times New Roman Bold" w:eastAsia="Times New Roman" w:hAnsi="Times New Roman Bold"/>
          <w:spacing w:val="-2"/>
          <w:lang w:eastAsia="bg-BG"/>
        </w:rPr>
        <w:t>Указания (инструкции/изисквания) за изпълнение на индивидуалното задание:</w:t>
      </w:r>
    </w:p>
    <w:p w14:paraId="55AF887F" w14:textId="77777777" w:rsidR="00A41910" w:rsidRPr="007503F8" w:rsidRDefault="00A41910" w:rsidP="00A2066D">
      <w:pPr>
        <w:pStyle w:val="ListParagraph"/>
        <w:numPr>
          <w:ilvl w:val="0"/>
          <w:numId w:val="14"/>
        </w:numPr>
        <w:spacing w:line="288" w:lineRule="auto"/>
        <w:ind w:left="1134" w:hanging="340"/>
        <w:rPr>
          <w:lang w:eastAsia="bg-BG"/>
        </w:rPr>
      </w:pPr>
      <w:r w:rsidRPr="007503F8">
        <w:rPr>
          <w:lang w:eastAsia="bg-BG"/>
        </w:rPr>
        <w:t>Започнете с работата за качеството сила (динамична сила на долни крайници</w:t>
      </w:r>
      <w:r>
        <w:rPr>
          <w:lang w:eastAsia="bg-BG"/>
        </w:rPr>
        <w:t>)</w:t>
      </w:r>
      <w:r w:rsidRPr="007503F8">
        <w:rPr>
          <w:lang w:eastAsia="bg-BG"/>
        </w:rPr>
        <w:t xml:space="preserve"> след много добра </w:t>
      </w:r>
      <w:proofErr w:type="spellStart"/>
      <w:r w:rsidRPr="007503F8">
        <w:rPr>
          <w:lang w:eastAsia="bg-BG"/>
        </w:rPr>
        <w:t>разгрявка</w:t>
      </w:r>
      <w:proofErr w:type="spellEnd"/>
      <w:r w:rsidRPr="007503F8">
        <w:rPr>
          <w:lang w:eastAsia="bg-BG"/>
        </w:rPr>
        <w:t xml:space="preserve"> на цялото тяло. Подберете подходящи средства и оптимална дозировка на натоварването. </w:t>
      </w:r>
    </w:p>
    <w:p w14:paraId="4A146074" w14:textId="77777777" w:rsidR="00A41910" w:rsidRPr="007503F8" w:rsidRDefault="00A41910" w:rsidP="00A2066D">
      <w:pPr>
        <w:pStyle w:val="ListParagraph"/>
        <w:numPr>
          <w:ilvl w:val="0"/>
          <w:numId w:val="14"/>
        </w:numPr>
        <w:spacing w:line="288" w:lineRule="auto"/>
        <w:ind w:left="1134" w:hanging="340"/>
        <w:rPr>
          <w:lang w:eastAsia="bg-BG"/>
        </w:rPr>
      </w:pPr>
      <w:r w:rsidRPr="007503F8">
        <w:rPr>
          <w:lang w:eastAsia="bg-BG"/>
        </w:rPr>
        <w:t xml:space="preserve">Приложете хоризонтални и вертикални </w:t>
      </w:r>
      <w:proofErr w:type="spellStart"/>
      <w:r w:rsidRPr="007503F8">
        <w:rPr>
          <w:lang w:eastAsia="bg-BG"/>
        </w:rPr>
        <w:t>скокови</w:t>
      </w:r>
      <w:proofErr w:type="spellEnd"/>
      <w:r w:rsidRPr="007503F8">
        <w:rPr>
          <w:lang w:eastAsia="bg-BG"/>
        </w:rPr>
        <w:t xml:space="preserve"> упражнения с взривен характер. Контролирайте техниката на изпълнение. </w:t>
      </w:r>
    </w:p>
    <w:p w14:paraId="0AC526B3" w14:textId="77777777" w:rsidR="00A41910" w:rsidRPr="007503F8" w:rsidRDefault="00A41910" w:rsidP="00A2066D">
      <w:pPr>
        <w:pStyle w:val="ListParagraph"/>
        <w:numPr>
          <w:ilvl w:val="0"/>
          <w:numId w:val="14"/>
        </w:numPr>
        <w:spacing w:line="288" w:lineRule="auto"/>
        <w:ind w:left="1134" w:hanging="340"/>
        <w:rPr>
          <w:lang w:eastAsia="bg-BG"/>
        </w:rPr>
      </w:pPr>
      <w:r w:rsidRPr="007503F8">
        <w:rPr>
          <w:lang w:eastAsia="bg-BG"/>
        </w:rPr>
        <w:t>Използвайте разнообразни упражнения в нормални и усложнени условия за усъвършенстване на забива от задната зона на корта (обозначете зони на ефективни попадения, усложнете с улучване на цел).</w:t>
      </w:r>
    </w:p>
    <w:p w14:paraId="486A4B5D" w14:textId="77777777" w:rsidR="00A41910" w:rsidRPr="007503F8" w:rsidRDefault="00A41910" w:rsidP="00A2066D">
      <w:pPr>
        <w:pStyle w:val="ListParagraph"/>
        <w:numPr>
          <w:ilvl w:val="0"/>
          <w:numId w:val="14"/>
        </w:numPr>
        <w:spacing w:line="288" w:lineRule="auto"/>
        <w:ind w:left="1134" w:hanging="340"/>
        <w:rPr>
          <w:lang w:eastAsia="bg-BG"/>
        </w:rPr>
      </w:pPr>
      <w:r w:rsidRPr="007503F8">
        <w:rPr>
          <w:lang w:eastAsia="bg-BG"/>
        </w:rPr>
        <w:t>За развиване на динамична сила на горни крайници приложете упражненията в края на основната част, като използвате и помощни уреди (плътни топки, ластици, тежки ракети).</w:t>
      </w:r>
    </w:p>
    <w:p w14:paraId="30D9FA50" w14:textId="77777777" w:rsidR="00A41910" w:rsidRPr="007503F8" w:rsidRDefault="00A41910" w:rsidP="00A2066D">
      <w:pPr>
        <w:pStyle w:val="ListParagraph"/>
        <w:numPr>
          <w:ilvl w:val="0"/>
          <w:numId w:val="14"/>
        </w:numPr>
        <w:spacing w:line="288" w:lineRule="auto"/>
        <w:ind w:left="1134" w:hanging="340"/>
        <w:rPr>
          <w:lang w:eastAsia="bg-BG"/>
        </w:rPr>
      </w:pPr>
      <w:r w:rsidRPr="007503F8">
        <w:rPr>
          <w:lang w:eastAsia="bg-BG"/>
        </w:rPr>
        <w:t>Контролирайте натоварването (дозировка, интензивност, работни и почивни интервали).</w:t>
      </w:r>
    </w:p>
    <w:p w14:paraId="3564AC80" w14:textId="77777777" w:rsidR="00A41910" w:rsidRPr="007503F8" w:rsidRDefault="00A41910" w:rsidP="00A2066D">
      <w:pPr>
        <w:pStyle w:val="ListParagraph"/>
        <w:autoSpaceDE w:val="0"/>
        <w:autoSpaceDN w:val="0"/>
        <w:adjustRightInd w:val="0"/>
        <w:spacing w:line="288" w:lineRule="auto"/>
        <w:rPr>
          <w:rFonts w:ascii="TimesNewRomanPSMT" w:eastAsia="Times New Roman" w:hAnsi="TimesNewRomanPSMT" w:cs="TimesNewRomanPSMT"/>
          <w:szCs w:val="24"/>
          <w:lang w:eastAsia="bg-BG"/>
        </w:rPr>
      </w:pPr>
    </w:p>
    <w:p w14:paraId="723A7161" w14:textId="77777777" w:rsidR="00A41910" w:rsidRPr="007503F8" w:rsidRDefault="00A41910" w:rsidP="00A2066D">
      <w:pPr>
        <w:pStyle w:val="Heading1"/>
        <w:spacing w:line="288" w:lineRule="auto"/>
        <w:rPr>
          <w:rFonts w:ascii="TimesNewRomanPSMT" w:eastAsia="Times New Roman" w:hAnsi="TimesNewRomanPSMT" w:cs="TimesNewRomanPSMT"/>
          <w:lang w:eastAsia="bg-BG"/>
        </w:rPr>
      </w:pPr>
      <w:r w:rsidRPr="007503F8">
        <w:rPr>
          <w:rFonts w:eastAsia="Times New Roman"/>
          <w:lang w:eastAsia="bg-BG"/>
        </w:rPr>
        <w:t>Примерно индивидуално практическо задание № 9:</w:t>
      </w:r>
    </w:p>
    <w:p w14:paraId="471C8FFF" w14:textId="77777777" w:rsidR="00A41910" w:rsidRPr="007503F8" w:rsidRDefault="00A41910" w:rsidP="00A2066D">
      <w:pPr>
        <w:spacing w:line="288" w:lineRule="auto"/>
        <w:rPr>
          <w:b/>
          <w:lang w:eastAsia="bg-BG"/>
        </w:rPr>
      </w:pPr>
      <w:r w:rsidRPr="007503F8">
        <w:rPr>
          <w:b/>
          <w:lang w:eastAsia="bg-BG"/>
        </w:rPr>
        <w:t xml:space="preserve">Тема: </w:t>
      </w:r>
      <w:r w:rsidRPr="007503F8">
        <w:rPr>
          <w:lang w:eastAsia="bg-BG"/>
        </w:rPr>
        <w:t>Разучаване на къс сервис за двойки. Усъвършенстване на късите пера на мрежата от бекхенд. Развиване на ловкостта</w:t>
      </w:r>
      <w:r w:rsidRPr="007503F8">
        <w:rPr>
          <w:b/>
          <w:lang w:eastAsia="bg-BG"/>
        </w:rPr>
        <w:t xml:space="preserve"> </w:t>
      </w:r>
    </w:p>
    <w:p w14:paraId="2DCD09EC" w14:textId="77777777" w:rsidR="00A41910" w:rsidRPr="00CD1E4D" w:rsidRDefault="00A41910" w:rsidP="00A2066D">
      <w:pPr>
        <w:pStyle w:val="Heading1"/>
        <w:spacing w:line="288" w:lineRule="auto"/>
        <w:rPr>
          <w:rFonts w:ascii="Times New Roman Bold" w:eastAsia="Times New Roman" w:hAnsi="Times New Roman Bold"/>
          <w:spacing w:val="-2"/>
          <w:lang w:eastAsia="bg-BG"/>
        </w:rPr>
      </w:pPr>
      <w:r w:rsidRPr="00CD1E4D">
        <w:rPr>
          <w:rFonts w:ascii="Times New Roman Bold" w:eastAsia="Times New Roman" w:hAnsi="Times New Roman Bold"/>
          <w:spacing w:val="-2"/>
          <w:lang w:eastAsia="bg-BG"/>
        </w:rPr>
        <w:t>Указания (инструкции/изисквания) за изпълнение на индивидуалното задание:</w:t>
      </w:r>
    </w:p>
    <w:p w14:paraId="2E0265DF" w14:textId="77777777" w:rsidR="00A41910" w:rsidRPr="007503F8" w:rsidRDefault="00A41910" w:rsidP="00A2066D">
      <w:pPr>
        <w:pStyle w:val="ListParagraph"/>
        <w:numPr>
          <w:ilvl w:val="0"/>
          <w:numId w:val="15"/>
        </w:numPr>
        <w:spacing w:line="288" w:lineRule="auto"/>
        <w:ind w:left="1134" w:hanging="340"/>
        <w:rPr>
          <w:lang w:eastAsia="bg-BG"/>
        </w:rPr>
      </w:pPr>
      <w:r w:rsidRPr="007503F8">
        <w:rPr>
          <w:lang w:eastAsia="bg-BG"/>
        </w:rPr>
        <w:t xml:space="preserve">Обяснете и демонстрирайте техниката на изпълнение при бекхенд къс сервис (цялостно изпълнение и отделни фази на движението, акцентирайте върху: </w:t>
      </w:r>
      <w:proofErr w:type="spellStart"/>
      <w:r w:rsidRPr="007503F8">
        <w:rPr>
          <w:lang w:eastAsia="bg-BG"/>
        </w:rPr>
        <w:t>хват</w:t>
      </w:r>
      <w:proofErr w:type="spellEnd"/>
      <w:r w:rsidRPr="007503F8">
        <w:rPr>
          <w:lang w:eastAsia="bg-BG"/>
        </w:rPr>
        <w:t>, ,,бутащо“ движение с ракетата върху перото).</w:t>
      </w:r>
    </w:p>
    <w:p w14:paraId="2D0AEC43" w14:textId="77777777" w:rsidR="00A41910" w:rsidRPr="007503F8" w:rsidRDefault="00A41910" w:rsidP="00A2066D">
      <w:pPr>
        <w:pStyle w:val="ListParagraph"/>
        <w:numPr>
          <w:ilvl w:val="0"/>
          <w:numId w:val="15"/>
        </w:numPr>
        <w:spacing w:line="288" w:lineRule="auto"/>
        <w:ind w:left="1134" w:hanging="340"/>
        <w:rPr>
          <w:lang w:eastAsia="bg-BG"/>
        </w:rPr>
      </w:pPr>
      <w:r w:rsidRPr="007503F8">
        <w:rPr>
          <w:lang w:eastAsia="bg-BG"/>
        </w:rPr>
        <w:t>Изпълнете специално</w:t>
      </w:r>
      <w:r>
        <w:rPr>
          <w:lang w:eastAsia="bg-BG"/>
        </w:rPr>
        <w:t>-</w:t>
      </w:r>
      <w:r w:rsidRPr="007503F8">
        <w:rPr>
          <w:lang w:eastAsia="bg-BG"/>
        </w:rPr>
        <w:t>подготвителни упражнения (СПУ) в облекчени условия (без перо, с перо, без мрежа).</w:t>
      </w:r>
    </w:p>
    <w:p w14:paraId="17168E6C" w14:textId="77777777" w:rsidR="00A41910" w:rsidRPr="007503F8" w:rsidRDefault="00A41910" w:rsidP="00A2066D">
      <w:pPr>
        <w:pStyle w:val="ListParagraph"/>
        <w:numPr>
          <w:ilvl w:val="0"/>
          <w:numId w:val="15"/>
        </w:numPr>
        <w:spacing w:line="288" w:lineRule="auto"/>
        <w:ind w:left="1134" w:hanging="340"/>
        <w:rPr>
          <w:lang w:eastAsia="bg-BG"/>
        </w:rPr>
      </w:pPr>
      <w:r w:rsidRPr="007503F8">
        <w:rPr>
          <w:lang w:eastAsia="bg-BG"/>
        </w:rPr>
        <w:t>Спазвайте логическата последователност на приложените упражнения.</w:t>
      </w:r>
    </w:p>
    <w:p w14:paraId="57629508" w14:textId="77777777" w:rsidR="00A41910" w:rsidRPr="007503F8" w:rsidRDefault="00A41910" w:rsidP="00A2066D">
      <w:pPr>
        <w:pStyle w:val="ListParagraph"/>
        <w:numPr>
          <w:ilvl w:val="0"/>
          <w:numId w:val="15"/>
        </w:numPr>
        <w:spacing w:line="288" w:lineRule="auto"/>
        <w:ind w:left="1134" w:hanging="340"/>
        <w:rPr>
          <w:lang w:eastAsia="bg-BG"/>
        </w:rPr>
      </w:pPr>
      <w:r w:rsidRPr="007503F8">
        <w:rPr>
          <w:lang w:eastAsia="bg-BG"/>
        </w:rPr>
        <w:t>Коригирайте своевременно грешките в техниката на изпълнение.</w:t>
      </w:r>
    </w:p>
    <w:p w14:paraId="7BFC3EE7" w14:textId="77777777" w:rsidR="00A41910" w:rsidRPr="007503F8" w:rsidRDefault="00A41910" w:rsidP="00A2066D">
      <w:pPr>
        <w:pStyle w:val="ListParagraph"/>
        <w:numPr>
          <w:ilvl w:val="0"/>
          <w:numId w:val="15"/>
        </w:numPr>
        <w:spacing w:line="288" w:lineRule="auto"/>
        <w:ind w:left="1134" w:hanging="340"/>
        <w:rPr>
          <w:lang w:eastAsia="bg-BG"/>
        </w:rPr>
      </w:pPr>
      <w:r w:rsidRPr="007503F8">
        <w:rPr>
          <w:lang w:eastAsia="bg-BG"/>
        </w:rPr>
        <w:t>Използвайте поточния метод при усъвършенстване на късите пера на мрежата (упражненията да предшестват тези за начално разучаване на къс бекхенд сервис)</w:t>
      </w:r>
      <w:r>
        <w:rPr>
          <w:lang w:eastAsia="bg-BG"/>
        </w:rPr>
        <w:t>.</w:t>
      </w:r>
    </w:p>
    <w:p w14:paraId="17060C72" w14:textId="77777777" w:rsidR="00A41910" w:rsidRPr="007503F8" w:rsidRDefault="00A41910" w:rsidP="00A2066D">
      <w:pPr>
        <w:pStyle w:val="ListParagraph"/>
        <w:numPr>
          <w:ilvl w:val="0"/>
          <w:numId w:val="15"/>
        </w:numPr>
        <w:spacing w:line="288" w:lineRule="auto"/>
        <w:ind w:left="1134" w:hanging="340"/>
        <w:rPr>
          <w:lang w:eastAsia="bg-BG"/>
        </w:rPr>
      </w:pPr>
      <w:r w:rsidRPr="007503F8">
        <w:rPr>
          <w:lang w:eastAsia="bg-BG"/>
        </w:rPr>
        <w:t>За развиване на ловкостта изберете подходяща подвижна или щафетна игра.</w:t>
      </w:r>
    </w:p>
    <w:p w14:paraId="5E1833E0" w14:textId="77777777" w:rsidR="00A41910" w:rsidRPr="007503F8" w:rsidRDefault="00A41910" w:rsidP="00A2066D">
      <w:pPr>
        <w:pStyle w:val="ListParagraph"/>
        <w:spacing w:line="288" w:lineRule="auto"/>
        <w:ind w:left="924" w:hanging="357"/>
        <w:rPr>
          <w:rFonts w:ascii="TimesNewRomanPSMT" w:eastAsia="Times New Roman" w:hAnsi="TimesNewRomanPSMT" w:cs="TimesNewRomanPSMT"/>
          <w:szCs w:val="24"/>
          <w:lang w:eastAsia="bg-BG"/>
        </w:rPr>
      </w:pPr>
    </w:p>
    <w:p w14:paraId="618AF6A2" w14:textId="77777777" w:rsidR="00A41910" w:rsidRPr="007503F8" w:rsidRDefault="00A41910" w:rsidP="00A2066D">
      <w:pPr>
        <w:pStyle w:val="Heading1"/>
        <w:spacing w:line="288" w:lineRule="auto"/>
        <w:rPr>
          <w:rFonts w:ascii="TimesNewRomanPSMT" w:eastAsia="Times New Roman" w:hAnsi="TimesNewRomanPSMT" w:cs="TimesNewRomanPSMT"/>
          <w:lang w:eastAsia="bg-BG"/>
        </w:rPr>
      </w:pPr>
      <w:r w:rsidRPr="007503F8">
        <w:rPr>
          <w:rFonts w:eastAsia="Times New Roman"/>
          <w:lang w:eastAsia="bg-BG"/>
        </w:rPr>
        <w:t>Примерно индивидуално практическо задание № 10:</w:t>
      </w:r>
    </w:p>
    <w:p w14:paraId="2B249206" w14:textId="77777777" w:rsidR="00A41910" w:rsidRPr="007503F8" w:rsidRDefault="00A41910" w:rsidP="00A2066D">
      <w:pPr>
        <w:spacing w:line="288" w:lineRule="auto"/>
        <w:rPr>
          <w:lang w:eastAsia="bg-BG"/>
        </w:rPr>
      </w:pPr>
      <w:r w:rsidRPr="007503F8">
        <w:rPr>
          <w:b/>
          <w:lang w:eastAsia="bg-BG"/>
        </w:rPr>
        <w:t xml:space="preserve">Тема: </w:t>
      </w:r>
      <w:r w:rsidRPr="007503F8">
        <w:rPr>
          <w:lang w:eastAsia="bg-BG"/>
        </w:rPr>
        <w:t xml:space="preserve">Разучаване на скъсяване от задна линия – форхенд и </w:t>
      </w:r>
      <w:proofErr w:type="spellStart"/>
      <w:r w:rsidRPr="007503F8">
        <w:rPr>
          <w:lang w:eastAsia="bg-BG"/>
        </w:rPr>
        <w:t>овърхед</w:t>
      </w:r>
      <w:proofErr w:type="spellEnd"/>
      <w:r w:rsidRPr="007503F8">
        <w:rPr>
          <w:lang w:eastAsia="bg-BG"/>
        </w:rPr>
        <w:t>. Усъвършенстване на придвижванията в корта</w:t>
      </w:r>
    </w:p>
    <w:p w14:paraId="3502BC9C" w14:textId="77777777" w:rsidR="00A41910" w:rsidRPr="00687861" w:rsidRDefault="00A41910" w:rsidP="00A2066D">
      <w:pPr>
        <w:pStyle w:val="Heading1"/>
        <w:spacing w:line="288" w:lineRule="auto"/>
        <w:rPr>
          <w:rFonts w:ascii="Times New Roman Bold" w:eastAsia="Times New Roman" w:hAnsi="Times New Roman Bold"/>
          <w:spacing w:val="-2"/>
          <w:lang w:eastAsia="bg-BG"/>
        </w:rPr>
      </w:pPr>
      <w:r w:rsidRPr="00687861">
        <w:rPr>
          <w:rFonts w:ascii="Times New Roman Bold" w:eastAsia="Times New Roman" w:hAnsi="Times New Roman Bold"/>
          <w:spacing w:val="-2"/>
          <w:lang w:eastAsia="bg-BG"/>
        </w:rPr>
        <w:lastRenderedPageBreak/>
        <w:t>Указания (инструкции/изисквания) за изпълнение на индивидуалното задание:</w:t>
      </w:r>
    </w:p>
    <w:p w14:paraId="450A6AA3" w14:textId="77777777" w:rsidR="00A41910" w:rsidRPr="007503F8" w:rsidRDefault="00A41910" w:rsidP="00A2066D">
      <w:pPr>
        <w:pStyle w:val="ListParagraph"/>
        <w:numPr>
          <w:ilvl w:val="0"/>
          <w:numId w:val="16"/>
        </w:numPr>
        <w:spacing w:line="288" w:lineRule="auto"/>
        <w:ind w:left="1134" w:hanging="340"/>
        <w:rPr>
          <w:lang w:eastAsia="bg-BG"/>
        </w:rPr>
      </w:pPr>
      <w:r w:rsidRPr="007503F8">
        <w:rPr>
          <w:lang w:eastAsia="bg-BG"/>
        </w:rPr>
        <w:t xml:space="preserve">Обяснете и демонстрирайте техниката на изпълнение на скъсяването от задна линия </w:t>
      </w:r>
      <w:r>
        <w:rPr>
          <w:lang w:eastAsia="bg-BG"/>
        </w:rPr>
        <w:t>–</w:t>
      </w:r>
      <w:r w:rsidRPr="007503F8">
        <w:rPr>
          <w:lang w:eastAsia="bg-BG"/>
        </w:rPr>
        <w:t xml:space="preserve"> форхенд и </w:t>
      </w:r>
      <w:proofErr w:type="spellStart"/>
      <w:r w:rsidRPr="007503F8">
        <w:rPr>
          <w:lang w:eastAsia="bg-BG"/>
        </w:rPr>
        <w:t>овърхед</w:t>
      </w:r>
      <w:proofErr w:type="spellEnd"/>
      <w:r w:rsidRPr="007503F8">
        <w:rPr>
          <w:lang w:eastAsia="bg-BG"/>
        </w:rPr>
        <w:t>.</w:t>
      </w:r>
    </w:p>
    <w:p w14:paraId="3BA9D15F" w14:textId="77777777" w:rsidR="00A41910" w:rsidRPr="007503F8" w:rsidRDefault="00A41910" w:rsidP="00A2066D">
      <w:pPr>
        <w:pStyle w:val="ListParagraph"/>
        <w:numPr>
          <w:ilvl w:val="0"/>
          <w:numId w:val="16"/>
        </w:numPr>
        <w:spacing w:line="288" w:lineRule="auto"/>
        <w:ind w:left="1134" w:hanging="340"/>
        <w:rPr>
          <w:lang w:eastAsia="bg-BG"/>
        </w:rPr>
      </w:pPr>
      <w:r w:rsidRPr="007503F8">
        <w:rPr>
          <w:lang w:eastAsia="bg-BG"/>
        </w:rPr>
        <w:t>Акцентирайте в удрящата фаза (точка на контакт ракета с перо, довършване на удара с китка, свобода в раменната мускулатура, пренасяне на тежестта от едноименен към разноименен крак).</w:t>
      </w:r>
    </w:p>
    <w:p w14:paraId="7CD20166" w14:textId="77777777" w:rsidR="00A41910" w:rsidRPr="007503F8" w:rsidRDefault="00A41910" w:rsidP="00A2066D">
      <w:pPr>
        <w:pStyle w:val="ListParagraph"/>
        <w:numPr>
          <w:ilvl w:val="0"/>
          <w:numId w:val="16"/>
        </w:numPr>
        <w:spacing w:line="288" w:lineRule="auto"/>
        <w:ind w:left="1134" w:hanging="340"/>
        <w:rPr>
          <w:lang w:eastAsia="bg-BG"/>
        </w:rPr>
      </w:pPr>
      <w:r w:rsidRPr="007503F8">
        <w:rPr>
          <w:lang w:eastAsia="bg-BG"/>
        </w:rPr>
        <w:t>Приложете имитационни движения за усъвършенстване на придвижванията в корта.</w:t>
      </w:r>
    </w:p>
    <w:p w14:paraId="1F8CA8BB" w14:textId="77777777" w:rsidR="00A41910" w:rsidRPr="007503F8" w:rsidRDefault="00A41910" w:rsidP="00A2066D">
      <w:pPr>
        <w:pStyle w:val="ListParagraph"/>
        <w:numPr>
          <w:ilvl w:val="0"/>
          <w:numId w:val="16"/>
        </w:numPr>
        <w:spacing w:line="288" w:lineRule="auto"/>
        <w:ind w:left="1134" w:hanging="340"/>
        <w:rPr>
          <w:lang w:eastAsia="bg-BG"/>
        </w:rPr>
      </w:pPr>
      <w:r w:rsidRPr="007503F8">
        <w:rPr>
          <w:lang w:eastAsia="bg-BG"/>
        </w:rPr>
        <w:t>Подредете упражненията в логическа последователност</w:t>
      </w:r>
      <w:r>
        <w:rPr>
          <w:lang w:eastAsia="bg-BG"/>
        </w:rPr>
        <w:t>,</w:t>
      </w:r>
      <w:r w:rsidRPr="007503F8">
        <w:rPr>
          <w:lang w:eastAsia="bg-BG"/>
        </w:rPr>
        <w:t xml:space="preserve"> като спазвате принципа от по-лесното към по-трудното.</w:t>
      </w:r>
    </w:p>
    <w:p w14:paraId="7231DF61" w14:textId="77777777" w:rsidR="00A41910" w:rsidRPr="007503F8" w:rsidRDefault="00A41910" w:rsidP="00A2066D">
      <w:pPr>
        <w:autoSpaceDE w:val="0"/>
        <w:autoSpaceDN w:val="0"/>
        <w:adjustRightInd w:val="0"/>
        <w:spacing w:after="120" w:line="288" w:lineRule="auto"/>
        <w:ind w:firstLine="360"/>
        <w:rPr>
          <w:rFonts w:ascii="TimesNewRomanPSMT" w:eastAsia="Times New Roman" w:hAnsi="TimesNewRomanPSMT" w:cs="TimesNewRomanPSMT"/>
          <w:szCs w:val="24"/>
          <w:lang w:eastAsia="bg-BG"/>
        </w:rPr>
      </w:pPr>
    </w:p>
    <w:p w14:paraId="7E537715" w14:textId="77777777" w:rsidR="00A41910" w:rsidRDefault="00A41910" w:rsidP="00A2066D">
      <w:pPr>
        <w:spacing w:line="288" w:lineRule="auto"/>
        <w:rPr>
          <w:rFonts w:eastAsia="Times New Roman" w:cs="Times New Roman"/>
          <w:b/>
          <w:caps/>
          <w:szCs w:val="24"/>
          <w:lang w:eastAsia="bg-BG"/>
        </w:rPr>
      </w:pPr>
    </w:p>
    <w:p w14:paraId="630C61BB" w14:textId="77777777" w:rsidR="00A41910" w:rsidRPr="007503F8" w:rsidRDefault="00A41910" w:rsidP="00A2066D">
      <w:pPr>
        <w:spacing w:line="288" w:lineRule="auto"/>
        <w:rPr>
          <w:rFonts w:eastAsia="Times New Roman" w:cs="Times New Roman"/>
          <w:b/>
          <w:caps/>
          <w:szCs w:val="24"/>
          <w:lang w:eastAsia="bg-BG"/>
        </w:rPr>
      </w:pPr>
    </w:p>
    <w:p w14:paraId="6D0E1B92" w14:textId="77777777" w:rsidR="00A41910" w:rsidRDefault="00A41910">
      <w:pPr>
        <w:spacing w:after="200"/>
        <w:ind w:firstLine="0"/>
        <w:jc w:val="left"/>
        <w:rPr>
          <w:rFonts w:eastAsia="Times New Roman" w:cs="Times New Roman"/>
          <w:b/>
          <w:caps/>
          <w:szCs w:val="24"/>
          <w:lang w:eastAsia="bg-BG"/>
        </w:rPr>
      </w:pPr>
      <w:r>
        <w:rPr>
          <w:rFonts w:eastAsia="Times New Roman" w:cs="Times New Roman"/>
          <w:b/>
          <w:caps/>
          <w:szCs w:val="24"/>
          <w:lang w:eastAsia="bg-BG"/>
        </w:rPr>
        <w:br w:type="page"/>
      </w:r>
    </w:p>
    <w:p w14:paraId="486137F7" w14:textId="77777777" w:rsidR="00A41910" w:rsidRPr="007503F8" w:rsidRDefault="00A41910" w:rsidP="0096703D">
      <w:pPr>
        <w:spacing w:line="360" w:lineRule="auto"/>
        <w:ind w:firstLine="0"/>
        <w:jc w:val="center"/>
        <w:rPr>
          <w:rFonts w:eastAsia="Times New Roman" w:cs="Times New Roman"/>
          <w:b/>
          <w:caps/>
          <w:szCs w:val="24"/>
          <w:lang w:eastAsia="bg-BG"/>
        </w:rPr>
      </w:pPr>
      <w:r w:rsidRPr="007503F8">
        <w:rPr>
          <w:rFonts w:eastAsia="Times New Roman" w:cs="Times New Roman"/>
          <w:b/>
          <w:caps/>
          <w:szCs w:val="24"/>
          <w:lang w:eastAsia="bg-BG"/>
        </w:rPr>
        <w:lastRenderedPageBreak/>
        <w:t>План-конспект</w:t>
      </w:r>
    </w:p>
    <w:p w14:paraId="54ACD439" w14:textId="77777777" w:rsidR="00A41910" w:rsidRPr="007503F8" w:rsidRDefault="00A41910" w:rsidP="0096703D">
      <w:pPr>
        <w:spacing w:line="360" w:lineRule="auto"/>
        <w:ind w:firstLine="0"/>
        <w:jc w:val="center"/>
        <w:rPr>
          <w:rFonts w:eastAsia="Times New Roman" w:cs="Times New Roman"/>
          <w:b/>
          <w:caps/>
          <w:szCs w:val="24"/>
          <w:lang w:eastAsia="bg-BG"/>
        </w:rPr>
      </w:pPr>
      <w:r w:rsidRPr="007503F8">
        <w:rPr>
          <w:rFonts w:eastAsia="Times New Roman" w:cs="Times New Roman"/>
          <w:b/>
          <w:szCs w:val="24"/>
          <w:lang w:eastAsia="bg-BG"/>
        </w:rPr>
        <w:t>(примерен)</w:t>
      </w:r>
    </w:p>
    <w:p w14:paraId="606863D9" w14:textId="4C127103" w:rsidR="00A41910" w:rsidRPr="007503F8" w:rsidRDefault="00A41910" w:rsidP="0096703D">
      <w:pPr>
        <w:spacing w:line="360" w:lineRule="auto"/>
        <w:ind w:firstLine="0"/>
        <w:jc w:val="center"/>
        <w:rPr>
          <w:rFonts w:eastAsia="Times New Roman" w:cs="Times New Roman"/>
          <w:szCs w:val="24"/>
          <w:lang w:eastAsia="bg-BG"/>
        </w:rPr>
      </w:pPr>
      <w:r w:rsidRPr="007503F8">
        <w:rPr>
          <w:rFonts w:eastAsia="Times New Roman" w:cs="Times New Roman"/>
          <w:szCs w:val="24"/>
          <w:lang w:eastAsia="bg-BG"/>
        </w:rPr>
        <w:t>на тренировъчн</w:t>
      </w:r>
      <w:r w:rsidR="002C4830">
        <w:rPr>
          <w:rFonts w:eastAsia="Times New Roman" w:cs="Times New Roman"/>
          <w:szCs w:val="24"/>
          <w:lang w:eastAsia="bg-BG"/>
        </w:rPr>
        <w:t>о занимание</w:t>
      </w:r>
      <w:r w:rsidR="00A565C8">
        <w:rPr>
          <w:rFonts w:eastAsia="Times New Roman" w:cs="Times New Roman"/>
          <w:szCs w:val="24"/>
          <w:lang w:eastAsia="bg-BG"/>
        </w:rPr>
        <w:t xml:space="preserve"> </w:t>
      </w:r>
      <w:r w:rsidRPr="007503F8">
        <w:rPr>
          <w:rFonts w:eastAsia="Times New Roman" w:cs="Times New Roman"/>
          <w:szCs w:val="24"/>
          <w:lang w:eastAsia="bg-BG"/>
        </w:rPr>
        <w:t xml:space="preserve">по </w:t>
      </w:r>
      <w:r w:rsidRPr="007503F8">
        <w:rPr>
          <w:rFonts w:eastAsia="Times New Roman" w:cs="Times New Roman"/>
          <w:b/>
          <w:caps/>
          <w:szCs w:val="24"/>
          <w:lang w:eastAsia="bg-BG"/>
        </w:rPr>
        <w:t>бадминтон</w:t>
      </w:r>
    </w:p>
    <w:p w14:paraId="1FCB5AB2" w14:textId="77777777" w:rsidR="00A41910" w:rsidRPr="007503F8" w:rsidRDefault="00A41910" w:rsidP="00170DA9">
      <w:pPr>
        <w:spacing w:line="360" w:lineRule="auto"/>
        <w:rPr>
          <w:rFonts w:ascii="TimesNewRomanPSMT" w:eastAsia="Times New Roman" w:hAnsi="TimesNewRomanPSMT" w:cs="TimesNewRomanPSMT"/>
          <w:b/>
          <w:szCs w:val="24"/>
          <w:lang w:eastAsia="bg-BG"/>
        </w:rPr>
      </w:pPr>
    </w:p>
    <w:p w14:paraId="0E7C8399" w14:textId="77777777" w:rsidR="00A41910" w:rsidRPr="007503F8" w:rsidRDefault="00A41910" w:rsidP="00170DA9">
      <w:pPr>
        <w:spacing w:line="360" w:lineRule="auto"/>
        <w:jc w:val="center"/>
        <w:rPr>
          <w:rFonts w:ascii="TimesNewRomanPSMT" w:eastAsia="Times New Roman" w:hAnsi="TimesNewRomanPSMT" w:cs="TimesNewRomanPSMT"/>
          <w:b/>
          <w:szCs w:val="24"/>
          <w:lang w:eastAsia="bg-BG"/>
        </w:rPr>
      </w:pPr>
    </w:p>
    <w:p w14:paraId="59D1458B" w14:textId="77777777" w:rsidR="00A41910" w:rsidRPr="007503F8" w:rsidRDefault="00A41910" w:rsidP="00170DA9">
      <w:pPr>
        <w:spacing w:line="360" w:lineRule="auto"/>
        <w:jc w:val="center"/>
        <w:rPr>
          <w:rFonts w:ascii="TimesNewRomanPSMT" w:eastAsia="Times New Roman" w:hAnsi="TimesNewRomanPSMT" w:cs="TimesNewRomanPSMT"/>
          <w:b/>
          <w:szCs w:val="24"/>
          <w:lang w:eastAsia="bg-BG"/>
        </w:rPr>
      </w:pPr>
    </w:p>
    <w:p w14:paraId="4C65D1D8" w14:textId="77777777" w:rsidR="00A41910" w:rsidRPr="007503F8" w:rsidRDefault="00A41910" w:rsidP="00170DA9">
      <w:pPr>
        <w:spacing w:line="360" w:lineRule="auto"/>
        <w:jc w:val="center"/>
        <w:rPr>
          <w:rFonts w:ascii="TimesNewRomanPSMT" w:eastAsia="Times New Roman" w:hAnsi="TimesNewRomanPSMT" w:cs="TimesNewRomanPSMT"/>
          <w:b/>
          <w:szCs w:val="24"/>
          <w:lang w:eastAsia="bg-BG"/>
        </w:rPr>
      </w:pPr>
    </w:p>
    <w:p w14:paraId="793017F8" w14:textId="77777777" w:rsidR="00A41910" w:rsidRPr="007503F8" w:rsidRDefault="00A41910" w:rsidP="00170DA9">
      <w:pPr>
        <w:spacing w:line="360" w:lineRule="auto"/>
        <w:jc w:val="center"/>
        <w:rPr>
          <w:rFonts w:ascii="TimesNewRomanPSMT" w:eastAsia="Times New Roman" w:hAnsi="TimesNewRomanPSMT" w:cs="TimesNewRomanPSMT"/>
          <w:b/>
          <w:szCs w:val="24"/>
          <w:lang w:eastAsia="bg-BG"/>
        </w:rPr>
      </w:pPr>
    </w:p>
    <w:p w14:paraId="45147064" w14:textId="77777777" w:rsidR="00A41910" w:rsidRPr="00B57A2B" w:rsidRDefault="00A41910" w:rsidP="0096703D">
      <w:pPr>
        <w:spacing w:line="240" w:lineRule="auto"/>
        <w:ind w:firstLine="0"/>
        <w:jc w:val="center"/>
        <w:rPr>
          <w:rFonts w:eastAsia="Cambria" w:cs="Times New Roman"/>
          <w:b/>
          <w:sz w:val="23"/>
          <w:szCs w:val="23"/>
        </w:rPr>
      </w:pPr>
      <w:r w:rsidRPr="007503F8">
        <w:rPr>
          <w:rFonts w:eastAsia="Times New Roman" w:cs="Times New Roman"/>
          <w:b/>
          <w:szCs w:val="24"/>
          <w:lang w:eastAsia="bg-BG"/>
        </w:rPr>
        <w:t xml:space="preserve">ТЕМА: </w:t>
      </w:r>
      <w:r w:rsidRPr="007503F8">
        <w:rPr>
          <w:rFonts w:eastAsia="Cambria" w:cs="Times New Roman"/>
          <w:b/>
          <w:sz w:val="23"/>
          <w:szCs w:val="23"/>
        </w:rPr>
        <w:t>Скъ</w:t>
      </w:r>
      <w:r w:rsidRPr="007503F8">
        <w:rPr>
          <w:rFonts w:eastAsia="Cambria" w:cs="Times New Roman"/>
          <w:b/>
          <w:spacing w:val="-1"/>
          <w:sz w:val="23"/>
          <w:szCs w:val="23"/>
        </w:rPr>
        <w:t>с</w:t>
      </w:r>
      <w:r w:rsidRPr="007503F8">
        <w:rPr>
          <w:rFonts w:eastAsia="Cambria" w:cs="Times New Roman"/>
          <w:b/>
          <w:sz w:val="23"/>
          <w:szCs w:val="23"/>
        </w:rPr>
        <w:t>ява</w:t>
      </w:r>
      <w:r w:rsidRPr="007503F8">
        <w:rPr>
          <w:rFonts w:eastAsia="Cambria" w:cs="Times New Roman"/>
          <w:b/>
          <w:spacing w:val="1"/>
          <w:sz w:val="23"/>
          <w:szCs w:val="23"/>
        </w:rPr>
        <w:t>н</w:t>
      </w:r>
      <w:r w:rsidRPr="007503F8">
        <w:rPr>
          <w:rFonts w:eastAsia="Cambria" w:cs="Times New Roman"/>
          <w:b/>
          <w:sz w:val="23"/>
          <w:szCs w:val="23"/>
        </w:rPr>
        <w:t>е от з</w:t>
      </w:r>
      <w:r w:rsidRPr="007503F8">
        <w:rPr>
          <w:rFonts w:eastAsia="Cambria" w:cs="Times New Roman"/>
          <w:b/>
          <w:spacing w:val="-2"/>
          <w:sz w:val="23"/>
          <w:szCs w:val="23"/>
        </w:rPr>
        <w:t>а</w:t>
      </w:r>
      <w:r w:rsidRPr="007503F8">
        <w:rPr>
          <w:rFonts w:eastAsia="Cambria" w:cs="Times New Roman"/>
          <w:b/>
          <w:spacing w:val="1"/>
          <w:sz w:val="23"/>
          <w:szCs w:val="23"/>
        </w:rPr>
        <w:t>дн</w:t>
      </w:r>
      <w:r w:rsidRPr="007503F8">
        <w:rPr>
          <w:rFonts w:eastAsia="Cambria" w:cs="Times New Roman"/>
          <w:b/>
          <w:sz w:val="23"/>
          <w:szCs w:val="23"/>
        </w:rPr>
        <w:t>а</w:t>
      </w:r>
      <w:r w:rsidRPr="007503F8">
        <w:rPr>
          <w:rFonts w:eastAsia="Cambria" w:cs="Times New Roman"/>
          <w:b/>
          <w:spacing w:val="-5"/>
          <w:sz w:val="23"/>
          <w:szCs w:val="23"/>
        </w:rPr>
        <w:t xml:space="preserve"> </w:t>
      </w:r>
      <w:r w:rsidRPr="007503F8">
        <w:rPr>
          <w:rFonts w:eastAsia="Cambria" w:cs="Times New Roman"/>
          <w:b/>
          <w:spacing w:val="1"/>
          <w:sz w:val="23"/>
          <w:szCs w:val="23"/>
        </w:rPr>
        <w:t>л</w:t>
      </w:r>
      <w:r w:rsidRPr="007503F8">
        <w:rPr>
          <w:rFonts w:eastAsia="Cambria" w:cs="Times New Roman"/>
          <w:b/>
          <w:spacing w:val="-2"/>
          <w:sz w:val="23"/>
          <w:szCs w:val="23"/>
        </w:rPr>
        <w:t>и</w:t>
      </w:r>
      <w:r w:rsidRPr="007503F8">
        <w:rPr>
          <w:rFonts w:eastAsia="Cambria" w:cs="Times New Roman"/>
          <w:b/>
          <w:spacing w:val="1"/>
          <w:sz w:val="23"/>
          <w:szCs w:val="23"/>
        </w:rPr>
        <w:t>ни</w:t>
      </w:r>
      <w:r w:rsidRPr="007503F8">
        <w:rPr>
          <w:rFonts w:eastAsia="Cambria" w:cs="Times New Roman"/>
          <w:b/>
          <w:sz w:val="23"/>
          <w:szCs w:val="23"/>
        </w:rPr>
        <w:t xml:space="preserve">я от </w:t>
      </w:r>
      <w:r w:rsidRPr="007503F8">
        <w:rPr>
          <w:rFonts w:eastAsia="Cambria" w:cs="Times New Roman"/>
          <w:b/>
          <w:spacing w:val="-2"/>
          <w:sz w:val="23"/>
          <w:szCs w:val="23"/>
        </w:rPr>
        <w:t>ф</w:t>
      </w:r>
      <w:r w:rsidRPr="007503F8">
        <w:rPr>
          <w:rFonts w:eastAsia="Cambria" w:cs="Times New Roman"/>
          <w:b/>
          <w:sz w:val="23"/>
          <w:szCs w:val="23"/>
        </w:rPr>
        <w:t>о</w:t>
      </w:r>
      <w:r w:rsidRPr="007503F8">
        <w:rPr>
          <w:rFonts w:eastAsia="Cambria" w:cs="Times New Roman"/>
          <w:b/>
          <w:spacing w:val="-1"/>
          <w:sz w:val="23"/>
          <w:szCs w:val="23"/>
        </w:rPr>
        <w:t>рх</w:t>
      </w:r>
      <w:r w:rsidRPr="007503F8">
        <w:rPr>
          <w:rFonts w:eastAsia="Cambria" w:cs="Times New Roman"/>
          <w:b/>
          <w:sz w:val="23"/>
          <w:szCs w:val="23"/>
        </w:rPr>
        <w:t>е</w:t>
      </w:r>
      <w:r w:rsidRPr="007503F8">
        <w:rPr>
          <w:rFonts w:eastAsia="Cambria" w:cs="Times New Roman"/>
          <w:b/>
          <w:spacing w:val="-1"/>
          <w:sz w:val="23"/>
          <w:szCs w:val="23"/>
        </w:rPr>
        <w:t>н</w:t>
      </w:r>
      <w:r w:rsidRPr="007503F8">
        <w:rPr>
          <w:rFonts w:eastAsia="Cambria" w:cs="Times New Roman"/>
          <w:b/>
          <w:sz w:val="23"/>
          <w:szCs w:val="23"/>
        </w:rPr>
        <w:t>д</w:t>
      </w:r>
      <w:r w:rsidRPr="007503F8">
        <w:rPr>
          <w:rFonts w:eastAsia="Cambria" w:cs="Times New Roman"/>
          <w:b/>
          <w:spacing w:val="-2"/>
          <w:sz w:val="23"/>
          <w:szCs w:val="23"/>
        </w:rPr>
        <w:t xml:space="preserve"> </w:t>
      </w:r>
      <w:r w:rsidRPr="007503F8">
        <w:rPr>
          <w:rFonts w:eastAsia="Cambria" w:cs="Times New Roman"/>
          <w:b/>
          <w:sz w:val="23"/>
          <w:szCs w:val="23"/>
        </w:rPr>
        <w:t>и</w:t>
      </w:r>
      <w:r w:rsidRPr="007503F8">
        <w:rPr>
          <w:rFonts w:eastAsia="Cambria" w:cs="Times New Roman"/>
          <w:b/>
          <w:spacing w:val="1"/>
          <w:sz w:val="23"/>
          <w:szCs w:val="23"/>
        </w:rPr>
        <w:t xml:space="preserve"> </w:t>
      </w:r>
      <w:proofErr w:type="spellStart"/>
      <w:r w:rsidRPr="007503F8">
        <w:rPr>
          <w:rFonts w:eastAsia="Cambria" w:cs="Times New Roman"/>
          <w:b/>
          <w:sz w:val="23"/>
          <w:szCs w:val="23"/>
        </w:rPr>
        <w:t>о</w:t>
      </w:r>
      <w:r w:rsidRPr="007503F8">
        <w:rPr>
          <w:rFonts w:eastAsia="Cambria" w:cs="Times New Roman"/>
          <w:b/>
          <w:spacing w:val="-3"/>
          <w:sz w:val="23"/>
          <w:szCs w:val="23"/>
        </w:rPr>
        <w:t>в</w:t>
      </w:r>
      <w:r w:rsidRPr="007503F8">
        <w:rPr>
          <w:rFonts w:eastAsia="Cambria" w:cs="Times New Roman"/>
          <w:b/>
          <w:sz w:val="23"/>
          <w:szCs w:val="23"/>
        </w:rPr>
        <w:t>ъ</w:t>
      </w:r>
      <w:r w:rsidRPr="007503F8">
        <w:rPr>
          <w:rFonts w:eastAsia="Cambria" w:cs="Times New Roman"/>
          <w:b/>
          <w:spacing w:val="-1"/>
          <w:sz w:val="23"/>
          <w:szCs w:val="23"/>
        </w:rPr>
        <w:t>рх</w:t>
      </w:r>
      <w:r w:rsidRPr="007503F8">
        <w:rPr>
          <w:rFonts w:eastAsia="Cambria" w:cs="Times New Roman"/>
          <w:b/>
          <w:sz w:val="23"/>
          <w:szCs w:val="23"/>
        </w:rPr>
        <w:t>е</w:t>
      </w:r>
      <w:r w:rsidRPr="007503F8">
        <w:rPr>
          <w:rFonts w:eastAsia="Cambria" w:cs="Times New Roman"/>
          <w:b/>
          <w:spacing w:val="1"/>
          <w:sz w:val="23"/>
          <w:szCs w:val="23"/>
        </w:rPr>
        <w:t>д</w:t>
      </w:r>
      <w:proofErr w:type="spellEnd"/>
      <w:r w:rsidRPr="007503F8">
        <w:rPr>
          <w:rFonts w:eastAsia="Cambria" w:cs="Times New Roman"/>
          <w:b/>
          <w:sz w:val="23"/>
          <w:szCs w:val="23"/>
        </w:rPr>
        <w:t xml:space="preserve">. </w:t>
      </w:r>
      <w:r w:rsidRPr="007503F8">
        <w:rPr>
          <w:rFonts w:eastAsia="Cambria" w:cs="Times New Roman"/>
          <w:b/>
          <w:spacing w:val="1"/>
          <w:sz w:val="23"/>
          <w:szCs w:val="23"/>
        </w:rPr>
        <w:t>У</w:t>
      </w:r>
      <w:r w:rsidRPr="007503F8">
        <w:rPr>
          <w:rFonts w:eastAsia="Cambria" w:cs="Times New Roman"/>
          <w:b/>
          <w:spacing w:val="-1"/>
          <w:sz w:val="23"/>
          <w:szCs w:val="23"/>
        </w:rPr>
        <w:t>с</w:t>
      </w:r>
      <w:r w:rsidRPr="007503F8">
        <w:rPr>
          <w:rFonts w:eastAsia="Cambria" w:cs="Times New Roman"/>
          <w:b/>
          <w:sz w:val="23"/>
          <w:szCs w:val="23"/>
        </w:rPr>
        <w:t>ъвъ</w:t>
      </w:r>
      <w:r w:rsidRPr="007503F8">
        <w:rPr>
          <w:rFonts w:eastAsia="Cambria" w:cs="Times New Roman"/>
          <w:b/>
          <w:spacing w:val="-1"/>
          <w:sz w:val="23"/>
          <w:szCs w:val="23"/>
        </w:rPr>
        <w:t>р</w:t>
      </w:r>
      <w:r w:rsidRPr="007503F8">
        <w:rPr>
          <w:rFonts w:eastAsia="Cambria" w:cs="Times New Roman"/>
          <w:b/>
          <w:sz w:val="23"/>
          <w:szCs w:val="23"/>
        </w:rPr>
        <w:t>ше</w:t>
      </w:r>
      <w:r w:rsidRPr="007503F8">
        <w:rPr>
          <w:rFonts w:eastAsia="Cambria" w:cs="Times New Roman"/>
          <w:b/>
          <w:spacing w:val="1"/>
          <w:sz w:val="23"/>
          <w:szCs w:val="23"/>
        </w:rPr>
        <w:t>н</w:t>
      </w:r>
      <w:r w:rsidRPr="007503F8">
        <w:rPr>
          <w:rFonts w:eastAsia="Cambria" w:cs="Times New Roman"/>
          <w:b/>
          <w:spacing w:val="-1"/>
          <w:sz w:val="23"/>
          <w:szCs w:val="23"/>
        </w:rPr>
        <w:t>с</w:t>
      </w:r>
      <w:r w:rsidRPr="007503F8">
        <w:rPr>
          <w:rFonts w:eastAsia="Cambria" w:cs="Times New Roman"/>
          <w:b/>
          <w:sz w:val="23"/>
          <w:szCs w:val="23"/>
        </w:rPr>
        <w:t>тв</w:t>
      </w:r>
      <w:r w:rsidRPr="007503F8">
        <w:rPr>
          <w:rFonts w:eastAsia="Cambria" w:cs="Times New Roman"/>
          <w:b/>
          <w:spacing w:val="-2"/>
          <w:sz w:val="23"/>
          <w:szCs w:val="23"/>
        </w:rPr>
        <w:t>а</w:t>
      </w:r>
      <w:r w:rsidRPr="007503F8">
        <w:rPr>
          <w:rFonts w:eastAsia="Cambria" w:cs="Times New Roman"/>
          <w:b/>
          <w:spacing w:val="1"/>
          <w:sz w:val="23"/>
          <w:szCs w:val="23"/>
        </w:rPr>
        <w:t>н</w:t>
      </w:r>
      <w:r w:rsidRPr="007503F8">
        <w:rPr>
          <w:rFonts w:eastAsia="Cambria" w:cs="Times New Roman"/>
          <w:b/>
          <w:sz w:val="23"/>
          <w:szCs w:val="23"/>
        </w:rPr>
        <w:t xml:space="preserve">е </w:t>
      </w:r>
      <w:r w:rsidRPr="007503F8">
        <w:rPr>
          <w:rFonts w:eastAsia="Cambria" w:cs="Times New Roman"/>
          <w:b/>
          <w:spacing w:val="-3"/>
          <w:sz w:val="23"/>
          <w:szCs w:val="23"/>
        </w:rPr>
        <w:t>у</w:t>
      </w:r>
      <w:r w:rsidRPr="007503F8">
        <w:rPr>
          <w:rFonts w:eastAsia="Cambria" w:cs="Times New Roman"/>
          <w:b/>
          <w:spacing w:val="-1"/>
          <w:sz w:val="23"/>
          <w:szCs w:val="23"/>
        </w:rPr>
        <w:t>д</w:t>
      </w:r>
      <w:r w:rsidRPr="007503F8">
        <w:rPr>
          <w:rFonts w:eastAsia="Cambria" w:cs="Times New Roman"/>
          <w:b/>
          <w:sz w:val="23"/>
          <w:szCs w:val="23"/>
        </w:rPr>
        <w:t>а</w:t>
      </w:r>
      <w:r w:rsidRPr="007503F8">
        <w:rPr>
          <w:rFonts w:eastAsia="Cambria" w:cs="Times New Roman"/>
          <w:b/>
          <w:spacing w:val="-1"/>
          <w:sz w:val="23"/>
          <w:szCs w:val="23"/>
        </w:rPr>
        <w:t>р</w:t>
      </w:r>
      <w:r w:rsidRPr="007503F8">
        <w:rPr>
          <w:rFonts w:eastAsia="Cambria" w:cs="Times New Roman"/>
          <w:b/>
          <w:sz w:val="23"/>
          <w:szCs w:val="23"/>
        </w:rPr>
        <w:t>и</w:t>
      </w:r>
      <w:r>
        <w:rPr>
          <w:rFonts w:eastAsia="Cambria" w:cs="Times New Roman"/>
          <w:b/>
          <w:spacing w:val="1"/>
          <w:sz w:val="23"/>
          <w:szCs w:val="23"/>
        </w:rPr>
        <w:t xml:space="preserve"> </w:t>
      </w:r>
      <w:r w:rsidRPr="007503F8">
        <w:rPr>
          <w:rFonts w:eastAsia="Cambria" w:cs="Times New Roman"/>
          <w:b/>
          <w:spacing w:val="1"/>
          <w:sz w:val="23"/>
          <w:szCs w:val="23"/>
        </w:rPr>
        <w:t>н</w:t>
      </w:r>
      <w:r w:rsidRPr="007503F8">
        <w:rPr>
          <w:rFonts w:eastAsia="Cambria" w:cs="Times New Roman"/>
          <w:b/>
          <w:sz w:val="23"/>
          <w:szCs w:val="23"/>
        </w:rPr>
        <w:t xml:space="preserve">а </w:t>
      </w:r>
      <w:r w:rsidRPr="00B57A2B">
        <w:rPr>
          <w:rFonts w:eastAsia="Cambria" w:cs="Times New Roman"/>
          <w:b/>
          <w:spacing w:val="1"/>
          <w:sz w:val="23"/>
          <w:szCs w:val="23"/>
        </w:rPr>
        <w:t>м</w:t>
      </w:r>
      <w:r w:rsidRPr="00B57A2B">
        <w:rPr>
          <w:rFonts w:eastAsia="Cambria" w:cs="Times New Roman"/>
          <w:b/>
          <w:spacing w:val="-1"/>
          <w:sz w:val="23"/>
          <w:szCs w:val="23"/>
        </w:rPr>
        <w:t>р</w:t>
      </w:r>
      <w:r w:rsidRPr="00B57A2B">
        <w:rPr>
          <w:rFonts w:eastAsia="Cambria" w:cs="Times New Roman"/>
          <w:b/>
          <w:spacing w:val="-2"/>
          <w:sz w:val="23"/>
          <w:szCs w:val="23"/>
        </w:rPr>
        <w:t>е</w:t>
      </w:r>
      <w:r w:rsidRPr="00B57A2B">
        <w:rPr>
          <w:rFonts w:eastAsia="Cambria" w:cs="Times New Roman"/>
          <w:b/>
          <w:spacing w:val="1"/>
          <w:sz w:val="23"/>
          <w:szCs w:val="23"/>
        </w:rPr>
        <w:t>ж</w:t>
      </w:r>
      <w:r w:rsidRPr="00B57A2B">
        <w:rPr>
          <w:rFonts w:eastAsia="Cambria" w:cs="Times New Roman"/>
          <w:b/>
          <w:sz w:val="23"/>
          <w:szCs w:val="23"/>
        </w:rPr>
        <w:t>ат</w:t>
      </w:r>
      <w:r w:rsidRPr="00B57A2B">
        <w:rPr>
          <w:rFonts w:eastAsia="Cambria" w:cs="Times New Roman"/>
          <w:b/>
          <w:spacing w:val="-4"/>
          <w:sz w:val="23"/>
          <w:szCs w:val="23"/>
        </w:rPr>
        <w:t>а</w:t>
      </w:r>
      <w:r w:rsidRPr="00B57A2B">
        <w:rPr>
          <w:rFonts w:eastAsia="Cambria" w:cs="Times New Roman"/>
          <w:b/>
          <w:sz w:val="23"/>
          <w:szCs w:val="23"/>
        </w:rPr>
        <w:t xml:space="preserve">. </w:t>
      </w:r>
      <w:r w:rsidRPr="00B57A2B">
        <w:rPr>
          <w:rFonts w:eastAsia="Cambria" w:cs="Times New Roman"/>
          <w:b/>
          <w:spacing w:val="1"/>
          <w:sz w:val="23"/>
          <w:szCs w:val="23"/>
        </w:rPr>
        <w:t>Р</w:t>
      </w:r>
      <w:r w:rsidRPr="00B57A2B">
        <w:rPr>
          <w:rFonts w:eastAsia="Cambria" w:cs="Times New Roman"/>
          <w:b/>
          <w:sz w:val="23"/>
          <w:szCs w:val="23"/>
        </w:rPr>
        <w:t>азв</w:t>
      </w:r>
      <w:r w:rsidRPr="00B57A2B">
        <w:rPr>
          <w:rFonts w:eastAsia="Cambria" w:cs="Times New Roman"/>
          <w:b/>
          <w:spacing w:val="1"/>
          <w:sz w:val="23"/>
          <w:szCs w:val="23"/>
        </w:rPr>
        <w:t>и</w:t>
      </w:r>
      <w:r w:rsidRPr="00B57A2B">
        <w:rPr>
          <w:rFonts w:eastAsia="Cambria" w:cs="Times New Roman"/>
          <w:b/>
          <w:sz w:val="23"/>
          <w:szCs w:val="23"/>
        </w:rPr>
        <w:t>в</w:t>
      </w:r>
      <w:r w:rsidRPr="00B57A2B">
        <w:rPr>
          <w:rFonts w:eastAsia="Cambria" w:cs="Times New Roman"/>
          <w:b/>
          <w:spacing w:val="-2"/>
          <w:sz w:val="23"/>
          <w:szCs w:val="23"/>
        </w:rPr>
        <w:t>а</w:t>
      </w:r>
      <w:r w:rsidRPr="00B57A2B">
        <w:rPr>
          <w:rFonts w:eastAsia="Cambria" w:cs="Times New Roman"/>
          <w:b/>
          <w:spacing w:val="1"/>
          <w:sz w:val="23"/>
          <w:szCs w:val="23"/>
        </w:rPr>
        <w:t>н</w:t>
      </w:r>
      <w:r w:rsidRPr="00B57A2B">
        <w:rPr>
          <w:rFonts w:eastAsia="Cambria" w:cs="Times New Roman"/>
          <w:b/>
          <w:sz w:val="23"/>
          <w:szCs w:val="23"/>
        </w:rPr>
        <w:t>е</w:t>
      </w:r>
      <w:r w:rsidRPr="00B57A2B">
        <w:rPr>
          <w:rFonts w:eastAsia="Cambria" w:cs="Times New Roman"/>
          <w:b/>
          <w:spacing w:val="-2"/>
          <w:sz w:val="23"/>
          <w:szCs w:val="23"/>
        </w:rPr>
        <w:t xml:space="preserve"> </w:t>
      </w:r>
      <w:r w:rsidRPr="00B57A2B">
        <w:rPr>
          <w:rFonts w:eastAsia="Cambria" w:cs="Times New Roman"/>
          <w:b/>
          <w:spacing w:val="1"/>
          <w:sz w:val="23"/>
          <w:szCs w:val="23"/>
        </w:rPr>
        <w:t>н</w:t>
      </w:r>
      <w:r w:rsidRPr="00B57A2B">
        <w:rPr>
          <w:rFonts w:eastAsia="Cambria" w:cs="Times New Roman"/>
          <w:b/>
          <w:sz w:val="23"/>
          <w:szCs w:val="23"/>
        </w:rPr>
        <w:t xml:space="preserve">а </w:t>
      </w:r>
      <w:r w:rsidRPr="00B57A2B">
        <w:rPr>
          <w:rFonts w:eastAsia="Cambria" w:cs="Times New Roman"/>
          <w:b/>
          <w:spacing w:val="-2"/>
          <w:sz w:val="23"/>
          <w:szCs w:val="23"/>
        </w:rPr>
        <w:t>фи</w:t>
      </w:r>
      <w:r w:rsidRPr="00B57A2B">
        <w:rPr>
          <w:rFonts w:eastAsia="Cambria" w:cs="Times New Roman"/>
          <w:b/>
          <w:sz w:val="23"/>
          <w:szCs w:val="23"/>
        </w:rPr>
        <w:t>з</w:t>
      </w:r>
      <w:r w:rsidRPr="00B57A2B">
        <w:rPr>
          <w:rFonts w:eastAsia="Cambria" w:cs="Times New Roman"/>
          <w:b/>
          <w:spacing w:val="1"/>
          <w:sz w:val="23"/>
          <w:szCs w:val="23"/>
        </w:rPr>
        <w:t>и</w:t>
      </w:r>
      <w:r w:rsidRPr="00B57A2B">
        <w:rPr>
          <w:rFonts w:eastAsia="Cambria" w:cs="Times New Roman"/>
          <w:b/>
          <w:spacing w:val="-2"/>
          <w:sz w:val="23"/>
          <w:szCs w:val="23"/>
        </w:rPr>
        <w:t>ч</w:t>
      </w:r>
      <w:r w:rsidRPr="00B57A2B">
        <w:rPr>
          <w:rFonts w:eastAsia="Cambria" w:cs="Times New Roman"/>
          <w:b/>
          <w:spacing w:val="-4"/>
          <w:sz w:val="23"/>
          <w:szCs w:val="23"/>
        </w:rPr>
        <w:t>е</w:t>
      </w:r>
      <w:r w:rsidRPr="00B57A2B">
        <w:rPr>
          <w:rFonts w:eastAsia="Cambria" w:cs="Times New Roman"/>
          <w:b/>
          <w:spacing w:val="-1"/>
          <w:sz w:val="23"/>
          <w:szCs w:val="23"/>
        </w:rPr>
        <w:t>с</w:t>
      </w:r>
      <w:r w:rsidRPr="00B57A2B">
        <w:rPr>
          <w:rFonts w:eastAsia="Cambria" w:cs="Times New Roman"/>
          <w:b/>
          <w:sz w:val="23"/>
          <w:szCs w:val="23"/>
        </w:rPr>
        <w:t>кото каче</w:t>
      </w:r>
      <w:r w:rsidRPr="00B57A2B">
        <w:rPr>
          <w:rFonts w:eastAsia="Cambria" w:cs="Times New Roman"/>
          <w:b/>
          <w:spacing w:val="-1"/>
          <w:sz w:val="23"/>
          <w:szCs w:val="23"/>
        </w:rPr>
        <w:t>с</w:t>
      </w:r>
      <w:r w:rsidRPr="00B57A2B">
        <w:rPr>
          <w:rFonts w:eastAsia="Cambria" w:cs="Times New Roman"/>
          <w:b/>
          <w:sz w:val="23"/>
          <w:szCs w:val="23"/>
        </w:rPr>
        <w:t xml:space="preserve">тво </w:t>
      </w:r>
      <w:proofErr w:type="spellStart"/>
      <w:r w:rsidRPr="00B57A2B">
        <w:rPr>
          <w:rFonts w:eastAsia="Cambria" w:cs="Times New Roman"/>
          <w:b/>
          <w:spacing w:val="-1"/>
          <w:sz w:val="23"/>
          <w:szCs w:val="23"/>
        </w:rPr>
        <w:t>с</w:t>
      </w:r>
      <w:r w:rsidRPr="00B57A2B">
        <w:rPr>
          <w:rFonts w:eastAsia="Cambria" w:cs="Times New Roman"/>
          <w:b/>
          <w:spacing w:val="-2"/>
          <w:sz w:val="23"/>
          <w:szCs w:val="23"/>
        </w:rPr>
        <w:t>к</w:t>
      </w:r>
      <w:r w:rsidRPr="00B57A2B">
        <w:rPr>
          <w:rFonts w:eastAsia="Cambria" w:cs="Times New Roman"/>
          <w:b/>
          <w:sz w:val="23"/>
          <w:szCs w:val="23"/>
        </w:rPr>
        <w:t>окова</w:t>
      </w:r>
      <w:proofErr w:type="spellEnd"/>
      <w:r w:rsidRPr="00B57A2B">
        <w:rPr>
          <w:rFonts w:eastAsia="Cambria" w:cs="Times New Roman"/>
          <w:b/>
          <w:spacing w:val="-5"/>
          <w:sz w:val="23"/>
          <w:szCs w:val="23"/>
        </w:rPr>
        <w:t xml:space="preserve"> </w:t>
      </w:r>
      <w:r w:rsidRPr="00B57A2B">
        <w:rPr>
          <w:rFonts w:eastAsia="Cambria" w:cs="Times New Roman"/>
          <w:b/>
          <w:spacing w:val="1"/>
          <w:sz w:val="23"/>
          <w:szCs w:val="23"/>
        </w:rPr>
        <w:t>и</w:t>
      </w:r>
      <w:r w:rsidRPr="00B57A2B">
        <w:rPr>
          <w:rFonts w:eastAsia="Cambria" w:cs="Times New Roman"/>
          <w:b/>
          <w:sz w:val="23"/>
          <w:szCs w:val="23"/>
        </w:rPr>
        <w:t>з</w:t>
      </w:r>
      <w:r w:rsidRPr="00B57A2B">
        <w:rPr>
          <w:rFonts w:eastAsia="Cambria" w:cs="Times New Roman"/>
          <w:b/>
          <w:spacing w:val="1"/>
          <w:sz w:val="23"/>
          <w:szCs w:val="23"/>
        </w:rPr>
        <w:t>д</w:t>
      </w:r>
      <w:r w:rsidRPr="00B57A2B">
        <w:rPr>
          <w:rFonts w:eastAsia="Cambria" w:cs="Times New Roman"/>
          <w:b/>
          <w:spacing w:val="-1"/>
          <w:sz w:val="23"/>
          <w:szCs w:val="23"/>
        </w:rPr>
        <w:t>р</w:t>
      </w:r>
      <w:r w:rsidRPr="00B57A2B">
        <w:rPr>
          <w:rFonts w:eastAsia="Cambria" w:cs="Times New Roman"/>
          <w:b/>
          <w:sz w:val="23"/>
          <w:szCs w:val="23"/>
        </w:rPr>
        <w:t>ъ</w:t>
      </w:r>
      <w:r w:rsidRPr="00B57A2B">
        <w:rPr>
          <w:rFonts w:eastAsia="Cambria" w:cs="Times New Roman"/>
          <w:b/>
          <w:spacing w:val="-1"/>
          <w:sz w:val="23"/>
          <w:szCs w:val="23"/>
        </w:rPr>
        <w:t>ж</w:t>
      </w:r>
      <w:r w:rsidRPr="00B57A2B">
        <w:rPr>
          <w:rFonts w:eastAsia="Cambria" w:cs="Times New Roman"/>
          <w:b/>
          <w:spacing w:val="1"/>
          <w:sz w:val="23"/>
          <w:szCs w:val="23"/>
        </w:rPr>
        <w:t>ли</w:t>
      </w:r>
      <w:r w:rsidRPr="00B57A2B">
        <w:rPr>
          <w:rFonts w:eastAsia="Cambria" w:cs="Times New Roman"/>
          <w:b/>
          <w:sz w:val="23"/>
          <w:szCs w:val="23"/>
        </w:rPr>
        <w:t>во</w:t>
      </w:r>
      <w:r w:rsidRPr="00B57A2B">
        <w:rPr>
          <w:rFonts w:eastAsia="Cambria" w:cs="Times New Roman"/>
          <w:b/>
          <w:spacing w:val="-1"/>
          <w:sz w:val="23"/>
          <w:szCs w:val="23"/>
        </w:rPr>
        <w:t>с</w:t>
      </w:r>
      <w:r w:rsidRPr="00B57A2B">
        <w:rPr>
          <w:rFonts w:eastAsia="Cambria" w:cs="Times New Roman"/>
          <w:b/>
          <w:sz w:val="23"/>
          <w:szCs w:val="23"/>
        </w:rPr>
        <w:t>т</w:t>
      </w:r>
    </w:p>
    <w:p w14:paraId="3C288A5D" w14:textId="77777777" w:rsidR="00A41910" w:rsidRPr="00B57A2B" w:rsidRDefault="00A41910" w:rsidP="00170DA9">
      <w:pPr>
        <w:spacing w:line="200" w:lineRule="exact"/>
        <w:rPr>
          <w:rFonts w:cs="Times New Roman"/>
          <w:sz w:val="20"/>
          <w:szCs w:val="20"/>
        </w:rPr>
      </w:pPr>
    </w:p>
    <w:p w14:paraId="7A50EA0C" w14:textId="703A0D97" w:rsidR="00A41910" w:rsidRPr="00B57A2B" w:rsidRDefault="00A41910" w:rsidP="00170DA9">
      <w:pPr>
        <w:spacing w:line="360" w:lineRule="auto"/>
        <w:ind w:firstLine="426"/>
        <w:jc w:val="center"/>
        <w:rPr>
          <w:rFonts w:eastAsia="Times New Roman" w:cs="Times New Roman"/>
          <w:b/>
          <w:szCs w:val="24"/>
          <w:lang w:eastAsia="bg-BG"/>
        </w:rPr>
      </w:pPr>
    </w:p>
    <w:p w14:paraId="7E285D0D" w14:textId="383D7317" w:rsidR="007344D9" w:rsidRPr="00B57A2B" w:rsidRDefault="00784B25" w:rsidP="00784B25">
      <w:pPr>
        <w:spacing w:line="360" w:lineRule="auto"/>
        <w:ind w:firstLine="0"/>
        <w:rPr>
          <w:rFonts w:eastAsia="Times New Roman" w:cs="Times New Roman"/>
          <w:b/>
          <w:szCs w:val="24"/>
          <w:lang w:eastAsia="bg-BG"/>
        </w:rPr>
      </w:pPr>
      <w:r w:rsidRPr="00B57A2B">
        <w:rPr>
          <w:rFonts w:eastAsia="Times New Roman" w:cs="Times New Roman"/>
          <w:b/>
          <w:szCs w:val="24"/>
          <w:lang w:eastAsia="bg-BG"/>
        </w:rPr>
        <w:t>ЗАДАЧИ:</w:t>
      </w:r>
    </w:p>
    <w:p w14:paraId="05A4F6DE" w14:textId="77777777" w:rsidR="007344D9" w:rsidRPr="00B57A2B" w:rsidRDefault="007344D9" w:rsidP="00CE27B9">
      <w:pPr>
        <w:spacing w:line="360" w:lineRule="auto"/>
        <w:ind w:left="474" w:right="-23"/>
        <w:rPr>
          <w:rFonts w:eastAsia="Cambria" w:cs="Times New Roman"/>
          <w:sz w:val="23"/>
          <w:szCs w:val="23"/>
        </w:rPr>
      </w:pPr>
      <w:r w:rsidRPr="00B57A2B">
        <w:rPr>
          <w:rFonts w:eastAsia="Cambria" w:cs="Times New Roman"/>
          <w:sz w:val="23"/>
          <w:szCs w:val="23"/>
        </w:rPr>
        <w:t>1.</w:t>
      </w:r>
      <w:r w:rsidRPr="00B57A2B">
        <w:rPr>
          <w:rFonts w:eastAsia="Cambria" w:cs="Times New Roman"/>
          <w:spacing w:val="1"/>
          <w:sz w:val="23"/>
          <w:szCs w:val="23"/>
        </w:rPr>
        <w:t xml:space="preserve"> </w:t>
      </w:r>
      <w:r w:rsidRPr="00B57A2B">
        <w:rPr>
          <w:rFonts w:eastAsia="Cambria" w:cs="Times New Roman"/>
          <w:sz w:val="23"/>
          <w:szCs w:val="23"/>
        </w:rPr>
        <w:t>Нача</w:t>
      </w:r>
      <w:r w:rsidRPr="00B57A2B">
        <w:rPr>
          <w:rFonts w:eastAsia="Cambria" w:cs="Times New Roman"/>
          <w:spacing w:val="-2"/>
          <w:sz w:val="23"/>
          <w:szCs w:val="23"/>
        </w:rPr>
        <w:t>л</w:t>
      </w:r>
      <w:r w:rsidRPr="00B57A2B">
        <w:rPr>
          <w:rFonts w:eastAsia="Cambria" w:cs="Times New Roman"/>
          <w:spacing w:val="1"/>
          <w:sz w:val="23"/>
          <w:szCs w:val="23"/>
        </w:rPr>
        <w:t>н</w:t>
      </w:r>
      <w:r w:rsidRPr="00B57A2B">
        <w:rPr>
          <w:rFonts w:eastAsia="Cambria" w:cs="Times New Roman"/>
          <w:sz w:val="23"/>
          <w:szCs w:val="23"/>
        </w:rPr>
        <w:t xml:space="preserve">о </w:t>
      </w:r>
      <w:r w:rsidRPr="00B57A2B">
        <w:rPr>
          <w:rFonts w:eastAsia="Cambria" w:cs="Times New Roman"/>
          <w:spacing w:val="-1"/>
          <w:sz w:val="23"/>
          <w:szCs w:val="23"/>
        </w:rPr>
        <w:t>р</w:t>
      </w:r>
      <w:r w:rsidRPr="00B57A2B">
        <w:rPr>
          <w:rFonts w:eastAsia="Cambria" w:cs="Times New Roman"/>
          <w:sz w:val="23"/>
          <w:szCs w:val="23"/>
        </w:rPr>
        <w:t>аз</w:t>
      </w:r>
      <w:r w:rsidRPr="00B57A2B">
        <w:rPr>
          <w:rFonts w:eastAsia="Cambria" w:cs="Times New Roman"/>
          <w:spacing w:val="-1"/>
          <w:sz w:val="23"/>
          <w:szCs w:val="23"/>
        </w:rPr>
        <w:t>у</w:t>
      </w:r>
      <w:r w:rsidRPr="00B57A2B">
        <w:rPr>
          <w:rFonts w:eastAsia="Cambria" w:cs="Times New Roman"/>
          <w:sz w:val="23"/>
          <w:szCs w:val="23"/>
        </w:rPr>
        <w:t>ча</w:t>
      </w:r>
      <w:r w:rsidRPr="00B57A2B">
        <w:rPr>
          <w:rFonts w:eastAsia="Cambria" w:cs="Times New Roman"/>
          <w:spacing w:val="-3"/>
          <w:sz w:val="23"/>
          <w:szCs w:val="23"/>
        </w:rPr>
        <w:t>в</w:t>
      </w:r>
      <w:r w:rsidRPr="00B57A2B">
        <w:rPr>
          <w:rFonts w:eastAsia="Cambria" w:cs="Times New Roman"/>
          <w:spacing w:val="-2"/>
          <w:sz w:val="23"/>
          <w:szCs w:val="23"/>
        </w:rPr>
        <w:t>а</w:t>
      </w:r>
      <w:r w:rsidRPr="00B57A2B">
        <w:rPr>
          <w:rFonts w:eastAsia="Cambria" w:cs="Times New Roman"/>
          <w:spacing w:val="1"/>
          <w:sz w:val="23"/>
          <w:szCs w:val="23"/>
        </w:rPr>
        <w:t>н</w:t>
      </w:r>
      <w:r w:rsidRPr="00B57A2B">
        <w:rPr>
          <w:rFonts w:eastAsia="Cambria" w:cs="Times New Roman"/>
          <w:sz w:val="23"/>
          <w:szCs w:val="23"/>
        </w:rPr>
        <w:t>е</w:t>
      </w:r>
      <w:r w:rsidRPr="00B57A2B">
        <w:rPr>
          <w:rFonts w:eastAsia="Cambria" w:cs="Times New Roman"/>
          <w:spacing w:val="-5"/>
          <w:sz w:val="23"/>
          <w:szCs w:val="23"/>
        </w:rPr>
        <w:t xml:space="preserve"> </w:t>
      </w:r>
      <w:r w:rsidRPr="00B57A2B">
        <w:rPr>
          <w:rFonts w:eastAsia="Cambria" w:cs="Times New Roman"/>
          <w:spacing w:val="1"/>
          <w:sz w:val="23"/>
          <w:szCs w:val="23"/>
        </w:rPr>
        <w:t>н</w:t>
      </w:r>
      <w:r w:rsidRPr="00B57A2B">
        <w:rPr>
          <w:rFonts w:eastAsia="Cambria" w:cs="Times New Roman"/>
          <w:sz w:val="23"/>
          <w:szCs w:val="23"/>
        </w:rPr>
        <w:t xml:space="preserve">а </w:t>
      </w:r>
      <w:r w:rsidRPr="00B57A2B">
        <w:rPr>
          <w:rFonts w:eastAsia="Cambria" w:cs="Times New Roman"/>
          <w:spacing w:val="-1"/>
          <w:sz w:val="23"/>
          <w:szCs w:val="23"/>
        </w:rPr>
        <w:t>с</w:t>
      </w:r>
      <w:r w:rsidRPr="00B57A2B">
        <w:rPr>
          <w:rFonts w:eastAsia="Cambria" w:cs="Times New Roman"/>
          <w:sz w:val="23"/>
          <w:szCs w:val="23"/>
        </w:rPr>
        <w:t>к</w:t>
      </w:r>
      <w:r w:rsidRPr="00B57A2B">
        <w:rPr>
          <w:rFonts w:eastAsia="Cambria" w:cs="Times New Roman"/>
          <w:spacing w:val="-1"/>
          <w:sz w:val="23"/>
          <w:szCs w:val="23"/>
        </w:rPr>
        <w:t>ъс</w:t>
      </w:r>
      <w:r w:rsidRPr="00B57A2B">
        <w:rPr>
          <w:rFonts w:eastAsia="Cambria" w:cs="Times New Roman"/>
          <w:sz w:val="23"/>
          <w:szCs w:val="23"/>
        </w:rPr>
        <w:t>ява</w:t>
      </w:r>
      <w:r w:rsidRPr="00B57A2B">
        <w:rPr>
          <w:rFonts w:eastAsia="Cambria" w:cs="Times New Roman"/>
          <w:spacing w:val="1"/>
          <w:sz w:val="23"/>
          <w:szCs w:val="23"/>
        </w:rPr>
        <w:t>н</w:t>
      </w:r>
      <w:r w:rsidRPr="00B57A2B">
        <w:rPr>
          <w:rFonts w:eastAsia="Cambria" w:cs="Times New Roman"/>
          <w:sz w:val="23"/>
          <w:szCs w:val="23"/>
        </w:rPr>
        <w:t>е от з</w:t>
      </w:r>
      <w:r w:rsidRPr="00B57A2B">
        <w:rPr>
          <w:rFonts w:eastAsia="Cambria" w:cs="Times New Roman"/>
          <w:spacing w:val="-4"/>
          <w:sz w:val="23"/>
          <w:szCs w:val="23"/>
        </w:rPr>
        <w:t>а</w:t>
      </w:r>
      <w:r w:rsidRPr="00B57A2B">
        <w:rPr>
          <w:rFonts w:eastAsia="Cambria" w:cs="Times New Roman"/>
          <w:spacing w:val="1"/>
          <w:sz w:val="23"/>
          <w:szCs w:val="23"/>
        </w:rPr>
        <w:t>д</w:t>
      </w:r>
      <w:r w:rsidRPr="00B57A2B">
        <w:rPr>
          <w:rFonts w:eastAsia="Cambria" w:cs="Times New Roman"/>
          <w:spacing w:val="-1"/>
          <w:sz w:val="23"/>
          <w:szCs w:val="23"/>
        </w:rPr>
        <w:t>н</w:t>
      </w:r>
      <w:r w:rsidRPr="00B57A2B">
        <w:rPr>
          <w:rFonts w:eastAsia="Cambria" w:cs="Times New Roman"/>
          <w:sz w:val="23"/>
          <w:szCs w:val="23"/>
        </w:rPr>
        <w:t>а</w:t>
      </w:r>
      <w:r w:rsidRPr="00B57A2B">
        <w:rPr>
          <w:rFonts w:eastAsia="Cambria" w:cs="Times New Roman"/>
          <w:spacing w:val="-2"/>
          <w:sz w:val="23"/>
          <w:szCs w:val="23"/>
        </w:rPr>
        <w:t xml:space="preserve"> </w:t>
      </w:r>
      <w:r w:rsidRPr="00B57A2B">
        <w:rPr>
          <w:rFonts w:eastAsia="Cambria" w:cs="Times New Roman"/>
          <w:spacing w:val="3"/>
          <w:sz w:val="23"/>
          <w:szCs w:val="23"/>
        </w:rPr>
        <w:t>л</w:t>
      </w:r>
      <w:r w:rsidRPr="00B57A2B">
        <w:rPr>
          <w:rFonts w:eastAsia="Cambria" w:cs="Times New Roman"/>
          <w:spacing w:val="1"/>
          <w:sz w:val="23"/>
          <w:szCs w:val="23"/>
        </w:rPr>
        <w:t>ини</w:t>
      </w:r>
      <w:r w:rsidRPr="00B57A2B">
        <w:rPr>
          <w:rFonts w:eastAsia="Cambria" w:cs="Times New Roman"/>
          <w:sz w:val="23"/>
          <w:szCs w:val="23"/>
        </w:rPr>
        <w:t>я от</w:t>
      </w:r>
      <w:r w:rsidRPr="00B57A2B">
        <w:rPr>
          <w:rFonts w:eastAsia="Cambria" w:cs="Times New Roman"/>
          <w:spacing w:val="-3"/>
          <w:sz w:val="23"/>
          <w:szCs w:val="23"/>
        </w:rPr>
        <w:t xml:space="preserve"> </w:t>
      </w:r>
      <w:r w:rsidRPr="00B57A2B">
        <w:rPr>
          <w:rFonts w:eastAsia="Cambria" w:cs="Times New Roman"/>
          <w:sz w:val="23"/>
          <w:szCs w:val="23"/>
        </w:rPr>
        <w:t>фо</w:t>
      </w:r>
      <w:r w:rsidRPr="00B57A2B">
        <w:rPr>
          <w:rFonts w:eastAsia="Cambria" w:cs="Times New Roman"/>
          <w:spacing w:val="-1"/>
          <w:sz w:val="23"/>
          <w:szCs w:val="23"/>
        </w:rPr>
        <w:t>рх</w:t>
      </w:r>
      <w:r w:rsidRPr="00B57A2B">
        <w:rPr>
          <w:rFonts w:eastAsia="Cambria" w:cs="Times New Roman"/>
          <w:spacing w:val="-2"/>
          <w:sz w:val="23"/>
          <w:szCs w:val="23"/>
        </w:rPr>
        <w:t>е</w:t>
      </w:r>
      <w:r w:rsidRPr="00B57A2B">
        <w:rPr>
          <w:rFonts w:eastAsia="Cambria" w:cs="Times New Roman"/>
          <w:spacing w:val="-1"/>
          <w:sz w:val="23"/>
          <w:szCs w:val="23"/>
        </w:rPr>
        <w:t>н</w:t>
      </w:r>
      <w:r w:rsidRPr="00B57A2B">
        <w:rPr>
          <w:rFonts w:eastAsia="Cambria" w:cs="Times New Roman"/>
          <w:sz w:val="23"/>
          <w:szCs w:val="23"/>
        </w:rPr>
        <w:t>д</w:t>
      </w:r>
      <w:r w:rsidRPr="00B57A2B">
        <w:rPr>
          <w:rFonts w:eastAsia="Cambria" w:cs="Times New Roman"/>
          <w:spacing w:val="-2"/>
          <w:sz w:val="23"/>
          <w:szCs w:val="23"/>
        </w:rPr>
        <w:t xml:space="preserve"> </w:t>
      </w:r>
      <w:r w:rsidRPr="00B57A2B">
        <w:rPr>
          <w:rFonts w:eastAsia="Cambria" w:cs="Times New Roman"/>
          <w:sz w:val="23"/>
          <w:szCs w:val="23"/>
        </w:rPr>
        <w:t>и</w:t>
      </w:r>
      <w:r w:rsidRPr="00B57A2B">
        <w:rPr>
          <w:rFonts w:eastAsia="Cambria" w:cs="Times New Roman"/>
          <w:spacing w:val="3"/>
          <w:sz w:val="23"/>
          <w:szCs w:val="23"/>
        </w:rPr>
        <w:t xml:space="preserve"> </w:t>
      </w:r>
      <w:proofErr w:type="spellStart"/>
      <w:r w:rsidRPr="00B57A2B">
        <w:rPr>
          <w:rFonts w:eastAsia="Cambria" w:cs="Times New Roman"/>
          <w:sz w:val="23"/>
          <w:szCs w:val="23"/>
        </w:rPr>
        <w:t>о</w:t>
      </w:r>
      <w:r w:rsidRPr="00B57A2B">
        <w:rPr>
          <w:rFonts w:eastAsia="Cambria" w:cs="Times New Roman"/>
          <w:spacing w:val="-3"/>
          <w:sz w:val="23"/>
          <w:szCs w:val="23"/>
        </w:rPr>
        <w:t>в</w:t>
      </w:r>
      <w:r w:rsidRPr="00B57A2B">
        <w:rPr>
          <w:rFonts w:eastAsia="Cambria" w:cs="Times New Roman"/>
          <w:sz w:val="23"/>
          <w:szCs w:val="23"/>
        </w:rPr>
        <w:t>ъ</w:t>
      </w:r>
      <w:r w:rsidRPr="00B57A2B">
        <w:rPr>
          <w:rFonts w:eastAsia="Cambria" w:cs="Times New Roman"/>
          <w:spacing w:val="-1"/>
          <w:sz w:val="23"/>
          <w:szCs w:val="23"/>
        </w:rPr>
        <w:t>рх</w:t>
      </w:r>
      <w:r w:rsidRPr="00B57A2B">
        <w:rPr>
          <w:rFonts w:eastAsia="Cambria" w:cs="Times New Roman"/>
          <w:sz w:val="23"/>
          <w:szCs w:val="23"/>
        </w:rPr>
        <w:t>е</w:t>
      </w:r>
      <w:r w:rsidRPr="00B57A2B">
        <w:rPr>
          <w:rFonts w:eastAsia="Cambria" w:cs="Times New Roman"/>
          <w:spacing w:val="1"/>
          <w:sz w:val="23"/>
          <w:szCs w:val="23"/>
        </w:rPr>
        <w:t>д</w:t>
      </w:r>
      <w:proofErr w:type="spellEnd"/>
      <w:r w:rsidRPr="00B57A2B">
        <w:rPr>
          <w:rFonts w:eastAsia="Cambria" w:cs="Times New Roman"/>
          <w:sz w:val="23"/>
          <w:szCs w:val="23"/>
        </w:rPr>
        <w:t>.</w:t>
      </w:r>
    </w:p>
    <w:p w14:paraId="249F5BD2" w14:textId="77777777" w:rsidR="007344D9" w:rsidRPr="00B57A2B" w:rsidRDefault="007344D9" w:rsidP="00CE27B9">
      <w:pPr>
        <w:spacing w:line="360" w:lineRule="auto"/>
        <w:ind w:left="473" w:right="-23"/>
        <w:rPr>
          <w:rFonts w:eastAsia="Cambria" w:cs="Times New Roman"/>
          <w:sz w:val="23"/>
          <w:szCs w:val="23"/>
        </w:rPr>
      </w:pPr>
      <w:r w:rsidRPr="00B57A2B">
        <w:rPr>
          <w:rFonts w:eastAsia="Cambria" w:cs="Times New Roman"/>
          <w:sz w:val="23"/>
          <w:szCs w:val="23"/>
        </w:rPr>
        <w:t>2.</w:t>
      </w:r>
      <w:r w:rsidRPr="00B57A2B">
        <w:rPr>
          <w:rFonts w:eastAsia="Cambria" w:cs="Times New Roman"/>
          <w:spacing w:val="1"/>
          <w:sz w:val="23"/>
          <w:szCs w:val="23"/>
        </w:rPr>
        <w:t xml:space="preserve"> У</w:t>
      </w:r>
      <w:r w:rsidRPr="00B57A2B">
        <w:rPr>
          <w:rFonts w:eastAsia="Cambria" w:cs="Times New Roman"/>
          <w:spacing w:val="-1"/>
          <w:sz w:val="23"/>
          <w:szCs w:val="23"/>
        </w:rPr>
        <w:t>с</w:t>
      </w:r>
      <w:r w:rsidRPr="00B57A2B">
        <w:rPr>
          <w:rFonts w:eastAsia="Cambria" w:cs="Times New Roman"/>
          <w:sz w:val="23"/>
          <w:szCs w:val="23"/>
        </w:rPr>
        <w:t>ъвъ</w:t>
      </w:r>
      <w:r w:rsidRPr="00B57A2B">
        <w:rPr>
          <w:rFonts w:eastAsia="Cambria" w:cs="Times New Roman"/>
          <w:spacing w:val="-1"/>
          <w:sz w:val="23"/>
          <w:szCs w:val="23"/>
        </w:rPr>
        <w:t>р</w:t>
      </w:r>
      <w:r w:rsidRPr="00B57A2B">
        <w:rPr>
          <w:rFonts w:eastAsia="Cambria" w:cs="Times New Roman"/>
          <w:sz w:val="23"/>
          <w:szCs w:val="23"/>
        </w:rPr>
        <w:t>ше</w:t>
      </w:r>
      <w:r w:rsidRPr="00B57A2B">
        <w:rPr>
          <w:rFonts w:eastAsia="Cambria" w:cs="Times New Roman"/>
          <w:spacing w:val="1"/>
          <w:sz w:val="23"/>
          <w:szCs w:val="23"/>
        </w:rPr>
        <w:t>н</w:t>
      </w:r>
      <w:r w:rsidRPr="00B57A2B">
        <w:rPr>
          <w:rFonts w:eastAsia="Cambria" w:cs="Times New Roman"/>
          <w:spacing w:val="-1"/>
          <w:sz w:val="23"/>
          <w:szCs w:val="23"/>
        </w:rPr>
        <w:t>с</w:t>
      </w:r>
      <w:r w:rsidRPr="00B57A2B">
        <w:rPr>
          <w:rFonts w:eastAsia="Cambria" w:cs="Times New Roman"/>
          <w:sz w:val="23"/>
          <w:szCs w:val="23"/>
        </w:rPr>
        <w:t>тв</w:t>
      </w:r>
      <w:r w:rsidRPr="00B57A2B">
        <w:rPr>
          <w:rFonts w:eastAsia="Cambria" w:cs="Times New Roman"/>
          <w:spacing w:val="-2"/>
          <w:sz w:val="23"/>
          <w:szCs w:val="23"/>
        </w:rPr>
        <w:t>а</w:t>
      </w:r>
      <w:r w:rsidRPr="00B57A2B">
        <w:rPr>
          <w:rFonts w:eastAsia="Cambria" w:cs="Times New Roman"/>
          <w:spacing w:val="1"/>
          <w:sz w:val="23"/>
          <w:szCs w:val="23"/>
        </w:rPr>
        <w:t>н</w:t>
      </w:r>
      <w:r w:rsidRPr="00B57A2B">
        <w:rPr>
          <w:rFonts w:eastAsia="Cambria" w:cs="Times New Roman"/>
          <w:sz w:val="23"/>
          <w:szCs w:val="23"/>
        </w:rPr>
        <w:t xml:space="preserve">е </w:t>
      </w:r>
      <w:r w:rsidRPr="00B57A2B">
        <w:rPr>
          <w:rFonts w:eastAsia="Cambria" w:cs="Times New Roman"/>
          <w:spacing w:val="-3"/>
          <w:sz w:val="23"/>
          <w:szCs w:val="23"/>
        </w:rPr>
        <w:t>у</w:t>
      </w:r>
      <w:r w:rsidRPr="00B57A2B">
        <w:rPr>
          <w:rFonts w:eastAsia="Cambria" w:cs="Times New Roman"/>
          <w:spacing w:val="-1"/>
          <w:sz w:val="23"/>
          <w:szCs w:val="23"/>
        </w:rPr>
        <w:t>д</w:t>
      </w:r>
      <w:r w:rsidRPr="00B57A2B">
        <w:rPr>
          <w:rFonts w:eastAsia="Cambria" w:cs="Times New Roman"/>
          <w:sz w:val="23"/>
          <w:szCs w:val="23"/>
        </w:rPr>
        <w:t>а</w:t>
      </w:r>
      <w:r w:rsidRPr="00B57A2B">
        <w:rPr>
          <w:rFonts w:eastAsia="Cambria" w:cs="Times New Roman"/>
          <w:spacing w:val="-1"/>
          <w:sz w:val="23"/>
          <w:szCs w:val="23"/>
        </w:rPr>
        <w:t>р</w:t>
      </w:r>
      <w:r w:rsidRPr="00B57A2B">
        <w:rPr>
          <w:rFonts w:eastAsia="Cambria" w:cs="Times New Roman"/>
          <w:sz w:val="23"/>
          <w:szCs w:val="23"/>
        </w:rPr>
        <w:t>и</w:t>
      </w:r>
      <w:r w:rsidRPr="00B57A2B">
        <w:rPr>
          <w:rFonts w:eastAsia="Cambria" w:cs="Times New Roman"/>
          <w:spacing w:val="1"/>
          <w:sz w:val="23"/>
          <w:szCs w:val="23"/>
        </w:rPr>
        <w:t xml:space="preserve"> н</w:t>
      </w:r>
      <w:r w:rsidRPr="00B57A2B">
        <w:rPr>
          <w:rFonts w:eastAsia="Cambria" w:cs="Times New Roman"/>
          <w:sz w:val="23"/>
          <w:szCs w:val="23"/>
        </w:rPr>
        <w:t xml:space="preserve">а </w:t>
      </w:r>
      <w:r w:rsidRPr="00B57A2B">
        <w:rPr>
          <w:rFonts w:eastAsia="Cambria" w:cs="Times New Roman"/>
          <w:spacing w:val="1"/>
          <w:sz w:val="23"/>
          <w:szCs w:val="23"/>
        </w:rPr>
        <w:t>м</w:t>
      </w:r>
      <w:r w:rsidRPr="00B57A2B">
        <w:rPr>
          <w:rFonts w:eastAsia="Cambria" w:cs="Times New Roman"/>
          <w:spacing w:val="-1"/>
          <w:sz w:val="23"/>
          <w:szCs w:val="23"/>
        </w:rPr>
        <w:t>р</w:t>
      </w:r>
      <w:r w:rsidRPr="00B57A2B">
        <w:rPr>
          <w:rFonts w:eastAsia="Cambria" w:cs="Times New Roman"/>
          <w:spacing w:val="-2"/>
          <w:sz w:val="23"/>
          <w:szCs w:val="23"/>
        </w:rPr>
        <w:t>е</w:t>
      </w:r>
      <w:r w:rsidRPr="00B57A2B">
        <w:rPr>
          <w:rFonts w:eastAsia="Cambria" w:cs="Times New Roman"/>
          <w:spacing w:val="1"/>
          <w:sz w:val="23"/>
          <w:szCs w:val="23"/>
        </w:rPr>
        <w:t>ж</w:t>
      </w:r>
      <w:r w:rsidRPr="00B57A2B">
        <w:rPr>
          <w:rFonts w:eastAsia="Cambria" w:cs="Times New Roman"/>
          <w:sz w:val="23"/>
          <w:szCs w:val="23"/>
        </w:rPr>
        <w:t>ат</w:t>
      </w:r>
      <w:r w:rsidRPr="00B57A2B">
        <w:rPr>
          <w:rFonts w:eastAsia="Cambria" w:cs="Times New Roman"/>
          <w:spacing w:val="-4"/>
          <w:sz w:val="23"/>
          <w:szCs w:val="23"/>
        </w:rPr>
        <w:t>а</w:t>
      </w:r>
      <w:r w:rsidRPr="00B57A2B">
        <w:rPr>
          <w:rFonts w:eastAsia="Cambria" w:cs="Times New Roman"/>
          <w:sz w:val="23"/>
          <w:szCs w:val="23"/>
        </w:rPr>
        <w:t>.</w:t>
      </w:r>
    </w:p>
    <w:p w14:paraId="10925179" w14:textId="77777777" w:rsidR="007344D9" w:rsidRPr="00B57A2B" w:rsidRDefault="007344D9" w:rsidP="00CE27B9">
      <w:pPr>
        <w:spacing w:line="360" w:lineRule="auto"/>
        <w:ind w:left="473" w:right="-23"/>
        <w:rPr>
          <w:rFonts w:eastAsia="Cambria" w:cs="Times New Roman"/>
          <w:sz w:val="23"/>
          <w:szCs w:val="23"/>
        </w:rPr>
      </w:pPr>
      <w:r w:rsidRPr="00B57A2B">
        <w:rPr>
          <w:rFonts w:eastAsia="Cambria" w:cs="Times New Roman"/>
          <w:sz w:val="23"/>
          <w:szCs w:val="23"/>
        </w:rPr>
        <w:t>3.</w:t>
      </w:r>
      <w:r w:rsidRPr="00B57A2B">
        <w:rPr>
          <w:rFonts w:eastAsia="Cambria" w:cs="Times New Roman"/>
          <w:spacing w:val="1"/>
          <w:sz w:val="23"/>
          <w:szCs w:val="23"/>
        </w:rPr>
        <w:t xml:space="preserve"> Р</w:t>
      </w:r>
      <w:r w:rsidRPr="00B57A2B">
        <w:rPr>
          <w:rFonts w:eastAsia="Cambria" w:cs="Times New Roman"/>
          <w:sz w:val="23"/>
          <w:szCs w:val="23"/>
        </w:rPr>
        <w:t>азв</w:t>
      </w:r>
      <w:r w:rsidRPr="00B57A2B">
        <w:rPr>
          <w:rFonts w:eastAsia="Cambria" w:cs="Times New Roman"/>
          <w:spacing w:val="1"/>
          <w:sz w:val="23"/>
          <w:szCs w:val="23"/>
        </w:rPr>
        <w:t>и</w:t>
      </w:r>
      <w:r w:rsidRPr="00B57A2B">
        <w:rPr>
          <w:rFonts w:eastAsia="Cambria" w:cs="Times New Roman"/>
          <w:sz w:val="23"/>
          <w:szCs w:val="23"/>
        </w:rPr>
        <w:t>в</w:t>
      </w:r>
      <w:r w:rsidRPr="00B57A2B">
        <w:rPr>
          <w:rFonts w:eastAsia="Cambria" w:cs="Times New Roman"/>
          <w:spacing w:val="-2"/>
          <w:sz w:val="23"/>
          <w:szCs w:val="23"/>
        </w:rPr>
        <w:t>а</w:t>
      </w:r>
      <w:r w:rsidRPr="00B57A2B">
        <w:rPr>
          <w:rFonts w:eastAsia="Cambria" w:cs="Times New Roman"/>
          <w:spacing w:val="1"/>
          <w:sz w:val="23"/>
          <w:szCs w:val="23"/>
        </w:rPr>
        <w:t>н</w:t>
      </w:r>
      <w:r w:rsidRPr="00B57A2B">
        <w:rPr>
          <w:rFonts w:eastAsia="Cambria" w:cs="Times New Roman"/>
          <w:sz w:val="23"/>
          <w:szCs w:val="23"/>
        </w:rPr>
        <w:t>е</w:t>
      </w:r>
      <w:r w:rsidRPr="00B57A2B">
        <w:rPr>
          <w:rFonts w:eastAsia="Cambria" w:cs="Times New Roman"/>
          <w:spacing w:val="-2"/>
          <w:sz w:val="23"/>
          <w:szCs w:val="23"/>
        </w:rPr>
        <w:t xml:space="preserve"> </w:t>
      </w:r>
      <w:r w:rsidRPr="00B57A2B">
        <w:rPr>
          <w:rFonts w:eastAsia="Cambria" w:cs="Times New Roman"/>
          <w:spacing w:val="1"/>
          <w:sz w:val="23"/>
          <w:szCs w:val="23"/>
        </w:rPr>
        <w:t>н</w:t>
      </w:r>
      <w:r w:rsidRPr="00B57A2B">
        <w:rPr>
          <w:rFonts w:eastAsia="Cambria" w:cs="Times New Roman"/>
          <w:sz w:val="23"/>
          <w:szCs w:val="23"/>
        </w:rPr>
        <w:t xml:space="preserve">а </w:t>
      </w:r>
      <w:r w:rsidRPr="00B57A2B">
        <w:rPr>
          <w:rFonts w:eastAsia="Cambria" w:cs="Times New Roman"/>
          <w:spacing w:val="-2"/>
          <w:sz w:val="23"/>
          <w:szCs w:val="23"/>
        </w:rPr>
        <w:t>фи</w:t>
      </w:r>
      <w:r w:rsidRPr="00B57A2B">
        <w:rPr>
          <w:rFonts w:eastAsia="Cambria" w:cs="Times New Roman"/>
          <w:sz w:val="23"/>
          <w:szCs w:val="23"/>
        </w:rPr>
        <w:t>з</w:t>
      </w:r>
      <w:r w:rsidRPr="00B57A2B">
        <w:rPr>
          <w:rFonts w:eastAsia="Cambria" w:cs="Times New Roman"/>
          <w:spacing w:val="1"/>
          <w:sz w:val="23"/>
          <w:szCs w:val="23"/>
        </w:rPr>
        <w:t>и</w:t>
      </w:r>
      <w:r w:rsidRPr="00B57A2B">
        <w:rPr>
          <w:rFonts w:eastAsia="Cambria" w:cs="Times New Roman"/>
          <w:spacing w:val="-2"/>
          <w:sz w:val="23"/>
          <w:szCs w:val="23"/>
        </w:rPr>
        <w:t>ч</w:t>
      </w:r>
      <w:r w:rsidRPr="00B57A2B">
        <w:rPr>
          <w:rFonts w:eastAsia="Cambria" w:cs="Times New Roman"/>
          <w:spacing w:val="-4"/>
          <w:sz w:val="23"/>
          <w:szCs w:val="23"/>
        </w:rPr>
        <w:t>е</w:t>
      </w:r>
      <w:r w:rsidRPr="00B57A2B">
        <w:rPr>
          <w:rFonts w:eastAsia="Cambria" w:cs="Times New Roman"/>
          <w:spacing w:val="-1"/>
          <w:sz w:val="23"/>
          <w:szCs w:val="23"/>
        </w:rPr>
        <w:t>с</w:t>
      </w:r>
      <w:r w:rsidRPr="00B57A2B">
        <w:rPr>
          <w:rFonts w:eastAsia="Cambria" w:cs="Times New Roman"/>
          <w:sz w:val="23"/>
          <w:szCs w:val="23"/>
        </w:rPr>
        <w:t>кото каче</w:t>
      </w:r>
      <w:r w:rsidRPr="00B57A2B">
        <w:rPr>
          <w:rFonts w:eastAsia="Cambria" w:cs="Times New Roman"/>
          <w:spacing w:val="-1"/>
          <w:sz w:val="23"/>
          <w:szCs w:val="23"/>
        </w:rPr>
        <w:t>с</w:t>
      </w:r>
      <w:r w:rsidRPr="00B57A2B">
        <w:rPr>
          <w:rFonts w:eastAsia="Cambria" w:cs="Times New Roman"/>
          <w:sz w:val="23"/>
          <w:szCs w:val="23"/>
        </w:rPr>
        <w:t xml:space="preserve">тво </w:t>
      </w:r>
      <w:proofErr w:type="spellStart"/>
      <w:r w:rsidRPr="00B57A2B">
        <w:rPr>
          <w:rFonts w:eastAsia="Cambria" w:cs="Times New Roman"/>
          <w:spacing w:val="-1"/>
          <w:sz w:val="23"/>
          <w:szCs w:val="23"/>
        </w:rPr>
        <w:t>с</w:t>
      </w:r>
      <w:r w:rsidRPr="00B57A2B">
        <w:rPr>
          <w:rFonts w:eastAsia="Cambria" w:cs="Times New Roman"/>
          <w:spacing w:val="-2"/>
          <w:sz w:val="23"/>
          <w:szCs w:val="23"/>
        </w:rPr>
        <w:t>к</w:t>
      </w:r>
      <w:r w:rsidRPr="00B57A2B">
        <w:rPr>
          <w:rFonts w:eastAsia="Cambria" w:cs="Times New Roman"/>
          <w:sz w:val="23"/>
          <w:szCs w:val="23"/>
        </w:rPr>
        <w:t>окова</w:t>
      </w:r>
      <w:proofErr w:type="spellEnd"/>
      <w:r w:rsidRPr="00B57A2B">
        <w:rPr>
          <w:rFonts w:eastAsia="Cambria" w:cs="Times New Roman"/>
          <w:spacing w:val="-5"/>
          <w:sz w:val="23"/>
          <w:szCs w:val="23"/>
        </w:rPr>
        <w:t xml:space="preserve"> </w:t>
      </w:r>
      <w:r w:rsidRPr="00B57A2B">
        <w:rPr>
          <w:rFonts w:eastAsia="Cambria" w:cs="Times New Roman"/>
          <w:spacing w:val="1"/>
          <w:sz w:val="23"/>
          <w:szCs w:val="23"/>
        </w:rPr>
        <w:t>и</w:t>
      </w:r>
      <w:r w:rsidRPr="00B57A2B">
        <w:rPr>
          <w:rFonts w:eastAsia="Cambria" w:cs="Times New Roman"/>
          <w:sz w:val="23"/>
          <w:szCs w:val="23"/>
        </w:rPr>
        <w:t>з</w:t>
      </w:r>
      <w:r w:rsidRPr="00B57A2B">
        <w:rPr>
          <w:rFonts w:eastAsia="Cambria" w:cs="Times New Roman"/>
          <w:spacing w:val="1"/>
          <w:sz w:val="23"/>
          <w:szCs w:val="23"/>
        </w:rPr>
        <w:t>д</w:t>
      </w:r>
      <w:r w:rsidRPr="00B57A2B">
        <w:rPr>
          <w:rFonts w:eastAsia="Cambria" w:cs="Times New Roman"/>
          <w:spacing w:val="-1"/>
          <w:sz w:val="23"/>
          <w:szCs w:val="23"/>
        </w:rPr>
        <w:t>р</w:t>
      </w:r>
      <w:r w:rsidRPr="00B57A2B">
        <w:rPr>
          <w:rFonts w:eastAsia="Cambria" w:cs="Times New Roman"/>
          <w:sz w:val="23"/>
          <w:szCs w:val="23"/>
        </w:rPr>
        <w:t>ъ</w:t>
      </w:r>
      <w:r w:rsidRPr="00B57A2B">
        <w:rPr>
          <w:rFonts w:eastAsia="Cambria" w:cs="Times New Roman"/>
          <w:spacing w:val="-1"/>
          <w:sz w:val="23"/>
          <w:szCs w:val="23"/>
        </w:rPr>
        <w:t>ж</w:t>
      </w:r>
      <w:r w:rsidRPr="00B57A2B">
        <w:rPr>
          <w:rFonts w:eastAsia="Cambria" w:cs="Times New Roman"/>
          <w:spacing w:val="1"/>
          <w:sz w:val="23"/>
          <w:szCs w:val="23"/>
        </w:rPr>
        <w:t>ли</w:t>
      </w:r>
      <w:r w:rsidRPr="00B57A2B">
        <w:rPr>
          <w:rFonts w:eastAsia="Cambria" w:cs="Times New Roman"/>
          <w:sz w:val="23"/>
          <w:szCs w:val="23"/>
        </w:rPr>
        <w:t>во</w:t>
      </w:r>
      <w:r w:rsidRPr="00B57A2B">
        <w:rPr>
          <w:rFonts w:eastAsia="Cambria" w:cs="Times New Roman"/>
          <w:spacing w:val="-1"/>
          <w:sz w:val="23"/>
          <w:szCs w:val="23"/>
        </w:rPr>
        <w:t>с</w:t>
      </w:r>
      <w:r w:rsidRPr="00B57A2B">
        <w:rPr>
          <w:rFonts w:eastAsia="Cambria" w:cs="Times New Roman"/>
          <w:sz w:val="23"/>
          <w:szCs w:val="23"/>
        </w:rPr>
        <w:t>т.</w:t>
      </w:r>
    </w:p>
    <w:p w14:paraId="584C3BB0" w14:textId="77777777" w:rsidR="007344D9" w:rsidRPr="00B57A2B" w:rsidRDefault="007344D9" w:rsidP="007344D9">
      <w:pPr>
        <w:spacing w:line="200" w:lineRule="exact"/>
        <w:rPr>
          <w:rFonts w:cs="Times New Roman"/>
          <w:sz w:val="20"/>
          <w:szCs w:val="20"/>
        </w:rPr>
      </w:pPr>
    </w:p>
    <w:p w14:paraId="0D2FCD84" w14:textId="77777777" w:rsidR="00A41910" w:rsidRPr="00B57A2B" w:rsidRDefault="00A41910" w:rsidP="00170DA9">
      <w:pPr>
        <w:spacing w:line="360" w:lineRule="auto"/>
        <w:rPr>
          <w:rFonts w:eastAsia="Times New Roman" w:cs="Times New Roman"/>
          <w:b/>
          <w:szCs w:val="24"/>
          <w:lang w:eastAsia="bg-BG"/>
        </w:rPr>
      </w:pPr>
    </w:p>
    <w:p w14:paraId="7DEBFDDE" w14:textId="77777777" w:rsidR="00A41910" w:rsidRPr="007503F8" w:rsidRDefault="00A41910" w:rsidP="00170DA9">
      <w:pPr>
        <w:spacing w:line="360" w:lineRule="auto"/>
        <w:rPr>
          <w:rFonts w:ascii="TimesNewRomanPSMT" w:eastAsia="Times New Roman" w:hAnsi="TimesNewRomanPSMT" w:cs="TimesNewRomanPSMT"/>
          <w:szCs w:val="24"/>
          <w:lang w:eastAsia="bg-BG"/>
        </w:rPr>
      </w:pPr>
    </w:p>
    <w:p w14:paraId="61772156" w14:textId="77777777" w:rsidR="00A41910" w:rsidRPr="007503F8" w:rsidRDefault="00A41910" w:rsidP="00170DA9">
      <w:pPr>
        <w:spacing w:line="360" w:lineRule="auto"/>
        <w:rPr>
          <w:rFonts w:ascii="TimesNewRomanPSMT" w:eastAsia="Times New Roman" w:hAnsi="TimesNewRomanPSMT" w:cs="TimesNewRomanPSMT"/>
          <w:szCs w:val="24"/>
          <w:lang w:eastAsia="bg-BG"/>
        </w:rPr>
      </w:pPr>
    </w:p>
    <w:p w14:paraId="35391EFF" w14:textId="77777777" w:rsidR="00A41910" w:rsidRPr="007503F8" w:rsidRDefault="00A41910" w:rsidP="00A41910">
      <w:pPr>
        <w:spacing w:line="360" w:lineRule="auto"/>
        <w:rPr>
          <w:lang w:eastAsia="bg-BG"/>
        </w:rPr>
      </w:pPr>
      <w:r w:rsidRPr="007503F8">
        <w:rPr>
          <w:lang w:eastAsia="bg-BG"/>
        </w:rPr>
        <w:t xml:space="preserve">Необходими уреди и пособия: </w:t>
      </w:r>
    </w:p>
    <w:p w14:paraId="6B66F50D" w14:textId="77777777" w:rsidR="00A41910" w:rsidRPr="007503F8" w:rsidRDefault="00A41910" w:rsidP="00170DA9">
      <w:pPr>
        <w:spacing w:line="360" w:lineRule="auto"/>
        <w:rPr>
          <w:rFonts w:eastAsia="Times New Roman" w:cs="Times New Roman"/>
          <w:szCs w:val="24"/>
          <w:lang w:eastAsia="bg-BG"/>
        </w:rPr>
      </w:pPr>
      <w:r w:rsidRPr="007503F8">
        <w:rPr>
          <w:rFonts w:eastAsia="Times New Roman" w:cs="Times New Roman"/>
          <w:szCs w:val="24"/>
          <w:lang w:eastAsia="bg-BG"/>
        </w:rPr>
        <w:t>Място на провеждане:</w:t>
      </w:r>
    </w:p>
    <w:p w14:paraId="67D3DA72" w14:textId="77777777" w:rsidR="00A41910" w:rsidRPr="007503F8" w:rsidRDefault="00A41910" w:rsidP="00170DA9">
      <w:pPr>
        <w:spacing w:line="360" w:lineRule="auto"/>
        <w:rPr>
          <w:rFonts w:eastAsia="Times New Roman" w:cs="Times New Roman"/>
          <w:szCs w:val="24"/>
          <w:lang w:eastAsia="bg-BG"/>
        </w:rPr>
      </w:pPr>
      <w:r w:rsidRPr="007503F8">
        <w:rPr>
          <w:rFonts w:eastAsia="Times New Roman" w:cs="Times New Roman"/>
          <w:szCs w:val="24"/>
          <w:lang w:eastAsia="bg-BG"/>
        </w:rPr>
        <w:t xml:space="preserve">Времетраене: </w:t>
      </w:r>
    </w:p>
    <w:p w14:paraId="457048D1" w14:textId="77777777" w:rsidR="00A41910" w:rsidRPr="007503F8" w:rsidRDefault="00A41910" w:rsidP="00170DA9">
      <w:pPr>
        <w:spacing w:line="360" w:lineRule="auto"/>
        <w:rPr>
          <w:rFonts w:eastAsia="Times New Roman" w:cs="Times New Roman"/>
          <w:szCs w:val="24"/>
          <w:lang w:eastAsia="bg-BG"/>
        </w:rPr>
      </w:pPr>
    </w:p>
    <w:p w14:paraId="7FA647FF" w14:textId="77777777" w:rsidR="00A41910" w:rsidRPr="007503F8" w:rsidRDefault="00A41910" w:rsidP="00170DA9">
      <w:pPr>
        <w:spacing w:line="360" w:lineRule="auto"/>
        <w:rPr>
          <w:rFonts w:eastAsia="Times New Roman" w:cs="Times New Roman"/>
          <w:szCs w:val="24"/>
          <w:lang w:eastAsia="bg-BG"/>
        </w:rPr>
      </w:pPr>
    </w:p>
    <w:p w14:paraId="29250C2E" w14:textId="77777777" w:rsidR="00A41910" w:rsidRPr="007503F8" w:rsidRDefault="00A41910" w:rsidP="00170DA9">
      <w:pPr>
        <w:spacing w:line="360" w:lineRule="auto"/>
        <w:rPr>
          <w:rFonts w:eastAsia="Times New Roman" w:cs="Times New Roman"/>
          <w:szCs w:val="24"/>
          <w:lang w:eastAsia="bg-BG"/>
        </w:rPr>
      </w:pPr>
    </w:p>
    <w:p w14:paraId="0D511502" w14:textId="77777777" w:rsidR="00A41910" w:rsidRPr="007503F8" w:rsidRDefault="00A41910" w:rsidP="00170DA9">
      <w:pPr>
        <w:spacing w:line="360" w:lineRule="auto"/>
        <w:rPr>
          <w:rFonts w:eastAsia="Times New Roman" w:cs="Times New Roman"/>
          <w:szCs w:val="24"/>
          <w:lang w:eastAsia="bg-BG"/>
        </w:rPr>
      </w:pPr>
    </w:p>
    <w:p w14:paraId="7A9FAE76" w14:textId="77777777" w:rsidR="00A41910" w:rsidRPr="007503F8" w:rsidRDefault="00A41910" w:rsidP="00170DA9">
      <w:pPr>
        <w:spacing w:line="360" w:lineRule="auto"/>
        <w:rPr>
          <w:rFonts w:eastAsia="Times New Roman" w:cs="Times New Roman"/>
          <w:szCs w:val="24"/>
          <w:lang w:eastAsia="bg-BG"/>
        </w:rPr>
      </w:pPr>
      <w:r w:rsidRPr="007503F8">
        <w:rPr>
          <w:rFonts w:eastAsia="Times New Roman" w:cs="Times New Roman"/>
          <w:szCs w:val="24"/>
          <w:lang w:eastAsia="bg-BG"/>
        </w:rPr>
        <w:t>Дата:</w:t>
      </w:r>
    </w:p>
    <w:p w14:paraId="5AF4E2AC" w14:textId="4CA34AD5" w:rsidR="00A41910" w:rsidRDefault="00A41910" w:rsidP="00170DA9">
      <w:pPr>
        <w:spacing w:line="360" w:lineRule="auto"/>
        <w:rPr>
          <w:rFonts w:eastAsia="Times New Roman" w:cs="Times New Roman"/>
          <w:szCs w:val="24"/>
          <w:lang w:eastAsia="bg-BG"/>
        </w:rPr>
      </w:pPr>
      <w:r w:rsidRPr="007503F8">
        <w:rPr>
          <w:rFonts w:eastAsia="Times New Roman" w:cs="Times New Roman"/>
          <w:szCs w:val="24"/>
          <w:lang w:eastAsia="bg-BG"/>
        </w:rPr>
        <w:t>Изготвил:</w:t>
      </w:r>
    </w:p>
    <w:p w14:paraId="2F7A995C" w14:textId="77777777" w:rsidR="00B57A2B" w:rsidRDefault="00B57A2B" w:rsidP="00170DA9">
      <w:pPr>
        <w:spacing w:line="360" w:lineRule="auto"/>
        <w:rPr>
          <w:rFonts w:eastAsia="Times New Roman" w:cs="Times New Roman"/>
          <w:szCs w:val="24"/>
          <w:lang w:eastAsia="bg-BG"/>
        </w:rPr>
      </w:pPr>
    </w:p>
    <w:p w14:paraId="3CFF2C9D" w14:textId="77777777" w:rsidR="001C7C25" w:rsidRDefault="001C7C25" w:rsidP="00170DA9">
      <w:pPr>
        <w:spacing w:line="360" w:lineRule="auto"/>
        <w:rPr>
          <w:rFonts w:eastAsia="Times New Roman" w:cs="Times New Roman"/>
          <w:szCs w:val="24"/>
          <w:lang w:eastAsia="bg-BG"/>
        </w:rPr>
      </w:pPr>
    </w:p>
    <w:p w14:paraId="245F4E91" w14:textId="77777777" w:rsidR="001C7C25" w:rsidRDefault="001C7C25" w:rsidP="00170DA9">
      <w:pPr>
        <w:spacing w:line="360" w:lineRule="auto"/>
        <w:rPr>
          <w:rFonts w:eastAsia="Times New Roman" w:cs="Times New Roman"/>
          <w:szCs w:val="24"/>
          <w:lang w:eastAsia="bg-BG"/>
        </w:rPr>
      </w:pPr>
    </w:p>
    <w:p w14:paraId="7755C7BF" w14:textId="1A257737" w:rsidR="000A2A52" w:rsidRDefault="000A2A52">
      <w:pPr>
        <w:spacing w:after="200"/>
        <w:ind w:firstLine="0"/>
        <w:jc w:val="left"/>
        <w:rPr>
          <w:rFonts w:eastAsia="Times New Roman" w:cs="Times New Roman"/>
          <w:szCs w:val="24"/>
          <w:lang w:eastAsia="bg-BG"/>
        </w:rPr>
      </w:pPr>
      <w:r>
        <w:rPr>
          <w:rFonts w:eastAsia="Times New Roman" w:cs="Times New Roman"/>
          <w:szCs w:val="24"/>
          <w:lang w:eastAsia="bg-BG"/>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31"/>
        <w:gridCol w:w="4828"/>
        <w:gridCol w:w="709"/>
        <w:gridCol w:w="569"/>
        <w:gridCol w:w="2558"/>
      </w:tblGrid>
      <w:tr w:rsidR="00A41910" w:rsidRPr="007503F8" w14:paraId="4E9CE572" w14:textId="77777777" w:rsidTr="007A3544">
        <w:trPr>
          <w:trHeight w:hRule="exact" w:val="444"/>
        </w:trPr>
        <w:tc>
          <w:tcPr>
            <w:tcW w:w="237" w:type="pct"/>
            <w:vMerge w:val="restart"/>
            <w:shd w:val="clear" w:color="auto" w:fill="auto"/>
            <w:textDirection w:val="btLr"/>
            <w:vAlign w:val="center"/>
          </w:tcPr>
          <w:p w14:paraId="06DE5561" w14:textId="77777777" w:rsidR="00A41910" w:rsidRPr="00A41910" w:rsidRDefault="00A41910" w:rsidP="003B6B6B">
            <w:pPr>
              <w:ind w:firstLine="0"/>
              <w:jc w:val="center"/>
              <w:rPr>
                <w:b/>
              </w:rPr>
            </w:pPr>
            <w:r w:rsidRPr="00A41910">
              <w:rPr>
                <w:b/>
              </w:rPr>
              <w:lastRenderedPageBreak/>
              <w:t>Части</w:t>
            </w:r>
          </w:p>
        </w:tc>
        <w:tc>
          <w:tcPr>
            <w:tcW w:w="2654" w:type="pct"/>
            <w:vMerge w:val="restart"/>
            <w:shd w:val="clear" w:color="auto" w:fill="auto"/>
            <w:vAlign w:val="center"/>
          </w:tcPr>
          <w:p w14:paraId="1A7E2882" w14:textId="77777777" w:rsidR="00A41910" w:rsidRPr="00A41910" w:rsidRDefault="00A41910" w:rsidP="005B072A">
            <w:pPr>
              <w:tabs>
                <w:tab w:val="left" w:pos="7380"/>
              </w:tabs>
              <w:spacing w:line="240" w:lineRule="auto"/>
              <w:ind w:firstLine="0"/>
              <w:jc w:val="center"/>
              <w:rPr>
                <w:rFonts w:cs="TimesNewRomanPS-BoldMT"/>
                <w:b/>
                <w:bCs/>
                <w:szCs w:val="24"/>
              </w:rPr>
            </w:pPr>
            <w:r w:rsidRPr="00A41910">
              <w:rPr>
                <w:rFonts w:cs="TimesNewRomanPS-BoldMT"/>
                <w:b/>
                <w:bCs/>
                <w:szCs w:val="24"/>
              </w:rPr>
              <w:t>Съдържание</w:t>
            </w:r>
          </w:p>
        </w:tc>
        <w:tc>
          <w:tcPr>
            <w:tcW w:w="703" w:type="pct"/>
            <w:gridSpan w:val="2"/>
            <w:shd w:val="clear" w:color="auto" w:fill="auto"/>
            <w:vAlign w:val="center"/>
          </w:tcPr>
          <w:p w14:paraId="74E4B487" w14:textId="77777777" w:rsidR="00A41910" w:rsidRPr="00A41910" w:rsidRDefault="00A41910" w:rsidP="005B072A">
            <w:pPr>
              <w:tabs>
                <w:tab w:val="left" w:pos="7380"/>
              </w:tabs>
              <w:spacing w:line="240" w:lineRule="auto"/>
              <w:ind w:firstLine="0"/>
              <w:jc w:val="center"/>
              <w:rPr>
                <w:rFonts w:cs="Times New Roman"/>
                <w:b/>
                <w:bCs/>
                <w:szCs w:val="24"/>
              </w:rPr>
            </w:pPr>
            <w:r w:rsidRPr="00A41910">
              <w:rPr>
                <w:rFonts w:cs="Times New Roman"/>
                <w:b/>
                <w:bCs/>
                <w:szCs w:val="24"/>
              </w:rPr>
              <w:t>Дозировка</w:t>
            </w:r>
          </w:p>
        </w:tc>
        <w:tc>
          <w:tcPr>
            <w:tcW w:w="1406" w:type="pct"/>
            <w:vMerge w:val="restart"/>
            <w:shd w:val="clear" w:color="auto" w:fill="auto"/>
            <w:vAlign w:val="center"/>
          </w:tcPr>
          <w:p w14:paraId="04EE8CD1" w14:textId="77777777" w:rsidR="00A41910" w:rsidRPr="00A41910" w:rsidRDefault="00A41910" w:rsidP="005B072A">
            <w:pPr>
              <w:tabs>
                <w:tab w:val="left" w:pos="7380"/>
              </w:tabs>
              <w:spacing w:line="240" w:lineRule="auto"/>
              <w:ind w:firstLine="0"/>
              <w:jc w:val="center"/>
              <w:rPr>
                <w:rFonts w:cs="Times New Roman"/>
                <w:b/>
                <w:bCs/>
                <w:szCs w:val="24"/>
              </w:rPr>
            </w:pPr>
            <w:r w:rsidRPr="00A41910">
              <w:rPr>
                <w:rFonts w:cs="Times New Roman"/>
                <w:b/>
                <w:bCs/>
                <w:szCs w:val="24"/>
              </w:rPr>
              <w:t>Организационно-методически указания</w:t>
            </w:r>
          </w:p>
        </w:tc>
      </w:tr>
      <w:tr w:rsidR="00A41910" w:rsidRPr="007503F8" w14:paraId="787893D8" w14:textId="77777777" w:rsidTr="007A3544">
        <w:trPr>
          <w:trHeight w:hRule="exact" w:val="400"/>
        </w:trPr>
        <w:tc>
          <w:tcPr>
            <w:tcW w:w="237" w:type="pct"/>
            <w:vMerge/>
            <w:shd w:val="clear" w:color="auto" w:fill="auto"/>
            <w:vAlign w:val="center"/>
          </w:tcPr>
          <w:p w14:paraId="741B371A" w14:textId="77777777" w:rsidR="00A41910" w:rsidRDefault="00A41910" w:rsidP="00F64D38">
            <w:pPr>
              <w:tabs>
                <w:tab w:val="left" w:pos="7380"/>
              </w:tabs>
              <w:spacing w:line="240" w:lineRule="auto"/>
              <w:jc w:val="center"/>
              <w:rPr>
                <w:rFonts w:ascii="TimesNewRomanPS-BoldMT" w:hAnsi="TimesNewRomanPS-BoldMT" w:cs="TimesNewRomanPS-BoldMT"/>
                <w:b/>
                <w:bCs/>
                <w:szCs w:val="24"/>
              </w:rPr>
            </w:pPr>
          </w:p>
        </w:tc>
        <w:tc>
          <w:tcPr>
            <w:tcW w:w="2654" w:type="pct"/>
            <w:vMerge/>
            <w:shd w:val="clear" w:color="auto" w:fill="auto"/>
            <w:vAlign w:val="center"/>
          </w:tcPr>
          <w:p w14:paraId="531DE7D7" w14:textId="77777777" w:rsidR="00A41910" w:rsidRDefault="00A41910" w:rsidP="00F64D38">
            <w:pPr>
              <w:tabs>
                <w:tab w:val="left" w:pos="7380"/>
              </w:tabs>
              <w:spacing w:line="240" w:lineRule="auto"/>
              <w:jc w:val="center"/>
              <w:rPr>
                <w:rFonts w:ascii="TimesNewRomanPS-BoldMT" w:hAnsi="TimesNewRomanPS-BoldMT" w:cs="TimesNewRomanPS-BoldMT"/>
                <w:b/>
                <w:bCs/>
                <w:szCs w:val="24"/>
              </w:rPr>
            </w:pPr>
          </w:p>
        </w:tc>
        <w:tc>
          <w:tcPr>
            <w:tcW w:w="390" w:type="pct"/>
            <w:shd w:val="clear" w:color="auto" w:fill="auto"/>
            <w:vAlign w:val="center"/>
          </w:tcPr>
          <w:p w14:paraId="3D5405A3" w14:textId="77777777" w:rsidR="00A41910" w:rsidRPr="00A41910" w:rsidRDefault="00A41910" w:rsidP="005B072A">
            <w:pPr>
              <w:tabs>
                <w:tab w:val="left" w:pos="7380"/>
              </w:tabs>
              <w:spacing w:line="240" w:lineRule="auto"/>
              <w:ind w:firstLine="0"/>
              <w:jc w:val="center"/>
              <w:rPr>
                <w:rFonts w:cs="Times New Roman"/>
                <w:b/>
                <w:bCs/>
                <w:szCs w:val="24"/>
              </w:rPr>
            </w:pPr>
            <w:r w:rsidRPr="00A41910">
              <w:rPr>
                <w:rFonts w:cs="Times New Roman"/>
                <w:b/>
                <w:bCs/>
                <w:szCs w:val="24"/>
              </w:rPr>
              <w:t>време</w:t>
            </w:r>
          </w:p>
        </w:tc>
        <w:tc>
          <w:tcPr>
            <w:tcW w:w="313" w:type="pct"/>
            <w:shd w:val="clear" w:color="auto" w:fill="auto"/>
            <w:vAlign w:val="center"/>
          </w:tcPr>
          <w:p w14:paraId="5B691295" w14:textId="77777777" w:rsidR="00A41910" w:rsidRPr="00A41910" w:rsidRDefault="00A41910" w:rsidP="005B072A">
            <w:pPr>
              <w:tabs>
                <w:tab w:val="left" w:pos="7380"/>
              </w:tabs>
              <w:spacing w:line="240" w:lineRule="auto"/>
              <w:ind w:firstLine="0"/>
              <w:jc w:val="center"/>
              <w:rPr>
                <w:rFonts w:cs="Times New Roman"/>
                <w:b/>
                <w:bCs/>
                <w:szCs w:val="24"/>
              </w:rPr>
            </w:pPr>
            <w:r w:rsidRPr="00A41910">
              <w:rPr>
                <w:rFonts w:cs="Times New Roman"/>
                <w:b/>
                <w:bCs/>
                <w:szCs w:val="24"/>
              </w:rPr>
              <w:t>брой</w:t>
            </w:r>
          </w:p>
        </w:tc>
        <w:tc>
          <w:tcPr>
            <w:tcW w:w="1406" w:type="pct"/>
            <w:vMerge/>
            <w:shd w:val="clear" w:color="auto" w:fill="auto"/>
            <w:vAlign w:val="center"/>
          </w:tcPr>
          <w:p w14:paraId="68FACC32" w14:textId="77777777" w:rsidR="00A41910" w:rsidRDefault="00A41910" w:rsidP="00F64D38">
            <w:pPr>
              <w:tabs>
                <w:tab w:val="left" w:pos="7380"/>
              </w:tabs>
              <w:spacing w:line="240" w:lineRule="auto"/>
              <w:jc w:val="center"/>
              <w:rPr>
                <w:rFonts w:ascii="TimesNewRomanPS-BoldMT" w:hAnsi="TimesNewRomanPS-BoldMT" w:cs="TimesNewRomanPS-BoldMT"/>
                <w:b/>
                <w:bCs/>
                <w:szCs w:val="24"/>
              </w:rPr>
            </w:pPr>
          </w:p>
        </w:tc>
      </w:tr>
      <w:tr w:rsidR="0093290B" w:rsidRPr="007503F8" w14:paraId="4DBA6D05" w14:textId="77777777" w:rsidTr="00DF7F1E">
        <w:trPr>
          <w:trHeight w:val="11010"/>
        </w:trPr>
        <w:tc>
          <w:tcPr>
            <w:tcW w:w="237" w:type="pct"/>
            <w:textDirection w:val="btLr"/>
          </w:tcPr>
          <w:p w14:paraId="44CCC512" w14:textId="77777777" w:rsidR="0093290B" w:rsidRPr="00284CFA" w:rsidRDefault="0093290B" w:rsidP="00284CFA">
            <w:pPr>
              <w:spacing w:before="40" w:line="240" w:lineRule="auto"/>
              <w:ind w:firstLine="0"/>
              <w:jc w:val="center"/>
              <w:rPr>
                <w:rFonts w:eastAsia="Cambria" w:cs="Times New Roman"/>
                <w:b/>
                <w:bCs/>
                <w:spacing w:val="1"/>
                <w:szCs w:val="24"/>
                <w:lang w:val="en-US"/>
              </w:rPr>
            </w:pPr>
            <w:r>
              <w:rPr>
                <w:rFonts w:eastAsia="Cambria" w:cs="Times New Roman"/>
                <w:b/>
                <w:bCs/>
                <w:spacing w:val="1"/>
                <w:szCs w:val="24"/>
              </w:rPr>
              <w:t xml:space="preserve">Подготвителна част </w:t>
            </w:r>
            <w:r>
              <w:rPr>
                <w:rFonts w:eastAsia="Cambria" w:cs="Times New Roman"/>
                <w:b/>
                <w:bCs/>
                <w:spacing w:val="1"/>
                <w:szCs w:val="24"/>
                <w:lang w:val="en-US"/>
              </w:rPr>
              <w:t xml:space="preserve">(20 </w:t>
            </w:r>
            <w:r>
              <w:rPr>
                <w:rFonts w:eastAsia="Cambria" w:cs="Times New Roman"/>
                <w:b/>
                <w:bCs/>
                <w:spacing w:val="1"/>
                <w:szCs w:val="24"/>
              </w:rPr>
              <w:t>мин</w:t>
            </w:r>
            <w:r>
              <w:rPr>
                <w:rFonts w:eastAsia="Cambria" w:cs="Times New Roman"/>
                <w:b/>
                <w:bCs/>
                <w:spacing w:val="1"/>
                <w:szCs w:val="24"/>
                <w:lang w:val="en-US"/>
              </w:rPr>
              <w:t>)</w:t>
            </w:r>
          </w:p>
        </w:tc>
        <w:tc>
          <w:tcPr>
            <w:tcW w:w="2654" w:type="pct"/>
          </w:tcPr>
          <w:p w14:paraId="7EB12A43" w14:textId="77777777" w:rsidR="0093290B" w:rsidRPr="00761922" w:rsidRDefault="0093290B" w:rsidP="00E056BB">
            <w:pPr>
              <w:pStyle w:val="ListParagraph"/>
              <w:numPr>
                <w:ilvl w:val="0"/>
                <w:numId w:val="17"/>
              </w:numPr>
              <w:spacing w:before="60" w:line="240" w:lineRule="auto"/>
              <w:ind w:left="341" w:right="57" w:hanging="284"/>
              <w:jc w:val="left"/>
              <w:rPr>
                <w:rFonts w:eastAsia="Cambria" w:cs="Times New Roman"/>
              </w:rPr>
            </w:pPr>
            <w:r w:rsidRPr="00761922">
              <w:rPr>
                <w:rFonts w:eastAsia="Cambria" w:cs="Times New Roman"/>
              </w:rPr>
              <w:t>С</w:t>
            </w:r>
            <w:r w:rsidRPr="00761922">
              <w:rPr>
                <w:rFonts w:eastAsia="Cambria" w:cs="Times New Roman"/>
                <w:spacing w:val="1"/>
              </w:rPr>
              <w:t>ъ</w:t>
            </w:r>
            <w:r w:rsidRPr="00761922">
              <w:rPr>
                <w:rFonts w:eastAsia="Cambria" w:cs="Times New Roman"/>
                <w:spacing w:val="-2"/>
              </w:rPr>
              <w:t>об</w:t>
            </w:r>
            <w:r w:rsidRPr="00761922">
              <w:rPr>
                <w:rFonts w:eastAsia="Cambria" w:cs="Times New Roman"/>
                <w:spacing w:val="1"/>
              </w:rPr>
              <w:t>щ</w:t>
            </w:r>
            <w:r w:rsidRPr="00761922">
              <w:rPr>
                <w:rFonts w:eastAsia="Cambria" w:cs="Times New Roman"/>
              </w:rPr>
              <w:t>а</w:t>
            </w:r>
            <w:r w:rsidRPr="00761922">
              <w:rPr>
                <w:rFonts w:eastAsia="Cambria" w:cs="Times New Roman"/>
                <w:spacing w:val="-3"/>
              </w:rPr>
              <w:t>в</w:t>
            </w:r>
            <w:r w:rsidRPr="00761922">
              <w:rPr>
                <w:rFonts w:eastAsia="Cambria" w:cs="Times New Roman"/>
              </w:rPr>
              <w:t xml:space="preserve">ане </w:t>
            </w:r>
            <w:r w:rsidRPr="00761922">
              <w:rPr>
                <w:rFonts w:eastAsia="Cambria" w:cs="Times New Roman"/>
                <w:spacing w:val="-3"/>
              </w:rPr>
              <w:t>н</w:t>
            </w:r>
            <w:r w:rsidRPr="00761922">
              <w:rPr>
                <w:rFonts w:eastAsia="Cambria" w:cs="Times New Roman"/>
              </w:rPr>
              <w:t>а за</w:t>
            </w:r>
            <w:r w:rsidRPr="00761922">
              <w:rPr>
                <w:rFonts w:eastAsia="Cambria" w:cs="Times New Roman"/>
                <w:spacing w:val="-1"/>
              </w:rPr>
              <w:t>д</w:t>
            </w:r>
            <w:r w:rsidRPr="00761922">
              <w:rPr>
                <w:rFonts w:eastAsia="Cambria" w:cs="Times New Roman"/>
                <w:spacing w:val="-2"/>
              </w:rPr>
              <w:t>ач</w:t>
            </w:r>
            <w:r w:rsidRPr="00761922">
              <w:rPr>
                <w:rFonts w:eastAsia="Cambria" w:cs="Times New Roman"/>
                <w:spacing w:val="-1"/>
              </w:rPr>
              <w:t>и</w:t>
            </w:r>
            <w:r w:rsidRPr="00761922">
              <w:rPr>
                <w:rFonts w:eastAsia="Cambria" w:cs="Times New Roman"/>
                <w:spacing w:val="-2"/>
              </w:rPr>
              <w:t>т</w:t>
            </w:r>
            <w:r w:rsidRPr="00761922">
              <w:rPr>
                <w:rFonts w:eastAsia="Cambria" w:cs="Times New Roman"/>
              </w:rPr>
              <w:t>е на гр</w:t>
            </w:r>
            <w:r w:rsidRPr="00761922">
              <w:rPr>
                <w:rFonts w:eastAsia="Cambria" w:cs="Times New Roman"/>
                <w:spacing w:val="-1"/>
              </w:rPr>
              <w:t>у</w:t>
            </w:r>
            <w:r w:rsidRPr="00761922">
              <w:rPr>
                <w:rFonts w:eastAsia="Cambria" w:cs="Times New Roman"/>
              </w:rPr>
              <w:t>п</w:t>
            </w:r>
            <w:r w:rsidRPr="00761922">
              <w:rPr>
                <w:rFonts w:eastAsia="Cambria" w:cs="Times New Roman"/>
                <w:spacing w:val="-2"/>
              </w:rPr>
              <w:t>а</w:t>
            </w:r>
            <w:r w:rsidRPr="00761922">
              <w:rPr>
                <w:rFonts w:eastAsia="Cambria" w:cs="Times New Roman"/>
              </w:rPr>
              <w:t>та и</w:t>
            </w:r>
            <w:r w:rsidRPr="00761922">
              <w:rPr>
                <w:rFonts w:eastAsia="Cambria" w:cs="Times New Roman"/>
                <w:spacing w:val="-1"/>
              </w:rPr>
              <w:t xml:space="preserve"> </w:t>
            </w:r>
            <w:r w:rsidRPr="00761922">
              <w:rPr>
                <w:rFonts w:eastAsia="Cambria" w:cs="Times New Roman"/>
                <w:spacing w:val="-2"/>
              </w:rPr>
              <w:t>о</w:t>
            </w:r>
            <w:r w:rsidRPr="00761922">
              <w:rPr>
                <w:rFonts w:eastAsia="Cambria" w:cs="Times New Roman"/>
              </w:rPr>
              <w:t>б</w:t>
            </w:r>
            <w:r w:rsidRPr="00761922">
              <w:rPr>
                <w:rFonts w:eastAsia="Cambria" w:cs="Times New Roman"/>
                <w:spacing w:val="1"/>
              </w:rPr>
              <w:t>щ</w:t>
            </w:r>
            <w:r w:rsidRPr="00761922">
              <w:rPr>
                <w:rFonts w:eastAsia="Cambria" w:cs="Times New Roman"/>
              </w:rPr>
              <w:t>и</w:t>
            </w:r>
            <w:r w:rsidRPr="00761922">
              <w:rPr>
                <w:rFonts w:eastAsia="Cambria" w:cs="Times New Roman"/>
                <w:spacing w:val="-1"/>
              </w:rPr>
              <w:t xml:space="preserve"> </w:t>
            </w:r>
            <w:r w:rsidRPr="00761922">
              <w:rPr>
                <w:rFonts w:eastAsia="Cambria" w:cs="Times New Roman"/>
                <w:spacing w:val="-3"/>
              </w:rPr>
              <w:t>у</w:t>
            </w:r>
            <w:r w:rsidRPr="00761922">
              <w:rPr>
                <w:rFonts w:eastAsia="Cambria" w:cs="Times New Roman"/>
                <w:spacing w:val="-2"/>
              </w:rPr>
              <w:t>к</w:t>
            </w:r>
            <w:r w:rsidRPr="00761922">
              <w:rPr>
                <w:rFonts w:eastAsia="Cambria" w:cs="Times New Roman"/>
              </w:rPr>
              <w:t>аз</w:t>
            </w:r>
            <w:r w:rsidRPr="00761922">
              <w:rPr>
                <w:rFonts w:eastAsia="Cambria" w:cs="Times New Roman"/>
                <w:spacing w:val="-5"/>
              </w:rPr>
              <w:t>а</w:t>
            </w:r>
            <w:r w:rsidRPr="00761922">
              <w:rPr>
                <w:rFonts w:eastAsia="Cambria" w:cs="Times New Roman"/>
              </w:rPr>
              <w:t>н</w:t>
            </w:r>
            <w:r w:rsidRPr="00761922">
              <w:rPr>
                <w:rFonts w:eastAsia="Cambria" w:cs="Times New Roman"/>
                <w:spacing w:val="-1"/>
              </w:rPr>
              <w:t>и</w:t>
            </w:r>
            <w:r w:rsidRPr="00761922">
              <w:rPr>
                <w:rFonts w:eastAsia="Cambria" w:cs="Times New Roman"/>
              </w:rPr>
              <w:t>я</w:t>
            </w:r>
          </w:p>
          <w:p w14:paraId="6DAF4DAA" w14:textId="77777777" w:rsidR="0093290B" w:rsidRPr="003A404D" w:rsidRDefault="0093290B" w:rsidP="005B072A">
            <w:pPr>
              <w:pStyle w:val="ListParagraph"/>
              <w:spacing w:line="240" w:lineRule="auto"/>
              <w:ind w:left="341" w:right="57" w:firstLine="0"/>
              <w:jc w:val="left"/>
              <w:rPr>
                <w:rFonts w:eastAsia="Cambria" w:cs="Times New Roman"/>
                <w:sz w:val="16"/>
                <w:szCs w:val="16"/>
              </w:rPr>
            </w:pPr>
          </w:p>
          <w:p w14:paraId="79436060" w14:textId="77777777" w:rsidR="0093290B" w:rsidRPr="00761922" w:rsidRDefault="0093290B" w:rsidP="00E056BB">
            <w:pPr>
              <w:pStyle w:val="ListParagraph"/>
              <w:numPr>
                <w:ilvl w:val="0"/>
                <w:numId w:val="17"/>
              </w:numPr>
              <w:tabs>
                <w:tab w:val="left" w:pos="344"/>
              </w:tabs>
              <w:spacing w:line="240" w:lineRule="auto"/>
              <w:ind w:left="57" w:right="57" w:firstLine="0"/>
              <w:rPr>
                <w:rFonts w:eastAsia="Cambria" w:cs="Times New Roman"/>
              </w:rPr>
            </w:pPr>
            <w:r w:rsidRPr="00761922">
              <w:rPr>
                <w:rFonts w:eastAsia="Cambria" w:cs="Times New Roman"/>
                <w:spacing w:val="-1"/>
              </w:rPr>
              <w:t>Р</w:t>
            </w:r>
            <w:r w:rsidRPr="00761922">
              <w:rPr>
                <w:rFonts w:eastAsia="Cambria" w:cs="Times New Roman"/>
              </w:rPr>
              <w:t>азг</w:t>
            </w:r>
            <w:r w:rsidRPr="00761922">
              <w:rPr>
                <w:rFonts w:eastAsia="Cambria" w:cs="Times New Roman"/>
                <w:spacing w:val="-3"/>
              </w:rPr>
              <w:t>р</w:t>
            </w:r>
            <w:r w:rsidRPr="00761922">
              <w:rPr>
                <w:rFonts w:eastAsia="Cambria" w:cs="Times New Roman"/>
              </w:rPr>
              <w:t>яване:</w:t>
            </w:r>
          </w:p>
          <w:p w14:paraId="28D53930" w14:textId="77777777" w:rsidR="0093290B" w:rsidRPr="00761922" w:rsidRDefault="0093290B" w:rsidP="005B072A">
            <w:pPr>
              <w:tabs>
                <w:tab w:val="left" w:pos="570"/>
              </w:tabs>
              <w:spacing w:line="262" w:lineRule="auto"/>
              <w:ind w:left="576" w:right="57" w:hanging="406"/>
              <w:jc w:val="left"/>
              <w:rPr>
                <w:rFonts w:eastAsia="Cambria" w:cs="Times New Roman"/>
              </w:rPr>
            </w:pPr>
            <w:r w:rsidRPr="00761922">
              <w:rPr>
                <w:rFonts w:eastAsia="Cambria" w:cs="Times New Roman"/>
              </w:rPr>
              <w:t xml:space="preserve">2.1. </w:t>
            </w:r>
            <w:r w:rsidRPr="00761922">
              <w:rPr>
                <w:rFonts w:eastAsia="Cambria" w:cs="Times New Roman"/>
                <w:spacing w:val="-29"/>
              </w:rPr>
              <w:t xml:space="preserve"> </w:t>
            </w:r>
            <w:r w:rsidRPr="00761922">
              <w:rPr>
                <w:rFonts w:eastAsia="Cambria" w:cs="Times New Roman"/>
              </w:rPr>
              <w:t>Бегови</w:t>
            </w:r>
            <w:r w:rsidRPr="00761922">
              <w:rPr>
                <w:rFonts w:eastAsia="Cambria" w:cs="Times New Roman"/>
                <w:spacing w:val="-1"/>
              </w:rPr>
              <w:t xml:space="preserve"> </w:t>
            </w:r>
            <w:r w:rsidRPr="00761922">
              <w:rPr>
                <w:rFonts w:eastAsia="Cambria" w:cs="Times New Roman"/>
                <w:spacing w:val="-3"/>
              </w:rPr>
              <w:t>у</w:t>
            </w:r>
            <w:r w:rsidRPr="00761922">
              <w:rPr>
                <w:rFonts w:eastAsia="Cambria" w:cs="Times New Roman"/>
              </w:rPr>
              <w:t>п</w:t>
            </w:r>
            <w:r w:rsidRPr="00761922">
              <w:rPr>
                <w:rFonts w:eastAsia="Cambria" w:cs="Times New Roman"/>
                <w:spacing w:val="-3"/>
              </w:rPr>
              <w:t>р</w:t>
            </w:r>
            <w:r w:rsidRPr="00761922">
              <w:rPr>
                <w:rFonts w:eastAsia="Cambria" w:cs="Times New Roman"/>
              </w:rPr>
              <w:t>а</w:t>
            </w:r>
            <w:r w:rsidRPr="00761922">
              <w:rPr>
                <w:rFonts w:eastAsia="Cambria" w:cs="Times New Roman"/>
                <w:spacing w:val="1"/>
              </w:rPr>
              <w:t>ж</w:t>
            </w:r>
            <w:r w:rsidRPr="00761922">
              <w:rPr>
                <w:rFonts w:eastAsia="Cambria" w:cs="Times New Roman"/>
              </w:rPr>
              <w:t>н</w:t>
            </w:r>
            <w:r w:rsidRPr="00761922">
              <w:rPr>
                <w:rFonts w:eastAsia="Cambria" w:cs="Times New Roman"/>
                <w:spacing w:val="-2"/>
              </w:rPr>
              <w:t>е</w:t>
            </w:r>
            <w:r w:rsidRPr="00761922">
              <w:rPr>
                <w:rFonts w:eastAsia="Cambria" w:cs="Times New Roman"/>
                <w:spacing w:val="-3"/>
              </w:rPr>
              <w:t>н</w:t>
            </w:r>
            <w:r w:rsidRPr="00761922">
              <w:rPr>
                <w:rFonts w:eastAsia="Cambria" w:cs="Times New Roman"/>
                <w:spacing w:val="-1"/>
              </w:rPr>
              <w:t>и</w:t>
            </w:r>
            <w:r w:rsidRPr="00761922">
              <w:rPr>
                <w:rFonts w:eastAsia="Cambria" w:cs="Times New Roman"/>
              </w:rPr>
              <w:t>я</w:t>
            </w:r>
            <w:r w:rsidRPr="00761922">
              <w:rPr>
                <w:rFonts w:eastAsia="Cambria" w:cs="Times New Roman"/>
                <w:spacing w:val="-2"/>
              </w:rPr>
              <w:t xml:space="preserve"> </w:t>
            </w:r>
            <w:r w:rsidRPr="00761922">
              <w:rPr>
                <w:rFonts w:eastAsia="Cambria" w:cs="Times New Roman"/>
              </w:rPr>
              <w:t xml:space="preserve">по </w:t>
            </w:r>
            <w:r w:rsidRPr="00761922">
              <w:rPr>
                <w:rFonts w:eastAsia="Cambria" w:cs="Times New Roman"/>
                <w:spacing w:val="-3"/>
              </w:rPr>
              <w:t>д</w:t>
            </w:r>
            <w:r w:rsidRPr="00761922">
              <w:rPr>
                <w:rFonts w:eastAsia="Cambria" w:cs="Times New Roman"/>
                <w:spacing w:val="1"/>
              </w:rPr>
              <w:t>ъ</w:t>
            </w:r>
            <w:r w:rsidRPr="00761922">
              <w:rPr>
                <w:rFonts w:eastAsia="Cambria" w:cs="Times New Roman"/>
                <w:spacing w:val="-1"/>
              </w:rPr>
              <w:t>л</w:t>
            </w:r>
            <w:r w:rsidRPr="00761922">
              <w:rPr>
                <w:rFonts w:eastAsia="Cambria" w:cs="Times New Roman"/>
                <w:spacing w:val="1"/>
              </w:rPr>
              <w:t>ж</w:t>
            </w:r>
            <w:r w:rsidRPr="00761922">
              <w:rPr>
                <w:rFonts w:eastAsia="Cambria" w:cs="Times New Roman"/>
                <w:spacing w:val="-3"/>
              </w:rPr>
              <w:t>и</w:t>
            </w:r>
            <w:r w:rsidRPr="00761922">
              <w:rPr>
                <w:rFonts w:eastAsia="Cambria" w:cs="Times New Roman"/>
              </w:rPr>
              <w:t>на на за</w:t>
            </w:r>
            <w:r w:rsidRPr="00761922">
              <w:rPr>
                <w:rFonts w:eastAsia="Cambria" w:cs="Times New Roman"/>
                <w:spacing w:val="-1"/>
              </w:rPr>
              <w:t>л</w:t>
            </w:r>
            <w:r w:rsidRPr="00761922">
              <w:rPr>
                <w:rFonts w:eastAsia="Cambria" w:cs="Times New Roman"/>
              </w:rPr>
              <w:t>ата</w:t>
            </w:r>
            <w:r>
              <w:rPr>
                <w:rFonts w:eastAsia="Cambria" w:cs="Times New Roman"/>
              </w:rPr>
              <w:t xml:space="preserve"> -</w:t>
            </w:r>
            <w:r w:rsidRPr="00761922">
              <w:rPr>
                <w:rFonts w:eastAsia="Cambria" w:cs="Times New Roman"/>
                <w:spacing w:val="-1"/>
              </w:rPr>
              <w:t xml:space="preserve"> </w:t>
            </w:r>
            <w:r w:rsidRPr="00761922">
              <w:rPr>
                <w:rFonts w:eastAsia="Cambria" w:cs="Times New Roman"/>
              </w:rPr>
              <w:t>о</w:t>
            </w:r>
            <w:r w:rsidRPr="00761922">
              <w:rPr>
                <w:rFonts w:eastAsia="Cambria" w:cs="Times New Roman"/>
                <w:spacing w:val="-4"/>
              </w:rPr>
              <w:t>б</w:t>
            </w:r>
            <w:r w:rsidRPr="00761922">
              <w:rPr>
                <w:rFonts w:eastAsia="Cambria" w:cs="Times New Roman"/>
                <w:spacing w:val="1"/>
              </w:rPr>
              <w:t>щ</w:t>
            </w:r>
            <w:r w:rsidRPr="00761922">
              <w:rPr>
                <w:rFonts w:eastAsia="Cambria" w:cs="Times New Roman"/>
              </w:rPr>
              <w:t>и</w:t>
            </w:r>
            <w:r w:rsidRPr="00761922">
              <w:rPr>
                <w:rFonts w:eastAsia="Cambria" w:cs="Times New Roman"/>
                <w:spacing w:val="-1"/>
              </w:rPr>
              <w:t xml:space="preserve"> </w:t>
            </w:r>
            <w:proofErr w:type="spellStart"/>
            <w:r w:rsidRPr="00761922">
              <w:rPr>
                <w:rFonts w:eastAsia="Cambria" w:cs="Times New Roman"/>
              </w:rPr>
              <w:t>бе</w:t>
            </w:r>
            <w:r w:rsidRPr="00761922">
              <w:rPr>
                <w:rFonts w:eastAsia="Cambria" w:cs="Times New Roman"/>
                <w:spacing w:val="-3"/>
              </w:rPr>
              <w:t>г</w:t>
            </w:r>
            <w:r w:rsidRPr="00761922">
              <w:rPr>
                <w:rFonts w:eastAsia="Cambria" w:cs="Times New Roman"/>
              </w:rPr>
              <w:t>ови</w:t>
            </w:r>
            <w:proofErr w:type="spellEnd"/>
            <w:r w:rsidRPr="00761922">
              <w:rPr>
                <w:rFonts w:eastAsia="Cambria" w:cs="Times New Roman"/>
                <w:spacing w:val="-1"/>
              </w:rPr>
              <w:t xml:space="preserve"> </w:t>
            </w:r>
            <w:r w:rsidRPr="00761922">
              <w:rPr>
                <w:rFonts w:eastAsia="Cambria" w:cs="Times New Roman"/>
                <w:spacing w:val="-3"/>
              </w:rPr>
              <w:t>у</w:t>
            </w:r>
            <w:r w:rsidRPr="00761922">
              <w:rPr>
                <w:rFonts w:eastAsia="Cambria" w:cs="Times New Roman"/>
              </w:rPr>
              <w:t>п</w:t>
            </w:r>
            <w:r w:rsidRPr="00761922">
              <w:rPr>
                <w:rFonts w:eastAsia="Cambria" w:cs="Times New Roman"/>
                <w:spacing w:val="-3"/>
              </w:rPr>
              <w:t>р</w:t>
            </w:r>
            <w:r w:rsidRPr="00761922">
              <w:rPr>
                <w:rFonts w:eastAsia="Cambria" w:cs="Times New Roman"/>
              </w:rPr>
              <w:t>а</w:t>
            </w:r>
            <w:r w:rsidRPr="00761922">
              <w:rPr>
                <w:rFonts w:eastAsia="Cambria" w:cs="Times New Roman"/>
                <w:spacing w:val="1"/>
              </w:rPr>
              <w:t>ж</w:t>
            </w:r>
            <w:r w:rsidRPr="00761922">
              <w:rPr>
                <w:rFonts w:eastAsia="Cambria" w:cs="Times New Roman"/>
              </w:rPr>
              <w:t>нен</w:t>
            </w:r>
            <w:r w:rsidRPr="00761922">
              <w:rPr>
                <w:rFonts w:eastAsia="Cambria" w:cs="Times New Roman"/>
                <w:spacing w:val="-1"/>
              </w:rPr>
              <w:t>и</w:t>
            </w:r>
            <w:r w:rsidRPr="00761922">
              <w:rPr>
                <w:rFonts w:eastAsia="Cambria" w:cs="Times New Roman"/>
              </w:rPr>
              <w:t>я:</w:t>
            </w:r>
          </w:p>
          <w:p w14:paraId="16FFB916" w14:textId="77777777" w:rsidR="0093290B" w:rsidRPr="00761922" w:rsidRDefault="0093290B" w:rsidP="00E056BB">
            <w:pPr>
              <w:pStyle w:val="ListParagraph"/>
              <w:numPr>
                <w:ilvl w:val="0"/>
                <w:numId w:val="18"/>
              </w:numPr>
              <w:spacing w:line="253" w:lineRule="exact"/>
              <w:ind w:left="454" w:right="57" w:hanging="284"/>
              <w:rPr>
                <w:rFonts w:eastAsia="Cambria" w:cs="Times New Roman"/>
              </w:rPr>
            </w:pPr>
            <w:r w:rsidRPr="00761922">
              <w:rPr>
                <w:rFonts w:eastAsia="Cambria" w:cs="Times New Roman"/>
              </w:rPr>
              <w:t>бягане</w:t>
            </w:r>
            <w:r w:rsidRPr="00761922">
              <w:rPr>
                <w:rFonts w:eastAsia="Cambria" w:cs="Times New Roman"/>
                <w:spacing w:val="-2"/>
              </w:rPr>
              <w:t xml:space="preserve"> </w:t>
            </w:r>
            <w:r w:rsidRPr="00761922">
              <w:rPr>
                <w:rFonts w:eastAsia="Cambria" w:cs="Times New Roman"/>
                <w:spacing w:val="1"/>
              </w:rPr>
              <w:t>с</w:t>
            </w:r>
            <w:r w:rsidRPr="00761922">
              <w:rPr>
                <w:rFonts w:eastAsia="Cambria" w:cs="Times New Roman"/>
                <w:spacing w:val="-4"/>
              </w:rPr>
              <w:t>ъ</w:t>
            </w:r>
            <w:r w:rsidRPr="00761922">
              <w:rPr>
                <w:rFonts w:eastAsia="Cambria" w:cs="Times New Roman"/>
              </w:rPr>
              <w:t>с</w:t>
            </w:r>
            <w:r w:rsidRPr="00761922">
              <w:rPr>
                <w:rFonts w:eastAsia="Cambria" w:cs="Times New Roman"/>
                <w:spacing w:val="1"/>
              </w:rPr>
              <w:t xml:space="preserve"> с</w:t>
            </w:r>
            <w:r w:rsidRPr="00761922">
              <w:rPr>
                <w:rFonts w:eastAsia="Cambria" w:cs="Times New Roman"/>
                <w:spacing w:val="-1"/>
              </w:rPr>
              <w:t>и</w:t>
            </w:r>
            <w:r w:rsidRPr="00761922">
              <w:rPr>
                <w:rFonts w:eastAsia="Cambria" w:cs="Times New Roman"/>
              </w:rPr>
              <w:t>тни</w:t>
            </w:r>
            <w:r w:rsidRPr="00761922">
              <w:rPr>
                <w:rFonts w:eastAsia="Cambria" w:cs="Times New Roman"/>
                <w:spacing w:val="-6"/>
              </w:rPr>
              <w:t xml:space="preserve"> </w:t>
            </w:r>
            <w:r w:rsidRPr="00761922">
              <w:rPr>
                <w:rFonts w:eastAsia="Cambria" w:cs="Times New Roman"/>
                <w:spacing w:val="1"/>
              </w:rPr>
              <w:t>с</w:t>
            </w:r>
            <w:r w:rsidRPr="00761922">
              <w:rPr>
                <w:rFonts w:eastAsia="Cambria" w:cs="Times New Roman"/>
              </w:rPr>
              <w:t>тъ</w:t>
            </w:r>
            <w:r w:rsidRPr="00761922">
              <w:rPr>
                <w:rFonts w:eastAsia="Cambria" w:cs="Times New Roman"/>
                <w:spacing w:val="-5"/>
              </w:rPr>
              <w:t>п</w:t>
            </w:r>
            <w:r w:rsidRPr="00761922">
              <w:rPr>
                <w:rFonts w:eastAsia="Cambria" w:cs="Times New Roman"/>
                <w:spacing w:val="-2"/>
              </w:rPr>
              <w:t>к</w:t>
            </w:r>
            <w:r w:rsidRPr="00761922">
              <w:rPr>
                <w:rFonts w:eastAsia="Cambria" w:cs="Times New Roman"/>
                <w:spacing w:val="-1"/>
              </w:rPr>
              <w:t>и</w:t>
            </w:r>
          </w:p>
          <w:p w14:paraId="6B6C41E1" w14:textId="77777777" w:rsidR="0093290B" w:rsidRDefault="0093290B" w:rsidP="00E056BB">
            <w:pPr>
              <w:pStyle w:val="ListParagraph"/>
              <w:numPr>
                <w:ilvl w:val="0"/>
                <w:numId w:val="18"/>
              </w:numPr>
              <w:spacing w:line="253" w:lineRule="exact"/>
              <w:ind w:left="454" w:right="57" w:hanging="284"/>
              <w:rPr>
                <w:rFonts w:eastAsia="Cambria" w:cs="Times New Roman"/>
              </w:rPr>
            </w:pPr>
            <w:r w:rsidRPr="00761922">
              <w:rPr>
                <w:rFonts w:eastAsia="Cambria" w:cs="Times New Roman"/>
              </w:rPr>
              <w:t>бягане</w:t>
            </w:r>
            <w:r w:rsidRPr="00761922">
              <w:rPr>
                <w:rFonts w:eastAsia="Cambria" w:cs="Times New Roman"/>
                <w:spacing w:val="-5"/>
              </w:rPr>
              <w:t xml:space="preserve"> </w:t>
            </w:r>
            <w:r w:rsidRPr="00761922">
              <w:rPr>
                <w:rFonts w:eastAsia="Cambria" w:cs="Times New Roman"/>
              </w:rPr>
              <w:t>с</w:t>
            </w:r>
            <w:r w:rsidRPr="00761922">
              <w:rPr>
                <w:rFonts w:eastAsia="Cambria" w:cs="Times New Roman"/>
                <w:spacing w:val="1"/>
              </w:rPr>
              <w:t xml:space="preserve"> </w:t>
            </w:r>
            <w:r w:rsidRPr="00761922">
              <w:rPr>
                <w:rFonts w:eastAsia="Cambria" w:cs="Times New Roman"/>
              </w:rPr>
              <w:t>в</w:t>
            </w:r>
            <w:r w:rsidRPr="00761922">
              <w:rPr>
                <w:rFonts w:eastAsia="Cambria" w:cs="Times New Roman"/>
                <w:spacing w:val="-1"/>
              </w:rPr>
              <w:t>и</w:t>
            </w:r>
            <w:r w:rsidRPr="00761922">
              <w:rPr>
                <w:rFonts w:eastAsia="Cambria" w:cs="Times New Roman"/>
                <w:spacing w:val="1"/>
              </w:rPr>
              <w:t>с</w:t>
            </w:r>
            <w:r w:rsidRPr="00761922">
              <w:rPr>
                <w:rFonts w:eastAsia="Cambria" w:cs="Times New Roman"/>
                <w:spacing w:val="-4"/>
              </w:rPr>
              <w:t>о</w:t>
            </w:r>
            <w:r w:rsidRPr="00761922">
              <w:rPr>
                <w:rFonts w:eastAsia="Cambria" w:cs="Times New Roman"/>
                <w:spacing w:val="1"/>
              </w:rPr>
              <w:t>к</w:t>
            </w:r>
            <w:r w:rsidRPr="00761922">
              <w:rPr>
                <w:rFonts w:eastAsia="Cambria" w:cs="Times New Roman"/>
              </w:rPr>
              <w:t>о п</w:t>
            </w:r>
            <w:r w:rsidRPr="00761922">
              <w:rPr>
                <w:rFonts w:eastAsia="Cambria" w:cs="Times New Roman"/>
                <w:spacing w:val="-2"/>
              </w:rPr>
              <w:t>о</w:t>
            </w:r>
            <w:r w:rsidRPr="00761922">
              <w:rPr>
                <w:rFonts w:eastAsia="Cambria" w:cs="Times New Roman"/>
                <w:spacing w:val="-3"/>
              </w:rPr>
              <w:t>в</w:t>
            </w:r>
            <w:r w:rsidRPr="00761922">
              <w:rPr>
                <w:rFonts w:eastAsia="Cambria" w:cs="Times New Roman"/>
                <w:spacing w:val="-1"/>
              </w:rPr>
              <w:t>д</w:t>
            </w:r>
            <w:r w:rsidRPr="00761922">
              <w:rPr>
                <w:rFonts w:eastAsia="Cambria" w:cs="Times New Roman"/>
                <w:spacing w:val="-3"/>
              </w:rPr>
              <w:t>и</w:t>
            </w:r>
            <w:r w:rsidRPr="00761922">
              <w:rPr>
                <w:rFonts w:eastAsia="Cambria" w:cs="Times New Roman"/>
              </w:rPr>
              <w:t>г</w:t>
            </w:r>
            <w:r w:rsidRPr="00761922">
              <w:rPr>
                <w:rFonts w:eastAsia="Cambria" w:cs="Times New Roman"/>
                <w:spacing w:val="-2"/>
              </w:rPr>
              <w:t>а</w:t>
            </w:r>
            <w:r w:rsidRPr="00761922">
              <w:rPr>
                <w:rFonts w:eastAsia="Cambria" w:cs="Times New Roman"/>
              </w:rPr>
              <w:t xml:space="preserve">не на </w:t>
            </w:r>
            <w:r w:rsidRPr="00761922">
              <w:rPr>
                <w:rFonts w:eastAsia="Cambria" w:cs="Times New Roman"/>
                <w:spacing w:val="1"/>
              </w:rPr>
              <w:t>к</w:t>
            </w:r>
            <w:r w:rsidRPr="00761922">
              <w:rPr>
                <w:rFonts w:eastAsia="Cambria" w:cs="Times New Roman"/>
              </w:rPr>
              <w:t>о</w:t>
            </w:r>
            <w:r w:rsidRPr="00761922">
              <w:rPr>
                <w:rFonts w:eastAsia="Cambria" w:cs="Times New Roman"/>
                <w:spacing w:val="-1"/>
              </w:rPr>
              <w:t>л</w:t>
            </w:r>
            <w:r w:rsidRPr="00761922">
              <w:rPr>
                <w:rFonts w:eastAsia="Cambria" w:cs="Times New Roman"/>
              </w:rPr>
              <w:t>е</w:t>
            </w:r>
            <w:r w:rsidRPr="00761922">
              <w:rPr>
                <w:rFonts w:eastAsia="Cambria" w:cs="Times New Roman"/>
                <w:spacing w:val="-3"/>
              </w:rPr>
              <w:t>н</w:t>
            </w:r>
            <w:r w:rsidRPr="00761922">
              <w:rPr>
                <w:rFonts w:eastAsia="Cambria" w:cs="Times New Roman"/>
              </w:rPr>
              <w:t>ата</w:t>
            </w:r>
          </w:p>
          <w:p w14:paraId="33283A1E" w14:textId="77777777" w:rsidR="0093290B" w:rsidRPr="00863180" w:rsidRDefault="0093290B" w:rsidP="00E056BB">
            <w:pPr>
              <w:pStyle w:val="ListParagraph"/>
              <w:numPr>
                <w:ilvl w:val="0"/>
                <w:numId w:val="18"/>
              </w:numPr>
              <w:spacing w:line="240" w:lineRule="auto"/>
              <w:ind w:left="454" w:right="57" w:hanging="284"/>
              <w:jc w:val="left"/>
              <w:rPr>
                <w:rFonts w:eastAsia="Cambria" w:cs="Times New Roman"/>
              </w:rPr>
            </w:pPr>
            <w:r w:rsidRPr="00863180">
              <w:rPr>
                <w:rFonts w:eastAsia="Cambria" w:cs="Times New Roman"/>
              </w:rPr>
              <w:t>бягане</w:t>
            </w:r>
            <w:r w:rsidRPr="00863180">
              <w:rPr>
                <w:rFonts w:eastAsia="Cambria" w:cs="Times New Roman"/>
                <w:spacing w:val="-5"/>
              </w:rPr>
              <w:t xml:space="preserve"> </w:t>
            </w:r>
            <w:r w:rsidRPr="00863180">
              <w:rPr>
                <w:rFonts w:eastAsia="Cambria" w:cs="Times New Roman"/>
              </w:rPr>
              <w:t>с</w:t>
            </w:r>
            <w:r w:rsidRPr="00863180">
              <w:rPr>
                <w:rFonts w:eastAsia="Cambria" w:cs="Times New Roman"/>
                <w:spacing w:val="1"/>
              </w:rPr>
              <w:t xml:space="preserve"> </w:t>
            </w:r>
            <w:r w:rsidRPr="00863180">
              <w:rPr>
                <w:rFonts w:eastAsia="Cambria" w:cs="Times New Roman"/>
                <w:spacing w:val="-1"/>
              </w:rPr>
              <w:t>и</w:t>
            </w:r>
            <w:r w:rsidRPr="00863180">
              <w:rPr>
                <w:rFonts w:eastAsia="Cambria" w:cs="Times New Roman"/>
              </w:rPr>
              <w:t>зн</w:t>
            </w:r>
            <w:r w:rsidRPr="00863180">
              <w:rPr>
                <w:rFonts w:eastAsia="Cambria" w:cs="Times New Roman"/>
                <w:spacing w:val="-2"/>
              </w:rPr>
              <w:t>а</w:t>
            </w:r>
            <w:r w:rsidRPr="00863180">
              <w:rPr>
                <w:rFonts w:eastAsia="Cambria" w:cs="Times New Roman"/>
                <w:spacing w:val="1"/>
              </w:rPr>
              <w:t>с</w:t>
            </w:r>
            <w:r w:rsidRPr="00863180">
              <w:rPr>
                <w:rFonts w:eastAsia="Cambria" w:cs="Times New Roman"/>
              </w:rPr>
              <w:t>я</w:t>
            </w:r>
            <w:r w:rsidRPr="00863180">
              <w:rPr>
                <w:rFonts w:eastAsia="Cambria" w:cs="Times New Roman"/>
                <w:spacing w:val="-3"/>
              </w:rPr>
              <w:t>н</w:t>
            </w:r>
            <w:r w:rsidRPr="00863180">
              <w:rPr>
                <w:rFonts w:eastAsia="Cambria" w:cs="Times New Roman"/>
              </w:rPr>
              <w:t>е на</w:t>
            </w:r>
            <w:r w:rsidRPr="00863180">
              <w:rPr>
                <w:rFonts w:eastAsia="Cambria" w:cs="Times New Roman"/>
                <w:spacing w:val="45"/>
              </w:rPr>
              <w:t xml:space="preserve"> </w:t>
            </w:r>
            <w:r w:rsidRPr="00863180">
              <w:rPr>
                <w:rFonts w:eastAsia="Cambria" w:cs="Times New Roman"/>
              </w:rPr>
              <w:t>п</w:t>
            </w:r>
            <w:r w:rsidRPr="00863180">
              <w:rPr>
                <w:rFonts w:eastAsia="Cambria" w:cs="Times New Roman"/>
                <w:spacing w:val="-2"/>
              </w:rPr>
              <w:t>о</w:t>
            </w:r>
            <w:r w:rsidRPr="00863180">
              <w:rPr>
                <w:rFonts w:eastAsia="Cambria" w:cs="Times New Roman"/>
                <w:spacing w:val="-1"/>
              </w:rPr>
              <w:t>д</w:t>
            </w:r>
            <w:r w:rsidRPr="00863180">
              <w:rPr>
                <w:rFonts w:eastAsia="Cambria" w:cs="Times New Roman"/>
              </w:rPr>
              <w:t>бе</w:t>
            </w:r>
            <w:r w:rsidRPr="00863180">
              <w:rPr>
                <w:rFonts w:eastAsia="Cambria" w:cs="Times New Roman"/>
                <w:spacing w:val="-1"/>
              </w:rPr>
              <w:t>д</w:t>
            </w:r>
            <w:r w:rsidRPr="00863180">
              <w:rPr>
                <w:rFonts w:eastAsia="Cambria" w:cs="Times New Roman"/>
              </w:rPr>
              <w:t>р</w:t>
            </w:r>
            <w:r w:rsidRPr="00863180">
              <w:rPr>
                <w:rFonts w:eastAsia="Cambria" w:cs="Times New Roman"/>
                <w:spacing w:val="-3"/>
              </w:rPr>
              <w:t>и</w:t>
            </w:r>
            <w:r w:rsidRPr="00863180">
              <w:rPr>
                <w:rFonts w:eastAsia="Cambria" w:cs="Times New Roman"/>
                <w:spacing w:val="-1"/>
              </w:rPr>
              <w:t>ц</w:t>
            </w:r>
            <w:r w:rsidRPr="00863180">
              <w:rPr>
                <w:rFonts w:eastAsia="Cambria" w:cs="Times New Roman"/>
              </w:rPr>
              <w:t>ата наза</w:t>
            </w:r>
            <w:r w:rsidRPr="00863180">
              <w:rPr>
                <w:rFonts w:eastAsia="Cambria" w:cs="Times New Roman"/>
                <w:spacing w:val="-1"/>
              </w:rPr>
              <w:t>д</w:t>
            </w:r>
          </w:p>
          <w:p w14:paraId="294A6199" w14:textId="77777777" w:rsidR="0093290B" w:rsidRPr="00863180" w:rsidRDefault="0093290B" w:rsidP="00E056BB">
            <w:pPr>
              <w:pStyle w:val="ListParagraph"/>
              <w:numPr>
                <w:ilvl w:val="0"/>
                <w:numId w:val="18"/>
              </w:numPr>
              <w:spacing w:line="240" w:lineRule="auto"/>
              <w:ind w:left="454" w:right="57" w:hanging="284"/>
              <w:jc w:val="left"/>
              <w:rPr>
                <w:rFonts w:eastAsia="Cambria" w:cs="Times New Roman"/>
              </w:rPr>
            </w:pPr>
            <w:r w:rsidRPr="00863180">
              <w:rPr>
                <w:rFonts w:eastAsia="Cambria" w:cs="Times New Roman"/>
                <w:spacing w:val="1"/>
              </w:rPr>
              <w:t>к</w:t>
            </w:r>
            <w:r w:rsidRPr="00863180">
              <w:rPr>
                <w:rFonts w:eastAsia="Cambria" w:cs="Times New Roman"/>
              </w:rPr>
              <w:t>р</w:t>
            </w:r>
            <w:r w:rsidRPr="00863180">
              <w:rPr>
                <w:rFonts w:eastAsia="Cambria" w:cs="Times New Roman"/>
                <w:spacing w:val="-2"/>
              </w:rPr>
              <w:t>ъ</w:t>
            </w:r>
            <w:r w:rsidRPr="00863180">
              <w:rPr>
                <w:rFonts w:eastAsia="Cambria" w:cs="Times New Roman"/>
                <w:spacing w:val="1"/>
              </w:rPr>
              <w:t>с</w:t>
            </w:r>
            <w:r w:rsidRPr="00863180">
              <w:rPr>
                <w:rFonts w:eastAsia="Cambria" w:cs="Times New Roman"/>
              </w:rPr>
              <w:t>т</w:t>
            </w:r>
            <w:r w:rsidRPr="00863180">
              <w:rPr>
                <w:rFonts w:eastAsia="Cambria" w:cs="Times New Roman"/>
                <w:spacing w:val="-2"/>
              </w:rPr>
              <w:t>о</w:t>
            </w:r>
            <w:r w:rsidRPr="00863180">
              <w:rPr>
                <w:rFonts w:eastAsia="Cambria" w:cs="Times New Roman"/>
                <w:spacing w:val="-1"/>
              </w:rPr>
              <w:t>с</w:t>
            </w:r>
            <w:r w:rsidRPr="00863180">
              <w:rPr>
                <w:rFonts w:eastAsia="Cambria" w:cs="Times New Roman"/>
              </w:rPr>
              <w:t xml:space="preserve">ано </w:t>
            </w:r>
            <w:r w:rsidRPr="00863180">
              <w:rPr>
                <w:rFonts w:eastAsia="Cambria" w:cs="Times New Roman"/>
                <w:spacing w:val="-2"/>
              </w:rPr>
              <w:t>б</w:t>
            </w:r>
            <w:r w:rsidRPr="00863180">
              <w:rPr>
                <w:rFonts w:eastAsia="Cambria" w:cs="Times New Roman"/>
              </w:rPr>
              <w:t>я</w:t>
            </w:r>
            <w:r w:rsidRPr="00863180">
              <w:rPr>
                <w:rFonts w:eastAsia="Cambria" w:cs="Times New Roman"/>
                <w:spacing w:val="-3"/>
              </w:rPr>
              <w:t>г</w:t>
            </w:r>
            <w:r w:rsidRPr="00863180">
              <w:rPr>
                <w:rFonts w:eastAsia="Cambria" w:cs="Times New Roman"/>
              </w:rPr>
              <w:t>ане –</w:t>
            </w:r>
            <w:r w:rsidRPr="00863180">
              <w:rPr>
                <w:rFonts w:eastAsia="Cambria" w:cs="Times New Roman"/>
                <w:spacing w:val="-3"/>
              </w:rPr>
              <w:t xml:space="preserve"> </w:t>
            </w:r>
            <w:r w:rsidRPr="00863180">
              <w:rPr>
                <w:rFonts w:eastAsia="Cambria" w:cs="Times New Roman"/>
              </w:rPr>
              <w:t>с</w:t>
            </w:r>
            <w:r w:rsidRPr="00863180">
              <w:rPr>
                <w:rFonts w:eastAsia="Cambria" w:cs="Times New Roman"/>
                <w:spacing w:val="-2"/>
              </w:rPr>
              <w:t xml:space="preserve"> </w:t>
            </w:r>
            <w:r w:rsidRPr="00863180">
              <w:rPr>
                <w:rFonts w:eastAsia="Cambria" w:cs="Times New Roman"/>
                <w:spacing w:val="-1"/>
              </w:rPr>
              <w:t>д</w:t>
            </w:r>
            <w:r w:rsidRPr="00863180">
              <w:rPr>
                <w:rFonts w:eastAsia="Cambria" w:cs="Times New Roman"/>
              </w:rPr>
              <w:t>я</w:t>
            </w:r>
            <w:r w:rsidRPr="00863180">
              <w:rPr>
                <w:rFonts w:eastAsia="Cambria" w:cs="Times New Roman"/>
                <w:spacing w:val="1"/>
              </w:rPr>
              <w:t>с</w:t>
            </w:r>
            <w:r w:rsidRPr="00863180">
              <w:rPr>
                <w:rFonts w:eastAsia="Cambria" w:cs="Times New Roman"/>
              </w:rPr>
              <w:t>но/</w:t>
            </w:r>
            <w:r w:rsidRPr="00863180">
              <w:rPr>
                <w:rFonts w:eastAsia="Cambria" w:cs="Times New Roman"/>
                <w:spacing w:val="-4"/>
              </w:rPr>
              <w:t>л</w:t>
            </w:r>
            <w:r w:rsidRPr="00863180">
              <w:rPr>
                <w:rFonts w:eastAsia="Cambria" w:cs="Times New Roman"/>
              </w:rPr>
              <w:t>я</w:t>
            </w:r>
            <w:r w:rsidRPr="00863180">
              <w:rPr>
                <w:rFonts w:eastAsia="Cambria" w:cs="Times New Roman"/>
                <w:spacing w:val="-3"/>
              </w:rPr>
              <w:t>в</w:t>
            </w:r>
            <w:r w:rsidRPr="00863180">
              <w:rPr>
                <w:rFonts w:eastAsia="Cambria" w:cs="Times New Roman"/>
              </w:rPr>
              <w:t>о во</w:t>
            </w:r>
            <w:r w:rsidRPr="00863180">
              <w:rPr>
                <w:rFonts w:eastAsia="Cambria" w:cs="Times New Roman"/>
                <w:spacing w:val="-1"/>
              </w:rPr>
              <w:t>д</w:t>
            </w:r>
            <w:r w:rsidRPr="00863180">
              <w:rPr>
                <w:rFonts w:eastAsia="Cambria" w:cs="Times New Roman"/>
              </w:rPr>
              <w:t>е</w:t>
            </w:r>
            <w:r w:rsidRPr="00863180">
              <w:rPr>
                <w:rFonts w:eastAsia="Cambria" w:cs="Times New Roman"/>
                <w:spacing w:val="1"/>
              </w:rPr>
              <w:t>щ</w:t>
            </w:r>
            <w:r w:rsidRPr="00863180">
              <w:rPr>
                <w:rFonts w:eastAsia="Cambria" w:cs="Times New Roman"/>
              </w:rPr>
              <w:t>о</w:t>
            </w:r>
            <w:r w:rsidRPr="00863180">
              <w:rPr>
                <w:rFonts w:eastAsia="Cambria" w:cs="Times New Roman"/>
                <w:spacing w:val="-2"/>
              </w:rPr>
              <w:t xml:space="preserve"> </w:t>
            </w:r>
            <w:r w:rsidRPr="00863180">
              <w:rPr>
                <w:rFonts w:eastAsia="Cambria" w:cs="Times New Roman"/>
                <w:spacing w:val="-3"/>
              </w:rPr>
              <w:t>р</w:t>
            </w:r>
            <w:r w:rsidRPr="00863180">
              <w:rPr>
                <w:rFonts w:eastAsia="Cambria" w:cs="Times New Roman"/>
              </w:rPr>
              <w:t>а</w:t>
            </w:r>
            <w:r w:rsidRPr="00863180">
              <w:rPr>
                <w:rFonts w:eastAsia="Cambria" w:cs="Times New Roman"/>
                <w:spacing w:val="-2"/>
              </w:rPr>
              <w:t>м</w:t>
            </w:r>
            <w:r w:rsidRPr="00863180">
              <w:rPr>
                <w:rFonts w:eastAsia="Cambria" w:cs="Times New Roman"/>
                <w:spacing w:val="3"/>
              </w:rPr>
              <w:t>о</w:t>
            </w:r>
          </w:p>
          <w:p w14:paraId="258EF61D" w14:textId="77777777" w:rsidR="0093290B" w:rsidRPr="00863180" w:rsidRDefault="0093290B" w:rsidP="00E056BB">
            <w:pPr>
              <w:pStyle w:val="ListParagraph"/>
              <w:numPr>
                <w:ilvl w:val="0"/>
                <w:numId w:val="18"/>
              </w:numPr>
              <w:spacing w:line="240" w:lineRule="auto"/>
              <w:ind w:left="454" w:right="57" w:hanging="284"/>
              <w:jc w:val="left"/>
              <w:rPr>
                <w:rFonts w:eastAsia="Cambria" w:cs="Times New Roman"/>
              </w:rPr>
            </w:pPr>
            <w:r w:rsidRPr="00863180">
              <w:rPr>
                <w:rFonts w:eastAsia="Cambria" w:cs="Times New Roman"/>
                <w:spacing w:val="-1"/>
              </w:rPr>
              <w:t>и</w:t>
            </w:r>
            <w:r w:rsidRPr="00863180">
              <w:rPr>
                <w:rFonts w:eastAsia="Cambria" w:cs="Times New Roman"/>
              </w:rPr>
              <w:t>м</w:t>
            </w:r>
            <w:r w:rsidRPr="00863180">
              <w:rPr>
                <w:rFonts w:eastAsia="Cambria" w:cs="Times New Roman"/>
                <w:spacing w:val="-1"/>
              </w:rPr>
              <w:t>и</w:t>
            </w:r>
            <w:r w:rsidRPr="00863180">
              <w:rPr>
                <w:rFonts w:eastAsia="Cambria" w:cs="Times New Roman"/>
              </w:rPr>
              <w:t>т</w:t>
            </w:r>
            <w:r w:rsidRPr="00863180">
              <w:rPr>
                <w:rFonts w:eastAsia="Cambria" w:cs="Times New Roman"/>
                <w:spacing w:val="-1"/>
              </w:rPr>
              <w:t>и</w:t>
            </w:r>
            <w:r w:rsidRPr="00863180">
              <w:rPr>
                <w:rFonts w:eastAsia="Cambria" w:cs="Times New Roman"/>
              </w:rPr>
              <w:t>ра</w:t>
            </w:r>
            <w:r w:rsidRPr="00863180">
              <w:rPr>
                <w:rFonts w:eastAsia="Cambria" w:cs="Times New Roman"/>
                <w:spacing w:val="-3"/>
              </w:rPr>
              <w:t>н</w:t>
            </w:r>
            <w:r w:rsidRPr="00863180">
              <w:rPr>
                <w:rFonts w:eastAsia="Cambria" w:cs="Times New Roman"/>
              </w:rPr>
              <w:t>е на</w:t>
            </w:r>
            <w:r w:rsidRPr="00863180">
              <w:rPr>
                <w:rFonts w:eastAsia="Cambria" w:cs="Times New Roman"/>
                <w:spacing w:val="-2"/>
              </w:rPr>
              <w:t xml:space="preserve"> </w:t>
            </w:r>
            <w:r w:rsidRPr="00863180">
              <w:rPr>
                <w:rFonts w:eastAsia="Cambria" w:cs="Times New Roman"/>
                <w:spacing w:val="-1"/>
              </w:rPr>
              <w:t>уд</w:t>
            </w:r>
            <w:r w:rsidRPr="00863180">
              <w:rPr>
                <w:rFonts w:eastAsia="Cambria" w:cs="Times New Roman"/>
              </w:rPr>
              <w:t>ар</w:t>
            </w:r>
            <w:r w:rsidRPr="00863180">
              <w:rPr>
                <w:rFonts w:eastAsia="Cambria" w:cs="Times New Roman"/>
                <w:spacing w:val="-3"/>
              </w:rPr>
              <w:t xml:space="preserve"> </w:t>
            </w:r>
            <w:r w:rsidRPr="00863180">
              <w:rPr>
                <w:rFonts w:eastAsia="Cambria" w:cs="Times New Roman"/>
              </w:rPr>
              <w:t>с</w:t>
            </w:r>
            <w:r w:rsidRPr="00863180">
              <w:rPr>
                <w:rFonts w:eastAsia="Cambria" w:cs="Times New Roman"/>
                <w:spacing w:val="1"/>
              </w:rPr>
              <w:t xml:space="preserve"> </w:t>
            </w:r>
            <w:r w:rsidRPr="00863180">
              <w:rPr>
                <w:rFonts w:eastAsia="Cambria" w:cs="Times New Roman"/>
              </w:rPr>
              <w:t>о</w:t>
            </w:r>
            <w:r w:rsidRPr="00863180">
              <w:rPr>
                <w:rFonts w:eastAsia="Cambria" w:cs="Times New Roman"/>
                <w:spacing w:val="-2"/>
              </w:rPr>
              <w:t>т</w:t>
            </w:r>
            <w:r w:rsidRPr="00863180">
              <w:rPr>
                <w:rFonts w:eastAsia="Cambria" w:cs="Times New Roman"/>
                <w:spacing w:val="-1"/>
              </w:rPr>
              <w:t>с</w:t>
            </w:r>
            <w:r w:rsidRPr="00863180">
              <w:rPr>
                <w:rFonts w:eastAsia="Cambria" w:cs="Times New Roman"/>
                <w:spacing w:val="1"/>
              </w:rPr>
              <w:t>к</w:t>
            </w:r>
            <w:r w:rsidRPr="00863180">
              <w:rPr>
                <w:rFonts w:eastAsia="Cambria" w:cs="Times New Roman"/>
                <w:spacing w:val="-2"/>
              </w:rPr>
              <w:t>о</w:t>
            </w:r>
            <w:r w:rsidRPr="00863180">
              <w:rPr>
                <w:rFonts w:eastAsia="Cambria" w:cs="Times New Roman"/>
              </w:rPr>
              <w:t>к /</w:t>
            </w:r>
            <w:r w:rsidRPr="00863180">
              <w:rPr>
                <w:rFonts w:eastAsia="Cambria" w:cs="Times New Roman"/>
                <w:spacing w:val="-1"/>
              </w:rPr>
              <w:t xml:space="preserve"> </w:t>
            </w:r>
            <w:r w:rsidRPr="00863180">
              <w:rPr>
                <w:rFonts w:eastAsia="Cambria" w:cs="Times New Roman"/>
                <w:spacing w:val="-3"/>
              </w:rPr>
              <w:t>у</w:t>
            </w:r>
            <w:r w:rsidRPr="00863180">
              <w:rPr>
                <w:rFonts w:eastAsia="Cambria" w:cs="Times New Roman"/>
                <w:spacing w:val="-1"/>
              </w:rPr>
              <w:t>д</w:t>
            </w:r>
            <w:r w:rsidRPr="00863180">
              <w:rPr>
                <w:rFonts w:eastAsia="Cambria" w:cs="Times New Roman"/>
              </w:rPr>
              <w:t>ар</w:t>
            </w:r>
            <w:r w:rsidRPr="00863180">
              <w:rPr>
                <w:rFonts w:eastAsia="Cambria" w:cs="Times New Roman"/>
                <w:spacing w:val="-1"/>
              </w:rPr>
              <w:t xml:space="preserve"> </w:t>
            </w:r>
            <w:r w:rsidRPr="00863180">
              <w:rPr>
                <w:rFonts w:eastAsia="Cambria" w:cs="Times New Roman"/>
              </w:rPr>
              <w:t xml:space="preserve">с </w:t>
            </w:r>
            <w:proofErr w:type="spellStart"/>
            <w:r w:rsidRPr="00863180">
              <w:rPr>
                <w:rFonts w:eastAsia="Cambria" w:cs="Times New Roman"/>
              </w:rPr>
              <w:t>напад</w:t>
            </w:r>
            <w:proofErr w:type="spellEnd"/>
            <w:r w:rsidRPr="00863180">
              <w:rPr>
                <w:rFonts w:eastAsia="Cambria" w:cs="Times New Roman"/>
                <w:spacing w:val="-1"/>
              </w:rPr>
              <w:t xml:space="preserve"> </w:t>
            </w:r>
            <w:r w:rsidRPr="00863180">
              <w:rPr>
                <w:rFonts w:eastAsia="Cambria" w:cs="Times New Roman"/>
              </w:rPr>
              <w:t>от</w:t>
            </w:r>
            <w:r w:rsidRPr="00863180">
              <w:rPr>
                <w:rFonts w:eastAsia="Cambria" w:cs="Times New Roman"/>
                <w:spacing w:val="-3"/>
              </w:rPr>
              <w:t>д</w:t>
            </w:r>
            <w:r w:rsidRPr="00863180">
              <w:rPr>
                <w:rFonts w:eastAsia="Cambria" w:cs="Times New Roman"/>
              </w:rPr>
              <w:t>о</w:t>
            </w:r>
            <w:r w:rsidRPr="00863180">
              <w:rPr>
                <w:rFonts w:eastAsia="Cambria" w:cs="Times New Roman"/>
                <w:spacing w:val="-1"/>
              </w:rPr>
              <w:t>лу</w:t>
            </w:r>
          </w:p>
          <w:p w14:paraId="78846D9B" w14:textId="77777777" w:rsidR="0093290B" w:rsidRPr="00761922" w:rsidRDefault="0093290B" w:rsidP="00E056BB">
            <w:pPr>
              <w:pStyle w:val="ListParagraph"/>
              <w:numPr>
                <w:ilvl w:val="0"/>
                <w:numId w:val="18"/>
              </w:numPr>
              <w:spacing w:line="259" w:lineRule="auto"/>
              <w:ind w:left="454" w:right="57" w:hanging="284"/>
              <w:rPr>
                <w:rFonts w:eastAsia="Cambria" w:cs="Times New Roman"/>
              </w:rPr>
            </w:pPr>
            <w:r w:rsidRPr="00761922">
              <w:rPr>
                <w:rFonts w:eastAsia="Cambria" w:cs="Times New Roman"/>
              </w:rPr>
              <w:t>бягане</w:t>
            </w:r>
            <w:r w:rsidRPr="00761922">
              <w:rPr>
                <w:rFonts w:eastAsia="Cambria" w:cs="Times New Roman"/>
                <w:spacing w:val="-5"/>
              </w:rPr>
              <w:t xml:space="preserve"> </w:t>
            </w:r>
            <w:r w:rsidRPr="00761922">
              <w:rPr>
                <w:rFonts w:eastAsia="Cambria" w:cs="Times New Roman"/>
              </w:rPr>
              <w:t>с</w:t>
            </w:r>
            <w:r w:rsidRPr="00761922">
              <w:rPr>
                <w:rFonts w:eastAsia="Cambria" w:cs="Times New Roman"/>
                <w:spacing w:val="1"/>
              </w:rPr>
              <w:t xml:space="preserve"> </w:t>
            </w:r>
            <w:r w:rsidRPr="00761922">
              <w:rPr>
                <w:rFonts w:eastAsia="Cambria" w:cs="Times New Roman"/>
              </w:rPr>
              <w:t>п</w:t>
            </w:r>
            <w:r w:rsidRPr="00761922">
              <w:rPr>
                <w:rFonts w:eastAsia="Cambria" w:cs="Times New Roman"/>
                <w:spacing w:val="-1"/>
              </w:rPr>
              <w:t>и</w:t>
            </w:r>
            <w:r w:rsidRPr="00761922">
              <w:rPr>
                <w:rFonts w:eastAsia="Cambria" w:cs="Times New Roman"/>
              </w:rPr>
              <w:t>пане</w:t>
            </w:r>
            <w:r w:rsidRPr="00761922">
              <w:rPr>
                <w:rFonts w:eastAsia="Cambria" w:cs="Times New Roman"/>
                <w:spacing w:val="-2"/>
              </w:rPr>
              <w:t xml:space="preserve"> </w:t>
            </w:r>
            <w:r w:rsidRPr="00761922">
              <w:rPr>
                <w:rFonts w:eastAsia="Cambria" w:cs="Times New Roman"/>
              </w:rPr>
              <w:t>на п</w:t>
            </w:r>
            <w:r w:rsidRPr="00761922">
              <w:rPr>
                <w:rFonts w:eastAsia="Cambria" w:cs="Times New Roman"/>
                <w:spacing w:val="-2"/>
              </w:rPr>
              <w:t>о</w:t>
            </w:r>
            <w:r w:rsidRPr="00761922">
              <w:rPr>
                <w:rFonts w:eastAsia="Cambria" w:cs="Times New Roman"/>
                <w:spacing w:val="-1"/>
              </w:rPr>
              <w:t>д</w:t>
            </w:r>
            <w:r w:rsidRPr="00761922">
              <w:rPr>
                <w:rFonts w:eastAsia="Cambria" w:cs="Times New Roman"/>
              </w:rPr>
              <w:t>а</w:t>
            </w:r>
            <w:r w:rsidRPr="00761922">
              <w:rPr>
                <w:rFonts w:eastAsia="Cambria" w:cs="Times New Roman"/>
                <w:spacing w:val="-2"/>
              </w:rPr>
              <w:t xml:space="preserve"> </w:t>
            </w:r>
            <w:r w:rsidRPr="00761922">
              <w:rPr>
                <w:rFonts w:eastAsia="Cambria" w:cs="Times New Roman"/>
              </w:rPr>
              <w:t>на в</w:t>
            </w:r>
            <w:r w:rsidRPr="00761922">
              <w:rPr>
                <w:rFonts w:eastAsia="Cambria" w:cs="Times New Roman"/>
                <w:spacing w:val="1"/>
              </w:rPr>
              <w:t>с</w:t>
            </w:r>
            <w:r w:rsidRPr="00761922">
              <w:rPr>
                <w:rFonts w:eastAsia="Cambria" w:cs="Times New Roman"/>
                <w:spacing w:val="-4"/>
              </w:rPr>
              <w:t>я</w:t>
            </w:r>
            <w:r w:rsidRPr="00761922">
              <w:rPr>
                <w:rFonts w:eastAsia="Cambria" w:cs="Times New Roman"/>
                <w:spacing w:val="1"/>
              </w:rPr>
              <w:t xml:space="preserve">ка </w:t>
            </w:r>
            <w:r w:rsidRPr="00761922">
              <w:rPr>
                <w:rFonts w:eastAsia="Cambria" w:cs="Times New Roman"/>
              </w:rPr>
              <w:t xml:space="preserve">трета </w:t>
            </w:r>
            <w:r w:rsidRPr="00761922">
              <w:rPr>
                <w:rFonts w:eastAsia="Cambria" w:cs="Times New Roman"/>
                <w:spacing w:val="1"/>
              </w:rPr>
              <w:t>к</w:t>
            </w:r>
            <w:r w:rsidRPr="00761922">
              <w:rPr>
                <w:rFonts w:eastAsia="Cambria" w:cs="Times New Roman"/>
              </w:rPr>
              <w:t>р</w:t>
            </w:r>
            <w:r w:rsidRPr="00761922">
              <w:rPr>
                <w:rFonts w:eastAsia="Cambria" w:cs="Times New Roman"/>
                <w:spacing w:val="-5"/>
              </w:rPr>
              <w:t>а</w:t>
            </w:r>
            <w:r w:rsidRPr="00761922">
              <w:rPr>
                <w:rFonts w:eastAsia="Cambria" w:cs="Times New Roman"/>
              </w:rPr>
              <w:t>ч</w:t>
            </w:r>
            <w:r w:rsidRPr="00761922">
              <w:rPr>
                <w:rFonts w:eastAsia="Cambria" w:cs="Times New Roman"/>
                <w:spacing w:val="1"/>
              </w:rPr>
              <w:t>к</w:t>
            </w:r>
            <w:r w:rsidRPr="00761922">
              <w:rPr>
                <w:rFonts w:eastAsia="Cambria" w:cs="Times New Roman"/>
              </w:rPr>
              <w:t xml:space="preserve">а – </w:t>
            </w:r>
            <w:r w:rsidRPr="00761922">
              <w:rPr>
                <w:rFonts w:eastAsia="Cambria" w:cs="Times New Roman"/>
                <w:spacing w:val="-1"/>
              </w:rPr>
              <w:t>л</w:t>
            </w:r>
            <w:r w:rsidRPr="00761922">
              <w:rPr>
                <w:rFonts w:eastAsia="Cambria" w:cs="Times New Roman"/>
              </w:rPr>
              <w:t>яв/</w:t>
            </w:r>
            <w:r w:rsidRPr="00761922">
              <w:rPr>
                <w:rFonts w:eastAsia="Cambria" w:cs="Times New Roman"/>
                <w:spacing w:val="-3"/>
              </w:rPr>
              <w:t>д</w:t>
            </w:r>
            <w:r w:rsidRPr="00761922">
              <w:rPr>
                <w:rFonts w:eastAsia="Cambria" w:cs="Times New Roman"/>
              </w:rPr>
              <w:t>е</w:t>
            </w:r>
            <w:r w:rsidRPr="00761922">
              <w:rPr>
                <w:rFonts w:eastAsia="Cambria" w:cs="Times New Roman"/>
                <w:spacing w:val="1"/>
              </w:rPr>
              <w:t>с</w:t>
            </w:r>
            <w:r w:rsidRPr="00761922">
              <w:rPr>
                <w:rFonts w:eastAsia="Cambria" w:cs="Times New Roman"/>
                <w:spacing w:val="-5"/>
              </w:rPr>
              <w:t>е</w:t>
            </w:r>
            <w:r w:rsidRPr="00761922">
              <w:rPr>
                <w:rFonts w:eastAsia="Cambria" w:cs="Times New Roman"/>
              </w:rPr>
              <w:t>н</w:t>
            </w:r>
            <w:r w:rsidRPr="00761922">
              <w:rPr>
                <w:rFonts w:eastAsia="Cambria" w:cs="Times New Roman"/>
                <w:spacing w:val="-1"/>
              </w:rPr>
              <w:t xml:space="preserve"> </w:t>
            </w:r>
            <w:r w:rsidRPr="00761922">
              <w:rPr>
                <w:rFonts w:eastAsia="Cambria" w:cs="Times New Roman"/>
                <w:spacing w:val="1"/>
              </w:rPr>
              <w:t>к</w:t>
            </w:r>
            <w:r w:rsidRPr="00761922">
              <w:rPr>
                <w:rFonts w:eastAsia="Cambria" w:cs="Times New Roman"/>
              </w:rPr>
              <w:t>ра</w:t>
            </w:r>
            <w:r w:rsidRPr="00761922">
              <w:rPr>
                <w:rFonts w:eastAsia="Cambria" w:cs="Times New Roman"/>
                <w:spacing w:val="1"/>
              </w:rPr>
              <w:t>к</w:t>
            </w:r>
          </w:p>
          <w:p w14:paraId="0B6DC08F" w14:textId="77777777" w:rsidR="0093290B" w:rsidRPr="003A404D" w:rsidRDefault="0093290B" w:rsidP="00863180">
            <w:pPr>
              <w:spacing w:line="240" w:lineRule="auto"/>
              <w:ind w:left="450" w:right="-20" w:firstLine="0"/>
              <w:rPr>
                <w:rFonts w:eastAsia="Cambria" w:cs="Times New Roman"/>
                <w:sz w:val="16"/>
                <w:szCs w:val="16"/>
              </w:rPr>
            </w:pPr>
          </w:p>
          <w:p w14:paraId="0C80DB22" w14:textId="77777777" w:rsidR="0093290B" w:rsidRPr="00863180" w:rsidRDefault="0093290B" w:rsidP="00863180">
            <w:pPr>
              <w:spacing w:line="240" w:lineRule="auto"/>
              <w:ind w:left="341" w:hanging="284"/>
              <w:jc w:val="left"/>
              <w:rPr>
                <w:rFonts w:eastAsia="Cambria" w:cs="Times New Roman"/>
              </w:rPr>
            </w:pPr>
            <w:r w:rsidRPr="00863180">
              <w:rPr>
                <w:rFonts w:eastAsia="Cambria" w:cs="Times New Roman"/>
              </w:rPr>
              <w:t>2.2.</w:t>
            </w:r>
            <w:r w:rsidRPr="00863180">
              <w:rPr>
                <w:rFonts w:eastAsia="Cambria" w:cs="Times New Roman"/>
                <w:spacing w:val="-29"/>
              </w:rPr>
              <w:t xml:space="preserve">  </w:t>
            </w:r>
            <w:r w:rsidRPr="00863180">
              <w:rPr>
                <w:rFonts w:eastAsia="Cambria" w:cs="Times New Roman"/>
                <w:spacing w:val="-1"/>
              </w:rPr>
              <w:t>Р</w:t>
            </w:r>
            <w:r w:rsidRPr="00863180">
              <w:rPr>
                <w:rFonts w:eastAsia="Cambria" w:cs="Times New Roman"/>
              </w:rPr>
              <w:t>азг</w:t>
            </w:r>
            <w:r w:rsidRPr="00863180">
              <w:rPr>
                <w:rFonts w:eastAsia="Cambria" w:cs="Times New Roman"/>
                <w:spacing w:val="-3"/>
              </w:rPr>
              <w:t>р</w:t>
            </w:r>
            <w:r w:rsidRPr="00863180">
              <w:rPr>
                <w:rFonts w:eastAsia="Cambria" w:cs="Times New Roman"/>
              </w:rPr>
              <w:t>яване</w:t>
            </w:r>
            <w:r w:rsidRPr="00863180">
              <w:rPr>
                <w:rFonts w:eastAsia="Cambria" w:cs="Times New Roman"/>
                <w:spacing w:val="-3"/>
              </w:rPr>
              <w:t xml:space="preserve"> </w:t>
            </w:r>
            <w:r w:rsidRPr="00863180">
              <w:rPr>
                <w:rFonts w:eastAsia="Cambria" w:cs="Times New Roman"/>
              </w:rPr>
              <w:t xml:space="preserve">на </w:t>
            </w:r>
            <w:r w:rsidRPr="00863180">
              <w:rPr>
                <w:rFonts w:eastAsia="Cambria" w:cs="Times New Roman"/>
                <w:spacing w:val="-2"/>
              </w:rPr>
              <w:t>ч</w:t>
            </w:r>
            <w:r w:rsidRPr="00863180">
              <w:rPr>
                <w:rFonts w:eastAsia="Cambria" w:cs="Times New Roman"/>
              </w:rPr>
              <w:t>а</w:t>
            </w:r>
            <w:r w:rsidRPr="00863180">
              <w:rPr>
                <w:rFonts w:eastAsia="Cambria" w:cs="Times New Roman"/>
                <w:spacing w:val="1"/>
              </w:rPr>
              <w:t>с</w:t>
            </w:r>
            <w:r w:rsidRPr="00863180">
              <w:rPr>
                <w:rFonts w:eastAsia="Cambria" w:cs="Times New Roman"/>
                <w:spacing w:val="-2"/>
              </w:rPr>
              <w:t>т</w:t>
            </w:r>
            <w:r w:rsidRPr="00863180">
              <w:rPr>
                <w:rFonts w:eastAsia="Cambria" w:cs="Times New Roman"/>
                <w:spacing w:val="-3"/>
              </w:rPr>
              <w:t>и</w:t>
            </w:r>
            <w:r w:rsidRPr="00863180">
              <w:rPr>
                <w:rFonts w:eastAsia="Cambria" w:cs="Times New Roman"/>
                <w:spacing w:val="-2"/>
              </w:rPr>
              <w:t>т</w:t>
            </w:r>
            <w:r w:rsidRPr="00863180">
              <w:rPr>
                <w:rFonts w:eastAsia="Cambria" w:cs="Times New Roman"/>
              </w:rPr>
              <w:t xml:space="preserve">е </w:t>
            </w:r>
            <w:r w:rsidRPr="00863180">
              <w:rPr>
                <w:rFonts w:eastAsia="Cambria" w:cs="Times New Roman"/>
                <w:spacing w:val="-3"/>
              </w:rPr>
              <w:t>н</w:t>
            </w:r>
            <w:r w:rsidRPr="00863180">
              <w:rPr>
                <w:rFonts w:eastAsia="Cambria" w:cs="Times New Roman"/>
              </w:rPr>
              <w:t>а тя</w:t>
            </w:r>
            <w:r w:rsidRPr="00863180">
              <w:rPr>
                <w:rFonts w:eastAsia="Cambria" w:cs="Times New Roman"/>
                <w:spacing w:val="-1"/>
              </w:rPr>
              <w:t>л</w:t>
            </w:r>
            <w:r w:rsidRPr="00863180">
              <w:rPr>
                <w:rFonts w:eastAsia="Cambria" w:cs="Times New Roman"/>
              </w:rPr>
              <w:t>о</w:t>
            </w:r>
            <w:r w:rsidRPr="00863180">
              <w:rPr>
                <w:rFonts w:eastAsia="Cambria" w:cs="Times New Roman"/>
                <w:spacing w:val="-2"/>
              </w:rPr>
              <w:t>т</w:t>
            </w:r>
            <w:r w:rsidRPr="00863180">
              <w:rPr>
                <w:rFonts w:eastAsia="Cambria" w:cs="Times New Roman"/>
              </w:rPr>
              <w:t>о:</w:t>
            </w:r>
          </w:p>
          <w:p w14:paraId="46636F22" w14:textId="77777777" w:rsidR="0093290B" w:rsidRDefault="0093290B" w:rsidP="00E056BB">
            <w:pPr>
              <w:pStyle w:val="ListParagraph"/>
              <w:numPr>
                <w:ilvl w:val="0"/>
                <w:numId w:val="19"/>
              </w:numPr>
              <w:spacing w:line="240" w:lineRule="auto"/>
              <w:ind w:left="454" w:right="57" w:hanging="284"/>
              <w:rPr>
                <w:rFonts w:eastAsia="Cambria" w:cs="Times New Roman"/>
              </w:rPr>
            </w:pPr>
            <w:r w:rsidRPr="00863180">
              <w:rPr>
                <w:rFonts w:eastAsia="Cambria" w:cs="Times New Roman"/>
                <w:spacing w:val="-1"/>
              </w:rPr>
              <w:t>д</w:t>
            </w:r>
            <w:r w:rsidRPr="00863180">
              <w:rPr>
                <w:rFonts w:eastAsia="Cambria" w:cs="Times New Roman"/>
              </w:rPr>
              <w:t>в</w:t>
            </w:r>
            <w:r w:rsidRPr="00863180">
              <w:rPr>
                <w:rFonts w:eastAsia="Cambria" w:cs="Times New Roman"/>
                <w:spacing w:val="-1"/>
              </w:rPr>
              <w:t>и</w:t>
            </w:r>
            <w:r w:rsidRPr="00863180">
              <w:rPr>
                <w:rFonts w:eastAsia="Cambria" w:cs="Times New Roman"/>
                <w:spacing w:val="-2"/>
              </w:rPr>
              <w:t>ж</w:t>
            </w:r>
            <w:r w:rsidRPr="00863180">
              <w:rPr>
                <w:rFonts w:eastAsia="Cambria" w:cs="Times New Roman"/>
              </w:rPr>
              <w:t>ен</w:t>
            </w:r>
            <w:r w:rsidRPr="00863180">
              <w:rPr>
                <w:rFonts w:eastAsia="Cambria" w:cs="Times New Roman"/>
                <w:spacing w:val="-1"/>
              </w:rPr>
              <w:t>и</w:t>
            </w:r>
            <w:r w:rsidRPr="00863180">
              <w:rPr>
                <w:rFonts w:eastAsia="Cambria" w:cs="Times New Roman"/>
              </w:rPr>
              <w:t>я</w:t>
            </w:r>
            <w:r w:rsidRPr="00863180">
              <w:rPr>
                <w:rFonts w:eastAsia="Cambria" w:cs="Times New Roman"/>
                <w:spacing w:val="-2"/>
              </w:rPr>
              <w:t xml:space="preserve"> </w:t>
            </w:r>
            <w:r w:rsidRPr="00863180">
              <w:rPr>
                <w:rFonts w:eastAsia="Cambria" w:cs="Times New Roman"/>
              </w:rPr>
              <w:t>с</w:t>
            </w:r>
            <w:r w:rsidRPr="00863180">
              <w:rPr>
                <w:rFonts w:eastAsia="Cambria" w:cs="Times New Roman"/>
                <w:spacing w:val="1"/>
              </w:rPr>
              <w:t xml:space="preserve"> </w:t>
            </w:r>
            <w:r w:rsidRPr="00863180">
              <w:rPr>
                <w:rFonts w:eastAsia="Cambria" w:cs="Times New Roman"/>
              </w:rPr>
              <w:t>г</w:t>
            </w:r>
            <w:r w:rsidRPr="00863180">
              <w:rPr>
                <w:rFonts w:eastAsia="Cambria" w:cs="Times New Roman"/>
                <w:spacing w:val="-1"/>
              </w:rPr>
              <w:t>л</w:t>
            </w:r>
            <w:r w:rsidRPr="00863180">
              <w:rPr>
                <w:rFonts w:eastAsia="Cambria" w:cs="Times New Roman"/>
              </w:rPr>
              <w:t>ав</w:t>
            </w:r>
            <w:r w:rsidRPr="00863180">
              <w:rPr>
                <w:rFonts w:eastAsia="Cambria" w:cs="Times New Roman"/>
                <w:spacing w:val="-2"/>
              </w:rPr>
              <w:t>а</w:t>
            </w:r>
            <w:r w:rsidRPr="00863180">
              <w:rPr>
                <w:rFonts w:eastAsia="Cambria" w:cs="Times New Roman"/>
              </w:rPr>
              <w:t>та</w:t>
            </w:r>
          </w:p>
          <w:p w14:paraId="6FAB45A3" w14:textId="77777777" w:rsidR="0093290B" w:rsidRDefault="0093290B" w:rsidP="00E056BB">
            <w:pPr>
              <w:pStyle w:val="ListParagraph"/>
              <w:numPr>
                <w:ilvl w:val="0"/>
                <w:numId w:val="19"/>
              </w:numPr>
              <w:spacing w:line="240" w:lineRule="auto"/>
              <w:ind w:left="454" w:right="57" w:hanging="284"/>
              <w:rPr>
                <w:rFonts w:eastAsia="Cambria" w:cs="Times New Roman"/>
              </w:rPr>
            </w:pPr>
            <w:r w:rsidRPr="00863180">
              <w:rPr>
                <w:rFonts w:eastAsia="Cambria" w:cs="Times New Roman"/>
                <w:spacing w:val="1"/>
              </w:rPr>
              <w:t>к</w:t>
            </w:r>
            <w:r w:rsidRPr="00863180">
              <w:rPr>
                <w:rFonts w:eastAsia="Cambria" w:cs="Times New Roman"/>
              </w:rPr>
              <w:t>р</w:t>
            </w:r>
            <w:r w:rsidRPr="00863180">
              <w:rPr>
                <w:rFonts w:eastAsia="Cambria" w:cs="Times New Roman"/>
                <w:spacing w:val="1"/>
              </w:rPr>
              <w:t>ъ</w:t>
            </w:r>
            <w:r w:rsidRPr="00863180">
              <w:rPr>
                <w:rFonts w:eastAsia="Cambria" w:cs="Times New Roman"/>
              </w:rPr>
              <w:t>гови</w:t>
            </w:r>
            <w:r w:rsidRPr="00863180">
              <w:rPr>
                <w:rFonts w:eastAsia="Cambria" w:cs="Times New Roman"/>
                <w:spacing w:val="-1"/>
              </w:rPr>
              <w:t xml:space="preserve"> д</w:t>
            </w:r>
            <w:r w:rsidRPr="00863180">
              <w:rPr>
                <w:rFonts w:eastAsia="Cambria" w:cs="Times New Roman"/>
                <w:spacing w:val="-3"/>
              </w:rPr>
              <w:t>в</w:t>
            </w:r>
            <w:r w:rsidRPr="00863180">
              <w:rPr>
                <w:rFonts w:eastAsia="Cambria" w:cs="Times New Roman"/>
                <w:spacing w:val="-1"/>
              </w:rPr>
              <w:t>и</w:t>
            </w:r>
            <w:r w:rsidRPr="00863180">
              <w:rPr>
                <w:rFonts w:eastAsia="Cambria" w:cs="Times New Roman"/>
                <w:spacing w:val="-2"/>
              </w:rPr>
              <w:t>же</w:t>
            </w:r>
            <w:r w:rsidRPr="00863180">
              <w:rPr>
                <w:rFonts w:eastAsia="Cambria" w:cs="Times New Roman"/>
              </w:rPr>
              <w:t>н</w:t>
            </w:r>
            <w:r w:rsidRPr="00863180">
              <w:rPr>
                <w:rFonts w:eastAsia="Cambria" w:cs="Times New Roman"/>
                <w:spacing w:val="-1"/>
              </w:rPr>
              <w:t>и</w:t>
            </w:r>
            <w:r w:rsidRPr="00863180">
              <w:rPr>
                <w:rFonts w:eastAsia="Cambria" w:cs="Times New Roman"/>
              </w:rPr>
              <w:t>я в</w:t>
            </w:r>
            <w:r w:rsidRPr="00863180">
              <w:rPr>
                <w:rFonts w:eastAsia="Cambria" w:cs="Times New Roman"/>
                <w:spacing w:val="-1"/>
              </w:rPr>
              <w:t xml:space="preserve"> с</w:t>
            </w:r>
            <w:r w:rsidRPr="00863180">
              <w:rPr>
                <w:rFonts w:eastAsia="Cambria" w:cs="Times New Roman"/>
                <w:spacing w:val="-2"/>
              </w:rPr>
              <w:t>та</w:t>
            </w:r>
            <w:r w:rsidRPr="00863180">
              <w:rPr>
                <w:rFonts w:eastAsia="Cambria" w:cs="Times New Roman"/>
              </w:rPr>
              <w:t>в</w:t>
            </w:r>
            <w:r w:rsidRPr="00863180">
              <w:rPr>
                <w:rFonts w:eastAsia="Cambria" w:cs="Times New Roman"/>
                <w:spacing w:val="-1"/>
              </w:rPr>
              <w:t>и</w:t>
            </w:r>
            <w:r w:rsidRPr="00863180">
              <w:rPr>
                <w:rFonts w:eastAsia="Cambria" w:cs="Times New Roman"/>
              </w:rPr>
              <w:t>те на р</w:t>
            </w:r>
            <w:r w:rsidRPr="00863180">
              <w:rPr>
                <w:rFonts w:eastAsia="Cambria" w:cs="Times New Roman"/>
                <w:spacing w:val="1"/>
              </w:rPr>
              <w:t>ък</w:t>
            </w:r>
            <w:r w:rsidRPr="00863180">
              <w:rPr>
                <w:rFonts w:eastAsia="Cambria" w:cs="Times New Roman"/>
              </w:rPr>
              <w:t>а</w:t>
            </w:r>
            <w:r w:rsidRPr="00863180">
              <w:rPr>
                <w:rFonts w:eastAsia="Cambria" w:cs="Times New Roman"/>
                <w:spacing w:val="-2"/>
              </w:rPr>
              <w:t>т</w:t>
            </w:r>
            <w:r w:rsidRPr="00863180">
              <w:rPr>
                <w:rFonts w:eastAsia="Cambria" w:cs="Times New Roman"/>
              </w:rPr>
              <w:t>а</w:t>
            </w:r>
          </w:p>
          <w:p w14:paraId="189B79B3" w14:textId="77777777" w:rsidR="0093290B" w:rsidRDefault="0093290B" w:rsidP="00E056BB">
            <w:pPr>
              <w:pStyle w:val="ListParagraph"/>
              <w:numPr>
                <w:ilvl w:val="0"/>
                <w:numId w:val="19"/>
              </w:numPr>
              <w:spacing w:before="25" w:line="240" w:lineRule="auto"/>
              <w:ind w:left="454" w:right="57" w:hanging="284"/>
              <w:rPr>
                <w:rFonts w:eastAsia="Cambria" w:cs="Times New Roman"/>
              </w:rPr>
            </w:pPr>
            <w:r w:rsidRPr="00EE5249">
              <w:rPr>
                <w:rFonts w:eastAsia="Cambria" w:cs="Times New Roman"/>
              </w:rPr>
              <w:t>на</w:t>
            </w:r>
            <w:r w:rsidRPr="00EE5249">
              <w:rPr>
                <w:rFonts w:eastAsia="Cambria" w:cs="Times New Roman"/>
                <w:spacing w:val="1"/>
              </w:rPr>
              <w:t>к</w:t>
            </w:r>
            <w:r w:rsidRPr="00EE5249">
              <w:rPr>
                <w:rFonts w:eastAsia="Cambria" w:cs="Times New Roman"/>
                <w:spacing w:val="-1"/>
              </w:rPr>
              <w:t>л</w:t>
            </w:r>
            <w:r w:rsidRPr="00EE5249">
              <w:rPr>
                <w:rFonts w:eastAsia="Cambria" w:cs="Times New Roman"/>
              </w:rPr>
              <w:t>они</w:t>
            </w:r>
            <w:r w:rsidRPr="00EE5249">
              <w:rPr>
                <w:rFonts w:eastAsia="Cambria" w:cs="Times New Roman"/>
                <w:spacing w:val="-1"/>
              </w:rPr>
              <w:t xml:space="preserve"> </w:t>
            </w:r>
            <w:r w:rsidRPr="00EE5249">
              <w:rPr>
                <w:rFonts w:eastAsia="Cambria" w:cs="Times New Roman"/>
                <w:spacing w:val="-3"/>
              </w:rPr>
              <w:t>н</w:t>
            </w:r>
            <w:r w:rsidRPr="00EE5249">
              <w:rPr>
                <w:rFonts w:eastAsia="Cambria" w:cs="Times New Roman"/>
              </w:rPr>
              <w:t>апре</w:t>
            </w:r>
            <w:r w:rsidRPr="00EE5249">
              <w:rPr>
                <w:rFonts w:eastAsia="Cambria" w:cs="Times New Roman"/>
                <w:spacing w:val="-3"/>
              </w:rPr>
              <w:t>д</w:t>
            </w:r>
            <w:r w:rsidRPr="00EE5249">
              <w:rPr>
                <w:rFonts w:eastAsia="Cambria" w:cs="Times New Roman"/>
              </w:rPr>
              <w:t>, на</w:t>
            </w:r>
            <w:r w:rsidRPr="00EE5249">
              <w:rPr>
                <w:rFonts w:eastAsia="Cambria" w:cs="Times New Roman"/>
                <w:spacing w:val="-3"/>
              </w:rPr>
              <w:t>з</w:t>
            </w:r>
            <w:r w:rsidRPr="00EE5249">
              <w:rPr>
                <w:rFonts w:eastAsia="Cambria" w:cs="Times New Roman"/>
                <w:spacing w:val="-2"/>
              </w:rPr>
              <w:t>а</w:t>
            </w:r>
            <w:r w:rsidRPr="00EE5249">
              <w:rPr>
                <w:rFonts w:eastAsia="Cambria" w:cs="Times New Roman"/>
              </w:rPr>
              <w:t>д</w:t>
            </w:r>
            <w:r w:rsidRPr="00EE5249">
              <w:rPr>
                <w:rFonts w:eastAsia="Cambria" w:cs="Times New Roman"/>
                <w:spacing w:val="-1"/>
              </w:rPr>
              <w:t xml:space="preserve"> </w:t>
            </w:r>
            <w:r w:rsidRPr="00EE5249">
              <w:rPr>
                <w:rFonts w:eastAsia="Cambria" w:cs="Times New Roman"/>
                <w:spacing w:val="-2"/>
              </w:rPr>
              <w:t>к</w:t>
            </w:r>
            <w:r w:rsidRPr="00EE5249">
              <w:rPr>
                <w:rFonts w:eastAsia="Cambria" w:cs="Times New Roman"/>
                <w:spacing w:val="1"/>
              </w:rPr>
              <w:t>ъ</w:t>
            </w:r>
            <w:r w:rsidRPr="00EE5249">
              <w:rPr>
                <w:rFonts w:eastAsia="Cambria" w:cs="Times New Roman"/>
              </w:rPr>
              <w:t xml:space="preserve">м </w:t>
            </w:r>
            <w:r w:rsidRPr="00EE5249">
              <w:rPr>
                <w:rFonts w:eastAsia="Cambria" w:cs="Times New Roman"/>
                <w:spacing w:val="-1"/>
              </w:rPr>
              <w:t>д</w:t>
            </w:r>
            <w:r w:rsidRPr="00EE5249">
              <w:rPr>
                <w:rFonts w:eastAsia="Cambria" w:cs="Times New Roman"/>
              </w:rPr>
              <w:t xml:space="preserve">вата </w:t>
            </w:r>
            <w:r w:rsidRPr="00EE5249">
              <w:rPr>
                <w:rFonts w:eastAsia="Cambria" w:cs="Times New Roman"/>
                <w:spacing w:val="1"/>
              </w:rPr>
              <w:t>к</w:t>
            </w:r>
            <w:r w:rsidRPr="00EE5249">
              <w:rPr>
                <w:rFonts w:eastAsia="Cambria" w:cs="Times New Roman"/>
              </w:rPr>
              <w:t>ра</w:t>
            </w:r>
            <w:r w:rsidRPr="00EE5249">
              <w:rPr>
                <w:rFonts w:eastAsia="Cambria" w:cs="Times New Roman"/>
                <w:spacing w:val="1"/>
              </w:rPr>
              <w:t>к</w:t>
            </w:r>
            <w:r w:rsidRPr="00EE5249">
              <w:rPr>
                <w:rFonts w:eastAsia="Cambria" w:cs="Times New Roman"/>
              </w:rPr>
              <w:t>а</w:t>
            </w:r>
          </w:p>
          <w:p w14:paraId="1F9888B1" w14:textId="77777777" w:rsidR="0093290B" w:rsidRDefault="0093290B" w:rsidP="00E056BB">
            <w:pPr>
              <w:pStyle w:val="ListParagraph"/>
              <w:numPr>
                <w:ilvl w:val="0"/>
                <w:numId w:val="19"/>
              </w:numPr>
              <w:spacing w:before="25" w:line="240" w:lineRule="auto"/>
              <w:ind w:left="454" w:right="57" w:hanging="284"/>
              <w:rPr>
                <w:rFonts w:eastAsia="Cambria" w:cs="Times New Roman"/>
              </w:rPr>
            </w:pPr>
            <w:r w:rsidRPr="00EE5249">
              <w:rPr>
                <w:rFonts w:eastAsia="Cambria" w:cs="Times New Roman"/>
                <w:spacing w:val="1"/>
              </w:rPr>
              <w:t>к</w:t>
            </w:r>
            <w:r w:rsidRPr="00EE5249">
              <w:rPr>
                <w:rFonts w:eastAsia="Cambria" w:cs="Times New Roman"/>
              </w:rPr>
              <w:t>р</w:t>
            </w:r>
            <w:r w:rsidRPr="00EE5249">
              <w:rPr>
                <w:rFonts w:eastAsia="Cambria" w:cs="Times New Roman"/>
                <w:spacing w:val="1"/>
              </w:rPr>
              <w:t>ъ</w:t>
            </w:r>
            <w:r w:rsidRPr="00EE5249">
              <w:rPr>
                <w:rFonts w:eastAsia="Cambria" w:cs="Times New Roman"/>
              </w:rPr>
              <w:t>гови</w:t>
            </w:r>
            <w:r w:rsidRPr="00EE5249">
              <w:rPr>
                <w:rFonts w:eastAsia="Cambria" w:cs="Times New Roman"/>
                <w:spacing w:val="-1"/>
              </w:rPr>
              <w:t xml:space="preserve"> д</w:t>
            </w:r>
            <w:r w:rsidRPr="00EE5249">
              <w:rPr>
                <w:rFonts w:eastAsia="Cambria" w:cs="Times New Roman"/>
                <w:spacing w:val="-3"/>
              </w:rPr>
              <w:t>в</w:t>
            </w:r>
            <w:r w:rsidRPr="00EE5249">
              <w:rPr>
                <w:rFonts w:eastAsia="Cambria" w:cs="Times New Roman"/>
                <w:spacing w:val="-1"/>
              </w:rPr>
              <w:t>и</w:t>
            </w:r>
            <w:r w:rsidRPr="00EE5249">
              <w:rPr>
                <w:rFonts w:eastAsia="Cambria" w:cs="Times New Roman"/>
                <w:spacing w:val="-2"/>
              </w:rPr>
              <w:t>же</w:t>
            </w:r>
            <w:r w:rsidRPr="00EE5249">
              <w:rPr>
                <w:rFonts w:eastAsia="Cambria" w:cs="Times New Roman"/>
              </w:rPr>
              <w:t>н</w:t>
            </w:r>
            <w:r w:rsidRPr="00EE5249">
              <w:rPr>
                <w:rFonts w:eastAsia="Cambria" w:cs="Times New Roman"/>
                <w:spacing w:val="-1"/>
              </w:rPr>
              <w:t>и</w:t>
            </w:r>
            <w:r w:rsidRPr="00EE5249">
              <w:rPr>
                <w:rFonts w:eastAsia="Cambria" w:cs="Times New Roman"/>
              </w:rPr>
              <w:t>я</w:t>
            </w:r>
            <w:r w:rsidRPr="00EE5249">
              <w:rPr>
                <w:rFonts w:eastAsia="Cambria" w:cs="Times New Roman"/>
                <w:spacing w:val="-2"/>
              </w:rPr>
              <w:t xml:space="preserve"> </w:t>
            </w:r>
            <w:r w:rsidRPr="00EE5249">
              <w:rPr>
                <w:rFonts w:eastAsia="Cambria" w:cs="Times New Roman"/>
              </w:rPr>
              <w:t>с</w:t>
            </w:r>
            <w:r w:rsidRPr="00EE5249">
              <w:rPr>
                <w:rFonts w:eastAsia="Cambria" w:cs="Times New Roman"/>
                <w:spacing w:val="-2"/>
              </w:rPr>
              <w:t xml:space="preserve"> к</w:t>
            </w:r>
            <w:r w:rsidRPr="00EE5249">
              <w:rPr>
                <w:rFonts w:eastAsia="Cambria" w:cs="Times New Roman"/>
              </w:rPr>
              <w:t>о</w:t>
            </w:r>
            <w:r w:rsidRPr="00EE5249">
              <w:rPr>
                <w:rFonts w:eastAsia="Cambria" w:cs="Times New Roman"/>
                <w:spacing w:val="-4"/>
              </w:rPr>
              <w:t>л</w:t>
            </w:r>
            <w:r w:rsidRPr="00EE5249">
              <w:rPr>
                <w:rFonts w:eastAsia="Cambria" w:cs="Times New Roman"/>
              </w:rPr>
              <w:t>енете</w:t>
            </w:r>
          </w:p>
          <w:p w14:paraId="39C0BEC6" w14:textId="77777777" w:rsidR="0093290B" w:rsidRDefault="0093290B" w:rsidP="00E056BB">
            <w:pPr>
              <w:pStyle w:val="ListParagraph"/>
              <w:numPr>
                <w:ilvl w:val="0"/>
                <w:numId w:val="19"/>
              </w:numPr>
              <w:spacing w:before="25" w:line="240" w:lineRule="auto"/>
              <w:ind w:left="454" w:right="57" w:hanging="284"/>
              <w:rPr>
                <w:rFonts w:eastAsia="Cambria" w:cs="Times New Roman"/>
              </w:rPr>
            </w:pPr>
            <w:r w:rsidRPr="00EE5249">
              <w:rPr>
                <w:rFonts w:eastAsia="Cambria" w:cs="Times New Roman"/>
                <w:spacing w:val="1"/>
              </w:rPr>
              <w:t>к</w:t>
            </w:r>
            <w:r w:rsidRPr="00EE5249">
              <w:rPr>
                <w:rFonts w:eastAsia="Cambria" w:cs="Times New Roman"/>
              </w:rPr>
              <w:t>р</w:t>
            </w:r>
            <w:r w:rsidRPr="00EE5249">
              <w:rPr>
                <w:rFonts w:eastAsia="Cambria" w:cs="Times New Roman"/>
                <w:spacing w:val="1"/>
              </w:rPr>
              <w:t>ъ</w:t>
            </w:r>
            <w:r w:rsidRPr="00EE5249">
              <w:rPr>
                <w:rFonts w:eastAsia="Cambria" w:cs="Times New Roman"/>
              </w:rPr>
              <w:t>гови</w:t>
            </w:r>
            <w:r w:rsidRPr="00EE5249">
              <w:rPr>
                <w:rFonts w:eastAsia="Cambria" w:cs="Times New Roman"/>
                <w:spacing w:val="-1"/>
              </w:rPr>
              <w:t xml:space="preserve"> д</w:t>
            </w:r>
            <w:r w:rsidRPr="00EE5249">
              <w:rPr>
                <w:rFonts w:eastAsia="Cambria" w:cs="Times New Roman"/>
                <w:spacing w:val="-3"/>
              </w:rPr>
              <w:t>в</w:t>
            </w:r>
            <w:r w:rsidRPr="00EE5249">
              <w:rPr>
                <w:rFonts w:eastAsia="Cambria" w:cs="Times New Roman"/>
                <w:spacing w:val="-1"/>
              </w:rPr>
              <w:t>и</w:t>
            </w:r>
            <w:r w:rsidRPr="00EE5249">
              <w:rPr>
                <w:rFonts w:eastAsia="Cambria" w:cs="Times New Roman"/>
                <w:spacing w:val="-2"/>
              </w:rPr>
              <w:t>же</w:t>
            </w:r>
            <w:r w:rsidRPr="00EE5249">
              <w:rPr>
                <w:rFonts w:eastAsia="Cambria" w:cs="Times New Roman"/>
              </w:rPr>
              <w:t>н</w:t>
            </w:r>
            <w:r w:rsidRPr="00EE5249">
              <w:rPr>
                <w:rFonts w:eastAsia="Cambria" w:cs="Times New Roman"/>
                <w:spacing w:val="-1"/>
              </w:rPr>
              <w:t>и</w:t>
            </w:r>
            <w:r w:rsidRPr="00EE5249">
              <w:rPr>
                <w:rFonts w:eastAsia="Cambria" w:cs="Times New Roman"/>
              </w:rPr>
              <w:t>я в</w:t>
            </w:r>
            <w:r w:rsidRPr="00EE5249">
              <w:rPr>
                <w:rFonts w:eastAsia="Cambria" w:cs="Times New Roman"/>
                <w:spacing w:val="-1"/>
              </w:rPr>
              <w:t xml:space="preserve"> </w:t>
            </w:r>
            <w:r w:rsidRPr="00EE5249">
              <w:rPr>
                <w:rFonts w:eastAsia="Cambria" w:cs="Times New Roman"/>
                <w:spacing w:val="-3"/>
              </w:rPr>
              <w:t>г</w:t>
            </w:r>
            <w:r w:rsidRPr="00EE5249">
              <w:rPr>
                <w:rFonts w:eastAsia="Cambria" w:cs="Times New Roman"/>
                <w:spacing w:val="-1"/>
              </w:rPr>
              <w:t>л</w:t>
            </w:r>
            <w:r w:rsidRPr="00EE5249">
              <w:rPr>
                <w:rFonts w:eastAsia="Cambria" w:cs="Times New Roman"/>
                <w:spacing w:val="-2"/>
              </w:rPr>
              <w:t>е</w:t>
            </w:r>
            <w:r w:rsidRPr="00EE5249">
              <w:rPr>
                <w:rFonts w:eastAsia="Cambria" w:cs="Times New Roman"/>
              </w:rPr>
              <w:t>зен</w:t>
            </w:r>
            <w:r w:rsidRPr="00EE5249">
              <w:rPr>
                <w:rFonts w:eastAsia="Cambria" w:cs="Times New Roman"/>
                <w:spacing w:val="-1"/>
              </w:rPr>
              <w:t>и</w:t>
            </w:r>
            <w:r w:rsidRPr="00EE5249">
              <w:rPr>
                <w:rFonts w:eastAsia="Cambria" w:cs="Times New Roman"/>
              </w:rPr>
              <w:t>те</w:t>
            </w:r>
          </w:p>
          <w:p w14:paraId="32638EEB" w14:textId="77777777" w:rsidR="0093290B" w:rsidRPr="003A404D" w:rsidRDefault="0093290B" w:rsidP="00EE5249">
            <w:pPr>
              <w:pStyle w:val="ListParagraph"/>
              <w:spacing w:before="25" w:line="240" w:lineRule="auto"/>
              <w:ind w:left="454" w:right="57" w:firstLine="0"/>
              <w:rPr>
                <w:rFonts w:eastAsia="Cambria" w:cs="Times New Roman"/>
                <w:sz w:val="16"/>
                <w:szCs w:val="16"/>
              </w:rPr>
            </w:pPr>
          </w:p>
          <w:p w14:paraId="306E90CF" w14:textId="77777777" w:rsidR="0093290B" w:rsidRPr="00EE5249" w:rsidRDefault="0093290B" w:rsidP="00E056BB">
            <w:pPr>
              <w:pStyle w:val="ListParagraph"/>
              <w:numPr>
                <w:ilvl w:val="1"/>
                <w:numId w:val="17"/>
              </w:numPr>
              <w:spacing w:line="240" w:lineRule="auto"/>
              <w:ind w:left="434" w:right="57" w:hanging="377"/>
              <w:jc w:val="left"/>
              <w:rPr>
                <w:rFonts w:eastAsia="Cambria" w:cs="Times New Roman"/>
              </w:rPr>
            </w:pPr>
            <w:r w:rsidRPr="00EE5249">
              <w:rPr>
                <w:rFonts w:eastAsia="Cambria" w:cs="Times New Roman"/>
                <w:spacing w:val="-1"/>
              </w:rPr>
              <w:t>Р</w:t>
            </w:r>
            <w:r w:rsidRPr="00EE5249">
              <w:rPr>
                <w:rFonts w:eastAsia="Cambria" w:cs="Times New Roman"/>
              </w:rPr>
              <w:t>азтя</w:t>
            </w:r>
            <w:r w:rsidRPr="00EE5249">
              <w:rPr>
                <w:rFonts w:eastAsia="Cambria" w:cs="Times New Roman"/>
                <w:spacing w:val="-3"/>
              </w:rPr>
              <w:t>г</w:t>
            </w:r>
            <w:r w:rsidRPr="00EE5249">
              <w:rPr>
                <w:rFonts w:eastAsia="Cambria" w:cs="Times New Roman"/>
                <w:spacing w:val="-2"/>
              </w:rPr>
              <w:t>а</w:t>
            </w:r>
            <w:r w:rsidRPr="00EE5249">
              <w:rPr>
                <w:rFonts w:eastAsia="Cambria" w:cs="Times New Roman"/>
                <w:spacing w:val="1"/>
              </w:rPr>
              <w:t>щ</w:t>
            </w:r>
            <w:r w:rsidRPr="00EE5249">
              <w:rPr>
                <w:rFonts w:eastAsia="Cambria" w:cs="Times New Roman"/>
              </w:rPr>
              <w:t>и</w:t>
            </w:r>
            <w:r w:rsidRPr="00EE5249">
              <w:rPr>
                <w:rFonts w:eastAsia="Cambria" w:cs="Times New Roman"/>
                <w:spacing w:val="-1"/>
              </w:rPr>
              <w:t xml:space="preserve"> </w:t>
            </w:r>
            <w:r w:rsidRPr="00EE5249">
              <w:rPr>
                <w:rFonts w:eastAsia="Cambria" w:cs="Times New Roman"/>
                <w:spacing w:val="-3"/>
              </w:rPr>
              <w:t>у</w:t>
            </w:r>
            <w:r w:rsidRPr="00EE5249">
              <w:rPr>
                <w:rFonts w:eastAsia="Cambria" w:cs="Times New Roman"/>
              </w:rPr>
              <w:t>пра</w:t>
            </w:r>
            <w:r w:rsidRPr="00EE5249">
              <w:rPr>
                <w:rFonts w:eastAsia="Cambria" w:cs="Times New Roman"/>
                <w:spacing w:val="1"/>
              </w:rPr>
              <w:t>ж</w:t>
            </w:r>
            <w:r w:rsidRPr="00EE5249">
              <w:rPr>
                <w:rFonts w:eastAsia="Cambria" w:cs="Times New Roman"/>
                <w:spacing w:val="-3"/>
              </w:rPr>
              <w:t>н</w:t>
            </w:r>
            <w:r w:rsidRPr="00EE5249">
              <w:rPr>
                <w:rFonts w:eastAsia="Cambria" w:cs="Times New Roman"/>
                <w:spacing w:val="-2"/>
              </w:rPr>
              <w:t>е</w:t>
            </w:r>
            <w:r w:rsidRPr="00EE5249">
              <w:rPr>
                <w:rFonts w:eastAsia="Cambria" w:cs="Times New Roman"/>
              </w:rPr>
              <w:t>н</w:t>
            </w:r>
            <w:r w:rsidRPr="00EE5249">
              <w:rPr>
                <w:rFonts w:eastAsia="Cambria" w:cs="Times New Roman"/>
                <w:spacing w:val="-6"/>
              </w:rPr>
              <w:t>и</w:t>
            </w:r>
            <w:r w:rsidRPr="00EE5249">
              <w:rPr>
                <w:rFonts w:eastAsia="Cambria" w:cs="Times New Roman"/>
              </w:rPr>
              <w:t xml:space="preserve">я – </w:t>
            </w:r>
            <w:r w:rsidRPr="00EE5249">
              <w:rPr>
                <w:rFonts w:eastAsia="Cambria" w:cs="Times New Roman"/>
                <w:spacing w:val="1"/>
              </w:rPr>
              <w:t>с</w:t>
            </w:r>
            <w:r w:rsidRPr="00EE5249">
              <w:rPr>
                <w:rFonts w:eastAsia="Cambria" w:cs="Times New Roman"/>
              </w:rPr>
              <w:t>треч</w:t>
            </w:r>
            <w:r w:rsidRPr="00EE5249">
              <w:rPr>
                <w:rFonts w:eastAsia="Cambria" w:cs="Times New Roman"/>
                <w:spacing w:val="-1"/>
              </w:rPr>
              <w:t>и</w:t>
            </w:r>
            <w:r w:rsidRPr="00EE5249">
              <w:rPr>
                <w:rFonts w:eastAsia="Cambria" w:cs="Times New Roman"/>
              </w:rPr>
              <w:t>нг</w:t>
            </w:r>
          </w:p>
          <w:p w14:paraId="1CB61AF6" w14:textId="77777777" w:rsidR="0093290B" w:rsidRPr="003A404D" w:rsidRDefault="0093290B" w:rsidP="00EE5249">
            <w:pPr>
              <w:pStyle w:val="ListParagraph"/>
              <w:spacing w:line="240" w:lineRule="auto"/>
              <w:ind w:left="454" w:right="57" w:hanging="284"/>
              <w:jc w:val="left"/>
              <w:rPr>
                <w:rFonts w:eastAsia="Cambria" w:cs="Times New Roman"/>
                <w:sz w:val="16"/>
                <w:szCs w:val="16"/>
              </w:rPr>
            </w:pPr>
          </w:p>
          <w:p w14:paraId="113506F8" w14:textId="77777777" w:rsidR="0093290B" w:rsidRPr="00EE5249" w:rsidRDefault="0093290B" w:rsidP="00E056BB">
            <w:pPr>
              <w:pStyle w:val="ListParagraph"/>
              <w:numPr>
                <w:ilvl w:val="1"/>
                <w:numId w:val="17"/>
              </w:numPr>
              <w:spacing w:line="240" w:lineRule="auto"/>
              <w:ind w:left="434" w:right="57" w:hanging="377"/>
              <w:jc w:val="left"/>
              <w:rPr>
                <w:rFonts w:eastAsia="Cambria" w:cs="Times New Roman"/>
              </w:rPr>
            </w:pPr>
            <w:r w:rsidRPr="00EE5249">
              <w:rPr>
                <w:rFonts w:eastAsia="Cambria" w:cs="Times New Roman"/>
              </w:rPr>
              <w:t xml:space="preserve"> Бегови упражнения</w:t>
            </w:r>
            <w:r>
              <w:rPr>
                <w:rFonts w:eastAsia="Cambria" w:cs="Times New Roman"/>
                <w:lang w:val="en-US"/>
              </w:rPr>
              <w:t>:</w:t>
            </w:r>
          </w:p>
          <w:p w14:paraId="3A590307" w14:textId="77777777" w:rsidR="0093290B" w:rsidRDefault="0093290B" w:rsidP="00E056BB">
            <w:pPr>
              <w:pStyle w:val="ListParagraph"/>
              <w:numPr>
                <w:ilvl w:val="0"/>
                <w:numId w:val="20"/>
              </w:numPr>
              <w:spacing w:line="240" w:lineRule="auto"/>
              <w:ind w:left="454" w:right="57" w:hanging="284"/>
              <w:jc w:val="left"/>
              <w:rPr>
                <w:rFonts w:eastAsia="Cambria" w:cs="Times New Roman"/>
              </w:rPr>
            </w:pPr>
            <w:proofErr w:type="spellStart"/>
            <w:r w:rsidRPr="00EE5249">
              <w:rPr>
                <w:rFonts w:eastAsia="Cambria" w:cs="Times New Roman"/>
              </w:rPr>
              <w:t>бегови</w:t>
            </w:r>
            <w:proofErr w:type="spellEnd"/>
            <w:r w:rsidRPr="00EE5249">
              <w:rPr>
                <w:rFonts w:eastAsia="Cambria" w:cs="Times New Roman"/>
                <w:spacing w:val="-1"/>
              </w:rPr>
              <w:t xml:space="preserve"> </w:t>
            </w:r>
            <w:r w:rsidRPr="00EE5249">
              <w:rPr>
                <w:rFonts w:eastAsia="Cambria" w:cs="Times New Roman"/>
                <w:spacing w:val="-3"/>
              </w:rPr>
              <w:t>у</w:t>
            </w:r>
            <w:r w:rsidRPr="00EE5249">
              <w:rPr>
                <w:rFonts w:eastAsia="Cambria" w:cs="Times New Roman"/>
              </w:rPr>
              <w:t>пр</w:t>
            </w:r>
            <w:r w:rsidRPr="00EE5249">
              <w:rPr>
                <w:rFonts w:eastAsia="Cambria" w:cs="Times New Roman"/>
                <w:spacing w:val="-5"/>
              </w:rPr>
              <w:t>а</w:t>
            </w:r>
            <w:r w:rsidRPr="00EE5249">
              <w:rPr>
                <w:rFonts w:eastAsia="Cambria" w:cs="Times New Roman"/>
                <w:spacing w:val="1"/>
              </w:rPr>
              <w:t>ж</w:t>
            </w:r>
            <w:r w:rsidRPr="00EE5249">
              <w:rPr>
                <w:rFonts w:eastAsia="Cambria" w:cs="Times New Roman"/>
              </w:rPr>
              <w:t>не</w:t>
            </w:r>
            <w:r w:rsidRPr="00EE5249">
              <w:rPr>
                <w:rFonts w:eastAsia="Cambria" w:cs="Times New Roman"/>
                <w:spacing w:val="-3"/>
              </w:rPr>
              <w:t>н</w:t>
            </w:r>
            <w:r w:rsidRPr="00EE5249">
              <w:rPr>
                <w:rFonts w:eastAsia="Cambria" w:cs="Times New Roman"/>
                <w:spacing w:val="-1"/>
              </w:rPr>
              <w:t>и</w:t>
            </w:r>
            <w:r w:rsidRPr="00EE5249">
              <w:rPr>
                <w:rFonts w:eastAsia="Cambria" w:cs="Times New Roman"/>
              </w:rPr>
              <w:t>я и</w:t>
            </w:r>
            <w:r w:rsidRPr="00EE5249">
              <w:rPr>
                <w:rFonts w:eastAsia="Cambria" w:cs="Times New Roman"/>
                <w:spacing w:val="-4"/>
              </w:rPr>
              <w:t xml:space="preserve"> </w:t>
            </w:r>
            <w:r w:rsidRPr="00EE5249">
              <w:rPr>
                <w:rFonts w:eastAsia="Cambria" w:cs="Times New Roman"/>
                <w:spacing w:val="-3"/>
              </w:rPr>
              <w:t>у</w:t>
            </w:r>
            <w:r w:rsidRPr="00EE5249">
              <w:rPr>
                <w:rFonts w:eastAsia="Cambria" w:cs="Times New Roman"/>
                <w:spacing w:val="1"/>
              </w:rPr>
              <w:t>с</w:t>
            </w:r>
            <w:r w:rsidRPr="00EE5249">
              <w:rPr>
                <w:rFonts w:eastAsia="Cambria" w:cs="Times New Roman"/>
                <w:spacing w:val="-2"/>
              </w:rPr>
              <w:t>к</w:t>
            </w:r>
            <w:r w:rsidRPr="00EE5249">
              <w:rPr>
                <w:rFonts w:eastAsia="Cambria" w:cs="Times New Roman"/>
              </w:rPr>
              <w:t>орен</w:t>
            </w:r>
            <w:r w:rsidRPr="00EE5249">
              <w:rPr>
                <w:rFonts w:eastAsia="Cambria" w:cs="Times New Roman"/>
                <w:spacing w:val="-3"/>
              </w:rPr>
              <w:t>и</w:t>
            </w:r>
            <w:r w:rsidRPr="00EE5249">
              <w:rPr>
                <w:rFonts w:eastAsia="Cambria" w:cs="Times New Roman"/>
              </w:rPr>
              <w:t>я</w:t>
            </w:r>
            <w:r w:rsidRPr="00EE5249">
              <w:rPr>
                <w:rFonts w:eastAsia="Cambria" w:cs="Times New Roman"/>
                <w:spacing w:val="-2"/>
              </w:rPr>
              <w:t xml:space="preserve"> </w:t>
            </w:r>
            <w:r w:rsidRPr="00EE5249">
              <w:rPr>
                <w:rFonts w:eastAsia="Cambria" w:cs="Times New Roman"/>
              </w:rPr>
              <w:t xml:space="preserve">от </w:t>
            </w:r>
            <w:r w:rsidRPr="00EE5249">
              <w:rPr>
                <w:rFonts w:eastAsia="Cambria" w:cs="Times New Roman"/>
                <w:spacing w:val="-1"/>
              </w:rPr>
              <w:t>ли</w:t>
            </w:r>
            <w:r w:rsidRPr="00EE5249">
              <w:rPr>
                <w:rFonts w:eastAsia="Cambria" w:cs="Times New Roman"/>
              </w:rPr>
              <w:t>н</w:t>
            </w:r>
            <w:r w:rsidRPr="00EE5249">
              <w:rPr>
                <w:rFonts w:eastAsia="Cambria" w:cs="Times New Roman"/>
                <w:spacing w:val="-1"/>
              </w:rPr>
              <w:t>и</w:t>
            </w:r>
            <w:r w:rsidRPr="00EE5249">
              <w:rPr>
                <w:rFonts w:eastAsia="Cambria" w:cs="Times New Roman"/>
              </w:rPr>
              <w:t xml:space="preserve">я </w:t>
            </w:r>
            <w:r w:rsidRPr="00EE5249">
              <w:rPr>
                <w:rFonts w:eastAsia="Cambria" w:cs="Times New Roman"/>
                <w:spacing w:val="-3"/>
              </w:rPr>
              <w:t>д</w:t>
            </w:r>
            <w:r w:rsidRPr="00EE5249">
              <w:rPr>
                <w:rFonts w:eastAsia="Cambria" w:cs="Times New Roman"/>
              </w:rPr>
              <w:t xml:space="preserve">о </w:t>
            </w:r>
            <w:r w:rsidRPr="00EE5249">
              <w:rPr>
                <w:rFonts w:eastAsia="Cambria" w:cs="Times New Roman"/>
                <w:spacing w:val="-1"/>
              </w:rPr>
              <w:t>ли</w:t>
            </w:r>
            <w:r w:rsidRPr="00EE5249">
              <w:rPr>
                <w:rFonts w:eastAsia="Cambria" w:cs="Times New Roman"/>
              </w:rPr>
              <w:t>н</w:t>
            </w:r>
            <w:r w:rsidRPr="00EE5249">
              <w:rPr>
                <w:rFonts w:eastAsia="Cambria" w:cs="Times New Roman"/>
                <w:spacing w:val="-3"/>
              </w:rPr>
              <w:t>и</w:t>
            </w:r>
            <w:r w:rsidRPr="00EE5249">
              <w:rPr>
                <w:rFonts w:eastAsia="Cambria" w:cs="Times New Roman"/>
              </w:rPr>
              <w:t>я с</w:t>
            </w:r>
            <w:r w:rsidRPr="00EE5249">
              <w:rPr>
                <w:rFonts w:eastAsia="Cambria" w:cs="Times New Roman"/>
                <w:spacing w:val="1"/>
              </w:rPr>
              <w:t xml:space="preserve"> </w:t>
            </w:r>
            <w:r w:rsidRPr="00EE5249">
              <w:rPr>
                <w:rFonts w:eastAsia="Cambria" w:cs="Times New Roman"/>
              </w:rPr>
              <w:t>бяг</w:t>
            </w:r>
            <w:r w:rsidRPr="00EE5249">
              <w:rPr>
                <w:rFonts w:eastAsia="Cambria" w:cs="Times New Roman"/>
                <w:spacing w:val="-2"/>
              </w:rPr>
              <w:t>а</w:t>
            </w:r>
            <w:r w:rsidRPr="00EE5249">
              <w:rPr>
                <w:rFonts w:eastAsia="Cambria" w:cs="Times New Roman"/>
                <w:spacing w:val="-5"/>
              </w:rPr>
              <w:t>н</w:t>
            </w:r>
            <w:r w:rsidRPr="00EE5249">
              <w:rPr>
                <w:rFonts w:eastAsia="Cambria" w:cs="Times New Roman"/>
              </w:rPr>
              <w:t>е напред</w:t>
            </w:r>
            <w:r w:rsidRPr="00EE5249">
              <w:rPr>
                <w:rFonts w:eastAsia="Cambria" w:cs="Times New Roman"/>
                <w:spacing w:val="-1"/>
              </w:rPr>
              <w:t xml:space="preserve"> </w:t>
            </w:r>
            <w:r w:rsidRPr="00EE5249">
              <w:rPr>
                <w:rFonts w:eastAsia="Cambria" w:cs="Times New Roman"/>
              </w:rPr>
              <w:t>и бягане</w:t>
            </w:r>
            <w:r w:rsidRPr="00EE5249">
              <w:rPr>
                <w:rFonts w:eastAsia="Cambria" w:cs="Times New Roman"/>
                <w:spacing w:val="-5"/>
              </w:rPr>
              <w:t xml:space="preserve"> </w:t>
            </w:r>
            <w:r w:rsidRPr="00EE5249">
              <w:rPr>
                <w:rFonts w:eastAsia="Cambria" w:cs="Times New Roman"/>
              </w:rPr>
              <w:t>с</w:t>
            </w:r>
            <w:r w:rsidRPr="00EE5249">
              <w:rPr>
                <w:rFonts w:eastAsia="Cambria" w:cs="Times New Roman"/>
                <w:spacing w:val="1"/>
              </w:rPr>
              <w:t xml:space="preserve"> </w:t>
            </w:r>
            <w:r w:rsidRPr="00EE5249">
              <w:rPr>
                <w:rFonts w:eastAsia="Cambria" w:cs="Times New Roman"/>
              </w:rPr>
              <w:t>гр</w:t>
            </w:r>
            <w:r w:rsidRPr="00EE5249">
              <w:rPr>
                <w:rFonts w:eastAsia="Cambria" w:cs="Times New Roman"/>
                <w:spacing w:val="1"/>
              </w:rPr>
              <w:t>ъ</w:t>
            </w:r>
            <w:r w:rsidRPr="00EE5249">
              <w:rPr>
                <w:rFonts w:eastAsia="Cambria" w:cs="Times New Roman"/>
              </w:rPr>
              <w:t xml:space="preserve">б на </w:t>
            </w:r>
            <w:r w:rsidRPr="00EE5249">
              <w:rPr>
                <w:rFonts w:eastAsia="Cambria" w:cs="Times New Roman"/>
                <w:spacing w:val="-5"/>
              </w:rPr>
              <w:t>п</w:t>
            </w:r>
            <w:r w:rsidRPr="00EE5249">
              <w:rPr>
                <w:rFonts w:eastAsia="Cambria" w:cs="Times New Roman"/>
                <w:spacing w:val="-2"/>
              </w:rPr>
              <w:t>о</w:t>
            </w:r>
            <w:r w:rsidRPr="00EE5249">
              <w:rPr>
                <w:rFonts w:eastAsia="Cambria" w:cs="Times New Roman"/>
                <w:spacing w:val="1"/>
              </w:rPr>
              <w:t>с</w:t>
            </w:r>
            <w:r w:rsidRPr="00EE5249">
              <w:rPr>
                <w:rFonts w:eastAsia="Cambria" w:cs="Times New Roman"/>
              </w:rPr>
              <w:t>о</w:t>
            </w:r>
            <w:r w:rsidRPr="00EE5249">
              <w:rPr>
                <w:rFonts w:eastAsia="Cambria" w:cs="Times New Roman"/>
                <w:spacing w:val="1"/>
              </w:rPr>
              <w:t>к</w:t>
            </w:r>
            <w:r w:rsidRPr="00EE5249">
              <w:rPr>
                <w:rFonts w:eastAsia="Cambria" w:cs="Times New Roman"/>
                <w:spacing w:val="-5"/>
              </w:rPr>
              <w:t>а</w:t>
            </w:r>
            <w:r w:rsidRPr="00EE5249">
              <w:rPr>
                <w:rFonts w:eastAsia="Cambria" w:cs="Times New Roman"/>
              </w:rPr>
              <w:t>та на пр</w:t>
            </w:r>
            <w:r w:rsidRPr="00EE5249">
              <w:rPr>
                <w:rFonts w:eastAsia="Cambria" w:cs="Times New Roman"/>
                <w:spacing w:val="-1"/>
              </w:rPr>
              <w:t>ид</w:t>
            </w:r>
            <w:r w:rsidRPr="00EE5249">
              <w:rPr>
                <w:rFonts w:eastAsia="Cambria" w:cs="Times New Roman"/>
              </w:rPr>
              <w:t>в</w:t>
            </w:r>
            <w:r w:rsidRPr="00EE5249">
              <w:rPr>
                <w:rFonts w:eastAsia="Cambria" w:cs="Times New Roman"/>
                <w:spacing w:val="-3"/>
              </w:rPr>
              <w:t>и</w:t>
            </w:r>
            <w:r w:rsidRPr="00EE5249">
              <w:rPr>
                <w:rFonts w:eastAsia="Cambria" w:cs="Times New Roman"/>
                <w:spacing w:val="1"/>
              </w:rPr>
              <w:t>ж</w:t>
            </w:r>
            <w:r w:rsidRPr="00EE5249">
              <w:rPr>
                <w:rFonts w:eastAsia="Cambria" w:cs="Times New Roman"/>
              </w:rPr>
              <w:t>ва</w:t>
            </w:r>
            <w:r w:rsidRPr="00EE5249">
              <w:rPr>
                <w:rFonts w:eastAsia="Cambria" w:cs="Times New Roman"/>
                <w:spacing w:val="-3"/>
              </w:rPr>
              <w:t>н</w:t>
            </w:r>
            <w:r w:rsidRPr="00EE5249">
              <w:rPr>
                <w:rFonts w:eastAsia="Cambria" w:cs="Times New Roman"/>
              </w:rPr>
              <w:t>е;</w:t>
            </w:r>
            <w:r w:rsidRPr="00EE5249">
              <w:rPr>
                <w:rFonts w:eastAsia="Cambria" w:cs="Times New Roman"/>
                <w:spacing w:val="47"/>
              </w:rPr>
              <w:t xml:space="preserve"> </w:t>
            </w:r>
            <w:r w:rsidRPr="00EE5249">
              <w:rPr>
                <w:rFonts w:eastAsia="Cambria" w:cs="Times New Roman"/>
              </w:rPr>
              <w:t>с</w:t>
            </w:r>
            <w:r w:rsidRPr="00EE5249">
              <w:rPr>
                <w:rFonts w:eastAsia="Cambria" w:cs="Times New Roman"/>
                <w:spacing w:val="1"/>
              </w:rPr>
              <w:t xml:space="preserve"> к</w:t>
            </w:r>
            <w:r w:rsidRPr="00EE5249">
              <w:rPr>
                <w:rFonts w:eastAsia="Cambria" w:cs="Times New Roman"/>
                <w:spacing w:val="-5"/>
              </w:rPr>
              <w:t>р</w:t>
            </w:r>
            <w:r w:rsidRPr="00EE5249">
              <w:rPr>
                <w:rFonts w:eastAsia="Cambria" w:cs="Times New Roman"/>
                <w:spacing w:val="1"/>
              </w:rPr>
              <w:t>ъс</w:t>
            </w:r>
            <w:r w:rsidRPr="00EE5249">
              <w:rPr>
                <w:rFonts w:eastAsia="Cambria" w:cs="Times New Roman"/>
                <w:spacing w:val="-2"/>
              </w:rPr>
              <w:t>то</w:t>
            </w:r>
            <w:r w:rsidRPr="00EE5249">
              <w:rPr>
                <w:rFonts w:eastAsia="Cambria" w:cs="Times New Roman"/>
                <w:spacing w:val="-1"/>
              </w:rPr>
              <w:t>с</w:t>
            </w:r>
            <w:r w:rsidRPr="00EE5249">
              <w:rPr>
                <w:rFonts w:eastAsia="Cambria" w:cs="Times New Roman"/>
              </w:rPr>
              <w:t>ани</w:t>
            </w:r>
            <w:r w:rsidRPr="00EE5249">
              <w:rPr>
                <w:rFonts w:eastAsia="Cambria" w:cs="Times New Roman"/>
                <w:spacing w:val="-1"/>
              </w:rPr>
              <w:t xml:space="preserve"> </w:t>
            </w:r>
            <w:r w:rsidRPr="00EE5249">
              <w:rPr>
                <w:rFonts w:eastAsia="Cambria" w:cs="Times New Roman"/>
                <w:spacing w:val="1"/>
              </w:rPr>
              <w:t>к</w:t>
            </w:r>
            <w:r w:rsidRPr="00EE5249">
              <w:rPr>
                <w:rFonts w:eastAsia="Cambria" w:cs="Times New Roman"/>
              </w:rPr>
              <w:t>р</w:t>
            </w:r>
            <w:r w:rsidRPr="00EE5249">
              <w:rPr>
                <w:rFonts w:eastAsia="Cambria" w:cs="Times New Roman"/>
                <w:spacing w:val="-2"/>
              </w:rPr>
              <w:t>а</w:t>
            </w:r>
            <w:r w:rsidRPr="00EE5249">
              <w:rPr>
                <w:rFonts w:eastAsia="Cambria" w:cs="Times New Roman"/>
              </w:rPr>
              <w:t>ч</w:t>
            </w:r>
            <w:r w:rsidRPr="00EE5249">
              <w:rPr>
                <w:rFonts w:eastAsia="Cambria" w:cs="Times New Roman"/>
                <w:spacing w:val="1"/>
              </w:rPr>
              <w:t>к</w:t>
            </w:r>
            <w:r w:rsidRPr="00EE5249">
              <w:rPr>
                <w:rFonts w:eastAsia="Cambria" w:cs="Times New Roman"/>
              </w:rPr>
              <w:t>и с</w:t>
            </w:r>
            <w:r w:rsidRPr="00EE5249">
              <w:rPr>
                <w:rFonts w:eastAsia="Cambria" w:cs="Times New Roman"/>
                <w:spacing w:val="1"/>
              </w:rPr>
              <w:t xml:space="preserve"> </w:t>
            </w:r>
            <w:r w:rsidRPr="00EE5249">
              <w:rPr>
                <w:rFonts w:eastAsia="Cambria" w:cs="Times New Roman"/>
                <w:spacing w:val="-1"/>
              </w:rPr>
              <w:t>и</w:t>
            </w:r>
            <w:r w:rsidRPr="00EE5249">
              <w:rPr>
                <w:rFonts w:eastAsia="Cambria" w:cs="Times New Roman"/>
              </w:rPr>
              <w:t>м</w:t>
            </w:r>
            <w:r w:rsidRPr="00EE5249">
              <w:rPr>
                <w:rFonts w:eastAsia="Cambria" w:cs="Times New Roman"/>
                <w:spacing w:val="-1"/>
              </w:rPr>
              <w:t>и</w:t>
            </w:r>
            <w:r w:rsidRPr="00EE5249">
              <w:rPr>
                <w:rFonts w:eastAsia="Cambria" w:cs="Times New Roman"/>
              </w:rPr>
              <w:t>т</w:t>
            </w:r>
            <w:r w:rsidRPr="00EE5249">
              <w:rPr>
                <w:rFonts w:eastAsia="Cambria" w:cs="Times New Roman"/>
                <w:spacing w:val="-1"/>
              </w:rPr>
              <w:t>и</w:t>
            </w:r>
            <w:r w:rsidRPr="00EE5249">
              <w:rPr>
                <w:rFonts w:eastAsia="Cambria" w:cs="Times New Roman"/>
              </w:rPr>
              <w:t>ра</w:t>
            </w:r>
            <w:r w:rsidRPr="00EE5249">
              <w:rPr>
                <w:rFonts w:eastAsia="Cambria" w:cs="Times New Roman"/>
                <w:spacing w:val="-3"/>
              </w:rPr>
              <w:t>н</w:t>
            </w:r>
            <w:r w:rsidRPr="00EE5249">
              <w:rPr>
                <w:rFonts w:eastAsia="Cambria" w:cs="Times New Roman"/>
              </w:rPr>
              <w:t>е на</w:t>
            </w:r>
            <w:r w:rsidRPr="00EE5249">
              <w:rPr>
                <w:rFonts w:eastAsia="Cambria" w:cs="Times New Roman"/>
                <w:spacing w:val="-2"/>
              </w:rPr>
              <w:t xml:space="preserve"> </w:t>
            </w:r>
            <w:r w:rsidRPr="00EE5249">
              <w:rPr>
                <w:rFonts w:eastAsia="Cambria" w:cs="Times New Roman"/>
                <w:spacing w:val="-1"/>
              </w:rPr>
              <w:t>уд</w:t>
            </w:r>
            <w:r w:rsidRPr="00EE5249">
              <w:rPr>
                <w:rFonts w:eastAsia="Cambria" w:cs="Times New Roman"/>
              </w:rPr>
              <w:t>ар</w:t>
            </w:r>
            <w:r w:rsidRPr="00EE5249">
              <w:rPr>
                <w:rFonts w:eastAsia="Cambria" w:cs="Times New Roman"/>
                <w:spacing w:val="-1"/>
              </w:rPr>
              <w:t xml:space="preserve"> </w:t>
            </w:r>
            <w:r w:rsidRPr="00EE5249">
              <w:rPr>
                <w:rFonts w:eastAsia="Cambria" w:cs="Times New Roman"/>
              </w:rPr>
              <w:t>н</w:t>
            </w:r>
            <w:r w:rsidRPr="00EE5249">
              <w:rPr>
                <w:rFonts w:eastAsia="Cambria" w:cs="Times New Roman"/>
                <w:spacing w:val="-5"/>
              </w:rPr>
              <w:t>а</w:t>
            </w:r>
            <w:r w:rsidRPr="00EE5249">
              <w:rPr>
                <w:rFonts w:eastAsia="Cambria" w:cs="Times New Roman"/>
              </w:rPr>
              <w:t>д</w:t>
            </w:r>
            <w:r w:rsidRPr="00EE5249">
              <w:rPr>
                <w:rFonts w:eastAsia="Cambria" w:cs="Times New Roman"/>
                <w:spacing w:val="-1"/>
              </w:rPr>
              <w:t xml:space="preserve"> </w:t>
            </w:r>
            <w:r w:rsidRPr="00EE5249">
              <w:rPr>
                <w:rFonts w:eastAsia="Cambria" w:cs="Times New Roman"/>
              </w:rPr>
              <w:t>г</w:t>
            </w:r>
            <w:r w:rsidRPr="00EE5249">
              <w:rPr>
                <w:rFonts w:eastAsia="Cambria" w:cs="Times New Roman"/>
                <w:spacing w:val="-1"/>
              </w:rPr>
              <w:t>л</w:t>
            </w:r>
            <w:r w:rsidRPr="00EE5249">
              <w:rPr>
                <w:rFonts w:eastAsia="Cambria" w:cs="Times New Roman"/>
              </w:rPr>
              <w:t xml:space="preserve">ава </w:t>
            </w:r>
            <w:r w:rsidRPr="00EE5249">
              <w:rPr>
                <w:rFonts w:eastAsia="Cambria" w:cs="Times New Roman"/>
                <w:spacing w:val="-3"/>
              </w:rPr>
              <w:t>п</w:t>
            </w:r>
            <w:r w:rsidRPr="00EE5249">
              <w:rPr>
                <w:rFonts w:eastAsia="Cambria" w:cs="Times New Roman"/>
              </w:rPr>
              <w:t xml:space="preserve">о </w:t>
            </w:r>
            <w:r w:rsidRPr="00EE5249">
              <w:rPr>
                <w:rFonts w:eastAsia="Cambria" w:cs="Times New Roman"/>
                <w:spacing w:val="1"/>
              </w:rPr>
              <w:t>ш</w:t>
            </w:r>
            <w:r w:rsidRPr="00EE5249">
              <w:rPr>
                <w:rFonts w:eastAsia="Cambria" w:cs="Times New Roman"/>
                <w:spacing w:val="-1"/>
              </w:rPr>
              <w:t>и</w:t>
            </w:r>
            <w:r w:rsidRPr="00EE5249">
              <w:rPr>
                <w:rFonts w:eastAsia="Cambria" w:cs="Times New Roman"/>
              </w:rPr>
              <w:t>р</w:t>
            </w:r>
            <w:r w:rsidRPr="00EE5249">
              <w:rPr>
                <w:rFonts w:eastAsia="Cambria" w:cs="Times New Roman"/>
                <w:spacing w:val="-1"/>
              </w:rPr>
              <w:t>и</w:t>
            </w:r>
            <w:r w:rsidRPr="00EE5249">
              <w:rPr>
                <w:rFonts w:eastAsia="Cambria" w:cs="Times New Roman"/>
                <w:spacing w:val="-3"/>
              </w:rPr>
              <w:t>н</w:t>
            </w:r>
            <w:r w:rsidRPr="00EE5249">
              <w:rPr>
                <w:rFonts w:eastAsia="Cambria" w:cs="Times New Roman"/>
              </w:rPr>
              <w:t>ата на</w:t>
            </w:r>
            <w:r w:rsidRPr="00EE5249">
              <w:rPr>
                <w:rFonts w:eastAsia="Cambria" w:cs="Times New Roman"/>
                <w:spacing w:val="-2"/>
              </w:rPr>
              <w:t xml:space="preserve"> к</w:t>
            </w:r>
            <w:r w:rsidRPr="00EE5249">
              <w:rPr>
                <w:rFonts w:eastAsia="Cambria" w:cs="Times New Roman"/>
              </w:rPr>
              <w:t>орта</w:t>
            </w:r>
          </w:p>
          <w:p w14:paraId="03D60075" w14:textId="77777777" w:rsidR="0093290B" w:rsidRPr="001D668C" w:rsidRDefault="0093290B" w:rsidP="00E056BB">
            <w:pPr>
              <w:pStyle w:val="ListParagraph"/>
              <w:numPr>
                <w:ilvl w:val="0"/>
                <w:numId w:val="20"/>
              </w:numPr>
              <w:spacing w:line="240" w:lineRule="auto"/>
              <w:ind w:left="454" w:right="57" w:hanging="284"/>
              <w:jc w:val="left"/>
              <w:rPr>
                <w:rFonts w:ascii="Cambria" w:eastAsia="Cambria" w:hAnsi="Cambria" w:cs="Cambria"/>
              </w:rPr>
            </w:pPr>
            <w:r w:rsidRPr="001D668C">
              <w:rPr>
                <w:rFonts w:eastAsia="Cambria" w:cs="Times New Roman"/>
                <w:spacing w:val="1"/>
              </w:rPr>
              <w:t>с</w:t>
            </w:r>
            <w:r w:rsidRPr="001D668C">
              <w:rPr>
                <w:rFonts w:eastAsia="Cambria" w:cs="Times New Roman"/>
                <w:spacing w:val="-1"/>
              </w:rPr>
              <w:t>и</w:t>
            </w:r>
            <w:r w:rsidRPr="001D668C">
              <w:rPr>
                <w:rFonts w:eastAsia="Cambria" w:cs="Times New Roman"/>
              </w:rPr>
              <w:t xml:space="preserve">тно </w:t>
            </w:r>
            <w:r w:rsidRPr="001D668C">
              <w:rPr>
                <w:rFonts w:eastAsia="Cambria" w:cs="Times New Roman"/>
                <w:spacing w:val="-4"/>
              </w:rPr>
              <w:t>б</w:t>
            </w:r>
            <w:r w:rsidRPr="001D668C">
              <w:rPr>
                <w:rFonts w:eastAsia="Cambria" w:cs="Times New Roman"/>
              </w:rPr>
              <w:t>яган</w:t>
            </w:r>
            <w:r w:rsidRPr="001D668C">
              <w:rPr>
                <w:rFonts w:eastAsia="Cambria" w:cs="Times New Roman"/>
                <w:spacing w:val="-2"/>
              </w:rPr>
              <w:t>е</w:t>
            </w:r>
            <w:r w:rsidRPr="001D668C">
              <w:rPr>
                <w:rFonts w:eastAsia="Cambria" w:cs="Times New Roman"/>
              </w:rPr>
              <w:t>, при</w:t>
            </w:r>
            <w:r w:rsidRPr="001D668C">
              <w:rPr>
                <w:rFonts w:eastAsia="Cambria" w:cs="Times New Roman"/>
                <w:spacing w:val="-3"/>
              </w:rPr>
              <w:t xml:space="preserve"> </w:t>
            </w:r>
            <w:r w:rsidRPr="001D668C">
              <w:rPr>
                <w:rFonts w:eastAsia="Cambria" w:cs="Times New Roman"/>
                <w:spacing w:val="1"/>
              </w:rPr>
              <w:t>с</w:t>
            </w:r>
            <w:r w:rsidRPr="001D668C">
              <w:rPr>
                <w:rFonts w:eastAsia="Cambria" w:cs="Times New Roman"/>
                <w:spacing w:val="-1"/>
              </w:rPr>
              <w:t>и</w:t>
            </w:r>
            <w:r w:rsidRPr="001D668C">
              <w:rPr>
                <w:rFonts w:eastAsia="Cambria" w:cs="Times New Roman"/>
                <w:spacing w:val="-3"/>
              </w:rPr>
              <w:t>г</w:t>
            </w:r>
            <w:r w:rsidRPr="001D668C">
              <w:rPr>
                <w:rFonts w:eastAsia="Cambria" w:cs="Times New Roman"/>
              </w:rPr>
              <w:t>н</w:t>
            </w:r>
            <w:r w:rsidRPr="001D668C">
              <w:rPr>
                <w:rFonts w:eastAsia="Cambria" w:cs="Times New Roman"/>
                <w:spacing w:val="-2"/>
              </w:rPr>
              <w:t>а</w:t>
            </w:r>
            <w:r w:rsidRPr="001D668C">
              <w:rPr>
                <w:rFonts w:eastAsia="Cambria" w:cs="Times New Roman"/>
              </w:rPr>
              <w:t>л ма</w:t>
            </w:r>
            <w:r w:rsidRPr="001D668C">
              <w:rPr>
                <w:rFonts w:eastAsia="Cambria" w:cs="Times New Roman"/>
                <w:spacing w:val="-2"/>
              </w:rPr>
              <w:t>к</w:t>
            </w:r>
            <w:r w:rsidRPr="001D668C">
              <w:rPr>
                <w:rFonts w:eastAsia="Cambria" w:cs="Times New Roman"/>
                <w:spacing w:val="1"/>
              </w:rPr>
              <w:t>с</w:t>
            </w:r>
            <w:r w:rsidRPr="001D668C">
              <w:rPr>
                <w:rFonts w:eastAsia="Cambria" w:cs="Times New Roman"/>
                <w:spacing w:val="-3"/>
              </w:rPr>
              <w:t>и</w:t>
            </w:r>
            <w:r w:rsidRPr="001D668C">
              <w:rPr>
                <w:rFonts w:eastAsia="Cambria" w:cs="Times New Roman"/>
              </w:rPr>
              <w:t>ма</w:t>
            </w:r>
            <w:r w:rsidRPr="001D668C">
              <w:rPr>
                <w:rFonts w:eastAsia="Cambria" w:cs="Times New Roman"/>
                <w:spacing w:val="-1"/>
              </w:rPr>
              <w:t>л</w:t>
            </w:r>
            <w:r w:rsidRPr="001D668C">
              <w:rPr>
                <w:rFonts w:eastAsia="Cambria" w:cs="Times New Roman"/>
              </w:rPr>
              <w:t xml:space="preserve">но </w:t>
            </w:r>
            <w:r w:rsidRPr="001D668C">
              <w:rPr>
                <w:rFonts w:eastAsia="Cambria" w:cs="Times New Roman"/>
                <w:spacing w:val="-3"/>
              </w:rPr>
              <w:t>у</w:t>
            </w:r>
            <w:r w:rsidRPr="001D668C">
              <w:rPr>
                <w:rFonts w:eastAsia="Cambria" w:cs="Times New Roman"/>
                <w:spacing w:val="-1"/>
              </w:rPr>
              <w:t>с</w:t>
            </w:r>
            <w:r w:rsidRPr="001D668C">
              <w:rPr>
                <w:rFonts w:eastAsia="Cambria" w:cs="Times New Roman"/>
                <w:spacing w:val="1"/>
              </w:rPr>
              <w:t>к</w:t>
            </w:r>
            <w:r w:rsidRPr="001D668C">
              <w:rPr>
                <w:rFonts w:eastAsia="Cambria" w:cs="Times New Roman"/>
              </w:rPr>
              <w:t>о</w:t>
            </w:r>
            <w:r w:rsidRPr="001D668C">
              <w:rPr>
                <w:rFonts w:eastAsia="Cambria" w:cs="Times New Roman"/>
                <w:spacing w:val="-3"/>
              </w:rPr>
              <w:t>р</w:t>
            </w:r>
            <w:r w:rsidRPr="001D668C">
              <w:rPr>
                <w:rFonts w:eastAsia="Cambria" w:cs="Times New Roman"/>
              </w:rPr>
              <w:t>ен</w:t>
            </w:r>
            <w:r w:rsidRPr="001D668C">
              <w:rPr>
                <w:rFonts w:eastAsia="Cambria" w:cs="Times New Roman"/>
                <w:spacing w:val="-1"/>
              </w:rPr>
              <w:t>и</w:t>
            </w:r>
            <w:r w:rsidRPr="001D668C">
              <w:rPr>
                <w:rFonts w:eastAsia="Cambria" w:cs="Times New Roman"/>
                <w:spacing w:val="-2"/>
              </w:rPr>
              <w:t>е</w:t>
            </w:r>
          </w:p>
          <w:p w14:paraId="43DC44F9" w14:textId="77777777" w:rsidR="0093290B" w:rsidRPr="001D668C" w:rsidRDefault="0093290B" w:rsidP="00E056BB">
            <w:pPr>
              <w:pStyle w:val="ListParagraph"/>
              <w:numPr>
                <w:ilvl w:val="0"/>
                <w:numId w:val="20"/>
              </w:numPr>
              <w:spacing w:line="240" w:lineRule="auto"/>
              <w:ind w:left="454" w:right="57" w:hanging="284"/>
              <w:jc w:val="left"/>
              <w:rPr>
                <w:rFonts w:ascii="Cambria" w:eastAsia="Cambria" w:hAnsi="Cambria" w:cs="Cambria"/>
              </w:rPr>
            </w:pPr>
            <w:r w:rsidRPr="001D668C">
              <w:rPr>
                <w:rFonts w:ascii="Cambria" w:eastAsia="Cambria" w:hAnsi="Cambria" w:cs="Cambria"/>
                <w:spacing w:val="1"/>
              </w:rPr>
              <w:t>к</w:t>
            </w:r>
            <w:r w:rsidRPr="001D668C">
              <w:rPr>
                <w:rFonts w:ascii="Cambria" w:eastAsia="Cambria" w:hAnsi="Cambria" w:cs="Cambria"/>
              </w:rPr>
              <w:t>ра</w:t>
            </w:r>
            <w:r w:rsidRPr="001D668C">
              <w:rPr>
                <w:rFonts w:ascii="Cambria" w:eastAsia="Cambria" w:hAnsi="Cambria" w:cs="Cambria"/>
                <w:spacing w:val="-2"/>
              </w:rPr>
              <w:t>чк</w:t>
            </w:r>
            <w:r w:rsidRPr="001D668C">
              <w:rPr>
                <w:rFonts w:ascii="Cambria" w:eastAsia="Cambria" w:hAnsi="Cambria" w:cs="Cambria"/>
              </w:rPr>
              <w:t>а с</w:t>
            </w:r>
            <w:r w:rsidRPr="001D668C">
              <w:rPr>
                <w:rFonts w:ascii="Cambria" w:eastAsia="Cambria" w:hAnsi="Cambria" w:cs="Cambria"/>
                <w:spacing w:val="1"/>
              </w:rPr>
              <w:t xml:space="preserve"> </w:t>
            </w:r>
            <w:r w:rsidRPr="001D668C">
              <w:rPr>
                <w:rFonts w:ascii="Cambria" w:eastAsia="Cambria" w:hAnsi="Cambria" w:cs="Cambria"/>
                <w:spacing w:val="-4"/>
              </w:rPr>
              <w:t>л</w:t>
            </w:r>
            <w:r w:rsidRPr="001D668C">
              <w:rPr>
                <w:rFonts w:ascii="Cambria" w:eastAsia="Cambria" w:hAnsi="Cambria" w:cs="Cambria"/>
              </w:rPr>
              <w:t>яв</w:t>
            </w:r>
            <w:r w:rsidRPr="001D668C">
              <w:rPr>
                <w:rFonts w:ascii="Cambria" w:eastAsia="Cambria" w:hAnsi="Cambria" w:cs="Cambria"/>
                <w:spacing w:val="-1"/>
              </w:rPr>
              <w:t xml:space="preserve"> </w:t>
            </w:r>
            <w:r w:rsidRPr="001D668C">
              <w:rPr>
                <w:rFonts w:ascii="Cambria" w:eastAsia="Cambria" w:hAnsi="Cambria" w:cs="Cambria"/>
              </w:rPr>
              <w:t>и</w:t>
            </w:r>
            <w:r w:rsidRPr="001D668C">
              <w:rPr>
                <w:rFonts w:ascii="Cambria" w:eastAsia="Cambria" w:hAnsi="Cambria" w:cs="Cambria"/>
                <w:spacing w:val="-1"/>
              </w:rPr>
              <w:t xml:space="preserve"> д</w:t>
            </w:r>
            <w:r w:rsidRPr="001D668C">
              <w:rPr>
                <w:rFonts w:ascii="Cambria" w:eastAsia="Cambria" w:hAnsi="Cambria" w:cs="Cambria"/>
                <w:spacing w:val="-2"/>
              </w:rPr>
              <w:t>е</w:t>
            </w:r>
            <w:r w:rsidRPr="001D668C">
              <w:rPr>
                <w:rFonts w:ascii="Cambria" w:eastAsia="Cambria" w:hAnsi="Cambria" w:cs="Cambria"/>
                <w:spacing w:val="1"/>
              </w:rPr>
              <w:t>с</w:t>
            </w:r>
            <w:r w:rsidRPr="001D668C">
              <w:rPr>
                <w:rFonts w:ascii="Cambria" w:eastAsia="Cambria" w:hAnsi="Cambria" w:cs="Cambria"/>
              </w:rPr>
              <w:t>ен</w:t>
            </w:r>
            <w:r w:rsidRPr="001D668C">
              <w:rPr>
                <w:rFonts w:ascii="Cambria" w:eastAsia="Cambria" w:hAnsi="Cambria" w:cs="Cambria"/>
                <w:spacing w:val="-3"/>
              </w:rPr>
              <w:t xml:space="preserve"> </w:t>
            </w:r>
            <w:r w:rsidRPr="001D668C">
              <w:rPr>
                <w:rFonts w:ascii="Cambria" w:eastAsia="Cambria" w:hAnsi="Cambria" w:cs="Cambria"/>
                <w:spacing w:val="1"/>
              </w:rPr>
              <w:t>к</w:t>
            </w:r>
            <w:r w:rsidRPr="001D668C">
              <w:rPr>
                <w:rFonts w:ascii="Cambria" w:eastAsia="Cambria" w:hAnsi="Cambria" w:cs="Cambria"/>
              </w:rPr>
              <w:t>р</w:t>
            </w:r>
            <w:r w:rsidRPr="001D668C">
              <w:rPr>
                <w:rFonts w:ascii="Cambria" w:eastAsia="Cambria" w:hAnsi="Cambria" w:cs="Cambria"/>
                <w:spacing w:val="-2"/>
              </w:rPr>
              <w:t>а</w:t>
            </w:r>
            <w:r w:rsidRPr="001D668C">
              <w:rPr>
                <w:rFonts w:ascii="Cambria" w:eastAsia="Cambria" w:hAnsi="Cambria" w:cs="Cambria"/>
              </w:rPr>
              <w:t xml:space="preserve">к с </w:t>
            </w:r>
            <w:r w:rsidRPr="001D668C">
              <w:rPr>
                <w:rFonts w:ascii="Cambria" w:eastAsia="Cambria" w:hAnsi="Cambria" w:cs="Cambria"/>
                <w:spacing w:val="-1"/>
              </w:rPr>
              <w:t>и</w:t>
            </w:r>
            <w:r w:rsidRPr="001D668C">
              <w:rPr>
                <w:rFonts w:ascii="Cambria" w:eastAsia="Cambria" w:hAnsi="Cambria" w:cs="Cambria"/>
              </w:rPr>
              <w:t>м</w:t>
            </w:r>
            <w:r w:rsidRPr="001D668C">
              <w:rPr>
                <w:rFonts w:ascii="Cambria" w:eastAsia="Cambria" w:hAnsi="Cambria" w:cs="Cambria"/>
                <w:spacing w:val="-1"/>
              </w:rPr>
              <w:t>и</w:t>
            </w:r>
            <w:r w:rsidRPr="001D668C">
              <w:rPr>
                <w:rFonts w:ascii="Cambria" w:eastAsia="Cambria" w:hAnsi="Cambria" w:cs="Cambria"/>
              </w:rPr>
              <w:t>т</w:t>
            </w:r>
            <w:r w:rsidRPr="001D668C">
              <w:rPr>
                <w:rFonts w:ascii="Cambria" w:eastAsia="Cambria" w:hAnsi="Cambria" w:cs="Cambria"/>
                <w:spacing w:val="-1"/>
              </w:rPr>
              <w:t>и</w:t>
            </w:r>
            <w:r w:rsidRPr="001D668C">
              <w:rPr>
                <w:rFonts w:ascii="Cambria" w:eastAsia="Cambria" w:hAnsi="Cambria" w:cs="Cambria"/>
              </w:rPr>
              <w:t>ра</w:t>
            </w:r>
            <w:r w:rsidRPr="001D668C">
              <w:rPr>
                <w:rFonts w:ascii="Cambria" w:eastAsia="Cambria" w:hAnsi="Cambria" w:cs="Cambria"/>
                <w:spacing w:val="-3"/>
              </w:rPr>
              <w:t>н</w:t>
            </w:r>
            <w:r w:rsidRPr="001D668C">
              <w:rPr>
                <w:rFonts w:ascii="Cambria" w:eastAsia="Cambria" w:hAnsi="Cambria" w:cs="Cambria"/>
              </w:rPr>
              <w:t>е на</w:t>
            </w:r>
            <w:r w:rsidRPr="001D668C">
              <w:rPr>
                <w:rFonts w:ascii="Cambria" w:eastAsia="Cambria" w:hAnsi="Cambria" w:cs="Cambria"/>
                <w:spacing w:val="-2"/>
              </w:rPr>
              <w:t xml:space="preserve"> </w:t>
            </w:r>
            <w:r w:rsidRPr="001D668C">
              <w:rPr>
                <w:rFonts w:ascii="Cambria" w:eastAsia="Cambria" w:hAnsi="Cambria" w:cs="Cambria"/>
                <w:spacing w:val="-1"/>
              </w:rPr>
              <w:t>уд</w:t>
            </w:r>
            <w:r w:rsidRPr="001D668C">
              <w:rPr>
                <w:rFonts w:ascii="Cambria" w:eastAsia="Cambria" w:hAnsi="Cambria" w:cs="Cambria"/>
              </w:rPr>
              <w:t>ар,</w:t>
            </w:r>
            <w:r w:rsidRPr="001D668C">
              <w:rPr>
                <w:rFonts w:ascii="Cambria" w:eastAsia="Cambria" w:hAnsi="Cambria" w:cs="Cambria"/>
                <w:spacing w:val="-2"/>
              </w:rPr>
              <w:t xml:space="preserve"> </w:t>
            </w:r>
            <w:r w:rsidRPr="001D668C">
              <w:rPr>
                <w:rFonts w:ascii="Cambria" w:eastAsia="Cambria" w:hAnsi="Cambria" w:cs="Cambria"/>
              </w:rPr>
              <w:t>при</w:t>
            </w:r>
            <w:r w:rsidRPr="001D668C">
              <w:rPr>
                <w:rFonts w:ascii="Cambria" w:eastAsia="Cambria" w:hAnsi="Cambria" w:cs="Cambria"/>
                <w:spacing w:val="-3"/>
              </w:rPr>
              <w:t xml:space="preserve"> </w:t>
            </w:r>
            <w:r w:rsidRPr="001D668C">
              <w:rPr>
                <w:rFonts w:ascii="Cambria" w:eastAsia="Cambria" w:hAnsi="Cambria" w:cs="Cambria"/>
                <w:spacing w:val="1"/>
              </w:rPr>
              <w:t>с</w:t>
            </w:r>
            <w:r w:rsidRPr="001D668C">
              <w:rPr>
                <w:rFonts w:ascii="Cambria" w:eastAsia="Cambria" w:hAnsi="Cambria" w:cs="Cambria"/>
                <w:spacing w:val="-1"/>
              </w:rPr>
              <w:t>и</w:t>
            </w:r>
            <w:r w:rsidRPr="001D668C">
              <w:rPr>
                <w:rFonts w:ascii="Cambria" w:eastAsia="Cambria" w:hAnsi="Cambria" w:cs="Cambria"/>
              </w:rPr>
              <w:t>гнал ма</w:t>
            </w:r>
            <w:r w:rsidRPr="001D668C">
              <w:rPr>
                <w:rFonts w:ascii="Cambria" w:eastAsia="Cambria" w:hAnsi="Cambria" w:cs="Cambria"/>
                <w:spacing w:val="-2"/>
              </w:rPr>
              <w:t>к</w:t>
            </w:r>
            <w:r w:rsidRPr="001D668C">
              <w:rPr>
                <w:rFonts w:ascii="Cambria" w:eastAsia="Cambria" w:hAnsi="Cambria" w:cs="Cambria"/>
                <w:spacing w:val="1"/>
              </w:rPr>
              <w:t>с</w:t>
            </w:r>
            <w:r w:rsidRPr="001D668C">
              <w:rPr>
                <w:rFonts w:ascii="Cambria" w:eastAsia="Cambria" w:hAnsi="Cambria" w:cs="Cambria"/>
                <w:spacing w:val="-3"/>
              </w:rPr>
              <w:t>и</w:t>
            </w:r>
            <w:r w:rsidRPr="001D668C">
              <w:rPr>
                <w:rFonts w:ascii="Cambria" w:eastAsia="Cambria" w:hAnsi="Cambria" w:cs="Cambria"/>
              </w:rPr>
              <w:t>ма</w:t>
            </w:r>
            <w:r w:rsidRPr="001D668C">
              <w:rPr>
                <w:rFonts w:ascii="Cambria" w:eastAsia="Cambria" w:hAnsi="Cambria" w:cs="Cambria"/>
                <w:spacing w:val="-1"/>
              </w:rPr>
              <w:t>л</w:t>
            </w:r>
            <w:r w:rsidRPr="001D668C">
              <w:rPr>
                <w:rFonts w:ascii="Cambria" w:eastAsia="Cambria" w:hAnsi="Cambria" w:cs="Cambria"/>
              </w:rPr>
              <w:t>но</w:t>
            </w:r>
            <w:r w:rsidRPr="001D668C">
              <w:rPr>
                <w:rFonts w:ascii="Cambria" w:eastAsia="Cambria" w:hAnsi="Cambria" w:cs="Cambria"/>
                <w:spacing w:val="47"/>
              </w:rPr>
              <w:t xml:space="preserve"> </w:t>
            </w:r>
            <w:r w:rsidRPr="001D668C">
              <w:rPr>
                <w:rFonts w:ascii="Cambria" w:eastAsia="Cambria" w:hAnsi="Cambria" w:cs="Cambria"/>
                <w:spacing w:val="-3"/>
              </w:rPr>
              <w:t>у</w:t>
            </w:r>
            <w:r w:rsidRPr="001D668C">
              <w:rPr>
                <w:rFonts w:ascii="Cambria" w:eastAsia="Cambria" w:hAnsi="Cambria" w:cs="Cambria"/>
                <w:spacing w:val="-1"/>
              </w:rPr>
              <w:t>с</w:t>
            </w:r>
            <w:r w:rsidRPr="001D668C">
              <w:rPr>
                <w:rFonts w:ascii="Cambria" w:eastAsia="Cambria" w:hAnsi="Cambria" w:cs="Cambria"/>
                <w:spacing w:val="1"/>
              </w:rPr>
              <w:t>к</w:t>
            </w:r>
            <w:r w:rsidRPr="001D668C">
              <w:rPr>
                <w:rFonts w:ascii="Cambria" w:eastAsia="Cambria" w:hAnsi="Cambria" w:cs="Cambria"/>
              </w:rPr>
              <w:t>оре</w:t>
            </w:r>
            <w:r w:rsidRPr="001D668C">
              <w:rPr>
                <w:rFonts w:ascii="Cambria" w:eastAsia="Cambria" w:hAnsi="Cambria" w:cs="Cambria"/>
                <w:spacing w:val="-3"/>
              </w:rPr>
              <w:t>ни</w:t>
            </w:r>
            <w:r w:rsidRPr="001D668C">
              <w:rPr>
                <w:rFonts w:ascii="Cambria" w:eastAsia="Cambria" w:hAnsi="Cambria" w:cs="Cambria"/>
              </w:rPr>
              <w:t>е</w:t>
            </w:r>
          </w:p>
          <w:p w14:paraId="744ECE55" w14:textId="77777777" w:rsidR="0093290B" w:rsidRPr="003A404D" w:rsidRDefault="0093290B" w:rsidP="001D668C">
            <w:pPr>
              <w:spacing w:line="240" w:lineRule="auto"/>
              <w:ind w:right="57" w:firstLine="0"/>
              <w:jc w:val="left"/>
              <w:rPr>
                <w:rFonts w:eastAsia="Cambria" w:cs="Times New Roman"/>
                <w:sz w:val="16"/>
                <w:szCs w:val="16"/>
              </w:rPr>
            </w:pPr>
          </w:p>
          <w:p w14:paraId="0E4E96D5" w14:textId="77777777" w:rsidR="0093290B" w:rsidRDefault="0093290B" w:rsidP="00E056BB">
            <w:pPr>
              <w:pStyle w:val="ListParagraph"/>
              <w:numPr>
                <w:ilvl w:val="1"/>
                <w:numId w:val="17"/>
              </w:numPr>
              <w:tabs>
                <w:tab w:val="left" w:pos="515"/>
              </w:tabs>
              <w:spacing w:before="60" w:line="240" w:lineRule="auto"/>
              <w:ind w:left="341" w:right="57" w:hanging="284"/>
              <w:jc w:val="left"/>
              <w:rPr>
                <w:rFonts w:eastAsia="Cambria" w:cs="Times New Roman"/>
              </w:rPr>
            </w:pPr>
            <w:r w:rsidRPr="003A404D">
              <w:rPr>
                <w:rFonts w:eastAsia="Cambria" w:cs="Times New Roman"/>
              </w:rPr>
              <w:t>Разтягащи упражнения – стречинг</w:t>
            </w:r>
          </w:p>
          <w:p w14:paraId="77FD17E8" w14:textId="77777777" w:rsidR="0093290B" w:rsidRPr="003A404D" w:rsidRDefault="0093290B" w:rsidP="00D336C1">
            <w:pPr>
              <w:pStyle w:val="ListParagraph"/>
              <w:tabs>
                <w:tab w:val="left" w:pos="515"/>
              </w:tabs>
              <w:spacing w:before="60" w:line="240" w:lineRule="auto"/>
              <w:ind w:left="341" w:right="57" w:firstLine="0"/>
              <w:jc w:val="left"/>
              <w:rPr>
                <w:rFonts w:eastAsia="Cambria" w:cs="Times New Roman"/>
                <w:sz w:val="8"/>
                <w:szCs w:val="8"/>
              </w:rPr>
            </w:pPr>
          </w:p>
          <w:p w14:paraId="74108B71" w14:textId="0CEAE412" w:rsidR="0093290B" w:rsidRPr="00DF7F1E" w:rsidRDefault="0093290B" w:rsidP="00DF7F1E">
            <w:pPr>
              <w:pStyle w:val="ListParagraph"/>
              <w:numPr>
                <w:ilvl w:val="1"/>
                <w:numId w:val="17"/>
              </w:numPr>
              <w:tabs>
                <w:tab w:val="left" w:pos="515"/>
              </w:tabs>
              <w:spacing w:before="120" w:line="240" w:lineRule="auto"/>
              <w:ind w:left="341" w:right="57" w:hanging="284"/>
              <w:jc w:val="left"/>
              <w:rPr>
                <w:rFonts w:eastAsia="Cambria" w:cs="Times New Roman"/>
              </w:rPr>
            </w:pPr>
            <w:r w:rsidRPr="003A404D">
              <w:rPr>
                <w:rFonts w:eastAsia="Cambria" w:cs="Times New Roman"/>
              </w:rPr>
              <w:t>Разгряване с перо</w:t>
            </w:r>
          </w:p>
        </w:tc>
        <w:tc>
          <w:tcPr>
            <w:tcW w:w="390" w:type="pct"/>
          </w:tcPr>
          <w:p w14:paraId="39C27380" w14:textId="77777777" w:rsidR="0093290B" w:rsidRPr="00EE5249" w:rsidRDefault="0093290B" w:rsidP="00863180">
            <w:pPr>
              <w:spacing w:before="60" w:line="240" w:lineRule="auto"/>
              <w:ind w:firstLine="0"/>
              <w:jc w:val="center"/>
              <w:rPr>
                <w:rFonts w:eastAsia="Cambria" w:cs="Times New Roman"/>
              </w:rPr>
            </w:pPr>
            <w:r w:rsidRPr="00EE5249">
              <w:rPr>
                <w:rFonts w:eastAsia="Cambria" w:cs="Times New Roman"/>
              </w:rPr>
              <w:t>2</w:t>
            </w:r>
            <w:r>
              <w:rPr>
                <w:rFonts w:eastAsia="Cambria" w:cs="Times New Roman"/>
              </w:rPr>
              <w:t xml:space="preserve"> мин</w:t>
            </w:r>
          </w:p>
          <w:p w14:paraId="73D5BC4E" w14:textId="77777777" w:rsidR="0093290B" w:rsidRPr="00EE5249" w:rsidRDefault="0093290B" w:rsidP="005B072A">
            <w:pPr>
              <w:spacing w:line="240" w:lineRule="auto"/>
              <w:ind w:firstLine="0"/>
              <w:jc w:val="center"/>
              <w:rPr>
                <w:rFonts w:eastAsia="Cambria" w:cs="Times New Roman"/>
              </w:rPr>
            </w:pPr>
          </w:p>
          <w:p w14:paraId="69A5EF20" w14:textId="77777777" w:rsidR="0093290B" w:rsidRPr="003A404D" w:rsidRDefault="0093290B" w:rsidP="005B072A">
            <w:pPr>
              <w:spacing w:line="240" w:lineRule="auto"/>
              <w:ind w:firstLine="0"/>
              <w:jc w:val="center"/>
              <w:rPr>
                <w:rFonts w:eastAsia="Cambria" w:cs="Times New Roman"/>
                <w:sz w:val="16"/>
                <w:szCs w:val="16"/>
              </w:rPr>
            </w:pPr>
          </w:p>
          <w:p w14:paraId="1DD382F5" w14:textId="77777777" w:rsidR="0093290B" w:rsidRPr="00EE5249" w:rsidRDefault="0093290B" w:rsidP="005B072A">
            <w:pPr>
              <w:spacing w:line="240" w:lineRule="auto"/>
              <w:ind w:firstLine="0"/>
              <w:jc w:val="center"/>
              <w:rPr>
                <w:rFonts w:eastAsia="Cambria" w:cs="Times New Roman"/>
              </w:rPr>
            </w:pPr>
            <w:r w:rsidRPr="00EE5249">
              <w:rPr>
                <w:rFonts w:eastAsia="Cambria" w:cs="Times New Roman"/>
              </w:rPr>
              <w:t>3</w:t>
            </w:r>
            <w:r>
              <w:rPr>
                <w:rFonts w:eastAsia="Cambria" w:cs="Times New Roman"/>
              </w:rPr>
              <w:t xml:space="preserve"> мин</w:t>
            </w:r>
          </w:p>
          <w:p w14:paraId="5653ACCC" w14:textId="77777777" w:rsidR="0093290B" w:rsidRPr="00EE5249" w:rsidRDefault="0093290B" w:rsidP="005B072A">
            <w:pPr>
              <w:spacing w:line="240" w:lineRule="auto"/>
              <w:ind w:firstLine="0"/>
              <w:jc w:val="center"/>
              <w:rPr>
                <w:rFonts w:eastAsia="Cambria" w:cs="Times New Roman"/>
              </w:rPr>
            </w:pPr>
          </w:p>
          <w:p w14:paraId="6318E600" w14:textId="77777777" w:rsidR="0093290B" w:rsidRPr="00EE5249" w:rsidRDefault="0093290B" w:rsidP="005B072A">
            <w:pPr>
              <w:spacing w:line="240" w:lineRule="auto"/>
              <w:ind w:firstLine="0"/>
              <w:jc w:val="center"/>
              <w:rPr>
                <w:rFonts w:eastAsia="Cambria" w:cs="Times New Roman"/>
              </w:rPr>
            </w:pPr>
          </w:p>
          <w:p w14:paraId="4D3C6A50" w14:textId="77777777" w:rsidR="0093290B" w:rsidRPr="00EE5249" w:rsidRDefault="0093290B" w:rsidP="005B072A">
            <w:pPr>
              <w:spacing w:line="240" w:lineRule="auto"/>
              <w:ind w:firstLine="0"/>
              <w:jc w:val="center"/>
              <w:rPr>
                <w:rFonts w:eastAsia="Cambria" w:cs="Times New Roman"/>
              </w:rPr>
            </w:pPr>
          </w:p>
          <w:p w14:paraId="21C75083" w14:textId="77777777" w:rsidR="0093290B" w:rsidRPr="00EE5249" w:rsidRDefault="0093290B" w:rsidP="005B072A">
            <w:pPr>
              <w:spacing w:line="240" w:lineRule="auto"/>
              <w:ind w:firstLine="0"/>
              <w:jc w:val="center"/>
              <w:rPr>
                <w:rFonts w:eastAsia="Cambria" w:cs="Times New Roman"/>
              </w:rPr>
            </w:pPr>
          </w:p>
          <w:p w14:paraId="76687612" w14:textId="77777777" w:rsidR="0093290B" w:rsidRPr="00EE5249" w:rsidRDefault="0093290B" w:rsidP="005B072A">
            <w:pPr>
              <w:spacing w:line="240" w:lineRule="auto"/>
              <w:ind w:firstLine="0"/>
              <w:jc w:val="center"/>
              <w:rPr>
                <w:rFonts w:eastAsia="Cambria" w:cs="Times New Roman"/>
              </w:rPr>
            </w:pPr>
          </w:p>
          <w:p w14:paraId="2086917E" w14:textId="77777777" w:rsidR="0093290B" w:rsidRPr="00EE5249" w:rsidRDefault="0093290B" w:rsidP="005B072A">
            <w:pPr>
              <w:spacing w:line="240" w:lineRule="auto"/>
              <w:ind w:firstLine="0"/>
              <w:jc w:val="center"/>
              <w:rPr>
                <w:rFonts w:eastAsia="Cambria" w:cs="Times New Roman"/>
              </w:rPr>
            </w:pPr>
          </w:p>
          <w:p w14:paraId="6588597A" w14:textId="77777777" w:rsidR="0093290B" w:rsidRDefault="0093290B" w:rsidP="005B072A">
            <w:pPr>
              <w:spacing w:line="240" w:lineRule="auto"/>
              <w:ind w:firstLine="0"/>
              <w:jc w:val="center"/>
              <w:rPr>
                <w:rFonts w:eastAsia="Cambria" w:cs="Times New Roman"/>
              </w:rPr>
            </w:pPr>
          </w:p>
          <w:p w14:paraId="3ADD7AD5" w14:textId="77777777" w:rsidR="0093290B" w:rsidRDefault="0093290B" w:rsidP="005B072A">
            <w:pPr>
              <w:spacing w:line="240" w:lineRule="auto"/>
              <w:ind w:firstLine="0"/>
              <w:jc w:val="center"/>
              <w:rPr>
                <w:rFonts w:eastAsia="Cambria" w:cs="Times New Roman"/>
              </w:rPr>
            </w:pPr>
          </w:p>
          <w:p w14:paraId="5DBE0B3A" w14:textId="77777777" w:rsidR="0093290B" w:rsidRDefault="0093290B" w:rsidP="005B072A">
            <w:pPr>
              <w:spacing w:line="240" w:lineRule="auto"/>
              <w:ind w:firstLine="0"/>
              <w:jc w:val="center"/>
              <w:rPr>
                <w:rFonts w:eastAsia="Cambria" w:cs="Times New Roman"/>
              </w:rPr>
            </w:pPr>
          </w:p>
          <w:p w14:paraId="5EC1A5B5" w14:textId="77777777" w:rsidR="0093290B" w:rsidRDefault="0093290B" w:rsidP="005B072A">
            <w:pPr>
              <w:spacing w:line="240" w:lineRule="auto"/>
              <w:ind w:firstLine="0"/>
              <w:jc w:val="center"/>
              <w:rPr>
                <w:rFonts w:eastAsia="Cambria" w:cs="Times New Roman"/>
              </w:rPr>
            </w:pPr>
          </w:p>
          <w:p w14:paraId="45FEF156" w14:textId="77777777" w:rsidR="0093290B" w:rsidRDefault="0093290B" w:rsidP="005B072A">
            <w:pPr>
              <w:spacing w:line="240" w:lineRule="auto"/>
              <w:ind w:firstLine="0"/>
              <w:jc w:val="center"/>
              <w:rPr>
                <w:rFonts w:eastAsia="Cambria" w:cs="Times New Roman"/>
              </w:rPr>
            </w:pPr>
          </w:p>
          <w:p w14:paraId="607D4F40" w14:textId="77777777" w:rsidR="0093290B" w:rsidRPr="003A404D" w:rsidRDefault="0093290B" w:rsidP="005B072A">
            <w:pPr>
              <w:spacing w:line="240" w:lineRule="auto"/>
              <w:ind w:firstLine="0"/>
              <w:jc w:val="center"/>
              <w:rPr>
                <w:rFonts w:eastAsia="Cambria" w:cs="Times New Roman"/>
                <w:sz w:val="16"/>
                <w:szCs w:val="16"/>
              </w:rPr>
            </w:pPr>
          </w:p>
          <w:p w14:paraId="42563061" w14:textId="77777777" w:rsidR="0093290B" w:rsidRPr="003A404D" w:rsidRDefault="0093290B" w:rsidP="005B072A">
            <w:pPr>
              <w:spacing w:line="240" w:lineRule="auto"/>
              <w:ind w:firstLine="0"/>
              <w:jc w:val="center"/>
              <w:rPr>
                <w:rFonts w:eastAsia="Cambria" w:cs="Times New Roman"/>
                <w:sz w:val="10"/>
                <w:szCs w:val="10"/>
              </w:rPr>
            </w:pPr>
          </w:p>
          <w:p w14:paraId="7F8AC2D0" w14:textId="77777777" w:rsidR="0093290B" w:rsidRPr="00EE5249" w:rsidRDefault="0093290B" w:rsidP="005B072A">
            <w:pPr>
              <w:spacing w:line="240" w:lineRule="auto"/>
              <w:ind w:firstLine="0"/>
              <w:jc w:val="center"/>
              <w:rPr>
                <w:rFonts w:eastAsia="Cambria" w:cs="Times New Roman"/>
              </w:rPr>
            </w:pPr>
            <w:r w:rsidRPr="00EE5249">
              <w:rPr>
                <w:rFonts w:eastAsia="Cambria" w:cs="Times New Roman"/>
              </w:rPr>
              <w:t>2</w:t>
            </w:r>
            <w:r>
              <w:rPr>
                <w:rFonts w:eastAsia="Cambria" w:cs="Times New Roman"/>
              </w:rPr>
              <w:t xml:space="preserve"> мин</w:t>
            </w:r>
          </w:p>
          <w:p w14:paraId="0960B401" w14:textId="77777777" w:rsidR="0093290B" w:rsidRPr="00EE5249" w:rsidRDefault="0093290B" w:rsidP="005B072A">
            <w:pPr>
              <w:spacing w:line="240" w:lineRule="auto"/>
              <w:ind w:firstLine="0"/>
              <w:jc w:val="center"/>
              <w:rPr>
                <w:rFonts w:eastAsia="Cambria" w:cs="Times New Roman"/>
              </w:rPr>
            </w:pPr>
          </w:p>
          <w:p w14:paraId="5DE64960" w14:textId="77777777" w:rsidR="0093290B" w:rsidRPr="00EE5249" w:rsidRDefault="0093290B" w:rsidP="005B072A">
            <w:pPr>
              <w:spacing w:line="240" w:lineRule="auto"/>
              <w:ind w:firstLine="0"/>
              <w:jc w:val="center"/>
              <w:rPr>
                <w:rFonts w:eastAsia="Cambria" w:cs="Times New Roman"/>
              </w:rPr>
            </w:pPr>
          </w:p>
          <w:p w14:paraId="6699DEDC" w14:textId="77777777" w:rsidR="0093290B" w:rsidRPr="00EE5249" w:rsidRDefault="0093290B" w:rsidP="005B072A">
            <w:pPr>
              <w:spacing w:line="240" w:lineRule="auto"/>
              <w:ind w:firstLine="0"/>
              <w:jc w:val="center"/>
              <w:rPr>
                <w:rFonts w:eastAsia="Cambria" w:cs="Times New Roman"/>
              </w:rPr>
            </w:pPr>
          </w:p>
          <w:p w14:paraId="380788D8" w14:textId="77777777" w:rsidR="0093290B" w:rsidRPr="00EE5249" w:rsidRDefault="0093290B" w:rsidP="005B072A">
            <w:pPr>
              <w:spacing w:line="240" w:lineRule="auto"/>
              <w:ind w:firstLine="0"/>
              <w:jc w:val="center"/>
              <w:rPr>
                <w:rFonts w:eastAsia="Cambria" w:cs="Times New Roman"/>
              </w:rPr>
            </w:pPr>
          </w:p>
          <w:p w14:paraId="1419A807" w14:textId="77777777" w:rsidR="0093290B" w:rsidRDefault="0093290B" w:rsidP="005B072A">
            <w:pPr>
              <w:spacing w:line="240" w:lineRule="auto"/>
              <w:ind w:firstLine="0"/>
              <w:jc w:val="center"/>
              <w:rPr>
                <w:rFonts w:eastAsia="Cambria" w:cs="Times New Roman"/>
              </w:rPr>
            </w:pPr>
          </w:p>
          <w:p w14:paraId="374FDB0D" w14:textId="77777777" w:rsidR="0093290B" w:rsidRPr="003A404D" w:rsidRDefault="0093290B" w:rsidP="001D668C">
            <w:pPr>
              <w:spacing w:after="120" w:line="240" w:lineRule="auto"/>
              <w:ind w:firstLine="0"/>
              <w:jc w:val="center"/>
              <w:rPr>
                <w:rFonts w:eastAsia="Cambria" w:cs="Times New Roman"/>
                <w:sz w:val="16"/>
                <w:szCs w:val="16"/>
              </w:rPr>
            </w:pPr>
          </w:p>
          <w:p w14:paraId="0D9358A5" w14:textId="77777777" w:rsidR="0093290B" w:rsidRPr="00EE5249" w:rsidRDefault="0093290B" w:rsidP="005B072A">
            <w:pPr>
              <w:spacing w:line="240" w:lineRule="auto"/>
              <w:ind w:firstLine="0"/>
              <w:jc w:val="center"/>
              <w:rPr>
                <w:rFonts w:eastAsia="Cambria" w:cs="Times New Roman"/>
              </w:rPr>
            </w:pPr>
            <w:r w:rsidRPr="00EE5249">
              <w:rPr>
                <w:rFonts w:eastAsia="Cambria" w:cs="Times New Roman"/>
              </w:rPr>
              <w:t>2</w:t>
            </w:r>
            <w:r>
              <w:rPr>
                <w:rFonts w:eastAsia="Cambria" w:cs="Times New Roman"/>
              </w:rPr>
              <w:t xml:space="preserve"> мин</w:t>
            </w:r>
          </w:p>
          <w:p w14:paraId="68BC5A07" w14:textId="77777777" w:rsidR="0093290B" w:rsidRPr="003A404D" w:rsidRDefault="0093290B" w:rsidP="005B072A">
            <w:pPr>
              <w:spacing w:line="240" w:lineRule="auto"/>
              <w:ind w:firstLine="0"/>
              <w:jc w:val="center"/>
              <w:rPr>
                <w:rFonts w:eastAsia="Cambria" w:cs="Times New Roman"/>
                <w:sz w:val="16"/>
                <w:szCs w:val="16"/>
              </w:rPr>
            </w:pPr>
          </w:p>
          <w:p w14:paraId="1CD69F34" w14:textId="77777777" w:rsidR="0093290B" w:rsidRDefault="0093290B" w:rsidP="005B072A">
            <w:pPr>
              <w:spacing w:line="240" w:lineRule="auto"/>
              <w:ind w:firstLine="0"/>
              <w:jc w:val="center"/>
              <w:rPr>
                <w:rFonts w:eastAsia="Cambria" w:cs="Times New Roman"/>
              </w:rPr>
            </w:pPr>
            <w:r w:rsidRPr="00EE5249">
              <w:rPr>
                <w:rFonts w:eastAsia="Cambria" w:cs="Times New Roman"/>
              </w:rPr>
              <w:t>5</w:t>
            </w:r>
            <w:r>
              <w:rPr>
                <w:rFonts w:eastAsia="Cambria" w:cs="Times New Roman"/>
              </w:rPr>
              <w:t xml:space="preserve"> мин</w:t>
            </w:r>
          </w:p>
          <w:p w14:paraId="70A64D81" w14:textId="77777777" w:rsidR="0093290B" w:rsidRDefault="0093290B" w:rsidP="005B072A">
            <w:pPr>
              <w:spacing w:line="240" w:lineRule="auto"/>
              <w:ind w:firstLine="0"/>
              <w:jc w:val="center"/>
              <w:rPr>
                <w:rFonts w:eastAsia="Cambria" w:cs="Times New Roman"/>
              </w:rPr>
            </w:pPr>
          </w:p>
          <w:p w14:paraId="36F82FDF" w14:textId="77777777" w:rsidR="0093290B" w:rsidRDefault="0093290B" w:rsidP="005B072A">
            <w:pPr>
              <w:spacing w:line="240" w:lineRule="auto"/>
              <w:ind w:firstLine="0"/>
              <w:jc w:val="center"/>
              <w:rPr>
                <w:rFonts w:eastAsia="Cambria" w:cs="Times New Roman"/>
              </w:rPr>
            </w:pPr>
          </w:p>
          <w:p w14:paraId="3C53F079" w14:textId="77777777" w:rsidR="00820749" w:rsidRDefault="00820749" w:rsidP="005B072A">
            <w:pPr>
              <w:spacing w:line="240" w:lineRule="auto"/>
              <w:ind w:firstLine="0"/>
              <w:jc w:val="center"/>
              <w:rPr>
                <w:rFonts w:eastAsia="Cambria" w:cs="Times New Roman"/>
              </w:rPr>
            </w:pPr>
          </w:p>
          <w:p w14:paraId="7B3D1F34" w14:textId="77777777" w:rsidR="00820749" w:rsidRDefault="00820749" w:rsidP="005B072A">
            <w:pPr>
              <w:spacing w:line="240" w:lineRule="auto"/>
              <w:ind w:firstLine="0"/>
              <w:jc w:val="center"/>
              <w:rPr>
                <w:rFonts w:eastAsia="Cambria" w:cs="Times New Roman"/>
              </w:rPr>
            </w:pPr>
          </w:p>
          <w:p w14:paraId="72E31881" w14:textId="77777777" w:rsidR="00820749" w:rsidRDefault="00820749" w:rsidP="005B072A">
            <w:pPr>
              <w:spacing w:line="240" w:lineRule="auto"/>
              <w:ind w:firstLine="0"/>
              <w:jc w:val="center"/>
              <w:rPr>
                <w:rFonts w:eastAsia="Cambria" w:cs="Times New Roman"/>
              </w:rPr>
            </w:pPr>
          </w:p>
          <w:p w14:paraId="0D300E91" w14:textId="77777777" w:rsidR="00820749" w:rsidRDefault="00820749" w:rsidP="005B072A">
            <w:pPr>
              <w:spacing w:line="240" w:lineRule="auto"/>
              <w:ind w:firstLine="0"/>
              <w:jc w:val="center"/>
              <w:rPr>
                <w:rFonts w:eastAsia="Cambria" w:cs="Times New Roman"/>
              </w:rPr>
            </w:pPr>
          </w:p>
          <w:p w14:paraId="07AB9457" w14:textId="77777777" w:rsidR="00820749" w:rsidRDefault="00820749" w:rsidP="005B072A">
            <w:pPr>
              <w:spacing w:line="240" w:lineRule="auto"/>
              <w:ind w:firstLine="0"/>
              <w:jc w:val="center"/>
              <w:rPr>
                <w:rFonts w:eastAsia="Cambria" w:cs="Times New Roman"/>
              </w:rPr>
            </w:pPr>
          </w:p>
          <w:p w14:paraId="5C6681E7" w14:textId="77777777" w:rsidR="00820749" w:rsidRDefault="00820749" w:rsidP="005B072A">
            <w:pPr>
              <w:spacing w:line="240" w:lineRule="auto"/>
              <w:ind w:firstLine="0"/>
              <w:jc w:val="center"/>
              <w:rPr>
                <w:rFonts w:eastAsia="Cambria" w:cs="Times New Roman"/>
              </w:rPr>
            </w:pPr>
          </w:p>
          <w:p w14:paraId="639272E0" w14:textId="77777777" w:rsidR="00820749" w:rsidRDefault="00820749" w:rsidP="005B072A">
            <w:pPr>
              <w:spacing w:line="240" w:lineRule="auto"/>
              <w:ind w:firstLine="0"/>
              <w:jc w:val="center"/>
              <w:rPr>
                <w:rFonts w:eastAsia="Cambria" w:cs="Times New Roman"/>
              </w:rPr>
            </w:pPr>
          </w:p>
          <w:p w14:paraId="044DF42A" w14:textId="77777777" w:rsidR="00820749" w:rsidRDefault="00820749" w:rsidP="005B072A">
            <w:pPr>
              <w:spacing w:line="240" w:lineRule="auto"/>
              <w:ind w:firstLine="0"/>
              <w:jc w:val="center"/>
              <w:rPr>
                <w:rFonts w:eastAsia="Cambria" w:cs="Times New Roman"/>
              </w:rPr>
            </w:pPr>
          </w:p>
          <w:p w14:paraId="3D9C9B3E" w14:textId="77777777" w:rsidR="00820749" w:rsidRDefault="00820749" w:rsidP="005B072A">
            <w:pPr>
              <w:spacing w:line="240" w:lineRule="auto"/>
              <w:ind w:firstLine="0"/>
              <w:jc w:val="center"/>
              <w:rPr>
                <w:rFonts w:eastAsia="Cambria" w:cs="Times New Roman"/>
              </w:rPr>
            </w:pPr>
          </w:p>
          <w:p w14:paraId="666EFA57" w14:textId="77777777" w:rsidR="0093290B" w:rsidRDefault="0093290B" w:rsidP="0093290B">
            <w:pPr>
              <w:spacing w:after="160" w:line="240" w:lineRule="auto"/>
              <w:ind w:firstLine="0"/>
              <w:jc w:val="center"/>
              <w:rPr>
                <w:rFonts w:eastAsia="Cambria" w:cs="Times New Roman"/>
              </w:rPr>
            </w:pPr>
            <w:r>
              <w:rPr>
                <w:rFonts w:eastAsia="Cambria" w:cs="Times New Roman"/>
              </w:rPr>
              <w:t>2 мин</w:t>
            </w:r>
          </w:p>
          <w:p w14:paraId="3C014F19" w14:textId="2A3C5165" w:rsidR="0093290B" w:rsidRPr="00DF7F1E" w:rsidRDefault="0093290B" w:rsidP="00DF7F1E">
            <w:pPr>
              <w:spacing w:line="240" w:lineRule="auto"/>
              <w:ind w:firstLine="0"/>
              <w:jc w:val="center"/>
              <w:rPr>
                <w:rFonts w:eastAsia="Cambria" w:cs="Times New Roman"/>
              </w:rPr>
            </w:pPr>
            <w:r>
              <w:rPr>
                <w:rFonts w:eastAsia="Cambria" w:cs="Times New Roman"/>
              </w:rPr>
              <w:t>4 мин</w:t>
            </w:r>
          </w:p>
        </w:tc>
        <w:tc>
          <w:tcPr>
            <w:tcW w:w="313" w:type="pct"/>
          </w:tcPr>
          <w:p w14:paraId="1944585D" w14:textId="77777777" w:rsidR="0093290B" w:rsidRPr="007503F8" w:rsidRDefault="0093290B" w:rsidP="005B072A">
            <w:pPr>
              <w:spacing w:line="240" w:lineRule="auto"/>
              <w:ind w:firstLine="0"/>
            </w:pPr>
          </w:p>
        </w:tc>
        <w:tc>
          <w:tcPr>
            <w:tcW w:w="1406" w:type="pct"/>
          </w:tcPr>
          <w:p w14:paraId="6DFE98F0" w14:textId="77777777" w:rsidR="0093290B" w:rsidRDefault="0093290B" w:rsidP="007966AB">
            <w:pPr>
              <w:spacing w:line="259" w:lineRule="auto"/>
              <w:ind w:left="94" w:right="50" w:firstLine="1"/>
              <w:rPr>
                <w:rFonts w:eastAsia="Cambria" w:cs="Times New Roman"/>
                <w:spacing w:val="1"/>
              </w:rPr>
            </w:pPr>
          </w:p>
          <w:p w14:paraId="5B3E0F05" w14:textId="77777777" w:rsidR="0093290B" w:rsidRDefault="0093290B" w:rsidP="007966AB">
            <w:pPr>
              <w:spacing w:line="259" w:lineRule="auto"/>
              <w:ind w:left="94" w:right="50" w:firstLine="1"/>
              <w:rPr>
                <w:rFonts w:eastAsia="Cambria" w:cs="Times New Roman"/>
                <w:spacing w:val="1"/>
              </w:rPr>
            </w:pPr>
          </w:p>
          <w:p w14:paraId="76D318F1" w14:textId="77777777" w:rsidR="0093290B" w:rsidRPr="003A404D" w:rsidRDefault="0093290B" w:rsidP="007966AB">
            <w:pPr>
              <w:spacing w:line="259" w:lineRule="auto"/>
              <w:ind w:left="94" w:right="50" w:firstLine="1"/>
              <w:rPr>
                <w:rFonts w:eastAsia="Cambria" w:cs="Times New Roman"/>
                <w:spacing w:val="1"/>
                <w:sz w:val="16"/>
                <w:szCs w:val="16"/>
              </w:rPr>
            </w:pPr>
          </w:p>
          <w:p w14:paraId="1B70C57F" w14:textId="77777777" w:rsidR="0093290B" w:rsidRDefault="0093290B" w:rsidP="00AC4AD8">
            <w:pPr>
              <w:spacing w:line="259" w:lineRule="auto"/>
              <w:ind w:left="57" w:right="57" w:firstLine="0"/>
              <w:rPr>
                <w:rFonts w:eastAsia="Cambria" w:cs="Times New Roman"/>
              </w:rPr>
            </w:pPr>
            <w:r w:rsidRPr="007966AB">
              <w:rPr>
                <w:rFonts w:eastAsia="Cambria" w:cs="Times New Roman"/>
                <w:spacing w:val="1"/>
              </w:rPr>
              <w:t>И</w:t>
            </w:r>
            <w:r w:rsidRPr="007966AB">
              <w:rPr>
                <w:rFonts w:eastAsia="Cambria" w:cs="Times New Roman"/>
              </w:rPr>
              <w:t>збиране</w:t>
            </w:r>
            <w:r w:rsidRPr="007966AB">
              <w:rPr>
                <w:rFonts w:eastAsia="Cambria" w:cs="Times New Roman"/>
                <w:spacing w:val="-2"/>
              </w:rPr>
              <w:t xml:space="preserve"> </w:t>
            </w:r>
            <w:r w:rsidRPr="007966AB">
              <w:rPr>
                <w:rFonts w:eastAsia="Cambria" w:cs="Times New Roman"/>
                <w:spacing w:val="-3"/>
              </w:rPr>
              <w:t>н</w:t>
            </w:r>
            <w:r w:rsidRPr="007966AB">
              <w:rPr>
                <w:rFonts w:eastAsia="Cambria" w:cs="Times New Roman"/>
              </w:rPr>
              <w:t>а во</w:t>
            </w:r>
            <w:r w:rsidRPr="007966AB">
              <w:rPr>
                <w:rFonts w:eastAsia="Cambria" w:cs="Times New Roman"/>
                <w:spacing w:val="-3"/>
              </w:rPr>
              <w:t>д</w:t>
            </w:r>
            <w:r w:rsidRPr="007966AB">
              <w:rPr>
                <w:rFonts w:eastAsia="Cambria" w:cs="Times New Roman"/>
              </w:rPr>
              <w:t xml:space="preserve">ещ </w:t>
            </w:r>
            <w:r w:rsidRPr="007966AB">
              <w:rPr>
                <w:rFonts w:eastAsia="Cambria" w:cs="Times New Roman"/>
                <w:spacing w:val="-5"/>
              </w:rPr>
              <w:t>н</w:t>
            </w:r>
            <w:r w:rsidRPr="007966AB">
              <w:rPr>
                <w:rFonts w:eastAsia="Cambria" w:cs="Times New Roman"/>
              </w:rPr>
              <w:t>а гр</w:t>
            </w:r>
            <w:r w:rsidRPr="007966AB">
              <w:rPr>
                <w:rFonts w:eastAsia="Cambria" w:cs="Times New Roman"/>
                <w:spacing w:val="-1"/>
              </w:rPr>
              <w:t>у</w:t>
            </w:r>
            <w:r w:rsidRPr="007966AB">
              <w:rPr>
                <w:rFonts w:eastAsia="Cambria" w:cs="Times New Roman"/>
              </w:rPr>
              <w:t>пат</w:t>
            </w:r>
            <w:r w:rsidRPr="007966AB">
              <w:rPr>
                <w:rFonts w:eastAsia="Cambria" w:cs="Times New Roman"/>
                <w:spacing w:val="-2"/>
              </w:rPr>
              <w:t>а</w:t>
            </w:r>
            <w:r w:rsidRPr="007966AB">
              <w:rPr>
                <w:rFonts w:eastAsia="Cambria" w:cs="Times New Roman"/>
              </w:rPr>
              <w:t xml:space="preserve">, по </w:t>
            </w:r>
            <w:r w:rsidRPr="007966AB">
              <w:rPr>
                <w:rFonts w:eastAsia="Cambria" w:cs="Times New Roman"/>
                <w:spacing w:val="-4"/>
              </w:rPr>
              <w:t>к</w:t>
            </w:r>
            <w:r w:rsidRPr="007966AB">
              <w:rPr>
                <w:rFonts w:eastAsia="Cambria" w:cs="Times New Roman"/>
              </w:rPr>
              <w:t>о</w:t>
            </w:r>
            <w:r w:rsidRPr="007966AB">
              <w:rPr>
                <w:rFonts w:eastAsia="Cambria" w:cs="Times New Roman"/>
                <w:spacing w:val="-1"/>
              </w:rPr>
              <w:t>й</w:t>
            </w:r>
            <w:r w:rsidRPr="007966AB">
              <w:rPr>
                <w:rFonts w:eastAsia="Cambria" w:cs="Times New Roman"/>
              </w:rPr>
              <w:t xml:space="preserve">то </w:t>
            </w:r>
            <w:r w:rsidRPr="007966AB">
              <w:rPr>
                <w:rFonts w:eastAsia="Cambria" w:cs="Times New Roman"/>
                <w:spacing w:val="-4"/>
              </w:rPr>
              <w:t>с</w:t>
            </w:r>
            <w:r w:rsidRPr="007966AB">
              <w:rPr>
                <w:rFonts w:eastAsia="Cambria" w:cs="Times New Roman"/>
              </w:rPr>
              <w:t>е опре</w:t>
            </w:r>
            <w:r w:rsidRPr="007966AB">
              <w:rPr>
                <w:rFonts w:eastAsia="Cambria" w:cs="Times New Roman"/>
                <w:spacing w:val="-1"/>
              </w:rPr>
              <w:t>д</w:t>
            </w:r>
            <w:r w:rsidRPr="007966AB">
              <w:rPr>
                <w:rFonts w:eastAsia="Cambria" w:cs="Times New Roman"/>
              </w:rPr>
              <w:t>е</w:t>
            </w:r>
            <w:r w:rsidRPr="007966AB">
              <w:rPr>
                <w:rFonts w:eastAsia="Cambria" w:cs="Times New Roman"/>
                <w:spacing w:val="-4"/>
              </w:rPr>
              <w:t>л</w:t>
            </w:r>
            <w:r w:rsidRPr="007966AB">
              <w:rPr>
                <w:rFonts w:eastAsia="Cambria" w:cs="Times New Roman"/>
              </w:rPr>
              <w:t>я те</w:t>
            </w:r>
            <w:r w:rsidRPr="007966AB">
              <w:rPr>
                <w:rFonts w:eastAsia="Cambria" w:cs="Times New Roman"/>
                <w:spacing w:val="-2"/>
              </w:rPr>
              <w:t>м</w:t>
            </w:r>
            <w:r w:rsidRPr="007966AB">
              <w:rPr>
                <w:rFonts w:eastAsia="Cambria" w:cs="Times New Roman"/>
                <w:spacing w:val="-3"/>
              </w:rPr>
              <w:t>п</w:t>
            </w:r>
            <w:r w:rsidRPr="007966AB">
              <w:rPr>
                <w:rFonts w:eastAsia="Cambria" w:cs="Times New Roman"/>
              </w:rPr>
              <w:t xml:space="preserve">ото на </w:t>
            </w:r>
            <w:proofErr w:type="spellStart"/>
            <w:r w:rsidRPr="007966AB">
              <w:rPr>
                <w:rFonts w:eastAsia="Cambria" w:cs="Times New Roman"/>
              </w:rPr>
              <w:t>бе</w:t>
            </w:r>
            <w:r>
              <w:rPr>
                <w:rFonts w:eastAsia="Cambria" w:cs="Times New Roman"/>
              </w:rPr>
              <w:softHyphen/>
            </w:r>
            <w:r>
              <w:rPr>
                <w:rFonts w:eastAsia="Cambria" w:cs="Times New Roman"/>
              </w:rPr>
              <w:softHyphen/>
            </w:r>
            <w:r w:rsidRPr="007966AB">
              <w:rPr>
                <w:rFonts w:eastAsia="Cambria" w:cs="Times New Roman"/>
              </w:rPr>
              <w:t>гов</w:t>
            </w:r>
            <w:r w:rsidRPr="007966AB">
              <w:rPr>
                <w:rFonts w:eastAsia="Cambria" w:cs="Times New Roman"/>
                <w:spacing w:val="-1"/>
              </w:rPr>
              <w:t>и</w:t>
            </w:r>
            <w:r w:rsidRPr="007966AB">
              <w:rPr>
                <w:rFonts w:eastAsia="Cambria" w:cs="Times New Roman"/>
              </w:rPr>
              <w:t>те</w:t>
            </w:r>
            <w:proofErr w:type="spellEnd"/>
            <w:r w:rsidRPr="007966AB">
              <w:rPr>
                <w:rFonts w:eastAsia="Cambria" w:cs="Times New Roman"/>
              </w:rPr>
              <w:t xml:space="preserve"> </w:t>
            </w:r>
            <w:r w:rsidRPr="007966AB">
              <w:rPr>
                <w:rFonts w:eastAsia="Cambria" w:cs="Times New Roman"/>
                <w:spacing w:val="-1"/>
              </w:rPr>
              <w:t>у</w:t>
            </w:r>
            <w:r w:rsidRPr="007966AB">
              <w:rPr>
                <w:rFonts w:eastAsia="Cambria" w:cs="Times New Roman"/>
                <w:spacing w:val="-3"/>
              </w:rPr>
              <w:t>п</w:t>
            </w:r>
            <w:r w:rsidRPr="007966AB">
              <w:rPr>
                <w:rFonts w:eastAsia="Cambria" w:cs="Times New Roman"/>
              </w:rPr>
              <w:t>р</w:t>
            </w:r>
            <w:r w:rsidRPr="007966AB">
              <w:rPr>
                <w:rFonts w:eastAsia="Cambria" w:cs="Times New Roman"/>
                <w:spacing w:val="-2"/>
              </w:rPr>
              <w:t>а</w:t>
            </w:r>
            <w:r w:rsidRPr="007966AB">
              <w:rPr>
                <w:rFonts w:eastAsia="Cambria" w:cs="Times New Roman"/>
                <w:spacing w:val="1"/>
              </w:rPr>
              <w:t>ж</w:t>
            </w:r>
            <w:r w:rsidRPr="007966AB">
              <w:rPr>
                <w:rFonts w:eastAsia="Cambria" w:cs="Times New Roman"/>
              </w:rPr>
              <w:t>нен</w:t>
            </w:r>
            <w:r w:rsidRPr="007966AB">
              <w:rPr>
                <w:rFonts w:eastAsia="Cambria" w:cs="Times New Roman"/>
                <w:spacing w:val="-5"/>
              </w:rPr>
              <w:t>и</w:t>
            </w:r>
            <w:r w:rsidRPr="007966AB">
              <w:rPr>
                <w:rFonts w:eastAsia="Cambria" w:cs="Times New Roman"/>
              </w:rPr>
              <w:t>я</w:t>
            </w:r>
          </w:p>
          <w:p w14:paraId="50555AFF" w14:textId="77777777" w:rsidR="0093290B" w:rsidRDefault="0093290B" w:rsidP="00AC4AD8">
            <w:pPr>
              <w:spacing w:line="259" w:lineRule="auto"/>
              <w:ind w:left="94" w:right="50" w:firstLine="1"/>
              <w:rPr>
                <w:rFonts w:eastAsia="Cambria" w:cs="Times New Roman"/>
              </w:rPr>
            </w:pPr>
          </w:p>
          <w:p w14:paraId="7590DBE0" w14:textId="77777777" w:rsidR="0093290B" w:rsidRDefault="0093290B" w:rsidP="00AC4AD8">
            <w:pPr>
              <w:spacing w:line="259" w:lineRule="auto"/>
              <w:ind w:left="94" w:right="50" w:firstLine="1"/>
              <w:rPr>
                <w:rFonts w:eastAsia="Cambria" w:cs="Times New Roman"/>
              </w:rPr>
            </w:pPr>
          </w:p>
          <w:p w14:paraId="51500826" w14:textId="77777777" w:rsidR="0093290B" w:rsidRDefault="0093290B" w:rsidP="00AC4AD8">
            <w:pPr>
              <w:spacing w:line="259" w:lineRule="auto"/>
              <w:ind w:left="94" w:right="50" w:firstLine="1"/>
              <w:rPr>
                <w:rFonts w:eastAsia="Cambria" w:cs="Times New Roman"/>
              </w:rPr>
            </w:pPr>
          </w:p>
          <w:p w14:paraId="065589AD" w14:textId="77777777" w:rsidR="0093290B" w:rsidRDefault="0093290B" w:rsidP="00AC4AD8">
            <w:pPr>
              <w:spacing w:line="259" w:lineRule="auto"/>
              <w:ind w:left="94" w:right="50" w:firstLine="1"/>
              <w:rPr>
                <w:rFonts w:eastAsia="Cambria" w:cs="Times New Roman"/>
              </w:rPr>
            </w:pPr>
          </w:p>
          <w:p w14:paraId="1A8F6C98" w14:textId="77777777" w:rsidR="0093290B" w:rsidRDefault="0093290B" w:rsidP="00AC4AD8">
            <w:pPr>
              <w:spacing w:line="259" w:lineRule="auto"/>
              <w:ind w:left="94" w:right="50" w:firstLine="1"/>
              <w:rPr>
                <w:rFonts w:eastAsia="Cambria" w:cs="Times New Roman"/>
              </w:rPr>
            </w:pPr>
          </w:p>
          <w:p w14:paraId="0B45C648" w14:textId="77777777" w:rsidR="0093290B" w:rsidRDefault="0093290B" w:rsidP="00AC4AD8">
            <w:pPr>
              <w:spacing w:line="259" w:lineRule="auto"/>
              <w:ind w:left="94" w:right="50" w:firstLine="1"/>
              <w:rPr>
                <w:rFonts w:eastAsia="Cambria" w:cs="Times New Roman"/>
              </w:rPr>
            </w:pPr>
          </w:p>
          <w:p w14:paraId="0ED48170" w14:textId="77777777" w:rsidR="0093290B" w:rsidRDefault="0093290B" w:rsidP="00AC4AD8">
            <w:pPr>
              <w:spacing w:line="259" w:lineRule="auto"/>
              <w:ind w:left="94" w:right="50" w:firstLine="1"/>
              <w:rPr>
                <w:rFonts w:eastAsia="Cambria" w:cs="Times New Roman"/>
              </w:rPr>
            </w:pPr>
          </w:p>
          <w:p w14:paraId="097671E5" w14:textId="77777777" w:rsidR="0093290B" w:rsidRDefault="0093290B" w:rsidP="00AC4AD8">
            <w:pPr>
              <w:spacing w:line="259" w:lineRule="auto"/>
              <w:ind w:left="94" w:right="50" w:firstLine="1"/>
              <w:rPr>
                <w:rFonts w:eastAsia="Cambria" w:cs="Times New Roman"/>
              </w:rPr>
            </w:pPr>
          </w:p>
          <w:p w14:paraId="1FFC0741" w14:textId="77777777" w:rsidR="0093290B" w:rsidRDefault="0093290B" w:rsidP="00AC4AD8">
            <w:pPr>
              <w:spacing w:line="259" w:lineRule="auto"/>
              <w:ind w:left="57" w:right="57" w:firstLine="0"/>
              <w:rPr>
                <w:rFonts w:eastAsia="Cambria" w:cs="Times New Roman"/>
              </w:rPr>
            </w:pPr>
            <w:r w:rsidRPr="00AC4AD8">
              <w:rPr>
                <w:rFonts w:eastAsia="Cambria" w:cs="Times New Roman"/>
              </w:rPr>
              <w:t>Гр</w:t>
            </w:r>
            <w:r w:rsidRPr="00AC4AD8">
              <w:rPr>
                <w:rFonts w:eastAsia="Cambria" w:cs="Times New Roman"/>
                <w:spacing w:val="-1"/>
              </w:rPr>
              <w:t>у</w:t>
            </w:r>
            <w:r w:rsidRPr="00AC4AD8">
              <w:rPr>
                <w:rFonts w:eastAsia="Cambria" w:cs="Times New Roman"/>
              </w:rPr>
              <w:t>пата</w:t>
            </w:r>
            <w:r w:rsidRPr="00AC4AD8">
              <w:rPr>
                <w:rFonts w:eastAsia="Cambria" w:cs="Times New Roman"/>
                <w:spacing w:val="-3"/>
              </w:rPr>
              <w:t xml:space="preserve"> </w:t>
            </w:r>
            <w:r w:rsidRPr="00AC4AD8">
              <w:rPr>
                <w:rFonts w:eastAsia="Cambria" w:cs="Times New Roman"/>
                <w:spacing w:val="1"/>
              </w:rPr>
              <w:t>с</w:t>
            </w:r>
            <w:r w:rsidRPr="00AC4AD8">
              <w:rPr>
                <w:rFonts w:eastAsia="Cambria" w:cs="Times New Roman"/>
              </w:rPr>
              <w:t>е раз</w:t>
            </w:r>
            <w:r w:rsidRPr="00AC4AD8">
              <w:rPr>
                <w:rFonts w:eastAsia="Cambria" w:cs="Times New Roman"/>
                <w:spacing w:val="-5"/>
              </w:rPr>
              <w:t>п</w:t>
            </w:r>
            <w:r w:rsidRPr="00AC4AD8">
              <w:rPr>
                <w:rFonts w:eastAsia="Cambria" w:cs="Times New Roman"/>
              </w:rPr>
              <w:t>о</w:t>
            </w:r>
            <w:r w:rsidRPr="00AC4AD8">
              <w:rPr>
                <w:rFonts w:eastAsia="Cambria" w:cs="Times New Roman"/>
                <w:spacing w:val="-1"/>
              </w:rPr>
              <w:t>л</w:t>
            </w:r>
            <w:r w:rsidRPr="00AC4AD8">
              <w:rPr>
                <w:rFonts w:eastAsia="Cambria" w:cs="Times New Roman"/>
              </w:rPr>
              <w:t>ага в</w:t>
            </w:r>
            <w:r w:rsidRPr="00AC4AD8">
              <w:rPr>
                <w:rFonts w:eastAsia="Cambria" w:cs="Times New Roman"/>
                <w:spacing w:val="-1"/>
              </w:rPr>
              <w:t xml:space="preserve"> </w:t>
            </w:r>
            <w:r w:rsidRPr="00AC4AD8">
              <w:rPr>
                <w:rFonts w:eastAsia="Cambria" w:cs="Times New Roman"/>
                <w:spacing w:val="1"/>
              </w:rPr>
              <w:t>к</w:t>
            </w:r>
            <w:r w:rsidRPr="00AC4AD8">
              <w:rPr>
                <w:rFonts w:eastAsia="Cambria" w:cs="Times New Roman"/>
              </w:rPr>
              <w:t>р</w:t>
            </w:r>
            <w:r w:rsidRPr="00AC4AD8">
              <w:rPr>
                <w:rFonts w:eastAsia="Cambria" w:cs="Times New Roman"/>
                <w:spacing w:val="1"/>
              </w:rPr>
              <w:t>ъ</w:t>
            </w:r>
            <w:r w:rsidRPr="00AC4AD8">
              <w:rPr>
                <w:rFonts w:eastAsia="Cambria" w:cs="Times New Roman"/>
              </w:rPr>
              <w:t>г</w:t>
            </w:r>
            <w:r w:rsidRPr="00AC4AD8">
              <w:rPr>
                <w:rFonts w:eastAsia="Cambria" w:cs="Times New Roman"/>
                <w:spacing w:val="-3"/>
              </w:rPr>
              <w:t xml:space="preserve"> </w:t>
            </w:r>
            <w:r w:rsidRPr="00AC4AD8">
              <w:rPr>
                <w:rFonts w:eastAsia="Cambria" w:cs="Times New Roman"/>
              </w:rPr>
              <w:t>с</w:t>
            </w:r>
            <w:r w:rsidRPr="00AC4AD8">
              <w:rPr>
                <w:rFonts w:eastAsia="Cambria" w:cs="Times New Roman"/>
                <w:spacing w:val="1"/>
              </w:rPr>
              <w:t xml:space="preserve"> </w:t>
            </w:r>
            <w:r w:rsidRPr="00AC4AD8">
              <w:rPr>
                <w:rFonts w:eastAsia="Cambria" w:cs="Times New Roman"/>
                <w:spacing w:val="-4"/>
              </w:rPr>
              <w:t>л</w:t>
            </w:r>
            <w:r w:rsidRPr="00AC4AD8">
              <w:rPr>
                <w:rFonts w:eastAsia="Cambria" w:cs="Times New Roman"/>
                <w:spacing w:val="-1"/>
              </w:rPr>
              <w:t>иц</w:t>
            </w:r>
            <w:r w:rsidRPr="00AC4AD8">
              <w:rPr>
                <w:rFonts w:eastAsia="Cambria" w:cs="Times New Roman"/>
              </w:rPr>
              <w:t xml:space="preserve">е </w:t>
            </w:r>
            <w:r w:rsidRPr="00AC4AD8">
              <w:rPr>
                <w:rFonts w:eastAsia="Cambria" w:cs="Times New Roman"/>
                <w:spacing w:val="-2"/>
              </w:rPr>
              <w:t>к</w:t>
            </w:r>
            <w:r w:rsidRPr="00AC4AD8">
              <w:rPr>
                <w:rFonts w:eastAsia="Cambria" w:cs="Times New Roman"/>
                <w:spacing w:val="1"/>
              </w:rPr>
              <w:t>ъ</w:t>
            </w:r>
            <w:r w:rsidRPr="00AC4AD8">
              <w:rPr>
                <w:rFonts w:eastAsia="Cambria" w:cs="Times New Roman"/>
              </w:rPr>
              <w:t xml:space="preserve">м </w:t>
            </w:r>
            <w:r w:rsidRPr="00AC4AD8">
              <w:rPr>
                <w:rFonts w:eastAsia="Cambria" w:cs="Times New Roman"/>
                <w:spacing w:val="-1"/>
              </w:rPr>
              <w:t>ц</w:t>
            </w:r>
            <w:r w:rsidRPr="00AC4AD8">
              <w:rPr>
                <w:rFonts w:eastAsia="Cambria" w:cs="Times New Roman"/>
              </w:rPr>
              <w:t>ент</w:t>
            </w:r>
            <w:r w:rsidRPr="00AC4AD8">
              <w:rPr>
                <w:rFonts w:eastAsia="Cambria" w:cs="Times New Roman"/>
                <w:spacing w:val="1"/>
              </w:rPr>
              <w:t>ъ</w:t>
            </w:r>
            <w:r w:rsidRPr="00AC4AD8">
              <w:rPr>
                <w:rFonts w:eastAsia="Cambria" w:cs="Times New Roman"/>
              </w:rPr>
              <w:t>ра,</w:t>
            </w:r>
            <w:r w:rsidRPr="00AC4AD8">
              <w:rPr>
                <w:rFonts w:eastAsia="Cambria" w:cs="Times New Roman"/>
                <w:spacing w:val="-2"/>
              </w:rPr>
              <w:t xml:space="preserve"> к</w:t>
            </w:r>
            <w:r w:rsidRPr="00AC4AD8">
              <w:rPr>
                <w:rFonts w:eastAsia="Cambria" w:cs="Times New Roman"/>
                <w:spacing w:val="1"/>
              </w:rPr>
              <w:t>ъ</w:t>
            </w:r>
            <w:r w:rsidRPr="00AC4AD8">
              <w:rPr>
                <w:rFonts w:eastAsia="Cambria" w:cs="Times New Roman"/>
                <w:spacing w:val="-1"/>
              </w:rPr>
              <w:t>д</w:t>
            </w:r>
            <w:r w:rsidRPr="00AC4AD8">
              <w:rPr>
                <w:rFonts w:eastAsia="Cambria" w:cs="Times New Roman"/>
              </w:rPr>
              <w:t>е</w:t>
            </w:r>
            <w:r w:rsidRPr="00AC4AD8">
              <w:rPr>
                <w:rFonts w:eastAsia="Cambria" w:cs="Times New Roman"/>
                <w:spacing w:val="-2"/>
              </w:rPr>
              <w:t>т</w:t>
            </w:r>
            <w:r w:rsidRPr="00AC4AD8">
              <w:rPr>
                <w:rFonts w:eastAsia="Cambria" w:cs="Times New Roman"/>
              </w:rPr>
              <w:t xml:space="preserve">о </w:t>
            </w:r>
            <w:r w:rsidRPr="00AC4AD8">
              <w:rPr>
                <w:rFonts w:eastAsia="Cambria" w:cs="Times New Roman"/>
                <w:spacing w:val="-1"/>
              </w:rPr>
              <w:t>и</w:t>
            </w:r>
            <w:r w:rsidRPr="00AC4AD8">
              <w:rPr>
                <w:rFonts w:eastAsia="Cambria" w:cs="Times New Roman"/>
              </w:rPr>
              <w:t>збир</w:t>
            </w:r>
            <w:r w:rsidRPr="00AC4AD8">
              <w:rPr>
                <w:rFonts w:eastAsia="Cambria" w:cs="Times New Roman"/>
                <w:spacing w:val="-2"/>
              </w:rPr>
              <w:t>а</w:t>
            </w:r>
            <w:r w:rsidRPr="00AC4AD8">
              <w:rPr>
                <w:rFonts w:eastAsia="Cambria" w:cs="Times New Roman"/>
              </w:rPr>
              <w:t>ме</w:t>
            </w:r>
            <w:r w:rsidRPr="00AC4AD8">
              <w:rPr>
                <w:rFonts w:eastAsia="Cambria" w:cs="Times New Roman"/>
                <w:spacing w:val="-2"/>
              </w:rPr>
              <w:t xml:space="preserve"> </w:t>
            </w:r>
            <w:r w:rsidRPr="00AC4AD8">
              <w:rPr>
                <w:rFonts w:eastAsia="Cambria" w:cs="Times New Roman"/>
                <w:spacing w:val="1"/>
              </w:rPr>
              <w:t>с</w:t>
            </w:r>
            <w:r w:rsidRPr="00AC4AD8">
              <w:rPr>
                <w:rFonts w:eastAsia="Cambria" w:cs="Times New Roman"/>
                <w:spacing w:val="-4"/>
              </w:rPr>
              <w:t>ъ</w:t>
            </w:r>
            <w:r w:rsidRPr="00AC4AD8">
              <w:rPr>
                <w:rFonts w:eastAsia="Cambria" w:cs="Times New Roman"/>
                <w:spacing w:val="4"/>
              </w:rPr>
              <w:t>с</w:t>
            </w:r>
            <w:r w:rsidRPr="00AC4AD8">
              <w:rPr>
                <w:rFonts w:eastAsia="Cambria" w:cs="Times New Roman"/>
              </w:rPr>
              <w:t>теза</w:t>
            </w:r>
            <w:r w:rsidRPr="00AC4AD8">
              <w:rPr>
                <w:rFonts w:eastAsia="Cambria" w:cs="Times New Roman"/>
                <w:spacing w:val="-5"/>
              </w:rPr>
              <w:t>т</w:t>
            </w:r>
            <w:r w:rsidRPr="00AC4AD8">
              <w:rPr>
                <w:rFonts w:eastAsia="Cambria" w:cs="Times New Roman"/>
              </w:rPr>
              <w:t xml:space="preserve">ел </w:t>
            </w:r>
            <w:r w:rsidRPr="00AC4AD8">
              <w:rPr>
                <w:rFonts w:eastAsia="Cambria" w:cs="Times New Roman"/>
                <w:spacing w:val="-1"/>
              </w:rPr>
              <w:t>д</w:t>
            </w:r>
            <w:r w:rsidRPr="00AC4AD8">
              <w:rPr>
                <w:rFonts w:eastAsia="Cambria" w:cs="Times New Roman"/>
              </w:rPr>
              <w:t>а по</w:t>
            </w:r>
            <w:r w:rsidRPr="00AC4AD8">
              <w:rPr>
                <w:rFonts w:eastAsia="Cambria" w:cs="Times New Roman"/>
                <w:spacing w:val="1"/>
              </w:rPr>
              <w:t>к</w:t>
            </w:r>
            <w:r w:rsidRPr="00AC4AD8">
              <w:rPr>
                <w:rFonts w:eastAsia="Cambria" w:cs="Times New Roman"/>
              </w:rPr>
              <w:t>аз</w:t>
            </w:r>
            <w:r w:rsidRPr="00AC4AD8">
              <w:rPr>
                <w:rFonts w:eastAsia="Cambria" w:cs="Times New Roman"/>
                <w:spacing w:val="-3"/>
              </w:rPr>
              <w:t>в</w:t>
            </w:r>
            <w:r w:rsidRPr="00AC4AD8">
              <w:rPr>
                <w:rFonts w:eastAsia="Cambria" w:cs="Times New Roman"/>
              </w:rPr>
              <w:t xml:space="preserve">а </w:t>
            </w:r>
            <w:r w:rsidRPr="00AC4AD8">
              <w:rPr>
                <w:rFonts w:eastAsia="Cambria" w:cs="Times New Roman"/>
                <w:spacing w:val="-1"/>
              </w:rPr>
              <w:t>у</w:t>
            </w:r>
            <w:r w:rsidRPr="00AC4AD8">
              <w:rPr>
                <w:rFonts w:eastAsia="Cambria" w:cs="Times New Roman"/>
              </w:rPr>
              <w:t>пра</w:t>
            </w:r>
            <w:r w:rsidRPr="00AC4AD8">
              <w:rPr>
                <w:rFonts w:eastAsia="Cambria" w:cs="Times New Roman"/>
                <w:spacing w:val="1"/>
              </w:rPr>
              <w:t>ж</w:t>
            </w:r>
            <w:r w:rsidRPr="00AC4AD8">
              <w:rPr>
                <w:rFonts w:eastAsia="Cambria" w:cs="Times New Roman"/>
              </w:rPr>
              <w:t>не</w:t>
            </w:r>
            <w:r w:rsidRPr="00AC4AD8">
              <w:rPr>
                <w:rFonts w:eastAsia="Cambria" w:cs="Times New Roman"/>
                <w:spacing w:val="-3"/>
              </w:rPr>
              <w:t>н</w:t>
            </w:r>
            <w:r w:rsidRPr="00AC4AD8">
              <w:rPr>
                <w:rFonts w:eastAsia="Cambria" w:cs="Times New Roman"/>
                <w:spacing w:val="-1"/>
              </w:rPr>
              <w:t>и</w:t>
            </w:r>
            <w:r w:rsidRPr="00AC4AD8">
              <w:rPr>
                <w:rFonts w:eastAsia="Cambria" w:cs="Times New Roman"/>
              </w:rPr>
              <w:t>я</w:t>
            </w:r>
            <w:r w:rsidRPr="00AC4AD8">
              <w:rPr>
                <w:rFonts w:eastAsia="Cambria" w:cs="Times New Roman"/>
                <w:spacing w:val="-2"/>
              </w:rPr>
              <w:t>т</w:t>
            </w:r>
            <w:r w:rsidRPr="00AC4AD8">
              <w:rPr>
                <w:rFonts w:eastAsia="Cambria" w:cs="Times New Roman"/>
              </w:rPr>
              <w:t>а</w:t>
            </w:r>
          </w:p>
          <w:p w14:paraId="22AF10C5" w14:textId="77777777" w:rsidR="0093290B" w:rsidRDefault="0093290B" w:rsidP="00AC4AD8">
            <w:pPr>
              <w:spacing w:line="259" w:lineRule="auto"/>
              <w:ind w:left="57" w:right="57" w:firstLine="0"/>
              <w:rPr>
                <w:rFonts w:eastAsia="Cambria" w:cs="Times New Roman"/>
              </w:rPr>
            </w:pPr>
          </w:p>
          <w:p w14:paraId="31232C56" w14:textId="77777777" w:rsidR="0093290B" w:rsidRPr="003A404D" w:rsidRDefault="0093290B" w:rsidP="00AC4AD8">
            <w:pPr>
              <w:spacing w:line="259" w:lineRule="auto"/>
              <w:ind w:left="57" w:right="57" w:firstLine="0"/>
              <w:rPr>
                <w:rFonts w:eastAsia="Cambria" w:cs="Times New Roman"/>
                <w:sz w:val="16"/>
                <w:szCs w:val="16"/>
              </w:rPr>
            </w:pPr>
          </w:p>
          <w:p w14:paraId="2D689FC2" w14:textId="77777777" w:rsidR="0093290B" w:rsidRPr="00AC4AD8" w:rsidRDefault="0093290B" w:rsidP="00AC4AD8">
            <w:pPr>
              <w:spacing w:line="261" w:lineRule="auto"/>
              <w:ind w:left="57" w:right="57" w:firstLine="0"/>
              <w:rPr>
                <w:rFonts w:eastAsia="Cambria" w:cs="Times New Roman"/>
              </w:rPr>
            </w:pPr>
            <w:r w:rsidRPr="00AC4AD8">
              <w:rPr>
                <w:rFonts w:eastAsia="Cambria" w:cs="Times New Roman"/>
              </w:rPr>
              <w:t>Гр</w:t>
            </w:r>
            <w:r w:rsidRPr="00AC4AD8">
              <w:rPr>
                <w:rFonts w:eastAsia="Cambria" w:cs="Times New Roman"/>
                <w:spacing w:val="-1"/>
              </w:rPr>
              <w:t>у</w:t>
            </w:r>
            <w:r w:rsidRPr="00AC4AD8">
              <w:rPr>
                <w:rFonts w:eastAsia="Cambria" w:cs="Times New Roman"/>
              </w:rPr>
              <w:t>пата</w:t>
            </w:r>
            <w:r w:rsidRPr="00AC4AD8">
              <w:rPr>
                <w:rFonts w:eastAsia="Cambria" w:cs="Times New Roman"/>
                <w:spacing w:val="-3"/>
              </w:rPr>
              <w:t xml:space="preserve"> </w:t>
            </w:r>
            <w:r w:rsidRPr="00AC4AD8">
              <w:rPr>
                <w:rFonts w:eastAsia="Cambria" w:cs="Times New Roman"/>
                <w:spacing w:val="1"/>
              </w:rPr>
              <w:t>с</w:t>
            </w:r>
            <w:r w:rsidRPr="00AC4AD8">
              <w:rPr>
                <w:rFonts w:eastAsia="Cambria" w:cs="Times New Roman"/>
              </w:rPr>
              <w:t>е</w:t>
            </w:r>
            <w:r w:rsidRPr="00AC4AD8">
              <w:rPr>
                <w:rFonts w:eastAsia="Cambria" w:cs="Times New Roman"/>
                <w:spacing w:val="-2"/>
              </w:rPr>
              <w:t xml:space="preserve"> </w:t>
            </w:r>
            <w:r w:rsidRPr="00AC4AD8">
              <w:rPr>
                <w:rFonts w:eastAsia="Cambria" w:cs="Times New Roman"/>
                <w:spacing w:val="1"/>
              </w:rPr>
              <w:t>с</w:t>
            </w:r>
            <w:r w:rsidRPr="00AC4AD8">
              <w:rPr>
                <w:rFonts w:eastAsia="Cambria" w:cs="Times New Roman"/>
              </w:rPr>
              <w:t>тр</w:t>
            </w:r>
            <w:r w:rsidRPr="00AC4AD8">
              <w:rPr>
                <w:rFonts w:eastAsia="Cambria" w:cs="Times New Roman"/>
                <w:spacing w:val="-2"/>
              </w:rPr>
              <w:t>о</w:t>
            </w:r>
            <w:r w:rsidRPr="00AC4AD8">
              <w:rPr>
                <w:rFonts w:eastAsia="Cambria" w:cs="Times New Roman"/>
              </w:rPr>
              <w:t>я</w:t>
            </w:r>
            <w:r w:rsidRPr="00AC4AD8">
              <w:rPr>
                <w:rFonts w:eastAsia="Cambria" w:cs="Times New Roman"/>
                <w:spacing w:val="-3"/>
              </w:rPr>
              <w:t>в</w:t>
            </w:r>
            <w:r w:rsidRPr="00AC4AD8">
              <w:rPr>
                <w:rFonts w:eastAsia="Cambria" w:cs="Times New Roman"/>
              </w:rPr>
              <w:t>а в ре</w:t>
            </w:r>
            <w:r w:rsidRPr="00AC4AD8">
              <w:rPr>
                <w:rFonts w:eastAsia="Cambria" w:cs="Times New Roman"/>
                <w:spacing w:val="-1"/>
              </w:rPr>
              <w:t>диц</w:t>
            </w:r>
            <w:r w:rsidRPr="00AC4AD8">
              <w:rPr>
                <w:rFonts w:eastAsia="Cambria" w:cs="Times New Roman"/>
              </w:rPr>
              <w:t>а</w:t>
            </w:r>
            <w:r w:rsidRPr="00AC4AD8">
              <w:rPr>
                <w:rFonts w:eastAsia="Cambria" w:cs="Times New Roman"/>
                <w:spacing w:val="-2"/>
              </w:rPr>
              <w:t xml:space="preserve"> </w:t>
            </w:r>
            <w:r w:rsidRPr="00AC4AD8">
              <w:rPr>
                <w:rFonts w:eastAsia="Cambria" w:cs="Times New Roman"/>
              </w:rPr>
              <w:t>на</w:t>
            </w:r>
            <w:r>
              <w:rPr>
                <w:rFonts w:eastAsia="Cambria" w:cs="Times New Roman"/>
              </w:rPr>
              <w:t xml:space="preserve"> </w:t>
            </w:r>
            <w:r w:rsidRPr="00AC4AD8">
              <w:rPr>
                <w:rFonts w:eastAsia="Cambria" w:cs="Times New Roman"/>
                <w:spacing w:val="1"/>
              </w:rPr>
              <w:t>с</w:t>
            </w:r>
            <w:r w:rsidRPr="00AC4AD8">
              <w:rPr>
                <w:rFonts w:eastAsia="Cambria" w:cs="Times New Roman"/>
              </w:rPr>
              <w:t>тран</w:t>
            </w:r>
            <w:r w:rsidRPr="00AC4AD8">
              <w:rPr>
                <w:rFonts w:eastAsia="Cambria" w:cs="Times New Roman"/>
                <w:spacing w:val="-1"/>
              </w:rPr>
              <w:t>и</w:t>
            </w:r>
            <w:r w:rsidRPr="00AC4AD8">
              <w:rPr>
                <w:rFonts w:eastAsia="Cambria" w:cs="Times New Roman"/>
              </w:rPr>
              <w:t>ч</w:t>
            </w:r>
            <w:r w:rsidRPr="00AC4AD8">
              <w:rPr>
                <w:rFonts w:eastAsia="Cambria" w:cs="Times New Roman"/>
                <w:spacing w:val="-3"/>
              </w:rPr>
              <w:t>н</w:t>
            </w:r>
            <w:r w:rsidRPr="00AC4AD8">
              <w:rPr>
                <w:rFonts w:eastAsia="Cambria" w:cs="Times New Roman"/>
              </w:rPr>
              <w:t>а</w:t>
            </w:r>
            <w:r w:rsidRPr="00AC4AD8">
              <w:rPr>
                <w:rFonts w:eastAsia="Cambria" w:cs="Times New Roman"/>
                <w:spacing w:val="-2"/>
              </w:rPr>
              <w:t>т</w:t>
            </w:r>
            <w:r w:rsidRPr="00AC4AD8">
              <w:rPr>
                <w:rFonts w:eastAsia="Cambria" w:cs="Times New Roman"/>
              </w:rPr>
              <w:t xml:space="preserve">а </w:t>
            </w:r>
            <w:r w:rsidRPr="00AC4AD8">
              <w:rPr>
                <w:rFonts w:eastAsia="Cambria" w:cs="Times New Roman"/>
                <w:spacing w:val="-1"/>
              </w:rPr>
              <w:t>ли</w:t>
            </w:r>
            <w:r w:rsidRPr="00AC4AD8">
              <w:rPr>
                <w:rFonts w:eastAsia="Cambria" w:cs="Times New Roman"/>
              </w:rPr>
              <w:t>н</w:t>
            </w:r>
            <w:r w:rsidRPr="00AC4AD8">
              <w:rPr>
                <w:rFonts w:eastAsia="Cambria" w:cs="Times New Roman"/>
                <w:spacing w:val="-3"/>
              </w:rPr>
              <w:t>и</w:t>
            </w:r>
            <w:r w:rsidRPr="00AC4AD8">
              <w:rPr>
                <w:rFonts w:eastAsia="Cambria" w:cs="Times New Roman"/>
              </w:rPr>
              <w:t>я на</w:t>
            </w:r>
            <w:r>
              <w:rPr>
                <w:rFonts w:eastAsia="Cambria" w:cs="Times New Roman"/>
              </w:rPr>
              <w:t xml:space="preserve"> </w:t>
            </w:r>
            <w:r w:rsidRPr="00AC4AD8">
              <w:rPr>
                <w:rFonts w:eastAsia="Cambria" w:cs="Times New Roman"/>
                <w:spacing w:val="1"/>
              </w:rPr>
              <w:t>к</w:t>
            </w:r>
            <w:r w:rsidRPr="00AC4AD8">
              <w:rPr>
                <w:rFonts w:eastAsia="Cambria" w:cs="Times New Roman"/>
              </w:rPr>
              <w:t>орта</w:t>
            </w:r>
            <w:r w:rsidRPr="00AC4AD8">
              <w:rPr>
                <w:rFonts w:eastAsia="Cambria" w:cs="Times New Roman"/>
                <w:spacing w:val="-5"/>
              </w:rPr>
              <w:t xml:space="preserve"> </w:t>
            </w:r>
            <w:r w:rsidRPr="00AC4AD8">
              <w:rPr>
                <w:rFonts w:eastAsia="Cambria" w:cs="Times New Roman"/>
              </w:rPr>
              <w:t>с</w:t>
            </w:r>
            <w:r w:rsidRPr="00AC4AD8">
              <w:rPr>
                <w:rFonts w:eastAsia="Cambria" w:cs="Times New Roman"/>
                <w:spacing w:val="1"/>
              </w:rPr>
              <w:t xml:space="preserve"> </w:t>
            </w:r>
            <w:r w:rsidRPr="00AC4AD8">
              <w:rPr>
                <w:rFonts w:eastAsia="Cambria" w:cs="Times New Roman"/>
                <w:spacing w:val="-4"/>
              </w:rPr>
              <w:t>л</w:t>
            </w:r>
            <w:r w:rsidRPr="00AC4AD8">
              <w:rPr>
                <w:rFonts w:eastAsia="Cambria" w:cs="Times New Roman"/>
                <w:spacing w:val="-1"/>
              </w:rPr>
              <w:t>иц</w:t>
            </w:r>
            <w:r w:rsidRPr="00AC4AD8">
              <w:rPr>
                <w:rFonts w:eastAsia="Cambria" w:cs="Times New Roman"/>
              </w:rPr>
              <w:t xml:space="preserve">е </w:t>
            </w:r>
            <w:r w:rsidRPr="00AC4AD8">
              <w:rPr>
                <w:rFonts w:eastAsia="Cambria" w:cs="Times New Roman"/>
                <w:spacing w:val="1"/>
              </w:rPr>
              <w:t>къ</w:t>
            </w:r>
            <w:r w:rsidRPr="00AC4AD8">
              <w:rPr>
                <w:rFonts w:eastAsia="Cambria" w:cs="Times New Roman"/>
              </w:rPr>
              <w:t>м трен</w:t>
            </w:r>
            <w:r w:rsidRPr="00AC4AD8">
              <w:rPr>
                <w:rFonts w:eastAsia="Cambria" w:cs="Times New Roman"/>
                <w:spacing w:val="-1"/>
              </w:rPr>
              <w:t>ь</w:t>
            </w:r>
            <w:r w:rsidRPr="00AC4AD8">
              <w:rPr>
                <w:rFonts w:eastAsia="Cambria" w:cs="Times New Roman"/>
              </w:rPr>
              <w:t>ора</w:t>
            </w:r>
          </w:p>
          <w:p w14:paraId="21C59804" w14:textId="77777777" w:rsidR="0093290B" w:rsidRPr="00AC4AD8" w:rsidRDefault="0093290B" w:rsidP="00AC4AD8">
            <w:pPr>
              <w:spacing w:before="10" w:line="110" w:lineRule="exact"/>
              <w:ind w:left="57" w:right="57" w:firstLine="0"/>
              <w:rPr>
                <w:rFonts w:cs="Times New Roman"/>
                <w:sz w:val="11"/>
                <w:szCs w:val="11"/>
              </w:rPr>
            </w:pPr>
          </w:p>
          <w:p w14:paraId="34659052" w14:textId="77777777" w:rsidR="0093290B" w:rsidRPr="00AC4AD8" w:rsidRDefault="0093290B" w:rsidP="00AC4AD8">
            <w:pPr>
              <w:spacing w:line="200" w:lineRule="exact"/>
              <w:ind w:left="57" w:right="57" w:firstLine="0"/>
              <w:rPr>
                <w:rFonts w:cs="Times New Roman"/>
                <w:sz w:val="20"/>
                <w:szCs w:val="20"/>
              </w:rPr>
            </w:pPr>
          </w:p>
          <w:p w14:paraId="375E5C7A" w14:textId="77777777" w:rsidR="0093290B" w:rsidRPr="00AC4AD8" w:rsidRDefault="0093290B" w:rsidP="00AC4AD8">
            <w:pPr>
              <w:spacing w:line="200" w:lineRule="exact"/>
              <w:ind w:left="57" w:right="57" w:firstLine="0"/>
              <w:rPr>
                <w:rFonts w:cs="Times New Roman"/>
                <w:sz w:val="20"/>
                <w:szCs w:val="20"/>
              </w:rPr>
            </w:pPr>
          </w:p>
          <w:p w14:paraId="3A0E811F" w14:textId="77777777" w:rsidR="0093290B" w:rsidRPr="00AC4AD8" w:rsidRDefault="0093290B" w:rsidP="00AC4AD8">
            <w:pPr>
              <w:spacing w:line="200" w:lineRule="exact"/>
              <w:ind w:left="57" w:right="57" w:firstLine="0"/>
              <w:rPr>
                <w:rFonts w:cs="Times New Roman"/>
                <w:sz w:val="20"/>
                <w:szCs w:val="20"/>
              </w:rPr>
            </w:pPr>
          </w:p>
          <w:p w14:paraId="597C6311" w14:textId="77777777" w:rsidR="0093290B" w:rsidRPr="00820749" w:rsidRDefault="0093290B" w:rsidP="00AC4AD8">
            <w:pPr>
              <w:spacing w:line="200" w:lineRule="exact"/>
              <w:ind w:left="57" w:right="57" w:firstLine="0"/>
              <w:rPr>
                <w:rFonts w:cs="Times New Roman"/>
                <w:szCs w:val="24"/>
              </w:rPr>
            </w:pPr>
          </w:p>
          <w:p w14:paraId="13F17718" w14:textId="77777777" w:rsidR="0093290B" w:rsidRPr="00820749" w:rsidRDefault="0093290B" w:rsidP="00AC4AD8">
            <w:pPr>
              <w:spacing w:line="200" w:lineRule="exact"/>
              <w:ind w:left="57" w:right="57" w:firstLine="0"/>
              <w:rPr>
                <w:rFonts w:cs="Times New Roman"/>
                <w:szCs w:val="24"/>
              </w:rPr>
            </w:pPr>
          </w:p>
          <w:p w14:paraId="3172871F" w14:textId="77777777" w:rsidR="0093290B" w:rsidRPr="00820749" w:rsidRDefault="0093290B" w:rsidP="00AC4AD8">
            <w:pPr>
              <w:spacing w:line="200" w:lineRule="exact"/>
              <w:ind w:left="57" w:right="57" w:firstLine="0"/>
              <w:rPr>
                <w:rFonts w:cs="Times New Roman"/>
                <w:szCs w:val="24"/>
              </w:rPr>
            </w:pPr>
          </w:p>
          <w:p w14:paraId="11B67AF8" w14:textId="77777777" w:rsidR="0093290B" w:rsidRPr="00820749" w:rsidRDefault="0093290B" w:rsidP="00AC4AD8">
            <w:pPr>
              <w:spacing w:line="200" w:lineRule="exact"/>
              <w:ind w:left="57" w:right="57" w:firstLine="0"/>
              <w:rPr>
                <w:rFonts w:cs="Times New Roman"/>
                <w:szCs w:val="24"/>
              </w:rPr>
            </w:pPr>
          </w:p>
          <w:p w14:paraId="2098333E" w14:textId="77777777" w:rsidR="0093290B" w:rsidRPr="00820749" w:rsidRDefault="0093290B" w:rsidP="00AC4AD8">
            <w:pPr>
              <w:spacing w:line="200" w:lineRule="exact"/>
              <w:ind w:left="57" w:right="57" w:firstLine="0"/>
              <w:rPr>
                <w:rFonts w:cs="Times New Roman"/>
                <w:szCs w:val="24"/>
              </w:rPr>
            </w:pPr>
          </w:p>
          <w:p w14:paraId="3BFC64E7" w14:textId="77777777" w:rsidR="00820749" w:rsidRPr="00820749" w:rsidRDefault="00820749" w:rsidP="00AC4AD8">
            <w:pPr>
              <w:spacing w:line="200" w:lineRule="exact"/>
              <w:ind w:left="57" w:right="57" w:firstLine="0"/>
              <w:rPr>
                <w:rFonts w:cs="Times New Roman"/>
                <w:szCs w:val="24"/>
              </w:rPr>
            </w:pPr>
          </w:p>
          <w:p w14:paraId="1083F500" w14:textId="77777777" w:rsidR="00820749" w:rsidRPr="00820749" w:rsidRDefault="00820749" w:rsidP="00820749">
            <w:pPr>
              <w:spacing w:line="200" w:lineRule="exact"/>
              <w:ind w:right="57" w:firstLine="0"/>
              <w:rPr>
                <w:rFonts w:cs="Times New Roman"/>
                <w:sz w:val="44"/>
                <w:szCs w:val="44"/>
              </w:rPr>
            </w:pPr>
          </w:p>
          <w:p w14:paraId="09F29F61" w14:textId="77777777" w:rsidR="0093290B" w:rsidRPr="00AC4AD8" w:rsidRDefault="0093290B" w:rsidP="00AC4AD8">
            <w:pPr>
              <w:spacing w:line="200" w:lineRule="exact"/>
              <w:ind w:left="57" w:right="57" w:firstLine="0"/>
              <w:rPr>
                <w:rFonts w:cs="Times New Roman"/>
                <w:sz w:val="20"/>
                <w:szCs w:val="20"/>
              </w:rPr>
            </w:pPr>
          </w:p>
          <w:p w14:paraId="3BD8F526" w14:textId="77777777" w:rsidR="0093290B" w:rsidRPr="00AC4AD8" w:rsidRDefault="0093290B" w:rsidP="00AC4AD8">
            <w:pPr>
              <w:spacing w:line="200" w:lineRule="exact"/>
              <w:ind w:left="57" w:right="57" w:firstLine="0"/>
              <w:rPr>
                <w:rFonts w:cs="Times New Roman"/>
                <w:sz w:val="20"/>
                <w:szCs w:val="20"/>
              </w:rPr>
            </w:pPr>
          </w:p>
          <w:p w14:paraId="0C846243" w14:textId="159D6ECE" w:rsidR="0093290B" w:rsidRPr="0093290B" w:rsidRDefault="0093290B" w:rsidP="0093290B">
            <w:pPr>
              <w:spacing w:line="240" w:lineRule="auto"/>
              <w:ind w:left="57" w:right="57" w:firstLine="0"/>
              <w:jc w:val="left"/>
              <w:rPr>
                <w:rFonts w:eastAsia="Cambria" w:cs="Times New Roman"/>
              </w:rPr>
            </w:pPr>
            <w:r w:rsidRPr="00AC4AD8">
              <w:rPr>
                <w:rFonts w:eastAsia="Cambria" w:cs="Times New Roman"/>
                <w:spacing w:val="-1"/>
              </w:rPr>
              <w:t>Р</w:t>
            </w:r>
            <w:r w:rsidRPr="00AC4AD8">
              <w:rPr>
                <w:rFonts w:eastAsia="Cambria" w:cs="Times New Roman"/>
              </w:rPr>
              <w:t>аз</w:t>
            </w:r>
            <w:r w:rsidRPr="00AC4AD8">
              <w:rPr>
                <w:rFonts w:eastAsia="Cambria" w:cs="Times New Roman"/>
                <w:spacing w:val="-1"/>
              </w:rPr>
              <w:t>д</w:t>
            </w:r>
            <w:r w:rsidRPr="00AC4AD8">
              <w:rPr>
                <w:rFonts w:eastAsia="Cambria" w:cs="Times New Roman"/>
              </w:rPr>
              <w:t>е</w:t>
            </w:r>
            <w:r w:rsidRPr="00AC4AD8">
              <w:rPr>
                <w:rFonts w:eastAsia="Cambria" w:cs="Times New Roman"/>
                <w:spacing w:val="-1"/>
              </w:rPr>
              <w:t>л</w:t>
            </w:r>
            <w:r w:rsidRPr="00AC4AD8">
              <w:rPr>
                <w:rFonts w:eastAsia="Cambria" w:cs="Times New Roman"/>
              </w:rPr>
              <w:t>я</w:t>
            </w:r>
            <w:r w:rsidRPr="00AC4AD8">
              <w:rPr>
                <w:rFonts w:eastAsia="Cambria" w:cs="Times New Roman"/>
                <w:spacing w:val="-3"/>
              </w:rPr>
              <w:t>н</w:t>
            </w:r>
            <w:r w:rsidRPr="00AC4AD8">
              <w:rPr>
                <w:rFonts w:eastAsia="Cambria" w:cs="Times New Roman"/>
              </w:rPr>
              <w:t xml:space="preserve">е на </w:t>
            </w:r>
            <w:r w:rsidRPr="00AC4AD8">
              <w:rPr>
                <w:rFonts w:eastAsia="Cambria" w:cs="Times New Roman"/>
                <w:spacing w:val="-3"/>
              </w:rPr>
              <w:t>г</w:t>
            </w:r>
            <w:r w:rsidRPr="00AC4AD8">
              <w:rPr>
                <w:rFonts w:eastAsia="Cambria" w:cs="Times New Roman"/>
              </w:rPr>
              <w:t>р</w:t>
            </w:r>
            <w:r w:rsidRPr="00AC4AD8">
              <w:rPr>
                <w:rFonts w:eastAsia="Cambria" w:cs="Times New Roman"/>
                <w:spacing w:val="-1"/>
              </w:rPr>
              <w:t>у</w:t>
            </w:r>
            <w:r w:rsidRPr="00AC4AD8">
              <w:rPr>
                <w:rFonts w:eastAsia="Cambria" w:cs="Times New Roman"/>
              </w:rPr>
              <w:t>па</w:t>
            </w:r>
            <w:r w:rsidRPr="00AC4AD8">
              <w:rPr>
                <w:rFonts w:eastAsia="Cambria" w:cs="Times New Roman"/>
                <w:spacing w:val="-2"/>
              </w:rPr>
              <w:t>т</w:t>
            </w:r>
            <w:r w:rsidRPr="00AC4AD8">
              <w:rPr>
                <w:rFonts w:eastAsia="Cambria" w:cs="Times New Roman"/>
              </w:rPr>
              <w:t xml:space="preserve">а по </w:t>
            </w:r>
            <w:r w:rsidRPr="00AC4AD8">
              <w:rPr>
                <w:rFonts w:eastAsia="Cambria" w:cs="Times New Roman"/>
                <w:spacing w:val="-1"/>
              </w:rPr>
              <w:t>д</w:t>
            </w:r>
            <w:r w:rsidRPr="00AC4AD8">
              <w:rPr>
                <w:rFonts w:eastAsia="Cambria" w:cs="Times New Roman"/>
              </w:rPr>
              <w:t>во</w:t>
            </w:r>
            <w:r w:rsidRPr="00AC4AD8">
              <w:rPr>
                <w:rFonts w:eastAsia="Cambria" w:cs="Times New Roman"/>
                <w:spacing w:val="-1"/>
              </w:rPr>
              <w:t>й</w:t>
            </w:r>
            <w:r w:rsidRPr="00AC4AD8">
              <w:rPr>
                <w:rFonts w:eastAsia="Cambria" w:cs="Times New Roman"/>
                <w:spacing w:val="1"/>
              </w:rPr>
              <w:t>к</w:t>
            </w:r>
            <w:r w:rsidRPr="00AC4AD8">
              <w:rPr>
                <w:rFonts w:eastAsia="Cambria" w:cs="Times New Roman"/>
                <w:spacing w:val="-1"/>
              </w:rPr>
              <w:t>и</w:t>
            </w:r>
          </w:p>
        </w:tc>
      </w:tr>
      <w:tr w:rsidR="0093290B" w:rsidRPr="007503F8" w14:paraId="454D0DD6" w14:textId="77777777" w:rsidTr="007A3544">
        <w:trPr>
          <w:trHeight w:val="1358"/>
        </w:trPr>
        <w:tc>
          <w:tcPr>
            <w:tcW w:w="237" w:type="pct"/>
            <w:textDirection w:val="btLr"/>
          </w:tcPr>
          <w:p w14:paraId="171B3392" w14:textId="77777777" w:rsidR="0093290B" w:rsidRDefault="0093290B" w:rsidP="007A3544">
            <w:pPr>
              <w:spacing w:after="200"/>
              <w:ind w:left="113" w:firstLine="0"/>
              <w:jc w:val="left"/>
              <w:rPr>
                <w:rFonts w:eastAsia="Cambria" w:cs="Times New Roman"/>
                <w:b/>
                <w:bCs/>
                <w:spacing w:val="1"/>
                <w:szCs w:val="24"/>
              </w:rPr>
            </w:pPr>
          </w:p>
        </w:tc>
        <w:tc>
          <w:tcPr>
            <w:tcW w:w="2654" w:type="pct"/>
          </w:tcPr>
          <w:p w14:paraId="24E72BCA" w14:textId="77777777" w:rsidR="0093290B" w:rsidRPr="002E4BAE" w:rsidRDefault="0093290B" w:rsidP="00D336C1">
            <w:pPr>
              <w:spacing w:before="60" w:line="240" w:lineRule="auto"/>
              <w:ind w:left="57" w:right="57" w:firstLine="0"/>
              <w:rPr>
                <w:rFonts w:eastAsia="Cambria" w:cs="Times New Roman"/>
              </w:rPr>
            </w:pPr>
            <w:r w:rsidRPr="002E4BAE">
              <w:rPr>
                <w:rFonts w:eastAsia="Cambria" w:cs="Times New Roman"/>
                <w:b/>
                <w:bCs/>
              </w:rPr>
              <w:t>I.</w:t>
            </w:r>
            <w:r w:rsidRPr="002E4BAE">
              <w:rPr>
                <w:rFonts w:eastAsia="Cambria" w:cs="Times New Roman"/>
                <w:b/>
                <w:bCs/>
                <w:spacing w:val="-4"/>
              </w:rPr>
              <w:t xml:space="preserve"> </w:t>
            </w:r>
            <w:r w:rsidRPr="002E4BAE">
              <w:rPr>
                <w:rFonts w:eastAsia="Cambria" w:cs="Times New Roman"/>
                <w:b/>
                <w:bCs/>
              </w:rPr>
              <w:t>У</w:t>
            </w:r>
            <w:r w:rsidRPr="002E4BAE">
              <w:rPr>
                <w:rFonts w:eastAsia="Cambria" w:cs="Times New Roman"/>
                <w:b/>
                <w:bCs/>
                <w:spacing w:val="-1"/>
              </w:rPr>
              <w:t>п</w:t>
            </w:r>
            <w:r w:rsidRPr="002E4BAE">
              <w:rPr>
                <w:rFonts w:eastAsia="Cambria" w:cs="Times New Roman"/>
                <w:b/>
                <w:bCs/>
              </w:rPr>
              <w:t>р</w:t>
            </w:r>
            <w:r w:rsidRPr="002E4BAE">
              <w:rPr>
                <w:rFonts w:eastAsia="Cambria" w:cs="Times New Roman"/>
                <w:b/>
                <w:bCs/>
                <w:spacing w:val="-1"/>
              </w:rPr>
              <w:t>а</w:t>
            </w:r>
            <w:r w:rsidRPr="002E4BAE">
              <w:rPr>
                <w:rFonts w:eastAsia="Cambria" w:cs="Times New Roman"/>
                <w:b/>
                <w:bCs/>
              </w:rPr>
              <w:t>жнен</w:t>
            </w:r>
            <w:r w:rsidRPr="002E4BAE">
              <w:rPr>
                <w:rFonts w:eastAsia="Cambria" w:cs="Times New Roman"/>
                <w:b/>
                <w:bCs/>
                <w:spacing w:val="-5"/>
              </w:rPr>
              <w:t>и</w:t>
            </w:r>
            <w:r w:rsidRPr="002E4BAE">
              <w:rPr>
                <w:rFonts w:eastAsia="Cambria" w:cs="Times New Roman"/>
                <w:b/>
                <w:bCs/>
              </w:rPr>
              <w:t xml:space="preserve">я </w:t>
            </w:r>
            <w:r w:rsidRPr="002E4BAE">
              <w:rPr>
                <w:rFonts w:eastAsia="Cambria" w:cs="Times New Roman"/>
                <w:b/>
                <w:bCs/>
                <w:spacing w:val="-1"/>
              </w:rPr>
              <w:t>п</w:t>
            </w:r>
            <w:r w:rsidRPr="002E4BAE">
              <w:rPr>
                <w:rFonts w:eastAsia="Cambria" w:cs="Times New Roman"/>
                <w:b/>
                <w:bCs/>
              </w:rPr>
              <w:t>о</w:t>
            </w:r>
            <w:r w:rsidRPr="002E4BAE">
              <w:rPr>
                <w:rFonts w:eastAsia="Cambria" w:cs="Times New Roman"/>
                <w:b/>
                <w:bCs/>
                <w:spacing w:val="-1"/>
              </w:rPr>
              <w:t xml:space="preserve"> </w:t>
            </w:r>
            <w:r w:rsidRPr="002E4BAE">
              <w:rPr>
                <w:rFonts w:eastAsia="Cambria" w:cs="Times New Roman"/>
                <w:b/>
                <w:bCs/>
              </w:rPr>
              <w:t>д</w:t>
            </w:r>
            <w:r w:rsidRPr="002E4BAE">
              <w:rPr>
                <w:rFonts w:eastAsia="Cambria" w:cs="Times New Roman"/>
                <w:b/>
                <w:bCs/>
                <w:spacing w:val="-1"/>
              </w:rPr>
              <w:t>во</w:t>
            </w:r>
            <w:r w:rsidRPr="002E4BAE">
              <w:rPr>
                <w:rFonts w:eastAsia="Cambria" w:cs="Times New Roman"/>
                <w:b/>
                <w:bCs/>
                <w:spacing w:val="-2"/>
              </w:rPr>
              <w:t>й</w:t>
            </w:r>
            <w:r w:rsidRPr="002E4BAE">
              <w:rPr>
                <w:rFonts w:eastAsia="Cambria" w:cs="Times New Roman"/>
                <w:b/>
                <w:bCs/>
                <w:spacing w:val="-1"/>
              </w:rPr>
              <w:t>к</w:t>
            </w:r>
            <w:r w:rsidRPr="002E4BAE">
              <w:rPr>
                <w:rFonts w:eastAsia="Cambria" w:cs="Times New Roman"/>
                <w:b/>
                <w:bCs/>
              </w:rPr>
              <w:t>и с</w:t>
            </w:r>
            <w:r w:rsidRPr="002E4BAE">
              <w:rPr>
                <w:rFonts w:eastAsia="Cambria" w:cs="Times New Roman"/>
                <w:b/>
                <w:bCs/>
                <w:spacing w:val="-1"/>
              </w:rPr>
              <w:t xml:space="preserve"> п</w:t>
            </w:r>
            <w:r w:rsidRPr="002E4BAE">
              <w:rPr>
                <w:rFonts w:eastAsia="Cambria" w:cs="Times New Roman"/>
                <w:b/>
                <w:bCs/>
              </w:rPr>
              <w:t>ер</w:t>
            </w:r>
            <w:r w:rsidRPr="002E4BAE">
              <w:rPr>
                <w:rFonts w:eastAsia="Cambria" w:cs="Times New Roman"/>
                <w:b/>
                <w:bCs/>
                <w:spacing w:val="-1"/>
              </w:rPr>
              <w:t>о</w:t>
            </w:r>
            <w:r w:rsidRPr="002E4BAE">
              <w:rPr>
                <w:rFonts w:eastAsia="Cambria" w:cs="Times New Roman"/>
                <w:b/>
              </w:rPr>
              <w:t>:</w:t>
            </w:r>
          </w:p>
          <w:p w14:paraId="5387AF29" w14:textId="77777777" w:rsidR="0093290B" w:rsidRPr="002E4BAE" w:rsidRDefault="0093290B" w:rsidP="00E056BB">
            <w:pPr>
              <w:pStyle w:val="ListParagraph"/>
              <w:numPr>
                <w:ilvl w:val="0"/>
                <w:numId w:val="21"/>
              </w:numPr>
              <w:tabs>
                <w:tab w:val="left" w:pos="399"/>
              </w:tabs>
              <w:spacing w:line="240" w:lineRule="auto"/>
              <w:ind w:left="170" w:right="57" w:firstLine="0"/>
              <w:rPr>
                <w:rFonts w:eastAsia="Cambria" w:cs="Times New Roman"/>
              </w:rPr>
            </w:pPr>
            <w:r w:rsidRPr="002E4BAE">
              <w:rPr>
                <w:rFonts w:eastAsia="Cambria" w:cs="Times New Roman"/>
              </w:rPr>
              <w:t>по</w:t>
            </w:r>
            <w:r w:rsidRPr="002E4BAE">
              <w:rPr>
                <w:rFonts w:eastAsia="Cambria" w:cs="Times New Roman"/>
                <w:spacing w:val="-1"/>
              </w:rPr>
              <w:t>д</w:t>
            </w:r>
            <w:r w:rsidRPr="002E4BAE">
              <w:rPr>
                <w:rFonts w:eastAsia="Cambria" w:cs="Times New Roman"/>
              </w:rPr>
              <w:t>ава</w:t>
            </w:r>
            <w:r w:rsidRPr="002E4BAE">
              <w:rPr>
                <w:rFonts w:eastAsia="Cambria" w:cs="Times New Roman"/>
                <w:spacing w:val="-3"/>
              </w:rPr>
              <w:t>н</w:t>
            </w:r>
            <w:r w:rsidRPr="002E4BAE">
              <w:rPr>
                <w:rFonts w:eastAsia="Cambria" w:cs="Times New Roman"/>
              </w:rPr>
              <w:t>е на м</w:t>
            </w:r>
            <w:r w:rsidRPr="002E4BAE">
              <w:rPr>
                <w:rFonts w:eastAsia="Cambria" w:cs="Times New Roman"/>
                <w:spacing w:val="-5"/>
              </w:rPr>
              <w:t>р</w:t>
            </w:r>
            <w:r w:rsidRPr="002E4BAE">
              <w:rPr>
                <w:rFonts w:eastAsia="Cambria" w:cs="Times New Roman"/>
              </w:rPr>
              <w:t>е</w:t>
            </w:r>
            <w:r w:rsidRPr="002E4BAE">
              <w:rPr>
                <w:rFonts w:eastAsia="Cambria" w:cs="Times New Roman"/>
                <w:spacing w:val="1"/>
              </w:rPr>
              <w:t>ж</w:t>
            </w:r>
            <w:r w:rsidRPr="002E4BAE">
              <w:rPr>
                <w:rFonts w:eastAsia="Cambria" w:cs="Times New Roman"/>
              </w:rPr>
              <w:t>а</w:t>
            </w:r>
            <w:r w:rsidRPr="002E4BAE">
              <w:rPr>
                <w:rFonts w:eastAsia="Cambria" w:cs="Times New Roman"/>
                <w:spacing w:val="-2"/>
              </w:rPr>
              <w:t>т</w:t>
            </w:r>
            <w:r w:rsidRPr="002E4BAE">
              <w:rPr>
                <w:rFonts w:eastAsia="Cambria" w:cs="Times New Roman"/>
              </w:rPr>
              <w:t>а</w:t>
            </w:r>
          </w:p>
          <w:p w14:paraId="17579C60" w14:textId="77777777" w:rsidR="0093290B" w:rsidRPr="002E4BAE" w:rsidRDefault="0093290B" w:rsidP="00E056BB">
            <w:pPr>
              <w:pStyle w:val="ListParagraph"/>
              <w:numPr>
                <w:ilvl w:val="0"/>
                <w:numId w:val="21"/>
              </w:numPr>
              <w:tabs>
                <w:tab w:val="left" w:pos="399"/>
              </w:tabs>
              <w:spacing w:before="1" w:line="240" w:lineRule="auto"/>
              <w:ind w:left="170" w:right="57" w:firstLine="0"/>
              <w:rPr>
                <w:rFonts w:eastAsia="Cambria" w:cs="Times New Roman"/>
              </w:rPr>
            </w:pPr>
            <w:r w:rsidRPr="002E4BAE">
              <w:rPr>
                <w:rFonts w:eastAsia="Cambria" w:cs="Times New Roman"/>
              </w:rPr>
              <w:t>по</w:t>
            </w:r>
            <w:r w:rsidRPr="002E4BAE">
              <w:rPr>
                <w:rFonts w:eastAsia="Cambria" w:cs="Times New Roman"/>
                <w:spacing w:val="-1"/>
              </w:rPr>
              <w:t>д</w:t>
            </w:r>
            <w:r w:rsidRPr="002E4BAE">
              <w:rPr>
                <w:rFonts w:eastAsia="Cambria" w:cs="Times New Roman"/>
              </w:rPr>
              <w:t>ава</w:t>
            </w:r>
            <w:r w:rsidRPr="002E4BAE">
              <w:rPr>
                <w:rFonts w:eastAsia="Cambria" w:cs="Times New Roman"/>
                <w:spacing w:val="-3"/>
              </w:rPr>
              <w:t>н</w:t>
            </w:r>
            <w:r w:rsidRPr="002E4BAE">
              <w:rPr>
                <w:rFonts w:eastAsia="Cambria" w:cs="Times New Roman"/>
              </w:rPr>
              <w:t>е от</w:t>
            </w:r>
            <w:r w:rsidRPr="002E4BAE">
              <w:rPr>
                <w:rFonts w:eastAsia="Cambria" w:cs="Times New Roman"/>
                <w:spacing w:val="-3"/>
              </w:rPr>
              <w:t xml:space="preserve"> </w:t>
            </w:r>
            <w:r w:rsidRPr="002E4BAE">
              <w:rPr>
                <w:rFonts w:eastAsia="Cambria" w:cs="Times New Roman"/>
                <w:spacing w:val="1"/>
              </w:rPr>
              <w:t>с</w:t>
            </w:r>
            <w:r w:rsidRPr="002E4BAE">
              <w:rPr>
                <w:rFonts w:eastAsia="Cambria" w:cs="Times New Roman"/>
              </w:rPr>
              <w:t>р</w:t>
            </w:r>
            <w:r w:rsidRPr="002E4BAE">
              <w:rPr>
                <w:rFonts w:eastAsia="Cambria" w:cs="Times New Roman"/>
                <w:spacing w:val="-2"/>
              </w:rPr>
              <w:t>е</w:t>
            </w:r>
            <w:r w:rsidRPr="002E4BAE">
              <w:rPr>
                <w:rFonts w:eastAsia="Cambria" w:cs="Times New Roman"/>
                <w:spacing w:val="-1"/>
              </w:rPr>
              <w:t>д</w:t>
            </w:r>
            <w:r w:rsidRPr="002E4BAE">
              <w:rPr>
                <w:rFonts w:eastAsia="Cambria" w:cs="Times New Roman"/>
              </w:rPr>
              <w:t xml:space="preserve">ата </w:t>
            </w:r>
            <w:r w:rsidRPr="002E4BAE">
              <w:rPr>
                <w:rFonts w:eastAsia="Cambria" w:cs="Times New Roman"/>
                <w:spacing w:val="-5"/>
              </w:rPr>
              <w:t>н</w:t>
            </w:r>
            <w:r w:rsidRPr="002E4BAE">
              <w:rPr>
                <w:rFonts w:eastAsia="Cambria" w:cs="Times New Roman"/>
              </w:rPr>
              <w:t xml:space="preserve">а </w:t>
            </w:r>
            <w:r w:rsidRPr="002E4BAE">
              <w:rPr>
                <w:rFonts w:eastAsia="Cambria" w:cs="Times New Roman"/>
                <w:spacing w:val="1"/>
              </w:rPr>
              <w:t>к</w:t>
            </w:r>
            <w:r w:rsidRPr="002E4BAE">
              <w:rPr>
                <w:rFonts w:eastAsia="Cambria" w:cs="Times New Roman"/>
              </w:rPr>
              <w:t>орта</w:t>
            </w:r>
          </w:p>
          <w:p w14:paraId="0996154D" w14:textId="514A1C88" w:rsidR="0093290B" w:rsidRPr="0093290B" w:rsidRDefault="0093290B" w:rsidP="0093290B">
            <w:pPr>
              <w:pStyle w:val="ListParagraph"/>
              <w:numPr>
                <w:ilvl w:val="0"/>
                <w:numId w:val="21"/>
              </w:numPr>
              <w:tabs>
                <w:tab w:val="left" w:pos="399"/>
              </w:tabs>
              <w:spacing w:line="240" w:lineRule="auto"/>
              <w:ind w:left="170" w:right="57" w:firstLine="0"/>
              <w:rPr>
                <w:rFonts w:eastAsia="Cambria" w:cs="Times New Roman"/>
              </w:rPr>
            </w:pPr>
            <w:r w:rsidRPr="002E4BAE">
              <w:rPr>
                <w:rFonts w:eastAsia="Cambria" w:cs="Times New Roman"/>
                <w:spacing w:val="-1"/>
              </w:rPr>
              <w:t>и</w:t>
            </w:r>
            <w:r w:rsidRPr="002E4BAE">
              <w:rPr>
                <w:rFonts w:eastAsia="Cambria" w:cs="Times New Roman"/>
              </w:rPr>
              <w:t>зп</w:t>
            </w:r>
            <w:r w:rsidRPr="002E4BAE">
              <w:rPr>
                <w:rFonts w:eastAsia="Cambria" w:cs="Times New Roman"/>
                <w:spacing w:val="1"/>
              </w:rPr>
              <w:t>ъ</w:t>
            </w:r>
            <w:r w:rsidRPr="002E4BAE">
              <w:rPr>
                <w:rFonts w:eastAsia="Cambria" w:cs="Times New Roman"/>
                <w:spacing w:val="-1"/>
              </w:rPr>
              <w:t>л</w:t>
            </w:r>
            <w:r w:rsidRPr="002E4BAE">
              <w:rPr>
                <w:rFonts w:eastAsia="Cambria" w:cs="Times New Roman"/>
                <w:spacing w:val="-3"/>
              </w:rPr>
              <w:t>н</w:t>
            </w:r>
            <w:r w:rsidRPr="002E4BAE">
              <w:rPr>
                <w:rFonts w:eastAsia="Cambria" w:cs="Times New Roman"/>
              </w:rPr>
              <w:t>ен</w:t>
            </w:r>
            <w:r w:rsidRPr="002E4BAE">
              <w:rPr>
                <w:rFonts w:eastAsia="Cambria" w:cs="Times New Roman"/>
                <w:spacing w:val="-1"/>
              </w:rPr>
              <w:t>и</w:t>
            </w:r>
            <w:r w:rsidRPr="002E4BAE">
              <w:rPr>
                <w:rFonts w:eastAsia="Cambria" w:cs="Times New Roman"/>
              </w:rPr>
              <w:t>е</w:t>
            </w:r>
            <w:r w:rsidRPr="002E4BAE">
              <w:rPr>
                <w:rFonts w:eastAsia="Cambria" w:cs="Times New Roman"/>
                <w:spacing w:val="-2"/>
              </w:rPr>
              <w:t xml:space="preserve"> </w:t>
            </w:r>
            <w:r w:rsidRPr="002E4BAE">
              <w:rPr>
                <w:rFonts w:eastAsia="Cambria" w:cs="Times New Roman"/>
              </w:rPr>
              <w:t xml:space="preserve">на </w:t>
            </w:r>
            <w:r w:rsidRPr="002E4BAE">
              <w:rPr>
                <w:rFonts w:eastAsia="Cambria" w:cs="Times New Roman"/>
                <w:spacing w:val="-1"/>
              </w:rPr>
              <w:t>с</w:t>
            </w:r>
            <w:r w:rsidRPr="002E4BAE">
              <w:rPr>
                <w:rFonts w:eastAsia="Cambria" w:cs="Times New Roman"/>
              </w:rPr>
              <w:t>ерв</w:t>
            </w:r>
            <w:r w:rsidRPr="002E4BAE">
              <w:rPr>
                <w:rFonts w:eastAsia="Cambria" w:cs="Times New Roman"/>
                <w:spacing w:val="-6"/>
              </w:rPr>
              <w:t>и</w:t>
            </w:r>
            <w:r w:rsidRPr="002E4BAE">
              <w:rPr>
                <w:rFonts w:eastAsia="Cambria" w:cs="Times New Roman"/>
              </w:rPr>
              <w:t>с</w:t>
            </w:r>
            <w:r w:rsidRPr="002E4BAE">
              <w:rPr>
                <w:rFonts w:eastAsia="Cambria" w:cs="Times New Roman"/>
                <w:spacing w:val="-2"/>
              </w:rPr>
              <w:t xml:space="preserve"> </w:t>
            </w:r>
            <w:r w:rsidRPr="002E4BAE">
              <w:rPr>
                <w:rFonts w:eastAsia="Cambria" w:cs="Times New Roman"/>
              </w:rPr>
              <w:t>и</w:t>
            </w:r>
            <w:r w:rsidRPr="002E4BAE">
              <w:rPr>
                <w:rFonts w:eastAsia="Cambria" w:cs="Times New Roman"/>
                <w:spacing w:val="-6"/>
              </w:rPr>
              <w:t xml:space="preserve"> </w:t>
            </w:r>
            <w:r w:rsidRPr="002E4BAE">
              <w:rPr>
                <w:rFonts w:eastAsia="Cambria" w:cs="Times New Roman"/>
              </w:rPr>
              <w:t>по</w:t>
            </w:r>
            <w:r w:rsidRPr="002E4BAE">
              <w:rPr>
                <w:rFonts w:eastAsia="Cambria" w:cs="Times New Roman"/>
                <w:spacing w:val="1"/>
              </w:rPr>
              <w:t>с</w:t>
            </w:r>
            <w:r w:rsidRPr="002E4BAE">
              <w:rPr>
                <w:rFonts w:eastAsia="Cambria" w:cs="Times New Roman"/>
              </w:rPr>
              <w:t>р</w:t>
            </w:r>
            <w:r w:rsidRPr="002E4BAE">
              <w:rPr>
                <w:rFonts w:eastAsia="Cambria" w:cs="Times New Roman"/>
                <w:spacing w:val="-2"/>
              </w:rPr>
              <w:t>е</w:t>
            </w:r>
            <w:r w:rsidRPr="002E4BAE">
              <w:rPr>
                <w:rFonts w:eastAsia="Cambria" w:cs="Times New Roman"/>
                <w:spacing w:val="1"/>
              </w:rPr>
              <w:t>щ</w:t>
            </w:r>
            <w:r w:rsidRPr="002E4BAE">
              <w:rPr>
                <w:rFonts w:eastAsia="Cambria" w:cs="Times New Roman"/>
              </w:rPr>
              <w:t>ане</w:t>
            </w:r>
          </w:p>
        </w:tc>
        <w:tc>
          <w:tcPr>
            <w:tcW w:w="390" w:type="pct"/>
          </w:tcPr>
          <w:p w14:paraId="5DBBD35C" w14:textId="2FBA47C1" w:rsidR="0093290B" w:rsidRPr="00EE5249" w:rsidRDefault="0093290B" w:rsidP="0093290B">
            <w:pPr>
              <w:spacing w:before="60" w:line="240" w:lineRule="auto"/>
              <w:ind w:firstLine="0"/>
              <w:jc w:val="center"/>
              <w:rPr>
                <w:rFonts w:eastAsia="Cambria" w:cs="Times New Roman"/>
              </w:rPr>
            </w:pPr>
            <w:r w:rsidRPr="00B7669B">
              <w:rPr>
                <w:rFonts w:eastAsia="Cambria" w:cs="Times New Roman"/>
              </w:rPr>
              <w:t>3 мин</w:t>
            </w:r>
          </w:p>
        </w:tc>
        <w:tc>
          <w:tcPr>
            <w:tcW w:w="313" w:type="pct"/>
          </w:tcPr>
          <w:p w14:paraId="09A84698" w14:textId="77777777" w:rsidR="0093290B" w:rsidRPr="007503F8" w:rsidRDefault="0093290B" w:rsidP="005B072A">
            <w:pPr>
              <w:spacing w:line="240" w:lineRule="auto"/>
              <w:ind w:firstLine="0"/>
            </w:pPr>
          </w:p>
        </w:tc>
        <w:tc>
          <w:tcPr>
            <w:tcW w:w="1406" w:type="pct"/>
          </w:tcPr>
          <w:p w14:paraId="17A8E45A" w14:textId="23357A94" w:rsidR="0093290B" w:rsidRPr="0093290B" w:rsidRDefault="0093290B" w:rsidP="0093290B">
            <w:pPr>
              <w:spacing w:before="60" w:line="240" w:lineRule="auto"/>
              <w:ind w:left="57" w:right="57" w:firstLine="0"/>
              <w:jc w:val="left"/>
              <w:rPr>
                <w:rFonts w:eastAsia="Cambria" w:cs="Times New Roman"/>
              </w:rPr>
            </w:pPr>
            <w:r w:rsidRPr="00B7669B">
              <w:rPr>
                <w:rFonts w:eastAsia="Cambria" w:cs="Times New Roman"/>
              </w:rPr>
              <w:t>С</w:t>
            </w:r>
            <w:r w:rsidRPr="00B7669B">
              <w:rPr>
                <w:rFonts w:eastAsia="Cambria" w:cs="Times New Roman"/>
                <w:spacing w:val="1"/>
              </w:rPr>
              <w:t>ъ</w:t>
            </w:r>
            <w:r w:rsidRPr="00B7669B">
              <w:rPr>
                <w:rFonts w:eastAsia="Cambria" w:cs="Times New Roman"/>
                <w:spacing w:val="-1"/>
              </w:rPr>
              <w:t>с</w:t>
            </w:r>
            <w:r w:rsidRPr="00B7669B">
              <w:rPr>
                <w:rFonts w:eastAsia="Cambria" w:cs="Times New Roman"/>
              </w:rPr>
              <w:t>теза</w:t>
            </w:r>
            <w:r w:rsidRPr="00B7669B">
              <w:rPr>
                <w:rFonts w:eastAsia="Cambria" w:cs="Times New Roman"/>
                <w:spacing w:val="-2"/>
              </w:rPr>
              <w:t>те</w:t>
            </w:r>
            <w:r w:rsidRPr="00B7669B">
              <w:rPr>
                <w:rFonts w:eastAsia="Cambria" w:cs="Times New Roman"/>
                <w:spacing w:val="-1"/>
              </w:rPr>
              <w:t>ли</w:t>
            </w:r>
            <w:r w:rsidRPr="00B7669B">
              <w:rPr>
                <w:rFonts w:eastAsia="Cambria" w:cs="Times New Roman"/>
              </w:rPr>
              <w:t xml:space="preserve">те </w:t>
            </w:r>
            <w:r w:rsidRPr="00B7669B">
              <w:rPr>
                <w:rFonts w:eastAsia="Cambria" w:cs="Times New Roman"/>
                <w:spacing w:val="-3"/>
              </w:rPr>
              <w:t>д</w:t>
            </w:r>
            <w:r w:rsidRPr="00B7669B">
              <w:rPr>
                <w:rFonts w:eastAsia="Cambria" w:cs="Times New Roman"/>
              </w:rPr>
              <w:t xml:space="preserve">а </w:t>
            </w:r>
            <w:r w:rsidRPr="00B7669B">
              <w:rPr>
                <w:rFonts w:eastAsia="Cambria" w:cs="Times New Roman"/>
                <w:spacing w:val="1"/>
              </w:rPr>
              <w:t>с</w:t>
            </w:r>
            <w:r w:rsidRPr="00B7669B">
              <w:rPr>
                <w:rFonts w:eastAsia="Cambria" w:cs="Times New Roman"/>
              </w:rPr>
              <w:t xml:space="preserve">е </w:t>
            </w:r>
            <w:r w:rsidRPr="00B7669B">
              <w:rPr>
                <w:rFonts w:eastAsia="Cambria" w:cs="Times New Roman"/>
                <w:spacing w:val="1"/>
              </w:rPr>
              <w:t>с</w:t>
            </w:r>
            <w:r w:rsidRPr="00B7669B">
              <w:rPr>
                <w:rFonts w:eastAsia="Cambria" w:cs="Times New Roman"/>
              </w:rPr>
              <w:t>та</w:t>
            </w:r>
            <w:r>
              <w:rPr>
                <w:rFonts w:eastAsia="Cambria" w:cs="Times New Roman"/>
              </w:rPr>
              <w:softHyphen/>
            </w:r>
            <w:r w:rsidRPr="00B7669B">
              <w:rPr>
                <w:rFonts w:eastAsia="Cambria" w:cs="Times New Roman"/>
              </w:rPr>
              <w:t>р</w:t>
            </w:r>
            <w:r w:rsidRPr="00B7669B">
              <w:rPr>
                <w:rFonts w:eastAsia="Cambria" w:cs="Times New Roman"/>
                <w:spacing w:val="-2"/>
              </w:rPr>
              <w:t>а</w:t>
            </w:r>
            <w:r w:rsidRPr="00B7669B">
              <w:rPr>
                <w:rFonts w:eastAsia="Cambria" w:cs="Times New Roman"/>
              </w:rPr>
              <w:t>ят</w:t>
            </w:r>
            <w:r w:rsidRPr="00B7669B">
              <w:rPr>
                <w:rFonts w:eastAsia="Cambria" w:cs="Times New Roman"/>
                <w:spacing w:val="-1"/>
              </w:rPr>
              <w:t xml:space="preserve"> д</w:t>
            </w:r>
            <w:r w:rsidRPr="00B7669B">
              <w:rPr>
                <w:rFonts w:eastAsia="Cambria" w:cs="Times New Roman"/>
              </w:rPr>
              <w:t>а з</w:t>
            </w:r>
            <w:r w:rsidRPr="00B7669B">
              <w:rPr>
                <w:rFonts w:eastAsia="Cambria" w:cs="Times New Roman"/>
                <w:spacing w:val="-2"/>
              </w:rPr>
              <w:t>а</w:t>
            </w:r>
            <w:r w:rsidRPr="00B7669B">
              <w:rPr>
                <w:rFonts w:eastAsia="Cambria" w:cs="Times New Roman"/>
                <w:spacing w:val="-1"/>
              </w:rPr>
              <w:t>д</w:t>
            </w:r>
            <w:r w:rsidRPr="00B7669B">
              <w:rPr>
                <w:rFonts w:eastAsia="Cambria" w:cs="Times New Roman"/>
                <w:spacing w:val="1"/>
              </w:rPr>
              <w:t>ъ</w:t>
            </w:r>
            <w:r w:rsidRPr="00B7669B">
              <w:rPr>
                <w:rFonts w:eastAsia="Cambria" w:cs="Times New Roman"/>
                <w:spacing w:val="-3"/>
              </w:rPr>
              <w:t>р</w:t>
            </w:r>
            <w:r w:rsidRPr="00B7669B">
              <w:rPr>
                <w:rFonts w:eastAsia="Cambria" w:cs="Times New Roman"/>
                <w:spacing w:val="-2"/>
              </w:rPr>
              <w:t>ж</w:t>
            </w:r>
            <w:r w:rsidRPr="00B7669B">
              <w:rPr>
                <w:rFonts w:eastAsia="Cambria" w:cs="Times New Roman"/>
              </w:rPr>
              <w:t>ат</w:t>
            </w:r>
            <w:r>
              <w:rPr>
                <w:rFonts w:eastAsia="Cambria" w:cs="Times New Roman"/>
              </w:rPr>
              <w:t xml:space="preserve"> </w:t>
            </w:r>
            <w:r w:rsidRPr="00B7669B">
              <w:rPr>
                <w:rFonts w:eastAsia="Cambria" w:cs="Times New Roman"/>
              </w:rPr>
              <w:t>перото – п</w:t>
            </w:r>
            <w:r w:rsidRPr="00B7669B">
              <w:rPr>
                <w:rFonts w:eastAsia="Cambria" w:cs="Times New Roman"/>
                <w:spacing w:val="-2"/>
              </w:rPr>
              <w:t>о</w:t>
            </w:r>
            <w:r w:rsidRPr="00B7669B">
              <w:rPr>
                <w:rFonts w:eastAsia="Cambria" w:cs="Times New Roman"/>
                <w:spacing w:val="-1"/>
              </w:rPr>
              <w:t>д</w:t>
            </w:r>
            <w:r w:rsidRPr="00B7669B">
              <w:rPr>
                <w:rFonts w:eastAsia="Cambria" w:cs="Times New Roman"/>
              </w:rPr>
              <w:t>а</w:t>
            </w:r>
            <w:r w:rsidRPr="00B7669B">
              <w:rPr>
                <w:rFonts w:eastAsia="Cambria" w:cs="Times New Roman"/>
                <w:spacing w:val="-3"/>
              </w:rPr>
              <w:t>в</w:t>
            </w:r>
            <w:r w:rsidRPr="00B7669B">
              <w:rPr>
                <w:rFonts w:eastAsia="Cambria" w:cs="Times New Roman"/>
              </w:rPr>
              <w:t xml:space="preserve">ат </w:t>
            </w:r>
            <w:r w:rsidRPr="00B7669B">
              <w:rPr>
                <w:rFonts w:eastAsia="Cambria" w:cs="Times New Roman"/>
                <w:spacing w:val="1"/>
              </w:rPr>
              <w:t>с</w:t>
            </w:r>
            <w:r w:rsidRPr="00B7669B">
              <w:rPr>
                <w:rFonts w:eastAsia="Cambria" w:cs="Times New Roman"/>
              </w:rPr>
              <w:t>и,</w:t>
            </w:r>
            <w:r>
              <w:rPr>
                <w:rFonts w:eastAsia="Cambria" w:cs="Times New Roman"/>
              </w:rPr>
              <w:t xml:space="preserve"> </w:t>
            </w:r>
            <w:r w:rsidRPr="00B7669B">
              <w:rPr>
                <w:rFonts w:eastAsia="Cambria" w:cs="Times New Roman"/>
              </w:rPr>
              <w:t>без</w:t>
            </w:r>
            <w:r w:rsidRPr="00B7669B">
              <w:rPr>
                <w:rFonts w:eastAsia="Cambria" w:cs="Times New Roman"/>
                <w:spacing w:val="-1"/>
              </w:rPr>
              <w:t xml:space="preserve"> д</w:t>
            </w:r>
            <w:r w:rsidRPr="00B7669B">
              <w:rPr>
                <w:rFonts w:eastAsia="Cambria" w:cs="Times New Roman"/>
              </w:rPr>
              <w:t xml:space="preserve">а </w:t>
            </w:r>
            <w:r w:rsidRPr="00B7669B">
              <w:rPr>
                <w:rFonts w:eastAsia="Cambria" w:cs="Times New Roman"/>
                <w:spacing w:val="-1"/>
              </w:rPr>
              <w:t>с</w:t>
            </w:r>
            <w:r w:rsidRPr="00B7669B">
              <w:rPr>
                <w:rFonts w:eastAsia="Cambria" w:cs="Times New Roman"/>
              </w:rPr>
              <w:t>е зат</w:t>
            </w:r>
            <w:r w:rsidRPr="00B7669B">
              <w:rPr>
                <w:rFonts w:eastAsia="Cambria" w:cs="Times New Roman"/>
                <w:spacing w:val="-3"/>
              </w:rPr>
              <w:t>р</w:t>
            </w:r>
            <w:r w:rsidRPr="00B7669B">
              <w:rPr>
                <w:rFonts w:eastAsia="Cambria" w:cs="Times New Roman"/>
                <w:spacing w:val="-1"/>
              </w:rPr>
              <w:t>уд</w:t>
            </w:r>
            <w:r w:rsidRPr="00B7669B">
              <w:rPr>
                <w:rFonts w:eastAsia="Cambria" w:cs="Times New Roman"/>
              </w:rPr>
              <w:t>н</w:t>
            </w:r>
            <w:r w:rsidRPr="00B7669B">
              <w:rPr>
                <w:rFonts w:eastAsia="Cambria" w:cs="Times New Roman"/>
                <w:spacing w:val="-2"/>
              </w:rPr>
              <w:t>я</w:t>
            </w:r>
            <w:r w:rsidRPr="00B7669B">
              <w:rPr>
                <w:rFonts w:eastAsia="Cambria" w:cs="Times New Roman"/>
              </w:rPr>
              <w:t>ват</w:t>
            </w:r>
          </w:p>
        </w:tc>
      </w:tr>
      <w:tr w:rsidR="00A41910" w:rsidRPr="007503F8" w14:paraId="226AA63F" w14:textId="77777777" w:rsidTr="007A3544">
        <w:trPr>
          <w:trHeight w:hRule="exact" w:val="12762"/>
        </w:trPr>
        <w:tc>
          <w:tcPr>
            <w:tcW w:w="237" w:type="pct"/>
            <w:textDirection w:val="btLr"/>
            <w:vAlign w:val="center"/>
          </w:tcPr>
          <w:p w14:paraId="03F53A01" w14:textId="77777777" w:rsidR="00A41910" w:rsidRPr="00F64D38" w:rsidRDefault="00A41910" w:rsidP="005B072A">
            <w:pPr>
              <w:spacing w:line="240" w:lineRule="auto"/>
              <w:ind w:firstLine="0"/>
              <w:jc w:val="center"/>
              <w:rPr>
                <w:rFonts w:eastAsia="Cambria" w:cs="Times New Roman"/>
                <w:b/>
                <w:bCs/>
                <w:spacing w:val="1"/>
                <w:szCs w:val="24"/>
              </w:rPr>
            </w:pPr>
            <w:r>
              <w:rPr>
                <w:rFonts w:eastAsia="Cambria" w:cs="Times New Roman"/>
                <w:b/>
                <w:bCs/>
                <w:spacing w:val="1"/>
                <w:szCs w:val="24"/>
              </w:rPr>
              <w:lastRenderedPageBreak/>
              <w:t xml:space="preserve">Основна част </w:t>
            </w:r>
            <w:r>
              <w:rPr>
                <w:rFonts w:eastAsia="Cambria" w:cs="Times New Roman"/>
                <w:b/>
                <w:bCs/>
                <w:spacing w:val="1"/>
                <w:szCs w:val="24"/>
                <w:lang w:val="en-US"/>
              </w:rPr>
              <w:t xml:space="preserve">(60 </w:t>
            </w:r>
            <w:r>
              <w:rPr>
                <w:rFonts w:eastAsia="Cambria" w:cs="Times New Roman"/>
                <w:b/>
                <w:bCs/>
                <w:spacing w:val="1"/>
                <w:szCs w:val="24"/>
              </w:rPr>
              <w:t>мин</w:t>
            </w:r>
            <w:r>
              <w:rPr>
                <w:rFonts w:eastAsia="Cambria" w:cs="Times New Roman"/>
                <w:b/>
                <w:bCs/>
                <w:spacing w:val="1"/>
                <w:szCs w:val="24"/>
                <w:lang w:val="en-US"/>
              </w:rPr>
              <w:t>)</w:t>
            </w:r>
          </w:p>
        </w:tc>
        <w:tc>
          <w:tcPr>
            <w:tcW w:w="2654" w:type="pct"/>
          </w:tcPr>
          <w:p w14:paraId="71BEDC07" w14:textId="77777777" w:rsidR="00A41910" w:rsidRPr="002E4BAE" w:rsidRDefault="00A41910" w:rsidP="00C03846">
            <w:pPr>
              <w:spacing w:before="120" w:line="240" w:lineRule="auto"/>
              <w:ind w:left="375" w:right="136" w:hanging="284"/>
              <w:rPr>
                <w:rFonts w:eastAsia="Cambria" w:cs="Times New Roman"/>
              </w:rPr>
            </w:pPr>
            <w:r w:rsidRPr="002E4BAE">
              <w:rPr>
                <w:rFonts w:eastAsia="Cambria" w:cs="Times New Roman"/>
                <w:b/>
                <w:bCs/>
              </w:rPr>
              <w:t>II.</w:t>
            </w:r>
            <w:r w:rsidRPr="002E4BAE">
              <w:rPr>
                <w:rFonts w:eastAsia="Cambria" w:cs="Times New Roman"/>
                <w:b/>
                <w:bCs/>
                <w:spacing w:val="-1"/>
              </w:rPr>
              <w:t xml:space="preserve"> Н</w:t>
            </w:r>
            <w:r w:rsidRPr="002E4BAE">
              <w:rPr>
                <w:rFonts w:eastAsia="Cambria" w:cs="Times New Roman"/>
                <w:b/>
                <w:bCs/>
              </w:rPr>
              <w:t>ача</w:t>
            </w:r>
            <w:r w:rsidRPr="002E4BAE">
              <w:rPr>
                <w:rFonts w:eastAsia="Cambria" w:cs="Times New Roman"/>
                <w:b/>
                <w:bCs/>
                <w:spacing w:val="-2"/>
              </w:rPr>
              <w:t>л</w:t>
            </w:r>
            <w:r w:rsidRPr="002E4BAE">
              <w:rPr>
                <w:rFonts w:eastAsia="Cambria" w:cs="Times New Roman"/>
                <w:b/>
                <w:bCs/>
              </w:rPr>
              <w:t>но</w:t>
            </w:r>
            <w:r w:rsidRPr="002E4BAE">
              <w:rPr>
                <w:rFonts w:eastAsia="Cambria" w:cs="Times New Roman"/>
                <w:b/>
                <w:bCs/>
                <w:spacing w:val="-1"/>
              </w:rPr>
              <w:t xml:space="preserve"> </w:t>
            </w:r>
            <w:r w:rsidRPr="002E4BAE">
              <w:rPr>
                <w:rFonts w:eastAsia="Cambria" w:cs="Times New Roman"/>
                <w:b/>
                <w:bCs/>
              </w:rPr>
              <w:t>ра</w:t>
            </w:r>
            <w:r w:rsidRPr="002E4BAE">
              <w:rPr>
                <w:rFonts w:eastAsia="Cambria" w:cs="Times New Roman"/>
                <w:b/>
                <w:bCs/>
                <w:spacing w:val="-3"/>
              </w:rPr>
              <w:t>з</w:t>
            </w:r>
            <w:r w:rsidRPr="002E4BAE">
              <w:rPr>
                <w:rFonts w:eastAsia="Cambria" w:cs="Times New Roman"/>
                <w:b/>
                <w:bCs/>
              </w:rPr>
              <w:t>уч</w:t>
            </w:r>
            <w:r w:rsidRPr="002E4BAE">
              <w:rPr>
                <w:rFonts w:eastAsia="Cambria" w:cs="Times New Roman"/>
                <w:b/>
                <w:bCs/>
                <w:spacing w:val="-1"/>
              </w:rPr>
              <w:t>ав</w:t>
            </w:r>
            <w:r w:rsidRPr="002E4BAE">
              <w:rPr>
                <w:rFonts w:eastAsia="Cambria" w:cs="Times New Roman"/>
                <w:b/>
                <w:bCs/>
              </w:rPr>
              <w:t>а</w:t>
            </w:r>
            <w:r w:rsidRPr="002E4BAE">
              <w:rPr>
                <w:rFonts w:eastAsia="Cambria" w:cs="Times New Roman"/>
                <w:b/>
                <w:bCs/>
                <w:spacing w:val="-2"/>
              </w:rPr>
              <w:t>н</w:t>
            </w:r>
            <w:r w:rsidRPr="002E4BAE">
              <w:rPr>
                <w:rFonts w:eastAsia="Cambria" w:cs="Times New Roman"/>
                <w:b/>
                <w:bCs/>
              </w:rPr>
              <w:t>е</w:t>
            </w:r>
            <w:r w:rsidRPr="002E4BAE">
              <w:rPr>
                <w:rFonts w:eastAsia="Cambria" w:cs="Times New Roman"/>
                <w:b/>
                <w:bCs/>
                <w:spacing w:val="-5"/>
              </w:rPr>
              <w:t xml:space="preserve"> </w:t>
            </w:r>
            <w:r w:rsidRPr="002E4BAE">
              <w:rPr>
                <w:rFonts w:eastAsia="Cambria" w:cs="Times New Roman"/>
                <w:b/>
                <w:bCs/>
              </w:rPr>
              <w:t>на</w:t>
            </w:r>
            <w:r w:rsidRPr="002E4BAE">
              <w:rPr>
                <w:rFonts w:eastAsia="Cambria" w:cs="Times New Roman"/>
                <w:b/>
                <w:bCs/>
                <w:spacing w:val="-1"/>
              </w:rPr>
              <w:t xml:space="preserve"> </w:t>
            </w:r>
            <w:r w:rsidRPr="002E4BAE">
              <w:rPr>
                <w:rFonts w:eastAsia="Cambria" w:cs="Times New Roman"/>
                <w:b/>
                <w:bCs/>
              </w:rPr>
              <w:t>с</w:t>
            </w:r>
            <w:r w:rsidRPr="002E4BAE">
              <w:rPr>
                <w:rFonts w:eastAsia="Cambria" w:cs="Times New Roman"/>
                <w:b/>
                <w:bCs/>
                <w:spacing w:val="-1"/>
              </w:rPr>
              <w:t>к</w:t>
            </w:r>
            <w:r w:rsidRPr="002E4BAE">
              <w:rPr>
                <w:rFonts w:eastAsia="Cambria" w:cs="Times New Roman"/>
                <w:b/>
                <w:bCs/>
              </w:rPr>
              <w:t>ъ</w:t>
            </w:r>
            <w:r w:rsidRPr="002E4BAE">
              <w:rPr>
                <w:rFonts w:eastAsia="Cambria" w:cs="Times New Roman"/>
                <w:b/>
                <w:bCs/>
                <w:spacing w:val="-3"/>
              </w:rPr>
              <w:t>с</w:t>
            </w:r>
            <w:r w:rsidRPr="002E4BAE">
              <w:rPr>
                <w:rFonts w:eastAsia="Cambria" w:cs="Times New Roman"/>
                <w:b/>
                <w:bCs/>
                <w:spacing w:val="1"/>
              </w:rPr>
              <w:t>я</w:t>
            </w:r>
            <w:r w:rsidRPr="002E4BAE">
              <w:rPr>
                <w:rFonts w:eastAsia="Cambria" w:cs="Times New Roman"/>
                <w:b/>
                <w:bCs/>
              </w:rPr>
              <w:t xml:space="preserve">ване </w:t>
            </w:r>
            <w:r w:rsidRPr="002E4BAE">
              <w:rPr>
                <w:rFonts w:eastAsia="Cambria" w:cs="Times New Roman"/>
                <w:b/>
                <w:bCs/>
                <w:spacing w:val="-3"/>
              </w:rPr>
              <w:t>о</w:t>
            </w:r>
            <w:r w:rsidRPr="002E4BAE">
              <w:rPr>
                <w:rFonts w:eastAsia="Cambria" w:cs="Times New Roman"/>
                <w:b/>
                <w:bCs/>
              </w:rPr>
              <w:t>т задна</w:t>
            </w:r>
            <w:r w:rsidRPr="002E4BAE">
              <w:rPr>
                <w:rFonts w:eastAsia="Cambria" w:cs="Times New Roman"/>
                <w:b/>
                <w:bCs/>
                <w:spacing w:val="-1"/>
              </w:rPr>
              <w:t xml:space="preserve"> </w:t>
            </w:r>
            <w:r w:rsidRPr="002E4BAE">
              <w:rPr>
                <w:rFonts w:eastAsia="Cambria" w:cs="Times New Roman"/>
                <w:b/>
                <w:bCs/>
              </w:rPr>
              <w:t>л</w:t>
            </w:r>
            <w:r w:rsidRPr="002E4BAE">
              <w:rPr>
                <w:rFonts w:eastAsia="Cambria" w:cs="Times New Roman"/>
                <w:b/>
                <w:bCs/>
                <w:spacing w:val="-2"/>
              </w:rPr>
              <w:t>и</w:t>
            </w:r>
            <w:r w:rsidRPr="002E4BAE">
              <w:rPr>
                <w:rFonts w:eastAsia="Cambria" w:cs="Times New Roman"/>
                <w:b/>
                <w:bCs/>
              </w:rPr>
              <w:t>н</w:t>
            </w:r>
            <w:r w:rsidRPr="002E4BAE">
              <w:rPr>
                <w:rFonts w:eastAsia="Cambria" w:cs="Times New Roman"/>
                <w:b/>
                <w:bCs/>
                <w:spacing w:val="-2"/>
              </w:rPr>
              <w:t>и</w:t>
            </w:r>
            <w:r w:rsidRPr="002E4BAE">
              <w:rPr>
                <w:rFonts w:eastAsia="Cambria" w:cs="Times New Roman"/>
                <w:b/>
                <w:bCs/>
              </w:rPr>
              <w:t>я на</w:t>
            </w:r>
            <w:r w:rsidRPr="002E4BAE">
              <w:rPr>
                <w:rFonts w:eastAsia="Cambria" w:cs="Times New Roman"/>
                <w:b/>
                <w:bCs/>
                <w:spacing w:val="-1"/>
              </w:rPr>
              <w:t xml:space="preserve"> </w:t>
            </w:r>
            <w:r w:rsidRPr="002E4BAE">
              <w:rPr>
                <w:rFonts w:eastAsia="Cambria" w:cs="Times New Roman"/>
                <w:b/>
                <w:bCs/>
              </w:rPr>
              <w:t>ф</w:t>
            </w:r>
            <w:r w:rsidRPr="002E4BAE">
              <w:rPr>
                <w:rFonts w:eastAsia="Cambria" w:cs="Times New Roman"/>
                <w:b/>
                <w:bCs/>
                <w:spacing w:val="-1"/>
              </w:rPr>
              <w:t>о</w:t>
            </w:r>
            <w:r w:rsidRPr="002E4BAE">
              <w:rPr>
                <w:rFonts w:eastAsia="Cambria" w:cs="Times New Roman"/>
                <w:b/>
                <w:bCs/>
              </w:rPr>
              <w:t>р</w:t>
            </w:r>
            <w:r w:rsidRPr="002E4BAE">
              <w:rPr>
                <w:rFonts w:eastAsia="Cambria" w:cs="Times New Roman"/>
                <w:b/>
                <w:bCs/>
                <w:spacing w:val="-1"/>
              </w:rPr>
              <w:t>х</w:t>
            </w:r>
            <w:r w:rsidRPr="002E4BAE">
              <w:rPr>
                <w:rFonts w:eastAsia="Cambria" w:cs="Times New Roman"/>
                <w:b/>
                <w:bCs/>
                <w:spacing w:val="-4"/>
              </w:rPr>
              <w:t>е</w:t>
            </w:r>
            <w:r w:rsidRPr="002E4BAE">
              <w:rPr>
                <w:rFonts w:eastAsia="Cambria" w:cs="Times New Roman"/>
                <w:b/>
                <w:bCs/>
              </w:rPr>
              <w:t xml:space="preserve">нд и </w:t>
            </w:r>
            <w:proofErr w:type="spellStart"/>
            <w:r w:rsidRPr="002E4BAE">
              <w:rPr>
                <w:rFonts w:eastAsia="Cambria" w:cs="Times New Roman"/>
                <w:b/>
                <w:bCs/>
                <w:spacing w:val="-1"/>
              </w:rPr>
              <w:t>ов</w:t>
            </w:r>
            <w:r w:rsidRPr="002E4BAE">
              <w:rPr>
                <w:rFonts w:eastAsia="Cambria" w:cs="Times New Roman"/>
                <w:b/>
                <w:bCs/>
              </w:rPr>
              <w:t>ъ</w:t>
            </w:r>
            <w:r w:rsidRPr="002E4BAE">
              <w:rPr>
                <w:rFonts w:eastAsia="Cambria" w:cs="Times New Roman"/>
                <w:b/>
                <w:bCs/>
                <w:spacing w:val="-2"/>
              </w:rPr>
              <w:t>р</w:t>
            </w:r>
            <w:r w:rsidRPr="002E4BAE">
              <w:rPr>
                <w:rFonts w:eastAsia="Cambria" w:cs="Times New Roman"/>
                <w:b/>
                <w:bCs/>
                <w:spacing w:val="-1"/>
              </w:rPr>
              <w:t>х</w:t>
            </w:r>
            <w:r w:rsidRPr="002E4BAE">
              <w:rPr>
                <w:rFonts w:eastAsia="Cambria" w:cs="Times New Roman"/>
                <w:b/>
                <w:bCs/>
              </w:rPr>
              <w:t>ед</w:t>
            </w:r>
            <w:proofErr w:type="spellEnd"/>
            <w:r w:rsidRPr="002E4BAE">
              <w:rPr>
                <w:rFonts w:eastAsia="Cambria" w:cs="Times New Roman"/>
                <w:b/>
              </w:rPr>
              <w:t>:</w:t>
            </w:r>
          </w:p>
          <w:p w14:paraId="420BE411" w14:textId="77777777" w:rsidR="00A41910" w:rsidRPr="002E4BAE" w:rsidRDefault="00A41910" w:rsidP="002E4BAE">
            <w:pPr>
              <w:spacing w:line="253" w:lineRule="exact"/>
              <w:ind w:left="57" w:right="57" w:firstLine="0"/>
              <w:rPr>
                <w:rFonts w:eastAsia="Cambria" w:cs="Times New Roman"/>
              </w:rPr>
            </w:pPr>
            <w:r w:rsidRPr="002E4BAE">
              <w:rPr>
                <w:rFonts w:eastAsia="Cambria" w:cs="Times New Roman"/>
              </w:rPr>
              <w:t xml:space="preserve">1. </w:t>
            </w:r>
            <w:r w:rsidRPr="002E4BAE">
              <w:rPr>
                <w:rFonts w:eastAsia="Cambria" w:cs="Times New Roman"/>
                <w:spacing w:val="-1"/>
              </w:rPr>
              <w:t>Д</w:t>
            </w:r>
            <w:r w:rsidRPr="002E4BAE">
              <w:rPr>
                <w:rFonts w:eastAsia="Cambria" w:cs="Times New Roman"/>
              </w:rPr>
              <w:t>емо</w:t>
            </w:r>
            <w:r w:rsidRPr="002E4BAE">
              <w:rPr>
                <w:rFonts w:eastAsia="Cambria" w:cs="Times New Roman"/>
                <w:spacing w:val="-5"/>
              </w:rPr>
              <w:t>н</w:t>
            </w:r>
            <w:r w:rsidRPr="002E4BAE">
              <w:rPr>
                <w:rFonts w:eastAsia="Cambria" w:cs="Times New Roman"/>
                <w:spacing w:val="1"/>
              </w:rPr>
              <w:t>с</w:t>
            </w:r>
            <w:r w:rsidRPr="002E4BAE">
              <w:rPr>
                <w:rFonts w:eastAsia="Cambria" w:cs="Times New Roman"/>
              </w:rPr>
              <w:t>тра</w:t>
            </w:r>
            <w:r w:rsidRPr="002E4BAE">
              <w:rPr>
                <w:rFonts w:eastAsia="Cambria" w:cs="Times New Roman"/>
                <w:spacing w:val="-4"/>
              </w:rPr>
              <w:t>ц</w:t>
            </w:r>
            <w:r w:rsidRPr="002E4BAE">
              <w:rPr>
                <w:rFonts w:eastAsia="Cambria" w:cs="Times New Roman"/>
                <w:spacing w:val="-1"/>
              </w:rPr>
              <w:t>и</w:t>
            </w:r>
            <w:r w:rsidRPr="002E4BAE">
              <w:rPr>
                <w:rFonts w:eastAsia="Cambria" w:cs="Times New Roman"/>
              </w:rPr>
              <w:t>я</w:t>
            </w:r>
          </w:p>
          <w:p w14:paraId="5D392CD3" w14:textId="77777777" w:rsidR="00A41910" w:rsidRPr="002E4BAE" w:rsidRDefault="00A41910" w:rsidP="002E4BAE">
            <w:pPr>
              <w:spacing w:line="240" w:lineRule="auto"/>
              <w:ind w:left="341" w:right="57" w:hanging="284"/>
              <w:rPr>
                <w:rFonts w:eastAsia="Cambria" w:cs="Times New Roman"/>
              </w:rPr>
            </w:pPr>
            <w:r w:rsidRPr="002E4BAE">
              <w:rPr>
                <w:rFonts w:eastAsia="Cambria" w:cs="Times New Roman"/>
              </w:rPr>
              <w:t>2. О</w:t>
            </w:r>
            <w:r w:rsidRPr="002E4BAE">
              <w:rPr>
                <w:rFonts w:eastAsia="Cambria" w:cs="Times New Roman"/>
                <w:spacing w:val="1"/>
              </w:rPr>
              <w:t>б</w:t>
            </w:r>
            <w:r w:rsidRPr="002E4BAE">
              <w:rPr>
                <w:rFonts w:eastAsia="Cambria" w:cs="Times New Roman"/>
              </w:rPr>
              <w:t>я</w:t>
            </w:r>
            <w:r w:rsidRPr="002E4BAE">
              <w:rPr>
                <w:rFonts w:eastAsia="Cambria" w:cs="Times New Roman"/>
                <w:spacing w:val="1"/>
              </w:rPr>
              <w:t>с</w:t>
            </w:r>
            <w:r w:rsidRPr="002E4BAE">
              <w:rPr>
                <w:rFonts w:eastAsia="Cambria" w:cs="Times New Roman"/>
                <w:spacing w:val="-3"/>
              </w:rPr>
              <w:t>н</w:t>
            </w:r>
            <w:r w:rsidRPr="002E4BAE">
              <w:rPr>
                <w:rFonts w:eastAsia="Cambria" w:cs="Times New Roman"/>
              </w:rPr>
              <w:t>е</w:t>
            </w:r>
            <w:r w:rsidRPr="002E4BAE">
              <w:rPr>
                <w:rFonts w:eastAsia="Cambria" w:cs="Times New Roman"/>
                <w:spacing w:val="-3"/>
              </w:rPr>
              <w:t>н</w:t>
            </w:r>
            <w:r w:rsidRPr="002E4BAE">
              <w:rPr>
                <w:rFonts w:eastAsia="Cambria" w:cs="Times New Roman"/>
                <w:spacing w:val="-1"/>
              </w:rPr>
              <w:t>и</w:t>
            </w:r>
            <w:r w:rsidRPr="002E4BAE">
              <w:rPr>
                <w:rFonts w:eastAsia="Cambria" w:cs="Times New Roman"/>
              </w:rPr>
              <w:t>я за</w:t>
            </w:r>
            <w:r w:rsidRPr="002E4BAE">
              <w:rPr>
                <w:rFonts w:eastAsia="Cambria" w:cs="Times New Roman"/>
                <w:spacing w:val="-2"/>
              </w:rPr>
              <w:t xml:space="preserve"> </w:t>
            </w:r>
            <w:r w:rsidRPr="002E4BAE">
              <w:rPr>
                <w:rFonts w:eastAsia="Cambria" w:cs="Times New Roman"/>
              </w:rPr>
              <w:t>те</w:t>
            </w:r>
            <w:r w:rsidRPr="002E4BAE">
              <w:rPr>
                <w:rFonts w:eastAsia="Cambria" w:cs="Times New Roman"/>
                <w:spacing w:val="-1"/>
              </w:rPr>
              <w:t>х</w:t>
            </w:r>
            <w:r w:rsidRPr="002E4BAE">
              <w:rPr>
                <w:rFonts w:eastAsia="Cambria" w:cs="Times New Roman"/>
              </w:rPr>
              <w:t>н</w:t>
            </w:r>
            <w:r w:rsidRPr="002E4BAE">
              <w:rPr>
                <w:rFonts w:eastAsia="Cambria" w:cs="Times New Roman"/>
                <w:spacing w:val="-3"/>
              </w:rPr>
              <w:t>и</w:t>
            </w:r>
            <w:r w:rsidRPr="002E4BAE">
              <w:rPr>
                <w:rFonts w:eastAsia="Cambria" w:cs="Times New Roman"/>
                <w:spacing w:val="-4"/>
              </w:rPr>
              <w:t>ч</w:t>
            </w:r>
            <w:r w:rsidRPr="002E4BAE">
              <w:rPr>
                <w:rFonts w:eastAsia="Cambria" w:cs="Times New Roman"/>
              </w:rPr>
              <w:t>е</w:t>
            </w:r>
            <w:r w:rsidRPr="002E4BAE">
              <w:rPr>
                <w:rFonts w:eastAsia="Cambria" w:cs="Times New Roman"/>
                <w:spacing w:val="-1"/>
              </w:rPr>
              <w:t>с</w:t>
            </w:r>
            <w:r w:rsidRPr="002E4BAE">
              <w:rPr>
                <w:rFonts w:eastAsia="Cambria" w:cs="Times New Roman"/>
                <w:spacing w:val="-2"/>
              </w:rPr>
              <w:t>к</w:t>
            </w:r>
            <w:r w:rsidRPr="002E4BAE">
              <w:rPr>
                <w:rFonts w:eastAsia="Cambria" w:cs="Times New Roman"/>
              </w:rPr>
              <w:t xml:space="preserve">ото </w:t>
            </w:r>
            <w:r w:rsidRPr="002E4BAE">
              <w:rPr>
                <w:rFonts w:eastAsia="Cambria" w:cs="Times New Roman"/>
                <w:spacing w:val="-1"/>
              </w:rPr>
              <w:t>и</w:t>
            </w:r>
            <w:r w:rsidRPr="002E4BAE">
              <w:rPr>
                <w:rFonts w:eastAsia="Cambria" w:cs="Times New Roman"/>
              </w:rPr>
              <w:t>зп</w:t>
            </w:r>
            <w:r w:rsidRPr="002E4BAE">
              <w:rPr>
                <w:rFonts w:eastAsia="Cambria" w:cs="Times New Roman"/>
                <w:spacing w:val="1"/>
              </w:rPr>
              <w:t>ъ</w:t>
            </w:r>
            <w:r w:rsidRPr="002E4BAE">
              <w:rPr>
                <w:rFonts w:eastAsia="Cambria" w:cs="Times New Roman"/>
                <w:spacing w:val="-1"/>
              </w:rPr>
              <w:t>л</w:t>
            </w:r>
            <w:r w:rsidRPr="002E4BAE">
              <w:rPr>
                <w:rFonts w:eastAsia="Cambria" w:cs="Times New Roman"/>
                <w:spacing w:val="-3"/>
              </w:rPr>
              <w:t>н</w:t>
            </w:r>
            <w:r w:rsidRPr="002E4BAE">
              <w:rPr>
                <w:rFonts w:eastAsia="Cambria" w:cs="Times New Roman"/>
              </w:rPr>
              <w:t>ен</w:t>
            </w:r>
            <w:r w:rsidRPr="002E4BAE">
              <w:rPr>
                <w:rFonts w:eastAsia="Cambria" w:cs="Times New Roman"/>
                <w:spacing w:val="-1"/>
              </w:rPr>
              <w:t>и</w:t>
            </w:r>
            <w:r w:rsidRPr="002E4BAE">
              <w:rPr>
                <w:rFonts w:eastAsia="Cambria" w:cs="Times New Roman"/>
              </w:rPr>
              <w:t>е</w:t>
            </w:r>
            <w:r w:rsidRPr="002E4BAE">
              <w:rPr>
                <w:rFonts w:eastAsia="Cambria" w:cs="Times New Roman"/>
                <w:spacing w:val="-2"/>
              </w:rPr>
              <w:t xml:space="preserve"> </w:t>
            </w:r>
            <w:r w:rsidRPr="002E4BAE">
              <w:rPr>
                <w:rFonts w:eastAsia="Cambria" w:cs="Times New Roman"/>
              </w:rPr>
              <w:t xml:space="preserve">на </w:t>
            </w:r>
            <w:r w:rsidRPr="002E4BAE">
              <w:rPr>
                <w:rFonts w:eastAsia="Cambria" w:cs="Times New Roman"/>
                <w:spacing w:val="-1"/>
              </w:rPr>
              <w:t>уд</w:t>
            </w:r>
            <w:r w:rsidRPr="002E4BAE">
              <w:rPr>
                <w:rFonts w:eastAsia="Cambria" w:cs="Times New Roman"/>
              </w:rPr>
              <w:t>а</w:t>
            </w:r>
            <w:r w:rsidRPr="002E4BAE">
              <w:rPr>
                <w:rFonts w:eastAsia="Cambria" w:cs="Times New Roman"/>
                <w:spacing w:val="-3"/>
              </w:rPr>
              <w:t>р</w:t>
            </w:r>
            <w:r w:rsidRPr="002E4BAE">
              <w:rPr>
                <w:rFonts w:eastAsia="Cambria" w:cs="Times New Roman"/>
              </w:rPr>
              <w:t>а:</w:t>
            </w:r>
            <w:r w:rsidRPr="002E4BAE">
              <w:rPr>
                <w:rFonts w:eastAsia="Cambria" w:cs="Times New Roman"/>
                <w:spacing w:val="-1"/>
              </w:rPr>
              <w:t xml:space="preserve"> </w:t>
            </w:r>
            <w:r w:rsidRPr="002E4BAE">
              <w:rPr>
                <w:rFonts w:eastAsia="Cambria" w:cs="Times New Roman"/>
                <w:spacing w:val="-3"/>
              </w:rPr>
              <w:t>п</w:t>
            </w:r>
            <w:r w:rsidRPr="002E4BAE">
              <w:rPr>
                <w:rFonts w:eastAsia="Cambria" w:cs="Times New Roman"/>
              </w:rPr>
              <w:t>оз</w:t>
            </w:r>
            <w:r w:rsidRPr="002E4BAE">
              <w:rPr>
                <w:rFonts w:eastAsia="Cambria" w:cs="Times New Roman"/>
                <w:spacing w:val="-1"/>
              </w:rPr>
              <w:t>иц</w:t>
            </w:r>
            <w:r w:rsidRPr="002E4BAE">
              <w:rPr>
                <w:rFonts w:eastAsia="Cambria" w:cs="Times New Roman"/>
                <w:spacing w:val="-3"/>
              </w:rPr>
              <w:t>и</w:t>
            </w:r>
            <w:r w:rsidRPr="002E4BAE">
              <w:rPr>
                <w:rFonts w:eastAsia="Cambria" w:cs="Times New Roman"/>
              </w:rPr>
              <w:t xml:space="preserve">я на </w:t>
            </w:r>
            <w:r w:rsidRPr="002E4BAE">
              <w:rPr>
                <w:rFonts w:eastAsia="Cambria" w:cs="Times New Roman"/>
                <w:spacing w:val="1"/>
              </w:rPr>
              <w:t>к</w:t>
            </w:r>
            <w:r w:rsidRPr="002E4BAE">
              <w:rPr>
                <w:rFonts w:eastAsia="Cambria" w:cs="Times New Roman"/>
              </w:rPr>
              <w:t xml:space="preserve">орта, </w:t>
            </w:r>
            <w:r w:rsidRPr="002E4BAE">
              <w:rPr>
                <w:rFonts w:eastAsia="Cambria" w:cs="Times New Roman"/>
                <w:spacing w:val="-5"/>
              </w:rPr>
              <w:t>т</w:t>
            </w:r>
            <w:r w:rsidRPr="002E4BAE">
              <w:rPr>
                <w:rFonts w:eastAsia="Cambria" w:cs="Times New Roman"/>
              </w:rPr>
              <w:t>о</w:t>
            </w:r>
            <w:r w:rsidRPr="002E4BAE">
              <w:rPr>
                <w:rFonts w:eastAsia="Cambria" w:cs="Times New Roman"/>
                <w:spacing w:val="-2"/>
              </w:rPr>
              <w:t>ч</w:t>
            </w:r>
            <w:r w:rsidRPr="002E4BAE">
              <w:rPr>
                <w:rFonts w:eastAsia="Cambria" w:cs="Times New Roman"/>
                <w:spacing w:val="1"/>
              </w:rPr>
              <w:t>к</w:t>
            </w:r>
            <w:r w:rsidRPr="002E4BAE">
              <w:rPr>
                <w:rFonts w:eastAsia="Cambria" w:cs="Times New Roman"/>
              </w:rPr>
              <w:t>а</w:t>
            </w:r>
            <w:r w:rsidRPr="002E4BAE">
              <w:rPr>
                <w:rFonts w:eastAsia="Cambria" w:cs="Times New Roman"/>
                <w:spacing w:val="-2"/>
              </w:rPr>
              <w:t xml:space="preserve"> </w:t>
            </w:r>
            <w:r w:rsidRPr="002E4BAE">
              <w:rPr>
                <w:rFonts w:eastAsia="Cambria" w:cs="Times New Roman"/>
              </w:rPr>
              <w:t xml:space="preserve">на </w:t>
            </w:r>
            <w:r w:rsidRPr="002E4BAE">
              <w:rPr>
                <w:rFonts w:eastAsia="Cambria" w:cs="Times New Roman"/>
                <w:spacing w:val="-1"/>
              </w:rPr>
              <w:t>уд</w:t>
            </w:r>
            <w:r w:rsidRPr="002E4BAE">
              <w:rPr>
                <w:rFonts w:eastAsia="Cambria" w:cs="Times New Roman"/>
              </w:rPr>
              <w:t>а</w:t>
            </w:r>
            <w:r w:rsidRPr="002E4BAE">
              <w:rPr>
                <w:rFonts w:eastAsia="Cambria" w:cs="Times New Roman"/>
                <w:spacing w:val="-3"/>
              </w:rPr>
              <w:t>р</w:t>
            </w:r>
            <w:r w:rsidRPr="002E4BAE">
              <w:rPr>
                <w:rFonts w:eastAsia="Cambria" w:cs="Times New Roman"/>
              </w:rPr>
              <w:t>а по</w:t>
            </w:r>
            <w:r w:rsidRPr="002E4BAE">
              <w:rPr>
                <w:rFonts w:eastAsia="Cambria" w:cs="Times New Roman"/>
                <w:spacing w:val="-5"/>
              </w:rPr>
              <w:t xml:space="preserve"> </w:t>
            </w:r>
            <w:r w:rsidRPr="002E4BAE">
              <w:rPr>
                <w:rFonts w:eastAsia="Cambria" w:cs="Times New Roman"/>
              </w:rPr>
              <w:t xml:space="preserve">перото, </w:t>
            </w:r>
            <w:r w:rsidRPr="002E4BAE">
              <w:rPr>
                <w:rFonts w:eastAsia="Cambria" w:cs="Times New Roman"/>
                <w:spacing w:val="-1"/>
              </w:rPr>
              <w:t>д</w:t>
            </w:r>
            <w:r w:rsidRPr="002E4BAE">
              <w:rPr>
                <w:rFonts w:eastAsia="Cambria" w:cs="Times New Roman"/>
              </w:rPr>
              <w:t>в</w:t>
            </w:r>
            <w:r w:rsidRPr="002E4BAE">
              <w:rPr>
                <w:rFonts w:eastAsia="Cambria" w:cs="Times New Roman"/>
                <w:spacing w:val="-1"/>
              </w:rPr>
              <w:t>и</w:t>
            </w:r>
            <w:r w:rsidRPr="002E4BAE">
              <w:rPr>
                <w:rFonts w:eastAsia="Cambria" w:cs="Times New Roman"/>
                <w:spacing w:val="1"/>
              </w:rPr>
              <w:t>ж</w:t>
            </w:r>
            <w:r w:rsidRPr="002E4BAE">
              <w:rPr>
                <w:rFonts w:eastAsia="Cambria" w:cs="Times New Roman"/>
                <w:spacing w:val="-2"/>
              </w:rPr>
              <w:t>е</w:t>
            </w:r>
            <w:r w:rsidRPr="002E4BAE">
              <w:rPr>
                <w:rFonts w:eastAsia="Cambria" w:cs="Times New Roman"/>
              </w:rPr>
              <w:t>н</w:t>
            </w:r>
            <w:r w:rsidRPr="002E4BAE">
              <w:rPr>
                <w:rFonts w:eastAsia="Cambria" w:cs="Times New Roman"/>
                <w:spacing w:val="-1"/>
              </w:rPr>
              <w:t>и</w:t>
            </w:r>
            <w:r w:rsidRPr="002E4BAE">
              <w:rPr>
                <w:rFonts w:eastAsia="Cambria" w:cs="Times New Roman"/>
              </w:rPr>
              <w:t xml:space="preserve">е </w:t>
            </w:r>
            <w:r w:rsidRPr="002E4BAE">
              <w:rPr>
                <w:rFonts w:eastAsia="Cambria" w:cs="Times New Roman"/>
                <w:spacing w:val="-3"/>
              </w:rPr>
              <w:t>н</w:t>
            </w:r>
            <w:r w:rsidRPr="002E4BAE">
              <w:rPr>
                <w:rFonts w:eastAsia="Cambria" w:cs="Times New Roman"/>
              </w:rPr>
              <w:t>а р</w:t>
            </w:r>
            <w:r w:rsidRPr="002E4BAE">
              <w:rPr>
                <w:rFonts w:eastAsia="Cambria" w:cs="Times New Roman"/>
                <w:spacing w:val="-2"/>
              </w:rPr>
              <w:t>ак</w:t>
            </w:r>
            <w:r w:rsidRPr="002E4BAE">
              <w:rPr>
                <w:rFonts w:eastAsia="Cambria" w:cs="Times New Roman"/>
              </w:rPr>
              <w:t>ета</w:t>
            </w:r>
            <w:r w:rsidRPr="002E4BAE">
              <w:rPr>
                <w:rFonts w:eastAsia="Cambria" w:cs="Times New Roman"/>
                <w:spacing w:val="-2"/>
              </w:rPr>
              <w:t>т</w:t>
            </w:r>
            <w:r w:rsidRPr="002E4BAE">
              <w:rPr>
                <w:rFonts w:eastAsia="Cambria" w:cs="Times New Roman"/>
              </w:rPr>
              <w:t>а</w:t>
            </w:r>
          </w:p>
          <w:p w14:paraId="757993E2" w14:textId="77777777" w:rsidR="00A41910" w:rsidRDefault="00A41910" w:rsidP="002E4BAE">
            <w:pPr>
              <w:spacing w:line="240" w:lineRule="auto"/>
              <w:ind w:firstLine="0"/>
              <w:jc w:val="center"/>
              <w:rPr>
                <w:rFonts w:ascii="Cambria" w:eastAsia="Cambria" w:hAnsi="Cambria" w:cs="Cambria"/>
              </w:rPr>
            </w:pPr>
            <w:r w:rsidRPr="007503F8">
              <w:rPr>
                <w:noProof/>
                <w:lang w:eastAsia="bg-BG"/>
              </w:rPr>
              <w:drawing>
                <wp:inline distT="0" distB="0" distL="0" distR="0" wp14:anchorId="36384DF0" wp14:editId="2912B799">
                  <wp:extent cx="2682240" cy="1257300"/>
                  <wp:effectExtent l="0" t="0" r="3810" b="0"/>
                  <wp:docPr id="10"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82240" cy="1257300"/>
                          </a:xfrm>
                          <a:prstGeom prst="rect">
                            <a:avLst/>
                          </a:prstGeom>
                          <a:noFill/>
                          <a:ln>
                            <a:noFill/>
                          </a:ln>
                        </pic:spPr>
                      </pic:pic>
                    </a:graphicData>
                  </a:graphic>
                </wp:inline>
              </w:drawing>
            </w:r>
          </w:p>
          <w:p w14:paraId="542B4142" w14:textId="77777777" w:rsidR="00A41910" w:rsidRPr="002E4BAE" w:rsidRDefault="00A41910" w:rsidP="00B7669B">
            <w:pPr>
              <w:spacing w:before="120" w:line="240" w:lineRule="auto"/>
              <w:ind w:left="341" w:right="57" w:hanging="284"/>
              <w:rPr>
                <w:rFonts w:eastAsia="Cambria" w:cs="Times New Roman"/>
              </w:rPr>
            </w:pPr>
            <w:r w:rsidRPr="002E4BAE">
              <w:rPr>
                <w:rFonts w:eastAsia="Cambria" w:cs="Times New Roman"/>
              </w:rPr>
              <w:t xml:space="preserve">3. </w:t>
            </w:r>
            <w:r w:rsidRPr="002E4BAE">
              <w:rPr>
                <w:rFonts w:eastAsia="Cambria" w:cs="Times New Roman"/>
                <w:spacing w:val="1"/>
              </w:rPr>
              <w:t>И</w:t>
            </w:r>
            <w:r w:rsidRPr="002E4BAE">
              <w:rPr>
                <w:rFonts w:eastAsia="Cambria" w:cs="Times New Roman"/>
              </w:rPr>
              <w:t>м</w:t>
            </w:r>
            <w:r w:rsidRPr="002E4BAE">
              <w:rPr>
                <w:rFonts w:eastAsia="Cambria" w:cs="Times New Roman"/>
                <w:spacing w:val="-1"/>
              </w:rPr>
              <w:t>и</w:t>
            </w:r>
            <w:r w:rsidRPr="002E4BAE">
              <w:rPr>
                <w:rFonts w:eastAsia="Cambria" w:cs="Times New Roman"/>
              </w:rPr>
              <w:t>та</w:t>
            </w:r>
            <w:r w:rsidRPr="002E4BAE">
              <w:rPr>
                <w:rFonts w:eastAsia="Cambria" w:cs="Times New Roman"/>
                <w:spacing w:val="-4"/>
              </w:rPr>
              <w:t>ц</w:t>
            </w:r>
            <w:r w:rsidRPr="002E4BAE">
              <w:rPr>
                <w:rFonts w:eastAsia="Cambria" w:cs="Times New Roman"/>
                <w:spacing w:val="-1"/>
              </w:rPr>
              <w:t>и</w:t>
            </w:r>
            <w:r w:rsidRPr="002E4BAE">
              <w:rPr>
                <w:rFonts w:eastAsia="Cambria" w:cs="Times New Roman"/>
              </w:rPr>
              <w:t>онни</w:t>
            </w:r>
            <w:r w:rsidRPr="002E4BAE">
              <w:rPr>
                <w:rFonts w:eastAsia="Cambria" w:cs="Times New Roman"/>
                <w:spacing w:val="-1"/>
              </w:rPr>
              <w:t xml:space="preserve"> </w:t>
            </w:r>
            <w:r w:rsidRPr="002E4BAE">
              <w:rPr>
                <w:rFonts w:eastAsia="Cambria" w:cs="Times New Roman"/>
                <w:spacing w:val="-3"/>
              </w:rPr>
              <w:t>у</w:t>
            </w:r>
            <w:r w:rsidRPr="002E4BAE">
              <w:rPr>
                <w:rFonts w:eastAsia="Cambria" w:cs="Times New Roman"/>
              </w:rPr>
              <w:t>пр</w:t>
            </w:r>
            <w:r w:rsidRPr="002E4BAE">
              <w:rPr>
                <w:rFonts w:eastAsia="Cambria" w:cs="Times New Roman"/>
                <w:spacing w:val="-5"/>
              </w:rPr>
              <w:t>а</w:t>
            </w:r>
            <w:r w:rsidRPr="002E4BAE">
              <w:rPr>
                <w:rFonts w:eastAsia="Cambria" w:cs="Times New Roman"/>
                <w:spacing w:val="-2"/>
              </w:rPr>
              <w:t>ж</w:t>
            </w:r>
            <w:r w:rsidRPr="002E4BAE">
              <w:rPr>
                <w:rFonts w:eastAsia="Cambria" w:cs="Times New Roman"/>
              </w:rPr>
              <w:t>не</w:t>
            </w:r>
            <w:r w:rsidRPr="002E4BAE">
              <w:rPr>
                <w:rFonts w:eastAsia="Cambria" w:cs="Times New Roman"/>
                <w:spacing w:val="-3"/>
              </w:rPr>
              <w:t>н</w:t>
            </w:r>
            <w:r w:rsidRPr="002E4BAE">
              <w:rPr>
                <w:rFonts w:eastAsia="Cambria" w:cs="Times New Roman"/>
                <w:spacing w:val="-1"/>
              </w:rPr>
              <w:t>и</w:t>
            </w:r>
            <w:r w:rsidRPr="002E4BAE">
              <w:rPr>
                <w:rFonts w:eastAsia="Cambria" w:cs="Times New Roman"/>
              </w:rPr>
              <w:t xml:space="preserve">я </w:t>
            </w:r>
            <w:r w:rsidRPr="002E4BAE">
              <w:rPr>
                <w:rFonts w:eastAsia="Cambria" w:cs="Times New Roman"/>
                <w:spacing w:val="-3"/>
              </w:rPr>
              <w:t>н</w:t>
            </w:r>
            <w:r w:rsidRPr="002E4BAE">
              <w:rPr>
                <w:rFonts w:eastAsia="Cambria" w:cs="Times New Roman"/>
              </w:rPr>
              <w:t xml:space="preserve">а </w:t>
            </w:r>
            <w:r w:rsidRPr="002E4BAE">
              <w:rPr>
                <w:rFonts w:eastAsia="Cambria" w:cs="Times New Roman"/>
                <w:spacing w:val="-2"/>
              </w:rPr>
              <w:t>ФХ</w:t>
            </w:r>
            <w:r>
              <w:rPr>
                <w:rFonts w:eastAsia="Cambria" w:cs="Times New Roman"/>
              </w:rPr>
              <w:t xml:space="preserve"> </w:t>
            </w:r>
            <w:r w:rsidRPr="002E4BAE">
              <w:rPr>
                <w:rFonts w:eastAsia="Cambria" w:cs="Times New Roman"/>
                <w:spacing w:val="1"/>
              </w:rPr>
              <w:t>ск</w:t>
            </w:r>
            <w:r w:rsidRPr="002E4BAE">
              <w:rPr>
                <w:rFonts w:eastAsia="Cambria" w:cs="Times New Roman"/>
                <w:spacing w:val="-2"/>
              </w:rPr>
              <w:t>ъ</w:t>
            </w:r>
            <w:r w:rsidRPr="002E4BAE">
              <w:rPr>
                <w:rFonts w:eastAsia="Cambria" w:cs="Times New Roman"/>
                <w:spacing w:val="1"/>
              </w:rPr>
              <w:t>с</w:t>
            </w:r>
            <w:r w:rsidRPr="002E4BAE">
              <w:rPr>
                <w:rFonts w:eastAsia="Cambria" w:cs="Times New Roman"/>
              </w:rPr>
              <w:t>я</w:t>
            </w:r>
            <w:r w:rsidRPr="002E4BAE">
              <w:rPr>
                <w:rFonts w:eastAsia="Cambria" w:cs="Times New Roman"/>
                <w:spacing w:val="-5"/>
              </w:rPr>
              <w:t>в</w:t>
            </w:r>
            <w:r w:rsidRPr="002E4BAE">
              <w:rPr>
                <w:rFonts w:eastAsia="Cambria" w:cs="Times New Roman"/>
              </w:rPr>
              <w:t xml:space="preserve">ане от </w:t>
            </w:r>
            <w:r w:rsidRPr="002E4BAE">
              <w:rPr>
                <w:rFonts w:eastAsia="Cambria" w:cs="Times New Roman"/>
                <w:spacing w:val="-3"/>
              </w:rPr>
              <w:t>з</w:t>
            </w:r>
            <w:r w:rsidRPr="002E4BAE">
              <w:rPr>
                <w:rFonts w:eastAsia="Cambria" w:cs="Times New Roman"/>
              </w:rPr>
              <w:t>а</w:t>
            </w:r>
            <w:r w:rsidRPr="002E4BAE">
              <w:rPr>
                <w:rFonts w:eastAsia="Cambria" w:cs="Times New Roman"/>
                <w:spacing w:val="-1"/>
              </w:rPr>
              <w:t>д</w:t>
            </w:r>
            <w:r w:rsidRPr="002E4BAE">
              <w:rPr>
                <w:rFonts w:eastAsia="Cambria" w:cs="Times New Roman"/>
              </w:rPr>
              <w:t>на</w:t>
            </w:r>
            <w:r w:rsidRPr="002E4BAE">
              <w:rPr>
                <w:rFonts w:eastAsia="Cambria" w:cs="Times New Roman"/>
                <w:spacing w:val="-2"/>
              </w:rPr>
              <w:t xml:space="preserve"> </w:t>
            </w:r>
            <w:r w:rsidRPr="002E4BAE">
              <w:rPr>
                <w:rFonts w:eastAsia="Cambria" w:cs="Times New Roman"/>
                <w:spacing w:val="-1"/>
              </w:rPr>
              <w:t>ли</w:t>
            </w:r>
            <w:r w:rsidRPr="002E4BAE">
              <w:rPr>
                <w:rFonts w:eastAsia="Cambria" w:cs="Times New Roman"/>
                <w:spacing w:val="-5"/>
              </w:rPr>
              <w:t>н</w:t>
            </w:r>
            <w:r w:rsidRPr="002E4BAE">
              <w:rPr>
                <w:rFonts w:eastAsia="Cambria" w:cs="Times New Roman"/>
                <w:spacing w:val="-1"/>
              </w:rPr>
              <w:t>и</w:t>
            </w:r>
            <w:r w:rsidRPr="002E4BAE">
              <w:rPr>
                <w:rFonts w:eastAsia="Cambria" w:cs="Times New Roman"/>
                <w:spacing w:val="3"/>
              </w:rPr>
              <w:t>я</w:t>
            </w:r>
          </w:p>
          <w:p w14:paraId="1A735A12" w14:textId="77777777" w:rsidR="00A41910" w:rsidRPr="002E4BAE" w:rsidRDefault="00A41910" w:rsidP="002E4BAE">
            <w:pPr>
              <w:spacing w:line="241" w:lineRule="auto"/>
              <w:ind w:left="341" w:right="57" w:hanging="284"/>
              <w:rPr>
                <w:rFonts w:eastAsia="Cambria" w:cs="Times New Roman"/>
              </w:rPr>
            </w:pPr>
            <w:r w:rsidRPr="002E4BAE">
              <w:rPr>
                <w:rFonts w:eastAsia="Cambria" w:cs="Times New Roman"/>
              </w:rPr>
              <w:t>4. М</w:t>
            </w:r>
            <w:r w:rsidRPr="002E4BAE">
              <w:rPr>
                <w:rFonts w:eastAsia="Cambria" w:cs="Times New Roman"/>
                <w:spacing w:val="-1"/>
              </w:rPr>
              <w:t>ул</w:t>
            </w:r>
            <w:r w:rsidRPr="002E4BAE">
              <w:rPr>
                <w:rFonts w:eastAsia="Cambria" w:cs="Times New Roman"/>
              </w:rPr>
              <w:t>т</w:t>
            </w:r>
            <w:r w:rsidRPr="002E4BAE">
              <w:rPr>
                <w:rFonts w:eastAsia="Cambria" w:cs="Times New Roman"/>
                <w:spacing w:val="-3"/>
              </w:rPr>
              <w:t>и</w:t>
            </w:r>
            <w:r w:rsidRPr="002E4BAE">
              <w:rPr>
                <w:rFonts w:eastAsia="Cambria" w:cs="Times New Roman"/>
                <w:spacing w:val="1"/>
              </w:rPr>
              <w:t>ш</w:t>
            </w:r>
            <w:r w:rsidRPr="002E4BAE">
              <w:rPr>
                <w:rFonts w:eastAsia="Cambria" w:cs="Times New Roman"/>
              </w:rPr>
              <w:t>ат</w:t>
            </w:r>
            <w:r w:rsidRPr="002E4BAE">
              <w:rPr>
                <w:rFonts w:eastAsia="Cambria" w:cs="Times New Roman"/>
                <w:spacing w:val="1"/>
              </w:rPr>
              <w:t>ъ</w:t>
            </w:r>
            <w:r w:rsidRPr="002E4BAE">
              <w:rPr>
                <w:rFonts w:eastAsia="Cambria" w:cs="Times New Roman"/>
              </w:rPr>
              <w:t>л</w:t>
            </w:r>
            <w:r w:rsidRPr="002E4BAE">
              <w:rPr>
                <w:rFonts w:eastAsia="Cambria" w:cs="Times New Roman"/>
                <w:spacing w:val="6"/>
              </w:rPr>
              <w:t xml:space="preserve"> </w:t>
            </w:r>
            <w:r w:rsidRPr="002E4BAE">
              <w:rPr>
                <w:rFonts w:eastAsia="Cambria" w:cs="Times New Roman"/>
              </w:rPr>
              <w:t>–</w:t>
            </w:r>
            <w:r w:rsidRPr="002E4BAE">
              <w:rPr>
                <w:rFonts w:eastAsia="Cambria" w:cs="Times New Roman"/>
                <w:spacing w:val="10"/>
              </w:rPr>
              <w:t xml:space="preserve"> </w:t>
            </w:r>
            <w:r w:rsidRPr="002E4BAE">
              <w:rPr>
                <w:rFonts w:eastAsia="Cambria" w:cs="Times New Roman"/>
              </w:rPr>
              <w:t>п</w:t>
            </w:r>
            <w:r w:rsidRPr="002E4BAE">
              <w:rPr>
                <w:rFonts w:eastAsia="Cambria" w:cs="Times New Roman"/>
                <w:spacing w:val="-2"/>
              </w:rPr>
              <w:t>о</w:t>
            </w:r>
            <w:r w:rsidRPr="002E4BAE">
              <w:rPr>
                <w:rFonts w:eastAsia="Cambria" w:cs="Times New Roman"/>
                <w:spacing w:val="-1"/>
              </w:rPr>
              <w:t>д</w:t>
            </w:r>
            <w:r w:rsidRPr="002E4BAE">
              <w:rPr>
                <w:rFonts w:eastAsia="Cambria" w:cs="Times New Roman"/>
              </w:rPr>
              <w:t>а</w:t>
            </w:r>
            <w:r w:rsidRPr="002E4BAE">
              <w:rPr>
                <w:rFonts w:eastAsia="Cambria" w:cs="Times New Roman"/>
                <w:spacing w:val="-5"/>
              </w:rPr>
              <w:t>в</w:t>
            </w:r>
            <w:r w:rsidRPr="002E4BAE">
              <w:rPr>
                <w:rFonts w:eastAsia="Cambria" w:cs="Times New Roman"/>
              </w:rPr>
              <w:t>ане</w:t>
            </w:r>
            <w:r w:rsidRPr="002E4BAE">
              <w:rPr>
                <w:rFonts w:eastAsia="Cambria" w:cs="Times New Roman"/>
                <w:spacing w:val="8"/>
              </w:rPr>
              <w:t xml:space="preserve"> </w:t>
            </w:r>
            <w:r w:rsidRPr="002E4BAE">
              <w:rPr>
                <w:rFonts w:eastAsia="Cambria" w:cs="Times New Roman"/>
              </w:rPr>
              <w:t>на</w:t>
            </w:r>
            <w:r w:rsidRPr="002E4BAE">
              <w:rPr>
                <w:rFonts w:eastAsia="Cambria" w:cs="Times New Roman"/>
                <w:spacing w:val="8"/>
              </w:rPr>
              <w:t xml:space="preserve"> </w:t>
            </w:r>
            <w:r w:rsidRPr="002E4BAE">
              <w:rPr>
                <w:rFonts w:eastAsia="Cambria" w:cs="Times New Roman"/>
              </w:rPr>
              <w:t>пе</w:t>
            </w:r>
            <w:r w:rsidRPr="002E4BAE">
              <w:rPr>
                <w:rFonts w:eastAsia="Cambria" w:cs="Times New Roman"/>
                <w:spacing w:val="-3"/>
              </w:rPr>
              <w:t>р</w:t>
            </w:r>
            <w:r w:rsidRPr="002E4BAE">
              <w:rPr>
                <w:rFonts w:eastAsia="Cambria" w:cs="Times New Roman"/>
              </w:rPr>
              <w:t>а</w:t>
            </w:r>
            <w:r w:rsidRPr="002E4BAE">
              <w:rPr>
                <w:rFonts w:eastAsia="Cambria" w:cs="Times New Roman"/>
                <w:spacing w:val="10"/>
              </w:rPr>
              <w:t xml:space="preserve"> </w:t>
            </w:r>
            <w:r w:rsidRPr="002E4BAE">
              <w:rPr>
                <w:rFonts w:eastAsia="Cambria" w:cs="Times New Roman"/>
                <w:spacing w:val="-2"/>
              </w:rPr>
              <w:t>о</w:t>
            </w:r>
            <w:r w:rsidRPr="002E4BAE">
              <w:rPr>
                <w:rFonts w:eastAsia="Cambria" w:cs="Times New Roman"/>
              </w:rPr>
              <w:t>т трен</w:t>
            </w:r>
            <w:r w:rsidRPr="002E4BAE">
              <w:rPr>
                <w:rFonts w:eastAsia="Cambria" w:cs="Times New Roman"/>
                <w:spacing w:val="-1"/>
              </w:rPr>
              <w:t>ь</w:t>
            </w:r>
            <w:r w:rsidRPr="002E4BAE">
              <w:rPr>
                <w:rFonts w:eastAsia="Cambria" w:cs="Times New Roman"/>
              </w:rPr>
              <w:t>ора п</w:t>
            </w:r>
            <w:r w:rsidRPr="002E4BAE">
              <w:rPr>
                <w:rFonts w:eastAsia="Cambria" w:cs="Times New Roman"/>
                <w:spacing w:val="-2"/>
              </w:rPr>
              <w:t>о</w:t>
            </w:r>
            <w:r w:rsidRPr="002E4BAE">
              <w:rPr>
                <w:rFonts w:eastAsia="Cambria" w:cs="Times New Roman"/>
                <w:spacing w:val="1"/>
              </w:rPr>
              <w:t>с</w:t>
            </w:r>
            <w:r w:rsidRPr="002E4BAE">
              <w:rPr>
                <w:rFonts w:eastAsia="Cambria" w:cs="Times New Roman"/>
                <w:spacing w:val="-1"/>
              </w:rPr>
              <w:t>л</w:t>
            </w:r>
            <w:r w:rsidRPr="002E4BAE">
              <w:rPr>
                <w:rFonts w:eastAsia="Cambria" w:cs="Times New Roman"/>
              </w:rPr>
              <w:t>е</w:t>
            </w:r>
            <w:r w:rsidRPr="002E4BAE">
              <w:rPr>
                <w:rFonts w:eastAsia="Cambria" w:cs="Times New Roman"/>
                <w:spacing w:val="-3"/>
              </w:rPr>
              <w:t>д</w:t>
            </w:r>
            <w:r w:rsidRPr="002E4BAE">
              <w:rPr>
                <w:rFonts w:eastAsia="Cambria" w:cs="Times New Roman"/>
              </w:rPr>
              <w:t>ова</w:t>
            </w:r>
            <w:r w:rsidRPr="002E4BAE">
              <w:rPr>
                <w:rFonts w:eastAsia="Cambria" w:cs="Times New Roman"/>
                <w:spacing w:val="-5"/>
              </w:rPr>
              <w:t>т</w:t>
            </w:r>
            <w:r w:rsidRPr="002E4BAE">
              <w:rPr>
                <w:rFonts w:eastAsia="Cambria" w:cs="Times New Roman"/>
              </w:rPr>
              <w:t>е</w:t>
            </w:r>
            <w:r w:rsidRPr="002E4BAE">
              <w:rPr>
                <w:rFonts w:eastAsia="Cambria" w:cs="Times New Roman"/>
                <w:spacing w:val="-4"/>
              </w:rPr>
              <w:t>л</w:t>
            </w:r>
            <w:r w:rsidRPr="002E4BAE">
              <w:rPr>
                <w:rFonts w:eastAsia="Cambria" w:cs="Times New Roman"/>
              </w:rPr>
              <w:t>но</w:t>
            </w:r>
            <w:r w:rsidRPr="002E4BAE">
              <w:rPr>
                <w:rFonts w:eastAsia="Cambria" w:cs="Times New Roman"/>
                <w:spacing w:val="3"/>
              </w:rPr>
              <w:t xml:space="preserve"> </w:t>
            </w:r>
            <w:r w:rsidRPr="002E4BAE">
              <w:rPr>
                <w:rFonts w:eastAsia="Cambria" w:cs="Times New Roman"/>
              </w:rPr>
              <w:t>на</w:t>
            </w:r>
            <w:r w:rsidRPr="002E4BAE">
              <w:rPr>
                <w:rFonts w:eastAsia="Cambria" w:cs="Times New Roman"/>
                <w:spacing w:val="3"/>
              </w:rPr>
              <w:t xml:space="preserve"> </w:t>
            </w:r>
            <w:r w:rsidRPr="002E4BAE">
              <w:rPr>
                <w:rFonts w:eastAsia="Cambria" w:cs="Times New Roman"/>
              </w:rPr>
              <w:t>за</w:t>
            </w:r>
            <w:r w:rsidRPr="002E4BAE">
              <w:rPr>
                <w:rFonts w:eastAsia="Cambria" w:cs="Times New Roman"/>
                <w:spacing w:val="-1"/>
              </w:rPr>
              <w:t>д</w:t>
            </w:r>
            <w:r w:rsidRPr="002E4BAE">
              <w:rPr>
                <w:rFonts w:eastAsia="Cambria" w:cs="Times New Roman"/>
                <w:spacing w:val="-3"/>
              </w:rPr>
              <w:t xml:space="preserve">на </w:t>
            </w:r>
            <w:r w:rsidRPr="002E4BAE">
              <w:rPr>
                <w:rFonts w:eastAsia="Cambria" w:cs="Times New Roman"/>
                <w:spacing w:val="-1"/>
              </w:rPr>
              <w:t>ли</w:t>
            </w:r>
            <w:r w:rsidRPr="002E4BAE">
              <w:rPr>
                <w:rFonts w:eastAsia="Cambria" w:cs="Times New Roman"/>
              </w:rPr>
              <w:t>н</w:t>
            </w:r>
            <w:r w:rsidRPr="002E4BAE">
              <w:rPr>
                <w:rFonts w:eastAsia="Cambria" w:cs="Times New Roman"/>
                <w:spacing w:val="-1"/>
              </w:rPr>
              <w:t>и</w:t>
            </w:r>
            <w:r w:rsidRPr="002E4BAE">
              <w:rPr>
                <w:rFonts w:eastAsia="Cambria" w:cs="Times New Roman"/>
              </w:rPr>
              <w:t xml:space="preserve">я – </w:t>
            </w:r>
            <w:r w:rsidRPr="002E4BAE">
              <w:rPr>
                <w:rFonts w:eastAsia="Cambria" w:cs="Times New Roman"/>
                <w:spacing w:val="-1"/>
              </w:rPr>
              <w:t>с</w:t>
            </w:r>
            <w:r w:rsidRPr="002E4BAE">
              <w:rPr>
                <w:rFonts w:eastAsia="Cambria" w:cs="Times New Roman"/>
                <w:spacing w:val="1"/>
              </w:rPr>
              <w:t>к</w:t>
            </w:r>
            <w:r w:rsidRPr="002E4BAE">
              <w:rPr>
                <w:rFonts w:eastAsia="Cambria" w:cs="Times New Roman"/>
                <w:spacing w:val="-2"/>
              </w:rPr>
              <w:t>ъ</w:t>
            </w:r>
            <w:r w:rsidRPr="002E4BAE">
              <w:rPr>
                <w:rFonts w:eastAsia="Cambria" w:cs="Times New Roman"/>
                <w:spacing w:val="1"/>
              </w:rPr>
              <w:t>с</w:t>
            </w:r>
            <w:r w:rsidRPr="002E4BAE">
              <w:rPr>
                <w:rFonts w:eastAsia="Cambria" w:cs="Times New Roman"/>
              </w:rPr>
              <w:t>я</w:t>
            </w:r>
            <w:r w:rsidRPr="002E4BAE">
              <w:rPr>
                <w:rFonts w:eastAsia="Cambria" w:cs="Times New Roman"/>
                <w:spacing w:val="-3"/>
              </w:rPr>
              <w:t>в</w:t>
            </w:r>
            <w:r w:rsidRPr="002E4BAE">
              <w:rPr>
                <w:rFonts w:eastAsia="Cambria" w:cs="Times New Roman"/>
              </w:rPr>
              <w:t>а</w:t>
            </w:r>
            <w:r w:rsidRPr="002E4BAE">
              <w:rPr>
                <w:rFonts w:eastAsia="Cambria" w:cs="Times New Roman"/>
                <w:spacing w:val="-3"/>
              </w:rPr>
              <w:t>н</w:t>
            </w:r>
            <w:r w:rsidRPr="002E4BAE">
              <w:rPr>
                <w:rFonts w:eastAsia="Cambria" w:cs="Times New Roman"/>
              </w:rPr>
              <w:t xml:space="preserve">е от </w:t>
            </w:r>
            <w:r w:rsidRPr="002E4BAE">
              <w:rPr>
                <w:rFonts w:eastAsia="Cambria" w:cs="Times New Roman"/>
                <w:spacing w:val="-2"/>
              </w:rPr>
              <w:t>ф</w:t>
            </w:r>
            <w:r w:rsidRPr="002E4BAE">
              <w:rPr>
                <w:rFonts w:eastAsia="Cambria" w:cs="Times New Roman"/>
                <w:spacing w:val="-4"/>
              </w:rPr>
              <w:t>о</w:t>
            </w:r>
            <w:r w:rsidRPr="002E4BAE">
              <w:rPr>
                <w:rFonts w:eastAsia="Cambria" w:cs="Times New Roman"/>
              </w:rPr>
              <w:t>р</w:t>
            </w:r>
            <w:r w:rsidRPr="002E4BAE">
              <w:rPr>
                <w:rFonts w:eastAsia="Cambria" w:cs="Times New Roman"/>
                <w:spacing w:val="-1"/>
              </w:rPr>
              <w:t>х</w:t>
            </w:r>
            <w:r w:rsidRPr="002E4BAE">
              <w:rPr>
                <w:rFonts w:eastAsia="Cambria" w:cs="Times New Roman"/>
              </w:rPr>
              <w:t>ен</w:t>
            </w:r>
            <w:r w:rsidRPr="002E4BAE">
              <w:rPr>
                <w:rFonts w:eastAsia="Cambria" w:cs="Times New Roman"/>
                <w:spacing w:val="-1"/>
              </w:rPr>
              <w:t>д</w:t>
            </w:r>
          </w:p>
          <w:p w14:paraId="565316E4" w14:textId="77777777" w:rsidR="00A41910" w:rsidRDefault="00A41910" w:rsidP="002E4BAE">
            <w:pPr>
              <w:spacing w:line="240" w:lineRule="auto"/>
              <w:ind w:left="341" w:right="57" w:hanging="284"/>
              <w:rPr>
                <w:rFonts w:eastAsia="Cambria" w:cs="Times New Roman"/>
                <w:spacing w:val="3"/>
              </w:rPr>
            </w:pPr>
            <w:r w:rsidRPr="002E4BAE">
              <w:rPr>
                <w:rFonts w:eastAsia="Cambria" w:cs="Times New Roman"/>
              </w:rPr>
              <w:t>5. М</w:t>
            </w:r>
            <w:r w:rsidRPr="002E4BAE">
              <w:rPr>
                <w:rFonts w:eastAsia="Cambria" w:cs="Times New Roman"/>
                <w:spacing w:val="-1"/>
              </w:rPr>
              <w:t>ул</w:t>
            </w:r>
            <w:r w:rsidRPr="002E4BAE">
              <w:rPr>
                <w:rFonts w:eastAsia="Cambria" w:cs="Times New Roman"/>
              </w:rPr>
              <w:t>т</w:t>
            </w:r>
            <w:r w:rsidRPr="002E4BAE">
              <w:rPr>
                <w:rFonts w:eastAsia="Cambria" w:cs="Times New Roman"/>
                <w:spacing w:val="-3"/>
              </w:rPr>
              <w:t>и</w:t>
            </w:r>
            <w:r w:rsidRPr="002E4BAE">
              <w:rPr>
                <w:rFonts w:eastAsia="Cambria" w:cs="Times New Roman"/>
                <w:spacing w:val="1"/>
              </w:rPr>
              <w:t>ш</w:t>
            </w:r>
            <w:r w:rsidRPr="002E4BAE">
              <w:rPr>
                <w:rFonts w:eastAsia="Cambria" w:cs="Times New Roman"/>
              </w:rPr>
              <w:t>ат</w:t>
            </w:r>
            <w:r w:rsidRPr="002E4BAE">
              <w:rPr>
                <w:rFonts w:eastAsia="Cambria" w:cs="Times New Roman"/>
                <w:spacing w:val="1"/>
              </w:rPr>
              <w:t>ъ</w:t>
            </w:r>
            <w:r w:rsidRPr="002E4BAE">
              <w:rPr>
                <w:rFonts w:eastAsia="Cambria" w:cs="Times New Roman"/>
              </w:rPr>
              <w:t>л</w:t>
            </w:r>
            <w:r w:rsidRPr="002E4BAE">
              <w:rPr>
                <w:rFonts w:eastAsia="Cambria" w:cs="Times New Roman"/>
                <w:spacing w:val="-1"/>
              </w:rPr>
              <w:t xml:space="preserve"> </w:t>
            </w:r>
            <w:r w:rsidRPr="002E4BAE">
              <w:rPr>
                <w:rFonts w:eastAsia="Cambria" w:cs="Times New Roman"/>
              </w:rPr>
              <w:t>– п</w:t>
            </w:r>
            <w:r w:rsidRPr="002E4BAE">
              <w:rPr>
                <w:rFonts w:eastAsia="Cambria" w:cs="Times New Roman"/>
                <w:spacing w:val="-2"/>
              </w:rPr>
              <w:t>о</w:t>
            </w:r>
            <w:r w:rsidRPr="002E4BAE">
              <w:rPr>
                <w:rFonts w:eastAsia="Cambria" w:cs="Times New Roman"/>
                <w:spacing w:val="-1"/>
              </w:rPr>
              <w:t>д</w:t>
            </w:r>
            <w:r w:rsidRPr="002E4BAE">
              <w:rPr>
                <w:rFonts w:eastAsia="Cambria" w:cs="Times New Roman"/>
              </w:rPr>
              <w:t>а</w:t>
            </w:r>
            <w:r w:rsidRPr="002E4BAE">
              <w:rPr>
                <w:rFonts w:eastAsia="Cambria" w:cs="Times New Roman"/>
                <w:spacing w:val="-5"/>
              </w:rPr>
              <w:t>в</w:t>
            </w:r>
            <w:r w:rsidRPr="002E4BAE">
              <w:rPr>
                <w:rFonts w:eastAsia="Cambria" w:cs="Times New Roman"/>
              </w:rPr>
              <w:t>ане</w:t>
            </w:r>
            <w:r w:rsidRPr="002E4BAE">
              <w:rPr>
                <w:rFonts w:eastAsia="Cambria" w:cs="Times New Roman"/>
                <w:spacing w:val="-2"/>
              </w:rPr>
              <w:t xml:space="preserve"> </w:t>
            </w:r>
            <w:r w:rsidRPr="002E4BAE">
              <w:rPr>
                <w:rFonts w:eastAsia="Cambria" w:cs="Times New Roman"/>
              </w:rPr>
              <w:t xml:space="preserve">по </w:t>
            </w:r>
            <w:r w:rsidRPr="002E4BAE">
              <w:rPr>
                <w:rFonts w:eastAsia="Cambria" w:cs="Times New Roman"/>
                <w:spacing w:val="-1"/>
              </w:rPr>
              <w:t>д</w:t>
            </w:r>
            <w:r w:rsidRPr="002E4BAE">
              <w:rPr>
                <w:rFonts w:eastAsia="Cambria" w:cs="Times New Roman"/>
              </w:rPr>
              <w:t>ве</w:t>
            </w:r>
            <w:r w:rsidRPr="002E4BAE">
              <w:rPr>
                <w:rFonts w:eastAsia="Cambria" w:cs="Times New Roman"/>
                <w:spacing w:val="-3"/>
              </w:rPr>
              <w:t xml:space="preserve"> </w:t>
            </w:r>
            <w:r w:rsidRPr="002E4BAE">
              <w:rPr>
                <w:rFonts w:eastAsia="Cambria" w:cs="Times New Roman"/>
              </w:rPr>
              <w:t xml:space="preserve">пера на </w:t>
            </w:r>
            <w:r w:rsidRPr="002E4BAE">
              <w:rPr>
                <w:rFonts w:eastAsia="Cambria" w:cs="Times New Roman"/>
                <w:spacing w:val="1"/>
              </w:rPr>
              <w:t>с</w:t>
            </w:r>
            <w:r w:rsidRPr="002E4BAE">
              <w:rPr>
                <w:rFonts w:eastAsia="Cambria" w:cs="Times New Roman"/>
                <w:spacing w:val="-2"/>
              </w:rPr>
              <w:t>ъ</w:t>
            </w:r>
            <w:r w:rsidRPr="002E4BAE">
              <w:rPr>
                <w:rFonts w:eastAsia="Cambria" w:cs="Times New Roman"/>
                <w:spacing w:val="1"/>
              </w:rPr>
              <w:t>с</w:t>
            </w:r>
            <w:r w:rsidRPr="002E4BAE">
              <w:rPr>
                <w:rFonts w:eastAsia="Cambria" w:cs="Times New Roman"/>
              </w:rPr>
              <w:t>те</w:t>
            </w:r>
            <w:r w:rsidRPr="002E4BAE">
              <w:rPr>
                <w:rFonts w:eastAsia="Cambria" w:cs="Times New Roman"/>
                <w:spacing w:val="-3"/>
              </w:rPr>
              <w:t>з</w:t>
            </w:r>
            <w:r w:rsidRPr="002E4BAE">
              <w:rPr>
                <w:rFonts w:eastAsia="Cambria" w:cs="Times New Roman"/>
              </w:rPr>
              <w:t>а</w:t>
            </w:r>
            <w:r w:rsidRPr="002E4BAE">
              <w:rPr>
                <w:rFonts w:eastAsia="Cambria" w:cs="Times New Roman"/>
                <w:spacing w:val="-2"/>
              </w:rPr>
              <w:t>т</w:t>
            </w:r>
            <w:r w:rsidRPr="002E4BAE">
              <w:rPr>
                <w:rFonts w:eastAsia="Cambria" w:cs="Times New Roman"/>
              </w:rPr>
              <w:t>ел</w:t>
            </w:r>
            <w:r w:rsidRPr="002E4BAE">
              <w:rPr>
                <w:rFonts w:eastAsia="Cambria" w:cs="Times New Roman"/>
                <w:spacing w:val="-1"/>
              </w:rPr>
              <w:t xml:space="preserve"> </w:t>
            </w:r>
            <w:r w:rsidRPr="002E4BAE">
              <w:rPr>
                <w:rFonts w:eastAsia="Cambria" w:cs="Times New Roman"/>
              </w:rPr>
              <w:t>– е</w:t>
            </w:r>
            <w:r w:rsidRPr="002E4BAE">
              <w:rPr>
                <w:rFonts w:eastAsia="Cambria" w:cs="Times New Roman"/>
                <w:spacing w:val="-1"/>
              </w:rPr>
              <w:t>д</w:t>
            </w:r>
            <w:r w:rsidRPr="002E4BAE">
              <w:rPr>
                <w:rFonts w:eastAsia="Cambria" w:cs="Times New Roman"/>
              </w:rPr>
              <w:t>но в</w:t>
            </w:r>
            <w:r w:rsidRPr="002E4BAE">
              <w:rPr>
                <w:rFonts w:eastAsia="Cambria" w:cs="Times New Roman"/>
                <w:spacing w:val="-3"/>
              </w:rPr>
              <w:t xml:space="preserve"> д</w:t>
            </w:r>
            <w:r w:rsidRPr="002E4BAE">
              <w:rPr>
                <w:rFonts w:eastAsia="Cambria" w:cs="Times New Roman"/>
              </w:rPr>
              <w:t>я</w:t>
            </w:r>
            <w:r w:rsidRPr="002E4BAE">
              <w:rPr>
                <w:rFonts w:eastAsia="Cambria" w:cs="Times New Roman"/>
                <w:spacing w:val="1"/>
              </w:rPr>
              <w:t>с</w:t>
            </w:r>
            <w:r w:rsidRPr="002E4BAE">
              <w:rPr>
                <w:rFonts w:eastAsia="Cambria" w:cs="Times New Roman"/>
              </w:rPr>
              <w:t>на</w:t>
            </w:r>
            <w:r w:rsidRPr="002E4BAE">
              <w:rPr>
                <w:rFonts w:eastAsia="Cambria" w:cs="Times New Roman"/>
                <w:spacing w:val="-2"/>
              </w:rPr>
              <w:t>т</w:t>
            </w:r>
            <w:r w:rsidRPr="002E4BAE">
              <w:rPr>
                <w:rFonts w:eastAsia="Cambria" w:cs="Times New Roman"/>
              </w:rPr>
              <w:t>а по</w:t>
            </w:r>
            <w:r w:rsidRPr="002E4BAE">
              <w:rPr>
                <w:rFonts w:eastAsia="Cambria" w:cs="Times New Roman"/>
                <w:spacing w:val="-1"/>
              </w:rPr>
              <w:t>л</w:t>
            </w:r>
            <w:r w:rsidRPr="002E4BAE">
              <w:rPr>
                <w:rFonts w:eastAsia="Cambria" w:cs="Times New Roman"/>
              </w:rPr>
              <w:t>ов</w:t>
            </w:r>
            <w:r w:rsidRPr="002E4BAE">
              <w:rPr>
                <w:rFonts w:eastAsia="Cambria" w:cs="Times New Roman"/>
                <w:spacing w:val="-1"/>
              </w:rPr>
              <w:t>и</w:t>
            </w:r>
            <w:r w:rsidRPr="002E4BAE">
              <w:rPr>
                <w:rFonts w:eastAsia="Cambria" w:cs="Times New Roman"/>
                <w:spacing w:val="-3"/>
              </w:rPr>
              <w:t>н</w:t>
            </w:r>
            <w:r w:rsidRPr="002E4BAE">
              <w:rPr>
                <w:rFonts w:eastAsia="Cambria" w:cs="Times New Roman"/>
              </w:rPr>
              <w:t xml:space="preserve">а на </w:t>
            </w:r>
            <w:r w:rsidRPr="002E4BAE">
              <w:rPr>
                <w:rFonts w:eastAsia="Cambria" w:cs="Times New Roman"/>
                <w:spacing w:val="1"/>
              </w:rPr>
              <w:t>к</w:t>
            </w:r>
            <w:r w:rsidRPr="002E4BAE">
              <w:rPr>
                <w:rFonts w:eastAsia="Cambria" w:cs="Times New Roman"/>
                <w:spacing w:val="-2"/>
              </w:rPr>
              <w:t>о</w:t>
            </w:r>
            <w:r w:rsidRPr="002E4BAE">
              <w:rPr>
                <w:rFonts w:eastAsia="Cambria" w:cs="Times New Roman"/>
                <w:spacing w:val="-3"/>
              </w:rPr>
              <w:t>р</w:t>
            </w:r>
            <w:r w:rsidRPr="002E4BAE">
              <w:rPr>
                <w:rFonts w:eastAsia="Cambria" w:cs="Times New Roman"/>
              </w:rPr>
              <w:t>та, е</w:t>
            </w:r>
            <w:r w:rsidRPr="002E4BAE">
              <w:rPr>
                <w:rFonts w:eastAsia="Cambria" w:cs="Times New Roman"/>
                <w:spacing w:val="-1"/>
              </w:rPr>
              <w:t>д</w:t>
            </w:r>
            <w:r w:rsidRPr="002E4BAE">
              <w:rPr>
                <w:rFonts w:eastAsia="Cambria" w:cs="Times New Roman"/>
                <w:spacing w:val="-3"/>
              </w:rPr>
              <w:t>н</w:t>
            </w:r>
            <w:r w:rsidRPr="002E4BAE">
              <w:rPr>
                <w:rFonts w:eastAsia="Cambria" w:cs="Times New Roman"/>
              </w:rPr>
              <w:t>о</w:t>
            </w:r>
            <w:r w:rsidRPr="002E4BAE">
              <w:rPr>
                <w:rFonts w:eastAsia="Cambria" w:cs="Times New Roman"/>
                <w:spacing w:val="-5"/>
              </w:rPr>
              <w:t xml:space="preserve"> </w:t>
            </w:r>
            <w:r w:rsidRPr="002E4BAE">
              <w:rPr>
                <w:rFonts w:eastAsia="Cambria" w:cs="Times New Roman"/>
              </w:rPr>
              <w:t>в</w:t>
            </w:r>
            <w:r w:rsidRPr="002E4BAE">
              <w:rPr>
                <w:rFonts w:eastAsia="Cambria" w:cs="Times New Roman"/>
                <w:spacing w:val="-1"/>
              </w:rPr>
              <w:t xml:space="preserve"> </w:t>
            </w:r>
            <w:r w:rsidRPr="002E4BAE">
              <w:rPr>
                <w:rFonts w:eastAsia="Cambria" w:cs="Times New Roman"/>
                <w:spacing w:val="-4"/>
              </w:rPr>
              <w:t>л</w:t>
            </w:r>
            <w:r w:rsidRPr="002E4BAE">
              <w:rPr>
                <w:rFonts w:eastAsia="Cambria" w:cs="Times New Roman"/>
              </w:rPr>
              <w:t>яват</w:t>
            </w:r>
            <w:r w:rsidRPr="002E4BAE">
              <w:rPr>
                <w:rFonts w:eastAsia="Cambria" w:cs="Times New Roman"/>
                <w:spacing w:val="3"/>
              </w:rPr>
              <w:t>а</w:t>
            </w:r>
            <w:r>
              <w:rPr>
                <w:rFonts w:eastAsia="Cambria" w:cs="Times New Roman"/>
                <w:spacing w:val="3"/>
              </w:rPr>
              <w:t xml:space="preserve"> </w:t>
            </w:r>
          </w:p>
          <w:p w14:paraId="4CA20510" w14:textId="77777777" w:rsidR="00A41910" w:rsidRDefault="00A41910" w:rsidP="00B7669B">
            <w:pPr>
              <w:spacing w:after="120" w:line="240" w:lineRule="auto"/>
              <w:ind w:left="341" w:right="57" w:hanging="284"/>
              <w:rPr>
                <w:rFonts w:eastAsia="Cambria" w:cs="Times New Roman"/>
                <w:spacing w:val="-1"/>
              </w:rPr>
            </w:pPr>
            <w:r>
              <w:rPr>
                <w:rFonts w:eastAsia="Cambria" w:cs="Times New Roman"/>
                <w:spacing w:val="3"/>
              </w:rPr>
              <w:t xml:space="preserve">6. </w:t>
            </w:r>
            <w:r w:rsidRPr="002E4BAE">
              <w:rPr>
                <w:rFonts w:eastAsia="Cambria" w:cs="Times New Roman"/>
              </w:rPr>
              <w:t>По</w:t>
            </w:r>
            <w:r w:rsidRPr="002E4BAE">
              <w:rPr>
                <w:rFonts w:eastAsia="Cambria" w:cs="Times New Roman"/>
                <w:spacing w:val="-1"/>
              </w:rPr>
              <w:t>д</w:t>
            </w:r>
            <w:r w:rsidRPr="002E4BAE">
              <w:rPr>
                <w:rFonts w:eastAsia="Cambria" w:cs="Times New Roman"/>
              </w:rPr>
              <w:t>ав</w:t>
            </w:r>
            <w:r w:rsidRPr="002E4BAE">
              <w:rPr>
                <w:rFonts w:eastAsia="Cambria" w:cs="Times New Roman"/>
                <w:spacing w:val="-2"/>
              </w:rPr>
              <w:t>а</w:t>
            </w:r>
            <w:r w:rsidRPr="002E4BAE">
              <w:rPr>
                <w:rFonts w:eastAsia="Cambria" w:cs="Times New Roman"/>
              </w:rPr>
              <w:t xml:space="preserve">не </w:t>
            </w:r>
            <w:r w:rsidRPr="002E4BAE">
              <w:rPr>
                <w:rFonts w:eastAsia="Cambria" w:cs="Times New Roman"/>
                <w:spacing w:val="-3"/>
              </w:rPr>
              <w:t>п</w:t>
            </w:r>
            <w:r w:rsidRPr="002E4BAE">
              <w:rPr>
                <w:rFonts w:eastAsia="Cambria" w:cs="Times New Roman"/>
              </w:rPr>
              <w:t xml:space="preserve">о </w:t>
            </w:r>
            <w:r w:rsidRPr="002E4BAE">
              <w:rPr>
                <w:rFonts w:eastAsia="Cambria" w:cs="Times New Roman"/>
                <w:spacing w:val="-1"/>
              </w:rPr>
              <w:t>д</w:t>
            </w:r>
            <w:r w:rsidRPr="002E4BAE">
              <w:rPr>
                <w:rFonts w:eastAsia="Cambria" w:cs="Times New Roman"/>
              </w:rPr>
              <w:t>во</w:t>
            </w:r>
            <w:r w:rsidRPr="002E4BAE">
              <w:rPr>
                <w:rFonts w:eastAsia="Cambria" w:cs="Times New Roman"/>
                <w:spacing w:val="-6"/>
              </w:rPr>
              <w:t>й</w:t>
            </w:r>
            <w:r w:rsidRPr="002E4BAE">
              <w:rPr>
                <w:rFonts w:eastAsia="Cambria" w:cs="Times New Roman"/>
                <w:spacing w:val="1"/>
              </w:rPr>
              <w:t>к</w:t>
            </w:r>
            <w:r w:rsidRPr="002E4BAE">
              <w:rPr>
                <w:rFonts w:eastAsia="Cambria" w:cs="Times New Roman"/>
              </w:rPr>
              <w:t>и</w:t>
            </w:r>
            <w:r w:rsidRPr="002E4BAE">
              <w:rPr>
                <w:rFonts w:eastAsia="Cambria" w:cs="Times New Roman"/>
                <w:spacing w:val="-1"/>
              </w:rPr>
              <w:t xml:space="preserve"> </w:t>
            </w:r>
            <w:r w:rsidRPr="002E4BAE">
              <w:rPr>
                <w:rFonts w:eastAsia="Cambria" w:cs="Times New Roman"/>
              </w:rPr>
              <w:t xml:space="preserve">– </w:t>
            </w:r>
            <w:r w:rsidRPr="002E4BAE">
              <w:rPr>
                <w:rFonts w:eastAsia="Cambria" w:cs="Times New Roman"/>
                <w:spacing w:val="-2"/>
              </w:rPr>
              <w:t>е</w:t>
            </w:r>
            <w:r w:rsidRPr="002E4BAE">
              <w:rPr>
                <w:rFonts w:eastAsia="Cambria" w:cs="Times New Roman"/>
                <w:spacing w:val="-1"/>
              </w:rPr>
              <w:t>ди</w:t>
            </w:r>
            <w:r w:rsidRPr="002E4BAE">
              <w:rPr>
                <w:rFonts w:eastAsia="Cambria" w:cs="Times New Roman"/>
              </w:rPr>
              <w:t>н</w:t>
            </w:r>
            <w:r w:rsidRPr="002E4BAE">
              <w:rPr>
                <w:rFonts w:eastAsia="Cambria" w:cs="Times New Roman"/>
                <w:spacing w:val="-1"/>
              </w:rPr>
              <w:t>и</w:t>
            </w:r>
            <w:r w:rsidRPr="002E4BAE">
              <w:rPr>
                <w:rFonts w:eastAsia="Cambria" w:cs="Times New Roman"/>
                <w:spacing w:val="-2"/>
              </w:rPr>
              <w:t xml:space="preserve">ят </w:t>
            </w:r>
            <w:r w:rsidRPr="002E4BAE">
              <w:rPr>
                <w:rFonts w:eastAsia="Cambria" w:cs="Times New Roman"/>
                <w:spacing w:val="1"/>
              </w:rPr>
              <w:t>с</w:t>
            </w:r>
            <w:r w:rsidRPr="002E4BAE">
              <w:rPr>
                <w:rFonts w:eastAsia="Cambria" w:cs="Times New Roman"/>
                <w:spacing w:val="-2"/>
              </w:rPr>
              <w:t>ъ</w:t>
            </w:r>
            <w:r w:rsidRPr="002E4BAE">
              <w:rPr>
                <w:rFonts w:eastAsia="Cambria" w:cs="Times New Roman"/>
                <w:spacing w:val="1"/>
              </w:rPr>
              <w:t>с</w:t>
            </w:r>
            <w:r w:rsidRPr="002E4BAE">
              <w:rPr>
                <w:rFonts w:eastAsia="Cambria" w:cs="Times New Roman"/>
              </w:rPr>
              <w:t>теза</w:t>
            </w:r>
            <w:r w:rsidRPr="002E4BAE">
              <w:rPr>
                <w:rFonts w:eastAsia="Cambria" w:cs="Times New Roman"/>
                <w:spacing w:val="-2"/>
              </w:rPr>
              <w:t>т</w:t>
            </w:r>
            <w:r w:rsidRPr="002E4BAE">
              <w:rPr>
                <w:rFonts w:eastAsia="Cambria" w:cs="Times New Roman"/>
              </w:rPr>
              <w:t>ел</w:t>
            </w:r>
            <w:r w:rsidRPr="002E4BAE">
              <w:rPr>
                <w:rFonts w:eastAsia="Cambria" w:cs="Times New Roman"/>
                <w:spacing w:val="-4"/>
              </w:rPr>
              <w:t xml:space="preserve"> </w:t>
            </w:r>
            <w:r w:rsidRPr="002E4BAE">
              <w:rPr>
                <w:rFonts w:eastAsia="Cambria" w:cs="Times New Roman"/>
              </w:rPr>
              <w:t>по</w:t>
            </w:r>
            <w:r w:rsidRPr="002E4BAE">
              <w:rPr>
                <w:rFonts w:eastAsia="Cambria" w:cs="Times New Roman"/>
                <w:spacing w:val="-1"/>
              </w:rPr>
              <w:t>д</w:t>
            </w:r>
            <w:r w:rsidRPr="002E4BAE">
              <w:rPr>
                <w:rFonts w:eastAsia="Cambria" w:cs="Times New Roman"/>
              </w:rPr>
              <w:t>а</w:t>
            </w:r>
            <w:r w:rsidRPr="002E4BAE">
              <w:rPr>
                <w:rFonts w:eastAsia="Cambria" w:cs="Times New Roman"/>
                <w:spacing w:val="-3"/>
              </w:rPr>
              <w:t>в</w:t>
            </w:r>
            <w:r w:rsidRPr="002E4BAE">
              <w:rPr>
                <w:rFonts w:eastAsia="Cambria" w:cs="Times New Roman"/>
              </w:rPr>
              <w:t>а пе</w:t>
            </w:r>
            <w:r w:rsidRPr="002E4BAE">
              <w:rPr>
                <w:rFonts w:eastAsia="Cambria" w:cs="Times New Roman"/>
                <w:spacing w:val="-3"/>
              </w:rPr>
              <w:t>р</w:t>
            </w:r>
            <w:r w:rsidRPr="002E4BAE">
              <w:rPr>
                <w:rFonts w:eastAsia="Cambria" w:cs="Times New Roman"/>
                <w:spacing w:val="-4"/>
              </w:rPr>
              <w:t>о</w:t>
            </w:r>
            <w:r w:rsidRPr="002E4BAE">
              <w:rPr>
                <w:rFonts w:eastAsia="Cambria" w:cs="Times New Roman"/>
              </w:rPr>
              <w:t xml:space="preserve">то, </w:t>
            </w:r>
            <w:r w:rsidRPr="002E4BAE">
              <w:rPr>
                <w:rFonts w:eastAsia="Cambria" w:cs="Times New Roman"/>
                <w:spacing w:val="-1"/>
              </w:rPr>
              <w:t>и</w:t>
            </w:r>
            <w:r w:rsidRPr="002E4BAE">
              <w:rPr>
                <w:rFonts w:eastAsia="Cambria" w:cs="Times New Roman"/>
              </w:rPr>
              <w:t>зп</w:t>
            </w:r>
            <w:r w:rsidRPr="002E4BAE">
              <w:rPr>
                <w:rFonts w:eastAsia="Cambria" w:cs="Times New Roman"/>
                <w:spacing w:val="1"/>
              </w:rPr>
              <w:t>ъ</w:t>
            </w:r>
            <w:r w:rsidRPr="002E4BAE">
              <w:rPr>
                <w:rFonts w:eastAsia="Cambria" w:cs="Times New Roman"/>
                <w:spacing w:val="-1"/>
              </w:rPr>
              <w:t>л</w:t>
            </w:r>
            <w:r w:rsidRPr="002E4BAE">
              <w:rPr>
                <w:rFonts w:eastAsia="Cambria" w:cs="Times New Roman"/>
                <w:spacing w:val="-3"/>
              </w:rPr>
              <w:t>н</w:t>
            </w:r>
            <w:r w:rsidRPr="002E4BAE">
              <w:rPr>
                <w:rFonts w:eastAsia="Cambria" w:cs="Times New Roman"/>
              </w:rPr>
              <w:t>ява</w:t>
            </w:r>
            <w:r w:rsidRPr="002E4BAE">
              <w:rPr>
                <w:rFonts w:eastAsia="Cambria" w:cs="Times New Roman"/>
                <w:spacing w:val="-1"/>
              </w:rPr>
              <w:t>й</w:t>
            </w:r>
            <w:r w:rsidRPr="002E4BAE">
              <w:rPr>
                <w:rFonts w:eastAsia="Cambria" w:cs="Times New Roman"/>
                <w:spacing w:val="1"/>
              </w:rPr>
              <w:t>к</w:t>
            </w:r>
            <w:r w:rsidRPr="002E4BAE">
              <w:rPr>
                <w:rFonts w:eastAsia="Cambria" w:cs="Times New Roman"/>
              </w:rPr>
              <w:t>и</w:t>
            </w:r>
            <w:r w:rsidRPr="002E4BAE">
              <w:rPr>
                <w:rFonts w:eastAsia="Cambria" w:cs="Times New Roman"/>
                <w:spacing w:val="-4"/>
              </w:rPr>
              <w:t xml:space="preserve"> </w:t>
            </w:r>
            <w:r w:rsidRPr="002E4BAE">
              <w:rPr>
                <w:rFonts w:eastAsia="Cambria" w:cs="Times New Roman"/>
                <w:spacing w:val="-1"/>
              </w:rPr>
              <w:t>д</w:t>
            </w:r>
            <w:r w:rsidRPr="002E4BAE">
              <w:rPr>
                <w:rFonts w:eastAsia="Cambria" w:cs="Times New Roman"/>
                <w:spacing w:val="1"/>
              </w:rPr>
              <w:t>ъ</w:t>
            </w:r>
            <w:r w:rsidRPr="002E4BAE">
              <w:rPr>
                <w:rFonts w:eastAsia="Cambria" w:cs="Times New Roman"/>
                <w:spacing w:val="-1"/>
              </w:rPr>
              <w:t>л</w:t>
            </w:r>
            <w:r w:rsidRPr="002E4BAE">
              <w:rPr>
                <w:rFonts w:eastAsia="Cambria" w:cs="Times New Roman"/>
                <w:spacing w:val="-2"/>
              </w:rPr>
              <w:t>ъ</w:t>
            </w:r>
            <w:r w:rsidRPr="002E4BAE">
              <w:rPr>
                <w:rFonts w:eastAsia="Cambria" w:cs="Times New Roman"/>
              </w:rPr>
              <w:t>г</w:t>
            </w:r>
            <w:r w:rsidRPr="002E4BAE">
              <w:rPr>
                <w:rFonts w:eastAsia="Cambria" w:cs="Times New Roman"/>
                <w:spacing w:val="-3"/>
              </w:rPr>
              <w:t xml:space="preserve"> </w:t>
            </w:r>
            <w:r w:rsidRPr="002E4BAE">
              <w:rPr>
                <w:rFonts w:eastAsia="Cambria" w:cs="Times New Roman"/>
                <w:spacing w:val="1"/>
              </w:rPr>
              <w:t>с</w:t>
            </w:r>
            <w:r w:rsidRPr="002E4BAE">
              <w:rPr>
                <w:rFonts w:eastAsia="Cambria" w:cs="Times New Roman"/>
                <w:spacing w:val="-5"/>
              </w:rPr>
              <w:t>е</w:t>
            </w:r>
            <w:r w:rsidRPr="002E4BAE">
              <w:rPr>
                <w:rFonts w:eastAsia="Cambria" w:cs="Times New Roman"/>
              </w:rPr>
              <w:t>рв</w:t>
            </w:r>
            <w:r w:rsidRPr="002E4BAE">
              <w:rPr>
                <w:rFonts w:eastAsia="Cambria" w:cs="Times New Roman"/>
                <w:spacing w:val="-1"/>
              </w:rPr>
              <w:t>и</w:t>
            </w:r>
            <w:r w:rsidRPr="002E4BAE">
              <w:rPr>
                <w:rFonts w:eastAsia="Cambria" w:cs="Times New Roman"/>
                <w:spacing w:val="1"/>
              </w:rPr>
              <w:t>с</w:t>
            </w:r>
            <w:r w:rsidRPr="002E4BAE">
              <w:rPr>
                <w:rFonts w:eastAsia="Cambria" w:cs="Times New Roman"/>
              </w:rPr>
              <w:t xml:space="preserve">, </w:t>
            </w:r>
            <w:r w:rsidRPr="002E4BAE">
              <w:rPr>
                <w:rFonts w:eastAsia="Cambria" w:cs="Times New Roman"/>
                <w:spacing w:val="-1"/>
              </w:rPr>
              <w:t>д</w:t>
            </w:r>
            <w:r w:rsidRPr="002E4BAE">
              <w:rPr>
                <w:rFonts w:eastAsia="Cambria" w:cs="Times New Roman"/>
              </w:rPr>
              <w:t>р</w:t>
            </w:r>
            <w:r w:rsidRPr="002E4BAE">
              <w:rPr>
                <w:rFonts w:eastAsia="Cambria" w:cs="Times New Roman"/>
                <w:spacing w:val="-1"/>
              </w:rPr>
              <w:t>у</w:t>
            </w:r>
            <w:r w:rsidRPr="002E4BAE">
              <w:rPr>
                <w:rFonts w:eastAsia="Cambria" w:cs="Times New Roman"/>
              </w:rPr>
              <w:t>г</w:t>
            </w:r>
            <w:r w:rsidRPr="002E4BAE">
              <w:rPr>
                <w:rFonts w:eastAsia="Cambria" w:cs="Times New Roman"/>
                <w:spacing w:val="-1"/>
              </w:rPr>
              <w:t>и</w:t>
            </w:r>
            <w:r w:rsidRPr="002E4BAE">
              <w:rPr>
                <w:rFonts w:eastAsia="Cambria" w:cs="Times New Roman"/>
              </w:rPr>
              <w:t xml:space="preserve">ят </w:t>
            </w:r>
            <w:r w:rsidRPr="002E4BAE">
              <w:rPr>
                <w:rFonts w:eastAsia="Cambria" w:cs="Times New Roman"/>
                <w:spacing w:val="-1"/>
              </w:rPr>
              <w:t>с</w:t>
            </w:r>
            <w:r w:rsidRPr="002E4BAE">
              <w:rPr>
                <w:rFonts w:eastAsia="Cambria" w:cs="Times New Roman"/>
                <w:spacing w:val="1"/>
              </w:rPr>
              <w:t>к</w:t>
            </w:r>
            <w:r w:rsidRPr="002E4BAE">
              <w:rPr>
                <w:rFonts w:eastAsia="Cambria" w:cs="Times New Roman"/>
                <w:spacing w:val="-2"/>
              </w:rPr>
              <w:t>ъ</w:t>
            </w:r>
            <w:r w:rsidRPr="002E4BAE">
              <w:rPr>
                <w:rFonts w:eastAsia="Cambria" w:cs="Times New Roman"/>
                <w:spacing w:val="-1"/>
              </w:rPr>
              <w:t>с</w:t>
            </w:r>
            <w:r w:rsidRPr="002E4BAE">
              <w:rPr>
                <w:rFonts w:eastAsia="Cambria" w:cs="Times New Roman"/>
              </w:rPr>
              <w:t>я</w:t>
            </w:r>
            <w:r w:rsidRPr="002E4BAE">
              <w:rPr>
                <w:rFonts w:eastAsia="Cambria" w:cs="Times New Roman"/>
                <w:spacing w:val="-3"/>
              </w:rPr>
              <w:t>в</w:t>
            </w:r>
            <w:r w:rsidRPr="002E4BAE">
              <w:rPr>
                <w:rFonts w:eastAsia="Cambria" w:cs="Times New Roman"/>
              </w:rPr>
              <w:t>а от за</w:t>
            </w:r>
            <w:r w:rsidRPr="002E4BAE">
              <w:rPr>
                <w:rFonts w:eastAsia="Cambria" w:cs="Times New Roman"/>
                <w:spacing w:val="-3"/>
              </w:rPr>
              <w:t>д</w:t>
            </w:r>
            <w:r w:rsidRPr="002E4BAE">
              <w:rPr>
                <w:rFonts w:eastAsia="Cambria" w:cs="Times New Roman"/>
                <w:spacing w:val="-5"/>
              </w:rPr>
              <w:t>н</w:t>
            </w:r>
            <w:r w:rsidRPr="002E4BAE">
              <w:rPr>
                <w:rFonts w:eastAsia="Cambria" w:cs="Times New Roman"/>
              </w:rPr>
              <w:t xml:space="preserve">а </w:t>
            </w:r>
            <w:r w:rsidRPr="002E4BAE">
              <w:rPr>
                <w:rFonts w:eastAsia="Cambria" w:cs="Times New Roman"/>
                <w:spacing w:val="-1"/>
              </w:rPr>
              <w:t>ли</w:t>
            </w:r>
            <w:r w:rsidRPr="002E4BAE">
              <w:rPr>
                <w:rFonts w:eastAsia="Cambria" w:cs="Times New Roman"/>
              </w:rPr>
              <w:t>н</w:t>
            </w:r>
            <w:r w:rsidRPr="002E4BAE">
              <w:rPr>
                <w:rFonts w:eastAsia="Cambria" w:cs="Times New Roman"/>
                <w:spacing w:val="-1"/>
              </w:rPr>
              <w:t>и</w:t>
            </w:r>
            <w:r w:rsidRPr="002E4BAE">
              <w:rPr>
                <w:rFonts w:eastAsia="Cambria" w:cs="Times New Roman"/>
              </w:rPr>
              <w:t xml:space="preserve">я </w:t>
            </w:r>
            <w:r w:rsidRPr="002E4BAE">
              <w:rPr>
                <w:rFonts w:eastAsia="Cambria" w:cs="Times New Roman"/>
                <w:spacing w:val="-2"/>
              </w:rPr>
              <w:t xml:space="preserve">от </w:t>
            </w:r>
            <w:r w:rsidRPr="002E4BAE">
              <w:rPr>
                <w:rFonts w:eastAsia="Cambria" w:cs="Times New Roman"/>
                <w:spacing w:val="-1"/>
              </w:rPr>
              <w:t>д</w:t>
            </w:r>
            <w:r w:rsidRPr="002E4BAE">
              <w:rPr>
                <w:rFonts w:eastAsia="Cambria" w:cs="Times New Roman"/>
              </w:rPr>
              <w:t>я</w:t>
            </w:r>
            <w:r w:rsidRPr="002E4BAE">
              <w:rPr>
                <w:rFonts w:eastAsia="Cambria" w:cs="Times New Roman"/>
                <w:spacing w:val="1"/>
              </w:rPr>
              <w:t>с</w:t>
            </w:r>
            <w:r w:rsidRPr="002E4BAE">
              <w:rPr>
                <w:rFonts w:eastAsia="Cambria" w:cs="Times New Roman"/>
              </w:rPr>
              <w:t xml:space="preserve">ната </w:t>
            </w:r>
            <w:r w:rsidRPr="002E4BAE">
              <w:rPr>
                <w:rFonts w:eastAsia="Cambria" w:cs="Times New Roman"/>
                <w:spacing w:val="-5"/>
              </w:rPr>
              <w:t>п</w:t>
            </w:r>
            <w:r w:rsidRPr="002E4BAE">
              <w:rPr>
                <w:rFonts w:eastAsia="Cambria" w:cs="Times New Roman"/>
              </w:rPr>
              <w:t>о</w:t>
            </w:r>
            <w:r w:rsidRPr="002E4BAE">
              <w:rPr>
                <w:rFonts w:eastAsia="Cambria" w:cs="Times New Roman"/>
                <w:spacing w:val="-1"/>
              </w:rPr>
              <w:t>л</w:t>
            </w:r>
            <w:r w:rsidRPr="002E4BAE">
              <w:rPr>
                <w:rFonts w:eastAsia="Cambria" w:cs="Times New Roman"/>
              </w:rPr>
              <w:t>ов</w:t>
            </w:r>
            <w:r w:rsidRPr="002E4BAE">
              <w:rPr>
                <w:rFonts w:eastAsia="Cambria" w:cs="Times New Roman"/>
                <w:spacing w:val="-3"/>
              </w:rPr>
              <w:t>и</w:t>
            </w:r>
            <w:r w:rsidRPr="002E4BAE">
              <w:rPr>
                <w:rFonts w:eastAsia="Cambria" w:cs="Times New Roman"/>
              </w:rPr>
              <w:t>на на</w:t>
            </w:r>
            <w:r w:rsidRPr="002E4BAE">
              <w:rPr>
                <w:rFonts w:eastAsia="Cambria" w:cs="Times New Roman"/>
                <w:spacing w:val="-2"/>
              </w:rPr>
              <w:t xml:space="preserve"> к</w:t>
            </w:r>
            <w:r w:rsidRPr="002E4BAE">
              <w:rPr>
                <w:rFonts w:eastAsia="Cambria" w:cs="Times New Roman"/>
                <w:spacing w:val="-5"/>
              </w:rPr>
              <w:t>о</w:t>
            </w:r>
            <w:r w:rsidRPr="002E4BAE">
              <w:rPr>
                <w:rFonts w:eastAsia="Cambria" w:cs="Times New Roman"/>
              </w:rPr>
              <w:t>рта от фор</w:t>
            </w:r>
            <w:r w:rsidRPr="002E4BAE">
              <w:rPr>
                <w:rFonts w:eastAsia="Cambria" w:cs="Times New Roman"/>
                <w:spacing w:val="-1"/>
              </w:rPr>
              <w:t>х</w:t>
            </w:r>
            <w:r w:rsidRPr="002E4BAE">
              <w:rPr>
                <w:rFonts w:eastAsia="Cambria" w:cs="Times New Roman"/>
              </w:rPr>
              <w:t>ен</w:t>
            </w:r>
            <w:r w:rsidRPr="002E4BAE">
              <w:rPr>
                <w:rFonts w:eastAsia="Cambria" w:cs="Times New Roman"/>
                <w:spacing w:val="-1"/>
              </w:rPr>
              <w:t>д</w:t>
            </w:r>
          </w:p>
          <w:p w14:paraId="7EA927A7" w14:textId="77777777" w:rsidR="00A41910" w:rsidRDefault="00A41910" w:rsidP="002E4BAE">
            <w:pPr>
              <w:spacing w:line="240" w:lineRule="auto"/>
              <w:ind w:left="57" w:right="57" w:firstLine="0"/>
              <w:jc w:val="center"/>
              <w:rPr>
                <w:rFonts w:eastAsia="Cambria" w:cs="Times New Roman"/>
                <w:spacing w:val="-1"/>
              </w:rPr>
            </w:pPr>
            <w:r w:rsidRPr="007503F8">
              <w:rPr>
                <w:noProof/>
                <w:lang w:eastAsia="bg-BG"/>
              </w:rPr>
              <w:drawing>
                <wp:inline distT="0" distB="0" distL="0" distR="0" wp14:anchorId="4E1A2007" wp14:editId="5B4B9644">
                  <wp:extent cx="2472579" cy="1158240"/>
                  <wp:effectExtent l="0" t="0" r="4445" b="3810"/>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4692" t="7180" r="5147" b="9704"/>
                          <a:stretch/>
                        </pic:blipFill>
                        <pic:spPr bwMode="auto">
                          <a:xfrm>
                            <a:off x="0" y="0"/>
                            <a:ext cx="2491792" cy="1167240"/>
                          </a:xfrm>
                          <a:prstGeom prst="rect">
                            <a:avLst/>
                          </a:prstGeom>
                          <a:noFill/>
                          <a:ln>
                            <a:noFill/>
                          </a:ln>
                          <a:extLst>
                            <a:ext uri="{53640926-AAD7-44D8-BBD7-CCE9431645EC}">
                              <a14:shadowObscured xmlns:a14="http://schemas.microsoft.com/office/drawing/2010/main"/>
                            </a:ext>
                          </a:extLst>
                        </pic:spPr>
                      </pic:pic>
                    </a:graphicData>
                  </a:graphic>
                </wp:inline>
              </w:drawing>
            </w:r>
          </w:p>
          <w:p w14:paraId="3A6320A3" w14:textId="77777777" w:rsidR="00A41910" w:rsidRPr="00B7669B" w:rsidRDefault="00A41910" w:rsidP="00B26574">
            <w:pPr>
              <w:spacing w:before="120" w:after="120" w:line="240" w:lineRule="auto"/>
              <w:ind w:left="341" w:right="57" w:hanging="284"/>
              <w:rPr>
                <w:rFonts w:eastAsia="Cambria" w:cs="Times New Roman"/>
                <w:spacing w:val="3"/>
              </w:rPr>
            </w:pPr>
            <w:r w:rsidRPr="00B7669B">
              <w:rPr>
                <w:rFonts w:eastAsia="Cambria" w:cs="Times New Roman"/>
              </w:rPr>
              <w:t>7. По</w:t>
            </w:r>
            <w:r w:rsidRPr="00B7669B">
              <w:rPr>
                <w:rFonts w:eastAsia="Cambria" w:cs="Times New Roman"/>
                <w:spacing w:val="-1"/>
              </w:rPr>
              <w:t>д</w:t>
            </w:r>
            <w:r w:rsidRPr="00B7669B">
              <w:rPr>
                <w:rFonts w:eastAsia="Cambria" w:cs="Times New Roman"/>
              </w:rPr>
              <w:t>ав</w:t>
            </w:r>
            <w:r w:rsidRPr="00B7669B">
              <w:rPr>
                <w:rFonts w:eastAsia="Cambria" w:cs="Times New Roman"/>
                <w:spacing w:val="-2"/>
              </w:rPr>
              <w:t>а</w:t>
            </w:r>
            <w:r w:rsidRPr="00B7669B">
              <w:rPr>
                <w:rFonts w:eastAsia="Cambria" w:cs="Times New Roman"/>
              </w:rPr>
              <w:t xml:space="preserve">не </w:t>
            </w:r>
            <w:r w:rsidRPr="00B7669B">
              <w:rPr>
                <w:rFonts w:eastAsia="Cambria" w:cs="Times New Roman"/>
                <w:spacing w:val="-3"/>
              </w:rPr>
              <w:t>п</w:t>
            </w:r>
            <w:r w:rsidRPr="00B7669B">
              <w:rPr>
                <w:rFonts w:eastAsia="Cambria" w:cs="Times New Roman"/>
              </w:rPr>
              <w:t xml:space="preserve">о </w:t>
            </w:r>
            <w:r w:rsidRPr="00B7669B">
              <w:rPr>
                <w:rFonts w:eastAsia="Cambria" w:cs="Times New Roman"/>
                <w:spacing w:val="-1"/>
              </w:rPr>
              <w:t>д</w:t>
            </w:r>
            <w:r w:rsidRPr="00B7669B">
              <w:rPr>
                <w:rFonts w:eastAsia="Cambria" w:cs="Times New Roman"/>
              </w:rPr>
              <w:t>во</w:t>
            </w:r>
            <w:r w:rsidRPr="00B7669B">
              <w:rPr>
                <w:rFonts w:eastAsia="Cambria" w:cs="Times New Roman"/>
                <w:spacing w:val="-6"/>
              </w:rPr>
              <w:t>й</w:t>
            </w:r>
            <w:r w:rsidRPr="00B7669B">
              <w:rPr>
                <w:rFonts w:eastAsia="Cambria" w:cs="Times New Roman"/>
                <w:spacing w:val="1"/>
              </w:rPr>
              <w:t>к</w:t>
            </w:r>
            <w:r w:rsidRPr="00B7669B">
              <w:rPr>
                <w:rFonts w:eastAsia="Cambria" w:cs="Times New Roman"/>
              </w:rPr>
              <w:t>и</w:t>
            </w:r>
            <w:r w:rsidRPr="00B7669B">
              <w:rPr>
                <w:rFonts w:eastAsia="Cambria" w:cs="Times New Roman"/>
                <w:spacing w:val="-1"/>
              </w:rPr>
              <w:t xml:space="preserve"> </w:t>
            </w:r>
            <w:r w:rsidRPr="00B7669B">
              <w:rPr>
                <w:rFonts w:eastAsia="Cambria" w:cs="Times New Roman"/>
              </w:rPr>
              <w:t xml:space="preserve">– </w:t>
            </w:r>
            <w:r w:rsidRPr="00B7669B">
              <w:rPr>
                <w:rFonts w:eastAsia="Cambria" w:cs="Times New Roman"/>
                <w:spacing w:val="-2"/>
              </w:rPr>
              <w:t>е</w:t>
            </w:r>
            <w:r w:rsidRPr="00B7669B">
              <w:rPr>
                <w:rFonts w:eastAsia="Cambria" w:cs="Times New Roman"/>
                <w:spacing w:val="-1"/>
              </w:rPr>
              <w:t>ди</w:t>
            </w:r>
            <w:r w:rsidRPr="00B7669B">
              <w:rPr>
                <w:rFonts w:eastAsia="Cambria" w:cs="Times New Roman"/>
              </w:rPr>
              <w:t>н</w:t>
            </w:r>
            <w:r w:rsidRPr="00B7669B">
              <w:rPr>
                <w:rFonts w:eastAsia="Cambria" w:cs="Times New Roman"/>
                <w:spacing w:val="-1"/>
              </w:rPr>
              <w:t>и</w:t>
            </w:r>
            <w:r w:rsidRPr="00B7669B">
              <w:rPr>
                <w:rFonts w:eastAsia="Cambria" w:cs="Times New Roman"/>
                <w:spacing w:val="-2"/>
              </w:rPr>
              <w:t xml:space="preserve">ят </w:t>
            </w:r>
            <w:r w:rsidRPr="00B7669B">
              <w:rPr>
                <w:rFonts w:eastAsia="Cambria" w:cs="Times New Roman"/>
                <w:spacing w:val="1"/>
              </w:rPr>
              <w:t>с</w:t>
            </w:r>
            <w:r w:rsidRPr="00B7669B">
              <w:rPr>
                <w:rFonts w:eastAsia="Cambria" w:cs="Times New Roman"/>
                <w:spacing w:val="-2"/>
              </w:rPr>
              <w:t>ъ</w:t>
            </w:r>
            <w:r w:rsidRPr="00B7669B">
              <w:rPr>
                <w:rFonts w:eastAsia="Cambria" w:cs="Times New Roman"/>
                <w:spacing w:val="1"/>
              </w:rPr>
              <w:t>с</w:t>
            </w:r>
            <w:r w:rsidRPr="00B7669B">
              <w:rPr>
                <w:rFonts w:eastAsia="Cambria" w:cs="Times New Roman"/>
              </w:rPr>
              <w:t>теза</w:t>
            </w:r>
            <w:r w:rsidRPr="00B7669B">
              <w:rPr>
                <w:rFonts w:eastAsia="Cambria" w:cs="Times New Roman"/>
                <w:spacing w:val="-2"/>
              </w:rPr>
              <w:t>т</w:t>
            </w:r>
            <w:r w:rsidRPr="00B7669B">
              <w:rPr>
                <w:rFonts w:eastAsia="Cambria" w:cs="Times New Roman"/>
              </w:rPr>
              <w:t>ел</w:t>
            </w:r>
            <w:r w:rsidRPr="00B7669B">
              <w:rPr>
                <w:rFonts w:eastAsia="Cambria" w:cs="Times New Roman"/>
                <w:spacing w:val="-4"/>
              </w:rPr>
              <w:t xml:space="preserve"> </w:t>
            </w:r>
            <w:r w:rsidRPr="00B7669B">
              <w:rPr>
                <w:rFonts w:eastAsia="Cambria" w:cs="Times New Roman"/>
              </w:rPr>
              <w:t>по</w:t>
            </w:r>
            <w:r w:rsidRPr="00B7669B">
              <w:rPr>
                <w:rFonts w:eastAsia="Cambria" w:cs="Times New Roman"/>
                <w:spacing w:val="-1"/>
              </w:rPr>
              <w:t>д</w:t>
            </w:r>
            <w:r w:rsidRPr="00B7669B">
              <w:rPr>
                <w:rFonts w:eastAsia="Cambria" w:cs="Times New Roman"/>
              </w:rPr>
              <w:t>а</w:t>
            </w:r>
            <w:r w:rsidRPr="00B7669B">
              <w:rPr>
                <w:rFonts w:eastAsia="Cambria" w:cs="Times New Roman"/>
                <w:spacing w:val="-3"/>
              </w:rPr>
              <w:t>в</w:t>
            </w:r>
            <w:r w:rsidRPr="00B7669B">
              <w:rPr>
                <w:rFonts w:eastAsia="Cambria" w:cs="Times New Roman"/>
              </w:rPr>
              <w:t>а пе</w:t>
            </w:r>
            <w:r w:rsidRPr="00B7669B">
              <w:rPr>
                <w:rFonts w:eastAsia="Cambria" w:cs="Times New Roman"/>
                <w:spacing w:val="-3"/>
              </w:rPr>
              <w:t>р</w:t>
            </w:r>
            <w:r w:rsidRPr="00B7669B">
              <w:rPr>
                <w:rFonts w:eastAsia="Cambria" w:cs="Times New Roman"/>
                <w:spacing w:val="-4"/>
              </w:rPr>
              <w:t>о</w:t>
            </w:r>
            <w:r w:rsidRPr="00B7669B">
              <w:rPr>
                <w:rFonts w:eastAsia="Cambria" w:cs="Times New Roman"/>
              </w:rPr>
              <w:t xml:space="preserve">то, </w:t>
            </w:r>
            <w:r w:rsidRPr="00B7669B">
              <w:rPr>
                <w:rFonts w:eastAsia="Cambria" w:cs="Times New Roman"/>
                <w:spacing w:val="-1"/>
              </w:rPr>
              <w:t>и</w:t>
            </w:r>
            <w:r w:rsidRPr="00B7669B">
              <w:rPr>
                <w:rFonts w:eastAsia="Cambria" w:cs="Times New Roman"/>
              </w:rPr>
              <w:t>зп</w:t>
            </w:r>
            <w:r w:rsidRPr="00B7669B">
              <w:rPr>
                <w:rFonts w:eastAsia="Cambria" w:cs="Times New Roman"/>
                <w:spacing w:val="1"/>
              </w:rPr>
              <w:t>ъ</w:t>
            </w:r>
            <w:r w:rsidRPr="00B7669B">
              <w:rPr>
                <w:rFonts w:eastAsia="Cambria" w:cs="Times New Roman"/>
                <w:spacing w:val="-1"/>
              </w:rPr>
              <w:t>л</w:t>
            </w:r>
            <w:r w:rsidRPr="00B7669B">
              <w:rPr>
                <w:rFonts w:eastAsia="Cambria" w:cs="Times New Roman"/>
                <w:spacing w:val="-3"/>
              </w:rPr>
              <w:t>н</w:t>
            </w:r>
            <w:r w:rsidRPr="00B7669B">
              <w:rPr>
                <w:rFonts w:eastAsia="Cambria" w:cs="Times New Roman"/>
              </w:rPr>
              <w:t>ява</w:t>
            </w:r>
            <w:r w:rsidRPr="00B7669B">
              <w:rPr>
                <w:rFonts w:eastAsia="Cambria" w:cs="Times New Roman"/>
                <w:spacing w:val="-1"/>
              </w:rPr>
              <w:t>й</w:t>
            </w:r>
            <w:r w:rsidRPr="00B7669B">
              <w:rPr>
                <w:rFonts w:eastAsia="Cambria" w:cs="Times New Roman"/>
                <w:spacing w:val="1"/>
              </w:rPr>
              <w:t>к</w:t>
            </w:r>
            <w:r w:rsidRPr="00B7669B">
              <w:rPr>
                <w:rFonts w:eastAsia="Cambria" w:cs="Times New Roman"/>
              </w:rPr>
              <w:t>и</w:t>
            </w:r>
            <w:r w:rsidRPr="00B7669B">
              <w:rPr>
                <w:rFonts w:eastAsia="Cambria" w:cs="Times New Roman"/>
                <w:spacing w:val="-4"/>
              </w:rPr>
              <w:t xml:space="preserve"> </w:t>
            </w:r>
            <w:r w:rsidRPr="00B7669B">
              <w:rPr>
                <w:rFonts w:eastAsia="Cambria" w:cs="Times New Roman"/>
                <w:spacing w:val="-1"/>
              </w:rPr>
              <w:t>д</w:t>
            </w:r>
            <w:r w:rsidRPr="00B7669B">
              <w:rPr>
                <w:rFonts w:eastAsia="Cambria" w:cs="Times New Roman"/>
                <w:spacing w:val="1"/>
              </w:rPr>
              <w:t>ъ</w:t>
            </w:r>
            <w:r w:rsidRPr="00B7669B">
              <w:rPr>
                <w:rFonts w:eastAsia="Cambria" w:cs="Times New Roman"/>
                <w:spacing w:val="-1"/>
              </w:rPr>
              <w:t>л</w:t>
            </w:r>
            <w:r w:rsidRPr="00B7669B">
              <w:rPr>
                <w:rFonts w:eastAsia="Cambria" w:cs="Times New Roman"/>
                <w:spacing w:val="-2"/>
              </w:rPr>
              <w:t>ъ</w:t>
            </w:r>
            <w:r w:rsidRPr="00B7669B">
              <w:rPr>
                <w:rFonts w:eastAsia="Cambria" w:cs="Times New Roman"/>
              </w:rPr>
              <w:t>г</w:t>
            </w:r>
            <w:r w:rsidRPr="00B7669B">
              <w:rPr>
                <w:rFonts w:eastAsia="Cambria" w:cs="Times New Roman"/>
                <w:spacing w:val="-3"/>
              </w:rPr>
              <w:t xml:space="preserve"> </w:t>
            </w:r>
            <w:r w:rsidRPr="00B7669B">
              <w:rPr>
                <w:rFonts w:eastAsia="Cambria" w:cs="Times New Roman"/>
                <w:spacing w:val="1"/>
              </w:rPr>
              <w:t>с</w:t>
            </w:r>
            <w:r w:rsidRPr="00B7669B">
              <w:rPr>
                <w:rFonts w:eastAsia="Cambria" w:cs="Times New Roman"/>
                <w:spacing w:val="-5"/>
              </w:rPr>
              <w:t>е</w:t>
            </w:r>
            <w:r w:rsidRPr="00B7669B">
              <w:rPr>
                <w:rFonts w:eastAsia="Cambria" w:cs="Times New Roman"/>
              </w:rPr>
              <w:t>рв</w:t>
            </w:r>
            <w:r w:rsidRPr="00B7669B">
              <w:rPr>
                <w:rFonts w:eastAsia="Cambria" w:cs="Times New Roman"/>
                <w:spacing w:val="-1"/>
              </w:rPr>
              <w:t>и</w:t>
            </w:r>
            <w:r w:rsidRPr="00B7669B">
              <w:rPr>
                <w:rFonts w:eastAsia="Cambria" w:cs="Times New Roman"/>
              </w:rPr>
              <w:t>с</w:t>
            </w:r>
            <w:r w:rsidRPr="00B7669B">
              <w:rPr>
                <w:rFonts w:eastAsia="Cambria" w:cs="Times New Roman"/>
                <w:spacing w:val="1"/>
              </w:rPr>
              <w:t xml:space="preserve"> </w:t>
            </w:r>
            <w:r w:rsidRPr="00B7669B">
              <w:rPr>
                <w:rFonts w:eastAsia="Cambria" w:cs="Times New Roman"/>
              </w:rPr>
              <w:t xml:space="preserve">от </w:t>
            </w:r>
            <w:r w:rsidRPr="00B7669B">
              <w:rPr>
                <w:rFonts w:eastAsia="Cambria" w:cs="Times New Roman"/>
                <w:spacing w:val="-1"/>
              </w:rPr>
              <w:t>л</w:t>
            </w:r>
            <w:r w:rsidRPr="00B7669B">
              <w:rPr>
                <w:rFonts w:eastAsia="Cambria" w:cs="Times New Roman"/>
              </w:rPr>
              <w:t xml:space="preserve">яво, а </w:t>
            </w:r>
            <w:r w:rsidRPr="00B7669B">
              <w:rPr>
                <w:rFonts w:eastAsia="Cambria" w:cs="Times New Roman"/>
                <w:spacing w:val="-1"/>
              </w:rPr>
              <w:t>д</w:t>
            </w:r>
            <w:r w:rsidRPr="00B7669B">
              <w:rPr>
                <w:rFonts w:eastAsia="Cambria" w:cs="Times New Roman"/>
              </w:rPr>
              <w:t>р</w:t>
            </w:r>
            <w:r w:rsidRPr="00B7669B">
              <w:rPr>
                <w:rFonts w:eastAsia="Cambria" w:cs="Times New Roman"/>
                <w:spacing w:val="-3"/>
              </w:rPr>
              <w:t>у</w:t>
            </w:r>
            <w:r w:rsidRPr="00B7669B">
              <w:rPr>
                <w:rFonts w:eastAsia="Cambria" w:cs="Times New Roman"/>
              </w:rPr>
              <w:t>г</w:t>
            </w:r>
            <w:r w:rsidRPr="00B7669B">
              <w:rPr>
                <w:rFonts w:eastAsia="Cambria" w:cs="Times New Roman"/>
                <w:spacing w:val="-1"/>
              </w:rPr>
              <w:t>и</w:t>
            </w:r>
            <w:r w:rsidRPr="00B7669B">
              <w:rPr>
                <w:rFonts w:eastAsia="Cambria" w:cs="Times New Roman"/>
              </w:rPr>
              <w:t>ят</w:t>
            </w:r>
            <w:r w:rsidRPr="00B7669B">
              <w:rPr>
                <w:rFonts w:eastAsia="Cambria" w:cs="Times New Roman"/>
                <w:spacing w:val="-3"/>
              </w:rPr>
              <w:t xml:space="preserve"> </w:t>
            </w:r>
            <w:r w:rsidRPr="00B7669B">
              <w:rPr>
                <w:rFonts w:eastAsia="Cambria" w:cs="Times New Roman"/>
                <w:spacing w:val="-1"/>
              </w:rPr>
              <w:t>с</w:t>
            </w:r>
            <w:r w:rsidRPr="00B7669B">
              <w:rPr>
                <w:rFonts w:eastAsia="Cambria" w:cs="Times New Roman"/>
                <w:spacing w:val="1"/>
              </w:rPr>
              <w:t>к</w:t>
            </w:r>
            <w:r w:rsidRPr="00B7669B">
              <w:rPr>
                <w:rFonts w:eastAsia="Cambria" w:cs="Times New Roman"/>
                <w:spacing w:val="-2"/>
              </w:rPr>
              <w:t>ъ</w:t>
            </w:r>
            <w:r w:rsidRPr="00B7669B">
              <w:rPr>
                <w:rFonts w:eastAsia="Cambria" w:cs="Times New Roman"/>
                <w:spacing w:val="-1"/>
              </w:rPr>
              <w:t>с</w:t>
            </w:r>
            <w:r w:rsidRPr="00B7669B">
              <w:rPr>
                <w:rFonts w:eastAsia="Cambria" w:cs="Times New Roman"/>
              </w:rPr>
              <w:t>ява</w:t>
            </w:r>
            <w:r w:rsidRPr="00B7669B">
              <w:rPr>
                <w:rFonts w:eastAsia="Cambria" w:cs="Times New Roman"/>
                <w:spacing w:val="-5"/>
              </w:rPr>
              <w:t xml:space="preserve"> </w:t>
            </w:r>
            <w:r w:rsidRPr="00B7669B">
              <w:rPr>
                <w:rFonts w:eastAsia="Cambria" w:cs="Times New Roman"/>
              </w:rPr>
              <w:t>от за</w:t>
            </w:r>
            <w:r w:rsidRPr="00B7669B">
              <w:rPr>
                <w:rFonts w:eastAsia="Cambria" w:cs="Times New Roman"/>
                <w:spacing w:val="-1"/>
              </w:rPr>
              <w:t>д</w:t>
            </w:r>
            <w:r w:rsidRPr="00B7669B">
              <w:rPr>
                <w:rFonts w:eastAsia="Cambria" w:cs="Times New Roman"/>
              </w:rPr>
              <w:t xml:space="preserve">на </w:t>
            </w:r>
            <w:r w:rsidRPr="00B7669B">
              <w:rPr>
                <w:rFonts w:eastAsia="Cambria" w:cs="Times New Roman"/>
                <w:spacing w:val="-1"/>
              </w:rPr>
              <w:t>ли</w:t>
            </w:r>
            <w:r w:rsidRPr="00B7669B">
              <w:rPr>
                <w:rFonts w:eastAsia="Cambria" w:cs="Times New Roman"/>
              </w:rPr>
              <w:t>н</w:t>
            </w:r>
            <w:r w:rsidRPr="00B7669B">
              <w:rPr>
                <w:rFonts w:eastAsia="Cambria" w:cs="Times New Roman"/>
                <w:spacing w:val="-1"/>
              </w:rPr>
              <w:t>и</w:t>
            </w:r>
            <w:r w:rsidRPr="00B7669B">
              <w:rPr>
                <w:rFonts w:eastAsia="Cambria" w:cs="Times New Roman"/>
              </w:rPr>
              <w:t>я от</w:t>
            </w:r>
            <w:r w:rsidRPr="00B7669B">
              <w:rPr>
                <w:rFonts w:eastAsia="Cambria" w:cs="Times New Roman"/>
                <w:spacing w:val="-1"/>
              </w:rPr>
              <w:t xml:space="preserve"> </w:t>
            </w:r>
            <w:r w:rsidRPr="00B7669B">
              <w:rPr>
                <w:rFonts w:eastAsia="Cambria" w:cs="Times New Roman"/>
                <w:spacing w:val="-3"/>
              </w:rPr>
              <w:t>л</w:t>
            </w:r>
            <w:r w:rsidRPr="00B7669B">
              <w:rPr>
                <w:rFonts w:eastAsia="Cambria" w:cs="Times New Roman"/>
              </w:rPr>
              <w:t>я</w:t>
            </w:r>
            <w:r w:rsidRPr="00B7669B">
              <w:rPr>
                <w:rFonts w:eastAsia="Cambria" w:cs="Times New Roman"/>
                <w:spacing w:val="-3"/>
              </w:rPr>
              <w:t>в</w:t>
            </w:r>
            <w:r w:rsidRPr="00B7669B">
              <w:rPr>
                <w:rFonts w:eastAsia="Cambria" w:cs="Times New Roman"/>
              </w:rPr>
              <w:t>ата по</w:t>
            </w:r>
            <w:r w:rsidRPr="00B7669B">
              <w:rPr>
                <w:rFonts w:eastAsia="Cambria" w:cs="Times New Roman"/>
                <w:spacing w:val="-3"/>
              </w:rPr>
              <w:t>л</w:t>
            </w:r>
            <w:r w:rsidRPr="00B7669B">
              <w:rPr>
                <w:rFonts w:eastAsia="Cambria" w:cs="Times New Roman"/>
              </w:rPr>
              <w:t>ов</w:t>
            </w:r>
            <w:r w:rsidRPr="00B7669B">
              <w:rPr>
                <w:rFonts w:eastAsia="Cambria" w:cs="Times New Roman"/>
                <w:spacing w:val="-5"/>
              </w:rPr>
              <w:t>и</w:t>
            </w:r>
            <w:r w:rsidRPr="00B7669B">
              <w:rPr>
                <w:rFonts w:eastAsia="Cambria" w:cs="Times New Roman"/>
              </w:rPr>
              <w:t xml:space="preserve">на на </w:t>
            </w:r>
            <w:r w:rsidRPr="00B7669B">
              <w:rPr>
                <w:rFonts w:eastAsia="Cambria" w:cs="Times New Roman"/>
                <w:spacing w:val="-2"/>
              </w:rPr>
              <w:t>к</w:t>
            </w:r>
            <w:r w:rsidRPr="00B7669B">
              <w:rPr>
                <w:rFonts w:eastAsia="Cambria" w:cs="Times New Roman"/>
              </w:rPr>
              <w:t xml:space="preserve">орта от </w:t>
            </w:r>
            <w:proofErr w:type="spellStart"/>
            <w:r w:rsidRPr="00B7669B">
              <w:rPr>
                <w:rFonts w:eastAsia="Cambria" w:cs="Times New Roman"/>
              </w:rPr>
              <w:t>ов</w:t>
            </w:r>
            <w:r w:rsidRPr="00B7669B">
              <w:rPr>
                <w:rFonts w:eastAsia="Cambria" w:cs="Times New Roman"/>
                <w:spacing w:val="1"/>
              </w:rPr>
              <w:t>ъ</w:t>
            </w:r>
            <w:r w:rsidRPr="00B7669B">
              <w:rPr>
                <w:rFonts w:eastAsia="Cambria" w:cs="Times New Roman"/>
                <w:spacing w:val="-1"/>
              </w:rPr>
              <w:t>р</w:t>
            </w:r>
            <w:r w:rsidRPr="00B7669B">
              <w:rPr>
                <w:rFonts w:eastAsia="Cambria" w:cs="Times New Roman"/>
                <w:spacing w:val="-3"/>
              </w:rPr>
              <w:t>х</w:t>
            </w:r>
            <w:r w:rsidRPr="00B7669B">
              <w:rPr>
                <w:rFonts w:eastAsia="Cambria" w:cs="Times New Roman"/>
              </w:rPr>
              <w:t>е</w:t>
            </w:r>
            <w:r w:rsidRPr="00B7669B">
              <w:rPr>
                <w:rFonts w:eastAsia="Cambria" w:cs="Times New Roman"/>
                <w:spacing w:val="-1"/>
              </w:rPr>
              <w:t>д</w:t>
            </w:r>
            <w:proofErr w:type="spellEnd"/>
          </w:p>
          <w:p w14:paraId="07E7E782" w14:textId="77777777" w:rsidR="00A41910" w:rsidRPr="007503F8" w:rsidRDefault="00A41910" w:rsidP="002E4BAE">
            <w:pPr>
              <w:spacing w:line="240" w:lineRule="auto"/>
              <w:ind w:firstLine="0"/>
              <w:jc w:val="center"/>
              <w:rPr>
                <w:rFonts w:ascii="Cambria" w:eastAsia="Cambria" w:hAnsi="Cambria" w:cs="Cambria"/>
              </w:rPr>
            </w:pPr>
            <w:r w:rsidRPr="007503F8">
              <w:rPr>
                <w:noProof/>
                <w:lang w:eastAsia="bg-BG"/>
              </w:rPr>
              <w:drawing>
                <wp:inline distT="0" distB="0" distL="0" distR="0" wp14:anchorId="7DD093DA" wp14:editId="45C51AA4">
                  <wp:extent cx="2517301" cy="1207008"/>
                  <wp:effectExtent l="0" t="0" r="0" b="0"/>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l="3415" t="991" r="2926" b="7521"/>
                          <a:stretch/>
                        </pic:blipFill>
                        <pic:spPr bwMode="auto">
                          <a:xfrm>
                            <a:off x="0" y="0"/>
                            <a:ext cx="2528190" cy="121222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90" w:type="pct"/>
          </w:tcPr>
          <w:p w14:paraId="66A914FB" w14:textId="77777777" w:rsidR="00A41910" w:rsidRDefault="00A41910" w:rsidP="002E4BAE">
            <w:pPr>
              <w:spacing w:before="60" w:line="240" w:lineRule="auto"/>
              <w:ind w:firstLine="0"/>
              <w:jc w:val="center"/>
              <w:rPr>
                <w:rFonts w:eastAsia="Cambria" w:cs="Times New Roman"/>
              </w:rPr>
            </w:pPr>
          </w:p>
          <w:p w14:paraId="7F96C835" w14:textId="77777777" w:rsidR="00A41910" w:rsidRPr="00AF441C" w:rsidRDefault="00A41910" w:rsidP="002E4BAE">
            <w:pPr>
              <w:spacing w:before="60" w:line="240" w:lineRule="auto"/>
              <w:ind w:firstLine="0"/>
              <w:jc w:val="center"/>
              <w:rPr>
                <w:rFonts w:eastAsia="Cambria" w:cs="Times New Roman"/>
                <w:sz w:val="16"/>
                <w:szCs w:val="16"/>
              </w:rPr>
            </w:pPr>
          </w:p>
          <w:p w14:paraId="568B9017" w14:textId="77777777" w:rsidR="00A41910" w:rsidRDefault="00A41910" w:rsidP="002E4BAE">
            <w:pPr>
              <w:spacing w:before="60" w:line="240" w:lineRule="auto"/>
              <w:ind w:firstLine="0"/>
              <w:jc w:val="center"/>
              <w:rPr>
                <w:rFonts w:eastAsia="Cambria" w:cs="Times New Roman"/>
              </w:rPr>
            </w:pPr>
            <w:r w:rsidRPr="00B7669B">
              <w:rPr>
                <w:rFonts w:eastAsia="Cambria" w:cs="Times New Roman"/>
              </w:rPr>
              <w:t>5 мин</w:t>
            </w:r>
          </w:p>
          <w:p w14:paraId="43239F7E" w14:textId="77777777" w:rsidR="00A41910" w:rsidRDefault="00A41910" w:rsidP="002E4BAE">
            <w:pPr>
              <w:spacing w:before="60" w:line="240" w:lineRule="auto"/>
              <w:ind w:firstLine="0"/>
              <w:jc w:val="center"/>
              <w:rPr>
                <w:rFonts w:eastAsia="Cambria" w:cs="Times New Roman"/>
              </w:rPr>
            </w:pPr>
          </w:p>
          <w:p w14:paraId="48AA7625" w14:textId="77777777" w:rsidR="00A41910" w:rsidRDefault="00A41910" w:rsidP="002E4BAE">
            <w:pPr>
              <w:spacing w:before="60" w:line="240" w:lineRule="auto"/>
              <w:ind w:firstLine="0"/>
              <w:jc w:val="center"/>
              <w:rPr>
                <w:rFonts w:eastAsia="Cambria" w:cs="Times New Roman"/>
              </w:rPr>
            </w:pPr>
          </w:p>
          <w:p w14:paraId="4E834D52" w14:textId="77777777" w:rsidR="00A41910" w:rsidRDefault="00A41910" w:rsidP="002E4BAE">
            <w:pPr>
              <w:spacing w:before="60" w:line="240" w:lineRule="auto"/>
              <w:ind w:firstLine="0"/>
              <w:jc w:val="center"/>
              <w:rPr>
                <w:rFonts w:eastAsia="Cambria" w:cs="Times New Roman"/>
              </w:rPr>
            </w:pPr>
          </w:p>
          <w:p w14:paraId="1E3A2180" w14:textId="77777777" w:rsidR="00A41910" w:rsidRDefault="00A41910" w:rsidP="002E4BAE">
            <w:pPr>
              <w:spacing w:before="60" w:line="240" w:lineRule="auto"/>
              <w:ind w:firstLine="0"/>
              <w:jc w:val="center"/>
              <w:rPr>
                <w:rFonts w:eastAsia="Cambria" w:cs="Times New Roman"/>
              </w:rPr>
            </w:pPr>
          </w:p>
          <w:p w14:paraId="3723F5C1" w14:textId="77777777" w:rsidR="00A41910" w:rsidRDefault="00A41910" w:rsidP="002E4BAE">
            <w:pPr>
              <w:spacing w:before="60" w:line="240" w:lineRule="auto"/>
              <w:ind w:firstLine="0"/>
              <w:jc w:val="center"/>
              <w:rPr>
                <w:rFonts w:eastAsia="Cambria" w:cs="Times New Roman"/>
              </w:rPr>
            </w:pPr>
          </w:p>
          <w:p w14:paraId="7997C72D" w14:textId="77777777" w:rsidR="00A41910" w:rsidRDefault="00A41910" w:rsidP="002E4BAE">
            <w:pPr>
              <w:spacing w:before="60" w:line="240" w:lineRule="auto"/>
              <w:ind w:firstLine="0"/>
              <w:jc w:val="center"/>
              <w:rPr>
                <w:rFonts w:eastAsia="Cambria" w:cs="Times New Roman"/>
              </w:rPr>
            </w:pPr>
          </w:p>
          <w:p w14:paraId="4EC0EFED" w14:textId="77777777" w:rsidR="00A41910" w:rsidRDefault="00A41910" w:rsidP="002E4BAE">
            <w:pPr>
              <w:spacing w:before="60" w:line="240" w:lineRule="auto"/>
              <w:ind w:firstLine="0"/>
              <w:jc w:val="center"/>
              <w:rPr>
                <w:rFonts w:eastAsia="Cambria" w:cs="Times New Roman"/>
              </w:rPr>
            </w:pPr>
          </w:p>
          <w:p w14:paraId="5AC12433" w14:textId="77777777" w:rsidR="00A41910" w:rsidRDefault="00A41910" w:rsidP="002E4BAE">
            <w:pPr>
              <w:spacing w:before="60" w:line="240" w:lineRule="auto"/>
              <w:ind w:firstLine="0"/>
              <w:jc w:val="center"/>
              <w:rPr>
                <w:rFonts w:eastAsia="Cambria" w:cs="Times New Roman"/>
              </w:rPr>
            </w:pPr>
          </w:p>
          <w:p w14:paraId="3E968ED8" w14:textId="77777777" w:rsidR="00A41910" w:rsidRDefault="00A41910" w:rsidP="007E59BA">
            <w:pPr>
              <w:spacing w:line="240" w:lineRule="auto"/>
              <w:ind w:firstLine="0"/>
              <w:jc w:val="center"/>
              <w:rPr>
                <w:rFonts w:eastAsia="Cambria" w:cs="Times New Roman"/>
              </w:rPr>
            </w:pPr>
          </w:p>
          <w:p w14:paraId="30F2D7E6" w14:textId="77777777" w:rsidR="00A41910" w:rsidRDefault="00A41910" w:rsidP="007E59BA">
            <w:pPr>
              <w:spacing w:line="240" w:lineRule="auto"/>
              <w:ind w:firstLine="0"/>
              <w:jc w:val="center"/>
              <w:rPr>
                <w:rFonts w:eastAsia="Cambria" w:cs="Times New Roman"/>
              </w:rPr>
            </w:pPr>
            <w:r>
              <w:rPr>
                <w:rFonts w:eastAsia="Cambria" w:cs="Times New Roman"/>
              </w:rPr>
              <w:t>2</w:t>
            </w:r>
            <w:r w:rsidRPr="00B7669B">
              <w:rPr>
                <w:rFonts w:eastAsia="Cambria" w:cs="Times New Roman"/>
              </w:rPr>
              <w:t xml:space="preserve"> мин</w:t>
            </w:r>
          </w:p>
          <w:p w14:paraId="6F516DD1" w14:textId="77777777" w:rsidR="00A41910" w:rsidRDefault="00A41910" w:rsidP="007E59BA">
            <w:pPr>
              <w:spacing w:line="240" w:lineRule="auto"/>
              <w:ind w:firstLine="0"/>
              <w:jc w:val="center"/>
              <w:rPr>
                <w:rFonts w:eastAsia="Cambria" w:cs="Times New Roman"/>
              </w:rPr>
            </w:pPr>
          </w:p>
          <w:p w14:paraId="21EECDE9" w14:textId="77777777" w:rsidR="00A41910" w:rsidRDefault="00A41910" w:rsidP="007E59BA">
            <w:pPr>
              <w:spacing w:line="240" w:lineRule="auto"/>
              <w:ind w:firstLine="0"/>
              <w:jc w:val="center"/>
              <w:rPr>
                <w:rFonts w:eastAsia="Cambria" w:cs="Times New Roman"/>
              </w:rPr>
            </w:pPr>
            <w:r>
              <w:rPr>
                <w:rFonts w:eastAsia="Cambria" w:cs="Times New Roman"/>
              </w:rPr>
              <w:t>10</w:t>
            </w:r>
            <w:r w:rsidRPr="00B7669B">
              <w:rPr>
                <w:rFonts w:eastAsia="Cambria" w:cs="Times New Roman"/>
              </w:rPr>
              <w:t xml:space="preserve"> мин</w:t>
            </w:r>
          </w:p>
          <w:p w14:paraId="615E152C" w14:textId="77777777" w:rsidR="00A41910" w:rsidRDefault="00A41910" w:rsidP="007E59BA">
            <w:pPr>
              <w:spacing w:line="240" w:lineRule="auto"/>
              <w:ind w:firstLine="0"/>
              <w:jc w:val="center"/>
              <w:rPr>
                <w:rFonts w:eastAsia="Cambria" w:cs="Times New Roman"/>
              </w:rPr>
            </w:pPr>
          </w:p>
          <w:p w14:paraId="715F154B" w14:textId="77777777" w:rsidR="00A41910" w:rsidRDefault="00A41910" w:rsidP="007E59BA">
            <w:pPr>
              <w:spacing w:line="240" w:lineRule="auto"/>
              <w:ind w:firstLine="0"/>
              <w:jc w:val="center"/>
              <w:rPr>
                <w:rFonts w:eastAsia="Cambria" w:cs="Times New Roman"/>
              </w:rPr>
            </w:pPr>
            <w:r>
              <w:rPr>
                <w:rFonts w:eastAsia="Cambria" w:cs="Times New Roman"/>
              </w:rPr>
              <w:t>10</w:t>
            </w:r>
            <w:r w:rsidRPr="00B7669B">
              <w:rPr>
                <w:rFonts w:eastAsia="Cambria" w:cs="Times New Roman"/>
              </w:rPr>
              <w:t xml:space="preserve"> мин</w:t>
            </w:r>
          </w:p>
          <w:p w14:paraId="67C0D60E" w14:textId="77777777" w:rsidR="00A41910" w:rsidRDefault="00A41910" w:rsidP="007E59BA">
            <w:pPr>
              <w:spacing w:line="240" w:lineRule="auto"/>
              <w:ind w:firstLine="0"/>
              <w:jc w:val="center"/>
              <w:rPr>
                <w:rFonts w:eastAsia="Cambria" w:cs="Times New Roman"/>
              </w:rPr>
            </w:pPr>
          </w:p>
          <w:p w14:paraId="6BE0C202" w14:textId="77777777" w:rsidR="00A41910" w:rsidRDefault="00A41910" w:rsidP="007E59BA">
            <w:pPr>
              <w:spacing w:line="240" w:lineRule="auto"/>
              <w:ind w:firstLine="0"/>
              <w:jc w:val="center"/>
              <w:rPr>
                <w:rFonts w:eastAsia="Cambria" w:cs="Times New Roman"/>
              </w:rPr>
            </w:pPr>
          </w:p>
          <w:p w14:paraId="287FA849" w14:textId="77777777" w:rsidR="00A41910" w:rsidRDefault="00A41910" w:rsidP="007E59BA">
            <w:pPr>
              <w:spacing w:line="240" w:lineRule="auto"/>
              <w:ind w:firstLine="0"/>
              <w:jc w:val="center"/>
              <w:rPr>
                <w:rFonts w:eastAsia="Cambria" w:cs="Times New Roman"/>
              </w:rPr>
            </w:pPr>
            <w:r>
              <w:rPr>
                <w:rFonts w:eastAsia="Cambria" w:cs="Times New Roman"/>
              </w:rPr>
              <w:t>6</w:t>
            </w:r>
            <w:r w:rsidRPr="00B7669B">
              <w:rPr>
                <w:rFonts w:eastAsia="Cambria" w:cs="Times New Roman"/>
              </w:rPr>
              <w:t xml:space="preserve"> мин</w:t>
            </w:r>
          </w:p>
          <w:p w14:paraId="4467BF2D" w14:textId="77777777" w:rsidR="00A41910" w:rsidRPr="00B7669B" w:rsidRDefault="00A41910" w:rsidP="007E59BA">
            <w:pPr>
              <w:spacing w:line="240" w:lineRule="auto"/>
              <w:ind w:firstLine="0"/>
              <w:jc w:val="center"/>
              <w:rPr>
                <w:rFonts w:eastAsia="Cambria" w:cs="Times New Roman"/>
              </w:rPr>
            </w:pPr>
          </w:p>
          <w:p w14:paraId="5B1E0633" w14:textId="77777777" w:rsidR="00A41910" w:rsidRPr="00B7669B" w:rsidRDefault="00A41910" w:rsidP="007E59BA">
            <w:pPr>
              <w:spacing w:line="240" w:lineRule="auto"/>
              <w:ind w:firstLine="0"/>
              <w:jc w:val="center"/>
              <w:rPr>
                <w:rFonts w:eastAsia="Cambria" w:cs="Times New Roman"/>
              </w:rPr>
            </w:pPr>
          </w:p>
          <w:p w14:paraId="29E0BF1A" w14:textId="77777777" w:rsidR="00A41910" w:rsidRPr="00B7669B" w:rsidRDefault="00A41910" w:rsidP="007E59BA">
            <w:pPr>
              <w:spacing w:line="240" w:lineRule="auto"/>
              <w:ind w:firstLine="0"/>
              <w:jc w:val="center"/>
              <w:rPr>
                <w:rFonts w:eastAsia="Cambria" w:cs="Times New Roman"/>
              </w:rPr>
            </w:pPr>
          </w:p>
          <w:p w14:paraId="2E10037D" w14:textId="77777777" w:rsidR="00A41910" w:rsidRDefault="00A41910" w:rsidP="002E4BAE">
            <w:pPr>
              <w:spacing w:before="60" w:line="240" w:lineRule="auto"/>
              <w:ind w:firstLine="0"/>
              <w:jc w:val="center"/>
              <w:rPr>
                <w:rFonts w:eastAsia="Cambria" w:cs="Times New Roman"/>
              </w:rPr>
            </w:pPr>
          </w:p>
          <w:p w14:paraId="3762B158" w14:textId="77777777" w:rsidR="00A41910" w:rsidRDefault="00A41910" w:rsidP="002E4BAE">
            <w:pPr>
              <w:spacing w:before="60" w:line="240" w:lineRule="auto"/>
              <w:ind w:firstLine="0"/>
              <w:jc w:val="center"/>
              <w:rPr>
                <w:rFonts w:eastAsia="Cambria" w:cs="Times New Roman"/>
              </w:rPr>
            </w:pPr>
          </w:p>
          <w:p w14:paraId="603A5C20" w14:textId="77777777" w:rsidR="00A41910" w:rsidRDefault="00A41910" w:rsidP="002E4BAE">
            <w:pPr>
              <w:spacing w:before="60" w:line="240" w:lineRule="auto"/>
              <w:ind w:firstLine="0"/>
              <w:jc w:val="center"/>
              <w:rPr>
                <w:rFonts w:eastAsia="Cambria" w:cs="Times New Roman"/>
              </w:rPr>
            </w:pPr>
          </w:p>
          <w:p w14:paraId="39ED2BB1" w14:textId="77777777" w:rsidR="00A41910" w:rsidRDefault="00A41910" w:rsidP="002E4BAE">
            <w:pPr>
              <w:spacing w:before="60" w:line="240" w:lineRule="auto"/>
              <w:ind w:firstLine="0"/>
              <w:jc w:val="center"/>
              <w:rPr>
                <w:rFonts w:eastAsia="Cambria" w:cs="Times New Roman"/>
              </w:rPr>
            </w:pPr>
          </w:p>
          <w:p w14:paraId="5AB1E6A3" w14:textId="77777777" w:rsidR="00A41910" w:rsidRDefault="00A41910" w:rsidP="002E4BAE">
            <w:pPr>
              <w:spacing w:before="60" w:line="240" w:lineRule="auto"/>
              <w:ind w:firstLine="0"/>
              <w:jc w:val="center"/>
              <w:rPr>
                <w:rFonts w:eastAsia="Cambria" w:cs="Times New Roman"/>
              </w:rPr>
            </w:pPr>
          </w:p>
          <w:p w14:paraId="75E9E409" w14:textId="77777777" w:rsidR="00A41910" w:rsidRDefault="00A41910" w:rsidP="002E4BAE">
            <w:pPr>
              <w:spacing w:before="60" w:line="240" w:lineRule="auto"/>
              <w:ind w:firstLine="0"/>
              <w:jc w:val="center"/>
              <w:rPr>
                <w:rFonts w:eastAsia="Cambria" w:cs="Times New Roman"/>
              </w:rPr>
            </w:pPr>
          </w:p>
          <w:p w14:paraId="28DE31E5" w14:textId="77777777" w:rsidR="00A41910" w:rsidRDefault="00A41910" w:rsidP="007E59BA">
            <w:pPr>
              <w:spacing w:line="240" w:lineRule="auto"/>
              <w:ind w:firstLine="0"/>
              <w:jc w:val="center"/>
              <w:rPr>
                <w:rFonts w:eastAsia="Cambria" w:cs="Times New Roman"/>
              </w:rPr>
            </w:pPr>
            <w:r>
              <w:rPr>
                <w:rFonts w:eastAsia="Cambria" w:cs="Times New Roman"/>
              </w:rPr>
              <w:t>6</w:t>
            </w:r>
            <w:r w:rsidRPr="00B7669B">
              <w:rPr>
                <w:rFonts w:eastAsia="Cambria" w:cs="Times New Roman"/>
              </w:rPr>
              <w:t xml:space="preserve"> мин</w:t>
            </w:r>
          </w:p>
          <w:p w14:paraId="6F2CE525" w14:textId="77777777" w:rsidR="00A41910" w:rsidRPr="00B7669B" w:rsidRDefault="00A41910" w:rsidP="002E4BAE">
            <w:pPr>
              <w:spacing w:before="60" w:line="240" w:lineRule="auto"/>
              <w:ind w:firstLine="0"/>
              <w:jc w:val="center"/>
              <w:rPr>
                <w:rFonts w:eastAsia="Cambria" w:cs="Times New Roman"/>
              </w:rPr>
            </w:pPr>
          </w:p>
        </w:tc>
        <w:tc>
          <w:tcPr>
            <w:tcW w:w="313" w:type="pct"/>
          </w:tcPr>
          <w:p w14:paraId="285FBD2C" w14:textId="77777777" w:rsidR="00A41910" w:rsidRPr="00B7669B" w:rsidRDefault="00A41910" w:rsidP="005B072A">
            <w:pPr>
              <w:spacing w:line="240" w:lineRule="auto"/>
              <w:ind w:firstLine="0"/>
              <w:rPr>
                <w:rFonts w:cs="Times New Roman"/>
              </w:rPr>
            </w:pPr>
          </w:p>
        </w:tc>
        <w:tc>
          <w:tcPr>
            <w:tcW w:w="1406" w:type="pct"/>
          </w:tcPr>
          <w:p w14:paraId="7BE8F6DB" w14:textId="77777777" w:rsidR="00A41910" w:rsidRPr="00B7669B" w:rsidRDefault="00A41910" w:rsidP="00B7669B">
            <w:pPr>
              <w:spacing w:before="7" w:line="120" w:lineRule="exact"/>
              <w:ind w:firstLine="0"/>
              <w:rPr>
                <w:rFonts w:cs="Times New Roman"/>
                <w:sz w:val="12"/>
                <w:szCs w:val="12"/>
              </w:rPr>
            </w:pPr>
          </w:p>
          <w:p w14:paraId="33532067" w14:textId="77777777" w:rsidR="00A41910" w:rsidRDefault="00A41910" w:rsidP="005B072A">
            <w:pPr>
              <w:spacing w:line="240" w:lineRule="auto"/>
              <w:ind w:firstLine="0"/>
              <w:rPr>
                <w:sz w:val="20"/>
                <w:szCs w:val="20"/>
              </w:rPr>
            </w:pPr>
          </w:p>
          <w:p w14:paraId="170ED82D" w14:textId="77777777" w:rsidR="00A41910" w:rsidRDefault="00A41910" w:rsidP="005B072A">
            <w:pPr>
              <w:spacing w:line="240" w:lineRule="auto"/>
              <w:ind w:firstLine="0"/>
              <w:rPr>
                <w:sz w:val="20"/>
                <w:szCs w:val="20"/>
              </w:rPr>
            </w:pPr>
          </w:p>
          <w:p w14:paraId="2F87F823" w14:textId="77777777" w:rsidR="00A41910" w:rsidRDefault="00A41910" w:rsidP="005B072A">
            <w:pPr>
              <w:spacing w:line="240" w:lineRule="auto"/>
              <w:ind w:firstLine="0"/>
              <w:rPr>
                <w:sz w:val="20"/>
                <w:szCs w:val="20"/>
              </w:rPr>
            </w:pPr>
          </w:p>
          <w:p w14:paraId="0E471CA0" w14:textId="77777777" w:rsidR="00A41910" w:rsidRDefault="00A41910" w:rsidP="005B072A">
            <w:pPr>
              <w:spacing w:line="240" w:lineRule="auto"/>
              <w:ind w:firstLine="0"/>
              <w:rPr>
                <w:sz w:val="20"/>
                <w:szCs w:val="20"/>
              </w:rPr>
            </w:pPr>
          </w:p>
          <w:p w14:paraId="5921EBA8" w14:textId="77777777" w:rsidR="00A41910" w:rsidRDefault="00A41910" w:rsidP="005B072A">
            <w:pPr>
              <w:spacing w:line="240" w:lineRule="auto"/>
              <w:ind w:firstLine="0"/>
              <w:rPr>
                <w:sz w:val="20"/>
                <w:szCs w:val="20"/>
              </w:rPr>
            </w:pPr>
          </w:p>
          <w:p w14:paraId="055A7B74" w14:textId="77777777" w:rsidR="00A41910" w:rsidRDefault="00A41910" w:rsidP="005B072A">
            <w:pPr>
              <w:spacing w:line="240" w:lineRule="auto"/>
              <w:ind w:firstLine="0"/>
              <w:rPr>
                <w:sz w:val="20"/>
                <w:szCs w:val="20"/>
              </w:rPr>
            </w:pPr>
          </w:p>
          <w:p w14:paraId="7B3EC86F" w14:textId="77777777" w:rsidR="00A41910" w:rsidRDefault="00A41910" w:rsidP="005B072A">
            <w:pPr>
              <w:spacing w:line="240" w:lineRule="auto"/>
              <w:ind w:firstLine="0"/>
              <w:rPr>
                <w:sz w:val="20"/>
                <w:szCs w:val="20"/>
              </w:rPr>
            </w:pPr>
          </w:p>
          <w:p w14:paraId="329C4C7A" w14:textId="77777777" w:rsidR="00A41910" w:rsidRDefault="00A41910" w:rsidP="005B072A">
            <w:pPr>
              <w:spacing w:line="240" w:lineRule="auto"/>
              <w:ind w:firstLine="0"/>
              <w:rPr>
                <w:sz w:val="20"/>
                <w:szCs w:val="20"/>
              </w:rPr>
            </w:pPr>
          </w:p>
          <w:p w14:paraId="312EAB6E" w14:textId="77777777" w:rsidR="00A41910" w:rsidRDefault="00A41910" w:rsidP="005B072A">
            <w:pPr>
              <w:spacing w:line="240" w:lineRule="auto"/>
              <w:ind w:firstLine="0"/>
              <w:rPr>
                <w:sz w:val="20"/>
                <w:szCs w:val="20"/>
              </w:rPr>
            </w:pPr>
          </w:p>
          <w:p w14:paraId="66735CE5" w14:textId="77777777" w:rsidR="00A41910" w:rsidRDefault="00A41910" w:rsidP="005B072A">
            <w:pPr>
              <w:spacing w:line="240" w:lineRule="auto"/>
              <w:ind w:firstLine="0"/>
              <w:rPr>
                <w:sz w:val="20"/>
                <w:szCs w:val="20"/>
              </w:rPr>
            </w:pPr>
          </w:p>
          <w:p w14:paraId="72BFB766" w14:textId="77777777" w:rsidR="00A41910" w:rsidRDefault="00A41910" w:rsidP="005B072A">
            <w:pPr>
              <w:spacing w:line="240" w:lineRule="auto"/>
              <w:ind w:firstLine="0"/>
              <w:rPr>
                <w:sz w:val="20"/>
                <w:szCs w:val="20"/>
              </w:rPr>
            </w:pPr>
          </w:p>
          <w:p w14:paraId="3FEBA7B6" w14:textId="77777777" w:rsidR="00A41910" w:rsidRDefault="00A41910" w:rsidP="005B072A">
            <w:pPr>
              <w:spacing w:line="240" w:lineRule="auto"/>
              <w:ind w:firstLine="0"/>
              <w:rPr>
                <w:sz w:val="20"/>
                <w:szCs w:val="20"/>
              </w:rPr>
            </w:pPr>
          </w:p>
          <w:p w14:paraId="4E8DBB12" w14:textId="77777777" w:rsidR="00A41910" w:rsidRDefault="00A41910" w:rsidP="005B072A">
            <w:pPr>
              <w:spacing w:line="240" w:lineRule="auto"/>
              <w:ind w:firstLine="0"/>
              <w:rPr>
                <w:sz w:val="20"/>
                <w:szCs w:val="20"/>
              </w:rPr>
            </w:pPr>
          </w:p>
          <w:p w14:paraId="2E4E8618" w14:textId="77777777" w:rsidR="00A41910" w:rsidRDefault="00A41910" w:rsidP="005B072A">
            <w:pPr>
              <w:spacing w:line="240" w:lineRule="auto"/>
              <w:ind w:firstLine="0"/>
              <w:rPr>
                <w:sz w:val="20"/>
                <w:szCs w:val="20"/>
              </w:rPr>
            </w:pPr>
          </w:p>
          <w:p w14:paraId="157B176B" w14:textId="77777777" w:rsidR="00A41910" w:rsidRPr="007E59BA" w:rsidRDefault="00A41910" w:rsidP="007E59BA">
            <w:pPr>
              <w:spacing w:line="240" w:lineRule="auto"/>
              <w:ind w:left="57" w:right="57" w:firstLine="0"/>
              <w:rPr>
                <w:rFonts w:eastAsia="Cambria" w:cs="Times New Roman"/>
              </w:rPr>
            </w:pPr>
            <w:r w:rsidRPr="007E59BA">
              <w:rPr>
                <w:rFonts w:eastAsia="Cambria" w:cs="Times New Roman"/>
              </w:rPr>
              <w:t>Строя</w:t>
            </w:r>
            <w:r w:rsidRPr="007E59BA">
              <w:rPr>
                <w:rFonts w:eastAsia="Cambria" w:cs="Times New Roman"/>
                <w:spacing w:val="-3"/>
              </w:rPr>
              <w:t>в</w:t>
            </w:r>
            <w:r w:rsidRPr="007E59BA">
              <w:rPr>
                <w:rFonts w:eastAsia="Cambria" w:cs="Times New Roman"/>
              </w:rPr>
              <w:t>а</w:t>
            </w:r>
            <w:r w:rsidRPr="007E59BA">
              <w:rPr>
                <w:rFonts w:eastAsia="Cambria" w:cs="Times New Roman"/>
                <w:spacing w:val="-3"/>
              </w:rPr>
              <w:t>н</w:t>
            </w:r>
            <w:r w:rsidRPr="007E59BA">
              <w:rPr>
                <w:rFonts w:eastAsia="Cambria" w:cs="Times New Roman"/>
              </w:rPr>
              <w:t>е на г</w:t>
            </w:r>
            <w:r w:rsidRPr="007E59BA">
              <w:rPr>
                <w:rFonts w:eastAsia="Cambria" w:cs="Times New Roman"/>
                <w:spacing w:val="-3"/>
              </w:rPr>
              <w:t>р</w:t>
            </w:r>
            <w:r w:rsidRPr="007E59BA">
              <w:rPr>
                <w:rFonts w:eastAsia="Cambria" w:cs="Times New Roman"/>
                <w:spacing w:val="-1"/>
              </w:rPr>
              <w:t>у</w:t>
            </w:r>
            <w:r w:rsidRPr="007E59BA">
              <w:rPr>
                <w:rFonts w:eastAsia="Cambria" w:cs="Times New Roman"/>
              </w:rPr>
              <w:t>пата в</w:t>
            </w:r>
            <w:r w:rsidRPr="007E59BA">
              <w:rPr>
                <w:rFonts w:eastAsia="Cambria" w:cs="Times New Roman"/>
                <w:spacing w:val="-1"/>
              </w:rPr>
              <w:t xml:space="preserve"> </w:t>
            </w:r>
            <w:r w:rsidRPr="007E59BA">
              <w:rPr>
                <w:rFonts w:eastAsia="Cambria" w:cs="Times New Roman"/>
                <w:spacing w:val="1"/>
              </w:rPr>
              <w:t>к</w:t>
            </w:r>
            <w:r w:rsidRPr="007E59BA">
              <w:rPr>
                <w:rFonts w:eastAsia="Cambria" w:cs="Times New Roman"/>
              </w:rPr>
              <w:t>о</w:t>
            </w:r>
            <w:r w:rsidRPr="007E59BA">
              <w:rPr>
                <w:rFonts w:eastAsia="Cambria" w:cs="Times New Roman"/>
                <w:spacing w:val="-4"/>
              </w:rPr>
              <w:t>л</w:t>
            </w:r>
            <w:r w:rsidRPr="007E59BA">
              <w:rPr>
                <w:rFonts w:eastAsia="Cambria" w:cs="Times New Roman"/>
              </w:rPr>
              <w:t>она и по</w:t>
            </w:r>
            <w:r w:rsidRPr="007E59BA">
              <w:rPr>
                <w:rFonts w:eastAsia="Cambria" w:cs="Times New Roman"/>
                <w:spacing w:val="1"/>
              </w:rPr>
              <w:t>с</w:t>
            </w:r>
            <w:r w:rsidRPr="007E59BA">
              <w:rPr>
                <w:rFonts w:eastAsia="Cambria" w:cs="Times New Roman"/>
                <w:spacing w:val="-1"/>
              </w:rPr>
              <w:t>л</w:t>
            </w:r>
            <w:r w:rsidRPr="007E59BA">
              <w:rPr>
                <w:rFonts w:eastAsia="Cambria" w:cs="Times New Roman"/>
              </w:rPr>
              <w:t>е</w:t>
            </w:r>
            <w:r w:rsidRPr="007E59BA">
              <w:rPr>
                <w:rFonts w:eastAsia="Cambria" w:cs="Times New Roman"/>
                <w:spacing w:val="-1"/>
              </w:rPr>
              <w:t>д</w:t>
            </w:r>
            <w:r w:rsidRPr="007E59BA">
              <w:rPr>
                <w:rFonts w:eastAsia="Cambria" w:cs="Times New Roman"/>
              </w:rPr>
              <w:t>о</w:t>
            </w:r>
            <w:r w:rsidRPr="007E59BA">
              <w:rPr>
                <w:rFonts w:eastAsia="Cambria" w:cs="Times New Roman"/>
                <w:spacing w:val="-3"/>
              </w:rPr>
              <w:t>в</w:t>
            </w:r>
            <w:r w:rsidRPr="007E59BA">
              <w:rPr>
                <w:rFonts w:eastAsia="Cambria" w:cs="Times New Roman"/>
                <w:spacing w:val="-2"/>
              </w:rPr>
              <w:t>а</w:t>
            </w:r>
            <w:r w:rsidRPr="007E59BA">
              <w:rPr>
                <w:rFonts w:eastAsia="Cambria" w:cs="Times New Roman"/>
              </w:rPr>
              <w:t>те</w:t>
            </w:r>
            <w:r w:rsidRPr="007E59BA">
              <w:rPr>
                <w:rFonts w:eastAsia="Cambria" w:cs="Times New Roman"/>
                <w:spacing w:val="-1"/>
              </w:rPr>
              <w:t>л</w:t>
            </w:r>
            <w:r w:rsidRPr="007E59BA">
              <w:rPr>
                <w:rFonts w:eastAsia="Cambria" w:cs="Times New Roman"/>
                <w:spacing w:val="-3"/>
              </w:rPr>
              <w:t xml:space="preserve">но </w:t>
            </w:r>
            <w:r w:rsidRPr="007E59BA">
              <w:rPr>
                <w:rFonts w:eastAsia="Cambria" w:cs="Times New Roman"/>
              </w:rPr>
              <w:t>по</w:t>
            </w:r>
            <w:r w:rsidRPr="007E59BA">
              <w:rPr>
                <w:rFonts w:eastAsia="Cambria" w:cs="Times New Roman"/>
                <w:spacing w:val="-1"/>
              </w:rPr>
              <w:t>д</w:t>
            </w:r>
            <w:r w:rsidRPr="007E59BA">
              <w:rPr>
                <w:rFonts w:eastAsia="Cambria" w:cs="Times New Roman"/>
              </w:rPr>
              <w:t>аване</w:t>
            </w:r>
            <w:r w:rsidRPr="007E59BA">
              <w:rPr>
                <w:rFonts w:eastAsia="Cambria" w:cs="Times New Roman"/>
                <w:spacing w:val="-2"/>
              </w:rPr>
              <w:t xml:space="preserve"> </w:t>
            </w:r>
            <w:r w:rsidRPr="007E59BA">
              <w:rPr>
                <w:rFonts w:eastAsia="Cambria" w:cs="Times New Roman"/>
              </w:rPr>
              <w:t>по е</w:t>
            </w:r>
            <w:r w:rsidRPr="007E59BA">
              <w:rPr>
                <w:rFonts w:eastAsia="Cambria" w:cs="Times New Roman"/>
                <w:spacing w:val="-3"/>
              </w:rPr>
              <w:t>дн</w:t>
            </w:r>
            <w:r w:rsidRPr="007E59BA">
              <w:rPr>
                <w:rFonts w:eastAsia="Cambria" w:cs="Times New Roman"/>
              </w:rPr>
              <w:t>о перо на</w:t>
            </w:r>
            <w:r w:rsidRPr="007E59BA">
              <w:rPr>
                <w:rFonts w:eastAsia="Cambria" w:cs="Times New Roman"/>
                <w:spacing w:val="-2"/>
              </w:rPr>
              <w:t xml:space="preserve"> </w:t>
            </w:r>
            <w:r w:rsidRPr="007E59BA">
              <w:rPr>
                <w:rFonts w:eastAsia="Cambria" w:cs="Times New Roman"/>
                <w:spacing w:val="1"/>
              </w:rPr>
              <w:t>с</w:t>
            </w:r>
            <w:r w:rsidRPr="007E59BA">
              <w:rPr>
                <w:rFonts w:eastAsia="Cambria" w:cs="Times New Roman"/>
                <w:spacing w:val="-2"/>
              </w:rPr>
              <w:t>ъ</w:t>
            </w:r>
            <w:r w:rsidRPr="007E59BA">
              <w:rPr>
                <w:rFonts w:eastAsia="Cambria" w:cs="Times New Roman"/>
                <w:spacing w:val="1"/>
              </w:rPr>
              <w:t>с</w:t>
            </w:r>
            <w:r w:rsidRPr="007E59BA">
              <w:rPr>
                <w:rFonts w:eastAsia="Cambria" w:cs="Times New Roman"/>
                <w:spacing w:val="-2"/>
              </w:rPr>
              <w:t>т</w:t>
            </w:r>
            <w:r w:rsidRPr="007E59BA">
              <w:rPr>
                <w:rFonts w:eastAsia="Cambria" w:cs="Times New Roman"/>
              </w:rPr>
              <w:t>езате</w:t>
            </w:r>
            <w:r w:rsidRPr="007E59BA">
              <w:rPr>
                <w:rFonts w:eastAsia="Cambria" w:cs="Times New Roman"/>
                <w:spacing w:val="-1"/>
              </w:rPr>
              <w:t>л</w:t>
            </w:r>
          </w:p>
          <w:p w14:paraId="2E3E2F66" w14:textId="77777777" w:rsidR="00A41910" w:rsidRDefault="00A41910" w:rsidP="007E59BA">
            <w:pPr>
              <w:spacing w:line="240" w:lineRule="auto"/>
              <w:ind w:left="57" w:right="57" w:firstLine="0"/>
              <w:rPr>
                <w:rFonts w:cs="Times New Roman"/>
                <w:szCs w:val="24"/>
              </w:rPr>
            </w:pPr>
          </w:p>
          <w:p w14:paraId="22AD397E" w14:textId="77777777" w:rsidR="00A41910" w:rsidRPr="007E59BA" w:rsidRDefault="00A41910" w:rsidP="007E59BA">
            <w:pPr>
              <w:spacing w:line="240" w:lineRule="auto"/>
              <w:ind w:left="57" w:right="57" w:firstLine="0"/>
              <w:rPr>
                <w:rFonts w:cs="Times New Roman"/>
                <w:szCs w:val="24"/>
              </w:rPr>
            </w:pPr>
          </w:p>
          <w:p w14:paraId="6A835DA7" w14:textId="77777777" w:rsidR="00A41910" w:rsidRDefault="00A41910" w:rsidP="00AF441C">
            <w:pPr>
              <w:spacing w:line="240" w:lineRule="auto"/>
              <w:ind w:left="57" w:right="57" w:firstLine="0"/>
              <w:jc w:val="left"/>
              <w:rPr>
                <w:rFonts w:eastAsia="Cambria" w:cs="Times New Roman"/>
              </w:rPr>
            </w:pPr>
            <w:r w:rsidRPr="007E59BA">
              <w:rPr>
                <w:rFonts w:eastAsia="Cambria" w:cs="Times New Roman"/>
              </w:rPr>
              <w:t>Кор</w:t>
            </w:r>
            <w:r w:rsidRPr="007E59BA">
              <w:rPr>
                <w:rFonts w:eastAsia="Cambria" w:cs="Times New Roman"/>
                <w:spacing w:val="-1"/>
              </w:rPr>
              <w:t>и</w:t>
            </w:r>
            <w:r w:rsidRPr="007E59BA">
              <w:rPr>
                <w:rFonts w:eastAsia="Cambria" w:cs="Times New Roman"/>
              </w:rPr>
              <w:t>г</w:t>
            </w:r>
            <w:r w:rsidRPr="007E59BA">
              <w:rPr>
                <w:rFonts w:eastAsia="Cambria" w:cs="Times New Roman"/>
                <w:spacing w:val="-1"/>
              </w:rPr>
              <w:t>и</w:t>
            </w:r>
            <w:r w:rsidRPr="007E59BA">
              <w:rPr>
                <w:rFonts w:eastAsia="Cambria" w:cs="Times New Roman"/>
              </w:rPr>
              <w:t>ра</w:t>
            </w:r>
            <w:r w:rsidRPr="007E59BA">
              <w:rPr>
                <w:rFonts w:eastAsia="Cambria" w:cs="Times New Roman"/>
                <w:spacing w:val="-3"/>
              </w:rPr>
              <w:t>н</w:t>
            </w:r>
            <w:r w:rsidRPr="007E59BA">
              <w:rPr>
                <w:rFonts w:eastAsia="Cambria" w:cs="Times New Roman"/>
              </w:rPr>
              <w:t xml:space="preserve">е на </w:t>
            </w:r>
            <w:r w:rsidRPr="007E59BA">
              <w:rPr>
                <w:rFonts w:eastAsia="Cambria" w:cs="Times New Roman"/>
                <w:spacing w:val="-1"/>
              </w:rPr>
              <w:t>д</w:t>
            </w:r>
            <w:r w:rsidRPr="007E59BA">
              <w:rPr>
                <w:rFonts w:eastAsia="Cambria" w:cs="Times New Roman"/>
              </w:rPr>
              <w:t>оп</w:t>
            </w:r>
            <w:r w:rsidRPr="007E59BA">
              <w:rPr>
                <w:rFonts w:eastAsia="Cambria" w:cs="Times New Roman"/>
                <w:spacing w:val="-1"/>
              </w:rPr>
              <w:t>ус</w:t>
            </w:r>
            <w:r w:rsidRPr="007E59BA">
              <w:rPr>
                <w:rFonts w:eastAsia="Cambria" w:cs="Times New Roman"/>
                <w:spacing w:val="1"/>
              </w:rPr>
              <w:t>к</w:t>
            </w:r>
            <w:r w:rsidRPr="007E59BA">
              <w:rPr>
                <w:rFonts w:eastAsia="Cambria" w:cs="Times New Roman"/>
              </w:rPr>
              <w:t>ан</w:t>
            </w:r>
            <w:r w:rsidRPr="007E59BA">
              <w:rPr>
                <w:rFonts w:eastAsia="Cambria" w:cs="Times New Roman"/>
                <w:spacing w:val="-1"/>
              </w:rPr>
              <w:t>и</w:t>
            </w:r>
            <w:r w:rsidRPr="007E59BA">
              <w:rPr>
                <w:rFonts w:eastAsia="Cambria" w:cs="Times New Roman"/>
                <w:spacing w:val="-2"/>
              </w:rPr>
              <w:t>т</w:t>
            </w:r>
            <w:r w:rsidRPr="007E59BA">
              <w:rPr>
                <w:rFonts w:eastAsia="Cambria" w:cs="Times New Roman"/>
              </w:rPr>
              <w:t>е те</w:t>
            </w:r>
            <w:r w:rsidRPr="007E59BA">
              <w:rPr>
                <w:rFonts w:eastAsia="Cambria" w:cs="Times New Roman"/>
                <w:spacing w:val="-1"/>
              </w:rPr>
              <w:t>х</w:t>
            </w:r>
            <w:r w:rsidRPr="007E59BA">
              <w:rPr>
                <w:rFonts w:eastAsia="Cambria" w:cs="Times New Roman"/>
              </w:rPr>
              <w:t>н</w:t>
            </w:r>
            <w:r w:rsidRPr="007E59BA">
              <w:rPr>
                <w:rFonts w:eastAsia="Cambria" w:cs="Times New Roman"/>
                <w:spacing w:val="-1"/>
              </w:rPr>
              <w:t>и</w:t>
            </w:r>
            <w:r w:rsidRPr="007E59BA">
              <w:rPr>
                <w:rFonts w:eastAsia="Cambria" w:cs="Times New Roman"/>
                <w:spacing w:val="-2"/>
              </w:rPr>
              <w:t>ч</w:t>
            </w:r>
            <w:r w:rsidRPr="007E59BA">
              <w:rPr>
                <w:rFonts w:eastAsia="Cambria" w:cs="Times New Roman"/>
              </w:rPr>
              <w:t>е</w:t>
            </w:r>
            <w:r w:rsidRPr="007E59BA">
              <w:rPr>
                <w:rFonts w:eastAsia="Cambria" w:cs="Times New Roman"/>
                <w:spacing w:val="-1"/>
              </w:rPr>
              <w:t>с</w:t>
            </w:r>
            <w:r w:rsidRPr="007E59BA">
              <w:rPr>
                <w:rFonts w:eastAsia="Cambria" w:cs="Times New Roman"/>
                <w:spacing w:val="1"/>
              </w:rPr>
              <w:t>к</w:t>
            </w:r>
            <w:r w:rsidRPr="007E59BA">
              <w:rPr>
                <w:rFonts w:eastAsia="Cambria" w:cs="Times New Roman"/>
              </w:rPr>
              <w:t>и</w:t>
            </w:r>
            <w:r w:rsidRPr="007E59BA">
              <w:rPr>
                <w:rFonts w:eastAsia="Cambria" w:cs="Times New Roman"/>
                <w:spacing w:val="-1"/>
              </w:rPr>
              <w:t xml:space="preserve"> </w:t>
            </w:r>
            <w:r w:rsidRPr="007E59BA">
              <w:rPr>
                <w:rFonts w:eastAsia="Cambria" w:cs="Times New Roman"/>
              </w:rPr>
              <w:t>гр</w:t>
            </w:r>
            <w:r w:rsidRPr="007E59BA">
              <w:rPr>
                <w:rFonts w:eastAsia="Cambria" w:cs="Times New Roman"/>
                <w:spacing w:val="-2"/>
              </w:rPr>
              <w:t>еш</w:t>
            </w:r>
            <w:r>
              <w:rPr>
                <w:rFonts w:eastAsia="Cambria" w:cs="Times New Roman"/>
                <w:spacing w:val="-2"/>
              </w:rPr>
              <w:softHyphen/>
            </w:r>
            <w:r w:rsidRPr="007E59BA">
              <w:rPr>
                <w:rFonts w:eastAsia="Cambria" w:cs="Times New Roman"/>
                <w:spacing w:val="1"/>
              </w:rPr>
              <w:t>к</w:t>
            </w:r>
            <w:r w:rsidRPr="007E59BA">
              <w:rPr>
                <w:rFonts w:eastAsia="Cambria" w:cs="Times New Roman"/>
              </w:rPr>
              <w:t>и при</w:t>
            </w:r>
            <w:r w:rsidRPr="007E59BA">
              <w:rPr>
                <w:rFonts w:eastAsia="Cambria" w:cs="Times New Roman"/>
                <w:spacing w:val="-1"/>
              </w:rPr>
              <w:t xml:space="preserve"> </w:t>
            </w:r>
            <w:r w:rsidRPr="007E59BA">
              <w:rPr>
                <w:rFonts w:eastAsia="Cambria" w:cs="Times New Roman"/>
                <w:spacing w:val="1"/>
              </w:rPr>
              <w:t>ск</w:t>
            </w:r>
            <w:r w:rsidRPr="007E59BA">
              <w:rPr>
                <w:rFonts w:eastAsia="Cambria" w:cs="Times New Roman"/>
                <w:spacing w:val="-2"/>
              </w:rPr>
              <w:t>ъ</w:t>
            </w:r>
            <w:r w:rsidRPr="007E59BA">
              <w:rPr>
                <w:rFonts w:eastAsia="Cambria" w:cs="Times New Roman"/>
                <w:spacing w:val="-1"/>
              </w:rPr>
              <w:t>с</w:t>
            </w:r>
            <w:r w:rsidRPr="007E59BA">
              <w:rPr>
                <w:rFonts w:eastAsia="Cambria" w:cs="Times New Roman"/>
              </w:rPr>
              <w:t>яв</w:t>
            </w:r>
            <w:r w:rsidRPr="007E59BA">
              <w:rPr>
                <w:rFonts w:eastAsia="Cambria" w:cs="Times New Roman"/>
                <w:spacing w:val="-2"/>
              </w:rPr>
              <w:t>а</w:t>
            </w:r>
            <w:r w:rsidRPr="007E59BA">
              <w:rPr>
                <w:rFonts w:eastAsia="Cambria" w:cs="Times New Roman"/>
              </w:rPr>
              <w:t xml:space="preserve">не. </w:t>
            </w:r>
          </w:p>
          <w:p w14:paraId="4CACC96D" w14:textId="77777777" w:rsidR="00A41910" w:rsidRPr="007E59BA" w:rsidRDefault="00A41910" w:rsidP="00AF441C">
            <w:pPr>
              <w:spacing w:line="240" w:lineRule="auto"/>
              <w:ind w:left="57" w:right="57" w:firstLine="0"/>
              <w:jc w:val="left"/>
              <w:rPr>
                <w:rFonts w:eastAsia="Cambria" w:cs="Times New Roman"/>
              </w:rPr>
            </w:pPr>
            <w:r w:rsidRPr="007E59BA">
              <w:rPr>
                <w:rFonts w:eastAsia="Cambria" w:cs="Times New Roman"/>
              </w:rPr>
              <w:t>Перото</w:t>
            </w:r>
            <w:r w:rsidRPr="007E59BA">
              <w:rPr>
                <w:rFonts w:eastAsia="Cambria" w:cs="Times New Roman"/>
                <w:spacing w:val="-2"/>
              </w:rPr>
              <w:t xml:space="preserve"> </w:t>
            </w:r>
            <w:r w:rsidRPr="007E59BA">
              <w:rPr>
                <w:rFonts w:eastAsia="Cambria" w:cs="Times New Roman"/>
                <w:spacing w:val="1"/>
              </w:rPr>
              <w:t>с</w:t>
            </w:r>
            <w:r w:rsidRPr="007E59BA">
              <w:rPr>
                <w:rFonts w:eastAsia="Cambria" w:cs="Times New Roman"/>
              </w:rPr>
              <w:t>е</w:t>
            </w:r>
            <w:r w:rsidRPr="007E59BA">
              <w:rPr>
                <w:rFonts w:eastAsia="Cambria" w:cs="Times New Roman"/>
                <w:spacing w:val="-2"/>
              </w:rPr>
              <w:t xml:space="preserve"> </w:t>
            </w:r>
            <w:r w:rsidRPr="007E59BA">
              <w:rPr>
                <w:rFonts w:eastAsia="Cambria" w:cs="Times New Roman"/>
              </w:rPr>
              <w:t>н</w:t>
            </w:r>
            <w:r w:rsidRPr="007E59BA">
              <w:rPr>
                <w:rFonts w:eastAsia="Cambria" w:cs="Times New Roman"/>
                <w:spacing w:val="-2"/>
              </w:rPr>
              <w:t>а</w:t>
            </w:r>
            <w:r w:rsidRPr="007E59BA">
              <w:rPr>
                <w:rFonts w:eastAsia="Cambria" w:cs="Times New Roman"/>
                <w:spacing w:val="1"/>
              </w:rPr>
              <w:t>с</w:t>
            </w:r>
            <w:r w:rsidRPr="007E59BA">
              <w:rPr>
                <w:rFonts w:eastAsia="Cambria" w:cs="Times New Roman"/>
                <w:spacing w:val="-2"/>
              </w:rPr>
              <w:t>о</w:t>
            </w:r>
            <w:r w:rsidRPr="007E59BA">
              <w:rPr>
                <w:rFonts w:eastAsia="Cambria" w:cs="Times New Roman"/>
              </w:rPr>
              <w:t>ч</w:t>
            </w:r>
            <w:r w:rsidRPr="007E59BA">
              <w:rPr>
                <w:rFonts w:eastAsia="Cambria" w:cs="Times New Roman"/>
                <w:spacing w:val="-3"/>
              </w:rPr>
              <w:t>в</w:t>
            </w:r>
            <w:r w:rsidRPr="007E59BA">
              <w:rPr>
                <w:rFonts w:eastAsia="Cambria" w:cs="Times New Roman"/>
              </w:rPr>
              <w:t>а ме</w:t>
            </w:r>
            <w:r w:rsidRPr="007E59BA">
              <w:rPr>
                <w:rFonts w:eastAsia="Cambria" w:cs="Times New Roman"/>
                <w:spacing w:val="1"/>
              </w:rPr>
              <w:t>ж</w:t>
            </w:r>
            <w:r>
              <w:rPr>
                <w:rFonts w:eastAsia="Cambria" w:cs="Times New Roman"/>
                <w:spacing w:val="1"/>
              </w:rPr>
              <w:softHyphen/>
            </w:r>
            <w:r w:rsidRPr="007E59BA">
              <w:rPr>
                <w:rFonts w:eastAsia="Cambria" w:cs="Times New Roman"/>
                <w:spacing w:val="-1"/>
              </w:rPr>
              <w:t>д</w:t>
            </w:r>
            <w:r w:rsidRPr="007E59BA">
              <w:rPr>
                <w:rFonts w:eastAsia="Cambria" w:cs="Times New Roman"/>
              </w:rPr>
              <w:t>у</w:t>
            </w:r>
            <w:r w:rsidRPr="007E59BA">
              <w:rPr>
                <w:rFonts w:eastAsia="Cambria" w:cs="Times New Roman"/>
                <w:spacing w:val="-1"/>
              </w:rPr>
              <w:t xml:space="preserve"> </w:t>
            </w:r>
            <w:r w:rsidRPr="007E59BA">
              <w:rPr>
                <w:rFonts w:eastAsia="Cambria" w:cs="Times New Roman"/>
                <w:spacing w:val="-2"/>
              </w:rPr>
              <w:t>м</w:t>
            </w:r>
            <w:r w:rsidRPr="007E59BA">
              <w:rPr>
                <w:rFonts w:eastAsia="Cambria" w:cs="Times New Roman"/>
              </w:rPr>
              <w:t>р</w:t>
            </w:r>
            <w:r w:rsidRPr="007E59BA">
              <w:rPr>
                <w:rFonts w:eastAsia="Cambria" w:cs="Times New Roman"/>
                <w:spacing w:val="-2"/>
              </w:rPr>
              <w:t>еж</w:t>
            </w:r>
            <w:r w:rsidRPr="007E59BA">
              <w:rPr>
                <w:rFonts w:eastAsia="Cambria" w:cs="Times New Roman"/>
              </w:rPr>
              <w:t>ата и пре</w:t>
            </w:r>
            <w:r w:rsidRPr="007E59BA">
              <w:rPr>
                <w:rFonts w:eastAsia="Cambria" w:cs="Times New Roman"/>
                <w:spacing w:val="-1"/>
              </w:rPr>
              <w:t>д</w:t>
            </w:r>
            <w:r>
              <w:rPr>
                <w:rFonts w:eastAsia="Cambria" w:cs="Times New Roman"/>
                <w:spacing w:val="-1"/>
              </w:rPr>
              <w:softHyphen/>
            </w:r>
            <w:r w:rsidRPr="007E59BA">
              <w:rPr>
                <w:rFonts w:eastAsia="Cambria" w:cs="Times New Roman"/>
              </w:rPr>
              <w:t>на</w:t>
            </w:r>
            <w:r w:rsidRPr="007E59BA">
              <w:rPr>
                <w:rFonts w:eastAsia="Cambria" w:cs="Times New Roman"/>
                <w:spacing w:val="-2"/>
              </w:rPr>
              <w:t>т</w:t>
            </w:r>
            <w:r w:rsidRPr="007E59BA">
              <w:rPr>
                <w:rFonts w:eastAsia="Cambria" w:cs="Times New Roman"/>
              </w:rPr>
              <w:t xml:space="preserve">а зона </w:t>
            </w:r>
            <w:r w:rsidRPr="007E59BA">
              <w:rPr>
                <w:rFonts w:eastAsia="Cambria" w:cs="Times New Roman"/>
                <w:spacing w:val="-3"/>
              </w:rPr>
              <w:t xml:space="preserve">за </w:t>
            </w:r>
            <w:r w:rsidRPr="007E59BA">
              <w:rPr>
                <w:rFonts w:eastAsia="Cambria" w:cs="Times New Roman"/>
                <w:spacing w:val="1"/>
              </w:rPr>
              <w:t>с</w:t>
            </w:r>
            <w:r w:rsidRPr="007E59BA">
              <w:rPr>
                <w:rFonts w:eastAsia="Cambria" w:cs="Times New Roman"/>
              </w:rPr>
              <w:t>ерв</w:t>
            </w:r>
            <w:r w:rsidRPr="007E59BA">
              <w:rPr>
                <w:rFonts w:eastAsia="Cambria" w:cs="Times New Roman"/>
                <w:spacing w:val="-3"/>
              </w:rPr>
              <w:t>и</w:t>
            </w:r>
            <w:r w:rsidRPr="007E59BA">
              <w:rPr>
                <w:rFonts w:eastAsia="Cambria" w:cs="Times New Roman"/>
                <w:spacing w:val="1"/>
              </w:rPr>
              <w:t>с</w:t>
            </w:r>
          </w:p>
          <w:p w14:paraId="1BB83ACF" w14:textId="77777777" w:rsidR="00A41910" w:rsidRPr="007E59BA" w:rsidRDefault="00A41910" w:rsidP="007E59BA">
            <w:pPr>
              <w:spacing w:line="240" w:lineRule="auto"/>
              <w:ind w:left="57" w:right="57" w:firstLine="0"/>
              <w:rPr>
                <w:rFonts w:cs="Times New Roman"/>
                <w:sz w:val="20"/>
                <w:szCs w:val="20"/>
              </w:rPr>
            </w:pPr>
          </w:p>
          <w:p w14:paraId="05B4D35F" w14:textId="77777777" w:rsidR="00A41910" w:rsidRPr="007E59BA" w:rsidRDefault="00A41910" w:rsidP="007E59BA">
            <w:pPr>
              <w:spacing w:line="240" w:lineRule="auto"/>
              <w:ind w:left="57" w:right="57" w:firstLine="0"/>
              <w:rPr>
                <w:rFonts w:cs="Times New Roman"/>
              </w:rPr>
            </w:pPr>
          </w:p>
          <w:p w14:paraId="051D9186" w14:textId="77777777" w:rsidR="00A41910" w:rsidRPr="007E59BA" w:rsidRDefault="00A41910" w:rsidP="00AF441C">
            <w:pPr>
              <w:spacing w:line="240" w:lineRule="auto"/>
              <w:ind w:left="57" w:right="57" w:firstLine="0"/>
              <w:jc w:val="left"/>
              <w:rPr>
                <w:rFonts w:eastAsia="Cambria" w:cs="Times New Roman"/>
              </w:rPr>
            </w:pPr>
            <w:r w:rsidRPr="007E59BA">
              <w:rPr>
                <w:rFonts w:eastAsia="Cambria" w:cs="Times New Roman"/>
                <w:spacing w:val="-1"/>
              </w:rPr>
              <w:t>Р</w:t>
            </w:r>
            <w:r w:rsidRPr="007E59BA">
              <w:rPr>
                <w:rFonts w:eastAsia="Cambria" w:cs="Times New Roman"/>
              </w:rPr>
              <w:t>аз</w:t>
            </w:r>
            <w:r w:rsidRPr="007E59BA">
              <w:rPr>
                <w:rFonts w:eastAsia="Cambria" w:cs="Times New Roman"/>
                <w:spacing w:val="-1"/>
              </w:rPr>
              <w:t>д</w:t>
            </w:r>
            <w:r w:rsidRPr="007E59BA">
              <w:rPr>
                <w:rFonts w:eastAsia="Cambria" w:cs="Times New Roman"/>
              </w:rPr>
              <w:t>е</w:t>
            </w:r>
            <w:r w:rsidRPr="007E59BA">
              <w:rPr>
                <w:rFonts w:eastAsia="Cambria" w:cs="Times New Roman"/>
                <w:spacing w:val="-1"/>
              </w:rPr>
              <w:t>л</w:t>
            </w:r>
            <w:r w:rsidRPr="007E59BA">
              <w:rPr>
                <w:rFonts w:eastAsia="Cambria" w:cs="Times New Roman"/>
              </w:rPr>
              <w:t>я</w:t>
            </w:r>
            <w:r w:rsidRPr="007E59BA">
              <w:rPr>
                <w:rFonts w:eastAsia="Cambria" w:cs="Times New Roman"/>
                <w:spacing w:val="-3"/>
              </w:rPr>
              <w:t>н</w:t>
            </w:r>
            <w:r w:rsidRPr="007E59BA">
              <w:rPr>
                <w:rFonts w:eastAsia="Cambria" w:cs="Times New Roman"/>
              </w:rPr>
              <w:t xml:space="preserve">е по </w:t>
            </w:r>
            <w:r w:rsidRPr="007E59BA">
              <w:rPr>
                <w:rFonts w:eastAsia="Cambria" w:cs="Times New Roman"/>
                <w:spacing w:val="-1"/>
              </w:rPr>
              <w:t>д</w:t>
            </w:r>
            <w:r w:rsidRPr="007E59BA">
              <w:rPr>
                <w:rFonts w:eastAsia="Cambria" w:cs="Times New Roman"/>
                <w:spacing w:val="-3"/>
              </w:rPr>
              <w:t>в</w:t>
            </w:r>
            <w:r w:rsidRPr="007E59BA">
              <w:rPr>
                <w:rFonts w:eastAsia="Cambria" w:cs="Times New Roman"/>
              </w:rPr>
              <w:t>о</w:t>
            </w:r>
            <w:r w:rsidRPr="007E59BA">
              <w:rPr>
                <w:rFonts w:eastAsia="Cambria" w:cs="Times New Roman"/>
                <w:spacing w:val="-1"/>
              </w:rPr>
              <w:t>й</w:t>
            </w:r>
            <w:r w:rsidRPr="007E59BA">
              <w:rPr>
                <w:rFonts w:eastAsia="Cambria" w:cs="Times New Roman"/>
                <w:spacing w:val="1"/>
              </w:rPr>
              <w:t>к</w:t>
            </w:r>
            <w:r w:rsidRPr="007E59BA">
              <w:rPr>
                <w:rFonts w:eastAsia="Cambria" w:cs="Times New Roman"/>
              </w:rPr>
              <w:t xml:space="preserve">и </w:t>
            </w:r>
            <w:r w:rsidRPr="007E59BA">
              <w:rPr>
                <w:rFonts w:eastAsia="Cambria" w:cs="Times New Roman"/>
                <w:spacing w:val="1"/>
              </w:rPr>
              <w:t>с</w:t>
            </w:r>
            <w:r w:rsidRPr="007E59BA">
              <w:rPr>
                <w:rFonts w:eastAsia="Cambria" w:cs="Times New Roman"/>
                <w:spacing w:val="-2"/>
              </w:rPr>
              <w:t>ъ</w:t>
            </w:r>
            <w:r w:rsidRPr="007E59BA">
              <w:rPr>
                <w:rFonts w:eastAsia="Cambria" w:cs="Times New Roman"/>
              </w:rPr>
              <w:t>с</w:t>
            </w:r>
            <w:r w:rsidRPr="007E59BA">
              <w:rPr>
                <w:rFonts w:eastAsia="Cambria" w:cs="Times New Roman"/>
                <w:spacing w:val="1"/>
              </w:rPr>
              <w:t xml:space="preserve"> с</w:t>
            </w:r>
            <w:r w:rsidRPr="007E59BA">
              <w:rPr>
                <w:rFonts w:eastAsia="Cambria" w:cs="Times New Roman"/>
                <w:spacing w:val="-2"/>
              </w:rPr>
              <w:t>м</w:t>
            </w:r>
            <w:r w:rsidRPr="007E59BA">
              <w:rPr>
                <w:rFonts w:eastAsia="Cambria" w:cs="Times New Roman"/>
              </w:rPr>
              <w:t>я</w:t>
            </w:r>
            <w:r w:rsidRPr="007E59BA">
              <w:rPr>
                <w:rFonts w:eastAsia="Cambria" w:cs="Times New Roman"/>
                <w:spacing w:val="-3"/>
              </w:rPr>
              <w:t>н</w:t>
            </w:r>
            <w:r w:rsidRPr="007E59BA">
              <w:rPr>
                <w:rFonts w:eastAsia="Cambria" w:cs="Times New Roman"/>
              </w:rPr>
              <w:t>а на е</w:t>
            </w:r>
            <w:r w:rsidRPr="007E59BA">
              <w:rPr>
                <w:rFonts w:eastAsia="Cambria" w:cs="Times New Roman"/>
                <w:spacing w:val="-1"/>
              </w:rPr>
              <w:t>д</w:t>
            </w:r>
            <w:r w:rsidRPr="007E59BA">
              <w:rPr>
                <w:rFonts w:eastAsia="Cambria" w:cs="Times New Roman"/>
              </w:rPr>
              <w:t>на м</w:t>
            </w:r>
            <w:r w:rsidRPr="007E59BA">
              <w:rPr>
                <w:rFonts w:eastAsia="Cambria" w:cs="Times New Roman"/>
                <w:spacing w:val="-1"/>
              </w:rPr>
              <w:t>и</w:t>
            </w:r>
            <w:r w:rsidRPr="007E59BA">
              <w:rPr>
                <w:rFonts w:eastAsia="Cambria" w:cs="Times New Roman"/>
              </w:rPr>
              <w:t>н</w:t>
            </w:r>
            <w:r w:rsidRPr="007E59BA">
              <w:rPr>
                <w:rFonts w:eastAsia="Cambria" w:cs="Times New Roman"/>
                <w:spacing w:val="-1"/>
              </w:rPr>
              <w:t>у</w:t>
            </w:r>
            <w:r w:rsidRPr="007E59BA">
              <w:rPr>
                <w:rFonts w:eastAsia="Cambria" w:cs="Times New Roman"/>
              </w:rPr>
              <w:t>та.</w:t>
            </w:r>
          </w:p>
          <w:p w14:paraId="5A646306" w14:textId="77777777" w:rsidR="00A41910" w:rsidRPr="007E59BA" w:rsidRDefault="00A41910" w:rsidP="00AF441C">
            <w:pPr>
              <w:spacing w:line="240" w:lineRule="auto"/>
              <w:ind w:left="57" w:right="57" w:firstLine="0"/>
              <w:jc w:val="left"/>
              <w:rPr>
                <w:rFonts w:eastAsia="Cambria" w:cs="Times New Roman"/>
              </w:rPr>
            </w:pPr>
            <w:r w:rsidRPr="007E59BA">
              <w:rPr>
                <w:rFonts w:eastAsia="Cambria" w:cs="Times New Roman"/>
              </w:rPr>
              <w:t>Кор</w:t>
            </w:r>
            <w:r w:rsidRPr="007E59BA">
              <w:rPr>
                <w:rFonts w:eastAsia="Cambria" w:cs="Times New Roman"/>
                <w:spacing w:val="-1"/>
              </w:rPr>
              <w:t>и</w:t>
            </w:r>
            <w:r w:rsidRPr="007E59BA">
              <w:rPr>
                <w:rFonts w:eastAsia="Cambria" w:cs="Times New Roman"/>
              </w:rPr>
              <w:t>г</w:t>
            </w:r>
            <w:r w:rsidRPr="007E59BA">
              <w:rPr>
                <w:rFonts w:eastAsia="Cambria" w:cs="Times New Roman"/>
                <w:spacing w:val="-1"/>
              </w:rPr>
              <w:t>и</w:t>
            </w:r>
            <w:r w:rsidRPr="007E59BA">
              <w:rPr>
                <w:rFonts w:eastAsia="Cambria" w:cs="Times New Roman"/>
              </w:rPr>
              <w:t>ра</w:t>
            </w:r>
            <w:r w:rsidRPr="007E59BA">
              <w:rPr>
                <w:rFonts w:eastAsia="Cambria" w:cs="Times New Roman"/>
                <w:spacing w:val="-3"/>
              </w:rPr>
              <w:t>н</w:t>
            </w:r>
            <w:r w:rsidRPr="007E59BA">
              <w:rPr>
                <w:rFonts w:eastAsia="Cambria" w:cs="Times New Roman"/>
              </w:rPr>
              <w:t xml:space="preserve">е на </w:t>
            </w:r>
            <w:r w:rsidRPr="007E59BA">
              <w:rPr>
                <w:rFonts w:eastAsia="Cambria" w:cs="Times New Roman"/>
                <w:spacing w:val="-1"/>
              </w:rPr>
              <w:t>д</w:t>
            </w:r>
            <w:r w:rsidRPr="007E59BA">
              <w:rPr>
                <w:rFonts w:eastAsia="Cambria" w:cs="Times New Roman"/>
              </w:rPr>
              <w:t>оп</w:t>
            </w:r>
            <w:r w:rsidRPr="007E59BA">
              <w:rPr>
                <w:rFonts w:eastAsia="Cambria" w:cs="Times New Roman"/>
                <w:spacing w:val="-1"/>
              </w:rPr>
              <w:t>ус</w:t>
            </w:r>
            <w:r w:rsidRPr="007E59BA">
              <w:rPr>
                <w:rFonts w:eastAsia="Cambria" w:cs="Times New Roman"/>
                <w:spacing w:val="1"/>
              </w:rPr>
              <w:t>к</w:t>
            </w:r>
            <w:r w:rsidRPr="007E59BA">
              <w:rPr>
                <w:rFonts w:eastAsia="Cambria" w:cs="Times New Roman"/>
              </w:rPr>
              <w:t>ани те</w:t>
            </w:r>
            <w:r w:rsidRPr="007E59BA">
              <w:rPr>
                <w:rFonts w:eastAsia="Cambria" w:cs="Times New Roman"/>
                <w:spacing w:val="-1"/>
              </w:rPr>
              <w:t>х</w:t>
            </w:r>
            <w:r w:rsidRPr="007E59BA">
              <w:rPr>
                <w:rFonts w:eastAsia="Cambria" w:cs="Times New Roman"/>
              </w:rPr>
              <w:t>н</w:t>
            </w:r>
            <w:r w:rsidRPr="007E59BA">
              <w:rPr>
                <w:rFonts w:eastAsia="Cambria" w:cs="Times New Roman"/>
                <w:spacing w:val="-1"/>
              </w:rPr>
              <w:t>и</w:t>
            </w:r>
            <w:r w:rsidRPr="007E59BA">
              <w:rPr>
                <w:rFonts w:eastAsia="Cambria" w:cs="Times New Roman"/>
                <w:spacing w:val="-2"/>
              </w:rPr>
              <w:t>ч</w:t>
            </w:r>
            <w:r w:rsidRPr="007E59BA">
              <w:rPr>
                <w:rFonts w:eastAsia="Cambria" w:cs="Times New Roman"/>
              </w:rPr>
              <w:t>е</w:t>
            </w:r>
            <w:r w:rsidRPr="007E59BA">
              <w:rPr>
                <w:rFonts w:eastAsia="Cambria" w:cs="Times New Roman"/>
                <w:spacing w:val="-1"/>
              </w:rPr>
              <w:t>с</w:t>
            </w:r>
            <w:r w:rsidRPr="007E59BA">
              <w:rPr>
                <w:rFonts w:eastAsia="Cambria" w:cs="Times New Roman"/>
                <w:spacing w:val="1"/>
              </w:rPr>
              <w:t>к</w:t>
            </w:r>
            <w:r w:rsidRPr="007E59BA">
              <w:rPr>
                <w:rFonts w:eastAsia="Cambria" w:cs="Times New Roman"/>
              </w:rPr>
              <w:t>и</w:t>
            </w:r>
            <w:r w:rsidRPr="007E59BA">
              <w:rPr>
                <w:rFonts w:eastAsia="Cambria" w:cs="Times New Roman"/>
                <w:spacing w:val="-1"/>
              </w:rPr>
              <w:t xml:space="preserve"> </w:t>
            </w:r>
            <w:r w:rsidRPr="007E59BA">
              <w:rPr>
                <w:rFonts w:eastAsia="Cambria" w:cs="Times New Roman"/>
              </w:rPr>
              <w:t>гр</w:t>
            </w:r>
            <w:r w:rsidRPr="007E59BA">
              <w:rPr>
                <w:rFonts w:eastAsia="Cambria" w:cs="Times New Roman"/>
                <w:spacing w:val="-2"/>
              </w:rPr>
              <w:t>еш</w:t>
            </w:r>
            <w:r w:rsidRPr="007E59BA">
              <w:rPr>
                <w:rFonts w:eastAsia="Cambria" w:cs="Times New Roman"/>
                <w:spacing w:val="1"/>
              </w:rPr>
              <w:t>к</w:t>
            </w:r>
            <w:r w:rsidRPr="007E59BA">
              <w:rPr>
                <w:rFonts w:eastAsia="Cambria" w:cs="Times New Roman"/>
                <w:spacing w:val="-1"/>
              </w:rPr>
              <w:t>и</w:t>
            </w:r>
          </w:p>
          <w:p w14:paraId="5837B080" w14:textId="77777777" w:rsidR="00A41910" w:rsidRPr="007E59BA" w:rsidRDefault="00A41910" w:rsidP="00AF441C">
            <w:pPr>
              <w:spacing w:line="240" w:lineRule="auto"/>
              <w:ind w:left="57" w:right="57" w:firstLine="0"/>
              <w:jc w:val="left"/>
              <w:rPr>
                <w:rFonts w:cs="Times New Roman"/>
                <w:sz w:val="17"/>
                <w:szCs w:val="17"/>
              </w:rPr>
            </w:pPr>
          </w:p>
          <w:p w14:paraId="6B7AF7BD" w14:textId="77777777" w:rsidR="00A41910" w:rsidRPr="007E59BA" w:rsidRDefault="00A41910" w:rsidP="00AF441C">
            <w:pPr>
              <w:spacing w:line="240" w:lineRule="auto"/>
              <w:ind w:left="57" w:right="57" w:firstLine="0"/>
              <w:jc w:val="left"/>
              <w:rPr>
                <w:rFonts w:cs="Times New Roman"/>
                <w:sz w:val="20"/>
                <w:szCs w:val="20"/>
              </w:rPr>
            </w:pPr>
          </w:p>
          <w:p w14:paraId="677EF44F" w14:textId="77777777" w:rsidR="00A41910" w:rsidRDefault="00A41910" w:rsidP="00AF441C">
            <w:pPr>
              <w:spacing w:line="240" w:lineRule="auto"/>
              <w:ind w:left="57" w:right="57" w:firstLine="0"/>
              <w:jc w:val="left"/>
              <w:rPr>
                <w:rFonts w:eastAsia="Cambria" w:cs="Times New Roman"/>
              </w:rPr>
            </w:pPr>
            <w:r w:rsidRPr="007E59BA">
              <w:rPr>
                <w:rFonts w:eastAsia="Cambria" w:cs="Times New Roman"/>
                <w:spacing w:val="-1"/>
              </w:rPr>
              <w:t>Р</w:t>
            </w:r>
            <w:r w:rsidRPr="007E59BA">
              <w:rPr>
                <w:rFonts w:eastAsia="Cambria" w:cs="Times New Roman"/>
              </w:rPr>
              <w:t>аз</w:t>
            </w:r>
            <w:r w:rsidRPr="007E59BA">
              <w:rPr>
                <w:rFonts w:eastAsia="Cambria" w:cs="Times New Roman"/>
                <w:spacing w:val="-1"/>
              </w:rPr>
              <w:t>д</w:t>
            </w:r>
            <w:r w:rsidRPr="007E59BA">
              <w:rPr>
                <w:rFonts w:eastAsia="Cambria" w:cs="Times New Roman"/>
              </w:rPr>
              <w:t>е</w:t>
            </w:r>
            <w:r w:rsidRPr="007E59BA">
              <w:rPr>
                <w:rFonts w:eastAsia="Cambria" w:cs="Times New Roman"/>
                <w:spacing w:val="-4"/>
              </w:rPr>
              <w:t>л</w:t>
            </w:r>
            <w:r w:rsidRPr="007E59BA">
              <w:rPr>
                <w:rFonts w:eastAsia="Cambria" w:cs="Times New Roman"/>
              </w:rPr>
              <w:t xml:space="preserve">яне </w:t>
            </w:r>
            <w:r w:rsidRPr="007E59BA">
              <w:rPr>
                <w:rFonts w:eastAsia="Cambria" w:cs="Times New Roman"/>
                <w:spacing w:val="-3"/>
              </w:rPr>
              <w:t>п</w:t>
            </w:r>
            <w:r w:rsidRPr="007E59BA">
              <w:rPr>
                <w:rFonts w:eastAsia="Cambria" w:cs="Times New Roman"/>
              </w:rPr>
              <w:t xml:space="preserve">о </w:t>
            </w:r>
            <w:r w:rsidRPr="007E59BA">
              <w:rPr>
                <w:rFonts w:eastAsia="Cambria" w:cs="Times New Roman"/>
                <w:spacing w:val="-1"/>
              </w:rPr>
              <w:t>д</w:t>
            </w:r>
            <w:r w:rsidRPr="007E59BA">
              <w:rPr>
                <w:rFonts w:eastAsia="Cambria" w:cs="Times New Roman"/>
              </w:rPr>
              <w:t>во</w:t>
            </w:r>
            <w:r w:rsidRPr="007E59BA">
              <w:rPr>
                <w:rFonts w:eastAsia="Cambria" w:cs="Times New Roman"/>
                <w:spacing w:val="-1"/>
              </w:rPr>
              <w:t>й</w:t>
            </w:r>
            <w:r w:rsidRPr="007E59BA">
              <w:rPr>
                <w:rFonts w:eastAsia="Cambria" w:cs="Times New Roman"/>
                <w:spacing w:val="1"/>
              </w:rPr>
              <w:t>к</w:t>
            </w:r>
            <w:r w:rsidRPr="007E59BA">
              <w:rPr>
                <w:rFonts w:eastAsia="Cambria" w:cs="Times New Roman"/>
              </w:rPr>
              <w:t xml:space="preserve">и </w:t>
            </w:r>
            <w:r w:rsidRPr="007E59BA">
              <w:rPr>
                <w:rFonts w:eastAsia="Cambria" w:cs="Times New Roman"/>
                <w:spacing w:val="1"/>
              </w:rPr>
              <w:t>с</w:t>
            </w:r>
            <w:r w:rsidRPr="007E59BA">
              <w:rPr>
                <w:rFonts w:eastAsia="Cambria" w:cs="Times New Roman"/>
                <w:spacing w:val="-2"/>
              </w:rPr>
              <w:t>ъ</w:t>
            </w:r>
            <w:r w:rsidRPr="007E59BA">
              <w:rPr>
                <w:rFonts w:eastAsia="Cambria" w:cs="Times New Roman"/>
              </w:rPr>
              <w:t>с</w:t>
            </w:r>
            <w:r w:rsidRPr="007E59BA">
              <w:rPr>
                <w:rFonts w:eastAsia="Cambria" w:cs="Times New Roman"/>
                <w:spacing w:val="1"/>
              </w:rPr>
              <w:t xml:space="preserve"> с</w:t>
            </w:r>
            <w:r w:rsidRPr="007E59BA">
              <w:rPr>
                <w:rFonts w:eastAsia="Cambria" w:cs="Times New Roman"/>
                <w:spacing w:val="-2"/>
              </w:rPr>
              <w:t>м</w:t>
            </w:r>
            <w:r w:rsidRPr="007E59BA">
              <w:rPr>
                <w:rFonts w:eastAsia="Cambria" w:cs="Times New Roman"/>
              </w:rPr>
              <w:t>я</w:t>
            </w:r>
            <w:r w:rsidRPr="007E59BA">
              <w:rPr>
                <w:rFonts w:eastAsia="Cambria" w:cs="Times New Roman"/>
                <w:spacing w:val="-3"/>
              </w:rPr>
              <w:t>н</w:t>
            </w:r>
            <w:r w:rsidRPr="007E59BA">
              <w:rPr>
                <w:rFonts w:eastAsia="Cambria" w:cs="Times New Roman"/>
              </w:rPr>
              <w:t xml:space="preserve">а на </w:t>
            </w:r>
            <w:r w:rsidRPr="007E59BA">
              <w:rPr>
                <w:rFonts w:eastAsia="Cambria" w:cs="Times New Roman"/>
                <w:spacing w:val="-2"/>
              </w:rPr>
              <w:t>е</w:t>
            </w:r>
            <w:r w:rsidRPr="007E59BA">
              <w:rPr>
                <w:rFonts w:eastAsia="Cambria" w:cs="Times New Roman"/>
                <w:spacing w:val="-1"/>
              </w:rPr>
              <w:t>д</w:t>
            </w:r>
            <w:r w:rsidRPr="007E59BA">
              <w:rPr>
                <w:rFonts w:eastAsia="Cambria" w:cs="Times New Roman"/>
              </w:rPr>
              <w:t>на м</w:t>
            </w:r>
            <w:r w:rsidRPr="007E59BA">
              <w:rPr>
                <w:rFonts w:eastAsia="Cambria" w:cs="Times New Roman"/>
                <w:spacing w:val="-1"/>
              </w:rPr>
              <w:t>и</w:t>
            </w:r>
            <w:r w:rsidRPr="007E59BA">
              <w:rPr>
                <w:rFonts w:eastAsia="Cambria" w:cs="Times New Roman"/>
              </w:rPr>
              <w:t>н</w:t>
            </w:r>
            <w:r w:rsidRPr="007E59BA">
              <w:rPr>
                <w:rFonts w:eastAsia="Cambria" w:cs="Times New Roman"/>
                <w:spacing w:val="-1"/>
              </w:rPr>
              <w:t>у</w:t>
            </w:r>
            <w:r w:rsidRPr="007E59BA">
              <w:rPr>
                <w:rFonts w:eastAsia="Cambria" w:cs="Times New Roman"/>
              </w:rPr>
              <w:t>та</w:t>
            </w:r>
          </w:p>
          <w:p w14:paraId="0C6F7536" w14:textId="77777777" w:rsidR="00A41910" w:rsidRDefault="00A41910" w:rsidP="00AF441C">
            <w:pPr>
              <w:spacing w:line="240" w:lineRule="auto"/>
              <w:ind w:left="57" w:right="57" w:firstLine="0"/>
              <w:jc w:val="left"/>
              <w:rPr>
                <w:rFonts w:eastAsia="Cambria" w:cs="Times New Roman"/>
              </w:rPr>
            </w:pPr>
          </w:p>
          <w:p w14:paraId="2AF04B6C" w14:textId="77777777" w:rsidR="00A41910" w:rsidRDefault="00A41910" w:rsidP="00AF441C">
            <w:pPr>
              <w:spacing w:line="240" w:lineRule="auto"/>
              <w:ind w:left="57" w:right="57" w:firstLine="0"/>
              <w:jc w:val="left"/>
              <w:rPr>
                <w:rFonts w:eastAsia="Cambria" w:cs="Times New Roman"/>
              </w:rPr>
            </w:pPr>
          </w:p>
          <w:p w14:paraId="5F8A278E" w14:textId="77777777" w:rsidR="00A41910" w:rsidRPr="00C030AD" w:rsidRDefault="00A41910" w:rsidP="00B26574">
            <w:pPr>
              <w:spacing w:line="256" w:lineRule="exact"/>
              <w:ind w:left="57" w:right="57" w:firstLine="0"/>
              <w:rPr>
                <w:rFonts w:eastAsia="Cambria" w:cs="Times New Roman"/>
              </w:rPr>
            </w:pPr>
            <w:r w:rsidRPr="00C030AD">
              <w:rPr>
                <w:rFonts w:eastAsia="Cambria" w:cs="Times New Roman"/>
              </w:rPr>
              <w:t>Кор</w:t>
            </w:r>
            <w:r w:rsidRPr="00C030AD">
              <w:rPr>
                <w:rFonts w:eastAsia="Cambria" w:cs="Times New Roman"/>
                <w:spacing w:val="-1"/>
              </w:rPr>
              <w:t>и</w:t>
            </w:r>
            <w:r w:rsidRPr="00C030AD">
              <w:rPr>
                <w:rFonts w:eastAsia="Cambria" w:cs="Times New Roman"/>
              </w:rPr>
              <w:t>г</w:t>
            </w:r>
            <w:r w:rsidRPr="00C030AD">
              <w:rPr>
                <w:rFonts w:eastAsia="Cambria" w:cs="Times New Roman"/>
                <w:spacing w:val="-1"/>
              </w:rPr>
              <w:t>и</w:t>
            </w:r>
            <w:r w:rsidRPr="00C030AD">
              <w:rPr>
                <w:rFonts w:eastAsia="Cambria" w:cs="Times New Roman"/>
              </w:rPr>
              <w:t>ра</w:t>
            </w:r>
            <w:r w:rsidRPr="00C030AD">
              <w:rPr>
                <w:rFonts w:eastAsia="Cambria" w:cs="Times New Roman"/>
                <w:spacing w:val="-3"/>
              </w:rPr>
              <w:t>н</w:t>
            </w:r>
            <w:r w:rsidRPr="00C030AD">
              <w:rPr>
                <w:rFonts w:eastAsia="Cambria" w:cs="Times New Roman"/>
              </w:rPr>
              <w:t xml:space="preserve">е на </w:t>
            </w:r>
            <w:r w:rsidRPr="00C030AD">
              <w:rPr>
                <w:rFonts w:eastAsia="Cambria" w:cs="Times New Roman"/>
                <w:spacing w:val="-1"/>
              </w:rPr>
              <w:t>д</w:t>
            </w:r>
            <w:r w:rsidRPr="00C030AD">
              <w:rPr>
                <w:rFonts w:eastAsia="Cambria" w:cs="Times New Roman"/>
              </w:rPr>
              <w:t>оп</w:t>
            </w:r>
            <w:r w:rsidRPr="00C030AD">
              <w:rPr>
                <w:rFonts w:eastAsia="Cambria" w:cs="Times New Roman"/>
                <w:spacing w:val="-1"/>
              </w:rPr>
              <w:t>ус</w:t>
            </w:r>
            <w:r w:rsidRPr="00C030AD">
              <w:rPr>
                <w:rFonts w:eastAsia="Cambria" w:cs="Times New Roman"/>
                <w:spacing w:val="1"/>
              </w:rPr>
              <w:t>к</w:t>
            </w:r>
            <w:r w:rsidRPr="00C030AD">
              <w:rPr>
                <w:rFonts w:eastAsia="Cambria" w:cs="Times New Roman"/>
              </w:rPr>
              <w:t>ани</w:t>
            </w:r>
            <w:r w:rsidRPr="00C030AD">
              <w:rPr>
                <w:rFonts w:eastAsia="Cambria" w:cs="Times New Roman"/>
                <w:spacing w:val="-1"/>
              </w:rPr>
              <w:t xml:space="preserve"> </w:t>
            </w:r>
            <w:r w:rsidRPr="00C030AD">
              <w:rPr>
                <w:rFonts w:eastAsia="Cambria" w:cs="Times New Roman"/>
              </w:rPr>
              <w:t>г</w:t>
            </w:r>
            <w:r w:rsidRPr="00C030AD">
              <w:rPr>
                <w:rFonts w:eastAsia="Cambria" w:cs="Times New Roman"/>
                <w:spacing w:val="-3"/>
              </w:rPr>
              <w:t>р</w:t>
            </w:r>
            <w:r w:rsidRPr="00C030AD">
              <w:rPr>
                <w:rFonts w:eastAsia="Cambria" w:cs="Times New Roman"/>
                <w:spacing w:val="-2"/>
              </w:rPr>
              <w:t>ешк</w:t>
            </w:r>
            <w:r w:rsidRPr="00C030AD">
              <w:rPr>
                <w:rFonts w:eastAsia="Cambria" w:cs="Times New Roman"/>
                <w:spacing w:val="-1"/>
              </w:rPr>
              <w:t>и</w:t>
            </w:r>
            <w:r w:rsidRPr="00C030AD">
              <w:rPr>
                <w:rFonts w:eastAsia="Cambria" w:cs="Times New Roman"/>
              </w:rPr>
              <w:t>. С</w:t>
            </w:r>
            <w:r w:rsidRPr="00C030AD">
              <w:rPr>
                <w:rFonts w:eastAsia="Cambria" w:cs="Times New Roman"/>
                <w:spacing w:val="-1"/>
              </w:rPr>
              <w:t>л</w:t>
            </w:r>
            <w:r w:rsidRPr="00C030AD">
              <w:rPr>
                <w:rFonts w:eastAsia="Cambria" w:cs="Times New Roman"/>
              </w:rPr>
              <w:t>е</w:t>
            </w:r>
            <w:r w:rsidRPr="00C030AD">
              <w:rPr>
                <w:rFonts w:eastAsia="Cambria" w:cs="Times New Roman"/>
                <w:spacing w:val="-1"/>
              </w:rPr>
              <w:t>д</w:t>
            </w:r>
            <w:r w:rsidRPr="00C030AD">
              <w:rPr>
                <w:rFonts w:eastAsia="Cambria" w:cs="Times New Roman"/>
              </w:rPr>
              <w:t>и</w:t>
            </w:r>
            <w:r w:rsidRPr="00C030AD">
              <w:rPr>
                <w:rFonts w:eastAsia="Cambria" w:cs="Times New Roman"/>
                <w:spacing w:val="-1"/>
              </w:rPr>
              <w:t xml:space="preserve"> </w:t>
            </w:r>
            <w:r w:rsidRPr="00C030AD">
              <w:rPr>
                <w:rFonts w:eastAsia="Cambria" w:cs="Times New Roman"/>
                <w:spacing w:val="1"/>
              </w:rPr>
              <w:t>с</w:t>
            </w:r>
            <w:r w:rsidRPr="00C030AD">
              <w:rPr>
                <w:rFonts w:eastAsia="Cambria" w:cs="Times New Roman"/>
              </w:rPr>
              <w:t>е т</w:t>
            </w:r>
            <w:r w:rsidRPr="00C030AD">
              <w:rPr>
                <w:rFonts w:eastAsia="Cambria" w:cs="Times New Roman"/>
                <w:spacing w:val="-4"/>
              </w:rPr>
              <w:t>о</w:t>
            </w:r>
            <w:r w:rsidRPr="00C030AD">
              <w:rPr>
                <w:rFonts w:eastAsia="Cambria" w:cs="Times New Roman"/>
              </w:rPr>
              <w:t>ч</w:t>
            </w:r>
            <w:r>
              <w:rPr>
                <w:rFonts w:eastAsia="Cambria" w:cs="Times New Roman"/>
              </w:rPr>
              <w:softHyphen/>
            </w:r>
            <w:r w:rsidRPr="00C030AD">
              <w:rPr>
                <w:rFonts w:eastAsia="Cambria" w:cs="Times New Roman"/>
                <w:spacing w:val="1"/>
              </w:rPr>
              <w:t>к</w:t>
            </w:r>
            <w:r w:rsidRPr="00C030AD">
              <w:rPr>
                <w:rFonts w:eastAsia="Cambria" w:cs="Times New Roman"/>
              </w:rPr>
              <w:t>а</w:t>
            </w:r>
            <w:r w:rsidRPr="00C030AD">
              <w:rPr>
                <w:rFonts w:eastAsia="Cambria" w:cs="Times New Roman"/>
                <w:spacing w:val="-2"/>
              </w:rPr>
              <w:t>т</w:t>
            </w:r>
            <w:r w:rsidRPr="00C030AD">
              <w:rPr>
                <w:rFonts w:eastAsia="Cambria" w:cs="Times New Roman"/>
              </w:rPr>
              <w:t>а</w:t>
            </w:r>
            <w:r w:rsidRPr="00C030AD">
              <w:rPr>
                <w:rFonts w:eastAsia="Cambria" w:cs="Times New Roman"/>
                <w:spacing w:val="-2"/>
              </w:rPr>
              <w:t xml:space="preserve"> </w:t>
            </w:r>
            <w:r w:rsidRPr="00C030AD">
              <w:rPr>
                <w:rFonts w:eastAsia="Cambria" w:cs="Times New Roman"/>
              </w:rPr>
              <w:t xml:space="preserve">на </w:t>
            </w:r>
            <w:r w:rsidRPr="00C030AD">
              <w:rPr>
                <w:rFonts w:eastAsia="Cambria" w:cs="Times New Roman"/>
                <w:spacing w:val="-1"/>
              </w:rPr>
              <w:t>уд</w:t>
            </w:r>
            <w:r w:rsidRPr="00C030AD">
              <w:rPr>
                <w:rFonts w:eastAsia="Cambria" w:cs="Times New Roman"/>
              </w:rPr>
              <w:t>ар</w:t>
            </w:r>
            <w:r w:rsidRPr="00C030AD">
              <w:rPr>
                <w:rFonts w:eastAsia="Cambria" w:cs="Times New Roman"/>
                <w:spacing w:val="-1"/>
              </w:rPr>
              <w:t xml:space="preserve"> </w:t>
            </w:r>
            <w:r w:rsidRPr="00C030AD">
              <w:rPr>
                <w:rFonts w:eastAsia="Cambria" w:cs="Times New Roman"/>
              </w:rPr>
              <w:t>по пе</w:t>
            </w:r>
            <w:r w:rsidRPr="00C030AD">
              <w:rPr>
                <w:rFonts w:eastAsia="Cambria" w:cs="Times New Roman"/>
                <w:spacing w:val="-3"/>
              </w:rPr>
              <w:t>р</w:t>
            </w:r>
            <w:r w:rsidRPr="00C030AD">
              <w:rPr>
                <w:rFonts w:eastAsia="Cambria" w:cs="Times New Roman"/>
              </w:rPr>
              <w:t xml:space="preserve">ото </w:t>
            </w:r>
            <w:r w:rsidRPr="00C030AD">
              <w:rPr>
                <w:rFonts w:eastAsia="Cambria" w:cs="Times New Roman"/>
                <w:spacing w:val="-3"/>
              </w:rPr>
              <w:t>д</w:t>
            </w:r>
            <w:r w:rsidRPr="00C030AD">
              <w:rPr>
                <w:rFonts w:eastAsia="Cambria" w:cs="Times New Roman"/>
              </w:rPr>
              <w:t>а е пред</w:t>
            </w:r>
            <w:r w:rsidRPr="00C030AD">
              <w:rPr>
                <w:rFonts w:eastAsia="Cambria" w:cs="Times New Roman"/>
                <w:spacing w:val="-1"/>
              </w:rPr>
              <w:t xml:space="preserve"> </w:t>
            </w:r>
            <w:r w:rsidRPr="00C030AD">
              <w:rPr>
                <w:rFonts w:eastAsia="Cambria" w:cs="Times New Roman"/>
              </w:rPr>
              <w:t>тя</w:t>
            </w:r>
            <w:r w:rsidRPr="00C030AD">
              <w:rPr>
                <w:rFonts w:eastAsia="Cambria" w:cs="Times New Roman"/>
                <w:spacing w:val="-4"/>
              </w:rPr>
              <w:t>л</w:t>
            </w:r>
            <w:r w:rsidRPr="00C030AD">
              <w:rPr>
                <w:rFonts w:eastAsia="Cambria" w:cs="Times New Roman"/>
              </w:rPr>
              <w:t>ото и</w:t>
            </w:r>
            <w:r w:rsidRPr="00C030AD">
              <w:rPr>
                <w:rFonts w:eastAsia="Cambria" w:cs="Times New Roman"/>
                <w:spacing w:val="-1"/>
              </w:rPr>
              <w:t xml:space="preserve"> </w:t>
            </w:r>
            <w:r w:rsidRPr="00C030AD">
              <w:rPr>
                <w:rFonts w:eastAsia="Cambria" w:cs="Times New Roman"/>
              </w:rPr>
              <w:t xml:space="preserve">над </w:t>
            </w:r>
            <w:r w:rsidRPr="00C030AD">
              <w:rPr>
                <w:rFonts w:eastAsia="Cambria" w:cs="Times New Roman"/>
                <w:spacing w:val="-1"/>
              </w:rPr>
              <w:t>л</w:t>
            </w:r>
            <w:r w:rsidRPr="00C030AD">
              <w:rPr>
                <w:rFonts w:eastAsia="Cambria" w:cs="Times New Roman"/>
              </w:rPr>
              <w:t>явото р</w:t>
            </w:r>
            <w:r w:rsidRPr="00C030AD">
              <w:rPr>
                <w:rFonts w:eastAsia="Cambria" w:cs="Times New Roman"/>
                <w:spacing w:val="-2"/>
              </w:rPr>
              <w:t>ам</w:t>
            </w:r>
            <w:r w:rsidRPr="00C030AD">
              <w:rPr>
                <w:rFonts w:eastAsia="Cambria" w:cs="Times New Roman"/>
              </w:rPr>
              <w:t>о</w:t>
            </w:r>
          </w:p>
          <w:p w14:paraId="521C4AB3" w14:textId="77777777" w:rsidR="00A41910" w:rsidRPr="007503F8" w:rsidRDefault="00A41910" w:rsidP="00AF441C">
            <w:pPr>
              <w:spacing w:line="240" w:lineRule="auto"/>
              <w:ind w:left="57" w:right="57" w:firstLine="0"/>
              <w:jc w:val="left"/>
              <w:rPr>
                <w:sz w:val="20"/>
                <w:szCs w:val="20"/>
              </w:rPr>
            </w:pPr>
          </w:p>
        </w:tc>
      </w:tr>
      <w:tr w:rsidR="00A41910" w:rsidRPr="007503F8" w14:paraId="1B1414F2" w14:textId="77777777" w:rsidTr="007A3544">
        <w:trPr>
          <w:trHeight w:hRule="exact" w:val="13892"/>
        </w:trPr>
        <w:tc>
          <w:tcPr>
            <w:tcW w:w="237" w:type="pct"/>
            <w:textDirection w:val="btLr"/>
            <w:vAlign w:val="center"/>
          </w:tcPr>
          <w:p w14:paraId="707883F8" w14:textId="77777777" w:rsidR="00A41910" w:rsidRPr="00F64D38" w:rsidRDefault="00A41910" w:rsidP="005B072A">
            <w:pPr>
              <w:spacing w:line="240" w:lineRule="auto"/>
              <w:ind w:firstLine="0"/>
              <w:jc w:val="center"/>
              <w:rPr>
                <w:rFonts w:eastAsia="Cambria" w:cs="Times New Roman"/>
                <w:b/>
                <w:bCs/>
                <w:spacing w:val="1"/>
                <w:szCs w:val="24"/>
              </w:rPr>
            </w:pPr>
          </w:p>
        </w:tc>
        <w:tc>
          <w:tcPr>
            <w:tcW w:w="2654" w:type="pct"/>
          </w:tcPr>
          <w:p w14:paraId="5A6BAD10" w14:textId="77777777" w:rsidR="00A41910" w:rsidRDefault="00A41910" w:rsidP="00B26574">
            <w:pPr>
              <w:spacing w:before="120" w:line="240" w:lineRule="auto"/>
              <w:ind w:left="341" w:right="57" w:hanging="284"/>
              <w:rPr>
                <w:rFonts w:eastAsia="Cambria" w:cs="Times New Roman"/>
                <w:b/>
                <w:bCs/>
              </w:rPr>
            </w:pPr>
            <w:r w:rsidRPr="00C030AD">
              <w:rPr>
                <w:rFonts w:eastAsia="Cambria" w:cs="Times New Roman"/>
                <w:b/>
                <w:bCs/>
              </w:rPr>
              <w:t>III</w:t>
            </w:r>
            <w:r w:rsidRPr="00C030AD">
              <w:rPr>
                <w:rFonts w:eastAsia="Cambria" w:cs="Times New Roman"/>
                <w:b/>
                <w:bCs/>
                <w:i/>
              </w:rPr>
              <w:t xml:space="preserve">. </w:t>
            </w:r>
            <w:r w:rsidRPr="00C030AD">
              <w:rPr>
                <w:rFonts w:eastAsia="Cambria" w:cs="Times New Roman"/>
                <w:b/>
                <w:bCs/>
              </w:rPr>
              <w:t>Усъ</w:t>
            </w:r>
            <w:r w:rsidRPr="00C030AD">
              <w:rPr>
                <w:rFonts w:eastAsia="Cambria" w:cs="Times New Roman"/>
                <w:b/>
                <w:bCs/>
                <w:spacing w:val="-1"/>
              </w:rPr>
              <w:t>в</w:t>
            </w:r>
            <w:r w:rsidRPr="00C030AD">
              <w:rPr>
                <w:rFonts w:eastAsia="Cambria" w:cs="Times New Roman"/>
                <w:b/>
                <w:bCs/>
              </w:rPr>
              <w:t>ъ</w:t>
            </w:r>
            <w:r w:rsidRPr="00C030AD">
              <w:rPr>
                <w:rFonts w:eastAsia="Cambria" w:cs="Times New Roman"/>
                <w:b/>
                <w:bCs/>
                <w:spacing w:val="-5"/>
              </w:rPr>
              <w:t>р</w:t>
            </w:r>
            <w:r w:rsidRPr="00C030AD">
              <w:rPr>
                <w:rFonts w:eastAsia="Cambria" w:cs="Times New Roman"/>
                <w:b/>
                <w:bCs/>
                <w:spacing w:val="1"/>
              </w:rPr>
              <w:t>ш</w:t>
            </w:r>
            <w:r w:rsidRPr="00C030AD">
              <w:rPr>
                <w:rFonts w:eastAsia="Cambria" w:cs="Times New Roman"/>
                <w:b/>
                <w:bCs/>
              </w:rPr>
              <w:t>ен</w:t>
            </w:r>
            <w:r w:rsidRPr="00C030AD">
              <w:rPr>
                <w:rFonts w:eastAsia="Cambria" w:cs="Times New Roman"/>
                <w:b/>
                <w:bCs/>
                <w:spacing w:val="-3"/>
              </w:rPr>
              <w:t>с</w:t>
            </w:r>
            <w:r w:rsidRPr="00C030AD">
              <w:rPr>
                <w:rFonts w:eastAsia="Cambria" w:cs="Times New Roman"/>
                <w:b/>
                <w:bCs/>
              </w:rPr>
              <w:t>т</w:t>
            </w:r>
            <w:r w:rsidRPr="00C030AD">
              <w:rPr>
                <w:rFonts w:eastAsia="Cambria" w:cs="Times New Roman"/>
                <w:b/>
                <w:bCs/>
                <w:spacing w:val="-3"/>
              </w:rPr>
              <w:t>в</w:t>
            </w:r>
            <w:r w:rsidRPr="00C030AD">
              <w:rPr>
                <w:rFonts w:eastAsia="Cambria" w:cs="Times New Roman"/>
                <w:b/>
                <w:bCs/>
              </w:rPr>
              <w:t>ане</w:t>
            </w:r>
            <w:r w:rsidRPr="00C030AD">
              <w:rPr>
                <w:rFonts w:eastAsia="Cambria" w:cs="Times New Roman"/>
                <w:b/>
                <w:bCs/>
                <w:spacing w:val="-5"/>
              </w:rPr>
              <w:t xml:space="preserve"> </w:t>
            </w:r>
            <w:r w:rsidRPr="00C030AD">
              <w:rPr>
                <w:rFonts w:eastAsia="Cambria" w:cs="Times New Roman"/>
                <w:b/>
                <w:bCs/>
              </w:rPr>
              <w:t xml:space="preserve">удари на </w:t>
            </w:r>
            <w:r w:rsidRPr="00C030AD">
              <w:rPr>
                <w:rFonts w:eastAsia="Cambria" w:cs="Times New Roman"/>
                <w:b/>
                <w:bCs/>
                <w:spacing w:val="1"/>
              </w:rPr>
              <w:t>м</w:t>
            </w:r>
            <w:r w:rsidRPr="00C030AD">
              <w:rPr>
                <w:rFonts w:eastAsia="Cambria" w:cs="Times New Roman"/>
                <w:b/>
                <w:bCs/>
              </w:rPr>
              <w:t>режата.</w:t>
            </w:r>
            <w:r w:rsidRPr="00C030AD">
              <w:rPr>
                <w:rFonts w:eastAsia="Cambria" w:cs="Times New Roman"/>
                <w:b/>
                <w:bCs/>
                <w:spacing w:val="-4"/>
              </w:rPr>
              <w:t xml:space="preserve"> </w:t>
            </w:r>
            <w:r w:rsidRPr="00C030AD">
              <w:rPr>
                <w:rFonts w:eastAsia="Cambria" w:cs="Times New Roman"/>
                <w:b/>
                <w:bCs/>
              </w:rPr>
              <w:t>Ед</w:t>
            </w:r>
            <w:r w:rsidRPr="00C030AD">
              <w:rPr>
                <w:rFonts w:eastAsia="Cambria" w:cs="Times New Roman"/>
                <w:b/>
                <w:bCs/>
                <w:spacing w:val="-2"/>
              </w:rPr>
              <w:t>и</w:t>
            </w:r>
            <w:r w:rsidRPr="00C030AD">
              <w:rPr>
                <w:rFonts w:eastAsia="Cambria" w:cs="Times New Roman"/>
                <w:b/>
                <w:bCs/>
              </w:rPr>
              <w:t>н</w:t>
            </w:r>
            <w:r w:rsidRPr="00C030AD">
              <w:rPr>
                <w:rFonts w:eastAsia="Cambria" w:cs="Times New Roman"/>
                <w:b/>
                <w:bCs/>
                <w:spacing w:val="-2"/>
              </w:rPr>
              <w:t>ия</w:t>
            </w:r>
            <w:r w:rsidRPr="00C030AD">
              <w:rPr>
                <w:rFonts w:eastAsia="Cambria" w:cs="Times New Roman"/>
                <w:b/>
                <w:bCs/>
              </w:rPr>
              <w:t xml:space="preserve">т </w:t>
            </w:r>
            <w:r w:rsidRPr="00C030AD">
              <w:rPr>
                <w:rFonts w:eastAsia="Cambria" w:cs="Times New Roman"/>
                <w:b/>
                <w:bCs/>
                <w:spacing w:val="-3"/>
              </w:rPr>
              <w:t>с</w:t>
            </w:r>
            <w:r w:rsidRPr="00C030AD">
              <w:rPr>
                <w:rFonts w:eastAsia="Cambria" w:cs="Times New Roman"/>
                <w:b/>
                <w:bCs/>
              </w:rPr>
              <w:t>ъс</w:t>
            </w:r>
            <w:r w:rsidRPr="00C030AD">
              <w:rPr>
                <w:rFonts w:eastAsia="Cambria" w:cs="Times New Roman"/>
                <w:b/>
                <w:bCs/>
                <w:spacing w:val="-5"/>
              </w:rPr>
              <w:t>т</w:t>
            </w:r>
            <w:r w:rsidRPr="00C030AD">
              <w:rPr>
                <w:rFonts w:eastAsia="Cambria" w:cs="Times New Roman"/>
                <w:b/>
                <w:bCs/>
              </w:rPr>
              <w:t xml:space="preserve">езател </w:t>
            </w:r>
            <w:r w:rsidRPr="00C030AD">
              <w:rPr>
                <w:rFonts w:eastAsia="Cambria" w:cs="Times New Roman"/>
                <w:b/>
                <w:bCs/>
                <w:spacing w:val="-1"/>
              </w:rPr>
              <w:t>по</w:t>
            </w:r>
            <w:r w:rsidRPr="00C030AD">
              <w:rPr>
                <w:rFonts w:eastAsia="Cambria" w:cs="Times New Roman"/>
                <w:b/>
                <w:bCs/>
              </w:rPr>
              <w:t>д</w:t>
            </w:r>
            <w:r w:rsidRPr="00C030AD">
              <w:rPr>
                <w:rFonts w:eastAsia="Cambria" w:cs="Times New Roman"/>
                <w:b/>
                <w:bCs/>
                <w:spacing w:val="-1"/>
              </w:rPr>
              <w:t>ав</w:t>
            </w:r>
            <w:r w:rsidRPr="00C030AD">
              <w:rPr>
                <w:rFonts w:eastAsia="Cambria" w:cs="Times New Roman"/>
                <w:b/>
                <w:bCs/>
              </w:rPr>
              <w:t>а</w:t>
            </w:r>
            <w:r w:rsidRPr="00C030AD">
              <w:rPr>
                <w:rFonts w:eastAsia="Cambria" w:cs="Times New Roman"/>
                <w:b/>
                <w:bCs/>
                <w:spacing w:val="-3"/>
              </w:rPr>
              <w:t xml:space="preserve"> </w:t>
            </w:r>
            <w:r w:rsidRPr="00C030AD">
              <w:rPr>
                <w:rFonts w:eastAsia="Cambria" w:cs="Times New Roman"/>
                <w:b/>
                <w:bCs/>
                <w:spacing w:val="-1"/>
              </w:rPr>
              <w:t>п</w:t>
            </w:r>
            <w:r w:rsidRPr="00C030AD">
              <w:rPr>
                <w:rFonts w:eastAsia="Cambria" w:cs="Times New Roman"/>
                <w:b/>
                <w:bCs/>
              </w:rPr>
              <w:t>ерата</w:t>
            </w:r>
            <w:r w:rsidRPr="00C030AD">
              <w:rPr>
                <w:rFonts w:eastAsia="Cambria" w:cs="Times New Roman"/>
                <w:b/>
                <w:bCs/>
                <w:spacing w:val="-4"/>
              </w:rPr>
              <w:t xml:space="preserve"> </w:t>
            </w:r>
            <w:r w:rsidRPr="00C030AD">
              <w:rPr>
                <w:rFonts w:eastAsia="Cambria" w:cs="Times New Roman"/>
                <w:b/>
                <w:bCs/>
                <w:spacing w:val="-1"/>
              </w:rPr>
              <w:t>о</w:t>
            </w:r>
            <w:r w:rsidRPr="00C030AD">
              <w:rPr>
                <w:rFonts w:eastAsia="Cambria" w:cs="Times New Roman"/>
                <w:b/>
                <w:bCs/>
              </w:rPr>
              <w:t>т р</w:t>
            </w:r>
            <w:r w:rsidRPr="00C030AD">
              <w:rPr>
                <w:rFonts w:eastAsia="Cambria" w:cs="Times New Roman"/>
                <w:b/>
                <w:bCs/>
                <w:spacing w:val="-2"/>
              </w:rPr>
              <w:t>ъ</w:t>
            </w:r>
            <w:r w:rsidRPr="00C030AD">
              <w:rPr>
                <w:rFonts w:eastAsia="Cambria" w:cs="Times New Roman"/>
                <w:b/>
                <w:bCs/>
                <w:spacing w:val="-1"/>
              </w:rPr>
              <w:t>к</w:t>
            </w:r>
            <w:r w:rsidRPr="00C030AD">
              <w:rPr>
                <w:rFonts w:eastAsia="Cambria" w:cs="Times New Roman"/>
                <w:b/>
                <w:bCs/>
              </w:rPr>
              <w:t>а,</w:t>
            </w:r>
            <w:r w:rsidRPr="00C030AD">
              <w:rPr>
                <w:rFonts w:eastAsia="Cambria" w:cs="Times New Roman"/>
                <w:b/>
                <w:bCs/>
                <w:spacing w:val="-1"/>
              </w:rPr>
              <w:t xml:space="preserve"> </w:t>
            </w:r>
            <w:r w:rsidRPr="00C030AD">
              <w:rPr>
                <w:rFonts w:eastAsia="Cambria" w:cs="Times New Roman"/>
                <w:b/>
                <w:bCs/>
              </w:rPr>
              <w:t>а</w:t>
            </w:r>
            <w:r w:rsidRPr="00C030AD">
              <w:rPr>
                <w:rFonts w:eastAsia="Cambria" w:cs="Times New Roman"/>
                <w:b/>
                <w:bCs/>
                <w:spacing w:val="-1"/>
              </w:rPr>
              <w:t xml:space="preserve"> </w:t>
            </w:r>
            <w:r w:rsidRPr="00C030AD">
              <w:rPr>
                <w:rFonts w:eastAsia="Cambria" w:cs="Times New Roman"/>
                <w:b/>
                <w:bCs/>
              </w:rPr>
              <w:t>дру</w:t>
            </w:r>
            <w:r w:rsidRPr="00C030AD">
              <w:rPr>
                <w:rFonts w:eastAsia="Cambria" w:cs="Times New Roman"/>
                <w:b/>
                <w:bCs/>
                <w:spacing w:val="-3"/>
              </w:rPr>
              <w:t>г</w:t>
            </w:r>
            <w:r w:rsidRPr="00C030AD">
              <w:rPr>
                <w:rFonts w:eastAsia="Cambria" w:cs="Times New Roman"/>
                <w:b/>
                <w:bCs/>
              </w:rPr>
              <w:t>и</w:t>
            </w:r>
            <w:r w:rsidRPr="00C030AD">
              <w:rPr>
                <w:rFonts w:eastAsia="Cambria" w:cs="Times New Roman"/>
                <w:b/>
                <w:bCs/>
                <w:spacing w:val="1"/>
              </w:rPr>
              <w:t>я</w:t>
            </w:r>
            <w:r w:rsidRPr="00C030AD">
              <w:rPr>
                <w:rFonts w:eastAsia="Cambria" w:cs="Times New Roman"/>
                <w:b/>
                <w:bCs/>
              </w:rPr>
              <w:t xml:space="preserve">т </w:t>
            </w:r>
            <w:r w:rsidRPr="00C030AD">
              <w:rPr>
                <w:rFonts w:eastAsia="Cambria" w:cs="Times New Roman"/>
                <w:b/>
                <w:bCs/>
                <w:spacing w:val="-1"/>
              </w:rPr>
              <w:t>в</w:t>
            </w:r>
            <w:r w:rsidRPr="00C030AD">
              <w:rPr>
                <w:rFonts w:eastAsia="Cambria" w:cs="Times New Roman"/>
                <w:b/>
                <w:bCs/>
              </w:rPr>
              <w:t>ръ</w:t>
            </w:r>
            <w:r w:rsidRPr="00C030AD">
              <w:rPr>
                <w:rFonts w:eastAsia="Cambria" w:cs="Times New Roman"/>
                <w:b/>
                <w:bCs/>
                <w:spacing w:val="1"/>
              </w:rPr>
              <w:t>щ</w:t>
            </w:r>
            <w:r w:rsidRPr="00C030AD">
              <w:rPr>
                <w:rFonts w:eastAsia="Cambria" w:cs="Times New Roman"/>
                <w:b/>
                <w:bCs/>
              </w:rPr>
              <w:t>а</w:t>
            </w:r>
            <w:r w:rsidRPr="00C030AD">
              <w:rPr>
                <w:rFonts w:eastAsia="Cambria" w:cs="Times New Roman"/>
                <w:b/>
                <w:bCs/>
                <w:spacing w:val="-1"/>
              </w:rPr>
              <w:t xml:space="preserve"> к</w:t>
            </w:r>
            <w:r w:rsidRPr="00C030AD">
              <w:rPr>
                <w:rFonts w:eastAsia="Cambria" w:cs="Times New Roman"/>
                <w:b/>
                <w:bCs/>
              </w:rPr>
              <w:t>ъсо</w:t>
            </w:r>
            <w:r w:rsidRPr="00C030AD">
              <w:rPr>
                <w:rFonts w:eastAsia="Cambria" w:cs="Times New Roman"/>
                <w:b/>
                <w:bCs/>
                <w:spacing w:val="-3"/>
              </w:rPr>
              <w:t xml:space="preserve"> </w:t>
            </w:r>
            <w:r w:rsidRPr="00C030AD">
              <w:rPr>
                <w:rFonts w:eastAsia="Cambria" w:cs="Times New Roman"/>
                <w:b/>
                <w:bCs/>
              </w:rPr>
              <w:t>на</w:t>
            </w:r>
            <w:r w:rsidRPr="00C030AD">
              <w:rPr>
                <w:rFonts w:eastAsia="Cambria" w:cs="Times New Roman"/>
                <w:b/>
                <w:bCs/>
                <w:spacing w:val="-1"/>
              </w:rPr>
              <w:t xml:space="preserve"> </w:t>
            </w:r>
            <w:r w:rsidRPr="00C030AD">
              <w:rPr>
                <w:rFonts w:eastAsia="Cambria" w:cs="Times New Roman"/>
                <w:b/>
                <w:bCs/>
                <w:spacing w:val="1"/>
              </w:rPr>
              <w:t>м</w:t>
            </w:r>
            <w:r w:rsidRPr="00C030AD">
              <w:rPr>
                <w:rFonts w:eastAsia="Cambria" w:cs="Times New Roman"/>
                <w:b/>
                <w:bCs/>
                <w:spacing w:val="-5"/>
              </w:rPr>
              <w:t>р</w:t>
            </w:r>
            <w:r w:rsidRPr="00C030AD">
              <w:rPr>
                <w:rFonts w:eastAsia="Cambria" w:cs="Times New Roman"/>
                <w:b/>
                <w:bCs/>
              </w:rPr>
              <w:t>е</w:t>
            </w:r>
            <w:r w:rsidRPr="00C030AD">
              <w:rPr>
                <w:rFonts w:eastAsia="Cambria" w:cs="Times New Roman"/>
                <w:b/>
                <w:bCs/>
                <w:spacing w:val="-1"/>
              </w:rPr>
              <w:t>ж</w:t>
            </w:r>
            <w:r w:rsidRPr="00C030AD">
              <w:rPr>
                <w:rFonts w:eastAsia="Cambria" w:cs="Times New Roman"/>
                <w:b/>
                <w:bCs/>
              </w:rPr>
              <w:t>а</w:t>
            </w:r>
            <w:r w:rsidRPr="00C030AD">
              <w:rPr>
                <w:rFonts w:eastAsia="Cambria" w:cs="Times New Roman"/>
                <w:b/>
                <w:bCs/>
                <w:spacing w:val="-5"/>
              </w:rPr>
              <w:t>т</w:t>
            </w:r>
            <w:r w:rsidRPr="00C030AD">
              <w:rPr>
                <w:rFonts w:eastAsia="Cambria" w:cs="Times New Roman"/>
                <w:b/>
                <w:bCs/>
              </w:rPr>
              <w:t>а: ФХ</w:t>
            </w:r>
            <w:r w:rsidRPr="00C030AD">
              <w:rPr>
                <w:rFonts w:eastAsia="Cambria" w:cs="Times New Roman"/>
                <w:b/>
                <w:bCs/>
                <w:spacing w:val="-1"/>
              </w:rPr>
              <w:t>/</w:t>
            </w:r>
            <w:r w:rsidRPr="00C030AD">
              <w:rPr>
                <w:rFonts w:eastAsia="Cambria" w:cs="Times New Roman"/>
                <w:b/>
                <w:bCs/>
                <w:spacing w:val="-3"/>
              </w:rPr>
              <w:t>Б</w:t>
            </w:r>
            <w:r w:rsidRPr="00C030AD">
              <w:rPr>
                <w:rFonts w:eastAsia="Cambria" w:cs="Times New Roman"/>
                <w:b/>
                <w:bCs/>
              </w:rPr>
              <w:t>Х</w:t>
            </w:r>
          </w:p>
          <w:p w14:paraId="6FDB3546" w14:textId="77777777" w:rsidR="00A41910" w:rsidRDefault="00A41910" w:rsidP="00C030AD">
            <w:pPr>
              <w:spacing w:line="240" w:lineRule="auto"/>
              <w:ind w:firstLine="0"/>
              <w:jc w:val="center"/>
              <w:rPr>
                <w:rFonts w:eastAsia="Cambria" w:cs="Times New Roman"/>
              </w:rPr>
            </w:pPr>
            <w:r w:rsidRPr="007503F8">
              <w:rPr>
                <w:noProof/>
                <w:lang w:eastAsia="bg-BG"/>
              </w:rPr>
              <w:drawing>
                <wp:inline distT="0" distB="0" distL="0" distR="0" wp14:anchorId="359BD694" wp14:editId="3683ACCE">
                  <wp:extent cx="2972295" cy="2144485"/>
                  <wp:effectExtent l="0" t="0" r="0" b="8255"/>
                  <wp:docPr id="14" name="Картин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a:extLst>
                              <a:ext uri="{28A0092B-C50C-407E-A947-70E740481C1C}">
                                <a14:useLocalDpi xmlns:a14="http://schemas.microsoft.com/office/drawing/2010/main" val="0"/>
                              </a:ext>
                            </a:extLst>
                          </a:blip>
                          <a:srcRect t="4044" r="6556"/>
                          <a:stretch/>
                        </pic:blipFill>
                        <pic:spPr bwMode="auto">
                          <a:xfrm>
                            <a:off x="0" y="0"/>
                            <a:ext cx="2985180" cy="2153782"/>
                          </a:xfrm>
                          <a:prstGeom prst="rect">
                            <a:avLst/>
                          </a:prstGeom>
                          <a:noFill/>
                          <a:ln>
                            <a:noFill/>
                          </a:ln>
                          <a:extLst>
                            <a:ext uri="{53640926-AAD7-44D8-BBD7-CCE9431645EC}">
                              <a14:shadowObscured xmlns:a14="http://schemas.microsoft.com/office/drawing/2010/main"/>
                            </a:ext>
                          </a:extLst>
                        </pic:spPr>
                      </pic:pic>
                    </a:graphicData>
                  </a:graphic>
                </wp:inline>
              </w:drawing>
            </w:r>
          </w:p>
          <w:p w14:paraId="47979EF0" w14:textId="77777777" w:rsidR="00A41910" w:rsidRDefault="00A41910" w:rsidP="005A6655">
            <w:pPr>
              <w:spacing w:line="240" w:lineRule="auto"/>
              <w:ind w:left="341" w:right="57" w:hanging="284"/>
              <w:rPr>
                <w:rFonts w:eastAsia="Cambria" w:cs="Times New Roman"/>
                <w:b/>
                <w:bCs/>
              </w:rPr>
            </w:pPr>
          </w:p>
          <w:p w14:paraId="1EB9353B" w14:textId="77777777" w:rsidR="00A41910" w:rsidRPr="005A6655" w:rsidRDefault="00A41910" w:rsidP="005A6655">
            <w:pPr>
              <w:spacing w:line="240" w:lineRule="auto"/>
              <w:ind w:left="341" w:right="57" w:hanging="284"/>
              <w:rPr>
                <w:rFonts w:eastAsia="Cambria" w:cs="Times New Roman"/>
              </w:rPr>
            </w:pPr>
            <w:r w:rsidRPr="005A6655">
              <w:rPr>
                <w:rFonts w:eastAsia="Cambria" w:cs="Times New Roman"/>
                <w:b/>
                <w:bCs/>
              </w:rPr>
              <w:t>I</w:t>
            </w:r>
            <w:r w:rsidRPr="005A6655">
              <w:rPr>
                <w:rFonts w:eastAsia="Cambria" w:cs="Times New Roman"/>
                <w:b/>
                <w:bCs/>
                <w:spacing w:val="-1"/>
              </w:rPr>
              <w:t>V</w:t>
            </w:r>
            <w:r w:rsidRPr="005A6655">
              <w:rPr>
                <w:rFonts w:eastAsia="Cambria" w:cs="Times New Roman"/>
                <w:b/>
                <w:bCs/>
              </w:rPr>
              <w:t>.</w:t>
            </w:r>
            <w:r w:rsidRPr="005A6655">
              <w:rPr>
                <w:rFonts w:eastAsia="Cambria" w:cs="Times New Roman"/>
                <w:b/>
                <w:bCs/>
                <w:spacing w:val="-1"/>
              </w:rPr>
              <w:t xml:space="preserve"> </w:t>
            </w:r>
            <w:r w:rsidRPr="005A6655">
              <w:rPr>
                <w:rFonts w:eastAsia="Cambria" w:cs="Times New Roman"/>
                <w:b/>
                <w:bCs/>
              </w:rPr>
              <w:t>Тре</w:t>
            </w:r>
            <w:r w:rsidRPr="005A6655">
              <w:rPr>
                <w:rFonts w:eastAsia="Cambria" w:cs="Times New Roman"/>
                <w:b/>
                <w:bCs/>
                <w:spacing w:val="-2"/>
              </w:rPr>
              <w:t>н</w:t>
            </w:r>
            <w:r w:rsidRPr="005A6655">
              <w:rPr>
                <w:rFonts w:eastAsia="Cambria" w:cs="Times New Roman"/>
                <w:b/>
                <w:bCs/>
              </w:rPr>
              <w:t>ир</w:t>
            </w:r>
            <w:r w:rsidRPr="005A6655">
              <w:rPr>
                <w:rFonts w:eastAsia="Cambria" w:cs="Times New Roman"/>
                <w:b/>
                <w:bCs/>
                <w:spacing w:val="-1"/>
              </w:rPr>
              <w:t>ов</w:t>
            </w:r>
            <w:r w:rsidRPr="005A6655">
              <w:rPr>
                <w:rFonts w:eastAsia="Cambria" w:cs="Times New Roman"/>
                <w:b/>
                <w:bCs/>
              </w:rPr>
              <w:t>ъ</w:t>
            </w:r>
            <w:r w:rsidRPr="005A6655">
              <w:rPr>
                <w:rFonts w:eastAsia="Cambria" w:cs="Times New Roman"/>
                <w:b/>
                <w:bCs/>
                <w:spacing w:val="-5"/>
              </w:rPr>
              <w:t>ч</w:t>
            </w:r>
            <w:r w:rsidRPr="005A6655">
              <w:rPr>
                <w:rFonts w:eastAsia="Cambria" w:cs="Times New Roman"/>
                <w:b/>
                <w:bCs/>
              </w:rPr>
              <w:t>на</w:t>
            </w:r>
            <w:r w:rsidRPr="005A6655">
              <w:rPr>
                <w:rFonts w:eastAsia="Cambria" w:cs="Times New Roman"/>
                <w:b/>
                <w:bCs/>
                <w:spacing w:val="-1"/>
              </w:rPr>
              <w:t xml:space="preserve"> </w:t>
            </w:r>
            <w:r w:rsidRPr="005A6655">
              <w:rPr>
                <w:rFonts w:eastAsia="Cambria" w:cs="Times New Roman"/>
                <w:b/>
                <w:bCs/>
              </w:rPr>
              <w:t>и</w:t>
            </w:r>
            <w:r w:rsidRPr="005A6655">
              <w:rPr>
                <w:rFonts w:eastAsia="Cambria" w:cs="Times New Roman"/>
                <w:b/>
                <w:bCs/>
                <w:spacing w:val="-3"/>
              </w:rPr>
              <w:t>г</w:t>
            </w:r>
            <w:r w:rsidRPr="005A6655">
              <w:rPr>
                <w:rFonts w:eastAsia="Cambria" w:cs="Times New Roman"/>
                <w:b/>
                <w:bCs/>
              </w:rPr>
              <w:t>ра</w:t>
            </w:r>
            <w:r w:rsidRPr="005A6655">
              <w:rPr>
                <w:rFonts w:eastAsia="Cambria" w:cs="Times New Roman"/>
                <w:b/>
                <w:bCs/>
                <w:spacing w:val="-3"/>
              </w:rPr>
              <w:t xml:space="preserve"> </w:t>
            </w:r>
            <w:r w:rsidRPr="005A6655">
              <w:rPr>
                <w:rFonts w:eastAsia="Cambria" w:cs="Times New Roman"/>
                <w:b/>
                <w:bCs/>
                <w:spacing w:val="-1"/>
              </w:rPr>
              <w:t>п</w:t>
            </w:r>
            <w:r w:rsidRPr="005A6655">
              <w:rPr>
                <w:rFonts w:eastAsia="Cambria" w:cs="Times New Roman"/>
                <w:b/>
                <w:bCs/>
              </w:rPr>
              <w:t>о</w:t>
            </w:r>
            <w:r w:rsidRPr="005A6655">
              <w:rPr>
                <w:rFonts w:eastAsia="Cambria" w:cs="Times New Roman"/>
                <w:b/>
                <w:bCs/>
                <w:spacing w:val="-1"/>
              </w:rPr>
              <w:t xml:space="preserve"> </w:t>
            </w:r>
            <w:r w:rsidRPr="005A6655">
              <w:rPr>
                <w:rFonts w:eastAsia="Cambria" w:cs="Times New Roman"/>
                <w:b/>
                <w:bCs/>
              </w:rPr>
              <w:t>д</w:t>
            </w:r>
            <w:r w:rsidRPr="005A6655">
              <w:rPr>
                <w:rFonts w:eastAsia="Cambria" w:cs="Times New Roman"/>
                <w:b/>
                <w:bCs/>
                <w:spacing w:val="-1"/>
              </w:rPr>
              <w:t>во</w:t>
            </w:r>
            <w:r w:rsidRPr="005A6655">
              <w:rPr>
                <w:rFonts w:eastAsia="Cambria" w:cs="Times New Roman"/>
                <w:b/>
                <w:bCs/>
              </w:rPr>
              <w:t>й</w:t>
            </w:r>
            <w:r w:rsidRPr="005A6655">
              <w:rPr>
                <w:rFonts w:eastAsia="Cambria" w:cs="Times New Roman"/>
                <w:b/>
                <w:bCs/>
                <w:spacing w:val="-1"/>
              </w:rPr>
              <w:t>к</w:t>
            </w:r>
            <w:r w:rsidRPr="005A6655">
              <w:rPr>
                <w:rFonts w:eastAsia="Cambria" w:cs="Times New Roman"/>
                <w:b/>
                <w:bCs/>
              </w:rPr>
              <w:t>и</w:t>
            </w:r>
            <w:r w:rsidRPr="005A6655">
              <w:rPr>
                <w:rFonts w:eastAsia="Cambria" w:cs="Times New Roman"/>
                <w:b/>
                <w:bCs/>
                <w:spacing w:val="-3"/>
              </w:rPr>
              <w:t xml:space="preserve"> </w:t>
            </w:r>
            <w:r w:rsidRPr="005A6655">
              <w:rPr>
                <w:rFonts w:eastAsia="Cambria" w:cs="Times New Roman"/>
                <w:b/>
                <w:bCs/>
              </w:rPr>
              <w:t xml:space="preserve">на </w:t>
            </w:r>
            <w:r w:rsidRPr="005A6655">
              <w:rPr>
                <w:rFonts w:eastAsia="Cambria" w:cs="Times New Roman"/>
                <w:b/>
                <w:bCs/>
                <w:spacing w:val="-1"/>
              </w:rPr>
              <w:t>по</w:t>
            </w:r>
            <w:r w:rsidRPr="005A6655">
              <w:rPr>
                <w:rFonts w:eastAsia="Cambria" w:cs="Times New Roman"/>
                <w:b/>
                <w:bCs/>
              </w:rPr>
              <w:t>л</w:t>
            </w:r>
            <w:r w:rsidRPr="005A6655">
              <w:rPr>
                <w:rFonts w:eastAsia="Cambria" w:cs="Times New Roman"/>
                <w:b/>
                <w:bCs/>
                <w:spacing w:val="-1"/>
              </w:rPr>
              <w:t>ов</w:t>
            </w:r>
            <w:r w:rsidRPr="005A6655">
              <w:rPr>
                <w:rFonts w:eastAsia="Cambria" w:cs="Times New Roman"/>
                <w:b/>
                <w:bCs/>
              </w:rPr>
              <w:t>ин</w:t>
            </w:r>
            <w:r w:rsidRPr="005A6655">
              <w:rPr>
                <w:rFonts w:eastAsia="Cambria" w:cs="Times New Roman"/>
                <w:b/>
                <w:bCs/>
                <w:spacing w:val="-3"/>
              </w:rPr>
              <w:t xml:space="preserve"> </w:t>
            </w:r>
            <w:r w:rsidRPr="005A6655">
              <w:rPr>
                <w:rFonts w:eastAsia="Cambria" w:cs="Times New Roman"/>
                <w:b/>
                <w:bCs/>
                <w:spacing w:val="-1"/>
              </w:rPr>
              <w:t>ко</w:t>
            </w:r>
            <w:r w:rsidRPr="005A6655">
              <w:rPr>
                <w:rFonts w:eastAsia="Cambria" w:cs="Times New Roman"/>
                <w:b/>
                <w:bCs/>
                <w:spacing w:val="-2"/>
              </w:rPr>
              <w:t>р</w:t>
            </w:r>
            <w:r w:rsidRPr="005A6655">
              <w:rPr>
                <w:rFonts w:eastAsia="Cambria" w:cs="Times New Roman"/>
                <w:b/>
                <w:bCs/>
              </w:rPr>
              <w:t>т до</w:t>
            </w:r>
            <w:r w:rsidRPr="005A6655">
              <w:rPr>
                <w:rFonts w:eastAsia="Cambria" w:cs="Times New Roman"/>
                <w:b/>
                <w:bCs/>
                <w:spacing w:val="-1"/>
              </w:rPr>
              <w:t xml:space="preserve"> </w:t>
            </w:r>
            <w:r w:rsidRPr="005A6655">
              <w:rPr>
                <w:rFonts w:eastAsia="Cambria" w:cs="Times New Roman"/>
                <w:b/>
                <w:bCs/>
              </w:rPr>
              <w:t>3</w:t>
            </w:r>
            <w:r w:rsidRPr="005A6655">
              <w:rPr>
                <w:rFonts w:eastAsia="Cambria" w:cs="Times New Roman"/>
                <w:b/>
                <w:bCs/>
                <w:spacing w:val="-4"/>
              </w:rPr>
              <w:t xml:space="preserve"> </w:t>
            </w:r>
            <w:r w:rsidRPr="005A6655">
              <w:rPr>
                <w:rFonts w:eastAsia="Cambria" w:cs="Times New Roman"/>
                <w:b/>
                <w:bCs/>
              </w:rPr>
              <w:t>т</w:t>
            </w:r>
            <w:r w:rsidRPr="005A6655">
              <w:rPr>
                <w:rFonts w:eastAsia="Cambria" w:cs="Times New Roman"/>
                <w:b/>
                <w:bCs/>
                <w:spacing w:val="-1"/>
              </w:rPr>
              <w:t>о</w:t>
            </w:r>
            <w:r w:rsidRPr="005A6655">
              <w:rPr>
                <w:rFonts w:eastAsia="Cambria" w:cs="Times New Roman"/>
                <w:b/>
                <w:bCs/>
                <w:spacing w:val="-2"/>
              </w:rPr>
              <w:t>ч</w:t>
            </w:r>
            <w:r w:rsidRPr="005A6655">
              <w:rPr>
                <w:rFonts w:eastAsia="Cambria" w:cs="Times New Roman"/>
                <w:b/>
                <w:bCs/>
                <w:spacing w:val="-1"/>
              </w:rPr>
              <w:t>к</w:t>
            </w:r>
            <w:r w:rsidRPr="005A6655">
              <w:rPr>
                <w:rFonts w:eastAsia="Cambria" w:cs="Times New Roman"/>
                <w:b/>
                <w:bCs/>
              </w:rPr>
              <w:t>и</w:t>
            </w:r>
          </w:p>
          <w:p w14:paraId="423BDC52" w14:textId="77777777" w:rsidR="00A41910" w:rsidRPr="002253B0" w:rsidRDefault="00A41910" w:rsidP="005A6655">
            <w:pPr>
              <w:spacing w:line="240" w:lineRule="auto"/>
              <w:ind w:left="341" w:right="57" w:hanging="284"/>
              <w:rPr>
                <w:rFonts w:cs="Times New Roman"/>
                <w:sz w:val="12"/>
                <w:szCs w:val="12"/>
              </w:rPr>
            </w:pPr>
          </w:p>
          <w:p w14:paraId="0D7FFEFF" w14:textId="77777777" w:rsidR="00A41910" w:rsidRPr="005A6655" w:rsidRDefault="00A41910" w:rsidP="00C608E6">
            <w:pPr>
              <w:spacing w:before="120" w:after="60" w:line="240" w:lineRule="auto"/>
              <w:ind w:left="341" w:right="57" w:hanging="284"/>
              <w:rPr>
                <w:rFonts w:eastAsia="Cambria" w:cs="Times New Roman"/>
              </w:rPr>
            </w:pPr>
            <w:r w:rsidRPr="005A6655">
              <w:rPr>
                <w:rFonts w:eastAsia="Cambria" w:cs="Times New Roman"/>
                <w:b/>
                <w:bCs/>
                <w:spacing w:val="-1"/>
              </w:rPr>
              <w:t>V</w:t>
            </w:r>
            <w:r w:rsidRPr="005A6655">
              <w:rPr>
                <w:rFonts w:eastAsia="Cambria" w:cs="Times New Roman"/>
                <w:b/>
                <w:bCs/>
              </w:rPr>
              <w:t>.</w:t>
            </w:r>
            <w:r w:rsidRPr="005A6655">
              <w:rPr>
                <w:rFonts w:eastAsia="Cambria" w:cs="Times New Roman"/>
                <w:b/>
                <w:bCs/>
                <w:spacing w:val="-1"/>
              </w:rPr>
              <w:t xml:space="preserve"> </w:t>
            </w:r>
            <w:r w:rsidRPr="005A6655">
              <w:rPr>
                <w:rFonts w:eastAsia="Cambria" w:cs="Times New Roman"/>
                <w:b/>
                <w:bCs/>
                <w:spacing w:val="-4"/>
              </w:rPr>
              <w:t>Р</w:t>
            </w:r>
            <w:r w:rsidRPr="005A6655">
              <w:rPr>
                <w:rFonts w:eastAsia="Cambria" w:cs="Times New Roman"/>
                <w:b/>
                <w:bCs/>
              </w:rPr>
              <w:t>аз</w:t>
            </w:r>
            <w:r w:rsidRPr="005A6655">
              <w:rPr>
                <w:rFonts w:eastAsia="Cambria" w:cs="Times New Roman"/>
                <w:b/>
                <w:bCs/>
                <w:spacing w:val="-1"/>
              </w:rPr>
              <w:t>в</w:t>
            </w:r>
            <w:r w:rsidRPr="005A6655">
              <w:rPr>
                <w:rFonts w:eastAsia="Cambria" w:cs="Times New Roman"/>
                <w:b/>
                <w:bCs/>
              </w:rPr>
              <w:t>и</w:t>
            </w:r>
            <w:r w:rsidRPr="005A6655">
              <w:rPr>
                <w:rFonts w:eastAsia="Cambria" w:cs="Times New Roman"/>
                <w:b/>
                <w:bCs/>
                <w:spacing w:val="-1"/>
              </w:rPr>
              <w:t>в</w:t>
            </w:r>
            <w:r w:rsidRPr="005A6655">
              <w:rPr>
                <w:rFonts w:eastAsia="Cambria" w:cs="Times New Roman"/>
                <w:b/>
                <w:bCs/>
              </w:rPr>
              <w:t>ане на</w:t>
            </w:r>
            <w:r w:rsidRPr="005A6655">
              <w:rPr>
                <w:rFonts w:eastAsia="Cambria" w:cs="Times New Roman"/>
                <w:b/>
                <w:bCs/>
                <w:spacing w:val="-4"/>
              </w:rPr>
              <w:t xml:space="preserve"> </w:t>
            </w:r>
            <w:proofErr w:type="spellStart"/>
            <w:r w:rsidRPr="005A6655">
              <w:rPr>
                <w:rFonts w:eastAsia="Cambria" w:cs="Times New Roman"/>
                <w:b/>
                <w:bCs/>
              </w:rPr>
              <w:t>с</w:t>
            </w:r>
            <w:r w:rsidRPr="005A6655">
              <w:rPr>
                <w:rFonts w:eastAsia="Cambria" w:cs="Times New Roman"/>
                <w:b/>
                <w:bCs/>
                <w:spacing w:val="-1"/>
              </w:rPr>
              <w:t>к</w:t>
            </w:r>
            <w:r w:rsidRPr="005A6655">
              <w:rPr>
                <w:rFonts w:eastAsia="Cambria" w:cs="Times New Roman"/>
                <w:b/>
                <w:bCs/>
                <w:spacing w:val="-3"/>
              </w:rPr>
              <w:t>о</w:t>
            </w:r>
            <w:r w:rsidRPr="005A6655">
              <w:rPr>
                <w:rFonts w:eastAsia="Cambria" w:cs="Times New Roman"/>
                <w:b/>
                <w:bCs/>
                <w:spacing w:val="-1"/>
              </w:rPr>
              <w:t>ко</w:t>
            </w:r>
            <w:r w:rsidRPr="005A6655">
              <w:rPr>
                <w:rFonts w:eastAsia="Cambria" w:cs="Times New Roman"/>
                <w:b/>
                <w:bCs/>
              </w:rPr>
              <w:t>ва</w:t>
            </w:r>
            <w:proofErr w:type="spellEnd"/>
            <w:r w:rsidRPr="005A6655">
              <w:rPr>
                <w:rFonts w:eastAsia="Cambria" w:cs="Times New Roman"/>
                <w:b/>
                <w:bCs/>
                <w:spacing w:val="-1"/>
              </w:rPr>
              <w:t xml:space="preserve"> </w:t>
            </w:r>
            <w:r w:rsidRPr="005A6655">
              <w:rPr>
                <w:rFonts w:eastAsia="Cambria" w:cs="Times New Roman"/>
                <w:b/>
                <w:bCs/>
              </w:rPr>
              <w:t>издръж</w:t>
            </w:r>
            <w:r w:rsidRPr="005A6655">
              <w:rPr>
                <w:rFonts w:eastAsia="Cambria" w:cs="Times New Roman"/>
                <w:b/>
                <w:bCs/>
                <w:spacing w:val="-2"/>
              </w:rPr>
              <w:t>л</w:t>
            </w:r>
            <w:r w:rsidRPr="005A6655">
              <w:rPr>
                <w:rFonts w:eastAsia="Cambria" w:cs="Times New Roman"/>
                <w:b/>
                <w:bCs/>
              </w:rPr>
              <w:t>и</w:t>
            </w:r>
            <w:r w:rsidRPr="005A6655">
              <w:rPr>
                <w:rFonts w:eastAsia="Cambria" w:cs="Times New Roman"/>
                <w:b/>
                <w:bCs/>
                <w:spacing w:val="-1"/>
              </w:rPr>
              <w:t>во</w:t>
            </w:r>
            <w:r>
              <w:rPr>
                <w:rFonts w:eastAsia="Cambria" w:cs="Times New Roman"/>
                <w:b/>
                <w:bCs/>
                <w:spacing w:val="-1"/>
              </w:rPr>
              <w:softHyphen/>
            </w:r>
            <w:r w:rsidRPr="005A6655">
              <w:rPr>
                <w:rFonts w:eastAsia="Cambria" w:cs="Times New Roman"/>
                <w:b/>
                <w:bCs/>
                <w:spacing w:val="-3"/>
              </w:rPr>
              <w:t>с</w:t>
            </w:r>
            <w:r w:rsidRPr="005A6655">
              <w:rPr>
                <w:rFonts w:eastAsia="Cambria" w:cs="Times New Roman"/>
                <w:b/>
                <w:bCs/>
              </w:rPr>
              <w:t>т:</w:t>
            </w:r>
          </w:p>
          <w:p w14:paraId="026641E0" w14:textId="77777777" w:rsidR="00A41910" w:rsidRPr="005A6655" w:rsidRDefault="00A41910" w:rsidP="00C608E6">
            <w:pPr>
              <w:spacing w:line="240" w:lineRule="auto"/>
              <w:ind w:left="397" w:right="57" w:hanging="227"/>
              <w:rPr>
                <w:rFonts w:eastAsia="Cambria" w:cs="Times New Roman"/>
              </w:rPr>
            </w:pPr>
            <w:r w:rsidRPr="005A6655">
              <w:rPr>
                <w:rFonts w:eastAsia="Cambria" w:cs="Times New Roman"/>
              </w:rPr>
              <w:t>1. В</w:t>
            </w:r>
            <w:r w:rsidRPr="005A6655">
              <w:rPr>
                <w:rFonts w:eastAsia="Cambria" w:cs="Times New Roman"/>
                <w:spacing w:val="1"/>
              </w:rPr>
              <w:t>с</w:t>
            </w:r>
            <w:r w:rsidRPr="005A6655">
              <w:rPr>
                <w:rFonts w:eastAsia="Cambria" w:cs="Times New Roman"/>
                <w:spacing w:val="-2"/>
              </w:rPr>
              <w:t>е</w:t>
            </w:r>
            <w:r w:rsidRPr="005A6655">
              <w:rPr>
                <w:rFonts w:eastAsia="Cambria" w:cs="Times New Roman"/>
                <w:spacing w:val="1"/>
              </w:rPr>
              <w:t>к</w:t>
            </w:r>
            <w:r w:rsidRPr="005A6655">
              <w:rPr>
                <w:rFonts w:eastAsia="Cambria" w:cs="Times New Roman"/>
              </w:rPr>
              <w:t>и</w:t>
            </w:r>
            <w:r w:rsidRPr="005A6655">
              <w:rPr>
                <w:rFonts w:eastAsia="Cambria" w:cs="Times New Roman"/>
                <w:spacing w:val="-4"/>
              </w:rPr>
              <w:t xml:space="preserve"> </w:t>
            </w:r>
            <w:r w:rsidRPr="005A6655">
              <w:rPr>
                <w:rFonts w:eastAsia="Cambria" w:cs="Times New Roman"/>
                <w:spacing w:val="-1"/>
              </w:rPr>
              <w:t>с</w:t>
            </w:r>
            <w:r w:rsidRPr="005A6655">
              <w:rPr>
                <w:rFonts w:eastAsia="Cambria" w:cs="Times New Roman"/>
                <w:spacing w:val="1"/>
              </w:rPr>
              <w:t>ъс</w:t>
            </w:r>
            <w:r w:rsidRPr="005A6655">
              <w:rPr>
                <w:rFonts w:eastAsia="Cambria" w:cs="Times New Roman"/>
              </w:rPr>
              <w:t>те</w:t>
            </w:r>
            <w:r w:rsidRPr="005A6655">
              <w:rPr>
                <w:rFonts w:eastAsia="Cambria" w:cs="Times New Roman"/>
                <w:spacing w:val="-3"/>
              </w:rPr>
              <w:t>з</w:t>
            </w:r>
            <w:r w:rsidRPr="005A6655">
              <w:rPr>
                <w:rFonts w:eastAsia="Cambria" w:cs="Times New Roman"/>
              </w:rPr>
              <w:t>а</w:t>
            </w:r>
            <w:r w:rsidRPr="005A6655">
              <w:rPr>
                <w:rFonts w:eastAsia="Cambria" w:cs="Times New Roman"/>
                <w:spacing w:val="-2"/>
              </w:rPr>
              <w:t>т</w:t>
            </w:r>
            <w:r w:rsidRPr="005A6655">
              <w:rPr>
                <w:rFonts w:eastAsia="Cambria" w:cs="Times New Roman"/>
              </w:rPr>
              <w:t>ел</w:t>
            </w:r>
            <w:r w:rsidRPr="005A6655">
              <w:rPr>
                <w:rFonts w:eastAsia="Cambria" w:cs="Times New Roman"/>
                <w:spacing w:val="-1"/>
              </w:rPr>
              <w:t xml:space="preserve"> </w:t>
            </w:r>
            <w:r w:rsidRPr="005A6655">
              <w:rPr>
                <w:rFonts w:eastAsia="Cambria" w:cs="Times New Roman"/>
              </w:rPr>
              <w:t>пр</w:t>
            </w:r>
            <w:r w:rsidRPr="005A6655">
              <w:rPr>
                <w:rFonts w:eastAsia="Cambria" w:cs="Times New Roman"/>
                <w:spacing w:val="-2"/>
              </w:rPr>
              <w:t>е</w:t>
            </w:r>
            <w:r w:rsidRPr="005A6655">
              <w:rPr>
                <w:rFonts w:eastAsia="Cambria" w:cs="Times New Roman"/>
                <w:spacing w:val="-1"/>
              </w:rPr>
              <w:t>с</w:t>
            </w:r>
            <w:r w:rsidRPr="005A6655">
              <w:rPr>
                <w:rFonts w:eastAsia="Cambria" w:cs="Times New Roman"/>
                <w:spacing w:val="1"/>
              </w:rPr>
              <w:t>к</w:t>
            </w:r>
            <w:r w:rsidRPr="005A6655">
              <w:rPr>
                <w:rFonts w:eastAsia="Cambria" w:cs="Times New Roman"/>
              </w:rPr>
              <w:t>ача</w:t>
            </w:r>
            <w:r w:rsidRPr="005A6655">
              <w:rPr>
                <w:rFonts w:eastAsia="Cambria" w:cs="Times New Roman"/>
                <w:spacing w:val="-5"/>
              </w:rPr>
              <w:t xml:space="preserve"> </w:t>
            </w:r>
            <w:r w:rsidRPr="005A6655">
              <w:rPr>
                <w:rFonts w:eastAsia="Cambria" w:cs="Times New Roman"/>
              </w:rPr>
              <w:t>с</w:t>
            </w:r>
            <w:r w:rsidRPr="005A6655">
              <w:rPr>
                <w:rFonts w:eastAsia="Cambria" w:cs="Times New Roman"/>
                <w:spacing w:val="1"/>
              </w:rPr>
              <w:t xml:space="preserve"> </w:t>
            </w:r>
            <w:r w:rsidRPr="005A6655">
              <w:rPr>
                <w:rFonts w:eastAsia="Cambria" w:cs="Times New Roman"/>
                <w:spacing w:val="-1"/>
              </w:rPr>
              <w:t>д</w:t>
            </w:r>
            <w:r w:rsidRPr="005A6655">
              <w:rPr>
                <w:rFonts w:eastAsia="Cambria" w:cs="Times New Roman"/>
              </w:rPr>
              <w:t xml:space="preserve">ва </w:t>
            </w:r>
            <w:r w:rsidRPr="005A6655">
              <w:rPr>
                <w:rFonts w:eastAsia="Cambria" w:cs="Times New Roman"/>
                <w:spacing w:val="1"/>
              </w:rPr>
              <w:t>к</w:t>
            </w:r>
            <w:r w:rsidRPr="005A6655">
              <w:rPr>
                <w:rFonts w:eastAsia="Cambria" w:cs="Times New Roman"/>
              </w:rPr>
              <w:t>ра</w:t>
            </w:r>
            <w:r w:rsidRPr="005A6655">
              <w:rPr>
                <w:rFonts w:eastAsia="Cambria" w:cs="Times New Roman"/>
                <w:spacing w:val="1"/>
              </w:rPr>
              <w:t>к</w:t>
            </w:r>
            <w:r w:rsidRPr="005A6655">
              <w:rPr>
                <w:rFonts w:eastAsia="Cambria" w:cs="Times New Roman"/>
              </w:rPr>
              <w:t xml:space="preserve">а </w:t>
            </w:r>
            <w:r w:rsidRPr="005A6655">
              <w:rPr>
                <w:rFonts w:eastAsia="Cambria" w:cs="Times New Roman"/>
                <w:spacing w:val="-3"/>
              </w:rPr>
              <w:t>п</w:t>
            </w:r>
            <w:r w:rsidRPr="005A6655">
              <w:rPr>
                <w:rFonts w:eastAsia="Cambria" w:cs="Times New Roman"/>
                <w:spacing w:val="-2"/>
              </w:rPr>
              <w:t>о</w:t>
            </w:r>
            <w:r w:rsidRPr="005A6655">
              <w:rPr>
                <w:rFonts w:eastAsia="Cambria" w:cs="Times New Roman"/>
                <w:spacing w:val="1"/>
              </w:rPr>
              <w:t>с</w:t>
            </w:r>
            <w:r w:rsidRPr="005A6655">
              <w:rPr>
                <w:rFonts w:eastAsia="Cambria" w:cs="Times New Roman"/>
                <w:spacing w:val="-1"/>
              </w:rPr>
              <w:t>л</w:t>
            </w:r>
            <w:r w:rsidRPr="005A6655">
              <w:rPr>
                <w:rFonts w:eastAsia="Cambria" w:cs="Times New Roman"/>
              </w:rPr>
              <w:t>е</w:t>
            </w:r>
            <w:r w:rsidRPr="005A6655">
              <w:rPr>
                <w:rFonts w:eastAsia="Cambria" w:cs="Times New Roman"/>
                <w:spacing w:val="-3"/>
              </w:rPr>
              <w:t>д</w:t>
            </w:r>
            <w:r w:rsidRPr="005A6655">
              <w:rPr>
                <w:rFonts w:eastAsia="Cambria" w:cs="Times New Roman"/>
                <w:spacing w:val="-2"/>
              </w:rPr>
              <w:t>о</w:t>
            </w:r>
            <w:r w:rsidRPr="005A6655">
              <w:rPr>
                <w:rFonts w:eastAsia="Cambria" w:cs="Times New Roman"/>
              </w:rPr>
              <w:t>вате</w:t>
            </w:r>
            <w:r w:rsidRPr="005A6655">
              <w:rPr>
                <w:rFonts w:eastAsia="Cambria" w:cs="Times New Roman"/>
                <w:spacing w:val="-1"/>
              </w:rPr>
              <w:t>л</w:t>
            </w:r>
            <w:r w:rsidRPr="005A6655">
              <w:rPr>
                <w:rFonts w:eastAsia="Cambria" w:cs="Times New Roman"/>
                <w:spacing w:val="-3"/>
              </w:rPr>
              <w:t>н</w:t>
            </w:r>
            <w:r w:rsidRPr="005A6655">
              <w:rPr>
                <w:rFonts w:eastAsia="Cambria" w:cs="Times New Roman"/>
              </w:rPr>
              <w:t xml:space="preserve">о </w:t>
            </w:r>
            <w:r w:rsidRPr="005A6655">
              <w:rPr>
                <w:rFonts w:eastAsia="Cambria" w:cs="Times New Roman"/>
                <w:spacing w:val="-6"/>
              </w:rPr>
              <w:t>д</w:t>
            </w:r>
            <w:r w:rsidRPr="005A6655">
              <w:rPr>
                <w:rFonts w:eastAsia="Cambria" w:cs="Times New Roman"/>
              </w:rPr>
              <w:t>ве препя</w:t>
            </w:r>
            <w:r w:rsidRPr="005A6655">
              <w:rPr>
                <w:rFonts w:eastAsia="Cambria" w:cs="Times New Roman"/>
                <w:spacing w:val="-2"/>
              </w:rPr>
              <w:t>т</w:t>
            </w:r>
            <w:r w:rsidRPr="005A6655">
              <w:rPr>
                <w:rFonts w:eastAsia="Cambria" w:cs="Times New Roman"/>
                <w:spacing w:val="1"/>
              </w:rPr>
              <w:t>с</w:t>
            </w:r>
            <w:r w:rsidRPr="005A6655">
              <w:rPr>
                <w:rFonts w:eastAsia="Cambria" w:cs="Times New Roman"/>
              </w:rPr>
              <w:t>т</w:t>
            </w:r>
            <w:r w:rsidRPr="005A6655">
              <w:rPr>
                <w:rFonts w:eastAsia="Cambria" w:cs="Times New Roman"/>
                <w:spacing w:val="-3"/>
              </w:rPr>
              <w:t>в</w:t>
            </w:r>
            <w:r w:rsidRPr="005A6655">
              <w:rPr>
                <w:rFonts w:eastAsia="Cambria" w:cs="Times New Roman"/>
                <w:spacing w:val="-1"/>
              </w:rPr>
              <w:t>и</w:t>
            </w:r>
            <w:r w:rsidRPr="005A6655">
              <w:rPr>
                <w:rFonts w:eastAsia="Cambria" w:cs="Times New Roman"/>
              </w:rPr>
              <w:t>я в</w:t>
            </w:r>
            <w:r w:rsidRPr="005A6655">
              <w:rPr>
                <w:rFonts w:eastAsia="Cambria" w:cs="Times New Roman"/>
                <w:spacing w:val="-1"/>
              </w:rPr>
              <w:t xml:space="preserve"> </w:t>
            </w:r>
            <w:r w:rsidRPr="005A6655">
              <w:rPr>
                <w:rFonts w:eastAsia="Cambria" w:cs="Times New Roman"/>
                <w:spacing w:val="1"/>
              </w:rPr>
              <w:t>с</w:t>
            </w:r>
            <w:r w:rsidRPr="005A6655">
              <w:rPr>
                <w:rFonts w:eastAsia="Cambria" w:cs="Times New Roman"/>
                <w:spacing w:val="-3"/>
              </w:rPr>
              <w:t>р</w:t>
            </w:r>
            <w:r w:rsidRPr="005A6655">
              <w:rPr>
                <w:rFonts w:eastAsia="Cambria" w:cs="Times New Roman"/>
              </w:rPr>
              <w:t>е</w:t>
            </w:r>
            <w:r w:rsidRPr="005A6655">
              <w:rPr>
                <w:rFonts w:eastAsia="Cambria" w:cs="Times New Roman"/>
                <w:spacing w:val="-3"/>
              </w:rPr>
              <w:t>д</w:t>
            </w:r>
            <w:r w:rsidRPr="005A6655">
              <w:rPr>
                <w:rFonts w:eastAsia="Cambria" w:cs="Times New Roman"/>
              </w:rPr>
              <w:t xml:space="preserve">ата </w:t>
            </w:r>
            <w:r w:rsidRPr="005A6655">
              <w:rPr>
                <w:rFonts w:eastAsia="Cambria" w:cs="Times New Roman"/>
                <w:spacing w:val="-5"/>
              </w:rPr>
              <w:t>н</w:t>
            </w:r>
            <w:r w:rsidRPr="005A6655">
              <w:rPr>
                <w:rFonts w:eastAsia="Cambria" w:cs="Times New Roman"/>
              </w:rPr>
              <w:t xml:space="preserve">а </w:t>
            </w:r>
            <w:r w:rsidRPr="005A6655">
              <w:rPr>
                <w:rFonts w:eastAsia="Cambria" w:cs="Times New Roman"/>
                <w:spacing w:val="1"/>
              </w:rPr>
              <w:t>к</w:t>
            </w:r>
            <w:r w:rsidRPr="005A6655">
              <w:rPr>
                <w:rFonts w:eastAsia="Cambria" w:cs="Times New Roman"/>
              </w:rPr>
              <w:t>орта и вр</w:t>
            </w:r>
            <w:r w:rsidRPr="005A6655">
              <w:rPr>
                <w:rFonts w:eastAsia="Cambria" w:cs="Times New Roman"/>
                <w:spacing w:val="1"/>
              </w:rPr>
              <w:t>ъщ</w:t>
            </w:r>
            <w:r w:rsidRPr="005A6655">
              <w:rPr>
                <w:rFonts w:eastAsia="Cambria" w:cs="Times New Roman"/>
              </w:rPr>
              <w:t xml:space="preserve">а </w:t>
            </w:r>
            <w:r w:rsidRPr="005A6655">
              <w:rPr>
                <w:rFonts w:eastAsia="Cambria" w:cs="Times New Roman"/>
                <w:spacing w:val="-5"/>
              </w:rPr>
              <w:t>п</w:t>
            </w:r>
            <w:r w:rsidRPr="005A6655">
              <w:rPr>
                <w:rFonts w:eastAsia="Cambria" w:cs="Times New Roman"/>
              </w:rPr>
              <w:t>о</w:t>
            </w:r>
            <w:r w:rsidRPr="005A6655">
              <w:rPr>
                <w:rFonts w:eastAsia="Cambria" w:cs="Times New Roman"/>
                <w:spacing w:val="-1"/>
              </w:rPr>
              <w:t>д</w:t>
            </w:r>
            <w:r w:rsidRPr="005A6655">
              <w:rPr>
                <w:rFonts w:eastAsia="Cambria" w:cs="Times New Roman"/>
              </w:rPr>
              <w:t>а</w:t>
            </w:r>
            <w:r w:rsidRPr="005A6655">
              <w:rPr>
                <w:rFonts w:eastAsia="Cambria" w:cs="Times New Roman"/>
                <w:spacing w:val="-1"/>
              </w:rPr>
              <w:t>д</w:t>
            </w:r>
            <w:r w:rsidRPr="005A6655">
              <w:rPr>
                <w:rFonts w:eastAsia="Cambria" w:cs="Times New Roman"/>
              </w:rPr>
              <w:t>е</w:t>
            </w:r>
            <w:r w:rsidRPr="005A6655">
              <w:rPr>
                <w:rFonts w:eastAsia="Cambria" w:cs="Times New Roman"/>
                <w:spacing w:val="-3"/>
              </w:rPr>
              <w:t>н</w:t>
            </w:r>
            <w:r w:rsidRPr="005A6655">
              <w:rPr>
                <w:rFonts w:eastAsia="Cambria" w:cs="Times New Roman"/>
              </w:rPr>
              <w:t xml:space="preserve">о от </w:t>
            </w:r>
            <w:r w:rsidRPr="005A6655">
              <w:rPr>
                <w:rFonts w:eastAsia="Cambria" w:cs="Times New Roman"/>
                <w:spacing w:val="-5"/>
              </w:rPr>
              <w:t>р</w:t>
            </w:r>
            <w:r w:rsidRPr="005A6655">
              <w:rPr>
                <w:rFonts w:eastAsia="Cambria" w:cs="Times New Roman"/>
                <w:spacing w:val="1"/>
              </w:rPr>
              <w:t>ъ</w:t>
            </w:r>
            <w:r w:rsidRPr="005A6655">
              <w:rPr>
                <w:rFonts w:eastAsia="Cambria" w:cs="Times New Roman"/>
                <w:spacing w:val="-2"/>
              </w:rPr>
              <w:t>к</w:t>
            </w:r>
            <w:r w:rsidRPr="005A6655">
              <w:rPr>
                <w:rFonts w:eastAsia="Cambria" w:cs="Times New Roman"/>
              </w:rPr>
              <w:t>а</w:t>
            </w:r>
            <w:r w:rsidRPr="005A6655">
              <w:rPr>
                <w:rFonts w:eastAsia="Cambria" w:cs="Times New Roman"/>
                <w:spacing w:val="-3"/>
              </w:rPr>
              <w:t xml:space="preserve"> </w:t>
            </w:r>
            <w:r w:rsidRPr="005A6655">
              <w:rPr>
                <w:rFonts w:eastAsia="Cambria" w:cs="Times New Roman"/>
                <w:spacing w:val="1"/>
              </w:rPr>
              <w:t>къ</w:t>
            </w:r>
            <w:r w:rsidRPr="005A6655">
              <w:rPr>
                <w:rFonts w:eastAsia="Cambria" w:cs="Times New Roman"/>
                <w:spacing w:val="-1"/>
              </w:rPr>
              <w:t>с</w:t>
            </w:r>
            <w:r w:rsidRPr="005A6655">
              <w:rPr>
                <w:rFonts w:eastAsia="Cambria" w:cs="Times New Roman"/>
              </w:rPr>
              <w:t>о пе</w:t>
            </w:r>
            <w:r w:rsidRPr="005A6655">
              <w:rPr>
                <w:rFonts w:eastAsia="Cambria" w:cs="Times New Roman"/>
                <w:spacing w:val="-3"/>
              </w:rPr>
              <w:t>р</w:t>
            </w:r>
            <w:r w:rsidRPr="005A6655">
              <w:rPr>
                <w:rFonts w:eastAsia="Cambria" w:cs="Times New Roman"/>
              </w:rPr>
              <w:t xml:space="preserve">о от </w:t>
            </w:r>
            <w:r w:rsidRPr="005A6655">
              <w:rPr>
                <w:rFonts w:eastAsia="Cambria" w:cs="Times New Roman"/>
                <w:spacing w:val="-2"/>
              </w:rPr>
              <w:t>Ф</w:t>
            </w:r>
            <w:r w:rsidRPr="005A6655">
              <w:rPr>
                <w:rFonts w:eastAsia="Cambria" w:cs="Times New Roman"/>
                <w:spacing w:val="1"/>
              </w:rPr>
              <w:t>Х</w:t>
            </w:r>
            <w:r w:rsidRPr="005A6655">
              <w:rPr>
                <w:rFonts w:eastAsia="Cambria" w:cs="Times New Roman"/>
              </w:rPr>
              <w:t>/Б</w:t>
            </w:r>
            <w:r w:rsidRPr="005A6655">
              <w:rPr>
                <w:rFonts w:eastAsia="Cambria" w:cs="Times New Roman"/>
                <w:spacing w:val="1"/>
              </w:rPr>
              <w:t>Х</w:t>
            </w:r>
          </w:p>
          <w:p w14:paraId="27F9DB8F" w14:textId="77777777" w:rsidR="00A41910" w:rsidRPr="002253B0" w:rsidRDefault="00A41910" w:rsidP="00C608E6">
            <w:pPr>
              <w:spacing w:line="240" w:lineRule="auto"/>
              <w:ind w:left="397" w:right="57" w:hanging="227"/>
              <w:rPr>
                <w:rFonts w:cs="Times New Roman"/>
                <w:sz w:val="12"/>
                <w:szCs w:val="12"/>
              </w:rPr>
            </w:pPr>
          </w:p>
          <w:p w14:paraId="3768C4BC" w14:textId="77777777" w:rsidR="00A41910" w:rsidRDefault="00A41910" w:rsidP="00C608E6">
            <w:pPr>
              <w:spacing w:line="240" w:lineRule="auto"/>
              <w:ind w:left="397" w:right="57" w:hanging="227"/>
              <w:jc w:val="left"/>
              <w:rPr>
                <w:rFonts w:eastAsia="Cambria" w:cs="Times New Roman"/>
              </w:rPr>
            </w:pPr>
            <w:r w:rsidRPr="005A6655">
              <w:rPr>
                <w:rFonts w:eastAsia="Cambria" w:cs="Times New Roman"/>
              </w:rPr>
              <w:t>2. В</w:t>
            </w:r>
            <w:r w:rsidRPr="005A6655">
              <w:rPr>
                <w:rFonts w:eastAsia="Cambria" w:cs="Times New Roman"/>
                <w:spacing w:val="1"/>
              </w:rPr>
              <w:t>с</w:t>
            </w:r>
            <w:r w:rsidRPr="005A6655">
              <w:rPr>
                <w:rFonts w:eastAsia="Cambria" w:cs="Times New Roman"/>
                <w:spacing w:val="-2"/>
              </w:rPr>
              <w:t>е</w:t>
            </w:r>
            <w:r w:rsidRPr="005A6655">
              <w:rPr>
                <w:rFonts w:eastAsia="Cambria" w:cs="Times New Roman"/>
                <w:spacing w:val="1"/>
              </w:rPr>
              <w:t>к</w:t>
            </w:r>
            <w:r w:rsidRPr="005A6655">
              <w:rPr>
                <w:rFonts w:eastAsia="Cambria" w:cs="Times New Roman"/>
              </w:rPr>
              <w:t>и</w:t>
            </w:r>
            <w:r w:rsidRPr="005A6655">
              <w:rPr>
                <w:rFonts w:eastAsia="Cambria" w:cs="Times New Roman"/>
                <w:spacing w:val="-4"/>
              </w:rPr>
              <w:t xml:space="preserve"> </w:t>
            </w:r>
            <w:r w:rsidRPr="005A6655">
              <w:rPr>
                <w:rFonts w:eastAsia="Cambria" w:cs="Times New Roman"/>
                <w:spacing w:val="-1"/>
              </w:rPr>
              <w:t>с</w:t>
            </w:r>
            <w:r w:rsidRPr="005A6655">
              <w:rPr>
                <w:rFonts w:eastAsia="Cambria" w:cs="Times New Roman"/>
                <w:spacing w:val="1"/>
              </w:rPr>
              <w:t>ъс</w:t>
            </w:r>
            <w:r w:rsidRPr="005A6655">
              <w:rPr>
                <w:rFonts w:eastAsia="Cambria" w:cs="Times New Roman"/>
              </w:rPr>
              <w:t>те</w:t>
            </w:r>
            <w:r w:rsidRPr="005A6655">
              <w:rPr>
                <w:rFonts w:eastAsia="Cambria" w:cs="Times New Roman"/>
                <w:spacing w:val="-3"/>
              </w:rPr>
              <w:t>з</w:t>
            </w:r>
            <w:r w:rsidRPr="005A6655">
              <w:rPr>
                <w:rFonts w:eastAsia="Cambria" w:cs="Times New Roman"/>
              </w:rPr>
              <w:t>а</w:t>
            </w:r>
            <w:r w:rsidRPr="005A6655">
              <w:rPr>
                <w:rFonts w:eastAsia="Cambria" w:cs="Times New Roman"/>
                <w:spacing w:val="-2"/>
              </w:rPr>
              <w:t>т</w:t>
            </w:r>
            <w:r w:rsidRPr="005A6655">
              <w:rPr>
                <w:rFonts w:eastAsia="Cambria" w:cs="Times New Roman"/>
              </w:rPr>
              <w:t>ел</w:t>
            </w:r>
            <w:r w:rsidRPr="005A6655">
              <w:rPr>
                <w:rFonts w:eastAsia="Cambria" w:cs="Times New Roman"/>
                <w:spacing w:val="-1"/>
              </w:rPr>
              <w:t xml:space="preserve"> и</w:t>
            </w:r>
            <w:r w:rsidRPr="005A6655">
              <w:rPr>
                <w:rFonts w:eastAsia="Cambria" w:cs="Times New Roman"/>
              </w:rPr>
              <w:t>з</w:t>
            </w:r>
            <w:r w:rsidRPr="005A6655">
              <w:rPr>
                <w:rFonts w:eastAsia="Cambria" w:cs="Times New Roman"/>
                <w:spacing w:val="-3"/>
              </w:rPr>
              <w:t>п</w:t>
            </w:r>
            <w:r w:rsidRPr="005A6655">
              <w:rPr>
                <w:rFonts w:eastAsia="Cambria" w:cs="Times New Roman"/>
                <w:spacing w:val="1"/>
              </w:rPr>
              <w:t>ъ</w:t>
            </w:r>
            <w:r w:rsidRPr="005A6655">
              <w:rPr>
                <w:rFonts w:eastAsia="Cambria" w:cs="Times New Roman"/>
                <w:spacing w:val="-1"/>
              </w:rPr>
              <w:t>л</w:t>
            </w:r>
            <w:r w:rsidRPr="005A6655">
              <w:rPr>
                <w:rFonts w:eastAsia="Cambria" w:cs="Times New Roman"/>
              </w:rPr>
              <w:t>нява по</w:t>
            </w:r>
            <w:r w:rsidRPr="005A6655">
              <w:rPr>
                <w:rFonts w:eastAsia="Cambria" w:cs="Times New Roman"/>
                <w:spacing w:val="1"/>
              </w:rPr>
              <w:t>с</w:t>
            </w:r>
            <w:r w:rsidRPr="005A6655">
              <w:rPr>
                <w:rFonts w:eastAsia="Cambria" w:cs="Times New Roman"/>
                <w:spacing w:val="-1"/>
              </w:rPr>
              <w:t>л</w:t>
            </w:r>
            <w:r w:rsidRPr="005A6655">
              <w:rPr>
                <w:rFonts w:eastAsia="Cambria" w:cs="Times New Roman"/>
              </w:rPr>
              <w:t>е</w:t>
            </w:r>
            <w:r w:rsidRPr="005A6655">
              <w:rPr>
                <w:rFonts w:eastAsia="Cambria" w:cs="Times New Roman"/>
                <w:spacing w:val="-1"/>
              </w:rPr>
              <w:t>д</w:t>
            </w:r>
            <w:r w:rsidRPr="005A6655">
              <w:rPr>
                <w:rFonts w:eastAsia="Cambria" w:cs="Times New Roman"/>
              </w:rPr>
              <w:t>о</w:t>
            </w:r>
            <w:r w:rsidRPr="005A6655">
              <w:rPr>
                <w:rFonts w:eastAsia="Cambria" w:cs="Times New Roman"/>
                <w:spacing w:val="-3"/>
              </w:rPr>
              <w:t>в</w:t>
            </w:r>
            <w:r w:rsidRPr="005A6655">
              <w:rPr>
                <w:rFonts w:eastAsia="Cambria" w:cs="Times New Roman"/>
                <w:spacing w:val="-2"/>
              </w:rPr>
              <w:t>а</w:t>
            </w:r>
            <w:r w:rsidRPr="005A6655">
              <w:rPr>
                <w:rFonts w:eastAsia="Cambria" w:cs="Times New Roman"/>
              </w:rPr>
              <w:t>те</w:t>
            </w:r>
            <w:r w:rsidRPr="005A6655">
              <w:rPr>
                <w:rFonts w:eastAsia="Cambria" w:cs="Times New Roman"/>
                <w:spacing w:val="-1"/>
              </w:rPr>
              <w:t>л</w:t>
            </w:r>
            <w:r w:rsidRPr="005A6655">
              <w:rPr>
                <w:rFonts w:eastAsia="Cambria" w:cs="Times New Roman"/>
                <w:spacing w:val="-3"/>
              </w:rPr>
              <w:t>н</w:t>
            </w:r>
            <w:r w:rsidRPr="005A6655">
              <w:rPr>
                <w:rFonts w:eastAsia="Cambria" w:cs="Times New Roman"/>
              </w:rPr>
              <w:t xml:space="preserve">о по 5 </w:t>
            </w:r>
            <w:r w:rsidRPr="005A6655">
              <w:rPr>
                <w:rFonts w:eastAsia="Cambria" w:cs="Times New Roman"/>
                <w:spacing w:val="-1"/>
              </w:rPr>
              <w:t>у</w:t>
            </w:r>
            <w:r w:rsidRPr="005A6655">
              <w:rPr>
                <w:rFonts w:eastAsia="Cambria" w:cs="Times New Roman"/>
                <w:spacing w:val="-6"/>
              </w:rPr>
              <w:t>д</w:t>
            </w:r>
            <w:r w:rsidRPr="005A6655">
              <w:rPr>
                <w:rFonts w:eastAsia="Cambria" w:cs="Times New Roman"/>
              </w:rPr>
              <w:t>ара с</w:t>
            </w:r>
            <w:r w:rsidRPr="005A6655">
              <w:rPr>
                <w:rFonts w:eastAsia="Cambria" w:cs="Times New Roman"/>
                <w:spacing w:val="1"/>
              </w:rPr>
              <w:t xml:space="preserve"> о</w:t>
            </w:r>
            <w:r w:rsidRPr="005A6655">
              <w:rPr>
                <w:rFonts w:eastAsia="Cambria" w:cs="Times New Roman"/>
                <w:spacing w:val="-2"/>
              </w:rPr>
              <w:t>т</w:t>
            </w:r>
            <w:r w:rsidRPr="005A6655">
              <w:rPr>
                <w:rFonts w:eastAsia="Cambria" w:cs="Times New Roman"/>
                <w:spacing w:val="1"/>
              </w:rPr>
              <w:t>с</w:t>
            </w:r>
            <w:r w:rsidRPr="005A6655">
              <w:rPr>
                <w:rFonts w:eastAsia="Cambria" w:cs="Times New Roman"/>
                <w:spacing w:val="-4"/>
              </w:rPr>
              <w:t>к</w:t>
            </w:r>
            <w:r w:rsidRPr="005A6655">
              <w:rPr>
                <w:rFonts w:eastAsia="Cambria" w:cs="Times New Roman"/>
              </w:rPr>
              <w:t>ок от за</w:t>
            </w:r>
            <w:r w:rsidRPr="005A6655">
              <w:rPr>
                <w:rFonts w:eastAsia="Cambria" w:cs="Times New Roman"/>
                <w:spacing w:val="-1"/>
              </w:rPr>
              <w:t>д</w:t>
            </w:r>
            <w:r>
              <w:rPr>
                <w:rFonts w:eastAsia="Cambria" w:cs="Times New Roman"/>
              </w:rPr>
              <w:t xml:space="preserve">на </w:t>
            </w:r>
            <w:r w:rsidRPr="005A6655">
              <w:rPr>
                <w:rFonts w:eastAsia="Cambria" w:cs="Times New Roman"/>
                <w:spacing w:val="-4"/>
              </w:rPr>
              <w:t>л</w:t>
            </w:r>
            <w:r w:rsidRPr="005A6655">
              <w:rPr>
                <w:rFonts w:eastAsia="Cambria" w:cs="Times New Roman"/>
                <w:spacing w:val="-1"/>
              </w:rPr>
              <w:t>и</w:t>
            </w:r>
            <w:r w:rsidRPr="005A6655">
              <w:rPr>
                <w:rFonts w:eastAsia="Cambria" w:cs="Times New Roman"/>
              </w:rPr>
              <w:t>н</w:t>
            </w:r>
            <w:r w:rsidRPr="005A6655">
              <w:rPr>
                <w:rFonts w:eastAsia="Cambria" w:cs="Times New Roman"/>
                <w:spacing w:val="-1"/>
              </w:rPr>
              <w:t>и</w:t>
            </w:r>
            <w:r w:rsidRPr="005A6655">
              <w:rPr>
                <w:rFonts w:eastAsia="Cambria" w:cs="Times New Roman"/>
              </w:rPr>
              <w:t>я – тре</w:t>
            </w:r>
            <w:r w:rsidRPr="005A6655">
              <w:rPr>
                <w:rFonts w:eastAsia="Cambria" w:cs="Times New Roman"/>
                <w:spacing w:val="-3"/>
              </w:rPr>
              <w:t>н</w:t>
            </w:r>
            <w:r w:rsidRPr="005A6655">
              <w:rPr>
                <w:rFonts w:eastAsia="Cambria" w:cs="Times New Roman"/>
                <w:spacing w:val="-1"/>
              </w:rPr>
              <w:t>ь</w:t>
            </w:r>
            <w:r w:rsidRPr="005A6655">
              <w:rPr>
                <w:rFonts w:eastAsia="Cambria" w:cs="Times New Roman"/>
                <w:spacing w:val="-4"/>
              </w:rPr>
              <w:t>о</w:t>
            </w:r>
            <w:r w:rsidRPr="005A6655">
              <w:rPr>
                <w:rFonts w:eastAsia="Cambria" w:cs="Times New Roman"/>
              </w:rPr>
              <w:t>р</w:t>
            </w:r>
            <w:r w:rsidRPr="005A6655">
              <w:rPr>
                <w:rFonts w:eastAsia="Cambria" w:cs="Times New Roman"/>
                <w:spacing w:val="1"/>
              </w:rPr>
              <w:t>ъ</w:t>
            </w:r>
            <w:r w:rsidRPr="005A6655">
              <w:rPr>
                <w:rFonts w:eastAsia="Cambria" w:cs="Times New Roman"/>
              </w:rPr>
              <w:t>т по</w:t>
            </w:r>
            <w:r w:rsidRPr="005A6655">
              <w:rPr>
                <w:rFonts w:eastAsia="Cambria" w:cs="Times New Roman"/>
                <w:spacing w:val="-1"/>
              </w:rPr>
              <w:t>д</w:t>
            </w:r>
            <w:r w:rsidRPr="005A6655">
              <w:rPr>
                <w:rFonts w:eastAsia="Cambria" w:cs="Times New Roman"/>
              </w:rPr>
              <w:t>а</w:t>
            </w:r>
            <w:r w:rsidRPr="005A6655">
              <w:rPr>
                <w:rFonts w:eastAsia="Cambria" w:cs="Times New Roman"/>
                <w:spacing w:val="-3"/>
              </w:rPr>
              <w:t>в</w:t>
            </w:r>
            <w:r w:rsidRPr="005A6655">
              <w:rPr>
                <w:rFonts w:eastAsia="Cambria" w:cs="Times New Roman"/>
              </w:rPr>
              <w:t>а перата</w:t>
            </w:r>
          </w:p>
          <w:p w14:paraId="49502B3A" w14:textId="77777777" w:rsidR="00A41910" w:rsidRDefault="00A41910" w:rsidP="00C608E6">
            <w:pPr>
              <w:spacing w:line="240" w:lineRule="auto"/>
              <w:ind w:left="397" w:right="57" w:hanging="227"/>
              <w:jc w:val="left"/>
              <w:rPr>
                <w:rFonts w:eastAsia="Cambria" w:cs="Times New Roman"/>
              </w:rPr>
            </w:pPr>
          </w:p>
          <w:p w14:paraId="23971C20" w14:textId="77777777" w:rsidR="00A41910" w:rsidRPr="00040DFE" w:rsidRDefault="00A41910" w:rsidP="00E056BB">
            <w:pPr>
              <w:pStyle w:val="ListParagraph"/>
              <w:numPr>
                <w:ilvl w:val="0"/>
                <w:numId w:val="17"/>
              </w:numPr>
              <w:spacing w:line="257" w:lineRule="exact"/>
              <w:ind w:left="397" w:right="57" w:hanging="227"/>
              <w:rPr>
                <w:rFonts w:eastAsia="Cambria" w:cs="Times New Roman"/>
                <w:spacing w:val="-1"/>
              </w:rPr>
            </w:pPr>
            <w:r w:rsidRPr="00040DFE">
              <w:rPr>
                <w:rFonts w:eastAsia="Cambria" w:cs="Times New Roman"/>
                <w:spacing w:val="1"/>
              </w:rPr>
              <w:t>И</w:t>
            </w:r>
            <w:r w:rsidRPr="00040DFE">
              <w:rPr>
                <w:rFonts w:eastAsia="Cambria" w:cs="Times New Roman"/>
              </w:rPr>
              <w:t>зп</w:t>
            </w:r>
            <w:r w:rsidRPr="00040DFE">
              <w:rPr>
                <w:rFonts w:eastAsia="Cambria" w:cs="Times New Roman"/>
                <w:spacing w:val="1"/>
              </w:rPr>
              <w:t>ъ</w:t>
            </w:r>
            <w:r w:rsidRPr="00040DFE">
              <w:rPr>
                <w:rFonts w:eastAsia="Cambria" w:cs="Times New Roman"/>
                <w:spacing w:val="-1"/>
              </w:rPr>
              <w:t>л</w:t>
            </w:r>
            <w:r w:rsidRPr="00040DFE">
              <w:rPr>
                <w:rFonts w:eastAsia="Cambria" w:cs="Times New Roman"/>
                <w:spacing w:val="-3"/>
              </w:rPr>
              <w:t>н</w:t>
            </w:r>
            <w:r w:rsidRPr="00040DFE">
              <w:rPr>
                <w:rFonts w:eastAsia="Cambria" w:cs="Times New Roman"/>
              </w:rPr>
              <w:t>я</w:t>
            </w:r>
            <w:r w:rsidRPr="00040DFE">
              <w:rPr>
                <w:rFonts w:eastAsia="Cambria" w:cs="Times New Roman"/>
                <w:spacing w:val="-3"/>
              </w:rPr>
              <w:t>в</w:t>
            </w:r>
            <w:r w:rsidRPr="00040DFE">
              <w:rPr>
                <w:rFonts w:eastAsia="Cambria" w:cs="Times New Roman"/>
              </w:rPr>
              <w:t xml:space="preserve">ане </w:t>
            </w:r>
            <w:r w:rsidRPr="00040DFE">
              <w:rPr>
                <w:rFonts w:eastAsia="Cambria" w:cs="Times New Roman"/>
                <w:spacing w:val="-3"/>
              </w:rPr>
              <w:t>н</w:t>
            </w:r>
            <w:r w:rsidRPr="00040DFE">
              <w:rPr>
                <w:rFonts w:eastAsia="Cambria" w:cs="Times New Roman"/>
              </w:rPr>
              <w:t xml:space="preserve">а </w:t>
            </w:r>
            <w:r w:rsidRPr="00040DFE">
              <w:rPr>
                <w:rFonts w:eastAsia="Cambria" w:cs="Times New Roman"/>
                <w:spacing w:val="-1"/>
              </w:rPr>
              <w:t>с</w:t>
            </w:r>
            <w:r w:rsidRPr="00040DFE">
              <w:rPr>
                <w:rFonts w:eastAsia="Cambria" w:cs="Times New Roman"/>
              </w:rPr>
              <w:t>ер</w:t>
            </w:r>
            <w:r w:rsidRPr="00040DFE">
              <w:rPr>
                <w:rFonts w:eastAsia="Cambria" w:cs="Times New Roman"/>
                <w:spacing w:val="-5"/>
              </w:rPr>
              <w:t>и</w:t>
            </w:r>
            <w:r w:rsidRPr="00040DFE">
              <w:rPr>
                <w:rFonts w:eastAsia="Cambria" w:cs="Times New Roman"/>
              </w:rPr>
              <w:t>я</w:t>
            </w:r>
            <w:r w:rsidRPr="00040DFE">
              <w:rPr>
                <w:rFonts w:eastAsia="Cambria" w:cs="Times New Roman"/>
                <w:spacing w:val="-2"/>
              </w:rPr>
              <w:t xml:space="preserve"> </w:t>
            </w:r>
            <w:proofErr w:type="spellStart"/>
            <w:r w:rsidRPr="00040DFE">
              <w:rPr>
                <w:rFonts w:eastAsia="Cambria" w:cs="Times New Roman"/>
              </w:rPr>
              <w:t>разно</w:t>
            </w:r>
            <w:r w:rsidRPr="00040DFE">
              <w:rPr>
                <w:rFonts w:eastAsia="Cambria" w:cs="Times New Roman"/>
                <w:spacing w:val="-4"/>
              </w:rPr>
              <w:t>ж</w:t>
            </w:r>
            <w:r w:rsidRPr="00040DFE">
              <w:rPr>
                <w:rFonts w:eastAsia="Cambria" w:cs="Times New Roman"/>
                <w:spacing w:val="1"/>
              </w:rPr>
              <w:t>к</w:t>
            </w:r>
            <w:r w:rsidRPr="00040DFE">
              <w:rPr>
                <w:rFonts w:eastAsia="Cambria" w:cs="Times New Roman"/>
                <w:spacing w:val="-1"/>
              </w:rPr>
              <w:t>и</w:t>
            </w:r>
            <w:proofErr w:type="spellEnd"/>
            <w:r w:rsidRPr="00040DFE">
              <w:rPr>
                <w:rFonts w:eastAsia="Cambria" w:cs="Times New Roman"/>
              </w:rPr>
              <w:t>:</w:t>
            </w:r>
            <w:r w:rsidRPr="00040DFE">
              <w:rPr>
                <w:rFonts w:eastAsia="Cambria" w:cs="Times New Roman"/>
                <w:spacing w:val="-1"/>
              </w:rPr>
              <w:t xml:space="preserve"> </w:t>
            </w:r>
          </w:p>
          <w:p w14:paraId="771EB91C" w14:textId="77777777" w:rsidR="00A41910" w:rsidRPr="00040DFE" w:rsidRDefault="00A41910" w:rsidP="00C608E6">
            <w:pPr>
              <w:pStyle w:val="ListParagraph"/>
              <w:spacing w:line="257" w:lineRule="exact"/>
              <w:ind w:left="567" w:right="57" w:hanging="227"/>
              <w:rPr>
                <w:rFonts w:eastAsia="Cambria" w:cs="Times New Roman"/>
              </w:rPr>
            </w:pPr>
            <w:r w:rsidRPr="00040DFE">
              <w:rPr>
                <w:rFonts w:eastAsia="Cambria" w:cs="Times New Roman"/>
              </w:rPr>
              <w:t>5 х</w:t>
            </w:r>
            <w:r w:rsidRPr="00040DFE">
              <w:rPr>
                <w:rFonts w:eastAsia="Cambria" w:cs="Times New Roman"/>
                <w:spacing w:val="-1"/>
              </w:rPr>
              <w:t xml:space="preserve"> </w:t>
            </w:r>
            <w:r w:rsidRPr="00040DFE">
              <w:rPr>
                <w:rFonts w:eastAsia="Cambria" w:cs="Times New Roman"/>
                <w:spacing w:val="-2"/>
              </w:rPr>
              <w:t>1</w:t>
            </w:r>
            <w:r w:rsidRPr="00040DFE">
              <w:rPr>
                <w:rFonts w:eastAsia="Cambria" w:cs="Times New Roman"/>
              </w:rPr>
              <w:t>0</w:t>
            </w:r>
            <w:r w:rsidRPr="00040DFE">
              <w:rPr>
                <w:rFonts w:eastAsia="Cambria" w:cs="Times New Roman"/>
                <w:lang w:val="en-US"/>
              </w:rPr>
              <w:t xml:space="preserve"> </w:t>
            </w:r>
            <w:r w:rsidRPr="00040DFE">
              <w:rPr>
                <w:rFonts w:eastAsia="Cambria" w:cs="Times New Roman"/>
              </w:rPr>
              <w:t>бр.</w:t>
            </w:r>
          </w:p>
          <w:p w14:paraId="70B05DEE" w14:textId="77777777" w:rsidR="00A41910" w:rsidRPr="006D711F" w:rsidRDefault="00A41910" w:rsidP="00C608E6">
            <w:pPr>
              <w:spacing w:line="240" w:lineRule="exact"/>
              <w:ind w:left="397" w:right="57" w:hanging="227"/>
              <w:rPr>
                <w:rFonts w:cs="Times New Roman"/>
                <w:szCs w:val="24"/>
              </w:rPr>
            </w:pPr>
          </w:p>
          <w:p w14:paraId="39106FEB" w14:textId="77777777" w:rsidR="00A41910" w:rsidRPr="00C608E6" w:rsidRDefault="00A41910" w:rsidP="00E056BB">
            <w:pPr>
              <w:pStyle w:val="ListParagraph"/>
              <w:numPr>
                <w:ilvl w:val="0"/>
                <w:numId w:val="17"/>
              </w:numPr>
              <w:spacing w:line="240" w:lineRule="auto"/>
              <w:ind w:left="397" w:right="57" w:hanging="227"/>
              <w:jc w:val="left"/>
              <w:rPr>
                <w:rFonts w:eastAsia="Cambria" w:cs="Times New Roman"/>
                <w:color w:val="000000" w:themeColor="text1"/>
              </w:rPr>
            </w:pPr>
            <w:r w:rsidRPr="00C608E6">
              <w:rPr>
                <w:rFonts w:eastAsia="Cambria" w:cs="Times New Roman"/>
                <w:color w:val="000000" w:themeColor="text1"/>
                <w:spacing w:val="-1"/>
              </w:rPr>
              <w:t>Р</w:t>
            </w:r>
            <w:r w:rsidRPr="00C608E6">
              <w:rPr>
                <w:rFonts w:eastAsia="Cambria" w:cs="Times New Roman"/>
                <w:color w:val="000000" w:themeColor="text1"/>
              </w:rPr>
              <w:t>азн</w:t>
            </w:r>
            <w:r w:rsidRPr="00C608E6">
              <w:rPr>
                <w:rFonts w:eastAsia="Cambria" w:cs="Times New Roman"/>
                <w:color w:val="000000" w:themeColor="text1"/>
                <w:spacing w:val="-2"/>
              </w:rPr>
              <w:t>а</w:t>
            </w:r>
            <w:r w:rsidRPr="00C608E6">
              <w:rPr>
                <w:rFonts w:eastAsia="Cambria" w:cs="Times New Roman"/>
                <w:color w:val="000000" w:themeColor="text1"/>
                <w:spacing w:val="-1"/>
              </w:rPr>
              <w:t>с</w:t>
            </w:r>
            <w:r w:rsidRPr="00C608E6">
              <w:rPr>
                <w:rFonts w:eastAsia="Cambria" w:cs="Times New Roman"/>
                <w:color w:val="000000" w:themeColor="text1"/>
              </w:rPr>
              <w:t>яне и</w:t>
            </w:r>
            <w:r w:rsidRPr="00C608E6">
              <w:rPr>
                <w:rFonts w:eastAsia="Cambria" w:cs="Times New Roman"/>
                <w:color w:val="000000" w:themeColor="text1"/>
                <w:spacing w:val="-3"/>
              </w:rPr>
              <w:t xml:space="preserve"> </w:t>
            </w:r>
            <w:r w:rsidRPr="00C608E6">
              <w:rPr>
                <w:rFonts w:eastAsia="Cambria" w:cs="Times New Roman"/>
                <w:color w:val="000000" w:themeColor="text1"/>
                <w:spacing w:val="-1"/>
              </w:rPr>
              <w:t>с</w:t>
            </w:r>
            <w:r w:rsidRPr="00C608E6">
              <w:rPr>
                <w:rFonts w:eastAsia="Cambria" w:cs="Times New Roman"/>
                <w:color w:val="000000" w:themeColor="text1"/>
                <w:spacing w:val="1"/>
              </w:rPr>
              <w:t>ъ</w:t>
            </w:r>
            <w:r w:rsidRPr="00C608E6">
              <w:rPr>
                <w:rFonts w:eastAsia="Cambria" w:cs="Times New Roman"/>
                <w:color w:val="000000" w:themeColor="text1"/>
              </w:rPr>
              <w:t>б</w:t>
            </w:r>
            <w:r w:rsidRPr="00C608E6">
              <w:rPr>
                <w:rFonts w:eastAsia="Cambria" w:cs="Times New Roman"/>
                <w:color w:val="000000" w:themeColor="text1"/>
                <w:spacing w:val="-1"/>
              </w:rPr>
              <w:t>и</w:t>
            </w:r>
            <w:r w:rsidRPr="00C608E6">
              <w:rPr>
                <w:rFonts w:eastAsia="Cambria" w:cs="Times New Roman"/>
                <w:color w:val="000000" w:themeColor="text1"/>
              </w:rPr>
              <w:t>р</w:t>
            </w:r>
            <w:r w:rsidRPr="00C608E6">
              <w:rPr>
                <w:rFonts w:eastAsia="Cambria" w:cs="Times New Roman"/>
                <w:color w:val="000000" w:themeColor="text1"/>
                <w:spacing w:val="-2"/>
              </w:rPr>
              <w:t>а</w:t>
            </w:r>
            <w:r w:rsidRPr="00C608E6">
              <w:rPr>
                <w:rFonts w:eastAsia="Cambria" w:cs="Times New Roman"/>
                <w:color w:val="000000" w:themeColor="text1"/>
              </w:rPr>
              <w:t>не</w:t>
            </w:r>
            <w:r w:rsidRPr="00C608E6">
              <w:rPr>
                <w:rFonts w:eastAsia="Cambria" w:cs="Times New Roman"/>
                <w:color w:val="000000" w:themeColor="text1"/>
                <w:spacing w:val="-2"/>
              </w:rPr>
              <w:t xml:space="preserve"> </w:t>
            </w:r>
            <w:r w:rsidRPr="00C608E6">
              <w:rPr>
                <w:rFonts w:eastAsia="Cambria" w:cs="Times New Roman"/>
                <w:color w:val="000000" w:themeColor="text1"/>
              </w:rPr>
              <w:t>на пера в чет</w:t>
            </w:r>
            <w:r w:rsidRPr="00C608E6">
              <w:rPr>
                <w:rFonts w:eastAsia="Cambria" w:cs="Times New Roman"/>
                <w:color w:val="000000" w:themeColor="text1"/>
                <w:spacing w:val="-1"/>
              </w:rPr>
              <w:t>и</w:t>
            </w:r>
            <w:r w:rsidRPr="00C608E6">
              <w:rPr>
                <w:rFonts w:eastAsia="Cambria" w:cs="Times New Roman"/>
                <w:color w:val="000000" w:themeColor="text1"/>
              </w:rPr>
              <w:t>р</w:t>
            </w:r>
            <w:r w:rsidRPr="00C608E6">
              <w:rPr>
                <w:rFonts w:eastAsia="Cambria" w:cs="Times New Roman"/>
                <w:color w:val="000000" w:themeColor="text1"/>
                <w:spacing w:val="-1"/>
              </w:rPr>
              <w:t>и</w:t>
            </w:r>
            <w:r w:rsidRPr="00C608E6">
              <w:rPr>
                <w:rFonts w:eastAsia="Cambria" w:cs="Times New Roman"/>
                <w:color w:val="000000" w:themeColor="text1"/>
              </w:rPr>
              <w:t>те</w:t>
            </w:r>
            <w:r w:rsidRPr="00C608E6">
              <w:rPr>
                <w:rFonts w:eastAsia="Cambria" w:cs="Times New Roman"/>
                <w:color w:val="000000" w:themeColor="text1"/>
                <w:spacing w:val="-2"/>
              </w:rPr>
              <w:t xml:space="preserve"> </w:t>
            </w:r>
            <w:r w:rsidRPr="00C608E6">
              <w:rPr>
                <w:rFonts w:eastAsia="Cambria" w:cs="Times New Roman"/>
                <w:color w:val="000000" w:themeColor="text1"/>
              </w:rPr>
              <w:t>ъ</w:t>
            </w:r>
            <w:r w:rsidRPr="00C608E6">
              <w:rPr>
                <w:rFonts w:eastAsia="Cambria" w:cs="Times New Roman"/>
                <w:color w:val="000000" w:themeColor="text1"/>
                <w:spacing w:val="-3"/>
              </w:rPr>
              <w:t>г</w:t>
            </w:r>
            <w:r w:rsidRPr="00C608E6">
              <w:rPr>
                <w:rFonts w:eastAsia="Cambria" w:cs="Times New Roman"/>
                <w:color w:val="000000" w:themeColor="text1"/>
                <w:spacing w:val="1"/>
              </w:rPr>
              <w:t>ъ</w:t>
            </w:r>
            <w:r w:rsidRPr="00C608E6">
              <w:rPr>
                <w:rFonts w:eastAsia="Cambria" w:cs="Times New Roman"/>
                <w:color w:val="000000" w:themeColor="text1"/>
                <w:spacing w:val="-1"/>
              </w:rPr>
              <w:t>л</w:t>
            </w:r>
            <w:r w:rsidRPr="00C608E6">
              <w:rPr>
                <w:rFonts w:eastAsia="Cambria" w:cs="Times New Roman"/>
                <w:color w:val="000000" w:themeColor="text1"/>
              </w:rPr>
              <w:t>а на</w:t>
            </w:r>
            <w:r w:rsidRPr="00C608E6">
              <w:rPr>
                <w:rFonts w:eastAsia="Cambria" w:cs="Times New Roman"/>
                <w:color w:val="000000" w:themeColor="text1"/>
                <w:spacing w:val="-3"/>
              </w:rPr>
              <w:t xml:space="preserve"> </w:t>
            </w:r>
            <w:r w:rsidRPr="00C608E6">
              <w:rPr>
                <w:rFonts w:eastAsia="Cambria" w:cs="Times New Roman"/>
                <w:color w:val="000000" w:themeColor="text1"/>
                <w:spacing w:val="-2"/>
              </w:rPr>
              <w:t>к</w:t>
            </w:r>
            <w:r w:rsidRPr="00C608E6">
              <w:rPr>
                <w:rFonts w:eastAsia="Cambria" w:cs="Times New Roman"/>
                <w:color w:val="000000" w:themeColor="text1"/>
              </w:rPr>
              <w:t>о</w:t>
            </w:r>
            <w:r w:rsidRPr="00C608E6">
              <w:rPr>
                <w:rFonts w:eastAsia="Cambria" w:cs="Times New Roman"/>
                <w:color w:val="000000" w:themeColor="text1"/>
                <w:spacing w:val="-3"/>
              </w:rPr>
              <w:t>р</w:t>
            </w:r>
            <w:r w:rsidRPr="00C608E6">
              <w:rPr>
                <w:rFonts w:eastAsia="Cambria" w:cs="Times New Roman"/>
                <w:color w:val="000000" w:themeColor="text1"/>
                <w:spacing w:val="-2"/>
              </w:rPr>
              <w:t>т</w:t>
            </w:r>
            <w:r w:rsidRPr="00C608E6">
              <w:rPr>
                <w:rFonts w:eastAsia="Cambria" w:cs="Times New Roman"/>
                <w:color w:val="000000" w:themeColor="text1"/>
              </w:rPr>
              <w:t>а. С</w:t>
            </w:r>
            <w:r w:rsidRPr="00C608E6">
              <w:rPr>
                <w:rFonts w:eastAsia="Cambria" w:cs="Times New Roman"/>
                <w:color w:val="000000" w:themeColor="text1"/>
                <w:spacing w:val="-1"/>
              </w:rPr>
              <w:t>л</w:t>
            </w:r>
            <w:r w:rsidRPr="00C608E6">
              <w:rPr>
                <w:rFonts w:eastAsia="Cambria" w:cs="Times New Roman"/>
                <w:color w:val="000000" w:themeColor="text1"/>
              </w:rPr>
              <w:t>ед</w:t>
            </w:r>
            <w:r w:rsidRPr="00C608E6">
              <w:rPr>
                <w:rFonts w:eastAsia="Cambria" w:cs="Times New Roman"/>
                <w:color w:val="000000" w:themeColor="text1"/>
                <w:spacing w:val="-1"/>
              </w:rPr>
              <w:t xml:space="preserve"> </w:t>
            </w:r>
            <w:r w:rsidRPr="00C608E6">
              <w:rPr>
                <w:rFonts w:eastAsia="Cambria" w:cs="Times New Roman"/>
                <w:color w:val="000000" w:themeColor="text1"/>
                <w:spacing w:val="-2"/>
              </w:rPr>
              <w:t>к</w:t>
            </w:r>
            <w:r w:rsidRPr="00C608E6">
              <w:rPr>
                <w:rFonts w:eastAsia="Cambria" w:cs="Times New Roman"/>
                <w:color w:val="000000" w:themeColor="text1"/>
              </w:rPr>
              <w:t>а</w:t>
            </w:r>
            <w:r w:rsidRPr="00C608E6">
              <w:rPr>
                <w:rFonts w:eastAsia="Cambria" w:cs="Times New Roman"/>
                <w:color w:val="000000" w:themeColor="text1"/>
                <w:spacing w:val="-2"/>
              </w:rPr>
              <w:t>т</w:t>
            </w:r>
            <w:r w:rsidRPr="00C608E6">
              <w:rPr>
                <w:rFonts w:eastAsia="Cambria" w:cs="Times New Roman"/>
                <w:color w:val="000000" w:themeColor="text1"/>
              </w:rPr>
              <w:t>о разне</w:t>
            </w:r>
            <w:r w:rsidRPr="00C608E6">
              <w:rPr>
                <w:rFonts w:eastAsia="Cambria" w:cs="Times New Roman"/>
                <w:color w:val="000000" w:themeColor="text1"/>
                <w:spacing w:val="1"/>
              </w:rPr>
              <w:t>с</w:t>
            </w:r>
            <w:r w:rsidRPr="00C608E6">
              <w:rPr>
                <w:rFonts w:eastAsia="Cambria" w:cs="Times New Roman"/>
                <w:color w:val="000000" w:themeColor="text1"/>
              </w:rPr>
              <w:t>е</w:t>
            </w:r>
            <w:r w:rsidRPr="00C608E6">
              <w:rPr>
                <w:rFonts w:eastAsia="Cambria" w:cs="Times New Roman"/>
                <w:color w:val="000000" w:themeColor="text1"/>
                <w:spacing w:val="-2"/>
              </w:rPr>
              <w:t xml:space="preserve"> </w:t>
            </w:r>
            <w:r w:rsidRPr="00C608E6">
              <w:rPr>
                <w:rFonts w:eastAsia="Cambria" w:cs="Times New Roman"/>
                <w:color w:val="000000" w:themeColor="text1"/>
                <w:spacing w:val="-1"/>
              </w:rPr>
              <w:t>ил</w:t>
            </w:r>
            <w:r w:rsidRPr="00C608E6">
              <w:rPr>
                <w:rFonts w:eastAsia="Cambria" w:cs="Times New Roman"/>
                <w:color w:val="000000" w:themeColor="text1"/>
              </w:rPr>
              <w:t>и</w:t>
            </w:r>
            <w:r w:rsidRPr="00C608E6">
              <w:rPr>
                <w:rFonts w:eastAsia="Cambria" w:cs="Times New Roman"/>
                <w:color w:val="000000" w:themeColor="text1"/>
                <w:spacing w:val="-1"/>
              </w:rPr>
              <w:t xml:space="preserve"> с</w:t>
            </w:r>
            <w:r w:rsidRPr="00C608E6">
              <w:rPr>
                <w:rFonts w:eastAsia="Cambria" w:cs="Times New Roman"/>
                <w:color w:val="000000" w:themeColor="text1"/>
                <w:spacing w:val="1"/>
              </w:rPr>
              <w:t>ъ</w:t>
            </w:r>
            <w:r w:rsidRPr="00C608E6">
              <w:rPr>
                <w:rFonts w:eastAsia="Cambria" w:cs="Times New Roman"/>
                <w:color w:val="000000" w:themeColor="text1"/>
                <w:spacing w:val="-2"/>
              </w:rPr>
              <w:t>б</w:t>
            </w:r>
            <w:r w:rsidRPr="00C608E6">
              <w:rPr>
                <w:rFonts w:eastAsia="Cambria" w:cs="Times New Roman"/>
                <w:color w:val="000000" w:themeColor="text1"/>
              </w:rPr>
              <w:t>е</w:t>
            </w:r>
            <w:r w:rsidRPr="00C608E6">
              <w:rPr>
                <w:rFonts w:eastAsia="Cambria" w:cs="Times New Roman"/>
                <w:color w:val="000000" w:themeColor="text1"/>
                <w:spacing w:val="-3"/>
              </w:rPr>
              <w:t>р</w:t>
            </w:r>
            <w:r w:rsidRPr="00C608E6">
              <w:rPr>
                <w:rFonts w:eastAsia="Cambria" w:cs="Times New Roman"/>
                <w:color w:val="000000" w:themeColor="text1"/>
              </w:rPr>
              <w:t>е и</w:t>
            </w:r>
            <w:r w:rsidRPr="00C608E6">
              <w:rPr>
                <w:rFonts w:eastAsia="Cambria" w:cs="Times New Roman"/>
                <w:color w:val="000000" w:themeColor="text1"/>
                <w:spacing w:val="-1"/>
              </w:rPr>
              <w:t xml:space="preserve"> </w:t>
            </w:r>
            <w:r w:rsidRPr="00C608E6">
              <w:rPr>
                <w:rFonts w:eastAsia="Cambria" w:cs="Times New Roman"/>
                <w:color w:val="000000" w:themeColor="text1"/>
              </w:rPr>
              <w:t>ч</w:t>
            </w:r>
            <w:r w:rsidRPr="00C608E6">
              <w:rPr>
                <w:rFonts w:eastAsia="Cambria" w:cs="Times New Roman"/>
                <w:color w:val="000000" w:themeColor="text1"/>
                <w:spacing w:val="-5"/>
              </w:rPr>
              <w:t>е</w:t>
            </w:r>
            <w:r w:rsidRPr="00C608E6">
              <w:rPr>
                <w:rFonts w:eastAsia="Cambria" w:cs="Times New Roman"/>
                <w:color w:val="000000" w:themeColor="text1"/>
              </w:rPr>
              <w:t>т</w:t>
            </w:r>
            <w:r w:rsidRPr="00C608E6">
              <w:rPr>
                <w:rFonts w:eastAsia="Cambria" w:cs="Times New Roman"/>
                <w:color w:val="000000" w:themeColor="text1"/>
                <w:spacing w:val="-1"/>
              </w:rPr>
              <w:t>и</w:t>
            </w:r>
            <w:r w:rsidRPr="00C608E6">
              <w:rPr>
                <w:rFonts w:eastAsia="Cambria" w:cs="Times New Roman"/>
                <w:color w:val="000000" w:themeColor="text1"/>
              </w:rPr>
              <w:t>р</w:t>
            </w:r>
            <w:r w:rsidRPr="00C608E6">
              <w:rPr>
                <w:rFonts w:eastAsia="Cambria" w:cs="Times New Roman"/>
                <w:color w:val="000000" w:themeColor="text1"/>
                <w:spacing w:val="-1"/>
              </w:rPr>
              <w:t>и</w:t>
            </w:r>
            <w:r w:rsidRPr="00C608E6">
              <w:rPr>
                <w:rFonts w:eastAsia="Cambria" w:cs="Times New Roman"/>
                <w:color w:val="000000" w:themeColor="text1"/>
              </w:rPr>
              <w:t>те</w:t>
            </w:r>
            <w:r w:rsidRPr="00C608E6">
              <w:rPr>
                <w:rFonts w:eastAsia="Cambria" w:cs="Times New Roman"/>
                <w:color w:val="000000" w:themeColor="text1"/>
                <w:spacing w:val="-2"/>
              </w:rPr>
              <w:t xml:space="preserve"> </w:t>
            </w:r>
            <w:r w:rsidRPr="00C608E6">
              <w:rPr>
                <w:rFonts w:eastAsia="Cambria" w:cs="Times New Roman"/>
                <w:color w:val="000000" w:themeColor="text1"/>
              </w:rPr>
              <w:t xml:space="preserve">пера, </w:t>
            </w:r>
            <w:r w:rsidRPr="00C608E6">
              <w:rPr>
                <w:rFonts w:eastAsia="Cambria" w:cs="Times New Roman"/>
                <w:color w:val="000000" w:themeColor="text1"/>
                <w:spacing w:val="1"/>
              </w:rPr>
              <w:t>с</w:t>
            </w:r>
            <w:r w:rsidRPr="00C608E6">
              <w:rPr>
                <w:rFonts w:eastAsia="Cambria" w:cs="Times New Roman"/>
                <w:color w:val="000000" w:themeColor="text1"/>
                <w:spacing w:val="-2"/>
              </w:rPr>
              <w:t>ъ</w:t>
            </w:r>
            <w:r w:rsidRPr="00C608E6">
              <w:rPr>
                <w:rFonts w:eastAsia="Cambria" w:cs="Times New Roman"/>
                <w:color w:val="000000" w:themeColor="text1"/>
                <w:spacing w:val="1"/>
              </w:rPr>
              <w:t>с</w:t>
            </w:r>
            <w:r w:rsidRPr="00C608E6">
              <w:rPr>
                <w:rFonts w:eastAsia="Cambria" w:cs="Times New Roman"/>
                <w:color w:val="000000" w:themeColor="text1"/>
              </w:rPr>
              <w:t>теза</w:t>
            </w:r>
            <w:r w:rsidRPr="00C608E6">
              <w:rPr>
                <w:rFonts w:eastAsia="Cambria" w:cs="Times New Roman"/>
                <w:color w:val="000000" w:themeColor="text1"/>
                <w:spacing w:val="-2"/>
              </w:rPr>
              <w:t>те</w:t>
            </w:r>
            <w:r w:rsidRPr="00C608E6">
              <w:rPr>
                <w:rFonts w:eastAsia="Cambria" w:cs="Times New Roman"/>
                <w:color w:val="000000" w:themeColor="text1"/>
                <w:spacing w:val="-1"/>
              </w:rPr>
              <w:t>л</w:t>
            </w:r>
            <w:r w:rsidRPr="00C608E6">
              <w:rPr>
                <w:rFonts w:eastAsia="Cambria" w:cs="Times New Roman"/>
                <w:color w:val="000000" w:themeColor="text1"/>
              </w:rPr>
              <w:t xml:space="preserve">ят </w:t>
            </w:r>
            <w:r w:rsidRPr="00C608E6">
              <w:rPr>
                <w:rFonts w:eastAsia="Cambria" w:cs="Times New Roman"/>
                <w:color w:val="000000" w:themeColor="text1"/>
                <w:spacing w:val="-4"/>
              </w:rPr>
              <w:t>с</w:t>
            </w:r>
            <w:r w:rsidRPr="00C608E6">
              <w:rPr>
                <w:rFonts w:eastAsia="Cambria" w:cs="Times New Roman"/>
                <w:color w:val="000000" w:themeColor="text1"/>
              </w:rPr>
              <w:t xml:space="preserve">е </w:t>
            </w:r>
            <w:r w:rsidRPr="00C608E6">
              <w:rPr>
                <w:rFonts w:eastAsia="Cambria" w:cs="Times New Roman"/>
                <w:color w:val="000000" w:themeColor="text1"/>
                <w:spacing w:val="-1"/>
              </w:rPr>
              <w:t>и</w:t>
            </w:r>
            <w:r w:rsidRPr="00C608E6">
              <w:rPr>
                <w:rFonts w:eastAsia="Cambria" w:cs="Times New Roman"/>
                <w:color w:val="000000" w:themeColor="text1"/>
              </w:rPr>
              <w:t>зн</w:t>
            </w:r>
            <w:r w:rsidRPr="00C608E6">
              <w:rPr>
                <w:rFonts w:eastAsia="Cambria" w:cs="Times New Roman"/>
                <w:color w:val="000000" w:themeColor="text1"/>
                <w:spacing w:val="-2"/>
              </w:rPr>
              <w:t>а</w:t>
            </w:r>
            <w:r w:rsidRPr="00C608E6">
              <w:rPr>
                <w:rFonts w:eastAsia="Cambria" w:cs="Times New Roman"/>
                <w:color w:val="000000" w:themeColor="text1"/>
                <w:spacing w:val="1"/>
              </w:rPr>
              <w:t>с</w:t>
            </w:r>
            <w:r w:rsidRPr="00C608E6">
              <w:rPr>
                <w:rFonts w:eastAsia="Cambria" w:cs="Times New Roman"/>
                <w:color w:val="000000" w:themeColor="text1"/>
              </w:rPr>
              <w:t>я</w:t>
            </w:r>
            <w:r w:rsidRPr="00C608E6">
              <w:rPr>
                <w:rFonts w:eastAsia="Cambria" w:cs="Times New Roman"/>
                <w:color w:val="000000" w:themeColor="text1"/>
                <w:spacing w:val="-5"/>
              </w:rPr>
              <w:t xml:space="preserve"> </w:t>
            </w:r>
            <w:r w:rsidRPr="00C608E6">
              <w:rPr>
                <w:rFonts w:eastAsia="Cambria" w:cs="Times New Roman"/>
                <w:color w:val="000000" w:themeColor="text1"/>
              </w:rPr>
              <w:t>на</w:t>
            </w:r>
            <w:r w:rsidRPr="00C608E6">
              <w:rPr>
                <w:rFonts w:eastAsia="Cambria" w:cs="Times New Roman"/>
                <w:color w:val="000000" w:themeColor="text1"/>
                <w:spacing w:val="-1"/>
              </w:rPr>
              <w:t>д</w:t>
            </w:r>
            <w:r w:rsidRPr="00C608E6">
              <w:rPr>
                <w:rFonts w:eastAsia="Cambria" w:cs="Times New Roman"/>
                <w:color w:val="000000" w:themeColor="text1"/>
              </w:rPr>
              <w:t>я</w:t>
            </w:r>
            <w:r w:rsidRPr="00C608E6">
              <w:rPr>
                <w:rFonts w:eastAsia="Cambria" w:cs="Times New Roman"/>
                <w:color w:val="000000" w:themeColor="text1"/>
                <w:spacing w:val="1"/>
              </w:rPr>
              <w:t>с</w:t>
            </w:r>
            <w:r w:rsidRPr="00C608E6">
              <w:rPr>
                <w:rFonts w:eastAsia="Cambria" w:cs="Times New Roman"/>
                <w:color w:val="000000" w:themeColor="text1"/>
              </w:rPr>
              <w:t>но</w:t>
            </w:r>
            <w:r w:rsidRPr="00C608E6">
              <w:rPr>
                <w:rFonts w:eastAsia="Cambria" w:cs="Times New Roman"/>
                <w:color w:val="000000" w:themeColor="text1"/>
                <w:spacing w:val="-2"/>
              </w:rPr>
              <w:t xml:space="preserve"> </w:t>
            </w:r>
            <w:r w:rsidRPr="00C608E6">
              <w:rPr>
                <w:rFonts w:eastAsia="Cambria" w:cs="Times New Roman"/>
                <w:color w:val="000000" w:themeColor="text1"/>
                <w:spacing w:val="-1"/>
              </w:rPr>
              <w:t>и</w:t>
            </w:r>
            <w:r w:rsidRPr="00C608E6">
              <w:rPr>
                <w:rFonts w:eastAsia="Cambria" w:cs="Times New Roman"/>
                <w:color w:val="000000" w:themeColor="text1"/>
              </w:rPr>
              <w:t>з</w:t>
            </w:r>
            <w:r w:rsidRPr="00C608E6">
              <w:rPr>
                <w:rFonts w:eastAsia="Cambria" w:cs="Times New Roman"/>
                <w:color w:val="000000" w:themeColor="text1"/>
                <w:spacing w:val="-3"/>
              </w:rPr>
              <w:t>в</w:t>
            </w:r>
            <w:r w:rsidRPr="00C608E6">
              <w:rPr>
                <w:rFonts w:eastAsia="Cambria" w:cs="Times New Roman"/>
                <w:color w:val="000000" w:themeColor="text1"/>
                <w:spacing w:val="1"/>
              </w:rPr>
              <w:t>ъ</w:t>
            </w:r>
            <w:r w:rsidRPr="00C608E6">
              <w:rPr>
                <w:rFonts w:eastAsia="Cambria" w:cs="Times New Roman"/>
                <w:color w:val="000000" w:themeColor="text1"/>
              </w:rPr>
              <w:t xml:space="preserve">н </w:t>
            </w:r>
            <w:r w:rsidRPr="00C608E6">
              <w:rPr>
                <w:rFonts w:eastAsia="Cambria" w:cs="Times New Roman"/>
                <w:color w:val="000000" w:themeColor="text1"/>
                <w:spacing w:val="-1"/>
              </w:rPr>
              <w:t>и</w:t>
            </w:r>
            <w:r w:rsidRPr="00C608E6">
              <w:rPr>
                <w:rFonts w:eastAsia="Cambria" w:cs="Times New Roman"/>
                <w:color w:val="000000" w:themeColor="text1"/>
              </w:rPr>
              <w:t>гр</w:t>
            </w:r>
            <w:r w:rsidRPr="00C608E6">
              <w:rPr>
                <w:rFonts w:eastAsia="Cambria" w:cs="Times New Roman"/>
                <w:color w:val="000000" w:themeColor="text1"/>
                <w:spacing w:val="-3"/>
              </w:rPr>
              <w:t>и</w:t>
            </w:r>
            <w:r w:rsidRPr="00C608E6">
              <w:rPr>
                <w:rFonts w:eastAsia="Cambria" w:cs="Times New Roman"/>
                <w:color w:val="000000" w:themeColor="text1"/>
                <w:spacing w:val="1"/>
              </w:rPr>
              <w:t>щ</w:t>
            </w:r>
            <w:r w:rsidRPr="00C608E6">
              <w:rPr>
                <w:rFonts w:eastAsia="Cambria" w:cs="Times New Roman"/>
                <w:color w:val="000000" w:themeColor="text1"/>
              </w:rPr>
              <w:t>е</w:t>
            </w:r>
            <w:r w:rsidRPr="00C608E6">
              <w:rPr>
                <w:rFonts w:eastAsia="Cambria" w:cs="Times New Roman"/>
                <w:color w:val="000000" w:themeColor="text1"/>
                <w:spacing w:val="-2"/>
              </w:rPr>
              <w:t>т</w:t>
            </w:r>
            <w:r w:rsidRPr="00C608E6">
              <w:rPr>
                <w:rFonts w:eastAsia="Cambria" w:cs="Times New Roman"/>
                <w:color w:val="000000" w:themeColor="text1"/>
              </w:rPr>
              <w:t>о и</w:t>
            </w:r>
            <w:r w:rsidRPr="00C608E6">
              <w:rPr>
                <w:rFonts w:eastAsia="Cambria" w:cs="Times New Roman"/>
                <w:color w:val="000000" w:themeColor="text1"/>
                <w:spacing w:val="-1"/>
              </w:rPr>
              <w:t xml:space="preserve"> </w:t>
            </w:r>
            <w:r w:rsidRPr="00C608E6">
              <w:rPr>
                <w:rFonts w:eastAsia="Cambria" w:cs="Times New Roman"/>
                <w:color w:val="000000" w:themeColor="text1"/>
              </w:rPr>
              <w:t>с</w:t>
            </w:r>
            <w:r w:rsidRPr="00C608E6">
              <w:rPr>
                <w:rFonts w:eastAsia="Cambria" w:cs="Times New Roman"/>
                <w:color w:val="000000" w:themeColor="text1"/>
                <w:spacing w:val="-2"/>
              </w:rPr>
              <w:t xml:space="preserve"> </w:t>
            </w:r>
            <w:r w:rsidRPr="00C608E6">
              <w:rPr>
                <w:rFonts w:eastAsia="Cambria" w:cs="Times New Roman"/>
                <w:color w:val="000000" w:themeColor="text1"/>
              </w:rPr>
              <w:t>бяга</w:t>
            </w:r>
            <w:r w:rsidRPr="00C608E6">
              <w:rPr>
                <w:rFonts w:eastAsia="Cambria" w:cs="Times New Roman"/>
                <w:color w:val="000000" w:themeColor="text1"/>
                <w:spacing w:val="-3"/>
              </w:rPr>
              <w:t>н</w:t>
            </w:r>
            <w:r w:rsidRPr="00C608E6">
              <w:rPr>
                <w:rFonts w:eastAsia="Cambria" w:cs="Times New Roman"/>
                <w:color w:val="000000" w:themeColor="text1"/>
              </w:rPr>
              <w:t>е</w:t>
            </w:r>
            <w:r w:rsidRPr="00C608E6">
              <w:rPr>
                <w:rFonts w:eastAsia="Cambria" w:cs="Times New Roman"/>
                <w:color w:val="000000" w:themeColor="text1"/>
                <w:spacing w:val="-2"/>
              </w:rPr>
              <w:t xml:space="preserve"> </w:t>
            </w:r>
            <w:r w:rsidRPr="00C608E6">
              <w:rPr>
                <w:rFonts w:eastAsia="Cambria" w:cs="Times New Roman"/>
                <w:color w:val="000000" w:themeColor="text1"/>
              </w:rPr>
              <w:t>от</w:t>
            </w:r>
            <w:r w:rsidRPr="00C608E6">
              <w:rPr>
                <w:rFonts w:eastAsia="Cambria" w:cs="Times New Roman"/>
                <w:color w:val="000000" w:themeColor="text1"/>
                <w:spacing w:val="-6"/>
              </w:rPr>
              <w:t>и</w:t>
            </w:r>
            <w:r w:rsidRPr="00C608E6">
              <w:rPr>
                <w:rFonts w:eastAsia="Cambria" w:cs="Times New Roman"/>
                <w:color w:val="000000" w:themeColor="text1"/>
              </w:rPr>
              <w:t>ва в от</w:t>
            </w:r>
            <w:r w:rsidRPr="00C608E6">
              <w:rPr>
                <w:rFonts w:eastAsia="Cambria" w:cs="Times New Roman"/>
                <w:color w:val="000000" w:themeColor="text1"/>
                <w:spacing w:val="1"/>
              </w:rPr>
              <w:t>с</w:t>
            </w:r>
            <w:r w:rsidRPr="00C608E6">
              <w:rPr>
                <w:rFonts w:eastAsia="Cambria" w:cs="Times New Roman"/>
                <w:color w:val="000000" w:themeColor="text1"/>
              </w:rPr>
              <w:t>р</w:t>
            </w:r>
            <w:r w:rsidRPr="00C608E6">
              <w:rPr>
                <w:rFonts w:eastAsia="Cambria" w:cs="Times New Roman"/>
                <w:color w:val="000000" w:themeColor="text1"/>
                <w:spacing w:val="-2"/>
              </w:rPr>
              <w:t>е</w:t>
            </w:r>
            <w:r w:rsidRPr="00C608E6">
              <w:rPr>
                <w:rFonts w:eastAsia="Cambria" w:cs="Times New Roman"/>
                <w:color w:val="000000" w:themeColor="text1"/>
                <w:spacing w:val="1"/>
              </w:rPr>
              <w:t>щ</w:t>
            </w:r>
            <w:r w:rsidRPr="00C608E6">
              <w:rPr>
                <w:rFonts w:eastAsia="Cambria" w:cs="Times New Roman"/>
                <w:color w:val="000000" w:themeColor="text1"/>
                <w:spacing w:val="-3"/>
              </w:rPr>
              <w:t>н</w:t>
            </w:r>
            <w:r w:rsidRPr="00C608E6">
              <w:rPr>
                <w:rFonts w:eastAsia="Cambria" w:cs="Times New Roman"/>
                <w:color w:val="000000" w:themeColor="text1"/>
              </w:rPr>
              <w:t>а</w:t>
            </w:r>
            <w:r w:rsidRPr="00C608E6">
              <w:rPr>
                <w:rFonts w:eastAsia="Cambria" w:cs="Times New Roman"/>
                <w:color w:val="000000" w:themeColor="text1"/>
                <w:spacing w:val="-2"/>
              </w:rPr>
              <w:t>т</w:t>
            </w:r>
            <w:r w:rsidRPr="00C608E6">
              <w:rPr>
                <w:rFonts w:eastAsia="Cambria" w:cs="Times New Roman"/>
                <w:color w:val="000000" w:themeColor="text1"/>
              </w:rPr>
              <w:t>а</w:t>
            </w:r>
            <w:r w:rsidRPr="00C608E6">
              <w:rPr>
                <w:rFonts w:eastAsia="Cambria" w:cs="Times New Roman"/>
                <w:color w:val="000000" w:themeColor="text1"/>
                <w:spacing w:val="-2"/>
              </w:rPr>
              <w:t xml:space="preserve"> </w:t>
            </w:r>
            <w:r w:rsidRPr="00C608E6">
              <w:rPr>
                <w:rFonts w:eastAsia="Cambria" w:cs="Times New Roman"/>
                <w:color w:val="000000" w:themeColor="text1"/>
                <w:spacing w:val="1"/>
              </w:rPr>
              <w:t>к</w:t>
            </w:r>
            <w:r w:rsidRPr="00C608E6">
              <w:rPr>
                <w:rFonts w:eastAsia="Cambria" w:cs="Times New Roman"/>
                <w:color w:val="000000" w:themeColor="text1"/>
              </w:rPr>
              <w:t>о</w:t>
            </w:r>
            <w:r w:rsidRPr="00C608E6">
              <w:rPr>
                <w:rFonts w:eastAsia="Cambria" w:cs="Times New Roman"/>
                <w:color w:val="000000" w:themeColor="text1"/>
                <w:spacing w:val="-1"/>
              </w:rPr>
              <w:t>л</w:t>
            </w:r>
            <w:r w:rsidRPr="00C608E6">
              <w:rPr>
                <w:rFonts w:eastAsia="Cambria" w:cs="Times New Roman"/>
                <w:color w:val="000000" w:themeColor="text1"/>
              </w:rPr>
              <w:t>о</w:t>
            </w:r>
            <w:r w:rsidRPr="00C608E6">
              <w:rPr>
                <w:rFonts w:eastAsia="Cambria" w:cs="Times New Roman"/>
                <w:color w:val="000000" w:themeColor="text1"/>
                <w:spacing w:val="-3"/>
              </w:rPr>
              <w:t>н</w:t>
            </w:r>
            <w:r w:rsidRPr="00C608E6">
              <w:rPr>
                <w:rFonts w:eastAsia="Cambria" w:cs="Times New Roman"/>
                <w:color w:val="000000" w:themeColor="text1"/>
              </w:rPr>
              <w:t>а и</w:t>
            </w:r>
            <w:r w:rsidRPr="00C608E6">
              <w:rPr>
                <w:rFonts w:eastAsia="Cambria" w:cs="Times New Roman"/>
                <w:color w:val="000000" w:themeColor="text1"/>
                <w:spacing w:val="-1"/>
              </w:rPr>
              <w:t xml:space="preserve"> </w:t>
            </w:r>
            <w:r w:rsidRPr="00C608E6">
              <w:rPr>
                <w:rFonts w:eastAsia="Cambria" w:cs="Times New Roman"/>
                <w:color w:val="000000" w:themeColor="text1"/>
                <w:spacing w:val="-3"/>
              </w:rPr>
              <w:t>з</w:t>
            </w:r>
            <w:r w:rsidRPr="00C608E6">
              <w:rPr>
                <w:rFonts w:eastAsia="Cambria" w:cs="Times New Roman"/>
                <w:color w:val="000000" w:themeColor="text1"/>
                <w:spacing w:val="-2"/>
              </w:rPr>
              <w:t>а</w:t>
            </w:r>
            <w:r w:rsidRPr="00C608E6">
              <w:rPr>
                <w:rFonts w:eastAsia="Cambria" w:cs="Times New Roman"/>
                <w:color w:val="000000" w:themeColor="text1"/>
                <w:spacing w:val="1"/>
              </w:rPr>
              <w:t>с</w:t>
            </w:r>
            <w:r w:rsidRPr="00C608E6">
              <w:rPr>
                <w:rFonts w:eastAsia="Cambria" w:cs="Times New Roman"/>
                <w:color w:val="000000" w:themeColor="text1"/>
              </w:rPr>
              <w:t>тава н</w:t>
            </w:r>
            <w:r w:rsidRPr="00C608E6">
              <w:rPr>
                <w:rFonts w:eastAsia="Cambria" w:cs="Times New Roman"/>
                <w:color w:val="000000" w:themeColor="text1"/>
                <w:spacing w:val="-5"/>
              </w:rPr>
              <w:t>а</w:t>
            </w:r>
            <w:r w:rsidRPr="00C608E6">
              <w:rPr>
                <w:rFonts w:eastAsia="Cambria" w:cs="Times New Roman"/>
                <w:color w:val="000000" w:themeColor="text1"/>
                <w:spacing w:val="1"/>
              </w:rPr>
              <w:t>к</w:t>
            </w:r>
            <w:r w:rsidRPr="00C608E6">
              <w:rPr>
                <w:rFonts w:eastAsia="Cambria" w:cs="Times New Roman"/>
                <w:color w:val="000000" w:themeColor="text1"/>
              </w:rPr>
              <w:t>рая</w:t>
            </w:r>
          </w:p>
          <w:p w14:paraId="46A258F9" w14:textId="70205A85" w:rsidR="00A41910" w:rsidRPr="00CE0975" w:rsidRDefault="00CE27B9" w:rsidP="00CE27B9">
            <w:pPr>
              <w:pStyle w:val="ListParagraph"/>
              <w:spacing w:line="240" w:lineRule="auto"/>
              <w:ind w:left="57" w:right="57" w:firstLine="0"/>
              <w:rPr>
                <w:rFonts w:eastAsia="Cambria" w:cs="Times New Roman"/>
              </w:rPr>
            </w:pPr>
            <w:r>
              <w:rPr>
                <w:rFonts w:eastAsia="Cambria" w:cs="Times New Roman"/>
                <w:noProof/>
                <w:lang w:eastAsia="bg-BG"/>
              </w:rPr>
              <w:drawing>
                <wp:inline distT="0" distB="0" distL="0" distR="0" wp14:anchorId="243D8CF7" wp14:editId="6855A1E4">
                  <wp:extent cx="2955647" cy="1736725"/>
                  <wp:effectExtent l="0" t="0" r="0" b="0"/>
                  <wp:docPr id="16" name="Картина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БАДМИНТОНСУ-10sстр-V-0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74878" cy="1748025"/>
                          </a:xfrm>
                          <a:prstGeom prst="rect">
                            <a:avLst/>
                          </a:prstGeom>
                        </pic:spPr>
                      </pic:pic>
                    </a:graphicData>
                  </a:graphic>
                </wp:inline>
              </w:drawing>
            </w:r>
          </w:p>
        </w:tc>
        <w:tc>
          <w:tcPr>
            <w:tcW w:w="390" w:type="pct"/>
          </w:tcPr>
          <w:p w14:paraId="5D3C10B0" w14:textId="77777777" w:rsidR="00A41910" w:rsidRDefault="00A41910" w:rsidP="005B072A">
            <w:pPr>
              <w:spacing w:line="240" w:lineRule="auto"/>
              <w:ind w:firstLine="0"/>
              <w:jc w:val="center"/>
              <w:rPr>
                <w:rFonts w:ascii="Cambria" w:eastAsia="Cambria" w:hAnsi="Cambria" w:cs="Cambria"/>
              </w:rPr>
            </w:pPr>
          </w:p>
          <w:p w14:paraId="64590DAC" w14:textId="77777777" w:rsidR="00A41910" w:rsidRDefault="00A41910" w:rsidP="00C030AD">
            <w:pPr>
              <w:spacing w:line="240" w:lineRule="auto"/>
              <w:ind w:firstLine="0"/>
              <w:jc w:val="center"/>
              <w:rPr>
                <w:rFonts w:eastAsia="Cambria" w:cs="Times New Roman"/>
              </w:rPr>
            </w:pPr>
            <w:r>
              <w:rPr>
                <w:rFonts w:eastAsia="Cambria" w:cs="Times New Roman"/>
              </w:rPr>
              <w:t>5</w:t>
            </w:r>
            <w:r w:rsidRPr="00B7669B">
              <w:rPr>
                <w:rFonts w:eastAsia="Cambria" w:cs="Times New Roman"/>
              </w:rPr>
              <w:t xml:space="preserve"> мин</w:t>
            </w:r>
          </w:p>
          <w:p w14:paraId="476E623D" w14:textId="77777777" w:rsidR="00A41910" w:rsidRDefault="00A41910" w:rsidP="005B072A">
            <w:pPr>
              <w:spacing w:line="240" w:lineRule="auto"/>
              <w:ind w:firstLine="0"/>
              <w:jc w:val="center"/>
              <w:rPr>
                <w:rFonts w:ascii="Cambria" w:eastAsia="Cambria" w:hAnsi="Cambria" w:cs="Cambria"/>
              </w:rPr>
            </w:pPr>
          </w:p>
          <w:p w14:paraId="70BBA76F" w14:textId="77777777" w:rsidR="00A41910" w:rsidRDefault="00A41910" w:rsidP="005B072A">
            <w:pPr>
              <w:spacing w:line="240" w:lineRule="auto"/>
              <w:ind w:firstLine="0"/>
              <w:jc w:val="center"/>
              <w:rPr>
                <w:rFonts w:ascii="Cambria" w:eastAsia="Cambria" w:hAnsi="Cambria" w:cs="Cambria"/>
              </w:rPr>
            </w:pPr>
          </w:p>
          <w:p w14:paraId="6A132F07" w14:textId="77777777" w:rsidR="00A41910" w:rsidRDefault="00A41910" w:rsidP="005B072A">
            <w:pPr>
              <w:spacing w:line="240" w:lineRule="auto"/>
              <w:ind w:firstLine="0"/>
              <w:jc w:val="center"/>
              <w:rPr>
                <w:rFonts w:ascii="Cambria" w:eastAsia="Cambria" w:hAnsi="Cambria" w:cs="Cambria"/>
              </w:rPr>
            </w:pPr>
          </w:p>
          <w:p w14:paraId="7D001A59" w14:textId="77777777" w:rsidR="00A41910" w:rsidRDefault="00A41910" w:rsidP="005B072A">
            <w:pPr>
              <w:spacing w:line="240" w:lineRule="auto"/>
              <w:ind w:firstLine="0"/>
              <w:jc w:val="center"/>
              <w:rPr>
                <w:rFonts w:ascii="Cambria" w:eastAsia="Cambria" w:hAnsi="Cambria" w:cs="Cambria"/>
              </w:rPr>
            </w:pPr>
          </w:p>
          <w:p w14:paraId="07FFBD60" w14:textId="77777777" w:rsidR="00A41910" w:rsidRDefault="00A41910" w:rsidP="005B072A">
            <w:pPr>
              <w:spacing w:line="240" w:lineRule="auto"/>
              <w:ind w:firstLine="0"/>
              <w:jc w:val="center"/>
              <w:rPr>
                <w:rFonts w:ascii="Cambria" w:eastAsia="Cambria" w:hAnsi="Cambria" w:cs="Cambria"/>
              </w:rPr>
            </w:pPr>
          </w:p>
          <w:p w14:paraId="7910B4DC" w14:textId="77777777" w:rsidR="00A41910" w:rsidRDefault="00A41910" w:rsidP="005B072A">
            <w:pPr>
              <w:spacing w:line="240" w:lineRule="auto"/>
              <w:ind w:firstLine="0"/>
              <w:jc w:val="center"/>
              <w:rPr>
                <w:rFonts w:ascii="Cambria" w:eastAsia="Cambria" w:hAnsi="Cambria" w:cs="Cambria"/>
              </w:rPr>
            </w:pPr>
          </w:p>
          <w:p w14:paraId="10F7437A" w14:textId="77777777" w:rsidR="00A41910" w:rsidRDefault="00A41910" w:rsidP="005B072A">
            <w:pPr>
              <w:spacing w:line="240" w:lineRule="auto"/>
              <w:ind w:firstLine="0"/>
              <w:jc w:val="center"/>
              <w:rPr>
                <w:rFonts w:ascii="Cambria" w:eastAsia="Cambria" w:hAnsi="Cambria" w:cs="Cambria"/>
              </w:rPr>
            </w:pPr>
          </w:p>
          <w:p w14:paraId="78E453FE" w14:textId="77777777" w:rsidR="00A41910" w:rsidRDefault="00A41910" w:rsidP="005B072A">
            <w:pPr>
              <w:spacing w:line="240" w:lineRule="auto"/>
              <w:ind w:firstLine="0"/>
              <w:jc w:val="center"/>
              <w:rPr>
                <w:rFonts w:ascii="Cambria" w:eastAsia="Cambria" w:hAnsi="Cambria" w:cs="Cambria"/>
              </w:rPr>
            </w:pPr>
          </w:p>
          <w:p w14:paraId="6A772BB6" w14:textId="77777777" w:rsidR="00A41910" w:rsidRDefault="00A41910" w:rsidP="005B072A">
            <w:pPr>
              <w:spacing w:line="240" w:lineRule="auto"/>
              <w:ind w:firstLine="0"/>
              <w:jc w:val="center"/>
              <w:rPr>
                <w:rFonts w:ascii="Cambria" w:eastAsia="Cambria" w:hAnsi="Cambria" w:cs="Cambria"/>
              </w:rPr>
            </w:pPr>
          </w:p>
          <w:p w14:paraId="78D4C971" w14:textId="77777777" w:rsidR="00A41910" w:rsidRDefault="00A41910" w:rsidP="005B072A">
            <w:pPr>
              <w:spacing w:line="240" w:lineRule="auto"/>
              <w:ind w:firstLine="0"/>
              <w:jc w:val="center"/>
              <w:rPr>
                <w:rFonts w:ascii="Cambria" w:eastAsia="Cambria" w:hAnsi="Cambria" w:cs="Cambria"/>
              </w:rPr>
            </w:pPr>
          </w:p>
          <w:p w14:paraId="1640FC93" w14:textId="77777777" w:rsidR="00A41910" w:rsidRDefault="00A41910" w:rsidP="005B072A">
            <w:pPr>
              <w:spacing w:line="240" w:lineRule="auto"/>
              <w:ind w:firstLine="0"/>
              <w:jc w:val="center"/>
              <w:rPr>
                <w:rFonts w:ascii="Cambria" w:eastAsia="Cambria" w:hAnsi="Cambria" w:cs="Cambria"/>
              </w:rPr>
            </w:pPr>
          </w:p>
          <w:p w14:paraId="56264514" w14:textId="77777777" w:rsidR="00A41910" w:rsidRDefault="00A41910" w:rsidP="005B072A">
            <w:pPr>
              <w:spacing w:line="240" w:lineRule="auto"/>
              <w:ind w:firstLine="0"/>
              <w:jc w:val="center"/>
              <w:rPr>
                <w:rFonts w:ascii="Cambria" w:eastAsia="Cambria" w:hAnsi="Cambria" w:cs="Cambria"/>
              </w:rPr>
            </w:pPr>
          </w:p>
          <w:p w14:paraId="1534FA84" w14:textId="77777777" w:rsidR="00A41910" w:rsidRDefault="00A41910" w:rsidP="005B072A">
            <w:pPr>
              <w:spacing w:line="240" w:lineRule="auto"/>
              <w:ind w:firstLine="0"/>
              <w:jc w:val="center"/>
              <w:rPr>
                <w:rFonts w:ascii="Cambria" w:eastAsia="Cambria" w:hAnsi="Cambria" w:cs="Cambria"/>
              </w:rPr>
            </w:pPr>
          </w:p>
          <w:p w14:paraId="2C7B6329" w14:textId="77777777" w:rsidR="00A41910" w:rsidRDefault="00A41910" w:rsidP="005B072A">
            <w:pPr>
              <w:spacing w:line="240" w:lineRule="auto"/>
              <w:ind w:firstLine="0"/>
              <w:jc w:val="center"/>
              <w:rPr>
                <w:rFonts w:ascii="Cambria" w:eastAsia="Cambria" w:hAnsi="Cambria" w:cs="Cambria"/>
              </w:rPr>
            </w:pPr>
          </w:p>
          <w:p w14:paraId="1497E122" w14:textId="77777777" w:rsidR="00A41910" w:rsidRDefault="00A41910" w:rsidP="005B072A">
            <w:pPr>
              <w:spacing w:line="240" w:lineRule="auto"/>
              <w:ind w:firstLine="0"/>
              <w:jc w:val="center"/>
              <w:rPr>
                <w:rFonts w:ascii="Cambria" w:eastAsia="Cambria" w:hAnsi="Cambria" w:cs="Cambria"/>
              </w:rPr>
            </w:pPr>
          </w:p>
          <w:p w14:paraId="21A48289" w14:textId="77777777" w:rsidR="00A41910" w:rsidRDefault="00A41910" w:rsidP="005B072A">
            <w:pPr>
              <w:spacing w:line="240" w:lineRule="auto"/>
              <w:ind w:firstLine="0"/>
              <w:jc w:val="center"/>
              <w:rPr>
                <w:rFonts w:ascii="Cambria" w:eastAsia="Cambria" w:hAnsi="Cambria" w:cs="Cambria"/>
              </w:rPr>
            </w:pPr>
          </w:p>
          <w:p w14:paraId="3F30898D" w14:textId="77777777" w:rsidR="00A41910" w:rsidRDefault="00A41910" w:rsidP="005B072A">
            <w:pPr>
              <w:spacing w:line="240" w:lineRule="auto"/>
              <w:ind w:firstLine="0"/>
              <w:jc w:val="center"/>
              <w:rPr>
                <w:rFonts w:ascii="Cambria" w:eastAsia="Cambria" w:hAnsi="Cambria" w:cs="Cambria"/>
              </w:rPr>
            </w:pPr>
          </w:p>
          <w:p w14:paraId="4419C083" w14:textId="77777777" w:rsidR="00A41910" w:rsidRDefault="00A41910" w:rsidP="005B072A">
            <w:pPr>
              <w:spacing w:line="240" w:lineRule="auto"/>
              <w:ind w:firstLine="0"/>
              <w:jc w:val="center"/>
              <w:rPr>
                <w:rFonts w:ascii="Cambria" w:eastAsia="Cambria" w:hAnsi="Cambria" w:cs="Cambria"/>
              </w:rPr>
            </w:pPr>
          </w:p>
          <w:p w14:paraId="2AFB36B6" w14:textId="77777777" w:rsidR="00A41910" w:rsidRDefault="00A41910" w:rsidP="005B072A">
            <w:pPr>
              <w:spacing w:line="240" w:lineRule="auto"/>
              <w:ind w:firstLine="0"/>
              <w:jc w:val="center"/>
              <w:rPr>
                <w:rFonts w:ascii="Cambria" w:eastAsia="Cambria" w:hAnsi="Cambria" w:cs="Cambria"/>
              </w:rPr>
            </w:pPr>
          </w:p>
          <w:p w14:paraId="026EA4C9" w14:textId="77777777" w:rsidR="00A41910" w:rsidRDefault="00A41910" w:rsidP="00C608E6">
            <w:pPr>
              <w:spacing w:before="120" w:line="240" w:lineRule="auto"/>
              <w:ind w:firstLine="0"/>
              <w:jc w:val="center"/>
              <w:rPr>
                <w:rFonts w:eastAsia="Cambria" w:cs="Times New Roman"/>
              </w:rPr>
            </w:pPr>
            <w:r>
              <w:rPr>
                <w:rFonts w:eastAsia="Cambria" w:cs="Times New Roman"/>
              </w:rPr>
              <w:t>5</w:t>
            </w:r>
            <w:r w:rsidRPr="00B7669B">
              <w:rPr>
                <w:rFonts w:eastAsia="Cambria" w:cs="Times New Roman"/>
              </w:rPr>
              <w:t xml:space="preserve"> мин</w:t>
            </w:r>
          </w:p>
          <w:p w14:paraId="69B45D21" w14:textId="77777777" w:rsidR="00A41910" w:rsidRDefault="00A41910" w:rsidP="005B072A">
            <w:pPr>
              <w:spacing w:line="240" w:lineRule="auto"/>
              <w:ind w:firstLine="0"/>
              <w:jc w:val="center"/>
              <w:rPr>
                <w:rFonts w:ascii="Cambria" w:eastAsia="Cambria" w:hAnsi="Cambria" w:cs="Cambria"/>
              </w:rPr>
            </w:pPr>
          </w:p>
          <w:p w14:paraId="476597FA" w14:textId="77777777" w:rsidR="00A41910" w:rsidRDefault="00A41910" w:rsidP="005B072A">
            <w:pPr>
              <w:spacing w:line="240" w:lineRule="auto"/>
              <w:ind w:firstLine="0"/>
              <w:jc w:val="center"/>
              <w:rPr>
                <w:rFonts w:ascii="Cambria" w:eastAsia="Cambria" w:hAnsi="Cambria" w:cs="Cambria"/>
              </w:rPr>
            </w:pPr>
          </w:p>
          <w:p w14:paraId="1F842C43" w14:textId="77777777" w:rsidR="00A41910" w:rsidRDefault="00A41910" w:rsidP="005B072A">
            <w:pPr>
              <w:spacing w:line="240" w:lineRule="auto"/>
              <w:ind w:firstLine="0"/>
              <w:jc w:val="center"/>
              <w:rPr>
                <w:rFonts w:ascii="Cambria" w:eastAsia="Cambria" w:hAnsi="Cambria" w:cs="Cambria"/>
              </w:rPr>
            </w:pPr>
          </w:p>
          <w:p w14:paraId="2CA2C309" w14:textId="77777777" w:rsidR="00A41910" w:rsidRPr="002253B0" w:rsidRDefault="00A41910" w:rsidP="005B072A">
            <w:pPr>
              <w:spacing w:line="240" w:lineRule="auto"/>
              <w:ind w:firstLine="0"/>
              <w:jc w:val="center"/>
              <w:rPr>
                <w:rFonts w:ascii="Cambria" w:eastAsia="Cambria" w:hAnsi="Cambria" w:cs="Cambria"/>
                <w:sz w:val="12"/>
                <w:szCs w:val="12"/>
              </w:rPr>
            </w:pPr>
          </w:p>
          <w:p w14:paraId="7B20E8B0" w14:textId="77777777" w:rsidR="00A41910" w:rsidRDefault="00A41910" w:rsidP="005A6655">
            <w:pPr>
              <w:spacing w:line="240" w:lineRule="auto"/>
              <w:ind w:firstLine="0"/>
              <w:jc w:val="center"/>
              <w:rPr>
                <w:rFonts w:eastAsia="Cambria" w:cs="Times New Roman"/>
              </w:rPr>
            </w:pPr>
            <w:r>
              <w:rPr>
                <w:rFonts w:eastAsia="Cambria" w:cs="Times New Roman"/>
                <w:lang w:val="en-US"/>
              </w:rPr>
              <w:t>4</w:t>
            </w:r>
            <w:r w:rsidRPr="00B7669B">
              <w:rPr>
                <w:rFonts w:eastAsia="Cambria" w:cs="Times New Roman"/>
              </w:rPr>
              <w:t xml:space="preserve"> мин</w:t>
            </w:r>
          </w:p>
          <w:p w14:paraId="388B9F86" w14:textId="77777777" w:rsidR="00A41910" w:rsidRDefault="00A41910" w:rsidP="005B072A">
            <w:pPr>
              <w:spacing w:line="240" w:lineRule="auto"/>
              <w:ind w:firstLine="0"/>
              <w:jc w:val="center"/>
              <w:rPr>
                <w:rFonts w:ascii="Cambria" w:eastAsia="Cambria" w:hAnsi="Cambria" w:cs="Cambria"/>
              </w:rPr>
            </w:pPr>
          </w:p>
          <w:p w14:paraId="5F73AD9F" w14:textId="77777777" w:rsidR="00A41910" w:rsidRDefault="00A41910" w:rsidP="005B072A">
            <w:pPr>
              <w:spacing w:line="240" w:lineRule="auto"/>
              <w:ind w:firstLine="0"/>
              <w:jc w:val="center"/>
              <w:rPr>
                <w:rFonts w:ascii="Cambria" w:eastAsia="Cambria" w:hAnsi="Cambria" w:cs="Cambria"/>
              </w:rPr>
            </w:pPr>
          </w:p>
          <w:p w14:paraId="73D893B6" w14:textId="77777777" w:rsidR="00A41910" w:rsidRDefault="00A41910" w:rsidP="005B072A">
            <w:pPr>
              <w:spacing w:line="240" w:lineRule="auto"/>
              <w:ind w:firstLine="0"/>
              <w:jc w:val="center"/>
              <w:rPr>
                <w:rFonts w:ascii="Cambria" w:eastAsia="Cambria" w:hAnsi="Cambria" w:cs="Cambria"/>
              </w:rPr>
            </w:pPr>
          </w:p>
          <w:p w14:paraId="56A79CFC" w14:textId="77777777" w:rsidR="00A41910" w:rsidRDefault="00A41910" w:rsidP="00B26574">
            <w:pPr>
              <w:spacing w:line="240" w:lineRule="auto"/>
              <w:ind w:firstLine="0"/>
              <w:jc w:val="center"/>
              <w:rPr>
                <w:rFonts w:eastAsia="Cambria" w:cs="Times New Roman"/>
              </w:rPr>
            </w:pPr>
            <w:r>
              <w:rPr>
                <w:rFonts w:eastAsia="Cambria" w:cs="Times New Roman"/>
                <w:lang w:val="en-US"/>
              </w:rPr>
              <w:t>2</w:t>
            </w:r>
            <w:r w:rsidRPr="00B7669B">
              <w:rPr>
                <w:rFonts w:eastAsia="Cambria" w:cs="Times New Roman"/>
              </w:rPr>
              <w:t xml:space="preserve"> мин</w:t>
            </w:r>
          </w:p>
          <w:p w14:paraId="773E50BA" w14:textId="77777777" w:rsidR="00A41910" w:rsidRDefault="00A41910" w:rsidP="00B26574">
            <w:pPr>
              <w:spacing w:line="240" w:lineRule="auto"/>
              <w:ind w:firstLine="0"/>
              <w:jc w:val="center"/>
              <w:rPr>
                <w:rFonts w:eastAsia="Cambria" w:cs="Times New Roman"/>
              </w:rPr>
            </w:pPr>
          </w:p>
          <w:p w14:paraId="2CABDFF7" w14:textId="77777777" w:rsidR="00A41910" w:rsidRDefault="00A41910" w:rsidP="00B26574">
            <w:pPr>
              <w:spacing w:line="240" w:lineRule="auto"/>
              <w:ind w:firstLine="0"/>
              <w:jc w:val="center"/>
              <w:rPr>
                <w:rFonts w:eastAsia="Cambria" w:cs="Times New Roman"/>
              </w:rPr>
            </w:pPr>
          </w:p>
          <w:p w14:paraId="58BBCBE3" w14:textId="77777777" w:rsidR="00A41910" w:rsidRDefault="00A41910" w:rsidP="00B26574">
            <w:pPr>
              <w:spacing w:line="240" w:lineRule="auto"/>
              <w:ind w:firstLine="0"/>
              <w:jc w:val="center"/>
              <w:rPr>
                <w:rFonts w:eastAsia="Cambria" w:cs="Times New Roman"/>
              </w:rPr>
            </w:pPr>
            <w:r>
              <w:rPr>
                <w:rFonts w:eastAsia="Cambria" w:cs="Times New Roman"/>
                <w:lang w:val="en-US"/>
              </w:rPr>
              <w:t>2</w:t>
            </w:r>
            <w:r w:rsidRPr="00B7669B">
              <w:rPr>
                <w:rFonts w:eastAsia="Cambria" w:cs="Times New Roman"/>
              </w:rPr>
              <w:t xml:space="preserve"> мин</w:t>
            </w:r>
          </w:p>
          <w:p w14:paraId="3789B668" w14:textId="77777777" w:rsidR="00A41910" w:rsidRDefault="00A41910" w:rsidP="00B26574">
            <w:pPr>
              <w:spacing w:line="240" w:lineRule="auto"/>
              <w:ind w:firstLine="0"/>
              <w:jc w:val="center"/>
              <w:rPr>
                <w:rFonts w:eastAsia="Cambria" w:cs="Times New Roman"/>
              </w:rPr>
            </w:pPr>
          </w:p>
          <w:p w14:paraId="39277FAF" w14:textId="77777777" w:rsidR="00A41910" w:rsidRPr="007503F8" w:rsidRDefault="00A41910" w:rsidP="005B072A">
            <w:pPr>
              <w:spacing w:line="240" w:lineRule="auto"/>
              <w:ind w:firstLine="0"/>
              <w:jc w:val="center"/>
              <w:rPr>
                <w:rFonts w:ascii="Cambria" w:eastAsia="Cambria" w:hAnsi="Cambria" w:cs="Cambria"/>
              </w:rPr>
            </w:pPr>
          </w:p>
        </w:tc>
        <w:tc>
          <w:tcPr>
            <w:tcW w:w="313" w:type="pct"/>
          </w:tcPr>
          <w:p w14:paraId="3B5A367D" w14:textId="77777777" w:rsidR="00A41910" w:rsidRDefault="00A41910" w:rsidP="00DE59F9">
            <w:pPr>
              <w:spacing w:line="240" w:lineRule="auto"/>
              <w:ind w:firstLine="0"/>
              <w:jc w:val="center"/>
            </w:pPr>
          </w:p>
          <w:p w14:paraId="0EE9320E" w14:textId="77777777" w:rsidR="00A41910" w:rsidRDefault="00A41910" w:rsidP="00DE59F9">
            <w:pPr>
              <w:spacing w:line="240" w:lineRule="auto"/>
              <w:ind w:firstLine="0"/>
              <w:jc w:val="center"/>
            </w:pPr>
          </w:p>
          <w:p w14:paraId="2331F1FE" w14:textId="77777777" w:rsidR="00A41910" w:rsidRDefault="00A41910" w:rsidP="00DE59F9">
            <w:pPr>
              <w:spacing w:line="240" w:lineRule="auto"/>
              <w:ind w:firstLine="0"/>
              <w:jc w:val="center"/>
            </w:pPr>
          </w:p>
          <w:p w14:paraId="4E1D6BDF" w14:textId="77777777" w:rsidR="00A41910" w:rsidRDefault="00A41910" w:rsidP="00DE59F9">
            <w:pPr>
              <w:spacing w:line="240" w:lineRule="auto"/>
              <w:ind w:firstLine="0"/>
              <w:jc w:val="center"/>
            </w:pPr>
          </w:p>
          <w:p w14:paraId="59C0389B" w14:textId="77777777" w:rsidR="00A41910" w:rsidRDefault="00A41910" w:rsidP="00DE59F9">
            <w:pPr>
              <w:spacing w:line="240" w:lineRule="auto"/>
              <w:ind w:firstLine="0"/>
              <w:jc w:val="center"/>
            </w:pPr>
          </w:p>
          <w:p w14:paraId="3E48700B" w14:textId="77777777" w:rsidR="00A41910" w:rsidRDefault="00A41910" w:rsidP="00DE59F9">
            <w:pPr>
              <w:spacing w:line="240" w:lineRule="auto"/>
              <w:ind w:firstLine="0"/>
              <w:jc w:val="center"/>
            </w:pPr>
          </w:p>
          <w:p w14:paraId="7BFF38C0" w14:textId="77777777" w:rsidR="00A41910" w:rsidRDefault="00A41910" w:rsidP="00DE59F9">
            <w:pPr>
              <w:spacing w:line="240" w:lineRule="auto"/>
              <w:ind w:firstLine="0"/>
              <w:jc w:val="center"/>
            </w:pPr>
          </w:p>
          <w:p w14:paraId="09310707" w14:textId="77777777" w:rsidR="00A41910" w:rsidRDefault="00A41910" w:rsidP="00DE59F9">
            <w:pPr>
              <w:spacing w:line="240" w:lineRule="auto"/>
              <w:ind w:firstLine="0"/>
              <w:jc w:val="center"/>
              <w:rPr>
                <w:rFonts w:eastAsia="Cambria" w:cs="Times New Roman"/>
              </w:rPr>
            </w:pPr>
            <w:r>
              <w:rPr>
                <w:rFonts w:eastAsia="Cambria" w:cs="Times New Roman"/>
                <w:lang w:val="en-US"/>
              </w:rPr>
              <w:t>10</w:t>
            </w:r>
          </w:p>
          <w:p w14:paraId="38E752F6" w14:textId="77777777" w:rsidR="00A41910" w:rsidRDefault="00A41910" w:rsidP="00DE59F9">
            <w:pPr>
              <w:spacing w:line="240" w:lineRule="auto"/>
              <w:ind w:firstLine="0"/>
              <w:jc w:val="center"/>
            </w:pPr>
          </w:p>
          <w:p w14:paraId="1D6682C8" w14:textId="77777777" w:rsidR="00A41910" w:rsidRDefault="00A41910" w:rsidP="00DE59F9">
            <w:pPr>
              <w:spacing w:line="240" w:lineRule="auto"/>
              <w:ind w:firstLine="0"/>
              <w:jc w:val="center"/>
            </w:pPr>
          </w:p>
          <w:p w14:paraId="00B3FD37" w14:textId="77777777" w:rsidR="00A41910" w:rsidRDefault="00A41910" w:rsidP="00DE59F9">
            <w:pPr>
              <w:spacing w:line="240" w:lineRule="auto"/>
              <w:ind w:firstLine="0"/>
              <w:jc w:val="center"/>
            </w:pPr>
          </w:p>
          <w:p w14:paraId="1405D032" w14:textId="77777777" w:rsidR="00A41910" w:rsidRDefault="00A41910" w:rsidP="00DE59F9">
            <w:pPr>
              <w:spacing w:line="240" w:lineRule="auto"/>
              <w:ind w:firstLine="0"/>
              <w:jc w:val="center"/>
            </w:pPr>
          </w:p>
          <w:p w14:paraId="3E10BDE5" w14:textId="77777777" w:rsidR="00A41910" w:rsidRDefault="00A41910" w:rsidP="00DE59F9">
            <w:pPr>
              <w:spacing w:line="240" w:lineRule="auto"/>
              <w:ind w:firstLine="0"/>
              <w:jc w:val="center"/>
            </w:pPr>
          </w:p>
          <w:p w14:paraId="2351D438" w14:textId="77777777" w:rsidR="00A41910" w:rsidRDefault="00A41910" w:rsidP="00DE59F9">
            <w:pPr>
              <w:spacing w:line="240" w:lineRule="auto"/>
              <w:ind w:firstLine="0"/>
              <w:jc w:val="center"/>
            </w:pPr>
          </w:p>
          <w:p w14:paraId="15473838" w14:textId="77777777" w:rsidR="00A41910" w:rsidRDefault="00A41910" w:rsidP="00DE59F9">
            <w:pPr>
              <w:spacing w:line="240" w:lineRule="auto"/>
              <w:ind w:firstLine="0"/>
              <w:jc w:val="center"/>
            </w:pPr>
          </w:p>
          <w:p w14:paraId="684487F2" w14:textId="77777777" w:rsidR="00A41910" w:rsidRDefault="00A41910" w:rsidP="00DE59F9">
            <w:pPr>
              <w:spacing w:line="240" w:lineRule="auto"/>
              <w:ind w:firstLine="0"/>
              <w:jc w:val="center"/>
            </w:pPr>
          </w:p>
          <w:p w14:paraId="28203352" w14:textId="77777777" w:rsidR="00A41910" w:rsidRDefault="00A41910" w:rsidP="00DE59F9">
            <w:pPr>
              <w:spacing w:line="240" w:lineRule="auto"/>
              <w:ind w:firstLine="0"/>
              <w:jc w:val="center"/>
            </w:pPr>
          </w:p>
          <w:p w14:paraId="765D938C" w14:textId="77777777" w:rsidR="00A41910" w:rsidRDefault="00A41910" w:rsidP="00DE59F9">
            <w:pPr>
              <w:spacing w:line="240" w:lineRule="auto"/>
              <w:ind w:firstLine="0"/>
              <w:jc w:val="center"/>
            </w:pPr>
          </w:p>
          <w:p w14:paraId="7EF25BFD" w14:textId="77777777" w:rsidR="00A41910" w:rsidRDefault="00A41910" w:rsidP="00DE59F9">
            <w:pPr>
              <w:spacing w:line="240" w:lineRule="auto"/>
              <w:ind w:firstLine="0"/>
              <w:jc w:val="center"/>
            </w:pPr>
          </w:p>
          <w:p w14:paraId="32BFFC1C" w14:textId="77777777" w:rsidR="00A41910" w:rsidRDefault="00A41910" w:rsidP="00DE59F9">
            <w:pPr>
              <w:spacing w:line="240" w:lineRule="auto"/>
              <w:ind w:firstLine="0"/>
              <w:jc w:val="center"/>
            </w:pPr>
          </w:p>
          <w:p w14:paraId="0A379A1D" w14:textId="77777777" w:rsidR="00A41910" w:rsidRDefault="00A41910" w:rsidP="00DE59F9">
            <w:pPr>
              <w:spacing w:line="240" w:lineRule="auto"/>
              <w:ind w:firstLine="0"/>
              <w:jc w:val="center"/>
            </w:pPr>
          </w:p>
          <w:p w14:paraId="121FF925" w14:textId="77777777" w:rsidR="00A41910" w:rsidRDefault="00A41910" w:rsidP="00DE59F9">
            <w:pPr>
              <w:spacing w:line="240" w:lineRule="auto"/>
              <w:ind w:firstLine="0"/>
              <w:jc w:val="center"/>
            </w:pPr>
          </w:p>
          <w:p w14:paraId="6FA5B32A" w14:textId="77777777" w:rsidR="00A41910" w:rsidRDefault="00A41910" w:rsidP="00DE59F9">
            <w:pPr>
              <w:spacing w:line="240" w:lineRule="auto"/>
              <w:ind w:firstLine="0"/>
              <w:jc w:val="center"/>
            </w:pPr>
          </w:p>
          <w:p w14:paraId="42D75156" w14:textId="77777777" w:rsidR="00A41910" w:rsidRPr="007503F8" w:rsidRDefault="00A41910" w:rsidP="005A6655">
            <w:pPr>
              <w:spacing w:line="240" w:lineRule="auto"/>
              <w:ind w:firstLine="0"/>
              <w:jc w:val="center"/>
            </w:pPr>
          </w:p>
        </w:tc>
        <w:tc>
          <w:tcPr>
            <w:tcW w:w="1406" w:type="pct"/>
          </w:tcPr>
          <w:p w14:paraId="59582C7A" w14:textId="77777777" w:rsidR="00A41910" w:rsidRPr="00B26574" w:rsidRDefault="00A41910" w:rsidP="005B072A">
            <w:pPr>
              <w:spacing w:line="240" w:lineRule="auto"/>
              <w:ind w:firstLine="0"/>
              <w:rPr>
                <w:sz w:val="8"/>
                <w:szCs w:val="8"/>
              </w:rPr>
            </w:pPr>
          </w:p>
          <w:p w14:paraId="26AF352A" w14:textId="77777777" w:rsidR="00A41910" w:rsidRDefault="00A41910" w:rsidP="00C030AD">
            <w:pPr>
              <w:spacing w:line="240" w:lineRule="auto"/>
              <w:ind w:firstLine="0"/>
              <w:jc w:val="center"/>
            </w:pPr>
            <w:r>
              <w:rPr>
                <w:noProof/>
                <w:lang w:eastAsia="bg-BG"/>
              </w:rPr>
              <w:drawing>
                <wp:inline distT="0" distB="0" distL="0" distR="0" wp14:anchorId="38367CAA" wp14:editId="1D5947D9">
                  <wp:extent cx="927847" cy="1901627"/>
                  <wp:effectExtent l="0" t="0" r="5715" b="3810"/>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Бадминтон-основна-част.jpg"/>
                          <pic:cNvPicPr/>
                        </pic:nvPicPr>
                        <pic:blipFill>
                          <a:blip r:embed="rId13">
                            <a:extLst>
                              <a:ext uri="{28A0092B-C50C-407E-A947-70E740481C1C}">
                                <a14:useLocalDpi xmlns:a14="http://schemas.microsoft.com/office/drawing/2010/main" val="0"/>
                              </a:ext>
                            </a:extLst>
                          </a:blip>
                          <a:stretch>
                            <a:fillRect/>
                          </a:stretch>
                        </pic:blipFill>
                        <pic:spPr>
                          <a:xfrm>
                            <a:off x="0" y="0"/>
                            <a:ext cx="934821" cy="1915919"/>
                          </a:xfrm>
                          <a:prstGeom prst="rect">
                            <a:avLst/>
                          </a:prstGeom>
                        </pic:spPr>
                      </pic:pic>
                    </a:graphicData>
                  </a:graphic>
                </wp:inline>
              </w:drawing>
            </w:r>
          </w:p>
          <w:p w14:paraId="2A9754DD" w14:textId="77777777" w:rsidR="00A41910" w:rsidRPr="00DE59F9" w:rsidRDefault="00A41910" w:rsidP="00B26574">
            <w:pPr>
              <w:spacing w:line="240" w:lineRule="auto"/>
              <w:ind w:left="57" w:right="57" w:firstLine="0"/>
              <w:jc w:val="left"/>
              <w:rPr>
                <w:rFonts w:eastAsia="Cambria" w:cs="Times New Roman"/>
              </w:rPr>
            </w:pPr>
            <w:r w:rsidRPr="00DE59F9">
              <w:rPr>
                <w:rFonts w:eastAsia="Cambria" w:cs="Times New Roman"/>
                <w:spacing w:val="-1"/>
              </w:rPr>
              <w:t>Р</w:t>
            </w:r>
            <w:r w:rsidRPr="00DE59F9">
              <w:rPr>
                <w:rFonts w:eastAsia="Cambria" w:cs="Times New Roman"/>
              </w:rPr>
              <w:t>аз</w:t>
            </w:r>
            <w:r w:rsidRPr="00DE59F9">
              <w:rPr>
                <w:rFonts w:eastAsia="Cambria" w:cs="Times New Roman"/>
                <w:spacing w:val="-1"/>
              </w:rPr>
              <w:t>д</w:t>
            </w:r>
            <w:r w:rsidRPr="00DE59F9">
              <w:rPr>
                <w:rFonts w:eastAsia="Cambria" w:cs="Times New Roman"/>
              </w:rPr>
              <w:t>е</w:t>
            </w:r>
            <w:r w:rsidRPr="00DE59F9">
              <w:rPr>
                <w:rFonts w:eastAsia="Cambria" w:cs="Times New Roman"/>
                <w:spacing w:val="-4"/>
              </w:rPr>
              <w:t>л</w:t>
            </w:r>
            <w:r w:rsidRPr="00DE59F9">
              <w:rPr>
                <w:rFonts w:eastAsia="Cambria" w:cs="Times New Roman"/>
              </w:rPr>
              <w:t xml:space="preserve">яне на </w:t>
            </w:r>
            <w:r w:rsidRPr="00DE59F9">
              <w:rPr>
                <w:rFonts w:eastAsia="Cambria" w:cs="Times New Roman"/>
                <w:spacing w:val="-3"/>
              </w:rPr>
              <w:t>г</w:t>
            </w:r>
            <w:r w:rsidRPr="00DE59F9">
              <w:rPr>
                <w:rFonts w:eastAsia="Cambria" w:cs="Times New Roman"/>
              </w:rPr>
              <w:t>р</w:t>
            </w:r>
            <w:r w:rsidRPr="00DE59F9">
              <w:rPr>
                <w:rFonts w:eastAsia="Cambria" w:cs="Times New Roman"/>
                <w:spacing w:val="-1"/>
              </w:rPr>
              <w:t>у</w:t>
            </w:r>
            <w:r w:rsidRPr="00DE59F9">
              <w:rPr>
                <w:rFonts w:eastAsia="Cambria" w:cs="Times New Roman"/>
              </w:rPr>
              <w:t>па</w:t>
            </w:r>
            <w:r w:rsidRPr="00DE59F9">
              <w:rPr>
                <w:rFonts w:eastAsia="Cambria" w:cs="Times New Roman"/>
                <w:spacing w:val="-2"/>
              </w:rPr>
              <w:t>т</w:t>
            </w:r>
            <w:r w:rsidRPr="00DE59F9">
              <w:rPr>
                <w:rFonts w:eastAsia="Cambria" w:cs="Times New Roman"/>
              </w:rPr>
              <w:t xml:space="preserve">а по </w:t>
            </w:r>
            <w:r w:rsidRPr="00DE59F9">
              <w:rPr>
                <w:rFonts w:eastAsia="Cambria" w:cs="Times New Roman"/>
                <w:spacing w:val="-1"/>
              </w:rPr>
              <w:t>д</w:t>
            </w:r>
            <w:r w:rsidRPr="00DE59F9">
              <w:rPr>
                <w:rFonts w:eastAsia="Cambria" w:cs="Times New Roman"/>
              </w:rPr>
              <w:t>во</w:t>
            </w:r>
            <w:r w:rsidRPr="00DE59F9">
              <w:rPr>
                <w:rFonts w:eastAsia="Cambria" w:cs="Times New Roman"/>
                <w:spacing w:val="-1"/>
              </w:rPr>
              <w:t>й</w:t>
            </w:r>
            <w:r w:rsidRPr="00DE59F9">
              <w:rPr>
                <w:rFonts w:eastAsia="Cambria" w:cs="Times New Roman"/>
                <w:spacing w:val="1"/>
              </w:rPr>
              <w:t>к</w:t>
            </w:r>
            <w:r w:rsidRPr="00DE59F9">
              <w:rPr>
                <w:rFonts w:eastAsia="Cambria" w:cs="Times New Roman"/>
              </w:rPr>
              <w:t>и</w:t>
            </w:r>
            <w:r w:rsidRPr="00DE59F9">
              <w:rPr>
                <w:rFonts w:eastAsia="Cambria" w:cs="Times New Roman"/>
                <w:spacing w:val="-4"/>
              </w:rPr>
              <w:t xml:space="preserve"> </w:t>
            </w:r>
            <w:r w:rsidRPr="00DE59F9">
              <w:rPr>
                <w:rFonts w:eastAsia="Cambria" w:cs="Times New Roman"/>
              </w:rPr>
              <w:t xml:space="preserve">от </w:t>
            </w:r>
            <w:r w:rsidRPr="00DE59F9">
              <w:rPr>
                <w:rFonts w:eastAsia="Cambria" w:cs="Times New Roman"/>
                <w:spacing w:val="-1"/>
              </w:rPr>
              <w:t>д</w:t>
            </w:r>
            <w:r w:rsidRPr="00DE59F9">
              <w:rPr>
                <w:rFonts w:eastAsia="Cambria" w:cs="Times New Roman"/>
              </w:rPr>
              <w:t>ве</w:t>
            </w:r>
            <w:r w:rsidRPr="00DE59F9">
              <w:rPr>
                <w:rFonts w:eastAsia="Cambria" w:cs="Times New Roman"/>
                <w:spacing w:val="-2"/>
              </w:rPr>
              <w:t>т</w:t>
            </w:r>
            <w:r w:rsidRPr="00DE59F9">
              <w:rPr>
                <w:rFonts w:eastAsia="Cambria" w:cs="Times New Roman"/>
              </w:rPr>
              <w:t xml:space="preserve">е </w:t>
            </w:r>
            <w:r w:rsidRPr="00DE59F9">
              <w:rPr>
                <w:rFonts w:eastAsia="Cambria" w:cs="Times New Roman"/>
                <w:spacing w:val="1"/>
              </w:rPr>
              <w:t>с</w:t>
            </w:r>
            <w:r w:rsidRPr="00DE59F9">
              <w:rPr>
                <w:rFonts w:eastAsia="Cambria" w:cs="Times New Roman"/>
              </w:rPr>
              <w:t>т</w:t>
            </w:r>
            <w:r>
              <w:rPr>
                <w:rFonts w:eastAsia="Cambria" w:cs="Times New Roman"/>
              </w:rPr>
              <w:softHyphen/>
            </w:r>
            <w:r w:rsidRPr="00DE59F9">
              <w:rPr>
                <w:rFonts w:eastAsia="Cambria" w:cs="Times New Roman"/>
              </w:rPr>
              <w:t>рани</w:t>
            </w:r>
            <w:r w:rsidRPr="00DE59F9">
              <w:rPr>
                <w:rFonts w:eastAsia="Cambria" w:cs="Times New Roman"/>
                <w:spacing w:val="-1"/>
              </w:rPr>
              <w:t xml:space="preserve"> </w:t>
            </w:r>
            <w:r w:rsidRPr="00DE59F9">
              <w:rPr>
                <w:rFonts w:eastAsia="Cambria" w:cs="Times New Roman"/>
              </w:rPr>
              <w:t>на</w:t>
            </w:r>
            <w:r w:rsidRPr="00DE59F9">
              <w:rPr>
                <w:rFonts w:eastAsia="Cambria" w:cs="Times New Roman"/>
                <w:spacing w:val="-3"/>
              </w:rPr>
              <w:t xml:space="preserve"> </w:t>
            </w:r>
            <w:r w:rsidRPr="00DE59F9">
              <w:rPr>
                <w:rFonts w:eastAsia="Cambria" w:cs="Times New Roman"/>
              </w:rPr>
              <w:t>мр</w:t>
            </w:r>
            <w:r w:rsidRPr="00DE59F9">
              <w:rPr>
                <w:rFonts w:eastAsia="Cambria" w:cs="Times New Roman"/>
                <w:spacing w:val="-5"/>
              </w:rPr>
              <w:t>е</w:t>
            </w:r>
            <w:r w:rsidRPr="00DE59F9">
              <w:rPr>
                <w:rFonts w:eastAsia="Cambria" w:cs="Times New Roman"/>
                <w:spacing w:val="1"/>
              </w:rPr>
              <w:t>ж</w:t>
            </w:r>
            <w:r w:rsidRPr="00DE59F9">
              <w:rPr>
                <w:rFonts w:eastAsia="Cambria" w:cs="Times New Roman"/>
              </w:rPr>
              <w:t>а</w:t>
            </w:r>
            <w:r w:rsidRPr="00DE59F9">
              <w:rPr>
                <w:rFonts w:eastAsia="Cambria" w:cs="Times New Roman"/>
                <w:spacing w:val="-2"/>
              </w:rPr>
              <w:t>т</w:t>
            </w:r>
            <w:r w:rsidRPr="00DE59F9">
              <w:rPr>
                <w:rFonts w:eastAsia="Cambria" w:cs="Times New Roman"/>
              </w:rPr>
              <w:t>а. На е</w:t>
            </w:r>
            <w:r w:rsidRPr="00DE59F9">
              <w:rPr>
                <w:rFonts w:eastAsia="Cambria" w:cs="Times New Roman"/>
                <w:spacing w:val="-1"/>
              </w:rPr>
              <w:t>ди</w:t>
            </w:r>
            <w:r w:rsidRPr="00DE59F9">
              <w:rPr>
                <w:rFonts w:eastAsia="Cambria" w:cs="Times New Roman"/>
              </w:rPr>
              <w:t>н</w:t>
            </w:r>
            <w:r w:rsidRPr="00DE59F9">
              <w:rPr>
                <w:rFonts w:eastAsia="Cambria" w:cs="Times New Roman"/>
                <w:spacing w:val="-3"/>
              </w:rPr>
              <w:t xml:space="preserve"> </w:t>
            </w:r>
            <w:r w:rsidRPr="00DE59F9">
              <w:rPr>
                <w:rFonts w:eastAsia="Cambria" w:cs="Times New Roman"/>
                <w:spacing w:val="1"/>
              </w:rPr>
              <w:t>к</w:t>
            </w:r>
            <w:r w:rsidRPr="00DE59F9">
              <w:rPr>
                <w:rFonts w:eastAsia="Cambria" w:cs="Times New Roman"/>
              </w:rPr>
              <w:t xml:space="preserve">орт </w:t>
            </w:r>
            <w:r w:rsidRPr="00DE59F9">
              <w:rPr>
                <w:rFonts w:eastAsia="Cambria" w:cs="Times New Roman"/>
                <w:spacing w:val="-4"/>
              </w:rPr>
              <w:t>с</w:t>
            </w:r>
            <w:r w:rsidRPr="00DE59F9">
              <w:rPr>
                <w:rFonts w:eastAsia="Cambria" w:cs="Times New Roman"/>
              </w:rPr>
              <w:t>е разпо</w:t>
            </w:r>
            <w:r w:rsidRPr="00DE59F9">
              <w:rPr>
                <w:rFonts w:eastAsia="Cambria" w:cs="Times New Roman"/>
                <w:spacing w:val="-1"/>
              </w:rPr>
              <w:t>л</w:t>
            </w:r>
            <w:r w:rsidRPr="00DE59F9">
              <w:rPr>
                <w:rFonts w:eastAsia="Cambria" w:cs="Times New Roman"/>
              </w:rPr>
              <w:t>а</w:t>
            </w:r>
            <w:r w:rsidRPr="00DE59F9">
              <w:rPr>
                <w:rFonts w:eastAsia="Cambria" w:cs="Times New Roman"/>
                <w:spacing w:val="-3"/>
              </w:rPr>
              <w:t>г</w:t>
            </w:r>
            <w:r w:rsidRPr="00DE59F9">
              <w:rPr>
                <w:rFonts w:eastAsia="Cambria" w:cs="Times New Roman"/>
              </w:rPr>
              <w:t>ат по</w:t>
            </w:r>
            <w:r w:rsidRPr="00DE59F9">
              <w:rPr>
                <w:rFonts w:eastAsia="Cambria" w:cs="Times New Roman"/>
                <w:spacing w:val="-2"/>
              </w:rPr>
              <w:t xml:space="preserve"> </w:t>
            </w:r>
            <w:r w:rsidRPr="00DE59F9">
              <w:rPr>
                <w:rFonts w:eastAsia="Cambria" w:cs="Times New Roman"/>
              </w:rPr>
              <w:t xml:space="preserve">2 </w:t>
            </w:r>
            <w:r w:rsidRPr="00DE59F9">
              <w:rPr>
                <w:rFonts w:eastAsia="Cambria" w:cs="Times New Roman"/>
                <w:spacing w:val="-1"/>
              </w:rPr>
              <w:t>д</w:t>
            </w:r>
            <w:r w:rsidRPr="00DE59F9">
              <w:rPr>
                <w:rFonts w:eastAsia="Cambria" w:cs="Times New Roman"/>
              </w:rPr>
              <w:t>во</w:t>
            </w:r>
            <w:r w:rsidRPr="00DE59F9">
              <w:rPr>
                <w:rFonts w:eastAsia="Cambria" w:cs="Times New Roman"/>
                <w:spacing w:val="-1"/>
              </w:rPr>
              <w:t>й</w:t>
            </w:r>
            <w:r w:rsidRPr="00DE59F9">
              <w:rPr>
                <w:rFonts w:eastAsia="Cambria" w:cs="Times New Roman"/>
                <w:spacing w:val="1"/>
              </w:rPr>
              <w:t>к</w:t>
            </w:r>
            <w:r w:rsidRPr="00DE59F9">
              <w:rPr>
                <w:rFonts w:eastAsia="Cambria" w:cs="Times New Roman"/>
                <w:spacing w:val="-1"/>
              </w:rPr>
              <w:t>и</w:t>
            </w:r>
            <w:r w:rsidRPr="00E45158">
              <w:rPr>
                <w:rFonts w:eastAsia="Cambria" w:cs="Times New Roman"/>
                <w:spacing w:val="-1"/>
                <w:lang w:val="ru-RU"/>
              </w:rPr>
              <w:t xml:space="preserve">. </w:t>
            </w:r>
            <w:r w:rsidRPr="00DE59F9">
              <w:rPr>
                <w:rFonts w:eastAsia="Cambria" w:cs="Times New Roman"/>
              </w:rPr>
              <w:t>В</w:t>
            </w:r>
            <w:r w:rsidRPr="00DE59F9">
              <w:rPr>
                <w:rFonts w:eastAsia="Cambria" w:cs="Times New Roman"/>
                <w:spacing w:val="1"/>
              </w:rPr>
              <w:t>с</w:t>
            </w:r>
            <w:r w:rsidRPr="00DE59F9">
              <w:rPr>
                <w:rFonts w:eastAsia="Cambria" w:cs="Times New Roman"/>
              </w:rPr>
              <w:t>е</w:t>
            </w:r>
            <w:r w:rsidRPr="00DE59F9">
              <w:rPr>
                <w:rFonts w:eastAsia="Cambria" w:cs="Times New Roman"/>
                <w:spacing w:val="1"/>
              </w:rPr>
              <w:t>к</w:t>
            </w:r>
            <w:r w:rsidRPr="00DE59F9">
              <w:rPr>
                <w:rFonts w:eastAsia="Cambria" w:cs="Times New Roman"/>
              </w:rPr>
              <w:t>и</w:t>
            </w:r>
            <w:r w:rsidRPr="00DE59F9">
              <w:rPr>
                <w:rFonts w:eastAsia="Cambria" w:cs="Times New Roman"/>
                <w:spacing w:val="-1"/>
              </w:rPr>
              <w:t xml:space="preserve"> и</w:t>
            </w:r>
            <w:r w:rsidRPr="00DE59F9">
              <w:rPr>
                <w:rFonts w:eastAsia="Cambria" w:cs="Times New Roman"/>
                <w:spacing w:val="-3"/>
              </w:rPr>
              <w:t>з</w:t>
            </w:r>
            <w:r w:rsidRPr="00DE59F9">
              <w:rPr>
                <w:rFonts w:eastAsia="Cambria" w:cs="Times New Roman"/>
              </w:rPr>
              <w:t>п</w:t>
            </w:r>
            <w:r w:rsidRPr="00DE59F9">
              <w:rPr>
                <w:rFonts w:eastAsia="Cambria" w:cs="Times New Roman"/>
                <w:spacing w:val="1"/>
              </w:rPr>
              <w:t>ъ</w:t>
            </w:r>
            <w:r w:rsidRPr="00DE59F9">
              <w:rPr>
                <w:rFonts w:eastAsia="Cambria" w:cs="Times New Roman"/>
                <w:spacing w:val="-1"/>
              </w:rPr>
              <w:t>л</w:t>
            </w:r>
            <w:r w:rsidRPr="00DE59F9">
              <w:rPr>
                <w:rFonts w:eastAsia="Cambria" w:cs="Times New Roman"/>
                <w:spacing w:val="-5"/>
              </w:rPr>
              <w:t>н</w:t>
            </w:r>
            <w:r w:rsidRPr="00DE59F9">
              <w:rPr>
                <w:rFonts w:eastAsia="Cambria" w:cs="Times New Roman"/>
              </w:rPr>
              <w:t>ява по</w:t>
            </w:r>
            <w:r w:rsidRPr="00E45158">
              <w:rPr>
                <w:rFonts w:eastAsia="Cambria" w:cs="Times New Roman"/>
                <w:lang w:val="ru-RU"/>
              </w:rPr>
              <w:t xml:space="preserve"> </w:t>
            </w:r>
            <w:r w:rsidRPr="00DE59F9">
              <w:rPr>
                <w:rFonts w:eastAsia="Cambria" w:cs="Times New Roman"/>
              </w:rPr>
              <w:t xml:space="preserve">10 </w:t>
            </w:r>
            <w:r w:rsidRPr="00DE59F9">
              <w:rPr>
                <w:rFonts w:eastAsia="Cambria" w:cs="Times New Roman"/>
                <w:spacing w:val="-1"/>
              </w:rPr>
              <w:t>уд</w:t>
            </w:r>
            <w:r w:rsidRPr="00DE59F9">
              <w:rPr>
                <w:rFonts w:eastAsia="Cambria" w:cs="Times New Roman"/>
              </w:rPr>
              <w:t>ара</w:t>
            </w:r>
          </w:p>
          <w:p w14:paraId="0A9F7C81" w14:textId="77777777" w:rsidR="00A41910" w:rsidRDefault="00A41910" w:rsidP="00AF30BA">
            <w:pPr>
              <w:spacing w:line="240" w:lineRule="auto"/>
              <w:ind w:left="57" w:right="57" w:firstLine="0"/>
              <w:jc w:val="center"/>
              <w:rPr>
                <w:sz w:val="20"/>
                <w:szCs w:val="20"/>
              </w:rPr>
            </w:pPr>
          </w:p>
          <w:p w14:paraId="237808A7" w14:textId="77777777" w:rsidR="00A41910" w:rsidRPr="00B26574" w:rsidRDefault="00A41910" w:rsidP="00AF30BA">
            <w:pPr>
              <w:spacing w:line="256" w:lineRule="exact"/>
              <w:ind w:left="57" w:right="57" w:firstLine="0"/>
              <w:rPr>
                <w:rFonts w:eastAsia="Cambria" w:cs="Times New Roman"/>
                <w:spacing w:val="-4"/>
              </w:rPr>
            </w:pPr>
            <w:r w:rsidRPr="00B26574">
              <w:rPr>
                <w:rFonts w:eastAsia="Cambria" w:cs="Times New Roman"/>
                <w:spacing w:val="-4"/>
              </w:rPr>
              <w:t>Смяна на противниците</w:t>
            </w:r>
          </w:p>
          <w:p w14:paraId="4EF0B374" w14:textId="77777777" w:rsidR="00A41910" w:rsidRDefault="00A41910" w:rsidP="00AF30BA">
            <w:pPr>
              <w:spacing w:before="16" w:line="240" w:lineRule="exact"/>
              <w:ind w:left="57" w:right="57" w:firstLine="0"/>
              <w:rPr>
                <w:rFonts w:cs="Times New Roman"/>
                <w:szCs w:val="24"/>
              </w:rPr>
            </w:pPr>
          </w:p>
          <w:p w14:paraId="0321393E" w14:textId="77777777" w:rsidR="00A41910" w:rsidRPr="00675A5E" w:rsidRDefault="00A41910" w:rsidP="00C608E6">
            <w:pPr>
              <w:spacing w:before="240" w:line="240" w:lineRule="auto"/>
              <w:ind w:left="57" w:right="57" w:firstLine="0"/>
              <w:jc w:val="left"/>
              <w:rPr>
                <w:rFonts w:eastAsia="Cambria" w:cs="Times New Roman"/>
              </w:rPr>
            </w:pPr>
            <w:r w:rsidRPr="00675A5E">
              <w:rPr>
                <w:rFonts w:eastAsia="Cambria" w:cs="Times New Roman"/>
              </w:rPr>
              <w:t>Препя</w:t>
            </w:r>
            <w:r w:rsidRPr="00675A5E">
              <w:rPr>
                <w:rFonts w:eastAsia="Cambria" w:cs="Times New Roman"/>
                <w:spacing w:val="-2"/>
              </w:rPr>
              <w:t>т</w:t>
            </w:r>
            <w:r w:rsidRPr="00675A5E">
              <w:rPr>
                <w:rFonts w:eastAsia="Cambria" w:cs="Times New Roman"/>
                <w:spacing w:val="-1"/>
              </w:rPr>
              <w:t>с</w:t>
            </w:r>
            <w:r w:rsidRPr="00675A5E">
              <w:rPr>
                <w:rFonts w:eastAsia="Cambria" w:cs="Times New Roman"/>
              </w:rPr>
              <w:t>тв</w:t>
            </w:r>
            <w:r w:rsidRPr="00675A5E">
              <w:rPr>
                <w:rFonts w:eastAsia="Cambria" w:cs="Times New Roman"/>
                <w:spacing w:val="-1"/>
              </w:rPr>
              <w:t>и</w:t>
            </w:r>
            <w:r w:rsidRPr="00675A5E">
              <w:rPr>
                <w:rFonts w:eastAsia="Cambria" w:cs="Times New Roman"/>
              </w:rPr>
              <w:t>я</w:t>
            </w:r>
            <w:r w:rsidRPr="00675A5E">
              <w:rPr>
                <w:rFonts w:eastAsia="Cambria" w:cs="Times New Roman"/>
                <w:spacing w:val="-2"/>
              </w:rPr>
              <w:t xml:space="preserve"> </w:t>
            </w:r>
            <w:r w:rsidRPr="00675A5E">
              <w:rPr>
                <w:rFonts w:eastAsia="Cambria" w:cs="Times New Roman"/>
              </w:rPr>
              <w:t>с в</w:t>
            </w:r>
            <w:r w:rsidRPr="00675A5E">
              <w:rPr>
                <w:rFonts w:eastAsia="Cambria" w:cs="Times New Roman"/>
                <w:spacing w:val="-1"/>
              </w:rPr>
              <w:t>и</w:t>
            </w:r>
            <w:r w:rsidRPr="00675A5E">
              <w:rPr>
                <w:rFonts w:eastAsia="Cambria" w:cs="Times New Roman"/>
                <w:spacing w:val="1"/>
              </w:rPr>
              <w:t>с</w:t>
            </w:r>
            <w:r w:rsidRPr="00675A5E">
              <w:rPr>
                <w:rFonts w:eastAsia="Cambria" w:cs="Times New Roman"/>
              </w:rPr>
              <w:t>о</w:t>
            </w:r>
            <w:r w:rsidRPr="00675A5E">
              <w:rPr>
                <w:rFonts w:eastAsia="Cambria" w:cs="Times New Roman"/>
                <w:spacing w:val="-2"/>
              </w:rPr>
              <w:t>ч</w:t>
            </w:r>
            <w:r w:rsidRPr="00675A5E">
              <w:rPr>
                <w:rFonts w:eastAsia="Cambria" w:cs="Times New Roman"/>
                <w:spacing w:val="-1"/>
              </w:rPr>
              <w:t>и</w:t>
            </w:r>
            <w:r w:rsidRPr="00675A5E">
              <w:rPr>
                <w:rFonts w:eastAsia="Cambria" w:cs="Times New Roman"/>
              </w:rPr>
              <w:t xml:space="preserve">на </w:t>
            </w:r>
            <w:r w:rsidRPr="00675A5E">
              <w:rPr>
                <w:rFonts w:eastAsia="Cambria" w:cs="Times New Roman"/>
                <w:spacing w:val="-2"/>
              </w:rPr>
              <w:t>3</w:t>
            </w:r>
            <w:r w:rsidRPr="00675A5E">
              <w:rPr>
                <w:rFonts w:eastAsia="Cambria" w:cs="Times New Roman"/>
              </w:rPr>
              <w:t>0–</w:t>
            </w:r>
            <w:r w:rsidRPr="00675A5E">
              <w:rPr>
                <w:rFonts w:eastAsia="Cambria" w:cs="Times New Roman"/>
                <w:spacing w:val="-2"/>
              </w:rPr>
              <w:t>3</w:t>
            </w:r>
            <w:r w:rsidRPr="00675A5E">
              <w:rPr>
                <w:rFonts w:eastAsia="Cambria" w:cs="Times New Roman"/>
              </w:rPr>
              <w:t>5</w:t>
            </w:r>
            <w:r w:rsidRPr="00675A5E">
              <w:rPr>
                <w:rFonts w:eastAsia="Cambria" w:cs="Times New Roman"/>
                <w:spacing w:val="-2"/>
              </w:rPr>
              <w:t xml:space="preserve"> </w:t>
            </w:r>
            <w:r w:rsidRPr="00675A5E">
              <w:rPr>
                <w:rFonts w:eastAsia="Cambria" w:cs="Times New Roman"/>
                <w:spacing w:val="1"/>
              </w:rPr>
              <w:t>с</w:t>
            </w:r>
            <w:r w:rsidRPr="00675A5E">
              <w:rPr>
                <w:rFonts w:eastAsia="Cambria" w:cs="Times New Roman"/>
              </w:rPr>
              <w:t>м. Гр</w:t>
            </w:r>
            <w:r w:rsidRPr="00675A5E">
              <w:rPr>
                <w:rFonts w:eastAsia="Cambria" w:cs="Times New Roman"/>
                <w:spacing w:val="-1"/>
              </w:rPr>
              <w:t>у</w:t>
            </w:r>
            <w:r w:rsidRPr="00675A5E">
              <w:rPr>
                <w:rFonts w:eastAsia="Cambria" w:cs="Times New Roman"/>
              </w:rPr>
              <w:t>пата е</w:t>
            </w:r>
            <w:r w:rsidRPr="00675A5E">
              <w:rPr>
                <w:rFonts w:eastAsia="Cambria" w:cs="Times New Roman"/>
                <w:spacing w:val="-2"/>
              </w:rPr>
              <w:t xml:space="preserve"> </w:t>
            </w:r>
            <w:r w:rsidRPr="00675A5E">
              <w:rPr>
                <w:rFonts w:eastAsia="Cambria" w:cs="Times New Roman"/>
                <w:spacing w:val="1"/>
              </w:rPr>
              <w:t>с</w:t>
            </w:r>
            <w:r w:rsidRPr="00675A5E">
              <w:rPr>
                <w:rFonts w:eastAsia="Cambria" w:cs="Times New Roman"/>
              </w:rPr>
              <w:t>тр</w:t>
            </w:r>
            <w:r w:rsidRPr="00675A5E">
              <w:rPr>
                <w:rFonts w:eastAsia="Cambria" w:cs="Times New Roman"/>
                <w:spacing w:val="-2"/>
              </w:rPr>
              <w:t>о</w:t>
            </w:r>
            <w:r>
              <w:rPr>
                <w:rFonts w:eastAsia="Cambria" w:cs="Times New Roman"/>
                <w:spacing w:val="-2"/>
              </w:rPr>
              <w:softHyphen/>
            </w:r>
            <w:r w:rsidRPr="00675A5E">
              <w:rPr>
                <w:rFonts w:eastAsia="Cambria" w:cs="Times New Roman"/>
              </w:rPr>
              <w:t>е</w:t>
            </w:r>
            <w:r w:rsidRPr="00675A5E">
              <w:rPr>
                <w:rFonts w:eastAsia="Cambria" w:cs="Times New Roman"/>
                <w:spacing w:val="-3"/>
              </w:rPr>
              <w:t>н</w:t>
            </w:r>
            <w:r w:rsidRPr="00675A5E">
              <w:rPr>
                <w:rFonts w:eastAsia="Cambria" w:cs="Times New Roman"/>
              </w:rPr>
              <w:t xml:space="preserve">а в </w:t>
            </w:r>
            <w:r w:rsidRPr="00675A5E">
              <w:rPr>
                <w:rFonts w:eastAsia="Cambria" w:cs="Times New Roman"/>
                <w:spacing w:val="1"/>
              </w:rPr>
              <w:t>к</w:t>
            </w:r>
            <w:r w:rsidRPr="00675A5E">
              <w:rPr>
                <w:rFonts w:eastAsia="Cambria" w:cs="Times New Roman"/>
              </w:rPr>
              <w:t>о</w:t>
            </w:r>
            <w:r w:rsidRPr="00675A5E">
              <w:rPr>
                <w:rFonts w:eastAsia="Cambria" w:cs="Times New Roman"/>
                <w:spacing w:val="-1"/>
              </w:rPr>
              <w:t>л</w:t>
            </w:r>
            <w:r w:rsidRPr="00675A5E">
              <w:rPr>
                <w:rFonts w:eastAsia="Cambria" w:cs="Times New Roman"/>
              </w:rPr>
              <w:t>о</w:t>
            </w:r>
            <w:r w:rsidRPr="00675A5E">
              <w:rPr>
                <w:rFonts w:eastAsia="Cambria" w:cs="Times New Roman"/>
                <w:spacing w:val="-3"/>
              </w:rPr>
              <w:t>н</w:t>
            </w:r>
            <w:r w:rsidRPr="00675A5E">
              <w:rPr>
                <w:rFonts w:eastAsia="Cambria" w:cs="Times New Roman"/>
              </w:rPr>
              <w:t>а и</w:t>
            </w:r>
            <w:r w:rsidRPr="00675A5E">
              <w:rPr>
                <w:rFonts w:eastAsia="Cambria" w:cs="Times New Roman"/>
                <w:spacing w:val="-1"/>
              </w:rPr>
              <w:t xml:space="preserve"> </w:t>
            </w:r>
            <w:r w:rsidRPr="00675A5E">
              <w:rPr>
                <w:rFonts w:eastAsia="Cambria" w:cs="Times New Roman"/>
                <w:spacing w:val="-3"/>
              </w:rPr>
              <w:t>в</w:t>
            </w:r>
            <w:r w:rsidRPr="00675A5E">
              <w:rPr>
                <w:rFonts w:eastAsia="Cambria" w:cs="Times New Roman"/>
                <w:spacing w:val="1"/>
              </w:rPr>
              <w:t>с</w:t>
            </w:r>
            <w:r w:rsidRPr="00675A5E">
              <w:rPr>
                <w:rFonts w:eastAsia="Cambria" w:cs="Times New Roman"/>
              </w:rPr>
              <w:t>е</w:t>
            </w:r>
            <w:r w:rsidRPr="00675A5E">
              <w:rPr>
                <w:rFonts w:eastAsia="Cambria" w:cs="Times New Roman"/>
                <w:spacing w:val="1"/>
              </w:rPr>
              <w:t>к</w:t>
            </w:r>
            <w:r w:rsidRPr="00675A5E">
              <w:rPr>
                <w:rFonts w:eastAsia="Cambria" w:cs="Times New Roman"/>
              </w:rPr>
              <w:t>и пре</w:t>
            </w:r>
            <w:r w:rsidRPr="00675A5E">
              <w:rPr>
                <w:rFonts w:eastAsia="Cambria" w:cs="Times New Roman"/>
                <w:spacing w:val="1"/>
              </w:rPr>
              <w:t>с</w:t>
            </w:r>
            <w:r w:rsidRPr="00675A5E">
              <w:rPr>
                <w:rFonts w:eastAsia="Cambria" w:cs="Times New Roman"/>
                <w:spacing w:val="-2"/>
              </w:rPr>
              <w:t>к</w:t>
            </w:r>
            <w:r w:rsidRPr="00675A5E">
              <w:rPr>
                <w:rFonts w:eastAsia="Cambria" w:cs="Times New Roman"/>
              </w:rPr>
              <w:t>а</w:t>
            </w:r>
            <w:r w:rsidRPr="00675A5E">
              <w:rPr>
                <w:rFonts w:eastAsia="Cambria" w:cs="Times New Roman"/>
                <w:spacing w:val="-2"/>
              </w:rPr>
              <w:t>ч</w:t>
            </w:r>
            <w:r w:rsidRPr="00675A5E">
              <w:rPr>
                <w:rFonts w:eastAsia="Cambria" w:cs="Times New Roman"/>
              </w:rPr>
              <w:t>а п</w:t>
            </w:r>
            <w:r w:rsidRPr="00675A5E">
              <w:rPr>
                <w:rFonts w:eastAsia="Cambria" w:cs="Times New Roman"/>
                <w:spacing w:val="-2"/>
              </w:rPr>
              <w:t>о</w:t>
            </w:r>
            <w:r w:rsidRPr="00675A5E">
              <w:rPr>
                <w:rFonts w:eastAsia="Cambria" w:cs="Times New Roman"/>
                <w:spacing w:val="1"/>
              </w:rPr>
              <w:t>с</w:t>
            </w:r>
            <w:r w:rsidRPr="00675A5E">
              <w:rPr>
                <w:rFonts w:eastAsia="Cambria" w:cs="Times New Roman"/>
                <w:spacing w:val="-1"/>
              </w:rPr>
              <w:t>л</w:t>
            </w:r>
            <w:r w:rsidRPr="00675A5E">
              <w:rPr>
                <w:rFonts w:eastAsia="Cambria" w:cs="Times New Roman"/>
              </w:rPr>
              <w:t>е</w:t>
            </w:r>
            <w:r w:rsidRPr="00675A5E">
              <w:rPr>
                <w:rFonts w:eastAsia="Cambria" w:cs="Times New Roman"/>
                <w:spacing w:val="-1"/>
              </w:rPr>
              <w:t>д</w:t>
            </w:r>
            <w:r w:rsidRPr="00675A5E">
              <w:rPr>
                <w:rFonts w:eastAsia="Cambria" w:cs="Times New Roman"/>
                <w:spacing w:val="-2"/>
              </w:rPr>
              <w:t>о</w:t>
            </w:r>
            <w:r w:rsidRPr="00675A5E">
              <w:rPr>
                <w:rFonts w:eastAsia="Cambria" w:cs="Times New Roman"/>
              </w:rPr>
              <w:t>в</w:t>
            </w:r>
            <w:r w:rsidRPr="00675A5E">
              <w:rPr>
                <w:rFonts w:eastAsia="Cambria" w:cs="Times New Roman"/>
                <w:spacing w:val="-2"/>
              </w:rPr>
              <w:t>а</w:t>
            </w:r>
            <w:r w:rsidRPr="00675A5E">
              <w:rPr>
                <w:rFonts w:eastAsia="Cambria" w:cs="Times New Roman"/>
                <w:spacing w:val="-2"/>
              </w:rPr>
              <w:softHyphen/>
            </w:r>
            <w:r w:rsidRPr="00675A5E">
              <w:rPr>
                <w:rFonts w:eastAsia="Cambria" w:cs="Times New Roman"/>
              </w:rPr>
              <w:t>те</w:t>
            </w:r>
            <w:r w:rsidRPr="00675A5E">
              <w:rPr>
                <w:rFonts w:eastAsia="Cambria" w:cs="Times New Roman"/>
                <w:spacing w:val="-1"/>
              </w:rPr>
              <w:t>л</w:t>
            </w:r>
            <w:r>
              <w:rPr>
                <w:rFonts w:eastAsia="Cambria" w:cs="Times New Roman"/>
                <w:spacing w:val="-1"/>
              </w:rPr>
              <w:softHyphen/>
            </w:r>
            <w:r w:rsidRPr="00675A5E">
              <w:rPr>
                <w:rFonts w:eastAsia="Cambria" w:cs="Times New Roman"/>
              </w:rPr>
              <w:t>но пр</w:t>
            </w:r>
            <w:r w:rsidRPr="00675A5E">
              <w:rPr>
                <w:rFonts w:eastAsia="Cambria" w:cs="Times New Roman"/>
                <w:spacing w:val="-2"/>
              </w:rPr>
              <w:t>е</w:t>
            </w:r>
            <w:r w:rsidRPr="00675A5E">
              <w:rPr>
                <w:rFonts w:eastAsia="Cambria" w:cs="Times New Roman"/>
              </w:rPr>
              <w:t>пя</w:t>
            </w:r>
            <w:r w:rsidRPr="00675A5E">
              <w:rPr>
                <w:rFonts w:eastAsia="Cambria" w:cs="Times New Roman"/>
                <w:spacing w:val="-2"/>
              </w:rPr>
              <w:t>т</w:t>
            </w:r>
            <w:r w:rsidRPr="00675A5E">
              <w:rPr>
                <w:rFonts w:eastAsia="Cambria" w:cs="Times New Roman"/>
                <w:spacing w:val="1"/>
              </w:rPr>
              <w:t>с</w:t>
            </w:r>
            <w:r w:rsidRPr="00675A5E">
              <w:rPr>
                <w:rFonts w:eastAsia="Cambria" w:cs="Times New Roman"/>
              </w:rPr>
              <w:t>т</w:t>
            </w:r>
            <w:r w:rsidRPr="00675A5E">
              <w:rPr>
                <w:rFonts w:eastAsia="Cambria" w:cs="Times New Roman"/>
                <w:spacing w:val="-3"/>
              </w:rPr>
              <w:t>в</w:t>
            </w:r>
            <w:r w:rsidRPr="00675A5E">
              <w:rPr>
                <w:rFonts w:eastAsia="Cambria" w:cs="Times New Roman"/>
                <w:spacing w:val="-1"/>
              </w:rPr>
              <w:t>и</w:t>
            </w:r>
            <w:r w:rsidRPr="00675A5E">
              <w:rPr>
                <w:rFonts w:eastAsia="Cambria" w:cs="Times New Roman"/>
              </w:rPr>
              <w:t>я</w:t>
            </w:r>
            <w:r w:rsidRPr="00675A5E">
              <w:rPr>
                <w:rFonts w:eastAsia="Cambria" w:cs="Times New Roman"/>
                <w:spacing w:val="-2"/>
              </w:rPr>
              <w:t>т</w:t>
            </w:r>
            <w:r w:rsidRPr="00675A5E">
              <w:rPr>
                <w:rFonts w:eastAsia="Cambria" w:cs="Times New Roman"/>
              </w:rPr>
              <w:t>а и</w:t>
            </w:r>
            <w:r w:rsidRPr="00675A5E">
              <w:rPr>
                <w:rFonts w:eastAsia="Cambria" w:cs="Times New Roman"/>
                <w:spacing w:val="-1"/>
              </w:rPr>
              <w:t xml:space="preserve"> и</w:t>
            </w:r>
            <w:r w:rsidRPr="00675A5E">
              <w:rPr>
                <w:rFonts w:eastAsia="Cambria" w:cs="Times New Roman"/>
              </w:rPr>
              <w:t>зп</w:t>
            </w:r>
            <w:r w:rsidRPr="00675A5E">
              <w:rPr>
                <w:rFonts w:eastAsia="Cambria" w:cs="Times New Roman"/>
                <w:spacing w:val="1"/>
              </w:rPr>
              <w:t>ъ</w:t>
            </w:r>
            <w:r w:rsidRPr="00675A5E">
              <w:rPr>
                <w:rFonts w:eastAsia="Cambria" w:cs="Times New Roman"/>
                <w:spacing w:val="-1"/>
              </w:rPr>
              <w:t>л</w:t>
            </w:r>
            <w:r>
              <w:rPr>
                <w:rFonts w:eastAsia="Cambria" w:cs="Times New Roman"/>
                <w:spacing w:val="-1"/>
              </w:rPr>
              <w:softHyphen/>
            </w:r>
            <w:r w:rsidRPr="00675A5E">
              <w:rPr>
                <w:rFonts w:eastAsia="Cambria" w:cs="Times New Roman"/>
              </w:rPr>
              <w:t>н</w:t>
            </w:r>
            <w:r w:rsidRPr="00675A5E">
              <w:rPr>
                <w:rFonts w:eastAsia="Cambria" w:cs="Times New Roman"/>
                <w:spacing w:val="-2"/>
              </w:rPr>
              <w:t>я</w:t>
            </w:r>
            <w:r w:rsidRPr="00675A5E">
              <w:rPr>
                <w:rFonts w:eastAsia="Cambria" w:cs="Times New Roman"/>
              </w:rPr>
              <w:t xml:space="preserve">ва </w:t>
            </w:r>
            <w:r w:rsidRPr="00675A5E">
              <w:rPr>
                <w:rFonts w:eastAsia="Cambria" w:cs="Times New Roman"/>
                <w:spacing w:val="-2"/>
              </w:rPr>
              <w:t>к</w:t>
            </w:r>
            <w:r w:rsidRPr="00675A5E">
              <w:rPr>
                <w:rFonts w:eastAsia="Cambria" w:cs="Times New Roman"/>
                <w:spacing w:val="1"/>
              </w:rPr>
              <w:t>ъс</w:t>
            </w:r>
            <w:r w:rsidRPr="00675A5E">
              <w:rPr>
                <w:rFonts w:eastAsia="Cambria" w:cs="Times New Roman"/>
              </w:rPr>
              <w:t>о перо на мр</w:t>
            </w:r>
            <w:r w:rsidRPr="00675A5E">
              <w:rPr>
                <w:rFonts w:eastAsia="Cambria" w:cs="Times New Roman"/>
                <w:spacing w:val="-5"/>
              </w:rPr>
              <w:t>е</w:t>
            </w:r>
            <w:r w:rsidRPr="00675A5E">
              <w:rPr>
                <w:rFonts w:eastAsia="Cambria" w:cs="Times New Roman"/>
                <w:spacing w:val="1"/>
              </w:rPr>
              <w:t>ж</w:t>
            </w:r>
            <w:r w:rsidRPr="00675A5E">
              <w:rPr>
                <w:rFonts w:eastAsia="Cambria" w:cs="Times New Roman"/>
              </w:rPr>
              <w:t>а</w:t>
            </w:r>
            <w:r w:rsidRPr="00675A5E">
              <w:rPr>
                <w:rFonts w:eastAsia="Cambria" w:cs="Times New Roman"/>
                <w:spacing w:val="-2"/>
              </w:rPr>
              <w:t>т</w:t>
            </w:r>
            <w:r w:rsidRPr="00675A5E">
              <w:rPr>
                <w:rFonts w:eastAsia="Cambria" w:cs="Times New Roman"/>
              </w:rPr>
              <w:t>а.</w:t>
            </w:r>
          </w:p>
          <w:p w14:paraId="2C9DB9AB" w14:textId="77777777" w:rsidR="00A41910" w:rsidRPr="00E45158" w:rsidRDefault="00A41910" w:rsidP="00CC6B99">
            <w:pPr>
              <w:spacing w:line="256" w:lineRule="exact"/>
              <w:ind w:left="57" w:right="57" w:firstLine="0"/>
              <w:jc w:val="left"/>
              <w:rPr>
                <w:rFonts w:eastAsia="Cambria" w:cs="Times New Roman"/>
                <w:spacing w:val="-1"/>
                <w:lang w:val="ru-RU"/>
              </w:rPr>
            </w:pPr>
            <w:r w:rsidRPr="00CC6B99">
              <w:rPr>
                <w:rFonts w:eastAsia="Cambria" w:cs="Times New Roman"/>
              </w:rPr>
              <w:t>За п</w:t>
            </w:r>
            <w:r w:rsidRPr="00CC6B99">
              <w:rPr>
                <w:rFonts w:eastAsia="Cambria" w:cs="Times New Roman"/>
                <w:spacing w:val="1"/>
              </w:rPr>
              <w:t>о-</w:t>
            </w:r>
            <w:r w:rsidRPr="00CC6B99">
              <w:rPr>
                <w:rFonts w:eastAsia="Cambria" w:cs="Times New Roman"/>
                <w:spacing w:val="-3"/>
              </w:rPr>
              <w:t>г</w:t>
            </w:r>
            <w:r w:rsidRPr="00CC6B99">
              <w:rPr>
                <w:rFonts w:eastAsia="Cambria" w:cs="Times New Roman"/>
                <w:spacing w:val="-2"/>
              </w:rPr>
              <w:t>о</w:t>
            </w:r>
            <w:r w:rsidRPr="00CC6B99">
              <w:rPr>
                <w:rFonts w:eastAsia="Cambria" w:cs="Times New Roman"/>
                <w:spacing w:val="-1"/>
              </w:rPr>
              <w:t>л</w:t>
            </w:r>
            <w:r w:rsidRPr="00CC6B99">
              <w:rPr>
                <w:rFonts w:eastAsia="Cambria" w:cs="Times New Roman"/>
              </w:rPr>
              <w:t>яма ефе</w:t>
            </w:r>
            <w:r w:rsidRPr="00CC6B99">
              <w:rPr>
                <w:rFonts w:eastAsia="Cambria" w:cs="Times New Roman"/>
                <w:spacing w:val="1"/>
              </w:rPr>
              <w:t>к</w:t>
            </w:r>
            <w:r w:rsidRPr="00CC6B99">
              <w:rPr>
                <w:rFonts w:eastAsia="Cambria" w:cs="Times New Roman"/>
              </w:rPr>
              <w:t>т</w:t>
            </w:r>
            <w:r w:rsidRPr="00CC6B99">
              <w:rPr>
                <w:rFonts w:eastAsia="Cambria" w:cs="Times New Roman"/>
                <w:spacing w:val="-1"/>
              </w:rPr>
              <w:t>и</w:t>
            </w:r>
            <w:r w:rsidRPr="00CC6B99">
              <w:rPr>
                <w:rFonts w:eastAsia="Cambria" w:cs="Times New Roman"/>
                <w:spacing w:val="-3"/>
              </w:rPr>
              <w:t>вн</w:t>
            </w:r>
            <w:r w:rsidRPr="00CC6B99">
              <w:rPr>
                <w:rFonts w:eastAsia="Cambria" w:cs="Times New Roman"/>
              </w:rPr>
              <w:t>о</w:t>
            </w:r>
            <w:r w:rsidRPr="00CC6B99">
              <w:rPr>
                <w:rFonts w:eastAsia="Cambria" w:cs="Times New Roman"/>
                <w:spacing w:val="1"/>
              </w:rPr>
              <w:t>с</w:t>
            </w:r>
            <w:r w:rsidRPr="00CC6B99">
              <w:rPr>
                <w:rFonts w:eastAsia="Cambria" w:cs="Times New Roman"/>
              </w:rPr>
              <w:t>т</w:t>
            </w:r>
            <w:r w:rsidRPr="00CC6B99">
              <w:rPr>
                <w:rFonts w:eastAsia="Cambria" w:cs="Times New Roman"/>
                <w:spacing w:val="-3"/>
              </w:rPr>
              <w:t xml:space="preserve"> </w:t>
            </w:r>
            <w:r w:rsidRPr="00CC6B99">
              <w:rPr>
                <w:rFonts w:eastAsia="Cambria" w:cs="Times New Roman"/>
              </w:rPr>
              <w:t>гр</w:t>
            </w:r>
            <w:r w:rsidRPr="00CC6B99">
              <w:rPr>
                <w:rFonts w:eastAsia="Cambria" w:cs="Times New Roman"/>
                <w:spacing w:val="-1"/>
              </w:rPr>
              <w:t>у</w:t>
            </w:r>
            <w:r w:rsidRPr="00CC6B99">
              <w:rPr>
                <w:rFonts w:eastAsia="Cambria" w:cs="Times New Roman"/>
              </w:rPr>
              <w:t>п</w:t>
            </w:r>
            <w:r w:rsidRPr="00CC6B99">
              <w:rPr>
                <w:rFonts w:eastAsia="Cambria" w:cs="Times New Roman"/>
                <w:spacing w:val="-2"/>
              </w:rPr>
              <w:t>ата</w:t>
            </w:r>
            <w:r w:rsidRPr="00E45158">
              <w:rPr>
                <w:rFonts w:eastAsia="Cambria" w:cs="Times New Roman"/>
                <w:lang w:val="ru-RU"/>
              </w:rPr>
              <w:t xml:space="preserve"> </w:t>
            </w:r>
            <w:r w:rsidRPr="00CC6B99">
              <w:rPr>
                <w:rFonts w:eastAsia="Cambria" w:cs="Times New Roman"/>
                <w:spacing w:val="1"/>
              </w:rPr>
              <w:t>с</w:t>
            </w:r>
            <w:r w:rsidRPr="00CC6B99">
              <w:rPr>
                <w:rFonts w:eastAsia="Cambria" w:cs="Times New Roman"/>
              </w:rPr>
              <w:t>е раз</w:t>
            </w:r>
            <w:r w:rsidRPr="00CC6B99">
              <w:rPr>
                <w:rFonts w:eastAsia="Cambria" w:cs="Times New Roman"/>
                <w:spacing w:val="-1"/>
              </w:rPr>
              <w:t>д</w:t>
            </w:r>
            <w:r w:rsidRPr="00CC6B99">
              <w:rPr>
                <w:rFonts w:eastAsia="Cambria" w:cs="Times New Roman"/>
                <w:spacing w:val="-2"/>
              </w:rPr>
              <w:t>е</w:t>
            </w:r>
            <w:r w:rsidRPr="00CC6B99">
              <w:rPr>
                <w:rFonts w:eastAsia="Cambria" w:cs="Times New Roman"/>
                <w:spacing w:val="-1"/>
              </w:rPr>
              <w:t>л</w:t>
            </w:r>
            <w:r w:rsidRPr="00CC6B99">
              <w:rPr>
                <w:rFonts w:eastAsia="Cambria" w:cs="Times New Roman"/>
              </w:rPr>
              <w:t>я на</w:t>
            </w:r>
            <w:r w:rsidRPr="00CC6B99">
              <w:rPr>
                <w:rFonts w:eastAsia="Cambria" w:cs="Times New Roman"/>
                <w:spacing w:val="-2"/>
              </w:rPr>
              <w:t xml:space="preserve"> </w:t>
            </w:r>
            <w:r w:rsidRPr="00CC6B99">
              <w:rPr>
                <w:rFonts w:eastAsia="Cambria" w:cs="Times New Roman"/>
                <w:spacing w:val="-1"/>
              </w:rPr>
              <w:t>д</w:t>
            </w:r>
            <w:r w:rsidRPr="00CC6B99">
              <w:rPr>
                <w:rFonts w:eastAsia="Cambria" w:cs="Times New Roman"/>
              </w:rPr>
              <w:t>ве</w:t>
            </w:r>
            <w:r w:rsidRPr="00CC6B99">
              <w:rPr>
                <w:rFonts w:eastAsia="Cambria" w:cs="Times New Roman"/>
                <w:spacing w:val="-5"/>
              </w:rPr>
              <w:t xml:space="preserve"> </w:t>
            </w:r>
            <w:r w:rsidRPr="00CC6B99">
              <w:rPr>
                <w:rFonts w:eastAsia="Cambria" w:cs="Times New Roman"/>
              </w:rPr>
              <w:t xml:space="preserve">с </w:t>
            </w:r>
            <w:r w:rsidRPr="00CC6B99">
              <w:rPr>
                <w:rFonts w:eastAsia="Cambria" w:cs="Times New Roman"/>
                <w:spacing w:val="-1"/>
              </w:rPr>
              <w:t>д</w:t>
            </w:r>
            <w:r w:rsidRPr="00CC6B99">
              <w:rPr>
                <w:rFonts w:eastAsia="Cambria" w:cs="Times New Roman"/>
              </w:rPr>
              <w:t>вама п</w:t>
            </w:r>
            <w:r w:rsidRPr="00CC6B99">
              <w:rPr>
                <w:rFonts w:eastAsia="Cambria" w:cs="Times New Roman"/>
                <w:spacing w:val="-2"/>
              </w:rPr>
              <w:t>о</w:t>
            </w:r>
            <w:r w:rsidRPr="00CC6B99">
              <w:rPr>
                <w:rFonts w:eastAsia="Cambria" w:cs="Times New Roman"/>
                <w:spacing w:val="-1"/>
              </w:rPr>
              <w:t>д</w:t>
            </w:r>
            <w:r w:rsidRPr="00CC6B99">
              <w:rPr>
                <w:rFonts w:eastAsia="Cambria" w:cs="Times New Roman"/>
              </w:rPr>
              <w:t>ав</w:t>
            </w:r>
            <w:r w:rsidRPr="00CC6B99">
              <w:rPr>
                <w:rFonts w:eastAsia="Cambria" w:cs="Times New Roman"/>
                <w:spacing w:val="-2"/>
              </w:rPr>
              <w:t>а</w:t>
            </w:r>
            <w:r w:rsidRPr="00CC6B99">
              <w:rPr>
                <w:rFonts w:eastAsia="Cambria" w:cs="Times New Roman"/>
              </w:rPr>
              <w:t>ч</w:t>
            </w:r>
            <w:r w:rsidRPr="00CC6B99">
              <w:rPr>
                <w:rFonts w:eastAsia="Cambria" w:cs="Times New Roman"/>
                <w:spacing w:val="-1"/>
              </w:rPr>
              <w:t xml:space="preserve">и. </w:t>
            </w:r>
            <w:proofErr w:type="spellStart"/>
            <w:r w:rsidRPr="00CC6B99">
              <w:rPr>
                <w:rFonts w:eastAsia="Cambria" w:cs="Times New Roman"/>
                <w:spacing w:val="-1"/>
              </w:rPr>
              <w:t>Р</w:t>
            </w:r>
            <w:r w:rsidRPr="00CC6B99">
              <w:rPr>
                <w:rFonts w:eastAsia="Cambria" w:cs="Times New Roman"/>
              </w:rPr>
              <w:t>азно</w:t>
            </w:r>
            <w:r w:rsidRPr="00CC6B99">
              <w:rPr>
                <w:rFonts w:eastAsia="Cambria" w:cs="Times New Roman"/>
                <w:spacing w:val="-4"/>
              </w:rPr>
              <w:t>ж</w:t>
            </w:r>
            <w:r w:rsidRPr="00CC6B99">
              <w:rPr>
                <w:rFonts w:eastAsia="Cambria" w:cs="Times New Roman"/>
                <w:spacing w:val="1"/>
              </w:rPr>
              <w:t>к</w:t>
            </w:r>
            <w:r w:rsidRPr="00CC6B99">
              <w:rPr>
                <w:rFonts w:eastAsia="Cambria" w:cs="Times New Roman"/>
                <w:spacing w:val="-1"/>
              </w:rPr>
              <w:t>и</w:t>
            </w:r>
            <w:r w:rsidRPr="00CC6B99">
              <w:rPr>
                <w:rFonts w:eastAsia="Cambria" w:cs="Times New Roman"/>
                <w:spacing w:val="-2"/>
              </w:rPr>
              <w:t>т</w:t>
            </w:r>
            <w:r w:rsidRPr="00CC6B99">
              <w:rPr>
                <w:rFonts w:eastAsia="Cambria" w:cs="Times New Roman"/>
              </w:rPr>
              <w:t>е</w:t>
            </w:r>
            <w:proofErr w:type="spellEnd"/>
            <w:r w:rsidRPr="00CC6B99">
              <w:rPr>
                <w:rFonts w:eastAsia="Cambria" w:cs="Times New Roman"/>
              </w:rPr>
              <w:t xml:space="preserve"> </w:t>
            </w:r>
            <w:r w:rsidRPr="00CC6B99">
              <w:rPr>
                <w:rFonts w:eastAsia="Cambria" w:cs="Times New Roman"/>
                <w:spacing w:val="-1"/>
              </w:rPr>
              <w:t>д</w:t>
            </w:r>
            <w:r w:rsidRPr="00CC6B99">
              <w:rPr>
                <w:rFonts w:eastAsia="Cambria" w:cs="Times New Roman"/>
              </w:rPr>
              <w:t xml:space="preserve">а </w:t>
            </w:r>
            <w:r w:rsidRPr="00CC6B99">
              <w:rPr>
                <w:rFonts w:eastAsia="Cambria" w:cs="Times New Roman"/>
                <w:spacing w:val="-1"/>
              </w:rPr>
              <w:t>с</w:t>
            </w:r>
            <w:r w:rsidRPr="00CC6B99">
              <w:rPr>
                <w:rFonts w:eastAsia="Cambria" w:cs="Times New Roman"/>
              </w:rPr>
              <w:t>а ма</w:t>
            </w:r>
            <w:r w:rsidRPr="00CC6B99">
              <w:rPr>
                <w:rFonts w:eastAsia="Cambria" w:cs="Times New Roman"/>
                <w:spacing w:val="-2"/>
              </w:rPr>
              <w:t>к</w:t>
            </w:r>
            <w:r w:rsidRPr="00CC6B99">
              <w:rPr>
                <w:rFonts w:eastAsia="Cambria" w:cs="Times New Roman"/>
                <w:spacing w:val="1"/>
              </w:rPr>
              <w:t>с</w:t>
            </w:r>
            <w:r w:rsidRPr="00CC6B99">
              <w:rPr>
                <w:rFonts w:eastAsia="Cambria" w:cs="Times New Roman"/>
                <w:spacing w:val="-1"/>
              </w:rPr>
              <w:t>и</w:t>
            </w:r>
            <w:r w:rsidRPr="00CC6B99">
              <w:rPr>
                <w:rFonts w:eastAsia="Cambria" w:cs="Times New Roman"/>
                <w:spacing w:val="-2"/>
              </w:rPr>
              <w:t>м</w:t>
            </w:r>
            <w:r w:rsidRPr="00CC6B99">
              <w:rPr>
                <w:rFonts w:eastAsia="Cambria" w:cs="Times New Roman"/>
              </w:rPr>
              <w:t>а</w:t>
            </w:r>
            <w:r w:rsidRPr="00CC6B99">
              <w:rPr>
                <w:rFonts w:eastAsia="Cambria" w:cs="Times New Roman"/>
                <w:spacing w:val="-1"/>
              </w:rPr>
              <w:t>л</w:t>
            </w:r>
            <w:r w:rsidRPr="00CC6B99">
              <w:rPr>
                <w:rFonts w:eastAsia="Cambria" w:cs="Times New Roman"/>
              </w:rPr>
              <w:t xml:space="preserve">но </w:t>
            </w:r>
            <w:r w:rsidRPr="00CC6B99">
              <w:rPr>
                <w:rFonts w:eastAsia="Cambria" w:cs="Times New Roman"/>
                <w:spacing w:val="-3"/>
              </w:rPr>
              <w:t>д</w:t>
            </w:r>
            <w:r w:rsidRPr="00CC6B99">
              <w:rPr>
                <w:rFonts w:eastAsia="Cambria" w:cs="Times New Roman"/>
                <w:spacing w:val="1"/>
              </w:rPr>
              <w:t>ъ</w:t>
            </w:r>
            <w:r w:rsidRPr="00CC6B99">
              <w:rPr>
                <w:rFonts w:eastAsia="Cambria" w:cs="Times New Roman"/>
                <w:spacing w:val="-1"/>
              </w:rPr>
              <w:t>л</w:t>
            </w:r>
            <w:r w:rsidRPr="00CC6B99">
              <w:rPr>
                <w:rFonts w:eastAsia="Cambria" w:cs="Times New Roman"/>
                <w:spacing w:val="-2"/>
              </w:rPr>
              <w:t>б</w:t>
            </w:r>
            <w:r w:rsidRPr="00CC6B99">
              <w:rPr>
                <w:rFonts w:eastAsia="Cambria" w:cs="Times New Roman"/>
              </w:rPr>
              <w:t>о</w:t>
            </w:r>
            <w:r w:rsidRPr="00CC6B99">
              <w:rPr>
                <w:rFonts w:eastAsia="Cambria" w:cs="Times New Roman"/>
                <w:spacing w:val="1"/>
              </w:rPr>
              <w:t>к</w:t>
            </w:r>
            <w:r w:rsidRPr="00CC6B99">
              <w:rPr>
                <w:rFonts w:eastAsia="Cambria" w:cs="Times New Roman"/>
                <w:spacing w:val="-1"/>
              </w:rPr>
              <w:t>и</w:t>
            </w:r>
            <w:r w:rsidRPr="00E45158">
              <w:rPr>
                <w:rFonts w:eastAsia="Cambria" w:cs="Times New Roman"/>
                <w:spacing w:val="-1"/>
                <w:lang w:val="ru-RU"/>
              </w:rPr>
              <w:t>.</w:t>
            </w:r>
          </w:p>
          <w:p w14:paraId="39E8AD2A" w14:textId="77777777" w:rsidR="00A41910" w:rsidRPr="00C608E6" w:rsidRDefault="00A41910" w:rsidP="00CC6B99">
            <w:pPr>
              <w:spacing w:line="260" w:lineRule="exact"/>
              <w:ind w:left="57" w:right="57" w:firstLine="0"/>
              <w:rPr>
                <w:rFonts w:eastAsia="Cambria" w:cs="Times New Roman"/>
                <w:color w:val="000000" w:themeColor="text1"/>
              </w:rPr>
            </w:pPr>
            <w:r w:rsidRPr="00CC6B99">
              <w:rPr>
                <w:rFonts w:eastAsia="Cambria" w:cs="Times New Roman"/>
              </w:rPr>
              <w:t>По</w:t>
            </w:r>
            <w:r w:rsidRPr="00CC6B99">
              <w:rPr>
                <w:rFonts w:eastAsia="Cambria" w:cs="Times New Roman"/>
                <w:spacing w:val="-1"/>
              </w:rPr>
              <w:t>д</w:t>
            </w:r>
            <w:r w:rsidRPr="00CC6B99">
              <w:rPr>
                <w:rFonts w:eastAsia="Cambria" w:cs="Times New Roman"/>
              </w:rPr>
              <w:t>ре</w:t>
            </w:r>
            <w:r w:rsidRPr="00CC6B99">
              <w:rPr>
                <w:rFonts w:eastAsia="Cambria" w:cs="Times New Roman"/>
                <w:spacing w:val="-1"/>
              </w:rPr>
              <w:t>д</w:t>
            </w:r>
            <w:r w:rsidRPr="00CC6B99">
              <w:rPr>
                <w:rFonts w:eastAsia="Cambria" w:cs="Times New Roman"/>
                <w:spacing w:val="-2"/>
              </w:rPr>
              <w:t>е</w:t>
            </w:r>
            <w:r w:rsidRPr="00CC6B99">
              <w:rPr>
                <w:rFonts w:eastAsia="Cambria" w:cs="Times New Roman"/>
              </w:rPr>
              <w:t>ни</w:t>
            </w:r>
            <w:r w:rsidRPr="00CC6B99">
              <w:rPr>
                <w:rFonts w:eastAsia="Cambria" w:cs="Times New Roman"/>
                <w:spacing w:val="-1"/>
              </w:rPr>
              <w:t xml:space="preserve"> </w:t>
            </w:r>
            <w:r w:rsidRPr="00CC6B99">
              <w:rPr>
                <w:rFonts w:eastAsia="Cambria" w:cs="Times New Roman"/>
                <w:spacing w:val="1"/>
              </w:rPr>
              <w:t>с</w:t>
            </w:r>
            <w:r w:rsidRPr="00CC6B99">
              <w:rPr>
                <w:rFonts w:eastAsia="Cambria" w:cs="Times New Roman"/>
              </w:rPr>
              <w:t xml:space="preserve">а 4 </w:t>
            </w:r>
            <w:r w:rsidRPr="00CC6B99">
              <w:rPr>
                <w:rFonts w:eastAsia="Cambria" w:cs="Times New Roman"/>
                <w:spacing w:val="-5"/>
              </w:rPr>
              <w:t>п</w:t>
            </w:r>
            <w:r w:rsidRPr="00CC6B99">
              <w:rPr>
                <w:rFonts w:eastAsia="Cambria" w:cs="Times New Roman"/>
              </w:rPr>
              <w:t xml:space="preserve">ера в </w:t>
            </w:r>
            <w:r w:rsidRPr="00C608E6">
              <w:rPr>
                <w:rFonts w:eastAsia="Cambria" w:cs="Times New Roman"/>
                <w:color w:val="000000" w:themeColor="text1"/>
                <w:spacing w:val="-1"/>
              </w:rPr>
              <w:t>ц</w:t>
            </w:r>
            <w:r w:rsidRPr="00C608E6">
              <w:rPr>
                <w:rFonts w:eastAsia="Cambria" w:cs="Times New Roman"/>
                <w:color w:val="000000" w:themeColor="text1"/>
              </w:rPr>
              <w:t>ен</w:t>
            </w:r>
            <w:r w:rsidRPr="00C608E6">
              <w:rPr>
                <w:rFonts w:eastAsia="Cambria" w:cs="Times New Roman"/>
                <w:color w:val="000000" w:themeColor="text1"/>
              </w:rPr>
              <w:softHyphen/>
              <w:t>търа</w:t>
            </w:r>
            <w:r w:rsidRPr="00C608E6">
              <w:rPr>
                <w:rFonts w:eastAsia="Cambria" w:cs="Times New Roman"/>
                <w:color w:val="000000" w:themeColor="text1"/>
                <w:spacing w:val="-2"/>
              </w:rPr>
              <w:t xml:space="preserve"> </w:t>
            </w:r>
            <w:r w:rsidRPr="00C608E6">
              <w:rPr>
                <w:rFonts w:eastAsia="Cambria" w:cs="Times New Roman"/>
                <w:color w:val="000000" w:themeColor="text1"/>
              </w:rPr>
              <w:t xml:space="preserve">на </w:t>
            </w:r>
            <w:r w:rsidRPr="00C608E6">
              <w:rPr>
                <w:rFonts w:eastAsia="Cambria" w:cs="Times New Roman"/>
                <w:color w:val="000000" w:themeColor="text1"/>
                <w:spacing w:val="-2"/>
              </w:rPr>
              <w:t>к</w:t>
            </w:r>
            <w:r w:rsidRPr="00C608E6">
              <w:rPr>
                <w:rFonts w:eastAsia="Cambria" w:cs="Times New Roman"/>
                <w:color w:val="000000" w:themeColor="text1"/>
              </w:rPr>
              <w:t>ор</w:t>
            </w:r>
            <w:r w:rsidRPr="00C608E6">
              <w:rPr>
                <w:rFonts w:eastAsia="Cambria" w:cs="Times New Roman"/>
                <w:color w:val="000000" w:themeColor="text1"/>
                <w:spacing w:val="-2"/>
              </w:rPr>
              <w:t>т</w:t>
            </w:r>
            <w:r w:rsidRPr="00C608E6">
              <w:rPr>
                <w:rFonts w:eastAsia="Cambria" w:cs="Times New Roman"/>
                <w:color w:val="000000" w:themeColor="text1"/>
              </w:rPr>
              <w:t>а.</w:t>
            </w:r>
          </w:p>
          <w:p w14:paraId="2E47FF26" w14:textId="77777777" w:rsidR="00A41910" w:rsidRPr="00E45158" w:rsidRDefault="00A41910" w:rsidP="00CE0975">
            <w:pPr>
              <w:spacing w:line="254" w:lineRule="exact"/>
              <w:ind w:left="57" w:right="57" w:firstLine="0"/>
              <w:rPr>
                <w:rFonts w:eastAsia="Cambria" w:cs="Times New Roman"/>
                <w:color w:val="000000" w:themeColor="text1"/>
                <w:lang w:val="ru-RU"/>
              </w:rPr>
            </w:pPr>
            <w:r w:rsidRPr="00C608E6">
              <w:rPr>
                <w:rFonts w:eastAsia="Cambria" w:cs="Times New Roman"/>
                <w:color w:val="000000" w:themeColor="text1"/>
              </w:rPr>
              <w:t>П</w:t>
            </w:r>
            <w:r w:rsidRPr="00C608E6">
              <w:rPr>
                <w:rFonts w:eastAsia="Cambria" w:cs="Times New Roman"/>
                <w:color w:val="000000" w:themeColor="text1"/>
                <w:spacing w:val="1"/>
              </w:rPr>
              <w:t>ъ</w:t>
            </w:r>
            <w:r w:rsidRPr="00C608E6">
              <w:rPr>
                <w:rFonts w:eastAsia="Cambria" w:cs="Times New Roman"/>
                <w:color w:val="000000" w:themeColor="text1"/>
              </w:rPr>
              <w:t>рв</w:t>
            </w:r>
            <w:r w:rsidRPr="00C608E6">
              <w:rPr>
                <w:rFonts w:eastAsia="Cambria" w:cs="Times New Roman"/>
                <w:color w:val="000000" w:themeColor="text1"/>
                <w:spacing w:val="-1"/>
              </w:rPr>
              <w:t>и</w:t>
            </w:r>
            <w:r w:rsidRPr="00C608E6">
              <w:rPr>
                <w:rFonts w:eastAsia="Cambria" w:cs="Times New Roman"/>
                <w:color w:val="000000" w:themeColor="text1"/>
              </w:rPr>
              <w:t>ят</w:t>
            </w:r>
            <w:r w:rsidRPr="00C608E6">
              <w:rPr>
                <w:rFonts w:eastAsia="Cambria" w:cs="Times New Roman"/>
                <w:color w:val="000000" w:themeColor="text1"/>
                <w:spacing w:val="-3"/>
              </w:rPr>
              <w:t xml:space="preserve"> </w:t>
            </w:r>
            <w:r w:rsidRPr="00C608E6">
              <w:rPr>
                <w:rFonts w:eastAsia="Cambria" w:cs="Times New Roman"/>
                <w:color w:val="000000" w:themeColor="text1"/>
                <w:spacing w:val="-1"/>
              </w:rPr>
              <w:t>с</w:t>
            </w:r>
            <w:r w:rsidRPr="00C608E6">
              <w:rPr>
                <w:rFonts w:eastAsia="Cambria" w:cs="Times New Roman"/>
                <w:color w:val="000000" w:themeColor="text1"/>
                <w:spacing w:val="-2"/>
              </w:rPr>
              <w:t>ъ</w:t>
            </w:r>
            <w:r w:rsidRPr="00C608E6">
              <w:rPr>
                <w:rFonts w:eastAsia="Cambria" w:cs="Times New Roman"/>
                <w:color w:val="000000" w:themeColor="text1"/>
                <w:spacing w:val="1"/>
              </w:rPr>
              <w:t>с</w:t>
            </w:r>
            <w:r w:rsidRPr="00C608E6">
              <w:rPr>
                <w:rFonts w:eastAsia="Cambria" w:cs="Times New Roman"/>
                <w:color w:val="000000" w:themeColor="text1"/>
                <w:spacing w:val="-2"/>
              </w:rPr>
              <w:t>т</w:t>
            </w:r>
            <w:r w:rsidRPr="00C608E6">
              <w:rPr>
                <w:rFonts w:eastAsia="Cambria" w:cs="Times New Roman"/>
                <w:color w:val="000000" w:themeColor="text1"/>
              </w:rPr>
              <w:t>еза</w:t>
            </w:r>
            <w:r w:rsidRPr="00C608E6">
              <w:rPr>
                <w:rFonts w:eastAsia="Cambria" w:cs="Times New Roman"/>
                <w:color w:val="000000" w:themeColor="text1"/>
                <w:spacing w:val="-2"/>
              </w:rPr>
              <w:t>т</w:t>
            </w:r>
            <w:r w:rsidRPr="00C608E6">
              <w:rPr>
                <w:rFonts w:eastAsia="Cambria" w:cs="Times New Roman"/>
                <w:color w:val="000000" w:themeColor="text1"/>
              </w:rPr>
              <w:t>ел</w:t>
            </w:r>
            <w:r w:rsidRPr="00E45158">
              <w:rPr>
                <w:rFonts w:eastAsia="Cambria" w:cs="Times New Roman"/>
                <w:color w:val="000000" w:themeColor="text1"/>
                <w:lang w:val="ru-RU"/>
              </w:rPr>
              <w:t xml:space="preserve"> </w:t>
            </w:r>
            <w:r w:rsidRPr="00C608E6">
              <w:rPr>
                <w:rFonts w:eastAsia="Cambria" w:cs="Times New Roman"/>
                <w:color w:val="000000" w:themeColor="text1"/>
              </w:rPr>
              <w:t>ги</w:t>
            </w:r>
            <w:r w:rsidRPr="00C608E6">
              <w:rPr>
                <w:rFonts w:eastAsia="Cambria" w:cs="Times New Roman"/>
                <w:color w:val="000000" w:themeColor="text1"/>
                <w:spacing w:val="-1"/>
              </w:rPr>
              <w:t xml:space="preserve"> </w:t>
            </w:r>
            <w:r w:rsidRPr="00C608E6">
              <w:rPr>
                <w:rFonts w:eastAsia="Cambria" w:cs="Times New Roman"/>
                <w:color w:val="000000" w:themeColor="text1"/>
              </w:rPr>
              <w:t>раз</w:t>
            </w:r>
            <w:r w:rsidRPr="00C608E6">
              <w:rPr>
                <w:rFonts w:eastAsia="Cambria" w:cs="Times New Roman"/>
                <w:color w:val="000000" w:themeColor="text1"/>
              </w:rPr>
              <w:softHyphen/>
              <w:t>н</w:t>
            </w:r>
            <w:r w:rsidRPr="00C608E6">
              <w:rPr>
                <w:rFonts w:eastAsia="Cambria" w:cs="Times New Roman"/>
                <w:color w:val="000000" w:themeColor="text1"/>
                <w:spacing w:val="-2"/>
              </w:rPr>
              <w:t>а</w:t>
            </w:r>
            <w:r w:rsidRPr="00C608E6">
              <w:rPr>
                <w:rFonts w:eastAsia="Cambria" w:cs="Times New Roman"/>
                <w:color w:val="000000" w:themeColor="text1"/>
                <w:spacing w:val="1"/>
              </w:rPr>
              <w:t>с</w:t>
            </w:r>
            <w:r w:rsidRPr="00C608E6">
              <w:rPr>
                <w:rFonts w:eastAsia="Cambria" w:cs="Times New Roman"/>
                <w:color w:val="000000" w:themeColor="text1"/>
              </w:rPr>
              <w:t>я в</w:t>
            </w:r>
            <w:r w:rsidRPr="00C608E6">
              <w:rPr>
                <w:rFonts w:eastAsia="Cambria" w:cs="Times New Roman"/>
                <w:color w:val="000000" w:themeColor="text1"/>
                <w:spacing w:val="-1"/>
              </w:rPr>
              <w:t xml:space="preserve"> </w:t>
            </w:r>
            <w:r w:rsidRPr="00C608E6">
              <w:rPr>
                <w:rFonts w:eastAsia="Cambria" w:cs="Times New Roman"/>
                <w:color w:val="000000" w:themeColor="text1"/>
                <w:spacing w:val="-2"/>
              </w:rPr>
              <w:t>ч</w:t>
            </w:r>
            <w:r w:rsidRPr="00C608E6">
              <w:rPr>
                <w:rFonts w:eastAsia="Cambria" w:cs="Times New Roman"/>
                <w:color w:val="000000" w:themeColor="text1"/>
              </w:rPr>
              <w:t>ет</w:t>
            </w:r>
            <w:r w:rsidRPr="00C608E6">
              <w:rPr>
                <w:rFonts w:eastAsia="Cambria" w:cs="Times New Roman"/>
                <w:color w:val="000000" w:themeColor="text1"/>
                <w:spacing w:val="-3"/>
              </w:rPr>
              <w:t>и</w:t>
            </w:r>
            <w:r w:rsidRPr="00C608E6">
              <w:rPr>
                <w:rFonts w:eastAsia="Cambria" w:cs="Times New Roman"/>
                <w:color w:val="000000" w:themeColor="text1"/>
              </w:rPr>
              <w:t>р</w:t>
            </w:r>
            <w:r w:rsidRPr="00C608E6">
              <w:rPr>
                <w:rFonts w:eastAsia="Cambria" w:cs="Times New Roman"/>
                <w:color w:val="000000" w:themeColor="text1"/>
                <w:spacing w:val="-1"/>
              </w:rPr>
              <w:t>и</w:t>
            </w:r>
            <w:r w:rsidRPr="00C608E6">
              <w:rPr>
                <w:rFonts w:eastAsia="Cambria" w:cs="Times New Roman"/>
                <w:color w:val="000000" w:themeColor="text1"/>
              </w:rPr>
              <w:t xml:space="preserve">те </w:t>
            </w:r>
            <w:r w:rsidRPr="00C608E6">
              <w:rPr>
                <w:rFonts w:eastAsia="Cambria" w:cs="Times New Roman"/>
                <w:color w:val="000000" w:themeColor="text1"/>
                <w:spacing w:val="1"/>
              </w:rPr>
              <w:t>ъ</w:t>
            </w:r>
            <w:r w:rsidRPr="00C608E6">
              <w:rPr>
                <w:rFonts w:eastAsia="Cambria" w:cs="Times New Roman"/>
                <w:color w:val="000000" w:themeColor="text1"/>
              </w:rPr>
              <w:t>г</w:t>
            </w:r>
            <w:r w:rsidRPr="00C608E6">
              <w:rPr>
                <w:rFonts w:eastAsia="Cambria" w:cs="Times New Roman"/>
                <w:color w:val="000000" w:themeColor="text1"/>
                <w:spacing w:val="1"/>
              </w:rPr>
              <w:t>ъ</w:t>
            </w:r>
            <w:r w:rsidRPr="00C608E6">
              <w:rPr>
                <w:rFonts w:eastAsia="Cambria" w:cs="Times New Roman"/>
                <w:color w:val="000000" w:themeColor="text1"/>
                <w:spacing w:val="1"/>
              </w:rPr>
              <w:softHyphen/>
            </w:r>
            <w:r w:rsidRPr="00C608E6">
              <w:rPr>
                <w:rFonts w:eastAsia="Cambria" w:cs="Times New Roman"/>
                <w:color w:val="000000" w:themeColor="text1"/>
                <w:spacing w:val="-1"/>
              </w:rPr>
              <w:t>л</w:t>
            </w:r>
            <w:r w:rsidRPr="00C608E6">
              <w:rPr>
                <w:rFonts w:eastAsia="Cambria" w:cs="Times New Roman"/>
                <w:color w:val="000000" w:themeColor="text1"/>
              </w:rPr>
              <w:t xml:space="preserve">а на </w:t>
            </w:r>
            <w:r w:rsidRPr="00C608E6">
              <w:rPr>
                <w:rFonts w:eastAsia="Cambria" w:cs="Times New Roman"/>
                <w:color w:val="000000" w:themeColor="text1"/>
                <w:spacing w:val="-4"/>
              </w:rPr>
              <w:t>к</w:t>
            </w:r>
            <w:r w:rsidRPr="00C608E6">
              <w:rPr>
                <w:rFonts w:eastAsia="Cambria" w:cs="Times New Roman"/>
                <w:color w:val="000000" w:themeColor="text1"/>
              </w:rPr>
              <w:t>орта,</w:t>
            </w:r>
            <w:r w:rsidRPr="00E45158">
              <w:rPr>
                <w:rFonts w:eastAsia="Cambria" w:cs="Times New Roman"/>
                <w:color w:val="000000" w:themeColor="text1"/>
                <w:lang w:val="ru-RU"/>
              </w:rPr>
              <w:t xml:space="preserve"> </w:t>
            </w:r>
            <w:r w:rsidRPr="00C608E6">
              <w:rPr>
                <w:rFonts w:eastAsia="Cambria" w:cs="Times New Roman"/>
                <w:color w:val="000000" w:themeColor="text1"/>
                <w:spacing w:val="1"/>
              </w:rPr>
              <w:t>с</w:t>
            </w:r>
            <w:r w:rsidRPr="00C608E6">
              <w:rPr>
                <w:rFonts w:eastAsia="Cambria" w:cs="Times New Roman"/>
                <w:color w:val="000000" w:themeColor="text1"/>
                <w:spacing w:val="-1"/>
              </w:rPr>
              <w:t>л</w:t>
            </w:r>
            <w:r w:rsidRPr="00C608E6">
              <w:rPr>
                <w:rFonts w:eastAsia="Cambria" w:cs="Times New Roman"/>
                <w:color w:val="000000" w:themeColor="text1"/>
              </w:rPr>
              <w:t>е</w:t>
            </w:r>
            <w:r w:rsidRPr="00C608E6">
              <w:rPr>
                <w:rFonts w:eastAsia="Cambria" w:cs="Times New Roman"/>
                <w:color w:val="000000" w:themeColor="text1"/>
                <w:spacing w:val="-1"/>
              </w:rPr>
              <w:t>д</w:t>
            </w:r>
            <w:r w:rsidRPr="00C608E6">
              <w:rPr>
                <w:rFonts w:eastAsia="Cambria" w:cs="Times New Roman"/>
                <w:color w:val="000000" w:themeColor="text1"/>
              </w:rPr>
              <w:t>ва</w:t>
            </w:r>
            <w:r w:rsidRPr="00C608E6">
              <w:rPr>
                <w:rFonts w:eastAsia="Cambria" w:cs="Times New Roman"/>
                <w:color w:val="000000" w:themeColor="text1"/>
                <w:spacing w:val="-2"/>
              </w:rPr>
              <w:t>щ</w:t>
            </w:r>
            <w:r w:rsidRPr="00C608E6">
              <w:rPr>
                <w:rFonts w:eastAsia="Cambria" w:cs="Times New Roman"/>
                <w:color w:val="000000" w:themeColor="text1"/>
                <w:spacing w:val="-3"/>
              </w:rPr>
              <w:t>и</w:t>
            </w:r>
            <w:r w:rsidRPr="00C608E6">
              <w:rPr>
                <w:rFonts w:eastAsia="Cambria" w:cs="Times New Roman"/>
                <w:color w:val="000000" w:themeColor="text1"/>
              </w:rPr>
              <w:t>ят</w:t>
            </w:r>
            <w:r w:rsidRPr="00E45158">
              <w:rPr>
                <w:rFonts w:eastAsia="Cambria" w:cs="Times New Roman"/>
                <w:color w:val="000000" w:themeColor="text1"/>
                <w:lang w:val="ru-RU"/>
              </w:rPr>
              <w:t xml:space="preserve"> </w:t>
            </w:r>
            <w:r w:rsidRPr="00C608E6">
              <w:rPr>
                <w:rFonts w:eastAsia="Cambria" w:cs="Times New Roman"/>
                <w:color w:val="000000" w:themeColor="text1"/>
                <w:spacing w:val="1"/>
              </w:rPr>
              <w:t>с</w:t>
            </w:r>
            <w:r w:rsidRPr="00C608E6">
              <w:rPr>
                <w:rFonts w:eastAsia="Cambria" w:cs="Times New Roman"/>
                <w:color w:val="000000" w:themeColor="text1"/>
                <w:spacing w:val="-2"/>
              </w:rPr>
              <w:t>ъ</w:t>
            </w:r>
            <w:r w:rsidRPr="00C608E6">
              <w:rPr>
                <w:rFonts w:eastAsia="Cambria" w:cs="Times New Roman"/>
                <w:color w:val="000000" w:themeColor="text1"/>
                <w:spacing w:val="1"/>
              </w:rPr>
              <w:t>с</w:t>
            </w:r>
            <w:r w:rsidRPr="00C608E6">
              <w:rPr>
                <w:rFonts w:eastAsia="Cambria" w:cs="Times New Roman"/>
                <w:color w:val="000000" w:themeColor="text1"/>
              </w:rPr>
              <w:t>теза</w:t>
            </w:r>
            <w:r w:rsidRPr="00C608E6">
              <w:rPr>
                <w:rFonts w:eastAsia="Cambria" w:cs="Times New Roman"/>
                <w:color w:val="000000" w:themeColor="text1"/>
                <w:spacing w:val="-2"/>
              </w:rPr>
              <w:t>т</w:t>
            </w:r>
            <w:r w:rsidRPr="00C608E6">
              <w:rPr>
                <w:rFonts w:eastAsia="Cambria" w:cs="Times New Roman"/>
                <w:color w:val="000000" w:themeColor="text1"/>
              </w:rPr>
              <w:t>ел</w:t>
            </w:r>
            <w:r w:rsidRPr="00C608E6">
              <w:rPr>
                <w:rFonts w:eastAsia="Cambria" w:cs="Times New Roman"/>
                <w:color w:val="000000" w:themeColor="text1"/>
                <w:spacing w:val="-4"/>
              </w:rPr>
              <w:t xml:space="preserve"> </w:t>
            </w:r>
            <w:r w:rsidRPr="00C608E6">
              <w:rPr>
                <w:rFonts w:eastAsia="Cambria" w:cs="Times New Roman"/>
                <w:color w:val="000000" w:themeColor="text1"/>
              </w:rPr>
              <w:t>ги</w:t>
            </w:r>
            <w:r w:rsidRPr="00C608E6">
              <w:rPr>
                <w:rFonts w:eastAsia="Cambria" w:cs="Times New Roman"/>
                <w:color w:val="000000" w:themeColor="text1"/>
                <w:spacing w:val="-1"/>
              </w:rPr>
              <w:t xml:space="preserve"> </w:t>
            </w:r>
            <w:r w:rsidRPr="00C608E6">
              <w:rPr>
                <w:rFonts w:eastAsia="Cambria" w:cs="Times New Roman"/>
                <w:color w:val="000000" w:themeColor="text1"/>
                <w:spacing w:val="1"/>
              </w:rPr>
              <w:t>с</w:t>
            </w:r>
            <w:r w:rsidRPr="00C608E6">
              <w:rPr>
                <w:rFonts w:eastAsia="Cambria" w:cs="Times New Roman"/>
                <w:color w:val="000000" w:themeColor="text1"/>
                <w:spacing w:val="-2"/>
              </w:rPr>
              <w:t>ъ</w:t>
            </w:r>
            <w:r w:rsidRPr="00C608E6">
              <w:rPr>
                <w:rFonts w:eastAsia="Cambria" w:cs="Times New Roman"/>
                <w:color w:val="000000" w:themeColor="text1"/>
              </w:rPr>
              <w:t>б</w:t>
            </w:r>
            <w:r w:rsidRPr="00C608E6">
              <w:rPr>
                <w:rFonts w:eastAsia="Cambria" w:cs="Times New Roman"/>
                <w:color w:val="000000" w:themeColor="text1"/>
                <w:spacing w:val="-1"/>
              </w:rPr>
              <w:t>и</w:t>
            </w:r>
            <w:r w:rsidRPr="00C608E6">
              <w:rPr>
                <w:rFonts w:eastAsia="Cambria" w:cs="Times New Roman"/>
                <w:color w:val="000000" w:themeColor="text1"/>
                <w:spacing w:val="-3"/>
              </w:rPr>
              <w:t>р</w:t>
            </w:r>
            <w:r w:rsidRPr="00C608E6">
              <w:rPr>
                <w:rFonts w:eastAsia="Cambria" w:cs="Times New Roman"/>
                <w:color w:val="000000" w:themeColor="text1"/>
              </w:rPr>
              <w:t>а от ъг</w:t>
            </w:r>
            <w:r w:rsidRPr="00C608E6">
              <w:rPr>
                <w:rFonts w:eastAsia="Cambria" w:cs="Times New Roman"/>
                <w:color w:val="000000" w:themeColor="text1"/>
                <w:spacing w:val="-1"/>
              </w:rPr>
              <w:t>ли</w:t>
            </w:r>
            <w:r w:rsidRPr="00C608E6">
              <w:rPr>
                <w:rFonts w:eastAsia="Cambria" w:cs="Times New Roman"/>
                <w:color w:val="000000" w:themeColor="text1"/>
                <w:spacing w:val="-2"/>
              </w:rPr>
              <w:t>т</w:t>
            </w:r>
            <w:r w:rsidRPr="00C608E6">
              <w:rPr>
                <w:rFonts w:eastAsia="Cambria" w:cs="Times New Roman"/>
                <w:color w:val="000000" w:themeColor="text1"/>
              </w:rPr>
              <w:t>е в</w:t>
            </w:r>
            <w:r w:rsidRPr="00C608E6">
              <w:rPr>
                <w:rFonts w:eastAsia="Cambria" w:cs="Times New Roman"/>
                <w:color w:val="000000" w:themeColor="text1"/>
                <w:spacing w:val="-1"/>
              </w:rPr>
              <w:t xml:space="preserve"> ц</w:t>
            </w:r>
            <w:r w:rsidRPr="00C608E6">
              <w:rPr>
                <w:rFonts w:eastAsia="Cambria" w:cs="Times New Roman"/>
                <w:color w:val="000000" w:themeColor="text1"/>
              </w:rPr>
              <w:t>ен</w:t>
            </w:r>
            <w:r w:rsidRPr="00C608E6">
              <w:rPr>
                <w:rFonts w:eastAsia="Cambria" w:cs="Times New Roman"/>
                <w:color w:val="000000" w:themeColor="text1"/>
                <w:spacing w:val="-2"/>
              </w:rPr>
              <w:t>т</w:t>
            </w:r>
            <w:r w:rsidRPr="00C608E6">
              <w:rPr>
                <w:rFonts w:eastAsia="Cambria" w:cs="Times New Roman"/>
                <w:color w:val="000000" w:themeColor="text1"/>
                <w:spacing w:val="1"/>
              </w:rPr>
              <w:t>ъ</w:t>
            </w:r>
            <w:r w:rsidRPr="00C608E6">
              <w:rPr>
                <w:rFonts w:eastAsia="Cambria" w:cs="Times New Roman"/>
                <w:color w:val="000000" w:themeColor="text1"/>
              </w:rPr>
              <w:t>ра и т.н. Перата</w:t>
            </w:r>
            <w:r w:rsidRPr="00C608E6">
              <w:rPr>
                <w:rFonts w:eastAsia="Cambria" w:cs="Times New Roman"/>
                <w:color w:val="000000" w:themeColor="text1"/>
                <w:spacing w:val="-4"/>
              </w:rPr>
              <w:t xml:space="preserve"> </w:t>
            </w:r>
            <w:r w:rsidRPr="00C608E6">
              <w:rPr>
                <w:rFonts w:eastAsia="Cambria" w:cs="Times New Roman"/>
                <w:color w:val="000000" w:themeColor="text1"/>
                <w:spacing w:val="1"/>
              </w:rPr>
              <w:t>с</w:t>
            </w:r>
            <w:r w:rsidRPr="00C608E6">
              <w:rPr>
                <w:rFonts w:eastAsia="Cambria" w:cs="Times New Roman"/>
                <w:color w:val="000000" w:themeColor="text1"/>
              </w:rPr>
              <w:t>е</w:t>
            </w:r>
            <w:r w:rsidRPr="00E45158">
              <w:rPr>
                <w:rFonts w:eastAsia="Cambria" w:cs="Times New Roman"/>
                <w:color w:val="000000" w:themeColor="text1"/>
                <w:lang w:val="ru-RU"/>
              </w:rPr>
              <w:t xml:space="preserve"> </w:t>
            </w:r>
            <w:r w:rsidRPr="00C608E6">
              <w:rPr>
                <w:rFonts w:eastAsia="Cambria" w:cs="Times New Roman"/>
                <w:color w:val="000000" w:themeColor="text1"/>
              </w:rPr>
              <w:t>по</w:t>
            </w:r>
            <w:r w:rsidRPr="00C608E6">
              <w:rPr>
                <w:rFonts w:eastAsia="Cambria" w:cs="Times New Roman"/>
                <w:color w:val="000000" w:themeColor="text1"/>
                <w:spacing w:val="1"/>
              </w:rPr>
              <w:t>с</w:t>
            </w:r>
            <w:r w:rsidRPr="00C608E6">
              <w:rPr>
                <w:rFonts w:eastAsia="Cambria" w:cs="Times New Roman"/>
                <w:color w:val="000000" w:themeColor="text1"/>
              </w:rPr>
              <w:t>та</w:t>
            </w:r>
            <w:r w:rsidRPr="00C608E6">
              <w:rPr>
                <w:rFonts w:eastAsia="Cambria" w:cs="Times New Roman"/>
                <w:color w:val="000000" w:themeColor="text1"/>
                <w:spacing w:val="-3"/>
              </w:rPr>
              <w:t>в</w:t>
            </w:r>
            <w:r w:rsidRPr="00C608E6">
              <w:rPr>
                <w:rFonts w:eastAsia="Cambria" w:cs="Times New Roman"/>
                <w:color w:val="000000" w:themeColor="text1"/>
              </w:rPr>
              <w:t>ят</w:t>
            </w:r>
            <w:r w:rsidRPr="00C608E6">
              <w:rPr>
                <w:rFonts w:eastAsia="Cambria" w:cs="Times New Roman"/>
                <w:color w:val="000000" w:themeColor="text1"/>
                <w:spacing w:val="-3"/>
              </w:rPr>
              <w:t xml:space="preserve"> </w:t>
            </w:r>
            <w:r w:rsidRPr="00C608E6">
              <w:rPr>
                <w:rFonts w:eastAsia="Cambria" w:cs="Times New Roman"/>
                <w:color w:val="000000" w:themeColor="text1"/>
              </w:rPr>
              <w:t>на по</w:t>
            </w:r>
            <w:r w:rsidRPr="00C608E6">
              <w:rPr>
                <w:rFonts w:eastAsia="Cambria" w:cs="Times New Roman"/>
                <w:color w:val="000000" w:themeColor="text1"/>
                <w:spacing w:val="-1"/>
              </w:rPr>
              <w:t>д</w:t>
            </w:r>
            <w:r w:rsidRPr="00C608E6">
              <w:rPr>
                <w:rFonts w:eastAsia="Cambria" w:cs="Times New Roman"/>
                <w:color w:val="000000" w:themeColor="text1"/>
              </w:rPr>
              <w:t>а</w:t>
            </w:r>
            <w:r w:rsidRPr="00C608E6">
              <w:rPr>
                <w:rFonts w:eastAsia="Cambria" w:cs="Times New Roman"/>
                <w:color w:val="000000" w:themeColor="text1"/>
                <w:spacing w:val="-5"/>
              </w:rPr>
              <w:t xml:space="preserve"> </w:t>
            </w:r>
            <w:r w:rsidRPr="00C608E6">
              <w:rPr>
                <w:rFonts w:eastAsia="Cambria" w:cs="Times New Roman"/>
                <w:color w:val="000000" w:themeColor="text1"/>
              </w:rPr>
              <w:t xml:space="preserve">с </w:t>
            </w:r>
            <w:proofErr w:type="spellStart"/>
            <w:r w:rsidRPr="00C608E6">
              <w:rPr>
                <w:rFonts w:eastAsia="Cambria" w:cs="Times New Roman"/>
                <w:color w:val="000000" w:themeColor="text1"/>
              </w:rPr>
              <w:t>напа</w:t>
            </w:r>
            <w:r w:rsidRPr="00C608E6">
              <w:rPr>
                <w:rFonts w:eastAsia="Cambria" w:cs="Times New Roman"/>
                <w:color w:val="000000" w:themeColor="text1"/>
                <w:spacing w:val="-1"/>
              </w:rPr>
              <w:t>д</w:t>
            </w:r>
            <w:proofErr w:type="spellEnd"/>
            <w:r w:rsidRPr="00C608E6">
              <w:rPr>
                <w:rFonts w:eastAsia="Cambria" w:cs="Times New Roman"/>
                <w:color w:val="000000" w:themeColor="text1"/>
              </w:rPr>
              <w:t xml:space="preserve">, а </w:t>
            </w:r>
            <w:r w:rsidRPr="00C608E6">
              <w:rPr>
                <w:rFonts w:eastAsia="Cambria" w:cs="Times New Roman"/>
                <w:color w:val="000000" w:themeColor="text1"/>
                <w:spacing w:val="-3"/>
              </w:rPr>
              <w:t>н</w:t>
            </w:r>
            <w:r w:rsidRPr="00C608E6">
              <w:rPr>
                <w:rFonts w:eastAsia="Cambria" w:cs="Times New Roman"/>
                <w:color w:val="000000" w:themeColor="text1"/>
              </w:rPr>
              <w:t xml:space="preserve">е </w:t>
            </w:r>
            <w:r w:rsidRPr="00C608E6">
              <w:rPr>
                <w:rFonts w:eastAsia="Cambria" w:cs="Times New Roman"/>
                <w:color w:val="000000" w:themeColor="text1"/>
                <w:spacing w:val="1"/>
              </w:rPr>
              <w:t>с</w:t>
            </w:r>
            <w:r w:rsidRPr="00C608E6">
              <w:rPr>
                <w:rFonts w:eastAsia="Cambria" w:cs="Times New Roman"/>
                <w:color w:val="000000" w:themeColor="text1"/>
              </w:rPr>
              <w:t>е по</w:t>
            </w:r>
            <w:r w:rsidRPr="00C608E6">
              <w:rPr>
                <w:rFonts w:eastAsia="Cambria" w:cs="Times New Roman"/>
                <w:color w:val="000000" w:themeColor="text1"/>
                <w:spacing w:val="-1"/>
              </w:rPr>
              <w:t>д</w:t>
            </w:r>
            <w:r w:rsidRPr="00C608E6">
              <w:rPr>
                <w:rFonts w:eastAsia="Cambria" w:cs="Times New Roman"/>
                <w:color w:val="000000" w:themeColor="text1"/>
                <w:spacing w:val="-1"/>
              </w:rPr>
              <w:softHyphen/>
            </w:r>
            <w:r w:rsidRPr="00C608E6">
              <w:rPr>
                <w:rFonts w:eastAsia="Cambria" w:cs="Times New Roman"/>
                <w:color w:val="000000" w:themeColor="text1"/>
                <w:spacing w:val="-1"/>
              </w:rPr>
              <w:softHyphen/>
            </w:r>
            <w:r w:rsidRPr="00C608E6">
              <w:rPr>
                <w:rFonts w:eastAsia="Cambria" w:cs="Times New Roman"/>
                <w:color w:val="000000" w:themeColor="text1"/>
                <w:spacing w:val="-1"/>
              </w:rPr>
              <w:softHyphen/>
            </w:r>
            <w:r w:rsidRPr="00C608E6">
              <w:rPr>
                <w:rFonts w:eastAsia="Cambria" w:cs="Times New Roman"/>
                <w:color w:val="000000" w:themeColor="text1"/>
                <w:spacing w:val="-1"/>
              </w:rPr>
              <w:softHyphen/>
              <w:t>х</w:t>
            </w:r>
            <w:r w:rsidRPr="00C608E6">
              <w:rPr>
                <w:rFonts w:eastAsia="Cambria" w:cs="Times New Roman"/>
                <w:color w:val="000000" w:themeColor="text1"/>
              </w:rPr>
              <w:t>вър</w:t>
            </w:r>
            <w:r w:rsidRPr="00C608E6">
              <w:rPr>
                <w:rFonts w:eastAsia="Cambria" w:cs="Times New Roman"/>
                <w:color w:val="000000" w:themeColor="text1"/>
                <w:spacing w:val="-4"/>
              </w:rPr>
              <w:t>л</w:t>
            </w:r>
            <w:r w:rsidRPr="00C608E6">
              <w:rPr>
                <w:rFonts w:eastAsia="Cambria" w:cs="Times New Roman"/>
                <w:color w:val="000000" w:themeColor="text1"/>
              </w:rPr>
              <w:t>ят</w:t>
            </w:r>
          </w:p>
        </w:tc>
      </w:tr>
      <w:tr w:rsidR="00A41910" w:rsidRPr="007503F8" w14:paraId="1157C829" w14:textId="77777777" w:rsidTr="007A3544">
        <w:trPr>
          <w:trHeight w:hRule="exact" w:val="6956"/>
        </w:trPr>
        <w:tc>
          <w:tcPr>
            <w:tcW w:w="237" w:type="pct"/>
            <w:textDirection w:val="btLr"/>
            <w:vAlign w:val="center"/>
          </w:tcPr>
          <w:p w14:paraId="6C744DF8" w14:textId="77777777" w:rsidR="00A41910" w:rsidRPr="00F64D38" w:rsidRDefault="00A41910" w:rsidP="00C608E6">
            <w:pPr>
              <w:spacing w:line="240" w:lineRule="auto"/>
              <w:ind w:firstLine="0"/>
              <w:jc w:val="center"/>
              <w:rPr>
                <w:rFonts w:eastAsia="Cambria" w:cs="Times New Roman"/>
                <w:b/>
                <w:bCs/>
                <w:spacing w:val="1"/>
                <w:szCs w:val="24"/>
              </w:rPr>
            </w:pPr>
            <w:r>
              <w:rPr>
                <w:rFonts w:eastAsia="Cambria" w:cs="Times New Roman"/>
                <w:b/>
                <w:bCs/>
                <w:spacing w:val="1"/>
                <w:szCs w:val="24"/>
              </w:rPr>
              <w:lastRenderedPageBreak/>
              <w:t xml:space="preserve">Заключителна част </w:t>
            </w:r>
            <w:r>
              <w:rPr>
                <w:rFonts w:eastAsia="Cambria" w:cs="Times New Roman"/>
                <w:b/>
                <w:bCs/>
                <w:spacing w:val="1"/>
                <w:szCs w:val="24"/>
                <w:lang w:val="en-US"/>
              </w:rPr>
              <w:t xml:space="preserve">(10 </w:t>
            </w:r>
            <w:r>
              <w:rPr>
                <w:rFonts w:eastAsia="Cambria" w:cs="Times New Roman"/>
                <w:b/>
                <w:bCs/>
                <w:spacing w:val="1"/>
                <w:szCs w:val="24"/>
              </w:rPr>
              <w:t>мин</w:t>
            </w:r>
            <w:r>
              <w:rPr>
                <w:rFonts w:eastAsia="Cambria" w:cs="Times New Roman"/>
                <w:b/>
                <w:bCs/>
                <w:spacing w:val="1"/>
                <w:szCs w:val="24"/>
                <w:lang w:val="en-US"/>
              </w:rPr>
              <w:t>)</w:t>
            </w:r>
          </w:p>
        </w:tc>
        <w:tc>
          <w:tcPr>
            <w:tcW w:w="2654" w:type="pct"/>
          </w:tcPr>
          <w:p w14:paraId="44E01CED" w14:textId="77777777" w:rsidR="00A41910" w:rsidRDefault="00A41910" w:rsidP="00E056BB">
            <w:pPr>
              <w:pStyle w:val="ListParagraph"/>
              <w:numPr>
                <w:ilvl w:val="0"/>
                <w:numId w:val="22"/>
              </w:numPr>
              <w:spacing w:before="120" w:line="240" w:lineRule="auto"/>
              <w:ind w:left="454" w:hanging="284"/>
              <w:jc w:val="left"/>
              <w:rPr>
                <w:rFonts w:eastAsia="Cambria" w:cs="Times New Roman"/>
              </w:rPr>
            </w:pPr>
            <w:r w:rsidRPr="00C608E6">
              <w:rPr>
                <w:rFonts w:eastAsia="Cambria" w:cs="Times New Roman"/>
              </w:rPr>
              <w:t>Стречинг</w:t>
            </w:r>
          </w:p>
          <w:p w14:paraId="64C2976C" w14:textId="77777777" w:rsidR="00A41910" w:rsidRPr="00C608E6" w:rsidRDefault="00A41910" w:rsidP="00C608E6">
            <w:pPr>
              <w:spacing w:line="240" w:lineRule="auto"/>
              <w:ind w:firstLine="0"/>
              <w:jc w:val="left"/>
              <w:rPr>
                <w:rFonts w:eastAsia="Cambria" w:cs="Times New Roman"/>
                <w:sz w:val="12"/>
                <w:szCs w:val="12"/>
              </w:rPr>
            </w:pPr>
          </w:p>
          <w:p w14:paraId="1837F695" w14:textId="77777777" w:rsidR="00A41910" w:rsidRDefault="00A41910" w:rsidP="00C608E6">
            <w:pPr>
              <w:pStyle w:val="ListParagraph"/>
              <w:spacing w:line="240" w:lineRule="auto"/>
              <w:ind w:left="0" w:firstLine="0"/>
              <w:jc w:val="center"/>
              <w:rPr>
                <w:noProof/>
                <w:lang w:val="en-US"/>
              </w:rPr>
            </w:pPr>
            <w:r w:rsidRPr="007503F8">
              <w:rPr>
                <w:noProof/>
                <w:lang w:eastAsia="bg-BG"/>
              </w:rPr>
              <w:drawing>
                <wp:inline distT="0" distB="0" distL="0" distR="0" wp14:anchorId="05260B41" wp14:editId="1F8A71AA">
                  <wp:extent cx="1104900" cy="845820"/>
                  <wp:effectExtent l="0" t="0" r="0" b="0"/>
                  <wp:docPr id="17" name="Картина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04900" cy="845820"/>
                          </a:xfrm>
                          <a:prstGeom prst="rect">
                            <a:avLst/>
                          </a:prstGeom>
                          <a:noFill/>
                          <a:ln>
                            <a:noFill/>
                          </a:ln>
                        </pic:spPr>
                      </pic:pic>
                    </a:graphicData>
                  </a:graphic>
                </wp:inline>
              </w:drawing>
            </w:r>
          </w:p>
          <w:p w14:paraId="35FB7EA2" w14:textId="77777777" w:rsidR="00A41910" w:rsidRDefault="00A41910" w:rsidP="00C608E6">
            <w:pPr>
              <w:pStyle w:val="ListParagraph"/>
              <w:spacing w:line="240" w:lineRule="auto"/>
              <w:ind w:left="0" w:firstLine="0"/>
              <w:jc w:val="center"/>
              <w:rPr>
                <w:noProof/>
                <w:lang w:val="en-US"/>
              </w:rPr>
            </w:pPr>
          </w:p>
          <w:p w14:paraId="0C35D1CA" w14:textId="77777777" w:rsidR="00A41910" w:rsidRDefault="00A41910" w:rsidP="00C608E6">
            <w:pPr>
              <w:pStyle w:val="ListParagraph"/>
              <w:spacing w:line="240" w:lineRule="auto"/>
              <w:ind w:left="0" w:firstLine="0"/>
              <w:jc w:val="center"/>
              <w:rPr>
                <w:noProof/>
                <w:lang w:val="en-US"/>
              </w:rPr>
            </w:pPr>
            <w:r w:rsidRPr="007503F8">
              <w:rPr>
                <w:noProof/>
                <w:lang w:eastAsia="bg-BG"/>
              </w:rPr>
              <w:drawing>
                <wp:inline distT="0" distB="0" distL="0" distR="0" wp14:anchorId="1D375150" wp14:editId="6E3739A2">
                  <wp:extent cx="784860" cy="899160"/>
                  <wp:effectExtent l="0" t="0" r="0" b="0"/>
                  <wp:docPr id="18" name="Картина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84860" cy="899160"/>
                          </a:xfrm>
                          <a:prstGeom prst="rect">
                            <a:avLst/>
                          </a:prstGeom>
                          <a:noFill/>
                          <a:ln>
                            <a:noFill/>
                          </a:ln>
                        </pic:spPr>
                      </pic:pic>
                    </a:graphicData>
                  </a:graphic>
                </wp:inline>
              </w:drawing>
            </w:r>
          </w:p>
          <w:p w14:paraId="07BDEA0F" w14:textId="77777777" w:rsidR="00A41910" w:rsidRDefault="00A41910" w:rsidP="00C608E6">
            <w:pPr>
              <w:pStyle w:val="ListParagraph"/>
              <w:spacing w:line="240" w:lineRule="auto"/>
              <w:ind w:left="0" w:firstLine="0"/>
              <w:jc w:val="center"/>
              <w:rPr>
                <w:noProof/>
                <w:lang w:val="en-US"/>
              </w:rPr>
            </w:pPr>
          </w:p>
          <w:p w14:paraId="1BC8F35B" w14:textId="77777777" w:rsidR="00A41910" w:rsidRDefault="00A41910" w:rsidP="00C608E6">
            <w:pPr>
              <w:pStyle w:val="ListParagraph"/>
              <w:spacing w:line="240" w:lineRule="auto"/>
              <w:ind w:left="0" w:firstLine="0"/>
              <w:jc w:val="center"/>
              <w:rPr>
                <w:noProof/>
                <w:lang w:val="en-US"/>
              </w:rPr>
            </w:pPr>
            <w:r w:rsidRPr="007503F8">
              <w:rPr>
                <w:noProof/>
                <w:lang w:eastAsia="bg-BG"/>
              </w:rPr>
              <w:drawing>
                <wp:inline distT="0" distB="0" distL="0" distR="0" wp14:anchorId="57AAF84E" wp14:editId="5504BD4C">
                  <wp:extent cx="1104900" cy="693420"/>
                  <wp:effectExtent l="0" t="0" r="0" b="0"/>
                  <wp:docPr id="19" name="Картина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04900" cy="693420"/>
                          </a:xfrm>
                          <a:prstGeom prst="rect">
                            <a:avLst/>
                          </a:prstGeom>
                          <a:noFill/>
                          <a:ln>
                            <a:noFill/>
                          </a:ln>
                        </pic:spPr>
                      </pic:pic>
                    </a:graphicData>
                  </a:graphic>
                </wp:inline>
              </w:drawing>
            </w:r>
          </w:p>
          <w:p w14:paraId="072C9C7D" w14:textId="77777777" w:rsidR="00A41910" w:rsidRPr="004A3A7F" w:rsidRDefault="00A41910" w:rsidP="00E056BB">
            <w:pPr>
              <w:pStyle w:val="ListParagraph"/>
              <w:numPr>
                <w:ilvl w:val="0"/>
                <w:numId w:val="22"/>
              </w:numPr>
              <w:spacing w:line="240" w:lineRule="auto"/>
              <w:ind w:left="454" w:right="57" w:hanging="284"/>
              <w:jc w:val="left"/>
              <w:rPr>
                <w:rFonts w:eastAsia="Cambria" w:cs="Times New Roman"/>
              </w:rPr>
            </w:pPr>
            <w:r w:rsidRPr="004A3A7F">
              <w:rPr>
                <w:rFonts w:eastAsia="Cambria" w:cs="Times New Roman"/>
                <w:spacing w:val="-1"/>
              </w:rPr>
              <w:t>А</w:t>
            </w:r>
            <w:r w:rsidRPr="004A3A7F">
              <w:rPr>
                <w:rFonts w:eastAsia="Cambria" w:cs="Times New Roman"/>
              </w:rPr>
              <w:t>на</w:t>
            </w:r>
            <w:r w:rsidRPr="004A3A7F">
              <w:rPr>
                <w:rFonts w:eastAsia="Cambria" w:cs="Times New Roman"/>
                <w:spacing w:val="-1"/>
              </w:rPr>
              <w:t>ли</w:t>
            </w:r>
            <w:r w:rsidRPr="004A3A7F">
              <w:rPr>
                <w:rFonts w:eastAsia="Cambria" w:cs="Times New Roman"/>
              </w:rPr>
              <w:t>з</w:t>
            </w:r>
            <w:r w:rsidRPr="004A3A7F">
              <w:rPr>
                <w:rFonts w:eastAsia="Cambria" w:cs="Times New Roman"/>
                <w:spacing w:val="-1"/>
              </w:rPr>
              <w:t xml:space="preserve"> </w:t>
            </w:r>
            <w:r w:rsidRPr="004A3A7F">
              <w:rPr>
                <w:rFonts w:eastAsia="Cambria" w:cs="Times New Roman"/>
                <w:spacing w:val="-3"/>
              </w:rPr>
              <w:t>н</w:t>
            </w:r>
            <w:r w:rsidRPr="004A3A7F">
              <w:rPr>
                <w:rFonts w:eastAsia="Cambria" w:cs="Times New Roman"/>
              </w:rPr>
              <w:t>а зан</w:t>
            </w:r>
            <w:r w:rsidRPr="004A3A7F">
              <w:rPr>
                <w:rFonts w:eastAsia="Cambria" w:cs="Times New Roman"/>
                <w:spacing w:val="-3"/>
              </w:rPr>
              <w:t>и</w:t>
            </w:r>
            <w:r w:rsidRPr="004A3A7F">
              <w:rPr>
                <w:rFonts w:eastAsia="Cambria" w:cs="Times New Roman"/>
              </w:rPr>
              <w:t>ман</w:t>
            </w:r>
            <w:r w:rsidRPr="004A3A7F">
              <w:rPr>
                <w:rFonts w:eastAsia="Cambria" w:cs="Times New Roman"/>
                <w:spacing w:val="-3"/>
              </w:rPr>
              <w:t>и</w:t>
            </w:r>
            <w:r w:rsidRPr="004A3A7F">
              <w:rPr>
                <w:rFonts w:eastAsia="Cambria" w:cs="Times New Roman"/>
                <w:spacing w:val="-2"/>
              </w:rPr>
              <w:t>е</w:t>
            </w:r>
            <w:r w:rsidRPr="004A3A7F">
              <w:rPr>
                <w:rFonts w:eastAsia="Cambria" w:cs="Times New Roman"/>
              </w:rPr>
              <w:t>то</w:t>
            </w:r>
            <w:r w:rsidRPr="004A3A7F">
              <w:rPr>
                <w:rFonts w:eastAsia="Cambria" w:cs="Times New Roman"/>
                <w:spacing w:val="-2"/>
              </w:rPr>
              <w:t xml:space="preserve"> </w:t>
            </w:r>
            <w:r w:rsidRPr="004A3A7F">
              <w:rPr>
                <w:rFonts w:eastAsia="Cambria" w:cs="Times New Roman"/>
              </w:rPr>
              <w:t>и</w:t>
            </w:r>
            <w:r w:rsidRPr="004A3A7F">
              <w:rPr>
                <w:rFonts w:eastAsia="Cambria" w:cs="Times New Roman"/>
                <w:spacing w:val="-1"/>
              </w:rPr>
              <w:t xml:space="preserve"> </w:t>
            </w:r>
            <w:r w:rsidRPr="004A3A7F">
              <w:rPr>
                <w:rFonts w:eastAsia="Cambria" w:cs="Times New Roman"/>
              </w:rPr>
              <w:t>повтор</w:t>
            </w:r>
            <w:r w:rsidRPr="004A3A7F">
              <w:rPr>
                <w:rFonts w:eastAsia="Cambria" w:cs="Times New Roman"/>
                <w:spacing w:val="-2"/>
              </w:rPr>
              <w:t>е</w:t>
            </w:r>
            <w:r w:rsidRPr="004A3A7F">
              <w:rPr>
                <w:rFonts w:eastAsia="Cambria" w:cs="Times New Roman"/>
                <w:spacing w:val="-1"/>
              </w:rPr>
              <w:t>ни</w:t>
            </w:r>
            <w:r w:rsidRPr="004A3A7F">
              <w:rPr>
                <w:rFonts w:eastAsia="Cambria" w:cs="Times New Roman"/>
              </w:rPr>
              <w:t>е на о</w:t>
            </w:r>
            <w:r w:rsidRPr="004A3A7F">
              <w:rPr>
                <w:rFonts w:eastAsia="Cambria" w:cs="Times New Roman"/>
                <w:spacing w:val="1"/>
              </w:rPr>
              <w:t>с</w:t>
            </w:r>
            <w:r w:rsidRPr="004A3A7F">
              <w:rPr>
                <w:rFonts w:eastAsia="Cambria" w:cs="Times New Roman"/>
              </w:rPr>
              <w:t>но</w:t>
            </w:r>
            <w:r w:rsidRPr="004A3A7F">
              <w:rPr>
                <w:rFonts w:eastAsia="Cambria" w:cs="Times New Roman"/>
                <w:spacing w:val="-3"/>
              </w:rPr>
              <w:t>в</w:t>
            </w:r>
            <w:r w:rsidRPr="004A3A7F">
              <w:rPr>
                <w:rFonts w:eastAsia="Cambria" w:cs="Times New Roman"/>
              </w:rPr>
              <w:t>н</w:t>
            </w:r>
            <w:r w:rsidRPr="004A3A7F">
              <w:rPr>
                <w:rFonts w:eastAsia="Cambria" w:cs="Times New Roman"/>
                <w:spacing w:val="-1"/>
              </w:rPr>
              <w:t>и</w:t>
            </w:r>
            <w:r w:rsidRPr="004A3A7F">
              <w:rPr>
                <w:rFonts w:eastAsia="Cambria" w:cs="Times New Roman"/>
                <w:spacing w:val="-2"/>
              </w:rPr>
              <w:t>т</w:t>
            </w:r>
            <w:r w:rsidRPr="004A3A7F">
              <w:rPr>
                <w:rFonts w:eastAsia="Cambria" w:cs="Times New Roman"/>
              </w:rPr>
              <w:t xml:space="preserve">е </w:t>
            </w:r>
            <w:r w:rsidRPr="004A3A7F">
              <w:rPr>
                <w:rFonts w:eastAsia="Cambria" w:cs="Times New Roman"/>
                <w:spacing w:val="1"/>
              </w:rPr>
              <w:t>к</w:t>
            </w:r>
            <w:r w:rsidRPr="004A3A7F">
              <w:rPr>
                <w:rFonts w:eastAsia="Cambria" w:cs="Times New Roman"/>
                <w:spacing w:val="-4"/>
              </w:rPr>
              <w:t>о</w:t>
            </w:r>
            <w:r w:rsidRPr="004A3A7F">
              <w:rPr>
                <w:rFonts w:eastAsia="Cambria" w:cs="Times New Roman"/>
              </w:rPr>
              <w:t>мпон</w:t>
            </w:r>
            <w:r w:rsidRPr="004A3A7F">
              <w:rPr>
                <w:rFonts w:eastAsia="Cambria" w:cs="Times New Roman"/>
                <w:spacing w:val="-2"/>
              </w:rPr>
              <w:t>е</w:t>
            </w:r>
            <w:r w:rsidRPr="004A3A7F">
              <w:rPr>
                <w:rFonts w:eastAsia="Cambria" w:cs="Times New Roman"/>
                <w:spacing w:val="-5"/>
              </w:rPr>
              <w:t>н</w:t>
            </w:r>
            <w:r w:rsidRPr="004A3A7F">
              <w:rPr>
                <w:rFonts w:eastAsia="Cambria" w:cs="Times New Roman"/>
              </w:rPr>
              <w:t>ти</w:t>
            </w:r>
            <w:r w:rsidRPr="004A3A7F">
              <w:rPr>
                <w:rFonts w:eastAsia="Cambria" w:cs="Times New Roman"/>
                <w:spacing w:val="-1"/>
              </w:rPr>
              <w:t xml:space="preserve"> </w:t>
            </w:r>
            <w:r w:rsidRPr="004A3A7F">
              <w:rPr>
                <w:rFonts w:eastAsia="Cambria" w:cs="Times New Roman"/>
              </w:rPr>
              <w:t>на раз</w:t>
            </w:r>
            <w:r w:rsidRPr="004A3A7F">
              <w:rPr>
                <w:rFonts w:eastAsia="Cambria" w:cs="Times New Roman"/>
                <w:spacing w:val="-1"/>
              </w:rPr>
              <w:t>у</w:t>
            </w:r>
            <w:r w:rsidRPr="004A3A7F">
              <w:rPr>
                <w:rFonts w:eastAsia="Cambria" w:cs="Times New Roman"/>
              </w:rPr>
              <w:t>чаван</w:t>
            </w:r>
            <w:r w:rsidRPr="004A3A7F">
              <w:rPr>
                <w:rFonts w:eastAsia="Cambria" w:cs="Times New Roman"/>
                <w:spacing w:val="-3"/>
              </w:rPr>
              <w:t>и</w:t>
            </w:r>
            <w:r w:rsidRPr="004A3A7F">
              <w:rPr>
                <w:rFonts w:eastAsia="Cambria" w:cs="Times New Roman"/>
              </w:rPr>
              <w:t xml:space="preserve">я </w:t>
            </w:r>
            <w:r w:rsidRPr="004A3A7F">
              <w:rPr>
                <w:rFonts w:eastAsia="Cambria" w:cs="Times New Roman"/>
                <w:spacing w:val="-2"/>
              </w:rPr>
              <w:t>о</w:t>
            </w:r>
            <w:r w:rsidRPr="004A3A7F">
              <w:rPr>
                <w:rFonts w:eastAsia="Cambria" w:cs="Times New Roman"/>
                <w:spacing w:val="1"/>
              </w:rPr>
              <w:t>с</w:t>
            </w:r>
            <w:r w:rsidRPr="004A3A7F">
              <w:rPr>
                <w:rFonts w:eastAsia="Cambria" w:cs="Times New Roman"/>
              </w:rPr>
              <w:t>но</w:t>
            </w:r>
            <w:r w:rsidRPr="004A3A7F">
              <w:rPr>
                <w:rFonts w:eastAsia="Cambria" w:cs="Times New Roman"/>
                <w:spacing w:val="-5"/>
              </w:rPr>
              <w:t>в</w:t>
            </w:r>
            <w:r w:rsidRPr="004A3A7F">
              <w:rPr>
                <w:rFonts w:eastAsia="Cambria" w:cs="Times New Roman"/>
              </w:rPr>
              <w:t>ен</w:t>
            </w:r>
            <w:r w:rsidRPr="004A3A7F">
              <w:rPr>
                <w:rFonts w:eastAsia="Cambria" w:cs="Times New Roman"/>
                <w:spacing w:val="-1"/>
              </w:rPr>
              <w:t xml:space="preserve"> у</w:t>
            </w:r>
            <w:r w:rsidRPr="004A3A7F">
              <w:rPr>
                <w:rFonts w:eastAsia="Cambria" w:cs="Times New Roman"/>
                <w:spacing w:val="-3"/>
              </w:rPr>
              <w:t>д</w:t>
            </w:r>
            <w:r w:rsidRPr="004A3A7F">
              <w:rPr>
                <w:rFonts w:eastAsia="Cambria" w:cs="Times New Roman"/>
              </w:rPr>
              <w:t>ар</w:t>
            </w:r>
            <w:r w:rsidRPr="004A3A7F">
              <w:rPr>
                <w:rFonts w:eastAsia="Cambria" w:cs="Times New Roman"/>
                <w:spacing w:val="-1"/>
              </w:rPr>
              <w:t xml:space="preserve"> </w:t>
            </w:r>
            <w:r w:rsidRPr="004A3A7F">
              <w:rPr>
                <w:rFonts w:eastAsia="Cambria" w:cs="Times New Roman"/>
              </w:rPr>
              <w:t>от за</w:t>
            </w:r>
            <w:r w:rsidRPr="004A3A7F">
              <w:rPr>
                <w:rFonts w:eastAsia="Cambria" w:cs="Times New Roman"/>
                <w:spacing w:val="-1"/>
              </w:rPr>
              <w:t>д</w:t>
            </w:r>
            <w:r w:rsidRPr="004A3A7F">
              <w:rPr>
                <w:rFonts w:eastAsia="Cambria" w:cs="Times New Roman"/>
              </w:rPr>
              <w:t xml:space="preserve">на </w:t>
            </w:r>
            <w:r w:rsidRPr="004A3A7F">
              <w:rPr>
                <w:rFonts w:eastAsia="Cambria" w:cs="Times New Roman"/>
                <w:spacing w:val="-1"/>
              </w:rPr>
              <w:t>ли</w:t>
            </w:r>
            <w:r w:rsidRPr="004A3A7F">
              <w:rPr>
                <w:rFonts w:eastAsia="Cambria" w:cs="Times New Roman"/>
              </w:rPr>
              <w:t>н</w:t>
            </w:r>
            <w:r w:rsidRPr="004A3A7F">
              <w:rPr>
                <w:rFonts w:eastAsia="Cambria" w:cs="Times New Roman"/>
                <w:spacing w:val="-1"/>
              </w:rPr>
              <w:t>и</w:t>
            </w:r>
            <w:r w:rsidRPr="004A3A7F">
              <w:rPr>
                <w:rFonts w:eastAsia="Cambria" w:cs="Times New Roman"/>
              </w:rPr>
              <w:t xml:space="preserve">я – </w:t>
            </w:r>
            <w:r w:rsidRPr="004A3A7F">
              <w:rPr>
                <w:rFonts w:eastAsia="Cambria" w:cs="Times New Roman"/>
                <w:spacing w:val="-2"/>
              </w:rPr>
              <w:t>ф</w:t>
            </w:r>
            <w:r w:rsidRPr="004A3A7F">
              <w:rPr>
                <w:rFonts w:eastAsia="Cambria" w:cs="Times New Roman"/>
              </w:rPr>
              <w:t>ор</w:t>
            </w:r>
            <w:r w:rsidRPr="004A3A7F">
              <w:rPr>
                <w:rFonts w:eastAsia="Cambria" w:cs="Times New Roman"/>
                <w:spacing w:val="-1"/>
              </w:rPr>
              <w:t>х</w:t>
            </w:r>
            <w:r w:rsidRPr="004A3A7F">
              <w:rPr>
                <w:rFonts w:eastAsia="Cambria" w:cs="Times New Roman"/>
              </w:rPr>
              <w:t>енд</w:t>
            </w:r>
            <w:r w:rsidRPr="004A3A7F">
              <w:rPr>
                <w:rFonts w:eastAsia="Cambria" w:cs="Times New Roman"/>
                <w:spacing w:val="-4"/>
              </w:rPr>
              <w:t xml:space="preserve"> </w:t>
            </w:r>
            <w:r w:rsidRPr="004A3A7F">
              <w:rPr>
                <w:rFonts w:eastAsia="Cambria" w:cs="Times New Roman"/>
                <w:spacing w:val="1"/>
              </w:rPr>
              <w:t>ск</w:t>
            </w:r>
            <w:r w:rsidRPr="004A3A7F">
              <w:rPr>
                <w:rFonts w:eastAsia="Cambria" w:cs="Times New Roman"/>
                <w:spacing w:val="-2"/>
              </w:rPr>
              <w:t>ъ</w:t>
            </w:r>
            <w:r w:rsidRPr="004A3A7F">
              <w:rPr>
                <w:rFonts w:eastAsia="Cambria" w:cs="Times New Roman"/>
                <w:spacing w:val="1"/>
              </w:rPr>
              <w:t>с</w:t>
            </w:r>
            <w:r w:rsidRPr="004A3A7F">
              <w:rPr>
                <w:rFonts w:eastAsia="Cambria" w:cs="Times New Roman"/>
              </w:rPr>
              <w:t>я</w:t>
            </w:r>
            <w:r w:rsidRPr="004A3A7F">
              <w:rPr>
                <w:rFonts w:eastAsia="Cambria" w:cs="Times New Roman"/>
                <w:spacing w:val="-5"/>
              </w:rPr>
              <w:t>в</w:t>
            </w:r>
            <w:r w:rsidRPr="004A3A7F">
              <w:rPr>
                <w:rFonts w:eastAsia="Cambria" w:cs="Times New Roman"/>
              </w:rPr>
              <w:t>ане от з</w:t>
            </w:r>
            <w:r w:rsidRPr="004A3A7F">
              <w:rPr>
                <w:rFonts w:eastAsia="Cambria" w:cs="Times New Roman"/>
                <w:spacing w:val="-2"/>
              </w:rPr>
              <w:t>а</w:t>
            </w:r>
            <w:r w:rsidRPr="004A3A7F">
              <w:rPr>
                <w:rFonts w:eastAsia="Cambria" w:cs="Times New Roman"/>
                <w:spacing w:val="-1"/>
              </w:rPr>
              <w:t>д</w:t>
            </w:r>
            <w:r w:rsidRPr="004A3A7F">
              <w:rPr>
                <w:rFonts w:eastAsia="Cambria" w:cs="Times New Roman"/>
              </w:rPr>
              <w:t xml:space="preserve">на </w:t>
            </w:r>
            <w:r w:rsidRPr="004A3A7F">
              <w:rPr>
                <w:rFonts w:eastAsia="Cambria" w:cs="Times New Roman"/>
                <w:spacing w:val="-1"/>
              </w:rPr>
              <w:t>ли</w:t>
            </w:r>
            <w:r w:rsidRPr="004A3A7F">
              <w:rPr>
                <w:rFonts w:eastAsia="Cambria" w:cs="Times New Roman"/>
              </w:rPr>
              <w:t>н</w:t>
            </w:r>
            <w:r w:rsidRPr="004A3A7F">
              <w:rPr>
                <w:rFonts w:eastAsia="Cambria" w:cs="Times New Roman"/>
                <w:spacing w:val="-1"/>
              </w:rPr>
              <w:t>и</w:t>
            </w:r>
            <w:r w:rsidRPr="004A3A7F">
              <w:rPr>
                <w:rFonts w:eastAsia="Cambria" w:cs="Times New Roman"/>
              </w:rPr>
              <w:t>я</w:t>
            </w:r>
          </w:p>
          <w:p w14:paraId="557C2440" w14:textId="77777777" w:rsidR="00A41910" w:rsidRPr="004A3A7F" w:rsidRDefault="00A41910" w:rsidP="004A3A7F">
            <w:pPr>
              <w:spacing w:line="240" w:lineRule="auto"/>
              <w:ind w:left="454" w:right="57" w:hanging="284"/>
              <w:jc w:val="left"/>
              <w:rPr>
                <w:rFonts w:cs="Times New Roman"/>
                <w:szCs w:val="24"/>
              </w:rPr>
            </w:pPr>
          </w:p>
          <w:p w14:paraId="168797F9" w14:textId="77777777" w:rsidR="00A41910" w:rsidRPr="004A3A7F" w:rsidRDefault="00A41910" w:rsidP="004A3A7F">
            <w:pPr>
              <w:spacing w:line="240" w:lineRule="auto"/>
              <w:ind w:left="454" w:right="57" w:hanging="284"/>
              <w:jc w:val="left"/>
              <w:rPr>
                <w:rFonts w:eastAsia="Cambria" w:cs="Times New Roman"/>
              </w:rPr>
            </w:pPr>
            <w:r w:rsidRPr="004A3A7F">
              <w:rPr>
                <w:rFonts w:eastAsia="Cambria" w:cs="Times New Roman"/>
              </w:rPr>
              <w:t>3. Пр</w:t>
            </w:r>
            <w:r w:rsidRPr="004A3A7F">
              <w:rPr>
                <w:rFonts w:eastAsia="Cambria" w:cs="Times New Roman"/>
                <w:spacing w:val="-1"/>
              </w:rPr>
              <w:t>и</w:t>
            </w:r>
            <w:r w:rsidRPr="004A3A7F">
              <w:rPr>
                <w:rFonts w:eastAsia="Cambria" w:cs="Times New Roman"/>
              </w:rPr>
              <w:t>б</w:t>
            </w:r>
            <w:r w:rsidRPr="004A3A7F">
              <w:rPr>
                <w:rFonts w:eastAsia="Cambria" w:cs="Times New Roman"/>
                <w:spacing w:val="-1"/>
              </w:rPr>
              <w:t>и</w:t>
            </w:r>
            <w:r w:rsidRPr="004A3A7F">
              <w:rPr>
                <w:rFonts w:eastAsia="Cambria" w:cs="Times New Roman"/>
              </w:rPr>
              <w:t>р</w:t>
            </w:r>
            <w:r w:rsidRPr="004A3A7F">
              <w:rPr>
                <w:rFonts w:eastAsia="Cambria" w:cs="Times New Roman"/>
                <w:spacing w:val="-2"/>
              </w:rPr>
              <w:t>а</w:t>
            </w:r>
            <w:r w:rsidRPr="004A3A7F">
              <w:rPr>
                <w:rFonts w:eastAsia="Cambria" w:cs="Times New Roman"/>
              </w:rPr>
              <w:t>не на</w:t>
            </w:r>
            <w:r w:rsidRPr="004A3A7F">
              <w:rPr>
                <w:rFonts w:eastAsia="Cambria" w:cs="Times New Roman"/>
                <w:spacing w:val="-2"/>
              </w:rPr>
              <w:t xml:space="preserve"> </w:t>
            </w:r>
            <w:r w:rsidRPr="004A3A7F">
              <w:rPr>
                <w:rFonts w:eastAsia="Cambria" w:cs="Times New Roman"/>
              </w:rPr>
              <w:t>п</w:t>
            </w:r>
            <w:r w:rsidRPr="004A3A7F">
              <w:rPr>
                <w:rFonts w:eastAsia="Cambria" w:cs="Times New Roman"/>
                <w:spacing w:val="-2"/>
              </w:rPr>
              <w:t>о</w:t>
            </w:r>
            <w:r w:rsidRPr="004A3A7F">
              <w:rPr>
                <w:rFonts w:eastAsia="Cambria" w:cs="Times New Roman"/>
                <w:spacing w:val="1"/>
              </w:rPr>
              <w:t>с</w:t>
            </w:r>
            <w:r w:rsidRPr="004A3A7F">
              <w:rPr>
                <w:rFonts w:eastAsia="Cambria" w:cs="Times New Roman"/>
                <w:spacing w:val="-4"/>
              </w:rPr>
              <w:t>о</w:t>
            </w:r>
            <w:r w:rsidRPr="004A3A7F">
              <w:rPr>
                <w:rFonts w:eastAsia="Cambria" w:cs="Times New Roman"/>
              </w:rPr>
              <w:t>б</w:t>
            </w:r>
            <w:r w:rsidRPr="004A3A7F">
              <w:rPr>
                <w:rFonts w:eastAsia="Cambria" w:cs="Times New Roman"/>
                <w:spacing w:val="-1"/>
              </w:rPr>
              <w:t>и</w:t>
            </w:r>
            <w:r w:rsidRPr="004A3A7F">
              <w:rPr>
                <w:rFonts w:eastAsia="Cambria" w:cs="Times New Roman"/>
              </w:rPr>
              <w:t>я</w:t>
            </w:r>
            <w:r w:rsidRPr="004A3A7F">
              <w:rPr>
                <w:rFonts w:eastAsia="Cambria" w:cs="Times New Roman"/>
                <w:spacing w:val="-2"/>
              </w:rPr>
              <w:t>т</w:t>
            </w:r>
            <w:r w:rsidRPr="004A3A7F">
              <w:rPr>
                <w:rFonts w:eastAsia="Cambria" w:cs="Times New Roman"/>
              </w:rPr>
              <w:t xml:space="preserve">а и </w:t>
            </w:r>
            <w:r w:rsidRPr="004A3A7F">
              <w:rPr>
                <w:rFonts w:eastAsia="Cambria" w:cs="Times New Roman"/>
                <w:spacing w:val="1"/>
              </w:rPr>
              <w:t>съ</w:t>
            </w:r>
            <w:r w:rsidRPr="004A3A7F">
              <w:rPr>
                <w:rFonts w:eastAsia="Cambria" w:cs="Times New Roman"/>
              </w:rPr>
              <w:t>о</w:t>
            </w:r>
            <w:r w:rsidRPr="004A3A7F">
              <w:rPr>
                <w:rFonts w:eastAsia="Cambria" w:cs="Times New Roman"/>
                <w:spacing w:val="-3"/>
              </w:rPr>
              <w:t>р</w:t>
            </w:r>
            <w:r w:rsidRPr="004A3A7F">
              <w:rPr>
                <w:rFonts w:eastAsia="Cambria" w:cs="Times New Roman"/>
                <w:spacing w:val="-2"/>
              </w:rPr>
              <w:t>ъ</w:t>
            </w:r>
            <w:r w:rsidRPr="004A3A7F">
              <w:rPr>
                <w:rFonts w:eastAsia="Cambria" w:cs="Times New Roman"/>
                <w:spacing w:val="1"/>
              </w:rPr>
              <w:t>ж</w:t>
            </w:r>
            <w:r w:rsidRPr="004A3A7F">
              <w:rPr>
                <w:rFonts w:eastAsia="Cambria" w:cs="Times New Roman"/>
              </w:rPr>
              <w:t>е</w:t>
            </w:r>
            <w:r w:rsidRPr="004A3A7F">
              <w:rPr>
                <w:rFonts w:eastAsia="Cambria" w:cs="Times New Roman"/>
                <w:spacing w:val="-3"/>
              </w:rPr>
              <w:t>н</w:t>
            </w:r>
            <w:r w:rsidRPr="004A3A7F">
              <w:rPr>
                <w:rFonts w:eastAsia="Cambria" w:cs="Times New Roman"/>
                <w:spacing w:val="-1"/>
              </w:rPr>
              <w:t>и</w:t>
            </w:r>
            <w:r w:rsidRPr="004A3A7F">
              <w:rPr>
                <w:rFonts w:eastAsia="Cambria" w:cs="Times New Roman"/>
              </w:rPr>
              <w:t>я</w:t>
            </w:r>
            <w:r w:rsidRPr="004A3A7F">
              <w:rPr>
                <w:rFonts w:eastAsia="Cambria" w:cs="Times New Roman"/>
                <w:spacing w:val="-2"/>
              </w:rPr>
              <w:t>т</w:t>
            </w:r>
            <w:r w:rsidRPr="004A3A7F">
              <w:rPr>
                <w:rFonts w:eastAsia="Cambria" w:cs="Times New Roman"/>
                <w:spacing w:val="3"/>
              </w:rPr>
              <w:t>а</w:t>
            </w:r>
          </w:p>
          <w:p w14:paraId="5FF74361" w14:textId="77777777" w:rsidR="00A41910" w:rsidRPr="00E45158" w:rsidRDefault="00A41910" w:rsidP="004A3A7F">
            <w:pPr>
              <w:pStyle w:val="ListParagraph"/>
              <w:spacing w:line="240" w:lineRule="auto"/>
              <w:ind w:left="454" w:right="57" w:hanging="284"/>
              <w:jc w:val="left"/>
              <w:rPr>
                <w:noProof/>
                <w:lang w:val="ru-RU"/>
              </w:rPr>
            </w:pPr>
            <w:r w:rsidRPr="004A3A7F">
              <w:rPr>
                <w:rFonts w:eastAsia="Cambria" w:cs="Times New Roman"/>
              </w:rPr>
              <w:t>4. О</w:t>
            </w:r>
            <w:r w:rsidRPr="004A3A7F">
              <w:rPr>
                <w:rFonts w:eastAsia="Cambria" w:cs="Times New Roman"/>
                <w:spacing w:val="1"/>
              </w:rPr>
              <w:t>с</w:t>
            </w:r>
            <w:r w:rsidRPr="004A3A7F">
              <w:rPr>
                <w:rFonts w:eastAsia="Cambria" w:cs="Times New Roman"/>
              </w:rPr>
              <w:t>во</w:t>
            </w:r>
            <w:r w:rsidRPr="004A3A7F">
              <w:rPr>
                <w:rFonts w:eastAsia="Cambria" w:cs="Times New Roman"/>
                <w:spacing w:val="-2"/>
              </w:rPr>
              <w:t>б</w:t>
            </w:r>
            <w:r w:rsidRPr="004A3A7F">
              <w:rPr>
                <w:rFonts w:eastAsia="Cambria" w:cs="Times New Roman"/>
              </w:rPr>
              <w:t>о</w:t>
            </w:r>
            <w:r w:rsidRPr="004A3A7F">
              <w:rPr>
                <w:rFonts w:eastAsia="Cambria" w:cs="Times New Roman"/>
                <w:spacing w:val="-2"/>
              </w:rPr>
              <w:t>ж</w:t>
            </w:r>
            <w:r w:rsidRPr="004A3A7F">
              <w:rPr>
                <w:rFonts w:eastAsia="Cambria" w:cs="Times New Roman"/>
                <w:spacing w:val="-1"/>
              </w:rPr>
              <w:t>д</w:t>
            </w:r>
            <w:r w:rsidRPr="004A3A7F">
              <w:rPr>
                <w:rFonts w:eastAsia="Cambria" w:cs="Times New Roman"/>
                <w:spacing w:val="-2"/>
              </w:rPr>
              <w:t>а</w:t>
            </w:r>
            <w:r w:rsidRPr="004A3A7F">
              <w:rPr>
                <w:rFonts w:eastAsia="Cambria" w:cs="Times New Roman"/>
              </w:rPr>
              <w:t>ване</w:t>
            </w:r>
            <w:r w:rsidRPr="004A3A7F">
              <w:rPr>
                <w:rFonts w:eastAsia="Cambria" w:cs="Times New Roman"/>
                <w:spacing w:val="-3"/>
              </w:rPr>
              <w:t xml:space="preserve"> </w:t>
            </w:r>
            <w:r w:rsidRPr="004A3A7F">
              <w:rPr>
                <w:rFonts w:eastAsia="Cambria" w:cs="Times New Roman"/>
              </w:rPr>
              <w:t xml:space="preserve">на </w:t>
            </w:r>
            <w:r w:rsidRPr="004A3A7F">
              <w:rPr>
                <w:rFonts w:eastAsia="Cambria" w:cs="Times New Roman"/>
                <w:spacing w:val="-3"/>
              </w:rPr>
              <w:t>гр</w:t>
            </w:r>
            <w:r w:rsidRPr="004A3A7F">
              <w:rPr>
                <w:rFonts w:eastAsia="Cambria" w:cs="Times New Roman"/>
                <w:spacing w:val="-1"/>
              </w:rPr>
              <w:t>у</w:t>
            </w:r>
            <w:r w:rsidRPr="004A3A7F">
              <w:rPr>
                <w:rFonts w:eastAsia="Cambria" w:cs="Times New Roman"/>
              </w:rPr>
              <w:t>п</w:t>
            </w:r>
            <w:r w:rsidRPr="004A3A7F">
              <w:rPr>
                <w:rFonts w:eastAsia="Cambria" w:cs="Times New Roman"/>
                <w:spacing w:val="-2"/>
              </w:rPr>
              <w:t>а</w:t>
            </w:r>
            <w:r w:rsidRPr="004A3A7F">
              <w:rPr>
                <w:rFonts w:eastAsia="Cambria" w:cs="Times New Roman"/>
              </w:rPr>
              <w:t>т</w:t>
            </w:r>
            <w:r w:rsidRPr="004A3A7F">
              <w:rPr>
                <w:rFonts w:eastAsia="Cambria" w:cs="Times New Roman"/>
                <w:spacing w:val="3"/>
              </w:rPr>
              <w:t>а</w:t>
            </w:r>
          </w:p>
        </w:tc>
        <w:tc>
          <w:tcPr>
            <w:tcW w:w="390" w:type="pct"/>
          </w:tcPr>
          <w:p w14:paraId="2BE0C039" w14:textId="77777777" w:rsidR="00A41910" w:rsidRDefault="00A41910" w:rsidP="00C608E6">
            <w:pPr>
              <w:spacing w:before="120" w:line="240" w:lineRule="auto"/>
              <w:ind w:firstLine="0"/>
              <w:jc w:val="center"/>
              <w:rPr>
                <w:rFonts w:eastAsia="Cambria" w:cs="Times New Roman"/>
              </w:rPr>
            </w:pPr>
            <w:r>
              <w:rPr>
                <w:rFonts w:eastAsia="Cambria" w:cs="Times New Roman"/>
                <w:lang w:val="en-US"/>
              </w:rPr>
              <w:t>8</w:t>
            </w:r>
            <w:r w:rsidRPr="00B7669B">
              <w:rPr>
                <w:rFonts w:eastAsia="Cambria" w:cs="Times New Roman"/>
              </w:rPr>
              <w:t xml:space="preserve"> мин</w:t>
            </w:r>
          </w:p>
          <w:p w14:paraId="683B1855" w14:textId="77777777" w:rsidR="00A41910" w:rsidRDefault="00A41910" w:rsidP="00C608E6">
            <w:pPr>
              <w:spacing w:before="120" w:line="240" w:lineRule="auto"/>
              <w:ind w:firstLine="0"/>
              <w:jc w:val="center"/>
              <w:rPr>
                <w:rFonts w:eastAsia="Cambria" w:cs="Times New Roman"/>
              </w:rPr>
            </w:pPr>
          </w:p>
          <w:p w14:paraId="3E21559D" w14:textId="77777777" w:rsidR="00A41910" w:rsidRDefault="00A41910" w:rsidP="00C608E6">
            <w:pPr>
              <w:spacing w:before="120" w:line="240" w:lineRule="auto"/>
              <w:ind w:firstLine="0"/>
              <w:jc w:val="center"/>
              <w:rPr>
                <w:rFonts w:eastAsia="Cambria" w:cs="Times New Roman"/>
              </w:rPr>
            </w:pPr>
          </w:p>
          <w:p w14:paraId="1FDE2E9F" w14:textId="77777777" w:rsidR="00A41910" w:rsidRDefault="00A41910" w:rsidP="00C608E6">
            <w:pPr>
              <w:spacing w:before="120" w:line="240" w:lineRule="auto"/>
              <w:ind w:firstLine="0"/>
              <w:jc w:val="center"/>
              <w:rPr>
                <w:rFonts w:eastAsia="Cambria" w:cs="Times New Roman"/>
              </w:rPr>
            </w:pPr>
          </w:p>
          <w:p w14:paraId="29AF4149" w14:textId="77777777" w:rsidR="00A41910" w:rsidRDefault="00A41910" w:rsidP="00C608E6">
            <w:pPr>
              <w:spacing w:before="120" w:line="240" w:lineRule="auto"/>
              <w:ind w:firstLine="0"/>
              <w:jc w:val="center"/>
              <w:rPr>
                <w:rFonts w:eastAsia="Cambria" w:cs="Times New Roman"/>
              </w:rPr>
            </w:pPr>
          </w:p>
          <w:p w14:paraId="436857D9" w14:textId="77777777" w:rsidR="00A41910" w:rsidRDefault="00A41910" w:rsidP="00C608E6">
            <w:pPr>
              <w:spacing w:before="120" w:line="240" w:lineRule="auto"/>
              <w:ind w:firstLine="0"/>
              <w:jc w:val="center"/>
              <w:rPr>
                <w:rFonts w:eastAsia="Cambria" w:cs="Times New Roman"/>
              </w:rPr>
            </w:pPr>
          </w:p>
          <w:p w14:paraId="14FF00DE" w14:textId="77777777" w:rsidR="00A41910" w:rsidRDefault="00A41910" w:rsidP="00C608E6">
            <w:pPr>
              <w:spacing w:before="120" w:line="240" w:lineRule="auto"/>
              <w:ind w:firstLine="0"/>
              <w:jc w:val="center"/>
              <w:rPr>
                <w:rFonts w:eastAsia="Cambria" w:cs="Times New Roman"/>
              </w:rPr>
            </w:pPr>
          </w:p>
          <w:p w14:paraId="15D100BE" w14:textId="77777777" w:rsidR="00A41910" w:rsidRDefault="00A41910" w:rsidP="00C608E6">
            <w:pPr>
              <w:spacing w:before="120" w:line="240" w:lineRule="auto"/>
              <w:ind w:firstLine="0"/>
              <w:jc w:val="center"/>
              <w:rPr>
                <w:rFonts w:eastAsia="Cambria" w:cs="Times New Roman"/>
              </w:rPr>
            </w:pPr>
          </w:p>
          <w:p w14:paraId="0E16466E" w14:textId="77777777" w:rsidR="00A41910" w:rsidRDefault="00A41910" w:rsidP="00C608E6">
            <w:pPr>
              <w:spacing w:before="120" w:line="240" w:lineRule="auto"/>
              <w:ind w:firstLine="0"/>
              <w:jc w:val="center"/>
              <w:rPr>
                <w:rFonts w:eastAsia="Cambria" w:cs="Times New Roman"/>
              </w:rPr>
            </w:pPr>
          </w:p>
          <w:p w14:paraId="07988F6E" w14:textId="77777777" w:rsidR="00A41910" w:rsidRDefault="00A41910" w:rsidP="00C608E6">
            <w:pPr>
              <w:spacing w:before="120" w:line="240" w:lineRule="auto"/>
              <w:ind w:firstLine="0"/>
              <w:jc w:val="center"/>
              <w:rPr>
                <w:rFonts w:eastAsia="Cambria" w:cs="Times New Roman"/>
              </w:rPr>
            </w:pPr>
          </w:p>
          <w:p w14:paraId="02C31B8C" w14:textId="77777777" w:rsidR="00A41910" w:rsidRDefault="00A41910" w:rsidP="00C608E6">
            <w:pPr>
              <w:spacing w:before="120" w:line="240" w:lineRule="auto"/>
              <w:ind w:firstLine="0"/>
              <w:jc w:val="center"/>
              <w:rPr>
                <w:rFonts w:eastAsia="Cambria" w:cs="Times New Roman"/>
              </w:rPr>
            </w:pPr>
          </w:p>
          <w:p w14:paraId="12048043" w14:textId="77777777" w:rsidR="00A41910" w:rsidRPr="004A3A7F" w:rsidRDefault="00A41910" w:rsidP="00C608E6">
            <w:pPr>
              <w:spacing w:before="120" w:line="240" w:lineRule="auto"/>
              <w:ind w:firstLine="0"/>
              <w:jc w:val="center"/>
              <w:rPr>
                <w:rFonts w:eastAsia="Cambria" w:cs="Times New Roman"/>
                <w:sz w:val="28"/>
                <w:szCs w:val="28"/>
              </w:rPr>
            </w:pPr>
          </w:p>
          <w:p w14:paraId="51B938DF" w14:textId="77777777" w:rsidR="00A41910" w:rsidRDefault="00A41910" w:rsidP="004A3A7F">
            <w:pPr>
              <w:spacing w:before="120" w:line="240" w:lineRule="auto"/>
              <w:ind w:firstLine="0"/>
              <w:jc w:val="center"/>
              <w:rPr>
                <w:rFonts w:eastAsia="Cambria" w:cs="Times New Roman"/>
              </w:rPr>
            </w:pPr>
            <w:r>
              <w:rPr>
                <w:rFonts w:eastAsia="Cambria" w:cs="Times New Roman"/>
                <w:lang w:val="en-US"/>
              </w:rPr>
              <w:t>1</w:t>
            </w:r>
            <w:r w:rsidRPr="00B7669B">
              <w:rPr>
                <w:rFonts w:eastAsia="Cambria" w:cs="Times New Roman"/>
              </w:rPr>
              <w:t xml:space="preserve"> мин</w:t>
            </w:r>
          </w:p>
          <w:p w14:paraId="49C7AC23" w14:textId="77777777" w:rsidR="00A41910" w:rsidRDefault="00A41910" w:rsidP="00C608E6">
            <w:pPr>
              <w:spacing w:before="120" w:line="240" w:lineRule="auto"/>
              <w:ind w:firstLine="0"/>
              <w:jc w:val="center"/>
              <w:rPr>
                <w:rFonts w:eastAsia="Cambria" w:cs="Times New Roman"/>
              </w:rPr>
            </w:pPr>
          </w:p>
          <w:p w14:paraId="0C238E7D" w14:textId="77777777" w:rsidR="00A41910" w:rsidRPr="004A3A7F" w:rsidRDefault="00A41910" w:rsidP="00C608E6">
            <w:pPr>
              <w:spacing w:before="120" w:line="240" w:lineRule="auto"/>
              <w:ind w:firstLine="0"/>
              <w:jc w:val="center"/>
              <w:rPr>
                <w:rFonts w:eastAsia="Cambria" w:cs="Times New Roman"/>
                <w:sz w:val="16"/>
                <w:szCs w:val="16"/>
              </w:rPr>
            </w:pPr>
          </w:p>
          <w:p w14:paraId="4B1E07BC" w14:textId="77777777" w:rsidR="00A41910" w:rsidRPr="004A3A7F" w:rsidRDefault="00A41910" w:rsidP="00C608E6">
            <w:pPr>
              <w:spacing w:before="120" w:line="240" w:lineRule="auto"/>
              <w:ind w:firstLine="0"/>
              <w:jc w:val="center"/>
              <w:rPr>
                <w:rFonts w:eastAsia="Cambria" w:cs="Times New Roman"/>
                <w:sz w:val="12"/>
                <w:szCs w:val="12"/>
              </w:rPr>
            </w:pPr>
          </w:p>
          <w:p w14:paraId="5A1B8539" w14:textId="77777777" w:rsidR="00A41910" w:rsidRDefault="00A41910" w:rsidP="004A3A7F">
            <w:pPr>
              <w:spacing w:before="120" w:line="240" w:lineRule="auto"/>
              <w:ind w:firstLine="0"/>
              <w:jc w:val="center"/>
              <w:rPr>
                <w:rFonts w:eastAsia="Cambria" w:cs="Times New Roman"/>
              </w:rPr>
            </w:pPr>
            <w:r>
              <w:rPr>
                <w:rFonts w:eastAsia="Cambria" w:cs="Times New Roman"/>
                <w:lang w:val="en-US"/>
              </w:rPr>
              <w:t>1</w:t>
            </w:r>
            <w:r w:rsidRPr="00B7669B">
              <w:rPr>
                <w:rFonts w:eastAsia="Cambria" w:cs="Times New Roman"/>
              </w:rPr>
              <w:t xml:space="preserve"> мин</w:t>
            </w:r>
          </w:p>
          <w:p w14:paraId="6CD2B1F2" w14:textId="77777777" w:rsidR="00A41910" w:rsidRDefault="00A41910" w:rsidP="00C608E6">
            <w:pPr>
              <w:spacing w:before="120" w:line="240" w:lineRule="auto"/>
              <w:ind w:firstLine="0"/>
              <w:jc w:val="center"/>
              <w:rPr>
                <w:rFonts w:eastAsia="Cambria" w:cs="Times New Roman"/>
              </w:rPr>
            </w:pPr>
          </w:p>
          <w:p w14:paraId="6A0193BD" w14:textId="77777777" w:rsidR="00A41910" w:rsidRPr="007503F8" w:rsidRDefault="00A41910" w:rsidP="005B072A">
            <w:pPr>
              <w:spacing w:line="240" w:lineRule="auto"/>
              <w:ind w:firstLine="0"/>
              <w:jc w:val="center"/>
              <w:rPr>
                <w:rFonts w:ascii="Cambria" w:eastAsia="Cambria" w:hAnsi="Cambria" w:cs="Cambria"/>
              </w:rPr>
            </w:pPr>
          </w:p>
        </w:tc>
        <w:tc>
          <w:tcPr>
            <w:tcW w:w="313" w:type="pct"/>
          </w:tcPr>
          <w:p w14:paraId="598D9931" w14:textId="77777777" w:rsidR="00A41910" w:rsidRPr="007503F8" w:rsidRDefault="00A41910" w:rsidP="005B072A">
            <w:pPr>
              <w:spacing w:line="240" w:lineRule="auto"/>
              <w:ind w:firstLine="0"/>
            </w:pPr>
          </w:p>
        </w:tc>
        <w:tc>
          <w:tcPr>
            <w:tcW w:w="1406" w:type="pct"/>
          </w:tcPr>
          <w:p w14:paraId="283ADD58" w14:textId="77777777" w:rsidR="00A41910" w:rsidRPr="00C608E6" w:rsidRDefault="00A41910" w:rsidP="004A3A7F">
            <w:pPr>
              <w:spacing w:before="120" w:line="240" w:lineRule="auto"/>
              <w:ind w:left="57" w:right="57" w:firstLine="0"/>
              <w:jc w:val="left"/>
              <w:rPr>
                <w:rFonts w:eastAsia="Cambria" w:cs="Times New Roman"/>
              </w:rPr>
            </w:pPr>
            <w:r w:rsidRPr="00C608E6">
              <w:rPr>
                <w:rFonts w:eastAsia="Cambria" w:cs="Times New Roman"/>
              </w:rPr>
              <w:t>Норма</w:t>
            </w:r>
            <w:r w:rsidRPr="00C608E6">
              <w:rPr>
                <w:rFonts w:eastAsia="Cambria" w:cs="Times New Roman"/>
                <w:spacing w:val="-1"/>
              </w:rPr>
              <w:t>ли</w:t>
            </w:r>
            <w:r w:rsidRPr="00C608E6">
              <w:rPr>
                <w:rFonts w:eastAsia="Cambria" w:cs="Times New Roman"/>
                <w:spacing w:val="-3"/>
              </w:rPr>
              <w:t>з</w:t>
            </w:r>
            <w:r w:rsidRPr="00C608E6">
              <w:rPr>
                <w:rFonts w:eastAsia="Cambria" w:cs="Times New Roman"/>
                <w:spacing w:val="-1"/>
              </w:rPr>
              <w:t>и</w:t>
            </w:r>
            <w:r w:rsidRPr="00C608E6">
              <w:rPr>
                <w:rFonts w:eastAsia="Cambria" w:cs="Times New Roman"/>
              </w:rPr>
              <w:t>ране</w:t>
            </w:r>
            <w:r w:rsidRPr="00C608E6">
              <w:rPr>
                <w:rFonts w:eastAsia="Cambria" w:cs="Times New Roman"/>
                <w:spacing w:val="-2"/>
              </w:rPr>
              <w:t xml:space="preserve"> </w:t>
            </w:r>
            <w:r w:rsidRPr="00C608E6">
              <w:rPr>
                <w:rFonts w:eastAsia="Cambria" w:cs="Times New Roman"/>
              </w:rPr>
              <w:t>на ф</w:t>
            </w:r>
            <w:r w:rsidRPr="00C608E6">
              <w:rPr>
                <w:rFonts w:eastAsia="Cambria" w:cs="Times New Roman"/>
                <w:spacing w:val="-1"/>
              </w:rPr>
              <w:t>у</w:t>
            </w:r>
            <w:r w:rsidRPr="00C608E6">
              <w:rPr>
                <w:rFonts w:eastAsia="Cambria" w:cs="Times New Roman"/>
              </w:rPr>
              <w:t>н</w:t>
            </w:r>
            <w:r w:rsidRPr="00C608E6">
              <w:rPr>
                <w:rFonts w:eastAsia="Cambria" w:cs="Times New Roman"/>
                <w:spacing w:val="1"/>
              </w:rPr>
              <w:t>к</w:t>
            </w:r>
            <w:r>
              <w:rPr>
                <w:rFonts w:eastAsia="Cambria" w:cs="Times New Roman"/>
                <w:spacing w:val="1"/>
              </w:rPr>
              <w:softHyphen/>
            </w:r>
            <w:r>
              <w:rPr>
                <w:rFonts w:eastAsia="Cambria" w:cs="Times New Roman"/>
                <w:spacing w:val="1"/>
              </w:rPr>
              <w:softHyphen/>
            </w:r>
            <w:r>
              <w:rPr>
                <w:rFonts w:eastAsia="Cambria" w:cs="Times New Roman"/>
                <w:spacing w:val="1"/>
              </w:rPr>
              <w:softHyphen/>
            </w:r>
            <w:r w:rsidRPr="00C608E6">
              <w:rPr>
                <w:rFonts w:eastAsia="Cambria" w:cs="Times New Roman"/>
                <w:spacing w:val="-1"/>
              </w:rPr>
              <w:t>ц</w:t>
            </w:r>
            <w:r w:rsidRPr="00C608E6">
              <w:rPr>
                <w:rFonts w:eastAsia="Cambria" w:cs="Times New Roman"/>
                <w:spacing w:val="-3"/>
              </w:rPr>
              <w:t>и</w:t>
            </w:r>
            <w:r w:rsidRPr="00C608E6">
              <w:rPr>
                <w:rFonts w:eastAsia="Cambria" w:cs="Times New Roman"/>
              </w:rPr>
              <w:t>она</w:t>
            </w:r>
            <w:r w:rsidRPr="00C608E6">
              <w:rPr>
                <w:rFonts w:eastAsia="Cambria" w:cs="Times New Roman"/>
                <w:spacing w:val="-1"/>
              </w:rPr>
              <w:t>л</w:t>
            </w:r>
            <w:r w:rsidRPr="00C608E6">
              <w:rPr>
                <w:rFonts w:eastAsia="Cambria" w:cs="Times New Roman"/>
                <w:spacing w:val="-3"/>
              </w:rPr>
              <w:t>н</w:t>
            </w:r>
            <w:r w:rsidRPr="00C608E6">
              <w:rPr>
                <w:rFonts w:eastAsia="Cambria" w:cs="Times New Roman"/>
              </w:rPr>
              <w:t>ото и</w:t>
            </w:r>
          </w:p>
          <w:p w14:paraId="754A4C10" w14:textId="77777777" w:rsidR="00A41910" w:rsidRPr="00C608E6" w:rsidRDefault="00A41910" w:rsidP="004A3A7F">
            <w:pPr>
              <w:spacing w:line="240" w:lineRule="auto"/>
              <w:ind w:left="57" w:right="57" w:firstLine="0"/>
              <w:jc w:val="left"/>
              <w:rPr>
                <w:rFonts w:eastAsia="Cambria" w:cs="Times New Roman"/>
              </w:rPr>
            </w:pPr>
            <w:r w:rsidRPr="00C608E6">
              <w:rPr>
                <w:rFonts w:eastAsia="Cambria" w:cs="Times New Roman"/>
              </w:rPr>
              <w:t>емо</w:t>
            </w:r>
            <w:r w:rsidRPr="00C608E6">
              <w:rPr>
                <w:rFonts w:eastAsia="Cambria" w:cs="Times New Roman"/>
                <w:spacing w:val="-1"/>
              </w:rPr>
              <w:t>ци</w:t>
            </w:r>
            <w:r w:rsidRPr="00C608E6">
              <w:rPr>
                <w:rFonts w:eastAsia="Cambria" w:cs="Times New Roman"/>
              </w:rPr>
              <w:t>о</w:t>
            </w:r>
            <w:r w:rsidRPr="00C608E6">
              <w:rPr>
                <w:rFonts w:eastAsia="Cambria" w:cs="Times New Roman"/>
                <w:spacing w:val="-3"/>
              </w:rPr>
              <w:t>н</w:t>
            </w:r>
            <w:r w:rsidRPr="00C608E6">
              <w:rPr>
                <w:rFonts w:eastAsia="Cambria" w:cs="Times New Roman"/>
              </w:rPr>
              <w:t>а</w:t>
            </w:r>
            <w:r w:rsidRPr="00C608E6">
              <w:rPr>
                <w:rFonts w:eastAsia="Cambria" w:cs="Times New Roman"/>
                <w:spacing w:val="-1"/>
              </w:rPr>
              <w:t>л</w:t>
            </w:r>
            <w:r w:rsidRPr="00C608E6">
              <w:rPr>
                <w:rFonts w:eastAsia="Cambria" w:cs="Times New Roman"/>
              </w:rPr>
              <w:t>но</w:t>
            </w:r>
            <w:r w:rsidRPr="00C608E6">
              <w:rPr>
                <w:rFonts w:eastAsia="Cambria" w:cs="Times New Roman"/>
                <w:spacing w:val="-2"/>
              </w:rPr>
              <w:t>т</w:t>
            </w:r>
            <w:r w:rsidRPr="00C608E6">
              <w:rPr>
                <w:rFonts w:eastAsia="Cambria" w:cs="Times New Roman"/>
              </w:rPr>
              <w:t xml:space="preserve">о </w:t>
            </w:r>
            <w:r w:rsidRPr="00C608E6">
              <w:rPr>
                <w:rFonts w:eastAsia="Cambria" w:cs="Times New Roman"/>
                <w:spacing w:val="1"/>
              </w:rPr>
              <w:t>с</w:t>
            </w:r>
            <w:r w:rsidRPr="00C608E6">
              <w:rPr>
                <w:rFonts w:eastAsia="Cambria" w:cs="Times New Roman"/>
                <w:spacing w:val="-2"/>
              </w:rPr>
              <w:t>ъ</w:t>
            </w:r>
            <w:r w:rsidRPr="00C608E6">
              <w:rPr>
                <w:rFonts w:eastAsia="Cambria" w:cs="Times New Roman"/>
                <w:spacing w:val="1"/>
              </w:rPr>
              <w:t>с</w:t>
            </w:r>
            <w:r w:rsidRPr="00C608E6">
              <w:rPr>
                <w:rFonts w:eastAsia="Cambria" w:cs="Times New Roman"/>
              </w:rPr>
              <w:t>тоя</w:t>
            </w:r>
            <w:r w:rsidRPr="00C608E6">
              <w:rPr>
                <w:rFonts w:eastAsia="Cambria" w:cs="Times New Roman"/>
                <w:spacing w:val="-1"/>
              </w:rPr>
              <w:t>н</w:t>
            </w:r>
            <w:r w:rsidRPr="00C608E6">
              <w:rPr>
                <w:rFonts w:eastAsia="Cambria" w:cs="Times New Roman"/>
                <w:spacing w:val="-6"/>
              </w:rPr>
              <w:t>и</w:t>
            </w:r>
            <w:r w:rsidRPr="00C608E6">
              <w:rPr>
                <w:rFonts w:eastAsia="Cambria" w:cs="Times New Roman"/>
              </w:rPr>
              <w:t>е</w:t>
            </w:r>
            <w:r w:rsidRPr="00C608E6">
              <w:rPr>
                <w:rFonts w:eastAsia="Cambria" w:cs="Times New Roman"/>
                <w:spacing w:val="-2"/>
              </w:rPr>
              <w:t xml:space="preserve"> </w:t>
            </w:r>
            <w:r w:rsidRPr="00C608E6">
              <w:rPr>
                <w:rFonts w:eastAsia="Cambria" w:cs="Times New Roman"/>
              </w:rPr>
              <w:t xml:space="preserve">на </w:t>
            </w:r>
            <w:r w:rsidRPr="00C608E6">
              <w:rPr>
                <w:rFonts w:eastAsia="Cambria" w:cs="Times New Roman"/>
                <w:spacing w:val="1"/>
              </w:rPr>
              <w:t>с</w:t>
            </w:r>
            <w:r w:rsidRPr="00C608E6">
              <w:rPr>
                <w:rFonts w:eastAsia="Cambria" w:cs="Times New Roman"/>
                <w:spacing w:val="-2"/>
              </w:rPr>
              <w:t>ъ</w:t>
            </w:r>
            <w:r w:rsidRPr="00C608E6">
              <w:rPr>
                <w:rFonts w:eastAsia="Cambria" w:cs="Times New Roman"/>
                <w:spacing w:val="1"/>
              </w:rPr>
              <w:t>с</w:t>
            </w:r>
            <w:r w:rsidRPr="00C608E6">
              <w:rPr>
                <w:rFonts w:eastAsia="Cambria" w:cs="Times New Roman"/>
              </w:rPr>
              <w:t>теза</w:t>
            </w:r>
            <w:r w:rsidRPr="00C608E6">
              <w:rPr>
                <w:rFonts w:eastAsia="Cambria" w:cs="Times New Roman"/>
                <w:spacing w:val="-2"/>
              </w:rPr>
              <w:t>т</w:t>
            </w:r>
            <w:r w:rsidRPr="00C608E6">
              <w:rPr>
                <w:rFonts w:eastAsia="Cambria" w:cs="Times New Roman"/>
              </w:rPr>
              <w:t>е</w:t>
            </w:r>
            <w:r w:rsidRPr="00C608E6">
              <w:rPr>
                <w:rFonts w:eastAsia="Cambria" w:cs="Times New Roman"/>
                <w:spacing w:val="-4"/>
              </w:rPr>
              <w:t>л</w:t>
            </w:r>
            <w:r w:rsidRPr="00C608E6">
              <w:rPr>
                <w:rFonts w:eastAsia="Cambria" w:cs="Times New Roman"/>
                <w:spacing w:val="-1"/>
              </w:rPr>
              <w:t>и</w:t>
            </w:r>
            <w:r w:rsidRPr="00C608E6">
              <w:rPr>
                <w:rFonts w:eastAsia="Cambria" w:cs="Times New Roman"/>
              </w:rPr>
              <w:t>те. Стре</w:t>
            </w:r>
            <w:r w:rsidRPr="00C608E6">
              <w:rPr>
                <w:rFonts w:eastAsia="Cambria" w:cs="Times New Roman"/>
                <w:spacing w:val="-2"/>
              </w:rPr>
              <w:t>ч</w:t>
            </w:r>
            <w:r w:rsidRPr="00C608E6">
              <w:rPr>
                <w:rFonts w:eastAsia="Cambria" w:cs="Times New Roman"/>
                <w:spacing w:val="-1"/>
              </w:rPr>
              <w:t>и</w:t>
            </w:r>
            <w:r w:rsidRPr="00C608E6">
              <w:rPr>
                <w:rFonts w:eastAsia="Cambria" w:cs="Times New Roman"/>
              </w:rPr>
              <w:t>нг</w:t>
            </w:r>
            <w:r w:rsidRPr="00C608E6">
              <w:rPr>
                <w:rFonts w:eastAsia="Cambria" w:cs="Times New Roman"/>
                <w:spacing w:val="47"/>
              </w:rPr>
              <w:t xml:space="preserve"> </w:t>
            </w:r>
            <w:r w:rsidRPr="00C608E6">
              <w:rPr>
                <w:rFonts w:eastAsia="Cambria" w:cs="Times New Roman"/>
                <w:spacing w:val="-2"/>
              </w:rPr>
              <w:t>–</w:t>
            </w:r>
            <w:r w:rsidRPr="00E45158">
              <w:rPr>
                <w:rFonts w:eastAsia="Cambria" w:cs="Times New Roman"/>
                <w:spacing w:val="-2"/>
                <w:lang w:val="ru-RU"/>
              </w:rPr>
              <w:t xml:space="preserve"> </w:t>
            </w:r>
            <w:r w:rsidRPr="00C608E6">
              <w:rPr>
                <w:rFonts w:eastAsia="Cambria" w:cs="Times New Roman"/>
                <w:spacing w:val="-1"/>
              </w:rPr>
              <w:t>и</w:t>
            </w:r>
            <w:r w:rsidRPr="00C608E6">
              <w:rPr>
                <w:rFonts w:eastAsia="Cambria" w:cs="Times New Roman"/>
              </w:rPr>
              <w:t>з</w:t>
            </w:r>
            <w:r>
              <w:rPr>
                <w:rFonts w:eastAsia="Cambria" w:cs="Times New Roman"/>
              </w:rPr>
              <w:softHyphen/>
            </w:r>
            <w:r w:rsidRPr="00C608E6">
              <w:rPr>
                <w:rFonts w:eastAsia="Cambria" w:cs="Times New Roman"/>
              </w:rPr>
              <w:t>п</w:t>
            </w:r>
            <w:r w:rsidRPr="00C608E6">
              <w:rPr>
                <w:rFonts w:eastAsia="Cambria" w:cs="Times New Roman"/>
                <w:spacing w:val="1"/>
              </w:rPr>
              <w:t>ъ</w:t>
            </w:r>
            <w:r w:rsidRPr="00C608E6">
              <w:rPr>
                <w:rFonts w:eastAsia="Cambria" w:cs="Times New Roman"/>
                <w:spacing w:val="-1"/>
              </w:rPr>
              <w:t>л</w:t>
            </w:r>
            <w:r>
              <w:rPr>
                <w:rFonts w:eastAsia="Cambria" w:cs="Times New Roman"/>
                <w:spacing w:val="-1"/>
              </w:rPr>
              <w:softHyphen/>
            </w:r>
            <w:r w:rsidRPr="00C608E6">
              <w:rPr>
                <w:rFonts w:eastAsia="Cambria" w:cs="Times New Roman"/>
                <w:spacing w:val="-3"/>
              </w:rPr>
              <w:t>н</w:t>
            </w:r>
            <w:r w:rsidRPr="00C608E6">
              <w:rPr>
                <w:rFonts w:eastAsia="Cambria" w:cs="Times New Roman"/>
              </w:rPr>
              <w:t xml:space="preserve">ява </w:t>
            </w:r>
            <w:r w:rsidRPr="00C608E6">
              <w:rPr>
                <w:rFonts w:eastAsia="Cambria" w:cs="Times New Roman"/>
                <w:spacing w:val="1"/>
              </w:rPr>
              <w:t>с</w:t>
            </w:r>
            <w:r w:rsidRPr="00C608E6">
              <w:rPr>
                <w:rFonts w:eastAsia="Cambria" w:cs="Times New Roman"/>
              </w:rPr>
              <w:t xml:space="preserve">е в </w:t>
            </w:r>
            <w:r w:rsidRPr="00C608E6">
              <w:rPr>
                <w:rFonts w:eastAsia="Cambria" w:cs="Times New Roman"/>
                <w:spacing w:val="1"/>
              </w:rPr>
              <w:t>с</w:t>
            </w:r>
            <w:r w:rsidRPr="00C608E6">
              <w:rPr>
                <w:rFonts w:eastAsia="Cambria" w:cs="Times New Roman"/>
              </w:rPr>
              <w:t>е</w:t>
            </w:r>
            <w:r w:rsidRPr="00C608E6">
              <w:rPr>
                <w:rFonts w:eastAsia="Cambria" w:cs="Times New Roman"/>
                <w:spacing w:val="-1"/>
              </w:rPr>
              <w:t>д</w:t>
            </w:r>
            <w:r w:rsidRPr="00C608E6">
              <w:rPr>
                <w:rFonts w:eastAsia="Cambria" w:cs="Times New Roman"/>
              </w:rPr>
              <w:t>на</w:t>
            </w:r>
            <w:r w:rsidRPr="00C608E6">
              <w:rPr>
                <w:rFonts w:eastAsia="Cambria" w:cs="Times New Roman"/>
                <w:spacing w:val="-1"/>
              </w:rPr>
              <w:t>л</w:t>
            </w:r>
            <w:r w:rsidRPr="00C608E6">
              <w:rPr>
                <w:rFonts w:eastAsia="Cambria" w:cs="Times New Roman"/>
              </w:rPr>
              <w:t xml:space="preserve">о </w:t>
            </w:r>
            <w:r w:rsidRPr="00C608E6">
              <w:rPr>
                <w:rFonts w:eastAsia="Cambria" w:cs="Times New Roman"/>
                <w:spacing w:val="-3"/>
              </w:rPr>
              <w:t>п</w:t>
            </w:r>
            <w:r w:rsidRPr="00C608E6">
              <w:rPr>
                <w:rFonts w:eastAsia="Cambria" w:cs="Times New Roman"/>
              </w:rPr>
              <w:t>о</w:t>
            </w:r>
            <w:r w:rsidRPr="00C608E6">
              <w:rPr>
                <w:rFonts w:eastAsia="Cambria" w:cs="Times New Roman"/>
                <w:spacing w:val="-1"/>
              </w:rPr>
              <w:t>л</w:t>
            </w:r>
            <w:r w:rsidRPr="00C608E6">
              <w:rPr>
                <w:rFonts w:eastAsia="Cambria" w:cs="Times New Roman"/>
                <w:spacing w:val="-4"/>
              </w:rPr>
              <w:t>о</w:t>
            </w:r>
            <w:r w:rsidRPr="00C608E6">
              <w:rPr>
                <w:rFonts w:eastAsia="Cambria" w:cs="Times New Roman"/>
                <w:spacing w:val="1"/>
              </w:rPr>
              <w:t>ж</w:t>
            </w:r>
            <w:r w:rsidRPr="00C608E6">
              <w:rPr>
                <w:rFonts w:eastAsia="Cambria" w:cs="Times New Roman"/>
              </w:rPr>
              <w:t>ен</w:t>
            </w:r>
            <w:r w:rsidRPr="00C608E6">
              <w:rPr>
                <w:rFonts w:eastAsia="Cambria" w:cs="Times New Roman"/>
                <w:spacing w:val="-1"/>
              </w:rPr>
              <w:t>и</w:t>
            </w:r>
            <w:r w:rsidRPr="00C608E6">
              <w:rPr>
                <w:rFonts w:eastAsia="Cambria" w:cs="Times New Roman"/>
              </w:rPr>
              <w:t xml:space="preserve">е в </w:t>
            </w:r>
            <w:r w:rsidRPr="00C608E6">
              <w:rPr>
                <w:rFonts w:eastAsia="Cambria" w:cs="Times New Roman"/>
                <w:spacing w:val="1"/>
              </w:rPr>
              <w:t>к</w:t>
            </w:r>
            <w:r w:rsidRPr="00C608E6">
              <w:rPr>
                <w:rFonts w:eastAsia="Cambria" w:cs="Times New Roman"/>
              </w:rPr>
              <w:t>р</w:t>
            </w:r>
            <w:r w:rsidRPr="00C608E6">
              <w:rPr>
                <w:rFonts w:eastAsia="Cambria" w:cs="Times New Roman"/>
                <w:spacing w:val="1"/>
              </w:rPr>
              <w:t>ъ</w:t>
            </w:r>
            <w:r w:rsidRPr="00C608E6">
              <w:rPr>
                <w:rFonts w:eastAsia="Cambria" w:cs="Times New Roman"/>
              </w:rPr>
              <w:t>г</w:t>
            </w:r>
          </w:p>
          <w:p w14:paraId="3E54EC83" w14:textId="77777777" w:rsidR="00A41910" w:rsidRPr="00C608E6" w:rsidRDefault="00A41910" w:rsidP="004A3A7F">
            <w:pPr>
              <w:spacing w:line="240" w:lineRule="auto"/>
              <w:ind w:left="57" w:right="57" w:firstLine="0"/>
              <w:rPr>
                <w:rFonts w:cs="Times New Roman"/>
                <w:sz w:val="20"/>
                <w:szCs w:val="20"/>
              </w:rPr>
            </w:pPr>
          </w:p>
          <w:p w14:paraId="5B022A3D" w14:textId="77777777" w:rsidR="00A41910" w:rsidRPr="00C608E6" w:rsidRDefault="00A41910" w:rsidP="004A3A7F">
            <w:pPr>
              <w:spacing w:line="240" w:lineRule="auto"/>
              <w:ind w:left="57" w:right="57" w:firstLine="0"/>
              <w:rPr>
                <w:rFonts w:cs="Times New Roman"/>
                <w:sz w:val="20"/>
                <w:szCs w:val="20"/>
              </w:rPr>
            </w:pPr>
          </w:p>
          <w:p w14:paraId="7D1B5F64" w14:textId="77777777" w:rsidR="00A41910" w:rsidRPr="00C608E6" w:rsidRDefault="00A41910" w:rsidP="004A3A7F">
            <w:pPr>
              <w:spacing w:line="240" w:lineRule="auto"/>
              <w:ind w:left="57" w:right="57" w:firstLine="0"/>
              <w:rPr>
                <w:rFonts w:cs="Times New Roman"/>
                <w:sz w:val="20"/>
                <w:szCs w:val="20"/>
              </w:rPr>
            </w:pPr>
          </w:p>
          <w:p w14:paraId="1E277B7D" w14:textId="77777777" w:rsidR="00A41910" w:rsidRPr="00C608E6" w:rsidRDefault="00A41910" w:rsidP="004A3A7F">
            <w:pPr>
              <w:spacing w:line="240" w:lineRule="auto"/>
              <w:ind w:left="57" w:right="57" w:firstLine="0"/>
              <w:rPr>
                <w:rFonts w:cs="Times New Roman"/>
                <w:sz w:val="20"/>
                <w:szCs w:val="20"/>
              </w:rPr>
            </w:pPr>
          </w:p>
          <w:p w14:paraId="6BB91D22" w14:textId="77777777" w:rsidR="00A41910" w:rsidRPr="00C608E6" w:rsidRDefault="00A41910" w:rsidP="004A3A7F">
            <w:pPr>
              <w:spacing w:line="240" w:lineRule="auto"/>
              <w:ind w:left="57" w:right="57" w:firstLine="0"/>
              <w:rPr>
                <w:rFonts w:cs="Times New Roman"/>
                <w:sz w:val="20"/>
                <w:szCs w:val="20"/>
              </w:rPr>
            </w:pPr>
          </w:p>
          <w:p w14:paraId="379FA06E" w14:textId="77777777" w:rsidR="00A41910" w:rsidRPr="00C608E6" w:rsidRDefault="00A41910" w:rsidP="004A3A7F">
            <w:pPr>
              <w:spacing w:line="240" w:lineRule="auto"/>
              <w:ind w:left="57" w:right="57" w:firstLine="0"/>
              <w:rPr>
                <w:rFonts w:cs="Times New Roman"/>
                <w:sz w:val="20"/>
                <w:szCs w:val="20"/>
              </w:rPr>
            </w:pPr>
          </w:p>
          <w:p w14:paraId="01DA7834" w14:textId="77777777" w:rsidR="00A41910" w:rsidRPr="00C608E6" w:rsidRDefault="00A41910" w:rsidP="004A3A7F">
            <w:pPr>
              <w:spacing w:line="240" w:lineRule="auto"/>
              <w:ind w:left="57" w:right="57" w:firstLine="0"/>
              <w:rPr>
                <w:rFonts w:cs="Times New Roman"/>
                <w:sz w:val="20"/>
                <w:szCs w:val="20"/>
              </w:rPr>
            </w:pPr>
          </w:p>
          <w:p w14:paraId="35420702" w14:textId="77777777" w:rsidR="00A41910" w:rsidRPr="00C608E6" w:rsidRDefault="00A41910" w:rsidP="004A3A7F">
            <w:pPr>
              <w:spacing w:line="240" w:lineRule="auto"/>
              <w:ind w:left="57" w:right="57" w:firstLine="0"/>
              <w:rPr>
                <w:rFonts w:cs="Times New Roman"/>
                <w:sz w:val="20"/>
                <w:szCs w:val="20"/>
              </w:rPr>
            </w:pPr>
          </w:p>
          <w:p w14:paraId="4113A056" w14:textId="77777777" w:rsidR="00A41910" w:rsidRPr="00C608E6" w:rsidRDefault="00A41910" w:rsidP="004A3A7F">
            <w:pPr>
              <w:spacing w:line="240" w:lineRule="auto"/>
              <w:ind w:left="57" w:right="57" w:firstLine="0"/>
              <w:rPr>
                <w:rFonts w:cs="Times New Roman"/>
                <w:sz w:val="20"/>
                <w:szCs w:val="20"/>
              </w:rPr>
            </w:pPr>
          </w:p>
          <w:p w14:paraId="28FACE19" w14:textId="77777777" w:rsidR="00A41910" w:rsidRPr="00C608E6" w:rsidRDefault="00A41910" w:rsidP="004A3A7F">
            <w:pPr>
              <w:spacing w:line="240" w:lineRule="auto"/>
              <w:ind w:left="57" w:right="57" w:firstLine="0"/>
              <w:rPr>
                <w:rFonts w:cs="Times New Roman"/>
                <w:sz w:val="20"/>
                <w:szCs w:val="20"/>
              </w:rPr>
            </w:pPr>
          </w:p>
          <w:p w14:paraId="38C15A2B" w14:textId="77777777" w:rsidR="00A41910" w:rsidRPr="00C608E6" w:rsidRDefault="00A41910" w:rsidP="004A3A7F">
            <w:pPr>
              <w:spacing w:line="240" w:lineRule="auto"/>
              <w:ind w:left="57" w:right="57" w:firstLine="0"/>
              <w:rPr>
                <w:rFonts w:cs="Times New Roman"/>
                <w:sz w:val="20"/>
                <w:szCs w:val="20"/>
              </w:rPr>
            </w:pPr>
          </w:p>
          <w:p w14:paraId="6CACE93A" w14:textId="77777777" w:rsidR="00A41910" w:rsidRPr="00C608E6" w:rsidRDefault="00A41910" w:rsidP="004A3A7F">
            <w:pPr>
              <w:spacing w:line="240" w:lineRule="auto"/>
              <w:ind w:left="57" w:right="57" w:firstLine="0"/>
              <w:rPr>
                <w:rFonts w:cs="Times New Roman"/>
                <w:sz w:val="20"/>
                <w:szCs w:val="20"/>
              </w:rPr>
            </w:pPr>
          </w:p>
          <w:p w14:paraId="407C4C75" w14:textId="77777777" w:rsidR="00A41910" w:rsidRPr="00C608E6" w:rsidRDefault="00A41910" w:rsidP="004A3A7F">
            <w:pPr>
              <w:spacing w:line="240" w:lineRule="auto"/>
              <w:ind w:left="57" w:right="57" w:firstLine="0"/>
              <w:jc w:val="left"/>
              <w:rPr>
                <w:rFonts w:eastAsia="Cambria" w:cs="Times New Roman"/>
              </w:rPr>
            </w:pPr>
            <w:r w:rsidRPr="00C608E6">
              <w:rPr>
                <w:rFonts w:eastAsia="Cambria" w:cs="Times New Roman"/>
                <w:spacing w:val="1"/>
              </w:rPr>
              <w:t>Т</w:t>
            </w:r>
            <w:r w:rsidRPr="00C608E6">
              <w:rPr>
                <w:rFonts w:eastAsia="Cambria" w:cs="Times New Roman"/>
              </w:rPr>
              <w:t>рен</w:t>
            </w:r>
            <w:r w:rsidRPr="00C608E6">
              <w:rPr>
                <w:rFonts w:eastAsia="Cambria" w:cs="Times New Roman"/>
                <w:spacing w:val="-1"/>
              </w:rPr>
              <w:t>ь</w:t>
            </w:r>
            <w:r w:rsidRPr="00C608E6">
              <w:rPr>
                <w:rFonts w:eastAsia="Cambria" w:cs="Times New Roman"/>
              </w:rPr>
              <w:t>о</w:t>
            </w:r>
            <w:r w:rsidRPr="00C608E6">
              <w:rPr>
                <w:rFonts w:eastAsia="Cambria" w:cs="Times New Roman"/>
                <w:spacing w:val="-3"/>
              </w:rPr>
              <w:t>р</w:t>
            </w:r>
            <w:r w:rsidRPr="00C608E6">
              <w:rPr>
                <w:rFonts w:eastAsia="Cambria" w:cs="Times New Roman"/>
                <w:spacing w:val="-2"/>
              </w:rPr>
              <w:t>ъ</w:t>
            </w:r>
            <w:r w:rsidRPr="00C608E6">
              <w:rPr>
                <w:rFonts w:eastAsia="Cambria" w:cs="Times New Roman"/>
              </w:rPr>
              <w:t>т от</w:t>
            </w:r>
            <w:r w:rsidRPr="00C608E6">
              <w:rPr>
                <w:rFonts w:eastAsia="Cambria" w:cs="Times New Roman"/>
                <w:spacing w:val="-2"/>
              </w:rPr>
              <w:t>бе</w:t>
            </w:r>
            <w:r w:rsidRPr="00C608E6">
              <w:rPr>
                <w:rFonts w:eastAsia="Cambria" w:cs="Times New Roman"/>
                <w:spacing w:val="-1"/>
              </w:rPr>
              <w:t>л</w:t>
            </w:r>
            <w:r w:rsidRPr="00C608E6">
              <w:rPr>
                <w:rFonts w:eastAsia="Cambria" w:cs="Times New Roman"/>
              </w:rPr>
              <w:t>язва на</w:t>
            </w:r>
            <w:r w:rsidRPr="00C608E6">
              <w:rPr>
                <w:rFonts w:eastAsia="Cambria" w:cs="Times New Roman"/>
                <w:spacing w:val="-1"/>
              </w:rPr>
              <w:t>й</w:t>
            </w:r>
            <w:r w:rsidRPr="00C608E6">
              <w:rPr>
                <w:rFonts w:eastAsia="Cambria" w:cs="Times New Roman"/>
                <w:spacing w:val="1"/>
              </w:rPr>
              <w:t>-</w:t>
            </w:r>
            <w:r w:rsidRPr="00C608E6">
              <w:rPr>
                <w:rFonts w:eastAsia="Cambria" w:cs="Times New Roman"/>
                <w:spacing w:val="-1"/>
              </w:rPr>
              <w:t>д</w:t>
            </w:r>
            <w:r w:rsidRPr="00C608E6">
              <w:rPr>
                <w:rFonts w:eastAsia="Cambria" w:cs="Times New Roman"/>
              </w:rPr>
              <w:t>об</w:t>
            </w:r>
            <w:r w:rsidRPr="00C608E6">
              <w:rPr>
                <w:rFonts w:eastAsia="Cambria" w:cs="Times New Roman"/>
                <w:spacing w:val="-3"/>
              </w:rPr>
              <w:t>р</w:t>
            </w:r>
            <w:r w:rsidRPr="00C608E6">
              <w:rPr>
                <w:rFonts w:eastAsia="Cambria" w:cs="Times New Roman"/>
              </w:rPr>
              <w:t>е</w:t>
            </w:r>
            <w:r w:rsidRPr="00C608E6">
              <w:rPr>
                <w:rFonts w:eastAsia="Cambria" w:cs="Times New Roman"/>
                <w:spacing w:val="-2"/>
              </w:rPr>
              <w:t xml:space="preserve"> </w:t>
            </w:r>
            <w:r w:rsidRPr="00C608E6">
              <w:rPr>
                <w:rFonts w:eastAsia="Cambria" w:cs="Times New Roman"/>
                <w:spacing w:val="1"/>
              </w:rPr>
              <w:t>с</w:t>
            </w:r>
            <w:r w:rsidRPr="00C608E6">
              <w:rPr>
                <w:rFonts w:eastAsia="Cambria" w:cs="Times New Roman"/>
              </w:rPr>
              <w:t>п</w:t>
            </w:r>
            <w:r w:rsidRPr="00C608E6">
              <w:rPr>
                <w:rFonts w:eastAsia="Cambria" w:cs="Times New Roman"/>
                <w:spacing w:val="-3"/>
              </w:rPr>
              <w:t>р</w:t>
            </w:r>
            <w:r w:rsidRPr="00C608E6">
              <w:rPr>
                <w:rFonts w:eastAsia="Cambria" w:cs="Times New Roman"/>
              </w:rPr>
              <w:t>ав</w:t>
            </w:r>
            <w:r w:rsidRPr="00C608E6">
              <w:rPr>
                <w:rFonts w:eastAsia="Cambria" w:cs="Times New Roman"/>
                <w:spacing w:val="-1"/>
              </w:rPr>
              <w:t>ил</w:t>
            </w:r>
            <w:r w:rsidRPr="00C608E6">
              <w:rPr>
                <w:rFonts w:eastAsia="Cambria" w:cs="Times New Roman"/>
                <w:spacing w:val="-3"/>
              </w:rPr>
              <w:t>и</w:t>
            </w:r>
            <w:r w:rsidRPr="00C608E6">
              <w:rPr>
                <w:rFonts w:eastAsia="Cambria" w:cs="Times New Roman"/>
              </w:rPr>
              <w:t xml:space="preserve">те </w:t>
            </w:r>
            <w:r w:rsidRPr="00C608E6">
              <w:rPr>
                <w:rFonts w:eastAsia="Cambria" w:cs="Times New Roman"/>
                <w:spacing w:val="1"/>
              </w:rPr>
              <w:t>с</w:t>
            </w:r>
            <w:r w:rsidRPr="00C608E6">
              <w:rPr>
                <w:rFonts w:eastAsia="Cambria" w:cs="Times New Roman"/>
              </w:rPr>
              <w:t>е с</w:t>
            </w:r>
            <w:r w:rsidRPr="00C608E6">
              <w:rPr>
                <w:rFonts w:eastAsia="Cambria" w:cs="Times New Roman"/>
                <w:spacing w:val="1"/>
              </w:rPr>
              <w:t xml:space="preserve"> </w:t>
            </w:r>
            <w:r w:rsidRPr="00C608E6">
              <w:rPr>
                <w:rFonts w:eastAsia="Cambria" w:cs="Times New Roman"/>
              </w:rPr>
              <w:t>раз</w:t>
            </w:r>
            <w:r w:rsidRPr="00C608E6">
              <w:rPr>
                <w:rFonts w:eastAsia="Cambria" w:cs="Times New Roman"/>
                <w:spacing w:val="-1"/>
              </w:rPr>
              <w:t>у</w:t>
            </w:r>
            <w:r w:rsidRPr="00C608E6">
              <w:rPr>
                <w:rFonts w:eastAsia="Cambria" w:cs="Times New Roman"/>
                <w:spacing w:val="-4"/>
              </w:rPr>
              <w:t>ч</w:t>
            </w:r>
            <w:r w:rsidRPr="00C608E6">
              <w:rPr>
                <w:rFonts w:eastAsia="Cambria" w:cs="Times New Roman"/>
              </w:rPr>
              <w:t>аван</w:t>
            </w:r>
            <w:r w:rsidRPr="00C608E6">
              <w:rPr>
                <w:rFonts w:eastAsia="Cambria" w:cs="Times New Roman"/>
                <w:spacing w:val="-1"/>
              </w:rPr>
              <w:t>и</w:t>
            </w:r>
            <w:r w:rsidRPr="00C608E6">
              <w:rPr>
                <w:rFonts w:eastAsia="Cambria" w:cs="Times New Roman"/>
                <w:spacing w:val="-2"/>
              </w:rPr>
              <w:t>те</w:t>
            </w:r>
          </w:p>
          <w:p w14:paraId="7B8DFE0A" w14:textId="77777777" w:rsidR="00A41910" w:rsidRPr="007503F8" w:rsidRDefault="00A41910" w:rsidP="004A3A7F">
            <w:pPr>
              <w:spacing w:line="240" w:lineRule="auto"/>
              <w:ind w:left="57" w:right="57" w:firstLine="0"/>
              <w:jc w:val="left"/>
              <w:rPr>
                <w:sz w:val="20"/>
                <w:szCs w:val="20"/>
              </w:rPr>
            </w:pPr>
            <w:r w:rsidRPr="00C608E6">
              <w:rPr>
                <w:rFonts w:eastAsia="Cambria" w:cs="Times New Roman"/>
              </w:rPr>
              <w:t>нови</w:t>
            </w:r>
            <w:r w:rsidRPr="00C608E6">
              <w:rPr>
                <w:rFonts w:eastAsia="Cambria" w:cs="Times New Roman"/>
                <w:spacing w:val="-1"/>
              </w:rPr>
              <w:t xml:space="preserve"> </w:t>
            </w:r>
            <w:r w:rsidRPr="00C608E6">
              <w:rPr>
                <w:rFonts w:eastAsia="Cambria" w:cs="Times New Roman"/>
              </w:rPr>
              <w:t>е</w:t>
            </w:r>
            <w:r w:rsidRPr="00C608E6">
              <w:rPr>
                <w:rFonts w:eastAsia="Cambria" w:cs="Times New Roman"/>
                <w:spacing w:val="-1"/>
              </w:rPr>
              <w:t>л</w:t>
            </w:r>
            <w:r w:rsidRPr="00C608E6">
              <w:rPr>
                <w:rFonts w:eastAsia="Cambria" w:cs="Times New Roman"/>
                <w:spacing w:val="-2"/>
              </w:rPr>
              <w:t>е</w:t>
            </w:r>
            <w:r w:rsidRPr="00C608E6">
              <w:rPr>
                <w:rFonts w:eastAsia="Cambria" w:cs="Times New Roman"/>
              </w:rPr>
              <w:t>менти</w:t>
            </w:r>
            <w:r w:rsidRPr="00C608E6">
              <w:rPr>
                <w:rFonts w:eastAsia="Cambria" w:cs="Times New Roman"/>
                <w:spacing w:val="-1"/>
              </w:rPr>
              <w:t xml:space="preserve"> </w:t>
            </w:r>
            <w:r w:rsidRPr="00C608E6">
              <w:rPr>
                <w:rFonts w:eastAsia="Cambria" w:cs="Times New Roman"/>
              </w:rPr>
              <w:t>и</w:t>
            </w:r>
            <w:r w:rsidRPr="00C608E6">
              <w:rPr>
                <w:rFonts w:eastAsia="Cambria" w:cs="Times New Roman"/>
                <w:spacing w:val="-3"/>
              </w:rPr>
              <w:t xml:space="preserve"> </w:t>
            </w:r>
            <w:r w:rsidRPr="00C608E6">
              <w:rPr>
                <w:rFonts w:eastAsia="Cambria" w:cs="Times New Roman"/>
              </w:rPr>
              <w:t>ги поз</w:t>
            </w:r>
            <w:r>
              <w:rPr>
                <w:rFonts w:eastAsia="Cambria" w:cs="Times New Roman"/>
              </w:rPr>
              <w:softHyphen/>
            </w:r>
            <w:r w:rsidRPr="00C608E6">
              <w:rPr>
                <w:rFonts w:eastAsia="Cambria" w:cs="Times New Roman"/>
                <w:spacing w:val="-1"/>
              </w:rPr>
              <w:t>д</w:t>
            </w:r>
            <w:r w:rsidRPr="00C608E6">
              <w:rPr>
                <w:rFonts w:eastAsia="Cambria" w:cs="Times New Roman"/>
              </w:rPr>
              <w:t>равя</w:t>
            </w:r>
            <w:r w:rsidRPr="00C608E6">
              <w:rPr>
                <w:rFonts w:eastAsia="Cambria" w:cs="Times New Roman"/>
                <w:spacing w:val="-3"/>
              </w:rPr>
              <w:t>в</w:t>
            </w:r>
            <w:r w:rsidRPr="00C608E6">
              <w:rPr>
                <w:rFonts w:eastAsia="Cambria" w:cs="Times New Roman"/>
              </w:rPr>
              <w:t>а</w:t>
            </w:r>
          </w:p>
        </w:tc>
      </w:tr>
    </w:tbl>
    <w:p w14:paraId="6FA6908D" w14:textId="77777777" w:rsidR="00A41910" w:rsidRPr="0096703D" w:rsidRDefault="00A41910" w:rsidP="001D668C">
      <w:pPr>
        <w:ind w:firstLine="0"/>
        <w:rPr>
          <w:sz w:val="32"/>
          <w:szCs w:val="32"/>
        </w:rPr>
      </w:pPr>
    </w:p>
    <w:tbl>
      <w:tblPr>
        <w:tblW w:w="5000" w:type="pct"/>
        <w:tblLayout w:type="fixed"/>
        <w:tblCellMar>
          <w:left w:w="28" w:type="dxa"/>
          <w:right w:w="28" w:type="dxa"/>
        </w:tblCellMar>
        <w:tblLook w:val="04A0" w:firstRow="1" w:lastRow="0" w:firstColumn="1" w:lastColumn="0" w:noHBand="0" w:noVBand="1"/>
      </w:tblPr>
      <w:tblGrid>
        <w:gridCol w:w="6717"/>
        <w:gridCol w:w="1572"/>
        <w:gridCol w:w="852"/>
      </w:tblGrid>
      <w:tr w:rsidR="00A41910" w:rsidRPr="00A41910" w14:paraId="7D39A526" w14:textId="77777777" w:rsidTr="00C63B25">
        <w:trPr>
          <w:trHeight w:val="680"/>
        </w:trPr>
        <w:tc>
          <w:tcPr>
            <w:tcW w:w="36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9FD300" w14:textId="77777777" w:rsidR="00A41910" w:rsidRPr="00A41910" w:rsidRDefault="00A41910" w:rsidP="00DC35A8">
            <w:pPr>
              <w:spacing w:line="240" w:lineRule="auto"/>
              <w:ind w:firstLine="0"/>
              <w:jc w:val="center"/>
              <w:rPr>
                <w:rFonts w:eastAsia="Times New Roman" w:cs="Times New Roman"/>
                <w:b/>
                <w:bCs/>
                <w:color w:val="000000"/>
                <w:szCs w:val="24"/>
              </w:rPr>
            </w:pPr>
            <w:bookmarkStart w:id="0" w:name="OLE_LINK1"/>
            <w:bookmarkStart w:id="1" w:name="OLE_LINK2"/>
            <w:r w:rsidRPr="00A41910">
              <w:rPr>
                <w:rFonts w:eastAsia="Times New Roman" w:cs="Times New Roman"/>
                <w:b/>
                <w:bCs/>
                <w:color w:val="000000"/>
                <w:szCs w:val="24"/>
                <w:lang w:eastAsia="bg-BG"/>
              </w:rPr>
              <w:t>Критерии и показатели за оценяване</w:t>
            </w:r>
          </w:p>
        </w:tc>
        <w:tc>
          <w:tcPr>
            <w:tcW w:w="860" w:type="pct"/>
            <w:tcBorders>
              <w:top w:val="single" w:sz="4" w:space="0" w:color="auto"/>
              <w:left w:val="nil"/>
              <w:bottom w:val="single" w:sz="4" w:space="0" w:color="auto"/>
              <w:right w:val="single" w:sz="4" w:space="0" w:color="auto"/>
            </w:tcBorders>
            <w:shd w:val="clear" w:color="auto" w:fill="auto"/>
            <w:vAlign w:val="center"/>
            <w:hideMark/>
          </w:tcPr>
          <w:p w14:paraId="236E60FF" w14:textId="77777777" w:rsidR="00A41910" w:rsidRPr="00A41910" w:rsidRDefault="00A41910" w:rsidP="00DC35A8">
            <w:pPr>
              <w:spacing w:line="240" w:lineRule="auto"/>
              <w:ind w:firstLine="0"/>
              <w:jc w:val="center"/>
              <w:rPr>
                <w:rFonts w:eastAsia="Times New Roman" w:cs="Times New Roman"/>
                <w:b/>
                <w:bCs/>
                <w:color w:val="000000"/>
                <w:szCs w:val="24"/>
                <w:lang w:eastAsia="bg-BG"/>
              </w:rPr>
            </w:pPr>
            <w:r w:rsidRPr="00A41910">
              <w:rPr>
                <w:rFonts w:eastAsia="Times New Roman" w:cs="Times New Roman"/>
                <w:b/>
                <w:bCs/>
                <w:color w:val="000000"/>
                <w:szCs w:val="24"/>
                <w:lang w:eastAsia="bg-BG"/>
              </w:rPr>
              <w:t>Максимален брой точки</w:t>
            </w:r>
          </w:p>
        </w:tc>
        <w:tc>
          <w:tcPr>
            <w:tcW w:w="466" w:type="pct"/>
            <w:tcBorders>
              <w:top w:val="single" w:sz="4" w:space="0" w:color="auto"/>
              <w:left w:val="nil"/>
              <w:bottom w:val="single" w:sz="4" w:space="0" w:color="auto"/>
              <w:right w:val="single" w:sz="4" w:space="0" w:color="auto"/>
            </w:tcBorders>
            <w:shd w:val="clear" w:color="auto" w:fill="auto"/>
            <w:vAlign w:val="center"/>
            <w:hideMark/>
          </w:tcPr>
          <w:p w14:paraId="5C8BE0BD" w14:textId="3D9F9998" w:rsidR="00A41910" w:rsidRPr="00A41910" w:rsidRDefault="00A41910" w:rsidP="00DC35A8">
            <w:pPr>
              <w:spacing w:line="240" w:lineRule="auto"/>
              <w:ind w:firstLine="0"/>
              <w:jc w:val="center"/>
              <w:rPr>
                <w:rFonts w:eastAsia="Times New Roman" w:cs="Times New Roman"/>
                <w:b/>
                <w:bCs/>
                <w:color w:val="000000"/>
                <w:szCs w:val="24"/>
                <w:lang w:eastAsia="bg-BG"/>
              </w:rPr>
            </w:pPr>
            <w:r w:rsidRPr="00A41910">
              <w:rPr>
                <w:rFonts w:eastAsia="Times New Roman" w:cs="Times New Roman"/>
                <w:b/>
                <w:bCs/>
                <w:color w:val="000000"/>
                <w:szCs w:val="24"/>
                <w:lang w:eastAsia="bg-BG"/>
              </w:rPr>
              <w:t>Тежест</w:t>
            </w:r>
          </w:p>
        </w:tc>
      </w:tr>
      <w:tr w:rsidR="00A41910" w:rsidRPr="00A41910" w14:paraId="48A6ECAE" w14:textId="77777777" w:rsidTr="00C63B25">
        <w:trPr>
          <w:trHeight w:val="794"/>
        </w:trPr>
        <w:tc>
          <w:tcPr>
            <w:tcW w:w="4534" w:type="pct"/>
            <w:gridSpan w:val="2"/>
            <w:tcBorders>
              <w:top w:val="single" w:sz="4" w:space="0" w:color="auto"/>
              <w:left w:val="single" w:sz="4" w:space="0" w:color="auto"/>
              <w:bottom w:val="single" w:sz="4" w:space="0" w:color="auto"/>
              <w:right w:val="single" w:sz="4" w:space="0" w:color="000000"/>
            </w:tcBorders>
            <w:shd w:val="clear" w:color="auto" w:fill="FDE9D9" w:themeFill="accent6" w:themeFillTint="33"/>
            <w:vAlign w:val="center"/>
            <w:hideMark/>
          </w:tcPr>
          <w:p w14:paraId="278191A0" w14:textId="77777777" w:rsidR="00A41910" w:rsidRPr="00A41910" w:rsidRDefault="00A41910" w:rsidP="00A2066D">
            <w:pPr>
              <w:spacing w:line="240" w:lineRule="auto"/>
              <w:ind w:left="251" w:hanging="251"/>
              <w:jc w:val="left"/>
              <w:rPr>
                <w:rFonts w:eastAsia="Times New Roman" w:cs="Times New Roman"/>
                <w:b/>
                <w:bCs/>
                <w:color w:val="000000"/>
                <w:szCs w:val="24"/>
                <w:lang w:eastAsia="bg-BG"/>
              </w:rPr>
            </w:pPr>
            <w:r w:rsidRPr="00A41910">
              <w:rPr>
                <w:rFonts w:eastAsia="Times New Roman" w:cs="Times New Roman"/>
                <w:b/>
                <w:bCs/>
                <w:iCs/>
                <w:color w:val="000000"/>
                <w:szCs w:val="24"/>
                <w:lang w:eastAsia="bg-BG"/>
              </w:rPr>
              <w:t>1. Спазване на правилата за здравословни и безопасни условия на труд и опазване на околната среда</w:t>
            </w:r>
          </w:p>
        </w:tc>
        <w:tc>
          <w:tcPr>
            <w:tcW w:w="466" w:type="pct"/>
            <w:tcBorders>
              <w:top w:val="nil"/>
              <w:left w:val="nil"/>
              <w:bottom w:val="single" w:sz="4" w:space="0" w:color="auto"/>
              <w:right w:val="single" w:sz="4" w:space="0" w:color="auto"/>
            </w:tcBorders>
            <w:shd w:val="clear" w:color="auto" w:fill="FDE9D9" w:themeFill="accent6" w:themeFillTint="33"/>
            <w:vAlign w:val="center"/>
            <w:hideMark/>
          </w:tcPr>
          <w:p w14:paraId="30BC737A" w14:textId="77777777" w:rsidR="00A41910" w:rsidRPr="00A41910" w:rsidRDefault="00A41910" w:rsidP="00DC35A8">
            <w:pPr>
              <w:spacing w:line="240" w:lineRule="auto"/>
              <w:ind w:firstLine="0"/>
              <w:jc w:val="center"/>
              <w:rPr>
                <w:rFonts w:eastAsia="Times New Roman" w:cs="Times New Roman"/>
                <w:b/>
                <w:bCs/>
                <w:color w:val="000000"/>
                <w:szCs w:val="24"/>
                <w:lang w:eastAsia="bg-BG"/>
              </w:rPr>
            </w:pPr>
            <w:r w:rsidRPr="00A41910">
              <w:rPr>
                <w:rFonts w:eastAsia="Times New Roman" w:cs="Times New Roman"/>
                <w:b/>
                <w:bCs/>
                <w:color w:val="000000"/>
                <w:szCs w:val="24"/>
                <w:lang w:eastAsia="bg-BG"/>
              </w:rPr>
              <w:t>да/не</w:t>
            </w:r>
          </w:p>
        </w:tc>
      </w:tr>
      <w:tr w:rsidR="00A41910" w:rsidRPr="00A41910" w14:paraId="618FB283" w14:textId="77777777" w:rsidTr="00C63B25">
        <w:trPr>
          <w:trHeight w:val="870"/>
        </w:trPr>
        <w:tc>
          <w:tcPr>
            <w:tcW w:w="3674" w:type="pct"/>
            <w:tcBorders>
              <w:left w:val="single" w:sz="4" w:space="0" w:color="auto"/>
              <w:bottom w:val="single" w:sz="4" w:space="0" w:color="auto"/>
              <w:right w:val="single" w:sz="4" w:space="0" w:color="auto"/>
            </w:tcBorders>
            <w:shd w:val="clear" w:color="auto" w:fill="auto"/>
            <w:vAlign w:val="center"/>
            <w:hideMark/>
          </w:tcPr>
          <w:p w14:paraId="46D2B57D" w14:textId="77777777" w:rsidR="00A41910" w:rsidRPr="00A41910" w:rsidRDefault="00A41910" w:rsidP="00067B3A">
            <w:pPr>
              <w:spacing w:line="240" w:lineRule="auto"/>
              <w:ind w:left="426" w:hanging="426"/>
              <w:rPr>
                <w:rFonts w:eastAsia="Times New Roman" w:cs="Times New Roman"/>
                <w:color w:val="000000"/>
                <w:szCs w:val="24"/>
                <w:lang w:eastAsia="bg-BG"/>
              </w:rPr>
            </w:pPr>
            <w:r w:rsidRPr="00A41910">
              <w:rPr>
                <w:rFonts w:eastAsia="Times New Roman" w:cs="Times New Roman"/>
                <w:iCs/>
                <w:color w:val="000000"/>
                <w:szCs w:val="24"/>
                <w:lang w:eastAsia="bg-BG"/>
              </w:rPr>
              <w:t xml:space="preserve">1.1. Изпълнява адекватни дейности по предварителната подготовка на изпитния урок за осигуряване на неговото здравословно и безопасно провеждане </w:t>
            </w:r>
          </w:p>
        </w:tc>
        <w:tc>
          <w:tcPr>
            <w:tcW w:w="86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C8953EE" w14:textId="77777777" w:rsidR="00A41910" w:rsidRPr="00A41910" w:rsidRDefault="00A41910" w:rsidP="00DC35A8">
            <w:pPr>
              <w:spacing w:line="240" w:lineRule="auto"/>
              <w:ind w:firstLine="0"/>
              <w:jc w:val="center"/>
              <w:rPr>
                <w:rFonts w:eastAsia="Times New Roman" w:cs="Times New Roman"/>
                <w:color w:val="000000"/>
                <w:szCs w:val="24"/>
                <w:lang w:eastAsia="bg-BG"/>
              </w:rPr>
            </w:pPr>
            <w:r w:rsidRPr="00A41910">
              <w:rPr>
                <w:rFonts w:eastAsia="Times New Roman" w:cs="Times New Roman"/>
                <w:color w:val="000000"/>
                <w:szCs w:val="24"/>
                <w:lang w:eastAsia="bg-BG"/>
              </w:rPr>
              <w:t> </w:t>
            </w:r>
          </w:p>
        </w:tc>
        <w:tc>
          <w:tcPr>
            <w:tcW w:w="46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B658AEE" w14:textId="77777777" w:rsidR="00A41910" w:rsidRPr="00A41910" w:rsidRDefault="00A41910" w:rsidP="00DC35A8">
            <w:pPr>
              <w:spacing w:line="240" w:lineRule="auto"/>
              <w:ind w:firstLine="0"/>
              <w:jc w:val="center"/>
              <w:rPr>
                <w:rFonts w:eastAsia="Times New Roman" w:cs="Times New Roman"/>
                <w:b/>
                <w:bCs/>
                <w:color w:val="000000"/>
                <w:szCs w:val="24"/>
                <w:lang w:eastAsia="bg-BG"/>
              </w:rPr>
            </w:pPr>
            <w:r w:rsidRPr="00A41910">
              <w:rPr>
                <w:rFonts w:eastAsia="Times New Roman" w:cs="Times New Roman"/>
                <w:b/>
                <w:bCs/>
                <w:color w:val="000000"/>
                <w:szCs w:val="24"/>
                <w:lang w:eastAsia="bg-BG"/>
              </w:rPr>
              <w:t> </w:t>
            </w:r>
          </w:p>
        </w:tc>
      </w:tr>
      <w:tr w:rsidR="00A41910" w:rsidRPr="00A41910" w14:paraId="730D2FB4" w14:textId="77777777" w:rsidTr="00C63B25">
        <w:trPr>
          <w:trHeight w:val="698"/>
        </w:trPr>
        <w:tc>
          <w:tcPr>
            <w:tcW w:w="3674" w:type="pct"/>
            <w:tcBorders>
              <w:top w:val="nil"/>
              <w:left w:val="single" w:sz="4" w:space="0" w:color="auto"/>
              <w:bottom w:val="single" w:sz="4" w:space="0" w:color="auto"/>
              <w:right w:val="single" w:sz="4" w:space="0" w:color="auto"/>
            </w:tcBorders>
            <w:shd w:val="clear" w:color="auto" w:fill="auto"/>
            <w:vAlign w:val="center"/>
            <w:hideMark/>
          </w:tcPr>
          <w:p w14:paraId="60C03490" w14:textId="77777777" w:rsidR="00A41910" w:rsidRPr="00A41910" w:rsidRDefault="00A41910" w:rsidP="00067B3A">
            <w:pPr>
              <w:spacing w:line="240" w:lineRule="auto"/>
              <w:ind w:left="426" w:hanging="426"/>
              <w:rPr>
                <w:rFonts w:eastAsia="Times New Roman" w:cs="Times New Roman"/>
                <w:color w:val="000000"/>
                <w:szCs w:val="24"/>
                <w:lang w:eastAsia="bg-BG"/>
              </w:rPr>
            </w:pPr>
            <w:r w:rsidRPr="00A41910">
              <w:rPr>
                <w:rFonts w:eastAsia="Times New Roman" w:cs="Times New Roman"/>
                <w:iCs/>
                <w:color w:val="000000"/>
                <w:szCs w:val="24"/>
                <w:lang w:eastAsia="bg-BG"/>
              </w:rPr>
              <w:t xml:space="preserve">1.2. Създава необходимата организация за безопасно провеждане на изпитния урок </w:t>
            </w:r>
          </w:p>
        </w:tc>
        <w:tc>
          <w:tcPr>
            <w:tcW w:w="860" w:type="pct"/>
            <w:vMerge/>
            <w:tcBorders>
              <w:top w:val="nil"/>
              <w:left w:val="single" w:sz="4" w:space="0" w:color="auto"/>
              <w:bottom w:val="single" w:sz="4" w:space="0" w:color="000000"/>
              <w:right w:val="single" w:sz="4" w:space="0" w:color="auto"/>
            </w:tcBorders>
            <w:shd w:val="clear" w:color="auto" w:fill="auto"/>
            <w:vAlign w:val="center"/>
            <w:hideMark/>
          </w:tcPr>
          <w:p w14:paraId="48AD6482" w14:textId="77777777" w:rsidR="00A41910" w:rsidRPr="00A41910" w:rsidRDefault="00A41910" w:rsidP="00DC35A8">
            <w:pPr>
              <w:spacing w:line="240" w:lineRule="auto"/>
              <w:ind w:firstLine="0"/>
              <w:rPr>
                <w:rFonts w:eastAsia="Times New Roman" w:cs="Times New Roman"/>
                <w:color w:val="000000"/>
                <w:szCs w:val="24"/>
                <w:lang w:eastAsia="bg-BG"/>
              </w:rPr>
            </w:pPr>
          </w:p>
        </w:tc>
        <w:tc>
          <w:tcPr>
            <w:tcW w:w="466" w:type="pct"/>
            <w:vMerge/>
            <w:tcBorders>
              <w:top w:val="single" w:sz="4" w:space="0" w:color="000000"/>
              <w:left w:val="single" w:sz="4" w:space="0" w:color="auto"/>
              <w:bottom w:val="single" w:sz="4" w:space="0" w:color="000000"/>
              <w:right w:val="single" w:sz="4" w:space="0" w:color="auto"/>
            </w:tcBorders>
            <w:shd w:val="clear" w:color="auto" w:fill="auto"/>
            <w:vAlign w:val="center"/>
            <w:hideMark/>
          </w:tcPr>
          <w:p w14:paraId="3EF5B428" w14:textId="77777777" w:rsidR="00A41910" w:rsidRPr="00A41910" w:rsidRDefault="00A41910" w:rsidP="00DC35A8">
            <w:pPr>
              <w:spacing w:line="240" w:lineRule="auto"/>
              <w:ind w:firstLine="0"/>
              <w:rPr>
                <w:rFonts w:eastAsia="Times New Roman" w:cs="Times New Roman"/>
                <w:b/>
                <w:bCs/>
                <w:color w:val="000000"/>
                <w:szCs w:val="24"/>
                <w:lang w:eastAsia="bg-BG"/>
              </w:rPr>
            </w:pPr>
          </w:p>
        </w:tc>
      </w:tr>
      <w:tr w:rsidR="00A41910" w:rsidRPr="00A41910" w14:paraId="12E50DCA" w14:textId="77777777" w:rsidTr="00C63B25">
        <w:trPr>
          <w:trHeight w:val="696"/>
        </w:trPr>
        <w:tc>
          <w:tcPr>
            <w:tcW w:w="3674" w:type="pct"/>
            <w:tcBorders>
              <w:top w:val="nil"/>
              <w:left w:val="single" w:sz="4" w:space="0" w:color="auto"/>
              <w:bottom w:val="single" w:sz="4" w:space="0" w:color="auto"/>
              <w:right w:val="single" w:sz="4" w:space="0" w:color="auto"/>
            </w:tcBorders>
            <w:shd w:val="clear" w:color="auto" w:fill="auto"/>
            <w:vAlign w:val="center"/>
            <w:hideMark/>
          </w:tcPr>
          <w:p w14:paraId="0DAA2954" w14:textId="77777777" w:rsidR="00A41910" w:rsidRDefault="00A41910" w:rsidP="00067B3A">
            <w:pPr>
              <w:spacing w:line="240" w:lineRule="auto"/>
              <w:ind w:left="426" w:hanging="426"/>
              <w:rPr>
                <w:rFonts w:eastAsia="Times New Roman" w:cs="Times New Roman"/>
                <w:iCs/>
                <w:color w:val="000000"/>
                <w:szCs w:val="24"/>
                <w:lang w:eastAsia="bg-BG"/>
              </w:rPr>
            </w:pPr>
            <w:r w:rsidRPr="00A41910">
              <w:rPr>
                <w:rFonts w:eastAsia="Times New Roman" w:cs="Times New Roman"/>
                <w:iCs/>
                <w:color w:val="000000"/>
                <w:szCs w:val="24"/>
                <w:lang w:eastAsia="bg-BG"/>
              </w:rPr>
              <w:t>1.3. Предотвратява опасните ситуации, които могат да възникнат по време на изпитния тренировъчен урок</w:t>
            </w:r>
          </w:p>
          <w:p w14:paraId="5BEC100A" w14:textId="4CF3F1D1" w:rsidR="00CB1543" w:rsidRPr="00A41910" w:rsidRDefault="00CB1543" w:rsidP="00067B3A">
            <w:pPr>
              <w:spacing w:line="240" w:lineRule="auto"/>
              <w:ind w:left="426" w:hanging="426"/>
              <w:rPr>
                <w:rFonts w:eastAsia="Times New Roman" w:cs="Times New Roman"/>
                <w:color w:val="000000"/>
                <w:szCs w:val="24"/>
                <w:lang w:eastAsia="bg-BG"/>
              </w:rPr>
            </w:pPr>
            <w:r w:rsidRPr="00CB1543">
              <w:rPr>
                <w:rFonts w:eastAsia="Times New Roman" w:cs="Times New Roman"/>
                <w:b/>
                <w:bCs/>
                <w:color w:val="000000"/>
                <w:szCs w:val="24"/>
                <w:lang w:eastAsia="bg-BG"/>
              </w:rPr>
              <w:t>Забележка</w:t>
            </w:r>
            <w:r w:rsidRPr="00CB1543">
              <w:rPr>
                <w:rFonts w:eastAsia="Times New Roman" w:cs="Times New Roman"/>
                <w:color w:val="000000"/>
                <w:szCs w:val="24"/>
                <w:lang w:eastAsia="bg-BG"/>
              </w:rPr>
              <w:t xml:space="preserve">: Критерий 1 няма количествено изражение, а качествено. Ако обучаваният по време на изпита създава опасна ситуация, застрашаваща собствения му живот или живота на други лица, изпитът се прекратява и на обучавания се поставя оценка </w:t>
            </w:r>
            <w:r w:rsidRPr="00CB1543">
              <w:rPr>
                <w:rFonts w:eastAsia="Times New Roman" w:cs="Times New Roman"/>
                <w:b/>
                <w:bCs/>
                <w:color w:val="000000"/>
                <w:szCs w:val="24"/>
                <w:lang w:eastAsia="bg-BG"/>
              </w:rPr>
              <w:t>Слаб (2).</w:t>
            </w:r>
          </w:p>
        </w:tc>
        <w:tc>
          <w:tcPr>
            <w:tcW w:w="860" w:type="pct"/>
            <w:vMerge/>
            <w:tcBorders>
              <w:top w:val="nil"/>
              <w:left w:val="single" w:sz="4" w:space="0" w:color="auto"/>
              <w:bottom w:val="single" w:sz="4" w:space="0" w:color="000000"/>
              <w:right w:val="single" w:sz="4" w:space="0" w:color="auto"/>
            </w:tcBorders>
            <w:shd w:val="clear" w:color="auto" w:fill="auto"/>
            <w:vAlign w:val="center"/>
            <w:hideMark/>
          </w:tcPr>
          <w:p w14:paraId="0A302F05" w14:textId="77777777" w:rsidR="00A41910" w:rsidRPr="00A41910" w:rsidRDefault="00A41910" w:rsidP="00DC35A8">
            <w:pPr>
              <w:spacing w:line="240" w:lineRule="auto"/>
              <w:ind w:firstLine="0"/>
              <w:rPr>
                <w:rFonts w:eastAsia="Times New Roman" w:cs="Times New Roman"/>
                <w:color w:val="000000"/>
                <w:szCs w:val="24"/>
                <w:lang w:eastAsia="bg-BG"/>
              </w:rPr>
            </w:pPr>
          </w:p>
        </w:tc>
        <w:tc>
          <w:tcPr>
            <w:tcW w:w="466" w:type="pct"/>
            <w:vMerge/>
            <w:tcBorders>
              <w:top w:val="single" w:sz="4" w:space="0" w:color="000000"/>
              <w:left w:val="single" w:sz="4" w:space="0" w:color="auto"/>
              <w:bottom w:val="single" w:sz="4" w:space="0" w:color="000000"/>
              <w:right w:val="single" w:sz="4" w:space="0" w:color="auto"/>
            </w:tcBorders>
            <w:shd w:val="clear" w:color="auto" w:fill="auto"/>
            <w:vAlign w:val="center"/>
            <w:hideMark/>
          </w:tcPr>
          <w:p w14:paraId="75888F0E" w14:textId="77777777" w:rsidR="00A41910" w:rsidRPr="00A41910" w:rsidRDefault="00A41910" w:rsidP="00DC35A8">
            <w:pPr>
              <w:spacing w:line="240" w:lineRule="auto"/>
              <w:ind w:firstLine="0"/>
              <w:rPr>
                <w:rFonts w:eastAsia="Times New Roman" w:cs="Times New Roman"/>
                <w:b/>
                <w:bCs/>
                <w:color w:val="000000"/>
                <w:szCs w:val="24"/>
                <w:lang w:eastAsia="bg-BG"/>
              </w:rPr>
            </w:pPr>
          </w:p>
        </w:tc>
      </w:tr>
      <w:tr w:rsidR="00A41910" w:rsidRPr="00A41910" w14:paraId="6F7AF724" w14:textId="77777777" w:rsidTr="00C63B25">
        <w:trPr>
          <w:trHeight w:val="405"/>
        </w:trPr>
        <w:tc>
          <w:tcPr>
            <w:tcW w:w="4534"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784EC20A" w14:textId="77777777" w:rsidR="00A41910" w:rsidRPr="00A41910" w:rsidRDefault="00A41910" w:rsidP="00DC35A8">
            <w:pPr>
              <w:spacing w:line="240" w:lineRule="auto"/>
              <w:ind w:firstLine="0"/>
              <w:rPr>
                <w:rFonts w:eastAsia="Times New Roman" w:cs="Times New Roman"/>
                <w:b/>
                <w:bCs/>
                <w:color w:val="000000"/>
                <w:szCs w:val="24"/>
                <w:lang w:eastAsia="bg-BG"/>
              </w:rPr>
            </w:pPr>
            <w:r w:rsidRPr="00A41910">
              <w:rPr>
                <w:rFonts w:eastAsia="Times New Roman" w:cs="Times New Roman"/>
                <w:b/>
                <w:bCs/>
                <w:color w:val="000000"/>
                <w:szCs w:val="24"/>
                <w:lang w:eastAsia="bg-BG"/>
              </w:rPr>
              <w:t>2. Ефективна организация на работното място</w:t>
            </w:r>
          </w:p>
        </w:tc>
        <w:tc>
          <w:tcPr>
            <w:tcW w:w="466" w:type="pct"/>
            <w:tcBorders>
              <w:top w:val="nil"/>
              <w:left w:val="nil"/>
              <w:bottom w:val="single" w:sz="4" w:space="0" w:color="auto"/>
              <w:right w:val="single" w:sz="4" w:space="0" w:color="auto"/>
            </w:tcBorders>
            <w:shd w:val="clear" w:color="auto" w:fill="FDE9D9" w:themeFill="accent6" w:themeFillTint="33"/>
            <w:vAlign w:val="center"/>
            <w:hideMark/>
          </w:tcPr>
          <w:p w14:paraId="0076FAAA" w14:textId="77777777" w:rsidR="00A41910" w:rsidRPr="00A41910" w:rsidRDefault="00A41910" w:rsidP="00DC35A8">
            <w:pPr>
              <w:spacing w:line="240" w:lineRule="auto"/>
              <w:ind w:firstLine="0"/>
              <w:jc w:val="center"/>
              <w:rPr>
                <w:rFonts w:eastAsia="Times New Roman" w:cs="Times New Roman"/>
                <w:b/>
                <w:bCs/>
                <w:color w:val="000000"/>
                <w:szCs w:val="24"/>
                <w:lang w:eastAsia="bg-BG"/>
              </w:rPr>
            </w:pPr>
            <w:r w:rsidRPr="00A41910">
              <w:rPr>
                <w:rFonts w:eastAsia="Times New Roman" w:cs="Times New Roman"/>
                <w:b/>
                <w:bCs/>
                <w:color w:val="000000"/>
                <w:szCs w:val="24"/>
                <w:lang w:eastAsia="bg-BG"/>
              </w:rPr>
              <w:t>5</w:t>
            </w:r>
          </w:p>
        </w:tc>
      </w:tr>
      <w:tr w:rsidR="00A41910" w:rsidRPr="00A41910" w14:paraId="5070A9FE" w14:textId="77777777" w:rsidTr="00C63B25">
        <w:trPr>
          <w:trHeight w:val="964"/>
        </w:trPr>
        <w:tc>
          <w:tcPr>
            <w:tcW w:w="3674" w:type="pct"/>
            <w:tcBorders>
              <w:top w:val="nil"/>
              <w:left w:val="single" w:sz="4" w:space="0" w:color="auto"/>
              <w:bottom w:val="single" w:sz="4" w:space="0" w:color="auto"/>
              <w:right w:val="single" w:sz="4" w:space="0" w:color="auto"/>
            </w:tcBorders>
            <w:shd w:val="clear" w:color="auto" w:fill="auto"/>
            <w:vAlign w:val="center"/>
            <w:hideMark/>
          </w:tcPr>
          <w:p w14:paraId="5B680070" w14:textId="77777777" w:rsidR="00A41910" w:rsidRPr="00A41910" w:rsidRDefault="00A41910" w:rsidP="00067B3A">
            <w:pPr>
              <w:spacing w:line="240" w:lineRule="auto"/>
              <w:ind w:left="426" w:hanging="426"/>
              <w:rPr>
                <w:rFonts w:eastAsia="Times New Roman" w:cs="Times New Roman"/>
                <w:color w:val="000000"/>
                <w:szCs w:val="24"/>
                <w:lang w:eastAsia="bg-BG"/>
              </w:rPr>
            </w:pPr>
            <w:r w:rsidRPr="00A41910">
              <w:rPr>
                <w:rFonts w:eastAsia="Times New Roman" w:cs="Times New Roman"/>
                <w:iCs/>
                <w:color w:val="000000"/>
                <w:szCs w:val="24"/>
                <w:lang w:eastAsia="bg-BG"/>
              </w:rPr>
              <w:t xml:space="preserve">2.1. Извършена е адекватна предварителна подготовка, като са осигурени необходимите уреди и пособия за ефективно провеждане на изпитния урок </w:t>
            </w:r>
          </w:p>
        </w:tc>
        <w:tc>
          <w:tcPr>
            <w:tcW w:w="860" w:type="pct"/>
            <w:tcBorders>
              <w:top w:val="nil"/>
              <w:left w:val="nil"/>
              <w:bottom w:val="single" w:sz="4" w:space="0" w:color="auto"/>
              <w:right w:val="single" w:sz="4" w:space="0" w:color="auto"/>
            </w:tcBorders>
            <w:shd w:val="clear" w:color="auto" w:fill="auto"/>
            <w:vAlign w:val="center"/>
            <w:hideMark/>
          </w:tcPr>
          <w:p w14:paraId="3FE59E55" w14:textId="77777777" w:rsidR="00A41910" w:rsidRPr="00A41910" w:rsidRDefault="00A41910" w:rsidP="00DC35A8">
            <w:pPr>
              <w:spacing w:line="240" w:lineRule="auto"/>
              <w:ind w:firstLine="0"/>
              <w:jc w:val="center"/>
              <w:rPr>
                <w:rFonts w:eastAsia="Times New Roman" w:cs="Times New Roman"/>
                <w:color w:val="000000"/>
                <w:szCs w:val="24"/>
                <w:lang w:eastAsia="bg-BG"/>
              </w:rPr>
            </w:pPr>
            <w:r w:rsidRPr="00A41910">
              <w:rPr>
                <w:rFonts w:eastAsia="Times New Roman" w:cs="Times New Roman"/>
                <w:color w:val="000000"/>
                <w:szCs w:val="24"/>
                <w:lang w:eastAsia="bg-BG"/>
              </w:rPr>
              <w:t>2</w:t>
            </w:r>
          </w:p>
        </w:tc>
        <w:tc>
          <w:tcPr>
            <w:tcW w:w="466" w:type="pct"/>
            <w:tcBorders>
              <w:top w:val="nil"/>
              <w:left w:val="single" w:sz="4" w:space="0" w:color="auto"/>
              <w:bottom w:val="single" w:sz="4" w:space="0" w:color="auto"/>
              <w:right w:val="single" w:sz="4" w:space="0" w:color="auto"/>
            </w:tcBorders>
            <w:shd w:val="clear" w:color="auto" w:fill="auto"/>
            <w:vAlign w:val="center"/>
            <w:hideMark/>
          </w:tcPr>
          <w:p w14:paraId="66F7EDF4" w14:textId="77777777" w:rsidR="00A41910" w:rsidRPr="00A41910" w:rsidRDefault="00A41910" w:rsidP="00DC35A8">
            <w:pPr>
              <w:spacing w:line="240" w:lineRule="auto"/>
              <w:ind w:firstLine="0"/>
              <w:jc w:val="center"/>
              <w:rPr>
                <w:rFonts w:eastAsia="Times New Roman" w:cs="Times New Roman"/>
                <w:b/>
                <w:bCs/>
                <w:color w:val="000000"/>
                <w:szCs w:val="24"/>
                <w:lang w:eastAsia="bg-BG"/>
              </w:rPr>
            </w:pPr>
            <w:r w:rsidRPr="00A41910">
              <w:rPr>
                <w:rFonts w:eastAsia="Times New Roman" w:cs="Times New Roman"/>
                <w:b/>
                <w:bCs/>
                <w:color w:val="000000"/>
                <w:szCs w:val="24"/>
                <w:lang w:eastAsia="bg-BG"/>
              </w:rPr>
              <w:t> </w:t>
            </w:r>
          </w:p>
        </w:tc>
      </w:tr>
      <w:tr w:rsidR="00A41910" w:rsidRPr="00A41910" w14:paraId="14E68EEF" w14:textId="77777777" w:rsidTr="00C63B25">
        <w:trPr>
          <w:trHeight w:val="624"/>
        </w:trPr>
        <w:tc>
          <w:tcPr>
            <w:tcW w:w="36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3654E3" w14:textId="77777777" w:rsidR="00A41910" w:rsidRPr="00A41910" w:rsidRDefault="00A41910" w:rsidP="00067B3A">
            <w:pPr>
              <w:spacing w:line="240" w:lineRule="auto"/>
              <w:ind w:left="426" w:hanging="426"/>
              <w:rPr>
                <w:rFonts w:eastAsia="Times New Roman" w:cs="Times New Roman"/>
                <w:color w:val="000000"/>
                <w:szCs w:val="24"/>
                <w:lang w:eastAsia="bg-BG"/>
              </w:rPr>
            </w:pPr>
            <w:r w:rsidRPr="00A41910">
              <w:rPr>
                <w:rFonts w:eastAsia="Times New Roman" w:cs="Times New Roman"/>
                <w:iCs/>
                <w:color w:val="000000"/>
                <w:szCs w:val="24"/>
                <w:lang w:eastAsia="bg-BG"/>
              </w:rPr>
              <w:lastRenderedPageBreak/>
              <w:t>2.2. Разпределя адекватно дейностите в изпитния урок съобразно поставените задачи</w:t>
            </w:r>
          </w:p>
        </w:tc>
        <w:tc>
          <w:tcPr>
            <w:tcW w:w="860" w:type="pct"/>
            <w:tcBorders>
              <w:top w:val="single" w:sz="4" w:space="0" w:color="auto"/>
              <w:left w:val="nil"/>
              <w:bottom w:val="single" w:sz="4" w:space="0" w:color="auto"/>
              <w:right w:val="single" w:sz="4" w:space="0" w:color="auto"/>
            </w:tcBorders>
            <w:shd w:val="clear" w:color="auto" w:fill="auto"/>
            <w:vAlign w:val="center"/>
            <w:hideMark/>
          </w:tcPr>
          <w:p w14:paraId="7863333F" w14:textId="77777777" w:rsidR="00A41910" w:rsidRPr="00A41910" w:rsidRDefault="00A41910" w:rsidP="00DC35A8">
            <w:pPr>
              <w:spacing w:line="240" w:lineRule="auto"/>
              <w:ind w:firstLine="0"/>
              <w:jc w:val="center"/>
              <w:rPr>
                <w:rFonts w:eastAsia="Times New Roman" w:cs="Times New Roman"/>
                <w:color w:val="000000"/>
                <w:szCs w:val="24"/>
                <w:lang w:eastAsia="bg-BG"/>
              </w:rPr>
            </w:pPr>
            <w:r w:rsidRPr="00A41910">
              <w:rPr>
                <w:rFonts w:eastAsia="Times New Roman" w:cs="Times New Roman"/>
                <w:color w:val="000000"/>
                <w:szCs w:val="24"/>
                <w:lang w:eastAsia="bg-BG"/>
              </w:rPr>
              <w:t>2</w:t>
            </w:r>
          </w:p>
        </w:tc>
        <w:tc>
          <w:tcPr>
            <w:tcW w:w="46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B1ED3A" w14:textId="77777777" w:rsidR="00A41910" w:rsidRPr="00A41910" w:rsidRDefault="00A41910" w:rsidP="00DC35A8">
            <w:pPr>
              <w:spacing w:line="240" w:lineRule="auto"/>
              <w:rPr>
                <w:rFonts w:eastAsia="Times New Roman" w:cs="Times New Roman"/>
                <w:b/>
                <w:bCs/>
                <w:color w:val="000000"/>
                <w:szCs w:val="24"/>
                <w:lang w:eastAsia="bg-BG"/>
              </w:rPr>
            </w:pPr>
          </w:p>
        </w:tc>
      </w:tr>
      <w:tr w:rsidR="00A41910" w:rsidRPr="00A41910" w14:paraId="064A2F7A" w14:textId="77777777" w:rsidTr="00C63B25">
        <w:trPr>
          <w:trHeight w:val="619"/>
        </w:trPr>
        <w:tc>
          <w:tcPr>
            <w:tcW w:w="3674" w:type="pct"/>
            <w:tcBorders>
              <w:top w:val="nil"/>
              <w:left w:val="single" w:sz="4" w:space="0" w:color="auto"/>
              <w:bottom w:val="single" w:sz="4" w:space="0" w:color="auto"/>
              <w:right w:val="single" w:sz="4" w:space="0" w:color="auto"/>
            </w:tcBorders>
            <w:shd w:val="clear" w:color="auto" w:fill="auto"/>
            <w:vAlign w:val="center"/>
            <w:hideMark/>
          </w:tcPr>
          <w:p w14:paraId="6C061786" w14:textId="77777777" w:rsidR="00A41910" w:rsidRPr="00A41910" w:rsidRDefault="00A41910" w:rsidP="00067B3A">
            <w:pPr>
              <w:spacing w:line="240" w:lineRule="auto"/>
              <w:ind w:left="426" w:hanging="426"/>
              <w:rPr>
                <w:rFonts w:eastAsia="Times New Roman" w:cs="Times New Roman"/>
                <w:color w:val="000000"/>
                <w:szCs w:val="24"/>
                <w:lang w:eastAsia="bg-BG"/>
              </w:rPr>
            </w:pPr>
            <w:r w:rsidRPr="00A41910">
              <w:rPr>
                <w:rFonts w:eastAsia="Times New Roman" w:cs="Times New Roman"/>
                <w:iCs/>
                <w:color w:val="000000"/>
                <w:szCs w:val="24"/>
                <w:lang w:eastAsia="bg-BG"/>
              </w:rPr>
              <w:t xml:space="preserve">2.3. Познава и прилага общата структура за построяване на тренировъчно занимание </w:t>
            </w:r>
          </w:p>
        </w:tc>
        <w:tc>
          <w:tcPr>
            <w:tcW w:w="860" w:type="pct"/>
            <w:tcBorders>
              <w:top w:val="nil"/>
              <w:left w:val="nil"/>
              <w:bottom w:val="single" w:sz="4" w:space="0" w:color="auto"/>
              <w:right w:val="single" w:sz="4" w:space="0" w:color="auto"/>
            </w:tcBorders>
            <w:shd w:val="clear" w:color="auto" w:fill="auto"/>
            <w:vAlign w:val="center"/>
            <w:hideMark/>
          </w:tcPr>
          <w:p w14:paraId="40C1726E" w14:textId="77777777" w:rsidR="00A41910" w:rsidRPr="00A41910" w:rsidRDefault="00A41910" w:rsidP="00DC35A8">
            <w:pPr>
              <w:spacing w:line="240" w:lineRule="auto"/>
              <w:ind w:firstLine="0"/>
              <w:jc w:val="center"/>
              <w:rPr>
                <w:rFonts w:eastAsia="Times New Roman" w:cs="Times New Roman"/>
                <w:color w:val="000000"/>
                <w:szCs w:val="24"/>
                <w:lang w:eastAsia="bg-BG"/>
              </w:rPr>
            </w:pPr>
            <w:r w:rsidRPr="00A41910">
              <w:rPr>
                <w:rFonts w:eastAsia="Times New Roman" w:cs="Times New Roman"/>
                <w:color w:val="000000"/>
                <w:szCs w:val="24"/>
                <w:lang w:eastAsia="bg-BG"/>
              </w:rPr>
              <w:t>1</w:t>
            </w:r>
          </w:p>
        </w:tc>
        <w:tc>
          <w:tcPr>
            <w:tcW w:w="466" w:type="pct"/>
            <w:vMerge/>
            <w:tcBorders>
              <w:top w:val="nil"/>
              <w:left w:val="single" w:sz="4" w:space="0" w:color="auto"/>
              <w:bottom w:val="single" w:sz="4" w:space="0" w:color="auto"/>
              <w:right w:val="single" w:sz="4" w:space="0" w:color="auto"/>
            </w:tcBorders>
            <w:shd w:val="clear" w:color="auto" w:fill="auto"/>
            <w:vAlign w:val="center"/>
            <w:hideMark/>
          </w:tcPr>
          <w:p w14:paraId="584FBE73" w14:textId="77777777" w:rsidR="00A41910" w:rsidRPr="00A41910" w:rsidRDefault="00A41910" w:rsidP="00DC35A8">
            <w:pPr>
              <w:spacing w:line="240" w:lineRule="auto"/>
              <w:ind w:firstLine="0"/>
              <w:rPr>
                <w:rFonts w:eastAsia="Times New Roman" w:cs="Times New Roman"/>
                <w:b/>
                <w:bCs/>
                <w:color w:val="000000"/>
                <w:szCs w:val="24"/>
                <w:lang w:eastAsia="bg-BG"/>
              </w:rPr>
            </w:pPr>
          </w:p>
        </w:tc>
      </w:tr>
      <w:tr w:rsidR="00A41910" w:rsidRPr="00A41910" w14:paraId="706C3B6B" w14:textId="77777777" w:rsidTr="00C63B25">
        <w:trPr>
          <w:trHeight w:val="497"/>
        </w:trPr>
        <w:tc>
          <w:tcPr>
            <w:tcW w:w="4534"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70C0BCC" w14:textId="77777777" w:rsidR="00A41910" w:rsidRPr="00A41910" w:rsidRDefault="00A41910" w:rsidP="00DC35A8">
            <w:pPr>
              <w:spacing w:line="240" w:lineRule="auto"/>
              <w:ind w:firstLine="0"/>
              <w:rPr>
                <w:rFonts w:eastAsia="Times New Roman" w:cs="Times New Roman"/>
                <w:b/>
                <w:bCs/>
                <w:color w:val="000000"/>
                <w:szCs w:val="24"/>
                <w:lang w:eastAsia="bg-BG"/>
              </w:rPr>
            </w:pPr>
            <w:r w:rsidRPr="00A41910">
              <w:rPr>
                <w:rFonts w:eastAsia="Times New Roman" w:cs="Times New Roman"/>
                <w:b/>
                <w:bCs/>
                <w:color w:val="000000"/>
                <w:szCs w:val="24"/>
                <w:lang w:eastAsia="bg-BG"/>
              </w:rPr>
              <w:t>3. Спазване изискванията на правилниците, наредбите и предписанията</w:t>
            </w:r>
          </w:p>
        </w:tc>
        <w:tc>
          <w:tcPr>
            <w:tcW w:w="466" w:type="pct"/>
            <w:tcBorders>
              <w:top w:val="nil"/>
              <w:left w:val="nil"/>
              <w:bottom w:val="single" w:sz="4" w:space="0" w:color="auto"/>
              <w:right w:val="single" w:sz="4" w:space="0" w:color="auto"/>
            </w:tcBorders>
            <w:shd w:val="clear" w:color="auto" w:fill="FDE9D9" w:themeFill="accent6" w:themeFillTint="33"/>
            <w:vAlign w:val="center"/>
            <w:hideMark/>
          </w:tcPr>
          <w:p w14:paraId="542D7EF4" w14:textId="77777777" w:rsidR="00A41910" w:rsidRPr="00A41910" w:rsidRDefault="00A41910" w:rsidP="00DC35A8">
            <w:pPr>
              <w:spacing w:line="240" w:lineRule="auto"/>
              <w:ind w:firstLine="0"/>
              <w:jc w:val="center"/>
              <w:rPr>
                <w:rFonts w:eastAsia="Times New Roman" w:cs="Times New Roman"/>
                <w:b/>
                <w:bCs/>
                <w:color w:val="000000"/>
                <w:szCs w:val="24"/>
                <w:lang w:eastAsia="bg-BG"/>
              </w:rPr>
            </w:pPr>
            <w:r w:rsidRPr="00A41910">
              <w:rPr>
                <w:rFonts w:eastAsia="Times New Roman" w:cs="Times New Roman"/>
                <w:b/>
                <w:bCs/>
                <w:color w:val="000000"/>
                <w:szCs w:val="24"/>
                <w:lang w:eastAsia="bg-BG"/>
              </w:rPr>
              <w:t>5</w:t>
            </w:r>
          </w:p>
        </w:tc>
      </w:tr>
      <w:tr w:rsidR="00A41910" w:rsidRPr="00A41910" w14:paraId="0CC44B12" w14:textId="77777777" w:rsidTr="00C63B25">
        <w:trPr>
          <w:trHeight w:val="564"/>
        </w:trPr>
        <w:tc>
          <w:tcPr>
            <w:tcW w:w="3674" w:type="pct"/>
            <w:tcBorders>
              <w:top w:val="nil"/>
              <w:left w:val="single" w:sz="4" w:space="0" w:color="auto"/>
              <w:bottom w:val="single" w:sz="4" w:space="0" w:color="auto"/>
              <w:right w:val="single" w:sz="4" w:space="0" w:color="auto"/>
            </w:tcBorders>
            <w:shd w:val="clear" w:color="auto" w:fill="auto"/>
            <w:vAlign w:val="center"/>
            <w:hideMark/>
          </w:tcPr>
          <w:p w14:paraId="03305D7A" w14:textId="77777777" w:rsidR="00A41910" w:rsidRPr="00A41910" w:rsidRDefault="00A41910" w:rsidP="00067B3A">
            <w:pPr>
              <w:spacing w:line="240" w:lineRule="auto"/>
              <w:ind w:left="426" w:hanging="426"/>
              <w:rPr>
                <w:rFonts w:eastAsia="Times New Roman" w:cs="Times New Roman"/>
                <w:color w:val="000000"/>
                <w:szCs w:val="24"/>
                <w:lang w:eastAsia="bg-BG"/>
              </w:rPr>
            </w:pPr>
            <w:r w:rsidRPr="00A41910">
              <w:rPr>
                <w:rFonts w:eastAsia="Times New Roman" w:cs="Times New Roman"/>
                <w:iCs/>
                <w:color w:val="000000"/>
                <w:szCs w:val="24"/>
                <w:lang w:eastAsia="bg-BG"/>
              </w:rPr>
              <w:t xml:space="preserve">3.1. Познава състезателните правила за спортната дисциплина и ги прилага в изпитния урок </w:t>
            </w:r>
          </w:p>
        </w:tc>
        <w:tc>
          <w:tcPr>
            <w:tcW w:w="860" w:type="pct"/>
            <w:tcBorders>
              <w:top w:val="nil"/>
              <w:left w:val="nil"/>
              <w:bottom w:val="single" w:sz="4" w:space="0" w:color="auto"/>
              <w:right w:val="single" w:sz="4" w:space="0" w:color="auto"/>
            </w:tcBorders>
            <w:shd w:val="clear" w:color="auto" w:fill="auto"/>
            <w:vAlign w:val="center"/>
            <w:hideMark/>
          </w:tcPr>
          <w:p w14:paraId="717ED07B" w14:textId="77777777" w:rsidR="00A41910" w:rsidRPr="00A41910" w:rsidRDefault="00A41910" w:rsidP="00DC35A8">
            <w:pPr>
              <w:spacing w:line="240" w:lineRule="auto"/>
              <w:ind w:firstLine="0"/>
              <w:jc w:val="center"/>
              <w:rPr>
                <w:rFonts w:eastAsia="Times New Roman" w:cs="Times New Roman"/>
                <w:color w:val="000000"/>
                <w:szCs w:val="24"/>
                <w:lang w:eastAsia="bg-BG"/>
              </w:rPr>
            </w:pPr>
            <w:r w:rsidRPr="00A41910">
              <w:rPr>
                <w:rFonts w:eastAsia="Times New Roman" w:cs="Times New Roman"/>
                <w:color w:val="000000"/>
                <w:szCs w:val="24"/>
                <w:lang w:eastAsia="bg-BG"/>
              </w:rPr>
              <w:t>3</w:t>
            </w:r>
          </w:p>
        </w:tc>
        <w:tc>
          <w:tcPr>
            <w:tcW w:w="466" w:type="pct"/>
            <w:vMerge w:val="restart"/>
            <w:tcBorders>
              <w:top w:val="nil"/>
              <w:left w:val="single" w:sz="4" w:space="0" w:color="auto"/>
              <w:bottom w:val="single" w:sz="4" w:space="0" w:color="auto"/>
              <w:right w:val="single" w:sz="4" w:space="0" w:color="auto"/>
            </w:tcBorders>
            <w:shd w:val="clear" w:color="auto" w:fill="auto"/>
            <w:vAlign w:val="center"/>
            <w:hideMark/>
          </w:tcPr>
          <w:p w14:paraId="2911039C" w14:textId="77777777" w:rsidR="00A41910" w:rsidRPr="00A41910" w:rsidRDefault="00A41910" w:rsidP="00DC35A8">
            <w:pPr>
              <w:spacing w:line="240" w:lineRule="auto"/>
              <w:ind w:firstLine="0"/>
              <w:jc w:val="center"/>
              <w:rPr>
                <w:rFonts w:eastAsia="Times New Roman" w:cs="Times New Roman"/>
                <w:b/>
                <w:bCs/>
                <w:color w:val="000000"/>
                <w:szCs w:val="24"/>
                <w:lang w:eastAsia="bg-BG"/>
              </w:rPr>
            </w:pPr>
            <w:r w:rsidRPr="00A41910">
              <w:rPr>
                <w:rFonts w:eastAsia="Times New Roman" w:cs="Times New Roman"/>
                <w:b/>
                <w:bCs/>
                <w:color w:val="000000"/>
                <w:szCs w:val="24"/>
                <w:lang w:eastAsia="bg-BG"/>
              </w:rPr>
              <w:t> </w:t>
            </w:r>
          </w:p>
        </w:tc>
      </w:tr>
      <w:tr w:rsidR="00A41910" w:rsidRPr="00A41910" w14:paraId="093E35EB" w14:textId="77777777" w:rsidTr="00C63B25">
        <w:trPr>
          <w:trHeight w:val="561"/>
        </w:trPr>
        <w:tc>
          <w:tcPr>
            <w:tcW w:w="3674" w:type="pct"/>
            <w:tcBorders>
              <w:top w:val="nil"/>
              <w:left w:val="single" w:sz="4" w:space="0" w:color="auto"/>
              <w:bottom w:val="single" w:sz="4" w:space="0" w:color="auto"/>
              <w:right w:val="single" w:sz="4" w:space="0" w:color="auto"/>
            </w:tcBorders>
            <w:shd w:val="clear" w:color="auto" w:fill="auto"/>
            <w:vAlign w:val="center"/>
            <w:hideMark/>
          </w:tcPr>
          <w:p w14:paraId="6180AB62" w14:textId="77777777" w:rsidR="00A41910" w:rsidRPr="00A41910" w:rsidRDefault="00A41910" w:rsidP="00067B3A">
            <w:pPr>
              <w:spacing w:line="240" w:lineRule="auto"/>
              <w:ind w:left="426" w:hanging="426"/>
              <w:rPr>
                <w:rFonts w:eastAsia="Times New Roman" w:cs="Times New Roman"/>
                <w:color w:val="000000"/>
                <w:szCs w:val="24"/>
                <w:lang w:eastAsia="bg-BG"/>
              </w:rPr>
            </w:pPr>
            <w:r w:rsidRPr="00A41910">
              <w:rPr>
                <w:rFonts w:eastAsia="Times New Roman" w:cs="Times New Roman"/>
                <w:iCs/>
                <w:color w:val="000000"/>
                <w:szCs w:val="24"/>
                <w:lang w:eastAsia="bg-BG"/>
              </w:rPr>
              <w:t>3.2. Тренировъчното натоварване е адекватно на възрастта и на индивидуалните особености на обучаемите</w:t>
            </w:r>
          </w:p>
        </w:tc>
        <w:tc>
          <w:tcPr>
            <w:tcW w:w="860" w:type="pct"/>
            <w:tcBorders>
              <w:top w:val="nil"/>
              <w:left w:val="nil"/>
              <w:bottom w:val="single" w:sz="4" w:space="0" w:color="auto"/>
              <w:right w:val="single" w:sz="4" w:space="0" w:color="auto"/>
            </w:tcBorders>
            <w:shd w:val="clear" w:color="auto" w:fill="auto"/>
            <w:vAlign w:val="center"/>
            <w:hideMark/>
          </w:tcPr>
          <w:p w14:paraId="203BB122" w14:textId="77777777" w:rsidR="00A41910" w:rsidRPr="00A41910" w:rsidRDefault="00A41910" w:rsidP="00DC35A8">
            <w:pPr>
              <w:spacing w:line="240" w:lineRule="auto"/>
              <w:ind w:firstLine="0"/>
              <w:jc w:val="center"/>
              <w:rPr>
                <w:rFonts w:eastAsia="Times New Roman" w:cs="Times New Roman"/>
                <w:color w:val="000000"/>
                <w:szCs w:val="24"/>
                <w:lang w:eastAsia="bg-BG"/>
              </w:rPr>
            </w:pPr>
            <w:r w:rsidRPr="00A41910">
              <w:rPr>
                <w:rFonts w:eastAsia="Times New Roman" w:cs="Times New Roman"/>
                <w:color w:val="000000"/>
                <w:szCs w:val="24"/>
                <w:lang w:eastAsia="bg-BG"/>
              </w:rPr>
              <w:t>2</w:t>
            </w:r>
          </w:p>
        </w:tc>
        <w:tc>
          <w:tcPr>
            <w:tcW w:w="466" w:type="pct"/>
            <w:vMerge/>
            <w:tcBorders>
              <w:top w:val="nil"/>
              <w:left w:val="single" w:sz="4" w:space="0" w:color="auto"/>
              <w:bottom w:val="single" w:sz="4" w:space="0" w:color="auto"/>
              <w:right w:val="single" w:sz="4" w:space="0" w:color="auto"/>
            </w:tcBorders>
            <w:shd w:val="clear" w:color="auto" w:fill="auto"/>
            <w:vAlign w:val="center"/>
            <w:hideMark/>
          </w:tcPr>
          <w:p w14:paraId="2D0739B9" w14:textId="77777777" w:rsidR="00A41910" w:rsidRPr="00A41910" w:rsidRDefault="00A41910" w:rsidP="00DC35A8">
            <w:pPr>
              <w:spacing w:line="240" w:lineRule="auto"/>
              <w:ind w:firstLine="0"/>
              <w:rPr>
                <w:rFonts w:eastAsia="Times New Roman" w:cs="Times New Roman"/>
                <w:b/>
                <w:bCs/>
                <w:color w:val="000000"/>
                <w:szCs w:val="24"/>
                <w:lang w:eastAsia="bg-BG"/>
              </w:rPr>
            </w:pPr>
          </w:p>
        </w:tc>
      </w:tr>
      <w:tr w:rsidR="00A41910" w:rsidRPr="00A41910" w14:paraId="006E32C5" w14:textId="77777777" w:rsidTr="00C63B25">
        <w:trPr>
          <w:trHeight w:val="722"/>
        </w:trPr>
        <w:tc>
          <w:tcPr>
            <w:tcW w:w="4534" w:type="pct"/>
            <w:gridSpan w:val="2"/>
            <w:tcBorders>
              <w:top w:val="single" w:sz="4" w:space="0" w:color="auto"/>
              <w:left w:val="single" w:sz="4" w:space="0" w:color="auto"/>
              <w:bottom w:val="single" w:sz="4" w:space="0" w:color="auto"/>
              <w:right w:val="single" w:sz="4" w:space="0" w:color="000000"/>
            </w:tcBorders>
            <w:shd w:val="clear" w:color="auto" w:fill="FDE9D9" w:themeFill="accent6" w:themeFillTint="33"/>
            <w:vAlign w:val="center"/>
            <w:hideMark/>
          </w:tcPr>
          <w:p w14:paraId="32A72554" w14:textId="77777777" w:rsidR="00A41910" w:rsidRPr="00A41910" w:rsidRDefault="00A41910" w:rsidP="00067B3A">
            <w:pPr>
              <w:spacing w:line="240" w:lineRule="auto"/>
              <w:ind w:left="284" w:hanging="284"/>
              <w:rPr>
                <w:rFonts w:eastAsia="Times New Roman" w:cs="Times New Roman"/>
                <w:b/>
                <w:bCs/>
                <w:color w:val="000000"/>
                <w:szCs w:val="24"/>
                <w:lang w:eastAsia="bg-BG"/>
              </w:rPr>
            </w:pPr>
            <w:r w:rsidRPr="00A41910">
              <w:rPr>
                <w:rFonts w:eastAsia="Times New Roman" w:cs="Times New Roman"/>
                <w:b/>
                <w:bCs/>
                <w:iCs/>
                <w:color w:val="000000"/>
                <w:szCs w:val="24"/>
                <w:lang w:eastAsia="bg-BG"/>
              </w:rPr>
              <w:t>4. Правилен подбор на детайли, материали и инструменти съобразно конкретното задание</w:t>
            </w:r>
          </w:p>
        </w:tc>
        <w:tc>
          <w:tcPr>
            <w:tcW w:w="466" w:type="pct"/>
            <w:tcBorders>
              <w:top w:val="nil"/>
              <w:left w:val="nil"/>
              <w:bottom w:val="single" w:sz="4" w:space="0" w:color="auto"/>
              <w:right w:val="single" w:sz="4" w:space="0" w:color="auto"/>
            </w:tcBorders>
            <w:shd w:val="clear" w:color="auto" w:fill="FDE9D9" w:themeFill="accent6" w:themeFillTint="33"/>
            <w:vAlign w:val="center"/>
            <w:hideMark/>
          </w:tcPr>
          <w:p w14:paraId="514FE0C1" w14:textId="77777777" w:rsidR="00A41910" w:rsidRPr="00A41910" w:rsidRDefault="00A41910" w:rsidP="00DC35A8">
            <w:pPr>
              <w:spacing w:line="240" w:lineRule="auto"/>
              <w:ind w:firstLine="0"/>
              <w:jc w:val="center"/>
              <w:rPr>
                <w:rFonts w:eastAsia="Times New Roman" w:cs="Times New Roman"/>
                <w:b/>
                <w:bCs/>
                <w:color w:val="000000"/>
                <w:szCs w:val="24"/>
                <w:lang w:eastAsia="bg-BG"/>
              </w:rPr>
            </w:pPr>
            <w:r w:rsidRPr="00A41910">
              <w:rPr>
                <w:rFonts w:eastAsia="Times New Roman" w:cs="Times New Roman"/>
                <w:b/>
                <w:bCs/>
                <w:color w:val="000000"/>
                <w:szCs w:val="24"/>
                <w:lang w:eastAsia="bg-BG"/>
              </w:rPr>
              <w:t>20</w:t>
            </w:r>
          </w:p>
        </w:tc>
      </w:tr>
      <w:tr w:rsidR="00A41910" w:rsidRPr="00A41910" w14:paraId="532F8F2F" w14:textId="77777777" w:rsidTr="00C63B25">
        <w:trPr>
          <w:trHeight w:val="524"/>
        </w:trPr>
        <w:tc>
          <w:tcPr>
            <w:tcW w:w="3674" w:type="pct"/>
            <w:tcBorders>
              <w:top w:val="nil"/>
              <w:left w:val="single" w:sz="4" w:space="0" w:color="auto"/>
              <w:bottom w:val="single" w:sz="4" w:space="0" w:color="auto"/>
              <w:right w:val="single" w:sz="4" w:space="0" w:color="auto"/>
            </w:tcBorders>
            <w:shd w:val="clear" w:color="auto" w:fill="auto"/>
            <w:vAlign w:val="center"/>
            <w:hideMark/>
          </w:tcPr>
          <w:p w14:paraId="1E9E5D33" w14:textId="77777777" w:rsidR="00A41910" w:rsidRPr="00A41910" w:rsidRDefault="00A41910" w:rsidP="00067B3A">
            <w:pPr>
              <w:spacing w:line="240" w:lineRule="auto"/>
              <w:ind w:left="426" w:hanging="426"/>
              <w:rPr>
                <w:rFonts w:eastAsia="Times New Roman" w:cs="Times New Roman"/>
                <w:color w:val="000000"/>
                <w:szCs w:val="24"/>
                <w:lang w:eastAsia="bg-BG"/>
              </w:rPr>
            </w:pPr>
            <w:r w:rsidRPr="00A41910">
              <w:rPr>
                <w:rFonts w:eastAsia="Times New Roman" w:cs="Times New Roman"/>
                <w:iCs/>
                <w:color w:val="000000"/>
                <w:szCs w:val="24"/>
                <w:lang w:eastAsia="bg-BG"/>
              </w:rPr>
              <w:t xml:space="preserve">4.1. Прилаганите методи и средства съответстват на поставените в изпитния урок задачи </w:t>
            </w:r>
          </w:p>
        </w:tc>
        <w:tc>
          <w:tcPr>
            <w:tcW w:w="860" w:type="pct"/>
            <w:tcBorders>
              <w:top w:val="nil"/>
              <w:left w:val="nil"/>
              <w:bottom w:val="single" w:sz="4" w:space="0" w:color="auto"/>
              <w:right w:val="single" w:sz="4" w:space="0" w:color="auto"/>
            </w:tcBorders>
            <w:shd w:val="clear" w:color="auto" w:fill="auto"/>
            <w:vAlign w:val="center"/>
            <w:hideMark/>
          </w:tcPr>
          <w:p w14:paraId="3C6A38C2" w14:textId="77777777" w:rsidR="00A41910" w:rsidRPr="00A41910" w:rsidRDefault="00A41910" w:rsidP="00DC35A8">
            <w:pPr>
              <w:spacing w:line="240" w:lineRule="auto"/>
              <w:ind w:firstLine="0"/>
              <w:jc w:val="center"/>
              <w:rPr>
                <w:rFonts w:eastAsia="Times New Roman" w:cs="Times New Roman"/>
                <w:color w:val="000000"/>
                <w:szCs w:val="24"/>
                <w:lang w:eastAsia="bg-BG"/>
              </w:rPr>
            </w:pPr>
            <w:r w:rsidRPr="00A41910">
              <w:rPr>
                <w:rFonts w:eastAsia="Times New Roman" w:cs="Times New Roman"/>
                <w:color w:val="000000"/>
                <w:szCs w:val="24"/>
                <w:lang w:eastAsia="bg-BG"/>
              </w:rPr>
              <w:t>10</w:t>
            </w:r>
          </w:p>
        </w:tc>
        <w:tc>
          <w:tcPr>
            <w:tcW w:w="466" w:type="pct"/>
            <w:vMerge w:val="restart"/>
            <w:tcBorders>
              <w:top w:val="nil"/>
              <w:left w:val="single" w:sz="4" w:space="0" w:color="auto"/>
              <w:bottom w:val="single" w:sz="4" w:space="0" w:color="auto"/>
              <w:right w:val="single" w:sz="4" w:space="0" w:color="auto"/>
            </w:tcBorders>
            <w:shd w:val="clear" w:color="auto" w:fill="auto"/>
            <w:vAlign w:val="center"/>
            <w:hideMark/>
          </w:tcPr>
          <w:p w14:paraId="5210378A" w14:textId="77777777" w:rsidR="00A41910" w:rsidRPr="00A41910" w:rsidRDefault="00A41910" w:rsidP="00DC35A8">
            <w:pPr>
              <w:spacing w:line="240" w:lineRule="auto"/>
              <w:ind w:firstLine="0"/>
              <w:jc w:val="center"/>
              <w:rPr>
                <w:rFonts w:eastAsia="Times New Roman" w:cs="Times New Roman"/>
                <w:b/>
                <w:bCs/>
                <w:color w:val="000000"/>
                <w:szCs w:val="24"/>
                <w:lang w:eastAsia="bg-BG"/>
              </w:rPr>
            </w:pPr>
            <w:r w:rsidRPr="00A41910">
              <w:rPr>
                <w:rFonts w:eastAsia="Times New Roman" w:cs="Times New Roman"/>
                <w:b/>
                <w:bCs/>
                <w:color w:val="000000"/>
                <w:szCs w:val="24"/>
                <w:lang w:eastAsia="bg-BG"/>
              </w:rPr>
              <w:t> </w:t>
            </w:r>
          </w:p>
        </w:tc>
      </w:tr>
      <w:tr w:rsidR="00A41910" w:rsidRPr="00A41910" w14:paraId="13D98C22" w14:textId="77777777" w:rsidTr="00C63B25">
        <w:trPr>
          <w:trHeight w:val="493"/>
        </w:trPr>
        <w:tc>
          <w:tcPr>
            <w:tcW w:w="3674" w:type="pct"/>
            <w:tcBorders>
              <w:top w:val="nil"/>
              <w:left w:val="single" w:sz="4" w:space="0" w:color="auto"/>
              <w:bottom w:val="single" w:sz="4" w:space="0" w:color="auto"/>
              <w:right w:val="single" w:sz="4" w:space="0" w:color="auto"/>
            </w:tcBorders>
            <w:shd w:val="clear" w:color="auto" w:fill="auto"/>
            <w:vAlign w:val="center"/>
            <w:hideMark/>
          </w:tcPr>
          <w:p w14:paraId="6294E70C" w14:textId="77777777" w:rsidR="00A41910" w:rsidRPr="00A41910" w:rsidRDefault="00A41910" w:rsidP="00067B3A">
            <w:pPr>
              <w:spacing w:line="240" w:lineRule="auto"/>
              <w:ind w:left="426" w:hanging="426"/>
              <w:rPr>
                <w:rFonts w:eastAsia="Times New Roman" w:cs="Times New Roman"/>
                <w:color w:val="000000"/>
                <w:szCs w:val="24"/>
                <w:lang w:eastAsia="bg-BG"/>
              </w:rPr>
            </w:pPr>
            <w:r w:rsidRPr="00A41910">
              <w:rPr>
                <w:rFonts w:eastAsia="Times New Roman" w:cs="Times New Roman"/>
                <w:iCs/>
                <w:color w:val="000000"/>
                <w:szCs w:val="24"/>
                <w:lang w:eastAsia="bg-BG"/>
              </w:rPr>
              <w:t>4.2. Обяснява разбираемо и демонстрира нагледно прилаганите упражнения</w:t>
            </w:r>
          </w:p>
        </w:tc>
        <w:tc>
          <w:tcPr>
            <w:tcW w:w="860" w:type="pct"/>
            <w:tcBorders>
              <w:top w:val="nil"/>
              <w:left w:val="nil"/>
              <w:bottom w:val="single" w:sz="4" w:space="0" w:color="auto"/>
              <w:right w:val="single" w:sz="4" w:space="0" w:color="auto"/>
            </w:tcBorders>
            <w:shd w:val="clear" w:color="auto" w:fill="auto"/>
            <w:vAlign w:val="center"/>
            <w:hideMark/>
          </w:tcPr>
          <w:p w14:paraId="0570A38F" w14:textId="77777777" w:rsidR="00A41910" w:rsidRPr="00A41910" w:rsidRDefault="00A41910" w:rsidP="00DC35A8">
            <w:pPr>
              <w:spacing w:line="240" w:lineRule="auto"/>
              <w:ind w:firstLine="0"/>
              <w:jc w:val="center"/>
              <w:rPr>
                <w:rFonts w:eastAsia="Times New Roman" w:cs="Times New Roman"/>
                <w:color w:val="000000"/>
                <w:szCs w:val="24"/>
                <w:lang w:eastAsia="bg-BG"/>
              </w:rPr>
            </w:pPr>
            <w:r w:rsidRPr="00A41910">
              <w:rPr>
                <w:rFonts w:eastAsia="Times New Roman" w:cs="Times New Roman"/>
                <w:color w:val="000000"/>
                <w:szCs w:val="24"/>
                <w:lang w:eastAsia="bg-BG"/>
              </w:rPr>
              <w:t>10</w:t>
            </w:r>
          </w:p>
        </w:tc>
        <w:tc>
          <w:tcPr>
            <w:tcW w:w="466" w:type="pct"/>
            <w:vMerge/>
            <w:tcBorders>
              <w:top w:val="nil"/>
              <w:left w:val="single" w:sz="4" w:space="0" w:color="auto"/>
              <w:bottom w:val="single" w:sz="4" w:space="0" w:color="auto"/>
              <w:right w:val="single" w:sz="4" w:space="0" w:color="auto"/>
            </w:tcBorders>
            <w:vAlign w:val="center"/>
            <w:hideMark/>
          </w:tcPr>
          <w:p w14:paraId="4D3F6384" w14:textId="77777777" w:rsidR="00A41910" w:rsidRPr="00A41910" w:rsidRDefault="00A41910" w:rsidP="00DC35A8">
            <w:pPr>
              <w:spacing w:line="240" w:lineRule="auto"/>
              <w:ind w:firstLine="0"/>
              <w:rPr>
                <w:rFonts w:eastAsia="Times New Roman" w:cs="Times New Roman"/>
                <w:b/>
                <w:bCs/>
                <w:color w:val="000000"/>
                <w:szCs w:val="24"/>
                <w:lang w:eastAsia="bg-BG"/>
              </w:rPr>
            </w:pPr>
          </w:p>
        </w:tc>
      </w:tr>
      <w:tr w:rsidR="00A41910" w:rsidRPr="00A41910" w14:paraId="7EBBDD4B" w14:textId="77777777" w:rsidTr="00C63B25">
        <w:trPr>
          <w:trHeight w:val="604"/>
        </w:trPr>
        <w:tc>
          <w:tcPr>
            <w:tcW w:w="4534"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1BE1AB47" w14:textId="77777777" w:rsidR="00A41910" w:rsidRPr="00A41910" w:rsidRDefault="00A41910" w:rsidP="00067B3A">
            <w:pPr>
              <w:spacing w:line="240" w:lineRule="auto"/>
              <w:ind w:left="284" w:hanging="284"/>
              <w:rPr>
                <w:rFonts w:eastAsia="Times New Roman" w:cs="Times New Roman"/>
                <w:b/>
                <w:bCs/>
                <w:iCs/>
                <w:color w:val="000000"/>
                <w:szCs w:val="24"/>
                <w:lang w:eastAsia="bg-BG"/>
              </w:rPr>
            </w:pPr>
            <w:r w:rsidRPr="00A41910">
              <w:rPr>
                <w:rFonts w:eastAsia="Times New Roman" w:cs="Times New Roman"/>
                <w:b/>
                <w:bCs/>
                <w:iCs/>
                <w:color w:val="000000"/>
                <w:szCs w:val="24"/>
                <w:lang w:eastAsia="bg-BG"/>
              </w:rPr>
              <w:t>5. Спазване на технологичната последователност на операциите според индивидуалното задание</w:t>
            </w:r>
          </w:p>
        </w:tc>
        <w:tc>
          <w:tcPr>
            <w:tcW w:w="466" w:type="pct"/>
            <w:tcBorders>
              <w:top w:val="nil"/>
              <w:left w:val="single" w:sz="4" w:space="0" w:color="auto"/>
              <w:bottom w:val="single" w:sz="4" w:space="0" w:color="auto"/>
              <w:right w:val="single" w:sz="4" w:space="0" w:color="auto"/>
            </w:tcBorders>
            <w:shd w:val="clear" w:color="auto" w:fill="FDE9D9" w:themeFill="accent6" w:themeFillTint="33"/>
            <w:vAlign w:val="center"/>
          </w:tcPr>
          <w:p w14:paraId="3B747BBD" w14:textId="77777777" w:rsidR="00A41910" w:rsidRPr="00A41910" w:rsidRDefault="00A41910" w:rsidP="00DC35A8">
            <w:pPr>
              <w:spacing w:line="240" w:lineRule="auto"/>
              <w:ind w:firstLine="0"/>
              <w:jc w:val="center"/>
              <w:rPr>
                <w:rFonts w:eastAsia="Times New Roman" w:cs="Times New Roman"/>
                <w:b/>
                <w:bCs/>
                <w:color w:val="000000"/>
                <w:szCs w:val="24"/>
                <w:lang w:eastAsia="bg-BG"/>
              </w:rPr>
            </w:pPr>
            <w:r w:rsidRPr="00A41910">
              <w:rPr>
                <w:rFonts w:eastAsia="Times New Roman" w:cs="Times New Roman"/>
                <w:b/>
                <w:bCs/>
                <w:color w:val="000000"/>
                <w:szCs w:val="24"/>
                <w:lang w:eastAsia="bg-BG"/>
              </w:rPr>
              <w:t>20</w:t>
            </w:r>
          </w:p>
        </w:tc>
      </w:tr>
      <w:tr w:rsidR="00A41910" w:rsidRPr="00A41910" w14:paraId="58A406D5" w14:textId="77777777" w:rsidTr="00C63B25">
        <w:trPr>
          <w:trHeight w:val="654"/>
        </w:trPr>
        <w:tc>
          <w:tcPr>
            <w:tcW w:w="36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258C12" w14:textId="77777777" w:rsidR="00A41910" w:rsidRPr="00A41910" w:rsidRDefault="00A41910" w:rsidP="00067B3A">
            <w:pPr>
              <w:spacing w:line="240" w:lineRule="auto"/>
              <w:ind w:left="426" w:hanging="426"/>
              <w:rPr>
                <w:rFonts w:eastAsia="Times New Roman" w:cs="Times New Roman"/>
                <w:color w:val="000000"/>
                <w:szCs w:val="24"/>
                <w:lang w:eastAsia="bg-BG"/>
              </w:rPr>
            </w:pPr>
            <w:r w:rsidRPr="00A41910">
              <w:rPr>
                <w:rFonts w:eastAsia="Times New Roman" w:cs="Times New Roman"/>
                <w:iCs/>
                <w:color w:val="000000"/>
                <w:szCs w:val="24"/>
                <w:lang w:eastAsia="bg-BG"/>
              </w:rPr>
              <w:t>5.1. Прилаганите упражнения са подредени в логическа последователност</w:t>
            </w:r>
          </w:p>
        </w:tc>
        <w:tc>
          <w:tcPr>
            <w:tcW w:w="860" w:type="pct"/>
            <w:tcBorders>
              <w:top w:val="single" w:sz="4" w:space="0" w:color="auto"/>
              <w:left w:val="nil"/>
              <w:bottom w:val="single" w:sz="4" w:space="0" w:color="auto"/>
              <w:right w:val="single" w:sz="4" w:space="0" w:color="auto"/>
            </w:tcBorders>
            <w:shd w:val="clear" w:color="auto" w:fill="auto"/>
            <w:vAlign w:val="center"/>
            <w:hideMark/>
          </w:tcPr>
          <w:p w14:paraId="237B51E7" w14:textId="77777777" w:rsidR="00A41910" w:rsidRPr="00A41910" w:rsidRDefault="00A41910" w:rsidP="00DC35A8">
            <w:pPr>
              <w:spacing w:line="240" w:lineRule="auto"/>
              <w:ind w:firstLine="0"/>
              <w:jc w:val="center"/>
              <w:rPr>
                <w:rFonts w:eastAsia="Times New Roman" w:cs="Times New Roman"/>
                <w:color w:val="000000"/>
                <w:szCs w:val="24"/>
                <w:lang w:eastAsia="bg-BG"/>
              </w:rPr>
            </w:pPr>
            <w:r w:rsidRPr="00A41910">
              <w:rPr>
                <w:rFonts w:eastAsia="Times New Roman" w:cs="Times New Roman"/>
                <w:color w:val="000000"/>
                <w:szCs w:val="24"/>
                <w:lang w:eastAsia="bg-BG"/>
              </w:rPr>
              <w:t>10</w:t>
            </w:r>
          </w:p>
        </w:tc>
        <w:tc>
          <w:tcPr>
            <w:tcW w:w="46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01C9B5" w14:textId="77777777" w:rsidR="00A41910" w:rsidRPr="00A41910" w:rsidRDefault="00A41910" w:rsidP="00DC35A8">
            <w:pPr>
              <w:spacing w:line="240" w:lineRule="auto"/>
              <w:ind w:firstLine="0"/>
              <w:jc w:val="center"/>
              <w:rPr>
                <w:rFonts w:eastAsia="Times New Roman" w:cs="Times New Roman"/>
                <w:b/>
                <w:bCs/>
                <w:color w:val="000000"/>
                <w:szCs w:val="24"/>
                <w:lang w:eastAsia="bg-BG"/>
              </w:rPr>
            </w:pPr>
            <w:r w:rsidRPr="00A41910">
              <w:rPr>
                <w:rFonts w:eastAsia="Times New Roman" w:cs="Times New Roman"/>
                <w:b/>
                <w:bCs/>
                <w:color w:val="000000"/>
                <w:szCs w:val="24"/>
                <w:lang w:eastAsia="bg-BG"/>
              </w:rPr>
              <w:t> </w:t>
            </w:r>
          </w:p>
        </w:tc>
      </w:tr>
      <w:tr w:rsidR="00A41910" w:rsidRPr="00A41910" w14:paraId="31C2DB62" w14:textId="77777777" w:rsidTr="00C63B25">
        <w:trPr>
          <w:trHeight w:val="508"/>
        </w:trPr>
        <w:tc>
          <w:tcPr>
            <w:tcW w:w="3674"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7A710AB" w14:textId="77777777" w:rsidR="00A41910" w:rsidRPr="00A41910" w:rsidRDefault="00A41910" w:rsidP="00067B3A">
            <w:pPr>
              <w:spacing w:line="240" w:lineRule="auto"/>
              <w:ind w:left="426" w:hanging="426"/>
              <w:rPr>
                <w:rFonts w:eastAsia="Times New Roman" w:cs="Times New Roman"/>
                <w:color w:val="000000"/>
                <w:szCs w:val="24"/>
                <w:lang w:eastAsia="bg-BG"/>
              </w:rPr>
            </w:pPr>
            <w:r w:rsidRPr="00A41910">
              <w:rPr>
                <w:rFonts w:eastAsia="Times New Roman" w:cs="Times New Roman"/>
                <w:color w:val="000000"/>
                <w:szCs w:val="24"/>
                <w:lang w:eastAsia="bg-BG"/>
              </w:rPr>
              <w:t>5.2. Като цяло общото тренировъчно натоварване спомага за решаването на поставените задачи</w:t>
            </w:r>
            <w:bookmarkEnd w:id="0"/>
            <w:bookmarkEnd w:id="1"/>
          </w:p>
        </w:tc>
        <w:tc>
          <w:tcPr>
            <w:tcW w:w="8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372A31" w14:textId="77777777" w:rsidR="00A41910" w:rsidRPr="00A41910" w:rsidRDefault="00A41910" w:rsidP="00DC35A8">
            <w:pPr>
              <w:spacing w:line="240" w:lineRule="auto"/>
              <w:ind w:firstLine="0"/>
              <w:jc w:val="center"/>
              <w:rPr>
                <w:rFonts w:eastAsia="Times New Roman" w:cs="Times New Roman"/>
                <w:color w:val="000000"/>
                <w:szCs w:val="24"/>
                <w:lang w:eastAsia="bg-BG"/>
              </w:rPr>
            </w:pPr>
            <w:r w:rsidRPr="00A41910">
              <w:rPr>
                <w:rFonts w:eastAsia="Times New Roman" w:cs="Times New Roman"/>
                <w:color w:val="000000"/>
                <w:szCs w:val="24"/>
                <w:lang w:eastAsia="bg-BG"/>
              </w:rPr>
              <w:t>10</w:t>
            </w:r>
          </w:p>
        </w:tc>
        <w:tc>
          <w:tcPr>
            <w:tcW w:w="46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5A6AE0" w14:textId="77777777" w:rsidR="00A41910" w:rsidRPr="00A41910" w:rsidRDefault="00A41910" w:rsidP="00DC35A8">
            <w:pPr>
              <w:spacing w:line="240" w:lineRule="auto"/>
              <w:ind w:firstLine="0"/>
              <w:rPr>
                <w:rFonts w:eastAsia="Times New Roman" w:cs="Times New Roman"/>
                <w:b/>
                <w:bCs/>
                <w:color w:val="000000"/>
                <w:szCs w:val="24"/>
                <w:lang w:eastAsia="bg-BG"/>
              </w:rPr>
            </w:pPr>
          </w:p>
        </w:tc>
      </w:tr>
      <w:tr w:rsidR="00A41910" w:rsidRPr="00A41910" w14:paraId="1FB1456B" w14:textId="77777777" w:rsidTr="00C63B25">
        <w:trPr>
          <w:trHeight w:val="424"/>
        </w:trPr>
        <w:tc>
          <w:tcPr>
            <w:tcW w:w="4534"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1B67076F" w14:textId="77777777" w:rsidR="00A41910" w:rsidRPr="00A41910" w:rsidRDefault="00A41910" w:rsidP="00DC35A8">
            <w:pPr>
              <w:spacing w:line="240" w:lineRule="auto"/>
              <w:ind w:firstLine="0"/>
              <w:rPr>
                <w:rFonts w:eastAsia="Times New Roman" w:cs="Times New Roman"/>
                <w:b/>
                <w:bCs/>
                <w:color w:val="000000"/>
                <w:szCs w:val="24"/>
                <w:lang w:eastAsia="bg-BG"/>
              </w:rPr>
            </w:pPr>
            <w:r w:rsidRPr="00A41910">
              <w:rPr>
                <w:rFonts w:eastAsia="Times New Roman" w:cs="Times New Roman"/>
                <w:b/>
                <w:bCs/>
                <w:iCs/>
                <w:color w:val="000000"/>
                <w:szCs w:val="24"/>
                <w:lang w:eastAsia="bg-BG"/>
              </w:rPr>
              <w:t>6. Качество на изпълнението на индивидуалното задание</w:t>
            </w:r>
          </w:p>
        </w:tc>
        <w:tc>
          <w:tcPr>
            <w:tcW w:w="466" w:type="pct"/>
            <w:tcBorders>
              <w:top w:val="single" w:sz="4" w:space="0" w:color="auto"/>
              <w:left w:val="nil"/>
              <w:bottom w:val="single" w:sz="4" w:space="0" w:color="auto"/>
              <w:right w:val="single" w:sz="4" w:space="0" w:color="auto"/>
            </w:tcBorders>
            <w:shd w:val="clear" w:color="auto" w:fill="FDE9D9" w:themeFill="accent6" w:themeFillTint="33"/>
            <w:vAlign w:val="center"/>
            <w:hideMark/>
          </w:tcPr>
          <w:p w14:paraId="5A94F614" w14:textId="77777777" w:rsidR="00A41910" w:rsidRPr="00A41910" w:rsidRDefault="00A41910" w:rsidP="00DC35A8">
            <w:pPr>
              <w:spacing w:line="240" w:lineRule="auto"/>
              <w:ind w:firstLine="0"/>
              <w:jc w:val="center"/>
              <w:rPr>
                <w:rFonts w:eastAsia="Times New Roman" w:cs="Times New Roman"/>
                <w:b/>
                <w:bCs/>
                <w:color w:val="000000"/>
                <w:szCs w:val="24"/>
                <w:lang w:eastAsia="bg-BG"/>
              </w:rPr>
            </w:pPr>
            <w:r w:rsidRPr="00A41910">
              <w:rPr>
                <w:rFonts w:eastAsia="Times New Roman" w:cs="Times New Roman"/>
                <w:b/>
                <w:bCs/>
                <w:color w:val="000000"/>
                <w:szCs w:val="24"/>
                <w:lang w:eastAsia="bg-BG"/>
              </w:rPr>
              <w:t>50</w:t>
            </w:r>
          </w:p>
        </w:tc>
      </w:tr>
      <w:tr w:rsidR="00A41910" w:rsidRPr="00A41910" w14:paraId="380ED84B" w14:textId="77777777" w:rsidTr="00C63B25">
        <w:trPr>
          <w:trHeight w:val="796"/>
        </w:trPr>
        <w:tc>
          <w:tcPr>
            <w:tcW w:w="3674" w:type="pct"/>
            <w:tcBorders>
              <w:top w:val="nil"/>
              <w:left w:val="single" w:sz="4" w:space="0" w:color="auto"/>
              <w:bottom w:val="single" w:sz="4" w:space="0" w:color="auto"/>
              <w:right w:val="single" w:sz="4" w:space="0" w:color="auto"/>
            </w:tcBorders>
            <w:shd w:val="clear" w:color="auto" w:fill="auto"/>
            <w:vAlign w:val="center"/>
            <w:hideMark/>
          </w:tcPr>
          <w:p w14:paraId="6EC0DFC7" w14:textId="77777777" w:rsidR="00A41910" w:rsidRPr="00A41910" w:rsidRDefault="00A41910" w:rsidP="00067B3A">
            <w:pPr>
              <w:spacing w:line="240" w:lineRule="auto"/>
              <w:ind w:left="426" w:hanging="426"/>
              <w:rPr>
                <w:rFonts w:eastAsia="Times New Roman" w:cs="Times New Roman"/>
                <w:color w:val="000000"/>
                <w:szCs w:val="24"/>
                <w:lang w:eastAsia="bg-BG"/>
              </w:rPr>
            </w:pPr>
            <w:r w:rsidRPr="00A41910">
              <w:rPr>
                <w:rFonts w:eastAsia="Times New Roman" w:cs="Times New Roman"/>
                <w:iCs/>
                <w:color w:val="000000"/>
                <w:szCs w:val="24"/>
                <w:lang w:eastAsia="bg-BG"/>
              </w:rPr>
              <w:t>6.1. Прилага адекватни методи и средства за обучение и за развиване на двигателните качества, съобразени с възрастовите особености на обучаемите</w:t>
            </w:r>
          </w:p>
        </w:tc>
        <w:tc>
          <w:tcPr>
            <w:tcW w:w="860" w:type="pct"/>
            <w:tcBorders>
              <w:top w:val="nil"/>
              <w:left w:val="nil"/>
              <w:bottom w:val="single" w:sz="4" w:space="0" w:color="auto"/>
              <w:right w:val="single" w:sz="4" w:space="0" w:color="auto"/>
            </w:tcBorders>
            <w:shd w:val="clear" w:color="auto" w:fill="auto"/>
            <w:vAlign w:val="center"/>
            <w:hideMark/>
          </w:tcPr>
          <w:p w14:paraId="7855C130" w14:textId="77777777" w:rsidR="00A41910" w:rsidRPr="00A41910" w:rsidRDefault="00A41910" w:rsidP="00DC35A8">
            <w:pPr>
              <w:spacing w:line="240" w:lineRule="auto"/>
              <w:ind w:firstLine="0"/>
              <w:jc w:val="center"/>
              <w:rPr>
                <w:rFonts w:eastAsia="Times New Roman" w:cs="Times New Roman"/>
                <w:color w:val="000000"/>
                <w:szCs w:val="24"/>
                <w:lang w:eastAsia="bg-BG"/>
              </w:rPr>
            </w:pPr>
            <w:r w:rsidRPr="00A41910">
              <w:rPr>
                <w:rFonts w:eastAsia="Times New Roman" w:cs="Times New Roman"/>
                <w:color w:val="000000"/>
                <w:szCs w:val="24"/>
                <w:lang w:eastAsia="bg-BG"/>
              </w:rPr>
              <w:t>20</w:t>
            </w:r>
          </w:p>
        </w:tc>
        <w:tc>
          <w:tcPr>
            <w:tcW w:w="466" w:type="pct"/>
            <w:vMerge w:val="restart"/>
            <w:tcBorders>
              <w:top w:val="nil"/>
              <w:left w:val="single" w:sz="4" w:space="0" w:color="auto"/>
              <w:bottom w:val="single" w:sz="4" w:space="0" w:color="auto"/>
              <w:right w:val="single" w:sz="4" w:space="0" w:color="auto"/>
            </w:tcBorders>
            <w:shd w:val="clear" w:color="auto" w:fill="auto"/>
            <w:vAlign w:val="center"/>
            <w:hideMark/>
          </w:tcPr>
          <w:p w14:paraId="0CE13DDC" w14:textId="77777777" w:rsidR="00A41910" w:rsidRPr="00A41910" w:rsidRDefault="00A41910" w:rsidP="00DC35A8">
            <w:pPr>
              <w:spacing w:line="240" w:lineRule="auto"/>
              <w:ind w:firstLine="0"/>
              <w:jc w:val="center"/>
              <w:rPr>
                <w:rFonts w:eastAsia="Times New Roman" w:cs="Times New Roman"/>
                <w:b/>
                <w:bCs/>
                <w:color w:val="000000"/>
                <w:szCs w:val="24"/>
                <w:lang w:eastAsia="bg-BG"/>
              </w:rPr>
            </w:pPr>
            <w:r w:rsidRPr="00A41910">
              <w:rPr>
                <w:rFonts w:eastAsia="Times New Roman" w:cs="Times New Roman"/>
                <w:b/>
                <w:bCs/>
                <w:color w:val="000000"/>
                <w:szCs w:val="24"/>
                <w:lang w:eastAsia="bg-BG"/>
              </w:rPr>
              <w:t> </w:t>
            </w:r>
          </w:p>
        </w:tc>
      </w:tr>
      <w:tr w:rsidR="00A41910" w:rsidRPr="00A41910" w14:paraId="04507F2A" w14:textId="77777777" w:rsidTr="00C63B25">
        <w:trPr>
          <w:trHeight w:val="849"/>
        </w:trPr>
        <w:tc>
          <w:tcPr>
            <w:tcW w:w="36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8C9801" w14:textId="77777777" w:rsidR="00A41910" w:rsidRPr="00A41910" w:rsidRDefault="00A41910" w:rsidP="00067B3A">
            <w:pPr>
              <w:spacing w:line="240" w:lineRule="auto"/>
              <w:ind w:left="426" w:hanging="426"/>
              <w:rPr>
                <w:rFonts w:eastAsia="Times New Roman" w:cs="Times New Roman"/>
                <w:color w:val="000000"/>
                <w:szCs w:val="24"/>
                <w:lang w:eastAsia="bg-BG"/>
              </w:rPr>
            </w:pPr>
            <w:r w:rsidRPr="00A41910">
              <w:rPr>
                <w:rFonts w:eastAsia="Times New Roman" w:cs="Times New Roman"/>
                <w:iCs/>
                <w:color w:val="000000"/>
                <w:szCs w:val="24"/>
                <w:lang w:eastAsia="bg-BG"/>
              </w:rPr>
              <w:t>6.2. Познава в детайли техниката на прилаганите упражнения. Умее да открива грешки в техническото изпълнение и да предлага адекватни средства за тяхното отстраняване</w:t>
            </w:r>
          </w:p>
        </w:tc>
        <w:tc>
          <w:tcPr>
            <w:tcW w:w="860" w:type="pct"/>
            <w:tcBorders>
              <w:top w:val="single" w:sz="4" w:space="0" w:color="auto"/>
              <w:left w:val="nil"/>
              <w:bottom w:val="single" w:sz="4" w:space="0" w:color="auto"/>
              <w:right w:val="single" w:sz="4" w:space="0" w:color="auto"/>
            </w:tcBorders>
            <w:shd w:val="clear" w:color="auto" w:fill="auto"/>
            <w:vAlign w:val="center"/>
            <w:hideMark/>
          </w:tcPr>
          <w:p w14:paraId="28B02147" w14:textId="77777777" w:rsidR="00A41910" w:rsidRPr="00A41910" w:rsidRDefault="00A41910" w:rsidP="00DC35A8">
            <w:pPr>
              <w:spacing w:line="240" w:lineRule="auto"/>
              <w:ind w:firstLine="0"/>
              <w:jc w:val="center"/>
              <w:rPr>
                <w:rFonts w:eastAsia="Times New Roman" w:cs="Times New Roman"/>
                <w:color w:val="000000"/>
                <w:szCs w:val="24"/>
                <w:lang w:eastAsia="bg-BG"/>
              </w:rPr>
            </w:pPr>
            <w:r w:rsidRPr="00A41910">
              <w:rPr>
                <w:rFonts w:eastAsia="Times New Roman" w:cs="Times New Roman"/>
                <w:color w:val="000000"/>
                <w:szCs w:val="24"/>
                <w:lang w:eastAsia="bg-BG"/>
              </w:rPr>
              <w:t>20</w:t>
            </w:r>
          </w:p>
        </w:tc>
        <w:tc>
          <w:tcPr>
            <w:tcW w:w="466" w:type="pct"/>
            <w:vMerge/>
            <w:tcBorders>
              <w:top w:val="nil"/>
              <w:left w:val="single" w:sz="4" w:space="0" w:color="auto"/>
              <w:bottom w:val="single" w:sz="4" w:space="0" w:color="auto"/>
              <w:right w:val="single" w:sz="4" w:space="0" w:color="auto"/>
            </w:tcBorders>
            <w:shd w:val="clear" w:color="auto" w:fill="auto"/>
            <w:vAlign w:val="center"/>
            <w:hideMark/>
          </w:tcPr>
          <w:p w14:paraId="07F95C24" w14:textId="77777777" w:rsidR="00A41910" w:rsidRPr="00A41910" w:rsidRDefault="00A41910" w:rsidP="00DC35A8">
            <w:pPr>
              <w:spacing w:line="240" w:lineRule="auto"/>
              <w:ind w:firstLine="0"/>
              <w:rPr>
                <w:rFonts w:eastAsia="Times New Roman" w:cs="Times New Roman"/>
                <w:b/>
                <w:bCs/>
                <w:color w:val="000000"/>
                <w:szCs w:val="24"/>
                <w:lang w:eastAsia="bg-BG"/>
              </w:rPr>
            </w:pPr>
          </w:p>
        </w:tc>
      </w:tr>
      <w:tr w:rsidR="00A41910" w:rsidRPr="00A41910" w14:paraId="56E9160F" w14:textId="77777777" w:rsidTr="00C63B25">
        <w:trPr>
          <w:trHeight w:val="574"/>
        </w:trPr>
        <w:tc>
          <w:tcPr>
            <w:tcW w:w="36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2B1692" w14:textId="77777777" w:rsidR="00A41910" w:rsidRPr="00A41910" w:rsidRDefault="00A41910" w:rsidP="00067B3A">
            <w:pPr>
              <w:spacing w:line="240" w:lineRule="auto"/>
              <w:ind w:left="426" w:hanging="426"/>
              <w:rPr>
                <w:rFonts w:eastAsia="Times New Roman" w:cs="Times New Roman"/>
                <w:color w:val="000000"/>
                <w:szCs w:val="24"/>
                <w:lang w:eastAsia="bg-BG"/>
              </w:rPr>
            </w:pPr>
            <w:r w:rsidRPr="00A41910">
              <w:rPr>
                <w:rFonts w:eastAsia="Times New Roman" w:cs="Times New Roman"/>
                <w:color w:val="000000"/>
                <w:szCs w:val="24"/>
                <w:lang w:eastAsia="bg-BG"/>
              </w:rPr>
              <w:t>6.3. Отделеното време по отделните задачи е адекватно за тяхното решаване</w:t>
            </w:r>
          </w:p>
        </w:tc>
        <w:tc>
          <w:tcPr>
            <w:tcW w:w="860" w:type="pct"/>
            <w:tcBorders>
              <w:top w:val="single" w:sz="4" w:space="0" w:color="auto"/>
              <w:left w:val="nil"/>
              <w:bottom w:val="single" w:sz="4" w:space="0" w:color="auto"/>
              <w:right w:val="single" w:sz="4" w:space="0" w:color="auto"/>
            </w:tcBorders>
            <w:shd w:val="clear" w:color="auto" w:fill="auto"/>
            <w:vAlign w:val="center"/>
            <w:hideMark/>
          </w:tcPr>
          <w:p w14:paraId="530DAE3D" w14:textId="77777777" w:rsidR="00A41910" w:rsidRPr="00A41910" w:rsidRDefault="00A41910" w:rsidP="00DC35A8">
            <w:pPr>
              <w:spacing w:line="240" w:lineRule="auto"/>
              <w:ind w:firstLine="0"/>
              <w:jc w:val="center"/>
              <w:rPr>
                <w:rFonts w:eastAsia="Times New Roman" w:cs="Times New Roman"/>
                <w:color w:val="000000"/>
                <w:szCs w:val="24"/>
                <w:lang w:eastAsia="bg-BG"/>
              </w:rPr>
            </w:pPr>
            <w:r w:rsidRPr="00A41910">
              <w:rPr>
                <w:rFonts w:eastAsia="Times New Roman" w:cs="Times New Roman"/>
                <w:color w:val="000000"/>
                <w:szCs w:val="24"/>
                <w:lang w:eastAsia="bg-BG"/>
              </w:rPr>
              <w:t>10</w:t>
            </w:r>
          </w:p>
        </w:tc>
        <w:tc>
          <w:tcPr>
            <w:tcW w:w="466" w:type="pct"/>
            <w:vMerge/>
            <w:tcBorders>
              <w:top w:val="nil"/>
              <w:left w:val="single" w:sz="4" w:space="0" w:color="auto"/>
              <w:bottom w:val="single" w:sz="4" w:space="0" w:color="auto"/>
              <w:right w:val="single" w:sz="4" w:space="0" w:color="auto"/>
            </w:tcBorders>
            <w:shd w:val="clear" w:color="auto" w:fill="auto"/>
            <w:vAlign w:val="center"/>
            <w:hideMark/>
          </w:tcPr>
          <w:p w14:paraId="4EE233C6" w14:textId="77777777" w:rsidR="00A41910" w:rsidRPr="00A41910" w:rsidRDefault="00A41910" w:rsidP="00DC35A8">
            <w:pPr>
              <w:spacing w:line="240" w:lineRule="auto"/>
              <w:ind w:firstLine="0"/>
              <w:rPr>
                <w:rFonts w:eastAsia="Times New Roman" w:cs="Times New Roman"/>
                <w:b/>
                <w:bCs/>
                <w:color w:val="000000"/>
                <w:szCs w:val="24"/>
                <w:lang w:eastAsia="bg-BG"/>
              </w:rPr>
            </w:pPr>
          </w:p>
        </w:tc>
      </w:tr>
      <w:tr w:rsidR="00A41910" w:rsidRPr="00A41910" w14:paraId="01C3504A" w14:textId="77777777" w:rsidTr="00C63B25">
        <w:trPr>
          <w:trHeight w:val="360"/>
        </w:trPr>
        <w:tc>
          <w:tcPr>
            <w:tcW w:w="3674" w:type="pct"/>
            <w:tcBorders>
              <w:top w:val="nil"/>
              <w:left w:val="single" w:sz="4" w:space="0" w:color="auto"/>
              <w:bottom w:val="single" w:sz="4" w:space="0" w:color="auto"/>
              <w:right w:val="single" w:sz="4" w:space="0" w:color="auto"/>
            </w:tcBorders>
            <w:shd w:val="clear" w:color="auto" w:fill="auto"/>
            <w:vAlign w:val="center"/>
            <w:hideMark/>
          </w:tcPr>
          <w:p w14:paraId="47002334" w14:textId="77777777" w:rsidR="00A41910" w:rsidRPr="00A41910" w:rsidRDefault="00A41910" w:rsidP="00DC35A8">
            <w:pPr>
              <w:spacing w:line="240" w:lineRule="auto"/>
              <w:ind w:firstLine="0"/>
              <w:jc w:val="right"/>
              <w:rPr>
                <w:rFonts w:eastAsia="Times New Roman" w:cs="Times New Roman"/>
                <w:b/>
                <w:bCs/>
                <w:color w:val="000000"/>
                <w:szCs w:val="24"/>
                <w:lang w:eastAsia="bg-BG"/>
              </w:rPr>
            </w:pPr>
            <w:r w:rsidRPr="00A41910">
              <w:rPr>
                <w:rFonts w:eastAsia="Times New Roman" w:cs="Times New Roman"/>
                <w:b/>
                <w:bCs/>
                <w:color w:val="000000"/>
                <w:szCs w:val="24"/>
                <w:lang w:eastAsia="bg-BG"/>
              </w:rPr>
              <w:t>Общ брой точки:</w:t>
            </w:r>
          </w:p>
        </w:tc>
        <w:tc>
          <w:tcPr>
            <w:tcW w:w="860" w:type="pct"/>
            <w:tcBorders>
              <w:top w:val="nil"/>
              <w:left w:val="nil"/>
              <w:bottom w:val="single" w:sz="4" w:space="0" w:color="auto"/>
              <w:right w:val="single" w:sz="4" w:space="0" w:color="auto"/>
            </w:tcBorders>
            <w:shd w:val="clear" w:color="auto" w:fill="auto"/>
            <w:vAlign w:val="center"/>
            <w:hideMark/>
          </w:tcPr>
          <w:p w14:paraId="6B534EFD" w14:textId="77777777" w:rsidR="00A41910" w:rsidRPr="00A41910" w:rsidRDefault="00A41910" w:rsidP="00DC35A8">
            <w:pPr>
              <w:spacing w:line="240" w:lineRule="auto"/>
              <w:ind w:firstLine="0"/>
              <w:jc w:val="center"/>
              <w:rPr>
                <w:rFonts w:eastAsia="Times New Roman" w:cs="Times New Roman"/>
                <w:b/>
                <w:bCs/>
                <w:color w:val="000000"/>
                <w:szCs w:val="24"/>
                <w:lang w:eastAsia="bg-BG"/>
              </w:rPr>
            </w:pPr>
            <w:r w:rsidRPr="00A41910">
              <w:rPr>
                <w:rFonts w:eastAsia="Times New Roman" w:cs="Times New Roman"/>
                <w:b/>
                <w:bCs/>
                <w:iCs/>
                <w:color w:val="000000"/>
                <w:szCs w:val="24"/>
                <w:lang w:eastAsia="bg-BG"/>
              </w:rPr>
              <w:t>100</w:t>
            </w:r>
          </w:p>
        </w:tc>
        <w:tc>
          <w:tcPr>
            <w:tcW w:w="466" w:type="pct"/>
            <w:tcBorders>
              <w:top w:val="nil"/>
              <w:left w:val="nil"/>
              <w:bottom w:val="single" w:sz="4" w:space="0" w:color="auto"/>
              <w:right w:val="single" w:sz="4" w:space="0" w:color="auto"/>
            </w:tcBorders>
            <w:shd w:val="clear" w:color="auto" w:fill="auto"/>
            <w:vAlign w:val="center"/>
            <w:hideMark/>
          </w:tcPr>
          <w:p w14:paraId="760A3C96" w14:textId="77777777" w:rsidR="00A41910" w:rsidRPr="00A41910" w:rsidRDefault="00A41910" w:rsidP="00DC35A8">
            <w:pPr>
              <w:spacing w:line="240" w:lineRule="auto"/>
              <w:ind w:firstLine="0"/>
              <w:jc w:val="center"/>
              <w:rPr>
                <w:rFonts w:eastAsia="Times New Roman" w:cs="Times New Roman"/>
                <w:b/>
                <w:bCs/>
                <w:color w:val="000000"/>
                <w:szCs w:val="24"/>
                <w:lang w:eastAsia="bg-BG"/>
              </w:rPr>
            </w:pPr>
            <w:r w:rsidRPr="00A41910">
              <w:rPr>
                <w:rFonts w:eastAsia="Times New Roman" w:cs="Times New Roman"/>
                <w:b/>
                <w:bCs/>
                <w:iCs/>
                <w:color w:val="000000"/>
                <w:szCs w:val="24"/>
                <w:lang w:eastAsia="bg-BG"/>
              </w:rPr>
              <w:t>100</w:t>
            </w:r>
          </w:p>
        </w:tc>
      </w:tr>
    </w:tbl>
    <w:p w14:paraId="3CEBDBDC" w14:textId="77777777" w:rsidR="00A41910" w:rsidRPr="007503F8" w:rsidRDefault="00A41910" w:rsidP="003B64AF">
      <w:pPr>
        <w:autoSpaceDE w:val="0"/>
        <w:autoSpaceDN w:val="0"/>
        <w:adjustRightInd w:val="0"/>
        <w:spacing w:line="240" w:lineRule="auto"/>
        <w:ind w:firstLine="720"/>
        <w:rPr>
          <w:rFonts w:ascii="TimesNewRomanPS-BoldMT" w:eastAsia="Times New Roman" w:hAnsi="TimesNewRomanPS-BoldMT" w:cs="TimesNewRomanPS-BoldMT"/>
          <w:b/>
          <w:bCs/>
          <w:caps/>
          <w:szCs w:val="24"/>
          <w:lang w:eastAsia="bg-BG"/>
        </w:rPr>
      </w:pPr>
    </w:p>
    <w:p w14:paraId="3F5E4A83" w14:textId="0F6E4E8D" w:rsidR="00A41910" w:rsidRPr="007503F8" w:rsidRDefault="00A41910" w:rsidP="00A565C8">
      <w:pPr>
        <w:pStyle w:val="Heading1"/>
        <w:ind w:firstLine="0"/>
        <w:rPr>
          <w:rFonts w:eastAsia="Times New Roman"/>
          <w:lang w:eastAsia="bg-BG"/>
        </w:rPr>
      </w:pPr>
      <w:r w:rsidRPr="007503F8">
        <w:rPr>
          <w:rFonts w:eastAsia="Times New Roman"/>
          <w:lang w:eastAsia="bg-BG"/>
        </w:rPr>
        <w:t>Препоръчителна литература</w:t>
      </w:r>
    </w:p>
    <w:p w14:paraId="1F5D47ED" w14:textId="77777777" w:rsidR="00A41910" w:rsidRPr="00A41910" w:rsidRDefault="00A41910" w:rsidP="00DC35A8">
      <w:pPr>
        <w:autoSpaceDE w:val="0"/>
        <w:autoSpaceDN w:val="0"/>
        <w:adjustRightInd w:val="0"/>
        <w:spacing w:line="240" w:lineRule="auto"/>
        <w:ind w:firstLine="0"/>
        <w:jc w:val="left"/>
        <w:rPr>
          <w:rFonts w:eastAsia="Times New Roman" w:cs="Times New Roman"/>
          <w:szCs w:val="24"/>
          <w:lang w:eastAsia="bg-BG"/>
        </w:rPr>
      </w:pPr>
      <w:proofErr w:type="spellStart"/>
      <w:r w:rsidRPr="00A41910">
        <w:rPr>
          <w:rFonts w:eastAsia="Times New Roman" w:cs="Times New Roman"/>
          <w:szCs w:val="24"/>
          <w:lang w:eastAsia="bg-BG"/>
        </w:rPr>
        <w:t>Дашева</w:t>
      </w:r>
      <w:proofErr w:type="spellEnd"/>
      <w:r w:rsidRPr="00A41910">
        <w:rPr>
          <w:rFonts w:eastAsia="Times New Roman" w:cs="Times New Roman"/>
          <w:szCs w:val="24"/>
          <w:lang w:eastAsia="bg-BG"/>
        </w:rPr>
        <w:t xml:space="preserve">, Д. (1998). </w:t>
      </w:r>
      <w:r w:rsidRPr="00A41910">
        <w:rPr>
          <w:rFonts w:eastAsia="Times New Roman" w:cs="Times New Roman"/>
          <w:i/>
          <w:szCs w:val="24"/>
          <w:lang w:eastAsia="bg-BG"/>
        </w:rPr>
        <w:t>Стрес и адаптация в сорта</w:t>
      </w:r>
      <w:r w:rsidRPr="00A41910">
        <w:rPr>
          <w:rFonts w:eastAsia="Times New Roman" w:cs="Times New Roman"/>
          <w:szCs w:val="24"/>
          <w:lang w:eastAsia="bg-BG"/>
        </w:rPr>
        <w:t>. София, НСА.</w:t>
      </w:r>
    </w:p>
    <w:p w14:paraId="589D1BC0" w14:textId="77777777" w:rsidR="00A41910" w:rsidRPr="00A41910" w:rsidRDefault="00A41910" w:rsidP="00DC35A8">
      <w:pPr>
        <w:autoSpaceDE w:val="0"/>
        <w:autoSpaceDN w:val="0"/>
        <w:adjustRightInd w:val="0"/>
        <w:spacing w:line="240" w:lineRule="auto"/>
        <w:ind w:firstLine="0"/>
        <w:jc w:val="left"/>
        <w:rPr>
          <w:rFonts w:eastAsia="Times New Roman" w:cs="Times New Roman"/>
          <w:szCs w:val="24"/>
          <w:lang w:eastAsia="bg-BG"/>
        </w:rPr>
      </w:pPr>
      <w:r w:rsidRPr="00A41910">
        <w:rPr>
          <w:rFonts w:eastAsia="Times New Roman" w:cs="Times New Roman"/>
          <w:szCs w:val="24"/>
          <w:lang w:eastAsia="bg-BG"/>
        </w:rPr>
        <w:t xml:space="preserve">Желязков, Ц., </w:t>
      </w:r>
      <w:proofErr w:type="spellStart"/>
      <w:r w:rsidRPr="00A41910">
        <w:rPr>
          <w:rFonts w:eastAsia="Times New Roman" w:cs="Times New Roman"/>
          <w:szCs w:val="24"/>
          <w:lang w:eastAsia="bg-BG"/>
        </w:rPr>
        <w:t>Дашева</w:t>
      </w:r>
      <w:proofErr w:type="spellEnd"/>
      <w:r w:rsidRPr="00A41910">
        <w:rPr>
          <w:rFonts w:eastAsia="Times New Roman" w:cs="Times New Roman"/>
          <w:szCs w:val="24"/>
          <w:lang w:eastAsia="bg-BG"/>
        </w:rPr>
        <w:t xml:space="preserve">, Д., </w:t>
      </w:r>
      <w:proofErr w:type="spellStart"/>
      <w:r w:rsidRPr="00A41910">
        <w:rPr>
          <w:rFonts w:eastAsia="Times New Roman" w:cs="Times New Roman"/>
          <w:szCs w:val="24"/>
          <w:lang w:eastAsia="bg-BG"/>
        </w:rPr>
        <w:t>Върлинков</w:t>
      </w:r>
      <w:proofErr w:type="spellEnd"/>
      <w:r w:rsidRPr="00A41910">
        <w:rPr>
          <w:rFonts w:eastAsia="Times New Roman" w:cs="Times New Roman"/>
          <w:szCs w:val="24"/>
          <w:lang w:eastAsia="bg-BG"/>
        </w:rPr>
        <w:t xml:space="preserve">, Г. (2011). </w:t>
      </w:r>
      <w:r w:rsidRPr="00A41910">
        <w:rPr>
          <w:rFonts w:eastAsia="Times New Roman" w:cs="Times New Roman"/>
          <w:i/>
          <w:szCs w:val="24"/>
          <w:lang w:eastAsia="bg-BG"/>
        </w:rPr>
        <w:t>Основи на спортната тренировка</w:t>
      </w:r>
      <w:r w:rsidRPr="00A41910">
        <w:rPr>
          <w:rFonts w:eastAsia="Times New Roman" w:cs="Times New Roman"/>
          <w:szCs w:val="24"/>
          <w:lang w:eastAsia="bg-BG"/>
        </w:rPr>
        <w:t>. София: Гера арт.</w:t>
      </w:r>
    </w:p>
    <w:p w14:paraId="1E3E67A0" w14:textId="77777777" w:rsidR="00A41910" w:rsidRPr="00A41910" w:rsidRDefault="00A41910" w:rsidP="00DC35A8">
      <w:pPr>
        <w:autoSpaceDE w:val="0"/>
        <w:autoSpaceDN w:val="0"/>
        <w:adjustRightInd w:val="0"/>
        <w:spacing w:line="240" w:lineRule="auto"/>
        <w:ind w:firstLine="0"/>
        <w:jc w:val="left"/>
        <w:rPr>
          <w:rFonts w:eastAsia="Times New Roman" w:cs="Times New Roman"/>
          <w:szCs w:val="24"/>
          <w:lang w:eastAsia="bg-BG"/>
        </w:rPr>
      </w:pPr>
      <w:r w:rsidRPr="00A41910">
        <w:rPr>
          <w:rFonts w:eastAsia="Times New Roman" w:cs="Times New Roman"/>
          <w:szCs w:val="24"/>
          <w:lang w:eastAsia="bg-BG"/>
        </w:rPr>
        <w:t xml:space="preserve">Рачев, </w:t>
      </w:r>
      <w:proofErr w:type="spellStart"/>
      <w:r w:rsidRPr="00A41910">
        <w:rPr>
          <w:rFonts w:eastAsia="Times New Roman" w:cs="Times New Roman"/>
          <w:szCs w:val="24"/>
          <w:lang w:eastAsia="bg-BG"/>
        </w:rPr>
        <w:t>Кр</w:t>
      </w:r>
      <w:proofErr w:type="spellEnd"/>
      <w:r w:rsidRPr="00A41910">
        <w:rPr>
          <w:rFonts w:eastAsia="Times New Roman" w:cs="Times New Roman"/>
          <w:szCs w:val="24"/>
          <w:lang w:eastAsia="bg-BG"/>
        </w:rPr>
        <w:t>., Матеева, Н. и кол. (1998). Теория и методика на физическото възпитание, част 1. Учебник за студентите от НСА. София: НСА Прес.</w:t>
      </w:r>
    </w:p>
    <w:p w14:paraId="5B1A148E" w14:textId="77777777" w:rsidR="00A41910" w:rsidRPr="00A41910" w:rsidRDefault="00A41910" w:rsidP="00DC35A8">
      <w:pPr>
        <w:autoSpaceDE w:val="0"/>
        <w:autoSpaceDN w:val="0"/>
        <w:adjustRightInd w:val="0"/>
        <w:spacing w:line="240" w:lineRule="auto"/>
        <w:ind w:firstLine="0"/>
        <w:jc w:val="left"/>
        <w:rPr>
          <w:rFonts w:eastAsia="Times New Roman" w:cs="Times New Roman"/>
          <w:szCs w:val="24"/>
          <w:lang w:eastAsia="bg-BG"/>
        </w:rPr>
      </w:pPr>
      <w:r w:rsidRPr="00A41910">
        <w:rPr>
          <w:rFonts w:eastAsia="Times New Roman" w:cs="Times New Roman"/>
          <w:szCs w:val="24"/>
          <w:lang w:eastAsia="bg-BG"/>
        </w:rPr>
        <w:t xml:space="preserve">Рачев </w:t>
      </w:r>
      <w:proofErr w:type="spellStart"/>
      <w:r w:rsidRPr="00A41910">
        <w:rPr>
          <w:rFonts w:eastAsia="Times New Roman" w:cs="Times New Roman"/>
          <w:szCs w:val="24"/>
          <w:lang w:eastAsia="bg-BG"/>
        </w:rPr>
        <w:t>Кр</w:t>
      </w:r>
      <w:proofErr w:type="spellEnd"/>
      <w:r w:rsidRPr="00A41910">
        <w:rPr>
          <w:rFonts w:eastAsia="Times New Roman" w:cs="Times New Roman"/>
          <w:szCs w:val="24"/>
          <w:lang w:eastAsia="bg-BG"/>
        </w:rPr>
        <w:t>., Матеева, Н. и кол. (1998). Теория и методика на физическото възпитание, част 2. Учебник за студентите от НСА. София: НСА Прес.</w:t>
      </w:r>
    </w:p>
    <w:p w14:paraId="1293649B" w14:textId="77777777" w:rsidR="00A41910" w:rsidRPr="00A41910" w:rsidRDefault="00A41910" w:rsidP="00DC35A8">
      <w:pPr>
        <w:autoSpaceDE w:val="0"/>
        <w:autoSpaceDN w:val="0"/>
        <w:adjustRightInd w:val="0"/>
        <w:spacing w:line="240" w:lineRule="auto"/>
        <w:ind w:firstLine="0"/>
        <w:jc w:val="left"/>
        <w:rPr>
          <w:rFonts w:eastAsia="Times New Roman" w:cs="Times New Roman"/>
          <w:szCs w:val="24"/>
          <w:lang w:eastAsia="bg-BG"/>
        </w:rPr>
      </w:pPr>
      <w:r w:rsidRPr="00A41910">
        <w:rPr>
          <w:rFonts w:eastAsia="Times New Roman" w:cs="Times New Roman"/>
          <w:szCs w:val="24"/>
          <w:lang w:eastAsia="bg-BG"/>
        </w:rPr>
        <w:t xml:space="preserve">Янчева, Т. (2006). </w:t>
      </w:r>
      <w:r w:rsidRPr="00A41910">
        <w:rPr>
          <w:rFonts w:eastAsia="Times New Roman" w:cs="Times New Roman"/>
          <w:i/>
          <w:szCs w:val="24"/>
          <w:lang w:eastAsia="bg-BG"/>
        </w:rPr>
        <w:t>Психологическо осигуряване в елитния спорт</w:t>
      </w:r>
      <w:r w:rsidRPr="00A41910">
        <w:rPr>
          <w:rFonts w:eastAsia="Times New Roman" w:cs="Times New Roman"/>
          <w:szCs w:val="24"/>
          <w:lang w:eastAsia="bg-BG"/>
        </w:rPr>
        <w:t>. София, НСА ПРЕС, второ издание.</w:t>
      </w:r>
    </w:p>
    <w:p w14:paraId="3B8739B1" w14:textId="77777777" w:rsidR="00A41910" w:rsidRPr="00A41910" w:rsidRDefault="00A41910" w:rsidP="00DC35A8">
      <w:pPr>
        <w:autoSpaceDE w:val="0"/>
        <w:autoSpaceDN w:val="0"/>
        <w:adjustRightInd w:val="0"/>
        <w:spacing w:line="240" w:lineRule="auto"/>
        <w:ind w:firstLine="0"/>
        <w:jc w:val="left"/>
        <w:rPr>
          <w:rFonts w:eastAsia="Times New Roman" w:cs="Times New Roman"/>
          <w:szCs w:val="24"/>
          <w:lang w:eastAsia="bg-BG"/>
        </w:rPr>
      </w:pPr>
      <w:r w:rsidRPr="00A41910">
        <w:rPr>
          <w:rFonts w:eastAsia="Times New Roman" w:cs="Times New Roman"/>
          <w:szCs w:val="24"/>
          <w:lang w:eastAsia="bg-BG"/>
        </w:rPr>
        <w:t xml:space="preserve">Янева, А. (2008). </w:t>
      </w:r>
      <w:r w:rsidRPr="00A41910">
        <w:rPr>
          <w:rFonts w:eastAsia="Times New Roman" w:cs="Times New Roman"/>
          <w:i/>
          <w:szCs w:val="24"/>
          <w:lang w:eastAsia="bg-BG"/>
        </w:rPr>
        <w:t>Бадминтон, терминология, техника, правила.</w:t>
      </w:r>
      <w:r w:rsidRPr="00A41910">
        <w:rPr>
          <w:rFonts w:eastAsia="Times New Roman" w:cs="Times New Roman"/>
          <w:szCs w:val="24"/>
          <w:lang w:eastAsia="bg-BG"/>
        </w:rPr>
        <w:t xml:space="preserve"> София, Илинден-ЕООД.</w:t>
      </w:r>
    </w:p>
    <w:p w14:paraId="4DBD1BA8" w14:textId="77777777" w:rsidR="00A41910" w:rsidRPr="00A41910" w:rsidRDefault="00A41910" w:rsidP="00DC35A8">
      <w:pPr>
        <w:autoSpaceDE w:val="0"/>
        <w:autoSpaceDN w:val="0"/>
        <w:adjustRightInd w:val="0"/>
        <w:spacing w:line="240" w:lineRule="auto"/>
        <w:ind w:firstLine="0"/>
        <w:jc w:val="left"/>
        <w:rPr>
          <w:rFonts w:eastAsia="Times New Roman" w:cs="Times New Roman"/>
          <w:szCs w:val="24"/>
          <w:lang w:eastAsia="bg-BG"/>
        </w:rPr>
      </w:pPr>
      <w:r w:rsidRPr="00A41910">
        <w:rPr>
          <w:rFonts w:eastAsia="Times New Roman" w:cs="Times New Roman"/>
          <w:szCs w:val="24"/>
          <w:lang w:eastAsia="bg-BG"/>
        </w:rPr>
        <w:t xml:space="preserve">www.bwfbadminton.org – SHUTTLE TIME </w:t>
      </w:r>
      <w:proofErr w:type="spellStart"/>
      <w:r w:rsidRPr="00A41910">
        <w:rPr>
          <w:rFonts w:eastAsia="Times New Roman" w:cs="Times New Roman"/>
          <w:szCs w:val="24"/>
          <w:lang w:eastAsia="bg-BG"/>
        </w:rPr>
        <w:t>Coach</w:t>
      </w:r>
      <w:proofErr w:type="spellEnd"/>
      <w:r w:rsidRPr="00A41910">
        <w:rPr>
          <w:rFonts w:eastAsia="Times New Roman" w:cs="Times New Roman"/>
          <w:szCs w:val="24"/>
          <w:lang w:eastAsia="bg-BG"/>
        </w:rPr>
        <w:t xml:space="preserve"> </w:t>
      </w:r>
      <w:proofErr w:type="spellStart"/>
      <w:r w:rsidRPr="00A41910">
        <w:rPr>
          <w:rFonts w:eastAsia="Times New Roman" w:cs="Times New Roman"/>
          <w:szCs w:val="24"/>
          <w:lang w:eastAsia="bg-BG"/>
        </w:rPr>
        <w:t>Ed</w:t>
      </w:r>
      <w:proofErr w:type="spellEnd"/>
    </w:p>
    <w:p w14:paraId="527F1017" w14:textId="2CAF8256" w:rsidR="0096703D" w:rsidRPr="002342AA" w:rsidRDefault="00676474" w:rsidP="00E15561">
      <w:pPr>
        <w:pStyle w:val="1"/>
      </w:pPr>
      <w:r w:rsidRPr="002342AA">
        <w:t xml:space="preserve">УКАЗАНИЯ ЗА </w:t>
      </w:r>
      <w:r w:rsidRPr="00E15561">
        <w:t>СЪДЪРЖАНИЕТО</w:t>
      </w:r>
      <w:r>
        <w:t xml:space="preserve"> НА </w:t>
      </w:r>
      <w:r w:rsidRPr="002342AA">
        <w:t>ИНДИВИДУАЛН</w:t>
      </w:r>
      <w:r>
        <w:t>ИТЕ</w:t>
      </w:r>
      <w:r w:rsidRPr="002342AA">
        <w:t xml:space="preserve"> ПРАКТИЧЕС</w:t>
      </w:r>
      <w:r w:rsidR="00E15561">
        <w:softHyphen/>
      </w:r>
      <w:r w:rsidRPr="002342AA">
        <w:t>К</w:t>
      </w:r>
      <w:r>
        <w:t>И</w:t>
      </w:r>
      <w:r w:rsidRPr="002342AA">
        <w:t xml:space="preserve"> ЗАДАНИ</w:t>
      </w:r>
      <w:r>
        <w:t>Я ПО БАСКЕТБОЛ</w:t>
      </w:r>
    </w:p>
    <w:p w14:paraId="6F9930DF" w14:textId="77777777" w:rsidR="00CE0975" w:rsidRDefault="00CE0975" w:rsidP="0096703D">
      <w:pPr>
        <w:rPr>
          <w:lang w:eastAsia="bg-BG"/>
        </w:rPr>
      </w:pPr>
    </w:p>
    <w:p w14:paraId="59E5E018" w14:textId="60581BC5" w:rsidR="0096703D" w:rsidRDefault="003D1E13" w:rsidP="0096703D">
      <w:pPr>
        <w:autoSpaceDE w:val="0"/>
        <w:autoSpaceDN w:val="0"/>
        <w:adjustRightInd w:val="0"/>
        <w:spacing w:line="240" w:lineRule="auto"/>
        <w:ind w:firstLine="720"/>
        <w:rPr>
          <w:lang w:eastAsia="bg-BG"/>
        </w:rPr>
      </w:pPr>
      <w:r w:rsidRPr="003D1E13">
        <w:rPr>
          <w:lang w:eastAsia="bg-BG"/>
        </w:rPr>
        <w:lastRenderedPageBreak/>
        <w:t xml:space="preserve">Изпитът се състои в подготовка и провеждане на тренировъчно занимание по </w:t>
      </w:r>
      <w:r>
        <w:rPr>
          <w:lang w:eastAsia="bg-BG"/>
        </w:rPr>
        <w:t>баскетбол</w:t>
      </w:r>
      <w:r w:rsidRPr="003D1E13">
        <w:rPr>
          <w:lang w:eastAsia="bg-BG"/>
        </w:rPr>
        <w:t>, с определена предварително тема и задачи</w:t>
      </w:r>
      <w:r>
        <w:rPr>
          <w:lang w:eastAsia="bg-BG"/>
        </w:rPr>
        <w:t>.</w:t>
      </w:r>
    </w:p>
    <w:p w14:paraId="26ACB6C3" w14:textId="77777777" w:rsidR="003D1E13" w:rsidRPr="002342AA" w:rsidRDefault="003D1E13" w:rsidP="0096703D">
      <w:pPr>
        <w:autoSpaceDE w:val="0"/>
        <w:autoSpaceDN w:val="0"/>
        <w:adjustRightInd w:val="0"/>
        <w:spacing w:line="240" w:lineRule="auto"/>
        <w:ind w:firstLine="720"/>
        <w:rPr>
          <w:rFonts w:ascii="TimesNewRomanPS-BoldMT" w:eastAsia="Times New Roman" w:hAnsi="TimesNewRomanPS-BoldMT" w:cs="TimesNewRomanPS-BoldMT"/>
          <w:bCs/>
          <w:szCs w:val="24"/>
          <w:lang w:eastAsia="bg-BG"/>
        </w:rPr>
      </w:pPr>
    </w:p>
    <w:p w14:paraId="62D2F061" w14:textId="77777777" w:rsidR="0096703D" w:rsidRPr="002342AA" w:rsidRDefault="0096703D" w:rsidP="00CE0975">
      <w:pPr>
        <w:pStyle w:val="Heading1"/>
        <w:ind w:firstLine="0"/>
        <w:rPr>
          <w:rFonts w:eastAsia="Times New Roman"/>
          <w:lang w:eastAsia="bg-BG"/>
        </w:rPr>
      </w:pPr>
      <w:r w:rsidRPr="002342AA">
        <w:rPr>
          <w:rFonts w:eastAsia="Times New Roman"/>
          <w:lang w:eastAsia="bg-BG"/>
        </w:rPr>
        <w:t>Учениците трябва да покажат знания и компетентности в следните направления:</w:t>
      </w:r>
    </w:p>
    <w:p w14:paraId="515C9626" w14:textId="77777777" w:rsidR="0096703D" w:rsidRPr="002342AA" w:rsidRDefault="0096703D" w:rsidP="0096703D">
      <w:pPr>
        <w:rPr>
          <w:lang w:eastAsia="bg-BG"/>
        </w:rPr>
      </w:pPr>
      <w:r w:rsidRPr="002342AA">
        <w:rPr>
          <w:lang w:eastAsia="bg-BG"/>
        </w:rPr>
        <w:t xml:space="preserve">1. Знания за техниката на баскетбола. </w:t>
      </w:r>
    </w:p>
    <w:p w14:paraId="67F912A2" w14:textId="77777777" w:rsidR="0096703D" w:rsidRPr="002342AA" w:rsidRDefault="0096703D" w:rsidP="0096703D">
      <w:pPr>
        <w:rPr>
          <w:lang w:eastAsia="bg-BG"/>
        </w:rPr>
      </w:pPr>
      <w:r w:rsidRPr="002342AA">
        <w:rPr>
          <w:lang w:eastAsia="bg-BG"/>
        </w:rPr>
        <w:t>2. Знания за методиката на обучение и усъвършенстване в техниката на баскетбола и компетентности в нейното прилагане.</w:t>
      </w:r>
    </w:p>
    <w:p w14:paraId="594CC118" w14:textId="77777777" w:rsidR="0096703D" w:rsidRPr="002342AA" w:rsidRDefault="0096703D" w:rsidP="0096703D">
      <w:pPr>
        <w:rPr>
          <w:lang w:eastAsia="bg-BG"/>
        </w:rPr>
      </w:pPr>
      <w:r w:rsidRPr="002342AA">
        <w:rPr>
          <w:lang w:eastAsia="bg-BG"/>
        </w:rPr>
        <w:t>3. Знания за методите и средствата за развиване на специалните за баскетбола двигателни качества и компетентности в тяхното прилагане.</w:t>
      </w:r>
    </w:p>
    <w:p w14:paraId="7098934D" w14:textId="77777777" w:rsidR="0096703D" w:rsidRPr="002342AA" w:rsidRDefault="0096703D" w:rsidP="0096703D">
      <w:pPr>
        <w:rPr>
          <w:lang w:eastAsia="bg-BG"/>
        </w:rPr>
      </w:pPr>
      <w:r w:rsidRPr="002342AA">
        <w:rPr>
          <w:lang w:eastAsia="bg-BG"/>
        </w:rPr>
        <w:t>4. Знания за правилата при провеждане на състезания по баскетбол и компетентности в тяхното прилагане в тренировъчната дейност.</w:t>
      </w:r>
    </w:p>
    <w:p w14:paraId="2857EC28" w14:textId="77777777" w:rsidR="0096703D" w:rsidRPr="002342AA" w:rsidRDefault="0096703D" w:rsidP="0096703D">
      <w:pPr>
        <w:rPr>
          <w:lang w:eastAsia="bg-BG"/>
        </w:rPr>
      </w:pPr>
      <w:r w:rsidRPr="002342AA">
        <w:rPr>
          <w:lang w:eastAsia="bg-BG"/>
        </w:rPr>
        <w:t>5. Компетентности за избор на адекватни тренировъчни средства за обучение и за развиване на специалните за баскетбола двигателни качества, съобразени с възрастово-половите особености в етапа на начална спортна подготовка.</w:t>
      </w:r>
    </w:p>
    <w:p w14:paraId="500B85AF" w14:textId="77777777" w:rsidR="0096703D" w:rsidRPr="002342AA" w:rsidRDefault="0096703D" w:rsidP="0096703D">
      <w:pPr>
        <w:rPr>
          <w:lang w:eastAsia="bg-BG"/>
        </w:rPr>
      </w:pPr>
      <w:r w:rsidRPr="002342AA">
        <w:rPr>
          <w:lang w:eastAsia="bg-BG"/>
        </w:rPr>
        <w:t>6. Умения и компетентности за управление на тренировъчната група в тренировъчното занимание.</w:t>
      </w:r>
    </w:p>
    <w:p w14:paraId="65146B88" w14:textId="77777777" w:rsidR="0096703D" w:rsidRPr="002342AA" w:rsidRDefault="0096703D" w:rsidP="0096703D">
      <w:pPr>
        <w:rPr>
          <w:lang w:eastAsia="bg-BG"/>
        </w:rPr>
      </w:pPr>
      <w:r w:rsidRPr="002342AA">
        <w:rPr>
          <w:lang w:eastAsia="bg-BG"/>
        </w:rPr>
        <w:t>7. Знания и компетентности за спазване на мерките за безопасност при провеждане на тренировъчни занимания с подрастващи баскетболисти.</w:t>
      </w:r>
    </w:p>
    <w:p w14:paraId="5B6E1BE4" w14:textId="77777777" w:rsidR="0096703D" w:rsidRPr="002342AA" w:rsidRDefault="0096703D" w:rsidP="0096703D">
      <w:pPr>
        <w:pStyle w:val="NoSpacing"/>
        <w:spacing w:line="360" w:lineRule="auto"/>
        <w:jc w:val="both"/>
        <w:rPr>
          <w:rFonts w:ascii="Times New Roman" w:hAnsi="Times New Roman" w:cs="Times New Roman"/>
          <w:b/>
          <w:sz w:val="24"/>
          <w:szCs w:val="24"/>
        </w:rPr>
      </w:pPr>
    </w:p>
    <w:p w14:paraId="0250DB4C" w14:textId="77777777" w:rsidR="0096703D" w:rsidRPr="002342AA" w:rsidRDefault="0096703D" w:rsidP="0096703D">
      <w:pPr>
        <w:pStyle w:val="Heading1"/>
        <w:rPr>
          <w:rFonts w:ascii="TimesNewRomanPSMT" w:eastAsia="Times New Roman" w:hAnsi="TimesNewRomanPSMT" w:cs="TimesNewRomanPSMT"/>
          <w:lang w:eastAsia="bg-BG"/>
        </w:rPr>
      </w:pPr>
      <w:r w:rsidRPr="002342AA">
        <w:rPr>
          <w:rFonts w:eastAsia="Times New Roman"/>
          <w:lang w:eastAsia="bg-BG"/>
        </w:rPr>
        <w:t>Примерно индивидуално практическо задание № 1</w:t>
      </w:r>
    </w:p>
    <w:p w14:paraId="72F9973F" w14:textId="77777777" w:rsidR="0096703D" w:rsidRPr="002342AA" w:rsidRDefault="0096703D" w:rsidP="0096703D">
      <w:r w:rsidRPr="002342AA">
        <w:rPr>
          <w:b/>
        </w:rPr>
        <w:t xml:space="preserve">Тема: </w:t>
      </w:r>
      <w:r w:rsidRPr="002342AA">
        <w:t xml:space="preserve">Техника в нападение. Развиване на бързина </w:t>
      </w:r>
    </w:p>
    <w:p w14:paraId="6C2C4545" w14:textId="77777777" w:rsidR="0096703D" w:rsidRPr="002342AA" w:rsidRDefault="0096703D" w:rsidP="0096703D">
      <w:pPr>
        <w:pStyle w:val="Default"/>
        <w:jc w:val="both"/>
        <w:rPr>
          <w:rFonts w:ascii="Times New Roman" w:hAnsi="Times New Roman" w:cs="Times New Roman"/>
          <w:iCs/>
          <w:lang w:val="bg-BG"/>
        </w:rPr>
      </w:pPr>
    </w:p>
    <w:p w14:paraId="796A62DF" w14:textId="77777777" w:rsidR="0096703D" w:rsidRPr="00CE16F0" w:rsidRDefault="0096703D" w:rsidP="0096703D">
      <w:r w:rsidRPr="00CE16F0">
        <w:t xml:space="preserve">Задачи: </w:t>
      </w:r>
    </w:p>
    <w:p w14:paraId="015FFA21" w14:textId="77777777" w:rsidR="0096703D" w:rsidRPr="002342AA" w:rsidRDefault="0096703D" w:rsidP="0096703D">
      <w:pPr>
        <w:ind w:left="851" w:hanging="425"/>
      </w:pPr>
      <w:r w:rsidRPr="002342AA">
        <w:t xml:space="preserve">1. </w:t>
      </w:r>
      <w:r w:rsidRPr="00016837">
        <w:rPr>
          <w:spacing w:val="-2"/>
        </w:rPr>
        <w:t xml:space="preserve">Разучаване на придвижването по игрището без топка, основен баскетболен стоеж, спиране, обръщане и </w:t>
      </w:r>
      <w:proofErr w:type="spellStart"/>
      <w:r w:rsidRPr="00016837">
        <w:rPr>
          <w:spacing w:val="-2"/>
        </w:rPr>
        <w:t>пивотиране</w:t>
      </w:r>
      <w:proofErr w:type="spellEnd"/>
      <w:r w:rsidRPr="00016837">
        <w:rPr>
          <w:spacing w:val="-2"/>
        </w:rPr>
        <w:t>.</w:t>
      </w:r>
    </w:p>
    <w:p w14:paraId="5A0B73DE" w14:textId="77777777" w:rsidR="0096703D" w:rsidRPr="002342AA" w:rsidRDefault="0096703D" w:rsidP="0096703D">
      <w:pPr>
        <w:ind w:left="851" w:hanging="425"/>
      </w:pPr>
      <w:r w:rsidRPr="002342AA">
        <w:t>2. Разучаване на баскетболен стоеж за тройна заплаха на коша и на водене на топката.</w:t>
      </w:r>
    </w:p>
    <w:p w14:paraId="0468E81D" w14:textId="77777777" w:rsidR="0096703D" w:rsidRPr="002342AA" w:rsidRDefault="0096703D" w:rsidP="0096703D">
      <w:pPr>
        <w:ind w:left="851" w:hanging="425"/>
      </w:pPr>
      <w:r w:rsidRPr="002342AA">
        <w:t>3. Развиване на бързина.</w:t>
      </w:r>
    </w:p>
    <w:p w14:paraId="479D6505" w14:textId="77777777" w:rsidR="0096703D" w:rsidRPr="002342AA" w:rsidRDefault="0096703D" w:rsidP="0096703D">
      <w:pPr>
        <w:autoSpaceDE w:val="0"/>
        <w:autoSpaceDN w:val="0"/>
        <w:adjustRightInd w:val="0"/>
        <w:spacing w:after="120" w:line="240" w:lineRule="auto"/>
        <w:ind w:firstLine="720"/>
        <w:rPr>
          <w:rFonts w:eastAsia="Times New Roman" w:cs="Times New Roman"/>
          <w:b/>
          <w:szCs w:val="24"/>
          <w:lang w:eastAsia="bg-BG"/>
        </w:rPr>
      </w:pPr>
    </w:p>
    <w:p w14:paraId="7C394B67" w14:textId="77777777" w:rsidR="0096703D" w:rsidRPr="00F05D13" w:rsidRDefault="0096703D" w:rsidP="00784B25">
      <w:pPr>
        <w:pStyle w:val="Heading1"/>
        <w:ind w:firstLine="426"/>
        <w:rPr>
          <w:rFonts w:ascii="Times New Roman Bold" w:eastAsia="Times New Roman" w:hAnsi="Times New Roman Bold"/>
          <w:spacing w:val="-2"/>
          <w:lang w:eastAsia="bg-BG"/>
        </w:rPr>
      </w:pPr>
      <w:r w:rsidRPr="00F05D13">
        <w:rPr>
          <w:rFonts w:ascii="Times New Roman Bold" w:eastAsia="Times New Roman" w:hAnsi="Times New Roman Bold"/>
          <w:spacing w:val="-2"/>
          <w:lang w:eastAsia="bg-BG"/>
        </w:rPr>
        <w:t>Указания (инструкции/изисквания) за изпълнение на индивидуалното задание:</w:t>
      </w:r>
    </w:p>
    <w:p w14:paraId="3D0E9F69" w14:textId="77777777" w:rsidR="0096703D" w:rsidRPr="002342AA" w:rsidRDefault="0096703D" w:rsidP="00D9798A">
      <w:pPr>
        <w:pStyle w:val="ListParagraph"/>
        <w:numPr>
          <w:ilvl w:val="0"/>
          <w:numId w:val="32"/>
        </w:numPr>
      </w:pPr>
      <w:r w:rsidRPr="002342AA">
        <w:t xml:space="preserve">Обяснете и демонстрирайте видовете придвижвания, спирания, обръщания и </w:t>
      </w:r>
      <w:proofErr w:type="spellStart"/>
      <w:r w:rsidRPr="002342AA">
        <w:t>пивотиране</w:t>
      </w:r>
      <w:proofErr w:type="spellEnd"/>
      <w:r w:rsidRPr="002342AA">
        <w:t>, тяхното приложение в играта, както и изискванията, поставени при изпълнението им от гледна точка на правилата на играта.</w:t>
      </w:r>
    </w:p>
    <w:p w14:paraId="750655AF" w14:textId="77777777" w:rsidR="0096703D" w:rsidRPr="002342AA" w:rsidRDefault="0096703D" w:rsidP="00D9798A">
      <w:pPr>
        <w:pStyle w:val="ListParagraph"/>
        <w:numPr>
          <w:ilvl w:val="0"/>
          <w:numId w:val="32"/>
        </w:numPr>
      </w:pPr>
      <w:r w:rsidRPr="002342AA">
        <w:t xml:space="preserve">Приложете подходящи подготвителни и имитационни упражнения, необходими за обучение в техниката на придвижване, спиране, обръщане и </w:t>
      </w:r>
      <w:proofErr w:type="spellStart"/>
      <w:r w:rsidRPr="002342AA">
        <w:t>пивотиране</w:t>
      </w:r>
      <w:proofErr w:type="spellEnd"/>
      <w:r w:rsidRPr="002342AA">
        <w:t>.</w:t>
      </w:r>
    </w:p>
    <w:p w14:paraId="0F1212EA" w14:textId="77777777" w:rsidR="0096703D" w:rsidRPr="002342AA" w:rsidRDefault="0096703D" w:rsidP="00D9798A">
      <w:pPr>
        <w:pStyle w:val="ListParagraph"/>
        <w:numPr>
          <w:ilvl w:val="0"/>
          <w:numId w:val="32"/>
        </w:numPr>
      </w:pPr>
      <w:r w:rsidRPr="002342AA">
        <w:t xml:space="preserve">Обяснете и демонстрирайте позицията на тройна заплаха към коша и воденето на топката, обяснете изискванията, поставени при изпълнението им от гледна точка на правилата на играта. </w:t>
      </w:r>
    </w:p>
    <w:p w14:paraId="436C43B2" w14:textId="77777777" w:rsidR="0096703D" w:rsidRPr="002342AA" w:rsidRDefault="0096703D" w:rsidP="00D9798A">
      <w:pPr>
        <w:pStyle w:val="ListParagraph"/>
        <w:numPr>
          <w:ilvl w:val="0"/>
          <w:numId w:val="32"/>
        </w:numPr>
      </w:pPr>
      <w:r w:rsidRPr="002342AA">
        <w:t xml:space="preserve">Приложете подходящи подготвителни и имитационни упражнения, необходими за обучение в техниката на изпълнение на водене на топката. </w:t>
      </w:r>
    </w:p>
    <w:p w14:paraId="2B6DCF58" w14:textId="77777777" w:rsidR="0096703D" w:rsidRPr="002342AA" w:rsidRDefault="0096703D" w:rsidP="00D9798A">
      <w:pPr>
        <w:pStyle w:val="ListParagraph"/>
        <w:numPr>
          <w:ilvl w:val="0"/>
          <w:numId w:val="32"/>
        </w:numPr>
      </w:pPr>
      <w:r w:rsidRPr="002342AA">
        <w:t xml:space="preserve">Коригирайте своевременно грешките при изпълнение на техническите похвати. </w:t>
      </w:r>
      <w:r w:rsidRPr="007E67DD">
        <w:rPr>
          <w:spacing w:val="-4"/>
        </w:rPr>
        <w:t xml:space="preserve">Следете тялото да е в баланс, </w:t>
      </w:r>
      <w:proofErr w:type="spellStart"/>
      <w:r w:rsidRPr="007E67DD">
        <w:rPr>
          <w:spacing w:val="-4"/>
        </w:rPr>
        <w:t>хватът</w:t>
      </w:r>
      <w:proofErr w:type="spellEnd"/>
      <w:r w:rsidRPr="007E67DD">
        <w:rPr>
          <w:spacing w:val="-4"/>
        </w:rPr>
        <w:t xml:space="preserve"> на топката да е стабилен, при дрибъл топката не се блъска, а с разтворени пръсти и </w:t>
      </w:r>
      <w:proofErr w:type="spellStart"/>
      <w:r w:rsidRPr="007E67DD">
        <w:rPr>
          <w:spacing w:val="-4"/>
        </w:rPr>
        <w:t>камшично</w:t>
      </w:r>
      <w:proofErr w:type="spellEnd"/>
      <w:r w:rsidRPr="007E67DD">
        <w:rPr>
          <w:spacing w:val="-4"/>
        </w:rPr>
        <w:t xml:space="preserve"> движение на китката се насочва към пода.</w:t>
      </w:r>
    </w:p>
    <w:p w14:paraId="2EB827FB" w14:textId="77777777" w:rsidR="0096703D" w:rsidRPr="002342AA" w:rsidRDefault="0096703D" w:rsidP="00D9798A">
      <w:pPr>
        <w:pStyle w:val="ListParagraph"/>
        <w:numPr>
          <w:ilvl w:val="0"/>
          <w:numId w:val="32"/>
        </w:numPr>
      </w:pPr>
      <w:r w:rsidRPr="002342AA">
        <w:lastRenderedPageBreak/>
        <w:t>Приложете подходящи средства и форми за развиване на бързината.</w:t>
      </w:r>
    </w:p>
    <w:p w14:paraId="69E286D2" w14:textId="77777777" w:rsidR="0096703D" w:rsidRPr="002342AA" w:rsidRDefault="0096703D" w:rsidP="00D9798A">
      <w:pPr>
        <w:pStyle w:val="ListParagraph"/>
        <w:numPr>
          <w:ilvl w:val="0"/>
          <w:numId w:val="32"/>
        </w:numPr>
      </w:pPr>
      <w:r w:rsidRPr="002342AA">
        <w:t xml:space="preserve">Използвайте състезателни и щафетни игри със стартове от различни изходни положения с къса дистанция – 5, 10 или 12 m. Обърнете внимание, че бързината се развива, когато упражненията се изпълняват с максимална скорост, времето за изпълнение е 3–7 сек., а времето за почивка е до пълно възстановяване на организма. </w:t>
      </w:r>
    </w:p>
    <w:p w14:paraId="325B20CC" w14:textId="77777777" w:rsidR="0096703D" w:rsidRPr="002342AA" w:rsidRDefault="0096703D" w:rsidP="00D9798A">
      <w:pPr>
        <w:pStyle w:val="ListParagraph"/>
        <w:numPr>
          <w:ilvl w:val="0"/>
          <w:numId w:val="32"/>
        </w:numPr>
      </w:pPr>
      <w:r w:rsidRPr="002342AA">
        <w:t>Използвайте фигури и схеми с възприетите за това символични знаци при представяне на специфични баскетболни упражнения. Те се поставят в графата „Съдържание на учебния материал“ на план-конспекта.</w:t>
      </w:r>
    </w:p>
    <w:p w14:paraId="6D060B46" w14:textId="77777777" w:rsidR="0096703D" w:rsidRPr="002342AA" w:rsidRDefault="0096703D" w:rsidP="0096703D">
      <w:pPr>
        <w:pStyle w:val="ListParagraph"/>
        <w:spacing w:line="240" w:lineRule="auto"/>
      </w:pPr>
    </w:p>
    <w:p w14:paraId="1BEB5C1E" w14:textId="77777777" w:rsidR="0096703D" w:rsidRPr="002342AA" w:rsidRDefault="0096703D" w:rsidP="0096703D">
      <w:pPr>
        <w:pStyle w:val="Heading1"/>
        <w:rPr>
          <w:rFonts w:ascii="TimesNewRomanPSMT" w:eastAsia="Times New Roman" w:hAnsi="TimesNewRomanPSMT" w:cs="TimesNewRomanPSMT"/>
          <w:lang w:eastAsia="bg-BG"/>
        </w:rPr>
      </w:pPr>
      <w:r w:rsidRPr="002342AA">
        <w:rPr>
          <w:rFonts w:eastAsia="Times New Roman"/>
          <w:lang w:eastAsia="bg-BG"/>
        </w:rPr>
        <w:t>Примерно индивидуално практическо задание № 2</w:t>
      </w:r>
    </w:p>
    <w:p w14:paraId="2F399CBA" w14:textId="77777777" w:rsidR="0096703D" w:rsidRPr="002342AA" w:rsidRDefault="0096703D" w:rsidP="0096703D">
      <w:r w:rsidRPr="002342AA">
        <w:rPr>
          <w:b/>
          <w:bCs/>
          <w:iCs/>
        </w:rPr>
        <w:t xml:space="preserve">Тема: </w:t>
      </w:r>
      <w:r w:rsidRPr="002342AA">
        <w:t>Техника в нападение с топка. Развиване на ловкост</w:t>
      </w:r>
    </w:p>
    <w:p w14:paraId="503E5D64" w14:textId="77777777" w:rsidR="0096703D" w:rsidRPr="002342AA" w:rsidRDefault="0096703D" w:rsidP="0096703D"/>
    <w:p w14:paraId="0391ACA9" w14:textId="77777777" w:rsidR="0096703D" w:rsidRPr="00CE16F0" w:rsidRDefault="0096703D" w:rsidP="00784B25">
      <w:pPr>
        <w:pStyle w:val="Default"/>
        <w:ind w:firstLine="454"/>
        <w:jc w:val="both"/>
        <w:rPr>
          <w:rFonts w:ascii="Times New Roman" w:hAnsi="Times New Roman" w:cs="Times New Roman"/>
          <w:lang w:val="bg-BG"/>
        </w:rPr>
      </w:pPr>
      <w:proofErr w:type="spellStart"/>
      <w:r w:rsidRPr="00CE16F0">
        <w:rPr>
          <w:rFonts w:ascii="Times New Roman" w:hAnsi="Times New Roman" w:cs="Times New Roman"/>
          <w:iCs/>
          <w:lang w:val="bg-BG"/>
        </w:rPr>
        <w:t>Задач</w:t>
      </w:r>
      <w:proofErr w:type="spellEnd"/>
      <w:r w:rsidRPr="00CE16F0">
        <w:t>и</w:t>
      </w:r>
      <w:r w:rsidRPr="00CE16F0">
        <w:rPr>
          <w:rFonts w:ascii="Times New Roman" w:hAnsi="Times New Roman" w:cs="Times New Roman"/>
          <w:iCs/>
          <w:lang w:val="bg-BG"/>
        </w:rPr>
        <w:t xml:space="preserve">: </w:t>
      </w:r>
    </w:p>
    <w:p w14:paraId="06996F05" w14:textId="77777777" w:rsidR="0096703D" w:rsidRPr="002342AA" w:rsidRDefault="0096703D" w:rsidP="00D9798A">
      <w:pPr>
        <w:pStyle w:val="ListParagraph"/>
        <w:numPr>
          <w:ilvl w:val="0"/>
          <w:numId w:val="28"/>
        </w:numPr>
        <w:ind w:left="851" w:hanging="397"/>
      </w:pPr>
      <w:r w:rsidRPr="002342AA">
        <w:t>Разучаване на ловене и подаване с две ръце от гърди.</w:t>
      </w:r>
    </w:p>
    <w:p w14:paraId="4744B8F4" w14:textId="77777777" w:rsidR="0096703D" w:rsidRPr="002342AA" w:rsidRDefault="0096703D" w:rsidP="00D9798A">
      <w:pPr>
        <w:pStyle w:val="ListParagraph"/>
        <w:numPr>
          <w:ilvl w:val="0"/>
          <w:numId w:val="28"/>
        </w:numPr>
        <w:ind w:left="851" w:hanging="397"/>
      </w:pPr>
      <w:r w:rsidRPr="002342AA">
        <w:t>Усъвършенстване на техниката на водене на топката.</w:t>
      </w:r>
    </w:p>
    <w:p w14:paraId="327853F0" w14:textId="77777777" w:rsidR="0096703D" w:rsidRPr="002342AA" w:rsidRDefault="0096703D" w:rsidP="00D9798A">
      <w:pPr>
        <w:pStyle w:val="ListParagraph"/>
        <w:numPr>
          <w:ilvl w:val="0"/>
          <w:numId w:val="28"/>
        </w:numPr>
        <w:ind w:left="851" w:hanging="397"/>
      </w:pPr>
      <w:r w:rsidRPr="002342AA">
        <w:t xml:space="preserve">Развиване на ловкост. </w:t>
      </w:r>
    </w:p>
    <w:p w14:paraId="4D38FC39" w14:textId="77777777" w:rsidR="0096703D" w:rsidRPr="002342AA" w:rsidRDefault="0096703D" w:rsidP="0096703D">
      <w:pPr>
        <w:pStyle w:val="Default"/>
        <w:ind w:left="720"/>
        <w:jc w:val="both"/>
        <w:rPr>
          <w:rFonts w:ascii="Times New Roman" w:hAnsi="Times New Roman" w:cs="Times New Roman"/>
          <w:lang w:val="bg-BG"/>
        </w:rPr>
      </w:pPr>
    </w:p>
    <w:p w14:paraId="1E30EEFA" w14:textId="77777777" w:rsidR="0096703D" w:rsidRPr="002342AA" w:rsidRDefault="0096703D" w:rsidP="00784B25">
      <w:pPr>
        <w:pStyle w:val="Heading1"/>
        <w:ind w:firstLine="360"/>
        <w:rPr>
          <w:rFonts w:eastAsia="Times New Roman"/>
          <w:lang w:eastAsia="bg-BG"/>
        </w:rPr>
      </w:pPr>
      <w:r w:rsidRPr="002342AA">
        <w:rPr>
          <w:rFonts w:eastAsia="Times New Roman"/>
          <w:lang w:eastAsia="bg-BG"/>
        </w:rPr>
        <w:t>Указания (инструкции/изисквания) за изпълнение на индивидуалното задание:</w:t>
      </w:r>
    </w:p>
    <w:p w14:paraId="564C9F3F" w14:textId="77777777" w:rsidR="0096703D" w:rsidRPr="002342AA" w:rsidRDefault="0096703D" w:rsidP="00D9798A">
      <w:pPr>
        <w:pStyle w:val="ListParagraph"/>
        <w:numPr>
          <w:ilvl w:val="0"/>
          <w:numId w:val="31"/>
        </w:numPr>
      </w:pPr>
      <w:r w:rsidRPr="002342AA">
        <w:t>Обяснете и демонстрирайте ловене и подаване с две ръце по въздуха и чрез удар в пода, приложението му в играта и изискванията при изпълнение от гледна точка на правилата.</w:t>
      </w:r>
    </w:p>
    <w:p w14:paraId="54861717" w14:textId="77777777" w:rsidR="0096703D" w:rsidRPr="002342AA" w:rsidRDefault="0096703D" w:rsidP="00D9798A">
      <w:pPr>
        <w:pStyle w:val="ListParagraph"/>
        <w:numPr>
          <w:ilvl w:val="0"/>
          <w:numId w:val="31"/>
        </w:numPr>
      </w:pPr>
      <w:r w:rsidRPr="002342AA">
        <w:t xml:space="preserve">Приложете подходящи подготвителни и имитационни упражнения, необходими за обучение в техниката на ловене и подаване с две ръце. </w:t>
      </w:r>
    </w:p>
    <w:p w14:paraId="3730BA14" w14:textId="77777777" w:rsidR="0096703D" w:rsidRPr="002342AA" w:rsidRDefault="0096703D" w:rsidP="00D9798A">
      <w:pPr>
        <w:pStyle w:val="ListParagraph"/>
        <w:numPr>
          <w:ilvl w:val="0"/>
          <w:numId w:val="31"/>
        </w:numPr>
      </w:pPr>
      <w:r w:rsidRPr="002342AA">
        <w:t xml:space="preserve">Коригирайте своевременно грешките при техниката на изпълнение на ловене и подаване. Следете за правилната позиция на краката, на тялото, на ръцете при получаване на топката и на </w:t>
      </w:r>
      <w:proofErr w:type="spellStart"/>
      <w:r w:rsidRPr="002342AA">
        <w:t>хвата</w:t>
      </w:r>
      <w:proofErr w:type="spellEnd"/>
      <w:r w:rsidRPr="002342AA">
        <w:t xml:space="preserve"> при подаване на топката. </w:t>
      </w:r>
    </w:p>
    <w:p w14:paraId="635F5A3E" w14:textId="77777777" w:rsidR="0096703D" w:rsidRPr="002342AA" w:rsidRDefault="0096703D" w:rsidP="00D9798A">
      <w:pPr>
        <w:pStyle w:val="ListParagraph"/>
        <w:numPr>
          <w:ilvl w:val="0"/>
          <w:numId w:val="31"/>
        </w:numPr>
      </w:pPr>
      <w:r w:rsidRPr="002342AA">
        <w:t>Приложете подходящи специфични баскетболни средства при усъвършенстване на техниката на водене на топката при нисък, висок и кръстосан дрибъл. Изисквайте изпълнение във висока скорост, но с правилна техника.</w:t>
      </w:r>
    </w:p>
    <w:p w14:paraId="5C15F994" w14:textId="77777777" w:rsidR="0096703D" w:rsidRPr="002342AA" w:rsidRDefault="0096703D" w:rsidP="00D9798A">
      <w:pPr>
        <w:pStyle w:val="ListParagraph"/>
        <w:numPr>
          <w:ilvl w:val="0"/>
          <w:numId w:val="31"/>
        </w:numPr>
      </w:pPr>
      <w:r w:rsidRPr="002342AA">
        <w:t>Използвайте упражнения за жонглиране с баскетболна топка (на място и в движение) за развиване на ловкостта. Използвайте помощни средства – тенис топка или втора баскетболна топка.</w:t>
      </w:r>
    </w:p>
    <w:p w14:paraId="521482AC" w14:textId="77777777" w:rsidR="0096703D" w:rsidRPr="002342AA" w:rsidRDefault="0096703D" w:rsidP="00D9798A">
      <w:pPr>
        <w:pStyle w:val="ListParagraph"/>
        <w:numPr>
          <w:ilvl w:val="0"/>
          <w:numId w:val="31"/>
        </w:numPr>
      </w:pPr>
      <w:r w:rsidRPr="002342AA">
        <w:t>Използвайте фигури и схеми с възприетите за това символични знаци при представяне на специфични баскетболни упражнения. Те се поставят в графата „Съдържание на учебния материал“ на план-конспекта.</w:t>
      </w:r>
    </w:p>
    <w:p w14:paraId="77E5ED80" w14:textId="77777777" w:rsidR="0096703D" w:rsidRPr="002342AA" w:rsidRDefault="0096703D" w:rsidP="00D9798A">
      <w:pPr>
        <w:pStyle w:val="ListParagraph"/>
        <w:numPr>
          <w:ilvl w:val="0"/>
          <w:numId w:val="31"/>
        </w:numPr>
      </w:pPr>
      <w:r w:rsidRPr="002342AA">
        <w:t>Използвайте фронтален и поточен метод за организация на групата при изпълнение на упражненията.</w:t>
      </w:r>
    </w:p>
    <w:p w14:paraId="4AD552B7" w14:textId="77777777" w:rsidR="0096703D" w:rsidRPr="002342AA" w:rsidRDefault="0096703D" w:rsidP="0096703D"/>
    <w:p w14:paraId="74D32333" w14:textId="77777777" w:rsidR="0096703D" w:rsidRPr="002342AA" w:rsidRDefault="0096703D" w:rsidP="0096703D">
      <w:pPr>
        <w:pStyle w:val="Heading1"/>
      </w:pPr>
      <w:r w:rsidRPr="002342AA">
        <w:t>Примерно индивидуално практическо задание № 3</w:t>
      </w:r>
    </w:p>
    <w:p w14:paraId="62FA4ADE" w14:textId="77777777" w:rsidR="0096703D" w:rsidRPr="002342AA" w:rsidRDefault="0096703D" w:rsidP="0096703D">
      <w:r w:rsidRPr="002342AA">
        <w:rPr>
          <w:b/>
          <w:bCs/>
          <w:iCs/>
        </w:rPr>
        <w:t xml:space="preserve">Тема: </w:t>
      </w:r>
      <w:r w:rsidRPr="002342AA">
        <w:t xml:space="preserve">Техника в защита и нападение. Развиване на взривна сила </w:t>
      </w:r>
    </w:p>
    <w:p w14:paraId="371723DB" w14:textId="77777777" w:rsidR="0096703D" w:rsidRPr="002342AA" w:rsidRDefault="0096703D" w:rsidP="0096703D"/>
    <w:p w14:paraId="0DC7500B" w14:textId="77777777" w:rsidR="0096703D" w:rsidRPr="00CE0975" w:rsidRDefault="0096703D" w:rsidP="0096703D">
      <w:r w:rsidRPr="00CE0975">
        <w:t xml:space="preserve">Задачи: </w:t>
      </w:r>
    </w:p>
    <w:p w14:paraId="3256746A" w14:textId="77777777" w:rsidR="0096703D" w:rsidRPr="002342AA" w:rsidRDefault="0096703D" w:rsidP="0096703D">
      <w:pPr>
        <w:ind w:left="170"/>
      </w:pPr>
      <w:r w:rsidRPr="002342AA">
        <w:t xml:space="preserve">1. Разучаване на защитен стоеж и техниката на придвижване в защита. </w:t>
      </w:r>
    </w:p>
    <w:p w14:paraId="39BCC5BF" w14:textId="77777777" w:rsidR="0096703D" w:rsidRPr="002342AA" w:rsidRDefault="0096703D" w:rsidP="0096703D">
      <w:pPr>
        <w:ind w:left="170"/>
      </w:pPr>
      <w:r w:rsidRPr="002342AA">
        <w:t xml:space="preserve">2. Усъвършенстване на ловене и подаване с две ръце от гърди. </w:t>
      </w:r>
    </w:p>
    <w:p w14:paraId="19FB15EB" w14:textId="77777777" w:rsidR="0096703D" w:rsidRPr="002342AA" w:rsidRDefault="0096703D" w:rsidP="0096703D">
      <w:pPr>
        <w:ind w:left="170"/>
      </w:pPr>
      <w:r w:rsidRPr="002342AA">
        <w:lastRenderedPageBreak/>
        <w:t xml:space="preserve">3. Развиване на качеството взривна сила. </w:t>
      </w:r>
    </w:p>
    <w:p w14:paraId="50849091" w14:textId="77777777" w:rsidR="0096703D" w:rsidRPr="002342AA" w:rsidRDefault="0096703D" w:rsidP="0096703D">
      <w:pPr>
        <w:pStyle w:val="Default"/>
        <w:ind w:firstLine="720"/>
        <w:jc w:val="both"/>
        <w:rPr>
          <w:rFonts w:ascii="Times New Roman" w:hAnsi="Times New Roman" w:cs="Times New Roman"/>
          <w:lang w:val="bg-BG"/>
        </w:rPr>
      </w:pPr>
    </w:p>
    <w:p w14:paraId="08AAED5C" w14:textId="77777777" w:rsidR="0096703D" w:rsidRPr="002342AA" w:rsidRDefault="0096703D" w:rsidP="00784B25">
      <w:pPr>
        <w:pStyle w:val="Heading1"/>
        <w:ind w:firstLine="170"/>
        <w:rPr>
          <w:rFonts w:eastAsia="Times New Roman"/>
          <w:lang w:eastAsia="bg-BG"/>
        </w:rPr>
      </w:pPr>
      <w:r w:rsidRPr="002342AA">
        <w:rPr>
          <w:rFonts w:eastAsia="Times New Roman"/>
          <w:lang w:eastAsia="bg-BG"/>
        </w:rPr>
        <w:t>Указания (инструкции/изисквания) за изпълнение на индивидуалното задание:</w:t>
      </w:r>
    </w:p>
    <w:p w14:paraId="20609E5E" w14:textId="77777777" w:rsidR="0096703D" w:rsidRPr="002342AA" w:rsidRDefault="0096703D" w:rsidP="00D9798A">
      <w:pPr>
        <w:pStyle w:val="ListParagraph"/>
        <w:numPr>
          <w:ilvl w:val="0"/>
          <w:numId w:val="30"/>
        </w:numPr>
      </w:pPr>
      <w:r w:rsidRPr="002342AA">
        <w:t xml:space="preserve">Обяснете и демонстрирайте защитен стоеж и техниката на придвижване в защита, приложението му в играта и изискванията при изпълнение от гледна точка на правилата. Акцентирайте върху правилата за лични нарушения. </w:t>
      </w:r>
    </w:p>
    <w:p w14:paraId="35A83B9D" w14:textId="77777777" w:rsidR="0096703D" w:rsidRPr="002342AA" w:rsidRDefault="0096703D" w:rsidP="00D9798A">
      <w:pPr>
        <w:pStyle w:val="ListParagraph"/>
        <w:numPr>
          <w:ilvl w:val="0"/>
          <w:numId w:val="30"/>
        </w:numPr>
      </w:pPr>
      <w:r w:rsidRPr="002342AA">
        <w:t>Приложете подходящи подготвителни и имитационни упражнения, необходими за обучение в техниката на изпълнение на придвижването в защитен стоеж.</w:t>
      </w:r>
    </w:p>
    <w:p w14:paraId="1203CA1C" w14:textId="77777777" w:rsidR="0096703D" w:rsidRPr="002342AA" w:rsidRDefault="0096703D" w:rsidP="00D9798A">
      <w:pPr>
        <w:pStyle w:val="ListParagraph"/>
        <w:numPr>
          <w:ilvl w:val="0"/>
          <w:numId w:val="30"/>
        </w:numPr>
      </w:pPr>
      <w:r w:rsidRPr="002342AA">
        <w:t>Коригирайте своевременно грешките при техниката на изпълнение на придвижването в защитен стоеж. Следете за правилната позиция на краката, главата, ръцете, тялото в баланс, стъпалата не се кръстосват, не се подскача и не се събират.</w:t>
      </w:r>
    </w:p>
    <w:p w14:paraId="366D4001" w14:textId="77777777" w:rsidR="0096703D" w:rsidRPr="002342AA" w:rsidRDefault="0096703D" w:rsidP="00D9798A">
      <w:pPr>
        <w:pStyle w:val="ListParagraph"/>
        <w:numPr>
          <w:ilvl w:val="0"/>
          <w:numId w:val="30"/>
        </w:numPr>
      </w:pPr>
      <w:r w:rsidRPr="002342AA">
        <w:t>Приложете подходящи специфични баскетболни средства при усъвършенстване на техниката на ловене и подаване с две ръце от гърди. Изисквайте изпълнение във висока скорост, но с правилна техника.</w:t>
      </w:r>
    </w:p>
    <w:p w14:paraId="183D4A2C" w14:textId="77777777" w:rsidR="0096703D" w:rsidRPr="002342AA" w:rsidRDefault="0096703D" w:rsidP="00D9798A">
      <w:pPr>
        <w:pStyle w:val="ListParagraph"/>
        <w:numPr>
          <w:ilvl w:val="0"/>
          <w:numId w:val="30"/>
        </w:numPr>
      </w:pPr>
      <w:r w:rsidRPr="002342AA">
        <w:t xml:space="preserve">Използвайте упражнения за комплексно развиване на силата за горни, долни крайници и трупа. Използвайте помощни средства </w:t>
      </w:r>
      <w:r>
        <w:t>–</w:t>
      </w:r>
      <w:r w:rsidRPr="002342AA">
        <w:t xml:space="preserve"> плътна топка, ластици, конуси, шапки, препятствия.</w:t>
      </w:r>
    </w:p>
    <w:p w14:paraId="02532B5E" w14:textId="77777777" w:rsidR="0096703D" w:rsidRPr="002342AA" w:rsidRDefault="0096703D" w:rsidP="00D9798A">
      <w:pPr>
        <w:pStyle w:val="ListParagraph"/>
        <w:numPr>
          <w:ilvl w:val="0"/>
          <w:numId w:val="30"/>
        </w:numPr>
      </w:pPr>
      <w:r w:rsidRPr="002342AA">
        <w:t>Направете подходяща организация при изпълнение на упражненията, при които има работа с плътна топка или препятствия, с цел осигуряване на по-голяма безопасност.</w:t>
      </w:r>
    </w:p>
    <w:p w14:paraId="4BB35D29" w14:textId="77777777" w:rsidR="0096703D" w:rsidRPr="002342AA" w:rsidRDefault="0096703D" w:rsidP="00D9798A">
      <w:pPr>
        <w:pStyle w:val="ListParagraph"/>
        <w:numPr>
          <w:ilvl w:val="0"/>
          <w:numId w:val="30"/>
        </w:numPr>
      </w:pPr>
      <w:r w:rsidRPr="002342AA">
        <w:t>Използвайте фигури и схеми с възприетите за това символични знаци при представяне на специфични баскетболни упражнения. Те се поставят в графата „Съдържание на учебния материал“ на план-конспекта.</w:t>
      </w:r>
    </w:p>
    <w:p w14:paraId="3B09C796" w14:textId="77777777" w:rsidR="0096703D" w:rsidRPr="009467AB" w:rsidRDefault="0096703D" w:rsidP="00D9798A">
      <w:pPr>
        <w:pStyle w:val="ListParagraph"/>
        <w:numPr>
          <w:ilvl w:val="0"/>
          <w:numId w:val="30"/>
        </w:numPr>
        <w:rPr>
          <w:b/>
        </w:rPr>
      </w:pPr>
      <w:r w:rsidRPr="002342AA">
        <w:t xml:space="preserve">Използвайте фронтален, поточен и </w:t>
      </w:r>
      <w:proofErr w:type="spellStart"/>
      <w:r w:rsidRPr="002342AA">
        <w:t>посменен</w:t>
      </w:r>
      <w:proofErr w:type="spellEnd"/>
      <w:r w:rsidRPr="002342AA">
        <w:t xml:space="preserve"> метод за организация на групата при изпълнение на упражненията.</w:t>
      </w:r>
    </w:p>
    <w:p w14:paraId="013AA03C" w14:textId="77777777" w:rsidR="0096703D" w:rsidRPr="002342AA" w:rsidRDefault="0096703D" w:rsidP="0096703D">
      <w:pPr>
        <w:pStyle w:val="ListParagraph"/>
        <w:spacing w:line="240" w:lineRule="auto"/>
      </w:pPr>
    </w:p>
    <w:p w14:paraId="4121D000" w14:textId="77777777" w:rsidR="0096703D" w:rsidRPr="002342AA" w:rsidRDefault="0096703D" w:rsidP="0096703D">
      <w:pPr>
        <w:pStyle w:val="ListParagraph"/>
        <w:spacing w:line="240" w:lineRule="auto"/>
      </w:pPr>
    </w:p>
    <w:p w14:paraId="49355E4D" w14:textId="77777777" w:rsidR="0096703D" w:rsidRPr="002342AA" w:rsidRDefault="0096703D" w:rsidP="0096703D">
      <w:pPr>
        <w:pStyle w:val="Heading1"/>
      </w:pPr>
      <w:r w:rsidRPr="002342AA">
        <w:t>Примерно индивидуално практическо задание № 4</w:t>
      </w:r>
    </w:p>
    <w:p w14:paraId="1F6F8E29" w14:textId="77777777" w:rsidR="0096703D" w:rsidRPr="002342AA" w:rsidRDefault="0096703D" w:rsidP="0096703D">
      <w:r w:rsidRPr="002342AA">
        <w:rPr>
          <w:b/>
          <w:bCs/>
          <w:iCs/>
        </w:rPr>
        <w:t>Тема:</w:t>
      </w:r>
      <w:r w:rsidRPr="002342AA">
        <w:rPr>
          <w:b/>
          <w:bCs/>
          <w:i/>
          <w:iCs/>
        </w:rPr>
        <w:t xml:space="preserve"> </w:t>
      </w:r>
      <w:r w:rsidRPr="002342AA">
        <w:t xml:space="preserve">Техника в нападение. Развиване на </w:t>
      </w:r>
      <w:proofErr w:type="spellStart"/>
      <w:r w:rsidRPr="002342AA">
        <w:t>скокова</w:t>
      </w:r>
      <w:proofErr w:type="spellEnd"/>
      <w:r w:rsidRPr="002342AA">
        <w:t xml:space="preserve"> издръжливост </w:t>
      </w:r>
    </w:p>
    <w:p w14:paraId="15AD7ABD" w14:textId="77777777" w:rsidR="0096703D" w:rsidRPr="002342AA" w:rsidRDefault="0096703D" w:rsidP="0096703D"/>
    <w:p w14:paraId="3B4A4ED8" w14:textId="77777777" w:rsidR="0096703D" w:rsidRPr="002342AA" w:rsidRDefault="0096703D" w:rsidP="0096703D">
      <w:r w:rsidRPr="002342AA">
        <w:t xml:space="preserve">Задачи: </w:t>
      </w:r>
    </w:p>
    <w:p w14:paraId="2CBF986D" w14:textId="77777777" w:rsidR="0096703D" w:rsidRPr="002342AA" w:rsidRDefault="0096703D" w:rsidP="0096703D">
      <w:r w:rsidRPr="002342AA">
        <w:t xml:space="preserve">1. Разучаване на техниката на стрелба в коша от място. </w:t>
      </w:r>
    </w:p>
    <w:p w14:paraId="4D474CE9" w14:textId="77777777" w:rsidR="0096703D" w:rsidRPr="002342AA" w:rsidRDefault="0096703D" w:rsidP="0096703D">
      <w:r w:rsidRPr="002342AA">
        <w:t xml:space="preserve">2. Усъвършенстване на дрибъл, ловене и подаване с две ръце от гърди. </w:t>
      </w:r>
    </w:p>
    <w:p w14:paraId="435E7324" w14:textId="77777777" w:rsidR="0096703D" w:rsidRPr="002342AA" w:rsidRDefault="0096703D" w:rsidP="0096703D">
      <w:r w:rsidRPr="002342AA">
        <w:t xml:space="preserve">3. Развиване на </w:t>
      </w:r>
      <w:proofErr w:type="spellStart"/>
      <w:r w:rsidRPr="002342AA">
        <w:t>скокова</w:t>
      </w:r>
      <w:proofErr w:type="spellEnd"/>
      <w:r w:rsidRPr="002342AA">
        <w:t xml:space="preserve"> издръжливост. </w:t>
      </w:r>
    </w:p>
    <w:p w14:paraId="19740685" w14:textId="77777777" w:rsidR="0096703D" w:rsidRPr="002342AA" w:rsidRDefault="0096703D" w:rsidP="0096703D">
      <w:pPr>
        <w:pStyle w:val="Default"/>
        <w:jc w:val="both"/>
        <w:rPr>
          <w:rFonts w:ascii="Times New Roman" w:hAnsi="Times New Roman" w:cs="Times New Roman"/>
          <w:lang w:val="bg-BG"/>
        </w:rPr>
      </w:pPr>
    </w:p>
    <w:p w14:paraId="132AD903" w14:textId="77777777" w:rsidR="0096703D" w:rsidRPr="002342AA" w:rsidRDefault="0096703D" w:rsidP="00784B25">
      <w:pPr>
        <w:pStyle w:val="Heading1"/>
        <w:ind w:firstLine="360"/>
        <w:rPr>
          <w:rFonts w:eastAsia="Times New Roman"/>
          <w:lang w:eastAsia="bg-BG"/>
        </w:rPr>
      </w:pPr>
      <w:r w:rsidRPr="002342AA">
        <w:rPr>
          <w:rFonts w:eastAsia="Times New Roman"/>
          <w:lang w:eastAsia="bg-BG"/>
        </w:rPr>
        <w:t>Указания (инструкции/изисквания) за изпълнение на индивидуалното задание:</w:t>
      </w:r>
    </w:p>
    <w:p w14:paraId="6DD40082" w14:textId="77777777" w:rsidR="0096703D" w:rsidRPr="002342AA" w:rsidRDefault="0096703D" w:rsidP="00D9798A">
      <w:pPr>
        <w:pStyle w:val="ListParagraph"/>
        <w:numPr>
          <w:ilvl w:val="0"/>
          <w:numId w:val="29"/>
        </w:numPr>
      </w:pPr>
      <w:r w:rsidRPr="002342AA">
        <w:t xml:space="preserve">Обяснете и демонстрирайте техниката на изпълнение на стрелба в коша от място, и приложението ú в играта. </w:t>
      </w:r>
    </w:p>
    <w:p w14:paraId="792472CF" w14:textId="77777777" w:rsidR="0096703D" w:rsidRPr="002342AA" w:rsidRDefault="0096703D" w:rsidP="00D9798A">
      <w:pPr>
        <w:pStyle w:val="ListParagraph"/>
        <w:numPr>
          <w:ilvl w:val="0"/>
          <w:numId w:val="29"/>
        </w:numPr>
      </w:pPr>
      <w:r w:rsidRPr="002342AA">
        <w:t>Приложете подходящи подготвителни и имитационни упражнения, необходими за обучение в техниката на изпълнение на стрелба в коша от място.</w:t>
      </w:r>
    </w:p>
    <w:p w14:paraId="06556B82" w14:textId="77777777" w:rsidR="0096703D" w:rsidRPr="002342AA" w:rsidRDefault="0096703D" w:rsidP="00D9798A">
      <w:pPr>
        <w:pStyle w:val="ListParagraph"/>
        <w:numPr>
          <w:ilvl w:val="0"/>
          <w:numId w:val="29"/>
        </w:numPr>
      </w:pPr>
      <w:r w:rsidRPr="002342AA">
        <w:t>Коригирайте своевременно грешките при техниката на изпълнение на стрелбата. Акцентирайте на правилното положение на частите на тялото и топката, и прецизността при изпълнение на стрелбата.</w:t>
      </w:r>
    </w:p>
    <w:p w14:paraId="160A1AE4" w14:textId="77777777" w:rsidR="0096703D" w:rsidRPr="002342AA" w:rsidRDefault="0096703D" w:rsidP="00D9798A">
      <w:pPr>
        <w:pStyle w:val="ListParagraph"/>
        <w:numPr>
          <w:ilvl w:val="0"/>
          <w:numId w:val="29"/>
        </w:numPr>
      </w:pPr>
      <w:r w:rsidRPr="002342AA">
        <w:lastRenderedPageBreak/>
        <w:t>Комбинирайте подходящи специфични баскетболни упражнения за усъвършенстването на техниката на водене на топката, на ловене и подаване с две ръце от гърди. Изисквайте изпълнение във висока скорост с правилна техника.</w:t>
      </w:r>
    </w:p>
    <w:p w14:paraId="1CB66D4E" w14:textId="77777777" w:rsidR="0096703D" w:rsidRPr="002342AA" w:rsidRDefault="0096703D" w:rsidP="00D9798A">
      <w:pPr>
        <w:pStyle w:val="ListParagraph"/>
        <w:numPr>
          <w:ilvl w:val="0"/>
          <w:numId w:val="29"/>
        </w:numPr>
      </w:pPr>
      <w:r w:rsidRPr="002342AA">
        <w:t xml:space="preserve">Използвайте помощни средства при упражненията за развиване на </w:t>
      </w:r>
      <w:proofErr w:type="spellStart"/>
      <w:r w:rsidRPr="002342AA">
        <w:t>скокова</w:t>
      </w:r>
      <w:proofErr w:type="spellEnd"/>
      <w:r w:rsidRPr="002342AA">
        <w:t xml:space="preserve"> издръжливост: въженца, плътна топка, ластици, конуси, препятствия, шапки.</w:t>
      </w:r>
    </w:p>
    <w:p w14:paraId="1D8BFFF6" w14:textId="77777777" w:rsidR="0096703D" w:rsidRPr="002342AA" w:rsidRDefault="0096703D" w:rsidP="00D9798A">
      <w:pPr>
        <w:pStyle w:val="ListParagraph"/>
        <w:numPr>
          <w:ilvl w:val="0"/>
          <w:numId w:val="29"/>
        </w:numPr>
      </w:pPr>
      <w:r w:rsidRPr="002342AA">
        <w:t>Направете подходяща организация при изпълнение на упражненията, при които има работа с плътна топка или препятствия, с цел осигуряване на по-голяма безопасност.</w:t>
      </w:r>
    </w:p>
    <w:p w14:paraId="1EE743CE" w14:textId="77777777" w:rsidR="0096703D" w:rsidRPr="002342AA" w:rsidRDefault="0096703D" w:rsidP="00D9798A">
      <w:pPr>
        <w:pStyle w:val="ListParagraph"/>
        <w:numPr>
          <w:ilvl w:val="0"/>
          <w:numId w:val="29"/>
        </w:numPr>
      </w:pPr>
      <w:r w:rsidRPr="002342AA">
        <w:t>Използвайте фигури и схеми с възприетите за това символични знаци при представяне на специфични баскетболни упражнения. Те се поставят в графата „Съдържание на учебния материал“ на план-конспекта.</w:t>
      </w:r>
    </w:p>
    <w:p w14:paraId="2920FB99" w14:textId="77777777" w:rsidR="0096703D" w:rsidRPr="002342AA" w:rsidRDefault="0096703D" w:rsidP="00D9798A">
      <w:pPr>
        <w:pStyle w:val="ListParagraph"/>
        <w:numPr>
          <w:ilvl w:val="0"/>
          <w:numId w:val="29"/>
        </w:numPr>
      </w:pPr>
      <w:r w:rsidRPr="002342AA">
        <w:t xml:space="preserve">Използвайте фронтален, поточен и </w:t>
      </w:r>
      <w:proofErr w:type="spellStart"/>
      <w:r w:rsidRPr="002342AA">
        <w:t>посменен</w:t>
      </w:r>
      <w:proofErr w:type="spellEnd"/>
      <w:r w:rsidRPr="002342AA">
        <w:t xml:space="preserve"> метод за организация на групата при изпълнение на упражненията.</w:t>
      </w:r>
    </w:p>
    <w:p w14:paraId="7160D42D" w14:textId="77777777" w:rsidR="0096703D" w:rsidRPr="002342AA" w:rsidRDefault="0096703D" w:rsidP="0096703D"/>
    <w:p w14:paraId="2AB8BA03" w14:textId="77777777" w:rsidR="0096703D" w:rsidRPr="002342AA" w:rsidRDefault="0096703D" w:rsidP="0096703D">
      <w:pPr>
        <w:pStyle w:val="Heading1"/>
      </w:pPr>
      <w:r w:rsidRPr="002342AA">
        <w:t>Примерно индивидуално практическо задание № 5</w:t>
      </w:r>
    </w:p>
    <w:p w14:paraId="0BC4BBB7" w14:textId="77777777" w:rsidR="0096703D" w:rsidRPr="002342AA" w:rsidRDefault="0096703D" w:rsidP="0096703D">
      <w:r w:rsidRPr="002342AA">
        <w:rPr>
          <w:b/>
          <w:bCs/>
          <w:iCs/>
        </w:rPr>
        <w:t>Тема:</w:t>
      </w:r>
      <w:r w:rsidRPr="002342AA">
        <w:rPr>
          <w:b/>
          <w:bCs/>
          <w:i/>
          <w:iCs/>
        </w:rPr>
        <w:t xml:space="preserve"> </w:t>
      </w:r>
      <w:r w:rsidRPr="002342AA">
        <w:t>Техника в нападение. Развиване на бързина</w:t>
      </w:r>
    </w:p>
    <w:p w14:paraId="15621EEB" w14:textId="77777777" w:rsidR="0096703D" w:rsidRPr="002342AA" w:rsidRDefault="0096703D" w:rsidP="0096703D">
      <w:pPr>
        <w:pStyle w:val="Default"/>
        <w:jc w:val="both"/>
        <w:rPr>
          <w:rFonts w:ascii="Times New Roman" w:hAnsi="Times New Roman" w:cs="Times New Roman"/>
          <w:i/>
          <w:iCs/>
          <w:lang w:val="bg-BG"/>
        </w:rPr>
      </w:pPr>
    </w:p>
    <w:p w14:paraId="7048E320" w14:textId="77777777" w:rsidR="0096703D" w:rsidRPr="002342AA" w:rsidRDefault="0096703D" w:rsidP="0096703D">
      <w:r w:rsidRPr="002342AA">
        <w:t xml:space="preserve">Задачи: </w:t>
      </w:r>
    </w:p>
    <w:p w14:paraId="373E46F3" w14:textId="77777777" w:rsidR="0096703D" w:rsidRPr="002342AA" w:rsidRDefault="0096703D" w:rsidP="00D9798A">
      <w:pPr>
        <w:pStyle w:val="ListParagraph"/>
        <w:numPr>
          <w:ilvl w:val="0"/>
          <w:numId w:val="33"/>
        </w:numPr>
        <w:ind w:left="709" w:hanging="283"/>
      </w:pPr>
      <w:r w:rsidRPr="002342AA">
        <w:t xml:space="preserve">Разучаване на стрелба в коша в движение. </w:t>
      </w:r>
    </w:p>
    <w:p w14:paraId="6B34A9B9" w14:textId="77777777" w:rsidR="0096703D" w:rsidRPr="002342AA" w:rsidRDefault="0096703D" w:rsidP="00D9798A">
      <w:pPr>
        <w:pStyle w:val="ListParagraph"/>
        <w:numPr>
          <w:ilvl w:val="0"/>
          <w:numId w:val="33"/>
        </w:numPr>
        <w:ind w:left="709" w:hanging="283"/>
      </w:pPr>
      <w:r w:rsidRPr="002342AA">
        <w:t>Усъвършенстване на техниката на стрелбата в коша от позиция.</w:t>
      </w:r>
    </w:p>
    <w:p w14:paraId="5E60090E" w14:textId="77777777" w:rsidR="0096703D" w:rsidRPr="002342AA" w:rsidRDefault="0096703D" w:rsidP="00D9798A">
      <w:pPr>
        <w:pStyle w:val="ListParagraph"/>
        <w:numPr>
          <w:ilvl w:val="0"/>
          <w:numId w:val="33"/>
        </w:numPr>
        <w:ind w:left="709" w:hanging="283"/>
      </w:pPr>
      <w:r w:rsidRPr="002342AA">
        <w:t xml:space="preserve">Развиване на бързина. </w:t>
      </w:r>
    </w:p>
    <w:p w14:paraId="254838D3" w14:textId="77777777" w:rsidR="0096703D" w:rsidRPr="002342AA" w:rsidRDefault="0096703D" w:rsidP="0096703D">
      <w:pPr>
        <w:pStyle w:val="Default"/>
        <w:ind w:firstLine="720"/>
        <w:jc w:val="both"/>
        <w:rPr>
          <w:rFonts w:ascii="Times New Roman" w:hAnsi="Times New Roman" w:cs="Times New Roman"/>
          <w:lang w:val="bg-BG"/>
        </w:rPr>
      </w:pPr>
    </w:p>
    <w:p w14:paraId="5EB8CF37" w14:textId="77777777" w:rsidR="0096703D" w:rsidRPr="002342AA" w:rsidRDefault="0096703D" w:rsidP="00784B25">
      <w:pPr>
        <w:pStyle w:val="Default"/>
        <w:spacing w:after="120"/>
        <w:ind w:firstLine="360"/>
        <w:rPr>
          <w:rFonts w:ascii="Times New Roman" w:eastAsia="Times New Roman" w:hAnsi="Times New Roman" w:cs="Times New Roman"/>
          <w:b/>
          <w:lang w:val="bg-BG" w:eastAsia="bg-BG"/>
        </w:rPr>
      </w:pPr>
      <w:r w:rsidRPr="002342AA">
        <w:rPr>
          <w:rFonts w:ascii="Times New Roman" w:eastAsia="Times New Roman" w:hAnsi="Times New Roman" w:cs="Times New Roman"/>
          <w:b/>
          <w:lang w:val="bg-BG" w:eastAsia="bg-BG"/>
        </w:rPr>
        <w:t>Указания (инструкции/изисквания) за изпълнение на индивидуалното задание:</w:t>
      </w:r>
    </w:p>
    <w:p w14:paraId="72F265A4" w14:textId="77777777" w:rsidR="0096703D" w:rsidRPr="002342AA" w:rsidRDefault="0096703D" w:rsidP="00E056BB">
      <w:pPr>
        <w:pStyle w:val="ListParagraph"/>
        <w:numPr>
          <w:ilvl w:val="0"/>
          <w:numId w:val="23"/>
        </w:numPr>
        <w:spacing w:after="200"/>
      </w:pPr>
      <w:r w:rsidRPr="002342AA">
        <w:t xml:space="preserve">Обяснете и демонстрирайте техниката на изпълнение на стрелбата в коша в движение след водене на топката и след получаване от партньор, приложението </w:t>
      </w:r>
      <w:r>
        <w:t>ѝ</w:t>
      </w:r>
      <w:r w:rsidRPr="002342AA">
        <w:t xml:space="preserve"> в играта и изискванията при изпълнение от гледна точка на правилата. </w:t>
      </w:r>
    </w:p>
    <w:p w14:paraId="58323DA9" w14:textId="77777777" w:rsidR="0096703D" w:rsidRPr="002342AA" w:rsidRDefault="0096703D" w:rsidP="00E056BB">
      <w:pPr>
        <w:pStyle w:val="ListParagraph"/>
        <w:numPr>
          <w:ilvl w:val="0"/>
          <w:numId w:val="23"/>
        </w:numPr>
        <w:spacing w:line="240" w:lineRule="auto"/>
      </w:pPr>
      <w:r w:rsidRPr="002342AA">
        <w:t xml:space="preserve"> Приложете подходящи подготвителни и имитационни упражнения, необходими за обучение в техниката на изпълнение.</w:t>
      </w:r>
    </w:p>
    <w:p w14:paraId="1A746A9E" w14:textId="77777777" w:rsidR="0096703D" w:rsidRPr="002342AA" w:rsidRDefault="0096703D" w:rsidP="00E056BB">
      <w:pPr>
        <w:pStyle w:val="ListParagraph"/>
        <w:numPr>
          <w:ilvl w:val="0"/>
          <w:numId w:val="23"/>
        </w:numPr>
        <w:spacing w:line="240" w:lineRule="auto"/>
      </w:pPr>
      <w:r w:rsidRPr="002342AA">
        <w:t>Коригирайте своевременно грешките при техниката на изпълнение на стрелбата. Акцентирайте на правилната координация на краката при изпълнение с удобна и с неудобна ръка, положението на топката и стрелбата към коша.</w:t>
      </w:r>
    </w:p>
    <w:p w14:paraId="7F2AEA4A" w14:textId="77777777" w:rsidR="0096703D" w:rsidRPr="002342AA" w:rsidRDefault="0096703D" w:rsidP="00E056BB">
      <w:pPr>
        <w:pStyle w:val="ListParagraph"/>
        <w:numPr>
          <w:ilvl w:val="0"/>
          <w:numId w:val="23"/>
        </w:numPr>
        <w:spacing w:after="200"/>
      </w:pPr>
      <w:r w:rsidRPr="002342AA">
        <w:t>Комбинирайте подходящи специфични баскетболни упражнения за усъвършенстването на техниката при стрелба от място. Изисквайте прецизна техника и точност при изпълнение на стрелбата.</w:t>
      </w:r>
    </w:p>
    <w:p w14:paraId="2C6B103F" w14:textId="77777777" w:rsidR="0096703D" w:rsidRPr="002342AA" w:rsidRDefault="0096703D" w:rsidP="00E056BB">
      <w:pPr>
        <w:pStyle w:val="ListParagraph"/>
        <w:numPr>
          <w:ilvl w:val="0"/>
          <w:numId w:val="23"/>
        </w:numPr>
        <w:spacing w:after="200"/>
      </w:pPr>
      <w:r w:rsidRPr="002342AA">
        <w:t>Изберете подходящи по характер и интензивност специфични баскетболни упражнения за развиване на бързината чрез водене на топката; ловене и подаване. Използвайте помощни средства – конуси и шапки.</w:t>
      </w:r>
    </w:p>
    <w:p w14:paraId="225B0200" w14:textId="77777777" w:rsidR="0096703D" w:rsidRPr="002342AA" w:rsidRDefault="0096703D" w:rsidP="00E056BB">
      <w:pPr>
        <w:pStyle w:val="ListParagraph"/>
        <w:numPr>
          <w:ilvl w:val="0"/>
          <w:numId w:val="23"/>
        </w:numPr>
        <w:spacing w:after="200"/>
      </w:pPr>
      <w:r w:rsidRPr="002342AA">
        <w:t xml:space="preserve">Обърнете внимание, че бързината се развива, когато упражненията се изпълняват с максимална скорост, времето за изпълнение е 3–7 сек., а времето за почивка е до пълно възстановяване на организма. </w:t>
      </w:r>
    </w:p>
    <w:p w14:paraId="18688DEC" w14:textId="77777777" w:rsidR="0096703D" w:rsidRPr="002342AA" w:rsidRDefault="0096703D" w:rsidP="00E056BB">
      <w:pPr>
        <w:pStyle w:val="ListParagraph"/>
        <w:numPr>
          <w:ilvl w:val="0"/>
          <w:numId w:val="23"/>
        </w:numPr>
        <w:spacing w:line="240" w:lineRule="auto"/>
      </w:pPr>
      <w:r w:rsidRPr="002342AA">
        <w:t>Използвайте фигури и схеми с възприетите за това символични знаци при представяне на специфични баскетболни упражнения. Те се поставят в графата „Съдържание на учебния материал“ на план-конспекта.</w:t>
      </w:r>
    </w:p>
    <w:p w14:paraId="7E195AFE" w14:textId="77777777" w:rsidR="0096703D" w:rsidRPr="002342AA" w:rsidRDefault="0096703D" w:rsidP="00E056BB">
      <w:pPr>
        <w:pStyle w:val="ListParagraph"/>
        <w:numPr>
          <w:ilvl w:val="0"/>
          <w:numId w:val="23"/>
        </w:numPr>
        <w:spacing w:line="240" w:lineRule="auto"/>
      </w:pPr>
      <w:r w:rsidRPr="002342AA">
        <w:t xml:space="preserve"> Използвайте фронтален, поточен и </w:t>
      </w:r>
      <w:proofErr w:type="spellStart"/>
      <w:r w:rsidRPr="002342AA">
        <w:t>посменен</w:t>
      </w:r>
      <w:proofErr w:type="spellEnd"/>
      <w:r w:rsidRPr="002342AA">
        <w:t xml:space="preserve"> метод за организация на групата при изпълнение на упражненията.</w:t>
      </w:r>
    </w:p>
    <w:p w14:paraId="2DC4AE52" w14:textId="77777777" w:rsidR="0096703D" w:rsidRPr="002342AA" w:rsidRDefault="0096703D" w:rsidP="0096703D">
      <w:pPr>
        <w:pStyle w:val="Default"/>
        <w:ind w:firstLine="720"/>
        <w:rPr>
          <w:rFonts w:ascii="Times New Roman" w:hAnsi="Times New Roman" w:cs="Times New Roman"/>
          <w:lang w:val="bg-BG"/>
        </w:rPr>
      </w:pPr>
    </w:p>
    <w:p w14:paraId="6D6056EE" w14:textId="77777777" w:rsidR="0096703D" w:rsidRPr="002342AA" w:rsidRDefault="0096703D" w:rsidP="0096703D">
      <w:pPr>
        <w:pStyle w:val="Heading1"/>
      </w:pPr>
      <w:r w:rsidRPr="002342AA">
        <w:t>Примерно индивидуално практическо задание № 6</w:t>
      </w:r>
    </w:p>
    <w:p w14:paraId="23F3CBD1" w14:textId="77777777" w:rsidR="0096703D" w:rsidRPr="002342AA" w:rsidRDefault="0096703D" w:rsidP="0096703D">
      <w:r w:rsidRPr="002342AA">
        <w:rPr>
          <w:b/>
          <w:bCs/>
          <w:iCs/>
        </w:rPr>
        <w:t>Тема:</w:t>
      </w:r>
      <w:r w:rsidRPr="002342AA">
        <w:rPr>
          <w:b/>
          <w:bCs/>
          <w:i/>
          <w:iCs/>
        </w:rPr>
        <w:t xml:space="preserve"> </w:t>
      </w:r>
      <w:r w:rsidRPr="002342AA">
        <w:t xml:space="preserve">Техника в защита и нападение. Развиване на </w:t>
      </w:r>
      <w:proofErr w:type="spellStart"/>
      <w:r w:rsidRPr="002342AA">
        <w:t>отскокливост</w:t>
      </w:r>
      <w:proofErr w:type="spellEnd"/>
    </w:p>
    <w:p w14:paraId="5ADEE55E" w14:textId="77777777" w:rsidR="0096703D" w:rsidRPr="00CE0975" w:rsidRDefault="0096703D" w:rsidP="0096703D">
      <w:r w:rsidRPr="00CE0975">
        <w:t xml:space="preserve"> </w:t>
      </w:r>
    </w:p>
    <w:p w14:paraId="34123C30" w14:textId="77777777" w:rsidR="0096703D" w:rsidRPr="00CE0975" w:rsidRDefault="0096703D" w:rsidP="0096703D">
      <w:r w:rsidRPr="00CE0975">
        <w:t xml:space="preserve">Задачи: </w:t>
      </w:r>
    </w:p>
    <w:p w14:paraId="3A9BCCA3" w14:textId="77777777" w:rsidR="0096703D" w:rsidRPr="002342AA" w:rsidRDefault="0096703D" w:rsidP="0096703D">
      <w:r w:rsidRPr="002342AA">
        <w:t>1. Разучаване на отнемане на топката в защита</w:t>
      </w:r>
      <w:r>
        <w:t>.</w:t>
      </w:r>
    </w:p>
    <w:p w14:paraId="060662D5" w14:textId="77777777" w:rsidR="0096703D" w:rsidRPr="002342AA" w:rsidRDefault="0096703D" w:rsidP="0096703D">
      <w:r w:rsidRPr="002342AA">
        <w:t xml:space="preserve">2. Усъвършенстване на стрелбата в коша в движение. </w:t>
      </w:r>
    </w:p>
    <w:p w14:paraId="3E0A4225" w14:textId="77777777" w:rsidR="0096703D" w:rsidRPr="002342AA" w:rsidRDefault="0096703D" w:rsidP="0096703D">
      <w:r w:rsidRPr="002342AA">
        <w:t xml:space="preserve">3. Развиване на </w:t>
      </w:r>
      <w:proofErr w:type="spellStart"/>
      <w:r w:rsidRPr="002342AA">
        <w:t>отскокливост</w:t>
      </w:r>
      <w:proofErr w:type="spellEnd"/>
      <w:r w:rsidRPr="002342AA">
        <w:t>.</w:t>
      </w:r>
    </w:p>
    <w:p w14:paraId="2A986B32" w14:textId="77777777" w:rsidR="0096703D" w:rsidRPr="002342AA" w:rsidRDefault="0096703D" w:rsidP="0096703D">
      <w:pPr>
        <w:pStyle w:val="Default"/>
        <w:ind w:firstLine="720"/>
        <w:rPr>
          <w:rFonts w:ascii="Times New Roman" w:hAnsi="Times New Roman" w:cs="Times New Roman"/>
          <w:lang w:val="bg-BG"/>
        </w:rPr>
      </w:pPr>
    </w:p>
    <w:p w14:paraId="34552A44" w14:textId="77777777" w:rsidR="0096703D" w:rsidRPr="002342AA" w:rsidRDefault="0096703D" w:rsidP="00784B25">
      <w:pPr>
        <w:pStyle w:val="Heading1"/>
        <w:ind w:firstLine="360"/>
        <w:rPr>
          <w:rFonts w:eastAsia="Times New Roman"/>
          <w:lang w:eastAsia="bg-BG"/>
        </w:rPr>
      </w:pPr>
      <w:r w:rsidRPr="002342AA">
        <w:rPr>
          <w:rFonts w:eastAsia="Times New Roman"/>
          <w:lang w:eastAsia="bg-BG"/>
        </w:rPr>
        <w:t>Указания (инструкции/изисквания) за изпълнение на индивидуалното задание:</w:t>
      </w:r>
    </w:p>
    <w:p w14:paraId="42434905" w14:textId="77777777" w:rsidR="0096703D" w:rsidRPr="002342AA" w:rsidRDefault="0096703D" w:rsidP="00E056BB">
      <w:pPr>
        <w:pStyle w:val="ListParagraph"/>
        <w:numPr>
          <w:ilvl w:val="0"/>
          <w:numId w:val="23"/>
        </w:numPr>
        <w:spacing w:line="240" w:lineRule="auto"/>
      </w:pPr>
      <w:r w:rsidRPr="002342AA">
        <w:t xml:space="preserve">Обяснете и демонстрирайте техниката на отнемане на топката в защита при подаване, при ловене и при летеж на топката. Приложението </w:t>
      </w:r>
      <w:r>
        <w:t xml:space="preserve">ѝ </w:t>
      </w:r>
      <w:r w:rsidRPr="002342AA">
        <w:t>в играта и изискванията при изпълнение от гледна точка на правилата. Акцентирайте върху лично нарушение.</w:t>
      </w:r>
    </w:p>
    <w:p w14:paraId="2A55283F" w14:textId="77777777" w:rsidR="0096703D" w:rsidRPr="002342AA" w:rsidRDefault="0096703D" w:rsidP="00E056BB">
      <w:pPr>
        <w:pStyle w:val="ListParagraph"/>
        <w:numPr>
          <w:ilvl w:val="0"/>
          <w:numId w:val="23"/>
        </w:numPr>
        <w:spacing w:line="240" w:lineRule="auto"/>
      </w:pPr>
      <w:r w:rsidRPr="002342AA">
        <w:t>Приложете подходящи подготвителни и имитационни упражнения, необходими за обучение в техниката на изпълнение на различните начини за отнемане на топката в защита.</w:t>
      </w:r>
    </w:p>
    <w:p w14:paraId="1FF5D427" w14:textId="77777777" w:rsidR="0096703D" w:rsidRPr="002342AA" w:rsidRDefault="0096703D" w:rsidP="00E056BB">
      <w:pPr>
        <w:pStyle w:val="ListParagraph"/>
        <w:numPr>
          <w:ilvl w:val="0"/>
          <w:numId w:val="23"/>
        </w:numPr>
        <w:spacing w:line="240" w:lineRule="auto"/>
      </w:pPr>
      <w:r w:rsidRPr="002342AA">
        <w:t>Коригирайте своевременно грешките при техниката на изпълнение при отнемане на топката в защита. Следете да не се правят лични нарушения.</w:t>
      </w:r>
    </w:p>
    <w:p w14:paraId="34D898C9" w14:textId="77777777" w:rsidR="0096703D" w:rsidRPr="002342AA" w:rsidRDefault="0096703D" w:rsidP="00E056BB">
      <w:pPr>
        <w:pStyle w:val="ListParagraph"/>
        <w:numPr>
          <w:ilvl w:val="0"/>
          <w:numId w:val="23"/>
        </w:numPr>
        <w:spacing w:after="200"/>
      </w:pPr>
      <w:r w:rsidRPr="002342AA">
        <w:t xml:space="preserve">Приложете подходящи специфични баскетболни средства при усъвършенстване на техниката на стрелба в коша в движение след дрибъл и след получаване на топката. Изисквайте изпълнение във висока скорост с правилна техника. Акцентирайте върху точността на стрелбата. </w:t>
      </w:r>
    </w:p>
    <w:p w14:paraId="746A2ED5" w14:textId="77777777" w:rsidR="0096703D" w:rsidRPr="002342AA" w:rsidRDefault="0096703D" w:rsidP="00E056BB">
      <w:pPr>
        <w:pStyle w:val="ListParagraph"/>
        <w:numPr>
          <w:ilvl w:val="0"/>
          <w:numId w:val="23"/>
        </w:numPr>
        <w:spacing w:line="240" w:lineRule="auto"/>
      </w:pPr>
      <w:r w:rsidRPr="002342AA">
        <w:t>Приложете упражнения с отскачане от място, от две крачки, от една крачка, прескачане на ниски препятствия, подскоци с въженце.</w:t>
      </w:r>
    </w:p>
    <w:p w14:paraId="28939D16" w14:textId="77777777" w:rsidR="0096703D" w:rsidRPr="002342AA" w:rsidRDefault="0096703D" w:rsidP="00E056BB">
      <w:pPr>
        <w:pStyle w:val="ListParagraph"/>
        <w:numPr>
          <w:ilvl w:val="0"/>
          <w:numId w:val="23"/>
        </w:numPr>
        <w:spacing w:line="240" w:lineRule="auto"/>
      </w:pPr>
      <w:r w:rsidRPr="002342AA">
        <w:t>Използвайте фигури и схеми с възприетите за това символични знаци при представяне на специфични баскетболни упражнения. Те се поставят в графата „Съдържание на учебния материал“ на план-конспекта.</w:t>
      </w:r>
    </w:p>
    <w:p w14:paraId="41FE2AA3" w14:textId="77777777" w:rsidR="0096703D" w:rsidRPr="002342AA" w:rsidRDefault="0096703D" w:rsidP="00E056BB">
      <w:pPr>
        <w:pStyle w:val="ListParagraph"/>
        <w:numPr>
          <w:ilvl w:val="0"/>
          <w:numId w:val="23"/>
        </w:numPr>
        <w:spacing w:line="240" w:lineRule="auto"/>
      </w:pPr>
      <w:r w:rsidRPr="002342AA">
        <w:t xml:space="preserve"> Използвайте фронтален, поточен и </w:t>
      </w:r>
      <w:proofErr w:type="spellStart"/>
      <w:r w:rsidRPr="002342AA">
        <w:t>посменен</w:t>
      </w:r>
      <w:proofErr w:type="spellEnd"/>
      <w:r w:rsidRPr="002342AA">
        <w:t xml:space="preserve"> метод за организация на групата при изпълнение на упражненията.</w:t>
      </w:r>
    </w:p>
    <w:p w14:paraId="4EB67A4B" w14:textId="77777777" w:rsidR="0096703D" w:rsidRPr="002342AA" w:rsidRDefault="0096703D" w:rsidP="0096703D"/>
    <w:p w14:paraId="497E693C" w14:textId="77777777" w:rsidR="0096703D" w:rsidRPr="002342AA" w:rsidRDefault="0096703D" w:rsidP="0096703D">
      <w:pPr>
        <w:pStyle w:val="Heading1"/>
      </w:pPr>
      <w:r w:rsidRPr="002342AA">
        <w:t>Примерно индивидуално практическо задание № 7</w:t>
      </w:r>
    </w:p>
    <w:p w14:paraId="11980269" w14:textId="77777777" w:rsidR="0096703D" w:rsidRPr="002342AA" w:rsidRDefault="0096703D" w:rsidP="0096703D">
      <w:r w:rsidRPr="002342AA">
        <w:rPr>
          <w:b/>
        </w:rPr>
        <w:t xml:space="preserve">Тема: </w:t>
      </w:r>
      <w:r w:rsidRPr="002342AA">
        <w:t>Техника в защита и нападение. Развиване на бързина и ловкост</w:t>
      </w:r>
    </w:p>
    <w:p w14:paraId="0FA120EF" w14:textId="77777777" w:rsidR="0096703D" w:rsidRPr="002342AA" w:rsidRDefault="0096703D" w:rsidP="0096703D"/>
    <w:p w14:paraId="33791970" w14:textId="77777777" w:rsidR="0096703D" w:rsidRPr="00E15561" w:rsidRDefault="0096703D" w:rsidP="0096703D">
      <w:r w:rsidRPr="00E15561">
        <w:t xml:space="preserve">Задачи: </w:t>
      </w:r>
    </w:p>
    <w:p w14:paraId="47D1A266" w14:textId="77777777" w:rsidR="0096703D" w:rsidRPr="002342AA" w:rsidRDefault="0096703D" w:rsidP="00D9798A">
      <w:pPr>
        <w:pStyle w:val="ListParagraph"/>
        <w:numPr>
          <w:ilvl w:val="0"/>
          <w:numId w:val="34"/>
        </w:numPr>
        <w:ind w:left="709" w:hanging="283"/>
      </w:pPr>
      <w:r w:rsidRPr="002342AA">
        <w:t xml:space="preserve">Разучаване на отнемане на топката в защита при дрибъл и стрелба. </w:t>
      </w:r>
    </w:p>
    <w:p w14:paraId="504FEC2F" w14:textId="77777777" w:rsidR="0096703D" w:rsidRPr="002342AA" w:rsidRDefault="0096703D" w:rsidP="00D9798A">
      <w:pPr>
        <w:pStyle w:val="ListParagraph"/>
        <w:numPr>
          <w:ilvl w:val="0"/>
          <w:numId w:val="34"/>
        </w:numPr>
        <w:ind w:left="709" w:hanging="283"/>
      </w:pPr>
      <w:r w:rsidRPr="002342AA">
        <w:t>Усъвършенстване на дрибъл, ловене</w:t>
      </w:r>
      <w:r>
        <w:t>,</w:t>
      </w:r>
      <w:r w:rsidRPr="002342AA">
        <w:t xml:space="preserve"> подаване и стрелба в коша в движение.</w:t>
      </w:r>
    </w:p>
    <w:p w14:paraId="2524ABB4" w14:textId="77777777" w:rsidR="0096703D" w:rsidRPr="002342AA" w:rsidRDefault="0096703D" w:rsidP="00D9798A">
      <w:pPr>
        <w:pStyle w:val="ListParagraph"/>
        <w:numPr>
          <w:ilvl w:val="0"/>
          <w:numId w:val="34"/>
        </w:numPr>
        <w:ind w:left="709" w:hanging="283"/>
      </w:pPr>
      <w:r w:rsidRPr="002342AA">
        <w:t>Развиване на бързина и ловкост.</w:t>
      </w:r>
    </w:p>
    <w:p w14:paraId="0ADBF00F" w14:textId="77777777" w:rsidR="0096703D" w:rsidRPr="002342AA" w:rsidRDefault="0096703D" w:rsidP="0096703D"/>
    <w:p w14:paraId="329536DB" w14:textId="77777777" w:rsidR="0096703D" w:rsidRPr="002342AA" w:rsidRDefault="0096703D" w:rsidP="00784B25">
      <w:pPr>
        <w:pStyle w:val="Heading1"/>
        <w:ind w:firstLine="357"/>
        <w:rPr>
          <w:rFonts w:eastAsia="Times New Roman"/>
          <w:lang w:eastAsia="bg-BG"/>
        </w:rPr>
      </w:pPr>
      <w:r w:rsidRPr="002342AA">
        <w:rPr>
          <w:rFonts w:eastAsia="Times New Roman"/>
          <w:lang w:eastAsia="bg-BG"/>
        </w:rPr>
        <w:t>Указания (инструкции/изисквания) за изпълнение на индивидуалното задание:</w:t>
      </w:r>
    </w:p>
    <w:p w14:paraId="21664D5F" w14:textId="77777777" w:rsidR="0096703D" w:rsidRPr="002342AA" w:rsidRDefault="0096703D" w:rsidP="00D9798A">
      <w:pPr>
        <w:pStyle w:val="ListParagraph"/>
        <w:numPr>
          <w:ilvl w:val="0"/>
          <w:numId w:val="35"/>
        </w:numPr>
        <w:ind w:left="714" w:hanging="357"/>
      </w:pPr>
      <w:r w:rsidRPr="002342AA">
        <w:t>Обяснете и демонстрирайте отнемане на топката чрез избиване и похлупване „чадър“</w:t>
      </w:r>
      <w:r>
        <w:t>.</w:t>
      </w:r>
      <w:r w:rsidRPr="002342AA">
        <w:t xml:space="preserve"> Приложението им в играта и изискванията при изпълнение от гледна точка на правилата. Акцентирайте върху лично нарушение</w:t>
      </w:r>
      <w:r>
        <w:t>.</w:t>
      </w:r>
    </w:p>
    <w:p w14:paraId="6CB2F8DF" w14:textId="77777777" w:rsidR="0096703D" w:rsidRPr="002342AA" w:rsidRDefault="0096703D" w:rsidP="00D9798A">
      <w:pPr>
        <w:pStyle w:val="ListParagraph"/>
        <w:numPr>
          <w:ilvl w:val="0"/>
          <w:numId w:val="35"/>
        </w:numPr>
        <w:ind w:left="714" w:hanging="357"/>
      </w:pPr>
      <w:r w:rsidRPr="002342AA">
        <w:t>Приложете подходящи подготвителни и имитационни упражнения, необходими за обучение в техниката на изпълнение отнемане на топката чрез избиване и похлупване „чадър“.</w:t>
      </w:r>
    </w:p>
    <w:p w14:paraId="2902682B" w14:textId="77777777" w:rsidR="0096703D" w:rsidRPr="002342AA" w:rsidRDefault="0096703D" w:rsidP="00D9798A">
      <w:pPr>
        <w:pStyle w:val="ListParagraph"/>
        <w:numPr>
          <w:ilvl w:val="0"/>
          <w:numId w:val="35"/>
        </w:numPr>
        <w:ind w:left="714" w:hanging="357"/>
      </w:pPr>
      <w:r w:rsidRPr="002342AA">
        <w:lastRenderedPageBreak/>
        <w:t>Коригирайте своевременно грешките при техниката на изпълнение на отнемане на топката. Следете да не се извършват лични нарушения.</w:t>
      </w:r>
    </w:p>
    <w:p w14:paraId="5C62F57D" w14:textId="77777777" w:rsidR="0096703D" w:rsidRPr="002342AA" w:rsidRDefault="0096703D" w:rsidP="00D9798A">
      <w:pPr>
        <w:pStyle w:val="ListParagraph"/>
        <w:numPr>
          <w:ilvl w:val="0"/>
          <w:numId w:val="35"/>
        </w:numPr>
        <w:ind w:left="714" w:hanging="357"/>
      </w:pPr>
      <w:r w:rsidRPr="002342AA">
        <w:t>Приложете подходящи специфични баскетболни упражнения за усъвършенстване на техниката на водене, ловене и подаване с две ръце от гърди и стрелба в движение. Изисквайте изпълнение във висока скорост с правилна техника и точност при стрелбата.</w:t>
      </w:r>
    </w:p>
    <w:p w14:paraId="5B709B45" w14:textId="77777777" w:rsidR="0096703D" w:rsidRPr="002342AA" w:rsidRDefault="0096703D" w:rsidP="00D9798A">
      <w:pPr>
        <w:pStyle w:val="ListParagraph"/>
        <w:numPr>
          <w:ilvl w:val="0"/>
          <w:numId w:val="35"/>
        </w:numPr>
        <w:ind w:left="714" w:hanging="357"/>
      </w:pPr>
      <w:r w:rsidRPr="002342AA">
        <w:t>Приложете за развиване на бързина специфични баскетболни упражнения в щафетна или състезателна игра чрез дрибъл, ловене и подаване и стрелба. Следете за правилното изпълнение на техническите похвати и акцентирайте върху точността при стрелбата.</w:t>
      </w:r>
    </w:p>
    <w:p w14:paraId="0A017E43" w14:textId="77777777" w:rsidR="0096703D" w:rsidRPr="002342AA" w:rsidRDefault="0096703D" w:rsidP="00D9798A">
      <w:pPr>
        <w:pStyle w:val="ListParagraph"/>
        <w:numPr>
          <w:ilvl w:val="0"/>
          <w:numId w:val="35"/>
        </w:numPr>
        <w:ind w:left="714" w:hanging="357"/>
      </w:pPr>
      <w:r w:rsidRPr="002342AA">
        <w:t>Използвайте фигури и схеми с възприетите за това символични знаци при представяне на специфични баскетболни упражнения. Те се поставят в графата „Съдържание на учебния материал“ на план-конспекта.</w:t>
      </w:r>
    </w:p>
    <w:p w14:paraId="76557BCC" w14:textId="77777777" w:rsidR="0096703D" w:rsidRPr="002342AA" w:rsidRDefault="0096703D" w:rsidP="00D9798A">
      <w:pPr>
        <w:pStyle w:val="ListParagraph"/>
        <w:numPr>
          <w:ilvl w:val="0"/>
          <w:numId w:val="35"/>
        </w:numPr>
        <w:ind w:left="714" w:hanging="357"/>
      </w:pPr>
      <w:r w:rsidRPr="002342AA">
        <w:t xml:space="preserve">Използвайте фронтален, поточен и </w:t>
      </w:r>
      <w:proofErr w:type="spellStart"/>
      <w:r w:rsidRPr="002342AA">
        <w:t>посменен</w:t>
      </w:r>
      <w:proofErr w:type="spellEnd"/>
      <w:r w:rsidRPr="002342AA">
        <w:t xml:space="preserve"> метод за организация на групата при изпълнение на упражненията.</w:t>
      </w:r>
    </w:p>
    <w:p w14:paraId="487B286F" w14:textId="77777777" w:rsidR="0096703D" w:rsidRPr="002342AA" w:rsidRDefault="0096703D" w:rsidP="0096703D">
      <w:pPr>
        <w:spacing w:line="360" w:lineRule="auto"/>
        <w:rPr>
          <w:rFonts w:cs="Times New Roman"/>
        </w:rPr>
      </w:pPr>
    </w:p>
    <w:p w14:paraId="37CB16BF" w14:textId="77777777" w:rsidR="0096703D" w:rsidRPr="002342AA" w:rsidRDefault="0096703D" w:rsidP="0096703D">
      <w:pPr>
        <w:spacing w:line="360" w:lineRule="auto"/>
        <w:rPr>
          <w:rFonts w:cs="Times New Roman"/>
        </w:rPr>
      </w:pPr>
    </w:p>
    <w:p w14:paraId="053470DC" w14:textId="77777777" w:rsidR="0096703D" w:rsidRPr="002342AA" w:rsidRDefault="0096703D" w:rsidP="0096703D">
      <w:pPr>
        <w:spacing w:line="360" w:lineRule="auto"/>
        <w:rPr>
          <w:rFonts w:cs="Times New Roman"/>
        </w:rPr>
      </w:pPr>
    </w:p>
    <w:p w14:paraId="47DA68BC" w14:textId="77777777" w:rsidR="0096703D" w:rsidRPr="002342AA" w:rsidRDefault="0096703D" w:rsidP="0096703D">
      <w:pPr>
        <w:spacing w:line="360" w:lineRule="auto"/>
        <w:rPr>
          <w:rFonts w:cs="Times New Roman"/>
        </w:rPr>
      </w:pPr>
    </w:p>
    <w:p w14:paraId="20F0D2B5" w14:textId="512D6014" w:rsidR="0096703D" w:rsidRDefault="0096703D" w:rsidP="0096703D">
      <w:pPr>
        <w:spacing w:line="360" w:lineRule="auto"/>
        <w:rPr>
          <w:rFonts w:cs="Times New Roman"/>
        </w:rPr>
      </w:pPr>
    </w:p>
    <w:p w14:paraId="54CBCEE8" w14:textId="29CD8CD9" w:rsidR="001F5693" w:rsidRDefault="001F5693" w:rsidP="0096703D">
      <w:pPr>
        <w:spacing w:line="360" w:lineRule="auto"/>
        <w:rPr>
          <w:rFonts w:cs="Times New Roman"/>
        </w:rPr>
      </w:pPr>
    </w:p>
    <w:p w14:paraId="4DA13041" w14:textId="3BC51C22" w:rsidR="001F5693" w:rsidRDefault="001F5693" w:rsidP="0096703D">
      <w:pPr>
        <w:spacing w:line="360" w:lineRule="auto"/>
        <w:rPr>
          <w:rFonts w:cs="Times New Roman"/>
        </w:rPr>
      </w:pPr>
    </w:p>
    <w:p w14:paraId="13D51B1F" w14:textId="582427D7" w:rsidR="001F5693" w:rsidRDefault="001F5693" w:rsidP="0096703D">
      <w:pPr>
        <w:spacing w:line="360" w:lineRule="auto"/>
        <w:rPr>
          <w:rFonts w:cs="Times New Roman"/>
        </w:rPr>
      </w:pPr>
    </w:p>
    <w:p w14:paraId="7E194DF3" w14:textId="01FE840A" w:rsidR="00A7435A" w:rsidRDefault="00A7435A" w:rsidP="0096703D">
      <w:pPr>
        <w:spacing w:line="360" w:lineRule="auto"/>
        <w:rPr>
          <w:rFonts w:cs="Times New Roman"/>
        </w:rPr>
      </w:pPr>
    </w:p>
    <w:p w14:paraId="1C1C2BE8" w14:textId="0BCB3C97" w:rsidR="00A7435A" w:rsidRDefault="00A7435A" w:rsidP="0096703D">
      <w:pPr>
        <w:spacing w:line="360" w:lineRule="auto"/>
        <w:rPr>
          <w:rFonts w:cs="Times New Roman"/>
        </w:rPr>
      </w:pPr>
    </w:p>
    <w:p w14:paraId="0EE02265" w14:textId="7445F498" w:rsidR="00A7435A" w:rsidRDefault="00A7435A" w:rsidP="0096703D">
      <w:pPr>
        <w:spacing w:line="360" w:lineRule="auto"/>
        <w:rPr>
          <w:rFonts w:cs="Times New Roman"/>
        </w:rPr>
      </w:pPr>
    </w:p>
    <w:p w14:paraId="3AC55252" w14:textId="77777777" w:rsidR="00A7435A" w:rsidRDefault="00A7435A" w:rsidP="0096703D">
      <w:pPr>
        <w:spacing w:line="360" w:lineRule="auto"/>
        <w:rPr>
          <w:rFonts w:cs="Times New Roman"/>
        </w:rPr>
      </w:pPr>
    </w:p>
    <w:p w14:paraId="11BB78D5" w14:textId="6017423E" w:rsidR="001F5693" w:rsidRDefault="001F5693" w:rsidP="0096703D">
      <w:pPr>
        <w:spacing w:line="360" w:lineRule="auto"/>
        <w:rPr>
          <w:rFonts w:cs="Times New Roman"/>
        </w:rPr>
      </w:pPr>
    </w:p>
    <w:p w14:paraId="77552D92" w14:textId="19C22D35" w:rsidR="001F5693" w:rsidRDefault="001F5693" w:rsidP="0096703D">
      <w:pPr>
        <w:spacing w:line="360" w:lineRule="auto"/>
        <w:rPr>
          <w:rFonts w:cs="Times New Roman"/>
        </w:rPr>
      </w:pPr>
    </w:p>
    <w:p w14:paraId="494D04C6" w14:textId="2ABCF473" w:rsidR="001F5693" w:rsidRDefault="001F5693" w:rsidP="0096703D">
      <w:pPr>
        <w:spacing w:line="360" w:lineRule="auto"/>
        <w:rPr>
          <w:rFonts w:cs="Times New Roman"/>
        </w:rPr>
      </w:pPr>
    </w:p>
    <w:p w14:paraId="2DFAB56C" w14:textId="77777777" w:rsidR="001F5693" w:rsidRPr="002342AA" w:rsidRDefault="001F5693" w:rsidP="0096703D">
      <w:pPr>
        <w:spacing w:line="360" w:lineRule="auto"/>
        <w:rPr>
          <w:rFonts w:cs="Times New Roman"/>
        </w:rPr>
      </w:pPr>
    </w:p>
    <w:p w14:paraId="51D03E7F" w14:textId="77777777" w:rsidR="0096703D" w:rsidRPr="002342AA" w:rsidRDefault="0096703D" w:rsidP="00405338">
      <w:pPr>
        <w:pStyle w:val="Heading2"/>
        <w:spacing w:line="360" w:lineRule="auto"/>
        <w:rPr>
          <w:rFonts w:eastAsia="Times New Roman"/>
          <w:lang w:eastAsia="bg-BG"/>
        </w:rPr>
      </w:pPr>
      <w:r w:rsidRPr="002342AA">
        <w:rPr>
          <w:rFonts w:eastAsia="Times New Roman"/>
          <w:lang w:eastAsia="bg-BG"/>
        </w:rPr>
        <w:t>ПЛАН-КОНСПЕКТ</w:t>
      </w:r>
    </w:p>
    <w:p w14:paraId="3CFA78AF" w14:textId="77777777" w:rsidR="0096703D" w:rsidRPr="002342AA" w:rsidRDefault="0096703D" w:rsidP="00405338">
      <w:pPr>
        <w:spacing w:line="360" w:lineRule="auto"/>
        <w:ind w:firstLine="0"/>
        <w:jc w:val="center"/>
        <w:rPr>
          <w:rFonts w:eastAsia="Times New Roman" w:cs="Times New Roman"/>
          <w:b/>
          <w:caps/>
          <w:szCs w:val="24"/>
          <w:lang w:eastAsia="bg-BG"/>
        </w:rPr>
      </w:pPr>
      <w:r w:rsidRPr="002342AA">
        <w:rPr>
          <w:rFonts w:eastAsia="Times New Roman" w:cs="Times New Roman"/>
          <w:b/>
          <w:szCs w:val="24"/>
          <w:lang w:eastAsia="bg-BG"/>
        </w:rPr>
        <w:t>(примерен)</w:t>
      </w:r>
    </w:p>
    <w:p w14:paraId="1A0FFFC9" w14:textId="4E8B3E80" w:rsidR="0096703D" w:rsidRPr="002342AA" w:rsidRDefault="0096703D" w:rsidP="00405338">
      <w:pPr>
        <w:spacing w:line="360" w:lineRule="auto"/>
        <w:ind w:firstLine="0"/>
        <w:jc w:val="center"/>
        <w:rPr>
          <w:rFonts w:eastAsia="Times New Roman" w:cs="Times New Roman"/>
          <w:szCs w:val="24"/>
          <w:lang w:eastAsia="bg-BG"/>
        </w:rPr>
      </w:pPr>
      <w:r w:rsidRPr="002342AA">
        <w:rPr>
          <w:rFonts w:eastAsia="Times New Roman" w:cs="Times New Roman"/>
          <w:szCs w:val="24"/>
          <w:lang w:eastAsia="bg-BG"/>
        </w:rPr>
        <w:t xml:space="preserve">на </w:t>
      </w:r>
      <w:r w:rsidR="001F5693" w:rsidRPr="001F5693">
        <w:rPr>
          <w:rFonts w:eastAsia="Times New Roman" w:cs="Times New Roman"/>
          <w:szCs w:val="24"/>
          <w:lang w:eastAsia="bg-BG"/>
        </w:rPr>
        <w:t xml:space="preserve">тренировъчно занимание по </w:t>
      </w:r>
      <w:r w:rsidRPr="002342AA">
        <w:rPr>
          <w:rFonts w:eastAsia="Times New Roman" w:cs="Times New Roman"/>
          <w:b/>
          <w:caps/>
          <w:szCs w:val="24"/>
          <w:lang w:eastAsia="bg-BG"/>
        </w:rPr>
        <w:t>БАСКЕТБОЛ</w:t>
      </w:r>
    </w:p>
    <w:p w14:paraId="72D470B2" w14:textId="77777777" w:rsidR="0096703D" w:rsidRPr="002342AA" w:rsidRDefault="0096703D" w:rsidP="00405338">
      <w:pPr>
        <w:spacing w:line="360" w:lineRule="auto"/>
        <w:rPr>
          <w:rFonts w:cs="Times New Roman"/>
        </w:rPr>
      </w:pPr>
    </w:p>
    <w:p w14:paraId="5AF46316" w14:textId="77777777" w:rsidR="0096703D" w:rsidRPr="002342AA" w:rsidRDefault="0096703D" w:rsidP="00405338">
      <w:pPr>
        <w:spacing w:line="360" w:lineRule="auto"/>
        <w:rPr>
          <w:rFonts w:cs="Times New Roman"/>
        </w:rPr>
      </w:pPr>
    </w:p>
    <w:p w14:paraId="6C8A17BC" w14:textId="77777777" w:rsidR="0096703D" w:rsidRPr="002342AA" w:rsidRDefault="0096703D" w:rsidP="00405338">
      <w:pPr>
        <w:spacing w:line="360" w:lineRule="auto"/>
        <w:rPr>
          <w:rFonts w:cs="Times New Roman"/>
        </w:rPr>
      </w:pPr>
    </w:p>
    <w:p w14:paraId="08BD71D9" w14:textId="77777777" w:rsidR="0096703D" w:rsidRPr="002342AA" w:rsidRDefault="0096703D" w:rsidP="00405338">
      <w:pPr>
        <w:pStyle w:val="Default"/>
        <w:spacing w:line="360" w:lineRule="auto"/>
        <w:jc w:val="both"/>
        <w:rPr>
          <w:rFonts w:ascii="Times New Roman" w:hAnsi="Times New Roman" w:cs="Times New Roman"/>
          <w:b/>
          <w:lang w:val="bg-BG"/>
        </w:rPr>
      </w:pPr>
    </w:p>
    <w:p w14:paraId="66C550B2" w14:textId="77777777" w:rsidR="0096703D" w:rsidRPr="002342AA" w:rsidRDefault="0096703D" w:rsidP="00405338">
      <w:pPr>
        <w:pStyle w:val="Default"/>
        <w:spacing w:line="360" w:lineRule="auto"/>
        <w:jc w:val="both"/>
        <w:rPr>
          <w:rFonts w:ascii="Times New Roman" w:hAnsi="Times New Roman" w:cs="Times New Roman"/>
          <w:b/>
          <w:lang w:val="bg-BG"/>
        </w:rPr>
      </w:pPr>
    </w:p>
    <w:p w14:paraId="3AB5A5B7" w14:textId="77777777" w:rsidR="0096703D" w:rsidRPr="002342AA" w:rsidRDefault="0096703D" w:rsidP="00405338">
      <w:pPr>
        <w:pStyle w:val="Heading1"/>
        <w:spacing w:line="360" w:lineRule="auto"/>
        <w:ind w:firstLine="0"/>
        <w:jc w:val="center"/>
      </w:pPr>
      <w:r w:rsidRPr="002342AA">
        <w:t>ТЕМА: Техника в нападение с топка. Развиване на координационни способности</w:t>
      </w:r>
    </w:p>
    <w:p w14:paraId="65A32A48" w14:textId="77777777" w:rsidR="0096703D" w:rsidRPr="002342AA" w:rsidRDefault="0096703D" w:rsidP="00405338">
      <w:pPr>
        <w:pStyle w:val="Default"/>
        <w:spacing w:line="360" w:lineRule="auto"/>
        <w:jc w:val="both"/>
        <w:rPr>
          <w:rFonts w:ascii="Times New Roman" w:hAnsi="Times New Roman" w:cs="Times New Roman"/>
          <w:i/>
          <w:iCs/>
          <w:lang w:val="bg-BG"/>
        </w:rPr>
      </w:pPr>
    </w:p>
    <w:p w14:paraId="0F248D49" w14:textId="77777777" w:rsidR="00CE0975" w:rsidRPr="002342AA" w:rsidRDefault="00CE0975" w:rsidP="00405338">
      <w:pPr>
        <w:pStyle w:val="Default"/>
        <w:spacing w:line="360" w:lineRule="auto"/>
        <w:ind w:firstLine="720"/>
        <w:jc w:val="both"/>
        <w:rPr>
          <w:rFonts w:ascii="Times New Roman" w:hAnsi="Times New Roman" w:cs="Times New Roman"/>
          <w:lang w:val="bg-BG"/>
        </w:rPr>
      </w:pPr>
    </w:p>
    <w:p w14:paraId="4C403942" w14:textId="52CB11E0" w:rsidR="00022560" w:rsidRPr="00022560" w:rsidRDefault="00022560" w:rsidP="00022560">
      <w:pPr>
        <w:pStyle w:val="Default"/>
        <w:spacing w:line="360" w:lineRule="auto"/>
        <w:ind w:firstLine="720"/>
        <w:rPr>
          <w:rFonts w:ascii="Times New Roman" w:hAnsi="Times New Roman" w:cs="Times New Roman"/>
          <w:b/>
          <w:lang w:val="bg-BG"/>
        </w:rPr>
      </w:pPr>
      <w:r w:rsidRPr="00022560">
        <w:rPr>
          <w:rFonts w:ascii="Times New Roman" w:hAnsi="Times New Roman" w:cs="Times New Roman"/>
          <w:b/>
          <w:lang w:val="bg-BG"/>
        </w:rPr>
        <w:t xml:space="preserve">ЗАДАЧИ: </w:t>
      </w:r>
    </w:p>
    <w:p w14:paraId="56E16F11" w14:textId="77777777" w:rsidR="00022560" w:rsidRPr="00022560" w:rsidRDefault="00022560" w:rsidP="00022560">
      <w:pPr>
        <w:pStyle w:val="Default"/>
        <w:spacing w:line="360" w:lineRule="auto"/>
        <w:ind w:firstLine="720"/>
        <w:rPr>
          <w:rFonts w:ascii="Times New Roman" w:hAnsi="Times New Roman" w:cs="Times New Roman"/>
          <w:bCs/>
          <w:sz w:val="22"/>
          <w:szCs w:val="22"/>
          <w:lang w:val="bg-BG"/>
        </w:rPr>
      </w:pPr>
      <w:r w:rsidRPr="00022560">
        <w:rPr>
          <w:rFonts w:ascii="Times New Roman" w:hAnsi="Times New Roman" w:cs="Times New Roman"/>
          <w:bCs/>
          <w:sz w:val="22"/>
          <w:szCs w:val="22"/>
          <w:lang w:val="bg-BG"/>
        </w:rPr>
        <w:t>1.</w:t>
      </w:r>
      <w:r w:rsidRPr="00022560">
        <w:rPr>
          <w:rFonts w:ascii="Times New Roman" w:hAnsi="Times New Roman" w:cs="Times New Roman"/>
          <w:b/>
          <w:sz w:val="22"/>
          <w:szCs w:val="22"/>
          <w:lang w:val="bg-BG"/>
        </w:rPr>
        <w:t xml:space="preserve"> </w:t>
      </w:r>
      <w:r w:rsidRPr="00022560">
        <w:rPr>
          <w:rFonts w:ascii="Times New Roman" w:hAnsi="Times New Roman" w:cs="Times New Roman"/>
          <w:bCs/>
          <w:sz w:val="22"/>
          <w:szCs w:val="22"/>
          <w:lang w:val="bg-BG"/>
        </w:rPr>
        <w:t xml:space="preserve">Разучаване на подаване с една </w:t>
      </w:r>
      <w:proofErr w:type="spellStart"/>
      <w:r w:rsidRPr="00022560">
        <w:rPr>
          <w:rFonts w:ascii="Times New Roman" w:hAnsi="Times New Roman" w:cs="Times New Roman"/>
          <w:bCs/>
          <w:sz w:val="22"/>
          <w:szCs w:val="22"/>
          <w:lang w:val="bg-BG"/>
        </w:rPr>
        <w:t>ръкa</w:t>
      </w:r>
      <w:proofErr w:type="spellEnd"/>
      <w:r w:rsidRPr="00022560">
        <w:rPr>
          <w:rFonts w:ascii="Times New Roman" w:hAnsi="Times New Roman" w:cs="Times New Roman"/>
          <w:bCs/>
          <w:sz w:val="22"/>
          <w:szCs w:val="22"/>
          <w:lang w:val="bg-BG"/>
        </w:rPr>
        <w:t>.</w:t>
      </w:r>
    </w:p>
    <w:p w14:paraId="216ED411" w14:textId="77777777" w:rsidR="00022560" w:rsidRPr="00022560" w:rsidRDefault="00022560" w:rsidP="00022560">
      <w:pPr>
        <w:pStyle w:val="Default"/>
        <w:spacing w:line="360" w:lineRule="auto"/>
        <w:ind w:firstLine="720"/>
        <w:rPr>
          <w:rFonts w:ascii="Times New Roman" w:hAnsi="Times New Roman" w:cs="Times New Roman"/>
          <w:bCs/>
          <w:sz w:val="22"/>
          <w:szCs w:val="22"/>
          <w:lang w:val="bg-BG"/>
        </w:rPr>
      </w:pPr>
      <w:r w:rsidRPr="00022560">
        <w:rPr>
          <w:rFonts w:ascii="Times New Roman" w:hAnsi="Times New Roman" w:cs="Times New Roman"/>
          <w:bCs/>
          <w:sz w:val="22"/>
          <w:szCs w:val="22"/>
          <w:lang w:val="bg-BG"/>
        </w:rPr>
        <w:t xml:space="preserve">2. Усъвършенстване  на водене на топката и смяна на посоката на водене. </w:t>
      </w:r>
    </w:p>
    <w:p w14:paraId="33CA5170" w14:textId="77777777" w:rsidR="00022560" w:rsidRPr="00022560" w:rsidRDefault="00022560" w:rsidP="00022560">
      <w:pPr>
        <w:pStyle w:val="Default"/>
        <w:spacing w:line="360" w:lineRule="auto"/>
        <w:ind w:firstLine="720"/>
        <w:rPr>
          <w:rFonts w:ascii="Times New Roman" w:hAnsi="Times New Roman" w:cs="Times New Roman"/>
          <w:bCs/>
          <w:sz w:val="22"/>
          <w:szCs w:val="22"/>
          <w:lang w:val="bg-BG"/>
        </w:rPr>
      </w:pPr>
      <w:r w:rsidRPr="00022560">
        <w:rPr>
          <w:rFonts w:ascii="Times New Roman" w:hAnsi="Times New Roman" w:cs="Times New Roman"/>
          <w:bCs/>
          <w:sz w:val="22"/>
          <w:szCs w:val="22"/>
          <w:lang w:val="bg-BG"/>
        </w:rPr>
        <w:t>3. Развиване на координационните способности.</w:t>
      </w:r>
    </w:p>
    <w:p w14:paraId="23357461" w14:textId="77777777" w:rsidR="0096703D" w:rsidRPr="002342AA" w:rsidRDefault="0096703D" w:rsidP="00405338">
      <w:pPr>
        <w:pStyle w:val="Default"/>
        <w:spacing w:line="360" w:lineRule="auto"/>
        <w:ind w:firstLine="720"/>
        <w:jc w:val="both"/>
        <w:rPr>
          <w:rFonts w:ascii="Times New Roman" w:hAnsi="Times New Roman" w:cs="Times New Roman"/>
          <w:b/>
          <w:sz w:val="22"/>
          <w:szCs w:val="22"/>
          <w:lang w:val="bg-BG"/>
        </w:rPr>
      </w:pPr>
    </w:p>
    <w:p w14:paraId="54BE7C83" w14:textId="77777777" w:rsidR="0096703D" w:rsidRPr="002342AA" w:rsidRDefault="0096703D" w:rsidP="00405338">
      <w:pPr>
        <w:pStyle w:val="Default"/>
        <w:spacing w:line="360" w:lineRule="auto"/>
        <w:ind w:firstLine="720"/>
        <w:jc w:val="both"/>
        <w:rPr>
          <w:rFonts w:ascii="Times New Roman" w:hAnsi="Times New Roman" w:cs="Times New Roman"/>
          <w:b/>
          <w:sz w:val="22"/>
          <w:szCs w:val="22"/>
          <w:lang w:val="bg-BG"/>
        </w:rPr>
      </w:pPr>
    </w:p>
    <w:p w14:paraId="2ABB8E2D" w14:textId="77777777" w:rsidR="0096703D" w:rsidRPr="002342AA" w:rsidRDefault="0096703D" w:rsidP="00405338">
      <w:pPr>
        <w:pStyle w:val="Default"/>
        <w:spacing w:line="360" w:lineRule="auto"/>
        <w:ind w:firstLine="720"/>
        <w:jc w:val="both"/>
        <w:rPr>
          <w:rFonts w:ascii="Times New Roman" w:hAnsi="Times New Roman" w:cs="Times New Roman"/>
          <w:b/>
          <w:sz w:val="22"/>
          <w:szCs w:val="22"/>
          <w:lang w:val="bg-BG"/>
        </w:rPr>
      </w:pPr>
    </w:p>
    <w:p w14:paraId="784A0CFE" w14:textId="77777777" w:rsidR="0096703D" w:rsidRPr="002342AA" w:rsidRDefault="0096703D" w:rsidP="00405338">
      <w:pPr>
        <w:pStyle w:val="Default"/>
        <w:spacing w:line="360" w:lineRule="auto"/>
        <w:ind w:firstLine="720"/>
        <w:jc w:val="both"/>
        <w:rPr>
          <w:rFonts w:ascii="Times New Roman" w:hAnsi="Times New Roman" w:cs="Times New Roman"/>
          <w:b/>
          <w:sz w:val="22"/>
          <w:szCs w:val="22"/>
          <w:lang w:val="bg-BG"/>
        </w:rPr>
      </w:pPr>
    </w:p>
    <w:p w14:paraId="4BE15266" w14:textId="77777777" w:rsidR="0096703D" w:rsidRPr="002342AA" w:rsidRDefault="0096703D" w:rsidP="00405338">
      <w:pPr>
        <w:pStyle w:val="Default"/>
        <w:spacing w:line="360" w:lineRule="auto"/>
        <w:ind w:firstLine="454"/>
        <w:jc w:val="both"/>
        <w:rPr>
          <w:rFonts w:ascii="Times New Roman" w:hAnsi="Times New Roman" w:cs="Times New Roman"/>
          <w:lang w:val="bg-BG"/>
        </w:rPr>
      </w:pPr>
      <w:r w:rsidRPr="002342AA">
        <w:rPr>
          <w:rFonts w:ascii="Times New Roman" w:hAnsi="Times New Roman" w:cs="Times New Roman"/>
          <w:lang w:val="bg-BG"/>
        </w:rPr>
        <w:t xml:space="preserve">Необходими уреди и пособия: </w:t>
      </w:r>
    </w:p>
    <w:p w14:paraId="1E230313" w14:textId="77777777" w:rsidR="0096703D" w:rsidRPr="002342AA" w:rsidRDefault="0096703D" w:rsidP="00405338">
      <w:pPr>
        <w:pStyle w:val="Default"/>
        <w:spacing w:line="360" w:lineRule="auto"/>
        <w:ind w:firstLine="454"/>
        <w:jc w:val="both"/>
        <w:rPr>
          <w:rFonts w:ascii="Times New Roman" w:hAnsi="Times New Roman" w:cs="Times New Roman"/>
          <w:lang w:val="bg-BG"/>
        </w:rPr>
      </w:pPr>
      <w:r w:rsidRPr="002342AA">
        <w:rPr>
          <w:rFonts w:ascii="Times New Roman" w:hAnsi="Times New Roman" w:cs="Times New Roman"/>
          <w:lang w:val="bg-BG"/>
        </w:rPr>
        <w:t>Място на провеждане:</w:t>
      </w:r>
    </w:p>
    <w:p w14:paraId="4039B895" w14:textId="77777777" w:rsidR="0096703D" w:rsidRPr="002342AA" w:rsidRDefault="0096703D" w:rsidP="00405338">
      <w:pPr>
        <w:pStyle w:val="Default"/>
        <w:spacing w:line="360" w:lineRule="auto"/>
        <w:ind w:firstLine="454"/>
        <w:jc w:val="both"/>
        <w:rPr>
          <w:rFonts w:ascii="Times New Roman" w:hAnsi="Times New Roman" w:cs="Times New Roman"/>
          <w:lang w:val="bg-BG"/>
        </w:rPr>
      </w:pPr>
      <w:r w:rsidRPr="002342AA">
        <w:rPr>
          <w:rFonts w:ascii="Times New Roman" w:hAnsi="Times New Roman" w:cs="Times New Roman"/>
          <w:lang w:val="bg-BG"/>
        </w:rPr>
        <w:t xml:space="preserve">Времетраене на урока: </w:t>
      </w:r>
    </w:p>
    <w:p w14:paraId="016B0D51" w14:textId="77777777" w:rsidR="0096703D" w:rsidRPr="002342AA" w:rsidRDefault="0096703D" w:rsidP="00405338">
      <w:pPr>
        <w:pStyle w:val="Default"/>
        <w:spacing w:line="360" w:lineRule="auto"/>
        <w:ind w:firstLine="720"/>
        <w:jc w:val="both"/>
        <w:rPr>
          <w:rFonts w:ascii="Times New Roman" w:hAnsi="Times New Roman" w:cs="Times New Roman"/>
          <w:lang w:val="bg-BG"/>
        </w:rPr>
      </w:pPr>
    </w:p>
    <w:p w14:paraId="02EA8019" w14:textId="77777777" w:rsidR="0096703D" w:rsidRPr="002342AA" w:rsidRDefault="0096703D" w:rsidP="00405338">
      <w:pPr>
        <w:pStyle w:val="Default"/>
        <w:spacing w:line="360" w:lineRule="auto"/>
        <w:ind w:firstLine="720"/>
        <w:jc w:val="both"/>
        <w:rPr>
          <w:rFonts w:ascii="Times New Roman" w:hAnsi="Times New Roman" w:cs="Times New Roman"/>
          <w:lang w:val="bg-BG"/>
        </w:rPr>
      </w:pPr>
    </w:p>
    <w:p w14:paraId="7940DDE0" w14:textId="77777777" w:rsidR="0096703D" w:rsidRPr="002342AA" w:rsidRDefault="0096703D" w:rsidP="00405338">
      <w:pPr>
        <w:pStyle w:val="Default"/>
        <w:spacing w:line="360" w:lineRule="auto"/>
        <w:ind w:firstLine="720"/>
        <w:jc w:val="both"/>
        <w:rPr>
          <w:rFonts w:ascii="Times New Roman" w:hAnsi="Times New Roman" w:cs="Times New Roman"/>
          <w:lang w:val="bg-BG"/>
        </w:rPr>
      </w:pPr>
    </w:p>
    <w:p w14:paraId="5E668D96" w14:textId="77777777" w:rsidR="00CE0975" w:rsidRDefault="00CE0975" w:rsidP="00405338">
      <w:pPr>
        <w:pStyle w:val="Default"/>
        <w:spacing w:line="360" w:lineRule="auto"/>
        <w:ind w:firstLine="720"/>
        <w:jc w:val="both"/>
        <w:rPr>
          <w:rFonts w:ascii="Times New Roman" w:hAnsi="Times New Roman" w:cs="Times New Roman"/>
          <w:lang w:val="bg-BG"/>
        </w:rPr>
      </w:pPr>
    </w:p>
    <w:p w14:paraId="1F528E28" w14:textId="77777777" w:rsidR="00CE0975" w:rsidRDefault="00CE0975" w:rsidP="00405338">
      <w:pPr>
        <w:pStyle w:val="Default"/>
        <w:spacing w:line="360" w:lineRule="auto"/>
        <w:ind w:firstLine="720"/>
        <w:jc w:val="both"/>
        <w:rPr>
          <w:rFonts w:ascii="Times New Roman" w:hAnsi="Times New Roman" w:cs="Times New Roman"/>
          <w:lang w:val="bg-BG"/>
        </w:rPr>
      </w:pPr>
    </w:p>
    <w:p w14:paraId="3D246621" w14:textId="77777777" w:rsidR="00CE0975" w:rsidRPr="002342AA" w:rsidRDefault="00CE0975" w:rsidP="00405338">
      <w:pPr>
        <w:pStyle w:val="Default"/>
        <w:spacing w:line="360" w:lineRule="auto"/>
        <w:ind w:firstLine="720"/>
        <w:jc w:val="both"/>
        <w:rPr>
          <w:rFonts w:ascii="Times New Roman" w:hAnsi="Times New Roman" w:cs="Times New Roman"/>
          <w:lang w:val="bg-BG"/>
        </w:rPr>
      </w:pPr>
    </w:p>
    <w:p w14:paraId="386ED269" w14:textId="77777777" w:rsidR="0096703D" w:rsidRPr="002342AA" w:rsidRDefault="0096703D" w:rsidP="00405338">
      <w:pPr>
        <w:spacing w:line="360" w:lineRule="auto"/>
      </w:pPr>
      <w:r w:rsidRPr="002342AA">
        <w:t>Дата:</w:t>
      </w:r>
    </w:p>
    <w:p w14:paraId="0E8AD87E" w14:textId="0004FD8D" w:rsidR="0096703D" w:rsidRDefault="0096703D" w:rsidP="00405338">
      <w:pPr>
        <w:spacing w:line="360" w:lineRule="auto"/>
      </w:pPr>
      <w:r w:rsidRPr="002342AA">
        <w:t>Изготвил:</w:t>
      </w:r>
    </w:p>
    <w:p w14:paraId="6B4ADB08" w14:textId="200995EC" w:rsidR="00A7435A" w:rsidRDefault="00A7435A" w:rsidP="00405338">
      <w:pPr>
        <w:spacing w:line="360" w:lineRule="auto"/>
      </w:pPr>
    </w:p>
    <w:p w14:paraId="2AC93C7A" w14:textId="4E44C80B" w:rsidR="00E54F13" w:rsidRDefault="00E54F13">
      <w:pPr>
        <w:spacing w:after="200"/>
        <w:ind w:firstLine="0"/>
        <w:jc w:val="left"/>
      </w:pPr>
      <w:r>
        <w:br w:type="page"/>
      </w:r>
    </w:p>
    <w:tbl>
      <w:tblPr>
        <w:tblW w:w="5000" w:type="pct"/>
        <w:tblBorders>
          <w:top w:val="single" w:sz="12" w:space="0" w:color="4F81BD"/>
          <w:left w:val="single" w:sz="12" w:space="0" w:color="4F81BD"/>
          <w:bottom w:val="single" w:sz="12" w:space="0" w:color="4F81BD"/>
          <w:right w:val="single" w:sz="12" w:space="0" w:color="4F81BD"/>
          <w:insideH w:val="single" w:sz="12" w:space="0" w:color="4F81BD"/>
          <w:insideV w:val="single" w:sz="12" w:space="0" w:color="4F81BD"/>
        </w:tblBorders>
        <w:tblLayout w:type="fixed"/>
        <w:tblCellMar>
          <w:left w:w="28" w:type="dxa"/>
          <w:right w:w="28" w:type="dxa"/>
        </w:tblCellMar>
        <w:tblLook w:val="01E0" w:firstRow="1" w:lastRow="1" w:firstColumn="1" w:lastColumn="1" w:noHBand="0" w:noVBand="0"/>
      </w:tblPr>
      <w:tblGrid>
        <w:gridCol w:w="455"/>
        <w:gridCol w:w="3689"/>
        <w:gridCol w:w="713"/>
        <w:gridCol w:w="708"/>
        <w:gridCol w:w="3576"/>
      </w:tblGrid>
      <w:tr w:rsidR="0096703D" w:rsidRPr="002342AA" w14:paraId="313548FF" w14:textId="77777777" w:rsidTr="0096703D">
        <w:trPr>
          <w:trHeight w:val="372"/>
        </w:trPr>
        <w:tc>
          <w:tcPr>
            <w:tcW w:w="249"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4F49C22" w14:textId="77777777" w:rsidR="0096703D" w:rsidRPr="002342AA" w:rsidRDefault="0096703D" w:rsidP="0096703D">
            <w:pPr>
              <w:spacing w:line="240" w:lineRule="auto"/>
              <w:ind w:firstLine="0"/>
              <w:jc w:val="center"/>
              <w:rPr>
                <w:rFonts w:cs="Times New Roman"/>
                <w:b/>
                <w:szCs w:val="24"/>
              </w:rPr>
            </w:pPr>
            <w:r w:rsidRPr="002342AA">
              <w:rPr>
                <w:rFonts w:cs="Times New Roman"/>
                <w:b/>
                <w:szCs w:val="24"/>
              </w:rPr>
              <w:lastRenderedPageBreak/>
              <w:t>Части</w:t>
            </w:r>
          </w:p>
        </w:tc>
        <w:tc>
          <w:tcPr>
            <w:tcW w:w="201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716C108" w14:textId="77777777" w:rsidR="0096703D" w:rsidRPr="002342AA" w:rsidRDefault="0096703D" w:rsidP="0096703D">
            <w:pPr>
              <w:spacing w:line="240" w:lineRule="auto"/>
              <w:ind w:firstLine="0"/>
              <w:jc w:val="center"/>
              <w:rPr>
                <w:rFonts w:cs="Times New Roman"/>
                <w:b/>
              </w:rPr>
            </w:pPr>
            <w:r w:rsidRPr="002342AA">
              <w:rPr>
                <w:rFonts w:cs="Times New Roman"/>
                <w:b/>
              </w:rPr>
              <w:t>Съдържание</w:t>
            </w:r>
          </w:p>
        </w:tc>
        <w:tc>
          <w:tcPr>
            <w:tcW w:w="7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F83355" w14:textId="77777777" w:rsidR="0096703D" w:rsidRPr="002342AA" w:rsidRDefault="0096703D" w:rsidP="0096703D">
            <w:pPr>
              <w:spacing w:line="240" w:lineRule="auto"/>
              <w:ind w:firstLine="0"/>
              <w:jc w:val="center"/>
              <w:rPr>
                <w:rFonts w:cs="Times New Roman"/>
                <w:b/>
              </w:rPr>
            </w:pPr>
            <w:r w:rsidRPr="002342AA">
              <w:rPr>
                <w:rFonts w:cs="Times New Roman"/>
                <w:b/>
              </w:rPr>
              <w:t>Дозировка</w:t>
            </w:r>
          </w:p>
        </w:tc>
        <w:tc>
          <w:tcPr>
            <w:tcW w:w="1956"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2D64581" w14:textId="77777777" w:rsidR="0096703D" w:rsidRPr="002342AA" w:rsidRDefault="0096703D" w:rsidP="0096703D">
            <w:pPr>
              <w:spacing w:line="240" w:lineRule="auto"/>
              <w:ind w:firstLine="0"/>
              <w:jc w:val="center"/>
              <w:rPr>
                <w:rFonts w:cs="Times New Roman"/>
                <w:b/>
              </w:rPr>
            </w:pPr>
            <w:r w:rsidRPr="002342AA">
              <w:rPr>
                <w:rFonts w:cs="Times New Roman"/>
                <w:b/>
              </w:rPr>
              <w:t>Организационно-методически указания</w:t>
            </w:r>
          </w:p>
        </w:tc>
      </w:tr>
      <w:tr w:rsidR="0096703D" w:rsidRPr="002342AA" w14:paraId="645C73D8" w14:textId="77777777" w:rsidTr="00C37869">
        <w:trPr>
          <w:cantSplit/>
          <w:trHeight w:val="386"/>
        </w:trPr>
        <w:tc>
          <w:tcPr>
            <w:tcW w:w="249"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43E1E06" w14:textId="77777777" w:rsidR="0096703D" w:rsidRPr="002342AA" w:rsidRDefault="0096703D" w:rsidP="0096703D">
            <w:pPr>
              <w:spacing w:line="240" w:lineRule="auto"/>
              <w:ind w:firstLine="0"/>
              <w:jc w:val="center"/>
              <w:rPr>
                <w:rFonts w:cs="Times New Roman"/>
                <w:szCs w:val="24"/>
              </w:rPr>
            </w:pPr>
          </w:p>
        </w:tc>
        <w:tc>
          <w:tcPr>
            <w:tcW w:w="2018"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E12BFA5" w14:textId="77777777" w:rsidR="0096703D" w:rsidRPr="002342AA" w:rsidRDefault="0096703D" w:rsidP="0096703D">
            <w:pPr>
              <w:spacing w:line="240" w:lineRule="auto"/>
              <w:ind w:firstLine="0"/>
              <w:jc w:val="center"/>
              <w:rPr>
                <w:rFonts w:cs="Times New Roman"/>
                <w:szCs w:val="24"/>
              </w:rPr>
            </w:pPr>
          </w:p>
        </w:tc>
        <w:tc>
          <w:tcPr>
            <w:tcW w:w="390" w:type="pct"/>
            <w:tcBorders>
              <w:top w:val="single" w:sz="4" w:space="0" w:color="auto"/>
              <w:left w:val="single" w:sz="4" w:space="0" w:color="auto"/>
              <w:bottom w:val="single" w:sz="4" w:space="0" w:color="auto"/>
              <w:right w:val="single" w:sz="4" w:space="0" w:color="auto"/>
            </w:tcBorders>
            <w:shd w:val="clear" w:color="auto" w:fill="auto"/>
            <w:vAlign w:val="center"/>
          </w:tcPr>
          <w:p w14:paraId="704EF342" w14:textId="77777777" w:rsidR="0096703D" w:rsidRPr="002342AA" w:rsidRDefault="0096703D" w:rsidP="0096703D">
            <w:pPr>
              <w:spacing w:line="240" w:lineRule="auto"/>
              <w:ind w:firstLine="0"/>
              <w:jc w:val="center"/>
              <w:rPr>
                <w:rFonts w:cs="Times New Roman"/>
                <w:b/>
                <w:szCs w:val="24"/>
              </w:rPr>
            </w:pPr>
            <w:r w:rsidRPr="002342AA">
              <w:rPr>
                <w:rFonts w:cs="Times New Roman"/>
                <w:b/>
                <w:szCs w:val="24"/>
              </w:rPr>
              <w:t>време</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1FD70E69" w14:textId="77777777" w:rsidR="0096703D" w:rsidRPr="002342AA" w:rsidRDefault="0096703D" w:rsidP="0096703D">
            <w:pPr>
              <w:spacing w:line="240" w:lineRule="auto"/>
              <w:ind w:firstLine="0"/>
              <w:jc w:val="center"/>
              <w:rPr>
                <w:rFonts w:cs="Times New Roman"/>
                <w:b/>
                <w:szCs w:val="24"/>
              </w:rPr>
            </w:pPr>
            <w:r w:rsidRPr="002342AA">
              <w:rPr>
                <w:rFonts w:cs="Times New Roman"/>
                <w:b/>
                <w:szCs w:val="24"/>
              </w:rPr>
              <w:t>брой</w:t>
            </w:r>
          </w:p>
        </w:tc>
        <w:tc>
          <w:tcPr>
            <w:tcW w:w="195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850871F" w14:textId="77777777" w:rsidR="0096703D" w:rsidRPr="002342AA" w:rsidRDefault="0096703D" w:rsidP="0096703D">
            <w:pPr>
              <w:spacing w:line="240" w:lineRule="auto"/>
              <w:ind w:firstLine="0"/>
              <w:jc w:val="center"/>
              <w:rPr>
                <w:rFonts w:cs="Times New Roman"/>
                <w:szCs w:val="24"/>
              </w:rPr>
            </w:pPr>
          </w:p>
        </w:tc>
      </w:tr>
      <w:tr w:rsidR="0096703D" w:rsidRPr="002342AA" w14:paraId="289CC334" w14:textId="77777777" w:rsidTr="00C37869">
        <w:trPr>
          <w:trHeight w:val="551"/>
        </w:trPr>
        <w:tc>
          <w:tcPr>
            <w:tcW w:w="249" w:type="pct"/>
            <w:tcBorders>
              <w:top w:val="single" w:sz="4" w:space="0" w:color="auto"/>
              <w:left w:val="single" w:sz="4" w:space="0" w:color="auto"/>
              <w:bottom w:val="single" w:sz="4" w:space="0" w:color="auto"/>
              <w:right w:val="single" w:sz="4" w:space="0" w:color="auto"/>
            </w:tcBorders>
            <w:shd w:val="clear" w:color="auto" w:fill="auto"/>
            <w:textDirection w:val="btLr"/>
          </w:tcPr>
          <w:p w14:paraId="5580B6E9" w14:textId="4E3B9376" w:rsidR="0096703D" w:rsidRPr="002342AA" w:rsidRDefault="0096703D" w:rsidP="00E15561">
            <w:pPr>
              <w:spacing w:line="240" w:lineRule="auto"/>
              <w:ind w:firstLine="0"/>
              <w:jc w:val="center"/>
              <w:rPr>
                <w:rFonts w:cs="Times New Roman"/>
                <w:b/>
                <w:szCs w:val="24"/>
              </w:rPr>
            </w:pPr>
            <w:r w:rsidRPr="002342AA">
              <w:rPr>
                <w:rFonts w:cs="Times New Roman"/>
                <w:b/>
                <w:szCs w:val="24"/>
              </w:rPr>
              <w:t xml:space="preserve">Подготвителна част (22 </w:t>
            </w:r>
            <w:r w:rsidR="00697883">
              <w:rPr>
                <w:rFonts w:cs="Times New Roman"/>
                <w:b/>
                <w:szCs w:val="24"/>
              </w:rPr>
              <w:t>мин</w:t>
            </w:r>
            <w:r w:rsidRPr="002342AA">
              <w:rPr>
                <w:rFonts w:cs="Times New Roman"/>
                <w:b/>
                <w:szCs w:val="24"/>
              </w:rPr>
              <w:t>)</w:t>
            </w:r>
          </w:p>
        </w:tc>
        <w:tc>
          <w:tcPr>
            <w:tcW w:w="2018" w:type="pct"/>
            <w:tcBorders>
              <w:top w:val="single" w:sz="4" w:space="0" w:color="auto"/>
              <w:left w:val="single" w:sz="4" w:space="0" w:color="auto"/>
              <w:bottom w:val="single" w:sz="4" w:space="0" w:color="auto"/>
              <w:right w:val="single" w:sz="4" w:space="0" w:color="auto"/>
            </w:tcBorders>
            <w:shd w:val="clear" w:color="auto" w:fill="auto"/>
          </w:tcPr>
          <w:p w14:paraId="45F5E960" w14:textId="77777777" w:rsidR="0096703D" w:rsidRPr="002342AA" w:rsidRDefault="0096703D" w:rsidP="0096703D">
            <w:pPr>
              <w:pStyle w:val="NoSpacing"/>
              <w:ind w:left="170" w:hanging="170"/>
              <w:rPr>
                <w:rFonts w:ascii="Times New Roman" w:hAnsi="Times New Roman" w:cs="Times New Roman"/>
                <w:b/>
              </w:rPr>
            </w:pPr>
            <w:r w:rsidRPr="002342AA">
              <w:rPr>
                <w:rFonts w:ascii="Times New Roman" w:hAnsi="Times New Roman" w:cs="Times New Roman"/>
                <w:b/>
              </w:rPr>
              <w:t>1.</w:t>
            </w:r>
            <w:r>
              <w:rPr>
                <w:rFonts w:ascii="Times New Roman" w:hAnsi="Times New Roman" w:cs="Times New Roman"/>
                <w:b/>
              </w:rPr>
              <w:t xml:space="preserve"> </w:t>
            </w:r>
            <w:r w:rsidRPr="002342AA">
              <w:rPr>
                <w:rFonts w:ascii="Times New Roman" w:hAnsi="Times New Roman" w:cs="Times New Roman"/>
                <w:b/>
              </w:rPr>
              <w:t>Строяване на групата, съобщаване на задачите на тренировката</w:t>
            </w:r>
          </w:p>
          <w:p w14:paraId="0606F4D3" w14:textId="77777777" w:rsidR="0096703D" w:rsidRPr="00B045C0" w:rsidRDefault="0096703D" w:rsidP="0096703D">
            <w:pPr>
              <w:pStyle w:val="NoSpacing"/>
              <w:rPr>
                <w:rFonts w:ascii="Times New Roman" w:hAnsi="Times New Roman" w:cs="Times New Roman"/>
                <w:sz w:val="12"/>
                <w:szCs w:val="12"/>
              </w:rPr>
            </w:pPr>
          </w:p>
          <w:p w14:paraId="53EAFA2C" w14:textId="77777777" w:rsidR="0096703D" w:rsidRPr="002342AA" w:rsidRDefault="0096703D" w:rsidP="0096703D">
            <w:pPr>
              <w:pStyle w:val="NoSpacing"/>
              <w:rPr>
                <w:rFonts w:ascii="Times New Roman" w:hAnsi="Times New Roman" w:cs="Times New Roman"/>
                <w:b/>
              </w:rPr>
            </w:pPr>
            <w:r w:rsidRPr="001C267B">
              <w:rPr>
                <w:rFonts w:ascii="Times New Roman" w:hAnsi="Times New Roman" w:cs="Times New Roman"/>
                <w:b/>
              </w:rPr>
              <w:t xml:space="preserve"> 2.</w:t>
            </w:r>
            <w:r w:rsidRPr="002342AA">
              <w:rPr>
                <w:rFonts w:ascii="Times New Roman" w:hAnsi="Times New Roman" w:cs="Times New Roman"/>
              </w:rPr>
              <w:t xml:space="preserve"> </w:t>
            </w:r>
            <w:r w:rsidRPr="002342AA">
              <w:rPr>
                <w:rFonts w:ascii="Times New Roman" w:hAnsi="Times New Roman" w:cs="Times New Roman"/>
                <w:b/>
              </w:rPr>
              <w:t>Общо подготвителна част</w:t>
            </w:r>
          </w:p>
          <w:p w14:paraId="788C5AAC" w14:textId="77777777" w:rsidR="0096703D" w:rsidRPr="002342AA" w:rsidRDefault="0096703D" w:rsidP="0096703D">
            <w:pPr>
              <w:pStyle w:val="NoSpacing"/>
              <w:rPr>
                <w:rFonts w:ascii="Times New Roman" w:hAnsi="Times New Roman" w:cs="Times New Roman"/>
              </w:rPr>
            </w:pPr>
            <w:r w:rsidRPr="002342AA">
              <w:rPr>
                <w:rFonts w:ascii="Times New Roman" w:hAnsi="Times New Roman" w:cs="Times New Roman"/>
              </w:rPr>
              <w:t>Упражнения за разгряване</w:t>
            </w:r>
          </w:p>
          <w:p w14:paraId="3B7F7FE1" w14:textId="77777777" w:rsidR="0096703D" w:rsidRPr="002342AA" w:rsidRDefault="0096703D" w:rsidP="0096703D">
            <w:pPr>
              <w:pStyle w:val="NoSpacing"/>
              <w:rPr>
                <w:rFonts w:ascii="Times New Roman" w:hAnsi="Times New Roman" w:cs="Times New Roman"/>
              </w:rPr>
            </w:pPr>
            <w:r w:rsidRPr="002342AA">
              <w:rPr>
                <w:rFonts w:ascii="Times New Roman" w:hAnsi="Times New Roman" w:cs="Times New Roman"/>
              </w:rPr>
              <w:t xml:space="preserve">Изпълняват се </w:t>
            </w:r>
            <w:proofErr w:type="spellStart"/>
            <w:r w:rsidRPr="002342AA">
              <w:rPr>
                <w:rFonts w:ascii="Times New Roman" w:hAnsi="Times New Roman" w:cs="Times New Roman"/>
              </w:rPr>
              <w:t>бегови</w:t>
            </w:r>
            <w:proofErr w:type="spellEnd"/>
            <w:r w:rsidRPr="002342AA">
              <w:rPr>
                <w:rFonts w:ascii="Times New Roman" w:hAnsi="Times New Roman" w:cs="Times New Roman"/>
              </w:rPr>
              <w:t xml:space="preserve"> упражнения:</w:t>
            </w:r>
          </w:p>
          <w:p w14:paraId="2559BD45" w14:textId="77777777" w:rsidR="0096703D" w:rsidRPr="002342AA" w:rsidRDefault="0096703D" w:rsidP="00E056BB">
            <w:pPr>
              <w:pStyle w:val="NoSpacing"/>
              <w:numPr>
                <w:ilvl w:val="0"/>
                <w:numId w:val="26"/>
              </w:numPr>
              <w:ind w:left="227" w:hanging="170"/>
              <w:rPr>
                <w:rFonts w:ascii="Times New Roman" w:hAnsi="Times New Roman" w:cs="Times New Roman"/>
              </w:rPr>
            </w:pPr>
            <w:r w:rsidRPr="002342AA">
              <w:rPr>
                <w:rFonts w:ascii="Times New Roman" w:hAnsi="Times New Roman" w:cs="Times New Roman"/>
              </w:rPr>
              <w:t>обикновено бягане</w:t>
            </w:r>
          </w:p>
          <w:p w14:paraId="7EBED46F" w14:textId="77777777" w:rsidR="0096703D" w:rsidRPr="002342AA" w:rsidRDefault="0096703D" w:rsidP="00E056BB">
            <w:pPr>
              <w:pStyle w:val="NoSpacing"/>
              <w:numPr>
                <w:ilvl w:val="0"/>
                <w:numId w:val="26"/>
              </w:numPr>
              <w:ind w:left="227" w:hanging="170"/>
              <w:rPr>
                <w:rFonts w:ascii="Times New Roman" w:hAnsi="Times New Roman" w:cs="Times New Roman"/>
              </w:rPr>
            </w:pPr>
            <w:proofErr w:type="spellStart"/>
            <w:r w:rsidRPr="002342AA">
              <w:rPr>
                <w:rFonts w:ascii="Times New Roman" w:hAnsi="Times New Roman" w:cs="Times New Roman"/>
              </w:rPr>
              <w:t>подскочно</w:t>
            </w:r>
            <w:proofErr w:type="spellEnd"/>
            <w:r w:rsidRPr="002342AA">
              <w:rPr>
                <w:rFonts w:ascii="Times New Roman" w:hAnsi="Times New Roman" w:cs="Times New Roman"/>
              </w:rPr>
              <w:t xml:space="preserve"> бягане </w:t>
            </w:r>
          </w:p>
          <w:p w14:paraId="79E89464" w14:textId="77777777" w:rsidR="0096703D" w:rsidRPr="002342AA" w:rsidRDefault="0096703D" w:rsidP="00E056BB">
            <w:pPr>
              <w:pStyle w:val="NoSpacing"/>
              <w:numPr>
                <w:ilvl w:val="0"/>
                <w:numId w:val="26"/>
              </w:numPr>
              <w:ind w:left="227" w:hanging="170"/>
              <w:rPr>
                <w:rFonts w:ascii="Times New Roman" w:hAnsi="Times New Roman" w:cs="Times New Roman"/>
              </w:rPr>
            </w:pPr>
            <w:r w:rsidRPr="002342AA">
              <w:rPr>
                <w:rFonts w:ascii="Times New Roman" w:hAnsi="Times New Roman" w:cs="Times New Roman"/>
              </w:rPr>
              <w:t>бягане с изнасяне на подбедрицата напред и назад</w:t>
            </w:r>
          </w:p>
          <w:p w14:paraId="6A91BA16" w14:textId="77777777" w:rsidR="0096703D" w:rsidRPr="002342AA" w:rsidRDefault="0096703D" w:rsidP="00E056BB">
            <w:pPr>
              <w:pStyle w:val="NoSpacing"/>
              <w:numPr>
                <w:ilvl w:val="0"/>
                <w:numId w:val="26"/>
              </w:numPr>
              <w:ind w:left="227" w:hanging="170"/>
              <w:rPr>
                <w:rFonts w:ascii="Times New Roman" w:hAnsi="Times New Roman" w:cs="Times New Roman"/>
              </w:rPr>
            </w:pPr>
            <w:r w:rsidRPr="002342AA">
              <w:rPr>
                <w:rFonts w:ascii="Times New Roman" w:hAnsi="Times New Roman" w:cs="Times New Roman"/>
              </w:rPr>
              <w:t xml:space="preserve">ситно бягане </w:t>
            </w:r>
          </w:p>
          <w:p w14:paraId="739CBE46" w14:textId="77777777" w:rsidR="0096703D" w:rsidRPr="002342AA" w:rsidRDefault="0096703D" w:rsidP="00E056BB">
            <w:pPr>
              <w:pStyle w:val="NoSpacing"/>
              <w:numPr>
                <w:ilvl w:val="0"/>
                <w:numId w:val="26"/>
              </w:numPr>
              <w:ind w:left="227" w:hanging="170"/>
              <w:rPr>
                <w:rFonts w:ascii="Times New Roman" w:hAnsi="Times New Roman" w:cs="Times New Roman"/>
              </w:rPr>
            </w:pPr>
            <w:r w:rsidRPr="002342AA">
              <w:rPr>
                <w:rFonts w:ascii="Times New Roman" w:hAnsi="Times New Roman" w:cs="Times New Roman"/>
              </w:rPr>
              <w:t>бягане с високо повдигнати колене на три такта</w:t>
            </w:r>
          </w:p>
          <w:p w14:paraId="5F3C6CED" w14:textId="77777777" w:rsidR="0096703D" w:rsidRPr="00195525" w:rsidRDefault="0096703D" w:rsidP="00E056BB">
            <w:pPr>
              <w:pStyle w:val="NoSpacing"/>
              <w:numPr>
                <w:ilvl w:val="0"/>
                <w:numId w:val="26"/>
              </w:numPr>
              <w:ind w:left="227" w:hanging="170"/>
              <w:rPr>
                <w:rFonts w:ascii="Times New Roman" w:hAnsi="Times New Roman" w:cs="Times New Roman"/>
                <w:spacing w:val="-4"/>
              </w:rPr>
            </w:pPr>
            <w:r w:rsidRPr="00195525">
              <w:rPr>
                <w:rFonts w:ascii="Times New Roman" w:hAnsi="Times New Roman" w:cs="Times New Roman"/>
                <w:spacing w:val="-4"/>
              </w:rPr>
              <w:t>бягане с високо повдигнати коленете</w:t>
            </w:r>
          </w:p>
          <w:p w14:paraId="2C2BB6B6" w14:textId="77777777" w:rsidR="0096703D" w:rsidRPr="002342AA" w:rsidRDefault="0096703D" w:rsidP="00E056BB">
            <w:pPr>
              <w:pStyle w:val="NoSpacing"/>
              <w:numPr>
                <w:ilvl w:val="0"/>
                <w:numId w:val="26"/>
              </w:numPr>
              <w:ind w:left="227" w:hanging="170"/>
              <w:rPr>
                <w:rFonts w:ascii="Times New Roman" w:hAnsi="Times New Roman" w:cs="Times New Roman"/>
              </w:rPr>
            </w:pPr>
            <w:r w:rsidRPr="002342AA">
              <w:rPr>
                <w:rFonts w:ascii="Times New Roman" w:hAnsi="Times New Roman" w:cs="Times New Roman"/>
              </w:rPr>
              <w:t>ускорение до крайната линия</w:t>
            </w:r>
          </w:p>
          <w:p w14:paraId="240D2C33" w14:textId="77777777" w:rsidR="0096703D" w:rsidRPr="002342AA" w:rsidRDefault="0096703D" w:rsidP="00E056BB">
            <w:pPr>
              <w:pStyle w:val="NoSpacing"/>
              <w:numPr>
                <w:ilvl w:val="0"/>
                <w:numId w:val="26"/>
              </w:numPr>
              <w:ind w:left="227" w:hanging="170"/>
              <w:rPr>
                <w:rFonts w:ascii="Times New Roman" w:hAnsi="Times New Roman" w:cs="Times New Roman"/>
              </w:rPr>
            </w:pPr>
            <w:r w:rsidRPr="002342AA">
              <w:rPr>
                <w:rFonts w:ascii="Times New Roman" w:hAnsi="Times New Roman" w:cs="Times New Roman"/>
              </w:rPr>
              <w:t>спринт до крайната линия</w:t>
            </w:r>
          </w:p>
          <w:p w14:paraId="28657054" w14:textId="77777777" w:rsidR="0096703D" w:rsidRPr="00B045C0" w:rsidRDefault="0096703D" w:rsidP="0096703D">
            <w:pPr>
              <w:pStyle w:val="NoSpacing"/>
              <w:rPr>
                <w:rFonts w:ascii="Times New Roman" w:hAnsi="Times New Roman" w:cs="Times New Roman"/>
                <w:sz w:val="12"/>
                <w:szCs w:val="12"/>
              </w:rPr>
            </w:pPr>
          </w:p>
          <w:p w14:paraId="56930B26" w14:textId="77777777" w:rsidR="0096703D" w:rsidRPr="002342AA" w:rsidRDefault="0096703D" w:rsidP="0096703D">
            <w:pPr>
              <w:pStyle w:val="NoSpacing"/>
              <w:rPr>
                <w:rFonts w:ascii="Times New Roman" w:hAnsi="Times New Roman" w:cs="Times New Roman"/>
                <w:b/>
              </w:rPr>
            </w:pPr>
            <w:r w:rsidRPr="002342AA">
              <w:rPr>
                <w:rFonts w:ascii="Times New Roman" w:hAnsi="Times New Roman" w:cs="Times New Roman"/>
                <w:b/>
              </w:rPr>
              <w:t xml:space="preserve">3. Стречинг </w:t>
            </w:r>
          </w:p>
          <w:p w14:paraId="621F9954" w14:textId="77777777" w:rsidR="0096703D" w:rsidRPr="00B045C0" w:rsidRDefault="0096703D" w:rsidP="0096703D">
            <w:pPr>
              <w:pStyle w:val="NoSpacing"/>
              <w:rPr>
                <w:rFonts w:ascii="Times New Roman" w:hAnsi="Times New Roman" w:cs="Times New Roman"/>
                <w:b/>
                <w:sz w:val="12"/>
                <w:szCs w:val="12"/>
              </w:rPr>
            </w:pPr>
          </w:p>
          <w:p w14:paraId="714A1443" w14:textId="77777777" w:rsidR="0096703D" w:rsidRPr="002342AA" w:rsidRDefault="0096703D" w:rsidP="0096703D">
            <w:pPr>
              <w:pStyle w:val="NoSpacing"/>
              <w:ind w:left="227" w:hanging="227"/>
              <w:rPr>
                <w:rFonts w:ascii="Times New Roman" w:hAnsi="Times New Roman" w:cs="Times New Roman"/>
              </w:rPr>
            </w:pPr>
            <w:r w:rsidRPr="002342AA">
              <w:rPr>
                <w:rFonts w:ascii="Times New Roman" w:hAnsi="Times New Roman" w:cs="Times New Roman"/>
                <w:b/>
              </w:rPr>
              <w:t xml:space="preserve">4. Специално-подготвителна част - </w:t>
            </w:r>
            <w:r w:rsidRPr="002342AA">
              <w:rPr>
                <w:rFonts w:ascii="Times New Roman" w:hAnsi="Times New Roman" w:cs="Times New Roman"/>
                <w:i/>
              </w:rPr>
              <w:t>упражнения с топка</w:t>
            </w:r>
            <w:r w:rsidRPr="002342AA">
              <w:rPr>
                <w:rFonts w:ascii="Times New Roman" w:hAnsi="Times New Roman" w:cs="Times New Roman"/>
              </w:rPr>
              <w:t xml:space="preserve"> (жонглиране) за развиване на координационните способности:</w:t>
            </w:r>
          </w:p>
          <w:p w14:paraId="41F84BFF" w14:textId="77777777" w:rsidR="0096703D" w:rsidRPr="002342AA" w:rsidRDefault="0096703D" w:rsidP="0096703D">
            <w:pPr>
              <w:pStyle w:val="NoSpacing"/>
              <w:ind w:left="227" w:hanging="170"/>
              <w:rPr>
                <w:rFonts w:ascii="Times New Roman" w:hAnsi="Times New Roman" w:cs="Times New Roman"/>
              </w:rPr>
            </w:pPr>
            <w:r w:rsidRPr="002342AA">
              <w:rPr>
                <w:rFonts w:ascii="Times New Roman" w:hAnsi="Times New Roman" w:cs="Times New Roman"/>
              </w:rPr>
              <w:t>-</w:t>
            </w:r>
            <w:r>
              <w:rPr>
                <w:rFonts w:ascii="Times New Roman" w:hAnsi="Times New Roman" w:cs="Times New Roman"/>
              </w:rPr>
              <w:t xml:space="preserve"> </w:t>
            </w:r>
            <w:r w:rsidRPr="002342AA">
              <w:rPr>
                <w:rFonts w:ascii="Times New Roman" w:hAnsi="Times New Roman" w:cs="Times New Roman"/>
              </w:rPr>
              <w:t xml:space="preserve">изпълняване на осморка между краката без дрибъл </w:t>
            </w:r>
          </w:p>
          <w:p w14:paraId="6D8840A3" w14:textId="77777777" w:rsidR="0096703D" w:rsidRPr="002342AA" w:rsidRDefault="0096703D" w:rsidP="0096703D">
            <w:pPr>
              <w:pStyle w:val="NoSpacing"/>
              <w:ind w:left="227" w:hanging="170"/>
              <w:rPr>
                <w:rFonts w:ascii="Times New Roman" w:hAnsi="Times New Roman" w:cs="Times New Roman"/>
              </w:rPr>
            </w:pPr>
            <w:r w:rsidRPr="002342AA">
              <w:rPr>
                <w:rFonts w:ascii="Times New Roman" w:hAnsi="Times New Roman" w:cs="Times New Roman"/>
              </w:rPr>
              <w:t>-</w:t>
            </w:r>
            <w:r>
              <w:rPr>
                <w:rFonts w:ascii="Times New Roman" w:hAnsi="Times New Roman" w:cs="Times New Roman"/>
              </w:rPr>
              <w:t xml:space="preserve"> </w:t>
            </w:r>
            <w:r w:rsidRPr="002342AA">
              <w:rPr>
                <w:rFonts w:ascii="Times New Roman" w:hAnsi="Times New Roman" w:cs="Times New Roman"/>
              </w:rPr>
              <w:t>подхвърляне на топката нагоре над главата и овладяване зад гърба и обратно</w:t>
            </w:r>
          </w:p>
          <w:p w14:paraId="1F24A69A" w14:textId="77777777" w:rsidR="0096703D" w:rsidRPr="002342AA" w:rsidRDefault="0096703D" w:rsidP="0096703D">
            <w:pPr>
              <w:pStyle w:val="NoSpacing"/>
              <w:ind w:left="227" w:hanging="170"/>
              <w:rPr>
                <w:rFonts w:ascii="Times New Roman" w:hAnsi="Times New Roman" w:cs="Times New Roman"/>
              </w:rPr>
            </w:pPr>
            <w:r w:rsidRPr="002342AA">
              <w:rPr>
                <w:rFonts w:ascii="Times New Roman" w:hAnsi="Times New Roman" w:cs="Times New Roman"/>
              </w:rPr>
              <w:t xml:space="preserve"> </w:t>
            </w:r>
            <w:r>
              <w:rPr>
                <w:rFonts w:ascii="Times New Roman" w:hAnsi="Times New Roman" w:cs="Times New Roman"/>
              </w:rPr>
              <w:t>-</w:t>
            </w:r>
            <w:r w:rsidRPr="002342AA">
              <w:rPr>
                <w:rFonts w:ascii="Times New Roman" w:hAnsi="Times New Roman" w:cs="Times New Roman"/>
              </w:rPr>
              <w:t xml:space="preserve"> подхвърляне на топката с една ръка зад гърба над противоположното рамо и ловене с пред тялото</w:t>
            </w:r>
          </w:p>
          <w:p w14:paraId="5C181F4F" w14:textId="77777777" w:rsidR="0096703D" w:rsidRPr="002342AA" w:rsidRDefault="0096703D" w:rsidP="0096703D">
            <w:pPr>
              <w:pStyle w:val="NoSpacing"/>
              <w:ind w:left="227" w:hanging="170"/>
              <w:rPr>
                <w:rFonts w:ascii="Times New Roman" w:hAnsi="Times New Roman" w:cs="Times New Roman"/>
              </w:rPr>
            </w:pPr>
            <w:r w:rsidRPr="002342AA">
              <w:rPr>
                <w:rFonts w:ascii="Times New Roman" w:hAnsi="Times New Roman" w:cs="Times New Roman"/>
              </w:rPr>
              <w:t xml:space="preserve"> - дрибъл на място – изпълнява се нисък дрибъл</w:t>
            </w:r>
          </w:p>
          <w:p w14:paraId="247610D6" w14:textId="77777777" w:rsidR="0096703D" w:rsidRPr="002342AA" w:rsidRDefault="0096703D" w:rsidP="0096703D">
            <w:pPr>
              <w:pStyle w:val="NoSpacing"/>
              <w:ind w:left="227" w:hanging="170"/>
              <w:rPr>
                <w:rFonts w:ascii="Times New Roman" w:hAnsi="Times New Roman" w:cs="Times New Roman"/>
              </w:rPr>
            </w:pPr>
            <w:r w:rsidRPr="002342AA">
              <w:rPr>
                <w:rFonts w:ascii="Times New Roman" w:hAnsi="Times New Roman" w:cs="Times New Roman"/>
              </w:rPr>
              <w:t>- дрибъл на място и изпълнение първо на осморки с 4 дрибъла, после с 3 дрибъла</w:t>
            </w:r>
          </w:p>
          <w:p w14:paraId="6070B43D" w14:textId="77777777" w:rsidR="0096703D" w:rsidRPr="002342AA" w:rsidRDefault="0096703D" w:rsidP="0096703D">
            <w:pPr>
              <w:pStyle w:val="NoSpacing"/>
              <w:ind w:left="227" w:hanging="170"/>
              <w:rPr>
                <w:rFonts w:ascii="Times New Roman" w:hAnsi="Times New Roman" w:cs="Times New Roman"/>
              </w:rPr>
            </w:pPr>
            <w:r w:rsidRPr="002342AA">
              <w:rPr>
                <w:rFonts w:ascii="Times New Roman" w:hAnsi="Times New Roman" w:cs="Times New Roman"/>
              </w:rPr>
              <w:t>-</w:t>
            </w:r>
            <w:r>
              <w:rPr>
                <w:rFonts w:ascii="Times New Roman" w:hAnsi="Times New Roman" w:cs="Times New Roman"/>
              </w:rPr>
              <w:t xml:space="preserve"> </w:t>
            </w:r>
            <w:r w:rsidRPr="002342AA">
              <w:rPr>
                <w:rFonts w:ascii="Times New Roman" w:hAnsi="Times New Roman" w:cs="Times New Roman"/>
              </w:rPr>
              <w:t>дрибъл с две топки на място – еднотактово и двутактово</w:t>
            </w:r>
          </w:p>
          <w:p w14:paraId="5EBF6179" w14:textId="77777777" w:rsidR="0096703D" w:rsidRPr="002342AA" w:rsidRDefault="0096703D" w:rsidP="0096703D">
            <w:pPr>
              <w:pStyle w:val="NoSpacing"/>
              <w:ind w:left="227" w:hanging="170"/>
              <w:rPr>
                <w:rFonts w:ascii="Times New Roman" w:hAnsi="Times New Roman" w:cs="Times New Roman"/>
              </w:rPr>
            </w:pPr>
            <w:r w:rsidRPr="002342AA">
              <w:rPr>
                <w:rFonts w:ascii="Times New Roman" w:hAnsi="Times New Roman" w:cs="Times New Roman"/>
              </w:rPr>
              <w:t>-</w:t>
            </w:r>
            <w:r>
              <w:rPr>
                <w:rFonts w:ascii="Times New Roman" w:hAnsi="Times New Roman" w:cs="Times New Roman"/>
              </w:rPr>
              <w:t xml:space="preserve"> </w:t>
            </w:r>
            <w:r w:rsidRPr="002342AA">
              <w:rPr>
                <w:rFonts w:ascii="Times New Roman" w:hAnsi="Times New Roman" w:cs="Times New Roman"/>
              </w:rPr>
              <w:t>дрибъл на място с две топка и смяна на ръцете с кръстосана смяна и между краката – едновременно</w:t>
            </w:r>
          </w:p>
          <w:p w14:paraId="6F0B4C93" w14:textId="77777777" w:rsidR="0096703D" w:rsidRPr="002342AA" w:rsidRDefault="0096703D" w:rsidP="0096703D">
            <w:pPr>
              <w:pStyle w:val="NoSpacing"/>
              <w:ind w:left="227" w:hanging="170"/>
              <w:rPr>
                <w:rFonts w:ascii="Times New Roman" w:hAnsi="Times New Roman" w:cs="Times New Roman"/>
              </w:rPr>
            </w:pPr>
            <w:r w:rsidRPr="002342AA">
              <w:rPr>
                <w:rFonts w:ascii="Times New Roman" w:hAnsi="Times New Roman" w:cs="Times New Roman"/>
              </w:rPr>
              <w:t>-</w:t>
            </w:r>
            <w:r>
              <w:rPr>
                <w:rFonts w:ascii="Times New Roman" w:hAnsi="Times New Roman" w:cs="Times New Roman"/>
              </w:rPr>
              <w:t xml:space="preserve"> </w:t>
            </w:r>
            <w:r w:rsidRPr="002342AA">
              <w:rPr>
                <w:rFonts w:ascii="Times New Roman" w:hAnsi="Times New Roman" w:cs="Times New Roman"/>
              </w:rPr>
              <w:t>дрибъл с една топка в движение с удобна ръка, с неудобната се изпълнява търкаляне на другата топка по пода – до центъра, на връщане се сменят ръцете</w:t>
            </w:r>
          </w:p>
          <w:p w14:paraId="1F8599A4" w14:textId="77777777" w:rsidR="0096703D" w:rsidRPr="00B045C0" w:rsidRDefault="0096703D" w:rsidP="0096703D">
            <w:pPr>
              <w:pStyle w:val="NoSpacing"/>
              <w:rPr>
                <w:rFonts w:ascii="Times New Roman" w:hAnsi="Times New Roman" w:cs="Times New Roman"/>
                <w:b/>
                <w:sz w:val="12"/>
                <w:szCs w:val="12"/>
              </w:rPr>
            </w:pPr>
          </w:p>
          <w:p w14:paraId="6363F454" w14:textId="77777777" w:rsidR="0096703D" w:rsidRPr="002342AA" w:rsidRDefault="0096703D" w:rsidP="0096703D">
            <w:pPr>
              <w:pStyle w:val="NoSpacing"/>
              <w:ind w:left="227" w:hanging="227"/>
              <w:rPr>
                <w:rFonts w:ascii="Times New Roman" w:hAnsi="Times New Roman" w:cs="Times New Roman"/>
              </w:rPr>
            </w:pPr>
            <w:r w:rsidRPr="002342AA">
              <w:rPr>
                <w:rFonts w:ascii="Times New Roman" w:hAnsi="Times New Roman" w:cs="Times New Roman"/>
                <w:b/>
              </w:rPr>
              <w:t>5.</w:t>
            </w:r>
            <w:r w:rsidRPr="002342AA">
              <w:rPr>
                <w:rFonts w:ascii="Times New Roman" w:hAnsi="Times New Roman" w:cs="Times New Roman"/>
              </w:rPr>
              <w:t xml:space="preserve"> </w:t>
            </w:r>
            <w:r w:rsidRPr="002342AA">
              <w:rPr>
                <w:rFonts w:ascii="Times New Roman" w:hAnsi="Times New Roman" w:cs="Times New Roman"/>
                <w:b/>
              </w:rPr>
              <w:t>Подготвително упражнение</w:t>
            </w:r>
            <w:r w:rsidRPr="002342AA">
              <w:rPr>
                <w:rFonts w:ascii="Times New Roman" w:hAnsi="Times New Roman" w:cs="Times New Roman"/>
              </w:rPr>
              <w:t xml:space="preserve"> – дрибъл срещу стената</w:t>
            </w:r>
            <w:r>
              <w:rPr>
                <w:rFonts w:ascii="Times New Roman" w:hAnsi="Times New Roman" w:cs="Times New Roman"/>
              </w:rPr>
              <w:t>,</w:t>
            </w:r>
            <w:r w:rsidRPr="002342AA">
              <w:rPr>
                <w:rFonts w:ascii="Times New Roman" w:hAnsi="Times New Roman" w:cs="Times New Roman"/>
              </w:rPr>
              <w:t xml:space="preserve"> описвайки полукръг с топката</w:t>
            </w:r>
          </w:p>
          <w:p w14:paraId="0CA12CDC" w14:textId="77777777" w:rsidR="0096703D" w:rsidRPr="0024734E" w:rsidRDefault="0096703D" w:rsidP="0096703D">
            <w:pPr>
              <w:pStyle w:val="NoSpacing"/>
              <w:rPr>
                <w:rFonts w:ascii="Times New Roman" w:hAnsi="Times New Roman" w:cs="Times New Roman"/>
                <w:sz w:val="12"/>
                <w:szCs w:val="12"/>
              </w:rPr>
            </w:pPr>
          </w:p>
          <w:p w14:paraId="1E42AE71" w14:textId="77777777" w:rsidR="0096703D" w:rsidRPr="002342AA" w:rsidRDefault="0096703D" w:rsidP="0096703D">
            <w:pPr>
              <w:pStyle w:val="NoSpacing"/>
              <w:rPr>
                <w:rFonts w:ascii="Times New Roman" w:hAnsi="Times New Roman" w:cs="Times New Roman"/>
              </w:rPr>
            </w:pPr>
            <w:r w:rsidRPr="002342AA">
              <w:rPr>
                <w:rFonts w:ascii="Times New Roman" w:hAnsi="Times New Roman" w:cs="Times New Roman"/>
                <w:b/>
              </w:rPr>
              <w:t>6. Гоненица</w:t>
            </w:r>
            <w:r w:rsidRPr="002342AA">
              <w:rPr>
                <w:rFonts w:ascii="Times New Roman" w:hAnsi="Times New Roman" w:cs="Times New Roman"/>
              </w:rPr>
              <w:t xml:space="preserve"> </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7F2AF991" w14:textId="48D3AD65" w:rsidR="0096703D" w:rsidRPr="0024734E" w:rsidRDefault="0096703D" w:rsidP="0096703D">
            <w:pPr>
              <w:spacing w:line="240" w:lineRule="auto"/>
              <w:ind w:firstLine="0"/>
              <w:jc w:val="center"/>
              <w:rPr>
                <w:rFonts w:cs="Times New Roman"/>
                <w:sz w:val="22"/>
              </w:rPr>
            </w:pPr>
            <w:r w:rsidRPr="0024734E">
              <w:rPr>
                <w:rFonts w:cs="Times New Roman"/>
                <w:sz w:val="22"/>
              </w:rPr>
              <w:t xml:space="preserve">3 </w:t>
            </w:r>
            <w:r w:rsidR="00697883">
              <w:rPr>
                <w:rFonts w:cs="Times New Roman"/>
                <w:sz w:val="22"/>
              </w:rPr>
              <w:t>мин</w:t>
            </w:r>
          </w:p>
          <w:p w14:paraId="2EB52BAF" w14:textId="77777777" w:rsidR="0096703D" w:rsidRPr="0024734E" w:rsidRDefault="0096703D" w:rsidP="0096703D">
            <w:pPr>
              <w:spacing w:line="240" w:lineRule="auto"/>
              <w:ind w:firstLine="0"/>
              <w:jc w:val="center"/>
              <w:rPr>
                <w:rFonts w:cs="Times New Roman"/>
                <w:sz w:val="22"/>
              </w:rPr>
            </w:pPr>
          </w:p>
          <w:p w14:paraId="7759A3B9" w14:textId="77777777" w:rsidR="0096703D" w:rsidRPr="0024734E" w:rsidRDefault="0096703D" w:rsidP="0096703D">
            <w:pPr>
              <w:spacing w:line="240" w:lineRule="auto"/>
              <w:ind w:firstLine="0"/>
              <w:jc w:val="center"/>
              <w:rPr>
                <w:rFonts w:cs="Times New Roman"/>
                <w:sz w:val="22"/>
              </w:rPr>
            </w:pPr>
          </w:p>
          <w:p w14:paraId="44EAF787" w14:textId="77777777" w:rsidR="0096703D" w:rsidRPr="0024734E" w:rsidRDefault="0096703D" w:rsidP="0096703D">
            <w:pPr>
              <w:spacing w:line="240" w:lineRule="auto"/>
              <w:ind w:firstLine="0"/>
              <w:jc w:val="center"/>
              <w:rPr>
                <w:rFonts w:cs="Times New Roman"/>
                <w:sz w:val="22"/>
              </w:rPr>
            </w:pPr>
          </w:p>
          <w:p w14:paraId="0526D1AF" w14:textId="77777777" w:rsidR="0096703D" w:rsidRPr="0024734E" w:rsidRDefault="0096703D" w:rsidP="0096703D">
            <w:pPr>
              <w:spacing w:line="240" w:lineRule="auto"/>
              <w:ind w:firstLine="0"/>
              <w:jc w:val="center"/>
              <w:rPr>
                <w:rFonts w:cs="Times New Roman"/>
                <w:sz w:val="22"/>
              </w:rPr>
            </w:pPr>
          </w:p>
          <w:p w14:paraId="3D46DFAC" w14:textId="77777777" w:rsidR="0096703D" w:rsidRPr="00195525" w:rsidRDefault="0096703D" w:rsidP="0096703D">
            <w:pPr>
              <w:pStyle w:val="NoSpacing"/>
              <w:jc w:val="center"/>
              <w:rPr>
                <w:rFonts w:ascii="Times New Roman" w:hAnsi="Times New Roman" w:cs="Times New Roman"/>
                <w:sz w:val="12"/>
                <w:szCs w:val="12"/>
              </w:rPr>
            </w:pPr>
          </w:p>
          <w:p w14:paraId="62FF8CB1" w14:textId="015DFFAF" w:rsidR="0096703D" w:rsidRPr="0024734E" w:rsidRDefault="0096703D" w:rsidP="0096703D">
            <w:pPr>
              <w:pStyle w:val="NoSpacing"/>
              <w:jc w:val="center"/>
              <w:rPr>
                <w:rFonts w:ascii="Times New Roman" w:hAnsi="Times New Roman" w:cs="Times New Roman"/>
              </w:rPr>
            </w:pPr>
            <w:r w:rsidRPr="0024734E">
              <w:rPr>
                <w:rFonts w:ascii="Times New Roman" w:hAnsi="Times New Roman" w:cs="Times New Roman"/>
              </w:rPr>
              <w:t xml:space="preserve">30 </w:t>
            </w:r>
            <w:r w:rsidR="00697883">
              <w:rPr>
                <w:rFonts w:ascii="Times New Roman" w:hAnsi="Times New Roman" w:cs="Times New Roman"/>
              </w:rPr>
              <w:t>сек</w:t>
            </w:r>
          </w:p>
          <w:p w14:paraId="00C55FE3" w14:textId="1FCD60A7" w:rsidR="0096703D" w:rsidRPr="0024734E" w:rsidRDefault="0096703D" w:rsidP="0096703D">
            <w:pPr>
              <w:pStyle w:val="NoSpacing"/>
              <w:jc w:val="center"/>
              <w:rPr>
                <w:rFonts w:ascii="Times New Roman" w:hAnsi="Times New Roman" w:cs="Times New Roman"/>
              </w:rPr>
            </w:pPr>
            <w:r w:rsidRPr="0024734E">
              <w:rPr>
                <w:rFonts w:ascii="Times New Roman" w:hAnsi="Times New Roman" w:cs="Times New Roman"/>
              </w:rPr>
              <w:t xml:space="preserve">30 </w:t>
            </w:r>
            <w:r w:rsidR="00697883">
              <w:rPr>
                <w:rFonts w:ascii="Times New Roman" w:hAnsi="Times New Roman" w:cs="Times New Roman"/>
              </w:rPr>
              <w:t>сек</w:t>
            </w:r>
          </w:p>
          <w:p w14:paraId="2EFC2510" w14:textId="562AE244" w:rsidR="0096703D" w:rsidRPr="0024734E" w:rsidRDefault="0096703D" w:rsidP="0096703D">
            <w:pPr>
              <w:pStyle w:val="NoSpacing"/>
              <w:jc w:val="center"/>
              <w:rPr>
                <w:rFonts w:ascii="Times New Roman" w:hAnsi="Times New Roman" w:cs="Times New Roman"/>
              </w:rPr>
            </w:pPr>
            <w:r w:rsidRPr="0024734E">
              <w:rPr>
                <w:rFonts w:ascii="Times New Roman" w:hAnsi="Times New Roman" w:cs="Times New Roman"/>
              </w:rPr>
              <w:t xml:space="preserve">30 </w:t>
            </w:r>
            <w:r w:rsidR="00697883">
              <w:rPr>
                <w:rFonts w:ascii="Times New Roman" w:hAnsi="Times New Roman" w:cs="Times New Roman"/>
              </w:rPr>
              <w:t>сек</w:t>
            </w:r>
          </w:p>
          <w:p w14:paraId="1A26A6FD" w14:textId="03E9BAFC" w:rsidR="0096703D" w:rsidRPr="0024734E" w:rsidRDefault="0096703D" w:rsidP="0096703D">
            <w:pPr>
              <w:pStyle w:val="NoSpacing"/>
              <w:jc w:val="center"/>
              <w:rPr>
                <w:rFonts w:ascii="Times New Roman" w:hAnsi="Times New Roman" w:cs="Times New Roman"/>
              </w:rPr>
            </w:pPr>
            <w:r w:rsidRPr="0024734E">
              <w:rPr>
                <w:rFonts w:ascii="Times New Roman" w:hAnsi="Times New Roman" w:cs="Times New Roman"/>
              </w:rPr>
              <w:t xml:space="preserve">30 </w:t>
            </w:r>
            <w:r w:rsidR="00697883">
              <w:rPr>
                <w:rFonts w:ascii="Times New Roman" w:hAnsi="Times New Roman" w:cs="Times New Roman"/>
              </w:rPr>
              <w:t>сек</w:t>
            </w:r>
          </w:p>
          <w:p w14:paraId="57E10486" w14:textId="07EF2F5B" w:rsidR="0096703D" w:rsidRPr="0024734E" w:rsidRDefault="0096703D" w:rsidP="0096703D">
            <w:pPr>
              <w:pStyle w:val="NoSpacing"/>
              <w:jc w:val="center"/>
              <w:rPr>
                <w:rFonts w:ascii="Times New Roman" w:hAnsi="Times New Roman" w:cs="Times New Roman"/>
              </w:rPr>
            </w:pPr>
            <w:r w:rsidRPr="0024734E">
              <w:rPr>
                <w:rFonts w:ascii="Times New Roman" w:hAnsi="Times New Roman" w:cs="Times New Roman"/>
              </w:rPr>
              <w:t xml:space="preserve">30 </w:t>
            </w:r>
            <w:r w:rsidR="00697883">
              <w:rPr>
                <w:rFonts w:ascii="Times New Roman" w:hAnsi="Times New Roman" w:cs="Times New Roman"/>
              </w:rPr>
              <w:t>сек</w:t>
            </w:r>
          </w:p>
          <w:p w14:paraId="6E776B3F" w14:textId="2544B854" w:rsidR="0096703D" w:rsidRPr="0024734E" w:rsidRDefault="0096703D" w:rsidP="0096703D">
            <w:pPr>
              <w:pStyle w:val="NoSpacing"/>
              <w:jc w:val="center"/>
              <w:rPr>
                <w:rFonts w:ascii="Times New Roman" w:hAnsi="Times New Roman" w:cs="Times New Roman"/>
              </w:rPr>
            </w:pPr>
            <w:r w:rsidRPr="0024734E">
              <w:rPr>
                <w:rFonts w:ascii="Times New Roman" w:hAnsi="Times New Roman" w:cs="Times New Roman"/>
              </w:rPr>
              <w:t xml:space="preserve">30 </w:t>
            </w:r>
            <w:r w:rsidR="00697883">
              <w:rPr>
                <w:rFonts w:ascii="Times New Roman" w:hAnsi="Times New Roman" w:cs="Times New Roman"/>
              </w:rPr>
              <w:t>сек</w:t>
            </w:r>
          </w:p>
          <w:p w14:paraId="765A3AE2" w14:textId="1172EC63" w:rsidR="0096703D" w:rsidRPr="0024734E" w:rsidRDefault="0096703D" w:rsidP="0096703D">
            <w:pPr>
              <w:pStyle w:val="NoSpacing"/>
              <w:jc w:val="center"/>
              <w:rPr>
                <w:rFonts w:ascii="Times New Roman" w:hAnsi="Times New Roman" w:cs="Times New Roman"/>
              </w:rPr>
            </w:pPr>
            <w:r w:rsidRPr="0024734E">
              <w:rPr>
                <w:rFonts w:ascii="Times New Roman" w:hAnsi="Times New Roman" w:cs="Times New Roman"/>
              </w:rPr>
              <w:t xml:space="preserve">30 </w:t>
            </w:r>
            <w:r w:rsidR="00697883">
              <w:rPr>
                <w:rFonts w:ascii="Times New Roman" w:hAnsi="Times New Roman" w:cs="Times New Roman"/>
              </w:rPr>
              <w:t>сек</w:t>
            </w:r>
          </w:p>
          <w:p w14:paraId="7E91D89F" w14:textId="22799D5A" w:rsidR="0096703D" w:rsidRPr="0024734E" w:rsidRDefault="0096703D" w:rsidP="0096703D">
            <w:pPr>
              <w:pStyle w:val="NoSpacing"/>
              <w:jc w:val="center"/>
              <w:rPr>
                <w:rFonts w:ascii="Times New Roman" w:hAnsi="Times New Roman" w:cs="Times New Roman"/>
              </w:rPr>
            </w:pPr>
            <w:r w:rsidRPr="0024734E">
              <w:rPr>
                <w:rFonts w:ascii="Times New Roman" w:hAnsi="Times New Roman" w:cs="Times New Roman"/>
              </w:rPr>
              <w:t xml:space="preserve">30 </w:t>
            </w:r>
            <w:r w:rsidR="00697883">
              <w:rPr>
                <w:rFonts w:ascii="Times New Roman" w:hAnsi="Times New Roman" w:cs="Times New Roman"/>
              </w:rPr>
              <w:t>сек</w:t>
            </w:r>
          </w:p>
          <w:p w14:paraId="3C305AF3" w14:textId="77777777" w:rsidR="0096703D" w:rsidRPr="0024734E" w:rsidRDefault="0096703D" w:rsidP="0096703D">
            <w:pPr>
              <w:pStyle w:val="NoSpacing"/>
              <w:jc w:val="center"/>
              <w:rPr>
                <w:rFonts w:ascii="Times New Roman" w:hAnsi="Times New Roman" w:cs="Times New Roman"/>
              </w:rPr>
            </w:pPr>
          </w:p>
          <w:p w14:paraId="261DFA9D" w14:textId="77777777" w:rsidR="0096703D" w:rsidRPr="0024734E" w:rsidRDefault="0096703D" w:rsidP="0096703D">
            <w:pPr>
              <w:pStyle w:val="NoSpacing"/>
              <w:jc w:val="center"/>
              <w:rPr>
                <w:rFonts w:ascii="Times New Roman" w:hAnsi="Times New Roman" w:cs="Times New Roman"/>
              </w:rPr>
            </w:pPr>
          </w:p>
          <w:p w14:paraId="672426CF" w14:textId="77777777" w:rsidR="0096703D" w:rsidRPr="0024734E" w:rsidRDefault="0096703D" w:rsidP="0096703D">
            <w:pPr>
              <w:pStyle w:val="NoSpacing"/>
              <w:jc w:val="center"/>
              <w:rPr>
                <w:rFonts w:ascii="Times New Roman" w:hAnsi="Times New Roman" w:cs="Times New Roman"/>
              </w:rPr>
            </w:pPr>
          </w:p>
          <w:p w14:paraId="70F1C1DE" w14:textId="602A82DA" w:rsidR="0096703D" w:rsidRPr="0024734E" w:rsidRDefault="0096703D" w:rsidP="0096703D">
            <w:pPr>
              <w:pStyle w:val="NoSpacing"/>
              <w:jc w:val="center"/>
              <w:rPr>
                <w:rFonts w:ascii="Times New Roman" w:hAnsi="Times New Roman" w:cs="Times New Roman"/>
              </w:rPr>
            </w:pPr>
            <w:r w:rsidRPr="0024734E">
              <w:rPr>
                <w:rFonts w:ascii="Times New Roman" w:hAnsi="Times New Roman" w:cs="Times New Roman"/>
              </w:rPr>
              <w:t xml:space="preserve">3 </w:t>
            </w:r>
            <w:r w:rsidR="00697883">
              <w:rPr>
                <w:rFonts w:ascii="Times New Roman" w:hAnsi="Times New Roman" w:cs="Times New Roman"/>
              </w:rPr>
              <w:t>мин</w:t>
            </w:r>
          </w:p>
          <w:p w14:paraId="05A7465B" w14:textId="77777777" w:rsidR="0096703D" w:rsidRPr="0024734E" w:rsidRDefault="0096703D" w:rsidP="0096703D">
            <w:pPr>
              <w:pStyle w:val="NoSpacing"/>
              <w:jc w:val="center"/>
              <w:rPr>
                <w:rFonts w:ascii="Times New Roman" w:hAnsi="Times New Roman" w:cs="Times New Roman"/>
              </w:rPr>
            </w:pPr>
          </w:p>
          <w:p w14:paraId="7D42C954" w14:textId="77777777" w:rsidR="0096703D" w:rsidRPr="0024734E" w:rsidRDefault="0096703D" w:rsidP="0096703D">
            <w:pPr>
              <w:pStyle w:val="NoSpacing"/>
              <w:jc w:val="center"/>
              <w:rPr>
                <w:rFonts w:ascii="Times New Roman" w:hAnsi="Times New Roman" w:cs="Times New Roman"/>
              </w:rPr>
            </w:pPr>
          </w:p>
          <w:p w14:paraId="0632852B" w14:textId="77777777" w:rsidR="0096703D" w:rsidRPr="0024734E" w:rsidRDefault="0096703D" w:rsidP="0096703D">
            <w:pPr>
              <w:pStyle w:val="NoSpacing"/>
              <w:jc w:val="center"/>
              <w:rPr>
                <w:rFonts w:ascii="Times New Roman" w:hAnsi="Times New Roman" w:cs="Times New Roman"/>
              </w:rPr>
            </w:pPr>
          </w:p>
          <w:p w14:paraId="5B2B7A97" w14:textId="77777777" w:rsidR="0096703D" w:rsidRPr="00195525" w:rsidRDefault="0096703D" w:rsidP="0096703D">
            <w:pPr>
              <w:pStyle w:val="NoSpacing"/>
              <w:jc w:val="center"/>
              <w:rPr>
                <w:rFonts w:ascii="Times New Roman" w:hAnsi="Times New Roman" w:cs="Times New Roman"/>
                <w:sz w:val="32"/>
                <w:szCs w:val="32"/>
              </w:rPr>
            </w:pPr>
          </w:p>
          <w:p w14:paraId="2E0AE6FF" w14:textId="01852BC5" w:rsidR="0096703D" w:rsidRPr="0024734E" w:rsidRDefault="0096703D" w:rsidP="0096703D">
            <w:pPr>
              <w:pStyle w:val="NoSpacing"/>
              <w:jc w:val="center"/>
              <w:rPr>
                <w:rFonts w:ascii="Times New Roman" w:hAnsi="Times New Roman" w:cs="Times New Roman"/>
              </w:rPr>
            </w:pPr>
            <w:r w:rsidRPr="0024734E">
              <w:rPr>
                <w:rFonts w:ascii="Times New Roman" w:hAnsi="Times New Roman" w:cs="Times New Roman"/>
              </w:rPr>
              <w:t xml:space="preserve">30 </w:t>
            </w:r>
            <w:r w:rsidR="00697883">
              <w:rPr>
                <w:rFonts w:ascii="Times New Roman" w:hAnsi="Times New Roman" w:cs="Times New Roman"/>
              </w:rPr>
              <w:t>сек</w:t>
            </w:r>
          </w:p>
          <w:p w14:paraId="734C8CF1" w14:textId="77777777" w:rsidR="0096703D" w:rsidRPr="0024734E" w:rsidRDefault="0096703D" w:rsidP="0096703D">
            <w:pPr>
              <w:pStyle w:val="NoSpacing"/>
              <w:jc w:val="center"/>
              <w:rPr>
                <w:rFonts w:ascii="Times New Roman" w:hAnsi="Times New Roman" w:cs="Times New Roman"/>
              </w:rPr>
            </w:pPr>
          </w:p>
          <w:p w14:paraId="5AC7DE41" w14:textId="0CAADFD4" w:rsidR="0096703D" w:rsidRPr="0024734E" w:rsidRDefault="0096703D" w:rsidP="0096703D">
            <w:pPr>
              <w:pStyle w:val="NoSpacing"/>
              <w:jc w:val="center"/>
              <w:rPr>
                <w:rFonts w:ascii="Times New Roman" w:hAnsi="Times New Roman" w:cs="Times New Roman"/>
              </w:rPr>
            </w:pPr>
            <w:r w:rsidRPr="0024734E">
              <w:rPr>
                <w:rFonts w:ascii="Times New Roman" w:hAnsi="Times New Roman" w:cs="Times New Roman"/>
              </w:rPr>
              <w:t xml:space="preserve">30 </w:t>
            </w:r>
            <w:r w:rsidR="00697883">
              <w:rPr>
                <w:rFonts w:ascii="Times New Roman" w:hAnsi="Times New Roman" w:cs="Times New Roman"/>
              </w:rPr>
              <w:t>сек</w:t>
            </w:r>
          </w:p>
          <w:p w14:paraId="40A6423F" w14:textId="77777777" w:rsidR="0096703D" w:rsidRPr="0024734E" w:rsidRDefault="0096703D" w:rsidP="0096703D">
            <w:pPr>
              <w:pStyle w:val="NoSpacing"/>
              <w:jc w:val="center"/>
              <w:rPr>
                <w:rFonts w:ascii="Times New Roman" w:hAnsi="Times New Roman" w:cs="Times New Roman"/>
              </w:rPr>
            </w:pPr>
          </w:p>
          <w:p w14:paraId="45485489" w14:textId="77777777" w:rsidR="0096703D" w:rsidRPr="0024734E" w:rsidRDefault="0096703D" w:rsidP="0096703D">
            <w:pPr>
              <w:pStyle w:val="NoSpacing"/>
              <w:jc w:val="center"/>
              <w:rPr>
                <w:rFonts w:ascii="Times New Roman" w:hAnsi="Times New Roman" w:cs="Times New Roman"/>
              </w:rPr>
            </w:pPr>
          </w:p>
          <w:p w14:paraId="02DFE9F5" w14:textId="033D995E" w:rsidR="0096703D" w:rsidRPr="0024734E" w:rsidRDefault="0096703D" w:rsidP="0096703D">
            <w:pPr>
              <w:pStyle w:val="NoSpacing"/>
              <w:jc w:val="center"/>
              <w:rPr>
                <w:rFonts w:ascii="Times New Roman" w:hAnsi="Times New Roman" w:cs="Times New Roman"/>
              </w:rPr>
            </w:pPr>
            <w:r w:rsidRPr="0024734E">
              <w:rPr>
                <w:rFonts w:ascii="Times New Roman" w:hAnsi="Times New Roman" w:cs="Times New Roman"/>
              </w:rPr>
              <w:t xml:space="preserve">30 </w:t>
            </w:r>
            <w:r w:rsidR="00697883" w:rsidRPr="00697883">
              <w:rPr>
                <w:rFonts w:ascii="Times New Roman" w:hAnsi="Times New Roman" w:cs="Times New Roman"/>
              </w:rPr>
              <w:t>сек</w:t>
            </w:r>
          </w:p>
          <w:p w14:paraId="631F1BD7" w14:textId="77777777" w:rsidR="0096703D" w:rsidRPr="0024734E" w:rsidRDefault="0096703D" w:rsidP="0096703D">
            <w:pPr>
              <w:pStyle w:val="NoSpacing"/>
              <w:jc w:val="center"/>
              <w:rPr>
                <w:rFonts w:ascii="Times New Roman" w:hAnsi="Times New Roman" w:cs="Times New Roman"/>
              </w:rPr>
            </w:pPr>
          </w:p>
          <w:p w14:paraId="3B7BFE05" w14:textId="77777777" w:rsidR="0096703D" w:rsidRPr="0024734E" w:rsidRDefault="0096703D" w:rsidP="0096703D">
            <w:pPr>
              <w:pStyle w:val="NoSpacing"/>
              <w:jc w:val="center"/>
              <w:rPr>
                <w:rFonts w:ascii="Times New Roman" w:hAnsi="Times New Roman" w:cs="Times New Roman"/>
              </w:rPr>
            </w:pPr>
          </w:p>
          <w:p w14:paraId="1ECCDA6A" w14:textId="782AB10C" w:rsidR="0096703D" w:rsidRPr="0024734E" w:rsidRDefault="0096703D" w:rsidP="0096703D">
            <w:pPr>
              <w:pStyle w:val="NoSpacing"/>
              <w:jc w:val="center"/>
              <w:rPr>
                <w:rFonts w:ascii="Times New Roman" w:hAnsi="Times New Roman" w:cs="Times New Roman"/>
              </w:rPr>
            </w:pPr>
            <w:r w:rsidRPr="0024734E">
              <w:rPr>
                <w:rFonts w:ascii="Times New Roman" w:hAnsi="Times New Roman" w:cs="Times New Roman"/>
              </w:rPr>
              <w:t xml:space="preserve">30 </w:t>
            </w:r>
            <w:r w:rsidR="00697883" w:rsidRPr="00697883">
              <w:rPr>
                <w:rFonts w:ascii="Times New Roman" w:hAnsi="Times New Roman" w:cs="Times New Roman"/>
              </w:rPr>
              <w:t>сек</w:t>
            </w:r>
          </w:p>
          <w:p w14:paraId="33E3CAC2" w14:textId="77777777" w:rsidR="0096703D" w:rsidRPr="0024734E" w:rsidRDefault="0096703D" w:rsidP="0096703D">
            <w:pPr>
              <w:pStyle w:val="NoSpacing"/>
              <w:jc w:val="center"/>
              <w:rPr>
                <w:rFonts w:ascii="Times New Roman" w:hAnsi="Times New Roman" w:cs="Times New Roman"/>
              </w:rPr>
            </w:pPr>
          </w:p>
          <w:p w14:paraId="44E63B6F" w14:textId="3D6D6A64" w:rsidR="0096703D" w:rsidRPr="0024734E" w:rsidRDefault="0096703D" w:rsidP="0096703D">
            <w:pPr>
              <w:pStyle w:val="NoSpacing"/>
              <w:jc w:val="center"/>
              <w:rPr>
                <w:rFonts w:ascii="Times New Roman" w:hAnsi="Times New Roman" w:cs="Times New Roman"/>
              </w:rPr>
            </w:pPr>
            <w:r w:rsidRPr="0024734E">
              <w:rPr>
                <w:rFonts w:ascii="Times New Roman" w:hAnsi="Times New Roman" w:cs="Times New Roman"/>
              </w:rPr>
              <w:t xml:space="preserve">60 </w:t>
            </w:r>
            <w:r w:rsidR="00697883" w:rsidRPr="00697883">
              <w:rPr>
                <w:rFonts w:ascii="Times New Roman" w:hAnsi="Times New Roman" w:cs="Times New Roman"/>
              </w:rPr>
              <w:t>сек</w:t>
            </w:r>
          </w:p>
          <w:p w14:paraId="4F82EBB0" w14:textId="77777777" w:rsidR="0096703D" w:rsidRPr="0024734E" w:rsidRDefault="0096703D" w:rsidP="0096703D">
            <w:pPr>
              <w:pStyle w:val="NoSpacing"/>
              <w:jc w:val="center"/>
              <w:rPr>
                <w:rFonts w:ascii="Times New Roman" w:hAnsi="Times New Roman" w:cs="Times New Roman"/>
              </w:rPr>
            </w:pPr>
          </w:p>
          <w:p w14:paraId="6C989B06" w14:textId="77777777" w:rsidR="0096703D" w:rsidRPr="0024734E" w:rsidRDefault="0096703D" w:rsidP="0096703D">
            <w:pPr>
              <w:pStyle w:val="NoSpacing"/>
              <w:jc w:val="center"/>
              <w:rPr>
                <w:rFonts w:ascii="Times New Roman" w:hAnsi="Times New Roman" w:cs="Times New Roman"/>
              </w:rPr>
            </w:pPr>
          </w:p>
          <w:p w14:paraId="35801816" w14:textId="0BD2736D" w:rsidR="0096703D" w:rsidRPr="0024734E" w:rsidRDefault="0096703D" w:rsidP="0096703D">
            <w:pPr>
              <w:pStyle w:val="NoSpacing"/>
              <w:jc w:val="center"/>
              <w:rPr>
                <w:rFonts w:ascii="Times New Roman" w:hAnsi="Times New Roman" w:cs="Times New Roman"/>
              </w:rPr>
            </w:pPr>
            <w:r w:rsidRPr="0024734E">
              <w:rPr>
                <w:rFonts w:ascii="Times New Roman" w:hAnsi="Times New Roman" w:cs="Times New Roman"/>
              </w:rPr>
              <w:t xml:space="preserve">60 </w:t>
            </w:r>
            <w:r w:rsidR="00697883" w:rsidRPr="00697883">
              <w:rPr>
                <w:rFonts w:ascii="Times New Roman" w:hAnsi="Times New Roman" w:cs="Times New Roman"/>
              </w:rPr>
              <w:t>сек</w:t>
            </w:r>
          </w:p>
          <w:p w14:paraId="0E28D4D8" w14:textId="77777777" w:rsidR="0096703D" w:rsidRPr="0024734E" w:rsidRDefault="0096703D" w:rsidP="0096703D">
            <w:pPr>
              <w:pStyle w:val="NoSpacing"/>
              <w:jc w:val="center"/>
              <w:rPr>
                <w:rFonts w:ascii="Times New Roman" w:hAnsi="Times New Roman" w:cs="Times New Roman"/>
              </w:rPr>
            </w:pPr>
          </w:p>
          <w:p w14:paraId="4F7A1592" w14:textId="25C46631" w:rsidR="0096703D" w:rsidRPr="0024734E" w:rsidRDefault="0096703D" w:rsidP="0096703D">
            <w:pPr>
              <w:pStyle w:val="NoSpacing"/>
              <w:jc w:val="center"/>
              <w:rPr>
                <w:rFonts w:ascii="Times New Roman" w:hAnsi="Times New Roman" w:cs="Times New Roman"/>
              </w:rPr>
            </w:pPr>
            <w:r w:rsidRPr="0024734E">
              <w:rPr>
                <w:rFonts w:ascii="Times New Roman" w:hAnsi="Times New Roman" w:cs="Times New Roman"/>
              </w:rPr>
              <w:t xml:space="preserve">60 </w:t>
            </w:r>
            <w:r w:rsidR="00697883" w:rsidRPr="00697883">
              <w:rPr>
                <w:rFonts w:ascii="Times New Roman" w:hAnsi="Times New Roman" w:cs="Times New Roman"/>
              </w:rPr>
              <w:t>сек</w:t>
            </w:r>
          </w:p>
          <w:p w14:paraId="199A573C" w14:textId="77777777" w:rsidR="0096703D" w:rsidRPr="0024734E" w:rsidRDefault="0096703D" w:rsidP="0096703D">
            <w:pPr>
              <w:pStyle w:val="NoSpacing"/>
              <w:jc w:val="center"/>
              <w:rPr>
                <w:rFonts w:ascii="Times New Roman" w:hAnsi="Times New Roman" w:cs="Times New Roman"/>
              </w:rPr>
            </w:pPr>
          </w:p>
          <w:p w14:paraId="5111606D" w14:textId="77777777" w:rsidR="0096703D" w:rsidRPr="0024734E" w:rsidRDefault="0096703D" w:rsidP="0096703D">
            <w:pPr>
              <w:pStyle w:val="NoSpacing"/>
              <w:jc w:val="center"/>
              <w:rPr>
                <w:rFonts w:ascii="Times New Roman" w:hAnsi="Times New Roman" w:cs="Times New Roman"/>
              </w:rPr>
            </w:pPr>
          </w:p>
          <w:p w14:paraId="22AD2851" w14:textId="17C2E1AE" w:rsidR="0096703D" w:rsidRPr="0024734E" w:rsidRDefault="0096703D" w:rsidP="0096703D">
            <w:pPr>
              <w:pStyle w:val="NoSpacing"/>
              <w:jc w:val="center"/>
              <w:rPr>
                <w:rFonts w:ascii="Times New Roman" w:hAnsi="Times New Roman" w:cs="Times New Roman"/>
              </w:rPr>
            </w:pPr>
            <w:r w:rsidRPr="0024734E">
              <w:rPr>
                <w:rFonts w:ascii="Times New Roman" w:hAnsi="Times New Roman" w:cs="Times New Roman"/>
              </w:rPr>
              <w:t xml:space="preserve">60 </w:t>
            </w:r>
            <w:r w:rsidR="00697883" w:rsidRPr="00697883">
              <w:rPr>
                <w:rFonts w:ascii="Times New Roman" w:hAnsi="Times New Roman" w:cs="Times New Roman"/>
              </w:rPr>
              <w:t>сек</w:t>
            </w:r>
          </w:p>
          <w:p w14:paraId="67F0626C" w14:textId="77777777" w:rsidR="0096703D" w:rsidRPr="0024734E" w:rsidRDefault="0096703D" w:rsidP="0096703D">
            <w:pPr>
              <w:pStyle w:val="NoSpacing"/>
              <w:jc w:val="center"/>
              <w:rPr>
                <w:rFonts w:ascii="Times New Roman" w:hAnsi="Times New Roman" w:cs="Times New Roman"/>
              </w:rPr>
            </w:pPr>
          </w:p>
          <w:p w14:paraId="0BFCAF84" w14:textId="77777777" w:rsidR="0096703D" w:rsidRPr="0024734E" w:rsidRDefault="0096703D" w:rsidP="0096703D">
            <w:pPr>
              <w:pStyle w:val="NoSpacing"/>
              <w:jc w:val="center"/>
              <w:rPr>
                <w:rFonts w:ascii="Times New Roman" w:hAnsi="Times New Roman" w:cs="Times New Roman"/>
              </w:rPr>
            </w:pPr>
          </w:p>
          <w:p w14:paraId="77E60C1A" w14:textId="77777777" w:rsidR="0096703D" w:rsidRPr="0024734E" w:rsidRDefault="0096703D" w:rsidP="0096703D">
            <w:pPr>
              <w:pStyle w:val="NoSpacing"/>
              <w:jc w:val="center"/>
              <w:rPr>
                <w:rFonts w:ascii="Times New Roman" w:hAnsi="Times New Roman" w:cs="Times New Roman"/>
              </w:rPr>
            </w:pPr>
          </w:p>
          <w:p w14:paraId="4F6B47A4" w14:textId="77777777" w:rsidR="0096703D" w:rsidRDefault="0096703D" w:rsidP="0096703D">
            <w:pPr>
              <w:pStyle w:val="NoSpacing"/>
              <w:jc w:val="center"/>
              <w:rPr>
                <w:rFonts w:ascii="Times New Roman" w:hAnsi="Times New Roman" w:cs="Times New Roman"/>
              </w:rPr>
            </w:pPr>
          </w:p>
          <w:p w14:paraId="61A844B4" w14:textId="77777777" w:rsidR="0096703D" w:rsidRPr="0024734E" w:rsidRDefault="0096703D" w:rsidP="0096703D">
            <w:pPr>
              <w:pStyle w:val="NoSpacing"/>
              <w:jc w:val="center"/>
              <w:rPr>
                <w:rFonts w:ascii="Times New Roman" w:hAnsi="Times New Roman" w:cs="Times New Roman"/>
              </w:rPr>
            </w:pPr>
          </w:p>
          <w:p w14:paraId="0F609D56" w14:textId="1B08467C" w:rsidR="0096703D" w:rsidRPr="0024734E" w:rsidRDefault="0096703D" w:rsidP="0096703D">
            <w:pPr>
              <w:pStyle w:val="NoSpacing"/>
              <w:jc w:val="center"/>
              <w:rPr>
                <w:rFonts w:ascii="Times New Roman" w:hAnsi="Times New Roman" w:cs="Times New Roman"/>
              </w:rPr>
            </w:pPr>
            <w:r w:rsidRPr="0024734E">
              <w:rPr>
                <w:rFonts w:ascii="Times New Roman" w:hAnsi="Times New Roman" w:cs="Times New Roman"/>
              </w:rPr>
              <w:t xml:space="preserve">2 </w:t>
            </w:r>
            <w:r w:rsidR="00697883">
              <w:rPr>
                <w:rFonts w:ascii="Times New Roman" w:hAnsi="Times New Roman" w:cs="Times New Roman"/>
              </w:rPr>
              <w:t>мин</w:t>
            </w:r>
          </w:p>
          <w:p w14:paraId="0880ADF5" w14:textId="77777777" w:rsidR="0096703D" w:rsidRPr="0024734E" w:rsidRDefault="0096703D" w:rsidP="0096703D">
            <w:pPr>
              <w:pStyle w:val="NoSpacing"/>
              <w:jc w:val="center"/>
              <w:rPr>
                <w:rFonts w:ascii="Times New Roman" w:hAnsi="Times New Roman" w:cs="Times New Roman"/>
              </w:rPr>
            </w:pPr>
          </w:p>
          <w:p w14:paraId="4B9E4EF1" w14:textId="77777777" w:rsidR="0096703D" w:rsidRPr="0024734E" w:rsidRDefault="0096703D" w:rsidP="0096703D">
            <w:pPr>
              <w:pStyle w:val="NoSpacing"/>
              <w:jc w:val="center"/>
              <w:rPr>
                <w:rFonts w:ascii="Times New Roman" w:hAnsi="Times New Roman" w:cs="Times New Roman"/>
              </w:rPr>
            </w:pPr>
          </w:p>
          <w:p w14:paraId="13476392" w14:textId="77777777" w:rsidR="0096703D" w:rsidRPr="0024734E" w:rsidRDefault="0096703D" w:rsidP="0096703D">
            <w:pPr>
              <w:pStyle w:val="NoSpacing"/>
              <w:jc w:val="center"/>
              <w:rPr>
                <w:rFonts w:ascii="Times New Roman" w:hAnsi="Times New Roman" w:cs="Times New Roman"/>
              </w:rPr>
            </w:pPr>
          </w:p>
          <w:p w14:paraId="34C3A0B8" w14:textId="61CF865E" w:rsidR="0096703D" w:rsidRPr="0024734E" w:rsidRDefault="0096703D" w:rsidP="0096703D">
            <w:pPr>
              <w:pStyle w:val="NoSpacing"/>
              <w:jc w:val="center"/>
              <w:rPr>
                <w:rFonts w:ascii="Times New Roman" w:hAnsi="Times New Roman" w:cs="Times New Roman"/>
              </w:rPr>
            </w:pPr>
            <w:r w:rsidRPr="0024734E">
              <w:rPr>
                <w:rFonts w:ascii="Times New Roman" w:hAnsi="Times New Roman" w:cs="Times New Roman"/>
              </w:rPr>
              <w:t>4</w:t>
            </w:r>
            <w:r w:rsidRPr="0024734E">
              <w:rPr>
                <w:rFonts w:ascii="Times New Roman" w:hAnsi="Times New Roman" w:cs="Times New Roman"/>
                <w:lang w:val="en-US"/>
              </w:rPr>
              <w:t xml:space="preserve"> </w:t>
            </w:r>
            <w:r w:rsidR="00697883">
              <w:rPr>
                <w:rFonts w:ascii="Times New Roman" w:hAnsi="Times New Roman" w:cs="Times New Roman"/>
              </w:rPr>
              <w:t>мин</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4FF99406" w14:textId="77777777" w:rsidR="0096703D" w:rsidRPr="002342AA" w:rsidRDefault="0096703D" w:rsidP="0096703D">
            <w:pPr>
              <w:spacing w:line="240" w:lineRule="auto"/>
              <w:ind w:firstLine="0"/>
              <w:jc w:val="center"/>
              <w:rPr>
                <w:rFonts w:cs="Times New Roman"/>
                <w:szCs w:val="24"/>
              </w:rPr>
            </w:pPr>
          </w:p>
          <w:p w14:paraId="34B09A93" w14:textId="77777777" w:rsidR="0096703D" w:rsidRPr="002342AA" w:rsidRDefault="0096703D" w:rsidP="0096703D">
            <w:pPr>
              <w:spacing w:line="240" w:lineRule="auto"/>
              <w:ind w:firstLine="0"/>
              <w:jc w:val="center"/>
              <w:rPr>
                <w:rFonts w:cs="Times New Roman"/>
                <w:szCs w:val="24"/>
              </w:rPr>
            </w:pPr>
          </w:p>
          <w:p w14:paraId="7626BE8F" w14:textId="77777777" w:rsidR="0096703D" w:rsidRDefault="0096703D" w:rsidP="0096703D">
            <w:pPr>
              <w:spacing w:line="240" w:lineRule="auto"/>
              <w:ind w:firstLine="0"/>
              <w:jc w:val="center"/>
              <w:rPr>
                <w:rFonts w:cs="Times New Roman"/>
                <w:szCs w:val="24"/>
              </w:rPr>
            </w:pPr>
          </w:p>
          <w:p w14:paraId="476966E4" w14:textId="77777777" w:rsidR="0096703D" w:rsidRDefault="0096703D" w:rsidP="0096703D">
            <w:pPr>
              <w:spacing w:line="240" w:lineRule="auto"/>
              <w:ind w:firstLine="0"/>
              <w:jc w:val="center"/>
              <w:rPr>
                <w:rFonts w:cs="Times New Roman"/>
                <w:szCs w:val="24"/>
              </w:rPr>
            </w:pPr>
          </w:p>
          <w:p w14:paraId="319D04E2" w14:textId="77777777" w:rsidR="0096703D" w:rsidRPr="002342AA" w:rsidRDefault="0096703D" w:rsidP="0096703D">
            <w:pPr>
              <w:spacing w:line="240" w:lineRule="auto"/>
              <w:ind w:firstLine="0"/>
              <w:jc w:val="center"/>
              <w:rPr>
                <w:rFonts w:cs="Times New Roman"/>
                <w:szCs w:val="24"/>
              </w:rPr>
            </w:pPr>
          </w:p>
          <w:p w14:paraId="6FD11396" w14:textId="77777777" w:rsidR="0096703D" w:rsidRPr="002342AA" w:rsidRDefault="0096703D" w:rsidP="0096703D">
            <w:pPr>
              <w:pStyle w:val="NoSpacing"/>
              <w:jc w:val="center"/>
            </w:pPr>
          </w:p>
          <w:p w14:paraId="42E95841" w14:textId="77777777" w:rsidR="0096703D" w:rsidRPr="002342AA" w:rsidRDefault="0096703D" w:rsidP="0096703D">
            <w:pPr>
              <w:pStyle w:val="NoSpacing"/>
              <w:jc w:val="center"/>
              <w:rPr>
                <w:rFonts w:ascii="Times New Roman" w:hAnsi="Times New Roman" w:cs="Times New Roman"/>
              </w:rPr>
            </w:pPr>
            <w:r w:rsidRPr="002342AA">
              <w:rPr>
                <w:rFonts w:ascii="Times New Roman" w:hAnsi="Times New Roman" w:cs="Times New Roman"/>
              </w:rPr>
              <w:t>1</w:t>
            </w:r>
          </w:p>
          <w:p w14:paraId="0CEB8BB6" w14:textId="77777777" w:rsidR="0096703D" w:rsidRPr="002342AA" w:rsidRDefault="0096703D" w:rsidP="0096703D">
            <w:pPr>
              <w:pStyle w:val="NoSpacing"/>
              <w:jc w:val="center"/>
              <w:rPr>
                <w:rFonts w:ascii="Times New Roman" w:hAnsi="Times New Roman" w:cs="Times New Roman"/>
              </w:rPr>
            </w:pPr>
            <w:r w:rsidRPr="002342AA">
              <w:rPr>
                <w:rFonts w:ascii="Times New Roman" w:hAnsi="Times New Roman" w:cs="Times New Roman"/>
              </w:rPr>
              <w:t>1</w:t>
            </w:r>
          </w:p>
          <w:p w14:paraId="435B6D47" w14:textId="77777777" w:rsidR="0096703D" w:rsidRPr="002342AA" w:rsidRDefault="0096703D" w:rsidP="0096703D">
            <w:pPr>
              <w:pStyle w:val="NoSpacing"/>
              <w:jc w:val="center"/>
              <w:rPr>
                <w:rFonts w:ascii="Times New Roman" w:hAnsi="Times New Roman" w:cs="Times New Roman"/>
              </w:rPr>
            </w:pPr>
            <w:r w:rsidRPr="002342AA">
              <w:rPr>
                <w:rFonts w:ascii="Times New Roman" w:hAnsi="Times New Roman" w:cs="Times New Roman"/>
              </w:rPr>
              <w:t>1</w:t>
            </w:r>
          </w:p>
          <w:p w14:paraId="257C246C" w14:textId="77777777" w:rsidR="0096703D" w:rsidRPr="002342AA" w:rsidRDefault="0096703D" w:rsidP="0096703D">
            <w:pPr>
              <w:pStyle w:val="NoSpacing"/>
              <w:jc w:val="center"/>
              <w:rPr>
                <w:rFonts w:ascii="Times New Roman" w:hAnsi="Times New Roman" w:cs="Times New Roman"/>
              </w:rPr>
            </w:pPr>
            <w:r w:rsidRPr="002342AA">
              <w:rPr>
                <w:rFonts w:ascii="Times New Roman" w:hAnsi="Times New Roman" w:cs="Times New Roman"/>
              </w:rPr>
              <w:t>1</w:t>
            </w:r>
          </w:p>
          <w:p w14:paraId="268DFEBB" w14:textId="77777777" w:rsidR="0096703D" w:rsidRPr="002342AA" w:rsidRDefault="0096703D" w:rsidP="0096703D">
            <w:pPr>
              <w:pStyle w:val="NoSpacing"/>
              <w:jc w:val="center"/>
              <w:rPr>
                <w:rFonts w:ascii="Times New Roman" w:hAnsi="Times New Roman" w:cs="Times New Roman"/>
              </w:rPr>
            </w:pPr>
            <w:r w:rsidRPr="002342AA">
              <w:rPr>
                <w:rFonts w:ascii="Times New Roman" w:hAnsi="Times New Roman" w:cs="Times New Roman"/>
              </w:rPr>
              <w:t>1</w:t>
            </w:r>
          </w:p>
          <w:p w14:paraId="307207F4" w14:textId="77777777" w:rsidR="0096703D" w:rsidRPr="002342AA" w:rsidRDefault="0096703D" w:rsidP="0096703D">
            <w:pPr>
              <w:pStyle w:val="NoSpacing"/>
              <w:jc w:val="center"/>
              <w:rPr>
                <w:rFonts w:ascii="Times New Roman" w:hAnsi="Times New Roman" w:cs="Times New Roman"/>
              </w:rPr>
            </w:pPr>
            <w:r w:rsidRPr="002342AA">
              <w:rPr>
                <w:rFonts w:ascii="Times New Roman" w:hAnsi="Times New Roman" w:cs="Times New Roman"/>
              </w:rPr>
              <w:t>1</w:t>
            </w:r>
          </w:p>
          <w:p w14:paraId="21A7E213" w14:textId="77777777" w:rsidR="0096703D" w:rsidRPr="002342AA" w:rsidRDefault="0096703D" w:rsidP="0096703D">
            <w:pPr>
              <w:pStyle w:val="NoSpacing"/>
              <w:jc w:val="center"/>
              <w:rPr>
                <w:rFonts w:ascii="Times New Roman" w:hAnsi="Times New Roman" w:cs="Times New Roman"/>
              </w:rPr>
            </w:pPr>
            <w:r w:rsidRPr="002342AA">
              <w:rPr>
                <w:rFonts w:ascii="Times New Roman" w:hAnsi="Times New Roman" w:cs="Times New Roman"/>
              </w:rPr>
              <w:t>1</w:t>
            </w:r>
          </w:p>
          <w:p w14:paraId="4098C2DA" w14:textId="77777777" w:rsidR="0096703D" w:rsidRPr="002342AA" w:rsidRDefault="0096703D" w:rsidP="0096703D">
            <w:pPr>
              <w:pStyle w:val="NoSpacing"/>
              <w:jc w:val="center"/>
            </w:pPr>
            <w:r w:rsidRPr="002342AA">
              <w:rPr>
                <w:rFonts w:ascii="Times New Roman" w:hAnsi="Times New Roman" w:cs="Times New Roman"/>
              </w:rPr>
              <w:t>1</w:t>
            </w:r>
          </w:p>
        </w:tc>
        <w:tc>
          <w:tcPr>
            <w:tcW w:w="1956" w:type="pct"/>
            <w:tcBorders>
              <w:top w:val="single" w:sz="4" w:space="0" w:color="auto"/>
              <w:left w:val="single" w:sz="4" w:space="0" w:color="auto"/>
              <w:bottom w:val="single" w:sz="4" w:space="0" w:color="auto"/>
              <w:right w:val="single" w:sz="4" w:space="0" w:color="auto"/>
            </w:tcBorders>
            <w:shd w:val="clear" w:color="auto" w:fill="auto"/>
          </w:tcPr>
          <w:p w14:paraId="3F77F7C4" w14:textId="77777777" w:rsidR="0096703D" w:rsidRPr="00195525" w:rsidRDefault="0096703D" w:rsidP="0096703D">
            <w:pPr>
              <w:pStyle w:val="NoSpacing"/>
              <w:ind w:left="113" w:hanging="113"/>
              <w:jc w:val="both"/>
              <w:rPr>
                <w:rFonts w:ascii="Times New Roman" w:hAnsi="Times New Roman" w:cs="Times New Roman"/>
                <w:spacing w:val="-4"/>
                <w:kern w:val="24"/>
              </w:rPr>
            </w:pPr>
            <w:r w:rsidRPr="00195525">
              <w:rPr>
                <w:rFonts w:ascii="Times New Roman" w:hAnsi="Times New Roman" w:cs="Times New Roman"/>
                <w:b/>
                <w:spacing w:val="-4"/>
                <w:kern w:val="24"/>
              </w:rPr>
              <w:t>1</w:t>
            </w:r>
            <w:r w:rsidRPr="00195525">
              <w:rPr>
                <w:rFonts w:ascii="Times New Roman" w:hAnsi="Times New Roman" w:cs="Times New Roman"/>
                <w:spacing w:val="-4"/>
                <w:kern w:val="24"/>
              </w:rPr>
              <w:t>. Описание на подаването с една ръка</w:t>
            </w:r>
            <w:r w:rsidRPr="00195525">
              <w:rPr>
                <w:spacing w:val="-4"/>
                <w:kern w:val="24"/>
              </w:rPr>
              <w:t xml:space="preserve"> </w:t>
            </w:r>
            <w:r w:rsidRPr="00195525">
              <w:rPr>
                <w:rFonts w:ascii="Times New Roman" w:hAnsi="Times New Roman" w:cs="Times New Roman"/>
                <w:spacing w:val="-4"/>
                <w:kern w:val="24"/>
              </w:rPr>
              <w:t>изтласкващо встрани и обяс</w:t>
            </w:r>
            <w:r w:rsidRPr="00195525">
              <w:rPr>
                <w:rFonts w:ascii="Times New Roman" w:hAnsi="Times New Roman" w:cs="Times New Roman"/>
                <w:spacing w:val="-4"/>
                <w:kern w:val="24"/>
              </w:rPr>
              <w:softHyphen/>
              <w:t>нение за приложението му в играта</w:t>
            </w:r>
          </w:p>
          <w:p w14:paraId="7868FA7C" w14:textId="77777777" w:rsidR="0096703D" w:rsidRPr="0024734E" w:rsidRDefault="0096703D" w:rsidP="0096703D">
            <w:pPr>
              <w:pStyle w:val="NoSpacing"/>
              <w:ind w:left="113" w:hanging="113"/>
              <w:jc w:val="both"/>
              <w:rPr>
                <w:rFonts w:ascii="Times New Roman" w:hAnsi="Times New Roman" w:cs="Times New Roman"/>
                <w:kern w:val="24"/>
              </w:rPr>
            </w:pPr>
          </w:p>
          <w:p w14:paraId="6E5E508B" w14:textId="77777777" w:rsidR="0096703D" w:rsidRPr="00195525" w:rsidRDefault="0096703D" w:rsidP="0096703D">
            <w:pPr>
              <w:pStyle w:val="NoSpacing"/>
              <w:ind w:left="113" w:hanging="113"/>
              <w:jc w:val="both"/>
              <w:rPr>
                <w:rFonts w:ascii="Times New Roman" w:hAnsi="Times New Roman" w:cs="Times New Roman"/>
                <w:spacing w:val="-4"/>
                <w:kern w:val="24"/>
              </w:rPr>
            </w:pPr>
            <w:r w:rsidRPr="00195525">
              <w:rPr>
                <w:rFonts w:ascii="Times New Roman" w:hAnsi="Times New Roman" w:cs="Times New Roman"/>
                <w:b/>
                <w:spacing w:val="-4"/>
                <w:kern w:val="24"/>
              </w:rPr>
              <w:t>2</w:t>
            </w:r>
            <w:r w:rsidRPr="00195525">
              <w:rPr>
                <w:rFonts w:ascii="Times New Roman" w:hAnsi="Times New Roman" w:cs="Times New Roman"/>
                <w:spacing w:val="-4"/>
                <w:kern w:val="24"/>
              </w:rPr>
              <w:t xml:space="preserve">. Изходно положение – в две редици зад крайната линия, като упражненията се изпълняват до централната линия, връщането е в леко бегом или </w:t>
            </w:r>
            <w:proofErr w:type="spellStart"/>
            <w:r w:rsidRPr="00195525">
              <w:rPr>
                <w:rFonts w:ascii="Times New Roman" w:hAnsi="Times New Roman" w:cs="Times New Roman"/>
                <w:spacing w:val="-4"/>
                <w:kern w:val="24"/>
              </w:rPr>
              <w:t>под</w:t>
            </w:r>
            <w:r w:rsidRPr="00195525">
              <w:rPr>
                <w:rFonts w:ascii="Times New Roman" w:hAnsi="Times New Roman" w:cs="Times New Roman"/>
                <w:spacing w:val="-4"/>
                <w:kern w:val="24"/>
              </w:rPr>
              <w:softHyphen/>
              <w:t>скочно</w:t>
            </w:r>
            <w:proofErr w:type="spellEnd"/>
            <w:r w:rsidRPr="00195525">
              <w:rPr>
                <w:rFonts w:ascii="Times New Roman" w:hAnsi="Times New Roman" w:cs="Times New Roman"/>
                <w:spacing w:val="-4"/>
                <w:kern w:val="24"/>
              </w:rPr>
              <w:t xml:space="preserve"> бягане. На всяка крайна линия се из</w:t>
            </w:r>
            <w:r w:rsidRPr="00195525">
              <w:rPr>
                <w:rFonts w:ascii="Times New Roman" w:hAnsi="Times New Roman" w:cs="Times New Roman"/>
                <w:spacing w:val="-4"/>
                <w:kern w:val="24"/>
              </w:rPr>
              <w:softHyphen/>
              <w:t xml:space="preserve">пълнява спиране и </w:t>
            </w:r>
            <w:proofErr w:type="spellStart"/>
            <w:r w:rsidRPr="00195525">
              <w:rPr>
                <w:rFonts w:ascii="Times New Roman" w:hAnsi="Times New Roman" w:cs="Times New Roman"/>
                <w:spacing w:val="-4"/>
                <w:kern w:val="24"/>
              </w:rPr>
              <w:t>пивотиране</w:t>
            </w:r>
            <w:proofErr w:type="spellEnd"/>
            <w:r w:rsidRPr="00195525">
              <w:rPr>
                <w:rFonts w:ascii="Times New Roman" w:hAnsi="Times New Roman" w:cs="Times New Roman"/>
                <w:spacing w:val="-4"/>
                <w:kern w:val="24"/>
              </w:rPr>
              <w:t xml:space="preserve">. Изпълнява се по 1 дължина на </w:t>
            </w:r>
            <w:proofErr w:type="spellStart"/>
            <w:r w:rsidRPr="00195525">
              <w:rPr>
                <w:rFonts w:ascii="Times New Roman" w:hAnsi="Times New Roman" w:cs="Times New Roman"/>
                <w:spacing w:val="-4"/>
                <w:kern w:val="24"/>
              </w:rPr>
              <w:t>бегово</w:t>
            </w:r>
            <w:proofErr w:type="spellEnd"/>
            <w:r w:rsidRPr="00195525">
              <w:rPr>
                <w:rFonts w:ascii="Times New Roman" w:hAnsi="Times New Roman" w:cs="Times New Roman"/>
                <w:spacing w:val="-4"/>
                <w:kern w:val="24"/>
              </w:rPr>
              <w:t xml:space="preserve"> упражнение</w:t>
            </w:r>
          </w:p>
          <w:p w14:paraId="3344DB1C" w14:textId="77777777" w:rsidR="0096703D" w:rsidRPr="0024734E" w:rsidRDefault="0096703D" w:rsidP="0096703D">
            <w:pPr>
              <w:pStyle w:val="NoSpacing"/>
              <w:jc w:val="both"/>
              <w:rPr>
                <w:rFonts w:ascii="Times New Roman" w:hAnsi="Times New Roman" w:cs="Times New Roman"/>
                <w:kern w:val="24"/>
              </w:rPr>
            </w:pPr>
          </w:p>
          <w:p w14:paraId="73968953" w14:textId="77777777" w:rsidR="0096703D" w:rsidRPr="0024734E" w:rsidRDefault="0096703D" w:rsidP="0096703D">
            <w:pPr>
              <w:pStyle w:val="NoSpacing"/>
              <w:jc w:val="both"/>
              <w:rPr>
                <w:rFonts w:ascii="Times New Roman" w:hAnsi="Times New Roman" w:cs="Times New Roman"/>
                <w:kern w:val="24"/>
              </w:rPr>
            </w:pPr>
            <w:r w:rsidRPr="0024734E">
              <w:rPr>
                <w:rFonts w:ascii="Times New Roman" w:hAnsi="Times New Roman" w:cs="Times New Roman"/>
                <w:kern w:val="24"/>
              </w:rPr>
              <w:t>Упражненията се изпълняват в контролирано тем</w:t>
            </w:r>
            <w:r w:rsidRPr="0024734E">
              <w:rPr>
                <w:rFonts w:ascii="Times New Roman" w:hAnsi="Times New Roman" w:cs="Times New Roman"/>
                <w:kern w:val="24"/>
              </w:rPr>
              <w:softHyphen/>
              <w:t xml:space="preserve">по (стремеж да не се избързва и да не се изостава от другите). </w:t>
            </w:r>
            <w:proofErr w:type="spellStart"/>
            <w:r w:rsidRPr="0024734E">
              <w:rPr>
                <w:rFonts w:ascii="Times New Roman" w:hAnsi="Times New Roman" w:cs="Times New Roman"/>
                <w:kern w:val="24"/>
              </w:rPr>
              <w:t>Посменен</w:t>
            </w:r>
            <w:proofErr w:type="spellEnd"/>
            <w:r w:rsidRPr="0024734E">
              <w:rPr>
                <w:rFonts w:ascii="Times New Roman" w:hAnsi="Times New Roman" w:cs="Times New Roman"/>
                <w:kern w:val="24"/>
              </w:rPr>
              <w:t xml:space="preserve"> ме</w:t>
            </w:r>
            <w:r w:rsidRPr="0024734E">
              <w:rPr>
                <w:rFonts w:ascii="Times New Roman" w:hAnsi="Times New Roman" w:cs="Times New Roman"/>
                <w:kern w:val="24"/>
              </w:rPr>
              <w:softHyphen/>
              <w:t>тод. Сле</w:t>
            </w:r>
            <w:r w:rsidRPr="0024734E">
              <w:rPr>
                <w:rFonts w:ascii="Times New Roman" w:hAnsi="Times New Roman" w:cs="Times New Roman"/>
                <w:kern w:val="24"/>
              </w:rPr>
              <w:softHyphen/>
              <w:t>ди се правилното изпълнение на техниката на бягане</w:t>
            </w:r>
          </w:p>
          <w:p w14:paraId="711F3248" w14:textId="77777777" w:rsidR="0096703D" w:rsidRPr="0024734E" w:rsidRDefault="0096703D" w:rsidP="0096703D">
            <w:pPr>
              <w:pStyle w:val="NoSpacing"/>
              <w:jc w:val="both"/>
              <w:rPr>
                <w:rFonts w:ascii="Times New Roman" w:hAnsi="Times New Roman" w:cs="Times New Roman"/>
                <w:kern w:val="24"/>
              </w:rPr>
            </w:pPr>
          </w:p>
          <w:p w14:paraId="54D8DB2F" w14:textId="77777777" w:rsidR="0096703D" w:rsidRPr="0024734E" w:rsidRDefault="0096703D" w:rsidP="0096703D">
            <w:pPr>
              <w:pStyle w:val="NoSpacing"/>
              <w:ind w:left="113" w:hanging="113"/>
              <w:jc w:val="both"/>
              <w:rPr>
                <w:rFonts w:ascii="Times New Roman" w:hAnsi="Times New Roman" w:cs="Times New Roman"/>
                <w:kern w:val="24"/>
              </w:rPr>
            </w:pPr>
            <w:r w:rsidRPr="0024734E">
              <w:rPr>
                <w:rFonts w:ascii="Times New Roman" w:hAnsi="Times New Roman" w:cs="Times New Roman"/>
                <w:b/>
                <w:kern w:val="24"/>
              </w:rPr>
              <w:t xml:space="preserve">3. </w:t>
            </w:r>
            <w:r w:rsidRPr="0024734E">
              <w:rPr>
                <w:rFonts w:ascii="Times New Roman" w:hAnsi="Times New Roman" w:cs="Times New Roman"/>
                <w:kern w:val="24"/>
              </w:rPr>
              <w:t>Следи се правилното изпълнение, при необходимост се извършват корекции</w:t>
            </w:r>
          </w:p>
          <w:p w14:paraId="1E5D6AA0" w14:textId="77777777" w:rsidR="0096703D" w:rsidRPr="0024734E" w:rsidRDefault="0096703D" w:rsidP="0096703D">
            <w:pPr>
              <w:pStyle w:val="NoSpacing"/>
              <w:ind w:left="113" w:hanging="113"/>
              <w:rPr>
                <w:rFonts w:ascii="Times New Roman" w:hAnsi="Times New Roman" w:cs="Times New Roman"/>
                <w:kern w:val="24"/>
              </w:rPr>
            </w:pPr>
          </w:p>
          <w:p w14:paraId="00D039B8" w14:textId="77777777" w:rsidR="0096703D" w:rsidRPr="0024734E" w:rsidRDefault="0096703D" w:rsidP="0096703D">
            <w:pPr>
              <w:pStyle w:val="NoSpacing"/>
              <w:ind w:left="113" w:hanging="113"/>
              <w:rPr>
                <w:rFonts w:ascii="Times New Roman" w:hAnsi="Times New Roman" w:cs="Times New Roman"/>
                <w:kern w:val="24"/>
              </w:rPr>
            </w:pPr>
            <w:r w:rsidRPr="0024734E">
              <w:rPr>
                <w:rFonts w:ascii="Times New Roman" w:hAnsi="Times New Roman" w:cs="Times New Roman"/>
                <w:b/>
                <w:kern w:val="24"/>
              </w:rPr>
              <w:t xml:space="preserve">4. </w:t>
            </w:r>
            <w:r w:rsidRPr="0024734E">
              <w:rPr>
                <w:rFonts w:ascii="Times New Roman" w:hAnsi="Times New Roman" w:cs="Times New Roman"/>
                <w:kern w:val="24"/>
              </w:rPr>
              <w:t xml:space="preserve">В две редици зад крайната линия. </w:t>
            </w:r>
            <w:proofErr w:type="spellStart"/>
            <w:r w:rsidRPr="0024734E">
              <w:rPr>
                <w:rFonts w:ascii="Times New Roman" w:hAnsi="Times New Roman" w:cs="Times New Roman"/>
                <w:kern w:val="24"/>
              </w:rPr>
              <w:t>Посменен</w:t>
            </w:r>
            <w:proofErr w:type="spellEnd"/>
            <w:r w:rsidRPr="0024734E">
              <w:rPr>
                <w:rFonts w:ascii="Times New Roman" w:hAnsi="Times New Roman" w:cs="Times New Roman"/>
                <w:kern w:val="24"/>
              </w:rPr>
              <w:t xml:space="preserve"> метод. Всяка група работи за време и смяната на групите се контролира от треньора </w:t>
            </w:r>
          </w:p>
          <w:p w14:paraId="4F430728" w14:textId="77777777" w:rsidR="0096703D" w:rsidRPr="0024734E" w:rsidRDefault="0096703D" w:rsidP="0096703D">
            <w:pPr>
              <w:pStyle w:val="NoSpacing"/>
              <w:rPr>
                <w:rFonts w:ascii="Times New Roman" w:hAnsi="Times New Roman" w:cs="Times New Roman"/>
                <w:kern w:val="24"/>
              </w:rPr>
            </w:pPr>
          </w:p>
          <w:p w14:paraId="59767607" w14:textId="77777777" w:rsidR="0096703D" w:rsidRPr="0024734E" w:rsidRDefault="0096703D" w:rsidP="0096703D">
            <w:pPr>
              <w:pStyle w:val="NoSpacing"/>
              <w:rPr>
                <w:rFonts w:ascii="Times New Roman" w:hAnsi="Times New Roman" w:cs="Times New Roman"/>
                <w:kern w:val="24"/>
              </w:rPr>
            </w:pPr>
          </w:p>
          <w:p w14:paraId="309AD072" w14:textId="77777777" w:rsidR="0096703D" w:rsidRPr="0024734E" w:rsidRDefault="0096703D" w:rsidP="0096703D">
            <w:pPr>
              <w:pStyle w:val="NoSpacing"/>
              <w:rPr>
                <w:rFonts w:ascii="Times New Roman" w:hAnsi="Times New Roman" w:cs="Times New Roman"/>
                <w:kern w:val="24"/>
              </w:rPr>
            </w:pPr>
          </w:p>
          <w:p w14:paraId="3E3B8074" w14:textId="77777777" w:rsidR="0096703D" w:rsidRPr="0024734E" w:rsidRDefault="0096703D" w:rsidP="0096703D">
            <w:pPr>
              <w:pStyle w:val="NoSpacing"/>
              <w:rPr>
                <w:rFonts w:ascii="Times New Roman" w:hAnsi="Times New Roman" w:cs="Times New Roman"/>
                <w:kern w:val="24"/>
              </w:rPr>
            </w:pPr>
          </w:p>
          <w:p w14:paraId="0BBBB038" w14:textId="77777777" w:rsidR="0096703D" w:rsidRPr="0024734E" w:rsidRDefault="0096703D" w:rsidP="0096703D">
            <w:pPr>
              <w:pStyle w:val="NoSpacing"/>
              <w:rPr>
                <w:rFonts w:ascii="Times New Roman" w:hAnsi="Times New Roman" w:cs="Times New Roman"/>
                <w:kern w:val="24"/>
              </w:rPr>
            </w:pPr>
          </w:p>
          <w:p w14:paraId="3A641229" w14:textId="77777777" w:rsidR="0096703D" w:rsidRDefault="0096703D" w:rsidP="0096703D">
            <w:pPr>
              <w:pStyle w:val="NoSpacing"/>
              <w:rPr>
                <w:rFonts w:ascii="Times New Roman" w:hAnsi="Times New Roman" w:cs="Times New Roman"/>
                <w:kern w:val="24"/>
              </w:rPr>
            </w:pPr>
          </w:p>
          <w:p w14:paraId="2C19831E" w14:textId="77777777" w:rsidR="0096703D" w:rsidRDefault="0096703D" w:rsidP="0096703D">
            <w:pPr>
              <w:pStyle w:val="NoSpacing"/>
              <w:rPr>
                <w:rFonts w:ascii="Times New Roman" w:hAnsi="Times New Roman" w:cs="Times New Roman"/>
                <w:kern w:val="24"/>
              </w:rPr>
            </w:pPr>
          </w:p>
          <w:p w14:paraId="69C7CFAA" w14:textId="77777777" w:rsidR="0096703D" w:rsidRDefault="0096703D" w:rsidP="0096703D">
            <w:pPr>
              <w:pStyle w:val="NoSpacing"/>
              <w:rPr>
                <w:rFonts w:ascii="Times New Roman" w:hAnsi="Times New Roman" w:cs="Times New Roman"/>
                <w:kern w:val="24"/>
              </w:rPr>
            </w:pPr>
          </w:p>
          <w:p w14:paraId="3176AEAF" w14:textId="77777777" w:rsidR="0096703D" w:rsidRPr="0024734E" w:rsidRDefault="0096703D" w:rsidP="0096703D">
            <w:pPr>
              <w:pStyle w:val="NoSpacing"/>
              <w:rPr>
                <w:rFonts w:ascii="Times New Roman" w:hAnsi="Times New Roman" w:cs="Times New Roman"/>
                <w:kern w:val="24"/>
              </w:rPr>
            </w:pPr>
          </w:p>
          <w:p w14:paraId="31184811" w14:textId="77777777" w:rsidR="0096703D" w:rsidRPr="0024734E" w:rsidRDefault="0096703D" w:rsidP="0096703D">
            <w:pPr>
              <w:pStyle w:val="NoSpacing"/>
              <w:rPr>
                <w:rFonts w:ascii="Times New Roman" w:hAnsi="Times New Roman" w:cs="Times New Roman"/>
                <w:kern w:val="24"/>
              </w:rPr>
            </w:pPr>
          </w:p>
          <w:p w14:paraId="0B917B83" w14:textId="77777777" w:rsidR="0096703D" w:rsidRPr="0024734E" w:rsidRDefault="0096703D" w:rsidP="0096703D">
            <w:pPr>
              <w:pStyle w:val="NoSpacing"/>
              <w:rPr>
                <w:rFonts w:ascii="Times New Roman" w:hAnsi="Times New Roman" w:cs="Times New Roman"/>
                <w:kern w:val="24"/>
              </w:rPr>
            </w:pPr>
          </w:p>
          <w:p w14:paraId="673C0111" w14:textId="77777777" w:rsidR="0096703D" w:rsidRPr="0024734E" w:rsidRDefault="0096703D" w:rsidP="0096703D">
            <w:pPr>
              <w:pStyle w:val="NoSpacing"/>
              <w:rPr>
                <w:rFonts w:ascii="Times New Roman" w:hAnsi="Times New Roman" w:cs="Times New Roman"/>
                <w:kern w:val="24"/>
              </w:rPr>
            </w:pPr>
          </w:p>
          <w:p w14:paraId="0401D706" w14:textId="77777777" w:rsidR="0096703D" w:rsidRDefault="0096703D" w:rsidP="0096703D">
            <w:pPr>
              <w:pStyle w:val="NoSpacing"/>
              <w:jc w:val="both"/>
              <w:rPr>
                <w:rFonts w:ascii="Times New Roman" w:hAnsi="Times New Roman" w:cs="Times New Roman"/>
                <w:b/>
                <w:kern w:val="24"/>
              </w:rPr>
            </w:pPr>
          </w:p>
          <w:p w14:paraId="55A2BF98" w14:textId="77777777" w:rsidR="0096703D" w:rsidRDefault="0096703D" w:rsidP="0096703D">
            <w:pPr>
              <w:pStyle w:val="NoSpacing"/>
              <w:jc w:val="both"/>
              <w:rPr>
                <w:rFonts w:ascii="Times New Roman" w:hAnsi="Times New Roman" w:cs="Times New Roman"/>
                <w:b/>
                <w:kern w:val="24"/>
              </w:rPr>
            </w:pPr>
          </w:p>
          <w:p w14:paraId="5F9D0FD2" w14:textId="77777777" w:rsidR="0096703D" w:rsidRDefault="0096703D" w:rsidP="0096703D">
            <w:pPr>
              <w:pStyle w:val="NoSpacing"/>
              <w:jc w:val="both"/>
              <w:rPr>
                <w:rFonts w:ascii="Times New Roman" w:hAnsi="Times New Roman" w:cs="Times New Roman"/>
                <w:b/>
                <w:kern w:val="24"/>
                <w:lang w:val="en-US"/>
              </w:rPr>
            </w:pPr>
          </w:p>
          <w:p w14:paraId="409D375F" w14:textId="77777777" w:rsidR="00ED5D78" w:rsidRPr="00ED5D78" w:rsidRDefault="00ED5D78" w:rsidP="0096703D">
            <w:pPr>
              <w:pStyle w:val="NoSpacing"/>
              <w:jc w:val="both"/>
              <w:rPr>
                <w:rFonts w:ascii="Times New Roman" w:hAnsi="Times New Roman" w:cs="Times New Roman"/>
                <w:b/>
                <w:kern w:val="24"/>
                <w:lang w:val="en-US"/>
              </w:rPr>
            </w:pPr>
          </w:p>
          <w:p w14:paraId="2774D0D2" w14:textId="77777777" w:rsidR="0096703D" w:rsidRPr="0024734E" w:rsidRDefault="0096703D" w:rsidP="0096703D">
            <w:pPr>
              <w:pStyle w:val="NoSpacing"/>
              <w:jc w:val="both"/>
              <w:rPr>
                <w:rFonts w:ascii="Times New Roman" w:hAnsi="Times New Roman" w:cs="Times New Roman"/>
                <w:b/>
                <w:kern w:val="24"/>
              </w:rPr>
            </w:pPr>
          </w:p>
          <w:p w14:paraId="477BC07C" w14:textId="77777777" w:rsidR="0096703D" w:rsidRPr="0024734E" w:rsidRDefault="0096703D" w:rsidP="0096703D">
            <w:pPr>
              <w:pStyle w:val="NoSpacing"/>
              <w:ind w:left="113" w:hanging="113"/>
              <w:jc w:val="both"/>
              <w:rPr>
                <w:rFonts w:ascii="Times New Roman" w:hAnsi="Times New Roman" w:cs="Times New Roman"/>
                <w:b/>
                <w:kern w:val="24"/>
              </w:rPr>
            </w:pPr>
            <w:r w:rsidRPr="0024734E">
              <w:rPr>
                <w:rFonts w:ascii="Times New Roman" w:hAnsi="Times New Roman" w:cs="Times New Roman"/>
                <w:b/>
                <w:kern w:val="24"/>
              </w:rPr>
              <w:t xml:space="preserve">5. </w:t>
            </w:r>
            <w:r w:rsidRPr="0024734E">
              <w:rPr>
                <w:rFonts w:ascii="Times New Roman" w:hAnsi="Times New Roman" w:cs="Times New Roman"/>
                <w:kern w:val="24"/>
              </w:rPr>
              <w:t>Всеки с топка застава пред стената на разстояние един от друг. Фронтален метод. Упражнението се изпълнява с удобна и с неудобна ръка</w:t>
            </w:r>
          </w:p>
          <w:p w14:paraId="719437BA" w14:textId="77777777" w:rsidR="0096703D" w:rsidRPr="0024734E" w:rsidRDefault="0096703D" w:rsidP="0096703D">
            <w:pPr>
              <w:pStyle w:val="NoSpacing"/>
              <w:jc w:val="both"/>
              <w:rPr>
                <w:rFonts w:ascii="Times New Roman" w:hAnsi="Times New Roman" w:cs="Times New Roman"/>
                <w:b/>
                <w:kern w:val="24"/>
                <w:sz w:val="12"/>
                <w:szCs w:val="12"/>
              </w:rPr>
            </w:pPr>
          </w:p>
          <w:p w14:paraId="5E2ABCE0" w14:textId="77777777" w:rsidR="0096703D" w:rsidRPr="0024734E" w:rsidRDefault="0096703D" w:rsidP="0096703D">
            <w:pPr>
              <w:pStyle w:val="NoSpacing"/>
              <w:ind w:left="113" w:hanging="113"/>
              <w:jc w:val="both"/>
              <w:rPr>
                <w:kern w:val="24"/>
              </w:rPr>
            </w:pPr>
            <w:r w:rsidRPr="0024734E">
              <w:rPr>
                <w:rFonts w:ascii="Times New Roman" w:hAnsi="Times New Roman" w:cs="Times New Roman"/>
                <w:b/>
                <w:kern w:val="24"/>
              </w:rPr>
              <w:t>6</w:t>
            </w:r>
            <w:r w:rsidRPr="00195525">
              <w:rPr>
                <w:rFonts w:ascii="Times New Roman" w:hAnsi="Times New Roman" w:cs="Times New Roman"/>
                <w:spacing w:val="-4"/>
                <w:kern w:val="24"/>
              </w:rPr>
              <w:t>. Всеки състезател е с две топки, само гонещият е с една топка, който бъде пипнат, дава едната топка на гоне</w:t>
            </w:r>
            <w:r w:rsidRPr="00195525">
              <w:rPr>
                <w:rFonts w:ascii="Times New Roman" w:hAnsi="Times New Roman" w:cs="Times New Roman"/>
                <w:spacing w:val="-4"/>
                <w:kern w:val="24"/>
              </w:rPr>
              <w:lastRenderedPageBreak/>
              <w:t>щия и той става гонещ. Изпълнява се на цяло игрище</w:t>
            </w:r>
          </w:p>
        </w:tc>
      </w:tr>
      <w:tr w:rsidR="0096703D" w:rsidRPr="002342AA" w14:paraId="4E98481C" w14:textId="77777777" w:rsidTr="00C37869">
        <w:trPr>
          <w:trHeight w:val="1118"/>
        </w:trPr>
        <w:tc>
          <w:tcPr>
            <w:tcW w:w="249" w:type="pct"/>
            <w:tcBorders>
              <w:top w:val="single" w:sz="4" w:space="0" w:color="auto"/>
              <w:left w:val="single" w:sz="4" w:space="0" w:color="auto"/>
              <w:bottom w:val="single" w:sz="4" w:space="0" w:color="auto"/>
              <w:right w:val="single" w:sz="4" w:space="0" w:color="auto"/>
            </w:tcBorders>
            <w:shd w:val="clear" w:color="auto" w:fill="auto"/>
            <w:textDirection w:val="btLr"/>
          </w:tcPr>
          <w:p w14:paraId="20F975F6" w14:textId="1B4852CD" w:rsidR="0096703D" w:rsidRPr="002342AA" w:rsidRDefault="00ED5D78" w:rsidP="0096703D">
            <w:pPr>
              <w:spacing w:line="240" w:lineRule="auto"/>
              <w:ind w:firstLine="0"/>
              <w:jc w:val="center"/>
              <w:rPr>
                <w:rFonts w:cs="Times New Roman"/>
                <w:b/>
                <w:szCs w:val="24"/>
              </w:rPr>
            </w:pPr>
            <w:r>
              <w:rPr>
                <w:rFonts w:cs="Times New Roman"/>
                <w:b/>
                <w:szCs w:val="24"/>
                <w:lang w:val="en-US"/>
              </w:rPr>
              <w:lastRenderedPageBreak/>
              <w:t xml:space="preserve">                                                                                                                                                                                                                        </w:t>
            </w:r>
            <w:r w:rsidR="0096703D" w:rsidRPr="002342AA">
              <w:rPr>
                <w:rFonts w:cs="Times New Roman"/>
                <w:b/>
                <w:szCs w:val="24"/>
              </w:rPr>
              <w:t xml:space="preserve">Основна част (60 </w:t>
            </w:r>
            <w:r w:rsidR="00697883">
              <w:rPr>
                <w:rFonts w:cs="Times New Roman"/>
                <w:b/>
                <w:szCs w:val="24"/>
              </w:rPr>
              <w:t>мин</w:t>
            </w:r>
            <w:r w:rsidR="0096703D" w:rsidRPr="002342AA">
              <w:rPr>
                <w:rFonts w:cs="Times New Roman"/>
                <w:b/>
                <w:szCs w:val="24"/>
              </w:rPr>
              <w:t>)</w:t>
            </w:r>
          </w:p>
        </w:tc>
        <w:tc>
          <w:tcPr>
            <w:tcW w:w="2018" w:type="pct"/>
            <w:tcBorders>
              <w:top w:val="single" w:sz="4" w:space="0" w:color="auto"/>
              <w:left w:val="single" w:sz="4" w:space="0" w:color="auto"/>
              <w:bottom w:val="single" w:sz="4" w:space="0" w:color="auto"/>
              <w:right w:val="single" w:sz="4" w:space="0" w:color="auto"/>
            </w:tcBorders>
            <w:shd w:val="clear" w:color="auto" w:fill="auto"/>
          </w:tcPr>
          <w:p w14:paraId="1D2F3091" w14:textId="77777777" w:rsidR="0096703D" w:rsidRPr="002342AA" w:rsidRDefault="0096703D" w:rsidP="0096703D">
            <w:pPr>
              <w:pStyle w:val="NoSpacing"/>
              <w:rPr>
                <w:rFonts w:ascii="Times New Roman" w:hAnsi="Times New Roman" w:cs="Times New Roman"/>
                <w:b/>
              </w:rPr>
            </w:pPr>
            <w:r w:rsidRPr="002342AA">
              <w:rPr>
                <w:rFonts w:ascii="Times New Roman" w:hAnsi="Times New Roman" w:cs="Times New Roman"/>
                <w:b/>
              </w:rPr>
              <w:t xml:space="preserve">1. Разучаване на подаване с една </w:t>
            </w:r>
            <w:proofErr w:type="spellStart"/>
            <w:r w:rsidRPr="002342AA">
              <w:rPr>
                <w:rFonts w:ascii="Times New Roman" w:hAnsi="Times New Roman" w:cs="Times New Roman"/>
                <w:b/>
              </w:rPr>
              <w:t>ръкa</w:t>
            </w:r>
            <w:proofErr w:type="spellEnd"/>
            <w:r w:rsidRPr="002342AA">
              <w:rPr>
                <w:rFonts w:ascii="Times New Roman" w:hAnsi="Times New Roman" w:cs="Times New Roman"/>
                <w:b/>
              </w:rPr>
              <w:t xml:space="preserve"> изтласкващо встрани </w:t>
            </w:r>
          </w:p>
          <w:p w14:paraId="3666E81E" w14:textId="77777777" w:rsidR="0096703D" w:rsidRPr="002342AA" w:rsidRDefault="0096703D" w:rsidP="0096703D">
            <w:pPr>
              <w:pStyle w:val="NoSpacing"/>
              <w:rPr>
                <w:rFonts w:ascii="Times New Roman" w:hAnsi="Times New Roman" w:cs="Times New Roman"/>
              </w:rPr>
            </w:pPr>
          </w:p>
          <w:p w14:paraId="24E39EA4" w14:textId="77777777" w:rsidR="0096703D" w:rsidRPr="002342AA" w:rsidRDefault="0096703D" w:rsidP="0096703D">
            <w:pPr>
              <w:pStyle w:val="NoSpacing"/>
              <w:jc w:val="center"/>
              <w:rPr>
                <w:rFonts w:ascii="Times New Roman" w:hAnsi="Times New Roman" w:cs="Times New Roman"/>
                <w:b/>
              </w:rPr>
            </w:pPr>
            <w:r w:rsidRPr="002342AA">
              <w:rPr>
                <w:noProof/>
                <w:lang w:eastAsia="bg-BG"/>
              </w:rPr>
              <w:drawing>
                <wp:inline distT="0" distB="0" distL="0" distR="0" wp14:anchorId="31DEFB34" wp14:editId="5257D7A0">
                  <wp:extent cx="1414233" cy="23158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16879" t="4215" r="15611" b="6806"/>
                          <a:stretch/>
                        </pic:blipFill>
                        <pic:spPr bwMode="auto">
                          <a:xfrm>
                            <a:off x="0" y="0"/>
                            <a:ext cx="1414693" cy="2316598"/>
                          </a:xfrm>
                          <a:prstGeom prst="rect">
                            <a:avLst/>
                          </a:prstGeom>
                          <a:ln>
                            <a:noFill/>
                          </a:ln>
                          <a:extLst>
                            <a:ext uri="{53640926-AAD7-44D8-BBD7-CCE9431645EC}">
                              <a14:shadowObscured xmlns:a14="http://schemas.microsoft.com/office/drawing/2010/main"/>
                            </a:ext>
                          </a:extLst>
                        </pic:spPr>
                      </pic:pic>
                    </a:graphicData>
                  </a:graphic>
                </wp:inline>
              </w:drawing>
            </w:r>
          </w:p>
          <w:p w14:paraId="4B49C7F4" w14:textId="77777777" w:rsidR="0096703D" w:rsidRPr="002342AA" w:rsidRDefault="0096703D" w:rsidP="0096703D">
            <w:pPr>
              <w:pStyle w:val="NoSpacing"/>
              <w:ind w:left="170" w:hanging="170"/>
              <w:rPr>
                <w:rFonts w:ascii="Times New Roman" w:hAnsi="Times New Roman" w:cs="Times New Roman"/>
              </w:rPr>
            </w:pPr>
            <w:r w:rsidRPr="002342AA">
              <w:rPr>
                <w:rFonts w:ascii="Times New Roman" w:hAnsi="Times New Roman" w:cs="Times New Roman"/>
              </w:rPr>
              <w:t xml:space="preserve">а) изпълнява се ловене и подаване на топката от въздуха първо с удобна после с неудобна ръка </w:t>
            </w:r>
          </w:p>
          <w:p w14:paraId="6888B554" w14:textId="77777777" w:rsidR="0096703D" w:rsidRPr="002342AA" w:rsidRDefault="0096703D" w:rsidP="0096703D">
            <w:pPr>
              <w:pStyle w:val="NoSpacing"/>
              <w:ind w:left="170" w:hanging="170"/>
              <w:rPr>
                <w:rFonts w:ascii="Times New Roman" w:hAnsi="Times New Roman" w:cs="Times New Roman"/>
              </w:rPr>
            </w:pPr>
            <w:r w:rsidRPr="002342AA">
              <w:rPr>
                <w:rFonts w:ascii="Times New Roman" w:hAnsi="Times New Roman" w:cs="Times New Roman"/>
              </w:rPr>
              <w:t>б) изпълнява се ловене и подаване на топката с удар в пода първо с удобна после с неудобна ръка</w:t>
            </w:r>
          </w:p>
          <w:p w14:paraId="5FA1419D" w14:textId="77777777" w:rsidR="0096703D" w:rsidRPr="002342AA" w:rsidRDefault="0096703D" w:rsidP="0096703D">
            <w:pPr>
              <w:pStyle w:val="NoSpacing"/>
              <w:ind w:left="170" w:hanging="170"/>
              <w:rPr>
                <w:rFonts w:ascii="Times New Roman" w:hAnsi="Times New Roman" w:cs="Times New Roman"/>
              </w:rPr>
            </w:pPr>
            <w:r w:rsidRPr="002342AA">
              <w:rPr>
                <w:rFonts w:ascii="Times New Roman" w:hAnsi="Times New Roman" w:cs="Times New Roman"/>
              </w:rPr>
              <w:t>в</w:t>
            </w:r>
            <w:r w:rsidRPr="00195525">
              <w:rPr>
                <w:rFonts w:ascii="Times New Roman" w:hAnsi="Times New Roman" w:cs="Times New Roman"/>
                <w:spacing w:val="-2"/>
              </w:rPr>
              <w:t>) изпълнява се ловене и подаване в движение по дължината на игрището</w:t>
            </w:r>
          </w:p>
          <w:p w14:paraId="485F05AB" w14:textId="77777777" w:rsidR="0096703D" w:rsidRPr="002342AA" w:rsidRDefault="0096703D" w:rsidP="0096703D">
            <w:pPr>
              <w:pStyle w:val="Default"/>
              <w:rPr>
                <w:rFonts w:ascii="Times New Roman" w:hAnsi="Times New Roman" w:cs="Times New Roman"/>
                <w:b/>
                <w:sz w:val="22"/>
                <w:szCs w:val="22"/>
                <w:lang w:val="bg-BG"/>
              </w:rPr>
            </w:pPr>
          </w:p>
          <w:p w14:paraId="00693E9A" w14:textId="77777777" w:rsidR="0096703D" w:rsidRPr="002342AA" w:rsidRDefault="0096703D" w:rsidP="0096703D">
            <w:pPr>
              <w:pStyle w:val="Default"/>
              <w:rPr>
                <w:rFonts w:ascii="Times New Roman" w:hAnsi="Times New Roman" w:cs="Times New Roman"/>
                <w:b/>
                <w:sz w:val="22"/>
                <w:szCs w:val="22"/>
                <w:lang w:val="bg-BG"/>
              </w:rPr>
            </w:pPr>
          </w:p>
          <w:p w14:paraId="60934660" w14:textId="77777777" w:rsidR="0096703D" w:rsidRPr="002342AA" w:rsidRDefault="0096703D" w:rsidP="0096703D">
            <w:pPr>
              <w:pStyle w:val="Default"/>
              <w:rPr>
                <w:rFonts w:ascii="Times New Roman" w:hAnsi="Times New Roman" w:cs="Times New Roman"/>
                <w:b/>
                <w:sz w:val="22"/>
                <w:szCs w:val="22"/>
                <w:lang w:val="bg-BG"/>
              </w:rPr>
            </w:pPr>
            <w:r w:rsidRPr="002342AA">
              <w:rPr>
                <w:rFonts w:ascii="Times New Roman" w:hAnsi="Times New Roman" w:cs="Times New Roman"/>
                <w:b/>
                <w:sz w:val="22"/>
                <w:szCs w:val="22"/>
                <w:lang w:val="bg-BG"/>
              </w:rPr>
              <w:t>2. Усъвършенстване на водене на топката и смяна на посоката на водене между краката и зад гърба:</w:t>
            </w:r>
          </w:p>
          <w:p w14:paraId="0CFFC611" w14:textId="77777777" w:rsidR="0096703D" w:rsidRPr="002342AA" w:rsidRDefault="0096703D" w:rsidP="0096703D">
            <w:pPr>
              <w:pStyle w:val="Default"/>
              <w:rPr>
                <w:rFonts w:ascii="Times New Roman" w:hAnsi="Times New Roman" w:cs="Times New Roman"/>
                <w:b/>
                <w:sz w:val="22"/>
                <w:szCs w:val="22"/>
                <w:lang w:val="bg-BG"/>
              </w:rPr>
            </w:pPr>
          </w:p>
          <w:p w14:paraId="4B5E3F56" w14:textId="77777777" w:rsidR="0096703D" w:rsidRPr="002342AA" w:rsidRDefault="0096703D" w:rsidP="0096703D">
            <w:pPr>
              <w:pStyle w:val="NoSpacing"/>
              <w:rPr>
                <w:rFonts w:ascii="Times New Roman" w:hAnsi="Times New Roman" w:cs="Times New Roman"/>
              </w:rPr>
            </w:pPr>
            <w:r w:rsidRPr="002342AA">
              <w:rPr>
                <w:rFonts w:ascii="Times New Roman" w:hAnsi="Times New Roman" w:cs="Times New Roman"/>
              </w:rPr>
              <w:t>a) водене на топката във висока скорост и смяна на посоката на водене между краката и зад гърба</w:t>
            </w:r>
          </w:p>
          <w:p w14:paraId="79B092D1" w14:textId="77777777" w:rsidR="0096703D" w:rsidRPr="002342AA" w:rsidRDefault="0096703D" w:rsidP="0096703D">
            <w:pPr>
              <w:pStyle w:val="NoSpacing"/>
              <w:rPr>
                <w:rFonts w:ascii="Times New Roman" w:hAnsi="Times New Roman" w:cs="Times New Roman"/>
                <w:b/>
              </w:rPr>
            </w:pPr>
          </w:p>
          <w:p w14:paraId="05FD4E32" w14:textId="77777777" w:rsidR="0096703D" w:rsidRPr="002342AA" w:rsidRDefault="0096703D" w:rsidP="0096703D">
            <w:pPr>
              <w:pStyle w:val="NoSpacing"/>
              <w:jc w:val="center"/>
              <w:rPr>
                <w:rFonts w:ascii="Times New Roman" w:hAnsi="Times New Roman" w:cs="Times New Roman"/>
                <w:b/>
              </w:rPr>
            </w:pPr>
            <w:r w:rsidRPr="002342AA">
              <w:rPr>
                <w:noProof/>
                <w:lang w:eastAsia="bg-BG"/>
              </w:rPr>
              <w:drawing>
                <wp:inline distT="0" distB="0" distL="0" distR="0" wp14:anchorId="0EF7F7E2" wp14:editId="59ED5C03">
                  <wp:extent cx="1389888" cy="2603500"/>
                  <wp:effectExtent l="0" t="0" r="127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18036" r="15636"/>
                          <a:stretch/>
                        </pic:blipFill>
                        <pic:spPr bwMode="auto">
                          <a:xfrm>
                            <a:off x="0" y="0"/>
                            <a:ext cx="1389888" cy="2603500"/>
                          </a:xfrm>
                          <a:prstGeom prst="rect">
                            <a:avLst/>
                          </a:prstGeom>
                          <a:ln>
                            <a:noFill/>
                          </a:ln>
                          <a:extLst>
                            <a:ext uri="{53640926-AAD7-44D8-BBD7-CCE9431645EC}">
                              <a14:shadowObscured xmlns:a14="http://schemas.microsoft.com/office/drawing/2010/main"/>
                            </a:ext>
                          </a:extLst>
                        </pic:spPr>
                      </pic:pic>
                    </a:graphicData>
                  </a:graphic>
                </wp:inline>
              </w:drawing>
            </w:r>
          </w:p>
          <w:p w14:paraId="61AD87CA" w14:textId="77777777" w:rsidR="0096703D" w:rsidRPr="002342AA" w:rsidRDefault="0096703D" w:rsidP="0096703D">
            <w:pPr>
              <w:pStyle w:val="NoSpacing"/>
              <w:rPr>
                <w:rFonts w:ascii="Times New Roman" w:hAnsi="Times New Roman" w:cs="Times New Roman"/>
                <w:b/>
              </w:rPr>
            </w:pPr>
          </w:p>
          <w:p w14:paraId="593F2FFD" w14:textId="77777777" w:rsidR="0096703D" w:rsidRPr="002342AA" w:rsidRDefault="0096703D" w:rsidP="0096703D">
            <w:pPr>
              <w:pStyle w:val="NoSpacing"/>
              <w:ind w:left="170" w:hanging="170"/>
              <w:rPr>
                <w:rFonts w:ascii="Times New Roman" w:hAnsi="Times New Roman" w:cs="Times New Roman"/>
              </w:rPr>
            </w:pPr>
            <w:r w:rsidRPr="002342AA">
              <w:rPr>
                <w:rFonts w:ascii="Times New Roman" w:hAnsi="Times New Roman" w:cs="Times New Roman"/>
              </w:rPr>
              <w:t>б) усъвършенстване воденето на топ</w:t>
            </w:r>
            <w:r w:rsidRPr="002342AA">
              <w:rPr>
                <w:rFonts w:ascii="Times New Roman" w:hAnsi="Times New Roman" w:cs="Times New Roman"/>
              </w:rPr>
              <w:lastRenderedPageBreak/>
              <w:t>ката и смяна на посоката на водене между краката и зад гърба в ситуация 1/1 на цяло игрище</w:t>
            </w:r>
          </w:p>
          <w:p w14:paraId="6820F46B" w14:textId="77777777" w:rsidR="0096703D" w:rsidRPr="002342AA" w:rsidRDefault="0096703D" w:rsidP="0096703D">
            <w:pPr>
              <w:pStyle w:val="NoSpacing"/>
              <w:rPr>
                <w:rFonts w:ascii="Times New Roman" w:hAnsi="Times New Roman" w:cs="Times New Roman"/>
              </w:rPr>
            </w:pPr>
          </w:p>
          <w:p w14:paraId="534DA235" w14:textId="77777777" w:rsidR="0096703D" w:rsidRPr="002342AA" w:rsidRDefault="0096703D" w:rsidP="0096703D">
            <w:pPr>
              <w:pStyle w:val="NoSpacing"/>
              <w:jc w:val="center"/>
              <w:rPr>
                <w:rFonts w:ascii="Times New Roman" w:hAnsi="Times New Roman" w:cs="Times New Roman"/>
                <w:b/>
              </w:rPr>
            </w:pPr>
            <w:r w:rsidRPr="002342AA">
              <w:rPr>
                <w:noProof/>
                <w:lang w:eastAsia="bg-BG"/>
              </w:rPr>
              <w:drawing>
                <wp:inline distT="0" distB="0" distL="0" distR="0" wp14:anchorId="01EFC0CD" wp14:editId="65C4268D">
                  <wp:extent cx="1389071" cy="2304288"/>
                  <wp:effectExtent l="0" t="0" r="1905"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17459" t="4682" r="16218" b="6765"/>
                          <a:stretch/>
                        </pic:blipFill>
                        <pic:spPr bwMode="auto">
                          <a:xfrm>
                            <a:off x="0" y="0"/>
                            <a:ext cx="1389782" cy="2305468"/>
                          </a:xfrm>
                          <a:prstGeom prst="rect">
                            <a:avLst/>
                          </a:prstGeom>
                          <a:ln>
                            <a:noFill/>
                          </a:ln>
                          <a:extLst>
                            <a:ext uri="{53640926-AAD7-44D8-BBD7-CCE9431645EC}">
                              <a14:shadowObscured xmlns:a14="http://schemas.microsoft.com/office/drawing/2010/main"/>
                            </a:ext>
                          </a:extLst>
                        </pic:spPr>
                      </pic:pic>
                    </a:graphicData>
                  </a:graphic>
                </wp:inline>
              </w:drawing>
            </w:r>
          </w:p>
          <w:p w14:paraId="6454B653" w14:textId="77777777" w:rsidR="0096703D" w:rsidRPr="002342AA" w:rsidRDefault="0096703D" w:rsidP="0096703D">
            <w:pPr>
              <w:pStyle w:val="NoSpacing"/>
              <w:rPr>
                <w:rFonts w:ascii="Times New Roman" w:hAnsi="Times New Roman" w:cs="Times New Roman"/>
                <w:b/>
              </w:rPr>
            </w:pPr>
          </w:p>
          <w:p w14:paraId="20E37DA6" w14:textId="77777777" w:rsidR="0096703D" w:rsidRPr="002342AA" w:rsidRDefault="0096703D" w:rsidP="0096703D">
            <w:pPr>
              <w:pStyle w:val="NoSpacing"/>
              <w:rPr>
                <w:rFonts w:ascii="Times New Roman" w:hAnsi="Times New Roman" w:cs="Times New Roman"/>
                <w:b/>
              </w:rPr>
            </w:pPr>
            <w:r w:rsidRPr="002342AA">
              <w:rPr>
                <w:rFonts w:ascii="Times New Roman" w:hAnsi="Times New Roman" w:cs="Times New Roman"/>
                <w:b/>
              </w:rPr>
              <w:t>3. Стрелба от позиция с подавач</w:t>
            </w:r>
          </w:p>
          <w:p w14:paraId="52580792" w14:textId="77777777" w:rsidR="0096703D" w:rsidRPr="002342AA" w:rsidRDefault="0096703D" w:rsidP="0096703D">
            <w:pPr>
              <w:pStyle w:val="NoSpacing"/>
              <w:rPr>
                <w:rFonts w:ascii="Times New Roman" w:hAnsi="Times New Roman" w:cs="Times New Roman"/>
                <w:b/>
              </w:rPr>
            </w:pPr>
          </w:p>
          <w:p w14:paraId="162743B5" w14:textId="77777777" w:rsidR="0096703D" w:rsidRPr="002342AA" w:rsidRDefault="0096703D" w:rsidP="0096703D">
            <w:pPr>
              <w:pStyle w:val="NoSpacing"/>
              <w:rPr>
                <w:rFonts w:ascii="Times New Roman" w:hAnsi="Times New Roman" w:cs="Times New Roman"/>
                <w:b/>
              </w:rPr>
            </w:pPr>
          </w:p>
          <w:p w14:paraId="7B5D3E28" w14:textId="77777777" w:rsidR="0096703D" w:rsidRPr="002342AA" w:rsidRDefault="0096703D" w:rsidP="0096703D">
            <w:pPr>
              <w:pStyle w:val="NoSpacing"/>
              <w:rPr>
                <w:rFonts w:ascii="Times New Roman" w:hAnsi="Times New Roman" w:cs="Times New Roman"/>
                <w:b/>
              </w:rPr>
            </w:pPr>
            <w:r w:rsidRPr="002342AA">
              <w:rPr>
                <w:rFonts w:ascii="Times New Roman" w:hAnsi="Times New Roman" w:cs="Times New Roman"/>
                <w:b/>
              </w:rPr>
              <w:t>4. Учебна игра 5х5 на цяло игрище</w:t>
            </w:r>
          </w:p>
          <w:p w14:paraId="432688B4" w14:textId="77777777" w:rsidR="0096703D" w:rsidRPr="002342AA" w:rsidRDefault="0096703D" w:rsidP="0096703D">
            <w:pPr>
              <w:pStyle w:val="NoSpacing"/>
              <w:rPr>
                <w:rFonts w:ascii="Times New Roman" w:hAnsi="Times New Roman" w:cs="Times New Roman"/>
                <w:b/>
              </w:rPr>
            </w:pPr>
          </w:p>
          <w:p w14:paraId="38574B1E" w14:textId="77777777" w:rsidR="0096703D" w:rsidRPr="002342AA" w:rsidRDefault="0096703D" w:rsidP="0096703D">
            <w:pPr>
              <w:pStyle w:val="NoSpacing"/>
              <w:rPr>
                <w:rFonts w:ascii="Times New Roman" w:hAnsi="Times New Roman" w:cs="Times New Roman"/>
                <w:b/>
                <w:sz w:val="24"/>
                <w:szCs w:val="24"/>
              </w:rPr>
            </w:pP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07E97CB1" w14:textId="77777777" w:rsidR="0096703D" w:rsidRPr="0024734E" w:rsidRDefault="0096703D" w:rsidP="0096703D">
            <w:pPr>
              <w:spacing w:line="240" w:lineRule="auto"/>
              <w:ind w:firstLine="0"/>
              <w:jc w:val="center"/>
              <w:rPr>
                <w:rFonts w:cs="Times New Roman"/>
                <w:sz w:val="22"/>
              </w:rPr>
            </w:pPr>
          </w:p>
          <w:p w14:paraId="23614E05" w14:textId="77777777" w:rsidR="0096703D" w:rsidRPr="0024734E" w:rsidRDefault="0096703D" w:rsidP="0096703D">
            <w:pPr>
              <w:spacing w:line="240" w:lineRule="auto"/>
              <w:ind w:firstLine="0"/>
              <w:jc w:val="center"/>
              <w:rPr>
                <w:rFonts w:cs="Times New Roman"/>
                <w:sz w:val="22"/>
              </w:rPr>
            </w:pPr>
          </w:p>
          <w:p w14:paraId="66FAE6BD" w14:textId="77777777" w:rsidR="0096703D" w:rsidRPr="0024734E" w:rsidRDefault="0096703D" w:rsidP="0096703D">
            <w:pPr>
              <w:spacing w:line="240" w:lineRule="auto"/>
              <w:ind w:firstLine="0"/>
              <w:jc w:val="center"/>
              <w:rPr>
                <w:rFonts w:cs="Times New Roman"/>
                <w:sz w:val="22"/>
              </w:rPr>
            </w:pPr>
          </w:p>
          <w:p w14:paraId="4272C118" w14:textId="77777777" w:rsidR="0096703D" w:rsidRPr="0024734E" w:rsidRDefault="0096703D" w:rsidP="0096703D">
            <w:pPr>
              <w:spacing w:line="240" w:lineRule="auto"/>
              <w:ind w:firstLine="0"/>
              <w:jc w:val="center"/>
              <w:rPr>
                <w:rFonts w:cs="Times New Roman"/>
                <w:sz w:val="22"/>
              </w:rPr>
            </w:pPr>
          </w:p>
          <w:p w14:paraId="476686CB" w14:textId="77777777" w:rsidR="0096703D" w:rsidRDefault="0096703D" w:rsidP="0096703D">
            <w:pPr>
              <w:spacing w:line="240" w:lineRule="auto"/>
              <w:ind w:firstLine="0"/>
              <w:jc w:val="center"/>
              <w:rPr>
                <w:rFonts w:cs="Times New Roman"/>
                <w:sz w:val="22"/>
              </w:rPr>
            </w:pPr>
          </w:p>
          <w:p w14:paraId="434DE1C1" w14:textId="77777777" w:rsidR="0096703D" w:rsidRDefault="0096703D" w:rsidP="0096703D">
            <w:pPr>
              <w:spacing w:line="240" w:lineRule="auto"/>
              <w:ind w:firstLine="0"/>
              <w:jc w:val="center"/>
              <w:rPr>
                <w:rFonts w:cs="Times New Roman"/>
                <w:sz w:val="22"/>
              </w:rPr>
            </w:pPr>
          </w:p>
          <w:p w14:paraId="1DDA71F2" w14:textId="77777777" w:rsidR="0096703D" w:rsidRDefault="0096703D" w:rsidP="0096703D">
            <w:pPr>
              <w:spacing w:line="240" w:lineRule="auto"/>
              <w:ind w:firstLine="0"/>
              <w:jc w:val="center"/>
              <w:rPr>
                <w:rFonts w:cs="Times New Roman"/>
                <w:sz w:val="22"/>
              </w:rPr>
            </w:pPr>
          </w:p>
          <w:p w14:paraId="605219AB" w14:textId="77777777" w:rsidR="0096703D" w:rsidRDefault="0096703D" w:rsidP="0096703D">
            <w:pPr>
              <w:spacing w:line="240" w:lineRule="auto"/>
              <w:ind w:firstLine="0"/>
              <w:jc w:val="center"/>
              <w:rPr>
                <w:rFonts w:cs="Times New Roman"/>
                <w:sz w:val="22"/>
              </w:rPr>
            </w:pPr>
          </w:p>
          <w:p w14:paraId="48AF9D45" w14:textId="77777777" w:rsidR="0096703D" w:rsidRDefault="0096703D" w:rsidP="0096703D">
            <w:pPr>
              <w:spacing w:line="240" w:lineRule="auto"/>
              <w:ind w:firstLine="0"/>
              <w:jc w:val="center"/>
              <w:rPr>
                <w:rFonts w:cs="Times New Roman"/>
                <w:sz w:val="22"/>
              </w:rPr>
            </w:pPr>
          </w:p>
          <w:p w14:paraId="14314C57" w14:textId="77777777" w:rsidR="0096703D" w:rsidRDefault="0096703D" w:rsidP="0096703D">
            <w:pPr>
              <w:spacing w:line="240" w:lineRule="auto"/>
              <w:ind w:firstLine="0"/>
              <w:jc w:val="center"/>
              <w:rPr>
                <w:rFonts w:cs="Times New Roman"/>
                <w:sz w:val="22"/>
              </w:rPr>
            </w:pPr>
          </w:p>
          <w:p w14:paraId="424A6B24" w14:textId="77777777" w:rsidR="0096703D" w:rsidRDefault="0096703D" w:rsidP="0096703D">
            <w:pPr>
              <w:spacing w:line="240" w:lineRule="auto"/>
              <w:ind w:firstLine="0"/>
              <w:jc w:val="center"/>
              <w:rPr>
                <w:rFonts w:cs="Times New Roman"/>
                <w:sz w:val="22"/>
              </w:rPr>
            </w:pPr>
          </w:p>
          <w:p w14:paraId="3BFD0D22" w14:textId="77777777" w:rsidR="0096703D" w:rsidRDefault="0096703D" w:rsidP="0096703D">
            <w:pPr>
              <w:spacing w:line="240" w:lineRule="auto"/>
              <w:ind w:firstLine="0"/>
              <w:jc w:val="center"/>
              <w:rPr>
                <w:rFonts w:cs="Times New Roman"/>
                <w:sz w:val="22"/>
              </w:rPr>
            </w:pPr>
          </w:p>
          <w:p w14:paraId="75EDAF02" w14:textId="77777777" w:rsidR="0096703D" w:rsidRDefault="0096703D" w:rsidP="0096703D">
            <w:pPr>
              <w:spacing w:line="240" w:lineRule="auto"/>
              <w:ind w:firstLine="0"/>
              <w:jc w:val="center"/>
              <w:rPr>
                <w:rFonts w:cs="Times New Roman"/>
                <w:sz w:val="22"/>
              </w:rPr>
            </w:pPr>
          </w:p>
          <w:p w14:paraId="3A5FE1E1" w14:textId="77777777" w:rsidR="0096703D" w:rsidRDefault="0096703D" w:rsidP="0096703D">
            <w:pPr>
              <w:spacing w:line="240" w:lineRule="auto"/>
              <w:ind w:firstLine="0"/>
              <w:jc w:val="center"/>
              <w:rPr>
                <w:rFonts w:cs="Times New Roman"/>
                <w:sz w:val="22"/>
              </w:rPr>
            </w:pPr>
          </w:p>
          <w:p w14:paraId="0B693BD9" w14:textId="77777777" w:rsidR="0096703D" w:rsidRDefault="0096703D" w:rsidP="0096703D">
            <w:pPr>
              <w:spacing w:line="240" w:lineRule="auto"/>
              <w:ind w:firstLine="0"/>
              <w:jc w:val="center"/>
              <w:rPr>
                <w:rFonts w:cs="Times New Roman"/>
                <w:sz w:val="22"/>
              </w:rPr>
            </w:pPr>
          </w:p>
          <w:p w14:paraId="5F29B5C4" w14:textId="77777777" w:rsidR="0096703D" w:rsidRPr="0024734E" w:rsidRDefault="0096703D" w:rsidP="0096703D">
            <w:pPr>
              <w:spacing w:line="240" w:lineRule="auto"/>
              <w:ind w:firstLine="0"/>
              <w:jc w:val="center"/>
              <w:rPr>
                <w:rFonts w:cs="Times New Roman"/>
                <w:sz w:val="22"/>
              </w:rPr>
            </w:pPr>
          </w:p>
          <w:p w14:paraId="5E2F1A69" w14:textId="77777777" w:rsidR="0096703D" w:rsidRPr="0024734E" w:rsidRDefault="0096703D" w:rsidP="0096703D">
            <w:pPr>
              <w:spacing w:line="240" w:lineRule="auto"/>
              <w:ind w:firstLine="0"/>
              <w:jc w:val="center"/>
              <w:rPr>
                <w:rFonts w:cs="Times New Roman"/>
                <w:sz w:val="22"/>
              </w:rPr>
            </w:pPr>
          </w:p>
          <w:p w14:paraId="501511CC" w14:textId="77777777" w:rsidR="0096703D" w:rsidRPr="0024734E" w:rsidRDefault="0096703D" w:rsidP="0096703D">
            <w:pPr>
              <w:spacing w:line="240" w:lineRule="auto"/>
              <w:ind w:firstLine="0"/>
              <w:jc w:val="center"/>
              <w:rPr>
                <w:rFonts w:cs="Times New Roman"/>
                <w:sz w:val="22"/>
              </w:rPr>
            </w:pPr>
          </w:p>
          <w:p w14:paraId="5358AF47" w14:textId="13C76D5C" w:rsidR="0096703D" w:rsidRDefault="0096703D" w:rsidP="0096703D">
            <w:pPr>
              <w:spacing w:line="240" w:lineRule="auto"/>
              <w:ind w:firstLine="0"/>
              <w:jc w:val="center"/>
              <w:rPr>
                <w:rFonts w:cs="Times New Roman"/>
                <w:sz w:val="22"/>
              </w:rPr>
            </w:pPr>
            <w:r w:rsidRPr="0024734E">
              <w:rPr>
                <w:rFonts w:cs="Times New Roman"/>
                <w:sz w:val="22"/>
              </w:rPr>
              <w:t xml:space="preserve">5 </w:t>
            </w:r>
            <w:r w:rsidR="00697883">
              <w:rPr>
                <w:rFonts w:cs="Times New Roman"/>
                <w:sz w:val="22"/>
              </w:rPr>
              <w:t>мин</w:t>
            </w:r>
          </w:p>
          <w:p w14:paraId="0C490D6A" w14:textId="77777777" w:rsidR="0096703D" w:rsidRDefault="0096703D" w:rsidP="0096703D">
            <w:pPr>
              <w:spacing w:line="240" w:lineRule="auto"/>
              <w:ind w:firstLine="0"/>
              <w:jc w:val="center"/>
              <w:rPr>
                <w:rFonts w:cs="Times New Roman"/>
                <w:sz w:val="22"/>
              </w:rPr>
            </w:pPr>
          </w:p>
          <w:p w14:paraId="69944E15" w14:textId="77777777" w:rsidR="0096703D" w:rsidRPr="0024734E" w:rsidRDefault="0096703D" w:rsidP="0096703D">
            <w:pPr>
              <w:spacing w:line="240" w:lineRule="auto"/>
              <w:ind w:firstLine="0"/>
              <w:jc w:val="center"/>
              <w:rPr>
                <w:rFonts w:cs="Times New Roman"/>
                <w:sz w:val="22"/>
              </w:rPr>
            </w:pPr>
          </w:p>
          <w:p w14:paraId="79846CC4" w14:textId="5D152168" w:rsidR="0096703D" w:rsidRDefault="0096703D" w:rsidP="0096703D">
            <w:pPr>
              <w:spacing w:line="240" w:lineRule="auto"/>
              <w:ind w:firstLine="0"/>
              <w:jc w:val="center"/>
              <w:rPr>
                <w:rFonts w:cs="Times New Roman"/>
                <w:sz w:val="22"/>
              </w:rPr>
            </w:pPr>
            <w:r w:rsidRPr="0024734E">
              <w:rPr>
                <w:rFonts w:cs="Times New Roman"/>
                <w:sz w:val="22"/>
              </w:rPr>
              <w:t xml:space="preserve">5 </w:t>
            </w:r>
            <w:r w:rsidR="00697883">
              <w:rPr>
                <w:rFonts w:cs="Times New Roman"/>
                <w:sz w:val="22"/>
              </w:rPr>
              <w:t>мин</w:t>
            </w:r>
          </w:p>
          <w:p w14:paraId="684DA60B" w14:textId="77777777" w:rsidR="0096703D" w:rsidRDefault="0096703D" w:rsidP="0096703D">
            <w:pPr>
              <w:spacing w:line="240" w:lineRule="auto"/>
              <w:ind w:firstLine="0"/>
              <w:jc w:val="center"/>
              <w:rPr>
                <w:rFonts w:cs="Times New Roman"/>
                <w:sz w:val="22"/>
              </w:rPr>
            </w:pPr>
          </w:p>
          <w:p w14:paraId="05E7E42B" w14:textId="77777777" w:rsidR="0096703D" w:rsidRPr="0024734E" w:rsidRDefault="0096703D" w:rsidP="0096703D">
            <w:pPr>
              <w:spacing w:line="240" w:lineRule="auto"/>
              <w:ind w:firstLine="0"/>
              <w:jc w:val="center"/>
              <w:rPr>
                <w:rFonts w:cs="Times New Roman"/>
                <w:sz w:val="22"/>
              </w:rPr>
            </w:pPr>
          </w:p>
          <w:p w14:paraId="2C28F5E0" w14:textId="6742BDB5" w:rsidR="0096703D" w:rsidRPr="0024734E" w:rsidRDefault="0096703D" w:rsidP="0096703D">
            <w:pPr>
              <w:spacing w:line="240" w:lineRule="auto"/>
              <w:ind w:firstLine="0"/>
              <w:jc w:val="center"/>
              <w:rPr>
                <w:rFonts w:cs="Times New Roman"/>
                <w:sz w:val="22"/>
              </w:rPr>
            </w:pPr>
            <w:r w:rsidRPr="0024734E">
              <w:rPr>
                <w:rFonts w:cs="Times New Roman"/>
                <w:sz w:val="22"/>
              </w:rPr>
              <w:t xml:space="preserve">8 </w:t>
            </w:r>
            <w:r w:rsidR="00697883">
              <w:rPr>
                <w:rFonts w:cs="Times New Roman"/>
                <w:sz w:val="22"/>
              </w:rPr>
              <w:t>мин</w:t>
            </w:r>
          </w:p>
          <w:p w14:paraId="3A6D6B51" w14:textId="77777777" w:rsidR="0096703D" w:rsidRPr="0024734E" w:rsidRDefault="0096703D" w:rsidP="0096703D">
            <w:pPr>
              <w:spacing w:line="240" w:lineRule="auto"/>
              <w:ind w:firstLine="0"/>
              <w:jc w:val="center"/>
              <w:rPr>
                <w:rFonts w:cs="Times New Roman"/>
                <w:sz w:val="22"/>
              </w:rPr>
            </w:pPr>
          </w:p>
          <w:p w14:paraId="12BACD35" w14:textId="77777777" w:rsidR="0096703D" w:rsidRPr="0024734E" w:rsidRDefault="0096703D" w:rsidP="0096703D">
            <w:pPr>
              <w:spacing w:line="240" w:lineRule="auto"/>
              <w:ind w:firstLine="0"/>
              <w:jc w:val="center"/>
              <w:rPr>
                <w:rFonts w:cs="Times New Roman"/>
                <w:sz w:val="22"/>
              </w:rPr>
            </w:pPr>
          </w:p>
          <w:p w14:paraId="235F285F" w14:textId="77777777" w:rsidR="0096703D" w:rsidRPr="0024734E" w:rsidRDefault="0096703D" w:rsidP="0096703D">
            <w:pPr>
              <w:spacing w:line="240" w:lineRule="auto"/>
              <w:ind w:firstLine="0"/>
              <w:jc w:val="center"/>
              <w:rPr>
                <w:rFonts w:cs="Times New Roman"/>
                <w:sz w:val="22"/>
              </w:rPr>
            </w:pPr>
          </w:p>
          <w:p w14:paraId="149C8E3E" w14:textId="77777777" w:rsidR="0096703D" w:rsidRDefault="0096703D" w:rsidP="0096703D">
            <w:pPr>
              <w:spacing w:line="240" w:lineRule="auto"/>
              <w:ind w:firstLine="0"/>
              <w:jc w:val="center"/>
              <w:rPr>
                <w:rFonts w:cs="Times New Roman"/>
                <w:sz w:val="22"/>
              </w:rPr>
            </w:pPr>
          </w:p>
          <w:p w14:paraId="5509B02C" w14:textId="77777777" w:rsidR="0096703D" w:rsidRDefault="0096703D" w:rsidP="0096703D">
            <w:pPr>
              <w:spacing w:line="240" w:lineRule="auto"/>
              <w:ind w:firstLine="0"/>
              <w:jc w:val="center"/>
              <w:rPr>
                <w:rFonts w:cs="Times New Roman"/>
                <w:sz w:val="22"/>
              </w:rPr>
            </w:pPr>
          </w:p>
          <w:p w14:paraId="6FB8650B" w14:textId="77777777" w:rsidR="0096703D" w:rsidRPr="0024734E" w:rsidRDefault="0096703D" w:rsidP="0096703D">
            <w:pPr>
              <w:spacing w:line="240" w:lineRule="auto"/>
              <w:ind w:firstLine="0"/>
              <w:jc w:val="center"/>
              <w:rPr>
                <w:rFonts w:cs="Times New Roman"/>
                <w:sz w:val="22"/>
              </w:rPr>
            </w:pPr>
          </w:p>
          <w:p w14:paraId="100947C4" w14:textId="77777777" w:rsidR="0096703D" w:rsidRPr="0024734E" w:rsidRDefault="0096703D" w:rsidP="0096703D">
            <w:pPr>
              <w:spacing w:line="240" w:lineRule="auto"/>
              <w:ind w:firstLine="0"/>
              <w:jc w:val="center"/>
              <w:rPr>
                <w:rFonts w:cs="Times New Roman"/>
                <w:sz w:val="22"/>
              </w:rPr>
            </w:pPr>
          </w:p>
          <w:p w14:paraId="4F12EBEA" w14:textId="4A2AB812" w:rsidR="0096703D" w:rsidRPr="0024734E" w:rsidRDefault="0096703D" w:rsidP="0096703D">
            <w:pPr>
              <w:spacing w:line="240" w:lineRule="auto"/>
              <w:ind w:firstLine="0"/>
              <w:jc w:val="center"/>
              <w:rPr>
                <w:rFonts w:cs="Times New Roman"/>
                <w:sz w:val="22"/>
              </w:rPr>
            </w:pPr>
            <w:r w:rsidRPr="0024734E">
              <w:rPr>
                <w:rFonts w:cs="Times New Roman"/>
                <w:sz w:val="22"/>
              </w:rPr>
              <w:t xml:space="preserve">8 </w:t>
            </w:r>
            <w:r w:rsidR="00697883">
              <w:rPr>
                <w:rFonts w:cs="Times New Roman"/>
                <w:sz w:val="22"/>
              </w:rPr>
              <w:t>мин</w:t>
            </w:r>
          </w:p>
          <w:p w14:paraId="23F15550" w14:textId="77777777" w:rsidR="0096703D" w:rsidRPr="0024734E" w:rsidRDefault="0096703D" w:rsidP="0096703D">
            <w:pPr>
              <w:spacing w:line="240" w:lineRule="auto"/>
              <w:ind w:firstLine="0"/>
              <w:jc w:val="center"/>
              <w:rPr>
                <w:rFonts w:cs="Times New Roman"/>
                <w:sz w:val="22"/>
              </w:rPr>
            </w:pPr>
          </w:p>
          <w:p w14:paraId="7C62A7B7" w14:textId="77777777" w:rsidR="0096703D" w:rsidRPr="0024734E" w:rsidRDefault="0096703D" w:rsidP="0096703D">
            <w:pPr>
              <w:spacing w:line="240" w:lineRule="auto"/>
              <w:ind w:firstLine="0"/>
              <w:jc w:val="center"/>
              <w:rPr>
                <w:rFonts w:cs="Times New Roman"/>
                <w:sz w:val="22"/>
              </w:rPr>
            </w:pPr>
          </w:p>
          <w:p w14:paraId="6FC90686" w14:textId="77777777" w:rsidR="0096703D" w:rsidRPr="0024734E" w:rsidRDefault="0096703D" w:rsidP="0096703D">
            <w:pPr>
              <w:spacing w:line="240" w:lineRule="auto"/>
              <w:ind w:firstLine="0"/>
              <w:jc w:val="center"/>
              <w:rPr>
                <w:rFonts w:cs="Times New Roman"/>
                <w:sz w:val="22"/>
              </w:rPr>
            </w:pPr>
          </w:p>
          <w:p w14:paraId="0E0C2404" w14:textId="77777777" w:rsidR="0096703D" w:rsidRPr="0024734E" w:rsidRDefault="0096703D" w:rsidP="0096703D">
            <w:pPr>
              <w:spacing w:line="240" w:lineRule="auto"/>
              <w:ind w:firstLine="0"/>
              <w:jc w:val="center"/>
              <w:rPr>
                <w:rFonts w:cs="Times New Roman"/>
                <w:sz w:val="22"/>
              </w:rPr>
            </w:pPr>
          </w:p>
          <w:p w14:paraId="02CE5F22" w14:textId="77777777" w:rsidR="0096703D" w:rsidRPr="0024734E" w:rsidRDefault="0096703D" w:rsidP="0096703D">
            <w:pPr>
              <w:spacing w:line="240" w:lineRule="auto"/>
              <w:ind w:firstLine="0"/>
              <w:jc w:val="center"/>
              <w:rPr>
                <w:rFonts w:cs="Times New Roman"/>
                <w:sz w:val="22"/>
              </w:rPr>
            </w:pPr>
          </w:p>
          <w:p w14:paraId="42245F3D" w14:textId="77777777" w:rsidR="0096703D" w:rsidRPr="0024734E" w:rsidRDefault="0096703D" w:rsidP="0096703D">
            <w:pPr>
              <w:spacing w:line="240" w:lineRule="auto"/>
              <w:ind w:firstLine="0"/>
              <w:jc w:val="center"/>
              <w:rPr>
                <w:rFonts w:cs="Times New Roman"/>
                <w:sz w:val="22"/>
              </w:rPr>
            </w:pPr>
          </w:p>
          <w:p w14:paraId="0866705F" w14:textId="77777777" w:rsidR="0096703D" w:rsidRPr="0024734E" w:rsidRDefault="0096703D" w:rsidP="0096703D">
            <w:pPr>
              <w:spacing w:line="240" w:lineRule="auto"/>
              <w:ind w:firstLine="0"/>
              <w:jc w:val="center"/>
              <w:rPr>
                <w:rFonts w:cs="Times New Roman"/>
                <w:sz w:val="22"/>
              </w:rPr>
            </w:pPr>
          </w:p>
          <w:p w14:paraId="5CF1A262" w14:textId="77777777" w:rsidR="0096703D" w:rsidRPr="0024734E" w:rsidRDefault="0096703D" w:rsidP="0096703D">
            <w:pPr>
              <w:spacing w:line="240" w:lineRule="auto"/>
              <w:ind w:firstLine="0"/>
              <w:jc w:val="center"/>
              <w:rPr>
                <w:rFonts w:cs="Times New Roman"/>
                <w:sz w:val="22"/>
              </w:rPr>
            </w:pPr>
          </w:p>
          <w:p w14:paraId="3CEF7A72" w14:textId="77777777" w:rsidR="0096703D" w:rsidRDefault="0096703D" w:rsidP="0096703D">
            <w:pPr>
              <w:spacing w:line="240" w:lineRule="auto"/>
              <w:ind w:firstLine="0"/>
              <w:jc w:val="center"/>
              <w:rPr>
                <w:rFonts w:cs="Times New Roman"/>
                <w:sz w:val="22"/>
              </w:rPr>
            </w:pPr>
          </w:p>
          <w:p w14:paraId="4A393005" w14:textId="77777777" w:rsidR="0096703D" w:rsidRDefault="0096703D" w:rsidP="0096703D">
            <w:pPr>
              <w:spacing w:line="240" w:lineRule="auto"/>
              <w:ind w:firstLine="0"/>
              <w:jc w:val="center"/>
              <w:rPr>
                <w:rFonts w:cs="Times New Roman"/>
                <w:sz w:val="22"/>
              </w:rPr>
            </w:pPr>
          </w:p>
          <w:p w14:paraId="0EF40A09" w14:textId="77777777" w:rsidR="0096703D" w:rsidRDefault="0096703D" w:rsidP="0096703D">
            <w:pPr>
              <w:spacing w:line="240" w:lineRule="auto"/>
              <w:ind w:firstLine="0"/>
              <w:jc w:val="center"/>
              <w:rPr>
                <w:rFonts w:cs="Times New Roman"/>
                <w:sz w:val="22"/>
              </w:rPr>
            </w:pPr>
          </w:p>
          <w:p w14:paraId="4331A30E" w14:textId="77777777" w:rsidR="0096703D" w:rsidRDefault="0096703D" w:rsidP="0096703D">
            <w:pPr>
              <w:spacing w:line="240" w:lineRule="auto"/>
              <w:ind w:firstLine="0"/>
              <w:jc w:val="center"/>
              <w:rPr>
                <w:rFonts w:cs="Times New Roman"/>
                <w:sz w:val="22"/>
              </w:rPr>
            </w:pPr>
          </w:p>
          <w:p w14:paraId="62493B3B" w14:textId="77777777" w:rsidR="0096703D" w:rsidRDefault="0096703D" w:rsidP="0096703D">
            <w:pPr>
              <w:spacing w:line="240" w:lineRule="auto"/>
              <w:ind w:firstLine="0"/>
              <w:jc w:val="center"/>
              <w:rPr>
                <w:rFonts w:cs="Times New Roman"/>
                <w:sz w:val="22"/>
              </w:rPr>
            </w:pPr>
          </w:p>
          <w:p w14:paraId="2E723CE6" w14:textId="77777777" w:rsidR="0096703D" w:rsidRDefault="0096703D" w:rsidP="0096703D">
            <w:pPr>
              <w:spacing w:line="240" w:lineRule="auto"/>
              <w:ind w:firstLine="0"/>
              <w:jc w:val="center"/>
              <w:rPr>
                <w:rFonts w:cs="Times New Roman"/>
                <w:sz w:val="22"/>
              </w:rPr>
            </w:pPr>
          </w:p>
          <w:p w14:paraId="6F96FDB2" w14:textId="77777777" w:rsidR="0096703D" w:rsidRDefault="0096703D" w:rsidP="0096703D">
            <w:pPr>
              <w:spacing w:line="240" w:lineRule="auto"/>
              <w:ind w:firstLine="0"/>
              <w:jc w:val="center"/>
              <w:rPr>
                <w:rFonts w:cs="Times New Roman"/>
                <w:sz w:val="22"/>
              </w:rPr>
            </w:pPr>
          </w:p>
          <w:p w14:paraId="0E8F9412" w14:textId="77777777" w:rsidR="0096703D" w:rsidRDefault="0096703D" w:rsidP="0096703D">
            <w:pPr>
              <w:spacing w:line="240" w:lineRule="auto"/>
              <w:ind w:firstLine="0"/>
              <w:jc w:val="center"/>
              <w:rPr>
                <w:rFonts w:cs="Times New Roman"/>
                <w:sz w:val="22"/>
              </w:rPr>
            </w:pPr>
          </w:p>
          <w:p w14:paraId="35303A80" w14:textId="77777777" w:rsidR="0096703D" w:rsidRDefault="0096703D" w:rsidP="0096703D">
            <w:pPr>
              <w:spacing w:line="240" w:lineRule="auto"/>
              <w:ind w:firstLine="0"/>
              <w:jc w:val="center"/>
              <w:rPr>
                <w:rFonts w:cs="Times New Roman"/>
                <w:sz w:val="22"/>
              </w:rPr>
            </w:pPr>
          </w:p>
          <w:p w14:paraId="164110AD" w14:textId="77777777" w:rsidR="0096703D" w:rsidRDefault="0096703D" w:rsidP="0096703D">
            <w:pPr>
              <w:spacing w:line="240" w:lineRule="auto"/>
              <w:ind w:firstLine="0"/>
              <w:jc w:val="center"/>
              <w:rPr>
                <w:rFonts w:cs="Times New Roman"/>
                <w:sz w:val="22"/>
              </w:rPr>
            </w:pPr>
          </w:p>
          <w:p w14:paraId="59297DF6" w14:textId="77777777" w:rsidR="0096703D" w:rsidRDefault="0096703D" w:rsidP="0096703D">
            <w:pPr>
              <w:spacing w:line="240" w:lineRule="auto"/>
              <w:ind w:firstLine="0"/>
              <w:jc w:val="center"/>
              <w:rPr>
                <w:rFonts w:cs="Times New Roman"/>
                <w:sz w:val="22"/>
              </w:rPr>
            </w:pPr>
          </w:p>
          <w:p w14:paraId="27D21A4A" w14:textId="77777777" w:rsidR="0096703D" w:rsidRPr="0024734E" w:rsidRDefault="0096703D" w:rsidP="0096703D">
            <w:pPr>
              <w:spacing w:line="240" w:lineRule="auto"/>
              <w:ind w:firstLine="0"/>
              <w:jc w:val="center"/>
              <w:rPr>
                <w:rFonts w:cs="Times New Roman"/>
                <w:sz w:val="22"/>
              </w:rPr>
            </w:pPr>
          </w:p>
          <w:p w14:paraId="42474D25" w14:textId="77777777" w:rsidR="0096703D" w:rsidRPr="0024734E" w:rsidRDefault="0096703D" w:rsidP="0096703D">
            <w:pPr>
              <w:spacing w:line="240" w:lineRule="auto"/>
              <w:ind w:firstLine="0"/>
              <w:jc w:val="center"/>
              <w:rPr>
                <w:rFonts w:cs="Times New Roman"/>
                <w:sz w:val="22"/>
              </w:rPr>
            </w:pPr>
          </w:p>
          <w:p w14:paraId="44674A20" w14:textId="77777777" w:rsidR="0096703D" w:rsidRDefault="0096703D" w:rsidP="0096703D">
            <w:pPr>
              <w:spacing w:line="240" w:lineRule="auto"/>
              <w:ind w:firstLine="0"/>
              <w:jc w:val="center"/>
              <w:rPr>
                <w:rFonts w:cs="Times New Roman"/>
                <w:sz w:val="22"/>
              </w:rPr>
            </w:pPr>
          </w:p>
          <w:p w14:paraId="4993849E" w14:textId="77777777" w:rsidR="0096703D" w:rsidRDefault="0096703D" w:rsidP="0096703D">
            <w:pPr>
              <w:spacing w:line="240" w:lineRule="auto"/>
              <w:ind w:firstLine="0"/>
              <w:jc w:val="center"/>
              <w:rPr>
                <w:rFonts w:cs="Times New Roman"/>
                <w:sz w:val="22"/>
              </w:rPr>
            </w:pPr>
          </w:p>
          <w:p w14:paraId="3B5376D1" w14:textId="77777777" w:rsidR="0096703D" w:rsidRDefault="0096703D" w:rsidP="0096703D">
            <w:pPr>
              <w:spacing w:line="240" w:lineRule="auto"/>
              <w:ind w:firstLine="0"/>
              <w:jc w:val="center"/>
              <w:rPr>
                <w:rFonts w:cs="Times New Roman"/>
                <w:sz w:val="22"/>
              </w:rPr>
            </w:pPr>
          </w:p>
          <w:p w14:paraId="0C020C77" w14:textId="77777777" w:rsidR="0096703D" w:rsidRDefault="0096703D" w:rsidP="0096703D">
            <w:pPr>
              <w:spacing w:line="240" w:lineRule="auto"/>
              <w:ind w:firstLine="0"/>
              <w:jc w:val="center"/>
              <w:rPr>
                <w:rFonts w:cs="Times New Roman"/>
                <w:sz w:val="22"/>
              </w:rPr>
            </w:pPr>
          </w:p>
          <w:p w14:paraId="45A4F138" w14:textId="77777777" w:rsidR="0096703D" w:rsidRDefault="0096703D" w:rsidP="0096703D">
            <w:pPr>
              <w:spacing w:line="240" w:lineRule="auto"/>
              <w:ind w:firstLine="0"/>
              <w:jc w:val="center"/>
              <w:rPr>
                <w:rFonts w:cs="Times New Roman"/>
                <w:sz w:val="22"/>
              </w:rPr>
            </w:pPr>
          </w:p>
          <w:p w14:paraId="63C6CFD4" w14:textId="77777777" w:rsidR="0096703D" w:rsidRDefault="0096703D" w:rsidP="0096703D">
            <w:pPr>
              <w:spacing w:line="240" w:lineRule="auto"/>
              <w:ind w:firstLine="0"/>
              <w:jc w:val="center"/>
              <w:rPr>
                <w:rFonts w:cs="Times New Roman"/>
                <w:sz w:val="22"/>
              </w:rPr>
            </w:pPr>
          </w:p>
          <w:p w14:paraId="5D1FD3BA" w14:textId="77777777" w:rsidR="0096703D" w:rsidRDefault="0096703D" w:rsidP="0096703D">
            <w:pPr>
              <w:spacing w:line="240" w:lineRule="auto"/>
              <w:ind w:firstLine="0"/>
              <w:jc w:val="center"/>
              <w:rPr>
                <w:rFonts w:cs="Times New Roman"/>
                <w:sz w:val="22"/>
              </w:rPr>
            </w:pPr>
          </w:p>
          <w:p w14:paraId="290A6D00" w14:textId="77777777" w:rsidR="0096703D" w:rsidRDefault="0096703D" w:rsidP="0096703D">
            <w:pPr>
              <w:spacing w:line="240" w:lineRule="auto"/>
              <w:ind w:firstLine="0"/>
              <w:jc w:val="center"/>
              <w:rPr>
                <w:rFonts w:cs="Times New Roman"/>
                <w:sz w:val="22"/>
              </w:rPr>
            </w:pPr>
          </w:p>
          <w:p w14:paraId="10045818" w14:textId="77777777" w:rsidR="0096703D" w:rsidRDefault="0096703D" w:rsidP="0096703D">
            <w:pPr>
              <w:spacing w:line="240" w:lineRule="auto"/>
              <w:ind w:firstLine="0"/>
              <w:jc w:val="center"/>
              <w:rPr>
                <w:rFonts w:cs="Times New Roman"/>
                <w:sz w:val="22"/>
              </w:rPr>
            </w:pPr>
          </w:p>
          <w:p w14:paraId="11B441F3" w14:textId="77777777" w:rsidR="0096703D" w:rsidRPr="001208E8" w:rsidRDefault="0096703D" w:rsidP="0096703D">
            <w:pPr>
              <w:spacing w:line="240" w:lineRule="auto"/>
              <w:ind w:firstLine="0"/>
              <w:jc w:val="center"/>
              <w:rPr>
                <w:rFonts w:cs="Times New Roman"/>
                <w:sz w:val="12"/>
                <w:szCs w:val="12"/>
              </w:rPr>
            </w:pPr>
          </w:p>
          <w:p w14:paraId="4B52C7B7" w14:textId="77777777" w:rsidR="0096703D" w:rsidRDefault="0096703D" w:rsidP="0096703D">
            <w:pPr>
              <w:spacing w:line="240" w:lineRule="auto"/>
              <w:ind w:firstLine="0"/>
              <w:jc w:val="center"/>
              <w:rPr>
                <w:rFonts w:cs="Times New Roman"/>
                <w:sz w:val="22"/>
              </w:rPr>
            </w:pPr>
          </w:p>
          <w:p w14:paraId="41C49969" w14:textId="77777777" w:rsidR="0096703D" w:rsidRDefault="0096703D" w:rsidP="0096703D">
            <w:pPr>
              <w:spacing w:line="240" w:lineRule="auto"/>
              <w:ind w:firstLine="0"/>
              <w:jc w:val="center"/>
              <w:rPr>
                <w:rFonts w:cs="Times New Roman"/>
                <w:sz w:val="22"/>
              </w:rPr>
            </w:pPr>
          </w:p>
          <w:p w14:paraId="2E3E3A7F" w14:textId="77777777" w:rsidR="0096703D" w:rsidRPr="0024734E" w:rsidRDefault="0096703D" w:rsidP="0096703D">
            <w:pPr>
              <w:spacing w:line="240" w:lineRule="auto"/>
              <w:ind w:firstLine="0"/>
              <w:jc w:val="center"/>
              <w:rPr>
                <w:rFonts w:cs="Times New Roman"/>
                <w:sz w:val="22"/>
              </w:rPr>
            </w:pPr>
          </w:p>
          <w:p w14:paraId="2456DC73" w14:textId="77777777" w:rsidR="0096703D" w:rsidRPr="0024734E" w:rsidRDefault="0096703D" w:rsidP="0096703D">
            <w:pPr>
              <w:spacing w:line="240" w:lineRule="auto"/>
              <w:ind w:firstLine="0"/>
              <w:jc w:val="center"/>
              <w:rPr>
                <w:rFonts w:cs="Times New Roman"/>
                <w:sz w:val="22"/>
              </w:rPr>
            </w:pPr>
          </w:p>
          <w:p w14:paraId="3353F81A" w14:textId="1D8592A9" w:rsidR="0096703D" w:rsidRPr="0024734E" w:rsidRDefault="0096703D" w:rsidP="0096703D">
            <w:pPr>
              <w:spacing w:line="240" w:lineRule="auto"/>
              <w:ind w:firstLine="0"/>
              <w:jc w:val="center"/>
              <w:rPr>
                <w:rFonts w:cs="Times New Roman"/>
                <w:sz w:val="22"/>
              </w:rPr>
            </w:pPr>
            <w:r w:rsidRPr="0024734E">
              <w:rPr>
                <w:rFonts w:cs="Times New Roman"/>
                <w:sz w:val="22"/>
              </w:rPr>
              <w:t xml:space="preserve">10 </w:t>
            </w:r>
            <w:r w:rsidR="00697883">
              <w:rPr>
                <w:rFonts w:cs="Times New Roman"/>
                <w:sz w:val="22"/>
              </w:rPr>
              <w:t>мин</w:t>
            </w:r>
          </w:p>
          <w:p w14:paraId="3761CC7F" w14:textId="77777777" w:rsidR="0096703D" w:rsidRPr="0024734E" w:rsidRDefault="0096703D" w:rsidP="0096703D">
            <w:pPr>
              <w:spacing w:line="240" w:lineRule="auto"/>
              <w:ind w:firstLine="0"/>
              <w:jc w:val="center"/>
              <w:rPr>
                <w:rFonts w:cs="Times New Roman"/>
                <w:sz w:val="22"/>
              </w:rPr>
            </w:pPr>
          </w:p>
          <w:p w14:paraId="3DEEEFD1" w14:textId="77777777" w:rsidR="0096703D" w:rsidRPr="0024734E" w:rsidRDefault="0096703D" w:rsidP="0096703D">
            <w:pPr>
              <w:spacing w:line="240" w:lineRule="auto"/>
              <w:ind w:firstLine="0"/>
              <w:jc w:val="center"/>
              <w:rPr>
                <w:rFonts w:cs="Times New Roman"/>
                <w:sz w:val="22"/>
              </w:rPr>
            </w:pPr>
          </w:p>
          <w:p w14:paraId="1272E9F0" w14:textId="77777777" w:rsidR="0096703D" w:rsidRPr="0024734E" w:rsidRDefault="0096703D" w:rsidP="0096703D">
            <w:pPr>
              <w:spacing w:line="240" w:lineRule="auto"/>
              <w:ind w:firstLine="0"/>
              <w:jc w:val="center"/>
              <w:rPr>
                <w:rFonts w:cs="Times New Roman"/>
                <w:sz w:val="22"/>
              </w:rPr>
            </w:pPr>
          </w:p>
          <w:p w14:paraId="5D855AD3" w14:textId="77777777" w:rsidR="0096703D" w:rsidRPr="0024734E" w:rsidRDefault="0096703D" w:rsidP="0096703D">
            <w:pPr>
              <w:spacing w:line="240" w:lineRule="auto"/>
              <w:ind w:firstLine="0"/>
              <w:jc w:val="center"/>
              <w:rPr>
                <w:rFonts w:cs="Times New Roman"/>
                <w:sz w:val="22"/>
              </w:rPr>
            </w:pPr>
          </w:p>
          <w:p w14:paraId="5FFA4B29" w14:textId="77777777" w:rsidR="0096703D" w:rsidRPr="0024734E" w:rsidRDefault="0096703D" w:rsidP="0096703D">
            <w:pPr>
              <w:spacing w:line="240" w:lineRule="auto"/>
              <w:ind w:firstLine="0"/>
              <w:jc w:val="center"/>
              <w:rPr>
                <w:rFonts w:cs="Times New Roman"/>
                <w:sz w:val="22"/>
              </w:rPr>
            </w:pPr>
          </w:p>
          <w:p w14:paraId="20223D10" w14:textId="77777777" w:rsidR="0096703D" w:rsidRPr="0024734E" w:rsidRDefault="0096703D" w:rsidP="0096703D">
            <w:pPr>
              <w:spacing w:line="240" w:lineRule="auto"/>
              <w:ind w:firstLine="0"/>
              <w:jc w:val="center"/>
              <w:rPr>
                <w:rFonts w:cs="Times New Roman"/>
                <w:sz w:val="22"/>
              </w:rPr>
            </w:pPr>
          </w:p>
          <w:p w14:paraId="5C8D4822" w14:textId="77777777" w:rsidR="0096703D" w:rsidRPr="0024734E" w:rsidRDefault="0096703D" w:rsidP="0096703D">
            <w:pPr>
              <w:spacing w:line="240" w:lineRule="auto"/>
              <w:ind w:firstLine="0"/>
              <w:jc w:val="center"/>
              <w:rPr>
                <w:rFonts w:cs="Times New Roman"/>
                <w:sz w:val="22"/>
              </w:rPr>
            </w:pPr>
          </w:p>
          <w:p w14:paraId="33151878" w14:textId="77777777" w:rsidR="0096703D" w:rsidRPr="0024734E" w:rsidRDefault="0096703D" w:rsidP="0096703D">
            <w:pPr>
              <w:spacing w:line="240" w:lineRule="auto"/>
              <w:ind w:firstLine="0"/>
              <w:jc w:val="center"/>
              <w:rPr>
                <w:rFonts w:cs="Times New Roman"/>
                <w:sz w:val="22"/>
              </w:rPr>
            </w:pPr>
          </w:p>
          <w:p w14:paraId="4B587E72" w14:textId="77777777" w:rsidR="0096703D" w:rsidRPr="0024734E" w:rsidRDefault="0096703D" w:rsidP="0096703D">
            <w:pPr>
              <w:spacing w:line="240" w:lineRule="auto"/>
              <w:ind w:firstLine="0"/>
              <w:jc w:val="center"/>
              <w:rPr>
                <w:rFonts w:cs="Times New Roman"/>
                <w:sz w:val="22"/>
              </w:rPr>
            </w:pPr>
          </w:p>
          <w:p w14:paraId="1CF7C6DD" w14:textId="77777777" w:rsidR="0096703D" w:rsidRDefault="0096703D" w:rsidP="0096703D">
            <w:pPr>
              <w:spacing w:line="240" w:lineRule="auto"/>
              <w:ind w:firstLine="0"/>
              <w:jc w:val="center"/>
              <w:rPr>
                <w:rFonts w:cs="Times New Roman"/>
                <w:sz w:val="22"/>
              </w:rPr>
            </w:pPr>
          </w:p>
          <w:p w14:paraId="6894D1E4" w14:textId="77777777" w:rsidR="0096703D" w:rsidRDefault="0096703D" w:rsidP="0096703D">
            <w:pPr>
              <w:spacing w:line="240" w:lineRule="auto"/>
              <w:ind w:firstLine="0"/>
              <w:jc w:val="center"/>
              <w:rPr>
                <w:rFonts w:cs="Times New Roman"/>
                <w:sz w:val="22"/>
              </w:rPr>
            </w:pPr>
          </w:p>
          <w:p w14:paraId="30450E37" w14:textId="77777777" w:rsidR="0096703D" w:rsidRDefault="0096703D" w:rsidP="0096703D">
            <w:pPr>
              <w:spacing w:line="240" w:lineRule="auto"/>
              <w:ind w:firstLine="0"/>
              <w:jc w:val="center"/>
              <w:rPr>
                <w:rFonts w:cs="Times New Roman"/>
                <w:sz w:val="22"/>
              </w:rPr>
            </w:pPr>
          </w:p>
          <w:p w14:paraId="643F2D85" w14:textId="77777777" w:rsidR="0096703D" w:rsidRDefault="0096703D" w:rsidP="0096703D">
            <w:pPr>
              <w:spacing w:line="240" w:lineRule="auto"/>
              <w:ind w:firstLine="0"/>
              <w:jc w:val="center"/>
              <w:rPr>
                <w:rFonts w:cs="Times New Roman"/>
                <w:sz w:val="22"/>
              </w:rPr>
            </w:pPr>
          </w:p>
          <w:p w14:paraId="66C2237A" w14:textId="77777777" w:rsidR="0096703D" w:rsidRDefault="0096703D" w:rsidP="0096703D">
            <w:pPr>
              <w:spacing w:line="240" w:lineRule="auto"/>
              <w:ind w:firstLine="0"/>
              <w:jc w:val="center"/>
              <w:rPr>
                <w:rFonts w:cs="Times New Roman"/>
                <w:sz w:val="22"/>
              </w:rPr>
            </w:pPr>
          </w:p>
          <w:p w14:paraId="40D7E932" w14:textId="77777777" w:rsidR="0096703D" w:rsidRDefault="0096703D" w:rsidP="0096703D">
            <w:pPr>
              <w:spacing w:line="240" w:lineRule="auto"/>
              <w:ind w:firstLine="0"/>
              <w:jc w:val="center"/>
              <w:rPr>
                <w:rFonts w:cs="Times New Roman"/>
                <w:sz w:val="22"/>
              </w:rPr>
            </w:pPr>
          </w:p>
          <w:p w14:paraId="3619EFE4" w14:textId="77777777" w:rsidR="0096703D" w:rsidRDefault="0096703D" w:rsidP="0096703D">
            <w:pPr>
              <w:spacing w:line="240" w:lineRule="auto"/>
              <w:ind w:firstLine="0"/>
              <w:jc w:val="center"/>
              <w:rPr>
                <w:rFonts w:cs="Times New Roman"/>
                <w:sz w:val="22"/>
              </w:rPr>
            </w:pPr>
          </w:p>
          <w:p w14:paraId="1C14D7AB" w14:textId="77777777" w:rsidR="0096703D" w:rsidRDefault="0096703D" w:rsidP="0096703D">
            <w:pPr>
              <w:spacing w:line="240" w:lineRule="auto"/>
              <w:ind w:firstLine="0"/>
              <w:jc w:val="center"/>
              <w:rPr>
                <w:rFonts w:cs="Times New Roman"/>
                <w:sz w:val="22"/>
              </w:rPr>
            </w:pPr>
          </w:p>
          <w:p w14:paraId="66A28CCA" w14:textId="77777777" w:rsidR="0096703D" w:rsidRDefault="0096703D" w:rsidP="0096703D">
            <w:pPr>
              <w:spacing w:line="240" w:lineRule="auto"/>
              <w:ind w:firstLine="0"/>
              <w:jc w:val="center"/>
              <w:rPr>
                <w:rFonts w:cs="Times New Roman"/>
                <w:sz w:val="22"/>
              </w:rPr>
            </w:pPr>
          </w:p>
          <w:p w14:paraId="05002124" w14:textId="77777777" w:rsidR="0096703D" w:rsidRPr="0024734E" w:rsidRDefault="0096703D" w:rsidP="0096703D">
            <w:pPr>
              <w:spacing w:line="240" w:lineRule="auto"/>
              <w:ind w:firstLine="0"/>
              <w:jc w:val="center"/>
              <w:rPr>
                <w:rFonts w:cs="Times New Roman"/>
                <w:sz w:val="12"/>
                <w:szCs w:val="12"/>
              </w:rPr>
            </w:pPr>
          </w:p>
          <w:p w14:paraId="710409F0" w14:textId="459477C1" w:rsidR="0096703D" w:rsidRDefault="0096703D" w:rsidP="0096703D">
            <w:pPr>
              <w:spacing w:line="240" w:lineRule="auto"/>
              <w:ind w:firstLine="0"/>
              <w:jc w:val="center"/>
              <w:rPr>
                <w:rFonts w:cs="Times New Roman"/>
                <w:sz w:val="22"/>
              </w:rPr>
            </w:pPr>
            <w:r w:rsidRPr="0024734E">
              <w:rPr>
                <w:rFonts w:cs="Times New Roman"/>
                <w:sz w:val="22"/>
              </w:rPr>
              <w:t xml:space="preserve">10 </w:t>
            </w:r>
            <w:r w:rsidR="00697883">
              <w:rPr>
                <w:rFonts w:cs="Times New Roman"/>
                <w:sz w:val="22"/>
              </w:rPr>
              <w:t>мин</w:t>
            </w:r>
          </w:p>
          <w:p w14:paraId="42FE2E4E" w14:textId="77777777" w:rsidR="0096703D" w:rsidRPr="0024734E" w:rsidRDefault="0096703D" w:rsidP="0096703D">
            <w:pPr>
              <w:spacing w:line="240" w:lineRule="auto"/>
              <w:ind w:firstLine="0"/>
              <w:jc w:val="center"/>
              <w:rPr>
                <w:rFonts w:cs="Times New Roman"/>
                <w:sz w:val="22"/>
              </w:rPr>
            </w:pPr>
          </w:p>
          <w:p w14:paraId="2C433264" w14:textId="77777777" w:rsidR="0096703D" w:rsidRPr="0024734E" w:rsidRDefault="0096703D" w:rsidP="0096703D">
            <w:pPr>
              <w:spacing w:line="240" w:lineRule="auto"/>
              <w:ind w:firstLine="0"/>
              <w:jc w:val="center"/>
              <w:rPr>
                <w:rFonts w:cs="Times New Roman"/>
                <w:sz w:val="22"/>
              </w:rPr>
            </w:pPr>
          </w:p>
          <w:p w14:paraId="28F0E7D1" w14:textId="0C8370EE" w:rsidR="0096703D" w:rsidRPr="0024734E" w:rsidRDefault="0096703D" w:rsidP="0096703D">
            <w:pPr>
              <w:spacing w:line="240" w:lineRule="auto"/>
              <w:ind w:firstLine="0"/>
              <w:jc w:val="center"/>
              <w:rPr>
                <w:rFonts w:cs="Times New Roman"/>
                <w:sz w:val="22"/>
              </w:rPr>
            </w:pPr>
            <w:r w:rsidRPr="0024734E">
              <w:rPr>
                <w:rFonts w:cs="Times New Roman"/>
                <w:sz w:val="22"/>
              </w:rPr>
              <w:t>2x7</w:t>
            </w:r>
            <w:r w:rsidR="00E54F13">
              <w:rPr>
                <w:rFonts w:cs="Times New Roman"/>
                <w:sz w:val="22"/>
              </w:rPr>
              <w:br/>
            </w:r>
            <w:r w:rsidR="00697883">
              <w:rPr>
                <w:rFonts w:cs="Times New Roman"/>
                <w:sz w:val="22"/>
              </w:rPr>
              <w:t>мин</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3CFA0D53" w14:textId="77777777" w:rsidR="0096703D" w:rsidRPr="002342AA" w:rsidRDefault="0096703D" w:rsidP="0096703D">
            <w:pPr>
              <w:spacing w:line="240" w:lineRule="auto"/>
              <w:ind w:firstLine="0"/>
              <w:rPr>
                <w:rFonts w:cs="Times New Roman"/>
                <w:szCs w:val="24"/>
              </w:rPr>
            </w:pPr>
          </w:p>
        </w:tc>
        <w:tc>
          <w:tcPr>
            <w:tcW w:w="1956" w:type="pct"/>
            <w:tcBorders>
              <w:top w:val="single" w:sz="4" w:space="0" w:color="auto"/>
              <w:left w:val="single" w:sz="4" w:space="0" w:color="auto"/>
              <w:bottom w:val="single" w:sz="4" w:space="0" w:color="auto"/>
              <w:right w:val="single" w:sz="4" w:space="0" w:color="auto"/>
            </w:tcBorders>
            <w:shd w:val="clear" w:color="auto" w:fill="auto"/>
          </w:tcPr>
          <w:p w14:paraId="5FDDFF2B" w14:textId="77777777" w:rsidR="0096703D" w:rsidRPr="00195525" w:rsidRDefault="0096703D" w:rsidP="0096703D">
            <w:pPr>
              <w:pStyle w:val="NoSpacing"/>
              <w:ind w:left="113" w:hanging="113"/>
              <w:jc w:val="both"/>
              <w:rPr>
                <w:rFonts w:ascii="Times New Roman" w:hAnsi="Times New Roman" w:cs="Times New Roman"/>
                <w:kern w:val="22"/>
              </w:rPr>
            </w:pPr>
            <w:r w:rsidRPr="00195525">
              <w:rPr>
                <w:rFonts w:ascii="Times New Roman" w:hAnsi="Times New Roman" w:cs="Times New Roman"/>
                <w:b/>
                <w:kern w:val="22"/>
              </w:rPr>
              <w:t>1</w:t>
            </w:r>
            <w:r w:rsidRPr="00195525">
              <w:rPr>
                <w:rFonts w:ascii="Times New Roman" w:hAnsi="Times New Roman" w:cs="Times New Roman"/>
                <w:kern w:val="22"/>
              </w:rPr>
              <w:t xml:space="preserve">. </w:t>
            </w:r>
            <w:r w:rsidRPr="00195525">
              <w:rPr>
                <w:rFonts w:ascii="Times New Roman" w:hAnsi="Times New Roman" w:cs="Times New Roman"/>
                <w:spacing w:val="-4"/>
                <w:kern w:val="22"/>
              </w:rPr>
              <w:t xml:space="preserve">Отборът се разпределя по двойки с една топка в две редици в средния коридор по дължината на игрището, на разстояние 2–3 m един от друг. Фронтален метод. Обяснение: този пас се използва за подаване на близко разстояние, когато линията на подаване е надиграна и защитата прилага </w:t>
            </w:r>
            <w:proofErr w:type="spellStart"/>
            <w:r w:rsidRPr="00195525">
              <w:rPr>
                <w:rFonts w:ascii="Times New Roman" w:hAnsi="Times New Roman" w:cs="Times New Roman"/>
                <w:spacing w:val="-4"/>
                <w:kern w:val="22"/>
              </w:rPr>
              <w:t>пресиране</w:t>
            </w:r>
            <w:proofErr w:type="spellEnd"/>
            <w:r w:rsidRPr="00195525">
              <w:rPr>
                <w:rFonts w:ascii="Times New Roman" w:hAnsi="Times New Roman" w:cs="Times New Roman"/>
                <w:spacing w:val="-4"/>
                <w:kern w:val="22"/>
              </w:rPr>
              <w:t>. Това е бързо и сигурно подаване, което се използва най-често в играта. Демонстрация</w:t>
            </w:r>
          </w:p>
          <w:p w14:paraId="6293028A" w14:textId="77777777" w:rsidR="0096703D" w:rsidRPr="00195525" w:rsidRDefault="0096703D" w:rsidP="0096703D">
            <w:pPr>
              <w:pStyle w:val="NoSpacing"/>
              <w:ind w:left="113" w:hanging="113"/>
              <w:jc w:val="both"/>
              <w:rPr>
                <w:rFonts w:ascii="Times New Roman" w:hAnsi="Times New Roman" w:cs="Times New Roman"/>
                <w:spacing w:val="-4"/>
              </w:rPr>
            </w:pPr>
            <w:r w:rsidRPr="00195525">
              <w:rPr>
                <w:rFonts w:ascii="Times New Roman" w:hAnsi="Times New Roman" w:cs="Times New Roman"/>
                <w:b/>
                <w:spacing w:val="-4"/>
              </w:rPr>
              <w:t xml:space="preserve">ИП </w:t>
            </w:r>
            <w:r w:rsidRPr="00195525">
              <w:rPr>
                <w:rFonts w:ascii="Times New Roman" w:hAnsi="Times New Roman" w:cs="Times New Roman"/>
                <w:spacing w:val="-4"/>
              </w:rPr>
              <w:t xml:space="preserve">– краката са поставени на цели стъпала, успоредно, разтворени на ширината на раменете, сгънати в коленните стави. Единият крак е изнесен половин стъпало напред, тежестта е разпределена равномерно между двата крака, трупът е леко наклонен напред. Топката се държи на височината на гърдите с две ръце, сгънати в лакътните стави и прибрани до тялото. При изпълнение на паса топката се изнася леко настрани от тялото, което придвижва подаващата ръка зад топката, а другата под нея. Подаващата ръка се разгъва рязко в лакътната става и с пръстите, китката и </w:t>
            </w:r>
            <w:proofErr w:type="spellStart"/>
            <w:r w:rsidRPr="00195525">
              <w:rPr>
                <w:rFonts w:ascii="Times New Roman" w:hAnsi="Times New Roman" w:cs="Times New Roman"/>
                <w:spacing w:val="-4"/>
              </w:rPr>
              <w:t>предмишницата</w:t>
            </w:r>
            <w:proofErr w:type="spellEnd"/>
            <w:r w:rsidRPr="00195525">
              <w:rPr>
                <w:rFonts w:ascii="Times New Roman" w:hAnsi="Times New Roman" w:cs="Times New Roman"/>
                <w:spacing w:val="-4"/>
              </w:rPr>
              <w:t xml:space="preserve"> изтласква топката напред покрай или пред защитника към получаващия. Другата ръка придържа топката и с лакът и рамо я предпазва от защитника. При къс пас замахът е малък, при по-дълъг пас може да се направи пристъпване с ед</w:t>
            </w:r>
            <w:r>
              <w:rPr>
                <w:rFonts w:ascii="Times New Roman" w:hAnsi="Times New Roman" w:cs="Times New Roman"/>
                <w:spacing w:val="-4"/>
              </w:rPr>
              <w:softHyphen/>
            </w:r>
            <w:r>
              <w:rPr>
                <w:rFonts w:ascii="Times New Roman" w:hAnsi="Times New Roman" w:cs="Times New Roman"/>
                <w:spacing w:val="-4"/>
              </w:rPr>
              <w:softHyphen/>
            </w:r>
            <w:r w:rsidRPr="00195525">
              <w:rPr>
                <w:rFonts w:ascii="Times New Roman" w:hAnsi="Times New Roman" w:cs="Times New Roman"/>
                <w:spacing w:val="-4"/>
              </w:rPr>
              <w:t xml:space="preserve">ноименния на подаващата ръка крак </w:t>
            </w:r>
          </w:p>
          <w:p w14:paraId="3CD553E1" w14:textId="77777777" w:rsidR="0096703D" w:rsidRPr="002342AA" w:rsidRDefault="0096703D" w:rsidP="0096703D">
            <w:pPr>
              <w:pStyle w:val="NoSpacing"/>
              <w:ind w:left="113" w:hanging="113"/>
              <w:jc w:val="both"/>
              <w:rPr>
                <w:rFonts w:ascii="Times New Roman" w:hAnsi="Times New Roman" w:cs="Times New Roman"/>
              </w:rPr>
            </w:pPr>
            <w:r w:rsidRPr="002342AA">
              <w:rPr>
                <w:rFonts w:ascii="Times New Roman" w:hAnsi="Times New Roman" w:cs="Times New Roman"/>
              </w:rPr>
              <w:t>б) техниката на изпълнение е същата като подаващата ръка насочва топката с пръстите и китката към пода. Ударът на топката в пода да е на 2/3 дистанция между съиграчите</w:t>
            </w:r>
          </w:p>
          <w:p w14:paraId="5EFFC038" w14:textId="77777777" w:rsidR="0096703D" w:rsidRPr="002342AA" w:rsidRDefault="0096703D" w:rsidP="0096703D">
            <w:pPr>
              <w:pStyle w:val="NoSpacing"/>
              <w:ind w:left="113" w:hanging="113"/>
              <w:jc w:val="both"/>
              <w:rPr>
                <w:rFonts w:ascii="Times New Roman" w:hAnsi="Times New Roman" w:cs="Times New Roman"/>
              </w:rPr>
            </w:pPr>
            <w:r w:rsidRPr="002342AA">
              <w:rPr>
                <w:rFonts w:ascii="Times New Roman" w:hAnsi="Times New Roman" w:cs="Times New Roman"/>
              </w:rPr>
              <w:t>в) разделят се по двойки на двата срещуположни ъгъла на крайните линии на разстояние 2–3 m. Изпълняват подаване с една ръка в движение в по-бавно темпо, за да усетят боравенето с топката и ритъма на подаване, външният играч завършва със стрелба в движение в коша. Упражнението се изпълнява едновременно от двете страни на игрището, като след</w:t>
            </w:r>
            <w:r w:rsidRPr="00E45158">
              <w:rPr>
                <w:rFonts w:ascii="Times New Roman" w:hAnsi="Times New Roman" w:cs="Times New Roman"/>
                <w:lang w:val="ru-RU"/>
              </w:rPr>
              <w:t xml:space="preserve"> </w:t>
            </w:r>
            <w:r w:rsidRPr="002342AA">
              <w:rPr>
                <w:rFonts w:ascii="Times New Roman" w:hAnsi="Times New Roman" w:cs="Times New Roman"/>
              </w:rPr>
              <w:t>при</w:t>
            </w:r>
            <w:r>
              <w:rPr>
                <w:rFonts w:ascii="Times New Roman" w:hAnsi="Times New Roman" w:cs="Times New Roman"/>
              </w:rPr>
              <w:softHyphen/>
            </w:r>
            <w:r w:rsidRPr="002342AA">
              <w:rPr>
                <w:rFonts w:ascii="Times New Roman" w:hAnsi="Times New Roman" w:cs="Times New Roman"/>
              </w:rPr>
              <w:t>ключ</w:t>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sidRPr="002342AA">
              <w:rPr>
                <w:rFonts w:ascii="Times New Roman" w:hAnsi="Times New Roman" w:cs="Times New Roman"/>
              </w:rPr>
              <w:t>ване на едната дължина, играчите си сме</w:t>
            </w:r>
            <w:r>
              <w:rPr>
                <w:rFonts w:ascii="Times New Roman" w:hAnsi="Times New Roman" w:cs="Times New Roman"/>
              </w:rPr>
              <w:softHyphen/>
            </w:r>
            <w:r w:rsidRPr="002342AA">
              <w:rPr>
                <w:rFonts w:ascii="Times New Roman" w:hAnsi="Times New Roman" w:cs="Times New Roman"/>
              </w:rPr>
              <w:t xml:space="preserve">нят местата, за да изпълняват </w:t>
            </w:r>
            <w:r w:rsidRPr="002342AA">
              <w:rPr>
                <w:rFonts w:ascii="Times New Roman" w:hAnsi="Times New Roman" w:cs="Times New Roman"/>
              </w:rPr>
              <w:lastRenderedPageBreak/>
              <w:t>пасовете с удобна и неудобна ръка</w:t>
            </w:r>
          </w:p>
          <w:p w14:paraId="147E0A40" w14:textId="77777777" w:rsidR="0096703D" w:rsidRPr="001208E8" w:rsidRDefault="0096703D" w:rsidP="0096703D">
            <w:pPr>
              <w:pStyle w:val="NoSpacing"/>
              <w:jc w:val="both"/>
              <w:rPr>
                <w:rFonts w:ascii="Times New Roman" w:hAnsi="Times New Roman" w:cs="Times New Roman"/>
              </w:rPr>
            </w:pPr>
            <w:r w:rsidRPr="001208E8">
              <w:rPr>
                <w:rFonts w:ascii="Times New Roman" w:hAnsi="Times New Roman" w:cs="Times New Roman"/>
                <w:i/>
              </w:rPr>
              <w:t xml:space="preserve">Грешки: </w:t>
            </w:r>
            <w:r w:rsidRPr="001208E8">
              <w:rPr>
                <w:rFonts w:ascii="Times New Roman" w:hAnsi="Times New Roman" w:cs="Times New Roman"/>
              </w:rPr>
              <w:t>събрани или прекалено раздалечени стъпала, изправени крака. Топката се държи отгоре или отдолу, пръстите са събрани, при изпълнение на паса не се прави приплъзване на подаващата ръка зад топката. Подаването се изпълнява бавно, не се натиска с пръсти или с китка или не се изтласква добре топката. При подаването в движение се следи да не се прави „крачка“</w:t>
            </w:r>
          </w:p>
          <w:p w14:paraId="425BEDED" w14:textId="77777777" w:rsidR="0096703D" w:rsidRPr="002342AA" w:rsidRDefault="0096703D" w:rsidP="0096703D">
            <w:pPr>
              <w:pStyle w:val="NoSpacing"/>
              <w:jc w:val="both"/>
              <w:rPr>
                <w:rFonts w:ascii="Times New Roman" w:hAnsi="Times New Roman" w:cs="Times New Roman"/>
              </w:rPr>
            </w:pPr>
          </w:p>
          <w:p w14:paraId="5BC36B2C" w14:textId="77777777" w:rsidR="0096703D" w:rsidRPr="002342AA" w:rsidRDefault="0096703D" w:rsidP="0096703D">
            <w:pPr>
              <w:pStyle w:val="NoSpacing"/>
              <w:ind w:left="170" w:hanging="170"/>
              <w:jc w:val="both"/>
              <w:rPr>
                <w:rFonts w:ascii="Times New Roman" w:hAnsi="Times New Roman" w:cs="Times New Roman"/>
              </w:rPr>
            </w:pPr>
            <w:r w:rsidRPr="002342AA">
              <w:rPr>
                <w:rFonts w:ascii="Times New Roman" w:hAnsi="Times New Roman" w:cs="Times New Roman"/>
                <w:b/>
              </w:rPr>
              <w:t>2.</w:t>
            </w:r>
            <w:r w:rsidRPr="002342AA">
              <w:rPr>
                <w:rFonts w:ascii="Times New Roman" w:hAnsi="Times New Roman" w:cs="Times New Roman"/>
              </w:rPr>
              <w:t xml:space="preserve"> Отборът се разделя на две групи по 6 души, всеки играч е с топка: </w:t>
            </w:r>
          </w:p>
          <w:p w14:paraId="72F35B29" w14:textId="77777777" w:rsidR="0096703D" w:rsidRPr="002342AA" w:rsidRDefault="0096703D" w:rsidP="0096703D">
            <w:pPr>
              <w:pStyle w:val="NoSpacing"/>
              <w:ind w:left="170" w:hanging="170"/>
              <w:jc w:val="both"/>
              <w:rPr>
                <w:rFonts w:ascii="Times New Roman" w:hAnsi="Times New Roman" w:cs="Times New Roman"/>
              </w:rPr>
            </w:pPr>
            <w:r w:rsidRPr="002342AA">
              <w:rPr>
                <w:rFonts w:ascii="Times New Roman" w:hAnsi="Times New Roman" w:cs="Times New Roman"/>
              </w:rPr>
              <w:t>a) изпълнява се водене на топката във висока скорост, смяна на водещата ръка и стрелба в движение. Смяна на водещата ръка чрез:</w:t>
            </w:r>
          </w:p>
          <w:p w14:paraId="7CFD2E79" w14:textId="77777777" w:rsidR="0096703D" w:rsidRPr="002342AA" w:rsidRDefault="0096703D" w:rsidP="00E056BB">
            <w:pPr>
              <w:pStyle w:val="NoSpacing"/>
              <w:numPr>
                <w:ilvl w:val="0"/>
                <w:numId w:val="24"/>
              </w:numPr>
              <w:tabs>
                <w:tab w:val="left" w:pos="255"/>
              </w:tabs>
              <w:ind w:left="170" w:hanging="170"/>
              <w:jc w:val="both"/>
              <w:rPr>
                <w:rFonts w:ascii="Times New Roman" w:hAnsi="Times New Roman" w:cs="Times New Roman"/>
              </w:rPr>
            </w:pPr>
            <w:r w:rsidRPr="002342AA">
              <w:rPr>
                <w:rFonts w:ascii="Times New Roman" w:hAnsi="Times New Roman" w:cs="Times New Roman"/>
              </w:rPr>
              <w:t>дрибъл между краката пред всеки конус и</w:t>
            </w:r>
          </w:p>
          <w:p w14:paraId="17ECDE75" w14:textId="77777777" w:rsidR="0096703D" w:rsidRPr="004B5B8E" w:rsidRDefault="0096703D" w:rsidP="00E056BB">
            <w:pPr>
              <w:pStyle w:val="NoSpacing"/>
              <w:numPr>
                <w:ilvl w:val="0"/>
                <w:numId w:val="24"/>
              </w:numPr>
              <w:tabs>
                <w:tab w:val="left" w:pos="255"/>
              </w:tabs>
              <w:ind w:left="170" w:hanging="170"/>
              <w:jc w:val="both"/>
              <w:rPr>
                <w:rFonts w:ascii="Times New Roman" w:hAnsi="Times New Roman" w:cs="Times New Roman"/>
                <w:spacing w:val="-4"/>
              </w:rPr>
            </w:pPr>
            <w:r w:rsidRPr="004B5B8E">
              <w:rPr>
                <w:rFonts w:ascii="Times New Roman" w:hAnsi="Times New Roman" w:cs="Times New Roman"/>
                <w:spacing w:val="-4"/>
              </w:rPr>
              <w:t>дрибъл зад гърба пред всеки конус</w:t>
            </w:r>
          </w:p>
          <w:p w14:paraId="751EE3C6" w14:textId="77777777" w:rsidR="0096703D" w:rsidRPr="002342AA" w:rsidRDefault="0096703D" w:rsidP="0096703D">
            <w:pPr>
              <w:pStyle w:val="NoSpacing"/>
              <w:jc w:val="both"/>
              <w:rPr>
                <w:rFonts w:ascii="Times New Roman" w:hAnsi="Times New Roman" w:cs="Times New Roman"/>
              </w:rPr>
            </w:pPr>
            <w:r w:rsidRPr="002342AA">
              <w:rPr>
                <w:rFonts w:ascii="Times New Roman" w:hAnsi="Times New Roman" w:cs="Times New Roman"/>
              </w:rPr>
              <w:t>Когато първият играч е на втори конус, започва следващия</w:t>
            </w:r>
            <w:r>
              <w:rPr>
                <w:rFonts w:ascii="Times New Roman" w:hAnsi="Times New Roman" w:cs="Times New Roman"/>
              </w:rPr>
              <w:t>т</w:t>
            </w:r>
            <w:r w:rsidRPr="002342AA">
              <w:rPr>
                <w:rFonts w:ascii="Times New Roman" w:hAnsi="Times New Roman" w:cs="Times New Roman"/>
              </w:rPr>
              <w:t xml:space="preserve">. Изпълнява се 5 </w:t>
            </w:r>
            <w:proofErr w:type="spellStart"/>
            <w:r w:rsidRPr="002342AA">
              <w:rPr>
                <w:rFonts w:ascii="Times New Roman" w:hAnsi="Times New Roman" w:cs="Times New Roman"/>
              </w:rPr>
              <w:t>min</w:t>
            </w:r>
            <w:proofErr w:type="spellEnd"/>
            <w:r w:rsidRPr="002342AA">
              <w:rPr>
                <w:rFonts w:ascii="Times New Roman" w:hAnsi="Times New Roman" w:cs="Times New Roman"/>
              </w:rPr>
              <w:t>., след което групите сменят изходните си позиции (застават отляво на ограничителното поле), както и</w:t>
            </w:r>
            <w:r w:rsidRPr="00E45158">
              <w:rPr>
                <w:rFonts w:ascii="Times New Roman" w:hAnsi="Times New Roman" w:cs="Times New Roman"/>
                <w:lang w:val="ru-RU"/>
              </w:rPr>
              <w:t xml:space="preserve"> </w:t>
            </w:r>
            <w:r w:rsidRPr="002342AA">
              <w:rPr>
                <w:rFonts w:ascii="Times New Roman" w:hAnsi="Times New Roman" w:cs="Times New Roman"/>
              </w:rPr>
              <w:t>посоката на движение</w:t>
            </w:r>
          </w:p>
          <w:p w14:paraId="3D1528C1" w14:textId="77777777" w:rsidR="0096703D" w:rsidRPr="002342AA" w:rsidRDefault="0096703D" w:rsidP="0096703D">
            <w:pPr>
              <w:pStyle w:val="NoSpacing"/>
              <w:jc w:val="both"/>
              <w:rPr>
                <w:rFonts w:ascii="Times New Roman" w:hAnsi="Times New Roman" w:cs="Times New Roman"/>
              </w:rPr>
            </w:pPr>
          </w:p>
          <w:p w14:paraId="6FC93779" w14:textId="77777777" w:rsidR="0096703D" w:rsidRPr="002342AA" w:rsidRDefault="0096703D" w:rsidP="0096703D">
            <w:pPr>
              <w:pStyle w:val="NoSpacing"/>
              <w:ind w:left="113" w:hanging="113"/>
              <w:jc w:val="both"/>
              <w:rPr>
                <w:rFonts w:ascii="Times New Roman" w:hAnsi="Times New Roman" w:cs="Times New Roman"/>
              </w:rPr>
            </w:pPr>
            <w:r w:rsidRPr="002342AA">
              <w:rPr>
                <w:rFonts w:ascii="Times New Roman" w:hAnsi="Times New Roman" w:cs="Times New Roman"/>
              </w:rPr>
              <w:t>б)</w:t>
            </w:r>
            <w:r w:rsidRPr="002342AA">
              <w:t xml:space="preserve"> </w:t>
            </w:r>
            <w:r w:rsidRPr="001208E8">
              <w:rPr>
                <w:rFonts w:ascii="Times New Roman" w:hAnsi="Times New Roman" w:cs="Times New Roman"/>
                <w:spacing w:val="-4"/>
              </w:rPr>
              <w:t>целта на нападателя е да надиграе защитника и да вкара кош.</w:t>
            </w:r>
            <w:r w:rsidRPr="001208E8">
              <w:rPr>
                <w:spacing w:val="-4"/>
              </w:rPr>
              <w:t xml:space="preserve"> </w:t>
            </w:r>
            <w:r w:rsidRPr="001208E8">
              <w:rPr>
                <w:rFonts w:ascii="Times New Roman" w:hAnsi="Times New Roman" w:cs="Times New Roman"/>
                <w:spacing w:val="-4"/>
              </w:rPr>
              <w:t>Трябва да изпълнява воденето на топката във висока скорост, смяна на воде</w:t>
            </w:r>
            <w:r w:rsidRPr="001208E8">
              <w:rPr>
                <w:rFonts w:ascii="Times New Roman" w:hAnsi="Times New Roman" w:cs="Times New Roman"/>
                <w:spacing w:val="-4"/>
              </w:rPr>
              <w:softHyphen/>
              <w:t>ща</w:t>
            </w:r>
            <w:r w:rsidRPr="001208E8">
              <w:rPr>
                <w:rFonts w:ascii="Times New Roman" w:hAnsi="Times New Roman" w:cs="Times New Roman"/>
                <w:spacing w:val="-4"/>
              </w:rPr>
              <w:softHyphen/>
              <w:t>та ръка и стрелба в движение. Начинът на смяна на водещата ръка е по избор на нападателя, но задължително трябва да е зад гърба или</w:t>
            </w:r>
            <w:r w:rsidRPr="00E45158">
              <w:rPr>
                <w:rFonts w:ascii="Times New Roman" w:hAnsi="Times New Roman" w:cs="Times New Roman"/>
                <w:spacing w:val="-4"/>
                <w:lang w:val="ru-RU"/>
              </w:rPr>
              <w:t xml:space="preserve"> </w:t>
            </w:r>
            <w:r w:rsidRPr="001208E8">
              <w:rPr>
                <w:rFonts w:ascii="Times New Roman" w:hAnsi="Times New Roman" w:cs="Times New Roman"/>
                <w:spacing w:val="-4"/>
              </w:rPr>
              <w:t>между краката. Защитникът се старае да насочва нападателя към страничната линия, за да го забави и предизвика смяна на посоката на водене, което би довело до грешка. Играчите се редуват в нападение и в защита. Който вкара повече, е по</w:t>
            </w:r>
            <w:r w:rsidRPr="001208E8">
              <w:rPr>
                <w:rFonts w:ascii="Times New Roman" w:hAnsi="Times New Roman" w:cs="Times New Roman"/>
                <w:spacing w:val="-4"/>
              </w:rPr>
              <w:softHyphen/>
              <w:t>бедител</w:t>
            </w:r>
          </w:p>
          <w:p w14:paraId="1562021D" w14:textId="77777777" w:rsidR="0096703D" w:rsidRPr="001208E8" w:rsidRDefault="0096703D" w:rsidP="0096703D">
            <w:pPr>
              <w:pStyle w:val="NoSpacing"/>
              <w:jc w:val="both"/>
              <w:rPr>
                <w:rFonts w:ascii="Times New Roman" w:hAnsi="Times New Roman" w:cs="Times New Roman"/>
                <w:sz w:val="12"/>
                <w:szCs w:val="12"/>
              </w:rPr>
            </w:pPr>
          </w:p>
          <w:p w14:paraId="6BF7CE67" w14:textId="77777777" w:rsidR="0096703D" w:rsidRPr="00195525" w:rsidRDefault="0096703D" w:rsidP="0096703D">
            <w:pPr>
              <w:spacing w:line="240" w:lineRule="auto"/>
              <w:ind w:left="113" w:hanging="113"/>
              <w:rPr>
                <w:rFonts w:cs="Times New Roman"/>
                <w:sz w:val="22"/>
              </w:rPr>
            </w:pPr>
            <w:r w:rsidRPr="002342AA">
              <w:rPr>
                <w:rFonts w:cs="Times New Roman"/>
                <w:b/>
              </w:rPr>
              <w:t>3</w:t>
            </w:r>
            <w:r w:rsidRPr="002342AA">
              <w:rPr>
                <w:rFonts w:cs="Times New Roman"/>
              </w:rPr>
              <w:t xml:space="preserve">. </w:t>
            </w:r>
            <w:r w:rsidRPr="00195525">
              <w:rPr>
                <w:rFonts w:cs="Times New Roman"/>
                <w:sz w:val="22"/>
              </w:rPr>
              <w:t>Разделят се по двойки с една топка, всеки изпълнява по 10 стрел</w:t>
            </w:r>
            <w:r>
              <w:rPr>
                <w:rFonts w:cs="Times New Roman"/>
                <w:sz w:val="22"/>
              </w:rPr>
              <w:softHyphen/>
            </w:r>
            <w:r w:rsidRPr="00195525">
              <w:rPr>
                <w:rFonts w:cs="Times New Roman"/>
                <w:sz w:val="22"/>
              </w:rPr>
              <w:t xml:space="preserve">би на 3,5 m от коша от 0°, 45° и 90° </w:t>
            </w:r>
          </w:p>
          <w:p w14:paraId="1CB62448" w14:textId="77777777" w:rsidR="0096703D" w:rsidRPr="001208E8" w:rsidRDefault="0096703D" w:rsidP="0096703D">
            <w:pPr>
              <w:spacing w:line="240" w:lineRule="auto"/>
              <w:ind w:left="113" w:hanging="113"/>
              <w:rPr>
                <w:rFonts w:cs="Times New Roman"/>
                <w:sz w:val="12"/>
                <w:szCs w:val="12"/>
              </w:rPr>
            </w:pPr>
          </w:p>
          <w:p w14:paraId="129A9023" w14:textId="77777777" w:rsidR="0096703D" w:rsidRPr="002342AA" w:rsidRDefault="0096703D" w:rsidP="0096703D">
            <w:pPr>
              <w:spacing w:line="240" w:lineRule="auto"/>
              <w:ind w:left="113" w:hanging="113"/>
              <w:rPr>
                <w:rFonts w:cs="Times New Roman"/>
              </w:rPr>
            </w:pPr>
            <w:r w:rsidRPr="00195525">
              <w:rPr>
                <w:rFonts w:cs="Times New Roman"/>
                <w:b/>
                <w:sz w:val="22"/>
              </w:rPr>
              <w:t>4</w:t>
            </w:r>
            <w:r w:rsidRPr="00195525">
              <w:rPr>
                <w:rFonts w:cs="Times New Roman"/>
                <w:sz w:val="22"/>
              </w:rPr>
              <w:t xml:space="preserve">. </w:t>
            </w:r>
            <w:r w:rsidRPr="002F4493">
              <w:rPr>
                <w:rFonts w:cs="Times New Roman"/>
                <w:spacing w:val="-4"/>
                <w:sz w:val="22"/>
              </w:rPr>
              <w:t xml:space="preserve">Разделят се на два отбора, като се поставя условие само първата част да се играе без дрибъл. Ако има реализиран кош след извършвано подаване с една </w:t>
            </w:r>
            <w:proofErr w:type="spellStart"/>
            <w:r w:rsidRPr="002F4493">
              <w:rPr>
                <w:rFonts w:cs="Times New Roman"/>
                <w:spacing w:val="-4"/>
                <w:sz w:val="22"/>
              </w:rPr>
              <w:t>ръкa</w:t>
            </w:r>
            <w:proofErr w:type="spellEnd"/>
            <w:r w:rsidRPr="002F4493">
              <w:rPr>
                <w:rFonts w:cs="Times New Roman"/>
                <w:spacing w:val="-4"/>
                <w:sz w:val="22"/>
              </w:rPr>
              <w:t xml:space="preserve"> изтласкващо вст</w:t>
            </w:r>
            <w:r w:rsidRPr="002F4493">
              <w:rPr>
                <w:rFonts w:cs="Times New Roman"/>
                <w:spacing w:val="-4"/>
                <w:sz w:val="22"/>
              </w:rPr>
              <w:softHyphen/>
            </w:r>
            <w:r w:rsidRPr="002F4493">
              <w:rPr>
                <w:rFonts w:cs="Times New Roman"/>
                <w:spacing w:val="-4"/>
                <w:sz w:val="22"/>
              </w:rPr>
              <w:softHyphen/>
              <w:t>рани, се прибавя 1 т. към резултата</w:t>
            </w:r>
            <w:r w:rsidRPr="002342AA">
              <w:rPr>
                <w:rFonts w:cs="Times New Roman"/>
              </w:rPr>
              <w:t xml:space="preserve"> </w:t>
            </w:r>
          </w:p>
        </w:tc>
      </w:tr>
      <w:tr w:rsidR="0096703D" w:rsidRPr="002342AA" w14:paraId="0467B9D0" w14:textId="77777777" w:rsidTr="00C37869">
        <w:trPr>
          <w:trHeight w:val="2822"/>
        </w:trPr>
        <w:tc>
          <w:tcPr>
            <w:tcW w:w="249" w:type="pct"/>
            <w:tcBorders>
              <w:top w:val="single" w:sz="4" w:space="0" w:color="auto"/>
              <w:left w:val="single" w:sz="4" w:space="0" w:color="auto"/>
              <w:bottom w:val="single" w:sz="4" w:space="0" w:color="auto"/>
              <w:right w:val="single" w:sz="4" w:space="0" w:color="auto"/>
            </w:tcBorders>
            <w:shd w:val="clear" w:color="auto" w:fill="auto"/>
            <w:textDirection w:val="btLr"/>
          </w:tcPr>
          <w:p w14:paraId="43133942" w14:textId="2D3A6C8A" w:rsidR="0096703D" w:rsidRPr="002342AA" w:rsidRDefault="0096703D" w:rsidP="0096703D">
            <w:pPr>
              <w:pStyle w:val="NoSpacing"/>
              <w:jc w:val="center"/>
              <w:rPr>
                <w:rFonts w:ascii="Times New Roman" w:hAnsi="Times New Roman" w:cs="Times New Roman"/>
                <w:b/>
              </w:rPr>
            </w:pPr>
            <w:r w:rsidRPr="002342AA">
              <w:rPr>
                <w:rFonts w:ascii="Times New Roman" w:hAnsi="Times New Roman" w:cs="Times New Roman"/>
                <w:b/>
              </w:rPr>
              <w:lastRenderedPageBreak/>
              <w:t xml:space="preserve">Заключителна част (8 </w:t>
            </w:r>
            <w:r w:rsidR="00697883">
              <w:rPr>
                <w:rFonts w:ascii="Times New Roman" w:hAnsi="Times New Roman" w:cs="Times New Roman"/>
                <w:b/>
              </w:rPr>
              <w:t>мин)</w:t>
            </w:r>
          </w:p>
          <w:p w14:paraId="53885FB5" w14:textId="77777777" w:rsidR="0096703D" w:rsidRPr="002342AA" w:rsidRDefault="0096703D" w:rsidP="0096703D">
            <w:pPr>
              <w:spacing w:line="240" w:lineRule="auto"/>
              <w:ind w:firstLine="0"/>
              <w:jc w:val="center"/>
              <w:rPr>
                <w:rFonts w:cs="Times New Roman"/>
                <w:b/>
                <w:szCs w:val="24"/>
              </w:rPr>
            </w:pPr>
          </w:p>
          <w:p w14:paraId="31CC8E94" w14:textId="77777777" w:rsidR="0096703D" w:rsidRPr="002342AA" w:rsidRDefault="0096703D" w:rsidP="0096703D">
            <w:pPr>
              <w:spacing w:line="240" w:lineRule="auto"/>
              <w:ind w:firstLine="0"/>
              <w:jc w:val="center"/>
              <w:rPr>
                <w:rFonts w:cs="Times New Roman"/>
                <w:b/>
                <w:szCs w:val="24"/>
              </w:rPr>
            </w:pPr>
          </w:p>
        </w:tc>
        <w:tc>
          <w:tcPr>
            <w:tcW w:w="2018" w:type="pct"/>
            <w:tcBorders>
              <w:top w:val="single" w:sz="4" w:space="0" w:color="auto"/>
              <w:left w:val="single" w:sz="4" w:space="0" w:color="auto"/>
              <w:bottom w:val="single" w:sz="4" w:space="0" w:color="auto"/>
              <w:right w:val="single" w:sz="4" w:space="0" w:color="auto"/>
            </w:tcBorders>
            <w:shd w:val="clear" w:color="auto" w:fill="auto"/>
          </w:tcPr>
          <w:p w14:paraId="0F8685DB" w14:textId="77777777" w:rsidR="0096703D" w:rsidRPr="002342AA" w:rsidRDefault="0096703D" w:rsidP="0096703D">
            <w:pPr>
              <w:pStyle w:val="NoSpacing"/>
              <w:rPr>
                <w:rFonts w:ascii="Times New Roman" w:hAnsi="Times New Roman" w:cs="Times New Roman"/>
                <w:b/>
              </w:rPr>
            </w:pPr>
          </w:p>
          <w:p w14:paraId="36C9DDFA" w14:textId="77777777" w:rsidR="0096703D" w:rsidRPr="002342AA" w:rsidRDefault="0096703D" w:rsidP="00E056BB">
            <w:pPr>
              <w:pStyle w:val="NoSpacing"/>
              <w:numPr>
                <w:ilvl w:val="0"/>
                <w:numId w:val="25"/>
              </w:numPr>
              <w:tabs>
                <w:tab w:val="left" w:pos="255"/>
              </w:tabs>
              <w:ind w:left="283" w:hanging="170"/>
              <w:rPr>
                <w:rFonts w:ascii="Times New Roman" w:hAnsi="Times New Roman" w:cs="Times New Roman"/>
                <w:b/>
              </w:rPr>
            </w:pPr>
            <w:r w:rsidRPr="002342AA">
              <w:rPr>
                <w:rFonts w:ascii="Times New Roman" w:hAnsi="Times New Roman" w:cs="Times New Roman"/>
                <w:b/>
              </w:rPr>
              <w:t>Наказателни удари</w:t>
            </w:r>
          </w:p>
          <w:p w14:paraId="79559B3B" w14:textId="77777777" w:rsidR="0096703D" w:rsidRPr="002342AA" w:rsidRDefault="0096703D" w:rsidP="0096703D">
            <w:pPr>
              <w:pStyle w:val="NoSpacing"/>
              <w:tabs>
                <w:tab w:val="left" w:pos="255"/>
              </w:tabs>
              <w:ind w:left="283" w:hanging="170"/>
              <w:rPr>
                <w:rFonts w:ascii="Times New Roman" w:hAnsi="Times New Roman" w:cs="Times New Roman"/>
                <w:b/>
              </w:rPr>
            </w:pPr>
          </w:p>
          <w:p w14:paraId="64311759" w14:textId="77777777" w:rsidR="0096703D" w:rsidRPr="002342AA" w:rsidRDefault="0096703D" w:rsidP="00E056BB">
            <w:pPr>
              <w:pStyle w:val="NoSpacing"/>
              <w:numPr>
                <w:ilvl w:val="0"/>
                <w:numId w:val="25"/>
              </w:numPr>
              <w:tabs>
                <w:tab w:val="left" w:pos="255"/>
              </w:tabs>
              <w:ind w:left="283" w:hanging="170"/>
              <w:rPr>
                <w:rFonts w:ascii="Times New Roman" w:hAnsi="Times New Roman" w:cs="Times New Roman"/>
              </w:rPr>
            </w:pPr>
            <w:r w:rsidRPr="002342AA">
              <w:rPr>
                <w:rFonts w:ascii="Times New Roman" w:hAnsi="Times New Roman" w:cs="Times New Roman"/>
                <w:b/>
              </w:rPr>
              <w:t xml:space="preserve"> Стречинг</w:t>
            </w:r>
          </w:p>
          <w:p w14:paraId="4A59A758" w14:textId="77777777" w:rsidR="0096703D" w:rsidRPr="002342AA" w:rsidRDefault="0096703D" w:rsidP="0096703D">
            <w:pPr>
              <w:pStyle w:val="NoSpacing"/>
              <w:tabs>
                <w:tab w:val="left" w:pos="255"/>
              </w:tabs>
              <w:ind w:left="283" w:hanging="170"/>
              <w:rPr>
                <w:rFonts w:ascii="Times New Roman" w:hAnsi="Times New Roman" w:cs="Times New Roman"/>
              </w:rPr>
            </w:pPr>
          </w:p>
          <w:p w14:paraId="6C75B807" w14:textId="77777777" w:rsidR="0096703D" w:rsidRPr="002342AA" w:rsidRDefault="0096703D" w:rsidP="00E056BB">
            <w:pPr>
              <w:pStyle w:val="NoSpacing"/>
              <w:numPr>
                <w:ilvl w:val="0"/>
                <w:numId w:val="25"/>
              </w:numPr>
              <w:tabs>
                <w:tab w:val="left" w:pos="255"/>
              </w:tabs>
              <w:ind w:left="283" w:hanging="170"/>
              <w:rPr>
                <w:rFonts w:ascii="Times New Roman" w:hAnsi="Times New Roman" w:cs="Times New Roman"/>
              </w:rPr>
            </w:pPr>
            <w:r w:rsidRPr="002342AA">
              <w:rPr>
                <w:rFonts w:ascii="Times New Roman" w:hAnsi="Times New Roman" w:cs="Times New Roman"/>
                <w:b/>
              </w:rPr>
              <w:t>Анализ на проведеното занимание</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7B21D54F" w14:textId="77777777" w:rsidR="0096703D" w:rsidRDefault="0096703D" w:rsidP="0096703D">
            <w:pPr>
              <w:pStyle w:val="NoSpacing"/>
              <w:rPr>
                <w:rFonts w:ascii="Times New Roman" w:hAnsi="Times New Roman" w:cs="Times New Roman"/>
              </w:rPr>
            </w:pPr>
          </w:p>
          <w:p w14:paraId="5C011FC6" w14:textId="3A5C3A6E" w:rsidR="0096703D" w:rsidRPr="002342AA" w:rsidRDefault="0096703D" w:rsidP="0096703D">
            <w:pPr>
              <w:pStyle w:val="NoSpacing"/>
              <w:rPr>
                <w:rFonts w:ascii="Times New Roman" w:hAnsi="Times New Roman" w:cs="Times New Roman"/>
              </w:rPr>
            </w:pPr>
            <w:r w:rsidRPr="002342AA">
              <w:rPr>
                <w:rFonts w:ascii="Times New Roman" w:hAnsi="Times New Roman" w:cs="Times New Roman"/>
              </w:rPr>
              <w:t>4</w:t>
            </w:r>
            <w:r>
              <w:rPr>
                <w:rFonts w:ascii="Times New Roman" w:hAnsi="Times New Roman" w:cs="Times New Roman"/>
                <w:lang w:val="en-US"/>
              </w:rPr>
              <w:t xml:space="preserve"> </w:t>
            </w:r>
            <w:r w:rsidR="00697883">
              <w:rPr>
                <w:rFonts w:ascii="Times New Roman" w:hAnsi="Times New Roman" w:cs="Times New Roman"/>
              </w:rPr>
              <w:t>мин</w:t>
            </w:r>
          </w:p>
          <w:p w14:paraId="322CD44F" w14:textId="77777777" w:rsidR="0096703D" w:rsidRPr="002342AA" w:rsidRDefault="0096703D" w:rsidP="0096703D">
            <w:pPr>
              <w:pStyle w:val="NoSpacing"/>
              <w:rPr>
                <w:rFonts w:ascii="Times New Roman" w:hAnsi="Times New Roman" w:cs="Times New Roman"/>
              </w:rPr>
            </w:pPr>
          </w:p>
          <w:p w14:paraId="7CD9AB52" w14:textId="1BFA81F2" w:rsidR="0096703D" w:rsidRDefault="0096703D" w:rsidP="0096703D">
            <w:pPr>
              <w:pStyle w:val="NoSpacing"/>
              <w:rPr>
                <w:rFonts w:ascii="Times New Roman" w:hAnsi="Times New Roman" w:cs="Times New Roman"/>
              </w:rPr>
            </w:pPr>
            <w:r w:rsidRPr="002342AA">
              <w:rPr>
                <w:rFonts w:ascii="Times New Roman" w:hAnsi="Times New Roman" w:cs="Times New Roman"/>
              </w:rPr>
              <w:t>3</w:t>
            </w:r>
            <w:r>
              <w:rPr>
                <w:rFonts w:ascii="Times New Roman" w:hAnsi="Times New Roman" w:cs="Times New Roman"/>
                <w:lang w:val="en-US"/>
              </w:rPr>
              <w:t xml:space="preserve"> </w:t>
            </w:r>
            <w:r w:rsidR="00697883">
              <w:rPr>
                <w:rFonts w:ascii="Times New Roman" w:hAnsi="Times New Roman" w:cs="Times New Roman"/>
              </w:rPr>
              <w:t>мин</w:t>
            </w:r>
          </w:p>
          <w:p w14:paraId="458E53B6" w14:textId="77777777" w:rsidR="0096703D" w:rsidRPr="002342AA" w:rsidRDefault="0096703D" w:rsidP="0096703D">
            <w:pPr>
              <w:pStyle w:val="NoSpacing"/>
              <w:rPr>
                <w:rFonts w:ascii="Times New Roman" w:hAnsi="Times New Roman" w:cs="Times New Roman"/>
              </w:rPr>
            </w:pPr>
          </w:p>
          <w:p w14:paraId="002E4EC1" w14:textId="25CD8C5B" w:rsidR="0096703D" w:rsidRPr="002342AA" w:rsidRDefault="0096703D" w:rsidP="0096703D">
            <w:pPr>
              <w:pStyle w:val="NoSpacing"/>
            </w:pPr>
            <w:r w:rsidRPr="002342AA">
              <w:rPr>
                <w:rFonts w:ascii="Times New Roman" w:hAnsi="Times New Roman" w:cs="Times New Roman"/>
              </w:rPr>
              <w:t xml:space="preserve">1 </w:t>
            </w:r>
            <w:r w:rsidR="00697883">
              <w:rPr>
                <w:rFonts w:ascii="Times New Roman" w:hAnsi="Times New Roman" w:cs="Times New Roman"/>
              </w:rPr>
              <w:t>мин</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0B8FE93B" w14:textId="77777777" w:rsidR="0096703D" w:rsidRPr="002342AA" w:rsidRDefault="0096703D" w:rsidP="0096703D">
            <w:pPr>
              <w:spacing w:line="240" w:lineRule="auto"/>
              <w:ind w:firstLine="0"/>
              <w:rPr>
                <w:rFonts w:cs="Times New Roman"/>
                <w:szCs w:val="24"/>
              </w:rPr>
            </w:pPr>
          </w:p>
        </w:tc>
        <w:tc>
          <w:tcPr>
            <w:tcW w:w="1956" w:type="pct"/>
            <w:tcBorders>
              <w:top w:val="single" w:sz="4" w:space="0" w:color="auto"/>
              <w:left w:val="single" w:sz="4" w:space="0" w:color="auto"/>
              <w:bottom w:val="single" w:sz="4" w:space="0" w:color="auto"/>
              <w:right w:val="single" w:sz="4" w:space="0" w:color="auto"/>
            </w:tcBorders>
            <w:shd w:val="clear" w:color="auto" w:fill="auto"/>
          </w:tcPr>
          <w:p w14:paraId="2AF328DF" w14:textId="77777777" w:rsidR="0096703D" w:rsidRPr="00F858F0" w:rsidRDefault="0096703D" w:rsidP="00E056BB">
            <w:pPr>
              <w:pStyle w:val="NoSpacing"/>
              <w:numPr>
                <w:ilvl w:val="0"/>
                <w:numId w:val="27"/>
              </w:numPr>
              <w:ind w:left="170" w:right="57" w:hanging="113"/>
              <w:jc w:val="both"/>
              <w:rPr>
                <w:rFonts w:ascii="Times New Roman" w:hAnsi="Times New Roman" w:cs="Times New Roman"/>
              </w:rPr>
            </w:pPr>
            <w:r w:rsidRPr="00F858F0">
              <w:rPr>
                <w:rFonts w:ascii="Times New Roman" w:hAnsi="Times New Roman" w:cs="Times New Roman"/>
              </w:rPr>
              <w:t>До 7 сполучливи удара.</w:t>
            </w:r>
            <w:r w:rsidRPr="00E45158">
              <w:rPr>
                <w:rFonts w:ascii="Times New Roman" w:hAnsi="Times New Roman" w:cs="Times New Roman"/>
                <w:lang w:val="ru-RU"/>
              </w:rPr>
              <w:t xml:space="preserve"> </w:t>
            </w:r>
            <w:r w:rsidRPr="00F858F0">
              <w:rPr>
                <w:rFonts w:ascii="Times New Roman" w:hAnsi="Times New Roman" w:cs="Times New Roman"/>
              </w:rPr>
              <w:t>Победителят се поздравява</w:t>
            </w:r>
          </w:p>
          <w:p w14:paraId="4D73A9D9" w14:textId="77777777" w:rsidR="0096703D" w:rsidRPr="00F858F0" w:rsidRDefault="0096703D" w:rsidP="00E056BB">
            <w:pPr>
              <w:pStyle w:val="NoSpacing"/>
              <w:numPr>
                <w:ilvl w:val="0"/>
                <w:numId w:val="27"/>
              </w:numPr>
              <w:ind w:left="170" w:right="57" w:hanging="113"/>
              <w:jc w:val="both"/>
              <w:rPr>
                <w:rFonts w:ascii="Times New Roman" w:hAnsi="Times New Roman" w:cs="Times New Roman"/>
                <w:spacing w:val="-4"/>
              </w:rPr>
            </w:pPr>
            <w:r w:rsidRPr="00F858F0">
              <w:rPr>
                <w:rFonts w:ascii="Times New Roman" w:hAnsi="Times New Roman" w:cs="Times New Roman"/>
                <w:spacing w:val="-4"/>
              </w:rPr>
              <w:t>Максимално разтягане на мускулите, постепенно се увеличава ампли</w:t>
            </w:r>
            <w:r w:rsidRPr="00F858F0">
              <w:rPr>
                <w:rFonts w:ascii="Times New Roman" w:hAnsi="Times New Roman" w:cs="Times New Roman"/>
                <w:spacing w:val="-4"/>
              </w:rPr>
              <w:softHyphen/>
              <w:t>тудата на движение. Може да се работи по двойки. Да не се бърза!</w:t>
            </w:r>
          </w:p>
          <w:p w14:paraId="6947D949" w14:textId="77777777" w:rsidR="0096703D" w:rsidRPr="002342AA" w:rsidRDefault="0096703D" w:rsidP="00E056BB">
            <w:pPr>
              <w:pStyle w:val="NoSpacing"/>
              <w:numPr>
                <w:ilvl w:val="0"/>
                <w:numId w:val="27"/>
              </w:numPr>
              <w:ind w:left="170" w:right="57" w:hanging="113"/>
              <w:jc w:val="both"/>
            </w:pPr>
            <w:r w:rsidRPr="002342AA">
              <w:rPr>
                <w:rFonts w:ascii="Times New Roman" w:hAnsi="Times New Roman" w:cs="Times New Roman"/>
              </w:rPr>
              <w:t>Анализ на заниманието, критика с добронамерен и пожелателен тон, поощрение на играчите</w:t>
            </w:r>
          </w:p>
        </w:tc>
      </w:tr>
    </w:tbl>
    <w:p w14:paraId="1A501072" w14:textId="77777777" w:rsidR="0096703D" w:rsidRPr="002342AA" w:rsidRDefault="0096703D" w:rsidP="0096703D">
      <w:pPr>
        <w:spacing w:line="360" w:lineRule="auto"/>
        <w:rPr>
          <w:rFonts w:cs="Times New Roman"/>
          <w:b/>
          <w:szCs w:val="24"/>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612"/>
        <w:gridCol w:w="1594"/>
        <w:gridCol w:w="886"/>
      </w:tblGrid>
      <w:tr w:rsidR="0096703D" w:rsidRPr="00CE16F0" w14:paraId="1DD54EC1" w14:textId="77777777" w:rsidTr="00E15561">
        <w:trPr>
          <w:trHeight w:val="518"/>
        </w:trPr>
        <w:tc>
          <w:tcPr>
            <w:tcW w:w="3657" w:type="pct"/>
            <w:shd w:val="clear" w:color="auto" w:fill="auto"/>
            <w:vAlign w:val="center"/>
            <w:hideMark/>
          </w:tcPr>
          <w:p w14:paraId="15C1CFFA" w14:textId="77777777" w:rsidR="0096703D" w:rsidRPr="00CE16F0" w:rsidRDefault="0096703D" w:rsidP="0096703D">
            <w:pPr>
              <w:ind w:firstLine="0"/>
              <w:jc w:val="center"/>
              <w:rPr>
                <w:b/>
                <w:bCs/>
                <w:iCs/>
              </w:rPr>
            </w:pPr>
            <w:r w:rsidRPr="00CE16F0">
              <w:rPr>
                <w:b/>
                <w:bCs/>
                <w:iCs/>
              </w:rPr>
              <w:t>Критерии и показатели</w:t>
            </w:r>
            <w:r w:rsidRPr="00CE16F0">
              <w:rPr>
                <w:rFonts w:eastAsia="Times New Roman"/>
                <w:b/>
                <w:spacing w:val="10"/>
                <w:lang w:eastAsia="bg-BG"/>
              </w:rPr>
              <w:t xml:space="preserve"> </w:t>
            </w:r>
            <w:r w:rsidRPr="00CE16F0">
              <w:rPr>
                <w:b/>
                <w:bCs/>
                <w:iCs/>
              </w:rPr>
              <w:t>за оценяване</w:t>
            </w:r>
          </w:p>
        </w:tc>
        <w:tc>
          <w:tcPr>
            <w:tcW w:w="897" w:type="pct"/>
            <w:shd w:val="clear" w:color="auto" w:fill="auto"/>
            <w:vAlign w:val="center"/>
            <w:hideMark/>
          </w:tcPr>
          <w:p w14:paraId="47546610" w14:textId="77777777" w:rsidR="0096703D" w:rsidRPr="00CE16F0" w:rsidRDefault="0096703D" w:rsidP="0096703D">
            <w:pPr>
              <w:ind w:firstLine="0"/>
              <w:jc w:val="center"/>
              <w:rPr>
                <w:b/>
                <w:bCs/>
                <w:iCs/>
              </w:rPr>
            </w:pPr>
            <w:r w:rsidRPr="00CE16F0">
              <w:rPr>
                <w:b/>
                <w:bCs/>
                <w:iCs/>
              </w:rPr>
              <w:t>Максимален брой точки</w:t>
            </w:r>
          </w:p>
        </w:tc>
        <w:tc>
          <w:tcPr>
            <w:tcW w:w="446" w:type="pct"/>
            <w:shd w:val="clear" w:color="auto" w:fill="auto"/>
            <w:vAlign w:val="center"/>
          </w:tcPr>
          <w:p w14:paraId="0BDC4F27" w14:textId="77777777" w:rsidR="0096703D" w:rsidRPr="00CE16F0" w:rsidRDefault="00C37869" w:rsidP="00C37869">
            <w:pPr>
              <w:ind w:firstLine="0"/>
              <w:jc w:val="center"/>
              <w:rPr>
                <w:b/>
                <w:bCs/>
                <w:iCs/>
              </w:rPr>
            </w:pPr>
            <w:r>
              <w:rPr>
                <w:b/>
                <w:bCs/>
                <w:iCs/>
              </w:rPr>
              <w:t>Тежест</w:t>
            </w:r>
          </w:p>
        </w:tc>
      </w:tr>
      <w:tr w:rsidR="0096703D" w:rsidRPr="00CE16F0" w14:paraId="77D5B6BC" w14:textId="77777777" w:rsidTr="00E15561">
        <w:trPr>
          <w:trHeight w:val="740"/>
        </w:trPr>
        <w:tc>
          <w:tcPr>
            <w:tcW w:w="4554" w:type="pct"/>
            <w:gridSpan w:val="2"/>
            <w:shd w:val="clear" w:color="auto" w:fill="FDE9D9" w:themeFill="accent6" w:themeFillTint="33"/>
            <w:vAlign w:val="center"/>
            <w:hideMark/>
          </w:tcPr>
          <w:p w14:paraId="1B3B15D0" w14:textId="77777777" w:rsidR="0096703D" w:rsidRPr="00CE16F0" w:rsidRDefault="0096703D" w:rsidP="00E15561">
            <w:pPr>
              <w:ind w:left="284" w:hanging="284"/>
              <w:rPr>
                <w:b/>
                <w:bCs/>
                <w:iCs/>
              </w:rPr>
            </w:pPr>
            <w:r w:rsidRPr="00CE16F0">
              <w:rPr>
                <w:b/>
                <w:bCs/>
              </w:rPr>
              <w:t>1. Спазване на правилата за здравословни и безопасни условия на труд и опазване на околната среда</w:t>
            </w:r>
          </w:p>
        </w:tc>
        <w:tc>
          <w:tcPr>
            <w:tcW w:w="446" w:type="pct"/>
            <w:shd w:val="clear" w:color="auto" w:fill="FDE9D9" w:themeFill="accent6" w:themeFillTint="33"/>
            <w:vAlign w:val="center"/>
          </w:tcPr>
          <w:p w14:paraId="44C07BEB" w14:textId="77777777" w:rsidR="0096703D" w:rsidRPr="00CE16F0" w:rsidRDefault="0096703D" w:rsidP="0096703D">
            <w:pPr>
              <w:ind w:firstLine="0"/>
              <w:jc w:val="center"/>
              <w:rPr>
                <w:b/>
                <w:iCs/>
              </w:rPr>
            </w:pPr>
            <w:r w:rsidRPr="00CE16F0">
              <w:rPr>
                <w:b/>
                <w:iCs/>
              </w:rPr>
              <w:t>да/не</w:t>
            </w:r>
          </w:p>
          <w:p w14:paraId="275EB86B" w14:textId="77777777" w:rsidR="0096703D" w:rsidRPr="00CE16F0" w:rsidRDefault="0096703D" w:rsidP="0096703D">
            <w:pPr>
              <w:ind w:firstLine="0"/>
              <w:jc w:val="center"/>
              <w:rPr>
                <w:b/>
                <w:iCs/>
              </w:rPr>
            </w:pPr>
          </w:p>
        </w:tc>
      </w:tr>
      <w:tr w:rsidR="0096703D" w:rsidRPr="00CE16F0" w14:paraId="672BEDA8" w14:textId="77777777" w:rsidTr="00E15561">
        <w:trPr>
          <w:trHeight w:val="964"/>
        </w:trPr>
        <w:tc>
          <w:tcPr>
            <w:tcW w:w="3657" w:type="pct"/>
            <w:shd w:val="clear" w:color="auto" w:fill="auto"/>
            <w:vAlign w:val="center"/>
          </w:tcPr>
          <w:p w14:paraId="5CD050A4" w14:textId="77777777" w:rsidR="0096703D" w:rsidRPr="00CE16F0" w:rsidRDefault="0096703D" w:rsidP="00E15561">
            <w:pPr>
              <w:ind w:left="397" w:hanging="397"/>
              <w:rPr>
                <w:iCs/>
              </w:rPr>
            </w:pPr>
            <w:r w:rsidRPr="00CE16F0">
              <w:rPr>
                <w:iCs/>
              </w:rPr>
              <w:t>1.1. Изпълнява адекватни дейности по предварителната подготовка на изпитния урок за осигуряване на неговото здравословно и безопасно провеждане</w:t>
            </w:r>
          </w:p>
        </w:tc>
        <w:tc>
          <w:tcPr>
            <w:tcW w:w="897" w:type="pct"/>
            <w:shd w:val="clear" w:color="auto" w:fill="auto"/>
            <w:vAlign w:val="center"/>
          </w:tcPr>
          <w:p w14:paraId="3EB297A4" w14:textId="77777777" w:rsidR="0096703D" w:rsidRPr="00CE16F0" w:rsidRDefault="0096703D" w:rsidP="0096703D">
            <w:pPr>
              <w:ind w:firstLine="0"/>
              <w:rPr>
                <w:b/>
                <w:bCs/>
                <w:iCs/>
              </w:rPr>
            </w:pPr>
          </w:p>
          <w:p w14:paraId="64705647" w14:textId="77777777" w:rsidR="0096703D" w:rsidRPr="00CE16F0" w:rsidRDefault="0096703D" w:rsidP="0096703D">
            <w:pPr>
              <w:ind w:firstLine="0"/>
              <w:rPr>
                <w:b/>
                <w:bCs/>
                <w:iCs/>
              </w:rPr>
            </w:pPr>
          </w:p>
        </w:tc>
        <w:tc>
          <w:tcPr>
            <w:tcW w:w="446" w:type="pct"/>
            <w:shd w:val="clear" w:color="auto" w:fill="auto"/>
            <w:vAlign w:val="center"/>
          </w:tcPr>
          <w:p w14:paraId="44AACA9E" w14:textId="77777777" w:rsidR="0096703D" w:rsidRPr="00CE16F0" w:rsidRDefault="0096703D" w:rsidP="0096703D">
            <w:pPr>
              <w:ind w:firstLine="0"/>
              <w:jc w:val="center"/>
              <w:rPr>
                <w:b/>
                <w:iCs/>
              </w:rPr>
            </w:pPr>
          </w:p>
        </w:tc>
      </w:tr>
      <w:tr w:rsidR="0096703D" w:rsidRPr="00CE16F0" w14:paraId="0B36E746" w14:textId="77777777" w:rsidTr="00E15561">
        <w:trPr>
          <w:trHeight w:val="708"/>
        </w:trPr>
        <w:tc>
          <w:tcPr>
            <w:tcW w:w="3657" w:type="pct"/>
            <w:shd w:val="clear" w:color="auto" w:fill="auto"/>
            <w:vAlign w:val="center"/>
          </w:tcPr>
          <w:p w14:paraId="1B493334" w14:textId="77777777" w:rsidR="0096703D" w:rsidRPr="00CE16F0" w:rsidRDefault="0096703D" w:rsidP="00E15561">
            <w:pPr>
              <w:ind w:left="397" w:hanging="397"/>
              <w:rPr>
                <w:color w:val="000000"/>
              </w:rPr>
            </w:pPr>
            <w:r w:rsidRPr="00CE16F0">
              <w:rPr>
                <w:iCs/>
                <w:color w:val="000000"/>
              </w:rPr>
              <w:t xml:space="preserve">1.2. Създава необходимата организация за безопасно провеждане на изпитния урок </w:t>
            </w:r>
          </w:p>
        </w:tc>
        <w:tc>
          <w:tcPr>
            <w:tcW w:w="897" w:type="pct"/>
            <w:shd w:val="clear" w:color="auto" w:fill="auto"/>
            <w:vAlign w:val="center"/>
          </w:tcPr>
          <w:p w14:paraId="623E1E51" w14:textId="77777777" w:rsidR="0096703D" w:rsidRPr="00CE16F0" w:rsidRDefault="0096703D" w:rsidP="0096703D">
            <w:pPr>
              <w:ind w:firstLine="0"/>
              <w:rPr>
                <w:b/>
                <w:bCs/>
                <w:iCs/>
              </w:rPr>
            </w:pPr>
          </w:p>
        </w:tc>
        <w:tc>
          <w:tcPr>
            <w:tcW w:w="446" w:type="pct"/>
            <w:shd w:val="clear" w:color="auto" w:fill="auto"/>
            <w:vAlign w:val="center"/>
          </w:tcPr>
          <w:p w14:paraId="041DEDC2" w14:textId="77777777" w:rsidR="0096703D" w:rsidRPr="00CE16F0" w:rsidRDefault="0096703D" w:rsidP="0096703D">
            <w:pPr>
              <w:ind w:firstLine="0"/>
              <w:jc w:val="center"/>
              <w:rPr>
                <w:b/>
                <w:iCs/>
              </w:rPr>
            </w:pPr>
          </w:p>
        </w:tc>
      </w:tr>
      <w:tr w:rsidR="0096703D" w:rsidRPr="00CE16F0" w14:paraId="7411E1DB" w14:textId="77777777" w:rsidTr="00E15561">
        <w:trPr>
          <w:trHeight w:val="708"/>
        </w:trPr>
        <w:tc>
          <w:tcPr>
            <w:tcW w:w="3657" w:type="pct"/>
            <w:shd w:val="clear" w:color="auto" w:fill="auto"/>
            <w:vAlign w:val="center"/>
          </w:tcPr>
          <w:p w14:paraId="5B972E2D" w14:textId="77777777" w:rsidR="0096703D" w:rsidRDefault="0096703D" w:rsidP="00E15561">
            <w:pPr>
              <w:ind w:left="397" w:hanging="397"/>
              <w:rPr>
                <w:iCs/>
                <w:color w:val="000000"/>
              </w:rPr>
            </w:pPr>
            <w:r w:rsidRPr="00CE16F0">
              <w:rPr>
                <w:iCs/>
                <w:color w:val="000000"/>
              </w:rPr>
              <w:t>1.3. Предотвратява опасните ситуации, които могат да възникнат по време на изпитния тренировъчен урок</w:t>
            </w:r>
          </w:p>
          <w:p w14:paraId="545319F5" w14:textId="00017D2B" w:rsidR="00CB1543" w:rsidRPr="00CE16F0" w:rsidRDefault="00CB1543" w:rsidP="0096703D">
            <w:pPr>
              <w:ind w:firstLine="0"/>
              <w:rPr>
                <w:color w:val="000000"/>
              </w:rPr>
            </w:pPr>
            <w:r w:rsidRPr="00CB1543">
              <w:rPr>
                <w:b/>
                <w:bCs/>
                <w:color w:val="000000"/>
              </w:rPr>
              <w:t>Забележка</w:t>
            </w:r>
            <w:r w:rsidRPr="00CB1543">
              <w:rPr>
                <w:color w:val="000000"/>
              </w:rPr>
              <w:t xml:space="preserve">: Критерий 1 няма количествено изражение, а качествено. Ако обучаваният по време на изпита създава опасна ситуация, застрашаваща собствения му живот или живота на други лица, изпитът се прекратява и на обучавания се поставя оценка </w:t>
            </w:r>
            <w:r w:rsidRPr="00CB1543">
              <w:rPr>
                <w:b/>
                <w:bCs/>
                <w:color w:val="000000"/>
              </w:rPr>
              <w:t>Слаб (2).</w:t>
            </w:r>
          </w:p>
        </w:tc>
        <w:tc>
          <w:tcPr>
            <w:tcW w:w="897" w:type="pct"/>
            <w:shd w:val="clear" w:color="auto" w:fill="auto"/>
            <w:vAlign w:val="center"/>
          </w:tcPr>
          <w:p w14:paraId="1317A852" w14:textId="77777777" w:rsidR="0096703D" w:rsidRPr="00CE16F0" w:rsidRDefault="0096703D" w:rsidP="0096703D">
            <w:pPr>
              <w:ind w:firstLine="0"/>
              <w:rPr>
                <w:b/>
                <w:bCs/>
                <w:iCs/>
              </w:rPr>
            </w:pPr>
          </w:p>
        </w:tc>
        <w:tc>
          <w:tcPr>
            <w:tcW w:w="446" w:type="pct"/>
            <w:shd w:val="clear" w:color="auto" w:fill="auto"/>
            <w:vAlign w:val="center"/>
          </w:tcPr>
          <w:p w14:paraId="0DA0FCE0" w14:textId="77777777" w:rsidR="0096703D" w:rsidRPr="00CE16F0" w:rsidRDefault="0096703D" w:rsidP="0096703D">
            <w:pPr>
              <w:ind w:firstLine="0"/>
              <w:jc w:val="center"/>
              <w:rPr>
                <w:b/>
                <w:iCs/>
              </w:rPr>
            </w:pPr>
          </w:p>
        </w:tc>
      </w:tr>
      <w:tr w:rsidR="0096703D" w:rsidRPr="00CE16F0" w14:paraId="4E0C9DD5" w14:textId="77777777" w:rsidTr="00E15561">
        <w:trPr>
          <w:trHeight w:val="374"/>
        </w:trPr>
        <w:tc>
          <w:tcPr>
            <w:tcW w:w="4554" w:type="pct"/>
            <w:gridSpan w:val="2"/>
            <w:shd w:val="clear" w:color="auto" w:fill="FDE9D9" w:themeFill="accent6" w:themeFillTint="33"/>
            <w:vAlign w:val="center"/>
            <w:hideMark/>
          </w:tcPr>
          <w:p w14:paraId="6D128F82" w14:textId="77777777" w:rsidR="0096703D" w:rsidRPr="00CE16F0" w:rsidRDefault="0096703D" w:rsidP="0096703D">
            <w:pPr>
              <w:ind w:firstLine="0"/>
              <w:rPr>
                <w:iCs/>
              </w:rPr>
            </w:pPr>
            <w:r w:rsidRPr="00CE16F0">
              <w:rPr>
                <w:b/>
                <w:bCs/>
              </w:rPr>
              <w:t>2. Ефективна организация на работното място</w:t>
            </w:r>
          </w:p>
        </w:tc>
        <w:tc>
          <w:tcPr>
            <w:tcW w:w="446" w:type="pct"/>
            <w:shd w:val="clear" w:color="auto" w:fill="FDE9D9" w:themeFill="accent6" w:themeFillTint="33"/>
            <w:vAlign w:val="center"/>
          </w:tcPr>
          <w:p w14:paraId="7C185F4A" w14:textId="77777777" w:rsidR="0096703D" w:rsidRPr="00CE16F0" w:rsidRDefault="0096703D" w:rsidP="0096703D">
            <w:pPr>
              <w:ind w:firstLine="0"/>
              <w:jc w:val="center"/>
              <w:rPr>
                <w:b/>
                <w:bCs/>
                <w:iCs/>
              </w:rPr>
            </w:pPr>
            <w:r w:rsidRPr="00CE16F0">
              <w:rPr>
                <w:b/>
                <w:bCs/>
                <w:iCs/>
              </w:rPr>
              <w:t>5</w:t>
            </w:r>
          </w:p>
        </w:tc>
      </w:tr>
      <w:tr w:rsidR="0096703D" w:rsidRPr="00CE16F0" w14:paraId="17135550" w14:textId="77777777" w:rsidTr="00E15561">
        <w:trPr>
          <w:trHeight w:val="1004"/>
        </w:trPr>
        <w:tc>
          <w:tcPr>
            <w:tcW w:w="3657" w:type="pct"/>
            <w:shd w:val="clear" w:color="auto" w:fill="auto"/>
            <w:vAlign w:val="center"/>
            <w:hideMark/>
          </w:tcPr>
          <w:p w14:paraId="550FC946" w14:textId="77777777" w:rsidR="0096703D" w:rsidRPr="00CE16F0" w:rsidRDefault="0096703D" w:rsidP="00E15561">
            <w:pPr>
              <w:ind w:left="397" w:hanging="397"/>
              <w:rPr>
                <w:iCs/>
              </w:rPr>
            </w:pPr>
            <w:r w:rsidRPr="00CE16F0">
              <w:rPr>
                <w:iCs/>
              </w:rPr>
              <w:t>2.1.</w:t>
            </w:r>
            <w:r w:rsidRPr="00CE16F0">
              <w:t xml:space="preserve"> Извършена е адекватна подготовка за провеждане на тренировъчното занимание (подсигурени са необходимите уреди и пособия)</w:t>
            </w:r>
          </w:p>
        </w:tc>
        <w:tc>
          <w:tcPr>
            <w:tcW w:w="897" w:type="pct"/>
            <w:shd w:val="clear" w:color="auto" w:fill="auto"/>
            <w:vAlign w:val="center"/>
          </w:tcPr>
          <w:p w14:paraId="59A9548D" w14:textId="77777777" w:rsidR="0096703D" w:rsidRPr="00CE16F0" w:rsidRDefault="0096703D" w:rsidP="0096703D">
            <w:pPr>
              <w:ind w:firstLine="0"/>
              <w:jc w:val="center"/>
              <w:rPr>
                <w:iCs/>
              </w:rPr>
            </w:pPr>
            <w:r w:rsidRPr="00CE16F0">
              <w:rPr>
                <w:iCs/>
              </w:rPr>
              <w:t>2</w:t>
            </w:r>
          </w:p>
        </w:tc>
        <w:tc>
          <w:tcPr>
            <w:tcW w:w="446" w:type="pct"/>
            <w:shd w:val="clear" w:color="auto" w:fill="auto"/>
            <w:vAlign w:val="center"/>
          </w:tcPr>
          <w:p w14:paraId="501D820F" w14:textId="77777777" w:rsidR="0096703D" w:rsidRPr="00CE16F0" w:rsidRDefault="0096703D" w:rsidP="0096703D">
            <w:pPr>
              <w:ind w:firstLine="0"/>
              <w:jc w:val="center"/>
              <w:rPr>
                <w:iCs/>
              </w:rPr>
            </w:pPr>
          </w:p>
        </w:tc>
      </w:tr>
      <w:tr w:rsidR="0096703D" w:rsidRPr="00CE16F0" w14:paraId="6ED4CB26" w14:textId="77777777" w:rsidTr="00E15561">
        <w:trPr>
          <w:trHeight w:val="706"/>
        </w:trPr>
        <w:tc>
          <w:tcPr>
            <w:tcW w:w="3657" w:type="pct"/>
            <w:shd w:val="clear" w:color="auto" w:fill="auto"/>
            <w:vAlign w:val="center"/>
          </w:tcPr>
          <w:p w14:paraId="5BBCAC10" w14:textId="77777777" w:rsidR="0096703D" w:rsidRPr="00CE16F0" w:rsidRDefault="0096703D" w:rsidP="00E15561">
            <w:pPr>
              <w:ind w:left="397" w:hanging="397"/>
              <w:rPr>
                <w:iCs/>
              </w:rPr>
            </w:pPr>
            <w:r w:rsidRPr="00CE16F0">
              <w:rPr>
                <w:rFonts w:eastAsia="Times New Roman"/>
                <w:iCs/>
                <w:color w:val="000000"/>
                <w:lang w:eastAsia="bg-BG"/>
              </w:rPr>
              <w:t>2.2. Разпределя адекватно дейностите в изпитния урок съобразно поставените задачи</w:t>
            </w:r>
          </w:p>
        </w:tc>
        <w:tc>
          <w:tcPr>
            <w:tcW w:w="897" w:type="pct"/>
            <w:shd w:val="clear" w:color="auto" w:fill="auto"/>
            <w:vAlign w:val="center"/>
          </w:tcPr>
          <w:p w14:paraId="7021BF05" w14:textId="77777777" w:rsidR="0096703D" w:rsidRPr="00CE16F0" w:rsidRDefault="0096703D" w:rsidP="0096703D">
            <w:pPr>
              <w:ind w:firstLine="0"/>
              <w:jc w:val="center"/>
              <w:rPr>
                <w:iCs/>
              </w:rPr>
            </w:pPr>
            <w:r w:rsidRPr="00CE16F0">
              <w:rPr>
                <w:iCs/>
              </w:rPr>
              <w:t>2</w:t>
            </w:r>
          </w:p>
        </w:tc>
        <w:tc>
          <w:tcPr>
            <w:tcW w:w="446" w:type="pct"/>
            <w:shd w:val="clear" w:color="auto" w:fill="auto"/>
            <w:vAlign w:val="center"/>
          </w:tcPr>
          <w:p w14:paraId="59AA2185" w14:textId="77777777" w:rsidR="0096703D" w:rsidRPr="00CE16F0" w:rsidRDefault="0096703D" w:rsidP="0096703D">
            <w:pPr>
              <w:ind w:firstLine="0"/>
              <w:jc w:val="center"/>
              <w:rPr>
                <w:iCs/>
              </w:rPr>
            </w:pPr>
          </w:p>
        </w:tc>
      </w:tr>
      <w:tr w:rsidR="0096703D" w:rsidRPr="00CE16F0" w14:paraId="1F2F5D87" w14:textId="77777777" w:rsidTr="00E15561">
        <w:trPr>
          <w:trHeight w:val="689"/>
        </w:trPr>
        <w:tc>
          <w:tcPr>
            <w:tcW w:w="3657" w:type="pct"/>
            <w:shd w:val="clear" w:color="auto" w:fill="auto"/>
            <w:vAlign w:val="center"/>
          </w:tcPr>
          <w:p w14:paraId="748256DB" w14:textId="77777777" w:rsidR="0096703D" w:rsidRPr="00CE16F0" w:rsidRDefault="0096703D" w:rsidP="00E15561">
            <w:pPr>
              <w:ind w:left="397" w:hanging="397"/>
              <w:rPr>
                <w:iCs/>
              </w:rPr>
            </w:pPr>
            <w:r w:rsidRPr="00CE16F0">
              <w:rPr>
                <w:rFonts w:eastAsia="Times New Roman"/>
                <w:iCs/>
                <w:color w:val="000000"/>
                <w:lang w:eastAsia="bg-BG"/>
              </w:rPr>
              <w:t>2.3. Познава и прилага общата структура за построяване на тренировъчно занимание</w:t>
            </w:r>
          </w:p>
        </w:tc>
        <w:tc>
          <w:tcPr>
            <w:tcW w:w="897" w:type="pct"/>
            <w:shd w:val="clear" w:color="auto" w:fill="auto"/>
            <w:vAlign w:val="center"/>
          </w:tcPr>
          <w:p w14:paraId="474AF8AF" w14:textId="77777777" w:rsidR="0096703D" w:rsidRPr="00CE16F0" w:rsidRDefault="0096703D" w:rsidP="0096703D">
            <w:pPr>
              <w:ind w:firstLine="0"/>
              <w:jc w:val="center"/>
              <w:rPr>
                <w:iCs/>
              </w:rPr>
            </w:pPr>
            <w:r w:rsidRPr="00CE16F0">
              <w:rPr>
                <w:iCs/>
              </w:rPr>
              <w:t>1</w:t>
            </w:r>
          </w:p>
        </w:tc>
        <w:tc>
          <w:tcPr>
            <w:tcW w:w="446" w:type="pct"/>
            <w:shd w:val="clear" w:color="auto" w:fill="auto"/>
            <w:vAlign w:val="center"/>
          </w:tcPr>
          <w:p w14:paraId="2233256C" w14:textId="77777777" w:rsidR="0096703D" w:rsidRPr="00CE16F0" w:rsidRDefault="0096703D" w:rsidP="0096703D">
            <w:pPr>
              <w:ind w:firstLine="0"/>
              <w:jc w:val="center"/>
              <w:rPr>
                <w:iCs/>
              </w:rPr>
            </w:pPr>
          </w:p>
        </w:tc>
      </w:tr>
      <w:tr w:rsidR="0096703D" w:rsidRPr="00CE16F0" w14:paraId="228F18B8" w14:textId="77777777" w:rsidTr="00E15561">
        <w:trPr>
          <w:trHeight w:val="415"/>
        </w:trPr>
        <w:tc>
          <w:tcPr>
            <w:tcW w:w="4554" w:type="pct"/>
            <w:gridSpan w:val="2"/>
            <w:shd w:val="clear" w:color="auto" w:fill="FDE9D9" w:themeFill="accent6" w:themeFillTint="33"/>
            <w:vAlign w:val="center"/>
            <w:hideMark/>
          </w:tcPr>
          <w:p w14:paraId="7723CDD8" w14:textId="77777777" w:rsidR="0096703D" w:rsidRPr="00CE16F0" w:rsidRDefault="0096703D" w:rsidP="0096703D">
            <w:pPr>
              <w:ind w:firstLine="0"/>
              <w:rPr>
                <w:b/>
                <w:bCs/>
                <w:iCs/>
              </w:rPr>
            </w:pPr>
            <w:r w:rsidRPr="00CE16F0">
              <w:rPr>
                <w:b/>
                <w:bCs/>
              </w:rPr>
              <w:t>3. Спазване изискванията на правилниците, наредбите и предписанията</w:t>
            </w:r>
          </w:p>
        </w:tc>
        <w:tc>
          <w:tcPr>
            <w:tcW w:w="446" w:type="pct"/>
            <w:shd w:val="clear" w:color="auto" w:fill="FDE9D9" w:themeFill="accent6" w:themeFillTint="33"/>
            <w:vAlign w:val="center"/>
          </w:tcPr>
          <w:p w14:paraId="339CD473" w14:textId="77777777" w:rsidR="0096703D" w:rsidRPr="00CE16F0" w:rsidRDefault="0096703D" w:rsidP="0096703D">
            <w:pPr>
              <w:ind w:firstLine="0"/>
              <w:jc w:val="center"/>
              <w:rPr>
                <w:b/>
                <w:bCs/>
                <w:iCs/>
              </w:rPr>
            </w:pPr>
            <w:r w:rsidRPr="00CE16F0">
              <w:rPr>
                <w:b/>
                <w:bCs/>
                <w:iCs/>
              </w:rPr>
              <w:t>5</w:t>
            </w:r>
          </w:p>
        </w:tc>
      </w:tr>
      <w:tr w:rsidR="0096703D" w:rsidRPr="00CE16F0" w14:paraId="6DACB242" w14:textId="77777777" w:rsidTr="00E15561">
        <w:trPr>
          <w:trHeight w:val="435"/>
        </w:trPr>
        <w:tc>
          <w:tcPr>
            <w:tcW w:w="3657" w:type="pct"/>
            <w:shd w:val="clear" w:color="auto" w:fill="auto"/>
            <w:vAlign w:val="center"/>
            <w:hideMark/>
          </w:tcPr>
          <w:p w14:paraId="66B4159F" w14:textId="77777777" w:rsidR="0096703D" w:rsidRPr="00CE16F0" w:rsidRDefault="0096703D" w:rsidP="0096703D">
            <w:pPr>
              <w:ind w:firstLine="0"/>
              <w:rPr>
                <w:iCs/>
              </w:rPr>
            </w:pPr>
            <w:r w:rsidRPr="00CE16F0">
              <w:rPr>
                <w:iCs/>
              </w:rPr>
              <w:t>3.1. Спазва изискванията, свързани с индивидуалното задание</w:t>
            </w:r>
          </w:p>
        </w:tc>
        <w:tc>
          <w:tcPr>
            <w:tcW w:w="897" w:type="pct"/>
            <w:shd w:val="clear" w:color="auto" w:fill="auto"/>
            <w:vAlign w:val="center"/>
            <w:hideMark/>
          </w:tcPr>
          <w:p w14:paraId="25AE593E" w14:textId="77777777" w:rsidR="0096703D" w:rsidRPr="00CE16F0" w:rsidRDefault="0096703D" w:rsidP="0096703D">
            <w:pPr>
              <w:ind w:firstLine="0"/>
              <w:jc w:val="center"/>
              <w:rPr>
                <w:iCs/>
              </w:rPr>
            </w:pPr>
            <w:r w:rsidRPr="00CE16F0">
              <w:rPr>
                <w:iCs/>
              </w:rPr>
              <w:t>3</w:t>
            </w:r>
          </w:p>
        </w:tc>
        <w:tc>
          <w:tcPr>
            <w:tcW w:w="446" w:type="pct"/>
            <w:shd w:val="clear" w:color="auto" w:fill="auto"/>
            <w:vAlign w:val="center"/>
          </w:tcPr>
          <w:p w14:paraId="2CA26941" w14:textId="77777777" w:rsidR="0096703D" w:rsidRPr="00CE16F0" w:rsidRDefault="0096703D" w:rsidP="0096703D">
            <w:pPr>
              <w:ind w:firstLine="0"/>
              <w:jc w:val="center"/>
              <w:rPr>
                <w:iCs/>
              </w:rPr>
            </w:pPr>
          </w:p>
        </w:tc>
      </w:tr>
      <w:tr w:rsidR="0096703D" w:rsidRPr="00CE16F0" w14:paraId="29C73F00" w14:textId="77777777" w:rsidTr="00E15561">
        <w:trPr>
          <w:trHeight w:val="683"/>
        </w:trPr>
        <w:tc>
          <w:tcPr>
            <w:tcW w:w="3657" w:type="pct"/>
            <w:shd w:val="clear" w:color="auto" w:fill="auto"/>
            <w:vAlign w:val="center"/>
          </w:tcPr>
          <w:p w14:paraId="153F9167" w14:textId="77777777" w:rsidR="0096703D" w:rsidRPr="00CE16F0" w:rsidRDefault="0096703D" w:rsidP="00E15561">
            <w:pPr>
              <w:ind w:left="397" w:hanging="397"/>
              <w:rPr>
                <w:iCs/>
              </w:rPr>
            </w:pPr>
            <w:r w:rsidRPr="00CE16F0">
              <w:rPr>
                <w:rFonts w:eastAsia="Times New Roman"/>
                <w:iCs/>
                <w:color w:val="000000"/>
                <w:lang w:eastAsia="bg-BG"/>
              </w:rPr>
              <w:t>3.2. Познава състезателните правила за спортната дисциплина и ги прилага в изпитния урок</w:t>
            </w:r>
          </w:p>
        </w:tc>
        <w:tc>
          <w:tcPr>
            <w:tcW w:w="897" w:type="pct"/>
            <w:shd w:val="clear" w:color="auto" w:fill="auto"/>
            <w:vAlign w:val="center"/>
          </w:tcPr>
          <w:p w14:paraId="42B9E6F9" w14:textId="77777777" w:rsidR="0096703D" w:rsidRPr="00CE16F0" w:rsidRDefault="0096703D" w:rsidP="0096703D">
            <w:pPr>
              <w:ind w:firstLine="0"/>
              <w:jc w:val="center"/>
              <w:rPr>
                <w:iCs/>
              </w:rPr>
            </w:pPr>
            <w:r w:rsidRPr="00CE16F0">
              <w:rPr>
                <w:iCs/>
              </w:rPr>
              <w:t>2</w:t>
            </w:r>
          </w:p>
        </w:tc>
        <w:tc>
          <w:tcPr>
            <w:tcW w:w="446" w:type="pct"/>
            <w:shd w:val="clear" w:color="auto" w:fill="auto"/>
            <w:vAlign w:val="center"/>
          </w:tcPr>
          <w:p w14:paraId="70DEAE07" w14:textId="77777777" w:rsidR="0096703D" w:rsidRPr="00CE16F0" w:rsidRDefault="0096703D" w:rsidP="0096703D">
            <w:pPr>
              <w:ind w:firstLine="0"/>
              <w:jc w:val="center"/>
              <w:rPr>
                <w:iCs/>
              </w:rPr>
            </w:pPr>
          </w:p>
        </w:tc>
      </w:tr>
      <w:tr w:rsidR="0096703D" w:rsidRPr="00CE16F0" w14:paraId="14028116" w14:textId="77777777" w:rsidTr="00E15561">
        <w:trPr>
          <w:trHeight w:val="693"/>
        </w:trPr>
        <w:tc>
          <w:tcPr>
            <w:tcW w:w="4554" w:type="pct"/>
            <w:gridSpan w:val="2"/>
            <w:shd w:val="clear" w:color="auto" w:fill="FDE9D9" w:themeFill="accent6" w:themeFillTint="33"/>
            <w:vAlign w:val="center"/>
            <w:hideMark/>
          </w:tcPr>
          <w:p w14:paraId="5BC8B199" w14:textId="77777777" w:rsidR="0096703D" w:rsidRPr="00CE16F0" w:rsidRDefault="0096703D" w:rsidP="00E15561">
            <w:pPr>
              <w:ind w:left="256" w:hanging="256"/>
              <w:rPr>
                <w:b/>
                <w:bCs/>
                <w:iCs/>
              </w:rPr>
            </w:pPr>
            <w:r w:rsidRPr="00CE16F0">
              <w:rPr>
                <w:b/>
                <w:bCs/>
                <w:iCs/>
              </w:rPr>
              <w:t>4. Правилен подбор на детайли, материали и инструменти съобразно конкретното задание</w:t>
            </w:r>
          </w:p>
        </w:tc>
        <w:tc>
          <w:tcPr>
            <w:tcW w:w="446" w:type="pct"/>
            <w:shd w:val="clear" w:color="auto" w:fill="FDE9D9" w:themeFill="accent6" w:themeFillTint="33"/>
            <w:vAlign w:val="center"/>
          </w:tcPr>
          <w:p w14:paraId="3D52292D" w14:textId="77777777" w:rsidR="0096703D" w:rsidRPr="00CE16F0" w:rsidRDefault="0096703D" w:rsidP="0096703D">
            <w:pPr>
              <w:ind w:firstLine="0"/>
              <w:jc w:val="center"/>
              <w:rPr>
                <w:b/>
                <w:bCs/>
                <w:iCs/>
              </w:rPr>
            </w:pPr>
            <w:r w:rsidRPr="00CE16F0">
              <w:rPr>
                <w:b/>
                <w:bCs/>
                <w:iCs/>
              </w:rPr>
              <w:t>20</w:t>
            </w:r>
          </w:p>
        </w:tc>
      </w:tr>
      <w:tr w:rsidR="0096703D" w:rsidRPr="00CE16F0" w14:paraId="32FEB194" w14:textId="77777777" w:rsidTr="00E15561">
        <w:trPr>
          <w:trHeight w:val="583"/>
        </w:trPr>
        <w:tc>
          <w:tcPr>
            <w:tcW w:w="3657" w:type="pct"/>
            <w:shd w:val="clear" w:color="auto" w:fill="auto"/>
            <w:vAlign w:val="center"/>
            <w:hideMark/>
          </w:tcPr>
          <w:p w14:paraId="3F1EE563" w14:textId="77777777" w:rsidR="0096703D" w:rsidRPr="00CE16F0" w:rsidRDefault="0096703D" w:rsidP="00E15561">
            <w:pPr>
              <w:ind w:left="539" w:hanging="539"/>
              <w:rPr>
                <w:iCs/>
              </w:rPr>
            </w:pPr>
            <w:r w:rsidRPr="00CE16F0">
              <w:rPr>
                <w:iCs/>
              </w:rPr>
              <w:t>4.1. Умее да извършва правилна демонстрация и да използва онагледяващи материали</w:t>
            </w:r>
          </w:p>
        </w:tc>
        <w:tc>
          <w:tcPr>
            <w:tcW w:w="897" w:type="pct"/>
            <w:shd w:val="clear" w:color="auto" w:fill="auto"/>
            <w:vAlign w:val="center"/>
          </w:tcPr>
          <w:p w14:paraId="1F52C9E1" w14:textId="77777777" w:rsidR="0096703D" w:rsidRPr="00CE16F0" w:rsidRDefault="0096703D" w:rsidP="0096703D">
            <w:pPr>
              <w:ind w:firstLine="0"/>
              <w:jc w:val="center"/>
              <w:rPr>
                <w:iCs/>
              </w:rPr>
            </w:pPr>
            <w:r w:rsidRPr="00CE16F0">
              <w:rPr>
                <w:iCs/>
              </w:rPr>
              <w:t>10</w:t>
            </w:r>
          </w:p>
          <w:p w14:paraId="46177815" w14:textId="77777777" w:rsidR="0096703D" w:rsidRPr="00CE16F0" w:rsidRDefault="0096703D" w:rsidP="0096703D">
            <w:pPr>
              <w:ind w:firstLine="0"/>
              <w:jc w:val="center"/>
              <w:rPr>
                <w:b/>
                <w:bCs/>
                <w:iCs/>
              </w:rPr>
            </w:pPr>
          </w:p>
        </w:tc>
        <w:tc>
          <w:tcPr>
            <w:tcW w:w="446" w:type="pct"/>
            <w:vMerge w:val="restart"/>
            <w:shd w:val="clear" w:color="auto" w:fill="auto"/>
            <w:vAlign w:val="center"/>
          </w:tcPr>
          <w:p w14:paraId="0D669214" w14:textId="77777777" w:rsidR="0096703D" w:rsidRPr="00CE16F0" w:rsidRDefault="0096703D" w:rsidP="0096703D">
            <w:pPr>
              <w:ind w:firstLine="0"/>
              <w:jc w:val="center"/>
              <w:rPr>
                <w:iCs/>
              </w:rPr>
            </w:pPr>
          </w:p>
        </w:tc>
      </w:tr>
      <w:tr w:rsidR="0096703D" w:rsidRPr="00CE16F0" w14:paraId="096B47D9" w14:textId="77777777" w:rsidTr="00E15561">
        <w:trPr>
          <w:trHeight w:val="673"/>
        </w:trPr>
        <w:tc>
          <w:tcPr>
            <w:tcW w:w="3657" w:type="pct"/>
            <w:shd w:val="clear" w:color="auto" w:fill="auto"/>
            <w:vAlign w:val="center"/>
            <w:hideMark/>
          </w:tcPr>
          <w:p w14:paraId="6FEF49F6" w14:textId="77777777" w:rsidR="0096703D" w:rsidRPr="00CE16F0" w:rsidRDefault="0096703D" w:rsidP="00E15561">
            <w:pPr>
              <w:ind w:left="539" w:hanging="539"/>
              <w:rPr>
                <w:iCs/>
              </w:rPr>
            </w:pPr>
            <w:r w:rsidRPr="00CE16F0">
              <w:rPr>
                <w:iCs/>
              </w:rPr>
              <w:lastRenderedPageBreak/>
              <w:t xml:space="preserve">4.2. </w:t>
            </w:r>
            <w:r w:rsidRPr="00CE16F0">
              <w:t>Водещият има добър език и използва правилна спортна терминология</w:t>
            </w:r>
          </w:p>
        </w:tc>
        <w:tc>
          <w:tcPr>
            <w:tcW w:w="897" w:type="pct"/>
            <w:shd w:val="clear" w:color="auto" w:fill="auto"/>
            <w:vAlign w:val="center"/>
          </w:tcPr>
          <w:p w14:paraId="49F56258" w14:textId="77777777" w:rsidR="0096703D" w:rsidRPr="00CE16F0" w:rsidRDefault="0096703D" w:rsidP="0096703D">
            <w:pPr>
              <w:ind w:firstLine="0"/>
              <w:jc w:val="center"/>
              <w:rPr>
                <w:iCs/>
              </w:rPr>
            </w:pPr>
            <w:r w:rsidRPr="00CE16F0">
              <w:rPr>
                <w:iCs/>
              </w:rPr>
              <w:t>10</w:t>
            </w:r>
          </w:p>
          <w:p w14:paraId="65CAAD19" w14:textId="77777777" w:rsidR="0096703D" w:rsidRPr="00CE16F0" w:rsidRDefault="0096703D" w:rsidP="0096703D">
            <w:pPr>
              <w:ind w:firstLine="0"/>
              <w:jc w:val="center"/>
              <w:rPr>
                <w:iCs/>
              </w:rPr>
            </w:pPr>
          </w:p>
        </w:tc>
        <w:tc>
          <w:tcPr>
            <w:tcW w:w="446" w:type="pct"/>
            <w:vMerge/>
            <w:shd w:val="clear" w:color="auto" w:fill="auto"/>
            <w:vAlign w:val="center"/>
          </w:tcPr>
          <w:p w14:paraId="2B5F7DD6" w14:textId="77777777" w:rsidR="0096703D" w:rsidRPr="00CE16F0" w:rsidRDefault="0096703D" w:rsidP="0096703D">
            <w:pPr>
              <w:ind w:firstLine="0"/>
              <w:jc w:val="center"/>
              <w:rPr>
                <w:iCs/>
              </w:rPr>
            </w:pPr>
          </w:p>
        </w:tc>
      </w:tr>
      <w:tr w:rsidR="0096703D" w:rsidRPr="00CE16F0" w14:paraId="617C081D" w14:textId="77777777" w:rsidTr="00E15561">
        <w:trPr>
          <w:trHeight w:val="697"/>
        </w:trPr>
        <w:tc>
          <w:tcPr>
            <w:tcW w:w="4554" w:type="pct"/>
            <w:gridSpan w:val="2"/>
            <w:shd w:val="clear" w:color="auto" w:fill="FDE9D9" w:themeFill="accent6" w:themeFillTint="33"/>
            <w:vAlign w:val="center"/>
            <w:hideMark/>
          </w:tcPr>
          <w:p w14:paraId="73AFFFC9" w14:textId="77777777" w:rsidR="0096703D" w:rsidRPr="00CE16F0" w:rsidRDefault="0096703D" w:rsidP="00E15561">
            <w:pPr>
              <w:ind w:left="397" w:hanging="397"/>
              <w:rPr>
                <w:iCs/>
              </w:rPr>
            </w:pPr>
            <w:r w:rsidRPr="00CE16F0">
              <w:rPr>
                <w:b/>
                <w:bCs/>
                <w:iCs/>
              </w:rPr>
              <w:t>5. Спазване на технологичната последователност на операциите според индивидуалното задание</w:t>
            </w:r>
          </w:p>
        </w:tc>
        <w:tc>
          <w:tcPr>
            <w:tcW w:w="446" w:type="pct"/>
            <w:shd w:val="clear" w:color="auto" w:fill="FDE9D9" w:themeFill="accent6" w:themeFillTint="33"/>
            <w:vAlign w:val="center"/>
          </w:tcPr>
          <w:p w14:paraId="41F4A573" w14:textId="77777777" w:rsidR="0096703D" w:rsidRPr="00CE16F0" w:rsidRDefault="0096703D" w:rsidP="0096703D">
            <w:pPr>
              <w:ind w:firstLine="0"/>
              <w:jc w:val="center"/>
              <w:rPr>
                <w:b/>
                <w:bCs/>
                <w:iCs/>
              </w:rPr>
            </w:pPr>
            <w:r w:rsidRPr="00CE16F0">
              <w:rPr>
                <w:b/>
                <w:bCs/>
                <w:iCs/>
              </w:rPr>
              <w:t>20</w:t>
            </w:r>
          </w:p>
        </w:tc>
      </w:tr>
      <w:tr w:rsidR="0096703D" w:rsidRPr="00CE16F0" w14:paraId="1492FAF2" w14:textId="77777777" w:rsidTr="00E15561">
        <w:trPr>
          <w:trHeight w:val="706"/>
        </w:trPr>
        <w:tc>
          <w:tcPr>
            <w:tcW w:w="3657" w:type="pct"/>
            <w:shd w:val="clear" w:color="auto" w:fill="auto"/>
            <w:vAlign w:val="center"/>
            <w:hideMark/>
          </w:tcPr>
          <w:p w14:paraId="6E502A7B" w14:textId="77777777" w:rsidR="0096703D" w:rsidRPr="00CE16F0" w:rsidRDefault="0096703D" w:rsidP="00E15561">
            <w:pPr>
              <w:ind w:left="397" w:hanging="397"/>
              <w:rPr>
                <w:iCs/>
              </w:rPr>
            </w:pPr>
            <w:r w:rsidRPr="00CE16F0">
              <w:rPr>
                <w:iCs/>
              </w:rPr>
              <w:t>5.1. Използваните упражнения са подредени в логическа последователност и са съобразени с възможностите на обучаваните</w:t>
            </w:r>
          </w:p>
        </w:tc>
        <w:tc>
          <w:tcPr>
            <w:tcW w:w="897" w:type="pct"/>
            <w:shd w:val="clear" w:color="auto" w:fill="auto"/>
            <w:vAlign w:val="center"/>
            <w:hideMark/>
          </w:tcPr>
          <w:p w14:paraId="147AAABF" w14:textId="77777777" w:rsidR="0096703D" w:rsidRPr="00CE16F0" w:rsidRDefault="0096703D" w:rsidP="0096703D">
            <w:pPr>
              <w:ind w:firstLine="0"/>
              <w:jc w:val="center"/>
              <w:rPr>
                <w:iCs/>
              </w:rPr>
            </w:pPr>
            <w:r w:rsidRPr="00CE16F0">
              <w:rPr>
                <w:iCs/>
              </w:rPr>
              <w:t>10</w:t>
            </w:r>
          </w:p>
        </w:tc>
        <w:tc>
          <w:tcPr>
            <w:tcW w:w="446" w:type="pct"/>
            <w:vMerge w:val="restart"/>
            <w:shd w:val="clear" w:color="auto" w:fill="auto"/>
            <w:vAlign w:val="center"/>
          </w:tcPr>
          <w:p w14:paraId="40F510D1" w14:textId="77777777" w:rsidR="0096703D" w:rsidRPr="00CE16F0" w:rsidRDefault="0096703D" w:rsidP="0096703D">
            <w:pPr>
              <w:ind w:firstLine="0"/>
              <w:jc w:val="center"/>
              <w:rPr>
                <w:iCs/>
              </w:rPr>
            </w:pPr>
          </w:p>
        </w:tc>
      </w:tr>
      <w:tr w:rsidR="0096703D" w:rsidRPr="00CE16F0" w14:paraId="013674BC" w14:textId="77777777" w:rsidTr="00E15561">
        <w:trPr>
          <w:trHeight w:val="986"/>
        </w:trPr>
        <w:tc>
          <w:tcPr>
            <w:tcW w:w="3657" w:type="pct"/>
            <w:shd w:val="clear" w:color="auto" w:fill="auto"/>
            <w:vAlign w:val="center"/>
            <w:hideMark/>
          </w:tcPr>
          <w:p w14:paraId="65B1C14C" w14:textId="77777777" w:rsidR="0096703D" w:rsidRPr="00CE16F0" w:rsidRDefault="0096703D" w:rsidP="00E15561">
            <w:pPr>
              <w:ind w:left="397" w:hanging="397"/>
              <w:rPr>
                <w:iCs/>
              </w:rPr>
            </w:pPr>
            <w:r w:rsidRPr="00CE16F0">
              <w:rPr>
                <w:iCs/>
              </w:rPr>
              <w:t>5.2. Познава в детайли техниката на баскетболната игра и особеностите на работата за развиване на специалните двигателни качества</w:t>
            </w:r>
          </w:p>
        </w:tc>
        <w:tc>
          <w:tcPr>
            <w:tcW w:w="897" w:type="pct"/>
            <w:shd w:val="clear" w:color="auto" w:fill="auto"/>
            <w:vAlign w:val="center"/>
            <w:hideMark/>
          </w:tcPr>
          <w:p w14:paraId="6F5160F7" w14:textId="77777777" w:rsidR="0096703D" w:rsidRPr="00CE16F0" w:rsidRDefault="0096703D" w:rsidP="0096703D">
            <w:pPr>
              <w:ind w:firstLine="0"/>
              <w:jc w:val="center"/>
              <w:rPr>
                <w:iCs/>
              </w:rPr>
            </w:pPr>
            <w:r w:rsidRPr="00CE16F0">
              <w:rPr>
                <w:iCs/>
              </w:rPr>
              <w:t>10</w:t>
            </w:r>
          </w:p>
        </w:tc>
        <w:tc>
          <w:tcPr>
            <w:tcW w:w="446" w:type="pct"/>
            <w:vMerge/>
            <w:shd w:val="clear" w:color="auto" w:fill="auto"/>
            <w:vAlign w:val="center"/>
          </w:tcPr>
          <w:p w14:paraId="2001D433" w14:textId="77777777" w:rsidR="0096703D" w:rsidRPr="00CE16F0" w:rsidRDefault="0096703D" w:rsidP="0096703D">
            <w:pPr>
              <w:ind w:firstLine="0"/>
              <w:jc w:val="center"/>
              <w:rPr>
                <w:iCs/>
              </w:rPr>
            </w:pPr>
          </w:p>
        </w:tc>
      </w:tr>
      <w:tr w:rsidR="0096703D" w:rsidRPr="00CE16F0" w14:paraId="75503E08" w14:textId="77777777" w:rsidTr="00E15561">
        <w:trPr>
          <w:trHeight w:val="391"/>
        </w:trPr>
        <w:tc>
          <w:tcPr>
            <w:tcW w:w="4554" w:type="pct"/>
            <w:gridSpan w:val="2"/>
            <w:shd w:val="clear" w:color="auto" w:fill="FDE9D9" w:themeFill="accent6" w:themeFillTint="33"/>
            <w:vAlign w:val="center"/>
            <w:hideMark/>
          </w:tcPr>
          <w:p w14:paraId="2128F95C" w14:textId="77777777" w:rsidR="0096703D" w:rsidRPr="00CE16F0" w:rsidRDefault="0096703D" w:rsidP="0096703D">
            <w:pPr>
              <w:ind w:firstLine="0"/>
              <w:rPr>
                <w:b/>
                <w:bCs/>
                <w:iCs/>
              </w:rPr>
            </w:pPr>
            <w:r w:rsidRPr="00CE16F0">
              <w:rPr>
                <w:b/>
                <w:bCs/>
                <w:iCs/>
              </w:rPr>
              <w:t>6. Качество на изпълнението на индивидуалното задание</w:t>
            </w:r>
          </w:p>
        </w:tc>
        <w:tc>
          <w:tcPr>
            <w:tcW w:w="446" w:type="pct"/>
            <w:shd w:val="clear" w:color="auto" w:fill="FDE9D9" w:themeFill="accent6" w:themeFillTint="33"/>
            <w:vAlign w:val="center"/>
          </w:tcPr>
          <w:p w14:paraId="3BF30694" w14:textId="77777777" w:rsidR="0096703D" w:rsidRPr="00CE16F0" w:rsidRDefault="0096703D" w:rsidP="0096703D">
            <w:pPr>
              <w:ind w:firstLine="0"/>
              <w:jc w:val="center"/>
              <w:rPr>
                <w:b/>
                <w:bCs/>
                <w:iCs/>
              </w:rPr>
            </w:pPr>
            <w:r w:rsidRPr="00CE16F0">
              <w:rPr>
                <w:b/>
                <w:bCs/>
                <w:iCs/>
              </w:rPr>
              <w:t>50</w:t>
            </w:r>
          </w:p>
        </w:tc>
      </w:tr>
      <w:tr w:rsidR="0096703D" w:rsidRPr="00CE16F0" w14:paraId="77F564CA" w14:textId="77777777" w:rsidTr="00E15561">
        <w:trPr>
          <w:trHeight w:val="991"/>
        </w:trPr>
        <w:tc>
          <w:tcPr>
            <w:tcW w:w="3657" w:type="pct"/>
            <w:shd w:val="clear" w:color="auto" w:fill="auto"/>
            <w:vAlign w:val="center"/>
            <w:hideMark/>
          </w:tcPr>
          <w:p w14:paraId="2268AE65" w14:textId="77777777" w:rsidR="0096703D" w:rsidRPr="00CE16F0" w:rsidRDefault="0096703D" w:rsidP="00E15561">
            <w:pPr>
              <w:ind w:left="539" w:hanging="539"/>
              <w:rPr>
                <w:b/>
                <w:bCs/>
                <w:iCs/>
              </w:rPr>
            </w:pPr>
            <w:r w:rsidRPr="00CE16F0">
              <w:rPr>
                <w:iCs/>
              </w:rPr>
              <w:t>6.1. Умее да открива грешките при изпълнение на упражненията и да прилага адекватни индивидуални или групови средства за тяхното отстраняване</w:t>
            </w:r>
          </w:p>
        </w:tc>
        <w:tc>
          <w:tcPr>
            <w:tcW w:w="897" w:type="pct"/>
            <w:shd w:val="clear" w:color="auto" w:fill="auto"/>
            <w:vAlign w:val="center"/>
          </w:tcPr>
          <w:p w14:paraId="24F72B57" w14:textId="77777777" w:rsidR="0096703D" w:rsidRPr="00CE16F0" w:rsidRDefault="0096703D" w:rsidP="0096703D">
            <w:pPr>
              <w:ind w:firstLine="0"/>
              <w:jc w:val="center"/>
              <w:rPr>
                <w:iCs/>
              </w:rPr>
            </w:pPr>
            <w:r w:rsidRPr="00CE16F0">
              <w:rPr>
                <w:iCs/>
              </w:rPr>
              <w:t>20</w:t>
            </w:r>
          </w:p>
          <w:p w14:paraId="3946697E" w14:textId="77777777" w:rsidR="0096703D" w:rsidRPr="00CE16F0" w:rsidRDefault="0096703D" w:rsidP="0096703D">
            <w:pPr>
              <w:ind w:firstLine="0"/>
              <w:jc w:val="center"/>
              <w:rPr>
                <w:b/>
                <w:bCs/>
                <w:iCs/>
              </w:rPr>
            </w:pPr>
          </w:p>
        </w:tc>
        <w:tc>
          <w:tcPr>
            <w:tcW w:w="446" w:type="pct"/>
            <w:vMerge w:val="restart"/>
            <w:shd w:val="clear" w:color="auto" w:fill="auto"/>
            <w:vAlign w:val="center"/>
          </w:tcPr>
          <w:p w14:paraId="5D49EC26" w14:textId="77777777" w:rsidR="0096703D" w:rsidRPr="00CE16F0" w:rsidRDefault="0096703D" w:rsidP="0096703D">
            <w:pPr>
              <w:ind w:firstLine="0"/>
              <w:jc w:val="center"/>
              <w:rPr>
                <w:iCs/>
              </w:rPr>
            </w:pPr>
          </w:p>
        </w:tc>
      </w:tr>
      <w:tr w:rsidR="0096703D" w:rsidRPr="00CE16F0" w14:paraId="7F34DBD5" w14:textId="77777777" w:rsidTr="00E15561">
        <w:trPr>
          <w:trHeight w:val="1261"/>
        </w:trPr>
        <w:tc>
          <w:tcPr>
            <w:tcW w:w="3657" w:type="pct"/>
            <w:shd w:val="clear" w:color="auto" w:fill="auto"/>
            <w:vAlign w:val="center"/>
            <w:hideMark/>
          </w:tcPr>
          <w:p w14:paraId="1C28844F" w14:textId="77777777" w:rsidR="0096703D" w:rsidRPr="00CE16F0" w:rsidRDefault="0096703D" w:rsidP="00E15561">
            <w:pPr>
              <w:ind w:left="539" w:hanging="539"/>
              <w:rPr>
                <w:iCs/>
              </w:rPr>
            </w:pPr>
            <w:r w:rsidRPr="00CE16F0">
              <w:rPr>
                <w:iCs/>
              </w:rPr>
              <w:t>6.2. Умее да контролира тренировъчното натоварване чрез регулиране на броя на повторенията, скоростта на изпълнение, интервалите на отдих и координационната сложност на упражненията съобразно индивидуалните особености на обучаваните</w:t>
            </w:r>
          </w:p>
        </w:tc>
        <w:tc>
          <w:tcPr>
            <w:tcW w:w="897" w:type="pct"/>
            <w:shd w:val="clear" w:color="auto" w:fill="auto"/>
            <w:vAlign w:val="center"/>
            <w:hideMark/>
          </w:tcPr>
          <w:p w14:paraId="596885F7" w14:textId="77777777" w:rsidR="0096703D" w:rsidRPr="00CE16F0" w:rsidRDefault="0096703D" w:rsidP="0096703D">
            <w:pPr>
              <w:ind w:firstLine="0"/>
              <w:jc w:val="center"/>
              <w:rPr>
                <w:iCs/>
              </w:rPr>
            </w:pPr>
            <w:r w:rsidRPr="00CE16F0">
              <w:rPr>
                <w:iCs/>
              </w:rPr>
              <w:t>25</w:t>
            </w:r>
          </w:p>
        </w:tc>
        <w:tc>
          <w:tcPr>
            <w:tcW w:w="446" w:type="pct"/>
            <w:vMerge/>
            <w:shd w:val="clear" w:color="auto" w:fill="auto"/>
            <w:vAlign w:val="center"/>
          </w:tcPr>
          <w:p w14:paraId="19E84892" w14:textId="77777777" w:rsidR="0096703D" w:rsidRPr="00CE16F0" w:rsidRDefault="0096703D" w:rsidP="0096703D">
            <w:pPr>
              <w:ind w:firstLine="0"/>
              <w:jc w:val="center"/>
              <w:rPr>
                <w:iCs/>
              </w:rPr>
            </w:pPr>
          </w:p>
        </w:tc>
      </w:tr>
      <w:tr w:rsidR="0096703D" w:rsidRPr="00CE16F0" w14:paraId="375AFADB" w14:textId="77777777" w:rsidTr="00E15561">
        <w:trPr>
          <w:trHeight w:val="726"/>
        </w:trPr>
        <w:tc>
          <w:tcPr>
            <w:tcW w:w="3657" w:type="pct"/>
            <w:shd w:val="clear" w:color="auto" w:fill="auto"/>
            <w:vAlign w:val="center"/>
            <w:hideMark/>
          </w:tcPr>
          <w:p w14:paraId="29E26F92" w14:textId="77777777" w:rsidR="0096703D" w:rsidRPr="00CE16F0" w:rsidRDefault="0096703D" w:rsidP="00E15561">
            <w:pPr>
              <w:ind w:left="539" w:hanging="539"/>
              <w:rPr>
                <w:iCs/>
              </w:rPr>
            </w:pPr>
            <w:r w:rsidRPr="00CE16F0">
              <w:rPr>
                <w:iCs/>
              </w:rPr>
              <w:t>6.3. Избира правилно мястото си на терена и използва подходящи команди при престрояване на работните групи</w:t>
            </w:r>
          </w:p>
        </w:tc>
        <w:tc>
          <w:tcPr>
            <w:tcW w:w="897" w:type="pct"/>
            <w:shd w:val="clear" w:color="auto" w:fill="auto"/>
            <w:vAlign w:val="center"/>
            <w:hideMark/>
          </w:tcPr>
          <w:p w14:paraId="6EDEEACF" w14:textId="77777777" w:rsidR="0096703D" w:rsidRPr="00CE16F0" w:rsidRDefault="0096703D" w:rsidP="0096703D">
            <w:pPr>
              <w:ind w:firstLine="0"/>
              <w:jc w:val="center"/>
              <w:rPr>
                <w:iCs/>
              </w:rPr>
            </w:pPr>
            <w:r w:rsidRPr="00CE16F0">
              <w:rPr>
                <w:iCs/>
              </w:rPr>
              <w:t>5</w:t>
            </w:r>
          </w:p>
        </w:tc>
        <w:tc>
          <w:tcPr>
            <w:tcW w:w="446" w:type="pct"/>
            <w:vMerge/>
            <w:shd w:val="clear" w:color="auto" w:fill="auto"/>
            <w:vAlign w:val="center"/>
          </w:tcPr>
          <w:p w14:paraId="78E2FEEE" w14:textId="77777777" w:rsidR="0096703D" w:rsidRPr="00CE16F0" w:rsidRDefault="0096703D" w:rsidP="0096703D">
            <w:pPr>
              <w:ind w:firstLine="0"/>
              <w:jc w:val="center"/>
              <w:rPr>
                <w:iCs/>
              </w:rPr>
            </w:pPr>
          </w:p>
        </w:tc>
      </w:tr>
      <w:tr w:rsidR="0096703D" w:rsidRPr="00CE16F0" w14:paraId="4B65E9DF" w14:textId="77777777" w:rsidTr="00E15561">
        <w:trPr>
          <w:trHeight w:val="397"/>
        </w:trPr>
        <w:tc>
          <w:tcPr>
            <w:tcW w:w="3657" w:type="pct"/>
            <w:shd w:val="clear" w:color="auto" w:fill="auto"/>
            <w:vAlign w:val="center"/>
            <w:hideMark/>
          </w:tcPr>
          <w:p w14:paraId="385669EB" w14:textId="77777777" w:rsidR="0096703D" w:rsidRPr="00CE16F0" w:rsidRDefault="0096703D" w:rsidP="0096703D">
            <w:pPr>
              <w:ind w:firstLine="0"/>
              <w:jc w:val="right"/>
              <w:rPr>
                <w:iCs/>
              </w:rPr>
            </w:pPr>
            <w:r w:rsidRPr="00CE16F0">
              <w:rPr>
                <w:b/>
                <w:bCs/>
                <w:iCs/>
              </w:rPr>
              <w:t>Общ брой точки:</w:t>
            </w:r>
          </w:p>
        </w:tc>
        <w:tc>
          <w:tcPr>
            <w:tcW w:w="897" w:type="pct"/>
            <w:shd w:val="clear" w:color="auto" w:fill="auto"/>
            <w:vAlign w:val="center"/>
            <w:hideMark/>
          </w:tcPr>
          <w:p w14:paraId="662A2559" w14:textId="77777777" w:rsidR="0096703D" w:rsidRPr="00CE16F0" w:rsidRDefault="0096703D" w:rsidP="0096703D">
            <w:pPr>
              <w:ind w:firstLine="0"/>
              <w:jc w:val="center"/>
              <w:rPr>
                <w:b/>
                <w:iCs/>
              </w:rPr>
            </w:pPr>
            <w:r w:rsidRPr="00CE16F0">
              <w:rPr>
                <w:b/>
                <w:iCs/>
              </w:rPr>
              <w:t>100</w:t>
            </w:r>
          </w:p>
        </w:tc>
        <w:tc>
          <w:tcPr>
            <w:tcW w:w="446" w:type="pct"/>
            <w:shd w:val="clear" w:color="auto" w:fill="auto"/>
            <w:vAlign w:val="center"/>
          </w:tcPr>
          <w:p w14:paraId="79E7C462" w14:textId="77777777" w:rsidR="0096703D" w:rsidRPr="00CE16F0" w:rsidRDefault="0096703D" w:rsidP="0096703D">
            <w:pPr>
              <w:ind w:firstLine="0"/>
              <w:jc w:val="center"/>
              <w:rPr>
                <w:b/>
                <w:iCs/>
              </w:rPr>
            </w:pPr>
            <w:r w:rsidRPr="00CE16F0">
              <w:rPr>
                <w:b/>
                <w:iCs/>
              </w:rPr>
              <w:t>100</w:t>
            </w:r>
          </w:p>
        </w:tc>
      </w:tr>
    </w:tbl>
    <w:p w14:paraId="1FC9FD09" w14:textId="77777777" w:rsidR="0096703D" w:rsidRPr="002342AA" w:rsidRDefault="0096703D" w:rsidP="0096703D">
      <w:pPr>
        <w:spacing w:line="360" w:lineRule="auto"/>
        <w:rPr>
          <w:rFonts w:cs="Times New Roman"/>
        </w:rPr>
      </w:pPr>
    </w:p>
    <w:p w14:paraId="22FD00C3" w14:textId="711D703D" w:rsidR="0096703D" w:rsidRPr="002342AA" w:rsidRDefault="0096703D" w:rsidP="00E15561">
      <w:pPr>
        <w:pStyle w:val="Heading1"/>
        <w:ind w:left="426" w:firstLine="0"/>
      </w:pPr>
      <w:r w:rsidRPr="002342AA">
        <w:t>Препоръчителна литература</w:t>
      </w:r>
    </w:p>
    <w:p w14:paraId="5F12FF0C" w14:textId="77777777" w:rsidR="0096703D" w:rsidRPr="002342AA" w:rsidRDefault="0096703D" w:rsidP="0096703D">
      <w:pPr>
        <w:autoSpaceDE w:val="0"/>
        <w:autoSpaceDN w:val="0"/>
        <w:adjustRightInd w:val="0"/>
        <w:ind w:firstLine="0"/>
        <w:rPr>
          <w:rFonts w:cs="Times New Roman"/>
          <w:color w:val="000000"/>
          <w:szCs w:val="24"/>
        </w:rPr>
      </w:pPr>
      <w:r w:rsidRPr="002342AA">
        <w:rPr>
          <w:rFonts w:cs="Times New Roman"/>
          <w:color w:val="000000"/>
          <w:szCs w:val="24"/>
        </w:rPr>
        <w:t xml:space="preserve">Баскетбол – учебник за студентите от НСА (под редакцията на В. Цветков) (2005). София, НСА ИПБ. </w:t>
      </w:r>
    </w:p>
    <w:p w14:paraId="76CF50C3" w14:textId="77777777" w:rsidR="0096703D" w:rsidRPr="002342AA" w:rsidRDefault="0096703D" w:rsidP="0096703D">
      <w:pPr>
        <w:autoSpaceDE w:val="0"/>
        <w:autoSpaceDN w:val="0"/>
        <w:adjustRightInd w:val="0"/>
        <w:ind w:firstLine="0"/>
        <w:rPr>
          <w:rFonts w:cs="Times New Roman"/>
          <w:color w:val="000000"/>
          <w:szCs w:val="24"/>
        </w:rPr>
      </w:pPr>
      <w:r w:rsidRPr="002342AA">
        <w:rPr>
          <w:rFonts w:cs="Times New Roman"/>
          <w:color w:val="000000"/>
          <w:szCs w:val="24"/>
        </w:rPr>
        <w:t xml:space="preserve">Баскетбол за млади играчи – ръководство за треньори (2000). София, FIBA, </w:t>
      </w:r>
      <w:proofErr w:type="spellStart"/>
      <w:r w:rsidRPr="002342AA">
        <w:rPr>
          <w:rFonts w:cs="Times New Roman"/>
          <w:color w:val="000000"/>
          <w:szCs w:val="24"/>
        </w:rPr>
        <w:t>European</w:t>
      </w:r>
      <w:proofErr w:type="spellEnd"/>
      <w:r w:rsidRPr="002342AA">
        <w:rPr>
          <w:rFonts w:cs="Times New Roman"/>
          <w:color w:val="000000"/>
          <w:szCs w:val="24"/>
        </w:rPr>
        <w:t xml:space="preserve"> </w:t>
      </w:r>
      <w:proofErr w:type="spellStart"/>
      <w:r w:rsidRPr="002342AA">
        <w:rPr>
          <w:rFonts w:cs="Times New Roman"/>
          <w:color w:val="000000"/>
          <w:szCs w:val="24"/>
        </w:rPr>
        <w:t>Association</w:t>
      </w:r>
      <w:proofErr w:type="spellEnd"/>
      <w:r w:rsidRPr="002342AA">
        <w:rPr>
          <w:rFonts w:cs="Times New Roman"/>
          <w:color w:val="000000"/>
          <w:szCs w:val="24"/>
        </w:rPr>
        <w:t xml:space="preserve"> </w:t>
      </w:r>
      <w:proofErr w:type="spellStart"/>
      <w:r w:rsidRPr="002342AA">
        <w:rPr>
          <w:rFonts w:cs="Times New Roman"/>
          <w:color w:val="000000"/>
          <w:szCs w:val="24"/>
        </w:rPr>
        <w:t>of</w:t>
      </w:r>
      <w:proofErr w:type="spellEnd"/>
      <w:r w:rsidRPr="002342AA">
        <w:rPr>
          <w:rFonts w:cs="Times New Roman"/>
          <w:color w:val="000000"/>
          <w:szCs w:val="24"/>
        </w:rPr>
        <w:t xml:space="preserve"> </w:t>
      </w:r>
      <w:proofErr w:type="spellStart"/>
      <w:r w:rsidRPr="002342AA">
        <w:rPr>
          <w:rFonts w:cs="Times New Roman"/>
          <w:color w:val="000000"/>
          <w:szCs w:val="24"/>
        </w:rPr>
        <w:t>Basketball</w:t>
      </w:r>
      <w:proofErr w:type="spellEnd"/>
      <w:r w:rsidRPr="002342AA">
        <w:rPr>
          <w:rFonts w:cs="Times New Roman"/>
          <w:color w:val="000000"/>
          <w:szCs w:val="24"/>
        </w:rPr>
        <w:t xml:space="preserve"> </w:t>
      </w:r>
      <w:proofErr w:type="spellStart"/>
      <w:r w:rsidRPr="002342AA">
        <w:rPr>
          <w:rFonts w:cs="Times New Roman"/>
          <w:color w:val="000000"/>
          <w:szCs w:val="24"/>
        </w:rPr>
        <w:t>Coaches</w:t>
      </w:r>
      <w:proofErr w:type="spellEnd"/>
      <w:r w:rsidRPr="002342AA">
        <w:rPr>
          <w:rFonts w:cs="Times New Roman"/>
          <w:color w:val="000000"/>
          <w:szCs w:val="24"/>
        </w:rPr>
        <w:t xml:space="preserve">, World </w:t>
      </w:r>
      <w:proofErr w:type="spellStart"/>
      <w:r w:rsidRPr="002342AA">
        <w:rPr>
          <w:rFonts w:cs="Times New Roman"/>
          <w:color w:val="000000"/>
          <w:szCs w:val="24"/>
        </w:rPr>
        <w:t>Association</w:t>
      </w:r>
      <w:proofErr w:type="spellEnd"/>
      <w:r w:rsidRPr="002342AA">
        <w:rPr>
          <w:rFonts w:cs="Times New Roman"/>
          <w:color w:val="000000"/>
          <w:szCs w:val="24"/>
        </w:rPr>
        <w:t xml:space="preserve"> </w:t>
      </w:r>
      <w:proofErr w:type="spellStart"/>
      <w:r w:rsidRPr="002342AA">
        <w:rPr>
          <w:rFonts w:cs="Times New Roman"/>
          <w:color w:val="000000"/>
          <w:szCs w:val="24"/>
        </w:rPr>
        <w:t>of</w:t>
      </w:r>
      <w:proofErr w:type="spellEnd"/>
      <w:r w:rsidRPr="002342AA">
        <w:rPr>
          <w:rFonts w:cs="Times New Roman"/>
          <w:color w:val="000000"/>
          <w:szCs w:val="24"/>
        </w:rPr>
        <w:t xml:space="preserve"> </w:t>
      </w:r>
      <w:proofErr w:type="spellStart"/>
      <w:r w:rsidRPr="002342AA">
        <w:rPr>
          <w:rFonts w:cs="Times New Roman"/>
          <w:color w:val="000000"/>
          <w:szCs w:val="24"/>
        </w:rPr>
        <w:t>Basketball</w:t>
      </w:r>
      <w:proofErr w:type="spellEnd"/>
      <w:r w:rsidRPr="002342AA">
        <w:rPr>
          <w:rFonts w:cs="Times New Roman"/>
          <w:color w:val="000000"/>
          <w:szCs w:val="24"/>
        </w:rPr>
        <w:t xml:space="preserve"> </w:t>
      </w:r>
      <w:proofErr w:type="spellStart"/>
      <w:r w:rsidRPr="002342AA">
        <w:rPr>
          <w:rFonts w:cs="Times New Roman"/>
          <w:color w:val="000000"/>
          <w:szCs w:val="24"/>
        </w:rPr>
        <w:t>Coaches</w:t>
      </w:r>
      <w:proofErr w:type="spellEnd"/>
      <w:r w:rsidRPr="002342AA">
        <w:rPr>
          <w:rFonts w:cs="Times New Roman"/>
          <w:color w:val="000000"/>
          <w:szCs w:val="24"/>
        </w:rPr>
        <w:t xml:space="preserve"> </w:t>
      </w:r>
    </w:p>
    <w:p w14:paraId="0A5A4E24" w14:textId="77777777" w:rsidR="0096703D" w:rsidRPr="002342AA" w:rsidRDefault="0096703D" w:rsidP="0096703D">
      <w:pPr>
        <w:autoSpaceDE w:val="0"/>
        <w:autoSpaceDN w:val="0"/>
        <w:adjustRightInd w:val="0"/>
        <w:ind w:firstLine="0"/>
        <w:rPr>
          <w:rFonts w:cs="Times New Roman"/>
          <w:color w:val="000000"/>
          <w:szCs w:val="24"/>
        </w:rPr>
      </w:pPr>
      <w:r w:rsidRPr="002342AA">
        <w:rPr>
          <w:rFonts w:cs="Times New Roman"/>
          <w:color w:val="000000"/>
          <w:szCs w:val="24"/>
        </w:rPr>
        <w:t xml:space="preserve">Колев, И., </w:t>
      </w:r>
      <w:proofErr w:type="spellStart"/>
      <w:r w:rsidRPr="002342AA">
        <w:rPr>
          <w:rFonts w:cs="Times New Roman"/>
          <w:color w:val="000000"/>
          <w:szCs w:val="24"/>
        </w:rPr>
        <w:t>Църов</w:t>
      </w:r>
      <w:proofErr w:type="spellEnd"/>
      <w:r w:rsidRPr="002342AA">
        <w:rPr>
          <w:rFonts w:cs="Times New Roman"/>
          <w:color w:val="000000"/>
          <w:szCs w:val="24"/>
        </w:rPr>
        <w:t xml:space="preserve">, К. (2004). </w:t>
      </w:r>
      <w:r w:rsidRPr="002342AA">
        <w:rPr>
          <w:rFonts w:cs="Times New Roman"/>
          <w:i/>
          <w:color w:val="000000"/>
          <w:szCs w:val="24"/>
        </w:rPr>
        <w:t>Победителят е в нас</w:t>
      </w:r>
      <w:r w:rsidRPr="002342AA">
        <w:rPr>
          <w:rFonts w:cs="Times New Roman"/>
          <w:color w:val="000000"/>
          <w:szCs w:val="24"/>
        </w:rPr>
        <w:t xml:space="preserve">. София, Болид Инс. </w:t>
      </w:r>
    </w:p>
    <w:p w14:paraId="457473F3" w14:textId="77777777" w:rsidR="0096703D" w:rsidRPr="002342AA" w:rsidRDefault="0096703D" w:rsidP="0096703D">
      <w:pPr>
        <w:autoSpaceDE w:val="0"/>
        <w:autoSpaceDN w:val="0"/>
        <w:adjustRightInd w:val="0"/>
        <w:ind w:firstLine="0"/>
        <w:rPr>
          <w:rFonts w:cs="Times New Roman"/>
          <w:color w:val="000000"/>
          <w:szCs w:val="24"/>
        </w:rPr>
      </w:pPr>
      <w:r w:rsidRPr="002342AA">
        <w:rPr>
          <w:rFonts w:cs="Times New Roman"/>
          <w:color w:val="000000"/>
          <w:szCs w:val="24"/>
        </w:rPr>
        <w:t xml:space="preserve">Цветков, В. (2003). </w:t>
      </w:r>
      <w:r w:rsidRPr="002342AA">
        <w:rPr>
          <w:rFonts w:cs="Times New Roman"/>
          <w:i/>
          <w:color w:val="000000"/>
          <w:szCs w:val="24"/>
        </w:rPr>
        <w:t>Начална подготовка с баскетболисти</w:t>
      </w:r>
      <w:r w:rsidRPr="002342AA">
        <w:rPr>
          <w:rFonts w:cs="Times New Roman"/>
          <w:color w:val="000000"/>
          <w:szCs w:val="24"/>
        </w:rPr>
        <w:t xml:space="preserve">. София. </w:t>
      </w:r>
    </w:p>
    <w:p w14:paraId="1F9105F3" w14:textId="77777777" w:rsidR="0096703D" w:rsidRPr="002342AA" w:rsidRDefault="0096703D" w:rsidP="0096703D">
      <w:pPr>
        <w:autoSpaceDE w:val="0"/>
        <w:autoSpaceDN w:val="0"/>
        <w:adjustRightInd w:val="0"/>
        <w:ind w:firstLine="0"/>
        <w:rPr>
          <w:rFonts w:cs="Times New Roman"/>
          <w:color w:val="000000"/>
          <w:szCs w:val="24"/>
        </w:rPr>
      </w:pPr>
      <w:proofErr w:type="spellStart"/>
      <w:r w:rsidRPr="002342AA">
        <w:rPr>
          <w:rFonts w:cs="Times New Roman"/>
          <w:color w:val="000000"/>
          <w:szCs w:val="24"/>
        </w:rPr>
        <w:t>Църов</w:t>
      </w:r>
      <w:proofErr w:type="spellEnd"/>
      <w:r w:rsidRPr="002342AA">
        <w:rPr>
          <w:rFonts w:cs="Times New Roman"/>
          <w:color w:val="000000"/>
          <w:szCs w:val="24"/>
        </w:rPr>
        <w:t xml:space="preserve">, К., Джорджевич, Б. (1997). </w:t>
      </w:r>
      <w:r w:rsidRPr="009F0D29">
        <w:rPr>
          <w:rFonts w:cs="Times New Roman"/>
          <w:i/>
          <w:color w:val="000000"/>
          <w:szCs w:val="24"/>
        </w:rPr>
        <w:t>Баскетбол – треньорско ръководство</w:t>
      </w:r>
      <w:r w:rsidRPr="002342AA">
        <w:rPr>
          <w:rFonts w:cs="Times New Roman"/>
          <w:color w:val="000000"/>
          <w:szCs w:val="24"/>
        </w:rPr>
        <w:t xml:space="preserve">. София, НСА – ИПБ. </w:t>
      </w:r>
    </w:p>
    <w:p w14:paraId="199DF87F" w14:textId="77777777" w:rsidR="0096703D" w:rsidRPr="002342AA" w:rsidRDefault="0096703D" w:rsidP="0096703D">
      <w:pPr>
        <w:autoSpaceDE w:val="0"/>
        <w:autoSpaceDN w:val="0"/>
        <w:adjustRightInd w:val="0"/>
        <w:ind w:firstLine="0"/>
        <w:rPr>
          <w:rFonts w:cs="Times New Roman"/>
          <w:color w:val="000000"/>
          <w:szCs w:val="24"/>
        </w:rPr>
      </w:pPr>
      <w:proofErr w:type="spellStart"/>
      <w:r w:rsidRPr="002342AA">
        <w:rPr>
          <w:rFonts w:cs="Times New Roman"/>
          <w:color w:val="000000"/>
          <w:szCs w:val="24"/>
        </w:rPr>
        <w:t>Църов</w:t>
      </w:r>
      <w:proofErr w:type="spellEnd"/>
      <w:r w:rsidRPr="002342AA">
        <w:rPr>
          <w:rFonts w:cs="Times New Roman"/>
          <w:color w:val="000000"/>
          <w:szCs w:val="24"/>
        </w:rPr>
        <w:t xml:space="preserve">, К. (2018). </w:t>
      </w:r>
      <w:r w:rsidRPr="002342AA">
        <w:rPr>
          <w:rFonts w:cs="Times New Roman"/>
          <w:i/>
          <w:color w:val="000000"/>
          <w:szCs w:val="24"/>
        </w:rPr>
        <w:t>Подбор в баскетбола</w:t>
      </w:r>
      <w:r w:rsidRPr="002342AA">
        <w:rPr>
          <w:rFonts w:cs="Times New Roman"/>
          <w:color w:val="000000"/>
          <w:szCs w:val="24"/>
        </w:rPr>
        <w:t xml:space="preserve">. София, НСА Прес. </w:t>
      </w:r>
    </w:p>
    <w:p w14:paraId="5C52E2F9" w14:textId="77777777" w:rsidR="0096703D" w:rsidRDefault="0096703D" w:rsidP="0096703D">
      <w:pPr>
        <w:pStyle w:val="ListParagraph"/>
        <w:rPr>
          <w:b/>
          <w:bCs/>
          <w:iCs/>
        </w:rPr>
      </w:pPr>
    </w:p>
    <w:p w14:paraId="72DA4531" w14:textId="77777777" w:rsidR="0096703D" w:rsidRDefault="0096703D" w:rsidP="0096703D">
      <w:pPr>
        <w:pStyle w:val="ListParagraph"/>
        <w:rPr>
          <w:b/>
          <w:bCs/>
          <w:iCs/>
        </w:rPr>
      </w:pPr>
    </w:p>
    <w:p w14:paraId="3A9D67BB" w14:textId="77777777" w:rsidR="0096703D" w:rsidRPr="002342AA" w:rsidRDefault="0096703D" w:rsidP="0096703D">
      <w:pPr>
        <w:pStyle w:val="ListParagraph"/>
        <w:rPr>
          <w:b/>
          <w:bCs/>
          <w:iCs/>
        </w:rPr>
      </w:pPr>
    </w:p>
    <w:p w14:paraId="43A13F62" w14:textId="77777777" w:rsidR="0096703D" w:rsidRPr="00EC79F6" w:rsidRDefault="0096703D" w:rsidP="00EC79F6"/>
    <w:p w14:paraId="1C097343" w14:textId="77777777" w:rsidR="00C37869" w:rsidRDefault="00C37869">
      <w:pPr>
        <w:spacing w:after="200"/>
        <w:ind w:firstLine="0"/>
        <w:jc w:val="left"/>
        <w:rPr>
          <w:rFonts w:eastAsia="Times New Roman" w:cs="Times New Roman"/>
          <w:b/>
          <w:szCs w:val="24"/>
          <w:lang w:eastAsia="bg-BG"/>
        </w:rPr>
      </w:pPr>
      <w:r>
        <w:rPr>
          <w:rFonts w:eastAsia="Times New Roman" w:cs="Times New Roman"/>
          <w:b/>
          <w:szCs w:val="24"/>
          <w:lang w:eastAsia="bg-BG"/>
        </w:rPr>
        <w:br w:type="page"/>
      </w:r>
    </w:p>
    <w:p w14:paraId="0873DC89" w14:textId="3E3CB1DC" w:rsidR="0096703D" w:rsidRPr="00676474" w:rsidRDefault="00676474" w:rsidP="00452A64">
      <w:pPr>
        <w:pStyle w:val="1"/>
      </w:pPr>
      <w:r w:rsidRPr="00676474">
        <w:lastRenderedPageBreak/>
        <w:t>УКАЗАНИЯ ЗА СЪДЪРЖАНИЕТО НА ИНДИВИДУАЛНИТЕ ПРАКТИЧЕСКИ ЗАДАНИЯ</w:t>
      </w:r>
      <w:r w:rsidRPr="00676474">
        <w:rPr>
          <w:rFonts w:cs="Times New Roman"/>
          <w:szCs w:val="24"/>
        </w:rPr>
        <w:t xml:space="preserve"> ПО БИАТЛОН</w:t>
      </w:r>
    </w:p>
    <w:p w14:paraId="601BBD73" w14:textId="77777777" w:rsidR="00AF77B6" w:rsidRDefault="00AF77B6" w:rsidP="0096703D">
      <w:pPr>
        <w:autoSpaceDE w:val="0"/>
        <w:autoSpaceDN w:val="0"/>
        <w:adjustRightInd w:val="0"/>
        <w:rPr>
          <w:rFonts w:eastAsia="Times New Roman" w:cs="Times New Roman"/>
          <w:bCs/>
          <w:szCs w:val="24"/>
          <w:lang w:eastAsia="bg-BG"/>
        </w:rPr>
      </w:pPr>
    </w:p>
    <w:p w14:paraId="5CD80F1D" w14:textId="35CEC24C" w:rsidR="0096703D" w:rsidRDefault="00A7435A" w:rsidP="00452A64">
      <w:pPr>
        <w:autoSpaceDE w:val="0"/>
        <w:autoSpaceDN w:val="0"/>
        <w:adjustRightInd w:val="0"/>
        <w:ind w:firstLine="709"/>
        <w:rPr>
          <w:rFonts w:eastAsia="Times New Roman" w:cs="Times New Roman"/>
          <w:bCs/>
          <w:szCs w:val="24"/>
          <w:lang w:eastAsia="bg-BG"/>
        </w:rPr>
      </w:pPr>
      <w:r w:rsidRPr="00A7435A">
        <w:rPr>
          <w:rFonts w:eastAsia="Times New Roman" w:cs="Times New Roman"/>
          <w:bCs/>
          <w:szCs w:val="24"/>
          <w:lang w:eastAsia="bg-BG"/>
        </w:rPr>
        <w:t xml:space="preserve">Изпитът се състои в подготовка и провеждане на тренировъчно занимание по </w:t>
      </w:r>
      <w:r>
        <w:rPr>
          <w:rFonts w:eastAsia="Times New Roman" w:cs="Times New Roman"/>
          <w:bCs/>
          <w:szCs w:val="24"/>
          <w:lang w:eastAsia="bg-BG"/>
        </w:rPr>
        <w:t>биатлон</w:t>
      </w:r>
      <w:r w:rsidRPr="00A7435A">
        <w:rPr>
          <w:rFonts w:eastAsia="Times New Roman" w:cs="Times New Roman"/>
          <w:bCs/>
          <w:szCs w:val="24"/>
          <w:lang w:eastAsia="bg-BG"/>
        </w:rPr>
        <w:t>, с определена предварително тема и задачи</w:t>
      </w:r>
      <w:r>
        <w:rPr>
          <w:rFonts w:eastAsia="Times New Roman" w:cs="Times New Roman"/>
          <w:bCs/>
          <w:szCs w:val="24"/>
          <w:lang w:eastAsia="bg-BG"/>
        </w:rPr>
        <w:t>.</w:t>
      </w:r>
    </w:p>
    <w:p w14:paraId="77046C8F" w14:textId="77777777" w:rsidR="00A7435A" w:rsidRPr="00452A64" w:rsidRDefault="00A7435A" w:rsidP="00452A64">
      <w:pPr>
        <w:spacing w:line="240" w:lineRule="auto"/>
        <w:rPr>
          <w:b/>
          <w:bCs/>
          <w:sz w:val="16"/>
          <w:szCs w:val="16"/>
          <w:lang w:eastAsia="bg-BG"/>
        </w:rPr>
      </w:pPr>
    </w:p>
    <w:p w14:paraId="67C8ABBE" w14:textId="17F3976A" w:rsidR="0096703D" w:rsidRPr="00C0431B" w:rsidRDefault="0096703D" w:rsidP="00452A64">
      <w:pPr>
        <w:ind w:firstLine="0"/>
        <w:rPr>
          <w:b/>
          <w:bCs/>
          <w:lang w:eastAsia="bg-BG"/>
        </w:rPr>
      </w:pPr>
      <w:r w:rsidRPr="00C0431B">
        <w:rPr>
          <w:b/>
          <w:bCs/>
          <w:lang w:eastAsia="bg-BG"/>
        </w:rPr>
        <w:t>Учениците трябва да покажат знания и компетентности в следните нап</w:t>
      </w:r>
      <w:r>
        <w:rPr>
          <w:b/>
          <w:bCs/>
          <w:lang w:eastAsia="bg-BG"/>
        </w:rPr>
        <w:softHyphen/>
      </w:r>
      <w:r w:rsidRPr="00C0431B">
        <w:rPr>
          <w:b/>
          <w:bCs/>
          <w:lang w:eastAsia="bg-BG"/>
        </w:rPr>
        <w:t>рав</w:t>
      </w:r>
      <w:r>
        <w:rPr>
          <w:b/>
          <w:bCs/>
          <w:lang w:eastAsia="bg-BG"/>
        </w:rPr>
        <w:softHyphen/>
      </w:r>
      <w:r w:rsidRPr="00C0431B">
        <w:rPr>
          <w:b/>
          <w:bCs/>
          <w:lang w:eastAsia="bg-BG"/>
        </w:rPr>
        <w:t>ления:</w:t>
      </w:r>
    </w:p>
    <w:p w14:paraId="18717A8F" w14:textId="77777777" w:rsidR="0096703D" w:rsidRPr="00FF39A7" w:rsidRDefault="0096703D" w:rsidP="0096703D">
      <w:pPr>
        <w:autoSpaceDE w:val="0"/>
        <w:autoSpaceDN w:val="0"/>
        <w:adjustRightInd w:val="0"/>
        <w:rPr>
          <w:rFonts w:eastAsia="Times New Roman" w:cs="Times New Roman"/>
          <w:bCs/>
          <w:szCs w:val="24"/>
          <w:lang w:eastAsia="bg-BG"/>
        </w:rPr>
      </w:pPr>
      <w:r w:rsidRPr="00FF39A7">
        <w:rPr>
          <w:rFonts w:eastAsia="Times New Roman" w:cs="Times New Roman"/>
          <w:bCs/>
          <w:szCs w:val="24"/>
          <w:lang w:eastAsia="bg-BG"/>
        </w:rPr>
        <w:t>1. Знания и компетентности за спазване на мерките за безопасност при про</w:t>
      </w:r>
      <w:r>
        <w:rPr>
          <w:rFonts w:eastAsia="Times New Roman" w:cs="Times New Roman"/>
          <w:bCs/>
          <w:szCs w:val="24"/>
          <w:lang w:eastAsia="bg-BG"/>
        </w:rPr>
        <w:softHyphen/>
      </w:r>
      <w:r w:rsidRPr="00FF39A7">
        <w:rPr>
          <w:rFonts w:eastAsia="Times New Roman" w:cs="Times New Roman"/>
          <w:bCs/>
          <w:szCs w:val="24"/>
          <w:lang w:eastAsia="bg-BG"/>
        </w:rPr>
        <w:t xml:space="preserve">веждане на тренировъчни занимания с подрастващи </w:t>
      </w:r>
      <w:proofErr w:type="spellStart"/>
      <w:r w:rsidRPr="00FF39A7">
        <w:rPr>
          <w:rFonts w:eastAsia="Times New Roman" w:cs="Times New Roman"/>
          <w:bCs/>
          <w:szCs w:val="24"/>
          <w:lang w:eastAsia="bg-BG"/>
        </w:rPr>
        <w:t>биатлонисти</w:t>
      </w:r>
      <w:proofErr w:type="spellEnd"/>
      <w:r w:rsidRPr="00FF39A7">
        <w:rPr>
          <w:rFonts w:eastAsia="Times New Roman" w:cs="Times New Roman"/>
          <w:bCs/>
          <w:szCs w:val="24"/>
          <w:lang w:eastAsia="bg-BG"/>
        </w:rPr>
        <w:t>.</w:t>
      </w:r>
    </w:p>
    <w:p w14:paraId="54776DF4" w14:textId="77777777" w:rsidR="0096703D" w:rsidRPr="00FF39A7" w:rsidRDefault="0096703D" w:rsidP="0096703D">
      <w:pPr>
        <w:autoSpaceDE w:val="0"/>
        <w:autoSpaceDN w:val="0"/>
        <w:adjustRightInd w:val="0"/>
        <w:rPr>
          <w:rFonts w:eastAsia="Times New Roman" w:cs="Times New Roman"/>
          <w:bCs/>
          <w:szCs w:val="24"/>
          <w:lang w:eastAsia="bg-BG"/>
        </w:rPr>
      </w:pPr>
      <w:r w:rsidRPr="00FF39A7">
        <w:rPr>
          <w:rFonts w:eastAsia="Times New Roman" w:cs="Times New Roman"/>
          <w:bCs/>
          <w:szCs w:val="24"/>
          <w:lang w:eastAsia="bg-BG"/>
        </w:rPr>
        <w:t>2. Знания за методиката на обучение в способите за придвижване със ски и ролери и компетентности в нейното прилагане.</w:t>
      </w:r>
    </w:p>
    <w:p w14:paraId="04C217B7" w14:textId="77777777" w:rsidR="0096703D" w:rsidRPr="00FF39A7" w:rsidRDefault="0096703D" w:rsidP="0096703D">
      <w:pPr>
        <w:autoSpaceDE w:val="0"/>
        <w:autoSpaceDN w:val="0"/>
        <w:adjustRightInd w:val="0"/>
        <w:rPr>
          <w:rFonts w:eastAsia="Times New Roman" w:cs="Times New Roman"/>
          <w:bCs/>
          <w:szCs w:val="24"/>
          <w:lang w:eastAsia="bg-BG"/>
        </w:rPr>
      </w:pPr>
      <w:r w:rsidRPr="00FF39A7">
        <w:rPr>
          <w:rFonts w:eastAsia="Times New Roman" w:cs="Times New Roman"/>
          <w:bCs/>
          <w:szCs w:val="24"/>
          <w:lang w:eastAsia="bg-BG"/>
        </w:rPr>
        <w:t>3. Знания за методиката на обучение в техниката на стрелба и компетентности в нейното прилагане.</w:t>
      </w:r>
    </w:p>
    <w:p w14:paraId="25147470" w14:textId="77777777" w:rsidR="0096703D" w:rsidRPr="00FF39A7" w:rsidRDefault="0096703D" w:rsidP="0096703D">
      <w:pPr>
        <w:autoSpaceDE w:val="0"/>
        <w:autoSpaceDN w:val="0"/>
        <w:adjustRightInd w:val="0"/>
        <w:rPr>
          <w:rFonts w:eastAsia="Times New Roman" w:cs="Times New Roman"/>
          <w:bCs/>
          <w:szCs w:val="24"/>
          <w:lang w:eastAsia="bg-BG"/>
        </w:rPr>
      </w:pPr>
      <w:r w:rsidRPr="00FF39A7">
        <w:rPr>
          <w:rFonts w:eastAsia="Times New Roman" w:cs="Times New Roman"/>
          <w:bCs/>
          <w:szCs w:val="24"/>
          <w:lang w:eastAsia="bg-BG"/>
        </w:rPr>
        <w:t>4. Знания за методите и средствата за развиване на двигателните качества и компетентности в тяхното прилагане.</w:t>
      </w:r>
    </w:p>
    <w:p w14:paraId="1CC3C5EE" w14:textId="77777777" w:rsidR="0096703D" w:rsidRPr="00FF39A7" w:rsidRDefault="0096703D" w:rsidP="0096703D">
      <w:pPr>
        <w:autoSpaceDE w:val="0"/>
        <w:autoSpaceDN w:val="0"/>
        <w:adjustRightInd w:val="0"/>
        <w:rPr>
          <w:rFonts w:eastAsia="Times New Roman" w:cs="Times New Roman"/>
          <w:bCs/>
          <w:szCs w:val="24"/>
          <w:lang w:eastAsia="bg-BG"/>
        </w:rPr>
      </w:pPr>
      <w:r w:rsidRPr="00FF39A7">
        <w:rPr>
          <w:rFonts w:eastAsia="Times New Roman" w:cs="Times New Roman"/>
          <w:bCs/>
          <w:szCs w:val="24"/>
          <w:lang w:eastAsia="bg-BG"/>
        </w:rPr>
        <w:t>5. Знания за правилата при провеждане на състезания по биатлон и компетентности в тяхното прилагане в тренировъчната дейност.</w:t>
      </w:r>
    </w:p>
    <w:p w14:paraId="1D8CFBC0" w14:textId="77777777" w:rsidR="0096703D" w:rsidRPr="00FF39A7" w:rsidRDefault="0096703D" w:rsidP="0096703D">
      <w:pPr>
        <w:autoSpaceDE w:val="0"/>
        <w:autoSpaceDN w:val="0"/>
        <w:adjustRightInd w:val="0"/>
        <w:rPr>
          <w:rFonts w:eastAsia="Times New Roman" w:cs="Times New Roman"/>
          <w:bCs/>
          <w:szCs w:val="24"/>
          <w:lang w:eastAsia="bg-BG"/>
        </w:rPr>
      </w:pPr>
      <w:r w:rsidRPr="00FF39A7">
        <w:rPr>
          <w:rFonts w:eastAsia="Times New Roman" w:cs="Times New Roman"/>
          <w:bCs/>
          <w:szCs w:val="24"/>
          <w:lang w:eastAsia="bg-BG"/>
        </w:rPr>
        <w:t>6. Компетентности за избор на адекватни тренировъчни средства за обучение и за развиване на двигателните качества, съобразени с възрастовите особености в етапа на начална спортна подготовка.</w:t>
      </w:r>
    </w:p>
    <w:p w14:paraId="44A2C8BF" w14:textId="77777777" w:rsidR="0096703D" w:rsidRPr="00FF39A7" w:rsidRDefault="0096703D" w:rsidP="0096703D">
      <w:pPr>
        <w:autoSpaceDE w:val="0"/>
        <w:autoSpaceDN w:val="0"/>
        <w:adjustRightInd w:val="0"/>
        <w:rPr>
          <w:rFonts w:eastAsia="Times New Roman" w:cs="Times New Roman"/>
          <w:bCs/>
          <w:szCs w:val="24"/>
          <w:lang w:eastAsia="bg-BG"/>
        </w:rPr>
      </w:pPr>
      <w:r w:rsidRPr="00FF39A7">
        <w:rPr>
          <w:rFonts w:eastAsia="Times New Roman" w:cs="Times New Roman"/>
          <w:bCs/>
          <w:szCs w:val="24"/>
          <w:lang w:eastAsia="bg-BG"/>
        </w:rPr>
        <w:t>7. Умения и компетентности за управление на тренировъчната група в тренировъчното занимание.</w:t>
      </w:r>
    </w:p>
    <w:p w14:paraId="33FC129E" w14:textId="77777777" w:rsidR="0096703D" w:rsidRDefault="0096703D" w:rsidP="0096703D">
      <w:pPr>
        <w:autoSpaceDE w:val="0"/>
        <w:autoSpaceDN w:val="0"/>
        <w:adjustRightInd w:val="0"/>
        <w:spacing w:line="240" w:lineRule="auto"/>
        <w:ind w:firstLine="0"/>
        <w:rPr>
          <w:rFonts w:eastAsia="Times New Roman" w:cs="Times New Roman"/>
          <w:b/>
          <w:bCs/>
          <w:szCs w:val="24"/>
          <w:lang w:eastAsia="bg-BG"/>
        </w:rPr>
      </w:pPr>
    </w:p>
    <w:p w14:paraId="6BBC1A31" w14:textId="77777777" w:rsidR="0096703D" w:rsidRPr="00FF39A7" w:rsidRDefault="0096703D" w:rsidP="0096703D">
      <w:pPr>
        <w:autoSpaceDE w:val="0"/>
        <w:autoSpaceDN w:val="0"/>
        <w:adjustRightInd w:val="0"/>
        <w:spacing w:after="120"/>
        <w:ind w:firstLine="426"/>
        <w:rPr>
          <w:rFonts w:eastAsia="Times New Roman" w:cs="Times New Roman"/>
          <w:b/>
          <w:szCs w:val="24"/>
          <w:lang w:eastAsia="bg-BG"/>
        </w:rPr>
      </w:pPr>
      <w:r w:rsidRPr="00FF39A7">
        <w:rPr>
          <w:rFonts w:eastAsia="Times New Roman" w:cs="Times New Roman"/>
          <w:b/>
          <w:szCs w:val="24"/>
          <w:lang w:eastAsia="bg-BG"/>
        </w:rPr>
        <w:t>Примерно индивидуално практическо задание № 1</w:t>
      </w:r>
    </w:p>
    <w:p w14:paraId="2A45B819" w14:textId="77777777" w:rsidR="0096703D" w:rsidRPr="00FF39A7" w:rsidRDefault="0096703D" w:rsidP="0096703D">
      <w:pPr>
        <w:autoSpaceDE w:val="0"/>
        <w:autoSpaceDN w:val="0"/>
        <w:adjustRightInd w:val="0"/>
        <w:spacing w:after="120"/>
        <w:ind w:firstLine="426"/>
        <w:rPr>
          <w:rFonts w:eastAsia="Times New Roman" w:cs="Times New Roman"/>
          <w:szCs w:val="24"/>
          <w:lang w:eastAsia="bg-BG"/>
        </w:rPr>
      </w:pPr>
      <w:r w:rsidRPr="00FF39A7">
        <w:rPr>
          <w:rFonts w:eastAsia="Times New Roman" w:cs="Times New Roman"/>
          <w:b/>
          <w:szCs w:val="24"/>
          <w:lang w:eastAsia="bg-BG"/>
        </w:rPr>
        <w:t xml:space="preserve">Тема: </w:t>
      </w:r>
      <w:r w:rsidRPr="00FF39A7">
        <w:rPr>
          <w:rFonts w:eastAsia="Times New Roman" w:cs="Times New Roman"/>
          <w:szCs w:val="24"/>
          <w:lang w:eastAsia="bg-BG"/>
        </w:rPr>
        <w:t xml:space="preserve">Разучаване на елементите от техниката на стрелба – </w:t>
      </w:r>
      <w:r>
        <w:rPr>
          <w:rFonts w:eastAsia="Times New Roman" w:cs="Times New Roman"/>
          <w:szCs w:val="24"/>
          <w:lang w:eastAsia="bg-BG"/>
        </w:rPr>
        <w:t>п</w:t>
      </w:r>
      <w:r w:rsidRPr="00FF39A7">
        <w:rPr>
          <w:rFonts w:eastAsia="Times New Roman" w:cs="Times New Roman"/>
          <w:szCs w:val="24"/>
          <w:lang w:eastAsia="bg-BG"/>
        </w:rPr>
        <w:t>оложение за стрелба „легнал“</w:t>
      </w:r>
    </w:p>
    <w:p w14:paraId="4FB458F2" w14:textId="77777777" w:rsidR="0096703D" w:rsidRPr="00FF39A7" w:rsidRDefault="0096703D" w:rsidP="0096703D">
      <w:pPr>
        <w:autoSpaceDE w:val="0"/>
        <w:autoSpaceDN w:val="0"/>
        <w:adjustRightInd w:val="0"/>
        <w:ind w:firstLine="426"/>
        <w:rPr>
          <w:rFonts w:eastAsia="Times New Roman" w:cs="Times New Roman"/>
          <w:b/>
          <w:szCs w:val="24"/>
          <w:lang w:eastAsia="bg-BG"/>
        </w:rPr>
      </w:pPr>
      <w:r w:rsidRPr="00FF39A7">
        <w:rPr>
          <w:rFonts w:eastAsia="Times New Roman" w:cs="Times New Roman"/>
          <w:b/>
          <w:szCs w:val="24"/>
          <w:lang w:eastAsia="bg-BG"/>
        </w:rPr>
        <w:t>Указания (инструкции/изисквания) за изпълнение на индивидуалното задание:</w:t>
      </w:r>
    </w:p>
    <w:p w14:paraId="54C508CA" w14:textId="77777777" w:rsidR="0096703D" w:rsidRPr="00FF39A7" w:rsidRDefault="0096703D" w:rsidP="00553C82">
      <w:pPr>
        <w:numPr>
          <w:ilvl w:val="0"/>
          <w:numId w:val="1"/>
        </w:numPr>
        <w:autoSpaceDE w:val="0"/>
        <w:autoSpaceDN w:val="0"/>
        <w:adjustRightInd w:val="0"/>
        <w:spacing w:after="120"/>
        <w:ind w:left="567" w:hanging="283"/>
        <w:contextualSpacing/>
        <w:rPr>
          <w:rFonts w:eastAsia="Times New Roman" w:cs="Times New Roman"/>
          <w:szCs w:val="24"/>
          <w:lang w:eastAsia="bg-BG"/>
        </w:rPr>
      </w:pPr>
      <w:r w:rsidRPr="00FF39A7">
        <w:rPr>
          <w:rFonts w:eastAsia="Times New Roman" w:cs="Times New Roman"/>
          <w:szCs w:val="24"/>
          <w:lang w:eastAsia="bg-BG"/>
        </w:rPr>
        <w:t>Обяснете, демонстрирайте последователността на действията при заемането на положението за стрелба легнал.</w:t>
      </w:r>
    </w:p>
    <w:p w14:paraId="25EF1529" w14:textId="77777777" w:rsidR="0096703D" w:rsidRPr="00FF39A7" w:rsidRDefault="0096703D" w:rsidP="00553C82">
      <w:pPr>
        <w:numPr>
          <w:ilvl w:val="0"/>
          <w:numId w:val="1"/>
        </w:numPr>
        <w:autoSpaceDE w:val="0"/>
        <w:autoSpaceDN w:val="0"/>
        <w:adjustRightInd w:val="0"/>
        <w:spacing w:after="120"/>
        <w:ind w:left="567" w:hanging="283"/>
        <w:contextualSpacing/>
        <w:rPr>
          <w:rFonts w:eastAsia="Times New Roman" w:cs="Times New Roman"/>
          <w:szCs w:val="24"/>
          <w:lang w:eastAsia="bg-BG"/>
        </w:rPr>
      </w:pPr>
      <w:r w:rsidRPr="00FF39A7">
        <w:rPr>
          <w:rFonts w:eastAsia="Times New Roman" w:cs="Times New Roman"/>
          <w:szCs w:val="24"/>
          <w:lang w:eastAsia="bg-BG"/>
        </w:rPr>
        <w:t>Обяснете положението на тялото</w:t>
      </w:r>
      <w:r>
        <w:rPr>
          <w:rFonts w:eastAsia="Times New Roman" w:cs="Times New Roman"/>
          <w:szCs w:val="24"/>
          <w:lang w:eastAsia="bg-BG"/>
        </w:rPr>
        <w:t>.</w:t>
      </w:r>
    </w:p>
    <w:p w14:paraId="600B8F53" w14:textId="77777777" w:rsidR="0096703D" w:rsidRPr="00FF39A7" w:rsidRDefault="0096703D" w:rsidP="00553C82">
      <w:pPr>
        <w:numPr>
          <w:ilvl w:val="0"/>
          <w:numId w:val="1"/>
        </w:numPr>
        <w:autoSpaceDE w:val="0"/>
        <w:autoSpaceDN w:val="0"/>
        <w:adjustRightInd w:val="0"/>
        <w:spacing w:after="120"/>
        <w:ind w:left="567" w:hanging="283"/>
        <w:contextualSpacing/>
        <w:rPr>
          <w:rFonts w:eastAsia="Times New Roman" w:cs="Times New Roman"/>
          <w:szCs w:val="24"/>
          <w:lang w:eastAsia="bg-BG"/>
        </w:rPr>
      </w:pPr>
      <w:r w:rsidRPr="00FF39A7">
        <w:rPr>
          <w:rFonts w:eastAsia="Times New Roman" w:cs="Times New Roman"/>
          <w:szCs w:val="24"/>
          <w:lang w:eastAsia="bg-BG"/>
        </w:rPr>
        <w:t>Обяснете положението на крака</w:t>
      </w:r>
      <w:r>
        <w:rPr>
          <w:rFonts w:eastAsia="Times New Roman" w:cs="Times New Roman"/>
          <w:szCs w:val="24"/>
          <w:lang w:eastAsia="bg-BG"/>
        </w:rPr>
        <w:t>та</w:t>
      </w:r>
      <w:r w:rsidRPr="00FF39A7">
        <w:rPr>
          <w:rFonts w:eastAsia="Times New Roman" w:cs="Times New Roman"/>
          <w:szCs w:val="24"/>
          <w:lang w:eastAsia="bg-BG"/>
        </w:rPr>
        <w:t xml:space="preserve"> и ски</w:t>
      </w:r>
      <w:r>
        <w:rPr>
          <w:rFonts w:eastAsia="Times New Roman" w:cs="Times New Roman"/>
          <w:szCs w:val="24"/>
          <w:lang w:eastAsia="bg-BG"/>
        </w:rPr>
        <w:t>те.</w:t>
      </w:r>
    </w:p>
    <w:p w14:paraId="36863D4B" w14:textId="77777777" w:rsidR="0096703D" w:rsidRPr="00FF39A7" w:rsidRDefault="0096703D" w:rsidP="00553C82">
      <w:pPr>
        <w:numPr>
          <w:ilvl w:val="0"/>
          <w:numId w:val="1"/>
        </w:numPr>
        <w:autoSpaceDE w:val="0"/>
        <w:autoSpaceDN w:val="0"/>
        <w:adjustRightInd w:val="0"/>
        <w:spacing w:after="120"/>
        <w:ind w:left="567" w:hanging="283"/>
        <w:contextualSpacing/>
        <w:rPr>
          <w:rFonts w:eastAsia="Times New Roman" w:cs="Times New Roman"/>
          <w:szCs w:val="24"/>
          <w:lang w:eastAsia="bg-BG"/>
        </w:rPr>
      </w:pPr>
      <w:r w:rsidRPr="00FF39A7">
        <w:rPr>
          <w:rFonts w:eastAsia="Times New Roman" w:cs="Times New Roman"/>
          <w:szCs w:val="24"/>
          <w:lang w:eastAsia="bg-BG"/>
        </w:rPr>
        <w:t>Обяснете положението на лява</w:t>
      </w:r>
      <w:r>
        <w:rPr>
          <w:rFonts w:eastAsia="Times New Roman" w:cs="Times New Roman"/>
          <w:szCs w:val="24"/>
          <w:lang w:eastAsia="bg-BG"/>
        </w:rPr>
        <w:t>та</w:t>
      </w:r>
      <w:r w:rsidRPr="00FF39A7">
        <w:rPr>
          <w:rFonts w:eastAsia="Times New Roman" w:cs="Times New Roman"/>
          <w:szCs w:val="24"/>
          <w:lang w:eastAsia="bg-BG"/>
        </w:rPr>
        <w:t xml:space="preserve"> ръка и ролята на поддържащия ремък.</w:t>
      </w:r>
    </w:p>
    <w:p w14:paraId="56EA2D6D" w14:textId="77777777" w:rsidR="0096703D" w:rsidRPr="00FF39A7" w:rsidRDefault="0096703D" w:rsidP="00553C82">
      <w:pPr>
        <w:numPr>
          <w:ilvl w:val="0"/>
          <w:numId w:val="1"/>
        </w:numPr>
        <w:autoSpaceDE w:val="0"/>
        <w:autoSpaceDN w:val="0"/>
        <w:adjustRightInd w:val="0"/>
        <w:spacing w:after="120"/>
        <w:ind w:left="567" w:hanging="283"/>
        <w:contextualSpacing/>
        <w:rPr>
          <w:rFonts w:eastAsia="Times New Roman" w:cs="Times New Roman"/>
          <w:szCs w:val="24"/>
          <w:lang w:eastAsia="bg-BG"/>
        </w:rPr>
      </w:pPr>
      <w:r w:rsidRPr="00FF39A7">
        <w:rPr>
          <w:rFonts w:eastAsia="Times New Roman" w:cs="Times New Roman"/>
          <w:szCs w:val="24"/>
          <w:lang w:eastAsia="bg-BG"/>
        </w:rPr>
        <w:t>Обяснете положението на приклада (</w:t>
      </w:r>
      <w:proofErr w:type="spellStart"/>
      <w:r w:rsidRPr="00FF39A7">
        <w:rPr>
          <w:rFonts w:eastAsia="Times New Roman" w:cs="Times New Roman"/>
          <w:szCs w:val="24"/>
          <w:lang w:eastAsia="bg-BG"/>
        </w:rPr>
        <w:t>задтилъка</w:t>
      </w:r>
      <w:proofErr w:type="spellEnd"/>
      <w:r w:rsidRPr="00FF39A7">
        <w:rPr>
          <w:rFonts w:eastAsia="Times New Roman" w:cs="Times New Roman"/>
          <w:szCs w:val="24"/>
          <w:lang w:eastAsia="bg-BG"/>
        </w:rPr>
        <w:t>) в раменната става.</w:t>
      </w:r>
    </w:p>
    <w:p w14:paraId="70DD9DDD" w14:textId="77777777" w:rsidR="0096703D" w:rsidRPr="00FF39A7" w:rsidRDefault="0096703D" w:rsidP="00553C82">
      <w:pPr>
        <w:numPr>
          <w:ilvl w:val="0"/>
          <w:numId w:val="1"/>
        </w:numPr>
        <w:autoSpaceDE w:val="0"/>
        <w:autoSpaceDN w:val="0"/>
        <w:adjustRightInd w:val="0"/>
        <w:spacing w:after="120"/>
        <w:ind w:left="567" w:hanging="283"/>
        <w:contextualSpacing/>
        <w:rPr>
          <w:rFonts w:eastAsia="Times New Roman" w:cs="Times New Roman"/>
          <w:szCs w:val="24"/>
          <w:lang w:eastAsia="bg-BG"/>
        </w:rPr>
      </w:pPr>
      <w:r w:rsidRPr="00FF39A7">
        <w:rPr>
          <w:rFonts w:eastAsia="Times New Roman" w:cs="Times New Roman"/>
          <w:szCs w:val="24"/>
          <w:lang w:eastAsia="bg-BG"/>
        </w:rPr>
        <w:t>Обяснете положението на дясна</w:t>
      </w:r>
      <w:r>
        <w:rPr>
          <w:rFonts w:eastAsia="Times New Roman" w:cs="Times New Roman"/>
          <w:szCs w:val="24"/>
          <w:lang w:eastAsia="bg-BG"/>
        </w:rPr>
        <w:t>та</w:t>
      </w:r>
      <w:r w:rsidRPr="00FF39A7">
        <w:rPr>
          <w:rFonts w:eastAsia="Times New Roman" w:cs="Times New Roman"/>
          <w:szCs w:val="24"/>
          <w:lang w:eastAsia="bg-BG"/>
        </w:rPr>
        <w:t xml:space="preserve"> ръка и на глава</w:t>
      </w:r>
      <w:r>
        <w:rPr>
          <w:rFonts w:eastAsia="Times New Roman" w:cs="Times New Roman"/>
          <w:szCs w:val="24"/>
          <w:lang w:eastAsia="bg-BG"/>
        </w:rPr>
        <w:t>та</w:t>
      </w:r>
      <w:r w:rsidRPr="00FF39A7">
        <w:rPr>
          <w:rFonts w:eastAsia="Times New Roman" w:cs="Times New Roman"/>
          <w:szCs w:val="24"/>
          <w:lang w:eastAsia="bg-BG"/>
        </w:rPr>
        <w:t xml:space="preserve"> при заемане на положението.</w:t>
      </w:r>
    </w:p>
    <w:p w14:paraId="00FE1D60" w14:textId="77777777" w:rsidR="0096703D" w:rsidRPr="00FF39A7" w:rsidRDefault="0096703D" w:rsidP="00553C82">
      <w:pPr>
        <w:numPr>
          <w:ilvl w:val="0"/>
          <w:numId w:val="1"/>
        </w:numPr>
        <w:autoSpaceDE w:val="0"/>
        <w:autoSpaceDN w:val="0"/>
        <w:adjustRightInd w:val="0"/>
        <w:spacing w:after="120"/>
        <w:ind w:left="567" w:hanging="283"/>
        <w:contextualSpacing/>
        <w:rPr>
          <w:rFonts w:eastAsia="Times New Roman" w:cs="Times New Roman"/>
          <w:szCs w:val="24"/>
          <w:lang w:eastAsia="bg-BG"/>
        </w:rPr>
      </w:pPr>
      <w:r w:rsidRPr="00FF39A7">
        <w:rPr>
          <w:rFonts w:eastAsia="Times New Roman" w:cs="Times New Roman"/>
          <w:szCs w:val="24"/>
          <w:lang w:eastAsia="bg-BG"/>
        </w:rPr>
        <w:t>Коригирайте своевременно грешките в техниката на изпълнение.</w:t>
      </w:r>
    </w:p>
    <w:p w14:paraId="595D7D21" w14:textId="77777777" w:rsidR="00774BA3" w:rsidRPr="00FF39A7" w:rsidRDefault="00774BA3" w:rsidP="00452A64">
      <w:pPr>
        <w:autoSpaceDE w:val="0"/>
        <w:autoSpaceDN w:val="0"/>
        <w:adjustRightInd w:val="0"/>
        <w:spacing w:line="240" w:lineRule="auto"/>
        <w:ind w:left="567"/>
        <w:rPr>
          <w:rFonts w:eastAsia="Times New Roman" w:cs="Times New Roman"/>
          <w:szCs w:val="24"/>
          <w:lang w:eastAsia="bg-BG"/>
        </w:rPr>
      </w:pPr>
    </w:p>
    <w:p w14:paraId="00A9FFC9" w14:textId="77777777" w:rsidR="0096703D" w:rsidRPr="00FF39A7" w:rsidRDefault="0096703D" w:rsidP="0096703D">
      <w:pPr>
        <w:autoSpaceDE w:val="0"/>
        <w:autoSpaceDN w:val="0"/>
        <w:adjustRightInd w:val="0"/>
        <w:spacing w:after="120"/>
        <w:ind w:firstLine="426"/>
        <w:rPr>
          <w:rFonts w:eastAsia="Times New Roman" w:cs="Times New Roman"/>
          <w:szCs w:val="24"/>
          <w:lang w:eastAsia="bg-BG"/>
        </w:rPr>
      </w:pPr>
      <w:r w:rsidRPr="00FF39A7">
        <w:rPr>
          <w:rFonts w:eastAsia="Times New Roman" w:cs="Times New Roman"/>
          <w:b/>
          <w:szCs w:val="24"/>
          <w:lang w:eastAsia="bg-BG"/>
        </w:rPr>
        <w:t>Примерно индивидуално практическо задание № 2</w:t>
      </w:r>
    </w:p>
    <w:p w14:paraId="14C6692C" w14:textId="77777777" w:rsidR="0096703D" w:rsidRPr="00FF39A7" w:rsidRDefault="0096703D" w:rsidP="00452A64">
      <w:pPr>
        <w:autoSpaceDE w:val="0"/>
        <w:autoSpaceDN w:val="0"/>
        <w:adjustRightInd w:val="0"/>
        <w:spacing w:after="120"/>
        <w:ind w:firstLine="425"/>
        <w:rPr>
          <w:rFonts w:eastAsia="Times New Roman" w:cs="Times New Roman"/>
          <w:szCs w:val="24"/>
          <w:lang w:eastAsia="bg-BG"/>
        </w:rPr>
      </w:pPr>
      <w:r w:rsidRPr="00FF39A7">
        <w:rPr>
          <w:rFonts w:eastAsia="Times New Roman" w:cs="Times New Roman"/>
          <w:b/>
          <w:szCs w:val="24"/>
          <w:lang w:eastAsia="bg-BG"/>
        </w:rPr>
        <w:t xml:space="preserve">Тема: </w:t>
      </w:r>
      <w:r w:rsidRPr="00FF39A7">
        <w:rPr>
          <w:rFonts w:eastAsia="Times New Roman" w:cs="Times New Roman"/>
          <w:szCs w:val="24"/>
          <w:lang w:eastAsia="bg-BG"/>
        </w:rPr>
        <w:t>Двигателни действия при подготовката за стрелба и напускане на стрелковия коридор – положение легнал</w:t>
      </w:r>
    </w:p>
    <w:p w14:paraId="72E79113" w14:textId="51F6495F" w:rsidR="0096703D" w:rsidRPr="00FF39A7" w:rsidRDefault="0096703D" w:rsidP="00553C82">
      <w:pPr>
        <w:autoSpaceDE w:val="0"/>
        <w:autoSpaceDN w:val="0"/>
        <w:adjustRightInd w:val="0"/>
        <w:ind w:firstLine="0"/>
        <w:rPr>
          <w:rFonts w:eastAsia="Times New Roman" w:cs="Times New Roman"/>
          <w:b/>
          <w:szCs w:val="24"/>
          <w:lang w:eastAsia="bg-BG"/>
        </w:rPr>
      </w:pPr>
      <w:r w:rsidRPr="00FF39A7">
        <w:rPr>
          <w:rFonts w:eastAsia="Times New Roman" w:cs="Times New Roman"/>
          <w:b/>
          <w:szCs w:val="24"/>
          <w:lang w:eastAsia="bg-BG"/>
        </w:rPr>
        <w:t xml:space="preserve"> Указания (инструкции/изисквания) за изпълнение на индивидуалното задание:</w:t>
      </w:r>
    </w:p>
    <w:p w14:paraId="38B571E0" w14:textId="77777777" w:rsidR="0096703D" w:rsidRPr="00FF39A7" w:rsidRDefault="0096703D" w:rsidP="00553C82">
      <w:pPr>
        <w:numPr>
          <w:ilvl w:val="0"/>
          <w:numId w:val="2"/>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t>Обяснете, демонстрирайте последователността на действията.</w:t>
      </w:r>
    </w:p>
    <w:p w14:paraId="23DE6E7A" w14:textId="77777777" w:rsidR="0096703D" w:rsidRPr="00FF39A7" w:rsidRDefault="0096703D" w:rsidP="00553C82">
      <w:pPr>
        <w:numPr>
          <w:ilvl w:val="0"/>
          <w:numId w:val="2"/>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t>Подход към стрелковия коридор.</w:t>
      </w:r>
    </w:p>
    <w:p w14:paraId="2740F877" w14:textId="77777777" w:rsidR="0096703D" w:rsidRPr="00FF39A7" w:rsidRDefault="0096703D" w:rsidP="00553C82">
      <w:pPr>
        <w:numPr>
          <w:ilvl w:val="0"/>
          <w:numId w:val="2"/>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lastRenderedPageBreak/>
        <w:t>Заемане на положението за стрелба</w:t>
      </w:r>
      <w:r>
        <w:rPr>
          <w:rFonts w:eastAsia="Times New Roman" w:cs="Times New Roman"/>
          <w:szCs w:val="24"/>
          <w:lang w:eastAsia="bg-BG"/>
        </w:rPr>
        <w:t>.</w:t>
      </w:r>
    </w:p>
    <w:p w14:paraId="0288C546" w14:textId="77777777" w:rsidR="0096703D" w:rsidRPr="00FF39A7" w:rsidRDefault="0096703D" w:rsidP="00553C82">
      <w:pPr>
        <w:numPr>
          <w:ilvl w:val="0"/>
          <w:numId w:val="2"/>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t>Напускане на стрелковия коридор</w:t>
      </w:r>
      <w:r>
        <w:rPr>
          <w:rFonts w:eastAsia="Times New Roman" w:cs="Times New Roman"/>
          <w:szCs w:val="24"/>
          <w:lang w:eastAsia="bg-BG"/>
        </w:rPr>
        <w:t>.</w:t>
      </w:r>
    </w:p>
    <w:p w14:paraId="5404D250" w14:textId="77777777" w:rsidR="0096703D" w:rsidRPr="00FF39A7" w:rsidRDefault="0096703D" w:rsidP="00553C82">
      <w:pPr>
        <w:numPr>
          <w:ilvl w:val="0"/>
          <w:numId w:val="2"/>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t>Цялостно изпълнение на двигателните действия</w:t>
      </w:r>
      <w:r>
        <w:rPr>
          <w:rFonts w:eastAsia="Times New Roman" w:cs="Times New Roman"/>
          <w:szCs w:val="24"/>
          <w:lang w:eastAsia="bg-BG"/>
        </w:rPr>
        <w:t>.</w:t>
      </w:r>
    </w:p>
    <w:p w14:paraId="580536A2" w14:textId="77777777" w:rsidR="0096703D" w:rsidRPr="00FF39A7" w:rsidRDefault="0096703D" w:rsidP="00553C82">
      <w:pPr>
        <w:numPr>
          <w:ilvl w:val="0"/>
          <w:numId w:val="2"/>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t>Коригирайте своевременно грешките в техниката на изпълнение.</w:t>
      </w:r>
    </w:p>
    <w:p w14:paraId="5B0DC116" w14:textId="77777777" w:rsidR="0096703D" w:rsidRPr="00FF39A7" w:rsidRDefault="0096703D" w:rsidP="00452A64">
      <w:pPr>
        <w:autoSpaceDE w:val="0"/>
        <w:autoSpaceDN w:val="0"/>
        <w:adjustRightInd w:val="0"/>
        <w:rPr>
          <w:rFonts w:eastAsia="Times New Roman" w:cs="Times New Roman"/>
          <w:b/>
          <w:szCs w:val="24"/>
          <w:lang w:eastAsia="bg-BG"/>
        </w:rPr>
      </w:pPr>
    </w:p>
    <w:p w14:paraId="39B559D6" w14:textId="77777777" w:rsidR="0096703D" w:rsidRPr="00FF39A7" w:rsidRDefault="0096703D" w:rsidP="0096703D">
      <w:pPr>
        <w:autoSpaceDE w:val="0"/>
        <w:autoSpaceDN w:val="0"/>
        <w:adjustRightInd w:val="0"/>
        <w:spacing w:after="120"/>
        <w:rPr>
          <w:rFonts w:eastAsia="Times New Roman" w:cs="Times New Roman"/>
          <w:szCs w:val="24"/>
          <w:lang w:eastAsia="bg-BG"/>
        </w:rPr>
      </w:pPr>
      <w:r w:rsidRPr="00FF39A7">
        <w:rPr>
          <w:rFonts w:eastAsia="Times New Roman" w:cs="Times New Roman"/>
          <w:b/>
          <w:szCs w:val="24"/>
          <w:lang w:eastAsia="bg-BG"/>
        </w:rPr>
        <w:t>Примерно индивидуално практическо задание № 3</w:t>
      </w:r>
    </w:p>
    <w:p w14:paraId="7D442F58" w14:textId="77777777" w:rsidR="0096703D" w:rsidRPr="00FF39A7" w:rsidRDefault="0096703D" w:rsidP="00553C82">
      <w:pPr>
        <w:autoSpaceDE w:val="0"/>
        <w:autoSpaceDN w:val="0"/>
        <w:adjustRightInd w:val="0"/>
        <w:spacing w:after="120"/>
        <w:rPr>
          <w:rFonts w:eastAsia="Times New Roman" w:cs="Times New Roman"/>
          <w:szCs w:val="24"/>
          <w:lang w:eastAsia="bg-BG"/>
        </w:rPr>
      </w:pPr>
      <w:r w:rsidRPr="00FF39A7">
        <w:rPr>
          <w:rFonts w:eastAsia="Times New Roman" w:cs="Times New Roman"/>
          <w:b/>
          <w:szCs w:val="24"/>
          <w:lang w:eastAsia="bg-BG"/>
        </w:rPr>
        <w:t xml:space="preserve">Тема: </w:t>
      </w:r>
      <w:r w:rsidRPr="00FF39A7">
        <w:rPr>
          <w:rFonts w:eastAsia="Times New Roman" w:cs="Times New Roman"/>
          <w:szCs w:val="24"/>
          <w:lang w:eastAsia="bg-BG"/>
        </w:rPr>
        <w:t>Разучаване на елементите от техниката на стрелба – прицелване</w:t>
      </w:r>
      <w:r>
        <w:rPr>
          <w:rFonts w:eastAsia="Times New Roman" w:cs="Times New Roman"/>
          <w:szCs w:val="24"/>
          <w:lang w:eastAsia="bg-BG"/>
        </w:rPr>
        <w:t>;</w:t>
      </w:r>
      <w:r w:rsidRPr="00FF39A7">
        <w:rPr>
          <w:rFonts w:eastAsia="Times New Roman" w:cs="Times New Roman"/>
          <w:szCs w:val="24"/>
          <w:lang w:eastAsia="bg-BG"/>
        </w:rPr>
        <w:t xml:space="preserve"> дишане</w:t>
      </w:r>
    </w:p>
    <w:p w14:paraId="19012003" w14:textId="77777777" w:rsidR="0096703D" w:rsidRPr="00581F31" w:rsidRDefault="0096703D" w:rsidP="0096703D">
      <w:pPr>
        <w:autoSpaceDE w:val="0"/>
        <w:autoSpaceDN w:val="0"/>
        <w:adjustRightInd w:val="0"/>
        <w:rPr>
          <w:rFonts w:ascii="Times New Roman Bold" w:eastAsia="Times New Roman" w:hAnsi="Times New Roman Bold" w:cs="Times New Roman"/>
          <w:b/>
          <w:spacing w:val="-2"/>
          <w:szCs w:val="24"/>
          <w:lang w:eastAsia="bg-BG"/>
        </w:rPr>
      </w:pPr>
      <w:r w:rsidRPr="00581F31">
        <w:rPr>
          <w:rFonts w:ascii="Times New Roman Bold" w:eastAsia="Times New Roman" w:hAnsi="Times New Roman Bold" w:cs="Times New Roman"/>
          <w:b/>
          <w:spacing w:val="-2"/>
          <w:szCs w:val="24"/>
          <w:lang w:eastAsia="bg-BG"/>
        </w:rPr>
        <w:t>Указания (инструкции/изисквания) за изпълнение на индивидуалното задание:</w:t>
      </w:r>
    </w:p>
    <w:p w14:paraId="5B35D7DF" w14:textId="77777777" w:rsidR="0096703D" w:rsidRPr="00FF39A7" w:rsidRDefault="0096703D" w:rsidP="00553C82">
      <w:pPr>
        <w:numPr>
          <w:ilvl w:val="0"/>
          <w:numId w:val="3"/>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t>Обяснете функцията на зрителната система в процеса на прицелване</w:t>
      </w:r>
      <w:r>
        <w:rPr>
          <w:rFonts w:eastAsia="Times New Roman" w:cs="Times New Roman"/>
          <w:szCs w:val="24"/>
          <w:lang w:eastAsia="bg-BG"/>
        </w:rPr>
        <w:t>.</w:t>
      </w:r>
    </w:p>
    <w:p w14:paraId="3BA77C79" w14:textId="77777777" w:rsidR="0096703D" w:rsidRPr="00FF39A7" w:rsidRDefault="0096703D" w:rsidP="00553C82">
      <w:pPr>
        <w:numPr>
          <w:ilvl w:val="0"/>
          <w:numId w:val="3"/>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t xml:space="preserve">Обяснете значението на понятието „равна мушка“. Възможни грешки при неправилно прицелване (неравна мушка; ъглово отклонение). </w:t>
      </w:r>
    </w:p>
    <w:p w14:paraId="235F0E77" w14:textId="77777777" w:rsidR="0096703D" w:rsidRPr="00FF39A7" w:rsidRDefault="0096703D" w:rsidP="00553C82">
      <w:pPr>
        <w:numPr>
          <w:ilvl w:val="0"/>
          <w:numId w:val="3"/>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t>Дишане. Обяснете значението на понятието „</w:t>
      </w:r>
      <w:proofErr w:type="spellStart"/>
      <w:r w:rsidRPr="00FF39A7">
        <w:rPr>
          <w:rFonts w:eastAsia="Times New Roman" w:cs="Times New Roman"/>
          <w:szCs w:val="24"/>
          <w:lang w:eastAsia="bg-BG"/>
        </w:rPr>
        <w:t>апное</w:t>
      </w:r>
      <w:proofErr w:type="spellEnd"/>
      <w:r w:rsidRPr="00FF39A7">
        <w:rPr>
          <w:rFonts w:eastAsia="Times New Roman" w:cs="Times New Roman"/>
          <w:szCs w:val="24"/>
          <w:lang w:eastAsia="bg-BG"/>
        </w:rPr>
        <w:t>“.</w:t>
      </w:r>
    </w:p>
    <w:p w14:paraId="10BAC346" w14:textId="77777777" w:rsidR="0096703D" w:rsidRPr="00FF39A7" w:rsidRDefault="0096703D" w:rsidP="00553C82">
      <w:pPr>
        <w:numPr>
          <w:ilvl w:val="0"/>
          <w:numId w:val="3"/>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t>Насочване на оръжието в целта посредством дишането.</w:t>
      </w:r>
    </w:p>
    <w:p w14:paraId="67E21850" w14:textId="77777777" w:rsidR="0096703D" w:rsidRPr="00FF39A7" w:rsidRDefault="0096703D" w:rsidP="00553C82">
      <w:pPr>
        <w:numPr>
          <w:ilvl w:val="0"/>
          <w:numId w:val="3"/>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t>Основни грешки при стрелба вследствие на неправилно дишане.</w:t>
      </w:r>
    </w:p>
    <w:p w14:paraId="67CBA4A1" w14:textId="77777777" w:rsidR="0096703D" w:rsidRPr="00FF39A7" w:rsidRDefault="0096703D" w:rsidP="00452A64">
      <w:pPr>
        <w:autoSpaceDE w:val="0"/>
        <w:autoSpaceDN w:val="0"/>
        <w:adjustRightInd w:val="0"/>
        <w:rPr>
          <w:rFonts w:eastAsia="Times New Roman" w:cs="Times New Roman"/>
          <w:szCs w:val="24"/>
          <w:lang w:eastAsia="bg-BG"/>
        </w:rPr>
      </w:pPr>
    </w:p>
    <w:p w14:paraId="0A77A017" w14:textId="77777777" w:rsidR="0096703D" w:rsidRPr="00FF39A7" w:rsidRDefault="0096703D" w:rsidP="0096703D">
      <w:pPr>
        <w:autoSpaceDE w:val="0"/>
        <w:autoSpaceDN w:val="0"/>
        <w:adjustRightInd w:val="0"/>
        <w:spacing w:after="120"/>
        <w:ind w:firstLine="426"/>
        <w:rPr>
          <w:rFonts w:eastAsia="Times New Roman" w:cs="Times New Roman"/>
          <w:szCs w:val="24"/>
          <w:lang w:eastAsia="bg-BG"/>
        </w:rPr>
      </w:pPr>
      <w:r w:rsidRPr="00FF39A7">
        <w:rPr>
          <w:rFonts w:eastAsia="Times New Roman" w:cs="Times New Roman"/>
          <w:b/>
          <w:szCs w:val="24"/>
          <w:lang w:eastAsia="bg-BG"/>
        </w:rPr>
        <w:t>Примерно индивидуално практическо задание № 4</w:t>
      </w:r>
    </w:p>
    <w:p w14:paraId="2A453F8A" w14:textId="77777777" w:rsidR="0096703D" w:rsidRPr="00FF39A7" w:rsidRDefault="0096703D" w:rsidP="0096703D">
      <w:pPr>
        <w:autoSpaceDE w:val="0"/>
        <w:autoSpaceDN w:val="0"/>
        <w:adjustRightInd w:val="0"/>
        <w:spacing w:after="120"/>
        <w:ind w:firstLine="426"/>
        <w:rPr>
          <w:rFonts w:eastAsia="Times New Roman" w:cs="Times New Roman"/>
          <w:szCs w:val="24"/>
          <w:lang w:eastAsia="bg-BG"/>
        </w:rPr>
      </w:pPr>
      <w:r w:rsidRPr="00FF39A7">
        <w:rPr>
          <w:rFonts w:eastAsia="Times New Roman" w:cs="Times New Roman"/>
          <w:b/>
          <w:szCs w:val="24"/>
          <w:lang w:eastAsia="bg-BG"/>
        </w:rPr>
        <w:t xml:space="preserve">Тема: </w:t>
      </w:r>
      <w:r w:rsidRPr="00FF39A7">
        <w:rPr>
          <w:rFonts w:eastAsia="Times New Roman" w:cs="Times New Roman"/>
          <w:szCs w:val="24"/>
          <w:lang w:eastAsia="bg-BG"/>
        </w:rPr>
        <w:t>Разучаване на елементите от техниката на стрелба – 1. Спускане. 2. Обща координация на техническите елементи при произвеждане на изстрела</w:t>
      </w:r>
    </w:p>
    <w:p w14:paraId="3E96E34C" w14:textId="77777777" w:rsidR="0096703D" w:rsidRPr="004634A1" w:rsidRDefault="0096703D" w:rsidP="004634A1">
      <w:pPr>
        <w:autoSpaceDE w:val="0"/>
        <w:autoSpaceDN w:val="0"/>
        <w:adjustRightInd w:val="0"/>
        <w:rPr>
          <w:rFonts w:ascii="Times New Roman Bold" w:eastAsia="Times New Roman" w:hAnsi="Times New Roman Bold" w:cs="Times New Roman"/>
          <w:b/>
          <w:spacing w:val="-2"/>
          <w:szCs w:val="24"/>
          <w:lang w:eastAsia="bg-BG"/>
        </w:rPr>
      </w:pPr>
      <w:r w:rsidRPr="004634A1">
        <w:rPr>
          <w:rFonts w:ascii="Times New Roman Bold" w:eastAsia="Times New Roman" w:hAnsi="Times New Roman Bold" w:cs="Times New Roman"/>
          <w:b/>
          <w:spacing w:val="-2"/>
          <w:szCs w:val="24"/>
          <w:lang w:eastAsia="bg-BG"/>
        </w:rPr>
        <w:t>Указания (инструкции/изисквания) за изпълнение на индивидуалното задание:</w:t>
      </w:r>
    </w:p>
    <w:p w14:paraId="3D9AAFBA" w14:textId="77777777" w:rsidR="0096703D" w:rsidRPr="00FF39A7" w:rsidRDefault="0096703D" w:rsidP="00553C82">
      <w:pPr>
        <w:numPr>
          <w:ilvl w:val="0"/>
          <w:numId w:val="4"/>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t>Обяснете накратко и демонстрирайте техниката на изпълнение на видовете спусъци (1. Твърд – сух спусък; 2. Спусък с предварителен ход).</w:t>
      </w:r>
    </w:p>
    <w:p w14:paraId="72545998" w14:textId="77777777" w:rsidR="0096703D" w:rsidRPr="00FF39A7" w:rsidRDefault="0096703D" w:rsidP="00553C82">
      <w:pPr>
        <w:numPr>
          <w:ilvl w:val="0"/>
          <w:numId w:val="4"/>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t>Обяснете накратко и демонстрирайте фазовата структура на действията при обработване на спусъка.</w:t>
      </w:r>
    </w:p>
    <w:p w14:paraId="28FE130F" w14:textId="77777777" w:rsidR="0096703D" w:rsidRPr="00FF39A7" w:rsidRDefault="0096703D" w:rsidP="00553C82">
      <w:pPr>
        <w:numPr>
          <w:ilvl w:val="0"/>
          <w:numId w:val="4"/>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t>Обяснете най-съществените грешки при стрелба вследствие на неправилно спускане.</w:t>
      </w:r>
    </w:p>
    <w:p w14:paraId="362DDD39" w14:textId="77777777" w:rsidR="0096703D" w:rsidRPr="00FF39A7" w:rsidRDefault="0096703D" w:rsidP="00553C82">
      <w:pPr>
        <w:numPr>
          <w:ilvl w:val="0"/>
          <w:numId w:val="4"/>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t>Обяснете значението на понятието обща координация на техническите елементи при провеждане на изстрела (1. Устойчивост на оръжието. 2. „Спиране“ движението на оръжието вследствие на правилно дишане)</w:t>
      </w:r>
      <w:r>
        <w:rPr>
          <w:rFonts w:eastAsia="Times New Roman" w:cs="Times New Roman"/>
          <w:szCs w:val="24"/>
          <w:lang w:eastAsia="bg-BG"/>
        </w:rPr>
        <w:t>.</w:t>
      </w:r>
    </w:p>
    <w:p w14:paraId="188CA515" w14:textId="77777777" w:rsidR="0096703D" w:rsidRPr="00FF39A7" w:rsidRDefault="0096703D" w:rsidP="00553C82">
      <w:pPr>
        <w:numPr>
          <w:ilvl w:val="0"/>
          <w:numId w:val="4"/>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t>Обяснете приоритетите на концентрацията на вниманието при произвеждане на изстрела.</w:t>
      </w:r>
    </w:p>
    <w:p w14:paraId="66A5D425" w14:textId="77777777" w:rsidR="0096703D" w:rsidRPr="00FF39A7" w:rsidRDefault="0096703D" w:rsidP="00553C82">
      <w:pPr>
        <w:numPr>
          <w:ilvl w:val="0"/>
          <w:numId w:val="4"/>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t xml:space="preserve">Приложете имитационни упражнения за обучение в техниката на „спиране“ движението на оръжието в мишената вследствие на правилно дишане. </w:t>
      </w:r>
    </w:p>
    <w:p w14:paraId="02C86E28" w14:textId="77777777" w:rsidR="0096703D" w:rsidRPr="00FF39A7" w:rsidRDefault="0096703D" w:rsidP="00452A64">
      <w:pPr>
        <w:autoSpaceDE w:val="0"/>
        <w:autoSpaceDN w:val="0"/>
        <w:adjustRightInd w:val="0"/>
        <w:rPr>
          <w:rFonts w:eastAsia="Times New Roman" w:cs="Times New Roman"/>
          <w:szCs w:val="24"/>
          <w:lang w:eastAsia="bg-BG"/>
        </w:rPr>
      </w:pPr>
    </w:p>
    <w:p w14:paraId="5E36986C" w14:textId="77777777" w:rsidR="0096703D" w:rsidRPr="00FF39A7" w:rsidRDefault="0096703D" w:rsidP="0096703D">
      <w:pPr>
        <w:autoSpaceDE w:val="0"/>
        <w:autoSpaceDN w:val="0"/>
        <w:adjustRightInd w:val="0"/>
        <w:spacing w:after="120"/>
        <w:ind w:firstLine="426"/>
        <w:rPr>
          <w:rFonts w:eastAsia="Times New Roman" w:cs="Times New Roman"/>
          <w:szCs w:val="24"/>
          <w:lang w:eastAsia="bg-BG"/>
        </w:rPr>
      </w:pPr>
      <w:r w:rsidRPr="00FF39A7">
        <w:rPr>
          <w:rFonts w:eastAsia="Times New Roman" w:cs="Times New Roman"/>
          <w:b/>
          <w:szCs w:val="24"/>
          <w:lang w:eastAsia="bg-BG"/>
        </w:rPr>
        <w:t>Примерно индивидуално практическо задание № 5</w:t>
      </w:r>
    </w:p>
    <w:p w14:paraId="6F82414C" w14:textId="77777777" w:rsidR="0096703D" w:rsidRPr="00FF39A7" w:rsidRDefault="0096703D" w:rsidP="0096703D">
      <w:pPr>
        <w:autoSpaceDE w:val="0"/>
        <w:autoSpaceDN w:val="0"/>
        <w:adjustRightInd w:val="0"/>
        <w:spacing w:after="120"/>
        <w:ind w:firstLine="426"/>
        <w:rPr>
          <w:rFonts w:eastAsia="Times New Roman" w:cs="Times New Roman"/>
          <w:szCs w:val="24"/>
          <w:lang w:eastAsia="bg-BG"/>
        </w:rPr>
      </w:pPr>
      <w:r w:rsidRPr="00FF39A7">
        <w:rPr>
          <w:rFonts w:eastAsia="Times New Roman" w:cs="Times New Roman"/>
          <w:b/>
          <w:szCs w:val="24"/>
          <w:lang w:eastAsia="bg-BG"/>
        </w:rPr>
        <w:t xml:space="preserve">Тема: </w:t>
      </w:r>
      <w:r w:rsidRPr="00FF39A7">
        <w:rPr>
          <w:rFonts w:eastAsia="Times New Roman" w:cs="Times New Roman"/>
          <w:szCs w:val="24"/>
          <w:lang w:eastAsia="bg-BG"/>
        </w:rPr>
        <w:t xml:space="preserve">Разучаване техниката на изпълнение на избран способ за придвижване със ски. Еднокрачен едновременен </w:t>
      </w:r>
      <w:proofErr w:type="spellStart"/>
      <w:r w:rsidRPr="00FF39A7">
        <w:rPr>
          <w:rFonts w:eastAsia="Times New Roman" w:cs="Times New Roman"/>
          <w:szCs w:val="24"/>
          <w:lang w:eastAsia="bg-BG"/>
        </w:rPr>
        <w:t>кънковиден</w:t>
      </w:r>
      <w:proofErr w:type="spellEnd"/>
      <w:r w:rsidRPr="00FF39A7">
        <w:rPr>
          <w:rFonts w:eastAsia="Times New Roman" w:cs="Times New Roman"/>
          <w:szCs w:val="24"/>
          <w:lang w:eastAsia="bg-BG"/>
        </w:rPr>
        <w:t xml:space="preserve"> ход (ЕЕКХ)</w:t>
      </w:r>
    </w:p>
    <w:p w14:paraId="479761C3" w14:textId="77777777" w:rsidR="0096703D" w:rsidRPr="0027331B" w:rsidRDefault="0096703D" w:rsidP="0027331B">
      <w:pPr>
        <w:autoSpaceDE w:val="0"/>
        <w:autoSpaceDN w:val="0"/>
        <w:adjustRightInd w:val="0"/>
        <w:rPr>
          <w:rFonts w:ascii="Times New Roman Bold" w:eastAsia="Times New Roman" w:hAnsi="Times New Roman Bold" w:cs="Times New Roman"/>
          <w:b/>
          <w:spacing w:val="-2"/>
          <w:szCs w:val="24"/>
          <w:lang w:eastAsia="bg-BG"/>
        </w:rPr>
      </w:pPr>
      <w:r w:rsidRPr="0027331B">
        <w:rPr>
          <w:rFonts w:ascii="Times New Roman Bold" w:eastAsia="Times New Roman" w:hAnsi="Times New Roman Bold" w:cs="Times New Roman"/>
          <w:b/>
          <w:spacing w:val="-2"/>
          <w:szCs w:val="24"/>
          <w:lang w:eastAsia="bg-BG"/>
        </w:rPr>
        <w:t>Указания (инструкции/изисквания) за изпълнение на индивидуалното задание:</w:t>
      </w:r>
    </w:p>
    <w:p w14:paraId="158E4617" w14:textId="77777777" w:rsidR="0096703D" w:rsidRPr="00FF39A7" w:rsidRDefault="0096703D" w:rsidP="00553C82">
      <w:pPr>
        <w:numPr>
          <w:ilvl w:val="0"/>
          <w:numId w:val="5"/>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t>Обяснете накратко и демонстрирайте техниката на ЕЕКХ</w:t>
      </w:r>
      <w:r>
        <w:rPr>
          <w:rFonts w:eastAsia="Times New Roman" w:cs="Times New Roman"/>
          <w:szCs w:val="24"/>
          <w:lang w:eastAsia="bg-BG"/>
        </w:rPr>
        <w:t>.</w:t>
      </w:r>
    </w:p>
    <w:p w14:paraId="0E23A871" w14:textId="77777777" w:rsidR="0096703D" w:rsidRPr="00FF39A7" w:rsidRDefault="0096703D" w:rsidP="00553C82">
      <w:pPr>
        <w:numPr>
          <w:ilvl w:val="0"/>
          <w:numId w:val="5"/>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t>Започнете обучението с имитационни упражнения – само за краката, само за ръцете и едновременно за ръцете и краката.</w:t>
      </w:r>
    </w:p>
    <w:p w14:paraId="0901A07D" w14:textId="77777777" w:rsidR="0096703D" w:rsidRPr="00FF39A7" w:rsidRDefault="0096703D" w:rsidP="00553C82">
      <w:pPr>
        <w:numPr>
          <w:ilvl w:val="0"/>
          <w:numId w:val="5"/>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lastRenderedPageBreak/>
        <w:t xml:space="preserve">Приложете в обучението </w:t>
      </w:r>
      <w:proofErr w:type="spellStart"/>
      <w:r w:rsidRPr="00FF39A7">
        <w:rPr>
          <w:rFonts w:eastAsia="Times New Roman" w:cs="Times New Roman"/>
          <w:szCs w:val="24"/>
          <w:lang w:eastAsia="bg-BG"/>
        </w:rPr>
        <w:t>скокови</w:t>
      </w:r>
      <w:proofErr w:type="spellEnd"/>
      <w:r w:rsidRPr="00FF39A7">
        <w:rPr>
          <w:rFonts w:eastAsia="Times New Roman" w:cs="Times New Roman"/>
          <w:szCs w:val="24"/>
          <w:lang w:eastAsia="bg-BG"/>
        </w:rPr>
        <w:t xml:space="preserve"> упражнения (</w:t>
      </w:r>
      <w:proofErr w:type="spellStart"/>
      <w:r>
        <w:rPr>
          <w:rFonts w:eastAsia="Times New Roman" w:cs="Times New Roman"/>
          <w:szCs w:val="24"/>
          <w:lang w:eastAsia="bg-BG"/>
        </w:rPr>
        <w:t>к</w:t>
      </w:r>
      <w:r w:rsidRPr="00FF39A7">
        <w:rPr>
          <w:rFonts w:eastAsia="Times New Roman" w:cs="Times New Roman"/>
          <w:szCs w:val="24"/>
          <w:lang w:eastAsia="bg-BG"/>
        </w:rPr>
        <w:t>ънковидни</w:t>
      </w:r>
      <w:proofErr w:type="spellEnd"/>
      <w:r w:rsidRPr="00FF39A7">
        <w:rPr>
          <w:rFonts w:eastAsia="Times New Roman" w:cs="Times New Roman"/>
          <w:szCs w:val="24"/>
          <w:lang w:eastAsia="bg-BG"/>
        </w:rPr>
        <w:t xml:space="preserve"> хоризонтални; </w:t>
      </w:r>
      <w:proofErr w:type="spellStart"/>
      <w:r>
        <w:rPr>
          <w:rFonts w:eastAsia="Times New Roman" w:cs="Times New Roman"/>
          <w:szCs w:val="24"/>
          <w:lang w:eastAsia="bg-BG"/>
        </w:rPr>
        <w:t>к</w:t>
      </w:r>
      <w:r w:rsidRPr="00FF39A7">
        <w:rPr>
          <w:rFonts w:eastAsia="Times New Roman" w:cs="Times New Roman"/>
          <w:szCs w:val="24"/>
          <w:lang w:eastAsia="bg-BG"/>
        </w:rPr>
        <w:t>ънковидни</w:t>
      </w:r>
      <w:proofErr w:type="spellEnd"/>
      <w:r w:rsidRPr="00FF39A7">
        <w:rPr>
          <w:rFonts w:eastAsia="Times New Roman" w:cs="Times New Roman"/>
          <w:szCs w:val="24"/>
          <w:lang w:eastAsia="bg-BG"/>
        </w:rPr>
        <w:t xml:space="preserve"> двустранни вертикални през пейка).</w:t>
      </w:r>
    </w:p>
    <w:p w14:paraId="1E76A00C" w14:textId="77777777" w:rsidR="0096703D" w:rsidRPr="00FF39A7" w:rsidRDefault="0096703D" w:rsidP="00553C82">
      <w:pPr>
        <w:numPr>
          <w:ilvl w:val="0"/>
          <w:numId w:val="5"/>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t xml:space="preserve">Приложете хоризонтални и вертикални </w:t>
      </w:r>
      <w:proofErr w:type="spellStart"/>
      <w:r w:rsidRPr="00FF39A7">
        <w:rPr>
          <w:rFonts w:eastAsia="Times New Roman" w:cs="Times New Roman"/>
          <w:szCs w:val="24"/>
          <w:lang w:eastAsia="bg-BG"/>
        </w:rPr>
        <w:t>скокови</w:t>
      </w:r>
      <w:proofErr w:type="spellEnd"/>
      <w:r w:rsidRPr="00FF39A7">
        <w:rPr>
          <w:rFonts w:eastAsia="Times New Roman" w:cs="Times New Roman"/>
          <w:szCs w:val="24"/>
          <w:lang w:eastAsia="bg-BG"/>
        </w:rPr>
        <w:t xml:space="preserve"> упражнения за развиване на </w:t>
      </w:r>
      <w:proofErr w:type="spellStart"/>
      <w:r w:rsidRPr="00FF39A7">
        <w:rPr>
          <w:rFonts w:eastAsia="Times New Roman" w:cs="Times New Roman"/>
          <w:szCs w:val="24"/>
          <w:lang w:eastAsia="bg-BG"/>
        </w:rPr>
        <w:t>отскокливост</w:t>
      </w:r>
      <w:proofErr w:type="spellEnd"/>
      <w:r w:rsidRPr="00FF39A7">
        <w:rPr>
          <w:rFonts w:eastAsia="Times New Roman" w:cs="Times New Roman"/>
          <w:szCs w:val="24"/>
          <w:lang w:eastAsia="bg-BG"/>
        </w:rPr>
        <w:t>.</w:t>
      </w:r>
    </w:p>
    <w:p w14:paraId="47E6AE85" w14:textId="77777777" w:rsidR="0096703D" w:rsidRPr="00FF39A7" w:rsidRDefault="0096703D" w:rsidP="00553C82">
      <w:pPr>
        <w:numPr>
          <w:ilvl w:val="0"/>
          <w:numId w:val="5"/>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t xml:space="preserve">Приложете </w:t>
      </w:r>
      <w:proofErr w:type="spellStart"/>
      <w:r w:rsidRPr="00FF39A7">
        <w:rPr>
          <w:rFonts w:eastAsia="Times New Roman" w:cs="Times New Roman"/>
          <w:szCs w:val="24"/>
          <w:lang w:eastAsia="bg-BG"/>
        </w:rPr>
        <w:t>кънковидна</w:t>
      </w:r>
      <w:proofErr w:type="spellEnd"/>
      <w:r w:rsidRPr="00FF39A7">
        <w:rPr>
          <w:rFonts w:eastAsia="Times New Roman" w:cs="Times New Roman"/>
          <w:szCs w:val="24"/>
          <w:lang w:eastAsia="bg-BG"/>
        </w:rPr>
        <w:t xml:space="preserve"> </w:t>
      </w:r>
      <w:proofErr w:type="spellStart"/>
      <w:r w:rsidRPr="00FF39A7">
        <w:rPr>
          <w:rFonts w:eastAsia="Times New Roman" w:cs="Times New Roman"/>
          <w:szCs w:val="24"/>
          <w:lang w:eastAsia="bg-BG"/>
        </w:rPr>
        <w:t>крачкова</w:t>
      </w:r>
      <w:proofErr w:type="spellEnd"/>
      <w:r w:rsidRPr="00FF39A7">
        <w:rPr>
          <w:rFonts w:eastAsia="Times New Roman" w:cs="Times New Roman"/>
          <w:szCs w:val="24"/>
          <w:lang w:eastAsia="bg-BG"/>
        </w:rPr>
        <w:t xml:space="preserve"> имитация срещу наклон. </w:t>
      </w:r>
    </w:p>
    <w:p w14:paraId="77C20D10" w14:textId="77777777" w:rsidR="0096703D" w:rsidRPr="00FF39A7" w:rsidRDefault="0096703D" w:rsidP="00452A64">
      <w:pPr>
        <w:autoSpaceDE w:val="0"/>
        <w:autoSpaceDN w:val="0"/>
        <w:adjustRightInd w:val="0"/>
        <w:rPr>
          <w:rFonts w:eastAsia="Times New Roman" w:cs="Times New Roman"/>
          <w:b/>
          <w:szCs w:val="24"/>
          <w:lang w:eastAsia="bg-BG"/>
        </w:rPr>
      </w:pPr>
    </w:p>
    <w:p w14:paraId="6A7C1C77" w14:textId="77777777" w:rsidR="0096703D" w:rsidRPr="00FF39A7" w:rsidRDefault="0096703D" w:rsidP="0096703D">
      <w:pPr>
        <w:autoSpaceDE w:val="0"/>
        <w:autoSpaceDN w:val="0"/>
        <w:adjustRightInd w:val="0"/>
        <w:spacing w:after="120"/>
        <w:ind w:firstLine="426"/>
        <w:rPr>
          <w:rFonts w:eastAsia="Times New Roman" w:cs="Times New Roman"/>
          <w:b/>
          <w:szCs w:val="24"/>
          <w:lang w:eastAsia="bg-BG"/>
        </w:rPr>
      </w:pPr>
      <w:r w:rsidRPr="00FF39A7">
        <w:rPr>
          <w:rFonts w:eastAsia="Times New Roman" w:cs="Times New Roman"/>
          <w:b/>
          <w:szCs w:val="24"/>
          <w:lang w:eastAsia="bg-BG"/>
        </w:rPr>
        <w:t>Примерно индивидуално практическо задание № 6</w:t>
      </w:r>
    </w:p>
    <w:p w14:paraId="365CF299" w14:textId="77777777" w:rsidR="0096703D" w:rsidRDefault="0096703D" w:rsidP="0096703D">
      <w:pPr>
        <w:autoSpaceDE w:val="0"/>
        <w:autoSpaceDN w:val="0"/>
        <w:adjustRightInd w:val="0"/>
        <w:spacing w:after="120"/>
        <w:ind w:firstLine="426"/>
        <w:rPr>
          <w:rFonts w:eastAsia="Times New Roman" w:cs="Times New Roman"/>
          <w:szCs w:val="24"/>
          <w:lang w:eastAsia="bg-BG"/>
        </w:rPr>
      </w:pPr>
      <w:r w:rsidRPr="00FF39A7">
        <w:rPr>
          <w:rFonts w:eastAsia="Times New Roman" w:cs="Times New Roman"/>
          <w:b/>
          <w:szCs w:val="24"/>
          <w:lang w:eastAsia="bg-BG"/>
        </w:rPr>
        <w:t xml:space="preserve">Тема: </w:t>
      </w:r>
      <w:r w:rsidRPr="00FF39A7">
        <w:rPr>
          <w:rFonts w:eastAsia="Times New Roman" w:cs="Times New Roman"/>
          <w:szCs w:val="24"/>
          <w:lang w:eastAsia="bg-BG"/>
        </w:rPr>
        <w:t xml:space="preserve">Комплексна стрелкова тренировка. Усъвършенстване положението за стрелба прав, проведено след физическо </w:t>
      </w:r>
      <w:proofErr w:type="spellStart"/>
      <w:r w:rsidRPr="00FF39A7">
        <w:rPr>
          <w:rFonts w:eastAsia="Times New Roman" w:cs="Times New Roman"/>
          <w:szCs w:val="24"/>
          <w:lang w:eastAsia="bg-BG"/>
        </w:rPr>
        <w:t>бегово</w:t>
      </w:r>
      <w:proofErr w:type="spellEnd"/>
      <w:r w:rsidRPr="00FF39A7">
        <w:rPr>
          <w:rFonts w:eastAsia="Times New Roman" w:cs="Times New Roman"/>
          <w:szCs w:val="24"/>
          <w:lang w:eastAsia="bg-BG"/>
        </w:rPr>
        <w:t xml:space="preserve"> натоварване в развиваща област (Техническа стрелкова тренировъчна област)</w:t>
      </w:r>
    </w:p>
    <w:p w14:paraId="2144B9AD" w14:textId="77777777" w:rsidR="0096703D" w:rsidRPr="0027331B" w:rsidRDefault="0096703D" w:rsidP="0027331B">
      <w:pPr>
        <w:autoSpaceDE w:val="0"/>
        <w:autoSpaceDN w:val="0"/>
        <w:adjustRightInd w:val="0"/>
        <w:rPr>
          <w:rFonts w:ascii="Times New Roman Bold" w:eastAsia="Times New Roman" w:hAnsi="Times New Roman Bold" w:cs="Times New Roman"/>
          <w:b/>
          <w:spacing w:val="-2"/>
          <w:szCs w:val="24"/>
          <w:lang w:eastAsia="bg-BG"/>
        </w:rPr>
      </w:pPr>
      <w:r w:rsidRPr="0027331B">
        <w:rPr>
          <w:rFonts w:ascii="Times New Roman Bold" w:eastAsia="Times New Roman" w:hAnsi="Times New Roman Bold" w:cs="Times New Roman"/>
          <w:b/>
          <w:spacing w:val="-2"/>
          <w:szCs w:val="24"/>
          <w:lang w:eastAsia="bg-BG"/>
        </w:rPr>
        <w:t>Указания (инструкции/изисквания) за изпълнение на индивидуалното задание:</w:t>
      </w:r>
    </w:p>
    <w:p w14:paraId="6493F29E" w14:textId="77777777" w:rsidR="0096703D" w:rsidRPr="00FF39A7" w:rsidRDefault="0096703D" w:rsidP="00553C82">
      <w:pPr>
        <w:numPr>
          <w:ilvl w:val="0"/>
          <w:numId w:val="6"/>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t>Обяснете целта и задачите на тренировъчното занимание</w:t>
      </w:r>
      <w:r>
        <w:rPr>
          <w:rFonts w:eastAsia="Times New Roman" w:cs="Times New Roman"/>
          <w:szCs w:val="24"/>
          <w:lang w:eastAsia="bg-BG"/>
        </w:rPr>
        <w:t>.</w:t>
      </w:r>
      <w:r w:rsidRPr="00FF39A7">
        <w:rPr>
          <w:rFonts w:eastAsia="Times New Roman" w:cs="Times New Roman"/>
          <w:szCs w:val="24"/>
          <w:lang w:eastAsia="bg-BG"/>
        </w:rPr>
        <w:t xml:space="preserve"> </w:t>
      </w:r>
    </w:p>
    <w:p w14:paraId="1ACF9043" w14:textId="77777777" w:rsidR="0096703D" w:rsidRPr="00FF39A7" w:rsidRDefault="0096703D" w:rsidP="00553C82">
      <w:pPr>
        <w:numPr>
          <w:ilvl w:val="0"/>
          <w:numId w:val="6"/>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t>Акцентирайте вниманието върху основните моменти по време на: 1. Подхода към огневия коридор; 2. Действията по време на стрелбата; 3. Напускане на стрелковия коридор.</w:t>
      </w:r>
    </w:p>
    <w:p w14:paraId="27DE0D4B" w14:textId="77777777" w:rsidR="0096703D" w:rsidRPr="00FF39A7" w:rsidRDefault="0096703D" w:rsidP="00553C82">
      <w:pPr>
        <w:numPr>
          <w:ilvl w:val="0"/>
          <w:numId w:val="6"/>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t>Контролирайте величината на физическото натоварване (развиваща област)</w:t>
      </w:r>
      <w:r>
        <w:rPr>
          <w:rFonts w:eastAsia="Times New Roman" w:cs="Times New Roman"/>
          <w:szCs w:val="24"/>
          <w:lang w:eastAsia="bg-BG"/>
        </w:rPr>
        <w:t>.</w:t>
      </w:r>
    </w:p>
    <w:p w14:paraId="0CB0BD82" w14:textId="77777777" w:rsidR="0096703D" w:rsidRPr="00FF39A7" w:rsidRDefault="0096703D" w:rsidP="00553C82">
      <w:pPr>
        <w:numPr>
          <w:ilvl w:val="0"/>
          <w:numId w:val="6"/>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t>Регистрирайте точността на стрелбата</w:t>
      </w:r>
      <w:r>
        <w:rPr>
          <w:rFonts w:eastAsia="Times New Roman" w:cs="Times New Roman"/>
          <w:szCs w:val="24"/>
          <w:lang w:eastAsia="bg-BG"/>
        </w:rPr>
        <w:t>.</w:t>
      </w:r>
      <w:r w:rsidRPr="00FF39A7">
        <w:rPr>
          <w:rFonts w:eastAsia="Times New Roman" w:cs="Times New Roman"/>
          <w:szCs w:val="24"/>
          <w:lang w:eastAsia="bg-BG"/>
        </w:rPr>
        <w:t xml:space="preserve"> </w:t>
      </w:r>
    </w:p>
    <w:p w14:paraId="7362CDBC" w14:textId="77777777" w:rsidR="0096703D" w:rsidRPr="00FF39A7" w:rsidRDefault="0096703D" w:rsidP="00553C82">
      <w:pPr>
        <w:numPr>
          <w:ilvl w:val="0"/>
          <w:numId w:val="6"/>
        </w:numPr>
        <w:autoSpaceDE w:val="0"/>
        <w:autoSpaceDN w:val="0"/>
        <w:adjustRightInd w:val="0"/>
        <w:spacing w:after="120"/>
        <w:ind w:left="927" w:hanging="218"/>
        <w:contextualSpacing/>
        <w:rPr>
          <w:rFonts w:eastAsia="Times New Roman" w:cs="Times New Roman"/>
          <w:szCs w:val="24"/>
          <w:lang w:eastAsia="bg-BG"/>
        </w:rPr>
      </w:pPr>
      <w:r w:rsidRPr="00FF39A7">
        <w:rPr>
          <w:rFonts w:eastAsia="Times New Roman" w:cs="Times New Roman"/>
          <w:szCs w:val="24"/>
          <w:lang w:eastAsia="bg-BG"/>
        </w:rPr>
        <w:t>Обърнете внимание на ритмичността на стрелбата.</w:t>
      </w:r>
    </w:p>
    <w:p w14:paraId="307B9744" w14:textId="77777777" w:rsidR="0096703D" w:rsidRPr="00FF39A7" w:rsidRDefault="0096703D" w:rsidP="0096703D">
      <w:pPr>
        <w:jc w:val="center"/>
        <w:rPr>
          <w:rFonts w:eastAsia="Times New Roman" w:cs="Times New Roman"/>
          <w:b/>
          <w:caps/>
          <w:szCs w:val="24"/>
          <w:lang w:eastAsia="bg-BG"/>
        </w:rPr>
      </w:pPr>
    </w:p>
    <w:p w14:paraId="1066C9D2" w14:textId="77777777" w:rsidR="0096703D" w:rsidRPr="00FF39A7" w:rsidRDefault="0096703D" w:rsidP="0096703D">
      <w:pPr>
        <w:jc w:val="center"/>
        <w:rPr>
          <w:rFonts w:eastAsia="Times New Roman" w:cs="Times New Roman"/>
          <w:b/>
          <w:caps/>
          <w:szCs w:val="24"/>
          <w:lang w:eastAsia="bg-BG"/>
        </w:rPr>
      </w:pPr>
    </w:p>
    <w:p w14:paraId="52594705" w14:textId="03D3CD36" w:rsidR="0096703D" w:rsidRDefault="0096703D" w:rsidP="001320A4">
      <w:pPr>
        <w:tabs>
          <w:tab w:val="left" w:pos="4125"/>
        </w:tabs>
        <w:rPr>
          <w:rFonts w:eastAsia="Times New Roman" w:cs="Times New Roman"/>
          <w:b/>
          <w:caps/>
          <w:szCs w:val="24"/>
          <w:lang w:eastAsia="bg-BG"/>
        </w:rPr>
      </w:pPr>
    </w:p>
    <w:p w14:paraId="6F743FBF" w14:textId="59BE65E4" w:rsidR="004D6777" w:rsidRDefault="004D6777" w:rsidP="001320A4">
      <w:pPr>
        <w:tabs>
          <w:tab w:val="left" w:pos="4125"/>
        </w:tabs>
        <w:rPr>
          <w:rFonts w:eastAsia="Times New Roman" w:cs="Times New Roman"/>
          <w:b/>
          <w:caps/>
          <w:szCs w:val="24"/>
          <w:lang w:eastAsia="bg-BG"/>
        </w:rPr>
      </w:pPr>
    </w:p>
    <w:p w14:paraId="7857BE0E" w14:textId="5923244F" w:rsidR="004D6777" w:rsidRDefault="004D6777" w:rsidP="001320A4">
      <w:pPr>
        <w:tabs>
          <w:tab w:val="left" w:pos="4125"/>
        </w:tabs>
        <w:rPr>
          <w:rFonts w:eastAsia="Times New Roman" w:cs="Times New Roman"/>
          <w:b/>
          <w:caps/>
          <w:szCs w:val="24"/>
          <w:lang w:eastAsia="bg-BG"/>
        </w:rPr>
      </w:pPr>
    </w:p>
    <w:p w14:paraId="3434C30A" w14:textId="72965126" w:rsidR="004D6777" w:rsidRDefault="004D6777" w:rsidP="001320A4">
      <w:pPr>
        <w:tabs>
          <w:tab w:val="left" w:pos="4125"/>
        </w:tabs>
        <w:rPr>
          <w:rFonts w:eastAsia="Times New Roman" w:cs="Times New Roman"/>
          <w:b/>
          <w:caps/>
          <w:szCs w:val="24"/>
          <w:lang w:eastAsia="bg-BG"/>
        </w:rPr>
      </w:pPr>
    </w:p>
    <w:p w14:paraId="0BB409CE" w14:textId="14E8E600" w:rsidR="00774BA3" w:rsidRDefault="00774BA3" w:rsidP="001320A4">
      <w:pPr>
        <w:tabs>
          <w:tab w:val="left" w:pos="4125"/>
        </w:tabs>
        <w:rPr>
          <w:rFonts w:eastAsia="Times New Roman" w:cs="Times New Roman"/>
          <w:b/>
          <w:caps/>
          <w:szCs w:val="24"/>
          <w:lang w:eastAsia="bg-BG"/>
        </w:rPr>
      </w:pPr>
    </w:p>
    <w:p w14:paraId="45CC5063" w14:textId="4A34BD42" w:rsidR="00774BA3" w:rsidRDefault="00774BA3" w:rsidP="001320A4">
      <w:pPr>
        <w:tabs>
          <w:tab w:val="left" w:pos="4125"/>
        </w:tabs>
        <w:rPr>
          <w:rFonts w:eastAsia="Times New Roman" w:cs="Times New Roman"/>
          <w:b/>
          <w:caps/>
          <w:szCs w:val="24"/>
          <w:lang w:eastAsia="bg-BG"/>
        </w:rPr>
      </w:pPr>
    </w:p>
    <w:p w14:paraId="644D57E7" w14:textId="06322B56" w:rsidR="00774BA3" w:rsidRDefault="00774BA3" w:rsidP="001320A4">
      <w:pPr>
        <w:tabs>
          <w:tab w:val="left" w:pos="4125"/>
        </w:tabs>
        <w:rPr>
          <w:rFonts w:eastAsia="Times New Roman" w:cs="Times New Roman"/>
          <w:b/>
          <w:caps/>
          <w:szCs w:val="24"/>
          <w:lang w:eastAsia="bg-BG"/>
        </w:rPr>
      </w:pPr>
    </w:p>
    <w:p w14:paraId="4DB543BB" w14:textId="3DF42D55" w:rsidR="00774BA3" w:rsidRDefault="00774BA3" w:rsidP="001320A4">
      <w:pPr>
        <w:tabs>
          <w:tab w:val="left" w:pos="4125"/>
        </w:tabs>
        <w:rPr>
          <w:rFonts w:eastAsia="Times New Roman" w:cs="Times New Roman"/>
          <w:b/>
          <w:caps/>
          <w:szCs w:val="24"/>
          <w:lang w:eastAsia="bg-BG"/>
        </w:rPr>
      </w:pPr>
    </w:p>
    <w:p w14:paraId="5B7BEBE5" w14:textId="497B6727" w:rsidR="00774BA3" w:rsidRDefault="00774BA3" w:rsidP="001320A4">
      <w:pPr>
        <w:tabs>
          <w:tab w:val="left" w:pos="4125"/>
        </w:tabs>
        <w:rPr>
          <w:rFonts w:eastAsia="Times New Roman" w:cs="Times New Roman"/>
          <w:b/>
          <w:caps/>
          <w:szCs w:val="24"/>
          <w:lang w:eastAsia="bg-BG"/>
        </w:rPr>
      </w:pPr>
    </w:p>
    <w:p w14:paraId="1E312780" w14:textId="302A0814" w:rsidR="00CA1AC7" w:rsidRDefault="00CA1AC7" w:rsidP="001320A4">
      <w:pPr>
        <w:tabs>
          <w:tab w:val="left" w:pos="4125"/>
        </w:tabs>
        <w:rPr>
          <w:rFonts w:eastAsia="Times New Roman" w:cs="Times New Roman"/>
          <w:b/>
          <w:caps/>
          <w:szCs w:val="24"/>
          <w:lang w:eastAsia="bg-BG"/>
        </w:rPr>
      </w:pPr>
    </w:p>
    <w:p w14:paraId="5784BE68" w14:textId="0081B93F" w:rsidR="00CA1AC7" w:rsidRDefault="00CA1AC7" w:rsidP="001320A4">
      <w:pPr>
        <w:tabs>
          <w:tab w:val="left" w:pos="4125"/>
        </w:tabs>
        <w:rPr>
          <w:rFonts w:eastAsia="Times New Roman" w:cs="Times New Roman"/>
          <w:b/>
          <w:caps/>
          <w:szCs w:val="24"/>
          <w:lang w:eastAsia="bg-BG"/>
        </w:rPr>
      </w:pPr>
    </w:p>
    <w:p w14:paraId="0BAC4523" w14:textId="0C341764" w:rsidR="00CA1AC7" w:rsidRDefault="00CA1AC7" w:rsidP="001320A4">
      <w:pPr>
        <w:tabs>
          <w:tab w:val="left" w:pos="4125"/>
        </w:tabs>
        <w:rPr>
          <w:rFonts w:eastAsia="Times New Roman" w:cs="Times New Roman"/>
          <w:b/>
          <w:caps/>
          <w:szCs w:val="24"/>
          <w:lang w:eastAsia="bg-BG"/>
        </w:rPr>
      </w:pPr>
    </w:p>
    <w:p w14:paraId="45720F26" w14:textId="7C4872D6" w:rsidR="00CA1AC7" w:rsidRDefault="00CA1AC7" w:rsidP="001320A4">
      <w:pPr>
        <w:tabs>
          <w:tab w:val="left" w:pos="4125"/>
        </w:tabs>
        <w:rPr>
          <w:rFonts w:eastAsia="Times New Roman" w:cs="Times New Roman"/>
          <w:b/>
          <w:caps/>
          <w:szCs w:val="24"/>
          <w:lang w:eastAsia="bg-BG"/>
        </w:rPr>
      </w:pPr>
    </w:p>
    <w:p w14:paraId="026A6612" w14:textId="77777777" w:rsidR="00CA1AC7" w:rsidRDefault="00CA1AC7" w:rsidP="001320A4">
      <w:pPr>
        <w:tabs>
          <w:tab w:val="left" w:pos="4125"/>
        </w:tabs>
        <w:rPr>
          <w:rFonts w:eastAsia="Times New Roman" w:cs="Times New Roman"/>
          <w:b/>
          <w:caps/>
          <w:szCs w:val="24"/>
          <w:lang w:eastAsia="bg-BG"/>
        </w:rPr>
      </w:pPr>
    </w:p>
    <w:p w14:paraId="7FD27969" w14:textId="6FA15FB4" w:rsidR="004D6777" w:rsidRDefault="004D6777" w:rsidP="001320A4">
      <w:pPr>
        <w:tabs>
          <w:tab w:val="left" w:pos="4125"/>
        </w:tabs>
        <w:rPr>
          <w:rFonts w:eastAsia="Times New Roman" w:cs="Times New Roman"/>
          <w:b/>
          <w:caps/>
          <w:szCs w:val="24"/>
          <w:lang w:eastAsia="bg-BG"/>
        </w:rPr>
      </w:pPr>
    </w:p>
    <w:p w14:paraId="1CE18211" w14:textId="12477B74" w:rsidR="00774BA3" w:rsidRDefault="00774BA3" w:rsidP="001320A4">
      <w:pPr>
        <w:tabs>
          <w:tab w:val="left" w:pos="4125"/>
        </w:tabs>
        <w:rPr>
          <w:rFonts w:eastAsia="Times New Roman" w:cs="Times New Roman"/>
          <w:b/>
          <w:caps/>
          <w:szCs w:val="24"/>
          <w:lang w:eastAsia="bg-BG"/>
        </w:rPr>
      </w:pPr>
    </w:p>
    <w:p w14:paraId="2B0A8FF8" w14:textId="77777777" w:rsidR="00452A64" w:rsidRDefault="00452A64" w:rsidP="001320A4">
      <w:pPr>
        <w:tabs>
          <w:tab w:val="left" w:pos="4125"/>
        </w:tabs>
        <w:rPr>
          <w:rFonts w:eastAsia="Times New Roman" w:cs="Times New Roman"/>
          <w:b/>
          <w:caps/>
          <w:szCs w:val="24"/>
          <w:lang w:eastAsia="bg-BG"/>
        </w:rPr>
      </w:pPr>
    </w:p>
    <w:p w14:paraId="4F41DF54" w14:textId="77777777" w:rsidR="00452A64" w:rsidRDefault="00452A64" w:rsidP="001320A4">
      <w:pPr>
        <w:tabs>
          <w:tab w:val="left" w:pos="4125"/>
        </w:tabs>
        <w:rPr>
          <w:rFonts w:eastAsia="Times New Roman" w:cs="Times New Roman"/>
          <w:b/>
          <w:caps/>
          <w:szCs w:val="24"/>
          <w:lang w:eastAsia="bg-BG"/>
        </w:rPr>
      </w:pPr>
    </w:p>
    <w:p w14:paraId="2D21893C" w14:textId="77777777" w:rsidR="00452A64" w:rsidRDefault="00452A64" w:rsidP="001320A4">
      <w:pPr>
        <w:tabs>
          <w:tab w:val="left" w:pos="4125"/>
        </w:tabs>
        <w:rPr>
          <w:rFonts w:eastAsia="Times New Roman" w:cs="Times New Roman"/>
          <w:b/>
          <w:caps/>
          <w:szCs w:val="24"/>
          <w:lang w:eastAsia="bg-BG"/>
        </w:rPr>
      </w:pPr>
    </w:p>
    <w:p w14:paraId="7A9A95F7" w14:textId="77777777" w:rsidR="00452A64" w:rsidRDefault="00452A64" w:rsidP="001320A4">
      <w:pPr>
        <w:tabs>
          <w:tab w:val="left" w:pos="4125"/>
        </w:tabs>
        <w:rPr>
          <w:rFonts w:eastAsia="Times New Roman" w:cs="Times New Roman"/>
          <w:b/>
          <w:caps/>
          <w:szCs w:val="24"/>
          <w:lang w:eastAsia="bg-BG"/>
        </w:rPr>
      </w:pPr>
    </w:p>
    <w:p w14:paraId="17781666" w14:textId="77777777" w:rsidR="00452A64" w:rsidRDefault="00452A64" w:rsidP="001320A4">
      <w:pPr>
        <w:tabs>
          <w:tab w:val="left" w:pos="4125"/>
        </w:tabs>
        <w:rPr>
          <w:rFonts w:eastAsia="Times New Roman" w:cs="Times New Roman"/>
          <w:b/>
          <w:caps/>
          <w:szCs w:val="24"/>
          <w:lang w:eastAsia="bg-BG"/>
        </w:rPr>
      </w:pPr>
    </w:p>
    <w:p w14:paraId="5B57CA3C" w14:textId="77777777" w:rsidR="00774BA3" w:rsidRDefault="00774BA3" w:rsidP="001320A4">
      <w:pPr>
        <w:tabs>
          <w:tab w:val="left" w:pos="4125"/>
        </w:tabs>
        <w:rPr>
          <w:rFonts w:eastAsia="Times New Roman" w:cs="Times New Roman"/>
          <w:b/>
          <w:caps/>
          <w:szCs w:val="24"/>
          <w:lang w:eastAsia="bg-BG"/>
        </w:rPr>
      </w:pPr>
    </w:p>
    <w:p w14:paraId="4C576917" w14:textId="77777777" w:rsidR="00553C82" w:rsidRDefault="00553C82">
      <w:pPr>
        <w:spacing w:after="200"/>
        <w:ind w:firstLine="0"/>
        <w:jc w:val="left"/>
        <w:rPr>
          <w:rFonts w:eastAsia="Times New Roman" w:cs="Times New Roman"/>
          <w:b/>
          <w:caps/>
          <w:szCs w:val="24"/>
          <w:lang w:eastAsia="bg-BG"/>
        </w:rPr>
      </w:pPr>
      <w:r>
        <w:rPr>
          <w:rFonts w:eastAsia="Times New Roman" w:cs="Times New Roman"/>
          <w:b/>
          <w:caps/>
          <w:szCs w:val="24"/>
          <w:lang w:eastAsia="bg-BG"/>
        </w:rPr>
        <w:br w:type="page"/>
      </w:r>
    </w:p>
    <w:p w14:paraId="7CC9644A" w14:textId="6ADA1B55" w:rsidR="0096703D" w:rsidRPr="00FF39A7" w:rsidRDefault="0096703D" w:rsidP="00405338">
      <w:pPr>
        <w:spacing w:line="360" w:lineRule="auto"/>
        <w:ind w:firstLine="0"/>
        <w:jc w:val="center"/>
        <w:rPr>
          <w:rFonts w:eastAsia="Times New Roman" w:cs="Times New Roman"/>
          <w:b/>
          <w:caps/>
          <w:szCs w:val="24"/>
          <w:lang w:eastAsia="bg-BG"/>
        </w:rPr>
      </w:pPr>
      <w:r w:rsidRPr="00FF39A7">
        <w:rPr>
          <w:rFonts w:eastAsia="Times New Roman" w:cs="Times New Roman"/>
          <w:b/>
          <w:caps/>
          <w:szCs w:val="24"/>
          <w:lang w:eastAsia="bg-BG"/>
        </w:rPr>
        <w:lastRenderedPageBreak/>
        <w:t>План-конспект</w:t>
      </w:r>
    </w:p>
    <w:p w14:paraId="55195BA6" w14:textId="77777777" w:rsidR="0096703D" w:rsidRPr="00FF39A7" w:rsidRDefault="0096703D" w:rsidP="00405338">
      <w:pPr>
        <w:spacing w:line="360" w:lineRule="auto"/>
        <w:ind w:firstLine="0"/>
        <w:jc w:val="center"/>
        <w:rPr>
          <w:rFonts w:eastAsia="Times New Roman" w:cs="Times New Roman"/>
          <w:b/>
          <w:caps/>
          <w:szCs w:val="24"/>
          <w:lang w:eastAsia="bg-BG"/>
        </w:rPr>
      </w:pPr>
      <w:r w:rsidRPr="00FF39A7">
        <w:rPr>
          <w:rFonts w:eastAsia="Times New Roman" w:cs="Times New Roman"/>
          <w:b/>
          <w:szCs w:val="24"/>
          <w:lang w:eastAsia="bg-BG"/>
        </w:rPr>
        <w:t>(примерен)</w:t>
      </w:r>
    </w:p>
    <w:p w14:paraId="019C898C" w14:textId="365F5CDD" w:rsidR="0096703D" w:rsidRPr="00FF39A7" w:rsidRDefault="0096703D" w:rsidP="00405338">
      <w:pPr>
        <w:spacing w:line="360" w:lineRule="auto"/>
        <w:ind w:firstLine="0"/>
        <w:jc w:val="center"/>
        <w:rPr>
          <w:rFonts w:eastAsia="Times New Roman" w:cs="Times New Roman"/>
          <w:szCs w:val="24"/>
          <w:lang w:eastAsia="bg-BG"/>
        </w:rPr>
      </w:pPr>
      <w:r w:rsidRPr="00FF39A7">
        <w:rPr>
          <w:rFonts w:eastAsia="Times New Roman" w:cs="Times New Roman"/>
          <w:szCs w:val="24"/>
          <w:lang w:eastAsia="bg-BG"/>
        </w:rPr>
        <w:t xml:space="preserve">на </w:t>
      </w:r>
      <w:r w:rsidR="004D6777">
        <w:rPr>
          <w:rFonts w:eastAsia="Times New Roman" w:cs="Times New Roman"/>
          <w:szCs w:val="24"/>
          <w:lang w:eastAsia="bg-BG"/>
        </w:rPr>
        <w:t xml:space="preserve">тренировъчно занимание </w:t>
      </w:r>
      <w:r w:rsidRPr="00FF39A7">
        <w:rPr>
          <w:rFonts w:eastAsia="Times New Roman" w:cs="Times New Roman"/>
          <w:szCs w:val="24"/>
          <w:lang w:eastAsia="bg-BG"/>
        </w:rPr>
        <w:t xml:space="preserve">по </w:t>
      </w:r>
      <w:r w:rsidRPr="00FF39A7">
        <w:rPr>
          <w:rFonts w:eastAsia="Times New Roman" w:cs="Times New Roman"/>
          <w:b/>
          <w:caps/>
          <w:szCs w:val="24"/>
          <w:lang w:eastAsia="bg-BG"/>
        </w:rPr>
        <w:t>БИАТЛОН</w:t>
      </w:r>
    </w:p>
    <w:p w14:paraId="6D556326" w14:textId="77777777" w:rsidR="0096703D" w:rsidRPr="00FF39A7" w:rsidRDefault="0096703D" w:rsidP="00405338">
      <w:pPr>
        <w:spacing w:line="360" w:lineRule="auto"/>
        <w:rPr>
          <w:rFonts w:eastAsia="Times New Roman" w:cs="Times New Roman"/>
          <w:b/>
          <w:szCs w:val="24"/>
          <w:lang w:eastAsia="bg-BG"/>
        </w:rPr>
      </w:pPr>
    </w:p>
    <w:p w14:paraId="7FC997D9" w14:textId="77777777" w:rsidR="0096703D" w:rsidRPr="00FF39A7" w:rsidRDefault="0096703D" w:rsidP="00405338">
      <w:pPr>
        <w:spacing w:line="360" w:lineRule="auto"/>
        <w:jc w:val="center"/>
        <w:rPr>
          <w:rFonts w:eastAsia="Times New Roman" w:cs="Times New Roman"/>
          <w:b/>
          <w:szCs w:val="24"/>
          <w:lang w:eastAsia="bg-BG"/>
        </w:rPr>
      </w:pPr>
    </w:p>
    <w:p w14:paraId="73D34C8D" w14:textId="77777777" w:rsidR="0096703D" w:rsidRPr="00FF39A7" w:rsidRDefault="0096703D" w:rsidP="00405338">
      <w:pPr>
        <w:spacing w:line="360" w:lineRule="auto"/>
        <w:jc w:val="center"/>
        <w:rPr>
          <w:rFonts w:eastAsia="Times New Roman" w:cs="Times New Roman"/>
          <w:b/>
          <w:szCs w:val="24"/>
          <w:lang w:eastAsia="bg-BG"/>
        </w:rPr>
      </w:pPr>
    </w:p>
    <w:p w14:paraId="0C2CACA5" w14:textId="77777777" w:rsidR="0096703D" w:rsidRPr="00FF39A7" w:rsidRDefault="0096703D" w:rsidP="00405338">
      <w:pPr>
        <w:spacing w:line="360" w:lineRule="auto"/>
        <w:jc w:val="center"/>
        <w:rPr>
          <w:rFonts w:eastAsia="Times New Roman" w:cs="Times New Roman"/>
          <w:b/>
          <w:szCs w:val="24"/>
          <w:lang w:eastAsia="bg-BG"/>
        </w:rPr>
      </w:pPr>
    </w:p>
    <w:p w14:paraId="28E7ED51" w14:textId="77777777" w:rsidR="0096703D" w:rsidRPr="00FF39A7" w:rsidRDefault="0096703D" w:rsidP="00405338">
      <w:pPr>
        <w:spacing w:line="360" w:lineRule="auto"/>
        <w:jc w:val="center"/>
        <w:rPr>
          <w:rFonts w:eastAsia="Times New Roman" w:cs="Times New Roman"/>
          <w:b/>
          <w:szCs w:val="24"/>
          <w:lang w:eastAsia="bg-BG"/>
        </w:rPr>
      </w:pPr>
    </w:p>
    <w:p w14:paraId="6487F8D1" w14:textId="77777777" w:rsidR="0096703D" w:rsidRPr="00FF39A7" w:rsidRDefault="0096703D" w:rsidP="00405338">
      <w:pPr>
        <w:spacing w:line="360" w:lineRule="auto"/>
        <w:jc w:val="center"/>
        <w:rPr>
          <w:rFonts w:eastAsia="Times New Roman" w:cs="Times New Roman"/>
          <w:b/>
          <w:szCs w:val="24"/>
          <w:lang w:eastAsia="bg-BG"/>
        </w:rPr>
      </w:pPr>
    </w:p>
    <w:p w14:paraId="4F615333" w14:textId="77777777" w:rsidR="0096703D" w:rsidRPr="00DD7655" w:rsidRDefault="0096703D" w:rsidP="00405338">
      <w:pPr>
        <w:spacing w:line="360" w:lineRule="auto"/>
        <w:ind w:firstLine="0"/>
        <w:jc w:val="center"/>
        <w:rPr>
          <w:rFonts w:eastAsia="Times New Roman" w:cs="Times New Roman"/>
          <w:b/>
          <w:szCs w:val="24"/>
          <w:lang w:eastAsia="bg-BG"/>
        </w:rPr>
      </w:pPr>
      <w:r w:rsidRPr="00FF39A7">
        <w:rPr>
          <w:rFonts w:eastAsia="Times New Roman" w:cs="Times New Roman"/>
          <w:b/>
          <w:szCs w:val="24"/>
          <w:lang w:eastAsia="bg-BG"/>
        </w:rPr>
        <w:t xml:space="preserve">ТЕМА: </w:t>
      </w:r>
      <w:r w:rsidRPr="00DD7655">
        <w:rPr>
          <w:rFonts w:eastAsia="Times New Roman" w:cs="Times New Roman"/>
          <w:b/>
          <w:szCs w:val="24"/>
          <w:lang w:eastAsia="bg-BG"/>
        </w:rPr>
        <w:t xml:space="preserve">Комплексна стрелкова тренировка. Усъвършенстване положението за стрелба прав, проведено след физическо </w:t>
      </w:r>
      <w:proofErr w:type="spellStart"/>
      <w:r w:rsidRPr="00DD7655">
        <w:rPr>
          <w:rFonts w:eastAsia="Times New Roman" w:cs="Times New Roman"/>
          <w:b/>
          <w:szCs w:val="24"/>
          <w:lang w:eastAsia="bg-BG"/>
        </w:rPr>
        <w:t>бегово</w:t>
      </w:r>
      <w:proofErr w:type="spellEnd"/>
      <w:r w:rsidRPr="00DD7655">
        <w:rPr>
          <w:rFonts w:eastAsia="Times New Roman" w:cs="Times New Roman"/>
          <w:b/>
          <w:szCs w:val="24"/>
          <w:lang w:eastAsia="bg-BG"/>
        </w:rPr>
        <w:t xml:space="preserve"> натоварване в развиваща област (Техническа стрелкова тренировъчна област)</w:t>
      </w:r>
    </w:p>
    <w:p w14:paraId="63C1AD3B" w14:textId="77777777" w:rsidR="0096703D" w:rsidRPr="00FF39A7" w:rsidRDefault="0096703D" w:rsidP="00405338">
      <w:pPr>
        <w:spacing w:line="360" w:lineRule="auto"/>
        <w:rPr>
          <w:rFonts w:eastAsia="Times New Roman" w:cs="Times New Roman"/>
          <w:b/>
          <w:szCs w:val="24"/>
          <w:lang w:eastAsia="bg-BG"/>
        </w:rPr>
      </w:pPr>
    </w:p>
    <w:p w14:paraId="181FAB3E" w14:textId="3D511F29" w:rsidR="0096703D" w:rsidRPr="00B634B3" w:rsidRDefault="00B634B3" w:rsidP="00405338">
      <w:pPr>
        <w:spacing w:line="360" w:lineRule="auto"/>
        <w:rPr>
          <w:rFonts w:eastAsia="Times New Roman" w:cs="Times New Roman"/>
          <w:b/>
          <w:bCs/>
          <w:szCs w:val="24"/>
          <w:lang w:eastAsia="bg-BG"/>
        </w:rPr>
      </w:pPr>
      <w:r w:rsidRPr="00B634B3">
        <w:rPr>
          <w:rFonts w:eastAsia="Times New Roman" w:cs="Times New Roman"/>
          <w:b/>
          <w:bCs/>
          <w:szCs w:val="24"/>
          <w:lang w:eastAsia="bg-BG"/>
        </w:rPr>
        <w:t>ЗАДАЧИ</w:t>
      </w:r>
    </w:p>
    <w:p w14:paraId="14FF6312" w14:textId="77777777" w:rsidR="0057035E" w:rsidRDefault="0057035E" w:rsidP="00880313">
      <w:pPr>
        <w:pStyle w:val="ListParagraph"/>
        <w:numPr>
          <w:ilvl w:val="0"/>
          <w:numId w:val="344"/>
        </w:numPr>
        <w:spacing w:line="360" w:lineRule="auto"/>
        <w:rPr>
          <w:rFonts w:eastAsia="Times New Roman" w:cs="Times New Roman"/>
          <w:szCs w:val="24"/>
          <w:lang w:eastAsia="bg-BG"/>
        </w:rPr>
      </w:pPr>
      <w:r>
        <w:rPr>
          <w:rFonts w:eastAsia="Times New Roman" w:cs="Times New Roman"/>
          <w:szCs w:val="24"/>
          <w:lang w:eastAsia="bg-BG"/>
        </w:rPr>
        <w:t>Провеждане на к</w:t>
      </w:r>
      <w:r w:rsidR="00B634B3" w:rsidRPr="0057035E">
        <w:rPr>
          <w:rFonts w:eastAsia="Times New Roman" w:cs="Times New Roman"/>
          <w:szCs w:val="24"/>
          <w:lang w:eastAsia="bg-BG"/>
        </w:rPr>
        <w:t xml:space="preserve">омплексна стрелкова тренировка. </w:t>
      </w:r>
    </w:p>
    <w:p w14:paraId="20EDCBBB" w14:textId="19D89793" w:rsidR="0096703D" w:rsidRPr="0057035E" w:rsidRDefault="00B634B3" w:rsidP="00880313">
      <w:pPr>
        <w:pStyle w:val="ListParagraph"/>
        <w:numPr>
          <w:ilvl w:val="0"/>
          <w:numId w:val="344"/>
        </w:numPr>
        <w:spacing w:line="360" w:lineRule="auto"/>
        <w:rPr>
          <w:rFonts w:eastAsia="Times New Roman" w:cs="Times New Roman"/>
          <w:szCs w:val="24"/>
          <w:lang w:eastAsia="bg-BG"/>
        </w:rPr>
      </w:pPr>
      <w:r w:rsidRPr="0057035E">
        <w:rPr>
          <w:rFonts w:eastAsia="Times New Roman" w:cs="Times New Roman"/>
          <w:szCs w:val="24"/>
          <w:lang w:eastAsia="bg-BG"/>
        </w:rPr>
        <w:t xml:space="preserve">Усъвършенстване положението за стрелба прав, проведено след физическо </w:t>
      </w:r>
      <w:proofErr w:type="spellStart"/>
      <w:r w:rsidRPr="0057035E">
        <w:rPr>
          <w:rFonts w:eastAsia="Times New Roman" w:cs="Times New Roman"/>
          <w:szCs w:val="24"/>
          <w:lang w:eastAsia="bg-BG"/>
        </w:rPr>
        <w:t>бегово</w:t>
      </w:r>
      <w:proofErr w:type="spellEnd"/>
      <w:r w:rsidRPr="0057035E">
        <w:rPr>
          <w:rFonts w:eastAsia="Times New Roman" w:cs="Times New Roman"/>
          <w:szCs w:val="24"/>
          <w:lang w:eastAsia="bg-BG"/>
        </w:rPr>
        <w:t xml:space="preserve"> натоварване в развиваща област </w:t>
      </w:r>
    </w:p>
    <w:p w14:paraId="5DAD782F" w14:textId="77777777" w:rsidR="0096703D" w:rsidRPr="00FF39A7" w:rsidRDefault="0096703D" w:rsidP="00405338">
      <w:pPr>
        <w:spacing w:line="360" w:lineRule="auto"/>
        <w:rPr>
          <w:rFonts w:eastAsia="Times New Roman" w:cs="Times New Roman"/>
          <w:szCs w:val="24"/>
          <w:lang w:eastAsia="bg-BG"/>
        </w:rPr>
      </w:pPr>
    </w:p>
    <w:p w14:paraId="62E88634" w14:textId="77777777" w:rsidR="0096703D" w:rsidRPr="001320A4" w:rsidRDefault="0096703D" w:rsidP="00405338">
      <w:pPr>
        <w:spacing w:line="360" w:lineRule="auto"/>
        <w:ind w:firstLine="0"/>
        <w:rPr>
          <w:rFonts w:eastAsia="Times New Roman" w:cs="Times New Roman"/>
          <w:szCs w:val="24"/>
          <w:lang w:eastAsia="bg-BG"/>
        </w:rPr>
      </w:pPr>
      <w:r w:rsidRPr="001320A4">
        <w:rPr>
          <w:rFonts w:eastAsia="Times New Roman" w:cs="Times New Roman"/>
          <w:szCs w:val="24"/>
          <w:lang w:eastAsia="bg-BG"/>
        </w:rPr>
        <w:t xml:space="preserve">Необходими уреди и пособия: </w:t>
      </w:r>
    </w:p>
    <w:p w14:paraId="0D715EA6" w14:textId="77777777" w:rsidR="0096703D" w:rsidRPr="001320A4" w:rsidRDefault="0096703D" w:rsidP="00405338">
      <w:pPr>
        <w:spacing w:line="360" w:lineRule="auto"/>
        <w:ind w:firstLine="0"/>
        <w:rPr>
          <w:rFonts w:eastAsia="Times New Roman" w:cs="Times New Roman"/>
          <w:szCs w:val="24"/>
          <w:highlight w:val="yellow"/>
          <w:lang w:eastAsia="bg-BG"/>
        </w:rPr>
      </w:pPr>
      <w:r w:rsidRPr="001320A4">
        <w:rPr>
          <w:rFonts w:eastAsia="Times New Roman" w:cs="Times New Roman"/>
          <w:szCs w:val="24"/>
          <w:lang w:eastAsia="bg-BG"/>
        </w:rPr>
        <w:t xml:space="preserve">Място на провеждане: </w:t>
      </w:r>
    </w:p>
    <w:p w14:paraId="5148AD0B" w14:textId="77777777" w:rsidR="0096703D" w:rsidRPr="001320A4" w:rsidRDefault="0096703D" w:rsidP="00405338">
      <w:pPr>
        <w:spacing w:line="360" w:lineRule="auto"/>
        <w:ind w:firstLine="0"/>
        <w:rPr>
          <w:rFonts w:eastAsia="Times New Roman" w:cs="Times New Roman"/>
          <w:szCs w:val="24"/>
          <w:lang w:eastAsia="bg-BG"/>
        </w:rPr>
      </w:pPr>
      <w:r w:rsidRPr="001320A4">
        <w:rPr>
          <w:rFonts w:eastAsia="Times New Roman" w:cs="Times New Roman"/>
          <w:szCs w:val="24"/>
          <w:lang w:eastAsia="bg-BG"/>
        </w:rPr>
        <w:t>Времетраене:</w:t>
      </w:r>
    </w:p>
    <w:p w14:paraId="6C235550" w14:textId="77777777" w:rsidR="0096703D" w:rsidRPr="00FF39A7" w:rsidRDefault="0096703D" w:rsidP="00405338">
      <w:pPr>
        <w:spacing w:line="360" w:lineRule="auto"/>
        <w:rPr>
          <w:rFonts w:eastAsia="Times New Roman" w:cs="Times New Roman"/>
          <w:szCs w:val="24"/>
          <w:lang w:eastAsia="bg-BG"/>
        </w:rPr>
      </w:pPr>
    </w:p>
    <w:p w14:paraId="228CC17F" w14:textId="69AE667C" w:rsidR="0096703D" w:rsidRDefault="0096703D" w:rsidP="00405338">
      <w:pPr>
        <w:spacing w:line="360" w:lineRule="auto"/>
        <w:rPr>
          <w:rFonts w:eastAsia="Times New Roman" w:cs="Times New Roman"/>
          <w:szCs w:val="24"/>
          <w:lang w:eastAsia="bg-BG"/>
        </w:rPr>
      </w:pPr>
    </w:p>
    <w:p w14:paraId="629E97EF" w14:textId="79379372" w:rsidR="00405338" w:rsidRDefault="00405338" w:rsidP="00405338">
      <w:pPr>
        <w:spacing w:line="360" w:lineRule="auto"/>
        <w:rPr>
          <w:rFonts w:eastAsia="Times New Roman" w:cs="Times New Roman"/>
          <w:szCs w:val="24"/>
          <w:lang w:eastAsia="bg-BG"/>
        </w:rPr>
      </w:pPr>
    </w:p>
    <w:p w14:paraId="642084A2" w14:textId="77777777" w:rsidR="00405338" w:rsidRPr="00FF39A7" w:rsidRDefault="00405338" w:rsidP="00405338">
      <w:pPr>
        <w:spacing w:line="360" w:lineRule="auto"/>
        <w:rPr>
          <w:rFonts w:eastAsia="Times New Roman" w:cs="Times New Roman"/>
          <w:szCs w:val="24"/>
          <w:lang w:eastAsia="bg-BG"/>
        </w:rPr>
      </w:pPr>
    </w:p>
    <w:p w14:paraId="0CE7DA1D" w14:textId="77777777" w:rsidR="0096703D" w:rsidRPr="00FF39A7" w:rsidRDefault="0096703D" w:rsidP="00405338">
      <w:pPr>
        <w:spacing w:line="360" w:lineRule="auto"/>
        <w:rPr>
          <w:rFonts w:eastAsia="Times New Roman" w:cs="Times New Roman"/>
          <w:szCs w:val="24"/>
          <w:lang w:eastAsia="bg-BG"/>
        </w:rPr>
      </w:pPr>
    </w:p>
    <w:p w14:paraId="35A74E1F" w14:textId="77777777" w:rsidR="0096703D" w:rsidRPr="00FF39A7" w:rsidRDefault="0096703D" w:rsidP="00405338">
      <w:pPr>
        <w:spacing w:line="360" w:lineRule="auto"/>
        <w:rPr>
          <w:rFonts w:eastAsia="Times New Roman" w:cs="Times New Roman"/>
          <w:szCs w:val="24"/>
          <w:lang w:eastAsia="bg-BG"/>
        </w:rPr>
      </w:pPr>
    </w:p>
    <w:p w14:paraId="6E6CCEF4" w14:textId="77777777" w:rsidR="0096703D" w:rsidRPr="00FF39A7" w:rsidRDefault="0096703D" w:rsidP="00405338">
      <w:pPr>
        <w:spacing w:line="360" w:lineRule="auto"/>
        <w:ind w:firstLine="0"/>
        <w:rPr>
          <w:rFonts w:eastAsia="Times New Roman" w:cs="Times New Roman"/>
          <w:szCs w:val="24"/>
          <w:lang w:eastAsia="bg-BG"/>
        </w:rPr>
      </w:pPr>
      <w:r w:rsidRPr="00FF39A7">
        <w:rPr>
          <w:rFonts w:eastAsia="Times New Roman" w:cs="Times New Roman"/>
          <w:szCs w:val="24"/>
          <w:lang w:eastAsia="bg-BG"/>
        </w:rPr>
        <w:t>Дата:</w:t>
      </w:r>
    </w:p>
    <w:p w14:paraId="5F4C62B8" w14:textId="77777777" w:rsidR="0096703D" w:rsidRPr="00FF39A7" w:rsidRDefault="0096703D" w:rsidP="00405338">
      <w:pPr>
        <w:spacing w:line="360" w:lineRule="auto"/>
        <w:ind w:firstLine="0"/>
        <w:rPr>
          <w:rFonts w:eastAsia="Times New Roman" w:cs="Times New Roman"/>
          <w:szCs w:val="24"/>
          <w:lang w:eastAsia="bg-BG"/>
        </w:rPr>
      </w:pPr>
      <w:r w:rsidRPr="00FF39A7">
        <w:rPr>
          <w:rFonts w:eastAsia="Times New Roman" w:cs="Times New Roman"/>
          <w:szCs w:val="24"/>
          <w:lang w:eastAsia="bg-BG"/>
        </w:rPr>
        <w:t>Изготвил:</w:t>
      </w:r>
    </w:p>
    <w:p w14:paraId="10742542" w14:textId="77777777" w:rsidR="0096703D" w:rsidRPr="00FF39A7" w:rsidRDefault="0096703D" w:rsidP="0096703D">
      <w:pPr>
        <w:spacing w:line="240" w:lineRule="auto"/>
        <w:rPr>
          <w:rFonts w:eastAsia="Times New Roman" w:cs="Times New Roman"/>
          <w:szCs w:val="24"/>
          <w:lang w:eastAsia="bg-BG"/>
        </w:rPr>
      </w:pPr>
    </w:p>
    <w:p w14:paraId="52C6047B" w14:textId="77777777" w:rsidR="0096703D" w:rsidRPr="00FF39A7" w:rsidRDefault="0096703D" w:rsidP="0096703D">
      <w:pPr>
        <w:spacing w:line="240" w:lineRule="auto"/>
        <w:rPr>
          <w:rFonts w:eastAsia="Times New Roman" w:cs="Times New Roman"/>
          <w:szCs w:val="24"/>
          <w:lang w:eastAsia="bg-BG"/>
        </w:rPr>
      </w:pPr>
    </w:p>
    <w:p w14:paraId="63756B1E" w14:textId="77777777" w:rsidR="0096703D" w:rsidRPr="00FF39A7" w:rsidRDefault="0096703D" w:rsidP="0096703D">
      <w:pPr>
        <w:spacing w:line="240" w:lineRule="auto"/>
        <w:rPr>
          <w:rFonts w:eastAsia="Times New Roman" w:cs="Times New Roman"/>
          <w:szCs w:val="24"/>
          <w:lang w:eastAsia="bg-BG"/>
        </w:rPr>
      </w:pPr>
    </w:p>
    <w:p w14:paraId="2A9B4AD9" w14:textId="77777777" w:rsidR="0096703D" w:rsidRDefault="0096703D">
      <w:pPr>
        <w:spacing w:line="259" w:lineRule="auto"/>
        <w:ind w:firstLine="0"/>
        <w:rPr>
          <w:rFonts w:eastAsia="Times New Roman" w:cs="Times New Roman"/>
          <w:lang w:eastAsia="bg-BG"/>
        </w:rPr>
      </w:pPr>
      <w:r>
        <w:rPr>
          <w:rFonts w:eastAsia="Times New Roman" w:cs="Times New Roman"/>
          <w:lang w:eastAsia="bg-BG"/>
        </w:rPr>
        <w:br w:type="page"/>
      </w:r>
    </w:p>
    <w:tbl>
      <w:tblPr>
        <w:tblW w:w="4924"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49"/>
        <w:gridCol w:w="3194"/>
        <w:gridCol w:w="870"/>
        <w:gridCol w:w="1176"/>
        <w:gridCol w:w="3270"/>
      </w:tblGrid>
      <w:tr w:rsidR="0096703D" w:rsidRPr="000E4B85" w14:paraId="49500B9E" w14:textId="77777777" w:rsidTr="00014085">
        <w:trPr>
          <w:trHeight w:val="268"/>
        </w:trPr>
        <w:tc>
          <w:tcPr>
            <w:tcW w:w="303" w:type="pct"/>
            <w:vMerge w:val="restart"/>
            <w:shd w:val="clear" w:color="auto" w:fill="auto"/>
            <w:textDirection w:val="btLr"/>
            <w:vAlign w:val="center"/>
          </w:tcPr>
          <w:p w14:paraId="22931E5B" w14:textId="77777777" w:rsidR="0096703D" w:rsidRPr="007D5EEF" w:rsidRDefault="0096703D" w:rsidP="0096703D">
            <w:pPr>
              <w:ind w:firstLine="0"/>
              <w:jc w:val="center"/>
              <w:rPr>
                <w:rFonts w:eastAsia="Cambria" w:cs="Times New Roman"/>
                <w:b/>
              </w:rPr>
            </w:pPr>
            <w:r w:rsidRPr="007D5EEF">
              <w:rPr>
                <w:rFonts w:eastAsia="Cambria" w:cs="Times New Roman"/>
                <w:b/>
              </w:rPr>
              <w:lastRenderedPageBreak/>
              <w:t>Части</w:t>
            </w:r>
          </w:p>
        </w:tc>
        <w:tc>
          <w:tcPr>
            <w:tcW w:w="1763" w:type="pct"/>
            <w:vMerge w:val="restart"/>
            <w:shd w:val="clear" w:color="auto" w:fill="auto"/>
            <w:vAlign w:val="center"/>
          </w:tcPr>
          <w:p w14:paraId="01005364" w14:textId="77777777" w:rsidR="0096703D" w:rsidRPr="007D5EEF" w:rsidRDefault="0096703D" w:rsidP="0096703D">
            <w:pPr>
              <w:ind w:firstLine="0"/>
              <w:jc w:val="center"/>
              <w:rPr>
                <w:rFonts w:eastAsia="Cambria" w:cs="Times New Roman"/>
                <w:b/>
              </w:rPr>
            </w:pPr>
            <w:r w:rsidRPr="007D5EEF">
              <w:rPr>
                <w:rFonts w:eastAsia="Cambria" w:cs="Times New Roman"/>
                <w:b/>
              </w:rPr>
              <w:t>Съдържание</w:t>
            </w:r>
            <w:r w:rsidRPr="007D5EEF">
              <w:rPr>
                <w:rFonts w:eastAsia="Cambria" w:cs="Times New Roman"/>
                <w:b/>
                <w:spacing w:val="-7"/>
              </w:rPr>
              <w:t xml:space="preserve"> </w:t>
            </w:r>
            <w:r>
              <w:rPr>
                <w:rFonts w:eastAsia="Cambria" w:cs="Times New Roman"/>
                <w:b/>
                <w:spacing w:val="-7"/>
              </w:rPr>
              <w:br/>
            </w:r>
            <w:r w:rsidRPr="007D5EEF">
              <w:rPr>
                <w:rFonts w:eastAsia="Cambria" w:cs="Times New Roman"/>
                <w:b/>
              </w:rPr>
              <w:t>на</w:t>
            </w:r>
            <w:r w:rsidRPr="007D5EEF">
              <w:rPr>
                <w:rFonts w:eastAsia="Cambria" w:cs="Times New Roman"/>
                <w:b/>
                <w:spacing w:val="-8"/>
              </w:rPr>
              <w:t xml:space="preserve"> </w:t>
            </w:r>
            <w:r w:rsidRPr="007D5EEF">
              <w:rPr>
                <w:rFonts w:eastAsia="Cambria" w:cs="Times New Roman"/>
                <w:b/>
              </w:rPr>
              <w:t>учебния</w:t>
            </w:r>
            <w:r>
              <w:rPr>
                <w:rFonts w:eastAsia="Cambria" w:cs="Times New Roman"/>
                <w:b/>
              </w:rPr>
              <w:t xml:space="preserve"> </w:t>
            </w:r>
            <w:r w:rsidRPr="007D5EEF">
              <w:rPr>
                <w:rFonts w:eastAsia="Cambria" w:cs="Times New Roman"/>
                <w:b/>
                <w:spacing w:val="-46"/>
              </w:rPr>
              <w:t xml:space="preserve"> </w:t>
            </w:r>
            <w:r w:rsidRPr="007D5EEF">
              <w:rPr>
                <w:rFonts w:eastAsia="Cambria" w:cs="Times New Roman"/>
                <w:b/>
              </w:rPr>
              <w:t>материал</w:t>
            </w:r>
          </w:p>
        </w:tc>
        <w:tc>
          <w:tcPr>
            <w:tcW w:w="1129" w:type="pct"/>
            <w:gridSpan w:val="2"/>
            <w:shd w:val="clear" w:color="auto" w:fill="auto"/>
            <w:vAlign w:val="center"/>
          </w:tcPr>
          <w:p w14:paraId="048BDE00" w14:textId="77777777" w:rsidR="0096703D" w:rsidRPr="007D5EEF" w:rsidRDefault="0096703D" w:rsidP="0096703D">
            <w:pPr>
              <w:ind w:firstLine="0"/>
              <w:jc w:val="center"/>
              <w:rPr>
                <w:rFonts w:eastAsia="Cambria" w:cs="Times New Roman"/>
                <w:b/>
              </w:rPr>
            </w:pPr>
            <w:r w:rsidRPr="007D5EEF">
              <w:rPr>
                <w:rFonts w:eastAsia="Cambria" w:cs="Times New Roman"/>
                <w:b/>
              </w:rPr>
              <w:t>Дозировка</w:t>
            </w:r>
          </w:p>
        </w:tc>
        <w:tc>
          <w:tcPr>
            <w:tcW w:w="1805" w:type="pct"/>
            <w:vMerge w:val="restart"/>
            <w:shd w:val="clear" w:color="auto" w:fill="auto"/>
            <w:vAlign w:val="center"/>
          </w:tcPr>
          <w:p w14:paraId="04D06219" w14:textId="77777777" w:rsidR="0096703D" w:rsidRPr="007D5EEF" w:rsidRDefault="0096703D" w:rsidP="0096703D">
            <w:pPr>
              <w:ind w:firstLine="0"/>
              <w:jc w:val="center"/>
              <w:rPr>
                <w:rFonts w:eastAsia="Cambria" w:cs="Times New Roman"/>
                <w:b/>
              </w:rPr>
            </w:pPr>
            <w:r w:rsidRPr="007D5EEF">
              <w:rPr>
                <w:rFonts w:eastAsia="Cambria" w:cs="Times New Roman"/>
                <w:b/>
                <w:spacing w:val="-1"/>
              </w:rPr>
              <w:t>Организационно-</w:t>
            </w:r>
            <w:r w:rsidRPr="007D5EEF">
              <w:rPr>
                <w:rFonts w:eastAsia="Cambria" w:cs="Times New Roman"/>
                <w:b/>
                <w:spacing w:val="-46"/>
              </w:rPr>
              <w:t xml:space="preserve"> </w:t>
            </w:r>
            <w:r w:rsidRPr="007D5EEF">
              <w:rPr>
                <w:rFonts w:eastAsia="Cambria" w:cs="Times New Roman"/>
                <w:b/>
              </w:rPr>
              <w:t>методични</w:t>
            </w:r>
            <w:r w:rsidRPr="007D5EEF">
              <w:rPr>
                <w:rFonts w:eastAsia="Cambria" w:cs="Times New Roman"/>
                <w:b/>
                <w:spacing w:val="1"/>
              </w:rPr>
              <w:t xml:space="preserve"> </w:t>
            </w:r>
            <w:r w:rsidRPr="007D5EEF">
              <w:rPr>
                <w:rFonts w:eastAsia="Cambria" w:cs="Times New Roman"/>
                <w:b/>
              </w:rPr>
              <w:t>указания</w:t>
            </w:r>
          </w:p>
        </w:tc>
      </w:tr>
      <w:tr w:rsidR="0096703D" w:rsidRPr="000E4B85" w14:paraId="5F58D1CE" w14:textId="77777777" w:rsidTr="00014085">
        <w:trPr>
          <w:trHeight w:val="414"/>
        </w:trPr>
        <w:tc>
          <w:tcPr>
            <w:tcW w:w="303" w:type="pct"/>
            <w:vMerge/>
            <w:shd w:val="clear" w:color="auto" w:fill="auto"/>
            <w:textDirection w:val="btLr"/>
            <w:vAlign w:val="center"/>
          </w:tcPr>
          <w:p w14:paraId="1EDA7F40" w14:textId="77777777" w:rsidR="0096703D" w:rsidRPr="007D5EEF" w:rsidRDefault="0096703D" w:rsidP="0096703D">
            <w:pPr>
              <w:ind w:firstLine="0"/>
              <w:rPr>
                <w:rFonts w:eastAsia="Cambria" w:cs="Times New Roman"/>
              </w:rPr>
            </w:pPr>
          </w:p>
        </w:tc>
        <w:tc>
          <w:tcPr>
            <w:tcW w:w="1763" w:type="pct"/>
            <w:vMerge/>
            <w:shd w:val="clear" w:color="auto" w:fill="auto"/>
          </w:tcPr>
          <w:p w14:paraId="3F5069E8" w14:textId="77777777" w:rsidR="0096703D" w:rsidRPr="007D5EEF" w:rsidRDefault="0096703D" w:rsidP="0096703D">
            <w:pPr>
              <w:ind w:firstLine="0"/>
              <w:rPr>
                <w:rFonts w:eastAsia="Cambria" w:cs="Times New Roman"/>
              </w:rPr>
            </w:pPr>
          </w:p>
        </w:tc>
        <w:tc>
          <w:tcPr>
            <w:tcW w:w="480" w:type="pct"/>
            <w:shd w:val="clear" w:color="auto" w:fill="auto"/>
            <w:vAlign w:val="center"/>
          </w:tcPr>
          <w:p w14:paraId="0AFBB0D7" w14:textId="77777777" w:rsidR="0096703D" w:rsidRPr="007D5EEF" w:rsidRDefault="0096703D" w:rsidP="0096703D">
            <w:pPr>
              <w:ind w:firstLine="0"/>
              <w:jc w:val="center"/>
              <w:rPr>
                <w:rFonts w:eastAsia="Cambria" w:cs="Times New Roman"/>
                <w:b/>
              </w:rPr>
            </w:pPr>
            <w:r w:rsidRPr="007D5EEF">
              <w:rPr>
                <w:rFonts w:eastAsia="Cambria" w:cs="Times New Roman"/>
                <w:b/>
              </w:rPr>
              <w:t>време</w:t>
            </w:r>
          </w:p>
        </w:tc>
        <w:tc>
          <w:tcPr>
            <w:tcW w:w="649" w:type="pct"/>
            <w:shd w:val="clear" w:color="auto" w:fill="auto"/>
            <w:vAlign w:val="center"/>
          </w:tcPr>
          <w:p w14:paraId="74BBED7C" w14:textId="77777777" w:rsidR="0096703D" w:rsidRPr="007D5EEF" w:rsidRDefault="0096703D" w:rsidP="0096703D">
            <w:pPr>
              <w:ind w:firstLine="0"/>
              <w:jc w:val="center"/>
              <w:rPr>
                <w:rFonts w:eastAsia="Cambria" w:cs="Times New Roman"/>
                <w:b/>
              </w:rPr>
            </w:pPr>
            <w:r w:rsidRPr="007D5EEF">
              <w:rPr>
                <w:rFonts w:eastAsia="Cambria" w:cs="Times New Roman"/>
                <w:b/>
              </w:rPr>
              <w:t>брой</w:t>
            </w:r>
          </w:p>
        </w:tc>
        <w:tc>
          <w:tcPr>
            <w:tcW w:w="1805" w:type="pct"/>
            <w:vMerge/>
            <w:shd w:val="clear" w:color="auto" w:fill="auto"/>
          </w:tcPr>
          <w:p w14:paraId="6892B5E4" w14:textId="77777777" w:rsidR="0096703D" w:rsidRPr="007D5EEF" w:rsidRDefault="0096703D" w:rsidP="0096703D">
            <w:pPr>
              <w:ind w:firstLine="0"/>
              <w:rPr>
                <w:rFonts w:eastAsia="Cambria" w:cs="Times New Roman"/>
              </w:rPr>
            </w:pPr>
          </w:p>
        </w:tc>
      </w:tr>
      <w:tr w:rsidR="0096703D" w:rsidRPr="000E4B85" w14:paraId="587BDDE2" w14:textId="77777777" w:rsidTr="00014085">
        <w:trPr>
          <w:trHeight w:val="5193"/>
        </w:trPr>
        <w:tc>
          <w:tcPr>
            <w:tcW w:w="303" w:type="pct"/>
            <w:shd w:val="clear" w:color="auto" w:fill="auto"/>
            <w:textDirection w:val="btLr"/>
            <w:vAlign w:val="center"/>
          </w:tcPr>
          <w:p w14:paraId="6D75ADD7" w14:textId="77777777" w:rsidR="0096703D" w:rsidRPr="007D5EEF" w:rsidRDefault="0096703D" w:rsidP="0096703D">
            <w:pPr>
              <w:ind w:firstLine="0"/>
              <w:jc w:val="center"/>
              <w:rPr>
                <w:rFonts w:eastAsia="Cambria" w:cs="Times New Roman"/>
                <w:b/>
              </w:rPr>
            </w:pPr>
            <w:r w:rsidRPr="007D5EEF">
              <w:rPr>
                <w:rFonts w:eastAsia="Cambria" w:cs="Times New Roman"/>
                <w:b/>
              </w:rPr>
              <w:t>Подготвителна</w:t>
            </w:r>
            <w:r w:rsidRPr="007D5EEF">
              <w:rPr>
                <w:rFonts w:eastAsia="Cambria" w:cs="Times New Roman"/>
                <w:b/>
                <w:spacing w:val="-2"/>
              </w:rPr>
              <w:t xml:space="preserve"> </w:t>
            </w:r>
            <w:r w:rsidRPr="007D5EEF">
              <w:rPr>
                <w:rFonts w:eastAsia="Cambria" w:cs="Times New Roman"/>
                <w:b/>
              </w:rPr>
              <w:t>част</w:t>
            </w:r>
            <w:r w:rsidRPr="007D5EEF">
              <w:rPr>
                <w:rFonts w:eastAsia="Cambria" w:cs="Times New Roman"/>
                <w:b/>
                <w:spacing w:val="-4"/>
              </w:rPr>
              <w:t xml:space="preserve"> </w:t>
            </w:r>
            <w:r w:rsidRPr="007D5EEF">
              <w:rPr>
                <w:rFonts w:eastAsia="Cambria" w:cs="Times New Roman"/>
                <w:b/>
              </w:rPr>
              <w:t>(15</w:t>
            </w:r>
            <w:r w:rsidRPr="007D5EEF">
              <w:rPr>
                <w:rFonts w:eastAsia="Cambria" w:cs="Times New Roman"/>
                <w:b/>
                <w:spacing w:val="-3"/>
              </w:rPr>
              <w:t xml:space="preserve"> </w:t>
            </w:r>
            <w:r w:rsidRPr="007D5EEF">
              <w:rPr>
                <w:rFonts w:eastAsia="Cambria" w:cs="Times New Roman"/>
                <w:b/>
              </w:rPr>
              <w:t>мин)</w:t>
            </w:r>
          </w:p>
        </w:tc>
        <w:tc>
          <w:tcPr>
            <w:tcW w:w="1763" w:type="pct"/>
            <w:shd w:val="clear" w:color="auto" w:fill="auto"/>
          </w:tcPr>
          <w:p w14:paraId="569B016C" w14:textId="77777777" w:rsidR="0096703D" w:rsidRPr="007D5EEF" w:rsidRDefault="0096703D" w:rsidP="00D9798A">
            <w:pPr>
              <w:numPr>
                <w:ilvl w:val="0"/>
                <w:numId w:val="37"/>
              </w:numPr>
              <w:ind w:left="339" w:hanging="282"/>
              <w:jc w:val="left"/>
              <w:rPr>
                <w:rFonts w:eastAsia="Cambria" w:cs="Times New Roman"/>
              </w:rPr>
            </w:pPr>
            <w:r w:rsidRPr="007D5EEF">
              <w:rPr>
                <w:rFonts w:eastAsia="Cambria" w:cs="Times New Roman"/>
              </w:rPr>
              <w:t>Строяване</w:t>
            </w:r>
            <w:r w:rsidRPr="007D5EEF">
              <w:rPr>
                <w:rFonts w:eastAsia="Cambria" w:cs="Times New Roman"/>
                <w:spacing w:val="-4"/>
              </w:rPr>
              <w:t xml:space="preserve"> </w:t>
            </w:r>
            <w:r w:rsidRPr="007D5EEF">
              <w:rPr>
                <w:rFonts w:eastAsia="Cambria" w:cs="Times New Roman"/>
              </w:rPr>
              <w:t>на</w:t>
            </w:r>
            <w:r w:rsidRPr="007D5EEF">
              <w:rPr>
                <w:rFonts w:eastAsia="Cambria" w:cs="Times New Roman"/>
                <w:spacing w:val="-4"/>
              </w:rPr>
              <w:t xml:space="preserve"> </w:t>
            </w:r>
            <w:r w:rsidRPr="007D5EEF">
              <w:rPr>
                <w:rFonts w:eastAsia="Cambria" w:cs="Times New Roman"/>
              </w:rPr>
              <w:t>групата</w:t>
            </w:r>
            <w:r w:rsidRPr="007D5EEF">
              <w:rPr>
                <w:rFonts w:eastAsia="Cambria" w:cs="Times New Roman"/>
                <w:spacing w:val="-8"/>
              </w:rPr>
              <w:t xml:space="preserve"> </w:t>
            </w:r>
            <w:r w:rsidRPr="007D5EEF">
              <w:rPr>
                <w:rFonts w:eastAsia="Cambria" w:cs="Times New Roman"/>
              </w:rPr>
              <w:t>и</w:t>
            </w:r>
            <w:r w:rsidRPr="007D5EEF">
              <w:rPr>
                <w:rFonts w:eastAsia="Cambria" w:cs="Times New Roman"/>
                <w:spacing w:val="-4"/>
              </w:rPr>
              <w:t xml:space="preserve"> </w:t>
            </w:r>
            <w:r w:rsidRPr="007D5EEF">
              <w:rPr>
                <w:rFonts w:eastAsia="Cambria" w:cs="Times New Roman"/>
              </w:rPr>
              <w:t>съобщаване</w:t>
            </w:r>
            <w:r w:rsidRPr="007D5EEF">
              <w:rPr>
                <w:rFonts w:eastAsia="Cambria" w:cs="Times New Roman"/>
                <w:spacing w:val="-4"/>
              </w:rPr>
              <w:t xml:space="preserve"> </w:t>
            </w:r>
            <w:r w:rsidRPr="007D5EEF">
              <w:rPr>
                <w:rFonts w:eastAsia="Cambria" w:cs="Times New Roman"/>
              </w:rPr>
              <w:t>на</w:t>
            </w:r>
            <w:r w:rsidRPr="007D5EEF">
              <w:rPr>
                <w:rFonts w:eastAsia="Cambria" w:cs="Times New Roman"/>
                <w:spacing w:val="-46"/>
              </w:rPr>
              <w:t xml:space="preserve"> </w:t>
            </w:r>
            <w:r w:rsidRPr="007D5EEF">
              <w:rPr>
                <w:rFonts w:eastAsia="Cambria" w:cs="Times New Roman"/>
              </w:rPr>
              <w:t>задачите</w:t>
            </w:r>
          </w:p>
          <w:p w14:paraId="139270DE" w14:textId="77777777" w:rsidR="0096703D" w:rsidRPr="007D5EEF" w:rsidRDefault="0096703D" w:rsidP="00D9798A">
            <w:pPr>
              <w:numPr>
                <w:ilvl w:val="0"/>
                <w:numId w:val="37"/>
              </w:numPr>
              <w:ind w:left="339" w:hanging="282"/>
              <w:jc w:val="left"/>
              <w:rPr>
                <w:rFonts w:eastAsia="Cambria" w:cs="Times New Roman"/>
              </w:rPr>
            </w:pPr>
            <w:r w:rsidRPr="007D5EEF">
              <w:rPr>
                <w:rFonts w:eastAsia="Cambria" w:cs="Times New Roman"/>
              </w:rPr>
              <w:t>Общо подготвителна</w:t>
            </w:r>
            <w:r w:rsidRPr="007D5EEF">
              <w:rPr>
                <w:rFonts w:eastAsia="Cambria" w:cs="Times New Roman"/>
                <w:spacing w:val="-9"/>
              </w:rPr>
              <w:t xml:space="preserve"> </w:t>
            </w:r>
            <w:r w:rsidRPr="007D5EEF">
              <w:rPr>
                <w:rFonts w:eastAsia="Cambria" w:cs="Times New Roman"/>
              </w:rPr>
              <w:t>част:</w:t>
            </w:r>
          </w:p>
          <w:p w14:paraId="57EB490C" w14:textId="16AD31D2" w:rsidR="0096703D" w:rsidRPr="007D5EEF" w:rsidRDefault="0096703D" w:rsidP="00452A64">
            <w:pPr>
              <w:tabs>
                <w:tab w:val="left" w:pos="438"/>
              </w:tabs>
              <w:ind w:firstLine="0"/>
              <w:rPr>
                <w:rFonts w:eastAsia="Cambria" w:cs="Times New Roman"/>
              </w:rPr>
            </w:pPr>
            <w:r>
              <w:rPr>
                <w:rFonts w:eastAsia="Cambria" w:cs="Times New Roman"/>
              </w:rPr>
              <w:t xml:space="preserve"> </w:t>
            </w:r>
            <w:r w:rsidRPr="007D5EEF">
              <w:rPr>
                <w:rFonts w:eastAsia="Cambria" w:cs="Times New Roman"/>
              </w:rPr>
              <w:t>общо развиващи</w:t>
            </w:r>
            <w:r w:rsidRPr="007D5EEF">
              <w:rPr>
                <w:rFonts w:eastAsia="Cambria" w:cs="Times New Roman"/>
                <w:spacing w:val="-7"/>
              </w:rPr>
              <w:t xml:space="preserve"> </w:t>
            </w:r>
            <w:r w:rsidRPr="007D5EEF">
              <w:rPr>
                <w:rFonts w:eastAsia="Cambria" w:cs="Times New Roman"/>
              </w:rPr>
              <w:t>упражнения</w:t>
            </w:r>
            <w:r w:rsidRPr="007D5EEF">
              <w:rPr>
                <w:rFonts w:eastAsia="Cambria" w:cs="Times New Roman"/>
                <w:spacing w:val="-6"/>
              </w:rPr>
              <w:t xml:space="preserve"> </w:t>
            </w:r>
            <w:r w:rsidRPr="007D5EEF">
              <w:rPr>
                <w:rFonts w:eastAsia="Cambria" w:cs="Times New Roman"/>
              </w:rPr>
              <w:t>–</w:t>
            </w:r>
            <w:r w:rsidR="00452A64">
              <w:rPr>
                <w:rFonts w:eastAsia="Cambria" w:cs="Times New Roman"/>
              </w:rPr>
              <w:t xml:space="preserve"> </w:t>
            </w:r>
            <w:r w:rsidRPr="007D5EEF">
              <w:rPr>
                <w:rFonts w:eastAsia="Cambria" w:cs="Times New Roman"/>
              </w:rPr>
              <w:t>гимнастически</w:t>
            </w:r>
            <w:r w:rsidRPr="007D5EEF">
              <w:rPr>
                <w:rFonts w:eastAsia="Cambria" w:cs="Times New Roman"/>
                <w:spacing w:val="-5"/>
              </w:rPr>
              <w:t xml:space="preserve"> </w:t>
            </w:r>
            <w:r w:rsidRPr="007D5EEF">
              <w:rPr>
                <w:rFonts w:eastAsia="Cambria" w:cs="Times New Roman"/>
              </w:rPr>
              <w:t>и</w:t>
            </w:r>
            <w:r w:rsidRPr="007D5EEF">
              <w:rPr>
                <w:rFonts w:eastAsia="Cambria" w:cs="Times New Roman"/>
                <w:spacing w:val="-6"/>
              </w:rPr>
              <w:t xml:space="preserve"> </w:t>
            </w:r>
            <w:proofErr w:type="spellStart"/>
            <w:r w:rsidRPr="007D5EEF">
              <w:rPr>
                <w:rFonts w:eastAsia="Cambria" w:cs="Times New Roman"/>
              </w:rPr>
              <w:t>бегови</w:t>
            </w:r>
            <w:proofErr w:type="spellEnd"/>
            <w:r w:rsidRPr="007D5EEF">
              <w:rPr>
                <w:rFonts w:eastAsia="Cambria" w:cs="Times New Roman"/>
                <w:spacing w:val="-8"/>
              </w:rPr>
              <w:t xml:space="preserve"> </w:t>
            </w:r>
            <w:r w:rsidRPr="007D5EEF">
              <w:rPr>
                <w:rFonts w:eastAsia="Cambria" w:cs="Times New Roman"/>
              </w:rPr>
              <w:t>упражнения:</w:t>
            </w:r>
          </w:p>
          <w:p w14:paraId="785E2F3E" w14:textId="77777777" w:rsidR="0096703D" w:rsidRPr="007D5EEF" w:rsidRDefault="0096703D" w:rsidP="00D9798A">
            <w:pPr>
              <w:numPr>
                <w:ilvl w:val="2"/>
                <w:numId w:val="37"/>
              </w:numPr>
              <w:tabs>
                <w:tab w:val="left" w:pos="520"/>
              </w:tabs>
              <w:ind w:left="236" w:firstLine="0"/>
              <w:jc w:val="left"/>
              <w:rPr>
                <w:rFonts w:eastAsia="Cambria" w:cs="Times New Roman"/>
              </w:rPr>
            </w:pPr>
            <w:r w:rsidRPr="007D5EEF">
              <w:rPr>
                <w:rFonts w:eastAsia="Cambria" w:cs="Times New Roman"/>
              </w:rPr>
              <w:t>наклони</w:t>
            </w:r>
          </w:p>
          <w:p w14:paraId="50474E37" w14:textId="77777777" w:rsidR="0096703D" w:rsidRPr="007D5EEF" w:rsidRDefault="0096703D" w:rsidP="00D9798A">
            <w:pPr>
              <w:numPr>
                <w:ilvl w:val="2"/>
                <w:numId w:val="37"/>
              </w:numPr>
              <w:tabs>
                <w:tab w:val="left" w:pos="520"/>
              </w:tabs>
              <w:ind w:left="236" w:firstLine="0"/>
              <w:jc w:val="left"/>
              <w:rPr>
                <w:rFonts w:eastAsia="Cambria" w:cs="Times New Roman"/>
              </w:rPr>
            </w:pPr>
            <w:r w:rsidRPr="007D5EEF">
              <w:rPr>
                <w:rFonts w:eastAsia="Cambria" w:cs="Times New Roman"/>
              </w:rPr>
              <w:t>махове</w:t>
            </w:r>
          </w:p>
          <w:p w14:paraId="5A907503" w14:textId="77777777" w:rsidR="0096703D" w:rsidRPr="007D5EEF" w:rsidRDefault="0096703D" w:rsidP="00D9798A">
            <w:pPr>
              <w:numPr>
                <w:ilvl w:val="2"/>
                <w:numId w:val="37"/>
              </w:numPr>
              <w:tabs>
                <w:tab w:val="left" w:pos="520"/>
              </w:tabs>
              <w:ind w:left="236" w:firstLine="0"/>
              <w:jc w:val="left"/>
              <w:rPr>
                <w:rFonts w:eastAsia="Cambria" w:cs="Times New Roman"/>
              </w:rPr>
            </w:pPr>
            <w:r w:rsidRPr="007D5EEF">
              <w:rPr>
                <w:rFonts w:eastAsia="Cambria" w:cs="Times New Roman"/>
              </w:rPr>
              <w:t>кръгове</w:t>
            </w:r>
          </w:p>
          <w:p w14:paraId="72E5D68B" w14:textId="77777777" w:rsidR="0096703D" w:rsidRPr="007D5EEF" w:rsidRDefault="0096703D" w:rsidP="00D9798A">
            <w:pPr>
              <w:numPr>
                <w:ilvl w:val="2"/>
                <w:numId w:val="37"/>
              </w:numPr>
              <w:tabs>
                <w:tab w:val="left" w:pos="520"/>
              </w:tabs>
              <w:ind w:left="236" w:firstLine="0"/>
              <w:jc w:val="left"/>
              <w:rPr>
                <w:rFonts w:eastAsia="Cambria" w:cs="Times New Roman"/>
              </w:rPr>
            </w:pPr>
            <w:r w:rsidRPr="007D5EEF">
              <w:rPr>
                <w:rFonts w:eastAsia="Cambria" w:cs="Times New Roman"/>
              </w:rPr>
              <w:t>странично</w:t>
            </w:r>
            <w:r w:rsidRPr="007D5EEF">
              <w:rPr>
                <w:rFonts w:eastAsia="Cambria" w:cs="Times New Roman"/>
                <w:spacing w:val="-6"/>
              </w:rPr>
              <w:t xml:space="preserve"> </w:t>
            </w:r>
            <w:r w:rsidRPr="007D5EEF">
              <w:rPr>
                <w:rFonts w:eastAsia="Cambria" w:cs="Times New Roman"/>
              </w:rPr>
              <w:t>бягане</w:t>
            </w:r>
          </w:p>
          <w:p w14:paraId="76648642" w14:textId="77777777" w:rsidR="0096703D" w:rsidRPr="007D5EEF" w:rsidRDefault="0096703D" w:rsidP="00D9798A">
            <w:pPr>
              <w:numPr>
                <w:ilvl w:val="2"/>
                <w:numId w:val="37"/>
              </w:numPr>
              <w:tabs>
                <w:tab w:val="left" w:pos="520"/>
              </w:tabs>
              <w:ind w:left="236" w:firstLine="0"/>
              <w:jc w:val="left"/>
              <w:rPr>
                <w:rFonts w:eastAsia="Cambria" w:cs="Times New Roman"/>
              </w:rPr>
            </w:pPr>
            <w:r w:rsidRPr="007D5EEF">
              <w:rPr>
                <w:rFonts w:eastAsia="Cambria" w:cs="Times New Roman"/>
              </w:rPr>
              <w:t>бягане</w:t>
            </w:r>
            <w:r w:rsidRPr="007D5EEF">
              <w:rPr>
                <w:rFonts w:eastAsia="Cambria" w:cs="Times New Roman"/>
                <w:spacing w:val="-9"/>
              </w:rPr>
              <w:t xml:space="preserve"> </w:t>
            </w:r>
            <w:r w:rsidRPr="007D5EEF">
              <w:rPr>
                <w:rFonts w:eastAsia="Cambria" w:cs="Times New Roman"/>
              </w:rPr>
              <w:t>с</w:t>
            </w:r>
            <w:r w:rsidRPr="007D5EEF">
              <w:rPr>
                <w:rFonts w:eastAsia="Cambria" w:cs="Times New Roman"/>
                <w:spacing w:val="-4"/>
              </w:rPr>
              <w:t xml:space="preserve"> </w:t>
            </w:r>
            <w:r w:rsidRPr="007D5EEF">
              <w:rPr>
                <w:rFonts w:eastAsia="Cambria" w:cs="Times New Roman"/>
              </w:rPr>
              <w:t>високо</w:t>
            </w:r>
            <w:r w:rsidRPr="007D5EEF">
              <w:rPr>
                <w:rFonts w:eastAsia="Cambria" w:cs="Times New Roman"/>
                <w:spacing w:val="-6"/>
              </w:rPr>
              <w:t xml:space="preserve"> </w:t>
            </w:r>
            <w:r w:rsidRPr="007D5EEF">
              <w:rPr>
                <w:rFonts w:eastAsia="Cambria" w:cs="Times New Roman"/>
              </w:rPr>
              <w:t>повдигнато</w:t>
            </w:r>
            <w:r w:rsidRPr="007D5EEF">
              <w:rPr>
                <w:rFonts w:eastAsia="Cambria" w:cs="Times New Roman"/>
                <w:spacing w:val="-45"/>
              </w:rPr>
              <w:t xml:space="preserve"> </w:t>
            </w:r>
            <w:r w:rsidRPr="007D5EEF">
              <w:rPr>
                <w:rFonts w:eastAsia="Cambria" w:cs="Times New Roman"/>
              </w:rPr>
              <w:t>коляно</w:t>
            </w:r>
          </w:p>
          <w:p w14:paraId="097F843F" w14:textId="77777777" w:rsidR="0096703D" w:rsidRPr="007C7AEA" w:rsidRDefault="0096703D" w:rsidP="0096703D">
            <w:pPr>
              <w:tabs>
                <w:tab w:val="left" w:pos="955"/>
              </w:tabs>
              <w:ind w:firstLine="0"/>
              <w:rPr>
                <w:rFonts w:eastAsia="Cambria" w:cs="Times New Roman"/>
                <w:sz w:val="12"/>
                <w:szCs w:val="12"/>
              </w:rPr>
            </w:pPr>
          </w:p>
          <w:p w14:paraId="7C011882" w14:textId="77777777" w:rsidR="0096703D" w:rsidRPr="007D5EEF" w:rsidRDefault="0096703D" w:rsidP="00D9798A">
            <w:pPr>
              <w:pStyle w:val="ListParagraph"/>
              <w:numPr>
                <w:ilvl w:val="0"/>
                <w:numId w:val="37"/>
              </w:numPr>
              <w:tabs>
                <w:tab w:val="left" w:pos="283"/>
              </w:tabs>
              <w:ind w:left="57" w:firstLine="0"/>
              <w:jc w:val="left"/>
              <w:rPr>
                <w:rFonts w:eastAsia="Cambria" w:cs="Times New Roman"/>
              </w:rPr>
            </w:pPr>
            <w:r w:rsidRPr="007D5EEF">
              <w:rPr>
                <w:rFonts w:eastAsia="Cambria" w:cs="Times New Roman"/>
              </w:rPr>
              <w:t xml:space="preserve">Психо-моторна подготовка </w:t>
            </w:r>
          </w:p>
          <w:p w14:paraId="51163933" w14:textId="77777777" w:rsidR="0096703D" w:rsidRPr="007D5EEF" w:rsidRDefault="0096703D" w:rsidP="0096703D">
            <w:pPr>
              <w:pStyle w:val="ListParagraph"/>
              <w:tabs>
                <w:tab w:val="left" w:pos="955"/>
              </w:tabs>
              <w:ind w:left="113" w:firstLine="0"/>
              <w:rPr>
                <w:rFonts w:eastAsia="Cambria" w:cs="Times New Roman"/>
              </w:rPr>
            </w:pPr>
            <w:proofErr w:type="spellStart"/>
            <w:r w:rsidRPr="007D5EEF">
              <w:rPr>
                <w:rFonts w:eastAsia="Cambria" w:cs="Times New Roman"/>
              </w:rPr>
              <w:t>Прострелка</w:t>
            </w:r>
            <w:proofErr w:type="spellEnd"/>
            <w:r w:rsidRPr="007D5EEF">
              <w:rPr>
                <w:rFonts w:eastAsia="Cambria" w:cs="Times New Roman"/>
              </w:rPr>
              <w:t xml:space="preserve"> </w:t>
            </w:r>
          </w:p>
          <w:p w14:paraId="5C9D2AAC" w14:textId="77777777" w:rsidR="0096703D" w:rsidRPr="007D5EEF" w:rsidRDefault="0096703D" w:rsidP="0096703D">
            <w:pPr>
              <w:pStyle w:val="ListParagraph"/>
              <w:tabs>
                <w:tab w:val="left" w:pos="955"/>
              </w:tabs>
              <w:ind w:left="0" w:firstLine="0"/>
              <w:rPr>
                <w:rFonts w:eastAsia="Cambria" w:cs="Times New Roman"/>
              </w:rPr>
            </w:pPr>
          </w:p>
          <w:p w14:paraId="147AFDD3" w14:textId="77777777" w:rsidR="0096703D" w:rsidRPr="007D5EEF" w:rsidRDefault="0096703D" w:rsidP="00D9798A">
            <w:pPr>
              <w:pStyle w:val="ListParagraph"/>
              <w:numPr>
                <w:ilvl w:val="0"/>
                <w:numId w:val="37"/>
              </w:numPr>
              <w:tabs>
                <w:tab w:val="left" w:pos="453"/>
              </w:tabs>
              <w:ind w:left="113" w:firstLine="0"/>
              <w:jc w:val="left"/>
              <w:rPr>
                <w:rFonts w:eastAsia="Cambria" w:cs="Times New Roman"/>
              </w:rPr>
            </w:pPr>
            <w:r w:rsidRPr="007D5EEF">
              <w:rPr>
                <w:rFonts w:eastAsia="Cambria" w:cs="Times New Roman"/>
              </w:rPr>
              <w:t>Специално подготвителна част</w:t>
            </w:r>
          </w:p>
          <w:p w14:paraId="4D684C5C" w14:textId="77777777" w:rsidR="0096703D" w:rsidRPr="007C7AEA" w:rsidRDefault="0096703D" w:rsidP="0096703D">
            <w:pPr>
              <w:pStyle w:val="ListParagraph"/>
              <w:tabs>
                <w:tab w:val="left" w:pos="955"/>
              </w:tabs>
              <w:ind w:left="113" w:firstLine="0"/>
              <w:rPr>
                <w:rFonts w:eastAsia="Cambria" w:cs="Times New Roman"/>
                <w:sz w:val="12"/>
                <w:szCs w:val="12"/>
              </w:rPr>
            </w:pPr>
          </w:p>
          <w:p w14:paraId="354654EB" w14:textId="77777777" w:rsidR="0096703D" w:rsidRPr="007D5EEF" w:rsidRDefault="0096703D" w:rsidP="0096703D">
            <w:pPr>
              <w:pStyle w:val="ListParagraph"/>
              <w:tabs>
                <w:tab w:val="left" w:pos="955"/>
              </w:tabs>
              <w:ind w:left="113" w:firstLine="0"/>
              <w:rPr>
                <w:rFonts w:eastAsia="Cambria" w:cs="Times New Roman"/>
              </w:rPr>
            </w:pPr>
            <w:r w:rsidRPr="007D5EEF">
              <w:rPr>
                <w:rFonts w:eastAsia="Cambria" w:cs="Times New Roman"/>
              </w:rPr>
              <w:t>Бягане в стабилизиращо-развиваща област</w:t>
            </w:r>
          </w:p>
        </w:tc>
        <w:tc>
          <w:tcPr>
            <w:tcW w:w="480" w:type="pct"/>
            <w:shd w:val="clear" w:color="auto" w:fill="auto"/>
          </w:tcPr>
          <w:p w14:paraId="663479A2" w14:textId="77777777" w:rsidR="0096703D" w:rsidRPr="007D5EEF" w:rsidRDefault="0096703D" w:rsidP="0096703D">
            <w:pPr>
              <w:ind w:firstLine="0"/>
              <w:jc w:val="center"/>
              <w:rPr>
                <w:rFonts w:eastAsia="Cambria" w:cs="Times New Roman"/>
              </w:rPr>
            </w:pPr>
          </w:p>
          <w:p w14:paraId="062B39E3" w14:textId="77777777" w:rsidR="0096703D" w:rsidRPr="007D5EEF" w:rsidRDefault="0096703D" w:rsidP="0096703D">
            <w:pPr>
              <w:ind w:firstLine="0"/>
              <w:rPr>
                <w:rFonts w:eastAsia="Cambria" w:cs="Times New Roman"/>
              </w:rPr>
            </w:pPr>
          </w:p>
          <w:p w14:paraId="43585A82" w14:textId="77777777" w:rsidR="0096703D" w:rsidRPr="007D5EEF" w:rsidRDefault="0096703D" w:rsidP="0096703D">
            <w:pPr>
              <w:ind w:firstLine="0"/>
              <w:jc w:val="center"/>
              <w:rPr>
                <w:rFonts w:eastAsia="Cambria" w:cs="Times New Roman"/>
              </w:rPr>
            </w:pPr>
          </w:p>
          <w:p w14:paraId="2F950B0A" w14:textId="77777777" w:rsidR="0096703D" w:rsidRPr="007D5EEF" w:rsidRDefault="0096703D" w:rsidP="0096703D">
            <w:pPr>
              <w:ind w:firstLine="0"/>
              <w:jc w:val="center"/>
              <w:rPr>
                <w:rFonts w:eastAsia="Cambria" w:cs="Times New Roman"/>
              </w:rPr>
            </w:pPr>
            <w:r w:rsidRPr="007D5EEF">
              <w:rPr>
                <w:rFonts w:eastAsia="Cambria" w:cs="Times New Roman"/>
              </w:rPr>
              <w:t xml:space="preserve"> 5</w:t>
            </w:r>
            <w:r>
              <w:rPr>
                <w:rFonts w:eastAsia="Cambria" w:cs="Times New Roman"/>
              </w:rPr>
              <w:t xml:space="preserve"> мин</w:t>
            </w:r>
          </w:p>
          <w:p w14:paraId="03D541FF" w14:textId="77777777" w:rsidR="0096703D" w:rsidRPr="007D5EEF" w:rsidRDefault="0096703D" w:rsidP="0096703D">
            <w:pPr>
              <w:ind w:firstLine="0"/>
              <w:jc w:val="center"/>
              <w:rPr>
                <w:rFonts w:eastAsia="Cambria" w:cs="Times New Roman"/>
              </w:rPr>
            </w:pPr>
          </w:p>
          <w:p w14:paraId="2751926E" w14:textId="77777777" w:rsidR="0096703D" w:rsidRPr="007D5EEF" w:rsidRDefault="0096703D" w:rsidP="0096703D">
            <w:pPr>
              <w:ind w:firstLine="0"/>
              <w:jc w:val="center"/>
              <w:rPr>
                <w:rFonts w:eastAsia="Cambria" w:cs="Times New Roman"/>
              </w:rPr>
            </w:pPr>
          </w:p>
          <w:p w14:paraId="7F6B41AD" w14:textId="77777777" w:rsidR="0096703D" w:rsidRPr="007D5EEF" w:rsidRDefault="0096703D" w:rsidP="0096703D">
            <w:pPr>
              <w:ind w:firstLine="0"/>
              <w:jc w:val="center"/>
              <w:rPr>
                <w:rFonts w:eastAsia="Cambria" w:cs="Times New Roman"/>
              </w:rPr>
            </w:pPr>
          </w:p>
          <w:p w14:paraId="50C38122" w14:textId="77777777" w:rsidR="0096703D" w:rsidRPr="007D5EEF" w:rsidRDefault="0096703D" w:rsidP="0096703D">
            <w:pPr>
              <w:ind w:firstLine="0"/>
              <w:jc w:val="center"/>
              <w:rPr>
                <w:rFonts w:eastAsia="Cambria" w:cs="Times New Roman"/>
              </w:rPr>
            </w:pPr>
          </w:p>
          <w:p w14:paraId="773DD5C8" w14:textId="77777777" w:rsidR="0096703D" w:rsidRPr="007D5EEF" w:rsidRDefault="0096703D" w:rsidP="0096703D">
            <w:pPr>
              <w:ind w:firstLine="0"/>
              <w:jc w:val="center"/>
              <w:rPr>
                <w:rFonts w:eastAsia="Cambria" w:cs="Times New Roman"/>
              </w:rPr>
            </w:pPr>
          </w:p>
          <w:p w14:paraId="1A3F5118" w14:textId="77777777" w:rsidR="0096703D" w:rsidRPr="007D5EEF" w:rsidRDefault="0096703D" w:rsidP="0096703D">
            <w:pPr>
              <w:ind w:firstLine="0"/>
              <w:jc w:val="center"/>
              <w:rPr>
                <w:rFonts w:eastAsia="Cambria" w:cs="Times New Roman"/>
              </w:rPr>
            </w:pPr>
          </w:p>
          <w:p w14:paraId="27E4E125" w14:textId="77777777" w:rsidR="0096703D" w:rsidRDefault="0096703D" w:rsidP="0096703D">
            <w:pPr>
              <w:ind w:firstLine="0"/>
              <w:jc w:val="center"/>
              <w:rPr>
                <w:rFonts w:eastAsia="Cambria" w:cs="Times New Roman"/>
              </w:rPr>
            </w:pPr>
          </w:p>
          <w:p w14:paraId="129E08F5" w14:textId="77777777" w:rsidR="0096703D" w:rsidRPr="007D5EEF" w:rsidRDefault="0096703D" w:rsidP="0096703D">
            <w:pPr>
              <w:ind w:firstLine="0"/>
              <w:jc w:val="center"/>
              <w:rPr>
                <w:rFonts w:eastAsia="Cambria" w:cs="Times New Roman"/>
              </w:rPr>
            </w:pPr>
          </w:p>
          <w:p w14:paraId="53CA618A" w14:textId="77777777" w:rsidR="0096703D" w:rsidRDefault="0096703D" w:rsidP="0096703D">
            <w:pPr>
              <w:ind w:firstLine="0"/>
              <w:jc w:val="center"/>
              <w:rPr>
                <w:rFonts w:eastAsia="Cambria" w:cs="Times New Roman"/>
              </w:rPr>
            </w:pPr>
            <w:r w:rsidRPr="007D5EEF">
              <w:rPr>
                <w:rFonts w:eastAsia="Cambria" w:cs="Times New Roman"/>
              </w:rPr>
              <w:t>5</w:t>
            </w:r>
            <w:r>
              <w:rPr>
                <w:rFonts w:eastAsia="Cambria" w:cs="Times New Roman"/>
              </w:rPr>
              <w:t xml:space="preserve"> мин</w:t>
            </w:r>
          </w:p>
          <w:p w14:paraId="160CD05D" w14:textId="77777777" w:rsidR="0096703D" w:rsidRDefault="0096703D" w:rsidP="0096703D">
            <w:pPr>
              <w:ind w:firstLine="0"/>
              <w:jc w:val="center"/>
              <w:rPr>
                <w:rFonts w:eastAsia="Cambria" w:cs="Times New Roman"/>
              </w:rPr>
            </w:pPr>
          </w:p>
          <w:p w14:paraId="04A2427A" w14:textId="77777777" w:rsidR="0096703D" w:rsidRPr="007C7AEA" w:rsidRDefault="0096703D" w:rsidP="0096703D">
            <w:pPr>
              <w:ind w:firstLine="0"/>
              <w:jc w:val="center"/>
              <w:rPr>
                <w:rFonts w:eastAsia="Cambria" w:cs="Times New Roman"/>
                <w:sz w:val="12"/>
                <w:szCs w:val="12"/>
              </w:rPr>
            </w:pPr>
          </w:p>
          <w:p w14:paraId="5FDCE8C2" w14:textId="77777777" w:rsidR="0096703D" w:rsidRPr="007D5EEF" w:rsidRDefault="0096703D" w:rsidP="0096703D">
            <w:pPr>
              <w:ind w:firstLine="0"/>
              <w:jc w:val="center"/>
              <w:rPr>
                <w:rFonts w:eastAsia="Cambria" w:cs="Times New Roman"/>
              </w:rPr>
            </w:pPr>
            <w:r w:rsidRPr="007D5EEF">
              <w:rPr>
                <w:rFonts w:eastAsia="Cambria" w:cs="Times New Roman"/>
              </w:rPr>
              <w:t>5</w:t>
            </w:r>
            <w:r>
              <w:rPr>
                <w:rFonts w:eastAsia="Cambria" w:cs="Times New Roman"/>
              </w:rPr>
              <w:t xml:space="preserve"> мин</w:t>
            </w:r>
          </w:p>
        </w:tc>
        <w:tc>
          <w:tcPr>
            <w:tcW w:w="649" w:type="pct"/>
            <w:shd w:val="clear" w:color="auto" w:fill="auto"/>
          </w:tcPr>
          <w:p w14:paraId="38DA3B49" w14:textId="77777777" w:rsidR="0096703D" w:rsidRPr="007D5EEF" w:rsidRDefault="0096703D" w:rsidP="0096703D">
            <w:pPr>
              <w:ind w:firstLine="0"/>
              <w:jc w:val="center"/>
              <w:rPr>
                <w:rFonts w:eastAsia="Cambria" w:cs="Times New Roman"/>
              </w:rPr>
            </w:pPr>
          </w:p>
          <w:p w14:paraId="27212D12" w14:textId="77777777" w:rsidR="0096703D" w:rsidRPr="007D5EEF" w:rsidRDefault="0096703D" w:rsidP="0096703D">
            <w:pPr>
              <w:ind w:firstLine="0"/>
              <w:jc w:val="center"/>
              <w:rPr>
                <w:rFonts w:eastAsia="Cambria" w:cs="Times New Roman"/>
              </w:rPr>
            </w:pPr>
          </w:p>
          <w:p w14:paraId="3ECAE54E" w14:textId="77777777" w:rsidR="0096703D" w:rsidRPr="007D5EEF" w:rsidRDefault="0096703D" w:rsidP="0096703D">
            <w:pPr>
              <w:ind w:firstLine="0"/>
              <w:jc w:val="center"/>
              <w:rPr>
                <w:rFonts w:eastAsia="Cambria" w:cs="Times New Roman"/>
              </w:rPr>
            </w:pPr>
          </w:p>
          <w:p w14:paraId="08CBAC0B" w14:textId="77777777" w:rsidR="0096703D" w:rsidRPr="007D5EEF" w:rsidRDefault="0096703D" w:rsidP="0096703D">
            <w:pPr>
              <w:ind w:firstLine="0"/>
              <w:jc w:val="center"/>
              <w:rPr>
                <w:rFonts w:eastAsia="Cambria" w:cs="Times New Roman"/>
              </w:rPr>
            </w:pPr>
          </w:p>
          <w:p w14:paraId="0893D926" w14:textId="77777777" w:rsidR="0096703D" w:rsidRPr="007D5EEF" w:rsidRDefault="0096703D" w:rsidP="0096703D">
            <w:pPr>
              <w:ind w:firstLine="0"/>
              <w:jc w:val="center"/>
              <w:rPr>
                <w:rFonts w:eastAsia="Cambria" w:cs="Times New Roman"/>
              </w:rPr>
            </w:pPr>
          </w:p>
          <w:p w14:paraId="2AFE2E4B" w14:textId="77777777" w:rsidR="0096703D" w:rsidRPr="007D5EEF" w:rsidRDefault="0096703D" w:rsidP="0096703D">
            <w:pPr>
              <w:ind w:firstLine="0"/>
              <w:jc w:val="center"/>
              <w:rPr>
                <w:rFonts w:eastAsia="Cambria" w:cs="Times New Roman"/>
              </w:rPr>
            </w:pPr>
          </w:p>
          <w:p w14:paraId="7442C284" w14:textId="77777777" w:rsidR="0096703D" w:rsidRPr="007D5EEF" w:rsidRDefault="0096703D" w:rsidP="0096703D">
            <w:pPr>
              <w:ind w:firstLine="0"/>
              <w:jc w:val="center"/>
              <w:rPr>
                <w:rFonts w:eastAsia="Cambria" w:cs="Times New Roman"/>
              </w:rPr>
            </w:pPr>
          </w:p>
          <w:p w14:paraId="402D48E6" w14:textId="77777777" w:rsidR="0096703D" w:rsidRPr="007D5EEF" w:rsidRDefault="0096703D" w:rsidP="0096703D">
            <w:pPr>
              <w:ind w:firstLine="0"/>
              <w:jc w:val="center"/>
              <w:rPr>
                <w:rFonts w:eastAsia="Cambria" w:cs="Times New Roman"/>
              </w:rPr>
            </w:pPr>
          </w:p>
          <w:p w14:paraId="24527EA4" w14:textId="77777777" w:rsidR="0096703D" w:rsidRPr="007D5EEF" w:rsidRDefault="0096703D" w:rsidP="0096703D">
            <w:pPr>
              <w:ind w:firstLine="0"/>
              <w:jc w:val="center"/>
              <w:rPr>
                <w:rFonts w:eastAsia="Cambria" w:cs="Times New Roman"/>
              </w:rPr>
            </w:pPr>
          </w:p>
          <w:p w14:paraId="0BD12050" w14:textId="77777777" w:rsidR="0096703D" w:rsidRPr="007D5EEF" w:rsidRDefault="0096703D" w:rsidP="0096703D">
            <w:pPr>
              <w:ind w:firstLine="0"/>
              <w:jc w:val="center"/>
              <w:rPr>
                <w:rFonts w:eastAsia="Cambria" w:cs="Times New Roman"/>
              </w:rPr>
            </w:pPr>
          </w:p>
          <w:p w14:paraId="2BBD70C5" w14:textId="77777777" w:rsidR="0096703D" w:rsidRPr="007D5EEF" w:rsidRDefault="0096703D" w:rsidP="0096703D">
            <w:pPr>
              <w:ind w:firstLine="0"/>
              <w:jc w:val="center"/>
              <w:rPr>
                <w:rFonts w:eastAsia="Cambria" w:cs="Times New Roman"/>
              </w:rPr>
            </w:pPr>
          </w:p>
          <w:p w14:paraId="1D9BF123" w14:textId="77777777" w:rsidR="0096703D" w:rsidRPr="007D5EEF" w:rsidRDefault="0096703D" w:rsidP="0096703D">
            <w:pPr>
              <w:ind w:firstLine="0"/>
              <w:jc w:val="center"/>
              <w:rPr>
                <w:rFonts w:eastAsia="Cambria" w:cs="Times New Roman"/>
              </w:rPr>
            </w:pPr>
          </w:p>
          <w:p w14:paraId="027E8EB4" w14:textId="77777777" w:rsidR="0096703D" w:rsidRPr="007D5EEF" w:rsidRDefault="0096703D" w:rsidP="0096703D">
            <w:pPr>
              <w:ind w:firstLine="0"/>
              <w:jc w:val="center"/>
              <w:rPr>
                <w:rFonts w:eastAsia="Cambria" w:cs="Times New Roman"/>
              </w:rPr>
            </w:pPr>
            <w:r w:rsidRPr="007D5EEF">
              <w:rPr>
                <w:rFonts w:eastAsia="Cambria" w:cs="Times New Roman"/>
              </w:rPr>
              <w:t>2–3 х 5</w:t>
            </w:r>
          </w:p>
          <w:p w14:paraId="4C3551B4" w14:textId="77777777" w:rsidR="0096703D" w:rsidRPr="007D5EEF" w:rsidRDefault="0096703D" w:rsidP="0096703D">
            <w:pPr>
              <w:ind w:firstLine="0"/>
              <w:jc w:val="center"/>
              <w:rPr>
                <w:rFonts w:eastAsia="Cambria" w:cs="Times New Roman"/>
              </w:rPr>
            </w:pPr>
            <w:r w:rsidRPr="007D5EEF">
              <w:rPr>
                <w:rFonts w:eastAsia="Cambria" w:cs="Times New Roman"/>
              </w:rPr>
              <w:t>изстрела</w:t>
            </w:r>
          </w:p>
          <w:p w14:paraId="348C36B8" w14:textId="77777777" w:rsidR="0096703D" w:rsidRDefault="0096703D" w:rsidP="0096703D">
            <w:pPr>
              <w:ind w:firstLine="0"/>
              <w:jc w:val="center"/>
              <w:rPr>
                <w:rFonts w:eastAsia="Cambria" w:cs="Times New Roman"/>
              </w:rPr>
            </w:pPr>
          </w:p>
          <w:p w14:paraId="021BF089" w14:textId="77777777" w:rsidR="0096703D" w:rsidRDefault="0096703D" w:rsidP="0096703D">
            <w:pPr>
              <w:ind w:firstLine="0"/>
              <w:jc w:val="center"/>
              <w:rPr>
                <w:rFonts w:eastAsia="Cambria" w:cs="Times New Roman"/>
              </w:rPr>
            </w:pPr>
          </w:p>
          <w:p w14:paraId="04E77A62" w14:textId="77777777" w:rsidR="0096703D" w:rsidRDefault="0096703D" w:rsidP="0096703D">
            <w:pPr>
              <w:ind w:firstLine="0"/>
              <w:jc w:val="center"/>
              <w:rPr>
                <w:rFonts w:eastAsia="Cambria" w:cs="Times New Roman"/>
                <w:lang w:val="en-US"/>
              </w:rPr>
            </w:pPr>
          </w:p>
          <w:p w14:paraId="7C33D75E" w14:textId="77777777" w:rsidR="002950E9" w:rsidRPr="002950E9" w:rsidRDefault="002950E9" w:rsidP="0096703D">
            <w:pPr>
              <w:ind w:firstLine="0"/>
              <w:jc w:val="center"/>
              <w:rPr>
                <w:rFonts w:eastAsia="Cambria" w:cs="Times New Roman"/>
                <w:lang w:val="en-US"/>
              </w:rPr>
            </w:pPr>
          </w:p>
          <w:p w14:paraId="3F4EC770" w14:textId="77777777" w:rsidR="0096703D" w:rsidRPr="007D5EEF" w:rsidRDefault="0096703D" w:rsidP="0096703D">
            <w:pPr>
              <w:ind w:firstLine="0"/>
              <w:jc w:val="center"/>
              <w:rPr>
                <w:rFonts w:eastAsia="Cambria" w:cs="Times New Roman"/>
              </w:rPr>
            </w:pPr>
            <w:r w:rsidRPr="007D5EEF">
              <w:rPr>
                <w:rFonts w:eastAsia="Cambria" w:cs="Times New Roman"/>
              </w:rPr>
              <w:t>2–3 км</w:t>
            </w:r>
          </w:p>
          <w:p w14:paraId="4C45E93F" w14:textId="77777777" w:rsidR="0096703D" w:rsidRPr="007D5EEF" w:rsidRDefault="0096703D" w:rsidP="0096703D">
            <w:pPr>
              <w:ind w:firstLine="0"/>
              <w:jc w:val="center"/>
              <w:rPr>
                <w:rFonts w:eastAsia="Cambria" w:cs="Times New Roman"/>
              </w:rPr>
            </w:pPr>
          </w:p>
        </w:tc>
        <w:tc>
          <w:tcPr>
            <w:tcW w:w="1805" w:type="pct"/>
            <w:shd w:val="clear" w:color="auto" w:fill="auto"/>
          </w:tcPr>
          <w:p w14:paraId="63706792" w14:textId="77777777" w:rsidR="002950E9" w:rsidRPr="002950E9" w:rsidRDefault="002950E9" w:rsidP="002950E9">
            <w:pPr>
              <w:spacing w:line="240" w:lineRule="auto"/>
              <w:ind w:firstLine="0"/>
              <w:rPr>
                <w:rFonts w:eastAsia="Cambria" w:cs="Times New Roman"/>
                <w:spacing w:val="-4"/>
              </w:rPr>
            </w:pPr>
            <w:r w:rsidRPr="002950E9">
              <w:rPr>
                <w:rFonts w:eastAsia="Cambria" w:cs="Times New Roman"/>
                <w:spacing w:val="-4"/>
              </w:rPr>
              <w:t>Групата е строена в  една редица. Съобщават се подроб</w:t>
            </w:r>
            <w:r w:rsidRPr="002950E9">
              <w:rPr>
                <w:rFonts w:eastAsia="Cambria" w:cs="Times New Roman"/>
                <w:spacing w:val="-4"/>
              </w:rPr>
              <w:softHyphen/>
              <w:t>но задачите, характеризират се методите на натоварване, обучение, средствата. Поставят се индивидуални задачи. В общо подготвителната част задачата е да се извърши подготовка  (загряване) на всич</w:t>
            </w:r>
            <w:r w:rsidRPr="002950E9">
              <w:rPr>
                <w:rFonts w:eastAsia="Cambria" w:cs="Times New Roman"/>
                <w:spacing w:val="-4"/>
              </w:rPr>
              <w:softHyphen/>
              <w:t>ки мускулни групи на тялото</w:t>
            </w:r>
          </w:p>
          <w:p w14:paraId="185A41EB" w14:textId="77777777" w:rsidR="0096703D" w:rsidRPr="007D5EEF" w:rsidRDefault="0096703D" w:rsidP="00BC420D">
            <w:pPr>
              <w:ind w:firstLine="0"/>
              <w:rPr>
                <w:rFonts w:eastAsia="Cambria" w:cs="Times New Roman"/>
              </w:rPr>
            </w:pPr>
            <w:r w:rsidRPr="007D5EEF">
              <w:rPr>
                <w:rFonts w:eastAsia="Cambria" w:cs="Times New Roman"/>
              </w:rPr>
              <w:t>Активиране на</w:t>
            </w:r>
            <w:r w:rsidRPr="007D5EEF">
              <w:rPr>
                <w:rFonts w:eastAsia="Cambria" w:cs="Times New Roman"/>
                <w:spacing w:val="1"/>
              </w:rPr>
              <w:t xml:space="preserve"> </w:t>
            </w:r>
            <w:r w:rsidRPr="007D5EEF">
              <w:rPr>
                <w:rFonts w:eastAsia="Cambria" w:cs="Times New Roman"/>
              </w:rPr>
              <w:t>функционалните</w:t>
            </w:r>
            <w:r w:rsidRPr="007D5EEF">
              <w:rPr>
                <w:rFonts w:eastAsia="Cambria" w:cs="Times New Roman"/>
                <w:spacing w:val="1"/>
              </w:rPr>
              <w:t xml:space="preserve"> </w:t>
            </w:r>
            <w:r w:rsidRPr="007D5EEF">
              <w:rPr>
                <w:rFonts w:eastAsia="Cambria" w:cs="Times New Roman"/>
                <w:spacing w:val="-1"/>
              </w:rPr>
              <w:t xml:space="preserve">системи, </w:t>
            </w:r>
            <w:r w:rsidRPr="007D5EEF">
              <w:rPr>
                <w:rFonts w:eastAsia="Cambria" w:cs="Times New Roman"/>
              </w:rPr>
              <w:t xml:space="preserve">отговорни </w:t>
            </w:r>
            <w:r w:rsidRPr="007D5EEF">
              <w:rPr>
                <w:rFonts w:eastAsia="Cambria" w:cs="Times New Roman"/>
                <w:spacing w:val="-46"/>
              </w:rPr>
              <w:t xml:space="preserve"> </w:t>
            </w:r>
            <w:r w:rsidRPr="007D5EEF">
              <w:rPr>
                <w:rFonts w:eastAsia="Cambria" w:cs="Times New Roman"/>
              </w:rPr>
              <w:t>за</w:t>
            </w:r>
            <w:r w:rsidRPr="007D5EEF">
              <w:rPr>
                <w:rFonts w:eastAsia="Cambria" w:cs="Times New Roman"/>
                <w:spacing w:val="-2"/>
              </w:rPr>
              <w:t xml:space="preserve"> </w:t>
            </w:r>
            <w:r w:rsidRPr="007D5EEF">
              <w:rPr>
                <w:rFonts w:eastAsia="Cambria" w:cs="Times New Roman"/>
              </w:rPr>
              <w:t>стрелбата</w:t>
            </w:r>
          </w:p>
          <w:p w14:paraId="599F89F2" w14:textId="77777777" w:rsidR="0096703D" w:rsidRPr="007D5EEF" w:rsidRDefault="0096703D" w:rsidP="00014085">
            <w:pPr>
              <w:spacing w:before="120"/>
              <w:ind w:firstLine="0"/>
              <w:rPr>
                <w:rFonts w:eastAsia="Cambria" w:cs="Times New Roman"/>
              </w:rPr>
            </w:pPr>
            <w:r w:rsidRPr="007D5EEF">
              <w:rPr>
                <w:rFonts w:eastAsia="Cambria" w:cs="Times New Roman"/>
                <w:spacing w:val="-1"/>
              </w:rPr>
              <w:t xml:space="preserve">Психо-физическа </w:t>
            </w:r>
            <w:r w:rsidRPr="007D5EEF">
              <w:rPr>
                <w:rFonts w:eastAsia="Cambria" w:cs="Times New Roman"/>
                <w:spacing w:val="-46"/>
              </w:rPr>
              <w:t xml:space="preserve">  </w:t>
            </w:r>
            <w:r w:rsidRPr="007D5EEF">
              <w:rPr>
                <w:rFonts w:eastAsia="Cambria" w:cs="Times New Roman"/>
              </w:rPr>
              <w:t>нагласа за</w:t>
            </w:r>
            <w:r w:rsidRPr="007D5EEF">
              <w:rPr>
                <w:rFonts w:eastAsia="Cambria" w:cs="Times New Roman"/>
                <w:spacing w:val="1"/>
              </w:rPr>
              <w:t xml:space="preserve"> </w:t>
            </w:r>
            <w:r w:rsidRPr="007D5EEF">
              <w:rPr>
                <w:rFonts w:eastAsia="Cambria" w:cs="Times New Roman"/>
              </w:rPr>
              <w:t>ефективно</w:t>
            </w:r>
            <w:r w:rsidRPr="007D5EEF">
              <w:rPr>
                <w:rFonts w:eastAsia="Cambria" w:cs="Times New Roman"/>
                <w:spacing w:val="1"/>
              </w:rPr>
              <w:t xml:space="preserve"> </w:t>
            </w:r>
            <w:r w:rsidRPr="007D5EEF">
              <w:rPr>
                <w:rFonts w:eastAsia="Cambria" w:cs="Times New Roman"/>
              </w:rPr>
              <w:t>провеждане на</w:t>
            </w:r>
            <w:r w:rsidRPr="007D5EEF">
              <w:rPr>
                <w:rFonts w:eastAsia="Cambria" w:cs="Times New Roman"/>
                <w:spacing w:val="1"/>
              </w:rPr>
              <w:t xml:space="preserve"> </w:t>
            </w:r>
            <w:r w:rsidRPr="007D5EEF">
              <w:rPr>
                <w:rFonts w:eastAsia="Cambria" w:cs="Times New Roman"/>
              </w:rPr>
              <w:t>стрелбата</w:t>
            </w:r>
          </w:p>
        </w:tc>
      </w:tr>
      <w:tr w:rsidR="0096703D" w:rsidRPr="000E4B85" w14:paraId="18C9E3CB" w14:textId="77777777" w:rsidTr="00233CCE">
        <w:trPr>
          <w:trHeight w:val="6229"/>
        </w:trPr>
        <w:tc>
          <w:tcPr>
            <w:tcW w:w="303" w:type="pct"/>
            <w:textDirection w:val="btLr"/>
            <w:vAlign w:val="center"/>
          </w:tcPr>
          <w:p w14:paraId="22FC0032" w14:textId="4ABE0764" w:rsidR="0096703D" w:rsidRPr="000E4B85" w:rsidRDefault="00335FAD" w:rsidP="0096703D">
            <w:pPr>
              <w:ind w:firstLine="0"/>
              <w:jc w:val="center"/>
              <w:rPr>
                <w:rFonts w:eastAsia="Cambria" w:cs="Times New Roman"/>
                <w:b/>
              </w:rPr>
            </w:pPr>
            <w:r>
              <w:rPr>
                <w:rFonts w:eastAsia="Cambria" w:cs="Times New Roman"/>
                <w:b/>
                <w:lang w:val="en-US"/>
              </w:rPr>
              <w:t xml:space="preserve">                                                        </w:t>
            </w:r>
            <w:r w:rsidR="0096703D" w:rsidRPr="000E4B85">
              <w:rPr>
                <w:rFonts w:eastAsia="Cambria" w:cs="Times New Roman"/>
                <w:b/>
              </w:rPr>
              <w:t>Основна</w:t>
            </w:r>
            <w:r w:rsidR="0096703D" w:rsidRPr="000E4B85">
              <w:rPr>
                <w:rFonts w:eastAsia="Cambria" w:cs="Times New Roman"/>
                <w:b/>
                <w:spacing w:val="-1"/>
              </w:rPr>
              <w:t xml:space="preserve"> </w:t>
            </w:r>
            <w:r w:rsidR="0096703D" w:rsidRPr="000E4B85">
              <w:rPr>
                <w:rFonts w:eastAsia="Cambria" w:cs="Times New Roman"/>
                <w:b/>
              </w:rPr>
              <w:t>част</w:t>
            </w:r>
            <w:r w:rsidR="0096703D" w:rsidRPr="000E4B85">
              <w:rPr>
                <w:rFonts w:eastAsia="Cambria" w:cs="Times New Roman"/>
                <w:b/>
                <w:spacing w:val="-3"/>
              </w:rPr>
              <w:t xml:space="preserve"> </w:t>
            </w:r>
            <w:r w:rsidR="0096703D" w:rsidRPr="000E4B85">
              <w:rPr>
                <w:rFonts w:eastAsia="Cambria" w:cs="Times New Roman"/>
                <w:b/>
              </w:rPr>
              <w:t>(60 мин)</w:t>
            </w:r>
          </w:p>
        </w:tc>
        <w:tc>
          <w:tcPr>
            <w:tcW w:w="1763" w:type="pct"/>
          </w:tcPr>
          <w:p w14:paraId="38A03084" w14:textId="77777777" w:rsidR="0096703D" w:rsidRPr="000E4B85" w:rsidRDefault="0096703D" w:rsidP="0096703D">
            <w:pPr>
              <w:tabs>
                <w:tab w:val="left" w:pos="371"/>
              </w:tabs>
              <w:ind w:firstLine="0"/>
              <w:rPr>
                <w:rFonts w:eastAsia="Cambria" w:cs="Times New Roman"/>
              </w:rPr>
            </w:pPr>
          </w:p>
          <w:p w14:paraId="74721430" w14:textId="77777777" w:rsidR="0096703D" w:rsidRPr="000E4B85" w:rsidRDefault="0096703D" w:rsidP="0096703D">
            <w:pPr>
              <w:tabs>
                <w:tab w:val="left" w:pos="371"/>
              </w:tabs>
              <w:ind w:left="113" w:firstLine="0"/>
              <w:rPr>
                <w:rFonts w:eastAsia="Cambria" w:cs="Times New Roman"/>
              </w:rPr>
            </w:pPr>
            <w:r w:rsidRPr="000E4B85">
              <w:rPr>
                <w:rFonts w:eastAsia="Cambria" w:cs="Times New Roman"/>
              </w:rPr>
              <w:t>Комплексна тренировка</w:t>
            </w:r>
          </w:p>
          <w:p w14:paraId="577D6647" w14:textId="77777777" w:rsidR="0096703D" w:rsidRPr="000E4B85" w:rsidRDefault="0096703D" w:rsidP="0096703D">
            <w:pPr>
              <w:tabs>
                <w:tab w:val="left" w:pos="371"/>
              </w:tabs>
              <w:ind w:left="113" w:firstLine="0"/>
              <w:rPr>
                <w:rFonts w:eastAsia="Cambria" w:cs="Times New Roman"/>
              </w:rPr>
            </w:pPr>
            <w:r w:rsidRPr="000E4B85">
              <w:rPr>
                <w:rFonts w:eastAsia="Cambria" w:cs="Times New Roman"/>
              </w:rPr>
              <w:t xml:space="preserve">Техническа стрелкова подготовка след </w:t>
            </w:r>
            <w:proofErr w:type="spellStart"/>
            <w:r w:rsidRPr="000E4B85">
              <w:rPr>
                <w:rFonts w:eastAsia="Cambria" w:cs="Times New Roman"/>
              </w:rPr>
              <w:t>бегово</w:t>
            </w:r>
            <w:proofErr w:type="spellEnd"/>
            <w:r w:rsidRPr="000E4B85">
              <w:rPr>
                <w:rFonts w:eastAsia="Cambria" w:cs="Times New Roman"/>
              </w:rPr>
              <w:t xml:space="preserve"> натоварване </w:t>
            </w:r>
            <w:r>
              <w:rPr>
                <w:rFonts w:eastAsia="Cambria" w:cs="Times New Roman"/>
              </w:rPr>
              <w:br/>
            </w:r>
            <w:r w:rsidRPr="000E4B85">
              <w:rPr>
                <w:rFonts w:eastAsia="Cambria" w:cs="Times New Roman"/>
              </w:rPr>
              <w:t>в развиваща област</w:t>
            </w:r>
          </w:p>
          <w:p w14:paraId="00C9A0EA" w14:textId="77777777" w:rsidR="0096703D" w:rsidRPr="000E4B85" w:rsidRDefault="0096703D" w:rsidP="0096703D">
            <w:pPr>
              <w:tabs>
                <w:tab w:val="left" w:pos="371"/>
              </w:tabs>
              <w:ind w:left="113" w:firstLine="0"/>
              <w:rPr>
                <w:rFonts w:eastAsia="Cambria" w:cs="Times New Roman"/>
              </w:rPr>
            </w:pPr>
          </w:p>
          <w:p w14:paraId="522EF2CB" w14:textId="77777777" w:rsidR="0096703D" w:rsidRPr="000E4B85" w:rsidRDefault="0096703D" w:rsidP="0096703D">
            <w:pPr>
              <w:tabs>
                <w:tab w:val="left" w:pos="371"/>
              </w:tabs>
              <w:ind w:firstLine="0"/>
              <w:rPr>
                <w:rFonts w:eastAsia="Cambria" w:cs="Times New Roman"/>
              </w:rPr>
            </w:pPr>
          </w:p>
        </w:tc>
        <w:tc>
          <w:tcPr>
            <w:tcW w:w="480" w:type="pct"/>
          </w:tcPr>
          <w:p w14:paraId="6E254204" w14:textId="77777777" w:rsidR="0096703D" w:rsidRPr="000E4B85" w:rsidRDefault="0096703D" w:rsidP="0096703D">
            <w:pPr>
              <w:spacing w:before="8"/>
              <w:ind w:firstLine="0"/>
              <w:rPr>
                <w:rFonts w:eastAsia="Cambria" w:cs="Times New Roman"/>
              </w:rPr>
            </w:pPr>
          </w:p>
          <w:p w14:paraId="26628AD1" w14:textId="4A25E6AF" w:rsidR="0096703D" w:rsidRPr="000E4B85" w:rsidRDefault="0096703D" w:rsidP="0096703D">
            <w:pPr>
              <w:ind w:firstLine="0"/>
              <w:jc w:val="center"/>
              <w:rPr>
                <w:rFonts w:eastAsia="Cambria" w:cs="Times New Roman"/>
              </w:rPr>
            </w:pPr>
          </w:p>
        </w:tc>
        <w:tc>
          <w:tcPr>
            <w:tcW w:w="649" w:type="pct"/>
          </w:tcPr>
          <w:p w14:paraId="2D74350A" w14:textId="77777777" w:rsidR="0096703D" w:rsidRPr="000E4B85" w:rsidRDefault="0096703D" w:rsidP="0096703D">
            <w:pPr>
              <w:spacing w:before="8"/>
              <w:ind w:firstLine="0"/>
              <w:jc w:val="center"/>
              <w:rPr>
                <w:rFonts w:eastAsia="Cambria" w:cs="Times New Roman"/>
              </w:rPr>
            </w:pPr>
          </w:p>
          <w:p w14:paraId="5E23948D" w14:textId="77777777" w:rsidR="0096703D" w:rsidRPr="000E4B85" w:rsidRDefault="0096703D" w:rsidP="0096703D">
            <w:pPr>
              <w:ind w:firstLine="0"/>
              <w:jc w:val="center"/>
              <w:rPr>
                <w:rFonts w:eastAsia="Cambria" w:cs="Times New Roman"/>
              </w:rPr>
            </w:pPr>
            <w:r w:rsidRPr="000E4B85">
              <w:rPr>
                <w:rFonts w:eastAsia="Cambria" w:cs="Times New Roman"/>
              </w:rPr>
              <w:t>2 серии</w:t>
            </w:r>
          </w:p>
          <w:p w14:paraId="1606CFD9" w14:textId="77777777" w:rsidR="0096703D" w:rsidRPr="000E4B85" w:rsidRDefault="0096703D" w:rsidP="0096703D">
            <w:pPr>
              <w:ind w:firstLine="0"/>
              <w:jc w:val="center"/>
              <w:rPr>
                <w:rFonts w:eastAsia="Cambria" w:cs="Times New Roman"/>
              </w:rPr>
            </w:pPr>
          </w:p>
          <w:p w14:paraId="1E607D85" w14:textId="77777777" w:rsidR="0096703D" w:rsidRPr="000E4B85" w:rsidRDefault="0096703D" w:rsidP="0096703D">
            <w:pPr>
              <w:ind w:firstLine="0"/>
              <w:jc w:val="center"/>
              <w:rPr>
                <w:rFonts w:eastAsia="Cambria" w:cs="Times New Roman"/>
              </w:rPr>
            </w:pPr>
          </w:p>
          <w:p w14:paraId="76BC07F1" w14:textId="77777777" w:rsidR="0096703D" w:rsidRPr="000E4B85" w:rsidRDefault="0096703D" w:rsidP="0096703D">
            <w:pPr>
              <w:ind w:firstLine="0"/>
              <w:jc w:val="center"/>
              <w:rPr>
                <w:rFonts w:eastAsia="Cambria" w:cs="Times New Roman"/>
              </w:rPr>
            </w:pPr>
            <w:r w:rsidRPr="000E4B85">
              <w:rPr>
                <w:rFonts w:eastAsia="Cambria" w:cs="Times New Roman"/>
              </w:rPr>
              <w:t>4х5 изстрела</w:t>
            </w:r>
          </w:p>
          <w:p w14:paraId="2689A456" w14:textId="77777777" w:rsidR="0096703D" w:rsidRPr="000E4B85" w:rsidRDefault="0096703D" w:rsidP="0096703D">
            <w:pPr>
              <w:ind w:firstLine="0"/>
              <w:jc w:val="center"/>
              <w:rPr>
                <w:rFonts w:eastAsia="Cambria" w:cs="Times New Roman"/>
              </w:rPr>
            </w:pPr>
          </w:p>
          <w:p w14:paraId="09722D6B" w14:textId="77777777" w:rsidR="0096703D" w:rsidRPr="000E4B85" w:rsidRDefault="0096703D" w:rsidP="0096703D">
            <w:pPr>
              <w:ind w:firstLine="0"/>
              <w:jc w:val="center"/>
              <w:rPr>
                <w:rFonts w:eastAsia="Cambria" w:cs="Times New Roman"/>
              </w:rPr>
            </w:pPr>
            <w:r w:rsidRPr="000E4B85">
              <w:rPr>
                <w:rFonts w:eastAsia="Cambria" w:cs="Times New Roman"/>
              </w:rPr>
              <w:t>Бягане</w:t>
            </w:r>
          </w:p>
          <w:p w14:paraId="7C4521DB" w14:textId="77777777" w:rsidR="0096703D" w:rsidRPr="000E4B85" w:rsidRDefault="0096703D" w:rsidP="0096703D">
            <w:pPr>
              <w:ind w:firstLine="0"/>
              <w:jc w:val="center"/>
              <w:rPr>
                <w:rFonts w:eastAsia="Cambria" w:cs="Times New Roman"/>
              </w:rPr>
            </w:pPr>
            <w:r w:rsidRPr="000E4B85">
              <w:rPr>
                <w:rFonts w:eastAsia="Cambria" w:cs="Times New Roman"/>
              </w:rPr>
              <w:t>0,8</w:t>
            </w:r>
            <w:r>
              <w:rPr>
                <w:rFonts w:eastAsia="Cambria" w:cs="Times New Roman"/>
              </w:rPr>
              <w:t>–</w:t>
            </w:r>
            <w:r w:rsidRPr="000E4B85">
              <w:rPr>
                <w:rFonts w:eastAsia="Cambria" w:cs="Times New Roman"/>
              </w:rPr>
              <w:t>1,2 км</w:t>
            </w:r>
          </w:p>
          <w:p w14:paraId="0330D369" w14:textId="77777777" w:rsidR="0096703D" w:rsidRPr="000E4B85" w:rsidRDefault="0096703D" w:rsidP="0096703D">
            <w:pPr>
              <w:ind w:firstLine="0"/>
              <w:jc w:val="center"/>
              <w:rPr>
                <w:rFonts w:eastAsia="Cambria" w:cs="Times New Roman"/>
              </w:rPr>
            </w:pPr>
          </w:p>
          <w:p w14:paraId="032B1893" w14:textId="77777777" w:rsidR="0096703D" w:rsidRPr="000E4B85" w:rsidRDefault="0096703D" w:rsidP="0096703D">
            <w:pPr>
              <w:ind w:firstLine="0"/>
              <w:jc w:val="center"/>
              <w:rPr>
                <w:rFonts w:eastAsia="Cambria" w:cs="Times New Roman"/>
              </w:rPr>
            </w:pPr>
          </w:p>
          <w:p w14:paraId="275A6013" w14:textId="77777777" w:rsidR="0096703D" w:rsidRPr="000E4B85" w:rsidRDefault="0096703D" w:rsidP="0096703D">
            <w:pPr>
              <w:ind w:firstLine="0"/>
              <w:jc w:val="center"/>
              <w:rPr>
                <w:rFonts w:eastAsia="Cambria" w:cs="Times New Roman"/>
              </w:rPr>
            </w:pPr>
            <w:r w:rsidRPr="000E4B85">
              <w:rPr>
                <w:rFonts w:eastAsia="Cambria" w:cs="Times New Roman"/>
              </w:rPr>
              <w:t>След серията</w:t>
            </w:r>
          </w:p>
          <w:p w14:paraId="51248ADE" w14:textId="77777777" w:rsidR="0096703D" w:rsidRPr="000E4B85" w:rsidRDefault="0096703D" w:rsidP="0096703D">
            <w:pPr>
              <w:ind w:firstLine="0"/>
              <w:jc w:val="center"/>
              <w:rPr>
                <w:rFonts w:eastAsia="Cambria" w:cs="Times New Roman"/>
              </w:rPr>
            </w:pPr>
            <w:r w:rsidRPr="000E4B85">
              <w:rPr>
                <w:rFonts w:eastAsia="Cambria" w:cs="Times New Roman"/>
              </w:rPr>
              <w:t>2</w:t>
            </w:r>
            <w:r>
              <w:rPr>
                <w:rFonts w:eastAsia="Cambria" w:cs="Times New Roman"/>
              </w:rPr>
              <w:t>–</w:t>
            </w:r>
            <w:r w:rsidRPr="000E4B85">
              <w:rPr>
                <w:rFonts w:eastAsia="Cambria" w:cs="Times New Roman"/>
              </w:rPr>
              <w:t>4 км</w:t>
            </w:r>
          </w:p>
          <w:p w14:paraId="01F05446" w14:textId="13312EA5" w:rsidR="0096703D" w:rsidRPr="000E4B85" w:rsidRDefault="0096703D" w:rsidP="00014085">
            <w:pPr>
              <w:ind w:firstLine="0"/>
              <w:jc w:val="center"/>
              <w:rPr>
                <w:rFonts w:eastAsia="Cambria" w:cs="Times New Roman"/>
              </w:rPr>
            </w:pPr>
            <w:r w:rsidRPr="000E4B85">
              <w:rPr>
                <w:rFonts w:eastAsia="Cambria" w:cs="Times New Roman"/>
              </w:rPr>
              <w:t>Стаби</w:t>
            </w:r>
            <w:r w:rsidR="00014085">
              <w:rPr>
                <w:rFonts w:eastAsia="Cambria" w:cs="Times New Roman"/>
              </w:rPr>
              <w:softHyphen/>
            </w:r>
            <w:r w:rsidRPr="000E4B85">
              <w:rPr>
                <w:rFonts w:eastAsia="Cambria" w:cs="Times New Roman"/>
              </w:rPr>
              <w:t>лизира</w:t>
            </w:r>
            <w:r w:rsidR="00014085">
              <w:rPr>
                <w:rFonts w:eastAsia="Cambria" w:cs="Times New Roman"/>
              </w:rPr>
              <w:softHyphen/>
            </w:r>
            <w:r w:rsidRPr="000E4B85">
              <w:rPr>
                <w:rFonts w:eastAsia="Cambria" w:cs="Times New Roman"/>
              </w:rPr>
              <w:t>ща област</w:t>
            </w:r>
          </w:p>
        </w:tc>
        <w:tc>
          <w:tcPr>
            <w:tcW w:w="1805" w:type="pct"/>
          </w:tcPr>
          <w:p w14:paraId="7BDDAAF0" w14:textId="77777777" w:rsidR="0096703D" w:rsidRPr="000E4B85" w:rsidRDefault="0096703D" w:rsidP="00014085">
            <w:pPr>
              <w:spacing w:before="1"/>
              <w:ind w:firstLine="0"/>
              <w:rPr>
                <w:rFonts w:eastAsia="Times New Roman" w:cs="Times New Roman"/>
                <w:lang w:eastAsia="bg-BG"/>
              </w:rPr>
            </w:pPr>
            <w:r w:rsidRPr="000E4B85">
              <w:rPr>
                <w:rFonts w:eastAsia="Cambria" w:cs="Times New Roman"/>
              </w:rPr>
              <w:t xml:space="preserve"> Акцент на вниманието върху двигателните действия</w:t>
            </w:r>
            <w:r w:rsidRPr="000E4B85">
              <w:rPr>
                <w:rFonts w:eastAsia="Times New Roman" w:cs="Times New Roman"/>
                <w:color w:val="FF0000"/>
                <w:lang w:eastAsia="bg-BG"/>
              </w:rPr>
              <w:t xml:space="preserve"> </w:t>
            </w:r>
            <w:r w:rsidRPr="000E4B85">
              <w:rPr>
                <w:rFonts w:eastAsia="Times New Roman" w:cs="Times New Roman"/>
                <w:lang w:eastAsia="bg-BG"/>
              </w:rPr>
              <w:t xml:space="preserve">по време на: </w:t>
            </w:r>
          </w:p>
          <w:p w14:paraId="01F3AB29" w14:textId="77777777" w:rsidR="0096703D" w:rsidRPr="000E4B85" w:rsidRDefault="0096703D" w:rsidP="00014085">
            <w:pPr>
              <w:spacing w:before="1"/>
              <w:ind w:left="170" w:hanging="170"/>
              <w:rPr>
                <w:rFonts w:eastAsia="Times New Roman" w:cs="Times New Roman"/>
                <w:lang w:eastAsia="bg-BG"/>
              </w:rPr>
            </w:pPr>
            <w:r w:rsidRPr="000E4B85">
              <w:rPr>
                <w:rFonts w:eastAsia="Times New Roman" w:cs="Times New Roman"/>
                <w:lang w:eastAsia="bg-BG"/>
              </w:rPr>
              <w:t xml:space="preserve">1. Подхода към огневия коридор: </w:t>
            </w:r>
          </w:p>
          <w:p w14:paraId="7BF9F292" w14:textId="77777777" w:rsidR="0096703D" w:rsidRPr="000E4B85" w:rsidRDefault="0096703D" w:rsidP="00014085">
            <w:pPr>
              <w:pStyle w:val="ListParagraph"/>
              <w:numPr>
                <w:ilvl w:val="0"/>
                <w:numId w:val="39"/>
              </w:numPr>
              <w:tabs>
                <w:tab w:val="left" w:pos="322"/>
              </w:tabs>
              <w:spacing w:before="1"/>
              <w:ind w:left="227" w:hanging="227"/>
              <w:jc w:val="left"/>
              <w:rPr>
                <w:rFonts w:eastAsia="Times New Roman" w:cs="Times New Roman"/>
                <w:lang w:eastAsia="bg-BG"/>
              </w:rPr>
            </w:pPr>
            <w:r w:rsidRPr="000E4B85">
              <w:rPr>
                <w:rFonts w:eastAsia="Times New Roman" w:cs="Times New Roman"/>
                <w:lang w:eastAsia="bg-BG"/>
              </w:rPr>
              <w:t>Освобождаване предпазна клапа на диоптричния мерник</w:t>
            </w:r>
          </w:p>
          <w:p w14:paraId="3EDBD177" w14:textId="77777777" w:rsidR="0096703D" w:rsidRPr="000E4B85" w:rsidRDefault="0096703D" w:rsidP="00014085">
            <w:pPr>
              <w:pStyle w:val="ListParagraph"/>
              <w:numPr>
                <w:ilvl w:val="0"/>
                <w:numId w:val="39"/>
              </w:numPr>
              <w:tabs>
                <w:tab w:val="left" w:pos="283"/>
              </w:tabs>
              <w:spacing w:before="1"/>
              <w:ind w:left="227" w:hanging="227"/>
              <w:jc w:val="left"/>
              <w:rPr>
                <w:rFonts w:eastAsia="Times New Roman" w:cs="Times New Roman"/>
                <w:lang w:eastAsia="bg-BG"/>
              </w:rPr>
            </w:pPr>
            <w:r w:rsidRPr="000E4B85">
              <w:rPr>
                <w:rFonts w:eastAsia="Times New Roman" w:cs="Times New Roman"/>
                <w:lang w:eastAsia="bg-BG"/>
              </w:rPr>
              <w:t>Освобождаване на щеките</w:t>
            </w:r>
          </w:p>
          <w:p w14:paraId="11FF878B" w14:textId="77777777" w:rsidR="0096703D" w:rsidRPr="000E4B85" w:rsidRDefault="0096703D" w:rsidP="00014085">
            <w:pPr>
              <w:pStyle w:val="ListParagraph"/>
              <w:numPr>
                <w:ilvl w:val="0"/>
                <w:numId w:val="39"/>
              </w:numPr>
              <w:spacing w:before="1"/>
              <w:ind w:left="227" w:hanging="227"/>
              <w:jc w:val="left"/>
              <w:rPr>
                <w:rFonts w:eastAsia="Times New Roman" w:cs="Times New Roman"/>
                <w:lang w:eastAsia="bg-BG"/>
              </w:rPr>
            </w:pPr>
            <w:r w:rsidRPr="000E4B85">
              <w:rPr>
                <w:rFonts w:eastAsia="Times New Roman" w:cs="Times New Roman"/>
                <w:lang w:eastAsia="bg-BG"/>
              </w:rPr>
              <w:t>Подготовка на ремъка за по-бързо сваляне на пушката</w:t>
            </w:r>
          </w:p>
          <w:p w14:paraId="12FF93A6" w14:textId="77777777" w:rsidR="0096703D" w:rsidRPr="000E4B85" w:rsidRDefault="0096703D" w:rsidP="00014085">
            <w:pPr>
              <w:pStyle w:val="ListParagraph"/>
              <w:numPr>
                <w:ilvl w:val="0"/>
                <w:numId w:val="39"/>
              </w:numPr>
              <w:spacing w:before="1"/>
              <w:ind w:left="227" w:hanging="227"/>
              <w:jc w:val="left"/>
              <w:rPr>
                <w:rFonts w:eastAsia="Times New Roman" w:cs="Times New Roman"/>
                <w:lang w:eastAsia="bg-BG"/>
              </w:rPr>
            </w:pPr>
            <w:r w:rsidRPr="000E4B85">
              <w:rPr>
                <w:rFonts w:eastAsia="Times New Roman" w:cs="Times New Roman"/>
                <w:lang w:eastAsia="bg-BG"/>
              </w:rPr>
              <w:t xml:space="preserve">Положение на щеките </w:t>
            </w:r>
          </w:p>
          <w:p w14:paraId="71D00AF6" w14:textId="77777777" w:rsidR="0096703D" w:rsidRPr="000E4B85" w:rsidRDefault="0096703D" w:rsidP="0096703D">
            <w:pPr>
              <w:spacing w:before="1"/>
              <w:ind w:left="113" w:firstLine="0"/>
              <w:rPr>
                <w:rFonts w:eastAsia="Times New Roman" w:cs="Times New Roman"/>
                <w:lang w:eastAsia="bg-BG"/>
              </w:rPr>
            </w:pPr>
            <w:r w:rsidRPr="000E4B85">
              <w:rPr>
                <w:rFonts w:eastAsia="Times New Roman" w:cs="Times New Roman"/>
                <w:lang w:eastAsia="bg-BG"/>
              </w:rPr>
              <w:t>на постелката</w:t>
            </w:r>
          </w:p>
          <w:p w14:paraId="55418065" w14:textId="77777777" w:rsidR="0096703D" w:rsidRPr="000E4B85" w:rsidRDefault="0096703D" w:rsidP="00014085">
            <w:pPr>
              <w:spacing w:before="1"/>
              <w:ind w:left="285" w:hanging="285"/>
              <w:rPr>
                <w:rFonts w:eastAsia="Cambria" w:cs="Times New Roman"/>
              </w:rPr>
            </w:pPr>
            <w:r w:rsidRPr="000E4B85">
              <w:rPr>
                <w:rFonts w:eastAsia="Times New Roman" w:cs="Times New Roman"/>
                <w:lang w:eastAsia="bg-BG"/>
              </w:rPr>
              <w:t>2. Действията по време на стрелбата.</w:t>
            </w:r>
            <w:r w:rsidRPr="000E4B85">
              <w:rPr>
                <w:rFonts w:eastAsia="Cambria" w:cs="Times New Roman"/>
              </w:rPr>
              <w:t xml:space="preserve"> Индивидуален контрол относно изискванията за положение на:</w:t>
            </w:r>
          </w:p>
          <w:p w14:paraId="79BE68DD" w14:textId="56CA67B9" w:rsidR="0096703D" w:rsidRPr="00233CCE" w:rsidRDefault="0096703D" w:rsidP="00233CCE">
            <w:pPr>
              <w:pStyle w:val="ListParagraph"/>
              <w:numPr>
                <w:ilvl w:val="0"/>
                <w:numId w:val="38"/>
              </w:numPr>
              <w:spacing w:before="1"/>
              <w:ind w:left="285" w:hanging="283"/>
              <w:jc w:val="left"/>
              <w:rPr>
                <w:rFonts w:eastAsia="Cambria" w:cs="Times New Roman"/>
              </w:rPr>
            </w:pPr>
            <w:r w:rsidRPr="000E4B85">
              <w:rPr>
                <w:rFonts w:eastAsia="Cambria" w:cs="Times New Roman"/>
              </w:rPr>
              <w:t>Крака и стъпала</w:t>
            </w:r>
          </w:p>
        </w:tc>
      </w:tr>
      <w:tr w:rsidR="00233CCE" w:rsidRPr="000E4B85" w14:paraId="40DD3F8A" w14:textId="77777777" w:rsidTr="00233CCE">
        <w:trPr>
          <w:trHeight w:val="3945"/>
        </w:trPr>
        <w:tc>
          <w:tcPr>
            <w:tcW w:w="303" w:type="pct"/>
            <w:textDirection w:val="btLr"/>
            <w:vAlign w:val="center"/>
          </w:tcPr>
          <w:p w14:paraId="3C87DFAE" w14:textId="77777777" w:rsidR="00233CCE" w:rsidRDefault="00233CCE" w:rsidP="0096703D">
            <w:pPr>
              <w:ind w:firstLine="0"/>
              <w:jc w:val="center"/>
              <w:rPr>
                <w:rFonts w:eastAsia="Cambria" w:cs="Times New Roman"/>
                <w:b/>
                <w:lang w:val="en-US"/>
              </w:rPr>
            </w:pPr>
          </w:p>
        </w:tc>
        <w:tc>
          <w:tcPr>
            <w:tcW w:w="1763" w:type="pct"/>
          </w:tcPr>
          <w:p w14:paraId="439CEEB4" w14:textId="77777777" w:rsidR="00233CCE" w:rsidRPr="000E4B85" w:rsidRDefault="00233CCE" w:rsidP="0096703D">
            <w:pPr>
              <w:tabs>
                <w:tab w:val="left" w:pos="371"/>
              </w:tabs>
              <w:rPr>
                <w:rFonts w:eastAsia="Cambria" w:cs="Times New Roman"/>
              </w:rPr>
            </w:pPr>
          </w:p>
        </w:tc>
        <w:tc>
          <w:tcPr>
            <w:tcW w:w="480" w:type="pct"/>
          </w:tcPr>
          <w:p w14:paraId="767E36B8" w14:textId="77777777" w:rsidR="00233CCE" w:rsidRPr="000E4B85" w:rsidRDefault="00233CCE" w:rsidP="0096703D">
            <w:pPr>
              <w:jc w:val="center"/>
              <w:rPr>
                <w:rFonts w:eastAsia="Cambria" w:cs="Times New Roman"/>
              </w:rPr>
            </w:pPr>
          </w:p>
        </w:tc>
        <w:tc>
          <w:tcPr>
            <w:tcW w:w="649" w:type="pct"/>
          </w:tcPr>
          <w:p w14:paraId="63062E0C" w14:textId="77777777" w:rsidR="00233CCE" w:rsidRPr="000E4B85" w:rsidRDefault="00233CCE" w:rsidP="00014085">
            <w:pPr>
              <w:jc w:val="center"/>
              <w:rPr>
                <w:rFonts w:eastAsia="Cambria" w:cs="Times New Roman"/>
              </w:rPr>
            </w:pPr>
          </w:p>
        </w:tc>
        <w:tc>
          <w:tcPr>
            <w:tcW w:w="1805" w:type="pct"/>
          </w:tcPr>
          <w:p w14:paraId="4846F02A" w14:textId="77777777" w:rsidR="00233CCE" w:rsidRPr="000E4B85" w:rsidRDefault="00233CCE" w:rsidP="00014085">
            <w:pPr>
              <w:pStyle w:val="ListParagraph"/>
              <w:numPr>
                <w:ilvl w:val="0"/>
                <w:numId w:val="38"/>
              </w:numPr>
              <w:tabs>
                <w:tab w:val="left" w:pos="262"/>
              </w:tabs>
              <w:spacing w:before="1"/>
              <w:ind w:left="227" w:hanging="225"/>
              <w:jc w:val="left"/>
              <w:rPr>
                <w:rFonts w:eastAsia="Cambria" w:cs="Times New Roman"/>
              </w:rPr>
            </w:pPr>
            <w:r w:rsidRPr="000E4B85">
              <w:rPr>
                <w:rFonts w:eastAsia="Cambria" w:cs="Times New Roman"/>
              </w:rPr>
              <w:t>Положение на горна част на тялото</w:t>
            </w:r>
          </w:p>
          <w:p w14:paraId="64786042" w14:textId="77777777" w:rsidR="00233CCE" w:rsidRPr="000E4B85" w:rsidRDefault="00233CCE" w:rsidP="00014085">
            <w:pPr>
              <w:pStyle w:val="ListParagraph"/>
              <w:numPr>
                <w:ilvl w:val="0"/>
                <w:numId w:val="38"/>
              </w:numPr>
              <w:spacing w:before="1"/>
              <w:ind w:left="227" w:hanging="225"/>
              <w:jc w:val="left"/>
              <w:rPr>
                <w:rFonts w:eastAsia="Cambria" w:cs="Times New Roman"/>
              </w:rPr>
            </w:pPr>
            <w:r w:rsidRPr="000E4B85">
              <w:rPr>
                <w:rFonts w:eastAsia="Cambria" w:cs="Times New Roman"/>
              </w:rPr>
              <w:t>Положение на лява и дясна ръка</w:t>
            </w:r>
          </w:p>
          <w:p w14:paraId="7911BE7B" w14:textId="77777777" w:rsidR="00233CCE" w:rsidRPr="000E4B85" w:rsidRDefault="00233CCE" w:rsidP="00014085">
            <w:pPr>
              <w:pStyle w:val="ListParagraph"/>
              <w:numPr>
                <w:ilvl w:val="0"/>
                <w:numId w:val="38"/>
              </w:numPr>
              <w:spacing w:before="1"/>
              <w:ind w:left="227" w:hanging="225"/>
              <w:jc w:val="left"/>
              <w:rPr>
                <w:rFonts w:eastAsia="Cambria" w:cs="Times New Roman"/>
              </w:rPr>
            </w:pPr>
            <w:r w:rsidRPr="000E4B85">
              <w:rPr>
                <w:rFonts w:eastAsia="Cambria" w:cs="Times New Roman"/>
              </w:rPr>
              <w:t>Положение на главата</w:t>
            </w:r>
          </w:p>
          <w:p w14:paraId="38C57436" w14:textId="77777777" w:rsidR="00233CCE" w:rsidRPr="000E4B85" w:rsidRDefault="00233CCE" w:rsidP="00014085">
            <w:pPr>
              <w:spacing w:before="1"/>
              <w:ind w:left="397" w:hanging="284"/>
              <w:rPr>
                <w:rFonts w:eastAsia="Times New Roman" w:cs="Times New Roman"/>
                <w:lang w:eastAsia="bg-BG"/>
              </w:rPr>
            </w:pPr>
            <w:r w:rsidRPr="000E4B85">
              <w:rPr>
                <w:rFonts w:eastAsia="Cambria" w:cs="Times New Roman"/>
              </w:rPr>
              <w:t>Стабилност на оръжието в момента на изстрела</w:t>
            </w:r>
          </w:p>
          <w:p w14:paraId="0A081B74" w14:textId="77777777" w:rsidR="00233CCE" w:rsidRPr="000E4B85" w:rsidRDefault="00233CCE" w:rsidP="00452A64">
            <w:pPr>
              <w:spacing w:before="1"/>
              <w:ind w:left="284" w:hanging="284"/>
              <w:jc w:val="left"/>
              <w:rPr>
                <w:rFonts w:eastAsia="Times New Roman" w:cs="Times New Roman"/>
                <w:lang w:eastAsia="bg-BG"/>
              </w:rPr>
            </w:pPr>
            <w:r w:rsidRPr="000E4B85">
              <w:rPr>
                <w:rFonts w:eastAsia="Times New Roman" w:cs="Times New Roman"/>
                <w:lang w:eastAsia="bg-BG"/>
              </w:rPr>
              <w:t>3. Напускане на стрелковия коридор:</w:t>
            </w:r>
          </w:p>
          <w:p w14:paraId="7411F0D4" w14:textId="77777777" w:rsidR="00233CCE" w:rsidRPr="000E4B85" w:rsidRDefault="00233CCE" w:rsidP="00452A64">
            <w:pPr>
              <w:pStyle w:val="ListParagraph"/>
              <w:numPr>
                <w:ilvl w:val="0"/>
                <w:numId w:val="40"/>
              </w:numPr>
              <w:spacing w:before="1"/>
              <w:ind w:left="284" w:hanging="284"/>
              <w:jc w:val="left"/>
              <w:rPr>
                <w:rFonts w:eastAsia="Times New Roman" w:cs="Times New Roman"/>
                <w:lang w:eastAsia="bg-BG"/>
              </w:rPr>
            </w:pPr>
            <w:r w:rsidRPr="000E4B85">
              <w:rPr>
                <w:rFonts w:eastAsia="Times New Roman" w:cs="Times New Roman"/>
                <w:lang w:eastAsia="bg-BG"/>
              </w:rPr>
              <w:t>Начин на поставяне на пушката на гърба</w:t>
            </w:r>
          </w:p>
          <w:p w14:paraId="7F217047" w14:textId="6F50DDFD" w:rsidR="00233CCE" w:rsidRPr="000E4B85" w:rsidRDefault="00233CCE" w:rsidP="00452A64">
            <w:pPr>
              <w:pStyle w:val="ListParagraph"/>
              <w:numPr>
                <w:ilvl w:val="0"/>
                <w:numId w:val="40"/>
              </w:numPr>
              <w:spacing w:before="1"/>
              <w:ind w:left="284" w:hanging="284"/>
              <w:jc w:val="left"/>
              <w:rPr>
                <w:rFonts w:eastAsia="Cambria" w:cs="Times New Roman"/>
              </w:rPr>
            </w:pPr>
            <w:r w:rsidRPr="000E4B85">
              <w:rPr>
                <w:rFonts w:eastAsia="Times New Roman" w:cs="Times New Roman"/>
                <w:lang w:eastAsia="bg-BG"/>
              </w:rPr>
              <w:t>Бързо вземане на щеките</w:t>
            </w:r>
          </w:p>
        </w:tc>
      </w:tr>
      <w:tr w:rsidR="0096703D" w:rsidRPr="000E4B85" w14:paraId="380AC61D" w14:textId="77777777" w:rsidTr="00014085">
        <w:trPr>
          <w:trHeight w:val="3083"/>
        </w:trPr>
        <w:tc>
          <w:tcPr>
            <w:tcW w:w="303" w:type="pct"/>
            <w:textDirection w:val="btLr"/>
            <w:vAlign w:val="center"/>
          </w:tcPr>
          <w:p w14:paraId="14349FD1" w14:textId="77777777" w:rsidR="0096703D" w:rsidRPr="000E4B85" w:rsidRDefault="0096703D" w:rsidP="0096703D">
            <w:pPr>
              <w:ind w:firstLine="0"/>
              <w:jc w:val="center"/>
              <w:rPr>
                <w:rFonts w:eastAsia="Cambria" w:cs="Times New Roman"/>
                <w:b/>
              </w:rPr>
            </w:pPr>
            <w:r w:rsidRPr="000E4B85">
              <w:rPr>
                <w:rFonts w:eastAsia="Cambria" w:cs="Times New Roman"/>
                <w:b/>
              </w:rPr>
              <w:t>Заключителна</w:t>
            </w:r>
            <w:r w:rsidRPr="000E4B85">
              <w:rPr>
                <w:rFonts w:eastAsia="Cambria" w:cs="Times New Roman"/>
                <w:b/>
                <w:spacing w:val="-5"/>
              </w:rPr>
              <w:t xml:space="preserve"> </w:t>
            </w:r>
            <w:r w:rsidRPr="000E4B85">
              <w:rPr>
                <w:rFonts w:eastAsia="Cambria" w:cs="Times New Roman"/>
                <w:b/>
              </w:rPr>
              <w:t>част (15</w:t>
            </w:r>
            <w:r w:rsidRPr="000E4B85">
              <w:rPr>
                <w:rFonts w:eastAsia="Cambria" w:cs="Times New Roman"/>
                <w:b/>
                <w:spacing w:val="-4"/>
              </w:rPr>
              <w:t xml:space="preserve"> </w:t>
            </w:r>
            <w:r w:rsidRPr="000E4B85">
              <w:rPr>
                <w:rFonts w:eastAsia="Cambria" w:cs="Times New Roman"/>
                <w:b/>
              </w:rPr>
              <w:t>мин)</w:t>
            </w:r>
          </w:p>
        </w:tc>
        <w:tc>
          <w:tcPr>
            <w:tcW w:w="1763" w:type="pct"/>
          </w:tcPr>
          <w:p w14:paraId="41E3C9D3" w14:textId="77777777" w:rsidR="0096703D" w:rsidRDefault="0096703D" w:rsidP="0096703D">
            <w:pPr>
              <w:tabs>
                <w:tab w:val="left" w:pos="311"/>
              </w:tabs>
              <w:ind w:left="310" w:firstLine="0"/>
              <w:rPr>
                <w:rFonts w:eastAsia="Cambria" w:cs="Times New Roman"/>
              </w:rPr>
            </w:pPr>
          </w:p>
          <w:p w14:paraId="5AC286A2" w14:textId="77777777" w:rsidR="0096703D" w:rsidRDefault="0096703D" w:rsidP="00D9798A">
            <w:pPr>
              <w:numPr>
                <w:ilvl w:val="0"/>
                <w:numId w:val="36"/>
              </w:numPr>
              <w:tabs>
                <w:tab w:val="left" w:pos="311"/>
              </w:tabs>
              <w:spacing w:line="360" w:lineRule="auto"/>
              <w:ind w:hanging="217"/>
              <w:jc w:val="left"/>
              <w:rPr>
                <w:rFonts w:eastAsia="Cambria" w:cs="Times New Roman"/>
              </w:rPr>
            </w:pPr>
            <w:r w:rsidRPr="000E4B85">
              <w:rPr>
                <w:rFonts w:eastAsia="Cambria" w:cs="Times New Roman"/>
              </w:rPr>
              <w:t>Бягане в стабилизираща област</w:t>
            </w:r>
          </w:p>
          <w:p w14:paraId="73B3CCAA" w14:textId="77777777" w:rsidR="0096703D" w:rsidRDefault="0096703D" w:rsidP="0096703D">
            <w:pPr>
              <w:tabs>
                <w:tab w:val="left" w:pos="311"/>
              </w:tabs>
              <w:ind w:left="310" w:firstLine="0"/>
              <w:rPr>
                <w:rFonts w:eastAsia="Cambria" w:cs="Times New Roman"/>
              </w:rPr>
            </w:pPr>
          </w:p>
          <w:p w14:paraId="53BF9177" w14:textId="77777777" w:rsidR="0096703D" w:rsidRPr="00A706A5" w:rsidRDefault="0096703D" w:rsidP="00D9798A">
            <w:pPr>
              <w:numPr>
                <w:ilvl w:val="0"/>
                <w:numId w:val="36"/>
              </w:numPr>
              <w:tabs>
                <w:tab w:val="left" w:pos="311"/>
              </w:tabs>
              <w:spacing w:line="360" w:lineRule="auto"/>
              <w:ind w:hanging="217"/>
              <w:jc w:val="left"/>
              <w:rPr>
                <w:rFonts w:eastAsia="Cambria" w:cs="Times New Roman"/>
              </w:rPr>
            </w:pPr>
            <w:r w:rsidRPr="00A706A5">
              <w:rPr>
                <w:rFonts w:eastAsia="Cambria" w:cs="Times New Roman"/>
              </w:rPr>
              <w:t>Анализ</w:t>
            </w:r>
            <w:r w:rsidRPr="00A706A5">
              <w:rPr>
                <w:rFonts w:eastAsia="Cambria" w:cs="Times New Roman"/>
                <w:spacing w:val="-8"/>
              </w:rPr>
              <w:t xml:space="preserve"> </w:t>
            </w:r>
            <w:r w:rsidRPr="00A706A5">
              <w:rPr>
                <w:rFonts w:eastAsia="Cambria" w:cs="Times New Roman"/>
              </w:rPr>
              <w:t>на</w:t>
            </w:r>
            <w:r w:rsidRPr="00A706A5">
              <w:rPr>
                <w:rFonts w:eastAsia="Cambria" w:cs="Times New Roman"/>
                <w:spacing w:val="-5"/>
              </w:rPr>
              <w:t xml:space="preserve"> </w:t>
            </w:r>
            <w:r w:rsidRPr="00A706A5">
              <w:rPr>
                <w:rFonts w:eastAsia="Cambria" w:cs="Times New Roman"/>
              </w:rPr>
              <w:t>проведеното</w:t>
            </w:r>
            <w:r w:rsidRPr="00A706A5">
              <w:rPr>
                <w:rFonts w:eastAsia="Cambria" w:cs="Times New Roman"/>
                <w:spacing w:val="-4"/>
              </w:rPr>
              <w:t xml:space="preserve"> </w:t>
            </w:r>
            <w:r w:rsidRPr="00A706A5">
              <w:rPr>
                <w:rFonts w:eastAsia="Cambria" w:cs="Times New Roman"/>
              </w:rPr>
              <w:t>занимание</w:t>
            </w:r>
          </w:p>
        </w:tc>
        <w:tc>
          <w:tcPr>
            <w:tcW w:w="480" w:type="pct"/>
          </w:tcPr>
          <w:p w14:paraId="773C57DF" w14:textId="77777777" w:rsidR="0096703D" w:rsidRPr="000E4B85" w:rsidRDefault="0096703D" w:rsidP="0096703D">
            <w:pPr>
              <w:spacing w:before="8"/>
              <w:ind w:firstLine="0"/>
              <w:rPr>
                <w:rFonts w:eastAsia="Cambria" w:cs="Times New Roman"/>
              </w:rPr>
            </w:pPr>
          </w:p>
        </w:tc>
        <w:tc>
          <w:tcPr>
            <w:tcW w:w="649" w:type="pct"/>
          </w:tcPr>
          <w:p w14:paraId="6103F774" w14:textId="77777777" w:rsidR="0096703D" w:rsidRDefault="0096703D" w:rsidP="0096703D">
            <w:pPr>
              <w:ind w:firstLine="0"/>
              <w:jc w:val="center"/>
              <w:rPr>
                <w:rFonts w:eastAsia="Cambria" w:cs="Times New Roman"/>
              </w:rPr>
            </w:pPr>
          </w:p>
          <w:p w14:paraId="7038F747" w14:textId="77777777" w:rsidR="0096703D" w:rsidRPr="000E4B85" w:rsidRDefault="0096703D" w:rsidP="0096703D">
            <w:pPr>
              <w:ind w:firstLine="0"/>
              <w:jc w:val="center"/>
              <w:rPr>
                <w:rFonts w:eastAsia="Cambria" w:cs="Times New Roman"/>
              </w:rPr>
            </w:pPr>
            <w:r>
              <w:rPr>
                <w:rFonts w:eastAsia="Cambria" w:cs="Times New Roman"/>
              </w:rPr>
              <w:t>3–5</w:t>
            </w:r>
            <w:r w:rsidRPr="000E4B85">
              <w:rPr>
                <w:rFonts w:eastAsia="Cambria" w:cs="Times New Roman"/>
              </w:rPr>
              <w:t xml:space="preserve"> км</w:t>
            </w:r>
          </w:p>
          <w:p w14:paraId="54734C56" w14:textId="77777777" w:rsidR="0096703D" w:rsidRPr="000E4B85" w:rsidRDefault="0096703D" w:rsidP="0096703D">
            <w:pPr>
              <w:spacing w:before="8"/>
              <w:ind w:firstLine="0"/>
              <w:jc w:val="center"/>
              <w:rPr>
                <w:rFonts w:eastAsia="Cambria" w:cs="Times New Roman"/>
              </w:rPr>
            </w:pPr>
          </w:p>
        </w:tc>
        <w:tc>
          <w:tcPr>
            <w:tcW w:w="1805" w:type="pct"/>
          </w:tcPr>
          <w:p w14:paraId="66446EA9" w14:textId="77777777" w:rsidR="0096703D" w:rsidRDefault="0096703D" w:rsidP="00014085">
            <w:pPr>
              <w:ind w:firstLine="0"/>
              <w:rPr>
                <w:rFonts w:eastAsia="Cambria" w:cs="Times New Roman"/>
              </w:rPr>
            </w:pPr>
            <w:r w:rsidRPr="000E4B85">
              <w:rPr>
                <w:rFonts w:eastAsia="Cambria" w:cs="Times New Roman"/>
              </w:rPr>
              <w:t>Прави се подробен</w:t>
            </w:r>
            <w:r w:rsidRPr="000E4B85">
              <w:rPr>
                <w:rFonts w:eastAsia="Cambria" w:cs="Times New Roman"/>
                <w:spacing w:val="1"/>
              </w:rPr>
              <w:t xml:space="preserve"> </w:t>
            </w:r>
            <w:r w:rsidRPr="000E4B85">
              <w:rPr>
                <w:rFonts w:eastAsia="Cambria" w:cs="Times New Roman"/>
              </w:rPr>
              <w:t>анализ, в каква</w:t>
            </w:r>
            <w:r w:rsidRPr="000E4B85">
              <w:rPr>
                <w:rFonts w:eastAsia="Cambria" w:cs="Times New Roman"/>
                <w:spacing w:val="1"/>
              </w:rPr>
              <w:t xml:space="preserve"> </w:t>
            </w:r>
            <w:r w:rsidRPr="000E4B85">
              <w:rPr>
                <w:rFonts w:eastAsia="Cambria" w:cs="Times New Roman"/>
              </w:rPr>
              <w:t>степен са</w:t>
            </w:r>
            <w:r w:rsidRPr="000E4B85">
              <w:rPr>
                <w:rFonts w:eastAsia="Cambria" w:cs="Times New Roman"/>
                <w:spacing w:val="1"/>
              </w:rPr>
              <w:t xml:space="preserve"> </w:t>
            </w:r>
            <w:r w:rsidRPr="000E4B85">
              <w:rPr>
                <w:rFonts w:eastAsia="Cambria" w:cs="Times New Roman"/>
              </w:rPr>
              <w:t>реализирани</w:t>
            </w:r>
            <w:r w:rsidRPr="000E4B85">
              <w:rPr>
                <w:rFonts w:eastAsia="Cambria" w:cs="Times New Roman"/>
                <w:spacing w:val="1"/>
              </w:rPr>
              <w:t xml:space="preserve"> </w:t>
            </w:r>
            <w:r w:rsidRPr="000E4B85">
              <w:rPr>
                <w:rFonts w:eastAsia="Cambria" w:cs="Times New Roman"/>
              </w:rPr>
              <w:t>предварително</w:t>
            </w:r>
            <w:r w:rsidRPr="000E4B85">
              <w:rPr>
                <w:rFonts w:eastAsia="Cambria" w:cs="Times New Roman"/>
                <w:spacing w:val="1"/>
              </w:rPr>
              <w:t xml:space="preserve"> </w:t>
            </w:r>
            <w:r w:rsidRPr="000E4B85">
              <w:rPr>
                <w:rFonts w:eastAsia="Cambria" w:cs="Times New Roman"/>
              </w:rPr>
              <w:t>планираните задачи</w:t>
            </w:r>
          </w:p>
          <w:p w14:paraId="6A56270D" w14:textId="77777777" w:rsidR="0096703D" w:rsidRDefault="0096703D" w:rsidP="00014085">
            <w:pPr>
              <w:ind w:firstLine="0"/>
              <w:rPr>
                <w:rFonts w:eastAsia="Cambria" w:cs="Times New Roman"/>
              </w:rPr>
            </w:pPr>
            <w:r>
              <w:rPr>
                <w:rFonts w:eastAsia="Cambria" w:cs="Times New Roman"/>
                <w:spacing w:val="-46"/>
              </w:rPr>
              <w:t xml:space="preserve"> </w:t>
            </w:r>
            <w:r w:rsidRPr="000E4B85">
              <w:rPr>
                <w:rFonts w:eastAsia="Cambria" w:cs="Times New Roman"/>
              </w:rPr>
              <w:t>Отбелязват се</w:t>
            </w:r>
            <w:r w:rsidRPr="000E4B85">
              <w:rPr>
                <w:rFonts w:eastAsia="Cambria" w:cs="Times New Roman"/>
                <w:spacing w:val="1"/>
              </w:rPr>
              <w:t xml:space="preserve"> </w:t>
            </w:r>
            <w:r w:rsidRPr="000E4B85">
              <w:rPr>
                <w:rFonts w:eastAsia="Cambria" w:cs="Times New Roman"/>
              </w:rPr>
              <w:t>допуснатите</w:t>
            </w:r>
            <w:r w:rsidRPr="000E4B85">
              <w:rPr>
                <w:rFonts w:eastAsia="Cambria" w:cs="Times New Roman"/>
                <w:spacing w:val="-11"/>
              </w:rPr>
              <w:t xml:space="preserve"> </w:t>
            </w:r>
            <w:r w:rsidRPr="000E4B85">
              <w:rPr>
                <w:rFonts w:eastAsia="Cambria" w:cs="Times New Roman"/>
              </w:rPr>
              <w:t>грешки</w:t>
            </w:r>
            <w:r>
              <w:rPr>
                <w:rFonts w:eastAsia="Cambria" w:cs="Times New Roman"/>
              </w:rPr>
              <w:t xml:space="preserve"> </w:t>
            </w:r>
            <w:r w:rsidRPr="000E4B85">
              <w:rPr>
                <w:rFonts w:eastAsia="Cambria" w:cs="Times New Roman"/>
                <w:spacing w:val="-46"/>
              </w:rPr>
              <w:t xml:space="preserve"> </w:t>
            </w:r>
            <w:r w:rsidRPr="000E4B85">
              <w:rPr>
                <w:rFonts w:eastAsia="Cambria" w:cs="Times New Roman"/>
              </w:rPr>
              <w:t>както в</w:t>
            </w:r>
            <w:r w:rsidRPr="000E4B85">
              <w:rPr>
                <w:rFonts w:eastAsia="Cambria" w:cs="Times New Roman"/>
                <w:spacing w:val="1"/>
              </w:rPr>
              <w:t xml:space="preserve"> </w:t>
            </w:r>
            <w:r w:rsidRPr="000E4B85">
              <w:rPr>
                <w:rFonts w:eastAsia="Cambria" w:cs="Times New Roman"/>
              </w:rPr>
              <w:t>организационен,</w:t>
            </w:r>
            <w:r w:rsidRPr="000E4B85">
              <w:rPr>
                <w:rFonts w:eastAsia="Cambria" w:cs="Times New Roman"/>
                <w:spacing w:val="1"/>
              </w:rPr>
              <w:t xml:space="preserve"> </w:t>
            </w:r>
            <w:r w:rsidRPr="000E4B85">
              <w:rPr>
                <w:rFonts w:eastAsia="Cambria" w:cs="Times New Roman"/>
              </w:rPr>
              <w:t>така и в методичен</w:t>
            </w:r>
            <w:r w:rsidRPr="000E4B85">
              <w:rPr>
                <w:rFonts w:eastAsia="Cambria" w:cs="Times New Roman"/>
                <w:spacing w:val="1"/>
              </w:rPr>
              <w:t xml:space="preserve"> </w:t>
            </w:r>
            <w:r w:rsidRPr="000E4B85">
              <w:rPr>
                <w:rFonts w:eastAsia="Cambria" w:cs="Times New Roman"/>
              </w:rPr>
              <w:t xml:space="preserve">план </w:t>
            </w:r>
          </w:p>
          <w:p w14:paraId="06251FE0" w14:textId="77777777" w:rsidR="0096703D" w:rsidRPr="000E4B85" w:rsidRDefault="0096703D" w:rsidP="00014085">
            <w:pPr>
              <w:ind w:firstLine="0"/>
              <w:rPr>
                <w:rFonts w:eastAsia="Cambria" w:cs="Times New Roman"/>
              </w:rPr>
            </w:pPr>
            <w:r w:rsidRPr="000E4B85">
              <w:rPr>
                <w:rFonts w:eastAsia="Cambria" w:cs="Times New Roman"/>
              </w:rPr>
              <w:t>Набелязват се</w:t>
            </w:r>
            <w:r w:rsidRPr="000E4B85">
              <w:rPr>
                <w:rFonts w:eastAsia="Cambria" w:cs="Times New Roman"/>
                <w:spacing w:val="1"/>
              </w:rPr>
              <w:t xml:space="preserve"> </w:t>
            </w:r>
            <w:r w:rsidRPr="000E4B85">
              <w:rPr>
                <w:rFonts w:eastAsia="Cambria" w:cs="Times New Roman"/>
              </w:rPr>
              <w:t>пътища и подходи за</w:t>
            </w:r>
            <w:r w:rsidRPr="000E4B85">
              <w:rPr>
                <w:rFonts w:eastAsia="Cambria" w:cs="Times New Roman"/>
                <w:spacing w:val="-46"/>
              </w:rPr>
              <w:t xml:space="preserve"> </w:t>
            </w:r>
            <w:r w:rsidRPr="000E4B85">
              <w:rPr>
                <w:rFonts w:eastAsia="Cambria" w:cs="Times New Roman"/>
              </w:rPr>
              <w:t>тяхното</w:t>
            </w:r>
            <w:r w:rsidRPr="000E4B85">
              <w:rPr>
                <w:rFonts w:eastAsia="Cambria" w:cs="Times New Roman"/>
                <w:spacing w:val="1"/>
              </w:rPr>
              <w:t xml:space="preserve"> </w:t>
            </w:r>
            <w:r w:rsidRPr="000E4B85">
              <w:rPr>
                <w:rFonts w:eastAsia="Cambria" w:cs="Times New Roman"/>
              </w:rPr>
              <w:t>отстраняване</w:t>
            </w:r>
          </w:p>
          <w:p w14:paraId="59449B68" w14:textId="77777777" w:rsidR="0096703D" w:rsidRPr="000E4B85" w:rsidRDefault="0096703D" w:rsidP="00014085">
            <w:pPr>
              <w:ind w:firstLine="0"/>
              <w:rPr>
                <w:rFonts w:eastAsia="Cambria" w:cs="Times New Roman"/>
              </w:rPr>
            </w:pPr>
            <w:r w:rsidRPr="000E4B85">
              <w:rPr>
                <w:rFonts w:eastAsia="Cambria" w:cs="Times New Roman"/>
              </w:rPr>
              <w:t>Поставят се</w:t>
            </w:r>
            <w:r w:rsidRPr="000E4B85">
              <w:rPr>
                <w:rFonts w:eastAsia="Cambria" w:cs="Times New Roman"/>
                <w:spacing w:val="1"/>
              </w:rPr>
              <w:t xml:space="preserve"> </w:t>
            </w:r>
            <w:r w:rsidRPr="000E4B85">
              <w:rPr>
                <w:rFonts w:eastAsia="Cambria" w:cs="Times New Roman"/>
              </w:rPr>
              <w:t>индивидуални</w:t>
            </w:r>
            <w:r w:rsidRPr="000E4B85">
              <w:rPr>
                <w:rFonts w:eastAsia="Cambria" w:cs="Times New Roman"/>
                <w:spacing w:val="1"/>
              </w:rPr>
              <w:t xml:space="preserve"> </w:t>
            </w:r>
            <w:r w:rsidRPr="000E4B85">
              <w:rPr>
                <w:rFonts w:eastAsia="Cambria" w:cs="Times New Roman"/>
              </w:rPr>
              <w:t>задачи</w:t>
            </w:r>
            <w:r w:rsidRPr="000E4B85">
              <w:rPr>
                <w:rFonts w:eastAsia="Cambria" w:cs="Times New Roman"/>
                <w:spacing w:val="-5"/>
              </w:rPr>
              <w:t xml:space="preserve"> </w:t>
            </w:r>
            <w:r w:rsidRPr="000E4B85">
              <w:rPr>
                <w:rFonts w:eastAsia="Cambria" w:cs="Times New Roman"/>
              </w:rPr>
              <w:t>за</w:t>
            </w:r>
            <w:r w:rsidRPr="000E4B85">
              <w:rPr>
                <w:rFonts w:eastAsia="Cambria" w:cs="Times New Roman"/>
                <w:spacing w:val="-6"/>
              </w:rPr>
              <w:t xml:space="preserve"> </w:t>
            </w:r>
            <w:r w:rsidRPr="000E4B85">
              <w:rPr>
                <w:rFonts w:eastAsia="Cambria" w:cs="Times New Roman"/>
              </w:rPr>
              <w:t>следващи</w:t>
            </w:r>
            <w:r w:rsidRPr="000E4B85">
              <w:rPr>
                <w:rFonts w:eastAsia="Cambria" w:cs="Times New Roman"/>
                <w:spacing w:val="-45"/>
              </w:rPr>
              <w:t xml:space="preserve"> </w:t>
            </w:r>
            <w:r w:rsidRPr="000E4B85">
              <w:rPr>
                <w:rFonts w:eastAsia="Cambria" w:cs="Times New Roman"/>
              </w:rPr>
              <w:t>занимания</w:t>
            </w:r>
          </w:p>
        </w:tc>
      </w:tr>
    </w:tbl>
    <w:p w14:paraId="105F1E81" w14:textId="67F3D356" w:rsidR="0096703D" w:rsidRDefault="0096703D" w:rsidP="0096703D">
      <w:pPr>
        <w:widowControl w:val="0"/>
        <w:autoSpaceDE w:val="0"/>
        <w:autoSpaceDN w:val="0"/>
        <w:spacing w:line="256" w:lineRule="exact"/>
        <w:rPr>
          <w:rFonts w:eastAsia="Cambria" w:cs="Times New Roman"/>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612"/>
        <w:gridCol w:w="1594"/>
        <w:gridCol w:w="886"/>
      </w:tblGrid>
      <w:tr w:rsidR="00BF4CEA" w:rsidRPr="00CE16F0" w14:paraId="085E55C8" w14:textId="77777777" w:rsidTr="00014085">
        <w:trPr>
          <w:trHeight w:val="518"/>
        </w:trPr>
        <w:tc>
          <w:tcPr>
            <w:tcW w:w="3657" w:type="pct"/>
            <w:shd w:val="clear" w:color="auto" w:fill="auto"/>
            <w:vAlign w:val="center"/>
            <w:hideMark/>
          </w:tcPr>
          <w:p w14:paraId="072C767E" w14:textId="77777777" w:rsidR="00BF4CEA" w:rsidRPr="00CE16F0" w:rsidRDefault="00BF4CEA" w:rsidP="00014085">
            <w:pPr>
              <w:spacing w:line="264" w:lineRule="auto"/>
              <w:ind w:firstLine="0"/>
              <w:jc w:val="center"/>
              <w:rPr>
                <w:b/>
                <w:bCs/>
                <w:iCs/>
              </w:rPr>
            </w:pPr>
            <w:r w:rsidRPr="00CE16F0">
              <w:rPr>
                <w:b/>
                <w:bCs/>
                <w:iCs/>
              </w:rPr>
              <w:t>Критерии и показатели</w:t>
            </w:r>
            <w:r w:rsidRPr="00CE16F0">
              <w:rPr>
                <w:rFonts w:eastAsia="Times New Roman"/>
                <w:b/>
                <w:spacing w:val="10"/>
                <w:lang w:eastAsia="bg-BG"/>
              </w:rPr>
              <w:t xml:space="preserve"> </w:t>
            </w:r>
            <w:r w:rsidRPr="00CE16F0">
              <w:rPr>
                <w:b/>
                <w:bCs/>
                <w:iCs/>
              </w:rPr>
              <w:t>за оценяване</w:t>
            </w:r>
          </w:p>
        </w:tc>
        <w:tc>
          <w:tcPr>
            <w:tcW w:w="897" w:type="pct"/>
            <w:shd w:val="clear" w:color="auto" w:fill="auto"/>
            <w:vAlign w:val="center"/>
            <w:hideMark/>
          </w:tcPr>
          <w:p w14:paraId="4FCA6E01" w14:textId="77777777" w:rsidR="00BF4CEA" w:rsidRPr="00CE16F0" w:rsidRDefault="00BF4CEA" w:rsidP="00014085">
            <w:pPr>
              <w:spacing w:line="264" w:lineRule="auto"/>
              <w:ind w:firstLine="0"/>
              <w:jc w:val="center"/>
              <w:rPr>
                <w:b/>
                <w:bCs/>
                <w:iCs/>
              </w:rPr>
            </w:pPr>
            <w:r w:rsidRPr="00CE16F0">
              <w:rPr>
                <w:b/>
                <w:bCs/>
                <w:iCs/>
              </w:rPr>
              <w:t>Максимален брой точки</w:t>
            </w:r>
          </w:p>
        </w:tc>
        <w:tc>
          <w:tcPr>
            <w:tcW w:w="446" w:type="pct"/>
            <w:shd w:val="clear" w:color="auto" w:fill="auto"/>
            <w:vAlign w:val="center"/>
          </w:tcPr>
          <w:p w14:paraId="23EAF8FA" w14:textId="77777777" w:rsidR="00BF4CEA" w:rsidRPr="00CE16F0" w:rsidRDefault="00BF4CEA" w:rsidP="00014085">
            <w:pPr>
              <w:spacing w:line="264" w:lineRule="auto"/>
              <w:ind w:firstLine="0"/>
              <w:jc w:val="center"/>
              <w:rPr>
                <w:b/>
                <w:bCs/>
                <w:iCs/>
              </w:rPr>
            </w:pPr>
            <w:r>
              <w:rPr>
                <w:b/>
                <w:bCs/>
                <w:iCs/>
              </w:rPr>
              <w:t>Тежест</w:t>
            </w:r>
          </w:p>
        </w:tc>
      </w:tr>
      <w:tr w:rsidR="00BF4CEA" w:rsidRPr="00CE16F0" w14:paraId="2CCFBEAF" w14:textId="77777777" w:rsidTr="00014085">
        <w:trPr>
          <w:trHeight w:val="613"/>
        </w:trPr>
        <w:tc>
          <w:tcPr>
            <w:tcW w:w="4554" w:type="pct"/>
            <w:gridSpan w:val="2"/>
            <w:shd w:val="clear" w:color="auto" w:fill="FDE9D9" w:themeFill="accent6" w:themeFillTint="33"/>
            <w:vAlign w:val="center"/>
            <w:hideMark/>
          </w:tcPr>
          <w:p w14:paraId="260D8DA9" w14:textId="77777777" w:rsidR="00BF4CEA" w:rsidRPr="00CE16F0" w:rsidRDefault="00BF4CEA" w:rsidP="00014085">
            <w:pPr>
              <w:spacing w:line="264" w:lineRule="auto"/>
              <w:ind w:firstLine="0"/>
              <w:rPr>
                <w:b/>
                <w:bCs/>
                <w:iCs/>
              </w:rPr>
            </w:pPr>
            <w:r w:rsidRPr="00CE16F0">
              <w:rPr>
                <w:b/>
                <w:bCs/>
              </w:rPr>
              <w:t>1. Спазване на правилата за здравословни и безопасни условия на труд и опазване на околната среда</w:t>
            </w:r>
          </w:p>
        </w:tc>
        <w:tc>
          <w:tcPr>
            <w:tcW w:w="446" w:type="pct"/>
            <w:shd w:val="clear" w:color="auto" w:fill="FDE9D9" w:themeFill="accent6" w:themeFillTint="33"/>
            <w:vAlign w:val="center"/>
          </w:tcPr>
          <w:p w14:paraId="7100421E" w14:textId="77777777" w:rsidR="00BF4CEA" w:rsidRPr="00CE16F0" w:rsidRDefault="00BF4CEA" w:rsidP="00014085">
            <w:pPr>
              <w:spacing w:line="264" w:lineRule="auto"/>
              <w:ind w:firstLine="0"/>
              <w:jc w:val="center"/>
              <w:rPr>
                <w:b/>
                <w:iCs/>
              </w:rPr>
            </w:pPr>
            <w:r w:rsidRPr="00CE16F0">
              <w:rPr>
                <w:b/>
                <w:iCs/>
              </w:rPr>
              <w:t>да/не</w:t>
            </w:r>
          </w:p>
          <w:p w14:paraId="31F55BCE" w14:textId="77777777" w:rsidR="00BF4CEA" w:rsidRPr="00CE16F0" w:rsidRDefault="00BF4CEA" w:rsidP="00014085">
            <w:pPr>
              <w:spacing w:line="264" w:lineRule="auto"/>
              <w:ind w:firstLine="0"/>
              <w:jc w:val="center"/>
              <w:rPr>
                <w:b/>
                <w:iCs/>
              </w:rPr>
            </w:pPr>
          </w:p>
        </w:tc>
      </w:tr>
      <w:tr w:rsidR="00BF4CEA" w:rsidRPr="00CE16F0" w14:paraId="25017F65" w14:textId="77777777" w:rsidTr="00014085">
        <w:trPr>
          <w:trHeight w:val="964"/>
        </w:trPr>
        <w:tc>
          <w:tcPr>
            <w:tcW w:w="3657" w:type="pct"/>
            <w:shd w:val="clear" w:color="auto" w:fill="auto"/>
            <w:vAlign w:val="center"/>
          </w:tcPr>
          <w:p w14:paraId="38D3190A" w14:textId="77777777" w:rsidR="00BF4CEA" w:rsidRPr="00CE16F0" w:rsidRDefault="00BF4CEA" w:rsidP="00014085">
            <w:pPr>
              <w:spacing w:line="264" w:lineRule="auto"/>
              <w:ind w:left="397" w:hanging="397"/>
              <w:rPr>
                <w:iCs/>
              </w:rPr>
            </w:pPr>
            <w:r w:rsidRPr="00CE16F0">
              <w:rPr>
                <w:iCs/>
              </w:rPr>
              <w:t>1.1. Изпълнява адекватни дейности по предварителната подготовка на изпитния урок за осигуряване на неговото здравословно и безопасно провеждане</w:t>
            </w:r>
          </w:p>
        </w:tc>
        <w:tc>
          <w:tcPr>
            <w:tcW w:w="897" w:type="pct"/>
            <w:shd w:val="clear" w:color="auto" w:fill="auto"/>
            <w:vAlign w:val="center"/>
          </w:tcPr>
          <w:p w14:paraId="157469D4" w14:textId="77777777" w:rsidR="00BF4CEA" w:rsidRPr="00CE16F0" w:rsidRDefault="00BF4CEA" w:rsidP="00014085">
            <w:pPr>
              <w:spacing w:line="264" w:lineRule="auto"/>
              <w:ind w:firstLine="0"/>
              <w:rPr>
                <w:b/>
                <w:bCs/>
                <w:iCs/>
              </w:rPr>
            </w:pPr>
          </w:p>
          <w:p w14:paraId="2E0CB1A6" w14:textId="77777777" w:rsidR="00BF4CEA" w:rsidRPr="00CE16F0" w:rsidRDefault="00BF4CEA" w:rsidP="00014085">
            <w:pPr>
              <w:spacing w:line="264" w:lineRule="auto"/>
              <w:ind w:firstLine="0"/>
              <w:rPr>
                <w:b/>
                <w:bCs/>
                <w:iCs/>
              </w:rPr>
            </w:pPr>
          </w:p>
        </w:tc>
        <w:tc>
          <w:tcPr>
            <w:tcW w:w="446" w:type="pct"/>
            <w:shd w:val="clear" w:color="auto" w:fill="auto"/>
            <w:vAlign w:val="center"/>
          </w:tcPr>
          <w:p w14:paraId="3807F9A8" w14:textId="77777777" w:rsidR="00BF4CEA" w:rsidRPr="00CE16F0" w:rsidRDefault="00BF4CEA" w:rsidP="00014085">
            <w:pPr>
              <w:spacing w:line="264" w:lineRule="auto"/>
              <w:ind w:firstLine="0"/>
              <w:jc w:val="center"/>
              <w:rPr>
                <w:b/>
                <w:iCs/>
              </w:rPr>
            </w:pPr>
          </w:p>
        </w:tc>
      </w:tr>
      <w:tr w:rsidR="00BF4CEA" w:rsidRPr="00CE16F0" w14:paraId="7A48B319" w14:textId="77777777" w:rsidTr="00014085">
        <w:trPr>
          <w:trHeight w:val="606"/>
        </w:trPr>
        <w:tc>
          <w:tcPr>
            <w:tcW w:w="3657" w:type="pct"/>
            <w:shd w:val="clear" w:color="auto" w:fill="auto"/>
            <w:vAlign w:val="center"/>
          </w:tcPr>
          <w:p w14:paraId="4581059B" w14:textId="77777777" w:rsidR="00BF4CEA" w:rsidRPr="00CE16F0" w:rsidRDefault="00BF4CEA" w:rsidP="00014085">
            <w:pPr>
              <w:spacing w:line="264" w:lineRule="auto"/>
              <w:ind w:left="397" w:hanging="397"/>
              <w:rPr>
                <w:color w:val="000000"/>
              </w:rPr>
            </w:pPr>
            <w:r w:rsidRPr="00CE16F0">
              <w:rPr>
                <w:iCs/>
                <w:color w:val="000000"/>
              </w:rPr>
              <w:t xml:space="preserve">1.2. Създава необходимата организация за безопасно провеждане на изпитния урок </w:t>
            </w:r>
          </w:p>
        </w:tc>
        <w:tc>
          <w:tcPr>
            <w:tcW w:w="897" w:type="pct"/>
            <w:shd w:val="clear" w:color="auto" w:fill="auto"/>
            <w:vAlign w:val="center"/>
          </w:tcPr>
          <w:p w14:paraId="01C0E2D4" w14:textId="77777777" w:rsidR="00BF4CEA" w:rsidRPr="00CE16F0" w:rsidRDefault="00BF4CEA" w:rsidP="00014085">
            <w:pPr>
              <w:spacing w:line="264" w:lineRule="auto"/>
              <w:ind w:firstLine="0"/>
              <w:rPr>
                <w:b/>
                <w:bCs/>
                <w:iCs/>
              </w:rPr>
            </w:pPr>
          </w:p>
        </w:tc>
        <w:tc>
          <w:tcPr>
            <w:tcW w:w="446" w:type="pct"/>
            <w:shd w:val="clear" w:color="auto" w:fill="auto"/>
            <w:vAlign w:val="center"/>
          </w:tcPr>
          <w:p w14:paraId="5FCA987C" w14:textId="77777777" w:rsidR="00BF4CEA" w:rsidRPr="00CE16F0" w:rsidRDefault="00BF4CEA" w:rsidP="00014085">
            <w:pPr>
              <w:spacing w:line="264" w:lineRule="auto"/>
              <w:ind w:firstLine="0"/>
              <w:jc w:val="center"/>
              <w:rPr>
                <w:b/>
                <w:iCs/>
              </w:rPr>
            </w:pPr>
          </w:p>
        </w:tc>
      </w:tr>
      <w:tr w:rsidR="00BF4CEA" w:rsidRPr="00CE16F0" w14:paraId="7397326A" w14:textId="77777777" w:rsidTr="00014085">
        <w:trPr>
          <w:trHeight w:val="708"/>
        </w:trPr>
        <w:tc>
          <w:tcPr>
            <w:tcW w:w="3657" w:type="pct"/>
            <w:shd w:val="clear" w:color="auto" w:fill="auto"/>
            <w:vAlign w:val="center"/>
          </w:tcPr>
          <w:p w14:paraId="27083A79" w14:textId="77777777" w:rsidR="00BF4CEA" w:rsidRDefault="00BF4CEA" w:rsidP="00014085">
            <w:pPr>
              <w:spacing w:line="264" w:lineRule="auto"/>
              <w:ind w:left="397" w:hanging="397"/>
              <w:rPr>
                <w:iCs/>
                <w:color w:val="000000"/>
              </w:rPr>
            </w:pPr>
            <w:r w:rsidRPr="00CE16F0">
              <w:rPr>
                <w:iCs/>
                <w:color w:val="000000"/>
              </w:rPr>
              <w:t>1.3. Предотвратява опасните ситуации, които могат да възникнат по време на изпитния тренировъчен урок</w:t>
            </w:r>
          </w:p>
          <w:p w14:paraId="520BC60F" w14:textId="775AC68B" w:rsidR="00CB1543" w:rsidRPr="00CE16F0" w:rsidRDefault="00CB1543" w:rsidP="00014085">
            <w:pPr>
              <w:spacing w:line="264" w:lineRule="auto"/>
              <w:ind w:firstLine="0"/>
              <w:rPr>
                <w:color w:val="000000"/>
              </w:rPr>
            </w:pPr>
            <w:r w:rsidRPr="00CB1543">
              <w:rPr>
                <w:b/>
                <w:bCs/>
                <w:color w:val="000000"/>
              </w:rPr>
              <w:t>Забележка</w:t>
            </w:r>
            <w:r w:rsidRPr="00CB1543">
              <w:rPr>
                <w:color w:val="000000"/>
              </w:rPr>
              <w:t xml:space="preserve">: Критерий 1 няма количествено изражение, а качествено. Ако обучаваният по време на изпита създава опасна ситуация, застрашаваща собствения му живот или живота на други лица, изпитът се прекратява и на обучавания се поставя оценка </w:t>
            </w:r>
            <w:r w:rsidRPr="00CB1543">
              <w:rPr>
                <w:b/>
                <w:bCs/>
                <w:color w:val="000000"/>
              </w:rPr>
              <w:t>Слаб (2).</w:t>
            </w:r>
          </w:p>
        </w:tc>
        <w:tc>
          <w:tcPr>
            <w:tcW w:w="897" w:type="pct"/>
            <w:shd w:val="clear" w:color="auto" w:fill="auto"/>
            <w:vAlign w:val="center"/>
          </w:tcPr>
          <w:p w14:paraId="28BA1095" w14:textId="77777777" w:rsidR="00BF4CEA" w:rsidRPr="00CE16F0" w:rsidRDefault="00BF4CEA" w:rsidP="00014085">
            <w:pPr>
              <w:spacing w:line="264" w:lineRule="auto"/>
              <w:ind w:firstLine="0"/>
              <w:rPr>
                <w:b/>
                <w:bCs/>
                <w:iCs/>
              </w:rPr>
            </w:pPr>
          </w:p>
        </w:tc>
        <w:tc>
          <w:tcPr>
            <w:tcW w:w="446" w:type="pct"/>
            <w:shd w:val="clear" w:color="auto" w:fill="auto"/>
            <w:vAlign w:val="center"/>
          </w:tcPr>
          <w:p w14:paraId="051AE386" w14:textId="77777777" w:rsidR="00BF4CEA" w:rsidRPr="00CE16F0" w:rsidRDefault="00BF4CEA" w:rsidP="00014085">
            <w:pPr>
              <w:spacing w:line="264" w:lineRule="auto"/>
              <w:ind w:firstLine="0"/>
              <w:jc w:val="center"/>
              <w:rPr>
                <w:b/>
                <w:iCs/>
              </w:rPr>
            </w:pPr>
          </w:p>
        </w:tc>
      </w:tr>
      <w:tr w:rsidR="00BF4CEA" w:rsidRPr="00CE16F0" w14:paraId="7EC374E8" w14:textId="77777777" w:rsidTr="00014085">
        <w:trPr>
          <w:trHeight w:val="374"/>
        </w:trPr>
        <w:tc>
          <w:tcPr>
            <w:tcW w:w="4554" w:type="pct"/>
            <w:gridSpan w:val="2"/>
            <w:shd w:val="clear" w:color="auto" w:fill="FDE9D9" w:themeFill="accent6" w:themeFillTint="33"/>
            <w:vAlign w:val="center"/>
            <w:hideMark/>
          </w:tcPr>
          <w:p w14:paraId="0A760931" w14:textId="77777777" w:rsidR="00BF4CEA" w:rsidRPr="00CE16F0" w:rsidRDefault="00BF4CEA" w:rsidP="00014085">
            <w:pPr>
              <w:spacing w:line="264" w:lineRule="auto"/>
              <w:ind w:firstLine="0"/>
              <w:rPr>
                <w:iCs/>
              </w:rPr>
            </w:pPr>
            <w:r w:rsidRPr="00CE16F0">
              <w:rPr>
                <w:b/>
                <w:bCs/>
              </w:rPr>
              <w:t>2. Ефективна организация на работното място</w:t>
            </w:r>
          </w:p>
        </w:tc>
        <w:tc>
          <w:tcPr>
            <w:tcW w:w="446" w:type="pct"/>
            <w:shd w:val="clear" w:color="auto" w:fill="FDE9D9" w:themeFill="accent6" w:themeFillTint="33"/>
            <w:vAlign w:val="center"/>
          </w:tcPr>
          <w:p w14:paraId="6D4B59DD" w14:textId="77777777" w:rsidR="00BF4CEA" w:rsidRPr="00CE16F0" w:rsidRDefault="00BF4CEA" w:rsidP="00014085">
            <w:pPr>
              <w:spacing w:line="264" w:lineRule="auto"/>
              <w:ind w:firstLine="0"/>
              <w:jc w:val="center"/>
              <w:rPr>
                <w:b/>
                <w:bCs/>
                <w:iCs/>
              </w:rPr>
            </w:pPr>
            <w:r w:rsidRPr="00CE16F0">
              <w:rPr>
                <w:b/>
                <w:bCs/>
                <w:iCs/>
              </w:rPr>
              <w:t>5</w:t>
            </w:r>
          </w:p>
        </w:tc>
      </w:tr>
      <w:tr w:rsidR="00BF4CEA" w:rsidRPr="00CE16F0" w14:paraId="1A4BE935" w14:textId="77777777" w:rsidTr="00014085">
        <w:trPr>
          <w:trHeight w:val="835"/>
        </w:trPr>
        <w:tc>
          <w:tcPr>
            <w:tcW w:w="3657" w:type="pct"/>
            <w:shd w:val="clear" w:color="auto" w:fill="auto"/>
            <w:vAlign w:val="center"/>
            <w:hideMark/>
          </w:tcPr>
          <w:p w14:paraId="2B68F1C7" w14:textId="77777777" w:rsidR="00BF4CEA" w:rsidRPr="00CE16F0" w:rsidRDefault="00BF4CEA" w:rsidP="00014085">
            <w:pPr>
              <w:spacing w:line="264" w:lineRule="auto"/>
              <w:ind w:left="397" w:hanging="425"/>
              <w:rPr>
                <w:iCs/>
              </w:rPr>
            </w:pPr>
            <w:r w:rsidRPr="00CE16F0">
              <w:rPr>
                <w:iCs/>
              </w:rPr>
              <w:t>2.1.</w:t>
            </w:r>
            <w:r w:rsidRPr="00CE16F0">
              <w:t xml:space="preserve"> Извършена е адекватна подготовка за провеждане на тренировъчното занимание (подсигурени са необходимите уреди и пособия)</w:t>
            </w:r>
          </w:p>
        </w:tc>
        <w:tc>
          <w:tcPr>
            <w:tcW w:w="897" w:type="pct"/>
            <w:shd w:val="clear" w:color="auto" w:fill="auto"/>
            <w:vAlign w:val="center"/>
          </w:tcPr>
          <w:p w14:paraId="74101EC1" w14:textId="77777777" w:rsidR="00BF4CEA" w:rsidRPr="00CE16F0" w:rsidRDefault="00BF4CEA" w:rsidP="00014085">
            <w:pPr>
              <w:spacing w:line="264" w:lineRule="auto"/>
              <w:ind w:firstLine="0"/>
              <w:jc w:val="center"/>
              <w:rPr>
                <w:iCs/>
              </w:rPr>
            </w:pPr>
            <w:r w:rsidRPr="00CE16F0">
              <w:rPr>
                <w:iCs/>
              </w:rPr>
              <w:t>2</w:t>
            </w:r>
          </w:p>
        </w:tc>
        <w:tc>
          <w:tcPr>
            <w:tcW w:w="446" w:type="pct"/>
            <w:shd w:val="clear" w:color="auto" w:fill="auto"/>
            <w:vAlign w:val="center"/>
          </w:tcPr>
          <w:p w14:paraId="2978CC8C" w14:textId="77777777" w:rsidR="00BF4CEA" w:rsidRPr="00CE16F0" w:rsidRDefault="00BF4CEA" w:rsidP="00014085">
            <w:pPr>
              <w:spacing w:line="264" w:lineRule="auto"/>
              <w:ind w:firstLine="0"/>
              <w:jc w:val="center"/>
              <w:rPr>
                <w:iCs/>
              </w:rPr>
            </w:pPr>
          </w:p>
        </w:tc>
      </w:tr>
      <w:tr w:rsidR="00BF4CEA" w:rsidRPr="00CE16F0" w14:paraId="473A94CE" w14:textId="77777777" w:rsidTr="00014085">
        <w:trPr>
          <w:trHeight w:val="706"/>
        </w:trPr>
        <w:tc>
          <w:tcPr>
            <w:tcW w:w="3657" w:type="pct"/>
            <w:shd w:val="clear" w:color="auto" w:fill="auto"/>
            <w:vAlign w:val="center"/>
          </w:tcPr>
          <w:p w14:paraId="6D3E61A1" w14:textId="77777777" w:rsidR="00BF4CEA" w:rsidRPr="00CE16F0" w:rsidRDefault="00BF4CEA" w:rsidP="00014085">
            <w:pPr>
              <w:spacing w:line="264" w:lineRule="auto"/>
              <w:ind w:left="397" w:hanging="425"/>
              <w:rPr>
                <w:iCs/>
              </w:rPr>
            </w:pPr>
            <w:r w:rsidRPr="00CE16F0">
              <w:rPr>
                <w:rFonts w:eastAsia="Times New Roman"/>
                <w:iCs/>
                <w:color w:val="000000"/>
                <w:lang w:eastAsia="bg-BG"/>
              </w:rPr>
              <w:lastRenderedPageBreak/>
              <w:t>2.2. Разпределя адекватно дейностите в изпитния урок съобразно поставените задачи</w:t>
            </w:r>
          </w:p>
        </w:tc>
        <w:tc>
          <w:tcPr>
            <w:tcW w:w="897" w:type="pct"/>
            <w:shd w:val="clear" w:color="auto" w:fill="auto"/>
            <w:vAlign w:val="center"/>
          </w:tcPr>
          <w:p w14:paraId="0D34535B" w14:textId="77777777" w:rsidR="00BF4CEA" w:rsidRPr="00CE16F0" w:rsidRDefault="00BF4CEA" w:rsidP="00014085">
            <w:pPr>
              <w:spacing w:line="264" w:lineRule="auto"/>
              <w:ind w:firstLine="0"/>
              <w:jc w:val="center"/>
              <w:rPr>
                <w:iCs/>
              </w:rPr>
            </w:pPr>
            <w:r w:rsidRPr="00CE16F0">
              <w:rPr>
                <w:iCs/>
              </w:rPr>
              <w:t>2</w:t>
            </w:r>
          </w:p>
        </w:tc>
        <w:tc>
          <w:tcPr>
            <w:tcW w:w="446" w:type="pct"/>
            <w:shd w:val="clear" w:color="auto" w:fill="auto"/>
            <w:vAlign w:val="center"/>
          </w:tcPr>
          <w:p w14:paraId="2B6E72E5" w14:textId="77777777" w:rsidR="00BF4CEA" w:rsidRPr="00CE16F0" w:rsidRDefault="00BF4CEA" w:rsidP="00014085">
            <w:pPr>
              <w:spacing w:line="264" w:lineRule="auto"/>
              <w:ind w:firstLine="0"/>
              <w:jc w:val="center"/>
              <w:rPr>
                <w:iCs/>
              </w:rPr>
            </w:pPr>
          </w:p>
        </w:tc>
      </w:tr>
      <w:tr w:rsidR="00BF4CEA" w:rsidRPr="00CE16F0" w14:paraId="2A3BAC20" w14:textId="77777777" w:rsidTr="00014085">
        <w:trPr>
          <w:trHeight w:val="689"/>
        </w:trPr>
        <w:tc>
          <w:tcPr>
            <w:tcW w:w="3657" w:type="pct"/>
            <w:shd w:val="clear" w:color="auto" w:fill="auto"/>
            <w:vAlign w:val="center"/>
          </w:tcPr>
          <w:p w14:paraId="2D6B85F8" w14:textId="77777777" w:rsidR="00BF4CEA" w:rsidRPr="00CE16F0" w:rsidRDefault="00BF4CEA" w:rsidP="00014085">
            <w:pPr>
              <w:spacing w:line="264" w:lineRule="auto"/>
              <w:ind w:left="397" w:hanging="425"/>
              <w:rPr>
                <w:iCs/>
              </w:rPr>
            </w:pPr>
            <w:r w:rsidRPr="00CE16F0">
              <w:rPr>
                <w:rFonts w:eastAsia="Times New Roman"/>
                <w:iCs/>
                <w:color w:val="000000"/>
                <w:lang w:eastAsia="bg-BG"/>
              </w:rPr>
              <w:t>2.3. Познава и прилага общата структура за построяване на тренировъчно занимание</w:t>
            </w:r>
          </w:p>
        </w:tc>
        <w:tc>
          <w:tcPr>
            <w:tcW w:w="897" w:type="pct"/>
            <w:shd w:val="clear" w:color="auto" w:fill="auto"/>
            <w:vAlign w:val="center"/>
          </w:tcPr>
          <w:p w14:paraId="10FF3A7C" w14:textId="77777777" w:rsidR="00BF4CEA" w:rsidRPr="00CE16F0" w:rsidRDefault="00BF4CEA" w:rsidP="00014085">
            <w:pPr>
              <w:spacing w:line="264" w:lineRule="auto"/>
              <w:ind w:firstLine="0"/>
              <w:jc w:val="center"/>
              <w:rPr>
                <w:iCs/>
              </w:rPr>
            </w:pPr>
            <w:r w:rsidRPr="00CE16F0">
              <w:rPr>
                <w:iCs/>
              </w:rPr>
              <w:t>1</w:t>
            </w:r>
          </w:p>
        </w:tc>
        <w:tc>
          <w:tcPr>
            <w:tcW w:w="446" w:type="pct"/>
            <w:shd w:val="clear" w:color="auto" w:fill="auto"/>
            <w:vAlign w:val="center"/>
          </w:tcPr>
          <w:p w14:paraId="2A737426" w14:textId="77777777" w:rsidR="00BF4CEA" w:rsidRPr="00CE16F0" w:rsidRDefault="00BF4CEA" w:rsidP="00014085">
            <w:pPr>
              <w:spacing w:line="264" w:lineRule="auto"/>
              <w:ind w:firstLine="0"/>
              <w:jc w:val="center"/>
              <w:rPr>
                <w:iCs/>
              </w:rPr>
            </w:pPr>
          </w:p>
        </w:tc>
      </w:tr>
      <w:tr w:rsidR="00BF4CEA" w:rsidRPr="00CE16F0" w14:paraId="308CD84B" w14:textId="77777777" w:rsidTr="00014085">
        <w:trPr>
          <w:trHeight w:val="415"/>
        </w:trPr>
        <w:tc>
          <w:tcPr>
            <w:tcW w:w="4554" w:type="pct"/>
            <w:gridSpan w:val="2"/>
            <w:shd w:val="clear" w:color="auto" w:fill="FDE9D9" w:themeFill="accent6" w:themeFillTint="33"/>
            <w:vAlign w:val="center"/>
            <w:hideMark/>
          </w:tcPr>
          <w:p w14:paraId="4E4704B1" w14:textId="77777777" w:rsidR="00BF4CEA" w:rsidRPr="00CE16F0" w:rsidRDefault="00BF4CEA" w:rsidP="00014085">
            <w:pPr>
              <w:spacing w:line="264" w:lineRule="auto"/>
              <w:ind w:firstLine="0"/>
              <w:rPr>
                <w:b/>
                <w:bCs/>
                <w:iCs/>
              </w:rPr>
            </w:pPr>
            <w:r w:rsidRPr="00CE16F0">
              <w:rPr>
                <w:b/>
                <w:bCs/>
              </w:rPr>
              <w:t>3. Спазване изискванията на правилниците, наредбите и предписанията</w:t>
            </w:r>
          </w:p>
        </w:tc>
        <w:tc>
          <w:tcPr>
            <w:tcW w:w="446" w:type="pct"/>
            <w:shd w:val="clear" w:color="auto" w:fill="FDE9D9" w:themeFill="accent6" w:themeFillTint="33"/>
            <w:vAlign w:val="center"/>
          </w:tcPr>
          <w:p w14:paraId="158BD591" w14:textId="77777777" w:rsidR="00BF4CEA" w:rsidRPr="00CE16F0" w:rsidRDefault="00BF4CEA" w:rsidP="00014085">
            <w:pPr>
              <w:spacing w:line="264" w:lineRule="auto"/>
              <w:ind w:firstLine="0"/>
              <w:jc w:val="center"/>
              <w:rPr>
                <w:b/>
                <w:bCs/>
                <w:iCs/>
              </w:rPr>
            </w:pPr>
            <w:r w:rsidRPr="00CE16F0">
              <w:rPr>
                <w:b/>
                <w:bCs/>
                <w:iCs/>
              </w:rPr>
              <w:t>5</w:t>
            </w:r>
          </w:p>
        </w:tc>
      </w:tr>
      <w:tr w:rsidR="00BF4CEA" w:rsidRPr="00CE16F0" w14:paraId="33A8C18E" w14:textId="77777777" w:rsidTr="00014085">
        <w:trPr>
          <w:trHeight w:val="435"/>
        </w:trPr>
        <w:tc>
          <w:tcPr>
            <w:tcW w:w="3657" w:type="pct"/>
            <w:shd w:val="clear" w:color="auto" w:fill="auto"/>
            <w:vAlign w:val="center"/>
            <w:hideMark/>
          </w:tcPr>
          <w:p w14:paraId="26528D10" w14:textId="77777777" w:rsidR="00BF4CEA" w:rsidRPr="00CE16F0" w:rsidRDefault="00BF4CEA" w:rsidP="00014085">
            <w:pPr>
              <w:spacing w:line="264" w:lineRule="auto"/>
              <w:ind w:firstLine="0"/>
              <w:rPr>
                <w:iCs/>
              </w:rPr>
            </w:pPr>
            <w:r w:rsidRPr="00CE16F0">
              <w:rPr>
                <w:iCs/>
              </w:rPr>
              <w:t>3.1. Спазва изискванията, свързани с индивидуалното задание</w:t>
            </w:r>
          </w:p>
        </w:tc>
        <w:tc>
          <w:tcPr>
            <w:tcW w:w="897" w:type="pct"/>
            <w:shd w:val="clear" w:color="auto" w:fill="auto"/>
            <w:vAlign w:val="center"/>
            <w:hideMark/>
          </w:tcPr>
          <w:p w14:paraId="47FA7428" w14:textId="77777777" w:rsidR="00BF4CEA" w:rsidRPr="00CE16F0" w:rsidRDefault="00BF4CEA" w:rsidP="00014085">
            <w:pPr>
              <w:spacing w:line="264" w:lineRule="auto"/>
              <w:ind w:firstLine="0"/>
              <w:jc w:val="center"/>
              <w:rPr>
                <w:iCs/>
              </w:rPr>
            </w:pPr>
            <w:r w:rsidRPr="00CE16F0">
              <w:rPr>
                <w:iCs/>
              </w:rPr>
              <w:t>3</w:t>
            </w:r>
          </w:p>
        </w:tc>
        <w:tc>
          <w:tcPr>
            <w:tcW w:w="446" w:type="pct"/>
            <w:shd w:val="clear" w:color="auto" w:fill="auto"/>
            <w:vAlign w:val="center"/>
          </w:tcPr>
          <w:p w14:paraId="6E46F819" w14:textId="77777777" w:rsidR="00BF4CEA" w:rsidRPr="00CE16F0" w:rsidRDefault="00BF4CEA" w:rsidP="00014085">
            <w:pPr>
              <w:spacing w:line="264" w:lineRule="auto"/>
              <w:ind w:firstLine="0"/>
              <w:jc w:val="center"/>
              <w:rPr>
                <w:iCs/>
              </w:rPr>
            </w:pPr>
          </w:p>
        </w:tc>
      </w:tr>
      <w:tr w:rsidR="00BF4CEA" w:rsidRPr="00CE16F0" w14:paraId="2282C77E" w14:textId="77777777" w:rsidTr="00014085">
        <w:trPr>
          <w:trHeight w:val="683"/>
        </w:trPr>
        <w:tc>
          <w:tcPr>
            <w:tcW w:w="3657" w:type="pct"/>
            <w:shd w:val="clear" w:color="auto" w:fill="auto"/>
            <w:vAlign w:val="center"/>
          </w:tcPr>
          <w:p w14:paraId="6C1642C5" w14:textId="77777777" w:rsidR="00BF4CEA" w:rsidRPr="00CE16F0" w:rsidRDefault="00BF4CEA" w:rsidP="00014085">
            <w:pPr>
              <w:spacing w:line="264" w:lineRule="auto"/>
              <w:ind w:left="397" w:hanging="397"/>
              <w:rPr>
                <w:iCs/>
              </w:rPr>
            </w:pPr>
            <w:r w:rsidRPr="00CE16F0">
              <w:rPr>
                <w:rFonts w:eastAsia="Times New Roman"/>
                <w:iCs/>
                <w:color w:val="000000"/>
                <w:lang w:eastAsia="bg-BG"/>
              </w:rPr>
              <w:t>3.2. Познава състезателните правила за спортната дисциплина и ги прилага в изпитния урок</w:t>
            </w:r>
          </w:p>
        </w:tc>
        <w:tc>
          <w:tcPr>
            <w:tcW w:w="897" w:type="pct"/>
            <w:shd w:val="clear" w:color="auto" w:fill="auto"/>
            <w:vAlign w:val="center"/>
          </w:tcPr>
          <w:p w14:paraId="2D0C65C5" w14:textId="77777777" w:rsidR="00BF4CEA" w:rsidRPr="00CE16F0" w:rsidRDefault="00BF4CEA" w:rsidP="00014085">
            <w:pPr>
              <w:spacing w:line="264" w:lineRule="auto"/>
              <w:ind w:firstLine="0"/>
              <w:jc w:val="center"/>
              <w:rPr>
                <w:iCs/>
              </w:rPr>
            </w:pPr>
            <w:r w:rsidRPr="00CE16F0">
              <w:rPr>
                <w:iCs/>
              </w:rPr>
              <w:t>2</w:t>
            </w:r>
          </w:p>
        </w:tc>
        <w:tc>
          <w:tcPr>
            <w:tcW w:w="446" w:type="pct"/>
            <w:shd w:val="clear" w:color="auto" w:fill="auto"/>
            <w:vAlign w:val="center"/>
          </w:tcPr>
          <w:p w14:paraId="4FA9071D" w14:textId="77777777" w:rsidR="00BF4CEA" w:rsidRPr="00CE16F0" w:rsidRDefault="00BF4CEA" w:rsidP="00014085">
            <w:pPr>
              <w:spacing w:line="264" w:lineRule="auto"/>
              <w:ind w:firstLine="0"/>
              <w:jc w:val="center"/>
              <w:rPr>
                <w:iCs/>
              </w:rPr>
            </w:pPr>
          </w:p>
        </w:tc>
      </w:tr>
      <w:tr w:rsidR="00BF4CEA" w:rsidRPr="00CE16F0" w14:paraId="7A0C39D8" w14:textId="77777777" w:rsidTr="00014085">
        <w:trPr>
          <w:trHeight w:val="693"/>
        </w:trPr>
        <w:tc>
          <w:tcPr>
            <w:tcW w:w="4554" w:type="pct"/>
            <w:gridSpan w:val="2"/>
            <w:shd w:val="clear" w:color="auto" w:fill="FDE9D9" w:themeFill="accent6" w:themeFillTint="33"/>
            <w:vAlign w:val="center"/>
            <w:hideMark/>
          </w:tcPr>
          <w:p w14:paraId="0E2BEC17" w14:textId="77777777" w:rsidR="00BF4CEA" w:rsidRPr="00CE16F0" w:rsidRDefault="00BF4CEA" w:rsidP="00014085">
            <w:pPr>
              <w:spacing w:line="264" w:lineRule="auto"/>
              <w:ind w:left="256" w:hanging="256"/>
              <w:rPr>
                <w:b/>
                <w:bCs/>
                <w:iCs/>
              </w:rPr>
            </w:pPr>
            <w:r w:rsidRPr="00CE16F0">
              <w:rPr>
                <w:b/>
                <w:bCs/>
                <w:iCs/>
              </w:rPr>
              <w:t>4. Правилен подбор на детайли, материали и инструменти съобразно конкретното задание</w:t>
            </w:r>
          </w:p>
        </w:tc>
        <w:tc>
          <w:tcPr>
            <w:tcW w:w="446" w:type="pct"/>
            <w:shd w:val="clear" w:color="auto" w:fill="FDE9D9" w:themeFill="accent6" w:themeFillTint="33"/>
            <w:vAlign w:val="center"/>
          </w:tcPr>
          <w:p w14:paraId="460CF47D" w14:textId="77777777" w:rsidR="00BF4CEA" w:rsidRPr="00CE16F0" w:rsidRDefault="00BF4CEA" w:rsidP="00014085">
            <w:pPr>
              <w:spacing w:line="264" w:lineRule="auto"/>
              <w:ind w:firstLine="0"/>
              <w:jc w:val="center"/>
              <w:rPr>
                <w:b/>
                <w:bCs/>
                <w:iCs/>
              </w:rPr>
            </w:pPr>
            <w:r w:rsidRPr="00CE16F0">
              <w:rPr>
                <w:b/>
                <w:bCs/>
                <w:iCs/>
              </w:rPr>
              <w:t>20</w:t>
            </w:r>
          </w:p>
        </w:tc>
      </w:tr>
      <w:tr w:rsidR="00BF4CEA" w:rsidRPr="00CE16F0" w14:paraId="4802ACE9" w14:textId="77777777" w:rsidTr="00014085">
        <w:trPr>
          <w:trHeight w:val="583"/>
        </w:trPr>
        <w:tc>
          <w:tcPr>
            <w:tcW w:w="3657" w:type="pct"/>
            <w:shd w:val="clear" w:color="auto" w:fill="auto"/>
            <w:vAlign w:val="center"/>
            <w:hideMark/>
          </w:tcPr>
          <w:p w14:paraId="42141CE3" w14:textId="77777777" w:rsidR="00BF4CEA" w:rsidRPr="00CE16F0" w:rsidRDefault="00BF4CEA" w:rsidP="00014085">
            <w:pPr>
              <w:spacing w:line="264" w:lineRule="auto"/>
              <w:ind w:left="397" w:hanging="397"/>
              <w:rPr>
                <w:iCs/>
              </w:rPr>
            </w:pPr>
            <w:r w:rsidRPr="00CE16F0">
              <w:rPr>
                <w:iCs/>
              </w:rPr>
              <w:t>4.1. Умее да извършва правилна демонстрация и да използва онагледяващи материали</w:t>
            </w:r>
          </w:p>
        </w:tc>
        <w:tc>
          <w:tcPr>
            <w:tcW w:w="897" w:type="pct"/>
            <w:shd w:val="clear" w:color="auto" w:fill="auto"/>
            <w:vAlign w:val="center"/>
          </w:tcPr>
          <w:p w14:paraId="18A50F67" w14:textId="77777777" w:rsidR="00BF4CEA" w:rsidRPr="00CE16F0" w:rsidRDefault="00BF4CEA" w:rsidP="00014085">
            <w:pPr>
              <w:spacing w:line="264" w:lineRule="auto"/>
              <w:ind w:firstLine="0"/>
              <w:jc w:val="center"/>
              <w:rPr>
                <w:iCs/>
              </w:rPr>
            </w:pPr>
            <w:r w:rsidRPr="00CE16F0">
              <w:rPr>
                <w:iCs/>
              </w:rPr>
              <w:t>10</w:t>
            </w:r>
          </w:p>
          <w:p w14:paraId="0F4C9B38" w14:textId="77777777" w:rsidR="00BF4CEA" w:rsidRPr="00CE16F0" w:rsidRDefault="00BF4CEA" w:rsidP="00014085">
            <w:pPr>
              <w:spacing w:line="264" w:lineRule="auto"/>
              <w:ind w:firstLine="0"/>
              <w:jc w:val="center"/>
              <w:rPr>
                <w:b/>
                <w:bCs/>
                <w:iCs/>
              </w:rPr>
            </w:pPr>
          </w:p>
        </w:tc>
        <w:tc>
          <w:tcPr>
            <w:tcW w:w="446" w:type="pct"/>
            <w:vMerge w:val="restart"/>
            <w:shd w:val="clear" w:color="auto" w:fill="auto"/>
            <w:vAlign w:val="center"/>
          </w:tcPr>
          <w:p w14:paraId="08EB5AAF" w14:textId="77777777" w:rsidR="00BF4CEA" w:rsidRPr="00CE16F0" w:rsidRDefault="00BF4CEA" w:rsidP="00014085">
            <w:pPr>
              <w:spacing w:line="264" w:lineRule="auto"/>
              <w:ind w:firstLine="0"/>
              <w:jc w:val="center"/>
              <w:rPr>
                <w:iCs/>
              </w:rPr>
            </w:pPr>
          </w:p>
        </w:tc>
      </w:tr>
      <w:tr w:rsidR="00BF4CEA" w:rsidRPr="00CE16F0" w14:paraId="2E55F99A" w14:textId="77777777" w:rsidTr="00014085">
        <w:trPr>
          <w:trHeight w:val="673"/>
        </w:trPr>
        <w:tc>
          <w:tcPr>
            <w:tcW w:w="3657" w:type="pct"/>
            <w:shd w:val="clear" w:color="auto" w:fill="auto"/>
            <w:vAlign w:val="center"/>
            <w:hideMark/>
          </w:tcPr>
          <w:p w14:paraId="29B04F79" w14:textId="77777777" w:rsidR="00BF4CEA" w:rsidRPr="00CE16F0" w:rsidRDefault="00BF4CEA" w:rsidP="00014085">
            <w:pPr>
              <w:spacing w:line="264" w:lineRule="auto"/>
              <w:ind w:left="397" w:hanging="397"/>
              <w:rPr>
                <w:iCs/>
              </w:rPr>
            </w:pPr>
            <w:r w:rsidRPr="00CE16F0">
              <w:rPr>
                <w:iCs/>
              </w:rPr>
              <w:t xml:space="preserve">4.2. </w:t>
            </w:r>
            <w:r w:rsidRPr="00CE16F0">
              <w:t>Водещият има добър език и използва правилна спортна терминология</w:t>
            </w:r>
          </w:p>
        </w:tc>
        <w:tc>
          <w:tcPr>
            <w:tcW w:w="897" w:type="pct"/>
            <w:shd w:val="clear" w:color="auto" w:fill="auto"/>
            <w:vAlign w:val="center"/>
          </w:tcPr>
          <w:p w14:paraId="6BE58CDA" w14:textId="77777777" w:rsidR="00BF4CEA" w:rsidRPr="00CE16F0" w:rsidRDefault="00BF4CEA" w:rsidP="00014085">
            <w:pPr>
              <w:spacing w:line="264" w:lineRule="auto"/>
              <w:ind w:firstLine="0"/>
              <w:jc w:val="center"/>
              <w:rPr>
                <w:iCs/>
              </w:rPr>
            </w:pPr>
            <w:r w:rsidRPr="00CE16F0">
              <w:rPr>
                <w:iCs/>
              </w:rPr>
              <w:t>10</w:t>
            </w:r>
          </w:p>
          <w:p w14:paraId="6059745D" w14:textId="77777777" w:rsidR="00BF4CEA" w:rsidRPr="00CE16F0" w:rsidRDefault="00BF4CEA" w:rsidP="00014085">
            <w:pPr>
              <w:spacing w:line="264" w:lineRule="auto"/>
              <w:ind w:firstLine="0"/>
              <w:jc w:val="center"/>
              <w:rPr>
                <w:iCs/>
              </w:rPr>
            </w:pPr>
          </w:p>
        </w:tc>
        <w:tc>
          <w:tcPr>
            <w:tcW w:w="446" w:type="pct"/>
            <w:vMerge/>
            <w:shd w:val="clear" w:color="auto" w:fill="auto"/>
            <w:vAlign w:val="center"/>
          </w:tcPr>
          <w:p w14:paraId="62D206A6" w14:textId="77777777" w:rsidR="00BF4CEA" w:rsidRPr="00CE16F0" w:rsidRDefault="00BF4CEA" w:rsidP="00014085">
            <w:pPr>
              <w:spacing w:line="264" w:lineRule="auto"/>
              <w:ind w:firstLine="0"/>
              <w:jc w:val="center"/>
              <w:rPr>
                <w:iCs/>
              </w:rPr>
            </w:pPr>
          </w:p>
        </w:tc>
      </w:tr>
      <w:tr w:rsidR="00BF4CEA" w:rsidRPr="00CE16F0" w14:paraId="6E2BAB91" w14:textId="77777777" w:rsidTr="00014085">
        <w:trPr>
          <w:trHeight w:val="697"/>
        </w:trPr>
        <w:tc>
          <w:tcPr>
            <w:tcW w:w="4554" w:type="pct"/>
            <w:gridSpan w:val="2"/>
            <w:shd w:val="clear" w:color="auto" w:fill="FDE9D9" w:themeFill="accent6" w:themeFillTint="33"/>
            <w:vAlign w:val="center"/>
            <w:hideMark/>
          </w:tcPr>
          <w:p w14:paraId="335566FB" w14:textId="77777777" w:rsidR="00BF4CEA" w:rsidRPr="00CE16F0" w:rsidRDefault="00BF4CEA" w:rsidP="00014085">
            <w:pPr>
              <w:spacing w:line="264" w:lineRule="auto"/>
              <w:ind w:left="397" w:hanging="397"/>
              <w:rPr>
                <w:iCs/>
              </w:rPr>
            </w:pPr>
            <w:r w:rsidRPr="00CE16F0">
              <w:rPr>
                <w:b/>
                <w:bCs/>
                <w:iCs/>
              </w:rPr>
              <w:t>5. Спазване на технологичната последователност на операциите според индивидуалното задание</w:t>
            </w:r>
          </w:p>
        </w:tc>
        <w:tc>
          <w:tcPr>
            <w:tcW w:w="446" w:type="pct"/>
            <w:shd w:val="clear" w:color="auto" w:fill="FDE9D9" w:themeFill="accent6" w:themeFillTint="33"/>
            <w:vAlign w:val="center"/>
          </w:tcPr>
          <w:p w14:paraId="6E5C8372" w14:textId="77777777" w:rsidR="00BF4CEA" w:rsidRPr="00CE16F0" w:rsidRDefault="00BF4CEA" w:rsidP="00014085">
            <w:pPr>
              <w:spacing w:line="264" w:lineRule="auto"/>
              <w:ind w:firstLine="0"/>
              <w:jc w:val="center"/>
              <w:rPr>
                <w:b/>
                <w:bCs/>
                <w:iCs/>
              </w:rPr>
            </w:pPr>
            <w:r w:rsidRPr="00CE16F0">
              <w:rPr>
                <w:b/>
                <w:bCs/>
                <w:iCs/>
              </w:rPr>
              <w:t>20</w:t>
            </w:r>
          </w:p>
        </w:tc>
      </w:tr>
      <w:tr w:rsidR="00BF4CEA" w:rsidRPr="00CE16F0" w14:paraId="6BF6C09D" w14:textId="77777777" w:rsidTr="00014085">
        <w:trPr>
          <w:trHeight w:val="706"/>
        </w:trPr>
        <w:tc>
          <w:tcPr>
            <w:tcW w:w="3657" w:type="pct"/>
            <w:shd w:val="clear" w:color="auto" w:fill="auto"/>
            <w:vAlign w:val="center"/>
            <w:hideMark/>
          </w:tcPr>
          <w:p w14:paraId="1C61BCF5" w14:textId="77777777" w:rsidR="00BF4CEA" w:rsidRPr="00CE16F0" w:rsidRDefault="00BF4CEA" w:rsidP="00014085">
            <w:pPr>
              <w:spacing w:line="264" w:lineRule="auto"/>
              <w:ind w:left="397" w:hanging="397"/>
              <w:rPr>
                <w:iCs/>
              </w:rPr>
            </w:pPr>
            <w:r w:rsidRPr="00CE16F0">
              <w:rPr>
                <w:iCs/>
              </w:rPr>
              <w:t>5.1. Използваните упражнения са подредени в логическа последователност и са съобразени с възможностите на обучаваните</w:t>
            </w:r>
          </w:p>
        </w:tc>
        <w:tc>
          <w:tcPr>
            <w:tcW w:w="897" w:type="pct"/>
            <w:shd w:val="clear" w:color="auto" w:fill="auto"/>
            <w:vAlign w:val="center"/>
            <w:hideMark/>
          </w:tcPr>
          <w:p w14:paraId="6C9AD067" w14:textId="77777777" w:rsidR="00BF4CEA" w:rsidRPr="00CE16F0" w:rsidRDefault="00BF4CEA" w:rsidP="00014085">
            <w:pPr>
              <w:spacing w:line="264" w:lineRule="auto"/>
              <w:ind w:firstLine="0"/>
              <w:jc w:val="center"/>
              <w:rPr>
                <w:iCs/>
              </w:rPr>
            </w:pPr>
            <w:r w:rsidRPr="00CE16F0">
              <w:rPr>
                <w:iCs/>
              </w:rPr>
              <w:t>10</w:t>
            </w:r>
          </w:p>
        </w:tc>
        <w:tc>
          <w:tcPr>
            <w:tcW w:w="446" w:type="pct"/>
            <w:vMerge w:val="restart"/>
            <w:shd w:val="clear" w:color="auto" w:fill="auto"/>
            <w:vAlign w:val="center"/>
          </w:tcPr>
          <w:p w14:paraId="0A39F19D" w14:textId="77777777" w:rsidR="00BF4CEA" w:rsidRPr="00CE16F0" w:rsidRDefault="00BF4CEA" w:rsidP="00014085">
            <w:pPr>
              <w:spacing w:line="264" w:lineRule="auto"/>
              <w:ind w:firstLine="0"/>
              <w:jc w:val="center"/>
              <w:rPr>
                <w:iCs/>
              </w:rPr>
            </w:pPr>
          </w:p>
        </w:tc>
      </w:tr>
      <w:tr w:rsidR="00BF4CEA" w:rsidRPr="00CE16F0" w14:paraId="03B5335B" w14:textId="77777777" w:rsidTr="00014085">
        <w:trPr>
          <w:trHeight w:val="986"/>
        </w:trPr>
        <w:tc>
          <w:tcPr>
            <w:tcW w:w="3657" w:type="pct"/>
            <w:shd w:val="clear" w:color="auto" w:fill="auto"/>
            <w:vAlign w:val="center"/>
            <w:hideMark/>
          </w:tcPr>
          <w:p w14:paraId="74484A28" w14:textId="77777777" w:rsidR="00BF4CEA" w:rsidRPr="00CE16F0" w:rsidRDefault="00BF4CEA" w:rsidP="00014085">
            <w:pPr>
              <w:spacing w:line="264" w:lineRule="auto"/>
              <w:ind w:left="397" w:hanging="397"/>
              <w:rPr>
                <w:iCs/>
              </w:rPr>
            </w:pPr>
            <w:r w:rsidRPr="00CE16F0">
              <w:rPr>
                <w:iCs/>
              </w:rPr>
              <w:t>5.2. Познава в детайли техниката на баскетболната игра и особеностите на работата за развиване на специалните двигателни качества</w:t>
            </w:r>
          </w:p>
        </w:tc>
        <w:tc>
          <w:tcPr>
            <w:tcW w:w="897" w:type="pct"/>
            <w:shd w:val="clear" w:color="auto" w:fill="auto"/>
            <w:vAlign w:val="center"/>
            <w:hideMark/>
          </w:tcPr>
          <w:p w14:paraId="1451DBF1" w14:textId="77777777" w:rsidR="00BF4CEA" w:rsidRPr="00CE16F0" w:rsidRDefault="00BF4CEA" w:rsidP="00014085">
            <w:pPr>
              <w:spacing w:line="264" w:lineRule="auto"/>
              <w:ind w:firstLine="0"/>
              <w:jc w:val="center"/>
              <w:rPr>
                <w:iCs/>
              </w:rPr>
            </w:pPr>
            <w:r w:rsidRPr="00CE16F0">
              <w:rPr>
                <w:iCs/>
              </w:rPr>
              <w:t>10</w:t>
            </w:r>
          </w:p>
        </w:tc>
        <w:tc>
          <w:tcPr>
            <w:tcW w:w="446" w:type="pct"/>
            <w:vMerge/>
            <w:shd w:val="clear" w:color="auto" w:fill="auto"/>
            <w:vAlign w:val="center"/>
          </w:tcPr>
          <w:p w14:paraId="236F6653" w14:textId="77777777" w:rsidR="00BF4CEA" w:rsidRPr="00CE16F0" w:rsidRDefault="00BF4CEA" w:rsidP="00014085">
            <w:pPr>
              <w:spacing w:line="264" w:lineRule="auto"/>
              <w:ind w:firstLine="0"/>
              <w:jc w:val="center"/>
              <w:rPr>
                <w:iCs/>
              </w:rPr>
            </w:pPr>
          </w:p>
        </w:tc>
      </w:tr>
      <w:tr w:rsidR="00BF4CEA" w:rsidRPr="00CE16F0" w14:paraId="370B3069" w14:textId="77777777" w:rsidTr="00014085">
        <w:trPr>
          <w:trHeight w:val="391"/>
        </w:trPr>
        <w:tc>
          <w:tcPr>
            <w:tcW w:w="4554" w:type="pct"/>
            <w:gridSpan w:val="2"/>
            <w:shd w:val="clear" w:color="auto" w:fill="FDE9D9" w:themeFill="accent6" w:themeFillTint="33"/>
            <w:vAlign w:val="center"/>
            <w:hideMark/>
          </w:tcPr>
          <w:p w14:paraId="597FDC2F" w14:textId="77777777" w:rsidR="00BF4CEA" w:rsidRPr="00CE16F0" w:rsidRDefault="00BF4CEA" w:rsidP="00014085">
            <w:pPr>
              <w:spacing w:line="264" w:lineRule="auto"/>
              <w:ind w:firstLine="0"/>
              <w:rPr>
                <w:b/>
                <w:bCs/>
                <w:iCs/>
              </w:rPr>
            </w:pPr>
            <w:r w:rsidRPr="00CE16F0">
              <w:rPr>
                <w:b/>
                <w:bCs/>
                <w:iCs/>
              </w:rPr>
              <w:t>6. Качество на изпълнението на индивидуалното задание</w:t>
            </w:r>
          </w:p>
        </w:tc>
        <w:tc>
          <w:tcPr>
            <w:tcW w:w="446" w:type="pct"/>
            <w:shd w:val="clear" w:color="auto" w:fill="FDE9D9" w:themeFill="accent6" w:themeFillTint="33"/>
            <w:vAlign w:val="center"/>
          </w:tcPr>
          <w:p w14:paraId="192EE4C6" w14:textId="77777777" w:rsidR="00BF4CEA" w:rsidRPr="00CE16F0" w:rsidRDefault="00BF4CEA" w:rsidP="00014085">
            <w:pPr>
              <w:spacing w:line="264" w:lineRule="auto"/>
              <w:ind w:firstLine="0"/>
              <w:jc w:val="center"/>
              <w:rPr>
                <w:b/>
                <w:bCs/>
                <w:iCs/>
              </w:rPr>
            </w:pPr>
            <w:r w:rsidRPr="00CE16F0">
              <w:rPr>
                <w:b/>
                <w:bCs/>
                <w:iCs/>
              </w:rPr>
              <w:t>50</w:t>
            </w:r>
          </w:p>
        </w:tc>
      </w:tr>
      <w:tr w:rsidR="00BF4CEA" w:rsidRPr="00CE16F0" w14:paraId="15307808" w14:textId="77777777" w:rsidTr="00014085">
        <w:trPr>
          <w:trHeight w:val="991"/>
        </w:trPr>
        <w:tc>
          <w:tcPr>
            <w:tcW w:w="3657" w:type="pct"/>
            <w:shd w:val="clear" w:color="auto" w:fill="auto"/>
            <w:vAlign w:val="center"/>
            <w:hideMark/>
          </w:tcPr>
          <w:p w14:paraId="434CF3A0" w14:textId="77777777" w:rsidR="00BF4CEA" w:rsidRPr="00CE16F0" w:rsidRDefault="00BF4CEA" w:rsidP="00014085">
            <w:pPr>
              <w:spacing w:line="264" w:lineRule="auto"/>
              <w:ind w:left="397" w:hanging="397"/>
              <w:rPr>
                <w:b/>
                <w:bCs/>
                <w:iCs/>
              </w:rPr>
            </w:pPr>
            <w:r w:rsidRPr="00CE16F0">
              <w:rPr>
                <w:iCs/>
              </w:rPr>
              <w:t>6.1. Умее да открива грешките при изпълнение на упражненията и да прилага адекватни индивидуални или групови средства за тяхното отстраняване</w:t>
            </w:r>
          </w:p>
        </w:tc>
        <w:tc>
          <w:tcPr>
            <w:tcW w:w="897" w:type="pct"/>
            <w:shd w:val="clear" w:color="auto" w:fill="auto"/>
            <w:vAlign w:val="center"/>
          </w:tcPr>
          <w:p w14:paraId="7A2B25E6" w14:textId="77777777" w:rsidR="00BF4CEA" w:rsidRPr="00CE16F0" w:rsidRDefault="00BF4CEA" w:rsidP="00014085">
            <w:pPr>
              <w:spacing w:line="264" w:lineRule="auto"/>
              <w:ind w:firstLine="0"/>
              <w:jc w:val="center"/>
              <w:rPr>
                <w:iCs/>
              </w:rPr>
            </w:pPr>
            <w:r w:rsidRPr="00CE16F0">
              <w:rPr>
                <w:iCs/>
              </w:rPr>
              <w:t>20</w:t>
            </w:r>
          </w:p>
          <w:p w14:paraId="6459F485" w14:textId="77777777" w:rsidR="00BF4CEA" w:rsidRPr="00CE16F0" w:rsidRDefault="00BF4CEA" w:rsidP="00014085">
            <w:pPr>
              <w:spacing w:line="264" w:lineRule="auto"/>
              <w:ind w:firstLine="0"/>
              <w:jc w:val="center"/>
              <w:rPr>
                <w:b/>
                <w:bCs/>
                <w:iCs/>
              </w:rPr>
            </w:pPr>
          </w:p>
        </w:tc>
        <w:tc>
          <w:tcPr>
            <w:tcW w:w="446" w:type="pct"/>
            <w:vMerge w:val="restart"/>
            <w:shd w:val="clear" w:color="auto" w:fill="auto"/>
            <w:vAlign w:val="center"/>
          </w:tcPr>
          <w:p w14:paraId="6A0677D8" w14:textId="77777777" w:rsidR="00BF4CEA" w:rsidRPr="00CE16F0" w:rsidRDefault="00BF4CEA" w:rsidP="00014085">
            <w:pPr>
              <w:spacing w:line="264" w:lineRule="auto"/>
              <w:ind w:firstLine="0"/>
              <w:jc w:val="center"/>
              <w:rPr>
                <w:iCs/>
              </w:rPr>
            </w:pPr>
          </w:p>
        </w:tc>
      </w:tr>
      <w:tr w:rsidR="00BF4CEA" w:rsidRPr="00CE16F0" w14:paraId="063C3B85" w14:textId="77777777" w:rsidTr="00014085">
        <w:trPr>
          <w:trHeight w:val="1261"/>
        </w:trPr>
        <w:tc>
          <w:tcPr>
            <w:tcW w:w="3657" w:type="pct"/>
            <w:shd w:val="clear" w:color="auto" w:fill="auto"/>
            <w:vAlign w:val="center"/>
            <w:hideMark/>
          </w:tcPr>
          <w:p w14:paraId="7F798738" w14:textId="77777777" w:rsidR="00BF4CEA" w:rsidRPr="00CE16F0" w:rsidRDefault="00BF4CEA" w:rsidP="00014085">
            <w:pPr>
              <w:spacing w:line="264" w:lineRule="auto"/>
              <w:ind w:left="397" w:hanging="397"/>
              <w:rPr>
                <w:iCs/>
              </w:rPr>
            </w:pPr>
            <w:r w:rsidRPr="00CE16F0">
              <w:rPr>
                <w:iCs/>
              </w:rPr>
              <w:t>6.2. Умее да контролира тренировъчното натоварване чрез регулиране на броя на повторенията, скоростта на изпълнение, интервалите на отдих и координационната сложност на упражненията съобразно индивидуалните особености на обучаваните</w:t>
            </w:r>
          </w:p>
        </w:tc>
        <w:tc>
          <w:tcPr>
            <w:tcW w:w="897" w:type="pct"/>
            <w:shd w:val="clear" w:color="auto" w:fill="auto"/>
            <w:vAlign w:val="center"/>
            <w:hideMark/>
          </w:tcPr>
          <w:p w14:paraId="74457803" w14:textId="77777777" w:rsidR="00BF4CEA" w:rsidRPr="00CE16F0" w:rsidRDefault="00BF4CEA" w:rsidP="00014085">
            <w:pPr>
              <w:spacing w:line="264" w:lineRule="auto"/>
              <w:ind w:firstLine="0"/>
              <w:jc w:val="center"/>
              <w:rPr>
                <w:iCs/>
              </w:rPr>
            </w:pPr>
            <w:r w:rsidRPr="00CE16F0">
              <w:rPr>
                <w:iCs/>
              </w:rPr>
              <w:t>25</w:t>
            </w:r>
          </w:p>
        </w:tc>
        <w:tc>
          <w:tcPr>
            <w:tcW w:w="446" w:type="pct"/>
            <w:vMerge/>
            <w:shd w:val="clear" w:color="auto" w:fill="auto"/>
            <w:vAlign w:val="center"/>
          </w:tcPr>
          <w:p w14:paraId="2819F0EB" w14:textId="77777777" w:rsidR="00BF4CEA" w:rsidRPr="00CE16F0" w:rsidRDefault="00BF4CEA" w:rsidP="00014085">
            <w:pPr>
              <w:spacing w:line="264" w:lineRule="auto"/>
              <w:ind w:firstLine="0"/>
              <w:jc w:val="center"/>
              <w:rPr>
                <w:iCs/>
              </w:rPr>
            </w:pPr>
          </w:p>
        </w:tc>
      </w:tr>
      <w:tr w:rsidR="00BF4CEA" w:rsidRPr="00CE16F0" w14:paraId="4FC255BD" w14:textId="77777777" w:rsidTr="00014085">
        <w:trPr>
          <w:trHeight w:val="726"/>
        </w:trPr>
        <w:tc>
          <w:tcPr>
            <w:tcW w:w="3657" w:type="pct"/>
            <w:shd w:val="clear" w:color="auto" w:fill="auto"/>
            <w:vAlign w:val="center"/>
            <w:hideMark/>
          </w:tcPr>
          <w:p w14:paraId="4FC4101E" w14:textId="77777777" w:rsidR="00BF4CEA" w:rsidRPr="00CE16F0" w:rsidRDefault="00BF4CEA" w:rsidP="00014085">
            <w:pPr>
              <w:spacing w:line="264" w:lineRule="auto"/>
              <w:ind w:left="397" w:hanging="397"/>
              <w:rPr>
                <w:iCs/>
              </w:rPr>
            </w:pPr>
            <w:r w:rsidRPr="00CE16F0">
              <w:rPr>
                <w:iCs/>
              </w:rPr>
              <w:t>6.3. Избира правилно мястото си на терена и използва подходящи команди при престрояване на работните групи</w:t>
            </w:r>
          </w:p>
        </w:tc>
        <w:tc>
          <w:tcPr>
            <w:tcW w:w="897" w:type="pct"/>
            <w:shd w:val="clear" w:color="auto" w:fill="auto"/>
            <w:vAlign w:val="center"/>
            <w:hideMark/>
          </w:tcPr>
          <w:p w14:paraId="2FAB2E95" w14:textId="77777777" w:rsidR="00BF4CEA" w:rsidRPr="00CE16F0" w:rsidRDefault="00BF4CEA" w:rsidP="00014085">
            <w:pPr>
              <w:spacing w:line="264" w:lineRule="auto"/>
              <w:ind w:firstLine="0"/>
              <w:jc w:val="center"/>
              <w:rPr>
                <w:iCs/>
              </w:rPr>
            </w:pPr>
            <w:r w:rsidRPr="00CE16F0">
              <w:rPr>
                <w:iCs/>
              </w:rPr>
              <w:t>5</w:t>
            </w:r>
          </w:p>
        </w:tc>
        <w:tc>
          <w:tcPr>
            <w:tcW w:w="446" w:type="pct"/>
            <w:vMerge/>
            <w:shd w:val="clear" w:color="auto" w:fill="auto"/>
            <w:vAlign w:val="center"/>
          </w:tcPr>
          <w:p w14:paraId="5526E23E" w14:textId="77777777" w:rsidR="00BF4CEA" w:rsidRPr="00CE16F0" w:rsidRDefault="00BF4CEA" w:rsidP="00014085">
            <w:pPr>
              <w:spacing w:line="264" w:lineRule="auto"/>
              <w:ind w:firstLine="0"/>
              <w:jc w:val="center"/>
              <w:rPr>
                <w:iCs/>
              </w:rPr>
            </w:pPr>
          </w:p>
        </w:tc>
      </w:tr>
      <w:tr w:rsidR="00BF4CEA" w:rsidRPr="00CE16F0" w14:paraId="2B29FE9F" w14:textId="77777777" w:rsidTr="00014085">
        <w:trPr>
          <w:trHeight w:val="397"/>
        </w:trPr>
        <w:tc>
          <w:tcPr>
            <w:tcW w:w="3657" w:type="pct"/>
            <w:shd w:val="clear" w:color="auto" w:fill="auto"/>
            <w:vAlign w:val="center"/>
            <w:hideMark/>
          </w:tcPr>
          <w:p w14:paraId="6D601F1B" w14:textId="77777777" w:rsidR="00BF4CEA" w:rsidRPr="00CE16F0" w:rsidRDefault="00BF4CEA" w:rsidP="00014085">
            <w:pPr>
              <w:spacing w:line="264" w:lineRule="auto"/>
              <w:ind w:firstLine="0"/>
              <w:jc w:val="right"/>
              <w:rPr>
                <w:iCs/>
              </w:rPr>
            </w:pPr>
            <w:r w:rsidRPr="00CE16F0">
              <w:rPr>
                <w:b/>
                <w:bCs/>
                <w:iCs/>
              </w:rPr>
              <w:t>Общ брой точки:</w:t>
            </w:r>
          </w:p>
        </w:tc>
        <w:tc>
          <w:tcPr>
            <w:tcW w:w="897" w:type="pct"/>
            <w:shd w:val="clear" w:color="auto" w:fill="auto"/>
            <w:vAlign w:val="center"/>
            <w:hideMark/>
          </w:tcPr>
          <w:p w14:paraId="1B963AC8" w14:textId="77777777" w:rsidR="00BF4CEA" w:rsidRPr="00CE16F0" w:rsidRDefault="00BF4CEA" w:rsidP="00014085">
            <w:pPr>
              <w:spacing w:line="264" w:lineRule="auto"/>
              <w:ind w:firstLine="0"/>
              <w:jc w:val="center"/>
              <w:rPr>
                <w:b/>
                <w:iCs/>
              </w:rPr>
            </w:pPr>
            <w:r w:rsidRPr="00CE16F0">
              <w:rPr>
                <w:b/>
                <w:iCs/>
              </w:rPr>
              <w:t>100</w:t>
            </w:r>
          </w:p>
        </w:tc>
        <w:tc>
          <w:tcPr>
            <w:tcW w:w="446" w:type="pct"/>
            <w:shd w:val="clear" w:color="auto" w:fill="auto"/>
            <w:vAlign w:val="center"/>
          </w:tcPr>
          <w:p w14:paraId="6D59DAC1" w14:textId="77777777" w:rsidR="00BF4CEA" w:rsidRPr="00CE16F0" w:rsidRDefault="00BF4CEA" w:rsidP="00014085">
            <w:pPr>
              <w:spacing w:line="264" w:lineRule="auto"/>
              <w:ind w:firstLine="0"/>
              <w:jc w:val="center"/>
              <w:rPr>
                <w:b/>
                <w:iCs/>
              </w:rPr>
            </w:pPr>
            <w:r w:rsidRPr="00CE16F0">
              <w:rPr>
                <w:b/>
                <w:iCs/>
              </w:rPr>
              <w:t>100</w:t>
            </w:r>
          </w:p>
        </w:tc>
      </w:tr>
    </w:tbl>
    <w:p w14:paraId="615057DD" w14:textId="219ABD36" w:rsidR="00BF4CEA" w:rsidRDefault="00BF4CEA" w:rsidP="0096703D">
      <w:pPr>
        <w:widowControl w:val="0"/>
        <w:autoSpaceDE w:val="0"/>
        <w:autoSpaceDN w:val="0"/>
        <w:spacing w:line="256" w:lineRule="exact"/>
        <w:rPr>
          <w:rFonts w:eastAsia="Cambria" w:cs="Times New Roman"/>
        </w:rPr>
      </w:pPr>
    </w:p>
    <w:p w14:paraId="485990A4" w14:textId="77777777" w:rsidR="004D60F7" w:rsidRPr="00A30729" w:rsidRDefault="004D60F7" w:rsidP="0096703D">
      <w:pPr>
        <w:widowControl w:val="0"/>
        <w:autoSpaceDE w:val="0"/>
        <w:autoSpaceDN w:val="0"/>
        <w:spacing w:line="256" w:lineRule="exact"/>
        <w:rPr>
          <w:rFonts w:eastAsia="Cambria" w:cs="Times New Roman"/>
          <w:szCs w:val="24"/>
          <w:lang w:val="en-US"/>
        </w:rPr>
      </w:pPr>
    </w:p>
    <w:p w14:paraId="2FC0B9C4" w14:textId="77777777" w:rsidR="004E2C4E" w:rsidRPr="00A30729" w:rsidRDefault="004E2C4E" w:rsidP="0096703D">
      <w:pPr>
        <w:widowControl w:val="0"/>
        <w:autoSpaceDE w:val="0"/>
        <w:autoSpaceDN w:val="0"/>
        <w:spacing w:line="256" w:lineRule="exact"/>
        <w:rPr>
          <w:rFonts w:eastAsia="Cambria" w:cs="Times New Roman"/>
          <w:szCs w:val="24"/>
          <w:lang w:val="en-US"/>
        </w:rPr>
      </w:pPr>
    </w:p>
    <w:p w14:paraId="0A8E38B9" w14:textId="1CA458EA" w:rsidR="0096703D" w:rsidRPr="00186352" w:rsidRDefault="0096703D" w:rsidP="00E54F13">
      <w:pPr>
        <w:widowControl w:val="0"/>
        <w:tabs>
          <w:tab w:val="left" w:pos="3039"/>
        </w:tabs>
        <w:autoSpaceDE w:val="0"/>
        <w:autoSpaceDN w:val="0"/>
        <w:spacing w:after="60"/>
        <w:ind w:left="567" w:firstLine="0"/>
        <w:outlineLvl w:val="0"/>
        <w:rPr>
          <w:rFonts w:eastAsia="Cambria" w:cs="Times New Roman"/>
          <w:b/>
          <w:bCs/>
          <w:szCs w:val="24"/>
        </w:rPr>
      </w:pPr>
      <w:r w:rsidRPr="00186352">
        <w:rPr>
          <w:rFonts w:eastAsia="Cambria" w:cs="Times New Roman"/>
          <w:b/>
          <w:bCs/>
          <w:szCs w:val="24"/>
        </w:rPr>
        <w:t>Препоръчителна</w:t>
      </w:r>
      <w:r w:rsidRPr="00186352">
        <w:rPr>
          <w:rFonts w:eastAsia="Cambria" w:cs="Times New Roman"/>
          <w:b/>
          <w:bCs/>
          <w:spacing w:val="-10"/>
          <w:szCs w:val="24"/>
        </w:rPr>
        <w:t xml:space="preserve"> </w:t>
      </w:r>
      <w:r w:rsidRPr="00186352">
        <w:rPr>
          <w:rFonts w:eastAsia="Cambria" w:cs="Times New Roman"/>
          <w:b/>
          <w:bCs/>
          <w:szCs w:val="24"/>
        </w:rPr>
        <w:t>литература</w:t>
      </w:r>
    </w:p>
    <w:p w14:paraId="0D22BEB1" w14:textId="77777777" w:rsidR="0096703D" w:rsidRPr="00186352" w:rsidRDefault="0096703D" w:rsidP="00E54F13">
      <w:pPr>
        <w:widowControl w:val="0"/>
        <w:tabs>
          <w:tab w:val="left" w:pos="709"/>
        </w:tabs>
        <w:autoSpaceDE w:val="0"/>
        <w:autoSpaceDN w:val="0"/>
        <w:ind w:firstLine="0"/>
        <w:rPr>
          <w:rFonts w:eastAsia="Cambria" w:cs="Times New Roman"/>
          <w:szCs w:val="24"/>
        </w:rPr>
      </w:pPr>
      <w:proofErr w:type="spellStart"/>
      <w:r w:rsidRPr="00186352">
        <w:rPr>
          <w:rFonts w:eastAsia="Cambria" w:cs="Times New Roman"/>
          <w:szCs w:val="24"/>
        </w:rPr>
        <w:t>Ачкаканов</w:t>
      </w:r>
      <w:proofErr w:type="spellEnd"/>
      <w:r w:rsidRPr="00186352">
        <w:rPr>
          <w:rFonts w:eastAsia="Cambria" w:cs="Times New Roman"/>
          <w:szCs w:val="24"/>
        </w:rPr>
        <w:t>,</w:t>
      </w:r>
      <w:r w:rsidRPr="00186352">
        <w:rPr>
          <w:rFonts w:eastAsia="Cambria" w:cs="Times New Roman"/>
          <w:spacing w:val="-3"/>
          <w:szCs w:val="24"/>
        </w:rPr>
        <w:t xml:space="preserve"> </w:t>
      </w:r>
      <w:r w:rsidRPr="00186352">
        <w:rPr>
          <w:rFonts w:eastAsia="Cambria" w:cs="Times New Roman"/>
          <w:szCs w:val="24"/>
        </w:rPr>
        <w:t>И.</w:t>
      </w:r>
      <w:r>
        <w:rPr>
          <w:rFonts w:eastAsia="Cambria" w:cs="Times New Roman"/>
          <w:szCs w:val="24"/>
        </w:rPr>
        <w:t>,</w:t>
      </w:r>
      <w:r w:rsidRPr="00186352">
        <w:rPr>
          <w:rFonts w:eastAsia="Cambria" w:cs="Times New Roman"/>
          <w:spacing w:val="-6"/>
          <w:szCs w:val="24"/>
        </w:rPr>
        <w:t xml:space="preserve"> </w:t>
      </w:r>
      <w:r w:rsidRPr="00186352">
        <w:rPr>
          <w:rFonts w:eastAsia="Cambria" w:cs="Times New Roman"/>
          <w:szCs w:val="24"/>
        </w:rPr>
        <w:t>Атанасов</w:t>
      </w:r>
      <w:r>
        <w:rPr>
          <w:rFonts w:eastAsia="Cambria" w:cs="Times New Roman"/>
          <w:szCs w:val="24"/>
        </w:rPr>
        <w:t>, П</w:t>
      </w:r>
      <w:r w:rsidRPr="00186352">
        <w:rPr>
          <w:rFonts w:eastAsia="Cambria" w:cs="Times New Roman"/>
          <w:szCs w:val="24"/>
        </w:rPr>
        <w:t>.</w:t>
      </w:r>
      <w:r w:rsidRPr="00186352">
        <w:rPr>
          <w:rFonts w:eastAsia="Cambria" w:cs="Times New Roman"/>
          <w:spacing w:val="-3"/>
          <w:szCs w:val="24"/>
        </w:rPr>
        <w:t xml:space="preserve"> </w:t>
      </w:r>
      <w:r>
        <w:rPr>
          <w:rFonts w:eastAsia="Cambria" w:cs="Times New Roman"/>
          <w:spacing w:val="-3"/>
          <w:szCs w:val="24"/>
        </w:rPr>
        <w:t xml:space="preserve">(1987). </w:t>
      </w:r>
      <w:r w:rsidRPr="00186352">
        <w:rPr>
          <w:rFonts w:eastAsia="Cambria" w:cs="Times New Roman"/>
          <w:i/>
          <w:szCs w:val="24"/>
        </w:rPr>
        <w:t>Спортна</w:t>
      </w:r>
      <w:r w:rsidRPr="00186352">
        <w:rPr>
          <w:rFonts w:eastAsia="Cambria" w:cs="Times New Roman"/>
          <w:i/>
          <w:spacing w:val="-3"/>
          <w:szCs w:val="24"/>
        </w:rPr>
        <w:t xml:space="preserve"> </w:t>
      </w:r>
      <w:r w:rsidRPr="00186352">
        <w:rPr>
          <w:rFonts w:eastAsia="Cambria" w:cs="Times New Roman"/>
          <w:i/>
          <w:szCs w:val="24"/>
        </w:rPr>
        <w:t>стрелб</w:t>
      </w:r>
      <w:r w:rsidRPr="00D42421">
        <w:rPr>
          <w:rFonts w:eastAsia="Cambria" w:cs="Times New Roman"/>
          <w:i/>
          <w:szCs w:val="24"/>
        </w:rPr>
        <w:t>а</w:t>
      </w:r>
      <w:r w:rsidRPr="00186352">
        <w:rPr>
          <w:rFonts w:eastAsia="Cambria" w:cs="Times New Roman"/>
          <w:szCs w:val="24"/>
        </w:rPr>
        <w:t>.</w:t>
      </w:r>
      <w:r w:rsidRPr="00186352">
        <w:rPr>
          <w:rFonts w:eastAsia="Cambria" w:cs="Times New Roman"/>
          <w:spacing w:val="-3"/>
          <w:szCs w:val="24"/>
        </w:rPr>
        <w:t xml:space="preserve"> </w:t>
      </w:r>
      <w:r w:rsidRPr="00186352">
        <w:rPr>
          <w:rFonts w:eastAsia="Cambria" w:cs="Times New Roman"/>
          <w:szCs w:val="24"/>
        </w:rPr>
        <w:t>София</w:t>
      </w:r>
      <w:r>
        <w:rPr>
          <w:rFonts w:eastAsia="Cambria" w:cs="Times New Roman"/>
          <w:szCs w:val="24"/>
        </w:rPr>
        <w:t>.</w:t>
      </w:r>
    </w:p>
    <w:p w14:paraId="08FA4999" w14:textId="77777777" w:rsidR="0096703D" w:rsidRPr="00186352" w:rsidRDefault="0096703D" w:rsidP="00E54F13">
      <w:pPr>
        <w:widowControl w:val="0"/>
        <w:tabs>
          <w:tab w:val="left" w:pos="709"/>
        </w:tabs>
        <w:autoSpaceDE w:val="0"/>
        <w:autoSpaceDN w:val="0"/>
        <w:ind w:firstLine="0"/>
        <w:rPr>
          <w:rFonts w:eastAsia="Cambria" w:cs="Times New Roman"/>
          <w:szCs w:val="24"/>
        </w:rPr>
      </w:pPr>
      <w:r w:rsidRPr="0045218E">
        <w:rPr>
          <w:rFonts w:eastAsia="Cambria" w:cs="Times New Roman"/>
          <w:szCs w:val="24"/>
        </w:rPr>
        <w:t>Виденов,</w:t>
      </w:r>
      <w:r w:rsidRPr="0045218E">
        <w:rPr>
          <w:rFonts w:eastAsia="Cambria" w:cs="Times New Roman"/>
          <w:spacing w:val="-3"/>
          <w:szCs w:val="24"/>
        </w:rPr>
        <w:t xml:space="preserve"> </w:t>
      </w:r>
      <w:r w:rsidRPr="0045218E">
        <w:rPr>
          <w:rFonts w:eastAsia="Cambria" w:cs="Times New Roman"/>
          <w:szCs w:val="24"/>
        </w:rPr>
        <w:t>П.</w:t>
      </w:r>
      <w:r w:rsidRPr="0045218E">
        <w:rPr>
          <w:rFonts w:eastAsia="Cambria" w:cs="Times New Roman"/>
          <w:spacing w:val="-5"/>
          <w:szCs w:val="24"/>
        </w:rPr>
        <w:t xml:space="preserve"> (1981). </w:t>
      </w:r>
      <w:r w:rsidRPr="0045218E">
        <w:rPr>
          <w:rFonts w:eastAsia="Cambria" w:cs="Times New Roman"/>
          <w:i/>
          <w:szCs w:val="24"/>
        </w:rPr>
        <w:t>Биатлон</w:t>
      </w:r>
      <w:r w:rsidRPr="0045218E">
        <w:rPr>
          <w:rFonts w:eastAsia="Cambria" w:cs="Times New Roman"/>
          <w:szCs w:val="24"/>
        </w:rPr>
        <w:t>.</w:t>
      </w:r>
      <w:r>
        <w:rPr>
          <w:rFonts w:eastAsia="Cambria" w:cs="Times New Roman"/>
          <w:szCs w:val="24"/>
        </w:rPr>
        <w:t xml:space="preserve"> София.</w:t>
      </w:r>
    </w:p>
    <w:p w14:paraId="04E61607" w14:textId="77777777" w:rsidR="0096703D" w:rsidRPr="00186352" w:rsidRDefault="0096703D" w:rsidP="00E54F13">
      <w:pPr>
        <w:widowControl w:val="0"/>
        <w:tabs>
          <w:tab w:val="left" w:pos="709"/>
        </w:tabs>
        <w:autoSpaceDE w:val="0"/>
        <w:autoSpaceDN w:val="0"/>
        <w:ind w:firstLine="0"/>
        <w:rPr>
          <w:rFonts w:eastAsia="Cambria" w:cs="Times New Roman"/>
          <w:szCs w:val="24"/>
        </w:rPr>
      </w:pPr>
      <w:proofErr w:type="spellStart"/>
      <w:r w:rsidRPr="00186352">
        <w:rPr>
          <w:rFonts w:eastAsia="Cambria" w:cs="Times New Roman"/>
          <w:szCs w:val="24"/>
        </w:rPr>
        <w:t>Зубрилов</w:t>
      </w:r>
      <w:proofErr w:type="spellEnd"/>
      <w:r w:rsidRPr="00186352">
        <w:rPr>
          <w:rFonts w:eastAsia="Cambria" w:cs="Times New Roman"/>
          <w:szCs w:val="24"/>
        </w:rPr>
        <w:t xml:space="preserve">, Р. </w:t>
      </w:r>
      <w:r>
        <w:rPr>
          <w:rFonts w:eastAsia="Cambria" w:cs="Times New Roman"/>
          <w:szCs w:val="24"/>
        </w:rPr>
        <w:t>(</w:t>
      </w:r>
      <w:r w:rsidRPr="00186352">
        <w:rPr>
          <w:rFonts w:eastAsia="Cambria" w:cs="Times New Roman"/>
          <w:szCs w:val="24"/>
        </w:rPr>
        <w:t>1999</w:t>
      </w:r>
      <w:r>
        <w:rPr>
          <w:rFonts w:eastAsia="Cambria" w:cs="Times New Roman"/>
          <w:szCs w:val="24"/>
        </w:rPr>
        <w:t xml:space="preserve">). </w:t>
      </w:r>
      <w:proofErr w:type="spellStart"/>
      <w:r w:rsidRPr="00186352">
        <w:rPr>
          <w:rFonts w:eastAsia="Cambria" w:cs="Times New Roman"/>
          <w:i/>
          <w:szCs w:val="24"/>
        </w:rPr>
        <w:t>Резервы</w:t>
      </w:r>
      <w:proofErr w:type="spellEnd"/>
      <w:r w:rsidRPr="00186352">
        <w:rPr>
          <w:rFonts w:eastAsia="Cambria" w:cs="Times New Roman"/>
          <w:i/>
          <w:szCs w:val="24"/>
        </w:rPr>
        <w:t xml:space="preserve"> </w:t>
      </w:r>
      <w:proofErr w:type="spellStart"/>
      <w:r w:rsidRPr="00186352">
        <w:rPr>
          <w:rFonts w:eastAsia="Cambria" w:cs="Times New Roman"/>
          <w:i/>
          <w:szCs w:val="24"/>
        </w:rPr>
        <w:t>повышения</w:t>
      </w:r>
      <w:proofErr w:type="spellEnd"/>
      <w:r w:rsidRPr="00186352">
        <w:rPr>
          <w:rFonts w:eastAsia="Cambria" w:cs="Times New Roman"/>
          <w:i/>
          <w:szCs w:val="24"/>
        </w:rPr>
        <w:t xml:space="preserve"> </w:t>
      </w:r>
      <w:proofErr w:type="spellStart"/>
      <w:r w:rsidRPr="00186352">
        <w:rPr>
          <w:rFonts w:eastAsia="Cambria" w:cs="Times New Roman"/>
          <w:i/>
          <w:szCs w:val="24"/>
        </w:rPr>
        <w:t>спортивного</w:t>
      </w:r>
      <w:proofErr w:type="spellEnd"/>
      <w:r w:rsidRPr="00186352">
        <w:rPr>
          <w:rFonts w:eastAsia="Cambria" w:cs="Times New Roman"/>
          <w:i/>
          <w:szCs w:val="24"/>
        </w:rPr>
        <w:t xml:space="preserve"> </w:t>
      </w:r>
      <w:proofErr w:type="spellStart"/>
      <w:r w:rsidRPr="00186352">
        <w:rPr>
          <w:rFonts w:eastAsia="Cambria" w:cs="Times New Roman"/>
          <w:i/>
          <w:szCs w:val="24"/>
        </w:rPr>
        <w:t>мастерсва</w:t>
      </w:r>
      <w:proofErr w:type="spellEnd"/>
      <w:r w:rsidRPr="00186352">
        <w:rPr>
          <w:rFonts w:eastAsia="Cambria" w:cs="Times New Roman"/>
          <w:i/>
          <w:szCs w:val="24"/>
        </w:rPr>
        <w:t xml:space="preserve"> </w:t>
      </w:r>
      <w:proofErr w:type="spellStart"/>
      <w:r w:rsidRPr="00186352">
        <w:rPr>
          <w:rFonts w:eastAsia="Cambria" w:cs="Times New Roman"/>
          <w:i/>
          <w:szCs w:val="24"/>
        </w:rPr>
        <w:t>биатлонистов</w:t>
      </w:r>
      <w:proofErr w:type="spellEnd"/>
      <w:r w:rsidRPr="00186352">
        <w:rPr>
          <w:rFonts w:eastAsia="Cambria" w:cs="Times New Roman"/>
          <w:i/>
          <w:szCs w:val="24"/>
        </w:rPr>
        <w:t xml:space="preserve"> </w:t>
      </w:r>
      <w:proofErr w:type="spellStart"/>
      <w:r w:rsidRPr="00186352">
        <w:rPr>
          <w:rFonts w:eastAsia="Cambria" w:cs="Times New Roman"/>
          <w:i/>
          <w:szCs w:val="24"/>
        </w:rPr>
        <w:t>высокой</w:t>
      </w:r>
      <w:proofErr w:type="spellEnd"/>
      <w:r w:rsidRPr="00186352">
        <w:rPr>
          <w:rFonts w:eastAsia="Cambria" w:cs="Times New Roman"/>
          <w:i/>
          <w:spacing w:val="-48"/>
          <w:szCs w:val="24"/>
        </w:rPr>
        <w:t xml:space="preserve"> </w:t>
      </w:r>
      <w:r w:rsidRPr="00186352">
        <w:rPr>
          <w:rFonts w:eastAsia="Cambria" w:cs="Times New Roman"/>
          <w:i/>
          <w:szCs w:val="24"/>
        </w:rPr>
        <w:t>квалификации</w:t>
      </w:r>
      <w:r w:rsidRPr="00186352">
        <w:rPr>
          <w:rFonts w:eastAsia="Cambria" w:cs="Times New Roman"/>
          <w:szCs w:val="24"/>
        </w:rPr>
        <w:t>.</w:t>
      </w:r>
      <w:r w:rsidRPr="00186352">
        <w:rPr>
          <w:rFonts w:eastAsia="Cambria" w:cs="Times New Roman"/>
          <w:spacing w:val="-1"/>
          <w:szCs w:val="24"/>
        </w:rPr>
        <w:t xml:space="preserve"> </w:t>
      </w:r>
      <w:proofErr w:type="spellStart"/>
      <w:r w:rsidRPr="00186352">
        <w:rPr>
          <w:rFonts w:eastAsia="Cambria" w:cs="Times New Roman"/>
          <w:szCs w:val="24"/>
        </w:rPr>
        <w:t>Методические</w:t>
      </w:r>
      <w:proofErr w:type="spellEnd"/>
      <w:r w:rsidRPr="00186352">
        <w:rPr>
          <w:rFonts w:eastAsia="Cambria" w:cs="Times New Roman"/>
          <w:spacing w:val="-1"/>
          <w:szCs w:val="24"/>
        </w:rPr>
        <w:t xml:space="preserve"> </w:t>
      </w:r>
      <w:r w:rsidRPr="00186352">
        <w:rPr>
          <w:rFonts w:eastAsia="Cambria" w:cs="Times New Roman"/>
          <w:szCs w:val="24"/>
        </w:rPr>
        <w:t>рекомендации.</w:t>
      </w:r>
      <w:r w:rsidRPr="00186352">
        <w:rPr>
          <w:rFonts w:eastAsia="Cambria" w:cs="Times New Roman"/>
          <w:spacing w:val="-5"/>
          <w:szCs w:val="24"/>
        </w:rPr>
        <w:t xml:space="preserve"> </w:t>
      </w:r>
      <w:r>
        <w:rPr>
          <w:rFonts w:eastAsia="Cambria" w:cs="Times New Roman"/>
          <w:szCs w:val="24"/>
        </w:rPr>
        <w:t>Киев</w:t>
      </w:r>
      <w:r w:rsidRPr="00186352">
        <w:rPr>
          <w:rFonts w:eastAsia="Cambria" w:cs="Times New Roman"/>
          <w:szCs w:val="24"/>
        </w:rPr>
        <w:t>.</w:t>
      </w:r>
    </w:p>
    <w:p w14:paraId="09E7BACD" w14:textId="77777777" w:rsidR="0096703D" w:rsidRPr="00186352" w:rsidRDefault="0096703D" w:rsidP="00E54F13">
      <w:pPr>
        <w:widowControl w:val="0"/>
        <w:tabs>
          <w:tab w:val="left" w:pos="709"/>
          <w:tab w:val="left" w:pos="815"/>
        </w:tabs>
        <w:autoSpaceDE w:val="0"/>
        <w:autoSpaceDN w:val="0"/>
        <w:ind w:firstLine="0"/>
        <w:rPr>
          <w:rFonts w:eastAsia="Cambria" w:cs="Times New Roman"/>
          <w:szCs w:val="24"/>
        </w:rPr>
      </w:pPr>
      <w:proofErr w:type="spellStart"/>
      <w:r w:rsidRPr="00186352">
        <w:rPr>
          <w:rFonts w:eastAsia="Cambria" w:cs="Times New Roman"/>
          <w:szCs w:val="24"/>
        </w:rPr>
        <w:lastRenderedPageBreak/>
        <w:t>Зубрилов</w:t>
      </w:r>
      <w:proofErr w:type="spellEnd"/>
      <w:r w:rsidRPr="00186352">
        <w:rPr>
          <w:rFonts w:eastAsia="Cambria" w:cs="Times New Roman"/>
          <w:szCs w:val="24"/>
        </w:rPr>
        <w:t>,</w:t>
      </w:r>
      <w:r w:rsidRPr="00186352">
        <w:rPr>
          <w:rFonts w:eastAsia="Cambria" w:cs="Times New Roman"/>
          <w:spacing w:val="1"/>
          <w:szCs w:val="24"/>
        </w:rPr>
        <w:t xml:space="preserve"> </w:t>
      </w:r>
      <w:r w:rsidRPr="00186352">
        <w:rPr>
          <w:rFonts w:eastAsia="Cambria" w:cs="Times New Roman"/>
          <w:szCs w:val="24"/>
        </w:rPr>
        <w:t>Р.</w:t>
      </w:r>
      <w:r w:rsidRPr="00186352">
        <w:rPr>
          <w:rFonts w:eastAsia="Cambria" w:cs="Times New Roman"/>
          <w:spacing w:val="1"/>
          <w:szCs w:val="24"/>
        </w:rPr>
        <w:t xml:space="preserve"> </w:t>
      </w:r>
      <w:r>
        <w:rPr>
          <w:rFonts w:eastAsia="Cambria" w:cs="Times New Roman"/>
          <w:szCs w:val="24"/>
        </w:rPr>
        <w:t>(</w:t>
      </w:r>
      <w:r w:rsidRPr="00186352">
        <w:rPr>
          <w:rFonts w:eastAsia="Cambria" w:cs="Times New Roman"/>
          <w:szCs w:val="24"/>
        </w:rPr>
        <w:t>1999</w:t>
      </w:r>
      <w:r>
        <w:rPr>
          <w:rFonts w:eastAsia="Cambria" w:cs="Times New Roman"/>
          <w:szCs w:val="24"/>
        </w:rPr>
        <w:t xml:space="preserve">). </w:t>
      </w:r>
      <w:r w:rsidRPr="00186352">
        <w:rPr>
          <w:rFonts w:eastAsia="Cambria" w:cs="Times New Roman"/>
          <w:i/>
          <w:szCs w:val="24"/>
        </w:rPr>
        <w:t>Тенденции</w:t>
      </w:r>
      <w:r w:rsidRPr="00186352">
        <w:rPr>
          <w:rFonts w:eastAsia="Cambria" w:cs="Times New Roman"/>
          <w:i/>
          <w:spacing w:val="1"/>
          <w:szCs w:val="24"/>
        </w:rPr>
        <w:t xml:space="preserve"> </w:t>
      </w:r>
      <w:r w:rsidRPr="00186352">
        <w:rPr>
          <w:rFonts w:eastAsia="Cambria" w:cs="Times New Roman"/>
          <w:i/>
          <w:szCs w:val="24"/>
        </w:rPr>
        <w:t>развития</w:t>
      </w:r>
      <w:r w:rsidRPr="00186352">
        <w:rPr>
          <w:rFonts w:eastAsia="Cambria" w:cs="Times New Roman"/>
          <w:i/>
          <w:spacing w:val="1"/>
          <w:szCs w:val="24"/>
        </w:rPr>
        <w:t xml:space="preserve"> </w:t>
      </w:r>
      <w:proofErr w:type="spellStart"/>
      <w:r w:rsidRPr="00186352">
        <w:rPr>
          <w:rFonts w:eastAsia="Cambria" w:cs="Times New Roman"/>
          <w:i/>
          <w:szCs w:val="24"/>
        </w:rPr>
        <w:t>мирового</w:t>
      </w:r>
      <w:proofErr w:type="spellEnd"/>
      <w:r w:rsidRPr="00186352">
        <w:rPr>
          <w:rFonts w:eastAsia="Cambria" w:cs="Times New Roman"/>
          <w:i/>
          <w:spacing w:val="1"/>
          <w:szCs w:val="24"/>
        </w:rPr>
        <w:t xml:space="preserve"> </w:t>
      </w:r>
      <w:r w:rsidRPr="00186352">
        <w:rPr>
          <w:rFonts w:eastAsia="Cambria" w:cs="Times New Roman"/>
          <w:i/>
          <w:szCs w:val="24"/>
        </w:rPr>
        <w:t>биатлона</w:t>
      </w:r>
      <w:r w:rsidRPr="00186352">
        <w:rPr>
          <w:rFonts w:eastAsia="Cambria" w:cs="Times New Roman"/>
          <w:i/>
          <w:spacing w:val="1"/>
          <w:szCs w:val="24"/>
        </w:rPr>
        <w:t xml:space="preserve"> </w:t>
      </w:r>
      <w:r w:rsidRPr="00186352">
        <w:rPr>
          <w:rFonts w:eastAsia="Cambria" w:cs="Times New Roman"/>
          <w:i/>
          <w:szCs w:val="24"/>
        </w:rPr>
        <w:t>и</w:t>
      </w:r>
      <w:r w:rsidRPr="00186352">
        <w:rPr>
          <w:rFonts w:eastAsia="Cambria" w:cs="Times New Roman"/>
          <w:i/>
          <w:spacing w:val="1"/>
          <w:szCs w:val="24"/>
        </w:rPr>
        <w:t xml:space="preserve"> </w:t>
      </w:r>
      <w:proofErr w:type="spellStart"/>
      <w:r w:rsidRPr="00186352">
        <w:rPr>
          <w:rFonts w:eastAsia="Cambria" w:cs="Times New Roman"/>
          <w:i/>
          <w:szCs w:val="24"/>
        </w:rPr>
        <w:t>уровень</w:t>
      </w:r>
      <w:proofErr w:type="spellEnd"/>
      <w:r w:rsidRPr="00186352">
        <w:rPr>
          <w:rFonts w:eastAsia="Cambria" w:cs="Times New Roman"/>
          <w:i/>
          <w:spacing w:val="1"/>
          <w:szCs w:val="24"/>
        </w:rPr>
        <w:t xml:space="preserve"> </w:t>
      </w:r>
      <w:proofErr w:type="spellStart"/>
      <w:r w:rsidRPr="00186352">
        <w:rPr>
          <w:rFonts w:eastAsia="Cambria" w:cs="Times New Roman"/>
          <w:i/>
          <w:szCs w:val="24"/>
        </w:rPr>
        <w:t>подготвленности</w:t>
      </w:r>
      <w:proofErr w:type="spellEnd"/>
      <w:r w:rsidRPr="00186352">
        <w:rPr>
          <w:rFonts w:eastAsia="Cambria" w:cs="Times New Roman"/>
          <w:i/>
          <w:szCs w:val="24"/>
        </w:rPr>
        <w:t xml:space="preserve"> </w:t>
      </w:r>
      <w:proofErr w:type="spellStart"/>
      <w:r w:rsidRPr="00186352">
        <w:rPr>
          <w:rFonts w:eastAsia="Cambria" w:cs="Times New Roman"/>
          <w:i/>
          <w:szCs w:val="24"/>
        </w:rPr>
        <w:t>команды</w:t>
      </w:r>
      <w:proofErr w:type="spellEnd"/>
      <w:r w:rsidRPr="00186352">
        <w:rPr>
          <w:rFonts w:eastAsia="Cambria" w:cs="Times New Roman"/>
          <w:i/>
          <w:szCs w:val="24"/>
        </w:rPr>
        <w:t xml:space="preserve"> </w:t>
      </w:r>
      <w:proofErr w:type="spellStart"/>
      <w:r w:rsidRPr="00186352">
        <w:rPr>
          <w:rFonts w:eastAsia="Cambria" w:cs="Times New Roman"/>
          <w:i/>
          <w:szCs w:val="24"/>
        </w:rPr>
        <w:t>Украины</w:t>
      </w:r>
      <w:proofErr w:type="spellEnd"/>
      <w:r w:rsidRPr="00186352">
        <w:rPr>
          <w:rFonts w:eastAsia="Cambria" w:cs="Times New Roman"/>
          <w:i/>
          <w:szCs w:val="24"/>
        </w:rPr>
        <w:t xml:space="preserve"> по </w:t>
      </w:r>
      <w:proofErr w:type="spellStart"/>
      <w:r w:rsidRPr="00186352">
        <w:rPr>
          <w:rFonts w:eastAsia="Cambria" w:cs="Times New Roman"/>
          <w:i/>
          <w:szCs w:val="24"/>
        </w:rPr>
        <w:t>биатлону</w:t>
      </w:r>
      <w:proofErr w:type="spellEnd"/>
      <w:r w:rsidRPr="00186352">
        <w:rPr>
          <w:rFonts w:eastAsia="Cambria" w:cs="Times New Roman"/>
          <w:i/>
          <w:szCs w:val="24"/>
        </w:rPr>
        <w:t xml:space="preserve"> в </w:t>
      </w:r>
      <w:proofErr w:type="spellStart"/>
      <w:r w:rsidRPr="00186352">
        <w:rPr>
          <w:rFonts w:eastAsia="Cambria" w:cs="Times New Roman"/>
          <w:i/>
          <w:szCs w:val="24"/>
        </w:rPr>
        <w:t>начале</w:t>
      </w:r>
      <w:proofErr w:type="spellEnd"/>
      <w:r w:rsidRPr="00186352">
        <w:rPr>
          <w:rFonts w:eastAsia="Cambria" w:cs="Times New Roman"/>
          <w:i/>
          <w:szCs w:val="24"/>
        </w:rPr>
        <w:t xml:space="preserve"> </w:t>
      </w:r>
      <w:proofErr w:type="spellStart"/>
      <w:r w:rsidRPr="00186352">
        <w:rPr>
          <w:rFonts w:eastAsia="Cambria" w:cs="Times New Roman"/>
          <w:i/>
          <w:szCs w:val="24"/>
        </w:rPr>
        <w:t>олимпийского</w:t>
      </w:r>
      <w:proofErr w:type="spellEnd"/>
      <w:r w:rsidRPr="00186352">
        <w:rPr>
          <w:rFonts w:eastAsia="Cambria" w:cs="Times New Roman"/>
          <w:i/>
          <w:szCs w:val="24"/>
        </w:rPr>
        <w:t xml:space="preserve"> цикла 1998–2002</w:t>
      </w:r>
      <w:r w:rsidRPr="00186352">
        <w:rPr>
          <w:rFonts w:eastAsia="Cambria" w:cs="Times New Roman"/>
          <w:i/>
          <w:spacing w:val="1"/>
          <w:szCs w:val="24"/>
        </w:rPr>
        <w:t xml:space="preserve"> </w:t>
      </w:r>
      <w:proofErr w:type="spellStart"/>
      <w:r w:rsidRPr="00186352">
        <w:rPr>
          <w:rFonts w:eastAsia="Cambria" w:cs="Times New Roman"/>
          <w:i/>
          <w:szCs w:val="24"/>
        </w:rPr>
        <w:t>годов</w:t>
      </w:r>
      <w:proofErr w:type="spellEnd"/>
      <w:r w:rsidRPr="00186352">
        <w:rPr>
          <w:rFonts w:eastAsia="Cambria" w:cs="Times New Roman"/>
          <w:szCs w:val="24"/>
        </w:rPr>
        <w:t>.</w:t>
      </w:r>
      <w:r w:rsidRPr="00186352">
        <w:rPr>
          <w:rFonts w:eastAsia="Cambria" w:cs="Times New Roman"/>
          <w:spacing w:val="-1"/>
          <w:szCs w:val="24"/>
        </w:rPr>
        <w:t xml:space="preserve"> </w:t>
      </w:r>
      <w:proofErr w:type="spellStart"/>
      <w:r w:rsidRPr="00186352">
        <w:rPr>
          <w:rFonts w:eastAsia="Cambria" w:cs="Times New Roman"/>
          <w:szCs w:val="24"/>
        </w:rPr>
        <w:t>Методические</w:t>
      </w:r>
      <w:proofErr w:type="spellEnd"/>
      <w:r w:rsidRPr="00186352">
        <w:rPr>
          <w:rFonts w:eastAsia="Cambria" w:cs="Times New Roman"/>
          <w:szCs w:val="24"/>
        </w:rPr>
        <w:t xml:space="preserve"> рекомендации.</w:t>
      </w:r>
      <w:r w:rsidRPr="00186352">
        <w:rPr>
          <w:rFonts w:eastAsia="Cambria" w:cs="Times New Roman"/>
          <w:spacing w:val="1"/>
          <w:szCs w:val="24"/>
        </w:rPr>
        <w:t xml:space="preserve"> </w:t>
      </w:r>
      <w:r w:rsidRPr="00186352">
        <w:rPr>
          <w:rFonts w:eastAsia="Cambria" w:cs="Times New Roman"/>
          <w:szCs w:val="24"/>
        </w:rPr>
        <w:t>Киев.</w:t>
      </w:r>
    </w:p>
    <w:p w14:paraId="19F5FD0D" w14:textId="77777777" w:rsidR="0096703D" w:rsidRPr="00186352" w:rsidRDefault="0096703D" w:rsidP="00E54F13">
      <w:pPr>
        <w:widowControl w:val="0"/>
        <w:tabs>
          <w:tab w:val="left" w:pos="709"/>
        </w:tabs>
        <w:autoSpaceDE w:val="0"/>
        <w:autoSpaceDN w:val="0"/>
        <w:ind w:firstLine="0"/>
        <w:rPr>
          <w:rFonts w:eastAsia="Cambria" w:cs="Times New Roman"/>
          <w:szCs w:val="24"/>
        </w:rPr>
      </w:pPr>
      <w:proofErr w:type="spellStart"/>
      <w:r w:rsidRPr="00186352">
        <w:rPr>
          <w:rFonts w:eastAsia="Cambria" w:cs="Times New Roman"/>
          <w:szCs w:val="24"/>
        </w:rPr>
        <w:t>Зубрилов</w:t>
      </w:r>
      <w:proofErr w:type="spellEnd"/>
      <w:r w:rsidRPr="00186352">
        <w:rPr>
          <w:rFonts w:eastAsia="Cambria" w:cs="Times New Roman"/>
          <w:szCs w:val="24"/>
        </w:rPr>
        <w:t>,</w:t>
      </w:r>
      <w:r w:rsidRPr="00186352">
        <w:rPr>
          <w:rFonts w:eastAsia="Cambria" w:cs="Times New Roman"/>
          <w:spacing w:val="-5"/>
          <w:szCs w:val="24"/>
        </w:rPr>
        <w:t xml:space="preserve"> </w:t>
      </w:r>
      <w:r w:rsidRPr="00186352">
        <w:rPr>
          <w:rFonts w:eastAsia="Cambria" w:cs="Times New Roman"/>
          <w:szCs w:val="24"/>
        </w:rPr>
        <w:t>Р.</w:t>
      </w:r>
      <w:r w:rsidRPr="00186352">
        <w:rPr>
          <w:rFonts w:eastAsia="Cambria" w:cs="Times New Roman"/>
          <w:spacing w:val="-3"/>
          <w:szCs w:val="24"/>
        </w:rPr>
        <w:t xml:space="preserve"> </w:t>
      </w:r>
      <w:r>
        <w:rPr>
          <w:rFonts w:eastAsia="Cambria" w:cs="Times New Roman"/>
          <w:spacing w:val="-3"/>
          <w:szCs w:val="24"/>
        </w:rPr>
        <w:t>(</w:t>
      </w:r>
      <w:r w:rsidRPr="00186352">
        <w:rPr>
          <w:rFonts w:eastAsia="Cambria" w:cs="Times New Roman"/>
          <w:szCs w:val="24"/>
        </w:rPr>
        <w:t>2010</w:t>
      </w:r>
      <w:r>
        <w:rPr>
          <w:rFonts w:eastAsia="Cambria" w:cs="Times New Roman"/>
          <w:szCs w:val="24"/>
        </w:rPr>
        <w:t xml:space="preserve">). </w:t>
      </w:r>
      <w:proofErr w:type="spellStart"/>
      <w:r w:rsidRPr="00186352">
        <w:rPr>
          <w:rFonts w:eastAsia="Cambria" w:cs="Times New Roman"/>
          <w:i/>
          <w:szCs w:val="24"/>
        </w:rPr>
        <w:t>Стрелковая</w:t>
      </w:r>
      <w:proofErr w:type="spellEnd"/>
      <w:r w:rsidRPr="00186352">
        <w:rPr>
          <w:rFonts w:eastAsia="Cambria" w:cs="Times New Roman"/>
          <w:i/>
          <w:spacing w:val="-4"/>
          <w:szCs w:val="24"/>
        </w:rPr>
        <w:t xml:space="preserve"> </w:t>
      </w:r>
      <w:r w:rsidRPr="00186352">
        <w:rPr>
          <w:rFonts w:eastAsia="Cambria" w:cs="Times New Roman"/>
          <w:i/>
          <w:szCs w:val="24"/>
        </w:rPr>
        <w:t>подготовка</w:t>
      </w:r>
      <w:r w:rsidRPr="00186352">
        <w:rPr>
          <w:rFonts w:eastAsia="Cambria" w:cs="Times New Roman"/>
          <w:i/>
          <w:spacing w:val="-3"/>
          <w:szCs w:val="24"/>
        </w:rPr>
        <w:t xml:space="preserve"> </w:t>
      </w:r>
      <w:proofErr w:type="spellStart"/>
      <w:r w:rsidRPr="00186352">
        <w:rPr>
          <w:rFonts w:eastAsia="Cambria" w:cs="Times New Roman"/>
          <w:i/>
          <w:szCs w:val="24"/>
        </w:rPr>
        <w:t>биатлониста</w:t>
      </w:r>
      <w:proofErr w:type="spellEnd"/>
      <w:r w:rsidRPr="00186352">
        <w:rPr>
          <w:rFonts w:eastAsia="Cambria" w:cs="Times New Roman"/>
          <w:szCs w:val="24"/>
        </w:rPr>
        <w:t>.</w:t>
      </w:r>
    </w:p>
    <w:p w14:paraId="0CF9A681" w14:textId="77777777" w:rsidR="0096703D" w:rsidRPr="00186352" w:rsidRDefault="0096703D" w:rsidP="00E54F13">
      <w:pPr>
        <w:widowControl w:val="0"/>
        <w:tabs>
          <w:tab w:val="left" w:pos="709"/>
        </w:tabs>
        <w:autoSpaceDE w:val="0"/>
        <w:autoSpaceDN w:val="0"/>
        <w:ind w:firstLine="0"/>
        <w:rPr>
          <w:rFonts w:eastAsia="Cambria" w:cs="Times New Roman"/>
          <w:szCs w:val="24"/>
        </w:rPr>
      </w:pPr>
      <w:proofErr w:type="spellStart"/>
      <w:r w:rsidRPr="00186352">
        <w:rPr>
          <w:rFonts w:eastAsia="Cambria" w:cs="Times New Roman"/>
          <w:szCs w:val="24"/>
        </w:rPr>
        <w:t>Палакарски</w:t>
      </w:r>
      <w:proofErr w:type="spellEnd"/>
      <w:r w:rsidRPr="00186352">
        <w:rPr>
          <w:rFonts w:eastAsia="Cambria" w:cs="Times New Roman"/>
          <w:szCs w:val="24"/>
        </w:rPr>
        <w:t xml:space="preserve">, Г. </w:t>
      </w:r>
      <w:r>
        <w:rPr>
          <w:rFonts w:eastAsia="Cambria" w:cs="Times New Roman"/>
          <w:szCs w:val="24"/>
        </w:rPr>
        <w:t>(</w:t>
      </w:r>
      <w:r w:rsidRPr="00186352">
        <w:rPr>
          <w:rFonts w:eastAsia="Cambria" w:cs="Times New Roman"/>
          <w:szCs w:val="24"/>
        </w:rPr>
        <w:t>2016</w:t>
      </w:r>
      <w:r>
        <w:rPr>
          <w:rFonts w:eastAsia="Cambria" w:cs="Times New Roman"/>
          <w:szCs w:val="24"/>
        </w:rPr>
        <w:t xml:space="preserve">). </w:t>
      </w:r>
      <w:r w:rsidRPr="00D42421">
        <w:rPr>
          <w:rFonts w:eastAsia="Cambria" w:cs="Times New Roman"/>
          <w:i/>
          <w:szCs w:val="24"/>
        </w:rPr>
        <w:t>Биатлон, стрелкова подготовка</w:t>
      </w:r>
      <w:r w:rsidRPr="00186352">
        <w:rPr>
          <w:rFonts w:eastAsia="Cambria" w:cs="Times New Roman"/>
          <w:szCs w:val="24"/>
        </w:rPr>
        <w:t>. София</w:t>
      </w:r>
      <w:r>
        <w:rPr>
          <w:rFonts w:eastAsia="Cambria" w:cs="Times New Roman"/>
          <w:szCs w:val="24"/>
        </w:rPr>
        <w:t>.</w:t>
      </w:r>
    </w:p>
    <w:p w14:paraId="607560FA" w14:textId="77777777" w:rsidR="0096703D" w:rsidRDefault="0096703D" w:rsidP="00E54F13">
      <w:pPr>
        <w:widowControl w:val="0"/>
        <w:tabs>
          <w:tab w:val="left" w:pos="709"/>
        </w:tabs>
        <w:autoSpaceDE w:val="0"/>
        <w:autoSpaceDN w:val="0"/>
        <w:ind w:firstLine="0"/>
        <w:rPr>
          <w:rFonts w:eastAsia="Cambria" w:cs="Times New Roman"/>
          <w:szCs w:val="24"/>
        </w:rPr>
      </w:pPr>
      <w:proofErr w:type="spellStart"/>
      <w:r w:rsidRPr="00186352">
        <w:rPr>
          <w:rFonts w:eastAsia="Cambria" w:cs="Times New Roman"/>
          <w:szCs w:val="24"/>
        </w:rPr>
        <w:t>Nitzsche</w:t>
      </w:r>
      <w:proofErr w:type="spellEnd"/>
      <w:r w:rsidRPr="00186352">
        <w:rPr>
          <w:rFonts w:eastAsia="Cambria" w:cs="Times New Roman"/>
          <w:szCs w:val="24"/>
        </w:rPr>
        <w:t>,</w:t>
      </w:r>
      <w:r w:rsidRPr="00186352">
        <w:rPr>
          <w:rFonts w:eastAsia="Cambria" w:cs="Times New Roman"/>
          <w:spacing w:val="1"/>
          <w:szCs w:val="24"/>
        </w:rPr>
        <w:t xml:space="preserve"> </w:t>
      </w:r>
      <w:r w:rsidRPr="00186352">
        <w:rPr>
          <w:rFonts w:eastAsia="Cambria" w:cs="Times New Roman"/>
          <w:szCs w:val="24"/>
        </w:rPr>
        <w:t>K.</w:t>
      </w:r>
      <w:r w:rsidRPr="00186352">
        <w:rPr>
          <w:rFonts w:eastAsia="Cambria" w:cs="Times New Roman"/>
          <w:spacing w:val="1"/>
          <w:szCs w:val="24"/>
        </w:rPr>
        <w:t xml:space="preserve"> </w:t>
      </w:r>
      <w:proofErr w:type="spellStart"/>
      <w:r>
        <w:rPr>
          <w:rFonts w:eastAsia="Cambria" w:cs="Times New Roman"/>
          <w:szCs w:val="24"/>
        </w:rPr>
        <w:t>е</w:t>
      </w:r>
      <w:r w:rsidRPr="00186352">
        <w:rPr>
          <w:rFonts w:eastAsia="Cambria" w:cs="Times New Roman"/>
          <w:szCs w:val="24"/>
        </w:rPr>
        <w:t>t</w:t>
      </w:r>
      <w:proofErr w:type="spellEnd"/>
      <w:r w:rsidRPr="00186352">
        <w:rPr>
          <w:rFonts w:eastAsia="Cambria" w:cs="Times New Roman"/>
          <w:spacing w:val="1"/>
          <w:szCs w:val="24"/>
        </w:rPr>
        <w:t xml:space="preserve"> </w:t>
      </w:r>
      <w:proofErr w:type="spellStart"/>
      <w:r w:rsidRPr="00186352">
        <w:rPr>
          <w:rFonts w:eastAsia="Cambria" w:cs="Times New Roman"/>
          <w:szCs w:val="24"/>
        </w:rPr>
        <w:t>al</w:t>
      </w:r>
      <w:proofErr w:type="spellEnd"/>
      <w:r w:rsidRPr="00186352">
        <w:rPr>
          <w:rFonts w:eastAsia="Cambria" w:cs="Times New Roman"/>
          <w:szCs w:val="24"/>
        </w:rPr>
        <w:t>.</w:t>
      </w:r>
      <w:r>
        <w:rPr>
          <w:rFonts w:eastAsia="Cambria" w:cs="Times New Roman"/>
          <w:szCs w:val="24"/>
        </w:rPr>
        <w:t xml:space="preserve"> (1998).</w:t>
      </w:r>
      <w:r w:rsidRPr="00186352">
        <w:rPr>
          <w:rFonts w:eastAsia="Cambria" w:cs="Times New Roman"/>
          <w:spacing w:val="1"/>
          <w:szCs w:val="24"/>
        </w:rPr>
        <w:t xml:space="preserve"> </w:t>
      </w:r>
      <w:proofErr w:type="spellStart"/>
      <w:r w:rsidRPr="00186352">
        <w:rPr>
          <w:rFonts w:eastAsia="Cambria" w:cs="Times New Roman"/>
          <w:i/>
          <w:szCs w:val="24"/>
        </w:rPr>
        <w:t>Biathlon</w:t>
      </w:r>
      <w:proofErr w:type="spellEnd"/>
      <w:r w:rsidRPr="00186352">
        <w:rPr>
          <w:rFonts w:eastAsia="Cambria" w:cs="Times New Roman"/>
          <w:i/>
          <w:szCs w:val="24"/>
        </w:rPr>
        <w:t>:</w:t>
      </w:r>
      <w:r w:rsidRPr="00186352">
        <w:rPr>
          <w:rFonts w:eastAsia="Cambria" w:cs="Times New Roman"/>
          <w:i/>
          <w:spacing w:val="1"/>
          <w:szCs w:val="24"/>
        </w:rPr>
        <w:t xml:space="preserve"> </w:t>
      </w:r>
      <w:proofErr w:type="spellStart"/>
      <w:r w:rsidRPr="00186352">
        <w:rPr>
          <w:rFonts w:eastAsia="Cambria" w:cs="Times New Roman"/>
          <w:i/>
          <w:szCs w:val="24"/>
        </w:rPr>
        <w:t>Leistung</w:t>
      </w:r>
      <w:proofErr w:type="spellEnd"/>
      <w:r w:rsidRPr="00186352">
        <w:rPr>
          <w:rFonts w:eastAsia="Cambria" w:cs="Times New Roman"/>
          <w:i/>
          <w:spacing w:val="1"/>
          <w:szCs w:val="24"/>
        </w:rPr>
        <w:t xml:space="preserve"> </w:t>
      </w:r>
      <w:r w:rsidRPr="00186352">
        <w:rPr>
          <w:rFonts w:eastAsia="Cambria" w:cs="Times New Roman"/>
          <w:i/>
          <w:szCs w:val="24"/>
        </w:rPr>
        <w:t>–</w:t>
      </w:r>
      <w:r w:rsidRPr="00186352">
        <w:rPr>
          <w:rFonts w:eastAsia="Cambria" w:cs="Times New Roman"/>
          <w:i/>
          <w:spacing w:val="1"/>
          <w:szCs w:val="24"/>
        </w:rPr>
        <w:t xml:space="preserve"> </w:t>
      </w:r>
      <w:proofErr w:type="spellStart"/>
      <w:r w:rsidRPr="00186352">
        <w:rPr>
          <w:rFonts w:eastAsia="Cambria" w:cs="Times New Roman"/>
          <w:i/>
          <w:szCs w:val="24"/>
        </w:rPr>
        <w:t>Training</w:t>
      </w:r>
      <w:proofErr w:type="spellEnd"/>
      <w:r w:rsidRPr="00186352">
        <w:rPr>
          <w:rFonts w:eastAsia="Cambria" w:cs="Times New Roman"/>
          <w:i/>
          <w:spacing w:val="1"/>
          <w:szCs w:val="24"/>
        </w:rPr>
        <w:t xml:space="preserve"> </w:t>
      </w:r>
      <w:r w:rsidRPr="00186352">
        <w:rPr>
          <w:rFonts w:eastAsia="Cambria" w:cs="Times New Roman"/>
          <w:i/>
          <w:szCs w:val="24"/>
        </w:rPr>
        <w:t>–</w:t>
      </w:r>
      <w:r w:rsidRPr="00186352">
        <w:rPr>
          <w:rFonts w:eastAsia="Cambria" w:cs="Times New Roman"/>
          <w:i/>
          <w:spacing w:val="1"/>
          <w:szCs w:val="24"/>
        </w:rPr>
        <w:t xml:space="preserve"> </w:t>
      </w:r>
      <w:proofErr w:type="spellStart"/>
      <w:r w:rsidRPr="00186352">
        <w:rPr>
          <w:rFonts w:eastAsia="Cambria" w:cs="Times New Roman"/>
          <w:i/>
          <w:szCs w:val="24"/>
        </w:rPr>
        <w:t>Wettkampf</w:t>
      </w:r>
      <w:proofErr w:type="spellEnd"/>
      <w:r w:rsidRPr="00186352">
        <w:rPr>
          <w:rFonts w:eastAsia="Cambria" w:cs="Times New Roman"/>
          <w:i/>
          <w:szCs w:val="24"/>
        </w:rPr>
        <w:t>;</w:t>
      </w:r>
      <w:r w:rsidRPr="00186352">
        <w:rPr>
          <w:rFonts w:eastAsia="Cambria" w:cs="Times New Roman"/>
          <w:i/>
          <w:spacing w:val="1"/>
          <w:szCs w:val="24"/>
        </w:rPr>
        <w:t xml:space="preserve"> </w:t>
      </w:r>
      <w:proofErr w:type="spellStart"/>
      <w:r w:rsidRPr="00186352">
        <w:rPr>
          <w:rFonts w:eastAsia="Cambria" w:cs="Times New Roman"/>
          <w:i/>
          <w:szCs w:val="24"/>
        </w:rPr>
        <w:t>Ein</w:t>
      </w:r>
      <w:proofErr w:type="spellEnd"/>
      <w:r w:rsidRPr="00186352">
        <w:rPr>
          <w:rFonts w:eastAsia="Cambria" w:cs="Times New Roman"/>
          <w:i/>
          <w:spacing w:val="1"/>
          <w:szCs w:val="24"/>
        </w:rPr>
        <w:t xml:space="preserve"> </w:t>
      </w:r>
      <w:proofErr w:type="spellStart"/>
      <w:r w:rsidRPr="00186352">
        <w:rPr>
          <w:rFonts w:eastAsia="Cambria" w:cs="Times New Roman"/>
          <w:i/>
          <w:szCs w:val="24"/>
        </w:rPr>
        <w:t>Lehrbuch</w:t>
      </w:r>
      <w:proofErr w:type="spellEnd"/>
      <w:r w:rsidRPr="00186352">
        <w:rPr>
          <w:rFonts w:eastAsia="Cambria" w:cs="Times New Roman"/>
          <w:i/>
          <w:spacing w:val="1"/>
          <w:szCs w:val="24"/>
        </w:rPr>
        <w:t xml:space="preserve"> </w:t>
      </w:r>
      <w:proofErr w:type="spellStart"/>
      <w:r w:rsidRPr="00186352">
        <w:rPr>
          <w:rFonts w:eastAsia="Cambria" w:cs="Times New Roman"/>
          <w:i/>
          <w:szCs w:val="24"/>
        </w:rPr>
        <w:t>fur</w:t>
      </w:r>
      <w:proofErr w:type="spellEnd"/>
      <w:r w:rsidRPr="00186352">
        <w:rPr>
          <w:rFonts w:eastAsia="Cambria" w:cs="Times New Roman"/>
          <w:i/>
          <w:spacing w:val="1"/>
          <w:szCs w:val="24"/>
        </w:rPr>
        <w:t xml:space="preserve"> </w:t>
      </w:r>
      <w:proofErr w:type="spellStart"/>
      <w:r w:rsidRPr="00186352">
        <w:rPr>
          <w:rFonts w:eastAsia="Cambria" w:cs="Times New Roman"/>
          <w:i/>
          <w:szCs w:val="24"/>
        </w:rPr>
        <w:t>Trainer</w:t>
      </w:r>
      <w:proofErr w:type="spellEnd"/>
      <w:r w:rsidRPr="00186352">
        <w:rPr>
          <w:rFonts w:eastAsia="Cambria" w:cs="Times New Roman"/>
          <w:i/>
          <w:szCs w:val="24"/>
        </w:rPr>
        <w:t>,</w:t>
      </w:r>
      <w:r w:rsidRPr="00186352">
        <w:rPr>
          <w:rFonts w:eastAsia="Cambria" w:cs="Times New Roman"/>
          <w:i/>
          <w:spacing w:val="-2"/>
          <w:szCs w:val="24"/>
        </w:rPr>
        <w:t xml:space="preserve"> </w:t>
      </w:r>
      <w:proofErr w:type="spellStart"/>
      <w:r w:rsidRPr="00186352">
        <w:rPr>
          <w:rFonts w:eastAsia="Cambria" w:cs="Times New Roman"/>
          <w:i/>
          <w:szCs w:val="24"/>
        </w:rPr>
        <w:t>Ubungsleiter</w:t>
      </w:r>
      <w:proofErr w:type="spellEnd"/>
      <w:r w:rsidRPr="00186352">
        <w:rPr>
          <w:rFonts w:eastAsia="Cambria" w:cs="Times New Roman"/>
          <w:i/>
          <w:spacing w:val="-1"/>
          <w:szCs w:val="24"/>
        </w:rPr>
        <w:t xml:space="preserve"> </w:t>
      </w:r>
      <w:proofErr w:type="spellStart"/>
      <w:r w:rsidRPr="00186352">
        <w:rPr>
          <w:rFonts w:eastAsia="Cambria" w:cs="Times New Roman"/>
          <w:i/>
          <w:szCs w:val="24"/>
        </w:rPr>
        <w:t>und</w:t>
      </w:r>
      <w:proofErr w:type="spellEnd"/>
      <w:r w:rsidRPr="00186352">
        <w:rPr>
          <w:rFonts w:eastAsia="Cambria" w:cs="Times New Roman"/>
          <w:i/>
          <w:spacing w:val="-2"/>
          <w:szCs w:val="24"/>
        </w:rPr>
        <w:t xml:space="preserve"> </w:t>
      </w:r>
      <w:proofErr w:type="spellStart"/>
      <w:r w:rsidRPr="00186352">
        <w:rPr>
          <w:rFonts w:eastAsia="Cambria" w:cs="Times New Roman"/>
          <w:i/>
          <w:szCs w:val="24"/>
        </w:rPr>
        <w:t>Aktive</w:t>
      </w:r>
      <w:proofErr w:type="spellEnd"/>
      <w:r w:rsidRPr="00186352">
        <w:rPr>
          <w:rFonts w:eastAsia="Cambria" w:cs="Times New Roman"/>
          <w:spacing w:val="-2"/>
          <w:szCs w:val="24"/>
        </w:rPr>
        <w:t xml:space="preserve"> </w:t>
      </w:r>
      <w:r w:rsidRPr="00186352">
        <w:rPr>
          <w:rFonts w:eastAsia="Cambria" w:cs="Times New Roman"/>
          <w:szCs w:val="24"/>
        </w:rPr>
        <w:t>/</w:t>
      </w:r>
      <w:r w:rsidRPr="00186352">
        <w:rPr>
          <w:rFonts w:eastAsia="Cambria" w:cs="Times New Roman"/>
          <w:spacing w:val="-2"/>
          <w:szCs w:val="24"/>
        </w:rPr>
        <w:t xml:space="preserve"> </w:t>
      </w:r>
      <w:proofErr w:type="spellStart"/>
      <w:r w:rsidRPr="00186352">
        <w:rPr>
          <w:rFonts w:eastAsia="Cambria" w:cs="Times New Roman"/>
          <w:szCs w:val="24"/>
        </w:rPr>
        <w:t>hesg</w:t>
      </w:r>
      <w:proofErr w:type="spellEnd"/>
      <w:r w:rsidRPr="00186352">
        <w:rPr>
          <w:rFonts w:eastAsia="Cambria" w:cs="Times New Roman"/>
          <w:szCs w:val="24"/>
        </w:rPr>
        <w:t>.</w:t>
      </w:r>
      <w:r w:rsidRPr="00186352">
        <w:rPr>
          <w:rFonts w:eastAsia="Cambria" w:cs="Times New Roman"/>
          <w:spacing w:val="-1"/>
          <w:szCs w:val="24"/>
        </w:rPr>
        <w:t xml:space="preserve"> </w:t>
      </w:r>
      <w:proofErr w:type="spellStart"/>
      <w:r w:rsidRPr="00186352">
        <w:rPr>
          <w:rFonts w:eastAsia="Cambria" w:cs="Times New Roman"/>
          <w:szCs w:val="24"/>
        </w:rPr>
        <w:t>von</w:t>
      </w:r>
      <w:proofErr w:type="spellEnd"/>
      <w:r w:rsidRPr="00186352">
        <w:rPr>
          <w:rFonts w:eastAsia="Cambria" w:cs="Times New Roman"/>
          <w:spacing w:val="-1"/>
          <w:szCs w:val="24"/>
        </w:rPr>
        <w:t xml:space="preserve"> </w:t>
      </w:r>
      <w:proofErr w:type="spellStart"/>
      <w:r w:rsidRPr="00186352">
        <w:rPr>
          <w:rFonts w:eastAsia="Cambria" w:cs="Times New Roman"/>
          <w:szCs w:val="24"/>
        </w:rPr>
        <w:t>Limpert</w:t>
      </w:r>
      <w:proofErr w:type="spellEnd"/>
      <w:r w:rsidRPr="00186352">
        <w:rPr>
          <w:rFonts w:eastAsia="Cambria" w:cs="Times New Roman"/>
          <w:spacing w:val="-3"/>
          <w:szCs w:val="24"/>
        </w:rPr>
        <w:t xml:space="preserve"> </w:t>
      </w:r>
      <w:proofErr w:type="spellStart"/>
      <w:r w:rsidRPr="00186352">
        <w:rPr>
          <w:rFonts w:eastAsia="Cambria" w:cs="Times New Roman"/>
          <w:szCs w:val="24"/>
        </w:rPr>
        <w:t>Verlag</w:t>
      </w:r>
      <w:proofErr w:type="spellEnd"/>
      <w:r w:rsidRPr="00186352">
        <w:rPr>
          <w:rFonts w:eastAsia="Cambria" w:cs="Times New Roman"/>
          <w:spacing w:val="-4"/>
          <w:szCs w:val="24"/>
        </w:rPr>
        <w:t xml:space="preserve"> </w:t>
      </w:r>
      <w:proofErr w:type="spellStart"/>
      <w:r>
        <w:rPr>
          <w:rFonts w:eastAsia="Cambria" w:cs="Times New Roman"/>
          <w:szCs w:val="24"/>
        </w:rPr>
        <w:t>Wiesbaden</w:t>
      </w:r>
      <w:proofErr w:type="spellEnd"/>
      <w:r>
        <w:rPr>
          <w:rFonts w:eastAsia="Cambria" w:cs="Times New Roman"/>
          <w:szCs w:val="24"/>
        </w:rPr>
        <w:t>.</w:t>
      </w:r>
    </w:p>
    <w:p w14:paraId="121646EB" w14:textId="77777777" w:rsidR="0096703D" w:rsidRDefault="0096703D" w:rsidP="0096703D">
      <w:pPr>
        <w:widowControl w:val="0"/>
        <w:tabs>
          <w:tab w:val="left" w:pos="709"/>
        </w:tabs>
        <w:autoSpaceDE w:val="0"/>
        <w:autoSpaceDN w:val="0"/>
        <w:ind w:firstLine="0"/>
        <w:rPr>
          <w:rFonts w:eastAsia="Cambria" w:cs="Times New Roman"/>
          <w:szCs w:val="24"/>
        </w:rPr>
      </w:pPr>
    </w:p>
    <w:p w14:paraId="7BAB4EA7" w14:textId="77777777" w:rsidR="0096703D" w:rsidRPr="00186352" w:rsidRDefault="0096703D" w:rsidP="00582595">
      <w:pPr>
        <w:widowControl w:val="0"/>
        <w:autoSpaceDE w:val="0"/>
        <w:autoSpaceDN w:val="0"/>
        <w:rPr>
          <w:rFonts w:eastAsia="Cambria" w:cs="Times New Roman"/>
          <w:szCs w:val="24"/>
        </w:rPr>
      </w:pPr>
    </w:p>
    <w:p w14:paraId="620B61A8" w14:textId="77777777" w:rsidR="00405338" w:rsidRDefault="00405338">
      <w:pPr>
        <w:spacing w:after="200"/>
        <w:ind w:firstLine="0"/>
        <w:jc w:val="left"/>
        <w:rPr>
          <w:rFonts w:eastAsiaTheme="majorEastAsia" w:cstheme="majorBidi"/>
          <w:b/>
          <w:color w:val="000000" w:themeColor="text1"/>
          <w:sz w:val="26"/>
          <w:szCs w:val="26"/>
        </w:rPr>
      </w:pPr>
      <w:r>
        <w:br w:type="page"/>
      </w:r>
    </w:p>
    <w:p w14:paraId="2B4610EC" w14:textId="3DC61B98" w:rsidR="0096703D" w:rsidRPr="00CC018B" w:rsidRDefault="00676474" w:rsidP="00C34C65">
      <w:pPr>
        <w:pStyle w:val="1"/>
      </w:pPr>
      <w:r w:rsidRPr="00CC018B">
        <w:lastRenderedPageBreak/>
        <w:t xml:space="preserve">УКАЗАНИЯ ЗА СЪДЪРЖАНИЕТО НА ИНДИВИДУАЛНИТЕ </w:t>
      </w:r>
      <w:r w:rsidRPr="00376740">
        <w:t>ПРАКТИЧЕСКИ</w:t>
      </w:r>
      <w:r w:rsidRPr="00CC018B">
        <w:t xml:space="preserve"> ЗАДАНИЯ</w:t>
      </w:r>
      <w:r>
        <w:t xml:space="preserve"> ПО БОКС</w:t>
      </w:r>
    </w:p>
    <w:p w14:paraId="27C867FA" w14:textId="77777777" w:rsidR="00676474" w:rsidRDefault="00676474" w:rsidP="0096703D"/>
    <w:p w14:paraId="439AE686" w14:textId="5963C4F9" w:rsidR="0096703D" w:rsidRDefault="00CA1AC7" w:rsidP="0096703D">
      <w:pPr>
        <w:autoSpaceDE w:val="0"/>
        <w:autoSpaceDN w:val="0"/>
        <w:adjustRightInd w:val="0"/>
        <w:ind w:firstLine="720"/>
      </w:pPr>
      <w:r w:rsidRPr="00CA1AC7">
        <w:t xml:space="preserve">Изпитът се състои в подготовка и провеждане на тренировъчно занимание по </w:t>
      </w:r>
      <w:r>
        <w:t>бокс</w:t>
      </w:r>
      <w:r w:rsidRPr="00CA1AC7">
        <w:t xml:space="preserve"> с определена предварително тема и задачи</w:t>
      </w:r>
      <w:r>
        <w:t>.</w:t>
      </w:r>
    </w:p>
    <w:p w14:paraId="2C79F469" w14:textId="77777777" w:rsidR="00CA1AC7" w:rsidRPr="00CC018B" w:rsidRDefault="00CA1AC7" w:rsidP="0096703D">
      <w:pPr>
        <w:autoSpaceDE w:val="0"/>
        <w:autoSpaceDN w:val="0"/>
        <w:adjustRightInd w:val="0"/>
        <w:ind w:firstLine="720"/>
        <w:rPr>
          <w:bCs/>
        </w:rPr>
      </w:pPr>
    </w:p>
    <w:p w14:paraId="288A8151" w14:textId="77777777" w:rsidR="0096703D" w:rsidRPr="00CC018B" w:rsidRDefault="0096703D" w:rsidP="0096703D">
      <w:pPr>
        <w:pStyle w:val="Heading1"/>
        <w:ind w:firstLine="0"/>
      </w:pPr>
      <w:r w:rsidRPr="00CC018B">
        <w:t>Учениците трябва да покажат знания и компетентности в следните направления:</w:t>
      </w:r>
    </w:p>
    <w:p w14:paraId="648FC3B6" w14:textId="77777777" w:rsidR="0096703D" w:rsidRPr="00CC018B" w:rsidRDefault="0096703D" w:rsidP="0096703D">
      <w:pPr>
        <w:rPr>
          <w:lang w:val="ru-RU"/>
        </w:rPr>
      </w:pPr>
      <w:r w:rsidRPr="00CC018B">
        <w:t>1. Знания за техниката на бокса.</w:t>
      </w:r>
    </w:p>
    <w:p w14:paraId="7A53FB4C" w14:textId="77777777" w:rsidR="0096703D" w:rsidRPr="00CC018B" w:rsidRDefault="0096703D" w:rsidP="0096703D">
      <w:r w:rsidRPr="00CC018B">
        <w:t>2. Знания за методиката на обучение в техниката на бокса и компетентности в неговото прилагане.</w:t>
      </w:r>
    </w:p>
    <w:p w14:paraId="02DC9F2E" w14:textId="77777777" w:rsidR="0096703D" w:rsidRPr="00CC018B" w:rsidRDefault="0096703D" w:rsidP="0096703D">
      <w:r w:rsidRPr="00CC018B">
        <w:t>3. Знания за методите и средствата за развиване на двигателните качества и компетентности в тяхното прилагане.</w:t>
      </w:r>
    </w:p>
    <w:p w14:paraId="64D351E5" w14:textId="77777777" w:rsidR="0096703D" w:rsidRPr="00CC018B" w:rsidRDefault="0096703D" w:rsidP="0096703D">
      <w:r w:rsidRPr="00CC018B">
        <w:t>4. Знания за правилата при провеждане на състезания по бокс  и компетентности в тяхното прилагане в тренировъчната дейност.</w:t>
      </w:r>
    </w:p>
    <w:p w14:paraId="19F9A227" w14:textId="77777777" w:rsidR="0096703D" w:rsidRPr="00CC018B" w:rsidRDefault="0096703D" w:rsidP="0096703D">
      <w:r w:rsidRPr="00CC018B">
        <w:t>5. Компетентности за избор на адекватни тренировъчни средства за обучение и за развиване на двигателните качества, съобразени с възрастовите особености в етапа на начална спортна подготовка.</w:t>
      </w:r>
    </w:p>
    <w:p w14:paraId="18CE6220" w14:textId="77777777" w:rsidR="0096703D" w:rsidRPr="00CC018B" w:rsidRDefault="0096703D" w:rsidP="0096703D">
      <w:r w:rsidRPr="00CC018B">
        <w:t>6. Умения и компетентности за управление на тренировъчната група в тренировъчното занимание.</w:t>
      </w:r>
    </w:p>
    <w:p w14:paraId="409722B1" w14:textId="77777777" w:rsidR="0096703D" w:rsidRPr="00CC018B" w:rsidRDefault="0096703D" w:rsidP="0096703D">
      <w:r w:rsidRPr="00CC018B">
        <w:t>7. Знания и компетентности за спазване на мерките за безопасност при провеждане на тренировъчни занимания с подрастващи боксьори.</w:t>
      </w:r>
    </w:p>
    <w:p w14:paraId="011ABB91" w14:textId="77777777" w:rsidR="0096703D" w:rsidRDefault="0096703D" w:rsidP="0096703D">
      <w:pPr>
        <w:autoSpaceDE w:val="0"/>
        <w:autoSpaceDN w:val="0"/>
        <w:adjustRightInd w:val="0"/>
      </w:pPr>
    </w:p>
    <w:p w14:paraId="33532310" w14:textId="47A8DF2B" w:rsidR="0096703D" w:rsidRPr="008A3144" w:rsidRDefault="0096703D" w:rsidP="0097542D">
      <w:pPr>
        <w:pStyle w:val="Heading1"/>
        <w:rPr>
          <w:sz w:val="12"/>
          <w:szCs w:val="12"/>
        </w:rPr>
      </w:pPr>
      <w:r>
        <w:t xml:space="preserve"> </w:t>
      </w:r>
    </w:p>
    <w:p w14:paraId="1774FDB3" w14:textId="77777777" w:rsidR="0096703D" w:rsidRPr="0053575A" w:rsidRDefault="0096703D" w:rsidP="0096703D">
      <w:pPr>
        <w:pStyle w:val="Heading1"/>
      </w:pPr>
      <w:r w:rsidRPr="008A3144">
        <w:t>Примерно</w:t>
      </w:r>
      <w:r w:rsidRPr="0053575A">
        <w:t xml:space="preserve"> индивидуално практическо задание № 1</w:t>
      </w:r>
    </w:p>
    <w:p w14:paraId="7E356A2E" w14:textId="77777777" w:rsidR="0096703D" w:rsidRPr="00376740" w:rsidRDefault="0096703D" w:rsidP="0096703D">
      <w:pPr>
        <w:ind w:firstLine="0"/>
      </w:pPr>
      <w:r w:rsidRPr="00376740">
        <w:rPr>
          <w:b/>
        </w:rPr>
        <w:t>Тема:</w:t>
      </w:r>
      <w:r w:rsidRPr="00376740">
        <w:t xml:space="preserve"> Разучаване на бойна стойка и придвижване. Развиване на качеството бързина</w:t>
      </w:r>
    </w:p>
    <w:p w14:paraId="623762B7" w14:textId="77777777" w:rsidR="0096703D" w:rsidRPr="008A3144" w:rsidRDefault="0096703D" w:rsidP="0096703D">
      <w:pPr>
        <w:rPr>
          <w:sz w:val="12"/>
          <w:szCs w:val="12"/>
        </w:rPr>
      </w:pPr>
    </w:p>
    <w:p w14:paraId="01D2F800" w14:textId="77777777" w:rsidR="0096703D" w:rsidRPr="00A30729" w:rsidRDefault="0096703D" w:rsidP="004D60F7">
      <w:pPr>
        <w:pStyle w:val="Heading1"/>
        <w:rPr>
          <w:rFonts w:ascii="Times New Roman Bold" w:hAnsi="Times New Roman Bold"/>
          <w:spacing w:val="-2"/>
        </w:rPr>
      </w:pPr>
      <w:r w:rsidRPr="00A30729">
        <w:rPr>
          <w:rFonts w:ascii="Times New Roman Bold" w:hAnsi="Times New Roman Bold"/>
          <w:spacing w:val="-2"/>
        </w:rPr>
        <w:t>Указания (инструкции/изисквания) за изпълнение на индивидуалното задание:</w:t>
      </w:r>
    </w:p>
    <w:p w14:paraId="1580D299" w14:textId="77777777" w:rsidR="0096703D" w:rsidRPr="005055F7" w:rsidRDefault="0096703D" w:rsidP="00D9798A">
      <w:pPr>
        <w:numPr>
          <w:ilvl w:val="0"/>
          <w:numId w:val="43"/>
        </w:numPr>
        <w:ind w:left="794" w:hanging="340"/>
        <w:jc w:val="left"/>
      </w:pPr>
      <w:r w:rsidRPr="005055F7">
        <w:t>Обяснете значението и анализирайте техниката. Демонстрирайте техниката и обърнете внимание на положението на краката, ръцете, трупа и главата.</w:t>
      </w:r>
    </w:p>
    <w:p w14:paraId="0A1BECB6" w14:textId="77777777" w:rsidR="0096703D" w:rsidRPr="005055F7" w:rsidRDefault="0096703D" w:rsidP="00D9798A">
      <w:pPr>
        <w:numPr>
          <w:ilvl w:val="0"/>
          <w:numId w:val="43"/>
        </w:numPr>
        <w:ind w:left="794" w:hanging="340"/>
        <w:jc w:val="left"/>
      </w:pPr>
      <w:r w:rsidRPr="005055F7">
        <w:t>Приложете специално</w:t>
      </w:r>
      <w:r>
        <w:t>-</w:t>
      </w:r>
      <w:r w:rsidRPr="005055F7">
        <w:t>подготвителни упражнения, които биха улеснили разучаването на техниката.</w:t>
      </w:r>
    </w:p>
    <w:p w14:paraId="6C54C447" w14:textId="77777777" w:rsidR="0096703D" w:rsidRPr="005055F7" w:rsidRDefault="0096703D" w:rsidP="00D9798A">
      <w:pPr>
        <w:numPr>
          <w:ilvl w:val="0"/>
          <w:numId w:val="43"/>
        </w:numPr>
        <w:ind w:left="794" w:hanging="340"/>
        <w:jc w:val="left"/>
      </w:pPr>
      <w:r w:rsidRPr="005055F7">
        <w:t>Спазвайте последователността на разучаването от краката до ръцете.</w:t>
      </w:r>
    </w:p>
    <w:p w14:paraId="0AFAC08C" w14:textId="77777777" w:rsidR="0096703D" w:rsidRPr="005055F7" w:rsidRDefault="0096703D" w:rsidP="00D9798A">
      <w:pPr>
        <w:numPr>
          <w:ilvl w:val="0"/>
          <w:numId w:val="43"/>
        </w:numPr>
        <w:ind w:left="794" w:hanging="340"/>
        <w:jc w:val="left"/>
      </w:pPr>
      <w:r w:rsidRPr="005055F7">
        <w:t>Коригирайте веднага грешките при разучаването.</w:t>
      </w:r>
    </w:p>
    <w:p w14:paraId="50B96BF0" w14:textId="77777777" w:rsidR="0096703D" w:rsidRPr="005055F7" w:rsidRDefault="0096703D" w:rsidP="00D9798A">
      <w:pPr>
        <w:numPr>
          <w:ilvl w:val="0"/>
          <w:numId w:val="43"/>
        </w:numPr>
        <w:ind w:left="794" w:hanging="340"/>
        <w:jc w:val="left"/>
      </w:pPr>
      <w:r w:rsidRPr="005055F7">
        <w:t>Обяснете и приложете кратко по времетраене упражнения (5</w:t>
      </w:r>
      <w:r>
        <w:t>–</w:t>
      </w:r>
      <w:r w:rsidRPr="005055F7">
        <w:t>8 сек) за развиване на бързината и достатъчни за възстановяване почивки.</w:t>
      </w:r>
    </w:p>
    <w:p w14:paraId="746EAF0D" w14:textId="77777777" w:rsidR="0096703D" w:rsidRPr="008A3144" w:rsidRDefault="0096703D" w:rsidP="0096703D">
      <w:pPr>
        <w:rPr>
          <w:sz w:val="12"/>
          <w:szCs w:val="12"/>
        </w:rPr>
      </w:pPr>
    </w:p>
    <w:p w14:paraId="553E6FE5" w14:textId="77777777" w:rsidR="0096703D" w:rsidRPr="0053575A" w:rsidRDefault="0096703D" w:rsidP="0096703D">
      <w:pPr>
        <w:pStyle w:val="Heading1"/>
      </w:pPr>
      <w:r w:rsidRPr="0053575A">
        <w:t>Примерно индивидуално практическо задание № 2</w:t>
      </w:r>
    </w:p>
    <w:p w14:paraId="57578CDD" w14:textId="77777777" w:rsidR="0096703D" w:rsidRPr="005055F7" w:rsidRDefault="0096703D" w:rsidP="0096703D">
      <w:r w:rsidRPr="0053575A">
        <w:rPr>
          <w:b/>
        </w:rPr>
        <w:t>Тема:</w:t>
      </w:r>
      <w:r w:rsidRPr="005055F7">
        <w:t xml:space="preserve"> Разучаване на ляв прав в главата и защита подлагане. Развиване на качеството ловкост</w:t>
      </w:r>
    </w:p>
    <w:p w14:paraId="54C3F0F8" w14:textId="77777777" w:rsidR="0096703D" w:rsidRPr="008A3144" w:rsidRDefault="0096703D" w:rsidP="0096703D">
      <w:pPr>
        <w:rPr>
          <w:sz w:val="12"/>
          <w:szCs w:val="12"/>
        </w:rPr>
      </w:pPr>
    </w:p>
    <w:p w14:paraId="7C004F81" w14:textId="77777777" w:rsidR="0096703D" w:rsidRPr="00A30729" w:rsidRDefault="0096703D" w:rsidP="004D60F7">
      <w:pPr>
        <w:pStyle w:val="Heading1"/>
        <w:rPr>
          <w:rFonts w:ascii="Times New Roman Bold" w:hAnsi="Times New Roman Bold"/>
          <w:spacing w:val="-2"/>
        </w:rPr>
      </w:pPr>
      <w:r w:rsidRPr="00A30729">
        <w:rPr>
          <w:rFonts w:ascii="Times New Roman Bold" w:hAnsi="Times New Roman Bold"/>
          <w:spacing w:val="-2"/>
        </w:rPr>
        <w:t>Указания (инструкции/изисквания) за изпълнение на индивидуалното задание:</w:t>
      </w:r>
    </w:p>
    <w:p w14:paraId="32F6F9E8" w14:textId="77777777" w:rsidR="0096703D" w:rsidRPr="005055F7" w:rsidRDefault="0096703D" w:rsidP="00D9798A">
      <w:pPr>
        <w:numPr>
          <w:ilvl w:val="0"/>
          <w:numId w:val="44"/>
        </w:numPr>
        <w:ind w:left="794" w:hanging="340"/>
        <w:jc w:val="left"/>
      </w:pPr>
      <w:r w:rsidRPr="005055F7">
        <w:t xml:space="preserve">Обяснете значението на техниката, анализирайте и демонстрирайте. Обърнете внимание на началното движение и положението на тялото, разгъването на </w:t>
      </w:r>
      <w:proofErr w:type="spellStart"/>
      <w:r w:rsidRPr="005055F7">
        <w:t>предностоящата</w:t>
      </w:r>
      <w:proofErr w:type="spellEnd"/>
      <w:r w:rsidRPr="005055F7">
        <w:t xml:space="preserve"> ръка и положението на юмрука в крайната фаза.</w:t>
      </w:r>
    </w:p>
    <w:p w14:paraId="47DDFE71" w14:textId="77777777" w:rsidR="0096703D" w:rsidRPr="00A30729" w:rsidRDefault="0096703D" w:rsidP="00D9798A">
      <w:pPr>
        <w:numPr>
          <w:ilvl w:val="0"/>
          <w:numId w:val="44"/>
        </w:numPr>
        <w:ind w:left="794" w:hanging="340"/>
        <w:jc w:val="left"/>
      </w:pPr>
      <w:r w:rsidRPr="005055F7">
        <w:t>Приложете имитационни движения.</w:t>
      </w:r>
    </w:p>
    <w:p w14:paraId="5CC4D0D2" w14:textId="77777777" w:rsidR="00A30729" w:rsidRPr="005055F7" w:rsidRDefault="00A30729" w:rsidP="00A30729">
      <w:pPr>
        <w:ind w:left="794" w:firstLine="0"/>
        <w:jc w:val="left"/>
      </w:pPr>
    </w:p>
    <w:p w14:paraId="2A7701A1" w14:textId="77777777" w:rsidR="0096703D" w:rsidRPr="005055F7" w:rsidRDefault="0096703D" w:rsidP="00D9798A">
      <w:pPr>
        <w:numPr>
          <w:ilvl w:val="0"/>
          <w:numId w:val="44"/>
        </w:numPr>
        <w:ind w:left="794" w:hanging="340"/>
        <w:jc w:val="left"/>
      </w:pPr>
      <w:r w:rsidRPr="005055F7">
        <w:lastRenderedPageBreak/>
        <w:t>Подредете упражненията в логическа последователност от лесно към трудно.</w:t>
      </w:r>
    </w:p>
    <w:p w14:paraId="32864964" w14:textId="77777777" w:rsidR="0096703D" w:rsidRPr="005055F7" w:rsidRDefault="0096703D" w:rsidP="00D9798A">
      <w:pPr>
        <w:numPr>
          <w:ilvl w:val="0"/>
          <w:numId w:val="44"/>
        </w:numPr>
        <w:ind w:left="794" w:hanging="340"/>
        <w:jc w:val="left"/>
      </w:pPr>
      <w:r w:rsidRPr="005055F7">
        <w:t>За развиване на ловкостта подберете подвижни, щафетни или спортни игри.</w:t>
      </w:r>
    </w:p>
    <w:p w14:paraId="64BA5B3D" w14:textId="77777777" w:rsidR="0096703D" w:rsidRPr="005055F7" w:rsidRDefault="0096703D" w:rsidP="0096703D"/>
    <w:p w14:paraId="5C4B322A" w14:textId="77777777" w:rsidR="0096703D" w:rsidRPr="0053575A" w:rsidRDefault="0096703D" w:rsidP="0096703D">
      <w:pPr>
        <w:pStyle w:val="Heading1"/>
      </w:pPr>
      <w:r w:rsidRPr="0053575A">
        <w:t>Примерно индивидуално практическо задание № 3</w:t>
      </w:r>
    </w:p>
    <w:p w14:paraId="4BD04A87" w14:textId="77777777" w:rsidR="0096703D" w:rsidRPr="005055F7" w:rsidRDefault="0096703D" w:rsidP="0096703D">
      <w:r w:rsidRPr="0053575A">
        <w:rPr>
          <w:b/>
        </w:rPr>
        <w:t>Тема:</w:t>
      </w:r>
      <w:r w:rsidRPr="005055F7">
        <w:t xml:space="preserve"> Разучаване на защитите срещу ляв прав в главата – крачка назад и </w:t>
      </w:r>
      <w:proofErr w:type="spellStart"/>
      <w:r w:rsidRPr="005055F7">
        <w:t>отклон</w:t>
      </w:r>
      <w:proofErr w:type="spellEnd"/>
      <w:r w:rsidRPr="005055F7">
        <w:t xml:space="preserve"> назад. Ра</w:t>
      </w:r>
      <w:r>
        <w:t>звиване на качеството гъвкавост</w:t>
      </w:r>
    </w:p>
    <w:p w14:paraId="10C7EBA5" w14:textId="77777777" w:rsidR="0096703D" w:rsidRPr="008A3144" w:rsidRDefault="0096703D" w:rsidP="0096703D">
      <w:pPr>
        <w:rPr>
          <w:sz w:val="12"/>
          <w:szCs w:val="12"/>
        </w:rPr>
      </w:pPr>
    </w:p>
    <w:p w14:paraId="60A7E12C" w14:textId="77777777" w:rsidR="0096703D" w:rsidRPr="00BF0A16" w:rsidRDefault="0096703D" w:rsidP="004D60F7">
      <w:pPr>
        <w:pStyle w:val="Heading1"/>
        <w:rPr>
          <w:rFonts w:ascii="Times New Roman Bold" w:hAnsi="Times New Roman Bold"/>
          <w:spacing w:val="-2"/>
        </w:rPr>
      </w:pPr>
      <w:r w:rsidRPr="00BF0A16">
        <w:rPr>
          <w:rFonts w:ascii="Times New Roman Bold" w:hAnsi="Times New Roman Bold"/>
          <w:spacing w:val="-2"/>
        </w:rPr>
        <w:t>Указания (инструкции/изисквания) за изпълнение на индивидуалното задание:</w:t>
      </w:r>
    </w:p>
    <w:p w14:paraId="237632B9" w14:textId="77777777" w:rsidR="0096703D" w:rsidRPr="005055F7" w:rsidRDefault="0096703D" w:rsidP="00D9798A">
      <w:pPr>
        <w:numPr>
          <w:ilvl w:val="0"/>
          <w:numId w:val="45"/>
        </w:numPr>
        <w:ind w:left="794" w:hanging="340"/>
        <w:jc w:val="left"/>
      </w:pPr>
      <w:r w:rsidRPr="005055F7">
        <w:t>Обяснете значението, анализирайте и демонстрирайте техниките. Обърнете внимание на реакцията на защитаващите се.</w:t>
      </w:r>
    </w:p>
    <w:p w14:paraId="08849F9A" w14:textId="77777777" w:rsidR="0096703D" w:rsidRPr="005055F7" w:rsidRDefault="0096703D" w:rsidP="00D9798A">
      <w:pPr>
        <w:numPr>
          <w:ilvl w:val="0"/>
          <w:numId w:val="45"/>
        </w:numPr>
        <w:ind w:left="794" w:hanging="340"/>
        <w:jc w:val="left"/>
      </w:pPr>
      <w:r w:rsidRPr="005055F7">
        <w:t>Първоначално техниките се изпълняват без пряк контакт, а впоследствие с</w:t>
      </w:r>
      <w:r>
        <w:t xml:space="preserve"> контакт</w:t>
      </w:r>
      <w:r w:rsidRPr="005055F7">
        <w:t>, но без сила и бързина. Ударението е върху правилното изпълнение.</w:t>
      </w:r>
    </w:p>
    <w:p w14:paraId="62EB99DB" w14:textId="77777777" w:rsidR="0096703D" w:rsidRPr="005055F7" w:rsidRDefault="0096703D" w:rsidP="00D9798A">
      <w:pPr>
        <w:numPr>
          <w:ilvl w:val="0"/>
          <w:numId w:val="45"/>
        </w:numPr>
        <w:ind w:left="794" w:hanging="340"/>
        <w:jc w:val="left"/>
      </w:pPr>
      <w:r w:rsidRPr="005055F7">
        <w:t>Освен фронталния метод (</w:t>
      </w:r>
      <w:proofErr w:type="spellStart"/>
      <w:r w:rsidRPr="005055F7">
        <w:t>едноредичен</w:t>
      </w:r>
      <w:proofErr w:type="spellEnd"/>
      <w:r w:rsidRPr="005055F7">
        <w:t xml:space="preserve"> и </w:t>
      </w:r>
      <w:proofErr w:type="spellStart"/>
      <w:r w:rsidRPr="005055F7">
        <w:t>двуредичен</w:t>
      </w:r>
      <w:proofErr w:type="spellEnd"/>
      <w:r w:rsidRPr="005055F7">
        <w:t>) се използва и свободното придвижване по двойки. Коригирайте своевременно грешките.</w:t>
      </w:r>
    </w:p>
    <w:p w14:paraId="037A4845" w14:textId="77777777" w:rsidR="0096703D" w:rsidRPr="005055F7" w:rsidRDefault="0096703D" w:rsidP="00D9798A">
      <w:pPr>
        <w:numPr>
          <w:ilvl w:val="0"/>
          <w:numId w:val="45"/>
        </w:numPr>
        <w:ind w:left="794" w:hanging="340"/>
        <w:jc w:val="left"/>
      </w:pPr>
      <w:r w:rsidRPr="005055F7">
        <w:t>При упражненията за гъвкавост да се използват упражнения от стойка и седнало положение.</w:t>
      </w:r>
    </w:p>
    <w:p w14:paraId="05332D27" w14:textId="77777777" w:rsidR="0096703D" w:rsidRPr="005055F7" w:rsidRDefault="0096703D" w:rsidP="0096703D">
      <w:pPr>
        <w:pStyle w:val="ListParagraph"/>
      </w:pPr>
    </w:p>
    <w:p w14:paraId="1757D97B" w14:textId="77777777" w:rsidR="0096703D" w:rsidRPr="0053575A" w:rsidRDefault="0096703D" w:rsidP="0096703D">
      <w:pPr>
        <w:pStyle w:val="Heading1"/>
      </w:pPr>
      <w:r w:rsidRPr="0053575A">
        <w:t>Примерно индивидуално практическо задание № 4</w:t>
      </w:r>
    </w:p>
    <w:p w14:paraId="203F12E3" w14:textId="77777777" w:rsidR="0096703D" w:rsidRPr="005055F7" w:rsidRDefault="0096703D" w:rsidP="0096703D">
      <w:r w:rsidRPr="0053575A">
        <w:rPr>
          <w:b/>
        </w:rPr>
        <w:t>Тема:</w:t>
      </w:r>
      <w:r w:rsidRPr="005055F7">
        <w:t xml:space="preserve"> Разучаване на ляв прав в трупа и защита подлагане с лак</w:t>
      </w:r>
      <w:r>
        <w:t>ъ</w:t>
      </w:r>
      <w:r w:rsidRPr="005055F7">
        <w:t>т. Развиване на качеството бързина</w:t>
      </w:r>
    </w:p>
    <w:p w14:paraId="2EC441B8" w14:textId="77777777" w:rsidR="0096703D" w:rsidRPr="008A3144" w:rsidRDefault="0096703D" w:rsidP="0096703D">
      <w:pPr>
        <w:ind w:left="360"/>
        <w:rPr>
          <w:sz w:val="12"/>
          <w:szCs w:val="12"/>
        </w:rPr>
      </w:pPr>
    </w:p>
    <w:p w14:paraId="3A19EC9C" w14:textId="77777777" w:rsidR="0096703D" w:rsidRPr="00BF0A16" w:rsidRDefault="0096703D" w:rsidP="004D60F7">
      <w:pPr>
        <w:pStyle w:val="Heading1"/>
        <w:rPr>
          <w:rFonts w:ascii="Times New Roman Bold" w:hAnsi="Times New Roman Bold"/>
          <w:spacing w:val="-2"/>
        </w:rPr>
      </w:pPr>
      <w:r w:rsidRPr="00BF0A16">
        <w:rPr>
          <w:rFonts w:ascii="Times New Roman Bold" w:hAnsi="Times New Roman Bold"/>
          <w:spacing w:val="-2"/>
        </w:rPr>
        <w:t>Указания (инструкции/изисквания) за изпълнение на индивидуалното задание:</w:t>
      </w:r>
    </w:p>
    <w:p w14:paraId="0F97026E" w14:textId="77777777" w:rsidR="0096703D" w:rsidRPr="005055F7" w:rsidRDefault="0096703D" w:rsidP="00D9798A">
      <w:pPr>
        <w:numPr>
          <w:ilvl w:val="0"/>
          <w:numId w:val="46"/>
        </w:numPr>
        <w:ind w:left="794" w:hanging="340"/>
        <w:jc w:val="left"/>
      </w:pPr>
      <w:r w:rsidRPr="005055F7">
        <w:t>Обяснете значението, анализирайте и демонстрирайте техниките. Обърнете внимание на реакцията на защитаващите се.</w:t>
      </w:r>
    </w:p>
    <w:p w14:paraId="2F44DCB3" w14:textId="77777777" w:rsidR="0096703D" w:rsidRPr="005055F7" w:rsidRDefault="0096703D" w:rsidP="00D9798A">
      <w:pPr>
        <w:numPr>
          <w:ilvl w:val="0"/>
          <w:numId w:val="46"/>
        </w:numPr>
        <w:ind w:left="794" w:hanging="340"/>
        <w:jc w:val="left"/>
      </w:pPr>
      <w:r w:rsidRPr="005055F7">
        <w:t>Приложете имитационни упражнения, които биха улеснили изпълнението на техниката.</w:t>
      </w:r>
    </w:p>
    <w:p w14:paraId="7FD39557" w14:textId="77777777" w:rsidR="0096703D" w:rsidRPr="005055F7" w:rsidRDefault="0096703D" w:rsidP="00D9798A">
      <w:pPr>
        <w:numPr>
          <w:ilvl w:val="0"/>
          <w:numId w:val="46"/>
        </w:numPr>
        <w:ind w:left="794" w:hanging="340"/>
        <w:jc w:val="left"/>
      </w:pPr>
      <w:r w:rsidRPr="005055F7">
        <w:t xml:space="preserve">Използвайте </w:t>
      </w:r>
      <w:proofErr w:type="spellStart"/>
      <w:r w:rsidRPr="005055F7">
        <w:t>двуредичен</w:t>
      </w:r>
      <w:proofErr w:type="spellEnd"/>
      <w:r w:rsidRPr="005055F7">
        <w:t xml:space="preserve"> строй без контакт и с контакт, изпълнение по команда.</w:t>
      </w:r>
    </w:p>
    <w:p w14:paraId="73153465" w14:textId="77777777" w:rsidR="0096703D" w:rsidRPr="005055F7" w:rsidRDefault="0096703D" w:rsidP="00D9798A">
      <w:pPr>
        <w:numPr>
          <w:ilvl w:val="0"/>
          <w:numId w:val="46"/>
        </w:numPr>
        <w:ind w:left="794" w:hanging="340"/>
        <w:jc w:val="left"/>
      </w:pPr>
      <w:r w:rsidRPr="005055F7">
        <w:t>Използвайте свободно придвижване по двойки с предварително поставена задача за атака и защита.</w:t>
      </w:r>
    </w:p>
    <w:p w14:paraId="0F880865" w14:textId="77777777" w:rsidR="0096703D" w:rsidRPr="005055F7" w:rsidRDefault="0096703D" w:rsidP="00D9798A">
      <w:pPr>
        <w:numPr>
          <w:ilvl w:val="0"/>
          <w:numId w:val="46"/>
        </w:numPr>
        <w:ind w:left="794" w:hanging="340"/>
        <w:jc w:val="left"/>
      </w:pPr>
      <w:r w:rsidRPr="005055F7">
        <w:t xml:space="preserve">Използвайте свободна игра с </w:t>
      </w:r>
      <w:proofErr w:type="spellStart"/>
      <w:r w:rsidRPr="005055F7">
        <w:t>предностояща</w:t>
      </w:r>
      <w:proofErr w:type="spellEnd"/>
      <w:r w:rsidRPr="005055F7">
        <w:t xml:space="preserve"> ръка.</w:t>
      </w:r>
    </w:p>
    <w:p w14:paraId="70B6CE59" w14:textId="77777777" w:rsidR="0096703D" w:rsidRPr="005055F7" w:rsidRDefault="0096703D" w:rsidP="00D9798A">
      <w:pPr>
        <w:numPr>
          <w:ilvl w:val="0"/>
          <w:numId w:val="46"/>
        </w:numPr>
        <w:ind w:left="794" w:hanging="340"/>
        <w:jc w:val="left"/>
      </w:pPr>
      <w:r w:rsidRPr="005055F7">
        <w:t>Изберете подходящи упражнения за бързина, като прецените адекватно интервалите на работа и почивка.</w:t>
      </w:r>
    </w:p>
    <w:p w14:paraId="30172D5C" w14:textId="77777777" w:rsidR="0096703D" w:rsidRPr="005055F7" w:rsidRDefault="0096703D" w:rsidP="0096703D"/>
    <w:p w14:paraId="0433F42C" w14:textId="77777777" w:rsidR="0096703D" w:rsidRPr="00AE5721" w:rsidRDefault="0096703D" w:rsidP="0096703D">
      <w:pPr>
        <w:pStyle w:val="Heading1"/>
      </w:pPr>
      <w:r w:rsidRPr="00AE5721">
        <w:t>Примерно индивидуално практическо задание № 5</w:t>
      </w:r>
    </w:p>
    <w:p w14:paraId="582AF5FA" w14:textId="77777777" w:rsidR="0096703D" w:rsidRPr="005055F7" w:rsidRDefault="0096703D" w:rsidP="0096703D">
      <w:r w:rsidRPr="00AE5721">
        <w:rPr>
          <w:b/>
        </w:rPr>
        <w:t>Тема:</w:t>
      </w:r>
      <w:r w:rsidRPr="005055F7">
        <w:t xml:space="preserve"> Разучаване на десен прав в главата и защита подлагане. Развиване на качеството ловкост</w:t>
      </w:r>
    </w:p>
    <w:p w14:paraId="032B684B" w14:textId="77777777" w:rsidR="0096703D" w:rsidRPr="008A3144" w:rsidRDefault="0096703D" w:rsidP="0096703D">
      <w:pPr>
        <w:rPr>
          <w:sz w:val="12"/>
          <w:szCs w:val="12"/>
        </w:rPr>
      </w:pPr>
    </w:p>
    <w:p w14:paraId="334CAB03" w14:textId="77777777" w:rsidR="0096703D" w:rsidRPr="00BF0A16" w:rsidRDefault="0096703D" w:rsidP="004D60F7">
      <w:pPr>
        <w:pStyle w:val="Heading1"/>
        <w:rPr>
          <w:rFonts w:ascii="Times New Roman Bold" w:hAnsi="Times New Roman Bold"/>
          <w:spacing w:val="-2"/>
        </w:rPr>
      </w:pPr>
      <w:r w:rsidRPr="00BF0A16">
        <w:rPr>
          <w:rFonts w:ascii="Times New Roman Bold" w:hAnsi="Times New Roman Bold"/>
          <w:spacing w:val="-2"/>
        </w:rPr>
        <w:t>Указания (инструкции/изисквания) за изпълнение на индивидуалното задание:</w:t>
      </w:r>
    </w:p>
    <w:p w14:paraId="1F495A8D" w14:textId="77777777" w:rsidR="0096703D" w:rsidRPr="005055F7" w:rsidRDefault="0096703D" w:rsidP="00D9798A">
      <w:pPr>
        <w:numPr>
          <w:ilvl w:val="0"/>
          <w:numId w:val="47"/>
        </w:numPr>
        <w:ind w:left="794" w:hanging="340"/>
        <w:jc w:val="left"/>
      </w:pPr>
      <w:r w:rsidRPr="005055F7">
        <w:t>Обяснете значението, анализирайте и демонстрирайте техниките.</w:t>
      </w:r>
    </w:p>
    <w:p w14:paraId="5C239023" w14:textId="77777777" w:rsidR="0096703D" w:rsidRPr="005055F7" w:rsidRDefault="0096703D" w:rsidP="00D9798A">
      <w:pPr>
        <w:numPr>
          <w:ilvl w:val="0"/>
          <w:numId w:val="47"/>
        </w:numPr>
        <w:ind w:left="794" w:hanging="340"/>
        <w:jc w:val="left"/>
      </w:pPr>
      <w:r w:rsidRPr="005055F7">
        <w:t>Обърнете внимание на началното движение от краката и трупа, положението на рамената и юмрука в крайна фаза.</w:t>
      </w:r>
    </w:p>
    <w:p w14:paraId="5B5D8267" w14:textId="77777777" w:rsidR="0096703D" w:rsidRPr="005055F7" w:rsidRDefault="0096703D" w:rsidP="00D9798A">
      <w:pPr>
        <w:numPr>
          <w:ilvl w:val="0"/>
          <w:numId w:val="47"/>
        </w:numPr>
        <w:ind w:left="794" w:hanging="340"/>
        <w:jc w:val="left"/>
      </w:pPr>
      <w:r w:rsidRPr="005055F7">
        <w:t xml:space="preserve">При защитното движение да се направи разлика между защита при прав и </w:t>
      </w:r>
      <w:r>
        <w:t xml:space="preserve">при </w:t>
      </w:r>
      <w:r w:rsidRPr="005055F7">
        <w:t>обратен гард.</w:t>
      </w:r>
    </w:p>
    <w:p w14:paraId="2D6094A4" w14:textId="77777777" w:rsidR="0096703D" w:rsidRPr="00BF0A16" w:rsidRDefault="0096703D" w:rsidP="00D9798A">
      <w:pPr>
        <w:numPr>
          <w:ilvl w:val="0"/>
          <w:numId w:val="47"/>
        </w:numPr>
        <w:ind w:left="794" w:hanging="340"/>
        <w:jc w:val="left"/>
      </w:pPr>
      <w:r w:rsidRPr="005055F7">
        <w:t>Да се използва</w:t>
      </w:r>
      <w:r>
        <w:t>т</w:t>
      </w:r>
      <w:r w:rsidRPr="005055F7">
        <w:t xml:space="preserve"> фронталния</w:t>
      </w:r>
      <w:r>
        <w:t>т</w:t>
      </w:r>
      <w:r w:rsidRPr="005055F7">
        <w:t xml:space="preserve"> метод, придвижване по двойки и свободна игра.</w:t>
      </w:r>
    </w:p>
    <w:p w14:paraId="5F86FC78" w14:textId="77777777" w:rsidR="00BF0A16" w:rsidRPr="005055F7" w:rsidRDefault="00BF0A16" w:rsidP="00BF0A16">
      <w:pPr>
        <w:ind w:left="794" w:firstLine="0"/>
        <w:jc w:val="left"/>
      </w:pPr>
    </w:p>
    <w:p w14:paraId="6D332EA4" w14:textId="77777777" w:rsidR="0096703D" w:rsidRPr="005055F7" w:rsidRDefault="0096703D" w:rsidP="00D9798A">
      <w:pPr>
        <w:numPr>
          <w:ilvl w:val="0"/>
          <w:numId w:val="47"/>
        </w:numPr>
        <w:ind w:left="794" w:hanging="340"/>
        <w:jc w:val="left"/>
      </w:pPr>
      <w:r w:rsidRPr="005055F7">
        <w:lastRenderedPageBreak/>
        <w:t>Да се подберат подходящи игри и упражнения</w:t>
      </w:r>
      <w:r>
        <w:t>,</w:t>
      </w:r>
      <w:r w:rsidRPr="005055F7">
        <w:t xml:space="preserve"> развиващи ловкост</w:t>
      </w:r>
      <w:r>
        <w:t>т</w:t>
      </w:r>
      <w:r w:rsidRPr="005055F7">
        <w:t>а.</w:t>
      </w:r>
    </w:p>
    <w:p w14:paraId="5F914C54" w14:textId="77777777" w:rsidR="0096703D" w:rsidRPr="005055F7" w:rsidRDefault="0096703D" w:rsidP="0096703D"/>
    <w:p w14:paraId="642A0B01" w14:textId="77777777" w:rsidR="0096703D" w:rsidRPr="00AE5721" w:rsidRDefault="0096703D" w:rsidP="0096703D">
      <w:pPr>
        <w:rPr>
          <w:b/>
        </w:rPr>
      </w:pPr>
      <w:r w:rsidRPr="00AE5721">
        <w:rPr>
          <w:b/>
        </w:rPr>
        <w:t>Примерно индивидуално практическо задание № 6</w:t>
      </w:r>
    </w:p>
    <w:p w14:paraId="3BF5130F" w14:textId="77777777" w:rsidR="0096703D" w:rsidRPr="005055F7" w:rsidRDefault="0096703D" w:rsidP="0096703D">
      <w:r w:rsidRPr="00AE5721">
        <w:rPr>
          <w:b/>
        </w:rPr>
        <w:t>Тема:</w:t>
      </w:r>
      <w:r w:rsidRPr="005055F7">
        <w:t xml:space="preserve"> Разучване на десен прав в трупа и защита крачка назад, затвърждаване на ляв и десен прав в главата. Развиване на качествата ловкост и гъвкавост</w:t>
      </w:r>
    </w:p>
    <w:p w14:paraId="43E8FD4B" w14:textId="77777777" w:rsidR="0096703D" w:rsidRPr="008A3144" w:rsidRDefault="0096703D" w:rsidP="0096703D">
      <w:pPr>
        <w:rPr>
          <w:sz w:val="12"/>
          <w:szCs w:val="12"/>
        </w:rPr>
      </w:pPr>
    </w:p>
    <w:p w14:paraId="5C49EDBA" w14:textId="77777777" w:rsidR="0096703D" w:rsidRPr="00F759E5" w:rsidRDefault="0096703D" w:rsidP="004D60F7">
      <w:pPr>
        <w:pStyle w:val="Heading1"/>
        <w:rPr>
          <w:rFonts w:ascii="Times New Roman Bold" w:hAnsi="Times New Roman Bold"/>
          <w:spacing w:val="-2"/>
        </w:rPr>
      </w:pPr>
      <w:r w:rsidRPr="00F759E5">
        <w:rPr>
          <w:rFonts w:ascii="Times New Roman Bold" w:hAnsi="Times New Roman Bold"/>
          <w:spacing w:val="-2"/>
        </w:rPr>
        <w:t>Указания (инструкции/изисквания) за изпълнение на индивидуалното задание:</w:t>
      </w:r>
    </w:p>
    <w:p w14:paraId="1B31DD5A" w14:textId="77777777" w:rsidR="0096703D" w:rsidRPr="005055F7" w:rsidRDefault="0096703D" w:rsidP="00D9798A">
      <w:pPr>
        <w:numPr>
          <w:ilvl w:val="0"/>
          <w:numId w:val="48"/>
        </w:numPr>
        <w:ind w:left="794" w:hanging="340"/>
        <w:jc w:val="left"/>
      </w:pPr>
      <w:r w:rsidRPr="005055F7">
        <w:t>Обяснете основните елементи на движението при изпълнението и демонстрирайте техниките в атака и защита.</w:t>
      </w:r>
    </w:p>
    <w:p w14:paraId="630584EF" w14:textId="77777777" w:rsidR="0096703D" w:rsidRPr="005055F7" w:rsidRDefault="0096703D" w:rsidP="00D9798A">
      <w:pPr>
        <w:numPr>
          <w:ilvl w:val="0"/>
          <w:numId w:val="48"/>
        </w:numPr>
        <w:ind w:left="794" w:hanging="340"/>
        <w:jc w:val="left"/>
      </w:pPr>
      <w:r w:rsidRPr="005055F7">
        <w:t>Покажете началното движение от краката и положението на трупа в крайната фаза.</w:t>
      </w:r>
    </w:p>
    <w:p w14:paraId="65C9AA5A" w14:textId="77777777" w:rsidR="0096703D" w:rsidRPr="005055F7" w:rsidRDefault="0096703D" w:rsidP="00D9798A">
      <w:pPr>
        <w:numPr>
          <w:ilvl w:val="0"/>
          <w:numId w:val="48"/>
        </w:numPr>
        <w:ind w:left="794" w:hanging="340"/>
        <w:jc w:val="left"/>
      </w:pPr>
      <w:r w:rsidRPr="005055F7">
        <w:t>Използвайте методите на условния бой при затвърждаване на правите удари.</w:t>
      </w:r>
    </w:p>
    <w:p w14:paraId="04991D42" w14:textId="77777777" w:rsidR="0096703D" w:rsidRPr="005055F7" w:rsidRDefault="0096703D" w:rsidP="00D9798A">
      <w:pPr>
        <w:numPr>
          <w:ilvl w:val="0"/>
          <w:numId w:val="48"/>
        </w:numPr>
        <w:ind w:left="794" w:hanging="340"/>
        <w:jc w:val="left"/>
      </w:pPr>
      <w:r w:rsidRPr="005055F7">
        <w:t>При развиването на качествата ловкост и гъвкавост използвайте спортни игри, подвижни, щафетни игри и стречинг.</w:t>
      </w:r>
    </w:p>
    <w:p w14:paraId="0104294C" w14:textId="77777777" w:rsidR="0096703D" w:rsidRPr="005055F7" w:rsidRDefault="0096703D" w:rsidP="0096703D"/>
    <w:p w14:paraId="17B1048E" w14:textId="77777777" w:rsidR="0096703D" w:rsidRPr="005055F7" w:rsidRDefault="0096703D" w:rsidP="0096703D"/>
    <w:p w14:paraId="7D087B0C" w14:textId="77777777" w:rsidR="0096703D" w:rsidRDefault="0096703D" w:rsidP="0096703D">
      <w:pPr>
        <w:spacing w:line="360" w:lineRule="auto"/>
        <w:ind w:firstLine="0"/>
        <w:jc w:val="center"/>
        <w:rPr>
          <w:b/>
          <w:bCs/>
        </w:rPr>
      </w:pPr>
      <w:r w:rsidRPr="005055F7">
        <w:rPr>
          <w:b/>
          <w:bCs/>
        </w:rPr>
        <w:br w:type="page"/>
      </w:r>
    </w:p>
    <w:p w14:paraId="561DFB21" w14:textId="77777777" w:rsidR="0096703D" w:rsidRPr="0069081E" w:rsidRDefault="0096703D" w:rsidP="0096703D">
      <w:pPr>
        <w:spacing w:line="360" w:lineRule="auto"/>
        <w:ind w:firstLine="0"/>
        <w:jc w:val="center"/>
        <w:rPr>
          <w:b/>
          <w:caps/>
        </w:rPr>
      </w:pPr>
      <w:r w:rsidRPr="0069081E">
        <w:rPr>
          <w:b/>
          <w:caps/>
        </w:rPr>
        <w:lastRenderedPageBreak/>
        <w:t>План-конспект</w:t>
      </w:r>
    </w:p>
    <w:p w14:paraId="5737F582" w14:textId="77777777" w:rsidR="0096703D" w:rsidRPr="0069081E" w:rsidRDefault="0096703D" w:rsidP="0096703D">
      <w:pPr>
        <w:spacing w:line="360" w:lineRule="auto"/>
        <w:ind w:firstLine="0"/>
        <w:jc w:val="center"/>
        <w:rPr>
          <w:b/>
          <w:caps/>
        </w:rPr>
      </w:pPr>
      <w:r w:rsidRPr="0069081E">
        <w:rPr>
          <w:b/>
        </w:rPr>
        <w:t>(примерен)</w:t>
      </w:r>
    </w:p>
    <w:p w14:paraId="579BA317" w14:textId="606B1B64" w:rsidR="0096703D" w:rsidRPr="0069081E" w:rsidRDefault="0096703D" w:rsidP="0096703D">
      <w:pPr>
        <w:spacing w:line="360" w:lineRule="auto"/>
        <w:ind w:firstLine="0"/>
        <w:jc w:val="center"/>
      </w:pPr>
      <w:r w:rsidRPr="0069081E">
        <w:t xml:space="preserve">на </w:t>
      </w:r>
      <w:r w:rsidR="0097542D">
        <w:t>тренировъчно занимание п</w:t>
      </w:r>
      <w:r w:rsidRPr="0069081E">
        <w:t xml:space="preserve">о </w:t>
      </w:r>
      <w:r>
        <w:rPr>
          <w:b/>
          <w:caps/>
        </w:rPr>
        <w:t>БОКС</w:t>
      </w:r>
    </w:p>
    <w:p w14:paraId="08CC8359" w14:textId="77777777" w:rsidR="0096703D" w:rsidRPr="0069081E" w:rsidRDefault="0096703D" w:rsidP="0096703D">
      <w:pPr>
        <w:spacing w:line="360" w:lineRule="auto"/>
        <w:rPr>
          <w:rFonts w:ascii="TimesNewRomanPSMT" w:hAnsi="TimesNewRomanPSMT" w:cs="TimesNewRomanPSMT"/>
          <w:b/>
        </w:rPr>
      </w:pPr>
    </w:p>
    <w:p w14:paraId="28D7A694" w14:textId="77777777" w:rsidR="0096703D" w:rsidRDefault="0096703D" w:rsidP="0096703D">
      <w:pPr>
        <w:spacing w:line="360" w:lineRule="auto"/>
        <w:jc w:val="center"/>
        <w:rPr>
          <w:sz w:val="26"/>
          <w:szCs w:val="26"/>
        </w:rPr>
      </w:pPr>
    </w:p>
    <w:p w14:paraId="741E4CE9" w14:textId="77777777" w:rsidR="0096703D" w:rsidRDefault="0096703D" w:rsidP="0096703D">
      <w:pPr>
        <w:spacing w:line="360" w:lineRule="auto"/>
        <w:jc w:val="center"/>
        <w:rPr>
          <w:sz w:val="26"/>
          <w:szCs w:val="26"/>
        </w:rPr>
      </w:pPr>
    </w:p>
    <w:p w14:paraId="49797BFB" w14:textId="77777777" w:rsidR="0096703D" w:rsidRPr="004578C2" w:rsidRDefault="0096703D" w:rsidP="0096703D">
      <w:pPr>
        <w:spacing w:line="360" w:lineRule="auto"/>
        <w:jc w:val="center"/>
        <w:rPr>
          <w:sz w:val="26"/>
          <w:szCs w:val="26"/>
        </w:rPr>
      </w:pPr>
    </w:p>
    <w:p w14:paraId="54963768" w14:textId="77777777" w:rsidR="0096703D" w:rsidRPr="00AE293F" w:rsidRDefault="0096703D" w:rsidP="0096703D">
      <w:pPr>
        <w:spacing w:line="360" w:lineRule="auto"/>
        <w:ind w:firstLine="0"/>
        <w:jc w:val="center"/>
        <w:rPr>
          <w:b/>
        </w:rPr>
      </w:pPr>
      <w:r w:rsidRPr="00AE293F">
        <w:rPr>
          <w:b/>
          <w:bCs/>
        </w:rPr>
        <w:t>ТЕМА:</w:t>
      </w:r>
      <w:r w:rsidRPr="004578C2">
        <w:rPr>
          <w:b/>
          <w:bCs/>
          <w:sz w:val="26"/>
          <w:szCs w:val="26"/>
        </w:rPr>
        <w:t xml:space="preserve"> </w:t>
      </w:r>
      <w:r w:rsidRPr="00AE293F">
        <w:rPr>
          <w:b/>
        </w:rPr>
        <w:t>Разучаване на двуударна комбинация – ляво кроше, десен прав в главата и защита</w:t>
      </w:r>
    </w:p>
    <w:p w14:paraId="21D867DA" w14:textId="03BA13DD" w:rsidR="0096703D" w:rsidRDefault="0096703D" w:rsidP="0096703D">
      <w:pPr>
        <w:spacing w:line="600" w:lineRule="auto"/>
        <w:rPr>
          <w:b/>
          <w:bCs/>
          <w:sz w:val="26"/>
          <w:szCs w:val="26"/>
        </w:rPr>
      </w:pPr>
    </w:p>
    <w:p w14:paraId="1498B684" w14:textId="637A040F" w:rsidR="00BD1FA3" w:rsidRDefault="004D60F7" w:rsidP="0096703D">
      <w:pPr>
        <w:spacing w:line="600" w:lineRule="auto"/>
        <w:rPr>
          <w:b/>
          <w:bCs/>
          <w:sz w:val="26"/>
          <w:szCs w:val="26"/>
        </w:rPr>
      </w:pPr>
      <w:r>
        <w:rPr>
          <w:b/>
          <w:bCs/>
          <w:sz w:val="26"/>
          <w:szCs w:val="26"/>
        </w:rPr>
        <w:t>ЗАДАЧИ</w:t>
      </w:r>
    </w:p>
    <w:p w14:paraId="29160095" w14:textId="77777777" w:rsidR="00BD1FA3" w:rsidRPr="00BF0A16" w:rsidRDefault="00BD1FA3" w:rsidP="00BD1FA3">
      <w:pPr>
        <w:spacing w:line="360" w:lineRule="auto"/>
        <w:rPr>
          <w:bCs/>
          <w:spacing w:val="-2"/>
        </w:rPr>
      </w:pPr>
      <w:r w:rsidRPr="00BD1FA3">
        <w:rPr>
          <w:bCs/>
        </w:rPr>
        <w:t>1.</w:t>
      </w:r>
      <w:r w:rsidRPr="00BD1FA3">
        <w:rPr>
          <w:bCs/>
        </w:rPr>
        <w:tab/>
      </w:r>
      <w:r w:rsidRPr="00BF0A16">
        <w:rPr>
          <w:bCs/>
          <w:spacing w:val="-2"/>
        </w:rPr>
        <w:t>Разучаване на двуударна комбинация – ляво кроше, десен прав в главата и защита.</w:t>
      </w:r>
    </w:p>
    <w:p w14:paraId="4C212FD7" w14:textId="77777777" w:rsidR="00BD1FA3" w:rsidRPr="00BD1FA3" w:rsidRDefault="00BD1FA3" w:rsidP="00BD1FA3">
      <w:pPr>
        <w:spacing w:line="360" w:lineRule="auto"/>
        <w:rPr>
          <w:bCs/>
        </w:rPr>
      </w:pPr>
      <w:r w:rsidRPr="00BD1FA3">
        <w:rPr>
          <w:bCs/>
        </w:rPr>
        <w:t>2.</w:t>
      </w:r>
      <w:r w:rsidRPr="00BD1FA3">
        <w:rPr>
          <w:bCs/>
        </w:rPr>
        <w:tab/>
        <w:t>Затвърдяване на ляв прав в трупа и главата и защита.</w:t>
      </w:r>
    </w:p>
    <w:p w14:paraId="0614CC39" w14:textId="30353189" w:rsidR="0096703D" w:rsidRDefault="00BD1FA3" w:rsidP="00BD1FA3">
      <w:pPr>
        <w:spacing w:line="360" w:lineRule="auto"/>
        <w:rPr>
          <w:bCs/>
        </w:rPr>
      </w:pPr>
      <w:r w:rsidRPr="00BD1FA3">
        <w:rPr>
          <w:bCs/>
        </w:rPr>
        <w:t>3.</w:t>
      </w:r>
      <w:r w:rsidRPr="00BD1FA3">
        <w:rPr>
          <w:bCs/>
        </w:rPr>
        <w:tab/>
        <w:t>Развиване на качеството издръжливост</w:t>
      </w:r>
    </w:p>
    <w:p w14:paraId="66EB58C2" w14:textId="5AFA9D52" w:rsidR="0096703D" w:rsidRDefault="0096703D" w:rsidP="0096703D">
      <w:pPr>
        <w:spacing w:line="360" w:lineRule="auto"/>
        <w:rPr>
          <w:bCs/>
        </w:rPr>
      </w:pPr>
    </w:p>
    <w:p w14:paraId="5B7245E1" w14:textId="77777777" w:rsidR="004D60F7" w:rsidRDefault="004D60F7" w:rsidP="0096703D">
      <w:pPr>
        <w:spacing w:line="360" w:lineRule="auto"/>
        <w:rPr>
          <w:bCs/>
        </w:rPr>
      </w:pPr>
    </w:p>
    <w:p w14:paraId="6DB8F133" w14:textId="77777777" w:rsidR="0096703D" w:rsidRPr="00AE293F" w:rsidRDefault="0096703D" w:rsidP="0096703D">
      <w:pPr>
        <w:spacing w:line="360" w:lineRule="auto"/>
        <w:rPr>
          <w:bCs/>
        </w:rPr>
      </w:pPr>
      <w:r w:rsidRPr="00AE293F">
        <w:rPr>
          <w:bCs/>
        </w:rPr>
        <w:t>Уреди и пособия:</w:t>
      </w:r>
    </w:p>
    <w:p w14:paraId="6B0A32DA" w14:textId="77777777" w:rsidR="0096703D" w:rsidRPr="00AE293F" w:rsidRDefault="0096703D" w:rsidP="0096703D">
      <w:pPr>
        <w:spacing w:line="360" w:lineRule="auto"/>
        <w:rPr>
          <w:bCs/>
        </w:rPr>
      </w:pPr>
      <w:r w:rsidRPr="00AE293F">
        <w:rPr>
          <w:bCs/>
        </w:rPr>
        <w:t>Място на провеждане:</w:t>
      </w:r>
    </w:p>
    <w:p w14:paraId="014DC2D2" w14:textId="77777777" w:rsidR="0096703D" w:rsidRPr="00AE293F" w:rsidRDefault="0096703D" w:rsidP="0096703D">
      <w:pPr>
        <w:spacing w:line="360" w:lineRule="auto"/>
        <w:rPr>
          <w:bCs/>
        </w:rPr>
      </w:pPr>
      <w:r w:rsidRPr="00AE293F">
        <w:rPr>
          <w:bCs/>
        </w:rPr>
        <w:t>Времетраене:</w:t>
      </w:r>
    </w:p>
    <w:p w14:paraId="1F379BE0" w14:textId="77777777" w:rsidR="0096703D" w:rsidRDefault="0096703D" w:rsidP="0096703D">
      <w:pPr>
        <w:spacing w:line="360" w:lineRule="auto"/>
        <w:rPr>
          <w:bCs/>
        </w:rPr>
      </w:pPr>
    </w:p>
    <w:p w14:paraId="3363B2F3" w14:textId="77777777" w:rsidR="0096703D" w:rsidRDefault="0096703D" w:rsidP="0096703D">
      <w:pPr>
        <w:spacing w:line="360" w:lineRule="auto"/>
        <w:rPr>
          <w:bCs/>
        </w:rPr>
      </w:pPr>
    </w:p>
    <w:p w14:paraId="12D4D9B4" w14:textId="77777777" w:rsidR="0096703D" w:rsidRDefault="0096703D" w:rsidP="0096703D">
      <w:pPr>
        <w:spacing w:line="360" w:lineRule="auto"/>
        <w:rPr>
          <w:bCs/>
        </w:rPr>
      </w:pPr>
    </w:p>
    <w:p w14:paraId="0AB079D1" w14:textId="77777777" w:rsidR="0096703D" w:rsidRDefault="0096703D" w:rsidP="0096703D">
      <w:pPr>
        <w:spacing w:line="360" w:lineRule="auto"/>
        <w:rPr>
          <w:bCs/>
        </w:rPr>
      </w:pPr>
    </w:p>
    <w:p w14:paraId="40838724" w14:textId="77777777" w:rsidR="0096703D" w:rsidRDefault="0096703D" w:rsidP="0096703D">
      <w:pPr>
        <w:spacing w:line="360" w:lineRule="auto"/>
        <w:rPr>
          <w:bCs/>
        </w:rPr>
      </w:pPr>
    </w:p>
    <w:p w14:paraId="10E436E3" w14:textId="77777777" w:rsidR="0096703D" w:rsidRDefault="0096703D" w:rsidP="0096703D">
      <w:pPr>
        <w:spacing w:line="360" w:lineRule="auto"/>
        <w:rPr>
          <w:bCs/>
        </w:rPr>
      </w:pPr>
    </w:p>
    <w:p w14:paraId="1E1A6EE5" w14:textId="77777777" w:rsidR="0096703D" w:rsidRDefault="0096703D" w:rsidP="0096703D">
      <w:pPr>
        <w:spacing w:line="360" w:lineRule="auto"/>
        <w:rPr>
          <w:bCs/>
        </w:rPr>
      </w:pPr>
    </w:p>
    <w:p w14:paraId="771D0527" w14:textId="77777777" w:rsidR="0096703D" w:rsidRPr="00AE293F" w:rsidRDefault="0096703D" w:rsidP="0096703D">
      <w:pPr>
        <w:spacing w:line="360" w:lineRule="auto"/>
        <w:rPr>
          <w:bCs/>
        </w:rPr>
      </w:pPr>
      <w:r w:rsidRPr="00AE293F">
        <w:rPr>
          <w:bCs/>
        </w:rPr>
        <w:t>Дата:</w:t>
      </w:r>
    </w:p>
    <w:p w14:paraId="2F5BB1B0" w14:textId="77777777" w:rsidR="0096703D" w:rsidRDefault="0096703D" w:rsidP="0096703D">
      <w:pPr>
        <w:spacing w:line="360" w:lineRule="auto"/>
        <w:rPr>
          <w:bCs/>
        </w:rPr>
      </w:pPr>
      <w:r w:rsidRPr="00AE293F">
        <w:rPr>
          <w:bCs/>
        </w:rPr>
        <w:t>Изготвил:</w:t>
      </w:r>
    </w:p>
    <w:p w14:paraId="4760E5D1" w14:textId="0B46FFD7" w:rsidR="005572B6" w:rsidRDefault="005572B6">
      <w:pPr>
        <w:spacing w:after="200"/>
        <w:ind w:firstLine="0"/>
        <w:jc w:val="left"/>
        <w:rPr>
          <w:bCs/>
        </w:rPr>
      </w:pPr>
      <w:r>
        <w:rPr>
          <w:bC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89"/>
        <w:gridCol w:w="3660"/>
        <w:gridCol w:w="850"/>
        <w:gridCol w:w="709"/>
        <w:gridCol w:w="3433"/>
      </w:tblGrid>
      <w:tr w:rsidR="0096703D" w:rsidRPr="00DC6C23" w14:paraId="62F944AE" w14:textId="77777777" w:rsidTr="0096703D">
        <w:tc>
          <w:tcPr>
            <w:tcW w:w="26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1510B17" w14:textId="77777777" w:rsidR="0096703D" w:rsidRPr="00DC6C23" w:rsidRDefault="0096703D" w:rsidP="00C34C65">
            <w:pPr>
              <w:spacing w:line="240" w:lineRule="auto"/>
              <w:ind w:firstLine="0"/>
              <w:jc w:val="left"/>
              <w:rPr>
                <w:b/>
                <w:color w:val="000000"/>
                <w:lang w:val="en-US"/>
              </w:rPr>
            </w:pPr>
            <w:r w:rsidRPr="00DC6C23">
              <w:rPr>
                <w:color w:val="000000"/>
              </w:rPr>
              <w:lastRenderedPageBreak/>
              <w:br w:type="page"/>
            </w:r>
            <w:r w:rsidRPr="00DC6C23">
              <w:rPr>
                <w:color w:val="000000"/>
              </w:rPr>
              <w:br w:type="page"/>
            </w:r>
            <w:r w:rsidRPr="00DC6C23">
              <w:rPr>
                <w:color w:val="000000"/>
              </w:rPr>
              <w:br w:type="page"/>
            </w:r>
            <w:proofErr w:type="spellStart"/>
            <w:r w:rsidRPr="00DC6C23">
              <w:rPr>
                <w:b/>
                <w:color w:val="000000"/>
                <w:lang w:val="en-US"/>
              </w:rPr>
              <w:t>Части</w:t>
            </w:r>
            <w:proofErr w:type="spellEnd"/>
          </w:p>
        </w:tc>
        <w:tc>
          <w:tcPr>
            <w:tcW w:w="2002" w:type="pct"/>
            <w:vMerge w:val="restart"/>
            <w:tcBorders>
              <w:top w:val="single" w:sz="4" w:space="0" w:color="auto"/>
              <w:left w:val="single" w:sz="4" w:space="0" w:color="auto"/>
              <w:bottom w:val="single" w:sz="4" w:space="0" w:color="auto"/>
              <w:right w:val="single" w:sz="4" w:space="0" w:color="auto"/>
            </w:tcBorders>
            <w:vAlign w:val="center"/>
            <w:hideMark/>
          </w:tcPr>
          <w:p w14:paraId="6D2339E2" w14:textId="77777777" w:rsidR="0096703D" w:rsidRPr="00DC6C23" w:rsidRDefault="0096703D" w:rsidP="0096703D">
            <w:pPr>
              <w:spacing w:line="240" w:lineRule="auto"/>
              <w:ind w:firstLine="0"/>
              <w:jc w:val="center"/>
              <w:rPr>
                <w:b/>
                <w:color w:val="000000"/>
                <w:lang w:val="en-US"/>
              </w:rPr>
            </w:pPr>
            <w:proofErr w:type="spellStart"/>
            <w:r w:rsidRPr="00DC6C23">
              <w:rPr>
                <w:b/>
                <w:color w:val="000000"/>
                <w:lang w:val="en-US"/>
              </w:rPr>
              <w:t>Съдържание</w:t>
            </w:r>
            <w:proofErr w:type="spellEnd"/>
          </w:p>
        </w:tc>
        <w:tc>
          <w:tcPr>
            <w:tcW w:w="853" w:type="pct"/>
            <w:gridSpan w:val="2"/>
            <w:tcBorders>
              <w:top w:val="single" w:sz="4" w:space="0" w:color="auto"/>
              <w:left w:val="single" w:sz="4" w:space="0" w:color="auto"/>
              <w:bottom w:val="single" w:sz="4" w:space="0" w:color="auto"/>
              <w:right w:val="single" w:sz="4" w:space="0" w:color="auto"/>
            </w:tcBorders>
            <w:vAlign w:val="center"/>
            <w:hideMark/>
          </w:tcPr>
          <w:p w14:paraId="7B708CB5" w14:textId="77777777" w:rsidR="0096703D" w:rsidRPr="00DC6C23" w:rsidRDefault="0096703D" w:rsidP="0096703D">
            <w:pPr>
              <w:spacing w:line="240" w:lineRule="auto"/>
              <w:ind w:firstLine="0"/>
              <w:jc w:val="center"/>
              <w:rPr>
                <w:b/>
                <w:color w:val="000000"/>
                <w:lang w:val="en-US"/>
              </w:rPr>
            </w:pPr>
            <w:proofErr w:type="spellStart"/>
            <w:r w:rsidRPr="00DC6C23">
              <w:rPr>
                <w:b/>
                <w:color w:val="000000"/>
                <w:lang w:val="en-US"/>
              </w:rPr>
              <w:t>Дозировка</w:t>
            </w:r>
            <w:proofErr w:type="spellEnd"/>
          </w:p>
        </w:tc>
        <w:tc>
          <w:tcPr>
            <w:tcW w:w="1878" w:type="pct"/>
            <w:vMerge w:val="restart"/>
            <w:tcBorders>
              <w:top w:val="single" w:sz="4" w:space="0" w:color="auto"/>
              <w:left w:val="single" w:sz="4" w:space="0" w:color="auto"/>
              <w:bottom w:val="single" w:sz="4" w:space="0" w:color="auto"/>
              <w:right w:val="single" w:sz="4" w:space="0" w:color="auto"/>
            </w:tcBorders>
            <w:vAlign w:val="center"/>
            <w:hideMark/>
          </w:tcPr>
          <w:p w14:paraId="27D2F477" w14:textId="77777777" w:rsidR="0096703D" w:rsidRPr="00DC6C23" w:rsidRDefault="0096703D" w:rsidP="0096703D">
            <w:pPr>
              <w:spacing w:line="240" w:lineRule="auto"/>
              <w:ind w:firstLine="0"/>
              <w:jc w:val="center"/>
              <w:rPr>
                <w:b/>
                <w:color w:val="000000"/>
                <w:lang w:val="en-US"/>
              </w:rPr>
            </w:pPr>
            <w:proofErr w:type="spellStart"/>
            <w:r w:rsidRPr="00DC6C23">
              <w:rPr>
                <w:b/>
                <w:color w:val="000000"/>
                <w:lang w:val="en-US"/>
              </w:rPr>
              <w:t>Организационно</w:t>
            </w:r>
            <w:proofErr w:type="spellEnd"/>
            <w:r w:rsidRPr="00DC6C23">
              <w:rPr>
                <w:b/>
                <w:color w:val="000000"/>
                <w:lang w:val="en-US"/>
              </w:rPr>
              <w:t>-</w:t>
            </w:r>
            <w:r w:rsidRPr="00DC6C23">
              <w:rPr>
                <w:b/>
                <w:color w:val="000000"/>
                <w:lang w:val="en-US"/>
              </w:rPr>
              <w:br/>
            </w:r>
            <w:proofErr w:type="spellStart"/>
            <w:r w:rsidRPr="00DC6C23">
              <w:rPr>
                <w:b/>
                <w:color w:val="000000"/>
                <w:lang w:val="en-US"/>
              </w:rPr>
              <w:t>методически</w:t>
            </w:r>
            <w:proofErr w:type="spellEnd"/>
            <w:r w:rsidRPr="00DC6C23">
              <w:rPr>
                <w:b/>
                <w:color w:val="000000"/>
                <w:lang w:val="en-US"/>
              </w:rPr>
              <w:t xml:space="preserve"> </w:t>
            </w:r>
            <w:proofErr w:type="spellStart"/>
            <w:r w:rsidRPr="00DC6C23">
              <w:rPr>
                <w:b/>
                <w:color w:val="000000"/>
                <w:lang w:val="en-US"/>
              </w:rPr>
              <w:t>указания</w:t>
            </w:r>
            <w:proofErr w:type="spellEnd"/>
          </w:p>
        </w:tc>
      </w:tr>
      <w:tr w:rsidR="0096703D" w:rsidRPr="00DC6C23" w14:paraId="1A74A75A" w14:textId="77777777" w:rsidTr="00C34C65">
        <w:trPr>
          <w:trHeight w:val="413"/>
        </w:trPr>
        <w:tc>
          <w:tcPr>
            <w:tcW w:w="267" w:type="pct"/>
            <w:vMerge/>
            <w:tcBorders>
              <w:top w:val="single" w:sz="4" w:space="0" w:color="auto"/>
              <w:left w:val="single" w:sz="4" w:space="0" w:color="auto"/>
              <w:bottom w:val="single" w:sz="4" w:space="0" w:color="auto"/>
              <w:right w:val="single" w:sz="4" w:space="0" w:color="auto"/>
            </w:tcBorders>
            <w:vAlign w:val="center"/>
            <w:hideMark/>
          </w:tcPr>
          <w:p w14:paraId="0FCCC40B" w14:textId="77777777" w:rsidR="0096703D" w:rsidRPr="00DC6C23" w:rsidRDefault="0096703D" w:rsidP="0096703D">
            <w:pPr>
              <w:spacing w:line="240" w:lineRule="auto"/>
              <w:ind w:firstLine="0"/>
              <w:rPr>
                <w:b/>
                <w:color w:val="000000"/>
                <w:lang w:val="en-US"/>
              </w:rPr>
            </w:pPr>
          </w:p>
        </w:tc>
        <w:tc>
          <w:tcPr>
            <w:tcW w:w="2002" w:type="pct"/>
            <w:vMerge/>
            <w:tcBorders>
              <w:top w:val="single" w:sz="4" w:space="0" w:color="auto"/>
              <w:left w:val="single" w:sz="4" w:space="0" w:color="auto"/>
              <w:bottom w:val="single" w:sz="4" w:space="0" w:color="auto"/>
              <w:right w:val="single" w:sz="4" w:space="0" w:color="auto"/>
            </w:tcBorders>
            <w:vAlign w:val="center"/>
            <w:hideMark/>
          </w:tcPr>
          <w:p w14:paraId="3D89A500" w14:textId="77777777" w:rsidR="0096703D" w:rsidRPr="00DC6C23" w:rsidRDefault="0096703D" w:rsidP="0096703D">
            <w:pPr>
              <w:spacing w:line="240" w:lineRule="auto"/>
              <w:ind w:firstLine="0"/>
              <w:rPr>
                <w:b/>
                <w:color w:val="000000"/>
                <w:lang w:val="en-US"/>
              </w:rPr>
            </w:pPr>
          </w:p>
        </w:tc>
        <w:tc>
          <w:tcPr>
            <w:tcW w:w="465" w:type="pct"/>
            <w:tcBorders>
              <w:top w:val="single" w:sz="4" w:space="0" w:color="auto"/>
              <w:left w:val="single" w:sz="4" w:space="0" w:color="auto"/>
              <w:bottom w:val="single" w:sz="4" w:space="0" w:color="auto"/>
              <w:right w:val="single" w:sz="4" w:space="0" w:color="auto"/>
            </w:tcBorders>
            <w:vAlign w:val="center"/>
            <w:hideMark/>
          </w:tcPr>
          <w:p w14:paraId="648BC405" w14:textId="77777777" w:rsidR="0096703D" w:rsidRPr="00DC6C23" w:rsidRDefault="0096703D" w:rsidP="0096703D">
            <w:pPr>
              <w:spacing w:line="240" w:lineRule="auto"/>
              <w:ind w:firstLine="0"/>
              <w:jc w:val="center"/>
              <w:rPr>
                <w:b/>
                <w:color w:val="000000"/>
              </w:rPr>
            </w:pPr>
            <w:r w:rsidRPr="00DC6C23">
              <w:rPr>
                <w:b/>
                <w:color w:val="000000"/>
              </w:rPr>
              <w:t>време</w:t>
            </w:r>
          </w:p>
        </w:tc>
        <w:tc>
          <w:tcPr>
            <w:tcW w:w="388" w:type="pct"/>
            <w:tcBorders>
              <w:top w:val="single" w:sz="4" w:space="0" w:color="auto"/>
              <w:left w:val="single" w:sz="4" w:space="0" w:color="auto"/>
              <w:bottom w:val="single" w:sz="4" w:space="0" w:color="auto"/>
              <w:right w:val="single" w:sz="4" w:space="0" w:color="auto"/>
            </w:tcBorders>
            <w:vAlign w:val="center"/>
            <w:hideMark/>
          </w:tcPr>
          <w:p w14:paraId="60EBD78B" w14:textId="77777777" w:rsidR="0096703D" w:rsidRPr="00DC6C23" w:rsidRDefault="0096703D" w:rsidP="0096703D">
            <w:pPr>
              <w:spacing w:line="240" w:lineRule="auto"/>
              <w:ind w:firstLine="0"/>
              <w:jc w:val="center"/>
              <w:rPr>
                <w:b/>
                <w:color w:val="000000"/>
              </w:rPr>
            </w:pPr>
            <w:r w:rsidRPr="00DC6C23">
              <w:rPr>
                <w:b/>
                <w:color w:val="000000"/>
              </w:rPr>
              <w:t>брой</w:t>
            </w:r>
          </w:p>
        </w:tc>
        <w:tc>
          <w:tcPr>
            <w:tcW w:w="1878" w:type="pct"/>
            <w:vMerge/>
            <w:tcBorders>
              <w:top w:val="single" w:sz="4" w:space="0" w:color="auto"/>
              <w:left w:val="single" w:sz="4" w:space="0" w:color="auto"/>
              <w:bottom w:val="single" w:sz="4" w:space="0" w:color="auto"/>
              <w:right w:val="single" w:sz="4" w:space="0" w:color="auto"/>
            </w:tcBorders>
            <w:vAlign w:val="center"/>
            <w:hideMark/>
          </w:tcPr>
          <w:p w14:paraId="52B8E6A2" w14:textId="77777777" w:rsidR="0096703D" w:rsidRPr="00DC6C23" w:rsidRDefault="0096703D" w:rsidP="0096703D">
            <w:pPr>
              <w:spacing w:line="240" w:lineRule="auto"/>
              <w:ind w:firstLine="0"/>
              <w:rPr>
                <w:b/>
                <w:color w:val="000000"/>
                <w:lang w:val="en-US"/>
              </w:rPr>
            </w:pPr>
          </w:p>
        </w:tc>
      </w:tr>
      <w:tr w:rsidR="0096703D" w:rsidRPr="00DC6C23" w14:paraId="7CEAEE76" w14:textId="77777777" w:rsidTr="0096703D">
        <w:trPr>
          <w:cantSplit/>
          <w:trHeight w:val="608"/>
        </w:trPr>
        <w:tc>
          <w:tcPr>
            <w:tcW w:w="26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844DAA6" w14:textId="21AC11DA" w:rsidR="0096703D" w:rsidRPr="004D60F7" w:rsidRDefault="004D60F7" w:rsidP="0096703D">
            <w:pPr>
              <w:spacing w:line="240" w:lineRule="auto"/>
              <w:ind w:firstLine="0"/>
              <w:jc w:val="center"/>
              <w:rPr>
                <w:b/>
                <w:color w:val="000000"/>
              </w:rPr>
            </w:pPr>
            <w:r>
              <w:rPr>
                <w:b/>
                <w:color w:val="000000"/>
              </w:rPr>
              <w:t>(</w:t>
            </w:r>
            <w:r w:rsidR="002C7ECF">
              <w:rPr>
                <w:b/>
                <w:color w:val="000000"/>
              </w:rPr>
              <w:t>П</w:t>
            </w:r>
            <w:proofErr w:type="spellStart"/>
            <w:r w:rsidR="0096703D" w:rsidRPr="00DC6C23">
              <w:rPr>
                <w:b/>
                <w:color w:val="000000"/>
                <w:lang w:val="en-US"/>
              </w:rPr>
              <w:t>одготвителна</w:t>
            </w:r>
            <w:proofErr w:type="spellEnd"/>
            <w:r w:rsidR="0096703D" w:rsidRPr="00DC6C23">
              <w:rPr>
                <w:b/>
                <w:color w:val="000000"/>
                <w:lang w:val="en-US"/>
              </w:rPr>
              <w:t xml:space="preserve"> </w:t>
            </w:r>
            <w:proofErr w:type="spellStart"/>
            <w:r w:rsidR="0096703D" w:rsidRPr="00DC6C23">
              <w:rPr>
                <w:b/>
                <w:color w:val="000000"/>
                <w:lang w:val="en-US"/>
              </w:rPr>
              <w:t>част</w:t>
            </w:r>
            <w:proofErr w:type="spellEnd"/>
            <w:r w:rsidR="0096703D" w:rsidRPr="00DC6C23">
              <w:rPr>
                <w:b/>
                <w:color w:val="000000"/>
                <w:lang w:val="en-US"/>
              </w:rPr>
              <w:t xml:space="preserve"> </w:t>
            </w:r>
            <w:r>
              <w:rPr>
                <w:b/>
                <w:color w:val="000000"/>
              </w:rPr>
              <w:t>(</w:t>
            </w:r>
            <w:proofErr w:type="spellStart"/>
            <w:r w:rsidR="0096703D" w:rsidRPr="00DC6C23">
              <w:rPr>
                <w:b/>
                <w:color w:val="000000"/>
                <w:lang w:val="en-US"/>
              </w:rPr>
              <w:t>до</w:t>
            </w:r>
            <w:proofErr w:type="spellEnd"/>
            <w:r w:rsidR="0096703D" w:rsidRPr="00DC6C23">
              <w:rPr>
                <w:b/>
                <w:color w:val="000000"/>
                <w:lang w:val="en-US"/>
              </w:rPr>
              <w:t xml:space="preserve"> 2</w:t>
            </w:r>
            <w:r w:rsidR="0096703D" w:rsidRPr="00DC6C23">
              <w:rPr>
                <w:b/>
                <w:color w:val="000000"/>
              </w:rPr>
              <w:t>2</w:t>
            </w:r>
            <w:r w:rsidR="0096703D" w:rsidRPr="00DC6C23">
              <w:rPr>
                <w:b/>
                <w:color w:val="000000"/>
                <w:lang w:val="en-US"/>
              </w:rPr>
              <w:t xml:space="preserve"> </w:t>
            </w:r>
            <w:proofErr w:type="spellStart"/>
            <w:r w:rsidR="0096703D" w:rsidRPr="00DC6C23">
              <w:rPr>
                <w:b/>
                <w:color w:val="000000"/>
                <w:lang w:val="en-US"/>
              </w:rPr>
              <w:t>мин</w:t>
            </w:r>
            <w:proofErr w:type="spellEnd"/>
            <w:r>
              <w:rPr>
                <w:b/>
                <w:color w:val="000000"/>
              </w:rPr>
              <w:t>)</w:t>
            </w:r>
          </w:p>
        </w:tc>
        <w:tc>
          <w:tcPr>
            <w:tcW w:w="2002" w:type="pct"/>
            <w:tcBorders>
              <w:top w:val="single" w:sz="4" w:space="0" w:color="auto"/>
              <w:left w:val="single" w:sz="4" w:space="0" w:color="auto"/>
              <w:bottom w:val="single" w:sz="4" w:space="0" w:color="auto"/>
              <w:right w:val="single" w:sz="4" w:space="0" w:color="auto"/>
            </w:tcBorders>
            <w:vAlign w:val="center"/>
            <w:hideMark/>
          </w:tcPr>
          <w:p w14:paraId="5484D990" w14:textId="77777777" w:rsidR="0096703D" w:rsidRPr="00DC6C23" w:rsidRDefault="0096703D" w:rsidP="0096703D">
            <w:pPr>
              <w:spacing w:line="240" w:lineRule="auto"/>
              <w:ind w:firstLine="0"/>
              <w:rPr>
                <w:b/>
                <w:color w:val="000000"/>
                <w:lang w:val="en-US"/>
              </w:rPr>
            </w:pPr>
            <w:r w:rsidRPr="00DC6C23">
              <w:rPr>
                <w:b/>
                <w:color w:val="000000"/>
                <w:lang w:val="en-US"/>
              </w:rPr>
              <w:t>1.</w:t>
            </w:r>
            <w:r w:rsidRPr="00DC6C23">
              <w:rPr>
                <w:rFonts w:eastAsia="Calibri"/>
                <w:b/>
                <w:color w:val="000000"/>
              </w:rPr>
              <w:t xml:space="preserve"> Поздрав, проверка, указания</w:t>
            </w:r>
          </w:p>
        </w:tc>
        <w:tc>
          <w:tcPr>
            <w:tcW w:w="465" w:type="pct"/>
            <w:tcBorders>
              <w:top w:val="single" w:sz="4" w:space="0" w:color="auto"/>
              <w:left w:val="single" w:sz="4" w:space="0" w:color="auto"/>
              <w:bottom w:val="single" w:sz="4" w:space="0" w:color="auto"/>
              <w:right w:val="single" w:sz="4" w:space="0" w:color="auto"/>
            </w:tcBorders>
            <w:vAlign w:val="center"/>
          </w:tcPr>
          <w:p w14:paraId="079B3931" w14:textId="77777777" w:rsidR="0096703D" w:rsidRPr="00DC6C23" w:rsidRDefault="0096703D" w:rsidP="0096703D">
            <w:pPr>
              <w:spacing w:line="240" w:lineRule="auto"/>
              <w:ind w:firstLine="0"/>
              <w:jc w:val="center"/>
              <w:rPr>
                <w:color w:val="000000"/>
              </w:rPr>
            </w:pPr>
            <w:r w:rsidRPr="00DC6C23">
              <w:rPr>
                <w:color w:val="000000"/>
              </w:rPr>
              <w:t>2 мин</w:t>
            </w:r>
          </w:p>
        </w:tc>
        <w:tc>
          <w:tcPr>
            <w:tcW w:w="388" w:type="pct"/>
            <w:tcBorders>
              <w:top w:val="single" w:sz="4" w:space="0" w:color="auto"/>
              <w:left w:val="single" w:sz="4" w:space="0" w:color="auto"/>
              <w:bottom w:val="single" w:sz="4" w:space="0" w:color="auto"/>
              <w:right w:val="single" w:sz="4" w:space="0" w:color="auto"/>
            </w:tcBorders>
            <w:vAlign w:val="center"/>
          </w:tcPr>
          <w:p w14:paraId="68EDB20A" w14:textId="77777777" w:rsidR="0096703D" w:rsidRPr="00DC6C23" w:rsidRDefault="0096703D" w:rsidP="0096703D">
            <w:pPr>
              <w:spacing w:line="240" w:lineRule="auto"/>
              <w:ind w:firstLine="0"/>
              <w:jc w:val="center"/>
              <w:rPr>
                <w:color w:val="000000"/>
                <w:lang w:val="en-US"/>
              </w:rPr>
            </w:pPr>
          </w:p>
          <w:p w14:paraId="01D40E0A" w14:textId="77777777" w:rsidR="0096703D" w:rsidRPr="00DC6C23" w:rsidRDefault="0096703D" w:rsidP="0096703D">
            <w:pPr>
              <w:spacing w:line="240" w:lineRule="auto"/>
              <w:ind w:firstLine="0"/>
              <w:jc w:val="center"/>
              <w:rPr>
                <w:color w:val="000000"/>
                <w:lang w:val="en-US"/>
              </w:rPr>
            </w:pPr>
          </w:p>
        </w:tc>
        <w:tc>
          <w:tcPr>
            <w:tcW w:w="1878" w:type="pct"/>
            <w:tcBorders>
              <w:top w:val="single" w:sz="4" w:space="0" w:color="auto"/>
              <w:left w:val="single" w:sz="4" w:space="0" w:color="auto"/>
              <w:bottom w:val="single" w:sz="4" w:space="0" w:color="auto"/>
              <w:right w:val="single" w:sz="4" w:space="0" w:color="auto"/>
            </w:tcBorders>
            <w:vAlign w:val="center"/>
          </w:tcPr>
          <w:p w14:paraId="3F2B5865" w14:textId="77777777" w:rsidR="0096703D" w:rsidRPr="00DC6C23" w:rsidRDefault="0096703D" w:rsidP="0096703D">
            <w:pPr>
              <w:spacing w:line="240" w:lineRule="auto"/>
              <w:ind w:right="57" w:firstLine="0"/>
              <w:rPr>
                <w:rFonts w:eastAsia="Calibri"/>
                <w:color w:val="000000"/>
              </w:rPr>
            </w:pPr>
            <w:r w:rsidRPr="00DC6C23">
              <w:rPr>
                <w:rFonts w:eastAsia="Calibri"/>
                <w:color w:val="000000"/>
              </w:rPr>
              <w:t>Групата е строена в една или две редици</w:t>
            </w:r>
          </w:p>
        </w:tc>
      </w:tr>
      <w:tr w:rsidR="0096703D" w:rsidRPr="00DC6C23" w14:paraId="112FB92B" w14:textId="77777777" w:rsidTr="0096703D">
        <w:trPr>
          <w:cantSplit/>
          <w:trHeight w:val="70"/>
        </w:trPr>
        <w:tc>
          <w:tcPr>
            <w:tcW w:w="267" w:type="pct"/>
            <w:vMerge/>
            <w:tcBorders>
              <w:top w:val="single" w:sz="4" w:space="0" w:color="auto"/>
              <w:left w:val="single" w:sz="4" w:space="0" w:color="auto"/>
              <w:bottom w:val="single" w:sz="4" w:space="0" w:color="auto"/>
              <w:right w:val="single" w:sz="4" w:space="0" w:color="auto"/>
            </w:tcBorders>
            <w:vAlign w:val="center"/>
            <w:hideMark/>
          </w:tcPr>
          <w:p w14:paraId="5BCB188E" w14:textId="77777777" w:rsidR="0096703D" w:rsidRPr="00E45158" w:rsidRDefault="0096703D" w:rsidP="0096703D">
            <w:pPr>
              <w:spacing w:line="240" w:lineRule="auto"/>
              <w:ind w:firstLine="0"/>
              <w:rPr>
                <w:b/>
                <w:color w:val="000000"/>
                <w:lang w:val="ru-RU"/>
              </w:rPr>
            </w:pPr>
          </w:p>
        </w:tc>
        <w:tc>
          <w:tcPr>
            <w:tcW w:w="2002" w:type="pct"/>
            <w:tcBorders>
              <w:top w:val="single" w:sz="4" w:space="0" w:color="auto"/>
              <w:left w:val="single" w:sz="4" w:space="0" w:color="auto"/>
              <w:bottom w:val="nil"/>
              <w:right w:val="single" w:sz="4" w:space="0" w:color="auto"/>
            </w:tcBorders>
            <w:vAlign w:val="center"/>
          </w:tcPr>
          <w:p w14:paraId="1979EAD0" w14:textId="77777777" w:rsidR="0096703D" w:rsidRPr="00DC6C23" w:rsidRDefault="0096703D" w:rsidP="0096703D">
            <w:pPr>
              <w:spacing w:line="240" w:lineRule="auto"/>
              <w:ind w:left="312" w:hanging="284"/>
              <w:rPr>
                <w:rFonts w:eastAsia="Calibri"/>
                <w:color w:val="000000"/>
              </w:rPr>
            </w:pPr>
            <w:r w:rsidRPr="00DC6C23">
              <w:rPr>
                <w:b/>
                <w:color w:val="000000"/>
              </w:rPr>
              <w:t xml:space="preserve">2. </w:t>
            </w:r>
            <w:r w:rsidRPr="00DC6C23">
              <w:rPr>
                <w:rFonts w:eastAsia="Calibri"/>
                <w:b/>
                <w:color w:val="000000"/>
              </w:rPr>
              <w:t>Общо развиващи упражнения:</w:t>
            </w:r>
          </w:p>
        </w:tc>
        <w:tc>
          <w:tcPr>
            <w:tcW w:w="465" w:type="pct"/>
            <w:vMerge w:val="restart"/>
            <w:tcBorders>
              <w:top w:val="single" w:sz="4" w:space="0" w:color="auto"/>
              <w:left w:val="single" w:sz="4" w:space="0" w:color="auto"/>
              <w:right w:val="single" w:sz="4" w:space="0" w:color="auto"/>
            </w:tcBorders>
            <w:vAlign w:val="center"/>
          </w:tcPr>
          <w:p w14:paraId="7531DE43" w14:textId="77777777" w:rsidR="0096703D" w:rsidRPr="00DC6C23" w:rsidRDefault="0096703D" w:rsidP="0096703D">
            <w:pPr>
              <w:spacing w:line="240" w:lineRule="auto"/>
              <w:ind w:firstLine="0"/>
              <w:jc w:val="center"/>
              <w:rPr>
                <w:color w:val="000000"/>
              </w:rPr>
            </w:pPr>
            <w:r w:rsidRPr="00DC6C23">
              <w:rPr>
                <w:color w:val="000000"/>
              </w:rPr>
              <w:t>8 мин</w:t>
            </w:r>
          </w:p>
        </w:tc>
        <w:tc>
          <w:tcPr>
            <w:tcW w:w="388" w:type="pct"/>
            <w:tcBorders>
              <w:top w:val="single" w:sz="4" w:space="0" w:color="auto"/>
              <w:left w:val="single" w:sz="4" w:space="0" w:color="auto"/>
              <w:bottom w:val="nil"/>
              <w:right w:val="single" w:sz="4" w:space="0" w:color="auto"/>
            </w:tcBorders>
            <w:vAlign w:val="center"/>
          </w:tcPr>
          <w:p w14:paraId="1528B318" w14:textId="77777777" w:rsidR="0096703D" w:rsidRPr="00DC6C23" w:rsidRDefault="0096703D" w:rsidP="0096703D">
            <w:pPr>
              <w:spacing w:line="240" w:lineRule="auto"/>
              <w:ind w:firstLine="0"/>
              <w:jc w:val="center"/>
              <w:rPr>
                <w:color w:val="000000"/>
                <w:lang w:val="en-US"/>
              </w:rPr>
            </w:pPr>
          </w:p>
        </w:tc>
        <w:tc>
          <w:tcPr>
            <w:tcW w:w="1878" w:type="pct"/>
            <w:tcBorders>
              <w:top w:val="single" w:sz="4" w:space="0" w:color="auto"/>
              <w:left w:val="single" w:sz="4" w:space="0" w:color="auto"/>
              <w:bottom w:val="nil"/>
              <w:right w:val="single" w:sz="4" w:space="0" w:color="auto"/>
            </w:tcBorders>
            <w:vAlign w:val="center"/>
          </w:tcPr>
          <w:p w14:paraId="556B51D8" w14:textId="77777777" w:rsidR="0096703D" w:rsidRPr="00DC6C23" w:rsidRDefault="0096703D" w:rsidP="0096703D">
            <w:pPr>
              <w:spacing w:line="240" w:lineRule="auto"/>
              <w:ind w:right="57" w:firstLine="0"/>
              <w:rPr>
                <w:color w:val="000000"/>
                <w:lang w:val="en-US"/>
              </w:rPr>
            </w:pPr>
          </w:p>
        </w:tc>
      </w:tr>
      <w:tr w:rsidR="0096703D" w:rsidRPr="00DC6C23" w14:paraId="42E9C958" w14:textId="77777777" w:rsidTr="0096703D">
        <w:trPr>
          <w:trHeight w:val="205"/>
        </w:trPr>
        <w:tc>
          <w:tcPr>
            <w:tcW w:w="267" w:type="pct"/>
            <w:vMerge/>
            <w:tcBorders>
              <w:top w:val="single" w:sz="4" w:space="0" w:color="auto"/>
              <w:left w:val="single" w:sz="4" w:space="0" w:color="auto"/>
              <w:bottom w:val="single" w:sz="4" w:space="0" w:color="auto"/>
              <w:right w:val="single" w:sz="4" w:space="0" w:color="auto"/>
            </w:tcBorders>
            <w:vAlign w:val="center"/>
            <w:hideMark/>
          </w:tcPr>
          <w:p w14:paraId="6EDF5719" w14:textId="77777777" w:rsidR="0096703D" w:rsidRPr="00DC6C23" w:rsidRDefault="0096703D" w:rsidP="0096703D">
            <w:pPr>
              <w:spacing w:line="240" w:lineRule="auto"/>
              <w:ind w:firstLine="0"/>
              <w:rPr>
                <w:b/>
                <w:color w:val="000000"/>
                <w:lang w:val="en-US"/>
              </w:rPr>
            </w:pPr>
          </w:p>
        </w:tc>
        <w:tc>
          <w:tcPr>
            <w:tcW w:w="2002" w:type="pct"/>
            <w:tcBorders>
              <w:top w:val="nil"/>
              <w:left w:val="single" w:sz="4" w:space="0" w:color="auto"/>
              <w:bottom w:val="nil"/>
              <w:right w:val="single" w:sz="4" w:space="0" w:color="auto"/>
            </w:tcBorders>
            <w:vAlign w:val="center"/>
          </w:tcPr>
          <w:p w14:paraId="091D47EE" w14:textId="77777777" w:rsidR="0096703D" w:rsidRPr="00DC6C23" w:rsidRDefault="0096703D" w:rsidP="00D9798A">
            <w:pPr>
              <w:pStyle w:val="ListParagraph"/>
              <w:numPr>
                <w:ilvl w:val="0"/>
                <w:numId w:val="49"/>
              </w:numPr>
              <w:spacing w:line="240" w:lineRule="auto"/>
              <w:ind w:left="170" w:hanging="170"/>
              <w:rPr>
                <w:color w:val="000000"/>
              </w:rPr>
            </w:pPr>
            <w:r w:rsidRPr="00DC6C23">
              <w:rPr>
                <w:color w:val="000000"/>
              </w:rPr>
              <w:t>ходом на пръсти, на пети, на външна и вътрешна част на ходилата</w:t>
            </w:r>
          </w:p>
        </w:tc>
        <w:tc>
          <w:tcPr>
            <w:tcW w:w="465" w:type="pct"/>
            <w:vMerge/>
            <w:tcBorders>
              <w:left w:val="single" w:sz="4" w:space="0" w:color="auto"/>
              <w:right w:val="single" w:sz="4" w:space="0" w:color="auto"/>
            </w:tcBorders>
            <w:vAlign w:val="center"/>
          </w:tcPr>
          <w:p w14:paraId="435D3407" w14:textId="77777777" w:rsidR="0096703D" w:rsidRPr="00E45158" w:rsidRDefault="0096703D" w:rsidP="0096703D">
            <w:pPr>
              <w:spacing w:line="240" w:lineRule="auto"/>
              <w:ind w:firstLine="0"/>
              <w:jc w:val="center"/>
              <w:rPr>
                <w:color w:val="000000"/>
                <w:lang w:val="ru-RU"/>
              </w:rPr>
            </w:pPr>
          </w:p>
        </w:tc>
        <w:tc>
          <w:tcPr>
            <w:tcW w:w="388" w:type="pct"/>
            <w:tcBorders>
              <w:top w:val="nil"/>
              <w:left w:val="single" w:sz="4" w:space="0" w:color="auto"/>
              <w:bottom w:val="nil"/>
              <w:right w:val="single" w:sz="4" w:space="0" w:color="auto"/>
            </w:tcBorders>
            <w:vAlign w:val="center"/>
          </w:tcPr>
          <w:p w14:paraId="69A1BDB8" w14:textId="77777777" w:rsidR="0096703D" w:rsidRPr="00E45158" w:rsidRDefault="0096703D" w:rsidP="0096703D">
            <w:pPr>
              <w:spacing w:line="240" w:lineRule="auto"/>
              <w:ind w:firstLine="0"/>
              <w:jc w:val="center"/>
              <w:rPr>
                <w:color w:val="000000"/>
                <w:lang w:val="ru-RU"/>
              </w:rPr>
            </w:pPr>
          </w:p>
        </w:tc>
        <w:tc>
          <w:tcPr>
            <w:tcW w:w="1878" w:type="pct"/>
            <w:vMerge w:val="restart"/>
            <w:tcBorders>
              <w:top w:val="nil"/>
              <w:left w:val="single" w:sz="4" w:space="0" w:color="auto"/>
              <w:bottom w:val="nil"/>
              <w:right w:val="single" w:sz="4" w:space="0" w:color="auto"/>
            </w:tcBorders>
            <w:vAlign w:val="center"/>
          </w:tcPr>
          <w:p w14:paraId="7CF81920" w14:textId="77777777" w:rsidR="0096703D" w:rsidRPr="00DC6C23" w:rsidRDefault="0096703D" w:rsidP="0096703D">
            <w:pPr>
              <w:spacing w:line="240" w:lineRule="auto"/>
              <w:ind w:firstLine="0"/>
              <w:rPr>
                <w:rFonts w:eastAsia="Calibri"/>
                <w:color w:val="000000"/>
              </w:rPr>
            </w:pPr>
            <w:r w:rsidRPr="00DC6C23">
              <w:rPr>
                <w:rFonts w:eastAsia="Calibri"/>
                <w:color w:val="000000"/>
              </w:rPr>
              <w:t>В колона по един с  дистанция от около 2 м</w:t>
            </w:r>
          </w:p>
          <w:p w14:paraId="54E8E64C" w14:textId="77777777" w:rsidR="0096703D" w:rsidRPr="00DC6C23" w:rsidRDefault="0096703D" w:rsidP="0096703D">
            <w:pPr>
              <w:spacing w:line="240" w:lineRule="auto"/>
              <w:ind w:firstLine="0"/>
              <w:rPr>
                <w:rFonts w:eastAsia="Calibri"/>
                <w:color w:val="000000"/>
              </w:rPr>
            </w:pPr>
          </w:p>
          <w:p w14:paraId="05D7CD40" w14:textId="77777777" w:rsidR="0096703D" w:rsidRPr="00E45158" w:rsidRDefault="0096703D" w:rsidP="0096703D">
            <w:pPr>
              <w:spacing w:line="240" w:lineRule="auto"/>
              <w:ind w:firstLine="0"/>
              <w:rPr>
                <w:color w:val="000000"/>
                <w:lang w:val="ru-RU"/>
              </w:rPr>
            </w:pPr>
            <w:r w:rsidRPr="00DC6C23">
              <w:rPr>
                <w:rFonts w:eastAsia="Calibri"/>
                <w:color w:val="000000"/>
              </w:rPr>
              <w:t>С постепенно увеличаваща се бързина</w:t>
            </w:r>
          </w:p>
        </w:tc>
      </w:tr>
      <w:tr w:rsidR="0096703D" w:rsidRPr="00DC6C23" w14:paraId="08AAFAE3" w14:textId="77777777" w:rsidTr="0096703D">
        <w:trPr>
          <w:trHeight w:val="284"/>
        </w:trPr>
        <w:tc>
          <w:tcPr>
            <w:tcW w:w="267" w:type="pct"/>
            <w:vMerge/>
            <w:tcBorders>
              <w:top w:val="single" w:sz="4" w:space="0" w:color="auto"/>
              <w:left w:val="single" w:sz="4" w:space="0" w:color="auto"/>
              <w:bottom w:val="single" w:sz="4" w:space="0" w:color="auto"/>
              <w:right w:val="single" w:sz="4" w:space="0" w:color="auto"/>
            </w:tcBorders>
            <w:vAlign w:val="center"/>
            <w:hideMark/>
          </w:tcPr>
          <w:p w14:paraId="1DDE1E8C" w14:textId="77777777" w:rsidR="0096703D" w:rsidRPr="00E45158" w:rsidRDefault="0096703D" w:rsidP="0096703D">
            <w:pPr>
              <w:spacing w:line="240" w:lineRule="auto"/>
              <w:ind w:firstLine="0"/>
              <w:rPr>
                <w:b/>
                <w:color w:val="000000"/>
                <w:lang w:val="ru-RU"/>
              </w:rPr>
            </w:pPr>
          </w:p>
        </w:tc>
        <w:tc>
          <w:tcPr>
            <w:tcW w:w="2002" w:type="pct"/>
            <w:tcBorders>
              <w:top w:val="nil"/>
              <w:left w:val="single" w:sz="4" w:space="0" w:color="auto"/>
              <w:bottom w:val="nil"/>
              <w:right w:val="single" w:sz="4" w:space="0" w:color="auto"/>
            </w:tcBorders>
            <w:vAlign w:val="center"/>
          </w:tcPr>
          <w:p w14:paraId="6D4691B6" w14:textId="77777777" w:rsidR="0096703D" w:rsidRPr="00DC6C23" w:rsidRDefault="0096703D" w:rsidP="00D9798A">
            <w:pPr>
              <w:pStyle w:val="ListParagraph"/>
              <w:numPr>
                <w:ilvl w:val="0"/>
                <w:numId w:val="49"/>
              </w:numPr>
              <w:spacing w:line="240" w:lineRule="auto"/>
              <w:ind w:left="170" w:hanging="170"/>
              <w:jc w:val="left"/>
              <w:rPr>
                <w:color w:val="000000"/>
              </w:rPr>
            </w:pPr>
            <w:r w:rsidRPr="00DC6C23">
              <w:rPr>
                <w:color w:val="000000"/>
              </w:rPr>
              <w:t>лек бегом; с високо повдигнати колена; с изнасяне подбедрицата назад; с изнасяне колената  встрани; зигзагообразно</w:t>
            </w:r>
          </w:p>
        </w:tc>
        <w:tc>
          <w:tcPr>
            <w:tcW w:w="465" w:type="pct"/>
            <w:vMerge/>
            <w:tcBorders>
              <w:left w:val="single" w:sz="4" w:space="0" w:color="auto"/>
              <w:right w:val="single" w:sz="4" w:space="0" w:color="auto"/>
            </w:tcBorders>
            <w:vAlign w:val="center"/>
          </w:tcPr>
          <w:p w14:paraId="4750DD71" w14:textId="77777777" w:rsidR="0096703D" w:rsidRPr="00E45158" w:rsidRDefault="0096703D" w:rsidP="0096703D">
            <w:pPr>
              <w:spacing w:line="240" w:lineRule="auto"/>
              <w:ind w:firstLine="0"/>
              <w:jc w:val="center"/>
              <w:rPr>
                <w:color w:val="000000"/>
                <w:lang w:val="ru-RU"/>
              </w:rPr>
            </w:pPr>
          </w:p>
        </w:tc>
        <w:tc>
          <w:tcPr>
            <w:tcW w:w="388" w:type="pct"/>
            <w:tcBorders>
              <w:top w:val="nil"/>
              <w:left w:val="single" w:sz="4" w:space="0" w:color="auto"/>
              <w:bottom w:val="nil"/>
              <w:right w:val="single" w:sz="4" w:space="0" w:color="auto"/>
            </w:tcBorders>
            <w:vAlign w:val="center"/>
          </w:tcPr>
          <w:p w14:paraId="044C084E" w14:textId="77777777" w:rsidR="0096703D" w:rsidRPr="00E45158" w:rsidRDefault="0096703D" w:rsidP="0096703D">
            <w:pPr>
              <w:spacing w:line="240" w:lineRule="auto"/>
              <w:ind w:firstLine="0"/>
              <w:jc w:val="center"/>
              <w:rPr>
                <w:color w:val="000000"/>
                <w:lang w:val="ru-RU"/>
              </w:rPr>
            </w:pPr>
          </w:p>
        </w:tc>
        <w:tc>
          <w:tcPr>
            <w:tcW w:w="1878" w:type="pct"/>
            <w:vMerge/>
            <w:tcBorders>
              <w:top w:val="nil"/>
              <w:left w:val="single" w:sz="4" w:space="0" w:color="auto"/>
              <w:bottom w:val="nil"/>
              <w:right w:val="single" w:sz="4" w:space="0" w:color="auto"/>
            </w:tcBorders>
            <w:vAlign w:val="center"/>
          </w:tcPr>
          <w:p w14:paraId="73E73A0D" w14:textId="77777777" w:rsidR="0096703D" w:rsidRPr="00E45158" w:rsidRDefault="0096703D" w:rsidP="0096703D">
            <w:pPr>
              <w:spacing w:line="240" w:lineRule="auto"/>
              <w:ind w:right="57" w:firstLine="0"/>
              <w:rPr>
                <w:color w:val="000000"/>
                <w:lang w:val="ru-RU"/>
              </w:rPr>
            </w:pPr>
          </w:p>
        </w:tc>
      </w:tr>
      <w:tr w:rsidR="0096703D" w:rsidRPr="00DC6C23" w14:paraId="2D7B0B5D" w14:textId="77777777" w:rsidTr="0096703D">
        <w:tc>
          <w:tcPr>
            <w:tcW w:w="267" w:type="pct"/>
            <w:vMerge/>
            <w:tcBorders>
              <w:top w:val="single" w:sz="4" w:space="0" w:color="auto"/>
              <w:left w:val="single" w:sz="4" w:space="0" w:color="auto"/>
              <w:bottom w:val="single" w:sz="4" w:space="0" w:color="auto"/>
              <w:right w:val="single" w:sz="4" w:space="0" w:color="auto"/>
            </w:tcBorders>
            <w:vAlign w:val="center"/>
            <w:hideMark/>
          </w:tcPr>
          <w:p w14:paraId="22679B2D" w14:textId="77777777" w:rsidR="0096703D" w:rsidRPr="00E45158" w:rsidRDefault="0096703D" w:rsidP="0096703D">
            <w:pPr>
              <w:spacing w:line="240" w:lineRule="auto"/>
              <w:ind w:firstLine="0"/>
              <w:rPr>
                <w:b/>
                <w:color w:val="000000"/>
                <w:lang w:val="ru-RU"/>
              </w:rPr>
            </w:pPr>
          </w:p>
        </w:tc>
        <w:tc>
          <w:tcPr>
            <w:tcW w:w="2002" w:type="pct"/>
            <w:tcBorders>
              <w:top w:val="nil"/>
              <w:left w:val="single" w:sz="4" w:space="0" w:color="auto"/>
              <w:bottom w:val="nil"/>
              <w:right w:val="single" w:sz="4" w:space="0" w:color="auto"/>
            </w:tcBorders>
            <w:vAlign w:val="center"/>
          </w:tcPr>
          <w:p w14:paraId="7BB8D679" w14:textId="77777777" w:rsidR="0096703D" w:rsidRPr="00DC6C23" w:rsidRDefault="0096703D" w:rsidP="00D9798A">
            <w:pPr>
              <w:pStyle w:val="ListParagraph"/>
              <w:numPr>
                <w:ilvl w:val="0"/>
                <w:numId w:val="49"/>
              </w:numPr>
              <w:spacing w:line="240" w:lineRule="auto"/>
              <w:ind w:left="170" w:hanging="170"/>
              <w:jc w:val="left"/>
              <w:rPr>
                <w:color w:val="000000"/>
              </w:rPr>
            </w:pPr>
            <w:r w:rsidRPr="00DC6C23">
              <w:rPr>
                <w:color w:val="000000"/>
              </w:rPr>
              <w:t>упражнения за горни крайници</w:t>
            </w:r>
          </w:p>
        </w:tc>
        <w:tc>
          <w:tcPr>
            <w:tcW w:w="465" w:type="pct"/>
            <w:vMerge/>
            <w:tcBorders>
              <w:left w:val="single" w:sz="4" w:space="0" w:color="auto"/>
              <w:right w:val="single" w:sz="4" w:space="0" w:color="auto"/>
            </w:tcBorders>
            <w:vAlign w:val="center"/>
          </w:tcPr>
          <w:p w14:paraId="7D08EAF2" w14:textId="77777777" w:rsidR="0096703D" w:rsidRPr="00DC6C23" w:rsidRDefault="0096703D" w:rsidP="0096703D">
            <w:pPr>
              <w:spacing w:line="240" w:lineRule="auto"/>
              <w:ind w:firstLine="0"/>
              <w:jc w:val="center"/>
              <w:rPr>
                <w:color w:val="000000"/>
                <w:lang w:val="en-US"/>
              </w:rPr>
            </w:pPr>
          </w:p>
        </w:tc>
        <w:tc>
          <w:tcPr>
            <w:tcW w:w="388" w:type="pct"/>
            <w:tcBorders>
              <w:top w:val="nil"/>
              <w:left w:val="single" w:sz="4" w:space="0" w:color="auto"/>
              <w:bottom w:val="nil"/>
              <w:right w:val="single" w:sz="4" w:space="0" w:color="auto"/>
            </w:tcBorders>
            <w:vAlign w:val="center"/>
          </w:tcPr>
          <w:p w14:paraId="5A2A4404" w14:textId="77777777" w:rsidR="0096703D" w:rsidRPr="00DC6C23" w:rsidRDefault="0096703D" w:rsidP="0096703D">
            <w:pPr>
              <w:spacing w:line="240" w:lineRule="auto"/>
              <w:ind w:firstLine="0"/>
              <w:jc w:val="center"/>
              <w:rPr>
                <w:color w:val="000000"/>
                <w:lang w:val="en-US"/>
              </w:rPr>
            </w:pPr>
          </w:p>
        </w:tc>
        <w:tc>
          <w:tcPr>
            <w:tcW w:w="1878" w:type="pct"/>
            <w:tcBorders>
              <w:top w:val="nil"/>
              <w:left w:val="single" w:sz="4" w:space="0" w:color="auto"/>
              <w:bottom w:val="nil"/>
              <w:right w:val="single" w:sz="4" w:space="0" w:color="auto"/>
            </w:tcBorders>
            <w:vAlign w:val="center"/>
          </w:tcPr>
          <w:p w14:paraId="22804245" w14:textId="77777777" w:rsidR="0096703D" w:rsidRPr="00DC6C23" w:rsidRDefault="0096703D" w:rsidP="0096703D">
            <w:pPr>
              <w:spacing w:line="240" w:lineRule="auto"/>
              <w:ind w:firstLine="0"/>
              <w:rPr>
                <w:rFonts w:eastAsia="Calibri"/>
                <w:color w:val="000000"/>
              </w:rPr>
            </w:pPr>
          </w:p>
        </w:tc>
      </w:tr>
      <w:tr w:rsidR="0096703D" w:rsidRPr="00DC6C23" w14:paraId="711EB7F3" w14:textId="77777777" w:rsidTr="0096703D">
        <w:tc>
          <w:tcPr>
            <w:tcW w:w="267" w:type="pct"/>
            <w:vMerge/>
            <w:tcBorders>
              <w:top w:val="single" w:sz="4" w:space="0" w:color="auto"/>
              <w:left w:val="single" w:sz="4" w:space="0" w:color="auto"/>
              <w:bottom w:val="single" w:sz="4" w:space="0" w:color="auto"/>
              <w:right w:val="single" w:sz="4" w:space="0" w:color="auto"/>
            </w:tcBorders>
            <w:vAlign w:val="center"/>
            <w:hideMark/>
          </w:tcPr>
          <w:p w14:paraId="646FAE66" w14:textId="77777777" w:rsidR="0096703D" w:rsidRPr="00DC6C23" w:rsidRDefault="0096703D" w:rsidP="0096703D">
            <w:pPr>
              <w:spacing w:line="240" w:lineRule="auto"/>
              <w:ind w:firstLine="0"/>
              <w:rPr>
                <w:b/>
                <w:color w:val="000000"/>
                <w:lang w:val="en-US"/>
              </w:rPr>
            </w:pPr>
          </w:p>
        </w:tc>
        <w:tc>
          <w:tcPr>
            <w:tcW w:w="2002" w:type="pct"/>
            <w:tcBorders>
              <w:top w:val="nil"/>
              <w:left w:val="single" w:sz="4" w:space="0" w:color="auto"/>
              <w:bottom w:val="nil"/>
              <w:right w:val="single" w:sz="4" w:space="0" w:color="auto"/>
            </w:tcBorders>
            <w:vAlign w:val="center"/>
          </w:tcPr>
          <w:p w14:paraId="2B826110" w14:textId="77777777" w:rsidR="0096703D" w:rsidRPr="00DC6C23" w:rsidRDefault="0096703D" w:rsidP="00D9798A">
            <w:pPr>
              <w:pStyle w:val="ListParagraph"/>
              <w:numPr>
                <w:ilvl w:val="0"/>
                <w:numId w:val="49"/>
              </w:numPr>
              <w:spacing w:line="240" w:lineRule="auto"/>
              <w:ind w:left="170" w:hanging="170"/>
              <w:jc w:val="left"/>
              <w:rPr>
                <w:color w:val="000000"/>
              </w:rPr>
            </w:pPr>
            <w:r w:rsidRPr="00DC6C23">
              <w:rPr>
                <w:color w:val="000000"/>
              </w:rPr>
              <w:t>въртене в лакътните стави</w:t>
            </w:r>
          </w:p>
        </w:tc>
        <w:tc>
          <w:tcPr>
            <w:tcW w:w="465" w:type="pct"/>
            <w:vMerge/>
            <w:tcBorders>
              <w:left w:val="single" w:sz="4" w:space="0" w:color="auto"/>
              <w:right w:val="single" w:sz="4" w:space="0" w:color="auto"/>
            </w:tcBorders>
            <w:vAlign w:val="center"/>
          </w:tcPr>
          <w:p w14:paraId="43D26CC4" w14:textId="77777777" w:rsidR="0096703D" w:rsidRPr="00DC6C23" w:rsidRDefault="0096703D" w:rsidP="0096703D">
            <w:pPr>
              <w:spacing w:line="240" w:lineRule="auto"/>
              <w:ind w:firstLine="0"/>
              <w:jc w:val="center"/>
              <w:rPr>
                <w:color w:val="000000"/>
                <w:lang w:val="en-US"/>
              </w:rPr>
            </w:pPr>
          </w:p>
        </w:tc>
        <w:tc>
          <w:tcPr>
            <w:tcW w:w="388" w:type="pct"/>
            <w:tcBorders>
              <w:top w:val="nil"/>
              <w:left w:val="single" w:sz="4" w:space="0" w:color="auto"/>
              <w:bottom w:val="nil"/>
              <w:right w:val="single" w:sz="4" w:space="0" w:color="auto"/>
            </w:tcBorders>
            <w:vAlign w:val="center"/>
          </w:tcPr>
          <w:p w14:paraId="7AA37FC1" w14:textId="77777777" w:rsidR="0096703D" w:rsidRPr="00DC6C23" w:rsidRDefault="0096703D" w:rsidP="0096703D">
            <w:pPr>
              <w:spacing w:line="240" w:lineRule="auto"/>
              <w:ind w:firstLine="0"/>
              <w:jc w:val="center"/>
              <w:rPr>
                <w:color w:val="000000"/>
                <w:lang w:val="en-US"/>
              </w:rPr>
            </w:pPr>
          </w:p>
        </w:tc>
        <w:tc>
          <w:tcPr>
            <w:tcW w:w="1878" w:type="pct"/>
            <w:tcBorders>
              <w:top w:val="nil"/>
              <w:left w:val="single" w:sz="4" w:space="0" w:color="auto"/>
              <w:bottom w:val="nil"/>
              <w:right w:val="single" w:sz="4" w:space="0" w:color="auto"/>
            </w:tcBorders>
            <w:vAlign w:val="center"/>
          </w:tcPr>
          <w:p w14:paraId="6D69062C" w14:textId="77777777" w:rsidR="0096703D" w:rsidRPr="00DC6C23" w:rsidRDefault="0096703D" w:rsidP="0096703D">
            <w:pPr>
              <w:spacing w:line="240" w:lineRule="auto"/>
              <w:ind w:firstLine="0"/>
              <w:rPr>
                <w:rFonts w:eastAsia="Calibri"/>
                <w:color w:val="000000"/>
              </w:rPr>
            </w:pPr>
            <w:r w:rsidRPr="00DC6C23">
              <w:rPr>
                <w:rFonts w:eastAsia="Calibri"/>
                <w:color w:val="000000"/>
              </w:rPr>
              <w:t>Ръцете са притиснати до вън</w:t>
            </w:r>
            <w:r w:rsidRPr="00DC6C23">
              <w:rPr>
                <w:rFonts w:eastAsia="Calibri"/>
                <w:color w:val="000000"/>
              </w:rPr>
              <w:softHyphen/>
              <w:t>шната част на бедрото</w:t>
            </w:r>
          </w:p>
        </w:tc>
      </w:tr>
      <w:tr w:rsidR="0096703D" w:rsidRPr="00DC6C23" w14:paraId="656BDFDC" w14:textId="77777777" w:rsidTr="0096703D">
        <w:tc>
          <w:tcPr>
            <w:tcW w:w="267" w:type="pct"/>
            <w:vMerge/>
            <w:tcBorders>
              <w:top w:val="single" w:sz="4" w:space="0" w:color="auto"/>
              <w:left w:val="single" w:sz="4" w:space="0" w:color="auto"/>
              <w:bottom w:val="single" w:sz="4" w:space="0" w:color="auto"/>
              <w:right w:val="single" w:sz="4" w:space="0" w:color="auto"/>
            </w:tcBorders>
            <w:vAlign w:val="center"/>
            <w:hideMark/>
          </w:tcPr>
          <w:p w14:paraId="4283C9C2" w14:textId="77777777" w:rsidR="0096703D" w:rsidRPr="00E45158" w:rsidRDefault="0096703D" w:rsidP="0096703D">
            <w:pPr>
              <w:spacing w:line="240" w:lineRule="auto"/>
              <w:ind w:firstLine="0"/>
              <w:rPr>
                <w:b/>
                <w:color w:val="000000"/>
                <w:lang w:val="ru-RU"/>
              </w:rPr>
            </w:pPr>
          </w:p>
        </w:tc>
        <w:tc>
          <w:tcPr>
            <w:tcW w:w="2002" w:type="pct"/>
            <w:tcBorders>
              <w:top w:val="nil"/>
              <w:left w:val="single" w:sz="4" w:space="0" w:color="auto"/>
              <w:bottom w:val="nil"/>
              <w:right w:val="single" w:sz="4" w:space="0" w:color="auto"/>
            </w:tcBorders>
            <w:vAlign w:val="center"/>
          </w:tcPr>
          <w:p w14:paraId="54DFE148" w14:textId="77777777" w:rsidR="0096703D" w:rsidRPr="00DC6C23" w:rsidRDefault="0096703D" w:rsidP="00D9798A">
            <w:pPr>
              <w:pStyle w:val="ListParagraph"/>
              <w:numPr>
                <w:ilvl w:val="0"/>
                <w:numId w:val="49"/>
              </w:numPr>
              <w:spacing w:line="240" w:lineRule="auto"/>
              <w:ind w:left="170" w:hanging="170"/>
              <w:jc w:val="left"/>
              <w:rPr>
                <w:color w:val="000000"/>
              </w:rPr>
            </w:pPr>
            <w:r w:rsidRPr="00DC6C23">
              <w:rPr>
                <w:color w:val="000000"/>
              </w:rPr>
              <w:t>извивки вляво и вдясно на разноименна крачка</w:t>
            </w:r>
          </w:p>
        </w:tc>
        <w:tc>
          <w:tcPr>
            <w:tcW w:w="465" w:type="pct"/>
            <w:vMerge/>
            <w:tcBorders>
              <w:left w:val="single" w:sz="4" w:space="0" w:color="auto"/>
              <w:right w:val="single" w:sz="4" w:space="0" w:color="auto"/>
            </w:tcBorders>
            <w:vAlign w:val="center"/>
          </w:tcPr>
          <w:p w14:paraId="2BD25DC6" w14:textId="77777777" w:rsidR="0096703D" w:rsidRPr="00E45158" w:rsidRDefault="0096703D" w:rsidP="0096703D">
            <w:pPr>
              <w:spacing w:line="240" w:lineRule="auto"/>
              <w:ind w:firstLine="0"/>
              <w:jc w:val="center"/>
              <w:rPr>
                <w:color w:val="000000"/>
                <w:lang w:val="ru-RU"/>
              </w:rPr>
            </w:pPr>
          </w:p>
        </w:tc>
        <w:tc>
          <w:tcPr>
            <w:tcW w:w="388" w:type="pct"/>
            <w:tcBorders>
              <w:top w:val="nil"/>
              <w:left w:val="single" w:sz="4" w:space="0" w:color="auto"/>
              <w:bottom w:val="nil"/>
              <w:right w:val="single" w:sz="4" w:space="0" w:color="auto"/>
            </w:tcBorders>
            <w:vAlign w:val="center"/>
          </w:tcPr>
          <w:p w14:paraId="40644DDF" w14:textId="77777777" w:rsidR="0096703D" w:rsidRPr="00E45158" w:rsidRDefault="0096703D" w:rsidP="0096703D">
            <w:pPr>
              <w:spacing w:line="240" w:lineRule="auto"/>
              <w:ind w:firstLine="0"/>
              <w:jc w:val="center"/>
              <w:rPr>
                <w:color w:val="000000"/>
                <w:lang w:val="ru-RU"/>
              </w:rPr>
            </w:pPr>
          </w:p>
        </w:tc>
        <w:tc>
          <w:tcPr>
            <w:tcW w:w="1878" w:type="pct"/>
            <w:tcBorders>
              <w:top w:val="nil"/>
              <w:left w:val="single" w:sz="4" w:space="0" w:color="auto"/>
              <w:bottom w:val="nil"/>
              <w:right w:val="single" w:sz="4" w:space="0" w:color="auto"/>
            </w:tcBorders>
            <w:vAlign w:val="center"/>
          </w:tcPr>
          <w:p w14:paraId="630C2ECA" w14:textId="77777777" w:rsidR="0096703D" w:rsidRPr="00DC6C23" w:rsidRDefault="0096703D" w:rsidP="0096703D">
            <w:pPr>
              <w:spacing w:line="240" w:lineRule="auto"/>
              <w:ind w:firstLine="0"/>
              <w:rPr>
                <w:rFonts w:eastAsia="Calibri"/>
                <w:color w:val="000000"/>
              </w:rPr>
            </w:pPr>
            <w:r w:rsidRPr="00DC6C23">
              <w:rPr>
                <w:rFonts w:eastAsia="Calibri"/>
                <w:color w:val="000000"/>
              </w:rPr>
              <w:t>Ръцете сгънати в лактите</w:t>
            </w:r>
          </w:p>
        </w:tc>
      </w:tr>
      <w:tr w:rsidR="0096703D" w:rsidRPr="00DC6C23" w14:paraId="1A4B7AD7" w14:textId="77777777" w:rsidTr="0096703D">
        <w:tc>
          <w:tcPr>
            <w:tcW w:w="267" w:type="pct"/>
            <w:vMerge/>
            <w:tcBorders>
              <w:top w:val="single" w:sz="4" w:space="0" w:color="auto"/>
              <w:left w:val="single" w:sz="4" w:space="0" w:color="auto"/>
              <w:bottom w:val="single" w:sz="4" w:space="0" w:color="auto"/>
              <w:right w:val="single" w:sz="4" w:space="0" w:color="auto"/>
            </w:tcBorders>
            <w:vAlign w:val="center"/>
            <w:hideMark/>
          </w:tcPr>
          <w:p w14:paraId="7677EB03" w14:textId="77777777" w:rsidR="0096703D" w:rsidRPr="00DC6C23" w:rsidRDefault="0096703D" w:rsidP="0096703D">
            <w:pPr>
              <w:spacing w:line="240" w:lineRule="auto"/>
              <w:ind w:firstLine="0"/>
              <w:rPr>
                <w:b/>
                <w:color w:val="000000"/>
                <w:lang w:val="en-US"/>
              </w:rPr>
            </w:pPr>
          </w:p>
        </w:tc>
        <w:tc>
          <w:tcPr>
            <w:tcW w:w="2002" w:type="pct"/>
            <w:tcBorders>
              <w:top w:val="nil"/>
              <w:left w:val="single" w:sz="4" w:space="0" w:color="auto"/>
              <w:bottom w:val="nil"/>
              <w:right w:val="single" w:sz="4" w:space="0" w:color="auto"/>
            </w:tcBorders>
            <w:vAlign w:val="center"/>
          </w:tcPr>
          <w:p w14:paraId="717FC819" w14:textId="77777777" w:rsidR="0096703D" w:rsidRPr="00DC6C23" w:rsidRDefault="0096703D" w:rsidP="00D9798A">
            <w:pPr>
              <w:pStyle w:val="ListParagraph"/>
              <w:numPr>
                <w:ilvl w:val="0"/>
                <w:numId w:val="49"/>
              </w:numPr>
              <w:spacing w:line="240" w:lineRule="auto"/>
              <w:ind w:left="170" w:hanging="170"/>
              <w:jc w:val="left"/>
              <w:rPr>
                <w:color w:val="000000"/>
              </w:rPr>
            </w:pPr>
            <w:r w:rsidRPr="00DC6C23">
              <w:rPr>
                <w:color w:val="000000"/>
              </w:rPr>
              <w:t>от място въртене вляво и вдясно в кръста</w:t>
            </w:r>
          </w:p>
        </w:tc>
        <w:tc>
          <w:tcPr>
            <w:tcW w:w="465" w:type="pct"/>
            <w:vMerge/>
            <w:tcBorders>
              <w:left w:val="single" w:sz="4" w:space="0" w:color="auto"/>
              <w:right w:val="single" w:sz="4" w:space="0" w:color="auto"/>
            </w:tcBorders>
            <w:vAlign w:val="center"/>
          </w:tcPr>
          <w:p w14:paraId="4E2C6A95" w14:textId="77777777" w:rsidR="0096703D" w:rsidRPr="00E45158" w:rsidRDefault="0096703D" w:rsidP="0096703D">
            <w:pPr>
              <w:spacing w:line="240" w:lineRule="auto"/>
              <w:ind w:firstLine="0"/>
              <w:jc w:val="center"/>
              <w:rPr>
                <w:color w:val="000000"/>
                <w:lang w:val="ru-RU"/>
              </w:rPr>
            </w:pPr>
          </w:p>
        </w:tc>
        <w:tc>
          <w:tcPr>
            <w:tcW w:w="388" w:type="pct"/>
            <w:tcBorders>
              <w:top w:val="nil"/>
              <w:left w:val="single" w:sz="4" w:space="0" w:color="auto"/>
              <w:bottom w:val="nil"/>
              <w:right w:val="single" w:sz="4" w:space="0" w:color="auto"/>
            </w:tcBorders>
            <w:vAlign w:val="center"/>
          </w:tcPr>
          <w:p w14:paraId="1901A794" w14:textId="77777777" w:rsidR="0096703D" w:rsidRPr="00E45158" w:rsidRDefault="0096703D" w:rsidP="0096703D">
            <w:pPr>
              <w:spacing w:line="240" w:lineRule="auto"/>
              <w:ind w:firstLine="0"/>
              <w:jc w:val="center"/>
              <w:rPr>
                <w:color w:val="000000"/>
                <w:lang w:val="ru-RU"/>
              </w:rPr>
            </w:pPr>
          </w:p>
        </w:tc>
        <w:tc>
          <w:tcPr>
            <w:tcW w:w="1878" w:type="pct"/>
            <w:tcBorders>
              <w:top w:val="nil"/>
              <w:left w:val="single" w:sz="4" w:space="0" w:color="auto"/>
              <w:bottom w:val="nil"/>
              <w:right w:val="single" w:sz="4" w:space="0" w:color="auto"/>
            </w:tcBorders>
            <w:vAlign w:val="center"/>
          </w:tcPr>
          <w:p w14:paraId="6F869D3F" w14:textId="77777777" w:rsidR="0096703D" w:rsidRPr="00E45158" w:rsidRDefault="0096703D" w:rsidP="0096703D">
            <w:pPr>
              <w:spacing w:line="240" w:lineRule="auto"/>
              <w:ind w:right="57" w:firstLine="0"/>
              <w:rPr>
                <w:color w:val="000000"/>
                <w:lang w:val="ru-RU"/>
              </w:rPr>
            </w:pPr>
          </w:p>
        </w:tc>
      </w:tr>
      <w:tr w:rsidR="0096703D" w:rsidRPr="00DC6C23" w14:paraId="698D68F1" w14:textId="77777777" w:rsidTr="0096703D">
        <w:tc>
          <w:tcPr>
            <w:tcW w:w="267" w:type="pct"/>
            <w:vMerge/>
            <w:tcBorders>
              <w:top w:val="single" w:sz="4" w:space="0" w:color="auto"/>
              <w:left w:val="single" w:sz="4" w:space="0" w:color="auto"/>
              <w:bottom w:val="single" w:sz="4" w:space="0" w:color="auto"/>
              <w:right w:val="single" w:sz="4" w:space="0" w:color="auto"/>
            </w:tcBorders>
            <w:vAlign w:val="center"/>
            <w:hideMark/>
          </w:tcPr>
          <w:p w14:paraId="5CB454CF" w14:textId="77777777" w:rsidR="0096703D" w:rsidRPr="00E45158" w:rsidRDefault="0096703D" w:rsidP="0096703D">
            <w:pPr>
              <w:spacing w:line="240" w:lineRule="auto"/>
              <w:ind w:firstLine="0"/>
              <w:rPr>
                <w:b/>
                <w:color w:val="000000"/>
                <w:lang w:val="ru-RU"/>
              </w:rPr>
            </w:pPr>
          </w:p>
        </w:tc>
        <w:tc>
          <w:tcPr>
            <w:tcW w:w="2002" w:type="pct"/>
            <w:tcBorders>
              <w:top w:val="nil"/>
              <w:left w:val="single" w:sz="4" w:space="0" w:color="auto"/>
              <w:bottom w:val="nil"/>
              <w:right w:val="single" w:sz="4" w:space="0" w:color="auto"/>
            </w:tcBorders>
            <w:vAlign w:val="center"/>
          </w:tcPr>
          <w:p w14:paraId="0D2666B7" w14:textId="77777777" w:rsidR="0096703D" w:rsidRPr="00DC6C23" w:rsidRDefault="0096703D" w:rsidP="00D9798A">
            <w:pPr>
              <w:pStyle w:val="ListParagraph"/>
              <w:numPr>
                <w:ilvl w:val="0"/>
                <w:numId w:val="49"/>
              </w:numPr>
              <w:spacing w:line="240" w:lineRule="auto"/>
              <w:ind w:left="170" w:hanging="170"/>
              <w:jc w:val="left"/>
              <w:rPr>
                <w:color w:val="000000"/>
              </w:rPr>
            </w:pPr>
            <w:r w:rsidRPr="00DC6C23">
              <w:rPr>
                <w:color w:val="000000"/>
              </w:rPr>
              <w:t>наклони напред и назад</w:t>
            </w:r>
          </w:p>
        </w:tc>
        <w:tc>
          <w:tcPr>
            <w:tcW w:w="465" w:type="pct"/>
            <w:vMerge/>
            <w:tcBorders>
              <w:left w:val="single" w:sz="4" w:space="0" w:color="auto"/>
              <w:right w:val="single" w:sz="4" w:space="0" w:color="auto"/>
            </w:tcBorders>
            <w:vAlign w:val="center"/>
          </w:tcPr>
          <w:p w14:paraId="153F21F8" w14:textId="77777777" w:rsidR="0096703D" w:rsidRPr="00DC6C23" w:rsidRDefault="0096703D" w:rsidP="0096703D">
            <w:pPr>
              <w:spacing w:line="240" w:lineRule="auto"/>
              <w:ind w:firstLine="0"/>
              <w:jc w:val="center"/>
              <w:rPr>
                <w:color w:val="000000"/>
                <w:lang w:val="en-US"/>
              </w:rPr>
            </w:pPr>
          </w:p>
        </w:tc>
        <w:tc>
          <w:tcPr>
            <w:tcW w:w="388" w:type="pct"/>
            <w:tcBorders>
              <w:top w:val="nil"/>
              <w:left w:val="single" w:sz="4" w:space="0" w:color="auto"/>
              <w:bottom w:val="nil"/>
              <w:right w:val="single" w:sz="4" w:space="0" w:color="auto"/>
            </w:tcBorders>
            <w:vAlign w:val="center"/>
          </w:tcPr>
          <w:p w14:paraId="3206F65E" w14:textId="77777777" w:rsidR="0096703D" w:rsidRPr="00DC6C23" w:rsidRDefault="0096703D" w:rsidP="0096703D">
            <w:pPr>
              <w:spacing w:line="240" w:lineRule="auto"/>
              <w:ind w:firstLine="0"/>
              <w:jc w:val="center"/>
              <w:rPr>
                <w:color w:val="000000"/>
                <w:lang w:val="en-US"/>
              </w:rPr>
            </w:pPr>
          </w:p>
        </w:tc>
        <w:tc>
          <w:tcPr>
            <w:tcW w:w="1878" w:type="pct"/>
            <w:tcBorders>
              <w:top w:val="nil"/>
              <w:left w:val="single" w:sz="4" w:space="0" w:color="auto"/>
              <w:bottom w:val="nil"/>
              <w:right w:val="single" w:sz="4" w:space="0" w:color="auto"/>
            </w:tcBorders>
            <w:vAlign w:val="center"/>
          </w:tcPr>
          <w:p w14:paraId="502654BB" w14:textId="77777777" w:rsidR="0096703D" w:rsidRPr="00DC6C23" w:rsidRDefault="0096703D" w:rsidP="0096703D">
            <w:pPr>
              <w:spacing w:line="240" w:lineRule="auto"/>
              <w:ind w:right="57" w:firstLine="0"/>
              <w:rPr>
                <w:color w:val="000000"/>
                <w:lang w:val="en-US"/>
              </w:rPr>
            </w:pPr>
            <w:r w:rsidRPr="00DC6C23">
              <w:rPr>
                <w:rFonts w:eastAsia="Calibri"/>
                <w:color w:val="000000"/>
              </w:rPr>
              <w:t>Ръцете на кръста</w:t>
            </w:r>
          </w:p>
        </w:tc>
      </w:tr>
      <w:tr w:rsidR="0096703D" w:rsidRPr="00DC6C23" w14:paraId="2CC111A5" w14:textId="77777777" w:rsidTr="0096703D">
        <w:tc>
          <w:tcPr>
            <w:tcW w:w="267" w:type="pct"/>
            <w:vMerge/>
            <w:tcBorders>
              <w:top w:val="single" w:sz="4" w:space="0" w:color="auto"/>
              <w:left w:val="single" w:sz="4" w:space="0" w:color="auto"/>
              <w:bottom w:val="single" w:sz="4" w:space="0" w:color="auto"/>
              <w:right w:val="single" w:sz="4" w:space="0" w:color="auto"/>
            </w:tcBorders>
            <w:vAlign w:val="center"/>
            <w:hideMark/>
          </w:tcPr>
          <w:p w14:paraId="70FFCBAD" w14:textId="77777777" w:rsidR="0096703D" w:rsidRPr="00DC6C23" w:rsidRDefault="0096703D" w:rsidP="0096703D">
            <w:pPr>
              <w:spacing w:line="240" w:lineRule="auto"/>
              <w:ind w:firstLine="0"/>
              <w:rPr>
                <w:b/>
                <w:color w:val="000000"/>
                <w:lang w:val="en-US"/>
              </w:rPr>
            </w:pPr>
          </w:p>
        </w:tc>
        <w:tc>
          <w:tcPr>
            <w:tcW w:w="2002" w:type="pct"/>
            <w:tcBorders>
              <w:top w:val="nil"/>
              <w:left w:val="single" w:sz="4" w:space="0" w:color="auto"/>
              <w:bottom w:val="single" w:sz="4" w:space="0" w:color="auto"/>
              <w:right w:val="single" w:sz="4" w:space="0" w:color="auto"/>
            </w:tcBorders>
            <w:vAlign w:val="center"/>
          </w:tcPr>
          <w:p w14:paraId="20359BCB" w14:textId="77777777" w:rsidR="0096703D" w:rsidRPr="00E45158" w:rsidRDefault="0096703D" w:rsidP="00D9798A">
            <w:pPr>
              <w:numPr>
                <w:ilvl w:val="0"/>
                <w:numId w:val="49"/>
              </w:numPr>
              <w:spacing w:line="240" w:lineRule="auto"/>
              <w:ind w:left="170" w:hanging="170"/>
              <w:jc w:val="left"/>
              <w:rPr>
                <w:color w:val="000000"/>
                <w:lang w:val="ru-RU"/>
              </w:rPr>
            </w:pPr>
            <w:r w:rsidRPr="00DC6C23">
              <w:rPr>
                <w:color w:val="000000"/>
              </w:rPr>
              <w:t>докосване с ръка пръстите на изнесен на разноименния крак напред и на едноименна встрани</w:t>
            </w:r>
          </w:p>
        </w:tc>
        <w:tc>
          <w:tcPr>
            <w:tcW w:w="465" w:type="pct"/>
            <w:vMerge/>
            <w:tcBorders>
              <w:left w:val="single" w:sz="4" w:space="0" w:color="auto"/>
              <w:bottom w:val="single" w:sz="4" w:space="0" w:color="auto"/>
              <w:right w:val="single" w:sz="4" w:space="0" w:color="auto"/>
            </w:tcBorders>
            <w:vAlign w:val="center"/>
          </w:tcPr>
          <w:p w14:paraId="43A67C9C" w14:textId="77777777" w:rsidR="0096703D" w:rsidRPr="00E45158" w:rsidRDefault="0096703D" w:rsidP="0096703D">
            <w:pPr>
              <w:spacing w:line="240" w:lineRule="auto"/>
              <w:ind w:firstLine="0"/>
              <w:jc w:val="center"/>
              <w:rPr>
                <w:color w:val="000000"/>
                <w:lang w:val="ru-RU"/>
              </w:rPr>
            </w:pPr>
          </w:p>
        </w:tc>
        <w:tc>
          <w:tcPr>
            <w:tcW w:w="388" w:type="pct"/>
            <w:tcBorders>
              <w:top w:val="nil"/>
              <w:left w:val="single" w:sz="4" w:space="0" w:color="auto"/>
              <w:bottom w:val="single" w:sz="4" w:space="0" w:color="auto"/>
              <w:right w:val="single" w:sz="4" w:space="0" w:color="auto"/>
            </w:tcBorders>
            <w:vAlign w:val="center"/>
          </w:tcPr>
          <w:p w14:paraId="6507398C" w14:textId="77777777" w:rsidR="0096703D" w:rsidRPr="00E45158" w:rsidRDefault="0096703D" w:rsidP="0096703D">
            <w:pPr>
              <w:spacing w:line="240" w:lineRule="auto"/>
              <w:ind w:firstLine="0"/>
              <w:jc w:val="center"/>
              <w:rPr>
                <w:color w:val="000000"/>
                <w:lang w:val="ru-RU"/>
              </w:rPr>
            </w:pPr>
          </w:p>
        </w:tc>
        <w:tc>
          <w:tcPr>
            <w:tcW w:w="1878" w:type="pct"/>
            <w:tcBorders>
              <w:top w:val="nil"/>
              <w:left w:val="single" w:sz="4" w:space="0" w:color="auto"/>
              <w:bottom w:val="single" w:sz="4" w:space="0" w:color="auto"/>
              <w:right w:val="single" w:sz="4" w:space="0" w:color="auto"/>
            </w:tcBorders>
            <w:vAlign w:val="center"/>
          </w:tcPr>
          <w:p w14:paraId="613797A2" w14:textId="77777777" w:rsidR="0096703D" w:rsidRPr="00DC6C23" w:rsidRDefault="0096703D" w:rsidP="0096703D">
            <w:pPr>
              <w:spacing w:line="240" w:lineRule="auto"/>
              <w:ind w:right="57" w:firstLine="0"/>
              <w:rPr>
                <w:color w:val="000000"/>
                <w:lang w:val="en-US"/>
              </w:rPr>
            </w:pPr>
            <w:r w:rsidRPr="00DC6C23">
              <w:rPr>
                <w:rFonts w:eastAsia="Calibri"/>
                <w:color w:val="000000"/>
              </w:rPr>
              <w:t>Краката изпънати в колената</w:t>
            </w:r>
          </w:p>
        </w:tc>
      </w:tr>
      <w:tr w:rsidR="0096703D" w:rsidRPr="00DC6C23" w14:paraId="39A26981" w14:textId="77777777" w:rsidTr="0096703D">
        <w:tc>
          <w:tcPr>
            <w:tcW w:w="267" w:type="pct"/>
            <w:vMerge/>
            <w:tcBorders>
              <w:top w:val="single" w:sz="4" w:space="0" w:color="auto"/>
              <w:left w:val="single" w:sz="4" w:space="0" w:color="auto"/>
              <w:bottom w:val="single" w:sz="4" w:space="0" w:color="auto"/>
              <w:right w:val="single" w:sz="4" w:space="0" w:color="auto"/>
            </w:tcBorders>
            <w:vAlign w:val="center"/>
            <w:hideMark/>
          </w:tcPr>
          <w:p w14:paraId="05CEC116" w14:textId="77777777" w:rsidR="0096703D" w:rsidRPr="00DC6C23" w:rsidRDefault="0096703D" w:rsidP="0096703D">
            <w:pPr>
              <w:spacing w:line="240" w:lineRule="auto"/>
              <w:ind w:firstLine="0"/>
              <w:rPr>
                <w:b/>
                <w:color w:val="000000"/>
                <w:lang w:val="en-US"/>
              </w:rPr>
            </w:pPr>
          </w:p>
        </w:tc>
        <w:tc>
          <w:tcPr>
            <w:tcW w:w="2002" w:type="pct"/>
            <w:tcBorders>
              <w:top w:val="single" w:sz="4" w:space="0" w:color="auto"/>
              <w:left w:val="single" w:sz="4" w:space="0" w:color="auto"/>
              <w:bottom w:val="nil"/>
              <w:right w:val="single" w:sz="4" w:space="0" w:color="auto"/>
            </w:tcBorders>
            <w:vAlign w:val="center"/>
          </w:tcPr>
          <w:p w14:paraId="67D209CF" w14:textId="77777777" w:rsidR="0096703D" w:rsidRPr="00DC6C23" w:rsidRDefault="0096703D" w:rsidP="0096703D">
            <w:pPr>
              <w:spacing w:line="240" w:lineRule="auto"/>
              <w:ind w:left="284" w:hanging="284"/>
              <w:rPr>
                <w:rFonts w:eastAsia="Calibri"/>
                <w:b/>
                <w:color w:val="000000"/>
              </w:rPr>
            </w:pPr>
            <w:r w:rsidRPr="00DC6C23">
              <w:rPr>
                <w:b/>
                <w:color w:val="000000"/>
              </w:rPr>
              <w:t xml:space="preserve">3. </w:t>
            </w:r>
            <w:r w:rsidRPr="00DC6C23">
              <w:rPr>
                <w:rFonts w:eastAsia="Calibri"/>
                <w:b/>
                <w:color w:val="000000"/>
              </w:rPr>
              <w:t>Специално развиващи упраж</w:t>
            </w:r>
            <w:r w:rsidRPr="00DC6C23">
              <w:rPr>
                <w:rFonts w:eastAsia="Calibri"/>
                <w:b/>
                <w:color w:val="000000"/>
              </w:rPr>
              <w:softHyphen/>
              <w:t>нения:</w:t>
            </w:r>
          </w:p>
        </w:tc>
        <w:tc>
          <w:tcPr>
            <w:tcW w:w="465" w:type="pct"/>
            <w:tcBorders>
              <w:top w:val="single" w:sz="4" w:space="0" w:color="auto"/>
              <w:left w:val="single" w:sz="4" w:space="0" w:color="auto"/>
              <w:bottom w:val="nil"/>
              <w:right w:val="single" w:sz="4" w:space="0" w:color="auto"/>
            </w:tcBorders>
            <w:vAlign w:val="center"/>
          </w:tcPr>
          <w:p w14:paraId="7FCF3977" w14:textId="77777777" w:rsidR="0096703D" w:rsidRPr="00DC6C23" w:rsidRDefault="0096703D" w:rsidP="0096703D">
            <w:pPr>
              <w:spacing w:line="240" w:lineRule="auto"/>
              <w:ind w:firstLine="0"/>
              <w:jc w:val="center"/>
              <w:rPr>
                <w:color w:val="000000"/>
                <w:lang w:val="en-US"/>
              </w:rPr>
            </w:pPr>
          </w:p>
        </w:tc>
        <w:tc>
          <w:tcPr>
            <w:tcW w:w="388" w:type="pct"/>
            <w:tcBorders>
              <w:top w:val="single" w:sz="4" w:space="0" w:color="auto"/>
              <w:left w:val="single" w:sz="4" w:space="0" w:color="auto"/>
              <w:bottom w:val="nil"/>
              <w:right w:val="single" w:sz="4" w:space="0" w:color="auto"/>
            </w:tcBorders>
            <w:vAlign w:val="center"/>
          </w:tcPr>
          <w:p w14:paraId="4BDC8051" w14:textId="77777777" w:rsidR="0096703D" w:rsidRPr="00DC6C23" w:rsidRDefault="0096703D" w:rsidP="0096703D">
            <w:pPr>
              <w:spacing w:line="240" w:lineRule="auto"/>
              <w:ind w:firstLine="0"/>
              <w:jc w:val="center"/>
              <w:rPr>
                <w:color w:val="000000"/>
                <w:lang w:val="en-US"/>
              </w:rPr>
            </w:pPr>
          </w:p>
        </w:tc>
        <w:tc>
          <w:tcPr>
            <w:tcW w:w="1878" w:type="pct"/>
            <w:vMerge w:val="restart"/>
            <w:tcBorders>
              <w:top w:val="single" w:sz="4" w:space="0" w:color="auto"/>
              <w:left w:val="single" w:sz="4" w:space="0" w:color="auto"/>
              <w:bottom w:val="nil"/>
              <w:right w:val="single" w:sz="4" w:space="0" w:color="auto"/>
            </w:tcBorders>
            <w:vAlign w:val="center"/>
          </w:tcPr>
          <w:p w14:paraId="65338774" w14:textId="77777777" w:rsidR="0096703D" w:rsidRPr="00DC6C23" w:rsidRDefault="0096703D" w:rsidP="0096703D">
            <w:pPr>
              <w:spacing w:line="240" w:lineRule="auto"/>
              <w:ind w:firstLine="0"/>
              <w:rPr>
                <w:rFonts w:eastAsia="Calibri"/>
                <w:color w:val="000000"/>
              </w:rPr>
            </w:pPr>
            <w:r w:rsidRPr="00DC6C23">
              <w:rPr>
                <w:rFonts w:eastAsia="Calibri"/>
                <w:color w:val="000000"/>
              </w:rPr>
              <w:t>Ръцете тръгват от брадата в юмрук</w:t>
            </w:r>
          </w:p>
          <w:p w14:paraId="04E059CA" w14:textId="77777777" w:rsidR="0096703D" w:rsidRPr="00DC6C23" w:rsidRDefault="0096703D" w:rsidP="0096703D">
            <w:pPr>
              <w:spacing w:line="240" w:lineRule="auto"/>
              <w:ind w:firstLine="0"/>
              <w:rPr>
                <w:rFonts w:eastAsia="Calibri"/>
                <w:color w:val="000000"/>
              </w:rPr>
            </w:pPr>
          </w:p>
          <w:p w14:paraId="2DE15C65" w14:textId="77777777" w:rsidR="0096703D" w:rsidRPr="00DC6C23" w:rsidRDefault="0096703D" w:rsidP="0096703D">
            <w:pPr>
              <w:spacing w:line="240" w:lineRule="auto"/>
              <w:ind w:firstLine="0"/>
              <w:rPr>
                <w:rFonts w:eastAsia="Calibri"/>
                <w:color w:val="000000"/>
              </w:rPr>
            </w:pPr>
            <w:r w:rsidRPr="00DC6C23">
              <w:rPr>
                <w:rFonts w:eastAsia="Calibri"/>
                <w:color w:val="000000"/>
              </w:rPr>
              <w:t>Срещу треньора, противоположно на неговото движение</w:t>
            </w:r>
          </w:p>
        </w:tc>
      </w:tr>
      <w:tr w:rsidR="0096703D" w:rsidRPr="00DC6C23" w14:paraId="0E536070" w14:textId="77777777" w:rsidTr="0096703D">
        <w:trPr>
          <w:trHeight w:val="852"/>
        </w:trPr>
        <w:tc>
          <w:tcPr>
            <w:tcW w:w="267" w:type="pct"/>
            <w:vMerge/>
            <w:tcBorders>
              <w:top w:val="single" w:sz="4" w:space="0" w:color="auto"/>
              <w:left w:val="single" w:sz="4" w:space="0" w:color="auto"/>
              <w:bottom w:val="single" w:sz="4" w:space="0" w:color="auto"/>
              <w:right w:val="single" w:sz="4" w:space="0" w:color="auto"/>
            </w:tcBorders>
            <w:vAlign w:val="center"/>
            <w:hideMark/>
          </w:tcPr>
          <w:p w14:paraId="26B65966" w14:textId="77777777" w:rsidR="0096703D" w:rsidRPr="00E45158" w:rsidRDefault="0096703D" w:rsidP="0096703D">
            <w:pPr>
              <w:spacing w:line="240" w:lineRule="auto"/>
              <w:ind w:firstLine="0"/>
              <w:rPr>
                <w:b/>
                <w:color w:val="000000"/>
                <w:lang w:val="ru-RU"/>
              </w:rPr>
            </w:pPr>
          </w:p>
        </w:tc>
        <w:tc>
          <w:tcPr>
            <w:tcW w:w="2002" w:type="pct"/>
            <w:tcBorders>
              <w:top w:val="nil"/>
              <w:left w:val="single" w:sz="4" w:space="0" w:color="auto"/>
              <w:bottom w:val="nil"/>
              <w:right w:val="single" w:sz="4" w:space="0" w:color="auto"/>
            </w:tcBorders>
            <w:vAlign w:val="center"/>
          </w:tcPr>
          <w:p w14:paraId="3C90683C" w14:textId="77777777" w:rsidR="0096703D" w:rsidRPr="00DC6C23" w:rsidRDefault="0096703D" w:rsidP="00D9798A">
            <w:pPr>
              <w:pStyle w:val="ListParagraph"/>
              <w:numPr>
                <w:ilvl w:val="0"/>
                <w:numId w:val="49"/>
              </w:numPr>
              <w:spacing w:line="240" w:lineRule="auto"/>
              <w:ind w:left="198" w:hanging="170"/>
              <w:jc w:val="left"/>
              <w:rPr>
                <w:color w:val="000000"/>
              </w:rPr>
            </w:pPr>
            <w:r w:rsidRPr="00DC6C23">
              <w:rPr>
                <w:color w:val="000000"/>
              </w:rPr>
              <w:t xml:space="preserve">лек бегом на място с повдигнати колена и прави удари на разноименна крачка, </w:t>
            </w:r>
            <w:proofErr w:type="spellStart"/>
            <w:r w:rsidRPr="00DC6C23">
              <w:rPr>
                <w:color w:val="000000"/>
              </w:rPr>
              <w:t>ъперкъти</w:t>
            </w:r>
            <w:proofErr w:type="spellEnd"/>
            <w:r w:rsidRPr="00DC6C23">
              <w:rPr>
                <w:color w:val="000000"/>
              </w:rPr>
              <w:t>, крошета</w:t>
            </w:r>
          </w:p>
        </w:tc>
        <w:tc>
          <w:tcPr>
            <w:tcW w:w="465" w:type="pct"/>
            <w:tcBorders>
              <w:top w:val="nil"/>
              <w:left w:val="single" w:sz="4" w:space="0" w:color="auto"/>
              <w:bottom w:val="nil"/>
              <w:right w:val="single" w:sz="4" w:space="0" w:color="auto"/>
            </w:tcBorders>
            <w:vAlign w:val="center"/>
          </w:tcPr>
          <w:p w14:paraId="0AFB98E5" w14:textId="77777777" w:rsidR="0096703D" w:rsidRPr="00DC6C23" w:rsidRDefault="0096703D" w:rsidP="0096703D">
            <w:pPr>
              <w:spacing w:line="240" w:lineRule="auto"/>
              <w:ind w:firstLine="0"/>
              <w:jc w:val="center"/>
              <w:rPr>
                <w:rFonts w:eastAsia="Calibri"/>
                <w:color w:val="000000"/>
              </w:rPr>
            </w:pPr>
            <w:r w:rsidRPr="00DC6C23">
              <w:rPr>
                <w:rFonts w:eastAsia="Calibri"/>
                <w:color w:val="000000"/>
              </w:rPr>
              <w:t>4 мин</w:t>
            </w:r>
          </w:p>
          <w:p w14:paraId="71254D86" w14:textId="77777777" w:rsidR="0096703D" w:rsidRPr="00DC6C23" w:rsidRDefault="0096703D" w:rsidP="0096703D">
            <w:pPr>
              <w:spacing w:line="240" w:lineRule="auto"/>
              <w:ind w:firstLine="0"/>
              <w:jc w:val="center"/>
              <w:rPr>
                <w:color w:val="000000"/>
                <w:lang w:val="en-US"/>
              </w:rPr>
            </w:pPr>
          </w:p>
        </w:tc>
        <w:tc>
          <w:tcPr>
            <w:tcW w:w="388" w:type="pct"/>
            <w:tcBorders>
              <w:top w:val="nil"/>
              <w:left w:val="single" w:sz="4" w:space="0" w:color="auto"/>
              <w:bottom w:val="nil"/>
              <w:right w:val="single" w:sz="4" w:space="0" w:color="auto"/>
            </w:tcBorders>
            <w:vAlign w:val="center"/>
          </w:tcPr>
          <w:p w14:paraId="3F1C00B2" w14:textId="77777777" w:rsidR="0096703D" w:rsidRPr="00DC6C23" w:rsidRDefault="0096703D" w:rsidP="0096703D">
            <w:pPr>
              <w:spacing w:line="240" w:lineRule="auto"/>
              <w:ind w:firstLine="0"/>
              <w:jc w:val="center"/>
              <w:rPr>
                <w:color w:val="000000"/>
                <w:lang w:val="en-US"/>
              </w:rPr>
            </w:pPr>
          </w:p>
        </w:tc>
        <w:tc>
          <w:tcPr>
            <w:tcW w:w="1878" w:type="pct"/>
            <w:vMerge/>
            <w:tcBorders>
              <w:top w:val="nil"/>
              <w:left w:val="single" w:sz="4" w:space="0" w:color="auto"/>
              <w:bottom w:val="nil"/>
              <w:right w:val="single" w:sz="4" w:space="0" w:color="auto"/>
            </w:tcBorders>
            <w:vAlign w:val="center"/>
          </w:tcPr>
          <w:p w14:paraId="30537F9C" w14:textId="77777777" w:rsidR="0096703D" w:rsidRPr="00DC6C23" w:rsidRDefault="0096703D" w:rsidP="0096703D">
            <w:pPr>
              <w:spacing w:line="240" w:lineRule="auto"/>
              <w:ind w:right="57" w:firstLine="0"/>
              <w:rPr>
                <w:color w:val="000000"/>
                <w:lang w:val="en-US"/>
              </w:rPr>
            </w:pPr>
          </w:p>
        </w:tc>
      </w:tr>
      <w:tr w:rsidR="0096703D" w:rsidRPr="00DC6C23" w14:paraId="072F9FCF" w14:textId="77777777" w:rsidTr="0096703D">
        <w:tc>
          <w:tcPr>
            <w:tcW w:w="267" w:type="pct"/>
            <w:vMerge/>
            <w:tcBorders>
              <w:top w:val="single" w:sz="4" w:space="0" w:color="auto"/>
              <w:left w:val="single" w:sz="4" w:space="0" w:color="auto"/>
              <w:bottom w:val="single" w:sz="4" w:space="0" w:color="auto"/>
              <w:right w:val="single" w:sz="4" w:space="0" w:color="auto"/>
            </w:tcBorders>
            <w:vAlign w:val="center"/>
            <w:hideMark/>
          </w:tcPr>
          <w:p w14:paraId="2FA75738" w14:textId="77777777" w:rsidR="0096703D" w:rsidRPr="00DC6C23" w:rsidRDefault="0096703D" w:rsidP="0096703D">
            <w:pPr>
              <w:spacing w:line="240" w:lineRule="auto"/>
              <w:ind w:firstLine="0"/>
              <w:rPr>
                <w:b/>
                <w:color w:val="000000"/>
                <w:lang w:val="en-US"/>
              </w:rPr>
            </w:pPr>
          </w:p>
        </w:tc>
        <w:tc>
          <w:tcPr>
            <w:tcW w:w="2002" w:type="pct"/>
            <w:tcBorders>
              <w:top w:val="nil"/>
              <w:left w:val="single" w:sz="4" w:space="0" w:color="auto"/>
              <w:bottom w:val="nil"/>
              <w:right w:val="single" w:sz="4" w:space="0" w:color="auto"/>
            </w:tcBorders>
            <w:vAlign w:val="center"/>
          </w:tcPr>
          <w:p w14:paraId="41C9D177" w14:textId="77777777" w:rsidR="0096703D" w:rsidRPr="00DC6C23" w:rsidRDefault="0096703D" w:rsidP="00D9798A">
            <w:pPr>
              <w:pStyle w:val="ListParagraph"/>
              <w:numPr>
                <w:ilvl w:val="0"/>
                <w:numId w:val="49"/>
              </w:numPr>
              <w:spacing w:line="240" w:lineRule="auto"/>
              <w:ind w:left="198" w:hanging="170"/>
              <w:jc w:val="left"/>
              <w:rPr>
                <w:color w:val="000000"/>
              </w:rPr>
            </w:pPr>
            <w:r w:rsidRPr="00DC6C23">
              <w:rPr>
                <w:color w:val="000000"/>
              </w:rPr>
              <w:t>огледално придвижване</w:t>
            </w:r>
          </w:p>
        </w:tc>
        <w:tc>
          <w:tcPr>
            <w:tcW w:w="465" w:type="pct"/>
            <w:tcBorders>
              <w:top w:val="nil"/>
              <w:left w:val="single" w:sz="4" w:space="0" w:color="auto"/>
              <w:bottom w:val="nil"/>
              <w:right w:val="single" w:sz="4" w:space="0" w:color="auto"/>
            </w:tcBorders>
            <w:vAlign w:val="center"/>
          </w:tcPr>
          <w:p w14:paraId="76759F10" w14:textId="77777777" w:rsidR="0096703D" w:rsidRPr="00DC6C23" w:rsidRDefault="0096703D" w:rsidP="0096703D">
            <w:pPr>
              <w:spacing w:line="240" w:lineRule="auto"/>
              <w:ind w:firstLine="0"/>
              <w:jc w:val="center"/>
              <w:rPr>
                <w:color w:val="000000"/>
              </w:rPr>
            </w:pPr>
            <w:r w:rsidRPr="00DC6C23">
              <w:rPr>
                <w:color w:val="000000"/>
              </w:rPr>
              <w:t>2 мин</w:t>
            </w:r>
          </w:p>
        </w:tc>
        <w:tc>
          <w:tcPr>
            <w:tcW w:w="388" w:type="pct"/>
            <w:tcBorders>
              <w:top w:val="nil"/>
              <w:left w:val="single" w:sz="4" w:space="0" w:color="auto"/>
              <w:bottom w:val="nil"/>
              <w:right w:val="single" w:sz="4" w:space="0" w:color="auto"/>
            </w:tcBorders>
            <w:vAlign w:val="center"/>
          </w:tcPr>
          <w:p w14:paraId="19642B0A" w14:textId="77777777" w:rsidR="0096703D" w:rsidRPr="00DC6C23" w:rsidRDefault="0096703D" w:rsidP="0096703D">
            <w:pPr>
              <w:spacing w:line="240" w:lineRule="auto"/>
              <w:ind w:firstLine="0"/>
              <w:jc w:val="center"/>
              <w:rPr>
                <w:color w:val="000000"/>
                <w:lang w:val="en-US"/>
              </w:rPr>
            </w:pPr>
          </w:p>
        </w:tc>
        <w:tc>
          <w:tcPr>
            <w:tcW w:w="1878" w:type="pct"/>
            <w:tcBorders>
              <w:top w:val="nil"/>
              <w:left w:val="single" w:sz="4" w:space="0" w:color="auto"/>
              <w:bottom w:val="nil"/>
              <w:right w:val="single" w:sz="4" w:space="0" w:color="auto"/>
            </w:tcBorders>
            <w:vAlign w:val="center"/>
          </w:tcPr>
          <w:p w14:paraId="32D3ECC9" w14:textId="77777777" w:rsidR="0096703D" w:rsidRPr="00DC6C23" w:rsidRDefault="0096703D" w:rsidP="0096703D">
            <w:pPr>
              <w:spacing w:line="240" w:lineRule="auto"/>
              <w:ind w:right="57" w:firstLine="0"/>
              <w:rPr>
                <w:color w:val="000000"/>
                <w:lang w:val="en-US"/>
              </w:rPr>
            </w:pPr>
          </w:p>
        </w:tc>
      </w:tr>
      <w:tr w:rsidR="0096703D" w:rsidRPr="00DC6C23" w14:paraId="4EF39D54" w14:textId="77777777" w:rsidTr="0096703D">
        <w:tc>
          <w:tcPr>
            <w:tcW w:w="267" w:type="pct"/>
            <w:vMerge/>
            <w:tcBorders>
              <w:top w:val="single" w:sz="4" w:space="0" w:color="auto"/>
              <w:left w:val="single" w:sz="4" w:space="0" w:color="auto"/>
              <w:bottom w:val="single" w:sz="4" w:space="0" w:color="auto"/>
              <w:right w:val="single" w:sz="4" w:space="0" w:color="auto"/>
            </w:tcBorders>
            <w:vAlign w:val="center"/>
            <w:hideMark/>
          </w:tcPr>
          <w:p w14:paraId="491271EF" w14:textId="77777777" w:rsidR="0096703D" w:rsidRPr="00DC6C23" w:rsidRDefault="0096703D" w:rsidP="0096703D">
            <w:pPr>
              <w:spacing w:line="240" w:lineRule="auto"/>
              <w:ind w:firstLine="0"/>
              <w:rPr>
                <w:b/>
                <w:color w:val="000000"/>
                <w:lang w:val="en-US"/>
              </w:rPr>
            </w:pPr>
          </w:p>
        </w:tc>
        <w:tc>
          <w:tcPr>
            <w:tcW w:w="2002" w:type="pct"/>
            <w:tcBorders>
              <w:top w:val="nil"/>
              <w:left w:val="single" w:sz="4" w:space="0" w:color="auto"/>
              <w:bottom w:val="nil"/>
              <w:right w:val="single" w:sz="4" w:space="0" w:color="auto"/>
            </w:tcBorders>
            <w:vAlign w:val="center"/>
          </w:tcPr>
          <w:p w14:paraId="63A9BE54" w14:textId="77777777" w:rsidR="0096703D" w:rsidRPr="00DC6C23" w:rsidRDefault="0096703D" w:rsidP="00D9798A">
            <w:pPr>
              <w:pStyle w:val="ListParagraph"/>
              <w:numPr>
                <w:ilvl w:val="0"/>
                <w:numId w:val="49"/>
              </w:numPr>
              <w:spacing w:line="240" w:lineRule="auto"/>
              <w:ind w:left="198" w:right="57" w:hanging="170"/>
              <w:rPr>
                <w:color w:val="000000"/>
              </w:rPr>
            </w:pPr>
            <w:r w:rsidRPr="00DC6C23">
              <w:rPr>
                <w:color w:val="000000"/>
              </w:rPr>
              <w:t>придвижване и удари по команда</w:t>
            </w:r>
          </w:p>
        </w:tc>
        <w:tc>
          <w:tcPr>
            <w:tcW w:w="465" w:type="pct"/>
            <w:tcBorders>
              <w:top w:val="nil"/>
              <w:left w:val="single" w:sz="4" w:space="0" w:color="auto"/>
              <w:bottom w:val="nil"/>
              <w:right w:val="single" w:sz="4" w:space="0" w:color="auto"/>
            </w:tcBorders>
            <w:vAlign w:val="center"/>
          </w:tcPr>
          <w:p w14:paraId="01F79AEC" w14:textId="77777777" w:rsidR="0096703D" w:rsidRPr="00DC6C23" w:rsidRDefault="0096703D" w:rsidP="0096703D">
            <w:pPr>
              <w:spacing w:line="240" w:lineRule="auto"/>
              <w:ind w:firstLine="0"/>
              <w:jc w:val="center"/>
              <w:rPr>
                <w:rFonts w:eastAsia="Calibri"/>
                <w:color w:val="000000"/>
              </w:rPr>
            </w:pPr>
            <w:r w:rsidRPr="00DC6C23">
              <w:rPr>
                <w:rFonts w:eastAsia="Calibri"/>
                <w:color w:val="000000"/>
              </w:rPr>
              <w:t>2 мин</w:t>
            </w:r>
          </w:p>
        </w:tc>
        <w:tc>
          <w:tcPr>
            <w:tcW w:w="388" w:type="pct"/>
            <w:tcBorders>
              <w:top w:val="nil"/>
              <w:left w:val="single" w:sz="4" w:space="0" w:color="auto"/>
              <w:bottom w:val="nil"/>
              <w:right w:val="single" w:sz="4" w:space="0" w:color="auto"/>
            </w:tcBorders>
            <w:vAlign w:val="center"/>
          </w:tcPr>
          <w:p w14:paraId="12FF139F" w14:textId="77777777" w:rsidR="0096703D" w:rsidRPr="00DC6C23" w:rsidRDefault="0096703D" w:rsidP="0096703D">
            <w:pPr>
              <w:spacing w:line="240" w:lineRule="auto"/>
              <w:ind w:firstLine="0"/>
              <w:jc w:val="center"/>
              <w:rPr>
                <w:color w:val="000000"/>
                <w:lang w:val="en-US"/>
              </w:rPr>
            </w:pPr>
            <w:r w:rsidRPr="00DC6C23">
              <w:rPr>
                <w:rFonts w:eastAsia="Calibri"/>
                <w:color w:val="000000"/>
              </w:rPr>
              <w:t>1х2х1</w:t>
            </w:r>
          </w:p>
        </w:tc>
        <w:tc>
          <w:tcPr>
            <w:tcW w:w="1878" w:type="pct"/>
            <w:vMerge w:val="restart"/>
            <w:tcBorders>
              <w:top w:val="nil"/>
              <w:left w:val="single" w:sz="4" w:space="0" w:color="auto"/>
              <w:bottom w:val="nil"/>
              <w:right w:val="single" w:sz="4" w:space="0" w:color="auto"/>
            </w:tcBorders>
            <w:vAlign w:val="center"/>
          </w:tcPr>
          <w:p w14:paraId="5EA083F8" w14:textId="77777777" w:rsidR="0096703D" w:rsidRPr="00E45158" w:rsidRDefault="0096703D" w:rsidP="0096703D">
            <w:pPr>
              <w:spacing w:line="240" w:lineRule="auto"/>
              <w:ind w:right="57" w:firstLine="0"/>
              <w:rPr>
                <w:color w:val="000000"/>
                <w:lang w:val="ru-RU"/>
              </w:rPr>
            </w:pPr>
            <w:r w:rsidRPr="00DC6C23">
              <w:rPr>
                <w:rFonts w:eastAsia="Calibri"/>
                <w:color w:val="000000"/>
              </w:rPr>
              <w:t>Свободно придвижване във всички посоки</w:t>
            </w:r>
          </w:p>
        </w:tc>
      </w:tr>
      <w:tr w:rsidR="0096703D" w:rsidRPr="00DC6C23" w14:paraId="278EC5BC" w14:textId="77777777" w:rsidTr="0096703D">
        <w:tc>
          <w:tcPr>
            <w:tcW w:w="267" w:type="pct"/>
            <w:vMerge/>
            <w:tcBorders>
              <w:top w:val="single" w:sz="4" w:space="0" w:color="auto"/>
              <w:left w:val="single" w:sz="4" w:space="0" w:color="auto"/>
              <w:bottom w:val="single" w:sz="4" w:space="0" w:color="auto"/>
              <w:right w:val="single" w:sz="4" w:space="0" w:color="auto"/>
            </w:tcBorders>
            <w:vAlign w:val="center"/>
            <w:hideMark/>
          </w:tcPr>
          <w:p w14:paraId="72E7905B" w14:textId="77777777" w:rsidR="0096703D" w:rsidRPr="00E45158" w:rsidRDefault="0096703D" w:rsidP="0096703D">
            <w:pPr>
              <w:spacing w:line="240" w:lineRule="auto"/>
              <w:ind w:firstLine="0"/>
              <w:rPr>
                <w:b/>
                <w:color w:val="000000"/>
                <w:lang w:val="ru-RU"/>
              </w:rPr>
            </w:pPr>
          </w:p>
        </w:tc>
        <w:tc>
          <w:tcPr>
            <w:tcW w:w="2002" w:type="pct"/>
            <w:tcBorders>
              <w:top w:val="nil"/>
              <w:left w:val="single" w:sz="4" w:space="0" w:color="auto"/>
              <w:bottom w:val="nil"/>
              <w:right w:val="single" w:sz="4" w:space="0" w:color="auto"/>
            </w:tcBorders>
            <w:vAlign w:val="center"/>
          </w:tcPr>
          <w:p w14:paraId="3899E207" w14:textId="77777777" w:rsidR="0096703D" w:rsidRPr="00DC6C23" w:rsidRDefault="0096703D" w:rsidP="00D9798A">
            <w:pPr>
              <w:pStyle w:val="ListParagraph"/>
              <w:numPr>
                <w:ilvl w:val="0"/>
                <w:numId w:val="49"/>
              </w:numPr>
              <w:spacing w:line="240" w:lineRule="auto"/>
              <w:ind w:left="198" w:hanging="170"/>
              <w:rPr>
                <w:color w:val="000000"/>
              </w:rPr>
            </w:pPr>
            <w:r w:rsidRPr="00DC6C23">
              <w:rPr>
                <w:color w:val="000000"/>
              </w:rPr>
              <w:t>въже</w:t>
            </w:r>
          </w:p>
        </w:tc>
        <w:tc>
          <w:tcPr>
            <w:tcW w:w="465" w:type="pct"/>
            <w:tcBorders>
              <w:top w:val="nil"/>
              <w:left w:val="single" w:sz="4" w:space="0" w:color="auto"/>
              <w:bottom w:val="nil"/>
              <w:right w:val="single" w:sz="4" w:space="0" w:color="auto"/>
            </w:tcBorders>
            <w:vAlign w:val="center"/>
          </w:tcPr>
          <w:p w14:paraId="028100D6" w14:textId="77777777" w:rsidR="0096703D" w:rsidRPr="00DC6C23" w:rsidRDefault="0096703D" w:rsidP="0096703D">
            <w:pPr>
              <w:spacing w:line="240" w:lineRule="auto"/>
              <w:ind w:firstLine="0"/>
              <w:jc w:val="center"/>
              <w:rPr>
                <w:rFonts w:eastAsia="Calibri"/>
                <w:color w:val="000000"/>
              </w:rPr>
            </w:pPr>
            <w:r w:rsidRPr="00DC6C23">
              <w:rPr>
                <w:rFonts w:eastAsia="Calibri"/>
                <w:color w:val="000000"/>
              </w:rPr>
              <w:t>2 мин</w:t>
            </w:r>
          </w:p>
        </w:tc>
        <w:tc>
          <w:tcPr>
            <w:tcW w:w="388" w:type="pct"/>
            <w:tcBorders>
              <w:top w:val="nil"/>
              <w:left w:val="single" w:sz="4" w:space="0" w:color="auto"/>
              <w:bottom w:val="nil"/>
              <w:right w:val="single" w:sz="4" w:space="0" w:color="auto"/>
            </w:tcBorders>
            <w:vAlign w:val="center"/>
          </w:tcPr>
          <w:p w14:paraId="2A09C080" w14:textId="77777777" w:rsidR="0096703D" w:rsidRPr="00DC6C23" w:rsidRDefault="0096703D" w:rsidP="0096703D">
            <w:pPr>
              <w:spacing w:line="240" w:lineRule="auto"/>
              <w:ind w:firstLine="0"/>
              <w:jc w:val="center"/>
              <w:rPr>
                <w:color w:val="000000"/>
                <w:lang w:val="en-US"/>
              </w:rPr>
            </w:pPr>
            <w:r w:rsidRPr="00DC6C23">
              <w:rPr>
                <w:rFonts w:eastAsia="Calibri"/>
                <w:color w:val="000000"/>
              </w:rPr>
              <w:t>1х2х1</w:t>
            </w:r>
          </w:p>
        </w:tc>
        <w:tc>
          <w:tcPr>
            <w:tcW w:w="1878" w:type="pct"/>
            <w:vMerge/>
            <w:tcBorders>
              <w:top w:val="nil"/>
              <w:left w:val="single" w:sz="4" w:space="0" w:color="auto"/>
              <w:bottom w:val="nil"/>
              <w:right w:val="single" w:sz="4" w:space="0" w:color="auto"/>
            </w:tcBorders>
            <w:vAlign w:val="center"/>
          </w:tcPr>
          <w:p w14:paraId="532AAF2A" w14:textId="77777777" w:rsidR="0096703D" w:rsidRPr="00DC6C23" w:rsidRDefault="0096703D" w:rsidP="0096703D">
            <w:pPr>
              <w:spacing w:line="240" w:lineRule="auto"/>
              <w:ind w:right="57" w:firstLine="0"/>
              <w:rPr>
                <w:color w:val="000000"/>
                <w:lang w:val="en-US"/>
              </w:rPr>
            </w:pPr>
          </w:p>
        </w:tc>
      </w:tr>
      <w:tr w:rsidR="0096703D" w:rsidRPr="00DC6C23" w14:paraId="11CCBB17" w14:textId="77777777" w:rsidTr="0096703D">
        <w:tc>
          <w:tcPr>
            <w:tcW w:w="267" w:type="pct"/>
            <w:vMerge/>
            <w:tcBorders>
              <w:top w:val="single" w:sz="4" w:space="0" w:color="auto"/>
              <w:left w:val="single" w:sz="4" w:space="0" w:color="auto"/>
              <w:bottom w:val="single" w:sz="4" w:space="0" w:color="auto"/>
              <w:right w:val="single" w:sz="4" w:space="0" w:color="auto"/>
            </w:tcBorders>
            <w:vAlign w:val="center"/>
            <w:hideMark/>
          </w:tcPr>
          <w:p w14:paraId="2B449138" w14:textId="77777777" w:rsidR="0096703D" w:rsidRPr="00DC6C23" w:rsidRDefault="0096703D" w:rsidP="0096703D">
            <w:pPr>
              <w:spacing w:line="240" w:lineRule="auto"/>
              <w:ind w:firstLine="0"/>
              <w:rPr>
                <w:b/>
                <w:color w:val="000000"/>
                <w:lang w:val="en-US"/>
              </w:rPr>
            </w:pPr>
          </w:p>
        </w:tc>
        <w:tc>
          <w:tcPr>
            <w:tcW w:w="2002" w:type="pct"/>
            <w:tcBorders>
              <w:top w:val="nil"/>
              <w:left w:val="single" w:sz="4" w:space="0" w:color="auto"/>
              <w:bottom w:val="nil"/>
              <w:right w:val="single" w:sz="4" w:space="0" w:color="auto"/>
            </w:tcBorders>
            <w:vAlign w:val="center"/>
          </w:tcPr>
          <w:p w14:paraId="0083D59C" w14:textId="77777777" w:rsidR="0096703D" w:rsidRPr="00DC6C23" w:rsidRDefault="0096703D" w:rsidP="00D9798A">
            <w:pPr>
              <w:numPr>
                <w:ilvl w:val="0"/>
                <w:numId w:val="49"/>
              </w:numPr>
              <w:spacing w:line="240" w:lineRule="auto"/>
              <w:ind w:left="198" w:hanging="170"/>
              <w:jc w:val="left"/>
              <w:rPr>
                <w:color w:val="000000"/>
              </w:rPr>
            </w:pPr>
            <w:r w:rsidRPr="00DC6C23">
              <w:rPr>
                <w:color w:val="000000"/>
              </w:rPr>
              <w:t>бой със сянка</w:t>
            </w:r>
          </w:p>
        </w:tc>
        <w:tc>
          <w:tcPr>
            <w:tcW w:w="465" w:type="pct"/>
            <w:tcBorders>
              <w:top w:val="nil"/>
              <w:left w:val="single" w:sz="4" w:space="0" w:color="auto"/>
              <w:bottom w:val="nil"/>
              <w:right w:val="single" w:sz="4" w:space="0" w:color="auto"/>
            </w:tcBorders>
            <w:vAlign w:val="center"/>
          </w:tcPr>
          <w:p w14:paraId="5CA660FE" w14:textId="77777777" w:rsidR="0096703D" w:rsidRPr="00DC6C23" w:rsidRDefault="0096703D" w:rsidP="0096703D">
            <w:pPr>
              <w:spacing w:line="240" w:lineRule="auto"/>
              <w:ind w:firstLine="0"/>
              <w:jc w:val="center"/>
              <w:rPr>
                <w:color w:val="000000"/>
              </w:rPr>
            </w:pPr>
            <w:r w:rsidRPr="00DC6C23">
              <w:rPr>
                <w:color w:val="000000"/>
              </w:rPr>
              <w:t>2 мин</w:t>
            </w:r>
          </w:p>
        </w:tc>
        <w:tc>
          <w:tcPr>
            <w:tcW w:w="388" w:type="pct"/>
            <w:tcBorders>
              <w:top w:val="nil"/>
              <w:left w:val="single" w:sz="4" w:space="0" w:color="auto"/>
              <w:bottom w:val="nil"/>
              <w:right w:val="single" w:sz="4" w:space="0" w:color="auto"/>
            </w:tcBorders>
            <w:vAlign w:val="center"/>
          </w:tcPr>
          <w:p w14:paraId="75E3C743" w14:textId="77777777" w:rsidR="0096703D" w:rsidRPr="00DC6C23" w:rsidRDefault="0096703D" w:rsidP="0096703D">
            <w:pPr>
              <w:spacing w:line="240" w:lineRule="auto"/>
              <w:ind w:firstLine="0"/>
              <w:jc w:val="center"/>
              <w:rPr>
                <w:color w:val="000000"/>
                <w:lang w:val="en-US"/>
              </w:rPr>
            </w:pPr>
          </w:p>
        </w:tc>
        <w:tc>
          <w:tcPr>
            <w:tcW w:w="1878" w:type="pct"/>
            <w:vMerge/>
            <w:tcBorders>
              <w:top w:val="nil"/>
              <w:left w:val="single" w:sz="4" w:space="0" w:color="auto"/>
              <w:bottom w:val="nil"/>
              <w:right w:val="single" w:sz="4" w:space="0" w:color="auto"/>
            </w:tcBorders>
            <w:vAlign w:val="center"/>
          </w:tcPr>
          <w:p w14:paraId="3E605C96" w14:textId="77777777" w:rsidR="0096703D" w:rsidRPr="00DC6C23" w:rsidRDefault="0096703D" w:rsidP="0096703D">
            <w:pPr>
              <w:spacing w:line="240" w:lineRule="auto"/>
              <w:ind w:right="57" w:firstLine="0"/>
              <w:rPr>
                <w:color w:val="000000"/>
                <w:lang w:val="en-US"/>
              </w:rPr>
            </w:pPr>
          </w:p>
        </w:tc>
      </w:tr>
      <w:tr w:rsidR="0096703D" w:rsidRPr="00DC6C23" w14:paraId="4A3A0E55" w14:textId="77777777" w:rsidTr="0096703D">
        <w:tc>
          <w:tcPr>
            <w:tcW w:w="267" w:type="pct"/>
            <w:vMerge w:val="restart"/>
            <w:tcBorders>
              <w:top w:val="single" w:sz="4" w:space="0" w:color="auto"/>
              <w:left w:val="single" w:sz="4" w:space="0" w:color="auto"/>
              <w:right w:val="single" w:sz="4" w:space="0" w:color="auto"/>
            </w:tcBorders>
            <w:textDirection w:val="btLr"/>
            <w:vAlign w:val="center"/>
            <w:hideMark/>
          </w:tcPr>
          <w:p w14:paraId="7632179A" w14:textId="77777777" w:rsidR="0096703D" w:rsidRPr="00DC6C23" w:rsidRDefault="0096703D" w:rsidP="0096703D">
            <w:pPr>
              <w:spacing w:line="240" w:lineRule="auto"/>
              <w:ind w:firstLine="0"/>
              <w:jc w:val="center"/>
              <w:rPr>
                <w:b/>
                <w:color w:val="000000"/>
                <w:lang w:val="en-US"/>
              </w:rPr>
            </w:pPr>
            <w:proofErr w:type="spellStart"/>
            <w:r w:rsidRPr="00DC6C23">
              <w:rPr>
                <w:b/>
                <w:color w:val="000000"/>
                <w:lang w:val="en-US"/>
              </w:rPr>
              <w:t>Основна</w:t>
            </w:r>
            <w:proofErr w:type="spellEnd"/>
            <w:r w:rsidRPr="00DC6C23">
              <w:rPr>
                <w:b/>
                <w:color w:val="000000"/>
                <w:lang w:val="en-US"/>
              </w:rPr>
              <w:t xml:space="preserve"> </w:t>
            </w:r>
            <w:proofErr w:type="spellStart"/>
            <w:r w:rsidRPr="00DC6C23">
              <w:rPr>
                <w:b/>
                <w:color w:val="000000"/>
                <w:lang w:val="en-US"/>
              </w:rPr>
              <w:t>част</w:t>
            </w:r>
            <w:proofErr w:type="spellEnd"/>
            <w:r w:rsidRPr="00DC6C23">
              <w:rPr>
                <w:b/>
                <w:color w:val="000000"/>
                <w:lang w:val="en-US"/>
              </w:rPr>
              <w:t xml:space="preserve"> (58 </w:t>
            </w:r>
            <w:proofErr w:type="spellStart"/>
            <w:r w:rsidRPr="00DC6C23">
              <w:rPr>
                <w:b/>
                <w:color w:val="000000"/>
                <w:lang w:val="en-US"/>
              </w:rPr>
              <w:t>мин</w:t>
            </w:r>
            <w:proofErr w:type="spellEnd"/>
            <w:r w:rsidRPr="00DC6C23">
              <w:rPr>
                <w:b/>
                <w:color w:val="000000"/>
                <w:lang w:val="en-US"/>
              </w:rPr>
              <w:t>)</w:t>
            </w:r>
          </w:p>
        </w:tc>
        <w:tc>
          <w:tcPr>
            <w:tcW w:w="2002" w:type="pct"/>
            <w:tcBorders>
              <w:top w:val="single" w:sz="4" w:space="0" w:color="auto"/>
              <w:left w:val="single" w:sz="4" w:space="0" w:color="auto"/>
              <w:bottom w:val="nil"/>
              <w:right w:val="single" w:sz="4" w:space="0" w:color="auto"/>
            </w:tcBorders>
            <w:vAlign w:val="center"/>
          </w:tcPr>
          <w:p w14:paraId="7AC05C43" w14:textId="77777777" w:rsidR="0096703D" w:rsidRPr="00DC6C23" w:rsidRDefault="0096703D" w:rsidP="00D9798A">
            <w:pPr>
              <w:numPr>
                <w:ilvl w:val="0"/>
                <w:numId w:val="50"/>
              </w:numPr>
              <w:spacing w:line="240" w:lineRule="auto"/>
              <w:ind w:left="255" w:right="57" w:hanging="227"/>
              <w:rPr>
                <w:b/>
                <w:color w:val="000000"/>
                <w:spacing w:val="-2"/>
              </w:rPr>
            </w:pPr>
            <w:r w:rsidRPr="00DC6C23">
              <w:rPr>
                <w:rFonts w:eastAsia="Calibri"/>
                <w:b/>
                <w:color w:val="000000"/>
                <w:spacing w:val="-2"/>
              </w:rPr>
              <w:t>Разучаване на ляво кроше и де</w:t>
            </w:r>
            <w:r w:rsidRPr="00DC6C23">
              <w:rPr>
                <w:rFonts w:eastAsia="Calibri"/>
                <w:b/>
                <w:color w:val="000000"/>
                <w:spacing w:val="-2"/>
              </w:rPr>
              <w:softHyphen/>
              <w:t>сен прав. Демонстрация и обяс</w:t>
            </w:r>
            <w:r w:rsidRPr="00DC6C23">
              <w:rPr>
                <w:rFonts w:eastAsia="Calibri"/>
                <w:b/>
                <w:color w:val="000000"/>
                <w:spacing w:val="-2"/>
              </w:rPr>
              <w:softHyphen/>
              <w:t>не</w:t>
            </w:r>
            <w:r w:rsidRPr="00DC6C23">
              <w:rPr>
                <w:rFonts w:eastAsia="Calibri"/>
                <w:b/>
                <w:color w:val="000000"/>
                <w:spacing w:val="-2"/>
              </w:rPr>
              <w:softHyphen/>
              <w:t>ние на разучаваната техника:</w:t>
            </w:r>
          </w:p>
        </w:tc>
        <w:tc>
          <w:tcPr>
            <w:tcW w:w="465" w:type="pct"/>
            <w:tcBorders>
              <w:top w:val="single" w:sz="4" w:space="0" w:color="auto"/>
              <w:left w:val="single" w:sz="4" w:space="0" w:color="auto"/>
              <w:bottom w:val="nil"/>
              <w:right w:val="single" w:sz="4" w:space="0" w:color="auto"/>
            </w:tcBorders>
            <w:vAlign w:val="center"/>
          </w:tcPr>
          <w:p w14:paraId="40A07724" w14:textId="77777777" w:rsidR="0096703D" w:rsidRPr="00E45158" w:rsidRDefault="0096703D" w:rsidP="0096703D">
            <w:pPr>
              <w:spacing w:line="240" w:lineRule="auto"/>
              <w:ind w:firstLine="0"/>
              <w:jc w:val="center"/>
              <w:rPr>
                <w:color w:val="000000"/>
                <w:lang w:val="ru-RU"/>
              </w:rPr>
            </w:pPr>
          </w:p>
        </w:tc>
        <w:tc>
          <w:tcPr>
            <w:tcW w:w="388" w:type="pct"/>
            <w:tcBorders>
              <w:top w:val="single" w:sz="4" w:space="0" w:color="auto"/>
              <w:left w:val="single" w:sz="4" w:space="0" w:color="auto"/>
              <w:bottom w:val="nil"/>
              <w:right w:val="single" w:sz="4" w:space="0" w:color="auto"/>
            </w:tcBorders>
            <w:vAlign w:val="center"/>
          </w:tcPr>
          <w:p w14:paraId="67078335" w14:textId="77777777" w:rsidR="0096703D" w:rsidRPr="00E45158" w:rsidRDefault="0096703D" w:rsidP="0096703D">
            <w:pPr>
              <w:spacing w:line="240" w:lineRule="auto"/>
              <w:ind w:firstLine="0"/>
              <w:jc w:val="center"/>
              <w:rPr>
                <w:color w:val="000000"/>
                <w:lang w:val="ru-RU"/>
              </w:rPr>
            </w:pPr>
          </w:p>
        </w:tc>
        <w:tc>
          <w:tcPr>
            <w:tcW w:w="1878" w:type="pct"/>
            <w:tcBorders>
              <w:top w:val="single" w:sz="4" w:space="0" w:color="auto"/>
              <w:left w:val="single" w:sz="4" w:space="0" w:color="auto"/>
              <w:bottom w:val="nil"/>
              <w:right w:val="single" w:sz="4" w:space="0" w:color="auto"/>
            </w:tcBorders>
            <w:vAlign w:val="center"/>
          </w:tcPr>
          <w:p w14:paraId="26416E02" w14:textId="77777777" w:rsidR="0096703D" w:rsidRPr="00DC6C23" w:rsidRDefault="0096703D" w:rsidP="0096703D">
            <w:pPr>
              <w:spacing w:line="240" w:lineRule="auto"/>
              <w:ind w:firstLine="0"/>
              <w:rPr>
                <w:rFonts w:eastAsia="Calibri"/>
                <w:color w:val="000000"/>
              </w:rPr>
            </w:pPr>
            <w:r w:rsidRPr="00DC6C23">
              <w:rPr>
                <w:rFonts w:eastAsia="Calibri"/>
                <w:color w:val="000000"/>
              </w:rPr>
              <w:t>Цялостно и разгледано с акцент върху отделните елементи</w:t>
            </w:r>
          </w:p>
          <w:p w14:paraId="37260FD4" w14:textId="77777777" w:rsidR="0096703D" w:rsidRPr="00DC6C23" w:rsidRDefault="0096703D" w:rsidP="0096703D">
            <w:pPr>
              <w:spacing w:line="240" w:lineRule="auto"/>
              <w:ind w:firstLine="0"/>
              <w:rPr>
                <w:rFonts w:eastAsia="Calibri"/>
                <w:color w:val="000000"/>
              </w:rPr>
            </w:pPr>
            <w:r w:rsidRPr="00DC6C23">
              <w:rPr>
                <w:rFonts w:eastAsia="Calibri"/>
                <w:color w:val="000000"/>
              </w:rPr>
              <w:t>В една редица, срещу огледалата, по команда на треньора.</w:t>
            </w:r>
          </w:p>
        </w:tc>
      </w:tr>
      <w:tr w:rsidR="0096703D" w:rsidRPr="00DC6C23" w14:paraId="4BF86F5F" w14:textId="77777777" w:rsidTr="0096703D">
        <w:tc>
          <w:tcPr>
            <w:tcW w:w="267" w:type="pct"/>
            <w:vMerge/>
            <w:tcBorders>
              <w:left w:val="single" w:sz="4" w:space="0" w:color="auto"/>
              <w:right w:val="single" w:sz="4" w:space="0" w:color="auto"/>
            </w:tcBorders>
            <w:vAlign w:val="center"/>
            <w:hideMark/>
          </w:tcPr>
          <w:p w14:paraId="3044B64F" w14:textId="77777777" w:rsidR="0096703D" w:rsidRPr="00E45158" w:rsidRDefault="0096703D" w:rsidP="0096703D">
            <w:pPr>
              <w:spacing w:line="240" w:lineRule="auto"/>
              <w:ind w:firstLine="0"/>
              <w:rPr>
                <w:b/>
                <w:color w:val="000000"/>
                <w:lang w:val="ru-RU"/>
              </w:rPr>
            </w:pPr>
          </w:p>
        </w:tc>
        <w:tc>
          <w:tcPr>
            <w:tcW w:w="2002" w:type="pct"/>
            <w:tcBorders>
              <w:top w:val="nil"/>
              <w:left w:val="single" w:sz="4" w:space="0" w:color="auto"/>
              <w:bottom w:val="nil"/>
              <w:right w:val="single" w:sz="4" w:space="0" w:color="auto"/>
            </w:tcBorders>
            <w:vAlign w:val="center"/>
          </w:tcPr>
          <w:p w14:paraId="5712CFF6" w14:textId="77777777" w:rsidR="0096703D" w:rsidRPr="00DC6C23" w:rsidRDefault="0096703D" w:rsidP="00D9798A">
            <w:pPr>
              <w:pStyle w:val="ListParagraph"/>
              <w:numPr>
                <w:ilvl w:val="0"/>
                <w:numId w:val="49"/>
              </w:numPr>
              <w:spacing w:line="240" w:lineRule="auto"/>
              <w:ind w:left="198" w:right="57" w:hanging="170"/>
              <w:rPr>
                <w:color w:val="000000"/>
              </w:rPr>
            </w:pPr>
            <w:r w:rsidRPr="00DC6C23">
              <w:rPr>
                <w:color w:val="000000"/>
              </w:rPr>
              <w:t>изпълнение от място по команда</w:t>
            </w:r>
          </w:p>
        </w:tc>
        <w:tc>
          <w:tcPr>
            <w:tcW w:w="465" w:type="pct"/>
            <w:tcBorders>
              <w:top w:val="nil"/>
              <w:left w:val="single" w:sz="4" w:space="0" w:color="auto"/>
              <w:bottom w:val="nil"/>
              <w:right w:val="single" w:sz="4" w:space="0" w:color="auto"/>
            </w:tcBorders>
            <w:vAlign w:val="center"/>
          </w:tcPr>
          <w:p w14:paraId="07C0F35A" w14:textId="77777777" w:rsidR="0096703D" w:rsidRPr="00DC6C23" w:rsidRDefault="0096703D" w:rsidP="0096703D">
            <w:pPr>
              <w:spacing w:line="240" w:lineRule="auto"/>
              <w:ind w:firstLine="0"/>
              <w:jc w:val="center"/>
              <w:rPr>
                <w:color w:val="000000"/>
              </w:rPr>
            </w:pPr>
            <w:r w:rsidRPr="00DC6C23">
              <w:rPr>
                <w:color w:val="000000"/>
              </w:rPr>
              <w:t>2 мин</w:t>
            </w:r>
          </w:p>
        </w:tc>
        <w:tc>
          <w:tcPr>
            <w:tcW w:w="388" w:type="pct"/>
            <w:tcBorders>
              <w:top w:val="nil"/>
              <w:left w:val="single" w:sz="4" w:space="0" w:color="auto"/>
              <w:bottom w:val="nil"/>
              <w:right w:val="single" w:sz="4" w:space="0" w:color="auto"/>
            </w:tcBorders>
            <w:vAlign w:val="center"/>
          </w:tcPr>
          <w:p w14:paraId="10447527" w14:textId="77777777" w:rsidR="0096703D" w:rsidRPr="00DC6C23" w:rsidRDefault="0096703D" w:rsidP="0096703D">
            <w:pPr>
              <w:spacing w:line="240" w:lineRule="auto"/>
              <w:ind w:firstLine="0"/>
              <w:jc w:val="center"/>
              <w:rPr>
                <w:color w:val="000000"/>
                <w:lang w:val="en-US"/>
              </w:rPr>
            </w:pPr>
          </w:p>
        </w:tc>
        <w:tc>
          <w:tcPr>
            <w:tcW w:w="1878" w:type="pct"/>
            <w:vMerge w:val="restart"/>
            <w:tcBorders>
              <w:top w:val="nil"/>
              <w:left w:val="single" w:sz="4" w:space="0" w:color="auto"/>
              <w:right w:val="single" w:sz="4" w:space="0" w:color="auto"/>
            </w:tcBorders>
            <w:vAlign w:val="center"/>
          </w:tcPr>
          <w:p w14:paraId="2D4F0826" w14:textId="77777777" w:rsidR="0096703D" w:rsidRPr="00DC6C23" w:rsidRDefault="0096703D" w:rsidP="0096703D">
            <w:pPr>
              <w:spacing w:line="240" w:lineRule="auto"/>
              <w:ind w:firstLine="0"/>
              <w:rPr>
                <w:color w:val="000000"/>
                <w:lang w:val="en-US"/>
              </w:rPr>
            </w:pPr>
            <w:r w:rsidRPr="00DC6C23">
              <w:rPr>
                <w:rFonts w:eastAsia="Calibri"/>
                <w:color w:val="000000"/>
              </w:rPr>
              <w:t xml:space="preserve">На едноименна и разноименна. На едноименна. В </w:t>
            </w:r>
            <w:proofErr w:type="spellStart"/>
            <w:r w:rsidRPr="00DC6C23">
              <w:rPr>
                <w:rFonts w:eastAsia="Calibri"/>
                <w:color w:val="000000"/>
              </w:rPr>
              <w:t>двуредичен</w:t>
            </w:r>
            <w:proofErr w:type="spellEnd"/>
            <w:r w:rsidRPr="00DC6C23">
              <w:rPr>
                <w:rFonts w:eastAsia="Calibri"/>
                <w:color w:val="000000"/>
              </w:rPr>
              <w:t xml:space="preserve"> строй, № 1 и № 2, по команда № 1 изпълнява ударите, а № 2 защитите. Смяна след всеки рунд. № 1 трябва да намери дистанцията  и да изпълнява ударите без сила и бързина. № 2 прави защитите, смя</w:t>
            </w:r>
            <w:r w:rsidRPr="00DC6C23">
              <w:rPr>
                <w:rFonts w:eastAsia="Calibri"/>
                <w:color w:val="000000"/>
              </w:rPr>
              <w:softHyphen/>
              <w:t>на след всеки рунд</w:t>
            </w:r>
          </w:p>
        </w:tc>
      </w:tr>
      <w:tr w:rsidR="0096703D" w:rsidRPr="00DC6C23" w14:paraId="1E269A8F" w14:textId="77777777" w:rsidTr="0096703D">
        <w:tc>
          <w:tcPr>
            <w:tcW w:w="267" w:type="pct"/>
            <w:vMerge/>
            <w:tcBorders>
              <w:left w:val="single" w:sz="4" w:space="0" w:color="auto"/>
              <w:right w:val="single" w:sz="4" w:space="0" w:color="auto"/>
            </w:tcBorders>
            <w:vAlign w:val="center"/>
            <w:hideMark/>
          </w:tcPr>
          <w:p w14:paraId="14D579FD" w14:textId="77777777" w:rsidR="0096703D" w:rsidRPr="00DC6C23" w:rsidRDefault="0096703D" w:rsidP="0096703D">
            <w:pPr>
              <w:spacing w:line="240" w:lineRule="auto"/>
              <w:ind w:firstLine="0"/>
              <w:rPr>
                <w:b/>
                <w:color w:val="000000"/>
                <w:lang w:val="en-US"/>
              </w:rPr>
            </w:pPr>
          </w:p>
        </w:tc>
        <w:tc>
          <w:tcPr>
            <w:tcW w:w="2002" w:type="pct"/>
            <w:tcBorders>
              <w:top w:val="nil"/>
              <w:left w:val="single" w:sz="4" w:space="0" w:color="auto"/>
              <w:bottom w:val="nil"/>
              <w:right w:val="single" w:sz="4" w:space="0" w:color="auto"/>
            </w:tcBorders>
            <w:vAlign w:val="center"/>
          </w:tcPr>
          <w:p w14:paraId="5CB596A8" w14:textId="77777777" w:rsidR="0096703D" w:rsidRPr="00DC6C23" w:rsidRDefault="0096703D" w:rsidP="00D9798A">
            <w:pPr>
              <w:pStyle w:val="ListParagraph"/>
              <w:numPr>
                <w:ilvl w:val="0"/>
                <w:numId w:val="49"/>
              </w:numPr>
              <w:spacing w:line="240" w:lineRule="auto"/>
              <w:ind w:left="198" w:right="57" w:hanging="170"/>
              <w:rPr>
                <w:color w:val="000000"/>
              </w:rPr>
            </w:pPr>
            <w:r w:rsidRPr="00DC6C23">
              <w:rPr>
                <w:color w:val="000000"/>
              </w:rPr>
              <w:t>изпълнение с крачка напред</w:t>
            </w:r>
          </w:p>
        </w:tc>
        <w:tc>
          <w:tcPr>
            <w:tcW w:w="465" w:type="pct"/>
            <w:tcBorders>
              <w:top w:val="nil"/>
              <w:left w:val="single" w:sz="4" w:space="0" w:color="auto"/>
              <w:bottom w:val="nil"/>
              <w:right w:val="single" w:sz="4" w:space="0" w:color="auto"/>
            </w:tcBorders>
            <w:vAlign w:val="center"/>
          </w:tcPr>
          <w:p w14:paraId="3D618A44" w14:textId="77777777" w:rsidR="0096703D" w:rsidRPr="00DC6C23" w:rsidRDefault="0096703D" w:rsidP="0096703D">
            <w:pPr>
              <w:spacing w:line="240" w:lineRule="auto"/>
              <w:ind w:firstLine="0"/>
              <w:jc w:val="center"/>
              <w:rPr>
                <w:color w:val="000000"/>
              </w:rPr>
            </w:pPr>
            <w:r w:rsidRPr="00DC6C23">
              <w:rPr>
                <w:color w:val="000000"/>
              </w:rPr>
              <w:t>4 мин</w:t>
            </w:r>
          </w:p>
        </w:tc>
        <w:tc>
          <w:tcPr>
            <w:tcW w:w="388" w:type="pct"/>
            <w:tcBorders>
              <w:top w:val="nil"/>
              <w:left w:val="single" w:sz="4" w:space="0" w:color="auto"/>
              <w:bottom w:val="nil"/>
              <w:right w:val="single" w:sz="4" w:space="0" w:color="auto"/>
            </w:tcBorders>
            <w:vAlign w:val="center"/>
          </w:tcPr>
          <w:p w14:paraId="6202275F" w14:textId="77777777" w:rsidR="0096703D" w:rsidRPr="00DC6C23" w:rsidRDefault="0096703D" w:rsidP="0096703D">
            <w:pPr>
              <w:spacing w:line="240" w:lineRule="auto"/>
              <w:ind w:firstLine="0"/>
              <w:jc w:val="center"/>
              <w:rPr>
                <w:color w:val="000000"/>
                <w:lang w:val="en-US"/>
              </w:rPr>
            </w:pPr>
          </w:p>
        </w:tc>
        <w:tc>
          <w:tcPr>
            <w:tcW w:w="1878" w:type="pct"/>
            <w:vMerge/>
            <w:tcBorders>
              <w:left w:val="single" w:sz="4" w:space="0" w:color="auto"/>
              <w:right w:val="single" w:sz="4" w:space="0" w:color="auto"/>
            </w:tcBorders>
            <w:vAlign w:val="center"/>
            <w:hideMark/>
          </w:tcPr>
          <w:p w14:paraId="07AD4B18" w14:textId="77777777" w:rsidR="0096703D" w:rsidRPr="00DC6C23" w:rsidRDefault="0096703D" w:rsidP="0096703D">
            <w:pPr>
              <w:spacing w:line="240" w:lineRule="auto"/>
              <w:ind w:firstLine="0"/>
              <w:rPr>
                <w:color w:val="000000"/>
                <w:lang w:val="en-US"/>
              </w:rPr>
            </w:pPr>
          </w:p>
        </w:tc>
      </w:tr>
      <w:tr w:rsidR="0096703D" w:rsidRPr="00DC6C23" w14:paraId="27471FCB" w14:textId="77777777" w:rsidTr="0096703D">
        <w:tc>
          <w:tcPr>
            <w:tcW w:w="267" w:type="pct"/>
            <w:vMerge/>
            <w:tcBorders>
              <w:left w:val="single" w:sz="4" w:space="0" w:color="auto"/>
              <w:right w:val="single" w:sz="4" w:space="0" w:color="auto"/>
            </w:tcBorders>
            <w:vAlign w:val="center"/>
            <w:hideMark/>
          </w:tcPr>
          <w:p w14:paraId="4A041453" w14:textId="77777777" w:rsidR="0096703D" w:rsidRPr="00DC6C23" w:rsidRDefault="0096703D" w:rsidP="0096703D">
            <w:pPr>
              <w:spacing w:line="240" w:lineRule="auto"/>
              <w:ind w:firstLine="0"/>
              <w:rPr>
                <w:b/>
                <w:color w:val="000000"/>
                <w:lang w:val="en-US"/>
              </w:rPr>
            </w:pPr>
          </w:p>
        </w:tc>
        <w:tc>
          <w:tcPr>
            <w:tcW w:w="2002" w:type="pct"/>
            <w:tcBorders>
              <w:top w:val="nil"/>
              <w:left w:val="single" w:sz="4" w:space="0" w:color="auto"/>
              <w:bottom w:val="nil"/>
              <w:right w:val="single" w:sz="4" w:space="0" w:color="auto"/>
            </w:tcBorders>
            <w:vAlign w:val="center"/>
          </w:tcPr>
          <w:p w14:paraId="198C8CB8" w14:textId="77777777" w:rsidR="0096703D" w:rsidRPr="00DC6C23" w:rsidRDefault="0096703D" w:rsidP="00D9798A">
            <w:pPr>
              <w:pStyle w:val="ListParagraph"/>
              <w:numPr>
                <w:ilvl w:val="0"/>
                <w:numId w:val="41"/>
              </w:numPr>
              <w:spacing w:line="240" w:lineRule="auto"/>
              <w:ind w:left="198" w:right="57" w:hanging="170"/>
              <w:rPr>
                <w:color w:val="000000"/>
              </w:rPr>
            </w:pPr>
            <w:r w:rsidRPr="00DC6C23">
              <w:rPr>
                <w:color w:val="000000"/>
              </w:rPr>
              <w:t>изпълнение с крачка назад</w:t>
            </w:r>
          </w:p>
        </w:tc>
        <w:tc>
          <w:tcPr>
            <w:tcW w:w="465" w:type="pct"/>
            <w:tcBorders>
              <w:top w:val="nil"/>
              <w:left w:val="single" w:sz="4" w:space="0" w:color="auto"/>
              <w:bottom w:val="nil"/>
              <w:right w:val="single" w:sz="4" w:space="0" w:color="auto"/>
            </w:tcBorders>
            <w:vAlign w:val="center"/>
          </w:tcPr>
          <w:p w14:paraId="3FFF3D25" w14:textId="77777777" w:rsidR="0096703D" w:rsidRPr="00DC6C23" w:rsidRDefault="0096703D" w:rsidP="0096703D">
            <w:pPr>
              <w:spacing w:line="240" w:lineRule="auto"/>
              <w:ind w:firstLine="0"/>
              <w:jc w:val="center"/>
              <w:rPr>
                <w:color w:val="000000"/>
              </w:rPr>
            </w:pPr>
            <w:r w:rsidRPr="00DC6C23">
              <w:rPr>
                <w:color w:val="000000"/>
              </w:rPr>
              <w:t>4 мин</w:t>
            </w:r>
          </w:p>
        </w:tc>
        <w:tc>
          <w:tcPr>
            <w:tcW w:w="388" w:type="pct"/>
            <w:tcBorders>
              <w:top w:val="nil"/>
              <w:left w:val="single" w:sz="4" w:space="0" w:color="auto"/>
              <w:bottom w:val="nil"/>
              <w:right w:val="single" w:sz="4" w:space="0" w:color="auto"/>
            </w:tcBorders>
            <w:vAlign w:val="center"/>
          </w:tcPr>
          <w:p w14:paraId="3DD9872A" w14:textId="77777777" w:rsidR="0096703D" w:rsidRPr="00DC6C23" w:rsidRDefault="0096703D" w:rsidP="0096703D">
            <w:pPr>
              <w:spacing w:line="240" w:lineRule="auto"/>
              <w:ind w:firstLine="0"/>
              <w:jc w:val="center"/>
              <w:rPr>
                <w:color w:val="000000"/>
                <w:lang w:val="en-US"/>
              </w:rPr>
            </w:pPr>
          </w:p>
        </w:tc>
        <w:tc>
          <w:tcPr>
            <w:tcW w:w="1878" w:type="pct"/>
            <w:vMerge/>
            <w:tcBorders>
              <w:left w:val="single" w:sz="4" w:space="0" w:color="auto"/>
              <w:right w:val="single" w:sz="4" w:space="0" w:color="auto"/>
            </w:tcBorders>
            <w:vAlign w:val="center"/>
            <w:hideMark/>
          </w:tcPr>
          <w:p w14:paraId="5D231E1D" w14:textId="77777777" w:rsidR="0096703D" w:rsidRPr="00DC6C23" w:rsidRDefault="0096703D" w:rsidP="0096703D">
            <w:pPr>
              <w:spacing w:line="240" w:lineRule="auto"/>
              <w:ind w:firstLine="0"/>
              <w:rPr>
                <w:color w:val="000000"/>
                <w:lang w:val="en-US"/>
              </w:rPr>
            </w:pPr>
          </w:p>
        </w:tc>
      </w:tr>
      <w:tr w:rsidR="0096703D" w:rsidRPr="00DC6C23" w14:paraId="0878CFEB" w14:textId="77777777" w:rsidTr="0096703D">
        <w:trPr>
          <w:trHeight w:val="522"/>
        </w:trPr>
        <w:tc>
          <w:tcPr>
            <w:tcW w:w="267" w:type="pct"/>
            <w:vMerge/>
            <w:tcBorders>
              <w:left w:val="single" w:sz="4" w:space="0" w:color="auto"/>
              <w:right w:val="single" w:sz="4" w:space="0" w:color="auto"/>
            </w:tcBorders>
            <w:vAlign w:val="center"/>
            <w:hideMark/>
          </w:tcPr>
          <w:p w14:paraId="6E9B7FBE" w14:textId="77777777" w:rsidR="0096703D" w:rsidRPr="00DC6C23" w:rsidRDefault="0096703D" w:rsidP="0096703D">
            <w:pPr>
              <w:spacing w:line="240" w:lineRule="auto"/>
              <w:ind w:firstLine="0"/>
              <w:rPr>
                <w:b/>
                <w:color w:val="000000"/>
                <w:lang w:val="en-US"/>
              </w:rPr>
            </w:pPr>
          </w:p>
        </w:tc>
        <w:tc>
          <w:tcPr>
            <w:tcW w:w="2002" w:type="pct"/>
            <w:tcBorders>
              <w:top w:val="nil"/>
              <w:left w:val="single" w:sz="4" w:space="0" w:color="auto"/>
              <w:bottom w:val="nil"/>
              <w:right w:val="single" w:sz="4" w:space="0" w:color="auto"/>
            </w:tcBorders>
            <w:vAlign w:val="center"/>
          </w:tcPr>
          <w:p w14:paraId="5E80836C" w14:textId="77777777" w:rsidR="0096703D" w:rsidRPr="00DC6C23" w:rsidRDefault="0096703D" w:rsidP="0096703D">
            <w:pPr>
              <w:spacing w:line="240" w:lineRule="auto"/>
              <w:ind w:left="227" w:right="57" w:hanging="227"/>
              <w:rPr>
                <w:rFonts w:eastAsia="Calibri"/>
                <w:color w:val="000000"/>
              </w:rPr>
            </w:pPr>
            <w:r w:rsidRPr="00DC6C23">
              <w:rPr>
                <w:rFonts w:eastAsia="Calibri"/>
                <w:color w:val="000000"/>
              </w:rPr>
              <w:t>Демонстрация на защитата подлагане и пояснения от треньора:</w:t>
            </w:r>
          </w:p>
        </w:tc>
        <w:tc>
          <w:tcPr>
            <w:tcW w:w="465" w:type="pct"/>
            <w:tcBorders>
              <w:top w:val="nil"/>
              <w:left w:val="single" w:sz="4" w:space="0" w:color="auto"/>
              <w:bottom w:val="nil"/>
              <w:right w:val="single" w:sz="4" w:space="0" w:color="auto"/>
            </w:tcBorders>
            <w:vAlign w:val="center"/>
          </w:tcPr>
          <w:p w14:paraId="033EB98E" w14:textId="77777777" w:rsidR="0096703D" w:rsidRPr="00E45158" w:rsidRDefault="0096703D" w:rsidP="0096703D">
            <w:pPr>
              <w:spacing w:line="240" w:lineRule="auto"/>
              <w:ind w:firstLine="0"/>
              <w:jc w:val="center"/>
              <w:rPr>
                <w:color w:val="000000"/>
                <w:lang w:val="ru-RU"/>
              </w:rPr>
            </w:pPr>
          </w:p>
        </w:tc>
        <w:tc>
          <w:tcPr>
            <w:tcW w:w="388" w:type="pct"/>
            <w:tcBorders>
              <w:top w:val="nil"/>
              <w:left w:val="single" w:sz="4" w:space="0" w:color="auto"/>
              <w:bottom w:val="nil"/>
              <w:right w:val="single" w:sz="4" w:space="0" w:color="auto"/>
            </w:tcBorders>
            <w:vAlign w:val="center"/>
          </w:tcPr>
          <w:p w14:paraId="18611E9B" w14:textId="77777777" w:rsidR="0096703D" w:rsidRPr="00E45158" w:rsidRDefault="0096703D" w:rsidP="0096703D">
            <w:pPr>
              <w:spacing w:line="240" w:lineRule="auto"/>
              <w:ind w:firstLine="0"/>
              <w:jc w:val="center"/>
              <w:rPr>
                <w:color w:val="000000"/>
                <w:lang w:val="ru-RU"/>
              </w:rPr>
            </w:pPr>
          </w:p>
        </w:tc>
        <w:tc>
          <w:tcPr>
            <w:tcW w:w="1878" w:type="pct"/>
            <w:vMerge/>
            <w:tcBorders>
              <w:left w:val="single" w:sz="4" w:space="0" w:color="auto"/>
              <w:right w:val="single" w:sz="4" w:space="0" w:color="auto"/>
            </w:tcBorders>
            <w:vAlign w:val="center"/>
            <w:hideMark/>
          </w:tcPr>
          <w:p w14:paraId="60DFE59E" w14:textId="77777777" w:rsidR="0096703D" w:rsidRPr="00E45158" w:rsidRDefault="0096703D" w:rsidP="0096703D">
            <w:pPr>
              <w:spacing w:line="240" w:lineRule="auto"/>
              <w:ind w:firstLine="0"/>
              <w:rPr>
                <w:color w:val="000000"/>
                <w:lang w:val="ru-RU"/>
              </w:rPr>
            </w:pPr>
          </w:p>
        </w:tc>
      </w:tr>
      <w:tr w:rsidR="0096703D" w:rsidRPr="00DC6C23" w14:paraId="569CC703" w14:textId="77777777" w:rsidTr="0096703D">
        <w:tc>
          <w:tcPr>
            <w:tcW w:w="267" w:type="pct"/>
            <w:vMerge/>
            <w:tcBorders>
              <w:left w:val="single" w:sz="4" w:space="0" w:color="auto"/>
              <w:right w:val="single" w:sz="4" w:space="0" w:color="auto"/>
            </w:tcBorders>
            <w:vAlign w:val="center"/>
            <w:hideMark/>
          </w:tcPr>
          <w:p w14:paraId="1DCD24F8" w14:textId="77777777" w:rsidR="0096703D" w:rsidRPr="00E45158" w:rsidRDefault="0096703D" w:rsidP="0096703D">
            <w:pPr>
              <w:spacing w:line="240" w:lineRule="auto"/>
              <w:ind w:firstLine="0"/>
              <w:rPr>
                <w:b/>
                <w:color w:val="000000"/>
                <w:lang w:val="ru-RU"/>
              </w:rPr>
            </w:pPr>
          </w:p>
        </w:tc>
        <w:tc>
          <w:tcPr>
            <w:tcW w:w="2002" w:type="pct"/>
            <w:tcBorders>
              <w:top w:val="nil"/>
              <w:left w:val="single" w:sz="4" w:space="0" w:color="auto"/>
              <w:bottom w:val="nil"/>
              <w:right w:val="single" w:sz="4" w:space="0" w:color="auto"/>
            </w:tcBorders>
            <w:vAlign w:val="center"/>
          </w:tcPr>
          <w:p w14:paraId="620FF337" w14:textId="77777777" w:rsidR="0096703D" w:rsidRPr="00DC6C23" w:rsidRDefault="0096703D" w:rsidP="00D9798A">
            <w:pPr>
              <w:pStyle w:val="ListParagraph"/>
              <w:numPr>
                <w:ilvl w:val="0"/>
                <w:numId w:val="42"/>
              </w:numPr>
              <w:spacing w:line="240" w:lineRule="auto"/>
              <w:ind w:left="198" w:right="57" w:hanging="170"/>
              <w:rPr>
                <w:color w:val="000000"/>
              </w:rPr>
            </w:pPr>
            <w:r w:rsidRPr="00DC6C23">
              <w:rPr>
                <w:color w:val="000000"/>
              </w:rPr>
              <w:t>от място; с крачка напред; с крачка назад</w:t>
            </w:r>
          </w:p>
        </w:tc>
        <w:tc>
          <w:tcPr>
            <w:tcW w:w="465" w:type="pct"/>
            <w:tcBorders>
              <w:top w:val="nil"/>
              <w:left w:val="single" w:sz="4" w:space="0" w:color="auto"/>
              <w:bottom w:val="nil"/>
              <w:right w:val="single" w:sz="4" w:space="0" w:color="auto"/>
            </w:tcBorders>
            <w:vAlign w:val="center"/>
          </w:tcPr>
          <w:p w14:paraId="18F27CDE" w14:textId="77777777" w:rsidR="0096703D" w:rsidRPr="00DC6C23" w:rsidRDefault="0096703D" w:rsidP="0096703D">
            <w:pPr>
              <w:spacing w:line="240" w:lineRule="auto"/>
              <w:ind w:firstLine="0"/>
              <w:jc w:val="center"/>
              <w:rPr>
                <w:color w:val="000000"/>
              </w:rPr>
            </w:pPr>
            <w:r w:rsidRPr="00DC6C23">
              <w:rPr>
                <w:color w:val="000000"/>
              </w:rPr>
              <w:t>4 мин</w:t>
            </w:r>
          </w:p>
        </w:tc>
        <w:tc>
          <w:tcPr>
            <w:tcW w:w="388" w:type="pct"/>
            <w:tcBorders>
              <w:top w:val="nil"/>
              <w:left w:val="single" w:sz="4" w:space="0" w:color="auto"/>
              <w:bottom w:val="nil"/>
              <w:right w:val="single" w:sz="4" w:space="0" w:color="auto"/>
            </w:tcBorders>
            <w:vAlign w:val="center"/>
          </w:tcPr>
          <w:p w14:paraId="29AD1C1A" w14:textId="77777777" w:rsidR="0096703D" w:rsidRPr="00DC6C23" w:rsidRDefault="0096703D" w:rsidP="0096703D">
            <w:pPr>
              <w:spacing w:line="240" w:lineRule="auto"/>
              <w:ind w:firstLine="0"/>
              <w:jc w:val="center"/>
              <w:rPr>
                <w:color w:val="000000"/>
                <w:lang w:val="en-US"/>
              </w:rPr>
            </w:pPr>
          </w:p>
        </w:tc>
        <w:tc>
          <w:tcPr>
            <w:tcW w:w="1878" w:type="pct"/>
            <w:vMerge/>
            <w:tcBorders>
              <w:left w:val="single" w:sz="4" w:space="0" w:color="auto"/>
              <w:right w:val="single" w:sz="4" w:space="0" w:color="auto"/>
            </w:tcBorders>
            <w:vAlign w:val="center"/>
            <w:hideMark/>
          </w:tcPr>
          <w:p w14:paraId="711BE7E9" w14:textId="77777777" w:rsidR="0096703D" w:rsidRPr="00DC6C23" w:rsidRDefault="0096703D" w:rsidP="0096703D">
            <w:pPr>
              <w:spacing w:line="240" w:lineRule="auto"/>
              <w:ind w:firstLine="0"/>
              <w:rPr>
                <w:color w:val="000000"/>
                <w:lang w:val="en-US"/>
              </w:rPr>
            </w:pPr>
          </w:p>
        </w:tc>
      </w:tr>
      <w:tr w:rsidR="0096703D" w:rsidRPr="00DC6C23" w14:paraId="2AFADEC3" w14:textId="77777777" w:rsidTr="00553C82">
        <w:tc>
          <w:tcPr>
            <w:tcW w:w="267" w:type="pct"/>
            <w:vMerge/>
            <w:tcBorders>
              <w:left w:val="single" w:sz="4" w:space="0" w:color="auto"/>
              <w:right w:val="single" w:sz="4" w:space="0" w:color="auto"/>
            </w:tcBorders>
            <w:vAlign w:val="center"/>
            <w:hideMark/>
          </w:tcPr>
          <w:p w14:paraId="578B912F" w14:textId="77777777" w:rsidR="0096703D" w:rsidRPr="00DC6C23" w:rsidRDefault="0096703D" w:rsidP="0096703D">
            <w:pPr>
              <w:spacing w:line="240" w:lineRule="auto"/>
              <w:ind w:firstLine="0"/>
              <w:rPr>
                <w:b/>
                <w:color w:val="000000"/>
                <w:lang w:val="en-US"/>
              </w:rPr>
            </w:pPr>
          </w:p>
        </w:tc>
        <w:tc>
          <w:tcPr>
            <w:tcW w:w="2002" w:type="pct"/>
            <w:tcBorders>
              <w:top w:val="nil"/>
              <w:left w:val="single" w:sz="4" w:space="0" w:color="auto"/>
              <w:bottom w:val="single" w:sz="4" w:space="0" w:color="auto"/>
              <w:right w:val="single" w:sz="4" w:space="0" w:color="auto"/>
            </w:tcBorders>
            <w:vAlign w:val="center"/>
          </w:tcPr>
          <w:p w14:paraId="204DA2C6" w14:textId="77777777" w:rsidR="0096703D" w:rsidRPr="00E45158" w:rsidRDefault="0096703D" w:rsidP="00D9798A">
            <w:pPr>
              <w:numPr>
                <w:ilvl w:val="0"/>
                <w:numId w:val="49"/>
              </w:numPr>
              <w:spacing w:line="240" w:lineRule="auto"/>
              <w:ind w:left="198" w:right="57" w:hanging="170"/>
              <w:jc w:val="left"/>
              <w:rPr>
                <w:color w:val="000000"/>
                <w:lang w:val="ru-RU"/>
              </w:rPr>
            </w:pPr>
            <w:r w:rsidRPr="00DC6C23">
              <w:rPr>
                <w:color w:val="000000"/>
              </w:rPr>
              <w:t>свободно придвижване по двойки, без команда</w:t>
            </w:r>
          </w:p>
        </w:tc>
        <w:tc>
          <w:tcPr>
            <w:tcW w:w="465" w:type="pct"/>
            <w:tcBorders>
              <w:top w:val="nil"/>
              <w:left w:val="single" w:sz="4" w:space="0" w:color="auto"/>
              <w:bottom w:val="single" w:sz="4" w:space="0" w:color="auto"/>
              <w:right w:val="single" w:sz="4" w:space="0" w:color="auto"/>
            </w:tcBorders>
            <w:vAlign w:val="center"/>
          </w:tcPr>
          <w:p w14:paraId="5D6A5294" w14:textId="77777777" w:rsidR="0096703D" w:rsidRPr="00DC6C23" w:rsidRDefault="0096703D" w:rsidP="0096703D">
            <w:pPr>
              <w:spacing w:line="240" w:lineRule="auto"/>
              <w:ind w:firstLine="0"/>
              <w:jc w:val="center"/>
              <w:rPr>
                <w:color w:val="000000"/>
              </w:rPr>
            </w:pPr>
            <w:r w:rsidRPr="00DC6C23">
              <w:rPr>
                <w:color w:val="000000"/>
              </w:rPr>
              <w:t>7 мин</w:t>
            </w:r>
          </w:p>
        </w:tc>
        <w:tc>
          <w:tcPr>
            <w:tcW w:w="388" w:type="pct"/>
            <w:tcBorders>
              <w:top w:val="nil"/>
              <w:left w:val="single" w:sz="4" w:space="0" w:color="auto"/>
              <w:bottom w:val="single" w:sz="4" w:space="0" w:color="auto"/>
              <w:right w:val="single" w:sz="4" w:space="0" w:color="auto"/>
            </w:tcBorders>
            <w:vAlign w:val="center"/>
          </w:tcPr>
          <w:p w14:paraId="52EEF100" w14:textId="77777777" w:rsidR="0096703D" w:rsidRPr="00DC6C23" w:rsidRDefault="0096703D" w:rsidP="0096703D">
            <w:pPr>
              <w:spacing w:line="240" w:lineRule="auto"/>
              <w:ind w:firstLine="0"/>
              <w:jc w:val="center"/>
              <w:rPr>
                <w:color w:val="000000"/>
                <w:lang w:val="en-US"/>
              </w:rPr>
            </w:pPr>
          </w:p>
        </w:tc>
        <w:tc>
          <w:tcPr>
            <w:tcW w:w="1878" w:type="pct"/>
            <w:vMerge/>
            <w:tcBorders>
              <w:left w:val="single" w:sz="4" w:space="0" w:color="auto"/>
              <w:bottom w:val="single" w:sz="4" w:space="0" w:color="auto"/>
              <w:right w:val="single" w:sz="4" w:space="0" w:color="auto"/>
            </w:tcBorders>
            <w:vAlign w:val="center"/>
            <w:hideMark/>
          </w:tcPr>
          <w:p w14:paraId="33A062CB" w14:textId="77777777" w:rsidR="0096703D" w:rsidRPr="00DC6C23" w:rsidRDefault="0096703D" w:rsidP="0096703D">
            <w:pPr>
              <w:spacing w:line="240" w:lineRule="auto"/>
              <w:ind w:firstLine="0"/>
              <w:rPr>
                <w:color w:val="000000"/>
                <w:lang w:val="en-US"/>
              </w:rPr>
            </w:pPr>
          </w:p>
        </w:tc>
      </w:tr>
      <w:tr w:rsidR="0096703D" w:rsidRPr="00DC6C23" w14:paraId="219F1C9A" w14:textId="77777777" w:rsidTr="00553C82">
        <w:tc>
          <w:tcPr>
            <w:tcW w:w="267" w:type="pct"/>
            <w:vMerge/>
            <w:tcBorders>
              <w:left w:val="single" w:sz="4" w:space="0" w:color="auto"/>
              <w:right w:val="single" w:sz="4" w:space="0" w:color="auto"/>
            </w:tcBorders>
            <w:vAlign w:val="center"/>
            <w:hideMark/>
          </w:tcPr>
          <w:p w14:paraId="7540B095" w14:textId="77777777" w:rsidR="0096703D" w:rsidRPr="00DC6C23" w:rsidRDefault="0096703D" w:rsidP="0096703D">
            <w:pPr>
              <w:spacing w:line="240" w:lineRule="auto"/>
              <w:ind w:firstLine="0"/>
              <w:rPr>
                <w:b/>
                <w:color w:val="000000"/>
                <w:lang w:val="en-US"/>
              </w:rPr>
            </w:pPr>
          </w:p>
        </w:tc>
        <w:tc>
          <w:tcPr>
            <w:tcW w:w="2002" w:type="pct"/>
            <w:tcBorders>
              <w:top w:val="single" w:sz="4" w:space="0" w:color="auto"/>
              <w:left w:val="single" w:sz="4" w:space="0" w:color="auto"/>
              <w:bottom w:val="single" w:sz="4" w:space="0" w:color="auto"/>
              <w:right w:val="single" w:sz="4" w:space="0" w:color="auto"/>
            </w:tcBorders>
            <w:vAlign w:val="center"/>
          </w:tcPr>
          <w:p w14:paraId="4DC34AD9" w14:textId="77777777" w:rsidR="0096703D" w:rsidRPr="004D60F7" w:rsidRDefault="0096703D" w:rsidP="00D9798A">
            <w:pPr>
              <w:numPr>
                <w:ilvl w:val="0"/>
                <w:numId w:val="50"/>
              </w:numPr>
              <w:spacing w:line="240" w:lineRule="auto"/>
              <w:ind w:left="255" w:hanging="227"/>
              <w:jc w:val="left"/>
              <w:rPr>
                <w:b/>
                <w:color w:val="000000"/>
                <w:szCs w:val="24"/>
              </w:rPr>
            </w:pPr>
            <w:r w:rsidRPr="004D60F7">
              <w:rPr>
                <w:rFonts w:eastAsia="Calibri"/>
                <w:b/>
                <w:color w:val="000000"/>
                <w:szCs w:val="24"/>
              </w:rPr>
              <w:t>Двоен ляв в трупа и главата и защита подлагане</w:t>
            </w:r>
          </w:p>
        </w:tc>
        <w:tc>
          <w:tcPr>
            <w:tcW w:w="465" w:type="pct"/>
            <w:tcBorders>
              <w:top w:val="single" w:sz="4" w:space="0" w:color="auto"/>
              <w:left w:val="single" w:sz="4" w:space="0" w:color="auto"/>
              <w:bottom w:val="single" w:sz="4" w:space="0" w:color="auto"/>
              <w:right w:val="single" w:sz="4" w:space="0" w:color="auto"/>
            </w:tcBorders>
            <w:vAlign w:val="center"/>
          </w:tcPr>
          <w:p w14:paraId="581B5773" w14:textId="77777777" w:rsidR="0096703D" w:rsidRPr="004D60F7" w:rsidRDefault="0096703D" w:rsidP="0096703D">
            <w:pPr>
              <w:spacing w:line="240" w:lineRule="auto"/>
              <w:ind w:firstLine="0"/>
              <w:jc w:val="center"/>
              <w:rPr>
                <w:color w:val="000000"/>
                <w:szCs w:val="24"/>
              </w:rPr>
            </w:pPr>
            <w:r w:rsidRPr="004D60F7">
              <w:rPr>
                <w:color w:val="000000"/>
                <w:szCs w:val="24"/>
              </w:rPr>
              <w:t>4 мин</w:t>
            </w:r>
          </w:p>
        </w:tc>
        <w:tc>
          <w:tcPr>
            <w:tcW w:w="388" w:type="pct"/>
            <w:tcBorders>
              <w:top w:val="single" w:sz="4" w:space="0" w:color="auto"/>
              <w:left w:val="single" w:sz="4" w:space="0" w:color="auto"/>
              <w:bottom w:val="single" w:sz="4" w:space="0" w:color="auto"/>
              <w:right w:val="single" w:sz="4" w:space="0" w:color="auto"/>
            </w:tcBorders>
            <w:vAlign w:val="center"/>
          </w:tcPr>
          <w:p w14:paraId="2BF6B0D8" w14:textId="77777777" w:rsidR="0096703D" w:rsidRPr="004D60F7" w:rsidRDefault="0096703D" w:rsidP="0096703D">
            <w:pPr>
              <w:spacing w:line="240" w:lineRule="auto"/>
              <w:ind w:firstLine="0"/>
              <w:jc w:val="center"/>
              <w:rPr>
                <w:color w:val="000000"/>
                <w:szCs w:val="24"/>
                <w:lang w:val="en-US"/>
              </w:rPr>
            </w:pPr>
          </w:p>
        </w:tc>
        <w:tc>
          <w:tcPr>
            <w:tcW w:w="1878" w:type="pct"/>
            <w:tcBorders>
              <w:top w:val="single" w:sz="4" w:space="0" w:color="auto"/>
              <w:left w:val="single" w:sz="4" w:space="0" w:color="auto"/>
              <w:bottom w:val="single" w:sz="4" w:space="0" w:color="auto"/>
              <w:right w:val="single" w:sz="4" w:space="0" w:color="auto"/>
            </w:tcBorders>
            <w:vAlign w:val="center"/>
            <w:hideMark/>
          </w:tcPr>
          <w:p w14:paraId="31EB0EAF" w14:textId="77777777" w:rsidR="0096703D" w:rsidRPr="004D60F7" w:rsidRDefault="0096703D" w:rsidP="0096703D">
            <w:pPr>
              <w:spacing w:line="240" w:lineRule="auto"/>
              <w:ind w:firstLine="0"/>
              <w:rPr>
                <w:color w:val="000000"/>
                <w:szCs w:val="24"/>
                <w:lang w:val="ru-RU"/>
              </w:rPr>
            </w:pPr>
            <w:r w:rsidRPr="004D60F7">
              <w:rPr>
                <w:rFonts w:eastAsia="Calibri"/>
                <w:color w:val="000000"/>
                <w:szCs w:val="24"/>
              </w:rPr>
              <w:t>Комбинацията се изпълнява леко, като се търсят точност на по</w:t>
            </w:r>
            <w:r w:rsidRPr="004D60F7">
              <w:rPr>
                <w:rFonts w:eastAsia="Calibri"/>
                <w:color w:val="000000"/>
                <w:szCs w:val="24"/>
              </w:rPr>
              <w:softHyphen/>
            </w:r>
            <w:r w:rsidRPr="004D60F7">
              <w:rPr>
                <w:rFonts w:eastAsia="Calibri"/>
                <w:color w:val="000000"/>
                <w:szCs w:val="24"/>
              </w:rPr>
              <w:softHyphen/>
            </w:r>
            <w:r w:rsidRPr="004D60F7">
              <w:rPr>
                <w:rFonts w:eastAsia="Calibri"/>
                <w:color w:val="000000"/>
                <w:szCs w:val="24"/>
              </w:rPr>
              <w:softHyphen/>
              <w:t>падението, прецизност на из</w:t>
            </w:r>
            <w:r w:rsidRPr="004D60F7">
              <w:rPr>
                <w:rFonts w:eastAsia="Calibri"/>
                <w:color w:val="000000"/>
                <w:szCs w:val="24"/>
              </w:rPr>
              <w:softHyphen/>
            </w:r>
            <w:r w:rsidRPr="004D60F7">
              <w:rPr>
                <w:rFonts w:eastAsia="Calibri"/>
                <w:color w:val="000000"/>
                <w:szCs w:val="24"/>
              </w:rPr>
              <w:softHyphen/>
              <w:t>пълнението и ефективност на защитата</w:t>
            </w:r>
          </w:p>
        </w:tc>
      </w:tr>
      <w:tr w:rsidR="0096703D" w:rsidRPr="00DC6C23" w14:paraId="11D27999" w14:textId="77777777" w:rsidTr="0096703D">
        <w:tc>
          <w:tcPr>
            <w:tcW w:w="267" w:type="pct"/>
            <w:vMerge/>
            <w:tcBorders>
              <w:left w:val="single" w:sz="4" w:space="0" w:color="auto"/>
              <w:right w:val="single" w:sz="4" w:space="0" w:color="auto"/>
            </w:tcBorders>
            <w:vAlign w:val="center"/>
            <w:hideMark/>
          </w:tcPr>
          <w:p w14:paraId="70190F4B" w14:textId="77777777" w:rsidR="0096703D" w:rsidRPr="00E45158" w:rsidRDefault="0096703D" w:rsidP="0096703D">
            <w:pPr>
              <w:spacing w:line="240" w:lineRule="auto"/>
              <w:ind w:firstLine="0"/>
              <w:rPr>
                <w:b/>
                <w:color w:val="000000"/>
                <w:lang w:val="ru-RU"/>
              </w:rPr>
            </w:pPr>
          </w:p>
        </w:tc>
        <w:tc>
          <w:tcPr>
            <w:tcW w:w="2002" w:type="pct"/>
            <w:tcBorders>
              <w:top w:val="single" w:sz="4" w:space="0" w:color="auto"/>
              <w:left w:val="single" w:sz="4" w:space="0" w:color="auto"/>
              <w:bottom w:val="single" w:sz="4" w:space="0" w:color="auto"/>
              <w:right w:val="single" w:sz="4" w:space="0" w:color="auto"/>
            </w:tcBorders>
            <w:vAlign w:val="center"/>
          </w:tcPr>
          <w:p w14:paraId="0C6C97CD" w14:textId="77777777" w:rsidR="0096703D" w:rsidRPr="004D60F7" w:rsidRDefault="0096703D" w:rsidP="00D9798A">
            <w:pPr>
              <w:numPr>
                <w:ilvl w:val="0"/>
                <w:numId w:val="50"/>
              </w:numPr>
              <w:tabs>
                <w:tab w:val="left" w:pos="294"/>
              </w:tabs>
              <w:spacing w:line="240" w:lineRule="auto"/>
              <w:ind w:left="28" w:firstLine="0"/>
              <w:rPr>
                <w:b/>
                <w:color w:val="000000"/>
                <w:szCs w:val="24"/>
              </w:rPr>
            </w:pPr>
            <w:r w:rsidRPr="004D60F7">
              <w:rPr>
                <w:rFonts w:eastAsia="Calibri"/>
                <w:b/>
                <w:color w:val="000000"/>
                <w:szCs w:val="24"/>
              </w:rPr>
              <w:t>Свободна игра</w:t>
            </w:r>
          </w:p>
        </w:tc>
        <w:tc>
          <w:tcPr>
            <w:tcW w:w="465" w:type="pct"/>
            <w:tcBorders>
              <w:top w:val="single" w:sz="4" w:space="0" w:color="auto"/>
              <w:left w:val="single" w:sz="4" w:space="0" w:color="auto"/>
              <w:bottom w:val="single" w:sz="4" w:space="0" w:color="auto"/>
              <w:right w:val="single" w:sz="4" w:space="0" w:color="auto"/>
            </w:tcBorders>
            <w:vAlign w:val="center"/>
          </w:tcPr>
          <w:p w14:paraId="3D084826" w14:textId="77777777" w:rsidR="0096703D" w:rsidRPr="004D60F7" w:rsidRDefault="0096703D" w:rsidP="0096703D">
            <w:pPr>
              <w:spacing w:line="240" w:lineRule="auto"/>
              <w:ind w:firstLine="0"/>
              <w:jc w:val="center"/>
              <w:rPr>
                <w:color w:val="000000"/>
                <w:szCs w:val="24"/>
              </w:rPr>
            </w:pPr>
            <w:r w:rsidRPr="004D60F7">
              <w:rPr>
                <w:color w:val="000000"/>
                <w:szCs w:val="24"/>
              </w:rPr>
              <w:t>6 мин</w:t>
            </w:r>
          </w:p>
        </w:tc>
        <w:tc>
          <w:tcPr>
            <w:tcW w:w="388" w:type="pct"/>
            <w:tcBorders>
              <w:top w:val="single" w:sz="4" w:space="0" w:color="auto"/>
              <w:left w:val="single" w:sz="4" w:space="0" w:color="auto"/>
              <w:bottom w:val="single" w:sz="4" w:space="0" w:color="auto"/>
              <w:right w:val="single" w:sz="4" w:space="0" w:color="auto"/>
            </w:tcBorders>
            <w:vAlign w:val="center"/>
          </w:tcPr>
          <w:p w14:paraId="01C4A7E2" w14:textId="77777777" w:rsidR="0096703D" w:rsidRPr="004D60F7" w:rsidRDefault="0096703D" w:rsidP="0096703D">
            <w:pPr>
              <w:spacing w:line="240" w:lineRule="auto"/>
              <w:ind w:firstLine="0"/>
              <w:jc w:val="center"/>
              <w:rPr>
                <w:color w:val="000000"/>
                <w:szCs w:val="24"/>
              </w:rPr>
            </w:pPr>
            <w:r w:rsidRPr="004D60F7">
              <w:rPr>
                <w:color w:val="000000"/>
                <w:szCs w:val="24"/>
              </w:rPr>
              <w:t>2х2х1</w:t>
            </w:r>
          </w:p>
        </w:tc>
        <w:tc>
          <w:tcPr>
            <w:tcW w:w="1878" w:type="pct"/>
            <w:tcBorders>
              <w:top w:val="single" w:sz="4" w:space="0" w:color="auto"/>
              <w:left w:val="single" w:sz="4" w:space="0" w:color="auto"/>
              <w:bottom w:val="single" w:sz="4" w:space="0" w:color="auto"/>
              <w:right w:val="single" w:sz="4" w:space="0" w:color="auto"/>
            </w:tcBorders>
            <w:vAlign w:val="center"/>
            <w:hideMark/>
          </w:tcPr>
          <w:p w14:paraId="706946EA" w14:textId="77777777" w:rsidR="0096703D" w:rsidRPr="004D60F7" w:rsidRDefault="0096703D" w:rsidP="0096703D">
            <w:pPr>
              <w:spacing w:line="240" w:lineRule="auto"/>
              <w:ind w:firstLine="0"/>
              <w:rPr>
                <w:color w:val="000000"/>
                <w:szCs w:val="24"/>
                <w:lang w:val="en-US"/>
              </w:rPr>
            </w:pPr>
          </w:p>
        </w:tc>
      </w:tr>
      <w:tr w:rsidR="0096703D" w:rsidRPr="00DC6C23" w14:paraId="1BBF8832" w14:textId="77777777" w:rsidTr="0096703D">
        <w:trPr>
          <w:cantSplit/>
          <w:trHeight w:val="373"/>
        </w:trPr>
        <w:tc>
          <w:tcPr>
            <w:tcW w:w="267" w:type="pct"/>
            <w:vMerge/>
            <w:tcBorders>
              <w:left w:val="single" w:sz="4" w:space="0" w:color="auto"/>
              <w:right w:val="single" w:sz="4" w:space="0" w:color="auto"/>
            </w:tcBorders>
            <w:textDirection w:val="btLr"/>
            <w:vAlign w:val="center"/>
          </w:tcPr>
          <w:p w14:paraId="528F8D11" w14:textId="77777777" w:rsidR="0096703D" w:rsidRPr="00DC6C23" w:rsidRDefault="0096703D" w:rsidP="0096703D">
            <w:pPr>
              <w:spacing w:line="240" w:lineRule="auto"/>
              <w:ind w:left="113" w:right="113" w:firstLine="0"/>
              <w:rPr>
                <w:b/>
                <w:color w:val="000000"/>
                <w:lang w:val="en-US"/>
              </w:rPr>
            </w:pPr>
          </w:p>
        </w:tc>
        <w:tc>
          <w:tcPr>
            <w:tcW w:w="2002" w:type="pct"/>
            <w:tcBorders>
              <w:top w:val="single" w:sz="4" w:space="0" w:color="auto"/>
              <w:left w:val="single" w:sz="4" w:space="0" w:color="auto"/>
              <w:bottom w:val="single" w:sz="4" w:space="0" w:color="auto"/>
              <w:right w:val="single" w:sz="4" w:space="0" w:color="auto"/>
            </w:tcBorders>
            <w:vAlign w:val="center"/>
          </w:tcPr>
          <w:p w14:paraId="68239EA3" w14:textId="77777777" w:rsidR="0096703D" w:rsidRPr="004D60F7" w:rsidRDefault="0096703D" w:rsidP="0096703D">
            <w:pPr>
              <w:spacing w:line="240" w:lineRule="auto"/>
              <w:ind w:firstLine="0"/>
              <w:rPr>
                <w:color w:val="000000"/>
                <w:szCs w:val="24"/>
              </w:rPr>
            </w:pPr>
            <w:r w:rsidRPr="004D60F7">
              <w:rPr>
                <w:color w:val="000000"/>
                <w:szCs w:val="24"/>
              </w:rPr>
              <w:t>4.</w:t>
            </w:r>
            <w:r w:rsidRPr="004D60F7">
              <w:rPr>
                <w:b/>
                <w:color w:val="000000"/>
                <w:szCs w:val="24"/>
              </w:rPr>
              <w:t xml:space="preserve"> </w:t>
            </w:r>
            <w:r w:rsidRPr="004D60F7">
              <w:rPr>
                <w:rFonts w:eastAsia="Calibri"/>
                <w:b/>
                <w:color w:val="000000"/>
                <w:szCs w:val="24"/>
              </w:rPr>
              <w:t>Уреди</w:t>
            </w:r>
          </w:p>
        </w:tc>
        <w:tc>
          <w:tcPr>
            <w:tcW w:w="465" w:type="pct"/>
            <w:tcBorders>
              <w:top w:val="single" w:sz="4" w:space="0" w:color="auto"/>
              <w:left w:val="single" w:sz="4" w:space="0" w:color="auto"/>
              <w:bottom w:val="single" w:sz="4" w:space="0" w:color="auto"/>
              <w:right w:val="single" w:sz="4" w:space="0" w:color="auto"/>
            </w:tcBorders>
            <w:vAlign w:val="center"/>
          </w:tcPr>
          <w:p w14:paraId="3989CEC6" w14:textId="77777777" w:rsidR="0096703D" w:rsidRPr="004D60F7" w:rsidRDefault="0096703D" w:rsidP="0096703D">
            <w:pPr>
              <w:spacing w:line="240" w:lineRule="auto"/>
              <w:ind w:firstLine="0"/>
              <w:jc w:val="center"/>
              <w:rPr>
                <w:color w:val="000000"/>
                <w:szCs w:val="24"/>
              </w:rPr>
            </w:pPr>
            <w:r w:rsidRPr="004D60F7">
              <w:rPr>
                <w:color w:val="000000"/>
                <w:szCs w:val="24"/>
              </w:rPr>
              <w:t>6 мин</w:t>
            </w:r>
          </w:p>
        </w:tc>
        <w:tc>
          <w:tcPr>
            <w:tcW w:w="388" w:type="pct"/>
            <w:tcBorders>
              <w:top w:val="single" w:sz="4" w:space="0" w:color="auto"/>
              <w:left w:val="single" w:sz="4" w:space="0" w:color="auto"/>
              <w:bottom w:val="single" w:sz="4" w:space="0" w:color="auto"/>
              <w:right w:val="single" w:sz="4" w:space="0" w:color="auto"/>
            </w:tcBorders>
            <w:vAlign w:val="center"/>
          </w:tcPr>
          <w:p w14:paraId="76CE498F" w14:textId="77777777" w:rsidR="0096703D" w:rsidRPr="004D60F7" w:rsidRDefault="0096703D" w:rsidP="0096703D">
            <w:pPr>
              <w:spacing w:line="240" w:lineRule="auto"/>
              <w:ind w:firstLine="0"/>
              <w:jc w:val="center"/>
              <w:rPr>
                <w:color w:val="000000"/>
                <w:szCs w:val="24"/>
                <w:lang w:val="en-US"/>
              </w:rPr>
            </w:pPr>
            <w:r w:rsidRPr="004D60F7">
              <w:rPr>
                <w:color w:val="000000"/>
                <w:szCs w:val="24"/>
              </w:rPr>
              <w:t>2х2х1</w:t>
            </w:r>
          </w:p>
        </w:tc>
        <w:tc>
          <w:tcPr>
            <w:tcW w:w="1878" w:type="pct"/>
            <w:tcBorders>
              <w:top w:val="single" w:sz="4" w:space="0" w:color="auto"/>
              <w:left w:val="single" w:sz="4" w:space="0" w:color="auto"/>
              <w:bottom w:val="single" w:sz="4" w:space="0" w:color="auto"/>
              <w:right w:val="single" w:sz="4" w:space="0" w:color="auto"/>
            </w:tcBorders>
            <w:vAlign w:val="center"/>
          </w:tcPr>
          <w:p w14:paraId="62E8E5AA" w14:textId="77777777" w:rsidR="0096703D" w:rsidRPr="004D60F7" w:rsidRDefault="0096703D" w:rsidP="0096703D">
            <w:pPr>
              <w:spacing w:line="240" w:lineRule="auto"/>
              <w:ind w:firstLine="0"/>
              <w:rPr>
                <w:color w:val="000000"/>
                <w:szCs w:val="24"/>
                <w:lang w:val="en-US"/>
              </w:rPr>
            </w:pPr>
          </w:p>
        </w:tc>
      </w:tr>
      <w:tr w:rsidR="0096703D" w:rsidRPr="00DC6C23" w14:paraId="60A45299" w14:textId="77777777" w:rsidTr="0096703D">
        <w:trPr>
          <w:cantSplit/>
          <w:trHeight w:val="407"/>
        </w:trPr>
        <w:tc>
          <w:tcPr>
            <w:tcW w:w="267" w:type="pct"/>
            <w:vMerge/>
            <w:tcBorders>
              <w:left w:val="single" w:sz="4" w:space="0" w:color="auto"/>
              <w:right w:val="single" w:sz="4" w:space="0" w:color="auto"/>
            </w:tcBorders>
            <w:textDirection w:val="btLr"/>
            <w:vAlign w:val="center"/>
          </w:tcPr>
          <w:p w14:paraId="1DD8AD0C" w14:textId="77777777" w:rsidR="0096703D" w:rsidRPr="00DC6C23" w:rsidRDefault="0096703D" w:rsidP="0096703D">
            <w:pPr>
              <w:spacing w:line="240" w:lineRule="auto"/>
              <w:ind w:left="113" w:right="113" w:firstLine="0"/>
              <w:rPr>
                <w:b/>
                <w:color w:val="000000"/>
                <w:lang w:val="en-US"/>
              </w:rPr>
            </w:pPr>
          </w:p>
        </w:tc>
        <w:tc>
          <w:tcPr>
            <w:tcW w:w="2002" w:type="pct"/>
            <w:tcBorders>
              <w:top w:val="single" w:sz="4" w:space="0" w:color="auto"/>
              <w:left w:val="single" w:sz="4" w:space="0" w:color="auto"/>
              <w:bottom w:val="single" w:sz="4" w:space="0" w:color="auto"/>
              <w:right w:val="single" w:sz="4" w:space="0" w:color="auto"/>
            </w:tcBorders>
            <w:vAlign w:val="center"/>
          </w:tcPr>
          <w:p w14:paraId="1C7378C2" w14:textId="77777777" w:rsidR="0096703D" w:rsidRPr="004D60F7" w:rsidRDefault="0096703D" w:rsidP="00D9798A">
            <w:pPr>
              <w:numPr>
                <w:ilvl w:val="0"/>
                <w:numId w:val="51"/>
              </w:numPr>
              <w:tabs>
                <w:tab w:val="left" w:pos="221"/>
              </w:tabs>
              <w:spacing w:line="240" w:lineRule="auto"/>
              <w:ind w:left="28" w:firstLine="0"/>
              <w:jc w:val="left"/>
              <w:rPr>
                <w:b/>
                <w:color w:val="000000"/>
                <w:spacing w:val="-2"/>
                <w:szCs w:val="24"/>
              </w:rPr>
            </w:pPr>
            <w:r w:rsidRPr="004D60F7">
              <w:rPr>
                <w:rFonts w:eastAsia="Calibri"/>
                <w:b/>
                <w:color w:val="000000"/>
                <w:spacing w:val="-2"/>
                <w:szCs w:val="24"/>
              </w:rPr>
              <w:t>Футбол на малки вратички</w:t>
            </w:r>
          </w:p>
        </w:tc>
        <w:tc>
          <w:tcPr>
            <w:tcW w:w="465" w:type="pct"/>
            <w:tcBorders>
              <w:top w:val="single" w:sz="4" w:space="0" w:color="auto"/>
              <w:left w:val="single" w:sz="4" w:space="0" w:color="auto"/>
              <w:bottom w:val="single" w:sz="4" w:space="0" w:color="auto"/>
              <w:right w:val="single" w:sz="4" w:space="0" w:color="auto"/>
            </w:tcBorders>
            <w:vAlign w:val="center"/>
          </w:tcPr>
          <w:p w14:paraId="14EC6453" w14:textId="77777777" w:rsidR="0096703D" w:rsidRPr="004D60F7" w:rsidRDefault="0096703D" w:rsidP="0096703D">
            <w:pPr>
              <w:spacing w:line="240" w:lineRule="auto"/>
              <w:ind w:firstLine="0"/>
              <w:jc w:val="center"/>
              <w:rPr>
                <w:color w:val="000000"/>
                <w:szCs w:val="24"/>
              </w:rPr>
            </w:pPr>
            <w:r w:rsidRPr="004D60F7">
              <w:rPr>
                <w:color w:val="000000"/>
                <w:szCs w:val="24"/>
              </w:rPr>
              <w:t>15 мин</w:t>
            </w:r>
          </w:p>
        </w:tc>
        <w:tc>
          <w:tcPr>
            <w:tcW w:w="388" w:type="pct"/>
            <w:tcBorders>
              <w:top w:val="single" w:sz="4" w:space="0" w:color="auto"/>
              <w:left w:val="single" w:sz="4" w:space="0" w:color="auto"/>
              <w:bottom w:val="single" w:sz="4" w:space="0" w:color="auto"/>
              <w:right w:val="single" w:sz="4" w:space="0" w:color="auto"/>
            </w:tcBorders>
            <w:vAlign w:val="center"/>
          </w:tcPr>
          <w:p w14:paraId="4BD18052" w14:textId="77777777" w:rsidR="0096703D" w:rsidRPr="004D60F7" w:rsidRDefault="0096703D" w:rsidP="0096703D">
            <w:pPr>
              <w:spacing w:line="240" w:lineRule="auto"/>
              <w:ind w:firstLine="0"/>
              <w:jc w:val="center"/>
              <w:rPr>
                <w:color w:val="000000"/>
                <w:szCs w:val="24"/>
                <w:lang w:val="en-US"/>
              </w:rPr>
            </w:pPr>
          </w:p>
        </w:tc>
        <w:tc>
          <w:tcPr>
            <w:tcW w:w="1878" w:type="pct"/>
            <w:tcBorders>
              <w:top w:val="single" w:sz="4" w:space="0" w:color="auto"/>
              <w:left w:val="single" w:sz="4" w:space="0" w:color="auto"/>
              <w:bottom w:val="single" w:sz="4" w:space="0" w:color="auto"/>
              <w:right w:val="single" w:sz="4" w:space="0" w:color="auto"/>
            </w:tcBorders>
            <w:vAlign w:val="center"/>
          </w:tcPr>
          <w:p w14:paraId="3F349E29" w14:textId="77777777" w:rsidR="0096703D" w:rsidRPr="004D60F7" w:rsidRDefault="0096703D" w:rsidP="0096703D">
            <w:pPr>
              <w:spacing w:line="240" w:lineRule="auto"/>
              <w:ind w:firstLine="0"/>
              <w:rPr>
                <w:color w:val="000000"/>
                <w:szCs w:val="24"/>
                <w:lang w:val="en-US"/>
              </w:rPr>
            </w:pPr>
            <w:r w:rsidRPr="004D60F7">
              <w:rPr>
                <w:rFonts w:eastAsia="Calibri"/>
                <w:color w:val="000000"/>
                <w:szCs w:val="24"/>
              </w:rPr>
              <w:t>С високо темпо</w:t>
            </w:r>
          </w:p>
        </w:tc>
      </w:tr>
      <w:tr w:rsidR="0096703D" w:rsidRPr="00DC6C23" w14:paraId="79C7F939" w14:textId="77777777" w:rsidTr="0096703D">
        <w:trPr>
          <w:cantSplit/>
          <w:trHeight w:val="427"/>
        </w:trPr>
        <w:tc>
          <w:tcPr>
            <w:tcW w:w="267" w:type="pct"/>
            <w:vMerge/>
            <w:tcBorders>
              <w:left w:val="single" w:sz="4" w:space="0" w:color="auto"/>
              <w:right w:val="single" w:sz="4" w:space="0" w:color="auto"/>
            </w:tcBorders>
            <w:textDirection w:val="btLr"/>
            <w:vAlign w:val="center"/>
          </w:tcPr>
          <w:p w14:paraId="1B01B145" w14:textId="77777777" w:rsidR="0096703D" w:rsidRPr="00DC6C23" w:rsidRDefault="0096703D" w:rsidP="0096703D">
            <w:pPr>
              <w:spacing w:line="240" w:lineRule="auto"/>
              <w:ind w:left="113" w:right="113" w:firstLine="0"/>
              <w:rPr>
                <w:b/>
                <w:color w:val="000000"/>
                <w:lang w:val="en-US"/>
              </w:rPr>
            </w:pPr>
          </w:p>
        </w:tc>
        <w:tc>
          <w:tcPr>
            <w:tcW w:w="2002" w:type="pct"/>
            <w:tcBorders>
              <w:top w:val="single" w:sz="4" w:space="0" w:color="auto"/>
              <w:left w:val="single" w:sz="4" w:space="0" w:color="auto"/>
              <w:bottom w:val="single" w:sz="4" w:space="0" w:color="auto"/>
              <w:right w:val="single" w:sz="4" w:space="0" w:color="auto"/>
            </w:tcBorders>
            <w:vAlign w:val="center"/>
          </w:tcPr>
          <w:p w14:paraId="2AFA56F2" w14:textId="77777777" w:rsidR="0096703D" w:rsidRPr="004D60F7" w:rsidRDefault="0096703D" w:rsidP="00D9798A">
            <w:pPr>
              <w:numPr>
                <w:ilvl w:val="0"/>
                <w:numId w:val="51"/>
              </w:numPr>
              <w:tabs>
                <w:tab w:val="left" w:pos="232"/>
              </w:tabs>
              <w:spacing w:line="240" w:lineRule="auto"/>
              <w:ind w:left="0" w:right="28" w:firstLine="0"/>
              <w:jc w:val="left"/>
              <w:rPr>
                <w:b/>
                <w:color w:val="000000"/>
                <w:szCs w:val="24"/>
              </w:rPr>
            </w:pPr>
            <w:r w:rsidRPr="004D60F7">
              <w:rPr>
                <w:rFonts w:eastAsia="Calibri"/>
                <w:b/>
                <w:color w:val="000000"/>
                <w:szCs w:val="24"/>
              </w:rPr>
              <w:t>Земна гимнастика</w:t>
            </w:r>
          </w:p>
        </w:tc>
        <w:tc>
          <w:tcPr>
            <w:tcW w:w="465" w:type="pct"/>
            <w:tcBorders>
              <w:top w:val="single" w:sz="4" w:space="0" w:color="auto"/>
              <w:left w:val="single" w:sz="4" w:space="0" w:color="auto"/>
              <w:bottom w:val="single" w:sz="4" w:space="0" w:color="auto"/>
              <w:right w:val="single" w:sz="4" w:space="0" w:color="auto"/>
            </w:tcBorders>
            <w:vAlign w:val="center"/>
          </w:tcPr>
          <w:p w14:paraId="60E64233" w14:textId="77777777" w:rsidR="0096703D" w:rsidRPr="004D60F7" w:rsidRDefault="0096703D" w:rsidP="0096703D">
            <w:pPr>
              <w:spacing w:line="240" w:lineRule="auto"/>
              <w:ind w:firstLine="0"/>
              <w:jc w:val="center"/>
              <w:rPr>
                <w:color w:val="000000"/>
                <w:szCs w:val="24"/>
              </w:rPr>
            </w:pPr>
            <w:r w:rsidRPr="004D60F7">
              <w:rPr>
                <w:color w:val="000000"/>
                <w:szCs w:val="24"/>
              </w:rPr>
              <w:t>6 мин</w:t>
            </w:r>
          </w:p>
        </w:tc>
        <w:tc>
          <w:tcPr>
            <w:tcW w:w="388" w:type="pct"/>
            <w:tcBorders>
              <w:top w:val="single" w:sz="4" w:space="0" w:color="auto"/>
              <w:left w:val="single" w:sz="4" w:space="0" w:color="auto"/>
              <w:bottom w:val="single" w:sz="4" w:space="0" w:color="auto"/>
              <w:right w:val="single" w:sz="4" w:space="0" w:color="auto"/>
            </w:tcBorders>
            <w:vAlign w:val="center"/>
          </w:tcPr>
          <w:p w14:paraId="7C8698E2" w14:textId="77777777" w:rsidR="0096703D" w:rsidRPr="004D60F7" w:rsidRDefault="0096703D" w:rsidP="0096703D">
            <w:pPr>
              <w:spacing w:line="240" w:lineRule="auto"/>
              <w:ind w:firstLine="0"/>
              <w:jc w:val="center"/>
              <w:rPr>
                <w:color w:val="000000"/>
                <w:szCs w:val="24"/>
                <w:lang w:val="en-US"/>
              </w:rPr>
            </w:pPr>
          </w:p>
        </w:tc>
        <w:tc>
          <w:tcPr>
            <w:tcW w:w="1878" w:type="pct"/>
            <w:tcBorders>
              <w:top w:val="single" w:sz="4" w:space="0" w:color="auto"/>
              <w:left w:val="single" w:sz="4" w:space="0" w:color="auto"/>
              <w:bottom w:val="single" w:sz="4" w:space="0" w:color="auto"/>
              <w:right w:val="single" w:sz="4" w:space="0" w:color="auto"/>
            </w:tcBorders>
            <w:vAlign w:val="center"/>
          </w:tcPr>
          <w:p w14:paraId="52A407B1" w14:textId="77777777" w:rsidR="0096703D" w:rsidRPr="004D60F7" w:rsidRDefault="0096703D" w:rsidP="0096703D">
            <w:pPr>
              <w:spacing w:line="240" w:lineRule="auto"/>
              <w:ind w:firstLine="0"/>
              <w:rPr>
                <w:color w:val="000000"/>
                <w:szCs w:val="24"/>
                <w:lang w:val="en-US"/>
              </w:rPr>
            </w:pPr>
          </w:p>
        </w:tc>
      </w:tr>
      <w:tr w:rsidR="0096703D" w:rsidRPr="00DC6C23" w14:paraId="49990A89" w14:textId="77777777" w:rsidTr="0096703D">
        <w:trPr>
          <w:cantSplit/>
          <w:trHeight w:val="1100"/>
        </w:trPr>
        <w:tc>
          <w:tcPr>
            <w:tcW w:w="267" w:type="pct"/>
            <w:vMerge w:val="restart"/>
            <w:tcBorders>
              <w:left w:val="single" w:sz="4" w:space="0" w:color="auto"/>
              <w:right w:val="single" w:sz="4" w:space="0" w:color="auto"/>
            </w:tcBorders>
            <w:textDirection w:val="btLr"/>
            <w:vAlign w:val="center"/>
          </w:tcPr>
          <w:p w14:paraId="07B0FD71" w14:textId="77777777" w:rsidR="0096703D" w:rsidRPr="00DC6C23" w:rsidRDefault="0096703D" w:rsidP="0096703D">
            <w:pPr>
              <w:spacing w:line="240" w:lineRule="auto"/>
              <w:ind w:left="113" w:right="113" w:firstLine="0"/>
              <w:jc w:val="center"/>
              <w:rPr>
                <w:b/>
                <w:color w:val="000000"/>
                <w:lang w:val="en-US"/>
              </w:rPr>
            </w:pPr>
            <w:r w:rsidRPr="00DC6C23">
              <w:rPr>
                <w:b/>
                <w:color w:val="000000"/>
              </w:rPr>
              <w:t>Заключителна</w:t>
            </w:r>
            <w:r w:rsidRPr="00DC6C23">
              <w:rPr>
                <w:b/>
                <w:color w:val="000000"/>
                <w:lang w:val="en-US"/>
              </w:rPr>
              <w:t xml:space="preserve"> </w:t>
            </w:r>
            <w:proofErr w:type="spellStart"/>
            <w:r w:rsidRPr="00DC6C23">
              <w:rPr>
                <w:b/>
                <w:color w:val="000000"/>
                <w:lang w:val="en-US"/>
              </w:rPr>
              <w:t>част</w:t>
            </w:r>
            <w:proofErr w:type="spellEnd"/>
            <w:r w:rsidRPr="00DC6C23">
              <w:rPr>
                <w:b/>
                <w:color w:val="000000"/>
                <w:lang w:val="en-US"/>
              </w:rPr>
              <w:t xml:space="preserve"> </w:t>
            </w:r>
            <w:r w:rsidRPr="00DC6C23">
              <w:rPr>
                <w:b/>
                <w:color w:val="000000"/>
              </w:rPr>
              <w:t xml:space="preserve"> </w:t>
            </w:r>
            <w:r w:rsidRPr="00DC6C23">
              <w:rPr>
                <w:b/>
                <w:color w:val="000000"/>
                <w:lang w:val="en-US"/>
              </w:rPr>
              <w:t xml:space="preserve">(10 </w:t>
            </w:r>
            <w:proofErr w:type="spellStart"/>
            <w:r w:rsidRPr="00DC6C23">
              <w:rPr>
                <w:b/>
                <w:color w:val="000000"/>
                <w:lang w:val="en-US"/>
              </w:rPr>
              <w:t>мин</w:t>
            </w:r>
            <w:proofErr w:type="spellEnd"/>
            <w:r w:rsidRPr="00DC6C23">
              <w:rPr>
                <w:b/>
                <w:color w:val="000000"/>
                <w:lang w:val="en-US"/>
              </w:rPr>
              <w:t>)</w:t>
            </w:r>
          </w:p>
        </w:tc>
        <w:tc>
          <w:tcPr>
            <w:tcW w:w="2002" w:type="pct"/>
            <w:tcBorders>
              <w:top w:val="single" w:sz="4" w:space="0" w:color="auto"/>
              <w:left w:val="single" w:sz="4" w:space="0" w:color="auto"/>
              <w:bottom w:val="single" w:sz="4" w:space="0" w:color="auto"/>
              <w:right w:val="single" w:sz="4" w:space="0" w:color="auto"/>
            </w:tcBorders>
            <w:vAlign w:val="center"/>
          </w:tcPr>
          <w:p w14:paraId="2BF783BC" w14:textId="77777777" w:rsidR="0096703D" w:rsidRPr="004D60F7" w:rsidRDefault="0096703D" w:rsidP="0096703D">
            <w:pPr>
              <w:spacing w:line="240" w:lineRule="auto"/>
              <w:ind w:firstLine="0"/>
              <w:rPr>
                <w:rFonts w:eastAsia="Calibri"/>
                <w:b/>
                <w:color w:val="000000"/>
                <w:szCs w:val="24"/>
              </w:rPr>
            </w:pPr>
            <w:r w:rsidRPr="004D60F7">
              <w:rPr>
                <w:rFonts w:eastAsia="Calibri"/>
                <w:b/>
                <w:color w:val="000000"/>
                <w:szCs w:val="24"/>
              </w:rPr>
              <w:t>Стречинг</w:t>
            </w:r>
          </w:p>
        </w:tc>
        <w:tc>
          <w:tcPr>
            <w:tcW w:w="465" w:type="pct"/>
            <w:tcBorders>
              <w:top w:val="single" w:sz="4" w:space="0" w:color="auto"/>
              <w:left w:val="single" w:sz="4" w:space="0" w:color="auto"/>
              <w:right w:val="single" w:sz="4" w:space="0" w:color="auto"/>
            </w:tcBorders>
            <w:vAlign w:val="center"/>
          </w:tcPr>
          <w:p w14:paraId="5185992A" w14:textId="77777777" w:rsidR="0096703D" w:rsidRPr="004D60F7" w:rsidRDefault="0096703D" w:rsidP="0096703D">
            <w:pPr>
              <w:spacing w:line="240" w:lineRule="auto"/>
              <w:ind w:firstLine="0"/>
              <w:jc w:val="center"/>
              <w:rPr>
                <w:color w:val="000000"/>
                <w:szCs w:val="24"/>
              </w:rPr>
            </w:pPr>
            <w:r w:rsidRPr="004D60F7">
              <w:rPr>
                <w:color w:val="000000"/>
                <w:szCs w:val="24"/>
              </w:rPr>
              <w:t>6 мин</w:t>
            </w:r>
          </w:p>
        </w:tc>
        <w:tc>
          <w:tcPr>
            <w:tcW w:w="388" w:type="pct"/>
            <w:tcBorders>
              <w:top w:val="single" w:sz="4" w:space="0" w:color="auto"/>
              <w:left w:val="single" w:sz="4" w:space="0" w:color="auto"/>
              <w:right w:val="single" w:sz="4" w:space="0" w:color="auto"/>
            </w:tcBorders>
            <w:vAlign w:val="center"/>
          </w:tcPr>
          <w:p w14:paraId="0D51C03F" w14:textId="77777777" w:rsidR="0096703D" w:rsidRPr="004D60F7" w:rsidRDefault="0096703D" w:rsidP="0096703D">
            <w:pPr>
              <w:spacing w:line="240" w:lineRule="auto"/>
              <w:ind w:firstLine="0"/>
              <w:jc w:val="center"/>
              <w:rPr>
                <w:color w:val="000000"/>
                <w:szCs w:val="24"/>
                <w:lang w:val="en-US"/>
              </w:rPr>
            </w:pPr>
          </w:p>
        </w:tc>
        <w:tc>
          <w:tcPr>
            <w:tcW w:w="1878" w:type="pct"/>
            <w:tcBorders>
              <w:top w:val="single" w:sz="4" w:space="0" w:color="auto"/>
              <w:left w:val="single" w:sz="4" w:space="0" w:color="auto"/>
              <w:right w:val="single" w:sz="4" w:space="0" w:color="auto"/>
            </w:tcBorders>
            <w:vAlign w:val="center"/>
          </w:tcPr>
          <w:p w14:paraId="1448D827" w14:textId="77777777" w:rsidR="0096703D" w:rsidRPr="004D60F7" w:rsidRDefault="0096703D" w:rsidP="0096703D">
            <w:pPr>
              <w:spacing w:line="240" w:lineRule="auto"/>
              <w:ind w:firstLine="0"/>
              <w:rPr>
                <w:color w:val="000000"/>
                <w:szCs w:val="24"/>
                <w:lang w:val="en-US"/>
              </w:rPr>
            </w:pPr>
          </w:p>
        </w:tc>
      </w:tr>
      <w:tr w:rsidR="0096703D" w:rsidRPr="00DC6C23" w14:paraId="4AE88192" w14:textId="77777777" w:rsidTr="0096703D">
        <w:trPr>
          <w:cantSplit/>
          <w:trHeight w:val="2314"/>
        </w:trPr>
        <w:tc>
          <w:tcPr>
            <w:tcW w:w="267" w:type="pct"/>
            <w:vMerge/>
            <w:tcBorders>
              <w:left w:val="single" w:sz="4" w:space="0" w:color="auto"/>
              <w:right w:val="single" w:sz="4" w:space="0" w:color="auto"/>
            </w:tcBorders>
            <w:textDirection w:val="btLr"/>
            <w:vAlign w:val="center"/>
          </w:tcPr>
          <w:p w14:paraId="0F3616B8" w14:textId="77777777" w:rsidR="0096703D" w:rsidRPr="00DC6C23" w:rsidRDefault="0096703D" w:rsidP="0096703D">
            <w:pPr>
              <w:spacing w:line="240" w:lineRule="auto"/>
              <w:ind w:left="113" w:right="113" w:firstLine="0"/>
              <w:rPr>
                <w:b/>
                <w:color w:val="000000"/>
              </w:rPr>
            </w:pPr>
          </w:p>
        </w:tc>
        <w:tc>
          <w:tcPr>
            <w:tcW w:w="2002" w:type="pct"/>
            <w:tcBorders>
              <w:top w:val="single" w:sz="4" w:space="0" w:color="auto"/>
              <w:left w:val="single" w:sz="4" w:space="0" w:color="auto"/>
              <w:right w:val="single" w:sz="4" w:space="0" w:color="auto"/>
            </w:tcBorders>
            <w:vAlign w:val="center"/>
          </w:tcPr>
          <w:p w14:paraId="2912485E" w14:textId="77777777" w:rsidR="0096703D" w:rsidRPr="004D60F7" w:rsidRDefault="0096703D" w:rsidP="0096703D">
            <w:pPr>
              <w:spacing w:line="240" w:lineRule="auto"/>
              <w:ind w:firstLine="0"/>
              <w:rPr>
                <w:rFonts w:eastAsia="Calibri"/>
                <w:b/>
                <w:color w:val="000000"/>
                <w:szCs w:val="24"/>
              </w:rPr>
            </w:pPr>
            <w:r w:rsidRPr="004D60F7">
              <w:rPr>
                <w:rFonts w:eastAsia="Calibri"/>
                <w:b/>
                <w:color w:val="000000"/>
                <w:szCs w:val="24"/>
              </w:rPr>
              <w:t>Разпускане и разбор на тренировката</w:t>
            </w:r>
          </w:p>
        </w:tc>
        <w:tc>
          <w:tcPr>
            <w:tcW w:w="465" w:type="pct"/>
            <w:tcBorders>
              <w:left w:val="single" w:sz="4" w:space="0" w:color="auto"/>
              <w:right w:val="single" w:sz="4" w:space="0" w:color="auto"/>
            </w:tcBorders>
            <w:vAlign w:val="center"/>
          </w:tcPr>
          <w:p w14:paraId="3D6F087A" w14:textId="77777777" w:rsidR="0096703D" w:rsidRPr="004D60F7" w:rsidRDefault="0096703D" w:rsidP="0096703D">
            <w:pPr>
              <w:spacing w:line="240" w:lineRule="auto"/>
              <w:ind w:firstLine="0"/>
              <w:jc w:val="center"/>
              <w:rPr>
                <w:color w:val="000000"/>
                <w:szCs w:val="24"/>
              </w:rPr>
            </w:pPr>
            <w:r w:rsidRPr="004D60F7">
              <w:rPr>
                <w:color w:val="000000"/>
                <w:szCs w:val="24"/>
                <w:lang w:val="en-US"/>
              </w:rPr>
              <w:t>4</w:t>
            </w:r>
            <w:r w:rsidRPr="004D60F7">
              <w:rPr>
                <w:color w:val="000000"/>
                <w:szCs w:val="24"/>
              </w:rPr>
              <w:t xml:space="preserve"> мин</w:t>
            </w:r>
          </w:p>
        </w:tc>
        <w:tc>
          <w:tcPr>
            <w:tcW w:w="388" w:type="pct"/>
            <w:tcBorders>
              <w:left w:val="single" w:sz="4" w:space="0" w:color="auto"/>
              <w:right w:val="single" w:sz="4" w:space="0" w:color="auto"/>
            </w:tcBorders>
            <w:vAlign w:val="center"/>
          </w:tcPr>
          <w:p w14:paraId="67A5115A" w14:textId="77777777" w:rsidR="0096703D" w:rsidRPr="004D60F7" w:rsidRDefault="0096703D" w:rsidP="0096703D">
            <w:pPr>
              <w:spacing w:line="240" w:lineRule="auto"/>
              <w:ind w:firstLine="0"/>
              <w:jc w:val="center"/>
              <w:rPr>
                <w:color w:val="000000"/>
                <w:szCs w:val="24"/>
                <w:lang w:val="en-US"/>
              </w:rPr>
            </w:pPr>
          </w:p>
        </w:tc>
        <w:tc>
          <w:tcPr>
            <w:tcW w:w="1878" w:type="pct"/>
            <w:tcBorders>
              <w:left w:val="single" w:sz="4" w:space="0" w:color="auto"/>
              <w:right w:val="single" w:sz="4" w:space="0" w:color="auto"/>
            </w:tcBorders>
            <w:vAlign w:val="center"/>
          </w:tcPr>
          <w:p w14:paraId="42978C27" w14:textId="77777777" w:rsidR="0096703D" w:rsidRPr="004D60F7" w:rsidRDefault="0096703D" w:rsidP="0096703D">
            <w:pPr>
              <w:spacing w:line="240" w:lineRule="auto"/>
              <w:ind w:firstLine="0"/>
              <w:rPr>
                <w:color w:val="000000"/>
                <w:szCs w:val="24"/>
                <w:lang w:val="en-US"/>
              </w:rPr>
            </w:pPr>
          </w:p>
        </w:tc>
      </w:tr>
    </w:tbl>
    <w:p w14:paraId="54BF89DE" w14:textId="77777777" w:rsidR="0096703D" w:rsidRDefault="0096703D" w:rsidP="0096703D">
      <w:pPr>
        <w:spacing w:line="360" w:lineRule="auto"/>
        <w:rPr>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6429"/>
        <w:gridCol w:w="1717"/>
        <w:gridCol w:w="995"/>
      </w:tblGrid>
      <w:tr w:rsidR="0096703D" w:rsidRPr="00CC018B" w14:paraId="7F82CCBE" w14:textId="77777777" w:rsidTr="00C34C65">
        <w:trPr>
          <w:trHeight w:val="562"/>
        </w:trPr>
        <w:tc>
          <w:tcPr>
            <w:tcW w:w="3517" w:type="pct"/>
            <w:vAlign w:val="center"/>
          </w:tcPr>
          <w:p w14:paraId="7BD38FFA" w14:textId="77777777" w:rsidR="0096703D" w:rsidRPr="00CC018B" w:rsidRDefault="0096703D" w:rsidP="0096703D">
            <w:pPr>
              <w:spacing w:line="240" w:lineRule="auto"/>
              <w:ind w:firstLine="0"/>
              <w:jc w:val="center"/>
              <w:rPr>
                <w:b/>
                <w:bCs/>
                <w:color w:val="000000"/>
                <w:lang w:val="ru-RU"/>
              </w:rPr>
            </w:pPr>
            <w:r w:rsidRPr="00CC018B">
              <w:rPr>
                <w:b/>
                <w:bCs/>
                <w:color w:val="000000"/>
              </w:rPr>
              <w:t>Критерии и показатели за оценяване</w:t>
            </w:r>
          </w:p>
        </w:tc>
        <w:tc>
          <w:tcPr>
            <w:tcW w:w="939" w:type="pct"/>
            <w:vAlign w:val="center"/>
          </w:tcPr>
          <w:p w14:paraId="7E476513" w14:textId="77777777" w:rsidR="0096703D" w:rsidRPr="00CC018B" w:rsidRDefault="0096703D" w:rsidP="0096703D">
            <w:pPr>
              <w:spacing w:line="240" w:lineRule="auto"/>
              <w:ind w:firstLine="0"/>
              <w:jc w:val="center"/>
              <w:rPr>
                <w:b/>
                <w:bCs/>
                <w:color w:val="000000"/>
              </w:rPr>
            </w:pPr>
            <w:r w:rsidRPr="00CC018B">
              <w:rPr>
                <w:b/>
                <w:bCs/>
                <w:color w:val="000000"/>
              </w:rPr>
              <w:t>Максимален брой точки</w:t>
            </w:r>
          </w:p>
        </w:tc>
        <w:tc>
          <w:tcPr>
            <w:tcW w:w="544" w:type="pct"/>
            <w:vAlign w:val="center"/>
          </w:tcPr>
          <w:p w14:paraId="13FD8277" w14:textId="77777777" w:rsidR="0096703D" w:rsidRPr="00CC018B" w:rsidRDefault="0096703D" w:rsidP="0096703D">
            <w:pPr>
              <w:spacing w:line="240" w:lineRule="auto"/>
              <w:ind w:firstLine="0"/>
              <w:jc w:val="center"/>
              <w:rPr>
                <w:b/>
                <w:bCs/>
                <w:color w:val="000000"/>
              </w:rPr>
            </w:pPr>
            <w:r w:rsidRPr="00CC018B">
              <w:rPr>
                <w:b/>
                <w:bCs/>
                <w:color w:val="000000"/>
              </w:rPr>
              <w:t>Тежест</w:t>
            </w:r>
          </w:p>
        </w:tc>
      </w:tr>
      <w:tr w:rsidR="0096703D" w:rsidRPr="00CC018B" w14:paraId="2CF96C4F" w14:textId="77777777" w:rsidTr="00C34C65">
        <w:trPr>
          <w:trHeight w:val="556"/>
        </w:trPr>
        <w:tc>
          <w:tcPr>
            <w:tcW w:w="4456" w:type="pct"/>
            <w:gridSpan w:val="2"/>
            <w:shd w:val="clear" w:color="000000" w:fill="FDE9D9"/>
            <w:vAlign w:val="center"/>
          </w:tcPr>
          <w:p w14:paraId="57F59A18" w14:textId="77777777" w:rsidR="0096703D" w:rsidRPr="00CC018B" w:rsidRDefault="0096703D" w:rsidP="00C34C65">
            <w:pPr>
              <w:spacing w:line="240" w:lineRule="auto"/>
              <w:ind w:left="251" w:hanging="251"/>
              <w:rPr>
                <w:b/>
                <w:bCs/>
                <w:color w:val="000000"/>
              </w:rPr>
            </w:pPr>
            <w:r w:rsidRPr="00CC018B">
              <w:rPr>
                <w:b/>
                <w:bCs/>
                <w:iCs/>
                <w:color w:val="000000"/>
              </w:rPr>
              <w:t>1. Спазване на правилата за здравословни и безопасни условия на труд и опазване на околната среда</w:t>
            </w:r>
          </w:p>
        </w:tc>
        <w:tc>
          <w:tcPr>
            <w:tcW w:w="544" w:type="pct"/>
            <w:shd w:val="clear" w:color="000000" w:fill="FDE9D9"/>
            <w:vAlign w:val="center"/>
          </w:tcPr>
          <w:p w14:paraId="04257B57" w14:textId="77777777" w:rsidR="0096703D" w:rsidRPr="00CC018B" w:rsidRDefault="0096703D" w:rsidP="0096703D">
            <w:pPr>
              <w:spacing w:line="240" w:lineRule="auto"/>
              <w:ind w:firstLine="0"/>
              <w:jc w:val="center"/>
              <w:rPr>
                <w:b/>
                <w:bCs/>
                <w:color w:val="000000"/>
              </w:rPr>
            </w:pPr>
            <w:r w:rsidRPr="00CC018B">
              <w:rPr>
                <w:b/>
                <w:bCs/>
                <w:color w:val="000000"/>
              </w:rPr>
              <w:t>да/не</w:t>
            </w:r>
          </w:p>
        </w:tc>
      </w:tr>
      <w:tr w:rsidR="0096703D" w:rsidRPr="00CC018B" w14:paraId="4B7484F3" w14:textId="77777777" w:rsidTr="00C34C65">
        <w:trPr>
          <w:trHeight w:val="732"/>
        </w:trPr>
        <w:tc>
          <w:tcPr>
            <w:tcW w:w="3517" w:type="pct"/>
            <w:vAlign w:val="center"/>
          </w:tcPr>
          <w:p w14:paraId="77BCD2E9" w14:textId="77777777" w:rsidR="0096703D" w:rsidRPr="00CC018B" w:rsidRDefault="0096703D" w:rsidP="0096703D">
            <w:pPr>
              <w:spacing w:line="240" w:lineRule="auto"/>
              <w:ind w:left="426" w:hanging="426"/>
              <w:rPr>
                <w:color w:val="000000"/>
              </w:rPr>
            </w:pPr>
            <w:r w:rsidRPr="00CC018B">
              <w:rPr>
                <w:iCs/>
                <w:color w:val="000000"/>
              </w:rPr>
              <w:t xml:space="preserve">1.1. Изпълнява адекватни дейности по предварителната подготовка на изпитния урок за осигуряване на неговото здравословно и безопасно провеждане </w:t>
            </w:r>
          </w:p>
        </w:tc>
        <w:tc>
          <w:tcPr>
            <w:tcW w:w="939" w:type="pct"/>
            <w:vMerge w:val="restart"/>
            <w:vAlign w:val="center"/>
          </w:tcPr>
          <w:p w14:paraId="21F42809" w14:textId="77777777" w:rsidR="0096703D" w:rsidRPr="00CC018B" w:rsidRDefault="0096703D" w:rsidP="0096703D">
            <w:pPr>
              <w:spacing w:line="240" w:lineRule="auto"/>
              <w:ind w:firstLine="0"/>
              <w:jc w:val="center"/>
              <w:rPr>
                <w:color w:val="000000"/>
              </w:rPr>
            </w:pPr>
            <w:r w:rsidRPr="00CC018B">
              <w:rPr>
                <w:color w:val="000000"/>
              </w:rPr>
              <w:t> </w:t>
            </w:r>
          </w:p>
        </w:tc>
        <w:tc>
          <w:tcPr>
            <w:tcW w:w="544" w:type="pct"/>
            <w:vMerge w:val="restart"/>
            <w:vAlign w:val="center"/>
          </w:tcPr>
          <w:p w14:paraId="2EB0B09F" w14:textId="77777777" w:rsidR="0096703D" w:rsidRPr="00CC018B" w:rsidRDefault="0096703D" w:rsidP="0096703D">
            <w:pPr>
              <w:spacing w:line="240" w:lineRule="auto"/>
              <w:ind w:firstLine="0"/>
              <w:jc w:val="center"/>
              <w:rPr>
                <w:b/>
                <w:bCs/>
                <w:color w:val="000000"/>
              </w:rPr>
            </w:pPr>
            <w:r w:rsidRPr="00CC018B">
              <w:rPr>
                <w:b/>
                <w:bCs/>
                <w:color w:val="000000"/>
              </w:rPr>
              <w:t> </w:t>
            </w:r>
          </w:p>
        </w:tc>
      </w:tr>
      <w:tr w:rsidR="0096703D" w:rsidRPr="00CC018B" w14:paraId="117D2707" w14:textId="77777777" w:rsidTr="00C34C65">
        <w:trPr>
          <w:trHeight w:val="612"/>
        </w:trPr>
        <w:tc>
          <w:tcPr>
            <w:tcW w:w="3517" w:type="pct"/>
            <w:vAlign w:val="center"/>
          </w:tcPr>
          <w:p w14:paraId="501D392A" w14:textId="77777777" w:rsidR="0096703D" w:rsidRPr="00CC018B" w:rsidRDefault="0096703D" w:rsidP="0096703D">
            <w:pPr>
              <w:spacing w:line="240" w:lineRule="auto"/>
              <w:ind w:left="426" w:hanging="426"/>
              <w:rPr>
                <w:color w:val="000000"/>
              </w:rPr>
            </w:pPr>
            <w:r w:rsidRPr="00CC018B">
              <w:rPr>
                <w:iCs/>
                <w:color w:val="000000"/>
              </w:rPr>
              <w:t xml:space="preserve">1.2. Създава необходимата организация за безопасно провеждане на изпитния урок </w:t>
            </w:r>
          </w:p>
        </w:tc>
        <w:tc>
          <w:tcPr>
            <w:tcW w:w="939" w:type="pct"/>
            <w:vMerge/>
            <w:vAlign w:val="center"/>
          </w:tcPr>
          <w:p w14:paraId="0C26E6C3" w14:textId="77777777" w:rsidR="0096703D" w:rsidRPr="00CC018B" w:rsidRDefault="0096703D" w:rsidP="0096703D">
            <w:pPr>
              <w:spacing w:line="240" w:lineRule="auto"/>
              <w:ind w:firstLine="0"/>
              <w:rPr>
                <w:color w:val="000000"/>
              </w:rPr>
            </w:pPr>
          </w:p>
        </w:tc>
        <w:tc>
          <w:tcPr>
            <w:tcW w:w="544" w:type="pct"/>
            <w:vMerge/>
            <w:vAlign w:val="center"/>
          </w:tcPr>
          <w:p w14:paraId="4B6F8CE6" w14:textId="77777777" w:rsidR="0096703D" w:rsidRPr="00CC018B" w:rsidRDefault="0096703D" w:rsidP="0096703D">
            <w:pPr>
              <w:spacing w:line="240" w:lineRule="auto"/>
              <w:ind w:firstLine="0"/>
              <w:rPr>
                <w:b/>
                <w:bCs/>
                <w:color w:val="000000"/>
              </w:rPr>
            </w:pPr>
          </w:p>
        </w:tc>
      </w:tr>
      <w:tr w:rsidR="0096703D" w:rsidRPr="00CC018B" w14:paraId="68827ECA" w14:textId="77777777" w:rsidTr="00C34C65">
        <w:trPr>
          <w:trHeight w:val="564"/>
        </w:trPr>
        <w:tc>
          <w:tcPr>
            <w:tcW w:w="3517" w:type="pct"/>
            <w:vAlign w:val="center"/>
          </w:tcPr>
          <w:p w14:paraId="6C9A2A05" w14:textId="77777777" w:rsidR="0096703D" w:rsidRDefault="0096703D" w:rsidP="0096703D">
            <w:pPr>
              <w:spacing w:line="240" w:lineRule="auto"/>
              <w:ind w:left="426" w:hanging="426"/>
              <w:rPr>
                <w:iCs/>
                <w:color w:val="000000"/>
              </w:rPr>
            </w:pPr>
            <w:r w:rsidRPr="00CC018B">
              <w:rPr>
                <w:iCs/>
                <w:color w:val="000000"/>
              </w:rPr>
              <w:t>1.3. Предотвратява опасните ситуации, които могат да възникнат по време на изпитния тренировъчен урок</w:t>
            </w:r>
          </w:p>
          <w:p w14:paraId="094EF85C" w14:textId="58F5CACC" w:rsidR="00CB1543" w:rsidRPr="00CC018B" w:rsidRDefault="00CB1543" w:rsidP="00C34C65">
            <w:pPr>
              <w:spacing w:line="240" w:lineRule="auto"/>
              <w:ind w:firstLine="0"/>
              <w:rPr>
                <w:color w:val="000000"/>
              </w:rPr>
            </w:pPr>
            <w:r w:rsidRPr="00CB1543">
              <w:rPr>
                <w:b/>
                <w:bCs/>
                <w:color w:val="000000"/>
              </w:rPr>
              <w:t>Забележка</w:t>
            </w:r>
            <w:r w:rsidRPr="00CB1543">
              <w:rPr>
                <w:color w:val="000000"/>
              </w:rPr>
              <w:t xml:space="preserve">: Критерий 1 няма количествено изражение, а качествено. Ако обучаваният по време на изпита създава опасна ситуация, застрашаваща собствения му живот или живота на други лица, изпитът се прекратява и на обучавания се поставя оценка </w:t>
            </w:r>
            <w:r w:rsidRPr="00CB1543">
              <w:rPr>
                <w:b/>
                <w:bCs/>
                <w:color w:val="000000"/>
              </w:rPr>
              <w:t>Слаб (2).</w:t>
            </w:r>
          </w:p>
        </w:tc>
        <w:tc>
          <w:tcPr>
            <w:tcW w:w="939" w:type="pct"/>
            <w:vMerge/>
            <w:vAlign w:val="center"/>
          </w:tcPr>
          <w:p w14:paraId="359A9978" w14:textId="77777777" w:rsidR="0096703D" w:rsidRPr="00CC018B" w:rsidRDefault="0096703D" w:rsidP="0096703D">
            <w:pPr>
              <w:spacing w:line="240" w:lineRule="auto"/>
              <w:ind w:firstLine="0"/>
              <w:rPr>
                <w:color w:val="000000"/>
              </w:rPr>
            </w:pPr>
          </w:p>
        </w:tc>
        <w:tc>
          <w:tcPr>
            <w:tcW w:w="544" w:type="pct"/>
            <w:vMerge/>
            <w:vAlign w:val="center"/>
          </w:tcPr>
          <w:p w14:paraId="06FE6557" w14:textId="77777777" w:rsidR="0096703D" w:rsidRPr="00CC018B" w:rsidRDefault="0096703D" w:rsidP="0096703D">
            <w:pPr>
              <w:spacing w:line="240" w:lineRule="auto"/>
              <w:ind w:firstLine="0"/>
              <w:rPr>
                <w:b/>
                <w:bCs/>
                <w:color w:val="000000"/>
              </w:rPr>
            </w:pPr>
          </w:p>
        </w:tc>
      </w:tr>
      <w:tr w:rsidR="0096703D" w:rsidRPr="00CC018B" w14:paraId="5D82A73A" w14:textId="77777777" w:rsidTr="00C34C65">
        <w:trPr>
          <w:trHeight w:val="407"/>
        </w:trPr>
        <w:tc>
          <w:tcPr>
            <w:tcW w:w="4456" w:type="pct"/>
            <w:gridSpan w:val="2"/>
            <w:shd w:val="clear" w:color="000000" w:fill="FDE9D9"/>
            <w:vAlign w:val="center"/>
          </w:tcPr>
          <w:p w14:paraId="7146F075" w14:textId="77777777" w:rsidR="0096703D" w:rsidRPr="00CC018B" w:rsidRDefault="0096703D" w:rsidP="0096703D">
            <w:pPr>
              <w:spacing w:line="240" w:lineRule="auto"/>
              <w:ind w:firstLine="0"/>
              <w:rPr>
                <w:b/>
                <w:bCs/>
                <w:color w:val="000000"/>
              </w:rPr>
            </w:pPr>
            <w:r w:rsidRPr="00CC018B">
              <w:rPr>
                <w:b/>
                <w:bCs/>
                <w:color w:val="000000"/>
              </w:rPr>
              <w:t>2. Ефективна организация на работното място</w:t>
            </w:r>
          </w:p>
        </w:tc>
        <w:tc>
          <w:tcPr>
            <w:tcW w:w="544" w:type="pct"/>
            <w:shd w:val="clear" w:color="000000" w:fill="FDE9D9"/>
            <w:vAlign w:val="center"/>
          </w:tcPr>
          <w:p w14:paraId="4983B9FB" w14:textId="77777777" w:rsidR="0096703D" w:rsidRPr="00CC018B" w:rsidRDefault="0096703D" w:rsidP="0096703D">
            <w:pPr>
              <w:spacing w:line="240" w:lineRule="auto"/>
              <w:ind w:firstLine="0"/>
              <w:jc w:val="center"/>
              <w:rPr>
                <w:b/>
                <w:bCs/>
                <w:color w:val="000000"/>
              </w:rPr>
            </w:pPr>
            <w:r w:rsidRPr="00CC018B">
              <w:rPr>
                <w:b/>
                <w:bCs/>
                <w:color w:val="000000"/>
              </w:rPr>
              <w:t>5</w:t>
            </w:r>
          </w:p>
        </w:tc>
      </w:tr>
      <w:tr w:rsidR="0096703D" w:rsidRPr="00CC018B" w14:paraId="76C631D9" w14:textId="77777777" w:rsidTr="00C34C65">
        <w:trPr>
          <w:trHeight w:val="852"/>
        </w:trPr>
        <w:tc>
          <w:tcPr>
            <w:tcW w:w="3517" w:type="pct"/>
            <w:vAlign w:val="center"/>
          </w:tcPr>
          <w:p w14:paraId="78563C20" w14:textId="77777777" w:rsidR="0096703D" w:rsidRPr="00CC018B" w:rsidRDefault="0096703D" w:rsidP="0096703D">
            <w:pPr>
              <w:spacing w:line="240" w:lineRule="auto"/>
              <w:ind w:left="426" w:hanging="426"/>
              <w:rPr>
                <w:color w:val="000000"/>
              </w:rPr>
            </w:pPr>
            <w:r w:rsidRPr="00CC018B">
              <w:rPr>
                <w:iCs/>
                <w:color w:val="000000"/>
              </w:rPr>
              <w:t xml:space="preserve">2.1. Извършена е адекватна предварителна подготовка, като са осигурени необходимите уреди и пособия за  ефективно провеждане на изпитния урок </w:t>
            </w:r>
          </w:p>
        </w:tc>
        <w:tc>
          <w:tcPr>
            <w:tcW w:w="939" w:type="pct"/>
            <w:vAlign w:val="center"/>
          </w:tcPr>
          <w:p w14:paraId="1F4D9296" w14:textId="77777777" w:rsidR="0096703D" w:rsidRPr="00CC018B" w:rsidRDefault="0096703D" w:rsidP="0096703D">
            <w:pPr>
              <w:spacing w:line="240" w:lineRule="auto"/>
              <w:ind w:firstLine="0"/>
              <w:jc w:val="center"/>
              <w:rPr>
                <w:color w:val="000000"/>
              </w:rPr>
            </w:pPr>
            <w:r w:rsidRPr="00CC018B">
              <w:rPr>
                <w:color w:val="000000"/>
              </w:rPr>
              <w:t>2</w:t>
            </w:r>
          </w:p>
        </w:tc>
        <w:tc>
          <w:tcPr>
            <w:tcW w:w="544" w:type="pct"/>
            <w:vMerge w:val="restart"/>
            <w:vAlign w:val="center"/>
          </w:tcPr>
          <w:p w14:paraId="7DFD3AD0" w14:textId="77777777" w:rsidR="0096703D" w:rsidRPr="00CC018B" w:rsidRDefault="0096703D" w:rsidP="0096703D">
            <w:pPr>
              <w:spacing w:line="240" w:lineRule="auto"/>
              <w:ind w:firstLine="0"/>
              <w:jc w:val="center"/>
              <w:rPr>
                <w:b/>
                <w:bCs/>
                <w:color w:val="000000"/>
              </w:rPr>
            </w:pPr>
            <w:r w:rsidRPr="00CC018B">
              <w:rPr>
                <w:b/>
                <w:bCs/>
                <w:color w:val="000000"/>
              </w:rPr>
              <w:t> </w:t>
            </w:r>
          </w:p>
        </w:tc>
      </w:tr>
      <w:tr w:rsidR="0096703D" w:rsidRPr="00CC018B" w14:paraId="25E73DF0" w14:textId="77777777" w:rsidTr="00C34C65">
        <w:trPr>
          <w:trHeight w:val="732"/>
        </w:trPr>
        <w:tc>
          <w:tcPr>
            <w:tcW w:w="3517" w:type="pct"/>
            <w:vAlign w:val="center"/>
          </w:tcPr>
          <w:p w14:paraId="2C734E70" w14:textId="77777777" w:rsidR="0096703D" w:rsidRPr="00CC018B" w:rsidRDefault="0096703D" w:rsidP="0096703D">
            <w:pPr>
              <w:spacing w:line="240" w:lineRule="auto"/>
              <w:ind w:left="426" w:hanging="426"/>
              <w:rPr>
                <w:color w:val="000000"/>
              </w:rPr>
            </w:pPr>
            <w:r w:rsidRPr="00CC018B">
              <w:rPr>
                <w:iCs/>
                <w:color w:val="000000"/>
              </w:rPr>
              <w:t>2.2. Разпределя адекватно дейностите в изпитния урок съобразно поставените задачи</w:t>
            </w:r>
          </w:p>
        </w:tc>
        <w:tc>
          <w:tcPr>
            <w:tcW w:w="939" w:type="pct"/>
            <w:vAlign w:val="center"/>
          </w:tcPr>
          <w:p w14:paraId="5E94FB39" w14:textId="77777777" w:rsidR="0096703D" w:rsidRPr="00CC018B" w:rsidRDefault="0096703D" w:rsidP="0096703D">
            <w:pPr>
              <w:spacing w:line="240" w:lineRule="auto"/>
              <w:ind w:firstLine="0"/>
              <w:jc w:val="center"/>
              <w:rPr>
                <w:color w:val="000000"/>
              </w:rPr>
            </w:pPr>
            <w:r w:rsidRPr="00CC018B">
              <w:rPr>
                <w:color w:val="000000"/>
              </w:rPr>
              <w:t>2</w:t>
            </w:r>
          </w:p>
        </w:tc>
        <w:tc>
          <w:tcPr>
            <w:tcW w:w="544" w:type="pct"/>
            <w:vMerge/>
            <w:vAlign w:val="center"/>
          </w:tcPr>
          <w:p w14:paraId="1476A010" w14:textId="77777777" w:rsidR="0096703D" w:rsidRPr="00CC018B" w:rsidRDefault="0096703D" w:rsidP="0096703D">
            <w:pPr>
              <w:spacing w:line="240" w:lineRule="auto"/>
              <w:ind w:firstLine="0"/>
              <w:rPr>
                <w:b/>
                <w:bCs/>
                <w:color w:val="000000"/>
              </w:rPr>
            </w:pPr>
          </w:p>
        </w:tc>
      </w:tr>
    </w:tbl>
    <w:p w14:paraId="2A8C07C7" w14:textId="77777777" w:rsidR="001F6049" w:rsidRDefault="001F6049">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6429"/>
        <w:gridCol w:w="1717"/>
        <w:gridCol w:w="995"/>
      </w:tblGrid>
      <w:tr w:rsidR="0096703D" w:rsidRPr="00CC018B" w14:paraId="735B02FD" w14:textId="77777777" w:rsidTr="00C34C65">
        <w:trPr>
          <w:trHeight w:val="732"/>
        </w:trPr>
        <w:tc>
          <w:tcPr>
            <w:tcW w:w="3517" w:type="pct"/>
            <w:vAlign w:val="center"/>
          </w:tcPr>
          <w:p w14:paraId="333FD58A" w14:textId="77777777" w:rsidR="0096703D" w:rsidRPr="00CC018B" w:rsidRDefault="0096703D" w:rsidP="0096703D">
            <w:pPr>
              <w:spacing w:line="240" w:lineRule="auto"/>
              <w:ind w:firstLine="0"/>
              <w:rPr>
                <w:color w:val="000000"/>
              </w:rPr>
            </w:pPr>
            <w:r w:rsidRPr="00CC018B">
              <w:rPr>
                <w:iCs/>
                <w:color w:val="000000"/>
              </w:rPr>
              <w:lastRenderedPageBreak/>
              <w:t xml:space="preserve">2.3. Познава и прилага общата структура за построяване на тренировъчно занимание </w:t>
            </w:r>
          </w:p>
        </w:tc>
        <w:tc>
          <w:tcPr>
            <w:tcW w:w="939" w:type="pct"/>
            <w:vAlign w:val="center"/>
          </w:tcPr>
          <w:p w14:paraId="32EFCF33" w14:textId="77777777" w:rsidR="0096703D" w:rsidRPr="00CC018B" w:rsidRDefault="0096703D" w:rsidP="0096703D">
            <w:pPr>
              <w:spacing w:line="240" w:lineRule="auto"/>
              <w:ind w:firstLine="0"/>
              <w:jc w:val="center"/>
              <w:rPr>
                <w:color w:val="000000"/>
              </w:rPr>
            </w:pPr>
            <w:r w:rsidRPr="00CC018B">
              <w:rPr>
                <w:color w:val="000000"/>
              </w:rPr>
              <w:t>1</w:t>
            </w:r>
          </w:p>
        </w:tc>
        <w:tc>
          <w:tcPr>
            <w:tcW w:w="544" w:type="pct"/>
            <w:vAlign w:val="center"/>
          </w:tcPr>
          <w:p w14:paraId="34EC969E" w14:textId="77777777" w:rsidR="0096703D" w:rsidRPr="00CC018B" w:rsidRDefault="0096703D" w:rsidP="0096703D">
            <w:pPr>
              <w:spacing w:line="240" w:lineRule="auto"/>
              <w:rPr>
                <w:b/>
                <w:bCs/>
                <w:color w:val="000000"/>
              </w:rPr>
            </w:pPr>
          </w:p>
        </w:tc>
      </w:tr>
      <w:tr w:rsidR="0096703D" w:rsidRPr="00CC018B" w14:paraId="7D6197B5" w14:textId="77777777" w:rsidTr="00C34C65">
        <w:trPr>
          <w:trHeight w:val="377"/>
        </w:trPr>
        <w:tc>
          <w:tcPr>
            <w:tcW w:w="4456" w:type="pct"/>
            <w:gridSpan w:val="2"/>
            <w:shd w:val="clear" w:color="000000" w:fill="FDE9D9"/>
            <w:vAlign w:val="center"/>
          </w:tcPr>
          <w:p w14:paraId="058E8AB7" w14:textId="77777777" w:rsidR="0096703D" w:rsidRPr="00CC018B" w:rsidRDefault="0096703D" w:rsidP="0096703D">
            <w:pPr>
              <w:spacing w:line="240" w:lineRule="auto"/>
              <w:ind w:firstLine="0"/>
              <w:rPr>
                <w:b/>
                <w:bCs/>
                <w:color w:val="000000"/>
              </w:rPr>
            </w:pPr>
            <w:r w:rsidRPr="00CC018B">
              <w:rPr>
                <w:b/>
                <w:bCs/>
                <w:color w:val="000000"/>
              </w:rPr>
              <w:t>3. Спазване изискванията на правилниците, наредбите и предписанията</w:t>
            </w:r>
          </w:p>
        </w:tc>
        <w:tc>
          <w:tcPr>
            <w:tcW w:w="544" w:type="pct"/>
            <w:shd w:val="clear" w:color="000000" w:fill="FDE9D9"/>
            <w:vAlign w:val="center"/>
          </w:tcPr>
          <w:p w14:paraId="486C4A0C" w14:textId="77777777" w:rsidR="0096703D" w:rsidRPr="00CC018B" w:rsidRDefault="0096703D" w:rsidP="0096703D">
            <w:pPr>
              <w:spacing w:line="240" w:lineRule="auto"/>
              <w:ind w:firstLine="0"/>
              <w:jc w:val="center"/>
              <w:rPr>
                <w:b/>
                <w:bCs/>
                <w:color w:val="000000"/>
              </w:rPr>
            </w:pPr>
            <w:r w:rsidRPr="00CC018B">
              <w:rPr>
                <w:b/>
                <w:bCs/>
                <w:color w:val="000000"/>
              </w:rPr>
              <w:t>5</w:t>
            </w:r>
          </w:p>
        </w:tc>
      </w:tr>
      <w:tr w:rsidR="0096703D" w:rsidRPr="00CC018B" w14:paraId="6CF5949B" w14:textId="77777777" w:rsidTr="00C34C65">
        <w:trPr>
          <w:trHeight w:val="567"/>
        </w:trPr>
        <w:tc>
          <w:tcPr>
            <w:tcW w:w="3517" w:type="pct"/>
            <w:vAlign w:val="center"/>
          </w:tcPr>
          <w:p w14:paraId="2405E36E" w14:textId="77777777" w:rsidR="0096703D" w:rsidRPr="00CC018B" w:rsidRDefault="0096703D" w:rsidP="00C34C65">
            <w:pPr>
              <w:spacing w:line="240" w:lineRule="auto"/>
              <w:ind w:left="393" w:hanging="393"/>
              <w:rPr>
                <w:color w:val="000000"/>
              </w:rPr>
            </w:pPr>
            <w:r w:rsidRPr="00CC018B">
              <w:rPr>
                <w:iCs/>
                <w:color w:val="000000"/>
              </w:rPr>
              <w:t xml:space="preserve">3.1. Познава състезателните правила за спортната дисциплина и ги прилага  в изпитния урок </w:t>
            </w:r>
          </w:p>
        </w:tc>
        <w:tc>
          <w:tcPr>
            <w:tcW w:w="939" w:type="pct"/>
            <w:vAlign w:val="center"/>
          </w:tcPr>
          <w:p w14:paraId="10F2C35D" w14:textId="77777777" w:rsidR="0096703D" w:rsidRPr="00CC018B" w:rsidRDefault="0096703D" w:rsidP="0096703D">
            <w:pPr>
              <w:spacing w:line="240" w:lineRule="auto"/>
              <w:ind w:firstLine="0"/>
              <w:jc w:val="center"/>
              <w:rPr>
                <w:color w:val="000000"/>
              </w:rPr>
            </w:pPr>
            <w:r w:rsidRPr="00CC018B">
              <w:rPr>
                <w:color w:val="000000"/>
              </w:rPr>
              <w:t>3</w:t>
            </w:r>
          </w:p>
        </w:tc>
        <w:tc>
          <w:tcPr>
            <w:tcW w:w="544" w:type="pct"/>
            <w:vMerge w:val="restart"/>
            <w:vAlign w:val="center"/>
          </w:tcPr>
          <w:p w14:paraId="4C3D7670" w14:textId="77777777" w:rsidR="0096703D" w:rsidRPr="00CC018B" w:rsidRDefault="0096703D" w:rsidP="0096703D">
            <w:pPr>
              <w:spacing w:line="240" w:lineRule="auto"/>
              <w:ind w:firstLine="0"/>
              <w:jc w:val="center"/>
              <w:rPr>
                <w:b/>
                <w:bCs/>
                <w:color w:val="000000"/>
              </w:rPr>
            </w:pPr>
            <w:r w:rsidRPr="00CC018B">
              <w:rPr>
                <w:b/>
                <w:bCs/>
                <w:color w:val="000000"/>
              </w:rPr>
              <w:t> </w:t>
            </w:r>
          </w:p>
        </w:tc>
      </w:tr>
      <w:tr w:rsidR="0096703D" w:rsidRPr="00CC018B" w14:paraId="24C6D896" w14:textId="77777777" w:rsidTr="00C34C65">
        <w:trPr>
          <w:trHeight w:val="732"/>
        </w:trPr>
        <w:tc>
          <w:tcPr>
            <w:tcW w:w="3517" w:type="pct"/>
            <w:vAlign w:val="center"/>
          </w:tcPr>
          <w:p w14:paraId="2452EA0F" w14:textId="77777777" w:rsidR="0096703D" w:rsidRPr="00CC018B" w:rsidRDefault="0096703D" w:rsidP="00C34C65">
            <w:pPr>
              <w:spacing w:line="240" w:lineRule="auto"/>
              <w:ind w:left="393" w:hanging="393"/>
              <w:rPr>
                <w:color w:val="000000"/>
              </w:rPr>
            </w:pPr>
            <w:r w:rsidRPr="00CC018B">
              <w:rPr>
                <w:iCs/>
                <w:color w:val="000000"/>
              </w:rPr>
              <w:t>3.2. Тренировъчното натоварване е адекватно на възрастта и на индивидуалните особености на обучаемите</w:t>
            </w:r>
          </w:p>
        </w:tc>
        <w:tc>
          <w:tcPr>
            <w:tcW w:w="939" w:type="pct"/>
            <w:vAlign w:val="center"/>
          </w:tcPr>
          <w:p w14:paraId="1BE9FCB8" w14:textId="77777777" w:rsidR="0096703D" w:rsidRPr="00CC018B" w:rsidRDefault="0096703D" w:rsidP="0096703D">
            <w:pPr>
              <w:spacing w:line="240" w:lineRule="auto"/>
              <w:ind w:firstLine="0"/>
              <w:jc w:val="center"/>
              <w:rPr>
                <w:color w:val="000000"/>
              </w:rPr>
            </w:pPr>
            <w:r w:rsidRPr="00CC018B">
              <w:rPr>
                <w:color w:val="000000"/>
              </w:rPr>
              <w:t>2</w:t>
            </w:r>
          </w:p>
        </w:tc>
        <w:tc>
          <w:tcPr>
            <w:tcW w:w="544" w:type="pct"/>
            <w:vMerge/>
            <w:vAlign w:val="center"/>
          </w:tcPr>
          <w:p w14:paraId="7A90EC51" w14:textId="77777777" w:rsidR="0096703D" w:rsidRPr="00CC018B" w:rsidRDefault="0096703D" w:rsidP="0096703D">
            <w:pPr>
              <w:spacing w:line="240" w:lineRule="auto"/>
              <w:ind w:firstLine="0"/>
              <w:rPr>
                <w:b/>
                <w:bCs/>
                <w:color w:val="000000"/>
              </w:rPr>
            </w:pPr>
          </w:p>
        </w:tc>
      </w:tr>
      <w:tr w:rsidR="0096703D" w:rsidRPr="00CC018B" w14:paraId="02B95894" w14:textId="77777777" w:rsidTr="00C34C65">
        <w:trPr>
          <w:trHeight w:val="514"/>
        </w:trPr>
        <w:tc>
          <w:tcPr>
            <w:tcW w:w="4456" w:type="pct"/>
            <w:gridSpan w:val="2"/>
            <w:shd w:val="clear" w:color="000000" w:fill="FDE9D9"/>
            <w:vAlign w:val="center"/>
          </w:tcPr>
          <w:p w14:paraId="7B6FC163" w14:textId="77777777" w:rsidR="0096703D" w:rsidRPr="00CC018B" w:rsidRDefault="0096703D" w:rsidP="00C34C65">
            <w:pPr>
              <w:spacing w:line="240" w:lineRule="auto"/>
              <w:ind w:left="251" w:hanging="251"/>
              <w:rPr>
                <w:b/>
                <w:bCs/>
                <w:color w:val="000000"/>
              </w:rPr>
            </w:pPr>
            <w:r w:rsidRPr="00CC018B">
              <w:rPr>
                <w:b/>
                <w:bCs/>
                <w:iCs/>
                <w:color w:val="000000"/>
              </w:rPr>
              <w:t>4. Правилен подбор на детайли, материали и инструменти съобразно конкретното задание</w:t>
            </w:r>
          </w:p>
        </w:tc>
        <w:tc>
          <w:tcPr>
            <w:tcW w:w="544" w:type="pct"/>
            <w:shd w:val="clear" w:color="000000" w:fill="FDE9D9"/>
            <w:vAlign w:val="center"/>
          </w:tcPr>
          <w:p w14:paraId="095AFD70" w14:textId="77777777" w:rsidR="0096703D" w:rsidRPr="00CC018B" w:rsidRDefault="0096703D" w:rsidP="0096703D">
            <w:pPr>
              <w:spacing w:line="240" w:lineRule="auto"/>
              <w:ind w:firstLine="0"/>
              <w:jc w:val="center"/>
              <w:rPr>
                <w:b/>
                <w:bCs/>
                <w:color w:val="000000"/>
              </w:rPr>
            </w:pPr>
            <w:r w:rsidRPr="00CC018B">
              <w:rPr>
                <w:b/>
                <w:bCs/>
                <w:color w:val="000000"/>
              </w:rPr>
              <w:t>20</w:t>
            </w:r>
          </w:p>
        </w:tc>
      </w:tr>
      <w:tr w:rsidR="0096703D" w:rsidRPr="00CC018B" w14:paraId="4588EE4B" w14:textId="77777777" w:rsidTr="00C34C65">
        <w:trPr>
          <w:trHeight w:val="522"/>
        </w:trPr>
        <w:tc>
          <w:tcPr>
            <w:tcW w:w="3517" w:type="pct"/>
            <w:vAlign w:val="center"/>
          </w:tcPr>
          <w:p w14:paraId="1B87E3A9" w14:textId="77777777" w:rsidR="0096703D" w:rsidRPr="00CC018B" w:rsidRDefault="0096703D" w:rsidP="00C34C65">
            <w:pPr>
              <w:spacing w:line="240" w:lineRule="auto"/>
              <w:ind w:left="393" w:hanging="393"/>
              <w:rPr>
                <w:color w:val="000000"/>
              </w:rPr>
            </w:pPr>
            <w:r w:rsidRPr="00CC018B">
              <w:rPr>
                <w:iCs/>
                <w:color w:val="000000"/>
              </w:rPr>
              <w:t xml:space="preserve">4.1. Прилаганите методи и средства съответстват на поставените в изпитния урок задачи </w:t>
            </w:r>
          </w:p>
        </w:tc>
        <w:tc>
          <w:tcPr>
            <w:tcW w:w="939" w:type="pct"/>
            <w:vAlign w:val="center"/>
          </w:tcPr>
          <w:p w14:paraId="47357F39" w14:textId="77777777" w:rsidR="0096703D" w:rsidRPr="00CC018B" w:rsidRDefault="0096703D" w:rsidP="0096703D">
            <w:pPr>
              <w:spacing w:line="240" w:lineRule="auto"/>
              <w:ind w:firstLine="0"/>
              <w:jc w:val="center"/>
              <w:rPr>
                <w:color w:val="000000"/>
              </w:rPr>
            </w:pPr>
            <w:r w:rsidRPr="00CC018B">
              <w:rPr>
                <w:color w:val="000000"/>
              </w:rPr>
              <w:t>10</w:t>
            </w:r>
          </w:p>
        </w:tc>
        <w:tc>
          <w:tcPr>
            <w:tcW w:w="544" w:type="pct"/>
            <w:vMerge w:val="restart"/>
            <w:vAlign w:val="center"/>
          </w:tcPr>
          <w:p w14:paraId="6A5E7A5B" w14:textId="77777777" w:rsidR="0096703D" w:rsidRPr="00CC018B" w:rsidRDefault="0096703D" w:rsidP="0096703D">
            <w:pPr>
              <w:spacing w:line="240" w:lineRule="auto"/>
              <w:ind w:firstLine="0"/>
              <w:jc w:val="center"/>
              <w:rPr>
                <w:b/>
                <w:bCs/>
                <w:color w:val="000000"/>
              </w:rPr>
            </w:pPr>
            <w:r w:rsidRPr="00CC018B">
              <w:rPr>
                <w:b/>
                <w:bCs/>
                <w:color w:val="000000"/>
              </w:rPr>
              <w:t> </w:t>
            </w:r>
          </w:p>
        </w:tc>
      </w:tr>
      <w:tr w:rsidR="0096703D" w:rsidRPr="00CC018B" w14:paraId="29444215" w14:textId="77777777" w:rsidTr="00C34C65">
        <w:trPr>
          <w:trHeight w:val="530"/>
        </w:trPr>
        <w:tc>
          <w:tcPr>
            <w:tcW w:w="3517" w:type="pct"/>
            <w:vAlign w:val="center"/>
          </w:tcPr>
          <w:p w14:paraId="312A890A" w14:textId="77777777" w:rsidR="0096703D" w:rsidRPr="00CC018B" w:rsidRDefault="0096703D" w:rsidP="00C34C65">
            <w:pPr>
              <w:spacing w:line="240" w:lineRule="auto"/>
              <w:ind w:left="393" w:hanging="393"/>
              <w:rPr>
                <w:color w:val="000000"/>
              </w:rPr>
            </w:pPr>
            <w:r w:rsidRPr="00CC018B">
              <w:rPr>
                <w:iCs/>
                <w:color w:val="000000"/>
              </w:rPr>
              <w:t>4.2. Обяснява разбираемо и демонстрира нагледно прилаганите упражнения</w:t>
            </w:r>
          </w:p>
        </w:tc>
        <w:tc>
          <w:tcPr>
            <w:tcW w:w="939" w:type="pct"/>
            <w:vAlign w:val="center"/>
          </w:tcPr>
          <w:p w14:paraId="47D81DA6" w14:textId="77777777" w:rsidR="0096703D" w:rsidRPr="00CC018B" w:rsidRDefault="0096703D" w:rsidP="0096703D">
            <w:pPr>
              <w:spacing w:line="240" w:lineRule="auto"/>
              <w:ind w:firstLine="0"/>
              <w:jc w:val="center"/>
              <w:rPr>
                <w:color w:val="000000"/>
              </w:rPr>
            </w:pPr>
            <w:r w:rsidRPr="00CC018B">
              <w:rPr>
                <w:color w:val="000000"/>
              </w:rPr>
              <w:t>10</w:t>
            </w:r>
          </w:p>
        </w:tc>
        <w:tc>
          <w:tcPr>
            <w:tcW w:w="544" w:type="pct"/>
            <w:vMerge/>
            <w:vAlign w:val="center"/>
          </w:tcPr>
          <w:p w14:paraId="48F63B0D" w14:textId="77777777" w:rsidR="0096703D" w:rsidRPr="00CC018B" w:rsidRDefault="0096703D" w:rsidP="0096703D">
            <w:pPr>
              <w:spacing w:line="240" w:lineRule="auto"/>
              <w:ind w:firstLine="0"/>
              <w:rPr>
                <w:b/>
                <w:bCs/>
                <w:color w:val="000000"/>
              </w:rPr>
            </w:pPr>
          </w:p>
        </w:tc>
      </w:tr>
      <w:tr w:rsidR="0096703D" w:rsidRPr="00CC018B" w14:paraId="69AA270D" w14:textId="77777777" w:rsidTr="00C34C65">
        <w:trPr>
          <w:trHeight w:val="414"/>
        </w:trPr>
        <w:tc>
          <w:tcPr>
            <w:tcW w:w="4456" w:type="pct"/>
            <w:gridSpan w:val="2"/>
            <w:vMerge w:val="restart"/>
            <w:shd w:val="clear" w:color="000000" w:fill="FDE9D9"/>
            <w:vAlign w:val="center"/>
          </w:tcPr>
          <w:p w14:paraId="3AA7E9BC" w14:textId="77777777" w:rsidR="0096703D" w:rsidRPr="00CC018B" w:rsidRDefault="0096703D" w:rsidP="00C34C65">
            <w:pPr>
              <w:spacing w:line="240" w:lineRule="auto"/>
              <w:ind w:left="251" w:hanging="251"/>
              <w:rPr>
                <w:b/>
                <w:bCs/>
                <w:color w:val="000000"/>
              </w:rPr>
            </w:pPr>
            <w:r w:rsidRPr="00CC018B">
              <w:rPr>
                <w:b/>
                <w:bCs/>
                <w:iCs/>
                <w:color w:val="000000"/>
              </w:rPr>
              <w:t>5. Спазване на технологичната последователност на операциите според индивидуалното задание</w:t>
            </w:r>
          </w:p>
        </w:tc>
        <w:tc>
          <w:tcPr>
            <w:tcW w:w="544" w:type="pct"/>
            <w:vMerge w:val="restart"/>
            <w:shd w:val="clear" w:color="000000" w:fill="FDE9D9"/>
            <w:vAlign w:val="center"/>
          </w:tcPr>
          <w:p w14:paraId="56BE9D6C" w14:textId="77777777" w:rsidR="0096703D" w:rsidRPr="00CC018B" w:rsidRDefault="0096703D" w:rsidP="0096703D">
            <w:pPr>
              <w:spacing w:line="240" w:lineRule="auto"/>
              <w:ind w:firstLine="0"/>
              <w:jc w:val="center"/>
              <w:rPr>
                <w:b/>
                <w:bCs/>
                <w:color w:val="000000"/>
              </w:rPr>
            </w:pPr>
            <w:r w:rsidRPr="00CC018B">
              <w:rPr>
                <w:b/>
                <w:bCs/>
                <w:color w:val="000000"/>
              </w:rPr>
              <w:t>20</w:t>
            </w:r>
          </w:p>
        </w:tc>
      </w:tr>
      <w:tr w:rsidR="0096703D" w:rsidRPr="00CC018B" w14:paraId="29BF26BF" w14:textId="77777777" w:rsidTr="00C34C65">
        <w:trPr>
          <w:trHeight w:val="276"/>
        </w:trPr>
        <w:tc>
          <w:tcPr>
            <w:tcW w:w="4456" w:type="pct"/>
            <w:gridSpan w:val="2"/>
            <w:vMerge/>
            <w:vAlign w:val="center"/>
          </w:tcPr>
          <w:p w14:paraId="3FA9105D" w14:textId="77777777" w:rsidR="0096703D" w:rsidRPr="00CC018B" w:rsidRDefault="0096703D" w:rsidP="0096703D">
            <w:pPr>
              <w:spacing w:line="240" w:lineRule="auto"/>
              <w:ind w:firstLine="0"/>
              <w:rPr>
                <w:b/>
                <w:bCs/>
                <w:color w:val="000000"/>
              </w:rPr>
            </w:pPr>
          </w:p>
        </w:tc>
        <w:tc>
          <w:tcPr>
            <w:tcW w:w="544" w:type="pct"/>
            <w:vMerge/>
            <w:vAlign w:val="center"/>
          </w:tcPr>
          <w:p w14:paraId="53E5962D" w14:textId="77777777" w:rsidR="0096703D" w:rsidRPr="00CC018B" w:rsidRDefault="0096703D" w:rsidP="0096703D">
            <w:pPr>
              <w:spacing w:line="240" w:lineRule="auto"/>
              <w:ind w:firstLine="0"/>
              <w:rPr>
                <w:b/>
                <w:bCs/>
                <w:color w:val="000000"/>
              </w:rPr>
            </w:pPr>
          </w:p>
        </w:tc>
      </w:tr>
      <w:tr w:rsidR="0096703D" w:rsidRPr="00CC018B" w14:paraId="2E1CA86F" w14:textId="77777777" w:rsidTr="00C34C65">
        <w:trPr>
          <w:trHeight w:val="677"/>
        </w:trPr>
        <w:tc>
          <w:tcPr>
            <w:tcW w:w="3517" w:type="pct"/>
            <w:vAlign w:val="center"/>
          </w:tcPr>
          <w:p w14:paraId="253E4488" w14:textId="77777777" w:rsidR="0096703D" w:rsidRPr="00CC018B" w:rsidRDefault="0096703D" w:rsidP="00C34C65">
            <w:pPr>
              <w:spacing w:line="240" w:lineRule="auto"/>
              <w:ind w:left="393" w:hanging="393"/>
              <w:rPr>
                <w:color w:val="000000"/>
              </w:rPr>
            </w:pPr>
            <w:r w:rsidRPr="00CC018B">
              <w:rPr>
                <w:iCs/>
                <w:color w:val="000000"/>
              </w:rPr>
              <w:t>5.1. Прилаганите упражнения са подредени в логическа последователност</w:t>
            </w:r>
          </w:p>
        </w:tc>
        <w:tc>
          <w:tcPr>
            <w:tcW w:w="939" w:type="pct"/>
            <w:vAlign w:val="center"/>
          </w:tcPr>
          <w:p w14:paraId="60D7D265" w14:textId="77777777" w:rsidR="0096703D" w:rsidRPr="00CC018B" w:rsidRDefault="0096703D" w:rsidP="0096703D">
            <w:pPr>
              <w:spacing w:line="240" w:lineRule="auto"/>
              <w:ind w:firstLine="0"/>
              <w:jc w:val="center"/>
              <w:rPr>
                <w:color w:val="000000"/>
              </w:rPr>
            </w:pPr>
            <w:r w:rsidRPr="00CC018B">
              <w:rPr>
                <w:color w:val="000000"/>
              </w:rPr>
              <w:t>10</w:t>
            </w:r>
          </w:p>
        </w:tc>
        <w:tc>
          <w:tcPr>
            <w:tcW w:w="544" w:type="pct"/>
            <w:vMerge w:val="restart"/>
            <w:vAlign w:val="center"/>
          </w:tcPr>
          <w:p w14:paraId="52AF6759" w14:textId="77777777" w:rsidR="0096703D" w:rsidRPr="00CC018B" w:rsidRDefault="0096703D" w:rsidP="0096703D">
            <w:pPr>
              <w:spacing w:line="240" w:lineRule="auto"/>
              <w:ind w:firstLine="0"/>
              <w:jc w:val="center"/>
              <w:rPr>
                <w:b/>
                <w:bCs/>
                <w:color w:val="000000"/>
              </w:rPr>
            </w:pPr>
            <w:r w:rsidRPr="00CC018B">
              <w:rPr>
                <w:b/>
                <w:bCs/>
                <w:color w:val="000000"/>
              </w:rPr>
              <w:t> </w:t>
            </w:r>
          </w:p>
        </w:tc>
      </w:tr>
      <w:tr w:rsidR="0096703D" w:rsidRPr="00CC018B" w14:paraId="78D299EE" w14:textId="77777777" w:rsidTr="00C34C65">
        <w:trPr>
          <w:trHeight w:val="600"/>
        </w:trPr>
        <w:tc>
          <w:tcPr>
            <w:tcW w:w="3517" w:type="pct"/>
            <w:noWrap/>
            <w:vAlign w:val="center"/>
          </w:tcPr>
          <w:p w14:paraId="1C7681C5" w14:textId="77777777" w:rsidR="0096703D" w:rsidRPr="00CC018B" w:rsidRDefault="0096703D" w:rsidP="0096703D">
            <w:pPr>
              <w:spacing w:line="240" w:lineRule="auto"/>
              <w:ind w:left="426" w:hanging="426"/>
              <w:rPr>
                <w:color w:val="000000"/>
              </w:rPr>
            </w:pPr>
            <w:r w:rsidRPr="00CC018B">
              <w:rPr>
                <w:color w:val="000000"/>
              </w:rPr>
              <w:t>5.2. Като цяло общото тренировъчно натоварване спомага за решаването на поставените задачи</w:t>
            </w:r>
          </w:p>
        </w:tc>
        <w:tc>
          <w:tcPr>
            <w:tcW w:w="939" w:type="pct"/>
            <w:vAlign w:val="center"/>
          </w:tcPr>
          <w:p w14:paraId="095D1512" w14:textId="77777777" w:rsidR="0096703D" w:rsidRPr="00CC018B" w:rsidRDefault="0096703D" w:rsidP="0096703D">
            <w:pPr>
              <w:spacing w:line="240" w:lineRule="auto"/>
              <w:ind w:firstLine="0"/>
              <w:jc w:val="center"/>
              <w:rPr>
                <w:color w:val="000000"/>
              </w:rPr>
            </w:pPr>
            <w:r w:rsidRPr="00CC018B">
              <w:rPr>
                <w:color w:val="000000"/>
              </w:rPr>
              <w:t>10</w:t>
            </w:r>
          </w:p>
        </w:tc>
        <w:tc>
          <w:tcPr>
            <w:tcW w:w="544" w:type="pct"/>
            <w:vMerge/>
            <w:vAlign w:val="center"/>
          </w:tcPr>
          <w:p w14:paraId="52FE1759" w14:textId="77777777" w:rsidR="0096703D" w:rsidRPr="00CC018B" w:rsidRDefault="0096703D" w:rsidP="0096703D">
            <w:pPr>
              <w:spacing w:line="240" w:lineRule="auto"/>
              <w:ind w:firstLine="0"/>
              <w:rPr>
                <w:b/>
                <w:bCs/>
                <w:color w:val="000000"/>
              </w:rPr>
            </w:pPr>
          </w:p>
        </w:tc>
      </w:tr>
      <w:tr w:rsidR="0096703D" w:rsidRPr="00CC018B" w14:paraId="7E04EB46" w14:textId="77777777" w:rsidTr="00C34C65">
        <w:trPr>
          <w:trHeight w:val="360"/>
        </w:trPr>
        <w:tc>
          <w:tcPr>
            <w:tcW w:w="4456" w:type="pct"/>
            <w:gridSpan w:val="2"/>
            <w:shd w:val="clear" w:color="000000" w:fill="FDE9D9"/>
            <w:vAlign w:val="center"/>
          </w:tcPr>
          <w:p w14:paraId="42682F2E" w14:textId="77777777" w:rsidR="0096703D" w:rsidRPr="00CC018B" w:rsidRDefault="0096703D" w:rsidP="0096703D">
            <w:pPr>
              <w:spacing w:line="240" w:lineRule="auto"/>
              <w:ind w:firstLine="0"/>
              <w:rPr>
                <w:b/>
                <w:bCs/>
                <w:color w:val="000000"/>
              </w:rPr>
            </w:pPr>
            <w:r w:rsidRPr="00CC018B">
              <w:rPr>
                <w:b/>
                <w:bCs/>
                <w:iCs/>
                <w:color w:val="000000"/>
              </w:rPr>
              <w:t>6. Качество на изпълнението на индивидуалното задание</w:t>
            </w:r>
          </w:p>
        </w:tc>
        <w:tc>
          <w:tcPr>
            <w:tcW w:w="544" w:type="pct"/>
            <w:shd w:val="clear" w:color="000000" w:fill="FDE9D9"/>
            <w:vAlign w:val="center"/>
          </w:tcPr>
          <w:p w14:paraId="31E6CAF5" w14:textId="77777777" w:rsidR="0096703D" w:rsidRPr="00CC018B" w:rsidRDefault="0096703D" w:rsidP="0096703D">
            <w:pPr>
              <w:spacing w:line="240" w:lineRule="auto"/>
              <w:ind w:firstLine="0"/>
              <w:jc w:val="center"/>
              <w:rPr>
                <w:b/>
                <w:bCs/>
                <w:color w:val="000000"/>
              </w:rPr>
            </w:pPr>
            <w:r w:rsidRPr="00CC018B">
              <w:rPr>
                <w:b/>
                <w:bCs/>
                <w:color w:val="000000"/>
              </w:rPr>
              <w:t>50</w:t>
            </w:r>
          </w:p>
        </w:tc>
      </w:tr>
      <w:tr w:rsidR="0096703D" w:rsidRPr="00CC018B" w14:paraId="57E4EAAA" w14:textId="77777777" w:rsidTr="00C34C65">
        <w:trPr>
          <w:trHeight w:val="828"/>
        </w:trPr>
        <w:tc>
          <w:tcPr>
            <w:tcW w:w="3517" w:type="pct"/>
            <w:vAlign w:val="center"/>
          </w:tcPr>
          <w:p w14:paraId="1DC2C734" w14:textId="77777777" w:rsidR="0096703D" w:rsidRPr="00CC018B" w:rsidRDefault="0096703D" w:rsidP="00C34C65">
            <w:pPr>
              <w:spacing w:line="240" w:lineRule="auto"/>
              <w:ind w:left="393" w:hanging="393"/>
              <w:rPr>
                <w:color w:val="000000"/>
              </w:rPr>
            </w:pPr>
            <w:r>
              <w:rPr>
                <w:iCs/>
                <w:color w:val="000000"/>
              </w:rPr>
              <w:t>6</w:t>
            </w:r>
            <w:r w:rsidRPr="00CC018B">
              <w:rPr>
                <w:iCs/>
                <w:color w:val="000000"/>
              </w:rPr>
              <w:t>.1. Прилага адекватни методи и средства за обучение и за развиване на двигателните качества, съобразени с възрастовите особености на обучаемите</w:t>
            </w:r>
          </w:p>
        </w:tc>
        <w:tc>
          <w:tcPr>
            <w:tcW w:w="939" w:type="pct"/>
            <w:vAlign w:val="center"/>
          </w:tcPr>
          <w:p w14:paraId="5460E996" w14:textId="77777777" w:rsidR="0096703D" w:rsidRPr="00CC018B" w:rsidRDefault="0096703D" w:rsidP="0096703D">
            <w:pPr>
              <w:spacing w:line="240" w:lineRule="auto"/>
              <w:ind w:firstLine="0"/>
              <w:jc w:val="center"/>
              <w:rPr>
                <w:color w:val="000000"/>
              </w:rPr>
            </w:pPr>
            <w:r w:rsidRPr="00CC018B">
              <w:rPr>
                <w:color w:val="000000"/>
              </w:rPr>
              <w:t>20</w:t>
            </w:r>
          </w:p>
        </w:tc>
        <w:tc>
          <w:tcPr>
            <w:tcW w:w="544" w:type="pct"/>
            <w:vMerge w:val="restart"/>
            <w:vAlign w:val="center"/>
          </w:tcPr>
          <w:p w14:paraId="24EDF536" w14:textId="77777777" w:rsidR="0096703D" w:rsidRPr="00CC018B" w:rsidRDefault="0096703D" w:rsidP="0096703D">
            <w:pPr>
              <w:spacing w:line="240" w:lineRule="auto"/>
              <w:ind w:firstLine="0"/>
              <w:jc w:val="center"/>
              <w:rPr>
                <w:b/>
                <w:bCs/>
                <w:color w:val="000000"/>
              </w:rPr>
            </w:pPr>
            <w:r w:rsidRPr="00CC018B">
              <w:rPr>
                <w:b/>
                <w:bCs/>
                <w:color w:val="000000"/>
              </w:rPr>
              <w:t> </w:t>
            </w:r>
          </w:p>
        </w:tc>
      </w:tr>
      <w:tr w:rsidR="0096703D" w:rsidRPr="00CC018B" w14:paraId="4F93D4D7" w14:textId="77777777" w:rsidTr="00C34C65">
        <w:trPr>
          <w:trHeight w:val="854"/>
        </w:trPr>
        <w:tc>
          <w:tcPr>
            <w:tcW w:w="3517" w:type="pct"/>
            <w:vAlign w:val="center"/>
          </w:tcPr>
          <w:p w14:paraId="040B51A1" w14:textId="77777777" w:rsidR="0096703D" w:rsidRPr="00CC018B" w:rsidRDefault="0096703D" w:rsidP="00C34C65">
            <w:pPr>
              <w:spacing w:line="240" w:lineRule="auto"/>
              <w:ind w:left="393" w:hanging="393"/>
              <w:rPr>
                <w:color w:val="000000"/>
              </w:rPr>
            </w:pPr>
            <w:r>
              <w:rPr>
                <w:iCs/>
                <w:color w:val="000000"/>
              </w:rPr>
              <w:t>6.</w:t>
            </w:r>
            <w:r w:rsidRPr="00CC018B">
              <w:rPr>
                <w:iCs/>
                <w:color w:val="000000"/>
              </w:rPr>
              <w:t>2. Познава в детайли техниката на прилаганите упражнения. Умее да открива грешки в техническото изпълнение и да предлага адекватни средства за тяхното отстраняване</w:t>
            </w:r>
          </w:p>
        </w:tc>
        <w:tc>
          <w:tcPr>
            <w:tcW w:w="939" w:type="pct"/>
            <w:vAlign w:val="center"/>
          </w:tcPr>
          <w:p w14:paraId="4147471C" w14:textId="77777777" w:rsidR="0096703D" w:rsidRPr="00CC018B" w:rsidRDefault="0096703D" w:rsidP="0096703D">
            <w:pPr>
              <w:spacing w:line="240" w:lineRule="auto"/>
              <w:ind w:firstLine="0"/>
              <w:jc w:val="center"/>
              <w:rPr>
                <w:color w:val="000000"/>
              </w:rPr>
            </w:pPr>
            <w:r w:rsidRPr="00CC018B">
              <w:rPr>
                <w:color w:val="000000"/>
              </w:rPr>
              <w:t>20</w:t>
            </w:r>
          </w:p>
        </w:tc>
        <w:tc>
          <w:tcPr>
            <w:tcW w:w="544" w:type="pct"/>
            <w:vMerge/>
            <w:vAlign w:val="center"/>
          </w:tcPr>
          <w:p w14:paraId="667FCACC" w14:textId="77777777" w:rsidR="0096703D" w:rsidRPr="00CC018B" w:rsidRDefault="0096703D" w:rsidP="0096703D">
            <w:pPr>
              <w:spacing w:line="240" w:lineRule="auto"/>
              <w:ind w:firstLine="0"/>
              <w:rPr>
                <w:b/>
                <w:bCs/>
                <w:color w:val="000000"/>
              </w:rPr>
            </w:pPr>
          </w:p>
        </w:tc>
      </w:tr>
      <w:tr w:rsidR="0096703D" w:rsidRPr="00CC018B" w14:paraId="718C7CFA" w14:textId="77777777" w:rsidTr="00C34C65">
        <w:trPr>
          <w:trHeight w:val="360"/>
        </w:trPr>
        <w:tc>
          <w:tcPr>
            <w:tcW w:w="3517" w:type="pct"/>
            <w:vAlign w:val="center"/>
          </w:tcPr>
          <w:p w14:paraId="7559290C" w14:textId="77777777" w:rsidR="0096703D" w:rsidRPr="00CC018B" w:rsidRDefault="0096703D" w:rsidP="00C34C65">
            <w:pPr>
              <w:spacing w:line="240" w:lineRule="auto"/>
              <w:ind w:left="393" w:hanging="393"/>
              <w:rPr>
                <w:color w:val="000000"/>
              </w:rPr>
            </w:pPr>
            <w:r w:rsidRPr="00CC018B">
              <w:rPr>
                <w:color w:val="000000"/>
              </w:rPr>
              <w:t>6.3. Отделеното време по отделните задачи е адекватно за тяхното решаване</w:t>
            </w:r>
          </w:p>
        </w:tc>
        <w:tc>
          <w:tcPr>
            <w:tcW w:w="939" w:type="pct"/>
            <w:vAlign w:val="center"/>
          </w:tcPr>
          <w:p w14:paraId="7888B59B" w14:textId="77777777" w:rsidR="0096703D" w:rsidRPr="00CC018B" w:rsidRDefault="0096703D" w:rsidP="0096703D">
            <w:pPr>
              <w:spacing w:line="240" w:lineRule="auto"/>
              <w:ind w:firstLine="0"/>
              <w:jc w:val="center"/>
              <w:rPr>
                <w:color w:val="000000"/>
              </w:rPr>
            </w:pPr>
            <w:r w:rsidRPr="00CC018B">
              <w:rPr>
                <w:color w:val="000000"/>
              </w:rPr>
              <w:t>10</w:t>
            </w:r>
          </w:p>
        </w:tc>
        <w:tc>
          <w:tcPr>
            <w:tcW w:w="544" w:type="pct"/>
            <w:vMerge/>
            <w:vAlign w:val="center"/>
          </w:tcPr>
          <w:p w14:paraId="2FABEC14" w14:textId="77777777" w:rsidR="0096703D" w:rsidRPr="00CC018B" w:rsidRDefault="0096703D" w:rsidP="0096703D">
            <w:pPr>
              <w:spacing w:line="240" w:lineRule="auto"/>
              <w:ind w:firstLine="0"/>
              <w:rPr>
                <w:b/>
                <w:bCs/>
                <w:color w:val="000000"/>
              </w:rPr>
            </w:pPr>
          </w:p>
        </w:tc>
      </w:tr>
      <w:tr w:rsidR="0096703D" w:rsidRPr="00CC018B" w14:paraId="46A901ED" w14:textId="77777777" w:rsidTr="00C34C65">
        <w:trPr>
          <w:trHeight w:val="360"/>
        </w:trPr>
        <w:tc>
          <w:tcPr>
            <w:tcW w:w="3517" w:type="pct"/>
            <w:vAlign w:val="center"/>
          </w:tcPr>
          <w:p w14:paraId="35A36820" w14:textId="77777777" w:rsidR="0096703D" w:rsidRPr="00CC018B" w:rsidRDefault="0096703D" w:rsidP="00C34C65">
            <w:pPr>
              <w:spacing w:line="240" w:lineRule="auto"/>
              <w:ind w:right="57" w:firstLine="0"/>
              <w:jc w:val="right"/>
              <w:rPr>
                <w:b/>
                <w:bCs/>
                <w:color w:val="000000"/>
              </w:rPr>
            </w:pPr>
            <w:r w:rsidRPr="00CC018B">
              <w:rPr>
                <w:b/>
                <w:bCs/>
                <w:color w:val="000000"/>
              </w:rPr>
              <w:t>Общ брой точки:</w:t>
            </w:r>
          </w:p>
        </w:tc>
        <w:tc>
          <w:tcPr>
            <w:tcW w:w="939" w:type="pct"/>
            <w:vAlign w:val="center"/>
          </w:tcPr>
          <w:p w14:paraId="58DE5D47" w14:textId="77777777" w:rsidR="0096703D" w:rsidRPr="00CC018B" w:rsidRDefault="0096703D" w:rsidP="0096703D">
            <w:pPr>
              <w:spacing w:line="240" w:lineRule="auto"/>
              <w:ind w:firstLine="0"/>
              <w:jc w:val="center"/>
              <w:rPr>
                <w:b/>
                <w:bCs/>
                <w:color w:val="000000"/>
              </w:rPr>
            </w:pPr>
            <w:r w:rsidRPr="00CC018B">
              <w:rPr>
                <w:b/>
                <w:bCs/>
                <w:iCs/>
                <w:color w:val="000000"/>
              </w:rPr>
              <w:t>100</w:t>
            </w:r>
          </w:p>
        </w:tc>
        <w:tc>
          <w:tcPr>
            <w:tcW w:w="544" w:type="pct"/>
            <w:vAlign w:val="center"/>
          </w:tcPr>
          <w:p w14:paraId="65AD5BD6" w14:textId="77777777" w:rsidR="0096703D" w:rsidRPr="00CC018B" w:rsidRDefault="0096703D" w:rsidP="0096703D">
            <w:pPr>
              <w:spacing w:line="240" w:lineRule="auto"/>
              <w:ind w:firstLine="0"/>
              <w:jc w:val="center"/>
              <w:rPr>
                <w:b/>
                <w:bCs/>
                <w:color w:val="000000"/>
              </w:rPr>
            </w:pPr>
            <w:r w:rsidRPr="00CC018B">
              <w:rPr>
                <w:b/>
                <w:bCs/>
                <w:iCs/>
                <w:color w:val="000000"/>
              </w:rPr>
              <w:t>100</w:t>
            </w:r>
          </w:p>
        </w:tc>
      </w:tr>
    </w:tbl>
    <w:p w14:paraId="5CBBAB20" w14:textId="77777777" w:rsidR="0096703D" w:rsidRPr="00CC018B" w:rsidRDefault="0096703D" w:rsidP="0096703D">
      <w:pPr>
        <w:autoSpaceDE w:val="0"/>
        <w:autoSpaceDN w:val="0"/>
        <w:adjustRightInd w:val="0"/>
        <w:ind w:firstLine="720"/>
        <w:rPr>
          <w:b/>
          <w:bCs/>
          <w:caps/>
        </w:rPr>
      </w:pPr>
    </w:p>
    <w:p w14:paraId="26A0D626" w14:textId="245A66DD" w:rsidR="0096703D" w:rsidRPr="00427497" w:rsidRDefault="0096703D" w:rsidP="00B851E4">
      <w:pPr>
        <w:spacing w:after="120"/>
        <w:ind w:firstLine="0"/>
        <w:rPr>
          <w:b/>
        </w:rPr>
      </w:pPr>
      <w:r w:rsidRPr="00427497">
        <w:rPr>
          <w:b/>
        </w:rPr>
        <w:t>Препоръчителна литература:</w:t>
      </w:r>
    </w:p>
    <w:p w14:paraId="03443C63" w14:textId="77777777" w:rsidR="0096703D" w:rsidRPr="00CC018B" w:rsidRDefault="0096703D" w:rsidP="0096703D">
      <w:pPr>
        <w:ind w:firstLine="0"/>
      </w:pPr>
      <w:r w:rsidRPr="00CC018B">
        <w:t>Жечев, Е.</w:t>
      </w:r>
      <w:r>
        <w:t xml:space="preserve"> (</w:t>
      </w:r>
      <w:r w:rsidRPr="00CC018B">
        <w:t>1985</w:t>
      </w:r>
      <w:r>
        <w:t xml:space="preserve">). </w:t>
      </w:r>
      <w:r w:rsidRPr="00E912CF">
        <w:rPr>
          <w:i/>
        </w:rPr>
        <w:t>Бокс.</w:t>
      </w:r>
      <w:r w:rsidRPr="00CC018B">
        <w:t xml:space="preserve"> </w:t>
      </w:r>
      <w:proofErr w:type="spellStart"/>
      <w:r w:rsidRPr="00CC018B">
        <w:t>М</w:t>
      </w:r>
      <w:r>
        <w:t>и</w:t>
      </w:r>
      <w:r w:rsidRPr="00CC018B">
        <w:t>Ф</w:t>
      </w:r>
      <w:proofErr w:type="spellEnd"/>
      <w:r w:rsidRPr="00CC018B">
        <w:t>.</w:t>
      </w:r>
      <w:r>
        <w:t xml:space="preserve"> </w:t>
      </w:r>
      <w:r w:rsidRPr="00CC018B">
        <w:t>С</w:t>
      </w:r>
      <w:r>
        <w:t>офия.</w:t>
      </w:r>
      <w:r w:rsidRPr="00CC018B">
        <w:t xml:space="preserve"> </w:t>
      </w:r>
    </w:p>
    <w:p w14:paraId="6BCD4780" w14:textId="77777777" w:rsidR="0096703D" w:rsidRPr="00CC018B" w:rsidRDefault="0096703D" w:rsidP="0096703D">
      <w:pPr>
        <w:ind w:firstLine="0"/>
      </w:pPr>
      <w:proofErr w:type="spellStart"/>
      <w:r w:rsidRPr="00CC018B">
        <w:t>Керншпехт</w:t>
      </w:r>
      <w:proofErr w:type="spellEnd"/>
      <w:r w:rsidRPr="00CC018B">
        <w:t xml:space="preserve">, К. </w:t>
      </w:r>
      <w:r>
        <w:t xml:space="preserve">(1999). </w:t>
      </w:r>
      <w:r w:rsidRPr="00E912CF">
        <w:rPr>
          <w:i/>
        </w:rPr>
        <w:t>За двубоя. Стратегия, тактика</w:t>
      </w:r>
      <w:r>
        <w:rPr>
          <w:i/>
        </w:rPr>
        <w:t xml:space="preserve">, </w:t>
      </w:r>
      <w:r w:rsidRPr="00E912CF">
        <w:rPr>
          <w:i/>
        </w:rPr>
        <w:t>физиология</w:t>
      </w:r>
      <w:r>
        <w:rPr>
          <w:i/>
        </w:rPr>
        <w:t>,</w:t>
      </w:r>
      <w:r w:rsidRPr="00E912CF">
        <w:rPr>
          <w:i/>
        </w:rPr>
        <w:t xml:space="preserve"> </w:t>
      </w:r>
      <w:r>
        <w:rPr>
          <w:i/>
        </w:rPr>
        <w:t>психология, философия</w:t>
      </w:r>
      <w:r w:rsidRPr="00E912CF">
        <w:rPr>
          <w:i/>
        </w:rPr>
        <w:t xml:space="preserve"> и история на самозащитата без оръжие</w:t>
      </w:r>
      <w:r w:rsidRPr="00CC018B">
        <w:t xml:space="preserve">. Бай </w:t>
      </w:r>
      <w:proofErr w:type="spellStart"/>
      <w:r w:rsidRPr="00CC018B">
        <w:t>Лу</w:t>
      </w:r>
      <w:r>
        <w:t>н</w:t>
      </w:r>
      <w:proofErr w:type="spellEnd"/>
      <w:r w:rsidRPr="00CC018B">
        <w:t>, Пловдив</w:t>
      </w:r>
      <w:r>
        <w:t>.</w:t>
      </w:r>
    </w:p>
    <w:p w14:paraId="3D3CF9C8" w14:textId="77777777" w:rsidR="0096703D" w:rsidRDefault="0096703D" w:rsidP="0096703D">
      <w:pPr>
        <w:ind w:firstLine="0"/>
      </w:pPr>
      <w:r w:rsidRPr="00CC018B">
        <w:t xml:space="preserve">Лефтеров, Е. </w:t>
      </w:r>
      <w:r>
        <w:t>(2006</w:t>
      </w:r>
      <w:r w:rsidRPr="00E912CF">
        <w:rPr>
          <w:i/>
        </w:rPr>
        <w:t>). Кикбокс.</w:t>
      </w:r>
      <w:r w:rsidRPr="00CC018B">
        <w:t xml:space="preserve"> </w:t>
      </w:r>
      <w:r>
        <w:t>Н</w:t>
      </w:r>
      <w:r w:rsidRPr="00CC018B">
        <w:t>СА</w:t>
      </w:r>
      <w:r>
        <w:t xml:space="preserve"> </w:t>
      </w:r>
      <w:r w:rsidRPr="00CC018B">
        <w:t>ПРЕС</w:t>
      </w:r>
      <w:r>
        <w:t>, София.</w:t>
      </w:r>
    </w:p>
    <w:p w14:paraId="67473702" w14:textId="77777777" w:rsidR="0096703D" w:rsidRDefault="0096703D" w:rsidP="0096703D">
      <w:pPr>
        <w:ind w:left="567"/>
      </w:pPr>
    </w:p>
    <w:p w14:paraId="32164143" w14:textId="1C6717E1" w:rsidR="0096703D" w:rsidRDefault="0096703D" w:rsidP="0096703D">
      <w:pPr>
        <w:ind w:left="567"/>
      </w:pPr>
    </w:p>
    <w:p w14:paraId="3A0BE5FC" w14:textId="1BEB88B3" w:rsidR="00B851E4" w:rsidRDefault="00B851E4" w:rsidP="0096703D">
      <w:pPr>
        <w:ind w:left="567"/>
      </w:pPr>
    </w:p>
    <w:p w14:paraId="35E7F3E6" w14:textId="1E84933A" w:rsidR="003A72E5" w:rsidRDefault="003A72E5" w:rsidP="0096703D">
      <w:pPr>
        <w:ind w:left="567"/>
      </w:pPr>
    </w:p>
    <w:p w14:paraId="366257A3" w14:textId="77777777" w:rsidR="00C34C65" w:rsidRDefault="00C34C65">
      <w:pPr>
        <w:spacing w:after="200"/>
        <w:ind w:firstLine="0"/>
        <w:jc w:val="left"/>
        <w:rPr>
          <w:rFonts w:eastAsia="Times New Roman" w:cstheme="majorBidi"/>
          <w:b/>
          <w:color w:val="000000" w:themeColor="text1"/>
          <w:szCs w:val="32"/>
          <w:lang w:eastAsia="bg-BG"/>
        </w:rPr>
      </w:pPr>
      <w:r>
        <w:rPr>
          <w:rFonts w:eastAsia="Times New Roman"/>
          <w:lang w:eastAsia="bg-BG"/>
        </w:rPr>
        <w:br w:type="page"/>
      </w:r>
    </w:p>
    <w:p w14:paraId="3F0611AB" w14:textId="210ACCDF" w:rsidR="0096703D" w:rsidRPr="00403CBF" w:rsidRDefault="00676474" w:rsidP="00553C82">
      <w:pPr>
        <w:pStyle w:val="1"/>
      </w:pPr>
      <w:r w:rsidRPr="00403CBF">
        <w:lastRenderedPageBreak/>
        <w:t xml:space="preserve">УКАЗАНИЯ ЗА </w:t>
      </w:r>
      <w:r w:rsidRPr="00553C82">
        <w:t>СЪДЪРЖАНИЕТО</w:t>
      </w:r>
      <w:r w:rsidRPr="00403CBF">
        <w:t xml:space="preserve"> НА ИНДИВИДУАЛНИТЕ ПРАКТИЧЕСКИ ЗАДАНИЯ</w:t>
      </w:r>
      <w:r>
        <w:t xml:space="preserve"> ПО БОРБА – СВОБОДЕН И КЛАСИЧЕСКИ СТИЛ</w:t>
      </w:r>
    </w:p>
    <w:p w14:paraId="07D594DD" w14:textId="77777777" w:rsidR="00676474" w:rsidRDefault="00676474" w:rsidP="0096703D">
      <w:pPr>
        <w:rPr>
          <w:lang w:eastAsia="bg-BG"/>
        </w:rPr>
      </w:pPr>
    </w:p>
    <w:p w14:paraId="4B249B47" w14:textId="26EBCC54" w:rsidR="0096703D" w:rsidRDefault="00C073A0" w:rsidP="00C34C65">
      <w:pPr>
        <w:ind w:firstLine="680"/>
        <w:rPr>
          <w:lang w:eastAsia="bg-BG"/>
        </w:rPr>
      </w:pPr>
      <w:r w:rsidRPr="00C073A0">
        <w:rPr>
          <w:lang w:eastAsia="bg-BG"/>
        </w:rPr>
        <w:t>Изпитът се състои в подготовка и провеждане на тренировъчно занимание по борба – свободен и класически стил, с определена предварително тема и задачи</w:t>
      </w:r>
      <w:r>
        <w:rPr>
          <w:lang w:eastAsia="bg-BG"/>
        </w:rPr>
        <w:t>.</w:t>
      </w:r>
    </w:p>
    <w:p w14:paraId="3A7C19C4" w14:textId="04F9DDA7" w:rsidR="00C073A0" w:rsidRDefault="00C073A0" w:rsidP="0096703D">
      <w:pPr>
        <w:autoSpaceDE w:val="0"/>
        <w:autoSpaceDN w:val="0"/>
        <w:adjustRightInd w:val="0"/>
        <w:spacing w:line="240" w:lineRule="auto"/>
        <w:ind w:firstLine="720"/>
        <w:rPr>
          <w:lang w:eastAsia="bg-BG"/>
        </w:rPr>
      </w:pPr>
    </w:p>
    <w:p w14:paraId="00B8FE81" w14:textId="77777777" w:rsidR="00C073A0" w:rsidRPr="00F70FA4" w:rsidRDefault="00C073A0" w:rsidP="0096703D">
      <w:pPr>
        <w:autoSpaceDE w:val="0"/>
        <w:autoSpaceDN w:val="0"/>
        <w:adjustRightInd w:val="0"/>
        <w:spacing w:line="240" w:lineRule="auto"/>
        <w:ind w:firstLine="720"/>
        <w:rPr>
          <w:rFonts w:ascii="TimesNewRomanPS-BoldMT" w:eastAsia="Times New Roman" w:hAnsi="TimesNewRomanPS-BoldMT" w:cs="TimesNewRomanPS-BoldMT"/>
          <w:bCs/>
          <w:sz w:val="12"/>
          <w:szCs w:val="12"/>
          <w:lang w:eastAsia="bg-BG"/>
        </w:rPr>
      </w:pPr>
    </w:p>
    <w:p w14:paraId="5665C07E" w14:textId="77777777" w:rsidR="0096703D" w:rsidRPr="00403CBF" w:rsidRDefault="0096703D" w:rsidP="0096703D">
      <w:pPr>
        <w:pStyle w:val="Heading1"/>
        <w:ind w:firstLine="0"/>
        <w:rPr>
          <w:rFonts w:eastAsia="Times New Roman"/>
          <w:lang w:eastAsia="bg-BG"/>
        </w:rPr>
      </w:pPr>
      <w:r w:rsidRPr="00403CBF">
        <w:rPr>
          <w:rFonts w:eastAsia="Times New Roman"/>
          <w:lang w:eastAsia="bg-BG"/>
        </w:rPr>
        <w:t>Учениците трябва да покажат знания и компетентности в следните направления:</w:t>
      </w:r>
    </w:p>
    <w:p w14:paraId="1896897A" w14:textId="77777777" w:rsidR="0096703D" w:rsidRPr="00403CBF" w:rsidRDefault="0096703D" w:rsidP="0096703D">
      <w:pPr>
        <w:rPr>
          <w:lang w:eastAsia="bg-BG"/>
        </w:rPr>
      </w:pPr>
      <w:r w:rsidRPr="00403CBF">
        <w:rPr>
          <w:lang w:eastAsia="bg-BG"/>
        </w:rPr>
        <w:t xml:space="preserve">1. Знания за техниката на борбата. </w:t>
      </w:r>
    </w:p>
    <w:p w14:paraId="6224CFC8" w14:textId="77777777" w:rsidR="0096703D" w:rsidRPr="00403CBF" w:rsidRDefault="0096703D" w:rsidP="0096703D">
      <w:pPr>
        <w:rPr>
          <w:lang w:eastAsia="bg-BG"/>
        </w:rPr>
      </w:pPr>
      <w:r w:rsidRPr="00403CBF">
        <w:rPr>
          <w:lang w:eastAsia="bg-BG"/>
        </w:rPr>
        <w:t>2.</w:t>
      </w:r>
      <w:r>
        <w:rPr>
          <w:lang w:eastAsia="bg-BG"/>
        </w:rPr>
        <w:t xml:space="preserve"> </w:t>
      </w:r>
      <w:r w:rsidRPr="00403CBF">
        <w:rPr>
          <w:lang w:eastAsia="bg-BG"/>
        </w:rPr>
        <w:t>Знания за методиката на обучение в техниката на свободната и класическата борба и компетентности в нейното прилагане.</w:t>
      </w:r>
    </w:p>
    <w:p w14:paraId="394409EB" w14:textId="77777777" w:rsidR="0096703D" w:rsidRPr="00403CBF" w:rsidRDefault="0096703D" w:rsidP="0096703D">
      <w:pPr>
        <w:rPr>
          <w:lang w:eastAsia="bg-BG"/>
        </w:rPr>
      </w:pPr>
      <w:r w:rsidRPr="00403CBF">
        <w:rPr>
          <w:lang w:eastAsia="bg-BG"/>
        </w:rPr>
        <w:t>3. Знания за методите и средствата за развиване на двигателните качества и компетентности в тяхното прилагане.</w:t>
      </w:r>
    </w:p>
    <w:p w14:paraId="023D432F" w14:textId="77777777" w:rsidR="0096703D" w:rsidRPr="00403CBF" w:rsidRDefault="0096703D" w:rsidP="0096703D">
      <w:pPr>
        <w:rPr>
          <w:lang w:eastAsia="bg-BG"/>
        </w:rPr>
      </w:pPr>
      <w:r w:rsidRPr="00403CBF">
        <w:rPr>
          <w:lang w:eastAsia="bg-BG"/>
        </w:rPr>
        <w:t>4. Знания за правилата при провеждане на състезания по борба и компетентности в тяхното прилагане в тренировъчната дейност.</w:t>
      </w:r>
    </w:p>
    <w:p w14:paraId="03470824" w14:textId="77777777" w:rsidR="0096703D" w:rsidRPr="00403CBF" w:rsidRDefault="0096703D" w:rsidP="0096703D">
      <w:pPr>
        <w:rPr>
          <w:lang w:eastAsia="bg-BG"/>
        </w:rPr>
      </w:pPr>
      <w:r w:rsidRPr="00403CBF">
        <w:rPr>
          <w:lang w:eastAsia="bg-BG"/>
        </w:rPr>
        <w:t>5. Компетентности за избор на адекватни тренировъчни средства за обучение и за развиване на двигателните качества, съобразени с възрастовите особености в етапа на начална спортна подготовка.</w:t>
      </w:r>
    </w:p>
    <w:p w14:paraId="57100B0C" w14:textId="77777777" w:rsidR="0096703D" w:rsidRPr="00403CBF" w:rsidRDefault="0096703D" w:rsidP="0096703D">
      <w:pPr>
        <w:rPr>
          <w:lang w:eastAsia="bg-BG"/>
        </w:rPr>
      </w:pPr>
      <w:r w:rsidRPr="00403CBF">
        <w:rPr>
          <w:lang w:eastAsia="bg-BG"/>
        </w:rPr>
        <w:t>6. Умения и компетентности за управление на тренировъчната група в тренировъчното занимание.</w:t>
      </w:r>
    </w:p>
    <w:p w14:paraId="1D849E27" w14:textId="77777777" w:rsidR="0096703D" w:rsidRPr="00403CBF" w:rsidRDefault="0096703D" w:rsidP="0096703D">
      <w:pPr>
        <w:rPr>
          <w:lang w:eastAsia="bg-BG"/>
        </w:rPr>
      </w:pPr>
      <w:r w:rsidRPr="00403CBF">
        <w:rPr>
          <w:lang w:eastAsia="bg-BG"/>
        </w:rPr>
        <w:t>7. Знания и компетентности за спазване на мерките за безопасност при провеждане на тренировъчни занимания с подрастващи състезатели по борба.</w:t>
      </w:r>
    </w:p>
    <w:p w14:paraId="03B4055B" w14:textId="77777777" w:rsidR="0096703D" w:rsidRPr="00F70FA4" w:rsidRDefault="0096703D" w:rsidP="0096703D">
      <w:pPr>
        <w:rPr>
          <w:lang w:eastAsia="bg-BG"/>
        </w:rPr>
      </w:pPr>
    </w:p>
    <w:p w14:paraId="64F5E1AB" w14:textId="77777777" w:rsidR="0096703D" w:rsidRPr="00365DF2" w:rsidRDefault="0096703D" w:rsidP="0096703D">
      <w:pPr>
        <w:pStyle w:val="Heading1"/>
      </w:pPr>
      <w:r w:rsidRPr="00365DF2">
        <w:t>Примерно индивидуално практическо задание № 1</w:t>
      </w:r>
    </w:p>
    <w:p w14:paraId="47DF4126" w14:textId="77777777" w:rsidR="0096703D" w:rsidRPr="00403CBF" w:rsidRDefault="0096703D" w:rsidP="0096703D">
      <w:pPr>
        <w:rPr>
          <w:b/>
        </w:rPr>
      </w:pPr>
      <w:r w:rsidRPr="00403CBF">
        <w:rPr>
          <w:b/>
        </w:rPr>
        <w:t>Тема</w:t>
      </w:r>
      <w:r>
        <w:rPr>
          <w:b/>
        </w:rPr>
        <w:t xml:space="preserve">: </w:t>
      </w:r>
      <w:r w:rsidRPr="00365DF2">
        <w:t xml:space="preserve">Стойки, придвижвания, </w:t>
      </w:r>
      <w:proofErr w:type="spellStart"/>
      <w:r w:rsidRPr="00365DF2">
        <w:t>хват</w:t>
      </w:r>
      <w:proofErr w:type="spellEnd"/>
      <w:r w:rsidRPr="00365DF2">
        <w:t xml:space="preserve">, </w:t>
      </w:r>
      <w:proofErr w:type="spellStart"/>
      <w:r w:rsidRPr="00365DF2">
        <w:t>захват</w:t>
      </w:r>
      <w:proofErr w:type="spellEnd"/>
      <w:r w:rsidRPr="00365DF2">
        <w:t>, обхват</w:t>
      </w:r>
    </w:p>
    <w:p w14:paraId="5AD33B73" w14:textId="77777777" w:rsidR="0096703D" w:rsidRPr="00BC05F9" w:rsidRDefault="0096703D" w:rsidP="0096703D">
      <w:r w:rsidRPr="00BC05F9">
        <w:t>Задачи:</w:t>
      </w:r>
    </w:p>
    <w:p w14:paraId="749C9326" w14:textId="77777777" w:rsidR="0096703D" w:rsidRPr="00403CBF" w:rsidRDefault="0096703D" w:rsidP="0096703D">
      <w:r w:rsidRPr="00403CBF">
        <w:t>1. Разучаване на видове стойки, дистанции, придвижвания по тепиха.</w:t>
      </w:r>
    </w:p>
    <w:p w14:paraId="35C619FB" w14:textId="77777777" w:rsidR="0096703D" w:rsidRPr="00403CBF" w:rsidRDefault="0096703D" w:rsidP="0096703D">
      <w:r w:rsidRPr="00403CBF">
        <w:t xml:space="preserve">2. Разучаване на </w:t>
      </w:r>
      <w:proofErr w:type="spellStart"/>
      <w:r w:rsidRPr="00403CBF">
        <w:t>хват</w:t>
      </w:r>
      <w:proofErr w:type="spellEnd"/>
      <w:r w:rsidRPr="00403CBF">
        <w:t xml:space="preserve">, </w:t>
      </w:r>
      <w:proofErr w:type="spellStart"/>
      <w:r w:rsidRPr="00403CBF">
        <w:t>захват</w:t>
      </w:r>
      <w:proofErr w:type="spellEnd"/>
      <w:r w:rsidRPr="00403CBF">
        <w:t xml:space="preserve"> и обхващане на партньора.</w:t>
      </w:r>
    </w:p>
    <w:p w14:paraId="0BDF91B8" w14:textId="77777777" w:rsidR="0096703D" w:rsidRPr="00403CBF" w:rsidRDefault="0096703D" w:rsidP="0096703D">
      <w:r w:rsidRPr="00403CBF">
        <w:t xml:space="preserve">3. Разучаване на специални </w:t>
      </w:r>
      <w:proofErr w:type="spellStart"/>
      <w:r w:rsidRPr="00403CBF">
        <w:t>борцови</w:t>
      </w:r>
      <w:proofErr w:type="spellEnd"/>
      <w:r w:rsidRPr="00403CBF">
        <w:t xml:space="preserve"> упражнения и прости видове борба.</w:t>
      </w:r>
    </w:p>
    <w:p w14:paraId="1AE60A06" w14:textId="77777777" w:rsidR="0096703D" w:rsidRDefault="0096703D" w:rsidP="0096703D">
      <w:r w:rsidRPr="00403CBF">
        <w:t>4. Развиване на координационни способности.</w:t>
      </w:r>
    </w:p>
    <w:p w14:paraId="061B5B47" w14:textId="77777777" w:rsidR="0096703D" w:rsidRPr="00403CBF" w:rsidRDefault="0096703D" w:rsidP="008232B8">
      <w:pPr>
        <w:pStyle w:val="Heading1"/>
        <w:ind w:firstLine="340"/>
      </w:pPr>
      <w:r w:rsidRPr="00403CBF">
        <w:t xml:space="preserve">Указания (инструкции/изисквания) за изпълнение на индивидуалното задание: </w:t>
      </w:r>
    </w:p>
    <w:p w14:paraId="62897720" w14:textId="77777777" w:rsidR="0096703D" w:rsidRPr="00403CBF" w:rsidRDefault="0096703D" w:rsidP="00C34C65">
      <w:pPr>
        <w:pStyle w:val="ListParagraph"/>
        <w:numPr>
          <w:ilvl w:val="0"/>
          <w:numId w:val="56"/>
        </w:numPr>
        <w:ind w:left="851" w:hanging="284"/>
      </w:pPr>
      <w:r w:rsidRPr="00403CBF">
        <w:t>Правилно заучаване на движението във всяка посока</w:t>
      </w:r>
      <w:r>
        <w:t>.</w:t>
      </w:r>
    </w:p>
    <w:p w14:paraId="4EABF9A4" w14:textId="77777777" w:rsidR="0096703D" w:rsidRPr="00403CBF" w:rsidRDefault="0096703D" w:rsidP="00C34C65">
      <w:pPr>
        <w:pStyle w:val="ListParagraph"/>
        <w:numPr>
          <w:ilvl w:val="0"/>
          <w:numId w:val="56"/>
        </w:numPr>
        <w:ind w:left="851" w:hanging="284"/>
      </w:pPr>
      <w:r w:rsidRPr="00403CBF">
        <w:t>Подбор на стойка за отделните практикуващи</w:t>
      </w:r>
      <w:r>
        <w:t>.</w:t>
      </w:r>
    </w:p>
    <w:p w14:paraId="3694DB73" w14:textId="77777777" w:rsidR="0096703D" w:rsidRDefault="0096703D" w:rsidP="00C34C65">
      <w:pPr>
        <w:pStyle w:val="ListParagraph"/>
        <w:numPr>
          <w:ilvl w:val="0"/>
          <w:numId w:val="56"/>
        </w:numPr>
        <w:ind w:left="851" w:hanging="284"/>
      </w:pPr>
      <w:r w:rsidRPr="00403CBF">
        <w:t xml:space="preserve">Особено внимание и мерки за безопасност при разучаването и използването на специалните </w:t>
      </w:r>
      <w:proofErr w:type="spellStart"/>
      <w:r w:rsidRPr="00403CBF">
        <w:t>борцови</w:t>
      </w:r>
      <w:proofErr w:type="spellEnd"/>
      <w:r w:rsidRPr="00403CBF">
        <w:t xml:space="preserve"> упражнения, простите видове борба и различни подвижни игри</w:t>
      </w:r>
      <w:r>
        <w:t>.</w:t>
      </w:r>
    </w:p>
    <w:p w14:paraId="07B3A093" w14:textId="77777777" w:rsidR="0096703D" w:rsidRPr="00403CBF" w:rsidRDefault="0096703D" w:rsidP="0096703D">
      <w:pPr>
        <w:pStyle w:val="ListParagraph"/>
        <w:ind w:left="454" w:firstLine="0"/>
      </w:pPr>
    </w:p>
    <w:p w14:paraId="1123DA0F" w14:textId="77777777" w:rsidR="0096703D" w:rsidRPr="00D87BA2" w:rsidRDefault="0096703D" w:rsidP="0096703D">
      <w:pPr>
        <w:pStyle w:val="Heading1"/>
      </w:pPr>
      <w:r w:rsidRPr="00D87BA2">
        <w:t xml:space="preserve">Примерно </w:t>
      </w:r>
      <w:r w:rsidRPr="00F70FA4">
        <w:t>индивидуално</w:t>
      </w:r>
      <w:r w:rsidRPr="00D87BA2">
        <w:t xml:space="preserve"> практическо задание № 2</w:t>
      </w:r>
    </w:p>
    <w:p w14:paraId="27711CD6" w14:textId="77777777" w:rsidR="0096703D" w:rsidRPr="00403CBF" w:rsidRDefault="0096703D" w:rsidP="0096703D">
      <w:pPr>
        <w:rPr>
          <w:b/>
        </w:rPr>
      </w:pPr>
      <w:r w:rsidRPr="00403CBF">
        <w:rPr>
          <w:b/>
        </w:rPr>
        <w:t>Тема</w:t>
      </w:r>
      <w:r>
        <w:rPr>
          <w:b/>
        </w:rPr>
        <w:t xml:space="preserve">: </w:t>
      </w:r>
      <w:r w:rsidRPr="00D87BA2">
        <w:t>Технико-тактически действия в стойка</w:t>
      </w:r>
    </w:p>
    <w:p w14:paraId="396BF7BD" w14:textId="77777777" w:rsidR="0096703D" w:rsidRPr="00BC05F9" w:rsidRDefault="0096703D" w:rsidP="0096703D">
      <w:r w:rsidRPr="00BC05F9">
        <w:t>Задачи:</w:t>
      </w:r>
    </w:p>
    <w:p w14:paraId="7E0BD7C3" w14:textId="77777777" w:rsidR="0096703D" w:rsidRPr="00403CBF" w:rsidRDefault="0096703D" w:rsidP="0096703D">
      <w:r w:rsidRPr="00403CBF">
        <w:t>1. Начално разучаване на техника от стойка.</w:t>
      </w:r>
    </w:p>
    <w:p w14:paraId="27614655" w14:textId="4CC8E2F1" w:rsidR="0096703D" w:rsidRPr="00403CBF" w:rsidRDefault="0096703D" w:rsidP="0096703D">
      <w:r w:rsidRPr="00403CBF">
        <w:t xml:space="preserve">2. Задълбочено разучаване и </w:t>
      </w:r>
      <w:r w:rsidR="00E52B36">
        <w:t>Затвърждаване</w:t>
      </w:r>
      <w:r w:rsidRPr="00403CBF">
        <w:t xml:space="preserve"> на специални </w:t>
      </w:r>
      <w:proofErr w:type="spellStart"/>
      <w:r w:rsidRPr="00403CBF">
        <w:t>борцови</w:t>
      </w:r>
      <w:proofErr w:type="spellEnd"/>
      <w:r w:rsidRPr="00403CBF">
        <w:t xml:space="preserve"> упражнения и прости видове борба.</w:t>
      </w:r>
    </w:p>
    <w:p w14:paraId="59D3F355" w14:textId="77777777" w:rsidR="0096703D" w:rsidRDefault="0096703D" w:rsidP="0096703D">
      <w:r w:rsidRPr="00403CBF">
        <w:t>3. Развиване на физическо качество.</w:t>
      </w:r>
    </w:p>
    <w:p w14:paraId="332AF685" w14:textId="77777777" w:rsidR="0096703D" w:rsidRPr="008232B8" w:rsidRDefault="0096703D" w:rsidP="004D60F7">
      <w:pPr>
        <w:pStyle w:val="Heading1"/>
        <w:rPr>
          <w:rFonts w:ascii="Times New Roman Bold" w:hAnsi="Times New Roman Bold"/>
          <w:spacing w:val="-2"/>
        </w:rPr>
      </w:pPr>
      <w:r w:rsidRPr="008232B8">
        <w:rPr>
          <w:rFonts w:ascii="Times New Roman Bold" w:hAnsi="Times New Roman Bold"/>
          <w:spacing w:val="-2"/>
        </w:rPr>
        <w:lastRenderedPageBreak/>
        <w:t xml:space="preserve">Указания (инструкции/изисквания) за изпълнение на индивидуалното задание: </w:t>
      </w:r>
    </w:p>
    <w:p w14:paraId="124022B6" w14:textId="77777777" w:rsidR="0096703D" w:rsidRPr="00403CBF" w:rsidRDefault="0096703D" w:rsidP="00C34C65">
      <w:pPr>
        <w:pStyle w:val="ListParagraph"/>
        <w:numPr>
          <w:ilvl w:val="0"/>
          <w:numId w:val="61"/>
        </w:numPr>
        <w:ind w:left="851" w:hanging="284"/>
      </w:pPr>
      <w:r w:rsidRPr="00403CBF">
        <w:t>Подбор на подходящите средства и методи за конкретното техническо действие</w:t>
      </w:r>
      <w:r>
        <w:t>.</w:t>
      </w:r>
    </w:p>
    <w:p w14:paraId="41806427" w14:textId="77777777" w:rsidR="0096703D" w:rsidRPr="00403CBF" w:rsidRDefault="0096703D" w:rsidP="00C34C65">
      <w:pPr>
        <w:pStyle w:val="ListParagraph"/>
        <w:numPr>
          <w:ilvl w:val="0"/>
          <w:numId w:val="61"/>
        </w:numPr>
        <w:ind w:left="851" w:hanging="284"/>
      </w:pPr>
      <w:r w:rsidRPr="00403CBF">
        <w:t>Внимание и мерки за безопасност</w:t>
      </w:r>
      <w:r>
        <w:t>.</w:t>
      </w:r>
    </w:p>
    <w:p w14:paraId="758F034E" w14:textId="77777777" w:rsidR="0096703D" w:rsidRPr="00403CBF" w:rsidRDefault="0096703D" w:rsidP="00C34C65">
      <w:pPr>
        <w:pStyle w:val="ListParagraph"/>
        <w:numPr>
          <w:ilvl w:val="0"/>
          <w:numId w:val="61"/>
        </w:numPr>
        <w:ind w:left="851" w:hanging="284"/>
      </w:pPr>
      <w:r w:rsidRPr="00403CBF">
        <w:t>Подбор на подходящо физическо качество в съответствие със сензитивните периоди и мястото му в урока</w:t>
      </w:r>
      <w:r>
        <w:t>.</w:t>
      </w:r>
    </w:p>
    <w:p w14:paraId="0A7ED10F" w14:textId="77777777" w:rsidR="0096703D" w:rsidRDefault="0096703D" w:rsidP="0096703D">
      <w:pPr>
        <w:pStyle w:val="ListParagraph"/>
        <w:rPr>
          <w:b/>
          <w:szCs w:val="24"/>
        </w:rPr>
      </w:pPr>
    </w:p>
    <w:p w14:paraId="3E26DA88" w14:textId="77777777" w:rsidR="0096703D" w:rsidRPr="00C742F2" w:rsidRDefault="0096703D" w:rsidP="0096703D">
      <w:pPr>
        <w:pStyle w:val="Heading1"/>
      </w:pPr>
      <w:r w:rsidRPr="00C742F2">
        <w:t xml:space="preserve">Примерно </w:t>
      </w:r>
      <w:r w:rsidRPr="00F70FA4">
        <w:t>индивидуално</w:t>
      </w:r>
      <w:r w:rsidRPr="00C742F2">
        <w:t xml:space="preserve"> практическо задание № </w:t>
      </w:r>
      <w:r>
        <w:t>3</w:t>
      </w:r>
    </w:p>
    <w:p w14:paraId="739A6214" w14:textId="77777777" w:rsidR="0096703D" w:rsidRPr="00403CBF" w:rsidRDefault="0096703D" w:rsidP="0096703D">
      <w:pPr>
        <w:rPr>
          <w:b/>
        </w:rPr>
      </w:pPr>
      <w:r w:rsidRPr="00403CBF">
        <w:rPr>
          <w:b/>
        </w:rPr>
        <w:t>Тема</w:t>
      </w:r>
      <w:r>
        <w:rPr>
          <w:b/>
        </w:rPr>
        <w:t xml:space="preserve">: </w:t>
      </w:r>
      <w:r w:rsidRPr="00C742F2">
        <w:t>Технико-тактически действия в партер</w:t>
      </w:r>
    </w:p>
    <w:p w14:paraId="04B18ED5" w14:textId="77777777" w:rsidR="0096703D" w:rsidRPr="00BC05F9" w:rsidRDefault="0096703D" w:rsidP="0096703D">
      <w:r w:rsidRPr="00BC05F9">
        <w:t>Задачи:</w:t>
      </w:r>
    </w:p>
    <w:p w14:paraId="2AC134B5" w14:textId="77777777" w:rsidR="0096703D" w:rsidRPr="00403CBF" w:rsidRDefault="0096703D" w:rsidP="0096703D">
      <w:r w:rsidRPr="00403CBF">
        <w:t>1. Начално разучаване на техника от партер.</w:t>
      </w:r>
    </w:p>
    <w:p w14:paraId="510FC77D" w14:textId="785C4CE6" w:rsidR="0096703D" w:rsidRPr="00403CBF" w:rsidRDefault="0096703D" w:rsidP="0096703D">
      <w:r w:rsidRPr="00403CBF">
        <w:t xml:space="preserve">2. </w:t>
      </w:r>
      <w:r w:rsidRPr="00BC05F9">
        <w:rPr>
          <w:spacing w:val="-4"/>
        </w:rPr>
        <w:t xml:space="preserve">Задълбочено разучаване и </w:t>
      </w:r>
      <w:r w:rsidR="00E52B36">
        <w:rPr>
          <w:spacing w:val="-4"/>
        </w:rPr>
        <w:t>Затвърждаване</w:t>
      </w:r>
      <w:r w:rsidRPr="00BC05F9">
        <w:rPr>
          <w:spacing w:val="-4"/>
        </w:rPr>
        <w:t xml:space="preserve"> на прости видове борба и подвижни игри.</w:t>
      </w:r>
    </w:p>
    <w:p w14:paraId="6564E80A" w14:textId="77777777" w:rsidR="0096703D" w:rsidRDefault="0096703D" w:rsidP="0096703D">
      <w:r w:rsidRPr="00403CBF">
        <w:t>3. Развиване на физическо качество.</w:t>
      </w:r>
    </w:p>
    <w:p w14:paraId="6B26BB78" w14:textId="77777777" w:rsidR="0096703D" w:rsidRPr="00403CBF" w:rsidRDefault="0096703D" w:rsidP="004D60F7">
      <w:pPr>
        <w:pStyle w:val="Heading1"/>
        <w:ind w:firstLine="340"/>
      </w:pPr>
      <w:r w:rsidRPr="00BC05F9">
        <w:t>Указания</w:t>
      </w:r>
      <w:r w:rsidRPr="00403CBF">
        <w:t xml:space="preserve"> (инструкции/</w:t>
      </w:r>
      <w:r w:rsidRPr="00F70FA4">
        <w:t>изисквания</w:t>
      </w:r>
      <w:r w:rsidRPr="00403CBF">
        <w:t xml:space="preserve">) за изпълнение на индивидуалното задание: </w:t>
      </w:r>
    </w:p>
    <w:p w14:paraId="47F2E3C1" w14:textId="77777777" w:rsidR="0096703D" w:rsidRPr="00403CBF" w:rsidRDefault="0096703D" w:rsidP="00C34C65">
      <w:pPr>
        <w:numPr>
          <w:ilvl w:val="0"/>
          <w:numId w:val="55"/>
        </w:numPr>
        <w:ind w:left="851" w:hanging="284"/>
        <w:rPr>
          <w:szCs w:val="24"/>
        </w:rPr>
      </w:pPr>
      <w:r w:rsidRPr="00403CBF">
        <w:rPr>
          <w:szCs w:val="24"/>
        </w:rPr>
        <w:t>Подбор на подходящите средства и методи за конкретното техническо действие</w:t>
      </w:r>
      <w:r>
        <w:rPr>
          <w:szCs w:val="24"/>
        </w:rPr>
        <w:t>.</w:t>
      </w:r>
    </w:p>
    <w:p w14:paraId="4C183203" w14:textId="77777777" w:rsidR="0096703D" w:rsidRPr="00403CBF" w:rsidRDefault="0096703D" w:rsidP="00C34C65">
      <w:pPr>
        <w:numPr>
          <w:ilvl w:val="0"/>
          <w:numId w:val="55"/>
        </w:numPr>
        <w:ind w:left="851" w:hanging="284"/>
        <w:rPr>
          <w:szCs w:val="24"/>
        </w:rPr>
      </w:pPr>
      <w:r w:rsidRPr="00403CBF">
        <w:rPr>
          <w:szCs w:val="24"/>
        </w:rPr>
        <w:t>Внимание и мерки за безопасност</w:t>
      </w:r>
      <w:r>
        <w:rPr>
          <w:szCs w:val="24"/>
        </w:rPr>
        <w:t>.</w:t>
      </w:r>
    </w:p>
    <w:p w14:paraId="57438131" w14:textId="77777777" w:rsidR="0096703D" w:rsidRDefault="0096703D" w:rsidP="00C34C65">
      <w:pPr>
        <w:numPr>
          <w:ilvl w:val="0"/>
          <w:numId w:val="55"/>
        </w:numPr>
        <w:ind w:left="851" w:hanging="284"/>
        <w:rPr>
          <w:szCs w:val="24"/>
        </w:rPr>
      </w:pPr>
      <w:r w:rsidRPr="00403CBF">
        <w:rPr>
          <w:szCs w:val="24"/>
        </w:rPr>
        <w:t>Подбор на подходящо физическо качество в съответствие със сензитивните периоди и мястото му в урока</w:t>
      </w:r>
      <w:r>
        <w:rPr>
          <w:szCs w:val="24"/>
        </w:rPr>
        <w:t>.</w:t>
      </w:r>
    </w:p>
    <w:p w14:paraId="53C0286A" w14:textId="77777777" w:rsidR="0096703D" w:rsidRPr="00403CBF" w:rsidRDefault="0096703D" w:rsidP="0096703D">
      <w:pPr>
        <w:ind w:left="714" w:firstLine="0"/>
        <w:rPr>
          <w:szCs w:val="24"/>
        </w:rPr>
      </w:pPr>
    </w:p>
    <w:p w14:paraId="0DDB4EC4" w14:textId="77777777" w:rsidR="0096703D" w:rsidRPr="00D87BA2" w:rsidRDefault="0096703D" w:rsidP="0096703D">
      <w:pPr>
        <w:pStyle w:val="Heading1"/>
      </w:pPr>
      <w:r w:rsidRPr="00D87BA2">
        <w:t xml:space="preserve">Примерно индивидуално практическо задание № </w:t>
      </w:r>
      <w:r>
        <w:t>4</w:t>
      </w:r>
    </w:p>
    <w:p w14:paraId="31696A07" w14:textId="77777777" w:rsidR="0096703D" w:rsidRPr="00403CBF" w:rsidRDefault="0096703D" w:rsidP="0096703D">
      <w:pPr>
        <w:rPr>
          <w:b/>
        </w:rPr>
      </w:pPr>
      <w:r w:rsidRPr="00403CBF">
        <w:rPr>
          <w:b/>
        </w:rPr>
        <w:t>Тема</w:t>
      </w:r>
      <w:r>
        <w:rPr>
          <w:b/>
        </w:rPr>
        <w:t xml:space="preserve">: </w:t>
      </w:r>
      <w:r w:rsidRPr="00DE0AEA">
        <w:t>Технико-тактически действия в стойка – усъвършенстване</w:t>
      </w:r>
    </w:p>
    <w:p w14:paraId="34156A8E" w14:textId="77777777" w:rsidR="0096703D" w:rsidRPr="00BC05F9" w:rsidRDefault="0096703D" w:rsidP="0096703D">
      <w:r w:rsidRPr="00BC05F9">
        <w:t>Задачи:</w:t>
      </w:r>
    </w:p>
    <w:p w14:paraId="34A5A586" w14:textId="77777777" w:rsidR="0096703D" w:rsidRPr="00403CBF" w:rsidRDefault="0096703D" w:rsidP="0096703D">
      <w:r w:rsidRPr="00403CBF">
        <w:t>1. Подготвителни технико-тактически действия.</w:t>
      </w:r>
    </w:p>
    <w:p w14:paraId="51CBDAA6" w14:textId="77777777" w:rsidR="0096703D" w:rsidRPr="00403CBF" w:rsidRDefault="0096703D" w:rsidP="0096703D">
      <w:r w:rsidRPr="00403CBF">
        <w:t>2. Усъвършенстване на защити и контра хватки.</w:t>
      </w:r>
    </w:p>
    <w:p w14:paraId="148FEB66" w14:textId="77777777" w:rsidR="0096703D" w:rsidRPr="00403CBF" w:rsidRDefault="0096703D" w:rsidP="0096703D">
      <w:r w:rsidRPr="00403CBF">
        <w:t>3. Усъвършенстване на технико-тактически комплекси и комбинации.</w:t>
      </w:r>
    </w:p>
    <w:p w14:paraId="70465A67" w14:textId="77777777" w:rsidR="0096703D" w:rsidRDefault="0096703D" w:rsidP="0096703D">
      <w:r w:rsidRPr="00403CBF">
        <w:t>4. Тренировъчни, контролни, моделирани преборвания.</w:t>
      </w:r>
    </w:p>
    <w:p w14:paraId="56072404" w14:textId="77777777" w:rsidR="0096703D" w:rsidRPr="00403CBF" w:rsidRDefault="0096703D" w:rsidP="004D60F7">
      <w:pPr>
        <w:pStyle w:val="Heading1"/>
        <w:ind w:firstLine="340"/>
      </w:pPr>
      <w:r w:rsidRPr="00403CBF">
        <w:t xml:space="preserve">Указания (инструкции/изисквания) за изпълнение на индивидуалното задание: </w:t>
      </w:r>
    </w:p>
    <w:p w14:paraId="6AFD9E5E" w14:textId="77777777" w:rsidR="0096703D" w:rsidRPr="00403CBF" w:rsidRDefault="0096703D" w:rsidP="00C34C65">
      <w:pPr>
        <w:pStyle w:val="ListParagraph"/>
        <w:numPr>
          <w:ilvl w:val="0"/>
          <w:numId w:val="57"/>
        </w:numPr>
        <w:ind w:left="851" w:hanging="284"/>
      </w:pPr>
      <w:r w:rsidRPr="00403CBF">
        <w:t>Подбор на подходящите средства и методи за конкретното технико-тактическо действие</w:t>
      </w:r>
      <w:r>
        <w:t>.</w:t>
      </w:r>
    </w:p>
    <w:p w14:paraId="1EB17217" w14:textId="77777777" w:rsidR="0096703D" w:rsidRPr="00403CBF" w:rsidRDefault="0096703D" w:rsidP="00C34C65">
      <w:pPr>
        <w:pStyle w:val="ListParagraph"/>
        <w:numPr>
          <w:ilvl w:val="0"/>
          <w:numId w:val="57"/>
        </w:numPr>
        <w:ind w:left="851" w:hanging="284"/>
      </w:pPr>
      <w:r w:rsidRPr="00403CBF">
        <w:t>Следване на правилна методическа последователност: усвоено техническо действие до степен – двигателно умение, двигателен навик; следва обучение и усъвършенстване на съответните защитни действия поне до ниво двигателно умение; следва обучение в контра хватки</w:t>
      </w:r>
      <w:r>
        <w:t>.</w:t>
      </w:r>
    </w:p>
    <w:p w14:paraId="18728C3D" w14:textId="77777777" w:rsidR="0096703D" w:rsidRPr="00403CBF" w:rsidRDefault="0096703D" w:rsidP="00C34C65">
      <w:pPr>
        <w:pStyle w:val="ListParagraph"/>
        <w:numPr>
          <w:ilvl w:val="0"/>
          <w:numId w:val="57"/>
        </w:numPr>
        <w:ind w:left="851" w:hanging="284"/>
      </w:pPr>
      <w:r w:rsidRPr="00403CBF">
        <w:t>Подбор на подходящи технико-тактически комплекси и комбинации в съответствие с възрастта и квалификацията на учениците</w:t>
      </w:r>
      <w:r>
        <w:t>.</w:t>
      </w:r>
    </w:p>
    <w:p w14:paraId="7D7AB641" w14:textId="77777777" w:rsidR="0096703D" w:rsidRPr="00403CBF" w:rsidRDefault="0096703D" w:rsidP="00C34C65">
      <w:pPr>
        <w:pStyle w:val="ListParagraph"/>
        <w:numPr>
          <w:ilvl w:val="0"/>
          <w:numId w:val="57"/>
        </w:numPr>
        <w:ind w:left="851" w:hanging="284"/>
      </w:pPr>
      <w:r w:rsidRPr="00403CBF">
        <w:t>Внимание и мерки за безопасност</w:t>
      </w:r>
      <w:r>
        <w:t>.</w:t>
      </w:r>
    </w:p>
    <w:p w14:paraId="67AEE15C" w14:textId="77777777" w:rsidR="0096703D" w:rsidRPr="00403CBF" w:rsidRDefault="0096703D" w:rsidP="00C34C65">
      <w:pPr>
        <w:pStyle w:val="ListParagraph"/>
        <w:numPr>
          <w:ilvl w:val="0"/>
          <w:numId w:val="57"/>
        </w:numPr>
        <w:ind w:left="851" w:hanging="284"/>
      </w:pPr>
      <w:r w:rsidRPr="00403CBF">
        <w:t>Правилно разпределяне на двойките за преборванията</w:t>
      </w:r>
      <w:r>
        <w:t>.</w:t>
      </w:r>
    </w:p>
    <w:p w14:paraId="3B08691A" w14:textId="77777777" w:rsidR="0096703D" w:rsidRPr="00403CBF" w:rsidRDefault="0096703D" w:rsidP="00C34C65">
      <w:pPr>
        <w:pStyle w:val="ListParagraph"/>
        <w:numPr>
          <w:ilvl w:val="0"/>
          <w:numId w:val="57"/>
        </w:numPr>
        <w:ind w:left="851" w:hanging="284"/>
      </w:pPr>
      <w:r w:rsidRPr="00403CBF">
        <w:t>Треньор</w:t>
      </w:r>
      <w:r>
        <w:t>ът</w:t>
      </w:r>
      <w:r w:rsidRPr="00403CBF">
        <w:t xml:space="preserve"> влиза в ролята на съдия</w:t>
      </w:r>
      <w:r>
        <w:t>,</w:t>
      </w:r>
      <w:r w:rsidRPr="00403CBF">
        <w:t xml:space="preserve"> за да контролира ситуациите с цел безопасност и навременна реакция</w:t>
      </w:r>
      <w:r>
        <w:t>.</w:t>
      </w:r>
    </w:p>
    <w:p w14:paraId="4CB4ECC0" w14:textId="77777777" w:rsidR="0096703D" w:rsidRPr="00403CBF" w:rsidRDefault="0096703D" w:rsidP="00C34C65">
      <w:pPr>
        <w:pStyle w:val="ListParagraph"/>
        <w:numPr>
          <w:ilvl w:val="0"/>
          <w:numId w:val="57"/>
        </w:numPr>
        <w:ind w:left="851" w:hanging="284"/>
      </w:pPr>
      <w:r w:rsidRPr="00403CBF">
        <w:t>Подбор на подходящо физическо качество в съответствие със сензитивните периоди и мястото му в урока</w:t>
      </w:r>
      <w:r>
        <w:t>.</w:t>
      </w:r>
    </w:p>
    <w:p w14:paraId="524927FD" w14:textId="77777777" w:rsidR="008232B8" w:rsidRDefault="008232B8" w:rsidP="0096703D">
      <w:pPr>
        <w:pStyle w:val="Heading1"/>
        <w:rPr>
          <w:lang w:val="en-US"/>
        </w:rPr>
      </w:pPr>
    </w:p>
    <w:p w14:paraId="08F16CD7" w14:textId="77777777" w:rsidR="0096703D" w:rsidRPr="00D87BA2" w:rsidRDefault="0096703D" w:rsidP="0096703D">
      <w:pPr>
        <w:pStyle w:val="Heading1"/>
      </w:pPr>
      <w:r w:rsidRPr="00D87BA2">
        <w:t xml:space="preserve">Примерно индивидуално практическо задание № </w:t>
      </w:r>
      <w:r>
        <w:t>5</w:t>
      </w:r>
    </w:p>
    <w:p w14:paraId="30E91FF1" w14:textId="77777777" w:rsidR="0096703D" w:rsidRPr="00BA7AF1" w:rsidRDefault="0096703D" w:rsidP="0096703D">
      <w:r w:rsidRPr="00403CBF">
        <w:rPr>
          <w:b/>
        </w:rPr>
        <w:t>Тема</w:t>
      </w:r>
      <w:r>
        <w:rPr>
          <w:b/>
        </w:rPr>
        <w:t xml:space="preserve">: </w:t>
      </w:r>
      <w:r w:rsidRPr="00BA7AF1">
        <w:t>Технико-тактически действия в партер – усъвършенстване</w:t>
      </w:r>
    </w:p>
    <w:p w14:paraId="7A7B1DFD" w14:textId="77777777" w:rsidR="0096703D" w:rsidRPr="00403CBF" w:rsidRDefault="0096703D" w:rsidP="0096703D">
      <w:r w:rsidRPr="00403CBF">
        <w:t>Задачи:</w:t>
      </w:r>
    </w:p>
    <w:p w14:paraId="603A7103" w14:textId="77777777" w:rsidR="0096703D" w:rsidRPr="00403CBF" w:rsidRDefault="0096703D" w:rsidP="0096703D">
      <w:pPr>
        <w:ind w:firstLine="567"/>
        <w:rPr>
          <w:szCs w:val="24"/>
        </w:rPr>
      </w:pPr>
      <w:r w:rsidRPr="00403CBF">
        <w:rPr>
          <w:szCs w:val="24"/>
        </w:rPr>
        <w:t>1. Подготвителни технико-тактически действия.</w:t>
      </w:r>
    </w:p>
    <w:p w14:paraId="3D0E74E7" w14:textId="77777777" w:rsidR="0096703D" w:rsidRPr="00403CBF" w:rsidRDefault="0096703D" w:rsidP="0096703D">
      <w:pPr>
        <w:ind w:firstLine="567"/>
        <w:rPr>
          <w:szCs w:val="24"/>
        </w:rPr>
      </w:pPr>
      <w:r w:rsidRPr="00403CBF">
        <w:rPr>
          <w:szCs w:val="24"/>
        </w:rPr>
        <w:t>2. Усъвършенстване на защити и контра хватки.</w:t>
      </w:r>
    </w:p>
    <w:p w14:paraId="6EA7A293" w14:textId="77777777" w:rsidR="0096703D" w:rsidRPr="00403CBF" w:rsidRDefault="0096703D" w:rsidP="0096703D">
      <w:pPr>
        <w:ind w:firstLine="567"/>
        <w:rPr>
          <w:szCs w:val="24"/>
        </w:rPr>
      </w:pPr>
      <w:r w:rsidRPr="00403CBF">
        <w:rPr>
          <w:szCs w:val="24"/>
        </w:rPr>
        <w:t>3. Усъвършенстване на технико-тактически комплекси и комбинации.</w:t>
      </w:r>
    </w:p>
    <w:p w14:paraId="3014C762" w14:textId="77777777" w:rsidR="0096703D" w:rsidRDefault="0096703D" w:rsidP="00C34C65">
      <w:pPr>
        <w:spacing w:after="120"/>
        <w:ind w:firstLine="567"/>
        <w:rPr>
          <w:szCs w:val="24"/>
        </w:rPr>
      </w:pPr>
      <w:r w:rsidRPr="00403CBF">
        <w:rPr>
          <w:szCs w:val="24"/>
        </w:rPr>
        <w:t>4. Тренировъчни, контролни, моделирани преборвания.</w:t>
      </w:r>
    </w:p>
    <w:p w14:paraId="2831B652" w14:textId="77777777" w:rsidR="0096703D" w:rsidRPr="00403CBF" w:rsidRDefault="0096703D" w:rsidP="00C34C65">
      <w:pPr>
        <w:pStyle w:val="Heading1"/>
        <w:ind w:firstLine="0"/>
      </w:pPr>
      <w:r w:rsidRPr="00403CBF">
        <w:t xml:space="preserve">Указания (инструкции/изисквания) за изпълнение на индивидуалното задание: </w:t>
      </w:r>
    </w:p>
    <w:p w14:paraId="162C38B7" w14:textId="77777777" w:rsidR="0096703D" w:rsidRPr="00403CBF" w:rsidRDefault="0096703D" w:rsidP="00C34C65">
      <w:pPr>
        <w:pStyle w:val="ListParagraph"/>
        <w:numPr>
          <w:ilvl w:val="0"/>
          <w:numId w:val="58"/>
        </w:numPr>
        <w:ind w:left="851" w:hanging="284"/>
      </w:pPr>
      <w:r w:rsidRPr="00403CBF">
        <w:t>Подбор на подходящите средства и методи за конкретното технико-тактическо действие</w:t>
      </w:r>
      <w:r>
        <w:t>.</w:t>
      </w:r>
    </w:p>
    <w:p w14:paraId="39887E8D" w14:textId="77777777" w:rsidR="0096703D" w:rsidRPr="00403CBF" w:rsidRDefault="0096703D" w:rsidP="00C34C65">
      <w:pPr>
        <w:pStyle w:val="ListParagraph"/>
        <w:numPr>
          <w:ilvl w:val="0"/>
          <w:numId w:val="58"/>
        </w:numPr>
        <w:ind w:left="851" w:hanging="284"/>
      </w:pPr>
      <w:r w:rsidRPr="00403CBF">
        <w:t>Следване на правилна методическа последователност: усвоено техническо действие до степен – двигателно умение, двигателен навик; следва обучение и усъвършенстване на съответните защитни действия поне до ниво двигателно умение; следва обучение в контра хватки</w:t>
      </w:r>
      <w:r>
        <w:t>.</w:t>
      </w:r>
    </w:p>
    <w:p w14:paraId="446BB84C" w14:textId="77777777" w:rsidR="0096703D" w:rsidRPr="00403CBF" w:rsidRDefault="0096703D" w:rsidP="00C34C65">
      <w:pPr>
        <w:pStyle w:val="ListParagraph"/>
        <w:numPr>
          <w:ilvl w:val="0"/>
          <w:numId w:val="58"/>
        </w:numPr>
        <w:ind w:left="851" w:hanging="284"/>
      </w:pPr>
      <w:r w:rsidRPr="00403CBF">
        <w:t>Подбор на подходящи технико-тактически комплекси и комбинации в съответствие с възрастта и квалификацията на учениците</w:t>
      </w:r>
      <w:r>
        <w:t>.</w:t>
      </w:r>
    </w:p>
    <w:p w14:paraId="738A039D" w14:textId="77777777" w:rsidR="0096703D" w:rsidRPr="00403CBF" w:rsidRDefault="0096703D" w:rsidP="00C34C65">
      <w:pPr>
        <w:pStyle w:val="ListParagraph"/>
        <w:numPr>
          <w:ilvl w:val="0"/>
          <w:numId w:val="58"/>
        </w:numPr>
        <w:ind w:left="851" w:hanging="284"/>
      </w:pPr>
      <w:r w:rsidRPr="00403CBF">
        <w:t>Внимание и мерки за безопасност</w:t>
      </w:r>
      <w:r>
        <w:t>.</w:t>
      </w:r>
    </w:p>
    <w:p w14:paraId="10B98D3B" w14:textId="77777777" w:rsidR="0096703D" w:rsidRPr="00403CBF" w:rsidRDefault="0096703D" w:rsidP="00C34C65">
      <w:pPr>
        <w:pStyle w:val="ListParagraph"/>
        <w:numPr>
          <w:ilvl w:val="0"/>
          <w:numId w:val="58"/>
        </w:numPr>
        <w:ind w:left="851" w:hanging="284"/>
      </w:pPr>
      <w:r w:rsidRPr="00403CBF">
        <w:t>Правилно разпределяне на двойките за преборванията</w:t>
      </w:r>
      <w:r>
        <w:t>.</w:t>
      </w:r>
    </w:p>
    <w:p w14:paraId="396BD931" w14:textId="77777777" w:rsidR="0096703D" w:rsidRPr="00403CBF" w:rsidRDefault="0096703D" w:rsidP="00C34C65">
      <w:pPr>
        <w:pStyle w:val="ListParagraph"/>
        <w:numPr>
          <w:ilvl w:val="0"/>
          <w:numId w:val="58"/>
        </w:numPr>
        <w:ind w:left="851" w:hanging="284"/>
      </w:pPr>
      <w:r w:rsidRPr="00403CBF">
        <w:t>Треньор</w:t>
      </w:r>
      <w:r>
        <w:t>ът</w:t>
      </w:r>
      <w:r w:rsidRPr="00403CBF">
        <w:t xml:space="preserve"> влиза в ролята на съдия</w:t>
      </w:r>
      <w:r>
        <w:t>,</w:t>
      </w:r>
      <w:r w:rsidRPr="00403CBF">
        <w:t xml:space="preserve"> за да контролира ситуациите с цел безопасност и навременна реакция</w:t>
      </w:r>
      <w:r>
        <w:t>.</w:t>
      </w:r>
    </w:p>
    <w:p w14:paraId="7977EE96" w14:textId="77777777" w:rsidR="0096703D" w:rsidRDefault="0096703D" w:rsidP="0096703D">
      <w:pPr>
        <w:rPr>
          <w:b/>
          <w:szCs w:val="24"/>
        </w:rPr>
      </w:pPr>
    </w:p>
    <w:p w14:paraId="0908DCC4" w14:textId="77777777" w:rsidR="0096703D" w:rsidRPr="00D87BA2" w:rsidRDefault="0096703D" w:rsidP="0096703D">
      <w:pPr>
        <w:pStyle w:val="Heading1"/>
      </w:pPr>
      <w:r w:rsidRPr="00D87BA2">
        <w:t xml:space="preserve">Примерно </w:t>
      </w:r>
      <w:r w:rsidRPr="00BC05F9">
        <w:t>индивидуално</w:t>
      </w:r>
      <w:r w:rsidRPr="00D87BA2">
        <w:t xml:space="preserve"> практическо задание № </w:t>
      </w:r>
      <w:r>
        <w:t>6</w:t>
      </w:r>
    </w:p>
    <w:p w14:paraId="340A10D0" w14:textId="77777777" w:rsidR="0096703D" w:rsidRPr="00403CBF" w:rsidRDefault="0096703D" w:rsidP="0096703D">
      <w:pPr>
        <w:rPr>
          <w:b/>
        </w:rPr>
      </w:pPr>
      <w:r w:rsidRPr="00403CBF">
        <w:rPr>
          <w:b/>
        </w:rPr>
        <w:t>Тема</w:t>
      </w:r>
      <w:r>
        <w:rPr>
          <w:b/>
        </w:rPr>
        <w:t xml:space="preserve">: </w:t>
      </w:r>
      <w:r w:rsidRPr="00AF3771">
        <w:t>Специална физическа подготовка – кръгова тренировка</w:t>
      </w:r>
    </w:p>
    <w:p w14:paraId="0133CB97" w14:textId="77777777" w:rsidR="0096703D" w:rsidRPr="00403CBF" w:rsidRDefault="0096703D" w:rsidP="0096703D">
      <w:pPr>
        <w:rPr>
          <w:szCs w:val="24"/>
        </w:rPr>
      </w:pPr>
      <w:r w:rsidRPr="00403CBF">
        <w:rPr>
          <w:szCs w:val="24"/>
        </w:rPr>
        <w:t>Задачи:</w:t>
      </w:r>
    </w:p>
    <w:p w14:paraId="3B161308" w14:textId="77777777" w:rsidR="0096703D" w:rsidRPr="00403CBF" w:rsidRDefault="0096703D" w:rsidP="0096703D">
      <w:pPr>
        <w:ind w:firstLine="567"/>
        <w:rPr>
          <w:szCs w:val="24"/>
        </w:rPr>
      </w:pPr>
      <w:r w:rsidRPr="00403CBF">
        <w:rPr>
          <w:szCs w:val="24"/>
        </w:rPr>
        <w:t>1. Кръгова тренировка с партньор.</w:t>
      </w:r>
    </w:p>
    <w:p w14:paraId="58E4F611" w14:textId="77777777" w:rsidR="0096703D" w:rsidRDefault="0096703D" w:rsidP="00C34C65">
      <w:pPr>
        <w:spacing w:after="120"/>
        <w:ind w:firstLine="567"/>
        <w:rPr>
          <w:szCs w:val="24"/>
        </w:rPr>
      </w:pPr>
      <w:r w:rsidRPr="00403CBF">
        <w:rPr>
          <w:szCs w:val="24"/>
        </w:rPr>
        <w:t>2. Кръгова тренировка на и с уреди.</w:t>
      </w:r>
    </w:p>
    <w:p w14:paraId="62C0DF83" w14:textId="77777777" w:rsidR="0096703D" w:rsidRPr="00403CBF" w:rsidRDefault="0096703D" w:rsidP="008232B8">
      <w:pPr>
        <w:pStyle w:val="Heading1"/>
        <w:ind w:firstLine="0"/>
      </w:pPr>
      <w:r w:rsidRPr="00403CBF">
        <w:t xml:space="preserve">Указания (инструкции/изисквания) за изпълнение на индивидуалното задание: </w:t>
      </w:r>
    </w:p>
    <w:p w14:paraId="1C4B8FAA" w14:textId="77777777" w:rsidR="0096703D" w:rsidRPr="00403CBF" w:rsidRDefault="0096703D" w:rsidP="00C34C65">
      <w:pPr>
        <w:pStyle w:val="ListParagraph"/>
        <w:numPr>
          <w:ilvl w:val="0"/>
          <w:numId w:val="62"/>
        </w:numPr>
        <w:ind w:left="993" w:hanging="284"/>
      </w:pPr>
      <w:r w:rsidRPr="00403CBF">
        <w:t>Подбор на подходящите средства и методи в съответствие с възрастта и квалификацията на учениците</w:t>
      </w:r>
      <w:r>
        <w:t>.</w:t>
      </w:r>
    </w:p>
    <w:p w14:paraId="19D335E4" w14:textId="77777777" w:rsidR="0096703D" w:rsidRPr="00403CBF" w:rsidRDefault="0096703D" w:rsidP="00C34C65">
      <w:pPr>
        <w:pStyle w:val="ListParagraph"/>
        <w:numPr>
          <w:ilvl w:val="0"/>
          <w:numId w:val="62"/>
        </w:numPr>
        <w:ind w:left="993" w:hanging="284"/>
      </w:pPr>
      <w:r w:rsidRPr="00403CBF">
        <w:t>Правилно разпределяне по тепиха, посока на техническите действия или упражнения</w:t>
      </w:r>
      <w:r>
        <w:t>.</w:t>
      </w:r>
    </w:p>
    <w:p w14:paraId="56C72A18" w14:textId="77777777" w:rsidR="0096703D" w:rsidRPr="00403CBF" w:rsidRDefault="0096703D" w:rsidP="00C34C65">
      <w:pPr>
        <w:pStyle w:val="ListParagraph"/>
        <w:numPr>
          <w:ilvl w:val="0"/>
          <w:numId w:val="62"/>
        </w:numPr>
        <w:ind w:left="993" w:hanging="284"/>
      </w:pPr>
      <w:r w:rsidRPr="00403CBF">
        <w:t>Мерки за безопасност, запознаване с различните уреди и упражнения</w:t>
      </w:r>
      <w:r>
        <w:t>.</w:t>
      </w:r>
    </w:p>
    <w:p w14:paraId="31A6B263" w14:textId="77777777" w:rsidR="0096703D" w:rsidRPr="00403CBF" w:rsidRDefault="0096703D" w:rsidP="0096703D"/>
    <w:p w14:paraId="6316475F" w14:textId="35122AB3" w:rsidR="0096703D" w:rsidRDefault="0096703D" w:rsidP="0096703D"/>
    <w:p w14:paraId="14FCE8BA" w14:textId="4578D6ED" w:rsidR="00B851E4" w:rsidRDefault="00B851E4" w:rsidP="0096703D"/>
    <w:p w14:paraId="47DA1425" w14:textId="1443A550" w:rsidR="00B851E4" w:rsidRDefault="00B851E4" w:rsidP="0096703D"/>
    <w:p w14:paraId="0229A7B0" w14:textId="1312B234" w:rsidR="00B851E4" w:rsidRDefault="00B851E4" w:rsidP="0096703D"/>
    <w:p w14:paraId="4F4B2F43" w14:textId="1260FAEE" w:rsidR="00B851E4" w:rsidRDefault="00B851E4" w:rsidP="0096703D"/>
    <w:p w14:paraId="2D872AEB" w14:textId="35864486" w:rsidR="00B851E4" w:rsidRDefault="00B851E4" w:rsidP="0096703D"/>
    <w:p w14:paraId="7AFFA9A2" w14:textId="3D1BADB4" w:rsidR="00B851E4" w:rsidRDefault="00B851E4" w:rsidP="0096703D"/>
    <w:p w14:paraId="69E3A3FC" w14:textId="5D16F354" w:rsidR="00B851E4" w:rsidRDefault="00B851E4" w:rsidP="0096703D"/>
    <w:p w14:paraId="5481D639" w14:textId="14043A74" w:rsidR="00B851E4" w:rsidRDefault="00B851E4" w:rsidP="0096703D"/>
    <w:p w14:paraId="01431D48" w14:textId="77777777" w:rsidR="00B851E4" w:rsidRPr="00403CBF" w:rsidRDefault="00B851E4" w:rsidP="0096703D"/>
    <w:p w14:paraId="68BCE552" w14:textId="77777777" w:rsidR="0096703D" w:rsidRPr="00403CBF" w:rsidRDefault="0096703D" w:rsidP="0096703D"/>
    <w:p w14:paraId="31B66484" w14:textId="77777777" w:rsidR="0096703D" w:rsidRDefault="0096703D" w:rsidP="0096703D">
      <w:pPr>
        <w:ind w:firstLine="0"/>
      </w:pPr>
    </w:p>
    <w:p w14:paraId="3D3ADABE" w14:textId="77777777" w:rsidR="0096703D" w:rsidRPr="00273AC9" w:rsidRDefault="0096703D" w:rsidP="0096703D">
      <w:pPr>
        <w:spacing w:line="360" w:lineRule="auto"/>
        <w:ind w:firstLine="0"/>
        <w:jc w:val="center"/>
        <w:rPr>
          <w:rFonts w:eastAsia="Times New Roman"/>
          <w:b/>
          <w:szCs w:val="24"/>
          <w:lang w:eastAsia="x-none"/>
        </w:rPr>
      </w:pPr>
      <w:r w:rsidRPr="00273AC9">
        <w:rPr>
          <w:rFonts w:eastAsia="Times New Roman"/>
          <w:b/>
          <w:szCs w:val="24"/>
          <w:lang w:eastAsia="x-none"/>
        </w:rPr>
        <w:t>ПЛАН-КОНСПЕКТ</w:t>
      </w:r>
    </w:p>
    <w:p w14:paraId="15E68D1C" w14:textId="77777777" w:rsidR="0096703D" w:rsidRPr="00273AC9" w:rsidRDefault="0096703D" w:rsidP="0096703D">
      <w:pPr>
        <w:spacing w:line="360" w:lineRule="auto"/>
        <w:ind w:firstLine="0"/>
        <w:jc w:val="center"/>
        <w:rPr>
          <w:rFonts w:eastAsia="Times New Roman"/>
          <w:b/>
          <w:szCs w:val="24"/>
          <w:lang w:eastAsia="x-none"/>
        </w:rPr>
      </w:pPr>
      <w:r w:rsidRPr="00273AC9">
        <w:rPr>
          <w:b/>
          <w:szCs w:val="24"/>
        </w:rPr>
        <w:t>(примерен)</w:t>
      </w:r>
    </w:p>
    <w:p w14:paraId="0C0E875F" w14:textId="76A514EE" w:rsidR="0096703D" w:rsidRPr="00273AC9" w:rsidRDefault="0096703D" w:rsidP="0096703D">
      <w:pPr>
        <w:spacing w:line="360" w:lineRule="auto"/>
        <w:ind w:firstLine="0"/>
        <w:jc w:val="center"/>
        <w:rPr>
          <w:rFonts w:eastAsia="Times New Roman"/>
          <w:b/>
          <w:szCs w:val="24"/>
          <w:lang w:eastAsia="x-none"/>
        </w:rPr>
      </w:pPr>
      <w:r w:rsidRPr="00273AC9">
        <w:rPr>
          <w:rFonts w:eastAsia="Times New Roman"/>
          <w:szCs w:val="24"/>
          <w:lang w:eastAsia="x-none"/>
        </w:rPr>
        <w:t xml:space="preserve">на </w:t>
      </w:r>
      <w:r w:rsidR="00B851E4">
        <w:rPr>
          <w:rFonts w:eastAsia="Times New Roman"/>
          <w:szCs w:val="24"/>
          <w:lang w:eastAsia="x-none"/>
        </w:rPr>
        <w:t xml:space="preserve">тренировъчно занимание </w:t>
      </w:r>
      <w:r w:rsidRPr="00273AC9">
        <w:rPr>
          <w:rFonts w:eastAsia="Times New Roman"/>
          <w:szCs w:val="24"/>
          <w:lang w:eastAsia="x-none"/>
        </w:rPr>
        <w:t xml:space="preserve">по </w:t>
      </w:r>
      <w:r w:rsidRPr="00273AC9">
        <w:rPr>
          <w:rFonts w:eastAsia="Times New Roman"/>
          <w:b/>
          <w:szCs w:val="24"/>
          <w:lang w:eastAsia="x-none"/>
        </w:rPr>
        <w:t>БОРБА</w:t>
      </w:r>
      <w:r w:rsidR="00B57925" w:rsidRPr="00B57925">
        <w:t xml:space="preserve"> </w:t>
      </w:r>
      <w:r w:rsidR="00B57925" w:rsidRPr="00B57925">
        <w:rPr>
          <w:rFonts w:eastAsia="Times New Roman"/>
          <w:b/>
          <w:szCs w:val="24"/>
          <w:lang w:eastAsia="x-none"/>
        </w:rPr>
        <w:t>СВОБОДЕН СТИЛ</w:t>
      </w:r>
    </w:p>
    <w:p w14:paraId="246BF239" w14:textId="77777777" w:rsidR="0096703D" w:rsidRPr="00273AC9" w:rsidRDefault="0096703D" w:rsidP="0096703D">
      <w:pPr>
        <w:spacing w:line="240" w:lineRule="auto"/>
        <w:rPr>
          <w:rFonts w:eastAsia="Times New Roman"/>
          <w:szCs w:val="24"/>
          <w:lang w:eastAsia="bg-BG"/>
        </w:rPr>
      </w:pPr>
    </w:p>
    <w:p w14:paraId="5C383CB6" w14:textId="77777777" w:rsidR="0096703D" w:rsidRPr="00273AC9" w:rsidRDefault="0096703D" w:rsidP="0096703D">
      <w:pPr>
        <w:spacing w:line="240" w:lineRule="auto"/>
        <w:rPr>
          <w:rFonts w:eastAsia="Times New Roman"/>
          <w:szCs w:val="24"/>
          <w:lang w:eastAsia="bg-BG"/>
        </w:rPr>
      </w:pPr>
    </w:p>
    <w:p w14:paraId="747E014F" w14:textId="77777777" w:rsidR="0096703D" w:rsidRPr="00273AC9" w:rsidRDefault="0096703D" w:rsidP="0096703D">
      <w:pPr>
        <w:spacing w:line="240" w:lineRule="auto"/>
        <w:rPr>
          <w:rFonts w:eastAsia="Times New Roman"/>
          <w:szCs w:val="24"/>
          <w:lang w:eastAsia="bg-BG"/>
        </w:rPr>
      </w:pPr>
    </w:p>
    <w:p w14:paraId="05A9D3B5" w14:textId="77777777" w:rsidR="00B851E4" w:rsidRDefault="00B851E4" w:rsidP="0096703D">
      <w:pPr>
        <w:spacing w:line="240" w:lineRule="auto"/>
        <w:ind w:firstLine="0"/>
        <w:jc w:val="center"/>
        <w:rPr>
          <w:rFonts w:eastAsia="Times New Roman"/>
          <w:b/>
          <w:szCs w:val="24"/>
          <w:lang w:eastAsia="bg-BG"/>
        </w:rPr>
      </w:pPr>
    </w:p>
    <w:p w14:paraId="218160AB" w14:textId="77777777" w:rsidR="00B851E4" w:rsidRDefault="00B851E4" w:rsidP="0096703D">
      <w:pPr>
        <w:spacing w:line="240" w:lineRule="auto"/>
        <w:ind w:firstLine="0"/>
        <w:jc w:val="center"/>
        <w:rPr>
          <w:rFonts w:eastAsia="Times New Roman"/>
          <w:b/>
          <w:szCs w:val="24"/>
          <w:lang w:eastAsia="bg-BG"/>
        </w:rPr>
      </w:pPr>
    </w:p>
    <w:p w14:paraId="1E543E09" w14:textId="77777777" w:rsidR="00B851E4" w:rsidRDefault="00B851E4" w:rsidP="0096703D">
      <w:pPr>
        <w:spacing w:line="240" w:lineRule="auto"/>
        <w:ind w:firstLine="0"/>
        <w:jc w:val="center"/>
        <w:rPr>
          <w:rFonts w:eastAsia="Times New Roman"/>
          <w:b/>
          <w:szCs w:val="24"/>
          <w:lang w:eastAsia="bg-BG"/>
        </w:rPr>
      </w:pPr>
    </w:p>
    <w:p w14:paraId="4C4F1485" w14:textId="77777777" w:rsidR="00B851E4" w:rsidRDefault="00B851E4" w:rsidP="0096703D">
      <w:pPr>
        <w:spacing w:line="240" w:lineRule="auto"/>
        <w:ind w:firstLine="0"/>
        <w:jc w:val="center"/>
        <w:rPr>
          <w:rFonts w:eastAsia="Times New Roman"/>
          <w:b/>
          <w:szCs w:val="24"/>
          <w:lang w:eastAsia="bg-BG"/>
        </w:rPr>
      </w:pPr>
    </w:p>
    <w:p w14:paraId="0B63ADC2" w14:textId="77777777" w:rsidR="00B851E4" w:rsidRDefault="00B851E4" w:rsidP="0096703D">
      <w:pPr>
        <w:spacing w:line="240" w:lineRule="auto"/>
        <w:ind w:firstLine="0"/>
        <w:jc w:val="center"/>
        <w:rPr>
          <w:rFonts w:eastAsia="Times New Roman"/>
          <w:b/>
          <w:szCs w:val="24"/>
          <w:lang w:eastAsia="bg-BG"/>
        </w:rPr>
      </w:pPr>
    </w:p>
    <w:p w14:paraId="210522D2" w14:textId="10D30B42" w:rsidR="0096703D" w:rsidRPr="00273AC9" w:rsidRDefault="0096703D" w:rsidP="0096703D">
      <w:pPr>
        <w:spacing w:line="240" w:lineRule="auto"/>
        <w:ind w:firstLine="0"/>
        <w:jc w:val="center"/>
        <w:rPr>
          <w:rFonts w:eastAsia="Times New Roman"/>
          <w:b/>
          <w:szCs w:val="24"/>
          <w:lang w:eastAsia="bg-BG"/>
        </w:rPr>
      </w:pPr>
      <w:r w:rsidRPr="00273AC9">
        <w:rPr>
          <w:rFonts w:eastAsia="Times New Roman"/>
          <w:b/>
          <w:szCs w:val="24"/>
          <w:lang w:eastAsia="bg-BG"/>
        </w:rPr>
        <w:t>ТЕМА: Раменно хвърляне</w:t>
      </w:r>
    </w:p>
    <w:p w14:paraId="5D159426" w14:textId="77777777" w:rsidR="0096703D" w:rsidRPr="00273AC9" w:rsidRDefault="0096703D" w:rsidP="0096703D">
      <w:pPr>
        <w:spacing w:line="240" w:lineRule="auto"/>
        <w:rPr>
          <w:rFonts w:eastAsia="Times New Roman"/>
          <w:b/>
          <w:szCs w:val="24"/>
          <w:lang w:eastAsia="bg-BG"/>
        </w:rPr>
      </w:pPr>
    </w:p>
    <w:p w14:paraId="1FE1690C" w14:textId="77777777" w:rsidR="0096703D" w:rsidRDefault="0096703D" w:rsidP="0096703D">
      <w:pPr>
        <w:spacing w:line="360" w:lineRule="auto"/>
        <w:rPr>
          <w:szCs w:val="24"/>
        </w:rPr>
      </w:pPr>
    </w:p>
    <w:p w14:paraId="0C9DE1B0" w14:textId="77777777" w:rsidR="00854001" w:rsidRPr="00854001" w:rsidRDefault="00854001" w:rsidP="004D60F7">
      <w:pPr>
        <w:spacing w:line="240" w:lineRule="auto"/>
        <w:ind w:firstLine="383"/>
        <w:jc w:val="left"/>
        <w:rPr>
          <w:rFonts w:eastAsia="Times New Roman" w:cs="Times New Roman"/>
          <w:b/>
          <w:bCs/>
          <w:szCs w:val="24"/>
          <w:lang w:eastAsia="bg-BG"/>
        </w:rPr>
      </w:pPr>
      <w:r w:rsidRPr="00854001">
        <w:rPr>
          <w:rFonts w:eastAsia="Times New Roman" w:cs="Times New Roman"/>
          <w:b/>
          <w:bCs/>
          <w:szCs w:val="24"/>
          <w:lang w:eastAsia="bg-BG"/>
        </w:rPr>
        <w:t>ЗАДАЧИ:</w:t>
      </w:r>
    </w:p>
    <w:p w14:paraId="1FE7DC67" w14:textId="77777777" w:rsidR="00854001" w:rsidRPr="00854001" w:rsidRDefault="00854001" w:rsidP="00854001">
      <w:pPr>
        <w:spacing w:line="240" w:lineRule="auto"/>
        <w:ind w:firstLine="0"/>
        <w:jc w:val="left"/>
        <w:rPr>
          <w:rFonts w:eastAsia="Times New Roman" w:cs="Times New Roman"/>
          <w:szCs w:val="24"/>
          <w:lang w:eastAsia="bg-BG"/>
        </w:rPr>
      </w:pPr>
    </w:p>
    <w:p w14:paraId="1CFF2F7D" w14:textId="77777777" w:rsidR="00854001" w:rsidRPr="00854001" w:rsidRDefault="00854001" w:rsidP="00D9798A">
      <w:pPr>
        <w:numPr>
          <w:ilvl w:val="0"/>
          <w:numId w:val="102"/>
        </w:numPr>
        <w:tabs>
          <w:tab w:val="num" w:pos="383"/>
        </w:tabs>
        <w:spacing w:after="160" w:line="240" w:lineRule="auto"/>
        <w:jc w:val="left"/>
        <w:rPr>
          <w:rFonts w:eastAsia="Times New Roman" w:cs="Times New Roman"/>
          <w:szCs w:val="24"/>
          <w:lang w:eastAsia="bg-BG"/>
        </w:rPr>
      </w:pPr>
      <w:r w:rsidRPr="00854001">
        <w:rPr>
          <w:rFonts w:eastAsia="Times New Roman" w:cs="Times New Roman"/>
          <w:szCs w:val="24"/>
          <w:lang w:eastAsia="bg-BG"/>
        </w:rPr>
        <w:t>Раменно хвърляне – начално разучаване.</w:t>
      </w:r>
    </w:p>
    <w:p w14:paraId="04CDA09C" w14:textId="77777777" w:rsidR="00854001" w:rsidRPr="00854001" w:rsidRDefault="00854001" w:rsidP="00D9798A">
      <w:pPr>
        <w:numPr>
          <w:ilvl w:val="0"/>
          <w:numId w:val="102"/>
        </w:numPr>
        <w:tabs>
          <w:tab w:val="num" w:pos="383"/>
        </w:tabs>
        <w:spacing w:after="160" w:line="240" w:lineRule="auto"/>
        <w:jc w:val="left"/>
        <w:rPr>
          <w:rFonts w:eastAsia="Times New Roman" w:cs="Times New Roman"/>
          <w:szCs w:val="24"/>
          <w:lang w:eastAsia="bg-BG"/>
        </w:rPr>
      </w:pPr>
      <w:r w:rsidRPr="00854001">
        <w:rPr>
          <w:rFonts w:eastAsia="Times New Roman" w:cs="Times New Roman"/>
          <w:szCs w:val="24"/>
          <w:lang w:eastAsia="bg-BG"/>
        </w:rPr>
        <w:t>Развитие на координационни способности.</w:t>
      </w:r>
    </w:p>
    <w:p w14:paraId="5F973E1D" w14:textId="77777777" w:rsidR="00854001" w:rsidRPr="00854001" w:rsidRDefault="00854001" w:rsidP="00854001">
      <w:pPr>
        <w:spacing w:line="240" w:lineRule="auto"/>
        <w:ind w:firstLine="0"/>
        <w:rPr>
          <w:rFonts w:eastAsia="Times New Roman" w:cs="Times New Roman"/>
          <w:sz w:val="28"/>
          <w:szCs w:val="24"/>
          <w:lang w:eastAsia="bg-BG"/>
        </w:rPr>
      </w:pPr>
    </w:p>
    <w:p w14:paraId="2587B2C6" w14:textId="77777777" w:rsidR="0096703D" w:rsidRDefault="0096703D" w:rsidP="0096703D">
      <w:pPr>
        <w:spacing w:line="240" w:lineRule="auto"/>
        <w:rPr>
          <w:rFonts w:eastAsia="Times New Roman"/>
          <w:szCs w:val="24"/>
          <w:lang w:eastAsia="bg-BG"/>
        </w:rPr>
      </w:pPr>
    </w:p>
    <w:p w14:paraId="61E21F5C" w14:textId="77777777" w:rsidR="005F5560" w:rsidRDefault="005F5560" w:rsidP="0096703D">
      <w:pPr>
        <w:spacing w:line="240" w:lineRule="auto"/>
        <w:rPr>
          <w:rFonts w:eastAsia="Times New Roman"/>
          <w:szCs w:val="24"/>
          <w:lang w:eastAsia="bg-BG"/>
        </w:rPr>
      </w:pPr>
    </w:p>
    <w:p w14:paraId="3AD9E690" w14:textId="77777777" w:rsidR="005F5560" w:rsidRDefault="005F5560" w:rsidP="0096703D">
      <w:pPr>
        <w:spacing w:line="240" w:lineRule="auto"/>
        <w:rPr>
          <w:rFonts w:eastAsia="Times New Roman"/>
          <w:szCs w:val="24"/>
          <w:lang w:eastAsia="bg-BG"/>
        </w:rPr>
      </w:pPr>
    </w:p>
    <w:p w14:paraId="546EE97E" w14:textId="77777777" w:rsidR="005F5560" w:rsidRPr="00273AC9" w:rsidRDefault="005F5560" w:rsidP="0096703D">
      <w:pPr>
        <w:spacing w:line="240" w:lineRule="auto"/>
        <w:rPr>
          <w:rFonts w:eastAsia="Times New Roman"/>
          <w:szCs w:val="24"/>
          <w:lang w:eastAsia="bg-BG"/>
        </w:rPr>
      </w:pPr>
    </w:p>
    <w:p w14:paraId="3E00760B" w14:textId="77777777" w:rsidR="0096703D" w:rsidRPr="00273AC9" w:rsidRDefault="0096703D" w:rsidP="0096703D">
      <w:pPr>
        <w:spacing w:line="360" w:lineRule="auto"/>
        <w:rPr>
          <w:rFonts w:eastAsia="Times New Roman"/>
          <w:szCs w:val="24"/>
          <w:lang w:eastAsia="bg-BG"/>
        </w:rPr>
      </w:pPr>
    </w:p>
    <w:p w14:paraId="32BD53B9" w14:textId="77777777" w:rsidR="0096703D" w:rsidRPr="00273AC9" w:rsidRDefault="0096703D" w:rsidP="0096703D">
      <w:pPr>
        <w:spacing w:line="360" w:lineRule="auto"/>
        <w:rPr>
          <w:rFonts w:eastAsia="Times New Roman"/>
          <w:szCs w:val="24"/>
          <w:lang w:eastAsia="bg-BG"/>
        </w:rPr>
      </w:pPr>
    </w:p>
    <w:p w14:paraId="24419DE0" w14:textId="77777777" w:rsidR="0096703D" w:rsidRPr="00273AC9" w:rsidRDefault="0096703D" w:rsidP="0096703D">
      <w:pPr>
        <w:spacing w:line="360" w:lineRule="auto"/>
        <w:rPr>
          <w:rFonts w:eastAsia="Times New Roman"/>
          <w:szCs w:val="24"/>
          <w:lang w:eastAsia="bg-BG"/>
        </w:rPr>
      </w:pPr>
    </w:p>
    <w:p w14:paraId="045260A9" w14:textId="77777777" w:rsidR="0096703D" w:rsidRPr="00273AC9" w:rsidRDefault="0096703D" w:rsidP="0096703D">
      <w:pPr>
        <w:spacing w:line="360" w:lineRule="auto"/>
        <w:rPr>
          <w:rFonts w:eastAsia="Times New Roman"/>
          <w:szCs w:val="24"/>
          <w:lang w:eastAsia="bg-BG"/>
        </w:rPr>
      </w:pPr>
      <w:r w:rsidRPr="00273AC9">
        <w:rPr>
          <w:rFonts w:eastAsia="Times New Roman"/>
          <w:szCs w:val="24"/>
          <w:lang w:eastAsia="bg-BG"/>
        </w:rPr>
        <w:t xml:space="preserve">Необходими уреди и пособия: </w:t>
      </w:r>
    </w:p>
    <w:p w14:paraId="6752F567" w14:textId="77777777" w:rsidR="0096703D" w:rsidRPr="00273AC9" w:rsidRDefault="0096703D" w:rsidP="0096703D">
      <w:pPr>
        <w:spacing w:line="360" w:lineRule="auto"/>
        <w:rPr>
          <w:rFonts w:eastAsia="Times New Roman"/>
          <w:szCs w:val="24"/>
          <w:lang w:eastAsia="bg-BG"/>
        </w:rPr>
      </w:pPr>
      <w:r w:rsidRPr="00273AC9">
        <w:rPr>
          <w:rFonts w:eastAsia="Times New Roman"/>
          <w:szCs w:val="24"/>
          <w:lang w:eastAsia="bg-BG"/>
        </w:rPr>
        <w:t xml:space="preserve">Място на провеждане: </w:t>
      </w:r>
    </w:p>
    <w:p w14:paraId="749D7197" w14:textId="77777777" w:rsidR="0096703D" w:rsidRPr="00273AC9" w:rsidRDefault="0096703D" w:rsidP="0096703D">
      <w:pPr>
        <w:spacing w:line="360" w:lineRule="auto"/>
        <w:rPr>
          <w:rFonts w:eastAsia="Times New Roman"/>
          <w:szCs w:val="24"/>
          <w:lang w:eastAsia="bg-BG"/>
        </w:rPr>
      </w:pPr>
      <w:r w:rsidRPr="00273AC9">
        <w:rPr>
          <w:rFonts w:eastAsia="Times New Roman"/>
          <w:szCs w:val="24"/>
          <w:lang w:eastAsia="bg-BG"/>
        </w:rPr>
        <w:t xml:space="preserve">Времетраене: </w:t>
      </w:r>
    </w:p>
    <w:p w14:paraId="571BB3C0" w14:textId="77777777" w:rsidR="0096703D" w:rsidRPr="00273AC9" w:rsidRDefault="0096703D" w:rsidP="0096703D">
      <w:pPr>
        <w:spacing w:line="240" w:lineRule="auto"/>
        <w:rPr>
          <w:rFonts w:eastAsia="Times New Roman"/>
          <w:b/>
          <w:szCs w:val="24"/>
          <w:lang w:eastAsia="bg-BG"/>
        </w:rPr>
      </w:pPr>
    </w:p>
    <w:p w14:paraId="5CCBBD5E" w14:textId="77777777" w:rsidR="0096703D" w:rsidRPr="00273AC9" w:rsidRDefault="0096703D" w:rsidP="0096703D">
      <w:pPr>
        <w:spacing w:line="240" w:lineRule="auto"/>
        <w:rPr>
          <w:rFonts w:eastAsia="Times New Roman"/>
          <w:b/>
          <w:szCs w:val="24"/>
          <w:lang w:eastAsia="bg-BG"/>
        </w:rPr>
      </w:pPr>
    </w:p>
    <w:p w14:paraId="0F2C9937" w14:textId="77777777" w:rsidR="0096703D" w:rsidRDefault="0096703D" w:rsidP="0096703D">
      <w:pPr>
        <w:spacing w:line="240" w:lineRule="auto"/>
        <w:rPr>
          <w:rFonts w:eastAsia="Times New Roman"/>
          <w:szCs w:val="24"/>
          <w:lang w:eastAsia="bg-BG"/>
        </w:rPr>
      </w:pPr>
    </w:p>
    <w:p w14:paraId="3CFE9332" w14:textId="77777777" w:rsidR="005F5560" w:rsidRDefault="005F5560" w:rsidP="0096703D">
      <w:pPr>
        <w:spacing w:line="240" w:lineRule="auto"/>
        <w:rPr>
          <w:rFonts w:eastAsia="Times New Roman"/>
          <w:szCs w:val="24"/>
          <w:lang w:eastAsia="bg-BG"/>
        </w:rPr>
      </w:pPr>
    </w:p>
    <w:p w14:paraId="5F4D865B" w14:textId="77777777" w:rsidR="0096703D" w:rsidRPr="00273AC9" w:rsidRDefault="0096703D" w:rsidP="0096703D">
      <w:pPr>
        <w:spacing w:line="240" w:lineRule="auto"/>
        <w:rPr>
          <w:rFonts w:eastAsia="Times New Roman"/>
          <w:b/>
          <w:szCs w:val="24"/>
          <w:lang w:eastAsia="bg-BG"/>
        </w:rPr>
      </w:pPr>
    </w:p>
    <w:p w14:paraId="3C282C19" w14:textId="77777777" w:rsidR="0096703D" w:rsidRPr="00273AC9" w:rsidRDefault="0096703D" w:rsidP="0096703D">
      <w:pPr>
        <w:spacing w:line="240" w:lineRule="auto"/>
        <w:rPr>
          <w:rFonts w:eastAsia="Times New Roman"/>
          <w:b/>
          <w:szCs w:val="24"/>
          <w:lang w:eastAsia="bg-BG"/>
        </w:rPr>
      </w:pPr>
    </w:p>
    <w:p w14:paraId="3CD0C569" w14:textId="77777777" w:rsidR="0096703D" w:rsidRDefault="0096703D" w:rsidP="0096703D">
      <w:pPr>
        <w:spacing w:line="360" w:lineRule="auto"/>
        <w:rPr>
          <w:rFonts w:eastAsia="Times New Roman"/>
          <w:szCs w:val="24"/>
          <w:lang w:eastAsia="bg-BG"/>
        </w:rPr>
      </w:pPr>
    </w:p>
    <w:p w14:paraId="3032343F" w14:textId="77777777" w:rsidR="0096703D" w:rsidRDefault="0096703D" w:rsidP="0096703D">
      <w:pPr>
        <w:spacing w:line="360" w:lineRule="auto"/>
        <w:rPr>
          <w:rFonts w:eastAsia="Times New Roman"/>
          <w:szCs w:val="24"/>
          <w:lang w:eastAsia="bg-BG"/>
        </w:rPr>
      </w:pPr>
    </w:p>
    <w:p w14:paraId="110B2C55" w14:textId="77777777" w:rsidR="0096703D" w:rsidRPr="00057704" w:rsidRDefault="0096703D" w:rsidP="0096703D">
      <w:pPr>
        <w:spacing w:line="360" w:lineRule="auto"/>
        <w:rPr>
          <w:rFonts w:eastAsia="Times New Roman"/>
          <w:szCs w:val="24"/>
          <w:lang w:eastAsia="bg-BG"/>
        </w:rPr>
      </w:pPr>
      <w:r w:rsidRPr="00057704">
        <w:rPr>
          <w:rFonts w:eastAsia="Times New Roman"/>
          <w:szCs w:val="24"/>
          <w:lang w:eastAsia="bg-BG"/>
        </w:rPr>
        <w:t>Дата:</w:t>
      </w:r>
    </w:p>
    <w:p w14:paraId="74B06B61" w14:textId="3E203BEC" w:rsidR="005572B6" w:rsidRDefault="0096703D" w:rsidP="0096703D">
      <w:pPr>
        <w:spacing w:line="360" w:lineRule="auto"/>
        <w:rPr>
          <w:rFonts w:eastAsia="Times New Roman"/>
          <w:szCs w:val="24"/>
          <w:lang w:eastAsia="bg-BG"/>
        </w:rPr>
      </w:pPr>
      <w:r w:rsidRPr="00057704">
        <w:rPr>
          <w:rFonts w:eastAsia="Times New Roman"/>
          <w:szCs w:val="24"/>
          <w:lang w:eastAsia="bg-BG"/>
        </w:rPr>
        <w:t xml:space="preserve">Изготвил: </w:t>
      </w:r>
    </w:p>
    <w:tbl>
      <w:tblPr>
        <w:tblW w:w="9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83"/>
        <w:gridCol w:w="3940"/>
        <w:gridCol w:w="708"/>
        <w:gridCol w:w="851"/>
        <w:gridCol w:w="3203"/>
      </w:tblGrid>
      <w:tr w:rsidR="0096703D" w14:paraId="7EF1A27D" w14:textId="77777777" w:rsidTr="00B53FA5">
        <w:trPr>
          <w:cantSplit/>
          <w:trHeight w:val="402"/>
        </w:trPr>
        <w:tc>
          <w:tcPr>
            <w:tcW w:w="483" w:type="dxa"/>
            <w:vMerge w:val="restart"/>
            <w:textDirection w:val="btLr"/>
            <w:vAlign w:val="center"/>
          </w:tcPr>
          <w:p w14:paraId="39AA6ED2" w14:textId="725B8E89" w:rsidR="0096703D" w:rsidRDefault="005572B6" w:rsidP="0096703D">
            <w:pPr>
              <w:ind w:left="113" w:right="113" w:firstLine="0"/>
              <w:rPr>
                <w:rFonts w:eastAsia="Times New Roman"/>
                <w:lang w:eastAsia="bg-BG"/>
              </w:rPr>
            </w:pPr>
            <w:r>
              <w:rPr>
                <w:rFonts w:eastAsia="Times New Roman"/>
                <w:szCs w:val="24"/>
                <w:lang w:eastAsia="bg-BG"/>
              </w:rPr>
              <w:lastRenderedPageBreak/>
              <w:br w:type="page"/>
            </w:r>
            <w:r w:rsidR="0096703D" w:rsidRPr="000E29DA">
              <w:rPr>
                <w:rFonts w:eastAsia="Times New Roman"/>
                <w:szCs w:val="24"/>
                <w:lang w:eastAsia="bg-BG"/>
              </w:rPr>
              <w:br w:type="page"/>
            </w:r>
            <w:r w:rsidR="0096703D" w:rsidRPr="0077727E">
              <w:rPr>
                <w:rFonts w:eastAsia="Times New Roman"/>
                <w:b/>
                <w:sz w:val="22"/>
                <w:lang w:eastAsia="bg-BG"/>
              </w:rPr>
              <w:t>Части</w:t>
            </w:r>
          </w:p>
        </w:tc>
        <w:tc>
          <w:tcPr>
            <w:tcW w:w="3940" w:type="dxa"/>
            <w:vMerge w:val="restart"/>
            <w:vAlign w:val="center"/>
          </w:tcPr>
          <w:p w14:paraId="5A6A3E9C" w14:textId="77777777" w:rsidR="0096703D" w:rsidRDefault="0096703D" w:rsidP="0096703D">
            <w:pPr>
              <w:ind w:firstLine="0"/>
              <w:jc w:val="center"/>
              <w:rPr>
                <w:rFonts w:eastAsia="Times New Roman"/>
                <w:lang w:eastAsia="bg-BG"/>
              </w:rPr>
            </w:pPr>
            <w:r w:rsidRPr="0077727E">
              <w:rPr>
                <w:rFonts w:eastAsia="Times New Roman"/>
                <w:b/>
                <w:sz w:val="22"/>
                <w:lang w:eastAsia="bg-BG"/>
              </w:rPr>
              <w:t>Съдържание</w:t>
            </w:r>
          </w:p>
        </w:tc>
        <w:tc>
          <w:tcPr>
            <w:tcW w:w="1559" w:type="dxa"/>
            <w:gridSpan w:val="2"/>
            <w:vAlign w:val="center"/>
          </w:tcPr>
          <w:p w14:paraId="38F0DC16" w14:textId="77777777" w:rsidR="0096703D" w:rsidRDefault="0096703D" w:rsidP="0096703D">
            <w:pPr>
              <w:ind w:firstLine="0"/>
              <w:jc w:val="center"/>
              <w:rPr>
                <w:rFonts w:eastAsia="Times New Roman"/>
                <w:lang w:eastAsia="bg-BG"/>
              </w:rPr>
            </w:pPr>
            <w:r w:rsidRPr="0077727E">
              <w:rPr>
                <w:rFonts w:eastAsia="Times New Roman"/>
                <w:b/>
                <w:sz w:val="22"/>
                <w:lang w:eastAsia="bg-BG"/>
              </w:rPr>
              <w:t>Дозировка</w:t>
            </w:r>
          </w:p>
        </w:tc>
        <w:tc>
          <w:tcPr>
            <w:tcW w:w="3203" w:type="dxa"/>
            <w:vMerge w:val="restart"/>
            <w:vAlign w:val="center"/>
          </w:tcPr>
          <w:p w14:paraId="0B3803AC" w14:textId="77777777" w:rsidR="0096703D" w:rsidRDefault="0096703D" w:rsidP="0096703D">
            <w:pPr>
              <w:ind w:firstLine="0"/>
              <w:jc w:val="center"/>
              <w:rPr>
                <w:rFonts w:eastAsia="Times New Roman"/>
                <w:lang w:eastAsia="bg-BG"/>
              </w:rPr>
            </w:pPr>
            <w:r w:rsidRPr="0077727E">
              <w:rPr>
                <w:b/>
                <w:bCs/>
                <w:sz w:val="22"/>
              </w:rPr>
              <w:t>Организационно</w:t>
            </w:r>
            <w:r>
              <w:rPr>
                <w:b/>
                <w:bCs/>
                <w:sz w:val="22"/>
              </w:rPr>
              <w:t>-</w:t>
            </w:r>
            <w:r w:rsidRPr="0077727E">
              <w:rPr>
                <w:b/>
                <w:bCs/>
                <w:sz w:val="22"/>
              </w:rPr>
              <w:t>методически указания</w:t>
            </w:r>
          </w:p>
        </w:tc>
      </w:tr>
      <w:tr w:rsidR="0096703D" w:rsidRPr="006359FA" w14:paraId="2FF7B46A" w14:textId="77777777" w:rsidTr="00B53FA5">
        <w:trPr>
          <w:cantSplit/>
          <w:trHeight w:val="547"/>
        </w:trPr>
        <w:tc>
          <w:tcPr>
            <w:tcW w:w="483" w:type="dxa"/>
            <w:vMerge/>
            <w:textDirection w:val="btLr"/>
          </w:tcPr>
          <w:p w14:paraId="16F3A0C8" w14:textId="77777777" w:rsidR="0096703D" w:rsidRPr="006359FA" w:rsidRDefault="0096703D" w:rsidP="0096703D">
            <w:pPr>
              <w:ind w:left="113" w:right="113" w:firstLine="0"/>
              <w:rPr>
                <w:rFonts w:eastAsia="Times New Roman"/>
                <w:b/>
                <w:sz w:val="22"/>
                <w:lang w:eastAsia="bg-BG"/>
              </w:rPr>
            </w:pPr>
          </w:p>
        </w:tc>
        <w:tc>
          <w:tcPr>
            <w:tcW w:w="3940" w:type="dxa"/>
            <w:vMerge/>
          </w:tcPr>
          <w:p w14:paraId="1B6BC671" w14:textId="77777777" w:rsidR="0096703D" w:rsidRPr="006359FA" w:rsidRDefault="0096703D" w:rsidP="0096703D">
            <w:pPr>
              <w:ind w:firstLine="0"/>
              <w:rPr>
                <w:rFonts w:eastAsia="Times New Roman"/>
                <w:b/>
                <w:sz w:val="22"/>
                <w:lang w:eastAsia="bg-BG"/>
              </w:rPr>
            </w:pPr>
          </w:p>
        </w:tc>
        <w:tc>
          <w:tcPr>
            <w:tcW w:w="708" w:type="dxa"/>
            <w:vAlign w:val="center"/>
          </w:tcPr>
          <w:p w14:paraId="10A88FDB" w14:textId="77777777" w:rsidR="0096703D" w:rsidRPr="006359FA" w:rsidRDefault="0096703D" w:rsidP="0096703D">
            <w:pPr>
              <w:ind w:firstLine="0"/>
              <w:jc w:val="center"/>
              <w:rPr>
                <w:rFonts w:eastAsia="Times New Roman"/>
                <w:lang w:eastAsia="bg-BG"/>
              </w:rPr>
            </w:pPr>
            <w:r w:rsidRPr="006359FA">
              <w:rPr>
                <w:rFonts w:eastAsia="Times New Roman"/>
                <w:b/>
                <w:sz w:val="22"/>
                <w:lang w:eastAsia="bg-BG"/>
              </w:rPr>
              <w:t>Време</w:t>
            </w:r>
          </w:p>
        </w:tc>
        <w:tc>
          <w:tcPr>
            <w:tcW w:w="851" w:type="dxa"/>
            <w:vAlign w:val="center"/>
          </w:tcPr>
          <w:p w14:paraId="2DA37DE1" w14:textId="77777777" w:rsidR="0096703D" w:rsidRPr="006359FA" w:rsidRDefault="0096703D" w:rsidP="0096703D">
            <w:pPr>
              <w:ind w:firstLine="0"/>
              <w:jc w:val="center"/>
              <w:rPr>
                <w:rFonts w:eastAsia="Times New Roman"/>
                <w:lang w:eastAsia="bg-BG"/>
              </w:rPr>
            </w:pPr>
            <w:r w:rsidRPr="006359FA">
              <w:rPr>
                <w:rFonts w:eastAsia="Times New Roman"/>
                <w:b/>
                <w:sz w:val="22"/>
                <w:lang w:eastAsia="bg-BG"/>
              </w:rPr>
              <w:t>Брой/ метри</w:t>
            </w:r>
          </w:p>
        </w:tc>
        <w:tc>
          <w:tcPr>
            <w:tcW w:w="3203" w:type="dxa"/>
            <w:vMerge/>
          </w:tcPr>
          <w:p w14:paraId="7420F8DA" w14:textId="77777777" w:rsidR="0096703D" w:rsidRPr="006359FA" w:rsidRDefault="0096703D" w:rsidP="0096703D">
            <w:pPr>
              <w:ind w:firstLine="0"/>
              <w:rPr>
                <w:rFonts w:eastAsia="Times New Roman"/>
                <w:lang w:eastAsia="bg-BG"/>
              </w:rPr>
            </w:pPr>
          </w:p>
        </w:tc>
      </w:tr>
      <w:tr w:rsidR="0096703D" w:rsidRPr="006359FA" w14:paraId="15F6214D" w14:textId="77777777" w:rsidTr="00B53FA5">
        <w:trPr>
          <w:trHeight w:val="301"/>
        </w:trPr>
        <w:tc>
          <w:tcPr>
            <w:tcW w:w="483" w:type="dxa"/>
            <w:vMerge w:val="restart"/>
            <w:textDirection w:val="btLr"/>
            <w:vAlign w:val="center"/>
          </w:tcPr>
          <w:p w14:paraId="4CD10BAB" w14:textId="40EDD0DD" w:rsidR="0096703D" w:rsidRPr="006359FA" w:rsidRDefault="0096703D" w:rsidP="00FF1010">
            <w:pPr>
              <w:ind w:firstLine="0"/>
              <w:jc w:val="center"/>
              <w:rPr>
                <w:rFonts w:eastAsia="Times New Roman"/>
                <w:lang w:eastAsia="bg-BG"/>
              </w:rPr>
            </w:pPr>
            <w:r w:rsidRPr="006359FA">
              <w:rPr>
                <w:rFonts w:eastAsia="Cambria"/>
                <w:b/>
                <w:bCs/>
                <w:spacing w:val="1"/>
                <w:sz w:val="22"/>
              </w:rPr>
              <w:t xml:space="preserve">Подготвителна част </w:t>
            </w:r>
            <w:r w:rsidRPr="006359FA">
              <w:rPr>
                <w:rFonts w:eastAsia="Cambria"/>
                <w:b/>
                <w:bCs/>
                <w:spacing w:val="1"/>
                <w:sz w:val="22"/>
                <w:lang w:val="en-US"/>
              </w:rPr>
              <w:t>(</w:t>
            </w:r>
            <w:r>
              <w:rPr>
                <w:rFonts w:eastAsia="Cambria"/>
                <w:b/>
                <w:bCs/>
                <w:spacing w:val="1"/>
                <w:sz w:val="22"/>
              </w:rPr>
              <w:t xml:space="preserve">28 </w:t>
            </w:r>
            <w:r w:rsidRPr="006359FA">
              <w:rPr>
                <w:rFonts w:eastAsia="Cambria"/>
                <w:b/>
                <w:bCs/>
                <w:spacing w:val="1"/>
                <w:sz w:val="22"/>
              </w:rPr>
              <w:t>мин</w:t>
            </w:r>
            <w:r w:rsidRPr="006359FA">
              <w:rPr>
                <w:rFonts w:eastAsia="Cambria"/>
                <w:b/>
                <w:bCs/>
                <w:spacing w:val="1"/>
                <w:sz w:val="22"/>
                <w:lang w:val="en-US"/>
              </w:rPr>
              <w:t>)</w:t>
            </w:r>
          </w:p>
        </w:tc>
        <w:tc>
          <w:tcPr>
            <w:tcW w:w="3940" w:type="dxa"/>
            <w:vAlign w:val="center"/>
          </w:tcPr>
          <w:p w14:paraId="0AB96BB4" w14:textId="77777777" w:rsidR="0096703D" w:rsidRPr="006359FA" w:rsidRDefault="0096703D" w:rsidP="0096703D">
            <w:pPr>
              <w:ind w:firstLine="0"/>
              <w:jc w:val="left"/>
              <w:rPr>
                <w:rFonts w:eastAsia="Times New Roman"/>
                <w:sz w:val="22"/>
                <w:lang w:eastAsia="bg-BG"/>
              </w:rPr>
            </w:pPr>
            <w:r w:rsidRPr="006359FA">
              <w:rPr>
                <w:rFonts w:eastAsia="Times New Roman"/>
                <w:sz w:val="22"/>
                <w:lang w:eastAsia="bg-BG"/>
              </w:rPr>
              <w:t>1. Поздрав и проверка</w:t>
            </w:r>
          </w:p>
        </w:tc>
        <w:tc>
          <w:tcPr>
            <w:tcW w:w="708" w:type="dxa"/>
            <w:vMerge w:val="restart"/>
            <w:vAlign w:val="center"/>
          </w:tcPr>
          <w:p w14:paraId="06657DEF" w14:textId="77777777" w:rsidR="0096703D" w:rsidRPr="006359FA" w:rsidRDefault="0096703D" w:rsidP="0096703D">
            <w:pPr>
              <w:ind w:firstLine="0"/>
              <w:jc w:val="center"/>
              <w:rPr>
                <w:rFonts w:eastAsia="Times New Roman"/>
                <w:lang w:eastAsia="bg-BG"/>
              </w:rPr>
            </w:pPr>
            <w:r w:rsidRPr="006359FA">
              <w:rPr>
                <w:rFonts w:eastAsia="Times New Roman"/>
                <w:sz w:val="22"/>
                <w:lang w:eastAsia="bg-BG"/>
              </w:rPr>
              <w:t>4 мин</w:t>
            </w:r>
          </w:p>
        </w:tc>
        <w:tc>
          <w:tcPr>
            <w:tcW w:w="851" w:type="dxa"/>
            <w:vMerge w:val="restart"/>
          </w:tcPr>
          <w:p w14:paraId="7E9CED5F" w14:textId="77777777" w:rsidR="0096703D" w:rsidRPr="006359FA" w:rsidRDefault="0096703D" w:rsidP="0096703D">
            <w:pPr>
              <w:ind w:firstLine="0"/>
              <w:rPr>
                <w:rFonts w:eastAsia="Times New Roman"/>
                <w:lang w:eastAsia="bg-BG"/>
              </w:rPr>
            </w:pPr>
          </w:p>
        </w:tc>
        <w:tc>
          <w:tcPr>
            <w:tcW w:w="3203" w:type="dxa"/>
            <w:vMerge w:val="restart"/>
          </w:tcPr>
          <w:p w14:paraId="654B5483" w14:textId="77777777" w:rsidR="0096703D" w:rsidRPr="006359FA" w:rsidRDefault="0096703D" w:rsidP="0096703D">
            <w:pPr>
              <w:ind w:left="57" w:right="57" w:firstLine="0"/>
              <w:jc w:val="left"/>
              <w:rPr>
                <w:rFonts w:eastAsia="Times New Roman"/>
                <w:lang w:eastAsia="bg-BG"/>
              </w:rPr>
            </w:pPr>
            <w:r w:rsidRPr="006359FA">
              <w:rPr>
                <w:rFonts w:eastAsia="Times New Roman"/>
                <w:sz w:val="22"/>
                <w:lang w:eastAsia="bg-BG"/>
              </w:rPr>
              <w:t>Учениците са строени в една ре</w:t>
            </w:r>
            <w:r w:rsidRPr="006359FA">
              <w:rPr>
                <w:rFonts w:eastAsia="Times New Roman"/>
                <w:sz w:val="22"/>
                <w:lang w:eastAsia="bg-BG"/>
              </w:rPr>
              <w:softHyphen/>
              <w:t>дица, проверка еки</w:t>
            </w:r>
            <w:r w:rsidRPr="006359FA">
              <w:rPr>
                <w:rFonts w:eastAsia="Times New Roman"/>
                <w:sz w:val="22"/>
                <w:lang w:eastAsia="bg-BG"/>
              </w:rPr>
              <w:softHyphen/>
              <w:t>пи</w:t>
            </w:r>
            <w:r w:rsidRPr="006359FA">
              <w:rPr>
                <w:rFonts w:eastAsia="Times New Roman"/>
                <w:sz w:val="22"/>
                <w:lang w:eastAsia="bg-BG"/>
              </w:rPr>
              <w:softHyphen/>
              <w:t>ров</w:t>
            </w:r>
            <w:r w:rsidRPr="006359FA">
              <w:rPr>
                <w:rFonts w:eastAsia="Times New Roman"/>
                <w:sz w:val="22"/>
                <w:lang w:eastAsia="bg-BG"/>
              </w:rPr>
              <w:softHyphen/>
              <w:t>ката и състоянието на групата</w:t>
            </w:r>
          </w:p>
        </w:tc>
      </w:tr>
      <w:tr w:rsidR="0096703D" w14:paraId="5D2E7FAC" w14:textId="77777777" w:rsidTr="00B53FA5">
        <w:trPr>
          <w:trHeight w:val="349"/>
        </w:trPr>
        <w:tc>
          <w:tcPr>
            <w:tcW w:w="483" w:type="dxa"/>
            <w:vMerge/>
          </w:tcPr>
          <w:p w14:paraId="1E68362E" w14:textId="77777777" w:rsidR="0096703D" w:rsidRDefault="0096703D" w:rsidP="0096703D">
            <w:pPr>
              <w:ind w:firstLine="0"/>
              <w:rPr>
                <w:rFonts w:eastAsia="Times New Roman"/>
                <w:lang w:eastAsia="bg-BG"/>
              </w:rPr>
            </w:pPr>
          </w:p>
        </w:tc>
        <w:tc>
          <w:tcPr>
            <w:tcW w:w="3940" w:type="dxa"/>
            <w:vAlign w:val="center"/>
          </w:tcPr>
          <w:p w14:paraId="1EF346D3" w14:textId="77777777" w:rsidR="0096703D" w:rsidRPr="0077727E" w:rsidRDefault="0096703D" w:rsidP="0096703D">
            <w:pPr>
              <w:ind w:firstLine="0"/>
              <w:jc w:val="left"/>
              <w:rPr>
                <w:rFonts w:eastAsia="Times New Roman"/>
                <w:sz w:val="22"/>
                <w:lang w:eastAsia="bg-BG"/>
              </w:rPr>
            </w:pPr>
            <w:r w:rsidRPr="0077727E">
              <w:rPr>
                <w:rFonts w:eastAsia="Times New Roman"/>
                <w:sz w:val="22"/>
                <w:lang w:eastAsia="bg-BG"/>
              </w:rPr>
              <w:t>2. Изясняване темата и задачите на урока</w:t>
            </w:r>
          </w:p>
        </w:tc>
        <w:tc>
          <w:tcPr>
            <w:tcW w:w="708" w:type="dxa"/>
            <w:vMerge/>
          </w:tcPr>
          <w:p w14:paraId="75F0C465" w14:textId="77777777" w:rsidR="0096703D" w:rsidRPr="0077727E" w:rsidRDefault="0096703D" w:rsidP="0096703D">
            <w:pPr>
              <w:ind w:firstLine="0"/>
              <w:jc w:val="center"/>
              <w:rPr>
                <w:rFonts w:eastAsia="Times New Roman"/>
                <w:sz w:val="22"/>
                <w:lang w:eastAsia="bg-BG"/>
              </w:rPr>
            </w:pPr>
          </w:p>
        </w:tc>
        <w:tc>
          <w:tcPr>
            <w:tcW w:w="851" w:type="dxa"/>
            <w:vMerge/>
          </w:tcPr>
          <w:p w14:paraId="30AB5C4A" w14:textId="77777777" w:rsidR="0096703D" w:rsidRDefault="0096703D" w:rsidP="0096703D">
            <w:pPr>
              <w:ind w:firstLine="0"/>
              <w:rPr>
                <w:rFonts w:eastAsia="Times New Roman"/>
                <w:lang w:eastAsia="bg-BG"/>
              </w:rPr>
            </w:pPr>
          </w:p>
        </w:tc>
        <w:tc>
          <w:tcPr>
            <w:tcW w:w="3203" w:type="dxa"/>
            <w:vMerge/>
          </w:tcPr>
          <w:p w14:paraId="390057A1" w14:textId="77777777" w:rsidR="0096703D" w:rsidRPr="0077727E" w:rsidRDefault="0096703D" w:rsidP="0096703D">
            <w:pPr>
              <w:ind w:left="57" w:right="57" w:firstLine="0"/>
              <w:jc w:val="left"/>
              <w:rPr>
                <w:rFonts w:eastAsia="Times New Roman"/>
                <w:sz w:val="22"/>
                <w:lang w:eastAsia="bg-BG"/>
              </w:rPr>
            </w:pPr>
          </w:p>
        </w:tc>
      </w:tr>
      <w:tr w:rsidR="0096703D" w14:paraId="52518D8F" w14:textId="77777777" w:rsidTr="00B53FA5">
        <w:tc>
          <w:tcPr>
            <w:tcW w:w="483" w:type="dxa"/>
            <w:vMerge/>
          </w:tcPr>
          <w:p w14:paraId="5BE4CE90" w14:textId="77777777" w:rsidR="0096703D" w:rsidRDefault="0096703D" w:rsidP="0096703D">
            <w:pPr>
              <w:ind w:firstLine="0"/>
              <w:rPr>
                <w:rFonts w:eastAsia="Times New Roman"/>
                <w:lang w:eastAsia="bg-BG"/>
              </w:rPr>
            </w:pPr>
          </w:p>
        </w:tc>
        <w:tc>
          <w:tcPr>
            <w:tcW w:w="3940" w:type="dxa"/>
          </w:tcPr>
          <w:p w14:paraId="73D5456C" w14:textId="77777777" w:rsidR="0096703D" w:rsidRPr="0077727E" w:rsidRDefault="0096703D" w:rsidP="0096703D">
            <w:pPr>
              <w:ind w:left="170" w:hanging="170"/>
              <w:jc w:val="left"/>
              <w:rPr>
                <w:rFonts w:eastAsia="Times New Roman"/>
                <w:sz w:val="22"/>
                <w:lang w:eastAsia="bg-BG"/>
              </w:rPr>
            </w:pPr>
            <w:r w:rsidRPr="0077727E">
              <w:rPr>
                <w:rFonts w:eastAsia="Times New Roman"/>
                <w:sz w:val="22"/>
                <w:lang w:eastAsia="bg-BG"/>
              </w:rPr>
              <w:t>3. Общо</w:t>
            </w:r>
            <w:r>
              <w:rPr>
                <w:rFonts w:eastAsia="Times New Roman"/>
                <w:sz w:val="22"/>
                <w:lang w:eastAsia="bg-BG"/>
              </w:rPr>
              <w:t>-</w:t>
            </w:r>
            <w:r w:rsidRPr="0077727E">
              <w:rPr>
                <w:rFonts w:eastAsia="Times New Roman"/>
                <w:sz w:val="22"/>
                <w:lang w:eastAsia="bg-BG"/>
              </w:rPr>
              <w:t>подготвителни упражнения в движение:</w:t>
            </w:r>
          </w:p>
          <w:p w14:paraId="57D53BA4" w14:textId="77777777" w:rsidR="0096703D" w:rsidRPr="0077727E" w:rsidRDefault="0096703D" w:rsidP="0096703D">
            <w:pPr>
              <w:ind w:left="227" w:hanging="170"/>
              <w:jc w:val="left"/>
              <w:rPr>
                <w:rFonts w:eastAsia="Times New Roman"/>
                <w:sz w:val="22"/>
                <w:lang w:eastAsia="bg-BG"/>
              </w:rPr>
            </w:pPr>
            <w:r w:rsidRPr="0077727E">
              <w:rPr>
                <w:rFonts w:eastAsia="Times New Roman"/>
                <w:sz w:val="22"/>
                <w:lang w:eastAsia="bg-BG"/>
              </w:rPr>
              <w:t>- ходене на пръсти и пети, на външна и вътрешна страна на стъпалата</w:t>
            </w:r>
          </w:p>
          <w:p w14:paraId="2A5DE2B6" w14:textId="77777777" w:rsidR="0096703D" w:rsidRPr="0077727E" w:rsidRDefault="0096703D" w:rsidP="0096703D">
            <w:pPr>
              <w:ind w:left="227" w:hanging="170"/>
              <w:jc w:val="left"/>
              <w:rPr>
                <w:rFonts w:eastAsia="Times New Roman"/>
                <w:sz w:val="22"/>
                <w:lang w:eastAsia="bg-BG"/>
              </w:rPr>
            </w:pPr>
            <w:r w:rsidRPr="0077727E">
              <w:rPr>
                <w:rFonts w:eastAsia="Times New Roman"/>
                <w:sz w:val="22"/>
                <w:lang w:eastAsia="bg-BG"/>
              </w:rPr>
              <w:t xml:space="preserve">- </w:t>
            </w:r>
            <w:proofErr w:type="spellStart"/>
            <w:r w:rsidRPr="0077727E">
              <w:rPr>
                <w:rFonts w:eastAsia="Times New Roman"/>
                <w:sz w:val="22"/>
                <w:lang w:eastAsia="bg-BG"/>
              </w:rPr>
              <w:t>напади</w:t>
            </w:r>
            <w:proofErr w:type="spellEnd"/>
            <w:r w:rsidRPr="0077727E">
              <w:rPr>
                <w:rFonts w:eastAsia="Times New Roman"/>
                <w:sz w:val="22"/>
                <w:lang w:eastAsia="bg-BG"/>
              </w:rPr>
              <w:t xml:space="preserve"> с извивка в противоположната посока</w:t>
            </w:r>
          </w:p>
          <w:p w14:paraId="6ECF3BAD" w14:textId="77777777" w:rsidR="0096703D" w:rsidRDefault="0096703D" w:rsidP="0096703D">
            <w:pPr>
              <w:ind w:left="227" w:hanging="170"/>
              <w:jc w:val="left"/>
              <w:rPr>
                <w:rFonts w:eastAsia="Times New Roman"/>
                <w:lang w:eastAsia="bg-BG"/>
              </w:rPr>
            </w:pPr>
            <w:r w:rsidRPr="0077727E">
              <w:rPr>
                <w:rFonts w:eastAsia="Times New Roman"/>
                <w:sz w:val="22"/>
                <w:lang w:eastAsia="bg-BG"/>
              </w:rPr>
              <w:t>- бегом, въртене на ръцете напред и назад от рамената</w:t>
            </w:r>
          </w:p>
        </w:tc>
        <w:tc>
          <w:tcPr>
            <w:tcW w:w="708" w:type="dxa"/>
          </w:tcPr>
          <w:p w14:paraId="1F315AB4" w14:textId="77777777" w:rsidR="0096703D" w:rsidRDefault="0096703D" w:rsidP="0096703D">
            <w:pPr>
              <w:ind w:firstLine="0"/>
              <w:jc w:val="center"/>
              <w:rPr>
                <w:rFonts w:eastAsia="Times New Roman"/>
                <w:sz w:val="22"/>
                <w:lang w:eastAsia="bg-BG"/>
              </w:rPr>
            </w:pPr>
          </w:p>
          <w:p w14:paraId="437172CC" w14:textId="77777777" w:rsidR="0096703D" w:rsidRDefault="0096703D" w:rsidP="0096703D">
            <w:pPr>
              <w:ind w:firstLine="0"/>
              <w:jc w:val="center"/>
              <w:rPr>
                <w:rFonts w:eastAsia="Times New Roman"/>
                <w:sz w:val="22"/>
                <w:lang w:eastAsia="bg-BG"/>
              </w:rPr>
            </w:pPr>
          </w:p>
          <w:p w14:paraId="724DD9EB" w14:textId="77777777" w:rsidR="0096703D" w:rsidRPr="0077727E" w:rsidRDefault="0096703D" w:rsidP="0096703D">
            <w:pPr>
              <w:ind w:firstLine="0"/>
              <w:jc w:val="center"/>
              <w:rPr>
                <w:rFonts w:eastAsia="Times New Roman"/>
                <w:sz w:val="22"/>
                <w:lang w:eastAsia="bg-BG"/>
              </w:rPr>
            </w:pPr>
            <w:r>
              <w:rPr>
                <w:rFonts w:eastAsia="Times New Roman"/>
                <w:sz w:val="22"/>
                <w:lang w:eastAsia="bg-BG"/>
              </w:rPr>
              <w:t>50</w:t>
            </w:r>
            <w:r w:rsidRPr="0077727E">
              <w:rPr>
                <w:rFonts w:eastAsia="Times New Roman"/>
                <w:sz w:val="22"/>
                <w:lang w:eastAsia="bg-BG"/>
              </w:rPr>
              <w:t xml:space="preserve"> сек</w:t>
            </w:r>
          </w:p>
          <w:p w14:paraId="2FADF619" w14:textId="77777777" w:rsidR="0096703D" w:rsidRPr="0077727E" w:rsidRDefault="0096703D" w:rsidP="0096703D">
            <w:pPr>
              <w:ind w:firstLine="0"/>
              <w:jc w:val="center"/>
              <w:rPr>
                <w:rFonts w:eastAsia="Times New Roman"/>
                <w:sz w:val="22"/>
                <w:lang w:eastAsia="bg-BG"/>
              </w:rPr>
            </w:pPr>
          </w:p>
          <w:p w14:paraId="3FC6DBF2" w14:textId="77777777" w:rsidR="0096703D" w:rsidRPr="0077727E" w:rsidRDefault="0096703D" w:rsidP="0096703D">
            <w:pPr>
              <w:ind w:firstLine="0"/>
              <w:jc w:val="center"/>
              <w:rPr>
                <w:rFonts w:eastAsia="Times New Roman"/>
                <w:sz w:val="22"/>
                <w:lang w:eastAsia="bg-BG"/>
              </w:rPr>
            </w:pPr>
            <w:r w:rsidRPr="0077727E">
              <w:rPr>
                <w:rFonts w:eastAsia="Times New Roman"/>
                <w:sz w:val="22"/>
                <w:lang w:eastAsia="bg-BG"/>
              </w:rPr>
              <w:t>3</w:t>
            </w:r>
            <w:r>
              <w:rPr>
                <w:rFonts w:eastAsia="Times New Roman"/>
                <w:sz w:val="22"/>
                <w:lang w:eastAsia="bg-BG"/>
              </w:rPr>
              <w:t>5</w:t>
            </w:r>
            <w:r w:rsidRPr="0077727E">
              <w:rPr>
                <w:rFonts w:eastAsia="Times New Roman"/>
                <w:sz w:val="22"/>
                <w:lang w:eastAsia="bg-BG"/>
              </w:rPr>
              <w:t xml:space="preserve"> сек</w:t>
            </w:r>
          </w:p>
          <w:p w14:paraId="4AF0BBF7" w14:textId="77777777" w:rsidR="0096703D" w:rsidRPr="0077727E" w:rsidRDefault="0096703D" w:rsidP="0096703D">
            <w:pPr>
              <w:ind w:firstLine="0"/>
              <w:jc w:val="center"/>
              <w:rPr>
                <w:rFonts w:eastAsia="Times New Roman"/>
                <w:sz w:val="22"/>
                <w:lang w:eastAsia="bg-BG"/>
              </w:rPr>
            </w:pPr>
          </w:p>
          <w:p w14:paraId="1067BF89" w14:textId="77777777" w:rsidR="0096703D" w:rsidRPr="007D55E7" w:rsidRDefault="0096703D" w:rsidP="0096703D">
            <w:pPr>
              <w:ind w:firstLine="0"/>
              <w:jc w:val="center"/>
              <w:rPr>
                <w:rFonts w:eastAsia="Times New Roman"/>
                <w:sz w:val="22"/>
                <w:lang w:eastAsia="bg-BG"/>
              </w:rPr>
            </w:pPr>
            <w:r>
              <w:rPr>
                <w:rFonts w:eastAsia="Times New Roman"/>
                <w:sz w:val="22"/>
                <w:lang w:eastAsia="bg-BG"/>
              </w:rPr>
              <w:t>35 сек</w:t>
            </w:r>
          </w:p>
        </w:tc>
        <w:tc>
          <w:tcPr>
            <w:tcW w:w="851" w:type="dxa"/>
          </w:tcPr>
          <w:p w14:paraId="772BA536" w14:textId="77777777" w:rsidR="0096703D" w:rsidRDefault="0096703D" w:rsidP="0096703D">
            <w:pPr>
              <w:ind w:firstLine="0"/>
              <w:rPr>
                <w:rFonts w:eastAsia="Times New Roman"/>
                <w:lang w:eastAsia="bg-BG"/>
              </w:rPr>
            </w:pPr>
          </w:p>
        </w:tc>
        <w:tc>
          <w:tcPr>
            <w:tcW w:w="3203" w:type="dxa"/>
          </w:tcPr>
          <w:p w14:paraId="606DFC88" w14:textId="77777777" w:rsidR="0096703D" w:rsidRDefault="0096703D" w:rsidP="0096703D">
            <w:pPr>
              <w:ind w:left="57" w:right="57" w:firstLine="0"/>
              <w:jc w:val="left"/>
              <w:rPr>
                <w:rFonts w:eastAsia="Times New Roman"/>
                <w:sz w:val="22"/>
                <w:lang w:eastAsia="bg-BG"/>
              </w:rPr>
            </w:pPr>
            <w:r w:rsidRPr="0077727E">
              <w:rPr>
                <w:rFonts w:eastAsia="Times New Roman"/>
                <w:sz w:val="22"/>
                <w:lang w:eastAsia="bg-BG"/>
              </w:rPr>
              <w:t xml:space="preserve">Упражненията се извършват в обход на тепиха в колона по един, учителят се движи така, че да може да следи групата и учениците да го виждат </w:t>
            </w:r>
          </w:p>
          <w:p w14:paraId="767DC73E" w14:textId="77777777" w:rsidR="0096703D" w:rsidRDefault="0096703D" w:rsidP="0096703D">
            <w:pPr>
              <w:ind w:left="57" w:right="57" w:firstLine="0"/>
              <w:jc w:val="left"/>
              <w:rPr>
                <w:rFonts w:eastAsia="Times New Roman"/>
                <w:lang w:eastAsia="bg-BG"/>
              </w:rPr>
            </w:pPr>
            <w:r w:rsidRPr="0077727E">
              <w:rPr>
                <w:rFonts w:eastAsia="Times New Roman"/>
                <w:sz w:val="22"/>
                <w:lang w:eastAsia="bg-BG"/>
              </w:rPr>
              <w:t>Точни и ясни команди</w:t>
            </w:r>
          </w:p>
        </w:tc>
      </w:tr>
      <w:tr w:rsidR="0096703D" w14:paraId="2CA68AE4" w14:textId="77777777" w:rsidTr="00B53FA5">
        <w:tc>
          <w:tcPr>
            <w:tcW w:w="483" w:type="dxa"/>
            <w:vMerge/>
          </w:tcPr>
          <w:p w14:paraId="1DB0807E" w14:textId="77777777" w:rsidR="0096703D" w:rsidRDefault="0096703D" w:rsidP="0096703D">
            <w:pPr>
              <w:ind w:firstLine="0"/>
              <w:rPr>
                <w:rFonts w:eastAsia="Times New Roman"/>
                <w:lang w:eastAsia="bg-BG"/>
              </w:rPr>
            </w:pPr>
          </w:p>
        </w:tc>
        <w:tc>
          <w:tcPr>
            <w:tcW w:w="3940" w:type="dxa"/>
          </w:tcPr>
          <w:p w14:paraId="173E1793" w14:textId="77777777" w:rsidR="0096703D" w:rsidRPr="00971083" w:rsidRDefault="0096703D" w:rsidP="00D9798A">
            <w:pPr>
              <w:pStyle w:val="ListParagraph"/>
              <w:numPr>
                <w:ilvl w:val="0"/>
                <w:numId w:val="60"/>
              </w:numPr>
              <w:ind w:left="226" w:hanging="203"/>
              <w:jc w:val="left"/>
              <w:rPr>
                <w:rFonts w:eastAsia="Times New Roman"/>
                <w:sz w:val="22"/>
                <w:lang w:eastAsia="bg-BG"/>
              </w:rPr>
            </w:pPr>
            <w:r w:rsidRPr="00971083">
              <w:rPr>
                <w:rFonts w:eastAsia="Times New Roman"/>
                <w:sz w:val="22"/>
                <w:lang w:eastAsia="bg-BG"/>
              </w:rPr>
              <w:t>Специално-</w:t>
            </w:r>
            <w:proofErr w:type="spellStart"/>
            <w:r w:rsidRPr="00971083">
              <w:rPr>
                <w:rFonts w:eastAsia="Times New Roman"/>
                <w:sz w:val="22"/>
                <w:lang w:eastAsia="bg-BG"/>
              </w:rPr>
              <w:t>бегови</w:t>
            </w:r>
            <w:proofErr w:type="spellEnd"/>
            <w:r w:rsidRPr="00971083">
              <w:rPr>
                <w:rFonts w:eastAsia="Times New Roman"/>
                <w:sz w:val="22"/>
                <w:lang w:eastAsia="bg-BG"/>
              </w:rPr>
              <w:t xml:space="preserve"> упражнения:</w:t>
            </w:r>
          </w:p>
          <w:p w14:paraId="441B25EA" w14:textId="77777777" w:rsidR="0096703D" w:rsidRPr="0077727E" w:rsidRDefault="0096703D" w:rsidP="00D9798A">
            <w:pPr>
              <w:numPr>
                <w:ilvl w:val="0"/>
                <w:numId w:val="52"/>
              </w:numPr>
              <w:ind w:left="227" w:hanging="170"/>
              <w:jc w:val="left"/>
              <w:rPr>
                <w:rFonts w:eastAsia="Times New Roman"/>
                <w:sz w:val="22"/>
                <w:lang w:eastAsia="bg-BG"/>
              </w:rPr>
            </w:pPr>
            <w:r>
              <w:rPr>
                <w:rFonts w:eastAsia="Times New Roman"/>
                <w:sz w:val="22"/>
                <w:lang w:eastAsia="bg-BG"/>
              </w:rPr>
              <w:t>с</w:t>
            </w:r>
            <w:r w:rsidRPr="0077727E">
              <w:rPr>
                <w:rFonts w:eastAsia="Times New Roman"/>
                <w:sz w:val="22"/>
                <w:lang w:eastAsia="bg-BG"/>
              </w:rPr>
              <w:t>итно бягане</w:t>
            </w:r>
          </w:p>
          <w:p w14:paraId="608A4EBC" w14:textId="77777777" w:rsidR="0096703D" w:rsidRPr="0077727E" w:rsidRDefault="0096703D" w:rsidP="00D9798A">
            <w:pPr>
              <w:numPr>
                <w:ilvl w:val="0"/>
                <w:numId w:val="52"/>
              </w:numPr>
              <w:ind w:left="227" w:hanging="170"/>
              <w:jc w:val="left"/>
              <w:rPr>
                <w:rFonts w:eastAsia="Times New Roman"/>
                <w:sz w:val="22"/>
                <w:lang w:eastAsia="bg-BG"/>
              </w:rPr>
            </w:pPr>
            <w:r>
              <w:rPr>
                <w:rFonts w:eastAsia="Times New Roman"/>
                <w:sz w:val="22"/>
                <w:lang w:eastAsia="bg-BG"/>
              </w:rPr>
              <w:t>б</w:t>
            </w:r>
            <w:r w:rsidRPr="0077727E">
              <w:rPr>
                <w:rFonts w:eastAsia="Times New Roman"/>
                <w:sz w:val="22"/>
                <w:lang w:eastAsia="bg-BG"/>
              </w:rPr>
              <w:t>ягане с изнасяне подбедрицата назад</w:t>
            </w:r>
          </w:p>
          <w:p w14:paraId="34FB5C23" w14:textId="77777777" w:rsidR="0096703D" w:rsidRPr="0077727E" w:rsidRDefault="0096703D" w:rsidP="00D9798A">
            <w:pPr>
              <w:numPr>
                <w:ilvl w:val="0"/>
                <w:numId w:val="52"/>
              </w:numPr>
              <w:ind w:left="227" w:hanging="170"/>
              <w:jc w:val="left"/>
              <w:rPr>
                <w:rFonts w:eastAsia="Times New Roman"/>
                <w:sz w:val="22"/>
                <w:lang w:eastAsia="bg-BG"/>
              </w:rPr>
            </w:pPr>
            <w:r>
              <w:rPr>
                <w:rFonts w:eastAsia="Times New Roman"/>
                <w:sz w:val="22"/>
                <w:lang w:eastAsia="bg-BG"/>
              </w:rPr>
              <w:t>б</w:t>
            </w:r>
            <w:r w:rsidRPr="0077727E">
              <w:rPr>
                <w:rFonts w:eastAsia="Times New Roman"/>
                <w:sz w:val="22"/>
                <w:lang w:eastAsia="bg-BG"/>
              </w:rPr>
              <w:t>ягане с изнасяне на подбедрицата напред</w:t>
            </w:r>
          </w:p>
          <w:p w14:paraId="2A0A7C63" w14:textId="77777777" w:rsidR="0096703D" w:rsidRPr="0077727E" w:rsidRDefault="0096703D" w:rsidP="00D9798A">
            <w:pPr>
              <w:numPr>
                <w:ilvl w:val="0"/>
                <w:numId w:val="52"/>
              </w:numPr>
              <w:ind w:left="227" w:hanging="170"/>
              <w:jc w:val="left"/>
              <w:rPr>
                <w:rFonts w:eastAsia="Times New Roman"/>
                <w:sz w:val="22"/>
                <w:lang w:eastAsia="bg-BG"/>
              </w:rPr>
            </w:pPr>
            <w:r>
              <w:rPr>
                <w:rFonts w:eastAsia="Times New Roman"/>
                <w:sz w:val="22"/>
                <w:lang w:eastAsia="bg-BG"/>
              </w:rPr>
              <w:t>б</w:t>
            </w:r>
            <w:r w:rsidRPr="0077727E">
              <w:rPr>
                <w:rFonts w:eastAsia="Times New Roman"/>
                <w:sz w:val="22"/>
                <w:lang w:eastAsia="bg-BG"/>
              </w:rPr>
              <w:t>ягане с високо повдигнато коляно</w:t>
            </w:r>
          </w:p>
          <w:p w14:paraId="6F52BB5A" w14:textId="77777777" w:rsidR="0096703D" w:rsidRPr="0077727E" w:rsidRDefault="0096703D" w:rsidP="00D9798A">
            <w:pPr>
              <w:numPr>
                <w:ilvl w:val="0"/>
                <w:numId w:val="52"/>
              </w:numPr>
              <w:ind w:left="227" w:hanging="170"/>
              <w:jc w:val="left"/>
              <w:rPr>
                <w:rFonts w:eastAsia="Times New Roman"/>
                <w:sz w:val="22"/>
                <w:lang w:eastAsia="bg-BG"/>
              </w:rPr>
            </w:pPr>
            <w:r>
              <w:rPr>
                <w:rFonts w:eastAsia="Times New Roman"/>
                <w:sz w:val="22"/>
                <w:lang w:eastAsia="bg-BG"/>
              </w:rPr>
              <w:t>т</w:t>
            </w:r>
            <w:r w:rsidRPr="0077727E">
              <w:rPr>
                <w:rFonts w:eastAsia="Times New Roman"/>
                <w:sz w:val="22"/>
                <w:lang w:eastAsia="bg-BG"/>
              </w:rPr>
              <w:t>ритактово бягане</w:t>
            </w:r>
          </w:p>
          <w:p w14:paraId="53EA6048" w14:textId="77777777" w:rsidR="0096703D" w:rsidRPr="0077727E" w:rsidRDefault="0096703D" w:rsidP="00D9798A">
            <w:pPr>
              <w:numPr>
                <w:ilvl w:val="0"/>
                <w:numId w:val="52"/>
              </w:numPr>
              <w:ind w:left="227" w:hanging="170"/>
              <w:jc w:val="left"/>
              <w:rPr>
                <w:rFonts w:eastAsia="Times New Roman"/>
                <w:sz w:val="22"/>
                <w:lang w:eastAsia="bg-BG"/>
              </w:rPr>
            </w:pPr>
            <w:proofErr w:type="spellStart"/>
            <w:r>
              <w:rPr>
                <w:rFonts w:eastAsia="Times New Roman"/>
                <w:sz w:val="22"/>
                <w:lang w:eastAsia="bg-BG"/>
              </w:rPr>
              <w:t>п</w:t>
            </w:r>
            <w:r w:rsidRPr="0077727E">
              <w:rPr>
                <w:rFonts w:eastAsia="Times New Roman"/>
                <w:sz w:val="22"/>
                <w:lang w:eastAsia="bg-BG"/>
              </w:rPr>
              <w:t>одскочно</w:t>
            </w:r>
            <w:proofErr w:type="spellEnd"/>
            <w:r w:rsidRPr="0077727E">
              <w:rPr>
                <w:rFonts w:eastAsia="Times New Roman"/>
                <w:sz w:val="22"/>
                <w:lang w:eastAsia="bg-BG"/>
              </w:rPr>
              <w:t xml:space="preserve"> бягане</w:t>
            </w:r>
          </w:p>
          <w:p w14:paraId="617C9C45" w14:textId="77777777" w:rsidR="0096703D" w:rsidRDefault="0096703D" w:rsidP="00D9798A">
            <w:pPr>
              <w:numPr>
                <w:ilvl w:val="0"/>
                <w:numId w:val="52"/>
              </w:numPr>
              <w:ind w:left="227" w:hanging="170"/>
              <w:jc w:val="left"/>
              <w:rPr>
                <w:rFonts w:eastAsia="Times New Roman"/>
                <w:sz w:val="22"/>
                <w:lang w:eastAsia="bg-BG"/>
              </w:rPr>
            </w:pPr>
            <w:r>
              <w:rPr>
                <w:rFonts w:eastAsia="Times New Roman"/>
                <w:sz w:val="22"/>
                <w:lang w:eastAsia="bg-BG"/>
              </w:rPr>
              <w:t>к</w:t>
            </w:r>
            <w:r w:rsidRPr="0077727E">
              <w:rPr>
                <w:rFonts w:eastAsia="Times New Roman"/>
                <w:sz w:val="22"/>
                <w:lang w:eastAsia="bg-BG"/>
              </w:rPr>
              <w:t>ръстосано бягане</w:t>
            </w:r>
          </w:p>
          <w:p w14:paraId="0483F569" w14:textId="77777777" w:rsidR="0096703D" w:rsidRDefault="0096703D" w:rsidP="00D9798A">
            <w:pPr>
              <w:numPr>
                <w:ilvl w:val="0"/>
                <w:numId w:val="52"/>
              </w:numPr>
              <w:ind w:left="227" w:hanging="170"/>
              <w:jc w:val="left"/>
              <w:rPr>
                <w:rFonts w:eastAsia="Times New Roman"/>
                <w:sz w:val="22"/>
                <w:lang w:eastAsia="bg-BG"/>
              </w:rPr>
            </w:pPr>
            <w:r>
              <w:rPr>
                <w:rFonts w:eastAsia="Times New Roman"/>
                <w:sz w:val="22"/>
                <w:lang w:eastAsia="bg-BG"/>
              </w:rPr>
              <w:t>с</w:t>
            </w:r>
            <w:r w:rsidRPr="00971083">
              <w:rPr>
                <w:rFonts w:eastAsia="Times New Roman"/>
                <w:sz w:val="22"/>
                <w:lang w:eastAsia="bg-BG"/>
              </w:rPr>
              <w:t>транично бягане с изнасяне на коляното напред нагоре</w:t>
            </w:r>
          </w:p>
          <w:p w14:paraId="556A77AA" w14:textId="77777777" w:rsidR="0096703D" w:rsidRPr="0077727E" w:rsidRDefault="0096703D" w:rsidP="00D9798A">
            <w:pPr>
              <w:numPr>
                <w:ilvl w:val="0"/>
                <w:numId w:val="52"/>
              </w:numPr>
              <w:ind w:left="227" w:hanging="170"/>
              <w:jc w:val="left"/>
              <w:rPr>
                <w:rFonts w:eastAsia="Times New Roman"/>
                <w:sz w:val="22"/>
                <w:lang w:eastAsia="bg-BG"/>
              </w:rPr>
            </w:pPr>
            <w:r>
              <w:rPr>
                <w:rFonts w:eastAsia="Times New Roman"/>
                <w:sz w:val="22"/>
                <w:lang w:eastAsia="bg-BG"/>
              </w:rPr>
              <w:t>с</w:t>
            </w:r>
            <w:r w:rsidRPr="0077727E">
              <w:rPr>
                <w:rFonts w:eastAsia="Times New Roman"/>
                <w:sz w:val="22"/>
                <w:lang w:eastAsia="bg-BG"/>
              </w:rPr>
              <w:t>транично бягане с изнасяне на ръцете встрани, горе</w:t>
            </w:r>
          </w:p>
          <w:p w14:paraId="707D8946" w14:textId="77777777" w:rsidR="0096703D" w:rsidRPr="00B048C4" w:rsidRDefault="0096703D" w:rsidP="00D9798A">
            <w:pPr>
              <w:numPr>
                <w:ilvl w:val="0"/>
                <w:numId w:val="52"/>
              </w:numPr>
              <w:ind w:left="227" w:hanging="170"/>
              <w:jc w:val="left"/>
              <w:rPr>
                <w:rFonts w:eastAsia="Times New Roman"/>
                <w:sz w:val="22"/>
                <w:lang w:eastAsia="bg-BG"/>
              </w:rPr>
            </w:pPr>
            <w:r>
              <w:rPr>
                <w:rFonts w:eastAsia="Times New Roman"/>
                <w:sz w:val="22"/>
                <w:lang w:eastAsia="bg-BG"/>
              </w:rPr>
              <w:t>у</w:t>
            </w:r>
            <w:r w:rsidRPr="0077727E">
              <w:rPr>
                <w:rFonts w:eastAsia="Times New Roman"/>
                <w:sz w:val="22"/>
                <w:lang w:eastAsia="bg-BG"/>
              </w:rPr>
              <w:t>скорения по диагонала</w:t>
            </w:r>
          </w:p>
        </w:tc>
        <w:tc>
          <w:tcPr>
            <w:tcW w:w="708" w:type="dxa"/>
          </w:tcPr>
          <w:p w14:paraId="1B083E70" w14:textId="77777777" w:rsidR="0096703D" w:rsidRDefault="0096703D" w:rsidP="0096703D">
            <w:pPr>
              <w:ind w:firstLine="0"/>
              <w:jc w:val="center"/>
              <w:rPr>
                <w:rFonts w:eastAsia="Times New Roman"/>
                <w:sz w:val="22"/>
                <w:lang w:eastAsia="bg-BG"/>
              </w:rPr>
            </w:pPr>
            <w:r w:rsidRPr="0077727E">
              <w:rPr>
                <w:rFonts w:eastAsia="Times New Roman"/>
                <w:sz w:val="22"/>
                <w:lang w:eastAsia="bg-BG"/>
              </w:rPr>
              <w:t>3 мин</w:t>
            </w:r>
          </w:p>
          <w:p w14:paraId="265019D8" w14:textId="77777777" w:rsidR="0096703D" w:rsidRDefault="0096703D" w:rsidP="0096703D">
            <w:pPr>
              <w:ind w:firstLine="0"/>
              <w:jc w:val="center"/>
              <w:rPr>
                <w:rFonts w:eastAsia="Times New Roman"/>
                <w:sz w:val="22"/>
                <w:lang w:eastAsia="bg-BG"/>
              </w:rPr>
            </w:pPr>
          </w:p>
          <w:p w14:paraId="69FC2E0F" w14:textId="77777777" w:rsidR="0096703D" w:rsidRDefault="0096703D" w:rsidP="0096703D">
            <w:pPr>
              <w:ind w:firstLine="0"/>
              <w:jc w:val="center"/>
              <w:rPr>
                <w:rFonts w:eastAsia="Times New Roman"/>
                <w:sz w:val="22"/>
                <w:lang w:eastAsia="bg-BG"/>
              </w:rPr>
            </w:pPr>
          </w:p>
          <w:p w14:paraId="0A7FF74E" w14:textId="77777777" w:rsidR="0096703D" w:rsidRDefault="0096703D" w:rsidP="0096703D">
            <w:pPr>
              <w:ind w:firstLine="0"/>
              <w:jc w:val="center"/>
              <w:rPr>
                <w:rFonts w:eastAsia="Times New Roman"/>
                <w:sz w:val="22"/>
                <w:lang w:eastAsia="bg-BG"/>
              </w:rPr>
            </w:pPr>
          </w:p>
          <w:p w14:paraId="6A3F167E" w14:textId="77777777" w:rsidR="0096703D" w:rsidRDefault="0096703D" w:rsidP="0096703D">
            <w:pPr>
              <w:ind w:firstLine="0"/>
              <w:jc w:val="center"/>
              <w:rPr>
                <w:rFonts w:eastAsia="Times New Roman"/>
                <w:sz w:val="22"/>
                <w:lang w:eastAsia="bg-BG"/>
              </w:rPr>
            </w:pPr>
          </w:p>
          <w:p w14:paraId="114ED198" w14:textId="77777777" w:rsidR="0096703D" w:rsidRDefault="0096703D" w:rsidP="0096703D">
            <w:pPr>
              <w:ind w:firstLine="0"/>
              <w:jc w:val="center"/>
              <w:rPr>
                <w:rFonts w:eastAsia="Times New Roman"/>
                <w:sz w:val="22"/>
                <w:lang w:eastAsia="bg-BG"/>
              </w:rPr>
            </w:pPr>
          </w:p>
          <w:p w14:paraId="17CB6453" w14:textId="77777777" w:rsidR="0096703D" w:rsidRDefault="0096703D" w:rsidP="0096703D">
            <w:pPr>
              <w:ind w:firstLine="0"/>
              <w:jc w:val="center"/>
              <w:rPr>
                <w:rFonts w:eastAsia="Times New Roman"/>
                <w:sz w:val="22"/>
                <w:lang w:eastAsia="bg-BG"/>
              </w:rPr>
            </w:pPr>
          </w:p>
          <w:p w14:paraId="70D48F27" w14:textId="77777777" w:rsidR="0096703D" w:rsidRDefault="0096703D" w:rsidP="0096703D">
            <w:pPr>
              <w:ind w:firstLine="0"/>
              <w:jc w:val="center"/>
              <w:rPr>
                <w:rFonts w:eastAsia="Times New Roman"/>
                <w:sz w:val="22"/>
                <w:lang w:eastAsia="bg-BG"/>
              </w:rPr>
            </w:pPr>
          </w:p>
          <w:p w14:paraId="2584C48E" w14:textId="77777777" w:rsidR="0096703D" w:rsidRPr="00971083" w:rsidRDefault="0096703D" w:rsidP="0096703D">
            <w:pPr>
              <w:ind w:firstLine="0"/>
              <w:jc w:val="center"/>
              <w:rPr>
                <w:rFonts w:eastAsia="Times New Roman"/>
                <w:sz w:val="22"/>
                <w:lang w:eastAsia="bg-BG"/>
              </w:rPr>
            </w:pPr>
          </w:p>
        </w:tc>
        <w:tc>
          <w:tcPr>
            <w:tcW w:w="851" w:type="dxa"/>
          </w:tcPr>
          <w:p w14:paraId="717538F3" w14:textId="77777777" w:rsidR="0096703D" w:rsidRDefault="0096703D" w:rsidP="0096703D">
            <w:pPr>
              <w:ind w:firstLine="0"/>
              <w:jc w:val="center"/>
              <w:rPr>
                <w:rFonts w:eastAsia="Times New Roman"/>
                <w:sz w:val="22"/>
                <w:lang w:eastAsia="bg-BG"/>
              </w:rPr>
            </w:pPr>
          </w:p>
          <w:p w14:paraId="3916B96A" w14:textId="77777777" w:rsidR="0096703D" w:rsidRPr="0077727E" w:rsidRDefault="0096703D" w:rsidP="0096703D">
            <w:pPr>
              <w:ind w:firstLine="0"/>
              <w:jc w:val="center"/>
              <w:rPr>
                <w:rFonts w:eastAsia="Times New Roman"/>
                <w:sz w:val="22"/>
                <w:lang w:eastAsia="bg-BG"/>
              </w:rPr>
            </w:pPr>
            <w:r w:rsidRPr="0077727E">
              <w:rPr>
                <w:rFonts w:eastAsia="Times New Roman"/>
                <w:sz w:val="22"/>
                <w:lang w:eastAsia="bg-BG"/>
              </w:rPr>
              <w:t>10 м</w:t>
            </w:r>
          </w:p>
          <w:p w14:paraId="37D3EA28" w14:textId="77777777" w:rsidR="0096703D" w:rsidRPr="0077727E" w:rsidRDefault="0096703D" w:rsidP="0096703D">
            <w:pPr>
              <w:ind w:firstLine="0"/>
              <w:jc w:val="center"/>
              <w:rPr>
                <w:rFonts w:eastAsia="Times New Roman"/>
                <w:sz w:val="22"/>
                <w:lang w:eastAsia="bg-BG"/>
              </w:rPr>
            </w:pPr>
            <w:r w:rsidRPr="0077727E">
              <w:rPr>
                <w:rFonts w:eastAsia="Times New Roman"/>
                <w:sz w:val="22"/>
                <w:lang w:eastAsia="bg-BG"/>
              </w:rPr>
              <w:t>10 м</w:t>
            </w:r>
          </w:p>
          <w:p w14:paraId="57CAC16B" w14:textId="77777777" w:rsidR="0096703D" w:rsidRPr="0077727E" w:rsidRDefault="0096703D" w:rsidP="0096703D">
            <w:pPr>
              <w:ind w:firstLine="0"/>
              <w:jc w:val="center"/>
              <w:rPr>
                <w:rFonts w:eastAsia="Times New Roman"/>
                <w:sz w:val="22"/>
                <w:lang w:eastAsia="bg-BG"/>
              </w:rPr>
            </w:pPr>
          </w:p>
          <w:p w14:paraId="186B0B40" w14:textId="77777777" w:rsidR="0096703D" w:rsidRPr="0077727E" w:rsidRDefault="0096703D" w:rsidP="0096703D">
            <w:pPr>
              <w:ind w:firstLine="0"/>
              <w:jc w:val="center"/>
              <w:rPr>
                <w:rFonts w:eastAsia="Times New Roman"/>
                <w:sz w:val="22"/>
                <w:lang w:eastAsia="bg-BG"/>
              </w:rPr>
            </w:pPr>
            <w:r w:rsidRPr="0077727E">
              <w:rPr>
                <w:rFonts w:eastAsia="Times New Roman"/>
                <w:sz w:val="22"/>
                <w:lang w:eastAsia="bg-BG"/>
              </w:rPr>
              <w:t>8 м</w:t>
            </w:r>
          </w:p>
          <w:p w14:paraId="5D9B66DF" w14:textId="77777777" w:rsidR="0096703D" w:rsidRPr="0077727E" w:rsidRDefault="0096703D" w:rsidP="0096703D">
            <w:pPr>
              <w:ind w:firstLine="0"/>
              <w:jc w:val="center"/>
              <w:rPr>
                <w:rFonts w:eastAsia="Times New Roman"/>
                <w:sz w:val="22"/>
                <w:lang w:eastAsia="bg-BG"/>
              </w:rPr>
            </w:pPr>
            <w:r w:rsidRPr="0077727E">
              <w:rPr>
                <w:rFonts w:eastAsia="Times New Roman"/>
                <w:sz w:val="22"/>
                <w:lang w:eastAsia="bg-BG"/>
              </w:rPr>
              <w:t>10 м</w:t>
            </w:r>
          </w:p>
          <w:p w14:paraId="2DC663F0" w14:textId="77777777" w:rsidR="0096703D" w:rsidRPr="0077727E" w:rsidRDefault="0096703D" w:rsidP="0096703D">
            <w:pPr>
              <w:ind w:firstLine="0"/>
              <w:jc w:val="center"/>
              <w:rPr>
                <w:rFonts w:eastAsia="Times New Roman"/>
                <w:sz w:val="22"/>
                <w:lang w:eastAsia="bg-BG"/>
              </w:rPr>
            </w:pPr>
            <w:r w:rsidRPr="0077727E">
              <w:rPr>
                <w:rFonts w:eastAsia="Times New Roman"/>
                <w:sz w:val="22"/>
                <w:lang w:eastAsia="bg-BG"/>
              </w:rPr>
              <w:t>8 м</w:t>
            </w:r>
          </w:p>
          <w:p w14:paraId="2EF4A962" w14:textId="77777777" w:rsidR="0096703D" w:rsidRDefault="0096703D" w:rsidP="0096703D">
            <w:pPr>
              <w:ind w:firstLine="0"/>
              <w:jc w:val="center"/>
              <w:rPr>
                <w:rFonts w:eastAsia="Times New Roman"/>
                <w:sz w:val="22"/>
                <w:lang w:eastAsia="bg-BG"/>
              </w:rPr>
            </w:pPr>
            <w:r>
              <w:rPr>
                <w:rFonts w:eastAsia="Times New Roman"/>
                <w:sz w:val="22"/>
                <w:lang w:eastAsia="bg-BG"/>
              </w:rPr>
              <w:t>8 м</w:t>
            </w:r>
          </w:p>
          <w:p w14:paraId="7B12DB1B" w14:textId="77777777" w:rsidR="0096703D" w:rsidRPr="0077727E" w:rsidRDefault="0096703D" w:rsidP="0096703D">
            <w:pPr>
              <w:ind w:firstLine="0"/>
              <w:jc w:val="center"/>
              <w:rPr>
                <w:rFonts w:eastAsia="Times New Roman"/>
                <w:sz w:val="22"/>
                <w:lang w:eastAsia="bg-BG"/>
              </w:rPr>
            </w:pPr>
            <w:r w:rsidRPr="0077727E">
              <w:rPr>
                <w:rFonts w:eastAsia="Times New Roman"/>
                <w:sz w:val="22"/>
                <w:lang w:eastAsia="bg-BG"/>
              </w:rPr>
              <w:t>10 м</w:t>
            </w:r>
          </w:p>
          <w:p w14:paraId="1D6C9817" w14:textId="77777777" w:rsidR="0096703D" w:rsidRDefault="0096703D" w:rsidP="0096703D">
            <w:pPr>
              <w:ind w:firstLine="0"/>
              <w:jc w:val="center"/>
              <w:rPr>
                <w:rFonts w:eastAsia="Times New Roman"/>
                <w:sz w:val="22"/>
                <w:lang w:eastAsia="bg-BG"/>
              </w:rPr>
            </w:pPr>
          </w:p>
          <w:p w14:paraId="6A1378CE" w14:textId="77777777" w:rsidR="0096703D" w:rsidRPr="0077727E" w:rsidRDefault="0096703D" w:rsidP="0096703D">
            <w:pPr>
              <w:ind w:firstLine="0"/>
              <w:jc w:val="center"/>
              <w:rPr>
                <w:rFonts w:eastAsia="Times New Roman"/>
                <w:sz w:val="22"/>
                <w:lang w:eastAsia="bg-BG"/>
              </w:rPr>
            </w:pPr>
            <w:r w:rsidRPr="0077727E">
              <w:rPr>
                <w:rFonts w:eastAsia="Times New Roman"/>
                <w:sz w:val="22"/>
                <w:lang w:eastAsia="bg-BG"/>
              </w:rPr>
              <w:t>10 м</w:t>
            </w:r>
          </w:p>
          <w:p w14:paraId="080E577F" w14:textId="77777777" w:rsidR="0096703D" w:rsidRDefault="0096703D" w:rsidP="0096703D">
            <w:pPr>
              <w:ind w:firstLine="0"/>
              <w:jc w:val="center"/>
              <w:rPr>
                <w:rFonts w:eastAsia="Times New Roman"/>
                <w:sz w:val="22"/>
                <w:lang w:eastAsia="bg-BG"/>
              </w:rPr>
            </w:pPr>
          </w:p>
          <w:p w14:paraId="293F62C1" w14:textId="77777777" w:rsidR="0096703D" w:rsidRPr="0077727E" w:rsidRDefault="0096703D" w:rsidP="0096703D">
            <w:pPr>
              <w:ind w:firstLine="0"/>
              <w:jc w:val="center"/>
              <w:rPr>
                <w:rFonts w:eastAsia="Times New Roman"/>
                <w:sz w:val="22"/>
                <w:lang w:eastAsia="bg-BG"/>
              </w:rPr>
            </w:pPr>
            <w:r w:rsidRPr="0077727E">
              <w:rPr>
                <w:rFonts w:eastAsia="Times New Roman"/>
                <w:sz w:val="22"/>
                <w:lang w:eastAsia="bg-BG"/>
              </w:rPr>
              <w:t>10 м</w:t>
            </w:r>
          </w:p>
          <w:p w14:paraId="7FBC41C1" w14:textId="77777777" w:rsidR="0096703D" w:rsidRDefault="0096703D" w:rsidP="0096703D">
            <w:pPr>
              <w:ind w:firstLine="0"/>
              <w:jc w:val="center"/>
              <w:rPr>
                <w:rFonts w:eastAsia="Times New Roman"/>
                <w:lang w:eastAsia="bg-BG"/>
              </w:rPr>
            </w:pPr>
            <w:r w:rsidRPr="0077727E">
              <w:rPr>
                <w:rFonts w:eastAsia="Times New Roman"/>
                <w:sz w:val="22"/>
                <w:lang w:eastAsia="bg-BG"/>
              </w:rPr>
              <w:t>20 м</w:t>
            </w:r>
          </w:p>
        </w:tc>
        <w:tc>
          <w:tcPr>
            <w:tcW w:w="3203" w:type="dxa"/>
          </w:tcPr>
          <w:p w14:paraId="7433796E" w14:textId="77777777" w:rsidR="0096703D" w:rsidRPr="0077727E" w:rsidRDefault="0096703D" w:rsidP="0096703D">
            <w:pPr>
              <w:ind w:firstLine="0"/>
              <w:jc w:val="left"/>
              <w:rPr>
                <w:rFonts w:eastAsia="Times New Roman"/>
                <w:sz w:val="22"/>
                <w:lang w:eastAsia="bg-BG"/>
              </w:rPr>
            </w:pPr>
            <w:r w:rsidRPr="0077727E">
              <w:rPr>
                <w:rFonts w:eastAsia="Times New Roman"/>
                <w:sz w:val="22"/>
                <w:lang w:eastAsia="bg-BG"/>
              </w:rPr>
              <w:t>Изпълняват се в умерено темпо, в обход на тепиха, учениците са в колона по един, разредени на необходимото разстояние</w:t>
            </w:r>
          </w:p>
          <w:p w14:paraId="75C65596" w14:textId="77777777" w:rsidR="0096703D" w:rsidRPr="0077727E" w:rsidRDefault="0096703D" w:rsidP="0096703D">
            <w:pPr>
              <w:ind w:firstLine="0"/>
              <w:jc w:val="left"/>
              <w:rPr>
                <w:rFonts w:eastAsia="Times New Roman"/>
                <w:sz w:val="22"/>
                <w:lang w:eastAsia="bg-BG"/>
              </w:rPr>
            </w:pPr>
            <w:r w:rsidRPr="0077727E">
              <w:rPr>
                <w:rFonts w:eastAsia="Times New Roman"/>
                <w:sz w:val="22"/>
                <w:lang w:eastAsia="bg-BG"/>
              </w:rPr>
              <w:t>Следи се за правилно изпълнение:</w:t>
            </w:r>
          </w:p>
          <w:p w14:paraId="54CE5998" w14:textId="77777777" w:rsidR="0096703D" w:rsidRPr="0077727E" w:rsidRDefault="0096703D" w:rsidP="00D9798A">
            <w:pPr>
              <w:numPr>
                <w:ilvl w:val="0"/>
                <w:numId w:val="52"/>
              </w:numPr>
              <w:ind w:left="170" w:hanging="113"/>
              <w:jc w:val="left"/>
              <w:rPr>
                <w:rFonts w:eastAsia="Times New Roman"/>
                <w:sz w:val="22"/>
                <w:lang w:eastAsia="bg-BG"/>
              </w:rPr>
            </w:pPr>
            <w:r>
              <w:rPr>
                <w:rFonts w:eastAsia="Times New Roman"/>
                <w:sz w:val="22"/>
                <w:lang w:eastAsia="bg-BG"/>
              </w:rPr>
              <w:t>и</w:t>
            </w:r>
            <w:r w:rsidRPr="0077727E">
              <w:rPr>
                <w:rFonts w:eastAsia="Times New Roman"/>
                <w:sz w:val="22"/>
                <w:lang w:eastAsia="bg-BG"/>
              </w:rPr>
              <w:t>зправено положение на трупа</w:t>
            </w:r>
          </w:p>
          <w:p w14:paraId="0B501109" w14:textId="77777777" w:rsidR="0096703D" w:rsidRDefault="0096703D" w:rsidP="00D9798A">
            <w:pPr>
              <w:numPr>
                <w:ilvl w:val="0"/>
                <w:numId w:val="52"/>
              </w:numPr>
              <w:ind w:left="170" w:hanging="113"/>
              <w:jc w:val="left"/>
              <w:rPr>
                <w:rFonts w:eastAsia="Times New Roman"/>
                <w:sz w:val="22"/>
                <w:lang w:eastAsia="bg-BG"/>
              </w:rPr>
            </w:pPr>
            <w:r>
              <w:rPr>
                <w:rFonts w:eastAsia="Times New Roman"/>
                <w:sz w:val="22"/>
                <w:lang w:eastAsia="bg-BG"/>
              </w:rPr>
              <w:t>п</w:t>
            </w:r>
            <w:r w:rsidRPr="0077727E">
              <w:rPr>
                <w:rFonts w:eastAsia="Times New Roman"/>
                <w:sz w:val="22"/>
                <w:lang w:eastAsia="bg-BG"/>
              </w:rPr>
              <w:t>равилна координация ръце – крака</w:t>
            </w:r>
          </w:p>
          <w:p w14:paraId="19AA4091" w14:textId="77777777" w:rsidR="0096703D" w:rsidRDefault="0096703D" w:rsidP="00D9798A">
            <w:pPr>
              <w:numPr>
                <w:ilvl w:val="0"/>
                <w:numId w:val="52"/>
              </w:numPr>
              <w:ind w:left="170" w:hanging="113"/>
              <w:jc w:val="left"/>
              <w:rPr>
                <w:rFonts w:eastAsia="Times New Roman"/>
                <w:sz w:val="22"/>
                <w:lang w:eastAsia="bg-BG"/>
              </w:rPr>
            </w:pPr>
            <w:r>
              <w:rPr>
                <w:rFonts w:eastAsia="Times New Roman"/>
                <w:sz w:val="22"/>
                <w:lang w:eastAsia="bg-BG"/>
              </w:rPr>
              <w:t>с</w:t>
            </w:r>
            <w:r w:rsidRPr="00971083">
              <w:rPr>
                <w:rFonts w:eastAsia="Times New Roman"/>
                <w:sz w:val="22"/>
                <w:lang w:eastAsia="bg-BG"/>
              </w:rPr>
              <w:t>ъс смяна на водещото рамо</w:t>
            </w:r>
          </w:p>
          <w:p w14:paraId="337BBA4A" w14:textId="77777777" w:rsidR="0096703D" w:rsidRPr="00033196" w:rsidRDefault="0096703D" w:rsidP="00D9798A">
            <w:pPr>
              <w:numPr>
                <w:ilvl w:val="0"/>
                <w:numId w:val="52"/>
              </w:numPr>
              <w:ind w:left="170" w:hanging="113"/>
              <w:jc w:val="left"/>
              <w:rPr>
                <w:rFonts w:eastAsia="Times New Roman"/>
                <w:sz w:val="22"/>
                <w:lang w:eastAsia="bg-BG"/>
              </w:rPr>
            </w:pPr>
            <w:r>
              <w:rPr>
                <w:rFonts w:eastAsia="Times New Roman"/>
                <w:sz w:val="22"/>
                <w:lang w:eastAsia="bg-BG"/>
              </w:rPr>
              <w:t>с</w:t>
            </w:r>
            <w:r w:rsidRPr="00033196">
              <w:rPr>
                <w:rFonts w:eastAsia="Times New Roman"/>
                <w:sz w:val="22"/>
                <w:lang w:eastAsia="bg-BG"/>
              </w:rPr>
              <w:t>ъс смяна на водещото рамо</w:t>
            </w:r>
          </w:p>
        </w:tc>
      </w:tr>
      <w:tr w:rsidR="0096703D" w14:paraId="74687D13" w14:textId="77777777" w:rsidTr="00B53FA5">
        <w:tc>
          <w:tcPr>
            <w:tcW w:w="483" w:type="dxa"/>
            <w:vMerge/>
          </w:tcPr>
          <w:p w14:paraId="0C2B16C9" w14:textId="77777777" w:rsidR="0096703D" w:rsidRDefault="0096703D" w:rsidP="0096703D">
            <w:pPr>
              <w:ind w:firstLine="0"/>
              <w:rPr>
                <w:rFonts w:eastAsia="Times New Roman"/>
                <w:lang w:eastAsia="bg-BG"/>
              </w:rPr>
            </w:pPr>
          </w:p>
        </w:tc>
        <w:tc>
          <w:tcPr>
            <w:tcW w:w="3940" w:type="dxa"/>
          </w:tcPr>
          <w:p w14:paraId="6C15DB35" w14:textId="77777777" w:rsidR="0096703D" w:rsidRPr="00B048C4" w:rsidRDefault="0096703D" w:rsidP="00D9798A">
            <w:pPr>
              <w:pStyle w:val="ListParagraph"/>
              <w:numPr>
                <w:ilvl w:val="0"/>
                <w:numId w:val="60"/>
              </w:numPr>
              <w:ind w:left="226" w:hanging="203"/>
              <w:jc w:val="left"/>
              <w:rPr>
                <w:rFonts w:eastAsia="Times New Roman"/>
                <w:sz w:val="22"/>
                <w:lang w:eastAsia="bg-BG"/>
              </w:rPr>
            </w:pPr>
            <w:r w:rsidRPr="00B048C4">
              <w:rPr>
                <w:rFonts w:eastAsia="Times New Roman"/>
                <w:sz w:val="22"/>
                <w:lang w:eastAsia="bg-BG"/>
              </w:rPr>
              <w:t>Общо</w:t>
            </w:r>
            <w:r>
              <w:rPr>
                <w:rFonts w:eastAsia="Times New Roman"/>
                <w:sz w:val="22"/>
                <w:lang w:eastAsia="bg-BG"/>
              </w:rPr>
              <w:t>-</w:t>
            </w:r>
            <w:r w:rsidRPr="00B048C4">
              <w:rPr>
                <w:rFonts w:eastAsia="Times New Roman"/>
                <w:sz w:val="22"/>
                <w:lang w:eastAsia="bg-BG"/>
              </w:rPr>
              <w:t>подготвителни упражнения на място:</w:t>
            </w:r>
          </w:p>
          <w:p w14:paraId="1D877751" w14:textId="77777777" w:rsidR="0096703D" w:rsidRPr="0077727E" w:rsidRDefault="0096703D" w:rsidP="00D9798A">
            <w:pPr>
              <w:numPr>
                <w:ilvl w:val="0"/>
                <w:numId w:val="52"/>
              </w:numPr>
              <w:ind w:left="227" w:hanging="170"/>
              <w:jc w:val="left"/>
              <w:rPr>
                <w:rFonts w:eastAsia="Times New Roman"/>
                <w:sz w:val="22"/>
                <w:lang w:eastAsia="bg-BG"/>
              </w:rPr>
            </w:pPr>
            <w:r>
              <w:rPr>
                <w:rFonts w:eastAsia="Times New Roman"/>
                <w:sz w:val="22"/>
                <w:lang w:eastAsia="bg-BG"/>
              </w:rPr>
              <w:t>р</w:t>
            </w:r>
            <w:r w:rsidRPr="0077727E">
              <w:rPr>
                <w:rFonts w:eastAsia="Times New Roman"/>
                <w:sz w:val="22"/>
                <w:lang w:eastAsia="bg-BG"/>
              </w:rPr>
              <w:t>азгряване на китки, пръсти, глезени</w:t>
            </w:r>
          </w:p>
          <w:p w14:paraId="70F92A07" w14:textId="77777777" w:rsidR="0096703D" w:rsidRPr="0077727E" w:rsidRDefault="0096703D" w:rsidP="00D9798A">
            <w:pPr>
              <w:numPr>
                <w:ilvl w:val="0"/>
                <w:numId w:val="52"/>
              </w:numPr>
              <w:ind w:left="227" w:hanging="170"/>
              <w:jc w:val="left"/>
              <w:rPr>
                <w:rFonts w:eastAsia="Times New Roman"/>
                <w:sz w:val="22"/>
                <w:lang w:eastAsia="bg-BG"/>
              </w:rPr>
            </w:pPr>
            <w:r>
              <w:rPr>
                <w:rFonts w:eastAsia="Times New Roman"/>
                <w:sz w:val="22"/>
                <w:lang w:eastAsia="bg-BG"/>
              </w:rPr>
              <w:t>р</w:t>
            </w:r>
            <w:r w:rsidRPr="0077727E">
              <w:rPr>
                <w:rFonts w:eastAsia="Times New Roman"/>
                <w:sz w:val="22"/>
                <w:lang w:eastAsia="bg-BG"/>
              </w:rPr>
              <w:t>азгряване на раменни стави с кръгови движения, напред и назад</w:t>
            </w:r>
          </w:p>
          <w:p w14:paraId="21CE32F3" w14:textId="77777777" w:rsidR="0096703D" w:rsidRPr="0077727E" w:rsidRDefault="0096703D" w:rsidP="00D9798A">
            <w:pPr>
              <w:numPr>
                <w:ilvl w:val="0"/>
                <w:numId w:val="52"/>
              </w:numPr>
              <w:ind w:left="227" w:hanging="170"/>
              <w:jc w:val="left"/>
              <w:rPr>
                <w:rFonts w:eastAsia="Times New Roman"/>
                <w:sz w:val="22"/>
                <w:lang w:eastAsia="bg-BG"/>
              </w:rPr>
            </w:pPr>
            <w:r>
              <w:rPr>
                <w:rFonts w:eastAsia="Times New Roman"/>
                <w:sz w:val="22"/>
                <w:lang w:eastAsia="bg-BG"/>
              </w:rPr>
              <w:t>р</w:t>
            </w:r>
            <w:r w:rsidRPr="0077727E">
              <w:rPr>
                <w:rFonts w:eastAsia="Times New Roman"/>
                <w:sz w:val="22"/>
                <w:lang w:eastAsia="bg-BG"/>
              </w:rPr>
              <w:t>азгряване на лакътни стави с кръгови движения навътре и навън</w:t>
            </w:r>
          </w:p>
          <w:p w14:paraId="7E855709" w14:textId="77777777" w:rsidR="0096703D" w:rsidRPr="0077727E" w:rsidRDefault="0096703D" w:rsidP="00D9798A">
            <w:pPr>
              <w:numPr>
                <w:ilvl w:val="0"/>
                <w:numId w:val="52"/>
              </w:numPr>
              <w:ind w:left="227" w:hanging="170"/>
              <w:jc w:val="left"/>
              <w:rPr>
                <w:rFonts w:eastAsia="Times New Roman"/>
                <w:sz w:val="22"/>
                <w:lang w:eastAsia="bg-BG"/>
              </w:rPr>
            </w:pPr>
            <w:r>
              <w:rPr>
                <w:rFonts w:eastAsia="Times New Roman"/>
                <w:sz w:val="22"/>
                <w:lang w:eastAsia="bg-BG"/>
              </w:rPr>
              <w:t>р</w:t>
            </w:r>
            <w:r w:rsidRPr="0077727E">
              <w:rPr>
                <w:rFonts w:eastAsia="Times New Roman"/>
                <w:sz w:val="22"/>
                <w:lang w:eastAsia="bg-BG"/>
              </w:rPr>
              <w:t>азгряване на шиен отдел с движение на главата напред, назад, вляво, вдясно, кръгови движения</w:t>
            </w:r>
          </w:p>
          <w:p w14:paraId="5C68EE67" w14:textId="77777777" w:rsidR="0096703D" w:rsidRPr="0077727E" w:rsidRDefault="0096703D" w:rsidP="00D9798A">
            <w:pPr>
              <w:numPr>
                <w:ilvl w:val="0"/>
                <w:numId w:val="52"/>
              </w:numPr>
              <w:ind w:left="227" w:hanging="170"/>
              <w:jc w:val="left"/>
              <w:rPr>
                <w:rFonts w:eastAsia="Times New Roman"/>
                <w:sz w:val="22"/>
                <w:lang w:eastAsia="bg-BG"/>
              </w:rPr>
            </w:pPr>
            <w:r>
              <w:rPr>
                <w:rFonts w:eastAsia="Times New Roman"/>
                <w:sz w:val="22"/>
                <w:lang w:eastAsia="bg-BG"/>
              </w:rPr>
              <w:t>р</w:t>
            </w:r>
            <w:r w:rsidRPr="0077727E">
              <w:rPr>
                <w:rFonts w:eastAsia="Times New Roman"/>
                <w:sz w:val="22"/>
                <w:lang w:eastAsia="bg-BG"/>
              </w:rPr>
              <w:t>азгряване на кръстно-поясна област с въртеливи движения, вляво и вдясно</w:t>
            </w:r>
          </w:p>
          <w:p w14:paraId="408EC241" w14:textId="77777777" w:rsidR="0096703D" w:rsidRPr="0077727E" w:rsidRDefault="0096703D" w:rsidP="00D9798A">
            <w:pPr>
              <w:numPr>
                <w:ilvl w:val="0"/>
                <w:numId w:val="52"/>
              </w:numPr>
              <w:ind w:left="227" w:hanging="170"/>
              <w:jc w:val="left"/>
              <w:rPr>
                <w:rFonts w:eastAsia="Times New Roman"/>
                <w:sz w:val="22"/>
                <w:lang w:eastAsia="bg-BG"/>
              </w:rPr>
            </w:pPr>
            <w:proofErr w:type="spellStart"/>
            <w:r>
              <w:rPr>
                <w:rFonts w:eastAsia="Times New Roman"/>
                <w:sz w:val="22"/>
                <w:lang w:eastAsia="bg-BG"/>
              </w:rPr>
              <w:t>р</w:t>
            </w:r>
            <w:r w:rsidRPr="0077727E">
              <w:rPr>
                <w:rFonts w:eastAsia="Times New Roman"/>
                <w:sz w:val="22"/>
                <w:lang w:eastAsia="bg-BG"/>
              </w:rPr>
              <w:t>аклони</w:t>
            </w:r>
            <w:proofErr w:type="spellEnd"/>
            <w:r w:rsidRPr="0077727E">
              <w:rPr>
                <w:rFonts w:eastAsia="Times New Roman"/>
                <w:sz w:val="22"/>
                <w:lang w:eastAsia="bg-BG"/>
              </w:rPr>
              <w:t xml:space="preserve"> напред</w:t>
            </w:r>
          </w:p>
          <w:p w14:paraId="3FBF137A" w14:textId="77777777" w:rsidR="0096703D" w:rsidRPr="0077727E" w:rsidRDefault="0096703D" w:rsidP="00D9798A">
            <w:pPr>
              <w:numPr>
                <w:ilvl w:val="0"/>
                <w:numId w:val="52"/>
              </w:numPr>
              <w:ind w:left="227" w:hanging="170"/>
              <w:jc w:val="left"/>
              <w:rPr>
                <w:rFonts w:eastAsia="Times New Roman"/>
                <w:sz w:val="22"/>
                <w:lang w:eastAsia="bg-BG"/>
              </w:rPr>
            </w:pPr>
            <w:r>
              <w:rPr>
                <w:rFonts w:eastAsia="Times New Roman"/>
                <w:sz w:val="22"/>
                <w:lang w:eastAsia="bg-BG"/>
              </w:rPr>
              <w:t>н</w:t>
            </w:r>
            <w:r w:rsidRPr="0077727E">
              <w:rPr>
                <w:rFonts w:eastAsia="Times New Roman"/>
                <w:sz w:val="22"/>
                <w:lang w:eastAsia="bg-BG"/>
              </w:rPr>
              <w:t>аклони встрани</w:t>
            </w:r>
          </w:p>
          <w:p w14:paraId="205AFD53" w14:textId="77777777" w:rsidR="0096703D" w:rsidRPr="0013304E" w:rsidRDefault="0096703D" w:rsidP="00D9798A">
            <w:pPr>
              <w:numPr>
                <w:ilvl w:val="0"/>
                <w:numId w:val="52"/>
              </w:numPr>
              <w:ind w:left="227" w:hanging="170"/>
              <w:jc w:val="left"/>
              <w:rPr>
                <w:rFonts w:eastAsia="Times New Roman"/>
                <w:sz w:val="22"/>
                <w:lang w:eastAsia="bg-BG"/>
              </w:rPr>
            </w:pPr>
            <w:r>
              <w:rPr>
                <w:rFonts w:eastAsia="Times New Roman"/>
                <w:sz w:val="22"/>
                <w:lang w:eastAsia="bg-BG"/>
              </w:rPr>
              <w:t>и</w:t>
            </w:r>
            <w:r w:rsidRPr="0077727E">
              <w:rPr>
                <w:rFonts w:eastAsia="Times New Roman"/>
                <w:sz w:val="22"/>
                <w:lang w:eastAsia="bg-BG"/>
              </w:rPr>
              <w:t>звивки вляво и вдясно</w:t>
            </w:r>
          </w:p>
        </w:tc>
        <w:tc>
          <w:tcPr>
            <w:tcW w:w="708" w:type="dxa"/>
          </w:tcPr>
          <w:p w14:paraId="5DB51000" w14:textId="77777777" w:rsidR="0096703D" w:rsidRDefault="0096703D" w:rsidP="0096703D">
            <w:pPr>
              <w:ind w:firstLine="0"/>
              <w:jc w:val="center"/>
              <w:rPr>
                <w:rFonts w:eastAsia="Times New Roman"/>
                <w:sz w:val="22"/>
                <w:lang w:eastAsia="bg-BG"/>
              </w:rPr>
            </w:pPr>
            <w:r w:rsidRPr="0077727E">
              <w:rPr>
                <w:rFonts w:eastAsia="Times New Roman"/>
                <w:sz w:val="22"/>
                <w:lang w:eastAsia="bg-BG"/>
              </w:rPr>
              <w:t>4 мин</w:t>
            </w:r>
          </w:p>
          <w:p w14:paraId="0633A858" w14:textId="77777777" w:rsidR="0096703D" w:rsidRDefault="0096703D" w:rsidP="0096703D">
            <w:pPr>
              <w:ind w:firstLine="0"/>
              <w:jc w:val="center"/>
              <w:rPr>
                <w:rFonts w:eastAsia="Times New Roman"/>
                <w:sz w:val="22"/>
                <w:lang w:eastAsia="bg-BG"/>
              </w:rPr>
            </w:pPr>
          </w:p>
          <w:p w14:paraId="06CDF15E" w14:textId="77777777" w:rsidR="0096703D" w:rsidRDefault="0096703D" w:rsidP="0096703D">
            <w:pPr>
              <w:ind w:firstLine="0"/>
              <w:jc w:val="center"/>
              <w:rPr>
                <w:rFonts w:eastAsia="Times New Roman"/>
                <w:sz w:val="22"/>
                <w:lang w:eastAsia="bg-BG"/>
              </w:rPr>
            </w:pPr>
          </w:p>
          <w:p w14:paraId="25B15BDF" w14:textId="77777777" w:rsidR="0096703D" w:rsidRDefault="0096703D" w:rsidP="0096703D">
            <w:pPr>
              <w:ind w:firstLine="0"/>
              <w:jc w:val="center"/>
              <w:rPr>
                <w:rFonts w:eastAsia="Times New Roman"/>
                <w:sz w:val="22"/>
                <w:lang w:eastAsia="bg-BG"/>
              </w:rPr>
            </w:pPr>
          </w:p>
          <w:p w14:paraId="201E40BF" w14:textId="77777777" w:rsidR="0096703D" w:rsidRDefault="0096703D" w:rsidP="0096703D">
            <w:pPr>
              <w:ind w:firstLine="0"/>
              <w:jc w:val="center"/>
              <w:rPr>
                <w:rFonts w:eastAsia="Times New Roman"/>
                <w:sz w:val="22"/>
                <w:lang w:eastAsia="bg-BG"/>
              </w:rPr>
            </w:pPr>
          </w:p>
          <w:p w14:paraId="43A6A4D8" w14:textId="77777777" w:rsidR="0096703D" w:rsidRDefault="0096703D" w:rsidP="0096703D">
            <w:pPr>
              <w:ind w:firstLine="0"/>
              <w:jc w:val="center"/>
              <w:rPr>
                <w:rFonts w:eastAsia="Times New Roman"/>
                <w:sz w:val="22"/>
                <w:lang w:eastAsia="bg-BG"/>
              </w:rPr>
            </w:pPr>
          </w:p>
          <w:p w14:paraId="6B0EDAEB" w14:textId="77777777" w:rsidR="0096703D" w:rsidRDefault="0096703D" w:rsidP="0096703D">
            <w:pPr>
              <w:ind w:firstLine="0"/>
              <w:jc w:val="center"/>
              <w:rPr>
                <w:rFonts w:eastAsia="Times New Roman"/>
                <w:sz w:val="22"/>
                <w:lang w:eastAsia="bg-BG"/>
              </w:rPr>
            </w:pPr>
          </w:p>
          <w:p w14:paraId="33F14B27" w14:textId="77777777" w:rsidR="0096703D" w:rsidRDefault="0096703D" w:rsidP="0096703D">
            <w:pPr>
              <w:ind w:firstLine="0"/>
              <w:jc w:val="center"/>
              <w:rPr>
                <w:rFonts w:eastAsia="Times New Roman"/>
                <w:sz w:val="22"/>
                <w:lang w:eastAsia="bg-BG"/>
              </w:rPr>
            </w:pPr>
          </w:p>
          <w:p w14:paraId="4ADCF2A8" w14:textId="77777777" w:rsidR="0096703D" w:rsidRDefault="0096703D" w:rsidP="0096703D">
            <w:pPr>
              <w:ind w:firstLine="0"/>
              <w:jc w:val="center"/>
              <w:rPr>
                <w:rFonts w:eastAsia="Times New Roman"/>
                <w:sz w:val="22"/>
                <w:lang w:eastAsia="bg-BG"/>
              </w:rPr>
            </w:pPr>
          </w:p>
          <w:p w14:paraId="1955E88E" w14:textId="77777777" w:rsidR="0096703D" w:rsidRDefault="0096703D" w:rsidP="0096703D">
            <w:pPr>
              <w:ind w:firstLine="0"/>
              <w:jc w:val="center"/>
              <w:rPr>
                <w:rFonts w:eastAsia="Times New Roman"/>
                <w:sz w:val="22"/>
                <w:lang w:eastAsia="bg-BG"/>
              </w:rPr>
            </w:pPr>
          </w:p>
          <w:p w14:paraId="0FC75B0B" w14:textId="77777777" w:rsidR="0096703D" w:rsidRDefault="0096703D" w:rsidP="0096703D">
            <w:pPr>
              <w:ind w:firstLine="0"/>
              <w:jc w:val="center"/>
              <w:rPr>
                <w:rFonts w:eastAsia="Times New Roman"/>
                <w:sz w:val="22"/>
                <w:lang w:eastAsia="bg-BG"/>
              </w:rPr>
            </w:pPr>
          </w:p>
          <w:p w14:paraId="6DFC6519" w14:textId="77777777" w:rsidR="0096703D" w:rsidRDefault="0096703D" w:rsidP="0096703D">
            <w:pPr>
              <w:ind w:firstLine="0"/>
              <w:jc w:val="center"/>
              <w:rPr>
                <w:rFonts w:eastAsia="Times New Roman"/>
                <w:sz w:val="22"/>
                <w:lang w:eastAsia="bg-BG"/>
              </w:rPr>
            </w:pPr>
          </w:p>
          <w:p w14:paraId="06BF6174" w14:textId="77777777" w:rsidR="0096703D" w:rsidRDefault="0096703D" w:rsidP="0096703D">
            <w:pPr>
              <w:ind w:firstLine="0"/>
              <w:jc w:val="center"/>
              <w:rPr>
                <w:rFonts w:eastAsia="Times New Roman"/>
                <w:sz w:val="22"/>
                <w:lang w:eastAsia="bg-BG"/>
              </w:rPr>
            </w:pPr>
          </w:p>
          <w:p w14:paraId="770A4BDF" w14:textId="77777777" w:rsidR="0096703D" w:rsidRDefault="0096703D" w:rsidP="0096703D">
            <w:pPr>
              <w:ind w:firstLine="0"/>
              <w:jc w:val="center"/>
              <w:rPr>
                <w:rFonts w:eastAsia="Times New Roman"/>
                <w:sz w:val="22"/>
                <w:lang w:eastAsia="bg-BG"/>
              </w:rPr>
            </w:pPr>
          </w:p>
          <w:p w14:paraId="610D94B5" w14:textId="77777777" w:rsidR="0096703D" w:rsidRPr="00971083" w:rsidRDefault="0096703D" w:rsidP="0096703D">
            <w:pPr>
              <w:ind w:firstLine="0"/>
              <w:jc w:val="center"/>
              <w:rPr>
                <w:rFonts w:eastAsia="Times New Roman"/>
                <w:sz w:val="22"/>
                <w:lang w:eastAsia="bg-BG"/>
              </w:rPr>
            </w:pPr>
          </w:p>
        </w:tc>
        <w:tc>
          <w:tcPr>
            <w:tcW w:w="851" w:type="dxa"/>
          </w:tcPr>
          <w:p w14:paraId="610ED6C4" w14:textId="77777777" w:rsidR="0096703D" w:rsidRDefault="0096703D" w:rsidP="0096703D">
            <w:pPr>
              <w:ind w:firstLine="0"/>
              <w:rPr>
                <w:rFonts w:eastAsia="Times New Roman"/>
                <w:lang w:eastAsia="bg-BG"/>
              </w:rPr>
            </w:pPr>
          </w:p>
        </w:tc>
        <w:tc>
          <w:tcPr>
            <w:tcW w:w="3203" w:type="dxa"/>
          </w:tcPr>
          <w:p w14:paraId="11521671" w14:textId="77777777" w:rsidR="0096703D" w:rsidRPr="0077727E" w:rsidRDefault="0096703D" w:rsidP="0096703D">
            <w:pPr>
              <w:ind w:firstLine="0"/>
              <w:jc w:val="left"/>
              <w:rPr>
                <w:rFonts w:eastAsia="Times New Roman"/>
                <w:sz w:val="22"/>
                <w:lang w:eastAsia="bg-BG"/>
              </w:rPr>
            </w:pPr>
            <w:r w:rsidRPr="0077727E">
              <w:rPr>
                <w:rFonts w:eastAsia="Times New Roman"/>
                <w:sz w:val="22"/>
                <w:lang w:eastAsia="bg-BG"/>
              </w:rPr>
              <w:t>Учениците са разположени в кръг, преподавателя е част от кръга, а не вътре</w:t>
            </w:r>
          </w:p>
          <w:p w14:paraId="15339C7C" w14:textId="77777777" w:rsidR="0096703D" w:rsidRDefault="0096703D" w:rsidP="0096703D">
            <w:pPr>
              <w:ind w:firstLine="0"/>
              <w:jc w:val="left"/>
              <w:rPr>
                <w:rFonts w:eastAsia="Times New Roman"/>
                <w:lang w:eastAsia="bg-BG"/>
              </w:rPr>
            </w:pPr>
          </w:p>
          <w:p w14:paraId="7806F3B2" w14:textId="77777777" w:rsidR="0096703D" w:rsidRDefault="0096703D" w:rsidP="0096703D">
            <w:pPr>
              <w:ind w:firstLine="0"/>
              <w:jc w:val="left"/>
              <w:rPr>
                <w:rFonts w:eastAsia="Times New Roman"/>
                <w:lang w:eastAsia="bg-BG"/>
              </w:rPr>
            </w:pPr>
          </w:p>
          <w:p w14:paraId="3DBFEBC6" w14:textId="77777777" w:rsidR="0096703D" w:rsidRDefault="0096703D" w:rsidP="0096703D">
            <w:pPr>
              <w:ind w:firstLine="0"/>
              <w:jc w:val="left"/>
              <w:rPr>
                <w:rFonts w:eastAsia="Times New Roman"/>
                <w:lang w:eastAsia="bg-BG"/>
              </w:rPr>
            </w:pPr>
          </w:p>
          <w:p w14:paraId="06C4EB5E" w14:textId="77777777" w:rsidR="0096703D" w:rsidRDefault="0096703D" w:rsidP="0096703D">
            <w:pPr>
              <w:ind w:firstLine="0"/>
              <w:jc w:val="left"/>
              <w:rPr>
                <w:rFonts w:eastAsia="Times New Roman"/>
                <w:lang w:eastAsia="bg-BG"/>
              </w:rPr>
            </w:pPr>
          </w:p>
          <w:p w14:paraId="4B861FDB" w14:textId="77777777" w:rsidR="0096703D" w:rsidRDefault="0096703D" w:rsidP="0096703D">
            <w:pPr>
              <w:ind w:firstLine="0"/>
              <w:jc w:val="left"/>
              <w:rPr>
                <w:rFonts w:eastAsia="Times New Roman"/>
                <w:lang w:eastAsia="bg-BG"/>
              </w:rPr>
            </w:pPr>
          </w:p>
          <w:p w14:paraId="738102ED" w14:textId="77777777" w:rsidR="0096703D" w:rsidRPr="0077727E" w:rsidRDefault="0096703D" w:rsidP="0096703D">
            <w:pPr>
              <w:ind w:firstLine="0"/>
              <w:jc w:val="left"/>
              <w:rPr>
                <w:rFonts w:eastAsia="Times New Roman"/>
                <w:sz w:val="22"/>
                <w:lang w:eastAsia="bg-BG"/>
              </w:rPr>
            </w:pPr>
            <w:r w:rsidRPr="0077727E">
              <w:rPr>
                <w:rFonts w:eastAsia="Times New Roman"/>
                <w:sz w:val="22"/>
                <w:lang w:eastAsia="bg-BG"/>
              </w:rPr>
              <w:t>С постепенно увеличаване на амплитудата</w:t>
            </w:r>
          </w:p>
          <w:p w14:paraId="375A2D4B" w14:textId="77777777" w:rsidR="0096703D" w:rsidRPr="0077727E" w:rsidRDefault="0096703D" w:rsidP="0096703D">
            <w:pPr>
              <w:ind w:firstLine="0"/>
              <w:jc w:val="left"/>
              <w:rPr>
                <w:rFonts w:eastAsia="Times New Roman"/>
                <w:sz w:val="22"/>
                <w:lang w:eastAsia="bg-BG"/>
              </w:rPr>
            </w:pPr>
          </w:p>
          <w:p w14:paraId="19885F01" w14:textId="77777777" w:rsidR="0096703D" w:rsidRPr="0077727E" w:rsidRDefault="0096703D" w:rsidP="0096703D">
            <w:pPr>
              <w:ind w:firstLine="0"/>
              <w:jc w:val="left"/>
              <w:rPr>
                <w:rFonts w:eastAsia="Times New Roman"/>
                <w:sz w:val="22"/>
                <w:lang w:eastAsia="bg-BG"/>
              </w:rPr>
            </w:pPr>
          </w:p>
          <w:p w14:paraId="1FB16B27" w14:textId="77777777" w:rsidR="0096703D" w:rsidRDefault="0096703D" w:rsidP="0096703D">
            <w:pPr>
              <w:ind w:firstLine="0"/>
              <w:jc w:val="left"/>
              <w:rPr>
                <w:rFonts w:eastAsia="Times New Roman"/>
                <w:lang w:eastAsia="bg-BG"/>
              </w:rPr>
            </w:pPr>
          </w:p>
        </w:tc>
      </w:tr>
      <w:tr w:rsidR="0096703D" w14:paraId="2FA413A1" w14:textId="77777777" w:rsidTr="00B53FA5">
        <w:trPr>
          <w:cantSplit/>
          <w:trHeight w:val="1155"/>
        </w:trPr>
        <w:tc>
          <w:tcPr>
            <w:tcW w:w="483" w:type="dxa"/>
            <w:vMerge/>
          </w:tcPr>
          <w:p w14:paraId="67932DCC" w14:textId="77777777" w:rsidR="0096703D" w:rsidRDefault="0096703D" w:rsidP="0096703D">
            <w:pPr>
              <w:ind w:firstLine="0"/>
              <w:rPr>
                <w:rFonts w:eastAsia="Times New Roman"/>
                <w:lang w:eastAsia="bg-BG"/>
              </w:rPr>
            </w:pPr>
          </w:p>
        </w:tc>
        <w:tc>
          <w:tcPr>
            <w:tcW w:w="3940" w:type="dxa"/>
          </w:tcPr>
          <w:p w14:paraId="1450DA88" w14:textId="77777777" w:rsidR="0096703D" w:rsidRPr="0077727E" w:rsidRDefault="0096703D" w:rsidP="00D9798A">
            <w:pPr>
              <w:numPr>
                <w:ilvl w:val="0"/>
                <w:numId w:val="60"/>
              </w:numPr>
              <w:ind w:left="226" w:hanging="226"/>
              <w:jc w:val="left"/>
              <w:rPr>
                <w:rFonts w:eastAsia="Times New Roman"/>
                <w:sz w:val="22"/>
                <w:lang w:eastAsia="bg-BG"/>
              </w:rPr>
            </w:pPr>
            <w:r w:rsidRPr="0077727E">
              <w:rPr>
                <w:rFonts w:eastAsia="Times New Roman"/>
                <w:sz w:val="22"/>
                <w:lang w:eastAsia="bg-BG"/>
              </w:rPr>
              <w:t>Специално-подготвителни упражнения на място:</w:t>
            </w:r>
          </w:p>
          <w:p w14:paraId="7CDC4AB3" w14:textId="77777777" w:rsidR="0096703D" w:rsidRDefault="0096703D" w:rsidP="0096703D">
            <w:pPr>
              <w:ind w:left="226" w:firstLine="0"/>
              <w:rPr>
                <w:rFonts w:eastAsia="Times New Roman"/>
                <w:sz w:val="22"/>
                <w:lang w:eastAsia="bg-BG"/>
              </w:rPr>
            </w:pPr>
            <w:r w:rsidRPr="0077727E">
              <w:rPr>
                <w:rFonts w:eastAsia="Times New Roman"/>
                <w:sz w:val="22"/>
                <w:lang w:eastAsia="bg-BG"/>
              </w:rPr>
              <w:t xml:space="preserve">Предно </w:t>
            </w:r>
            <w:proofErr w:type="spellStart"/>
            <w:r w:rsidRPr="0077727E">
              <w:rPr>
                <w:rFonts w:eastAsia="Times New Roman"/>
                <w:sz w:val="22"/>
                <w:lang w:eastAsia="bg-BG"/>
              </w:rPr>
              <w:t>мостиране</w:t>
            </w:r>
            <w:proofErr w:type="spellEnd"/>
            <w:r w:rsidRPr="0077727E">
              <w:rPr>
                <w:rFonts w:eastAsia="Times New Roman"/>
                <w:sz w:val="22"/>
                <w:lang w:eastAsia="bg-BG"/>
              </w:rPr>
              <w:t xml:space="preserve"> от колене</w:t>
            </w:r>
          </w:p>
          <w:p w14:paraId="6E406CEA" w14:textId="071802B7" w:rsidR="0096703D" w:rsidRPr="0013304E" w:rsidRDefault="0096703D" w:rsidP="00D9798A">
            <w:pPr>
              <w:numPr>
                <w:ilvl w:val="0"/>
                <w:numId w:val="52"/>
              </w:numPr>
              <w:ind w:left="510" w:hanging="142"/>
              <w:jc w:val="left"/>
              <w:rPr>
                <w:rFonts w:eastAsia="Times New Roman"/>
                <w:sz w:val="22"/>
                <w:lang w:eastAsia="bg-BG"/>
              </w:rPr>
            </w:pPr>
            <w:r w:rsidRPr="0077727E">
              <w:rPr>
                <w:rFonts w:eastAsia="Times New Roman"/>
                <w:sz w:val="22"/>
                <w:lang w:eastAsia="bg-BG"/>
              </w:rPr>
              <w:t xml:space="preserve">Предно </w:t>
            </w:r>
            <w:proofErr w:type="spellStart"/>
            <w:r w:rsidRPr="0077727E">
              <w:rPr>
                <w:rFonts w:eastAsia="Times New Roman"/>
                <w:sz w:val="22"/>
                <w:lang w:eastAsia="bg-BG"/>
              </w:rPr>
              <w:t>мостиране</w:t>
            </w:r>
            <w:proofErr w:type="spellEnd"/>
            <w:r w:rsidRPr="0077727E">
              <w:rPr>
                <w:rFonts w:eastAsia="Times New Roman"/>
                <w:sz w:val="22"/>
                <w:lang w:eastAsia="bg-BG"/>
              </w:rPr>
              <w:t xml:space="preserve"> на стъпала</w:t>
            </w:r>
          </w:p>
        </w:tc>
        <w:tc>
          <w:tcPr>
            <w:tcW w:w="708" w:type="dxa"/>
          </w:tcPr>
          <w:p w14:paraId="716D31AB" w14:textId="210012BB" w:rsidR="0096703D" w:rsidRPr="00FF1010" w:rsidRDefault="0096703D" w:rsidP="00FF1010">
            <w:pPr>
              <w:ind w:firstLine="0"/>
              <w:jc w:val="center"/>
              <w:rPr>
                <w:rFonts w:eastAsia="Times New Roman"/>
                <w:sz w:val="22"/>
                <w:lang w:val="en-US" w:eastAsia="bg-BG"/>
              </w:rPr>
            </w:pPr>
            <w:r w:rsidRPr="0077727E">
              <w:rPr>
                <w:rFonts w:eastAsia="Times New Roman"/>
                <w:sz w:val="22"/>
                <w:lang w:eastAsia="bg-BG"/>
              </w:rPr>
              <w:t>3 мин</w:t>
            </w:r>
          </w:p>
        </w:tc>
        <w:tc>
          <w:tcPr>
            <w:tcW w:w="851" w:type="dxa"/>
          </w:tcPr>
          <w:p w14:paraId="05176430" w14:textId="77777777" w:rsidR="0096703D" w:rsidRDefault="0096703D" w:rsidP="0096703D">
            <w:pPr>
              <w:ind w:firstLine="0"/>
              <w:rPr>
                <w:rFonts w:eastAsia="Times New Roman"/>
                <w:lang w:eastAsia="bg-BG"/>
              </w:rPr>
            </w:pPr>
          </w:p>
        </w:tc>
        <w:tc>
          <w:tcPr>
            <w:tcW w:w="3203" w:type="dxa"/>
          </w:tcPr>
          <w:p w14:paraId="2BF6A1A5" w14:textId="69AFF990" w:rsidR="0096703D" w:rsidRPr="00FF1010" w:rsidRDefault="0096703D" w:rsidP="0096703D">
            <w:pPr>
              <w:ind w:firstLine="0"/>
              <w:jc w:val="left"/>
              <w:rPr>
                <w:rFonts w:eastAsia="Times New Roman"/>
                <w:sz w:val="22"/>
                <w:lang w:val="en-US" w:eastAsia="bg-BG"/>
              </w:rPr>
            </w:pPr>
            <w:r w:rsidRPr="0077727E">
              <w:rPr>
                <w:rFonts w:eastAsia="Times New Roman"/>
                <w:sz w:val="22"/>
                <w:lang w:eastAsia="bg-BG"/>
              </w:rPr>
              <w:t>Оставяне на достатъчно място за всеки ученик, за да няма съприкосновение с друг</w:t>
            </w:r>
          </w:p>
        </w:tc>
      </w:tr>
      <w:tr w:rsidR="00FF1010" w14:paraId="52FF259E" w14:textId="77777777" w:rsidTr="00B53FA5">
        <w:trPr>
          <w:cantSplit/>
          <w:trHeight w:val="318"/>
        </w:trPr>
        <w:tc>
          <w:tcPr>
            <w:tcW w:w="483" w:type="dxa"/>
            <w:vMerge w:val="restart"/>
          </w:tcPr>
          <w:p w14:paraId="135E04CF" w14:textId="77777777" w:rsidR="00FF1010" w:rsidRDefault="00FF1010" w:rsidP="00FF1010">
            <w:pPr>
              <w:spacing w:after="200"/>
              <w:jc w:val="left"/>
              <w:rPr>
                <w:rFonts w:eastAsia="Times New Roman"/>
                <w:lang w:eastAsia="bg-BG"/>
              </w:rPr>
            </w:pPr>
          </w:p>
        </w:tc>
        <w:tc>
          <w:tcPr>
            <w:tcW w:w="3940" w:type="dxa"/>
          </w:tcPr>
          <w:p w14:paraId="20575C30" w14:textId="77777777" w:rsidR="00FF1010" w:rsidRPr="0077727E" w:rsidRDefault="00FF1010" w:rsidP="00D9798A">
            <w:pPr>
              <w:numPr>
                <w:ilvl w:val="0"/>
                <w:numId w:val="52"/>
              </w:numPr>
              <w:ind w:left="510" w:hanging="142"/>
              <w:jc w:val="left"/>
              <w:rPr>
                <w:rFonts w:eastAsia="Times New Roman"/>
                <w:sz w:val="22"/>
                <w:lang w:eastAsia="bg-BG"/>
              </w:rPr>
            </w:pPr>
            <w:r w:rsidRPr="0077727E">
              <w:rPr>
                <w:rFonts w:eastAsia="Times New Roman"/>
                <w:sz w:val="22"/>
                <w:lang w:eastAsia="bg-BG"/>
              </w:rPr>
              <w:t>Челна стойка</w:t>
            </w:r>
          </w:p>
          <w:p w14:paraId="527871BB" w14:textId="77777777" w:rsidR="00FF1010" w:rsidRPr="0077727E" w:rsidRDefault="00FF1010" w:rsidP="00D9798A">
            <w:pPr>
              <w:numPr>
                <w:ilvl w:val="0"/>
                <w:numId w:val="52"/>
              </w:numPr>
              <w:ind w:left="510" w:hanging="142"/>
              <w:jc w:val="left"/>
              <w:rPr>
                <w:rFonts w:eastAsia="Times New Roman"/>
                <w:sz w:val="22"/>
                <w:lang w:eastAsia="bg-BG"/>
              </w:rPr>
            </w:pPr>
            <w:proofErr w:type="spellStart"/>
            <w:r w:rsidRPr="0077727E">
              <w:rPr>
                <w:rFonts w:eastAsia="Times New Roman"/>
                <w:sz w:val="22"/>
                <w:lang w:eastAsia="bg-BG"/>
              </w:rPr>
              <w:t>Борцов</w:t>
            </w:r>
            <w:proofErr w:type="spellEnd"/>
            <w:r w:rsidRPr="0077727E">
              <w:rPr>
                <w:rFonts w:eastAsia="Times New Roman"/>
                <w:sz w:val="22"/>
                <w:lang w:eastAsia="bg-BG"/>
              </w:rPr>
              <w:t xml:space="preserve"> мост</w:t>
            </w:r>
          </w:p>
          <w:p w14:paraId="18EB25B6" w14:textId="4B186D4F" w:rsidR="00FF1010" w:rsidRPr="004651F9" w:rsidRDefault="00FF1010" w:rsidP="004651F9">
            <w:pPr>
              <w:numPr>
                <w:ilvl w:val="0"/>
                <w:numId w:val="52"/>
              </w:numPr>
              <w:ind w:left="510" w:hanging="142"/>
              <w:jc w:val="left"/>
              <w:rPr>
                <w:rFonts w:eastAsia="Times New Roman"/>
                <w:sz w:val="22"/>
                <w:lang w:eastAsia="bg-BG"/>
              </w:rPr>
            </w:pPr>
            <w:r w:rsidRPr="004651F9">
              <w:rPr>
                <w:rFonts w:eastAsia="Times New Roman"/>
                <w:sz w:val="22"/>
                <w:lang w:eastAsia="bg-BG"/>
              </w:rPr>
              <w:t>Въртене около глава</w:t>
            </w:r>
          </w:p>
        </w:tc>
        <w:tc>
          <w:tcPr>
            <w:tcW w:w="708" w:type="dxa"/>
          </w:tcPr>
          <w:p w14:paraId="1012668D" w14:textId="77777777" w:rsidR="00FF1010" w:rsidRPr="0077727E" w:rsidRDefault="00FF1010" w:rsidP="00FF1010">
            <w:pPr>
              <w:jc w:val="center"/>
              <w:rPr>
                <w:rFonts w:eastAsia="Times New Roman"/>
                <w:sz w:val="22"/>
                <w:lang w:eastAsia="bg-BG"/>
              </w:rPr>
            </w:pPr>
          </w:p>
        </w:tc>
        <w:tc>
          <w:tcPr>
            <w:tcW w:w="851" w:type="dxa"/>
          </w:tcPr>
          <w:p w14:paraId="2CF4E1E0" w14:textId="77777777" w:rsidR="00FF1010" w:rsidRDefault="00FF1010" w:rsidP="0096703D">
            <w:pPr>
              <w:ind w:firstLine="0"/>
              <w:rPr>
                <w:rFonts w:eastAsia="Times New Roman"/>
                <w:lang w:eastAsia="bg-BG"/>
              </w:rPr>
            </w:pPr>
          </w:p>
        </w:tc>
        <w:tc>
          <w:tcPr>
            <w:tcW w:w="3203" w:type="dxa"/>
          </w:tcPr>
          <w:p w14:paraId="498A201F" w14:textId="77777777" w:rsidR="00FF1010" w:rsidRPr="0077727E" w:rsidRDefault="00FF1010" w:rsidP="0096703D">
            <w:pPr>
              <w:jc w:val="left"/>
              <w:rPr>
                <w:rFonts w:eastAsia="Times New Roman"/>
                <w:sz w:val="22"/>
                <w:lang w:eastAsia="bg-BG"/>
              </w:rPr>
            </w:pPr>
          </w:p>
        </w:tc>
      </w:tr>
      <w:tr w:rsidR="0096703D" w14:paraId="12BD8D63" w14:textId="77777777" w:rsidTr="00B53FA5">
        <w:tc>
          <w:tcPr>
            <w:tcW w:w="483" w:type="dxa"/>
            <w:vMerge/>
          </w:tcPr>
          <w:p w14:paraId="4491D56A" w14:textId="77777777" w:rsidR="0096703D" w:rsidRDefault="0096703D" w:rsidP="0096703D">
            <w:pPr>
              <w:ind w:firstLine="0"/>
              <w:rPr>
                <w:rFonts w:eastAsia="Times New Roman"/>
                <w:lang w:eastAsia="bg-BG"/>
              </w:rPr>
            </w:pPr>
          </w:p>
        </w:tc>
        <w:tc>
          <w:tcPr>
            <w:tcW w:w="3940" w:type="dxa"/>
          </w:tcPr>
          <w:p w14:paraId="29B519C1" w14:textId="77777777" w:rsidR="0096703D" w:rsidRPr="0077727E" w:rsidRDefault="0096703D" w:rsidP="00D9798A">
            <w:pPr>
              <w:numPr>
                <w:ilvl w:val="0"/>
                <w:numId w:val="60"/>
              </w:numPr>
              <w:ind w:left="226" w:hanging="226"/>
              <w:jc w:val="left"/>
              <w:rPr>
                <w:rFonts w:eastAsia="Times New Roman"/>
                <w:sz w:val="22"/>
                <w:lang w:eastAsia="bg-BG"/>
              </w:rPr>
            </w:pPr>
            <w:r w:rsidRPr="0077727E">
              <w:rPr>
                <w:rFonts w:eastAsia="Times New Roman"/>
                <w:sz w:val="22"/>
                <w:lang w:eastAsia="bg-BG"/>
              </w:rPr>
              <w:t>Специално-подготвителни упражнения в движение:</w:t>
            </w:r>
          </w:p>
          <w:p w14:paraId="23A9B737" w14:textId="77777777" w:rsidR="0096703D" w:rsidRPr="0077727E" w:rsidRDefault="0096703D" w:rsidP="00D9798A">
            <w:pPr>
              <w:numPr>
                <w:ilvl w:val="0"/>
                <w:numId w:val="52"/>
              </w:numPr>
              <w:ind w:left="368" w:hanging="142"/>
              <w:jc w:val="left"/>
              <w:rPr>
                <w:rFonts w:eastAsia="Times New Roman"/>
                <w:sz w:val="22"/>
                <w:lang w:eastAsia="bg-BG"/>
              </w:rPr>
            </w:pPr>
            <w:r w:rsidRPr="0077727E">
              <w:rPr>
                <w:rFonts w:eastAsia="Times New Roman"/>
                <w:sz w:val="22"/>
                <w:lang w:eastAsia="bg-BG"/>
              </w:rPr>
              <w:t>Кълбо напред</w:t>
            </w:r>
          </w:p>
          <w:p w14:paraId="40E67200" w14:textId="77777777" w:rsidR="0096703D" w:rsidRPr="0077727E" w:rsidRDefault="0096703D" w:rsidP="00D9798A">
            <w:pPr>
              <w:numPr>
                <w:ilvl w:val="0"/>
                <w:numId w:val="52"/>
              </w:numPr>
              <w:ind w:left="368" w:hanging="142"/>
              <w:jc w:val="left"/>
              <w:rPr>
                <w:rFonts w:eastAsia="Times New Roman"/>
                <w:sz w:val="22"/>
                <w:lang w:eastAsia="bg-BG"/>
              </w:rPr>
            </w:pPr>
            <w:r w:rsidRPr="0077727E">
              <w:rPr>
                <w:rFonts w:eastAsia="Times New Roman"/>
                <w:sz w:val="22"/>
                <w:lang w:eastAsia="bg-BG"/>
              </w:rPr>
              <w:t>Кълбо назад</w:t>
            </w:r>
          </w:p>
          <w:p w14:paraId="63B04C9B" w14:textId="77777777" w:rsidR="0096703D" w:rsidRPr="0077727E" w:rsidRDefault="0096703D" w:rsidP="00D9798A">
            <w:pPr>
              <w:numPr>
                <w:ilvl w:val="0"/>
                <w:numId w:val="52"/>
              </w:numPr>
              <w:ind w:left="368" w:hanging="142"/>
              <w:jc w:val="left"/>
              <w:rPr>
                <w:rFonts w:eastAsia="Times New Roman"/>
                <w:sz w:val="22"/>
                <w:lang w:eastAsia="bg-BG"/>
              </w:rPr>
            </w:pPr>
            <w:r w:rsidRPr="0077727E">
              <w:rPr>
                <w:rFonts w:eastAsia="Times New Roman"/>
                <w:sz w:val="22"/>
                <w:lang w:eastAsia="bg-BG"/>
              </w:rPr>
              <w:t>Кълбо през рамо</w:t>
            </w:r>
          </w:p>
          <w:p w14:paraId="7D77B1A5" w14:textId="77777777" w:rsidR="0096703D" w:rsidRPr="0077727E" w:rsidRDefault="0096703D" w:rsidP="00D9798A">
            <w:pPr>
              <w:numPr>
                <w:ilvl w:val="0"/>
                <w:numId w:val="52"/>
              </w:numPr>
              <w:ind w:left="368" w:hanging="142"/>
              <w:jc w:val="left"/>
              <w:rPr>
                <w:rFonts w:eastAsia="Times New Roman"/>
                <w:sz w:val="22"/>
                <w:lang w:eastAsia="bg-BG"/>
              </w:rPr>
            </w:pPr>
            <w:r w:rsidRPr="0077727E">
              <w:rPr>
                <w:rFonts w:eastAsia="Times New Roman"/>
                <w:sz w:val="22"/>
                <w:lang w:eastAsia="bg-BG"/>
              </w:rPr>
              <w:t>Странично колело</w:t>
            </w:r>
          </w:p>
          <w:p w14:paraId="73E6F0E3" w14:textId="77777777" w:rsidR="0096703D" w:rsidRPr="0077727E" w:rsidRDefault="0096703D" w:rsidP="00D9798A">
            <w:pPr>
              <w:numPr>
                <w:ilvl w:val="0"/>
                <w:numId w:val="52"/>
              </w:numPr>
              <w:ind w:left="368" w:hanging="142"/>
              <w:jc w:val="left"/>
              <w:rPr>
                <w:rFonts w:eastAsia="Times New Roman"/>
                <w:sz w:val="22"/>
                <w:lang w:eastAsia="bg-BG"/>
              </w:rPr>
            </w:pPr>
            <w:r w:rsidRPr="0077727E">
              <w:rPr>
                <w:rFonts w:eastAsia="Times New Roman"/>
                <w:sz w:val="22"/>
                <w:lang w:eastAsia="bg-BG"/>
              </w:rPr>
              <w:t>Мечешко ходене</w:t>
            </w:r>
          </w:p>
          <w:p w14:paraId="7DB42EAB" w14:textId="77777777" w:rsidR="0096703D" w:rsidRPr="0077727E" w:rsidRDefault="0096703D" w:rsidP="00D9798A">
            <w:pPr>
              <w:numPr>
                <w:ilvl w:val="0"/>
                <w:numId w:val="52"/>
              </w:numPr>
              <w:ind w:left="368" w:hanging="142"/>
              <w:jc w:val="left"/>
              <w:rPr>
                <w:rFonts w:eastAsia="Times New Roman"/>
                <w:sz w:val="22"/>
                <w:lang w:eastAsia="bg-BG"/>
              </w:rPr>
            </w:pPr>
            <w:r w:rsidRPr="0077727E">
              <w:rPr>
                <w:rFonts w:eastAsia="Times New Roman"/>
                <w:sz w:val="22"/>
                <w:lang w:eastAsia="bg-BG"/>
              </w:rPr>
              <w:t>Заешко ходене</w:t>
            </w:r>
          </w:p>
          <w:p w14:paraId="046F6038" w14:textId="77777777" w:rsidR="0096703D" w:rsidRDefault="0096703D" w:rsidP="0096703D">
            <w:pPr>
              <w:ind w:firstLine="0"/>
              <w:jc w:val="left"/>
              <w:rPr>
                <w:rFonts w:eastAsia="Times New Roman"/>
                <w:lang w:eastAsia="bg-BG"/>
              </w:rPr>
            </w:pPr>
            <w:r w:rsidRPr="0077727E">
              <w:rPr>
                <w:rFonts w:eastAsia="Times New Roman"/>
                <w:sz w:val="22"/>
                <w:lang w:eastAsia="bg-BG"/>
              </w:rPr>
              <w:t xml:space="preserve">Носене на противник със </w:t>
            </w:r>
            <w:proofErr w:type="spellStart"/>
            <w:r w:rsidRPr="0077727E">
              <w:rPr>
                <w:rFonts w:eastAsia="Times New Roman"/>
                <w:sz w:val="22"/>
                <w:lang w:eastAsia="bg-BG"/>
              </w:rPr>
              <w:t>захват</w:t>
            </w:r>
            <w:proofErr w:type="spellEnd"/>
            <w:r w:rsidRPr="0077727E">
              <w:rPr>
                <w:rFonts w:eastAsia="Times New Roman"/>
                <w:sz w:val="22"/>
                <w:lang w:eastAsia="bg-BG"/>
              </w:rPr>
              <w:t xml:space="preserve"> за рамен</w:t>
            </w:r>
            <w:r>
              <w:rPr>
                <w:rFonts w:eastAsia="Times New Roman"/>
                <w:sz w:val="22"/>
                <w:lang w:eastAsia="bg-BG"/>
              </w:rPr>
              <w:softHyphen/>
            </w:r>
            <w:r w:rsidRPr="0077727E">
              <w:rPr>
                <w:rFonts w:eastAsia="Times New Roman"/>
                <w:sz w:val="22"/>
                <w:lang w:eastAsia="bg-BG"/>
              </w:rPr>
              <w:t xml:space="preserve">но след </w:t>
            </w:r>
            <w:proofErr w:type="spellStart"/>
            <w:r w:rsidRPr="0077727E">
              <w:rPr>
                <w:rFonts w:eastAsia="Times New Roman"/>
                <w:sz w:val="22"/>
                <w:lang w:eastAsia="bg-BG"/>
              </w:rPr>
              <w:t>кръгомно</w:t>
            </w:r>
            <w:proofErr w:type="spellEnd"/>
            <w:r w:rsidRPr="0077727E">
              <w:rPr>
                <w:rFonts w:eastAsia="Times New Roman"/>
                <w:sz w:val="22"/>
                <w:lang w:eastAsia="bg-BG"/>
              </w:rPr>
              <w:t xml:space="preserve"> обръщане</w:t>
            </w:r>
          </w:p>
        </w:tc>
        <w:tc>
          <w:tcPr>
            <w:tcW w:w="708" w:type="dxa"/>
          </w:tcPr>
          <w:p w14:paraId="3FCAEED4" w14:textId="77777777" w:rsidR="0096703D" w:rsidRPr="00182147" w:rsidRDefault="0096703D" w:rsidP="0096703D">
            <w:pPr>
              <w:ind w:firstLine="0"/>
              <w:jc w:val="center"/>
              <w:rPr>
                <w:rFonts w:eastAsia="Times New Roman"/>
                <w:sz w:val="22"/>
                <w:lang w:eastAsia="bg-BG"/>
              </w:rPr>
            </w:pPr>
            <w:r>
              <w:rPr>
                <w:rFonts w:eastAsia="Times New Roman"/>
                <w:sz w:val="22"/>
                <w:lang w:eastAsia="bg-BG"/>
              </w:rPr>
              <w:t>3 мин</w:t>
            </w:r>
          </w:p>
          <w:p w14:paraId="6739147A" w14:textId="77777777" w:rsidR="0096703D" w:rsidRDefault="0096703D" w:rsidP="0096703D">
            <w:pPr>
              <w:ind w:firstLine="0"/>
              <w:rPr>
                <w:rFonts w:eastAsia="Times New Roman"/>
                <w:lang w:eastAsia="bg-BG"/>
              </w:rPr>
            </w:pPr>
          </w:p>
        </w:tc>
        <w:tc>
          <w:tcPr>
            <w:tcW w:w="851" w:type="dxa"/>
          </w:tcPr>
          <w:p w14:paraId="13D387E1" w14:textId="77777777" w:rsidR="0096703D" w:rsidRDefault="0096703D" w:rsidP="0096703D">
            <w:pPr>
              <w:ind w:firstLine="0"/>
              <w:rPr>
                <w:rFonts w:eastAsia="Times New Roman"/>
                <w:lang w:eastAsia="bg-BG"/>
              </w:rPr>
            </w:pPr>
          </w:p>
        </w:tc>
        <w:tc>
          <w:tcPr>
            <w:tcW w:w="3203" w:type="dxa"/>
          </w:tcPr>
          <w:p w14:paraId="35108A5F" w14:textId="77777777" w:rsidR="0096703D" w:rsidRPr="0077727E" w:rsidRDefault="0096703D" w:rsidP="0096703D">
            <w:pPr>
              <w:ind w:firstLine="0"/>
              <w:jc w:val="left"/>
              <w:rPr>
                <w:rFonts w:eastAsia="Times New Roman"/>
                <w:sz w:val="22"/>
                <w:lang w:eastAsia="bg-BG"/>
              </w:rPr>
            </w:pPr>
            <w:r w:rsidRPr="0077727E">
              <w:rPr>
                <w:rFonts w:eastAsia="Times New Roman"/>
                <w:sz w:val="22"/>
                <w:lang w:eastAsia="bg-BG"/>
              </w:rPr>
              <w:t>Учениците се разпределят на три- четири колони в зависимост от броя им</w:t>
            </w:r>
          </w:p>
          <w:p w14:paraId="56992ADD" w14:textId="77777777" w:rsidR="0096703D" w:rsidRPr="0077727E" w:rsidRDefault="0096703D" w:rsidP="0096703D">
            <w:pPr>
              <w:ind w:firstLine="0"/>
              <w:jc w:val="left"/>
              <w:rPr>
                <w:rFonts w:eastAsia="Times New Roman"/>
                <w:sz w:val="22"/>
                <w:lang w:eastAsia="bg-BG"/>
              </w:rPr>
            </w:pPr>
          </w:p>
          <w:p w14:paraId="4D0E3DA5" w14:textId="77777777" w:rsidR="0096703D" w:rsidRPr="0077727E" w:rsidRDefault="0096703D" w:rsidP="0096703D">
            <w:pPr>
              <w:ind w:firstLine="0"/>
              <w:jc w:val="left"/>
              <w:rPr>
                <w:rFonts w:eastAsia="Times New Roman"/>
                <w:sz w:val="22"/>
                <w:lang w:eastAsia="bg-BG"/>
              </w:rPr>
            </w:pPr>
            <w:r w:rsidRPr="0077727E">
              <w:rPr>
                <w:rFonts w:eastAsia="Times New Roman"/>
                <w:sz w:val="22"/>
                <w:lang w:eastAsia="bg-BG"/>
              </w:rPr>
              <w:t>Упражненията се изпълняват по дължина на тепиха</w:t>
            </w:r>
          </w:p>
          <w:p w14:paraId="365FC938" w14:textId="77777777" w:rsidR="0096703D" w:rsidRPr="0077727E" w:rsidRDefault="0096703D" w:rsidP="0096703D">
            <w:pPr>
              <w:ind w:firstLine="0"/>
              <w:jc w:val="left"/>
              <w:rPr>
                <w:rFonts w:eastAsia="Times New Roman"/>
                <w:sz w:val="22"/>
                <w:lang w:eastAsia="bg-BG"/>
              </w:rPr>
            </w:pPr>
          </w:p>
          <w:p w14:paraId="13B740DD" w14:textId="77777777" w:rsidR="0096703D" w:rsidRDefault="0096703D" w:rsidP="0096703D">
            <w:pPr>
              <w:ind w:firstLine="0"/>
              <w:jc w:val="left"/>
              <w:rPr>
                <w:rFonts w:eastAsia="Times New Roman"/>
                <w:sz w:val="22"/>
                <w:lang w:eastAsia="bg-BG"/>
              </w:rPr>
            </w:pPr>
            <w:r>
              <w:rPr>
                <w:rFonts w:eastAsia="Times New Roman"/>
                <w:sz w:val="22"/>
                <w:lang w:eastAsia="bg-BG"/>
              </w:rPr>
              <w:t>По 4 – 5 метра</w:t>
            </w:r>
          </w:p>
          <w:p w14:paraId="784017C1" w14:textId="77777777" w:rsidR="0096703D" w:rsidRDefault="0096703D" w:rsidP="0096703D">
            <w:pPr>
              <w:ind w:firstLine="0"/>
              <w:jc w:val="left"/>
              <w:rPr>
                <w:rFonts w:eastAsia="Times New Roman"/>
                <w:sz w:val="22"/>
                <w:lang w:eastAsia="bg-BG"/>
              </w:rPr>
            </w:pPr>
          </w:p>
          <w:p w14:paraId="4DDC2D2A" w14:textId="77777777" w:rsidR="0096703D" w:rsidRDefault="0096703D" w:rsidP="0096703D">
            <w:pPr>
              <w:ind w:firstLine="0"/>
              <w:jc w:val="left"/>
              <w:rPr>
                <w:rFonts w:eastAsia="Times New Roman"/>
                <w:lang w:eastAsia="bg-BG"/>
              </w:rPr>
            </w:pPr>
          </w:p>
        </w:tc>
      </w:tr>
      <w:tr w:rsidR="0096703D" w14:paraId="00915EC1" w14:textId="77777777" w:rsidTr="00B53FA5">
        <w:trPr>
          <w:cantSplit/>
        </w:trPr>
        <w:tc>
          <w:tcPr>
            <w:tcW w:w="483" w:type="dxa"/>
            <w:vMerge/>
          </w:tcPr>
          <w:p w14:paraId="0CE5BC60" w14:textId="77777777" w:rsidR="0096703D" w:rsidRDefault="0096703D" w:rsidP="0096703D">
            <w:pPr>
              <w:ind w:firstLine="0"/>
              <w:rPr>
                <w:rFonts w:eastAsia="Times New Roman"/>
                <w:lang w:eastAsia="bg-BG"/>
              </w:rPr>
            </w:pPr>
          </w:p>
        </w:tc>
        <w:tc>
          <w:tcPr>
            <w:tcW w:w="3940" w:type="dxa"/>
          </w:tcPr>
          <w:p w14:paraId="64786532" w14:textId="77777777" w:rsidR="0096703D" w:rsidRPr="0077727E" w:rsidRDefault="0096703D" w:rsidP="00D9798A">
            <w:pPr>
              <w:numPr>
                <w:ilvl w:val="0"/>
                <w:numId w:val="60"/>
              </w:numPr>
              <w:ind w:left="284" w:hanging="227"/>
              <w:jc w:val="left"/>
              <w:rPr>
                <w:rFonts w:eastAsia="Times New Roman"/>
                <w:sz w:val="22"/>
                <w:lang w:eastAsia="bg-BG"/>
              </w:rPr>
            </w:pPr>
            <w:r w:rsidRPr="0077727E">
              <w:rPr>
                <w:rFonts w:eastAsia="Times New Roman"/>
                <w:sz w:val="22"/>
                <w:lang w:eastAsia="bg-BG"/>
              </w:rPr>
              <w:t>Игри:</w:t>
            </w:r>
          </w:p>
          <w:p w14:paraId="79CF2373" w14:textId="77777777" w:rsidR="0096703D" w:rsidRPr="0077727E" w:rsidRDefault="0096703D" w:rsidP="00D9798A">
            <w:pPr>
              <w:numPr>
                <w:ilvl w:val="1"/>
                <w:numId w:val="60"/>
              </w:numPr>
              <w:ind w:left="510" w:hanging="284"/>
              <w:jc w:val="left"/>
              <w:rPr>
                <w:rFonts w:eastAsia="Times New Roman"/>
                <w:sz w:val="22"/>
                <w:lang w:eastAsia="bg-BG"/>
              </w:rPr>
            </w:pPr>
            <w:r>
              <w:rPr>
                <w:rFonts w:eastAsia="Times New Roman"/>
                <w:sz w:val="22"/>
                <w:lang w:eastAsia="bg-BG"/>
              </w:rPr>
              <w:t>е</w:t>
            </w:r>
            <w:r w:rsidRPr="0077727E">
              <w:rPr>
                <w:rFonts w:eastAsia="Times New Roman"/>
                <w:sz w:val="22"/>
                <w:lang w:eastAsia="bg-BG"/>
              </w:rPr>
              <w:t>лементарни видове борба:</w:t>
            </w:r>
          </w:p>
          <w:p w14:paraId="1A8FEF63" w14:textId="77777777" w:rsidR="0096703D" w:rsidRPr="0077727E" w:rsidRDefault="0096703D" w:rsidP="00D9798A">
            <w:pPr>
              <w:numPr>
                <w:ilvl w:val="0"/>
                <w:numId w:val="52"/>
              </w:numPr>
              <w:ind w:left="510" w:firstLine="0"/>
              <w:jc w:val="left"/>
              <w:rPr>
                <w:rFonts w:eastAsia="Times New Roman"/>
                <w:sz w:val="22"/>
                <w:lang w:eastAsia="bg-BG"/>
              </w:rPr>
            </w:pPr>
            <w:r w:rsidRPr="0077727E">
              <w:rPr>
                <w:rFonts w:eastAsia="Times New Roman"/>
                <w:sz w:val="22"/>
                <w:lang w:eastAsia="bg-BG"/>
              </w:rPr>
              <w:t>Петльов бой</w:t>
            </w:r>
          </w:p>
          <w:p w14:paraId="1EDF5F24" w14:textId="77777777" w:rsidR="0096703D" w:rsidRPr="0077727E" w:rsidRDefault="0096703D" w:rsidP="00D9798A">
            <w:pPr>
              <w:numPr>
                <w:ilvl w:val="0"/>
                <w:numId w:val="52"/>
              </w:numPr>
              <w:ind w:left="510" w:firstLine="0"/>
              <w:jc w:val="left"/>
              <w:rPr>
                <w:rFonts w:eastAsia="Times New Roman"/>
                <w:sz w:val="22"/>
                <w:lang w:eastAsia="bg-BG"/>
              </w:rPr>
            </w:pPr>
            <w:r w:rsidRPr="0077727E">
              <w:rPr>
                <w:rFonts w:eastAsia="Times New Roman"/>
                <w:sz w:val="22"/>
                <w:lang w:eastAsia="bg-BG"/>
              </w:rPr>
              <w:t>Борба за равновесие</w:t>
            </w:r>
          </w:p>
          <w:p w14:paraId="7A51A810" w14:textId="77777777" w:rsidR="0096703D" w:rsidRPr="0077727E" w:rsidRDefault="0096703D" w:rsidP="00D9798A">
            <w:pPr>
              <w:numPr>
                <w:ilvl w:val="0"/>
                <w:numId w:val="52"/>
              </w:numPr>
              <w:ind w:left="510" w:firstLine="0"/>
              <w:jc w:val="left"/>
              <w:rPr>
                <w:rFonts w:eastAsia="Times New Roman"/>
                <w:sz w:val="22"/>
                <w:lang w:eastAsia="bg-BG"/>
              </w:rPr>
            </w:pPr>
            <w:r w:rsidRPr="0077727E">
              <w:rPr>
                <w:rFonts w:eastAsia="Times New Roman"/>
                <w:sz w:val="22"/>
                <w:lang w:eastAsia="bg-BG"/>
              </w:rPr>
              <w:t>Каубои</w:t>
            </w:r>
          </w:p>
          <w:p w14:paraId="29A972A9" w14:textId="77777777" w:rsidR="0096703D" w:rsidRPr="0077727E" w:rsidRDefault="0096703D" w:rsidP="00D9798A">
            <w:pPr>
              <w:numPr>
                <w:ilvl w:val="0"/>
                <w:numId w:val="52"/>
              </w:numPr>
              <w:ind w:left="510" w:firstLine="0"/>
              <w:jc w:val="left"/>
              <w:rPr>
                <w:rFonts w:eastAsia="Times New Roman"/>
                <w:sz w:val="22"/>
                <w:lang w:eastAsia="bg-BG"/>
              </w:rPr>
            </w:pPr>
            <w:proofErr w:type="spellStart"/>
            <w:r w:rsidRPr="0077727E">
              <w:rPr>
                <w:rFonts w:eastAsia="Times New Roman"/>
                <w:sz w:val="22"/>
                <w:lang w:eastAsia="bg-BG"/>
              </w:rPr>
              <w:t>Настъпванка</w:t>
            </w:r>
            <w:proofErr w:type="spellEnd"/>
          </w:p>
          <w:p w14:paraId="64A0992E" w14:textId="77777777" w:rsidR="0096703D" w:rsidRPr="0077727E" w:rsidRDefault="0096703D" w:rsidP="00D9798A">
            <w:pPr>
              <w:numPr>
                <w:ilvl w:val="1"/>
                <w:numId w:val="60"/>
              </w:numPr>
              <w:ind w:left="510" w:hanging="284"/>
              <w:jc w:val="left"/>
              <w:rPr>
                <w:rFonts w:eastAsia="Times New Roman"/>
                <w:sz w:val="22"/>
                <w:lang w:eastAsia="bg-BG"/>
              </w:rPr>
            </w:pPr>
            <w:r w:rsidRPr="0077727E">
              <w:rPr>
                <w:rFonts w:eastAsia="Times New Roman"/>
                <w:sz w:val="22"/>
                <w:lang w:eastAsia="bg-BG"/>
              </w:rPr>
              <w:t>Гоненица с кълбо през зоната за пасивност</w:t>
            </w:r>
          </w:p>
          <w:p w14:paraId="0021671C" w14:textId="77777777" w:rsidR="0096703D" w:rsidRDefault="0096703D" w:rsidP="0096703D">
            <w:pPr>
              <w:ind w:firstLine="0"/>
              <w:rPr>
                <w:rFonts w:eastAsia="Times New Roman"/>
                <w:lang w:eastAsia="bg-BG"/>
              </w:rPr>
            </w:pPr>
            <w:r w:rsidRPr="0077727E">
              <w:rPr>
                <w:rFonts w:eastAsia="Times New Roman"/>
                <w:sz w:val="22"/>
                <w:lang w:eastAsia="bg-BG"/>
              </w:rPr>
              <w:t>Кръстосано докосване на носа и ухото с противоположната ръка, след докосване на бедрата</w:t>
            </w:r>
          </w:p>
        </w:tc>
        <w:tc>
          <w:tcPr>
            <w:tcW w:w="708" w:type="dxa"/>
          </w:tcPr>
          <w:p w14:paraId="1C7D5825" w14:textId="77777777" w:rsidR="0096703D" w:rsidRPr="0077727E" w:rsidRDefault="0096703D" w:rsidP="0096703D">
            <w:pPr>
              <w:ind w:firstLine="0"/>
              <w:jc w:val="center"/>
              <w:rPr>
                <w:rFonts w:eastAsia="Times New Roman"/>
                <w:sz w:val="22"/>
                <w:lang w:eastAsia="bg-BG"/>
              </w:rPr>
            </w:pPr>
            <w:r>
              <w:rPr>
                <w:rFonts w:eastAsia="Times New Roman"/>
                <w:sz w:val="22"/>
                <w:lang w:eastAsia="bg-BG"/>
              </w:rPr>
              <w:t>8</w:t>
            </w:r>
            <w:r w:rsidRPr="0077727E">
              <w:rPr>
                <w:rFonts w:eastAsia="Times New Roman"/>
                <w:sz w:val="22"/>
                <w:lang w:eastAsia="bg-BG"/>
              </w:rPr>
              <w:t xml:space="preserve"> мин</w:t>
            </w:r>
          </w:p>
          <w:p w14:paraId="0FAB350C" w14:textId="77777777" w:rsidR="0096703D" w:rsidRDefault="0096703D" w:rsidP="0096703D">
            <w:pPr>
              <w:ind w:firstLine="0"/>
              <w:rPr>
                <w:rFonts w:eastAsia="Times New Roman"/>
                <w:lang w:eastAsia="bg-BG"/>
              </w:rPr>
            </w:pPr>
          </w:p>
        </w:tc>
        <w:tc>
          <w:tcPr>
            <w:tcW w:w="851" w:type="dxa"/>
          </w:tcPr>
          <w:p w14:paraId="361ED8AA" w14:textId="77777777" w:rsidR="0096703D" w:rsidRDefault="0096703D" w:rsidP="0096703D">
            <w:pPr>
              <w:ind w:firstLine="0"/>
              <w:rPr>
                <w:rFonts w:eastAsia="Times New Roman"/>
                <w:lang w:eastAsia="bg-BG"/>
              </w:rPr>
            </w:pPr>
          </w:p>
        </w:tc>
        <w:tc>
          <w:tcPr>
            <w:tcW w:w="3203" w:type="dxa"/>
          </w:tcPr>
          <w:p w14:paraId="586ABA4A" w14:textId="77777777" w:rsidR="0096703D" w:rsidRDefault="0096703D" w:rsidP="0096703D">
            <w:pPr>
              <w:ind w:firstLine="0"/>
              <w:jc w:val="left"/>
              <w:rPr>
                <w:rFonts w:eastAsia="Times New Roman"/>
                <w:sz w:val="22"/>
                <w:lang w:eastAsia="bg-BG"/>
              </w:rPr>
            </w:pPr>
            <w:r w:rsidRPr="0077727E">
              <w:rPr>
                <w:rFonts w:eastAsia="Times New Roman"/>
                <w:sz w:val="22"/>
                <w:lang w:eastAsia="bg-BG"/>
              </w:rPr>
              <w:t>Точни и ясни указания, акцент върху правилата на игрите и с</w:t>
            </w:r>
            <w:r>
              <w:rPr>
                <w:rFonts w:eastAsia="Times New Roman"/>
                <w:sz w:val="22"/>
                <w:lang w:eastAsia="bg-BG"/>
              </w:rPr>
              <w:t>ъответните мерки за безопасност</w:t>
            </w:r>
          </w:p>
          <w:p w14:paraId="11797C22" w14:textId="77777777" w:rsidR="0096703D" w:rsidRPr="0077727E" w:rsidRDefault="0096703D" w:rsidP="0096703D">
            <w:pPr>
              <w:ind w:firstLine="0"/>
              <w:jc w:val="left"/>
              <w:rPr>
                <w:rFonts w:eastAsia="Times New Roman"/>
                <w:sz w:val="22"/>
                <w:lang w:eastAsia="bg-BG"/>
              </w:rPr>
            </w:pPr>
            <w:r w:rsidRPr="0077727E">
              <w:rPr>
                <w:rFonts w:eastAsia="Times New Roman"/>
                <w:sz w:val="22"/>
                <w:lang w:eastAsia="bg-BG"/>
              </w:rPr>
              <w:t>Играе се на тепиха, като бягащите за начало са извън зоната за пасивност, а гонещият е вътре. Зоната за пасивност се преминава само с кълбо.</w:t>
            </w:r>
          </w:p>
          <w:p w14:paraId="7C9BD042" w14:textId="77777777" w:rsidR="0096703D" w:rsidRDefault="0096703D" w:rsidP="0096703D">
            <w:pPr>
              <w:ind w:firstLine="0"/>
              <w:rPr>
                <w:rFonts w:eastAsia="Times New Roman"/>
                <w:lang w:eastAsia="bg-BG"/>
              </w:rPr>
            </w:pPr>
            <w:r w:rsidRPr="0077727E">
              <w:rPr>
                <w:rFonts w:eastAsia="Times New Roman"/>
                <w:sz w:val="22"/>
                <w:lang w:eastAsia="bg-BG"/>
              </w:rPr>
              <w:t>В нача</w:t>
            </w:r>
            <w:r>
              <w:rPr>
                <w:rFonts w:eastAsia="Times New Roman"/>
                <w:sz w:val="22"/>
                <w:lang w:eastAsia="bg-BG"/>
              </w:rPr>
              <w:t>лото се изпълнява с бавно темпо</w:t>
            </w:r>
          </w:p>
        </w:tc>
      </w:tr>
      <w:tr w:rsidR="0096703D" w14:paraId="3BCCA4E7" w14:textId="77777777" w:rsidTr="00B53FA5">
        <w:trPr>
          <w:trHeight w:val="6375"/>
        </w:trPr>
        <w:tc>
          <w:tcPr>
            <w:tcW w:w="483" w:type="dxa"/>
            <w:vMerge w:val="restart"/>
            <w:textDirection w:val="btLr"/>
          </w:tcPr>
          <w:p w14:paraId="63ECBF71" w14:textId="26A64B2B" w:rsidR="0096703D" w:rsidRPr="006359FA" w:rsidRDefault="00B53FA5" w:rsidP="00B53FA5">
            <w:pPr>
              <w:ind w:left="113" w:right="113" w:firstLine="0"/>
              <w:jc w:val="center"/>
              <w:rPr>
                <w:rFonts w:eastAsia="Times New Roman"/>
                <w:b/>
                <w:lang w:val="en-US" w:eastAsia="bg-BG"/>
              </w:rPr>
            </w:pPr>
            <w:r>
              <w:rPr>
                <w:rFonts w:eastAsia="Times New Roman"/>
                <w:b/>
                <w:lang w:eastAsia="bg-BG"/>
              </w:rPr>
              <w:t>О</w:t>
            </w:r>
            <w:r w:rsidR="0096703D" w:rsidRPr="006359FA">
              <w:rPr>
                <w:rFonts w:eastAsia="Times New Roman"/>
                <w:b/>
                <w:lang w:eastAsia="bg-BG"/>
              </w:rPr>
              <w:t xml:space="preserve">сновна част </w:t>
            </w:r>
            <w:r w:rsidR="0096703D" w:rsidRPr="006359FA">
              <w:rPr>
                <w:rFonts w:eastAsia="Times New Roman"/>
                <w:b/>
                <w:lang w:val="en-US" w:eastAsia="bg-BG"/>
              </w:rPr>
              <w:t>(</w:t>
            </w:r>
            <w:r w:rsidR="0096703D" w:rsidRPr="006359FA">
              <w:rPr>
                <w:rFonts w:eastAsia="Times New Roman"/>
                <w:b/>
                <w:lang w:eastAsia="bg-BG"/>
              </w:rPr>
              <w:t>47 мин</w:t>
            </w:r>
            <w:r w:rsidR="0096703D" w:rsidRPr="006359FA">
              <w:rPr>
                <w:rFonts w:eastAsia="Times New Roman"/>
                <w:b/>
                <w:lang w:val="en-US" w:eastAsia="bg-BG"/>
              </w:rPr>
              <w:t>)</w:t>
            </w:r>
          </w:p>
        </w:tc>
        <w:tc>
          <w:tcPr>
            <w:tcW w:w="3940" w:type="dxa"/>
          </w:tcPr>
          <w:p w14:paraId="0C794E23" w14:textId="77777777" w:rsidR="0096703D" w:rsidRPr="0077727E" w:rsidRDefault="0096703D" w:rsidP="00D9798A">
            <w:pPr>
              <w:numPr>
                <w:ilvl w:val="0"/>
                <w:numId w:val="53"/>
              </w:numPr>
              <w:ind w:left="170" w:hanging="170"/>
              <w:jc w:val="left"/>
              <w:rPr>
                <w:rFonts w:eastAsia="Times New Roman"/>
                <w:sz w:val="22"/>
                <w:lang w:eastAsia="bg-BG"/>
              </w:rPr>
            </w:pPr>
            <w:r w:rsidRPr="0077727E">
              <w:rPr>
                <w:rFonts w:eastAsia="Times New Roman"/>
                <w:sz w:val="22"/>
                <w:lang w:eastAsia="bg-BG"/>
              </w:rPr>
              <w:t>Начално разучаване на хвърляне през гръб със захващане на ръката (раменно)</w:t>
            </w:r>
          </w:p>
          <w:p w14:paraId="24B74BDD" w14:textId="77777777" w:rsidR="0096703D" w:rsidRDefault="0096703D" w:rsidP="0096703D">
            <w:pPr>
              <w:ind w:left="57" w:right="57" w:firstLine="0"/>
              <w:rPr>
                <w:rFonts w:eastAsia="Times New Roman"/>
                <w:lang w:eastAsia="bg-BG"/>
              </w:rPr>
            </w:pPr>
            <w:r w:rsidRPr="0077727E">
              <w:rPr>
                <w:rFonts w:eastAsia="Times New Roman"/>
                <w:sz w:val="22"/>
                <w:lang w:eastAsia="bg-BG"/>
              </w:rPr>
              <w:t xml:space="preserve">Атакуващият борец захваща дясната ръка на противника под лявата си мишница. С крачка напред с десен крак и завъртане на пръстите му той прибира левия крак до десния, осъществявайки </w:t>
            </w:r>
            <w:proofErr w:type="spellStart"/>
            <w:r w:rsidRPr="0077727E">
              <w:rPr>
                <w:rFonts w:eastAsia="Times New Roman"/>
                <w:sz w:val="22"/>
                <w:lang w:eastAsia="bg-BG"/>
              </w:rPr>
              <w:t>кръгомно</w:t>
            </w:r>
            <w:proofErr w:type="spellEnd"/>
            <w:r w:rsidRPr="0077727E">
              <w:rPr>
                <w:rFonts w:eastAsia="Times New Roman"/>
                <w:sz w:val="22"/>
                <w:lang w:eastAsia="bg-BG"/>
              </w:rPr>
              <w:t xml:space="preserve"> обръщане. Така той се озовава с гръб към противника, приклекнал, същевременно захваща с дясната си ръка едноименната мишница на противника. С политане напред атакуващия пада на колене и се групира. След падането на противника атакуващият прихваща главата му с дясната си ръка, присяда и разтваря краката си </w:t>
            </w:r>
            <w:proofErr w:type="spellStart"/>
            <w:r w:rsidRPr="0077727E">
              <w:rPr>
                <w:rFonts w:eastAsia="Times New Roman"/>
                <w:sz w:val="22"/>
                <w:lang w:eastAsia="bg-BG"/>
              </w:rPr>
              <w:t>ножично</w:t>
            </w:r>
            <w:proofErr w:type="spellEnd"/>
            <w:r w:rsidRPr="0077727E">
              <w:rPr>
                <w:rFonts w:eastAsia="Times New Roman"/>
                <w:sz w:val="22"/>
                <w:lang w:eastAsia="bg-BG"/>
              </w:rPr>
              <w:t>, като по този начин удържа противника на гръб</w:t>
            </w:r>
          </w:p>
        </w:tc>
        <w:tc>
          <w:tcPr>
            <w:tcW w:w="708" w:type="dxa"/>
          </w:tcPr>
          <w:p w14:paraId="26E62B23" w14:textId="77777777" w:rsidR="0096703D" w:rsidRPr="0077727E" w:rsidRDefault="0096703D" w:rsidP="0096703D">
            <w:pPr>
              <w:ind w:firstLine="0"/>
              <w:jc w:val="center"/>
              <w:rPr>
                <w:rFonts w:eastAsia="Times New Roman"/>
                <w:sz w:val="22"/>
                <w:lang w:eastAsia="bg-BG"/>
              </w:rPr>
            </w:pPr>
            <w:r w:rsidRPr="004160AE">
              <w:rPr>
                <w:rFonts w:eastAsia="Times New Roman"/>
                <w:sz w:val="22"/>
                <w:lang w:eastAsia="bg-BG"/>
              </w:rPr>
              <w:t>30 мин</w:t>
            </w:r>
          </w:p>
          <w:p w14:paraId="6711ACFD" w14:textId="77777777" w:rsidR="0096703D" w:rsidRDefault="0096703D" w:rsidP="0096703D">
            <w:pPr>
              <w:ind w:firstLine="0"/>
              <w:rPr>
                <w:rFonts w:eastAsia="Times New Roman"/>
                <w:lang w:eastAsia="bg-BG"/>
              </w:rPr>
            </w:pPr>
          </w:p>
        </w:tc>
        <w:tc>
          <w:tcPr>
            <w:tcW w:w="851" w:type="dxa"/>
          </w:tcPr>
          <w:p w14:paraId="2C26467F" w14:textId="77777777" w:rsidR="0096703D" w:rsidRDefault="0096703D" w:rsidP="0096703D">
            <w:pPr>
              <w:ind w:firstLine="0"/>
              <w:rPr>
                <w:rFonts w:eastAsia="Times New Roman"/>
                <w:lang w:eastAsia="bg-BG"/>
              </w:rPr>
            </w:pPr>
          </w:p>
        </w:tc>
        <w:tc>
          <w:tcPr>
            <w:tcW w:w="3203" w:type="dxa"/>
          </w:tcPr>
          <w:p w14:paraId="536B2EC8" w14:textId="77777777" w:rsidR="0096703D" w:rsidRPr="0077727E" w:rsidRDefault="0096703D" w:rsidP="00D9798A">
            <w:pPr>
              <w:numPr>
                <w:ilvl w:val="0"/>
                <w:numId w:val="54"/>
              </w:numPr>
              <w:ind w:left="170" w:hanging="170"/>
              <w:jc w:val="left"/>
              <w:rPr>
                <w:rFonts w:eastAsia="Times New Roman"/>
                <w:sz w:val="22"/>
                <w:lang w:eastAsia="bg-BG"/>
              </w:rPr>
            </w:pPr>
            <w:proofErr w:type="spellStart"/>
            <w:r w:rsidRPr="0077727E">
              <w:rPr>
                <w:rFonts w:eastAsia="Times New Roman"/>
                <w:sz w:val="22"/>
                <w:lang w:eastAsia="bg-BG"/>
              </w:rPr>
              <w:t>Терминуване</w:t>
            </w:r>
            <w:proofErr w:type="spellEnd"/>
          </w:p>
          <w:p w14:paraId="51EE94C8" w14:textId="77777777" w:rsidR="0096703D" w:rsidRPr="0077727E" w:rsidRDefault="0096703D" w:rsidP="00D9798A">
            <w:pPr>
              <w:numPr>
                <w:ilvl w:val="0"/>
                <w:numId w:val="54"/>
              </w:numPr>
              <w:ind w:left="170" w:hanging="170"/>
              <w:jc w:val="left"/>
              <w:rPr>
                <w:rFonts w:eastAsia="Times New Roman"/>
                <w:sz w:val="22"/>
                <w:lang w:eastAsia="bg-BG"/>
              </w:rPr>
            </w:pPr>
            <w:r w:rsidRPr="0077727E">
              <w:rPr>
                <w:rFonts w:eastAsia="Times New Roman"/>
                <w:sz w:val="22"/>
                <w:lang w:eastAsia="bg-BG"/>
              </w:rPr>
              <w:t>Цялостна демонстрация на раменно хвърляне от високо</w:t>
            </w:r>
          </w:p>
          <w:p w14:paraId="48CEAC99" w14:textId="77777777" w:rsidR="0096703D" w:rsidRPr="0077727E" w:rsidRDefault="0096703D" w:rsidP="00D9798A">
            <w:pPr>
              <w:numPr>
                <w:ilvl w:val="0"/>
                <w:numId w:val="54"/>
              </w:numPr>
              <w:ind w:left="170" w:hanging="170"/>
              <w:jc w:val="left"/>
              <w:rPr>
                <w:rFonts w:eastAsia="Times New Roman"/>
                <w:sz w:val="22"/>
                <w:lang w:eastAsia="bg-BG"/>
              </w:rPr>
            </w:pPr>
            <w:r w:rsidRPr="0077727E">
              <w:rPr>
                <w:rFonts w:eastAsia="Times New Roman"/>
                <w:sz w:val="22"/>
                <w:lang w:eastAsia="bg-BG"/>
              </w:rPr>
              <w:t>Демонстрация на раменно хвърляне през коляно</w:t>
            </w:r>
          </w:p>
          <w:p w14:paraId="3BC051A8" w14:textId="77777777" w:rsidR="0096703D" w:rsidRPr="0077727E" w:rsidRDefault="0096703D" w:rsidP="00D9798A">
            <w:pPr>
              <w:numPr>
                <w:ilvl w:val="0"/>
                <w:numId w:val="54"/>
              </w:numPr>
              <w:ind w:left="170" w:hanging="170"/>
              <w:jc w:val="left"/>
              <w:rPr>
                <w:rFonts w:eastAsia="Times New Roman"/>
                <w:sz w:val="22"/>
                <w:lang w:eastAsia="bg-BG"/>
              </w:rPr>
            </w:pPr>
            <w:r w:rsidRPr="0077727E">
              <w:rPr>
                <w:rFonts w:eastAsia="Times New Roman"/>
                <w:sz w:val="22"/>
                <w:lang w:eastAsia="bg-BG"/>
              </w:rPr>
              <w:t>Разчленяване на хватката, акценти върху отделните фази:</w:t>
            </w:r>
          </w:p>
          <w:p w14:paraId="5C097F55" w14:textId="77777777" w:rsidR="0096703D" w:rsidRPr="0077727E" w:rsidRDefault="0096703D" w:rsidP="00D9798A">
            <w:pPr>
              <w:numPr>
                <w:ilvl w:val="0"/>
                <w:numId w:val="52"/>
              </w:numPr>
              <w:ind w:left="170" w:hanging="170"/>
              <w:jc w:val="left"/>
              <w:rPr>
                <w:rFonts w:eastAsia="Times New Roman"/>
                <w:sz w:val="22"/>
                <w:lang w:eastAsia="bg-BG"/>
              </w:rPr>
            </w:pPr>
            <w:proofErr w:type="spellStart"/>
            <w:r w:rsidRPr="0077727E">
              <w:rPr>
                <w:rFonts w:eastAsia="Times New Roman"/>
                <w:sz w:val="22"/>
                <w:lang w:eastAsia="bg-BG"/>
              </w:rPr>
              <w:t>Захват</w:t>
            </w:r>
            <w:proofErr w:type="spellEnd"/>
          </w:p>
          <w:p w14:paraId="7366CFE5" w14:textId="77777777" w:rsidR="0096703D" w:rsidRPr="0077727E" w:rsidRDefault="0096703D" w:rsidP="00D9798A">
            <w:pPr>
              <w:numPr>
                <w:ilvl w:val="0"/>
                <w:numId w:val="52"/>
              </w:numPr>
              <w:ind w:left="170" w:hanging="170"/>
              <w:jc w:val="left"/>
              <w:rPr>
                <w:rFonts w:eastAsia="Times New Roman"/>
                <w:sz w:val="22"/>
                <w:lang w:eastAsia="bg-BG"/>
              </w:rPr>
            </w:pPr>
            <w:proofErr w:type="spellStart"/>
            <w:r w:rsidRPr="0077727E">
              <w:rPr>
                <w:rFonts w:eastAsia="Times New Roman"/>
                <w:sz w:val="22"/>
                <w:lang w:eastAsia="bg-BG"/>
              </w:rPr>
              <w:t>Кръгомно</w:t>
            </w:r>
            <w:proofErr w:type="spellEnd"/>
            <w:r w:rsidRPr="0077727E">
              <w:rPr>
                <w:rFonts w:eastAsia="Times New Roman"/>
                <w:sz w:val="22"/>
                <w:lang w:eastAsia="bg-BG"/>
              </w:rPr>
              <w:t xml:space="preserve"> обръщане</w:t>
            </w:r>
          </w:p>
          <w:p w14:paraId="4A42733C" w14:textId="77777777" w:rsidR="0096703D" w:rsidRPr="0077727E" w:rsidRDefault="0096703D" w:rsidP="00D9798A">
            <w:pPr>
              <w:numPr>
                <w:ilvl w:val="0"/>
                <w:numId w:val="52"/>
              </w:numPr>
              <w:ind w:left="170" w:hanging="170"/>
              <w:jc w:val="left"/>
              <w:rPr>
                <w:rFonts w:eastAsia="Times New Roman"/>
                <w:sz w:val="22"/>
                <w:lang w:eastAsia="bg-BG"/>
              </w:rPr>
            </w:pPr>
            <w:r w:rsidRPr="0077727E">
              <w:rPr>
                <w:rFonts w:eastAsia="Times New Roman"/>
                <w:sz w:val="22"/>
                <w:lang w:eastAsia="bg-BG"/>
              </w:rPr>
              <w:t>Поемане на противника</w:t>
            </w:r>
          </w:p>
          <w:p w14:paraId="724BA620" w14:textId="77777777" w:rsidR="0096703D" w:rsidRPr="0077727E" w:rsidRDefault="0096703D" w:rsidP="00D9798A">
            <w:pPr>
              <w:numPr>
                <w:ilvl w:val="0"/>
                <w:numId w:val="52"/>
              </w:numPr>
              <w:ind w:left="170" w:hanging="170"/>
              <w:jc w:val="left"/>
              <w:rPr>
                <w:rFonts w:eastAsia="Times New Roman"/>
                <w:sz w:val="22"/>
                <w:lang w:eastAsia="bg-BG"/>
              </w:rPr>
            </w:pPr>
            <w:r w:rsidRPr="0077727E">
              <w:rPr>
                <w:rFonts w:eastAsia="Times New Roman"/>
                <w:sz w:val="22"/>
                <w:lang w:eastAsia="bg-BG"/>
              </w:rPr>
              <w:t>Хвърляне през коляно</w:t>
            </w:r>
          </w:p>
          <w:p w14:paraId="5B3117F4" w14:textId="77777777" w:rsidR="0096703D" w:rsidRPr="0077727E" w:rsidRDefault="0096703D" w:rsidP="00D9798A">
            <w:pPr>
              <w:numPr>
                <w:ilvl w:val="0"/>
                <w:numId w:val="52"/>
              </w:numPr>
              <w:ind w:left="170" w:hanging="170"/>
              <w:jc w:val="left"/>
              <w:rPr>
                <w:rFonts w:eastAsia="Times New Roman"/>
                <w:sz w:val="22"/>
                <w:lang w:eastAsia="bg-BG"/>
              </w:rPr>
            </w:pPr>
            <w:r w:rsidRPr="0077727E">
              <w:rPr>
                <w:rFonts w:eastAsia="Times New Roman"/>
                <w:sz w:val="22"/>
                <w:lang w:eastAsia="bg-BG"/>
              </w:rPr>
              <w:t>Задържане в критично положение и постигане на туш.</w:t>
            </w:r>
          </w:p>
          <w:p w14:paraId="0570CF13" w14:textId="77777777" w:rsidR="0096703D" w:rsidRPr="0077727E" w:rsidRDefault="0096703D" w:rsidP="00D9798A">
            <w:pPr>
              <w:numPr>
                <w:ilvl w:val="0"/>
                <w:numId w:val="54"/>
              </w:numPr>
              <w:ind w:left="170" w:hanging="170"/>
              <w:jc w:val="left"/>
              <w:rPr>
                <w:rFonts w:eastAsia="Times New Roman"/>
                <w:sz w:val="22"/>
                <w:lang w:eastAsia="bg-BG"/>
              </w:rPr>
            </w:pPr>
            <w:r w:rsidRPr="0077727E">
              <w:rPr>
                <w:rFonts w:eastAsia="Times New Roman"/>
                <w:sz w:val="22"/>
                <w:lang w:eastAsia="bg-BG"/>
              </w:rPr>
              <w:t>Основни мерки за безопасност!</w:t>
            </w:r>
          </w:p>
          <w:p w14:paraId="53C4C0CD" w14:textId="77777777" w:rsidR="0096703D" w:rsidRPr="0077727E" w:rsidRDefault="0096703D" w:rsidP="00D9798A">
            <w:pPr>
              <w:numPr>
                <w:ilvl w:val="0"/>
                <w:numId w:val="54"/>
              </w:numPr>
              <w:ind w:left="170" w:hanging="170"/>
              <w:jc w:val="left"/>
              <w:rPr>
                <w:rFonts w:eastAsia="Times New Roman"/>
                <w:sz w:val="22"/>
                <w:lang w:eastAsia="bg-BG"/>
              </w:rPr>
            </w:pPr>
            <w:r w:rsidRPr="0077727E">
              <w:rPr>
                <w:rFonts w:eastAsia="Times New Roman"/>
                <w:sz w:val="22"/>
                <w:lang w:eastAsia="bg-BG"/>
              </w:rPr>
              <w:t>Имитационно изпълнение с ластици</w:t>
            </w:r>
          </w:p>
          <w:p w14:paraId="3E255B74" w14:textId="77777777" w:rsidR="0096703D" w:rsidRPr="0077727E" w:rsidRDefault="0096703D" w:rsidP="00D9798A">
            <w:pPr>
              <w:numPr>
                <w:ilvl w:val="0"/>
                <w:numId w:val="54"/>
              </w:numPr>
              <w:ind w:left="170" w:hanging="170"/>
              <w:jc w:val="left"/>
              <w:rPr>
                <w:rFonts w:eastAsia="Times New Roman"/>
                <w:sz w:val="22"/>
                <w:lang w:eastAsia="bg-BG"/>
              </w:rPr>
            </w:pPr>
            <w:r w:rsidRPr="0077727E">
              <w:rPr>
                <w:rFonts w:eastAsia="Times New Roman"/>
                <w:sz w:val="22"/>
                <w:lang w:eastAsia="bg-BG"/>
              </w:rPr>
              <w:t>Изпълнение на елементите поотделно</w:t>
            </w:r>
          </w:p>
          <w:p w14:paraId="3A3248F5" w14:textId="77777777" w:rsidR="0096703D" w:rsidRPr="0077727E" w:rsidRDefault="0096703D" w:rsidP="00D9798A">
            <w:pPr>
              <w:numPr>
                <w:ilvl w:val="0"/>
                <w:numId w:val="54"/>
              </w:numPr>
              <w:ind w:left="170" w:hanging="170"/>
              <w:jc w:val="left"/>
              <w:rPr>
                <w:rFonts w:eastAsia="Times New Roman"/>
                <w:sz w:val="22"/>
                <w:lang w:eastAsia="bg-BG"/>
              </w:rPr>
            </w:pPr>
            <w:r w:rsidRPr="0077727E">
              <w:rPr>
                <w:rFonts w:eastAsia="Times New Roman"/>
                <w:sz w:val="22"/>
                <w:lang w:eastAsia="bg-BG"/>
              </w:rPr>
              <w:t>Цялостно изпълнение с помощта на треньора</w:t>
            </w:r>
          </w:p>
          <w:p w14:paraId="1177CBA8" w14:textId="04BC77D8" w:rsidR="0096703D" w:rsidRPr="00B53FA5" w:rsidRDefault="0096703D" w:rsidP="00B53FA5">
            <w:pPr>
              <w:numPr>
                <w:ilvl w:val="0"/>
                <w:numId w:val="54"/>
              </w:numPr>
              <w:ind w:left="170" w:hanging="170"/>
              <w:jc w:val="left"/>
              <w:rPr>
                <w:rFonts w:eastAsia="Times New Roman"/>
                <w:sz w:val="22"/>
                <w:lang w:eastAsia="bg-BG"/>
              </w:rPr>
            </w:pPr>
            <w:r w:rsidRPr="0077727E">
              <w:rPr>
                <w:rFonts w:eastAsia="Times New Roman"/>
                <w:sz w:val="22"/>
                <w:lang w:eastAsia="bg-BG"/>
              </w:rPr>
              <w:t>Цялостно изпълнение – самостоятелно</w:t>
            </w:r>
          </w:p>
        </w:tc>
      </w:tr>
      <w:tr w:rsidR="00B53FA5" w14:paraId="5DDA52AF" w14:textId="77777777" w:rsidTr="00B53FA5">
        <w:trPr>
          <w:trHeight w:val="1790"/>
        </w:trPr>
        <w:tc>
          <w:tcPr>
            <w:tcW w:w="483" w:type="dxa"/>
            <w:vMerge/>
            <w:textDirection w:val="btLr"/>
          </w:tcPr>
          <w:p w14:paraId="29613324" w14:textId="77777777" w:rsidR="00B53FA5" w:rsidRPr="006359FA" w:rsidRDefault="00B53FA5" w:rsidP="00B53FA5">
            <w:pPr>
              <w:ind w:left="113" w:right="113" w:firstLine="0"/>
              <w:jc w:val="center"/>
              <w:rPr>
                <w:rFonts w:eastAsia="Times New Roman"/>
                <w:b/>
                <w:lang w:eastAsia="bg-BG"/>
              </w:rPr>
            </w:pPr>
          </w:p>
        </w:tc>
        <w:tc>
          <w:tcPr>
            <w:tcW w:w="3940" w:type="dxa"/>
          </w:tcPr>
          <w:p w14:paraId="10F3A374" w14:textId="77777777" w:rsidR="00B53FA5" w:rsidRPr="0077727E" w:rsidRDefault="00B53FA5" w:rsidP="0096703D">
            <w:pPr>
              <w:ind w:left="57" w:right="57"/>
              <w:rPr>
                <w:rFonts w:eastAsia="Times New Roman"/>
                <w:sz w:val="22"/>
                <w:lang w:eastAsia="bg-BG"/>
              </w:rPr>
            </w:pPr>
          </w:p>
        </w:tc>
        <w:tc>
          <w:tcPr>
            <w:tcW w:w="708" w:type="dxa"/>
          </w:tcPr>
          <w:p w14:paraId="6DD25588" w14:textId="77777777" w:rsidR="00B53FA5" w:rsidRPr="004160AE" w:rsidRDefault="00B53FA5" w:rsidP="0096703D">
            <w:pPr>
              <w:rPr>
                <w:rFonts w:eastAsia="Times New Roman"/>
                <w:sz w:val="22"/>
                <w:lang w:eastAsia="bg-BG"/>
              </w:rPr>
            </w:pPr>
          </w:p>
        </w:tc>
        <w:tc>
          <w:tcPr>
            <w:tcW w:w="851" w:type="dxa"/>
          </w:tcPr>
          <w:p w14:paraId="39282BAE" w14:textId="77777777" w:rsidR="00B53FA5" w:rsidRDefault="00B53FA5" w:rsidP="0096703D">
            <w:pPr>
              <w:ind w:firstLine="0"/>
              <w:rPr>
                <w:rFonts w:eastAsia="Times New Roman"/>
                <w:lang w:eastAsia="bg-BG"/>
              </w:rPr>
            </w:pPr>
          </w:p>
        </w:tc>
        <w:tc>
          <w:tcPr>
            <w:tcW w:w="3203" w:type="dxa"/>
          </w:tcPr>
          <w:p w14:paraId="5E7C306B" w14:textId="77777777" w:rsidR="00B53FA5" w:rsidRPr="0077727E" w:rsidRDefault="00B53FA5" w:rsidP="00D9798A">
            <w:pPr>
              <w:numPr>
                <w:ilvl w:val="0"/>
                <w:numId w:val="54"/>
              </w:numPr>
              <w:ind w:left="284" w:hanging="284"/>
              <w:jc w:val="left"/>
              <w:rPr>
                <w:rFonts w:eastAsia="Times New Roman"/>
                <w:sz w:val="22"/>
                <w:lang w:eastAsia="bg-BG"/>
              </w:rPr>
            </w:pPr>
            <w:r w:rsidRPr="0077727E">
              <w:rPr>
                <w:rFonts w:eastAsia="Times New Roman"/>
                <w:sz w:val="22"/>
                <w:lang w:eastAsia="bg-BG"/>
              </w:rPr>
              <w:t>Фиксиране и отстраняване на характерни грешки</w:t>
            </w:r>
          </w:p>
          <w:p w14:paraId="5D5A661D" w14:textId="77777777" w:rsidR="00B53FA5" w:rsidRDefault="00B53FA5" w:rsidP="00D9798A">
            <w:pPr>
              <w:numPr>
                <w:ilvl w:val="0"/>
                <w:numId w:val="54"/>
              </w:numPr>
              <w:ind w:left="284" w:hanging="284"/>
              <w:jc w:val="left"/>
              <w:rPr>
                <w:rFonts w:eastAsia="Times New Roman"/>
                <w:sz w:val="22"/>
                <w:lang w:eastAsia="bg-BG"/>
              </w:rPr>
            </w:pPr>
            <w:r w:rsidRPr="0077727E">
              <w:rPr>
                <w:rFonts w:eastAsia="Times New Roman"/>
                <w:sz w:val="22"/>
                <w:lang w:eastAsia="bg-BG"/>
              </w:rPr>
              <w:t>Правилно изпълнение на хватката</w:t>
            </w:r>
          </w:p>
          <w:p w14:paraId="552093FE" w14:textId="700C604B" w:rsidR="00B53FA5" w:rsidRPr="0077727E" w:rsidRDefault="00B53FA5" w:rsidP="00D9798A">
            <w:pPr>
              <w:numPr>
                <w:ilvl w:val="0"/>
                <w:numId w:val="54"/>
              </w:numPr>
              <w:ind w:left="284" w:hanging="284"/>
              <w:jc w:val="left"/>
              <w:rPr>
                <w:rFonts w:eastAsia="Times New Roman"/>
                <w:sz w:val="22"/>
                <w:lang w:eastAsia="bg-BG"/>
              </w:rPr>
            </w:pPr>
            <w:r w:rsidRPr="007767D0">
              <w:rPr>
                <w:rFonts w:eastAsia="Times New Roman"/>
                <w:sz w:val="22"/>
                <w:lang w:eastAsia="bg-BG"/>
              </w:rPr>
              <w:t>Изпълнение на хватката на двете страни</w:t>
            </w:r>
          </w:p>
        </w:tc>
      </w:tr>
      <w:tr w:rsidR="0096703D" w14:paraId="63A4E961" w14:textId="77777777" w:rsidTr="00B53FA5">
        <w:tc>
          <w:tcPr>
            <w:tcW w:w="483" w:type="dxa"/>
            <w:vMerge/>
          </w:tcPr>
          <w:p w14:paraId="34DF0697" w14:textId="77777777" w:rsidR="0096703D" w:rsidRDefault="0096703D" w:rsidP="0096703D">
            <w:pPr>
              <w:ind w:firstLine="0"/>
              <w:rPr>
                <w:rFonts w:eastAsia="Times New Roman"/>
                <w:lang w:eastAsia="bg-BG"/>
              </w:rPr>
            </w:pPr>
          </w:p>
        </w:tc>
        <w:tc>
          <w:tcPr>
            <w:tcW w:w="3940" w:type="dxa"/>
          </w:tcPr>
          <w:p w14:paraId="6B0C8C12" w14:textId="77777777" w:rsidR="0096703D" w:rsidRPr="0077727E" w:rsidRDefault="0096703D" w:rsidP="00D9798A">
            <w:pPr>
              <w:numPr>
                <w:ilvl w:val="0"/>
                <w:numId w:val="53"/>
              </w:numPr>
              <w:ind w:left="170" w:hanging="170"/>
              <w:jc w:val="left"/>
              <w:rPr>
                <w:rFonts w:eastAsia="Times New Roman"/>
                <w:sz w:val="22"/>
                <w:lang w:eastAsia="bg-BG"/>
              </w:rPr>
            </w:pPr>
            <w:r w:rsidRPr="0077727E">
              <w:rPr>
                <w:rFonts w:eastAsia="Times New Roman"/>
                <w:sz w:val="22"/>
                <w:lang w:eastAsia="bg-BG"/>
              </w:rPr>
              <w:t>Изпълнение на хватката с чучело.</w:t>
            </w:r>
          </w:p>
          <w:p w14:paraId="5B6677BD" w14:textId="77777777" w:rsidR="0096703D" w:rsidRDefault="0096703D" w:rsidP="0096703D">
            <w:pPr>
              <w:ind w:left="170" w:firstLine="0"/>
              <w:jc w:val="left"/>
              <w:rPr>
                <w:rFonts w:eastAsia="Times New Roman"/>
                <w:lang w:eastAsia="bg-BG"/>
              </w:rPr>
            </w:pPr>
          </w:p>
        </w:tc>
        <w:tc>
          <w:tcPr>
            <w:tcW w:w="708" w:type="dxa"/>
          </w:tcPr>
          <w:p w14:paraId="050C6867" w14:textId="77777777" w:rsidR="0096703D" w:rsidRPr="0077727E" w:rsidRDefault="0096703D" w:rsidP="0096703D">
            <w:pPr>
              <w:ind w:firstLine="0"/>
              <w:jc w:val="center"/>
              <w:rPr>
                <w:rFonts w:eastAsia="Times New Roman"/>
                <w:sz w:val="22"/>
                <w:lang w:eastAsia="bg-BG"/>
              </w:rPr>
            </w:pPr>
            <w:r w:rsidRPr="004160AE">
              <w:rPr>
                <w:rFonts w:eastAsia="Times New Roman"/>
                <w:sz w:val="22"/>
                <w:lang w:eastAsia="bg-BG"/>
              </w:rPr>
              <w:t>5 мин</w:t>
            </w:r>
          </w:p>
          <w:p w14:paraId="480DE99F" w14:textId="77777777" w:rsidR="0096703D" w:rsidRDefault="0096703D" w:rsidP="0096703D">
            <w:pPr>
              <w:ind w:firstLine="0"/>
              <w:rPr>
                <w:rFonts w:eastAsia="Times New Roman"/>
                <w:lang w:eastAsia="bg-BG"/>
              </w:rPr>
            </w:pPr>
          </w:p>
          <w:p w14:paraId="58C84710" w14:textId="77777777" w:rsidR="0096703D" w:rsidRDefault="0096703D" w:rsidP="0096703D">
            <w:pPr>
              <w:ind w:firstLine="0"/>
              <w:jc w:val="center"/>
              <w:rPr>
                <w:rFonts w:eastAsia="Times New Roman"/>
                <w:lang w:eastAsia="bg-BG"/>
              </w:rPr>
            </w:pPr>
          </w:p>
        </w:tc>
        <w:tc>
          <w:tcPr>
            <w:tcW w:w="851" w:type="dxa"/>
          </w:tcPr>
          <w:p w14:paraId="165B0389" w14:textId="77777777" w:rsidR="0096703D" w:rsidRDefault="0096703D" w:rsidP="0096703D">
            <w:pPr>
              <w:ind w:firstLine="0"/>
              <w:rPr>
                <w:rFonts w:eastAsia="Times New Roman"/>
                <w:lang w:eastAsia="bg-BG"/>
              </w:rPr>
            </w:pPr>
          </w:p>
        </w:tc>
        <w:tc>
          <w:tcPr>
            <w:tcW w:w="3203" w:type="dxa"/>
          </w:tcPr>
          <w:p w14:paraId="3CA366A0" w14:textId="77777777" w:rsidR="0096703D" w:rsidRDefault="0096703D" w:rsidP="0096703D">
            <w:pPr>
              <w:ind w:firstLine="0"/>
              <w:jc w:val="left"/>
              <w:rPr>
                <w:rFonts w:eastAsia="Times New Roman"/>
                <w:lang w:eastAsia="bg-BG"/>
              </w:rPr>
            </w:pPr>
            <w:r w:rsidRPr="0077727E">
              <w:rPr>
                <w:rFonts w:eastAsia="Times New Roman"/>
                <w:sz w:val="22"/>
                <w:lang w:eastAsia="bg-BG"/>
              </w:rPr>
              <w:t>Целта е правилно изпълнение, чрез изолиране на страха от контузия на партньора</w:t>
            </w:r>
          </w:p>
        </w:tc>
      </w:tr>
      <w:tr w:rsidR="0096703D" w14:paraId="22EF673E" w14:textId="77777777" w:rsidTr="00B53FA5">
        <w:tc>
          <w:tcPr>
            <w:tcW w:w="483" w:type="dxa"/>
            <w:vMerge/>
          </w:tcPr>
          <w:p w14:paraId="489A2599" w14:textId="77777777" w:rsidR="0096703D" w:rsidRDefault="0096703D" w:rsidP="0096703D">
            <w:pPr>
              <w:ind w:firstLine="0"/>
              <w:rPr>
                <w:rFonts w:eastAsia="Times New Roman"/>
                <w:lang w:eastAsia="bg-BG"/>
              </w:rPr>
            </w:pPr>
          </w:p>
        </w:tc>
        <w:tc>
          <w:tcPr>
            <w:tcW w:w="3940" w:type="dxa"/>
          </w:tcPr>
          <w:p w14:paraId="5CA145FB" w14:textId="77777777" w:rsidR="0096703D" w:rsidRPr="0077727E" w:rsidRDefault="0096703D" w:rsidP="00D9798A">
            <w:pPr>
              <w:numPr>
                <w:ilvl w:val="0"/>
                <w:numId w:val="53"/>
              </w:numPr>
              <w:ind w:left="170" w:hanging="170"/>
              <w:jc w:val="left"/>
              <w:rPr>
                <w:rFonts w:eastAsia="Times New Roman"/>
                <w:sz w:val="22"/>
                <w:lang w:eastAsia="bg-BG"/>
              </w:rPr>
            </w:pPr>
            <w:r w:rsidRPr="0077727E">
              <w:rPr>
                <w:rFonts w:eastAsia="Times New Roman"/>
                <w:sz w:val="22"/>
                <w:lang w:eastAsia="bg-BG"/>
              </w:rPr>
              <w:t>Упражнения за координация</w:t>
            </w:r>
            <w:r>
              <w:rPr>
                <w:rFonts w:eastAsia="Times New Roman"/>
                <w:sz w:val="22"/>
                <w:lang w:eastAsia="bg-BG"/>
              </w:rPr>
              <w:t>:</w:t>
            </w:r>
          </w:p>
          <w:p w14:paraId="3206A180" w14:textId="77777777" w:rsidR="0096703D" w:rsidRPr="0077727E" w:rsidRDefault="0096703D" w:rsidP="00D9798A">
            <w:pPr>
              <w:numPr>
                <w:ilvl w:val="0"/>
                <w:numId w:val="52"/>
              </w:numPr>
              <w:ind w:left="170" w:hanging="170"/>
              <w:jc w:val="left"/>
              <w:rPr>
                <w:rFonts w:eastAsia="Times New Roman"/>
                <w:sz w:val="22"/>
                <w:lang w:eastAsia="bg-BG"/>
              </w:rPr>
            </w:pPr>
            <w:r w:rsidRPr="0077727E">
              <w:rPr>
                <w:rFonts w:eastAsia="Times New Roman"/>
                <w:sz w:val="22"/>
                <w:lang w:eastAsia="bg-BG"/>
              </w:rPr>
              <w:t xml:space="preserve">Двама състезатели са с хванати ръце един срещу друг, единия </w:t>
            </w:r>
            <w:proofErr w:type="spellStart"/>
            <w:r w:rsidRPr="0077727E">
              <w:rPr>
                <w:rFonts w:eastAsia="Times New Roman"/>
                <w:sz w:val="22"/>
                <w:lang w:eastAsia="bg-BG"/>
              </w:rPr>
              <w:t>надкрачва</w:t>
            </w:r>
            <w:proofErr w:type="spellEnd"/>
            <w:r w:rsidRPr="0077727E">
              <w:rPr>
                <w:rFonts w:eastAsia="Times New Roman"/>
                <w:sz w:val="22"/>
                <w:lang w:eastAsia="bg-BG"/>
              </w:rPr>
              <w:t xml:space="preserve"> </w:t>
            </w:r>
            <w:proofErr w:type="spellStart"/>
            <w:r w:rsidRPr="0077727E">
              <w:rPr>
                <w:rFonts w:eastAsia="Times New Roman"/>
                <w:sz w:val="22"/>
                <w:lang w:eastAsia="bg-BG"/>
              </w:rPr>
              <w:t>захвата</w:t>
            </w:r>
            <w:proofErr w:type="spellEnd"/>
            <w:r w:rsidRPr="0077727E">
              <w:rPr>
                <w:rFonts w:eastAsia="Times New Roman"/>
                <w:sz w:val="22"/>
                <w:lang w:eastAsia="bg-BG"/>
              </w:rPr>
              <w:t xml:space="preserve"> последователно с единия и с другия крак, след което партньорът му прави същото</w:t>
            </w:r>
          </w:p>
          <w:p w14:paraId="436E73E1" w14:textId="77777777" w:rsidR="0096703D" w:rsidRPr="0077727E" w:rsidRDefault="0096703D" w:rsidP="00D9798A">
            <w:pPr>
              <w:numPr>
                <w:ilvl w:val="0"/>
                <w:numId w:val="52"/>
              </w:numPr>
              <w:ind w:left="170" w:hanging="170"/>
              <w:jc w:val="left"/>
              <w:rPr>
                <w:rFonts w:eastAsia="Times New Roman"/>
                <w:sz w:val="22"/>
                <w:lang w:eastAsia="bg-BG"/>
              </w:rPr>
            </w:pPr>
            <w:r w:rsidRPr="0077727E">
              <w:rPr>
                <w:rFonts w:eastAsia="Times New Roman"/>
                <w:sz w:val="22"/>
                <w:lang w:eastAsia="bg-BG"/>
              </w:rPr>
              <w:t>Двама състезатели са с хванати ръце един срещу друг – въртят се около надлъжните си оси, без да пускат ръцете си, на 360°</w:t>
            </w:r>
          </w:p>
          <w:p w14:paraId="7F606A68" w14:textId="77777777" w:rsidR="0096703D" w:rsidRDefault="0096703D" w:rsidP="00D9798A">
            <w:pPr>
              <w:numPr>
                <w:ilvl w:val="0"/>
                <w:numId w:val="52"/>
              </w:numPr>
              <w:ind w:left="170" w:hanging="170"/>
              <w:jc w:val="left"/>
              <w:rPr>
                <w:rFonts w:eastAsia="Times New Roman"/>
                <w:sz w:val="22"/>
                <w:lang w:eastAsia="bg-BG"/>
              </w:rPr>
            </w:pPr>
            <w:r w:rsidRPr="0077727E">
              <w:rPr>
                <w:rFonts w:eastAsia="Times New Roman"/>
                <w:sz w:val="22"/>
                <w:lang w:eastAsia="bg-BG"/>
              </w:rPr>
              <w:t>„Количка“ – партньорът е хванал глезените на изпълняващия, който е в опора. „Количката“ се движи във всички посоки с ходене или подскоци</w:t>
            </w:r>
          </w:p>
          <w:p w14:paraId="30DF18A9" w14:textId="77777777" w:rsidR="0096703D" w:rsidRPr="007767D0" w:rsidRDefault="0096703D" w:rsidP="00D9798A">
            <w:pPr>
              <w:numPr>
                <w:ilvl w:val="0"/>
                <w:numId w:val="52"/>
              </w:numPr>
              <w:ind w:left="170" w:hanging="170"/>
              <w:jc w:val="left"/>
              <w:rPr>
                <w:rFonts w:eastAsia="Times New Roman"/>
                <w:sz w:val="22"/>
                <w:lang w:eastAsia="bg-BG"/>
              </w:rPr>
            </w:pPr>
            <w:r w:rsidRPr="007767D0">
              <w:rPr>
                <w:rFonts w:eastAsia="Times New Roman"/>
                <w:sz w:val="22"/>
                <w:lang w:eastAsia="bg-BG"/>
              </w:rPr>
              <w:t>Разкрачен стоеж, топката е в протегнатите напред ръце – пускане на топката, пляскане под нея и улавяне</w:t>
            </w:r>
          </w:p>
        </w:tc>
        <w:tc>
          <w:tcPr>
            <w:tcW w:w="708" w:type="dxa"/>
          </w:tcPr>
          <w:p w14:paraId="79C1CF0D" w14:textId="77777777" w:rsidR="0096703D" w:rsidRPr="0077727E" w:rsidRDefault="0096703D" w:rsidP="0096703D">
            <w:pPr>
              <w:ind w:firstLine="0"/>
              <w:jc w:val="center"/>
              <w:rPr>
                <w:rFonts w:eastAsia="Times New Roman"/>
                <w:sz w:val="22"/>
                <w:lang w:eastAsia="bg-BG"/>
              </w:rPr>
            </w:pPr>
            <w:r w:rsidRPr="004160AE">
              <w:rPr>
                <w:rFonts w:eastAsia="Times New Roman"/>
                <w:sz w:val="22"/>
                <w:lang w:eastAsia="bg-BG"/>
              </w:rPr>
              <w:t>10 мин</w:t>
            </w:r>
          </w:p>
          <w:p w14:paraId="1B3126C0" w14:textId="77777777" w:rsidR="0096703D" w:rsidRDefault="0096703D" w:rsidP="0096703D">
            <w:pPr>
              <w:ind w:firstLine="0"/>
              <w:rPr>
                <w:rFonts w:eastAsia="Times New Roman"/>
                <w:lang w:eastAsia="bg-BG"/>
              </w:rPr>
            </w:pPr>
          </w:p>
        </w:tc>
        <w:tc>
          <w:tcPr>
            <w:tcW w:w="851" w:type="dxa"/>
          </w:tcPr>
          <w:p w14:paraId="47A8657F" w14:textId="77777777" w:rsidR="0096703D" w:rsidRDefault="0096703D" w:rsidP="0096703D">
            <w:pPr>
              <w:ind w:firstLine="0"/>
              <w:rPr>
                <w:rFonts w:eastAsia="Times New Roman"/>
                <w:lang w:eastAsia="bg-BG"/>
              </w:rPr>
            </w:pPr>
          </w:p>
        </w:tc>
        <w:tc>
          <w:tcPr>
            <w:tcW w:w="3203" w:type="dxa"/>
          </w:tcPr>
          <w:p w14:paraId="224A997F" w14:textId="77777777" w:rsidR="0096703D" w:rsidRDefault="0096703D" w:rsidP="0096703D">
            <w:pPr>
              <w:ind w:firstLine="0"/>
              <w:rPr>
                <w:rFonts w:eastAsia="Times New Roman"/>
                <w:lang w:eastAsia="bg-BG"/>
              </w:rPr>
            </w:pPr>
            <w:r w:rsidRPr="0077727E">
              <w:rPr>
                <w:rFonts w:eastAsia="Times New Roman"/>
                <w:sz w:val="22"/>
                <w:lang w:eastAsia="bg-BG"/>
              </w:rPr>
              <w:t>Упражненията не се изпълняват състезателно</w:t>
            </w:r>
          </w:p>
        </w:tc>
      </w:tr>
      <w:tr w:rsidR="0096703D" w14:paraId="36BD2639" w14:textId="77777777" w:rsidTr="00B53FA5">
        <w:tc>
          <w:tcPr>
            <w:tcW w:w="483" w:type="dxa"/>
            <w:vMerge/>
          </w:tcPr>
          <w:p w14:paraId="555881A6" w14:textId="77777777" w:rsidR="0096703D" w:rsidRDefault="0096703D" w:rsidP="0096703D">
            <w:pPr>
              <w:ind w:firstLine="0"/>
              <w:rPr>
                <w:rFonts w:eastAsia="Times New Roman"/>
                <w:lang w:eastAsia="bg-BG"/>
              </w:rPr>
            </w:pPr>
          </w:p>
        </w:tc>
        <w:tc>
          <w:tcPr>
            <w:tcW w:w="3940" w:type="dxa"/>
          </w:tcPr>
          <w:p w14:paraId="3F72AC20" w14:textId="77777777" w:rsidR="0096703D" w:rsidRDefault="0096703D" w:rsidP="00D9798A">
            <w:pPr>
              <w:numPr>
                <w:ilvl w:val="0"/>
                <w:numId w:val="53"/>
              </w:numPr>
              <w:ind w:left="227" w:hanging="227"/>
              <w:jc w:val="left"/>
              <w:rPr>
                <w:rFonts w:eastAsia="Times New Roman"/>
                <w:lang w:eastAsia="bg-BG"/>
              </w:rPr>
            </w:pPr>
            <w:r w:rsidRPr="0077727E">
              <w:rPr>
                <w:rFonts w:eastAsia="Times New Roman"/>
                <w:sz w:val="22"/>
                <w:lang w:eastAsia="bg-BG"/>
              </w:rPr>
              <w:t>Ходом – гру</w:t>
            </w:r>
            <w:r>
              <w:rPr>
                <w:rFonts w:eastAsia="Times New Roman"/>
                <w:sz w:val="22"/>
                <w:lang w:eastAsia="bg-BG"/>
              </w:rPr>
              <w:t>пата прави релаксиращи движения</w:t>
            </w:r>
          </w:p>
        </w:tc>
        <w:tc>
          <w:tcPr>
            <w:tcW w:w="708" w:type="dxa"/>
          </w:tcPr>
          <w:p w14:paraId="2D4213E7" w14:textId="77777777" w:rsidR="0096703D" w:rsidRDefault="0096703D" w:rsidP="0096703D">
            <w:pPr>
              <w:ind w:firstLine="0"/>
              <w:rPr>
                <w:rFonts w:eastAsia="Times New Roman"/>
                <w:lang w:eastAsia="bg-BG"/>
              </w:rPr>
            </w:pPr>
            <w:r>
              <w:rPr>
                <w:rFonts w:eastAsia="Times New Roman"/>
                <w:lang w:eastAsia="bg-BG"/>
              </w:rPr>
              <w:t>2 мин</w:t>
            </w:r>
          </w:p>
        </w:tc>
        <w:tc>
          <w:tcPr>
            <w:tcW w:w="851" w:type="dxa"/>
          </w:tcPr>
          <w:p w14:paraId="5B025B4F" w14:textId="77777777" w:rsidR="0096703D" w:rsidRDefault="0096703D" w:rsidP="0096703D">
            <w:pPr>
              <w:ind w:firstLine="0"/>
              <w:rPr>
                <w:rFonts w:eastAsia="Times New Roman"/>
                <w:lang w:eastAsia="bg-BG"/>
              </w:rPr>
            </w:pPr>
          </w:p>
        </w:tc>
        <w:tc>
          <w:tcPr>
            <w:tcW w:w="3203" w:type="dxa"/>
          </w:tcPr>
          <w:p w14:paraId="0475D01A" w14:textId="77777777" w:rsidR="0096703D" w:rsidRDefault="0096703D" w:rsidP="0096703D">
            <w:pPr>
              <w:ind w:firstLine="0"/>
              <w:rPr>
                <w:rFonts w:eastAsia="Times New Roman"/>
                <w:lang w:eastAsia="bg-BG"/>
              </w:rPr>
            </w:pPr>
          </w:p>
        </w:tc>
      </w:tr>
      <w:tr w:rsidR="00ED003A" w14:paraId="1DCA8FAE" w14:textId="77777777" w:rsidTr="00B53FA5">
        <w:trPr>
          <w:cantSplit/>
          <w:trHeight w:val="1134"/>
        </w:trPr>
        <w:tc>
          <w:tcPr>
            <w:tcW w:w="483" w:type="dxa"/>
            <w:textDirection w:val="btLr"/>
          </w:tcPr>
          <w:p w14:paraId="5122FCE9" w14:textId="31FF4933" w:rsidR="00ED003A" w:rsidRDefault="00ED003A" w:rsidP="00F72EFF">
            <w:pPr>
              <w:ind w:left="113" w:right="113" w:firstLine="0"/>
              <w:jc w:val="center"/>
              <w:rPr>
                <w:rFonts w:eastAsia="Times New Roman"/>
                <w:lang w:eastAsia="bg-BG"/>
              </w:rPr>
            </w:pPr>
            <w:r>
              <w:rPr>
                <w:rFonts w:eastAsia="Times New Roman"/>
                <w:b/>
                <w:lang w:eastAsia="bg-BG"/>
              </w:rPr>
              <w:t xml:space="preserve">Заключителна </w:t>
            </w:r>
            <w:r w:rsidRPr="006359FA">
              <w:rPr>
                <w:rFonts w:eastAsia="Times New Roman"/>
                <w:b/>
                <w:lang w:eastAsia="bg-BG"/>
              </w:rPr>
              <w:t xml:space="preserve">част </w:t>
            </w:r>
            <w:r w:rsidRPr="006359FA">
              <w:rPr>
                <w:rFonts w:eastAsia="Times New Roman"/>
                <w:b/>
                <w:lang w:val="en-US" w:eastAsia="bg-BG"/>
              </w:rPr>
              <w:t>(</w:t>
            </w:r>
            <w:r>
              <w:rPr>
                <w:rFonts w:eastAsia="Times New Roman"/>
                <w:b/>
                <w:lang w:eastAsia="bg-BG"/>
              </w:rPr>
              <w:t>15</w:t>
            </w:r>
            <w:r w:rsidRPr="006359FA">
              <w:rPr>
                <w:rFonts w:eastAsia="Times New Roman"/>
                <w:b/>
                <w:lang w:eastAsia="bg-BG"/>
              </w:rPr>
              <w:t xml:space="preserve"> мин</w:t>
            </w:r>
            <w:r w:rsidRPr="006359FA">
              <w:rPr>
                <w:rFonts w:eastAsia="Times New Roman"/>
                <w:b/>
                <w:lang w:val="en-US" w:eastAsia="bg-BG"/>
              </w:rPr>
              <w:t>)</w:t>
            </w:r>
          </w:p>
        </w:tc>
        <w:tc>
          <w:tcPr>
            <w:tcW w:w="3940" w:type="dxa"/>
          </w:tcPr>
          <w:p w14:paraId="21CD30F2" w14:textId="77777777" w:rsidR="00ED003A" w:rsidRPr="00470586" w:rsidRDefault="00ED003A" w:rsidP="00D9798A">
            <w:pPr>
              <w:pStyle w:val="ListParagraph"/>
              <w:numPr>
                <w:ilvl w:val="0"/>
                <w:numId w:val="59"/>
              </w:numPr>
              <w:ind w:left="227" w:hanging="170"/>
              <w:rPr>
                <w:rFonts w:eastAsia="Times New Roman"/>
                <w:sz w:val="22"/>
                <w:lang w:eastAsia="bg-BG"/>
              </w:rPr>
            </w:pPr>
            <w:r w:rsidRPr="00470586">
              <w:rPr>
                <w:rFonts w:eastAsia="Times New Roman"/>
                <w:sz w:val="22"/>
                <w:lang w:eastAsia="bg-BG"/>
              </w:rPr>
              <w:t>Упражнения за гъвкавост по двойки:</w:t>
            </w:r>
          </w:p>
          <w:p w14:paraId="57DB81B0" w14:textId="77777777" w:rsidR="00ED003A" w:rsidRPr="0077727E" w:rsidRDefault="00ED003A" w:rsidP="00D9798A">
            <w:pPr>
              <w:numPr>
                <w:ilvl w:val="0"/>
                <w:numId w:val="52"/>
              </w:numPr>
              <w:ind w:left="227" w:hanging="170"/>
              <w:jc w:val="left"/>
              <w:rPr>
                <w:rFonts w:eastAsia="Times New Roman"/>
                <w:sz w:val="22"/>
                <w:lang w:eastAsia="bg-BG"/>
              </w:rPr>
            </w:pPr>
            <w:r>
              <w:rPr>
                <w:rFonts w:eastAsia="Times New Roman"/>
                <w:sz w:val="22"/>
                <w:lang w:eastAsia="bg-BG"/>
              </w:rPr>
              <w:t>с</w:t>
            </w:r>
            <w:r w:rsidRPr="0077727E">
              <w:rPr>
                <w:rFonts w:eastAsia="Times New Roman"/>
                <w:sz w:val="22"/>
                <w:lang w:eastAsia="bg-BG"/>
              </w:rPr>
              <w:t xml:space="preserve">яда се на пода в разкрачен седеж, наведете се към бедрата и хванете двете ходила </w:t>
            </w:r>
          </w:p>
          <w:p w14:paraId="1B0B2B9C" w14:textId="77777777" w:rsidR="00ED003A" w:rsidRPr="0077727E" w:rsidRDefault="00ED003A" w:rsidP="00D9798A">
            <w:pPr>
              <w:numPr>
                <w:ilvl w:val="0"/>
                <w:numId w:val="52"/>
              </w:numPr>
              <w:ind w:left="227" w:hanging="170"/>
              <w:jc w:val="left"/>
              <w:rPr>
                <w:rFonts w:eastAsia="Times New Roman"/>
                <w:sz w:val="22"/>
                <w:lang w:eastAsia="bg-BG"/>
              </w:rPr>
            </w:pPr>
            <w:r>
              <w:rPr>
                <w:rFonts w:eastAsia="Times New Roman"/>
                <w:sz w:val="22"/>
                <w:lang w:eastAsia="bg-BG"/>
              </w:rPr>
              <w:t>л</w:t>
            </w:r>
            <w:r w:rsidRPr="0077727E">
              <w:rPr>
                <w:rFonts w:eastAsia="Times New Roman"/>
                <w:sz w:val="22"/>
                <w:lang w:eastAsia="bg-BG"/>
              </w:rPr>
              <w:t>егнете по гръб и повдигнете единия крак. Партньорът хваща петата с едната ръка, а с другата хваща пръстите и сгъва глезена. Задръжте крака обтегнат, докато партньорът сгъва глезена</w:t>
            </w:r>
          </w:p>
          <w:p w14:paraId="1694BE04" w14:textId="77777777" w:rsidR="00ED003A" w:rsidRPr="0077727E" w:rsidRDefault="00ED003A" w:rsidP="00D9798A">
            <w:pPr>
              <w:numPr>
                <w:ilvl w:val="0"/>
                <w:numId w:val="52"/>
              </w:numPr>
              <w:ind w:left="227" w:hanging="170"/>
              <w:jc w:val="left"/>
              <w:rPr>
                <w:rFonts w:eastAsia="Times New Roman"/>
                <w:sz w:val="22"/>
                <w:lang w:eastAsia="bg-BG"/>
              </w:rPr>
            </w:pPr>
            <w:r>
              <w:rPr>
                <w:rFonts w:eastAsia="Times New Roman"/>
                <w:sz w:val="22"/>
                <w:lang w:eastAsia="bg-BG"/>
              </w:rPr>
              <w:t>з</w:t>
            </w:r>
            <w:r w:rsidRPr="0077727E">
              <w:rPr>
                <w:rFonts w:eastAsia="Times New Roman"/>
                <w:sz w:val="22"/>
                <w:lang w:eastAsia="bg-BG"/>
              </w:rPr>
              <w:t>аемете разкрачен седеж и сгънете единия крак така, че петата му да докосва слабините на другия. Партньорът ви поставя едната ръка в средата на долната част на гърба, а другата в средата на горната част и натиска внимателно тялото към бедрото</w:t>
            </w:r>
          </w:p>
          <w:p w14:paraId="464D665D" w14:textId="634A57B9" w:rsidR="00ED003A" w:rsidRPr="0077727E" w:rsidRDefault="00ED003A" w:rsidP="00ED003A">
            <w:pPr>
              <w:ind w:firstLine="0"/>
              <w:jc w:val="left"/>
              <w:rPr>
                <w:rFonts w:eastAsia="Times New Roman"/>
                <w:sz w:val="22"/>
                <w:lang w:eastAsia="bg-BG"/>
              </w:rPr>
            </w:pPr>
            <w:r w:rsidRPr="006359FA">
              <w:rPr>
                <w:rFonts w:eastAsia="Times New Roman"/>
                <w:sz w:val="22"/>
                <w:lang w:eastAsia="bg-BG"/>
              </w:rPr>
              <w:t>Разбор на заниманието и освобождаване на групата.</w:t>
            </w:r>
          </w:p>
        </w:tc>
        <w:tc>
          <w:tcPr>
            <w:tcW w:w="708" w:type="dxa"/>
          </w:tcPr>
          <w:p w14:paraId="2C2CC497" w14:textId="77777777" w:rsidR="00ED003A" w:rsidRDefault="00ED003A" w:rsidP="00ED003A">
            <w:pPr>
              <w:ind w:firstLine="0"/>
              <w:jc w:val="center"/>
              <w:rPr>
                <w:rFonts w:eastAsia="Times New Roman"/>
                <w:lang w:eastAsia="bg-BG"/>
              </w:rPr>
            </w:pPr>
            <w:r>
              <w:rPr>
                <w:rFonts w:eastAsia="Times New Roman"/>
                <w:lang w:eastAsia="bg-BG"/>
              </w:rPr>
              <w:t>12 мин</w:t>
            </w:r>
          </w:p>
          <w:p w14:paraId="4C7EAB8C" w14:textId="77777777" w:rsidR="00ED003A" w:rsidRDefault="00ED003A" w:rsidP="00ED003A">
            <w:pPr>
              <w:ind w:firstLine="0"/>
              <w:jc w:val="center"/>
              <w:rPr>
                <w:rFonts w:eastAsia="Times New Roman"/>
                <w:lang w:eastAsia="bg-BG"/>
              </w:rPr>
            </w:pPr>
          </w:p>
          <w:p w14:paraId="3287F9C5" w14:textId="77777777" w:rsidR="00ED003A" w:rsidRDefault="00ED003A" w:rsidP="00ED003A">
            <w:pPr>
              <w:ind w:firstLine="0"/>
              <w:jc w:val="center"/>
              <w:rPr>
                <w:rFonts w:eastAsia="Times New Roman"/>
                <w:lang w:eastAsia="bg-BG"/>
              </w:rPr>
            </w:pPr>
          </w:p>
          <w:p w14:paraId="2585C13A" w14:textId="77777777" w:rsidR="00ED003A" w:rsidRDefault="00ED003A" w:rsidP="00ED003A">
            <w:pPr>
              <w:ind w:firstLine="0"/>
              <w:jc w:val="center"/>
              <w:rPr>
                <w:rFonts w:eastAsia="Times New Roman"/>
                <w:lang w:eastAsia="bg-BG"/>
              </w:rPr>
            </w:pPr>
          </w:p>
          <w:p w14:paraId="17528C90" w14:textId="77777777" w:rsidR="00ED003A" w:rsidRDefault="00ED003A" w:rsidP="00ED003A">
            <w:pPr>
              <w:ind w:firstLine="0"/>
              <w:jc w:val="center"/>
              <w:rPr>
                <w:rFonts w:eastAsia="Times New Roman"/>
                <w:lang w:eastAsia="bg-BG"/>
              </w:rPr>
            </w:pPr>
          </w:p>
          <w:p w14:paraId="54E73685" w14:textId="77777777" w:rsidR="00ED003A" w:rsidRDefault="00ED003A" w:rsidP="00ED003A">
            <w:pPr>
              <w:ind w:firstLine="0"/>
              <w:jc w:val="center"/>
              <w:rPr>
                <w:rFonts w:eastAsia="Times New Roman"/>
                <w:lang w:eastAsia="bg-BG"/>
              </w:rPr>
            </w:pPr>
          </w:p>
          <w:p w14:paraId="45236DB9" w14:textId="77777777" w:rsidR="00ED003A" w:rsidRDefault="00ED003A" w:rsidP="00ED003A">
            <w:pPr>
              <w:ind w:firstLine="0"/>
              <w:jc w:val="center"/>
              <w:rPr>
                <w:rFonts w:eastAsia="Times New Roman"/>
                <w:lang w:eastAsia="bg-BG"/>
              </w:rPr>
            </w:pPr>
          </w:p>
          <w:p w14:paraId="7B353123" w14:textId="77777777" w:rsidR="00ED003A" w:rsidRDefault="00ED003A" w:rsidP="00ED003A">
            <w:pPr>
              <w:ind w:firstLine="0"/>
              <w:jc w:val="center"/>
              <w:rPr>
                <w:rFonts w:eastAsia="Times New Roman"/>
                <w:lang w:eastAsia="bg-BG"/>
              </w:rPr>
            </w:pPr>
          </w:p>
          <w:p w14:paraId="42AB113D" w14:textId="77777777" w:rsidR="00ED003A" w:rsidRDefault="00ED003A" w:rsidP="00ED003A">
            <w:pPr>
              <w:ind w:firstLine="0"/>
              <w:jc w:val="center"/>
              <w:rPr>
                <w:rFonts w:eastAsia="Times New Roman"/>
                <w:lang w:eastAsia="bg-BG"/>
              </w:rPr>
            </w:pPr>
          </w:p>
          <w:p w14:paraId="37C11F03" w14:textId="77777777" w:rsidR="00ED003A" w:rsidRDefault="00ED003A" w:rsidP="00ED003A">
            <w:pPr>
              <w:ind w:firstLine="0"/>
              <w:jc w:val="center"/>
              <w:rPr>
                <w:rFonts w:eastAsia="Times New Roman"/>
                <w:lang w:eastAsia="bg-BG"/>
              </w:rPr>
            </w:pPr>
          </w:p>
          <w:p w14:paraId="06CF855E" w14:textId="77777777" w:rsidR="00ED003A" w:rsidRDefault="00ED003A" w:rsidP="00ED003A">
            <w:pPr>
              <w:ind w:firstLine="0"/>
              <w:jc w:val="center"/>
              <w:rPr>
                <w:rFonts w:eastAsia="Times New Roman"/>
                <w:lang w:eastAsia="bg-BG"/>
              </w:rPr>
            </w:pPr>
          </w:p>
          <w:p w14:paraId="623C215E" w14:textId="77777777" w:rsidR="00ED003A" w:rsidRDefault="00ED003A" w:rsidP="00ED003A">
            <w:pPr>
              <w:ind w:firstLine="0"/>
              <w:jc w:val="center"/>
              <w:rPr>
                <w:rFonts w:eastAsia="Times New Roman"/>
                <w:lang w:eastAsia="bg-BG"/>
              </w:rPr>
            </w:pPr>
          </w:p>
          <w:p w14:paraId="37D8F229" w14:textId="77777777" w:rsidR="00ED003A" w:rsidRDefault="00ED003A" w:rsidP="00ED003A">
            <w:pPr>
              <w:ind w:firstLine="0"/>
              <w:jc w:val="center"/>
              <w:rPr>
                <w:rFonts w:eastAsia="Times New Roman"/>
                <w:lang w:eastAsia="bg-BG"/>
              </w:rPr>
            </w:pPr>
          </w:p>
          <w:p w14:paraId="50DAF2F9" w14:textId="77777777" w:rsidR="00ED003A" w:rsidRDefault="00ED003A" w:rsidP="00ED003A">
            <w:pPr>
              <w:ind w:firstLine="0"/>
              <w:jc w:val="center"/>
              <w:rPr>
                <w:rFonts w:eastAsia="Times New Roman"/>
                <w:lang w:eastAsia="bg-BG"/>
              </w:rPr>
            </w:pPr>
          </w:p>
          <w:p w14:paraId="225CD0F5" w14:textId="7AA82287" w:rsidR="00ED003A" w:rsidRDefault="00ED003A" w:rsidP="00ED003A">
            <w:pPr>
              <w:ind w:firstLine="0"/>
              <w:rPr>
                <w:rFonts w:eastAsia="Times New Roman"/>
                <w:lang w:eastAsia="bg-BG"/>
              </w:rPr>
            </w:pPr>
            <w:r>
              <w:rPr>
                <w:rFonts w:eastAsia="Times New Roman"/>
                <w:lang w:eastAsia="bg-BG"/>
              </w:rPr>
              <w:t>3 мин</w:t>
            </w:r>
          </w:p>
        </w:tc>
        <w:tc>
          <w:tcPr>
            <w:tcW w:w="851" w:type="dxa"/>
          </w:tcPr>
          <w:p w14:paraId="5DC9124E" w14:textId="77777777" w:rsidR="00ED003A" w:rsidRDefault="00ED003A" w:rsidP="0096703D">
            <w:pPr>
              <w:ind w:firstLine="0"/>
              <w:rPr>
                <w:rFonts w:eastAsia="Times New Roman"/>
                <w:lang w:eastAsia="bg-BG"/>
              </w:rPr>
            </w:pPr>
          </w:p>
        </w:tc>
        <w:tc>
          <w:tcPr>
            <w:tcW w:w="3203" w:type="dxa"/>
          </w:tcPr>
          <w:p w14:paraId="4F23590B" w14:textId="77777777" w:rsidR="00ED003A" w:rsidRPr="0077727E" w:rsidRDefault="00ED003A" w:rsidP="00ED003A">
            <w:pPr>
              <w:ind w:firstLine="0"/>
              <w:jc w:val="left"/>
              <w:rPr>
                <w:rFonts w:eastAsia="Times New Roman"/>
                <w:sz w:val="22"/>
                <w:lang w:eastAsia="bg-BG"/>
              </w:rPr>
            </w:pPr>
            <w:r w:rsidRPr="0077727E">
              <w:rPr>
                <w:rFonts w:eastAsia="Times New Roman"/>
                <w:sz w:val="22"/>
                <w:lang w:eastAsia="bg-BG"/>
              </w:rPr>
              <w:t>Упражненията се изпълняват до степен поносимост, в началото по-леко, като постепенно се доближава максимумът за качеството съобразно конкретния ученик</w:t>
            </w:r>
          </w:p>
          <w:p w14:paraId="1A1BD0A4" w14:textId="77777777" w:rsidR="00ED003A" w:rsidRPr="0077727E" w:rsidRDefault="00ED003A" w:rsidP="00ED003A">
            <w:pPr>
              <w:ind w:firstLine="0"/>
              <w:jc w:val="left"/>
              <w:rPr>
                <w:rFonts w:eastAsia="Times New Roman"/>
                <w:sz w:val="22"/>
                <w:lang w:eastAsia="bg-BG"/>
              </w:rPr>
            </w:pPr>
          </w:p>
          <w:p w14:paraId="381FEEA8" w14:textId="77777777" w:rsidR="00ED003A" w:rsidRPr="0077727E" w:rsidRDefault="00ED003A" w:rsidP="00ED003A">
            <w:pPr>
              <w:ind w:firstLine="0"/>
              <w:jc w:val="left"/>
              <w:rPr>
                <w:rFonts w:eastAsia="Times New Roman"/>
                <w:sz w:val="22"/>
                <w:lang w:eastAsia="bg-BG"/>
              </w:rPr>
            </w:pPr>
          </w:p>
          <w:p w14:paraId="3C137D05" w14:textId="77777777" w:rsidR="00ED003A" w:rsidRPr="0077727E" w:rsidRDefault="00ED003A" w:rsidP="00ED003A">
            <w:pPr>
              <w:ind w:firstLine="0"/>
              <w:jc w:val="left"/>
              <w:rPr>
                <w:rFonts w:eastAsia="Times New Roman"/>
                <w:sz w:val="22"/>
                <w:lang w:eastAsia="bg-BG"/>
              </w:rPr>
            </w:pPr>
          </w:p>
          <w:p w14:paraId="52B0086D" w14:textId="77777777" w:rsidR="00ED003A" w:rsidRPr="0077727E" w:rsidRDefault="00ED003A" w:rsidP="00ED003A">
            <w:pPr>
              <w:ind w:firstLine="0"/>
              <w:jc w:val="left"/>
              <w:rPr>
                <w:rFonts w:eastAsia="Times New Roman"/>
                <w:sz w:val="22"/>
                <w:lang w:eastAsia="bg-BG"/>
              </w:rPr>
            </w:pPr>
          </w:p>
          <w:p w14:paraId="46400EBF" w14:textId="77777777" w:rsidR="00ED003A" w:rsidRPr="0077727E" w:rsidRDefault="00ED003A" w:rsidP="00ED003A">
            <w:pPr>
              <w:ind w:firstLine="0"/>
              <w:jc w:val="left"/>
              <w:rPr>
                <w:rFonts w:eastAsia="Times New Roman"/>
                <w:sz w:val="22"/>
                <w:lang w:eastAsia="bg-BG"/>
              </w:rPr>
            </w:pPr>
          </w:p>
          <w:p w14:paraId="2282845D" w14:textId="77777777" w:rsidR="00ED003A" w:rsidRPr="0077727E" w:rsidRDefault="00ED003A" w:rsidP="00ED003A">
            <w:pPr>
              <w:ind w:firstLine="0"/>
              <w:jc w:val="left"/>
              <w:rPr>
                <w:rFonts w:eastAsia="Times New Roman"/>
                <w:sz w:val="22"/>
                <w:lang w:eastAsia="bg-BG"/>
              </w:rPr>
            </w:pPr>
          </w:p>
          <w:p w14:paraId="041CA880" w14:textId="77777777" w:rsidR="00ED003A" w:rsidRPr="0077727E" w:rsidRDefault="00ED003A" w:rsidP="00ED003A">
            <w:pPr>
              <w:ind w:firstLine="0"/>
              <w:jc w:val="left"/>
              <w:rPr>
                <w:rFonts w:eastAsia="Times New Roman"/>
                <w:sz w:val="22"/>
                <w:lang w:eastAsia="bg-BG"/>
              </w:rPr>
            </w:pPr>
          </w:p>
          <w:p w14:paraId="5A78D944" w14:textId="77777777" w:rsidR="00ED003A" w:rsidRPr="0077727E" w:rsidRDefault="00ED003A" w:rsidP="00ED003A">
            <w:pPr>
              <w:ind w:firstLine="0"/>
              <w:jc w:val="left"/>
              <w:rPr>
                <w:rFonts w:eastAsia="Times New Roman"/>
                <w:sz w:val="22"/>
                <w:lang w:eastAsia="bg-BG"/>
              </w:rPr>
            </w:pPr>
          </w:p>
          <w:p w14:paraId="6933EA54" w14:textId="77777777" w:rsidR="00ED003A" w:rsidRPr="0077727E" w:rsidRDefault="00ED003A" w:rsidP="00ED003A">
            <w:pPr>
              <w:ind w:firstLine="0"/>
              <w:jc w:val="left"/>
              <w:rPr>
                <w:rFonts w:eastAsia="Times New Roman"/>
                <w:sz w:val="22"/>
                <w:lang w:eastAsia="bg-BG"/>
              </w:rPr>
            </w:pPr>
          </w:p>
          <w:p w14:paraId="42E94044" w14:textId="77777777" w:rsidR="00ED003A" w:rsidRPr="0077727E" w:rsidRDefault="00ED003A" w:rsidP="00ED003A">
            <w:pPr>
              <w:ind w:firstLine="0"/>
              <w:jc w:val="left"/>
              <w:rPr>
                <w:rFonts w:eastAsia="Times New Roman"/>
                <w:sz w:val="22"/>
                <w:lang w:eastAsia="bg-BG"/>
              </w:rPr>
            </w:pPr>
          </w:p>
          <w:p w14:paraId="05D0293C" w14:textId="09534E84" w:rsidR="00ED003A" w:rsidRDefault="00ED003A" w:rsidP="00ED003A">
            <w:pPr>
              <w:ind w:firstLine="0"/>
              <w:rPr>
                <w:rFonts w:eastAsia="Times New Roman"/>
                <w:lang w:eastAsia="bg-BG"/>
              </w:rPr>
            </w:pPr>
            <w:r w:rsidRPr="0077727E">
              <w:rPr>
                <w:rFonts w:eastAsia="Times New Roman"/>
                <w:sz w:val="22"/>
                <w:lang w:eastAsia="bg-BG"/>
              </w:rPr>
              <w:t xml:space="preserve">Обобщава се заниманието, акцент върху </w:t>
            </w:r>
            <w:proofErr w:type="spellStart"/>
            <w:r w:rsidRPr="0077727E">
              <w:rPr>
                <w:rFonts w:eastAsia="Times New Roman"/>
                <w:sz w:val="22"/>
                <w:lang w:eastAsia="bg-BG"/>
              </w:rPr>
              <w:t>тушовата</w:t>
            </w:r>
            <w:proofErr w:type="spellEnd"/>
            <w:r w:rsidRPr="0077727E">
              <w:rPr>
                <w:rFonts w:eastAsia="Times New Roman"/>
                <w:sz w:val="22"/>
                <w:lang w:eastAsia="bg-BG"/>
              </w:rPr>
              <w:t xml:space="preserve"> ефективно</w:t>
            </w:r>
            <w:r>
              <w:rPr>
                <w:rFonts w:eastAsia="Times New Roman"/>
                <w:sz w:val="22"/>
                <w:lang w:eastAsia="bg-BG"/>
              </w:rPr>
              <w:softHyphen/>
            </w:r>
            <w:r w:rsidRPr="0077727E">
              <w:rPr>
                <w:rFonts w:eastAsia="Times New Roman"/>
                <w:sz w:val="22"/>
                <w:lang w:eastAsia="bg-BG"/>
              </w:rPr>
              <w:t>ст на изучаваната техника</w:t>
            </w:r>
          </w:p>
        </w:tc>
      </w:tr>
    </w:tbl>
    <w:tbl>
      <w:tblPr>
        <w:tblStyle w:val="TableNormal1"/>
        <w:tblW w:w="5000" w:type="pct"/>
        <w:tblLayout w:type="fixed"/>
        <w:tblCellMar>
          <w:left w:w="28" w:type="dxa"/>
          <w:right w:w="28" w:type="dxa"/>
        </w:tblCellMar>
        <w:tblLook w:val="04A0" w:firstRow="1" w:lastRow="0" w:firstColumn="1" w:lastColumn="0" w:noHBand="0" w:noVBand="1"/>
      </w:tblPr>
      <w:tblGrid>
        <w:gridCol w:w="6748"/>
        <w:gridCol w:w="1587"/>
        <w:gridCol w:w="806"/>
      </w:tblGrid>
      <w:tr w:rsidR="0096703D" w:rsidRPr="009D0C12" w14:paraId="5B1053EE" w14:textId="77777777" w:rsidTr="00B851E4">
        <w:trPr>
          <w:trHeight w:val="518"/>
        </w:trPr>
        <w:tc>
          <w:tcPr>
            <w:tcW w:w="3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180492" w14:textId="77777777" w:rsidR="0096703D" w:rsidRPr="00E45158" w:rsidRDefault="0096703D" w:rsidP="00C34C65">
            <w:pPr>
              <w:spacing w:line="260" w:lineRule="exact"/>
              <w:ind w:firstLine="0"/>
              <w:jc w:val="center"/>
              <w:rPr>
                <w:rFonts w:eastAsia="Calibri"/>
                <w:b/>
                <w:bCs/>
                <w:iCs/>
                <w:lang w:val="ru-RU"/>
              </w:rPr>
            </w:pPr>
            <w:r w:rsidRPr="00E45158">
              <w:rPr>
                <w:rFonts w:eastAsia="Calibri"/>
                <w:b/>
                <w:bCs/>
                <w:iCs/>
                <w:lang w:val="ru-RU"/>
              </w:rPr>
              <w:lastRenderedPageBreak/>
              <w:t>Критерии и показатели</w:t>
            </w:r>
            <w:r w:rsidRPr="00E45158">
              <w:rPr>
                <w:rFonts w:eastAsia="Times New Roman"/>
                <w:b/>
                <w:spacing w:val="10"/>
                <w:lang w:val="ru-RU" w:eastAsia="bg-BG"/>
              </w:rPr>
              <w:t xml:space="preserve"> </w:t>
            </w:r>
            <w:r w:rsidRPr="00E45158">
              <w:rPr>
                <w:rFonts w:eastAsia="Calibri"/>
                <w:b/>
                <w:bCs/>
                <w:iCs/>
                <w:lang w:val="ru-RU"/>
              </w:rPr>
              <w:t xml:space="preserve">за </w:t>
            </w:r>
            <w:proofErr w:type="spellStart"/>
            <w:r w:rsidRPr="00E45158">
              <w:rPr>
                <w:rFonts w:eastAsia="Calibri"/>
                <w:b/>
                <w:bCs/>
                <w:iCs/>
                <w:lang w:val="ru-RU"/>
              </w:rPr>
              <w:t>оценяване</w:t>
            </w:r>
            <w:proofErr w:type="spellEnd"/>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7401C6" w14:textId="77777777" w:rsidR="0096703D" w:rsidRPr="009D0C12" w:rsidRDefault="0096703D" w:rsidP="00C34C65">
            <w:pPr>
              <w:spacing w:line="260" w:lineRule="exact"/>
              <w:ind w:firstLine="0"/>
              <w:jc w:val="center"/>
              <w:rPr>
                <w:rFonts w:eastAsia="Calibri"/>
                <w:b/>
                <w:bCs/>
                <w:iCs/>
              </w:rPr>
            </w:pPr>
            <w:proofErr w:type="spellStart"/>
            <w:r w:rsidRPr="009D0C12">
              <w:rPr>
                <w:rFonts w:eastAsia="Calibri"/>
                <w:b/>
                <w:bCs/>
                <w:iCs/>
              </w:rPr>
              <w:t>Максимален</w:t>
            </w:r>
            <w:proofErr w:type="spellEnd"/>
            <w:r w:rsidRPr="009D0C12">
              <w:rPr>
                <w:rFonts w:eastAsia="Calibri"/>
                <w:b/>
                <w:bCs/>
                <w:iCs/>
              </w:rPr>
              <w:t xml:space="preserve"> </w:t>
            </w:r>
            <w:proofErr w:type="spellStart"/>
            <w:r w:rsidRPr="009D0C12">
              <w:rPr>
                <w:rFonts w:eastAsia="Calibri"/>
                <w:b/>
                <w:bCs/>
                <w:iCs/>
              </w:rPr>
              <w:t>брой</w:t>
            </w:r>
            <w:proofErr w:type="spellEnd"/>
            <w:r w:rsidRPr="009D0C12">
              <w:rPr>
                <w:rFonts w:eastAsia="Calibri"/>
                <w:b/>
                <w:bCs/>
                <w:iCs/>
              </w:rPr>
              <w:t xml:space="preserve"> </w:t>
            </w:r>
            <w:proofErr w:type="spellStart"/>
            <w:r w:rsidRPr="009D0C12">
              <w:rPr>
                <w:rFonts w:eastAsia="Calibri"/>
                <w:b/>
                <w:bCs/>
                <w:iCs/>
              </w:rPr>
              <w:t>точки</w:t>
            </w:r>
            <w:proofErr w:type="spellEnd"/>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4D74CD44" w14:textId="77777777" w:rsidR="0096703D" w:rsidRPr="009D0C12" w:rsidRDefault="0096703D" w:rsidP="00C34C65">
            <w:pPr>
              <w:spacing w:line="260" w:lineRule="exact"/>
              <w:ind w:firstLine="0"/>
              <w:jc w:val="center"/>
              <w:rPr>
                <w:rFonts w:eastAsia="Calibri"/>
                <w:b/>
                <w:bCs/>
                <w:iCs/>
              </w:rPr>
            </w:pPr>
            <w:proofErr w:type="spellStart"/>
            <w:r w:rsidRPr="009D0C12">
              <w:rPr>
                <w:rFonts w:eastAsia="Calibri"/>
                <w:b/>
                <w:bCs/>
                <w:iCs/>
              </w:rPr>
              <w:t>Те</w:t>
            </w:r>
            <w:proofErr w:type="spellEnd"/>
            <w:r w:rsidRPr="009D0C12">
              <w:rPr>
                <w:rFonts w:eastAsia="Calibri"/>
                <w:b/>
                <w:bCs/>
                <w:iCs/>
              </w:rPr>
              <w:t>-</w:t>
            </w:r>
          </w:p>
          <w:p w14:paraId="14F3765C" w14:textId="77777777" w:rsidR="0096703D" w:rsidRPr="009D0C12" w:rsidRDefault="0096703D" w:rsidP="00C34C65">
            <w:pPr>
              <w:spacing w:line="260" w:lineRule="exact"/>
              <w:ind w:firstLine="0"/>
              <w:jc w:val="center"/>
              <w:rPr>
                <w:rFonts w:eastAsia="Calibri"/>
                <w:b/>
                <w:bCs/>
                <w:iCs/>
              </w:rPr>
            </w:pPr>
            <w:proofErr w:type="spellStart"/>
            <w:r w:rsidRPr="009D0C12">
              <w:rPr>
                <w:rFonts w:eastAsia="Calibri"/>
                <w:b/>
                <w:bCs/>
                <w:iCs/>
              </w:rPr>
              <w:t>жест</w:t>
            </w:r>
            <w:proofErr w:type="spellEnd"/>
          </w:p>
        </w:tc>
      </w:tr>
      <w:tr w:rsidR="0096703D" w:rsidRPr="009D0C12" w14:paraId="655B8F3C" w14:textId="77777777" w:rsidTr="0096703D">
        <w:trPr>
          <w:trHeight w:val="495"/>
        </w:trPr>
        <w:tc>
          <w:tcPr>
            <w:tcW w:w="4559"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1C70A742" w14:textId="77777777" w:rsidR="0096703D" w:rsidRPr="00E45158" w:rsidRDefault="0096703D" w:rsidP="00C34C65">
            <w:pPr>
              <w:spacing w:line="260" w:lineRule="exact"/>
              <w:ind w:left="318" w:right="57" w:hanging="318"/>
              <w:rPr>
                <w:rFonts w:eastAsia="Calibri"/>
                <w:b/>
                <w:bCs/>
                <w:iCs/>
                <w:lang w:val="ru-RU"/>
              </w:rPr>
            </w:pPr>
            <w:r w:rsidRPr="00E45158">
              <w:rPr>
                <w:rFonts w:eastAsia="Calibri"/>
                <w:b/>
                <w:bCs/>
                <w:lang w:val="ru-RU"/>
              </w:rPr>
              <w:t xml:space="preserve">1. </w:t>
            </w:r>
            <w:proofErr w:type="spellStart"/>
            <w:r w:rsidRPr="00E45158">
              <w:rPr>
                <w:rFonts w:eastAsia="Calibri"/>
                <w:b/>
                <w:bCs/>
                <w:lang w:val="ru-RU"/>
              </w:rPr>
              <w:t>Спазване</w:t>
            </w:r>
            <w:proofErr w:type="spellEnd"/>
            <w:r w:rsidRPr="00E45158">
              <w:rPr>
                <w:rFonts w:eastAsia="Calibri"/>
                <w:b/>
                <w:bCs/>
                <w:lang w:val="ru-RU"/>
              </w:rPr>
              <w:t xml:space="preserve"> на </w:t>
            </w:r>
            <w:proofErr w:type="spellStart"/>
            <w:r w:rsidRPr="00E45158">
              <w:rPr>
                <w:rFonts w:eastAsia="Calibri"/>
                <w:b/>
                <w:bCs/>
                <w:lang w:val="ru-RU"/>
              </w:rPr>
              <w:t>правилата</w:t>
            </w:r>
            <w:proofErr w:type="spellEnd"/>
            <w:r w:rsidRPr="00E45158">
              <w:rPr>
                <w:rFonts w:eastAsia="Calibri"/>
                <w:b/>
                <w:bCs/>
                <w:lang w:val="ru-RU"/>
              </w:rPr>
              <w:t xml:space="preserve"> за </w:t>
            </w:r>
            <w:proofErr w:type="spellStart"/>
            <w:r w:rsidRPr="00E45158">
              <w:rPr>
                <w:rFonts w:eastAsia="Calibri"/>
                <w:b/>
                <w:bCs/>
                <w:lang w:val="ru-RU"/>
              </w:rPr>
              <w:t>здравословни</w:t>
            </w:r>
            <w:proofErr w:type="spellEnd"/>
            <w:r w:rsidRPr="00E45158">
              <w:rPr>
                <w:rFonts w:eastAsia="Calibri"/>
                <w:b/>
                <w:bCs/>
                <w:lang w:val="ru-RU"/>
              </w:rPr>
              <w:t xml:space="preserve"> и </w:t>
            </w:r>
            <w:proofErr w:type="spellStart"/>
            <w:r w:rsidRPr="00E45158">
              <w:rPr>
                <w:rFonts w:eastAsia="Calibri"/>
                <w:b/>
                <w:bCs/>
                <w:lang w:val="ru-RU"/>
              </w:rPr>
              <w:t>безопасни</w:t>
            </w:r>
            <w:proofErr w:type="spellEnd"/>
            <w:r w:rsidRPr="00E45158">
              <w:rPr>
                <w:rFonts w:eastAsia="Calibri"/>
                <w:b/>
                <w:bCs/>
                <w:lang w:val="ru-RU"/>
              </w:rPr>
              <w:t xml:space="preserve"> условия на труд и </w:t>
            </w:r>
            <w:proofErr w:type="spellStart"/>
            <w:r w:rsidRPr="00E45158">
              <w:rPr>
                <w:rFonts w:eastAsia="Calibri"/>
                <w:b/>
                <w:bCs/>
                <w:lang w:val="ru-RU"/>
              </w:rPr>
              <w:t>опазване</w:t>
            </w:r>
            <w:proofErr w:type="spellEnd"/>
            <w:r w:rsidRPr="00E45158">
              <w:rPr>
                <w:rFonts w:eastAsia="Calibri"/>
                <w:b/>
                <w:bCs/>
                <w:lang w:val="ru-RU"/>
              </w:rPr>
              <w:t xml:space="preserve"> на </w:t>
            </w:r>
            <w:proofErr w:type="spellStart"/>
            <w:r w:rsidRPr="00E45158">
              <w:rPr>
                <w:rFonts w:eastAsia="Calibri"/>
                <w:b/>
                <w:bCs/>
                <w:lang w:val="ru-RU"/>
              </w:rPr>
              <w:t>околната</w:t>
            </w:r>
            <w:proofErr w:type="spellEnd"/>
            <w:r w:rsidRPr="00E45158">
              <w:rPr>
                <w:rFonts w:eastAsia="Calibri"/>
                <w:b/>
                <w:bCs/>
                <w:lang w:val="ru-RU"/>
              </w:rPr>
              <w:t xml:space="preserve"> среда</w:t>
            </w:r>
          </w:p>
        </w:tc>
        <w:tc>
          <w:tcPr>
            <w:tcW w:w="441"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28CD41A1" w14:textId="77777777" w:rsidR="0096703D" w:rsidRPr="009D0C12" w:rsidRDefault="0096703D" w:rsidP="00C34C65">
            <w:pPr>
              <w:spacing w:line="260" w:lineRule="exact"/>
              <w:ind w:firstLine="0"/>
              <w:rPr>
                <w:rFonts w:eastAsia="Calibri"/>
                <w:b/>
                <w:iCs/>
              </w:rPr>
            </w:pPr>
            <w:proofErr w:type="spellStart"/>
            <w:r w:rsidRPr="009D0C12">
              <w:rPr>
                <w:rFonts w:eastAsia="Calibri"/>
                <w:b/>
                <w:iCs/>
              </w:rPr>
              <w:t>да</w:t>
            </w:r>
            <w:proofErr w:type="spellEnd"/>
            <w:r w:rsidRPr="009D0C12">
              <w:rPr>
                <w:rFonts w:eastAsia="Calibri"/>
                <w:b/>
                <w:iCs/>
              </w:rPr>
              <w:t>/</w:t>
            </w:r>
            <w:proofErr w:type="spellStart"/>
            <w:r w:rsidRPr="009D0C12">
              <w:rPr>
                <w:rFonts w:eastAsia="Calibri"/>
                <w:b/>
                <w:iCs/>
              </w:rPr>
              <w:t>не</w:t>
            </w:r>
            <w:proofErr w:type="spellEnd"/>
          </w:p>
        </w:tc>
      </w:tr>
      <w:tr w:rsidR="0096703D" w:rsidRPr="009D0C12" w14:paraId="61898F99" w14:textId="77777777" w:rsidTr="00B851E4">
        <w:trPr>
          <w:trHeight w:val="708"/>
        </w:trPr>
        <w:tc>
          <w:tcPr>
            <w:tcW w:w="3691" w:type="pct"/>
            <w:tcBorders>
              <w:top w:val="single" w:sz="4" w:space="0" w:color="auto"/>
              <w:left w:val="single" w:sz="4" w:space="0" w:color="auto"/>
              <w:right w:val="single" w:sz="4" w:space="0" w:color="auto"/>
            </w:tcBorders>
            <w:shd w:val="clear" w:color="auto" w:fill="auto"/>
            <w:vAlign w:val="center"/>
          </w:tcPr>
          <w:p w14:paraId="0492D129" w14:textId="77777777" w:rsidR="0096703D" w:rsidRPr="00E45158" w:rsidRDefault="0096703D" w:rsidP="00C34C65">
            <w:pPr>
              <w:spacing w:line="260" w:lineRule="exact"/>
              <w:ind w:left="460" w:hanging="460"/>
              <w:rPr>
                <w:rFonts w:eastAsia="Calibri"/>
                <w:iCs/>
                <w:lang w:val="ru-RU"/>
              </w:rPr>
            </w:pPr>
            <w:r w:rsidRPr="00E45158">
              <w:rPr>
                <w:rFonts w:eastAsia="Calibri"/>
                <w:iCs/>
                <w:lang w:val="ru-RU"/>
              </w:rPr>
              <w:t xml:space="preserve">1.1. </w:t>
            </w:r>
            <w:proofErr w:type="spellStart"/>
            <w:r w:rsidRPr="00E45158">
              <w:rPr>
                <w:rFonts w:eastAsia="Calibri"/>
                <w:iCs/>
                <w:lang w:val="ru-RU"/>
              </w:rPr>
              <w:t>Изпълнява</w:t>
            </w:r>
            <w:proofErr w:type="spellEnd"/>
            <w:r w:rsidRPr="00E45158">
              <w:rPr>
                <w:rFonts w:eastAsia="Calibri"/>
                <w:iCs/>
                <w:lang w:val="ru-RU"/>
              </w:rPr>
              <w:t xml:space="preserve"> </w:t>
            </w:r>
            <w:proofErr w:type="spellStart"/>
            <w:r w:rsidRPr="00E45158">
              <w:rPr>
                <w:rFonts w:eastAsia="Calibri"/>
                <w:iCs/>
                <w:lang w:val="ru-RU"/>
              </w:rPr>
              <w:t>адекватни</w:t>
            </w:r>
            <w:proofErr w:type="spellEnd"/>
            <w:r w:rsidRPr="00E45158">
              <w:rPr>
                <w:rFonts w:eastAsia="Calibri"/>
                <w:iCs/>
                <w:lang w:val="ru-RU"/>
              </w:rPr>
              <w:t xml:space="preserve"> </w:t>
            </w:r>
            <w:proofErr w:type="spellStart"/>
            <w:r w:rsidRPr="00E45158">
              <w:rPr>
                <w:rFonts w:eastAsia="Calibri"/>
                <w:iCs/>
                <w:lang w:val="ru-RU"/>
              </w:rPr>
              <w:t>дейности</w:t>
            </w:r>
            <w:proofErr w:type="spellEnd"/>
            <w:r w:rsidRPr="00E45158">
              <w:rPr>
                <w:rFonts w:eastAsia="Calibri"/>
                <w:iCs/>
                <w:lang w:val="ru-RU"/>
              </w:rPr>
              <w:t xml:space="preserve"> по </w:t>
            </w:r>
            <w:proofErr w:type="spellStart"/>
            <w:r w:rsidRPr="00E45158">
              <w:rPr>
                <w:rFonts w:eastAsia="Calibri"/>
                <w:iCs/>
                <w:lang w:val="ru-RU"/>
              </w:rPr>
              <w:t>предварителната</w:t>
            </w:r>
            <w:proofErr w:type="spellEnd"/>
            <w:r w:rsidRPr="00E45158">
              <w:rPr>
                <w:rFonts w:eastAsia="Calibri"/>
                <w:iCs/>
                <w:lang w:val="ru-RU"/>
              </w:rPr>
              <w:t xml:space="preserve"> подготовка на </w:t>
            </w:r>
            <w:proofErr w:type="spellStart"/>
            <w:r w:rsidRPr="00E45158">
              <w:rPr>
                <w:rFonts w:eastAsia="Calibri"/>
                <w:iCs/>
                <w:lang w:val="ru-RU"/>
              </w:rPr>
              <w:t>изпитния</w:t>
            </w:r>
            <w:proofErr w:type="spellEnd"/>
            <w:r w:rsidRPr="00E45158">
              <w:rPr>
                <w:rFonts w:eastAsia="Calibri"/>
                <w:iCs/>
                <w:lang w:val="ru-RU"/>
              </w:rPr>
              <w:t xml:space="preserve"> урок за </w:t>
            </w:r>
            <w:proofErr w:type="spellStart"/>
            <w:r w:rsidRPr="00E45158">
              <w:rPr>
                <w:rFonts w:eastAsia="Calibri"/>
                <w:iCs/>
                <w:lang w:val="ru-RU"/>
              </w:rPr>
              <w:t>осигуряване</w:t>
            </w:r>
            <w:proofErr w:type="spellEnd"/>
            <w:r w:rsidRPr="00E45158">
              <w:rPr>
                <w:rFonts w:eastAsia="Calibri"/>
                <w:iCs/>
                <w:lang w:val="ru-RU"/>
              </w:rPr>
              <w:t xml:space="preserve"> на </w:t>
            </w:r>
            <w:proofErr w:type="spellStart"/>
            <w:r w:rsidRPr="00E45158">
              <w:rPr>
                <w:rFonts w:eastAsia="Calibri"/>
                <w:iCs/>
                <w:lang w:val="ru-RU"/>
              </w:rPr>
              <w:t>неговото</w:t>
            </w:r>
            <w:proofErr w:type="spellEnd"/>
            <w:r w:rsidRPr="00E45158">
              <w:rPr>
                <w:rFonts w:eastAsia="Calibri"/>
                <w:iCs/>
                <w:lang w:val="ru-RU"/>
              </w:rPr>
              <w:t xml:space="preserve"> </w:t>
            </w:r>
            <w:proofErr w:type="spellStart"/>
            <w:r w:rsidRPr="00E45158">
              <w:rPr>
                <w:rFonts w:eastAsia="Calibri"/>
                <w:iCs/>
                <w:lang w:val="ru-RU"/>
              </w:rPr>
              <w:t>здравословно</w:t>
            </w:r>
            <w:proofErr w:type="spellEnd"/>
            <w:r w:rsidRPr="00E45158">
              <w:rPr>
                <w:rFonts w:eastAsia="Calibri"/>
                <w:iCs/>
                <w:lang w:val="ru-RU"/>
              </w:rPr>
              <w:t xml:space="preserve"> и безопасно </w:t>
            </w:r>
            <w:proofErr w:type="spellStart"/>
            <w:r w:rsidRPr="00E45158">
              <w:rPr>
                <w:rFonts w:eastAsia="Calibri"/>
                <w:iCs/>
                <w:lang w:val="ru-RU"/>
              </w:rPr>
              <w:t>провеждане</w:t>
            </w:r>
            <w:proofErr w:type="spellEnd"/>
            <w:r w:rsidRPr="00E45158">
              <w:rPr>
                <w:rFonts w:eastAsia="Calibri"/>
                <w:iCs/>
                <w:lang w:val="ru-RU"/>
              </w:rPr>
              <w:t xml:space="preserve"> </w:t>
            </w:r>
          </w:p>
          <w:p w14:paraId="0F6EB5A3" w14:textId="77777777" w:rsidR="0096703D" w:rsidRPr="00E45158" w:rsidRDefault="0096703D" w:rsidP="00C34C65">
            <w:pPr>
              <w:spacing w:line="260" w:lineRule="exact"/>
              <w:ind w:left="459" w:hanging="459"/>
              <w:rPr>
                <w:rFonts w:eastAsia="Calibri"/>
                <w:iCs/>
                <w:lang w:val="ru-RU"/>
              </w:rPr>
            </w:pPr>
            <w:r w:rsidRPr="00E45158">
              <w:rPr>
                <w:rFonts w:eastAsia="Calibri"/>
                <w:iCs/>
                <w:lang w:val="ru-RU"/>
              </w:rPr>
              <w:t xml:space="preserve">1.2. </w:t>
            </w:r>
            <w:proofErr w:type="spellStart"/>
            <w:r w:rsidRPr="00E45158">
              <w:rPr>
                <w:rFonts w:eastAsia="Calibri"/>
                <w:iCs/>
                <w:lang w:val="ru-RU"/>
              </w:rPr>
              <w:t>Създава</w:t>
            </w:r>
            <w:proofErr w:type="spellEnd"/>
            <w:r w:rsidRPr="00E45158">
              <w:rPr>
                <w:rFonts w:eastAsia="Calibri"/>
                <w:iCs/>
                <w:lang w:val="ru-RU"/>
              </w:rPr>
              <w:t xml:space="preserve"> </w:t>
            </w:r>
            <w:proofErr w:type="spellStart"/>
            <w:r w:rsidRPr="00E45158">
              <w:rPr>
                <w:rFonts w:eastAsia="Calibri"/>
                <w:iCs/>
                <w:lang w:val="ru-RU"/>
              </w:rPr>
              <w:t>необходимата</w:t>
            </w:r>
            <w:proofErr w:type="spellEnd"/>
            <w:r w:rsidRPr="00E45158">
              <w:rPr>
                <w:rFonts w:eastAsia="Calibri"/>
                <w:iCs/>
                <w:lang w:val="ru-RU"/>
              </w:rPr>
              <w:t xml:space="preserve"> организация за безопасно </w:t>
            </w:r>
            <w:proofErr w:type="spellStart"/>
            <w:r w:rsidRPr="00E45158">
              <w:rPr>
                <w:rFonts w:eastAsia="Calibri"/>
                <w:iCs/>
                <w:lang w:val="ru-RU"/>
              </w:rPr>
              <w:t>провеждане</w:t>
            </w:r>
            <w:proofErr w:type="spellEnd"/>
            <w:r w:rsidRPr="00E45158">
              <w:rPr>
                <w:rFonts w:eastAsia="Calibri"/>
                <w:iCs/>
                <w:lang w:val="ru-RU"/>
              </w:rPr>
              <w:t xml:space="preserve"> на </w:t>
            </w:r>
            <w:proofErr w:type="spellStart"/>
            <w:r w:rsidRPr="00E45158">
              <w:rPr>
                <w:rFonts w:eastAsia="Calibri"/>
                <w:iCs/>
                <w:lang w:val="ru-RU"/>
              </w:rPr>
              <w:t>изпитния</w:t>
            </w:r>
            <w:proofErr w:type="spellEnd"/>
            <w:r w:rsidRPr="00E45158">
              <w:rPr>
                <w:rFonts w:eastAsia="Calibri"/>
                <w:iCs/>
                <w:lang w:val="ru-RU"/>
              </w:rPr>
              <w:t xml:space="preserve"> урок </w:t>
            </w:r>
          </w:p>
          <w:p w14:paraId="75074621" w14:textId="77777777" w:rsidR="0096703D" w:rsidRDefault="0096703D" w:rsidP="00C34C65">
            <w:pPr>
              <w:spacing w:line="260" w:lineRule="exact"/>
              <w:ind w:left="459" w:hanging="459"/>
              <w:rPr>
                <w:rFonts w:eastAsia="Calibri"/>
                <w:iCs/>
                <w:lang w:val="ru-RU"/>
              </w:rPr>
            </w:pPr>
            <w:r w:rsidRPr="00E45158">
              <w:rPr>
                <w:rFonts w:eastAsia="Calibri"/>
                <w:iCs/>
                <w:lang w:val="ru-RU"/>
              </w:rPr>
              <w:t xml:space="preserve">1.3. </w:t>
            </w:r>
            <w:proofErr w:type="spellStart"/>
            <w:r w:rsidRPr="00E45158">
              <w:rPr>
                <w:rFonts w:eastAsia="Calibri"/>
                <w:iCs/>
                <w:lang w:val="ru-RU"/>
              </w:rPr>
              <w:t>Предотвратява</w:t>
            </w:r>
            <w:proofErr w:type="spellEnd"/>
            <w:r w:rsidRPr="00E45158">
              <w:rPr>
                <w:rFonts w:eastAsia="Calibri"/>
                <w:iCs/>
                <w:lang w:val="ru-RU"/>
              </w:rPr>
              <w:t xml:space="preserve"> </w:t>
            </w:r>
            <w:proofErr w:type="spellStart"/>
            <w:r w:rsidRPr="00E45158">
              <w:rPr>
                <w:rFonts w:eastAsia="Calibri"/>
                <w:iCs/>
                <w:lang w:val="ru-RU"/>
              </w:rPr>
              <w:t>опасните</w:t>
            </w:r>
            <w:proofErr w:type="spellEnd"/>
            <w:r w:rsidRPr="00E45158">
              <w:rPr>
                <w:rFonts w:eastAsia="Calibri"/>
                <w:iCs/>
                <w:lang w:val="ru-RU"/>
              </w:rPr>
              <w:t xml:space="preserve"> ситуации, </w:t>
            </w:r>
            <w:proofErr w:type="spellStart"/>
            <w:r w:rsidRPr="00E45158">
              <w:rPr>
                <w:rFonts w:eastAsia="Calibri"/>
                <w:iCs/>
                <w:lang w:val="ru-RU"/>
              </w:rPr>
              <w:t>които</w:t>
            </w:r>
            <w:proofErr w:type="spellEnd"/>
            <w:r w:rsidRPr="00E45158">
              <w:rPr>
                <w:rFonts w:eastAsia="Calibri"/>
                <w:iCs/>
                <w:lang w:val="ru-RU"/>
              </w:rPr>
              <w:t xml:space="preserve"> </w:t>
            </w:r>
            <w:proofErr w:type="spellStart"/>
            <w:r w:rsidRPr="00E45158">
              <w:rPr>
                <w:rFonts w:eastAsia="Calibri"/>
                <w:iCs/>
                <w:lang w:val="ru-RU"/>
              </w:rPr>
              <w:t>могат</w:t>
            </w:r>
            <w:proofErr w:type="spellEnd"/>
            <w:r w:rsidRPr="00E45158">
              <w:rPr>
                <w:rFonts w:eastAsia="Calibri"/>
                <w:iCs/>
                <w:lang w:val="ru-RU"/>
              </w:rPr>
              <w:t xml:space="preserve"> да </w:t>
            </w:r>
            <w:proofErr w:type="spellStart"/>
            <w:r w:rsidRPr="00E45158">
              <w:rPr>
                <w:rFonts w:eastAsia="Calibri"/>
                <w:iCs/>
                <w:lang w:val="ru-RU"/>
              </w:rPr>
              <w:t>възникнат</w:t>
            </w:r>
            <w:proofErr w:type="spellEnd"/>
            <w:r w:rsidRPr="00E45158">
              <w:rPr>
                <w:rFonts w:eastAsia="Calibri"/>
                <w:iCs/>
                <w:lang w:val="ru-RU"/>
              </w:rPr>
              <w:t xml:space="preserve"> по </w:t>
            </w:r>
            <w:proofErr w:type="spellStart"/>
            <w:r w:rsidRPr="00E45158">
              <w:rPr>
                <w:rFonts w:eastAsia="Calibri"/>
                <w:iCs/>
                <w:lang w:val="ru-RU"/>
              </w:rPr>
              <w:t>време</w:t>
            </w:r>
            <w:proofErr w:type="spellEnd"/>
            <w:r w:rsidRPr="00E45158">
              <w:rPr>
                <w:rFonts w:eastAsia="Calibri"/>
                <w:iCs/>
                <w:lang w:val="ru-RU"/>
              </w:rPr>
              <w:t xml:space="preserve"> на </w:t>
            </w:r>
            <w:proofErr w:type="spellStart"/>
            <w:r w:rsidRPr="00E45158">
              <w:rPr>
                <w:rFonts w:eastAsia="Calibri"/>
                <w:iCs/>
                <w:lang w:val="ru-RU"/>
              </w:rPr>
              <w:t>изпитния</w:t>
            </w:r>
            <w:proofErr w:type="spellEnd"/>
            <w:r w:rsidRPr="00E45158">
              <w:rPr>
                <w:rFonts w:eastAsia="Calibri"/>
                <w:iCs/>
                <w:lang w:val="ru-RU"/>
              </w:rPr>
              <w:t xml:space="preserve"> </w:t>
            </w:r>
            <w:proofErr w:type="spellStart"/>
            <w:r w:rsidRPr="00E45158">
              <w:rPr>
                <w:rFonts w:eastAsia="Calibri"/>
                <w:iCs/>
                <w:lang w:val="ru-RU"/>
              </w:rPr>
              <w:t>тренировъчен</w:t>
            </w:r>
            <w:proofErr w:type="spellEnd"/>
            <w:r w:rsidRPr="00E45158">
              <w:rPr>
                <w:rFonts w:eastAsia="Calibri"/>
                <w:iCs/>
                <w:lang w:val="ru-RU"/>
              </w:rPr>
              <w:t xml:space="preserve"> урок</w:t>
            </w:r>
          </w:p>
          <w:p w14:paraId="253AFA58" w14:textId="5A8D1094" w:rsidR="00CB1543" w:rsidRPr="00E45158" w:rsidRDefault="00CB1543" w:rsidP="00C34C65">
            <w:pPr>
              <w:spacing w:line="260" w:lineRule="exact"/>
              <w:ind w:left="459" w:hanging="459"/>
              <w:rPr>
                <w:rFonts w:eastAsia="Calibri"/>
                <w:b/>
                <w:bCs/>
                <w:iCs/>
                <w:lang w:val="ru-RU"/>
              </w:rPr>
            </w:pPr>
            <w:proofErr w:type="spellStart"/>
            <w:r w:rsidRPr="00CB1543">
              <w:rPr>
                <w:rFonts w:eastAsia="Calibri"/>
                <w:b/>
                <w:bCs/>
                <w:iCs/>
                <w:lang w:val="ru-RU"/>
              </w:rPr>
              <w:t>Забележка</w:t>
            </w:r>
            <w:proofErr w:type="spellEnd"/>
            <w:r w:rsidRPr="00CB1543">
              <w:rPr>
                <w:rFonts w:eastAsia="Calibri"/>
                <w:b/>
                <w:bCs/>
                <w:iCs/>
                <w:lang w:val="ru-RU"/>
              </w:rPr>
              <w:t xml:space="preserve">: </w:t>
            </w:r>
            <w:r w:rsidRPr="00CB1543">
              <w:rPr>
                <w:rFonts w:eastAsia="Calibri"/>
                <w:iCs/>
                <w:lang w:val="ru-RU"/>
              </w:rPr>
              <w:t xml:space="preserve">Критерий 1 </w:t>
            </w:r>
            <w:proofErr w:type="spellStart"/>
            <w:r w:rsidRPr="00CB1543">
              <w:rPr>
                <w:rFonts w:eastAsia="Calibri"/>
                <w:iCs/>
                <w:lang w:val="ru-RU"/>
              </w:rPr>
              <w:t>няма</w:t>
            </w:r>
            <w:proofErr w:type="spellEnd"/>
            <w:r w:rsidRPr="00CB1543">
              <w:rPr>
                <w:rFonts w:eastAsia="Calibri"/>
                <w:iCs/>
                <w:lang w:val="ru-RU"/>
              </w:rPr>
              <w:t xml:space="preserve"> </w:t>
            </w:r>
            <w:proofErr w:type="spellStart"/>
            <w:r w:rsidRPr="00CB1543">
              <w:rPr>
                <w:rFonts w:eastAsia="Calibri"/>
                <w:iCs/>
                <w:lang w:val="ru-RU"/>
              </w:rPr>
              <w:t>количествено</w:t>
            </w:r>
            <w:proofErr w:type="spellEnd"/>
            <w:r w:rsidRPr="00CB1543">
              <w:rPr>
                <w:rFonts w:eastAsia="Calibri"/>
                <w:iCs/>
                <w:lang w:val="ru-RU"/>
              </w:rPr>
              <w:t xml:space="preserve"> </w:t>
            </w:r>
            <w:proofErr w:type="spellStart"/>
            <w:r w:rsidRPr="00CB1543">
              <w:rPr>
                <w:rFonts w:eastAsia="Calibri"/>
                <w:iCs/>
                <w:lang w:val="ru-RU"/>
              </w:rPr>
              <w:t>изражение</w:t>
            </w:r>
            <w:proofErr w:type="spellEnd"/>
            <w:r w:rsidRPr="00CB1543">
              <w:rPr>
                <w:rFonts w:eastAsia="Calibri"/>
                <w:iCs/>
                <w:lang w:val="ru-RU"/>
              </w:rPr>
              <w:t xml:space="preserve">, а </w:t>
            </w:r>
            <w:proofErr w:type="spellStart"/>
            <w:r w:rsidRPr="00CB1543">
              <w:rPr>
                <w:rFonts w:eastAsia="Calibri"/>
                <w:iCs/>
                <w:lang w:val="ru-RU"/>
              </w:rPr>
              <w:t>качествено</w:t>
            </w:r>
            <w:proofErr w:type="spellEnd"/>
            <w:r w:rsidRPr="00CB1543">
              <w:rPr>
                <w:rFonts w:eastAsia="Calibri"/>
                <w:iCs/>
                <w:lang w:val="ru-RU"/>
              </w:rPr>
              <w:t xml:space="preserve">. </w:t>
            </w:r>
            <w:proofErr w:type="spellStart"/>
            <w:r w:rsidRPr="00CB1543">
              <w:rPr>
                <w:rFonts w:eastAsia="Calibri"/>
                <w:iCs/>
                <w:lang w:val="ru-RU"/>
              </w:rPr>
              <w:t>Ако</w:t>
            </w:r>
            <w:proofErr w:type="spellEnd"/>
            <w:r w:rsidRPr="00CB1543">
              <w:rPr>
                <w:rFonts w:eastAsia="Calibri"/>
                <w:iCs/>
                <w:lang w:val="ru-RU"/>
              </w:rPr>
              <w:t xml:space="preserve"> </w:t>
            </w:r>
            <w:proofErr w:type="spellStart"/>
            <w:r w:rsidRPr="00CB1543">
              <w:rPr>
                <w:rFonts w:eastAsia="Calibri"/>
                <w:iCs/>
                <w:lang w:val="ru-RU"/>
              </w:rPr>
              <w:t>обучаваният</w:t>
            </w:r>
            <w:proofErr w:type="spellEnd"/>
            <w:r w:rsidRPr="00CB1543">
              <w:rPr>
                <w:rFonts w:eastAsia="Calibri"/>
                <w:iCs/>
                <w:lang w:val="ru-RU"/>
              </w:rPr>
              <w:t xml:space="preserve"> по </w:t>
            </w:r>
            <w:proofErr w:type="spellStart"/>
            <w:r w:rsidRPr="00CB1543">
              <w:rPr>
                <w:rFonts w:eastAsia="Calibri"/>
                <w:iCs/>
                <w:lang w:val="ru-RU"/>
              </w:rPr>
              <w:t>време</w:t>
            </w:r>
            <w:proofErr w:type="spellEnd"/>
            <w:r w:rsidRPr="00CB1543">
              <w:rPr>
                <w:rFonts w:eastAsia="Calibri"/>
                <w:iCs/>
                <w:lang w:val="ru-RU"/>
              </w:rPr>
              <w:t xml:space="preserve"> на </w:t>
            </w:r>
            <w:proofErr w:type="spellStart"/>
            <w:r w:rsidRPr="00CB1543">
              <w:rPr>
                <w:rFonts w:eastAsia="Calibri"/>
                <w:iCs/>
                <w:lang w:val="ru-RU"/>
              </w:rPr>
              <w:t>изпита</w:t>
            </w:r>
            <w:proofErr w:type="spellEnd"/>
            <w:r w:rsidRPr="00CB1543">
              <w:rPr>
                <w:rFonts w:eastAsia="Calibri"/>
                <w:iCs/>
                <w:lang w:val="ru-RU"/>
              </w:rPr>
              <w:t xml:space="preserve"> </w:t>
            </w:r>
            <w:proofErr w:type="spellStart"/>
            <w:r w:rsidRPr="00CB1543">
              <w:rPr>
                <w:rFonts w:eastAsia="Calibri"/>
                <w:iCs/>
                <w:lang w:val="ru-RU"/>
              </w:rPr>
              <w:t>създава</w:t>
            </w:r>
            <w:proofErr w:type="spellEnd"/>
            <w:r w:rsidRPr="00CB1543">
              <w:rPr>
                <w:rFonts w:eastAsia="Calibri"/>
                <w:iCs/>
                <w:lang w:val="ru-RU"/>
              </w:rPr>
              <w:t xml:space="preserve"> опасна ситуация, </w:t>
            </w:r>
            <w:proofErr w:type="spellStart"/>
            <w:r w:rsidRPr="00CB1543">
              <w:rPr>
                <w:rFonts w:eastAsia="Calibri"/>
                <w:iCs/>
                <w:lang w:val="ru-RU"/>
              </w:rPr>
              <w:t>застрашаваща</w:t>
            </w:r>
            <w:proofErr w:type="spellEnd"/>
            <w:r w:rsidRPr="00CB1543">
              <w:rPr>
                <w:rFonts w:eastAsia="Calibri"/>
                <w:iCs/>
                <w:lang w:val="ru-RU"/>
              </w:rPr>
              <w:t xml:space="preserve"> </w:t>
            </w:r>
            <w:proofErr w:type="spellStart"/>
            <w:r w:rsidRPr="00CB1543">
              <w:rPr>
                <w:rFonts w:eastAsia="Calibri"/>
                <w:iCs/>
                <w:lang w:val="ru-RU"/>
              </w:rPr>
              <w:t>собствения</w:t>
            </w:r>
            <w:proofErr w:type="spellEnd"/>
            <w:r w:rsidRPr="00CB1543">
              <w:rPr>
                <w:rFonts w:eastAsia="Calibri"/>
                <w:iCs/>
                <w:lang w:val="ru-RU"/>
              </w:rPr>
              <w:t xml:space="preserve"> </w:t>
            </w:r>
            <w:proofErr w:type="spellStart"/>
            <w:r w:rsidRPr="00CB1543">
              <w:rPr>
                <w:rFonts w:eastAsia="Calibri"/>
                <w:iCs/>
                <w:lang w:val="ru-RU"/>
              </w:rPr>
              <w:t>му</w:t>
            </w:r>
            <w:proofErr w:type="spellEnd"/>
            <w:r w:rsidRPr="00CB1543">
              <w:rPr>
                <w:rFonts w:eastAsia="Calibri"/>
                <w:iCs/>
                <w:lang w:val="ru-RU"/>
              </w:rPr>
              <w:t xml:space="preserve"> живот или живота на </w:t>
            </w:r>
            <w:proofErr w:type="spellStart"/>
            <w:r w:rsidRPr="00CB1543">
              <w:rPr>
                <w:rFonts w:eastAsia="Calibri"/>
                <w:iCs/>
                <w:lang w:val="ru-RU"/>
              </w:rPr>
              <w:t>други</w:t>
            </w:r>
            <w:proofErr w:type="spellEnd"/>
            <w:r w:rsidRPr="00CB1543">
              <w:rPr>
                <w:rFonts w:eastAsia="Calibri"/>
                <w:iCs/>
                <w:lang w:val="ru-RU"/>
              </w:rPr>
              <w:t xml:space="preserve"> лица, </w:t>
            </w:r>
            <w:proofErr w:type="spellStart"/>
            <w:r w:rsidRPr="00CB1543">
              <w:rPr>
                <w:rFonts w:eastAsia="Calibri"/>
                <w:iCs/>
                <w:lang w:val="ru-RU"/>
              </w:rPr>
              <w:t>изпитът</w:t>
            </w:r>
            <w:proofErr w:type="spellEnd"/>
            <w:r w:rsidRPr="00CB1543">
              <w:rPr>
                <w:rFonts w:eastAsia="Calibri"/>
                <w:iCs/>
                <w:lang w:val="ru-RU"/>
              </w:rPr>
              <w:t xml:space="preserve"> се </w:t>
            </w:r>
            <w:proofErr w:type="spellStart"/>
            <w:r w:rsidRPr="00CB1543">
              <w:rPr>
                <w:rFonts w:eastAsia="Calibri"/>
                <w:iCs/>
                <w:lang w:val="ru-RU"/>
              </w:rPr>
              <w:t>прекратява</w:t>
            </w:r>
            <w:proofErr w:type="spellEnd"/>
            <w:r w:rsidRPr="00CB1543">
              <w:rPr>
                <w:rFonts w:eastAsia="Calibri"/>
                <w:iCs/>
                <w:lang w:val="ru-RU"/>
              </w:rPr>
              <w:t xml:space="preserve"> и на </w:t>
            </w:r>
            <w:proofErr w:type="spellStart"/>
            <w:r w:rsidRPr="00CB1543">
              <w:rPr>
                <w:rFonts w:eastAsia="Calibri"/>
                <w:iCs/>
                <w:lang w:val="ru-RU"/>
              </w:rPr>
              <w:t>обучавания</w:t>
            </w:r>
            <w:proofErr w:type="spellEnd"/>
            <w:r w:rsidRPr="00CB1543">
              <w:rPr>
                <w:rFonts w:eastAsia="Calibri"/>
                <w:iCs/>
                <w:lang w:val="ru-RU"/>
              </w:rPr>
              <w:t xml:space="preserve"> се </w:t>
            </w:r>
            <w:proofErr w:type="spellStart"/>
            <w:r w:rsidRPr="00CB1543">
              <w:rPr>
                <w:rFonts w:eastAsia="Calibri"/>
                <w:iCs/>
                <w:lang w:val="ru-RU"/>
              </w:rPr>
              <w:t>поставя</w:t>
            </w:r>
            <w:proofErr w:type="spellEnd"/>
            <w:r w:rsidRPr="00CB1543">
              <w:rPr>
                <w:rFonts w:eastAsia="Calibri"/>
                <w:iCs/>
                <w:lang w:val="ru-RU"/>
              </w:rPr>
              <w:t xml:space="preserve"> </w:t>
            </w:r>
            <w:proofErr w:type="gramStart"/>
            <w:r w:rsidRPr="00CB1543">
              <w:rPr>
                <w:rFonts w:eastAsia="Calibri"/>
                <w:iCs/>
                <w:lang w:val="ru-RU"/>
              </w:rPr>
              <w:t xml:space="preserve">оценка </w:t>
            </w:r>
            <w:r w:rsidRPr="00CB1543">
              <w:rPr>
                <w:rFonts w:eastAsia="Calibri"/>
                <w:b/>
                <w:bCs/>
                <w:iCs/>
                <w:lang w:val="ru-RU"/>
              </w:rPr>
              <w:t>Слаб</w:t>
            </w:r>
            <w:proofErr w:type="gramEnd"/>
            <w:r w:rsidRPr="00CB1543">
              <w:rPr>
                <w:rFonts w:eastAsia="Calibri"/>
                <w:b/>
                <w:bCs/>
                <w:iCs/>
                <w:lang w:val="ru-RU"/>
              </w:rPr>
              <w:t xml:space="preserve"> (2).</w:t>
            </w:r>
          </w:p>
        </w:tc>
        <w:tc>
          <w:tcPr>
            <w:tcW w:w="868" w:type="pct"/>
            <w:tcBorders>
              <w:top w:val="single" w:sz="4" w:space="0" w:color="auto"/>
              <w:left w:val="single" w:sz="4" w:space="0" w:color="auto"/>
              <w:right w:val="single" w:sz="4" w:space="0" w:color="auto"/>
            </w:tcBorders>
            <w:shd w:val="clear" w:color="auto" w:fill="auto"/>
            <w:vAlign w:val="center"/>
          </w:tcPr>
          <w:p w14:paraId="62A2CA6C" w14:textId="77777777" w:rsidR="0096703D" w:rsidRPr="00E45158" w:rsidRDefault="0096703D" w:rsidP="00C34C65">
            <w:pPr>
              <w:spacing w:line="260" w:lineRule="exact"/>
              <w:ind w:firstLine="0"/>
              <w:rPr>
                <w:rFonts w:eastAsia="Calibri"/>
                <w:b/>
                <w:bCs/>
                <w:iCs/>
                <w:lang w:val="ru-RU"/>
              </w:rPr>
            </w:pPr>
          </w:p>
          <w:p w14:paraId="1A3C83E1" w14:textId="77777777" w:rsidR="0096703D" w:rsidRPr="00E45158" w:rsidRDefault="0096703D" w:rsidP="00C34C65">
            <w:pPr>
              <w:spacing w:line="260" w:lineRule="exact"/>
              <w:ind w:firstLine="0"/>
              <w:rPr>
                <w:rFonts w:eastAsia="Calibri"/>
                <w:b/>
                <w:bCs/>
                <w:iCs/>
                <w:lang w:val="ru-RU"/>
              </w:rPr>
            </w:pPr>
          </w:p>
        </w:tc>
        <w:tc>
          <w:tcPr>
            <w:tcW w:w="441" w:type="pct"/>
            <w:tcBorders>
              <w:top w:val="single" w:sz="4" w:space="0" w:color="auto"/>
              <w:left w:val="single" w:sz="4" w:space="0" w:color="auto"/>
              <w:right w:val="single" w:sz="4" w:space="0" w:color="auto"/>
            </w:tcBorders>
            <w:shd w:val="clear" w:color="auto" w:fill="auto"/>
            <w:vAlign w:val="center"/>
          </w:tcPr>
          <w:p w14:paraId="1E9BFEC5" w14:textId="77777777" w:rsidR="0096703D" w:rsidRPr="00E45158" w:rsidRDefault="0096703D" w:rsidP="00C34C65">
            <w:pPr>
              <w:spacing w:line="260" w:lineRule="exact"/>
              <w:ind w:firstLine="0"/>
              <w:rPr>
                <w:rFonts w:eastAsia="Calibri"/>
                <w:b/>
                <w:iCs/>
                <w:lang w:val="ru-RU"/>
              </w:rPr>
            </w:pPr>
          </w:p>
        </w:tc>
      </w:tr>
      <w:tr w:rsidR="0096703D" w:rsidRPr="009D0C12" w14:paraId="3C0F8BC7" w14:textId="77777777" w:rsidTr="00B53FA5">
        <w:trPr>
          <w:trHeight w:val="374"/>
        </w:trPr>
        <w:tc>
          <w:tcPr>
            <w:tcW w:w="4559"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7556DE16" w14:textId="77777777" w:rsidR="0096703D" w:rsidRPr="00E45158" w:rsidRDefault="0096703D" w:rsidP="00C34C65">
            <w:pPr>
              <w:spacing w:line="260" w:lineRule="exact"/>
              <w:ind w:firstLine="0"/>
              <w:rPr>
                <w:rFonts w:eastAsia="Calibri"/>
                <w:iCs/>
                <w:lang w:val="ru-RU"/>
              </w:rPr>
            </w:pPr>
            <w:r w:rsidRPr="00E45158">
              <w:rPr>
                <w:rFonts w:eastAsia="Calibri"/>
                <w:b/>
                <w:bCs/>
                <w:lang w:val="ru-RU"/>
              </w:rPr>
              <w:t xml:space="preserve">2. </w:t>
            </w:r>
            <w:proofErr w:type="spellStart"/>
            <w:r w:rsidRPr="00E45158">
              <w:rPr>
                <w:rFonts w:eastAsia="Calibri"/>
                <w:b/>
                <w:bCs/>
                <w:lang w:val="ru-RU"/>
              </w:rPr>
              <w:t>Ефективна</w:t>
            </w:r>
            <w:proofErr w:type="spellEnd"/>
            <w:r w:rsidRPr="00E45158">
              <w:rPr>
                <w:rFonts w:eastAsia="Calibri"/>
                <w:b/>
                <w:bCs/>
                <w:lang w:val="ru-RU"/>
              </w:rPr>
              <w:t xml:space="preserve"> организация на </w:t>
            </w:r>
            <w:proofErr w:type="spellStart"/>
            <w:r w:rsidRPr="00E45158">
              <w:rPr>
                <w:rFonts w:eastAsia="Calibri"/>
                <w:b/>
                <w:bCs/>
                <w:lang w:val="ru-RU"/>
              </w:rPr>
              <w:t>работното</w:t>
            </w:r>
            <w:proofErr w:type="spellEnd"/>
            <w:r w:rsidRPr="00E45158">
              <w:rPr>
                <w:rFonts w:eastAsia="Calibri"/>
                <w:b/>
                <w:bCs/>
                <w:lang w:val="ru-RU"/>
              </w:rPr>
              <w:t xml:space="preserve"> </w:t>
            </w:r>
            <w:proofErr w:type="spellStart"/>
            <w:r w:rsidRPr="00E45158">
              <w:rPr>
                <w:rFonts w:eastAsia="Calibri"/>
                <w:b/>
                <w:bCs/>
                <w:lang w:val="ru-RU"/>
              </w:rPr>
              <w:t>място</w:t>
            </w:r>
            <w:proofErr w:type="spellEnd"/>
          </w:p>
        </w:tc>
        <w:tc>
          <w:tcPr>
            <w:tcW w:w="441"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2092D559" w14:textId="77777777" w:rsidR="0096703D" w:rsidRPr="009D0C12" w:rsidRDefault="0096703D" w:rsidP="00C34C65">
            <w:pPr>
              <w:spacing w:line="260" w:lineRule="exact"/>
              <w:ind w:firstLine="0"/>
              <w:jc w:val="center"/>
              <w:rPr>
                <w:rFonts w:eastAsia="Calibri"/>
                <w:b/>
                <w:bCs/>
                <w:iCs/>
              </w:rPr>
            </w:pPr>
            <w:r w:rsidRPr="009D0C12">
              <w:rPr>
                <w:rFonts w:eastAsia="Calibri"/>
                <w:b/>
                <w:bCs/>
                <w:iCs/>
              </w:rPr>
              <w:t>5</w:t>
            </w:r>
          </w:p>
        </w:tc>
      </w:tr>
      <w:tr w:rsidR="0096703D" w:rsidRPr="009D0C12" w14:paraId="6AB5F50D" w14:textId="77777777" w:rsidTr="00B53FA5">
        <w:trPr>
          <w:trHeight w:val="423"/>
        </w:trPr>
        <w:tc>
          <w:tcPr>
            <w:tcW w:w="3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721FF8" w14:textId="77777777" w:rsidR="0096703D" w:rsidRPr="00E45158" w:rsidRDefault="0096703D" w:rsidP="00C34C65">
            <w:pPr>
              <w:spacing w:line="260" w:lineRule="exact"/>
              <w:ind w:left="460" w:hanging="460"/>
              <w:rPr>
                <w:lang w:val="ru-RU"/>
              </w:rPr>
            </w:pPr>
            <w:r w:rsidRPr="00E45158">
              <w:rPr>
                <w:lang w:val="ru-RU"/>
              </w:rPr>
              <w:t xml:space="preserve">2.1. </w:t>
            </w:r>
            <w:proofErr w:type="spellStart"/>
            <w:r w:rsidRPr="00E45158">
              <w:rPr>
                <w:lang w:val="ru-RU"/>
              </w:rPr>
              <w:t>Извършена</w:t>
            </w:r>
            <w:proofErr w:type="spellEnd"/>
            <w:r w:rsidRPr="00E45158">
              <w:rPr>
                <w:lang w:val="ru-RU"/>
              </w:rPr>
              <w:t xml:space="preserve"> е адекватна </w:t>
            </w:r>
            <w:proofErr w:type="spellStart"/>
            <w:r w:rsidRPr="00E45158">
              <w:rPr>
                <w:lang w:val="ru-RU"/>
              </w:rPr>
              <w:t>предварителна</w:t>
            </w:r>
            <w:proofErr w:type="spellEnd"/>
            <w:r w:rsidRPr="00E45158">
              <w:rPr>
                <w:lang w:val="ru-RU"/>
              </w:rPr>
              <w:t xml:space="preserve"> подготовка, </w:t>
            </w:r>
            <w:proofErr w:type="spellStart"/>
            <w:r w:rsidRPr="00E45158">
              <w:rPr>
                <w:lang w:val="ru-RU"/>
              </w:rPr>
              <w:t>като</w:t>
            </w:r>
            <w:proofErr w:type="spellEnd"/>
            <w:r w:rsidRPr="00E45158">
              <w:rPr>
                <w:lang w:val="ru-RU"/>
              </w:rPr>
              <w:t xml:space="preserve"> </w:t>
            </w:r>
            <w:proofErr w:type="spellStart"/>
            <w:r w:rsidRPr="00E45158">
              <w:rPr>
                <w:lang w:val="ru-RU"/>
              </w:rPr>
              <w:t>са</w:t>
            </w:r>
            <w:proofErr w:type="spellEnd"/>
            <w:r w:rsidRPr="00E45158">
              <w:rPr>
                <w:lang w:val="ru-RU"/>
              </w:rPr>
              <w:t xml:space="preserve"> </w:t>
            </w:r>
            <w:proofErr w:type="spellStart"/>
            <w:r w:rsidRPr="00E45158">
              <w:rPr>
                <w:lang w:val="ru-RU"/>
              </w:rPr>
              <w:t>осигурени</w:t>
            </w:r>
            <w:proofErr w:type="spellEnd"/>
            <w:r w:rsidRPr="00E45158">
              <w:rPr>
                <w:lang w:val="ru-RU"/>
              </w:rPr>
              <w:t xml:space="preserve"> </w:t>
            </w:r>
            <w:proofErr w:type="spellStart"/>
            <w:r w:rsidRPr="00E45158">
              <w:rPr>
                <w:lang w:val="ru-RU"/>
              </w:rPr>
              <w:t>необходимите</w:t>
            </w:r>
            <w:proofErr w:type="spellEnd"/>
            <w:r w:rsidRPr="00E45158">
              <w:rPr>
                <w:lang w:val="ru-RU"/>
              </w:rPr>
              <w:t xml:space="preserve"> </w:t>
            </w:r>
            <w:proofErr w:type="spellStart"/>
            <w:r w:rsidRPr="00E45158">
              <w:rPr>
                <w:lang w:val="ru-RU"/>
              </w:rPr>
              <w:t>уреди</w:t>
            </w:r>
            <w:proofErr w:type="spellEnd"/>
            <w:r w:rsidRPr="00E45158">
              <w:rPr>
                <w:lang w:val="ru-RU"/>
              </w:rPr>
              <w:t xml:space="preserve"> и пособия за </w:t>
            </w:r>
            <w:proofErr w:type="spellStart"/>
            <w:r w:rsidRPr="00E45158">
              <w:rPr>
                <w:lang w:val="ru-RU"/>
              </w:rPr>
              <w:t>ефективно</w:t>
            </w:r>
            <w:proofErr w:type="spellEnd"/>
            <w:r w:rsidRPr="00E45158">
              <w:rPr>
                <w:lang w:val="ru-RU"/>
              </w:rPr>
              <w:t xml:space="preserve"> </w:t>
            </w:r>
            <w:proofErr w:type="spellStart"/>
            <w:r w:rsidRPr="00E45158">
              <w:rPr>
                <w:lang w:val="ru-RU"/>
              </w:rPr>
              <w:t>провеждане</w:t>
            </w:r>
            <w:proofErr w:type="spellEnd"/>
            <w:r w:rsidRPr="00E45158">
              <w:rPr>
                <w:lang w:val="ru-RU"/>
              </w:rPr>
              <w:t xml:space="preserve"> на </w:t>
            </w:r>
            <w:proofErr w:type="spellStart"/>
            <w:r w:rsidRPr="00E45158">
              <w:rPr>
                <w:lang w:val="ru-RU"/>
              </w:rPr>
              <w:t>изпитния</w:t>
            </w:r>
            <w:proofErr w:type="spellEnd"/>
            <w:r w:rsidRPr="00E45158">
              <w:rPr>
                <w:lang w:val="ru-RU"/>
              </w:rPr>
              <w:t xml:space="preserve"> урок </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14:paraId="24413C4C" w14:textId="77777777" w:rsidR="0096703D" w:rsidRPr="009D0C12" w:rsidRDefault="0096703D" w:rsidP="00C34C65">
            <w:pPr>
              <w:spacing w:line="260" w:lineRule="exact"/>
              <w:ind w:firstLine="0"/>
              <w:jc w:val="center"/>
              <w:rPr>
                <w:rFonts w:eastAsia="Calibri"/>
                <w:iCs/>
              </w:rPr>
            </w:pPr>
            <w:r w:rsidRPr="009D0C12">
              <w:rPr>
                <w:rFonts w:eastAsia="Calibri"/>
                <w:iCs/>
              </w:rPr>
              <w:t>2</w:t>
            </w:r>
          </w:p>
        </w:tc>
        <w:tc>
          <w:tcPr>
            <w:tcW w:w="441" w:type="pct"/>
            <w:vMerge w:val="restart"/>
            <w:tcBorders>
              <w:top w:val="single" w:sz="4" w:space="0" w:color="auto"/>
              <w:left w:val="single" w:sz="4" w:space="0" w:color="auto"/>
              <w:right w:val="single" w:sz="4" w:space="0" w:color="auto"/>
            </w:tcBorders>
            <w:shd w:val="clear" w:color="auto" w:fill="auto"/>
            <w:vAlign w:val="center"/>
          </w:tcPr>
          <w:p w14:paraId="75B2E2DB" w14:textId="77777777" w:rsidR="0096703D" w:rsidRPr="009D0C12" w:rsidRDefault="0096703D" w:rsidP="00C34C65">
            <w:pPr>
              <w:spacing w:line="260" w:lineRule="exact"/>
              <w:ind w:firstLine="0"/>
              <w:jc w:val="center"/>
              <w:rPr>
                <w:rFonts w:eastAsia="Calibri"/>
                <w:iCs/>
              </w:rPr>
            </w:pPr>
          </w:p>
        </w:tc>
      </w:tr>
      <w:tr w:rsidR="0096703D" w:rsidRPr="009D0C12" w14:paraId="4BC9DFDB" w14:textId="77777777" w:rsidTr="00B851E4">
        <w:trPr>
          <w:trHeight w:val="291"/>
        </w:trPr>
        <w:tc>
          <w:tcPr>
            <w:tcW w:w="3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86D98C" w14:textId="77777777" w:rsidR="0096703D" w:rsidRPr="00E45158" w:rsidRDefault="0096703D" w:rsidP="00C34C65">
            <w:pPr>
              <w:spacing w:line="260" w:lineRule="exact"/>
              <w:ind w:left="460" w:hanging="460"/>
              <w:rPr>
                <w:lang w:val="ru-RU"/>
              </w:rPr>
            </w:pPr>
            <w:r w:rsidRPr="00E45158">
              <w:rPr>
                <w:lang w:val="ru-RU"/>
              </w:rPr>
              <w:t xml:space="preserve">2.2. </w:t>
            </w:r>
            <w:proofErr w:type="spellStart"/>
            <w:r w:rsidRPr="00E45158">
              <w:rPr>
                <w:lang w:val="ru-RU"/>
              </w:rPr>
              <w:t>Разпределя</w:t>
            </w:r>
            <w:proofErr w:type="spellEnd"/>
            <w:r w:rsidRPr="00E45158">
              <w:rPr>
                <w:lang w:val="ru-RU"/>
              </w:rPr>
              <w:t xml:space="preserve"> адекватно </w:t>
            </w:r>
            <w:proofErr w:type="spellStart"/>
            <w:r w:rsidRPr="00E45158">
              <w:rPr>
                <w:lang w:val="ru-RU"/>
              </w:rPr>
              <w:t>дейностите</w:t>
            </w:r>
            <w:proofErr w:type="spellEnd"/>
            <w:r w:rsidRPr="00E45158">
              <w:rPr>
                <w:lang w:val="ru-RU"/>
              </w:rPr>
              <w:t xml:space="preserve"> в </w:t>
            </w:r>
            <w:proofErr w:type="spellStart"/>
            <w:r w:rsidRPr="00E45158">
              <w:rPr>
                <w:lang w:val="ru-RU"/>
              </w:rPr>
              <w:t>изпитния</w:t>
            </w:r>
            <w:proofErr w:type="spellEnd"/>
            <w:r w:rsidRPr="00E45158">
              <w:rPr>
                <w:lang w:val="ru-RU"/>
              </w:rPr>
              <w:t xml:space="preserve"> урок </w:t>
            </w:r>
            <w:proofErr w:type="spellStart"/>
            <w:r w:rsidRPr="00E45158">
              <w:rPr>
                <w:lang w:val="ru-RU"/>
              </w:rPr>
              <w:t>съобразно</w:t>
            </w:r>
            <w:proofErr w:type="spellEnd"/>
            <w:r w:rsidRPr="00E45158">
              <w:rPr>
                <w:lang w:val="ru-RU"/>
              </w:rPr>
              <w:t xml:space="preserve"> </w:t>
            </w:r>
            <w:proofErr w:type="spellStart"/>
            <w:r w:rsidRPr="00E45158">
              <w:rPr>
                <w:lang w:val="ru-RU"/>
              </w:rPr>
              <w:t>поставените</w:t>
            </w:r>
            <w:proofErr w:type="spellEnd"/>
            <w:r w:rsidRPr="00E45158">
              <w:rPr>
                <w:lang w:val="ru-RU"/>
              </w:rPr>
              <w:t xml:space="preserve"> задачи</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54CA4C" w14:textId="77777777" w:rsidR="0096703D" w:rsidRPr="009D0C12" w:rsidRDefault="0096703D" w:rsidP="00C34C65">
            <w:pPr>
              <w:spacing w:line="260" w:lineRule="exact"/>
              <w:ind w:firstLine="0"/>
              <w:jc w:val="center"/>
              <w:rPr>
                <w:rFonts w:eastAsia="Calibri"/>
                <w:iCs/>
              </w:rPr>
            </w:pPr>
            <w:r w:rsidRPr="009D0C12">
              <w:rPr>
                <w:rFonts w:eastAsia="Calibri"/>
                <w:iCs/>
              </w:rPr>
              <w:t>2</w:t>
            </w:r>
          </w:p>
        </w:tc>
        <w:tc>
          <w:tcPr>
            <w:tcW w:w="441" w:type="pct"/>
            <w:vMerge/>
            <w:tcBorders>
              <w:left w:val="single" w:sz="4" w:space="0" w:color="auto"/>
              <w:right w:val="single" w:sz="4" w:space="0" w:color="auto"/>
            </w:tcBorders>
            <w:shd w:val="clear" w:color="auto" w:fill="auto"/>
            <w:vAlign w:val="center"/>
          </w:tcPr>
          <w:p w14:paraId="08E17172" w14:textId="77777777" w:rsidR="0096703D" w:rsidRPr="009D0C12" w:rsidRDefault="0096703D" w:rsidP="00C34C65">
            <w:pPr>
              <w:spacing w:line="260" w:lineRule="exact"/>
              <w:ind w:firstLine="0"/>
              <w:jc w:val="center"/>
              <w:rPr>
                <w:rFonts w:eastAsia="Calibri"/>
                <w:iCs/>
              </w:rPr>
            </w:pPr>
          </w:p>
        </w:tc>
      </w:tr>
      <w:tr w:rsidR="0096703D" w:rsidRPr="009D0C12" w14:paraId="353A8DEA" w14:textId="77777777" w:rsidTr="00B851E4">
        <w:trPr>
          <w:trHeight w:val="264"/>
        </w:trPr>
        <w:tc>
          <w:tcPr>
            <w:tcW w:w="3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9DAC4D" w14:textId="77777777" w:rsidR="0096703D" w:rsidRPr="00E45158" w:rsidRDefault="0096703D" w:rsidP="00C34C65">
            <w:pPr>
              <w:spacing w:line="260" w:lineRule="exact"/>
              <w:ind w:left="460" w:hanging="460"/>
              <w:rPr>
                <w:lang w:val="ru-RU"/>
              </w:rPr>
            </w:pPr>
            <w:r w:rsidRPr="00E45158">
              <w:rPr>
                <w:lang w:val="ru-RU"/>
              </w:rPr>
              <w:t xml:space="preserve">2.3. </w:t>
            </w:r>
            <w:proofErr w:type="spellStart"/>
            <w:r w:rsidRPr="00E45158">
              <w:rPr>
                <w:lang w:val="ru-RU"/>
              </w:rPr>
              <w:t>Познава</w:t>
            </w:r>
            <w:proofErr w:type="spellEnd"/>
            <w:r w:rsidRPr="00E45158">
              <w:rPr>
                <w:lang w:val="ru-RU"/>
              </w:rPr>
              <w:t xml:space="preserve"> и </w:t>
            </w:r>
            <w:proofErr w:type="spellStart"/>
            <w:r w:rsidRPr="00E45158">
              <w:rPr>
                <w:lang w:val="ru-RU"/>
              </w:rPr>
              <w:t>прилага</w:t>
            </w:r>
            <w:proofErr w:type="spellEnd"/>
            <w:r w:rsidRPr="00E45158">
              <w:rPr>
                <w:lang w:val="ru-RU"/>
              </w:rPr>
              <w:t xml:space="preserve"> </w:t>
            </w:r>
            <w:proofErr w:type="spellStart"/>
            <w:r w:rsidRPr="00E45158">
              <w:rPr>
                <w:lang w:val="ru-RU"/>
              </w:rPr>
              <w:t>общата</w:t>
            </w:r>
            <w:proofErr w:type="spellEnd"/>
            <w:r w:rsidRPr="00E45158">
              <w:rPr>
                <w:lang w:val="ru-RU"/>
              </w:rPr>
              <w:t xml:space="preserve"> структура за </w:t>
            </w:r>
            <w:proofErr w:type="spellStart"/>
            <w:r w:rsidRPr="00E45158">
              <w:rPr>
                <w:lang w:val="ru-RU"/>
              </w:rPr>
              <w:t>построяване</w:t>
            </w:r>
            <w:proofErr w:type="spellEnd"/>
            <w:r w:rsidRPr="00E45158">
              <w:rPr>
                <w:lang w:val="ru-RU"/>
              </w:rPr>
              <w:t xml:space="preserve"> на </w:t>
            </w:r>
            <w:proofErr w:type="spellStart"/>
            <w:r w:rsidRPr="00E45158">
              <w:rPr>
                <w:lang w:val="ru-RU"/>
              </w:rPr>
              <w:t>тренировъчно</w:t>
            </w:r>
            <w:proofErr w:type="spellEnd"/>
            <w:r w:rsidRPr="00E45158">
              <w:rPr>
                <w:lang w:val="ru-RU"/>
              </w:rPr>
              <w:t xml:space="preserve"> занимание </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E7D459" w14:textId="77777777" w:rsidR="0096703D" w:rsidRPr="009D0C12" w:rsidRDefault="0096703D" w:rsidP="00C34C65">
            <w:pPr>
              <w:spacing w:line="260" w:lineRule="exact"/>
              <w:ind w:firstLine="0"/>
              <w:jc w:val="center"/>
              <w:rPr>
                <w:rFonts w:eastAsia="Calibri"/>
                <w:iCs/>
              </w:rPr>
            </w:pPr>
            <w:r w:rsidRPr="009D0C12">
              <w:rPr>
                <w:rFonts w:eastAsia="Calibri"/>
                <w:iCs/>
              </w:rPr>
              <w:t>1</w:t>
            </w:r>
          </w:p>
        </w:tc>
        <w:tc>
          <w:tcPr>
            <w:tcW w:w="441" w:type="pct"/>
            <w:vMerge/>
            <w:tcBorders>
              <w:left w:val="single" w:sz="4" w:space="0" w:color="auto"/>
              <w:bottom w:val="single" w:sz="4" w:space="0" w:color="auto"/>
              <w:right w:val="single" w:sz="4" w:space="0" w:color="auto"/>
            </w:tcBorders>
            <w:shd w:val="clear" w:color="auto" w:fill="auto"/>
            <w:vAlign w:val="center"/>
          </w:tcPr>
          <w:p w14:paraId="31CA3406" w14:textId="77777777" w:rsidR="0096703D" w:rsidRPr="009D0C12" w:rsidRDefault="0096703D" w:rsidP="00C34C65">
            <w:pPr>
              <w:spacing w:line="260" w:lineRule="exact"/>
              <w:ind w:firstLine="0"/>
              <w:jc w:val="center"/>
              <w:rPr>
                <w:rFonts w:eastAsia="Calibri"/>
                <w:iCs/>
              </w:rPr>
            </w:pPr>
          </w:p>
        </w:tc>
      </w:tr>
      <w:tr w:rsidR="0096703D" w:rsidRPr="009D0C12" w14:paraId="4FA4EBE2" w14:textId="77777777" w:rsidTr="00B53FA5">
        <w:trPr>
          <w:trHeight w:val="314"/>
        </w:trPr>
        <w:tc>
          <w:tcPr>
            <w:tcW w:w="4559"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22632BA4" w14:textId="77777777" w:rsidR="0096703D" w:rsidRPr="00E45158" w:rsidRDefault="0096703D" w:rsidP="00C34C65">
            <w:pPr>
              <w:spacing w:line="260" w:lineRule="exact"/>
              <w:ind w:firstLine="0"/>
              <w:rPr>
                <w:rFonts w:eastAsia="Calibri"/>
                <w:b/>
                <w:bCs/>
                <w:iCs/>
                <w:lang w:val="ru-RU"/>
              </w:rPr>
            </w:pPr>
            <w:r w:rsidRPr="00E45158">
              <w:rPr>
                <w:rFonts w:eastAsia="Calibri"/>
                <w:b/>
                <w:bCs/>
                <w:lang w:val="ru-RU"/>
              </w:rPr>
              <w:t xml:space="preserve">3. </w:t>
            </w:r>
            <w:proofErr w:type="spellStart"/>
            <w:r w:rsidRPr="00E45158">
              <w:rPr>
                <w:rFonts w:eastAsia="Calibri"/>
                <w:b/>
                <w:bCs/>
                <w:lang w:val="ru-RU"/>
              </w:rPr>
              <w:t>Спазване</w:t>
            </w:r>
            <w:proofErr w:type="spellEnd"/>
            <w:r w:rsidRPr="00E45158">
              <w:rPr>
                <w:rFonts w:eastAsia="Calibri"/>
                <w:b/>
                <w:bCs/>
                <w:lang w:val="ru-RU"/>
              </w:rPr>
              <w:t xml:space="preserve"> </w:t>
            </w:r>
            <w:proofErr w:type="spellStart"/>
            <w:r w:rsidRPr="00E45158">
              <w:rPr>
                <w:rFonts w:eastAsia="Calibri"/>
                <w:b/>
                <w:bCs/>
                <w:lang w:val="ru-RU"/>
              </w:rPr>
              <w:t>изискванията</w:t>
            </w:r>
            <w:proofErr w:type="spellEnd"/>
            <w:r w:rsidRPr="00E45158">
              <w:rPr>
                <w:rFonts w:eastAsia="Calibri"/>
                <w:b/>
                <w:bCs/>
                <w:lang w:val="ru-RU"/>
              </w:rPr>
              <w:t xml:space="preserve"> на </w:t>
            </w:r>
            <w:proofErr w:type="spellStart"/>
            <w:r w:rsidRPr="00E45158">
              <w:rPr>
                <w:rFonts w:eastAsia="Calibri"/>
                <w:b/>
                <w:bCs/>
                <w:lang w:val="ru-RU"/>
              </w:rPr>
              <w:t>правилниците</w:t>
            </w:r>
            <w:proofErr w:type="spellEnd"/>
            <w:r w:rsidRPr="00E45158">
              <w:rPr>
                <w:rFonts w:eastAsia="Calibri"/>
                <w:b/>
                <w:bCs/>
                <w:lang w:val="ru-RU"/>
              </w:rPr>
              <w:t xml:space="preserve">, </w:t>
            </w:r>
            <w:proofErr w:type="spellStart"/>
            <w:r w:rsidRPr="00E45158">
              <w:rPr>
                <w:rFonts w:eastAsia="Calibri"/>
                <w:b/>
                <w:bCs/>
                <w:lang w:val="ru-RU"/>
              </w:rPr>
              <w:t>наредбите</w:t>
            </w:r>
            <w:proofErr w:type="spellEnd"/>
            <w:r w:rsidRPr="00E45158">
              <w:rPr>
                <w:rFonts w:eastAsia="Calibri"/>
                <w:b/>
                <w:bCs/>
                <w:lang w:val="ru-RU"/>
              </w:rPr>
              <w:t xml:space="preserve"> и </w:t>
            </w:r>
            <w:proofErr w:type="spellStart"/>
            <w:r w:rsidRPr="00E45158">
              <w:rPr>
                <w:rFonts w:eastAsia="Calibri"/>
                <w:b/>
                <w:bCs/>
                <w:lang w:val="ru-RU"/>
              </w:rPr>
              <w:t>предписанията</w:t>
            </w:r>
            <w:proofErr w:type="spellEnd"/>
          </w:p>
        </w:tc>
        <w:tc>
          <w:tcPr>
            <w:tcW w:w="441"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18E000E" w14:textId="77777777" w:rsidR="0096703D" w:rsidRPr="009D0C12" w:rsidRDefault="0096703D" w:rsidP="00C34C65">
            <w:pPr>
              <w:spacing w:line="260" w:lineRule="exact"/>
              <w:ind w:firstLine="0"/>
              <w:jc w:val="center"/>
              <w:rPr>
                <w:rFonts w:eastAsia="Calibri"/>
                <w:b/>
                <w:bCs/>
                <w:iCs/>
              </w:rPr>
            </w:pPr>
            <w:r w:rsidRPr="009D0C12">
              <w:rPr>
                <w:rFonts w:eastAsia="Calibri"/>
                <w:b/>
                <w:bCs/>
                <w:iCs/>
              </w:rPr>
              <w:t>5</w:t>
            </w:r>
          </w:p>
        </w:tc>
      </w:tr>
      <w:tr w:rsidR="0096703D" w:rsidRPr="009D0C12" w14:paraId="20CCE881" w14:textId="77777777" w:rsidTr="00B53FA5">
        <w:trPr>
          <w:trHeight w:val="230"/>
        </w:trPr>
        <w:tc>
          <w:tcPr>
            <w:tcW w:w="3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FA0BEE" w14:textId="77777777" w:rsidR="0096703D" w:rsidRPr="00E45158" w:rsidRDefault="0096703D" w:rsidP="00C34C65">
            <w:pPr>
              <w:spacing w:line="260" w:lineRule="exact"/>
              <w:ind w:left="460" w:hanging="460"/>
              <w:rPr>
                <w:lang w:val="ru-RU"/>
              </w:rPr>
            </w:pPr>
            <w:r w:rsidRPr="00E45158">
              <w:rPr>
                <w:lang w:val="ru-RU"/>
              </w:rPr>
              <w:t xml:space="preserve">3.1. </w:t>
            </w:r>
            <w:proofErr w:type="spellStart"/>
            <w:r w:rsidRPr="00E45158">
              <w:rPr>
                <w:lang w:val="ru-RU"/>
              </w:rPr>
              <w:t>Познава</w:t>
            </w:r>
            <w:proofErr w:type="spellEnd"/>
            <w:r w:rsidRPr="00E45158">
              <w:rPr>
                <w:lang w:val="ru-RU"/>
              </w:rPr>
              <w:t xml:space="preserve"> </w:t>
            </w:r>
            <w:proofErr w:type="spellStart"/>
            <w:r w:rsidRPr="00E45158">
              <w:rPr>
                <w:lang w:val="ru-RU"/>
              </w:rPr>
              <w:t>състезателните</w:t>
            </w:r>
            <w:proofErr w:type="spellEnd"/>
            <w:r w:rsidRPr="00E45158">
              <w:rPr>
                <w:lang w:val="ru-RU"/>
              </w:rPr>
              <w:t xml:space="preserve"> правила за </w:t>
            </w:r>
            <w:proofErr w:type="spellStart"/>
            <w:r w:rsidRPr="00E45158">
              <w:rPr>
                <w:lang w:val="ru-RU"/>
              </w:rPr>
              <w:t>спортната</w:t>
            </w:r>
            <w:proofErr w:type="spellEnd"/>
            <w:r w:rsidRPr="00E45158">
              <w:rPr>
                <w:lang w:val="ru-RU"/>
              </w:rPr>
              <w:t xml:space="preserve"> дисциплина и </w:t>
            </w:r>
            <w:proofErr w:type="spellStart"/>
            <w:r w:rsidRPr="00E45158">
              <w:rPr>
                <w:lang w:val="ru-RU"/>
              </w:rPr>
              <w:t>ги</w:t>
            </w:r>
            <w:proofErr w:type="spellEnd"/>
            <w:r w:rsidRPr="00E45158">
              <w:rPr>
                <w:lang w:val="ru-RU"/>
              </w:rPr>
              <w:t xml:space="preserve"> </w:t>
            </w:r>
            <w:proofErr w:type="spellStart"/>
            <w:r w:rsidRPr="00E45158">
              <w:rPr>
                <w:lang w:val="ru-RU"/>
              </w:rPr>
              <w:t>прилага</w:t>
            </w:r>
            <w:proofErr w:type="spellEnd"/>
            <w:r w:rsidRPr="00E45158">
              <w:rPr>
                <w:lang w:val="ru-RU"/>
              </w:rPr>
              <w:t xml:space="preserve"> в </w:t>
            </w:r>
            <w:proofErr w:type="spellStart"/>
            <w:r w:rsidRPr="00E45158">
              <w:rPr>
                <w:lang w:val="ru-RU"/>
              </w:rPr>
              <w:t>изпитния</w:t>
            </w:r>
            <w:proofErr w:type="spellEnd"/>
            <w:r w:rsidRPr="00E45158">
              <w:rPr>
                <w:lang w:val="ru-RU"/>
              </w:rPr>
              <w:t xml:space="preserve"> урок </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A8603D" w14:textId="77777777" w:rsidR="0096703D" w:rsidRPr="009D0C12" w:rsidRDefault="0096703D" w:rsidP="00C34C65">
            <w:pPr>
              <w:spacing w:line="260" w:lineRule="exact"/>
              <w:ind w:firstLine="0"/>
              <w:jc w:val="center"/>
              <w:rPr>
                <w:rFonts w:eastAsia="Calibri"/>
                <w:iCs/>
              </w:rPr>
            </w:pPr>
            <w:r w:rsidRPr="009D0C12">
              <w:rPr>
                <w:rFonts w:eastAsia="Calibri"/>
                <w:iCs/>
              </w:rPr>
              <w:t>3</w:t>
            </w:r>
          </w:p>
        </w:tc>
        <w:tc>
          <w:tcPr>
            <w:tcW w:w="441" w:type="pct"/>
            <w:vMerge w:val="restart"/>
            <w:tcBorders>
              <w:top w:val="single" w:sz="4" w:space="0" w:color="auto"/>
              <w:left w:val="single" w:sz="4" w:space="0" w:color="auto"/>
              <w:right w:val="single" w:sz="4" w:space="0" w:color="auto"/>
            </w:tcBorders>
            <w:shd w:val="clear" w:color="auto" w:fill="auto"/>
            <w:vAlign w:val="center"/>
          </w:tcPr>
          <w:p w14:paraId="6180AF2B" w14:textId="77777777" w:rsidR="0096703D" w:rsidRPr="009D0C12" w:rsidRDefault="0096703D" w:rsidP="00C34C65">
            <w:pPr>
              <w:spacing w:line="260" w:lineRule="exact"/>
              <w:ind w:firstLine="0"/>
              <w:jc w:val="center"/>
              <w:rPr>
                <w:rFonts w:eastAsia="Calibri"/>
                <w:iCs/>
              </w:rPr>
            </w:pPr>
          </w:p>
        </w:tc>
      </w:tr>
      <w:tr w:rsidR="0096703D" w:rsidRPr="009D0C12" w14:paraId="670B0259" w14:textId="77777777" w:rsidTr="00B851E4">
        <w:trPr>
          <w:trHeight w:val="582"/>
        </w:trPr>
        <w:tc>
          <w:tcPr>
            <w:tcW w:w="3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005535" w14:textId="77777777" w:rsidR="0096703D" w:rsidRPr="00E45158" w:rsidRDefault="0096703D" w:rsidP="00C34C65">
            <w:pPr>
              <w:spacing w:line="260" w:lineRule="exact"/>
              <w:ind w:left="459" w:hanging="459"/>
              <w:rPr>
                <w:lang w:val="ru-RU"/>
              </w:rPr>
            </w:pPr>
            <w:r w:rsidRPr="00E45158">
              <w:rPr>
                <w:lang w:val="ru-RU"/>
              </w:rPr>
              <w:t xml:space="preserve">3.2. </w:t>
            </w:r>
            <w:proofErr w:type="spellStart"/>
            <w:r w:rsidRPr="00E45158">
              <w:rPr>
                <w:lang w:val="ru-RU"/>
              </w:rPr>
              <w:t>Тренировъчното</w:t>
            </w:r>
            <w:proofErr w:type="spellEnd"/>
            <w:r w:rsidRPr="00E45158">
              <w:rPr>
                <w:lang w:val="ru-RU"/>
              </w:rPr>
              <w:t xml:space="preserve"> </w:t>
            </w:r>
            <w:proofErr w:type="spellStart"/>
            <w:r w:rsidRPr="00E45158">
              <w:rPr>
                <w:lang w:val="ru-RU"/>
              </w:rPr>
              <w:t>натоварване</w:t>
            </w:r>
            <w:proofErr w:type="spellEnd"/>
            <w:r w:rsidRPr="00E45158">
              <w:rPr>
                <w:lang w:val="ru-RU"/>
              </w:rPr>
              <w:t xml:space="preserve"> е адекватно на </w:t>
            </w:r>
            <w:proofErr w:type="spellStart"/>
            <w:r w:rsidRPr="00E45158">
              <w:rPr>
                <w:lang w:val="ru-RU"/>
              </w:rPr>
              <w:t>възрастта</w:t>
            </w:r>
            <w:proofErr w:type="spellEnd"/>
            <w:r w:rsidRPr="00E45158">
              <w:rPr>
                <w:lang w:val="ru-RU"/>
              </w:rPr>
              <w:t xml:space="preserve"> и на </w:t>
            </w:r>
            <w:proofErr w:type="spellStart"/>
            <w:r w:rsidRPr="00E45158">
              <w:rPr>
                <w:lang w:val="ru-RU"/>
              </w:rPr>
              <w:t>индивидуалните</w:t>
            </w:r>
            <w:proofErr w:type="spellEnd"/>
            <w:r w:rsidRPr="00E45158">
              <w:rPr>
                <w:lang w:val="ru-RU"/>
              </w:rPr>
              <w:t xml:space="preserve"> </w:t>
            </w:r>
            <w:proofErr w:type="spellStart"/>
            <w:r w:rsidRPr="00E45158">
              <w:rPr>
                <w:lang w:val="ru-RU"/>
              </w:rPr>
              <w:t>особености</w:t>
            </w:r>
            <w:proofErr w:type="spellEnd"/>
            <w:r w:rsidRPr="00E45158">
              <w:rPr>
                <w:lang w:val="ru-RU"/>
              </w:rPr>
              <w:t xml:space="preserve"> на </w:t>
            </w:r>
            <w:proofErr w:type="spellStart"/>
            <w:r w:rsidRPr="00E45158">
              <w:rPr>
                <w:lang w:val="ru-RU"/>
              </w:rPr>
              <w:t>обучаемите</w:t>
            </w:r>
            <w:proofErr w:type="spellEnd"/>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14:paraId="57D1C2DF" w14:textId="77777777" w:rsidR="0096703D" w:rsidRPr="009D0C12" w:rsidRDefault="0096703D" w:rsidP="00C34C65">
            <w:pPr>
              <w:spacing w:line="260" w:lineRule="exact"/>
              <w:ind w:firstLine="0"/>
              <w:jc w:val="center"/>
              <w:rPr>
                <w:rFonts w:eastAsia="Calibri"/>
                <w:iCs/>
              </w:rPr>
            </w:pPr>
            <w:r w:rsidRPr="009D0C12">
              <w:rPr>
                <w:rFonts w:eastAsia="Calibri"/>
                <w:iCs/>
              </w:rPr>
              <w:t>2</w:t>
            </w:r>
          </w:p>
        </w:tc>
        <w:tc>
          <w:tcPr>
            <w:tcW w:w="441" w:type="pct"/>
            <w:vMerge/>
            <w:tcBorders>
              <w:left w:val="single" w:sz="4" w:space="0" w:color="auto"/>
              <w:bottom w:val="single" w:sz="4" w:space="0" w:color="auto"/>
              <w:right w:val="single" w:sz="4" w:space="0" w:color="auto"/>
            </w:tcBorders>
            <w:shd w:val="clear" w:color="auto" w:fill="auto"/>
            <w:vAlign w:val="center"/>
          </w:tcPr>
          <w:p w14:paraId="252DBF27" w14:textId="77777777" w:rsidR="0096703D" w:rsidRPr="009D0C12" w:rsidRDefault="0096703D" w:rsidP="00C34C65">
            <w:pPr>
              <w:spacing w:line="260" w:lineRule="exact"/>
              <w:ind w:firstLine="0"/>
              <w:jc w:val="center"/>
              <w:rPr>
                <w:rFonts w:eastAsia="Calibri"/>
                <w:iCs/>
              </w:rPr>
            </w:pPr>
          </w:p>
        </w:tc>
      </w:tr>
      <w:tr w:rsidR="0096703D" w:rsidRPr="009D0C12" w14:paraId="353A3227" w14:textId="77777777" w:rsidTr="00B53FA5">
        <w:trPr>
          <w:trHeight w:val="507"/>
        </w:trPr>
        <w:tc>
          <w:tcPr>
            <w:tcW w:w="4559"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2C65FF9A" w14:textId="77777777" w:rsidR="0096703D" w:rsidRPr="00E45158" w:rsidRDefault="0096703D" w:rsidP="00C34C65">
            <w:pPr>
              <w:spacing w:line="260" w:lineRule="exact"/>
              <w:ind w:left="318" w:hanging="318"/>
              <w:rPr>
                <w:rFonts w:eastAsia="Calibri"/>
                <w:b/>
                <w:bCs/>
                <w:iCs/>
                <w:lang w:val="ru-RU"/>
              </w:rPr>
            </w:pPr>
            <w:r w:rsidRPr="00E45158">
              <w:rPr>
                <w:rFonts w:eastAsia="Calibri"/>
                <w:b/>
                <w:bCs/>
                <w:iCs/>
                <w:lang w:val="ru-RU"/>
              </w:rPr>
              <w:t xml:space="preserve">4. Правилен подбор на </w:t>
            </w:r>
            <w:proofErr w:type="spellStart"/>
            <w:r w:rsidRPr="00E45158">
              <w:rPr>
                <w:rFonts w:eastAsia="Calibri"/>
                <w:b/>
                <w:bCs/>
                <w:iCs/>
                <w:lang w:val="ru-RU"/>
              </w:rPr>
              <w:t>детайли</w:t>
            </w:r>
            <w:proofErr w:type="spellEnd"/>
            <w:r w:rsidRPr="00E45158">
              <w:rPr>
                <w:rFonts w:eastAsia="Calibri"/>
                <w:b/>
                <w:bCs/>
                <w:iCs/>
                <w:lang w:val="ru-RU"/>
              </w:rPr>
              <w:t xml:space="preserve">, </w:t>
            </w:r>
            <w:proofErr w:type="spellStart"/>
            <w:r w:rsidRPr="00E45158">
              <w:rPr>
                <w:rFonts w:eastAsia="Calibri"/>
                <w:b/>
                <w:bCs/>
                <w:iCs/>
                <w:lang w:val="ru-RU"/>
              </w:rPr>
              <w:t>материали</w:t>
            </w:r>
            <w:proofErr w:type="spellEnd"/>
            <w:r w:rsidRPr="00E45158">
              <w:rPr>
                <w:rFonts w:eastAsia="Calibri"/>
                <w:b/>
                <w:bCs/>
                <w:iCs/>
                <w:lang w:val="ru-RU"/>
              </w:rPr>
              <w:t xml:space="preserve"> и </w:t>
            </w:r>
            <w:proofErr w:type="spellStart"/>
            <w:r w:rsidRPr="00E45158">
              <w:rPr>
                <w:rFonts w:eastAsia="Calibri"/>
                <w:b/>
                <w:bCs/>
                <w:iCs/>
                <w:lang w:val="ru-RU"/>
              </w:rPr>
              <w:t>инструменти</w:t>
            </w:r>
            <w:proofErr w:type="spellEnd"/>
            <w:r w:rsidRPr="00E45158">
              <w:rPr>
                <w:rFonts w:eastAsia="Calibri"/>
                <w:b/>
                <w:bCs/>
                <w:iCs/>
                <w:lang w:val="ru-RU"/>
              </w:rPr>
              <w:t xml:space="preserve"> </w:t>
            </w:r>
            <w:proofErr w:type="spellStart"/>
            <w:r w:rsidRPr="00E45158">
              <w:rPr>
                <w:rFonts w:eastAsia="Calibri"/>
                <w:b/>
                <w:bCs/>
                <w:iCs/>
                <w:lang w:val="ru-RU"/>
              </w:rPr>
              <w:t>съобразно</w:t>
            </w:r>
            <w:proofErr w:type="spellEnd"/>
            <w:r w:rsidRPr="00E45158">
              <w:rPr>
                <w:rFonts w:eastAsia="Calibri"/>
                <w:b/>
                <w:bCs/>
                <w:iCs/>
                <w:lang w:val="ru-RU"/>
              </w:rPr>
              <w:t xml:space="preserve"> </w:t>
            </w:r>
            <w:proofErr w:type="spellStart"/>
            <w:r w:rsidRPr="00E45158">
              <w:rPr>
                <w:rFonts w:eastAsia="Calibri"/>
                <w:b/>
                <w:bCs/>
                <w:iCs/>
                <w:lang w:val="ru-RU"/>
              </w:rPr>
              <w:t>конкретното</w:t>
            </w:r>
            <w:proofErr w:type="spellEnd"/>
            <w:r w:rsidRPr="00E45158">
              <w:rPr>
                <w:rFonts w:eastAsia="Calibri"/>
                <w:b/>
                <w:bCs/>
                <w:iCs/>
                <w:lang w:val="ru-RU"/>
              </w:rPr>
              <w:t xml:space="preserve"> задание</w:t>
            </w:r>
          </w:p>
        </w:tc>
        <w:tc>
          <w:tcPr>
            <w:tcW w:w="441"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600B86AB" w14:textId="77777777" w:rsidR="0096703D" w:rsidRPr="009D0C12" w:rsidRDefault="0096703D" w:rsidP="00C34C65">
            <w:pPr>
              <w:spacing w:line="260" w:lineRule="exact"/>
              <w:ind w:firstLine="0"/>
              <w:jc w:val="center"/>
              <w:rPr>
                <w:rFonts w:eastAsia="Calibri"/>
                <w:b/>
                <w:bCs/>
                <w:iCs/>
              </w:rPr>
            </w:pPr>
            <w:r w:rsidRPr="009D0C12">
              <w:rPr>
                <w:rFonts w:eastAsia="Calibri"/>
                <w:b/>
                <w:bCs/>
                <w:iCs/>
              </w:rPr>
              <w:t>20</w:t>
            </w:r>
          </w:p>
        </w:tc>
      </w:tr>
      <w:tr w:rsidR="0096703D" w:rsidRPr="009D0C12" w14:paraId="0A1552B9" w14:textId="77777777" w:rsidTr="00B53FA5">
        <w:trPr>
          <w:trHeight w:val="583"/>
        </w:trPr>
        <w:tc>
          <w:tcPr>
            <w:tcW w:w="3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A2C874" w14:textId="77777777" w:rsidR="0096703D" w:rsidRPr="00E45158" w:rsidRDefault="0096703D" w:rsidP="00C34C65">
            <w:pPr>
              <w:spacing w:line="260" w:lineRule="exact"/>
              <w:ind w:left="460" w:hanging="460"/>
              <w:rPr>
                <w:lang w:val="ru-RU"/>
              </w:rPr>
            </w:pPr>
            <w:r w:rsidRPr="00E45158">
              <w:rPr>
                <w:lang w:val="ru-RU"/>
              </w:rPr>
              <w:t xml:space="preserve">4.1. </w:t>
            </w:r>
            <w:proofErr w:type="spellStart"/>
            <w:r w:rsidRPr="00E45158">
              <w:rPr>
                <w:lang w:val="ru-RU"/>
              </w:rPr>
              <w:t>Прилаганите</w:t>
            </w:r>
            <w:proofErr w:type="spellEnd"/>
            <w:r w:rsidRPr="00E45158">
              <w:rPr>
                <w:lang w:val="ru-RU"/>
              </w:rPr>
              <w:t xml:space="preserve"> </w:t>
            </w:r>
            <w:proofErr w:type="spellStart"/>
            <w:r w:rsidRPr="00E45158">
              <w:rPr>
                <w:lang w:val="ru-RU"/>
              </w:rPr>
              <w:t>методи</w:t>
            </w:r>
            <w:proofErr w:type="spellEnd"/>
            <w:r w:rsidRPr="00E45158">
              <w:rPr>
                <w:lang w:val="ru-RU"/>
              </w:rPr>
              <w:t xml:space="preserve"> и средства </w:t>
            </w:r>
            <w:proofErr w:type="spellStart"/>
            <w:r w:rsidRPr="00E45158">
              <w:rPr>
                <w:lang w:val="ru-RU"/>
              </w:rPr>
              <w:t>съответстват</w:t>
            </w:r>
            <w:proofErr w:type="spellEnd"/>
            <w:r w:rsidRPr="00E45158">
              <w:rPr>
                <w:lang w:val="ru-RU"/>
              </w:rPr>
              <w:t xml:space="preserve"> на </w:t>
            </w:r>
            <w:proofErr w:type="spellStart"/>
            <w:r w:rsidRPr="00E45158">
              <w:rPr>
                <w:lang w:val="ru-RU"/>
              </w:rPr>
              <w:t>поставените</w:t>
            </w:r>
            <w:proofErr w:type="spellEnd"/>
            <w:r w:rsidRPr="00E45158">
              <w:rPr>
                <w:lang w:val="ru-RU"/>
              </w:rPr>
              <w:t xml:space="preserve"> в </w:t>
            </w:r>
            <w:proofErr w:type="spellStart"/>
            <w:r w:rsidRPr="00E45158">
              <w:rPr>
                <w:lang w:val="ru-RU"/>
              </w:rPr>
              <w:t>изпитния</w:t>
            </w:r>
            <w:proofErr w:type="spellEnd"/>
            <w:r w:rsidRPr="00E45158">
              <w:rPr>
                <w:lang w:val="ru-RU"/>
              </w:rPr>
              <w:t xml:space="preserve"> урок задачи </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14:paraId="43F0CC27" w14:textId="77777777" w:rsidR="0096703D" w:rsidRPr="009D0C12" w:rsidRDefault="0096703D" w:rsidP="00C34C65">
            <w:pPr>
              <w:spacing w:line="260" w:lineRule="exact"/>
              <w:ind w:firstLine="0"/>
              <w:jc w:val="center"/>
              <w:rPr>
                <w:rFonts w:eastAsia="Calibri"/>
                <w:b/>
                <w:bCs/>
                <w:iCs/>
              </w:rPr>
            </w:pPr>
            <w:r w:rsidRPr="009D0C12">
              <w:rPr>
                <w:rFonts w:eastAsia="Calibri"/>
                <w:iCs/>
              </w:rPr>
              <w:t>10</w:t>
            </w:r>
          </w:p>
        </w:tc>
        <w:tc>
          <w:tcPr>
            <w:tcW w:w="441" w:type="pct"/>
            <w:vMerge w:val="restart"/>
            <w:tcBorders>
              <w:top w:val="single" w:sz="4" w:space="0" w:color="auto"/>
              <w:left w:val="single" w:sz="4" w:space="0" w:color="auto"/>
              <w:right w:val="single" w:sz="4" w:space="0" w:color="auto"/>
            </w:tcBorders>
            <w:shd w:val="clear" w:color="auto" w:fill="auto"/>
            <w:vAlign w:val="center"/>
          </w:tcPr>
          <w:p w14:paraId="07D4CEFC" w14:textId="77777777" w:rsidR="0096703D" w:rsidRPr="009D0C12" w:rsidRDefault="0096703D" w:rsidP="00C34C65">
            <w:pPr>
              <w:spacing w:line="260" w:lineRule="exact"/>
              <w:ind w:firstLine="0"/>
              <w:jc w:val="center"/>
              <w:rPr>
                <w:rFonts w:eastAsia="Calibri"/>
                <w:iCs/>
              </w:rPr>
            </w:pPr>
          </w:p>
        </w:tc>
      </w:tr>
      <w:tr w:rsidR="0096703D" w:rsidRPr="009D0C12" w14:paraId="19386A83" w14:textId="77777777" w:rsidTr="00B851E4">
        <w:trPr>
          <w:trHeight w:val="514"/>
        </w:trPr>
        <w:tc>
          <w:tcPr>
            <w:tcW w:w="3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132705" w14:textId="77777777" w:rsidR="0096703D" w:rsidRPr="00E45158" w:rsidRDefault="0096703D" w:rsidP="00C34C65">
            <w:pPr>
              <w:spacing w:line="260" w:lineRule="exact"/>
              <w:ind w:left="460" w:hanging="460"/>
              <w:rPr>
                <w:lang w:val="ru-RU"/>
              </w:rPr>
            </w:pPr>
            <w:r w:rsidRPr="00E45158">
              <w:rPr>
                <w:lang w:val="ru-RU"/>
              </w:rPr>
              <w:t xml:space="preserve">4.2. </w:t>
            </w:r>
            <w:proofErr w:type="spellStart"/>
            <w:r w:rsidRPr="00E45158">
              <w:rPr>
                <w:lang w:val="ru-RU"/>
              </w:rPr>
              <w:t>Обяснява</w:t>
            </w:r>
            <w:proofErr w:type="spellEnd"/>
            <w:r w:rsidRPr="00E45158">
              <w:rPr>
                <w:lang w:val="ru-RU"/>
              </w:rPr>
              <w:t xml:space="preserve"> разбираемо и </w:t>
            </w:r>
            <w:proofErr w:type="spellStart"/>
            <w:r w:rsidRPr="00E45158">
              <w:rPr>
                <w:lang w:val="ru-RU"/>
              </w:rPr>
              <w:t>демонстрира</w:t>
            </w:r>
            <w:proofErr w:type="spellEnd"/>
            <w:r w:rsidRPr="00E45158">
              <w:rPr>
                <w:lang w:val="ru-RU"/>
              </w:rPr>
              <w:t xml:space="preserve"> </w:t>
            </w:r>
            <w:proofErr w:type="spellStart"/>
            <w:r w:rsidRPr="00E45158">
              <w:rPr>
                <w:lang w:val="ru-RU"/>
              </w:rPr>
              <w:t>нагледно</w:t>
            </w:r>
            <w:proofErr w:type="spellEnd"/>
            <w:r w:rsidRPr="00E45158">
              <w:rPr>
                <w:lang w:val="ru-RU"/>
              </w:rPr>
              <w:t xml:space="preserve"> </w:t>
            </w:r>
            <w:proofErr w:type="spellStart"/>
            <w:r w:rsidRPr="00E45158">
              <w:rPr>
                <w:lang w:val="ru-RU"/>
              </w:rPr>
              <w:t>прилаганите</w:t>
            </w:r>
            <w:proofErr w:type="spellEnd"/>
            <w:r w:rsidRPr="00E45158">
              <w:rPr>
                <w:lang w:val="ru-RU"/>
              </w:rPr>
              <w:t xml:space="preserve"> упражнения</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14:paraId="4CCCE446" w14:textId="77777777" w:rsidR="0096703D" w:rsidRPr="009D0C12" w:rsidRDefault="0096703D" w:rsidP="00C34C65">
            <w:pPr>
              <w:spacing w:line="260" w:lineRule="exact"/>
              <w:ind w:firstLine="0"/>
              <w:jc w:val="center"/>
              <w:rPr>
                <w:rFonts w:eastAsia="Calibri"/>
                <w:iCs/>
              </w:rPr>
            </w:pPr>
            <w:r w:rsidRPr="009D0C12">
              <w:rPr>
                <w:rFonts w:eastAsia="Calibri"/>
                <w:iCs/>
              </w:rPr>
              <w:t>10</w:t>
            </w:r>
          </w:p>
        </w:tc>
        <w:tc>
          <w:tcPr>
            <w:tcW w:w="441" w:type="pct"/>
            <w:vMerge/>
            <w:tcBorders>
              <w:left w:val="single" w:sz="4" w:space="0" w:color="auto"/>
              <w:bottom w:val="single" w:sz="4" w:space="0" w:color="auto"/>
              <w:right w:val="single" w:sz="4" w:space="0" w:color="auto"/>
            </w:tcBorders>
            <w:shd w:val="clear" w:color="auto" w:fill="auto"/>
            <w:vAlign w:val="center"/>
          </w:tcPr>
          <w:p w14:paraId="6B5E3C33" w14:textId="77777777" w:rsidR="0096703D" w:rsidRPr="009D0C12" w:rsidRDefault="0096703D" w:rsidP="00C34C65">
            <w:pPr>
              <w:spacing w:line="260" w:lineRule="exact"/>
              <w:ind w:firstLine="0"/>
              <w:jc w:val="center"/>
              <w:rPr>
                <w:rFonts w:eastAsia="Calibri"/>
                <w:iCs/>
              </w:rPr>
            </w:pPr>
          </w:p>
        </w:tc>
      </w:tr>
      <w:tr w:rsidR="0096703D" w:rsidRPr="009D0C12" w14:paraId="08BC866D" w14:textId="77777777" w:rsidTr="00B53FA5">
        <w:trPr>
          <w:trHeight w:val="522"/>
        </w:trPr>
        <w:tc>
          <w:tcPr>
            <w:tcW w:w="4559"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245AF257" w14:textId="77777777" w:rsidR="0096703D" w:rsidRPr="00E45158" w:rsidRDefault="0096703D" w:rsidP="00C34C65">
            <w:pPr>
              <w:spacing w:line="260" w:lineRule="exact"/>
              <w:ind w:left="460" w:hanging="460"/>
              <w:rPr>
                <w:rFonts w:eastAsia="Calibri"/>
                <w:iCs/>
                <w:lang w:val="ru-RU"/>
              </w:rPr>
            </w:pPr>
            <w:r w:rsidRPr="00E45158">
              <w:rPr>
                <w:rFonts w:eastAsia="Calibri"/>
                <w:b/>
                <w:bCs/>
                <w:iCs/>
                <w:lang w:val="ru-RU"/>
              </w:rPr>
              <w:t xml:space="preserve">5. </w:t>
            </w:r>
            <w:proofErr w:type="spellStart"/>
            <w:r w:rsidRPr="00E45158">
              <w:rPr>
                <w:rFonts w:eastAsia="Calibri"/>
                <w:b/>
                <w:bCs/>
                <w:iCs/>
                <w:lang w:val="ru-RU"/>
              </w:rPr>
              <w:t>Спазване</w:t>
            </w:r>
            <w:proofErr w:type="spellEnd"/>
            <w:r w:rsidRPr="00E45158">
              <w:rPr>
                <w:rFonts w:eastAsia="Calibri"/>
                <w:b/>
                <w:bCs/>
                <w:iCs/>
                <w:lang w:val="ru-RU"/>
              </w:rPr>
              <w:t xml:space="preserve"> на </w:t>
            </w:r>
            <w:proofErr w:type="spellStart"/>
            <w:r w:rsidRPr="00E45158">
              <w:rPr>
                <w:rFonts w:eastAsia="Calibri"/>
                <w:b/>
                <w:bCs/>
                <w:iCs/>
                <w:lang w:val="ru-RU"/>
              </w:rPr>
              <w:t>технологичната</w:t>
            </w:r>
            <w:proofErr w:type="spellEnd"/>
            <w:r w:rsidRPr="00E45158">
              <w:rPr>
                <w:rFonts w:eastAsia="Calibri"/>
                <w:b/>
                <w:bCs/>
                <w:iCs/>
                <w:lang w:val="ru-RU"/>
              </w:rPr>
              <w:t xml:space="preserve"> </w:t>
            </w:r>
            <w:proofErr w:type="spellStart"/>
            <w:r w:rsidRPr="00E45158">
              <w:rPr>
                <w:rFonts w:eastAsia="Calibri"/>
                <w:b/>
                <w:bCs/>
                <w:iCs/>
                <w:lang w:val="ru-RU"/>
              </w:rPr>
              <w:t>последователност</w:t>
            </w:r>
            <w:proofErr w:type="spellEnd"/>
            <w:r w:rsidRPr="00E45158">
              <w:rPr>
                <w:rFonts w:eastAsia="Calibri"/>
                <w:b/>
                <w:bCs/>
                <w:iCs/>
                <w:lang w:val="ru-RU"/>
              </w:rPr>
              <w:t xml:space="preserve"> на </w:t>
            </w:r>
            <w:proofErr w:type="spellStart"/>
            <w:r w:rsidRPr="00E45158">
              <w:rPr>
                <w:rFonts w:eastAsia="Calibri"/>
                <w:b/>
                <w:bCs/>
                <w:iCs/>
                <w:lang w:val="ru-RU"/>
              </w:rPr>
              <w:t>операциите</w:t>
            </w:r>
            <w:proofErr w:type="spellEnd"/>
            <w:r w:rsidRPr="00E45158">
              <w:rPr>
                <w:rFonts w:eastAsia="Calibri"/>
                <w:b/>
                <w:bCs/>
                <w:iCs/>
                <w:lang w:val="ru-RU"/>
              </w:rPr>
              <w:t xml:space="preserve"> </w:t>
            </w:r>
            <w:proofErr w:type="spellStart"/>
            <w:r w:rsidRPr="00E45158">
              <w:rPr>
                <w:rFonts w:eastAsia="Calibri"/>
                <w:b/>
                <w:bCs/>
                <w:iCs/>
                <w:lang w:val="ru-RU"/>
              </w:rPr>
              <w:t>според</w:t>
            </w:r>
            <w:proofErr w:type="spellEnd"/>
            <w:r w:rsidRPr="00E45158">
              <w:rPr>
                <w:rFonts w:eastAsia="Calibri"/>
                <w:b/>
                <w:bCs/>
                <w:iCs/>
                <w:lang w:val="ru-RU"/>
              </w:rPr>
              <w:t xml:space="preserve"> </w:t>
            </w:r>
            <w:proofErr w:type="spellStart"/>
            <w:r w:rsidRPr="00E45158">
              <w:rPr>
                <w:rFonts w:eastAsia="Calibri"/>
                <w:b/>
                <w:bCs/>
                <w:iCs/>
                <w:lang w:val="ru-RU"/>
              </w:rPr>
              <w:t>индивидуалното</w:t>
            </w:r>
            <w:proofErr w:type="spellEnd"/>
            <w:r w:rsidRPr="00E45158">
              <w:rPr>
                <w:rFonts w:eastAsia="Calibri"/>
                <w:b/>
                <w:bCs/>
                <w:iCs/>
                <w:lang w:val="ru-RU"/>
              </w:rPr>
              <w:t xml:space="preserve"> задание</w:t>
            </w:r>
          </w:p>
        </w:tc>
        <w:tc>
          <w:tcPr>
            <w:tcW w:w="441"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00FC9C6" w14:textId="77777777" w:rsidR="0096703D" w:rsidRPr="009D0C12" w:rsidRDefault="0096703D" w:rsidP="00C34C65">
            <w:pPr>
              <w:spacing w:line="260" w:lineRule="exact"/>
              <w:ind w:firstLine="0"/>
              <w:jc w:val="center"/>
              <w:rPr>
                <w:rFonts w:eastAsia="Calibri"/>
                <w:b/>
                <w:bCs/>
                <w:iCs/>
              </w:rPr>
            </w:pPr>
            <w:r w:rsidRPr="009D0C12">
              <w:rPr>
                <w:rFonts w:eastAsia="Calibri"/>
                <w:b/>
                <w:bCs/>
                <w:iCs/>
              </w:rPr>
              <w:t>20</w:t>
            </w:r>
          </w:p>
        </w:tc>
      </w:tr>
      <w:tr w:rsidR="0096703D" w:rsidRPr="009D0C12" w14:paraId="50C61121" w14:textId="77777777" w:rsidTr="00B53FA5">
        <w:trPr>
          <w:trHeight w:val="312"/>
        </w:trPr>
        <w:tc>
          <w:tcPr>
            <w:tcW w:w="3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7DC0BD" w14:textId="77777777" w:rsidR="0096703D" w:rsidRPr="00E45158" w:rsidRDefault="0096703D" w:rsidP="00C34C65">
            <w:pPr>
              <w:spacing w:line="260" w:lineRule="exact"/>
              <w:ind w:left="460" w:hanging="460"/>
              <w:rPr>
                <w:lang w:val="ru-RU"/>
              </w:rPr>
            </w:pPr>
            <w:r w:rsidRPr="00E45158">
              <w:rPr>
                <w:lang w:val="ru-RU"/>
              </w:rPr>
              <w:t xml:space="preserve">5.1. </w:t>
            </w:r>
            <w:proofErr w:type="spellStart"/>
            <w:r w:rsidRPr="00E45158">
              <w:rPr>
                <w:lang w:val="ru-RU"/>
              </w:rPr>
              <w:t>Прилаганите</w:t>
            </w:r>
            <w:proofErr w:type="spellEnd"/>
            <w:r w:rsidRPr="00E45158">
              <w:rPr>
                <w:lang w:val="ru-RU"/>
              </w:rPr>
              <w:t xml:space="preserve"> упражнения </w:t>
            </w:r>
            <w:proofErr w:type="spellStart"/>
            <w:r w:rsidRPr="00E45158">
              <w:rPr>
                <w:lang w:val="ru-RU"/>
              </w:rPr>
              <w:t>са</w:t>
            </w:r>
            <w:proofErr w:type="spellEnd"/>
            <w:r w:rsidRPr="00E45158">
              <w:rPr>
                <w:lang w:val="ru-RU"/>
              </w:rPr>
              <w:t xml:space="preserve"> </w:t>
            </w:r>
            <w:proofErr w:type="spellStart"/>
            <w:r w:rsidRPr="00E45158">
              <w:rPr>
                <w:lang w:val="ru-RU"/>
              </w:rPr>
              <w:t>подредени</w:t>
            </w:r>
            <w:proofErr w:type="spellEnd"/>
            <w:r w:rsidRPr="00E45158">
              <w:rPr>
                <w:lang w:val="ru-RU"/>
              </w:rPr>
              <w:t xml:space="preserve"> в </w:t>
            </w:r>
            <w:proofErr w:type="spellStart"/>
            <w:r w:rsidRPr="00E45158">
              <w:rPr>
                <w:lang w:val="ru-RU"/>
              </w:rPr>
              <w:t>логическа</w:t>
            </w:r>
            <w:proofErr w:type="spellEnd"/>
            <w:r w:rsidRPr="00E45158">
              <w:rPr>
                <w:lang w:val="ru-RU"/>
              </w:rPr>
              <w:t xml:space="preserve"> </w:t>
            </w:r>
            <w:proofErr w:type="spellStart"/>
            <w:r w:rsidRPr="00E45158">
              <w:rPr>
                <w:lang w:val="ru-RU"/>
              </w:rPr>
              <w:t>последователност</w:t>
            </w:r>
            <w:proofErr w:type="spellEnd"/>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57F4E4" w14:textId="77777777" w:rsidR="0096703D" w:rsidRPr="009D0C12" w:rsidRDefault="0096703D" w:rsidP="00C34C65">
            <w:pPr>
              <w:spacing w:line="260" w:lineRule="exact"/>
              <w:ind w:firstLine="0"/>
              <w:jc w:val="center"/>
              <w:rPr>
                <w:rFonts w:eastAsia="Calibri"/>
                <w:iCs/>
              </w:rPr>
            </w:pPr>
            <w:r w:rsidRPr="009D0C12">
              <w:rPr>
                <w:rFonts w:eastAsia="Calibri"/>
                <w:iCs/>
              </w:rPr>
              <w:t>10</w:t>
            </w:r>
          </w:p>
        </w:tc>
        <w:tc>
          <w:tcPr>
            <w:tcW w:w="441" w:type="pct"/>
            <w:vMerge w:val="restart"/>
            <w:tcBorders>
              <w:top w:val="single" w:sz="4" w:space="0" w:color="auto"/>
              <w:left w:val="single" w:sz="4" w:space="0" w:color="auto"/>
              <w:right w:val="single" w:sz="4" w:space="0" w:color="auto"/>
            </w:tcBorders>
            <w:shd w:val="clear" w:color="auto" w:fill="auto"/>
            <w:vAlign w:val="center"/>
          </w:tcPr>
          <w:p w14:paraId="2B5AADB0" w14:textId="77777777" w:rsidR="0096703D" w:rsidRPr="009D0C12" w:rsidRDefault="0096703D" w:rsidP="00C34C65">
            <w:pPr>
              <w:spacing w:line="260" w:lineRule="exact"/>
              <w:ind w:firstLine="0"/>
              <w:rPr>
                <w:rFonts w:eastAsia="Calibri"/>
                <w:iCs/>
              </w:rPr>
            </w:pPr>
          </w:p>
        </w:tc>
      </w:tr>
      <w:tr w:rsidR="0096703D" w:rsidRPr="009D0C12" w14:paraId="1625320C" w14:textId="77777777" w:rsidTr="00B851E4">
        <w:trPr>
          <w:trHeight w:val="320"/>
        </w:trPr>
        <w:tc>
          <w:tcPr>
            <w:tcW w:w="3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8BF0CF" w14:textId="77777777" w:rsidR="0096703D" w:rsidRPr="00E45158" w:rsidRDefault="0096703D" w:rsidP="00C34C65">
            <w:pPr>
              <w:spacing w:line="260" w:lineRule="exact"/>
              <w:ind w:left="460" w:hanging="460"/>
              <w:rPr>
                <w:lang w:val="ru-RU"/>
              </w:rPr>
            </w:pPr>
            <w:r w:rsidRPr="00E45158">
              <w:rPr>
                <w:lang w:val="ru-RU"/>
              </w:rPr>
              <w:t xml:space="preserve">5.2. Като </w:t>
            </w:r>
            <w:proofErr w:type="spellStart"/>
            <w:r w:rsidRPr="00E45158">
              <w:rPr>
                <w:lang w:val="ru-RU"/>
              </w:rPr>
              <w:t>цяло</w:t>
            </w:r>
            <w:proofErr w:type="spellEnd"/>
            <w:r w:rsidRPr="00E45158">
              <w:rPr>
                <w:lang w:val="ru-RU"/>
              </w:rPr>
              <w:t xml:space="preserve"> </w:t>
            </w:r>
            <w:proofErr w:type="spellStart"/>
            <w:r w:rsidRPr="00E45158">
              <w:rPr>
                <w:lang w:val="ru-RU"/>
              </w:rPr>
              <w:t>общото</w:t>
            </w:r>
            <w:proofErr w:type="spellEnd"/>
            <w:r w:rsidRPr="00E45158">
              <w:rPr>
                <w:lang w:val="ru-RU"/>
              </w:rPr>
              <w:t xml:space="preserve"> </w:t>
            </w:r>
            <w:proofErr w:type="spellStart"/>
            <w:r w:rsidRPr="00E45158">
              <w:rPr>
                <w:lang w:val="ru-RU"/>
              </w:rPr>
              <w:t>тренировъчно</w:t>
            </w:r>
            <w:proofErr w:type="spellEnd"/>
            <w:r w:rsidRPr="00E45158">
              <w:rPr>
                <w:lang w:val="ru-RU"/>
              </w:rPr>
              <w:t xml:space="preserve"> </w:t>
            </w:r>
            <w:proofErr w:type="spellStart"/>
            <w:r w:rsidRPr="00E45158">
              <w:rPr>
                <w:lang w:val="ru-RU"/>
              </w:rPr>
              <w:t>натоварване</w:t>
            </w:r>
            <w:proofErr w:type="spellEnd"/>
            <w:r w:rsidRPr="00E45158">
              <w:rPr>
                <w:lang w:val="ru-RU"/>
              </w:rPr>
              <w:t xml:space="preserve"> </w:t>
            </w:r>
            <w:proofErr w:type="spellStart"/>
            <w:r w:rsidRPr="00E45158">
              <w:rPr>
                <w:lang w:val="ru-RU"/>
              </w:rPr>
              <w:t>спомага</w:t>
            </w:r>
            <w:proofErr w:type="spellEnd"/>
            <w:r w:rsidRPr="00E45158">
              <w:rPr>
                <w:lang w:val="ru-RU"/>
              </w:rPr>
              <w:t xml:space="preserve"> за </w:t>
            </w:r>
            <w:proofErr w:type="spellStart"/>
            <w:r w:rsidRPr="00E45158">
              <w:rPr>
                <w:lang w:val="ru-RU"/>
              </w:rPr>
              <w:t>решаването</w:t>
            </w:r>
            <w:proofErr w:type="spellEnd"/>
            <w:r w:rsidRPr="00E45158">
              <w:rPr>
                <w:lang w:val="ru-RU"/>
              </w:rPr>
              <w:t xml:space="preserve"> на </w:t>
            </w:r>
            <w:proofErr w:type="spellStart"/>
            <w:r w:rsidRPr="00E45158">
              <w:rPr>
                <w:lang w:val="ru-RU"/>
              </w:rPr>
              <w:t>поставените</w:t>
            </w:r>
            <w:proofErr w:type="spellEnd"/>
            <w:r w:rsidRPr="00E45158">
              <w:rPr>
                <w:lang w:val="ru-RU"/>
              </w:rPr>
              <w:t xml:space="preserve"> задачи</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A21C86" w14:textId="77777777" w:rsidR="0096703D" w:rsidRPr="009D0C12" w:rsidRDefault="0096703D" w:rsidP="00C34C65">
            <w:pPr>
              <w:spacing w:line="260" w:lineRule="exact"/>
              <w:ind w:firstLine="0"/>
              <w:jc w:val="center"/>
              <w:rPr>
                <w:rFonts w:eastAsia="Calibri"/>
                <w:iCs/>
              </w:rPr>
            </w:pPr>
            <w:r w:rsidRPr="009D0C12">
              <w:rPr>
                <w:rFonts w:eastAsia="Calibri"/>
                <w:iCs/>
              </w:rPr>
              <w:t>10</w:t>
            </w:r>
          </w:p>
        </w:tc>
        <w:tc>
          <w:tcPr>
            <w:tcW w:w="441" w:type="pct"/>
            <w:vMerge/>
            <w:tcBorders>
              <w:left w:val="single" w:sz="4" w:space="0" w:color="auto"/>
              <w:bottom w:val="single" w:sz="4" w:space="0" w:color="auto"/>
              <w:right w:val="single" w:sz="4" w:space="0" w:color="auto"/>
            </w:tcBorders>
            <w:shd w:val="clear" w:color="auto" w:fill="auto"/>
            <w:vAlign w:val="center"/>
          </w:tcPr>
          <w:p w14:paraId="2E2D2D07" w14:textId="77777777" w:rsidR="0096703D" w:rsidRPr="009D0C12" w:rsidRDefault="0096703D" w:rsidP="00C34C65">
            <w:pPr>
              <w:spacing w:line="260" w:lineRule="exact"/>
              <w:ind w:firstLine="0"/>
              <w:rPr>
                <w:rFonts w:eastAsia="Calibri"/>
                <w:iCs/>
              </w:rPr>
            </w:pPr>
          </w:p>
        </w:tc>
      </w:tr>
      <w:tr w:rsidR="0096703D" w:rsidRPr="009D0C12" w14:paraId="6922446B" w14:textId="77777777" w:rsidTr="00B53FA5">
        <w:trPr>
          <w:trHeight w:val="283"/>
        </w:trPr>
        <w:tc>
          <w:tcPr>
            <w:tcW w:w="4559"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2BFDBB4C" w14:textId="77777777" w:rsidR="0096703D" w:rsidRPr="00E45158" w:rsidRDefault="0096703D" w:rsidP="00C34C65">
            <w:pPr>
              <w:spacing w:line="260" w:lineRule="exact"/>
              <w:ind w:left="460" w:hanging="460"/>
              <w:rPr>
                <w:rFonts w:eastAsia="Calibri"/>
                <w:b/>
                <w:bCs/>
                <w:iCs/>
                <w:lang w:val="ru-RU"/>
              </w:rPr>
            </w:pPr>
            <w:r w:rsidRPr="00E45158">
              <w:rPr>
                <w:rFonts w:eastAsia="Calibri"/>
                <w:b/>
                <w:bCs/>
                <w:iCs/>
                <w:lang w:val="ru-RU"/>
              </w:rPr>
              <w:t xml:space="preserve">6. Качество на </w:t>
            </w:r>
            <w:proofErr w:type="spellStart"/>
            <w:r w:rsidRPr="00E45158">
              <w:rPr>
                <w:rFonts w:eastAsia="Calibri"/>
                <w:b/>
                <w:bCs/>
                <w:iCs/>
                <w:lang w:val="ru-RU"/>
              </w:rPr>
              <w:t>изпълнението</w:t>
            </w:r>
            <w:proofErr w:type="spellEnd"/>
            <w:r w:rsidRPr="00E45158">
              <w:rPr>
                <w:rFonts w:eastAsia="Calibri"/>
                <w:b/>
                <w:bCs/>
                <w:iCs/>
                <w:lang w:val="ru-RU"/>
              </w:rPr>
              <w:t xml:space="preserve"> на </w:t>
            </w:r>
            <w:proofErr w:type="spellStart"/>
            <w:r w:rsidRPr="00E45158">
              <w:rPr>
                <w:rFonts w:eastAsia="Calibri"/>
                <w:b/>
                <w:bCs/>
                <w:iCs/>
                <w:lang w:val="ru-RU"/>
              </w:rPr>
              <w:t>индивидуалното</w:t>
            </w:r>
            <w:proofErr w:type="spellEnd"/>
            <w:r w:rsidRPr="00E45158">
              <w:rPr>
                <w:rFonts w:eastAsia="Calibri"/>
                <w:b/>
                <w:bCs/>
                <w:iCs/>
                <w:lang w:val="ru-RU"/>
              </w:rPr>
              <w:t xml:space="preserve"> задание</w:t>
            </w:r>
          </w:p>
        </w:tc>
        <w:tc>
          <w:tcPr>
            <w:tcW w:w="441"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40070A48" w14:textId="77777777" w:rsidR="0096703D" w:rsidRPr="009D0C12" w:rsidRDefault="0096703D" w:rsidP="00C34C65">
            <w:pPr>
              <w:spacing w:line="260" w:lineRule="exact"/>
              <w:ind w:firstLine="0"/>
              <w:jc w:val="center"/>
              <w:rPr>
                <w:rFonts w:eastAsia="Calibri"/>
                <w:b/>
                <w:bCs/>
                <w:iCs/>
              </w:rPr>
            </w:pPr>
            <w:r w:rsidRPr="009D0C12">
              <w:rPr>
                <w:rFonts w:eastAsia="Calibri"/>
                <w:b/>
                <w:bCs/>
                <w:iCs/>
              </w:rPr>
              <w:t>50</w:t>
            </w:r>
          </w:p>
        </w:tc>
      </w:tr>
      <w:tr w:rsidR="0096703D" w:rsidRPr="009D0C12" w14:paraId="5BA76222" w14:textId="77777777" w:rsidTr="00B53FA5">
        <w:trPr>
          <w:trHeight w:val="589"/>
        </w:trPr>
        <w:tc>
          <w:tcPr>
            <w:tcW w:w="3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A7BC06" w14:textId="77777777" w:rsidR="0096703D" w:rsidRPr="00E45158" w:rsidRDefault="0096703D" w:rsidP="00C34C65">
            <w:pPr>
              <w:spacing w:line="260" w:lineRule="exact"/>
              <w:ind w:left="460" w:hanging="460"/>
              <w:rPr>
                <w:lang w:val="ru-RU"/>
              </w:rPr>
            </w:pPr>
            <w:r w:rsidRPr="00E45158">
              <w:rPr>
                <w:lang w:val="ru-RU"/>
              </w:rPr>
              <w:t xml:space="preserve">6.1. </w:t>
            </w:r>
            <w:proofErr w:type="spellStart"/>
            <w:r w:rsidRPr="00E45158">
              <w:rPr>
                <w:lang w:val="ru-RU"/>
              </w:rPr>
              <w:t>Прилага</w:t>
            </w:r>
            <w:proofErr w:type="spellEnd"/>
            <w:r w:rsidRPr="00E45158">
              <w:rPr>
                <w:lang w:val="ru-RU"/>
              </w:rPr>
              <w:t xml:space="preserve"> </w:t>
            </w:r>
            <w:proofErr w:type="spellStart"/>
            <w:r w:rsidRPr="00E45158">
              <w:rPr>
                <w:lang w:val="ru-RU"/>
              </w:rPr>
              <w:t>адекватни</w:t>
            </w:r>
            <w:proofErr w:type="spellEnd"/>
            <w:r w:rsidRPr="00E45158">
              <w:rPr>
                <w:lang w:val="ru-RU"/>
              </w:rPr>
              <w:t xml:space="preserve"> </w:t>
            </w:r>
            <w:proofErr w:type="spellStart"/>
            <w:r w:rsidRPr="00E45158">
              <w:rPr>
                <w:lang w:val="ru-RU"/>
              </w:rPr>
              <w:t>методи</w:t>
            </w:r>
            <w:proofErr w:type="spellEnd"/>
            <w:r w:rsidRPr="00E45158">
              <w:rPr>
                <w:lang w:val="ru-RU"/>
              </w:rPr>
              <w:t xml:space="preserve"> и средства за обучение и за </w:t>
            </w:r>
            <w:proofErr w:type="spellStart"/>
            <w:r w:rsidRPr="00E45158">
              <w:rPr>
                <w:lang w:val="ru-RU"/>
              </w:rPr>
              <w:t>развиване</w:t>
            </w:r>
            <w:proofErr w:type="spellEnd"/>
            <w:r w:rsidRPr="00E45158">
              <w:rPr>
                <w:lang w:val="ru-RU"/>
              </w:rPr>
              <w:t xml:space="preserve"> на </w:t>
            </w:r>
            <w:proofErr w:type="spellStart"/>
            <w:r w:rsidRPr="00E45158">
              <w:rPr>
                <w:lang w:val="ru-RU"/>
              </w:rPr>
              <w:t>двигателните</w:t>
            </w:r>
            <w:proofErr w:type="spellEnd"/>
            <w:r w:rsidRPr="00E45158">
              <w:rPr>
                <w:lang w:val="ru-RU"/>
              </w:rPr>
              <w:t xml:space="preserve"> качества, </w:t>
            </w:r>
            <w:proofErr w:type="spellStart"/>
            <w:r w:rsidRPr="00E45158">
              <w:rPr>
                <w:lang w:val="ru-RU"/>
              </w:rPr>
              <w:t>съобразени</w:t>
            </w:r>
            <w:proofErr w:type="spellEnd"/>
            <w:r w:rsidRPr="00E45158">
              <w:rPr>
                <w:lang w:val="ru-RU"/>
              </w:rPr>
              <w:t xml:space="preserve"> с </w:t>
            </w:r>
            <w:proofErr w:type="spellStart"/>
            <w:r w:rsidRPr="00E45158">
              <w:rPr>
                <w:lang w:val="ru-RU"/>
              </w:rPr>
              <w:t>възрастовите</w:t>
            </w:r>
            <w:proofErr w:type="spellEnd"/>
            <w:r w:rsidRPr="00E45158">
              <w:rPr>
                <w:lang w:val="ru-RU"/>
              </w:rPr>
              <w:t xml:space="preserve"> </w:t>
            </w:r>
            <w:proofErr w:type="spellStart"/>
            <w:r w:rsidRPr="00E45158">
              <w:rPr>
                <w:lang w:val="ru-RU"/>
              </w:rPr>
              <w:t>особености</w:t>
            </w:r>
            <w:proofErr w:type="spellEnd"/>
            <w:r w:rsidRPr="00E45158">
              <w:rPr>
                <w:lang w:val="ru-RU"/>
              </w:rPr>
              <w:t xml:space="preserve"> на </w:t>
            </w:r>
            <w:proofErr w:type="spellStart"/>
            <w:r w:rsidRPr="00E45158">
              <w:rPr>
                <w:lang w:val="ru-RU"/>
              </w:rPr>
              <w:t>обучаемите</w:t>
            </w:r>
            <w:proofErr w:type="spellEnd"/>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14:paraId="57E51562" w14:textId="77777777" w:rsidR="0096703D" w:rsidRPr="009D0C12" w:rsidRDefault="0096703D" w:rsidP="00C34C65">
            <w:pPr>
              <w:spacing w:line="260" w:lineRule="exact"/>
              <w:ind w:firstLine="0"/>
              <w:jc w:val="center"/>
              <w:rPr>
                <w:rFonts w:eastAsia="Calibri"/>
                <w:b/>
                <w:bCs/>
                <w:iCs/>
              </w:rPr>
            </w:pPr>
            <w:r w:rsidRPr="009D0C12">
              <w:rPr>
                <w:rFonts w:eastAsia="Calibri"/>
                <w:iCs/>
              </w:rPr>
              <w:t>20</w:t>
            </w:r>
          </w:p>
        </w:tc>
        <w:tc>
          <w:tcPr>
            <w:tcW w:w="441" w:type="pct"/>
            <w:vMerge w:val="restart"/>
            <w:tcBorders>
              <w:top w:val="single" w:sz="4" w:space="0" w:color="auto"/>
              <w:left w:val="single" w:sz="4" w:space="0" w:color="auto"/>
              <w:right w:val="single" w:sz="4" w:space="0" w:color="auto"/>
            </w:tcBorders>
            <w:shd w:val="clear" w:color="auto" w:fill="auto"/>
            <w:vAlign w:val="center"/>
          </w:tcPr>
          <w:p w14:paraId="0A723D53" w14:textId="77777777" w:rsidR="0096703D" w:rsidRPr="009D0C12" w:rsidRDefault="0096703D" w:rsidP="00C34C65">
            <w:pPr>
              <w:spacing w:line="260" w:lineRule="exact"/>
              <w:ind w:firstLine="0"/>
              <w:jc w:val="center"/>
              <w:rPr>
                <w:rFonts w:eastAsia="Calibri"/>
                <w:iCs/>
              </w:rPr>
            </w:pPr>
          </w:p>
        </w:tc>
      </w:tr>
      <w:tr w:rsidR="0096703D" w:rsidRPr="009D0C12" w14:paraId="2EB0180B" w14:textId="77777777" w:rsidTr="00B851E4">
        <w:trPr>
          <w:trHeight w:val="210"/>
        </w:trPr>
        <w:tc>
          <w:tcPr>
            <w:tcW w:w="3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6C890B" w14:textId="77777777" w:rsidR="0096703D" w:rsidRPr="00E45158" w:rsidRDefault="0096703D" w:rsidP="00C34C65">
            <w:pPr>
              <w:spacing w:line="260" w:lineRule="exact"/>
              <w:ind w:left="460" w:hanging="460"/>
              <w:rPr>
                <w:lang w:val="ru-RU"/>
              </w:rPr>
            </w:pPr>
            <w:r w:rsidRPr="00E45158">
              <w:rPr>
                <w:lang w:val="ru-RU"/>
              </w:rPr>
              <w:t xml:space="preserve">6.2. </w:t>
            </w:r>
            <w:proofErr w:type="spellStart"/>
            <w:r w:rsidRPr="00E45158">
              <w:rPr>
                <w:lang w:val="ru-RU"/>
              </w:rPr>
              <w:t>Познава</w:t>
            </w:r>
            <w:proofErr w:type="spellEnd"/>
            <w:r w:rsidRPr="00E45158">
              <w:rPr>
                <w:lang w:val="ru-RU"/>
              </w:rPr>
              <w:t xml:space="preserve"> в </w:t>
            </w:r>
            <w:proofErr w:type="spellStart"/>
            <w:r w:rsidRPr="00E45158">
              <w:rPr>
                <w:lang w:val="ru-RU"/>
              </w:rPr>
              <w:t>детайли</w:t>
            </w:r>
            <w:proofErr w:type="spellEnd"/>
            <w:r w:rsidRPr="00E45158">
              <w:rPr>
                <w:lang w:val="ru-RU"/>
              </w:rPr>
              <w:t xml:space="preserve"> </w:t>
            </w:r>
            <w:proofErr w:type="spellStart"/>
            <w:r w:rsidRPr="00E45158">
              <w:rPr>
                <w:lang w:val="ru-RU"/>
              </w:rPr>
              <w:t>техниката</w:t>
            </w:r>
            <w:proofErr w:type="spellEnd"/>
            <w:r w:rsidRPr="00E45158">
              <w:rPr>
                <w:lang w:val="ru-RU"/>
              </w:rPr>
              <w:t xml:space="preserve"> на </w:t>
            </w:r>
            <w:proofErr w:type="spellStart"/>
            <w:r w:rsidRPr="00E45158">
              <w:rPr>
                <w:lang w:val="ru-RU"/>
              </w:rPr>
              <w:t>прилаганите</w:t>
            </w:r>
            <w:proofErr w:type="spellEnd"/>
            <w:r w:rsidRPr="00E45158">
              <w:rPr>
                <w:lang w:val="ru-RU"/>
              </w:rPr>
              <w:t xml:space="preserve"> упражнения. </w:t>
            </w:r>
            <w:proofErr w:type="spellStart"/>
            <w:r w:rsidRPr="00E45158">
              <w:rPr>
                <w:lang w:val="ru-RU"/>
              </w:rPr>
              <w:t>Умее</w:t>
            </w:r>
            <w:proofErr w:type="spellEnd"/>
            <w:r w:rsidRPr="00E45158">
              <w:rPr>
                <w:lang w:val="ru-RU"/>
              </w:rPr>
              <w:t xml:space="preserve"> да </w:t>
            </w:r>
            <w:proofErr w:type="spellStart"/>
            <w:r w:rsidRPr="00E45158">
              <w:rPr>
                <w:lang w:val="ru-RU"/>
              </w:rPr>
              <w:t>открива</w:t>
            </w:r>
            <w:proofErr w:type="spellEnd"/>
            <w:r w:rsidRPr="00E45158">
              <w:rPr>
                <w:lang w:val="ru-RU"/>
              </w:rPr>
              <w:t xml:space="preserve"> грешки в </w:t>
            </w:r>
            <w:proofErr w:type="spellStart"/>
            <w:r w:rsidRPr="00E45158">
              <w:rPr>
                <w:lang w:val="ru-RU"/>
              </w:rPr>
              <w:t>техническото</w:t>
            </w:r>
            <w:proofErr w:type="spellEnd"/>
            <w:r w:rsidRPr="00E45158">
              <w:rPr>
                <w:lang w:val="ru-RU"/>
              </w:rPr>
              <w:t xml:space="preserve"> </w:t>
            </w:r>
            <w:proofErr w:type="spellStart"/>
            <w:r w:rsidRPr="00E45158">
              <w:rPr>
                <w:lang w:val="ru-RU"/>
              </w:rPr>
              <w:t>изпълнение</w:t>
            </w:r>
            <w:proofErr w:type="spellEnd"/>
            <w:r w:rsidRPr="00E45158">
              <w:rPr>
                <w:lang w:val="ru-RU"/>
              </w:rPr>
              <w:t xml:space="preserve"> и да </w:t>
            </w:r>
            <w:proofErr w:type="spellStart"/>
            <w:r w:rsidRPr="00E45158">
              <w:rPr>
                <w:lang w:val="ru-RU"/>
              </w:rPr>
              <w:t>предлага</w:t>
            </w:r>
            <w:proofErr w:type="spellEnd"/>
            <w:r w:rsidRPr="00E45158">
              <w:rPr>
                <w:lang w:val="ru-RU"/>
              </w:rPr>
              <w:t xml:space="preserve"> </w:t>
            </w:r>
            <w:proofErr w:type="spellStart"/>
            <w:r w:rsidRPr="00E45158">
              <w:rPr>
                <w:lang w:val="ru-RU"/>
              </w:rPr>
              <w:t>адекватни</w:t>
            </w:r>
            <w:proofErr w:type="spellEnd"/>
            <w:r w:rsidRPr="00E45158">
              <w:rPr>
                <w:lang w:val="ru-RU"/>
              </w:rPr>
              <w:t xml:space="preserve"> средства за </w:t>
            </w:r>
            <w:proofErr w:type="spellStart"/>
            <w:r w:rsidRPr="00E45158">
              <w:rPr>
                <w:lang w:val="ru-RU"/>
              </w:rPr>
              <w:t>тяхното</w:t>
            </w:r>
            <w:proofErr w:type="spellEnd"/>
            <w:r w:rsidRPr="00E45158">
              <w:rPr>
                <w:lang w:val="ru-RU"/>
              </w:rPr>
              <w:t xml:space="preserve"> </w:t>
            </w:r>
            <w:proofErr w:type="spellStart"/>
            <w:r w:rsidRPr="00E45158">
              <w:rPr>
                <w:lang w:val="ru-RU"/>
              </w:rPr>
              <w:t>отстраняване</w:t>
            </w:r>
            <w:proofErr w:type="spellEnd"/>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D24AE8" w14:textId="77777777" w:rsidR="0096703D" w:rsidRPr="009D0C12" w:rsidRDefault="0096703D" w:rsidP="00C34C65">
            <w:pPr>
              <w:spacing w:line="260" w:lineRule="exact"/>
              <w:ind w:firstLine="0"/>
              <w:jc w:val="center"/>
              <w:rPr>
                <w:rFonts w:eastAsia="Calibri"/>
                <w:iCs/>
              </w:rPr>
            </w:pPr>
            <w:r w:rsidRPr="009D0C12">
              <w:rPr>
                <w:rFonts w:eastAsia="Calibri"/>
                <w:iCs/>
              </w:rPr>
              <w:t>20</w:t>
            </w:r>
          </w:p>
        </w:tc>
        <w:tc>
          <w:tcPr>
            <w:tcW w:w="441" w:type="pct"/>
            <w:vMerge/>
            <w:tcBorders>
              <w:left w:val="single" w:sz="4" w:space="0" w:color="auto"/>
              <w:right w:val="single" w:sz="4" w:space="0" w:color="auto"/>
            </w:tcBorders>
            <w:shd w:val="clear" w:color="auto" w:fill="auto"/>
            <w:vAlign w:val="center"/>
          </w:tcPr>
          <w:p w14:paraId="3B906CF0" w14:textId="77777777" w:rsidR="0096703D" w:rsidRPr="009D0C12" w:rsidRDefault="0096703D" w:rsidP="00C34C65">
            <w:pPr>
              <w:spacing w:line="260" w:lineRule="exact"/>
              <w:ind w:firstLine="0"/>
              <w:jc w:val="center"/>
              <w:rPr>
                <w:rFonts w:eastAsia="Calibri"/>
                <w:iCs/>
              </w:rPr>
            </w:pPr>
          </w:p>
        </w:tc>
      </w:tr>
      <w:tr w:rsidR="0096703D" w:rsidRPr="009D0C12" w14:paraId="2E086DA8" w14:textId="77777777" w:rsidTr="00B851E4">
        <w:trPr>
          <w:trHeight w:val="210"/>
        </w:trPr>
        <w:tc>
          <w:tcPr>
            <w:tcW w:w="3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972434" w14:textId="77777777" w:rsidR="0096703D" w:rsidRPr="00E45158" w:rsidRDefault="0096703D" w:rsidP="00C34C65">
            <w:pPr>
              <w:spacing w:line="260" w:lineRule="exact"/>
              <w:ind w:left="460" w:hanging="460"/>
              <w:rPr>
                <w:lang w:val="ru-RU"/>
              </w:rPr>
            </w:pPr>
            <w:r w:rsidRPr="00E45158">
              <w:rPr>
                <w:lang w:val="ru-RU"/>
              </w:rPr>
              <w:t xml:space="preserve">6.3. </w:t>
            </w:r>
            <w:proofErr w:type="spellStart"/>
            <w:r w:rsidRPr="00E45158">
              <w:rPr>
                <w:lang w:val="ru-RU"/>
              </w:rPr>
              <w:t>Отделеното</w:t>
            </w:r>
            <w:proofErr w:type="spellEnd"/>
            <w:r w:rsidRPr="00E45158">
              <w:rPr>
                <w:lang w:val="ru-RU"/>
              </w:rPr>
              <w:t xml:space="preserve"> </w:t>
            </w:r>
            <w:proofErr w:type="spellStart"/>
            <w:r w:rsidRPr="00E45158">
              <w:rPr>
                <w:lang w:val="ru-RU"/>
              </w:rPr>
              <w:t>време</w:t>
            </w:r>
            <w:proofErr w:type="spellEnd"/>
            <w:r w:rsidRPr="00E45158">
              <w:rPr>
                <w:lang w:val="ru-RU"/>
              </w:rPr>
              <w:t xml:space="preserve"> по </w:t>
            </w:r>
            <w:proofErr w:type="spellStart"/>
            <w:r w:rsidRPr="00E45158">
              <w:rPr>
                <w:lang w:val="ru-RU"/>
              </w:rPr>
              <w:t>отделните</w:t>
            </w:r>
            <w:proofErr w:type="spellEnd"/>
            <w:r w:rsidRPr="00E45158">
              <w:rPr>
                <w:lang w:val="ru-RU"/>
              </w:rPr>
              <w:t xml:space="preserve"> задачи е адекватно за </w:t>
            </w:r>
            <w:proofErr w:type="spellStart"/>
            <w:r w:rsidRPr="00E45158">
              <w:rPr>
                <w:lang w:val="ru-RU"/>
              </w:rPr>
              <w:t>тяхното</w:t>
            </w:r>
            <w:proofErr w:type="spellEnd"/>
            <w:r w:rsidRPr="00E45158">
              <w:rPr>
                <w:lang w:val="ru-RU"/>
              </w:rPr>
              <w:t xml:space="preserve"> </w:t>
            </w:r>
            <w:proofErr w:type="spellStart"/>
            <w:r w:rsidRPr="00E45158">
              <w:rPr>
                <w:lang w:val="ru-RU"/>
              </w:rPr>
              <w:t>решаване</w:t>
            </w:r>
            <w:proofErr w:type="spellEnd"/>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54C04D" w14:textId="77777777" w:rsidR="0096703D" w:rsidRPr="009D0C12" w:rsidRDefault="0096703D" w:rsidP="00C34C65">
            <w:pPr>
              <w:spacing w:line="260" w:lineRule="exact"/>
              <w:ind w:firstLine="0"/>
              <w:jc w:val="center"/>
              <w:rPr>
                <w:rFonts w:eastAsia="Calibri"/>
                <w:iCs/>
              </w:rPr>
            </w:pPr>
            <w:r w:rsidRPr="009D0C12">
              <w:rPr>
                <w:rFonts w:eastAsia="Calibri"/>
                <w:iCs/>
              </w:rPr>
              <w:t>10</w:t>
            </w:r>
          </w:p>
        </w:tc>
        <w:tc>
          <w:tcPr>
            <w:tcW w:w="441" w:type="pct"/>
            <w:vMerge/>
            <w:tcBorders>
              <w:left w:val="single" w:sz="4" w:space="0" w:color="auto"/>
              <w:bottom w:val="single" w:sz="4" w:space="0" w:color="auto"/>
              <w:right w:val="single" w:sz="4" w:space="0" w:color="auto"/>
            </w:tcBorders>
            <w:shd w:val="clear" w:color="auto" w:fill="auto"/>
            <w:vAlign w:val="center"/>
          </w:tcPr>
          <w:p w14:paraId="3F62028B" w14:textId="77777777" w:rsidR="0096703D" w:rsidRPr="009D0C12" w:rsidRDefault="0096703D" w:rsidP="00C34C65">
            <w:pPr>
              <w:spacing w:line="260" w:lineRule="exact"/>
              <w:ind w:firstLine="0"/>
              <w:jc w:val="center"/>
              <w:rPr>
                <w:rFonts w:eastAsia="Calibri"/>
                <w:iCs/>
              </w:rPr>
            </w:pPr>
          </w:p>
        </w:tc>
      </w:tr>
      <w:tr w:rsidR="0096703D" w:rsidRPr="009D0C12" w14:paraId="3387D21C" w14:textId="77777777" w:rsidTr="00B851E4">
        <w:trPr>
          <w:trHeight w:val="340"/>
        </w:trPr>
        <w:tc>
          <w:tcPr>
            <w:tcW w:w="3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6393BC" w14:textId="77777777" w:rsidR="0096703D" w:rsidRPr="009D0C12" w:rsidRDefault="0096703D" w:rsidP="00C34C65">
            <w:pPr>
              <w:spacing w:line="260" w:lineRule="exact"/>
              <w:ind w:firstLine="0"/>
              <w:jc w:val="right"/>
              <w:rPr>
                <w:rFonts w:eastAsia="Calibri"/>
                <w:iCs/>
              </w:rPr>
            </w:pPr>
            <w:proofErr w:type="spellStart"/>
            <w:r w:rsidRPr="009D0C12">
              <w:rPr>
                <w:rFonts w:eastAsia="Calibri"/>
                <w:b/>
                <w:bCs/>
                <w:iCs/>
              </w:rPr>
              <w:t>Общ</w:t>
            </w:r>
            <w:proofErr w:type="spellEnd"/>
            <w:r w:rsidRPr="009D0C12">
              <w:rPr>
                <w:rFonts w:eastAsia="Calibri"/>
                <w:b/>
                <w:bCs/>
                <w:iCs/>
              </w:rPr>
              <w:t xml:space="preserve"> </w:t>
            </w:r>
            <w:proofErr w:type="spellStart"/>
            <w:r w:rsidRPr="009D0C12">
              <w:rPr>
                <w:rFonts w:eastAsia="Calibri"/>
                <w:b/>
                <w:bCs/>
                <w:iCs/>
              </w:rPr>
              <w:t>брой</w:t>
            </w:r>
            <w:proofErr w:type="spellEnd"/>
            <w:r w:rsidRPr="009D0C12">
              <w:rPr>
                <w:rFonts w:eastAsia="Calibri"/>
                <w:b/>
                <w:bCs/>
                <w:iCs/>
              </w:rPr>
              <w:t xml:space="preserve"> </w:t>
            </w:r>
            <w:proofErr w:type="spellStart"/>
            <w:r w:rsidRPr="009D0C12">
              <w:rPr>
                <w:rFonts w:eastAsia="Calibri"/>
                <w:b/>
                <w:bCs/>
                <w:iCs/>
              </w:rPr>
              <w:t>точки</w:t>
            </w:r>
            <w:proofErr w:type="spellEnd"/>
            <w:r w:rsidRPr="009D0C12">
              <w:rPr>
                <w:rFonts w:eastAsia="Calibri"/>
                <w:b/>
                <w:bCs/>
                <w:iCs/>
              </w:rPr>
              <w:t>:</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2754A2" w14:textId="77777777" w:rsidR="0096703D" w:rsidRPr="009D0C12" w:rsidRDefault="0096703D" w:rsidP="00C34C65">
            <w:pPr>
              <w:spacing w:line="260" w:lineRule="exact"/>
              <w:ind w:firstLine="0"/>
              <w:rPr>
                <w:rFonts w:eastAsia="Calibri"/>
                <w:b/>
                <w:iCs/>
              </w:rPr>
            </w:pPr>
            <w:r w:rsidRPr="009D0C12">
              <w:rPr>
                <w:rFonts w:eastAsia="Calibri"/>
                <w:b/>
                <w:iCs/>
              </w:rPr>
              <w:t>100</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3EE6B3AD" w14:textId="77777777" w:rsidR="0096703D" w:rsidRPr="009D0C12" w:rsidRDefault="0096703D" w:rsidP="00C34C65">
            <w:pPr>
              <w:spacing w:line="260" w:lineRule="exact"/>
              <w:ind w:firstLine="0"/>
              <w:jc w:val="center"/>
              <w:rPr>
                <w:rFonts w:eastAsia="Calibri"/>
                <w:b/>
                <w:iCs/>
              </w:rPr>
            </w:pPr>
            <w:r w:rsidRPr="009D0C12">
              <w:rPr>
                <w:rFonts w:eastAsia="Calibri"/>
                <w:b/>
                <w:iCs/>
              </w:rPr>
              <w:t>100</w:t>
            </w:r>
          </w:p>
        </w:tc>
      </w:tr>
    </w:tbl>
    <w:p w14:paraId="7C9442FA" w14:textId="77777777" w:rsidR="0096703D" w:rsidRPr="00403CBF" w:rsidRDefault="0096703D" w:rsidP="0096703D"/>
    <w:p w14:paraId="5EDA639C" w14:textId="492FF5F3" w:rsidR="0096703D" w:rsidRPr="00403CBF" w:rsidRDefault="0096703D" w:rsidP="00C34C65">
      <w:pPr>
        <w:pStyle w:val="Heading1"/>
        <w:spacing w:after="120"/>
        <w:ind w:left="567" w:firstLine="0"/>
        <w:rPr>
          <w:rFonts w:eastAsia="Times New Roman"/>
          <w:lang w:eastAsia="bg-BG"/>
        </w:rPr>
      </w:pPr>
      <w:r w:rsidRPr="00403CBF">
        <w:rPr>
          <w:rFonts w:eastAsia="Times New Roman"/>
          <w:lang w:eastAsia="bg-BG"/>
        </w:rPr>
        <w:lastRenderedPageBreak/>
        <w:t>Препоръчителна литература</w:t>
      </w:r>
    </w:p>
    <w:p w14:paraId="7B2C3BFF" w14:textId="77777777" w:rsidR="0096703D" w:rsidRPr="00267E34" w:rsidRDefault="0096703D" w:rsidP="0096703D">
      <w:pPr>
        <w:ind w:firstLine="0"/>
        <w:rPr>
          <w:szCs w:val="24"/>
        </w:rPr>
      </w:pPr>
      <w:r w:rsidRPr="00267E34">
        <w:rPr>
          <w:szCs w:val="24"/>
        </w:rPr>
        <w:t xml:space="preserve">Желязков, Ц., </w:t>
      </w:r>
      <w:proofErr w:type="spellStart"/>
      <w:r w:rsidRPr="00267E34">
        <w:rPr>
          <w:szCs w:val="24"/>
        </w:rPr>
        <w:t>Дашева</w:t>
      </w:r>
      <w:proofErr w:type="spellEnd"/>
      <w:r w:rsidRPr="00267E34">
        <w:rPr>
          <w:szCs w:val="24"/>
        </w:rPr>
        <w:t xml:space="preserve">, Д. </w:t>
      </w:r>
      <w:r w:rsidRPr="00267E34">
        <w:rPr>
          <w:i/>
          <w:szCs w:val="24"/>
        </w:rPr>
        <w:t>Основи на спортната тренировка</w:t>
      </w:r>
      <w:r w:rsidRPr="00267E34">
        <w:rPr>
          <w:szCs w:val="24"/>
        </w:rPr>
        <w:t xml:space="preserve">. София, </w:t>
      </w:r>
      <w:proofErr w:type="spellStart"/>
      <w:r w:rsidRPr="00267E34">
        <w:rPr>
          <w:szCs w:val="24"/>
        </w:rPr>
        <w:t>ГераАрт</w:t>
      </w:r>
      <w:proofErr w:type="spellEnd"/>
      <w:r w:rsidRPr="00267E34">
        <w:rPr>
          <w:szCs w:val="24"/>
        </w:rPr>
        <w:t>, 2006.</w:t>
      </w:r>
    </w:p>
    <w:p w14:paraId="6B06AE27" w14:textId="77777777" w:rsidR="0096703D" w:rsidRPr="00267E34" w:rsidRDefault="0096703D" w:rsidP="0096703D">
      <w:pPr>
        <w:ind w:firstLine="0"/>
        <w:rPr>
          <w:szCs w:val="24"/>
        </w:rPr>
      </w:pPr>
      <w:r w:rsidRPr="00267E34">
        <w:rPr>
          <w:szCs w:val="24"/>
        </w:rPr>
        <w:t xml:space="preserve">Киров, П., Макавеев, О. </w:t>
      </w:r>
      <w:r w:rsidRPr="00267E34">
        <w:rPr>
          <w:i/>
          <w:szCs w:val="24"/>
        </w:rPr>
        <w:t>Спортна подготовка на бореца</w:t>
      </w:r>
      <w:r w:rsidRPr="00267E34">
        <w:rPr>
          <w:szCs w:val="24"/>
        </w:rPr>
        <w:t>. София, Българска Федерация по борба, НСА Прес, 2010.</w:t>
      </w:r>
    </w:p>
    <w:p w14:paraId="7A540C92" w14:textId="77777777" w:rsidR="0096703D" w:rsidRPr="00B611A3" w:rsidRDefault="0096703D" w:rsidP="0096703D">
      <w:pPr>
        <w:ind w:firstLine="0"/>
        <w:rPr>
          <w:spacing w:val="-4"/>
          <w:szCs w:val="24"/>
        </w:rPr>
      </w:pPr>
      <w:r w:rsidRPr="00B611A3">
        <w:rPr>
          <w:spacing w:val="-4"/>
          <w:szCs w:val="24"/>
        </w:rPr>
        <w:t>Ставрев, И., Димитров, Н., Станчев, Н., Николов, Н., Киров, П., Макавеев, О., Макавеев, Р. Ръководство по борба за учители, второ подобрено издание. София, НСА ПРЕС, 2010.</w:t>
      </w:r>
    </w:p>
    <w:p w14:paraId="0573275E" w14:textId="77777777" w:rsidR="0096703D" w:rsidRPr="00267E34" w:rsidRDefault="0096703D" w:rsidP="0096703D">
      <w:pPr>
        <w:ind w:firstLine="0"/>
        <w:rPr>
          <w:szCs w:val="24"/>
        </w:rPr>
      </w:pPr>
      <w:r w:rsidRPr="00267E34">
        <w:rPr>
          <w:szCs w:val="24"/>
        </w:rPr>
        <w:t xml:space="preserve">Петров, Р., Добрев, Д., Берберов, Н., Макавеев, О. </w:t>
      </w:r>
      <w:r w:rsidRPr="00267E34">
        <w:rPr>
          <w:i/>
          <w:szCs w:val="24"/>
        </w:rPr>
        <w:t>Свободна и класическа борба</w:t>
      </w:r>
      <w:r w:rsidRPr="00267E34">
        <w:rPr>
          <w:szCs w:val="24"/>
        </w:rPr>
        <w:t>. София, МФ, 1977.</w:t>
      </w:r>
    </w:p>
    <w:p w14:paraId="2DB9EB09" w14:textId="77777777" w:rsidR="0096703D" w:rsidRPr="00267E34" w:rsidRDefault="0096703D" w:rsidP="0096703D">
      <w:pPr>
        <w:ind w:firstLine="0"/>
        <w:rPr>
          <w:szCs w:val="24"/>
        </w:rPr>
      </w:pPr>
      <w:r w:rsidRPr="00267E34">
        <w:rPr>
          <w:szCs w:val="24"/>
        </w:rPr>
        <w:t xml:space="preserve">Станчев, Н. </w:t>
      </w:r>
      <w:proofErr w:type="spellStart"/>
      <w:r w:rsidRPr="00267E34">
        <w:rPr>
          <w:i/>
          <w:szCs w:val="24"/>
        </w:rPr>
        <w:t>Борцовият</w:t>
      </w:r>
      <w:proofErr w:type="spellEnd"/>
      <w:r w:rsidRPr="00267E34">
        <w:rPr>
          <w:i/>
          <w:szCs w:val="24"/>
        </w:rPr>
        <w:t xml:space="preserve"> мост</w:t>
      </w:r>
      <w:r w:rsidRPr="00267E34">
        <w:rPr>
          <w:szCs w:val="24"/>
        </w:rPr>
        <w:t>. София, НСА, 2000.</w:t>
      </w:r>
    </w:p>
    <w:p w14:paraId="507A805A" w14:textId="77777777" w:rsidR="0096703D" w:rsidRPr="00267E34" w:rsidRDefault="0096703D" w:rsidP="0096703D">
      <w:pPr>
        <w:ind w:firstLine="0"/>
        <w:rPr>
          <w:szCs w:val="24"/>
        </w:rPr>
      </w:pPr>
      <w:r w:rsidRPr="00267E34">
        <w:rPr>
          <w:szCs w:val="24"/>
        </w:rPr>
        <w:t xml:space="preserve">Макавеев, Р. Борба. </w:t>
      </w:r>
      <w:r w:rsidRPr="00267E34">
        <w:rPr>
          <w:i/>
          <w:szCs w:val="24"/>
        </w:rPr>
        <w:t>Контрол на подготовката</w:t>
      </w:r>
      <w:r w:rsidRPr="00267E34">
        <w:rPr>
          <w:szCs w:val="24"/>
        </w:rPr>
        <w:t>. София, НСА ПРЕС, 2016.</w:t>
      </w:r>
    </w:p>
    <w:p w14:paraId="069ACC7F" w14:textId="77777777" w:rsidR="0096703D" w:rsidRDefault="0096703D" w:rsidP="0096703D">
      <w:pPr>
        <w:ind w:firstLine="0"/>
        <w:rPr>
          <w:szCs w:val="24"/>
        </w:rPr>
      </w:pPr>
      <w:r w:rsidRPr="00267E34">
        <w:rPr>
          <w:szCs w:val="24"/>
        </w:rPr>
        <w:t xml:space="preserve">Николов, Н. </w:t>
      </w:r>
      <w:r w:rsidRPr="00267E34">
        <w:rPr>
          <w:i/>
          <w:szCs w:val="24"/>
        </w:rPr>
        <w:t>Гъвкавостта – необходимо качество в спортната борба</w:t>
      </w:r>
      <w:r w:rsidRPr="00267E34">
        <w:rPr>
          <w:szCs w:val="24"/>
        </w:rPr>
        <w:t xml:space="preserve">. София, НСА ПРЕС, 2021. </w:t>
      </w:r>
    </w:p>
    <w:p w14:paraId="7BA3E8C5" w14:textId="77777777" w:rsidR="0096703D" w:rsidRDefault="0096703D" w:rsidP="0096703D">
      <w:pPr>
        <w:rPr>
          <w:b/>
          <w:bCs/>
          <w:szCs w:val="24"/>
          <w:highlight w:val="yellow"/>
        </w:rPr>
      </w:pPr>
    </w:p>
    <w:p w14:paraId="1E4828B7" w14:textId="77777777" w:rsidR="000E42FD" w:rsidRDefault="000E42FD">
      <w:pPr>
        <w:spacing w:after="200"/>
        <w:ind w:firstLine="0"/>
        <w:jc w:val="left"/>
        <w:rPr>
          <w:rFonts w:eastAsiaTheme="majorEastAsia" w:cstheme="majorBidi"/>
          <w:b/>
          <w:color w:val="000000" w:themeColor="text1"/>
          <w:sz w:val="26"/>
          <w:szCs w:val="26"/>
        </w:rPr>
      </w:pPr>
      <w:r>
        <w:br w:type="page"/>
      </w:r>
    </w:p>
    <w:p w14:paraId="56E3C6DF" w14:textId="5CEB522B" w:rsidR="0096703D" w:rsidRPr="00DF2B0E" w:rsidRDefault="00676474" w:rsidP="00C34C65">
      <w:pPr>
        <w:pStyle w:val="1"/>
      </w:pPr>
      <w:r w:rsidRPr="00DF2B0E">
        <w:lastRenderedPageBreak/>
        <w:t>УКАЗАНИЯ ЗА СЪДЪРЖАНИЕТО НА ИНДИВИДУАЛНИТЕ ПРАКТИЧЕСКИ ЗАДАНИЯ</w:t>
      </w:r>
      <w:r w:rsidRPr="00213CF2">
        <w:t xml:space="preserve"> </w:t>
      </w:r>
      <w:r w:rsidRPr="00DF2B0E">
        <w:t>ПО ВДИГАНЕ НА ТЕЖЕСТИ</w:t>
      </w:r>
    </w:p>
    <w:p w14:paraId="2FDB6C37" w14:textId="77777777" w:rsidR="00213CF2" w:rsidRDefault="00213CF2" w:rsidP="0096703D"/>
    <w:p w14:paraId="0FCFC5AC" w14:textId="2E5F744E" w:rsidR="00C64463" w:rsidRDefault="00C64463" w:rsidP="00C34C65">
      <w:pPr>
        <w:pStyle w:val="Heading1"/>
        <w:ind w:firstLine="680"/>
        <w:rPr>
          <w:rFonts w:eastAsiaTheme="minorHAnsi" w:cstheme="minorBidi"/>
          <w:b w:val="0"/>
          <w:color w:val="auto"/>
          <w:szCs w:val="22"/>
        </w:rPr>
      </w:pPr>
      <w:r w:rsidRPr="00C64463">
        <w:rPr>
          <w:rFonts w:eastAsiaTheme="minorHAnsi" w:cstheme="minorBidi"/>
          <w:b w:val="0"/>
          <w:color w:val="auto"/>
          <w:szCs w:val="22"/>
        </w:rPr>
        <w:t xml:space="preserve">Изпитът се състои в подготовка и провеждане на тренировъчно занимание по </w:t>
      </w:r>
      <w:r>
        <w:rPr>
          <w:rFonts w:eastAsiaTheme="minorHAnsi" w:cstheme="minorBidi"/>
          <w:b w:val="0"/>
          <w:color w:val="auto"/>
          <w:szCs w:val="22"/>
        </w:rPr>
        <w:t>вдигане на тежести</w:t>
      </w:r>
      <w:r w:rsidRPr="00C64463">
        <w:rPr>
          <w:rFonts w:eastAsiaTheme="minorHAnsi" w:cstheme="minorBidi"/>
          <w:b w:val="0"/>
          <w:color w:val="auto"/>
          <w:szCs w:val="22"/>
        </w:rPr>
        <w:t>, с определена предварително тема и задачи.</w:t>
      </w:r>
    </w:p>
    <w:p w14:paraId="1D2DD451" w14:textId="77777777" w:rsidR="00C64463" w:rsidRDefault="00C64463" w:rsidP="0096703D">
      <w:pPr>
        <w:pStyle w:val="Heading1"/>
        <w:ind w:firstLine="0"/>
        <w:rPr>
          <w:rFonts w:eastAsiaTheme="minorHAnsi" w:cstheme="minorBidi"/>
          <w:b w:val="0"/>
          <w:color w:val="auto"/>
          <w:szCs w:val="22"/>
        </w:rPr>
      </w:pPr>
    </w:p>
    <w:p w14:paraId="430EF472" w14:textId="395C18BD" w:rsidR="0096703D" w:rsidRPr="00DF2B0E" w:rsidRDefault="0096703D" w:rsidP="0096703D">
      <w:pPr>
        <w:pStyle w:val="Heading1"/>
        <w:ind w:firstLine="0"/>
      </w:pPr>
      <w:r w:rsidRPr="00DF2B0E">
        <w:t>Учениците трябва да покажат знания и компетентности в следните направления:</w:t>
      </w:r>
    </w:p>
    <w:p w14:paraId="2FC49A4C" w14:textId="77777777" w:rsidR="0096703D" w:rsidRPr="00DF2B0E" w:rsidRDefault="0096703D" w:rsidP="00D9798A">
      <w:pPr>
        <w:pStyle w:val="ListParagraph"/>
        <w:numPr>
          <w:ilvl w:val="0"/>
          <w:numId w:val="64"/>
        </w:numPr>
        <w:ind w:left="0" w:firstLine="454"/>
      </w:pPr>
      <w:r w:rsidRPr="00DF2B0E">
        <w:t xml:space="preserve">Знания за техниката на състезателните упражнения по вдигане на тежести. </w:t>
      </w:r>
    </w:p>
    <w:p w14:paraId="24602A21" w14:textId="77777777" w:rsidR="0096703D" w:rsidRPr="00DF2B0E" w:rsidRDefault="0096703D" w:rsidP="00D9798A">
      <w:pPr>
        <w:pStyle w:val="ListParagraph"/>
        <w:numPr>
          <w:ilvl w:val="0"/>
          <w:numId w:val="64"/>
        </w:numPr>
        <w:ind w:left="0" w:firstLine="454"/>
      </w:pPr>
      <w:r w:rsidRPr="00DF2B0E">
        <w:t>Знания за методиката на обучение в техниката на състезателните упражнения по вдигане на тежести и компетентности в нейното прилагане.</w:t>
      </w:r>
    </w:p>
    <w:p w14:paraId="183D09A2" w14:textId="77777777" w:rsidR="0096703D" w:rsidRPr="00DF2B0E" w:rsidRDefault="0096703D" w:rsidP="00D9798A">
      <w:pPr>
        <w:pStyle w:val="ListParagraph"/>
        <w:numPr>
          <w:ilvl w:val="0"/>
          <w:numId w:val="64"/>
        </w:numPr>
        <w:ind w:left="0" w:firstLine="454"/>
      </w:pPr>
      <w:r w:rsidRPr="00DF2B0E">
        <w:t>Знания за методите и средствата за развиване на двигателните качества и компетентности в тяхното прилагане.</w:t>
      </w:r>
    </w:p>
    <w:p w14:paraId="78A756ED" w14:textId="77777777" w:rsidR="0096703D" w:rsidRPr="00DF2B0E" w:rsidRDefault="0096703D" w:rsidP="00D9798A">
      <w:pPr>
        <w:pStyle w:val="ListParagraph"/>
        <w:numPr>
          <w:ilvl w:val="0"/>
          <w:numId w:val="64"/>
        </w:numPr>
        <w:ind w:left="0" w:firstLine="454"/>
      </w:pPr>
      <w:r w:rsidRPr="00DF2B0E">
        <w:t>Знания за правилата при провеждане на състезания по вдигане на тежести и компетентности в тяхното прилагане в тренировъчната дейност.</w:t>
      </w:r>
    </w:p>
    <w:p w14:paraId="46BEC273" w14:textId="77777777" w:rsidR="0096703D" w:rsidRPr="00DF2B0E" w:rsidRDefault="0096703D" w:rsidP="00D9798A">
      <w:pPr>
        <w:pStyle w:val="ListParagraph"/>
        <w:numPr>
          <w:ilvl w:val="0"/>
          <w:numId w:val="64"/>
        </w:numPr>
        <w:ind w:left="0" w:firstLine="454"/>
      </w:pPr>
      <w:r w:rsidRPr="00DF2B0E">
        <w:t>Компетентности за избор на адекватни тренировъчни средства за обучение и за развиване на двигателните качества, съобразени с възрастовите особености в етапа на начална спортна подготовка.</w:t>
      </w:r>
    </w:p>
    <w:p w14:paraId="1F369577" w14:textId="77777777" w:rsidR="0096703D" w:rsidRPr="00DF2B0E" w:rsidRDefault="0096703D" w:rsidP="00D9798A">
      <w:pPr>
        <w:pStyle w:val="ListParagraph"/>
        <w:numPr>
          <w:ilvl w:val="0"/>
          <w:numId w:val="64"/>
        </w:numPr>
        <w:ind w:left="0" w:firstLine="454"/>
      </w:pPr>
      <w:r w:rsidRPr="00DF2B0E">
        <w:t>Умения и компетентности за управление на тренировъчната група в тренировъчното занимание.</w:t>
      </w:r>
    </w:p>
    <w:p w14:paraId="0C10A7FD" w14:textId="77777777" w:rsidR="0096703D" w:rsidRDefault="0096703D" w:rsidP="00D9798A">
      <w:pPr>
        <w:pStyle w:val="ListParagraph"/>
        <w:numPr>
          <w:ilvl w:val="0"/>
          <w:numId w:val="64"/>
        </w:numPr>
        <w:ind w:left="0" w:firstLine="454"/>
      </w:pPr>
      <w:r w:rsidRPr="00DF2B0E">
        <w:t>Знания и компетентности за спазване на мерките за безопасност при провеждане на тренировъчни занимания с подрастващи състезатели по вдигане на тежести.</w:t>
      </w:r>
    </w:p>
    <w:p w14:paraId="76093966" w14:textId="77777777" w:rsidR="0096703D" w:rsidRPr="00DF2B0E" w:rsidRDefault="0096703D" w:rsidP="0096703D"/>
    <w:p w14:paraId="1EE914B9" w14:textId="77777777" w:rsidR="0096703D" w:rsidRPr="00DF2B0E" w:rsidRDefault="0096703D" w:rsidP="0096703D">
      <w:pPr>
        <w:pStyle w:val="Heading1"/>
        <w:rPr>
          <w:rFonts w:ascii="TimesNewRomanPSMT" w:hAnsi="TimesNewRomanPSMT" w:cs="TimesNewRomanPSMT"/>
        </w:rPr>
      </w:pPr>
      <w:r w:rsidRPr="00DF2B0E">
        <w:t>Примерно индивидуално практическо задание № 1</w:t>
      </w:r>
    </w:p>
    <w:p w14:paraId="6ECCCE80" w14:textId="09EC5FBE" w:rsidR="0096703D" w:rsidRPr="007D4045" w:rsidRDefault="0096703D" w:rsidP="0096703D">
      <w:pPr>
        <w:rPr>
          <w:rFonts w:ascii="TimesNewRomanPSMT" w:hAnsi="TimesNewRomanPSMT" w:cs="TimesNewRomanPSMT"/>
        </w:rPr>
      </w:pPr>
      <w:r w:rsidRPr="00D4035C">
        <w:rPr>
          <w:rFonts w:eastAsiaTheme="majorEastAsia" w:cstheme="majorBidi"/>
          <w:b/>
          <w:color w:val="000000" w:themeColor="text1"/>
          <w:szCs w:val="32"/>
        </w:rPr>
        <w:t>Тема:</w:t>
      </w:r>
      <w:r w:rsidR="00D4035C">
        <w:rPr>
          <w:rFonts w:asciiTheme="minorHAnsi" w:hAnsiTheme="minorHAnsi" w:cs="TimesNewRomanPSMT"/>
          <w:b/>
        </w:rPr>
        <w:t xml:space="preserve"> </w:t>
      </w:r>
      <w:r w:rsidRPr="007D4045">
        <w:t xml:space="preserve">Техника на състезателното упражнение изтласкване </w:t>
      </w:r>
    </w:p>
    <w:p w14:paraId="421B07C6" w14:textId="77777777" w:rsidR="0096703D" w:rsidRPr="00DF2B0E" w:rsidRDefault="0096703D" w:rsidP="0096703D">
      <w:r w:rsidRPr="00DF2B0E">
        <w:t xml:space="preserve">Задачи: </w:t>
      </w:r>
    </w:p>
    <w:p w14:paraId="220619C3" w14:textId="77777777" w:rsidR="0096703D" w:rsidRPr="00DF2B0E" w:rsidRDefault="0096703D" w:rsidP="0096703D">
      <w:r w:rsidRPr="00DF2B0E">
        <w:t xml:space="preserve">1. Разучаване техниката на състезателното упражнение изтласкване. </w:t>
      </w:r>
    </w:p>
    <w:p w14:paraId="5F1717B8" w14:textId="77777777" w:rsidR="0096703D" w:rsidRPr="00DF2B0E" w:rsidRDefault="0096703D" w:rsidP="0096703D">
      <w:r w:rsidRPr="00DF2B0E">
        <w:t>2. Усъвършенстване на специфичната гъвкавост при тежкоатлетите.</w:t>
      </w:r>
    </w:p>
    <w:p w14:paraId="13F5CB6F" w14:textId="77777777" w:rsidR="0096703D" w:rsidRPr="00DF2B0E" w:rsidRDefault="0096703D" w:rsidP="0096703D">
      <w:pPr>
        <w:rPr>
          <w:sz w:val="23"/>
          <w:szCs w:val="23"/>
        </w:rPr>
      </w:pPr>
      <w:r w:rsidRPr="00DF2B0E">
        <w:t>3. Развитие на максималната сила на долните крайници.</w:t>
      </w:r>
      <w:r w:rsidRPr="00DF2B0E">
        <w:rPr>
          <w:sz w:val="23"/>
          <w:szCs w:val="23"/>
        </w:rPr>
        <w:t xml:space="preserve"> </w:t>
      </w:r>
    </w:p>
    <w:p w14:paraId="668C36CF" w14:textId="77777777" w:rsidR="0096703D" w:rsidRPr="00DF2B0E" w:rsidRDefault="0096703D" w:rsidP="004D60F7">
      <w:pPr>
        <w:pStyle w:val="Heading1"/>
        <w:ind w:firstLine="340"/>
      </w:pPr>
      <w:r w:rsidRPr="00DF2B0E">
        <w:t xml:space="preserve">Указания (инструкции/изисквания) за </w:t>
      </w:r>
      <w:r w:rsidRPr="006A0E07">
        <w:t>изпълнение</w:t>
      </w:r>
      <w:r w:rsidRPr="00DF2B0E">
        <w:t xml:space="preserve"> на индивидуалното задание:</w:t>
      </w:r>
    </w:p>
    <w:p w14:paraId="6F365522" w14:textId="77777777" w:rsidR="005F6EB8" w:rsidRDefault="0096703D" w:rsidP="005F6EB8">
      <w:pPr>
        <w:pStyle w:val="ListParagraph"/>
        <w:numPr>
          <w:ilvl w:val="0"/>
          <w:numId w:val="65"/>
        </w:numPr>
        <w:ind w:left="567" w:hanging="227"/>
        <w:rPr>
          <w:rFonts w:cs="Times New Roman"/>
        </w:rPr>
      </w:pPr>
      <w:r w:rsidRPr="005F5560">
        <w:rPr>
          <w:rFonts w:cs="Times New Roman"/>
        </w:rPr>
        <w:t>Обяснете техниката на състезателното упражнение изтласкване.</w:t>
      </w:r>
    </w:p>
    <w:p w14:paraId="501DCE05" w14:textId="126CF06A" w:rsidR="0096703D" w:rsidRPr="005F6EB8" w:rsidRDefault="0096703D" w:rsidP="005F6EB8">
      <w:pPr>
        <w:pStyle w:val="ListParagraph"/>
        <w:numPr>
          <w:ilvl w:val="0"/>
          <w:numId w:val="65"/>
        </w:numPr>
        <w:ind w:left="567" w:hanging="227"/>
        <w:rPr>
          <w:rFonts w:cs="Times New Roman"/>
          <w:spacing w:val="-2"/>
        </w:rPr>
      </w:pPr>
      <w:r w:rsidRPr="005F6EB8">
        <w:rPr>
          <w:rFonts w:cstheme="majorBidi"/>
          <w:spacing w:val="-2"/>
        </w:rPr>
        <w:t>Приложете специални имитационни упражнения за обучение в техниката на състезателното упражнение изтласкване с тояжка или метален лост от 5 кг. Обърнете внимание на мускулните групи, вземащи участие при изпълнение на упражненията.</w:t>
      </w:r>
    </w:p>
    <w:p w14:paraId="22756757" w14:textId="77777777" w:rsidR="0096703D" w:rsidRPr="005F5560" w:rsidRDefault="0096703D" w:rsidP="00D9798A">
      <w:pPr>
        <w:pStyle w:val="ListParagraph"/>
        <w:numPr>
          <w:ilvl w:val="0"/>
          <w:numId w:val="65"/>
        </w:numPr>
        <w:ind w:left="567" w:hanging="227"/>
        <w:rPr>
          <w:rFonts w:cs="Times New Roman"/>
        </w:rPr>
      </w:pPr>
      <w:r w:rsidRPr="005F5560">
        <w:rPr>
          <w:rFonts w:cs="Times New Roman"/>
        </w:rPr>
        <w:t>Спазвайте логическата последователност и реда на приложените упражнения за обучение.</w:t>
      </w:r>
    </w:p>
    <w:p w14:paraId="0D0A4010" w14:textId="77777777" w:rsidR="0096703D" w:rsidRPr="005F5560" w:rsidRDefault="0096703D" w:rsidP="00D9798A">
      <w:pPr>
        <w:pStyle w:val="ListParagraph"/>
        <w:numPr>
          <w:ilvl w:val="0"/>
          <w:numId w:val="65"/>
        </w:numPr>
        <w:ind w:left="567" w:hanging="227"/>
        <w:rPr>
          <w:rFonts w:cs="Times New Roman"/>
        </w:rPr>
      </w:pPr>
      <w:r w:rsidRPr="005F5560">
        <w:rPr>
          <w:rFonts w:cs="Times New Roman"/>
        </w:rPr>
        <w:t>Коригирайте своевременно грешките в техниката на изпълнение.</w:t>
      </w:r>
    </w:p>
    <w:p w14:paraId="5D4855EA" w14:textId="77777777" w:rsidR="0096703D" w:rsidRPr="005F5560" w:rsidRDefault="0096703D" w:rsidP="00D9798A">
      <w:pPr>
        <w:pStyle w:val="ListParagraph"/>
        <w:numPr>
          <w:ilvl w:val="0"/>
          <w:numId w:val="65"/>
        </w:numPr>
        <w:ind w:left="567" w:hanging="227"/>
        <w:rPr>
          <w:rFonts w:cs="Times New Roman"/>
        </w:rPr>
      </w:pPr>
      <w:r w:rsidRPr="005F5560">
        <w:rPr>
          <w:rFonts w:cs="Times New Roman"/>
        </w:rPr>
        <w:t xml:space="preserve">Обърнете внимание: за усъвършенстване на гъвкавостта лостът се взема от стойки с широк или тесен </w:t>
      </w:r>
      <w:proofErr w:type="spellStart"/>
      <w:r w:rsidRPr="005F5560">
        <w:rPr>
          <w:rFonts w:cs="Times New Roman"/>
        </w:rPr>
        <w:t>хват</w:t>
      </w:r>
      <w:proofErr w:type="spellEnd"/>
      <w:r w:rsidRPr="005F5560">
        <w:rPr>
          <w:rFonts w:cs="Times New Roman"/>
        </w:rPr>
        <w:t xml:space="preserve"> и се изтласква зад врат с активно и едновременно участие на долни и горни крайници до фиксирането му.</w:t>
      </w:r>
    </w:p>
    <w:p w14:paraId="3B14E360" w14:textId="77777777" w:rsidR="0096703D" w:rsidRPr="006A0E07" w:rsidRDefault="0096703D" w:rsidP="00D9798A">
      <w:pPr>
        <w:pStyle w:val="ListParagraph"/>
        <w:numPr>
          <w:ilvl w:val="0"/>
          <w:numId w:val="65"/>
        </w:numPr>
        <w:ind w:left="567" w:hanging="227"/>
        <w:rPr>
          <w:rFonts w:ascii="TimesNewRomanPSMT" w:hAnsi="TimesNewRomanPSMT" w:cs="TimesNewRomanPSMT"/>
        </w:rPr>
      </w:pPr>
      <w:r w:rsidRPr="00DF2B0E">
        <w:t>Спазвайте 10–15 мин почивка между основните упражнения за възстановяване на организма от предходното упражнение.</w:t>
      </w:r>
    </w:p>
    <w:p w14:paraId="2B63ACE6" w14:textId="77777777" w:rsidR="0096703D" w:rsidRPr="00DF2B0E" w:rsidRDefault="0096703D" w:rsidP="0096703D">
      <w:pPr>
        <w:autoSpaceDE w:val="0"/>
        <w:autoSpaceDN w:val="0"/>
        <w:adjustRightInd w:val="0"/>
        <w:spacing w:line="240" w:lineRule="exact"/>
        <w:ind w:firstLine="720"/>
        <w:rPr>
          <w:rFonts w:ascii="TimesNewRomanPSMT" w:hAnsi="TimesNewRomanPSMT" w:cs="TimesNewRomanPSMT"/>
        </w:rPr>
      </w:pPr>
    </w:p>
    <w:p w14:paraId="29ECB0EC" w14:textId="77777777" w:rsidR="0096703D" w:rsidRPr="004329AD" w:rsidRDefault="0096703D" w:rsidP="0096703D">
      <w:pPr>
        <w:pStyle w:val="Heading1"/>
      </w:pPr>
      <w:r w:rsidRPr="004329AD">
        <w:t>Примерно индивидуално практическо задание № 2</w:t>
      </w:r>
    </w:p>
    <w:p w14:paraId="784C1E81" w14:textId="77777777" w:rsidR="0096703D" w:rsidRPr="007D4045" w:rsidRDefault="0096703D" w:rsidP="0096703D">
      <w:r w:rsidRPr="007D4045">
        <w:rPr>
          <w:b/>
        </w:rPr>
        <w:t xml:space="preserve">Тема: </w:t>
      </w:r>
      <w:r w:rsidRPr="007D4045">
        <w:t xml:space="preserve">Техника на упражнението изтласкване на щанга от гърди </w:t>
      </w:r>
    </w:p>
    <w:p w14:paraId="1B3B33BA" w14:textId="77777777" w:rsidR="0096703D" w:rsidRPr="0010517F" w:rsidRDefault="0096703D" w:rsidP="0096703D">
      <w:pPr>
        <w:spacing w:line="120" w:lineRule="exact"/>
        <w:rPr>
          <w:sz w:val="12"/>
          <w:szCs w:val="12"/>
        </w:rPr>
      </w:pPr>
    </w:p>
    <w:p w14:paraId="493C1999" w14:textId="77777777" w:rsidR="0096703D" w:rsidRPr="007D4045" w:rsidRDefault="0096703D" w:rsidP="0096703D">
      <w:r w:rsidRPr="007D4045">
        <w:lastRenderedPageBreak/>
        <w:t xml:space="preserve">Задачи: </w:t>
      </w:r>
    </w:p>
    <w:p w14:paraId="21AED0CF" w14:textId="77777777" w:rsidR="0096703D" w:rsidRPr="007D4045" w:rsidRDefault="0096703D" w:rsidP="0096703D">
      <w:r w:rsidRPr="007D4045">
        <w:t xml:space="preserve">1. Разучаване техниката на упражнението изтласкване на щанга от гърди. </w:t>
      </w:r>
    </w:p>
    <w:p w14:paraId="4A8D60F4" w14:textId="77777777" w:rsidR="0096703D" w:rsidRPr="007D4045" w:rsidRDefault="0096703D" w:rsidP="0096703D">
      <w:r w:rsidRPr="007D4045">
        <w:t xml:space="preserve">2. Усъвършенстване техниката на състезателното упражнение изтласкване. </w:t>
      </w:r>
    </w:p>
    <w:p w14:paraId="2CCD3C9F" w14:textId="77777777" w:rsidR="0096703D" w:rsidRPr="004329AD" w:rsidRDefault="0096703D" w:rsidP="0096703D">
      <w:pPr>
        <w:rPr>
          <w:sz w:val="23"/>
          <w:szCs w:val="23"/>
        </w:rPr>
      </w:pPr>
      <w:r w:rsidRPr="007D4045">
        <w:t>3. Развитие на взривната сила на долните крайници</w:t>
      </w:r>
      <w:r w:rsidRPr="004329AD">
        <w:rPr>
          <w:sz w:val="23"/>
          <w:szCs w:val="23"/>
        </w:rPr>
        <w:t>.</w:t>
      </w:r>
    </w:p>
    <w:p w14:paraId="5AE350AD" w14:textId="6941F04B" w:rsidR="0096703D" w:rsidRPr="00DB6B74" w:rsidRDefault="0096703D" w:rsidP="00372719">
      <w:pPr>
        <w:pStyle w:val="Heading1"/>
        <w:ind w:firstLine="284"/>
        <w:rPr>
          <w:rFonts w:ascii="Times New Roman Bold" w:hAnsi="Times New Roman Bold"/>
          <w:spacing w:val="-2"/>
        </w:rPr>
      </w:pPr>
      <w:r w:rsidRPr="00372719">
        <w:t xml:space="preserve"> </w:t>
      </w:r>
      <w:r w:rsidR="00DB6B74">
        <w:t xml:space="preserve">   </w:t>
      </w:r>
      <w:r w:rsidRPr="00DB6B74">
        <w:rPr>
          <w:rFonts w:ascii="Times New Roman Bold" w:hAnsi="Times New Roman Bold"/>
          <w:spacing w:val="-2"/>
        </w:rPr>
        <w:t>Указания (инструкции/изисквания) за изпълнение на индивидуалното задание:</w:t>
      </w:r>
    </w:p>
    <w:p w14:paraId="5D9AD27D" w14:textId="77777777" w:rsidR="0096703D" w:rsidRPr="004329AD" w:rsidRDefault="0096703D" w:rsidP="00D9798A">
      <w:pPr>
        <w:pStyle w:val="ListParagraph"/>
        <w:numPr>
          <w:ilvl w:val="0"/>
          <w:numId w:val="66"/>
        </w:numPr>
        <w:ind w:left="567" w:hanging="227"/>
      </w:pPr>
      <w:r w:rsidRPr="004329AD">
        <w:t>Обяснете техниката на</w:t>
      </w:r>
      <w:r w:rsidRPr="006A0E07">
        <w:rPr>
          <w:sz w:val="23"/>
          <w:szCs w:val="23"/>
        </w:rPr>
        <w:t xml:space="preserve"> упражнението изтласкване на щанга от гърди</w:t>
      </w:r>
      <w:r w:rsidRPr="004329AD">
        <w:t xml:space="preserve">. Обърнете внимание на (подема) правилното подклякване със сгъване в коленните и тазобедрените стави и на последващото енергично едновременно включване в работа на долни и горни крайници до фиксиране на тежестта. </w:t>
      </w:r>
    </w:p>
    <w:p w14:paraId="1789F6DB" w14:textId="77777777" w:rsidR="0096703D" w:rsidRPr="004329AD" w:rsidRDefault="0096703D" w:rsidP="00D9798A">
      <w:pPr>
        <w:pStyle w:val="ListParagraph"/>
        <w:numPr>
          <w:ilvl w:val="0"/>
          <w:numId w:val="66"/>
        </w:numPr>
        <w:ind w:left="567" w:hanging="227"/>
      </w:pPr>
      <w:r w:rsidRPr="004329AD">
        <w:t>Приложете имитационни упражнения в облекчени условия – от стойки с тояжка или лост от 5 кг.</w:t>
      </w:r>
    </w:p>
    <w:p w14:paraId="22CFE330" w14:textId="77777777" w:rsidR="0096703D" w:rsidRPr="004329AD" w:rsidRDefault="0096703D" w:rsidP="00D9798A">
      <w:pPr>
        <w:pStyle w:val="ListParagraph"/>
        <w:numPr>
          <w:ilvl w:val="0"/>
          <w:numId w:val="66"/>
        </w:numPr>
        <w:ind w:left="567" w:hanging="227"/>
      </w:pPr>
      <w:r w:rsidRPr="004329AD">
        <w:t>Подредете упражненията в логическа последователност</w:t>
      </w:r>
      <w:r>
        <w:t>,</w:t>
      </w:r>
      <w:r w:rsidRPr="004329AD">
        <w:t xml:space="preserve"> като спазвате принципа от по-лесното към по-трудното (</w:t>
      </w:r>
      <w:proofErr w:type="spellStart"/>
      <w:r w:rsidRPr="004329AD">
        <w:t>подклек</w:t>
      </w:r>
      <w:proofErr w:type="spellEnd"/>
      <w:r w:rsidRPr="004329AD">
        <w:t>, ножица).</w:t>
      </w:r>
    </w:p>
    <w:p w14:paraId="1C4B61AF" w14:textId="77777777" w:rsidR="0096703D" w:rsidRPr="004329AD" w:rsidRDefault="0096703D" w:rsidP="00D9798A">
      <w:pPr>
        <w:pStyle w:val="ListParagraph"/>
        <w:numPr>
          <w:ilvl w:val="0"/>
          <w:numId w:val="66"/>
        </w:numPr>
        <w:ind w:left="567" w:hanging="227"/>
      </w:pPr>
      <w:r w:rsidRPr="004329AD">
        <w:t xml:space="preserve">За усъвършенстване на състезателните упражнения </w:t>
      </w:r>
      <w:r>
        <w:t xml:space="preserve">е </w:t>
      </w:r>
      <w:r w:rsidRPr="004329AD">
        <w:t>важно те да се изпълняват със средни по величина тежести.</w:t>
      </w:r>
    </w:p>
    <w:p w14:paraId="12EF47BA" w14:textId="77777777" w:rsidR="0096703D" w:rsidRPr="004329AD" w:rsidRDefault="0096703D" w:rsidP="00D9798A">
      <w:pPr>
        <w:pStyle w:val="ListParagraph"/>
        <w:numPr>
          <w:ilvl w:val="0"/>
          <w:numId w:val="66"/>
        </w:numPr>
        <w:ind w:left="567" w:hanging="227"/>
      </w:pPr>
      <w:r w:rsidRPr="004329AD">
        <w:t xml:space="preserve">За развиване на взривната сила изберете близки по структура упражнения със състезателните – с </w:t>
      </w:r>
      <w:proofErr w:type="spellStart"/>
      <w:r w:rsidRPr="004329AD">
        <w:t>подклек</w:t>
      </w:r>
      <w:proofErr w:type="spellEnd"/>
      <w:r w:rsidRPr="004329AD">
        <w:t xml:space="preserve">, от вис. </w:t>
      </w:r>
    </w:p>
    <w:p w14:paraId="009F5330" w14:textId="77777777" w:rsidR="0096703D" w:rsidRPr="0010517F" w:rsidRDefault="0096703D" w:rsidP="0096703D">
      <w:pPr>
        <w:spacing w:line="240" w:lineRule="exact"/>
        <w:rPr>
          <w:sz w:val="16"/>
          <w:szCs w:val="16"/>
        </w:rPr>
      </w:pPr>
    </w:p>
    <w:p w14:paraId="7B46F6C8" w14:textId="77777777" w:rsidR="0096703D" w:rsidRPr="004329AD" w:rsidRDefault="0096703D" w:rsidP="0096703D">
      <w:pPr>
        <w:pStyle w:val="Heading1"/>
      </w:pPr>
      <w:r w:rsidRPr="004329AD">
        <w:t>Примерно индивидуално практическо задание № 3</w:t>
      </w:r>
    </w:p>
    <w:p w14:paraId="6C764626" w14:textId="77777777" w:rsidR="0096703D" w:rsidRPr="006A0831" w:rsidRDefault="0096703D" w:rsidP="0096703D">
      <w:r w:rsidRPr="006A0831">
        <w:rPr>
          <w:b/>
        </w:rPr>
        <w:t xml:space="preserve">Тема: </w:t>
      </w:r>
      <w:r w:rsidRPr="006A0831">
        <w:t xml:space="preserve">Техника на състезателното упражнение изхвърляне </w:t>
      </w:r>
    </w:p>
    <w:p w14:paraId="106E0FFA" w14:textId="77777777" w:rsidR="0096703D" w:rsidRPr="0010517F" w:rsidRDefault="0096703D" w:rsidP="0096703D">
      <w:pPr>
        <w:spacing w:line="120" w:lineRule="exact"/>
        <w:rPr>
          <w:sz w:val="12"/>
          <w:szCs w:val="12"/>
        </w:rPr>
      </w:pPr>
    </w:p>
    <w:p w14:paraId="69679A26" w14:textId="77777777" w:rsidR="0096703D" w:rsidRPr="006A0831" w:rsidRDefault="0096703D" w:rsidP="0096703D">
      <w:r w:rsidRPr="006A0831">
        <w:t xml:space="preserve">Задачи: </w:t>
      </w:r>
    </w:p>
    <w:p w14:paraId="469183B6" w14:textId="77777777" w:rsidR="0096703D" w:rsidRPr="006A0831" w:rsidRDefault="0096703D" w:rsidP="0096703D">
      <w:r w:rsidRPr="006A0831">
        <w:t xml:space="preserve">1. Разучаване техниката на състезателното упражнение изхвърляне. </w:t>
      </w:r>
    </w:p>
    <w:p w14:paraId="5776CA23" w14:textId="77777777" w:rsidR="0096703D" w:rsidRPr="006A0831" w:rsidRDefault="0096703D" w:rsidP="0096703D">
      <w:r w:rsidRPr="006A0831">
        <w:t xml:space="preserve">2. Усъвършенстване техниката на упражнението изтласкване на щанга от гърди. </w:t>
      </w:r>
    </w:p>
    <w:p w14:paraId="03358593" w14:textId="77777777" w:rsidR="0096703D" w:rsidRPr="006A0831" w:rsidRDefault="0096703D" w:rsidP="0096703D">
      <w:r w:rsidRPr="006A0831">
        <w:t xml:space="preserve">3. Развитие на взривната сила на мускулите </w:t>
      </w:r>
      <w:proofErr w:type="spellStart"/>
      <w:r w:rsidRPr="006A0831">
        <w:t>разгъвачи</w:t>
      </w:r>
      <w:proofErr w:type="spellEnd"/>
      <w:r w:rsidRPr="006A0831">
        <w:t xml:space="preserve"> в тазобедрената става и долните крайници.</w:t>
      </w:r>
    </w:p>
    <w:p w14:paraId="3751F83F" w14:textId="21AC4A62" w:rsidR="0096703D" w:rsidRPr="00DB6B74" w:rsidRDefault="00372719" w:rsidP="004D60F7">
      <w:pPr>
        <w:pStyle w:val="Heading1"/>
        <w:ind w:firstLine="284"/>
        <w:rPr>
          <w:rFonts w:ascii="Times New Roman Bold" w:hAnsi="Times New Roman Bold"/>
          <w:spacing w:val="-2"/>
        </w:rPr>
      </w:pPr>
      <w:r w:rsidRPr="00DB6B74">
        <w:rPr>
          <w:rFonts w:ascii="Times New Roman Bold" w:hAnsi="Times New Roman Bold"/>
          <w:spacing w:val="-2"/>
        </w:rPr>
        <w:t xml:space="preserve"> </w:t>
      </w:r>
      <w:r w:rsidR="00DB6B74" w:rsidRPr="00DB6B74">
        <w:rPr>
          <w:rFonts w:ascii="Times New Roman Bold" w:hAnsi="Times New Roman Bold"/>
          <w:spacing w:val="-2"/>
        </w:rPr>
        <w:t xml:space="preserve"> </w:t>
      </w:r>
      <w:r w:rsidR="0096703D" w:rsidRPr="00DB6B74">
        <w:rPr>
          <w:rFonts w:ascii="Times New Roman Bold" w:hAnsi="Times New Roman Bold"/>
          <w:spacing w:val="-2"/>
        </w:rPr>
        <w:t>Указания (инструкции/изисквания) за изпълнение на индивидуалното задание:</w:t>
      </w:r>
    </w:p>
    <w:p w14:paraId="5EAD6A4B" w14:textId="77777777" w:rsidR="0096703D" w:rsidRPr="00215BE3" w:rsidRDefault="0096703D" w:rsidP="00D9798A">
      <w:pPr>
        <w:pStyle w:val="ListParagraph"/>
        <w:numPr>
          <w:ilvl w:val="0"/>
          <w:numId w:val="67"/>
        </w:numPr>
        <w:ind w:left="454" w:hanging="170"/>
      </w:pPr>
      <w:r w:rsidRPr="00215BE3">
        <w:t>Обяснете техниката и последователността на обучение на състезателното упражнение изхвърляне.</w:t>
      </w:r>
    </w:p>
    <w:p w14:paraId="3DD3B52F" w14:textId="77777777" w:rsidR="0096703D" w:rsidRPr="004329AD" w:rsidRDefault="0096703D" w:rsidP="00D9798A">
      <w:pPr>
        <w:pStyle w:val="ListParagraph"/>
        <w:numPr>
          <w:ilvl w:val="0"/>
          <w:numId w:val="67"/>
        </w:numPr>
        <w:ind w:left="454" w:hanging="170"/>
      </w:pPr>
      <w:r w:rsidRPr="004329AD">
        <w:t>Приложете имитационни упражнения с тояжка или 5 кг лост</w:t>
      </w:r>
      <w:r>
        <w:t>.</w:t>
      </w:r>
      <w:r w:rsidRPr="004329AD">
        <w:t xml:space="preserve"> </w:t>
      </w:r>
      <w:r>
        <w:t>О</w:t>
      </w:r>
      <w:r w:rsidRPr="004329AD">
        <w:t>т поставки с 2</w:t>
      </w:r>
      <w:r w:rsidRPr="00DF2B0E">
        <w:t>–</w:t>
      </w:r>
      <w:r w:rsidRPr="004329AD">
        <w:t xml:space="preserve">3 изтегляния с последващо влизане под тежестта с постепенно премахване по една поставка до теглене от стартово положение и от стойки с широк </w:t>
      </w:r>
      <w:proofErr w:type="spellStart"/>
      <w:r w:rsidRPr="004329AD">
        <w:t>хват</w:t>
      </w:r>
      <w:proofErr w:type="spellEnd"/>
      <w:r w:rsidRPr="004329AD">
        <w:t xml:space="preserve"> се изтласква лост</w:t>
      </w:r>
      <w:r>
        <w:t>ът</w:t>
      </w:r>
      <w:r w:rsidRPr="004329AD">
        <w:t xml:space="preserve"> зад врат с активно и едновременно участие на долни и горни крайници до фиксирането му</w:t>
      </w:r>
      <w:r>
        <w:t>,</w:t>
      </w:r>
      <w:r w:rsidRPr="004329AD">
        <w:t xml:space="preserve"> след което двете се комбинират.</w:t>
      </w:r>
    </w:p>
    <w:p w14:paraId="7DDAA22A" w14:textId="77777777" w:rsidR="0096703D" w:rsidRPr="0010517F" w:rsidRDefault="0096703D" w:rsidP="00D9798A">
      <w:pPr>
        <w:pStyle w:val="ListParagraph"/>
        <w:numPr>
          <w:ilvl w:val="0"/>
          <w:numId w:val="67"/>
        </w:numPr>
        <w:ind w:left="454" w:hanging="170"/>
        <w:rPr>
          <w:spacing w:val="-4"/>
        </w:rPr>
      </w:pPr>
      <w:r w:rsidRPr="0010517F">
        <w:rPr>
          <w:spacing w:val="-4"/>
        </w:rPr>
        <w:t>Следете за правилното изпълнение на техниката, откривайте и коригирайте грешките.</w:t>
      </w:r>
    </w:p>
    <w:p w14:paraId="478C1A25" w14:textId="77777777" w:rsidR="0096703D" w:rsidRPr="004329AD" w:rsidRDefault="0096703D" w:rsidP="00D9798A">
      <w:pPr>
        <w:pStyle w:val="ListParagraph"/>
        <w:numPr>
          <w:ilvl w:val="0"/>
          <w:numId w:val="67"/>
        </w:numPr>
        <w:ind w:left="454" w:hanging="170"/>
      </w:pPr>
      <w:r w:rsidRPr="004329AD">
        <w:t xml:space="preserve">Особено важно е едновременното клякане под тежестта и изправянето на горните крайници до фиксирането </w:t>
      </w:r>
      <w:r>
        <w:t>ѝ</w:t>
      </w:r>
      <w:r w:rsidRPr="004329AD">
        <w:t>.</w:t>
      </w:r>
    </w:p>
    <w:p w14:paraId="64D3E511" w14:textId="77777777" w:rsidR="0096703D" w:rsidRPr="004329AD" w:rsidRDefault="0096703D" w:rsidP="00D9798A">
      <w:pPr>
        <w:pStyle w:val="ListParagraph"/>
        <w:numPr>
          <w:ilvl w:val="0"/>
          <w:numId w:val="67"/>
        </w:numPr>
        <w:ind w:left="454" w:hanging="170"/>
      </w:pPr>
      <w:r w:rsidRPr="004329AD">
        <w:t xml:space="preserve">За усъвършенстване на състезателните упражнения </w:t>
      </w:r>
      <w:r>
        <w:t xml:space="preserve">е </w:t>
      </w:r>
      <w:r w:rsidRPr="004329AD">
        <w:t>важно те да се изпълняват със средни по величина тежести.</w:t>
      </w:r>
    </w:p>
    <w:p w14:paraId="30079F09" w14:textId="77777777" w:rsidR="0096703D" w:rsidRPr="00215BE3" w:rsidRDefault="0096703D" w:rsidP="00D9798A">
      <w:pPr>
        <w:pStyle w:val="ListParagraph"/>
        <w:numPr>
          <w:ilvl w:val="0"/>
          <w:numId w:val="67"/>
        </w:numPr>
        <w:ind w:left="454" w:hanging="170"/>
      </w:pPr>
      <w:r>
        <w:t>За р</w:t>
      </w:r>
      <w:r w:rsidRPr="00215BE3">
        <w:t xml:space="preserve">азвитие на взривната сила на мускулите </w:t>
      </w:r>
      <w:proofErr w:type="spellStart"/>
      <w:r w:rsidRPr="00215BE3">
        <w:t>разгъвачи</w:t>
      </w:r>
      <w:proofErr w:type="spellEnd"/>
      <w:r w:rsidRPr="00215BE3">
        <w:t xml:space="preserve"> упражнението трябва да се изпълнява от средната третина на бедрата (изтегляне до пълно разгъване) с тесен или </w:t>
      </w:r>
      <w:r>
        <w:t xml:space="preserve">с </w:t>
      </w:r>
      <w:r w:rsidRPr="00215BE3">
        <w:t xml:space="preserve">широк </w:t>
      </w:r>
      <w:proofErr w:type="spellStart"/>
      <w:r w:rsidRPr="00215BE3">
        <w:t>хват</w:t>
      </w:r>
      <w:proofErr w:type="spellEnd"/>
      <w:r w:rsidRPr="00215BE3">
        <w:t>.</w:t>
      </w:r>
    </w:p>
    <w:p w14:paraId="2F6CD84A" w14:textId="77777777" w:rsidR="0096703D" w:rsidRPr="004329AD" w:rsidRDefault="0096703D" w:rsidP="0096703D">
      <w:pPr>
        <w:spacing w:line="160" w:lineRule="exact"/>
      </w:pPr>
    </w:p>
    <w:p w14:paraId="7DB25550" w14:textId="77777777" w:rsidR="0096703D" w:rsidRPr="004329AD" w:rsidRDefault="0096703D" w:rsidP="0096703D">
      <w:pPr>
        <w:pStyle w:val="Heading1"/>
      </w:pPr>
      <w:r w:rsidRPr="004329AD">
        <w:lastRenderedPageBreak/>
        <w:t>Примерно индивидуално практическо задание № 4</w:t>
      </w:r>
    </w:p>
    <w:p w14:paraId="3D7FD460" w14:textId="77777777" w:rsidR="0096703D" w:rsidRPr="00215BE3" w:rsidRDefault="0096703D" w:rsidP="0096703D">
      <w:r w:rsidRPr="00215BE3">
        <w:rPr>
          <w:b/>
        </w:rPr>
        <w:t xml:space="preserve">Тема: </w:t>
      </w:r>
      <w:r w:rsidRPr="00215BE3">
        <w:t xml:space="preserve">Техника на състезателното упражнение изтласкване (вдигане до гърди). Грешки и методи за тяхното отстраняване </w:t>
      </w:r>
    </w:p>
    <w:p w14:paraId="6C033985" w14:textId="77777777" w:rsidR="0096703D" w:rsidRPr="00215BE3" w:rsidRDefault="0096703D" w:rsidP="0096703D">
      <w:pPr>
        <w:spacing w:line="160" w:lineRule="exact"/>
      </w:pPr>
    </w:p>
    <w:p w14:paraId="52C28A91" w14:textId="77777777" w:rsidR="0096703D" w:rsidRPr="00215BE3" w:rsidRDefault="0096703D" w:rsidP="0096703D">
      <w:r w:rsidRPr="00215BE3">
        <w:t xml:space="preserve">Задачи: </w:t>
      </w:r>
    </w:p>
    <w:p w14:paraId="0C4AC235" w14:textId="77777777" w:rsidR="0096703D" w:rsidRPr="00215BE3" w:rsidRDefault="0096703D" w:rsidP="0096703D">
      <w:r w:rsidRPr="00215BE3">
        <w:t xml:space="preserve">1. Анализ на техниката и грешките при изпълнение на състезателното упражнение изтласкване (вдигане до гърди). </w:t>
      </w:r>
    </w:p>
    <w:p w14:paraId="2B092374" w14:textId="77777777" w:rsidR="0096703D" w:rsidRPr="00215BE3" w:rsidRDefault="0096703D" w:rsidP="0096703D">
      <w:r w:rsidRPr="00215BE3">
        <w:t xml:space="preserve">2. Усъвършенстване на състезателното упражнение изхвърляне. </w:t>
      </w:r>
    </w:p>
    <w:p w14:paraId="18A1D576" w14:textId="77777777" w:rsidR="0096703D" w:rsidRPr="00215BE3" w:rsidRDefault="0096703D" w:rsidP="0096703D">
      <w:r w:rsidRPr="00215BE3">
        <w:t>3. Развитие на скоростно-силовите качества.</w:t>
      </w:r>
    </w:p>
    <w:p w14:paraId="3545AA07" w14:textId="465397F4" w:rsidR="0096703D" w:rsidRPr="00DB6B74" w:rsidRDefault="00372719" w:rsidP="00372719">
      <w:pPr>
        <w:pStyle w:val="Heading1"/>
        <w:ind w:firstLine="284"/>
        <w:rPr>
          <w:rFonts w:ascii="Times New Roman Bold" w:hAnsi="Times New Roman Bold"/>
          <w:spacing w:val="-2"/>
        </w:rPr>
      </w:pPr>
      <w:r>
        <w:t xml:space="preserve"> </w:t>
      </w:r>
      <w:r w:rsidR="00DB6B74">
        <w:t xml:space="preserve">  </w:t>
      </w:r>
      <w:r w:rsidR="0096703D" w:rsidRPr="00DB6B74">
        <w:rPr>
          <w:rFonts w:ascii="Times New Roman Bold" w:hAnsi="Times New Roman Bold"/>
          <w:spacing w:val="-2"/>
        </w:rPr>
        <w:t>Указания (инструкции/изисквания) за изпълнение на индивидуалното задание:</w:t>
      </w:r>
    </w:p>
    <w:p w14:paraId="4C98A29D" w14:textId="77777777" w:rsidR="0096703D" w:rsidRPr="00215BE3" w:rsidRDefault="0096703D" w:rsidP="00D9798A">
      <w:pPr>
        <w:pStyle w:val="ListParagraph"/>
        <w:numPr>
          <w:ilvl w:val="0"/>
          <w:numId w:val="68"/>
        </w:numPr>
        <w:ind w:left="454" w:hanging="170"/>
      </w:pPr>
      <w:r w:rsidRPr="004329AD">
        <w:t xml:space="preserve">Обяснете характерните технически грешки и причините за тяхното появяване при изпълнение </w:t>
      </w:r>
      <w:r w:rsidRPr="00215BE3">
        <w:t>на състезателното упражнение изтласкване (вдигане до гърди).</w:t>
      </w:r>
    </w:p>
    <w:p w14:paraId="16A3333C" w14:textId="77777777" w:rsidR="0096703D" w:rsidRPr="004329AD" w:rsidRDefault="0096703D" w:rsidP="00D9798A">
      <w:pPr>
        <w:pStyle w:val="ListParagraph"/>
        <w:numPr>
          <w:ilvl w:val="0"/>
          <w:numId w:val="68"/>
        </w:numPr>
        <w:ind w:left="454" w:hanging="170"/>
      </w:pPr>
      <w:r w:rsidRPr="004329AD">
        <w:t>Приложете имитационни упражнения за коригиране на техническата грешка във всеки конкретен случай чрез намаление на тежестта и скоростта; увеличение на скоростта; имитационни и целеви упражнения.</w:t>
      </w:r>
    </w:p>
    <w:p w14:paraId="0DF1423E" w14:textId="77777777" w:rsidR="0096703D" w:rsidRPr="004329AD" w:rsidRDefault="0096703D" w:rsidP="00D9798A">
      <w:pPr>
        <w:pStyle w:val="ListParagraph"/>
        <w:numPr>
          <w:ilvl w:val="0"/>
          <w:numId w:val="68"/>
        </w:numPr>
        <w:ind w:left="454" w:hanging="170"/>
      </w:pPr>
      <w:r w:rsidRPr="004329AD">
        <w:t xml:space="preserve">За усъвършенстване на състезателните упражнения </w:t>
      </w:r>
      <w:r>
        <w:t xml:space="preserve">е </w:t>
      </w:r>
      <w:r w:rsidRPr="004329AD">
        <w:t>важно те да се изпълняват със средни по величина тежести.</w:t>
      </w:r>
    </w:p>
    <w:p w14:paraId="7B86F5E6" w14:textId="77777777" w:rsidR="0096703D" w:rsidRPr="004329AD" w:rsidRDefault="0096703D" w:rsidP="00D9798A">
      <w:pPr>
        <w:pStyle w:val="ListParagraph"/>
        <w:numPr>
          <w:ilvl w:val="0"/>
          <w:numId w:val="68"/>
        </w:numPr>
        <w:ind w:left="454" w:hanging="170"/>
      </w:pPr>
      <w:r w:rsidRPr="004329AD">
        <w:t>Изберете подходящи упражнения с тежести около 65</w:t>
      </w:r>
      <w:r>
        <w:t>–</w:t>
      </w:r>
      <w:r w:rsidRPr="004329AD">
        <w:t xml:space="preserve">80% </w:t>
      </w:r>
      <w:proofErr w:type="spellStart"/>
      <w:r w:rsidRPr="004329AD">
        <w:t>макс</w:t>
      </w:r>
      <w:proofErr w:type="spellEnd"/>
      <w:r w:rsidRPr="004329AD">
        <w:t>. за развиване на скоростно-силовите качества, с адекватна дозировка (време за изпълнение, скорост на изпълнение и време за почивка).</w:t>
      </w:r>
    </w:p>
    <w:p w14:paraId="03946D4C" w14:textId="77777777" w:rsidR="0096703D" w:rsidRPr="004329AD" w:rsidRDefault="0096703D" w:rsidP="0096703D">
      <w:pPr>
        <w:autoSpaceDE w:val="0"/>
        <w:autoSpaceDN w:val="0"/>
        <w:adjustRightInd w:val="0"/>
        <w:spacing w:line="160" w:lineRule="exact"/>
        <w:ind w:firstLine="720"/>
      </w:pPr>
    </w:p>
    <w:p w14:paraId="7031B015" w14:textId="77777777" w:rsidR="0096703D" w:rsidRPr="004329AD" w:rsidRDefault="0096703D" w:rsidP="0096703D">
      <w:pPr>
        <w:pStyle w:val="Heading1"/>
      </w:pPr>
      <w:r w:rsidRPr="004329AD">
        <w:t>Примерно индивидуално практическо задание № 5</w:t>
      </w:r>
    </w:p>
    <w:p w14:paraId="3D3D0DAA" w14:textId="77777777" w:rsidR="0096703D" w:rsidRPr="004329AD" w:rsidRDefault="0096703D" w:rsidP="0096703D">
      <w:r w:rsidRPr="004329AD">
        <w:rPr>
          <w:b/>
        </w:rPr>
        <w:t xml:space="preserve">Тема: </w:t>
      </w:r>
      <w:r w:rsidRPr="004329AD">
        <w:t xml:space="preserve">Техника на упражнението изтласкване на щанга от гърди. Грешки и методи за тяхното отстраняване </w:t>
      </w:r>
    </w:p>
    <w:p w14:paraId="02DE9BC6" w14:textId="77777777" w:rsidR="0096703D" w:rsidRPr="004329AD" w:rsidRDefault="0096703D" w:rsidP="0096703D">
      <w:r w:rsidRPr="004329AD">
        <w:t xml:space="preserve">Задачи: </w:t>
      </w:r>
    </w:p>
    <w:p w14:paraId="310ABE71" w14:textId="77777777" w:rsidR="0096703D" w:rsidRPr="004329AD" w:rsidRDefault="0096703D" w:rsidP="0096703D">
      <w:r w:rsidRPr="004329AD">
        <w:t xml:space="preserve">1. Анализ на техниката и грешките при изпълнение на упражнението изтласкване на щанга от гърди. </w:t>
      </w:r>
    </w:p>
    <w:p w14:paraId="0438C1C9" w14:textId="77777777" w:rsidR="0096703D" w:rsidRPr="004329AD" w:rsidRDefault="0096703D" w:rsidP="0096703D">
      <w:r w:rsidRPr="004329AD">
        <w:t xml:space="preserve">2. Усъвършенстване техниката на състезателното упражнение изтласкване. </w:t>
      </w:r>
    </w:p>
    <w:p w14:paraId="106EE023" w14:textId="77777777" w:rsidR="0096703D" w:rsidRPr="004329AD" w:rsidRDefault="0096703D" w:rsidP="0096703D">
      <w:r w:rsidRPr="004329AD">
        <w:t>3. Развитие на скоростно-силовите качества чрез средствата на тежката атлетика.</w:t>
      </w:r>
    </w:p>
    <w:p w14:paraId="001D8F02" w14:textId="77777777" w:rsidR="0096703D" w:rsidRPr="00663EB3" w:rsidRDefault="0096703D" w:rsidP="004D60F7">
      <w:pPr>
        <w:pStyle w:val="Heading1"/>
        <w:rPr>
          <w:rFonts w:ascii="Times New Roman Bold" w:hAnsi="Times New Roman Bold"/>
          <w:spacing w:val="-2"/>
        </w:rPr>
      </w:pPr>
      <w:r w:rsidRPr="00663EB3">
        <w:rPr>
          <w:rFonts w:ascii="Times New Roman Bold" w:hAnsi="Times New Roman Bold"/>
          <w:spacing w:val="-2"/>
        </w:rPr>
        <w:t>Указания (инструкции/изисквания) за изпълнение на индивидуалното задание:</w:t>
      </w:r>
    </w:p>
    <w:p w14:paraId="0903E784" w14:textId="77777777" w:rsidR="0096703D" w:rsidRPr="004329AD" w:rsidRDefault="0096703D" w:rsidP="00D9798A">
      <w:pPr>
        <w:pStyle w:val="ListParagraph"/>
        <w:numPr>
          <w:ilvl w:val="0"/>
          <w:numId w:val="69"/>
        </w:numPr>
        <w:ind w:left="811" w:hanging="357"/>
      </w:pPr>
      <w:r w:rsidRPr="004329AD">
        <w:t>Обяснете характерните технически грешки и причините за тяхното появяване при изпълнение на състезателното упражнение изтласкване от гърди.</w:t>
      </w:r>
    </w:p>
    <w:p w14:paraId="75D577BC" w14:textId="77777777" w:rsidR="0096703D" w:rsidRPr="004329AD" w:rsidRDefault="0096703D" w:rsidP="00D9798A">
      <w:pPr>
        <w:pStyle w:val="ListParagraph"/>
        <w:numPr>
          <w:ilvl w:val="0"/>
          <w:numId w:val="69"/>
        </w:numPr>
        <w:ind w:left="811" w:hanging="357"/>
      </w:pPr>
      <w:r w:rsidRPr="004329AD">
        <w:t>Приложете имитационни упражнения за коригиране на техническата грешка във всеки конкретен случай чрез намаление на тежестта и скоростта; увеличение на скоростта; имитационни и целеви упражнения.</w:t>
      </w:r>
    </w:p>
    <w:p w14:paraId="195F6C23" w14:textId="77777777" w:rsidR="0096703D" w:rsidRPr="004329AD" w:rsidRDefault="0096703D" w:rsidP="00D9798A">
      <w:pPr>
        <w:pStyle w:val="ListParagraph"/>
        <w:numPr>
          <w:ilvl w:val="0"/>
          <w:numId w:val="69"/>
        </w:numPr>
        <w:ind w:left="811" w:hanging="357"/>
      </w:pPr>
      <w:r w:rsidRPr="004329AD">
        <w:t xml:space="preserve">За усъвършенстване на състезателните упражнения </w:t>
      </w:r>
      <w:r>
        <w:t xml:space="preserve">е </w:t>
      </w:r>
      <w:r w:rsidRPr="004329AD">
        <w:t>важно те да се изпълняват със средни по величина тежести.</w:t>
      </w:r>
    </w:p>
    <w:p w14:paraId="7CC44737" w14:textId="77777777" w:rsidR="0096703D" w:rsidRPr="004329AD" w:rsidRDefault="0096703D" w:rsidP="00D9798A">
      <w:pPr>
        <w:pStyle w:val="ListParagraph"/>
        <w:numPr>
          <w:ilvl w:val="0"/>
          <w:numId w:val="69"/>
        </w:numPr>
        <w:ind w:left="811" w:hanging="357"/>
      </w:pPr>
      <w:r w:rsidRPr="004329AD">
        <w:t>Изберете подходящи упражнения с тежести около 65</w:t>
      </w:r>
      <w:r>
        <w:t>–</w:t>
      </w:r>
      <w:r w:rsidRPr="004329AD">
        <w:t xml:space="preserve">80% </w:t>
      </w:r>
      <w:proofErr w:type="spellStart"/>
      <w:r w:rsidRPr="004329AD">
        <w:t>макс</w:t>
      </w:r>
      <w:proofErr w:type="spellEnd"/>
      <w:r w:rsidRPr="004329AD">
        <w:t>. за развиване на скоростно-силовите качества, с адекватна дозировка (време за изпълнение, скорост на изпълнение и време за почивка).</w:t>
      </w:r>
    </w:p>
    <w:p w14:paraId="10ECF448" w14:textId="77777777" w:rsidR="0096703D" w:rsidRPr="004329AD" w:rsidRDefault="0096703D" w:rsidP="0096703D">
      <w:pPr>
        <w:autoSpaceDE w:val="0"/>
        <w:autoSpaceDN w:val="0"/>
        <w:adjustRightInd w:val="0"/>
        <w:spacing w:after="120"/>
        <w:ind w:firstLine="720"/>
        <w:rPr>
          <w:b/>
        </w:rPr>
      </w:pPr>
    </w:p>
    <w:p w14:paraId="6D6425D3" w14:textId="77777777" w:rsidR="0096703D" w:rsidRPr="004329AD" w:rsidRDefault="0096703D" w:rsidP="0096703D">
      <w:pPr>
        <w:pStyle w:val="Heading1"/>
      </w:pPr>
      <w:r w:rsidRPr="004329AD">
        <w:t>Примерно индивидуално практическо задание № 6</w:t>
      </w:r>
    </w:p>
    <w:p w14:paraId="360C0E48" w14:textId="5FA9A121" w:rsidR="0096703D" w:rsidRDefault="0096703D" w:rsidP="0096703D">
      <w:r w:rsidRPr="004329AD">
        <w:rPr>
          <w:b/>
        </w:rPr>
        <w:t xml:space="preserve">Тема: </w:t>
      </w:r>
      <w:r w:rsidRPr="004329AD">
        <w:t>Техника на състезателното упражнение изхвърляне. Грешки и методи за тяхното отст</w:t>
      </w:r>
      <w:r w:rsidR="00663EB3">
        <w:t>раняване.</w:t>
      </w:r>
    </w:p>
    <w:p w14:paraId="57AB3F56" w14:textId="77777777" w:rsidR="00663EB3" w:rsidRPr="004329AD" w:rsidRDefault="00663EB3" w:rsidP="0096703D"/>
    <w:p w14:paraId="3CA5BEDC" w14:textId="77777777" w:rsidR="0096703D" w:rsidRPr="00A86543" w:rsidRDefault="0096703D" w:rsidP="0096703D">
      <w:r w:rsidRPr="00A86543">
        <w:lastRenderedPageBreak/>
        <w:t xml:space="preserve">Задачи: </w:t>
      </w:r>
    </w:p>
    <w:p w14:paraId="3D97E267" w14:textId="77777777" w:rsidR="0096703D" w:rsidRPr="004329AD" w:rsidRDefault="0096703D" w:rsidP="0096703D">
      <w:r w:rsidRPr="004329AD">
        <w:t xml:space="preserve">1. Анализ на техниката и грешките при изпълнение на състезателното упражнение изхвърляне. </w:t>
      </w:r>
    </w:p>
    <w:p w14:paraId="06D55327" w14:textId="77777777" w:rsidR="0096703D" w:rsidRPr="004329AD" w:rsidRDefault="0096703D" w:rsidP="0096703D">
      <w:r w:rsidRPr="004329AD">
        <w:t xml:space="preserve">2. Усъвършенстване техника на упражнението изтласкване на щанга от гърди. </w:t>
      </w:r>
    </w:p>
    <w:p w14:paraId="40E3A874" w14:textId="77777777" w:rsidR="0096703D" w:rsidRPr="004329AD" w:rsidRDefault="0096703D" w:rsidP="0096703D">
      <w:r w:rsidRPr="004329AD">
        <w:t xml:space="preserve">3. Развитие на специфичната тежкоатлетическа работоспособност. </w:t>
      </w:r>
    </w:p>
    <w:p w14:paraId="5032604B" w14:textId="77777777" w:rsidR="0096703D" w:rsidRPr="00663EB3" w:rsidRDefault="0096703D" w:rsidP="004D60F7">
      <w:pPr>
        <w:pStyle w:val="Heading1"/>
        <w:rPr>
          <w:rFonts w:ascii="Times New Roman Bold" w:hAnsi="Times New Roman Bold"/>
          <w:spacing w:val="-2"/>
        </w:rPr>
      </w:pPr>
      <w:r w:rsidRPr="00663EB3">
        <w:rPr>
          <w:rFonts w:ascii="Times New Roman Bold" w:hAnsi="Times New Roman Bold"/>
          <w:spacing w:val="-2"/>
        </w:rPr>
        <w:t>Указания (инструкции/изисквания) за изпълнение на индивидуалното задание:</w:t>
      </w:r>
    </w:p>
    <w:p w14:paraId="37A50553" w14:textId="77777777" w:rsidR="0096703D" w:rsidRPr="004329AD" w:rsidRDefault="0096703D" w:rsidP="00D9798A">
      <w:pPr>
        <w:pStyle w:val="ListParagraph"/>
        <w:numPr>
          <w:ilvl w:val="0"/>
          <w:numId w:val="70"/>
        </w:numPr>
        <w:ind w:left="811" w:hanging="357"/>
      </w:pPr>
      <w:r w:rsidRPr="004329AD">
        <w:t>Обяснете характерните технически грешки и причините за тяхното появяване при изпълнение на състезателното упражнение изхвърляне.</w:t>
      </w:r>
    </w:p>
    <w:p w14:paraId="50CA0017" w14:textId="77777777" w:rsidR="0096703D" w:rsidRPr="004329AD" w:rsidRDefault="0096703D" w:rsidP="00D9798A">
      <w:pPr>
        <w:pStyle w:val="ListParagraph"/>
        <w:numPr>
          <w:ilvl w:val="0"/>
          <w:numId w:val="70"/>
        </w:numPr>
        <w:ind w:left="811" w:hanging="357"/>
      </w:pPr>
      <w:r w:rsidRPr="004329AD">
        <w:t>Приложете имитационни упражнения за коригиране на техническата грешка във всеки конкретен случай чрез намаление на тежестта и скоростта; увеличение на скоростта; имитационни и целеви упражнения.</w:t>
      </w:r>
    </w:p>
    <w:p w14:paraId="7072625F" w14:textId="77777777" w:rsidR="0096703D" w:rsidRPr="004329AD" w:rsidRDefault="0096703D" w:rsidP="00D9798A">
      <w:pPr>
        <w:pStyle w:val="ListParagraph"/>
        <w:numPr>
          <w:ilvl w:val="0"/>
          <w:numId w:val="70"/>
        </w:numPr>
        <w:ind w:left="811" w:hanging="357"/>
      </w:pPr>
      <w:r w:rsidRPr="004329AD">
        <w:t xml:space="preserve">За усъвършенстване на състезателните упражнения </w:t>
      </w:r>
      <w:r>
        <w:t xml:space="preserve">е </w:t>
      </w:r>
      <w:r w:rsidRPr="004329AD">
        <w:t>важно те да се изпълняват със средни по величина тежести.</w:t>
      </w:r>
    </w:p>
    <w:p w14:paraId="6F34C58E" w14:textId="77777777" w:rsidR="0096703D" w:rsidRPr="004329AD" w:rsidRDefault="0096703D" w:rsidP="00D9798A">
      <w:pPr>
        <w:pStyle w:val="ListParagraph"/>
        <w:numPr>
          <w:ilvl w:val="0"/>
          <w:numId w:val="70"/>
        </w:numPr>
        <w:ind w:left="811" w:hanging="357"/>
      </w:pPr>
      <w:r w:rsidRPr="004329AD">
        <w:t>Изберете подходящи упражнения с тежести и серии</w:t>
      </w:r>
      <w:r>
        <w:t>,</w:t>
      </w:r>
      <w:r w:rsidRPr="004329AD">
        <w:t xml:space="preserve"> изпълнявани с умерено темпо</w:t>
      </w:r>
      <w:r>
        <w:t>,</w:t>
      </w:r>
      <w:r w:rsidRPr="004329AD">
        <w:t xml:space="preserve"> с адекватна дозировка (време за изпълнение, скорост на изпълнение и време за почивка).</w:t>
      </w:r>
    </w:p>
    <w:p w14:paraId="568BB9EB" w14:textId="77777777" w:rsidR="0096703D" w:rsidRDefault="0096703D">
      <w:pPr>
        <w:spacing w:after="200"/>
        <w:ind w:firstLine="0"/>
        <w:jc w:val="left"/>
        <w:rPr>
          <w:b/>
          <w:caps/>
        </w:rPr>
      </w:pPr>
      <w:r>
        <w:rPr>
          <w:b/>
          <w:caps/>
        </w:rPr>
        <w:br w:type="page"/>
      </w:r>
    </w:p>
    <w:p w14:paraId="0E399DE6" w14:textId="77777777" w:rsidR="0096703D" w:rsidRPr="00B34F8C" w:rsidRDefault="0096703D" w:rsidP="00046BED">
      <w:pPr>
        <w:spacing w:line="360" w:lineRule="auto"/>
        <w:ind w:firstLine="0"/>
        <w:jc w:val="center"/>
        <w:rPr>
          <w:rFonts w:cs="Times New Roman"/>
          <w:b/>
          <w:caps/>
        </w:rPr>
      </w:pPr>
      <w:r w:rsidRPr="00B34F8C">
        <w:rPr>
          <w:rFonts w:cs="Times New Roman"/>
          <w:b/>
          <w:caps/>
        </w:rPr>
        <w:lastRenderedPageBreak/>
        <w:t>План-конспект</w:t>
      </w:r>
    </w:p>
    <w:p w14:paraId="536B45CA" w14:textId="77777777" w:rsidR="0096703D" w:rsidRPr="00B34F8C" w:rsidRDefault="0096703D" w:rsidP="00046BED">
      <w:pPr>
        <w:spacing w:line="360" w:lineRule="auto"/>
        <w:ind w:firstLine="0"/>
        <w:jc w:val="center"/>
        <w:rPr>
          <w:rFonts w:cs="Times New Roman"/>
          <w:b/>
          <w:caps/>
        </w:rPr>
      </w:pPr>
      <w:r w:rsidRPr="00B34F8C">
        <w:rPr>
          <w:rFonts w:cs="Times New Roman"/>
          <w:b/>
        </w:rPr>
        <w:t>(примерен)</w:t>
      </w:r>
    </w:p>
    <w:p w14:paraId="556129ED" w14:textId="2BA2F397" w:rsidR="0096703D" w:rsidRPr="00B34F8C" w:rsidRDefault="0096703D" w:rsidP="00046BED">
      <w:pPr>
        <w:spacing w:line="360" w:lineRule="auto"/>
        <w:ind w:firstLine="0"/>
        <w:jc w:val="center"/>
        <w:rPr>
          <w:rFonts w:cs="Times New Roman"/>
        </w:rPr>
      </w:pPr>
      <w:r w:rsidRPr="00B34F8C">
        <w:rPr>
          <w:rFonts w:cs="Times New Roman"/>
        </w:rPr>
        <w:t xml:space="preserve">на </w:t>
      </w:r>
      <w:proofErr w:type="spellStart"/>
      <w:r w:rsidR="00213CF2">
        <w:rPr>
          <w:rFonts w:cs="Times New Roman"/>
        </w:rPr>
        <w:t>тренирвъчно</w:t>
      </w:r>
      <w:proofErr w:type="spellEnd"/>
      <w:r w:rsidR="00213CF2">
        <w:rPr>
          <w:rFonts w:cs="Times New Roman"/>
        </w:rPr>
        <w:t xml:space="preserve"> занимание</w:t>
      </w:r>
    </w:p>
    <w:p w14:paraId="0B92573F" w14:textId="77777777" w:rsidR="0096703D" w:rsidRPr="00B34F8C" w:rsidRDefault="0096703D" w:rsidP="00046BED">
      <w:pPr>
        <w:spacing w:line="360" w:lineRule="auto"/>
        <w:ind w:firstLine="0"/>
        <w:jc w:val="center"/>
        <w:rPr>
          <w:rFonts w:cs="Times New Roman"/>
        </w:rPr>
      </w:pPr>
      <w:r w:rsidRPr="00B34F8C">
        <w:rPr>
          <w:rFonts w:cs="Times New Roman"/>
        </w:rPr>
        <w:t xml:space="preserve">по </w:t>
      </w:r>
      <w:r w:rsidRPr="00B34F8C">
        <w:rPr>
          <w:rFonts w:cs="Times New Roman"/>
          <w:b/>
          <w:caps/>
        </w:rPr>
        <w:t>ВДИГАНЕ НА ТЕЖЕСТИ</w:t>
      </w:r>
    </w:p>
    <w:p w14:paraId="0829BFD1" w14:textId="77777777" w:rsidR="0096703D" w:rsidRPr="00B34F8C" w:rsidRDefault="0096703D" w:rsidP="00046BED">
      <w:pPr>
        <w:spacing w:line="360" w:lineRule="auto"/>
        <w:rPr>
          <w:rFonts w:cs="Times New Roman"/>
          <w:b/>
        </w:rPr>
      </w:pPr>
    </w:p>
    <w:p w14:paraId="44B063AE" w14:textId="77777777" w:rsidR="0096703D" w:rsidRPr="00B34F8C" w:rsidRDefault="0096703D" w:rsidP="00046BED">
      <w:pPr>
        <w:spacing w:line="360" w:lineRule="auto"/>
        <w:jc w:val="center"/>
        <w:rPr>
          <w:rFonts w:cs="Times New Roman"/>
          <w:b/>
        </w:rPr>
      </w:pPr>
    </w:p>
    <w:p w14:paraId="3DECF13D" w14:textId="77777777" w:rsidR="0096703D" w:rsidRPr="00B34F8C" w:rsidRDefault="0096703D" w:rsidP="00046BED">
      <w:pPr>
        <w:spacing w:line="360" w:lineRule="auto"/>
        <w:jc w:val="center"/>
        <w:rPr>
          <w:rFonts w:cs="Times New Roman"/>
          <w:b/>
        </w:rPr>
      </w:pPr>
    </w:p>
    <w:p w14:paraId="45EF81A2" w14:textId="77777777" w:rsidR="0096703D" w:rsidRPr="00B34F8C" w:rsidRDefault="0096703D" w:rsidP="00046BED">
      <w:pPr>
        <w:pStyle w:val="Default"/>
        <w:spacing w:line="360" w:lineRule="auto"/>
        <w:jc w:val="center"/>
        <w:rPr>
          <w:rFonts w:ascii="Times New Roman" w:hAnsi="Times New Roman" w:cs="Times New Roman"/>
          <w:sz w:val="23"/>
          <w:szCs w:val="23"/>
          <w:lang w:val="bg-BG"/>
        </w:rPr>
      </w:pPr>
      <w:r w:rsidRPr="00B34F8C">
        <w:rPr>
          <w:rFonts w:ascii="Times New Roman" w:hAnsi="Times New Roman" w:cs="Times New Roman"/>
          <w:b/>
          <w:lang w:val="bg-BG"/>
        </w:rPr>
        <w:t>ТЕМА: Вдигане на щанга до гърди</w:t>
      </w:r>
    </w:p>
    <w:p w14:paraId="39DFA55A" w14:textId="77777777" w:rsidR="004D60F7" w:rsidRDefault="004D60F7" w:rsidP="004D60F7">
      <w:pPr>
        <w:pStyle w:val="Default"/>
        <w:spacing w:line="360" w:lineRule="auto"/>
        <w:rPr>
          <w:b/>
          <w:color w:val="auto"/>
          <w:sz w:val="23"/>
          <w:szCs w:val="23"/>
          <w:lang w:val="ru-RU"/>
        </w:rPr>
      </w:pPr>
    </w:p>
    <w:p w14:paraId="0689914E" w14:textId="77777777" w:rsidR="004D60F7" w:rsidRDefault="004D60F7" w:rsidP="004D60F7">
      <w:pPr>
        <w:pStyle w:val="Default"/>
        <w:spacing w:line="360" w:lineRule="auto"/>
        <w:rPr>
          <w:b/>
          <w:color w:val="auto"/>
          <w:sz w:val="23"/>
          <w:szCs w:val="23"/>
          <w:lang w:val="ru-RU"/>
        </w:rPr>
      </w:pPr>
    </w:p>
    <w:p w14:paraId="5347D42E" w14:textId="53D7529F" w:rsidR="00424648" w:rsidRPr="004D60F7" w:rsidRDefault="004D60F7" w:rsidP="004D60F7">
      <w:pPr>
        <w:pStyle w:val="Default"/>
        <w:spacing w:line="360" w:lineRule="auto"/>
        <w:ind w:firstLine="709"/>
        <w:rPr>
          <w:rFonts w:ascii="Times New Roman" w:hAnsi="Times New Roman" w:cs="Times New Roman"/>
          <w:b/>
          <w:color w:val="auto"/>
          <w:sz w:val="23"/>
          <w:szCs w:val="23"/>
          <w:lang w:val="ru-RU"/>
        </w:rPr>
      </w:pPr>
      <w:r w:rsidRPr="004D60F7">
        <w:rPr>
          <w:rFonts w:ascii="Times New Roman" w:hAnsi="Times New Roman" w:cs="Times New Roman"/>
          <w:b/>
          <w:color w:val="auto"/>
          <w:sz w:val="23"/>
          <w:szCs w:val="23"/>
          <w:lang w:val="ru-RU"/>
        </w:rPr>
        <w:t xml:space="preserve">ЗАДАЧИ: </w:t>
      </w:r>
    </w:p>
    <w:p w14:paraId="05A3C4F4" w14:textId="77777777" w:rsidR="00424648" w:rsidRPr="004D60F7" w:rsidRDefault="00424648" w:rsidP="004D60F7">
      <w:pPr>
        <w:pStyle w:val="Default"/>
        <w:spacing w:line="360" w:lineRule="auto"/>
        <w:ind w:left="709"/>
        <w:rPr>
          <w:rFonts w:ascii="Times New Roman" w:hAnsi="Times New Roman" w:cs="Times New Roman"/>
          <w:bCs/>
          <w:iCs/>
          <w:color w:val="auto"/>
          <w:lang w:val="ru-RU"/>
        </w:rPr>
      </w:pPr>
      <w:r w:rsidRPr="004D60F7">
        <w:rPr>
          <w:rFonts w:ascii="Times New Roman" w:hAnsi="Times New Roman" w:cs="Times New Roman"/>
          <w:bCs/>
          <w:iCs/>
          <w:color w:val="auto"/>
          <w:lang w:val="ru-RU"/>
        </w:rPr>
        <w:t xml:space="preserve">1. </w:t>
      </w:r>
      <w:proofErr w:type="spellStart"/>
      <w:r w:rsidRPr="004D60F7">
        <w:rPr>
          <w:rFonts w:ascii="Times New Roman" w:hAnsi="Times New Roman" w:cs="Times New Roman"/>
          <w:bCs/>
          <w:iCs/>
          <w:color w:val="auto"/>
          <w:lang w:val="ru-RU"/>
        </w:rPr>
        <w:t>Разучаване</w:t>
      </w:r>
      <w:proofErr w:type="spellEnd"/>
      <w:r w:rsidRPr="004D60F7">
        <w:rPr>
          <w:rFonts w:ascii="Times New Roman" w:hAnsi="Times New Roman" w:cs="Times New Roman"/>
          <w:bCs/>
          <w:iCs/>
          <w:color w:val="auto"/>
          <w:lang w:val="ru-RU"/>
        </w:rPr>
        <w:t xml:space="preserve"> на </w:t>
      </w:r>
      <w:proofErr w:type="spellStart"/>
      <w:r w:rsidRPr="004D60F7">
        <w:rPr>
          <w:rFonts w:ascii="Times New Roman" w:hAnsi="Times New Roman" w:cs="Times New Roman"/>
          <w:bCs/>
          <w:iCs/>
          <w:color w:val="auto"/>
          <w:lang w:val="ru-RU"/>
        </w:rPr>
        <w:t>вдигане</w:t>
      </w:r>
      <w:proofErr w:type="spellEnd"/>
      <w:r w:rsidRPr="004D60F7">
        <w:rPr>
          <w:rFonts w:ascii="Times New Roman" w:hAnsi="Times New Roman" w:cs="Times New Roman"/>
          <w:bCs/>
          <w:iCs/>
          <w:color w:val="auto"/>
          <w:lang w:val="ru-RU"/>
        </w:rPr>
        <w:t xml:space="preserve"> на </w:t>
      </w:r>
      <w:proofErr w:type="spellStart"/>
      <w:r w:rsidRPr="004D60F7">
        <w:rPr>
          <w:rFonts w:ascii="Times New Roman" w:hAnsi="Times New Roman" w:cs="Times New Roman"/>
          <w:bCs/>
          <w:iCs/>
          <w:color w:val="auto"/>
          <w:lang w:val="ru-RU"/>
        </w:rPr>
        <w:t>щанга</w:t>
      </w:r>
      <w:proofErr w:type="spellEnd"/>
      <w:r w:rsidRPr="004D60F7">
        <w:rPr>
          <w:rFonts w:ascii="Times New Roman" w:hAnsi="Times New Roman" w:cs="Times New Roman"/>
          <w:bCs/>
          <w:iCs/>
          <w:color w:val="auto"/>
          <w:lang w:val="ru-RU"/>
        </w:rPr>
        <w:t xml:space="preserve"> до </w:t>
      </w:r>
      <w:proofErr w:type="spellStart"/>
      <w:r w:rsidRPr="004D60F7">
        <w:rPr>
          <w:rFonts w:ascii="Times New Roman" w:hAnsi="Times New Roman" w:cs="Times New Roman"/>
          <w:bCs/>
          <w:iCs/>
          <w:color w:val="auto"/>
          <w:lang w:val="ru-RU"/>
        </w:rPr>
        <w:t>гърди</w:t>
      </w:r>
      <w:proofErr w:type="spellEnd"/>
      <w:r w:rsidRPr="004D60F7">
        <w:rPr>
          <w:rFonts w:ascii="Times New Roman" w:hAnsi="Times New Roman" w:cs="Times New Roman"/>
          <w:bCs/>
          <w:iCs/>
          <w:color w:val="auto"/>
          <w:lang w:val="ru-RU"/>
        </w:rPr>
        <w:t xml:space="preserve">. </w:t>
      </w:r>
    </w:p>
    <w:p w14:paraId="76C768C1" w14:textId="77777777" w:rsidR="00424648" w:rsidRPr="004D60F7" w:rsidRDefault="00424648" w:rsidP="004D60F7">
      <w:pPr>
        <w:pStyle w:val="Default"/>
        <w:spacing w:line="360" w:lineRule="auto"/>
        <w:ind w:left="709"/>
        <w:rPr>
          <w:rFonts w:ascii="Times New Roman" w:hAnsi="Times New Roman" w:cs="Times New Roman"/>
          <w:b/>
          <w:i/>
          <w:color w:val="auto"/>
          <w:lang w:val="ru-RU"/>
        </w:rPr>
      </w:pPr>
      <w:r w:rsidRPr="004D60F7">
        <w:rPr>
          <w:rFonts w:ascii="Times New Roman" w:hAnsi="Times New Roman" w:cs="Times New Roman"/>
          <w:bCs/>
          <w:iCs/>
          <w:color w:val="auto"/>
          <w:lang w:val="ru-RU"/>
        </w:rPr>
        <w:t xml:space="preserve">2. </w:t>
      </w:r>
      <w:proofErr w:type="spellStart"/>
      <w:r w:rsidRPr="004D60F7">
        <w:rPr>
          <w:rFonts w:ascii="Times New Roman" w:hAnsi="Times New Roman" w:cs="Times New Roman"/>
          <w:bCs/>
          <w:iCs/>
          <w:color w:val="auto"/>
          <w:lang w:val="ru-RU"/>
        </w:rPr>
        <w:t>Развиване</w:t>
      </w:r>
      <w:proofErr w:type="spellEnd"/>
      <w:r w:rsidRPr="004D60F7">
        <w:rPr>
          <w:rFonts w:ascii="Times New Roman" w:hAnsi="Times New Roman" w:cs="Times New Roman"/>
          <w:bCs/>
          <w:iCs/>
          <w:color w:val="auto"/>
          <w:lang w:val="ru-RU"/>
        </w:rPr>
        <w:t xml:space="preserve"> на </w:t>
      </w:r>
      <w:proofErr w:type="spellStart"/>
      <w:r w:rsidRPr="004D60F7">
        <w:rPr>
          <w:rFonts w:ascii="Times New Roman" w:hAnsi="Times New Roman" w:cs="Times New Roman"/>
          <w:bCs/>
          <w:iCs/>
          <w:color w:val="auto"/>
          <w:lang w:val="ru-RU"/>
        </w:rPr>
        <w:t>специфичните</w:t>
      </w:r>
      <w:proofErr w:type="spellEnd"/>
      <w:r w:rsidRPr="004D60F7">
        <w:rPr>
          <w:rFonts w:ascii="Times New Roman" w:hAnsi="Times New Roman" w:cs="Times New Roman"/>
          <w:bCs/>
          <w:iCs/>
          <w:color w:val="auto"/>
          <w:lang w:val="ru-RU"/>
        </w:rPr>
        <w:t xml:space="preserve"> </w:t>
      </w:r>
      <w:proofErr w:type="spellStart"/>
      <w:r w:rsidRPr="004D60F7">
        <w:rPr>
          <w:rFonts w:ascii="Times New Roman" w:hAnsi="Times New Roman" w:cs="Times New Roman"/>
          <w:bCs/>
          <w:iCs/>
          <w:color w:val="auto"/>
          <w:lang w:val="ru-RU"/>
        </w:rPr>
        <w:t>тежкоатлетически</w:t>
      </w:r>
      <w:proofErr w:type="spellEnd"/>
      <w:r w:rsidRPr="004D60F7">
        <w:rPr>
          <w:rFonts w:ascii="Times New Roman" w:hAnsi="Times New Roman" w:cs="Times New Roman"/>
          <w:bCs/>
          <w:iCs/>
          <w:color w:val="auto"/>
          <w:lang w:val="ru-RU"/>
        </w:rPr>
        <w:t xml:space="preserve"> качества</w:t>
      </w:r>
      <w:r w:rsidRPr="004D60F7">
        <w:rPr>
          <w:rFonts w:ascii="Times New Roman" w:hAnsi="Times New Roman" w:cs="Times New Roman"/>
          <w:b/>
          <w:i/>
          <w:color w:val="auto"/>
          <w:lang w:val="ru-RU"/>
        </w:rPr>
        <w:t xml:space="preserve">. </w:t>
      </w:r>
    </w:p>
    <w:p w14:paraId="5B0AA315" w14:textId="77777777" w:rsidR="00424648" w:rsidRPr="004D60F7" w:rsidRDefault="00424648" w:rsidP="004D60F7">
      <w:pPr>
        <w:spacing w:line="360" w:lineRule="auto"/>
        <w:rPr>
          <w:rFonts w:cs="Times New Roman"/>
          <w:b/>
        </w:rPr>
      </w:pPr>
    </w:p>
    <w:p w14:paraId="104D00D7" w14:textId="77777777" w:rsidR="0096703D" w:rsidRPr="00B34F8C" w:rsidRDefault="0096703D" w:rsidP="00046BED">
      <w:pPr>
        <w:pStyle w:val="Default"/>
        <w:spacing w:line="360" w:lineRule="auto"/>
        <w:jc w:val="center"/>
        <w:rPr>
          <w:rFonts w:ascii="Times New Roman" w:hAnsi="Times New Roman" w:cs="Times New Roman"/>
          <w:bCs/>
          <w:color w:val="auto"/>
          <w:sz w:val="23"/>
          <w:szCs w:val="23"/>
          <w:lang w:val="bg-BG"/>
        </w:rPr>
      </w:pPr>
    </w:p>
    <w:p w14:paraId="7525FB8A" w14:textId="77777777" w:rsidR="0096703D" w:rsidRPr="00B34F8C" w:rsidRDefault="0096703D" w:rsidP="00046BED">
      <w:pPr>
        <w:spacing w:line="360" w:lineRule="auto"/>
        <w:rPr>
          <w:rFonts w:cs="Times New Roman"/>
        </w:rPr>
      </w:pPr>
    </w:p>
    <w:p w14:paraId="4D2FC941" w14:textId="77777777" w:rsidR="00F11EFB" w:rsidRPr="00B34F8C" w:rsidRDefault="00F11EFB" w:rsidP="00046BED">
      <w:pPr>
        <w:spacing w:line="360" w:lineRule="auto"/>
        <w:rPr>
          <w:rFonts w:cs="Times New Roman"/>
        </w:rPr>
      </w:pPr>
    </w:p>
    <w:p w14:paraId="3D48A0A6" w14:textId="77777777" w:rsidR="0096703D" w:rsidRPr="00B34F8C" w:rsidRDefault="0096703D" w:rsidP="00046BED">
      <w:pPr>
        <w:spacing w:line="360" w:lineRule="auto"/>
        <w:rPr>
          <w:rFonts w:cs="Times New Roman"/>
        </w:rPr>
      </w:pPr>
    </w:p>
    <w:p w14:paraId="2647D892" w14:textId="77777777" w:rsidR="0096703D" w:rsidRPr="00B34F8C" w:rsidRDefault="0096703D" w:rsidP="00046BED">
      <w:pPr>
        <w:spacing w:line="360" w:lineRule="auto"/>
        <w:rPr>
          <w:rFonts w:cs="Times New Roman"/>
        </w:rPr>
      </w:pPr>
    </w:p>
    <w:p w14:paraId="2D4C31D5" w14:textId="77777777" w:rsidR="0096703D" w:rsidRPr="00B34F8C" w:rsidRDefault="0096703D" w:rsidP="00046BED">
      <w:pPr>
        <w:spacing w:line="360" w:lineRule="auto"/>
        <w:rPr>
          <w:rFonts w:cs="Times New Roman"/>
        </w:rPr>
      </w:pPr>
    </w:p>
    <w:p w14:paraId="5F207538" w14:textId="77777777" w:rsidR="0096703D" w:rsidRPr="00B34F8C" w:rsidRDefault="0096703D" w:rsidP="00046BED">
      <w:pPr>
        <w:spacing w:line="360" w:lineRule="auto"/>
        <w:rPr>
          <w:rFonts w:cs="Times New Roman"/>
        </w:rPr>
      </w:pPr>
    </w:p>
    <w:p w14:paraId="7B3DD210" w14:textId="77777777" w:rsidR="0096703D" w:rsidRPr="00B34F8C" w:rsidRDefault="00F11EFB" w:rsidP="00046BED">
      <w:pPr>
        <w:spacing w:line="360" w:lineRule="auto"/>
        <w:ind w:firstLine="0"/>
        <w:rPr>
          <w:rFonts w:cs="Times New Roman"/>
        </w:rPr>
      </w:pPr>
      <w:r w:rsidRPr="00B34F8C">
        <w:rPr>
          <w:rFonts w:cs="Times New Roman"/>
        </w:rPr>
        <w:t>Необходими уреди и пособия:</w:t>
      </w:r>
    </w:p>
    <w:p w14:paraId="0DB09F29" w14:textId="77777777" w:rsidR="0096703D" w:rsidRPr="00B34F8C" w:rsidRDefault="0096703D" w:rsidP="00046BED">
      <w:pPr>
        <w:spacing w:line="360" w:lineRule="auto"/>
        <w:ind w:firstLine="0"/>
        <w:rPr>
          <w:rFonts w:cs="Times New Roman"/>
        </w:rPr>
      </w:pPr>
      <w:r w:rsidRPr="00B34F8C">
        <w:rPr>
          <w:rFonts w:cs="Times New Roman"/>
        </w:rPr>
        <w:t>Място на провеждане:</w:t>
      </w:r>
    </w:p>
    <w:p w14:paraId="4BD6985F" w14:textId="77777777" w:rsidR="0096703D" w:rsidRPr="00B34F8C" w:rsidRDefault="00F11EFB" w:rsidP="00046BED">
      <w:pPr>
        <w:spacing w:line="360" w:lineRule="auto"/>
        <w:ind w:firstLine="0"/>
        <w:rPr>
          <w:rFonts w:cs="Times New Roman"/>
        </w:rPr>
      </w:pPr>
      <w:r w:rsidRPr="00B34F8C">
        <w:rPr>
          <w:rFonts w:cs="Times New Roman"/>
        </w:rPr>
        <w:t>Времетраене:</w:t>
      </w:r>
    </w:p>
    <w:p w14:paraId="02A0625C" w14:textId="77777777" w:rsidR="0096703D" w:rsidRPr="00B34F8C" w:rsidRDefault="0096703D" w:rsidP="00046BED">
      <w:pPr>
        <w:spacing w:line="360" w:lineRule="auto"/>
        <w:ind w:firstLine="0"/>
        <w:rPr>
          <w:rFonts w:cs="Times New Roman"/>
        </w:rPr>
      </w:pPr>
    </w:p>
    <w:p w14:paraId="5DEA21D6" w14:textId="77777777" w:rsidR="0096703D" w:rsidRPr="00B34F8C" w:rsidRDefault="0096703D" w:rsidP="00046BED">
      <w:pPr>
        <w:spacing w:line="360" w:lineRule="auto"/>
        <w:rPr>
          <w:rFonts w:cs="Times New Roman"/>
        </w:rPr>
      </w:pPr>
    </w:p>
    <w:p w14:paraId="7A20F458" w14:textId="77777777" w:rsidR="0096703D" w:rsidRPr="00B34F8C" w:rsidRDefault="0096703D" w:rsidP="00046BED">
      <w:pPr>
        <w:spacing w:line="360" w:lineRule="auto"/>
        <w:rPr>
          <w:rFonts w:cs="Times New Roman"/>
        </w:rPr>
      </w:pPr>
    </w:p>
    <w:p w14:paraId="5D4AD080" w14:textId="77777777" w:rsidR="0096703D" w:rsidRPr="00B34F8C" w:rsidRDefault="0096703D" w:rsidP="00046BED">
      <w:pPr>
        <w:spacing w:line="360" w:lineRule="auto"/>
        <w:rPr>
          <w:rFonts w:cs="Times New Roman"/>
        </w:rPr>
      </w:pPr>
    </w:p>
    <w:p w14:paraId="1A2D9425" w14:textId="77777777" w:rsidR="0096703D" w:rsidRPr="00B34F8C" w:rsidRDefault="0096703D" w:rsidP="00046BED">
      <w:pPr>
        <w:spacing w:line="360" w:lineRule="auto"/>
        <w:rPr>
          <w:rFonts w:cs="Times New Roman"/>
        </w:rPr>
      </w:pPr>
      <w:r w:rsidRPr="00B34F8C">
        <w:rPr>
          <w:rFonts w:cs="Times New Roman"/>
        </w:rPr>
        <w:t>Дата:</w:t>
      </w:r>
    </w:p>
    <w:p w14:paraId="61991A85" w14:textId="77777777" w:rsidR="0096703D" w:rsidRPr="00B34F8C" w:rsidRDefault="0096703D" w:rsidP="00046BED">
      <w:pPr>
        <w:spacing w:line="360" w:lineRule="auto"/>
        <w:rPr>
          <w:rFonts w:cs="Times New Roman"/>
        </w:rPr>
      </w:pPr>
      <w:r w:rsidRPr="00B34F8C">
        <w:rPr>
          <w:rFonts w:cs="Times New Roman"/>
        </w:rPr>
        <w:t>Изготвил:</w:t>
      </w:r>
    </w:p>
    <w:p w14:paraId="499B3A4E" w14:textId="77777777" w:rsidR="0096703D" w:rsidRPr="00DF2B0E" w:rsidRDefault="0096703D" w:rsidP="0096703D"/>
    <w:p w14:paraId="6318A1F1" w14:textId="1C338692" w:rsidR="00065301" w:rsidRDefault="00065301">
      <w:pPr>
        <w:spacing w:after="200"/>
        <w:ind w:firstLine="0"/>
        <w:jc w:val="left"/>
      </w:pPr>
      <w:r>
        <w:br w:type="page"/>
      </w:r>
    </w:p>
    <w:tbl>
      <w:tblPr>
        <w:tblW w:w="8981" w:type="dxa"/>
        <w:tblInd w:w="199" w:type="dxa"/>
        <w:tblBorders>
          <w:top w:val="single" w:sz="12" w:space="0" w:color="4F81BD"/>
          <w:left w:val="single" w:sz="12" w:space="0" w:color="4F81BD"/>
          <w:bottom w:val="single" w:sz="12" w:space="0" w:color="4F81BD"/>
          <w:right w:val="single" w:sz="12" w:space="0" w:color="4F81BD"/>
          <w:insideH w:val="single" w:sz="12" w:space="0" w:color="4F81BD"/>
          <w:insideV w:val="single" w:sz="12" w:space="0" w:color="4F81BD"/>
        </w:tblBorders>
        <w:tblLayout w:type="fixed"/>
        <w:tblCellMar>
          <w:left w:w="57" w:type="dxa"/>
          <w:right w:w="57" w:type="dxa"/>
        </w:tblCellMar>
        <w:tblLook w:val="01E0" w:firstRow="1" w:lastRow="1" w:firstColumn="1" w:lastColumn="1" w:noHBand="0" w:noVBand="0"/>
      </w:tblPr>
      <w:tblGrid>
        <w:gridCol w:w="425"/>
        <w:gridCol w:w="3595"/>
        <w:gridCol w:w="992"/>
        <w:gridCol w:w="851"/>
        <w:gridCol w:w="3118"/>
      </w:tblGrid>
      <w:tr w:rsidR="0096703D" w:rsidRPr="00DF2B0E" w14:paraId="0E23D5C5" w14:textId="77777777" w:rsidTr="006B7BF2">
        <w:trPr>
          <w:trHeight w:val="452"/>
        </w:trPr>
        <w:tc>
          <w:tcPr>
            <w:tcW w:w="42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CBDA488" w14:textId="77777777" w:rsidR="0096703D" w:rsidRPr="00DF2B0E" w:rsidRDefault="0096703D" w:rsidP="0096703D">
            <w:pPr>
              <w:spacing w:line="240" w:lineRule="auto"/>
              <w:ind w:firstLine="0"/>
              <w:jc w:val="center"/>
              <w:rPr>
                <w:b/>
              </w:rPr>
            </w:pPr>
            <w:r w:rsidRPr="00DF2B0E">
              <w:rPr>
                <w:b/>
              </w:rPr>
              <w:lastRenderedPageBreak/>
              <w:t>Части</w:t>
            </w:r>
          </w:p>
        </w:tc>
        <w:tc>
          <w:tcPr>
            <w:tcW w:w="359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25DE32C" w14:textId="77777777" w:rsidR="0096703D" w:rsidRPr="00DF2B0E" w:rsidRDefault="0096703D" w:rsidP="0096703D">
            <w:pPr>
              <w:spacing w:line="240" w:lineRule="auto"/>
              <w:ind w:firstLine="0"/>
              <w:jc w:val="center"/>
              <w:rPr>
                <w:b/>
              </w:rPr>
            </w:pPr>
            <w:r w:rsidRPr="00DF2B0E">
              <w:rPr>
                <w:b/>
              </w:rPr>
              <w:t>Съдържание</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E11329" w14:textId="77777777" w:rsidR="0096703D" w:rsidRPr="00DF2B0E" w:rsidRDefault="0096703D" w:rsidP="0096703D">
            <w:pPr>
              <w:spacing w:line="240" w:lineRule="auto"/>
              <w:ind w:firstLine="0"/>
              <w:jc w:val="center"/>
              <w:rPr>
                <w:b/>
              </w:rPr>
            </w:pPr>
            <w:r w:rsidRPr="00DF2B0E">
              <w:rPr>
                <w:b/>
              </w:rPr>
              <w:t>Дозировка</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3A8CF41" w14:textId="77777777" w:rsidR="0096703D" w:rsidRPr="00DF2B0E" w:rsidRDefault="0096703D" w:rsidP="0096703D">
            <w:pPr>
              <w:spacing w:line="240" w:lineRule="auto"/>
              <w:ind w:firstLine="0"/>
              <w:jc w:val="center"/>
              <w:rPr>
                <w:b/>
              </w:rPr>
            </w:pPr>
            <w:r>
              <w:rPr>
                <w:b/>
              </w:rPr>
              <w:t>Организационно-м</w:t>
            </w:r>
            <w:r w:rsidRPr="00DF2B0E">
              <w:rPr>
                <w:b/>
              </w:rPr>
              <w:t>етодически указания</w:t>
            </w:r>
          </w:p>
        </w:tc>
      </w:tr>
      <w:tr w:rsidR="0096703D" w:rsidRPr="00DF2B0E" w14:paraId="595164E5" w14:textId="77777777" w:rsidTr="006B7BF2">
        <w:trPr>
          <w:trHeight w:val="429"/>
        </w:trPr>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FCCA24A" w14:textId="77777777" w:rsidR="0096703D" w:rsidRPr="00DF2B0E" w:rsidRDefault="0096703D" w:rsidP="0096703D">
            <w:pPr>
              <w:spacing w:line="240" w:lineRule="auto"/>
              <w:ind w:firstLine="0"/>
              <w:jc w:val="left"/>
            </w:pPr>
          </w:p>
        </w:tc>
        <w:tc>
          <w:tcPr>
            <w:tcW w:w="359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87A9B71" w14:textId="77777777" w:rsidR="0096703D" w:rsidRPr="00DF2B0E" w:rsidRDefault="0096703D" w:rsidP="0096703D">
            <w:pPr>
              <w:spacing w:line="240" w:lineRule="auto"/>
              <w:ind w:firstLine="0"/>
              <w:jc w:val="left"/>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AA1E7C" w14:textId="77777777" w:rsidR="0096703D" w:rsidRPr="00DF2B0E" w:rsidRDefault="0096703D" w:rsidP="0096703D">
            <w:pPr>
              <w:spacing w:line="240" w:lineRule="auto"/>
              <w:ind w:firstLine="0"/>
              <w:jc w:val="center"/>
              <w:rPr>
                <w:b/>
              </w:rPr>
            </w:pPr>
            <w:r w:rsidRPr="00DF2B0E">
              <w:rPr>
                <w:b/>
              </w:rPr>
              <w:t>време</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3604C1E" w14:textId="77777777" w:rsidR="0096703D" w:rsidRPr="00DF2B0E" w:rsidRDefault="0096703D" w:rsidP="0096703D">
            <w:pPr>
              <w:spacing w:line="240" w:lineRule="auto"/>
              <w:ind w:firstLine="0"/>
              <w:jc w:val="center"/>
              <w:rPr>
                <w:b/>
              </w:rPr>
            </w:pPr>
            <w:r w:rsidRPr="00DF2B0E">
              <w:rPr>
                <w:b/>
              </w:rPr>
              <w:t>брой</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0550946" w14:textId="77777777" w:rsidR="0096703D" w:rsidRPr="00DF2B0E" w:rsidRDefault="0096703D" w:rsidP="0096703D">
            <w:pPr>
              <w:spacing w:line="240" w:lineRule="auto"/>
              <w:ind w:firstLine="0"/>
              <w:jc w:val="left"/>
            </w:pPr>
          </w:p>
        </w:tc>
      </w:tr>
      <w:tr w:rsidR="0096703D" w:rsidRPr="00DF2B0E" w14:paraId="5A8FB1CF" w14:textId="77777777" w:rsidTr="006B7BF2">
        <w:trPr>
          <w:trHeight w:val="3383"/>
        </w:trPr>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22989450" w14:textId="77777777" w:rsidR="0096703D" w:rsidRPr="00DF2B0E" w:rsidRDefault="0096703D" w:rsidP="0096703D">
            <w:pPr>
              <w:spacing w:line="240" w:lineRule="auto"/>
              <w:ind w:firstLine="0"/>
              <w:jc w:val="center"/>
              <w:rPr>
                <w:b/>
              </w:rPr>
            </w:pPr>
            <w:r w:rsidRPr="00DF2B0E">
              <w:rPr>
                <w:b/>
              </w:rPr>
              <w:t>Подготвителна част (20 мин)</w:t>
            </w:r>
          </w:p>
        </w:tc>
        <w:tc>
          <w:tcPr>
            <w:tcW w:w="3595" w:type="dxa"/>
            <w:tcBorders>
              <w:top w:val="single" w:sz="4" w:space="0" w:color="auto"/>
              <w:left w:val="single" w:sz="4" w:space="0" w:color="auto"/>
              <w:bottom w:val="single" w:sz="4" w:space="0" w:color="auto"/>
              <w:right w:val="single" w:sz="4" w:space="0" w:color="auto"/>
            </w:tcBorders>
            <w:shd w:val="clear" w:color="auto" w:fill="auto"/>
          </w:tcPr>
          <w:p w14:paraId="527E913C" w14:textId="77777777" w:rsidR="0096703D" w:rsidRDefault="0096703D" w:rsidP="00D9798A">
            <w:pPr>
              <w:pStyle w:val="Default"/>
              <w:numPr>
                <w:ilvl w:val="0"/>
                <w:numId w:val="72"/>
              </w:numPr>
              <w:ind w:left="368" w:hanging="368"/>
              <w:rPr>
                <w:rFonts w:ascii="Times New Roman" w:hAnsi="Times New Roman" w:cs="Times New Roman"/>
                <w:lang w:val="bg-BG"/>
              </w:rPr>
            </w:pPr>
            <w:r w:rsidRPr="00DF2B0E">
              <w:rPr>
                <w:rFonts w:ascii="Times New Roman" w:hAnsi="Times New Roman" w:cs="Times New Roman"/>
                <w:lang w:val="bg-BG"/>
              </w:rPr>
              <w:t>Строяване на групата и съобщаване на задачите</w:t>
            </w:r>
          </w:p>
          <w:p w14:paraId="5C969245" w14:textId="77777777" w:rsidR="0096703D" w:rsidRDefault="0096703D" w:rsidP="0096703D">
            <w:pPr>
              <w:pStyle w:val="Default"/>
              <w:ind w:left="368" w:hanging="368"/>
              <w:rPr>
                <w:rFonts w:ascii="Times New Roman" w:hAnsi="Times New Roman" w:cs="Times New Roman"/>
                <w:lang w:val="bg-BG"/>
              </w:rPr>
            </w:pPr>
          </w:p>
          <w:p w14:paraId="17765B5A" w14:textId="77777777" w:rsidR="0096703D" w:rsidRDefault="0096703D" w:rsidP="00D9798A">
            <w:pPr>
              <w:pStyle w:val="Default"/>
              <w:numPr>
                <w:ilvl w:val="0"/>
                <w:numId w:val="72"/>
              </w:numPr>
              <w:ind w:left="368" w:hanging="368"/>
              <w:rPr>
                <w:rFonts w:ascii="Times New Roman" w:hAnsi="Times New Roman" w:cs="Times New Roman"/>
                <w:lang w:val="bg-BG"/>
              </w:rPr>
            </w:pPr>
            <w:r w:rsidRPr="00DF2B0E">
              <w:rPr>
                <w:rFonts w:ascii="Times New Roman" w:hAnsi="Times New Roman" w:cs="Times New Roman"/>
                <w:lang w:val="bg-BG"/>
              </w:rPr>
              <w:t xml:space="preserve">Общо разгряване </w:t>
            </w:r>
          </w:p>
          <w:p w14:paraId="329B4FF5" w14:textId="77777777" w:rsidR="0096703D" w:rsidRPr="00DF2B0E" w:rsidRDefault="0096703D" w:rsidP="0096703D">
            <w:pPr>
              <w:pStyle w:val="Default"/>
              <w:ind w:left="814"/>
              <w:rPr>
                <w:rFonts w:ascii="Times New Roman" w:hAnsi="Times New Roman" w:cs="Times New Roman"/>
                <w:lang w:val="bg-BG"/>
              </w:rPr>
            </w:pPr>
          </w:p>
          <w:p w14:paraId="0B572FB1" w14:textId="77777777" w:rsidR="0096703D" w:rsidRPr="00DF2B0E" w:rsidRDefault="0096703D" w:rsidP="0096703D">
            <w:pPr>
              <w:spacing w:line="240" w:lineRule="auto"/>
              <w:ind w:left="226" w:hanging="226"/>
              <w:jc w:val="left"/>
            </w:pPr>
            <w:r w:rsidRPr="00DF2B0E">
              <w:t xml:space="preserve">3. Специализирано разгряване с щанга </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ACD49EE" w14:textId="77777777" w:rsidR="0096703D" w:rsidRPr="00DF2B0E" w:rsidRDefault="0096703D" w:rsidP="0096703D">
            <w:pPr>
              <w:spacing w:line="240" w:lineRule="auto"/>
              <w:ind w:firstLine="0"/>
              <w:jc w:val="left"/>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09A04E2" w14:textId="77777777" w:rsidR="0096703D" w:rsidRPr="00DF2B0E" w:rsidRDefault="0096703D" w:rsidP="0096703D">
            <w:pPr>
              <w:spacing w:line="240" w:lineRule="auto"/>
              <w:ind w:firstLine="0"/>
              <w:jc w:val="left"/>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FBA0846" w14:textId="77777777" w:rsidR="0096703D" w:rsidRPr="00DF2B0E" w:rsidRDefault="0096703D" w:rsidP="0096703D">
            <w:pPr>
              <w:pStyle w:val="NoSpacing"/>
              <w:rPr>
                <w:rFonts w:ascii="Times New Roman" w:hAnsi="Times New Roman" w:cs="Times New Roman"/>
                <w:sz w:val="24"/>
                <w:szCs w:val="24"/>
              </w:rPr>
            </w:pPr>
            <w:r w:rsidRPr="00DF2B0E">
              <w:rPr>
                <w:rFonts w:ascii="Times New Roman" w:hAnsi="Times New Roman" w:cs="Times New Roman"/>
                <w:sz w:val="24"/>
                <w:szCs w:val="24"/>
              </w:rPr>
              <w:t xml:space="preserve">Проверка и състояние на обучаваните. Изискване – спортно облекло </w:t>
            </w:r>
          </w:p>
          <w:p w14:paraId="2EDC4BC8" w14:textId="77777777" w:rsidR="0096703D" w:rsidRDefault="0096703D" w:rsidP="0096703D">
            <w:pPr>
              <w:pStyle w:val="NoSpacing"/>
              <w:rPr>
                <w:rFonts w:ascii="Times New Roman" w:hAnsi="Times New Roman" w:cs="Times New Roman"/>
                <w:sz w:val="24"/>
                <w:szCs w:val="24"/>
              </w:rPr>
            </w:pPr>
          </w:p>
          <w:p w14:paraId="54541624" w14:textId="77777777" w:rsidR="0096703D" w:rsidRPr="00DF2B0E" w:rsidRDefault="0096703D" w:rsidP="0096703D">
            <w:pPr>
              <w:pStyle w:val="NoSpacing"/>
              <w:rPr>
                <w:rFonts w:ascii="Times New Roman" w:hAnsi="Times New Roman" w:cs="Times New Roman"/>
                <w:sz w:val="24"/>
                <w:szCs w:val="24"/>
              </w:rPr>
            </w:pPr>
            <w:r w:rsidRPr="00DF2B0E">
              <w:rPr>
                <w:rFonts w:ascii="Times New Roman" w:hAnsi="Times New Roman" w:cs="Times New Roman"/>
                <w:sz w:val="24"/>
                <w:szCs w:val="24"/>
              </w:rPr>
              <w:t xml:space="preserve">Целта на разгряването на </w:t>
            </w:r>
          </w:p>
          <w:p w14:paraId="38E23ECB" w14:textId="77777777" w:rsidR="0096703D" w:rsidRPr="00DF2B0E" w:rsidRDefault="0096703D" w:rsidP="0096703D">
            <w:pPr>
              <w:pStyle w:val="NoSpacing"/>
              <w:rPr>
                <w:rFonts w:ascii="Times New Roman" w:hAnsi="Times New Roman" w:cs="Times New Roman"/>
                <w:sz w:val="24"/>
                <w:szCs w:val="24"/>
              </w:rPr>
            </w:pPr>
            <w:r w:rsidRPr="00DF2B0E">
              <w:rPr>
                <w:rFonts w:ascii="Times New Roman" w:hAnsi="Times New Roman" w:cs="Times New Roman"/>
                <w:sz w:val="24"/>
                <w:szCs w:val="24"/>
              </w:rPr>
              <w:t xml:space="preserve">организма на атлета </w:t>
            </w:r>
            <w:r>
              <w:rPr>
                <w:rFonts w:ascii="Times New Roman" w:hAnsi="Times New Roman" w:cs="Times New Roman"/>
                <w:sz w:val="24"/>
                <w:szCs w:val="24"/>
              </w:rPr>
              <w:t xml:space="preserve">е </w:t>
            </w:r>
            <w:r w:rsidRPr="00DF2B0E">
              <w:rPr>
                <w:rFonts w:ascii="Times New Roman" w:hAnsi="Times New Roman" w:cs="Times New Roman"/>
                <w:sz w:val="24"/>
                <w:szCs w:val="24"/>
              </w:rPr>
              <w:t xml:space="preserve">с акцент върху мускулатурата, активиране на ЦНС, хормоналната </w:t>
            </w:r>
            <w:r>
              <w:rPr>
                <w:rFonts w:ascii="Times New Roman" w:hAnsi="Times New Roman" w:cs="Times New Roman"/>
                <w:sz w:val="24"/>
                <w:szCs w:val="24"/>
              </w:rPr>
              <w:t xml:space="preserve">и </w:t>
            </w:r>
            <w:proofErr w:type="spellStart"/>
            <w:r>
              <w:rPr>
                <w:rFonts w:ascii="Times New Roman" w:hAnsi="Times New Roman" w:cs="Times New Roman"/>
                <w:sz w:val="24"/>
                <w:szCs w:val="24"/>
              </w:rPr>
              <w:t>кардиореспираторната</w:t>
            </w:r>
            <w:proofErr w:type="spellEnd"/>
            <w:r>
              <w:rPr>
                <w:rFonts w:ascii="Times New Roman" w:hAnsi="Times New Roman" w:cs="Times New Roman"/>
                <w:sz w:val="24"/>
                <w:szCs w:val="24"/>
              </w:rPr>
              <w:t xml:space="preserve"> система</w:t>
            </w:r>
            <w:r w:rsidRPr="00DF2B0E">
              <w:rPr>
                <w:rFonts w:ascii="Times New Roman" w:hAnsi="Times New Roman" w:cs="Times New Roman"/>
                <w:sz w:val="24"/>
                <w:szCs w:val="24"/>
              </w:rPr>
              <w:t xml:space="preserve"> </w:t>
            </w:r>
          </w:p>
        </w:tc>
      </w:tr>
      <w:tr w:rsidR="0096703D" w:rsidRPr="00DF2B0E" w14:paraId="59BD7297" w14:textId="77777777" w:rsidTr="006B7BF2">
        <w:trPr>
          <w:trHeight w:val="9705"/>
        </w:trPr>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55A537A7" w14:textId="17D23D24" w:rsidR="0096703D" w:rsidRPr="00DF2B0E" w:rsidRDefault="00085B23" w:rsidP="0096703D">
            <w:pPr>
              <w:spacing w:line="240" w:lineRule="auto"/>
              <w:ind w:firstLine="0"/>
              <w:jc w:val="center"/>
              <w:rPr>
                <w:b/>
              </w:rPr>
            </w:pPr>
            <w:r>
              <w:rPr>
                <w:b/>
              </w:rPr>
              <w:t xml:space="preserve">                                           </w:t>
            </w:r>
            <w:r w:rsidR="0096703D" w:rsidRPr="00DF2B0E">
              <w:rPr>
                <w:b/>
              </w:rPr>
              <w:t>Основна част (60 мин)</w:t>
            </w:r>
          </w:p>
        </w:tc>
        <w:tc>
          <w:tcPr>
            <w:tcW w:w="3595" w:type="dxa"/>
            <w:tcBorders>
              <w:top w:val="single" w:sz="4" w:space="0" w:color="auto"/>
              <w:left w:val="single" w:sz="4" w:space="0" w:color="auto"/>
              <w:bottom w:val="single" w:sz="4" w:space="0" w:color="auto"/>
              <w:right w:val="single" w:sz="4" w:space="0" w:color="auto"/>
            </w:tcBorders>
            <w:shd w:val="clear" w:color="auto" w:fill="auto"/>
          </w:tcPr>
          <w:p w14:paraId="3E54D942" w14:textId="77777777" w:rsidR="0096703D" w:rsidRPr="00862792" w:rsidRDefault="0096703D" w:rsidP="0096703D">
            <w:pPr>
              <w:pStyle w:val="Default"/>
              <w:rPr>
                <w:rFonts w:ascii="Times New Roman" w:hAnsi="Times New Roman" w:cs="Times New Roman"/>
                <w:lang w:val="bg-BG"/>
              </w:rPr>
            </w:pPr>
            <w:r w:rsidRPr="00862792">
              <w:rPr>
                <w:rFonts w:ascii="Times New Roman" w:hAnsi="Times New Roman" w:cs="Times New Roman"/>
                <w:b/>
                <w:bCs/>
                <w:sz w:val="22"/>
                <w:szCs w:val="22"/>
                <w:lang w:val="bg-BG"/>
              </w:rPr>
              <w:t>I. Обучение в техниката на вдигане на щанга до гърди:</w:t>
            </w:r>
          </w:p>
          <w:p w14:paraId="581F9FC7" w14:textId="77777777" w:rsidR="0096703D" w:rsidRDefault="0096703D" w:rsidP="00D9798A">
            <w:pPr>
              <w:pStyle w:val="Default"/>
              <w:numPr>
                <w:ilvl w:val="0"/>
                <w:numId w:val="71"/>
              </w:numPr>
              <w:ind w:left="226" w:hanging="226"/>
              <w:rPr>
                <w:rFonts w:ascii="Times New Roman" w:hAnsi="Times New Roman" w:cs="Times New Roman"/>
                <w:lang w:val="bg-BG"/>
              </w:rPr>
            </w:pPr>
            <w:r w:rsidRPr="00DF2B0E">
              <w:rPr>
                <w:rFonts w:ascii="Times New Roman" w:hAnsi="Times New Roman" w:cs="Times New Roman"/>
                <w:lang w:val="bg-BG"/>
              </w:rPr>
              <w:t xml:space="preserve">Клякане с щанга на рамене </w:t>
            </w:r>
          </w:p>
          <w:p w14:paraId="50417739" w14:textId="77777777" w:rsidR="0096703D" w:rsidRDefault="0096703D" w:rsidP="0096703D">
            <w:pPr>
              <w:pStyle w:val="Default"/>
              <w:ind w:left="226"/>
              <w:rPr>
                <w:rFonts w:ascii="Times New Roman" w:hAnsi="Times New Roman" w:cs="Times New Roman"/>
                <w:lang w:val="bg-BG"/>
              </w:rPr>
            </w:pPr>
          </w:p>
          <w:p w14:paraId="7A87AF0E" w14:textId="77777777" w:rsidR="0096703D" w:rsidRPr="00214C10" w:rsidRDefault="0096703D" w:rsidP="00D9798A">
            <w:pPr>
              <w:pStyle w:val="Default"/>
              <w:numPr>
                <w:ilvl w:val="0"/>
                <w:numId w:val="71"/>
              </w:numPr>
              <w:ind w:left="226" w:hanging="226"/>
              <w:rPr>
                <w:rFonts w:ascii="Times New Roman" w:hAnsi="Times New Roman" w:cs="Times New Roman"/>
                <w:lang w:val="bg-BG"/>
              </w:rPr>
            </w:pPr>
            <w:proofErr w:type="spellStart"/>
            <w:r w:rsidRPr="00DF2B0E">
              <w:t>Клякане</w:t>
            </w:r>
            <w:proofErr w:type="spellEnd"/>
            <w:r w:rsidRPr="00DF2B0E">
              <w:t xml:space="preserve"> с </w:t>
            </w:r>
            <w:proofErr w:type="spellStart"/>
            <w:r w:rsidRPr="00DF2B0E">
              <w:t>щанга</w:t>
            </w:r>
            <w:proofErr w:type="spellEnd"/>
            <w:r w:rsidRPr="00DF2B0E">
              <w:t xml:space="preserve"> </w:t>
            </w:r>
            <w:proofErr w:type="spellStart"/>
            <w:r w:rsidRPr="00DF2B0E">
              <w:t>на</w:t>
            </w:r>
            <w:proofErr w:type="spellEnd"/>
            <w:r w:rsidRPr="00DF2B0E">
              <w:t xml:space="preserve"> </w:t>
            </w:r>
            <w:proofErr w:type="spellStart"/>
            <w:r w:rsidRPr="00DF2B0E">
              <w:t>гърди</w:t>
            </w:r>
            <w:proofErr w:type="spellEnd"/>
            <w:r w:rsidRPr="00DF2B0E">
              <w:t xml:space="preserve"> </w:t>
            </w:r>
          </w:p>
          <w:p w14:paraId="425394C3" w14:textId="77777777" w:rsidR="0096703D" w:rsidRDefault="0096703D" w:rsidP="0096703D">
            <w:pPr>
              <w:pStyle w:val="ListParagraph"/>
            </w:pPr>
          </w:p>
          <w:p w14:paraId="1B7ECD3E" w14:textId="77777777" w:rsidR="0096703D" w:rsidRDefault="0096703D" w:rsidP="00D9798A">
            <w:pPr>
              <w:pStyle w:val="Default"/>
              <w:numPr>
                <w:ilvl w:val="0"/>
                <w:numId w:val="71"/>
              </w:numPr>
              <w:ind w:left="226" w:hanging="226"/>
              <w:rPr>
                <w:rFonts w:ascii="Times New Roman" w:hAnsi="Times New Roman" w:cs="Times New Roman"/>
                <w:lang w:val="bg-BG"/>
              </w:rPr>
            </w:pPr>
            <w:proofErr w:type="spellStart"/>
            <w:r w:rsidRPr="00E45158">
              <w:rPr>
                <w:lang w:val="ru-RU"/>
              </w:rPr>
              <w:t>Изтегляне</w:t>
            </w:r>
            <w:proofErr w:type="spellEnd"/>
            <w:r w:rsidRPr="00E45158">
              <w:rPr>
                <w:lang w:val="ru-RU"/>
              </w:rPr>
              <w:t xml:space="preserve"> на </w:t>
            </w:r>
            <w:proofErr w:type="spellStart"/>
            <w:r w:rsidRPr="00E45158">
              <w:rPr>
                <w:lang w:val="ru-RU"/>
              </w:rPr>
              <w:t>щанга</w:t>
            </w:r>
            <w:proofErr w:type="spellEnd"/>
            <w:r w:rsidRPr="00E45158">
              <w:rPr>
                <w:lang w:val="ru-RU"/>
              </w:rPr>
              <w:t xml:space="preserve"> от подставки от </w:t>
            </w:r>
            <w:proofErr w:type="spellStart"/>
            <w:r w:rsidRPr="00E45158">
              <w:rPr>
                <w:lang w:val="ru-RU"/>
              </w:rPr>
              <w:t>ниво</w:t>
            </w:r>
            <w:proofErr w:type="spellEnd"/>
            <w:r w:rsidRPr="00E45158">
              <w:rPr>
                <w:lang w:val="ru-RU"/>
              </w:rPr>
              <w:t xml:space="preserve"> на </w:t>
            </w:r>
            <w:proofErr w:type="spellStart"/>
            <w:r w:rsidRPr="00E45158">
              <w:rPr>
                <w:lang w:val="ru-RU"/>
              </w:rPr>
              <w:t>финалното</w:t>
            </w:r>
            <w:proofErr w:type="spellEnd"/>
            <w:r w:rsidRPr="00E45158">
              <w:rPr>
                <w:lang w:val="ru-RU"/>
              </w:rPr>
              <w:t xml:space="preserve"> </w:t>
            </w:r>
            <w:proofErr w:type="spellStart"/>
            <w:r w:rsidRPr="00E45158">
              <w:rPr>
                <w:lang w:val="ru-RU"/>
              </w:rPr>
              <w:t>изтегляне</w:t>
            </w:r>
            <w:proofErr w:type="spellEnd"/>
          </w:p>
          <w:p w14:paraId="6A94732D" w14:textId="77777777" w:rsidR="0096703D" w:rsidRDefault="0096703D" w:rsidP="0096703D">
            <w:pPr>
              <w:pStyle w:val="ListParagraph"/>
              <w:rPr>
                <w:rFonts w:cs="Times New Roman"/>
              </w:rPr>
            </w:pPr>
          </w:p>
          <w:p w14:paraId="5C137344" w14:textId="77777777" w:rsidR="0096703D" w:rsidRDefault="0096703D" w:rsidP="00D9798A">
            <w:pPr>
              <w:pStyle w:val="Default"/>
              <w:numPr>
                <w:ilvl w:val="0"/>
                <w:numId w:val="71"/>
              </w:numPr>
              <w:ind w:left="226" w:hanging="226"/>
              <w:rPr>
                <w:rFonts w:ascii="Times New Roman" w:hAnsi="Times New Roman" w:cs="Times New Roman"/>
                <w:lang w:val="bg-BG"/>
              </w:rPr>
            </w:pPr>
            <w:r w:rsidRPr="00214C10">
              <w:rPr>
                <w:rFonts w:ascii="Times New Roman" w:hAnsi="Times New Roman" w:cs="Times New Roman"/>
                <w:lang w:val="bg-BG"/>
              </w:rPr>
              <w:t xml:space="preserve">Изтегляне на щанга от подставки – ниво на коленете </w:t>
            </w:r>
          </w:p>
          <w:p w14:paraId="7139E373" w14:textId="77777777" w:rsidR="0096703D" w:rsidRDefault="0096703D" w:rsidP="0096703D">
            <w:pPr>
              <w:pStyle w:val="ListParagraph"/>
              <w:rPr>
                <w:rFonts w:cs="Times New Roman"/>
              </w:rPr>
            </w:pPr>
          </w:p>
          <w:p w14:paraId="54D79442" w14:textId="77777777" w:rsidR="0096703D" w:rsidRDefault="0096703D" w:rsidP="00D9798A">
            <w:pPr>
              <w:pStyle w:val="Default"/>
              <w:numPr>
                <w:ilvl w:val="0"/>
                <w:numId w:val="71"/>
              </w:numPr>
              <w:ind w:left="226" w:hanging="226"/>
              <w:rPr>
                <w:rFonts w:ascii="Times New Roman" w:hAnsi="Times New Roman" w:cs="Times New Roman"/>
                <w:lang w:val="bg-BG"/>
              </w:rPr>
            </w:pPr>
            <w:r w:rsidRPr="00214C10">
              <w:rPr>
                <w:rFonts w:ascii="Times New Roman" w:hAnsi="Times New Roman" w:cs="Times New Roman"/>
                <w:lang w:val="bg-BG"/>
              </w:rPr>
              <w:t xml:space="preserve">Изтегляне на щанга от подиума </w:t>
            </w:r>
          </w:p>
          <w:p w14:paraId="6D5F8DF4" w14:textId="77777777" w:rsidR="0096703D" w:rsidRDefault="0096703D" w:rsidP="0096703D">
            <w:pPr>
              <w:pStyle w:val="ListParagraph"/>
              <w:rPr>
                <w:rFonts w:cs="Times New Roman"/>
              </w:rPr>
            </w:pPr>
          </w:p>
          <w:p w14:paraId="05D5ABA7" w14:textId="77777777" w:rsidR="0096703D" w:rsidRDefault="0096703D" w:rsidP="0096703D">
            <w:pPr>
              <w:pStyle w:val="ListParagraph"/>
              <w:rPr>
                <w:rFonts w:cs="Times New Roman"/>
              </w:rPr>
            </w:pPr>
          </w:p>
          <w:p w14:paraId="7126C942" w14:textId="77777777" w:rsidR="0096703D" w:rsidRPr="00214C10" w:rsidRDefault="0096703D" w:rsidP="00D9798A">
            <w:pPr>
              <w:pStyle w:val="Default"/>
              <w:numPr>
                <w:ilvl w:val="0"/>
                <w:numId w:val="71"/>
              </w:numPr>
              <w:ind w:left="226" w:hanging="226"/>
              <w:rPr>
                <w:rFonts w:ascii="Times New Roman" w:hAnsi="Times New Roman" w:cs="Times New Roman"/>
                <w:lang w:val="bg-BG"/>
              </w:rPr>
            </w:pPr>
            <w:r w:rsidRPr="00214C10">
              <w:rPr>
                <w:rFonts w:ascii="Times New Roman" w:hAnsi="Times New Roman" w:cs="Times New Roman"/>
                <w:lang w:val="bg-BG"/>
              </w:rPr>
              <w:t>Цялостно изпълнение на упражнението вдигане на щанга до гърди</w:t>
            </w:r>
          </w:p>
          <w:p w14:paraId="7803CD87" w14:textId="77777777" w:rsidR="0096703D" w:rsidRPr="00DF2B0E" w:rsidRDefault="0096703D" w:rsidP="0096703D">
            <w:pPr>
              <w:spacing w:line="240" w:lineRule="auto"/>
              <w:ind w:firstLine="0"/>
              <w:jc w:val="left"/>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4F0AB41" w14:textId="77777777" w:rsidR="0096703D" w:rsidRPr="00DF2B0E" w:rsidRDefault="0096703D" w:rsidP="0096703D">
            <w:pPr>
              <w:spacing w:line="240" w:lineRule="auto"/>
              <w:ind w:firstLine="0"/>
              <w:jc w:val="center"/>
            </w:pPr>
          </w:p>
          <w:p w14:paraId="5FE6B627" w14:textId="77777777" w:rsidR="0096703D" w:rsidRPr="00DF2B0E" w:rsidRDefault="0096703D" w:rsidP="0096703D">
            <w:pPr>
              <w:spacing w:line="240" w:lineRule="auto"/>
              <w:ind w:firstLine="0"/>
              <w:jc w:val="center"/>
            </w:pPr>
          </w:p>
          <w:p w14:paraId="30E6D255" w14:textId="33F2103D" w:rsidR="0096703D" w:rsidRPr="00DF2B0E" w:rsidRDefault="0096703D" w:rsidP="0096703D">
            <w:pPr>
              <w:spacing w:line="240" w:lineRule="auto"/>
              <w:ind w:firstLine="0"/>
              <w:jc w:val="center"/>
            </w:pPr>
            <w:r w:rsidRPr="00DF2B0E">
              <w:t>3–6</w:t>
            </w:r>
            <w:r w:rsidR="0074428F">
              <w:t xml:space="preserve"> мин</w:t>
            </w:r>
          </w:p>
          <w:p w14:paraId="221FCA64" w14:textId="77777777" w:rsidR="0096703D" w:rsidRPr="00DF2B0E" w:rsidRDefault="0096703D" w:rsidP="0096703D">
            <w:pPr>
              <w:spacing w:line="240" w:lineRule="auto"/>
              <w:ind w:firstLine="0"/>
              <w:jc w:val="center"/>
            </w:pPr>
          </w:p>
          <w:p w14:paraId="38A42B0E" w14:textId="6865D3FE" w:rsidR="0096703D" w:rsidRPr="00DF2B0E" w:rsidRDefault="0096703D" w:rsidP="0096703D">
            <w:pPr>
              <w:spacing w:line="240" w:lineRule="auto"/>
              <w:ind w:firstLine="0"/>
              <w:jc w:val="center"/>
            </w:pPr>
            <w:r w:rsidRPr="00DF2B0E">
              <w:t>3–6</w:t>
            </w:r>
            <w:r w:rsidR="0074428F">
              <w:t xml:space="preserve"> мин</w:t>
            </w:r>
          </w:p>
          <w:p w14:paraId="0D1491EE" w14:textId="77777777" w:rsidR="0096703D" w:rsidRPr="00DF2B0E" w:rsidRDefault="0096703D" w:rsidP="0096703D">
            <w:pPr>
              <w:spacing w:line="240" w:lineRule="auto"/>
              <w:ind w:firstLine="0"/>
              <w:jc w:val="center"/>
            </w:pPr>
          </w:p>
          <w:p w14:paraId="692F02C4" w14:textId="77777777" w:rsidR="0096703D" w:rsidRPr="00DF2B0E" w:rsidRDefault="0096703D" w:rsidP="0096703D">
            <w:pPr>
              <w:spacing w:line="240" w:lineRule="auto"/>
              <w:ind w:firstLine="0"/>
              <w:jc w:val="center"/>
            </w:pPr>
          </w:p>
          <w:p w14:paraId="4B8A18F5" w14:textId="3AF351D2" w:rsidR="0096703D" w:rsidRPr="00DF2B0E" w:rsidRDefault="0074428F" w:rsidP="0096703D">
            <w:pPr>
              <w:spacing w:line="240" w:lineRule="auto"/>
              <w:ind w:firstLine="0"/>
              <w:jc w:val="center"/>
            </w:pPr>
            <w:r>
              <w:t>3–</w:t>
            </w:r>
            <w:r w:rsidR="0096703D" w:rsidRPr="00DF2B0E">
              <w:t>6</w:t>
            </w:r>
            <w:r>
              <w:t xml:space="preserve"> мин</w:t>
            </w:r>
          </w:p>
          <w:p w14:paraId="0BEC3D3C" w14:textId="77777777" w:rsidR="0096703D" w:rsidRPr="00DF2B0E" w:rsidRDefault="0096703D" w:rsidP="0096703D">
            <w:pPr>
              <w:spacing w:line="240" w:lineRule="auto"/>
              <w:ind w:firstLine="0"/>
              <w:jc w:val="center"/>
            </w:pPr>
          </w:p>
          <w:p w14:paraId="00F5CC31" w14:textId="77777777" w:rsidR="0096703D" w:rsidRPr="00DF2B0E" w:rsidRDefault="0096703D" w:rsidP="0096703D">
            <w:pPr>
              <w:spacing w:line="240" w:lineRule="auto"/>
              <w:ind w:firstLine="0"/>
              <w:jc w:val="center"/>
            </w:pPr>
          </w:p>
          <w:p w14:paraId="70A7196A" w14:textId="77777777" w:rsidR="0096703D" w:rsidRPr="00DF2B0E" w:rsidRDefault="0096703D" w:rsidP="0096703D">
            <w:pPr>
              <w:spacing w:line="240" w:lineRule="auto"/>
              <w:ind w:firstLine="0"/>
              <w:jc w:val="center"/>
            </w:pPr>
          </w:p>
          <w:p w14:paraId="5586D864" w14:textId="2396CA38" w:rsidR="0096703D" w:rsidRPr="00DF2B0E" w:rsidRDefault="0096703D" w:rsidP="0096703D">
            <w:pPr>
              <w:spacing w:line="240" w:lineRule="auto"/>
              <w:ind w:firstLine="0"/>
              <w:jc w:val="center"/>
            </w:pPr>
            <w:r w:rsidRPr="00DF2B0E">
              <w:t>3</w:t>
            </w:r>
            <w:r>
              <w:t>–</w:t>
            </w:r>
            <w:r w:rsidRPr="00DF2B0E">
              <w:t>6</w:t>
            </w:r>
            <w:r w:rsidR="0074428F">
              <w:t xml:space="preserve"> мин</w:t>
            </w:r>
          </w:p>
          <w:p w14:paraId="31285476" w14:textId="77777777" w:rsidR="0096703D" w:rsidRDefault="0096703D" w:rsidP="0096703D">
            <w:pPr>
              <w:spacing w:line="240" w:lineRule="auto"/>
              <w:ind w:firstLine="0"/>
              <w:jc w:val="center"/>
            </w:pPr>
          </w:p>
          <w:p w14:paraId="733D0E6D" w14:textId="77777777" w:rsidR="0096703D" w:rsidRPr="00214C10" w:rsidRDefault="0096703D" w:rsidP="0096703D">
            <w:pPr>
              <w:rPr>
                <w:sz w:val="12"/>
                <w:szCs w:val="12"/>
              </w:rPr>
            </w:pPr>
          </w:p>
          <w:p w14:paraId="085F6A74" w14:textId="6AD89385" w:rsidR="0096703D" w:rsidRPr="00DF2B0E" w:rsidRDefault="0096703D" w:rsidP="0096703D">
            <w:pPr>
              <w:spacing w:line="240" w:lineRule="auto"/>
              <w:ind w:firstLine="0"/>
              <w:jc w:val="center"/>
            </w:pPr>
            <w:r w:rsidRPr="00DF2B0E">
              <w:t>3</w:t>
            </w:r>
            <w:r>
              <w:t>–</w:t>
            </w:r>
            <w:r w:rsidRPr="00DF2B0E">
              <w:t>6</w:t>
            </w:r>
            <w:r w:rsidR="0074428F">
              <w:t xml:space="preserve"> мин</w:t>
            </w:r>
          </w:p>
          <w:p w14:paraId="4F83AB8C" w14:textId="77777777" w:rsidR="0096703D" w:rsidRPr="00DF2B0E" w:rsidRDefault="0096703D" w:rsidP="0096703D">
            <w:pPr>
              <w:spacing w:line="240" w:lineRule="auto"/>
              <w:ind w:firstLine="0"/>
              <w:jc w:val="center"/>
            </w:pPr>
          </w:p>
          <w:p w14:paraId="0958F7AC" w14:textId="77777777" w:rsidR="0096703D" w:rsidRPr="00DF2B0E" w:rsidRDefault="0096703D" w:rsidP="0096703D">
            <w:pPr>
              <w:spacing w:line="240" w:lineRule="auto"/>
              <w:ind w:firstLine="0"/>
              <w:jc w:val="center"/>
            </w:pPr>
          </w:p>
          <w:p w14:paraId="352244D9" w14:textId="77777777" w:rsidR="0096703D" w:rsidRDefault="0096703D" w:rsidP="0096703D">
            <w:pPr>
              <w:spacing w:line="240" w:lineRule="auto"/>
              <w:ind w:firstLine="0"/>
              <w:jc w:val="center"/>
            </w:pPr>
          </w:p>
          <w:p w14:paraId="7EB7F79E" w14:textId="11A0329B" w:rsidR="0096703D" w:rsidRPr="00DF2B0E" w:rsidRDefault="0096703D" w:rsidP="0096703D">
            <w:pPr>
              <w:spacing w:line="240" w:lineRule="auto"/>
              <w:ind w:firstLine="0"/>
              <w:jc w:val="center"/>
            </w:pPr>
            <w:r w:rsidRPr="00DF2B0E">
              <w:t>3</w:t>
            </w:r>
            <w:r>
              <w:t>–</w:t>
            </w:r>
            <w:r w:rsidRPr="00DF2B0E">
              <w:t>5</w:t>
            </w:r>
            <w:r w:rsidR="0074428F">
              <w:t xml:space="preserve"> мин</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2A370D7" w14:textId="77777777" w:rsidR="0096703D" w:rsidRPr="00DF2B0E" w:rsidRDefault="0096703D" w:rsidP="0096703D">
            <w:pPr>
              <w:spacing w:line="240" w:lineRule="auto"/>
              <w:ind w:firstLine="0"/>
              <w:jc w:val="center"/>
            </w:pPr>
          </w:p>
          <w:p w14:paraId="032CDF78" w14:textId="77777777" w:rsidR="0096703D" w:rsidRPr="00DF2B0E" w:rsidRDefault="0096703D" w:rsidP="0096703D">
            <w:pPr>
              <w:spacing w:line="240" w:lineRule="auto"/>
              <w:ind w:firstLine="0"/>
              <w:jc w:val="center"/>
            </w:pPr>
          </w:p>
          <w:p w14:paraId="6B85BFB4" w14:textId="77777777" w:rsidR="0096703D" w:rsidRPr="00DF2B0E" w:rsidRDefault="0096703D" w:rsidP="0096703D">
            <w:pPr>
              <w:spacing w:line="240" w:lineRule="auto"/>
              <w:ind w:firstLine="0"/>
              <w:jc w:val="center"/>
            </w:pPr>
            <w:r w:rsidRPr="00DF2B0E">
              <w:t>2–3</w:t>
            </w:r>
          </w:p>
          <w:p w14:paraId="051856AE" w14:textId="77777777" w:rsidR="0096703D" w:rsidRPr="00DF2B0E" w:rsidRDefault="0096703D" w:rsidP="0096703D">
            <w:pPr>
              <w:spacing w:line="240" w:lineRule="auto"/>
              <w:ind w:firstLine="0"/>
              <w:jc w:val="center"/>
            </w:pPr>
          </w:p>
          <w:p w14:paraId="11C20630" w14:textId="77777777" w:rsidR="0096703D" w:rsidRPr="00DF2B0E" w:rsidRDefault="0096703D" w:rsidP="0096703D">
            <w:pPr>
              <w:spacing w:line="240" w:lineRule="auto"/>
              <w:ind w:firstLine="0"/>
              <w:jc w:val="center"/>
            </w:pPr>
            <w:r w:rsidRPr="00DF2B0E">
              <w:t>2–3</w:t>
            </w:r>
          </w:p>
          <w:p w14:paraId="5B742305" w14:textId="77777777" w:rsidR="0096703D" w:rsidRDefault="0096703D" w:rsidP="0096703D">
            <w:pPr>
              <w:spacing w:line="240" w:lineRule="auto"/>
              <w:ind w:firstLine="0"/>
              <w:jc w:val="center"/>
            </w:pPr>
          </w:p>
          <w:p w14:paraId="117070E1" w14:textId="77777777" w:rsidR="0096703D" w:rsidRPr="00DF2B0E" w:rsidRDefault="0096703D" w:rsidP="0096703D">
            <w:pPr>
              <w:spacing w:line="240" w:lineRule="auto"/>
              <w:ind w:firstLine="0"/>
              <w:jc w:val="center"/>
            </w:pPr>
          </w:p>
          <w:p w14:paraId="21A71718" w14:textId="77777777" w:rsidR="0096703D" w:rsidRPr="00DF2B0E" w:rsidRDefault="0096703D" w:rsidP="0096703D">
            <w:pPr>
              <w:spacing w:line="240" w:lineRule="auto"/>
              <w:ind w:firstLine="0"/>
              <w:jc w:val="center"/>
            </w:pPr>
            <w:r w:rsidRPr="00DF2B0E">
              <w:t>2-3</w:t>
            </w:r>
          </w:p>
          <w:p w14:paraId="222DC5C4" w14:textId="77777777" w:rsidR="0096703D" w:rsidRPr="00DF2B0E" w:rsidRDefault="0096703D" w:rsidP="0096703D">
            <w:pPr>
              <w:spacing w:line="240" w:lineRule="auto"/>
              <w:ind w:firstLine="0"/>
              <w:jc w:val="center"/>
            </w:pPr>
          </w:p>
          <w:p w14:paraId="5108C612" w14:textId="77777777" w:rsidR="0096703D" w:rsidRPr="00DF2B0E" w:rsidRDefault="0096703D" w:rsidP="0096703D">
            <w:pPr>
              <w:spacing w:line="240" w:lineRule="auto"/>
              <w:ind w:firstLine="0"/>
              <w:jc w:val="center"/>
            </w:pPr>
          </w:p>
          <w:p w14:paraId="58A38085" w14:textId="77777777" w:rsidR="0096703D" w:rsidRPr="00DF2B0E" w:rsidRDefault="0096703D" w:rsidP="0096703D">
            <w:pPr>
              <w:spacing w:line="240" w:lineRule="auto"/>
              <w:ind w:firstLine="0"/>
              <w:jc w:val="center"/>
            </w:pPr>
          </w:p>
          <w:p w14:paraId="1386624F" w14:textId="77777777" w:rsidR="0096703D" w:rsidRPr="00DF2B0E" w:rsidRDefault="0096703D" w:rsidP="0096703D">
            <w:pPr>
              <w:spacing w:line="240" w:lineRule="auto"/>
              <w:ind w:firstLine="0"/>
              <w:jc w:val="center"/>
            </w:pPr>
            <w:r w:rsidRPr="00DF2B0E">
              <w:t>2</w:t>
            </w:r>
            <w:r>
              <w:t>–</w:t>
            </w:r>
            <w:r w:rsidRPr="00DF2B0E">
              <w:t>3</w:t>
            </w:r>
          </w:p>
          <w:p w14:paraId="25762B12" w14:textId="77777777" w:rsidR="0096703D" w:rsidRDefault="0096703D" w:rsidP="0096703D">
            <w:pPr>
              <w:spacing w:line="240" w:lineRule="auto"/>
              <w:ind w:firstLine="0"/>
              <w:jc w:val="center"/>
            </w:pPr>
          </w:p>
          <w:p w14:paraId="415F181F" w14:textId="77777777" w:rsidR="0096703D" w:rsidRPr="00040A8E" w:rsidRDefault="0096703D" w:rsidP="0096703D">
            <w:pPr>
              <w:spacing w:line="240" w:lineRule="auto"/>
              <w:ind w:firstLine="0"/>
              <w:jc w:val="center"/>
              <w:rPr>
                <w:sz w:val="16"/>
                <w:szCs w:val="16"/>
              </w:rPr>
            </w:pPr>
          </w:p>
          <w:p w14:paraId="782D3B25" w14:textId="77777777" w:rsidR="0096703D" w:rsidRPr="00DF2B0E" w:rsidRDefault="0096703D" w:rsidP="0096703D">
            <w:pPr>
              <w:spacing w:line="240" w:lineRule="auto"/>
              <w:ind w:firstLine="0"/>
              <w:jc w:val="center"/>
            </w:pPr>
            <w:r w:rsidRPr="00DF2B0E">
              <w:t>2</w:t>
            </w:r>
            <w:r>
              <w:t>–</w:t>
            </w:r>
            <w:r w:rsidRPr="00DF2B0E">
              <w:t>3</w:t>
            </w:r>
          </w:p>
          <w:p w14:paraId="7A42EB21" w14:textId="77777777" w:rsidR="0096703D" w:rsidRPr="00DF2B0E" w:rsidRDefault="0096703D" w:rsidP="0096703D">
            <w:pPr>
              <w:spacing w:line="240" w:lineRule="auto"/>
              <w:ind w:firstLine="0"/>
              <w:jc w:val="center"/>
            </w:pPr>
          </w:p>
          <w:p w14:paraId="74435861" w14:textId="77777777" w:rsidR="0096703D" w:rsidRDefault="0096703D" w:rsidP="0096703D">
            <w:pPr>
              <w:spacing w:line="240" w:lineRule="auto"/>
              <w:ind w:firstLine="0"/>
              <w:jc w:val="center"/>
            </w:pPr>
          </w:p>
          <w:p w14:paraId="56A28A22" w14:textId="77777777" w:rsidR="0096703D" w:rsidRDefault="0096703D" w:rsidP="0096703D">
            <w:pPr>
              <w:spacing w:line="240" w:lineRule="auto"/>
              <w:ind w:firstLine="0"/>
              <w:jc w:val="center"/>
            </w:pPr>
          </w:p>
          <w:p w14:paraId="349A0ECC" w14:textId="77777777" w:rsidR="0096703D" w:rsidRPr="00DF2B0E" w:rsidRDefault="0096703D" w:rsidP="0096703D">
            <w:pPr>
              <w:spacing w:line="240" w:lineRule="auto"/>
              <w:ind w:firstLine="0"/>
              <w:jc w:val="center"/>
            </w:pPr>
            <w:r w:rsidRPr="00DF2B0E">
              <w:t>2</w:t>
            </w:r>
            <w:r>
              <w:t>–</w:t>
            </w:r>
            <w:r w:rsidRPr="00DF2B0E">
              <w:t>3</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53676C9" w14:textId="77777777" w:rsidR="0096703D" w:rsidRPr="00DF2B0E" w:rsidRDefault="0096703D" w:rsidP="0096703D">
            <w:pPr>
              <w:spacing w:line="240" w:lineRule="auto"/>
              <w:ind w:firstLine="0"/>
              <w:jc w:val="left"/>
            </w:pPr>
            <w:r w:rsidRPr="00DF2B0E">
              <w:t xml:space="preserve">Следи се за правилната стойка. Гърдите са повдигнати, гръбначният стълб е в положение на подчертана </w:t>
            </w:r>
            <w:proofErr w:type="spellStart"/>
            <w:r w:rsidRPr="00DF2B0E">
              <w:t>лордоза</w:t>
            </w:r>
            <w:proofErr w:type="spellEnd"/>
            <w:r w:rsidRPr="00DF2B0E">
              <w:t>.</w:t>
            </w:r>
          </w:p>
          <w:p w14:paraId="0B61F641" w14:textId="77777777" w:rsidR="00085B23" w:rsidRDefault="0096703D" w:rsidP="0096703D">
            <w:pPr>
              <w:spacing w:line="240" w:lineRule="auto"/>
              <w:ind w:firstLine="0"/>
              <w:jc w:val="left"/>
            </w:pPr>
            <w:r w:rsidRPr="00DF2B0E">
              <w:t>Тежестта е концентрирана в петите. Ходилата са насочени по посока на коленете. Лакътните</w:t>
            </w:r>
            <w:r>
              <w:t xml:space="preserve"> стави са максимално повдигнати</w:t>
            </w:r>
            <w:r w:rsidR="00085B23">
              <w:t xml:space="preserve">. </w:t>
            </w:r>
          </w:p>
          <w:p w14:paraId="3FE259F5" w14:textId="53DE1F42" w:rsidR="0096703D" w:rsidRPr="00DF2B0E" w:rsidRDefault="0096703D" w:rsidP="0096703D">
            <w:pPr>
              <w:spacing w:line="240" w:lineRule="auto"/>
              <w:ind w:firstLine="0"/>
              <w:jc w:val="left"/>
            </w:pPr>
            <w:r w:rsidRPr="00DF2B0E">
              <w:t xml:space="preserve">Следи се за правилната стойка. Гърдите са повдигнати, гръбначният стълб е в положение на подчертана </w:t>
            </w:r>
            <w:proofErr w:type="spellStart"/>
            <w:r w:rsidRPr="00DF2B0E">
              <w:t>лордоза</w:t>
            </w:r>
            <w:proofErr w:type="spellEnd"/>
            <w:r w:rsidRPr="00DF2B0E">
              <w:t xml:space="preserve">. </w:t>
            </w:r>
          </w:p>
          <w:p w14:paraId="69A1EF22" w14:textId="11187F65" w:rsidR="0096703D" w:rsidRPr="00DF2B0E" w:rsidRDefault="0096703D" w:rsidP="0096703D">
            <w:pPr>
              <w:pStyle w:val="Default"/>
              <w:rPr>
                <w:rFonts w:ascii="Times New Roman" w:hAnsi="Times New Roman" w:cs="Times New Roman"/>
                <w:lang w:val="bg-BG"/>
              </w:rPr>
            </w:pPr>
            <w:r w:rsidRPr="00DF2B0E">
              <w:rPr>
                <w:rFonts w:ascii="Times New Roman" w:hAnsi="Times New Roman" w:cs="Times New Roman"/>
                <w:lang w:val="bg-BG"/>
              </w:rPr>
              <w:t>Тежестта е концентрирана в петите. Ходилата са насочени по посока на коленете. Пълно разгъване в тазобедрените и коленните стави с последващо повдигане на раменете и изправяне на пръсти без сгъване на горни</w:t>
            </w:r>
            <w:r w:rsidR="00085B23">
              <w:rPr>
                <w:rFonts w:ascii="Times New Roman" w:hAnsi="Times New Roman" w:cs="Times New Roman"/>
                <w:lang w:val="bg-BG"/>
              </w:rPr>
              <w:t>те крайници.</w:t>
            </w:r>
          </w:p>
          <w:p w14:paraId="045FD11C" w14:textId="77777777" w:rsidR="0096703D" w:rsidRPr="00DF2B0E" w:rsidRDefault="0096703D" w:rsidP="0096703D">
            <w:pPr>
              <w:pStyle w:val="Default"/>
              <w:rPr>
                <w:rFonts w:ascii="Times New Roman" w:hAnsi="Times New Roman" w:cs="Times New Roman"/>
                <w:lang w:val="bg-BG"/>
              </w:rPr>
            </w:pPr>
          </w:p>
          <w:p w14:paraId="6AE5C5E8" w14:textId="4DB4714C" w:rsidR="0096703D" w:rsidRPr="00DF2B0E" w:rsidRDefault="0096703D" w:rsidP="0096703D">
            <w:pPr>
              <w:pStyle w:val="Default"/>
              <w:rPr>
                <w:rFonts w:ascii="Times New Roman" w:hAnsi="Times New Roman" w:cs="Times New Roman"/>
                <w:lang w:val="bg-BG"/>
              </w:rPr>
            </w:pPr>
            <w:r w:rsidRPr="00DF2B0E">
              <w:rPr>
                <w:rFonts w:ascii="Times New Roman" w:hAnsi="Times New Roman" w:cs="Times New Roman"/>
                <w:lang w:val="bg-BG"/>
              </w:rPr>
              <w:t>Пълно разгъване в тазобедрените и коленните стави с последващо повдигане на раменете и изправяне на пръсти, без сгъване на гор</w:t>
            </w:r>
            <w:r w:rsidR="00085B23">
              <w:rPr>
                <w:rFonts w:ascii="Times New Roman" w:hAnsi="Times New Roman" w:cs="Times New Roman"/>
                <w:lang w:val="bg-BG"/>
              </w:rPr>
              <w:t>ните крайници.</w:t>
            </w:r>
          </w:p>
          <w:p w14:paraId="2EA70D7E" w14:textId="75F3360C" w:rsidR="0096703D" w:rsidRPr="00DF2B0E" w:rsidRDefault="0096703D" w:rsidP="0096703D">
            <w:pPr>
              <w:pStyle w:val="Default"/>
              <w:rPr>
                <w:rFonts w:ascii="Times New Roman" w:hAnsi="Times New Roman" w:cs="Times New Roman"/>
                <w:lang w:val="bg-BG"/>
              </w:rPr>
            </w:pPr>
            <w:r w:rsidRPr="00DF2B0E">
              <w:rPr>
                <w:rFonts w:ascii="Times New Roman" w:hAnsi="Times New Roman" w:cs="Times New Roman"/>
                <w:lang w:val="bg-BG"/>
              </w:rPr>
              <w:t>Пълно разгъване в тазобедрените и коленните стави с последващо повдигане на раменете и изправяне на</w:t>
            </w:r>
          </w:p>
        </w:tc>
      </w:tr>
      <w:tr w:rsidR="006B7BF2" w:rsidRPr="00DF2B0E" w14:paraId="6365C7B7" w14:textId="77777777" w:rsidTr="006B7BF2">
        <w:trPr>
          <w:trHeight w:val="2775"/>
        </w:trPr>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56C9E949" w14:textId="77777777" w:rsidR="006B7BF2" w:rsidRDefault="006B7BF2" w:rsidP="006B7BF2">
            <w:pPr>
              <w:spacing w:after="200"/>
              <w:jc w:val="left"/>
              <w:rPr>
                <w:b/>
              </w:rPr>
            </w:pPr>
          </w:p>
        </w:tc>
        <w:tc>
          <w:tcPr>
            <w:tcW w:w="3595" w:type="dxa"/>
            <w:tcBorders>
              <w:top w:val="single" w:sz="4" w:space="0" w:color="auto"/>
              <w:left w:val="single" w:sz="4" w:space="0" w:color="auto"/>
              <w:bottom w:val="single" w:sz="4" w:space="0" w:color="auto"/>
              <w:right w:val="single" w:sz="4" w:space="0" w:color="auto"/>
            </w:tcBorders>
            <w:shd w:val="clear" w:color="auto" w:fill="auto"/>
          </w:tcPr>
          <w:p w14:paraId="1B077C53" w14:textId="77777777" w:rsidR="006B7BF2" w:rsidRPr="00862792" w:rsidRDefault="006B7BF2" w:rsidP="0096703D">
            <w:pPr>
              <w:spacing w:line="240" w:lineRule="auto"/>
              <w:jc w:val="left"/>
              <w:rPr>
                <w:rFonts w:cs="Times New Roman"/>
                <w:b/>
                <w:bCs/>
                <w:sz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93937B9" w14:textId="77777777" w:rsidR="006B7BF2" w:rsidRPr="00DF2B0E" w:rsidRDefault="006B7BF2" w:rsidP="0096703D">
            <w:pPr>
              <w:spacing w:line="240" w:lineRule="auto"/>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31B7731" w14:textId="77777777" w:rsidR="006B7BF2" w:rsidRPr="00DF2B0E" w:rsidRDefault="006B7BF2" w:rsidP="0096703D">
            <w:pPr>
              <w:spacing w:line="240" w:lineRule="auto"/>
              <w:jc w:val="center"/>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6F8BE55" w14:textId="77777777" w:rsidR="006B7BF2" w:rsidRPr="00DF2B0E" w:rsidRDefault="006B7BF2" w:rsidP="0096703D">
            <w:pPr>
              <w:pStyle w:val="Default"/>
              <w:rPr>
                <w:rFonts w:ascii="Times New Roman" w:hAnsi="Times New Roman" w:cs="Times New Roman"/>
                <w:lang w:val="bg-BG"/>
              </w:rPr>
            </w:pPr>
            <w:r w:rsidRPr="00DF2B0E">
              <w:rPr>
                <w:rFonts w:ascii="Times New Roman" w:hAnsi="Times New Roman" w:cs="Times New Roman"/>
                <w:lang w:val="bg-BG"/>
              </w:rPr>
              <w:t>пръсти, без сгъване на горните крайници. Следи се за алгоритъма на мускулната активизация:</w:t>
            </w:r>
          </w:p>
          <w:p w14:paraId="2FAA832B" w14:textId="77777777" w:rsidR="006B7BF2" w:rsidRPr="00DF2B0E" w:rsidRDefault="006B7BF2" w:rsidP="0096703D">
            <w:pPr>
              <w:pStyle w:val="Default"/>
              <w:rPr>
                <w:rFonts w:ascii="Times New Roman" w:hAnsi="Times New Roman" w:cs="Times New Roman"/>
                <w:lang w:val="bg-BG"/>
              </w:rPr>
            </w:pPr>
            <w:r w:rsidRPr="00DF2B0E">
              <w:rPr>
                <w:rFonts w:ascii="Times New Roman" w:hAnsi="Times New Roman" w:cs="Times New Roman"/>
                <w:lang w:val="bg-BG"/>
              </w:rPr>
              <w:t xml:space="preserve">1. </w:t>
            </w:r>
            <w:r>
              <w:rPr>
                <w:rFonts w:ascii="Times New Roman" w:hAnsi="Times New Roman" w:cs="Times New Roman"/>
                <w:lang w:val="bg-BG"/>
              </w:rPr>
              <w:t>Бедрена и гръбна мускулатура</w:t>
            </w:r>
          </w:p>
          <w:p w14:paraId="3B76DC9E" w14:textId="77777777" w:rsidR="006B7BF2" w:rsidRPr="00DF2B0E" w:rsidRDefault="006B7BF2" w:rsidP="0096703D">
            <w:pPr>
              <w:pStyle w:val="Default"/>
              <w:rPr>
                <w:rFonts w:ascii="Times New Roman" w:hAnsi="Times New Roman" w:cs="Times New Roman"/>
                <w:lang w:val="bg-BG"/>
              </w:rPr>
            </w:pPr>
            <w:r w:rsidRPr="00DF2B0E">
              <w:rPr>
                <w:rFonts w:ascii="Times New Roman" w:hAnsi="Times New Roman" w:cs="Times New Roman"/>
                <w:lang w:val="bg-BG"/>
              </w:rPr>
              <w:t>2. Т</w:t>
            </w:r>
            <w:r>
              <w:rPr>
                <w:rFonts w:ascii="Times New Roman" w:hAnsi="Times New Roman" w:cs="Times New Roman"/>
                <w:lang w:val="bg-BG"/>
              </w:rPr>
              <w:t>рапецовиден мускул и подбедрици</w:t>
            </w:r>
            <w:r w:rsidRPr="00DF2B0E">
              <w:rPr>
                <w:rFonts w:ascii="Times New Roman" w:hAnsi="Times New Roman" w:cs="Times New Roman"/>
                <w:lang w:val="bg-BG"/>
              </w:rPr>
              <w:t xml:space="preserve"> </w:t>
            </w:r>
          </w:p>
          <w:p w14:paraId="7FB87B79" w14:textId="59FA64A0" w:rsidR="006B7BF2" w:rsidRPr="00DF2B0E" w:rsidRDefault="006B7BF2" w:rsidP="0096703D">
            <w:pPr>
              <w:pStyle w:val="Default"/>
            </w:pPr>
            <w:r w:rsidRPr="00DF2B0E">
              <w:rPr>
                <w:rFonts w:ascii="Times New Roman" w:hAnsi="Times New Roman" w:cs="Times New Roman"/>
                <w:lang w:val="bg-BG"/>
              </w:rPr>
              <w:t xml:space="preserve">3. </w:t>
            </w:r>
            <w:r>
              <w:rPr>
                <w:rFonts w:ascii="Times New Roman" w:hAnsi="Times New Roman" w:cs="Times New Roman"/>
                <w:lang w:val="bg-BG"/>
              </w:rPr>
              <w:t>Горни крайници</w:t>
            </w:r>
          </w:p>
        </w:tc>
      </w:tr>
      <w:tr w:rsidR="0096703D" w:rsidRPr="00DF2B0E" w14:paraId="56D6C310" w14:textId="77777777" w:rsidTr="006B7BF2">
        <w:trPr>
          <w:trHeight w:val="3315"/>
        </w:trPr>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53E1E033" w14:textId="4830D5D5" w:rsidR="0096703D" w:rsidRPr="00DF2B0E" w:rsidRDefault="0096703D" w:rsidP="0096703D">
            <w:pPr>
              <w:spacing w:line="240" w:lineRule="exact"/>
              <w:ind w:firstLine="0"/>
              <w:jc w:val="center"/>
              <w:rPr>
                <w:b/>
              </w:rPr>
            </w:pPr>
            <w:r w:rsidRPr="00DF2B0E">
              <w:rPr>
                <w:b/>
              </w:rPr>
              <w:t>Заключителна част (10 мин)</w:t>
            </w:r>
          </w:p>
        </w:tc>
        <w:tc>
          <w:tcPr>
            <w:tcW w:w="3595" w:type="dxa"/>
            <w:tcBorders>
              <w:top w:val="single" w:sz="4" w:space="0" w:color="auto"/>
              <w:left w:val="single" w:sz="4" w:space="0" w:color="auto"/>
              <w:bottom w:val="single" w:sz="4" w:space="0" w:color="auto"/>
              <w:right w:val="single" w:sz="4" w:space="0" w:color="auto"/>
            </w:tcBorders>
            <w:shd w:val="clear" w:color="auto" w:fill="auto"/>
          </w:tcPr>
          <w:p w14:paraId="1B62DA19" w14:textId="77777777" w:rsidR="0096703D" w:rsidRPr="00DF2B0E" w:rsidRDefault="0096703D" w:rsidP="00D9798A">
            <w:pPr>
              <w:pStyle w:val="ListParagraph"/>
              <w:numPr>
                <w:ilvl w:val="1"/>
                <w:numId w:val="63"/>
              </w:numPr>
              <w:spacing w:line="240" w:lineRule="auto"/>
              <w:ind w:left="226" w:hanging="226"/>
              <w:jc w:val="left"/>
            </w:pPr>
            <w:r w:rsidRPr="00DF2B0E">
              <w:t xml:space="preserve">Упражнения </w:t>
            </w:r>
            <w:r>
              <w:t>за коремната и поясната мускула</w:t>
            </w:r>
          </w:p>
          <w:p w14:paraId="3A55B531" w14:textId="77777777" w:rsidR="0096703D" w:rsidRPr="00DF2B0E" w:rsidRDefault="0096703D" w:rsidP="0096703D">
            <w:pPr>
              <w:pStyle w:val="ListParagraph"/>
              <w:spacing w:line="240" w:lineRule="auto"/>
              <w:ind w:left="226" w:hanging="226"/>
              <w:jc w:val="left"/>
            </w:pPr>
          </w:p>
          <w:p w14:paraId="0514F6EA" w14:textId="77777777" w:rsidR="0096703D" w:rsidRPr="00DF2B0E" w:rsidRDefault="0096703D" w:rsidP="00D9798A">
            <w:pPr>
              <w:pStyle w:val="ListParagraph"/>
              <w:numPr>
                <w:ilvl w:val="1"/>
                <w:numId w:val="63"/>
              </w:numPr>
              <w:spacing w:line="240" w:lineRule="auto"/>
              <w:ind w:left="226" w:hanging="226"/>
              <w:jc w:val="left"/>
            </w:pPr>
            <w:r>
              <w:t>Разтягащи упражнения</w:t>
            </w:r>
          </w:p>
          <w:p w14:paraId="105127E2" w14:textId="77777777" w:rsidR="0096703D" w:rsidRPr="00DF2B0E" w:rsidRDefault="0096703D" w:rsidP="0096703D">
            <w:pPr>
              <w:pStyle w:val="ListParagraph"/>
              <w:spacing w:line="240" w:lineRule="auto"/>
              <w:ind w:left="226" w:hanging="226"/>
              <w:jc w:val="left"/>
            </w:pPr>
          </w:p>
          <w:p w14:paraId="1473B769" w14:textId="77777777" w:rsidR="0096703D" w:rsidRPr="00DF2B0E" w:rsidRDefault="0096703D" w:rsidP="00D9798A">
            <w:pPr>
              <w:pStyle w:val="ListParagraph"/>
              <w:numPr>
                <w:ilvl w:val="1"/>
                <w:numId w:val="63"/>
              </w:numPr>
              <w:spacing w:line="240" w:lineRule="auto"/>
              <w:ind w:left="226" w:hanging="226"/>
              <w:jc w:val="left"/>
            </w:pPr>
            <w:r w:rsidRPr="00DF2B0E">
              <w:t>Анализ на тренировъчното занятие</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64FF45D" w14:textId="77777777" w:rsidR="0096703D" w:rsidRPr="00DF2B0E" w:rsidRDefault="0096703D" w:rsidP="0096703D">
            <w:pPr>
              <w:spacing w:line="240" w:lineRule="auto"/>
              <w:ind w:firstLine="0"/>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45E569F" w14:textId="77777777" w:rsidR="0096703D" w:rsidRPr="00DF2B0E" w:rsidRDefault="0096703D" w:rsidP="0096703D">
            <w:pPr>
              <w:spacing w:line="240" w:lineRule="auto"/>
              <w:ind w:firstLine="0"/>
              <w:jc w:val="center"/>
            </w:pPr>
            <w:r w:rsidRPr="00DF2B0E">
              <w:t>5х10</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22DEC81" w14:textId="77777777" w:rsidR="0096703D" w:rsidRPr="00DF2B0E" w:rsidRDefault="0096703D" w:rsidP="0096703D">
            <w:pPr>
              <w:pStyle w:val="Default"/>
              <w:rPr>
                <w:rFonts w:ascii="Times New Roman" w:hAnsi="Times New Roman" w:cs="Times New Roman"/>
                <w:lang w:val="bg-BG"/>
              </w:rPr>
            </w:pPr>
            <w:r w:rsidRPr="00DF2B0E">
              <w:rPr>
                <w:rFonts w:ascii="Times New Roman" w:hAnsi="Times New Roman" w:cs="Times New Roman"/>
                <w:lang w:val="bg-BG"/>
              </w:rPr>
              <w:t>Цели се отпускане на активизираната мускулатура чрез натоварване на антагонистично разположените мускули</w:t>
            </w:r>
          </w:p>
        </w:tc>
      </w:tr>
    </w:tbl>
    <w:p w14:paraId="0806317B" w14:textId="77777777" w:rsidR="0096703D" w:rsidRDefault="0096703D" w:rsidP="0096703D"/>
    <w:tbl>
      <w:tblPr>
        <w:tblW w:w="4988" w:type="pct"/>
        <w:tblInd w:w="170" w:type="dxa"/>
        <w:tblLayout w:type="fixed"/>
        <w:tblCellMar>
          <w:left w:w="28" w:type="dxa"/>
          <w:right w:w="28" w:type="dxa"/>
        </w:tblCellMar>
        <w:tblLook w:val="04A0" w:firstRow="1" w:lastRow="0" w:firstColumn="1" w:lastColumn="0" w:noHBand="0" w:noVBand="1"/>
      </w:tblPr>
      <w:tblGrid>
        <w:gridCol w:w="6830"/>
        <w:gridCol w:w="1574"/>
        <w:gridCol w:w="715"/>
      </w:tblGrid>
      <w:tr w:rsidR="0096703D" w:rsidRPr="00C523F4" w14:paraId="3D6B9779" w14:textId="77777777" w:rsidTr="00FF0926">
        <w:trPr>
          <w:trHeight w:val="696"/>
        </w:trPr>
        <w:tc>
          <w:tcPr>
            <w:tcW w:w="37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66B5DB" w14:textId="77777777" w:rsidR="0096703D" w:rsidRPr="00C523F4" w:rsidRDefault="0096703D" w:rsidP="0096703D">
            <w:pPr>
              <w:spacing w:line="240" w:lineRule="auto"/>
              <w:ind w:firstLine="0"/>
              <w:jc w:val="center"/>
              <w:rPr>
                <w:rFonts w:cs="Times New Roman"/>
                <w:b/>
                <w:bCs/>
                <w:color w:val="000000"/>
                <w:szCs w:val="24"/>
              </w:rPr>
            </w:pPr>
            <w:r w:rsidRPr="00C523F4">
              <w:rPr>
                <w:rFonts w:cs="Times New Roman"/>
                <w:b/>
                <w:bCs/>
                <w:color w:val="000000"/>
                <w:szCs w:val="24"/>
              </w:rPr>
              <w:t>Критерии и показатели за оценяване</w:t>
            </w:r>
          </w:p>
        </w:tc>
        <w:tc>
          <w:tcPr>
            <w:tcW w:w="863" w:type="pct"/>
            <w:tcBorders>
              <w:top w:val="single" w:sz="4" w:space="0" w:color="auto"/>
              <w:left w:val="nil"/>
              <w:bottom w:val="single" w:sz="4" w:space="0" w:color="auto"/>
              <w:right w:val="single" w:sz="4" w:space="0" w:color="auto"/>
            </w:tcBorders>
            <w:shd w:val="clear" w:color="auto" w:fill="auto"/>
            <w:vAlign w:val="center"/>
            <w:hideMark/>
          </w:tcPr>
          <w:p w14:paraId="5C5B4D87" w14:textId="77777777" w:rsidR="0096703D" w:rsidRPr="00C523F4" w:rsidRDefault="0096703D" w:rsidP="0096703D">
            <w:pPr>
              <w:spacing w:line="240" w:lineRule="auto"/>
              <w:ind w:left="-57" w:right="-57" w:firstLine="0"/>
              <w:jc w:val="center"/>
              <w:rPr>
                <w:rFonts w:cs="Times New Roman"/>
                <w:b/>
                <w:bCs/>
                <w:color w:val="000000"/>
                <w:szCs w:val="24"/>
              </w:rPr>
            </w:pPr>
            <w:r w:rsidRPr="00C523F4">
              <w:rPr>
                <w:rFonts w:cs="Times New Roman"/>
                <w:b/>
                <w:bCs/>
                <w:color w:val="000000"/>
                <w:szCs w:val="24"/>
              </w:rPr>
              <w:t>Максимален брой точки</w:t>
            </w:r>
          </w:p>
        </w:tc>
        <w:tc>
          <w:tcPr>
            <w:tcW w:w="392" w:type="pct"/>
            <w:tcBorders>
              <w:top w:val="single" w:sz="4" w:space="0" w:color="auto"/>
              <w:left w:val="nil"/>
              <w:bottom w:val="single" w:sz="4" w:space="0" w:color="auto"/>
              <w:right w:val="single" w:sz="4" w:space="0" w:color="auto"/>
            </w:tcBorders>
            <w:shd w:val="clear" w:color="auto" w:fill="auto"/>
            <w:vAlign w:val="center"/>
            <w:hideMark/>
          </w:tcPr>
          <w:p w14:paraId="35BA0C03" w14:textId="77777777" w:rsidR="0096703D" w:rsidRPr="00C523F4" w:rsidRDefault="0096703D" w:rsidP="0096703D">
            <w:pPr>
              <w:spacing w:line="240" w:lineRule="auto"/>
              <w:ind w:firstLine="0"/>
              <w:jc w:val="center"/>
              <w:rPr>
                <w:rFonts w:cs="Times New Roman"/>
                <w:b/>
                <w:bCs/>
                <w:color w:val="000000"/>
                <w:szCs w:val="24"/>
              </w:rPr>
            </w:pPr>
            <w:r w:rsidRPr="00C523F4">
              <w:rPr>
                <w:rFonts w:cs="Times New Roman"/>
                <w:b/>
                <w:bCs/>
                <w:color w:val="000000"/>
                <w:szCs w:val="24"/>
              </w:rPr>
              <w:t>Тежест</w:t>
            </w:r>
          </w:p>
        </w:tc>
      </w:tr>
      <w:tr w:rsidR="0096703D" w:rsidRPr="00C523F4" w14:paraId="08F67902" w14:textId="77777777" w:rsidTr="00FF0926">
        <w:trPr>
          <w:trHeight w:val="732"/>
        </w:trPr>
        <w:tc>
          <w:tcPr>
            <w:tcW w:w="4608" w:type="pct"/>
            <w:gridSpan w:val="2"/>
            <w:tcBorders>
              <w:top w:val="single" w:sz="4" w:space="0" w:color="auto"/>
              <w:left w:val="single" w:sz="4" w:space="0" w:color="auto"/>
              <w:bottom w:val="single" w:sz="4" w:space="0" w:color="auto"/>
              <w:right w:val="single" w:sz="4" w:space="0" w:color="000000"/>
            </w:tcBorders>
            <w:shd w:val="clear" w:color="auto" w:fill="FDE9D9" w:themeFill="accent6" w:themeFillTint="33"/>
            <w:vAlign w:val="center"/>
            <w:hideMark/>
          </w:tcPr>
          <w:p w14:paraId="639EC244" w14:textId="77777777" w:rsidR="0096703D" w:rsidRPr="00C523F4" w:rsidRDefault="0096703D" w:rsidP="0096703D">
            <w:pPr>
              <w:spacing w:line="240" w:lineRule="auto"/>
              <w:ind w:left="284" w:right="57" w:hanging="284"/>
              <w:rPr>
                <w:rFonts w:cs="Times New Roman"/>
                <w:b/>
                <w:bCs/>
                <w:color w:val="000000"/>
                <w:szCs w:val="24"/>
              </w:rPr>
            </w:pPr>
            <w:r w:rsidRPr="00C523F4">
              <w:rPr>
                <w:rFonts w:cs="Times New Roman"/>
                <w:b/>
                <w:bCs/>
                <w:iCs/>
                <w:color w:val="000000"/>
                <w:szCs w:val="24"/>
              </w:rPr>
              <w:t>1. Спазване на правилата за здравословни и безопасни условия на труд и опазване на околната среда</w:t>
            </w:r>
          </w:p>
        </w:tc>
        <w:tc>
          <w:tcPr>
            <w:tcW w:w="392" w:type="pct"/>
            <w:tcBorders>
              <w:top w:val="nil"/>
              <w:left w:val="nil"/>
              <w:bottom w:val="single" w:sz="4" w:space="0" w:color="auto"/>
              <w:right w:val="single" w:sz="4" w:space="0" w:color="auto"/>
            </w:tcBorders>
            <w:shd w:val="clear" w:color="auto" w:fill="FDE9D9" w:themeFill="accent6" w:themeFillTint="33"/>
            <w:vAlign w:val="center"/>
            <w:hideMark/>
          </w:tcPr>
          <w:p w14:paraId="5C8F8537" w14:textId="77777777" w:rsidR="0096703D" w:rsidRPr="00C523F4" w:rsidRDefault="0096703D" w:rsidP="0096703D">
            <w:pPr>
              <w:spacing w:line="240" w:lineRule="auto"/>
              <w:ind w:firstLine="0"/>
              <w:jc w:val="center"/>
              <w:rPr>
                <w:rFonts w:cs="Times New Roman"/>
                <w:b/>
                <w:bCs/>
                <w:color w:val="000000"/>
                <w:szCs w:val="24"/>
              </w:rPr>
            </w:pPr>
            <w:r w:rsidRPr="00C523F4">
              <w:rPr>
                <w:rFonts w:cs="Times New Roman"/>
                <w:b/>
                <w:bCs/>
                <w:color w:val="000000"/>
                <w:szCs w:val="24"/>
              </w:rPr>
              <w:t>да/не</w:t>
            </w:r>
          </w:p>
        </w:tc>
      </w:tr>
      <w:tr w:rsidR="0096703D" w:rsidRPr="00C523F4" w14:paraId="60A4F7B7" w14:textId="77777777" w:rsidTr="00FF0926">
        <w:trPr>
          <w:trHeight w:val="732"/>
        </w:trPr>
        <w:tc>
          <w:tcPr>
            <w:tcW w:w="3745" w:type="pct"/>
            <w:tcBorders>
              <w:top w:val="nil"/>
              <w:left w:val="single" w:sz="4" w:space="0" w:color="auto"/>
              <w:bottom w:val="single" w:sz="4" w:space="0" w:color="auto"/>
              <w:right w:val="single" w:sz="4" w:space="0" w:color="auto"/>
            </w:tcBorders>
            <w:shd w:val="clear" w:color="auto" w:fill="auto"/>
            <w:vAlign w:val="center"/>
            <w:hideMark/>
          </w:tcPr>
          <w:p w14:paraId="728CF606" w14:textId="77777777" w:rsidR="0096703D" w:rsidRPr="00C523F4" w:rsidRDefault="0096703D" w:rsidP="0096703D">
            <w:pPr>
              <w:spacing w:line="240" w:lineRule="auto"/>
              <w:ind w:left="397" w:right="57" w:hanging="397"/>
              <w:rPr>
                <w:rFonts w:cs="Times New Roman"/>
                <w:color w:val="000000"/>
                <w:szCs w:val="24"/>
              </w:rPr>
            </w:pPr>
            <w:r w:rsidRPr="00C523F4">
              <w:rPr>
                <w:rFonts w:cs="Times New Roman"/>
                <w:iCs/>
                <w:color w:val="000000"/>
                <w:szCs w:val="24"/>
              </w:rPr>
              <w:t xml:space="preserve">1.1. Изпълнява адекватни дейности по предварителната подготовка на изпитния урок за осигуряване на неговото здравословно и безопасно провеждане </w:t>
            </w:r>
          </w:p>
        </w:tc>
        <w:tc>
          <w:tcPr>
            <w:tcW w:w="863" w:type="pct"/>
            <w:vMerge w:val="restart"/>
            <w:tcBorders>
              <w:top w:val="nil"/>
              <w:left w:val="single" w:sz="4" w:space="0" w:color="auto"/>
              <w:bottom w:val="single" w:sz="4" w:space="0" w:color="000000"/>
              <w:right w:val="single" w:sz="4" w:space="0" w:color="auto"/>
            </w:tcBorders>
            <w:shd w:val="clear" w:color="auto" w:fill="auto"/>
            <w:vAlign w:val="center"/>
            <w:hideMark/>
          </w:tcPr>
          <w:p w14:paraId="24C73C24" w14:textId="77777777" w:rsidR="0096703D" w:rsidRPr="00C523F4" w:rsidRDefault="0096703D" w:rsidP="0096703D">
            <w:pPr>
              <w:spacing w:line="240" w:lineRule="auto"/>
              <w:ind w:firstLine="0"/>
              <w:jc w:val="center"/>
              <w:rPr>
                <w:rFonts w:cs="Times New Roman"/>
                <w:color w:val="000000"/>
                <w:szCs w:val="24"/>
              </w:rPr>
            </w:pPr>
            <w:r w:rsidRPr="00C523F4">
              <w:rPr>
                <w:rFonts w:cs="Times New Roman"/>
                <w:color w:val="000000"/>
                <w:szCs w:val="24"/>
              </w:rPr>
              <w:t> </w:t>
            </w:r>
          </w:p>
        </w:tc>
        <w:tc>
          <w:tcPr>
            <w:tcW w:w="392" w:type="pct"/>
            <w:vMerge w:val="restart"/>
            <w:tcBorders>
              <w:top w:val="nil"/>
              <w:left w:val="single" w:sz="4" w:space="0" w:color="auto"/>
              <w:bottom w:val="single" w:sz="4" w:space="0" w:color="000000"/>
              <w:right w:val="single" w:sz="4" w:space="0" w:color="auto"/>
            </w:tcBorders>
            <w:shd w:val="clear" w:color="auto" w:fill="auto"/>
            <w:vAlign w:val="center"/>
            <w:hideMark/>
          </w:tcPr>
          <w:p w14:paraId="0A5B0394" w14:textId="77777777" w:rsidR="0096703D" w:rsidRPr="00C523F4" w:rsidRDefault="0096703D" w:rsidP="0096703D">
            <w:pPr>
              <w:spacing w:line="240" w:lineRule="auto"/>
              <w:ind w:firstLine="0"/>
              <w:jc w:val="center"/>
              <w:rPr>
                <w:rFonts w:cs="Times New Roman"/>
                <w:b/>
                <w:bCs/>
                <w:color w:val="000000"/>
                <w:szCs w:val="24"/>
              </w:rPr>
            </w:pPr>
            <w:r w:rsidRPr="00C523F4">
              <w:rPr>
                <w:rFonts w:cs="Times New Roman"/>
                <w:b/>
                <w:bCs/>
                <w:color w:val="000000"/>
                <w:szCs w:val="24"/>
              </w:rPr>
              <w:t> </w:t>
            </w:r>
          </w:p>
        </w:tc>
      </w:tr>
      <w:tr w:rsidR="0096703D" w:rsidRPr="00C523F4" w14:paraId="2F3E07CF" w14:textId="77777777" w:rsidTr="00FF0926">
        <w:trPr>
          <w:trHeight w:val="347"/>
        </w:trPr>
        <w:tc>
          <w:tcPr>
            <w:tcW w:w="3745" w:type="pct"/>
            <w:tcBorders>
              <w:top w:val="nil"/>
              <w:left w:val="single" w:sz="4" w:space="0" w:color="auto"/>
              <w:bottom w:val="single" w:sz="4" w:space="0" w:color="auto"/>
              <w:right w:val="single" w:sz="4" w:space="0" w:color="auto"/>
            </w:tcBorders>
            <w:shd w:val="clear" w:color="auto" w:fill="auto"/>
            <w:vAlign w:val="center"/>
            <w:hideMark/>
          </w:tcPr>
          <w:p w14:paraId="33C0151A" w14:textId="77777777" w:rsidR="0096703D" w:rsidRPr="00C523F4" w:rsidRDefault="0096703D" w:rsidP="0096703D">
            <w:pPr>
              <w:spacing w:line="240" w:lineRule="auto"/>
              <w:ind w:left="397" w:right="57" w:hanging="397"/>
              <w:rPr>
                <w:rFonts w:cs="Times New Roman"/>
                <w:color w:val="000000"/>
                <w:szCs w:val="24"/>
              </w:rPr>
            </w:pPr>
            <w:r w:rsidRPr="00C523F4">
              <w:rPr>
                <w:rFonts w:cs="Times New Roman"/>
                <w:iCs/>
                <w:color w:val="000000"/>
                <w:szCs w:val="24"/>
              </w:rPr>
              <w:t xml:space="preserve">1.2. Създава необходимата организация за безопасно провеждане на изпитния урок </w:t>
            </w:r>
          </w:p>
        </w:tc>
        <w:tc>
          <w:tcPr>
            <w:tcW w:w="863" w:type="pct"/>
            <w:vMerge/>
            <w:tcBorders>
              <w:top w:val="nil"/>
              <w:left w:val="single" w:sz="4" w:space="0" w:color="auto"/>
              <w:bottom w:val="single" w:sz="4" w:space="0" w:color="000000"/>
              <w:right w:val="single" w:sz="4" w:space="0" w:color="auto"/>
            </w:tcBorders>
            <w:shd w:val="clear" w:color="auto" w:fill="auto"/>
            <w:vAlign w:val="center"/>
            <w:hideMark/>
          </w:tcPr>
          <w:p w14:paraId="6AF65651" w14:textId="77777777" w:rsidR="0096703D" w:rsidRPr="00C523F4" w:rsidRDefault="0096703D" w:rsidP="0096703D">
            <w:pPr>
              <w:spacing w:line="240" w:lineRule="auto"/>
              <w:ind w:firstLine="0"/>
              <w:rPr>
                <w:rFonts w:cs="Times New Roman"/>
                <w:color w:val="000000"/>
                <w:szCs w:val="24"/>
              </w:rPr>
            </w:pPr>
          </w:p>
        </w:tc>
        <w:tc>
          <w:tcPr>
            <w:tcW w:w="392" w:type="pct"/>
            <w:vMerge/>
            <w:tcBorders>
              <w:top w:val="nil"/>
              <w:left w:val="single" w:sz="4" w:space="0" w:color="auto"/>
              <w:bottom w:val="single" w:sz="4" w:space="0" w:color="000000"/>
              <w:right w:val="single" w:sz="4" w:space="0" w:color="auto"/>
            </w:tcBorders>
            <w:shd w:val="clear" w:color="auto" w:fill="auto"/>
            <w:vAlign w:val="center"/>
            <w:hideMark/>
          </w:tcPr>
          <w:p w14:paraId="075A5365" w14:textId="77777777" w:rsidR="0096703D" w:rsidRPr="00C523F4" w:rsidRDefault="0096703D" w:rsidP="0096703D">
            <w:pPr>
              <w:spacing w:line="240" w:lineRule="auto"/>
              <w:ind w:firstLine="0"/>
              <w:rPr>
                <w:rFonts w:cs="Times New Roman"/>
                <w:b/>
                <w:bCs/>
                <w:color w:val="000000"/>
                <w:szCs w:val="24"/>
              </w:rPr>
            </w:pPr>
          </w:p>
        </w:tc>
      </w:tr>
      <w:tr w:rsidR="0096703D" w:rsidRPr="00C523F4" w14:paraId="12E6A213" w14:textId="77777777" w:rsidTr="00FF0926">
        <w:trPr>
          <w:trHeight w:val="563"/>
        </w:trPr>
        <w:tc>
          <w:tcPr>
            <w:tcW w:w="3745" w:type="pct"/>
            <w:tcBorders>
              <w:top w:val="nil"/>
              <w:left w:val="single" w:sz="4" w:space="0" w:color="auto"/>
              <w:bottom w:val="single" w:sz="4" w:space="0" w:color="auto"/>
              <w:right w:val="single" w:sz="4" w:space="0" w:color="auto"/>
            </w:tcBorders>
            <w:shd w:val="clear" w:color="auto" w:fill="auto"/>
            <w:vAlign w:val="center"/>
            <w:hideMark/>
          </w:tcPr>
          <w:p w14:paraId="5BF9D31F" w14:textId="1A2522CE" w:rsidR="0096703D" w:rsidRPr="00CB1543" w:rsidRDefault="0096703D" w:rsidP="00D9798A">
            <w:pPr>
              <w:pStyle w:val="ListParagraph"/>
              <w:numPr>
                <w:ilvl w:val="1"/>
                <w:numId w:val="59"/>
              </w:numPr>
              <w:spacing w:line="240" w:lineRule="auto"/>
              <w:ind w:right="57"/>
              <w:rPr>
                <w:rFonts w:cs="Times New Roman"/>
                <w:iCs/>
                <w:color w:val="000000"/>
                <w:szCs w:val="24"/>
              </w:rPr>
            </w:pPr>
            <w:r w:rsidRPr="00CB1543">
              <w:rPr>
                <w:rFonts w:cs="Times New Roman"/>
                <w:iCs/>
                <w:color w:val="000000"/>
                <w:szCs w:val="24"/>
              </w:rPr>
              <w:t>Предотвратява опасните ситуации, които могат да възникнат по време на изпитния тренировъчен урок</w:t>
            </w:r>
          </w:p>
          <w:p w14:paraId="79BE59ED" w14:textId="6F269D27" w:rsidR="00CB1543" w:rsidRPr="00CB1543" w:rsidRDefault="00CB1543" w:rsidP="00CB1543">
            <w:pPr>
              <w:spacing w:line="240" w:lineRule="auto"/>
              <w:ind w:left="170" w:right="57" w:firstLine="0"/>
              <w:rPr>
                <w:rFonts w:cs="Times New Roman"/>
                <w:color w:val="000000"/>
                <w:szCs w:val="24"/>
              </w:rPr>
            </w:pPr>
            <w:r w:rsidRPr="00CB1543">
              <w:rPr>
                <w:rFonts w:cs="Times New Roman"/>
                <w:b/>
                <w:bCs/>
                <w:color w:val="000000"/>
                <w:szCs w:val="24"/>
              </w:rPr>
              <w:t>Забележка</w:t>
            </w:r>
            <w:r w:rsidRPr="00CB1543">
              <w:rPr>
                <w:rFonts w:cs="Times New Roman"/>
                <w:color w:val="000000"/>
                <w:szCs w:val="24"/>
              </w:rPr>
              <w:t xml:space="preserve">: Критерий 1 няма количествено изражение, а качествено. Ако обучаваният по време на изпита създава опасна ситуация, застрашаваща собствения му живот или живота на други лица, изпитът се прекратява и на обучавания се поставя оценка </w:t>
            </w:r>
            <w:r w:rsidRPr="00CB1543">
              <w:rPr>
                <w:rFonts w:cs="Times New Roman"/>
                <w:b/>
                <w:bCs/>
                <w:color w:val="000000"/>
                <w:szCs w:val="24"/>
              </w:rPr>
              <w:t>Слаб (2).</w:t>
            </w:r>
          </w:p>
        </w:tc>
        <w:tc>
          <w:tcPr>
            <w:tcW w:w="863" w:type="pct"/>
            <w:vMerge/>
            <w:tcBorders>
              <w:top w:val="nil"/>
              <w:left w:val="single" w:sz="4" w:space="0" w:color="auto"/>
              <w:bottom w:val="single" w:sz="4" w:space="0" w:color="000000"/>
              <w:right w:val="single" w:sz="4" w:space="0" w:color="auto"/>
            </w:tcBorders>
            <w:shd w:val="clear" w:color="auto" w:fill="auto"/>
            <w:vAlign w:val="center"/>
            <w:hideMark/>
          </w:tcPr>
          <w:p w14:paraId="168CCF1D" w14:textId="77777777" w:rsidR="0096703D" w:rsidRPr="00C523F4" w:rsidRDefault="0096703D" w:rsidP="0096703D">
            <w:pPr>
              <w:spacing w:line="240" w:lineRule="auto"/>
              <w:ind w:firstLine="0"/>
              <w:rPr>
                <w:rFonts w:cs="Times New Roman"/>
                <w:color w:val="000000"/>
                <w:szCs w:val="24"/>
              </w:rPr>
            </w:pPr>
          </w:p>
        </w:tc>
        <w:tc>
          <w:tcPr>
            <w:tcW w:w="392" w:type="pct"/>
            <w:vMerge/>
            <w:tcBorders>
              <w:top w:val="nil"/>
              <w:left w:val="single" w:sz="4" w:space="0" w:color="auto"/>
              <w:bottom w:val="single" w:sz="4" w:space="0" w:color="000000"/>
              <w:right w:val="single" w:sz="4" w:space="0" w:color="auto"/>
            </w:tcBorders>
            <w:shd w:val="clear" w:color="auto" w:fill="auto"/>
            <w:vAlign w:val="center"/>
            <w:hideMark/>
          </w:tcPr>
          <w:p w14:paraId="32F2424F" w14:textId="77777777" w:rsidR="0096703D" w:rsidRPr="00C523F4" w:rsidRDefault="0096703D" w:rsidP="0096703D">
            <w:pPr>
              <w:spacing w:line="240" w:lineRule="auto"/>
              <w:ind w:firstLine="0"/>
              <w:rPr>
                <w:rFonts w:cs="Times New Roman"/>
                <w:b/>
                <w:bCs/>
                <w:color w:val="000000"/>
                <w:szCs w:val="24"/>
              </w:rPr>
            </w:pPr>
          </w:p>
        </w:tc>
      </w:tr>
      <w:tr w:rsidR="0096703D" w:rsidRPr="00C523F4" w14:paraId="7CF8F961" w14:textId="77777777" w:rsidTr="00FF0926">
        <w:trPr>
          <w:trHeight w:val="389"/>
        </w:trPr>
        <w:tc>
          <w:tcPr>
            <w:tcW w:w="4608"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34E4706B" w14:textId="77777777" w:rsidR="0096703D" w:rsidRPr="00C523F4" w:rsidRDefault="0096703D" w:rsidP="0096703D">
            <w:pPr>
              <w:spacing w:line="240" w:lineRule="auto"/>
              <w:ind w:firstLine="0"/>
              <w:rPr>
                <w:rFonts w:cs="Times New Roman"/>
                <w:b/>
                <w:bCs/>
                <w:color w:val="000000"/>
                <w:szCs w:val="24"/>
              </w:rPr>
            </w:pPr>
            <w:r w:rsidRPr="00C523F4">
              <w:rPr>
                <w:rFonts w:cs="Times New Roman"/>
                <w:b/>
                <w:bCs/>
                <w:color w:val="000000"/>
                <w:szCs w:val="24"/>
              </w:rPr>
              <w:t>2. Ефективна организация на работното място</w:t>
            </w:r>
          </w:p>
        </w:tc>
        <w:tc>
          <w:tcPr>
            <w:tcW w:w="392" w:type="pct"/>
            <w:tcBorders>
              <w:top w:val="nil"/>
              <w:left w:val="nil"/>
              <w:bottom w:val="single" w:sz="4" w:space="0" w:color="auto"/>
              <w:right w:val="single" w:sz="4" w:space="0" w:color="auto"/>
            </w:tcBorders>
            <w:shd w:val="clear" w:color="auto" w:fill="FDE9D9" w:themeFill="accent6" w:themeFillTint="33"/>
            <w:vAlign w:val="center"/>
            <w:hideMark/>
          </w:tcPr>
          <w:p w14:paraId="3AB99795" w14:textId="77777777" w:rsidR="0096703D" w:rsidRPr="00C523F4" w:rsidRDefault="0096703D" w:rsidP="0096703D">
            <w:pPr>
              <w:spacing w:line="240" w:lineRule="auto"/>
              <w:ind w:firstLine="0"/>
              <w:jc w:val="center"/>
              <w:rPr>
                <w:rFonts w:cs="Times New Roman"/>
                <w:b/>
                <w:bCs/>
                <w:color w:val="000000"/>
                <w:szCs w:val="24"/>
              </w:rPr>
            </w:pPr>
            <w:r w:rsidRPr="00C523F4">
              <w:rPr>
                <w:rFonts w:cs="Times New Roman"/>
                <w:b/>
                <w:bCs/>
                <w:color w:val="000000"/>
                <w:szCs w:val="24"/>
              </w:rPr>
              <w:t>5</w:t>
            </w:r>
          </w:p>
        </w:tc>
      </w:tr>
      <w:tr w:rsidR="0096703D" w:rsidRPr="00C523F4" w14:paraId="2F212012" w14:textId="77777777" w:rsidTr="00FF0926">
        <w:trPr>
          <w:trHeight w:val="836"/>
        </w:trPr>
        <w:tc>
          <w:tcPr>
            <w:tcW w:w="3745" w:type="pct"/>
            <w:tcBorders>
              <w:top w:val="nil"/>
              <w:left w:val="single" w:sz="4" w:space="0" w:color="auto"/>
              <w:bottom w:val="single" w:sz="4" w:space="0" w:color="auto"/>
              <w:right w:val="single" w:sz="4" w:space="0" w:color="auto"/>
            </w:tcBorders>
            <w:shd w:val="clear" w:color="auto" w:fill="auto"/>
            <w:vAlign w:val="center"/>
            <w:hideMark/>
          </w:tcPr>
          <w:p w14:paraId="7683FEAA" w14:textId="77777777" w:rsidR="0096703D" w:rsidRPr="00C523F4" w:rsidRDefault="0096703D" w:rsidP="0096703D">
            <w:pPr>
              <w:spacing w:line="240" w:lineRule="auto"/>
              <w:ind w:left="454" w:right="57" w:hanging="454"/>
              <w:rPr>
                <w:rFonts w:cs="Times New Roman"/>
                <w:color w:val="000000"/>
                <w:szCs w:val="24"/>
              </w:rPr>
            </w:pPr>
            <w:r w:rsidRPr="00C523F4">
              <w:rPr>
                <w:rFonts w:cs="Times New Roman"/>
                <w:iCs/>
                <w:color w:val="000000"/>
                <w:szCs w:val="24"/>
              </w:rPr>
              <w:t xml:space="preserve">2.1. Извършена е адекватна предварителна подготовка, като са осигурени необходимите уреди и пособия за ефективно провеждане на изпитния урок </w:t>
            </w:r>
          </w:p>
        </w:tc>
        <w:tc>
          <w:tcPr>
            <w:tcW w:w="863" w:type="pct"/>
            <w:tcBorders>
              <w:top w:val="nil"/>
              <w:left w:val="nil"/>
              <w:bottom w:val="single" w:sz="4" w:space="0" w:color="auto"/>
              <w:right w:val="single" w:sz="4" w:space="0" w:color="auto"/>
            </w:tcBorders>
            <w:shd w:val="clear" w:color="auto" w:fill="auto"/>
            <w:vAlign w:val="center"/>
            <w:hideMark/>
          </w:tcPr>
          <w:p w14:paraId="40CDA67C" w14:textId="77777777" w:rsidR="0096703D" w:rsidRPr="00C523F4" w:rsidRDefault="0096703D" w:rsidP="0096703D">
            <w:pPr>
              <w:spacing w:line="240" w:lineRule="auto"/>
              <w:ind w:firstLine="0"/>
              <w:jc w:val="center"/>
              <w:rPr>
                <w:rFonts w:cs="Times New Roman"/>
                <w:color w:val="000000"/>
                <w:szCs w:val="24"/>
              </w:rPr>
            </w:pPr>
            <w:r w:rsidRPr="00C523F4">
              <w:rPr>
                <w:rFonts w:cs="Times New Roman"/>
                <w:color w:val="000000"/>
                <w:szCs w:val="24"/>
              </w:rPr>
              <w:t>2</w:t>
            </w:r>
          </w:p>
        </w:tc>
        <w:tc>
          <w:tcPr>
            <w:tcW w:w="392" w:type="pct"/>
            <w:vMerge w:val="restart"/>
            <w:tcBorders>
              <w:top w:val="nil"/>
              <w:left w:val="single" w:sz="4" w:space="0" w:color="auto"/>
              <w:bottom w:val="single" w:sz="4" w:space="0" w:color="auto"/>
              <w:right w:val="single" w:sz="4" w:space="0" w:color="auto"/>
            </w:tcBorders>
            <w:shd w:val="clear" w:color="auto" w:fill="auto"/>
            <w:vAlign w:val="center"/>
            <w:hideMark/>
          </w:tcPr>
          <w:p w14:paraId="2C78BE16" w14:textId="77777777" w:rsidR="0096703D" w:rsidRPr="00C523F4" w:rsidRDefault="0096703D" w:rsidP="0096703D">
            <w:pPr>
              <w:spacing w:line="240" w:lineRule="auto"/>
              <w:ind w:firstLine="0"/>
              <w:jc w:val="center"/>
              <w:rPr>
                <w:rFonts w:cs="Times New Roman"/>
                <w:b/>
                <w:bCs/>
                <w:color w:val="000000"/>
                <w:szCs w:val="24"/>
              </w:rPr>
            </w:pPr>
            <w:r w:rsidRPr="00C523F4">
              <w:rPr>
                <w:rFonts w:cs="Times New Roman"/>
                <w:b/>
                <w:bCs/>
                <w:color w:val="000000"/>
                <w:szCs w:val="24"/>
              </w:rPr>
              <w:t> </w:t>
            </w:r>
          </w:p>
        </w:tc>
      </w:tr>
      <w:tr w:rsidR="0096703D" w:rsidRPr="00C523F4" w14:paraId="3F87B5A9" w14:textId="77777777" w:rsidTr="00FF0926">
        <w:trPr>
          <w:trHeight w:val="556"/>
        </w:trPr>
        <w:tc>
          <w:tcPr>
            <w:tcW w:w="3745" w:type="pct"/>
            <w:tcBorders>
              <w:top w:val="nil"/>
              <w:left w:val="single" w:sz="4" w:space="0" w:color="auto"/>
              <w:bottom w:val="single" w:sz="4" w:space="0" w:color="auto"/>
              <w:right w:val="single" w:sz="4" w:space="0" w:color="auto"/>
            </w:tcBorders>
            <w:shd w:val="clear" w:color="auto" w:fill="auto"/>
            <w:vAlign w:val="center"/>
            <w:hideMark/>
          </w:tcPr>
          <w:p w14:paraId="24D8105B" w14:textId="77777777" w:rsidR="0096703D" w:rsidRPr="00C523F4" w:rsidRDefault="0096703D" w:rsidP="0096703D">
            <w:pPr>
              <w:spacing w:line="240" w:lineRule="auto"/>
              <w:ind w:left="454" w:right="57" w:hanging="454"/>
              <w:rPr>
                <w:rFonts w:cs="Times New Roman"/>
                <w:color w:val="000000"/>
                <w:szCs w:val="24"/>
              </w:rPr>
            </w:pPr>
            <w:r w:rsidRPr="00C523F4">
              <w:rPr>
                <w:rFonts w:cs="Times New Roman"/>
                <w:iCs/>
                <w:color w:val="000000"/>
                <w:szCs w:val="24"/>
              </w:rPr>
              <w:t>2.2. Разпределя адекватно дейностите в изпитния урок съобразно поставените задачи</w:t>
            </w:r>
          </w:p>
        </w:tc>
        <w:tc>
          <w:tcPr>
            <w:tcW w:w="863" w:type="pct"/>
            <w:tcBorders>
              <w:top w:val="nil"/>
              <w:left w:val="nil"/>
              <w:bottom w:val="single" w:sz="4" w:space="0" w:color="auto"/>
              <w:right w:val="single" w:sz="4" w:space="0" w:color="auto"/>
            </w:tcBorders>
            <w:shd w:val="clear" w:color="auto" w:fill="auto"/>
            <w:vAlign w:val="center"/>
            <w:hideMark/>
          </w:tcPr>
          <w:p w14:paraId="0FF84748" w14:textId="77777777" w:rsidR="0096703D" w:rsidRPr="00C523F4" w:rsidRDefault="0096703D" w:rsidP="0096703D">
            <w:pPr>
              <w:spacing w:line="240" w:lineRule="auto"/>
              <w:ind w:firstLine="0"/>
              <w:jc w:val="center"/>
              <w:rPr>
                <w:rFonts w:cs="Times New Roman"/>
                <w:color w:val="000000"/>
                <w:szCs w:val="24"/>
              </w:rPr>
            </w:pPr>
            <w:r w:rsidRPr="00C523F4">
              <w:rPr>
                <w:rFonts w:cs="Times New Roman"/>
                <w:color w:val="000000"/>
                <w:szCs w:val="24"/>
              </w:rPr>
              <w:t>2</w:t>
            </w:r>
          </w:p>
        </w:tc>
        <w:tc>
          <w:tcPr>
            <w:tcW w:w="392" w:type="pct"/>
            <w:vMerge/>
            <w:tcBorders>
              <w:top w:val="nil"/>
              <w:left w:val="single" w:sz="4" w:space="0" w:color="auto"/>
              <w:bottom w:val="single" w:sz="4" w:space="0" w:color="auto"/>
              <w:right w:val="single" w:sz="4" w:space="0" w:color="auto"/>
            </w:tcBorders>
            <w:shd w:val="clear" w:color="auto" w:fill="auto"/>
            <w:vAlign w:val="center"/>
            <w:hideMark/>
          </w:tcPr>
          <w:p w14:paraId="42D34EED" w14:textId="77777777" w:rsidR="0096703D" w:rsidRPr="00C523F4" w:rsidRDefault="0096703D" w:rsidP="0096703D">
            <w:pPr>
              <w:spacing w:line="240" w:lineRule="auto"/>
              <w:ind w:firstLine="0"/>
              <w:rPr>
                <w:rFonts w:cs="Times New Roman"/>
                <w:b/>
                <w:bCs/>
                <w:color w:val="000000"/>
                <w:szCs w:val="24"/>
              </w:rPr>
            </w:pPr>
          </w:p>
        </w:tc>
      </w:tr>
      <w:tr w:rsidR="0096703D" w:rsidRPr="00C523F4" w14:paraId="25F71F20" w14:textId="77777777" w:rsidTr="00FF0926">
        <w:trPr>
          <w:trHeight w:val="667"/>
        </w:trPr>
        <w:tc>
          <w:tcPr>
            <w:tcW w:w="3745" w:type="pct"/>
            <w:tcBorders>
              <w:top w:val="nil"/>
              <w:left w:val="single" w:sz="4" w:space="0" w:color="auto"/>
              <w:bottom w:val="single" w:sz="4" w:space="0" w:color="auto"/>
              <w:right w:val="single" w:sz="4" w:space="0" w:color="auto"/>
            </w:tcBorders>
            <w:shd w:val="clear" w:color="auto" w:fill="auto"/>
            <w:vAlign w:val="center"/>
            <w:hideMark/>
          </w:tcPr>
          <w:p w14:paraId="5450ECE2" w14:textId="77777777" w:rsidR="0096703D" w:rsidRPr="00C523F4" w:rsidRDefault="0096703D" w:rsidP="0096703D">
            <w:pPr>
              <w:spacing w:line="240" w:lineRule="auto"/>
              <w:ind w:left="454" w:right="57" w:hanging="454"/>
              <w:rPr>
                <w:rFonts w:cs="Times New Roman"/>
                <w:color w:val="000000"/>
                <w:szCs w:val="24"/>
              </w:rPr>
            </w:pPr>
            <w:r w:rsidRPr="00C523F4">
              <w:rPr>
                <w:rFonts w:cs="Times New Roman"/>
                <w:iCs/>
                <w:color w:val="000000"/>
                <w:szCs w:val="24"/>
              </w:rPr>
              <w:t xml:space="preserve">2.3. Познава и прилага общата структура за построяване на тренировъчно занимание </w:t>
            </w:r>
          </w:p>
        </w:tc>
        <w:tc>
          <w:tcPr>
            <w:tcW w:w="863" w:type="pct"/>
            <w:tcBorders>
              <w:top w:val="nil"/>
              <w:left w:val="nil"/>
              <w:bottom w:val="single" w:sz="4" w:space="0" w:color="auto"/>
              <w:right w:val="single" w:sz="4" w:space="0" w:color="auto"/>
            </w:tcBorders>
            <w:shd w:val="clear" w:color="auto" w:fill="auto"/>
            <w:vAlign w:val="center"/>
            <w:hideMark/>
          </w:tcPr>
          <w:p w14:paraId="3F9C87CC" w14:textId="77777777" w:rsidR="0096703D" w:rsidRPr="00C523F4" w:rsidRDefault="0096703D" w:rsidP="0096703D">
            <w:pPr>
              <w:spacing w:line="240" w:lineRule="auto"/>
              <w:ind w:firstLine="0"/>
              <w:jc w:val="center"/>
              <w:rPr>
                <w:rFonts w:cs="Times New Roman"/>
                <w:color w:val="000000"/>
                <w:szCs w:val="24"/>
              </w:rPr>
            </w:pPr>
            <w:r w:rsidRPr="00C523F4">
              <w:rPr>
                <w:rFonts w:cs="Times New Roman"/>
                <w:color w:val="000000"/>
                <w:szCs w:val="24"/>
              </w:rPr>
              <w:t>1</w:t>
            </w:r>
          </w:p>
        </w:tc>
        <w:tc>
          <w:tcPr>
            <w:tcW w:w="392" w:type="pct"/>
            <w:vMerge/>
            <w:tcBorders>
              <w:top w:val="nil"/>
              <w:left w:val="single" w:sz="4" w:space="0" w:color="auto"/>
              <w:bottom w:val="single" w:sz="4" w:space="0" w:color="auto"/>
              <w:right w:val="single" w:sz="4" w:space="0" w:color="auto"/>
            </w:tcBorders>
            <w:shd w:val="clear" w:color="auto" w:fill="auto"/>
            <w:vAlign w:val="center"/>
            <w:hideMark/>
          </w:tcPr>
          <w:p w14:paraId="731273F3" w14:textId="77777777" w:rsidR="0096703D" w:rsidRPr="00C523F4" w:rsidRDefault="0096703D" w:rsidP="0096703D">
            <w:pPr>
              <w:spacing w:line="240" w:lineRule="auto"/>
              <w:ind w:firstLine="0"/>
              <w:rPr>
                <w:rFonts w:cs="Times New Roman"/>
                <w:b/>
                <w:bCs/>
                <w:color w:val="000000"/>
                <w:szCs w:val="24"/>
              </w:rPr>
            </w:pPr>
          </w:p>
        </w:tc>
      </w:tr>
    </w:tbl>
    <w:p w14:paraId="7407AECE" w14:textId="77777777" w:rsidR="008043B7" w:rsidRDefault="008043B7"/>
    <w:tbl>
      <w:tblPr>
        <w:tblW w:w="4988" w:type="pct"/>
        <w:tblInd w:w="170" w:type="dxa"/>
        <w:tblLayout w:type="fixed"/>
        <w:tblCellMar>
          <w:left w:w="28" w:type="dxa"/>
          <w:right w:w="28" w:type="dxa"/>
        </w:tblCellMar>
        <w:tblLook w:val="04A0" w:firstRow="1" w:lastRow="0" w:firstColumn="1" w:lastColumn="0" w:noHBand="0" w:noVBand="1"/>
      </w:tblPr>
      <w:tblGrid>
        <w:gridCol w:w="6830"/>
        <w:gridCol w:w="1574"/>
        <w:gridCol w:w="715"/>
      </w:tblGrid>
      <w:tr w:rsidR="0096703D" w:rsidRPr="00C523F4" w14:paraId="738E5D1A" w14:textId="77777777" w:rsidTr="00FF0926">
        <w:trPr>
          <w:trHeight w:val="479"/>
        </w:trPr>
        <w:tc>
          <w:tcPr>
            <w:tcW w:w="4608"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1471CD31" w14:textId="77777777" w:rsidR="0096703D" w:rsidRPr="00C523F4" w:rsidRDefault="0096703D" w:rsidP="0096703D">
            <w:pPr>
              <w:spacing w:line="240" w:lineRule="auto"/>
              <w:ind w:firstLine="0"/>
              <w:rPr>
                <w:rFonts w:cs="Times New Roman"/>
                <w:b/>
                <w:bCs/>
                <w:color w:val="000000"/>
                <w:szCs w:val="24"/>
              </w:rPr>
            </w:pPr>
            <w:r w:rsidRPr="00C523F4">
              <w:rPr>
                <w:rFonts w:cs="Times New Roman"/>
                <w:b/>
                <w:bCs/>
                <w:color w:val="000000"/>
                <w:szCs w:val="24"/>
              </w:rPr>
              <w:lastRenderedPageBreak/>
              <w:t>3. Спазване изискванията на правилниците, наредбите и предписанията</w:t>
            </w:r>
          </w:p>
        </w:tc>
        <w:tc>
          <w:tcPr>
            <w:tcW w:w="392" w:type="pct"/>
            <w:tcBorders>
              <w:top w:val="single" w:sz="4" w:space="0" w:color="auto"/>
              <w:left w:val="nil"/>
              <w:bottom w:val="single" w:sz="4" w:space="0" w:color="auto"/>
              <w:right w:val="single" w:sz="4" w:space="0" w:color="auto"/>
            </w:tcBorders>
            <w:shd w:val="clear" w:color="auto" w:fill="FDE9D9" w:themeFill="accent6" w:themeFillTint="33"/>
            <w:vAlign w:val="center"/>
            <w:hideMark/>
          </w:tcPr>
          <w:p w14:paraId="6CD99DF9" w14:textId="77777777" w:rsidR="0096703D" w:rsidRPr="00C523F4" w:rsidRDefault="0096703D" w:rsidP="0096703D">
            <w:pPr>
              <w:spacing w:line="240" w:lineRule="auto"/>
              <w:ind w:firstLine="0"/>
              <w:jc w:val="center"/>
              <w:rPr>
                <w:rFonts w:cs="Times New Roman"/>
                <w:b/>
                <w:bCs/>
                <w:color w:val="000000"/>
                <w:szCs w:val="24"/>
              </w:rPr>
            </w:pPr>
            <w:r w:rsidRPr="00C523F4">
              <w:rPr>
                <w:rFonts w:cs="Times New Roman"/>
                <w:b/>
                <w:bCs/>
                <w:color w:val="000000"/>
                <w:szCs w:val="24"/>
              </w:rPr>
              <w:t>5</w:t>
            </w:r>
          </w:p>
        </w:tc>
      </w:tr>
      <w:tr w:rsidR="0096703D" w:rsidRPr="00C523F4" w14:paraId="41B7EDBD" w14:textId="77777777" w:rsidTr="00FF0926">
        <w:trPr>
          <w:trHeight w:val="732"/>
        </w:trPr>
        <w:tc>
          <w:tcPr>
            <w:tcW w:w="3745" w:type="pct"/>
            <w:tcBorders>
              <w:top w:val="nil"/>
              <w:left w:val="single" w:sz="4" w:space="0" w:color="auto"/>
              <w:bottom w:val="single" w:sz="4" w:space="0" w:color="auto"/>
              <w:right w:val="single" w:sz="4" w:space="0" w:color="auto"/>
            </w:tcBorders>
            <w:shd w:val="clear" w:color="auto" w:fill="auto"/>
            <w:vAlign w:val="center"/>
            <w:hideMark/>
          </w:tcPr>
          <w:p w14:paraId="3796B431" w14:textId="77777777" w:rsidR="0096703D" w:rsidRPr="00C523F4" w:rsidRDefault="0096703D" w:rsidP="0096703D">
            <w:pPr>
              <w:spacing w:line="240" w:lineRule="auto"/>
              <w:ind w:left="454" w:right="57" w:hanging="454"/>
              <w:rPr>
                <w:rFonts w:cs="Times New Roman"/>
                <w:color w:val="000000"/>
                <w:szCs w:val="24"/>
              </w:rPr>
            </w:pPr>
            <w:r w:rsidRPr="00C523F4">
              <w:rPr>
                <w:rFonts w:cs="Times New Roman"/>
                <w:iCs/>
                <w:color w:val="000000"/>
                <w:szCs w:val="24"/>
              </w:rPr>
              <w:t xml:space="preserve">3.1. Познава състезателните правила за спортната дисциплина и ги прилага в изпитния урок </w:t>
            </w:r>
          </w:p>
        </w:tc>
        <w:tc>
          <w:tcPr>
            <w:tcW w:w="863" w:type="pct"/>
            <w:tcBorders>
              <w:top w:val="nil"/>
              <w:left w:val="nil"/>
              <w:bottom w:val="single" w:sz="4" w:space="0" w:color="auto"/>
              <w:right w:val="single" w:sz="4" w:space="0" w:color="auto"/>
            </w:tcBorders>
            <w:shd w:val="clear" w:color="auto" w:fill="auto"/>
            <w:vAlign w:val="center"/>
            <w:hideMark/>
          </w:tcPr>
          <w:p w14:paraId="2B8B9E7C" w14:textId="77777777" w:rsidR="0096703D" w:rsidRPr="00C523F4" w:rsidRDefault="0096703D" w:rsidP="0096703D">
            <w:pPr>
              <w:spacing w:line="240" w:lineRule="auto"/>
              <w:ind w:firstLine="0"/>
              <w:jc w:val="center"/>
              <w:rPr>
                <w:rFonts w:cs="Times New Roman"/>
                <w:color w:val="000000"/>
                <w:szCs w:val="24"/>
              </w:rPr>
            </w:pPr>
            <w:r w:rsidRPr="00C523F4">
              <w:rPr>
                <w:rFonts w:cs="Times New Roman"/>
                <w:color w:val="000000"/>
                <w:szCs w:val="24"/>
              </w:rPr>
              <w:t>3</w:t>
            </w:r>
          </w:p>
        </w:tc>
        <w:tc>
          <w:tcPr>
            <w:tcW w:w="392" w:type="pct"/>
            <w:vMerge w:val="restart"/>
            <w:tcBorders>
              <w:top w:val="nil"/>
              <w:left w:val="single" w:sz="4" w:space="0" w:color="auto"/>
              <w:bottom w:val="single" w:sz="4" w:space="0" w:color="auto"/>
              <w:right w:val="single" w:sz="4" w:space="0" w:color="auto"/>
            </w:tcBorders>
            <w:shd w:val="clear" w:color="auto" w:fill="auto"/>
            <w:vAlign w:val="center"/>
            <w:hideMark/>
          </w:tcPr>
          <w:p w14:paraId="264BB6FE" w14:textId="77777777" w:rsidR="0096703D" w:rsidRPr="00C523F4" w:rsidRDefault="0096703D" w:rsidP="0096703D">
            <w:pPr>
              <w:spacing w:line="240" w:lineRule="auto"/>
              <w:ind w:firstLine="0"/>
              <w:jc w:val="center"/>
              <w:rPr>
                <w:rFonts w:cs="Times New Roman"/>
                <w:b/>
                <w:bCs/>
                <w:color w:val="000000"/>
                <w:szCs w:val="24"/>
              </w:rPr>
            </w:pPr>
            <w:r w:rsidRPr="00C523F4">
              <w:rPr>
                <w:rFonts w:cs="Times New Roman"/>
                <w:b/>
                <w:bCs/>
                <w:color w:val="000000"/>
                <w:szCs w:val="24"/>
              </w:rPr>
              <w:t> </w:t>
            </w:r>
          </w:p>
        </w:tc>
      </w:tr>
      <w:tr w:rsidR="0096703D" w:rsidRPr="00C523F4" w14:paraId="7FCE777C" w14:textId="77777777" w:rsidTr="00FF0926">
        <w:trPr>
          <w:trHeight w:val="732"/>
        </w:trPr>
        <w:tc>
          <w:tcPr>
            <w:tcW w:w="3745" w:type="pct"/>
            <w:tcBorders>
              <w:top w:val="nil"/>
              <w:left w:val="single" w:sz="4" w:space="0" w:color="auto"/>
              <w:bottom w:val="single" w:sz="4" w:space="0" w:color="auto"/>
              <w:right w:val="single" w:sz="4" w:space="0" w:color="auto"/>
            </w:tcBorders>
            <w:shd w:val="clear" w:color="auto" w:fill="auto"/>
            <w:vAlign w:val="center"/>
            <w:hideMark/>
          </w:tcPr>
          <w:p w14:paraId="48283FBB" w14:textId="77777777" w:rsidR="0096703D" w:rsidRPr="00C523F4" w:rsidRDefault="0096703D" w:rsidP="0096703D">
            <w:pPr>
              <w:spacing w:line="240" w:lineRule="auto"/>
              <w:ind w:left="454" w:right="57" w:hanging="454"/>
              <w:rPr>
                <w:rFonts w:cs="Times New Roman"/>
                <w:color w:val="000000"/>
                <w:szCs w:val="24"/>
              </w:rPr>
            </w:pPr>
            <w:r w:rsidRPr="00C523F4">
              <w:rPr>
                <w:rFonts w:cs="Times New Roman"/>
                <w:iCs/>
                <w:color w:val="000000"/>
                <w:szCs w:val="24"/>
              </w:rPr>
              <w:t>3.2. Тренировъчното натоварване е адекватно на възрастта и на индивидуалните особености на обучаемите</w:t>
            </w:r>
          </w:p>
        </w:tc>
        <w:tc>
          <w:tcPr>
            <w:tcW w:w="863" w:type="pct"/>
            <w:tcBorders>
              <w:top w:val="nil"/>
              <w:left w:val="nil"/>
              <w:bottom w:val="single" w:sz="4" w:space="0" w:color="auto"/>
              <w:right w:val="single" w:sz="4" w:space="0" w:color="auto"/>
            </w:tcBorders>
            <w:shd w:val="clear" w:color="auto" w:fill="auto"/>
            <w:vAlign w:val="center"/>
            <w:hideMark/>
          </w:tcPr>
          <w:p w14:paraId="4B21BB21" w14:textId="77777777" w:rsidR="0096703D" w:rsidRPr="00C523F4" w:rsidRDefault="0096703D" w:rsidP="0096703D">
            <w:pPr>
              <w:spacing w:line="240" w:lineRule="auto"/>
              <w:ind w:firstLine="0"/>
              <w:jc w:val="center"/>
              <w:rPr>
                <w:rFonts w:cs="Times New Roman"/>
                <w:color w:val="000000"/>
                <w:szCs w:val="24"/>
              </w:rPr>
            </w:pPr>
            <w:r w:rsidRPr="00C523F4">
              <w:rPr>
                <w:rFonts w:cs="Times New Roman"/>
                <w:color w:val="000000"/>
                <w:szCs w:val="24"/>
              </w:rPr>
              <w:t>2</w:t>
            </w:r>
          </w:p>
        </w:tc>
        <w:tc>
          <w:tcPr>
            <w:tcW w:w="392" w:type="pct"/>
            <w:vMerge/>
            <w:tcBorders>
              <w:top w:val="nil"/>
              <w:left w:val="single" w:sz="4" w:space="0" w:color="auto"/>
              <w:bottom w:val="single" w:sz="4" w:space="0" w:color="auto"/>
              <w:right w:val="single" w:sz="4" w:space="0" w:color="auto"/>
            </w:tcBorders>
            <w:shd w:val="clear" w:color="auto" w:fill="auto"/>
            <w:vAlign w:val="center"/>
            <w:hideMark/>
          </w:tcPr>
          <w:p w14:paraId="6814C4CA" w14:textId="77777777" w:rsidR="0096703D" w:rsidRPr="00C523F4" w:rsidRDefault="0096703D" w:rsidP="0096703D">
            <w:pPr>
              <w:spacing w:line="240" w:lineRule="auto"/>
              <w:ind w:firstLine="0"/>
              <w:rPr>
                <w:rFonts w:cs="Times New Roman"/>
                <w:b/>
                <w:bCs/>
                <w:color w:val="000000"/>
                <w:szCs w:val="24"/>
              </w:rPr>
            </w:pPr>
          </w:p>
        </w:tc>
      </w:tr>
      <w:tr w:rsidR="0096703D" w:rsidRPr="00C523F4" w14:paraId="0681C599" w14:textId="77777777" w:rsidTr="00FF0926">
        <w:trPr>
          <w:trHeight w:val="667"/>
        </w:trPr>
        <w:tc>
          <w:tcPr>
            <w:tcW w:w="4608" w:type="pct"/>
            <w:gridSpan w:val="2"/>
            <w:tcBorders>
              <w:top w:val="single" w:sz="4" w:space="0" w:color="auto"/>
              <w:left w:val="single" w:sz="4" w:space="0" w:color="auto"/>
              <w:bottom w:val="single" w:sz="4" w:space="0" w:color="auto"/>
              <w:right w:val="single" w:sz="4" w:space="0" w:color="000000"/>
            </w:tcBorders>
            <w:shd w:val="clear" w:color="auto" w:fill="FDE9D9" w:themeFill="accent6" w:themeFillTint="33"/>
            <w:vAlign w:val="center"/>
            <w:hideMark/>
          </w:tcPr>
          <w:p w14:paraId="2ECAC4C9" w14:textId="77777777" w:rsidR="0096703D" w:rsidRPr="00C523F4" w:rsidRDefault="0096703D" w:rsidP="0096703D">
            <w:pPr>
              <w:spacing w:line="240" w:lineRule="auto"/>
              <w:ind w:left="284" w:hanging="284"/>
              <w:rPr>
                <w:rFonts w:cs="Times New Roman"/>
                <w:b/>
                <w:bCs/>
                <w:color w:val="000000"/>
                <w:szCs w:val="24"/>
              </w:rPr>
            </w:pPr>
            <w:r w:rsidRPr="00C523F4">
              <w:rPr>
                <w:rFonts w:cs="Times New Roman"/>
                <w:b/>
                <w:bCs/>
                <w:iCs/>
                <w:color w:val="000000"/>
                <w:szCs w:val="24"/>
              </w:rPr>
              <w:t>4. Правилен подбор на детайли, материали и инструменти съобразно конкретното задание</w:t>
            </w:r>
          </w:p>
        </w:tc>
        <w:tc>
          <w:tcPr>
            <w:tcW w:w="392" w:type="pct"/>
            <w:tcBorders>
              <w:top w:val="nil"/>
              <w:left w:val="nil"/>
              <w:bottom w:val="single" w:sz="4" w:space="0" w:color="auto"/>
              <w:right w:val="single" w:sz="4" w:space="0" w:color="auto"/>
            </w:tcBorders>
            <w:shd w:val="clear" w:color="auto" w:fill="FDE9D9" w:themeFill="accent6" w:themeFillTint="33"/>
            <w:vAlign w:val="center"/>
            <w:hideMark/>
          </w:tcPr>
          <w:p w14:paraId="33EC2CDC" w14:textId="77777777" w:rsidR="0096703D" w:rsidRPr="00C523F4" w:rsidRDefault="0096703D" w:rsidP="0096703D">
            <w:pPr>
              <w:spacing w:line="240" w:lineRule="auto"/>
              <w:ind w:firstLine="0"/>
              <w:jc w:val="center"/>
              <w:rPr>
                <w:rFonts w:cs="Times New Roman"/>
                <w:b/>
                <w:bCs/>
                <w:color w:val="000000"/>
                <w:szCs w:val="24"/>
              </w:rPr>
            </w:pPr>
            <w:r w:rsidRPr="00C523F4">
              <w:rPr>
                <w:rFonts w:cs="Times New Roman"/>
                <w:b/>
                <w:bCs/>
                <w:color w:val="000000"/>
                <w:szCs w:val="24"/>
              </w:rPr>
              <w:t>20</w:t>
            </w:r>
          </w:p>
        </w:tc>
      </w:tr>
      <w:tr w:rsidR="0096703D" w:rsidRPr="00C523F4" w14:paraId="397B0CAD" w14:textId="77777777" w:rsidTr="00FF0926">
        <w:trPr>
          <w:trHeight w:val="506"/>
        </w:trPr>
        <w:tc>
          <w:tcPr>
            <w:tcW w:w="3745" w:type="pct"/>
            <w:tcBorders>
              <w:top w:val="nil"/>
              <w:left w:val="single" w:sz="4" w:space="0" w:color="auto"/>
              <w:bottom w:val="single" w:sz="4" w:space="0" w:color="auto"/>
              <w:right w:val="single" w:sz="4" w:space="0" w:color="auto"/>
            </w:tcBorders>
            <w:shd w:val="clear" w:color="auto" w:fill="auto"/>
            <w:vAlign w:val="center"/>
            <w:hideMark/>
          </w:tcPr>
          <w:p w14:paraId="3B86319C" w14:textId="77777777" w:rsidR="0096703D" w:rsidRPr="00C523F4" w:rsidRDefault="0096703D" w:rsidP="0096703D">
            <w:pPr>
              <w:spacing w:line="240" w:lineRule="auto"/>
              <w:ind w:left="454" w:right="57" w:hanging="454"/>
              <w:rPr>
                <w:rFonts w:cs="Times New Roman"/>
                <w:color w:val="000000"/>
                <w:szCs w:val="24"/>
              </w:rPr>
            </w:pPr>
            <w:r w:rsidRPr="00C523F4">
              <w:rPr>
                <w:rFonts w:cs="Times New Roman"/>
                <w:iCs/>
                <w:color w:val="000000"/>
                <w:szCs w:val="24"/>
              </w:rPr>
              <w:t xml:space="preserve">4.1. Прилаганите методи и средства съответстват на поставените в изпитния урок задачи </w:t>
            </w:r>
          </w:p>
        </w:tc>
        <w:tc>
          <w:tcPr>
            <w:tcW w:w="863" w:type="pct"/>
            <w:tcBorders>
              <w:top w:val="nil"/>
              <w:left w:val="nil"/>
              <w:bottom w:val="single" w:sz="4" w:space="0" w:color="auto"/>
              <w:right w:val="single" w:sz="4" w:space="0" w:color="auto"/>
            </w:tcBorders>
            <w:shd w:val="clear" w:color="auto" w:fill="auto"/>
            <w:vAlign w:val="center"/>
            <w:hideMark/>
          </w:tcPr>
          <w:p w14:paraId="2629FBE6" w14:textId="77777777" w:rsidR="0096703D" w:rsidRPr="00C523F4" w:rsidRDefault="0096703D" w:rsidP="0096703D">
            <w:pPr>
              <w:spacing w:line="240" w:lineRule="auto"/>
              <w:ind w:firstLine="0"/>
              <w:jc w:val="center"/>
              <w:rPr>
                <w:rFonts w:cs="Times New Roman"/>
                <w:color w:val="000000"/>
                <w:szCs w:val="24"/>
              </w:rPr>
            </w:pPr>
            <w:r w:rsidRPr="00C523F4">
              <w:rPr>
                <w:rFonts w:cs="Times New Roman"/>
                <w:color w:val="000000"/>
                <w:szCs w:val="24"/>
              </w:rPr>
              <w:t>10</w:t>
            </w:r>
          </w:p>
        </w:tc>
        <w:tc>
          <w:tcPr>
            <w:tcW w:w="392" w:type="pct"/>
            <w:vMerge w:val="restart"/>
            <w:tcBorders>
              <w:top w:val="nil"/>
              <w:left w:val="single" w:sz="4" w:space="0" w:color="auto"/>
              <w:bottom w:val="single" w:sz="4" w:space="0" w:color="auto"/>
              <w:right w:val="single" w:sz="4" w:space="0" w:color="auto"/>
            </w:tcBorders>
            <w:shd w:val="clear" w:color="auto" w:fill="auto"/>
            <w:vAlign w:val="center"/>
            <w:hideMark/>
          </w:tcPr>
          <w:p w14:paraId="33B1724F" w14:textId="77777777" w:rsidR="0096703D" w:rsidRPr="00C523F4" w:rsidRDefault="0096703D" w:rsidP="0096703D">
            <w:pPr>
              <w:spacing w:line="240" w:lineRule="auto"/>
              <w:ind w:firstLine="0"/>
              <w:jc w:val="center"/>
              <w:rPr>
                <w:rFonts w:cs="Times New Roman"/>
                <w:b/>
                <w:bCs/>
                <w:color w:val="000000"/>
                <w:szCs w:val="24"/>
              </w:rPr>
            </w:pPr>
            <w:r w:rsidRPr="00C523F4">
              <w:rPr>
                <w:rFonts w:cs="Times New Roman"/>
                <w:b/>
                <w:bCs/>
                <w:color w:val="000000"/>
                <w:szCs w:val="24"/>
              </w:rPr>
              <w:t> </w:t>
            </w:r>
          </w:p>
        </w:tc>
      </w:tr>
      <w:tr w:rsidR="0096703D" w:rsidRPr="00C523F4" w14:paraId="5186DC19" w14:textId="77777777" w:rsidTr="00FF0926">
        <w:trPr>
          <w:trHeight w:val="588"/>
        </w:trPr>
        <w:tc>
          <w:tcPr>
            <w:tcW w:w="3745" w:type="pct"/>
            <w:tcBorders>
              <w:top w:val="nil"/>
              <w:left w:val="single" w:sz="4" w:space="0" w:color="auto"/>
              <w:bottom w:val="single" w:sz="4" w:space="0" w:color="auto"/>
              <w:right w:val="single" w:sz="4" w:space="0" w:color="auto"/>
            </w:tcBorders>
            <w:shd w:val="clear" w:color="auto" w:fill="auto"/>
            <w:vAlign w:val="center"/>
            <w:hideMark/>
          </w:tcPr>
          <w:p w14:paraId="40A229BB" w14:textId="77777777" w:rsidR="0096703D" w:rsidRPr="00C523F4" w:rsidRDefault="0096703D" w:rsidP="0096703D">
            <w:pPr>
              <w:spacing w:line="240" w:lineRule="auto"/>
              <w:ind w:left="454" w:right="57" w:hanging="454"/>
              <w:rPr>
                <w:rFonts w:cs="Times New Roman"/>
                <w:color w:val="000000"/>
                <w:szCs w:val="24"/>
              </w:rPr>
            </w:pPr>
            <w:r w:rsidRPr="00C523F4">
              <w:rPr>
                <w:rFonts w:cs="Times New Roman"/>
                <w:iCs/>
                <w:color w:val="000000"/>
                <w:szCs w:val="24"/>
              </w:rPr>
              <w:t>4.2. Обяснява разбираемо и демонстрира нагледно прилаганите упражнения</w:t>
            </w:r>
          </w:p>
        </w:tc>
        <w:tc>
          <w:tcPr>
            <w:tcW w:w="863" w:type="pct"/>
            <w:tcBorders>
              <w:top w:val="nil"/>
              <w:left w:val="nil"/>
              <w:bottom w:val="single" w:sz="4" w:space="0" w:color="auto"/>
              <w:right w:val="single" w:sz="4" w:space="0" w:color="auto"/>
            </w:tcBorders>
            <w:shd w:val="clear" w:color="auto" w:fill="auto"/>
            <w:vAlign w:val="center"/>
            <w:hideMark/>
          </w:tcPr>
          <w:p w14:paraId="2827BF74" w14:textId="77777777" w:rsidR="0096703D" w:rsidRPr="00C523F4" w:rsidRDefault="0096703D" w:rsidP="0096703D">
            <w:pPr>
              <w:spacing w:line="240" w:lineRule="auto"/>
              <w:ind w:firstLine="0"/>
              <w:jc w:val="center"/>
              <w:rPr>
                <w:rFonts w:cs="Times New Roman"/>
                <w:color w:val="000000"/>
                <w:szCs w:val="24"/>
              </w:rPr>
            </w:pPr>
            <w:r w:rsidRPr="00C523F4">
              <w:rPr>
                <w:rFonts w:cs="Times New Roman"/>
                <w:color w:val="000000"/>
                <w:szCs w:val="24"/>
              </w:rPr>
              <w:t>10</w:t>
            </w:r>
          </w:p>
        </w:tc>
        <w:tc>
          <w:tcPr>
            <w:tcW w:w="392" w:type="pct"/>
            <w:vMerge/>
            <w:tcBorders>
              <w:top w:val="nil"/>
              <w:left w:val="single" w:sz="4" w:space="0" w:color="auto"/>
              <w:bottom w:val="single" w:sz="4" w:space="0" w:color="auto"/>
              <w:right w:val="single" w:sz="4" w:space="0" w:color="auto"/>
            </w:tcBorders>
            <w:shd w:val="clear" w:color="auto" w:fill="auto"/>
            <w:vAlign w:val="center"/>
            <w:hideMark/>
          </w:tcPr>
          <w:p w14:paraId="17E89AC9" w14:textId="77777777" w:rsidR="0096703D" w:rsidRPr="00C523F4" w:rsidRDefault="0096703D" w:rsidP="0096703D">
            <w:pPr>
              <w:spacing w:line="240" w:lineRule="auto"/>
              <w:ind w:firstLine="0"/>
              <w:rPr>
                <w:rFonts w:cs="Times New Roman"/>
                <w:b/>
                <w:bCs/>
                <w:color w:val="000000"/>
                <w:szCs w:val="24"/>
              </w:rPr>
            </w:pPr>
          </w:p>
        </w:tc>
      </w:tr>
      <w:tr w:rsidR="0096703D" w:rsidRPr="00C523F4" w14:paraId="2EE5F9F4" w14:textId="77777777" w:rsidTr="00FF0926">
        <w:trPr>
          <w:trHeight w:val="588"/>
        </w:trPr>
        <w:tc>
          <w:tcPr>
            <w:tcW w:w="4608" w:type="pct"/>
            <w:gridSpan w:val="2"/>
            <w:tcBorders>
              <w:top w:val="nil"/>
              <w:left w:val="single" w:sz="4" w:space="0" w:color="auto"/>
              <w:bottom w:val="single" w:sz="4" w:space="0" w:color="auto"/>
              <w:right w:val="single" w:sz="4" w:space="0" w:color="auto"/>
            </w:tcBorders>
            <w:shd w:val="clear" w:color="auto" w:fill="FDE9D9" w:themeFill="accent6" w:themeFillTint="33"/>
            <w:vAlign w:val="center"/>
          </w:tcPr>
          <w:p w14:paraId="3DB68512" w14:textId="77777777" w:rsidR="0096703D" w:rsidRPr="00C523F4" w:rsidRDefault="0096703D" w:rsidP="0096703D">
            <w:pPr>
              <w:spacing w:line="240" w:lineRule="auto"/>
              <w:ind w:left="284" w:hanging="284"/>
              <w:jc w:val="left"/>
              <w:rPr>
                <w:rFonts w:cs="Times New Roman"/>
                <w:color w:val="000000"/>
                <w:szCs w:val="24"/>
              </w:rPr>
            </w:pPr>
            <w:r w:rsidRPr="00C523F4">
              <w:rPr>
                <w:rFonts w:cs="Times New Roman"/>
                <w:b/>
                <w:bCs/>
                <w:iCs/>
                <w:color w:val="000000"/>
                <w:szCs w:val="24"/>
              </w:rPr>
              <w:t>5. Спазване на технологичната последователност на операциите според индивидуалното задание</w:t>
            </w:r>
          </w:p>
        </w:tc>
        <w:tc>
          <w:tcPr>
            <w:tcW w:w="392" w:type="pct"/>
            <w:tcBorders>
              <w:top w:val="nil"/>
              <w:left w:val="single" w:sz="4" w:space="0" w:color="auto"/>
              <w:bottom w:val="single" w:sz="4" w:space="0" w:color="auto"/>
              <w:right w:val="single" w:sz="4" w:space="0" w:color="auto"/>
            </w:tcBorders>
            <w:shd w:val="clear" w:color="auto" w:fill="FDE9D9" w:themeFill="accent6" w:themeFillTint="33"/>
            <w:vAlign w:val="center"/>
          </w:tcPr>
          <w:p w14:paraId="1E1BE326" w14:textId="77777777" w:rsidR="0096703D" w:rsidRPr="00C523F4" w:rsidRDefault="0096703D" w:rsidP="0096703D">
            <w:pPr>
              <w:spacing w:line="240" w:lineRule="auto"/>
              <w:ind w:firstLine="0"/>
              <w:jc w:val="center"/>
              <w:rPr>
                <w:rFonts w:cs="Times New Roman"/>
                <w:b/>
                <w:bCs/>
                <w:color w:val="000000"/>
                <w:szCs w:val="24"/>
              </w:rPr>
            </w:pPr>
            <w:r w:rsidRPr="00C523F4">
              <w:rPr>
                <w:rFonts w:cs="Times New Roman"/>
                <w:b/>
                <w:bCs/>
                <w:color w:val="000000"/>
                <w:szCs w:val="24"/>
              </w:rPr>
              <w:t>20</w:t>
            </w:r>
          </w:p>
        </w:tc>
      </w:tr>
      <w:tr w:rsidR="0096703D" w:rsidRPr="00C523F4" w14:paraId="136B439B" w14:textId="77777777" w:rsidTr="00FF0926">
        <w:trPr>
          <w:trHeight w:val="360"/>
        </w:trPr>
        <w:tc>
          <w:tcPr>
            <w:tcW w:w="37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B2D49D" w14:textId="77777777" w:rsidR="0096703D" w:rsidRPr="00C523F4" w:rsidRDefault="0096703D" w:rsidP="0096703D">
            <w:pPr>
              <w:spacing w:line="240" w:lineRule="auto"/>
              <w:ind w:left="454" w:right="57" w:hanging="454"/>
              <w:rPr>
                <w:rFonts w:cs="Times New Roman"/>
                <w:color w:val="000000"/>
                <w:szCs w:val="24"/>
              </w:rPr>
            </w:pPr>
            <w:r w:rsidRPr="00C523F4">
              <w:rPr>
                <w:rFonts w:cs="Times New Roman"/>
                <w:iCs/>
                <w:color w:val="000000"/>
                <w:szCs w:val="24"/>
              </w:rPr>
              <w:t>5.1. Прилаганите упражнения са подредени в логическа последователност</w:t>
            </w:r>
          </w:p>
        </w:tc>
        <w:tc>
          <w:tcPr>
            <w:tcW w:w="863" w:type="pct"/>
            <w:tcBorders>
              <w:top w:val="single" w:sz="4" w:space="0" w:color="auto"/>
              <w:left w:val="nil"/>
              <w:bottom w:val="single" w:sz="4" w:space="0" w:color="auto"/>
              <w:right w:val="single" w:sz="4" w:space="0" w:color="auto"/>
            </w:tcBorders>
            <w:shd w:val="clear" w:color="auto" w:fill="auto"/>
            <w:vAlign w:val="center"/>
            <w:hideMark/>
          </w:tcPr>
          <w:p w14:paraId="3293761C" w14:textId="77777777" w:rsidR="0096703D" w:rsidRPr="00C523F4" w:rsidRDefault="0096703D" w:rsidP="0096703D">
            <w:pPr>
              <w:spacing w:line="240" w:lineRule="auto"/>
              <w:ind w:firstLine="0"/>
              <w:jc w:val="center"/>
              <w:rPr>
                <w:rFonts w:cs="Times New Roman"/>
                <w:color w:val="000000"/>
                <w:szCs w:val="24"/>
              </w:rPr>
            </w:pPr>
            <w:r w:rsidRPr="00C523F4">
              <w:rPr>
                <w:rFonts w:cs="Times New Roman"/>
                <w:color w:val="000000"/>
                <w:szCs w:val="24"/>
              </w:rPr>
              <w:t>10</w:t>
            </w:r>
          </w:p>
        </w:tc>
        <w:tc>
          <w:tcPr>
            <w:tcW w:w="39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26D94D" w14:textId="77777777" w:rsidR="0096703D" w:rsidRPr="00C523F4" w:rsidRDefault="0096703D" w:rsidP="0096703D">
            <w:pPr>
              <w:spacing w:line="240" w:lineRule="auto"/>
              <w:ind w:firstLine="0"/>
              <w:jc w:val="center"/>
              <w:rPr>
                <w:rFonts w:cs="Times New Roman"/>
                <w:b/>
                <w:bCs/>
                <w:color w:val="000000"/>
                <w:szCs w:val="24"/>
              </w:rPr>
            </w:pPr>
            <w:r w:rsidRPr="00C523F4">
              <w:rPr>
                <w:rFonts w:cs="Times New Roman"/>
                <w:b/>
                <w:bCs/>
                <w:color w:val="000000"/>
                <w:szCs w:val="24"/>
              </w:rPr>
              <w:t> </w:t>
            </w:r>
          </w:p>
        </w:tc>
      </w:tr>
      <w:tr w:rsidR="0096703D" w:rsidRPr="00C523F4" w14:paraId="5B3285A5" w14:textId="77777777" w:rsidTr="00FF0926">
        <w:trPr>
          <w:trHeight w:val="732"/>
        </w:trPr>
        <w:tc>
          <w:tcPr>
            <w:tcW w:w="374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50D429D" w14:textId="77777777" w:rsidR="0096703D" w:rsidRPr="00C523F4" w:rsidRDefault="0096703D" w:rsidP="0096703D">
            <w:pPr>
              <w:spacing w:line="240" w:lineRule="auto"/>
              <w:ind w:left="454" w:right="57" w:hanging="454"/>
              <w:rPr>
                <w:rFonts w:cs="Times New Roman"/>
                <w:color w:val="000000"/>
                <w:szCs w:val="24"/>
              </w:rPr>
            </w:pPr>
            <w:r w:rsidRPr="00C523F4">
              <w:rPr>
                <w:rFonts w:cs="Times New Roman"/>
                <w:color w:val="000000"/>
                <w:szCs w:val="24"/>
              </w:rPr>
              <w:t>5.2. Като цяло общото тренировъчно натоварване спомага за решаването на поставените задачи</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C14871" w14:textId="77777777" w:rsidR="0096703D" w:rsidRPr="00C523F4" w:rsidRDefault="0096703D" w:rsidP="0096703D">
            <w:pPr>
              <w:spacing w:line="240" w:lineRule="auto"/>
              <w:ind w:firstLine="0"/>
              <w:jc w:val="center"/>
              <w:rPr>
                <w:rFonts w:cs="Times New Roman"/>
                <w:color w:val="000000"/>
                <w:szCs w:val="24"/>
              </w:rPr>
            </w:pPr>
            <w:r w:rsidRPr="00C523F4">
              <w:rPr>
                <w:rFonts w:cs="Times New Roman"/>
                <w:color w:val="000000"/>
                <w:szCs w:val="24"/>
              </w:rPr>
              <w:t>10</w:t>
            </w:r>
          </w:p>
        </w:tc>
        <w:tc>
          <w:tcPr>
            <w:tcW w:w="39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04F4DC" w14:textId="77777777" w:rsidR="0096703D" w:rsidRPr="00C523F4" w:rsidRDefault="0096703D" w:rsidP="0096703D">
            <w:pPr>
              <w:spacing w:line="240" w:lineRule="auto"/>
              <w:ind w:firstLine="0"/>
              <w:rPr>
                <w:rFonts w:cs="Times New Roman"/>
                <w:b/>
                <w:bCs/>
                <w:color w:val="000000"/>
                <w:szCs w:val="24"/>
              </w:rPr>
            </w:pPr>
          </w:p>
        </w:tc>
      </w:tr>
      <w:tr w:rsidR="0096703D" w:rsidRPr="00C523F4" w14:paraId="79154B64" w14:textId="77777777" w:rsidTr="00FF0926">
        <w:trPr>
          <w:trHeight w:val="360"/>
        </w:trPr>
        <w:tc>
          <w:tcPr>
            <w:tcW w:w="4608"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3C3DF018" w14:textId="77777777" w:rsidR="0096703D" w:rsidRPr="00C523F4" w:rsidRDefault="0096703D" w:rsidP="0096703D">
            <w:pPr>
              <w:spacing w:line="240" w:lineRule="auto"/>
              <w:ind w:firstLine="0"/>
              <w:rPr>
                <w:rFonts w:cs="Times New Roman"/>
                <w:b/>
                <w:bCs/>
                <w:color w:val="000000"/>
                <w:szCs w:val="24"/>
              </w:rPr>
            </w:pPr>
            <w:r w:rsidRPr="00C523F4">
              <w:rPr>
                <w:rFonts w:cs="Times New Roman"/>
                <w:b/>
                <w:bCs/>
                <w:iCs/>
                <w:color w:val="000000"/>
                <w:szCs w:val="24"/>
              </w:rPr>
              <w:t>6. Качество на изпълнението на индивидуалното задание</w:t>
            </w:r>
          </w:p>
        </w:tc>
        <w:tc>
          <w:tcPr>
            <w:tcW w:w="392" w:type="pct"/>
            <w:tcBorders>
              <w:top w:val="single" w:sz="4" w:space="0" w:color="auto"/>
              <w:left w:val="nil"/>
              <w:bottom w:val="single" w:sz="4" w:space="0" w:color="auto"/>
              <w:right w:val="single" w:sz="4" w:space="0" w:color="auto"/>
            </w:tcBorders>
            <w:shd w:val="clear" w:color="auto" w:fill="FDE9D9" w:themeFill="accent6" w:themeFillTint="33"/>
            <w:vAlign w:val="center"/>
            <w:hideMark/>
          </w:tcPr>
          <w:p w14:paraId="2F30AACD" w14:textId="77777777" w:rsidR="0096703D" w:rsidRPr="00C523F4" w:rsidRDefault="0096703D" w:rsidP="0096703D">
            <w:pPr>
              <w:spacing w:line="240" w:lineRule="auto"/>
              <w:ind w:firstLine="0"/>
              <w:jc w:val="center"/>
              <w:rPr>
                <w:rFonts w:cs="Times New Roman"/>
                <w:b/>
                <w:bCs/>
                <w:color w:val="000000"/>
                <w:szCs w:val="24"/>
              </w:rPr>
            </w:pPr>
            <w:r w:rsidRPr="00C523F4">
              <w:rPr>
                <w:rFonts w:cs="Times New Roman"/>
                <w:b/>
                <w:bCs/>
                <w:color w:val="000000"/>
                <w:szCs w:val="24"/>
              </w:rPr>
              <w:t>50</w:t>
            </w:r>
          </w:p>
        </w:tc>
      </w:tr>
      <w:tr w:rsidR="0096703D" w:rsidRPr="00C523F4" w14:paraId="1B2CA0FE" w14:textId="77777777" w:rsidTr="00FF0926">
        <w:trPr>
          <w:trHeight w:val="828"/>
        </w:trPr>
        <w:tc>
          <w:tcPr>
            <w:tcW w:w="3745" w:type="pct"/>
            <w:tcBorders>
              <w:top w:val="nil"/>
              <w:left w:val="single" w:sz="4" w:space="0" w:color="auto"/>
              <w:bottom w:val="single" w:sz="4" w:space="0" w:color="auto"/>
              <w:right w:val="single" w:sz="4" w:space="0" w:color="auto"/>
            </w:tcBorders>
            <w:shd w:val="clear" w:color="auto" w:fill="auto"/>
            <w:vAlign w:val="center"/>
            <w:hideMark/>
          </w:tcPr>
          <w:p w14:paraId="40FA4220" w14:textId="77777777" w:rsidR="0096703D" w:rsidRPr="00C523F4" w:rsidRDefault="0096703D" w:rsidP="0096703D">
            <w:pPr>
              <w:spacing w:line="240" w:lineRule="auto"/>
              <w:ind w:left="454" w:right="57" w:hanging="454"/>
              <w:rPr>
                <w:rFonts w:cs="Times New Roman"/>
                <w:color w:val="000000"/>
                <w:szCs w:val="24"/>
              </w:rPr>
            </w:pPr>
            <w:r w:rsidRPr="00C523F4">
              <w:rPr>
                <w:rFonts w:cs="Times New Roman"/>
                <w:iCs/>
                <w:color w:val="000000"/>
                <w:szCs w:val="24"/>
              </w:rPr>
              <w:t>6.1. Прилага адекватни методи и средства за обучение и за развиване на двигателните качества, съобразени с възрастовите особености на обучаемите</w:t>
            </w:r>
          </w:p>
        </w:tc>
        <w:tc>
          <w:tcPr>
            <w:tcW w:w="863" w:type="pct"/>
            <w:tcBorders>
              <w:top w:val="nil"/>
              <w:left w:val="nil"/>
              <w:bottom w:val="single" w:sz="4" w:space="0" w:color="auto"/>
              <w:right w:val="single" w:sz="4" w:space="0" w:color="auto"/>
            </w:tcBorders>
            <w:shd w:val="clear" w:color="auto" w:fill="auto"/>
            <w:vAlign w:val="center"/>
            <w:hideMark/>
          </w:tcPr>
          <w:p w14:paraId="5BC796C5" w14:textId="77777777" w:rsidR="0096703D" w:rsidRPr="00C523F4" w:rsidRDefault="0096703D" w:rsidP="0096703D">
            <w:pPr>
              <w:spacing w:line="240" w:lineRule="auto"/>
              <w:ind w:firstLine="0"/>
              <w:jc w:val="center"/>
              <w:rPr>
                <w:rFonts w:cs="Times New Roman"/>
                <w:color w:val="000000"/>
                <w:szCs w:val="24"/>
              </w:rPr>
            </w:pPr>
            <w:r w:rsidRPr="00C523F4">
              <w:rPr>
                <w:rFonts w:cs="Times New Roman"/>
                <w:color w:val="000000"/>
                <w:szCs w:val="24"/>
              </w:rPr>
              <w:t>20</w:t>
            </w:r>
          </w:p>
        </w:tc>
        <w:tc>
          <w:tcPr>
            <w:tcW w:w="392" w:type="pct"/>
            <w:vMerge w:val="restart"/>
            <w:tcBorders>
              <w:top w:val="nil"/>
              <w:left w:val="single" w:sz="4" w:space="0" w:color="auto"/>
              <w:bottom w:val="single" w:sz="4" w:space="0" w:color="auto"/>
              <w:right w:val="single" w:sz="4" w:space="0" w:color="auto"/>
            </w:tcBorders>
            <w:shd w:val="clear" w:color="auto" w:fill="auto"/>
            <w:vAlign w:val="center"/>
            <w:hideMark/>
          </w:tcPr>
          <w:p w14:paraId="12EFF8E8" w14:textId="77777777" w:rsidR="0096703D" w:rsidRPr="00C523F4" w:rsidRDefault="0096703D" w:rsidP="0096703D">
            <w:pPr>
              <w:spacing w:line="240" w:lineRule="auto"/>
              <w:ind w:firstLine="0"/>
              <w:jc w:val="center"/>
              <w:rPr>
                <w:rFonts w:cs="Times New Roman"/>
                <w:b/>
                <w:bCs/>
                <w:color w:val="000000"/>
                <w:szCs w:val="24"/>
              </w:rPr>
            </w:pPr>
            <w:r w:rsidRPr="00C523F4">
              <w:rPr>
                <w:rFonts w:cs="Times New Roman"/>
                <w:b/>
                <w:bCs/>
                <w:color w:val="000000"/>
                <w:szCs w:val="24"/>
              </w:rPr>
              <w:t> </w:t>
            </w:r>
          </w:p>
        </w:tc>
      </w:tr>
      <w:tr w:rsidR="0096703D" w:rsidRPr="00C523F4" w14:paraId="3B4E38F3" w14:textId="77777777" w:rsidTr="00FF0926">
        <w:trPr>
          <w:trHeight w:val="1003"/>
        </w:trPr>
        <w:tc>
          <w:tcPr>
            <w:tcW w:w="3745" w:type="pct"/>
            <w:tcBorders>
              <w:top w:val="nil"/>
              <w:left w:val="single" w:sz="4" w:space="0" w:color="auto"/>
              <w:bottom w:val="single" w:sz="4" w:space="0" w:color="auto"/>
              <w:right w:val="single" w:sz="4" w:space="0" w:color="auto"/>
            </w:tcBorders>
            <w:shd w:val="clear" w:color="auto" w:fill="auto"/>
            <w:vAlign w:val="center"/>
            <w:hideMark/>
          </w:tcPr>
          <w:p w14:paraId="1A28F968" w14:textId="77777777" w:rsidR="0096703D" w:rsidRPr="00C523F4" w:rsidRDefault="0096703D" w:rsidP="0096703D">
            <w:pPr>
              <w:spacing w:line="240" w:lineRule="auto"/>
              <w:ind w:left="454" w:right="57" w:hanging="454"/>
              <w:rPr>
                <w:rFonts w:cs="Times New Roman"/>
                <w:color w:val="000000"/>
                <w:szCs w:val="24"/>
              </w:rPr>
            </w:pPr>
            <w:r w:rsidRPr="00C523F4">
              <w:rPr>
                <w:rFonts w:cs="Times New Roman"/>
                <w:iCs/>
                <w:color w:val="000000"/>
                <w:szCs w:val="24"/>
              </w:rPr>
              <w:t>6.2. Познава в детайли техниката на прилаганите упражнения. Умее да открива грешки в техническото изпълнение и да предлага адекватни средства за тяхното отстраняване</w:t>
            </w:r>
          </w:p>
        </w:tc>
        <w:tc>
          <w:tcPr>
            <w:tcW w:w="863" w:type="pct"/>
            <w:tcBorders>
              <w:top w:val="nil"/>
              <w:left w:val="nil"/>
              <w:bottom w:val="single" w:sz="4" w:space="0" w:color="auto"/>
              <w:right w:val="single" w:sz="4" w:space="0" w:color="auto"/>
            </w:tcBorders>
            <w:shd w:val="clear" w:color="auto" w:fill="auto"/>
            <w:vAlign w:val="center"/>
            <w:hideMark/>
          </w:tcPr>
          <w:p w14:paraId="30F4C90C" w14:textId="77777777" w:rsidR="0096703D" w:rsidRPr="00C523F4" w:rsidRDefault="0096703D" w:rsidP="0096703D">
            <w:pPr>
              <w:spacing w:line="240" w:lineRule="auto"/>
              <w:ind w:firstLine="0"/>
              <w:jc w:val="center"/>
              <w:rPr>
                <w:rFonts w:cs="Times New Roman"/>
                <w:color w:val="000000"/>
                <w:szCs w:val="24"/>
              </w:rPr>
            </w:pPr>
            <w:r w:rsidRPr="00C523F4">
              <w:rPr>
                <w:rFonts w:cs="Times New Roman"/>
                <w:color w:val="000000"/>
                <w:szCs w:val="24"/>
              </w:rPr>
              <w:t>20</w:t>
            </w:r>
          </w:p>
        </w:tc>
        <w:tc>
          <w:tcPr>
            <w:tcW w:w="392" w:type="pct"/>
            <w:vMerge/>
            <w:tcBorders>
              <w:top w:val="nil"/>
              <w:left w:val="single" w:sz="4" w:space="0" w:color="auto"/>
              <w:bottom w:val="single" w:sz="4" w:space="0" w:color="auto"/>
              <w:right w:val="single" w:sz="4" w:space="0" w:color="auto"/>
            </w:tcBorders>
            <w:shd w:val="clear" w:color="auto" w:fill="auto"/>
            <w:vAlign w:val="center"/>
            <w:hideMark/>
          </w:tcPr>
          <w:p w14:paraId="39D1A907" w14:textId="77777777" w:rsidR="0096703D" w:rsidRPr="00C523F4" w:rsidRDefault="0096703D" w:rsidP="0096703D">
            <w:pPr>
              <w:spacing w:line="240" w:lineRule="auto"/>
              <w:ind w:firstLine="0"/>
              <w:rPr>
                <w:rFonts w:cs="Times New Roman"/>
                <w:b/>
                <w:bCs/>
                <w:color w:val="000000"/>
                <w:szCs w:val="24"/>
              </w:rPr>
            </w:pPr>
          </w:p>
        </w:tc>
      </w:tr>
      <w:tr w:rsidR="0096703D" w:rsidRPr="00C523F4" w14:paraId="7A4552EE" w14:textId="77777777" w:rsidTr="00FF0926">
        <w:trPr>
          <w:trHeight w:val="360"/>
        </w:trPr>
        <w:tc>
          <w:tcPr>
            <w:tcW w:w="3745" w:type="pct"/>
            <w:tcBorders>
              <w:top w:val="nil"/>
              <w:left w:val="single" w:sz="4" w:space="0" w:color="auto"/>
              <w:bottom w:val="single" w:sz="4" w:space="0" w:color="auto"/>
              <w:right w:val="single" w:sz="4" w:space="0" w:color="auto"/>
            </w:tcBorders>
            <w:shd w:val="clear" w:color="auto" w:fill="auto"/>
            <w:vAlign w:val="center"/>
            <w:hideMark/>
          </w:tcPr>
          <w:p w14:paraId="42EBA016" w14:textId="77777777" w:rsidR="0096703D" w:rsidRPr="00C523F4" w:rsidRDefault="0096703D" w:rsidP="0096703D">
            <w:pPr>
              <w:spacing w:line="240" w:lineRule="auto"/>
              <w:ind w:left="454" w:right="57" w:hanging="454"/>
              <w:rPr>
                <w:rFonts w:cs="Times New Roman"/>
                <w:color w:val="000000"/>
                <w:szCs w:val="24"/>
              </w:rPr>
            </w:pPr>
            <w:r w:rsidRPr="00C523F4">
              <w:rPr>
                <w:rFonts w:cs="Times New Roman"/>
                <w:color w:val="000000"/>
                <w:szCs w:val="24"/>
              </w:rPr>
              <w:t>6.3. Отделеното време по отделните задачи е адекватно за тяхното решаване</w:t>
            </w:r>
          </w:p>
        </w:tc>
        <w:tc>
          <w:tcPr>
            <w:tcW w:w="863" w:type="pct"/>
            <w:tcBorders>
              <w:top w:val="nil"/>
              <w:left w:val="nil"/>
              <w:bottom w:val="single" w:sz="4" w:space="0" w:color="auto"/>
              <w:right w:val="single" w:sz="4" w:space="0" w:color="auto"/>
            </w:tcBorders>
            <w:shd w:val="clear" w:color="auto" w:fill="auto"/>
            <w:vAlign w:val="center"/>
            <w:hideMark/>
          </w:tcPr>
          <w:p w14:paraId="646955B7" w14:textId="77777777" w:rsidR="0096703D" w:rsidRPr="00C523F4" w:rsidRDefault="0096703D" w:rsidP="0096703D">
            <w:pPr>
              <w:spacing w:line="240" w:lineRule="auto"/>
              <w:ind w:firstLine="0"/>
              <w:jc w:val="center"/>
              <w:rPr>
                <w:rFonts w:cs="Times New Roman"/>
                <w:color w:val="000000"/>
                <w:szCs w:val="24"/>
              </w:rPr>
            </w:pPr>
            <w:r w:rsidRPr="00C523F4">
              <w:rPr>
                <w:rFonts w:cs="Times New Roman"/>
                <w:color w:val="000000"/>
                <w:szCs w:val="24"/>
              </w:rPr>
              <w:t>10</w:t>
            </w:r>
          </w:p>
        </w:tc>
        <w:tc>
          <w:tcPr>
            <w:tcW w:w="392" w:type="pct"/>
            <w:vMerge/>
            <w:tcBorders>
              <w:top w:val="nil"/>
              <w:left w:val="single" w:sz="4" w:space="0" w:color="auto"/>
              <w:bottom w:val="single" w:sz="4" w:space="0" w:color="auto"/>
              <w:right w:val="single" w:sz="4" w:space="0" w:color="auto"/>
            </w:tcBorders>
            <w:shd w:val="clear" w:color="auto" w:fill="auto"/>
            <w:vAlign w:val="center"/>
            <w:hideMark/>
          </w:tcPr>
          <w:p w14:paraId="380A32A2" w14:textId="77777777" w:rsidR="0096703D" w:rsidRPr="00C523F4" w:rsidRDefault="0096703D" w:rsidP="0096703D">
            <w:pPr>
              <w:spacing w:line="240" w:lineRule="auto"/>
              <w:ind w:firstLine="0"/>
              <w:rPr>
                <w:rFonts w:cs="Times New Roman"/>
                <w:b/>
                <w:bCs/>
                <w:color w:val="000000"/>
                <w:szCs w:val="24"/>
              </w:rPr>
            </w:pPr>
          </w:p>
        </w:tc>
      </w:tr>
      <w:tr w:rsidR="0096703D" w:rsidRPr="00C523F4" w14:paraId="73B00ACA" w14:textId="77777777" w:rsidTr="00FF0926">
        <w:trPr>
          <w:trHeight w:val="360"/>
        </w:trPr>
        <w:tc>
          <w:tcPr>
            <w:tcW w:w="3745" w:type="pct"/>
            <w:tcBorders>
              <w:top w:val="nil"/>
              <w:left w:val="single" w:sz="4" w:space="0" w:color="auto"/>
              <w:bottom w:val="single" w:sz="4" w:space="0" w:color="auto"/>
              <w:right w:val="single" w:sz="4" w:space="0" w:color="auto"/>
            </w:tcBorders>
            <w:shd w:val="clear" w:color="auto" w:fill="auto"/>
            <w:vAlign w:val="center"/>
            <w:hideMark/>
          </w:tcPr>
          <w:p w14:paraId="508B6BBF" w14:textId="77777777" w:rsidR="0096703D" w:rsidRPr="00C523F4" w:rsidRDefault="0096703D" w:rsidP="0096703D">
            <w:pPr>
              <w:spacing w:line="240" w:lineRule="auto"/>
              <w:ind w:firstLine="0"/>
              <w:jc w:val="right"/>
              <w:rPr>
                <w:rFonts w:cs="Times New Roman"/>
                <w:b/>
                <w:bCs/>
                <w:color w:val="000000"/>
                <w:szCs w:val="24"/>
              </w:rPr>
            </w:pPr>
            <w:r w:rsidRPr="00C523F4">
              <w:rPr>
                <w:rFonts w:cs="Times New Roman"/>
                <w:b/>
                <w:bCs/>
                <w:color w:val="000000"/>
                <w:szCs w:val="24"/>
              </w:rPr>
              <w:t>Общ брой точки:</w:t>
            </w:r>
          </w:p>
        </w:tc>
        <w:tc>
          <w:tcPr>
            <w:tcW w:w="863" w:type="pct"/>
            <w:tcBorders>
              <w:top w:val="nil"/>
              <w:left w:val="nil"/>
              <w:bottom w:val="single" w:sz="4" w:space="0" w:color="auto"/>
              <w:right w:val="single" w:sz="4" w:space="0" w:color="auto"/>
            </w:tcBorders>
            <w:shd w:val="clear" w:color="auto" w:fill="auto"/>
            <w:vAlign w:val="center"/>
            <w:hideMark/>
          </w:tcPr>
          <w:p w14:paraId="0FB15ED3" w14:textId="77777777" w:rsidR="0096703D" w:rsidRPr="00C523F4" w:rsidRDefault="0096703D" w:rsidP="0096703D">
            <w:pPr>
              <w:spacing w:line="240" w:lineRule="auto"/>
              <w:ind w:firstLine="0"/>
              <w:jc w:val="center"/>
              <w:rPr>
                <w:rFonts w:cs="Times New Roman"/>
                <w:b/>
                <w:bCs/>
                <w:color w:val="000000"/>
                <w:szCs w:val="24"/>
              </w:rPr>
            </w:pPr>
            <w:r w:rsidRPr="00C523F4">
              <w:rPr>
                <w:rFonts w:cs="Times New Roman"/>
                <w:b/>
                <w:bCs/>
                <w:iCs/>
                <w:color w:val="000000"/>
                <w:szCs w:val="24"/>
              </w:rPr>
              <w:t>100</w:t>
            </w:r>
          </w:p>
        </w:tc>
        <w:tc>
          <w:tcPr>
            <w:tcW w:w="392" w:type="pct"/>
            <w:tcBorders>
              <w:top w:val="nil"/>
              <w:left w:val="nil"/>
              <w:bottom w:val="single" w:sz="4" w:space="0" w:color="auto"/>
              <w:right w:val="single" w:sz="4" w:space="0" w:color="auto"/>
            </w:tcBorders>
            <w:shd w:val="clear" w:color="auto" w:fill="auto"/>
            <w:vAlign w:val="center"/>
            <w:hideMark/>
          </w:tcPr>
          <w:p w14:paraId="228F6F5D" w14:textId="77777777" w:rsidR="0096703D" w:rsidRPr="00C523F4" w:rsidRDefault="0096703D" w:rsidP="0096703D">
            <w:pPr>
              <w:spacing w:line="240" w:lineRule="auto"/>
              <w:ind w:firstLine="0"/>
              <w:jc w:val="center"/>
              <w:rPr>
                <w:rFonts w:cs="Times New Roman"/>
                <w:b/>
                <w:bCs/>
                <w:color w:val="000000"/>
                <w:szCs w:val="24"/>
              </w:rPr>
            </w:pPr>
            <w:r w:rsidRPr="00C523F4">
              <w:rPr>
                <w:rFonts w:cs="Times New Roman"/>
                <w:b/>
                <w:bCs/>
                <w:iCs/>
                <w:color w:val="000000"/>
                <w:szCs w:val="24"/>
              </w:rPr>
              <w:t>100</w:t>
            </w:r>
          </w:p>
        </w:tc>
      </w:tr>
    </w:tbl>
    <w:p w14:paraId="439AD694" w14:textId="77777777" w:rsidR="0096703D" w:rsidRPr="00DF2B0E" w:rsidRDefault="0096703D" w:rsidP="0096703D">
      <w:pPr>
        <w:autoSpaceDE w:val="0"/>
        <w:autoSpaceDN w:val="0"/>
        <w:adjustRightInd w:val="0"/>
        <w:ind w:firstLine="720"/>
        <w:rPr>
          <w:rFonts w:ascii="TimesNewRomanPS-BoldMT" w:hAnsi="TimesNewRomanPS-BoldMT" w:cs="TimesNewRomanPS-BoldMT"/>
          <w:b/>
          <w:bCs/>
          <w:caps/>
        </w:rPr>
      </w:pPr>
    </w:p>
    <w:p w14:paraId="2626B486" w14:textId="0DE43841" w:rsidR="0096703D" w:rsidRPr="00DF2B0E" w:rsidRDefault="0096703D" w:rsidP="00C34C65">
      <w:pPr>
        <w:pStyle w:val="Heading1"/>
        <w:ind w:left="567" w:firstLine="0"/>
      </w:pPr>
      <w:r w:rsidRPr="00DF2B0E">
        <w:t>Препоръчителна литература</w:t>
      </w:r>
    </w:p>
    <w:p w14:paraId="35E83A78" w14:textId="77777777" w:rsidR="0096703D" w:rsidRPr="00DF2B0E" w:rsidRDefault="0096703D" w:rsidP="00C34C65">
      <w:pPr>
        <w:pStyle w:val="Default"/>
        <w:ind w:left="57"/>
        <w:jc w:val="both"/>
        <w:rPr>
          <w:rFonts w:ascii="Times New Roman" w:hAnsi="Times New Roman" w:cs="Times New Roman"/>
          <w:lang w:val="bg-BG"/>
        </w:rPr>
      </w:pPr>
      <w:proofErr w:type="spellStart"/>
      <w:r w:rsidRPr="00DF2B0E">
        <w:rPr>
          <w:rFonts w:ascii="Times New Roman" w:hAnsi="Times New Roman" w:cs="Times New Roman"/>
          <w:lang w:val="bg-BG"/>
        </w:rPr>
        <w:t>Гюрков</w:t>
      </w:r>
      <w:proofErr w:type="spellEnd"/>
      <w:r w:rsidRPr="00DF2B0E">
        <w:rPr>
          <w:rFonts w:ascii="Times New Roman" w:hAnsi="Times New Roman" w:cs="Times New Roman"/>
          <w:lang w:val="bg-BG"/>
        </w:rPr>
        <w:t xml:space="preserve">, Д. </w:t>
      </w:r>
      <w:r>
        <w:rPr>
          <w:rFonts w:ascii="Times New Roman" w:hAnsi="Times New Roman" w:cs="Times New Roman"/>
          <w:lang w:val="bg-BG"/>
        </w:rPr>
        <w:t>(</w:t>
      </w:r>
      <w:r w:rsidRPr="00DF2B0E">
        <w:rPr>
          <w:rFonts w:ascii="Times New Roman" w:hAnsi="Times New Roman" w:cs="Times New Roman"/>
          <w:lang w:val="bg-BG"/>
        </w:rPr>
        <w:t>1992</w:t>
      </w:r>
      <w:r>
        <w:rPr>
          <w:rFonts w:ascii="Times New Roman" w:hAnsi="Times New Roman" w:cs="Times New Roman"/>
          <w:lang w:val="bg-BG"/>
        </w:rPr>
        <w:t xml:space="preserve">). </w:t>
      </w:r>
      <w:r w:rsidRPr="00BC3034">
        <w:rPr>
          <w:rFonts w:ascii="Times New Roman" w:hAnsi="Times New Roman" w:cs="Times New Roman"/>
          <w:i/>
          <w:lang w:val="bg-BG"/>
        </w:rPr>
        <w:t>Тежката атлетика в детска и юношеска възраст</w:t>
      </w:r>
      <w:r w:rsidRPr="00DF2B0E">
        <w:rPr>
          <w:rFonts w:ascii="Times New Roman" w:hAnsi="Times New Roman" w:cs="Times New Roman"/>
          <w:lang w:val="bg-BG"/>
        </w:rPr>
        <w:t>. София, НСА</w:t>
      </w:r>
      <w:r>
        <w:rPr>
          <w:rFonts w:ascii="Times New Roman" w:hAnsi="Times New Roman" w:cs="Times New Roman"/>
          <w:lang w:val="bg-BG"/>
        </w:rPr>
        <w:t xml:space="preserve"> ПРЕС</w:t>
      </w:r>
      <w:r w:rsidRPr="00DF2B0E">
        <w:rPr>
          <w:rFonts w:ascii="Times New Roman" w:hAnsi="Times New Roman" w:cs="Times New Roman"/>
          <w:lang w:val="bg-BG"/>
        </w:rPr>
        <w:t xml:space="preserve">. </w:t>
      </w:r>
    </w:p>
    <w:p w14:paraId="2917D381" w14:textId="77777777" w:rsidR="0096703D" w:rsidRPr="00DF2B0E" w:rsidRDefault="0096703D" w:rsidP="00C34C65">
      <w:pPr>
        <w:pStyle w:val="Default"/>
        <w:ind w:left="57"/>
        <w:jc w:val="both"/>
        <w:rPr>
          <w:rFonts w:ascii="Times New Roman" w:hAnsi="Times New Roman" w:cs="Times New Roman"/>
          <w:lang w:val="bg-BG"/>
        </w:rPr>
      </w:pPr>
      <w:proofErr w:type="spellStart"/>
      <w:r w:rsidRPr="00DF2B0E">
        <w:rPr>
          <w:rFonts w:ascii="Times New Roman" w:hAnsi="Times New Roman" w:cs="Times New Roman"/>
          <w:lang w:val="bg-BG"/>
        </w:rPr>
        <w:t>Гюрков</w:t>
      </w:r>
      <w:proofErr w:type="spellEnd"/>
      <w:r w:rsidRPr="00DF2B0E">
        <w:rPr>
          <w:rFonts w:ascii="Times New Roman" w:hAnsi="Times New Roman" w:cs="Times New Roman"/>
          <w:lang w:val="bg-BG"/>
        </w:rPr>
        <w:t>, Д.</w:t>
      </w:r>
      <w:r>
        <w:rPr>
          <w:rFonts w:ascii="Times New Roman" w:hAnsi="Times New Roman" w:cs="Times New Roman"/>
          <w:lang w:val="bg-BG"/>
        </w:rPr>
        <w:t xml:space="preserve"> (</w:t>
      </w:r>
      <w:r w:rsidRPr="00DF2B0E">
        <w:rPr>
          <w:rFonts w:ascii="Times New Roman" w:hAnsi="Times New Roman" w:cs="Times New Roman"/>
          <w:lang w:val="bg-BG"/>
        </w:rPr>
        <w:t>2005</w:t>
      </w:r>
      <w:r>
        <w:rPr>
          <w:rFonts w:ascii="Times New Roman" w:hAnsi="Times New Roman" w:cs="Times New Roman"/>
          <w:lang w:val="bg-BG"/>
        </w:rPr>
        <w:t>).</w:t>
      </w:r>
      <w:r w:rsidRPr="00DF2B0E">
        <w:rPr>
          <w:rFonts w:ascii="Times New Roman" w:hAnsi="Times New Roman" w:cs="Times New Roman"/>
          <w:lang w:val="bg-BG"/>
        </w:rPr>
        <w:t xml:space="preserve"> </w:t>
      </w:r>
      <w:r w:rsidRPr="00BC3034">
        <w:rPr>
          <w:rFonts w:ascii="Times New Roman" w:hAnsi="Times New Roman" w:cs="Times New Roman"/>
          <w:i/>
          <w:lang w:val="bg-BG"/>
        </w:rPr>
        <w:t>Вдигане на тежести</w:t>
      </w:r>
      <w:r w:rsidRPr="00DF2B0E">
        <w:rPr>
          <w:rFonts w:ascii="Times New Roman" w:hAnsi="Times New Roman" w:cs="Times New Roman"/>
          <w:lang w:val="bg-BG"/>
        </w:rPr>
        <w:t>. НСА</w:t>
      </w:r>
      <w:r w:rsidRPr="00C66BC4">
        <w:rPr>
          <w:rFonts w:ascii="Times New Roman" w:hAnsi="Times New Roman" w:cs="Times New Roman"/>
          <w:lang w:val="bg-BG"/>
        </w:rPr>
        <w:t xml:space="preserve"> </w:t>
      </w:r>
      <w:r>
        <w:rPr>
          <w:rFonts w:ascii="Times New Roman" w:hAnsi="Times New Roman" w:cs="Times New Roman"/>
          <w:lang w:val="bg-BG"/>
        </w:rPr>
        <w:t>ПРЕС</w:t>
      </w:r>
      <w:r w:rsidRPr="00DF2B0E">
        <w:rPr>
          <w:rFonts w:ascii="Times New Roman" w:hAnsi="Times New Roman" w:cs="Times New Roman"/>
          <w:lang w:val="bg-BG"/>
        </w:rPr>
        <w:t xml:space="preserve">. София. </w:t>
      </w:r>
    </w:p>
    <w:p w14:paraId="1219C166" w14:textId="77777777" w:rsidR="0096703D" w:rsidRPr="00DF2B0E" w:rsidRDefault="0096703D" w:rsidP="00C34C65">
      <w:pPr>
        <w:pStyle w:val="Default"/>
        <w:ind w:left="57"/>
        <w:jc w:val="both"/>
        <w:rPr>
          <w:rFonts w:ascii="Times New Roman" w:hAnsi="Times New Roman" w:cs="Times New Roman"/>
          <w:lang w:val="bg-BG"/>
        </w:rPr>
      </w:pPr>
      <w:proofErr w:type="spellStart"/>
      <w:r w:rsidRPr="00DF2B0E">
        <w:rPr>
          <w:rFonts w:ascii="Times New Roman" w:hAnsi="Times New Roman" w:cs="Times New Roman"/>
          <w:lang w:val="bg-BG"/>
        </w:rPr>
        <w:t>Гюрков</w:t>
      </w:r>
      <w:proofErr w:type="spellEnd"/>
      <w:r w:rsidRPr="00DF2B0E">
        <w:rPr>
          <w:rFonts w:ascii="Times New Roman" w:hAnsi="Times New Roman" w:cs="Times New Roman"/>
          <w:lang w:val="bg-BG"/>
        </w:rPr>
        <w:t>, Д., Димитров</w:t>
      </w:r>
      <w:r>
        <w:rPr>
          <w:rFonts w:ascii="Times New Roman" w:hAnsi="Times New Roman" w:cs="Times New Roman"/>
          <w:lang w:val="bg-BG"/>
        </w:rPr>
        <w:t>, Д. (</w:t>
      </w:r>
      <w:r w:rsidRPr="00DF2B0E">
        <w:rPr>
          <w:rFonts w:ascii="Times New Roman" w:hAnsi="Times New Roman" w:cs="Times New Roman"/>
          <w:lang w:val="bg-BG"/>
        </w:rPr>
        <w:t>1992</w:t>
      </w:r>
      <w:r>
        <w:rPr>
          <w:rFonts w:ascii="Times New Roman" w:hAnsi="Times New Roman" w:cs="Times New Roman"/>
          <w:lang w:val="bg-BG"/>
        </w:rPr>
        <w:t xml:space="preserve">). </w:t>
      </w:r>
      <w:r w:rsidRPr="00BC3034">
        <w:rPr>
          <w:rFonts w:ascii="Times New Roman" w:hAnsi="Times New Roman" w:cs="Times New Roman"/>
          <w:i/>
          <w:lang w:val="bg-BG"/>
        </w:rPr>
        <w:t>Вдигане на тежести за деца и юноши</w:t>
      </w:r>
      <w:r w:rsidRPr="00DF2B0E">
        <w:rPr>
          <w:rFonts w:ascii="Times New Roman" w:hAnsi="Times New Roman" w:cs="Times New Roman"/>
          <w:lang w:val="bg-BG"/>
        </w:rPr>
        <w:t>. НСА</w:t>
      </w:r>
      <w:r w:rsidRPr="00C66BC4">
        <w:rPr>
          <w:rFonts w:ascii="Times New Roman" w:hAnsi="Times New Roman" w:cs="Times New Roman"/>
          <w:lang w:val="bg-BG"/>
        </w:rPr>
        <w:t xml:space="preserve"> </w:t>
      </w:r>
      <w:r>
        <w:rPr>
          <w:rFonts w:ascii="Times New Roman" w:hAnsi="Times New Roman" w:cs="Times New Roman"/>
          <w:lang w:val="bg-BG"/>
        </w:rPr>
        <w:t>ПРЕС</w:t>
      </w:r>
      <w:r w:rsidRPr="00DF2B0E">
        <w:rPr>
          <w:rFonts w:ascii="Times New Roman" w:hAnsi="Times New Roman" w:cs="Times New Roman"/>
          <w:lang w:val="bg-BG"/>
        </w:rPr>
        <w:t>, София</w:t>
      </w:r>
      <w:r>
        <w:rPr>
          <w:rFonts w:ascii="Times New Roman" w:hAnsi="Times New Roman" w:cs="Times New Roman"/>
          <w:lang w:val="bg-BG"/>
        </w:rPr>
        <w:t>.</w:t>
      </w:r>
      <w:r w:rsidRPr="00DF2B0E">
        <w:rPr>
          <w:rFonts w:ascii="Times New Roman" w:hAnsi="Times New Roman" w:cs="Times New Roman"/>
          <w:lang w:val="bg-BG"/>
        </w:rPr>
        <w:t xml:space="preserve"> </w:t>
      </w:r>
    </w:p>
    <w:p w14:paraId="011D2F1D" w14:textId="77777777" w:rsidR="0096703D" w:rsidRPr="00DF2B0E" w:rsidRDefault="0096703D" w:rsidP="00C34C65">
      <w:pPr>
        <w:pStyle w:val="Default"/>
        <w:ind w:left="57"/>
        <w:jc w:val="both"/>
        <w:rPr>
          <w:rFonts w:ascii="Times New Roman" w:hAnsi="Times New Roman" w:cs="Times New Roman"/>
          <w:lang w:val="bg-BG"/>
        </w:rPr>
      </w:pPr>
      <w:r w:rsidRPr="00DF2B0E">
        <w:rPr>
          <w:rFonts w:ascii="Times New Roman" w:hAnsi="Times New Roman" w:cs="Times New Roman"/>
          <w:lang w:val="bg-BG"/>
        </w:rPr>
        <w:t xml:space="preserve">Димитров, Д. И. </w:t>
      </w:r>
      <w:r>
        <w:rPr>
          <w:rFonts w:ascii="Times New Roman" w:hAnsi="Times New Roman" w:cs="Times New Roman"/>
          <w:lang w:val="bg-BG"/>
        </w:rPr>
        <w:t>(</w:t>
      </w:r>
      <w:r w:rsidRPr="00DF2B0E">
        <w:rPr>
          <w:rFonts w:ascii="Times New Roman" w:hAnsi="Times New Roman" w:cs="Times New Roman"/>
          <w:lang w:val="bg-BG"/>
        </w:rPr>
        <w:t>2002</w:t>
      </w:r>
      <w:r>
        <w:rPr>
          <w:rFonts w:ascii="Times New Roman" w:hAnsi="Times New Roman" w:cs="Times New Roman"/>
          <w:lang w:val="bg-BG"/>
        </w:rPr>
        <w:t xml:space="preserve">). </w:t>
      </w:r>
      <w:r w:rsidRPr="00DF2B0E">
        <w:rPr>
          <w:rFonts w:ascii="Times New Roman" w:hAnsi="Times New Roman" w:cs="Times New Roman"/>
          <w:lang w:val="bg-BG"/>
        </w:rPr>
        <w:t>Учебна програма за специализиран подбор и спортна подготовка по вдигане тежести с 10</w:t>
      </w:r>
      <w:r w:rsidRPr="00E45158">
        <w:rPr>
          <w:rFonts w:ascii="Times New Roman" w:hAnsi="Times New Roman" w:cs="Times New Roman"/>
          <w:lang w:val="ru-RU"/>
        </w:rPr>
        <w:t>–</w:t>
      </w:r>
      <w:r w:rsidRPr="00DF2B0E">
        <w:rPr>
          <w:rFonts w:ascii="Times New Roman" w:hAnsi="Times New Roman" w:cs="Times New Roman"/>
          <w:lang w:val="bg-BG"/>
        </w:rPr>
        <w:t>14</w:t>
      </w:r>
      <w:r>
        <w:rPr>
          <w:rFonts w:ascii="Times New Roman" w:hAnsi="Times New Roman" w:cs="Times New Roman"/>
          <w:lang w:val="bg-BG"/>
        </w:rPr>
        <w:t>-</w:t>
      </w:r>
      <w:r w:rsidRPr="00DF2B0E">
        <w:rPr>
          <w:rFonts w:ascii="Times New Roman" w:hAnsi="Times New Roman" w:cs="Times New Roman"/>
          <w:lang w:val="bg-BG"/>
        </w:rPr>
        <w:t>годишни м</w:t>
      </w:r>
      <w:r>
        <w:rPr>
          <w:rFonts w:ascii="Times New Roman" w:hAnsi="Times New Roman" w:cs="Times New Roman"/>
          <w:lang w:val="bg-BG"/>
        </w:rPr>
        <w:t>омчета и момичета. БФВТ</w:t>
      </w:r>
      <w:r w:rsidRPr="00DF2B0E">
        <w:rPr>
          <w:rFonts w:ascii="Times New Roman" w:hAnsi="Times New Roman" w:cs="Times New Roman"/>
          <w:lang w:val="bg-BG"/>
        </w:rPr>
        <w:t xml:space="preserve">. </w:t>
      </w:r>
    </w:p>
    <w:p w14:paraId="57A522D5" w14:textId="77777777" w:rsidR="0096703D" w:rsidRPr="00DF2B0E" w:rsidRDefault="0096703D" w:rsidP="00C34C65">
      <w:pPr>
        <w:pStyle w:val="Default"/>
        <w:ind w:left="57"/>
        <w:jc w:val="both"/>
        <w:rPr>
          <w:rFonts w:ascii="Times New Roman" w:hAnsi="Times New Roman" w:cs="Times New Roman"/>
          <w:lang w:val="bg-BG"/>
        </w:rPr>
      </w:pPr>
      <w:r w:rsidRPr="00DF2B0E">
        <w:rPr>
          <w:rFonts w:ascii="Times New Roman" w:hAnsi="Times New Roman" w:cs="Times New Roman"/>
          <w:lang w:val="bg-BG"/>
        </w:rPr>
        <w:t xml:space="preserve">Димитров, Д. И. </w:t>
      </w:r>
      <w:r>
        <w:rPr>
          <w:rFonts w:ascii="Times New Roman" w:hAnsi="Times New Roman" w:cs="Times New Roman"/>
          <w:lang w:val="bg-BG"/>
        </w:rPr>
        <w:t>(</w:t>
      </w:r>
      <w:r w:rsidRPr="00DF2B0E">
        <w:rPr>
          <w:rFonts w:ascii="Times New Roman" w:hAnsi="Times New Roman" w:cs="Times New Roman"/>
          <w:lang w:val="bg-BG"/>
        </w:rPr>
        <w:t>1991</w:t>
      </w:r>
      <w:r>
        <w:rPr>
          <w:rFonts w:ascii="Times New Roman" w:hAnsi="Times New Roman" w:cs="Times New Roman"/>
          <w:lang w:val="bg-BG"/>
        </w:rPr>
        <w:t xml:space="preserve">). </w:t>
      </w:r>
      <w:r w:rsidRPr="00DF2B0E">
        <w:rPr>
          <w:rFonts w:ascii="Times New Roman" w:hAnsi="Times New Roman" w:cs="Times New Roman"/>
          <w:lang w:val="bg-BG"/>
        </w:rPr>
        <w:t>Единна програма за специализиран подбор и спортна подготовка по вдигане тежести на 10</w:t>
      </w:r>
      <w:r w:rsidRPr="00E45158">
        <w:rPr>
          <w:rFonts w:ascii="Times New Roman" w:hAnsi="Times New Roman" w:cs="Times New Roman"/>
          <w:lang w:val="ru-RU"/>
        </w:rPr>
        <w:t>–</w:t>
      </w:r>
      <w:r w:rsidRPr="00DF2B0E">
        <w:rPr>
          <w:rFonts w:ascii="Times New Roman" w:hAnsi="Times New Roman" w:cs="Times New Roman"/>
          <w:lang w:val="bg-BG"/>
        </w:rPr>
        <w:t>12</w:t>
      </w:r>
      <w:r>
        <w:rPr>
          <w:rFonts w:ascii="Times New Roman" w:hAnsi="Times New Roman" w:cs="Times New Roman"/>
          <w:lang w:val="bg-BG"/>
        </w:rPr>
        <w:t>-годишни МОМЧЕТА, БСФС</w:t>
      </w:r>
      <w:r w:rsidRPr="00DF2B0E">
        <w:rPr>
          <w:rFonts w:ascii="Times New Roman" w:hAnsi="Times New Roman" w:cs="Times New Roman"/>
          <w:lang w:val="bg-BG"/>
        </w:rPr>
        <w:t xml:space="preserve">. </w:t>
      </w:r>
    </w:p>
    <w:p w14:paraId="7536212A" w14:textId="77777777" w:rsidR="0096703D" w:rsidRPr="00DF2B0E" w:rsidRDefault="0096703D" w:rsidP="00C34C65">
      <w:pPr>
        <w:pStyle w:val="Default"/>
        <w:ind w:left="57"/>
        <w:jc w:val="both"/>
        <w:rPr>
          <w:rFonts w:ascii="Times New Roman" w:hAnsi="Times New Roman" w:cs="Times New Roman"/>
          <w:lang w:val="bg-BG"/>
        </w:rPr>
      </w:pPr>
      <w:r>
        <w:rPr>
          <w:rFonts w:ascii="Times New Roman" w:hAnsi="Times New Roman" w:cs="Times New Roman"/>
          <w:lang w:val="bg-BG"/>
        </w:rPr>
        <w:t xml:space="preserve">Добрев, П., </w:t>
      </w:r>
      <w:proofErr w:type="spellStart"/>
      <w:r w:rsidRPr="00DF2B0E">
        <w:rPr>
          <w:rFonts w:ascii="Times New Roman" w:hAnsi="Times New Roman" w:cs="Times New Roman"/>
          <w:lang w:val="bg-BG"/>
        </w:rPr>
        <w:t>Гюрков</w:t>
      </w:r>
      <w:proofErr w:type="spellEnd"/>
      <w:r w:rsidRPr="00DF2B0E">
        <w:rPr>
          <w:rFonts w:ascii="Times New Roman" w:hAnsi="Times New Roman" w:cs="Times New Roman"/>
          <w:lang w:val="bg-BG"/>
        </w:rPr>
        <w:t xml:space="preserve">, </w:t>
      </w:r>
      <w:r>
        <w:rPr>
          <w:rFonts w:ascii="Times New Roman" w:hAnsi="Times New Roman" w:cs="Times New Roman"/>
          <w:lang w:val="bg-BG"/>
        </w:rPr>
        <w:t xml:space="preserve">Д., </w:t>
      </w:r>
      <w:r w:rsidRPr="00DF2B0E">
        <w:rPr>
          <w:rFonts w:ascii="Times New Roman" w:hAnsi="Times New Roman" w:cs="Times New Roman"/>
          <w:lang w:val="bg-BG"/>
        </w:rPr>
        <w:t>Спасов,</w:t>
      </w:r>
      <w:r>
        <w:rPr>
          <w:rFonts w:ascii="Times New Roman" w:hAnsi="Times New Roman" w:cs="Times New Roman"/>
          <w:lang w:val="bg-BG"/>
        </w:rPr>
        <w:t xml:space="preserve"> А. (</w:t>
      </w:r>
      <w:r w:rsidRPr="00DF2B0E">
        <w:rPr>
          <w:rFonts w:ascii="Times New Roman" w:hAnsi="Times New Roman" w:cs="Times New Roman"/>
          <w:lang w:val="bg-BG"/>
        </w:rPr>
        <w:t>1976</w:t>
      </w:r>
      <w:r>
        <w:rPr>
          <w:rFonts w:ascii="Times New Roman" w:hAnsi="Times New Roman" w:cs="Times New Roman"/>
          <w:lang w:val="bg-BG"/>
        </w:rPr>
        <w:t xml:space="preserve">). </w:t>
      </w:r>
      <w:r w:rsidRPr="00BC3034">
        <w:rPr>
          <w:rFonts w:ascii="Times New Roman" w:hAnsi="Times New Roman" w:cs="Times New Roman"/>
          <w:i/>
          <w:lang w:val="bg-BG"/>
        </w:rPr>
        <w:t>Тежка атлетика</w:t>
      </w:r>
      <w:r>
        <w:rPr>
          <w:rFonts w:ascii="Times New Roman" w:hAnsi="Times New Roman" w:cs="Times New Roman"/>
          <w:lang w:val="bg-BG"/>
        </w:rPr>
        <w:t xml:space="preserve">. </w:t>
      </w:r>
      <w:proofErr w:type="spellStart"/>
      <w:r>
        <w:rPr>
          <w:rFonts w:ascii="Times New Roman" w:hAnsi="Times New Roman" w:cs="Times New Roman"/>
          <w:lang w:val="bg-BG"/>
        </w:rPr>
        <w:t>МиФ</w:t>
      </w:r>
      <w:proofErr w:type="spellEnd"/>
      <w:r>
        <w:rPr>
          <w:rFonts w:ascii="Times New Roman" w:hAnsi="Times New Roman" w:cs="Times New Roman"/>
          <w:lang w:val="bg-BG"/>
        </w:rPr>
        <w:t>. София</w:t>
      </w:r>
      <w:r w:rsidRPr="00DF2B0E">
        <w:rPr>
          <w:rFonts w:ascii="Times New Roman" w:hAnsi="Times New Roman" w:cs="Times New Roman"/>
          <w:lang w:val="bg-BG"/>
        </w:rPr>
        <w:t>.</w:t>
      </w:r>
    </w:p>
    <w:p w14:paraId="38A3411E" w14:textId="77777777" w:rsidR="0096703D" w:rsidRPr="00DF2B0E" w:rsidRDefault="0096703D" w:rsidP="00C34C65">
      <w:pPr>
        <w:pStyle w:val="Default"/>
        <w:ind w:left="57"/>
        <w:jc w:val="both"/>
        <w:rPr>
          <w:rFonts w:ascii="Times New Roman" w:hAnsi="Times New Roman" w:cs="Times New Roman"/>
          <w:lang w:val="bg-BG"/>
        </w:rPr>
      </w:pPr>
      <w:r w:rsidRPr="00DF2B0E">
        <w:rPr>
          <w:rFonts w:ascii="Times New Roman" w:hAnsi="Times New Roman" w:cs="Times New Roman"/>
          <w:lang w:val="bg-BG"/>
        </w:rPr>
        <w:t xml:space="preserve">Панайотов, В. </w:t>
      </w:r>
      <w:r>
        <w:rPr>
          <w:rFonts w:ascii="Times New Roman" w:hAnsi="Times New Roman" w:cs="Times New Roman"/>
          <w:lang w:val="bg-BG"/>
        </w:rPr>
        <w:t>(</w:t>
      </w:r>
      <w:r w:rsidRPr="00DF2B0E">
        <w:rPr>
          <w:rFonts w:ascii="Times New Roman" w:hAnsi="Times New Roman" w:cs="Times New Roman"/>
          <w:lang w:val="bg-BG"/>
        </w:rPr>
        <w:t>2021</w:t>
      </w:r>
      <w:r>
        <w:rPr>
          <w:rFonts w:ascii="Times New Roman" w:hAnsi="Times New Roman" w:cs="Times New Roman"/>
          <w:lang w:val="bg-BG"/>
        </w:rPr>
        <w:t xml:space="preserve">). </w:t>
      </w:r>
      <w:r w:rsidRPr="00BC3034">
        <w:rPr>
          <w:rFonts w:ascii="Times New Roman" w:hAnsi="Times New Roman" w:cs="Times New Roman"/>
          <w:i/>
          <w:lang w:val="bg-BG"/>
        </w:rPr>
        <w:t>Мускулна сила и мускулна хипертрофия</w:t>
      </w:r>
      <w:r>
        <w:rPr>
          <w:rFonts w:ascii="Times New Roman" w:hAnsi="Times New Roman" w:cs="Times New Roman"/>
          <w:lang w:val="bg-BG"/>
        </w:rPr>
        <w:t>. София</w:t>
      </w:r>
      <w:r w:rsidRPr="00DF2B0E">
        <w:rPr>
          <w:rFonts w:ascii="Times New Roman" w:hAnsi="Times New Roman" w:cs="Times New Roman"/>
          <w:lang w:val="bg-BG"/>
        </w:rPr>
        <w:t xml:space="preserve">. </w:t>
      </w:r>
    </w:p>
    <w:p w14:paraId="6A05F549" w14:textId="4ED3E21F" w:rsidR="008043B7" w:rsidRDefault="008043B7">
      <w:pPr>
        <w:spacing w:after="200"/>
        <w:ind w:firstLine="0"/>
        <w:jc w:val="left"/>
        <w:rPr>
          <w:lang w:val="en-US"/>
        </w:rPr>
      </w:pPr>
      <w:r>
        <w:rPr>
          <w:lang w:val="en-US"/>
        </w:rPr>
        <w:br w:type="page"/>
      </w:r>
    </w:p>
    <w:p w14:paraId="404CDA99" w14:textId="37EB521D" w:rsidR="0096703D" w:rsidRDefault="00676474" w:rsidP="00C34C65">
      <w:pPr>
        <w:pStyle w:val="1"/>
      </w:pPr>
      <w:r>
        <w:lastRenderedPageBreak/>
        <w:t>УКАЗАНИЕ ЗА СЪДЪРЖАНИЕТО НА ИНДИВИДУАЛНИТЕ ЗАДАНИЯ ПО ВОЛЕЙБОЛ</w:t>
      </w:r>
    </w:p>
    <w:p w14:paraId="4E16CBED" w14:textId="77777777" w:rsidR="00676474" w:rsidRDefault="00676474" w:rsidP="0096703D">
      <w:pPr>
        <w:rPr>
          <w:lang w:eastAsia="bg-BG"/>
        </w:rPr>
      </w:pPr>
    </w:p>
    <w:p w14:paraId="23D6FE1C" w14:textId="6D641CF1" w:rsidR="0096703D" w:rsidRDefault="00960AB9" w:rsidP="008043B7">
      <w:pPr>
        <w:pStyle w:val="Default"/>
        <w:spacing w:line="276" w:lineRule="auto"/>
        <w:ind w:firstLine="454"/>
        <w:jc w:val="both"/>
        <w:rPr>
          <w:rFonts w:ascii="Times New Roman" w:hAnsi="Times New Roman" w:cstheme="minorBidi"/>
          <w:color w:val="auto"/>
          <w:szCs w:val="22"/>
          <w:lang w:val="bg-BG" w:eastAsia="bg-BG"/>
        </w:rPr>
      </w:pPr>
      <w:r w:rsidRPr="00960AB9">
        <w:rPr>
          <w:rFonts w:ascii="Times New Roman" w:hAnsi="Times New Roman" w:cstheme="minorBidi"/>
          <w:color w:val="auto"/>
          <w:szCs w:val="22"/>
          <w:lang w:val="bg-BG" w:eastAsia="bg-BG"/>
        </w:rPr>
        <w:t xml:space="preserve">Изпитът се състои в подготовка и провеждане на тренировъчно занимание по </w:t>
      </w:r>
      <w:r>
        <w:rPr>
          <w:rFonts w:ascii="Times New Roman" w:hAnsi="Times New Roman" w:cstheme="minorBidi"/>
          <w:color w:val="auto"/>
          <w:szCs w:val="22"/>
          <w:lang w:val="bg-BG" w:eastAsia="bg-BG"/>
        </w:rPr>
        <w:t>волейбол</w:t>
      </w:r>
      <w:r w:rsidRPr="00960AB9">
        <w:rPr>
          <w:rFonts w:ascii="Times New Roman" w:hAnsi="Times New Roman" w:cstheme="minorBidi"/>
          <w:color w:val="auto"/>
          <w:szCs w:val="22"/>
          <w:lang w:val="bg-BG" w:eastAsia="bg-BG"/>
        </w:rPr>
        <w:t xml:space="preserve"> с определена предварително тема и задачи.</w:t>
      </w:r>
    </w:p>
    <w:p w14:paraId="2255CAD6" w14:textId="77777777" w:rsidR="00960AB9" w:rsidRDefault="00960AB9" w:rsidP="0096703D">
      <w:pPr>
        <w:pStyle w:val="Default"/>
        <w:spacing w:line="276" w:lineRule="auto"/>
        <w:ind w:firstLine="720"/>
        <w:jc w:val="both"/>
        <w:rPr>
          <w:rFonts w:ascii="Times New Roman" w:hAnsi="Times New Roman" w:cs="Times New Roman"/>
          <w:b/>
          <w:sz w:val="23"/>
          <w:szCs w:val="23"/>
          <w:lang w:val="bg-BG"/>
        </w:rPr>
      </w:pPr>
    </w:p>
    <w:p w14:paraId="09DF2CED" w14:textId="77777777" w:rsidR="0096703D" w:rsidRDefault="0096703D" w:rsidP="00F03731">
      <w:pPr>
        <w:pStyle w:val="Heading1"/>
      </w:pPr>
      <w:r>
        <w:t xml:space="preserve">Учениците трябва да покажат знания и умения за волейбола в следните направления: </w:t>
      </w:r>
    </w:p>
    <w:p w14:paraId="51CB2EC7" w14:textId="77777777" w:rsidR="0096703D" w:rsidRDefault="0096703D" w:rsidP="0096703D">
      <w:r>
        <w:t xml:space="preserve">1. Знания за техниката на играта. </w:t>
      </w:r>
    </w:p>
    <w:p w14:paraId="7ACE6859" w14:textId="77777777" w:rsidR="0096703D" w:rsidRDefault="0096703D" w:rsidP="0096703D">
      <w:r>
        <w:t xml:space="preserve">2. Знания за методиката на обучение във волейбола. </w:t>
      </w:r>
    </w:p>
    <w:p w14:paraId="5B86194A" w14:textId="77777777" w:rsidR="0096703D" w:rsidRDefault="0096703D" w:rsidP="0096703D">
      <w:r>
        <w:t xml:space="preserve">3. Знания за правилата при провеждане на състезания по волейбол и умения за тяхното прилагане в тренировъчната дейност. </w:t>
      </w:r>
    </w:p>
    <w:p w14:paraId="42850892" w14:textId="77777777" w:rsidR="0096703D" w:rsidRDefault="0096703D" w:rsidP="0096703D">
      <w:r>
        <w:t xml:space="preserve">4. Умения за избор на адекватни тренировъчни средства за обучение и за развиване на двигателните качества, съобразени с възрастовите особености в етапа на начална спортна подготовка. </w:t>
      </w:r>
    </w:p>
    <w:p w14:paraId="04A696F8" w14:textId="77777777" w:rsidR="0096703D" w:rsidRDefault="0096703D" w:rsidP="0096703D">
      <w:r>
        <w:t xml:space="preserve">5. Владеене на адекватна волейболна терминология. </w:t>
      </w:r>
    </w:p>
    <w:p w14:paraId="05FA57FA" w14:textId="77777777" w:rsidR="0096703D" w:rsidRDefault="0096703D" w:rsidP="0096703D">
      <w:r>
        <w:t xml:space="preserve">6. Умения за управление на групата в рамките на тренировъчното занимание. </w:t>
      </w:r>
    </w:p>
    <w:p w14:paraId="700DC7EA" w14:textId="77777777" w:rsidR="0096703D" w:rsidRDefault="0096703D" w:rsidP="0096703D">
      <w:r>
        <w:t xml:space="preserve">7. Знания и умения за разработване и за оформяне на план-конспект на тренировъчно занимание по волейбол. </w:t>
      </w:r>
    </w:p>
    <w:p w14:paraId="5BBB61C1" w14:textId="77777777" w:rsidR="0096703D" w:rsidRDefault="0096703D" w:rsidP="0096703D">
      <w:r>
        <w:t xml:space="preserve">8. Знания и умения за спазване на мерките за безопасност при провеждане на тренировъчни занимания с подрастващи волейболисти. </w:t>
      </w:r>
    </w:p>
    <w:p w14:paraId="3EA20BCB" w14:textId="77777777" w:rsidR="0096703D" w:rsidRDefault="0096703D" w:rsidP="0096703D">
      <w:pPr>
        <w:rPr>
          <w:rFonts w:cs="Times New Roman"/>
          <w:sz w:val="23"/>
          <w:szCs w:val="23"/>
        </w:rPr>
      </w:pPr>
    </w:p>
    <w:p w14:paraId="69AB4D0D" w14:textId="77777777" w:rsidR="0096703D" w:rsidRDefault="0096703D" w:rsidP="0096703D">
      <w:pPr>
        <w:pStyle w:val="Heading1"/>
      </w:pPr>
      <w:r>
        <w:t xml:space="preserve">Примерно индивидуално практическо задание № 1 </w:t>
      </w:r>
    </w:p>
    <w:p w14:paraId="6BB7D18C" w14:textId="77777777" w:rsidR="0096703D" w:rsidRDefault="0096703D" w:rsidP="0096703D">
      <w:pPr>
        <w:rPr>
          <w:rFonts w:cs="Times New Roman"/>
          <w:szCs w:val="24"/>
        </w:rPr>
      </w:pPr>
      <w:r>
        <w:rPr>
          <w:b/>
        </w:rPr>
        <w:t xml:space="preserve">Тема: </w:t>
      </w:r>
      <w:r>
        <w:t xml:space="preserve">Разучаване на волейболни </w:t>
      </w:r>
      <w:proofErr w:type="spellStart"/>
      <w:r>
        <w:t>стоежи</w:t>
      </w:r>
      <w:proofErr w:type="spellEnd"/>
      <w:r>
        <w:t xml:space="preserve"> и придвижвания и на подаване с две ръце отгоре напред </w:t>
      </w:r>
    </w:p>
    <w:p w14:paraId="386C2998" w14:textId="77777777" w:rsidR="0096703D" w:rsidRDefault="0096703D" w:rsidP="004D60F7">
      <w:pPr>
        <w:pStyle w:val="Heading1"/>
        <w:ind w:firstLine="357"/>
      </w:pPr>
      <w:r>
        <w:t xml:space="preserve">Указания (инструкции/изисквания) за изпълнение на индивидуалното задание: </w:t>
      </w:r>
    </w:p>
    <w:p w14:paraId="28847799" w14:textId="77777777" w:rsidR="0096703D" w:rsidRPr="00F71BB5" w:rsidRDefault="0096703D" w:rsidP="00D9798A">
      <w:pPr>
        <w:pStyle w:val="ListParagraph"/>
        <w:numPr>
          <w:ilvl w:val="0"/>
          <w:numId w:val="73"/>
        </w:numPr>
        <w:ind w:left="714" w:hanging="357"/>
        <w:rPr>
          <w:rFonts w:cs="Times New Roman"/>
          <w:szCs w:val="24"/>
        </w:rPr>
      </w:pPr>
      <w:r>
        <w:t xml:space="preserve">Обяснете и демонстрирайте </w:t>
      </w:r>
      <w:proofErr w:type="spellStart"/>
      <w:r>
        <w:t>стоежите</w:t>
      </w:r>
      <w:proofErr w:type="spellEnd"/>
      <w:r>
        <w:t xml:space="preserve"> и придвижвания и тяхното приложение във волейбола. </w:t>
      </w:r>
    </w:p>
    <w:p w14:paraId="7CECF814" w14:textId="77777777" w:rsidR="0096703D" w:rsidRDefault="0096703D" w:rsidP="00D9798A">
      <w:pPr>
        <w:pStyle w:val="ListParagraph"/>
        <w:numPr>
          <w:ilvl w:val="0"/>
          <w:numId w:val="73"/>
        </w:numPr>
        <w:ind w:left="714" w:hanging="357"/>
      </w:pPr>
      <w:r>
        <w:t xml:space="preserve">Обяснете и демонстрирайте техниката на подаването с две ръце отгоре напред и неговото приложение в играта. </w:t>
      </w:r>
    </w:p>
    <w:p w14:paraId="29F60CC1" w14:textId="77777777" w:rsidR="0096703D" w:rsidRDefault="0096703D" w:rsidP="00D9798A">
      <w:pPr>
        <w:pStyle w:val="ListParagraph"/>
        <w:numPr>
          <w:ilvl w:val="0"/>
          <w:numId w:val="73"/>
        </w:numPr>
        <w:ind w:left="714" w:hanging="357"/>
      </w:pPr>
      <w:r>
        <w:t xml:space="preserve">Приложете правилна методика на обучение на двата технически похвата съобразно етапа на начално разучаване. </w:t>
      </w:r>
    </w:p>
    <w:p w14:paraId="5F541AC2" w14:textId="77777777" w:rsidR="0096703D" w:rsidRDefault="0096703D" w:rsidP="00D9798A">
      <w:pPr>
        <w:pStyle w:val="ListParagraph"/>
        <w:numPr>
          <w:ilvl w:val="0"/>
          <w:numId w:val="73"/>
        </w:numPr>
        <w:ind w:left="714" w:hanging="357"/>
      </w:pPr>
      <w:r>
        <w:t>Спазвайте последователността на упражненията в тези методики.</w:t>
      </w:r>
    </w:p>
    <w:p w14:paraId="38936BBB" w14:textId="77777777" w:rsidR="0096703D" w:rsidRDefault="0096703D" w:rsidP="00D9798A">
      <w:pPr>
        <w:pStyle w:val="ListParagraph"/>
        <w:numPr>
          <w:ilvl w:val="0"/>
          <w:numId w:val="73"/>
        </w:numPr>
        <w:ind w:left="714" w:hanging="357"/>
      </w:pPr>
      <w:r>
        <w:t>Обяснете правилата на играта, свързани с волейболното игрище.</w:t>
      </w:r>
    </w:p>
    <w:p w14:paraId="0A98A3F4" w14:textId="77777777" w:rsidR="0096703D" w:rsidRDefault="0096703D" w:rsidP="0096703D">
      <w:pPr>
        <w:pStyle w:val="ListParagraph"/>
        <w:spacing w:line="360" w:lineRule="auto"/>
      </w:pPr>
    </w:p>
    <w:p w14:paraId="1CD671E7" w14:textId="77777777" w:rsidR="0096703D" w:rsidRDefault="0096703D" w:rsidP="0096703D">
      <w:pPr>
        <w:pStyle w:val="Heading1"/>
      </w:pPr>
      <w:r>
        <w:t xml:space="preserve">Примерно индивидуално практическо задание № 2 </w:t>
      </w:r>
    </w:p>
    <w:p w14:paraId="69DC6F7A" w14:textId="77777777" w:rsidR="0096703D" w:rsidRDefault="0096703D" w:rsidP="0096703D">
      <w:r>
        <w:rPr>
          <w:b/>
        </w:rPr>
        <w:t xml:space="preserve">Тема: </w:t>
      </w:r>
      <w:r>
        <w:rPr>
          <w:color w:val="000000"/>
        </w:rPr>
        <w:t>Разучаване на подаване с две ръце отдолу напред</w:t>
      </w:r>
      <w:r>
        <w:rPr>
          <w:b/>
        </w:rPr>
        <w:t xml:space="preserve"> </w:t>
      </w:r>
      <w:r>
        <w:t>и усъвършенстване на подаване с две ръце отгоре напред</w:t>
      </w:r>
    </w:p>
    <w:p w14:paraId="429C8A3F" w14:textId="77777777" w:rsidR="0096703D" w:rsidRDefault="0096703D" w:rsidP="004D60F7">
      <w:pPr>
        <w:pStyle w:val="Heading1"/>
        <w:ind w:firstLine="357"/>
      </w:pPr>
      <w:r>
        <w:t>Указания (</w:t>
      </w:r>
      <w:r w:rsidRPr="00F71BB5">
        <w:t>инструкции</w:t>
      </w:r>
      <w:r>
        <w:t xml:space="preserve">/изисквания) за изпълнение на индивидуалното задание: </w:t>
      </w:r>
    </w:p>
    <w:p w14:paraId="0A7069CF" w14:textId="77777777" w:rsidR="0096703D" w:rsidRPr="00F71BB5" w:rsidRDefault="0096703D" w:rsidP="00D9798A">
      <w:pPr>
        <w:pStyle w:val="ListParagraph"/>
        <w:numPr>
          <w:ilvl w:val="0"/>
          <w:numId w:val="74"/>
        </w:numPr>
        <w:ind w:left="714" w:hanging="357"/>
        <w:rPr>
          <w:rFonts w:cs="Times New Roman"/>
          <w:szCs w:val="24"/>
        </w:rPr>
      </w:pPr>
      <w:r>
        <w:t xml:space="preserve">Обяснете и демонстрирайте техниката на подаването с две ръце отдолу напред и неговото приложение в играта. </w:t>
      </w:r>
    </w:p>
    <w:p w14:paraId="1597D24A" w14:textId="77777777" w:rsidR="0096703D" w:rsidRPr="00F45800" w:rsidRDefault="0096703D" w:rsidP="00D9798A">
      <w:pPr>
        <w:pStyle w:val="ListParagraph"/>
        <w:numPr>
          <w:ilvl w:val="0"/>
          <w:numId w:val="74"/>
        </w:numPr>
        <w:ind w:left="714" w:hanging="357"/>
      </w:pPr>
      <w:r>
        <w:t>Приложете правилна методика на обучение на подаването с две ръце отдолу напред, съобразено с етапа на начално разучаване.</w:t>
      </w:r>
    </w:p>
    <w:p w14:paraId="3970E97C" w14:textId="77777777" w:rsidR="00F45800" w:rsidRDefault="00F45800" w:rsidP="00F45800">
      <w:pPr>
        <w:pStyle w:val="ListParagraph"/>
        <w:ind w:left="714" w:firstLine="0"/>
      </w:pPr>
    </w:p>
    <w:p w14:paraId="7C6B1B2C" w14:textId="77777777" w:rsidR="0096703D" w:rsidRDefault="0096703D" w:rsidP="00D9798A">
      <w:pPr>
        <w:pStyle w:val="ListParagraph"/>
        <w:numPr>
          <w:ilvl w:val="0"/>
          <w:numId w:val="74"/>
        </w:numPr>
        <w:ind w:left="714" w:hanging="357"/>
      </w:pPr>
      <w:r>
        <w:lastRenderedPageBreak/>
        <w:t>Спазвайте последователността на упражненията в тази методика.</w:t>
      </w:r>
    </w:p>
    <w:p w14:paraId="33FE7353" w14:textId="77777777" w:rsidR="0096703D" w:rsidRDefault="0096703D" w:rsidP="00D9798A">
      <w:pPr>
        <w:pStyle w:val="ListParagraph"/>
        <w:numPr>
          <w:ilvl w:val="0"/>
          <w:numId w:val="74"/>
        </w:numPr>
        <w:ind w:left="714" w:hanging="357"/>
      </w:pPr>
      <w:r>
        <w:t>Подберете подходящи упражнения за усъвършенстване на подаването с две ръце отгоре напред.</w:t>
      </w:r>
    </w:p>
    <w:p w14:paraId="439B193C" w14:textId="77777777" w:rsidR="0096703D" w:rsidRDefault="0096703D" w:rsidP="00D9798A">
      <w:pPr>
        <w:pStyle w:val="ListParagraph"/>
        <w:numPr>
          <w:ilvl w:val="0"/>
          <w:numId w:val="74"/>
        </w:numPr>
        <w:ind w:left="714" w:hanging="357"/>
      </w:pPr>
      <w:r>
        <w:t>Обяснете правилата на играта, свързани с волейболната топка.</w:t>
      </w:r>
    </w:p>
    <w:p w14:paraId="3023E3B9" w14:textId="77777777" w:rsidR="0096703D" w:rsidRDefault="0096703D" w:rsidP="0096703D">
      <w:pPr>
        <w:pStyle w:val="ListParagraph"/>
        <w:spacing w:line="360" w:lineRule="auto"/>
      </w:pPr>
    </w:p>
    <w:p w14:paraId="6BE3EA46" w14:textId="77777777" w:rsidR="0096703D" w:rsidRDefault="0096703D" w:rsidP="0096703D">
      <w:pPr>
        <w:pStyle w:val="Heading1"/>
      </w:pPr>
      <w:r>
        <w:t xml:space="preserve">Примерно индивидуално практическо задание № 3 </w:t>
      </w:r>
    </w:p>
    <w:p w14:paraId="219F76DE" w14:textId="77777777" w:rsidR="0096703D" w:rsidRDefault="0096703D" w:rsidP="0096703D">
      <w:r>
        <w:rPr>
          <w:b/>
        </w:rPr>
        <w:t xml:space="preserve">Тема: </w:t>
      </w:r>
      <w:r>
        <w:t>Разучаване на долен лицев начален удар и усъвършенстване на подаване с две ръце отдолу напред</w:t>
      </w:r>
    </w:p>
    <w:p w14:paraId="7AFFB79A" w14:textId="77777777" w:rsidR="0096703D" w:rsidRDefault="0096703D" w:rsidP="004D60F7">
      <w:pPr>
        <w:pStyle w:val="Heading1"/>
        <w:ind w:firstLine="357"/>
      </w:pPr>
      <w:r>
        <w:t xml:space="preserve">Указания (инструкции/изисквания) за изпълнение на индивидуалното задание: </w:t>
      </w:r>
    </w:p>
    <w:p w14:paraId="3F3375F9" w14:textId="77777777" w:rsidR="0096703D" w:rsidRPr="00F71BB5" w:rsidRDefault="0096703D" w:rsidP="00D9798A">
      <w:pPr>
        <w:pStyle w:val="ListParagraph"/>
        <w:numPr>
          <w:ilvl w:val="0"/>
          <w:numId w:val="75"/>
        </w:numPr>
        <w:ind w:left="714" w:hanging="357"/>
        <w:rPr>
          <w:rFonts w:cs="Times New Roman"/>
          <w:szCs w:val="24"/>
        </w:rPr>
      </w:pPr>
      <w:r>
        <w:t xml:space="preserve">Обяснете и демонстрирайте техниката на долния лицев начален удар. </w:t>
      </w:r>
    </w:p>
    <w:p w14:paraId="3441A202" w14:textId="77777777" w:rsidR="0096703D" w:rsidRDefault="0096703D" w:rsidP="00D9798A">
      <w:pPr>
        <w:pStyle w:val="ListParagraph"/>
        <w:numPr>
          <w:ilvl w:val="0"/>
          <w:numId w:val="75"/>
        </w:numPr>
        <w:ind w:left="714" w:hanging="357"/>
      </w:pPr>
      <w:r>
        <w:t>Приложете правилна методика на обучение на долния лицев начален удар, съобразено с етапа на начално разучаване.</w:t>
      </w:r>
    </w:p>
    <w:p w14:paraId="54F0E451" w14:textId="77777777" w:rsidR="0096703D" w:rsidRPr="00F71BB5" w:rsidRDefault="0096703D" w:rsidP="00D9798A">
      <w:pPr>
        <w:pStyle w:val="ListParagraph"/>
        <w:numPr>
          <w:ilvl w:val="0"/>
          <w:numId w:val="75"/>
        </w:numPr>
        <w:ind w:left="714" w:hanging="357"/>
        <w:rPr>
          <w:color w:val="000000" w:themeColor="text1"/>
        </w:rPr>
      </w:pPr>
      <w:r>
        <w:t>Спазвайте последователността на упражненията в тази методика.</w:t>
      </w:r>
    </w:p>
    <w:p w14:paraId="3873DD1B" w14:textId="77777777" w:rsidR="0096703D" w:rsidRDefault="0096703D" w:rsidP="00D9798A">
      <w:pPr>
        <w:pStyle w:val="ListParagraph"/>
        <w:numPr>
          <w:ilvl w:val="0"/>
          <w:numId w:val="75"/>
        </w:numPr>
        <w:ind w:left="714" w:hanging="357"/>
      </w:pPr>
      <w:r>
        <w:t>Подберете подходящи упражнения за усъвършенстване на подаването с две ръце отдолу напред.</w:t>
      </w:r>
    </w:p>
    <w:p w14:paraId="4FF61AF1" w14:textId="77777777" w:rsidR="0096703D" w:rsidRDefault="0096703D" w:rsidP="00D9798A">
      <w:pPr>
        <w:pStyle w:val="ListParagraph"/>
        <w:numPr>
          <w:ilvl w:val="0"/>
          <w:numId w:val="75"/>
        </w:numPr>
        <w:ind w:left="714" w:hanging="357"/>
      </w:pPr>
      <w:r>
        <w:t>Обяснете правилата на играта свързани с изпълнение на начален удар.</w:t>
      </w:r>
    </w:p>
    <w:p w14:paraId="2F7469FE" w14:textId="77777777" w:rsidR="0096703D" w:rsidRDefault="0096703D" w:rsidP="0096703D">
      <w:pPr>
        <w:pStyle w:val="ListParagraph"/>
        <w:spacing w:line="360" w:lineRule="auto"/>
      </w:pPr>
    </w:p>
    <w:p w14:paraId="2012F1F8" w14:textId="77777777" w:rsidR="0096703D" w:rsidRDefault="0096703D" w:rsidP="0096703D">
      <w:pPr>
        <w:pStyle w:val="Heading1"/>
      </w:pPr>
      <w:r>
        <w:t xml:space="preserve">Примерно индивидуално практическо задание № 4 </w:t>
      </w:r>
    </w:p>
    <w:p w14:paraId="11D96F85" w14:textId="77777777" w:rsidR="0096703D" w:rsidRDefault="0096703D" w:rsidP="0096703D">
      <w:r>
        <w:rPr>
          <w:b/>
        </w:rPr>
        <w:t xml:space="preserve">Тема: </w:t>
      </w:r>
      <w:r>
        <w:t xml:space="preserve">Разучаване на подаване с две ръце отгоре над глава и усъвършенстване на долен лицев начален удар </w:t>
      </w:r>
    </w:p>
    <w:p w14:paraId="284C504B" w14:textId="77777777" w:rsidR="0096703D" w:rsidRDefault="0096703D" w:rsidP="004D60F7">
      <w:pPr>
        <w:pStyle w:val="Heading1"/>
        <w:ind w:firstLine="357"/>
      </w:pPr>
      <w:r>
        <w:t xml:space="preserve">Указания (инструкции/изисквания) за изпълнение на индивидуалното задание: </w:t>
      </w:r>
    </w:p>
    <w:p w14:paraId="12B10DD6" w14:textId="77777777" w:rsidR="0096703D" w:rsidRPr="00F71BB5" w:rsidRDefault="0096703D" w:rsidP="00D9798A">
      <w:pPr>
        <w:pStyle w:val="ListParagraph"/>
        <w:numPr>
          <w:ilvl w:val="0"/>
          <w:numId w:val="76"/>
        </w:numPr>
        <w:ind w:left="714" w:hanging="357"/>
        <w:rPr>
          <w:rFonts w:cs="Times New Roman"/>
          <w:szCs w:val="24"/>
        </w:rPr>
      </w:pPr>
      <w:r>
        <w:t xml:space="preserve">Обяснете и демонстрирайте техниката на подаването с две ръце отгоре над глава и неговото приложение в играта. </w:t>
      </w:r>
    </w:p>
    <w:p w14:paraId="2D6C9440" w14:textId="77777777" w:rsidR="0096703D" w:rsidRDefault="0096703D" w:rsidP="00D9798A">
      <w:pPr>
        <w:pStyle w:val="ListParagraph"/>
        <w:numPr>
          <w:ilvl w:val="0"/>
          <w:numId w:val="76"/>
        </w:numPr>
        <w:ind w:left="714" w:hanging="357"/>
      </w:pPr>
      <w:r>
        <w:t>Приложете правилна методика на обучение на подаването с две ръце отгоре над глава, съобразено с етапа на начално разучаване.</w:t>
      </w:r>
    </w:p>
    <w:p w14:paraId="398015FF" w14:textId="77777777" w:rsidR="0096703D" w:rsidRPr="00F71BB5" w:rsidRDefault="0096703D" w:rsidP="00D9798A">
      <w:pPr>
        <w:pStyle w:val="ListParagraph"/>
        <w:numPr>
          <w:ilvl w:val="0"/>
          <w:numId w:val="76"/>
        </w:numPr>
        <w:ind w:left="714" w:hanging="357"/>
        <w:rPr>
          <w:color w:val="000000" w:themeColor="text1"/>
        </w:rPr>
      </w:pPr>
      <w:r>
        <w:t>Спазвайте последователността на упражненията в тази методика.</w:t>
      </w:r>
    </w:p>
    <w:p w14:paraId="01D89AB4" w14:textId="77777777" w:rsidR="0096703D" w:rsidRDefault="0096703D" w:rsidP="00D9798A">
      <w:pPr>
        <w:pStyle w:val="ListParagraph"/>
        <w:numPr>
          <w:ilvl w:val="0"/>
          <w:numId w:val="76"/>
        </w:numPr>
        <w:ind w:left="714" w:hanging="357"/>
      </w:pPr>
      <w:r>
        <w:t xml:space="preserve">Подберете подходящи упражнения за усъвършенстване на долен лицев начален удар. </w:t>
      </w:r>
    </w:p>
    <w:p w14:paraId="6DB38E4E" w14:textId="77777777" w:rsidR="0096703D" w:rsidRDefault="0096703D" w:rsidP="00D9798A">
      <w:pPr>
        <w:pStyle w:val="ListParagraph"/>
        <w:numPr>
          <w:ilvl w:val="0"/>
          <w:numId w:val="76"/>
        </w:numPr>
        <w:ind w:left="714" w:hanging="357"/>
      </w:pPr>
      <w:r>
        <w:t xml:space="preserve">Приложете упражнения за изпълнение на долен лицев начален удар в различни зони в </w:t>
      </w:r>
      <w:proofErr w:type="spellStart"/>
      <w:r>
        <w:t>съперниковото</w:t>
      </w:r>
      <w:proofErr w:type="spellEnd"/>
      <w:r>
        <w:t xml:space="preserve"> поле. </w:t>
      </w:r>
    </w:p>
    <w:p w14:paraId="1C6738E8" w14:textId="77777777" w:rsidR="0096703D" w:rsidRDefault="0096703D" w:rsidP="00D9798A">
      <w:pPr>
        <w:pStyle w:val="ListParagraph"/>
        <w:numPr>
          <w:ilvl w:val="0"/>
          <w:numId w:val="76"/>
        </w:numPr>
        <w:ind w:left="714" w:hanging="357"/>
      </w:pPr>
      <w:r>
        <w:t>Обяснете правилата на играта, свързани с комплектуване на волейболен отбор.</w:t>
      </w:r>
    </w:p>
    <w:p w14:paraId="3EFEDC58" w14:textId="77777777" w:rsidR="0096703D" w:rsidRDefault="0096703D" w:rsidP="0096703D">
      <w:pPr>
        <w:pStyle w:val="ListParagraph"/>
        <w:spacing w:line="360" w:lineRule="auto"/>
      </w:pPr>
    </w:p>
    <w:p w14:paraId="5258016C" w14:textId="77777777" w:rsidR="0096703D" w:rsidRDefault="0096703D" w:rsidP="0096703D">
      <w:pPr>
        <w:pStyle w:val="Heading1"/>
      </w:pPr>
      <w:r>
        <w:t xml:space="preserve">Примерно индивидуално практическо задание № 5 </w:t>
      </w:r>
    </w:p>
    <w:p w14:paraId="153B63D4" w14:textId="77777777" w:rsidR="0096703D" w:rsidRDefault="0096703D" w:rsidP="0096703D">
      <w:pPr>
        <w:autoSpaceDE w:val="0"/>
        <w:autoSpaceDN w:val="0"/>
        <w:adjustRightInd w:val="0"/>
        <w:spacing w:line="240" w:lineRule="auto"/>
        <w:rPr>
          <w:rFonts w:cs="Times New Roman"/>
          <w:color w:val="000000"/>
          <w:szCs w:val="24"/>
        </w:rPr>
      </w:pPr>
      <w:r>
        <w:rPr>
          <w:rFonts w:cs="Times New Roman"/>
          <w:b/>
          <w:szCs w:val="24"/>
        </w:rPr>
        <w:t xml:space="preserve">Тема: </w:t>
      </w:r>
      <w:r>
        <w:rPr>
          <w:rFonts w:cs="Times New Roman"/>
          <w:color w:val="000000"/>
          <w:szCs w:val="24"/>
        </w:rPr>
        <w:t>Разучаване на горен лицев начален удар и усъвършенстване на подаване с две ръце отдолу и отгоре напред</w:t>
      </w:r>
    </w:p>
    <w:p w14:paraId="76C05012" w14:textId="77777777" w:rsidR="0096703D" w:rsidRDefault="0096703D" w:rsidP="004D60F7">
      <w:pPr>
        <w:pStyle w:val="Heading1"/>
        <w:ind w:firstLine="357"/>
      </w:pPr>
      <w:r>
        <w:t xml:space="preserve">Указания (инструкции/изисквания) за изпълнение на индивидуалното задание: </w:t>
      </w:r>
    </w:p>
    <w:p w14:paraId="4ACCABE3" w14:textId="77777777" w:rsidR="0096703D" w:rsidRPr="00F71BB5" w:rsidRDefault="0096703D" w:rsidP="00D9798A">
      <w:pPr>
        <w:pStyle w:val="ListParagraph"/>
        <w:numPr>
          <w:ilvl w:val="0"/>
          <w:numId w:val="77"/>
        </w:numPr>
        <w:ind w:left="714" w:hanging="357"/>
        <w:rPr>
          <w:rFonts w:cs="Times New Roman"/>
          <w:szCs w:val="24"/>
        </w:rPr>
      </w:pPr>
      <w:r>
        <w:t xml:space="preserve">Обяснете и демонстрирайте техниката на горния лицев начален удар. </w:t>
      </w:r>
    </w:p>
    <w:p w14:paraId="28EB0C4B" w14:textId="77777777" w:rsidR="0096703D" w:rsidRDefault="0096703D" w:rsidP="00D9798A">
      <w:pPr>
        <w:pStyle w:val="ListParagraph"/>
        <w:numPr>
          <w:ilvl w:val="0"/>
          <w:numId w:val="77"/>
        </w:numPr>
        <w:ind w:left="714" w:hanging="357"/>
      </w:pPr>
      <w:r>
        <w:t>Приложете правилна методика на обучение на горния лицев начален удар, съобразено с етапа на начално разучаване.</w:t>
      </w:r>
    </w:p>
    <w:p w14:paraId="5C435124" w14:textId="77777777" w:rsidR="0096703D" w:rsidRPr="00F45800" w:rsidRDefault="0096703D" w:rsidP="00D9798A">
      <w:pPr>
        <w:pStyle w:val="ListParagraph"/>
        <w:numPr>
          <w:ilvl w:val="0"/>
          <w:numId w:val="77"/>
        </w:numPr>
        <w:ind w:left="714" w:hanging="357"/>
        <w:rPr>
          <w:color w:val="000000" w:themeColor="text1"/>
        </w:rPr>
      </w:pPr>
      <w:r>
        <w:t>Спазвайте последователността на упражненията в тази методика.</w:t>
      </w:r>
    </w:p>
    <w:p w14:paraId="3BBA0ECB" w14:textId="77777777" w:rsidR="00F45800" w:rsidRPr="00F71BB5" w:rsidRDefault="00F45800" w:rsidP="00F45800">
      <w:pPr>
        <w:pStyle w:val="ListParagraph"/>
        <w:ind w:left="714" w:firstLine="0"/>
        <w:rPr>
          <w:color w:val="000000" w:themeColor="text1"/>
        </w:rPr>
      </w:pPr>
    </w:p>
    <w:p w14:paraId="1D8CBF40" w14:textId="77777777" w:rsidR="0096703D" w:rsidRDefault="0096703D" w:rsidP="00D9798A">
      <w:pPr>
        <w:pStyle w:val="ListParagraph"/>
        <w:numPr>
          <w:ilvl w:val="0"/>
          <w:numId w:val="77"/>
        </w:numPr>
        <w:ind w:left="714" w:hanging="357"/>
      </w:pPr>
      <w:r>
        <w:lastRenderedPageBreak/>
        <w:t>Подберете подходящи упражнения за усъвършенстване на подаванията с две ръце отгоре и отдолу напред. В упражненията да се използват едновременно и двете подавания.</w:t>
      </w:r>
    </w:p>
    <w:p w14:paraId="3B91C6AD" w14:textId="77777777" w:rsidR="0096703D" w:rsidRDefault="0096703D" w:rsidP="00D9798A">
      <w:pPr>
        <w:pStyle w:val="ListParagraph"/>
        <w:numPr>
          <w:ilvl w:val="0"/>
          <w:numId w:val="77"/>
        </w:numPr>
        <w:ind w:left="714" w:hanging="357"/>
      </w:pPr>
      <w:r>
        <w:t>Обяснете правилата на играта, свързани с постигането на точки и победител във волейболна среща.</w:t>
      </w:r>
    </w:p>
    <w:p w14:paraId="627FBF2D" w14:textId="77777777" w:rsidR="0096703D" w:rsidRDefault="0096703D" w:rsidP="0096703D">
      <w:pPr>
        <w:spacing w:line="360" w:lineRule="auto"/>
        <w:rPr>
          <w:rFonts w:cs="Times New Roman"/>
        </w:rPr>
      </w:pPr>
    </w:p>
    <w:p w14:paraId="59D60381" w14:textId="77777777" w:rsidR="0096703D" w:rsidRDefault="0096703D" w:rsidP="0096703D">
      <w:pPr>
        <w:pStyle w:val="Heading1"/>
      </w:pPr>
      <w:r>
        <w:t xml:space="preserve">Примерно индивидуално практическо задание № 6 </w:t>
      </w:r>
    </w:p>
    <w:p w14:paraId="025143C2" w14:textId="77777777" w:rsidR="0096703D" w:rsidRDefault="0096703D" w:rsidP="0096703D">
      <w:r>
        <w:rPr>
          <w:b/>
        </w:rPr>
        <w:t xml:space="preserve">Тема: </w:t>
      </w:r>
      <w:r>
        <w:t xml:space="preserve">Разучаване на подаване с две ръце отгоре зад глава, усъвършенстване на подаванията с две ръце отгоре над глава и напред </w:t>
      </w:r>
    </w:p>
    <w:p w14:paraId="7A3F6A0B" w14:textId="77777777" w:rsidR="0096703D" w:rsidRDefault="0096703D" w:rsidP="004D60F7">
      <w:pPr>
        <w:pStyle w:val="Heading1"/>
        <w:ind w:firstLine="357"/>
      </w:pPr>
      <w:r>
        <w:t xml:space="preserve">Указания (инструкции/изисквания) за изпълнение на индивидуалното задание: </w:t>
      </w:r>
    </w:p>
    <w:p w14:paraId="6DD429D7" w14:textId="77777777" w:rsidR="0096703D" w:rsidRPr="00F71BB5" w:rsidRDefault="0096703D" w:rsidP="00D9798A">
      <w:pPr>
        <w:pStyle w:val="ListParagraph"/>
        <w:numPr>
          <w:ilvl w:val="0"/>
          <w:numId w:val="78"/>
        </w:numPr>
        <w:ind w:left="714" w:hanging="357"/>
        <w:rPr>
          <w:rFonts w:cs="Times New Roman"/>
          <w:szCs w:val="24"/>
        </w:rPr>
      </w:pPr>
      <w:r>
        <w:t>Обяснете и демонстрирайте техниката на подаването с две ръце отгоре зад глава и неговото приложение в играта.</w:t>
      </w:r>
    </w:p>
    <w:p w14:paraId="7F560D6B" w14:textId="77777777" w:rsidR="0096703D" w:rsidRDefault="0096703D" w:rsidP="00D9798A">
      <w:pPr>
        <w:pStyle w:val="ListParagraph"/>
        <w:numPr>
          <w:ilvl w:val="0"/>
          <w:numId w:val="78"/>
        </w:numPr>
        <w:ind w:left="714" w:hanging="357"/>
      </w:pPr>
      <w:r>
        <w:t>Приложете правилна методика на обучение на подаването с две ръце отгоре зад глава, съобразено с етапа на начално разучаване.</w:t>
      </w:r>
    </w:p>
    <w:p w14:paraId="234DCCDD" w14:textId="77777777" w:rsidR="0096703D" w:rsidRPr="00F71BB5" w:rsidRDefault="0096703D" w:rsidP="00D9798A">
      <w:pPr>
        <w:pStyle w:val="ListParagraph"/>
        <w:numPr>
          <w:ilvl w:val="0"/>
          <w:numId w:val="78"/>
        </w:numPr>
        <w:ind w:left="714" w:hanging="357"/>
        <w:rPr>
          <w:color w:val="000000" w:themeColor="text1"/>
        </w:rPr>
      </w:pPr>
      <w:r>
        <w:t>Спазвайте последователността на упражненията в тази методика.</w:t>
      </w:r>
    </w:p>
    <w:p w14:paraId="7AB91206" w14:textId="77777777" w:rsidR="0096703D" w:rsidRDefault="0096703D" w:rsidP="00D9798A">
      <w:pPr>
        <w:pStyle w:val="ListParagraph"/>
        <w:numPr>
          <w:ilvl w:val="0"/>
          <w:numId w:val="78"/>
        </w:numPr>
        <w:ind w:left="714" w:hanging="357"/>
      </w:pPr>
      <w:r>
        <w:t>Подберете подходящи упражнения за усъвършенстване на подаванията с две ръце отгоре над глава и напред. В упражненията да се използват едновременно и двете подавания.</w:t>
      </w:r>
    </w:p>
    <w:p w14:paraId="28F564EB" w14:textId="77777777" w:rsidR="0096703D" w:rsidRDefault="0096703D" w:rsidP="00D9798A">
      <w:pPr>
        <w:pStyle w:val="ListParagraph"/>
        <w:numPr>
          <w:ilvl w:val="0"/>
          <w:numId w:val="78"/>
        </w:numPr>
        <w:ind w:left="714" w:hanging="357"/>
      </w:pPr>
      <w:r>
        <w:t>Обяснете правилата на играта, свързани с докосванията на мрежата.</w:t>
      </w:r>
    </w:p>
    <w:p w14:paraId="692D6535" w14:textId="77777777" w:rsidR="0096703D" w:rsidRDefault="0096703D" w:rsidP="0096703D">
      <w:pPr>
        <w:pStyle w:val="ListParagraph"/>
        <w:spacing w:line="360" w:lineRule="auto"/>
      </w:pPr>
    </w:p>
    <w:p w14:paraId="0D909A4B" w14:textId="77777777" w:rsidR="0096703D" w:rsidRDefault="0096703D" w:rsidP="0096703D">
      <w:pPr>
        <w:pStyle w:val="Heading1"/>
      </w:pPr>
      <w:r>
        <w:t xml:space="preserve">Примерно индивидуално практическо задание № 7 </w:t>
      </w:r>
    </w:p>
    <w:p w14:paraId="7F7BE245" w14:textId="77777777" w:rsidR="0096703D" w:rsidRDefault="0096703D" w:rsidP="0096703D">
      <w:r>
        <w:rPr>
          <w:b/>
        </w:rPr>
        <w:t xml:space="preserve">Тема: </w:t>
      </w:r>
      <w:r>
        <w:t xml:space="preserve">Разучаване на горен лицев лъкатушещ начален удар и усъвършенстване на подаване с две ръце отдолу напред </w:t>
      </w:r>
    </w:p>
    <w:p w14:paraId="13DCA9C9" w14:textId="77777777" w:rsidR="0096703D" w:rsidRPr="00F45800" w:rsidRDefault="0096703D" w:rsidP="0096703D">
      <w:pPr>
        <w:pStyle w:val="Heading1"/>
        <w:rPr>
          <w:rFonts w:ascii="Times New Roman Bold" w:hAnsi="Times New Roman Bold"/>
          <w:spacing w:val="-2"/>
        </w:rPr>
      </w:pPr>
      <w:r w:rsidRPr="00F45800">
        <w:rPr>
          <w:rFonts w:ascii="Times New Roman Bold" w:hAnsi="Times New Roman Bold"/>
          <w:spacing w:val="-2"/>
        </w:rPr>
        <w:t xml:space="preserve">Указания (инструкции/изисквания) за изпълнение на индивидуалното задание: </w:t>
      </w:r>
    </w:p>
    <w:p w14:paraId="136A5000" w14:textId="77777777" w:rsidR="0096703D" w:rsidRPr="003836DB" w:rsidRDefault="0096703D" w:rsidP="00D9798A">
      <w:pPr>
        <w:pStyle w:val="ListParagraph"/>
        <w:numPr>
          <w:ilvl w:val="0"/>
          <w:numId w:val="79"/>
        </w:numPr>
        <w:ind w:left="714" w:hanging="357"/>
        <w:rPr>
          <w:rFonts w:cs="Times New Roman"/>
          <w:szCs w:val="24"/>
        </w:rPr>
      </w:pPr>
      <w:r>
        <w:t xml:space="preserve">Обяснете и демонстрирайте техниката на горния лицев лъкатушещ начален удар. </w:t>
      </w:r>
    </w:p>
    <w:p w14:paraId="708BCA84" w14:textId="77777777" w:rsidR="0096703D" w:rsidRDefault="0096703D" w:rsidP="00D9798A">
      <w:pPr>
        <w:pStyle w:val="ListParagraph"/>
        <w:numPr>
          <w:ilvl w:val="0"/>
          <w:numId w:val="79"/>
        </w:numPr>
        <w:ind w:left="714" w:hanging="357"/>
      </w:pPr>
      <w:r>
        <w:t>Приложете правилна методика на обучение на горния лицев лъкатушещ начален удар, съобразено с етапа на начално разучаване.</w:t>
      </w:r>
    </w:p>
    <w:p w14:paraId="3DE524D6" w14:textId="77777777" w:rsidR="0096703D" w:rsidRPr="003836DB" w:rsidRDefault="0096703D" w:rsidP="00D9798A">
      <w:pPr>
        <w:pStyle w:val="ListParagraph"/>
        <w:numPr>
          <w:ilvl w:val="0"/>
          <w:numId w:val="79"/>
        </w:numPr>
        <w:ind w:left="714" w:hanging="357"/>
        <w:rPr>
          <w:color w:val="000000" w:themeColor="text1"/>
        </w:rPr>
      </w:pPr>
      <w:r>
        <w:t>Спазвайте последователността на упражненията в тази методика.</w:t>
      </w:r>
    </w:p>
    <w:p w14:paraId="1AC2FB63" w14:textId="77777777" w:rsidR="0096703D" w:rsidRDefault="0096703D" w:rsidP="00D9798A">
      <w:pPr>
        <w:pStyle w:val="ListParagraph"/>
        <w:numPr>
          <w:ilvl w:val="0"/>
          <w:numId w:val="79"/>
        </w:numPr>
        <w:ind w:left="714" w:hanging="357"/>
      </w:pPr>
      <w:r>
        <w:t xml:space="preserve">Подберете подходящи упражнения за усъвършенстване на подаването с две ръце отдолу напред. </w:t>
      </w:r>
    </w:p>
    <w:p w14:paraId="4532D00B" w14:textId="77777777" w:rsidR="0096703D" w:rsidRPr="003836DB" w:rsidRDefault="0096703D" w:rsidP="00D9798A">
      <w:pPr>
        <w:pStyle w:val="ListParagraph"/>
        <w:numPr>
          <w:ilvl w:val="0"/>
          <w:numId w:val="79"/>
        </w:numPr>
        <w:ind w:left="714" w:hanging="357"/>
        <w:rPr>
          <w:b/>
        </w:rPr>
      </w:pPr>
      <w:r>
        <w:t>Обяснете правилата на играта, свързани с дъгообразното подреждане за посрещане на начален удар.</w:t>
      </w:r>
    </w:p>
    <w:p w14:paraId="49640FFC" w14:textId="77777777" w:rsidR="0096703D" w:rsidRDefault="0096703D" w:rsidP="0096703D">
      <w:pPr>
        <w:pStyle w:val="ListParagraph"/>
        <w:autoSpaceDE w:val="0"/>
        <w:autoSpaceDN w:val="0"/>
        <w:adjustRightInd w:val="0"/>
        <w:spacing w:line="360" w:lineRule="auto"/>
        <w:rPr>
          <w:b/>
        </w:rPr>
      </w:pPr>
    </w:p>
    <w:p w14:paraId="1EC61628" w14:textId="77777777" w:rsidR="0096703D" w:rsidRDefault="0096703D" w:rsidP="0096703D">
      <w:pPr>
        <w:pStyle w:val="Heading1"/>
      </w:pPr>
      <w:r>
        <w:t xml:space="preserve">Примерно индивидуално практическо задание № 8 </w:t>
      </w:r>
    </w:p>
    <w:p w14:paraId="304CCDAE" w14:textId="77777777" w:rsidR="0096703D" w:rsidRDefault="0096703D" w:rsidP="0096703D">
      <w:r>
        <w:rPr>
          <w:b/>
        </w:rPr>
        <w:t xml:space="preserve">Тема: </w:t>
      </w:r>
      <w:r>
        <w:t xml:space="preserve">Разучаване на забиване по посока на засилване и усъвършенстване на горен лицев лъкатушещ начален удар </w:t>
      </w:r>
    </w:p>
    <w:p w14:paraId="50660525" w14:textId="77777777" w:rsidR="0096703D" w:rsidRDefault="0096703D" w:rsidP="004D60F7">
      <w:pPr>
        <w:pStyle w:val="Heading1"/>
        <w:ind w:firstLine="357"/>
      </w:pPr>
      <w:r>
        <w:t xml:space="preserve">Указания (инструкции/изисквания) за изпълнение на индивидуалното задание: </w:t>
      </w:r>
    </w:p>
    <w:p w14:paraId="74E04BEF" w14:textId="77777777" w:rsidR="0096703D" w:rsidRPr="003836DB" w:rsidRDefault="0096703D" w:rsidP="00D9798A">
      <w:pPr>
        <w:pStyle w:val="ListParagraph"/>
        <w:numPr>
          <w:ilvl w:val="0"/>
          <w:numId w:val="80"/>
        </w:numPr>
        <w:ind w:left="714" w:hanging="357"/>
        <w:rPr>
          <w:rFonts w:cs="Times New Roman"/>
          <w:szCs w:val="24"/>
        </w:rPr>
      </w:pPr>
      <w:r>
        <w:t xml:space="preserve">Обяснете и демонстрирайте техниката на забиване по посока на засилване. Обърнете внимание на крачките при засилването. </w:t>
      </w:r>
    </w:p>
    <w:p w14:paraId="6BD645EE" w14:textId="15E48B9A" w:rsidR="00F45800" w:rsidRPr="00F45800" w:rsidRDefault="0096703D" w:rsidP="00D9798A">
      <w:pPr>
        <w:pStyle w:val="ListParagraph"/>
        <w:numPr>
          <w:ilvl w:val="0"/>
          <w:numId w:val="80"/>
        </w:numPr>
        <w:ind w:left="714" w:hanging="357"/>
        <w:rPr>
          <w:color w:val="000000" w:themeColor="text1"/>
          <w:spacing w:val="-2"/>
        </w:rPr>
      </w:pPr>
      <w:r>
        <w:t xml:space="preserve">Приложете правилна методика на обучение на забиването по посока на засилване, </w:t>
      </w:r>
      <w:r w:rsidRPr="00F45800">
        <w:rPr>
          <w:spacing w:val="-2"/>
        </w:rPr>
        <w:t xml:space="preserve">като се обръща внимание само на двете фази – </w:t>
      </w:r>
      <w:r w:rsidR="00F45800" w:rsidRPr="00F45800">
        <w:rPr>
          <w:spacing w:val="-2"/>
        </w:rPr>
        <w:t>крачки при засилване и удар по</w:t>
      </w:r>
    </w:p>
    <w:p w14:paraId="29A1B669" w14:textId="77777777" w:rsidR="00F45800" w:rsidRPr="00F45800" w:rsidRDefault="00F45800" w:rsidP="00F45800">
      <w:pPr>
        <w:pStyle w:val="ListParagraph"/>
        <w:ind w:left="714" w:firstLine="0"/>
        <w:rPr>
          <w:color w:val="000000" w:themeColor="text1"/>
          <w:spacing w:val="-2"/>
        </w:rPr>
      </w:pPr>
    </w:p>
    <w:p w14:paraId="5BCDF474" w14:textId="1645A08B" w:rsidR="0096703D" w:rsidRPr="003836DB" w:rsidRDefault="0096703D" w:rsidP="00F45800">
      <w:pPr>
        <w:pStyle w:val="ListParagraph"/>
        <w:ind w:left="714" w:firstLine="0"/>
        <w:rPr>
          <w:color w:val="000000" w:themeColor="text1"/>
        </w:rPr>
      </w:pPr>
      <w:r>
        <w:lastRenderedPageBreak/>
        <w:t xml:space="preserve">топката, съобразено с етапа на начално разучаване. Отскокът да не се съчетава с предните две фази. </w:t>
      </w:r>
    </w:p>
    <w:p w14:paraId="0727DDE3" w14:textId="77777777" w:rsidR="0096703D" w:rsidRDefault="0096703D" w:rsidP="00D9798A">
      <w:pPr>
        <w:pStyle w:val="ListParagraph"/>
        <w:numPr>
          <w:ilvl w:val="0"/>
          <w:numId w:val="80"/>
        </w:numPr>
        <w:ind w:left="714" w:hanging="357"/>
      </w:pPr>
      <w:r>
        <w:t>Спазвайте последователността на упражненията в тази методика.</w:t>
      </w:r>
    </w:p>
    <w:p w14:paraId="1F77F57B" w14:textId="77777777" w:rsidR="0096703D" w:rsidRPr="003836DB" w:rsidRDefault="0096703D" w:rsidP="00D9798A">
      <w:pPr>
        <w:pStyle w:val="ListParagraph"/>
        <w:numPr>
          <w:ilvl w:val="0"/>
          <w:numId w:val="80"/>
        </w:numPr>
        <w:ind w:left="714" w:hanging="357"/>
        <w:rPr>
          <w:b/>
        </w:rPr>
      </w:pPr>
      <w:r>
        <w:t xml:space="preserve">Подберете подходящи упражнения за усъвършенстване на горен лицев лъкатушещ начален удар в цел в </w:t>
      </w:r>
      <w:proofErr w:type="spellStart"/>
      <w:r>
        <w:t>съперниковото</w:t>
      </w:r>
      <w:proofErr w:type="spellEnd"/>
      <w:r>
        <w:t xml:space="preserve"> поле. </w:t>
      </w:r>
    </w:p>
    <w:p w14:paraId="58112302" w14:textId="77777777" w:rsidR="0096703D" w:rsidRPr="003836DB" w:rsidRDefault="0096703D" w:rsidP="00D9798A">
      <w:pPr>
        <w:pStyle w:val="ListParagraph"/>
        <w:numPr>
          <w:ilvl w:val="0"/>
          <w:numId w:val="80"/>
        </w:numPr>
        <w:ind w:left="714" w:hanging="357"/>
        <w:rPr>
          <w:b/>
        </w:rPr>
      </w:pPr>
      <w:r>
        <w:t>Обяснете правилата на играта, свързани с правата и задълженията на капитана на отбора.</w:t>
      </w:r>
    </w:p>
    <w:p w14:paraId="2478EDD4" w14:textId="77777777" w:rsidR="0096703D" w:rsidRDefault="0096703D" w:rsidP="0096703D">
      <w:pPr>
        <w:autoSpaceDE w:val="0"/>
        <w:autoSpaceDN w:val="0"/>
        <w:adjustRightInd w:val="0"/>
        <w:spacing w:line="360" w:lineRule="auto"/>
        <w:rPr>
          <w:rFonts w:cs="Times New Roman"/>
          <w:b/>
        </w:rPr>
      </w:pPr>
    </w:p>
    <w:p w14:paraId="4E489949" w14:textId="77777777" w:rsidR="0096703D" w:rsidRDefault="0096703D" w:rsidP="0096703D">
      <w:pPr>
        <w:autoSpaceDE w:val="0"/>
        <w:autoSpaceDN w:val="0"/>
        <w:adjustRightInd w:val="0"/>
        <w:spacing w:line="360" w:lineRule="auto"/>
        <w:rPr>
          <w:rFonts w:cs="Times New Roman"/>
          <w:b/>
        </w:rPr>
      </w:pPr>
    </w:p>
    <w:p w14:paraId="522D52FF" w14:textId="77777777" w:rsidR="0096703D" w:rsidRDefault="0096703D" w:rsidP="0096703D">
      <w:pPr>
        <w:autoSpaceDE w:val="0"/>
        <w:autoSpaceDN w:val="0"/>
        <w:adjustRightInd w:val="0"/>
        <w:spacing w:line="360" w:lineRule="auto"/>
        <w:rPr>
          <w:rFonts w:cs="Times New Roman"/>
          <w:b/>
        </w:rPr>
      </w:pPr>
    </w:p>
    <w:p w14:paraId="2FD5D36F" w14:textId="77777777" w:rsidR="0096703D" w:rsidRDefault="0096703D" w:rsidP="0096703D">
      <w:pPr>
        <w:autoSpaceDE w:val="0"/>
        <w:autoSpaceDN w:val="0"/>
        <w:adjustRightInd w:val="0"/>
        <w:spacing w:line="360" w:lineRule="auto"/>
        <w:rPr>
          <w:rFonts w:cs="Times New Roman"/>
          <w:b/>
        </w:rPr>
      </w:pPr>
    </w:p>
    <w:p w14:paraId="391D1826" w14:textId="77777777" w:rsidR="0096703D" w:rsidRDefault="0096703D" w:rsidP="0096703D">
      <w:pPr>
        <w:autoSpaceDE w:val="0"/>
        <w:autoSpaceDN w:val="0"/>
        <w:adjustRightInd w:val="0"/>
        <w:spacing w:line="360" w:lineRule="auto"/>
        <w:rPr>
          <w:rFonts w:cs="Times New Roman"/>
          <w:b/>
        </w:rPr>
      </w:pPr>
    </w:p>
    <w:p w14:paraId="2C3446F1" w14:textId="77777777" w:rsidR="0096703D" w:rsidRDefault="0096703D" w:rsidP="0096703D">
      <w:pPr>
        <w:autoSpaceDE w:val="0"/>
        <w:autoSpaceDN w:val="0"/>
        <w:adjustRightInd w:val="0"/>
        <w:spacing w:line="360" w:lineRule="auto"/>
        <w:rPr>
          <w:rFonts w:cs="Times New Roman"/>
          <w:b/>
        </w:rPr>
      </w:pPr>
    </w:p>
    <w:p w14:paraId="6C925CEC" w14:textId="77777777" w:rsidR="0096703D" w:rsidRDefault="0096703D" w:rsidP="0096703D">
      <w:pPr>
        <w:autoSpaceDE w:val="0"/>
        <w:autoSpaceDN w:val="0"/>
        <w:adjustRightInd w:val="0"/>
        <w:spacing w:line="360" w:lineRule="auto"/>
        <w:rPr>
          <w:rFonts w:cs="Times New Roman"/>
          <w:b/>
        </w:rPr>
      </w:pPr>
    </w:p>
    <w:p w14:paraId="4603AD9D" w14:textId="77777777" w:rsidR="0096703D" w:rsidRDefault="0096703D" w:rsidP="0096703D">
      <w:pPr>
        <w:autoSpaceDE w:val="0"/>
        <w:autoSpaceDN w:val="0"/>
        <w:adjustRightInd w:val="0"/>
        <w:spacing w:line="360" w:lineRule="auto"/>
        <w:rPr>
          <w:rFonts w:cs="Times New Roman"/>
          <w:b/>
        </w:rPr>
      </w:pPr>
    </w:p>
    <w:p w14:paraId="16283ED3" w14:textId="77777777" w:rsidR="0096703D" w:rsidRDefault="0096703D" w:rsidP="0096703D">
      <w:pPr>
        <w:autoSpaceDE w:val="0"/>
        <w:autoSpaceDN w:val="0"/>
        <w:adjustRightInd w:val="0"/>
        <w:spacing w:line="360" w:lineRule="auto"/>
        <w:rPr>
          <w:rFonts w:cs="Times New Roman"/>
          <w:b/>
        </w:rPr>
      </w:pPr>
    </w:p>
    <w:p w14:paraId="20FECF83" w14:textId="77777777" w:rsidR="0096703D" w:rsidRDefault="0096703D" w:rsidP="0096703D">
      <w:pPr>
        <w:autoSpaceDE w:val="0"/>
        <w:autoSpaceDN w:val="0"/>
        <w:adjustRightInd w:val="0"/>
        <w:spacing w:line="360" w:lineRule="auto"/>
        <w:rPr>
          <w:rFonts w:cs="Times New Roman"/>
          <w:b/>
        </w:rPr>
      </w:pPr>
    </w:p>
    <w:p w14:paraId="6A6BAA88" w14:textId="77777777" w:rsidR="0096703D" w:rsidRDefault="0096703D" w:rsidP="0096703D">
      <w:pPr>
        <w:autoSpaceDE w:val="0"/>
        <w:autoSpaceDN w:val="0"/>
        <w:adjustRightInd w:val="0"/>
        <w:spacing w:line="360" w:lineRule="auto"/>
        <w:rPr>
          <w:rFonts w:cs="Times New Roman"/>
          <w:b/>
        </w:rPr>
      </w:pPr>
    </w:p>
    <w:p w14:paraId="3F7A0A5C" w14:textId="77777777" w:rsidR="0096703D" w:rsidRDefault="0096703D" w:rsidP="0096703D">
      <w:pPr>
        <w:rPr>
          <w:rFonts w:cs="Times New Roman"/>
          <w:b/>
          <w:szCs w:val="24"/>
        </w:rPr>
      </w:pPr>
      <w:r>
        <w:rPr>
          <w:rFonts w:cs="Times New Roman"/>
          <w:b/>
          <w:szCs w:val="24"/>
        </w:rPr>
        <w:br w:type="page"/>
      </w:r>
    </w:p>
    <w:p w14:paraId="51803950" w14:textId="77777777" w:rsidR="0096703D" w:rsidRDefault="0096703D" w:rsidP="00046BED">
      <w:pPr>
        <w:pStyle w:val="Heading2"/>
        <w:spacing w:line="360" w:lineRule="auto"/>
      </w:pPr>
      <w:r>
        <w:lastRenderedPageBreak/>
        <w:t>ПЛАН-КОНСПЕКТ</w:t>
      </w:r>
    </w:p>
    <w:p w14:paraId="3F23A1B5" w14:textId="77777777" w:rsidR="0096703D" w:rsidRDefault="0096703D" w:rsidP="00046BED">
      <w:pPr>
        <w:pStyle w:val="Heading2"/>
        <w:spacing w:line="360" w:lineRule="auto"/>
      </w:pPr>
      <w:r>
        <w:t>(примерен)</w:t>
      </w:r>
    </w:p>
    <w:p w14:paraId="54FF68F4" w14:textId="4696553B" w:rsidR="0096703D" w:rsidRPr="00617563" w:rsidRDefault="0096703D" w:rsidP="00046BED">
      <w:pPr>
        <w:pStyle w:val="Heading2"/>
        <w:spacing w:line="360" w:lineRule="auto"/>
        <w:rPr>
          <w:b w:val="0"/>
        </w:rPr>
      </w:pPr>
      <w:r w:rsidRPr="00617563">
        <w:rPr>
          <w:b w:val="0"/>
        </w:rPr>
        <w:t xml:space="preserve">на </w:t>
      </w:r>
      <w:r w:rsidR="00F03731">
        <w:rPr>
          <w:b w:val="0"/>
        </w:rPr>
        <w:t>тренировъчно занимание</w:t>
      </w:r>
      <w:r w:rsidRPr="00617563">
        <w:rPr>
          <w:b w:val="0"/>
        </w:rPr>
        <w:t xml:space="preserve"> </w:t>
      </w:r>
    </w:p>
    <w:p w14:paraId="656A4E6D" w14:textId="77777777" w:rsidR="0096703D" w:rsidRDefault="0096703D" w:rsidP="00046BED">
      <w:pPr>
        <w:pStyle w:val="Heading2"/>
        <w:spacing w:line="360" w:lineRule="auto"/>
      </w:pPr>
      <w:r w:rsidRPr="00617563">
        <w:rPr>
          <w:b w:val="0"/>
        </w:rPr>
        <w:t>по</w:t>
      </w:r>
      <w:r>
        <w:t xml:space="preserve"> ВОЛЕЙБОЛ</w:t>
      </w:r>
    </w:p>
    <w:p w14:paraId="3A4F9A1E" w14:textId="77777777" w:rsidR="0096703D" w:rsidRDefault="0096703D" w:rsidP="00046BED">
      <w:pPr>
        <w:spacing w:line="360" w:lineRule="auto"/>
        <w:jc w:val="center"/>
        <w:rPr>
          <w:rFonts w:cs="Times New Roman"/>
          <w:b/>
          <w:szCs w:val="24"/>
        </w:rPr>
      </w:pPr>
    </w:p>
    <w:p w14:paraId="1AD847AB" w14:textId="77777777" w:rsidR="0096703D" w:rsidRDefault="0096703D" w:rsidP="00046BED">
      <w:pPr>
        <w:pStyle w:val="Heading1"/>
        <w:spacing w:line="360" w:lineRule="auto"/>
        <w:ind w:firstLine="0"/>
        <w:jc w:val="center"/>
        <w:rPr>
          <w:szCs w:val="24"/>
        </w:rPr>
      </w:pPr>
      <w:r>
        <w:rPr>
          <w:bCs/>
        </w:rPr>
        <w:t>ТЕМА</w:t>
      </w:r>
      <w:r>
        <w:t xml:space="preserve">: Разучаване на единична блокада и усъвършенстване </w:t>
      </w:r>
      <w:r>
        <w:br/>
        <w:t>на забиване по посока на засилване</w:t>
      </w:r>
    </w:p>
    <w:p w14:paraId="76422BA2" w14:textId="77777777" w:rsidR="0096703D" w:rsidRDefault="0096703D" w:rsidP="00046BED">
      <w:pPr>
        <w:pStyle w:val="Default"/>
        <w:spacing w:line="360" w:lineRule="auto"/>
        <w:rPr>
          <w:rFonts w:ascii="Times New Roman" w:hAnsi="Times New Roman" w:cs="Times New Roman"/>
          <w:lang w:val="bg-BG"/>
        </w:rPr>
      </w:pPr>
    </w:p>
    <w:p w14:paraId="6390CEC0" w14:textId="77777777" w:rsidR="0096703D" w:rsidRDefault="0096703D" w:rsidP="00046BED">
      <w:pPr>
        <w:pStyle w:val="Default"/>
        <w:spacing w:line="360" w:lineRule="auto"/>
        <w:rPr>
          <w:rFonts w:ascii="Times New Roman" w:hAnsi="Times New Roman" w:cs="Times New Roman"/>
          <w:b/>
          <w:bCs/>
          <w:lang w:val="bg-BG"/>
        </w:rPr>
      </w:pPr>
    </w:p>
    <w:p w14:paraId="455880FA" w14:textId="1DB026D6" w:rsidR="00AA6FBD" w:rsidRDefault="004321DD" w:rsidP="00046BED">
      <w:pPr>
        <w:pStyle w:val="Default"/>
        <w:spacing w:line="360" w:lineRule="auto"/>
        <w:rPr>
          <w:rFonts w:ascii="Times New Roman" w:hAnsi="Times New Roman" w:cs="Times New Roman"/>
          <w:b/>
          <w:bCs/>
          <w:lang w:val="bg-BG"/>
        </w:rPr>
      </w:pPr>
      <w:r>
        <w:rPr>
          <w:rFonts w:ascii="Times New Roman" w:hAnsi="Times New Roman" w:cs="Times New Roman"/>
          <w:b/>
          <w:bCs/>
          <w:lang w:val="bg-BG"/>
        </w:rPr>
        <w:t>ЗАДАЧИ</w:t>
      </w:r>
    </w:p>
    <w:p w14:paraId="581BD033" w14:textId="77777777" w:rsidR="00991D3E" w:rsidRPr="00991D3E" w:rsidRDefault="00991D3E" w:rsidP="00880313">
      <w:pPr>
        <w:pStyle w:val="Default"/>
        <w:numPr>
          <w:ilvl w:val="0"/>
          <w:numId w:val="349"/>
        </w:numPr>
        <w:spacing w:line="360" w:lineRule="auto"/>
        <w:rPr>
          <w:rFonts w:ascii="Times New Roman" w:hAnsi="Times New Roman" w:cs="Times New Roman"/>
          <w:bCs/>
          <w:lang w:val="bg-BG"/>
        </w:rPr>
      </w:pPr>
      <w:r w:rsidRPr="00991D3E">
        <w:rPr>
          <w:rFonts w:ascii="Times New Roman" w:hAnsi="Times New Roman" w:cs="Times New Roman"/>
          <w:bCs/>
          <w:lang w:val="bg-BG"/>
        </w:rPr>
        <w:t xml:space="preserve">Начално разучаване на единична блокада. </w:t>
      </w:r>
    </w:p>
    <w:p w14:paraId="6F58DFDE" w14:textId="41393765" w:rsidR="00AA6FBD" w:rsidRPr="00991D3E" w:rsidRDefault="00991D3E" w:rsidP="00880313">
      <w:pPr>
        <w:pStyle w:val="Default"/>
        <w:numPr>
          <w:ilvl w:val="0"/>
          <w:numId w:val="349"/>
        </w:numPr>
        <w:spacing w:line="360" w:lineRule="auto"/>
        <w:rPr>
          <w:rFonts w:ascii="Times New Roman" w:hAnsi="Times New Roman" w:cs="Times New Roman"/>
          <w:bCs/>
          <w:lang w:val="bg-BG"/>
        </w:rPr>
      </w:pPr>
      <w:r w:rsidRPr="00991D3E">
        <w:rPr>
          <w:rFonts w:ascii="Times New Roman" w:hAnsi="Times New Roman" w:cs="Times New Roman"/>
          <w:bCs/>
          <w:lang w:val="bg-BG"/>
        </w:rPr>
        <w:t>Усъвършенстване на забиване по посока на засилване</w:t>
      </w:r>
    </w:p>
    <w:p w14:paraId="3F913AD0" w14:textId="77777777" w:rsidR="00AA6FBD" w:rsidRPr="00991D3E" w:rsidRDefault="00AA6FBD" w:rsidP="00991D3E">
      <w:pPr>
        <w:pStyle w:val="Default"/>
        <w:spacing w:line="360" w:lineRule="auto"/>
        <w:rPr>
          <w:rFonts w:ascii="Times New Roman" w:hAnsi="Times New Roman" w:cs="Times New Roman"/>
          <w:bCs/>
          <w:lang w:val="bg-BG"/>
        </w:rPr>
      </w:pPr>
    </w:p>
    <w:p w14:paraId="418A1E72" w14:textId="77777777" w:rsidR="00AA6FBD" w:rsidRDefault="00AA6FBD" w:rsidP="00046BED">
      <w:pPr>
        <w:pStyle w:val="Default"/>
        <w:spacing w:line="360" w:lineRule="auto"/>
        <w:rPr>
          <w:rFonts w:ascii="Times New Roman" w:hAnsi="Times New Roman" w:cs="Times New Roman"/>
          <w:b/>
          <w:bCs/>
          <w:lang w:val="bg-BG"/>
        </w:rPr>
      </w:pPr>
    </w:p>
    <w:p w14:paraId="6ABECFEE" w14:textId="77777777" w:rsidR="00AA6FBD" w:rsidRDefault="00AA6FBD" w:rsidP="00046BED">
      <w:pPr>
        <w:pStyle w:val="Default"/>
        <w:spacing w:line="360" w:lineRule="auto"/>
        <w:rPr>
          <w:rFonts w:ascii="Times New Roman" w:hAnsi="Times New Roman" w:cs="Times New Roman"/>
          <w:lang w:val="bg-BG"/>
        </w:rPr>
      </w:pPr>
    </w:p>
    <w:p w14:paraId="353BD978" w14:textId="77777777" w:rsidR="0096703D" w:rsidRDefault="0096703D" w:rsidP="00046BED">
      <w:pPr>
        <w:pStyle w:val="Default"/>
        <w:spacing w:line="360" w:lineRule="auto"/>
        <w:rPr>
          <w:rFonts w:ascii="Times New Roman" w:hAnsi="Times New Roman" w:cs="Times New Roman"/>
          <w:bCs/>
          <w:lang w:val="bg-BG"/>
        </w:rPr>
      </w:pPr>
    </w:p>
    <w:p w14:paraId="54129BAC" w14:textId="77777777" w:rsidR="0096703D" w:rsidRDefault="0096703D" w:rsidP="00046BED">
      <w:pPr>
        <w:pStyle w:val="Default"/>
        <w:spacing w:line="360" w:lineRule="auto"/>
        <w:rPr>
          <w:rFonts w:ascii="Times New Roman" w:hAnsi="Times New Roman" w:cs="Times New Roman"/>
          <w:bCs/>
          <w:lang w:val="bg-BG"/>
        </w:rPr>
      </w:pPr>
      <w:r>
        <w:rPr>
          <w:rFonts w:ascii="Times New Roman" w:hAnsi="Times New Roman" w:cs="Times New Roman"/>
          <w:bCs/>
          <w:lang w:val="bg-BG"/>
        </w:rPr>
        <w:t>Необходими уреди и пособия</w:t>
      </w:r>
      <w:r>
        <w:rPr>
          <w:rFonts w:ascii="Times New Roman" w:hAnsi="Times New Roman" w:cs="Times New Roman"/>
          <w:lang w:val="bg-BG"/>
        </w:rPr>
        <w:t xml:space="preserve">: </w:t>
      </w:r>
    </w:p>
    <w:p w14:paraId="68EAEF79" w14:textId="77777777" w:rsidR="0096703D" w:rsidRDefault="0096703D" w:rsidP="00046BED">
      <w:pPr>
        <w:pStyle w:val="Default"/>
        <w:spacing w:line="360" w:lineRule="auto"/>
        <w:rPr>
          <w:rFonts w:ascii="Times New Roman" w:hAnsi="Times New Roman" w:cs="Times New Roman"/>
          <w:lang w:val="bg-BG"/>
        </w:rPr>
      </w:pPr>
      <w:r>
        <w:rPr>
          <w:rFonts w:ascii="Times New Roman" w:hAnsi="Times New Roman" w:cs="Times New Roman"/>
          <w:bCs/>
          <w:lang w:val="bg-BG"/>
        </w:rPr>
        <w:t>Място на провеждане</w:t>
      </w:r>
      <w:r>
        <w:rPr>
          <w:rFonts w:ascii="Times New Roman" w:hAnsi="Times New Roman" w:cs="Times New Roman"/>
          <w:lang w:val="bg-BG"/>
        </w:rPr>
        <w:t xml:space="preserve">: </w:t>
      </w:r>
    </w:p>
    <w:p w14:paraId="17F1D491" w14:textId="77777777" w:rsidR="0096703D" w:rsidRDefault="0096703D" w:rsidP="00046BED">
      <w:pPr>
        <w:pStyle w:val="Default"/>
        <w:spacing w:line="360" w:lineRule="auto"/>
        <w:rPr>
          <w:rFonts w:ascii="Times New Roman" w:hAnsi="Times New Roman" w:cs="Times New Roman"/>
          <w:bCs/>
          <w:lang w:val="bg-BG"/>
        </w:rPr>
      </w:pPr>
      <w:r>
        <w:rPr>
          <w:rFonts w:ascii="Times New Roman" w:hAnsi="Times New Roman" w:cs="Times New Roman"/>
          <w:bCs/>
          <w:lang w:val="bg-BG"/>
        </w:rPr>
        <w:t xml:space="preserve">Времетраене: </w:t>
      </w:r>
    </w:p>
    <w:p w14:paraId="33748FD3" w14:textId="77777777" w:rsidR="0096703D" w:rsidRDefault="0096703D" w:rsidP="00046BED">
      <w:pPr>
        <w:pStyle w:val="Default"/>
        <w:spacing w:line="360" w:lineRule="auto"/>
        <w:rPr>
          <w:rFonts w:ascii="Times New Roman" w:hAnsi="Times New Roman" w:cs="Times New Roman"/>
          <w:lang w:val="bg-BG"/>
        </w:rPr>
      </w:pPr>
    </w:p>
    <w:p w14:paraId="19BE60A1" w14:textId="77777777" w:rsidR="0096703D" w:rsidRDefault="0096703D" w:rsidP="00046BED">
      <w:pPr>
        <w:pStyle w:val="Default"/>
        <w:spacing w:line="360" w:lineRule="auto"/>
        <w:rPr>
          <w:rFonts w:ascii="Times New Roman" w:hAnsi="Times New Roman" w:cs="Times New Roman"/>
          <w:lang w:val="bg-BG"/>
        </w:rPr>
      </w:pPr>
    </w:p>
    <w:p w14:paraId="54D2FEA8" w14:textId="77777777" w:rsidR="00AA6FBD" w:rsidRDefault="00AA6FBD" w:rsidP="00046BED">
      <w:pPr>
        <w:pStyle w:val="Default"/>
        <w:spacing w:line="360" w:lineRule="auto"/>
        <w:rPr>
          <w:rFonts w:ascii="Times New Roman" w:hAnsi="Times New Roman" w:cs="Times New Roman"/>
          <w:lang w:val="bg-BG"/>
        </w:rPr>
      </w:pPr>
    </w:p>
    <w:p w14:paraId="3D8057A9" w14:textId="77777777" w:rsidR="00AA6FBD" w:rsidRDefault="00AA6FBD" w:rsidP="00046BED">
      <w:pPr>
        <w:pStyle w:val="Default"/>
        <w:spacing w:line="360" w:lineRule="auto"/>
        <w:rPr>
          <w:rFonts w:ascii="Times New Roman" w:hAnsi="Times New Roman" w:cs="Times New Roman"/>
          <w:lang w:val="bg-BG"/>
        </w:rPr>
      </w:pPr>
    </w:p>
    <w:p w14:paraId="7FAFC60F" w14:textId="77777777" w:rsidR="00AA6FBD" w:rsidRDefault="00AA6FBD" w:rsidP="00046BED">
      <w:pPr>
        <w:pStyle w:val="Default"/>
        <w:spacing w:line="360" w:lineRule="auto"/>
        <w:rPr>
          <w:rFonts w:ascii="Times New Roman" w:hAnsi="Times New Roman" w:cs="Times New Roman"/>
          <w:lang w:val="bg-BG"/>
        </w:rPr>
      </w:pPr>
    </w:p>
    <w:p w14:paraId="154E1B39" w14:textId="77777777" w:rsidR="00AA6FBD" w:rsidRDefault="00AA6FBD" w:rsidP="00046BED">
      <w:pPr>
        <w:pStyle w:val="Default"/>
        <w:spacing w:line="360" w:lineRule="auto"/>
        <w:rPr>
          <w:rFonts w:ascii="Times New Roman" w:hAnsi="Times New Roman" w:cs="Times New Roman"/>
          <w:lang w:val="bg-BG"/>
        </w:rPr>
      </w:pPr>
    </w:p>
    <w:p w14:paraId="7077113A" w14:textId="77777777" w:rsidR="0096703D" w:rsidRDefault="0096703D" w:rsidP="00046BED">
      <w:pPr>
        <w:pStyle w:val="Default"/>
        <w:spacing w:line="360" w:lineRule="auto"/>
        <w:rPr>
          <w:rFonts w:ascii="Times New Roman" w:hAnsi="Times New Roman" w:cs="Times New Roman"/>
          <w:lang w:val="bg-BG"/>
        </w:rPr>
      </w:pPr>
    </w:p>
    <w:p w14:paraId="22DCCEC4" w14:textId="77777777" w:rsidR="0096703D" w:rsidRDefault="0096703D" w:rsidP="00046BED">
      <w:pPr>
        <w:pStyle w:val="Default"/>
        <w:spacing w:line="360" w:lineRule="auto"/>
        <w:rPr>
          <w:rFonts w:ascii="Times New Roman" w:hAnsi="Times New Roman" w:cs="Times New Roman"/>
          <w:lang w:val="bg-BG"/>
        </w:rPr>
      </w:pPr>
      <w:r>
        <w:rPr>
          <w:rFonts w:ascii="Times New Roman" w:hAnsi="Times New Roman" w:cs="Times New Roman"/>
          <w:lang w:val="bg-BG"/>
        </w:rPr>
        <w:t>Дата:</w:t>
      </w:r>
    </w:p>
    <w:p w14:paraId="0BF4EFE0" w14:textId="77777777" w:rsidR="0096703D" w:rsidRDefault="0096703D" w:rsidP="00046BED">
      <w:pPr>
        <w:spacing w:line="360" w:lineRule="auto"/>
        <w:ind w:firstLine="0"/>
        <w:rPr>
          <w:rFonts w:cs="Times New Roman"/>
          <w:bCs/>
          <w:szCs w:val="24"/>
        </w:rPr>
      </w:pPr>
      <w:r>
        <w:rPr>
          <w:rFonts w:cs="Times New Roman"/>
          <w:bCs/>
          <w:szCs w:val="24"/>
        </w:rPr>
        <w:t>Изготвил:</w:t>
      </w:r>
    </w:p>
    <w:p w14:paraId="13C5CA78" w14:textId="77777777" w:rsidR="0096703D" w:rsidRDefault="0096703D" w:rsidP="0096703D">
      <w:pPr>
        <w:rPr>
          <w:rFonts w:cs="Times New Roman"/>
          <w:bCs/>
          <w:szCs w:val="24"/>
        </w:rPr>
      </w:pPr>
    </w:p>
    <w:p w14:paraId="25F50A2E" w14:textId="77777777" w:rsidR="0096703D" w:rsidRDefault="0096703D" w:rsidP="0096703D">
      <w:pPr>
        <w:rPr>
          <w:rFonts w:cs="Times New Roman"/>
          <w:bCs/>
          <w:szCs w:val="24"/>
        </w:rPr>
      </w:pPr>
    </w:p>
    <w:p w14:paraId="44943D1C" w14:textId="77777777" w:rsidR="0096703D" w:rsidRDefault="0096703D" w:rsidP="0096703D">
      <w:pPr>
        <w:rPr>
          <w:rFonts w:cs="Times New Roman"/>
          <w:bCs/>
          <w:szCs w:val="24"/>
        </w:rPr>
      </w:pPr>
    </w:p>
    <w:p w14:paraId="05F93012" w14:textId="4499CAA1" w:rsidR="00065301" w:rsidRDefault="00065301">
      <w:pPr>
        <w:spacing w:after="200"/>
        <w:ind w:firstLine="0"/>
        <w:jc w:val="left"/>
        <w:rPr>
          <w:rFonts w:cs="Times New Roman"/>
          <w:bCs/>
          <w:szCs w:val="24"/>
        </w:rPr>
      </w:pPr>
      <w:r>
        <w:rPr>
          <w:rFonts w:cs="Times New Roman"/>
          <w:bCs/>
          <w:szCs w:val="24"/>
        </w:rPr>
        <w:br w:type="page"/>
      </w:r>
    </w:p>
    <w:tbl>
      <w:tblPr>
        <w:tblW w:w="9127" w:type="dxa"/>
        <w:tblLayout w:type="fixed"/>
        <w:tblCellMar>
          <w:left w:w="28" w:type="dxa"/>
          <w:right w:w="28" w:type="dxa"/>
        </w:tblCellMar>
        <w:tblLook w:val="04A0" w:firstRow="1" w:lastRow="0" w:firstColumn="1" w:lastColumn="0" w:noHBand="0" w:noVBand="1"/>
      </w:tblPr>
      <w:tblGrid>
        <w:gridCol w:w="453"/>
        <w:gridCol w:w="3820"/>
        <w:gridCol w:w="581"/>
        <w:gridCol w:w="709"/>
        <w:gridCol w:w="3564"/>
      </w:tblGrid>
      <w:tr w:rsidR="0096703D" w14:paraId="6F711B57" w14:textId="77777777" w:rsidTr="00182E6A">
        <w:trPr>
          <w:cantSplit/>
          <w:trHeight w:val="430"/>
        </w:trPr>
        <w:tc>
          <w:tcPr>
            <w:tcW w:w="453" w:type="dxa"/>
            <w:vMerge w:val="restart"/>
            <w:tcBorders>
              <w:top w:val="single" w:sz="4" w:space="0" w:color="auto"/>
              <w:left w:val="single" w:sz="4" w:space="0" w:color="auto"/>
              <w:bottom w:val="single" w:sz="4" w:space="0" w:color="auto"/>
              <w:right w:val="single" w:sz="4" w:space="0" w:color="auto"/>
            </w:tcBorders>
            <w:textDirection w:val="btLr"/>
            <w:vAlign w:val="center"/>
          </w:tcPr>
          <w:p w14:paraId="30B81672" w14:textId="14B98F43" w:rsidR="0096703D" w:rsidRDefault="00656F2F" w:rsidP="00656F2F">
            <w:pPr>
              <w:spacing w:line="240" w:lineRule="auto"/>
              <w:ind w:firstLine="0"/>
              <w:jc w:val="center"/>
              <w:rPr>
                <w:bCs/>
              </w:rPr>
            </w:pPr>
            <w:r>
              <w:rPr>
                <w:b/>
                <w:sz w:val="22"/>
              </w:rPr>
              <w:lastRenderedPageBreak/>
              <w:t>Ч</w:t>
            </w:r>
            <w:r w:rsidR="0096703D" w:rsidRPr="00C9720F">
              <w:rPr>
                <w:b/>
                <w:sz w:val="22"/>
              </w:rPr>
              <w:t>асти</w:t>
            </w:r>
          </w:p>
        </w:tc>
        <w:tc>
          <w:tcPr>
            <w:tcW w:w="3820" w:type="dxa"/>
            <w:vMerge w:val="restart"/>
            <w:tcBorders>
              <w:top w:val="single" w:sz="4" w:space="0" w:color="auto"/>
              <w:left w:val="single" w:sz="4" w:space="0" w:color="auto"/>
              <w:bottom w:val="single" w:sz="4" w:space="0" w:color="auto"/>
              <w:right w:val="single" w:sz="4" w:space="0" w:color="auto"/>
            </w:tcBorders>
            <w:vAlign w:val="center"/>
          </w:tcPr>
          <w:p w14:paraId="2141EF47" w14:textId="77777777" w:rsidR="0096703D" w:rsidRDefault="0096703D" w:rsidP="00046BED">
            <w:pPr>
              <w:spacing w:line="240" w:lineRule="auto"/>
              <w:ind w:firstLine="0"/>
              <w:jc w:val="center"/>
              <w:rPr>
                <w:bCs/>
              </w:rPr>
            </w:pPr>
            <w:r w:rsidRPr="00C9720F">
              <w:rPr>
                <w:b/>
                <w:sz w:val="22"/>
              </w:rPr>
              <w:t>Съдържание</w:t>
            </w:r>
          </w:p>
        </w:tc>
        <w:tc>
          <w:tcPr>
            <w:tcW w:w="1290" w:type="dxa"/>
            <w:gridSpan w:val="2"/>
            <w:tcBorders>
              <w:top w:val="single" w:sz="4" w:space="0" w:color="auto"/>
              <w:left w:val="single" w:sz="4" w:space="0" w:color="auto"/>
              <w:bottom w:val="single" w:sz="4" w:space="0" w:color="auto"/>
              <w:right w:val="single" w:sz="4" w:space="0" w:color="auto"/>
            </w:tcBorders>
            <w:vAlign w:val="center"/>
          </w:tcPr>
          <w:p w14:paraId="798544CA" w14:textId="77777777" w:rsidR="0096703D" w:rsidRDefault="0096703D" w:rsidP="00046BED">
            <w:pPr>
              <w:spacing w:line="240" w:lineRule="auto"/>
              <w:ind w:firstLine="0"/>
              <w:jc w:val="center"/>
              <w:rPr>
                <w:bCs/>
              </w:rPr>
            </w:pPr>
            <w:r w:rsidRPr="00C9720F">
              <w:rPr>
                <w:b/>
                <w:sz w:val="22"/>
              </w:rPr>
              <w:t>Дозировка</w:t>
            </w:r>
          </w:p>
        </w:tc>
        <w:tc>
          <w:tcPr>
            <w:tcW w:w="3564" w:type="dxa"/>
            <w:vMerge w:val="restart"/>
            <w:tcBorders>
              <w:top w:val="single" w:sz="4" w:space="0" w:color="auto"/>
              <w:left w:val="single" w:sz="4" w:space="0" w:color="auto"/>
              <w:bottom w:val="single" w:sz="4" w:space="0" w:color="auto"/>
              <w:right w:val="single" w:sz="4" w:space="0" w:color="auto"/>
            </w:tcBorders>
            <w:vAlign w:val="center"/>
          </w:tcPr>
          <w:p w14:paraId="08ACFCF6" w14:textId="77777777" w:rsidR="0096703D" w:rsidRDefault="0096703D" w:rsidP="00046BED">
            <w:pPr>
              <w:spacing w:line="240" w:lineRule="auto"/>
              <w:ind w:firstLine="0"/>
              <w:jc w:val="center"/>
              <w:rPr>
                <w:bCs/>
              </w:rPr>
            </w:pPr>
            <w:r w:rsidRPr="00C9720F">
              <w:rPr>
                <w:b/>
                <w:sz w:val="22"/>
              </w:rPr>
              <w:t>Органи</w:t>
            </w:r>
            <w:r>
              <w:rPr>
                <w:b/>
                <w:sz w:val="22"/>
              </w:rPr>
              <w:t xml:space="preserve">зационно – </w:t>
            </w:r>
            <w:r>
              <w:rPr>
                <w:b/>
                <w:sz w:val="22"/>
              </w:rPr>
              <w:br/>
              <w:t>методически указания</w:t>
            </w:r>
          </w:p>
        </w:tc>
      </w:tr>
      <w:tr w:rsidR="0096703D" w14:paraId="5DB5D8C5" w14:textId="77777777" w:rsidTr="00182E6A">
        <w:trPr>
          <w:cantSplit/>
          <w:trHeight w:val="394"/>
        </w:trPr>
        <w:tc>
          <w:tcPr>
            <w:tcW w:w="453" w:type="dxa"/>
            <w:vMerge/>
            <w:tcBorders>
              <w:top w:val="single" w:sz="4" w:space="0" w:color="auto"/>
              <w:left w:val="single" w:sz="4" w:space="0" w:color="auto"/>
              <w:bottom w:val="single" w:sz="4" w:space="0" w:color="auto"/>
              <w:right w:val="single" w:sz="4" w:space="0" w:color="auto"/>
            </w:tcBorders>
            <w:textDirection w:val="btLr"/>
            <w:vAlign w:val="center"/>
          </w:tcPr>
          <w:p w14:paraId="6132DEBA" w14:textId="77777777" w:rsidR="0096703D" w:rsidRPr="00C9720F" w:rsidRDefault="0096703D" w:rsidP="00046BED">
            <w:pPr>
              <w:spacing w:line="240" w:lineRule="auto"/>
              <w:ind w:left="113" w:right="113" w:firstLine="0"/>
              <w:jc w:val="center"/>
              <w:rPr>
                <w:b/>
                <w:sz w:val="22"/>
              </w:rPr>
            </w:pPr>
          </w:p>
        </w:tc>
        <w:tc>
          <w:tcPr>
            <w:tcW w:w="3820" w:type="dxa"/>
            <w:vMerge/>
            <w:tcBorders>
              <w:top w:val="single" w:sz="4" w:space="0" w:color="auto"/>
              <w:left w:val="single" w:sz="4" w:space="0" w:color="auto"/>
              <w:bottom w:val="single" w:sz="4" w:space="0" w:color="auto"/>
              <w:right w:val="single" w:sz="4" w:space="0" w:color="auto"/>
            </w:tcBorders>
            <w:vAlign w:val="center"/>
          </w:tcPr>
          <w:p w14:paraId="779764CD" w14:textId="77777777" w:rsidR="0096703D" w:rsidRPr="00C9720F" w:rsidRDefault="0096703D" w:rsidP="00046BED">
            <w:pPr>
              <w:spacing w:line="240" w:lineRule="auto"/>
              <w:ind w:firstLine="0"/>
              <w:jc w:val="center"/>
              <w:rPr>
                <w:b/>
                <w:sz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06030782" w14:textId="77777777" w:rsidR="0096703D" w:rsidRDefault="0096703D" w:rsidP="00046BED">
            <w:pPr>
              <w:spacing w:line="240" w:lineRule="auto"/>
              <w:ind w:firstLine="0"/>
              <w:jc w:val="center"/>
              <w:rPr>
                <w:bCs/>
              </w:rPr>
            </w:pPr>
            <w:r w:rsidRPr="00C9720F">
              <w:rPr>
                <w:b/>
                <w:sz w:val="22"/>
              </w:rPr>
              <w:t>Брой</w:t>
            </w:r>
          </w:p>
        </w:tc>
        <w:tc>
          <w:tcPr>
            <w:tcW w:w="709" w:type="dxa"/>
            <w:tcBorders>
              <w:top w:val="single" w:sz="4" w:space="0" w:color="auto"/>
              <w:left w:val="single" w:sz="4" w:space="0" w:color="auto"/>
              <w:bottom w:val="single" w:sz="4" w:space="0" w:color="auto"/>
              <w:right w:val="single" w:sz="4" w:space="0" w:color="auto"/>
            </w:tcBorders>
            <w:vAlign w:val="center"/>
          </w:tcPr>
          <w:p w14:paraId="3D43C398" w14:textId="77777777" w:rsidR="0096703D" w:rsidRPr="00BC5105" w:rsidRDefault="0096703D" w:rsidP="00046BED">
            <w:pPr>
              <w:spacing w:line="240" w:lineRule="auto"/>
              <w:ind w:firstLine="0"/>
              <w:jc w:val="center"/>
              <w:rPr>
                <w:b/>
                <w:sz w:val="22"/>
              </w:rPr>
            </w:pPr>
            <w:r w:rsidRPr="00BC5105">
              <w:rPr>
                <w:b/>
                <w:sz w:val="22"/>
              </w:rPr>
              <w:t>Мин.</w:t>
            </w:r>
          </w:p>
        </w:tc>
        <w:tc>
          <w:tcPr>
            <w:tcW w:w="3564" w:type="dxa"/>
            <w:vMerge/>
            <w:tcBorders>
              <w:top w:val="single" w:sz="4" w:space="0" w:color="auto"/>
              <w:left w:val="single" w:sz="4" w:space="0" w:color="auto"/>
              <w:bottom w:val="single" w:sz="4" w:space="0" w:color="auto"/>
              <w:right w:val="single" w:sz="4" w:space="0" w:color="auto"/>
            </w:tcBorders>
          </w:tcPr>
          <w:p w14:paraId="6BB36EFD" w14:textId="77777777" w:rsidR="0096703D" w:rsidRDefault="0096703D" w:rsidP="00046BED">
            <w:pPr>
              <w:spacing w:line="240" w:lineRule="auto"/>
              <w:ind w:firstLine="0"/>
              <w:rPr>
                <w:bCs/>
              </w:rPr>
            </w:pPr>
          </w:p>
        </w:tc>
      </w:tr>
      <w:tr w:rsidR="0096703D" w14:paraId="4E333A59" w14:textId="77777777" w:rsidTr="00182E6A">
        <w:trPr>
          <w:trHeight w:val="428"/>
        </w:trPr>
        <w:tc>
          <w:tcPr>
            <w:tcW w:w="453" w:type="dxa"/>
            <w:vMerge w:val="restart"/>
            <w:tcBorders>
              <w:top w:val="single" w:sz="4" w:space="0" w:color="auto"/>
              <w:left w:val="single" w:sz="4" w:space="0" w:color="auto"/>
              <w:bottom w:val="single" w:sz="4" w:space="0" w:color="auto"/>
              <w:right w:val="single" w:sz="4" w:space="0" w:color="auto"/>
            </w:tcBorders>
            <w:textDirection w:val="btLr"/>
            <w:vAlign w:val="center"/>
          </w:tcPr>
          <w:p w14:paraId="2449D6F5" w14:textId="77777777" w:rsidR="0096703D" w:rsidRPr="00B43959" w:rsidRDefault="0096703D" w:rsidP="00182E6A">
            <w:pPr>
              <w:spacing w:line="240" w:lineRule="auto"/>
              <w:ind w:right="113" w:firstLine="0"/>
              <w:jc w:val="center"/>
              <w:rPr>
                <w:b/>
                <w:bCs/>
                <w:lang w:val="en-US"/>
              </w:rPr>
            </w:pPr>
            <w:r w:rsidRPr="00B43959">
              <w:rPr>
                <w:b/>
                <w:bCs/>
              </w:rPr>
              <w:t xml:space="preserve">Подготвителна част </w:t>
            </w:r>
            <w:r w:rsidRPr="00B43959">
              <w:rPr>
                <w:b/>
                <w:bCs/>
                <w:lang w:val="en-US"/>
              </w:rPr>
              <w:t>(</w:t>
            </w:r>
            <w:r>
              <w:rPr>
                <w:b/>
                <w:bCs/>
              </w:rPr>
              <w:t>23</w:t>
            </w:r>
            <w:r w:rsidRPr="00B43959">
              <w:rPr>
                <w:b/>
                <w:bCs/>
              </w:rPr>
              <w:t xml:space="preserve"> мин</w:t>
            </w:r>
            <w:r w:rsidRPr="00B43959">
              <w:rPr>
                <w:b/>
                <w:bCs/>
                <w:lang w:val="en-US"/>
              </w:rPr>
              <w:t>)</w:t>
            </w:r>
          </w:p>
        </w:tc>
        <w:tc>
          <w:tcPr>
            <w:tcW w:w="3820" w:type="dxa"/>
            <w:tcBorders>
              <w:top w:val="single" w:sz="4" w:space="0" w:color="auto"/>
              <w:left w:val="single" w:sz="4" w:space="0" w:color="auto"/>
              <w:bottom w:val="single" w:sz="4" w:space="0" w:color="auto"/>
              <w:right w:val="single" w:sz="4" w:space="0" w:color="auto"/>
            </w:tcBorders>
            <w:vAlign w:val="center"/>
          </w:tcPr>
          <w:p w14:paraId="3FC8433B" w14:textId="77777777" w:rsidR="0096703D" w:rsidRDefault="0096703D" w:rsidP="00046BED">
            <w:pPr>
              <w:spacing w:line="240" w:lineRule="auto"/>
              <w:ind w:firstLine="0"/>
              <w:rPr>
                <w:bCs/>
              </w:rPr>
            </w:pPr>
            <w:r w:rsidRPr="00C9720F">
              <w:rPr>
                <w:color w:val="000000"/>
                <w:sz w:val="22"/>
              </w:rPr>
              <w:t>I. Приемане на отбора</w:t>
            </w:r>
          </w:p>
        </w:tc>
        <w:tc>
          <w:tcPr>
            <w:tcW w:w="581" w:type="dxa"/>
            <w:tcBorders>
              <w:top w:val="single" w:sz="4" w:space="0" w:color="auto"/>
              <w:left w:val="single" w:sz="4" w:space="0" w:color="auto"/>
              <w:bottom w:val="single" w:sz="4" w:space="0" w:color="auto"/>
              <w:right w:val="single" w:sz="4" w:space="0" w:color="auto"/>
            </w:tcBorders>
            <w:vAlign w:val="center"/>
          </w:tcPr>
          <w:p w14:paraId="00C7FA31" w14:textId="77777777" w:rsidR="0096703D" w:rsidRPr="009F4811" w:rsidRDefault="0096703D" w:rsidP="00046BED">
            <w:pPr>
              <w:spacing w:line="240" w:lineRule="auto"/>
              <w:ind w:firstLine="0"/>
              <w:jc w:val="center"/>
              <w:rPr>
                <w:bCs/>
                <w:sz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12D5CF6B" w14:textId="77777777" w:rsidR="0096703D" w:rsidRPr="009F4811" w:rsidRDefault="0096703D" w:rsidP="00046BED">
            <w:pPr>
              <w:spacing w:line="240" w:lineRule="auto"/>
              <w:ind w:firstLine="0"/>
              <w:jc w:val="center"/>
              <w:rPr>
                <w:bCs/>
                <w:sz w:val="22"/>
              </w:rPr>
            </w:pPr>
            <w:r w:rsidRPr="009F4811">
              <w:rPr>
                <w:bCs/>
                <w:sz w:val="22"/>
              </w:rPr>
              <w:t>1</w:t>
            </w:r>
          </w:p>
        </w:tc>
        <w:tc>
          <w:tcPr>
            <w:tcW w:w="3564" w:type="dxa"/>
            <w:tcBorders>
              <w:top w:val="single" w:sz="4" w:space="0" w:color="auto"/>
              <w:left w:val="single" w:sz="4" w:space="0" w:color="auto"/>
              <w:bottom w:val="single" w:sz="4" w:space="0" w:color="auto"/>
              <w:right w:val="single" w:sz="4" w:space="0" w:color="auto"/>
            </w:tcBorders>
            <w:vAlign w:val="center"/>
          </w:tcPr>
          <w:p w14:paraId="2F82F665" w14:textId="77777777" w:rsidR="0096703D" w:rsidRPr="009F4811" w:rsidRDefault="0096703D" w:rsidP="00046BED">
            <w:pPr>
              <w:spacing w:line="240" w:lineRule="auto"/>
              <w:ind w:firstLine="0"/>
              <w:jc w:val="left"/>
              <w:rPr>
                <w:bCs/>
                <w:sz w:val="22"/>
              </w:rPr>
            </w:pPr>
            <w:r w:rsidRPr="009F4811">
              <w:rPr>
                <w:color w:val="000000"/>
                <w:sz w:val="22"/>
              </w:rPr>
              <w:t>Отборът е строен на крайната линия</w:t>
            </w:r>
          </w:p>
        </w:tc>
      </w:tr>
      <w:tr w:rsidR="0096703D" w14:paraId="5D318D45" w14:textId="77777777" w:rsidTr="00182E6A">
        <w:tc>
          <w:tcPr>
            <w:tcW w:w="453" w:type="dxa"/>
            <w:vMerge/>
            <w:tcBorders>
              <w:top w:val="single" w:sz="4" w:space="0" w:color="auto"/>
              <w:left w:val="single" w:sz="4" w:space="0" w:color="auto"/>
              <w:bottom w:val="single" w:sz="4" w:space="0" w:color="auto"/>
              <w:right w:val="single" w:sz="4" w:space="0" w:color="auto"/>
            </w:tcBorders>
          </w:tcPr>
          <w:p w14:paraId="1E524CA0" w14:textId="77777777" w:rsidR="0096703D" w:rsidRDefault="0096703D" w:rsidP="00046BED">
            <w:pPr>
              <w:spacing w:line="240" w:lineRule="auto"/>
              <w:ind w:firstLine="0"/>
              <w:rPr>
                <w:bCs/>
              </w:rPr>
            </w:pPr>
          </w:p>
        </w:tc>
        <w:tc>
          <w:tcPr>
            <w:tcW w:w="3820" w:type="dxa"/>
            <w:tcBorders>
              <w:top w:val="single" w:sz="4" w:space="0" w:color="auto"/>
              <w:left w:val="single" w:sz="4" w:space="0" w:color="auto"/>
              <w:bottom w:val="single" w:sz="4" w:space="0" w:color="auto"/>
              <w:right w:val="single" w:sz="4" w:space="0" w:color="auto"/>
            </w:tcBorders>
          </w:tcPr>
          <w:p w14:paraId="565261A7" w14:textId="77777777" w:rsidR="0096703D" w:rsidRPr="00C9720F" w:rsidRDefault="0096703D" w:rsidP="00046BED">
            <w:pPr>
              <w:autoSpaceDE w:val="0"/>
              <w:autoSpaceDN w:val="0"/>
              <w:adjustRightInd w:val="0"/>
              <w:spacing w:line="240" w:lineRule="auto"/>
              <w:ind w:left="170" w:hanging="170"/>
              <w:jc w:val="left"/>
              <w:rPr>
                <w:color w:val="000000"/>
                <w:sz w:val="22"/>
              </w:rPr>
            </w:pPr>
            <w:r w:rsidRPr="00C9720F">
              <w:rPr>
                <w:color w:val="000000"/>
                <w:sz w:val="22"/>
              </w:rPr>
              <w:t xml:space="preserve">II. Съобщаване задачите </w:t>
            </w:r>
            <w:r>
              <w:rPr>
                <w:color w:val="000000"/>
                <w:sz w:val="22"/>
              </w:rPr>
              <w:br/>
            </w:r>
            <w:r w:rsidRPr="00C9720F">
              <w:rPr>
                <w:color w:val="000000"/>
                <w:sz w:val="22"/>
              </w:rPr>
              <w:t>на тре</w:t>
            </w:r>
            <w:r>
              <w:rPr>
                <w:color w:val="000000"/>
                <w:sz w:val="22"/>
              </w:rPr>
              <w:softHyphen/>
            </w:r>
            <w:r w:rsidRPr="00C9720F">
              <w:rPr>
                <w:color w:val="000000"/>
                <w:sz w:val="22"/>
              </w:rPr>
              <w:t>ни</w:t>
            </w:r>
            <w:r>
              <w:rPr>
                <w:color w:val="000000"/>
                <w:sz w:val="22"/>
              </w:rPr>
              <w:softHyphen/>
            </w:r>
            <w:r w:rsidRPr="00C9720F">
              <w:rPr>
                <w:color w:val="000000"/>
                <w:sz w:val="22"/>
              </w:rPr>
              <w:t>ров</w:t>
            </w:r>
            <w:r>
              <w:rPr>
                <w:color w:val="000000"/>
                <w:sz w:val="22"/>
              </w:rPr>
              <w:softHyphen/>
            </w:r>
            <w:r w:rsidRPr="00C9720F">
              <w:rPr>
                <w:color w:val="000000"/>
                <w:sz w:val="22"/>
              </w:rPr>
              <w:t>ка</w:t>
            </w:r>
            <w:r>
              <w:rPr>
                <w:color w:val="000000"/>
                <w:sz w:val="22"/>
              </w:rPr>
              <w:softHyphen/>
            </w:r>
            <w:r w:rsidRPr="00C9720F">
              <w:rPr>
                <w:color w:val="000000"/>
                <w:sz w:val="22"/>
              </w:rPr>
              <w:t xml:space="preserve">та </w:t>
            </w:r>
          </w:p>
          <w:p w14:paraId="3179211B" w14:textId="77777777" w:rsidR="0096703D" w:rsidRDefault="0096703D" w:rsidP="00046BED">
            <w:pPr>
              <w:spacing w:line="240" w:lineRule="auto"/>
              <w:ind w:left="113" w:firstLine="0"/>
              <w:jc w:val="left"/>
              <w:rPr>
                <w:bCs/>
              </w:rPr>
            </w:pPr>
            <w:r w:rsidRPr="00C9720F">
              <w:rPr>
                <w:color w:val="000000"/>
                <w:sz w:val="22"/>
              </w:rPr>
              <w:t>II.1. Анализ и демонстрация на блокадата</w:t>
            </w:r>
          </w:p>
        </w:tc>
        <w:tc>
          <w:tcPr>
            <w:tcW w:w="581" w:type="dxa"/>
            <w:tcBorders>
              <w:top w:val="single" w:sz="4" w:space="0" w:color="auto"/>
              <w:left w:val="single" w:sz="4" w:space="0" w:color="auto"/>
              <w:bottom w:val="single" w:sz="4" w:space="0" w:color="auto"/>
              <w:right w:val="single" w:sz="4" w:space="0" w:color="auto"/>
            </w:tcBorders>
          </w:tcPr>
          <w:p w14:paraId="0EF7CFB2" w14:textId="77777777" w:rsidR="0096703D" w:rsidRPr="009F4811" w:rsidRDefault="0096703D" w:rsidP="00046BED">
            <w:pPr>
              <w:spacing w:line="240" w:lineRule="auto"/>
              <w:ind w:firstLine="0"/>
              <w:jc w:val="center"/>
              <w:rPr>
                <w:bCs/>
                <w:sz w:val="22"/>
              </w:rPr>
            </w:pPr>
          </w:p>
        </w:tc>
        <w:tc>
          <w:tcPr>
            <w:tcW w:w="709" w:type="dxa"/>
            <w:tcBorders>
              <w:top w:val="single" w:sz="4" w:space="0" w:color="auto"/>
              <w:left w:val="single" w:sz="4" w:space="0" w:color="auto"/>
              <w:bottom w:val="single" w:sz="4" w:space="0" w:color="auto"/>
              <w:right w:val="single" w:sz="4" w:space="0" w:color="auto"/>
            </w:tcBorders>
          </w:tcPr>
          <w:p w14:paraId="53E78CB2" w14:textId="77777777" w:rsidR="0096703D" w:rsidRPr="009F4811" w:rsidRDefault="0096703D" w:rsidP="00046BED">
            <w:pPr>
              <w:spacing w:line="240" w:lineRule="auto"/>
              <w:ind w:firstLine="0"/>
              <w:jc w:val="center"/>
              <w:rPr>
                <w:bCs/>
                <w:sz w:val="22"/>
              </w:rPr>
            </w:pPr>
          </w:p>
          <w:p w14:paraId="750D68DE" w14:textId="77777777" w:rsidR="0096703D" w:rsidRDefault="0096703D" w:rsidP="00046BED">
            <w:pPr>
              <w:spacing w:line="240" w:lineRule="auto"/>
              <w:ind w:firstLine="0"/>
              <w:jc w:val="center"/>
              <w:rPr>
                <w:bCs/>
                <w:sz w:val="22"/>
              </w:rPr>
            </w:pPr>
          </w:p>
          <w:p w14:paraId="1E7D158B" w14:textId="77777777" w:rsidR="0096703D" w:rsidRPr="009F4811" w:rsidRDefault="0096703D" w:rsidP="00046BED">
            <w:pPr>
              <w:spacing w:line="240" w:lineRule="auto"/>
              <w:ind w:firstLine="0"/>
              <w:jc w:val="center"/>
              <w:rPr>
                <w:bCs/>
                <w:sz w:val="22"/>
              </w:rPr>
            </w:pPr>
            <w:r w:rsidRPr="009F4811">
              <w:rPr>
                <w:bCs/>
                <w:sz w:val="22"/>
              </w:rPr>
              <w:t>2</w:t>
            </w:r>
          </w:p>
        </w:tc>
        <w:tc>
          <w:tcPr>
            <w:tcW w:w="3564" w:type="dxa"/>
            <w:tcBorders>
              <w:top w:val="single" w:sz="4" w:space="0" w:color="auto"/>
              <w:left w:val="single" w:sz="4" w:space="0" w:color="auto"/>
              <w:bottom w:val="single" w:sz="4" w:space="0" w:color="auto"/>
              <w:right w:val="single" w:sz="4" w:space="0" w:color="auto"/>
            </w:tcBorders>
          </w:tcPr>
          <w:p w14:paraId="3FB049F1" w14:textId="77777777" w:rsidR="0096703D" w:rsidRPr="009F4811" w:rsidRDefault="0096703D" w:rsidP="00046BED">
            <w:pPr>
              <w:spacing w:line="240" w:lineRule="auto"/>
              <w:ind w:firstLine="0"/>
              <w:jc w:val="left"/>
              <w:rPr>
                <w:sz w:val="22"/>
              </w:rPr>
            </w:pPr>
            <w:r w:rsidRPr="009F4811">
              <w:rPr>
                <w:sz w:val="22"/>
              </w:rPr>
              <w:t xml:space="preserve">Кратък анализ на изпълнението на единичната блокада </w:t>
            </w:r>
          </w:p>
          <w:p w14:paraId="69117139" w14:textId="77777777" w:rsidR="0096703D" w:rsidRPr="009F4811" w:rsidRDefault="0096703D" w:rsidP="00046BED">
            <w:pPr>
              <w:spacing w:line="240" w:lineRule="auto"/>
              <w:ind w:firstLine="0"/>
              <w:rPr>
                <w:bCs/>
                <w:sz w:val="22"/>
              </w:rPr>
            </w:pPr>
            <w:r w:rsidRPr="009F4811">
              <w:rPr>
                <w:sz w:val="22"/>
              </w:rPr>
              <w:t>Демонстрация без топка</w:t>
            </w:r>
          </w:p>
        </w:tc>
      </w:tr>
      <w:tr w:rsidR="0096703D" w14:paraId="4BD400E9" w14:textId="77777777" w:rsidTr="00182E6A">
        <w:tc>
          <w:tcPr>
            <w:tcW w:w="453" w:type="dxa"/>
            <w:vMerge/>
            <w:tcBorders>
              <w:top w:val="single" w:sz="4" w:space="0" w:color="auto"/>
              <w:left w:val="single" w:sz="4" w:space="0" w:color="auto"/>
              <w:bottom w:val="single" w:sz="4" w:space="0" w:color="auto"/>
              <w:right w:val="single" w:sz="4" w:space="0" w:color="auto"/>
            </w:tcBorders>
          </w:tcPr>
          <w:p w14:paraId="510569AE" w14:textId="77777777" w:rsidR="0096703D" w:rsidRDefault="0096703D" w:rsidP="00046BED">
            <w:pPr>
              <w:spacing w:line="240" w:lineRule="auto"/>
              <w:ind w:firstLine="0"/>
              <w:rPr>
                <w:bCs/>
              </w:rPr>
            </w:pPr>
          </w:p>
        </w:tc>
        <w:tc>
          <w:tcPr>
            <w:tcW w:w="3820" w:type="dxa"/>
            <w:tcBorders>
              <w:top w:val="single" w:sz="4" w:space="0" w:color="auto"/>
              <w:left w:val="single" w:sz="4" w:space="0" w:color="auto"/>
              <w:bottom w:val="single" w:sz="4" w:space="0" w:color="auto"/>
              <w:right w:val="single" w:sz="4" w:space="0" w:color="auto"/>
            </w:tcBorders>
          </w:tcPr>
          <w:p w14:paraId="57B41B57" w14:textId="77777777" w:rsidR="0096703D" w:rsidRPr="00C9720F" w:rsidRDefault="0096703D" w:rsidP="00046BED">
            <w:pPr>
              <w:autoSpaceDE w:val="0"/>
              <w:autoSpaceDN w:val="0"/>
              <w:adjustRightInd w:val="0"/>
              <w:spacing w:line="240" w:lineRule="auto"/>
              <w:ind w:left="397" w:hanging="397"/>
              <w:jc w:val="left"/>
              <w:rPr>
                <w:color w:val="000000"/>
                <w:sz w:val="22"/>
              </w:rPr>
            </w:pPr>
            <w:r w:rsidRPr="00C9720F">
              <w:rPr>
                <w:color w:val="000000"/>
                <w:sz w:val="22"/>
              </w:rPr>
              <w:t xml:space="preserve">III. Общо подготвителни упражнения </w:t>
            </w:r>
            <w:r>
              <w:rPr>
                <w:color w:val="000000"/>
                <w:sz w:val="22"/>
              </w:rPr>
              <w:br/>
            </w:r>
            <w:r w:rsidRPr="00C9720F">
              <w:rPr>
                <w:color w:val="000000"/>
                <w:sz w:val="22"/>
              </w:rPr>
              <w:t xml:space="preserve">за загряване: </w:t>
            </w:r>
          </w:p>
          <w:p w14:paraId="3389BE5C" w14:textId="77777777" w:rsidR="0096703D" w:rsidRPr="00C9720F" w:rsidRDefault="0096703D" w:rsidP="00046BED">
            <w:pPr>
              <w:autoSpaceDE w:val="0"/>
              <w:autoSpaceDN w:val="0"/>
              <w:adjustRightInd w:val="0"/>
              <w:spacing w:line="240" w:lineRule="auto"/>
              <w:ind w:left="113" w:firstLine="0"/>
              <w:rPr>
                <w:color w:val="000000"/>
                <w:sz w:val="22"/>
              </w:rPr>
            </w:pPr>
            <w:r w:rsidRPr="00C9720F">
              <w:rPr>
                <w:color w:val="000000"/>
                <w:sz w:val="22"/>
              </w:rPr>
              <w:t>III.1. Бегови упражнения:</w:t>
            </w:r>
          </w:p>
          <w:p w14:paraId="46589C86" w14:textId="77777777" w:rsidR="0096703D" w:rsidRPr="00C9720F" w:rsidRDefault="0096703D" w:rsidP="00046BED">
            <w:pPr>
              <w:autoSpaceDE w:val="0"/>
              <w:autoSpaceDN w:val="0"/>
              <w:adjustRightInd w:val="0"/>
              <w:spacing w:line="240" w:lineRule="auto"/>
              <w:ind w:left="454" w:hanging="284"/>
              <w:jc w:val="left"/>
              <w:rPr>
                <w:color w:val="000000"/>
                <w:sz w:val="22"/>
              </w:rPr>
            </w:pPr>
            <w:r w:rsidRPr="00C9720F">
              <w:rPr>
                <w:color w:val="000000"/>
                <w:sz w:val="22"/>
              </w:rPr>
              <w:t>- обикновено бягане</w:t>
            </w:r>
          </w:p>
          <w:p w14:paraId="507996FF" w14:textId="77777777" w:rsidR="0096703D" w:rsidRPr="00C9720F" w:rsidRDefault="0096703D" w:rsidP="00046BED">
            <w:pPr>
              <w:autoSpaceDE w:val="0"/>
              <w:autoSpaceDN w:val="0"/>
              <w:adjustRightInd w:val="0"/>
              <w:spacing w:line="240" w:lineRule="auto"/>
              <w:ind w:left="454" w:hanging="284"/>
              <w:jc w:val="left"/>
              <w:rPr>
                <w:color w:val="000000"/>
                <w:sz w:val="22"/>
              </w:rPr>
            </w:pPr>
            <w:r w:rsidRPr="00C9720F">
              <w:rPr>
                <w:color w:val="000000"/>
                <w:sz w:val="22"/>
              </w:rPr>
              <w:t>- бягане с повдигане петите назад</w:t>
            </w:r>
          </w:p>
          <w:p w14:paraId="63A29811" w14:textId="77777777" w:rsidR="0096703D" w:rsidRPr="00C9720F" w:rsidRDefault="0096703D" w:rsidP="00046BED">
            <w:pPr>
              <w:autoSpaceDE w:val="0"/>
              <w:autoSpaceDN w:val="0"/>
              <w:adjustRightInd w:val="0"/>
              <w:spacing w:line="240" w:lineRule="auto"/>
              <w:ind w:left="454" w:hanging="284"/>
              <w:jc w:val="left"/>
              <w:rPr>
                <w:color w:val="000000"/>
                <w:sz w:val="22"/>
              </w:rPr>
            </w:pPr>
            <w:r w:rsidRPr="00C9720F">
              <w:rPr>
                <w:color w:val="000000"/>
                <w:sz w:val="22"/>
              </w:rPr>
              <w:t>- бягане с повдигане на пръстите на краката напред</w:t>
            </w:r>
          </w:p>
          <w:p w14:paraId="6FB09F70" w14:textId="77777777" w:rsidR="0096703D" w:rsidRPr="00C9720F" w:rsidRDefault="0096703D" w:rsidP="00046BED">
            <w:pPr>
              <w:autoSpaceDE w:val="0"/>
              <w:autoSpaceDN w:val="0"/>
              <w:adjustRightInd w:val="0"/>
              <w:spacing w:line="240" w:lineRule="auto"/>
              <w:ind w:left="454" w:hanging="284"/>
              <w:jc w:val="left"/>
              <w:rPr>
                <w:color w:val="000000"/>
                <w:sz w:val="22"/>
              </w:rPr>
            </w:pPr>
            <w:r w:rsidRPr="00C9720F">
              <w:rPr>
                <w:color w:val="000000"/>
                <w:sz w:val="22"/>
              </w:rPr>
              <w:t xml:space="preserve">- странично придвижване – с </w:t>
            </w:r>
            <w:proofErr w:type="spellStart"/>
            <w:r w:rsidRPr="00C9720F">
              <w:rPr>
                <w:color w:val="000000"/>
                <w:sz w:val="22"/>
              </w:rPr>
              <w:t>при</w:t>
            </w:r>
            <w:r>
              <w:rPr>
                <w:color w:val="000000"/>
                <w:sz w:val="22"/>
              </w:rPr>
              <w:softHyphen/>
            </w:r>
            <w:r w:rsidRPr="00C9720F">
              <w:rPr>
                <w:color w:val="000000"/>
                <w:sz w:val="22"/>
              </w:rPr>
              <w:t>бав</w:t>
            </w:r>
            <w:r>
              <w:rPr>
                <w:color w:val="000000"/>
                <w:sz w:val="22"/>
              </w:rPr>
              <w:softHyphen/>
            </w:r>
            <w:r w:rsidRPr="00C9720F">
              <w:rPr>
                <w:color w:val="000000"/>
                <w:sz w:val="22"/>
              </w:rPr>
              <w:t>ни</w:t>
            </w:r>
            <w:proofErr w:type="spellEnd"/>
            <w:r w:rsidRPr="00C9720F">
              <w:rPr>
                <w:color w:val="000000"/>
                <w:sz w:val="22"/>
              </w:rPr>
              <w:t xml:space="preserve"> крачки</w:t>
            </w:r>
          </w:p>
          <w:p w14:paraId="65E16EAA" w14:textId="77777777" w:rsidR="0096703D" w:rsidRPr="00C9720F" w:rsidRDefault="0096703D" w:rsidP="00046BED">
            <w:pPr>
              <w:autoSpaceDE w:val="0"/>
              <w:autoSpaceDN w:val="0"/>
              <w:adjustRightInd w:val="0"/>
              <w:spacing w:line="240" w:lineRule="auto"/>
              <w:ind w:left="454" w:hanging="284"/>
              <w:jc w:val="left"/>
              <w:rPr>
                <w:color w:val="000000"/>
                <w:sz w:val="22"/>
              </w:rPr>
            </w:pPr>
            <w:r w:rsidRPr="00C9720F">
              <w:rPr>
                <w:color w:val="000000"/>
                <w:sz w:val="22"/>
              </w:rPr>
              <w:t xml:space="preserve">- </w:t>
            </w:r>
            <w:proofErr w:type="spellStart"/>
            <w:r w:rsidRPr="00C9720F">
              <w:rPr>
                <w:color w:val="000000"/>
                <w:sz w:val="22"/>
              </w:rPr>
              <w:t>подскочно</w:t>
            </w:r>
            <w:proofErr w:type="spellEnd"/>
            <w:r w:rsidRPr="00C9720F">
              <w:rPr>
                <w:color w:val="000000"/>
                <w:sz w:val="22"/>
              </w:rPr>
              <w:t xml:space="preserve"> бягане</w:t>
            </w:r>
          </w:p>
          <w:p w14:paraId="145F6E04" w14:textId="77777777" w:rsidR="0096703D" w:rsidRPr="00C9720F" w:rsidRDefault="0096703D" w:rsidP="00046BED">
            <w:pPr>
              <w:autoSpaceDE w:val="0"/>
              <w:autoSpaceDN w:val="0"/>
              <w:adjustRightInd w:val="0"/>
              <w:spacing w:line="240" w:lineRule="auto"/>
              <w:ind w:left="113" w:firstLine="0"/>
              <w:rPr>
                <w:color w:val="000000"/>
                <w:sz w:val="22"/>
              </w:rPr>
            </w:pPr>
            <w:r w:rsidRPr="00C9720F">
              <w:rPr>
                <w:color w:val="000000"/>
                <w:sz w:val="22"/>
              </w:rPr>
              <w:t>III.2. Общо развиващи упражнения:</w:t>
            </w:r>
          </w:p>
          <w:p w14:paraId="2C0C4567" w14:textId="77777777" w:rsidR="0096703D" w:rsidRPr="00C9720F" w:rsidRDefault="0096703D" w:rsidP="00046BED">
            <w:pPr>
              <w:autoSpaceDE w:val="0"/>
              <w:autoSpaceDN w:val="0"/>
              <w:adjustRightInd w:val="0"/>
              <w:spacing w:line="240" w:lineRule="auto"/>
              <w:ind w:left="454" w:hanging="284"/>
              <w:jc w:val="left"/>
              <w:rPr>
                <w:color w:val="000000"/>
                <w:sz w:val="22"/>
              </w:rPr>
            </w:pPr>
            <w:r w:rsidRPr="00C9720F">
              <w:rPr>
                <w:color w:val="000000"/>
                <w:sz w:val="22"/>
              </w:rPr>
              <w:t>- кръгове с лява и дясна ръка – в ходом</w:t>
            </w:r>
          </w:p>
          <w:p w14:paraId="6DCF51DD" w14:textId="77777777" w:rsidR="0096703D" w:rsidRPr="00C9720F" w:rsidRDefault="0096703D" w:rsidP="00046BED">
            <w:pPr>
              <w:autoSpaceDE w:val="0"/>
              <w:autoSpaceDN w:val="0"/>
              <w:adjustRightInd w:val="0"/>
              <w:spacing w:line="240" w:lineRule="auto"/>
              <w:ind w:left="340" w:hanging="170"/>
              <w:jc w:val="left"/>
              <w:rPr>
                <w:color w:val="000000"/>
                <w:sz w:val="22"/>
              </w:rPr>
            </w:pPr>
            <w:r w:rsidRPr="00C9720F">
              <w:rPr>
                <w:color w:val="000000"/>
                <w:sz w:val="22"/>
              </w:rPr>
              <w:t>- на всяка крачка разтваряне на ръ</w:t>
            </w:r>
            <w:r>
              <w:rPr>
                <w:color w:val="000000"/>
                <w:sz w:val="22"/>
              </w:rPr>
              <w:softHyphen/>
            </w:r>
            <w:r w:rsidRPr="00C9720F">
              <w:rPr>
                <w:color w:val="000000"/>
                <w:sz w:val="22"/>
              </w:rPr>
              <w:t>це</w:t>
            </w:r>
            <w:r>
              <w:rPr>
                <w:color w:val="000000"/>
                <w:sz w:val="22"/>
              </w:rPr>
              <w:softHyphen/>
            </w:r>
            <w:r w:rsidRPr="00C9720F">
              <w:rPr>
                <w:color w:val="000000"/>
                <w:sz w:val="22"/>
              </w:rPr>
              <w:t>те на височината на раменете – в хо</w:t>
            </w:r>
            <w:r>
              <w:rPr>
                <w:color w:val="000000"/>
                <w:sz w:val="22"/>
              </w:rPr>
              <w:softHyphen/>
            </w:r>
            <w:r w:rsidRPr="00C9720F">
              <w:rPr>
                <w:color w:val="000000"/>
                <w:sz w:val="22"/>
              </w:rPr>
              <w:t xml:space="preserve">дом </w:t>
            </w:r>
          </w:p>
          <w:p w14:paraId="45847622" w14:textId="77777777" w:rsidR="0096703D" w:rsidRPr="00C9720F" w:rsidRDefault="0096703D" w:rsidP="00046BED">
            <w:pPr>
              <w:autoSpaceDE w:val="0"/>
              <w:autoSpaceDN w:val="0"/>
              <w:adjustRightInd w:val="0"/>
              <w:spacing w:line="240" w:lineRule="auto"/>
              <w:ind w:left="340" w:hanging="170"/>
              <w:jc w:val="left"/>
              <w:rPr>
                <w:color w:val="000000"/>
                <w:sz w:val="22"/>
              </w:rPr>
            </w:pPr>
            <w:r w:rsidRPr="00C9720F">
              <w:rPr>
                <w:color w:val="000000"/>
                <w:sz w:val="22"/>
              </w:rPr>
              <w:t>- едновременни кръгове с две ръце – в ходом</w:t>
            </w:r>
          </w:p>
          <w:p w14:paraId="05B4D118" w14:textId="77777777" w:rsidR="0096703D" w:rsidRPr="00C9720F" w:rsidRDefault="0096703D" w:rsidP="00046BED">
            <w:pPr>
              <w:autoSpaceDE w:val="0"/>
              <w:autoSpaceDN w:val="0"/>
              <w:adjustRightInd w:val="0"/>
              <w:spacing w:line="240" w:lineRule="auto"/>
              <w:ind w:left="340" w:hanging="170"/>
              <w:jc w:val="left"/>
              <w:rPr>
                <w:color w:val="000000"/>
                <w:sz w:val="22"/>
              </w:rPr>
            </w:pPr>
            <w:r w:rsidRPr="00C9720F">
              <w:rPr>
                <w:color w:val="000000"/>
                <w:sz w:val="22"/>
              </w:rPr>
              <w:t>- махове на ръцете с извивки на трупа – на място</w:t>
            </w:r>
          </w:p>
          <w:p w14:paraId="04C637ED" w14:textId="77777777" w:rsidR="0096703D" w:rsidRPr="00C9720F" w:rsidRDefault="0096703D" w:rsidP="00046BED">
            <w:pPr>
              <w:autoSpaceDE w:val="0"/>
              <w:autoSpaceDN w:val="0"/>
              <w:adjustRightInd w:val="0"/>
              <w:spacing w:line="240" w:lineRule="auto"/>
              <w:ind w:left="340" w:hanging="170"/>
              <w:jc w:val="left"/>
              <w:rPr>
                <w:color w:val="000000"/>
                <w:sz w:val="22"/>
              </w:rPr>
            </w:pPr>
            <w:r w:rsidRPr="00C9720F">
              <w:rPr>
                <w:color w:val="000000"/>
                <w:sz w:val="22"/>
              </w:rPr>
              <w:t>- последователни наклони към ляв и десен крак – в ходом</w:t>
            </w:r>
          </w:p>
          <w:p w14:paraId="435C2709" w14:textId="77777777" w:rsidR="0096703D" w:rsidRDefault="0096703D" w:rsidP="00046BED">
            <w:pPr>
              <w:autoSpaceDE w:val="0"/>
              <w:autoSpaceDN w:val="0"/>
              <w:adjustRightInd w:val="0"/>
              <w:spacing w:line="240" w:lineRule="auto"/>
              <w:ind w:left="340" w:hanging="170"/>
              <w:jc w:val="left"/>
              <w:rPr>
                <w:color w:val="000000"/>
                <w:sz w:val="22"/>
              </w:rPr>
            </w:pPr>
            <w:r w:rsidRPr="00C9720F">
              <w:rPr>
                <w:color w:val="000000"/>
                <w:sz w:val="22"/>
              </w:rPr>
              <w:t xml:space="preserve">- широка крачка (в </w:t>
            </w:r>
            <w:proofErr w:type="spellStart"/>
            <w:r w:rsidRPr="00C9720F">
              <w:rPr>
                <w:color w:val="000000"/>
                <w:sz w:val="22"/>
              </w:rPr>
              <w:t>напад</w:t>
            </w:r>
            <w:proofErr w:type="spellEnd"/>
            <w:r w:rsidRPr="00C9720F">
              <w:rPr>
                <w:color w:val="000000"/>
                <w:sz w:val="22"/>
              </w:rPr>
              <w:t>) с извивка на трупа – в ходом</w:t>
            </w:r>
          </w:p>
          <w:p w14:paraId="415256FE" w14:textId="77777777" w:rsidR="0096703D" w:rsidRPr="009F4811" w:rsidRDefault="0096703D" w:rsidP="00046BED">
            <w:pPr>
              <w:autoSpaceDE w:val="0"/>
              <w:autoSpaceDN w:val="0"/>
              <w:adjustRightInd w:val="0"/>
              <w:spacing w:line="240" w:lineRule="auto"/>
              <w:ind w:left="340" w:hanging="170"/>
              <w:rPr>
                <w:color w:val="000000"/>
                <w:sz w:val="22"/>
              </w:rPr>
            </w:pPr>
            <w:r w:rsidRPr="00C9720F">
              <w:rPr>
                <w:color w:val="000000"/>
                <w:sz w:val="22"/>
              </w:rPr>
              <w:t>- ходене в клек</w:t>
            </w:r>
          </w:p>
        </w:tc>
        <w:tc>
          <w:tcPr>
            <w:tcW w:w="581" w:type="dxa"/>
            <w:tcBorders>
              <w:top w:val="single" w:sz="4" w:space="0" w:color="auto"/>
              <w:left w:val="single" w:sz="4" w:space="0" w:color="auto"/>
              <w:bottom w:val="single" w:sz="4" w:space="0" w:color="auto"/>
              <w:right w:val="single" w:sz="4" w:space="0" w:color="auto"/>
            </w:tcBorders>
          </w:tcPr>
          <w:p w14:paraId="0EE01622" w14:textId="77777777" w:rsidR="0096703D" w:rsidRPr="009F4811" w:rsidRDefault="0096703D" w:rsidP="00046BED">
            <w:pPr>
              <w:spacing w:line="240" w:lineRule="auto"/>
              <w:ind w:firstLine="0"/>
              <w:jc w:val="center"/>
              <w:rPr>
                <w:bCs/>
                <w:sz w:val="22"/>
              </w:rPr>
            </w:pPr>
          </w:p>
          <w:p w14:paraId="45BDD13F" w14:textId="77777777" w:rsidR="0096703D" w:rsidRPr="009F4811" w:rsidRDefault="0096703D" w:rsidP="00046BED">
            <w:pPr>
              <w:spacing w:line="240" w:lineRule="auto"/>
              <w:ind w:firstLine="0"/>
              <w:jc w:val="center"/>
              <w:rPr>
                <w:bCs/>
                <w:sz w:val="22"/>
              </w:rPr>
            </w:pPr>
          </w:p>
          <w:p w14:paraId="1E112EE3" w14:textId="77777777" w:rsidR="0096703D" w:rsidRPr="009F4811" w:rsidRDefault="0096703D" w:rsidP="00046BED">
            <w:pPr>
              <w:spacing w:line="240" w:lineRule="auto"/>
              <w:ind w:firstLine="0"/>
              <w:jc w:val="center"/>
              <w:rPr>
                <w:bCs/>
                <w:sz w:val="22"/>
              </w:rPr>
            </w:pPr>
          </w:p>
          <w:p w14:paraId="14407B81" w14:textId="77777777" w:rsidR="0096703D" w:rsidRPr="009F4811" w:rsidRDefault="0096703D" w:rsidP="00046BED">
            <w:pPr>
              <w:spacing w:line="240" w:lineRule="auto"/>
              <w:ind w:firstLine="0"/>
              <w:jc w:val="center"/>
              <w:rPr>
                <w:bCs/>
                <w:sz w:val="22"/>
              </w:rPr>
            </w:pPr>
            <w:r w:rsidRPr="009F4811">
              <w:rPr>
                <w:bCs/>
                <w:sz w:val="22"/>
              </w:rPr>
              <w:t>2</w:t>
            </w:r>
          </w:p>
          <w:p w14:paraId="08CED0D1" w14:textId="77777777" w:rsidR="0096703D" w:rsidRPr="009F4811" w:rsidRDefault="0096703D" w:rsidP="00046BED">
            <w:pPr>
              <w:spacing w:line="240" w:lineRule="auto"/>
              <w:ind w:firstLine="0"/>
              <w:jc w:val="center"/>
              <w:rPr>
                <w:bCs/>
                <w:sz w:val="22"/>
              </w:rPr>
            </w:pPr>
            <w:r w:rsidRPr="009F4811">
              <w:rPr>
                <w:bCs/>
                <w:sz w:val="22"/>
              </w:rPr>
              <w:t>2</w:t>
            </w:r>
          </w:p>
          <w:p w14:paraId="012DAA50" w14:textId="77777777" w:rsidR="0096703D" w:rsidRDefault="0096703D" w:rsidP="00046BED">
            <w:pPr>
              <w:spacing w:line="240" w:lineRule="auto"/>
              <w:ind w:firstLine="0"/>
              <w:jc w:val="center"/>
              <w:rPr>
                <w:bCs/>
                <w:sz w:val="22"/>
              </w:rPr>
            </w:pPr>
            <w:r w:rsidRPr="009F4811">
              <w:rPr>
                <w:bCs/>
                <w:sz w:val="22"/>
              </w:rPr>
              <w:t>2</w:t>
            </w:r>
          </w:p>
          <w:p w14:paraId="4FEB5E02" w14:textId="77777777" w:rsidR="0096703D" w:rsidRDefault="0096703D" w:rsidP="00046BED">
            <w:pPr>
              <w:spacing w:line="240" w:lineRule="auto"/>
              <w:ind w:firstLine="0"/>
              <w:jc w:val="center"/>
              <w:rPr>
                <w:bCs/>
                <w:sz w:val="22"/>
              </w:rPr>
            </w:pPr>
          </w:p>
          <w:p w14:paraId="13824D3F" w14:textId="77777777" w:rsidR="0096703D" w:rsidRDefault="0096703D" w:rsidP="00046BED">
            <w:pPr>
              <w:spacing w:line="240" w:lineRule="auto"/>
              <w:ind w:firstLine="0"/>
              <w:jc w:val="center"/>
              <w:rPr>
                <w:bCs/>
                <w:sz w:val="22"/>
              </w:rPr>
            </w:pPr>
            <w:r>
              <w:rPr>
                <w:bCs/>
                <w:sz w:val="22"/>
              </w:rPr>
              <w:t>2</w:t>
            </w:r>
          </w:p>
          <w:p w14:paraId="08DA12A7" w14:textId="77777777" w:rsidR="0096703D" w:rsidRDefault="0096703D" w:rsidP="00046BED">
            <w:pPr>
              <w:spacing w:line="240" w:lineRule="auto"/>
              <w:ind w:firstLine="0"/>
              <w:jc w:val="center"/>
              <w:rPr>
                <w:bCs/>
                <w:sz w:val="22"/>
              </w:rPr>
            </w:pPr>
          </w:p>
          <w:p w14:paraId="310A3CF4" w14:textId="77777777" w:rsidR="0096703D" w:rsidRDefault="0096703D" w:rsidP="00046BED">
            <w:pPr>
              <w:spacing w:line="240" w:lineRule="auto"/>
              <w:ind w:firstLine="0"/>
              <w:jc w:val="center"/>
              <w:rPr>
                <w:bCs/>
                <w:sz w:val="22"/>
              </w:rPr>
            </w:pPr>
            <w:r>
              <w:rPr>
                <w:bCs/>
                <w:sz w:val="22"/>
              </w:rPr>
              <w:t>2</w:t>
            </w:r>
          </w:p>
          <w:p w14:paraId="70D11D87" w14:textId="77777777" w:rsidR="0096703D" w:rsidRDefault="0096703D" w:rsidP="00046BED">
            <w:pPr>
              <w:spacing w:line="240" w:lineRule="auto"/>
              <w:ind w:firstLine="0"/>
              <w:jc w:val="center"/>
              <w:rPr>
                <w:bCs/>
                <w:sz w:val="22"/>
              </w:rPr>
            </w:pPr>
          </w:p>
          <w:p w14:paraId="2166A96C" w14:textId="77777777" w:rsidR="0096703D" w:rsidRDefault="0096703D" w:rsidP="00046BED">
            <w:pPr>
              <w:spacing w:line="240" w:lineRule="auto"/>
              <w:ind w:firstLine="0"/>
              <w:jc w:val="center"/>
              <w:rPr>
                <w:bCs/>
                <w:sz w:val="22"/>
              </w:rPr>
            </w:pPr>
            <w:r>
              <w:rPr>
                <w:bCs/>
                <w:sz w:val="22"/>
              </w:rPr>
              <w:t>2</w:t>
            </w:r>
          </w:p>
          <w:p w14:paraId="7A7E64EE" w14:textId="77777777" w:rsidR="0096703D" w:rsidRDefault="0096703D" w:rsidP="00046BED">
            <w:pPr>
              <w:spacing w:line="240" w:lineRule="auto"/>
              <w:ind w:firstLine="0"/>
              <w:jc w:val="center"/>
              <w:rPr>
                <w:bCs/>
                <w:sz w:val="22"/>
              </w:rPr>
            </w:pPr>
          </w:p>
          <w:p w14:paraId="5DF2F05A" w14:textId="77777777" w:rsidR="0096703D" w:rsidRDefault="0096703D" w:rsidP="00046BED">
            <w:pPr>
              <w:spacing w:line="240" w:lineRule="auto"/>
              <w:ind w:firstLine="0"/>
              <w:jc w:val="center"/>
              <w:rPr>
                <w:bCs/>
                <w:sz w:val="22"/>
              </w:rPr>
            </w:pPr>
            <w:r>
              <w:rPr>
                <w:bCs/>
                <w:sz w:val="22"/>
              </w:rPr>
              <w:t>2</w:t>
            </w:r>
          </w:p>
          <w:p w14:paraId="4BFB8A21" w14:textId="77777777" w:rsidR="0096703D" w:rsidRDefault="0096703D" w:rsidP="00046BED">
            <w:pPr>
              <w:spacing w:line="240" w:lineRule="auto"/>
              <w:ind w:firstLine="0"/>
              <w:jc w:val="center"/>
              <w:rPr>
                <w:bCs/>
                <w:sz w:val="22"/>
              </w:rPr>
            </w:pPr>
          </w:p>
          <w:p w14:paraId="0BEF013D" w14:textId="77777777" w:rsidR="0096703D" w:rsidRDefault="0096703D" w:rsidP="00046BED">
            <w:pPr>
              <w:spacing w:line="240" w:lineRule="auto"/>
              <w:ind w:firstLine="0"/>
              <w:jc w:val="center"/>
              <w:rPr>
                <w:bCs/>
                <w:sz w:val="22"/>
              </w:rPr>
            </w:pPr>
          </w:p>
          <w:p w14:paraId="6B0F2E31" w14:textId="77777777" w:rsidR="0096703D" w:rsidRDefault="0096703D" w:rsidP="00046BED">
            <w:pPr>
              <w:spacing w:line="240" w:lineRule="auto"/>
              <w:ind w:firstLine="0"/>
              <w:jc w:val="center"/>
              <w:rPr>
                <w:bCs/>
                <w:sz w:val="22"/>
              </w:rPr>
            </w:pPr>
            <w:r>
              <w:rPr>
                <w:bCs/>
                <w:sz w:val="22"/>
              </w:rPr>
              <w:t>2</w:t>
            </w:r>
          </w:p>
          <w:p w14:paraId="406BEE02" w14:textId="77777777" w:rsidR="0096703D" w:rsidRDefault="0096703D" w:rsidP="00046BED">
            <w:pPr>
              <w:spacing w:line="240" w:lineRule="auto"/>
              <w:ind w:firstLine="0"/>
              <w:jc w:val="center"/>
              <w:rPr>
                <w:bCs/>
                <w:sz w:val="22"/>
              </w:rPr>
            </w:pPr>
          </w:p>
          <w:p w14:paraId="0796A543" w14:textId="77777777" w:rsidR="0096703D" w:rsidRDefault="0096703D" w:rsidP="00046BED">
            <w:pPr>
              <w:spacing w:line="240" w:lineRule="auto"/>
              <w:ind w:firstLine="0"/>
              <w:jc w:val="center"/>
              <w:rPr>
                <w:bCs/>
                <w:sz w:val="22"/>
              </w:rPr>
            </w:pPr>
            <w:r>
              <w:rPr>
                <w:bCs/>
                <w:sz w:val="22"/>
              </w:rPr>
              <w:t>2</w:t>
            </w:r>
          </w:p>
          <w:p w14:paraId="394EA959" w14:textId="77777777" w:rsidR="0096703D" w:rsidRDefault="0096703D" w:rsidP="00046BED">
            <w:pPr>
              <w:spacing w:line="240" w:lineRule="auto"/>
              <w:ind w:firstLine="0"/>
              <w:jc w:val="center"/>
              <w:rPr>
                <w:bCs/>
                <w:sz w:val="22"/>
              </w:rPr>
            </w:pPr>
          </w:p>
          <w:p w14:paraId="19C3830B" w14:textId="77777777" w:rsidR="0096703D" w:rsidRDefault="0096703D" w:rsidP="00046BED">
            <w:pPr>
              <w:spacing w:line="240" w:lineRule="auto"/>
              <w:ind w:firstLine="0"/>
              <w:jc w:val="center"/>
              <w:rPr>
                <w:bCs/>
                <w:sz w:val="22"/>
              </w:rPr>
            </w:pPr>
            <w:r>
              <w:rPr>
                <w:bCs/>
                <w:sz w:val="22"/>
              </w:rPr>
              <w:t>2</w:t>
            </w:r>
          </w:p>
          <w:p w14:paraId="7C86E9F3" w14:textId="77777777" w:rsidR="0096703D" w:rsidRDefault="0096703D" w:rsidP="00046BED">
            <w:pPr>
              <w:spacing w:line="240" w:lineRule="auto"/>
              <w:ind w:firstLine="0"/>
              <w:jc w:val="center"/>
              <w:rPr>
                <w:bCs/>
                <w:sz w:val="22"/>
              </w:rPr>
            </w:pPr>
          </w:p>
          <w:p w14:paraId="5ECA0EE1" w14:textId="77777777" w:rsidR="0096703D" w:rsidRDefault="0096703D" w:rsidP="00046BED">
            <w:pPr>
              <w:spacing w:line="240" w:lineRule="auto"/>
              <w:ind w:firstLine="0"/>
              <w:jc w:val="center"/>
              <w:rPr>
                <w:bCs/>
                <w:sz w:val="22"/>
              </w:rPr>
            </w:pPr>
            <w:r>
              <w:rPr>
                <w:bCs/>
                <w:sz w:val="22"/>
              </w:rPr>
              <w:t>2</w:t>
            </w:r>
          </w:p>
          <w:p w14:paraId="08A9B478" w14:textId="77777777" w:rsidR="0096703D" w:rsidRDefault="0096703D" w:rsidP="00046BED">
            <w:pPr>
              <w:spacing w:line="240" w:lineRule="auto"/>
              <w:ind w:firstLine="0"/>
              <w:jc w:val="center"/>
              <w:rPr>
                <w:bCs/>
                <w:sz w:val="22"/>
              </w:rPr>
            </w:pPr>
          </w:p>
          <w:p w14:paraId="717D1431" w14:textId="77777777" w:rsidR="0096703D" w:rsidRPr="009F4811" w:rsidRDefault="0096703D" w:rsidP="00046BED">
            <w:pPr>
              <w:spacing w:line="240" w:lineRule="auto"/>
              <w:ind w:firstLine="0"/>
              <w:jc w:val="center"/>
              <w:rPr>
                <w:bCs/>
                <w:sz w:val="22"/>
              </w:rPr>
            </w:pPr>
            <w:r>
              <w:rPr>
                <w:bCs/>
                <w:sz w:val="22"/>
              </w:rPr>
              <w:t>1</w:t>
            </w:r>
          </w:p>
        </w:tc>
        <w:tc>
          <w:tcPr>
            <w:tcW w:w="709" w:type="dxa"/>
            <w:tcBorders>
              <w:top w:val="single" w:sz="4" w:space="0" w:color="auto"/>
              <w:left w:val="single" w:sz="4" w:space="0" w:color="auto"/>
              <w:bottom w:val="single" w:sz="4" w:space="0" w:color="auto"/>
              <w:right w:val="single" w:sz="4" w:space="0" w:color="auto"/>
            </w:tcBorders>
          </w:tcPr>
          <w:p w14:paraId="667C8945" w14:textId="77777777" w:rsidR="0096703D" w:rsidRDefault="0096703D" w:rsidP="00046BED">
            <w:pPr>
              <w:spacing w:line="240" w:lineRule="auto"/>
              <w:ind w:firstLine="0"/>
              <w:jc w:val="center"/>
              <w:rPr>
                <w:bCs/>
                <w:sz w:val="22"/>
              </w:rPr>
            </w:pPr>
          </w:p>
          <w:p w14:paraId="52AB0471" w14:textId="77777777" w:rsidR="0096703D" w:rsidRDefault="0096703D" w:rsidP="00046BED">
            <w:pPr>
              <w:spacing w:line="240" w:lineRule="auto"/>
              <w:ind w:firstLine="0"/>
              <w:jc w:val="center"/>
              <w:rPr>
                <w:bCs/>
                <w:sz w:val="22"/>
              </w:rPr>
            </w:pPr>
          </w:p>
          <w:p w14:paraId="05D63DDE" w14:textId="77777777" w:rsidR="0096703D" w:rsidRDefault="0096703D" w:rsidP="00046BED">
            <w:pPr>
              <w:spacing w:line="240" w:lineRule="auto"/>
              <w:ind w:firstLine="0"/>
              <w:jc w:val="center"/>
              <w:rPr>
                <w:bCs/>
                <w:sz w:val="22"/>
              </w:rPr>
            </w:pPr>
            <w:r>
              <w:rPr>
                <w:bCs/>
                <w:sz w:val="22"/>
              </w:rPr>
              <w:t>5</w:t>
            </w:r>
          </w:p>
          <w:p w14:paraId="071026D3" w14:textId="77777777" w:rsidR="0096703D" w:rsidRDefault="0096703D" w:rsidP="00046BED">
            <w:pPr>
              <w:spacing w:line="240" w:lineRule="auto"/>
              <w:ind w:firstLine="0"/>
              <w:jc w:val="center"/>
              <w:rPr>
                <w:bCs/>
                <w:sz w:val="22"/>
              </w:rPr>
            </w:pPr>
          </w:p>
          <w:p w14:paraId="11AE1079" w14:textId="77777777" w:rsidR="0096703D" w:rsidRDefault="0096703D" w:rsidP="00046BED">
            <w:pPr>
              <w:spacing w:line="240" w:lineRule="auto"/>
              <w:ind w:firstLine="0"/>
              <w:jc w:val="center"/>
              <w:rPr>
                <w:bCs/>
                <w:sz w:val="22"/>
              </w:rPr>
            </w:pPr>
          </w:p>
          <w:p w14:paraId="5DBA9EB0" w14:textId="77777777" w:rsidR="0096703D" w:rsidRDefault="0096703D" w:rsidP="00046BED">
            <w:pPr>
              <w:spacing w:line="240" w:lineRule="auto"/>
              <w:ind w:firstLine="0"/>
              <w:jc w:val="center"/>
              <w:rPr>
                <w:bCs/>
                <w:sz w:val="22"/>
              </w:rPr>
            </w:pPr>
          </w:p>
          <w:p w14:paraId="5B66B0A2" w14:textId="77777777" w:rsidR="0096703D" w:rsidRDefault="0096703D" w:rsidP="00046BED">
            <w:pPr>
              <w:spacing w:line="240" w:lineRule="auto"/>
              <w:ind w:firstLine="0"/>
              <w:jc w:val="center"/>
              <w:rPr>
                <w:bCs/>
                <w:sz w:val="22"/>
              </w:rPr>
            </w:pPr>
          </w:p>
          <w:p w14:paraId="0D9329DF" w14:textId="77777777" w:rsidR="0096703D" w:rsidRDefault="0096703D" w:rsidP="00046BED">
            <w:pPr>
              <w:spacing w:line="240" w:lineRule="auto"/>
              <w:ind w:firstLine="0"/>
              <w:jc w:val="center"/>
              <w:rPr>
                <w:bCs/>
                <w:sz w:val="22"/>
              </w:rPr>
            </w:pPr>
          </w:p>
          <w:p w14:paraId="61B9FC84" w14:textId="77777777" w:rsidR="0096703D" w:rsidRDefault="0096703D" w:rsidP="00046BED">
            <w:pPr>
              <w:spacing w:line="240" w:lineRule="auto"/>
              <w:ind w:firstLine="0"/>
              <w:jc w:val="center"/>
              <w:rPr>
                <w:bCs/>
                <w:sz w:val="22"/>
              </w:rPr>
            </w:pPr>
          </w:p>
          <w:p w14:paraId="3719501C" w14:textId="77777777" w:rsidR="0096703D" w:rsidRDefault="0096703D" w:rsidP="00046BED">
            <w:pPr>
              <w:spacing w:line="240" w:lineRule="auto"/>
              <w:ind w:firstLine="0"/>
              <w:jc w:val="center"/>
              <w:rPr>
                <w:bCs/>
                <w:sz w:val="22"/>
              </w:rPr>
            </w:pPr>
          </w:p>
          <w:p w14:paraId="61231B2F" w14:textId="77777777" w:rsidR="0096703D" w:rsidRPr="009F4811" w:rsidRDefault="0096703D" w:rsidP="00046BED">
            <w:pPr>
              <w:spacing w:line="240" w:lineRule="auto"/>
              <w:ind w:firstLine="0"/>
              <w:jc w:val="center"/>
              <w:rPr>
                <w:bCs/>
                <w:sz w:val="22"/>
              </w:rPr>
            </w:pPr>
            <w:r>
              <w:rPr>
                <w:bCs/>
                <w:sz w:val="22"/>
              </w:rPr>
              <w:t>6</w:t>
            </w:r>
          </w:p>
        </w:tc>
        <w:tc>
          <w:tcPr>
            <w:tcW w:w="3564" w:type="dxa"/>
            <w:tcBorders>
              <w:top w:val="single" w:sz="4" w:space="0" w:color="auto"/>
              <w:left w:val="single" w:sz="4" w:space="0" w:color="auto"/>
              <w:bottom w:val="single" w:sz="4" w:space="0" w:color="auto"/>
              <w:right w:val="single" w:sz="4" w:space="0" w:color="auto"/>
            </w:tcBorders>
          </w:tcPr>
          <w:p w14:paraId="1AD6D230" w14:textId="77777777" w:rsidR="0096703D" w:rsidRPr="00C9720F" w:rsidRDefault="0096703D" w:rsidP="00046BED">
            <w:pPr>
              <w:spacing w:line="240" w:lineRule="auto"/>
              <w:ind w:firstLine="0"/>
              <w:jc w:val="left"/>
              <w:rPr>
                <w:sz w:val="22"/>
              </w:rPr>
            </w:pPr>
            <w:r w:rsidRPr="00C9720F">
              <w:rPr>
                <w:sz w:val="22"/>
              </w:rPr>
              <w:t>Отборът е строен в редици на крайната линия</w:t>
            </w:r>
          </w:p>
          <w:p w14:paraId="3E4A356F" w14:textId="77777777" w:rsidR="0096703D" w:rsidRPr="00C9720F" w:rsidRDefault="0096703D" w:rsidP="00046BED">
            <w:pPr>
              <w:spacing w:line="240" w:lineRule="auto"/>
              <w:ind w:firstLine="0"/>
              <w:jc w:val="left"/>
              <w:rPr>
                <w:sz w:val="22"/>
              </w:rPr>
            </w:pPr>
          </w:p>
          <w:p w14:paraId="3FF0AD6E" w14:textId="77777777" w:rsidR="0096703D" w:rsidRDefault="0096703D" w:rsidP="00046BED">
            <w:pPr>
              <w:spacing w:line="240" w:lineRule="auto"/>
              <w:ind w:firstLine="0"/>
              <w:jc w:val="left"/>
              <w:rPr>
                <w:sz w:val="22"/>
              </w:rPr>
            </w:pPr>
            <w:r w:rsidRPr="00C9720F">
              <w:rPr>
                <w:sz w:val="22"/>
              </w:rPr>
              <w:t xml:space="preserve">Беговите упражнения се изпълняват до мрежата и връщане до крайните линии </w:t>
            </w:r>
          </w:p>
          <w:p w14:paraId="0F3A2117" w14:textId="77777777" w:rsidR="0096703D" w:rsidRPr="00C9720F" w:rsidRDefault="0096703D" w:rsidP="00046BED">
            <w:pPr>
              <w:spacing w:line="240" w:lineRule="auto"/>
              <w:ind w:firstLine="0"/>
              <w:jc w:val="left"/>
              <w:rPr>
                <w:sz w:val="22"/>
              </w:rPr>
            </w:pPr>
          </w:p>
          <w:p w14:paraId="441437D0" w14:textId="77777777" w:rsidR="0096703D" w:rsidRPr="00C9720F" w:rsidRDefault="0096703D" w:rsidP="00046BED">
            <w:pPr>
              <w:spacing w:line="240" w:lineRule="auto"/>
              <w:ind w:firstLine="0"/>
              <w:jc w:val="left"/>
              <w:rPr>
                <w:sz w:val="22"/>
              </w:rPr>
            </w:pPr>
            <w:r w:rsidRPr="00C9720F">
              <w:rPr>
                <w:sz w:val="22"/>
              </w:rPr>
              <w:t>До мрежата се бяга с дясно водещо рамо, а връщането – с ляво</w:t>
            </w:r>
          </w:p>
          <w:p w14:paraId="56ADF2D7" w14:textId="77777777" w:rsidR="0096703D" w:rsidRPr="00C9720F" w:rsidRDefault="0096703D" w:rsidP="00046BED">
            <w:pPr>
              <w:spacing w:line="240" w:lineRule="auto"/>
              <w:ind w:firstLine="0"/>
              <w:jc w:val="left"/>
              <w:rPr>
                <w:sz w:val="22"/>
              </w:rPr>
            </w:pPr>
          </w:p>
          <w:p w14:paraId="6A49F87F" w14:textId="77777777" w:rsidR="0096703D" w:rsidRPr="00C9720F" w:rsidRDefault="0096703D" w:rsidP="00046BED">
            <w:pPr>
              <w:spacing w:line="240" w:lineRule="auto"/>
              <w:ind w:firstLine="0"/>
              <w:jc w:val="left"/>
              <w:rPr>
                <w:sz w:val="22"/>
              </w:rPr>
            </w:pPr>
            <w:r w:rsidRPr="00C9720F">
              <w:rPr>
                <w:sz w:val="22"/>
              </w:rPr>
              <w:t>Упражненията се изпълняват на място и с придвижване до мрежата и обратно</w:t>
            </w:r>
          </w:p>
          <w:p w14:paraId="32CF0A89" w14:textId="77777777" w:rsidR="0096703D" w:rsidRPr="009F4811" w:rsidRDefault="0096703D" w:rsidP="00046BED">
            <w:pPr>
              <w:spacing w:line="240" w:lineRule="auto"/>
              <w:ind w:firstLine="0"/>
              <w:rPr>
                <w:bCs/>
                <w:sz w:val="22"/>
              </w:rPr>
            </w:pPr>
          </w:p>
        </w:tc>
      </w:tr>
      <w:tr w:rsidR="0096703D" w14:paraId="70DEC904" w14:textId="77777777" w:rsidTr="00182E6A">
        <w:trPr>
          <w:trHeight w:val="5385"/>
        </w:trPr>
        <w:tc>
          <w:tcPr>
            <w:tcW w:w="453" w:type="dxa"/>
            <w:vMerge/>
            <w:tcBorders>
              <w:top w:val="single" w:sz="4" w:space="0" w:color="auto"/>
              <w:left w:val="single" w:sz="4" w:space="0" w:color="auto"/>
              <w:bottom w:val="single" w:sz="4" w:space="0" w:color="auto"/>
              <w:right w:val="single" w:sz="4" w:space="0" w:color="auto"/>
            </w:tcBorders>
          </w:tcPr>
          <w:p w14:paraId="1F33CE00" w14:textId="77777777" w:rsidR="0096703D" w:rsidRDefault="0096703D" w:rsidP="00046BED">
            <w:pPr>
              <w:spacing w:line="240" w:lineRule="auto"/>
              <w:ind w:firstLine="0"/>
              <w:rPr>
                <w:bCs/>
              </w:rPr>
            </w:pPr>
          </w:p>
        </w:tc>
        <w:tc>
          <w:tcPr>
            <w:tcW w:w="3820" w:type="dxa"/>
            <w:tcBorders>
              <w:top w:val="single" w:sz="4" w:space="0" w:color="auto"/>
              <w:left w:val="single" w:sz="4" w:space="0" w:color="auto"/>
              <w:bottom w:val="single" w:sz="4" w:space="0" w:color="auto"/>
              <w:right w:val="single" w:sz="4" w:space="0" w:color="auto"/>
            </w:tcBorders>
          </w:tcPr>
          <w:p w14:paraId="2172AA4C" w14:textId="77777777" w:rsidR="0096703D" w:rsidRPr="00C9720F" w:rsidRDefault="0096703D" w:rsidP="00046BED">
            <w:pPr>
              <w:autoSpaceDE w:val="0"/>
              <w:autoSpaceDN w:val="0"/>
              <w:adjustRightInd w:val="0"/>
              <w:spacing w:line="240" w:lineRule="auto"/>
              <w:ind w:left="170" w:hanging="170"/>
              <w:jc w:val="left"/>
              <w:rPr>
                <w:color w:val="000000"/>
                <w:sz w:val="22"/>
              </w:rPr>
            </w:pPr>
            <w:r w:rsidRPr="00C9720F">
              <w:rPr>
                <w:color w:val="000000"/>
                <w:sz w:val="22"/>
              </w:rPr>
              <w:t xml:space="preserve">IV. Специално-подготвителни </w:t>
            </w:r>
            <w:r>
              <w:rPr>
                <w:color w:val="000000"/>
                <w:sz w:val="22"/>
              </w:rPr>
              <w:t>у</w:t>
            </w:r>
            <w:r w:rsidRPr="00C9720F">
              <w:rPr>
                <w:color w:val="000000"/>
                <w:sz w:val="22"/>
              </w:rPr>
              <w:t>п</w:t>
            </w:r>
            <w:r>
              <w:rPr>
                <w:color w:val="000000"/>
                <w:sz w:val="22"/>
              </w:rPr>
              <w:softHyphen/>
            </w:r>
            <w:r w:rsidRPr="00C9720F">
              <w:rPr>
                <w:color w:val="000000"/>
                <w:sz w:val="22"/>
              </w:rPr>
              <w:t>раж</w:t>
            </w:r>
            <w:r>
              <w:rPr>
                <w:color w:val="000000"/>
                <w:sz w:val="22"/>
              </w:rPr>
              <w:softHyphen/>
            </w:r>
            <w:r w:rsidRPr="00C9720F">
              <w:rPr>
                <w:color w:val="000000"/>
                <w:sz w:val="22"/>
              </w:rPr>
              <w:t>не</w:t>
            </w:r>
            <w:r>
              <w:rPr>
                <w:color w:val="000000"/>
                <w:sz w:val="22"/>
              </w:rPr>
              <w:softHyphen/>
            </w:r>
            <w:r w:rsidRPr="00C9720F">
              <w:rPr>
                <w:color w:val="000000"/>
                <w:sz w:val="22"/>
              </w:rPr>
              <w:t>ния:</w:t>
            </w:r>
          </w:p>
          <w:p w14:paraId="46FBE659" w14:textId="77777777" w:rsidR="0096703D" w:rsidRPr="00C9720F" w:rsidRDefault="0096703D" w:rsidP="00046BED">
            <w:pPr>
              <w:autoSpaceDE w:val="0"/>
              <w:autoSpaceDN w:val="0"/>
              <w:adjustRightInd w:val="0"/>
              <w:spacing w:line="240" w:lineRule="auto"/>
              <w:ind w:left="113" w:firstLine="0"/>
              <w:jc w:val="left"/>
              <w:rPr>
                <w:color w:val="000000"/>
                <w:sz w:val="22"/>
              </w:rPr>
            </w:pPr>
            <w:r w:rsidRPr="00C9720F">
              <w:rPr>
                <w:color w:val="000000"/>
                <w:sz w:val="22"/>
              </w:rPr>
              <w:t>IV.1. Спринтови бягания:</w:t>
            </w:r>
          </w:p>
          <w:p w14:paraId="48C0BBC6" w14:textId="77777777" w:rsidR="0096703D" w:rsidRPr="00C9720F" w:rsidRDefault="0096703D" w:rsidP="00046BED">
            <w:pPr>
              <w:autoSpaceDE w:val="0"/>
              <w:autoSpaceDN w:val="0"/>
              <w:adjustRightInd w:val="0"/>
              <w:spacing w:line="240" w:lineRule="auto"/>
              <w:ind w:left="340" w:hanging="170"/>
              <w:jc w:val="left"/>
              <w:rPr>
                <w:color w:val="000000"/>
                <w:sz w:val="22"/>
              </w:rPr>
            </w:pPr>
            <w:r w:rsidRPr="00C9720F">
              <w:rPr>
                <w:color w:val="000000"/>
                <w:sz w:val="22"/>
              </w:rPr>
              <w:t>- спринт до нападателната линия, обръ</w:t>
            </w:r>
            <w:r>
              <w:rPr>
                <w:color w:val="000000"/>
                <w:sz w:val="22"/>
              </w:rPr>
              <w:softHyphen/>
            </w:r>
            <w:r w:rsidRPr="00C9720F">
              <w:rPr>
                <w:color w:val="000000"/>
                <w:sz w:val="22"/>
              </w:rPr>
              <w:t>щане и връщане до крайната линия</w:t>
            </w:r>
          </w:p>
          <w:p w14:paraId="24F073CC" w14:textId="77777777" w:rsidR="0096703D" w:rsidRDefault="0096703D" w:rsidP="00046BED">
            <w:pPr>
              <w:autoSpaceDE w:val="0"/>
              <w:autoSpaceDN w:val="0"/>
              <w:adjustRightInd w:val="0"/>
              <w:spacing w:line="240" w:lineRule="auto"/>
              <w:ind w:left="340" w:hanging="170"/>
              <w:jc w:val="left"/>
              <w:rPr>
                <w:color w:val="000000"/>
                <w:sz w:val="22"/>
              </w:rPr>
            </w:pPr>
            <w:r w:rsidRPr="00C9720F">
              <w:rPr>
                <w:color w:val="000000"/>
                <w:sz w:val="22"/>
              </w:rPr>
              <w:t>- спринт с докосване на линиите – край</w:t>
            </w:r>
            <w:r>
              <w:rPr>
                <w:color w:val="000000"/>
                <w:sz w:val="22"/>
              </w:rPr>
              <w:softHyphen/>
            </w:r>
            <w:r w:rsidRPr="00C9720F">
              <w:rPr>
                <w:color w:val="000000"/>
                <w:sz w:val="22"/>
              </w:rPr>
              <w:t>на, нападателна, средна, на</w:t>
            </w:r>
            <w:r>
              <w:rPr>
                <w:color w:val="000000"/>
                <w:sz w:val="22"/>
              </w:rPr>
              <w:softHyphen/>
            </w:r>
            <w:r w:rsidRPr="00C9720F">
              <w:rPr>
                <w:color w:val="000000"/>
                <w:sz w:val="22"/>
              </w:rPr>
              <w:t>па</w:t>
            </w:r>
            <w:r>
              <w:rPr>
                <w:color w:val="000000"/>
                <w:sz w:val="22"/>
              </w:rPr>
              <w:softHyphen/>
            </w:r>
            <w:r w:rsidRPr="00C9720F">
              <w:rPr>
                <w:color w:val="000000"/>
                <w:sz w:val="22"/>
              </w:rPr>
              <w:t>да</w:t>
            </w:r>
            <w:r>
              <w:rPr>
                <w:color w:val="000000"/>
                <w:sz w:val="22"/>
              </w:rPr>
              <w:softHyphen/>
            </w:r>
            <w:r w:rsidRPr="00C9720F">
              <w:rPr>
                <w:color w:val="000000"/>
                <w:sz w:val="22"/>
              </w:rPr>
              <w:t>телна, крайна</w:t>
            </w:r>
          </w:p>
          <w:p w14:paraId="37971CEC" w14:textId="77777777" w:rsidR="0096703D" w:rsidRDefault="0096703D" w:rsidP="00046BED">
            <w:pPr>
              <w:spacing w:line="240" w:lineRule="auto"/>
              <w:ind w:left="340" w:hanging="170"/>
              <w:jc w:val="left"/>
              <w:rPr>
                <w:sz w:val="22"/>
              </w:rPr>
            </w:pPr>
            <w:r w:rsidRPr="00C9720F">
              <w:rPr>
                <w:sz w:val="22"/>
              </w:rPr>
              <w:t>- спринт до мрежата, връщане назад с гръб до нападателната линия, отново до мрежата и връщане назад с гръб до крайната линия</w:t>
            </w:r>
          </w:p>
          <w:p w14:paraId="3B3D4BF9" w14:textId="77777777" w:rsidR="0096703D" w:rsidRDefault="0096703D" w:rsidP="00046BED">
            <w:pPr>
              <w:spacing w:line="240" w:lineRule="auto"/>
              <w:ind w:left="340" w:hanging="170"/>
              <w:jc w:val="left"/>
              <w:rPr>
                <w:sz w:val="22"/>
              </w:rPr>
            </w:pPr>
            <w:r w:rsidRPr="00C9720F">
              <w:rPr>
                <w:sz w:val="22"/>
              </w:rPr>
              <w:t>- подскоци с два крака напред, вляво и дясно, след достигане на мрежата, обръщане и на спринт връщане на крайната линия</w:t>
            </w:r>
          </w:p>
          <w:p w14:paraId="399858D0" w14:textId="77777777" w:rsidR="0096703D" w:rsidRPr="00C9720F" w:rsidRDefault="0096703D" w:rsidP="00046BED">
            <w:pPr>
              <w:spacing w:line="240" w:lineRule="auto"/>
              <w:ind w:left="113" w:firstLine="0"/>
              <w:jc w:val="left"/>
              <w:rPr>
                <w:sz w:val="22"/>
              </w:rPr>
            </w:pPr>
            <w:r w:rsidRPr="00C9720F">
              <w:rPr>
                <w:sz w:val="22"/>
              </w:rPr>
              <w:t>IV.2. Състезателна игра – щафета:</w:t>
            </w:r>
          </w:p>
          <w:p w14:paraId="2493F6BC" w14:textId="297EC406" w:rsidR="0096703D" w:rsidRPr="00B43959" w:rsidRDefault="0096703D" w:rsidP="00182E6A">
            <w:pPr>
              <w:spacing w:line="240" w:lineRule="auto"/>
              <w:ind w:left="170" w:firstLine="0"/>
              <w:jc w:val="left"/>
              <w:rPr>
                <w:sz w:val="22"/>
              </w:rPr>
            </w:pPr>
            <w:r w:rsidRPr="00C9720F">
              <w:rPr>
                <w:sz w:val="22"/>
              </w:rPr>
              <w:t>Бягане до мрежата, с две ръце и след отскок от два крака се изхвърля топката в другото поле, така че тя да</w:t>
            </w:r>
          </w:p>
        </w:tc>
        <w:tc>
          <w:tcPr>
            <w:tcW w:w="581" w:type="dxa"/>
            <w:tcBorders>
              <w:top w:val="single" w:sz="4" w:space="0" w:color="auto"/>
              <w:left w:val="single" w:sz="4" w:space="0" w:color="auto"/>
              <w:bottom w:val="single" w:sz="4" w:space="0" w:color="auto"/>
              <w:right w:val="single" w:sz="4" w:space="0" w:color="auto"/>
            </w:tcBorders>
          </w:tcPr>
          <w:p w14:paraId="5B6D5599" w14:textId="77777777" w:rsidR="0096703D" w:rsidRDefault="0096703D" w:rsidP="00046BED">
            <w:pPr>
              <w:spacing w:line="240" w:lineRule="auto"/>
              <w:ind w:firstLine="0"/>
              <w:jc w:val="center"/>
              <w:rPr>
                <w:bCs/>
                <w:sz w:val="22"/>
              </w:rPr>
            </w:pPr>
          </w:p>
          <w:p w14:paraId="0C79BD7B" w14:textId="77777777" w:rsidR="0096703D" w:rsidRDefault="0096703D" w:rsidP="00046BED">
            <w:pPr>
              <w:spacing w:line="240" w:lineRule="auto"/>
              <w:ind w:firstLine="0"/>
              <w:jc w:val="center"/>
              <w:rPr>
                <w:bCs/>
                <w:sz w:val="22"/>
              </w:rPr>
            </w:pPr>
          </w:p>
          <w:p w14:paraId="3566C491" w14:textId="77777777" w:rsidR="0096703D" w:rsidRDefault="0096703D" w:rsidP="00046BED">
            <w:pPr>
              <w:spacing w:line="240" w:lineRule="auto"/>
              <w:ind w:firstLine="0"/>
              <w:jc w:val="center"/>
              <w:rPr>
                <w:bCs/>
                <w:sz w:val="22"/>
              </w:rPr>
            </w:pPr>
          </w:p>
          <w:p w14:paraId="428FC0F2" w14:textId="77777777" w:rsidR="0096703D" w:rsidRDefault="0096703D" w:rsidP="00046BED">
            <w:pPr>
              <w:spacing w:line="240" w:lineRule="auto"/>
              <w:ind w:firstLine="0"/>
              <w:jc w:val="center"/>
              <w:rPr>
                <w:bCs/>
                <w:sz w:val="22"/>
              </w:rPr>
            </w:pPr>
            <w:r>
              <w:rPr>
                <w:bCs/>
                <w:sz w:val="22"/>
              </w:rPr>
              <w:t>2</w:t>
            </w:r>
          </w:p>
          <w:p w14:paraId="1FE9EEB0" w14:textId="77777777" w:rsidR="0096703D" w:rsidRDefault="0096703D" w:rsidP="00046BED">
            <w:pPr>
              <w:spacing w:line="240" w:lineRule="auto"/>
              <w:ind w:firstLine="0"/>
              <w:jc w:val="center"/>
              <w:rPr>
                <w:bCs/>
                <w:sz w:val="22"/>
              </w:rPr>
            </w:pPr>
          </w:p>
          <w:p w14:paraId="6C76A98E" w14:textId="77777777" w:rsidR="0096703D" w:rsidRDefault="0096703D" w:rsidP="00046BED">
            <w:pPr>
              <w:spacing w:line="240" w:lineRule="auto"/>
              <w:ind w:firstLine="0"/>
              <w:jc w:val="center"/>
              <w:rPr>
                <w:bCs/>
                <w:sz w:val="22"/>
              </w:rPr>
            </w:pPr>
          </w:p>
          <w:p w14:paraId="1F53A1B4" w14:textId="77777777" w:rsidR="0096703D" w:rsidRDefault="0096703D" w:rsidP="00046BED">
            <w:pPr>
              <w:spacing w:line="240" w:lineRule="auto"/>
              <w:ind w:firstLine="0"/>
              <w:jc w:val="center"/>
              <w:rPr>
                <w:bCs/>
                <w:sz w:val="22"/>
              </w:rPr>
            </w:pPr>
            <w:r>
              <w:rPr>
                <w:bCs/>
                <w:sz w:val="22"/>
              </w:rPr>
              <w:t>2</w:t>
            </w:r>
          </w:p>
          <w:p w14:paraId="666F2645" w14:textId="77777777" w:rsidR="0096703D" w:rsidRDefault="0096703D" w:rsidP="00046BED">
            <w:pPr>
              <w:spacing w:line="240" w:lineRule="auto"/>
              <w:ind w:firstLine="0"/>
              <w:jc w:val="center"/>
              <w:rPr>
                <w:bCs/>
                <w:sz w:val="22"/>
              </w:rPr>
            </w:pPr>
          </w:p>
          <w:p w14:paraId="511C0187" w14:textId="77777777" w:rsidR="0096703D" w:rsidRDefault="0096703D" w:rsidP="00046BED">
            <w:pPr>
              <w:spacing w:line="240" w:lineRule="auto"/>
              <w:ind w:firstLine="0"/>
              <w:jc w:val="center"/>
              <w:rPr>
                <w:bCs/>
                <w:sz w:val="22"/>
              </w:rPr>
            </w:pPr>
          </w:p>
          <w:p w14:paraId="3A73776D" w14:textId="77777777" w:rsidR="0096703D" w:rsidRDefault="0096703D" w:rsidP="00046BED">
            <w:pPr>
              <w:spacing w:line="240" w:lineRule="auto"/>
              <w:ind w:firstLine="0"/>
              <w:jc w:val="center"/>
              <w:rPr>
                <w:bCs/>
                <w:sz w:val="22"/>
              </w:rPr>
            </w:pPr>
            <w:r>
              <w:rPr>
                <w:bCs/>
                <w:sz w:val="22"/>
              </w:rPr>
              <w:t>2</w:t>
            </w:r>
          </w:p>
          <w:p w14:paraId="7AB97333" w14:textId="77777777" w:rsidR="0096703D" w:rsidRDefault="0096703D" w:rsidP="00046BED">
            <w:pPr>
              <w:spacing w:line="240" w:lineRule="auto"/>
              <w:ind w:firstLine="0"/>
              <w:jc w:val="center"/>
              <w:rPr>
                <w:bCs/>
                <w:sz w:val="22"/>
              </w:rPr>
            </w:pPr>
          </w:p>
          <w:p w14:paraId="37856D3B" w14:textId="3F1DCE98" w:rsidR="0096703D" w:rsidRDefault="0096703D" w:rsidP="00046BED">
            <w:pPr>
              <w:spacing w:line="240" w:lineRule="auto"/>
              <w:ind w:firstLine="0"/>
              <w:jc w:val="center"/>
              <w:rPr>
                <w:bCs/>
                <w:sz w:val="22"/>
              </w:rPr>
            </w:pPr>
          </w:p>
          <w:p w14:paraId="758B80CC" w14:textId="77777777" w:rsidR="00046BED" w:rsidRDefault="00046BED" w:rsidP="00046BED">
            <w:pPr>
              <w:spacing w:line="240" w:lineRule="auto"/>
              <w:ind w:firstLine="0"/>
              <w:jc w:val="center"/>
              <w:rPr>
                <w:bCs/>
                <w:sz w:val="22"/>
              </w:rPr>
            </w:pPr>
          </w:p>
          <w:p w14:paraId="14BC3419" w14:textId="77777777" w:rsidR="0096703D" w:rsidRDefault="0096703D" w:rsidP="00046BED">
            <w:pPr>
              <w:spacing w:line="240" w:lineRule="auto"/>
              <w:ind w:firstLine="0"/>
              <w:jc w:val="center"/>
              <w:rPr>
                <w:bCs/>
                <w:sz w:val="22"/>
              </w:rPr>
            </w:pPr>
          </w:p>
          <w:p w14:paraId="13275763" w14:textId="77777777" w:rsidR="0096703D" w:rsidRDefault="0096703D" w:rsidP="00046BED">
            <w:pPr>
              <w:spacing w:line="240" w:lineRule="auto"/>
              <w:ind w:firstLine="0"/>
              <w:jc w:val="center"/>
              <w:rPr>
                <w:bCs/>
                <w:sz w:val="22"/>
              </w:rPr>
            </w:pPr>
            <w:r>
              <w:rPr>
                <w:bCs/>
                <w:sz w:val="22"/>
              </w:rPr>
              <w:t>2</w:t>
            </w:r>
          </w:p>
          <w:p w14:paraId="67501C32" w14:textId="77777777" w:rsidR="0096703D" w:rsidRDefault="0096703D" w:rsidP="00046BED">
            <w:pPr>
              <w:spacing w:line="240" w:lineRule="auto"/>
              <w:ind w:firstLine="0"/>
              <w:jc w:val="center"/>
              <w:rPr>
                <w:bCs/>
                <w:sz w:val="22"/>
              </w:rPr>
            </w:pPr>
          </w:p>
          <w:p w14:paraId="0756A2F4" w14:textId="77777777" w:rsidR="0096703D" w:rsidRDefault="0096703D" w:rsidP="00046BED">
            <w:pPr>
              <w:spacing w:line="240" w:lineRule="auto"/>
              <w:ind w:firstLine="0"/>
              <w:jc w:val="center"/>
              <w:rPr>
                <w:bCs/>
                <w:sz w:val="22"/>
              </w:rPr>
            </w:pPr>
          </w:p>
          <w:p w14:paraId="21B616A0" w14:textId="77777777" w:rsidR="0096703D" w:rsidRDefault="0096703D" w:rsidP="00046BED">
            <w:pPr>
              <w:spacing w:line="240" w:lineRule="auto"/>
              <w:ind w:firstLine="0"/>
              <w:jc w:val="center"/>
              <w:rPr>
                <w:bCs/>
                <w:sz w:val="22"/>
              </w:rPr>
            </w:pPr>
          </w:p>
          <w:p w14:paraId="618EC380" w14:textId="77777777" w:rsidR="0096703D" w:rsidRPr="009F4811" w:rsidRDefault="0096703D" w:rsidP="00046BED">
            <w:pPr>
              <w:spacing w:line="240" w:lineRule="auto"/>
              <w:ind w:firstLine="0"/>
              <w:jc w:val="center"/>
              <w:rPr>
                <w:bCs/>
                <w:sz w:val="22"/>
              </w:rPr>
            </w:pPr>
            <w:r>
              <w:rPr>
                <w:bCs/>
                <w:sz w:val="22"/>
              </w:rPr>
              <w:t>2</w:t>
            </w:r>
          </w:p>
        </w:tc>
        <w:tc>
          <w:tcPr>
            <w:tcW w:w="709" w:type="dxa"/>
            <w:tcBorders>
              <w:top w:val="single" w:sz="4" w:space="0" w:color="auto"/>
              <w:left w:val="single" w:sz="4" w:space="0" w:color="auto"/>
              <w:bottom w:val="single" w:sz="4" w:space="0" w:color="auto"/>
              <w:right w:val="single" w:sz="4" w:space="0" w:color="auto"/>
            </w:tcBorders>
          </w:tcPr>
          <w:p w14:paraId="3CEEFB5D" w14:textId="77777777" w:rsidR="0096703D" w:rsidRDefault="0096703D" w:rsidP="00046BED">
            <w:pPr>
              <w:spacing w:line="240" w:lineRule="auto"/>
              <w:ind w:firstLine="0"/>
              <w:jc w:val="center"/>
              <w:rPr>
                <w:bCs/>
                <w:sz w:val="22"/>
              </w:rPr>
            </w:pPr>
          </w:p>
          <w:p w14:paraId="372DEDE9" w14:textId="77777777" w:rsidR="0096703D" w:rsidRDefault="0096703D" w:rsidP="00046BED">
            <w:pPr>
              <w:spacing w:line="240" w:lineRule="auto"/>
              <w:ind w:firstLine="0"/>
              <w:jc w:val="center"/>
              <w:rPr>
                <w:bCs/>
                <w:sz w:val="22"/>
              </w:rPr>
            </w:pPr>
          </w:p>
          <w:p w14:paraId="780CD64A" w14:textId="77777777" w:rsidR="0096703D" w:rsidRDefault="0096703D" w:rsidP="00046BED">
            <w:pPr>
              <w:spacing w:line="240" w:lineRule="auto"/>
              <w:ind w:firstLine="0"/>
              <w:jc w:val="center"/>
              <w:rPr>
                <w:bCs/>
                <w:sz w:val="22"/>
              </w:rPr>
            </w:pPr>
            <w:r>
              <w:rPr>
                <w:bCs/>
                <w:sz w:val="22"/>
              </w:rPr>
              <w:t>4</w:t>
            </w:r>
          </w:p>
          <w:p w14:paraId="1F85BC23" w14:textId="77777777" w:rsidR="0096703D" w:rsidRDefault="0096703D" w:rsidP="00046BED">
            <w:pPr>
              <w:spacing w:line="240" w:lineRule="auto"/>
              <w:ind w:firstLine="0"/>
              <w:jc w:val="center"/>
              <w:rPr>
                <w:bCs/>
                <w:sz w:val="22"/>
              </w:rPr>
            </w:pPr>
          </w:p>
          <w:p w14:paraId="688F49E1" w14:textId="77777777" w:rsidR="0096703D" w:rsidRDefault="0096703D" w:rsidP="00046BED">
            <w:pPr>
              <w:spacing w:line="240" w:lineRule="auto"/>
              <w:ind w:firstLine="0"/>
              <w:jc w:val="center"/>
              <w:rPr>
                <w:bCs/>
                <w:sz w:val="22"/>
              </w:rPr>
            </w:pPr>
          </w:p>
          <w:p w14:paraId="5C121B4C" w14:textId="77777777" w:rsidR="0096703D" w:rsidRDefault="0096703D" w:rsidP="00046BED">
            <w:pPr>
              <w:spacing w:line="240" w:lineRule="auto"/>
              <w:ind w:firstLine="0"/>
              <w:jc w:val="center"/>
              <w:rPr>
                <w:bCs/>
                <w:sz w:val="22"/>
              </w:rPr>
            </w:pPr>
          </w:p>
          <w:p w14:paraId="3DAE154A" w14:textId="77777777" w:rsidR="0096703D" w:rsidRDefault="0096703D" w:rsidP="00046BED">
            <w:pPr>
              <w:spacing w:line="240" w:lineRule="auto"/>
              <w:ind w:firstLine="0"/>
              <w:jc w:val="center"/>
              <w:rPr>
                <w:bCs/>
                <w:sz w:val="22"/>
              </w:rPr>
            </w:pPr>
          </w:p>
          <w:p w14:paraId="5A739A30" w14:textId="77777777" w:rsidR="0096703D" w:rsidRDefault="0096703D" w:rsidP="00046BED">
            <w:pPr>
              <w:spacing w:line="240" w:lineRule="auto"/>
              <w:ind w:firstLine="0"/>
              <w:jc w:val="center"/>
              <w:rPr>
                <w:bCs/>
                <w:sz w:val="22"/>
              </w:rPr>
            </w:pPr>
          </w:p>
          <w:p w14:paraId="1FEF0944" w14:textId="77777777" w:rsidR="0096703D" w:rsidRDefault="0096703D" w:rsidP="00046BED">
            <w:pPr>
              <w:spacing w:line="240" w:lineRule="auto"/>
              <w:ind w:firstLine="0"/>
              <w:jc w:val="center"/>
              <w:rPr>
                <w:bCs/>
                <w:sz w:val="22"/>
              </w:rPr>
            </w:pPr>
          </w:p>
          <w:p w14:paraId="304349C6" w14:textId="77777777" w:rsidR="0096703D" w:rsidRDefault="0096703D" w:rsidP="00046BED">
            <w:pPr>
              <w:spacing w:line="240" w:lineRule="auto"/>
              <w:ind w:firstLine="0"/>
              <w:jc w:val="center"/>
              <w:rPr>
                <w:bCs/>
                <w:sz w:val="22"/>
              </w:rPr>
            </w:pPr>
          </w:p>
          <w:p w14:paraId="20720321" w14:textId="77777777" w:rsidR="0096703D" w:rsidRDefault="0096703D" w:rsidP="00046BED">
            <w:pPr>
              <w:spacing w:line="240" w:lineRule="auto"/>
              <w:ind w:firstLine="0"/>
              <w:jc w:val="center"/>
              <w:rPr>
                <w:bCs/>
                <w:sz w:val="22"/>
              </w:rPr>
            </w:pPr>
          </w:p>
          <w:p w14:paraId="50EEC66E" w14:textId="77777777" w:rsidR="0096703D" w:rsidRDefault="0096703D" w:rsidP="00046BED">
            <w:pPr>
              <w:spacing w:line="240" w:lineRule="auto"/>
              <w:ind w:firstLine="0"/>
              <w:jc w:val="center"/>
              <w:rPr>
                <w:bCs/>
                <w:sz w:val="22"/>
              </w:rPr>
            </w:pPr>
          </w:p>
          <w:p w14:paraId="733F41B3" w14:textId="77777777" w:rsidR="0096703D" w:rsidRDefault="0096703D" w:rsidP="00046BED">
            <w:pPr>
              <w:spacing w:line="240" w:lineRule="auto"/>
              <w:ind w:firstLine="0"/>
              <w:jc w:val="center"/>
              <w:rPr>
                <w:bCs/>
                <w:sz w:val="22"/>
              </w:rPr>
            </w:pPr>
          </w:p>
          <w:p w14:paraId="5CC864C4" w14:textId="77777777" w:rsidR="0096703D" w:rsidRDefault="0096703D" w:rsidP="00046BED">
            <w:pPr>
              <w:spacing w:line="240" w:lineRule="auto"/>
              <w:ind w:firstLine="0"/>
              <w:jc w:val="center"/>
              <w:rPr>
                <w:bCs/>
                <w:sz w:val="22"/>
              </w:rPr>
            </w:pPr>
          </w:p>
          <w:p w14:paraId="0ECE8D0C" w14:textId="77777777" w:rsidR="0096703D" w:rsidRDefault="0096703D" w:rsidP="00046BED">
            <w:pPr>
              <w:spacing w:line="240" w:lineRule="auto"/>
              <w:ind w:firstLine="0"/>
              <w:jc w:val="center"/>
              <w:rPr>
                <w:bCs/>
                <w:sz w:val="22"/>
              </w:rPr>
            </w:pPr>
          </w:p>
          <w:p w14:paraId="2505B0AB" w14:textId="03D8FB50" w:rsidR="0096703D" w:rsidRDefault="0096703D" w:rsidP="00046BED">
            <w:pPr>
              <w:spacing w:line="240" w:lineRule="auto"/>
              <w:ind w:firstLine="0"/>
              <w:jc w:val="center"/>
              <w:rPr>
                <w:bCs/>
                <w:sz w:val="22"/>
              </w:rPr>
            </w:pPr>
          </w:p>
          <w:p w14:paraId="362DE070" w14:textId="77777777" w:rsidR="00046BED" w:rsidRDefault="00046BED" w:rsidP="00046BED">
            <w:pPr>
              <w:spacing w:line="240" w:lineRule="auto"/>
              <w:ind w:firstLine="0"/>
              <w:jc w:val="center"/>
              <w:rPr>
                <w:bCs/>
                <w:sz w:val="22"/>
              </w:rPr>
            </w:pPr>
          </w:p>
          <w:p w14:paraId="66576982" w14:textId="77777777" w:rsidR="0096703D" w:rsidRDefault="0096703D" w:rsidP="00046BED">
            <w:pPr>
              <w:spacing w:line="240" w:lineRule="auto"/>
              <w:ind w:firstLine="0"/>
              <w:jc w:val="center"/>
              <w:rPr>
                <w:bCs/>
                <w:sz w:val="22"/>
              </w:rPr>
            </w:pPr>
          </w:p>
          <w:p w14:paraId="427794D1" w14:textId="77777777" w:rsidR="0096703D" w:rsidRPr="009F4811" w:rsidRDefault="0096703D" w:rsidP="00046BED">
            <w:pPr>
              <w:spacing w:line="240" w:lineRule="auto"/>
              <w:ind w:firstLine="0"/>
              <w:jc w:val="center"/>
              <w:rPr>
                <w:bCs/>
                <w:sz w:val="22"/>
              </w:rPr>
            </w:pPr>
            <w:r>
              <w:rPr>
                <w:bCs/>
                <w:sz w:val="22"/>
              </w:rPr>
              <w:t>5</w:t>
            </w:r>
          </w:p>
        </w:tc>
        <w:tc>
          <w:tcPr>
            <w:tcW w:w="3564" w:type="dxa"/>
            <w:tcBorders>
              <w:top w:val="single" w:sz="4" w:space="0" w:color="auto"/>
              <w:left w:val="single" w:sz="4" w:space="0" w:color="auto"/>
              <w:bottom w:val="single" w:sz="4" w:space="0" w:color="auto"/>
              <w:right w:val="single" w:sz="4" w:space="0" w:color="auto"/>
            </w:tcBorders>
          </w:tcPr>
          <w:p w14:paraId="0094E1AF" w14:textId="77777777" w:rsidR="0096703D" w:rsidRDefault="0096703D" w:rsidP="00046BED">
            <w:pPr>
              <w:spacing w:line="240" w:lineRule="auto"/>
              <w:ind w:firstLine="0"/>
              <w:rPr>
                <w:bCs/>
                <w:sz w:val="22"/>
              </w:rPr>
            </w:pPr>
          </w:p>
          <w:p w14:paraId="6AA29C30" w14:textId="77777777" w:rsidR="0096703D" w:rsidRDefault="0096703D" w:rsidP="00046BED">
            <w:pPr>
              <w:spacing w:line="240" w:lineRule="auto"/>
              <w:ind w:firstLine="0"/>
              <w:jc w:val="left"/>
              <w:rPr>
                <w:sz w:val="22"/>
              </w:rPr>
            </w:pPr>
            <w:r w:rsidRPr="00C9720F">
              <w:rPr>
                <w:sz w:val="22"/>
              </w:rPr>
              <w:t>От крайната линия до мрежата</w:t>
            </w:r>
          </w:p>
          <w:p w14:paraId="7B4EBE51" w14:textId="77777777" w:rsidR="0096703D" w:rsidRDefault="0096703D" w:rsidP="00046BED">
            <w:pPr>
              <w:spacing w:line="240" w:lineRule="auto"/>
              <w:ind w:firstLine="0"/>
              <w:jc w:val="left"/>
              <w:rPr>
                <w:sz w:val="22"/>
              </w:rPr>
            </w:pPr>
          </w:p>
          <w:p w14:paraId="16E82FC6" w14:textId="77777777" w:rsidR="0096703D" w:rsidRDefault="0096703D" w:rsidP="00046BED">
            <w:pPr>
              <w:spacing w:line="240" w:lineRule="auto"/>
              <w:ind w:firstLine="0"/>
              <w:jc w:val="left"/>
              <w:rPr>
                <w:sz w:val="22"/>
              </w:rPr>
            </w:pPr>
          </w:p>
          <w:p w14:paraId="647D8CA1" w14:textId="77777777" w:rsidR="0096703D" w:rsidRDefault="0096703D" w:rsidP="00046BED">
            <w:pPr>
              <w:spacing w:line="240" w:lineRule="auto"/>
              <w:ind w:firstLine="0"/>
              <w:jc w:val="left"/>
              <w:rPr>
                <w:sz w:val="22"/>
              </w:rPr>
            </w:pPr>
          </w:p>
          <w:p w14:paraId="3F88E430" w14:textId="77777777" w:rsidR="0096703D" w:rsidRDefault="0096703D" w:rsidP="00046BED">
            <w:pPr>
              <w:spacing w:line="240" w:lineRule="auto"/>
              <w:ind w:firstLine="0"/>
              <w:jc w:val="left"/>
              <w:rPr>
                <w:sz w:val="22"/>
              </w:rPr>
            </w:pPr>
          </w:p>
          <w:p w14:paraId="01A6EE44" w14:textId="77777777" w:rsidR="0096703D" w:rsidRDefault="0096703D" w:rsidP="00046BED">
            <w:pPr>
              <w:spacing w:line="240" w:lineRule="auto"/>
              <w:ind w:firstLine="0"/>
              <w:jc w:val="left"/>
              <w:rPr>
                <w:sz w:val="22"/>
              </w:rPr>
            </w:pPr>
          </w:p>
          <w:p w14:paraId="7C0F5E99" w14:textId="77777777" w:rsidR="0096703D" w:rsidRDefault="0096703D" w:rsidP="00046BED">
            <w:pPr>
              <w:spacing w:line="240" w:lineRule="auto"/>
              <w:ind w:firstLine="0"/>
              <w:jc w:val="left"/>
              <w:rPr>
                <w:sz w:val="22"/>
              </w:rPr>
            </w:pPr>
          </w:p>
          <w:p w14:paraId="74AD00C0" w14:textId="77777777" w:rsidR="0096703D" w:rsidRDefault="0096703D" w:rsidP="00046BED">
            <w:pPr>
              <w:spacing w:line="240" w:lineRule="auto"/>
              <w:ind w:firstLine="0"/>
              <w:jc w:val="left"/>
              <w:rPr>
                <w:sz w:val="22"/>
              </w:rPr>
            </w:pPr>
          </w:p>
          <w:p w14:paraId="2C02C428" w14:textId="77777777" w:rsidR="0096703D" w:rsidRDefault="0096703D" w:rsidP="00046BED">
            <w:pPr>
              <w:spacing w:line="240" w:lineRule="auto"/>
              <w:ind w:firstLine="0"/>
              <w:jc w:val="left"/>
              <w:rPr>
                <w:sz w:val="22"/>
              </w:rPr>
            </w:pPr>
          </w:p>
          <w:p w14:paraId="012BF67F" w14:textId="77777777" w:rsidR="0096703D" w:rsidRDefault="0096703D" w:rsidP="00046BED">
            <w:pPr>
              <w:spacing w:line="240" w:lineRule="auto"/>
              <w:ind w:firstLine="0"/>
              <w:jc w:val="left"/>
              <w:rPr>
                <w:sz w:val="22"/>
              </w:rPr>
            </w:pPr>
          </w:p>
          <w:p w14:paraId="0E9C0FF3" w14:textId="77777777" w:rsidR="0096703D" w:rsidRDefault="0096703D" w:rsidP="00046BED">
            <w:pPr>
              <w:spacing w:line="240" w:lineRule="auto"/>
              <w:ind w:firstLine="0"/>
              <w:jc w:val="left"/>
              <w:rPr>
                <w:sz w:val="22"/>
              </w:rPr>
            </w:pPr>
          </w:p>
          <w:p w14:paraId="141C9E65" w14:textId="77777777" w:rsidR="0096703D" w:rsidRDefault="0096703D" w:rsidP="00046BED">
            <w:pPr>
              <w:spacing w:line="240" w:lineRule="auto"/>
              <w:ind w:firstLine="0"/>
              <w:jc w:val="left"/>
              <w:rPr>
                <w:sz w:val="22"/>
              </w:rPr>
            </w:pPr>
          </w:p>
          <w:p w14:paraId="28F541C0" w14:textId="77777777" w:rsidR="0096703D" w:rsidRDefault="0096703D" w:rsidP="00046BED">
            <w:pPr>
              <w:spacing w:line="240" w:lineRule="auto"/>
              <w:ind w:firstLine="0"/>
              <w:jc w:val="left"/>
              <w:rPr>
                <w:sz w:val="22"/>
              </w:rPr>
            </w:pPr>
          </w:p>
          <w:p w14:paraId="63E835A8" w14:textId="77777777" w:rsidR="0096703D" w:rsidRDefault="0096703D" w:rsidP="00046BED">
            <w:pPr>
              <w:spacing w:line="240" w:lineRule="auto"/>
              <w:ind w:firstLine="0"/>
              <w:jc w:val="left"/>
              <w:rPr>
                <w:sz w:val="22"/>
              </w:rPr>
            </w:pPr>
          </w:p>
          <w:p w14:paraId="5E5F5A7D" w14:textId="77777777" w:rsidR="0096703D" w:rsidRDefault="0096703D" w:rsidP="00046BED">
            <w:pPr>
              <w:spacing w:line="240" w:lineRule="auto"/>
              <w:ind w:firstLine="0"/>
              <w:jc w:val="left"/>
              <w:rPr>
                <w:sz w:val="22"/>
              </w:rPr>
            </w:pPr>
          </w:p>
          <w:p w14:paraId="0B1F5783" w14:textId="77777777" w:rsidR="0096703D" w:rsidRDefault="0096703D" w:rsidP="00046BED">
            <w:pPr>
              <w:spacing w:line="240" w:lineRule="auto"/>
              <w:ind w:firstLine="0"/>
              <w:jc w:val="left"/>
              <w:rPr>
                <w:sz w:val="22"/>
              </w:rPr>
            </w:pPr>
          </w:p>
          <w:p w14:paraId="02E39BDB" w14:textId="7F32EE8C" w:rsidR="0096703D" w:rsidRPr="0020753D" w:rsidRDefault="0096703D" w:rsidP="00046BED">
            <w:pPr>
              <w:spacing w:line="240" w:lineRule="auto"/>
              <w:ind w:firstLine="0"/>
              <w:jc w:val="left"/>
              <w:rPr>
                <w:sz w:val="22"/>
              </w:rPr>
            </w:pPr>
            <w:r w:rsidRPr="00C9720F">
              <w:rPr>
                <w:sz w:val="22"/>
              </w:rPr>
              <w:t>Строени в колони на крайната линия.</w:t>
            </w:r>
          </w:p>
        </w:tc>
      </w:tr>
    </w:tbl>
    <w:p w14:paraId="2C649397" w14:textId="77777777" w:rsidR="00182E6A" w:rsidRDefault="00182E6A"/>
    <w:tbl>
      <w:tblPr>
        <w:tblW w:w="9127" w:type="dxa"/>
        <w:tblLayout w:type="fixed"/>
        <w:tblCellMar>
          <w:left w:w="28" w:type="dxa"/>
          <w:right w:w="28" w:type="dxa"/>
        </w:tblCellMar>
        <w:tblLook w:val="04A0" w:firstRow="1" w:lastRow="0" w:firstColumn="1" w:lastColumn="0" w:noHBand="0" w:noVBand="1"/>
      </w:tblPr>
      <w:tblGrid>
        <w:gridCol w:w="453"/>
        <w:gridCol w:w="3820"/>
        <w:gridCol w:w="581"/>
        <w:gridCol w:w="709"/>
        <w:gridCol w:w="3564"/>
      </w:tblGrid>
      <w:tr w:rsidR="00182E6A" w14:paraId="47D0868B" w14:textId="77777777" w:rsidTr="00182E6A">
        <w:trPr>
          <w:trHeight w:val="2370"/>
        </w:trPr>
        <w:tc>
          <w:tcPr>
            <w:tcW w:w="453" w:type="dxa"/>
            <w:tcBorders>
              <w:top w:val="single" w:sz="4" w:space="0" w:color="auto"/>
              <w:left w:val="single" w:sz="4" w:space="0" w:color="auto"/>
              <w:bottom w:val="single" w:sz="4" w:space="0" w:color="auto"/>
              <w:right w:val="single" w:sz="4" w:space="0" w:color="auto"/>
            </w:tcBorders>
          </w:tcPr>
          <w:p w14:paraId="20B8B464" w14:textId="77777777" w:rsidR="00182E6A" w:rsidRDefault="00182E6A" w:rsidP="00182E6A">
            <w:pPr>
              <w:spacing w:after="200"/>
              <w:jc w:val="left"/>
              <w:rPr>
                <w:bCs/>
              </w:rPr>
            </w:pPr>
          </w:p>
        </w:tc>
        <w:tc>
          <w:tcPr>
            <w:tcW w:w="3820" w:type="dxa"/>
            <w:tcBorders>
              <w:top w:val="single" w:sz="4" w:space="0" w:color="auto"/>
              <w:left w:val="single" w:sz="4" w:space="0" w:color="auto"/>
              <w:bottom w:val="single" w:sz="4" w:space="0" w:color="auto"/>
              <w:right w:val="single" w:sz="4" w:space="0" w:color="auto"/>
            </w:tcBorders>
          </w:tcPr>
          <w:p w14:paraId="68ED2C27" w14:textId="4E4C4D2C" w:rsidR="00182E6A" w:rsidRPr="00C9720F" w:rsidRDefault="00182E6A" w:rsidP="00182E6A">
            <w:pPr>
              <w:spacing w:line="240" w:lineRule="auto"/>
              <w:ind w:firstLine="0"/>
              <w:jc w:val="left"/>
              <w:rPr>
                <w:color w:val="000000"/>
                <w:sz w:val="22"/>
              </w:rPr>
            </w:pPr>
            <w:r w:rsidRPr="00C9720F">
              <w:rPr>
                <w:sz w:val="22"/>
              </w:rPr>
              <w:t>тупне в близост до средна линия. Състезателят минава под мрежата и поставя топката на половин метър от средната линия. Същото извършва и с другата топка. Връща се обратно и предава щафетата на следващия от колоната. Следващият състезател прехвърля топките в посочената последователност в полето на строените отбори</w:t>
            </w:r>
          </w:p>
        </w:tc>
        <w:tc>
          <w:tcPr>
            <w:tcW w:w="581" w:type="dxa"/>
            <w:tcBorders>
              <w:top w:val="single" w:sz="4" w:space="0" w:color="auto"/>
              <w:left w:val="single" w:sz="4" w:space="0" w:color="auto"/>
              <w:bottom w:val="single" w:sz="4" w:space="0" w:color="auto"/>
              <w:right w:val="single" w:sz="4" w:space="0" w:color="auto"/>
            </w:tcBorders>
          </w:tcPr>
          <w:p w14:paraId="6DC3CD79" w14:textId="77777777" w:rsidR="00182E6A" w:rsidRDefault="00182E6A" w:rsidP="00046BED">
            <w:pPr>
              <w:spacing w:line="240" w:lineRule="auto"/>
              <w:jc w:val="center"/>
              <w:rPr>
                <w:bCs/>
                <w:sz w:val="22"/>
              </w:rPr>
            </w:pPr>
          </w:p>
        </w:tc>
        <w:tc>
          <w:tcPr>
            <w:tcW w:w="709" w:type="dxa"/>
            <w:tcBorders>
              <w:top w:val="single" w:sz="4" w:space="0" w:color="auto"/>
              <w:left w:val="single" w:sz="4" w:space="0" w:color="auto"/>
              <w:bottom w:val="single" w:sz="4" w:space="0" w:color="auto"/>
              <w:right w:val="single" w:sz="4" w:space="0" w:color="auto"/>
            </w:tcBorders>
          </w:tcPr>
          <w:p w14:paraId="0BAE9E16" w14:textId="77777777" w:rsidR="00182E6A" w:rsidRDefault="00182E6A" w:rsidP="00046BED">
            <w:pPr>
              <w:spacing w:line="240" w:lineRule="auto"/>
              <w:jc w:val="center"/>
              <w:rPr>
                <w:bCs/>
                <w:sz w:val="22"/>
              </w:rPr>
            </w:pPr>
          </w:p>
        </w:tc>
        <w:tc>
          <w:tcPr>
            <w:tcW w:w="3564" w:type="dxa"/>
            <w:tcBorders>
              <w:top w:val="single" w:sz="4" w:space="0" w:color="auto"/>
              <w:left w:val="single" w:sz="4" w:space="0" w:color="auto"/>
              <w:bottom w:val="single" w:sz="4" w:space="0" w:color="auto"/>
              <w:right w:val="single" w:sz="4" w:space="0" w:color="auto"/>
            </w:tcBorders>
          </w:tcPr>
          <w:p w14:paraId="6A0A68D5" w14:textId="77777777" w:rsidR="00182E6A" w:rsidRPr="00C9720F" w:rsidRDefault="00182E6A" w:rsidP="00046BED">
            <w:pPr>
              <w:spacing w:line="240" w:lineRule="auto"/>
              <w:ind w:firstLine="0"/>
              <w:jc w:val="left"/>
              <w:rPr>
                <w:sz w:val="22"/>
              </w:rPr>
            </w:pPr>
            <w:r w:rsidRPr="00C9720F">
              <w:rPr>
                <w:sz w:val="22"/>
              </w:rPr>
              <w:t xml:space="preserve">Поставени са две волейболни топки в същото поле – в близост до средната линия и до половин метър от нея </w:t>
            </w:r>
          </w:p>
          <w:p w14:paraId="44F360AC" w14:textId="77777777" w:rsidR="00182E6A" w:rsidRDefault="00182E6A" w:rsidP="00182E6A">
            <w:pPr>
              <w:spacing w:line="240" w:lineRule="auto"/>
              <w:ind w:firstLine="0"/>
              <w:jc w:val="left"/>
              <w:rPr>
                <w:bCs/>
                <w:sz w:val="22"/>
              </w:rPr>
            </w:pPr>
          </w:p>
        </w:tc>
      </w:tr>
      <w:tr w:rsidR="0096703D" w14:paraId="1677B8CC" w14:textId="77777777" w:rsidTr="00182E6A">
        <w:tc>
          <w:tcPr>
            <w:tcW w:w="453" w:type="dxa"/>
            <w:vMerge w:val="restart"/>
            <w:tcBorders>
              <w:top w:val="single" w:sz="4" w:space="0" w:color="auto"/>
              <w:left w:val="single" w:sz="4" w:space="0" w:color="auto"/>
              <w:bottom w:val="single" w:sz="4" w:space="0" w:color="auto"/>
              <w:right w:val="single" w:sz="4" w:space="0" w:color="auto"/>
            </w:tcBorders>
            <w:textDirection w:val="btLr"/>
            <w:vAlign w:val="center"/>
          </w:tcPr>
          <w:p w14:paraId="2DD2A1F5" w14:textId="77777777" w:rsidR="0096703D" w:rsidRPr="00880E95" w:rsidRDefault="0096703D" w:rsidP="00046BED">
            <w:pPr>
              <w:spacing w:line="240" w:lineRule="auto"/>
              <w:ind w:left="113" w:right="113" w:firstLine="0"/>
              <w:jc w:val="center"/>
              <w:rPr>
                <w:b/>
                <w:bCs/>
                <w:lang w:val="en-US"/>
              </w:rPr>
            </w:pPr>
            <w:r w:rsidRPr="00880E95">
              <w:rPr>
                <w:b/>
                <w:bCs/>
              </w:rPr>
              <w:t xml:space="preserve">Основна част </w:t>
            </w:r>
            <w:r w:rsidRPr="00880E95">
              <w:rPr>
                <w:b/>
                <w:bCs/>
                <w:lang w:val="en-US"/>
              </w:rPr>
              <w:t xml:space="preserve">(60 </w:t>
            </w:r>
            <w:r w:rsidRPr="00880E95">
              <w:rPr>
                <w:b/>
                <w:bCs/>
              </w:rPr>
              <w:t>мин</w:t>
            </w:r>
            <w:r w:rsidRPr="00880E95">
              <w:rPr>
                <w:b/>
                <w:bCs/>
                <w:lang w:val="en-US"/>
              </w:rPr>
              <w:t>)</w:t>
            </w:r>
          </w:p>
        </w:tc>
        <w:tc>
          <w:tcPr>
            <w:tcW w:w="3820" w:type="dxa"/>
            <w:tcBorders>
              <w:top w:val="single" w:sz="4" w:space="0" w:color="auto"/>
              <w:left w:val="single" w:sz="4" w:space="0" w:color="auto"/>
              <w:bottom w:val="single" w:sz="4" w:space="0" w:color="auto"/>
              <w:right w:val="single" w:sz="4" w:space="0" w:color="auto"/>
            </w:tcBorders>
          </w:tcPr>
          <w:p w14:paraId="049BF605" w14:textId="77777777" w:rsidR="0096703D" w:rsidRPr="00704715" w:rsidRDefault="0096703D" w:rsidP="00046BED">
            <w:pPr>
              <w:spacing w:line="240" w:lineRule="auto"/>
              <w:ind w:left="284" w:hanging="284"/>
              <w:jc w:val="left"/>
              <w:rPr>
                <w:sz w:val="22"/>
              </w:rPr>
            </w:pPr>
            <w:r w:rsidRPr="00704715">
              <w:rPr>
                <w:sz w:val="22"/>
              </w:rPr>
              <w:t>I. Начално разучаване на единична блокада:</w:t>
            </w:r>
          </w:p>
          <w:p w14:paraId="6E39D244" w14:textId="77777777" w:rsidR="0096703D" w:rsidRPr="003657F5" w:rsidRDefault="0096703D" w:rsidP="00046BED">
            <w:pPr>
              <w:spacing w:line="240" w:lineRule="auto"/>
              <w:ind w:left="283" w:hanging="170"/>
              <w:jc w:val="left"/>
              <w:rPr>
                <w:sz w:val="22"/>
              </w:rPr>
            </w:pPr>
            <w:r w:rsidRPr="003657F5">
              <w:rPr>
                <w:sz w:val="22"/>
              </w:rPr>
              <w:t>I.1. Имитационно изпълнение на блокада на място</w:t>
            </w:r>
          </w:p>
          <w:p w14:paraId="3B445A3D" w14:textId="77777777" w:rsidR="0096703D" w:rsidRPr="003657F5" w:rsidRDefault="0096703D" w:rsidP="00046BED">
            <w:pPr>
              <w:spacing w:line="240" w:lineRule="auto"/>
              <w:ind w:left="283" w:hanging="170"/>
              <w:jc w:val="left"/>
              <w:rPr>
                <w:sz w:val="22"/>
              </w:rPr>
            </w:pPr>
            <w:r w:rsidRPr="003657F5">
              <w:rPr>
                <w:sz w:val="22"/>
              </w:rPr>
              <w:t>I.2. Имитационно изпълнение на блокада, като ръцете на двамата партньори се до</w:t>
            </w:r>
            <w:r>
              <w:rPr>
                <w:sz w:val="22"/>
              </w:rPr>
              <w:softHyphen/>
            </w:r>
            <w:r w:rsidRPr="003657F5">
              <w:rPr>
                <w:sz w:val="22"/>
              </w:rPr>
              <w:t>косват в горната фаза</w:t>
            </w:r>
          </w:p>
          <w:p w14:paraId="4846A06A" w14:textId="77777777" w:rsidR="0096703D" w:rsidRPr="003657F5" w:rsidRDefault="0096703D" w:rsidP="00046BED">
            <w:pPr>
              <w:spacing w:line="240" w:lineRule="auto"/>
              <w:ind w:left="283" w:hanging="170"/>
              <w:jc w:val="left"/>
              <w:rPr>
                <w:sz w:val="22"/>
              </w:rPr>
            </w:pPr>
            <w:r w:rsidRPr="003657F5">
              <w:rPr>
                <w:sz w:val="22"/>
              </w:rPr>
              <w:t>I.3. Същото упражнение след отскок</w:t>
            </w:r>
          </w:p>
          <w:p w14:paraId="5884DC92" w14:textId="77777777" w:rsidR="0096703D" w:rsidRPr="003657F5" w:rsidRDefault="0096703D" w:rsidP="00046BED">
            <w:pPr>
              <w:spacing w:line="240" w:lineRule="auto"/>
              <w:ind w:left="283" w:hanging="170"/>
              <w:jc w:val="left"/>
              <w:rPr>
                <w:sz w:val="22"/>
              </w:rPr>
            </w:pPr>
            <w:r w:rsidRPr="003657F5">
              <w:rPr>
                <w:sz w:val="22"/>
              </w:rPr>
              <w:t>I.4. Същото упражнения, но след при</w:t>
            </w:r>
            <w:r>
              <w:rPr>
                <w:sz w:val="22"/>
              </w:rPr>
              <w:softHyphen/>
            </w:r>
            <w:r w:rsidRPr="003657F5">
              <w:rPr>
                <w:sz w:val="22"/>
              </w:rPr>
              <w:t>ба</w:t>
            </w:r>
            <w:r>
              <w:rPr>
                <w:sz w:val="22"/>
              </w:rPr>
              <w:softHyphen/>
            </w:r>
            <w:r w:rsidRPr="003657F5">
              <w:rPr>
                <w:sz w:val="22"/>
              </w:rPr>
              <w:t>ве</w:t>
            </w:r>
            <w:r>
              <w:rPr>
                <w:sz w:val="22"/>
              </w:rPr>
              <w:softHyphen/>
            </w:r>
            <w:r w:rsidRPr="003657F5">
              <w:rPr>
                <w:sz w:val="22"/>
              </w:rPr>
              <w:t>на крачка вляво/вдясно</w:t>
            </w:r>
          </w:p>
          <w:p w14:paraId="7C0EB39D" w14:textId="77777777" w:rsidR="0096703D" w:rsidRPr="003657F5" w:rsidRDefault="0096703D" w:rsidP="00046BED">
            <w:pPr>
              <w:spacing w:line="240" w:lineRule="auto"/>
              <w:ind w:left="283" w:hanging="170"/>
              <w:jc w:val="left"/>
              <w:rPr>
                <w:sz w:val="22"/>
              </w:rPr>
            </w:pPr>
            <w:r w:rsidRPr="003657F5">
              <w:rPr>
                <w:sz w:val="22"/>
              </w:rPr>
              <w:t>I.5. Изпълнение на блокада срещу стена</w:t>
            </w:r>
          </w:p>
          <w:p w14:paraId="5B0D816C" w14:textId="77777777" w:rsidR="0096703D" w:rsidRPr="003657F5" w:rsidRDefault="0096703D" w:rsidP="00046BED">
            <w:pPr>
              <w:spacing w:line="240" w:lineRule="auto"/>
              <w:ind w:left="283" w:hanging="170"/>
              <w:rPr>
                <w:sz w:val="22"/>
              </w:rPr>
            </w:pPr>
            <w:r w:rsidRPr="003657F5">
              <w:rPr>
                <w:sz w:val="22"/>
              </w:rPr>
              <w:t>I.6. Всички упражнения от I.2 до I.4 се из</w:t>
            </w:r>
            <w:r>
              <w:rPr>
                <w:sz w:val="22"/>
              </w:rPr>
              <w:softHyphen/>
            </w:r>
            <w:r>
              <w:rPr>
                <w:sz w:val="22"/>
              </w:rPr>
              <w:softHyphen/>
            </w:r>
            <w:r w:rsidRPr="003657F5">
              <w:rPr>
                <w:sz w:val="22"/>
              </w:rPr>
              <w:t>пълняват през мрежата, като двой</w:t>
            </w:r>
            <w:r>
              <w:rPr>
                <w:sz w:val="22"/>
              </w:rPr>
              <w:softHyphen/>
            </w:r>
            <w:r w:rsidRPr="003657F5">
              <w:rPr>
                <w:sz w:val="22"/>
              </w:rPr>
              <w:t>ки</w:t>
            </w:r>
            <w:r>
              <w:rPr>
                <w:sz w:val="22"/>
              </w:rPr>
              <w:softHyphen/>
            </w:r>
            <w:r w:rsidRPr="003657F5">
              <w:rPr>
                <w:sz w:val="22"/>
              </w:rPr>
              <w:t>те са от двете страни на мрежата</w:t>
            </w:r>
          </w:p>
          <w:p w14:paraId="302B01F3" w14:textId="77777777" w:rsidR="0096703D" w:rsidRPr="003657F5" w:rsidRDefault="0096703D" w:rsidP="00046BED">
            <w:pPr>
              <w:spacing w:line="240" w:lineRule="auto"/>
              <w:ind w:left="283" w:hanging="170"/>
              <w:jc w:val="left"/>
              <w:rPr>
                <w:sz w:val="22"/>
              </w:rPr>
            </w:pPr>
            <w:r w:rsidRPr="003657F5">
              <w:rPr>
                <w:sz w:val="22"/>
              </w:rPr>
              <w:t>I.7. Единият партньор държи волейболна топка над горния край на мрежата, другият – изпълнява блокада, като докосва топката с две ръце</w:t>
            </w:r>
          </w:p>
          <w:p w14:paraId="7CF68876" w14:textId="77777777" w:rsidR="0096703D" w:rsidRPr="003657F5" w:rsidRDefault="0096703D" w:rsidP="00046BED">
            <w:pPr>
              <w:spacing w:line="240" w:lineRule="auto"/>
              <w:ind w:left="283" w:hanging="170"/>
              <w:jc w:val="left"/>
              <w:rPr>
                <w:sz w:val="22"/>
              </w:rPr>
            </w:pPr>
            <w:r w:rsidRPr="003657F5">
              <w:rPr>
                <w:sz w:val="22"/>
              </w:rPr>
              <w:t>I.8. Като горното упражнение, но бло</w:t>
            </w:r>
            <w:r>
              <w:rPr>
                <w:sz w:val="22"/>
              </w:rPr>
              <w:softHyphen/>
            </w:r>
            <w:r w:rsidRPr="003657F5">
              <w:rPr>
                <w:sz w:val="22"/>
              </w:rPr>
              <w:t>ка</w:t>
            </w:r>
            <w:r>
              <w:rPr>
                <w:sz w:val="22"/>
              </w:rPr>
              <w:softHyphen/>
            </w:r>
            <w:r w:rsidRPr="003657F5">
              <w:rPr>
                <w:sz w:val="22"/>
              </w:rPr>
              <w:t>да</w:t>
            </w:r>
            <w:r>
              <w:rPr>
                <w:sz w:val="22"/>
              </w:rPr>
              <w:softHyphen/>
            </w:r>
            <w:r w:rsidRPr="003657F5">
              <w:rPr>
                <w:sz w:val="22"/>
              </w:rPr>
              <w:t>та се извършва след крачка вля</w:t>
            </w:r>
            <w:r>
              <w:rPr>
                <w:sz w:val="22"/>
              </w:rPr>
              <w:softHyphen/>
            </w:r>
            <w:r w:rsidRPr="003657F5">
              <w:rPr>
                <w:sz w:val="22"/>
              </w:rPr>
              <w:t>во/</w:t>
            </w:r>
            <w:r>
              <w:rPr>
                <w:sz w:val="22"/>
              </w:rPr>
              <w:softHyphen/>
            </w:r>
            <w:r w:rsidRPr="003657F5">
              <w:rPr>
                <w:sz w:val="22"/>
              </w:rPr>
              <w:t>вдя</w:t>
            </w:r>
            <w:r>
              <w:rPr>
                <w:sz w:val="22"/>
              </w:rPr>
              <w:softHyphen/>
            </w:r>
            <w:r w:rsidRPr="003657F5">
              <w:rPr>
                <w:sz w:val="22"/>
              </w:rPr>
              <w:t>сно.</w:t>
            </w:r>
          </w:p>
          <w:p w14:paraId="18DE181F" w14:textId="77777777" w:rsidR="0096703D" w:rsidRPr="009F4811" w:rsidRDefault="0096703D" w:rsidP="00046BED">
            <w:pPr>
              <w:spacing w:line="240" w:lineRule="auto"/>
              <w:ind w:left="283" w:hanging="170"/>
              <w:jc w:val="left"/>
              <w:rPr>
                <w:bCs/>
                <w:sz w:val="22"/>
              </w:rPr>
            </w:pPr>
            <w:r w:rsidRPr="003657F5">
              <w:rPr>
                <w:sz w:val="22"/>
              </w:rPr>
              <w:t>I.9. Единият партньор подхвърля топката над горния край на мрежата, а другият – извършва блокада, като се стреми да насочи топката остро в другото поле</w:t>
            </w:r>
          </w:p>
        </w:tc>
        <w:tc>
          <w:tcPr>
            <w:tcW w:w="581" w:type="dxa"/>
            <w:tcBorders>
              <w:top w:val="single" w:sz="4" w:space="0" w:color="auto"/>
              <w:left w:val="single" w:sz="4" w:space="0" w:color="auto"/>
              <w:bottom w:val="single" w:sz="4" w:space="0" w:color="auto"/>
              <w:right w:val="single" w:sz="4" w:space="0" w:color="auto"/>
            </w:tcBorders>
          </w:tcPr>
          <w:p w14:paraId="1B501D7A" w14:textId="77777777" w:rsidR="0096703D" w:rsidRPr="009F4811" w:rsidRDefault="0096703D" w:rsidP="00046BED">
            <w:pPr>
              <w:spacing w:line="240" w:lineRule="auto"/>
              <w:ind w:firstLine="0"/>
              <w:jc w:val="center"/>
              <w:rPr>
                <w:bCs/>
                <w:sz w:val="22"/>
              </w:rPr>
            </w:pPr>
          </w:p>
        </w:tc>
        <w:tc>
          <w:tcPr>
            <w:tcW w:w="709" w:type="dxa"/>
            <w:tcBorders>
              <w:top w:val="single" w:sz="4" w:space="0" w:color="auto"/>
              <w:left w:val="single" w:sz="4" w:space="0" w:color="auto"/>
              <w:bottom w:val="single" w:sz="4" w:space="0" w:color="auto"/>
              <w:right w:val="single" w:sz="4" w:space="0" w:color="auto"/>
            </w:tcBorders>
          </w:tcPr>
          <w:p w14:paraId="6B879E58" w14:textId="77777777" w:rsidR="0096703D" w:rsidRDefault="0096703D" w:rsidP="00046BED">
            <w:pPr>
              <w:spacing w:line="240" w:lineRule="auto"/>
              <w:ind w:firstLine="0"/>
              <w:jc w:val="center"/>
              <w:rPr>
                <w:bCs/>
                <w:sz w:val="22"/>
                <w:lang w:val="en-US"/>
              </w:rPr>
            </w:pPr>
            <w:r>
              <w:rPr>
                <w:bCs/>
                <w:sz w:val="22"/>
                <w:lang w:val="en-US"/>
              </w:rPr>
              <w:t>30</w:t>
            </w:r>
          </w:p>
          <w:p w14:paraId="4CD28BAE" w14:textId="77777777" w:rsidR="0096703D" w:rsidRDefault="0096703D" w:rsidP="00046BED">
            <w:pPr>
              <w:spacing w:line="240" w:lineRule="auto"/>
              <w:ind w:firstLine="0"/>
              <w:jc w:val="center"/>
              <w:rPr>
                <w:bCs/>
                <w:sz w:val="22"/>
                <w:lang w:val="en-US"/>
              </w:rPr>
            </w:pPr>
          </w:p>
          <w:p w14:paraId="444579D6" w14:textId="77777777" w:rsidR="0096703D" w:rsidRDefault="0096703D" w:rsidP="00046BED">
            <w:pPr>
              <w:spacing w:line="240" w:lineRule="auto"/>
              <w:ind w:firstLine="0"/>
              <w:jc w:val="center"/>
              <w:rPr>
                <w:bCs/>
                <w:sz w:val="22"/>
                <w:lang w:val="en-US"/>
              </w:rPr>
            </w:pPr>
            <w:r>
              <w:rPr>
                <w:bCs/>
                <w:sz w:val="22"/>
                <w:lang w:val="en-US"/>
              </w:rPr>
              <w:t>2</w:t>
            </w:r>
          </w:p>
          <w:p w14:paraId="385FE899" w14:textId="77777777" w:rsidR="0096703D" w:rsidRDefault="0096703D" w:rsidP="00046BED">
            <w:pPr>
              <w:spacing w:line="240" w:lineRule="auto"/>
              <w:ind w:firstLine="0"/>
              <w:jc w:val="center"/>
              <w:rPr>
                <w:bCs/>
                <w:sz w:val="22"/>
                <w:lang w:val="en-US"/>
              </w:rPr>
            </w:pPr>
          </w:p>
          <w:p w14:paraId="526B17F6" w14:textId="77777777" w:rsidR="0096703D" w:rsidRDefault="0096703D" w:rsidP="00046BED">
            <w:pPr>
              <w:spacing w:line="240" w:lineRule="auto"/>
              <w:ind w:firstLine="0"/>
              <w:jc w:val="center"/>
              <w:rPr>
                <w:bCs/>
                <w:sz w:val="22"/>
                <w:lang w:val="en-US"/>
              </w:rPr>
            </w:pPr>
            <w:r>
              <w:rPr>
                <w:bCs/>
                <w:sz w:val="22"/>
                <w:lang w:val="en-US"/>
              </w:rPr>
              <w:t>2</w:t>
            </w:r>
          </w:p>
          <w:p w14:paraId="71832529" w14:textId="77777777" w:rsidR="0096703D" w:rsidRDefault="0096703D" w:rsidP="00046BED">
            <w:pPr>
              <w:spacing w:line="240" w:lineRule="auto"/>
              <w:ind w:firstLine="0"/>
              <w:jc w:val="center"/>
              <w:rPr>
                <w:bCs/>
                <w:sz w:val="22"/>
                <w:lang w:val="en-US"/>
              </w:rPr>
            </w:pPr>
          </w:p>
          <w:p w14:paraId="4F358C35" w14:textId="77777777" w:rsidR="0096703D" w:rsidRDefault="0096703D" w:rsidP="00046BED">
            <w:pPr>
              <w:spacing w:line="240" w:lineRule="auto"/>
              <w:ind w:firstLine="0"/>
              <w:jc w:val="center"/>
              <w:rPr>
                <w:bCs/>
                <w:sz w:val="22"/>
                <w:lang w:val="en-US"/>
              </w:rPr>
            </w:pPr>
          </w:p>
          <w:p w14:paraId="54509FE6" w14:textId="77777777" w:rsidR="0096703D" w:rsidRDefault="0096703D" w:rsidP="00046BED">
            <w:pPr>
              <w:spacing w:line="240" w:lineRule="auto"/>
              <w:ind w:firstLine="0"/>
              <w:jc w:val="center"/>
              <w:rPr>
                <w:bCs/>
                <w:sz w:val="22"/>
                <w:lang w:val="en-US"/>
              </w:rPr>
            </w:pPr>
          </w:p>
          <w:p w14:paraId="341321CF" w14:textId="77777777" w:rsidR="0096703D" w:rsidRDefault="0096703D" w:rsidP="00046BED">
            <w:pPr>
              <w:spacing w:line="240" w:lineRule="auto"/>
              <w:ind w:firstLine="0"/>
              <w:jc w:val="center"/>
              <w:rPr>
                <w:bCs/>
                <w:sz w:val="22"/>
                <w:lang w:val="en-US"/>
              </w:rPr>
            </w:pPr>
            <w:r>
              <w:rPr>
                <w:bCs/>
                <w:sz w:val="22"/>
                <w:lang w:val="en-US"/>
              </w:rPr>
              <w:t>2</w:t>
            </w:r>
          </w:p>
          <w:p w14:paraId="5D04C136" w14:textId="77777777" w:rsidR="0096703D" w:rsidRDefault="0096703D" w:rsidP="00046BED">
            <w:pPr>
              <w:spacing w:line="240" w:lineRule="auto"/>
              <w:ind w:firstLine="0"/>
              <w:jc w:val="center"/>
              <w:rPr>
                <w:bCs/>
                <w:sz w:val="22"/>
                <w:lang w:val="en-US"/>
              </w:rPr>
            </w:pPr>
            <w:r>
              <w:rPr>
                <w:bCs/>
                <w:sz w:val="22"/>
                <w:lang w:val="en-US"/>
              </w:rPr>
              <w:t>2</w:t>
            </w:r>
          </w:p>
          <w:p w14:paraId="1A752B9B" w14:textId="77777777" w:rsidR="0096703D" w:rsidRDefault="0096703D" w:rsidP="00046BED">
            <w:pPr>
              <w:spacing w:line="240" w:lineRule="auto"/>
              <w:ind w:firstLine="0"/>
              <w:jc w:val="center"/>
              <w:rPr>
                <w:bCs/>
                <w:sz w:val="22"/>
                <w:lang w:val="en-US"/>
              </w:rPr>
            </w:pPr>
          </w:p>
          <w:p w14:paraId="1C169DDF" w14:textId="77777777" w:rsidR="0096703D" w:rsidRDefault="0096703D" w:rsidP="00046BED">
            <w:pPr>
              <w:spacing w:line="240" w:lineRule="auto"/>
              <w:ind w:firstLine="0"/>
              <w:jc w:val="center"/>
              <w:rPr>
                <w:bCs/>
                <w:sz w:val="22"/>
                <w:lang w:val="en-US"/>
              </w:rPr>
            </w:pPr>
            <w:r>
              <w:rPr>
                <w:bCs/>
                <w:sz w:val="22"/>
                <w:lang w:val="en-US"/>
              </w:rPr>
              <w:t>3</w:t>
            </w:r>
          </w:p>
          <w:p w14:paraId="2AB32F35" w14:textId="77777777" w:rsidR="0096703D" w:rsidRDefault="0096703D" w:rsidP="00046BED">
            <w:pPr>
              <w:spacing w:line="240" w:lineRule="auto"/>
              <w:ind w:firstLine="0"/>
              <w:jc w:val="center"/>
              <w:rPr>
                <w:bCs/>
                <w:sz w:val="22"/>
                <w:lang w:val="en-US"/>
              </w:rPr>
            </w:pPr>
          </w:p>
          <w:p w14:paraId="3726CAC3" w14:textId="77777777" w:rsidR="0096703D" w:rsidRDefault="0096703D" w:rsidP="00046BED">
            <w:pPr>
              <w:spacing w:line="240" w:lineRule="auto"/>
              <w:ind w:firstLine="0"/>
              <w:jc w:val="center"/>
              <w:rPr>
                <w:bCs/>
                <w:sz w:val="22"/>
                <w:lang w:val="en-US"/>
              </w:rPr>
            </w:pPr>
          </w:p>
          <w:p w14:paraId="663D71C1" w14:textId="77777777" w:rsidR="0096703D" w:rsidRDefault="0096703D" w:rsidP="00046BED">
            <w:pPr>
              <w:spacing w:line="240" w:lineRule="auto"/>
              <w:ind w:firstLine="0"/>
              <w:jc w:val="center"/>
              <w:rPr>
                <w:bCs/>
                <w:sz w:val="22"/>
                <w:lang w:val="en-US"/>
              </w:rPr>
            </w:pPr>
            <w:r>
              <w:rPr>
                <w:bCs/>
                <w:sz w:val="22"/>
                <w:lang w:val="en-US"/>
              </w:rPr>
              <w:t>7</w:t>
            </w:r>
          </w:p>
          <w:p w14:paraId="5E41EDED" w14:textId="77777777" w:rsidR="0096703D" w:rsidRDefault="0096703D" w:rsidP="00046BED">
            <w:pPr>
              <w:spacing w:line="240" w:lineRule="auto"/>
              <w:ind w:firstLine="0"/>
              <w:jc w:val="center"/>
              <w:rPr>
                <w:bCs/>
                <w:sz w:val="22"/>
                <w:lang w:val="en-US"/>
              </w:rPr>
            </w:pPr>
          </w:p>
          <w:p w14:paraId="22517DC2" w14:textId="77777777" w:rsidR="0096703D" w:rsidRDefault="0096703D" w:rsidP="00046BED">
            <w:pPr>
              <w:spacing w:line="240" w:lineRule="auto"/>
              <w:ind w:firstLine="0"/>
              <w:jc w:val="center"/>
              <w:rPr>
                <w:bCs/>
                <w:sz w:val="22"/>
                <w:lang w:val="en-US"/>
              </w:rPr>
            </w:pPr>
          </w:p>
          <w:p w14:paraId="2B523B18" w14:textId="77777777" w:rsidR="0096703D" w:rsidRDefault="0096703D" w:rsidP="00046BED">
            <w:pPr>
              <w:spacing w:line="240" w:lineRule="auto"/>
              <w:ind w:firstLine="0"/>
              <w:jc w:val="center"/>
              <w:rPr>
                <w:bCs/>
                <w:sz w:val="22"/>
                <w:lang w:val="en-US"/>
              </w:rPr>
            </w:pPr>
            <w:r>
              <w:rPr>
                <w:bCs/>
                <w:sz w:val="22"/>
                <w:lang w:val="en-US"/>
              </w:rPr>
              <w:t>4</w:t>
            </w:r>
          </w:p>
          <w:p w14:paraId="0CB1C35D" w14:textId="77777777" w:rsidR="0096703D" w:rsidRDefault="0096703D" w:rsidP="00046BED">
            <w:pPr>
              <w:spacing w:line="240" w:lineRule="auto"/>
              <w:ind w:firstLine="0"/>
              <w:jc w:val="center"/>
              <w:rPr>
                <w:bCs/>
                <w:sz w:val="22"/>
                <w:lang w:val="en-US"/>
              </w:rPr>
            </w:pPr>
          </w:p>
          <w:p w14:paraId="1AA090BE" w14:textId="77777777" w:rsidR="0096703D" w:rsidRDefault="0096703D" w:rsidP="00046BED">
            <w:pPr>
              <w:spacing w:line="240" w:lineRule="auto"/>
              <w:ind w:firstLine="0"/>
              <w:jc w:val="center"/>
              <w:rPr>
                <w:bCs/>
                <w:sz w:val="22"/>
                <w:lang w:val="en-US"/>
              </w:rPr>
            </w:pPr>
          </w:p>
          <w:p w14:paraId="1CDD8737" w14:textId="77777777" w:rsidR="0096703D" w:rsidRDefault="0096703D" w:rsidP="00046BED">
            <w:pPr>
              <w:spacing w:line="240" w:lineRule="auto"/>
              <w:ind w:firstLine="0"/>
              <w:jc w:val="center"/>
              <w:rPr>
                <w:bCs/>
                <w:sz w:val="22"/>
                <w:lang w:val="en-US"/>
              </w:rPr>
            </w:pPr>
          </w:p>
          <w:p w14:paraId="799919AD" w14:textId="77777777" w:rsidR="0096703D" w:rsidRDefault="0096703D" w:rsidP="00046BED">
            <w:pPr>
              <w:spacing w:line="240" w:lineRule="auto"/>
              <w:ind w:firstLine="0"/>
              <w:jc w:val="center"/>
              <w:rPr>
                <w:bCs/>
                <w:sz w:val="22"/>
                <w:lang w:val="en-US"/>
              </w:rPr>
            </w:pPr>
            <w:r>
              <w:rPr>
                <w:bCs/>
                <w:sz w:val="22"/>
                <w:lang w:val="en-US"/>
              </w:rPr>
              <w:t>4</w:t>
            </w:r>
          </w:p>
          <w:p w14:paraId="017AF3BE" w14:textId="77777777" w:rsidR="0096703D" w:rsidRDefault="0096703D" w:rsidP="00046BED">
            <w:pPr>
              <w:spacing w:line="240" w:lineRule="auto"/>
              <w:ind w:firstLine="0"/>
              <w:jc w:val="center"/>
              <w:rPr>
                <w:bCs/>
                <w:sz w:val="22"/>
                <w:lang w:val="en-US"/>
              </w:rPr>
            </w:pPr>
          </w:p>
          <w:p w14:paraId="64E57718" w14:textId="77777777" w:rsidR="0096703D" w:rsidRDefault="0096703D" w:rsidP="00046BED">
            <w:pPr>
              <w:spacing w:line="240" w:lineRule="auto"/>
              <w:ind w:firstLine="0"/>
              <w:jc w:val="center"/>
              <w:rPr>
                <w:bCs/>
                <w:sz w:val="22"/>
                <w:lang w:val="en-US"/>
              </w:rPr>
            </w:pPr>
          </w:p>
          <w:p w14:paraId="5216C0F7" w14:textId="77777777" w:rsidR="0096703D" w:rsidRDefault="0096703D" w:rsidP="00046BED">
            <w:pPr>
              <w:spacing w:line="240" w:lineRule="auto"/>
              <w:ind w:firstLine="0"/>
              <w:jc w:val="center"/>
              <w:rPr>
                <w:bCs/>
                <w:sz w:val="22"/>
                <w:lang w:val="en-US"/>
              </w:rPr>
            </w:pPr>
            <w:r>
              <w:rPr>
                <w:bCs/>
                <w:sz w:val="22"/>
                <w:lang w:val="en-US"/>
              </w:rPr>
              <w:t>4</w:t>
            </w:r>
          </w:p>
          <w:p w14:paraId="4DF5A297" w14:textId="77777777" w:rsidR="0096703D" w:rsidRDefault="0096703D" w:rsidP="00046BED">
            <w:pPr>
              <w:spacing w:line="240" w:lineRule="auto"/>
              <w:ind w:firstLine="0"/>
              <w:jc w:val="center"/>
              <w:rPr>
                <w:bCs/>
                <w:sz w:val="22"/>
                <w:lang w:val="en-US"/>
              </w:rPr>
            </w:pPr>
          </w:p>
          <w:p w14:paraId="636B530B" w14:textId="77777777" w:rsidR="0096703D" w:rsidRPr="00704715" w:rsidRDefault="0096703D" w:rsidP="00046BED">
            <w:pPr>
              <w:spacing w:line="240" w:lineRule="auto"/>
              <w:ind w:firstLine="0"/>
              <w:rPr>
                <w:bCs/>
                <w:sz w:val="22"/>
                <w:lang w:val="en-US"/>
              </w:rPr>
            </w:pPr>
          </w:p>
        </w:tc>
        <w:tc>
          <w:tcPr>
            <w:tcW w:w="3564" w:type="dxa"/>
            <w:tcBorders>
              <w:top w:val="single" w:sz="4" w:space="0" w:color="auto"/>
              <w:left w:val="single" w:sz="4" w:space="0" w:color="auto"/>
              <w:bottom w:val="single" w:sz="4" w:space="0" w:color="auto"/>
              <w:right w:val="single" w:sz="4" w:space="0" w:color="auto"/>
            </w:tcBorders>
          </w:tcPr>
          <w:p w14:paraId="275DC52F" w14:textId="77777777" w:rsidR="0096703D" w:rsidRDefault="0096703D" w:rsidP="00046BED">
            <w:pPr>
              <w:spacing w:line="240" w:lineRule="auto"/>
              <w:ind w:firstLine="0"/>
              <w:rPr>
                <w:sz w:val="22"/>
              </w:rPr>
            </w:pPr>
          </w:p>
          <w:p w14:paraId="53625D09" w14:textId="77777777" w:rsidR="0096703D" w:rsidRDefault="0096703D" w:rsidP="00046BED">
            <w:pPr>
              <w:spacing w:line="240" w:lineRule="auto"/>
              <w:ind w:firstLine="0"/>
              <w:rPr>
                <w:sz w:val="22"/>
              </w:rPr>
            </w:pPr>
          </w:p>
          <w:p w14:paraId="7F980E9D" w14:textId="77777777" w:rsidR="0096703D" w:rsidRPr="003657F5" w:rsidRDefault="0096703D" w:rsidP="00046BED">
            <w:pPr>
              <w:spacing w:line="240" w:lineRule="auto"/>
              <w:ind w:firstLine="0"/>
              <w:rPr>
                <w:sz w:val="22"/>
              </w:rPr>
            </w:pPr>
            <w:r w:rsidRPr="003657F5">
              <w:rPr>
                <w:sz w:val="22"/>
              </w:rPr>
              <w:t>Упражненията се изпълняват на раз</w:t>
            </w:r>
            <w:r>
              <w:rPr>
                <w:sz w:val="22"/>
              </w:rPr>
              <w:softHyphen/>
            </w:r>
            <w:r w:rsidRPr="003657F5">
              <w:rPr>
                <w:sz w:val="22"/>
              </w:rPr>
              <w:t>с</w:t>
            </w:r>
            <w:r>
              <w:rPr>
                <w:sz w:val="22"/>
              </w:rPr>
              <w:softHyphen/>
            </w:r>
            <w:r>
              <w:rPr>
                <w:sz w:val="22"/>
              </w:rPr>
              <w:softHyphen/>
            </w:r>
            <w:r>
              <w:rPr>
                <w:sz w:val="22"/>
              </w:rPr>
              <w:softHyphen/>
            </w:r>
            <w:r w:rsidRPr="003657F5">
              <w:rPr>
                <w:sz w:val="22"/>
              </w:rPr>
              <w:t>тояние от мрежата.</w:t>
            </w:r>
          </w:p>
          <w:p w14:paraId="07758FE7" w14:textId="77777777" w:rsidR="0096703D" w:rsidRPr="003657F5" w:rsidRDefault="0096703D" w:rsidP="00046BED">
            <w:pPr>
              <w:spacing w:line="240" w:lineRule="auto"/>
              <w:ind w:firstLine="0"/>
              <w:rPr>
                <w:sz w:val="22"/>
              </w:rPr>
            </w:pPr>
            <w:r w:rsidRPr="003657F5">
              <w:rPr>
                <w:sz w:val="22"/>
              </w:rPr>
              <w:t>По двойки, един срещу друг на ед</w:t>
            </w:r>
            <w:r>
              <w:rPr>
                <w:sz w:val="22"/>
              </w:rPr>
              <w:softHyphen/>
            </w:r>
            <w:r w:rsidRPr="003657F5">
              <w:rPr>
                <w:sz w:val="22"/>
              </w:rPr>
              <w:t>на ръка разстояние</w:t>
            </w:r>
          </w:p>
          <w:p w14:paraId="441E55ED" w14:textId="77777777" w:rsidR="0096703D" w:rsidRPr="003657F5" w:rsidRDefault="0096703D" w:rsidP="00046BED">
            <w:pPr>
              <w:spacing w:line="240" w:lineRule="auto"/>
              <w:ind w:firstLine="0"/>
              <w:rPr>
                <w:sz w:val="22"/>
              </w:rPr>
            </w:pPr>
          </w:p>
          <w:p w14:paraId="5AD34A1A" w14:textId="77777777" w:rsidR="0096703D" w:rsidRPr="003657F5" w:rsidRDefault="0096703D" w:rsidP="00046BED">
            <w:pPr>
              <w:spacing w:line="240" w:lineRule="auto"/>
              <w:ind w:firstLine="0"/>
              <w:rPr>
                <w:sz w:val="22"/>
              </w:rPr>
            </w:pPr>
          </w:p>
          <w:p w14:paraId="76CE9B96" w14:textId="77777777" w:rsidR="0096703D" w:rsidRPr="003657F5" w:rsidRDefault="0096703D" w:rsidP="00046BED">
            <w:pPr>
              <w:spacing w:line="240" w:lineRule="auto"/>
              <w:ind w:firstLine="0"/>
              <w:rPr>
                <w:sz w:val="22"/>
              </w:rPr>
            </w:pPr>
          </w:p>
          <w:p w14:paraId="6F33C905" w14:textId="77777777" w:rsidR="0096703D" w:rsidRPr="003657F5" w:rsidRDefault="0096703D" w:rsidP="00046BED">
            <w:pPr>
              <w:spacing w:line="240" w:lineRule="auto"/>
              <w:ind w:firstLine="0"/>
              <w:rPr>
                <w:sz w:val="22"/>
              </w:rPr>
            </w:pPr>
          </w:p>
          <w:p w14:paraId="30B3A4A7" w14:textId="77777777" w:rsidR="0096703D" w:rsidRDefault="0096703D" w:rsidP="00046BED">
            <w:pPr>
              <w:spacing w:line="240" w:lineRule="auto"/>
              <w:ind w:firstLine="0"/>
              <w:rPr>
                <w:sz w:val="22"/>
              </w:rPr>
            </w:pPr>
          </w:p>
          <w:p w14:paraId="76C05A6E" w14:textId="77777777" w:rsidR="0096703D" w:rsidRPr="003657F5" w:rsidRDefault="0096703D" w:rsidP="00046BED">
            <w:pPr>
              <w:spacing w:line="240" w:lineRule="auto"/>
              <w:ind w:firstLine="0"/>
              <w:rPr>
                <w:sz w:val="22"/>
              </w:rPr>
            </w:pPr>
            <w:r w:rsidRPr="003657F5">
              <w:rPr>
                <w:sz w:val="22"/>
              </w:rPr>
              <w:t>Играчите са в изходно по</w:t>
            </w:r>
            <w:r>
              <w:rPr>
                <w:sz w:val="22"/>
              </w:rPr>
              <w:softHyphen/>
            </w:r>
            <w:r w:rsidRPr="003657F5">
              <w:rPr>
                <w:sz w:val="22"/>
              </w:rPr>
              <w:t>ло</w:t>
            </w:r>
            <w:r>
              <w:rPr>
                <w:sz w:val="22"/>
              </w:rPr>
              <w:softHyphen/>
            </w:r>
            <w:r w:rsidRPr="003657F5">
              <w:rPr>
                <w:sz w:val="22"/>
              </w:rPr>
              <w:t>же</w:t>
            </w:r>
            <w:r>
              <w:rPr>
                <w:sz w:val="22"/>
              </w:rPr>
              <w:softHyphen/>
            </w:r>
            <w:r w:rsidRPr="003657F5">
              <w:rPr>
                <w:sz w:val="22"/>
              </w:rPr>
              <w:t>ние с лице срещу стена на една ръ</w:t>
            </w:r>
            <w:r>
              <w:rPr>
                <w:sz w:val="22"/>
              </w:rPr>
              <w:softHyphen/>
            </w:r>
            <w:r w:rsidRPr="003657F5">
              <w:rPr>
                <w:sz w:val="22"/>
              </w:rPr>
              <w:t>ка раз</w:t>
            </w:r>
            <w:r>
              <w:rPr>
                <w:sz w:val="22"/>
              </w:rPr>
              <w:softHyphen/>
            </w:r>
            <w:r w:rsidRPr="003657F5">
              <w:rPr>
                <w:sz w:val="22"/>
              </w:rPr>
              <w:t>стояние.</w:t>
            </w:r>
          </w:p>
          <w:p w14:paraId="4C5A1DE7" w14:textId="77777777" w:rsidR="0096703D" w:rsidRPr="003657F5" w:rsidRDefault="0096703D" w:rsidP="00046BED">
            <w:pPr>
              <w:spacing w:line="240" w:lineRule="auto"/>
              <w:ind w:firstLine="0"/>
              <w:jc w:val="left"/>
              <w:rPr>
                <w:sz w:val="22"/>
              </w:rPr>
            </w:pPr>
            <w:r w:rsidRPr="003657F5">
              <w:rPr>
                <w:sz w:val="22"/>
              </w:rPr>
              <w:t>Упражненията се изпълняват</w:t>
            </w:r>
            <w:r w:rsidRPr="003657F5">
              <w:rPr>
                <w:b/>
                <w:sz w:val="22"/>
              </w:rPr>
              <w:t xml:space="preserve"> </w:t>
            </w:r>
            <w:r w:rsidRPr="003657F5">
              <w:rPr>
                <w:sz w:val="22"/>
              </w:rPr>
              <w:t>на мрежата</w:t>
            </w:r>
          </w:p>
          <w:p w14:paraId="383A0F25" w14:textId="77777777" w:rsidR="0096703D" w:rsidRPr="003657F5" w:rsidRDefault="0096703D" w:rsidP="00046BED">
            <w:pPr>
              <w:spacing w:line="240" w:lineRule="auto"/>
              <w:ind w:firstLine="0"/>
              <w:rPr>
                <w:sz w:val="22"/>
              </w:rPr>
            </w:pPr>
          </w:p>
          <w:p w14:paraId="2663CB52" w14:textId="77777777" w:rsidR="0096703D" w:rsidRPr="003657F5" w:rsidRDefault="0096703D" w:rsidP="00046BED">
            <w:pPr>
              <w:spacing w:line="240" w:lineRule="auto"/>
              <w:ind w:firstLine="0"/>
              <w:rPr>
                <w:sz w:val="22"/>
              </w:rPr>
            </w:pPr>
            <w:r w:rsidRPr="003657F5">
              <w:rPr>
                <w:sz w:val="22"/>
              </w:rPr>
              <w:t>Партньорите сменят местата си</w:t>
            </w:r>
          </w:p>
          <w:p w14:paraId="5D7BCA33" w14:textId="77777777" w:rsidR="0096703D" w:rsidRPr="003657F5" w:rsidRDefault="0096703D" w:rsidP="00046BED">
            <w:pPr>
              <w:spacing w:line="240" w:lineRule="auto"/>
              <w:ind w:firstLine="0"/>
              <w:rPr>
                <w:sz w:val="22"/>
              </w:rPr>
            </w:pPr>
          </w:p>
          <w:p w14:paraId="7108F651" w14:textId="77777777" w:rsidR="0096703D" w:rsidRDefault="0096703D" w:rsidP="00046BED">
            <w:pPr>
              <w:spacing w:line="240" w:lineRule="auto"/>
              <w:ind w:firstLine="0"/>
              <w:jc w:val="left"/>
              <w:rPr>
                <w:sz w:val="22"/>
              </w:rPr>
            </w:pPr>
          </w:p>
          <w:p w14:paraId="7FDE81ED" w14:textId="77777777" w:rsidR="0096703D" w:rsidRDefault="0096703D" w:rsidP="00046BED">
            <w:pPr>
              <w:spacing w:line="240" w:lineRule="auto"/>
              <w:ind w:firstLine="0"/>
              <w:jc w:val="left"/>
              <w:rPr>
                <w:sz w:val="22"/>
              </w:rPr>
            </w:pPr>
          </w:p>
          <w:p w14:paraId="162B4EB8" w14:textId="77777777" w:rsidR="0096703D" w:rsidRPr="003A0F4F" w:rsidRDefault="0096703D" w:rsidP="00046BED">
            <w:pPr>
              <w:spacing w:line="240" w:lineRule="auto"/>
              <w:ind w:firstLine="0"/>
              <w:jc w:val="left"/>
              <w:rPr>
                <w:sz w:val="22"/>
              </w:rPr>
            </w:pPr>
            <w:r w:rsidRPr="003657F5">
              <w:rPr>
                <w:sz w:val="22"/>
              </w:rPr>
              <w:t>Отборът е разделен на две гру</w:t>
            </w:r>
            <w:r>
              <w:rPr>
                <w:sz w:val="22"/>
              </w:rPr>
              <w:softHyphen/>
            </w:r>
            <w:r w:rsidRPr="003657F5">
              <w:rPr>
                <w:sz w:val="22"/>
              </w:rPr>
              <w:t>пи, наредени в колони в зоните 4 и 2. Забива се едновременно от двете зони</w:t>
            </w:r>
          </w:p>
        </w:tc>
      </w:tr>
      <w:tr w:rsidR="0096703D" w14:paraId="3A0C2F97" w14:textId="77777777" w:rsidTr="00182E6A">
        <w:tc>
          <w:tcPr>
            <w:tcW w:w="453" w:type="dxa"/>
            <w:vMerge/>
            <w:tcBorders>
              <w:top w:val="single" w:sz="4" w:space="0" w:color="auto"/>
              <w:left w:val="single" w:sz="4" w:space="0" w:color="auto"/>
              <w:bottom w:val="single" w:sz="4" w:space="0" w:color="auto"/>
              <w:right w:val="single" w:sz="4" w:space="0" w:color="auto"/>
            </w:tcBorders>
          </w:tcPr>
          <w:p w14:paraId="09F91652" w14:textId="77777777" w:rsidR="0096703D" w:rsidRDefault="0096703D" w:rsidP="00046BED">
            <w:pPr>
              <w:spacing w:line="240" w:lineRule="auto"/>
              <w:ind w:firstLine="0"/>
              <w:rPr>
                <w:bCs/>
              </w:rPr>
            </w:pPr>
          </w:p>
        </w:tc>
        <w:tc>
          <w:tcPr>
            <w:tcW w:w="3820" w:type="dxa"/>
            <w:tcBorders>
              <w:top w:val="single" w:sz="4" w:space="0" w:color="auto"/>
              <w:left w:val="single" w:sz="4" w:space="0" w:color="auto"/>
              <w:bottom w:val="single" w:sz="4" w:space="0" w:color="auto"/>
              <w:right w:val="single" w:sz="4" w:space="0" w:color="auto"/>
            </w:tcBorders>
          </w:tcPr>
          <w:p w14:paraId="33DA01B6" w14:textId="77777777" w:rsidR="0096703D" w:rsidRPr="00E45158" w:rsidRDefault="0096703D" w:rsidP="00046BED">
            <w:pPr>
              <w:spacing w:line="240" w:lineRule="auto"/>
              <w:ind w:left="284" w:hanging="284"/>
              <w:jc w:val="left"/>
              <w:rPr>
                <w:sz w:val="22"/>
                <w:lang w:val="ru-RU"/>
              </w:rPr>
            </w:pPr>
            <w:r w:rsidRPr="003657F5">
              <w:rPr>
                <w:sz w:val="22"/>
              </w:rPr>
              <w:t>II. Усъвършенстване на забиване по по</w:t>
            </w:r>
            <w:r>
              <w:rPr>
                <w:sz w:val="22"/>
              </w:rPr>
              <w:softHyphen/>
            </w:r>
            <w:r w:rsidRPr="003657F5">
              <w:rPr>
                <w:sz w:val="22"/>
              </w:rPr>
              <w:t>со</w:t>
            </w:r>
            <w:r>
              <w:rPr>
                <w:sz w:val="22"/>
              </w:rPr>
              <w:softHyphen/>
            </w:r>
            <w:r w:rsidRPr="003657F5">
              <w:rPr>
                <w:sz w:val="22"/>
              </w:rPr>
              <w:t>ка на засилване</w:t>
            </w:r>
            <w:r w:rsidRPr="00E45158">
              <w:rPr>
                <w:sz w:val="22"/>
                <w:lang w:val="ru-RU"/>
              </w:rPr>
              <w:t>:</w:t>
            </w:r>
          </w:p>
          <w:p w14:paraId="4D806641" w14:textId="77777777" w:rsidR="0096703D" w:rsidRPr="003657F5" w:rsidRDefault="0096703D" w:rsidP="00046BED">
            <w:pPr>
              <w:spacing w:line="240" w:lineRule="auto"/>
              <w:ind w:left="283" w:hanging="170"/>
              <w:jc w:val="left"/>
              <w:rPr>
                <w:sz w:val="22"/>
              </w:rPr>
            </w:pPr>
            <w:r w:rsidRPr="003657F5">
              <w:rPr>
                <w:sz w:val="22"/>
              </w:rPr>
              <w:t>II.1. Поточно забиване от зона 4 и 2 в ди</w:t>
            </w:r>
            <w:r>
              <w:rPr>
                <w:sz w:val="22"/>
              </w:rPr>
              <w:softHyphen/>
            </w:r>
            <w:r w:rsidRPr="003657F5">
              <w:rPr>
                <w:sz w:val="22"/>
              </w:rPr>
              <w:t>агонална посока, съответно в зона 5 и 1</w:t>
            </w:r>
          </w:p>
          <w:p w14:paraId="51DF9BDC" w14:textId="77777777" w:rsidR="0096703D" w:rsidRPr="003657F5" w:rsidRDefault="0096703D" w:rsidP="00046BED">
            <w:pPr>
              <w:spacing w:line="240" w:lineRule="auto"/>
              <w:ind w:left="283" w:hanging="170"/>
              <w:jc w:val="left"/>
              <w:rPr>
                <w:sz w:val="22"/>
              </w:rPr>
            </w:pPr>
            <w:r w:rsidRPr="003657F5">
              <w:rPr>
                <w:sz w:val="22"/>
              </w:rPr>
              <w:t>II. 2. Поточно забиване от зона 4 и 2 в по</w:t>
            </w:r>
            <w:r>
              <w:rPr>
                <w:sz w:val="22"/>
              </w:rPr>
              <w:softHyphen/>
            </w:r>
            <w:r w:rsidRPr="003657F5">
              <w:rPr>
                <w:sz w:val="22"/>
              </w:rPr>
              <w:t>сока правата, съответно в зона 1и 5</w:t>
            </w:r>
          </w:p>
          <w:p w14:paraId="0A6B355F" w14:textId="77777777" w:rsidR="0096703D" w:rsidRPr="003657F5" w:rsidRDefault="0096703D" w:rsidP="00046BED">
            <w:pPr>
              <w:spacing w:line="240" w:lineRule="auto"/>
              <w:ind w:left="283" w:hanging="170"/>
              <w:jc w:val="left"/>
              <w:rPr>
                <w:sz w:val="22"/>
              </w:rPr>
            </w:pPr>
            <w:r w:rsidRPr="003657F5">
              <w:rPr>
                <w:sz w:val="22"/>
              </w:rPr>
              <w:t>II.3. Като упражнение II.1, но срещу за</w:t>
            </w:r>
            <w:r>
              <w:rPr>
                <w:sz w:val="22"/>
              </w:rPr>
              <w:softHyphen/>
            </w:r>
            <w:r w:rsidRPr="003657F5">
              <w:rPr>
                <w:sz w:val="22"/>
              </w:rPr>
              <w:t>би</w:t>
            </w:r>
            <w:r>
              <w:rPr>
                <w:sz w:val="22"/>
              </w:rPr>
              <w:softHyphen/>
            </w:r>
            <w:r>
              <w:rPr>
                <w:sz w:val="22"/>
              </w:rPr>
              <w:softHyphen/>
            </w:r>
            <w:r>
              <w:rPr>
                <w:sz w:val="22"/>
              </w:rPr>
              <w:softHyphen/>
            </w:r>
            <w:r w:rsidRPr="003657F5">
              <w:rPr>
                <w:sz w:val="22"/>
              </w:rPr>
              <w:t>ващите е изграден единичен блок</w:t>
            </w:r>
          </w:p>
          <w:p w14:paraId="4DEB26F2" w14:textId="77777777" w:rsidR="0096703D" w:rsidRPr="009F4811" w:rsidRDefault="0096703D" w:rsidP="00046BED">
            <w:pPr>
              <w:spacing w:line="240" w:lineRule="auto"/>
              <w:ind w:left="283" w:hanging="170"/>
              <w:jc w:val="left"/>
              <w:rPr>
                <w:bCs/>
                <w:sz w:val="22"/>
              </w:rPr>
            </w:pPr>
            <w:r w:rsidRPr="003657F5">
              <w:rPr>
                <w:sz w:val="22"/>
              </w:rPr>
              <w:t>II.4. Като упражнение II.2, но срещу за</w:t>
            </w:r>
            <w:r>
              <w:rPr>
                <w:sz w:val="22"/>
              </w:rPr>
              <w:softHyphen/>
            </w:r>
            <w:r w:rsidRPr="003657F5">
              <w:rPr>
                <w:sz w:val="22"/>
              </w:rPr>
              <w:t>би</w:t>
            </w:r>
            <w:r>
              <w:rPr>
                <w:sz w:val="22"/>
              </w:rPr>
              <w:softHyphen/>
            </w:r>
            <w:r>
              <w:rPr>
                <w:sz w:val="22"/>
              </w:rPr>
              <w:softHyphen/>
            </w:r>
            <w:r w:rsidRPr="003657F5">
              <w:rPr>
                <w:sz w:val="22"/>
              </w:rPr>
              <w:t>ващите е изграден единичен блок</w:t>
            </w:r>
          </w:p>
        </w:tc>
        <w:tc>
          <w:tcPr>
            <w:tcW w:w="581" w:type="dxa"/>
            <w:tcBorders>
              <w:top w:val="single" w:sz="4" w:space="0" w:color="auto"/>
              <w:left w:val="single" w:sz="4" w:space="0" w:color="auto"/>
              <w:bottom w:val="single" w:sz="4" w:space="0" w:color="auto"/>
              <w:right w:val="single" w:sz="4" w:space="0" w:color="auto"/>
            </w:tcBorders>
          </w:tcPr>
          <w:p w14:paraId="5141FCE9" w14:textId="77777777" w:rsidR="0096703D" w:rsidRPr="009F4811" w:rsidRDefault="0096703D" w:rsidP="00046BED">
            <w:pPr>
              <w:spacing w:line="240" w:lineRule="auto"/>
              <w:ind w:firstLine="0"/>
              <w:jc w:val="center"/>
              <w:rPr>
                <w:bCs/>
                <w:sz w:val="22"/>
              </w:rPr>
            </w:pPr>
          </w:p>
        </w:tc>
        <w:tc>
          <w:tcPr>
            <w:tcW w:w="709" w:type="dxa"/>
            <w:tcBorders>
              <w:top w:val="single" w:sz="4" w:space="0" w:color="auto"/>
              <w:left w:val="single" w:sz="4" w:space="0" w:color="auto"/>
              <w:bottom w:val="single" w:sz="4" w:space="0" w:color="auto"/>
              <w:right w:val="single" w:sz="4" w:space="0" w:color="auto"/>
            </w:tcBorders>
          </w:tcPr>
          <w:p w14:paraId="6B905F2B" w14:textId="77777777" w:rsidR="0096703D" w:rsidRDefault="0096703D" w:rsidP="00046BED">
            <w:pPr>
              <w:spacing w:line="240" w:lineRule="auto"/>
              <w:ind w:firstLine="0"/>
              <w:jc w:val="center"/>
              <w:rPr>
                <w:bCs/>
                <w:sz w:val="22"/>
                <w:lang w:val="en-US"/>
              </w:rPr>
            </w:pPr>
            <w:r>
              <w:rPr>
                <w:bCs/>
                <w:sz w:val="22"/>
                <w:lang w:val="en-US"/>
              </w:rPr>
              <w:t>10</w:t>
            </w:r>
          </w:p>
          <w:p w14:paraId="1C9FDD60" w14:textId="77777777" w:rsidR="0096703D" w:rsidRDefault="0096703D" w:rsidP="00046BED">
            <w:pPr>
              <w:spacing w:line="240" w:lineRule="auto"/>
              <w:ind w:firstLine="0"/>
              <w:jc w:val="center"/>
              <w:rPr>
                <w:bCs/>
                <w:sz w:val="22"/>
                <w:lang w:val="en-US"/>
              </w:rPr>
            </w:pPr>
          </w:p>
          <w:p w14:paraId="3BFC5CF4" w14:textId="77777777" w:rsidR="0096703D" w:rsidRDefault="0096703D" w:rsidP="00046BED">
            <w:pPr>
              <w:spacing w:line="240" w:lineRule="auto"/>
              <w:ind w:firstLine="0"/>
              <w:jc w:val="center"/>
              <w:rPr>
                <w:bCs/>
                <w:sz w:val="22"/>
              </w:rPr>
            </w:pPr>
            <w:r>
              <w:rPr>
                <w:bCs/>
                <w:sz w:val="22"/>
              </w:rPr>
              <w:t>2</w:t>
            </w:r>
          </w:p>
          <w:p w14:paraId="5B86D581" w14:textId="77777777" w:rsidR="0096703D" w:rsidRDefault="0096703D" w:rsidP="00046BED">
            <w:pPr>
              <w:spacing w:line="240" w:lineRule="auto"/>
              <w:ind w:firstLine="0"/>
              <w:jc w:val="center"/>
              <w:rPr>
                <w:bCs/>
                <w:sz w:val="22"/>
              </w:rPr>
            </w:pPr>
          </w:p>
          <w:p w14:paraId="5EB9A009" w14:textId="77777777" w:rsidR="0096703D" w:rsidRDefault="0096703D" w:rsidP="00046BED">
            <w:pPr>
              <w:spacing w:line="240" w:lineRule="auto"/>
              <w:ind w:firstLine="0"/>
              <w:jc w:val="center"/>
              <w:rPr>
                <w:bCs/>
                <w:sz w:val="22"/>
                <w:lang w:val="en-US"/>
              </w:rPr>
            </w:pPr>
          </w:p>
          <w:p w14:paraId="123D61DF" w14:textId="77777777" w:rsidR="0096703D" w:rsidRPr="00155079" w:rsidRDefault="0096703D" w:rsidP="00046BED">
            <w:pPr>
              <w:spacing w:line="240" w:lineRule="auto"/>
              <w:ind w:firstLine="0"/>
              <w:jc w:val="center"/>
              <w:rPr>
                <w:bCs/>
                <w:sz w:val="22"/>
                <w:lang w:val="en-US"/>
              </w:rPr>
            </w:pPr>
            <w:r>
              <w:rPr>
                <w:bCs/>
                <w:sz w:val="22"/>
                <w:lang w:val="en-US"/>
              </w:rPr>
              <w:t>2</w:t>
            </w:r>
          </w:p>
          <w:p w14:paraId="57E0715E" w14:textId="77777777" w:rsidR="0096703D" w:rsidRDefault="0096703D" w:rsidP="00046BED">
            <w:pPr>
              <w:spacing w:line="240" w:lineRule="auto"/>
              <w:ind w:firstLine="0"/>
              <w:jc w:val="center"/>
              <w:rPr>
                <w:bCs/>
                <w:sz w:val="22"/>
              </w:rPr>
            </w:pPr>
          </w:p>
          <w:p w14:paraId="5869F651" w14:textId="77777777" w:rsidR="0096703D" w:rsidRDefault="0096703D" w:rsidP="00046BED">
            <w:pPr>
              <w:spacing w:line="240" w:lineRule="auto"/>
              <w:ind w:firstLine="0"/>
              <w:jc w:val="center"/>
              <w:rPr>
                <w:bCs/>
                <w:sz w:val="22"/>
              </w:rPr>
            </w:pPr>
          </w:p>
          <w:p w14:paraId="741B7317" w14:textId="77777777" w:rsidR="0096703D" w:rsidRDefault="0096703D" w:rsidP="00046BED">
            <w:pPr>
              <w:spacing w:line="240" w:lineRule="auto"/>
              <w:ind w:firstLine="0"/>
              <w:jc w:val="center"/>
              <w:rPr>
                <w:bCs/>
                <w:sz w:val="22"/>
              </w:rPr>
            </w:pPr>
            <w:r>
              <w:rPr>
                <w:bCs/>
                <w:sz w:val="22"/>
              </w:rPr>
              <w:t>3</w:t>
            </w:r>
          </w:p>
          <w:p w14:paraId="5C1B283F" w14:textId="77777777" w:rsidR="0096703D" w:rsidRDefault="0096703D" w:rsidP="00046BED">
            <w:pPr>
              <w:spacing w:line="240" w:lineRule="auto"/>
              <w:ind w:firstLine="0"/>
              <w:jc w:val="center"/>
              <w:rPr>
                <w:bCs/>
                <w:sz w:val="22"/>
              </w:rPr>
            </w:pPr>
          </w:p>
          <w:p w14:paraId="18E3F27F" w14:textId="77777777" w:rsidR="0096703D" w:rsidRDefault="0096703D" w:rsidP="00046BED">
            <w:pPr>
              <w:spacing w:line="240" w:lineRule="auto"/>
              <w:ind w:firstLine="0"/>
              <w:jc w:val="center"/>
              <w:rPr>
                <w:bCs/>
                <w:sz w:val="22"/>
              </w:rPr>
            </w:pPr>
          </w:p>
          <w:p w14:paraId="7BDAC468" w14:textId="77777777" w:rsidR="0096703D" w:rsidRPr="003A4BB1" w:rsidRDefault="0096703D" w:rsidP="00046BED">
            <w:pPr>
              <w:spacing w:line="240" w:lineRule="auto"/>
              <w:ind w:firstLine="0"/>
              <w:jc w:val="center"/>
              <w:rPr>
                <w:bCs/>
                <w:sz w:val="22"/>
              </w:rPr>
            </w:pPr>
            <w:r>
              <w:rPr>
                <w:bCs/>
                <w:sz w:val="22"/>
              </w:rPr>
              <w:t>3</w:t>
            </w:r>
          </w:p>
        </w:tc>
        <w:tc>
          <w:tcPr>
            <w:tcW w:w="3564" w:type="dxa"/>
            <w:tcBorders>
              <w:top w:val="single" w:sz="4" w:space="0" w:color="auto"/>
              <w:left w:val="single" w:sz="4" w:space="0" w:color="auto"/>
              <w:bottom w:val="single" w:sz="4" w:space="0" w:color="auto"/>
              <w:right w:val="single" w:sz="4" w:space="0" w:color="auto"/>
            </w:tcBorders>
          </w:tcPr>
          <w:p w14:paraId="12ADB48F" w14:textId="77777777" w:rsidR="0096703D" w:rsidRDefault="0096703D" w:rsidP="00046BED">
            <w:pPr>
              <w:spacing w:line="240" w:lineRule="auto"/>
              <w:ind w:firstLine="0"/>
              <w:rPr>
                <w:sz w:val="22"/>
              </w:rPr>
            </w:pPr>
          </w:p>
          <w:p w14:paraId="2CF47F48" w14:textId="77777777" w:rsidR="0096703D" w:rsidRDefault="0096703D" w:rsidP="00046BED">
            <w:pPr>
              <w:spacing w:line="240" w:lineRule="auto"/>
              <w:ind w:firstLine="0"/>
              <w:rPr>
                <w:sz w:val="22"/>
              </w:rPr>
            </w:pPr>
          </w:p>
          <w:p w14:paraId="3AC3C2E0" w14:textId="77777777" w:rsidR="0096703D" w:rsidRDefault="0096703D" w:rsidP="00046BED">
            <w:pPr>
              <w:spacing w:line="240" w:lineRule="auto"/>
              <w:ind w:right="28" w:firstLine="0"/>
              <w:rPr>
                <w:spacing w:val="-2"/>
                <w:sz w:val="22"/>
              </w:rPr>
            </w:pPr>
          </w:p>
          <w:p w14:paraId="0317DD6D" w14:textId="77777777" w:rsidR="0096703D" w:rsidRDefault="0096703D" w:rsidP="00046BED">
            <w:pPr>
              <w:spacing w:line="240" w:lineRule="auto"/>
              <w:ind w:right="28" w:firstLine="0"/>
              <w:rPr>
                <w:spacing w:val="-2"/>
                <w:sz w:val="22"/>
              </w:rPr>
            </w:pPr>
          </w:p>
          <w:p w14:paraId="45964E1A" w14:textId="77777777" w:rsidR="0096703D" w:rsidRDefault="0096703D" w:rsidP="00046BED">
            <w:pPr>
              <w:spacing w:line="240" w:lineRule="auto"/>
              <w:ind w:right="28" w:firstLine="0"/>
              <w:rPr>
                <w:spacing w:val="-2"/>
                <w:sz w:val="22"/>
              </w:rPr>
            </w:pPr>
          </w:p>
          <w:p w14:paraId="323F1B6F" w14:textId="77777777" w:rsidR="0096703D" w:rsidRPr="00155079" w:rsidRDefault="0096703D" w:rsidP="00046BED">
            <w:pPr>
              <w:spacing w:line="240" w:lineRule="auto"/>
              <w:ind w:right="28" w:firstLine="0"/>
              <w:rPr>
                <w:bCs/>
                <w:spacing w:val="-2"/>
                <w:sz w:val="22"/>
              </w:rPr>
            </w:pPr>
            <w:r w:rsidRPr="00155079">
              <w:rPr>
                <w:spacing w:val="-2"/>
                <w:sz w:val="22"/>
              </w:rPr>
              <w:t>Блокиращия състезател е стъпил на платформа и е поставил ръ</w:t>
            </w:r>
            <w:r w:rsidRPr="00155079">
              <w:rPr>
                <w:spacing w:val="-2"/>
                <w:sz w:val="22"/>
              </w:rPr>
              <w:softHyphen/>
              <w:t>цете си над мрежата, наклонени към полето на забиващите, така че лактите да са на нивото на фи</w:t>
            </w:r>
            <w:r w:rsidRPr="00155079">
              <w:rPr>
                <w:spacing w:val="-2"/>
                <w:sz w:val="22"/>
              </w:rPr>
              <w:softHyphen/>
              <w:t>лето. Държи ръцете си не</w:t>
            </w:r>
            <w:r w:rsidRPr="00155079">
              <w:rPr>
                <w:spacing w:val="-2"/>
                <w:sz w:val="22"/>
              </w:rPr>
              <w:softHyphen/>
              <w:t>под</w:t>
            </w:r>
            <w:r w:rsidRPr="00155079">
              <w:rPr>
                <w:spacing w:val="-2"/>
                <w:sz w:val="22"/>
              </w:rPr>
              <w:softHyphen/>
              <w:t>вижно, като предпазва цен</w:t>
            </w:r>
            <w:r w:rsidRPr="00155079">
              <w:rPr>
                <w:spacing w:val="-2"/>
                <w:sz w:val="22"/>
              </w:rPr>
              <w:softHyphen/>
              <w:t>трал</w:t>
            </w:r>
            <w:r w:rsidRPr="00155079">
              <w:rPr>
                <w:spacing w:val="-2"/>
                <w:sz w:val="22"/>
              </w:rPr>
              <w:softHyphen/>
              <w:t>ната част на своето поле</w:t>
            </w:r>
          </w:p>
        </w:tc>
      </w:tr>
      <w:tr w:rsidR="0096703D" w14:paraId="714CF35B" w14:textId="77777777" w:rsidTr="00182E6A">
        <w:tc>
          <w:tcPr>
            <w:tcW w:w="453" w:type="dxa"/>
            <w:vMerge/>
            <w:tcBorders>
              <w:top w:val="single" w:sz="4" w:space="0" w:color="auto"/>
              <w:left w:val="single" w:sz="4" w:space="0" w:color="auto"/>
              <w:bottom w:val="single" w:sz="4" w:space="0" w:color="auto"/>
              <w:right w:val="single" w:sz="4" w:space="0" w:color="auto"/>
            </w:tcBorders>
          </w:tcPr>
          <w:p w14:paraId="008A8B87" w14:textId="77777777" w:rsidR="0096703D" w:rsidRDefault="0096703D" w:rsidP="00046BED">
            <w:pPr>
              <w:spacing w:line="240" w:lineRule="auto"/>
              <w:ind w:firstLine="0"/>
              <w:rPr>
                <w:bCs/>
              </w:rPr>
            </w:pPr>
          </w:p>
        </w:tc>
        <w:tc>
          <w:tcPr>
            <w:tcW w:w="3820" w:type="dxa"/>
            <w:tcBorders>
              <w:top w:val="single" w:sz="4" w:space="0" w:color="auto"/>
              <w:left w:val="single" w:sz="4" w:space="0" w:color="auto"/>
              <w:bottom w:val="single" w:sz="4" w:space="0" w:color="auto"/>
              <w:right w:val="single" w:sz="4" w:space="0" w:color="auto"/>
            </w:tcBorders>
          </w:tcPr>
          <w:p w14:paraId="5E175B16" w14:textId="77777777" w:rsidR="0096703D" w:rsidRDefault="0096703D" w:rsidP="00046BED">
            <w:pPr>
              <w:spacing w:line="240" w:lineRule="auto"/>
              <w:ind w:left="284" w:hanging="284"/>
              <w:jc w:val="left"/>
            </w:pPr>
            <w:r>
              <w:t xml:space="preserve">III. Двустранна игра с поставени </w:t>
            </w:r>
            <w:r>
              <w:br/>
              <w:t>за</w:t>
            </w:r>
            <w:r>
              <w:softHyphen/>
              <w:t>да</w:t>
            </w:r>
            <w:r>
              <w:softHyphen/>
              <w:t>чи</w:t>
            </w:r>
          </w:p>
          <w:p w14:paraId="410E38CE" w14:textId="77777777" w:rsidR="0096703D" w:rsidRDefault="0096703D" w:rsidP="00046BED">
            <w:pPr>
              <w:spacing w:line="240" w:lineRule="auto"/>
              <w:ind w:firstLine="0"/>
            </w:pPr>
          </w:p>
          <w:p w14:paraId="59A605A9" w14:textId="77777777" w:rsidR="0096703D" w:rsidRDefault="0096703D" w:rsidP="00046BED">
            <w:pPr>
              <w:spacing w:line="240" w:lineRule="auto"/>
              <w:ind w:firstLine="0"/>
            </w:pPr>
          </w:p>
          <w:p w14:paraId="51340188" w14:textId="77777777" w:rsidR="0096703D" w:rsidRDefault="0096703D" w:rsidP="00046BED">
            <w:pPr>
              <w:spacing w:line="240" w:lineRule="auto"/>
              <w:ind w:firstLine="0"/>
            </w:pPr>
          </w:p>
          <w:p w14:paraId="532B8FC7" w14:textId="77777777" w:rsidR="0096703D" w:rsidRDefault="0096703D" w:rsidP="00046BED">
            <w:pPr>
              <w:spacing w:line="240" w:lineRule="auto"/>
              <w:ind w:firstLine="0"/>
            </w:pPr>
          </w:p>
          <w:p w14:paraId="3A37F379" w14:textId="77777777" w:rsidR="006F1127" w:rsidRDefault="006F1127" w:rsidP="00046BED">
            <w:pPr>
              <w:spacing w:line="240" w:lineRule="auto"/>
              <w:ind w:firstLine="0"/>
            </w:pPr>
          </w:p>
          <w:p w14:paraId="4937A92C" w14:textId="77777777" w:rsidR="0096703D" w:rsidRPr="003E0627" w:rsidRDefault="0096703D" w:rsidP="00046BED">
            <w:pPr>
              <w:spacing w:line="240" w:lineRule="auto"/>
              <w:ind w:left="113" w:firstLine="0"/>
            </w:pPr>
            <w:r>
              <w:t>Дава се информация за играта на бло</w:t>
            </w:r>
            <w:r>
              <w:softHyphen/>
              <w:t>ка</w:t>
            </w:r>
            <w:r>
              <w:softHyphen/>
              <w:t xml:space="preserve">дата от </w:t>
            </w:r>
            <w:proofErr w:type="spellStart"/>
            <w:r>
              <w:t>правилознанието</w:t>
            </w:r>
            <w:proofErr w:type="spellEnd"/>
          </w:p>
        </w:tc>
        <w:tc>
          <w:tcPr>
            <w:tcW w:w="581" w:type="dxa"/>
            <w:tcBorders>
              <w:top w:val="single" w:sz="4" w:space="0" w:color="auto"/>
              <w:left w:val="single" w:sz="4" w:space="0" w:color="auto"/>
              <w:bottom w:val="single" w:sz="4" w:space="0" w:color="auto"/>
              <w:right w:val="single" w:sz="4" w:space="0" w:color="auto"/>
            </w:tcBorders>
          </w:tcPr>
          <w:p w14:paraId="7761DBB1" w14:textId="77777777" w:rsidR="0096703D" w:rsidRPr="009F4811" w:rsidRDefault="0096703D" w:rsidP="00046BED">
            <w:pPr>
              <w:spacing w:line="240" w:lineRule="auto"/>
              <w:ind w:firstLine="0"/>
              <w:jc w:val="center"/>
              <w:rPr>
                <w:bCs/>
                <w:sz w:val="22"/>
              </w:rPr>
            </w:pPr>
          </w:p>
        </w:tc>
        <w:tc>
          <w:tcPr>
            <w:tcW w:w="709" w:type="dxa"/>
            <w:tcBorders>
              <w:top w:val="single" w:sz="4" w:space="0" w:color="auto"/>
              <w:left w:val="single" w:sz="4" w:space="0" w:color="auto"/>
              <w:bottom w:val="single" w:sz="4" w:space="0" w:color="auto"/>
              <w:right w:val="single" w:sz="4" w:space="0" w:color="auto"/>
            </w:tcBorders>
          </w:tcPr>
          <w:p w14:paraId="003605EC" w14:textId="77777777" w:rsidR="0096703D" w:rsidRPr="006518E5" w:rsidRDefault="0096703D" w:rsidP="00046BED">
            <w:pPr>
              <w:spacing w:line="240" w:lineRule="auto"/>
              <w:ind w:firstLine="0"/>
              <w:jc w:val="center"/>
              <w:rPr>
                <w:sz w:val="22"/>
              </w:rPr>
            </w:pPr>
            <w:r w:rsidRPr="006518E5">
              <w:rPr>
                <w:sz w:val="22"/>
              </w:rPr>
              <w:t>20</w:t>
            </w:r>
          </w:p>
          <w:p w14:paraId="338DE283" w14:textId="77777777" w:rsidR="0096703D" w:rsidRDefault="0096703D" w:rsidP="00046BED">
            <w:pPr>
              <w:spacing w:line="240" w:lineRule="auto"/>
              <w:ind w:firstLine="0"/>
              <w:jc w:val="center"/>
            </w:pPr>
          </w:p>
          <w:p w14:paraId="653782C5" w14:textId="77777777" w:rsidR="0096703D" w:rsidRDefault="0096703D" w:rsidP="00046BED">
            <w:pPr>
              <w:spacing w:line="240" w:lineRule="auto"/>
              <w:ind w:firstLine="0"/>
              <w:jc w:val="center"/>
            </w:pPr>
          </w:p>
          <w:p w14:paraId="1DA0BD39" w14:textId="77777777" w:rsidR="0096703D" w:rsidRDefault="0096703D" w:rsidP="00046BED">
            <w:pPr>
              <w:spacing w:line="240" w:lineRule="auto"/>
              <w:ind w:firstLine="0"/>
              <w:jc w:val="center"/>
            </w:pPr>
          </w:p>
          <w:p w14:paraId="3A87FEA3" w14:textId="77777777" w:rsidR="0096703D" w:rsidRDefault="0096703D" w:rsidP="00046BED">
            <w:pPr>
              <w:spacing w:line="240" w:lineRule="auto"/>
              <w:ind w:firstLine="0"/>
              <w:jc w:val="center"/>
            </w:pPr>
          </w:p>
          <w:p w14:paraId="0E407F45" w14:textId="77777777" w:rsidR="0096703D" w:rsidRDefault="0096703D" w:rsidP="00046BED">
            <w:pPr>
              <w:spacing w:line="240" w:lineRule="auto"/>
              <w:ind w:firstLine="0"/>
              <w:jc w:val="center"/>
            </w:pPr>
          </w:p>
          <w:p w14:paraId="5B5F3B8D" w14:textId="77777777" w:rsidR="0096703D" w:rsidRDefault="0096703D" w:rsidP="00046BED">
            <w:pPr>
              <w:spacing w:line="240" w:lineRule="auto"/>
              <w:ind w:firstLine="0"/>
              <w:jc w:val="center"/>
            </w:pPr>
          </w:p>
          <w:p w14:paraId="6F7C86FB" w14:textId="77777777" w:rsidR="0096703D" w:rsidRPr="003E0627" w:rsidRDefault="0096703D" w:rsidP="00046BED">
            <w:pPr>
              <w:spacing w:line="240" w:lineRule="auto"/>
              <w:ind w:firstLine="0"/>
            </w:pPr>
          </w:p>
        </w:tc>
        <w:tc>
          <w:tcPr>
            <w:tcW w:w="3564" w:type="dxa"/>
            <w:tcBorders>
              <w:top w:val="single" w:sz="4" w:space="0" w:color="auto"/>
              <w:left w:val="single" w:sz="4" w:space="0" w:color="auto"/>
              <w:bottom w:val="single" w:sz="4" w:space="0" w:color="auto"/>
              <w:right w:val="single" w:sz="4" w:space="0" w:color="auto"/>
            </w:tcBorders>
          </w:tcPr>
          <w:p w14:paraId="17534791" w14:textId="77777777" w:rsidR="0096703D" w:rsidRDefault="0096703D" w:rsidP="00046BED">
            <w:pPr>
              <w:spacing w:line="240" w:lineRule="auto"/>
              <w:ind w:firstLine="0"/>
              <w:jc w:val="left"/>
            </w:pPr>
            <w:r>
              <w:lastRenderedPageBreak/>
              <w:t>Задачата е приложение на бло</w:t>
            </w:r>
            <w:r>
              <w:softHyphen/>
            </w:r>
            <w:r>
              <w:softHyphen/>
              <w:t xml:space="preserve">када по време на игра: </w:t>
            </w:r>
          </w:p>
          <w:p w14:paraId="0944C5AB" w14:textId="77777777" w:rsidR="00182E6A" w:rsidRDefault="00182E6A" w:rsidP="00046BED">
            <w:pPr>
              <w:spacing w:line="240" w:lineRule="auto"/>
              <w:ind w:firstLine="0"/>
              <w:jc w:val="left"/>
            </w:pPr>
          </w:p>
          <w:p w14:paraId="70ED4D3B" w14:textId="77777777" w:rsidR="0096703D" w:rsidRDefault="0096703D" w:rsidP="00046BED">
            <w:pPr>
              <w:spacing w:line="240" w:lineRule="auto"/>
              <w:ind w:left="227" w:hanging="227"/>
            </w:pPr>
            <w:r>
              <w:lastRenderedPageBreak/>
              <w:t>1. Да се извършва единичен блок срещу забиващия със</w:t>
            </w:r>
            <w:r>
              <w:softHyphen/>
            </w:r>
            <w:r>
              <w:softHyphen/>
            </w:r>
            <w:r>
              <w:softHyphen/>
              <w:t>те</w:t>
            </w:r>
            <w:r>
              <w:softHyphen/>
              <w:t>за</w:t>
            </w:r>
            <w:r>
              <w:softHyphen/>
              <w:t xml:space="preserve">тел </w:t>
            </w:r>
          </w:p>
          <w:p w14:paraId="5AB8BC2E" w14:textId="77777777" w:rsidR="0096703D" w:rsidRDefault="0096703D" w:rsidP="00046BED">
            <w:pPr>
              <w:spacing w:line="240" w:lineRule="auto"/>
              <w:ind w:left="227" w:hanging="227"/>
              <w:jc w:val="left"/>
            </w:pPr>
            <w:r>
              <w:t>2. Да се отскача едно</w:t>
            </w:r>
            <w:r>
              <w:softHyphen/>
              <w:t>вре</w:t>
            </w:r>
            <w:r>
              <w:softHyphen/>
              <w:t>мен</w:t>
            </w:r>
            <w:r>
              <w:softHyphen/>
              <w:t>но с нападателя</w:t>
            </w:r>
          </w:p>
          <w:p w14:paraId="7C181257" w14:textId="77777777" w:rsidR="0096703D" w:rsidRDefault="0096703D" w:rsidP="00046BED">
            <w:pPr>
              <w:spacing w:line="240" w:lineRule="auto"/>
              <w:ind w:firstLine="0"/>
            </w:pPr>
          </w:p>
          <w:p w14:paraId="42848772" w14:textId="77777777" w:rsidR="0096703D" w:rsidRPr="009F4811" w:rsidRDefault="0096703D" w:rsidP="00046BED">
            <w:pPr>
              <w:spacing w:line="240" w:lineRule="auto"/>
              <w:ind w:firstLine="0"/>
              <w:rPr>
                <w:bCs/>
                <w:sz w:val="22"/>
              </w:rPr>
            </w:pPr>
            <w:r>
              <w:t>В почивките в гейма</w:t>
            </w:r>
          </w:p>
        </w:tc>
      </w:tr>
      <w:tr w:rsidR="0096703D" w14:paraId="45CABCE7" w14:textId="77777777" w:rsidTr="00182E6A">
        <w:tc>
          <w:tcPr>
            <w:tcW w:w="453" w:type="dxa"/>
            <w:vMerge w:val="restart"/>
            <w:tcBorders>
              <w:top w:val="single" w:sz="4" w:space="0" w:color="auto"/>
              <w:left w:val="single" w:sz="4" w:space="0" w:color="auto"/>
              <w:bottom w:val="single" w:sz="4" w:space="0" w:color="auto"/>
              <w:right w:val="single" w:sz="4" w:space="0" w:color="auto"/>
            </w:tcBorders>
            <w:textDirection w:val="btLr"/>
            <w:vAlign w:val="center"/>
          </w:tcPr>
          <w:p w14:paraId="3020ED2F" w14:textId="77777777" w:rsidR="0096703D" w:rsidRPr="00D97761" w:rsidRDefault="0096703D" w:rsidP="00046BED">
            <w:pPr>
              <w:spacing w:line="240" w:lineRule="auto"/>
              <w:ind w:left="113" w:right="113" w:firstLine="0"/>
              <w:jc w:val="center"/>
              <w:rPr>
                <w:b/>
                <w:bCs/>
                <w:lang w:val="en-US"/>
              </w:rPr>
            </w:pPr>
            <w:r w:rsidRPr="00D97761">
              <w:rPr>
                <w:b/>
                <w:bCs/>
              </w:rPr>
              <w:lastRenderedPageBreak/>
              <w:t xml:space="preserve">Заключителна част </w:t>
            </w:r>
            <w:r w:rsidRPr="00D97761">
              <w:rPr>
                <w:b/>
                <w:bCs/>
                <w:lang w:val="en-US"/>
              </w:rPr>
              <w:t>(</w:t>
            </w:r>
            <w:r w:rsidRPr="00D97761">
              <w:rPr>
                <w:b/>
                <w:bCs/>
              </w:rPr>
              <w:t>7 мин</w:t>
            </w:r>
            <w:r w:rsidRPr="00D97761">
              <w:rPr>
                <w:b/>
                <w:bCs/>
                <w:lang w:val="en-US"/>
              </w:rPr>
              <w:t>)</w:t>
            </w:r>
          </w:p>
        </w:tc>
        <w:tc>
          <w:tcPr>
            <w:tcW w:w="3820" w:type="dxa"/>
            <w:tcBorders>
              <w:top w:val="single" w:sz="4" w:space="0" w:color="auto"/>
              <w:left w:val="single" w:sz="4" w:space="0" w:color="auto"/>
              <w:bottom w:val="single" w:sz="4" w:space="0" w:color="auto"/>
              <w:right w:val="single" w:sz="4" w:space="0" w:color="auto"/>
            </w:tcBorders>
          </w:tcPr>
          <w:p w14:paraId="7A37F91D" w14:textId="77777777" w:rsidR="0096703D" w:rsidRPr="009F4811" w:rsidRDefault="0096703D" w:rsidP="00046BED">
            <w:pPr>
              <w:spacing w:line="240" w:lineRule="auto"/>
              <w:ind w:left="227" w:hanging="227"/>
              <w:rPr>
                <w:bCs/>
                <w:sz w:val="22"/>
              </w:rPr>
            </w:pPr>
            <w:r>
              <w:t>I. Една обиколка в ходом на во</w:t>
            </w:r>
            <w:r>
              <w:softHyphen/>
              <w:t>лей</w:t>
            </w:r>
            <w:r>
              <w:softHyphen/>
              <w:t>бол</w:t>
            </w:r>
            <w:r>
              <w:softHyphen/>
              <w:t>но</w:t>
            </w:r>
            <w:r>
              <w:softHyphen/>
              <w:t>то игрище</w:t>
            </w:r>
          </w:p>
        </w:tc>
        <w:tc>
          <w:tcPr>
            <w:tcW w:w="581" w:type="dxa"/>
            <w:tcBorders>
              <w:top w:val="single" w:sz="4" w:space="0" w:color="auto"/>
              <w:left w:val="single" w:sz="4" w:space="0" w:color="auto"/>
              <w:bottom w:val="single" w:sz="4" w:space="0" w:color="auto"/>
              <w:right w:val="single" w:sz="4" w:space="0" w:color="auto"/>
            </w:tcBorders>
          </w:tcPr>
          <w:p w14:paraId="505CD3F5" w14:textId="77777777" w:rsidR="0096703D" w:rsidRPr="009F4811" w:rsidRDefault="0096703D" w:rsidP="00046BED">
            <w:pPr>
              <w:spacing w:line="240" w:lineRule="auto"/>
              <w:ind w:firstLine="0"/>
              <w:jc w:val="center"/>
              <w:rPr>
                <w:bCs/>
                <w:sz w:val="22"/>
              </w:rPr>
            </w:pPr>
          </w:p>
        </w:tc>
        <w:tc>
          <w:tcPr>
            <w:tcW w:w="709" w:type="dxa"/>
            <w:tcBorders>
              <w:top w:val="single" w:sz="4" w:space="0" w:color="auto"/>
              <w:left w:val="single" w:sz="4" w:space="0" w:color="auto"/>
              <w:bottom w:val="single" w:sz="4" w:space="0" w:color="auto"/>
              <w:right w:val="single" w:sz="4" w:space="0" w:color="auto"/>
            </w:tcBorders>
          </w:tcPr>
          <w:p w14:paraId="143C32C0" w14:textId="77777777" w:rsidR="0096703D" w:rsidRPr="00D97761" w:rsidRDefault="0096703D" w:rsidP="00046BED">
            <w:pPr>
              <w:spacing w:line="240" w:lineRule="auto"/>
              <w:ind w:firstLine="0"/>
              <w:jc w:val="center"/>
              <w:rPr>
                <w:bCs/>
                <w:sz w:val="22"/>
                <w:lang w:val="en-US"/>
              </w:rPr>
            </w:pPr>
            <w:r>
              <w:rPr>
                <w:bCs/>
                <w:sz w:val="22"/>
                <w:lang w:val="en-US"/>
              </w:rPr>
              <w:t>1</w:t>
            </w:r>
          </w:p>
        </w:tc>
        <w:tc>
          <w:tcPr>
            <w:tcW w:w="3564" w:type="dxa"/>
            <w:tcBorders>
              <w:top w:val="single" w:sz="4" w:space="0" w:color="auto"/>
              <w:left w:val="single" w:sz="4" w:space="0" w:color="auto"/>
              <w:bottom w:val="single" w:sz="4" w:space="0" w:color="auto"/>
              <w:right w:val="single" w:sz="4" w:space="0" w:color="auto"/>
            </w:tcBorders>
          </w:tcPr>
          <w:p w14:paraId="6473B3EF" w14:textId="77777777" w:rsidR="0096703D" w:rsidRPr="009F4811" w:rsidRDefault="0096703D" w:rsidP="00046BED">
            <w:pPr>
              <w:spacing w:line="240" w:lineRule="auto"/>
              <w:ind w:firstLine="0"/>
              <w:rPr>
                <w:bCs/>
                <w:sz w:val="22"/>
              </w:rPr>
            </w:pPr>
            <w:r>
              <w:t>Отборът е в колона по един</w:t>
            </w:r>
          </w:p>
        </w:tc>
      </w:tr>
      <w:tr w:rsidR="0096703D" w14:paraId="2A9388D1" w14:textId="77777777" w:rsidTr="00182E6A">
        <w:tc>
          <w:tcPr>
            <w:tcW w:w="453" w:type="dxa"/>
            <w:vMerge/>
            <w:tcBorders>
              <w:top w:val="single" w:sz="4" w:space="0" w:color="auto"/>
              <w:left w:val="single" w:sz="4" w:space="0" w:color="auto"/>
              <w:bottom w:val="single" w:sz="4" w:space="0" w:color="auto"/>
              <w:right w:val="single" w:sz="4" w:space="0" w:color="auto"/>
            </w:tcBorders>
          </w:tcPr>
          <w:p w14:paraId="0DBDC509" w14:textId="77777777" w:rsidR="0096703D" w:rsidRDefault="0096703D" w:rsidP="00046BED">
            <w:pPr>
              <w:spacing w:line="240" w:lineRule="auto"/>
              <w:ind w:firstLine="0"/>
              <w:rPr>
                <w:bCs/>
              </w:rPr>
            </w:pPr>
          </w:p>
        </w:tc>
        <w:tc>
          <w:tcPr>
            <w:tcW w:w="3820" w:type="dxa"/>
            <w:tcBorders>
              <w:top w:val="single" w:sz="4" w:space="0" w:color="auto"/>
              <w:left w:val="single" w:sz="4" w:space="0" w:color="auto"/>
              <w:bottom w:val="single" w:sz="4" w:space="0" w:color="auto"/>
              <w:right w:val="single" w:sz="4" w:space="0" w:color="auto"/>
            </w:tcBorders>
          </w:tcPr>
          <w:p w14:paraId="443C98F3" w14:textId="77777777" w:rsidR="0096703D" w:rsidRDefault="0096703D" w:rsidP="00046BED">
            <w:pPr>
              <w:spacing w:line="240" w:lineRule="auto"/>
              <w:ind w:left="227" w:hanging="227"/>
            </w:pPr>
            <w:r>
              <w:t xml:space="preserve">II. Тиха и забавна игра – „Познай по гласа“ </w:t>
            </w:r>
          </w:p>
          <w:p w14:paraId="63C48255" w14:textId="77777777" w:rsidR="0096703D" w:rsidRPr="009F4811" w:rsidRDefault="0096703D" w:rsidP="00046BED">
            <w:pPr>
              <w:spacing w:line="240" w:lineRule="auto"/>
              <w:ind w:left="227" w:firstLine="0"/>
              <w:jc w:val="left"/>
              <w:rPr>
                <w:bCs/>
                <w:sz w:val="22"/>
              </w:rPr>
            </w:pPr>
            <w:r>
              <w:t>Пред редицата излиза един със</w:t>
            </w:r>
            <w:r>
              <w:softHyphen/>
              <w:t>те</w:t>
            </w:r>
            <w:r>
              <w:softHyphen/>
              <w:t>зател, зас</w:t>
            </w:r>
            <w:r>
              <w:softHyphen/>
              <w:t>танал с гръб към съот</w:t>
            </w:r>
            <w:r>
              <w:softHyphen/>
              <w:t>бор</w:t>
            </w:r>
            <w:r>
              <w:softHyphen/>
              <w:t>ниците си, и трябва да раз</w:t>
            </w:r>
            <w:r>
              <w:softHyphen/>
              <w:t>поз</w:t>
            </w:r>
            <w:r>
              <w:softHyphen/>
              <w:t>нае гласа на свой ко</w:t>
            </w:r>
            <w:r>
              <w:softHyphen/>
              <w:t>ле</w:t>
            </w:r>
            <w:r>
              <w:softHyphen/>
              <w:t>га, който му казва името. Ако го раз</w:t>
            </w:r>
            <w:r>
              <w:softHyphen/>
              <w:t>поз</w:t>
            </w:r>
            <w:r>
              <w:softHyphen/>
              <w:t>нае – сменят местата си</w:t>
            </w:r>
          </w:p>
        </w:tc>
        <w:tc>
          <w:tcPr>
            <w:tcW w:w="581" w:type="dxa"/>
            <w:tcBorders>
              <w:top w:val="single" w:sz="4" w:space="0" w:color="auto"/>
              <w:left w:val="single" w:sz="4" w:space="0" w:color="auto"/>
              <w:bottom w:val="single" w:sz="4" w:space="0" w:color="auto"/>
              <w:right w:val="single" w:sz="4" w:space="0" w:color="auto"/>
            </w:tcBorders>
          </w:tcPr>
          <w:p w14:paraId="04C8F1D7" w14:textId="77777777" w:rsidR="0096703D" w:rsidRPr="009F4811" w:rsidRDefault="0096703D" w:rsidP="00046BED">
            <w:pPr>
              <w:spacing w:line="240" w:lineRule="auto"/>
              <w:ind w:firstLine="0"/>
              <w:jc w:val="center"/>
              <w:rPr>
                <w:bCs/>
                <w:sz w:val="22"/>
              </w:rPr>
            </w:pPr>
          </w:p>
        </w:tc>
        <w:tc>
          <w:tcPr>
            <w:tcW w:w="709" w:type="dxa"/>
            <w:tcBorders>
              <w:top w:val="single" w:sz="4" w:space="0" w:color="auto"/>
              <w:left w:val="single" w:sz="4" w:space="0" w:color="auto"/>
              <w:bottom w:val="single" w:sz="4" w:space="0" w:color="auto"/>
              <w:right w:val="single" w:sz="4" w:space="0" w:color="auto"/>
            </w:tcBorders>
          </w:tcPr>
          <w:p w14:paraId="2BF27B5B" w14:textId="77777777" w:rsidR="0096703D" w:rsidRPr="00D97761" w:rsidRDefault="0096703D" w:rsidP="00046BED">
            <w:pPr>
              <w:spacing w:line="240" w:lineRule="auto"/>
              <w:ind w:firstLine="0"/>
              <w:jc w:val="center"/>
              <w:rPr>
                <w:bCs/>
                <w:sz w:val="22"/>
                <w:lang w:val="en-US"/>
              </w:rPr>
            </w:pPr>
            <w:r>
              <w:rPr>
                <w:bCs/>
                <w:sz w:val="22"/>
                <w:lang w:val="en-US"/>
              </w:rPr>
              <w:t>5</w:t>
            </w:r>
          </w:p>
        </w:tc>
        <w:tc>
          <w:tcPr>
            <w:tcW w:w="3564" w:type="dxa"/>
            <w:tcBorders>
              <w:top w:val="single" w:sz="4" w:space="0" w:color="auto"/>
              <w:left w:val="single" w:sz="4" w:space="0" w:color="auto"/>
              <w:bottom w:val="single" w:sz="4" w:space="0" w:color="auto"/>
              <w:right w:val="single" w:sz="4" w:space="0" w:color="auto"/>
            </w:tcBorders>
          </w:tcPr>
          <w:p w14:paraId="10731905" w14:textId="77777777" w:rsidR="0096703D" w:rsidRPr="009F4811" w:rsidRDefault="0096703D" w:rsidP="00046BED">
            <w:pPr>
              <w:spacing w:line="240" w:lineRule="auto"/>
              <w:ind w:firstLine="0"/>
              <w:rPr>
                <w:bCs/>
                <w:sz w:val="22"/>
              </w:rPr>
            </w:pPr>
            <w:r>
              <w:t>Отборът е построен в една ре</w:t>
            </w:r>
            <w:r>
              <w:softHyphen/>
              <w:t>дица на крайната линия</w:t>
            </w:r>
          </w:p>
        </w:tc>
      </w:tr>
      <w:tr w:rsidR="0096703D" w14:paraId="238088A7" w14:textId="77777777" w:rsidTr="00182E6A">
        <w:tc>
          <w:tcPr>
            <w:tcW w:w="453" w:type="dxa"/>
            <w:vMerge/>
            <w:tcBorders>
              <w:top w:val="single" w:sz="4" w:space="0" w:color="auto"/>
              <w:left w:val="single" w:sz="4" w:space="0" w:color="auto"/>
              <w:bottom w:val="single" w:sz="4" w:space="0" w:color="auto"/>
              <w:right w:val="single" w:sz="4" w:space="0" w:color="auto"/>
            </w:tcBorders>
          </w:tcPr>
          <w:p w14:paraId="78F49602" w14:textId="77777777" w:rsidR="0096703D" w:rsidRDefault="0096703D" w:rsidP="00046BED">
            <w:pPr>
              <w:spacing w:line="240" w:lineRule="auto"/>
              <w:ind w:firstLine="0"/>
              <w:rPr>
                <w:bCs/>
              </w:rPr>
            </w:pPr>
          </w:p>
        </w:tc>
        <w:tc>
          <w:tcPr>
            <w:tcW w:w="3820" w:type="dxa"/>
            <w:tcBorders>
              <w:top w:val="single" w:sz="4" w:space="0" w:color="auto"/>
              <w:left w:val="single" w:sz="4" w:space="0" w:color="auto"/>
              <w:bottom w:val="single" w:sz="4" w:space="0" w:color="auto"/>
              <w:right w:val="single" w:sz="4" w:space="0" w:color="auto"/>
            </w:tcBorders>
          </w:tcPr>
          <w:p w14:paraId="5A2BD3FE" w14:textId="77777777" w:rsidR="0096703D" w:rsidRPr="009F4811" w:rsidRDefault="0096703D" w:rsidP="00046BED">
            <w:pPr>
              <w:spacing w:line="240" w:lineRule="auto"/>
              <w:ind w:left="227" w:hanging="227"/>
              <w:rPr>
                <w:bCs/>
                <w:sz w:val="22"/>
              </w:rPr>
            </w:pPr>
            <w:r>
              <w:t>III. Строяване на отбора, анализ на про</w:t>
            </w:r>
            <w:r>
              <w:softHyphen/>
            </w:r>
            <w:r>
              <w:softHyphen/>
            </w:r>
            <w:r>
              <w:softHyphen/>
            </w:r>
            <w:r>
              <w:softHyphen/>
              <w:t>ведената тренировка и ос</w:t>
            </w:r>
            <w:r>
              <w:softHyphen/>
              <w:t>во</w:t>
            </w:r>
            <w:r>
              <w:softHyphen/>
              <w:t>бож</w:t>
            </w:r>
            <w:r>
              <w:softHyphen/>
            </w:r>
            <w:r>
              <w:softHyphen/>
              <w:t>да</w:t>
            </w:r>
            <w:r>
              <w:softHyphen/>
              <w:t>ва</w:t>
            </w:r>
            <w:r>
              <w:softHyphen/>
              <w:t>не</w:t>
            </w:r>
          </w:p>
        </w:tc>
        <w:tc>
          <w:tcPr>
            <w:tcW w:w="581" w:type="dxa"/>
            <w:tcBorders>
              <w:top w:val="single" w:sz="4" w:space="0" w:color="auto"/>
              <w:left w:val="single" w:sz="4" w:space="0" w:color="auto"/>
              <w:bottom w:val="single" w:sz="4" w:space="0" w:color="auto"/>
              <w:right w:val="single" w:sz="4" w:space="0" w:color="auto"/>
            </w:tcBorders>
          </w:tcPr>
          <w:p w14:paraId="5E70AE7C" w14:textId="77777777" w:rsidR="0096703D" w:rsidRPr="009F4811" w:rsidRDefault="0096703D" w:rsidP="00046BED">
            <w:pPr>
              <w:spacing w:line="240" w:lineRule="auto"/>
              <w:ind w:firstLine="0"/>
              <w:jc w:val="center"/>
              <w:rPr>
                <w:bCs/>
                <w:sz w:val="22"/>
              </w:rPr>
            </w:pPr>
          </w:p>
        </w:tc>
        <w:tc>
          <w:tcPr>
            <w:tcW w:w="709" w:type="dxa"/>
            <w:tcBorders>
              <w:top w:val="single" w:sz="4" w:space="0" w:color="auto"/>
              <w:left w:val="single" w:sz="4" w:space="0" w:color="auto"/>
              <w:bottom w:val="single" w:sz="4" w:space="0" w:color="auto"/>
              <w:right w:val="single" w:sz="4" w:space="0" w:color="auto"/>
            </w:tcBorders>
          </w:tcPr>
          <w:p w14:paraId="23E2A483" w14:textId="77777777" w:rsidR="0096703D" w:rsidRPr="009F4811" w:rsidRDefault="0096703D" w:rsidP="00046BED">
            <w:pPr>
              <w:spacing w:line="240" w:lineRule="auto"/>
              <w:ind w:firstLine="0"/>
              <w:jc w:val="center"/>
              <w:rPr>
                <w:bCs/>
                <w:sz w:val="22"/>
              </w:rPr>
            </w:pPr>
            <w:r>
              <w:rPr>
                <w:bCs/>
                <w:sz w:val="22"/>
              </w:rPr>
              <w:t>1</w:t>
            </w:r>
          </w:p>
        </w:tc>
        <w:tc>
          <w:tcPr>
            <w:tcW w:w="3564" w:type="dxa"/>
            <w:tcBorders>
              <w:top w:val="single" w:sz="4" w:space="0" w:color="auto"/>
              <w:left w:val="single" w:sz="4" w:space="0" w:color="auto"/>
              <w:bottom w:val="single" w:sz="4" w:space="0" w:color="auto"/>
              <w:right w:val="single" w:sz="4" w:space="0" w:color="auto"/>
            </w:tcBorders>
          </w:tcPr>
          <w:p w14:paraId="48CE0AC8" w14:textId="77777777" w:rsidR="0096703D" w:rsidRPr="009F4811" w:rsidRDefault="0096703D" w:rsidP="00046BED">
            <w:pPr>
              <w:spacing w:line="240" w:lineRule="auto"/>
              <w:ind w:firstLine="0"/>
              <w:rPr>
                <w:bCs/>
                <w:sz w:val="22"/>
              </w:rPr>
            </w:pPr>
            <w:r>
              <w:t>Извършва се кратък анализ на ус</w:t>
            </w:r>
            <w:r>
              <w:softHyphen/>
              <w:t>певаемостта</w:t>
            </w:r>
          </w:p>
        </w:tc>
      </w:tr>
    </w:tbl>
    <w:p w14:paraId="15073B06" w14:textId="77777777" w:rsidR="0096703D" w:rsidRDefault="0096703D" w:rsidP="0096703D">
      <w:pPr>
        <w:ind w:firstLine="0"/>
        <w:rPr>
          <w:rFonts w:cs="Times New Roman"/>
          <w:bCs/>
          <w:color w:val="000000"/>
          <w:szCs w:val="24"/>
        </w:rPr>
      </w:pPr>
    </w:p>
    <w:tbl>
      <w:tblPr>
        <w:tblW w:w="9134" w:type="dxa"/>
        <w:tblInd w:w="-34" w:type="dxa"/>
        <w:tblLayout w:type="fixed"/>
        <w:tblCellMar>
          <w:left w:w="28" w:type="dxa"/>
          <w:right w:w="28" w:type="dxa"/>
        </w:tblCellMar>
        <w:tblLook w:val="04A0" w:firstRow="1" w:lastRow="0" w:firstColumn="1" w:lastColumn="0" w:noHBand="0" w:noVBand="1"/>
      </w:tblPr>
      <w:tblGrid>
        <w:gridCol w:w="6866"/>
        <w:gridCol w:w="1560"/>
        <w:gridCol w:w="708"/>
      </w:tblGrid>
      <w:tr w:rsidR="0096703D" w:rsidRPr="00AA6FBD" w14:paraId="10CE8246" w14:textId="77777777" w:rsidTr="0096703D">
        <w:trPr>
          <w:trHeight w:val="518"/>
        </w:trPr>
        <w:tc>
          <w:tcPr>
            <w:tcW w:w="68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9000A0" w14:textId="77777777" w:rsidR="0096703D" w:rsidRPr="00AA6FBD" w:rsidRDefault="0096703D" w:rsidP="00046BED">
            <w:pPr>
              <w:spacing w:line="240" w:lineRule="auto"/>
              <w:ind w:firstLine="0"/>
              <w:jc w:val="center"/>
              <w:rPr>
                <w:b/>
                <w:bCs/>
                <w:iCs/>
              </w:rPr>
            </w:pPr>
            <w:bookmarkStart w:id="2" w:name="_Hlk87080253"/>
            <w:r w:rsidRPr="00AA6FBD">
              <w:rPr>
                <w:b/>
                <w:bCs/>
                <w:iCs/>
              </w:rPr>
              <w:t>Критерии и показатели</w:t>
            </w:r>
            <w:r w:rsidRPr="00AA6FBD">
              <w:rPr>
                <w:rFonts w:eastAsia="Times New Roman"/>
                <w:b/>
                <w:spacing w:val="10"/>
                <w:lang w:eastAsia="bg-BG"/>
              </w:rPr>
              <w:t xml:space="preserve"> </w:t>
            </w:r>
            <w:r w:rsidRPr="00AA6FBD">
              <w:rPr>
                <w:b/>
                <w:bCs/>
                <w:iCs/>
              </w:rPr>
              <w:t>за оценяване</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7974D1A3" w14:textId="77777777" w:rsidR="0096703D" w:rsidRPr="00AA6FBD" w:rsidRDefault="0096703D" w:rsidP="00046BED">
            <w:pPr>
              <w:spacing w:line="240" w:lineRule="auto"/>
              <w:ind w:left="-57" w:right="-57" w:firstLine="0"/>
              <w:jc w:val="center"/>
              <w:rPr>
                <w:b/>
                <w:bCs/>
                <w:iCs/>
              </w:rPr>
            </w:pPr>
            <w:r w:rsidRPr="00AA6FBD">
              <w:rPr>
                <w:b/>
                <w:bCs/>
                <w:iCs/>
              </w:rPr>
              <w:t>Максимален брой точки</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B606A" w14:textId="77777777" w:rsidR="0096703D" w:rsidRPr="00AA6FBD" w:rsidRDefault="0096703D" w:rsidP="00046BED">
            <w:pPr>
              <w:spacing w:line="240" w:lineRule="auto"/>
              <w:ind w:left="-57" w:right="-57" w:firstLine="0"/>
              <w:jc w:val="center"/>
              <w:rPr>
                <w:b/>
                <w:bCs/>
                <w:iCs/>
              </w:rPr>
            </w:pPr>
            <w:r w:rsidRPr="00AA6FBD">
              <w:rPr>
                <w:b/>
                <w:bCs/>
                <w:iCs/>
              </w:rPr>
              <w:t>Те</w:t>
            </w:r>
            <w:r w:rsidRPr="00AA6FBD">
              <w:rPr>
                <w:b/>
                <w:bCs/>
                <w:iCs/>
              </w:rPr>
              <w:softHyphen/>
              <w:t>жест</w:t>
            </w:r>
          </w:p>
        </w:tc>
      </w:tr>
      <w:tr w:rsidR="0096703D" w:rsidRPr="00AA6FBD" w14:paraId="06E4FDF4" w14:textId="77777777" w:rsidTr="0096703D">
        <w:trPr>
          <w:trHeight w:val="495"/>
        </w:trPr>
        <w:tc>
          <w:tcPr>
            <w:tcW w:w="84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D688102" w14:textId="77777777" w:rsidR="0096703D" w:rsidRPr="00AA6FBD" w:rsidRDefault="0096703D" w:rsidP="00046BED">
            <w:pPr>
              <w:spacing w:line="240" w:lineRule="auto"/>
              <w:ind w:left="460" w:hanging="460"/>
              <w:jc w:val="left"/>
              <w:rPr>
                <w:b/>
                <w:bCs/>
                <w:iCs/>
              </w:rPr>
            </w:pPr>
            <w:r w:rsidRPr="00AA6FBD">
              <w:rPr>
                <w:b/>
                <w:bCs/>
              </w:rPr>
              <w:t>1. Спазване на правилата за здравословни и безопасни условия на труд и опаз</w:t>
            </w:r>
            <w:r w:rsidRPr="00AA6FBD">
              <w:rPr>
                <w:b/>
                <w:bCs/>
              </w:rPr>
              <w:softHyphen/>
              <w:t>ване на околната среда</w:t>
            </w:r>
          </w:p>
        </w:tc>
        <w:tc>
          <w:tcPr>
            <w:tcW w:w="70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D2A11CE" w14:textId="77777777" w:rsidR="0096703D" w:rsidRPr="00AA6FBD" w:rsidRDefault="0096703D" w:rsidP="00046BED">
            <w:pPr>
              <w:spacing w:line="240" w:lineRule="auto"/>
              <w:ind w:left="-57" w:right="-57" w:firstLine="0"/>
              <w:jc w:val="center"/>
              <w:rPr>
                <w:b/>
                <w:iCs/>
              </w:rPr>
            </w:pPr>
            <w:r w:rsidRPr="00AA6FBD">
              <w:rPr>
                <w:b/>
                <w:iCs/>
              </w:rPr>
              <w:t>да/не</w:t>
            </w:r>
          </w:p>
          <w:p w14:paraId="21F9CAC7" w14:textId="77777777" w:rsidR="0096703D" w:rsidRPr="00AA6FBD" w:rsidRDefault="0096703D" w:rsidP="00046BED">
            <w:pPr>
              <w:spacing w:line="240" w:lineRule="auto"/>
              <w:ind w:left="-57" w:right="-57" w:firstLine="0"/>
              <w:jc w:val="center"/>
              <w:rPr>
                <w:b/>
                <w:iCs/>
              </w:rPr>
            </w:pPr>
          </w:p>
        </w:tc>
      </w:tr>
      <w:tr w:rsidR="0096703D" w:rsidRPr="00AA6FBD" w14:paraId="47DCECCE" w14:textId="77777777" w:rsidTr="0096703D">
        <w:trPr>
          <w:trHeight w:val="708"/>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19EF1BF6" w14:textId="77777777" w:rsidR="0096703D" w:rsidRPr="00AA6FBD" w:rsidRDefault="0096703D" w:rsidP="00046BED">
            <w:pPr>
              <w:spacing w:line="240" w:lineRule="auto"/>
              <w:ind w:left="397" w:hanging="397"/>
              <w:rPr>
                <w:rFonts w:eastAsia="Times New Roman"/>
                <w:iCs/>
                <w:color w:val="000000"/>
                <w:lang w:eastAsia="bg-BG"/>
              </w:rPr>
            </w:pPr>
            <w:r w:rsidRPr="00AA6FBD">
              <w:rPr>
                <w:iCs/>
              </w:rPr>
              <w:t>1.1.</w:t>
            </w:r>
            <w:r w:rsidRPr="00AA6FBD">
              <w:rPr>
                <w:iCs/>
              </w:rPr>
              <w:tab/>
            </w:r>
            <w:r w:rsidRPr="00AA6FBD">
              <w:rPr>
                <w:rFonts w:eastAsia="Times New Roman"/>
                <w:iCs/>
                <w:color w:val="000000"/>
                <w:lang w:eastAsia="bg-BG"/>
              </w:rPr>
              <w:t>Изпълнява дейности по предварителната подготовка на из</w:t>
            </w:r>
            <w:r w:rsidRPr="00AA6FBD">
              <w:rPr>
                <w:rFonts w:eastAsia="Times New Roman"/>
                <w:iCs/>
                <w:color w:val="000000"/>
                <w:lang w:eastAsia="bg-BG"/>
              </w:rPr>
              <w:softHyphen/>
              <w:t>питното тренировъчно занимание за осигуряване на не</w:t>
            </w:r>
            <w:r w:rsidRPr="00AA6FBD">
              <w:rPr>
                <w:rFonts w:eastAsia="Times New Roman"/>
                <w:iCs/>
                <w:color w:val="000000"/>
                <w:lang w:eastAsia="bg-BG"/>
              </w:rPr>
              <w:softHyphen/>
              <w:t xml:space="preserve">говото здравословно и безопасно провеждане </w:t>
            </w:r>
          </w:p>
          <w:p w14:paraId="05106731" w14:textId="77777777" w:rsidR="0096703D" w:rsidRPr="00AA6FBD" w:rsidRDefault="0096703D" w:rsidP="00046BED">
            <w:pPr>
              <w:spacing w:line="240" w:lineRule="auto"/>
              <w:ind w:left="397" w:hanging="397"/>
              <w:rPr>
                <w:rFonts w:eastAsia="Times New Roman"/>
                <w:iCs/>
                <w:color w:val="000000"/>
                <w:lang w:eastAsia="bg-BG"/>
              </w:rPr>
            </w:pPr>
            <w:r w:rsidRPr="00AA6FBD">
              <w:rPr>
                <w:iCs/>
              </w:rPr>
              <w:t>1.2.</w:t>
            </w:r>
            <w:r w:rsidRPr="00AA6FBD">
              <w:rPr>
                <w:iCs/>
              </w:rPr>
              <w:tab/>
            </w:r>
            <w:r w:rsidRPr="00AA6FBD">
              <w:rPr>
                <w:rFonts w:eastAsia="Times New Roman"/>
                <w:iCs/>
                <w:color w:val="000000"/>
                <w:lang w:eastAsia="bg-BG"/>
              </w:rPr>
              <w:t xml:space="preserve">Създава необходимата организация за безопасно провеждане на изпитната тренировка </w:t>
            </w:r>
          </w:p>
          <w:p w14:paraId="6D8640C4" w14:textId="77777777" w:rsidR="0096703D" w:rsidRDefault="0096703D" w:rsidP="00046BED">
            <w:pPr>
              <w:spacing w:line="240" w:lineRule="auto"/>
              <w:ind w:left="397" w:hanging="397"/>
              <w:rPr>
                <w:rFonts w:eastAsia="Times New Roman"/>
                <w:iCs/>
                <w:color w:val="000000"/>
                <w:lang w:eastAsia="bg-BG"/>
              </w:rPr>
            </w:pPr>
            <w:r w:rsidRPr="00AA6FBD">
              <w:rPr>
                <w:iCs/>
              </w:rPr>
              <w:t>1.3.</w:t>
            </w:r>
            <w:r w:rsidRPr="00AA6FBD">
              <w:rPr>
                <w:iCs/>
              </w:rPr>
              <w:tab/>
              <w:t xml:space="preserve">Предотвратява опасните ситуации, които могат да възникнат по време на </w:t>
            </w:r>
            <w:r w:rsidRPr="00AA6FBD">
              <w:rPr>
                <w:rFonts w:eastAsia="Times New Roman"/>
                <w:iCs/>
                <w:color w:val="000000"/>
                <w:lang w:eastAsia="bg-BG"/>
              </w:rPr>
              <w:t>изпитното тренировъчно занимание</w:t>
            </w:r>
          </w:p>
          <w:p w14:paraId="61536677" w14:textId="33D61CC9" w:rsidR="00CB1543" w:rsidRPr="00AA6FBD" w:rsidRDefault="00CB1543" w:rsidP="00046BED">
            <w:pPr>
              <w:spacing w:line="240" w:lineRule="auto"/>
              <w:ind w:left="397" w:hanging="397"/>
              <w:rPr>
                <w:b/>
                <w:bCs/>
                <w:iCs/>
              </w:rPr>
            </w:pPr>
            <w:r w:rsidRPr="00CB1543">
              <w:rPr>
                <w:b/>
                <w:bCs/>
                <w:iCs/>
              </w:rPr>
              <w:t xml:space="preserve">Забележка: </w:t>
            </w:r>
            <w:r w:rsidRPr="00CB1543">
              <w:rPr>
                <w:iCs/>
              </w:rPr>
              <w:t>Критерий 1 няма количествено изражение, а качествено. Ако обучаваният по време на изпита създава опасна ситуация, застрашаваща собствения му живот или живота на други лица, изпитът се прекратява и на обучавания се поставя оценка</w:t>
            </w:r>
            <w:r w:rsidRPr="00CB1543">
              <w:rPr>
                <w:b/>
                <w:bCs/>
                <w:iCs/>
              </w:rPr>
              <w:t xml:space="preserve"> Слаб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78ECEC0" w14:textId="77777777" w:rsidR="0096703D" w:rsidRPr="00AA6FBD" w:rsidRDefault="0096703D" w:rsidP="00046BED">
            <w:pPr>
              <w:spacing w:line="240" w:lineRule="auto"/>
              <w:ind w:firstLine="0"/>
              <w:rPr>
                <w:b/>
                <w:bCs/>
                <w:iCs/>
              </w:rPr>
            </w:pPr>
          </w:p>
          <w:p w14:paraId="1C9E8EB1" w14:textId="77777777" w:rsidR="0096703D" w:rsidRPr="00AA6FBD" w:rsidRDefault="0096703D" w:rsidP="00046BED">
            <w:pPr>
              <w:spacing w:line="240" w:lineRule="auto"/>
              <w:ind w:firstLine="0"/>
              <w:rPr>
                <w:b/>
                <w:bCs/>
                <w:iCs/>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9D4E835" w14:textId="77777777" w:rsidR="0096703D" w:rsidRPr="00AA6FBD" w:rsidRDefault="0096703D" w:rsidP="00046BED">
            <w:pPr>
              <w:spacing w:line="240" w:lineRule="auto"/>
              <w:ind w:left="-57" w:right="-57" w:firstLine="0"/>
              <w:jc w:val="center"/>
              <w:rPr>
                <w:b/>
                <w:iCs/>
              </w:rPr>
            </w:pPr>
          </w:p>
        </w:tc>
      </w:tr>
      <w:tr w:rsidR="0096703D" w:rsidRPr="00AA6FBD" w14:paraId="3BDD4375" w14:textId="77777777" w:rsidTr="0096703D">
        <w:trPr>
          <w:trHeight w:val="374"/>
        </w:trPr>
        <w:tc>
          <w:tcPr>
            <w:tcW w:w="84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175737B" w14:textId="77777777" w:rsidR="0096703D" w:rsidRPr="00AA6FBD" w:rsidRDefault="0096703D" w:rsidP="00046BED">
            <w:pPr>
              <w:spacing w:line="240" w:lineRule="auto"/>
              <w:ind w:firstLine="0"/>
              <w:rPr>
                <w:iCs/>
              </w:rPr>
            </w:pPr>
            <w:r w:rsidRPr="00AA6FBD">
              <w:rPr>
                <w:b/>
                <w:bCs/>
              </w:rPr>
              <w:t>2. Ефективна организация на работното място</w:t>
            </w:r>
          </w:p>
        </w:tc>
        <w:tc>
          <w:tcPr>
            <w:tcW w:w="70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11DBE498" w14:textId="77777777" w:rsidR="0096703D" w:rsidRPr="00AA6FBD" w:rsidRDefault="0096703D" w:rsidP="00046BED">
            <w:pPr>
              <w:spacing w:line="240" w:lineRule="auto"/>
              <w:ind w:left="-57" w:right="-57" w:firstLine="0"/>
              <w:jc w:val="center"/>
              <w:rPr>
                <w:b/>
                <w:bCs/>
                <w:iCs/>
              </w:rPr>
            </w:pPr>
            <w:r w:rsidRPr="00AA6FBD">
              <w:rPr>
                <w:b/>
                <w:bCs/>
                <w:iCs/>
              </w:rPr>
              <w:t>5</w:t>
            </w:r>
          </w:p>
        </w:tc>
      </w:tr>
      <w:tr w:rsidR="0096703D" w:rsidRPr="00AA6FBD" w14:paraId="0ACBDCDA" w14:textId="77777777" w:rsidTr="0096703D">
        <w:trPr>
          <w:trHeight w:val="423"/>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3271B33D" w14:textId="77777777" w:rsidR="0096703D" w:rsidRPr="00AA6FBD" w:rsidRDefault="0096703D" w:rsidP="00046BED">
            <w:pPr>
              <w:spacing w:line="240" w:lineRule="auto"/>
              <w:ind w:left="397" w:hanging="397"/>
              <w:rPr>
                <w:iCs/>
                <w:color w:val="FF0000"/>
                <w:spacing w:val="-2"/>
              </w:rPr>
            </w:pPr>
            <w:r w:rsidRPr="00AA6FBD">
              <w:rPr>
                <w:iCs/>
                <w:spacing w:val="-2"/>
              </w:rPr>
              <w:t>2.1.</w:t>
            </w:r>
            <w:r w:rsidRPr="00AA6FBD">
              <w:rPr>
                <w:spacing w:val="-2"/>
              </w:rPr>
              <w:t xml:space="preserve"> Извършена е предварителна подготовка, включваща из</w:t>
            </w:r>
            <w:r w:rsidRPr="00AA6FBD">
              <w:rPr>
                <w:spacing w:val="-2"/>
              </w:rPr>
              <w:softHyphen/>
              <w:t>гот</w:t>
            </w:r>
            <w:r w:rsidRPr="00AA6FBD">
              <w:rPr>
                <w:spacing w:val="-2"/>
              </w:rPr>
              <w:softHyphen/>
              <w:t>вя</w:t>
            </w:r>
            <w:r w:rsidRPr="00AA6FBD">
              <w:rPr>
                <w:spacing w:val="-2"/>
              </w:rPr>
              <w:softHyphen/>
              <w:t>не на план-конспект за тренировъчното занимание по во</w:t>
            </w:r>
            <w:r w:rsidRPr="00AA6FBD">
              <w:rPr>
                <w:spacing w:val="-2"/>
              </w:rPr>
              <w:softHyphen/>
              <w:t>лей</w:t>
            </w:r>
            <w:r w:rsidRPr="00AA6FBD">
              <w:rPr>
                <w:spacing w:val="-2"/>
              </w:rPr>
              <w:softHyphen/>
              <w:t xml:space="preserve">бол </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4EF5F125" w14:textId="77777777" w:rsidR="0096703D" w:rsidRPr="00AA6FBD" w:rsidRDefault="0096703D" w:rsidP="00046BED">
            <w:pPr>
              <w:spacing w:line="240" w:lineRule="auto"/>
              <w:ind w:firstLine="0"/>
              <w:jc w:val="center"/>
              <w:rPr>
                <w:iCs/>
              </w:rPr>
            </w:pPr>
            <w:r w:rsidRPr="00AA6FBD">
              <w:rPr>
                <w:iCs/>
              </w:rPr>
              <w:t>2</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cPr>
          <w:p w14:paraId="4C30E4F1" w14:textId="77777777" w:rsidR="0096703D" w:rsidRPr="00AA6FBD" w:rsidRDefault="0096703D" w:rsidP="00046BED">
            <w:pPr>
              <w:spacing w:line="240" w:lineRule="auto"/>
              <w:ind w:left="-57" w:right="-57" w:firstLine="0"/>
              <w:jc w:val="center"/>
              <w:rPr>
                <w:iCs/>
              </w:rPr>
            </w:pPr>
          </w:p>
        </w:tc>
      </w:tr>
      <w:tr w:rsidR="0096703D" w:rsidRPr="00AA6FBD" w14:paraId="766E9C50" w14:textId="77777777" w:rsidTr="0096703D">
        <w:trPr>
          <w:trHeight w:val="291"/>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49E44EDE" w14:textId="77777777" w:rsidR="0096703D" w:rsidRPr="00AA6FBD" w:rsidRDefault="0096703D" w:rsidP="00046BED">
            <w:pPr>
              <w:spacing w:line="240" w:lineRule="auto"/>
              <w:ind w:left="397" w:hanging="397"/>
              <w:rPr>
                <w:iCs/>
                <w:color w:val="FF0000"/>
              </w:rPr>
            </w:pPr>
            <w:r w:rsidRPr="00AA6FBD">
              <w:rPr>
                <w:iCs/>
              </w:rPr>
              <w:t>2.2. Правилно преразпределя времето за изпълнение на пос</w:t>
            </w:r>
            <w:r w:rsidRPr="00AA6FBD">
              <w:rPr>
                <w:iCs/>
              </w:rPr>
              <w:softHyphen/>
              <w:t>та</w:t>
            </w:r>
            <w:r w:rsidRPr="00AA6FBD">
              <w:rPr>
                <w:iCs/>
              </w:rPr>
              <w:softHyphen/>
              <w:t>ве</w:t>
            </w:r>
            <w:r w:rsidRPr="00AA6FBD">
              <w:rPr>
                <w:iCs/>
              </w:rPr>
              <w:softHyphen/>
              <w:t>на</w:t>
            </w:r>
            <w:r w:rsidRPr="00AA6FBD">
              <w:rPr>
                <w:iCs/>
              </w:rPr>
              <w:softHyphen/>
              <w:t>та тема и насоките в тренировката</w:t>
            </w:r>
            <w:r w:rsidRPr="00AA6FBD">
              <w:rPr>
                <w:iCs/>
                <w:color w:val="FF0000"/>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56B272EA" w14:textId="77777777" w:rsidR="0096703D" w:rsidRPr="00AA6FBD" w:rsidRDefault="0096703D" w:rsidP="00046BED">
            <w:pPr>
              <w:spacing w:line="240" w:lineRule="auto"/>
              <w:ind w:firstLine="0"/>
              <w:jc w:val="center"/>
              <w:rPr>
                <w:iCs/>
              </w:rPr>
            </w:pPr>
            <w:r w:rsidRPr="00AA6FBD">
              <w:rPr>
                <w:iCs/>
              </w:rPr>
              <w:t>2</w:t>
            </w: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EF53CD" w14:textId="77777777" w:rsidR="0096703D" w:rsidRPr="00AA6FBD" w:rsidRDefault="0096703D" w:rsidP="00046BED">
            <w:pPr>
              <w:spacing w:line="240" w:lineRule="auto"/>
              <w:ind w:left="-57" w:right="-57" w:firstLine="0"/>
              <w:rPr>
                <w:iCs/>
              </w:rPr>
            </w:pPr>
          </w:p>
        </w:tc>
      </w:tr>
      <w:tr w:rsidR="0096703D" w:rsidRPr="00AA6FBD" w14:paraId="18699F1A" w14:textId="77777777" w:rsidTr="0096703D">
        <w:trPr>
          <w:trHeight w:val="264"/>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0C6F95C9" w14:textId="77777777" w:rsidR="0096703D" w:rsidRPr="00AA6FBD" w:rsidRDefault="0096703D" w:rsidP="00046BED">
            <w:pPr>
              <w:spacing w:line="240" w:lineRule="auto"/>
              <w:ind w:left="460" w:hanging="460"/>
              <w:jc w:val="left"/>
              <w:rPr>
                <w:iCs/>
                <w:spacing w:val="-4"/>
              </w:rPr>
            </w:pPr>
            <w:r w:rsidRPr="00AA6FBD">
              <w:rPr>
                <w:iCs/>
                <w:spacing w:val="-4"/>
              </w:rPr>
              <w:t>2.3. Познава спецификата на дейността в тренировката по во</w:t>
            </w:r>
            <w:r w:rsidRPr="00AA6FBD">
              <w:rPr>
                <w:iCs/>
                <w:spacing w:val="-4"/>
              </w:rPr>
              <w:softHyphen/>
              <w:t>лей</w:t>
            </w:r>
            <w:r w:rsidRPr="00AA6FBD">
              <w:rPr>
                <w:iCs/>
                <w:spacing w:val="-4"/>
              </w:rPr>
              <w:softHyphen/>
              <w:t>бол</w:t>
            </w:r>
            <w:r w:rsidRPr="00AA6FBD">
              <w:rPr>
                <w:iCs/>
                <w:color w:val="FF0000"/>
                <w:spacing w:val="-4"/>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2FD20913" w14:textId="77777777" w:rsidR="0096703D" w:rsidRPr="00AA6FBD" w:rsidRDefault="0096703D" w:rsidP="00046BED">
            <w:pPr>
              <w:spacing w:line="240" w:lineRule="auto"/>
              <w:ind w:firstLine="0"/>
              <w:jc w:val="center"/>
              <w:rPr>
                <w:iCs/>
              </w:rPr>
            </w:pPr>
            <w:r w:rsidRPr="00AA6FBD">
              <w:rPr>
                <w:iCs/>
              </w:rPr>
              <w:t>1</w:t>
            </w: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B2FB91" w14:textId="77777777" w:rsidR="0096703D" w:rsidRPr="00AA6FBD" w:rsidRDefault="0096703D" w:rsidP="00046BED">
            <w:pPr>
              <w:spacing w:line="240" w:lineRule="auto"/>
              <w:ind w:left="-57" w:right="-57" w:firstLine="0"/>
              <w:rPr>
                <w:iCs/>
              </w:rPr>
            </w:pPr>
          </w:p>
        </w:tc>
      </w:tr>
      <w:tr w:rsidR="0096703D" w:rsidRPr="00AA6FBD" w14:paraId="03E8EAA3" w14:textId="77777777" w:rsidTr="0096703D">
        <w:trPr>
          <w:trHeight w:val="314"/>
        </w:trPr>
        <w:tc>
          <w:tcPr>
            <w:tcW w:w="84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7096F7B" w14:textId="77777777" w:rsidR="0096703D" w:rsidRPr="00AA6FBD" w:rsidRDefault="0096703D" w:rsidP="00046BED">
            <w:pPr>
              <w:spacing w:line="240" w:lineRule="auto"/>
              <w:ind w:firstLine="0"/>
              <w:rPr>
                <w:b/>
                <w:bCs/>
                <w:iCs/>
              </w:rPr>
            </w:pPr>
            <w:r w:rsidRPr="00AA6FBD">
              <w:rPr>
                <w:b/>
                <w:bCs/>
              </w:rPr>
              <w:t>3. Спазване изискванията на правилниците, наредбите и предписанията</w:t>
            </w:r>
          </w:p>
        </w:tc>
        <w:tc>
          <w:tcPr>
            <w:tcW w:w="70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30067CA7" w14:textId="77777777" w:rsidR="0096703D" w:rsidRPr="00AA6FBD" w:rsidRDefault="0096703D" w:rsidP="00046BED">
            <w:pPr>
              <w:spacing w:line="240" w:lineRule="auto"/>
              <w:ind w:left="-57" w:right="-57" w:firstLine="0"/>
              <w:jc w:val="center"/>
              <w:rPr>
                <w:b/>
                <w:bCs/>
                <w:iCs/>
              </w:rPr>
            </w:pPr>
            <w:r w:rsidRPr="00AA6FBD">
              <w:rPr>
                <w:b/>
                <w:bCs/>
                <w:iCs/>
              </w:rPr>
              <w:t>5</w:t>
            </w:r>
          </w:p>
        </w:tc>
      </w:tr>
      <w:tr w:rsidR="0096703D" w:rsidRPr="00AA6FBD" w14:paraId="6430AA9B" w14:textId="77777777" w:rsidTr="0096703D">
        <w:trPr>
          <w:trHeight w:val="230"/>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197E2C22" w14:textId="77777777" w:rsidR="0096703D" w:rsidRPr="00AA6FBD" w:rsidRDefault="0096703D" w:rsidP="00046BED">
            <w:pPr>
              <w:spacing w:line="240" w:lineRule="auto"/>
              <w:ind w:left="397" w:hanging="397"/>
              <w:rPr>
                <w:iCs/>
              </w:rPr>
            </w:pPr>
            <w:r w:rsidRPr="00AA6FBD">
              <w:rPr>
                <w:iCs/>
              </w:rPr>
              <w:t>3.1. Познава и прилага волейболния правилник съобразно изис</w:t>
            </w:r>
            <w:r w:rsidRPr="00AA6FBD">
              <w:rPr>
                <w:iCs/>
              </w:rPr>
              <w:softHyphen/>
              <w:t>к</w:t>
            </w:r>
            <w:r w:rsidRPr="00AA6FBD">
              <w:rPr>
                <w:iCs/>
              </w:rPr>
              <w:softHyphen/>
              <w:t>ванията на тренировката и по време на състезателната обс</w:t>
            </w:r>
            <w:r w:rsidRPr="00AA6FBD">
              <w:rPr>
                <w:iCs/>
              </w:rPr>
              <w:softHyphen/>
              <w:t>та</w:t>
            </w:r>
            <w:r w:rsidRPr="00AA6FBD">
              <w:rPr>
                <w:iCs/>
              </w:rPr>
              <w:softHyphen/>
              <w:t>новка</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186FE1AE" w14:textId="77777777" w:rsidR="0096703D" w:rsidRPr="00AA6FBD" w:rsidRDefault="0096703D" w:rsidP="00046BED">
            <w:pPr>
              <w:spacing w:line="240" w:lineRule="auto"/>
              <w:ind w:firstLine="0"/>
              <w:jc w:val="center"/>
              <w:rPr>
                <w:iCs/>
              </w:rPr>
            </w:pPr>
            <w:r w:rsidRPr="00AA6FBD">
              <w:rPr>
                <w:iCs/>
              </w:rPr>
              <w:t>3</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cPr>
          <w:p w14:paraId="17319513" w14:textId="77777777" w:rsidR="0096703D" w:rsidRPr="00AA6FBD" w:rsidRDefault="0096703D" w:rsidP="00046BED">
            <w:pPr>
              <w:spacing w:line="240" w:lineRule="auto"/>
              <w:ind w:left="-57" w:right="-57" w:firstLine="0"/>
              <w:jc w:val="center"/>
              <w:rPr>
                <w:iCs/>
              </w:rPr>
            </w:pPr>
          </w:p>
        </w:tc>
      </w:tr>
      <w:tr w:rsidR="0096703D" w:rsidRPr="00AA6FBD" w14:paraId="5FE60844" w14:textId="77777777" w:rsidTr="0096703D">
        <w:trPr>
          <w:trHeight w:val="521"/>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3A0DD8B2" w14:textId="77777777" w:rsidR="0096703D" w:rsidRPr="00AA6FBD" w:rsidRDefault="0096703D" w:rsidP="00046BED">
            <w:pPr>
              <w:spacing w:line="240" w:lineRule="auto"/>
              <w:ind w:left="460" w:hanging="460"/>
              <w:rPr>
                <w:iCs/>
              </w:rPr>
            </w:pPr>
            <w:r w:rsidRPr="00AA6FBD">
              <w:rPr>
                <w:iCs/>
              </w:rPr>
              <w:t>3.2. Спазва изискванията, свързани със спецификата при из</w:t>
            </w:r>
            <w:r w:rsidRPr="00AA6FBD">
              <w:rPr>
                <w:iCs/>
              </w:rPr>
              <w:softHyphen/>
              <w:t>гот</w:t>
            </w:r>
            <w:r w:rsidRPr="00AA6FBD">
              <w:rPr>
                <w:iCs/>
              </w:rPr>
              <w:softHyphen/>
              <w:t>вя</w:t>
            </w:r>
            <w:r w:rsidRPr="00AA6FBD">
              <w:rPr>
                <w:iCs/>
              </w:rPr>
              <w:softHyphen/>
              <w:t>не на тренировка с обучителен характер</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03EFD14" w14:textId="77777777" w:rsidR="0096703D" w:rsidRPr="00AA6FBD" w:rsidRDefault="0096703D" w:rsidP="00046BED">
            <w:pPr>
              <w:spacing w:line="240" w:lineRule="auto"/>
              <w:ind w:firstLine="0"/>
              <w:jc w:val="center"/>
              <w:rPr>
                <w:iCs/>
              </w:rPr>
            </w:pPr>
          </w:p>
          <w:p w14:paraId="4B7FCEFE" w14:textId="77777777" w:rsidR="0096703D" w:rsidRPr="00AA6FBD" w:rsidRDefault="0096703D" w:rsidP="00046BED">
            <w:pPr>
              <w:spacing w:line="240" w:lineRule="auto"/>
              <w:ind w:firstLine="0"/>
              <w:jc w:val="center"/>
              <w:rPr>
                <w:iCs/>
              </w:rPr>
            </w:pPr>
            <w:r w:rsidRPr="00AA6FBD">
              <w:rPr>
                <w:iCs/>
              </w:rPr>
              <w:t>2</w:t>
            </w: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34C13E" w14:textId="77777777" w:rsidR="0096703D" w:rsidRPr="00AA6FBD" w:rsidRDefault="0096703D" w:rsidP="00046BED">
            <w:pPr>
              <w:spacing w:line="240" w:lineRule="auto"/>
              <w:ind w:left="-57" w:right="-57" w:firstLine="0"/>
              <w:rPr>
                <w:iCs/>
              </w:rPr>
            </w:pPr>
          </w:p>
        </w:tc>
      </w:tr>
    </w:tbl>
    <w:p w14:paraId="66D10EC2" w14:textId="77777777" w:rsidR="00DA3FD3" w:rsidRDefault="00DA3FD3"/>
    <w:tbl>
      <w:tblPr>
        <w:tblW w:w="9134" w:type="dxa"/>
        <w:tblInd w:w="-34" w:type="dxa"/>
        <w:tblLayout w:type="fixed"/>
        <w:tblCellMar>
          <w:left w:w="28" w:type="dxa"/>
          <w:right w:w="28" w:type="dxa"/>
        </w:tblCellMar>
        <w:tblLook w:val="04A0" w:firstRow="1" w:lastRow="0" w:firstColumn="1" w:lastColumn="0" w:noHBand="0" w:noVBand="1"/>
      </w:tblPr>
      <w:tblGrid>
        <w:gridCol w:w="6866"/>
        <w:gridCol w:w="1560"/>
        <w:gridCol w:w="708"/>
      </w:tblGrid>
      <w:tr w:rsidR="0096703D" w:rsidRPr="00AA6FBD" w14:paraId="04F53C20" w14:textId="77777777" w:rsidTr="0096703D">
        <w:trPr>
          <w:trHeight w:val="565"/>
        </w:trPr>
        <w:tc>
          <w:tcPr>
            <w:tcW w:w="84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6D80102" w14:textId="77777777" w:rsidR="0096703D" w:rsidRPr="00AA6FBD" w:rsidRDefault="0096703D" w:rsidP="00046BED">
            <w:pPr>
              <w:spacing w:line="240" w:lineRule="auto"/>
              <w:ind w:left="460" w:hanging="460"/>
              <w:rPr>
                <w:b/>
                <w:bCs/>
                <w:iCs/>
              </w:rPr>
            </w:pPr>
            <w:r w:rsidRPr="00AA6FBD">
              <w:rPr>
                <w:b/>
                <w:bCs/>
                <w:iCs/>
              </w:rPr>
              <w:lastRenderedPageBreak/>
              <w:t>4. Правилен подбор на детайли, материали и инструменти съобразно кон</w:t>
            </w:r>
            <w:r w:rsidRPr="00AA6FBD">
              <w:rPr>
                <w:b/>
                <w:bCs/>
                <w:iCs/>
              </w:rPr>
              <w:softHyphen/>
              <w:t>кретното задание</w:t>
            </w:r>
          </w:p>
        </w:tc>
        <w:tc>
          <w:tcPr>
            <w:tcW w:w="70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77AB62AB" w14:textId="77777777" w:rsidR="0096703D" w:rsidRPr="00AA6FBD" w:rsidRDefault="0096703D" w:rsidP="00046BED">
            <w:pPr>
              <w:spacing w:line="240" w:lineRule="auto"/>
              <w:ind w:left="-57" w:right="-57" w:firstLine="0"/>
              <w:jc w:val="center"/>
              <w:rPr>
                <w:b/>
                <w:bCs/>
                <w:iCs/>
              </w:rPr>
            </w:pPr>
            <w:r w:rsidRPr="00AA6FBD">
              <w:rPr>
                <w:b/>
                <w:bCs/>
                <w:iCs/>
              </w:rPr>
              <w:t>20</w:t>
            </w:r>
          </w:p>
        </w:tc>
      </w:tr>
      <w:tr w:rsidR="0096703D" w:rsidRPr="00AA6FBD" w14:paraId="12D904F9" w14:textId="77777777" w:rsidTr="0096703D">
        <w:trPr>
          <w:trHeight w:val="583"/>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4F1050CB" w14:textId="77777777" w:rsidR="0096703D" w:rsidRPr="00AA6FBD" w:rsidRDefault="0096703D" w:rsidP="00046BED">
            <w:pPr>
              <w:spacing w:line="240" w:lineRule="auto"/>
              <w:ind w:left="397" w:hanging="397"/>
            </w:pPr>
            <w:r w:rsidRPr="00AA6FBD">
              <w:rPr>
                <w:iCs/>
              </w:rPr>
              <w:t xml:space="preserve">4.1. Целесъобразно </w:t>
            </w:r>
            <w:r w:rsidRPr="00AA6FBD">
              <w:t>включва необходими уреди и пособия за про</w:t>
            </w:r>
            <w:r w:rsidRPr="00AA6FBD">
              <w:softHyphen/>
              <w:t>веждане на тренировъчното занимание според из</w:t>
            </w:r>
            <w:r w:rsidRPr="00AA6FBD">
              <w:softHyphen/>
              <w:t>пит</w:t>
            </w:r>
            <w:r w:rsidRPr="00AA6FBD">
              <w:softHyphen/>
              <w:t>но</w:t>
            </w:r>
            <w:r w:rsidRPr="00AA6FBD">
              <w:softHyphen/>
              <w:t>то задание</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FF86C4A" w14:textId="77777777" w:rsidR="0096703D" w:rsidRPr="00AA6FBD" w:rsidRDefault="0096703D" w:rsidP="00046BED">
            <w:pPr>
              <w:spacing w:line="240" w:lineRule="auto"/>
              <w:ind w:firstLine="0"/>
              <w:jc w:val="center"/>
              <w:rPr>
                <w:iCs/>
              </w:rPr>
            </w:pPr>
            <w:r w:rsidRPr="00AA6FBD">
              <w:rPr>
                <w:iCs/>
              </w:rPr>
              <w:t>10</w:t>
            </w:r>
          </w:p>
          <w:p w14:paraId="385F25FB" w14:textId="77777777" w:rsidR="0096703D" w:rsidRPr="00AA6FBD" w:rsidRDefault="0096703D" w:rsidP="00046BED">
            <w:pPr>
              <w:spacing w:line="240" w:lineRule="auto"/>
              <w:ind w:firstLine="0"/>
              <w:jc w:val="center"/>
              <w:rPr>
                <w:b/>
                <w:bCs/>
                <w:iCs/>
              </w:rPr>
            </w:pP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cPr>
          <w:p w14:paraId="3540D285" w14:textId="77777777" w:rsidR="0096703D" w:rsidRPr="00AA6FBD" w:rsidRDefault="0096703D" w:rsidP="00046BED">
            <w:pPr>
              <w:spacing w:line="240" w:lineRule="auto"/>
              <w:ind w:left="-57" w:right="-57" w:firstLine="0"/>
              <w:jc w:val="center"/>
              <w:rPr>
                <w:iCs/>
              </w:rPr>
            </w:pPr>
          </w:p>
        </w:tc>
      </w:tr>
      <w:tr w:rsidR="0096703D" w:rsidRPr="00AA6FBD" w14:paraId="72892480" w14:textId="77777777" w:rsidTr="0096703D">
        <w:trPr>
          <w:trHeight w:val="514"/>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2AA070F7" w14:textId="77777777" w:rsidR="0096703D" w:rsidRPr="00AA6FBD" w:rsidRDefault="0096703D" w:rsidP="00046BED">
            <w:pPr>
              <w:spacing w:line="240" w:lineRule="auto"/>
              <w:ind w:left="397" w:hanging="397"/>
              <w:rPr>
                <w:iCs/>
                <w:color w:val="FF0000"/>
              </w:rPr>
            </w:pPr>
            <w:r w:rsidRPr="00AA6FBD">
              <w:rPr>
                <w:iCs/>
              </w:rPr>
              <w:t>4.2. Правилно подбира количеството и качеството на тези уреди и пособия, които имат пряка връзка с темата на тренировката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81A8985" w14:textId="77777777" w:rsidR="0096703D" w:rsidRPr="00AA6FBD" w:rsidRDefault="0096703D" w:rsidP="00046BED">
            <w:pPr>
              <w:spacing w:line="240" w:lineRule="auto"/>
              <w:ind w:firstLine="0"/>
              <w:jc w:val="center"/>
              <w:rPr>
                <w:iCs/>
              </w:rPr>
            </w:pPr>
            <w:r w:rsidRPr="00AA6FBD">
              <w:rPr>
                <w:iCs/>
              </w:rPr>
              <w:t>10</w:t>
            </w:r>
          </w:p>
          <w:p w14:paraId="5D1AB2B1" w14:textId="77777777" w:rsidR="0096703D" w:rsidRPr="00AA6FBD" w:rsidRDefault="0096703D" w:rsidP="00046BED">
            <w:pPr>
              <w:spacing w:line="240" w:lineRule="auto"/>
              <w:ind w:firstLine="0"/>
              <w:jc w:val="center"/>
              <w:rPr>
                <w:iCs/>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462869" w14:textId="77777777" w:rsidR="0096703D" w:rsidRPr="00AA6FBD" w:rsidRDefault="0096703D" w:rsidP="00046BED">
            <w:pPr>
              <w:spacing w:line="240" w:lineRule="auto"/>
              <w:ind w:left="-57" w:right="-57" w:firstLine="0"/>
              <w:rPr>
                <w:iCs/>
              </w:rPr>
            </w:pPr>
          </w:p>
        </w:tc>
      </w:tr>
      <w:tr w:rsidR="0096703D" w:rsidRPr="00AA6FBD" w14:paraId="59C5C86D" w14:textId="77777777" w:rsidTr="0096703D">
        <w:trPr>
          <w:trHeight w:val="522"/>
        </w:trPr>
        <w:tc>
          <w:tcPr>
            <w:tcW w:w="84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24A32F8" w14:textId="77777777" w:rsidR="0096703D" w:rsidRPr="00AA6FBD" w:rsidRDefault="0096703D" w:rsidP="00046BED">
            <w:pPr>
              <w:spacing w:line="240" w:lineRule="auto"/>
              <w:ind w:left="318" w:hanging="318"/>
              <w:jc w:val="left"/>
              <w:rPr>
                <w:iCs/>
              </w:rPr>
            </w:pPr>
            <w:r w:rsidRPr="00AA6FBD">
              <w:rPr>
                <w:b/>
                <w:bCs/>
                <w:iCs/>
              </w:rPr>
              <w:t>5. Спазване на технологичната последователност на операциите според инди</w:t>
            </w:r>
            <w:r w:rsidRPr="00AA6FBD">
              <w:rPr>
                <w:b/>
                <w:bCs/>
                <w:iCs/>
              </w:rPr>
              <w:softHyphen/>
              <w:t>видуалното задание</w:t>
            </w:r>
          </w:p>
        </w:tc>
        <w:tc>
          <w:tcPr>
            <w:tcW w:w="70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4392204C" w14:textId="77777777" w:rsidR="0096703D" w:rsidRPr="00AA6FBD" w:rsidRDefault="0096703D" w:rsidP="00046BED">
            <w:pPr>
              <w:spacing w:line="240" w:lineRule="auto"/>
              <w:ind w:left="-57" w:right="-57" w:firstLine="0"/>
              <w:jc w:val="center"/>
              <w:rPr>
                <w:b/>
                <w:bCs/>
                <w:iCs/>
              </w:rPr>
            </w:pPr>
            <w:r w:rsidRPr="00AA6FBD">
              <w:rPr>
                <w:b/>
                <w:bCs/>
                <w:iCs/>
              </w:rPr>
              <w:t>20</w:t>
            </w:r>
          </w:p>
          <w:p w14:paraId="57EDD308" w14:textId="77777777" w:rsidR="0096703D" w:rsidRPr="00AA6FBD" w:rsidRDefault="0096703D" w:rsidP="00046BED">
            <w:pPr>
              <w:spacing w:line="240" w:lineRule="auto"/>
              <w:ind w:left="-57" w:right="-57" w:firstLine="0"/>
              <w:jc w:val="center"/>
              <w:rPr>
                <w:b/>
                <w:bCs/>
                <w:iCs/>
              </w:rPr>
            </w:pPr>
          </w:p>
        </w:tc>
      </w:tr>
      <w:tr w:rsidR="0096703D" w:rsidRPr="00AA6FBD" w14:paraId="5AD6187A" w14:textId="77777777" w:rsidTr="0096703D">
        <w:trPr>
          <w:trHeight w:val="312"/>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13A6D45E" w14:textId="77777777" w:rsidR="0096703D" w:rsidRPr="00AA6FBD" w:rsidRDefault="0096703D" w:rsidP="00046BED">
            <w:pPr>
              <w:spacing w:line="240" w:lineRule="auto"/>
              <w:ind w:left="397" w:hanging="397"/>
              <w:rPr>
                <w:iCs/>
              </w:rPr>
            </w:pPr>
            <w:r w:rsidRPr="00AA6FBD">
              <w:rPr>
                <w:iCs/>
              </w:rPr>
              <w:t>5.1. Правилно планира последователността в представяне на темата в тренировката</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022DDAAA" w14:textId="77777777" w:rsidR="0096703D" w:rsidRPr="00AA6FBD" w:rsidRDefault="0096703D" w:rsidP="00046BED">
            <w:pPr>
              <w:spacing w:line="240" w:lineRule="auto"/>
              <w:ind w:firstLine="0"/>
              <w:jc w:val="center"/>
              <w:rPr>
                <w:iCs/>
              </w:rPr>
            </w:pPr>
            <w:r w:rsidRPr="00AA6FBD">
              <w:rPr>
                <w:iCs/>
              </w:rPr>
              <w:t>10</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cPr>
          <w:p w14:paraId="342A6E4C" w14:textId="77777777" w:rsidR="0096703D" w:rsidRPr="00AA6FBD" w:rsidRDefault="0096703D" w:rsidP="00046BED">
            <w:pPr>
              <w:spacing w:line="240" w:lineRule="auto"/>
              <w:ind w:left="-57" w:right="-57" w:firstLine="0"/>
              <w:jc w:val="center"/>
              <w:rPr>
                <w:iCs/>
              </w:rPr>
            </w:pPr>
          </w:p>
        </w:tc>
      </w:tr>
      <w:tr w:rsidR="0096703D" w:rsidRPr="00AA6FBD" w14:paraId="0A1CE600" w14:textId="77777777" w:rsidTr="0096703D">
        <w:trPr>
          <w:trHeight w:val="320"/>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6275DA02" w14:textId="77777777" w:rsidR="0096703D" w:rsidRPr="00AA6FBD" w:rsidRDefault="0096703D" w:rsidP="00046BED">
            <w:pPr>
              <w:spacing w:line="240" w:lineRule="auto"/>
              <w:ind w:left="397" w:hanging="397"/>
              <w:rPr>
                <w:iCs/>
              </w:rPr>
            </w:pPr>
            <w:r w:rsidRPr="00AA6FBD">
              <w:rPr>
                <w:iCs/>
              </w:rPr>
              <w:t xml:space="preserve">5.2. </w:t>
            </w:r>
            <w:r w:rsidRPr="00AA6FBD">
              <w:t>Упражненията са подредени в логическа пос</w:t>
            </w:r>
            <w:r w:rsidRPr="00AA6FBD">
              <w:softHyphen/>
              <w:t>ле</w:t>
            </w:r>
            <w:r w:rsidRPr="00AA6FBD">
              <w:softHyphen/>
              <w:t>до</w:t>
            </w:r>
            <w:r w:rsidRPr="00AA6FBD">
              <w:softHyphen/>
              <w:t>ва</w:t>
            </w:r>
            <w:r w:rsidRPr="00AA6FBD">
              <w:softHyphen/>
              <w:t>тел</w:t>
            </w:r>
            <w:r w:rsidRPr="00AA6FBD">
              <w:softHyphen/>
              <w:t>но</w:t>
            </w:r>
            <w:r w:rsidRPr="00AA6FBD">
              <w:softHyphen/>
              <w:t>ст</w:t>
            </w:r>
            <w:r w:rsidRPr="00AA6FBD">
              <w:rPr>
                <w:iCs/>
              </w:rPr>
              <w:t>, свързани с решаване на конкретните насоки в тре</w:t>
            </w:r>
            <w:r w:rsidRPr="00AA6FBD">
              <w:rPr>
                <w:iCs/>
              </w:rPr>
              <w:softHyphen/>
              <w:t>ни</w:t>
            </w:r>
            <w:r w:rsidRPr="00AA6FBD">
              <w:rPr>
                <w:iCs/>
              </w:rPr>
              <w:softHyphen/>
              <w:t>ров</w:t>
            </w:r>
            <w:r w:rsidRPr="00AA6FBD">
              <w:rPr>
                <w:iCs/>
              </w:rPr>
              <w:softHyphen/>
              <w:t>ка</w:t>
            </w:r>
            <w:r w:rsidRPr="00AA6FBD">
              <w:rPr>
                <w:iCs/>
              </w:rPr>
              <w:softHyphen/>
              <w:t xml:space="preserve">та </w:t>
            </w:r>
            <w:r w:rsidRPr="00AA6FBD">
              <w:t>и са съобразени с възможностите на обучаваните</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5E3968D3" w14:textId="77777777" w:rsidR="0096703D" w:rsidRPr="00AA6FBD" w:rsidRDefault="0096703D" w:rsidP="00046BED">
            <w:pPr>
              <w:spacing w:line="240" w:lineRule="auto"/>
              <w:ind w:firstLine="0"/>
              <w:jc w:val="center"/>
              <w:rPr>
                <w:iCs/>
              </w:rPr>
            </w:pPr>
            <w:r w:rsidRPr="00AA6FBD">
              <w:rPr>
                <w:iCs/>
              </w:rPr>
              <w:t>10</w:t>
            </w: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774848" w14:textId="77777777" w:rsidR="0096703D" w:rsidRPr="00AA6FBD" w:rsidRDefault="0096703D" w:rsidP="00046BED">
            <w:pPr>
              <w:spacing w:line="240" w:lineRule="auto"/>
              <w:ind w:left="-57" w:right="-57" w:firstLine="0"/>
              <w:rPr>
                <w:iCs/>
              </w:rPr>
            </w:pPr>
          </w:p>
        </w:tc>
      </w:tr>
      <w:tr w:rsidR="0096703D" w:rsidRPr="00AA6FBD" w14:paraId="17BA25F1" w14:textId="77777777" w:rsidTr="0096703D">
        <w:trPr>
          <w:trHeight w:val="283"/>
        </w:trPr>
        <w:tc>
          <w:tcPr>
            <w:tcW w:w="84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1B03A70" w14:textId="77777777" w:rsidR="0096703D" w:rsidRPr="00AA6FBD" w:rsidRDefault="0096703D" w:rsidP="00046BED">
            <w:pPr>
              <w:spacing w:line="240" w:lineRule="auto"/>
              <w:ind w:firstLine="0"/>
              <w:rPr>
                <w:b/>
                <w:bCs/>
                <w:iCs/>
              </w:rPr>
            </w:pPr>
            <w:r w:rsidRPr="00AA6FBD">
              <w:rPr>
                <w:b/>
                <w:bCs/>
                <w:iCs/>
              </w:rPr>
              <w:t>6. Качество на изпълнението на индивидуалното задание</w:t>
            </w:r>
          </w:p>
        </w:tc>
        <w:tc>
          <w:tcPr>
            <w:tcW w:w="70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30BE8326" w14:textId="77777777" w:rsidR="0096703D" w:rsidRPr="00AA6FBD" w:rsidRDefault="0096703D" w:rsidP="00046BED">
            <w:pPr>
              <w:spacing w:line="240" w:lineRule="auto"/>
              <w:ind w:left="-57" w:right="-57" w:firstLine="0"/>
              <w:jc w:val="center"/>
              <w:rPr>
                <w:b/>
                <w:bCs/>
                <w:iCs/>
              </w:rPr>
            </w:pPr>
            <w:r w:rsidRPr="00AA6FBD">
              <w:rPr>
                <w:b/>
                <w:bCs/>
                <w:iCs/>
              </w:rPr>
              <w:t>50</w:t>
            </w:r>
          </w:p>
        </w:tc>
      </w:tr>
      <w:tr w:rsidR="0096703D" w:rsidRPr="00AA6FBD" w14:paraId="68D8B3A4" w14:textId="77777777" w:rsidTr="0096703D">
        <w:trPr>
          <w:trHeight w:val="589"/>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5B4E5FEC" w14:textId="77777777" w:rsidR="0096703D" w:rsidRPr="00AA6FBD" w:rsidRDefault="0096703D" w:rsidP="00046BED">
            <w:pPr>
              <w:spacing w:line="240" w:lineRule="auto"/>
              <w:ind w:left="397" w:hanging="397"/>
              <w:jc w:val="left"/>
              <w:rPr>
                <w:b/>
                <w:bCs/>
                <w:iCs/>
              </w:rPr>
            </w:pPr>
            <w:r w:rsidRPr="00AA6FBD">
              <w:rPr>
                <w:iCs/>
              </w:rPr>
              <w:t>6.1. Всяка завършена дейност съответства на изискванията за про</w:t>
            </w:r>
            <w:r w:rsidRPr="00AA6FBD">
              <w:rPr>
                <w:iCs/>
              </w:rPr>
              <w:softHyphen/>
            </w:r>
            <w:r w:rsidRPr="00AA6FBD">
              <w:rPr>
                <w:iCs/>
              </w:rPr>
              <w:softHyphen/>
            </w:r>
            <w:r w:rsidRPr="00AA6FBD">
              <w:rPr>
                <w:iCs/>
              </w:rPr>
              <w:softHyphen/>
            </w:r>
            <w:r w:rsidRPr="00AA6FBD">
              <w:rPr>
                <w:iCs/>
              </w:rPr>
              <w:softHyphen/>
            </w:r>
            <w:r w:rsidRPr="00AA6FBD">
              <w:rPr>
                <w:iCs/>
              </w:rPr>
              <w:softHyphen/>
              <w:t>веждане на тренировка с обучителен характер</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8C2C49D" w14:textId="77777777" w:rsidR="0096703D" w:rsidRPr="00AA6FBD" w:rsidRDefault="0096703D" w:rsidP="00046BED">
            <w:pPr>
              <w:spacing w:line="240" w:lineRule="auto"/>
              <w:ind w:firstLine="0"/>
              <w:jc w:val="center"/>
              <w:rPr>
                <w:iCs/>
              </w:rPr>
            </w:pPr>
            <w:r w:rsidRPr="00AA6FBD">
              <w:rPr>
                <w:iCs/>
              </w:rPr>
              <w:t>20</w:t>
            </w:r>
          </w:p>
          <w:p w14:paraId="12FD99BF" w14:textId="77777777" w:rsidR="0096703D" w:rsidRPr="00AA6FBD" w:rsidRDefault="0096703D" w:rsidP="00046BED">
            <w:pPr>
              <w:spacing w:line="240" w:lineRule="auto"/>
              <w:ind w:firstLine="0"/>
              <w:jc w:val="center"/>
              <w:rPr>
                <w:b/>
                <w:bCs/>
                <w:iCs/>
              </w:rPr>
            </w:pP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cPr>
          <w:p w14:paraId="25FFFEA4" w14:textId="77777777" w:rsidR="0096703D" w:rsidRPr="00AA6FBD" w:rsidRDefault="0096703D" w:rsidP="00046BED">
            <w:pPr>
              <w:spacing w:line="240" w:lineRule="auto"/>
              <w:ind w:left="-57" w:right="-57" w:firstLine="0"/>
              <w:jc w:val="center"/>
              <w:rPr>
                <w:iCs/>
              </w:rPr>
            </w:pPr>
          </w:p>
        </w:tc>
      </w:tr>
      <w:tr w:rsidR="0096703D" w:rsidRPr="00AA6FBD" w14:paraId="28315C29" w14:textId="77777777" w:rsidTr="0096703D">
        <w:trPr>
          <w:trHeight w:val="210"/>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5C708127" w14:textId="77777777" w:rsidR="0096703D" w:rsidRPr="00AA6FBD" w:rsidRDefault="0096703D" w:rsidP="00046BED">
            <w:pPr>
              <w:spacing w:line="240" w:lineRule="auto"/>
              <w:ind w:left="397" w:hanging="397"/>
              <w:rPr>
                <w:iCs/>
                <w:color w:val="FF0000"/>
              </w:rPr>
            </w:pPr>
            <w:r w:rsidRPr="00AA6FBD">
              <w:rPr>
                <w:iCs/>
              </w:rPr>
              <w:t>6.2. В крайния резултат се отчита постигане на конкретна ус</w:t>
            </w:r>
            <w:r w:rsidRPr="00AA6FBD">
              <w:rPr>
                <w:iCs/>
              </w:rPr>
              <w:softHyphen/>
              <w:t>пе</w:t>
            </w:r>
            <w:r w:rsidRPr="00AA6FBD">
              <w:rPr>
                <w:iCs/>
              </w:rPr>
              <w:softHyphen/>
              <w:t>ва</w:t>
            </w:r>
            <w:r w:rsidRPr="00AA6FBD">
              <w:rPr>
                <w:iCs/>
              </w:rPr>
              <w:softHyphen/>
              <w:t xml:space="preserve">емост спрямо поставените задачи в тренировката </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6317A88E" w14:textId="77777777" w:rsidR="0096703D" w:rsidRPr="00AA6FBD" w:rsidRDefault="0096703D" w:rsidP="00046BED">
            <w:pPr>
              <w:spacing w:line="240" w:lineRule="auto"/>
              <w:ind w:firstLine="0"/>
              <w:jc w:val="center"/>
              <w:rPr>
                <w:iCs/>
              </w:rPr>
            </w:pPr>
            <w:r w:rsidRPr="00AA6FBD">
              <w:rPr>
                <w:iCs/>
              </w:rPr>
              <w:t>20</w:t>
            </w: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AA454D" w14:textId="77777777" w:rsidR="0096703D" w:rsidRPr="00AA6FBD" w:rsidRDefault="0096703D" w:rsidP="00046BED">
            <w:pPr>
              <w:spacing w:line="240" w:lineRule="auto"/>
              <w:ind w:left="-57" w:right="-57" w:firstLine="0"/>
              <w:rPr>
                <w:iCs/>
              </w:rPr>
            </w:pPr>
          </w:p>
        </w:tc>
      </w:tr>
      <w:tr w:rsidR="0096703D" w:rsidRPr="00AA6FBD" w14:paraId="53FF941C" w14:textId="77777777" w:rsidTr="0096703D">
        <w:trPr>
          <w:trHeight w:val="210"/>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08A96BC9" w14:textId="77777777" w:rsidR="0096703D" w:rsidRPr="00AA6FBD" w:rsidRDefault="0096703D" w:rsidP="00046BED">
            <w:pPr>
              <w:spacing w:line="240" w:lineRule="auto"/>
              <w:ind w:left="397" w:hanging="397"/>
              <w:rPr>
                <w:iCs/>
                <w:color w:val="FF0000"/>
                <w:spacing w:val="-4"/>
              </w:rPr>
            </w:pPr>
            <w:r w:rsidRPr="00AA6FBD">
              <w:rPr>
                <w:iCs/>
                <w:spacing w:val="-4"/>
              </w:rPr>
              <w:t>6.3. Спазено е времето за провеждане на тренировъчното за</w:t>
            </w:r>
            <w:r w:rsidRPr="00AA6FBD">
              <w:rPr>
                <w:iCs/>
                <w:spacing w:val="-4"/>
              </w:rPr>
              <w:softHyphen/>
              <w:t>ни</w:t>
            </w:r>
            <w:r w:rsidRPr="00AA6FBD">
              <w:rPr>
                <w:iCs/>
                <w:spacing w:val="-4"/>
              </w:rPr>
              <w:softHyphen/>
              <w:t>ма</w:t>
            </w:r>
            <w:r w:rsidRPr="00AA6FBD">
              <w:rPr>
                <w:iCs/>
                <w:spacing w:val="-4"/>
              </w:rPr>
              <w:softHyphen/>
              <w:t>ние</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6698BE28" w14:textId="77777777" w:rsidR="0096703D" w:rsidRPr="00AA6FBD" w:rsidRDefault="0096703D" w:rsidP="00046BED">
            <w:pPr>
              <w:spacing w:line="240" w:lineRule="auto"/>
              <w:ind w:firstLine="0"/>
              <w:jc w:val="center"/>
              <w:rPr>
                <w:iCs/>
              </w:rPr>
            </w:pPr>
            <w:r w:rsidRPr="00AA6FBD">
              <w:rPr>
                <w:iCs/>
              </w:rPr>
              <w:t>10</w:t>
            </w: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C3F0F5" w14:textId="77777777" w:rsidR="0096703D" w:rsidRPr="00AA6FBD" w:rsidRDefault="0096703D" w:rsidP="00046BED">
            <w:pPr>
              <w:spacing w:line="240" w:lineRule="auto"/>
              <w:ind w:left="-57" w:right="-57" w:firstLine="0"/>
              <w:rPr>
                <w:iCs/>
              </w:rPr>
            </w:pPr>
          </w:p>
        </w:tc>
      </w:tr>
      <w:tr w:rsidR="0096703D" w:rsidRPr="00AA6FBD" w14:paraId="6CA167C0" w14:textId="77777777" w:rsidTr="0096703D">
        <w:trPr>
          <w:trHeight w:val="210"/>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0EE1DD5A" w14:textId="77777777" w:rsidR="0096703D" w:rsidRPr="00AA6FBD" w:rsidRDefault="0096703D" w:rsidP="00046BED">
            <w:pPr>
              <w:spacing w:line="240" w:lineRule="auto"/>
              <w:ind w:firstLine="0"/>
              <w:jc w:val="right"/>
              <w:rPr>
                <w:iCs/>
              </w:rPr>
            </w:pPr>
            <w:r w:rsidRPr="00AA6FBD">
              <w:rPr>
                <w:b/>
                <w:bCs/>
                <w:iCs/>
              </w:rPr>
              <w:t>Общ брой точки:</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09F57DBF" w14:textId="77777777" w:rsidR="0096703D" w:rsidRPr="00AA6FBD" w:rsidRDefault="0096703D" w:rsidP="00046BED">
            <w:pPr>
              <w:spacing w:line="240" w:lineRule="auto"/>
              <w:ind w:firstLine="0"/>
              <w:jc w:val="center"/>
              <w:rPr>
                <w:b/>
                <w:iCs/>
              </w:rPr>
            </w:pPr>
            <w:r w:rsidRPr="00AA6FBD">
              <w:rPr>
                <w:b/>
                <w:iCs/>
              </w:rPr>
              <w:t>100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29E5B6C5" w14:textId="77777777" w:rsidR="0096703D" w:rsidRPr="00AA6FBD" w:rsidRDefault="0096703D" w:rsidP="00046BED">
            <w:pPr>
              <w:spacing w:line="240" w:lineRule="auto"/>
              <w:ind w:left="-57" w:right="-57" w:firstLine="0"/>
              <w:jc w:val="center"/>
              <w:rPr>
                <w:b/>
                <w:iCs/>
              </w:rPr>
            </w:pPr>
            <w:r w:rsidRPr="00AA6FBD">
              <w:rPr>
                <w:b/>
                <w:iCs/>
              </w:rPr>
              <w:t>100</w:t>
            </w:r>
          </w:p>
        </w:tc>
      </w:tr>
      <w:bookmarkEnd w:id="2"/>
    </w:tbl>
    <w:p w14:paraId="071615D5" w14:textId="77777777" w:rsidR="0096703D" w:rsidRDefault="0096703D" w:rsidP="0096703D">
      <w:pPr>
        <w:rPr>
          <w:rFonts w:cs="Times New Roman"/>
          <w:b/>
          <w:bCs/>
          <w:iCs/>
          <w:szCs w:val="24"/>
        </w:rPr>
      </w:pPr>
    </w:p>
    <w:p w14:paraId="75504133" w14:textId="7D6FFFF4" w:rsidR="0096703D" w:rsidRDefault="0096703D" w:rsidP="00656F2F">
      <w:pPr>
        <w:spacing w:line="360" w:lineRule="auto"/>
        <w:ind w:left="567" w:firstLine="0"/>
        <w:rPr>
          <w:rFonts w:cs="Times New Roman"/>
          <w:b/>
          <w:bCs/>
          <w:iCs/>
          <w:szCs w:val="24"/>
        </w:rPr>
      </w:pPr>
      <w:r>
        <w:rPr>
          <w:rFonts w:cs="Times New Roman"/>
          <w:b/>
          <w:bCs/>
          <w:iCs/>
          <w:szCs w:val="24"/>
        </w:rPr>
        <w:t>Препоръчителна литература</w:t>
      </w:r>
    </w:p>
    <w:p w14:paraId="22E243E8" w14:textId="77777777" w:rsidR="0096703D" w:rsidRDefault="0096703D" w:rsidP="0096703D">
      <w:pPr>
        <w:pStyle w:val="Default"/>
        <w:spacing w:line="276" w:lineRule="auto"/>
        <w:jc w:val="both"/>
        <w:rPr>
          <w:rFonts w:ascii="Times New Roman" w:hAnsi="Times New Roman" w:cs="Times New Roman"/>
          <w:lang w:val="bg-BG"/>
        </w:rPr>
      </w:pPr>
      <w:r>
        <w:rPr>
          <w:rFonts w:ascii="Times New Roman" w:hAnsi="Times New Roman" w:cs="Times New Roman"/>
          <w:lang w:val="bg-BG"/>
        </w:rPr>
        <w:t xml:space="preserve">Михайлов, Д. и кол. (2017). Волейбол, учебник за студенти от НСА. София, НСА ПРЕС. </w:t>
      </w:r>
    </w:p>
    <w:p w14:paraId="5D53D0DB" w14:textId="77777777" w:rsidR="0096703D" w:rsidRDefault="0096703D" w:rsidP="0096703D">
      <w:pPr>
        <w:pStyle w:val="Default"/>
        <w:spacing w:line="276" w:lineRule="auto"/>
        <w:jc w:val="both"/>
        <w:rPr>
          <w:rFonts w:ascii="Times New Roman" w:hAnsi="Times New Roman" w:cs="Times New Roman"/>
          <w:lang w:val="bg-BG"/>
        </w:rPr>
      </w:pPr>
      <w:r>
        <w:rPr>
          <w:rFonts w:ascii="Times New Roman" w:hAnsi="Times New Roman" w:cs="Times New Roman"/>
          <w:lang w:val="bg-BG"/>
        </w:rPr>
        <w:t xml:space="preserve">Кючуков, Б. и кол. (2004). Волейбол, учебник за студенти от НСА. София, ИДК на НСА. </w:t>
      </w:r>
    </w:p>
    <w:p w14:paraId="73803686" w14:textId="77777777" w:rsidR="0096703D" w:rsidRDefault="0096703D" w:rsidP="0096703D">
      <w:pPr>
        <w:pStyle w:val="Default"/>
        <w:spacing w:line="276" w:lineRule="auto"/>
        <w:jc w:val="both"/>
        <w:rPr>
          <w:rFonts w:ascii="Times New Roman" w:hAnsi="Times New Roman" w:cs="Times New Roman"/>
          <w:lang w:val="bg-BG"/>
        </w:rPr>
      </w:pPr>
      <w:r>
        <w:rPr>
          <w:rFonts w:ascii="Times New Roman" w:hAnsi="Times New Roman" w:cs="Times New Roman"/>
          <w:lang w:val="bg-BG"/>
        </w:rPr>
        <w:t xml:space="preserve">Димитров, Ст. (2008). </w:t>
      </w:r>
      <w:r>
        <w:rPr>
          <w:rFonts w:ascii="Times New Roman" w:hAnsi="Times New Roman" w:cs="Times New Roman"/>
          <w:i/>
          <w:lang w:val="bg-BG"/>
        </w:rPr>
        <w:t>Волейбол: упражнения за тренировка</w:t>
      </w:r>
      <w:r>
        <w:rPr>
          <w:rFonts w:ascii="Times New Roman" w:hAnsi="Times New Roman" w:cs="Times New Roman"/>
          <w:lang w:val="bg-BG"/>
        </w:rPr>
        <w:t>. София, НСА ПРЕС.</w:t>
      </w:r>
    </w:p>
    <w:p w14:paraId="18B8B223" w14:textId="77777777" w:rsidR="0096703D" w:rsidRDefault="0096703D" w:rsidP="0096703D">
      <w:pPr>
        <w:pStyle w:val="Default"/>
        <w:spacing w:line="276" w:lineRule="auto"/>
        <w:jc w:val="both"/>
        <w:rPr>
          <w:rFonts w:ascii="Times New Roman" w:hAnsi="Times New Roman" w:cs="Times New Roman"/>
          <w:lang w:val="bg-BG"/>
        </w:rPr>
      </w:pPr>
      <w:r>
        <w:rPr>
          <w:rFonts w:ascii="Times New Roman" w:hAnsi="Times New Roman" w:cs="Times New Roman"/>
          <w:lang w:val="bg-BG"/>
        </w:rPr>
        <w:t xml:space="preserve">Крумова, А. и кол. (1985). </w:t>
      </w:r>
      <w:r>
        <w:rPr>
          <w:rFonts w:ascii="Times New Roman" w:hAnsi="Times New Roman" w:cs="Times New Roman"/>
          <w:i/>
          <w:lang w:val="bg-BG"/>
        </w:rPr>
        <w:t>Тренировката на волейболиста</w:t>
      </w:r>
      <w:r>
        <w:rPr>
          <w:rFonts w:ascii="Times New Roman" w:hAnsi="Times New Roman" w:cs="Times New Roman"/>
          <w:lang w:val="bg-BG"/>
        </w:rPr>
        <w:t xml:space="preserve">. София, ЕЦНПКФКС. </w:t>
      </w:r>
    </w:p>
    <w:p w14:paraId="00969B25" w14:textId="77777777" w:rsidR="0096703D" w:rsidRDefault="0096703D" w:rsidP="0096703D">
      <w:pPr>
        <w:pStyle w:val="Default"/>
        <w:spacing w:line="276" w:lineRule="auto"/>
        <w:jc w:val="both"/>
        <w:rPr>
          <w:rFonts w:ascii="Times New Roman" w:hAnsi="Times New Roman" w:cs="Times New Roman"/>
          <w:lang w:val="bg-BG"/>
        </w:rPr>
      </w:pPr>
      <w:r>
        <w:rPr>
          <w:rFonts w:ascii="Times New Roman" w:hAnsi="Times New Roman" w:cs="Times New Roman"/>
          <w:lang w:val="bg-BG"/>
        </w:rPr>
        <w:t xml:space="preserve">Крумова, А. (1979). </w:t>
      </w:r>
      <w:r>
        <w:rPr>
          <w:rFonts w:ascii="Times New Roman" w:hAnsi="Times New Roman" w:cs="Times New Roman"/>
          <w:i/>
          <w:lang w:val="bg-BG"/>
        </w:rPr>
        <w:t>Програмирано обучение по волейбол.</w:t>
      </w:r>
      <w:r>
        <w:rPr>
          <w:rFonts w:ascii="Times New Roman" w:hAnsi="Times New Roman" w:cs="Times New Roman"/>
          <w:lang w:val="bg-BG"/>
        </w:rPr>
        <w:t xml:space="preserve"> София, ЕЦНПКФКС. </w:t>
      </w:r>
    </w:p>
    <w:p w14:paraId="2CCA9749" w14:textId="77777777" w:rsidR="0096703D" w:rsidRDefault="0096703D" w:rsidP="0096703D">
      <w:pPr>
        <w:pStyle w:val="Default"/>
        <w:spacing w:line="276" w:lineRule="auto"/>
        <w:jc w:val="both"/>
        <w:rPr>
          <w:rFonts w:ascii="Times New Roman" w:hAnsi="Times New Roman" w:cs="Times New Roman"/>
          <w:lang w:val="bg-BG"/>
        </w:rPr>
      </w:pPr>
      <w:r>
        <w:rPr>
          <w:rFonts w:ascii="Times New Roman" w:hAnsi="Times New Roman" w:cs="Times New Roman"/>
          <w:lang w:val="bg-BG"/>
        </w:rPr>
        <w:t xml:space="preserve">Димитрова, П. (1990). </w:t>
      </w:r>
      <w:r>
        <w:rPr>
          <w:rFonts w:ascii="Times New Roman" w:hAnsi="Times New Roman" w:cs="Times New Roman"/>
          <w:i/>
          <w:lang w:val="bg-BG"/>
        </w:rPr>
        <w:t>Методика на преподаването по волейбол</w:t>
      </w:r>
      <w:r>
        <w:rPr>
          <w:rFonts w:ascii="Times New Roman" w:hAnsi="Times New Roman" w:cs="Times New Roman"/>
          <w:lang w:val="bg-BG"/>
        </w:rPr>
        <w:t xml:space="preserve">. София, ИПБ на НСА. </w:t>
      </w:r>
    </w:p>
    <w:p w14:paraId="731A91E0" w14:textId="77777777" w:rsidR="0096703D" w:rsidRDefault="0096703D" w:rsidP="0096703D">
      <w:pPr>
        <w:ind w:firstLine="0"/>
        <w:rPr>
          <w:rFonts w:cs="Times New Roman"/>
          <w:szCs w:val="24"/>
        </w:rPr>
      </w:pPr>
      <w:proofErr w:type="spellStart"/>
      <w:r>
        <w:rPr>
          <w:rFonts w:cs="Times New Roman"/>
          <w:szCs w:val="24"/>
        </w:rPr>
        <w:t>Диъринг</w:t>
      </w:r>
      <w:proofErr w:type="spellEnd"/>
      <w:r>
        <w:rPr>
          <w:rFonts w:cs="Times New Roman"/>
          <w:szCs w:val="24"/>
        </w:rPr>
        <w:t xml:space="preserve">, </w:t>
      </w:r>
      <w:proofErr w:type="spellStart"/>
      <w:r>
        <w:rPr>
          <w:rFonts w:cs="Times New Roman"/>
          <w:szCs w:val="24"/>
        </w:rPr>
        <w:t>Дж</w:t>
      </w:r>
      <w:proofErr w:type="spellEnd"/>
      <w:r>
        <w:rPr>
          <w:rFonts w:cs="Times New Roman"/>
          <w:szCs w:val="24"/>
        </w:rPr>
        <w:t xml:space="preserve">. (2007). </w:t>
      </w:r>
      <w:r>
        <w:rPr>
          <w:rFonts w:cs="Times New Roman"/>
          <w:i/>
          <w:szCs w:val="24"/>
        </w:rPr>
        <w:t>Волейбол за начинаещи</w:t>
      </w:r>
      <w:r>
        <w:rPr>
          <w:rFonts w:cs="Times New Roman"/>
          <w:szCs w:val="24"/>
        </w:rPr>
        <w:t>. София, Грама.</w:t>
      </w:r>
    </w:p>
    <w:p w14:paraId="5D5B3938" w14:textId="77777777" w:rsidR="0096703D" w:rsidRDefault="0096703D" w:rsidP="0096703D">
      <w:pPr>
        <w:spacing w:line="360" w:lineRule="auto"/>
        <w:rPr>
          <w:rFonts w:cs="Times New Roman"/>
          <w:b/>
          <w:bCs/>
          <w:iCs/>
          <w:szCs w:val="24"/>
        </w:rPr>
      </w:pPr>
    </w:p>
    <w:p w14:paraId="0FAEFEBA" w14:textId="77777777" w:rsidR="0096703D" w:rsidRDefault="0096703D" w:rsidP="0096703D">
      <w:pPr>
        <w:spacing w:line="360" w:lineRule="auto"/>
        <w:rPr>
          <w:rFonts w:cs="Times New Roman"/>
          <w:b/>
          <w:bCs/>
          <w:iCs/>
          <w:szCs w:val="24"/>
        </w:rPr>
      </w:pPr>
    </w:p>
    <w:p w14:paraId="476ECFD4" w14:textId="77777777" w:rsidR="0096703D" w:rsidRPr="002F1C10" w:rsidRDefault="0096703D" w:rsidP="0096703D">
      <w:pPr>
        <w:spacing w:line="360" w:lineRule="auto"/>
        <w:rPr>
          <w:rFonts w:cs="Times New Roman"/>
          <w:color w:val="FFFFFF" w:themeColor="background1"/>
          <w:szCs w:val="24"/>
        </w:rPr>
      </w:pPr>
      <w:r w:rsidRPr="002F1C10">
        <w:rPr>
          <w:rFonts w:cs="Times New Roman"/>
          <w:b/>
          <w:bCs/>
          <w:iCs/>
          <w:color w:val="FFFFFF" w:themeColor="background1"/>
          <w:szCs w:val="24"/>
        </w:rPr>
        <w:t xml:space="preserve">Автор: </w:t>
      </w:r>
      <w:r w:rsidRPr="002F1C10">
        <w:rPr>
          <w:rFonts w:cs="Times New Roman"/>
          <w:bCs/>
          <w:iCs/>
          <w:color w:val="FFFFFF" w:themeColor="background1"/>
          <w:szCs w:val="24"/>
        </w:rPr>
        <w:t>Доц. Георги Божилов, доктор,</w:t>
      </w:r>
      <w:r w:rsidRPr="002F1C10">
        <w:rPr>
          <w:rFonts w:eastAsia="Times New Roman" w:cs="Times New Roman"/>
          <w:bCs/>
          <w:color w:val="FFFFFF" w:themeColor="background1"/>
          <w:szCs w:val="24"/>
          <w:lang w:eastAsia="bg-BG"/>
        </w:rPr>
        <w:t xml:space="preserve"> </w:t>
      </w:r>
      <w:r w:rsidRPr="002F1C10">
        <w:rPr>
          <w:rFonts w:cs="Times New Roman"/>
          <w:bCs/>
          <w:iCs/>
          <w:color w:val="FFFFFF" w:themeColor="background1"/>
          <w:szCs w:val="24"/>
        </w:rPr>
        <w:t>НСА „Васил Левски“, София</w:t>
      </w:r>
    </w:p>
    <w:p w14:paraId="0127E2F1" w14:textId="77777777" w:rsidR="0096703D" w:rsidRPr="00EC79F6" w:rsidRDefault="0096703D" w:rsidP="00EC79F6"/>
    <w:p w14:paraId="7239F2BE" w14:textId="77777777" w:rsidR="00A41910" w:rsidRPr="00A41910" w:rsidRDefault="00A41910" w:rsidP="00D27F00">
      <w:pPr>
        <w:autoSpaceDE w:val="0"/>
        <w:autoSpaceDN w:val="0"/>
        <w:adjustRightInd w:val="0"/>
        <w:spacing w:after="120" w:line="240" w:lineRule="auto"/>
        <w:rPr>
          <w:rFonts w:eastAsia="Times New Roman" w:cs="Times New Roman"/>
          <w:szCs w:val="24"/>
          <w:lang w:eastAsia="bg-BG"/>
        </w:rPr>
      </w:pPr>
    </w:p>
    <w:p w14:paraId="34224FE5" w14:textId="77777777" w:rsidR="00A41910" w:rsidRPr="007818B5" w:rsidRDefault="00A41910" w:rsidP="00DC35A8">
      <w:pPr>
        <w:autoSpaceDE w:val="0"/>
        <w:autoSpaceDN w:val="0"/>
        <w:adjustRightInd w:val="0"/>
        <w:spacing w:line="240" w:lineRule="auto"/>
        <w:ind w:firstLine="0"/>
        <w:rPr>
          <w:color w:val="FFFFFF" w:themeColor="background1"/>
        </w:rPr>
      </w:pPr>
      <w:r w:rsidRPr="007818B5">
        <w:rPr>
          <w:rFonts w:eastAsia="Times New Roman" w:cs="Times New Roman"/>
          <w:b/>
          <w:bCs/>
          <w:color w:val="FFFFFF" w:themeColor="background1"/>
          <w:szCs w:val="24"/>
          <w:lang w:eastAsia="bg-BG"/>
        </w:rPr>
        <w:t xml:space="preserve">Автор: </w:t>
      </w:r>
      <w:r w:rsidRPr="007818B5">
        <w:rPr>
          <w:rFonts w:eastAsia="Times New Roman" w:cs="Times New Roman"/>
          <w:bCs/>
          <w:color w:val="FFFFFF" w:themeColor="background1"/>
          <w:szCs w:val="24"/>
          <w:lang w:eastAsia="bg-BG"/>
        </w:rPr>
        <w:t>ас. Румяна Иванова, НСА „Васил Левски“, София</w:t>
      </w:r>
    </w:p>
    <w:p w14:paraId="235FE6B9" w14:textId="77777777" w:rsidR="00AA6FBD" w:rsidRDefault="00AA6FBD">
      <w:pPr>
        <w:spacing w:after="200"/>
        <w:ind w:firstLine="0"/>
        <w:jc w:val="left"/>
      </w:pPr>
      <w:r>
        <w:br w:type="page"/>
      </w:r>
    </w:p>
    <w:p w14:paraId="79FCB81F" w14:textId="09FA1A1E" w:rsidR="00046BED" w:rsidRPr="00E27DD5" w:rsidRDefault="00676474" w:rsidP="00656F2F">
      <w:pPr>
        <w:pStyle w:val="1"/>
      </w:pPr>
      <w:r w:rsidRPr="00E27DD5">
        <w:lastRenderedPageBreak/>
        <w:t>УКАЗАНИЯ ЗА СЪДЪРЖАНИЕТО НА ИНДИВИДУАЛНИТЕ ПРАКТИЧЕСКИ ЗАДАНИЯ ПО ГРЕБАНЕ</w:t>
      </w:r>
    </w:p>
    <w:p w14:paraId="75109E58" w14:textId="77777777" w:rsidR="00365F78" w:rsidRDefault="00365F78" w:rsidP="00656F2F">
      <w:pPr>
        <w:autoSpaceDE w:val="0"/>
        <w:autoSpaceDN w:val="0"/>
        <w:adjustRightInd w:val="0"/>
        <w:ind w:firstLine="680"/>
        <w:rPr>
          <w:bCs/>
        </w:rPr>
      </w:pPr>
    </w:p>
    <w:p w14:paraId="5DF4A150" w14:textId="77777777" w:rsidR="00046BED" w:rsidRPr="00385A84" w:rsidRDefault="00046BED" w:rsidP="00656F2F">
      <w:pPr>
        <w:autoSpaceDE w:val="0"/>
        <w:autoSpaceDN w:val="0"/>
        <w:adjustRightInd w:val="0"/>
        <w:ind w:firstLine="680"/>
        <w:rPr>
          <w:bCs/>
        </w:rPr>
      </w:pPr>
      <w:r w:rsidRPr="00385A84">
        <w:rPr>
          <w:bCs/>
        </w:rPr>
        <w:t>Изпитът се състои в подготовка и провеждане на тренировъчно занимание по гребане, с определена предварително тема и задачи</w:t>
      </w:r>
    </w:p>
    <w:p w14:paraId="0CDD5434" w14:textId="77777777" w:rsidR="00046BED" w:rsidRPr="007106A5" w:rsidRDefault="00046BED" w:rsidP="00FA4DE4">
      <w:pPr>
        <w:autoSpaceDE w:val="0"/>
        <w:autoSpaceDN w:val="0"/>
        <w:adjustRightInd w:val="0"/>
        <w:spacing w:line="240" w:lineRule="exact"/>
        <w:ind w:firstLine="720"/>
        <w:rPr>
          <w:rFonts w:ascii="TimesNewRomanPS-BoldMT" w:hAnsi="TimesNewRomanPS-BoldMT" w:cs="TimesNewRomanPS-BoldMT"/>
          <w:bCs/>
        </w:rPr>
      </w:pPr>
    </w:p>
    <w:p w14:paraId="21F41613" w14:textId="77777777" w:rsidR="00046BED" w:rsidRPr="00385A84" w:rsidRDefault="00046BED" w:rsidP="00D86642">
      <w:pPr>
        <w:autoSpaceDE w:val="0"/>
        <w:autoSpaceDN w:val="0"/>
        <w:adjustRightInd w:val="0"/>
        <w:ind w:firstLine="0"/>
        <w:rPr>
          <w:b/>
          <w:bCs/>
        </w:rPr>
      </w:pPr>
      <w:r w:rsidRPr="00385A84">
        <w:rPr>
          <w:b/>
          <w:bCs/>
        </w:rPr>
        <w:t>Учениците трябва да покажат знания и компетентности в следните направления:</w:t>
      </w:r>
    </w:p>
    <w:p w14:paraId="2BFF9FCF" w14:textId="77777777" w:rsidR="00046BED" w:rsidRPr="00385A84" w:rsidRDefault="00046BED" w:rsidP="00D9798A">
      <w:pPr>
        <w:pStyle w:val="ListParagraph"/>
        <w:numPr>
          <w:ilvl w:val="0"/>
          <w:numId w:val="81"/>
        </w:numPr>
        <w:autoSpaceDE w:val="0"/>
        <w:autoSpaceDN w:val="0"/>
        <w:adjustRightInd w:val="0"/>
        <w:ind w:left="0" w:firstLine="454"/>
        <w:rPr>
          <w:bCs/>
        </w:rPr>
      </w:pPr>
      <w:r w:rsidRPr="00385A84">
        <w:rPr>
          <w:bCs/>
        </w:rPr>
        <w:t>Знания за гребната техника.</w:t>
      </w:r>
    </w:p>
    <w:p w14:paraId="08A297ED" w14:textId="77777777" w:rsidR="00046BED" w:rsidRPr="00385A84" w:rsidRDefault="00046BED" w:rsidP="00D9798A">
      <w:pPr>
        <w:pStyle w:val="ListParagraph"/>
        <w:numPr>
          <w:ilvl w:val="0"/>
          <w:numId w:val="81"/>
        </w:numPr>
        <w:autoSpaceDE w:val="0"/>
        <w:autoSpaceDN w:val="0"/>
        <w:adjustRightInd w:val="0"/>
        <w:ind w:left="0" w:firstLine="454"/>
        <w:rPr>
          <w:bCs/>
        </w:rPr>
      </w:pPr>
      <w:r w:rsidRPr="00385A84">
        <w:rPr>
          <w:bCs/>
        </w:rPr>
        <w:t xml:space="preserve">Знания за методиката на обучение в </w:t>
      </w:r>
      <w:proofErr w:type="spellStart"/>
      <w:r w:rsidRPr="00385A84">
        <w:rPr>
          <w:bCs/>
        </w:rPr>
        <w:t>скулово</w:t>
      </w:r>
      <w:proofErr w:type="spellEnd"/>
      <w:r w:rsidRPr="00385A84">
        <w:rPr>
          <w:bCs/>
        </w:rPr>
        <w:t xml:space="preserve"> и </w:t>
      </w:r>
      <w:proofErr w:type="spellStart"/>
      <w:r w:rsidRPr="00385A84">
        <w:rPr>
          <w:bCs/>
        </w:rPr>
        <w:t>распашно</w:t>
      </w:r>
      <w:proofErr w:type="spellEnd"/>
      <w:r w:rsidRPr="00385A84">
        <w:rPr>
          <w:bCs/>
        </w:rPr>
        <w:t xml:space="preserve"> гребане.</w:t>
      </w:r>
    </w:p>
    <w:p w14:paraId="60AB1CC3" w14:textId="77777777" w:rsidR="00046BED" w:rsidRPr="00385A84" w:rsidRDefault="00046BED" w:rsidP="00D9798A">
      <w:pPr>
        <w:pStyle w:val="ListParagraph"/>
        <w:numPr>
          <w:ilvl w:val="0"/>
          <w:numId w:val="81"/>
        </w:numPr>
        <w:autoSpaceDE w:val="0"/>
        <w:autoSpaceDN w:val="0"/>
        <w:adjustRightInd w:val="0"/>
        <w:ind w:left="0" w:firstLine="454"/>
        <w:rPr>
          <w:bCs/>
        </w:rPr>
      </w:pPr>
      <w:r w:rsidRPr="00385A84">
        <w:rPr>
          <w:bCs/>
        </w:rPr>
        <w:t>Знания за средствата и методите за развиване на различните двигателни качества в гребането и компетентности в тяхното прилагане.</w:t>
      </w:r>
    </w:p>
    <w:p w14:paraId="1F7B517D" w14:textId="77777777" w:rsidR="00046BED" w:rsidRPr="00385A84" w:rsidRDefault="00046BED" w:rsidP="00D9798A">
      <w:pPr>
        <w:pStyle w:val="ListParagraph"/>
        <w:numPr>
          <w:ilvl w:val="0"/>
          <w:numId w:val="81"/>
        </w:numPr>
        <w:autoSpaceDE w:val="0"/>
        <w:autoSpaceDN w:val="0"/>
        <w:adjustRightInd w:val="0"/>
        <w:ind w:left="0" w:firstLine="454"/>
        <w:rPr>
          <w:bCs/>
        </w:rPr>
      </w:pPr>
      <w:r w:rsidRPr="00385A84">
        <w:rPr>
          <w:bCs/>
        </w:rPr>
        <w:t>Знания за правилата при провеждане на състезания по гребане и компетентности при тяхното прилагане в тренировъчния процес.</w:t>
      </w:r>
    </w:p>
    <w:p w14:paraId="58F1EA6C" w14:textId="77777777" w:rsidR="00046BED" w:rsidRPr="00385A84" w:rsidRDefault="00046BED" w:rsidP="00D9798A">
      <w:pPr>
        <w:pStyle w:val="ListParagraph"/>
        <w:numPr>
          <w:ilvl w:val="0"/>
          <w:numId w:val="81"/>
        </w:numPr>
        <w:autoSpaceDE w:val="0"/>
        <w:autoSpaceDN w:val="0"/>
        <w:adjustRightInd w:val="0"/>
        <w:ind w:left="0" w:firstLine="454"/>
        <w:rPr>
          <w:bCs/>
        </w:rPr>
      </w:pPr>
      <w:r w:rsidRPr="00385A84">
        <w:rPr>
          <w:bCs/>
        </w:rPr>
        <w:t>Компетентности за избор на адекватни на възрастта, пола и квалификацията на занимаващите се тренировъчни средства и методи.</w:t>
      </w:r>
    </w:p>
    <w:p w14:paraId="53BB0C0C" w14:textId="77777777" w:rsidR="00046BED" w:rsidRPr="00385A84" w:rsidRDefault="00046BED" w:rsidP="00D9798A">
      <w:pPr>
        <w:pStyle w:val="ListParagraph"/>
        <w:numPr>
          <w:ilvl w:val="0"/>
          <w:numId w:val="81"/>
        </w:numPr>
        <w:autoSpaceDE w:val="0"/>
        <w:autoSpaceDN w:val="0"/>
        <w:adjustRightInd w:val="0"/>
        <w:ind w:left="0" w:firstLine="454"/>
        <w:rPr>
          <w:bCs/>
        </w:rPr>
      </w:pPr>
      <w:r w:rsidRPr="00385A84">
        <w:rPr>
          <w:bCs/>
        </w:rPr>
        <w:t>Умения и компетентности за организация на тренировъчното занимание.</w:t>
      </w:r>
    </w:p>
    <w:p w14:paraId="49CA07E5" w14:textId="77777777" w:rsidR="00046BED" w:rsidRPr="00385A84" w:rsidRDefault="00046BED" w:rsidP="00D9798A">
      <w:pPr>
        <w:pStyle w:val="ListParagraph"/>
        <w:numPr>
          <w:ilvl w:val="0"/>
          <w:numId w:val="81"/>
        </w:numPr>
        <w:autoSpaceDE w:val="0"/>
        <w:autoSpaceDN w:val="0"/>
        <w:adjustRightInd w:val="0"/>
        <w:ind w:left="0" w:firstLine="454"/>
        <w:rPr>
          <w:bCs/>
        </w:rPr>
      </w:pPr>
      <w:r w:rsidRPr="00385A84">
        <w:rPr>
          <w:bCs/>
        </w:rPr>
        <w:t>Знания и умения за спазване на мерките за безопасност при тренировъчни занимания на вода и на суша.</w:t>
      </w:r>
    </w:p>
    <w:p w14:paraId="669DA65E" w14:textId="77777777" w:rsidR="00046BED" w:rsidRPr="007106A5" w:rsidRDefault="00046BED" w:rsidP="00365F78">
      <w:pPr>
        <w:autoSpaceDE w:val="0"/>
        <w:autoSpaceDN w:val="0"/>
        <w:adjustRightInd w:val="0"/>
        <w:spacing w:line="240" w:lineRule="exact"/>
        <w:ind w:firstLine="720"/>
        <w:rPr>
          <w:rFonts w:ascii="TimesNewRomanPS-BoldMT" w:hAnsi="TimesNewRomanPS-BoldMT" w:cs="TimesNewRomanPS-BoldMT"/>
          <w:bCs/>
        </w:rPr>
      </w:pPr>
    </w:p>
    <w:p w14:paraId="54FEBAF7" w14:textId="77777777" w:rsidR="00046BED" w:rsidRPr="00385A84" w:rsidRDefault="00046BED" w:rsidP="00D86642">
      <w:pPr>
        <w:autoSpaceDE w:val="0"/>
        <w:autoSpaceDN w:val="0"/>
        <w:adjustRightInd w:val="0"/>
        <w:rPr>
          <w:b/>
        </w:rPr>
      </w:pPr>
      <w:r w:rsidRPr="00385A84">
        <w:rPr>
          <w:b/>
        </w:rPr>
        <w:t>Примерно индивидуално практическо задание № 1:</w:t>
      </w:r>
    </w:p>
    <w:p w14:paraId="4B576ED2" w14:textId="77777777" w:rsidR="00046BED" w:rsidRPr="00385A84" w:rsidRDefault="00046BED" w:rsidP="00D86642">
      <w:pPr>
        <w:autoSpaceDE w:val="0"/>
        <w:autoSpaceDN w:val="0"/>
        <w:adjustRightInd w:val="0"/>
        <w:rPr>
          <w:b/>
        </w:rPr>
      </w:pPr>
      <w:r w:rsidRPr="00385A84">
        <w:rPr>
          <w:b/>
        </w:rPr>
        <w:t>Тема:</w:t>
      </w:r>
      <w:r w:rsidRPr="00385A84">
        <w:rPr>
          <w:rFonts w:eastAsia="Calibri"/>
          <w:b/>
        </w:rPr>
        <w:t xml:space="preserve"> </w:t>
      </w:r>
      <w:r w:rsidRPr="00385A84">
        <w:rPr>
          <w:b/>
        </w:rPr>
        <w:t xml:space="preserve">Начално обучение в </w:t>
      </w:r>
      <w:proofErr w:type="spellStart"/>
      <w:r w:rsidRPr="00385A84">
        <w:rPr>
          <w:b/>
        </w:rPr>
        <w:t>скулово</w:t>
      </w:r>
      <w:proofErr w:type="spellEnd"/>
      <w:r w:rsidRPr="00385A84">
        <w:rPr>
          <w:b/>
        </w:rPr>
        <w:t xml:space="preserve"> гребане</w:t>
      </w:r>
    </w:p>
    <w:p w14:paraId="74434700" w14:textId="77777777" w:rsidR="00046BED" w:rsidRPr="00656F2F" w:rsidRDefault="00046BED" w:rsidP="00D86642">
      <w:pPr>
        <w:pStyle w:val="ListParagraph"/>
        <w:ind w:left="0"/>
        <w:jc w:val="left"/>
      </w:pPr>
      <w:r w:rsidRPr="00656F2F">
        <w:t>Задачи:</w:t>
      </w:r>
    </w:p>
    <w:p w14:paraId="5407CD99" w14:textId="77777777" w:rsidR="00046BED" w:rsidRPr="00385A84" w:rsidRDefault="00046BED" w:rsidP="00880313">
      <w:pPr>
        <w:numPr>
          <w:ilvl w:val="0"/>
          <w:numId w:val="333"/>
        </w:numPr>
        <w:ind w:left="851" w:hanging="284"/>
        <w:jc w:val="left"/>
        <w:rPr>
          <w:u w:val="single"/>
        </w:rPr>
      </w:pPr>
      <w:r w:rsidRPr="00385A84">
        <w:t>Начално разучаване на влизане и излизане от лодката.</w:t>
      </w:r>
    </w:p>
    <w:p w14:paraId="4A675780" w14:textId="77777777" w:rsidR="00046BED" w:rsidRPr="00385A84" w:rsidRDefault="00046BED" w:rsidP="00880313">
      <w:pPr>
        <w:pStyle w:val="ListParagraph"/>
        <w:numPr>
          <w:ilvl w:val="0"/>
          <w:numId w:val="333"/>
        </w:numPr>
        <w:autoSpaceDE w:val="0"/>
        <w:autoSpaceDN w:val="0"/>
        <w:adjustRightInd w:val="0"/>
        <w:spacing w:after="120"/>
        <w:ind w:left="851" w:hanging="284"/>
        <w:jc w:val="left"/>
      </w:pPr>
      <w:r w:rsidRPr="00385A84">
        <w:t xml:space="preserve">Начално разучаване на техниката на </w:t>
      </w:r>
      <w:proofErr w:type="spellStart"/>
      <w:r w:rsidRPr="00385A84">
        <w:t>скулово</w:t>
      </w:r>
      <w:proofErr w:type="spellEnd"/>
      <w:r w:rsidRPr="00385A84">
        <w:t xml:space="preserve"> гребане.</w:t>
      </w:r>
    </w:p>
    <w:p w14:paraId="79949912" w14:textId="77777777" w:rsidR="00046BED" w:rsidRPr="001D7403" w:rsidRDefault="00046BED" w:rsidP="00D86642">
      <w:pPr>
        <w:autoSpaceDE w:val="0"/>
        <w:autoSpaceDN w:val="0"/>
        <w:adjustRightInd w:val="0"/>
        <w:rPr>
          <w:rFonts w:ascii="Times New Roman Bold" w:hAnsi="Times New Roman Bold"/>
          <w:b/>
          <w:spacing w:val="-2"/>
        </w:rPr>
      </w:pPr>
      <w:r w:rsidRPr="001D7403">
        <w:rPr>
          <w:rFonts w:ascii="Times New Roman Bold" w:hAnsi="Times New Roman Bold"/>
          <w:b/>
          <w:spacing w:val="-2"/>
        </w:rPr>
        <w:t>Указания (инструкции/изисквания) за изпълнение на индивидуалното задание:</w:t>
      </w:r>
    </w:p>
    <w:p w14:paraId="54C143FE" w14:textId="77777777" w:rsidR="00046BED" w:rsidRPr="00385A84" w:rsidRDefault="00046BED" w:rsidP="00656F2F">
      <w:pPr>
        <w:pStyle w:val="ListParagraph"/>
        <w:numPr>
          <w:ilvl w:val="0"/>
          <w:numId w:val="1"/>
        </w:numPr>
        <w:autoSpaceDE w:val="0"/>
        <w:autoSpaceDN w:val="0"/>
        <w:adjustRightInd w:val="0"/>
        <w:ind w:left="907" w:hanging="227"/>
      </w:pPr>
      <w:r w:rsidRPr="00385A84">
        <w:t>Покажете основните части на лодката и греблата и обяснете тяхното предназначение</w:t>
      </w:r>
    </w:p>
    <w:p w14:paraId="155A5C3D" w14:textId="77777777" w:rsidR="00046BED" w:rsidRPr="00385A84" w:rsidRDefault="00046BED" w:rsidP="00656F2F">
      <w:pPr>
        <w:pStyle w:val="ListParagraph"/>
        <w:numPr>
          <w:ilvl w:val="0"/>
          <w:numId w:val="1"/>
        </w:numPr>
        <w:autoSpaceDE w:val="0"/>
        <w:autoSpaceDN w:val="0"/>
        <w:adjustRightInd w:val="0"/>
        <w:spacing w:before="120" w:after="120"/>
        <w:ind w:left="907" w:hanging="227"/>
      </w:pPr>
      <w:r w:rsidRPr="00385A84">
        <w:t>Обяснете и демонстрирайте правилното носене на лодките и греблата и поставянето им на вода.</w:t>
      </w:r>
    </w:p>
    <w:p w14:paraId="46915864" w14:textId="77777777" w:rsidR="00046BED" w:rsidRPr="00385A84" w:rsidRDefault="00046BED" w:rsidP="00656F2F">
      <w:pPr>
        <w:pStyle w:val="ListParagraph"/>
        <w:numPr>
          <w:ilvl w:val="0"/>
          <w:numId w:val="1"/>
        </w:numPr>
        <w:autoSpaceDE w:val="0"/>
        <w:autoSpaceDN w:val="0"/>
        <w:adjustRightInd w:val="0"/>
        <w:spacing w:before="120" w:after="120"/>
        <w:ind w:left="907" w:hanging="227"/>
      </w:pPr>
      <w:r w:rsidRPr="00385A84">
        <w:t>Обяснете и демонстрирайте правилното влизане и излизане от лодката и заемането на основно работно положение.</w:t>
      </w:r>
    </w:p>
    <w:p w14:paraId="50F8D210" w14:textId="77777777" w:rsidR="00046BED" w:rsidRPr="00385A84" w:rsidRDefault="00046BED" w:rsidP="00656F2F">
      <w:pPr>
        <w:pStyle w:val="ListParagraph"/>
        <w:numPr>
          <w:ilvl w:val="0"/>
          <w:numId w:val="1"/>
        </w:numPr>
        <w:autoSpaceDE w:val="0"/>
        <w:autoSpaceDN w:val="0"/>
        <w:adjustRightInd w:val="0"/>
        <w:spacing w:before="120" w:after="120"/>
        <w:ind w:left="907" w:hanging="227"/>
      </w:pPr>
      <w:r w:rsidRPr="00385A84">
        <w:t xml:space="preserve">Демонстрирайте правилното изпълнение на </w:t>
      </w:r>
      <w:proofErr w:type="spellStart"/>
      <w:r w:rsidRPr="00385A84">
        <w:t>гребния</w:t>
      </w:r>
      <w:proofErr w:type="spellEnd"/>
      <w:r w:rsidRPr="00385A84">
        <w:t xml:space="preserve"> цикъл и акцентирайте на основните моменти и възможните грешки.</w:t>
      </w:r>
    </w:p>
    <w:p w14:paraId="749F9291" w14:textId="77777777" w:rsidR="00046BED" w:rsidRPr="00385A84" w:rsidRDefault="00046BED" w:rsidP="00656F2F">
      <w:pPr>
        <w:pStyle w:val="ListParagraph"/>
        <w:numPr>
          <w:ilvl w:val="0"/>
          <w:numId w:val="1"/>
        </w:numPr>
        <w:autoSpaceDE w:val="0"/>
        <w:autoSpaceDN w:val="0"/>
        <w:adjustRightInd w:val="0"/>
        <w:spacing w:before="120" w:after="120"/>
        <w:ind w:left="907" w:hanging="227"/>
      </w:pPr>
      <w:r w:rsidRPr="00385A84">
        <w:t xml:space="preserve">Приложете разчленен метод за началното разучаване на </w:t>
      </w:r>
      <w:proofErr w:type="spellStart"/>
      <w:r w:rsidRPr="00385A84">
        <w:t>гребния</w:t>
      </w:r>
      <w:proofErr w:type="spellEnd"/>
      <w:r w:rsidRPr="00385A84">
        <w:t xml:space="preserve"> цикъл (без слайд; 1/4; ½; ¾; цял слайд)</w:t>
      </w:r>
    </w:p>
    <w:p w14:paraId="28C6ADF4" w14:textId="77777777" w:rsidR="00046BED" w:rsidRPr="00385A84" w:rsidRDefault="00046BED" w:rsidP="00656F2F">
      <w:pPr>
        <w:pStyle w:val="ListParagraph"/>
        <w:numPr>
          <w:ilvl w:val="0"/>
          <w:numId w:val="1"/>
        </w:numPr>
        <w:autoSpaceDE w:val="0"/>
        <w:autoSpaceDN w:val="0"/>
        <w:adjustRightInd w:val="0"/>
        <w:spacing w:before="120" w:after="120"/>
        <w:ind w:left="907" w:hanging="227"/>
      </w:pPr>
      <w:r w:rsidRPr="00385A84">
        <w:t>Своевременно коригирайте грешките при изпълнението на движенията.</w:t>
      </w:r>
    </w:p>
    <w:p w14:paraId="690C250E" w14:textId="77777777" w:rsidR="00046BED" w:rsidRPr="00385A84" w:rsidRDefault="00046BED" w:rsidP="00656F2F">
      <w:pPr>
        <w:pStyle w:val="ListParagraph"/>
        <w:numPr>
          <w:ilvl w:val="0"/>
          <w:numId w:val="1"/>
        </w:numPr>
        <w:autoSpaceDE w:val="0"/>
        <w:autoSpaceDN w:val="0"/>
        <w:adjustRightInd w:val="0"/>
        <w:ind w:left="907" w:hanging="227"/>
      </w:pPr>
      <w:r w:rsidRPr="00385A84">
        <w:t>Обяснете и демонстрирайте начините за правилното вдигане и изнасяне на лодката и греблата, поставяне на стойки, почистване и прибиране.</w:t>
      </w:r>
    </w:p>
    <w:p w14:paraId="11F68BDD" w14:textId="77777777" w:rsidR="00046BED" w:rsidRDefault="00046BED" w:rsidP="00365F78">
      <w:pPr>
        <w:autoSpaceDE w:val="0"/>
        <w:autoSpaceDN w:val="0"/>
        <w:adjustRightInd w:val="0"/>
        <w:spacing w:line="240" w:lineRule="exact"/>
        <w:ind w:firstLine="720"/>
        <w:rPr>
          <w:rFonts w:ascii="TimesNewRomanPSMT" w:hAnsi="TimesNewRomanPSMT" w:cs="TimesNewRomanPSMT"/>
        </w:rPr>
      </w:pPr>
    </w:p>
    <w:p w14:paraId="3A6067D7" w14:textId="77777777" w:rsidR="00046BED" w:rsidRPr="00385A84" w:rsidRDefault="00046BED" w:rsidP="00D86642">
      <w:pPr>
        <w:autoSpaceDE w:val="0"/>
        <w:autoSpaceDN w:val="0"/>
        <w:adjustRightInd w:val="0"/>
      </w:pPr>
      <w:r w:rsidRPr="00385A84">
        <w:rPr>
          <w:b/>
        </w:rPr>
        <w:t>Примерно индивидуално практическо задание № 2</w:t>
      </w:r>
    </w:p>
    <w:p w14:paraId="1F7C72AE" w14:textId="77777777" w:rsidR="00046BED" w:rsidRPr="00385A84" w:rsidRDefault="00046BED" w:rsidP="00D86642">
      <w:pPr>
        <w:autoSpaceDE w:val="0"/>
        <w:autoSpaceDN w:val="0"/>
        <w:adjustRightInd w:val="0"/>
        <w:rPr>
          <w:b/>
        </w:rPr>
      </w:pPr>
      <w:r w:rsidRPr="00385A84">
        <w:rPr>
          <w:b/>
        </w:rPr>
        <w:t>Тема:</w:t>
      </w:r>
      <w:r w:rsidRPr="00385A84">
        <w:rPr>
          <w:rFonts w:eastAsia="Calibri"/>
          <w:b/>
        </w:rPr>
        <w:t xml:space="preserve"> </w:t>
      </w:r>
      <w:r w:rsidRPr="00385A84">
        <w:rPr>
          <w:b/>
        </w:rPr>
        <w:t xml:space="preserve">Начално обучение в </w:t>
      </w:r>
      <w:proofErr w:type="spellStart"/>
      <w:r w:rsidRPr="00385A84">
        <w:rPr>
          <w:b/>
        </w:rPr>
        <w:t>распашно</w:t>
      </w:r>
      <w:proofErr w:type="spellEnd"/>
      <w:r w:rsidRPr="00385A84">
        <w:rPr>
          <w:b/>
        </w:rPr>
        <w:t xml:space="preserve"> гребане</w:t>
      </w:r>
    </w:p>
    <w:p w14:paraId="0448534F" w14:textId="77777777" w:rsidR="00046BED" w:rsidRPr="00656F2F" w:rsidRDefault="00046BED" w:rsidP="00D86642">
      <w:pPr>
        <w:pStyle w:val="ListParagraph"/>
        <w:ind w:left="0"/>
        <w:jc w:val="left"/>
      </w:pPr>
      <w:r w:rsidRPr="00656F2F">
        <w:t>Задачи:</w:t>
      </w:r>
    </w:p>
    <w:p w14:paraId="65B0A5DC" w14:textId="77777777" w:rsidR="00046BED" w:rsidRPr="00385A84" w:rsidRDefault="00046BED" w:rsidP="00880313">
      <w:pPr>
        <w:numPr>
          <w:ilvl w:val="0"/>
          <w:numId w:val="334"/>
        </w:numPr>
        <w:ind w:left="1418"/>
        <w:jc w:val="left"/>
        <w:rPr>
          <w:u w:val="single"/>
        </w:rPr>
      </w:pPr>
      <w:r w:rsidRPr="00385A84">
        <w:t xml:space="preserve">Начално разучаване на техниката на </w:t>
      </w:r>
      <w:proofErr w:type="spellStart"/>
      <w:r w:rsidRPr="00385A84">
        <w:t>распашно</w:t>
      </w:r>
      <w:proofErr w:type="spellEnd"/>
      <w:r w:rsidRPr="00385A84">
        <w:t xml:space="preserve"> гребане.</w:t>
      </w:r>
    </w:p>
    <w:p w14:paraId="44D7D08C" w14:textId="77777777" w:rsidR="00046BED" w:rsidRPr="00385A84" w:rsidRDefault="00046BED" w:rsidP="00880313">
      <w:pPr>
        <w:numPr>
          <w:ilvl w:val="0"/>
          <w:numId w:val="334"/>
        </w:numPr>
        <w:spacing w:after="120"/>
        <w:ind w:left="1417" w:hanging="357"/>
        <w:jc w:val="left"/>
        <w:rPr>
          <w:u w:val="single"/>
        </w:rPr>
      </w:pPr>
      <w:r w:rsidRPr="00385A84">
        <w:t>Развиване качеството издръжливост чрез неспецифични средства.</w:t>
      </w:r>
    </w:p>
    <w:p w14:paraId="26686CB8" w14:textId="77777777" w:rsidR="00046BED" w:rsidRPr="001D7403" w:rsidRDefault="00046BED" w:rsidP="001D7403">
      <w:pPr>
        <w:autoSpaceDE w:val="0"/>
        <w:autoSpaceDN w:val="0"/>
        <w:adjustRightInd w:val="0"/>
        <w:rPr>
          <w:rFonts w:ascii="Times New Roman Bold" w:hAnsi="Times New Roman Bold"/>
          <w:b/>
          <w:spacing w:val="-2"/>
        </w:rPr>
      </w:pPr>
      <w:r w:rsidRPr="001D7403">
        <w:rPr>
          <w:rFonts w:ascii="Times New Roman Bold" w:hAnsi="Times New Roman Bold"/>
          <w:b/>
          <w:spacing w:val="-2"/>
        </w:rPr>
        <w:lastRenderedPageBreak/>
        <w:t>Указания (инструкции/изисквания) за изпълнение на индивидуалното задание:</w:t>
      </w:r>
    </w:p>
    <w:p w14:paraId="0F1F8ADD" w14:textId="77777777" w:rsidR="00046BED" w:rsidRPr="00385A84" w:rsidRDefault="00046BED" w:rsidP="00656F2F">
      <w:pPr>
        <w:pStyle w:val="ListParagraph"/>
        <w:numPr>
          <w:ilvl w:val="0"/>
          <w:numId w:val="2"/>
        </w:numPr>
        <w:autoSpaceDE w:val="0"/>
        <w:autoSpaceDN w:val="0"/>
        <w:adjustRightInd w:val="0"/>
        <w:ind w:left="907" w:hanging="227"/>
      </w:pPr>
      <w:r w:rsidRPr="00385A84">
        <w:t xml:space="preserve">Обяснете и демонстрирайте правилното поставяне на греблото и влизането и излизането от </w:t>
      </w:r>
      <w:proofErr w:type="spellStart"/>
      <w:r w:rsidRPr="00385A84">
        <w:t>распашна</w:t>
      </w:r>
      <w:proofErr w:type="spellEnd"/>
      <w:r w:rsidRPr="00385A84">
        <w:t xml:space="preserve"> лодка.</w:t>
      </w:r>
    </w:p>
    <w:p w14:paraId="481F06B8" w14:textId="77777777" w:rsidR="00046BED" w:rsidRPr="00385A84" w:rsidRDefault="00046BED" w:rsidP="00656F2F">
      <w:pPr>
        <w:pStyle w:val="ListParagraph"/>
        <w:numPr>
          <w:ilvl w:val="0"/>
          <w:numId w:val="2"/>
        </w:numPr>
        <w:autoSpaceDE w:val="0"/>
        <w:autoSpaceDN w:val="0"/>
        <w:adjustRightInd w:val="0"/>
        <w:spacing w:before="120" w:after="120"/>
        <w:ind w:left="907" w:hanging="227"/>
      </w:pPr>
      <w:r w:rsidRPr="00385A84">
        <w:t xml:space="preserve">Демонстрирайте правилното изпълнение на </w:t>
      </w:r>
      <w:proofErr w:type="spellStart"/>
      <w:r w:rsidRPr="00385A84">
        <w:t>гребния</w:t>
      </w:r>
      <w:proofErr w:type="spellEnd"/>
      <w:r w:rsidRPr="00385A84">
        <w:t xml:space="preserve"> цикъл в </w:t>
      </w:r>
      <w:proofErr w:type="spellStart"/>
      <w:r w:rsidRPr="00385A84">
        <w:t>распашното</w:t>
      </w:r>
      <w:proofErr w:type="spellEnd"/>
      <w:r w:rsidRPr="00385A84">
        <w:t xml:space="preserve"> гребане и акцентирайте на разликите със </w:t>
      </w:r>
      <w:proofErr w:type="spellStart"/>
      <w:r w:rsidRPr="00385A84">
        <w:t>скуловото</w:t>
      </w:r>
      <w:proofErr w:type="spellEnd"/>
      <w:r w:rsidRPr="00385A84">
        <w:t>.</w:t>
      </w:r>
    </w:p>
    <w:p w14:paraId="695190CA" w14:textId="77777777" w:rsidR="00046BED" w:rsidRPr="00385A84" w:rsidRDefault="00046BED" w:rsidP="00656F2F">
      <w:pPr>
        <w:pStyle w:val="ListParagraph"/>
        <w:numPr>
          <w:ilvl w:val="0"/>
          <w:numId w:val="2"/>
        </w:numPr>
        <w:autoSpaceDE w:val="0"/>
        <w:autoSpaceDN w:val="0"/>
        <w:adjustRightInd w:val="0"/>
        <w:spacing w:before="120" w:after="120"/>
        <w:ind w:left="907" w:hanging="227"/>
      </w:pPr>
      <w:r w:rsidRPr="00385A84">
        <w:t>Използвайте разчленен и цялостен метод на обучение, както и гребане самостоятелно и по двойки в многоместни лодки.</w:t>
      </w:r>
    </w:p>
    <w:p w14:paraId="792C8E50" w14:textId="77777777" w:rsidR="00046BED" w:rsidRPr="00385A84" w:rsidRDefault="00046BED" w:rsidP="00656F2F">
      <w:pPr>
        <w:pStyle w:val="ListParagraph"/>
        <w:numPr>
          <w:ilvl w:val="0"/>
          <w:numId w:val="2"/>
        </w:numPr>
        <w:autoSpaceDE w:val="0"/>
        <w:autoSpaceDN w:val="0"/>
        <w:adjustRightInd w:val="0"/>
        <w:spacing w:before="120" w:after="120"/>
        <w:ind w:left="907" w:hanging="227"/>
      </w:pPr>
      <w:r w:rsidRPr="00385A84">
        <w:t>Своевременно коригирайте грешките при изпълнението на движенията.</w:t>
      </w:r>
    </w:p>
    <w:p w14:paraId="3D5C99B6" w14:textId="77777777" w:rsidR="00046BED" w:rsidRPr="00385A84" w:rsidRDefault="00046BED" w:rsidP="00656F2F">
      <w:pPr>
        <w:pStyle w:val="ListParagraph"/>
        <w:numPr>
          <w:ilvl w:val="0"/>
          <w:numId w:val="2"/>
        </w:numPr>
        <w:autoSpaceDE w:val="0"/>
        <w:autoSpaceDN w:val="0"/>
        <w:adjustRightInd w:val="0"/>
        <w:spacing w:before="120" w:after="120"/>
        <w:ind w:left="907" w:hanging="227"/>
      </w:pPr>
      <w:r w:rsidRPr="00385A84">
        <w:t xml:space="preserve">Обърнете внимание на положението на тялото в предно и задно крайно положение, както и на </w:t>
      </w:r>
      <w:proofErr w:type="spellStart"/>
      <w:r w:rsidRPr="00385A84">
        <w:t>хвата</w:t>
      </w:r>
      <w:proofErr w:type="spellEnd"/>
      <w:r w:rsidRPr="00385A84">
        <w:t xml:space="preserve"> и развъртането на греблото.</w:t>
      </w:r>
    </w:p>
    <w:p w14:paraId="24819E54" w14:textId="77777777" w:rsidR="00046BED" w:rsidRPr="00385A84" w:rsidRDefault="00046BED" w:rsidP="00656F2F">
      <w:pPr>
        <w:pStyle w:val="ListParagraph"/>
        <w:numPr>
          <w:ilvl w:val="0"/>
          <w:numId w:val="2"/>
        </w:numPr>
        <w:autoSpaceDE w:val="0"/>
        <w:autoSpaceDN w:val="0"/>
        <w:adjustRightInd w:val="0"/>
        <w:spacing w:before="120"/>
        <w:ind w:left="907" w:hanging="227"/>
      </w:pPr>
      <w:r w:rsidRPr="00385A84">
        <w:t>Използвайте подходящи неспецифични средства за развиване на аеробните възможности на състезателите след приключване на заниманието на вода. Използвайте подходящи за възрастта, пола и квалификацията им обем и интензивност.</w:t>
      </w:r>
    </w:p>
    <w:p w14:paraId="1BA3D3BC" w14:textId="77777777" w:rsidR="00046BED" w:rsidRDefault="00046BED" w:rsidP="00D86642">
      <w:pPr>
        <w:autoSpaceDE w:val="0"/>
        <w:autoSpaceDN w:val="0"/>
        <w:adjustRightInd w:val="0"/>
        <w:ind w:firstLine="720"/>
        <w:rPr>
          <w:b/>
        </w:rPr>
      </w:pPr>
    </w:p>
    <w:p w14:paraId="76FE9741" w14:textId="77777777" w:rsidR="00046BED" w:rsidRPr="00385A84" w:rsidRDefault="00046BED" w:rsidP="00D86642">
      <w:pPr>
        <w:autoSpaceDE w:val="0"/>
        <w:autoSpaceDN w:val="0"/>
        <w:adjustRightInd w:val="0"/>
      </w:pPr>
      <w:r w:rsidRPr="00385A84">
        <w:rPr>
          <w:b/>
        </w:rPr>
        <w:t>Примерно индивидуално практическо задание №</w:t>
      </w:r>
      <w:r w:rsidRPr="00E45158">
        <w:rPr>
          <w:b/>
          <w:lang w:val="ru-RU"/>
        </w:rPr>
        <w:t xml:space="preserve"> </w:t>
      </w:r>
      <w:r w:rsidRPr="00385A84">
        <w:rPr>
          <w:b/>
        </w:rPr>
        <w:t>3</w:t>
      </w:r>
    </w:p>
    <w:p w14:paraId="1FFD8F27" w14:textId="77777777" w:rsidR="00046BED" w:rsidRPr="001D7403" w:rsidRDefault="00046BED" w:rsidP="001D7403">
      <w:pPr>
        <w:autoSpaceDE w:val="0"/>
        <w:autoSpaceDN w:val="0"/>
        <w:adjustRightInd w:val="0"/>
        <w:rPr>
          <w:rFonts w:ascii="Times New Roman Bold" w:hAnsi="Times New Roman Bold"/>
          <w:b/>
          <w:spacing w:val="-4"/>
        </w:rPr>
      </w:pPr>
      <w:r w:rsidRPr="001D7403">
        <w:rPr>
          <w:rFonts w:ascii="Times New Roman Bold" w:hAnsi="Times New Roman Bold"/>
          <w:b/>
          <w:spacing w:val="-4"/>
        </w:rPr>
        <w:t>Тема: Развиване на силовата издръжливост при подрастващи чрез кръгов метод</w:t>
      </w:r>
    </w:p>
    <w:p w14:paraId="5D698C6E" w14:textId="77777777" w:rsidR="00046BED" w:rsidRPr="00656F2F" w:rsidRDefault="00046BED" w:rsidP="00D86642">
      <w:pPr>
        <w:pStyle w:val="ListParagraph"/>
        <w:ind w:left="0"/>
      </w:pPr>
      <w:r w:rsidRPr="00656F2F">
        <w:t>Задачи:</w:t>
      </w:r>
    </w:p>
    <w:p w14:paraId="353D39D1" w14:textId="77777777" w:rsidR="00046BED" w:rsidRPr="00385A84" w:rsidRDefault="00046BED" w:rsidP="00880313">
      <w:pPr>
        <w:numPr>
          <w:ilvl w:val="0"/>
          <w:numId w:val="335"/>
        </w:numPr>
        <w:ind w:left="1418"/>
        <w:jc w:val="left"/>
      </w:pPr>
      <w:r w:rsidRPr="00385A84">
        <w:t>Развиване качеството силова издръжливост чрез кръгова тренировка.</w:t>
      </w:r>
    </w:p>
    <w:p w14:paraId="08DFE94F" w14:textId="77777777" w:rsidR="00046BED" w:rsidRPr="00385A84" w:rsidRDefault="00046BED" w:rsidP="00880313">
      <w:pPr>
        <w:pStyle w:val="ListParagraph"/>
        <w:numPr>
          <w:ilvl w:val="0"/>
          <w:numId w:val="335"/>
        </w:numPr>
        <w:ind w:left="1418"/>
      </w:pPr>
      <w:r w:rsidRPr="00385A84">
        <w:t>Развиване на качеството гъвкавост.</w:t>
      </w:r>
    </w:p>
    <w:p w14:paraId="11064223" w14:textId="77777777" w:rsidR="00046BED" w:rsidRPr="001D7403" w:rsidRDefault="00046BED" w:rsidP="001D7403">
      <w:pPr>
        <w:autoSpaceDE w:val="0"/>
        <w:autoSpaceDN w:val="0"/>
        <w:adjustRightInd w:val="0"/>
        <w:rPr>
          <w:rFonts w:ascii="Times New Roman Bold" w:hAnsi="Times New Roman Bold"/>
          <w:b/>
          <w:spacing w:val="-2"/>
        </w:rPr>
      </w:pPr>
      <w:r w:rsidRPr="001D7403">
        <w:rPr>
          <w:rFonts w:ascii="Times New Roman Bold" w:hAnsi="Times New Roman Bold"/>
          <w:b/>
          <w:spacing w:val="-2"/>
        </w:rPr>
        <w:t>Указания (инструкции/изисквания) за изпълнение на индивидуалното задание:</w:t>
      </w:r>
    </w:p>
    <w:p w14:paraId="3823E24D" w14:textId="77777777" w:rsidR="00046BED" w:rsidRPr="00385A84" w:rsidRDefault="00046BED" w:rsidP="00656F2F">
      <w:pPr>
        <w:pStyle w:val="ListParagraph"/>
        <w:numPr>
          <w:ilvl w:val="0"/>
          <w:numId w:val="3"/>
        </w:numPr>
        <w:autoSpaceDE w:val="0"/>
        <w:autoSpaceDN w:val="0"/>
        <w:adjustRightInd w:val="0"/>
        <w:ind w:left="907" w:hanging="227"/>
      </w:pPr>
      <w:r w:rsidRPr="00385A84">
        <w:t>Информирайте се предварително за възможностите за построяване на правилна кръгова тренировка в конкретния клуб (хангар, зала, фитнес и т.н.).</w:t>
      </w:r>
    </w:p>
    <w:p w14:paraId="53AD768B" w14:textId="77777777" w:rsidR="00046BED" w:rsidRPr="00385A84" w:rsidRDefault="00046BED" w:rsidP="00656F2F">
      <w:pPr>
        <w:pStyle w:val="ListParagraph"/>
        <w:numPr>
          <w:ilvl w:val="0"/>
          <w:numId w:val="3"/>
        </w:numPr>
        <w:autoSpaceDE w:val="0"/>
        <w:autoSpaceDN w:val="0"/>
        <w:adjustRightInd w:val="0"/>
        <w:spacing w:before="120" w:after="120"/>
        <w:ind w:left="907" w:hanging="227"/>
      </w:pPr>
      <w:r w:rsidRPr="00385A84">
        <w:t>Предварително подгответе подходящ набор от упражнения за развиване на силовата издръжливост на състезатели по гребане във възрастта, с която ще работите и ги подредете правилно от методична и организационна гледна точка.</w:t>
      </w:r>
    </w:p>
    <w:p w14:paraId="40A992C7" w14:textId="77777777" w:rsidR="00046BED" w:rsidRPr="00385A84" w:rsidRDefault="00046BED" w:rsidP="00656F2F">
      <w:pPr>
        <w:pStyle w:val="ListParagraph"/>
        <w:numPr>
          <w:ilvl w:val="0"/>
          <w:numId w:val="3"/>
        </w:numPr>
        <w:autoSpaceDE w:val="0"/>
        <w:autoSpaceDN w:val="0"/>
        <w:adjustRightInd w:val="0"/>
        <w:spacing w:before="120" w:after="120"/>
        <w:ind w:left="907" w:hanging="227"/>
      </w:pPr>
      <w:r w:rsidRPr="00385A84">
        <w:t>Инструктирайте групата състезатели за реда на изпълнение на отделните упражнения и организацията на заниманието (колко кръга, какво е съотношението Работа / Почивка, каква е интензивността, как ще става смяната на станциите, каква е почивката между кръговете и др.).</w:t>
      </w:r>
    </w:p>
    <w:p w14:paraId="4470C5CB" w14:textId="77777777" w:rsidR="00046BED" w:rsidRPr="00385A84" w:rsidRDefault="00046BED" w:rsidP="00656F2F">
      <w:pPr>
        <w:pStyle w:val="ListParagraph"/>
        <w:numPr>
          <w:ilvl w:val="0"/>
          <w:numId w:val="3"/>
        </w:numPr>
        <w:autoSpaceDE w:val="0"/>
        <w:autoSpaceDN w:val="0"/>
        <w:adjustRightInd w:val="0"/>
        <w:spacing w:before="120" w:after="120"/>
        <w:ind w:left="907" w:hanging="227"/>
      </w:pPr>
      <w:r w:rsidRPr="00385A84">
        <w:t xml:space="preserve"> Следете за правилното изпълнение на упражненията и своевременно коригирайте забелязаните грешки.</w:t>
      </w:r>
    </w:p>
    <w:p w14:paraId="3560CCFF" w14:textId="77777777" w:rsidR="00046BED" w:rsidRPr="00385A84" w:rsidRDefault="00046BED" w:rsidP="00656F2F">
      <w:pPr>
        <w:pStyle w:val="ListParagraph"/>
        <w:numPr>
          <w:ilvl w:val="0"/>
          <w:numId w:val="3"/>
        </w:numPr>
        <w:autoSpaceDE w:val="0"/>
        <w:autoSpaceDN w:val="0"/>
        <w:adjustRightInd w:val="0"/>
        <w:spacing w:before="120" w:after="120"/>
        <w:ind w:left="907" w:hanging="227"/>
      </w:pPr>
      <w:r w:rsidRPr="00385A84">
        <w:t>Подгответе предварително подходящ набор от упражнения за повишаване на гъвкавостта на състезатели по гребане.</w:t>
      </w:r>
    </w:p>
    <w:p w14:paraId="5DA51AB7" w14:textId="77777777" w:rsidR="00046BED" w:rsidRPr="00385A84" w:rsidRDefault="00046BED" w:rsidP="00656F2F">
      <w:pPr>
        <w:pStyle w:val="ListParagraph"/>
        <w:numPr>
          <w:ilvl w:val="0"/>
          <w:numId w:val="3"/>
        </w:numPr>
        <w:autoSpaceDE w:val="0"/>
        <w:autoSpaceDN w:val="0"/>
        <w:adjustRightInd w:val="0"/>
        <w:spacing w:before="120" w:after="120"/>
        <w:ind w:left="907" w:hanging="227"/>
      </w:pPr>
      <w:r w:rsidRPr="00385A84">
        <w:t>Обяснете и демонстрирайте правилното им изпълнение.</w:t>
      </w:r>
    </w:p>
    <w:p w14:paraId="21FED4A5" w14:textId="77777777" w:rsidR="00046BED" w:rsidRPr="00385A84" w:rsidRDefault="00046BED" w:rsidP="00656F2F">
      <w:pPr>
        <w:pStyle w:val="ListParagraph"/>
        <w:numPr>
          <w:ilvl w:val="0"/>
          <w:numId w:val="3"/>
        </w:numPr>
        <w:autoSpaceDE w:val="0"/>
        <w:autoSpaceDN w:val="0"/>
        <w:adjustRightInd w:val="0"/>
        <w:ind w:left="907" w:hanging="227"/>
      </w:pPr>
      <w:r w:rsidRPr="00385A84">
        <w:t>Проследете как се изпълняват показаните упражнения от всеки състезател и коригирайте забелязаните неточности.</w:t>
      </w:r>
    </w:p>
    <w:p w14:paraId="48308293" w14:textId="77777777" w:rsidR="00046BED" w:rsidRPr="00435149" w:rsidRDefault="00046BED" w:rsidP="00D86642">
      <w:pPr>
        <w:autoSpaceDE w:val="0"/>
        <w:autoSpaceDN w:val="0"/>
        <w:adjustRightInd w:val="0"/>
        <w:rPr>
          <w:rFonts w:ascii="TimesNewRomanPSMT" w:hAnsi="TimesNewRomanPSMT" w:cs="TimesNewRomanPSMT"/>
        </w:rPr>
      </w:pPr>
    </w:p>
    <w:p w14:paraId="080E29EE" w14:textId="77777777" w:rsidR="00046BED" w:rsidRPr="00385A84" w:rsidRDefault="00046BED" w:rsidP="00D86642">
      <w:pPr>
        <w:autoSpaceDE w:val="0"/>
        <w:autoSpaceDN w:val="0"/>
        <w:adjustRightInd w:val="0"/>
      </w:pPr>
      <w:r w:rsidRPr="00385A84">
        <w:rPr>
          <w:b/>
        </w:rPr>
        <w:t>Примерно индивидуално практическо задание №</w:t>
      </w:r>
      <w:r w:rsidRPr="00E45158">
        <w:rPr>
          <w:b/>
          <w:lang w:val="ru-RU"/>
        </w:rPr>
        <w:t xml:space="preserve"> </w:t>
      </w:r>
      <w:r w:rsidRPr="00385A84">
        <w:rPr>
          <w:b/>
        </w:rPr>
        <w:t>4</w:t>
      </w:r>
    </w:p>
    <w:p w14:paraId="226B51D9" w14:textId="77777777" w:rsidR="00046BED" w:rsidRPr="00385A84" w:rsidRDefault="00046BED" w:rsidP="00D86642">
      <w:pPr>
        <w:pStyle w:val="ListParagraph"/>
        <w:ind w:left="0"/>
        <w:rPr>
          <w:b/>
        </w:rPr>
      </w:pPr>
      <w:r w:rsidRPr="00385A84">
        <w:rPr>
          <w:b/>
        </w:rPr>
        <w:t>Тема: Развиване на аеробна издръжливост чрез неспецифични средства</w:t>
      </w:r>
    </w:p>
    <w:p w14:paraId="0A2FC921" w14:textId="77777777" w:rsidR="00046BED" w:rsidRPr="00656F2F" w:rsidRDefault="00046BED" w:rsidP="00D86642">
      <w:pPr>
        <w:pStyle w:val="ListParagraph"/>
        <w:ind w:left="0"/>
        <w:jc w:val="left"/>
      </w:pPr>
      <w:r w:rsidRPr="00656F2F">
        <w:t>Задачи:</w:t>
      </w:r>
    </w:p>
    <w:p w14:paraId="66439B8D" w14:textId="77777777" w:rsidR="00046BED" w:rsidRPr="00385A84" w:rsidRDefault="00046BED" w:rsidP="00880313">
      <w:pPr>
        <w:numPr>
          <w:ilvl w:val="0"/>
          <w:numId w:val="336"/>
        </w:numPr>
        <w:ind w:left="1418"/>
        <w:jc w:val="left"/>
      </w:pPr>
      <w:r w:rsidRPr="00385A84">
        <w:t>Развиване качеството аеробна издръжливост чрез използването на неспецифични средства.</w:t>
      </w:r>
    </w:p>
    <w:p w14:paraId="4AB362A3" w14:textId="77777777" w:rsidR="00046BED" w:rsidRPr="003E2485" w:rsidRDefault="00046BED" w:rsidP="00880313">
      <w:pPr>
        <w:pStyle w:val="ListParagraph"/>
        <w:numPr>
          <w:ilvl w:val="0"/>
          <w:numId w:val="336"/>
        </w:numPr>
        <w:autoSpaceDE w:val="0"/>
        <w:autoSpaceDN w:val="0"/>
        <w:adjustRightInd w:val="0"/>
        <w:ind w:left="1418"/>
        <w:jc w:val="left"/>
        <w:rPr>
          <w:rFonts w:ascii="TimesNewRomanPSMT" w:hAnsi="TimesNewRomanPSMT" w:cs="TimesNewRomanPSMT"/>
        </w:rPr>
      </w:pPr>
      <w:r w:rsidRPr="00385A84">
        <w:t>Развиване на качеството гъвкавост.</w:t>
      </w:r>
    </w:p>
    <w:p w14:paraId="5EDBEF10" w14:textId="77777777" w:rsidR="00046BED" w:rsidRPr="00C15219" w:rsidRDefault="00046BED" w:rsidP="00FA4DE4">
      <w:pPr>
        <w:autoSpaceDE w:val="0"/>
        <w:autoSpaceDN w:val="0"/>
        <w:adjustRightInd w:val="0"/>
        <w:spacing w:before="120"/>
        <w:rPr>
          <w:rFonts w:ascii="Times New Roman Bold" w:hAnsi="Times New Roman Bold"/>
          <w:b/>
          <w:spacing w:val="-2"/>
        </w:rPr>
      </w:pPr>
      <w:r w:rsidRPr="00C15219">
        <w:rPr>
          <w:rFonts w:ascii="Times New Roman Bold" w:hAnsi="Times New Roman Bold"/>
          <w:b/>
          <w:spacing w:val="-2"/>
        </w:rPr>
        <w:lastRenderedPageBreak/>
        <w:t>Указания (инструкции/изисквания) за изпълнение на индивидуалното задание:</w:t>
      </w:r>
    </w:p>
    <w:p w14:paraId="366F2F93" w14:textId="77777777" w:rsidR="00046BED" w:rsidRPr="00385A84" w:rsidRDefault="00046BED" w:rsidP="00656F2F">
      <w:pPr>
        <w:pStyle w:val="ListParagraph"/>
        <w:numPr>
          <w:ilvl w:val="0"/>
          <w:numId w:val="4"/>
        </w:numPr>
        <w:autoSpaceDE w:val="0"/>
        <w:autoSpaceDN w:val="0"/>
        <w:adjustRightInd w:val="0"/>
        <w:ind w:left="1021" w:hanging="227"/>
      </w:pPr>
      <w:r w:rsidRPr="00385A84">
        <w:t>Подберете подходящи за конкретната група състезатели неспецифични за гребането тренировъчни средства, които да въздействат върху аеробните им възможности.</w:t>
      </w:r>
    </w:p>
    <w:p w14:paraId="6280F06B" w14:textId="77777777" w:rsidR="00046BED" w:rsidRPr="00385A84" w:rsidRDefault="00046BED" w:rsidP="00656F2F">
      <w:pPr>
        <w:pStyle w:val="ListParagraph"/>
        <w:numPr>
          <w:ilvl w:val="0"/>
          <w:numId w:val="4"/>
        </w:numPr>
        <w:autoSpaceDE w:val="0"/>
        <w:autoSpaceDN w:val="0"/>
        <w:adjustRightInd w:val="0"/>
        <w:spacing w:before="120" w:after="120"/>
        <w:ind w:left="1021" w:hanging="227"/>
      </w:pPr>
      <w:r w:rsidRPr="00385A84">
        <w:t>Определете обема и интензивността на натоварването, чрез които да се получи желаното въздействие.</w:t>
      </w:r>
    </w:p>
    <w:p w14:paraId="079426CB" w14:textId="77777777" w:rsidR="00046BED" w:rsidRPr="00385A84" w:rsidRDefault="00046BED" w:rsidP="00656F2F">
      <w:pPr>
        <w:pStyle w:val="ListParagraph"/>
        <w:numPr>
          <w:ilvl w:val="0"/>
          <w:numId w:val="4"/>
        </w:numPr>
        <w:autoSpaceDE w:val="0"/>
        <w:autoSpaceDN w:val="0"/>
        <w:adjustRightInd w:val="0"/>
        <w:spacing w:before="120" w:after="120"/>
        <w:ind w:left="1021" w:hanging="227"/>
      </w:pPr>
      <w:r w:rsidRPr="00385A84">
        <w:t>Създайте нужната организация за изпълнение на тренировъчното занимание.</w:t>
      </w:r>
    </w:p>
    <w:p w14:paraId="59A0FF21" w14:textId="77777777" w:rsidR="00046BED" w:rsidRPr="00385A84" w:rsidRDefault="00046BED" w:rsidP="00656F2F">
      <w:pPr>
        <w:pStyle w:val="ListParagraph"/>
        <w:numPr>
          <w:ilvl w:val="0"/>
          <w:numId w:val="4"/>
        </w:numPr>
        <w:autoSpaceDE w:val="0"/>
        <w:autoSpaceDN w:val="0"/>
        <w:adjustRightInd w:val="0"/>
        <w:spacing w:before="120" w:after="120"/>
        <w:ind w:left="1021" w:hanging="227"/>
      </w:pPr>
      <w:r w:rsidRPr="00385A84">
        <w:t>Проследете изпълнението на натоварването и при нужда коригирайте величината му за отделни състезатели или за цялата група.</w:t>
      </w:r>
    </w:p>
    <w:p w14:paraId="10687679" w14:textId="77777777" w:rsidR="00046BED" w:rsidRPr="00385A84" w:rsidRDefault="00046BED" w:rsidP="00656F2F">
      <w:pPr>
        <w:pStyle w:val="ListParagraph"/>
        <w:numPr>
          <w:ilvl w:val="0"/>
          <w:numId w:val="4"/>
        </w:numPr>
        <w:autoSpaceDE w:val="0"/>
        <w:autoSpaceDN w:val="0"/>
        <w:adjustRightInd w:val="0"/>
        <w:spacing w:before="120" w:after="120"/>
        <w:ind w:left="1021" w:hanging="227"/>
      </w:pPr>
      <w:r w:rsidRPr="00385A84">
        <w:t>Подгответе предварително подходящ набор от упражнения за повишаване на гъвкавостта на състезатели по гребане.</w:t>
      </w:r>
    </w:p>
    <w:p w14:paraId="1295BF80" w14:textId="77777777" w:rsidR="00046BED" w:rsidRPr="00385A84" w:rsidRDefault="00046BED" w:rsidP="00656F2F">
      <w:pPr>
        <w:pStyle w:val="ListParagraph"/>
        <w:numPr>
          <w:ilvl w:val="0"/>
          <w:numId w:val="4"/>
        </w:numPr>
        <w:autoSpaceDE w:val="0"/>
        <w:autoSpaceDN w:val="0"/>
        <w:adjustRightInd w:val="0"/>
        <w:spacing w:before="120" w:after="120"/>
        <w:ind w:left="1021" w:hanging="227"/>
      </w:pPr>
      <w:r w:rsidRPr="00385A84">
        <w:t>Обяснете и демонстрирайте правилното им изпълнение.</w:t>
      </w:r>
    </w:p>
    <w:p w14:paraId="15E0462D" w14:textId="77777777" w:rsidR="00046BED" w:rsidRPr="00385A84" w:rsidRDefault="00046BED" w:rsidP="00656F2F">
      <w:pPr>
        <w:pStyle w:val="ListParagraph"/>
        <w:numPr>
          <w:ilvl w:val="0"/>
          <w:numId w:val="4"/>
        </w:numPr>
        <w:autoSpaceDE w:val="0"/>
        <w:autoSpaceDN w:val="0"/>
        <w:adjustRightInd w:val="0"/>
        <w:ind w:left="1021" w:hanging="227"/>
      </w:pPr>
      <w:r w:rsidRPr="00385A84">
        <w:t>Проследете как се изпълняват показаните упражнения от всеки състезател и коригирайте забелязаните неточности.</w:t>
      </w:r>
    </w:p>
    <w:p w14:paraId="57F0FA6C" w14:textId="77777777" w:rsidR="00046BED" w:rsidRPr="00385A84" w:rsidRDefault="00046BED" w:rsidP="00D86642">
      <w:pPr>
        <w:autoSpaceDE w:val="0"/>
        <w:autoSpaceDN w:val="0"/>
        <w:adjustRightInd w:val="0"/>
        <w:ind w:firstLine="720"/>
      </w:pPr>
    </w:p>
    <w:p w14:paraId="52C3E56A" w14:textId="77777777" w:rsidR="00046BED" w:rsidRPr="00385A84" w:rsidRDefault="00046BED" w:rsidP="00FA4DE4">
      <w:pPr>
        <w:autoSpaceDE w:val="0"/>
        <w:autoSpaceDN w:val="0"/>
        <w:adjustRightInd w:val="0"/>
      </w:pPr>
      <w:r w:rsidRPr="00385A84">
        <w:rPr>
          <w:b/>
        </w:rPr>
        <w:t>Примерно индивидуално практическо задание №</w:t>
      </w:r>
      <w:r w:rsidRPr="00E45158">
        <w:rPr>
          <w:b/>
          <w:lang w:val="ru-RU"/>
        </w:rPr>
        <w:t xml:space="preserve"> </w:t>
      </w:r>
      <w:r w:rsidRPr="00385A84">
        <w:rPr>
          <w:b/>
        </w:rPr>
        <w:t>5</w:t>
      </w:r>
    </w:p>
    <w:p w14:paraId="4044E7BA" w14:textId="77777777" w:rsidR="00046BED" w:rsidRPr="00385A84" w:rsidRDefault="00046BED" w:rsidP="00FA4DE4">
      <w:pPr>
        <w:pStyle w:val="ListParagraph"/>
        <w:ind w:left="0"/>
        <w:rPr>
          <w:b/>
        </w:rPr>
      </w:pPr>
      <w:r w:rsidRPr="00385A84">
        <w:rPr>
          <w:b/>
        </w:rPr>
        <w:t>Тема: Развиване на специална издръжливост</w:t>
      </w:r>
    </w:p>
    <w:p w14:paraId="2E7AAAB4" w14:textId="77777777" w:rsidR="00046BED" w:rsidRPr="00656F2F" w:rsidRDefault="00046BED" w:rsidP="00FA4DE4">
      <w:pPr>
        <w:pStyle w:val="ListParagraph"/>
        <w:ind w:left="0"/>
        <w:jc w:val="left"/>
      </w:pPr>
      <w:r w:rsidRPr="00656F2F">
        <w:t>Задачи:</w:t>
      </w:r>
    </w:p>
    <w:p w14:paraId="32F396F4" w14:textId="77777777" w:rsidR="00046BED" w:rsidRPr="00385A84" w:rsidRDefault="00046BED" w:rsidP="00880313">
      <w:pPr>
        <w:numPr>
          <w:ilvl w:val="0"/>
          <w:numId w:val="337"/>
        </w:numPr>
        <w:ind w:left="1037" w:hanging="357"/>
        <w:jc w:val="left"/>
      </w:pPr>
      <w:r w:rsidRPr="00385A84">
        <w:t>Развиване качеството специална издръжливост чрез използването на специфични средства.</w:t>
      </w:r>
    </w:p>
    <w:p w14:paraId="45F2E722" w14:textId="77777777" w:rsidR="00046BED" w:rsidRPr="00385A84" w:rsidRDefault="00046BED" w:rsidP="00880313">
      <w:pPr>
        <w:pStyle w:val="ListParagraph"/>
        <w:numPr>
          <w:ilvl w:val="0"/>
          <w:numId w:val="337"/>
        </w:numPr>
        <w:ind w:left="1037" w:hanging="357"/>
        <w:jc w:val="left"/>
      </w:pPr>
      <w:r w:rsidRPr="00385A84">
        <w:t>Усъвършенстване на гребната техника</w:t>
      </w:r>
    </w:p>
    <w:p w14:paraId="1299CAB0" w14:textId="77777777" w:rsidR="00046BED" w:rsidRPr="00C15219" w:rsidRDefault="00046BED" w:rsidP="00D86642">
      <w:pPr>
        <w:autoSpaceDE w:val="0"/>
        <w:autoSpaceDN w:val="0"/>
        <w:adjustRightInd w:val="0"/>
        <w:spacing w:before="120"/>
        <w:rPr>
          <w:rFonts w:ascii="Times New Roman Bold" w:hAnsi="Times New Roman Bold"/>
          <w:b/>
          <w:spacing w:val="-2"/>
        </w:rPr>
      </w:pPr>
      <w:r w:rsidRPr="00C15219">
        <w:rPr>
          <w:rFonts w:ascii="Times New Roman Bold" w:hAnsi="Times New Roman Bold"/>
          <w:b/>
          <w:spacing w:val="-2"/>
        </w:rPr>
        <w:t>Указания (инструкции/изисквания) за изпълнение на индивидуалното задание:</w:t>
      </w:r>
    </w:p>
    <w:p w14:paraId="3101726B" w14:textId="77777777" w:rsidR="00046BED" w:rsidRPr="00385A84" w:rsidRDefault="00046BED" w:rsidP="00656F2F">
      <w:pPr>
        <w:pStyle w:val="ListParagraph"/>
        <w:numPr>
          <w:ilvl w:val="0"/>
          <w:numId w:val="5"/>
        </w:numPr>
        <w:autoSpaceDE w:val="0"/>
        <w:autoSpaceDN w:val="0"/>
        <w:adjustRightInd w:val="0"/>
        <w:ind w:left="794" w:hanging="170"/>
      </w:pPr>
      <w:r w:rsidRPr="00385A84">
        <w:t>Определете предварително адекватни на възможностите на състезателите обем и интензивност на натоварването, както и използваните методи.</w:t>
      </w:r>
    </w:p>
    <w:p w14:paraId="1F8F3A5B" w14:textId="77777777" w:rsidR="00046BED" w:rsidRPr="00385A84" w:rsidRDefault="00046BED" w:rsidP="00656F2F">
      <w:pPr>
        <w:pStyle w:val="ListParagraph"/>
        <w:numPr>
          <w:ilvl w:val="0"/>
          <w:numId w:val="5"/>
        </w:numPr>
        <w:autoSpaceDE w:val="0"/>
        <w:autoSpaceDN w:val="0"/>
        <w:adjustRightInd w:val="0"/>
        <w:ind w:left="794" w:hanging="170"/>
      </w:pPr>
      <w:r w:rsidRPr="00385A84">
        <w:t>Създайте необходимата организация за правилното провеждане на предвиденото занимание (кой в каква лодка ще гребе, подходящи екипажи, евентуални смени и др.)</w:t>
      </w:r>
    </w:p>
    <w:p w14:paraId="54BE7379" w14:textId="77777777" w:rsidR="00046BED" w:rsidRPr="00385A84" w:rsidRDefault="00046BED" w:rsidP="00656F2F">
      <w:pPr>
        <w:pStyle w:val="ListParagraph"/>
        <w:numPr>
          <w:ilvl w:val="0"/>
          <w:numId w:val="5"/>
        </w:numPr>
        <w:autoSpaceDE w:val="0"/>
        <w:autoSpaceDN w:val="0"/>
        <w:adjustRightInd w:val="0"/>
        <w:ind w:left="794" w:hanging="170"/>
      </w:pPr>
      <w:r w:rsidRPr="00385A84">
        <w:t xml:space="preserve">Проследете изпълнението на конкретната тренировка и нейното въздействие върху състезателите. Използвайте обратна връзка за определяне на вътрешното отражение на натоварването върху организма им (Външни белези – зачервяване, изпотяване, затруднено дишане и др.; Пулс, Ниво на </w:t>
      </w:r>
      <w:proofErr w:type="spellStart"/>
      <w:r w:rsidRPr="00385A84">
        <w:t>лактат</w:t>
      </w:r>
      <w:proofErr w:type="spellEnd"/>
      <w:r w:rsidRPr="00385A84">
        <w:t>, Темп, Скорост и др.).</w:t>
      </w:r>
    </w:p>
    <w:p w14:paraId="2960CE90" w14:textId="77777777" w:rsidR="00046BED" w:rsidRPr="00385A84" w:rsidRDefault="00046BED" w:rsidP="00656F2F">
      <w:pPr>
        <w:pStyle w:val="ListParagraph"/>
        <w:numPr>
          <w:ilvl w:val="0"/>
          <w:numId w:val="5"/>
        </w:numPr>
        <w:autoSpaceDE w:val="0"/>
        <w:autoSpaceDN w:val="0"/>
        <w:adjustRightInd w:val="0"/>
        <w:ind w:left="794" w:hanging="170"/>
      </w:pPr>
      <w:r w:rsidRPr="00385A84">
        <w:t xml:space="preserve">Следете за правилното техническо изпълнение на </w:t>
      </w:r>
      <w:proofErr w:type="spellStart"/>
      <w:r w:rsidRPr="00385A84">
        <w:t>гребния</w:t>
      </w:r>
      <w:proofErr w:type="spellEnd"/>
      <w:r w:rsidRPr="00385A84">
        <w:t xml:space="preserve"> цикъл и коригирайте забелязаните грешки.</w:t>
      </w:r>
    </w:p>
    <w:p w14:paraId="01E1297B" w14:textId="77777777" w:rsidR="00046BED" w:rsidRPr="00385A84" w:rsidRDefault="00046BED" w:rsidP="00656F2F">
      <w:pPr>
        <w:pStyle w:val="ListParagraph"/>
        <w:numPr>
          <w:ilvl w:val="0"/>
          <w:numId w:val="5"/>
        </w:numPr>
        <w:autoSpaceDE w:val="0"/>
        <w:autoSpaceDN w:val="0"/>
        <w:adjustRightInd w:val="0"/>
        <w:ind w:left="794" w:hanging="170"/>
      </w:pPr>
      <w:r w:rsidRPr="00385A84">
        <w:t>Организирайте кратък разбор на проведената тренировка, с акцент върху реализираното натоварване и типични индивидуални грешки, които требва да бъдат отстранени в бъдеще.</w:t>
      </w:r>
    </w:p>
    <w:p w14:paraId="36010BE1" w14:textId="77777777" w:rsidR="00046BED" w:rsidRPr="00385A84" w:rsidRDefault="00046BED" w:rsidP="00D86642">
      <w:pPr>
        <w:autoSpaceDE w:val="0"/>
        <w:autoSpaceDN w:val="0"/>
        <w:adjustRightInd w:val="0"/>
        <w:ind w:firstLine="720"/>
        <w:rPr>
          <w:b/>
        </w:rPr>
      </w:pPr>
    </w:p>
    <w:p w14:paraId="6131996B" w14:textId="77777777" w:rsidR="00046BED" w:rsidRPr="00385A84" w:rsidRDefault="00046BED" w:rsidP="00D86642">
      <w:pPr>
        <w:autoSpaceDE w:val="0"/>
        <w:autoSpaceDN w:val="0"/>
        <w:adjustRightInd w:val="0"/>
        <w:rPr>
          <w:b/>
        </w:rPr>
      </w:pPr>
      <w:r w:rsidRPr="00385A84">
        <w:rPr>
          <w:b/>
        </w:rPr>
        <w:t>Примерно индивидуално практическо задание №</w:t>
      </w:r>
      <w:r w:rsidRPr="00E45158">
        <w:rPr>
          <w:b/>
          <w:lang w:val="ru-RU"/>
        </w:rPr>
        <w:t xml:space="preserve"> </w:t>
      </w:r>
      <w:r w:rsidRPr="00385A84">
        <w:rPr>
          <w:b/>
        </w:rPr>
        <w:t>6</w:t>
      </w:r>
    </w:p>
    <w:p w14:paraId="46D7972E" w14:textId="77777777" w:rsidR="00046BED" w:rsidRPr="00385A84" w:rsidRDefault="00046BED" w:rsidP="00D86642">
      <w:pPr>
        <w:pStyle w:val="ListParagraph"/>
        <w:ind w:left="0"/>
        <w:rPr>
          <w:b/>
        </w:rPr>
      </w:pPr>
      <w:r w:rsidRPr="00385A84">
        <w:rPr>
          <w:b/>
        </w:rPr>
        <w:t>Тема: Усъвършенстване на тактическите умения и навици чрез моделна тренировка</w:t>
      </w:r>
    </w:p>
    <w:p w14:paraId="57CF9C79" w14:textId="77777777" w:rsidR="00046BED" w:rsidRPr="00656F2F" w:rsidRDefault="00046BED" w:rsidP="00D86642">
      <w:pPr>
        <w:pStyle w:val="ListParagraph"/>
        <w:ind w:left="0"/>
      </w:pPr>
      <w:r w:rsidRPr="00656F2F">
        <w:t>Задачи:</w:t>
      </w:r>
    </w:p>
    <w:p w14:paraId="52B2A2DA" w14:textId="77777777" w:rsidR="00046BED" w:rsidRPr="00385A84" w:rsidRDefault="00046BED" w:rsidP="00880313">
      <w:pPr>
        <w:pStyle w:val="ListParagraph"/>
        <w:numPr>
          <w:ilvl w:val="0"/>
          <w:numId w:val="338"/>
        </w:numPr>
        <w:ind w:left="907" w:hanging="227"/>
      </w:pPr>
      <w:r w:rsidRPr="00385A84">
        <w:t>Усъвършенстване на тактическия план на преминаване на състезателната дистанция чрез моделно преминаване на отсечки с дължина 2000 м (1000 м)</w:t>
      </w:r>
    </w:p>
    <w:p w14:paraId="2A1E5752" w14:textId="77777777" w:rsidR="00046BED" w:rsidRPr="00385A84" w:rsidRDefault="00046BED" w:rsidP="00880313">
      <w:pPr>
        <w:pStyle w:val="ListParagraph"/>
        <w:numPr>
          <w:ilvl w:val="0"/>
          <w:numId w:val="338"/>
        </w:numPr>
        <w:ind w:left="907" w:hanging="227"/>
      </w:pPr>
      <w:r w:rsidRPr="00385A84">
        <w:lastRenderedPageBreak/>
        <w:t>Развиване на специалната издръжливост</w:t>
      </w:r>
    </w:p>
    <w:p w14:paraId="69089B42" w14:textId="77777777" w:rsidR="00046BED" w:rsidRPr="00385A84" w:rsidRDefault="00046BED" w:rsidP="00880313">
      <w:pPr>
        <w:pStyle w:val="ListParagraph"/>
        <w:numPr>
          <w:ilvl w:val="0"/>
          <w:numId w:val="338"/>
        </w:numPr>
        <w:ind w:left="907" w:hanging="227"/>
      </w:pPr>
      <w:r w:rsidRPr="00385A84">
        <w:t>Усъвършенстване на техниката на гребане</w:t>
      </w:r>
    </w:p>
    <w:p w14:paraId="0A393535" w14:textId="77777777" w:rsidR="00046BED" w:rsidRPr="00C15219" w:rsidRDefault="00046BED" w:rsidP="00FA4DE4">
      <w:pPr>
        <w:autoSpaceDE w:val="0"/>
        <w:autoSpaceDN w:val="0"/>
        <w:adjustRightInd w:val="0"/>
        <w:spacing w:before="120"/>
        <w:rPr>
          <w:rFonts w:ascii="Times New Roman Bold" w:hAnsi="Times New Roman Bold"/>
          <w:b/>
          <w:spacing w:val="-2"/>
        </w:rPr>
      </w:pPr>
      <w:r w:rsidRPr="00C15219">
        <w:rPr>
          <w:rFonts w:ascii="Times New Roman Bold" w:hAnsi="Times New Roman Bold"/>
          <w:b/>
          <w:spacing w:val="-2"/>
        </w:rPr>
        <w:t>Указания (инструкции/изисквания) за изпълнение на индивидуалното задание:</w:t>
      </w:r>
    </w:p>
    <w:p w14:paraId="4FBAD9E4" w14:textId="77777777" w:rsidR="00046BED" w:rsidRPr="00385A84" w:rsidRDefault="00046BED" w:rsidP="00656F2F">
      <w:pPr>
        <w:pStyle w:val="ListParagraph"/>
        <w:numPr>
          <w:ilvl w:val="0"/>
          <w:numId w:val="6"/>
        </w:numPr>
        <w:autoSpaceDE w:val="0"/>
        <w:autoSpaceDN w:val="0"/>
        <w:adjustRightInd w:val="0"/>
        <w:ind w:left="907" w:hanging="227"/>
      </w:pPr>
      <w:r w:rsidRPr="00385A84">
        <w:t>Определете предварително адекватни на възможностите на състезателите обем и интензивност на натоварването, както и подходяща дължина на използваните отсечки.</w:t>
      </w:r>
    </w:p>
    <w:p w14:paraId="4E45DD0A" w14:textId="77777777" w:rsidR="00046BED" w:rsidRPr="00385A84" w:rsidRDefault="00046BED" w:rsidP="00656F2F">
      <w:pPr>
        <w:pStyle w:val="ListParagraph"/>
        <w:numPr>
          <w:ilvl w:val="0"/>
          <w:numId w:val="6"/>
        </w:numPr>
        <w:autoSpaceDE w:val="0"/>
        <w:autoSpaceDN w:val="0"/>
        <w:adjustRightInd w:val="0"/>
        <w:ind w:left="907" w:hanging="227"/>
      </w:pPr>
      <w:r w:rsidRPr="00385A84">
        <w:t>Създайте необходимата организация за правилното провеждане на предвиденото занимание (кой в каква лодка ще гребе, подходящи екипажи, евентуални смени и др.)</w:t>
      </w:r>
    </w:p>
    <w:p w14:paraId="693DA0F9" w14:textId="77777777" w:rsidR="00046BED" w:rsidRPr="00385A84" w:rsidRDefault="00046BED" w:rsidP="00656F2F">
      <w:pPr>
        <w:pStyle w:val="ListParagraph"/>
        <w:numPr>
          <w:ilvl w:val="0"/>
          <w:numId w:val="5"/>
        </w:numPr>
        <w:autoSpaceDE w:val="0"/>
        <w:autoSpaceDN w:val="0"/>
        <w:adjustRightInd w:val="0"/>
        <w:ind w:left="907" w:hanging="227"/>
      </w:pPr>
      <w:r w:rsidRPr="00385A84">
        <w:t xml:space="preserve">Проследете изпълнението на конкретната тренировка. Обърнете внимание на спазването на зададените темп и скорост на гребане. Използвайте обратна връзка за определяне на вътрешното отражение на натоварването върху организма им (Външни белези – зачервяване, изпотяване, затруднено дишане и др.; Пулс, Ниво на </w:t>
      </w:r>
      <w:proofErr w:type="spellStart"/>
      <w:r w:rsidRPr="00385A84">
        <w:t>лактат</w:t>
      </w:r>
      <w:proofErr w:type="spellEnd"/>
      <w:r w:rsidRPr="00385A84">
        <w:t>, Темп, Скорост и др.).</w:t>
      </w:r>
    </w:p>
    <w:p w14:paraId="7C555036" w14:textId="77777777" w:rsidR="00046BED" w:rsidRPr="00385A84" w:rsidRDefault="00046BED" w:rsidP="00656F2F">
      <w:pPr>
        <w:pStyle w:val="ListParagraph"/>
        <w:numPr>
          <w:ilvl w:val="0"/>
          <w:numId w:val="5"/>
        </w:numPr>
        <w:autoSpaceDE w:val="0"/>
        <w:autoSpaceDN w:val="0"/>
        <w:adjustRightInd w:val="0"/>
        <w:ind w:left="907" w:hanging="227"/>
      </w:pPr>
      <w:r w:rsidRPr="00385A84">
        <w:t xml:space="preserve">Следете за правилното техническо изпълнение на </w:t>
      </w:r>
      <w:proofErr w:type="spellStart"/>
      <w:r w:rsidRPr="00385A84">
        <w:t>гребния</w:t>
      </w:r>
      <w:proofErr w:type="spellEnd"/>
      <w:r w:rsidRPr="00385A84">
        <w:t xml:space="preserve"> цикъл и коригирайте забелязаните грешки при промяна на интензивността.</w:t>
      </w:r>
    </w:p>
    <w:p w14:paraId="6FF32D10" w14:textId="77777777" w:rsidR="00046BED" w:rsidRPr="00385A84" w:rsidRDefault="00046BED" w:rsidP="00656F2F">
      <w:pPr>
        <w:pStyle w:val="ListParagraph"/>
        <w:numPr>
          <w:ilvl w:val="0"/>
          <w:numId w:val="6"/>
        </w:numPr>
        <w:autoSpaceDE w:val="0"/>
        <w:autoSpaceDN w:val="0"/>
        <w:adjustRightInd w:val="0"/>
        <w:ind w:left="907" w:hanging="227"/>
      </w:pPr>
      <w:r w:rsidRPr="00385A84">
        <w:t>Организирайте кратък разбор на проведената тренировка, с акцент върху реализираното натоварване и типични индивидуални грешки, които требва да бъдат отстранени в бъдеще.</w:t>
      </w:r>
    </w:p>
    <w:p w14:paraId="5F14ABFB" w14:textId="77777777" w:rsidR="00046BED" w:rsidRDefault="00046BED" w:rsidP="00FA4DE4">
      <w:pPr>
        <w:autoSpaceDE w:val="0"/>
        <w:autoSpaceDN w:val="0"/>
        <w:adjustRightInd w:val="0"/>
        <w:ind w:firstLine="720"/>
        <w:rPr>
          <w:rFonts w:ascii="TimesNewRomanPSMT" w:hAnsi="TimesNewRomanPSMT" w:cs="TimesNewRomanPSMT"/>
        </w:rPr>
      </w:pPr>
    </w:p>
    <w:p w14:paraId="3716AF0D" w14:textId="77777777" w:rsidR="00046BED" w:rsidRPr="00385A84" w:rsidRDefault="00046BED" w:rsidP="00D86642">
      <w:pPr>
        <w:autoSpaceDE w:val="0"/>
        <w:autoSpaceDN w:val="0"/>
        <w:adjustRightInd w:val="0"/>
      </w:pPr>
      <w:r w:rsidRPr="00385A84">
        <w:rPr>
          <w:b/>
        </w:rPr>
        <w:t>Примерно индивидуално практическо задание №</w:t>
      </w:r>
      <w:r w:rsidRPr="00E45158">
        <w:rPr>
          <w:b/>
          <w:lang w:val="ru-RU"/>
        </w:rPr>
        <w:t xml:space="preserve"> </w:t>
      </w:r>
      <w:r w:rsidRPr="00385A84">
        <w:rPr>
          <w:b/>
        </w:rPr>
        <w:t>7</w:t>
      </w:r>
    </w:p>
    <w:p w14:paraId="7C464AA7" w14:textId="77777777" w:rsidR="00046BED" w:rsidRPr="00385A84" w:rsidRDefault="00046BED" w:rsidP="00D86642">
      <w:pPr>
        <w:pStyle w:val="ListParagraph"/>
        <w:ind w:left="0"/>
        <w:rPr>
          <w:b/>
        </w:rPr>
      </w:pPr>
      <w:r w:rsidRPr="00385A84">
        <w:rPr>
          <w:b/>
        </w:rPr>
        <w:t>Тема: Развиване на качеството анаеробна издръжливост</w:t>
      </w:r>
    </w:p>
    <w:p w14:paraId="2FAAED11" w14:textId="77777777" w:rsidR="00046BED" w:rsidRPr="00656F2F" w:rsidRDefault="00046BED" w:rsidP="00D86642">
      <w:pPr>
        <w:pStyle w:val="ListParagraph"/>
        <w:ind w:left="0"/>
      </w:pPr>
      <w:r w:rsidRPr="00656F2F">
        <w:t>Задачи:</w:t>
      </w:r>
    </w:p>
    <w:p w14:paraId="4B557D84" w14:textId="77777777" w:rsidR="00046BED" w:rsidRPr="00385A84" w:rsidRDefault="00046BED" w:rsidP="00880313">
      <w:pPr>
        <w:pStyle w:val="ListParagraph"/>
        <w:numPr>
          <w:ilvl w:val="0"/>
          <w:numId w:val="339"/>
        </w:numPr>
        <w:ind w:left="1037" w:hanging="357"/>
      </w:pPr>
      <w:r w:rsidRPr="00385A84">
        <w:t>Развиване на качеството анаеробна издръжливост чрез използване на специфични средства.</w:t>
      </w:r>
    </w:p>
    <w:p w14:paraId="29BD10B7" w14:textId="77777777" w:rsidR="00046BED" w:rsidRPr="00385A84" w:rsidRDefault="00046BED" w:rsidP="00880313">
      <w:pPr>
        <w:pStyle w:val="ListParagraph"/>
        <w:numPr>
          <w:ilvl w:val="0"/>
          <w:numId w:val="339"/>
        </w:numPr>
        <w:spacing w:before="120" w:after="120"/>
        <w:ind w:left="1037" w:hanging="357"/>
      </w:pPr>
      <w:r w:rsidRPr="00385A84">
        <w:t>Усъвършенстване на гребната техника при висок темп.</w:t>
      </w:r>
    </w:p>
    <w:p w14:paraId="5536F533" w14:textId="77777777" w:rsidR="00046BED" w:rsidRPr="00C15219" w:rsidRDefault="00046BED" w:rsidP="00D86642">
      <w:pPr>
        <w:autoSpaceDE w:val="0"/>
        <w:autoSpaceDN w:val="0"/>
        <w:adjustRightInd w:val="0"/>
        <w:spacing w:before="120"/>
        <w:rPr>
          <w:rFonts w:ascii="Times New Roman Bold" w:hAnsi="Times New Roman Bold"/>
          <w:b/>
          <w:spacing w:val="-2"/>
        </w:rPr>
      </w:pPr>
      <w:r w:rsidRPr="00C15219">
        <w:rPr>
          <w:rFonts w:ascii="Times New Roman Bold" w:hAnsi="Times New Roman Bold"/>
          <w:b/>
          <w:spacing w:val="-2"/>
        </w:rPr>
        <w:t>Указания (инструкции/изисквания) за изпълнение на индивидуалното задание:</w:t>
      </w:r>
    </w:p>
    <w:p w14:paraId="386992A0" w14:textId="77777777" w:rsidR="00046BED" w:rsidRPr="00385A84" w:rsidRDefault="00046BED" w:rsidP="00D86642">
      <w:pPr>
        <w:pStyle w:val="ListParagraph"/>
        <w:numPr>
          <w:ilvl w:val="0"/>
          <w:numId w:val="6"/>
        </w:numPr>
        <w:autoSpaceDE w:val="0"/>
        <w:autoSpaceDN w:val="0"/>
        <w:adjustRightInd w:val="0"/>
        <w:ind w:left="1304" w:hanging="227"/>
      </w:pPr>
      <w:r w:rsidRPr="00385A84">
        <w:t xml:space="preserve">Определете предварително дължината и броя на отсечките, които трябва да бъдат изпълнени, както и общите обем и интензивност на натоварването. Съобразете се с промените в организма, настъпващи под влиянието на анаеробната </w:t>
      </w:r>
      <w:proofErr w:type="spellStart"/>
      <w:r w:rsidRPr="00385A84">
        <w:t>гликолиза</w:t>
      </w:r>
      <w:proofErr w:type="spellEnd"/>
      <w:r w:rsidRPr="00385A84">
        <w:t xml:space="preserve"> и повишаване на концентрацията на млечна киселина в мускулите и кръвта.</w:t>
      </w:r>
    </w:p>
    <w:p w14:paraId="452AC995" w14:textId="77777777" w:rsidR="00046BED" w:rsidRPr="00385A84" w:rsidRDefault="00046BED" w:rsidP="00D86642">
      <w:pPr>
        <w:pStyle w:val="ListParagraph"/>
        <w:numPr>
          <w:ilvl w:val="0"/>
          <w:numId w:val="6"/>
        </w:numPr>
        <w:autoSpaceDE w:val="0"/>
        <w:autoSpaceDN w:val="0"/>
        <w:adjustRightInd w:val="0"/>
        <w:ind w:left="1304" w:hanging="227"/>
      </w:pPr>
      <w:r w:rsidRPr="00385A84">
        <w:t>Създайте необходимата организация за правилното провеждане на предвиденото занимание (кой в каква лодка ще гребе, подходящи екипажи, евентуални смени и др.)</w:t>
      </w:r>
    </w:p>
    <w:p w14:paraId="15844195" w14:textId="77777777" w:rsidR="00046BED" w:rsidRPr="00385A84" w:rsidRDefault="00046BED" w:rsidP="00D86642">
      <w:pPr>
        <w:pStyle w:val="ListParagraph"/>
        <w:numPr>
          <w:ilvl w:val="0"/>
          <w:numId w:val="5"/>
        </w:numPr>
        <w:autoSpaceDE w:val="0"/>
        <w:autoSpaceDN w:val="0"/>
        <w:adjustRightInd w:val="0"/>
        <w:ind w:left="1304" w:hanging="227"/>
      </w:pPr>
      <w:r w:rsidRPr="00385A84">
        <w:t xml:space="preserve">Проследете изпълнението на конкретната тренировка. Използвайте обратна връзка за определяне на вътрешното отражение на натоварването върху организма им (Външни белези – зачервяване, изпотяване, затруднено дишане и др.; Пулс, Ниво на </w:t>
      </w:r>
      <w:proofErr w:type="spellStart"/>
      <w:r w:rsidRPr="00385A84">
        <w:t>лактат</w:t>
      </w:r>
      <w:proofErr w:type="spellEnd"/>
      <w:r w:rsidRPr="00385A84">
        <w:t>, Темп, Скорост и др.). При необходимост, коригирайте броя на отсечките или дължината на почивките.</w:t>
      </w:r>
    </w:p>
    <w:p w14:paraId="0DD4AC8D" w14:textId="77777777" w:rsidR="00046BED" w:rsidRPr="00385A84" w:rsidRDefault="00046BED" w:rsidP="00D86642">
      <w:pPr>
        <w:pStyle w:val="ListParagraph"/>
        <w:numPr>
          <w:ilvl w:val="0"/>
          <w:numId w:val="5"/>
        </w:numPr>
        <w:autoSpaceDE w:val="0"/>
        <w:autoSpaceDN w:val="0"/>
        <w:adjustRightInd w:val="0"/>
        <w:ind w:left="1304" w:hanging="227"/>
      </w:pPr>
      <w:r w:rsidRPr="00385A84">
        <w:t xml:space="preserve">Следете за правилното техническо изпълнение на </w:t>
      </w:r>
      <w:proofErr w:type="spellStart"/>
      <w:r w:rsidRPr="00385A84">
        <w:t>гребния</w:t>
      </w:r>
      <w:proofErr w:type="spellEnd"/>
      <w:r w:rsidRPr="00385A84">
        <w:t xml:space="preserve"> цикъл и своевременно коригирайте забелязаните грешки, особено тези при висок темп на гребане.</w:t>
      </w:r>
    </w:p>
    <w:p w14:paraId="32EC5246" w14:textId="77777777" w:rsidR="00046BED" w:rsidRPr="00385A84" w:rsidRDefault="00046BED" w:rsidP="00D86642">
      <w:pPr>
        <w:pStyle w:val="ListParagraph"/>
        <w:numPr>
          <w:ilvl w:val="0"/>
          <w:numId w:val="5"/>
        </w:numPr>
        <w:autoSpaceDE w:val="0"/>
        <w:autoSpaceDN w:val="0"/>
        <w:adjustRightInd w:val="0"/>
        <w:ind w:left="1304" w:hanging="227"/>
      </w:pPr>
      <w:r w:rsidRPr="00385A84">
        <w:lastRenderedPageBreak/>
        <w:t>Осигурете необходимата дължина на заключителната част на вода за да се намали концентрацията на млечна киселина в кръвта.</w:t>
      </w:r>
    </w:p>
    <w:p w14:paraId="2F1D11FC" w14:textId="77777777" w:rsidR="00046BED" w:rsidRPr="00385A84" w:rsidRDefault="00046BED" w:rsidP="00880313">
      <w:pPr>
        <w:pStyle w:val="ListParagraph"/>
        <w:numPr>
          <w:ilvl w:val="0"/>
          <w:numId w:val="329"/>
        </w:numPr>
        <w:autoSpaceDE w:val="0"/>
        <w:autoSpaceDN w:val="0"/>
        <w:adjustRightInd w:val="0"/>
        <w:ind w:left="1304" w:hanging="227"/>
      </w:pPr>
      <w:r w:rsidRPr="00385A84">
        <w:t>Организирайте кратък разбор на проведената тренировка, с акцент върху реализираното натоварване и типични индивидуални грешки, които требва да бъдат отстранени в бъдеще.</w:t>
      </w:r>
    </w:p>
    <w:p w14:paraId="0947C020" w14:textId="77777777" w:rsidR="00046BED" w:rsidRDefault="00046BED" w:rsidP="00D86642">
      <w:pPr>
        <w:autoSpaceDE w:val="0"/>
        <w:autoSpaceDN w:val="0"/>
        <w:adjustRightInd w:val="0"/>
        <w:rPr>
          <w:b/>
        </w:rPr>
      </w:pPr>
    </w:p>
    <w:p w14:paraId="20A23B5B" w14:textId="77777777" w:rsidR="00046BED" w:rsidRPr="00385A84" w:rsidRDefault="00046BED" w:rsidP="00D86642">
      <w:pPr>
        <w:autoSpaceDE w:val="0"/>
        <w:autoSpaceDN w:val="0"/>
        <w:adjustRightInd w:val="0"/>
      </w:pPr>
      <w:r w:rsidRPr="00385A84">
        <w:rPr>
          <w:b/>
        </w:rPr>
        <w:t>Примерно индивидуално практическо задание №</w:t>
      </w:r>
      <w:r w:rsidRPr="00E45158">
        <w:rPr>
          <w:b/>
          <w:lang w:val="ru-RU"/>
        </w:rPr>
        <w:t xml:space="preserve"> </w:t>
      </w:r>
      <w:r w:rsidRPr="00385A84">
        <w:rPr>
          <w:b/>
        </w:rPr>
        <w:t>8</w:t>
      </w:r>
    </w:p>
    <w:p w14:paraId="0ACBE096" w14:textId="77777777" w:rsidR="00046BED" w:rsidRPr="00385A84" w:rsidRDefault="00046BED" w:rsidP="00D86642">
      <w:pPr>
        <w:rPr>
          <w:b/>
        </w:rPr>
      </w:pPr>
      <w:r w:rsidRPr="00385A84">
        <w:rPr>
          <w:b/>
        </w:rPr>
        <w:t>Тема: Развиване на максималната сила на състезатели по гребане</w:t>
      </w:r>
    </w:p>
    <w:p w14:paraId="4A739BC1" w14:textId="77777777" w:rsidR="00046BED" w:rsidRPr="00385A84" w:rsidRDefault="00046BED" w:rsidP="00D86642">
      <w:pPr>
        <w:jc w:val="left"/>
        <w:rPr>
          <w:b/>
        </w:rPr>
      </w:pPr>
      <w:r w:rsidRPr="00385A84">
        <w:rPr>
          <w:b/>
        </w:rPr>
        <w:t>Задачи:</w:t>
      </w:r>
    </w:p>
    <w:p w14:paraId="502B1CF8" w14:textId="77777777" w:rsidR="00046BED" w:rsidRPr="00385A84" w:rsidRDefault="00046BED" w:rsidP="00880313">
      <w:pPr>
        <w:numPr>
          <w:ilvl w:val="0"/>
          <w:numId w:val="340"/>
        </w:numPr>
        <w:tabs>
          <w:tab w:val="left" w:pos="1418"/>
        </w:tabs>
        <w:ind w:left="1418"/>
        <w:jc w:val="left"/>
      </w:pPr>
      <w:r w:rsidRPr="00385A84">
        <w:t>Развиване на качеството максимална сила чрез пирамидален метод.</w:t>
      </w:r>
    </w:p>
    <w:p w14:paraId="2103387A" w14:textId="77777777" w:rsidR="00046BED" w:rsidRPr="00385A84" w:rsidRDefault="00046BED" w:rsidP="00880313">
      <w:pPr>
        <w:numPr>
          <w:ilvl w:val="0"/>
          <w:numId w:val="340"/>
        </w:numPr>
        <w:tabs>
          <w:tab w:val="left" w:pos="1418"/>
        </w:tabs>
        <w:ind w:left="1418"/>
        <w:jc w:val="left"/>
      </w:pPr>
      <w:r w:rsidRPr="00385A84">
        <w:t>Развиване качеството гъвкавост.</w:t>
      </w:r>
    </w:p>
    <w:p w14:paraId="139A66C2" w14:textId="77777777" w:rsidR="00046BED" w:rsidRPr="00C15219" w:rsidRDefault="00046BED" w:rsidP="00D86642">
      <w:pPr>
        <w:autoSpaceDE w:val="0"/>
        <w:autoSpaceDN w:val="0"/>
        <w:adjustRightInd w:val="0"/>
        <w:spacing w:before="120"/>
        <w:rPr>
          <w:rFonts w:ascii="Times New Roman Bold" w:hAnsi="Times New Roman Bold"/>
          <w:b/>
          <w:spacing w:val="-2"/>
        </w:rPr>
      </w:pPr>
      <w:r w:rsidRPr="00C15219">
        <w:rPr>
          <w:rFonts w:ascii="Times New Roman Bold" w:hAnsi="Times New Roman Bold"/>
          <w:b/>
          <w:spacing w:val="-2"/>
        </w:rPr>
        <w:t>Указания (инструкции/изисквания) за изпълнение на индивидуалното задание:</w:t>
      </w:r>
    </w:p>
    <w:p w14:paraId="2564CA10" w14:textId="77777777" w:rsidR="00046BED" w:rsidRPr="00385A84" w:rsidRDefault="00046BED" w:rsidP="00880313">
      <w:pPr>
        <w:pStyle w:val="ListParagraph"/>
        <w:numPr>
          <w:ilvl w:val="0"/>
          <w:numId w:val="330"/>
        </w:numPr>
        <w:autoSpaceDE w:val="0"/>
        <w:autoSpaceDN w:val="0"/>
        <w:adjustRightInd w:val="0"/>
        <w:ind w:left="1304" w:hanging="227"/>
      </w:pPr>
      <w:r w:rsidRPr="00385A84">
        <w:t>Информирайте се предварително за нивото на максималните силови възможности на състезателите, с които ще работите</w:t>
      </w:r>
    </w:p>
    <w:p w14:paraId="26A89A63" w14:textId="77777777" w:rsidR="00046BED" w:rsidRPr="00385A84" w:rsidRDefault="00046BED" w:rsidP="00880313">
      <w:pPr>
        <w:pStyle w:val="ListParagraph"/>
        <w:numPr>
          <w:ilvl w:val="0"/>
          <w:numId w:val="330"/>
        </w:numPr>
        <w:autoSpaceDE w:val="0"/>
        <w:autoSpaceDN w:val="0"/>
        <w:adjustRightInd w:val="0"/>
        <w:ind w:left="1304" w:hanging="227"/>
      </w:pPr>
      <w:r w:rsidRPr="00385A84">
        <w:t>Подгответе тренировка за развиване на максималната сила на гребци чрез пирамидален метод на поне две упражнения, базирана на промяна в броя на изпълнени повторения и съпротивлението на уреда, изразено в процент от максималните възможности.</w:t>
      </w:r>
    </w:p>
    <w:p w14:paraId="2D3781E3" w14:textId="77777777" w:rsidR="00046BED" w:rsidRPr="00385A84" w:rsidRDefault="00046BED" w:rsidP="00880313">
      <w:pPr>
        <w:pStyle w:val="ListParagraph"/>
        <w:numPr>
          <w:ilvl w:val="0"/>
          <w:numId w:val="330"/>
        </w:numPr>
        <w:autoSpaceDE w:val="0"/>
        <w:autoSpaceDN w:val="0"/>
        <w:adjustRightInd w:val="0"/>
        <w:ind w:left="1304" w:hanging="227"/>
      </w:pPr>
      <w:r w:rsidRPr="00385A84">
        <w:t>Осигурете необходимите за успешното провеждане на тренировката уреди и пособия.</w:t>
      </w:r>
    </w:p>
    <w:p w14:paraId="457EA49A" w14:textId="77777777" w:rsidR="00046BED" w:rsidRPr="00385A84" w:rsidRDefault="00046BED" w:rsidP="00880313">
      <w:pPr>
        <w:pStyle w:val="ListParagraph"/>
        <w:numPr>
          <w:ilvl w:val="0"/>
          <w:numId w:val="330"/>
        </w:numPr>
        <w:autoSpaceDE w:val="0"/>
        <w:autoSpaceDN w:val="0"/>
        <w:adjustRightInd w:val="0"/>
        <w:ind w:left="1304" w:hanging="227"/>
      </w:pPr>
      <w:r w:rsidRPr="00385A84">
        <w:t>Обърнете внимание на правилната предварителна загрявка на участващите мускули и правилната техника на упражненията.</w:t>
      </w:r>
    </w:p>
    <w:p w14:paraId="267D7832" w14:textId="77777777" w:rsidR="00046BED" w:rsidRPr="00385A84" w:rsidRDefault="00046BED" w:rsidP="00880313">
      <w:pPr>
        <w:pStyle w:val="ListParagraph"/>
        <w:numPr>
          <w:ilvl w:val="0"/>
          <w:numId w:val="330"/>
        </w:numPr>
        <w:autoSpaceDE w:val="0"/>
        <w:autoSpaceDN w:val="0"/>
        <w:adjustRightInd w:val="0"/>
        <w:ind w:left="1304" w:hanging="227"/>
      </w:pPr>
      <w:r w:rsidRPr="00385A84">
        <w:t>Осигурете безопасното изпълнение чрез подходящо пазене, особено при натоварвания, близки до максималните.</w:t>
      </w:r>
    </w:p>
    <w:p w14:paraId="3678DE3F" w14:textId="77777777" w:rsidR="00046BED" w:rsidRPr="00385A84" w:rsidRDefault="00046BED" w:rsidP="00880313">
      <w:pPr>
        <w:pStyle w:val="ListParagraph"/>
        <w:numPr>
          <w:ilvl w:val="0"/>
          <w:numId w:val="330"/>
        </w:numPr>
        <w:autoSpaceDE w:val="0"/>
        <w:autoSpaceDN w:val="0"/>
        <w:adjustRightInd w:val="0"/>
        <w:ind w:left="1304" w:hanging="227"/>
      </w:pPr>
      <w:r w:rsidRPr="00385A84">
        <w:t>Контролирайте работата на всеки отделен състезател и при нужда коригирайте техниката му или съпротивлението, с която  работи.</w:t>
      </w:r>
    </w:p>
    <w:p w14:paraId="55F2E6AF" w14:textId="77777777" w:rsidR="00046BED" w:rsidRPr="00385A84" w:rsidRDefault="00046BED" w:rsidP="00880313">
      <w:pPr>
        <w:pStyle w:val="ListParagraph"/>
        <w:numPr>
          <w:ilvl w:val="0"/>
          <w:numId w:val="330"/>
        </w:numPr>
        <w:autoSpaceDE w:val="0"/>
        <w:autoSpaceDN w:val="0"/>
        <w:adjustRightInd w:val="0"/>
        <w:ind w:left="1304" w:hanging="227"/>
      </w:pPr>
      <w:r w:rsidRPr="00385A84">
        <w:t>Подгответе си предварително подходящ комплекс от упражнения за развиване на качеството гъвкавост на състезатели по гребане и създайте правилна организация за тяхното ефективно изпълнение.</w:t>
      </w:r>
    </w:p>
    <w:p w14:paraId="6288B292" w14:textId="77777777" w:rsidR="00046BED" w:rsidRPr="00385A84" w:rsidRDefault="00046BED" w:rsidP="00880313">
      <w:pPr>
        <w:pStyle w:val="ListParagraph"/>
        <w:numPr>
          <w:ilvl w:val="0"/>
          <w:numId w:val="330"/>
        </w:numPr>
        <w:autoSpaceDE w:val="0"/>
        <w:autoSpaceDN w:val="0"/>
        <w:adjustRightInd w:val="0"/>
        <w:ind w:left="1304" w:hanging="227"/>
      </w:pPr>
      <w:r w:rsidRPr="00385A84">
        <w:t>Проследете тяхното изпълнение и коригирайте при нужда.</w:t>
      </w:r>
    </w:p>
    <w:p w14:paraId="31377391" w14:textId="041F7176" w:rsidR="00046BED" w:rsidRDefault="00046BED" w:rsidP="00D86642">
      <w:pPr>
        <w:autoSpaceDE w:val="0"/>
        <w:autoSpaceDN w:val="0"/>
        <w:adjustRightInd w:val="0"/>
        <w:ind w:firstLine="720"/>
      </w:pPr>
    </w:p>
    <w:p w14:paraId="4550642E" w14:textId="77777777" w:rsidR="009618FE" w:rsidRPr="00385A84" w:rsidRDefault="009618FE" w:rsidP="00D86642">
      <w:pPr>
        <w:autoSpaceDE w:val="0"/>
        <w:autoSpaceDN w:val="0"/>
        <w:adjustRightInd w:val="0"/>
        <w:ind w:firstLine="720"/>
      </w:pPr>
    </w:p>
    <w:p w14:paraId="37594410" w14:textId="77777777" w:rsidR="00046BED" w:rsidRPr="00385A84" w:rsidRDefault="00046BED" w:rsidP="00D86642">
      <w:pPr>
        <w:autoSpaceDE w:val="0"/>
        <w:autoSpaceDN w:val="0"/>
        <w:adjustRightInd w:val="0"/>
      </w:pPr>
      <w:r w:rsidRPr="00385A84">
        <w:rPr>
          <w:b/>
        </w:rPr>
        <w:t>Примерно индивидуално практическо задание №</w:t>
      </w:r>
      <w:r w:rsidRPr="00E45158">
        <w:rPr>
          <w:b/>
          <w:lang w:val="ru-RU"/>
        </w:rPr>
        <w:t xml:space="preserve"> </w:t>
      </w:r>
      <w:r w:rsidRPr="00385A84">
        <w:rPr>
          <w:b/>
        </w:rPr>
        <w:t>9</w:t>
      </w:r>
    </w:p>
    <w:p w14:paraId="7694F11A" w14:textId="77777777" w:rsidR="00046BED" w:rsidRPr="00385A84" w:rsidRDefault="00046BED" w:rsidP="00D86642">
      <w:pPr>
        <w:rPr>
          <w:b/>
        </w:rPr>
      </w:pPr>
      <w:r w:rsidRPr="00385A84">
        <w:rPr>
          <w:b/>
        </w:rPr>
        <w:t>Тема: Развиване на специалната сила на състезатели по гребане</w:t>
      </w:r>
    </w:p>
    <w:p w14:paraId="4AF263BD" w14:textId="77777777" w:rsidR="00046BED" w:rsidRPr="00385A84" w:rsidRDefault="00046BED" w:rsidP="00D86642">
      <w:pPr>
        <w:jc w:val="left"/>
        <w:rPr>
          <w:b/>
        </w:rPr>
      </w:pPr>
      <w:r w:rsidRPr="00385A84">
        <w:rPr>
          <w:b/>
        </w:rPr>
        <w:t>Задачи:</w:t>
      </w:r>
    </w:p>
    <w:p w14:paraId="4FE915B6" w14:textId="77777777" w:rsidR="00046BED" w:rsidRPr="00385A84" w:rsidRDefault="00046BED" w:rsidP="00880313">
      <w:pPr>
        <w:pStyle w:val="ListParagraph"/>
        <w:numPr>
          <w:ilvl w:val="0"/>
          <w:numId w:val="341"/>
        </w:numPr>
        <w:tabs>
          <w:tab w:val="left" w:pos="1418"/>
        </w:tabs>
        <w:ind w:left="1418"/>
        <w:jc w:val="left"/>
      </w:pPr>
      <w:r w:rsidRPr="00385A84">
        <w:t xml:space="preserve">Развиване на специалната сила чрез гребане със </w:t>
      </w:r>
      <w:proofErr w:type="spellStart"/>
      <w:r w:rsidRPr="00385A84">
        <w:t>съпротивител</w:t>
      </w:r>
      <w:proofErr w:type="spellEnd"/>
      <w:r w:rsidRPr="00385A84">
        <w:t>.</w:t>
      </w:r>
    </w:p>
    <w:p w14:paraId="3BF2CEF8" w14:textId="77777777" w:rsidR="00046BED" w:rsidRPr="00385A84" w:rsidRDefault="00046BED" w:rsidP="00880313">
      <w:pPr>
        <w:pStyle w:val="ListParagraph"/>
        <w:numPr>
          <w:ilvl w:val="0"/>
          <w:numId w:val="341"/>
        </w:numPr>
        <w:tabs>
          <w:tab w:val="left" w:pos="1418"/>
        </w:tabs>
        <w:spacing w:before="120" w:after="120"/>
        <w:ind w:left="1418"/>
        <w:jc w:val="left"/>
      </w:pPr>
      <w:r w:rsidRPr="00385A84">
        <w:t>Усъвършенстване на техниката чрез гребане в неспецифични условия</w:t>
      </w:r>
    </w:p>
    <w:p w14:paraId="6CFAD07D" w14:textId="77777777" w:rsidR="00046BED" w:rsidRPr="00C15219" w:rsidRDefault="00046BED" w:rsidP="00D86642">
      <w:pPr>
        <w:autoSpaceDE w:val="0"/>
        <w:autoSpaceDN w:val="0"/>
        <w:adjustRightInd w:val="0"/>
        <w:spacing w:before="120"/>
        <w:rPr>
          <w:rFonts w:ascii="Times New Roman Bold" w:hAnsi="Times New Roman Bold"/>
          <w:b/>
          <w:spacing w:val="-2"/>
        </w:rPr>
      </w:pPr>
      <w:r w:rsidRPr="00C15219">
        <w:rPr>
          <w:rFonts w:ascii="Times New Roman Bold" w:hAnsi="Times New Roman Bold"/>
          <w:b/>
          <w:spacing w:val="-2"/>
        </w:rPr>
        <w:t>Указания (инструкции/изисквания) за изпълнение на индивидуалното задание:</w:t>
      </w:r>
    </w:p>
    <w:p w14:paraId="6D1D47CA" w14:textId="77777777" w:rsidR="00046BED" w:rsidRPr="00C15219" w:rsidRDefault="00046BED" w:rsidP="00880313">
      <w:pPr>
        <w:pStyle w:val="ListParagraph"/>
        <w:numPr>
          <w:ilvl w:val="0"/>
          <w:numId w:val="331"/>
        </w:numPr>
        <w:autoSpaceDE w:val="0"/>
        <w:autoSpaceDN w:val="0"/>
        <w:adjustRightInd w:val="0"/>
        <w:ind w:left="1304" w:hanging="227"/>
      </w:pPr>
      <w:r w:rsidRPr="00385A84">
        <w:t>Подгответе предварително адекватна на възможностите на състезателите тренировка за развиване на специалните им силови възможности и осигурете необходимите помощни средства (кофички, въжета или ластици).</w:t>
      </w:r>
    </w:p>
    <w:p w14:paraId="44EEE4C6" w14:textId="77777777" w:rsidR="00C15219" w:rsidRPr="00C15219" w:rsidRDefault="00C15219" w:rsidP="00C15219">
      <w:pPr>
        <w:autoSpaceDE w:val="0"/>
        <w:autoSpaceDN w:val="0"/>
        <w:adjustRightInd w:val="0"/>
        <w:rPr>
          <w:lang w:val="en-US"/>
        </w:rPr>
      </w:pPr>
    </w:p>
    <w:p w14:paraId="1757FE4E" w14:textId="77777777" w:rsidR="00046BED" w:rsidRPr="00385A84" w:rsidRDefault="00046BED" w:rsidP="00880313">
      <w:pPr>
        <w:pStyle w:val="ListParagraph"/>
        <w:numPr>
          <w:ilvl w:val="0"/>
          <w:numId w:val="331"/>
        </w:numPr>
        <w:autoSpaceDE w:val="0"/>
        <w:autoSpaceDN w:val="0"/>
        <w:adjustRightInd w:val="0"/>
        <w:ind w:left="1304" w:hanging="227"/>
      </w:pPr>
      <w:r w:rsidRPr="00385A84">
        <w:lastRenderedPageBreak/>
        <w:t xml:space="preserve">Обяснете организацията на изпълнение на тренировката – кога се поставят и свалят </w:t>
      </w:r>
      <w:proofErr w:type="spellStart"/>
      <w:r w:rsidRPr="00385A84">
        <w:t>съпротивителите</w:t>
      </w:r>
      <w:proofErr w:type="spellEnd"/>
      <w:r w:rsidRPr="00385A84">
        <w:t>, с каква интензивност се гребе по време на работните интервали и почивките, какви промени в хода на лодката могат да се очакват и как да се адаптира техниката спрямо тях.</w:t>
      </w:r>
    </w:p>
    <w:p w14:paraId="25C3BBCC" w14:textId="77777777" w:rsidR="00046BED" w:rsidRPr="00385A84" w:rsidRDefault="00046BED" w:rsidP="00880313">
      <w:pPr>
        <w:pStyle w:val="ListParagraph"/>
        <w:numPr>
          <w:ilvl w:val="0"/>
          <w:numId w:val="331"/>
        </w:numPr>
        <w:autoSpaceDE w:val="0"/>
        <w:autoSpaceDN w:val="0"/>
        <w:adjustRightInd w:val="0"/>
        <w:ind w:left="1304" w:hanging="227"/>
      </w:pPr>
      <w:r w:rsidRPr="00385A84">
        <w:t xml:space="preserve">Проследете изпълнението на тренировката  и обърнете внимание на правилното изпълнение на </w:t>
      </w:r>
      <w:proofErr w:type="spellStart"/>
      <w:r w:rsidRPr="00385A84">
        <w:t>гребния</w:t>
      </w:r>
      <w:proofErr w:type="spellEnd"/>
      <w:r w:rsidRPr="00385A84">
        <w:t xml:space="preserve"> цикъл в създадените утежнени условия.</w:t>
      </w:r>
    </w:p>
    <w:p w14:paraId="61084332" w14:textId="77777777" w:rsidR="00046BED" w:rsidRPr="00385A84" w:rsidRDefault="00046BED" w:rsidP="00880313">
      <w:pPr>
        <w:pStyle w:val="ListParagraph"/>
        <w:numPr>
          <w:ilvl w:val="0"/>
          <w:numId w:val="331"/>
        </w:numPr>
        <w:autoSpaceDE w:val="0"/>
        <w:autoSpaceDN w:val="0"/>
        <w:adjustRightInd w:val="0"/>
        <w:ind w:left="1304" w:hanging="227"/>
      </w:pPr>
      <w:r w:rsidRPr="00385A84">
        <w:t>Направете разбор на проведеното занимание, отбележете ползите от подобен вид натоварвания и изкажете впечатления от работата на конкретните състезатели. Изискайте обратна връзка за техните впечатления и усещания за хода на лодката.</w:t>
      </w:r>
    </w:p>
    <w:p w14:paraId="1506B6F3" w14:textId="77777777" w:rsidR="00046BED" w:rsidRPr="00385A84" w:rsidRDefault="00046BED" w:rsidP="00D86642">
      <w:pPr>
        <w:autoSpaceDE w:val="0"/>
        <w:autoSpaceDN w:val="0"/>
        <w:adjustRightInd w:val="0"/>
        <w:ind w:firstLine="720"/>
      </w:pPr>
    </w:p>
    <w:p w14:paraId="3DA53D54" w14:textId="77777777" w:rsidR="00046BED" w:rsidRPr="00385A84" w:rsidRDefault="00046BED" w:rsidP="00D86642">
      <w:pPr>
        <w:autoSpaceDE w:val="0"/>
        <w:autoSpaceDN w:val="0"/>
        <w:adjustRightInd w:val="0"/>
      </w:pPr>
      <w:r w:rsidRPr="00385A84">
        <w:rPr>
          <w:b/>
        </w:rPr>
        <w:t>Примерно индивидуално практическо задание № 10</w:t>
      </w:r>
    </w:p>
    <w:p w14:paraId="072E8A13" w14:textId="77777777" w:rsidR="00046BED" w:rsidRPr="00385A84" w:rsidRDefault="00046BED" w:rsidP="00D86642">
      <w:pPr>
        <w:rPr>
          <w:b/>
          <w:bCs/>
        </w:rPr>
      </w:pPr>
      <w:r w:rsidRPr="00385A84">
        <w:rPr>
          <w:b/>
        </w:rPr>
        <w:t>Тема:</w:t>
      </w:r>
      <w:r w:rsidRPr="00385A84">
        <w:rPr>
          <w:b/>
          <w:bCs/>
        </w:rPr>
        <w:t xml:space="preserve"> Развиване на специалната издръжливост чрез гребане на </w:t>
      </w:r>
      <w:proofErr w:type="spellStart"/>
      <w:r w:rsidRPr="00385A84">
        <w:rPr>
          <w:b/>
          <w:bCs/>
        </w:rPr>
        <w:t>ергометър</w:t>
      </w:r>
      <w:proofErr w:type="spellEnd"/>
    </w:p>
    <w:p w14:paraId="1F73A41D" w14:textId="77777777" w:rsidR="00046BED" w:rsidRPr="00385A84" w:rsidRDefault="00046BED" w:rsidP="00D86642">
      <w:pPr>
        <w:jc w:val="left"/>
        <w:rPr>
          <w:b/>
          <w:bCs/>
        </w:rPr>
      </w:pPr>
      <w:r w:rsidRPr="00385A84">
        <w:rPr>
          <w:b/>
          <w:bCs/>
        </w:rPr>
        <w:t>Задачи:</w:t>
      </w:r>
    </w:p>
    <w:p w14:paraId="326BC2A1" w14:textId="77777777" w:rsidR="00046BED" w:rsidRPr="00385A84" w:rsidRDefault="00046BED" w:rsidP="00880313">
      <w:pPr>
        <w:pStyle w:val="ListParagraph"/>
        <w:numPr>
          <w:ilvl w:val="0"/>
          <w:numId w:val="342"/>
        </w:numPr>
        <w:tabs>
          <w:tab w:val="left" w:pos="1418"/>
        </w:tabs>
        <w:ind w:left="1418"/>
        <w:jc w:val="left"/>
        <w:rPr>
          <w:bCs/>
        </w:rPr>
      </w:pPr>
      <w:r w:rsidRPr="00385A84">
        <w:rPr>
          <w:bCs/>
        </w:rPr>
        <w:t xml:space="preserve">Развиване на специалната издръжливост на състезатели по гребане чрез използване на гребен </w:t>
      </w:r>
      <w:proofErr w:type="spellStart"/>
      <w:r w:rsidRPr="00385A84">
        <w:rPr>
          <w:bCs/>
        </w:rPr>
        <w:t>ергометър</w:t>
      </w:r>
      <w:proofErr w:type="spellEnd"/>
      <w:r w:rsidRPr="00385A84">
        <w:rPr>
          <w:bCs/>
        </w:rPr>
        <w:t>.</w:t>
      </w:r>
    </w:p>
    <w:p w14:paraId="6B166903" w14:textId="77777777" w:rsidR="00046BED" w:rsidRPr="00385A84" w:rsidRDefault="00046BED" w:rsidP="00880313">
      <w:pPr>
        <w:pStyle w:val="ListParagraph"/>
        <w:numPr>
          <w:ilvl w:val="0"/>
          <w:numId w:val="342"/>
        </w:numPr>
        <w:tabs>
          <w:tab w:val="left" w:pos="1418"/>
        </w:tabs>
        <w:spacing w:before="120" w:after="120"/>
        <w:ind w:left="1418"/>
        <w:jc w:val="left"/>
        <w:rPr>
          <w:bCs/>
        </w:rPr>
      </w:pPr>
      <w:r w:rsidRPr="00385A84">
        <w:rPr>
          <w:bCs/>
        </w:rPr>
        <w:t xml:space="preserve">Усъвършенстване на техниката на гребане на </w:t>
      </w:r>
      <w:proofErr w:type="spellStart"/>
      <w:r w:rsidRPr="00385A84">
        <w:rPr>
          <w:bCs/>
        </w:rPr>
        <w:t>ергометър</w:t>
      </w:r>
      <w:proofErr w:type="spellEnd"/>
    </w:p>
    <w:p w14:paraId="55C77FB7" w14:textId="77777777" w:rsidR="00046BED" w:rsidRPr="004A024E" w:rsidRDefault="00046BED" w:rsidP="00D86642">
      <w:pPr>
        <w:autoSpaceDE w:val="0"/>
        <w:autoSpaceDN w:val="0"/>
        <w:adjustRightInd w:val="0"/>
        <w:spacing w:before="120"/>
        <w:rPr>
          <w:rFonts w:ascii="Times New Roman Bold" w:hAnsi="Times New Roman Bold"/>
          <w:b/>
          <w:spacing w:val="-2"/>
        </w:rPr>
      </w:pPr>
      <w:r w:rsidRPr="004A024E">
        <w:rPr>
          <w:rFonts w:ascii="Times New Roman Bold" w:hAnsi="Times New Roman Bold"/>
          <w:b/>
          <w:spacing w:val="-2"/>
        </w:rPr>
        <w:t>Указания (инструкции/изисквания) за изпълнение на индивидуалното задание:</w:t>
      </w:r>
    </w:p>
    <w:p w14:paraId="617B7169" w14:textId="77777777" w:rsidR="00046BED" w:rsidRPr="00385A84" w:rsidRDefault="00046BED" w:rsidP="00880313">
      <w:pPr>
        <w:pStyle w:val="ListParagraph"/>
        <w:numPr>
          <w:ilvl w:val="0"/>
          <w:numId w:val="332"/>
        </w:numPr>
        <w:autoSpaceDE w:val="0"/>
        <w:autoSpaceDN w:val="0"/>
        <w:adjustRightInd w:val="0"/>
        <w:ind w:left="1304" w:hanging="227"/>
      </w:pPr>
      <w:r w:rsidRPr="00385A84">
        <w:t xml:space="preserve">Подгответе предварително адекватно на възможностите на състезателите натоварване на гребен </w:t>
      </w:r>
      <w:proofErr w:type="spellStart"/>
      <w:r w:rsidRPr="00385A84">
        <w:t>ергометър</w:t>
      </w:r>
      <w:proofErr w:type="spellEnd"/>
      <w:r w:rsidRPr="00385A84">
        <w:t xml:space="preserve"> за развиване на специалната им издръжливост. Определете интензивността на работата им на основата на техните максимални постижения. Осигурете ефективна загрявка и разпускане.</w:t>
      </w:r>
    </w:p>
    <w:p w14:paraId="57BAB27E" w14:textId="77777777" w:rsidR="00046BED" w:rsidRPr="00385A84" w:rsidRDefault="00046BED" w:rsidP="00880313">
      <w:pPr>
        <w:pStyle w:val="ListParagraph"/>
        <w:numPr>
          <w:ilvl w:val="0"/>
          <w:numId w:val="332"/>
        </w:numPr>
        <w:autoSpaceDE w:val="0"/>
        <w:autoSpaceDN w:val="0"/>
        <w:adjustRightInd w:val="0"/>
        <w:ind w:left="1304" w:hanging="227"/>
      </w:pPr>
      <w:r w:rsidRPr="00385A84">
        <w:t>Проследете изпълнението на предвиденото натоварване и го коригирайте при нужда според индивидуалните особености на състезателите.</w:t>
      </w:r>
    </w:p>
    <w:p w14:paraId="305E7473" w14:textId="77777777" w:rsidR="00046BED" w:rsidRPr="00385A84" w:rsidRDefault="00046BED" w:rsidP="00880313">
      <w:pPr>
        <w:pStyle w:val="ListParagraph"/>
        <w:numPr>
          <w:ilvl w:val="0"/>
          <w:numId w:val="332"/>
        </w:numPr>
        <w:autoSpaceDE w:val="0"/>
        <w:autoSpaceDN w:val="0"/>
        <w:adjustRightInd w:val="0"/>
        <w:ind w:left="1304" w:hanging="227"/>
      </w:pPr>
      <w:r w:rsidRPr="00385A84">
        <w:t xml:space="preserve">Проследете външните и вътрешни белези на умората – зачервяване, изпотяване, пулс, </w:t>
      </w:r>
      <w:proofErr w:type="spellStart"/>
      <w:r w:rsidRPr="00385A84">
        <w:t>лактат</w:t>
      </w:r>
      <w:proofErr w:type="spellEnd"/>
      <w:r w:rsidRPr="00385A84">
        <w:t xml:space="preserve"> и др.</w:t>
      </w:r>
    </w:p>
    <w:p w14:paraId="32A6301A" w14:textId="77777777" w:rsidR="00046BED" w:rsidRPr="00385A84" w:rsidRDefault="00046BED" w:rsidP="00880313">
      <w:pPr>
        <w:pStyle w:val="ListParagraph"/>
        <w:numPr>
          <w:ilvl w:val="0"/>
          <w:numId w:val="332"/>
        </w:numPr>
        <w:autoSpaceDE w:val="0"/>
        <w:autoSpaceDN w:val="0"/>
        <w:adjustRightInd w:val="0"/>
        <w:ind w:left="1304" w:hanging="227"/>
      </w:pPr>
      <w:r w:rsidRPr="00385A84">
        <w:t xml:space="preserve">Обърнете внимание на правилното редуване на мускулните групи при гребане на </w:t>
      </w:r>
      <w:proofErr w:type="spellStart"/>
      <w:r w:rsidRPr="00385A84">
        <w:t>ергометър</w:t>
      </w:r>
      <w:proofErr w:type="spellEnd"/>
      <w:r w:rsidRPr="00385A84">
        <w:t xml:space="preserve"> и коригирайте своевременно всяко отклонение.</w:t>
      </w:r>
    </w:p>
    <w:p w14:paraId="72CE01EF" w14:textId="77777777" w:rsidR="00046BED" w:rsidRDefault="00046BED">
      <w:pPr>
        <w:rPr>
          <w:b/>
          <w:caps/>
        </w:rPr>
      </w:pPr>
    </w:p>
    <w:p w14:paraId="625C15BF" w14:textId="5383F538" w:rsidR="00D86642" w:rsidRDefault="00D86642">
      <w:pPr>
        <w:spacing w:after="200"/>
        <w:ind w:firstLine="0"/>
        <w:jc w:val="left"/>
        <w:rPr>
          <w:b/>
          <w:caps/>
          <w:sz w:val="28"/>
        </w:rPr>
      </w:pPr>
    </w:p>
    <w:p w14:paraId="086348C7" w14:textId="63EBAF31" w:rsidR="00166DB4" w:rsidRDefault="00166DB4">
      <w:pPr>
        <w:spacing w:after="200"/>
        <w:ind w:firstLine="0"/>
        <w:jc w:val="left"/>
        <w:rPr>
          <w:b/>
          <w:caps/>
          <w:sz w:val="28"/>
        </w:rPr>
      </w:pPr>
    </w:p>
    <w:p w14:paraId="63ACCDC7" w14:textId="77777777" w:rsidR="00166DB4" w:rsidRDefault="00166DB4">
      <w:pPr>
        <w:spacing w:after="200"/>
        <w:ind w:firstLine="0"/>
        <w:jc w:val="left"/>
        <w:rPr>
          <w:b/>
          <w:caps/>
          <w:sz w:val="28"/>
        </w:rPr>
      </w:pPr>
    </w:p>
    <w:p w14:paraId="49C21D54" w14:textId="77777777" w:rsidR="0074428F" w:rsidRDefault="0074428F">
      <w:pPr>
        <w:spacing w:after="200"/>
        <w:ind w:firstLine="0"/>
        <w:jc w:val="left"/>
        <w:rPr>
          <w:b/>
          <w:caps/>
          <w:sz w:val="28"/>
        </w:rPr>
      </w:pPr>
    </w:p>
    <w:p w14:paraId="36EC021F" w14:textId="77777777" w:rsidR="0074428F" w:rsidRDefault="0074428F">
      <w:pPr>
        <w:spacing w:after="200"/>
        <w:ind w:firstLine="0"/>
        <w:jc w:val="left"/>
        <w:rPr>
          <w:b/>
          <w:caps/>
          <w:sz w:val="28"/>
        </w:rPr>
      </w:pPr>
    </w:p>
    <w:p w14:paraId="658ECBE5" w14:textId="77777777" w:rsidR="00656F2F" w:rsidRDefault="00656F2F">
      <w:pPr>
        <w:spacing w:after="200"/>
        <w:ind w:firstLine="0"/>
        <w:jc w:val="left"/>
        <w:rPr>
          <w:b/>
          <w:caps/>
          <w:sz w:val="28"/>
        </w:rPr>
      </w:pPr>
    </w:p>
    <w:p w14:paraId="3230F160" w14:textId="77777777" w:rsidR="00656F2F" w:rsidRDefault="00656F2F">
      <w:pPr>
        <w:spacing w:after="200"/>
        <w:ind w:firstLine="0"/>
        <w:jc w:val="left"/>
        <w:rPr>
          <w:b/>
          <w:caps/>
          <w:sz w:val="28"/>
        </w:rPr>
      </w:pPr>
    </w:p>
    <w:p w14:paraId="1AA8B9E8" w14:textId="77777777" w:rsidR="00656F2F" w:rsidRDefault="00656F2F">
      <w:pPr>
        <w:spacing w:after="200"/>
        <w:ind w:firstLine="0"/>
        <w:jc w:val="left"/>
        <w:rPr>
          <w:b/>
          <w:caps/>
          <w:sz w:val="28"/>
        </w:rPr>
      </w:pPr>
    </w:p>
    <w:p w14:paraId="642D12D3" w14:textId="25E52228" w:rsidR="00046BED" w:rsidRPr="00385A84" w:rsidRDefault="00046BED" w:rsidP="008F340F">
      <w:pPr>
        <w:spacing w:line="360" w:lineRule="auto"/>
        <w:ind w:firstLine="0"/>
        <w:jc w:val="center"/>
        <w:rPr>
          <w:b/>
          <w:caps/>
          <w:sz w:val="28"/>
        </w:rPr>
      </w:pPr>
      <w:r w:rsidRPr="00385A84">
        <w:rPr>
          <w:b/>
          <w:caps/>
          <w:sz w:val="28"/>
        </w:rPr>
        <w:lastRenderedPageBreak/>
        <w:t>План-конспект</w:t>
      </w:r>
    </w:p>
    <w:p w14:paraId="30382329" w14:textId="77777777" w:rsidR="00046BED" w:rsidRPr="00385A84" w:rsidRDefault="00046BED" w:rsidP="008F340F">
      <w:pPr>
        <w:spacing w:line="360" w:lineRule="auto"/>
        <w:ind w:firstLine="0"/>
        <w:jc w:val="center"/>
        <w:rPr>
          <w:b/>
          <w:caps/>
          <w:sz w:val="28"/>
        </w:rPr>
      </w:pPr>
      <w:r w:rsidRPr="00385A84">
        <w:rPr>
          <w:b/>
          <w:sz w:val="28"/>
        </w:rPr>
        <w:t>(примерен)</w:t>
      </w:r>
    </w:p>
    <w:p w14:paraId="74A9B50E" w14:textId="3FE02FA8" w:rsidR="00046BED" w:rsidRPr="00385A84" w:rsidRDefault="00046BED" w:rsidP="008F340F">
      <w:pPr>
        <w:spacing w:line="360" w:lineRule="auto"/>
        <w:ind w:firstLine="0"/>
        <w:jc w:val="center"/>
        <w:rPr>
          <w:sz w:val="28"/>
        </w:rPr>
      </w:pPr>
      <w:r w:rsidRPr="00385A84">
        <w:rPr>
          <w:sz w:val="28"/>
        </w:rPr>
        <w:t xml:space="preserve">на </w:t>
      </w:r>
      <w:r w:rsidR="00166DB4">
        <w:rPr>
          <w:sz w:val="28"/>
        </w:rPr>
        <w:t xml:space="preserve">тренировъчно занимание </w:t>
      </w:r>
    </w:p>
    <w:p w14:paraId="2D93E022" w14:textId="77777777" w:rsidR="00046BED" w:rsidRPr="00385A84" w:rsidRDefault="00046BED" w:rsidP="008F340F">
      <w:pPr>
        <w:spacing w:line="360" w:lineRule="auto"/>
        <w:ind w:firstLine="0"/>
        <w:jc w:val="center"/>
        <w:rPr>
          <w:sz w:val="28"/>
        </w:rPr>
      </w:pPr>
      <w:r w:rsidRPr="00385A84">
        <w:rPr>
          <w:sz w:val="28"/>
        </w:rPr>
        <w:t xml:space="preserve">по </w:t>
      </w:r>
      <w:r w:rsidRPr="00385A84">
        <w:rPr>
          <w:b/>
          <w:caps/>
          <w:sz w:val="28"/>
        </w:rPr>
        <w:t>ГРЕБАНЕ</w:t>
      </w:r>
    </w:p>
    <w:p w14:paraId="1D0A508B" w14:textId="77777777" w:rsidR="00046BED" w:rsidRPr="00385A84" w:rsidRDefault="00046BED" w:rsidP="00046BED">
      <w:pPr>
        <w:spacing w:line="360" w:lineRule="auto"/>
        <w:rPr>
          <w:b/>
        </w:rPr>
      </w:pPr>
    </w:p>
    <w:p w14:paraId="2FC0B652" w14:textId="77777777" w:rsidR="00046BED" w:rsidRPr="00385A84" w:rsidRDefault="00046BED" w:rsidP="00046BED">
      <w:pPr>
        <w:spacing w:line="360" w:lineRule="auto"/>
        <w:rPr>
          <w:b/>
        </w:rPr>
      </w:pPr>
    </w:p>
    <w:p w14:paraId="66D2CCE5" w14:textId="77777777" w:rsidR="00876204" w:rsidRPr="00876204" w:rsidRDefault="00876204" w:rsidP="00876204">
      <w:pPr>
        <w:spacing w:line="360" w:lineRule="auto"/>
        <w:ind w:firstLine="426"/>
        <w:jc w:val="center"/>
        <w:rPr>
          <w:rFonts w:eastAsia="Times New Roman" w:cs="Times New Roman"/>
          <w:b/>
          <w:szCs w:val="24"/>
          <w:lang w:eastAsia="bg-BG"/>
        </w:rPr>
      </w:pPr>
      <w:r w:rsidRPr="00876204">
        <w:rPr>
          <w:rFonts w:eastAsia="Times New Roman" w:cs="Times New Roman"/>
          <w:b/>
          <w:szCs w:val="24"/>
          <w:lang w:eastAsia="bg-BG"/>
        </w:rPr>
        <w:t>ТЕМА: Развиване на аеробна издръжливост</w:t>
      </w:r>
    </w:p>
    <w:p w14:paraId="400B47DB" w14:textId="77777777" w:rsidR="00876204" w:rsidRPr="00876204" w:rsidRDefault="00876204" w:rsidP="00876204">
      <w:pPr>
        <w:spacing w:line="360" w:lineRule="auto"/>
        <w:ind w:firstLine="0"/>
        <w:rPr>
          <w:rFonts w:eastAsia="Times New Roman" w:cs="Times New Roman"/>
          <w:b/>
          <w:szCs w:val="24"/>
          <w:lang w:eastAsia="bg-BG"/>
        </w:rPr>
      </w:pPr>
    </w:p>
    <w:p w14:paraId="0BD06E29" w14:textId="3FDC4F42" w:rsidR="00876204" w:rsidRPr="00876204" w:rsidRDefault="009618FE" w:rsidP="003F2FD1">
      <w:pPr>
        <w:spacing w:line="360" w:lineRule="auto"/>
        <w:ind w:firstLine="0"/>
        <w:rPr>
          <w:rFonts w:eastAsia="Times New Roman" w:cs="Times New Roman"/>
          <w:b/>
          <w:szCs w:val="24"/>
          <w:lang w:eastAsia="bg-BG"/>
        </w:rPr>
      </w:pPr>
      <w:r w:rsidRPr="00876204">
        <w:rPr>
          <w:rFonts w:eastAsia="Times New Roman" w:cs="Times New Roman"/>
          <w:b/>
          <w:szCs w:val="24"/>
          <w:lang w:eastAsia="bg-BG"/>
        </w:rPr>
        <w:t>ЗАДАЧИ:</w:t>
      </w:r>
    </w:p>
    <w:p w14:paraId="561EC6F4" w14:textId="77777777" w:rsidR="00876204" w:rsidRPr="00876204" w:rsidRDefault="00876204" w:rsidP="003F2FD1">
      <w:pPr>
        <w:spacing w:line="360" w:lineRule="auto"/>
        <w:ind w:firstLine="0"/>
        <w:rPr>
          <w:rFonts w:eastAsia="Times New Roman" w:cs="Times New Roman"/>
          <w:szCs w:val="24"/>
          <w:lang w:eastAsia="bg-BG"/>
        </w:rPr>
      </w:pPr>
      <w:r w:rsidRPr="00876204">
        <w:rPr>
          <w:rFonts w:eastAsia="Times New Roman" w:cs="Times New Roman"/>
          <w:b/>
          <w:szCs w:val="24"/>
          <w:lang w:eastAsia="bg-BG"/>
        </w:rPr>
        <w:t xml:space="preserve">1. </w:t>
      </w:r>
      <w:r w:rsidRPr="00876204">
        <w:rPr>
          <w:rFonts w:eastAsia="Times New Roman" w:cs="Times New Roman"/>
          <w:szCs w:val="24"/>
          <w:lang w:eastAsia="bg-BG"/>
        </w:rPr>
        <w:t>Повишаване на аеробната издръжливост на състезатели по гребане</w:t>
      </w:r>
    </w:p>
    <w:p w14:paraId="75C350FC" w14:textId="77777777" w:rsidR="00876204" w:rsidRPr="00876204" w:rsidRDefault="00876204" w:rsidP="003F2FD1">
      <w:pPr>
        <w:spacing w:line="360" w:lineRule="auto"/>
        <w:ind w:firstLine="0"/>
        <w:rPr>
          <w:rFonts w:eastAsia="Times New Roman" w:cs="Times New Roman"/>
          <w:szCs w:val="24"/>
          <w:lang w:eastAsia="bg-BG"/>
        </w:rPr>
      </w:pPr>
      <w:r w:rsidRPr="00876204">
        <w:rPr>
          <w:rFonts w:eastAsia="Times New Roman" w:cs="Times New Roman"/>
          <w:b/>
          <w:szCs w:val="24"/>
          <w:lang w:eastAsia="bg-BG"/>
        </w:rPr>
        <w:t xml:space="preserve">2. </w:t>
      </w:r>
      <w:r w:rsidRPr="00876204">
        <w:rPr>
          <w:rFonts w:eastAsia="Times New Roman" w:cs="Times New Roman"/>
          <w:szCs w:val="24"/>
          <w:lang w:eastAsia="bg-BG"/>
        </w:rPr>
        <w:t>Усъвършенстване на гребната техника</w:t>
      </w:r>
    </w:p>
    <w:p w14:paraId="6106C549" w14:textId="77777777" w:rsidR="00876204" w:rsidRPr="00876204" w:rsidRDefault="00876204" w:rsidP="00876204">
      <w:pPr>
        <w:spacing w:line="360" w:lineRule="auto"/>
        <w:ind w:firstLine="0"/>
        <w:rPr>
          <w:rFonts w:ascii="TimesNewRomanPSMT" w:eastAsia="Times New Roman" w:hAnsi="TimesNewRomanPSMT" w:cs="TimesNewRomanPSMT"/>
          <w:sz w:val="26"/>
          <w:szCs w:val="24"/>
          <w:lang w:eastAsia="bg-BG"/>
        </w:rPr>
      </w:pPr>
    </w:p>
    <w:p w14:paraId="0F1F28C1" w14:textId="77777777" w:rsidR="00046BED" w:rsidRPr="00385A84" w:rsidRDefault="00046BED" w:rsidP="00046BED">
      <w:pPr>
        <w:spacing w:line="360" w:lineRule="auto"/>
        <w:rPr>
          <w:b/>
        </w:rPr>
      </w:pPr>
    </w:p>
    <w:p w14:paraId="396B3A19" w14:textId="77777777" w:rsidR="00046BED" w:rsidRPr="00385A84" w:rsidRDefault="00046BED" w:rsidP="00046BED">
      <w:pPr>
        <w:spacing w:line="360" w:lineRule="auto"/>
        <w:rPr>
          <w:b/>
        </w:rPr>
      </w:pPr>
    </w:p>
    <w:p w14:paraId="61A09D95" w14:textId="77777777" w:rsidR="00046BED" w:rsidRPr="00385A84" w:rsidRDefault="00046BED" w:rsidP="00046BED">
      <w:pPr>
        <w:spacing w:line="360" w:lineRule="auto"/>
        <w:rPr>
          <w:b/>
        </w:rPr>
      </w:pPr>
    </w:p>
    <w:p w14:paraId="0791DDCE" w14:textId="77777777" w:rsidR="00046BED" w:rsidRPr="00385A84" w:rsidRDefault="00046BED" w:rsidP="00046BED">
      <w:pPr>
        <w:spacing w:line="360" w:lineRule="auto"/>
        <w:rPr>
          <w:sz w:val="26"/>
        </w:rPr>
      </w:pPr>
    </w:p>
    <w:p w14:paraId="01F6CA88" w14:textId="77777777" w:rsidR="00046BED" w:rsidRPr="00385A84" w:rsidRDefault="00046BED" w:rsidP="00046BED">
      <w:pPr>
        <w:spacing w:line="360" w:lineRule="auto"/>
        <w:rPr>
          <w:sz w:val="26"/>
        </w:rPr>
      </w:pPr>
    </w:p>
    <w:p w14:paraId="73C47AB3" w14:textId="77777777" w:rsidR="00046BED" w:rsidRPr="00385A84" w:rsidRDefault="00046BED" w:rsidP="00046BED">
      <w:pPr>
        <w:spacing w:line="360" w:lineRule="auto"/>
        <w:rPr>
          <w:sz w:val="26"/>
        </w:rPr>
      </w:pPr>
    </w:p>
    <w:p w14:paraId="53A4272E" w14:textId="77777777" w:rsidR="00046BED" w:rsidRPr="00385A84" w:rsidRDefault="00046BED" w:rsidP="00046BED">
      <w:pPr>
        <w:spacing w:line="360" w:lineRule="auto"/>
        <w:rPr>
          <w:sz w:val="26"/>
        </w:rPr>
      </w:pPr>
    </w:p>
    <w:p w14:paraId="5B7FEDBF" w14:textId="0E635964" w:rsidR="00046BED" w:rsidRPr="009618FE" w:rsidRDefault="00046BED" w:rsidP="00046BED">
      <w:pPr>
        <w:spacing w:line="360" w:lineRule="auto"/>
        <w:rPr>
          <w:bCs/>
          <w:szCs w:val="24"/>
        </w:rPr>
      </w:pPr>
      <w:r w:rsidRPr="009618FE">
        <w:rPr>
          <w:bCs/>
          <w:szCs w:val="24"/>
        </w:rPr>
        <w:t xml:space="preserve">Необходими уреди и пособия: </w:t>
      </w:r>
    </w:p>
    <w:p w14:paraId="55D090A7" w14:textId="7282CBAE" w:rsidR="00046BED" w:rsidRPr="009618FE" w:rsidRDefault="00046BED" w:rsidP="00046BED">
      <w:pPr>
        <w:spacing w:line="360" w:lineRule="auto"/>
        <w:rPr>
          <w:bCs/>
          <w:szCs w:val="24"/>
        </w:rPr>
      </w:pPr>
      <w:r w:rsidRPr="009618FE">
        <w:rPr>
          <w:bCs/>
          <w:szCs w:val="24"/>
        </w:rPr>
        <w:t xml:space="preserve">Място на провеждане: </w:t>
      </w:r>
    </w:p>
    <w:p w14:paraId="3D4A2F75" w14:textId="1626E810" w:rsidR="00046BED" w:rsidRPr="009618FE" w:rsidRDefault="00046BED" w:rsidP="00046BED">
      <w:pPr>
        <w:spacing w:line="360" w:lineRule="auto"/>
        <w:rPr>
          <w:bCs/>
          <w:szCs w:val="24"/>
        </w:rPr>
      </w:pPr>
      <w:r w:rsidRPr="009618FE">
        <w:rPr>
          <w:bCs/>
          <w:szCs w:val="24"/>
        </w:rPr>
        <w:t xml:space="preserve">Времетраене: </w:t>
      </w:r>
    </w:p>
    <w:p w14:paraId="620B7EB5" w14:textId="77777777" w:rsidR="00046BED" w:rsidRPr="009618FE" w:rsidRDefault="00046BED" w:rsidP="00046BED">
      <w:pPr>
        <w:spacing w:line="360" w:lineRule="auto"/>
        <w:rPr>
          <w:szCs w:val="24"/>
        </w:rPr>
      </w:pPr>
    </w:p>
    <w:p w14:paraId="6E08D279" w14:textId="77777777" w:rsidR="00046BED" w:rsidRPr="009618FE" w:rsidRDefault="00046BED" w:rsidP="00046BED">
      <w:pPr>
        <w:spacing w:line="360" w:lineRule="auto"/>
        <w:rPr>
          <w:szCs w:val="24"/>
        </w:rPr>
      </w:pPr>
    </w:p>
    <w:p w14:paraId="637F5B4C" w14:textId="77777777" w:rsidR="00046BED" w:rsidRPr="009618FE" w:rsidRDefault="00046BED" w:rsidP="00046BED">
      <w:pPr>
        <w:spacing w:line="360" w:lineRule="auto"/>
        <w:rPr>
          <w:szCs w:val="24"/>
        </w:rPr>
      </w:pPr>
    </w:p>
    <w:p w14:paraId="27DE6FD1" w14:textId="77777777" w:rsidR="00046BED" w:rsidRPr="009618FE" w:rsidRDefault="00046BED" w:rsidP="00046BED">
      <w:pPr>
        <w:spacing w:line="360" w:lineRule="auto"/>
        <w:rPr>
          <w:szCs w:val="24"/>
        </w:rPr>
      </w:pPr>
    </w:p>
    <w:p w14:paraId="1B746C69" w14:textId="77777777" w:rsidR="00046BED" w:rsidRPr="009618FE" w:rsidRDefault="00046BED" w:rsidP="00046BED">
      <w:pPr>
        <w:spacing w:line="360" w:lineRule="auto"/>
        <w:rPr>
          <w:szCs w:val="24"/>
        </w:rPr>
      </w:pPr>
      <w:r w:rsidRPr="009618FE">
        <w:rPr>
          <w:szCs w:val="24"/>
        </w:rPr>
        <w:t>Дата:</w:t>
      </w:r>
    </w:p>
    <w:p w14:paraId="5C6FB68F" w14:textId="77777777" w:rsidR="00046BED" w:rsidRPr="009618FE" w:rsidRDefault="00046BED" w:rsidP="00046BED">
      <w:pPr>
        <w:spacing w:line="360" w:lineRule="auto"/>
        <w:rPr>
          <w:szCs w:val="24"/>
        </w:rPr>
      </w:pPr>
      <w:r w:rsidRPr="009618FE">
        <w:rPr>
          <w:szCs w:val="24"/>
        </w:rPr>
        <w:t>Изготвил:</w:t>
      </w:r>
    </w:p>
    <w:p w14:paraId="44BB718D" w14:textId="77777777" w:rsidR="00046BED" w:rsidRPr="009618FE" w:rsidRDefault="00046BED" w:rsidP="00046BED">
      <w:pPr>
        <w:rPr>
          <w:szCs w:val="24"/>
        </w:rPr>
      </w:pPr>
    </w:p>
    <w:p w14:paraId="2C028B50" w14:textId="53647405" w:rsidR="008F340F" w:rsidRDefault="008F340F">
      <w:pPr>
        <w:spacing w:after="200"/>
        <w:ind w:firstLine="0"/>
        <w:jc w:val="left"/>
      </w:pPr>
    </w:p>
    <w:p w14:paraId="4FC3C466" w14:textId="030B89DA" w:rsidR="00553C82" w:rsidRDefault="00553C82">
      <w:pPr>
        <w:spacing w:after="200"/>
        <w:ind w:firstLine="0"/>
        <w:jc w:val="left"/>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637"/>
        <w:gridCol w:w="3088"/>
        <w:gridCol w:w="815"/>
        <w:gridCol w:w="570"/>
        <w:gridCol w:w="4031"/>
      </w:tblGrid>
      <w:tr w:rsidR="00046BED" w:rsidRPr="0004096A" w14:paraId="1000E68B" w14:textId="77777777" w:rsidTr="00553C82">
        <w:trPr>
          <w:cantSplit/>
          <w:trHeight w:val="416"/>
        </w:trPr>
        <w:tc>
          <w:tcPr>
            <w:tcW w:w="348" w:type="pct"/>
            <w:vMerge w:val="restart"/>
            <w:textDirection w:val="btLr"/>
            <w:vAlign w:val="center"/>
          </w:tcPr>
          <w:p w14:paraId="422AC38B" w14:textId="77777777" w:rsidR="00046BED" w:rsidRPr="008F340F" w:rsidRDefault="00046BED" w:rsidP="00656F2F">
            <w:pPr>
              <w:spacing w:line="240" w:lineRule="auto"/>
              <w:ind w:firstLine="0"/>
              <w:jc w:val="center"/>
              <w:rPr>
                <w:b/>
              </w:rPr>
            </w:pPr>
            <w:r w:rsidRPr="008F340F">
              <w:rPr>
                <w:b/>
              </w:rPr>
              <w:lastRenderedPageBreak/>
              <w:t>Част</w:t>
            </w:r>
          </w:p>
        </w:tc>
        <w:tc>
          <w:tcPr>
            <w:tcW w:w="1689" w:type="pct"/>
            <w:vMerge w:val="restart"/>
            <w:vAlign w:val="center"/>
          </w:tcPr>
          <w:p w14:paraId="7D9C9152" w14:textId="77777777" w:rsidR="00046BED" w:rsidRPr="0004096A" w:rsidRDefault="00046BED" w:rsidP="006777D1">
            <w:pPr>
              <w:spacing w:line="240" w:lineRule="auto"/>
              <w:ind w:firstLine="0"/>
              <w:jc w:val="center"/>
              <w:rPr>
                <w:b/>
              </w:rPr>
            </w:pPr>
            <w:r w:rsidRPr="0004096A">
              <w:rPr>
                <w:b/>
              </w:rPr>
              <w:t>Съдържание</w:t>
            </w:r>
          </w:p>
        </w:tc>
        <w:tc>
          <w:tcPr>
            <w:tcW w:w="758" w:type="pct"/>
            <w:gridSpan w:val="2"/>
            <w:vAlign w:val="center"/>
          </w:tcPr>
          <w:p w14:paraId="7A7FF138" w14:textId="77777777" w:rsidR="00046BED" w:rsidRPr="0004096A" w:rsidRDefault="00046BED" w:rsidP="006777D1">
            <w:pPr>
              <w:spacing w:line="240" w:lineRule="auto"/>
              <w:ind w:firstLine="0"/>
              <w:jc w:val="center"/>
              <w:rPr>
                <w:b/>
              </w:rPr>
            </w:pPr>
            <w:r w:rsidRPr="0004096A">
              <w:rPr>
                <w:b/>
              </w:rPr>
              <w:t>Дозировка</w:t>
            </w:r>
          </w:p>
        </w:tc>
        <w:tc>
          <w:tcPr>
            <w:tcW w:w="2205" w:type="pct"/>
            <w:vMerge w:val="restart"/>
            <w:vAlign w:val="center"/>
          </w:tcPr>
          <w:p w14:paraId="1955EA0E" w14:textId="3850305D" w:rsidR="00046BED" w:rsidRPr="0004096A" w:rsidRDefault="00046BED" w:rsidP="00166DB4">
            <w:pPr>
              <w:spacing w:line="240" w:lineRule="auto"/>
              <w:ind w:firstLine="0"/>
              <w:jc w:val="center"/>
              <w:rPr>
                <w:b/>
              </w:rPr>
            </w:pPr>
            <w:r w:rsidRPr="0004096A">
              <w:rPr>
                <w:b/>
              </w:rPr>
              <w:t>О</w:t>
            </w:r>
            <w:r w:rsidR="006777D1">
              <w:rPr>
                <w:b/>
              </w:rPr>
              <w:t>рганизационно-</w:t>
            </w:r>
            <w:r w:rsidR="00166DB4">
              <w:rPr>
                <w:b/>
              </w:rPr>
              <w:t xml:space="preserve">методически </w:t>
            </w:r>
            <w:r w:rsidR="006777D1">
              <w:rPr>
                <w:b/>
              </w:rPr>
              <w:br/>
            </w:r>
            <w:r w:rsidR="00166DB4">
              <w:rPr>
                <w:b/>
              </w:rPr>
              <w:t>указания</w:t>
            </w:r>
          </w:p>
        </w:tc>
      </w:tr>
      <w:tr w:rsidR="00046BED" w:rsidRPr="0004096A" w14:paraId="4E7C65BC" w14:textId="77777777" w:rsidTr="00553C82">
        <w:trPr>
          <w:cantSplit/>
          <w:trHeight w:val="416"/>
        </w:trPr>
        <w:tc>
          <w:tcPr>
            <w:tcW w:w="348" w:type="pct"/>
            <w:vMerge/>
            <w:textDirection w:val="btLr"/>
            <w:vAlign w:val="center"/>
          </w:tcPr>
          <w:p w14:paraId="0D99129A" w14:textId="77777777" w:rsidR="00046BED" w:rsidRPr="008F340F" w:rsidRDefault="00046BED" w:rsidP="008F340F">
            <w:pPr>
              <w:spacing w:line="240" w:lineRule="auto"/>
              <w:ind w:firstLine="0"/>
              <w:rPr>
                <w:b/>
              </w:rPr>
            </w:pPr>
          </w:p>
        </w:tc>
        <w:tc>
          <w:tcPr>
            <w:tcW w:w="1689" w:type="pct"/>
            <w:vMerge/>
            <w:vAlign w:val="center"/>
          </w:tcPr>
          <w:p w14:paraId="446B68F3" w14:textId="77777777" w:rsidR="00046BED" w:rsidRPr="0004096A" w:rsidRDefault="00046BED" w:rsidP="008F340F">
            <w:pPr>
              <w:spacing w:line="240" w:lineRule="auto"/>
              <w:ind w:firstLine="0"/>
              <w:rPr>
                <w:b/>
              </w:rPr>
            </w:pPr>
          </w:p>
        </w:tc>
        <w:tc>
          <w:tcPr>
            <w:tcW w:w="446" w:type="pct"/>
            <w:vAlign w:val="center"/>
          </w:tcPr>
          <w:p w14:paraId="67A6054C" w14:textId="77777777" w:rsidR="00046BED" w:rsidRPr="0004096A" w:rsidRDefault="00046BED" w:rsidP="008F340F">
            <w:pPr>
              <w:spacing w:line="240" w:lineRule="auto"/>
              <w:ind w:firstLine="0"/>
              <w:rPr>
                <w:b/>
              </w:rPr>
            </w:pPr>
            <w:r w:rsidRPr="0004096A">
              <w:rPr>
                <w:b/>
              </w:rPr>
              <w:t>Време</w:t>
            </w:r>
          </w:p>
        </w:tc>
        <w:tc>
          <w:tcPr>
            <w:tcW w:w="312" w:type="pct"/>
            <w:vAlign w:val="center"/>
          </w:tcPr>
          <w:p w14:paraId="67261856" w14:textId="77777777" w:rsidR="00046BED" w:rsidRPr="0004096A" w:rsidRDefault="00046BED" w:rsidP="006777D1">
            <w:pPr>
              <w:spacing w:line="240" w:lineRule="auto"/>
              <w:ind w:firstLine="0"/>
              <w:jc w:val="center"/>
              <w:rPr>
                <w:b/>
              </w:rPr>
            </w:pPr>
            <w:proofErr w:type="spellStart"/>
            <w:r w:rsidRPr="0004096A">
              <w:rPr>
                <w:b/>
              </w:rPr>
              <w:t>Бр</w:t>
            </w:r>
            <w:proofErr w:type="spellEnd"/>
          </w:p>
        </w:tc>
        <w:tc>
          <w:tcPr>
            <w:tcW w:w="2205" w:type="pct"/>
            <w:vMerge/>
            <w:vAlign w:val="center"/>
          </w:tcPr>
          <w:p w14:paraId="3B809261" w14:textId="77777777" w:rsidR="00046BED" w:rsidRPr="0004096A" w:rsidRDefault="00046BED" w:rsidP="008F340F">
            <w:pPr>
              <w:spacing w:line="240" w:lineRule="auto"/>
              <w:ind w:firstLine="0"/>
              <w:rPr>
                <w:b/>
              </w:rPr>
            </w:pPr>
          </w:p>
        </w:tc>
      </w:tr>
      <w:tr w:rsidR="00046BED" w:rsidRPr="0004096A" w14:paraId="6C0C600F" w14:textId="77777777" w:rsidTr="00553C82">
        <w:trPr>
          <w:cantSplit/>
          <w:trHeight w:val="996"/>
        </w:trPr>
        <w:tc>
          <w:tcPr>
            <w:tcW w:w="348" w:type="pct"/>
            <w:vMerge w:val="restart"/>
            <w:textDirection w:val="btLr"/>
            <w:vAlign w:val="center"/>
          </w:tcPr>
          <w:p w14:paraId="1557B69D" w14:textId="77777777" w:rsidR="00046BED" w:rsidRPr="008F340F" w:rsidRDefault="00046BED" w:rsidP="008F340F">
            <w:pPr>
              <w:spacing w:line="240" w:lineRule="auto"/>
              <w:ind w:firstLine="0"/>
              <w:jc w:val="center"/>
              <w:rPr>
                <w:b/>
                <w:lang w:val="en-US"/>
              </w:rPr>
            </w:pPr>
            <w:r w:rsidRPr="008F340F">
              <w:rPr>
                <w:b/>
              </w:rPr>
              <w:t xml:space="preserve">Подготвителна </w:t>
            </w:r>
            <w:r w:rsidRPr="008F340F">
              <w:rPr>
                <w:b/>
                <w:lang w:val="en-US"/>
              </w:rPr>
              <w:t>(</w:t>
            </w:r>
            <w:r w:rsidRPr="008F340F">
              <w:rPr>
                <w:b/>
              </w:rPr>
              <w:t>30</w:t>
            </w:r>
            <w:r w:rsidRPr="008F340F">
              <w:rPr>
                <w:b/>
                <w:lang w:val="en-US"/>
              </w:rPr>
              <w:t xml:space="preserve"> </w:t>
            </w:r>
            <w:r w:rsidRPr="008F340F">
              <w:rPr>
                <w:b/>
              </w:rPr>
              <w:t>мин</w:t>
            </w:r>
            <w:r w:rsidRPr="008F340F">
              <w:rPr>
                <w:b/>
                <w:lang w:val="en-US"/>
              </w:rPr>
              <w:t>)</w:t>
            </w:r>
          </w:p>
        </w:tc>
        <w:tc>
          <w:tcPr>
            <w:tcW w:w="1689" w:type="pct"/>
            <w:vAlign w:val="center"/>
          </w:tcPr>
          <w:p w14:paraId="61056C4A" w14:textId="77777777" w:rsidR="00046BED" w:rsidRPr="0004096A" w:rsidRDefault="00046BED" w:rsidP="006777D1">
            <w:pPr>
              <w:spacing w:line="240" w:lineRule="auto"/>
              <w:ind w:left="170" w:hanging="170"/>
              <w:jc w:val="left"/>
            </w:pPr>
            <w:r w:rsidRPr="0004096A">
              <w:t>1.Строяване на състезателите и съобщаване на задачите на заниманието</w:t>
            </w:r>
          </w:p>
        </w:tc>
        <w:tc>
          <w:tcPr>
            <w:tcW w:w="446" w:type="pct"/>
            <w:vAlign w:val="center"/>
          </w:tcPr>
          <w:p w14:paraId="2818491F" w14:textId="0F79DA1B" w:rsidR="00046BED" w:rsidRPr="0004096A" w:rsidRDefault="0074428F" w:rsidP="008F340F">
            <w:pPr>
              <w:spacing w:line="240" w:lineRule="auto"/>
              <w:ind w:firstLine="0"/>
            </w:pPr>
            <w:r>
              <w:t>2 мин</w:t>
            </w:r>
          </w:p>
        </w:tc>
        <w:tc>
          <w:tcPr>
            <w:tcW w:w="312" w:type="pct"/>
            <w:vAlign w:val="center"/>
          </w:tcPr>
          <w:p w14:paraId="46B9F5DD" w14:textId="77777777" w:rsidR="00046BED" w:rsidRPr="0004096A" w:rsidRDefault="00046BED" w:rsidP="008F340F">
            <w:pPr>
              <w:spacing w:line="240" w:lineRule="auto"/>
              <w:ind w:firstLine="0"/>
            </w:pPr>
          </w:p>
        </w:tc>
        <w:tc>
          <w:tcPr>
            <w:tcW w:w="2205" w:type="pct"/>
            <w:vAlign w:val="center"/>
          </w:tcPr>
          <w:p w14:paraId="671A03B0" w14:textId="77777777" w:rsidR="00046BED" w:rsidRPr="0004096A" w:rsidRDefault="00046BED" w:rsidP="006777D1">
            <w:pPr>
              <w:spacing w:line="240" w:lineRule="auto"/>
              <w:ind w:left="284" w:hanging="284"/>
              <w:jc w:val="left"/>
            </w:pPr>
            <w:r w:rsidRPr="0004096A">
              <w:t>1. Проверка на екипировката и здравословното им състояние.</w:t>
            </w:r>
          </w:p>
        </w:tc>
      </w:tr>
      <w:tr w:rsidR="00046BED" w:rsidRPr="0004096A" w14:paraId="7EDA3AC8" w14:textId="77777777" w:rsidTr="00553C82">
        <w:trPr>
          <w:cantSplit/>
          <w:trHeight w:val="2046"/>
        </w:trPr>
        <w:tc>
          <w:tcPr>
            <w:tcW w:w="348" w:type="pct"/>
            <w:vMerge/>
            <w:textDirection w:val="btLr"/>
            <w:vAlign w:val="center"/>
          </w:tcPr>
          <w:p w14:paraId="31CE1995" w14:textId="77777777" w:rsidR="00046BED" w:rsidRPr="008F340F" w:rsidRDefault="00046BED" w:rsidP="008F340F">
            <w:pPr>
              <w:spacing w:line="240" w:lineRule="auto"/>
              <w:ind w:firstLine="0"/>
              <w:rPr>
                <w:b/>
              </w:rPr>
            </w:pPr>
          </w:p>
        </w:tc>
        <w:tc>
          <w:tcPr>
            <w:tcW w:w="1689" w:type="pct"/>
            <w:vAlign w:val="center"/>
          </w:tcPr>
          <w:p w14:paraId="4AB845F7" w14:textId="77777777" w:rsidR="00046BED" w:rsidRPr="0004096A" w:rsidRDefault="00046BED" w:rsidP="008F340F">
            <w:pPr>
              <w:spacing w:line="240" w:lineRule="auto"/>
              <w:ind w:firstLine="0"/>
              <w:jc w:val="left"/>
            </w:pPr>
            <w:r w:rsidRPr="0004096A">
              <w:t>2. ОРУ</w:t>
            </w:r>
          </w:p>
          <w:p w14:paraId="1A60F098" w14:textId="77777777" w:rsidR="00046BED" w:rsidRPr="0004096A" w:rsidRDefault="00046BED" w:rsidP="006777D1">
            <w:pPr>
              <w:spacing w:line="240" w:lineRule="auto"/>
              <w:ind w:left="284" w:hanging="284"/>
              <w:jc w:val="left"/>
            </w:pPr>
            <w:r w:rsidRPr="0004096A">
              <w:t xml:space="preserve">   - загрявка на ръце и раменен пояс</w:t>
            </w:r>
          </w:p>
          <w:p w14:paraId="13FAC539" w14:textId="77777777" w:rsidR="00046BED" w:rsidRPr="0004096A" w:rsidRDefault="00046BED" w:rsidP="008F340F">
            <w:pPr>
              <w:spacing w:line="240" w:lineRule="auto"/>
              <w:ind w:firstLine="0"/>
              <w:jc w:val="left"/>
            </w:pPr>
            <w:r w:rsidRPr="0004096A">
              <w:t xml:space="preserve">   - загрявка на трупа</w:t>
            </w:r>
          </w:p>
          <w:p w14:paraId="166CD28F" w14:textId="77777777" w:rsidR="00046BED" w:rsidRPr="0004096A" w:rsidRDefault="00046BED" w:rsidP="006777D1">
            <w:pPr>
              <w:spacing w:line="240" w:lineRule="auto"/>
              <w:ind w:left="284" w:hanging="284"/>
              <w:jc w:val="left"/>
            </w:pPr>
            <w:r w:rsidRPr="0004096A">
              <w:t xml:space="preserve">   - загрявка на долни крайници</w:t>
            </w:r>
          </w:p>
          <w:p w14:paraId="67D669ED" w14:textId="77777777" w:rsidR="00046BED" w:rsidRPr="0004096A" w:rsidRDefault="00046BED" w:rsidP="008F340F">
            <w:pPr>
              <w:spacing w:line="240" w:lineRule="auto"/>
              <w:ind w:firstLine="0"/>
              <w:jc w:val="left"/>
            </w:pPr>
            <w:r w:rsidRPr="0004096A">
              <w:t xml:space="preserve">   - </w:t>
            </w:r>
            <w:proofErr w:type="spellStart"/>
            <w:r w:rsidRPr="0004096A">
              <w:t>напади</w:t>
            </w:r>
            <w:proofErr w:type="spellEnd"/>
          </w:p>
          <w:p w14:paraId="27AA88DC" w14:textId="77777777" w:rsidR="00046BED" w:rsidRPr="0004096A" w:rsidRDefault="00046BED" w:rsidP="008F340F">
            <w:pPr>
              <w:spacing w:line="240" w:lineRule="auto"/>
              <w:ind w:firstLine="0"/>
              <w:jc w:val="left"/>
            </w:pPr>
            <w:r w:rsidRPr="0004096A">
              <w:t xml:space="preserve">   - </w:t>
            </w:r>
            <w:proofErr w:type="spellStart"/>
            <w:r w:rsidRPr="0004096A">
              <w:t>подскочни</w:t>
            </w:r>
            <w:proofErr w:type="spellEnd"/>
            <w:r w:rsidRPr="0004096A">
              <w:t xml:space="preserve"> упражнения</w:t>
            </w:r>
          </w:p>
        </w:tc>
        <w:tc>
          <w:tcPr>
            <w:tcW w:w="446" w:type="pct"/>
            <w:vAlign w:val="center"/>
          </w:tcPr>
          <w:p w14:paraId="545118A4" w14:textId="0FC6C1A1" w:rsidR="00046BED" w:rsidRPr="0004096A" w:rsidRDefault="0074428F" w:rsidP="008F340F">
            <w:pPr>
              <w:spacing w:line="240" w:lineRule="auto"/>
              <w:ind w:firstLine="0"/>
            </w:pPr>
            <w:r>
              <w:t>5</w:t>
            </w:r>
            <w:r w:rsidR="00656F2F">
              <w:rPr>
                <w:lang w:val="en-US"/>
              </w:rPr>
              <w:t xml:space="preserve"> </w:t>
            </w:r>
            <w:r>
              <w:t>мин</w:t>
            </w:r>
          </w:p>
        </w:tc>
        <w:tc>
          <w:tcPr>
            <w:tcW w:w="312" w:type="pct"/>
            <w:vAlign w:val="center"/>
          </w:tcPr>
          <w:p w14:paraId="462B38AC" w14:textId="77777777" w:rsidR="00046BED" w:rsidRPr="0004096A" w:rsidRDefault="00046BED" w:rsidP="008F340F">
            <w:pPr>
              <w:spacing w:line="240" w:lineRule="auto"/>
              <w:ind w:firstLine="0"/>
            </w:pPr>
          </w:p>
        </w:tc>
        <w:tc>
          <w:tcPr>
            <w:tcW w:w="2205" w:type="pct"/>
            <w:vAlign w:val="center"/>
          </w:tcPr>
          <w:p w14:paraId="032A0A4F" w14:textId="77777777" w:rsidR="00046BED" w:rsidRPr="0004096A" w:rsidRDefault="00046BED" w:rsidP="006777D1">
            <w:pPr>
              <w:spacing w:line="240" w:lineRule="auto"/>
              <w:ind w:left="284" w:right="57" w:hanging="284"/>
            </w:pPr>
            <w:r w:rsidRPr="0004096A">
              <w:t>2. Цели се повишаване на мобилно</w:t>
            </w:r>
            <w:r w:rsidRPr="0004096A">
              <w:softHyphen/>
              <w:t>стта в ставите и ставните връз</w:t>
            </w:r>
            <w:r w:rsidRPr="0004096A">
              <w:softHyphen/>
              <w:t>ки, както и общо загряване на организ</w:t>
            </w:r>
            <w:r w:rsidRPr="0004096A">
              <w:softHyphen/>
              <w:t>ма.</w:t>
            </w:r>
          </w:p>
        </w:tc>
      </w:tr>
      <w:tr w:rsidR="00046BED" w:rsidRPr="0004096A" w14:paraId="56178D0A" w14:textId="77777777" w:rsidTr="00553C82">
        <w:trPr>
          <w:cantSplit/>
          <w:trHeight w:val="1124"/>
        </w:trPr>
        <w:tc>
          <w:tcPr>
            <w:tcW w:w="348" w:type="pct"/>
            <w:vMerge/>
            <w:textDirection w:val="btLr"/>
            <w:vAlign w:val="center"/>
          </w:tcPr>
          <w:p w14:paraId="150E12CE" w14:textId="77777777" w:rsidR="00046BED" w:rsidRPr="008F340F" w:rsidRDefault="00046BED" w:rsidP="008F340F">
            <w:pPr>
              <w:spacing w:line="240" w:lineRule="auto"/>
              <w:ind w:firstLine="0"/>
              <w:rPr>
                <w:b/>
              </w:rPr>
            </w:pPr>
          </w:p>
        </w:tc>
        <w:tc>
          <w:tcPr>
            <w:tcW w:w="1689" w:type="pct"/>
            <w:vAlign w:val="center"/>
          </w:tcPr>
          <w:p w14:paraId="57F434E3" w14:textId="77777777" w:rsidR="00046BED" w:rsidRPr="0004096A" w:rsidRDefault="00046BED" w:rsidP="008F340F">
            <w:pPr>
              <w:spacing w:line="240" w:lineRule="auto"/>
              <w:ind w:firstLine="0"/>
              <w:jc w:val="left"/>
            </w:pPr>
            <w:r w:rsidRPr="0004096A">
              <w:t>3. Кросово бягане</w:t>
            </w:r>
          </w:p>
        </w:tc>
        <w:tc>
          <w:tcPr>
            <w:tcW w:w="446" w:type="pct"/>
            <w:vAlign w:val="center"/>
          </w:tcPr>
          <w:p w14:paraId="4E9DD051" w14:textId="3BE8BEE0" w:rsidR="00046BED" w:rsidRPr="0004096A" w:rsidRDefault="0074428F" w:rsidP="008F340F">
            <w:pPr>
              <w:spacing w:line="240" w:lineRule="auto"/>
              <w:ind w:firstLine="0"/>
            </w:pPr>
            <w:r>
              <w:t>5 мин</w:t>
            </w:r>
          </w:p>
        </w:tc>
        <w:tc>
          <w:tcPr>
            <w:tcW w:w="312" w:type="pct"/>
            <w:vAlign w:val="center"/>
          </w:tcPr>
          <w:p w14:paraId="174D83D4" w14:textId="77777777" w:rsidR="00046BED" w:rsidRPr="0004096A" w:rsidRDefault="00046BED" w:rsidP="008F340F">
            <w:pPr>
              <w:spacing w:line="240" w:lineRule="auto"/>
              <w:ind w:firstLine="0"/>
            </w:pPr>
          </w:p>
        </w:tc>
        <w:tc>
          <w:tcPr>
            <w:tcW w:w="2205" w:type="pct"/>
            <w:vAlign w:val="center"/>
          </w:tcPr>
          <w:p w14:paraId="13C70BAC" w14:textId="77777777" w:rsidR="00046BED" w:rsidRPr="0004096A" w:rsidRDefault="00046BED" w:rsidP="006777D1">
            <w:pPr>
              <w:spacing w:line="240" w:lineRule="auto"/>
              <w:ind w:left="284" w:right="57" w:hanging="284"/>
            </w:pPr>
            <w:r w:rsidRPr="0004096A">
              <w:t>3. Цели се ускоряване на метаболитните процеси, повишаване на пул</w:t>
            </w:r>
            <w:r w:rsidRPr="0004096A">
              <w:softHyphen/>
              <w:t>са и температурата на работещите мускулни групи.</w:t>
            </w:r>
          </w:p>
        </w:tc>
      </w:tr>
      <w:tr w:rsidR="00046BED" w:rsidRPr="0004096A" w14:paraId="5FECE1D0" w14:textId="77777777" w:rsidTr="00553C82">
        <w:trPr>
          <w:cantSplit/>
          <w:trHeight w:val="887"/>
        </w:trPr>
        <w:tc>
          <w:tcPr>
            <w:tcW w:w="348" w:type="pct"/>
            <w:vMerge/>
            <w:textDirection w:val="btLr"/>
            <w:vAlign w:val="center"/>
          </w:tcPr>
          <w:p w14:paraId="608AA461" w14:textId="77777777" w:rsidR="00046BED" w:rsidRPr="008F340F" w:rsidRDefault="00046BED" w:rsidP="008F340F">
            <w:pPr>
              <w:spacing w:line="240" w:lineRule="auto"/>
              <w:ind w:firstLine="0"/>
              <w:rPr>
                <w:b/>
              </w:rPr>
            </w:pPr>
          </w:p>
        </w:tc>
        <w:tc>
          <w:tcPr>
            <w:tcW w:w="1689" w:type="pct"/>
            <w:vAlign w:val="center"/>
          </w:tcPr>
          <w:p w14:paraId="41D0FEB8" w14:textId="77777777" w:rsidR="00046BED" w:rsidRPr="0004096A" w:rsidRDefault="00046BED" w:rsidP="006777D1">
            <w:pPr>
              <w:spacing w:line="240" w:lineRule="auto"/>
              <w:ind w:left="284" w:hanging="284"/>
              <w:jc w:val="left"/>
            </w:pPr>
            <w:r w:rsidRPr="0004096A">
              <w:t>4. Изнасяне на лодките и греблата</w:t>
            </w:r>
          </w:p>
        </w:tc>
        <w:tc>
          <w:tcPr>
            <w:tcW w:w="446" w:type="pct"/>
            <w:vAlign w:val="center"/>
          </w:tcPr>
          <w:p w14:paraId="09C8BEC0" w14:textId="7D0291BB" w:rsidR="00046BED" w:rsidRPr="0004096A" w:rsidRDefault="0074428F" w:rsidP="008F340F">
            <w:pPr>
              <w:spacing w:line="240" w:lineRule="auto"/>
              <w:ind w:firstLine="0"/>
            </w:pPr>
            <w:r>
              <w:t>8 мин</w:t>
            </w:r>
          </w:p>
        </w:tc>
        <w:tc>
          <w:tcPr>
            <w:tcW w:w="312" w:type="pct"/>
            <w:vAlign w:val="center"/>
          </w:tcPr>
          <w:p w14:paraId="754A806C" w14:textId="77777777" w:rsidR="00046BED" w:rsidRPr="0004096A" w:rsidRDefault="00046BED" w:rsidP="008F340F">
            <w:pPr>
              <w:spacing w:line="240" w:lineRule="auto"/>
              <w:ind w:firstLine="0"/>
            </w:pPr>
          </w:p>
        </w:tc>
        <w:tc>
          <w:tcPr>
            <w:tcW w:w="2205" w:type="pct"/>
            <w:vAlign w:val="center"/>
          </w:tcPr>
          <w:p w14:paraId="462DA3AC" w14:textId="77777777" w:rsidR="00046BED" w:rsidRPr="0004096A" w:rsidRDefault="00046BED" w:rsidP="006777D1">
            <w:pPr>
              <w:spacing w:line="240" w:lineRule="auto"/>
              <w:ind w:left="284" w:hanging="284"/>
              <w:jc w:val="left"/>
            </w:pPr>
            <w:r w:rsidRPr="0004096A">
              <w:t>4. Следи се за правилното носене на лодките и греблата и опазването им от счупване.</w:t>
            </w:r>
          </w:p>
        </w:tc>
      </w:tr>
      <w:tr w:rsidR="00046BED" w:rsidRPr="0004096A" w14:paraId="4A5F94FA" w14:textId="77777777" w:rsidTr="00553C82">
        <w:trPr>
          <w:cantSplit/>
          <w:trHeight w:val="1654"/>
        </w:trPr>
        <w:tc>
          <w:tcPr>
            <w:tcW w:w="348" w:type="pct"/>
            <w:vMerge/>
            <w:textDirection w:val="btLr"/>
            <w:vAlign w:val="center"/>
          </w:tcPr>
          <w:p w14:paraId="1D9FCAB9" w14:textId="77777777" w:rsidR="00046BED" w:rsidRPr="008F340F" w:rsidRDefault="00046BED" w:rsidP="008F340F">
            <w:pPr>
              <w:spacing w:line="240" w:lineRule="auto"/>
              <w:ind w:firstLine="0"/>
              <w:rPr>
                <w:b/>
              </w:rPr>
            </w:pPr>
          </w:p>
        </w:tc>
        <w:tc>
          <w:tcPr>
            <w:tcW w:w="1689" w:type="pct"/>
            <w:vAlign w:val="center"/>
          </w:tcPr>
          <w:p w14:paraId="1630CCBD" w14:textId="77777777" w:rsidR="00046BED" w:rsidRPr="0004096A" w:rsidRDefault="00046BED" w:rsidP="008F340F">
            <w:pPr>
              <w:spacing w:line="240" w:lineRule="auto"/>
              <w:ind w:firstLine="0"/>
              <w:jc w:val="left"/>
            </w:pPr>
            <w:r w:rsidRPr="0004096A">
              <w:t>5. Загрявка на вода</w:t>
            </w:r>
          </w:p>
        </w:tc>
        <w:tc>
          <w:tcPr>
            <w:tcW w:w="446" w:type="pct"/>
            <w:vAlign w:val="center"/>
          </w:tcPr>
          <w:p w14:paraId="692B249B" w14:textId="57BE7037" w:rsidR="00046BED" w:rsidRPr="0004096A" w:rsidRDefault="006777D1" w:rsidP="008F340F">
            <w:pPr>
              <w:spacing w:line="240" w:lineRule="auto"/>
              <w:ind w:firstLine="0"/>
            </w:pPr>
            <w:r>
              <w:t>10 мин</w:t>
            </w:r>
          </w:p>
        </w:tc>
        <w:tc>
          <w:tcPr>
            <w:tcW w:w="312" w:type="pct"/>
            <w:vAlign w:val="center"/>
          </w:tcPr>
          <w:p w14:paraId="3728461F" w14:textId="77777777" w:rsidR="00046BED" w:rsidRPr="0004096A" w:rsidRDefault="00046BED" w:rsidP="008F340F">
            <w:pPr>
              <w:spacing w:line="240" w:lineRule="auto"/>
              <w:ind w:firstLine="0"/>
            </w:pPr>
            <w:r w:rsidRPr="0004096A">
              <w:t>2 км</w:t>
            </w:r>
          </w:p>
        </w:tc>
        <w:tc>
          <w:tcPr>
            <w:tcW w:w="2205" w:type="pct"/>
            <w:vAlign w:val="center"/>
          </w:tcPr>
          <w:p w14:paraId="1F16D7C0" w14:textId="77777777" w:rsidR="00046BED" w:rsidRPr="0004096A" w:rsidRDefault="00046BED" w:rsidP="006777D1">
            <w:pPr>
              <w:spacing w:line="240" w:lineRule="auto"/>
              <w:ind w:left="284" w:right="57" w:hanging="284"/>
            </w:pPr>
            <w:r w:rsidRPr="0004096A">
              <w:t xml:space="preserve">5. Преминава се постепенно през гребане на ръце и тяло, ¼, ½, ¾ и цял слайд, като на всяко от тези упражнения се изпълняват по 20 цикъла с нисък темп и контрол върху правилното изпълнение и 10 цикъла с максимален темп. </w:t>
            </w:r>
          </w:p>
        </w:tc>
      </w:tr>
      <w:tr w:rsidR="00046BED" w:rsidRPr="0004096A" w14:paraId="208C0354" w14:textId="77777777" w:rsidTr="00553C82">
        <w:trPr>
          <w:cantSplit/>
          <w:trHeight w:val="1161"/>
        </w:trPr>
        <w:tc>
          <w:tcPr>
            <w:tcW w:w="348" w:type="pct"/>
            <w:textDirection w:val="btLr"/>
            <w:vAlign w:val="center"/>
          </w:tcPr>
          <w:p w14:paraId="4FE30573" w14:textId="77777777" w:rsidR="00046BED" w:rsidRPr="008F340F" w:rsidRDefault="00046BED" w:rsidP="008F340F">
            <w:pPr>
              <w:spacing w:line="240" w:lineRule="auto"/>
              <w:ind w:firstLine="0"/>
              <w:rPr>
                <w:b/>
                <w:lang w:val="en-US"/>
              </w:rPr>
            </w:pPr>
            <w:r w:rsidRPr="008F340F">
              <w:rPr>
                <w:b/>
              </w:rPr>
              <w:t>Основна</w:t>
            </w:r>
            <w:r w:rsidRPr="008F340F">
              <w:rPr>
                <w:b/>
                <w:lang w:val="en-US"/>
              </w:rPr>
              <w:t xml:space="preserve"> </w:t>
            </w:r>
            <w:r w:rsidRPr="008F340F">
              <w:rPr>
                <w:b/>
                <w:lang w:val="en-US"/>
              </w:rPr>
              <w:br/>
              <w:t>(</w:t>
            </w:r>
            <w:r w:rsidRPr="008F340F">
              <w:rPr>
                <w:b/>
              </w:rPr>
              <w:t>43 мин</w:t>
            </w:r>
            <w:r w:rsidRPr="008F340F">
              <w:rPr>
                <w:b/>
                <w:lang w:val="en-US"/>
              </w:rPr>
              <w:t>)</w:t>
            </w:r>
          </w:p>
        </w:tc>
        <w:tc>
          <w:tcPr>
            <w:tcW w:w="1689" w:type="pct"/>
            <w:vAlign w:val="center"/>
          </w:tcPr>
          <w:p w14:paraId="5354E352" w14:textId="77777777" w:rsidR="00046BED" w:rsidRPr="0004096A" w:rsidRDefault="00046BED" w:rsidP="006777D1">
            <w:pPr>
              <w:spacing w:line="240" w:lineRule="auto"/>
              <w:ind w:left="284" w:hanging="284"/>
              <w:jc w:val="left"/>
            </w:pPr>
            <w:r w:rsidRPr="0004096A">
              <w:t>1. Изпълнение а 2 х 4000м / 8 мин с темп 24 – 26 и максимална водна работа</w:t>
            </w:r>
          </w:p>
        </w:tc>
        <w:tc>
          <w:tcPr>
            <w:tcW w:w="446" w:type="pct"/>
            <w:vAlign w:val="center"/>
          </w:tcPr>
          <w:p w14:paraId="7AA192C2" w14:textId="22446024" w:rsidR="00046BED" w:rsidRPr="0004096A" w:rsidRDefault="006777D1" w:rsidP="008F340F">
            <w:pPr>
              <w:spacing w:line="240" w:lineRule="auto"/>
              <w:ind w:firstLine="0"/>
            </w:pPr>
            <w:r>
              <w:t>43мин</w:t>
            </w:r>
          </w:p>
        </w:tc>
        <w:tc>
          <w:tcPr>
            <w:tcW w:w="312" w:type="pct"/>
            <w:vAlign w:val="center"/>
          </w:tcPr>
          <w:p w14:paraId="238811BE" w14:textId="77777777" w:rsidR="00046BED" w:rsidRPr="0004096A" w:rsidRDefault="00046BED" w:rsidP="008F340F">
            <w:pPr>
              <w:spacing w:line="240" w:lineRule="auto"/>
              <w:ind w:firstLine="0"/>
            </w:pPr>
            <w:r w:rsidRPr="0004096A">
              <w:t>10км</w:t>
            </w:r>
          </w:p>
        </w:tc>
        <w:tc>
          <w:tcPr>
            <w:tcW w:w="2205" w:type="pct"/>
            <w:vAlign w:val="center"/>
          </w:tcPr>
          <w:p w14:paraId="361D63D7" w14:textId="77777777" w:rsidR="00046BED" w:rsidRPr="0004096A" w:rsidRDefault="00046BED" w:rsidP="006777D1">
            <w:pPr>
              <w:spacing w:line="240" w:lineRule="auto"/>
              <w:ind w:left="284" w:right="57" w:hanging="284"/>
            </w:pPr>
            <w:r w:rsidRPr="0004096A">
              <w:t xml:space="preserve">1. Следи се за спазването на зададения темп на гребане и за правилното техническо изпълнение на </w:t>
            </w:r>
            <w:proofErr w:type="spellStart"/>
            <w:r w:rsidRPr="0004096A">
              <w:t>гребния</w:t>
            </w:r>
            <w:proofErr w:type="spellEnd"/>
            <w:r w:rsidRPr="0004096A">
              <w:t xml:space="preserve"> цикъл под влияние на умор</w:t>
            </w:r>
            <w:r w:rsidRPr="0004096A">
              <w:softHyphen/>
              <w:t>ата.</w:t>
            </w:r>
          </w:p>
        </w:tc>
      </w:tr>
      <w:tr w:rsidR="00046BED" w:rsidRPr="0004096A" w14:paraId="0F6A3C4C" w14:textId="77777777" w:rsidTr="00553C82">
        <w:trPr>
          <w:cantSplit/>
          <w:trHeight w:val="1404"/>
        </w:trPr>
        <w:tc>
          <w:tcPr>
            <w:tcW w:w="348" w:type="pct"/>
            <w:vMerge w:val="restart"/>
            <w:textDirection w:val="btLr"/>
            <w:vAlign w:val="center"/>
          </w:tcPr>
          <w:p w14:paraId="36686749" w14:textId="77777777" w:rsidR="00046BED" w:rsidRPr="008F340F" w:rsidRDefault="00046BED" w:rsidP="008F340F">
            <w:pPr>
              <w:spacing w:line="240" w:lineRule="auto"/>
              <w:ind w:firstLine="0"/>
              <w:jc w:val="center"/>
              <w:rPr>
                <w:b/>
                <w:lang w:val="en-US"/>
              </w:rPr>
            </w:pPr>
            <w:r w:rsidRPr="008F340F">
              <w:rPr>
                <w:b/>
              </w:rPr>
              <w:t xml:space="preserve">Заключителна </w:t>
            </w:r>
            <w:r w:rsidRPr="008F340F">
              <w:rPr>
                <w:b/>
                <w:lang w:val="en-US"/>
              </w:rPr>
              <w:t>(</w:t>
            </w:r>
            <w:r w:rsidRPr="008F340F">
              <w:rPr>
                <w:b/>
              </w:rPr>
              <w:t>17</w:t>
            </w:r>
            <w:r w:rsidRPr="008F340F">
              <w:rPr>
                <w:b/>
                <w:lang w:val="en-US"/>
              </w:rPr>
              <w:t xml:space="preserve"> </w:t>
            </w:r>
            <w:r w:rsidRPr="008F340F">
              <w:rPr>
                <w:b/>
              </w:rPr>
              <w:t>мин</w:t>
            </w:r>
            <w:r w:rsidRPr="008F340F">
              <w:rPr>
                <w:b/>
                <w:lang w:val="en-US"/>
              </w:rPr>
              <w:t>)</w:t>
            </w:r>
          </w:p>
        </w:tc>
        <w:tc>
          <w:tcPr>
            <w:tcW w:w="1689" w:type="pct"/>
            <w:vAlign w:val="center"/>
          </w:tcPr>
          <w:p w14:paraId="5E4F3715" w14:textId="77777777" w:rsidR="00046BED" w:rsidRPr="0004096A" w:rsidRDefault="00046BED" w:rsidP="008F340F">
            <w:pPr>
              <w:spacing w:line="240" w:lineRule="auto"/>
              <w:ind w:firstLine="0"/>
              <w:jc w:val="left"/>
            </w:pPr>
            <w:r w:rsidRPr="0004096A">
              <w:t>1. Равномерно гребане</w:t>
            </w:r>
          </w:p>
        </w:tc>
        <w:tc>
          <w:tcPr>
            <w:tcW w:w="446" w:type="pct"/>
            <w:vAlign w:val="center"/>
          </w:tcPr>
          <w:p w14:paraId="2000F91F" w14:textId="26D0A359" w:rsidR="00046BED" w:rsidRPr="0004096A" w:rsidRDefault="006777D1" w:rsidP="008F340F">
            <w:pPr>
              <w:spacing w:line="240" w:lineRule="auto"/>
              <w:ind w:firstLine="0"/>
            </w:pPr>
            <w:r>
              <w:t>10 мин</w:t>
            </w:r>
          </w:p>
        </w:tc>
        <w:tc>
          <w:tcPr>
            <w:tcW w:w="312" w:type="pct"/>
            <w:vAlign w:val="center"/>
          </w:tcPr>
          <w:p w14:paraId="6061E198" w14:textId="77777777" w:rsidR="00046BED" w:rsidRPr="0004096A" w:rsidRDefault="00046BED" w:rsidP="008F340F">
            <w:pPr>
              <w:spacing w:line="240" w:lineRule="auto"/>
              <w:ind w:firstLine="0"/>
            </w:pPr>
            <w:r w:rsidRPr="0004096A">
              <w:t>2 км</w:t>
            </w:r>
          </w:p>
        </w:tc>
        <w:tc>
          <w:tcPr>
            <w:tcW w:w="2205" w:type="pct"/>
            <w:vAlign w:val="center"/>
          </w:tcPr>
          <w:p w14:paraId="26185B10" w14:textId="77777777" w:rsidR="00046BED" w:rsidRPr="0004096A" w:rsidRDefault="00046BED" w:rsidP="006777D1">
            <w:pPr>
              <w:spacing w:line="240" w:lineRule="auto"/>
              <w:ind w:left="284" w:right="57" w:hanging="284"/>
            </w:pPr>
            <w:r w:rsidRPr="0004096A">
              <w:t xml:space="preserve">1. Гребе се бавно, без влагането на големи усилия в работната фаза, но се следи за правилното изпълнение на </w:t>
            </w:r>
            <w:proofErr w:type="spellStart"/>
            <w:r w:rsidRPr="0004096A">
              <w:t>гребния</w:t>
            </w:r>
            <w:proofErr w:type="spellEnd"/>
            <w:r w:rsidRPr="0004096A">
              <w:t xml:space="preserve"> цикъл. Целта е да се понижи </w:t>
            </w:r>
            <w:proofErr w:type="spellStart"/>
            <w:r w:rsidRPr="0004096A">
              <w:t>пулсовата</w:t>
            </w:r>
            <w:proofErr w:type="spellEnd"/>
            <w:r w:rsidRPr="0004096A">
              <w:t xml:space="preserve"> честота и да се елиминира натрупания </w:t>
            </w:r>
            <w:proofErr w:type="spellStart"/>
            <w:r w:rsidRPr="0004096A">
              <w:t>лактат</w:t>
            </w:r>
            <w:proofErr w:type="spellEnd"/>
          </w:p>
        </w:tc>
      </w:tr>
      <w:tr w:rsidR="00046BED" w:rsidRPr="0004096A" w14:paraId="330380CA" w14:textId="77777777" w:rsidTr="00553C82">
        <w:trPr>
          <w:cantSplit/>
          <w:trHeight w:val="1431"/>
        </w:trPr>
        <w:tc>
          <w:tcPr>
            <w:tcW w:w="348" w:type="pct"/>
            <w:vMerge/>
            <w:textDirection w:val="btLr"/>
            <w:vAlign w:val="center"/>
          </w:tcPr>
          <w:p w14:paraId="7997EE05" w14:textId="77777777" w:rsidR="00046BED" w:rsidRPr="008F340F" w:rsidRDefault="00046BED" w:rsidP="008F340F">
            <w:pPr>
              <w:spacing w:line="240" w:lineRule="auto"/>
              <w:ind w:firstLine="0"/>
              <w:rPr>
                <w:b/>
              </w:rPr>
            </w:pPr>
          </w:p>
        </w:tc>
        <w:tc>
          <w:tcPr>
            <w:tcW w:w="1689" w:type="pct"/>
            <w:vAlign w:val="center"/>
          </w:tcPr>
          <w:p w14:paraId="549341C8" w14:textId="77777777" w:rsidR="00046BED" w:rsidRPr="0004096A" w:rsidRDefault="00046BED" w:rsidP="006777D1">
            <w:pPr>
              <w:spacing w:line="240" w:lineRule="auto"/>
              <w:ind w:left="284" w:hanging="284"/>
              <w:jc w:val="left"/>
            </w:pPr>
            <w:r w:rsidRPr="0004096A">
              <w:t>2. Изнасяне на лодките и греблата</w:t>
            </w:r>
          </w:p>
        </w:tc>
        <w:tc>
          <w:tcPr>
            <w:tcW w:w="446" w:type="pct"/>
            <w:vAlign w:val="center"/>
          </w:tcPr>
          <w:p w14:paraId="304F7B2F" w14:textId="75063E5A" w:rsidR="00046BED" w:rsidRPr="0004096A" w:rsidRDefault="006777D1" w:rsidP="008F340F">
            <w:pPr>
              <w:spacing w:line="240" w:lineRule="auto"/>
              <w:ind w:firstLine="0"/>
            </w:pPr>
            <w:r>
              <w:t>5 мин</w:t>
            </w:r>
          </w:p>
        </w:tc>
        <w:tc>
          <w:tcPr>
            <w:tcW w:w="312" w:type="pct"/>
            <w:vAlign w:val="center"/>
          </w:tcPr>
          <w:p w14:paraId="743598A2" w14:textId="77777777" w:rsidR="00046BED" w:rsidRPr="0004096A" w:rsidRDefault="00046BED" w:rsidP="008F340F">
            <w:pPr>
              <w:spacing w:line="240" w:lineRule="auto"/>
              <w:ind w:firstLine="0"/>
            </w:pPr>
          </w:p>
        </w:tc>
        <w:tc>
          <w:tcPr>
            <w:tcW w:w="2205" w:type="pct"/>
            <w:vAlign w:val="center"/>
          </w:tcPr>
          <w:p w14:paraId="472D6188" w14:textId="77777777" w:rsidR="00046BED" w:rsidRPr="0004096A" w:rsidRDefault="00046BED" w:rsidP="006777D1">
            <w:pPr>
              <w:spacing w:line="240" w:lineRule="auto"/>
              <w:ind w:left="284" w:right="57" w:hanging="284"/>
            </w:pPr>
            <w:r w:rsidRPr="0004096A">
              <w:t>2. Следи се за правилното носене на лодките и греблата и опазването им от счупване. Преди прибирането им в хангара, лодките задължително се почистват и подсушават.</w:t>
            </w:r>
          </w:p>
        </w:tc>
      </w:tr>
      <w:tr w:rsidR="00046BED" w:rsidRPr="0004096A" w14:paraId="768EC427" w14:textId="77777777" w:rsidTr="00553C82">
        <w:trPr>
          <w:cantSplit/>
          <w:trHeight w:val="837"/>
        </w:trPr>
        <w:tc>
          <w:tcPr>
            <w:tcW w:w="348" w:type="pct"/>
            <w:vMerge/>
            <w:textDirection w:val="btLr"/>
            <w:vAlign w:val="center"/>
          </w:tcPr>
          <w:p w14:paraId="28708BD1" w14:textId="77777777" w:rsidR="00046BED" w:rsidRPr="008F340F" w:rsidRDefault="00046BED" w:rsidP="008F340F">
            <w:pPr>
              <w:spacing w:line="240" w:lineRule="auto"/>
              <w:ind w:firstLine="0"/>
              <w:rPr>
                <w:b/>
              </w:rPr>
            </w:pPr>
          </w:p>
        </w:tc>
        <w:tc>
          <w:tcPr>
            <w:tcW w:w="1689" w:type="pct"/>
            <w:vAlign w:val="center"/>
          </w:tcPr>
          <w:p w14:paraId="00B0A0E1" w14:textId="593F992C" w:rsidR="00046BED" w:rsidRPr="0004096A" w:rsidRDefault="00046BED" w:rsidP="006777D1">
            <w:pPr>
              <w:spacing w:line="240" w:lineRule="auto"/>
              <w:ind w:left="284" w:hanging="284"/>
            </w:pPr>
            <w:r w:rsidRPr="0004096A">
              <w:t>3. Разбор на проведеното занимание и освобождава</w:t>
            </w:r>
            <w:r w:rsidR="006777D1">
              <w:softHyphen/>
            </w:r>
            <w:r w:rsidRPr="0004096A">
              <w:t>не на групата.</w:t>
            </w:r>
          </w:p>
        </w:tc>
        <w:tc>
          <w:tcPr>
            <w:tcW w:w="446" w:type="pct"/>
            <w:vAlign w:val="center"/>
          </w:tcPr>
          <w:p w14:paraId="131883F3" w14:textId="22252067" w:rsidR="00046BED" w:rsidRPr="0004096A" w:rsidRDefault="006777D1" w:rsidP="008F340F">
            <w:pPr>
              <w:spacing w:line="240" w:lineRule="auto"/>
              <w:ind w:firstLine="0"/>
            </w:pPr>
            <w:r>
              <w:t>2 мин</w:t>
            </w:r>
          </w:p>
        </w:tc>
        <w:tc>
          <w:tcPr>
            <w:tcW w:w="312" w:type="pct"/>
            <w:vAlign w:val="center"/>
          </w:tcPr>
          <w:p w14:paraId="2E8ABB33" w14:textId="77777777" w:rsidR="00046BED" w:rsidRPr="0004096A" w:rsidRDefault="00046BED" w:rsidP="008F340F">
            <w:pPr>
              <w:spacing w:line="240" w:lineRule="auto"/>
              <w:ind w:firstLine="0"/>
            </w:pPr>
          </w:p>
        </w:tc>
        <w:tc>
          <w:tcPr>
            <w:tcW w:w="2205" w:type="pct"/>
            <w:vAlign w:val="center"/>
          </w:tcPr>
          <w:p w14:paraId="1B3C622B" w14:textId="77777777" w:rsidR="00046BED" w:rsidRPr="0004096A" w:rsidRDefault="00046BED" w:rsidP="006777D1">
            <w:pPr>
              <w:spacing w:line="240" w:lineRule="auto"/>
              <w:ind w:left="284" w:right="57" w:hanging="284"/>
            </w:pPr>
            <w:r w:rsidRPr="0004096A">
              <w:t>3. Съобщават се резултатите и се изказват похвали и забележки за проведеното занимания</w:t>
            </w:r>
          </w:p>
        </w:tc>
      </w:tr>
    </w:tbl>
    <w:p w14:paraId="5E07FB06" w14:textId="6F5BD10A" w:rsidR="00046BED" w:rsidRPr="0004096A" w:rsidRDefault="00046BED" w:rsidP="00046BED">
      <w:pPr>
        <w:jc w:val="left"/>
      </w:pPr>
      <w:r w:rsidRPr="007106A5">
        <w:rPr>
          <w:rFonts w:ascii="TimesNewRomanPS-BoldMT" w:hAnsi="TimesNewRomanPS-BoldMT" w:cs="TimesNewRomanPS-BoldMT"/>
          <w:b/>
          <w:bCs/>
          <w:caps/>
        </w:rPr>
        <w:br w:type="page"/>
      </w:r>
    </w:p>
    <w:tbl>
      <w:tblPr>
        <w:tblW w:w="9134" w:type="dxa"/>
        <w:tblInd w:w="-34" w:type="dxa"/>
        <w:tblLayout w:type="fixed"/>
        <w:tblCellMar>
          <w:left w:w="28" w:type="dxa"/>
          <w:right w:w="28" w:type="dxa"/>
        </w:tblCellMar>
        <w:tblLook w:val="04A0" w:firstRow="1" w:lastRow="0" w:firstColumn="1" w:lastColumn="0" w:noHBand="0" w:noVBand="1"/>
      </w:tblPr>
      <w:tblGrid>
        <w:gridCol w:w="6866"/>
        <w:gridCol w:w="1560"/>
        <w:gridCol w:w="708"/>
      </w:tblGrid>
      <w:tr w:rsidR="00AB782F" w:rsidRPr="00AA6FBD" w14:paraId="058D3F88" w14:textId="77777777" w:rsidTr="00224FDD">
        <w:trPr>
          <w:trHeight w:val="518"/>
        </w:trPr>
        <w:tc>
          <w:tcPr>
            <w:tcW w:w="68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EA9D2" w14:textId="77777777" w:rsidR="00AB782F" w:rsidRPr="00AA6FBD" w:rsidRDefault="00AB782F" w:rsidP="00224FDD">
            <w:pPr>
              <w:spacing w:line="240" w:lineRule="auto"/>
              <w:ind w:firstLine="0"/>
              <w:jc w:val="center"/>
              <w:rPr>
                <w:b/>
                <w:bCs/>
                <w:iCs/>
              </w:rPr>
            </w:pPr>
            <w:r w:rsidRPr="00AA6FBD">
              <w:rPr>
                <w:b/>
                <w:bCs/>
                <w:iCs/>
              </w:rPr>
              <w:lastRenderedPageBreak/>
              <w:t>Критерии и показатели</w:t>
            </w:r>
            <w:r w:rsidRPr="00AA6FBD">
              <w:rPr>
                <w:rFonts w:eastAsia="Times New Roman"/>
                <w:b/>
                <w:spacing w:val="10"/>
                <w:lang w:eastAsia="bg-BG"/>
              </w:rPr>
              <w:t xml:space="preserve"> </w:t>
            </w:r>
            <w:r w:rsidRPr="00AA6FBD">
              <w:rPr>
                <w:b/>
                <w:bCs/>
                <w:iCs/>
              </w:rPr>
              <w:t>за оценяване</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43E5C870" w14:textId="77777777" w:rsidR="00AB782F" w:rsidRPr="00AA6FBD" w:rsidRDefault="00AB782F" w:rsidP="00224FDD">
            <w:pPr>
              <w:spacing w:line="240" w:lineRule="auto"/>
              <w:ind w:left="-57" w:right="-57" w:firstLine="0"/>
              <w:jc w:val="center"/>
              <w:rPr>
                <w:b/>
                <w:bCs/>
                <w:iCs/>
              </w:rPr>
            </w:pPr>
            <w:r w:rsidRPr="00AA6FBD">
              <w:rPr>
                <w:b/>
                <w:bCs/>
                <w:iCs/>
              </w:rPr>
              <w:t>Максимален брой точки</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4740C9" w14:textId="77777777" w:rsidR="00AB782F" w:rsidRPr="00AA6FBD" w:rsidRDefault="00AB782F" w:rsidP="00224FDD">
            <w:pPr>
              <w:spacing w:line="240" w:lineRule="auto"/>
              <w:ind w:left="-57" w:right="-57" w:firstLine="0"/>
              <w:jc w:val="center"/>
              <w:rPr>
                <w:b/>
                <w:bCs/>
                <w:iCs/>
              </w:rPr>
            </w:pPr>
            <w:r w:rsidRPr="00AA6FBD">
              <w:rPr>
                <w:b/>
                <w:bCs/>
                <w:iCs/>
              </w:rPr>
              <w:t>Те</w:t>
            </w:r>
            <w:r w:rsidRPr="00AA6FBD">
              <w:rPr>
                <w:b/>
                <w:bCs/>
                <w:iCs/>
              </w:rPr>
              <w:softHyphen/>
              <w:t>жест</w:t>
            </w:r>
          </w:p>
        </w:tc>
      </w:tr>
      <w:tr w:rsidR="00AB782F" w:rsidRPr="00AA6FBD" w14:paraId="71EB1E26" w14:textId="77777777" w:rsidTr="00224FDD">
        <w:trPr>
          <w:trHeight w:val="495"/>
        </w:trPr>
        <w:tc>
          <w:tcPr>
            <w:tcW w:w="84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6CAF616" w14:textId="77777777" w:rsidR="00AB782F" w:rsidRPr="00AA6FBD" w:rsidRDefault="00AB782F" w:rsidP="00224FDD">
            <w:pPr>
              <w:spacing w:line="240" w:lineRule="auto"/>
              <w:ind w:left="460" w:hanging="460"/>
              <w:jc w:val="left"/>
              <w:rPr>
                <w:b/>
                <w:bCs/>
                <w:iCs/>
              </w:rPr>
            </w:pPr>
            <w:r w:rsidRPr="00AA6FBD">
              <w:rPr>
                <w:b/>
                <w:bCs/>
              </w:rPr>
              <w:t>1. Спазване на правилата за здравословни и безопасни условия на труд и опаз</w:t>
            </w:r>
            <w:r w:rsidRPr="00AA6FBD">
              <w:rPr>
                <w:b/>
                <w:bCs/>
              </w:rPr>
              <w:softHyphen/>
              <w:t>ване на околната среда</w:t>
            </w:r>
          </w:p>
        </w:tc>
        <w:tc>
          <w:tcPr>
            <w:tcW w:w="70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34F6DE2" w14:textId="77777777" w:rsidR="00AB782F" w:rsidRPr="00AA6FBD" w:rsidRDefault="00AB782F" w:rsidP="00224FDD">
            <w:pPr>
              <w:spacing w:line="240" w:lineRule="auto"/>
              <w:ind w:left="-57" w:right="-57" w:firstLine="0"/>
              <w:jc w:val="center"/>
              <w:rPr>
                <w:b/>
                <w:iCs/>
              </w:rPr>
            </w:pPr>
            <w:r w:rsidRPr="00AA6FBD">
              <w:rPr>
                <w:b/>
                <w:iCs/>
              </w:rPr>
              <w:t>да/не</w:t>
            </w:r>
          </w:p>
          <w:p w14:paraId="193719F2" w14:textId="77777777" w:rsidR="00AB782F" w:rsidRPr="00AA6FBD" w:rsidRDefault="00AB782F" w:rsidP="00224FDD">
            <w:pPr>
              <w:spacing w:line="240" w:lineRule="auto"/>
              <w:ind w:left="-57" w:right="-57" w:firstLine="0"/>
              <w:jc w:val="center"/>
              <w:rPr>
                <w:b/>
                <w:iCs/>
              </w:rPr>
            </w:pPr>
          </w:p>
        </w:tc>
      </w:tr>
      <w:tr w:rsidR="00AB782F" w:rsidRPr="00AA6FBD" w14:paraId="193D199E" w14:textId="77777777" w:rsidTr="00224FDD">
        <w:trPr>
          <w:trHeight w:val="708"/>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63F0825A" w14:textId="77777777" w:rsidR="00AB782F" w:rsidRPr="00AA6FBD" w:rsidRDefault="00AB782F" w:rsidP="00224FDD">
            <w:pPr>
              <w:spacing w:line="240" w:lineRule="auto"/>
              <w:ind w:left="397" w:hanging="397"/>
              <w:rPr>
                <w:rFonts w:eastAsia="Times New Roman"/>
                <w:iCs/>
                <w:color w:val="000000"/>
                <w:lang w:eastAsia="bg-BG"/>
              </w:rPr>
            </w:pPr>
            <w:r w:rsidRPr="00AA6FBD">
              <w:rPr>
                <w:iCs/>
              </w:rPr>
              <w:t>1.1.</w:t>
            </w:r>
            <w:r w:rsidRPr="00AA6FBD">
              <w:rPr>
                <w:iCs/>
              </w:rPr>
              <w:tab/>
            </w:r>
            <w:r w:rsidRPr="00AA6FBD">
              <w:rPr>
                <w:rFonts w:eastAsia="Times New Roman"/>
                <w:iCs/>
                <w:color w:val="000000"/>
                <w:lang w:eastAsia="bg-BG"/>
              </w:rPr>
              <w:t>Изпълнява дейности по предварителната подготовка на из</w:t>
            </w:r>
            <w:r w:rsidRPr="00AA6FBD">
              <w:rPr>
                <w:rFonts w:eastAsia="Times New Roman"/>
                <w:iCs/>
                <w:color w:val="000000"/>
                <w:lang w:eastAsia="bg-BG"/>
              </w:rPr>
              <w:softHyphen/>
              <w:t>питното тренировъчно занимание за осигуряване на не</w:t>
            </w:r>
            <w:r w:rsidRPr="00AA6FBD">
              <w:rPr>
                <w:rFonts w:eastAsia="Times New Roman"/>
                <w:iCs/>
                <w:color w:val="000000"/>
                <w:lang w:eastAsia="bg-BG"/>
              </w:rPr>
              <w:softHyphen/>
              <w:t xml:space="preserve">говото здравословно и безопасно провеждане </w:t>
            </w:r>
          </w:p>
          <w:p w14:paraId="1CC59BED" w14:textId="77777777" w:rsidR="00AB782F" w:rsidRPr="00AA6FBD" w:rsidRDefault="00AB782F" w:rsidP="00224FDD">
            <w:pPr>
              <w:spacing w:line="240" w:lineRule="auto"/>
              <w:ind w:left="397" w:hanging="397"/>
              <w:rPr>
                <w:rFonts w:eastAsia="Times New Roman"/>
                <w:iCs/>
                <w:color w:val="000000"/>
                <w:lang w:eastAsia="bg-BG"/>
              </w:rPr>
            </w:pPr>
            <w:r w:rsidRPr="00AA6FBD">
              <w:rPr>
                <w:iCs/>
              </w:rPr>
              <w:t>1.2.</w:t>
            </w:r>
            <w:r w:rsidRPr="00AA6FBD">
              <w:rPr>
                <w:iCs/>
              </w:rPr>
              <w:tab/>
            </w:r>
            <w:r w:rsidRPr="00AA6FBD">
              <w:rPr>
                <w:rFonts w:eastAsia="Times New Roman"/>
                <w:iCs/>
                <w:color w:val="000000"/>
                <w:lang w:eastAsia="bg-BG"/>
              </w:rPr>
              <w:t xml:space="preserve">Създава необходимата организация за безопасно провеждане на изпитната тренировка </w:t>
            </w:r>
          </w:p>
          <w:p w14:paraId="312D86A9" w14:textId="77777777" w:rsidR="00AB782F" w:rsidRDefault="00AB782F" w:rsidP="00224FDD">
            <w:pPr>
              <w:spacing w:line="240" w:lineRule="auto"/>
              <w:ind w:left="397" w:hanging="397"/>
              <w:rPr>
                <w:rFonts w:eastAsia="Times New Roman"/>
                <w:iCs/>
                <w:color w:val="000000"/>
                <w:lang w:eastAsia="bg-BG"/>
              </w:rPr>
            </w:pPr>
            <w:r w:rsidRPr="00AA6FBD">
              <w:rPr>
                <w:iCs/>
              </w:rPr>
              <w:t>1.3.</w:t>
            </w:r>
            <w:r w:rsidRPr="00AA6FBD">
              <w:rPr>
                <w:iCs/>
              </w:rPr>
              <w:tab/>
              <w:t xml:space="preserve">Предотвратява опасните ситуации, които могат да възникнат по време на </w:t>
            </w:r>
            <w:r w:rsidRPr="00AA6FBD">
              <w:rPr>
                <w:rFonts w:eastAsia="Times New Roman"/>
                <w:iCs/>
                <w:color w:val="000000"/>
                <w:lang w:eastAsia="bg-BG"/>
              </w:rPr>
              <w:t>изпитното тренировъчно занимание</w:t>
            </w:r>
          </w:p>
          <w:p w14:paraId="63FB95C8" w14:textId="1B620B53" w:rsidR="005E5CAE" w:rsidRPr="00AA6FBD" w:rsidRDefault="005E5CAE" w:rsidP="00224FDD">
            <w:pPr>
              <w:spacing w:line="240" w:lineRule="auto"/>
              <w:ind w:left="397" w:hanging="397"/>
              <w:rPr>
                <w:b/>
                <w:bCs/>
                <w:iCs/>
              </w:rPr>
            </w:pPr>
            <w:r w:rsidRPr="00410767">
              <w:rPr>
                <w:b/>
                <w:iCs/>
              </w:rPr>
              <w:t>Забележка:</w:t>
            </w:r>
            <w:r w:rsidRPr="00410767">
              <w:rPr>
                <w:iCs/>
              </w:rPr>
              <w:t xml:space="preserve"> Критерий 1 няма количествено изражение, а качествено. Ако обучаваният по време на изпита създава опасна ситуация, застрашаваща собствения му живот или живота на други лица, изпитът се прекратява и на обучавания се поставя оценка </w:t>
            </w:r>
            <w:r w:rsidRPr="00410767">
              <w:rPr>
                <w:b/>
                <w:bCs/>
                <w:iCs/>
              </w:rPr>
              <w:t>Слаб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5AE0CD2" w14:textId="77777777" w:rsidR="00AB782F" w:rsidRPr="00AA6FBD" w:rsidRDefault="00AB782F" w:rsidP="00224FDD">
            <w:pPr>
              <w:spacing w:line="240" w:lineRule="auto"/>
              <w:ind w:firstLine="0"/>
              <w:rPr>
                <w:b/>
                <w:bCs/>
                <w:iCs/>
              </w:rPr>
            </w:pPr>
          </w:p>
          <w:p w14:paraId="412EB519" w14:textId="77777777" w:rsidR="00AB782F" w:rsidRPr="00AA6FBD" w:rsidRDefault="00AB782F" w:rsidP="00224FDD">
            <w:pPr>
              <w:spacing w:line="240" w:lineRule="auto"/>
              <w:ind w:firstLine="0"/>
              <w:rPr>
                <w:b/>
                <w:bCs/>
                <w:iCs/>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7E64DA2" w14:textId="77777777" w:rsidR="00AB782F" w:rsidRPr="00AA6FBD" w:rsidRDefault="00AB782F" w:rsidP="00224FDD">
            <w:pPr>
              <w:spacing w:line="240" w:lineRule="auto"/>
              <w:ind w:left="-57" w:right="-57" w:firstLine="0"/>
              <w:jc w:val="center"/>
              <w:rPr>
                <w:b/>
                <w:iCs/>
              </w:rPr>
            </w:pPr>
          </w:p>
        </w:tc>
      </w:tr>
      <w:tr w:rsidR="00AB782F" w:rsidRPr="00AA6FBD" w14:paraId="0607B3DC" w14:textId="77777777" w:rsidTr="00224FDD">
        <w:trPr>
          <w:trHeight w:val="374"/>
        </w:trPr>
        <w:tc>
          <w:tcPr>
            <w:tcW w:w="84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80C8D1A" w14:textId="77777777" w:rsidR="00AB782F" w:rsidRPr="00AA6FBD" w:rsidRDefault="00AB782F" w:rsidP="00224FDD">
            <w:pPr>
              <w:spacing w:line="240" w:lineRule="auto"/>
              <w:ind w:firstLine="0"/>
              <w:rPr>
                <w:iCs/>
              </w:rPr>
            </w:pPr>
            <w:r w:rsidRPr="00AA6FBD">
              <w:rPr>
                <w:b/>
                <w:bCs/>
              </w:rPr>
              <w:t>2. Ефективна организация на работното място</w:t>
            </w:r>
          </w:p>
        </w:tc>
        <w:tc>
          <w:tcPr>
            <w:tcW w:w="70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748DFBF4" w14:textId="77777777" w:rsidR="00AB782F" w:rsidRPr="00AA6FBD" w:rsidRDefault="00AB782F" w:rsidP="00224FDD">
            <w:pPr>
              <w:spacing w:line="240" w:lineRule="auto"/>
              <w:ind w:left="-57" w:right="-57" w:firstLine="0"/>
              <w:jc w:val="center"/>
              <w:rPr>
                <w:b/>
                <w:bCs/>
                <w:iCs/>
              </w:rPr>
            </w:pPr>
            <w:r w:rsidRPr="00AA6FBD">
              <w:rPr>
                <w:b/>
                <w:bCs/>
                <w:iCs/>
              </w:rPr>
              <w:t>5</w:t>
            </w:r>
          </w:p>
        </w:tc>
      </w:tr>
      <w:tr w:rsidR="00AB782F" w:rsidRPr="00AA6FBD" w14:paraId="30A34AF3" w14:textId="77777777" w:rsidTr="00224FDD">
        <w:trPr>
          <w:trHeight w:val="423"/>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708BA7E8" w14:textId="2735AF5E" w:rsidR="00AB782F" w:rsidRPr="00AA6FBD" w:rsidRDefault="00AB782F" w:rsidP="00BF1D5D">
            <w:pPr>
              <w:spacing w:line="240" w:lineRule="auto"/>
              <w:ind w:left="397" w:hanging="397"/>
              <w:rPr>
                <w:iCs/>
                <w:color w:val="FF0000"/>
                <w:spacing w:val="-2"/>
              </w:rPr>
            </w:pPr>
            <w:r w:rsidRPr="00AA6FBD">
              <w:rPr>
                <w:iCs/>
                <w:spacing w:val="-2"/>
              </w:rPr>
              <w:t>2.1.</w:t>
            </w:r>
            <w:r w:rsidRPr="00AA6FBD">
              <w:rPr>
                <w:spacing w:val="-2"/>
              </w:rPr>
              <w:t xml:space="preserve"> Извършена е предварителна подготовка, включваща из</w:t>
            </w:r>
            <w:r w:rsidRPr="00AA6FBD">
              <w:rPr>
                <w:spacing w:val="-2"/>
              </w:rPr>
              <w:softHyphen/>
              <w:t>гот</w:t>
            </w:r>
            <w:r w:rsidRPr="00AA6FBD">
              <w:rPr>
                <w:spacing w:val="-2"/>
              </w:rPr>
              <w:softHyphen/>
              <w:t>вя</w:t>
            </w:r>
            <w:r w:rsidRPr="00AA6FBD">
              <w:rPr>
                <w:spacing w:val="-2"/>
              </w:rPr>
              <w:softHyphen/>
              <w:t xml:space="preserve">не на план-конспект за тренировъчното занимание по </w:t>
            </w:r>
            <w:r w:rsidR="00BF1D5D">
              <w:rPr>
                <w:spacing w:val="-2"/>
              </w:rPr>
              <w:t>гребане</w:t>
            </w:r>
            <w:r w:rsidRPr="00AA6FBD">
              <w:rPr>
                <w:spacing w:val="-2"/>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38B556D5" w14:textId="77777777" w:rsidR="00AB782F" w:rsidRPr="00AA6FBD" w:rsidRDefault="00AB782F" w:rsidP="00224FDD">
            <w:pPr>
              <w:spacing w:line="240" w:lineRule="auto"/>
              <w:ind w:firstLine="0"/>
              <w:jc w:val="center"/>
              <w:rPr>
                <w:iCs/>
              </w:rPr>
            </w:pPr>
            <w:r w:rsidRPr="00AA6FBD">
              <w:rPr>
                <w:iCs/>
              </w:rPr>
              <w:t>2</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cPr>
          <w:p w14:paraId="1FD1046B" w14:textId="77777777" w:rsidR="00AB782F" w:rsidRPr="00AA6FBD" w:rsidRDefault="00AB782F" w:rsidP="00224FDD">
            <w:pPr>
              <w:spacing w:line="240" w:lineRule="auto"/>
              <w:ind w:left="-57" w:right="-57" w:firstLine="0"/>
              <w:jc w:val="center"/>
              <w:rPr>
                <w:iCs/>
              </w:rPr>
            </w:pPr>
          </w:p>
        </w:tc>
      </w:tr>
      <w:tr w:rsidR="00AB782F" w:rsidRPr="00AA6FBD" w14:paraId="3EAD3E5A" w14:textId="77777777" w:rsidTr="00224FDD">
        <w:trPr>
          <w:trHeight w:val="291"/>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037F0A19" w14:textId="77777777" w:rsidR="00AB782F" w:rsidRPr="00AA6FBD" w:rsidRDefault="00AB782F" w:rsidP="00224FDD">
            <w:pPr>
              <w:spacing w:line="240" w:lineRule="auto"/>
              <w:ind w:left="397" w:hanging="397"/>
              <w:rPr>
                <w:iCs/>
                <w:color w:val="FF0000"/>
              </w:rPr>
            </w:pPr>
            <w:r w:rsidRPr="00AA6FBD">
              <w:rPr>
                <w:iCs/>
              </w:rPr>
              <w:t>2.2. Правилно преразпределя времето за изпълнение на пос</w:t>
            </w:r>
            <w:r w:rsidRPr="00AA6FBD">
              <w:rPr>
                <w:iCs/>
              </w:rPr>
              <w:softHyphen/>
              <w:t>та</w:t>
            </w:r>
            <w:r w:rsidRPr="00AA6FBD">
              <w:rPr>
                <w:iCs/>
              </w:rPr>
              <w:softHyphen/>
              <w:t>ве</w:t>
            </w:r>
            <w:r w:rsidRPr="00AA6FBD">
              <w:rPr>
                <w:iCs/>
              </w:rPr>
              <w:softHyphen/>
              <w:t>на</w:t>
            </w:r>
            <w:r w:rsidRPr="00AA6FBD">
              <w:rPr>
                <w:iCs/>
              </w:rPr>
              <w:softHyphen/>
              <w:t>та тема и насоките в тренировката</w:t>
            </w:r>
            <w:r w:rsidRPr="00AA6FBD">
              <w:rPr>
                <w:iCs/>
                <w:color w:val="FF0000"/>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3BB30EF0" w14:textId="77777777" w:rsidR="00AB782F" w:rsidRPr="00AA6FBD" w:rsidRDefault="00AB782F" w:rsidP="00224FDD">
            <w:pPr>
              <w:spacing w:line="240" w:lineRule="auto"/>
              <w:ind w:firstLine="0"/>
              <w:jc w:val="center"/>
              <w:rPr>
                <w:iCs/>
              </w:rPr>
            </w:pPr>
            <w:r w:rsidRPr="00AA6FBD">
              <w:rPr>
                <w:iCs/>
              </w:rPr>
              <w:t>2</w:t>
            </w: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50ED52" w14:textId="77777777" w:rsidR="00AB782F" w:rsidRPr="00AA6FBD" w:rsidRDefault="00AB782F" w:rsidP="00224FDD">
            <w:pPr>
              <w:spacing w:line="240" w:lineRule="auto"/>
              <w:ind w:left="-57" w:right="-57" w:firstLine="0"/>
              <w:rPr>
                <w:iCs/>
              </w:rPr>
            </w:pPr>
          </w:p>
        </w:tc>
      </w:tr>
      <w:tr w:rsidR="00AB782F" w:rsidRPr="00AA6FBD" w14:paraId="143AEEA1" w14:textId="77777777" w:rsidTr="00224FDD">
        <w:trPr>
          <w:trHeight w:val="264"/>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173DDB30" w14:textId="53E0289F" w:rsidR="00AB782F" w:rsidRPr="00AA6FBD" w:rsidRDefault="00AB782F" w:rsidP="00224FDD">
            <w:pPr>
              <w:spacing w:line="240" w:lineRule="auto"/>
              <w:ind w:left="460" w:hanging="460"/>
              <w:jc w:val="left"/>
              <w:rPr>
                <w:iCs/>
                <w:spacing w:val="-4"/>
              </w:rPr>
            </w:pPr>
            <w:r w:rsidRPr="00AA6FBD">
              <w:rPr>
                <w:iCs/>
                <w:spacing w:val="-4"/>
              </w:rPr>
              <w:t xml:space="preserve">2.3. Познава спецификата на дейността в тренировката по </w:t>
            </w:r>
            <w:r>
              <w:rPr>
                <w:iCs/>
                <w:spacing w:val="-4"/>
              </w:rPr>
              <w:t>гребане</w:t>
            </w:r>
            <w:r w:rsidRPr="00AA6FBD">
              <w:rPr>
                <w:iCs/>
                <w:color w:val="FF0000"/>
                <w:spacing w:val="-4"/>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3B0E87C5" w14:textId="77777777" w:rsidR="00AB782F" w:rsidRPr="00AA6FBD" w:rsidRDefault="00AB782F" w:rsidP="00224FDD">
            <w:pPr>
              <w:spacing w:line="240" w:lineRule="auto"/>
              <w:ind w:firstLine="0"/>
              <w:jc w:val="center"/>
              <w:rPr>
                <w:iCs/>
              </w:rPr>
            </w:pPr>
            <w:r w:rsidRPr="00AA6FBD">
              <w:rPr>
                <w:iCs/>
              </w:rPr>
              <w:t>1</w:t>
            </w: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7B6769" w14:textId="77777777" w:rsidR="00AB782F" w:rsidRPr="00AA6FBD" w:rsidRDefault="00AB782F" w:rsidP="00224FDD">
            <w:pPr>
              <w:spacing w:line="240" w:lineRule="auto"/>
              <w:ind w:left="-57" w:right="-57" w:firstLine="0"/>
              <w:rPr>
                <w:iCs/>
              </w:rPr>
            </w:pPr>
          </w:p>
        </w:tc>
      </w:tr>
      <w:tr w:rsidR="00AB782F" w:rsidRPr="00AA6FBD" w14:paraId="4BC45ED8" w14:textId="77777777" w:rsidTr="00224FDD">
        <w:trPr>
          <w:trHeight w:val="314"/>
        </w:trPr>
        <w:tc>
          <w:tcPr>
            <w:tcW w:w="84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3E154E8" w14:textId="77777777" w:rsidR="00AB782F" w:rsidRPr="00AA6FBD" w:rsidRDefault="00AB782F" w:rsidP="00224FDD">
            <w:pPr>
              <w:spacing w:line="240" w:lineRule="auto"/>
              <w:ind w:firstLine="0"/>
              <w:rPr>
                <w:b/>
                <w:bCs/>
                <w:iCs/>
              </w:rPr>
            </w:pPr>
            <w:r w:rsidRPr="00AA6FBD">
              <w:rPr>
                <w:b/>
                <w:bCs/>
              </w:rPr>
              <w:t>3. Спазване изискванията на правилниците, наредбите и предписанията</w:t>
            </w:r>
          </w:p>
        </w:tc>
        <w:tc>
          <w:tcPr>
            <w:tcW w:w="70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6830785" w14:textId="77777777" w:rsidR="00AB782F" w:rsidRPr="00AA6FBD" w:rsidRDefault="00AB782F" w:rsidP="00224FDD">
            <w:pPr>
              <w:spacing w:line="240" w:lineRule="auto"/>
              <w:ind w:left="-57" w:right="-57" w:firstLine="0"/>
              <w:jc w:val="center"/>
              <w:rPr>
                <w:b/>
                <w:bCs/>
                <w:iCs/>
              </w:rPr>
            </w:pPr>
            <w:r w:rsidRPr="00AA6FBD">
              <w:rPr>
                <w:b/>
                <w:bCs/>
                <w:iCs/>
              </w:rPr>
              <w:t>5</w:t>
            </w:r>
          </w:p>
        </w:tc>
      </w:tr>
      <w:tr w:rsidR="00AB782F" w:rsidRPr="00AA6FBD" w14:paraId="3C1487EB" w14:textId="77777777" w:rsidTr="00224FDD">
        <w:trPr>
          <w:trHeight w:val="230"/>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47776307" w14:textId="3FC5F570" w:rsidR="00AB782F" w:rsidRPr="00AA6FBD" w:rsidRDefault="00AB782F" w:rsidP="00224FDD">
            <w:pPr>
              <w:spacing w:line="240" w:lineRule="auto"/>
              <w:ind w:left="397" w:hanging="397"/>
              <w:rPr>
                <w:iCs/>
              </w:rPr>
            </w:pPr>
            <w:r w:rsidRPr="00AA6FBD">
              <w:rPr>
                <w:iCs/>
              </w:rPr>
              <w:t xml:space="preserve">3.1. </w:t>
            </w:r>
            <w:r w:rsidRPr="00B528F4">
              <w:t>Спазва правилата за безопасност при провеждане на занимания по гребане</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4A1EE639" w14:textId="77777777" w:rsidR="00AB782F" w:rsidRPr="00AA6FBD" w:rsidRDefault="00AB782F" w:rsidP="00224FDD">
            <w:pPr>
              <w:spacing w:line="240" w:lineRule="auto"/>
              <w:ind w:firstLine="0"/>
              <w:jc w:val="center"/>
              <w:rPr>
                <w:iCs/>
              </w:rPr>
            </w:pPr>
            <w:r w:rsidRPr="00AA6FBD">
              <w:rPr>
                <w:iCs/>
              </w:rPr>
              <w:t>3</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cPr>
          <w:p w14:paraId="1E72FB04" w14:textId="77777777" w:rsidR="00AB782F" w:rsidRPr="00AA6FBD" w:rsidRDefault="00AB782F" w:rsidP="00224FDD">
            <w:pPr>
              <w:spacing w:line="240" w:lineRule="auto"/>
              <w:ind w:left="-57" w:right="-57" w:firstLine="0"/>
              <w:jc w:val="center"/>
              <w:rPr>
                <w:iCs/>
              </w:rPr>
            </w:pPr>
          </w:p>
        </w:tc>
      </w:tr>
      <w:tr w:rsidR="00AB782F" w:rsidRPr="00AA6FBD" w14:paraId="5F49B343" w14:textId="77777777" w:rsidTr="00224FDD">
        <w:trPr>
          <w:trHeight w:val="521"/>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7AAF1670" w14:textId="77777777" w:rsidR="00AB782F" w:rsidRPr="00AA6FBD" w:rsidRDefault="00AB782F" w:rsidP="00224FDD">
            <w:pPr>
              <w:spacing w:line="240" w:lineRule="auto"/>
              <w:ind w:left="460" w:hanging="460"/>
              <w:rPr>
                <w:iCs/>
              </w:rPr>
            </w:pPr>
            <w:r w:rsidRPr="00AA6FBD">
              <w:rPr>
                <w:iCs/>
              </w:rPr>
              <w:t>3.2. Спазва изискванията, свързани със спецификата при из</w:t>
            </w:r>
            <w:r w:rsidRPr="00AA6FBD">
              <w:rPr>
                <w:iCs/>
              </w:rPr>
              <w:softHyphen/>
              <w:t>гот</w:t>
            </w:r>
            <w:r w:rsidRPr="00AA6FBD">
              <w:rPr>
                <w:iCs/>
              </w:rPr>
              <w:softHyphen/>
              <w:t>вя</w:t>
            </w:r>
            <w:r w:rsidRPr="00AA6FBD">
              <w:rPr>
                <w:iCs/>
              </w:rPr>
              <w:softHyphen/>
              <w:t>не на тренировка с обучителен характер</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9FCBF40" w14:textId="77777777" w:rsidR="00AB782F" w:rsidRPr="00AA6FBD" w:rsidRDefault="00AB782F" w:rsidP="00224FDD">
            <w:pPr>
              <w:spacing w:line="240" w:lineRule="auto"/>
              <w:ind w:firstLine="0"/>
              <w:jc w:val="center"/>
              <w:rPr>
                <w:iCs/>
              </w:rPr>
            </w:pPr>
          </w:p>
          <w:p w14:paraId="6041B7C4" w14:textId="77777777" w:rsidR="00AB782F" w:rsidRPr="00AA6FBD" w:rsidRDefault="00AB782F" w:rsidP="00224FDD">
            <w:pPr>
              <w:spacing w:line="240" w:lineRule="auto"/>
              <w:ind w:firstLine="0"/>
              <w:jc w:val="center"/>
              <w:rPr>
                <w:iCs/>
              </w:rPr>
            </w:pPr>
            <w:r w:rsidRPr="00AA6FBD">
              <w:rPr>
                <w:iCs/>
              </w:rPr>
              <w:t>2</w:t>
            </w: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33B8E9" w14:textId="77777777" w:rsidR="00AB782F" w:rsidRPr="00AA6FBD" w:rsidRDefault="00AB782F" w:rsidP="00224FDD">
            <w:pPr>
              <w:spacing w:line="240" w:lineRule="auto"/>
              <w:ind w:left="-57" w:right="-57" w:firstLine="0"/>
              <w:rPr>
                <w:iCs/>
              </w:rPr>
            </w:pPr>
          </w:p>
        </w:tc>
      </w:tr>
      <w:tr w:rsidR="00AB782F" w:rsidRPr="00AA6FBD" w14:paraId="69B167A9" w14:textId="77777777" w:rsidTr="00224FDD">
        <w:trPr>
          <w:trHeight w:val="565"/>
        </w:trPr>
        <w:tc>
          <w:tcPr>
            <w:tcW w:w="84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96EEB68" w14:textId="77777777" w:rsidR="00AB782F" w:rsidRPr="00AA6FBD" w:rsidRDefault="00AB782F" w:rsidP="00224FDD">
            <w:pPr>
              <w:spacing w:line="240" w:lineRule="auto"/>
              <w:ind w:left="460" w:hanging="460"/>
              <w:rPr>
                <w:b/>
                <w:bCs/>
                <w:iCs/>
              </w:rPr>
            </w:pPr>
            <w:r w:rsidRPr="00AA6FBD">
              <w:rPr>
                <w:b/>
                <w:bCs/>
                <w:iCs/>
              </w:rPr>
              <w:t>4. Правилен подбор на детайли, материали и инструменти съобразно кон</w:t>
            </w:r>
            <w:r w:rsidRPr="00AA6FBD">
              <w:rPr>
                <w:b/>
                <w:bCs/>
                <w:iCs/>
              </w:rPr>
              <w:softHyphen/>
              <w:t>кретното задание</w:t>
            </w:r>
          </w:p>
        </w:tc>
        <w:tc>
          <w:tcPr>
            <w:tcW w:w="70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1F49B4FF" w14:textId="77777777" w:rsidR="00AB782F" w:rsidRPr="00AA6FBD" w:rsidRDefault="00AB782F" w:rsidP="00224FDD">
            <w:pPr>
              <w:spacing w:line="240" w:lineRule="auto"/>
              <w:ind w:left="-57" w:right="-57" w:firstLine="0"/>
              <w:jc w:val="center"/>
              <w:rPr>
                <w:b/>
                <w:bCs/>
                <w:iCs/>
              </w:rPr>
            </w:pPr>
            <w:r w:rsidRPr="00AA6FBD">
              <w:rPr>
                <w:b/>
                <w:bCs/>
                <w:iCs/>
              </w:rPr>
              <w:t>20</w:t>
            </w:r>
          </w:p>
        </w:tc>
      </w:tr>
      <w:tr w:rsidR="00AB782F" w:rsidRPr="00AA6FBD" w14:paraId="50CE90D2" w14:textId="77777777" w:rsidTr="00224FDD">
        <w:trPr>
          <w:trHeight w:val="583"/>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55E2B41B" w14:textId="77777777" w:rsidR="00AB782F" w:rsidRPr="00AA6FBD" w:rsidRDefault="00AB782F" w:rsidP="00224FDD">
            <w:pPr>
              <w:spacing w:line="240" w:lineRule="auto"/>
              <w:ind w:left="397" w:hanging="397"/>
            </w:pPr>
            <w:r w:rsidRPr="00AA6FBD">
              <w:rPr>
                <w:iCs/>
              </w:rPr>
              <w:t xml:space="preserve">4.1. Целесъобразно </w:t>
            </w:r>
            <w:r w:rsidRPr="00AA6FBD">
              <w:t>включва необходими уреди и пособия за про</w:t>
            </w:r>
            <w:r w:rsidRPr="00AA6FBD">
              <w:softHyphen/>
              <w:t>веждане на тренировъчното занимание според из</w:t>
            </w:r>
            <w:r w:rsidRPr="00AA6FBD">
              <w:softHyphen/>
              <w:t>пит</w:t>
            </w:r>
            <w:r w:rsidRPr="00AA6FBD">
              <w:softHyphen/>
              <w:t>но</w:t>
            </w:r>
            <w:r w:rsidRPr="00AA6FBD">
              <w:softHyphen/>
              <w:t>то задание</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524575B" w14:textId="77777777" w:rsidR="00AB782F" w:rsidRPr="00AA6FBD" w:rsidRDefault="00AB782F" w:rsidP="00224FDD">
            <w:pPr>
              <w:spacing w:line="240" w:lineRule="auto"/>
              <w:ind w:firstLine="0"/>
              <w:jc w:val="center"/>
              <w:rPr>
                <w:iCs/>
              </w:rPr>
            </w:pPr>
            <w:r w:rsidRPr="00AA6FBD">
              <w:rPr>
                <w:iCs/>
              </w:rPr>
              <w:t>10</w:t>
            </w:r>
          </w:p>
          <w:p w14:paraId="0E383F50" w14:textId="77777777" w:rsidR="00AB782F" w:rsidRPr="00AA6FBD" w:rsidRDefault="00AB782F" w:rsidP="00224FDD">
            <w:pPr>
              <w:spacing w:line="240" w:lineRule="auto"/>
              <w:ind w:firstLine="0"/>
              <w:jc w:val="center"/>
              <w:rPr>
                <w:b/>
                <w:bCs/>
                <w:iCs/>
              </w:rPr>
            </w:pP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cPr>
          <w:p w14:paraId="1EE1A047" w14:textId="77777777" w:rsidR="00AB782F" w:rsidRPr="00AA6FBD" w:rsidRDefault="00AB782F" w:rsidP="00224FDD">
            <w:pPr>
              <w:spacing w:line="240" w:lineRule="auto"/>
              <w:ind w:left="-57" w:right="-57" w:firstLine="0"/>
              <w:jc w:val="center"/>
              <w:rPr>
                <w:iCs/>
              </w:rPr>
            </w:pPr>
          </w:p>
        </w:tc>
      </w:tr>
      <w:tr w:rsidR="00AB782F" w:rsidRPr="00AA6FBD" w14:paraId="52370ADA" w14:textId="77777777" w:rsidTr="00224FDD">
        <w:trPr>
          <w:trHeight w:val="514"/>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1F9697A4" w14:textId="77777777" w:rsidR="00AB782F" w:rsidRPr="00AA6FBD" w:rsidRDefault="00AB782F" w:rsidP="00224FDD">
            <w:pPr>
              <w:spacing w:line="240" w:lineRule="auto"/>
              <w:ind w:left="397" w:hanging="397"/>
              <w:rPr>
                <w:iCs/>
                <w:color w:val="FF0000"/>
              </w:rPr>
            </w:pPr>
            <w:r w:rsidRPr="00AA6FBD">
              <w:rPr>
                <w:iCs/>
              </w:rPr>
              <w:t>4.2. Правилно подбира количеството и качеството на тези уреди и пособия, които имат пряка връзка с темата на тренировката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F442FC3" w14:textId="77777777" w:rsidR="00AB782F" w:rsidRPr="00AA6FBD" w:rsidRDefault="00AB782F" w:rsidP="00224FDD">
            <w:pPr>
              <w:spacing w:line="240" w:lineRule="auto"/>
              <w:ind w:firstLine="0"/>
              <w:jc w:val="center"/>
              <w:rPr>
                <w:iCs/>
              </w:rPr>
            </w:pPr>
            <w:r w:rsidRPr="00AA6FBD">
              <w:rPr>
                <w:iCs/>
              </w:rPr>
              <w:t>10</w:t>
            </w:r>
          </w:p>
          <w:p w14:paraId="25E94D18" w14:textId="77777777" w:rsidR="00AB782F" w:rsidRPr="00AA6FBD" w:rsidRDefault="00AB782F" w:rsidP="00224FDD">
            <w:pPr>
              <w:spacing w:line="240" w:lineRule="auto"/>
              <w:ind w:firstLine="0"/>
              <w:jc w:val="center"/>
              <w:rPr>
                <w:iCs/>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3F51F0" w14:textId="77777777" w:rsidR="00AB782F" w:rsidRPr="00AA6FBD" w:rsidRDefault="00AB782F" w:rsidP="00224FDD">
            <w:pPr>
              <w:spacing w:line="240" w:lineRule="auto"/>
              <w:ind w:left="-57" w:right="-57" w:firstLine="0"/>
              <w:rPr>
                <w:iCs/>
              </w:rPr>
            </w:pPr>
          </w:p>
        </w:tc>
      </w:tr>
      <w:tr w:rsidR="00AB782F" w:rsidRPr="00AA6FBD" w14:paraId="751526D2" w14:textId="77777777" w:rsidTr="00224FDD">
        <w:trPr>
          <w:trHeight w:val="522"/>
        </w:trPr>
        <w:tc>
          <w:tcPr>
            <w:tcW w:w="84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4A81C8C" w14:textId="77777777" w:rsidR="00AB782F" w:rsidRPr="00AA6FBD" w:rsidRDefault="00AB782F" w:rsidP="00224FDD">
            <w:pPr>
              <w:spacing w:line="240" w:lineRule="auto"/>
              <w:ind w:left="318" w:hanging="318"/>
              <w:jc w:val="left"/>
              <w:rPr>
                <w:iCs/>
              </w:rPr>
            </w:pPr>
            <w:r w:rsidRPr="00AA6FBD">
              <w:rPr>
                <w:b/>
                <w:bCs/>
                <w:iCs/>
              </w:rPr>
              <w:t>5. Спазване на технологичната последователност на операциите според инди</w:t>
            </w:r>
            <w:r w:rsidRPr="00AA6FBD">
              <w:rPr>
                <w:b/>
                <w:bCs/>
                <w:iCs/>
              </w:rPr>
              <w:softHyphen/>
              <w:t>видуалното задание</w:t>
            </w:r>
          </w:p>
        </w:tc>
        <w:tc>
          <w:tcPr>
            <w:tcW w:w="70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605BFF0C" w14:textId="77777777" w:rsidR="00AB782F" w:rsidRPr="00AA6FBD" w:rsidRDefault="00AB782F" w:rsidP="00224FDD">
            <w:pPr>
              <w:spacing w:line="240" w:lineRule="auto"/>
              <w:ind w:left="-57" w:right="-57" w:firstLine="0"/>
              <w:jc w:val="center"/>
              <w:rPr>
                <w:b/>
                <w:bCs/>
                <w:iCs/>
              </w:rPr>
            </w:pPr>
            <w:r w:rsidRPr="00AA6FBD">
              <w:rPr>
                <w:b/>
                <w:bCs/>
                <w:iCs/>
              </w:rPr>
              <w:t>20</w:t>
            </w:r>
          </w:p>
          <w:p w14:paraId="4454678B" w14:textId="77777777" w:rsidR="00AB782F" w:rsidRPr="00AA6FBD" w:rsidRDefault="00AB782F" w:rsidP="00224FDD">
            <w:pPr>
              <w:spacing w:line="240" w:lineRule="auto"/>
              <w:ind w:left="-57" w:right="-57" w:firstLine="0"/>
              <w:jc w:val="center"/>
              <w:rPr>
                <w:b/>
                <w:bCs/>
                <w:iCs/>
              </w:rPr>
            </w:pPr>
          </w:p>
        </w:tc>
      </w:tr>
      <w:tr w:rsidR="00AB782F" w:rsidRPr="00AA6FBD" w14:paraId="1F23DA43" w14:textId="77777777" w:rsidTr="00224FDD">
        <w:trPr>
          <w:trHeight w:val="312"/>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477F32A3" w14:textId="77777777" w:rsidR="00AB782F" w:rsidRPr="00AA6FBD" w:rsidRDefault="00AB782F" w:rsidP="00224FDD">
            <w:pPr>
              <w:spacing w:line="240" w:lineRule="auto"/>
              <w:ind w:left="397" w:hanging="397"/>
              <w:rPr>
                <w:iCs/>
              </w:rPr>
            </w:pPr>
            <w:r w:rsidRPr="00AA6FBD">
              <w:rPr>
                <w:iCs/>
              </w:rPr>
              <w:t>5.1. Правилно планира последователността в представяне на темата в тренировката</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75C663DD" w14:textId="77777777" w:rsidR="00AB782F" w:rsidRPr="00AA6FBD" w:rsidRDefault="00AB782F" w:rsidP="00224FDD">
            <w:pPr>
              <w:spacing w:line="240" w:lineRule="auto"/>
              <w:ind w:firstLine="0"/>
              <w:jc w:val="center"/>
              <w:rPr>
                <w:iCs/>
              </w:rPr>
            </w:pPr>
            <w:r w:rsidRPr="00AA6FBD">
              <w:rPr>
                <w:iCs/>
              </w:rPr>
              <w:t>10</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cPr>
          <w:p w14:paraId="56F20E85" w14:textId="77777777" w:rsidR="00AB782F" w:rsidRPr="00AA6FBD" w:rsidRDefault="00AB782F" w:rsidP="00224FDD">
            <w:pPr>
              <w:spacing w:line="240" w:lineRule="auto"/>
              <w:ind w:left="-57" w:right="-57" w:firstLine="0"/>
              <w:jc w:val="center"/>
              <w:rPr>
                <w:iCs/>
              </w:rPr>
            </w:pPr>
          </w:p>
        </w:tc>
      </w:tr>
      <w:tr w:rsidR="00AB782F" w:rsidRPr="00AA6FBD" w14:paraId="3B53062B" w14:textId="77777777" w:rsidTr="00224FDD">
        <w:trPr>
          <w:trHeight w:val="320"/>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3D78FCEE" w14:textId="77777777" w:rsidR="00AB782F" w:rsidRPr="00AA6FBD" w:rsidRDefault="00AB782F" w:rsidP="00224FDD">
            <w:pPr>
              <w:spacing w:line="240" w:lineRule="auto"/>
              <w:ind w:left="397" w:hanging="397"/>
              <w:rPr>
                <w:iCs/>
              </w:rPr>
            </w:pPr>
            <w:r w:rsidRPr="00AA6FBD">
              <w:rPr>
                <w:iCs/>
              </w:rPr>
              <w:t xml:space="preserve">5.2. </w:t>
            </w:r>
            <w:r w:rsidRPr="00AA6FBD">
              <w:t>Упражненията са подредени в логическа пос</w:t>
            </w:r>
            <w:r w:rsidRPr="00AA6FBD">
              <w:softHyphen/>
              <w:t>ле</w:t>
            </w:r>
            <w:r w:rsidRPr="00AA6FBD">
              <w:softHyphen/>
              <w:t>до</w:t>
            </w:r>
            <w:r w:rsidRPr="00AA6FBD">
              <w:softHyphen/>
              <w:t>ва</w:t>
            </w:r>
            <w:r w:rsidRPr="00AA6FBD">
              <w:softHyphen/>
              <w:t>тел</w:t>
            </w:r>
            <w:r w:rsidRPr="00AA6FBD">
              <w:softHyphen/>
              <w:t>но</w:t>
            </w:r>
            <w:r w:rsidRPr="00AA6FBD">
              <w:softHyphen/>
              <w:t>ст</w:t>
            </w:r>
            <w:r w:rsidRPr="00AA6FBD">
              <w:rPr>
                <w:iCs/>
              </w:rPr>
              <w:t>, свързани с решаване на конкретните насоки в тре</w:t>
            </w:r>
            <w:r w:rsidRPr="00AA6FBD">
              <w:rPr>
                <w:iCs/>
              </w:rPr>
              <w:softHyphen/>
              <w:t>ни</w:t>
            </w:r>
            <w:r w:rsidRPr="00AA6FBD">
              <w:rPr>
                <w:iCs/>
              </w:rPr>
              <w:softHyphen/>
              <w:t>ров</w:t>
            </w:r>
            <w:r w:rsidRPr="00AA6FBD">
              <w:rPr>
                <w:iCs/>
              </w:rPr>
              <w:softHyphen/>
              <w:t>ка</w:t>
            </w:r>
            <w:r w:rsidRPr="00AA6FBD">
              <w:rPr>
                <w:iCs/>
              </w:rPr>
              <w:softHyphen/>
              <w:t xml:space="preserve">та </w:t>
            </w:r>
            <w:r w:rsidRPr="00AA6FBD">
              <w:t>и са съобразени с възможностите на обучаваните</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658BFFF7" w14:textId="77777777" w:rsidR="00AB782F" w:rsidRPr="00AA6FBD" w:rsidRDefault="00AB782F" w:rsidP="00224FDD">
            <w:pPr>
              <w:spacing w:line="240" w:lineRule="auto"/>
              <w:ind w:firstLine="0"/>
              <w:jc w:val="center"/>
              <w:rPr>
                <w:iCs/>
              </w:rPr>
            </w:pPr>
            <w:r w:rsidRPr="00AA6FBD">
              <w:rPr>
                <w:iCs/>
              </w:rPr>
              <w:t>10</w:t>
            </w: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E787D6" w14:textId="77777777" w:rsidR="00AB782F" w:rsidRPr="00AA6FBD" w:rsidRDefault="00AB782F" w:rsidP="00224FDD">
            <w:pPr>
              <w:spacing w:line="240" w:lineRule="auto"/>
              <w:ind w:left="-57" w:right="-57" w:firstLine="0"/>
              <w:rPr>
                <w:iCs/>
              </w:rPr>
            </w:pPr>
          </w:p>
        </w:tc>
      </w:tr>
      <w:tr w:rsidR="00AB782F" w:rsidRPr="00AA6FBD" w14:paraId="36409EC3" w14:textId="77777777" w:rsidTr="00224FDD">
        <w:trPr>
          <w:trHeight w:val="283"/>
        </w:trPr>
        <w:tc>
          <w:tcPr>
            <w:tcW w:w="84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B2068E6" w14:textId="77777777" w:rsidR="00AB782F" w:rsidRPr="00AA6FBD" w:rsidRDefault="00AB782F" w:rsidP="00224FDD">
            <w:pPr>
              <w:spacing w:line="240" w:lineRule="auto"/>
              <w:ind w:firstLine="0"/>
              <w:rPr>
                <w:b/>
                <w:bCs/>
                <w:iCs/>
              </w:rPr>
            </w:pPr>
            <w:r w:rsidRPr="00AA6FBD">
              <w:rPr>
                <w:b/>
                <w:bCs/>
                <w:iCs/>
              </w:rPr>
              <w:t>6. Качество на изпълнението на индивидуалното задание</w:t>
            </w:r>
          </w:p>
        </w:tc>
        <w:tc>
          <w:tcPr>
            <w:tcW w:w="70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2565321F" w14:textId="77777777" w:rsidR="00AB782F" w:rsidRPr="00AA6FBD" w:rsidRDefault="00AB782F" w:rsidP="00224FDD">
            <w:pPr>
              <w:spacing w:line="240" w:lineRule="auto"/>
              <w:ind w:left="-57" w:right="-57" w:firstLine="0"/>
              <w:jc w:val="center"/>
              <w:rPr>
                <w:b/>
                <w:bCs/>
                <w:iCs/>
              </w:rPr>
            </w:pPr>
            <w:r w:rsidRPr="00AA6FBD">
              <w:rPr>
                <w:b/>
                <w:bCs/>
                <w:iCs/>
              </w:rPr>
              <w:t>50</w:t>
            </w:r>
          </w:p>
        </w:tc>
      </w:tr>
      <w:tr w:rsidR="00AB782F" w:rsidRPr="00AA6FBD" w14:paraId="15F388FD" w14:textId="77777777" w:rsidTr="00224FDD">
        <w:trPr>
          <w:trHeight w:val="589"/>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68176DF6" w14:textId="77777777" w:rsidR="00AB782F" w:rsidRPr="00AA6FBD" w:rsidRDefault="00AB782F" w:rsidP="00224FDD">
            <w:pPr>
              <w:spacing w:line="240" w:lineRule="auto"/>
              <w:ind w:left="397" w:hanging="397"/>
              <w:jc w:val="left"/>
              <w:rPr>
                <w:b/>
                <w:bCs/>
                <w:iCs/>
              </w:rPr>
            </w:pPr>
            <w:r w:rsidRPr="00AA6FBD">
              <w:rPr>
                <w:iCs/>
              </w:rPr>
              <w:t>6.1. Всяка завършена дейност съответства на изискванията за про</w:t>
            </w:r>
            <w:r w:rsidRPr="00AA6FBD">
              <w:rPr>
                <w:iCs/>
              </w:rPr>
              <w:softHyphen/>
            </w:r>
            <w:r w:rsidRPr="00AA6FBD">
              <w:rPr>
                <w:iCs/>
              </w:rPr>
              <w:softHyphen/>
            </w:r>
            <w:r w:rsidRPr="00AA6FBD">
              <w:rPr>
                <w:iCs/>
              </w:rPr>
              <w:softHyphen/>
            </w:r>
            <w:r w:rsidRPr="00AA6FBD">
              <w:rPr>
                <w:iCs/>
              </w:rPr>
              <w:softHyphen/>
            </w:r>
            <w:r w:rsidRPr="00AA6FBD">
              <w:rPr>
                <w:iCs/>
              </w:rPr>
              <w:softHyphen/>
              <w:t>веждане на тренировка с обучителен характер</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5E26F60" w14:textId="77777777" w:rsidR="00AB782F" w:rsidRPr="00AA6FBD" w:rsidRDefault="00AB782F" w:rsidP="00224FDD">
            <w:pPr>
              <w:spacing w:line="240" w:lineRule="auto"/>
              <w:ind w:firstLine="0"/>
              <w:jc w:val="center"/>
              <w:rPr>
                <w:iCs/>
              </w:rPr>
            </w:pPr>
            <w:r w:rsidRPr="00AA6FBD">
              <w:rPr>
                <w:iCs/>
              </w:rPr>
              <w:t>20</w:t>
            </w:r>
          </w:p>
          <w:p w14:paraId="3AD79D20" w14:textId="77777777" w:rsidR="00AB782F" w:rsidRPr="00AA6FBD" w:rsidRDefault="00AB782F" w:rsidP="00224FDD">
            <w:pPr>
              <w:spacing w:line="240" w:lineRule="auto"/>
              <w:ind w:firstLine="0"/>
              <w:jc w:val="center"/>
              <w:rPr>
                <w:b/>
                <w:bCs/>
                <w:iCs/>
              </w:rPr>
            </w:pP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cPr>
          <w:p w14:paraId="7CB3BA00" w14:textId="77777777" w:rsidR="00AB782F" w:rsidRPr="00AA6FBD" w:rsidRDefault="00AB782F" w:rsidP="00224FDD">
            <w:pPr>
              <w:spacing w:line="240" w:lineRule="auto"/>
              <w:ind w:left="-57" w:right="-57" w:firstLine="0"/>
              <w:jc w:val="center"/>
              <w:rPr>
                <w:iCs/>
              </w:rPr>
            </w:pPr>
          </w:p>
        </w:tc>
      </w:tr>
      <w:tr w:rsidR="00AB782F" w:rsidRPr="00AA6FBD" w14:paraId="1D3A1CC5" w14:textId="77777777" w:rsidTr="00224FDD">
        <w:trPr>
          <w:trHeight w:val="210"/>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3ADB1678" w14:textId="77777777" w:rsidR="00AB782F" w:rsidRPr="00AA6FBD" w:rsidRDefault="00AB782F" w:rsidP="00224FDD">
            <w:pPr>
              <w:spacing w:line="240" w:lineRule="auto"/>
              <w:ind w:left="397" w:hanging="397"/>
              <w:rPr>
                <w:iCs/>
                <w:color w:val="FF0000"/>
              </w:rPr>
            </w:pPr>
            <w:r w:rsidRPr="00AA6FBD">
              <w:rPr>
                <w:iCs/>
              </w:rPr>
              <w:t>6.2. В крайния резултат се отчита постигане на конкретна ус</w:t>
            </w:r>
            <w:r w:rsidRPr="00AA6FBD">
              <w:rPr>
                <w:iCs/>
              </w:rPr>
              <w:softHyphen/>
              <w:t>пе</w:t>
            </w:r>
            <w:r w:rsidRPr="00AA6FBD">
              <w:rPr>
                <w:iCs/>
              </w:rPr>
              <w:softHyphen/>
              <w:t>ва</w:t>
            </w:r>
            <w:r w:rsidRPr="00AA6FBD">
              <w:rPr>
                <w:iCs/>
              </w:rPr>
              <w:softHyphen/>
              <w:t xml:space="preserve">емост спрямо поставените задачи в тренировката </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01F9DB28" w14:textId="77777777" w:rsidR="00AB782F" w:rsidRPr="00AA6FBD" w:rsidRDefault="00AB782F" w:rsidP="00224FDD">
            <w:pPr>
              <w:spacing w:line="240" w:lineRule="auto"/>
              <w:ind w:firstLine="0"/>
              <w:jc w:val="center"/>
              <w:rPr>
                <w:iCs/>
              </w:rPr>
            </w:pPr>
            <w:r w:rsidRPr="00AA6FBD">
              <w:rPr>
                <w:iCs/>
              </w:rPr>
              <w:t>20</w:t>
            </w: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9592DAC" w14:textId="77777777" w:rsidR="00AB782F" w:rsidRPr="00AA6FBD" w:rsidRDefault="00AB782F" w:rsidP="00224FDD">
            <w:pPr>
              <w:spacing w:line="240" w:lineRule="auto"/>
              <w:ind w:left="-57" w:right="-57" w:firstLine="0"/>
              <w:rPr>
                <w:iCs/>
              </w:rPr>
            </w:pPr>
          </w:p>
        </w:tc>
      </w:tr>
      <w:tr w:rsidR="00AB782F" w:rsidRPr="00AA6FBD" w14:paraId="1F8B5C3F" w14:textId="77777777" w:rsidTr="006777D1">
        <w:trPr>
          <w:trHeight w:val="383"/>
        </w:trPr>
        <w:tc>
          <w:tcPr>
            <w:tcW w:w="68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6E70A8" w14:textId="77777777" w:rsidR="00AB782F" w:rsidRPr="00AA6FBD" w:rsidRDefault="00AB782F" w:rsidP="00224FDD">
            <w:pPr>
              <w:spacing w:line="240" w:lineRule="auto"/>
              <w:ind w:left="397" w:hanging="397"/>
              <w:rPr>
                <w:iCs/>
                <w:color w:val="FF0000"/>
                <w:spacing w:val="-4"/>
              </w:rPr>
            </w:pPr>
            <w:r w:rsidRPr="00AA6FBD">
              <w:rPr>
                <w:iCs/>
                <w:spacing w:val="-4"/>
              </w:rPr>
              <w:t>6.3. Спазено е времето за провеждане на тренировъчното за</w:t>
            </w:r>
            <w:r w:rsidRPr="00AA6FBD">
              <w:rPr>
                <w:iCs/>
                <w:spacing w:val="-4"/>
              </w:rPr>
              <w:softHyphen/>
              <w:t>ни</w:t>
            </w:r>
            <w:r w:rsidRPr="00AA6FBD">
              <w:rPr>
                <w:iCs/>
                <w:spacing w:val="-4"/>
              </w:rPr>
              <w:softHyphen/>
              <w:t>ма</w:t>
            </w:r>
            <w:r w:rsidRPr="00AA6FBD">
              <w:rPr>
                <w:iCs/>
                <w:spacing w:val="-4"/>
              </w:rPr>
              <w:softHyphen/>
              <w:t>ние</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E4B49E" w14:textId="77777777" w:rsidR="00AB782F" w:rsidRPr="00AA6FBD" w:rsidRDefault="00AB782F" w:rsidP="00224FDD">
            <w:pPr>
              <w:spacing w:line="240" w:lineRule="auto"/>
              <w:ind w:firstLine="0"/>
              <w:jc w:val="center"/>
              <w:rPr>
                <w:iCs/>
              </w:rPr>
            </w:pPr>
            <w:r w:rsidRPr="00AA6FBD">
              <w:rPr>
                <w:iCs/>
              </w:rPr>
              <w:t>10</w:t>
            </w: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CF21E90" w14:textId="77777777" w:rsidR="00AB782F" w:rsidRPr="00AA6FBD" w:rsidRDefault="00AB782F" w:rsidP="00224FDD">
            <w:pPr>
              <w:spacing w:line="240" w:lineRule="auto"/>
              <w:ind w:left="-57" w:right="-57" w:firstLine="0"/>
              <w:rPr>
                <w:iCs/>
              </w:rPr>
            </w:pPr>
          </w:p>
        </w:tc>
      </w:tr>
      <w:tr w:rsidR="00AB782F" w:rsidRPr="00AA6FBD" w14:paraId="7F76DF97" w14:textId="77777777" w:rsidTr="006777D1">
        <w:trPr>
          <w:trHeight w:val="359"/>
        </w:trPr>
        <w:tc>
          <w:tcPr>
            <w:tcW w:w="68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5E9FF3" w14:textId="77777777" w:rsidR="00AB782F" w:rsidRPr="00AA6FBD" w:rsidRDefault="00AB782F" w:rsidP="00224FDD">
            <w:pPr>
              <w:spacing w:line="240" w:lineRule="auto"/>
              <w:ind w:firstLine="0"/>
              <w:jc w:val="right"/>
              <w:rPr>
                <w:iCs/>
              </w:rPr>
            </w:pPr>
            <w:r w:rsidRPr="00AA6FBD">
              <w:rPr>
                <w:b/>
                <w:bCs/>
                <w:iCs/>
              </w:rPr>
              <w:t>Общ брой точки:</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2AF690" w14:textId="77777777" w:rsidR="00AB782F" w:rsidRPr="00AA6FBD" w:rsidRDefault="00AB782F" w:rsidP="00224FDD">
            <w:pPr>
              <w:spacing w:line="240" w:lineRule="auto"/>
              <w:ind w:firstLine="0"/>
              <w:jc w:val="center"/>
              <w:rPr>
                <w:b/>
                <w:iCs/>
              </w:rPr>
            </w:pPr>
            <w:r w:rsidRPr="00AA6FBD">
              <w:rPr>
                <w:b/>
                <w:iCs/>
              </w:rPr>
              <w:t>100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419827" w14:textId="77777777" w:rsidR="00AB782F" w:rsidRPr="00AA6FBD" w:rsidRDefault="00AB782F" w:rsidP="00224FDD">
            <w:pPr>
              <w:spacing w:line="240" w:lineRule="auto"/>
              <w:ind w:left="-57" w:right="-57" w:firstLine="0"/>
              <w:jc w:val="center"/>
              <w:rPr>
                <w:b/>
                <w:iCs/>
              </w:rPr>
            </w:pPr>
            <w:r w:rsidRPr="00AA6FBD">
              <w:rPr>
                <w:b/>
                <w:iCs/>
              </w:rPr>
              <w:t>100</w:t>
            </w:r>
          </w:p>
        </w:tc>
      </w:tr>
    </w:tbl>
    <w:p w14:paraId="502FF565" w14:textId="77777777" w:rsidR="00AB782F" w:rsidRPr="00AB782F" w:rsidRDefault="00AB782F" w:rsidP="00046BED">
      <w:pPr>
        <w:autoSpaceDE w:val="0"/>
        <w:autoSpaceDN w:val="0"/>
        <w:adjustRightInd w:val="0"/>
        <w:ind w:firstLine="720"/>
        <w:rPr>
          <w:rFonts w:asciiTheme="minorHAnsi" w:hAnsiTheme="minorHAnsi" w:cs="TimesNewRomanPS-BoldMT"/>
          <w:b/>
          <w:bCs/>
          <w:caps/>
        </w:rPr>
      </w:pPr>
    </w:p>
    <w:p w14:paraId="0BD665C0" w14:textId="0C1FDC3B" w:rsidR="00046BED" w:rsidRPr="00622104" w:rsidRDefault="00046BED" w:rsidP="006777D1">
      <w:pPr>
        <w:autoSpaceDE w:val="0"/>
        <w:autoSpaceDN w:val="0"/>
        <w:adjustRightInd w:val="0"/>
        <w:spacing w:after="120"/>
        <w:ind w:left="426" w:firstLine="0"/>
        <w:rPr>
          <w:b/>
          <w:bCs/>
        </w:rPr>
      </w:pPr>
      <w:r w:rsidRPr="00622104">
        <w:rPr>
          <w:b/>
          <w:bCs/>
        </w:rPr>
        <w:lastRenderedPageBreak/>
        <w:t>Препоръчителна литература</w:t>
      </w:r>
    </w:p>
    <w:p w14:paraId="3B0A2222" w14:textId="77777777" w:rsidR="00046BED" w:rsidRPr="00622104" w:rsidRDefault="00046BED" w:rsidP="00C7373E">
      <w:pPr>
        <w:ind w:firstLine="0"/>
        <w:jc w:val="left"/>
      </w:pPr>
      <w:r w:rsidRPr="00622104">
        <w:t xml:space="preserve">Бачев, В. С. Нейков – </w:t>
      </w:r>
      <w:r w:rsidRPr="006777D1">
        <w:rPr>
          <w:i/>
        </w:rPr>
        <w:t xml:space="preserve">Управление на тренировъчните натоварвания в </w:t>
      </w:r>
      <w:proofErr w:type="spellStart"/>
      <w:r w:rsidRPr="006777D1">
        <w:rPr>
          <w:i/>
        </w:rPr>
        <w:t>гребния</w:t>
      </w:r>
      <w:proofErr w:type="spellEnd"/>
      <w:r w:rsidRPr="006777D1">
        <w:rPr>
          <w:i/>
        </w:rPr>
        <w:t xml:space="preserve"> спорт</w:t>
      </w:r>
      <w:r w:rsidRPr="00622104">
        <w:t>, София, 2005</w:t>
      </w:r>
    </w:p>
    <w:p w14:paraId="0ECC52B6" w14:textId="77777777" w:rsidR="00046BED" w:rsidRPr="00622104" w:rsidRDefault="00046BED" w:rsidP="00C7373E">
      <w:pPr>
        <w:ind w:firstLine="0"/>
        <w:jc w:val="left"/>
      </w:pPr>
      <w:proofErr w:type="spellStart"/>
      <w:r w:rsidRPr="00622104">
        <w:t>Дашева</w:t>
      </w:r>
      <w:proofErr w:type="spellEnd"/>
      <w:r w:rsidRPr="00622104">
        <w:t xml:space="preserve">, Д. (1998) – </w:t>
      </w:r>
      <w:r w:rsidRPr="006777D1">
        <w:rPr>
          <w:i/>
        </w:rPr>
        <w:t>Стрес и адаптация в спорта</w:t>
      </w:r>
      <w:r w:rsidRPr="00622104">
        <w:t>, София</w:t>
      </w:r>
    </w:p>
    <w:p w14:paraId="4F8DDA38" w14:textId="77777777" w:rsidR="00046BED" w:rsidRPr="00622104" w:rsidRDefault="00046BED" w:rsidP="00C7373E">
      <w:pPr>
        <w:ind w:firstLine="0"/>
        <w:jc w:val="left"/>
      </w:pPr>
      <w:r w:rsidRPr="00622104">
        <w:t xml:space="preserve">Желязков, Ц., Д. </w:t>
      </w:r>
      <w:proofErr w:type="spellStart"/>
      <w:r w:rsidRPr="00622104">
        <w:t>Дашева</w:t>
      </w:r>
      <w:proofErr w:type="spellEnd"/>
      <w:r w:rsidRPr="00622104">
        <w:t xml:space="preserve"> – Основи на спортната тренировка, 2011</w:t>
      </w:r>
    </w:p>
    <w:p w14:paraId="0FF988D6" w14:textId="77777777" w:rsidR="00046BED" w:rsidRPr="00622104" w:rsidRDefault="00046BED" w:rsidP="00C7373E">
      <w:pPr>
        <w:ind w:firstLine="0"/>
        <w:jc w:val="left"/>
      </w:pPr>
      <w:r w:rsidRPr="00622104">
        <w:rPr>
          <w:bCs/>
        </w:rPr>
        <w:t>Нейков</w:t>
      </w:r>
      <w:r w:rsidRPr="00622104">
        <w:t>, С. Тренировка на елитни гребци в годишния цикъл,  София : Тип топ прес, 2007</w:t>
      </w:r>
    </w:p>
    <w:p w14:paraId="73034232" w14:textId="77777777" w:rsidR="00046BED" w:rsidRPr="00622104" w:rsidRDefault="00046BED" w:rsidP="00C7373E">
      <w:pPr>
        <w:ind w:firstLine="0"/>
        <w:jc w:val="left"/>
      </w:pPr>
      <w:proofErr w:type="spellStart"/>
      <w:r w:rsidRPr="00622104">
        <w:t>Оронова</w:t>
      </w:r>
      <w:proofErr w:type="spellEnd"/>
      <w:r w:rsidRPr="00622104">
        <w:t>, Д. (2001) – Дисертация, НСА</w:t>
      </w:r>
    </w:p>
    <w:p w14:paraId="5F0F6ACE" w14:textId="77777777" w:rsidR="00046BED" w:rsidRPr="00622104" w:rsidRDefault="00046BED" w:rsidP="00C7373E">
      <w:pPr>
        <w:ind w:firstLine="0"/>
        <w:jc w:val="left"/>
      </w:pPr>
      <w:r w:rsidRPr="00622104">
        <w:t>Христов, Р. – Техника на гребането, развитие и съвременни аспекти, Болид ИНС, София 2015 г.</w:t>
      </w:r>
    </w:p>
    <w:p w14:paraId="6D813760" w14:textId="77777777" w:rsidR="00046BED" w:rsidRPr="00622104" w:rsidRDefault="00046BED" w:rsidP="00C7373E">
      <w:pPr>
        <w:ind w:firstLine="0"/>
        <w:jc w:val="left"/>
      </w:pPr>
      <w:proofErr w:type="spellStart"/>
      <w:r w:rsidRPr="00622104">
        <w:rPr>
          <w:iCs/>
          <w:lang w:val="en-US"/>
        </w:rPr>
        <w:t>Bompa</w:t>
      </w:r>
      <w:proofErr w:type="spellEnd"/>
      <w:r w:rsidRPr="00622104">
        <w:rPr>
          <w:iCs/>
          <w:lang w:val="en-US"/>
        </w:rPr>
        <w:t>, T. Periodization: Theory and methodology of training, 4</w:t>
      </w:r>
      <w:r w:rsidRPr="00622104">
        <w:rPr>
          <w:iCs/>
          <w:vertAlign w:val="superscript"/>
          <w:lang w:val="en-US"/>
        </w:rPr>
        <w:t>th</w:t>
      </w:r>
      <w:r w:rsidRPr="00622104">
        <w:rPr>
          <w:iCs/>
          <w:lang w:val="en-US"/>
        </w:rPr>
        <w:t xml:space="preserve"> edition, Human Kinetics, 1999, ISBN 0-88011-851-2</w:t>
      </w:r>
    </w:p>
    <w:p w14:paraId="11365637" w14:textId="77777777" w:rsidR="00046BED" w:rsidRPr="00622104" w:rsidRDefault="00046BED" w:rsidP="00C7373E">
      <w:pPr>
        <w:ind w:firstLine="0"/>
        <w:jc w:val="left"/>
        <w:rPr>
          <w:bCs/>
        </w:rPr>
      </w:pPr>
      <w:proofErr w:type="spellStart"/>
      <w:r w:rsidRPr="00622104">
        <w:rPr>
          <w:bCs/>
        </w:rPr>
        <w:t>Hagerman</w:t>
      </w:r>
      <w:proofErr w:type="spellEnd"/>
      <w:r w:rsidRPr="00622104">
        <w:rPr>
          <w:bCs/>
        </w:rPr>
        <w:t xml:space="preserve">, F. C. (1984) – </w:t>
      </w:r>
      <w:proofErr w:type="spellStart"/>
      <w:r w:rsidRPr="00622104">
        <w:rPr>
          <w:bCs/>
        </w:rPr>
        <w:t>Applied</w:t>
      </w:r>
      <w:proofErr w:type="spellEnd"/>
      <w:r w:rsidRPr="00622104">
        <w:rPr>
          <w:bCs/>
        </w:rPr>
        <w:t xml:space="preserve"> </w:t>
      </w:r>
      <w:proofErr w:type="spellStart"/>
      <w:r w:rsidRPr="00622104">
        <w:rPr>
          <w:bCs/>
        </w:rPr>
        <w:t>physiology</w:t>
      </w:r>
      <w:proofErr w:type="spellEnd"/>
      <w:r w:rsidRPr="00622104">
        <w:rPr>
          <w:bCs/>
        </w:rPr>
        <w:t xml:space="preserve"> </w:t>
      </w:r>
      <w:proofErr w:type="spellStart"/>
      <w:r w:rsidRPr="00622104">
        <w:rPr>
          <w:bCs/>
        </w:rPr>
        <w:t>of</w:t>
      </w:r>
      <w:proofErr w:type="spellEnd"/>
      <w:r w:rsidRPr="00622104">
        <w:rPr>
          <w:bCs/>
        </w:rPr>
        <w:t xml:space="preserve"> </w:t>
      </w:r>
      <w:proofErr w:type="spellStart"/>
      <w:r w:rsidRPr="00622104">
        <w:rPr>
          <w:bCs/>
        </w:rPr>
        <w:t>rowing</w:t>
      </w:r>
      <w:proofErr w:type="spellEnd"/>
      <w:r w:rsidRPr="00622104">
        <w:rPr>
          <w:bCs/>
        </w:rPr>
        <w:t xml:space="preserve">, </w:t>
      </w:r>
      <w:proofErr w:type="spellStart"/>
      <w:r w:rsidRPr="00622104">
        <w:rPr>
          <w:bCs/>
        </w:rPr>
        <w:t>Sport</w:t>
      </w:r>
      <w:proofErr w:type="spellEnd"/>
      <w:r w:rsidRPr="00622104">
        <w:rPr>
          <w:bCs/>
        </w:rPr>
        <w:t xml:space="preserve"> </w:t>
      </w:r>
      <w:proofErr w:type="spellStart"/>
      <w:r w:rsidRPr="00622104">
        <w:rPr>
          <w:bCs/>
        </w:rPr>
        <w:t>Med</w:t>
      </w:r>
      <w:proofErr w:type="spellEnd"/>
      <w:r w:rsidRPr="00622104">
        <w:rPr>
          <w:bCs/>
        </w:rPr>
        <w:t>.</w:t>
      </w:r>
    </w:p>
    <w:p w14:paraId="6C9624AA" w14:textId="77777777" w:rsidR="00046BED" w:rsidRPr="00622104" w:rsidRDefault="00046BED" w:rsidP="00C7373E">
      <w:pPr>
        <w:shd w:val="clear" w:color="auto" w:fill="FFFFFF"/>
        <w:ind w:firstLine="0"/>
        <w:jc w:val="left"/>
        <w:textAlignment w:val="baseline"/>
        <w:rPr>
          <w:lang w:val="en-US"/>
        </w:rPr>
      </w:pPr>
      <w:r w:rsidRPr="00622104">
        <w:rPr>
          <w:iCs/>
          <w:lang w:val="en-US"/>
        </w:rPr>
        <w:t>Hagerman, F.C. – Rowing testing: Training, 2009</w:t>
      </w:r>
    </w:p>
    <w:p w14:paraId="57097FCC" w14:textId="77777777" w:rsidR="00046BED" w:rsidRPr="00E45158" w:rsidRDefault="00046BED" w:rsidP="00C7373E">
      <w:pPr>
        <w:ind w:firstLine="0"/>
        <w:jc w:val="left"/>
        <w:rPr>
          <w:lang w:val="ru-RU"/>
        </w:rPr>
      </w:pPr>
      <w:r w:rsidRPr="00622104">
        <w:rPr>
          <w:lang w:val="en-US"/>
        </w:rPr>
        <w:t>Nolte</w:t>
      </w:r>
      <w:r w:rsidRPr="00E45158">
        <w:rPr>
          <w:lang w:val="ru-RU"/>
        </w:rPr>
        <w:t xml:space="preserve">, </w:t>
      </w:r>
      <w:r w:rsidRPr="00622104">
        <w:rPr>
          <w:lang w:val="en-US"/>
        </w:rPr>
        <w:t>V</w:t>
      </w:r>
      <w:r w:rsidRPr="00E45158">
        <w:rPr>
          <w:lang w:val="ru-RU"/>
        </w:rPr>
        <w:t xml:space="preserve">. – </w:t>
      </w:r>
      <w:r w:rsidRPr="00622104">
        <w:rPr>
          <w:lang w:val="en-US"/>
        </w:rPr>
        <w:t>Rowing</w:t>
      </w:r>
      <w:r w:rsidRPr="00E45158">
        <w:rPr>
          <w:lang w:val="ru-RU"/>
        </w:rPr>
        <w:t xml:space="preserve"> </w:t>
      </w:r>
      <w:r w:rsidRPr="00622104">
        <w:rPr>
          <w:lang w:val="en-US"/>
        </w:rPr>
        <w:t>faster</w:t>
      </w:r>
      <w:r w:rsidRPr="00E45158">
        <w:rPr>
          <w:lang w:val="ru-RU"/>
        </w:rPr>
        <w:t>, 2011</w:t>
      </w:r>
    </w:p>
    <w:p w14:paraId="2278A0A2" w14:textId="77777777" w:rsidR="00046BED" w:rsidRPr="007106A5" w:rsidRDefault="00046BED" w:rsidP="00046BED"/>
    <w:p w14:paraId="56FC2483" w14:textId="72D8CE32" w:rsidR="00046BED" w:rsidRDefault="00046BED">
      <w:pPr>
        <w:spacing w:after="200"/>
        <w:ind w:firstLine="0"/>
        <w:jc w:val="left"/>
        <w:rPr>
          <w:rFonts w:eastAsiaTheme="majorEastAsia" w:cstheme="majorBidi"/>
          <w:b/>
          <w:color w:val="FF0000"/>
          <w:sz w:val="26"/>
          <w:szCs w:val="26"/>
        </w:rPr>
      </w:pPr>
    </w:p>
    <w:p w14:paraId="16D21F79" w14:textId="77777777" w:rsidR="00046BED" w:rsidRDefault="00046BED">
      <w:pPr>
        <w:spacing w:after="200"/>
        <w:ind w:firstLine="0"/>
        <w:jc w:val="left"/>
        <w:rPr>
          <w:rFonts w:eastAsiaTheme="majorEastAsia" w:cstheme="majorBidi"/>
          <w:b/>
          <w:color w:val="FF0000"/>
          <w:sz w:val="26"/>
          <w:szCs w:val="26"/>
        </w:rPr>
      </w:pPr>
      <w:r>
        <w:rPr>
          <w:color w:val="FF0000"/>
        </w:rPr>
        <w:br w:type="page"/>
      </w:r>
    </w:p>
    <w:p w14:paraId="77D53B53" w14:textId="2A49ADDF" w:rsidR="00B622AC" w:rsidRPr="00EE7A3C" w:rsidRDefault="00676474" w:rsidP="00656F2F">
      <w:pPr>
        <w:pStyle w:val="1"/>
      </w:pPr>
      <w:r w:rsidRPr="00EE7A3C">
        <w:lastRenderedPageBreak/>
        <w:t xml:space="preserve">УКАЗАНИЯ ЗА </w:t>
      </w:r>
      <w:r w:rsidRPr="00F54DBD">
        <w:t>СЪДЪРЖАНИЕТО</w:t>
      </w:r>
      <w:r w:rsidRPr="00EE7A3C">
        <w:t xml:space="preserve"> НА ИНДИВИДУАЛНИТЕ ПРАКТИЧЕСКИ ЗАДАНИЯ</w:t>
      </w:r>
      <w:r w:rsidRPr="00202249">
        <w:t xml:space="preserve"> </w:t>
      </w:r>
      <w:r w:rsidRPr="00F54DBD">
        <w:t>ПО ДЖУДО</w:t>
      </w:r>
    </w:p>
    <w:p w14:paraId="4A9C9328" w14:textId="77777777" w:rsidR="00F9678D" w:rsidRDefault="00F9678D" w:rsidP="00656F2F">
      <w:pPr>
        <w:autoSpaceDE w:val="0"/>
        <w:autoSpaceDN w:val="0"/>
        <w:adjustRightInd w:val="0"/>
        <w:ind w:firstLine="720"/>
        <w:rPr>
          <w:bCs/>
        </w:rPr>
      </w:pPr>
    </w:p>
    <w:p w14:paraId="5C3C499E" w14:textId="0B80F4C0" w:rsidR="00B622AC" w:rsidRDefault="00960AB9" w:rsidP="00656F2F">
      <w:pPr>
        <w:autoSpaceDE w:val="0"/>
        <w:autoSpaceDN w:val="0"/>
        <w:adjustRightInd w:val="0"/>
        <w:ind w:firstLine="720"/>
        <w:rPr>
          <w:bCs/>
        </w:rPr>
      </w:pPr>
      <w:r w:rsidRPr="00960AB9">
        <w:rPr>
          <w:bCs/>
        </w:rPr>
        <w:t xml:space="preserve">Изпитът се състои в подготовка и провеждане на тренировъчно занимание по </w:t>
      </w:r>
      <w:r>
        <w:rPr>
          <w:bCs/>
        </w:rPr>
        <w:t>джудо</w:t>
      </w:r>
      <w:r w:rsidRPr="00960AB9">
        <w:rPr>
          <w:bCs/>
        </w:rPr>
        <w:t>, с определена предварително тема и задачи.</w:t>
      </w:r>
    </w:p>
    <w:p w14:paraId="75B8F7B5" w14:textId="77777777" w:rsidR="00960AB9" w:rsidRDefault="00960AB9" w:rsidP="00656F2F">
      <w:pPr>
        <w:autoSpaceDE w:val="0"/>
        <w:autoSpaceDN w:val="0"/>
        <w:adjustRightInd w:val="0"/>
        <w:spacing w:line="240" w:lineRule="exact"/>
        <w:ind w:firstLine="720"/>
        <w:rPr>
          <w:rFonts w:ascii="TimesNewRomanPS-BoldMT" w:hAnsi="TimesNewRomanPS-BoldMT" w:cs="TimesNewRomanPS-BoldMT"/>
          <w:bCs/>
        </w:rPr>
      </w:pPr>
    </w:p>
    <w:p w14:paraId="0FE108A5" w14:textId="77777777" w:rsidR="00B622AC" w:rsidRPr="005140E4" w:rsidRDefault="00B622AC" w:rsidP="00656F2F">
      <w:pPr>
        <w:pStyle w:val="Heading1"/>
        <w:ind w:firstLine="0"/>
        <w:rPr>
          <w:rFonts w:eastAsia="Times New Roman"/>
        </w:rPr>
      </w:pPr>
      <w:r w:rsidRPr="005140E4">
        <w:rPr>
          <w:rFonts w:eastAsia="Times New Roman"/>
        </w:rPr>
        <w:t>Учениците трябва да покажат знания и компетентности в следните направления:</w:t>
      </w:r>
    </w:p>
    <w:p w14:paraId="4715580A" w14:textId="77777777" w:rsidR="00B622AC" w:rsidRPr="005140E4" w:rsidRDefault="00B622AC" w:rsidP="00067B3A">
      <w:pPr>
        <w:rPr>
          <w:lang w:val="ru-RU"/>
        </w:rPr>
      </w:pPr>
      <w:r w:rsidRPr="005140E4">
        <w:t>1. Знания за техниката</w:t>
      </w:r>
      <w:r>
        <w:t xml:space="preserve"> на спорта джудо</w:t>
      </w:r>
      <w:r w:rsidRPr="005140E4">
        <w:t>.</w:t>
      </w:r>
      <w:r w:rsidRPr="005140E4">
        <w:rPr>
          <w:lang w:val="ru-RU"/>
        </w:rPr>
        <w:t xml:space="preserve"> </w:t>
      </w:r>
    </w:p>
    <w:p w14:paraId="18DF5705" w14:textId="77777777" w:rsidR="00B622AC" w:rsidRPr="005140E4" w:rsidRDefault="00B622AC" w:rsidP="00067B3A">
      <w:r w:rsidRPr="005140E4">
        <w:t>2. Знания за методиката на обучение в техниката</w:t>
      </w:r>
      <w:r>
        <w:t xml:space="preserve"> на спорта джудо</w:t>
      </w:r>
      <w:r w:rsidRPr="005140E4">
        <w:t xml:space="preserve"> и компетентности в нейното прилагане.</w:t>
      </w:r>
    </w:p>
    <w:p w14:paraId="4B1A170F" w14:textId="77777777" w:rsidR="00B622AC" w:rsidRPr="005140E4" w:rsidRDefault="00B622AC" w:rsidP="00067B3A">
      <w:r w:rsidRPr="005140E4">
        <w:t>3. Знания за методите и средствата за развиване на двигателните качества</w:t>
      </w:r>
      <w:r w:rsidRPr="005140E4">
        <w:rPr>
          <w:lang w:val="ru-RU"/>
        </w:rPr>
        <w:t xml:space="preserve"> </w:t>
      </w:r>
      <w:r w:rsidRPr="005140E4">
        <w:t>и компетентности в тяхното прилагане.</w:t>
      </w:r>
    </w:p>
    <w:p w14:paraId="42F375C9" w14:textId="77777777" w:rsidR="00B622AC" w:rsidRPr="005140E4" w:rsidRDefault="00B622AC" w:rsidP="00067B3A">
      <w:r w:rsidRPr="005140E4">
        <w:t>4. Знания за правилата при провеждан</w:t>
      </w:r>
      <w:r>
        <w:t>е на състезания по джудо</w:t>
      </w:r>
      <w:r w:rsidRPr="005140E4">
        <w:t xml:space="preserve"> и компетентности в тяхното прилагане в тренировъчната дейност.</w:t>
      </w:r>
    </w:p>
    <w:p w14:paraId="10FA89F9" w14:textId="77777777" w:rsidR="00B622AC" w:rsidRPr="005140E4" w:rsidRDefault="00B622AC" w:rsidP="00067B3A">
      <w:r w:rsidRPr="005140E4">
        <w:t>5. Компетентности за избор на адекватни тренировъчни средства за обучение и за развиване на двигателните качества, съобразени с възрастовите особености в етапа на начална спортна подготовка.</w:t>
      </w:r>
    </w:p>
    <w:p w14:paraId="768BC2C9" w14:textId="77777777" w:rsidR="00B622AC" w:rsidRPr="005140E4" w:rsidRDefault="00B622AC" w:rsidP="00067B3A">
      <w:r w:rsidRPr="005140E4">
        <w:t>6. Умения и компетентности за управление на тренировъчната група в тренировъчното занимание.</w:t>
      </w:r>
    </w:p>
    <w:p w14:paraId="6ABC9519" w14:textId="77777777" w:rsidR="00B622AC" w:rsidRPr="005140E4" w:rsidRDefault="00B622AC" w:rsidP="00067B3A">
      <w:r w:rsidRPr="005140E4">
        <w:t>7. Знания и компетентности за спазване на мерките за безопасност при провеждане на тренировъчни за</w:t>
      </w:r>
      <w:r>
        <w:t>нимания с подрастващи джудисти</w:t>
      </w:r>
      <w:r w:rsidRPr="005140E4">
        <w:t>.</w:t>
      </w:r>
    </w:p>
    <w:p w14:paraId="5FB0D87D" w14:textId="77777777" w:rsidR="00B622AC" w:rsidRPr="00F54DBD" w:rsidRDefault="00B622AC" w:rsidP="00656F2F">
      <w:pPr>
        <w:spacing w:line="240" w:lineRule="exact"/>
        <w:ind w:firstLine="0"/>
        <w:rPr>
          <w:b/>
          <w:sz w:val="16"/>
          <w:szCs w:val="16"/>
        </w:rPr>
      </w:pPr>
    </w:p>
    <w:p w14:paraId="1E6E2FA5" w14:textId="77777777" w:rsidR="00B622AC" w:rsidRPr="00C25F41" w:rsidRDefault="00B622AC" w:rsidP="00067B3A">
      <w:pPr>
        <w:pStyle w:val="Heading1"/>
      </w:pPr>
      <w:r w:rsidRPr="00C25F41">
        <w:t>ІІ. Примерно съдържание на индивидуалните практически задания</w:t>
      </w:r>
    </w:p>
    <w:p w14:paraId="04268691" w14:textId="77777777" w:rsidR="00B622AC" w:rsidRPr="00656F2F" w:rsidRDefault="00B622AC" w:rsidP="00656F2F">
      <w:pPr>
        <w:spacing w:line="120" w:lineRule="exact"/>
        <w:rPr>
          <w:sz w:val="12"/>
          <w:szCs w:val="12"/>
        </w:rPr>
      </w:pPr>
    </w:p>
    <w:p w14:paraId="55050FF0" w14:textId="77777777" w:rsidR="00B622AC" w:rsidRPr="00211CE2" w:rsidRDefault="00B622AC" w:rsidP="00067B3A">
      <w:pPr>
        <w:pStyle w:val="Heading1"/>
      </w:pPr>
      <w:r w:rsidRPr="00211CE2">
        <w:t>Примерно инди</w:t>
      </w:r>
      <w:r>
        <w:t>видуално практическо задание № 1</w:t>
      </w:r>
      <w:r w:rsidRPr="00211CE2">
        <w:t xml:space="preserve">  </w:t>
      </w:r>
    </w:p>
    <w:p w14:paraId="3E414AEC" w14:textId="77777777" w:rsidR="00B622AC" w:rsidRPr="00211CE2" w:rsidRDefault="00B622AC" w:rsidP="00067B3A">
      <w:pPr>
        <w:rPr>
          <w:b/>
        </w:rPr>
      </w:pPr>
      <w:r w:rsidRPr="00211CE2">
        <w:rPr>
          <w:b/>
        </w:rPr>
        <w:t>Тема:</w:t>
      </w:r>
      <w:r w:rsidRPr="00283B71">
        <w:t xml:space="preserve"> </w:t>
      </w:r>
      <w:r w:rsidRPr="00CA6798">
        <w:t xml:space="preserve">Видове стойки, дистанции, придвижвания по </w:t>
      </w:r>
      <w:proofErr w:type="spellStart"/>
      <w:r w:rsidRPr="00CA6798">
        <w:t>татамито</w:t>
      </w:r>
      <w:proofErr w:type="spellEnd"/>
      <w:r w:rsidRPr="00CA6798">
        <w:t xml:space="preserve">. Стандартен и нестандартен </w:t>
      </w:r>
      <w:proofErr w:type="spellStart"/>
      <w:r w:rsidRPr="00CA6798">
        <w:t>захват</w:t>
      </w:r>
      <w:proofErr w:type="spellEnd"/>
      <w:r w:rsidRPr="00CA6798">
        <w:t xml:space="preserve"> </w:t>
      </w:r>
    </w:p>
    <w:p w14:paraId="6BD32F4F" w14:textId="77777777" w:rsidR="00B622AC" w:rsidRPr="00111AA7" w:rsidRDefault="00B622AC" w:rsidP="009618FE">
      <w:pPr>
        <w:pStyle w:val="Heading1"/>
        <w:ind w:firstLine="357"/>
      </w:pPr>
      <w:r w:rsidRPr="00111AA7">
        <w:t xml:space="preserve">Указания (инструкции/изисквания) за изпълнение на индивидуалното задание: </w:t>
      </w:r>
    </w:p>
    <w:p w14:paraId="1FCADA65" w14:textId="77777777" w:rsidR="00B622AC" w:rsidRDefault="00B622AC" w:rsidP="00656F2F">
      <w:pPr>
        <w:pStyle w:val="ListParagraph"/>
        <w:numPr>
          <w:ilvl w:val="0"/>
          <w:numId w:val="82"/>
        </w:numPr>
        <w:ind w:left="709" w:hanging="255"/>
      </w:pPr>
      <w:r>
        <w:t xml:space="preserve">Разучаване на видове стойки, падане, придвижвания по </w:t>
      </w:r>
      <w:proofErr w:type="spellStart"/>
      <w:r>
        <w:t>татамито</w:t>
      </w:r>
      <w:proofErr w:type="spellEnd"/>
      <w:r>
        <w:t>.</w:t>
      </w:r>
    </w:p>
    <w:p w14:paraId="44290F5C" w14:textId="77777777" w:rsidR="00B622AC" w:rsidRDefault="00B622AC" w:rsidP="00656F2F">
      <w:pPr>
        <w:pStyle w:val="ListParagraph"/>
        <w:numPr>
          <w:ilvl w:val="0"/>
          <w:numId w:val="82"/>
        </w:numPr>
        <w:ind w:left="709" w:hanging="255"/>
      </w:pPr>
      <w:r>
        <w:t xml:space="preserve">Разучаване на видовете </w:t>
      </w:r>
      <w:proofErr w:type="spellStart"/>
      <w:r>
        <w:t>захват</w:t>
      </w:r>
      <w:proofErr w:type="spellEnd"/>
      <w:r>
        <w:t xml:space="preserve">. </w:t>
      </w:r>
    </w:p>
    <w:p w14:paraId="763F1EE0" w14:textId="77777777" w:rsidR="00B622AC" w:rsidRDefault="00B622AC" w:rsidP="00656F2F">
      <w:pPr>
        <w:pStyle w:val="ListParagraph"/>
        <w:numPr>
          <w:ilvl w:val="0"/>
          <w:numId w:val="82"/>
        </w:numPr>
        <w:ind w:left="709" w:hanging="255"/>
      </w:pPr>
      <w:r>
        <w:t xml:space="preserve">Следете за правилното изпълнения на придвижванията и стойките, начинаещите  използват само стандартен </w:t>
      </w:r>
      <w:proofErr w:type="spellStart"/>
      <w:r>
        <w:t>захват</w:t>
      </w:r>
      <w:proofErr w:type="spellEnd"/>
      <w:r>
        <w:t xml:space="preserve">, правилната стойка и </w:t>
      </w:r>
      <w:proofErr w:type="spellStart"/>
      <w:r>
        <w:t>захват</w:t>
      </w:r>
      <w:proofErr w:type="spellEnd"/>
      <w:r>
        <w:t xml:space="preserve"> са по</w:t>
      </w:r>
      <w:r w:rsidRPr="00E45158">
        <w:rPr>
          <w:lang w:val="ru-RU"/>
        </w:rPr>
        <w:t>-</w:t>
      </w:r>
      <w:r>
        <w:t>ефективни и безопасни.</w:t>
      </w:r>
    </w:p>
    <w:p w14:paraId="6E906B23" w14:textId="77777777" w:rsidR="00B622AC" w:rsidRDefault="00B622AC" w:rsidP="00656F2F">
      <w:pPr>
        <w:pStyle w:val="ListParagraph"/>
        <w:numPr>
          <w:ilvl w:val="0"/>
          <w:numId w:val="82"/>
        </w:numPr>
        <w:ind w:left="709" w:hanging="255"/>
      </w:pPr>
      <w:r>
        <w:t>Използвайте правилно японските термини в процеса на обучение, това е световната терминология на джудо.</w:t>
      </w:r>
    </w:p>
    <w:p w14:paraId="356B0FFB" w14:textId="77777777" w:rsidR="00B622AC" w:rsidRPr="00656F2F" w:rsidRDefault="00B622AC" w:rsidP="00656F2F">
      <w:pPr>
        <w:spacing w:line="160" w:lineRule="exact"/>
        <w:rPr>
          <w:sz w:val="16"/>
          <w:szCs w:val="16"/>
        </w:rPr>
      </w:pPr>
    </w:p>
    <w:p w14:paraId="6750EA2C" w14:textId="77777777" w:rsidR="00B622AC" w:rsidRPr="00211CE2" w:rsidRDefault="00B622AC" w:rsidP="00067B3A">
      <w:pPr>
        <w:pStyle w:val="Heading1"/>
      </w:pPr>
      <w:r w:rsidRPr="00211CE2">
        <w:t>Примерно инди</w:t>
      </w:r>
      <w:r>
        <w:t>видуално практическо задание № 2</w:t>
      </w:r>
      <w:r w:rsidRPr="00211CE2">
        <w:t xml:space="preserve">  </w:t>
      </w:r>
    </w:p>
    <w:p w14:paraId="26347998" w14:textId="77777777" w:rsidR="00B622AC" w:rsidRPr="00CA6798" w:rsidRDefault="00B622AC" w:rsidP="00067B3A">
      <w:r w:rsidRPr="00211CE2">
        <w:rPr>
          <w:b/>
        </w:rPr>
        <w:t>Тема:</w:t>
      </w:r>
      <w:r w:rsidRPr="00E45158">
        <w:rPr>
          <w:b/>
          <w:lang w:val="ru-RU"/>
        </w:rPr>
        <w:t xml:space="preserve"> </w:t>
      </w:r>
      <w:proofErr w:type="spellStart"/>
      <w:r w:rsidRPr="00E45158">
        <w:rPr>
          <w:lang w:val="ru-RU"/>
        </w:rPr>
        <w:t>Разучаване</w:t>
      </w:r>
      <w:proofErr w:type="spellEnd"/>
      <w:r w:rsidRPr="00E45158">
        <w:rPr>
          <w:lang w:val="ru-RU"/>
        </w:rPr>
        <w:t xml:space="preserve"> на </w:t>
      </w:r>
      <w:proofErr w:type="spellStart"/>
      <w:r w:rsidRPr="00E45158">
        <w:rPr>
          <w:lang w:val="ru-RU"/>
        </w:rPr>
        <w:t>техниката</w:t>
      </w:r>
      <w:proofErr w:type="spellEnd"/>
      <w:r w:rsidRPr="00E45158">
        <w:rPr>
          <w:lang w:val="ru-RU"/>
        </w:rPr>
        <w:t xml:space="preserve"> и </w:t>
      </w:r>
      <w:proofErr w:type="spellStart"/>
      <w:r w:rsidRPr="00E45158">
        <w:rPr>
          <w:lang w:val="ru-RU"/>
        </w:rPr>
        <w:t>тактиката</w:t>
      </w:r>
      <w:proofErr w:type="spellEnd"/>
      <w:r w:rsidRPr="00E45158">
        <w:rPr>
          <w:lang w:val="ru-RU"/>
        </w:rPr>
        <w:t xml:space="preserve"> </w:t>
      </w:r>
      <w:r w:rsidRPr="00CA6798">
        <w:t>в</w:t>
      </w:r>
      <w:r w:rsidRPr="00E45158">
        <w:rPr>
          <w:lang w:val="ru-RU"/>
        </w:rPr>
        <w:t xml:space="preserve"> стойка</w:t>
      </w:r>
    </w:p>
    <w:p w14:paraId="43211E1F" w14:textId="77777777" w:rsidR="00B622AC" w:rsidRPr="00111AA7" w:rsidRDefault="00B622AC" w:rsidP="009618FE">
      <w:pPr>
        <w:pStyle w:val="Heading1"/>
        <w:ind w:firstLine="357"/>
      </w:pPr>
      <w:r w:rsidRPr="00111AA7">
        <w:t xml:space="preserve">Указания (инструкции/изисквания) за изпълнение на индивидуалното задание: </w:t>
      </w:r>
    </w:p>
    <w:p w14:paraId="688D7655" w14:textId="77777777" w:rsidR="00B622AC" w:rsidRPr="002B2403" w:rsidRDefault="00B622AC" w:rsidP="00656F2F">
      <w:pPr>
        <w:pStyle w:val="ListParagraph"/>
        <w:numPr>
          <w:ilvl w:val="0"/>
          <w:numId w:val="83"/>
        </w:numPr>
        <w:ind w:left="709" w:hanging="283"/>
        <w:rPr>
          <w:b/>
        </w:rPr>
      </w:pPr>
      <w:r>
        <w:t>Разучаване на комбинация за хвърляне – назад приоритет на техниките с крака.</w:t>
      </w:r>
    </w:p>
    <w:p w14:paraId="16018A60" w14:textId="77777777" w:rsidR="00B622AC" w:rsidRPr="00194915" w:rsidRDefault="00B622AC" w:rsidP="00656F2F">
      <w:pPr>
        <w:pStyle w:val="ListParagraph"/>
        <w:numPr>
          <w:ilvl w:val="0"/>
          <w:numId w:val="83"/>
        </w:numPr>
        <w:ind w:left="709" w:hanging="283"/>
      </w:pPr>
      <w:r>
        <w:t xml:space="preserve">Разучаване на комбинация за хвърляне напред – </w:t>
      </w:r>
      <w:r w:rsidRPr="00194915">
        <w:t>приоритет на техниките</w:t>
      </w:r>
      <w:r>
        <w:t xml:space="preserve"> с таз</w:t>
      </w:r>
      <w:r w:rsidRPr="00194915">
        <w:t>.</w:t>
      </w:r>
    </w:p>
    <w:p w14:paraId="54264324" w14:textId="77777777" w:rsidR="00B622AC" w:rsidRPr="002B2403" w:rsidRDefault="00B622AC" w:rsidP="00656F2F">
      <w:pPr>
        <w:pStyle w:val="ListParagraph"/>
        <w:numPr>
          <w:ilvl w:val="0"/>
          <w:numId w:val="83"/>
        </w:numPr>
        <w:ind w:left="709" w:hanging="283"/>
        <w:rPr>
          <w:b/>
        </w:rPr>
      </w:pPr>
      <w:r>
        <w:t>Усъвършенстване на техника според момента и ситуацията.</w:t>
      </w:r>
    </w:p>
    <w:p w14:paraId="357B8E47" w14:textId="77777777" w:rsidR="00656F2F" w:rsidRDefault="00656F2F" w:rsidP="00656F2F">
      <w:pPr>
        <w:pStyle w:val="Heading1"/>
        <w:spacing w:line="120" w:lineRule="exact"/>
        <w:ind w:firstLine="357"/>
      </w:pPr>
    </w:p>
    <w:p w14:paraId="7432CDCA" w14:textId="77777777" w:rsidR="00B622AC" w:rsidRPr="00211CE2" w:rsidRDefault="00B622AC" w:rsidP="00960AB9">
      <w:pPr>
        <w:pStyle w:val="Heading1"/>
        <w:ind w:firstLine="357"/>
      </w:pPr>
      <w:r w:rsidRPr="00211CE2">
        <w:t>Примерно инди</w:t>
      </w:r>
      <w:r>
        <w:t>видуално практическо задание № 3</w:t>
      </w:r>
      <w:r w:rsidRPr="00211CE2">
        <w:t xml:space="preserve">:  </w:t>
      </w:r>
    </w:p>
    <w:p w14:paraId="5C0DC28E" w14:textId="77777777" w:rsidR="00B622AC" w:rsidRPr="00E45158" w:rsidRDefault="00B622AC" w:rsidP="00067B3A">
      <w:pPr>
        <w:rPr>
          <w:b/>
          <w:lang w:val="ru-RU"/>
        </w:rPr>
      </w:pPr>
      <w:r w:rsidRPr="00211CE2">
        <w:rPr>
          <w:b/>
        </w:rPr>
        <w:t xml:space="preserve">Тема: </w:t>
      </w:r>
      <w:r w:rsidRPr="00DC609C">
        <w:t>Р</w:t>
      </w:r>
      <w:r w:rsidRPr="00CA6798">
        <w:t>азучаване на техниката и тактиката и елементи от партер</w:t>
      </w:r>
    </w:p>
    <w:p w14:paraId="36D1DADA" w14:textId="77777777" w:rsidR="00B622AC" w:rsidRPr="00111AA7" w:rsidRDefault="00B622AC" w:rsidP="009618FE">
      <w:pPr>
        <w:pStyle w:val="Heading1"/>
        <w:ind w:firstLine="357"/>
      </w:pPr>
      <w:r w:rsidRPr="00111AA7">
        <w:t xml:space="preserve">Указания (инструкции/изисквания) за изпълнение на индивидуалното задание: </w:t>
      </w:r>
    </w:p>
    <w:p w14:paraId="2BC5BF47" w14:textId="77777777" w:rsidR="00B622AC" w:rsidRPr="002B2403" w:rsidRDefault="00B622AC" w:rsidP="00656F2F">
      <w:pPr>
        <w:pStyle w:val="ListParagraph"/>
        <w:numPr>
          <w:ilvl w:val="0"/>
          <w:numId w:val="84"/>
        </w:numPr>
        <w:ind w:left="714" w:hanging="288"/>
        <w:rPr>
          <w:b/>
        </w:rPr>
      </w:pPr>
      <w:r>
        <w:t>Разучаване на основните видове задържания.</w:t>
      </w:r>
    </w:p>
    <w:p w14:paraId="5C47D7B7" w14:textId="77777777" w:rsidR="00B622AC" w:rsidRPr="002B2403" w:rsidRDefault="00B622AC" w:rsidP="00656F2F">
      <w:pPr>
        <w:pStyle w:val="ListParagraph"/>
        <w:numPr>
          <w:ilvl w:val="0"/>
          <w:numId w:val="84"/>
        </w:numPr>
        <w:ind w:left="714" w:hanging="288"/>
        <w:rPr>
          <w:b/>
        </w:rPr>
      </w:pPr>
      <w:r>
        <w:lastRenderedPageBreak/>
        <w:t>Разучаване на преход за задържане.</w:t>
      </w:r>
    </w:p>
    <w:p w14:paraId="4B2B67EA" w14:textId="77777777" w:rsidR="00B622AC" w:rsidRPr="002B2403" w:rsidRDefault="00B622AC" w:rsidP="00656F2F">
      <w:pPr>
        <w:pStyle w:val="ListParagraph"/>
        <w:numPr>
          <w:ilvl w:val="0"/>
          <w:numId w:val="84"/>
        </w:numPr>
        <w:ind w:left="714" w:hanging="288"/>
        <w:rPr>
          <w:b/>
        </w:rPr>
      </w:pPr>
      <w:r>
        <w:t>Разучаване на преходи от стойка в партер за начинаещи.</w:t>
      </w:r>
    </w:p>
    <w:p w14:paraId="5B3E4D14" w14:textId="77777777" w:rsidR="00B622AC" w:rsidRPr="00B155D0" w:rsidRDefault="00B622AC" w:rsidP="00067B3A">
      <w:pPr>
        <w:rPr>
          <w:sz w:val="16"/>
          <w:szCs w:val="16"/>
        </w:rPr>
      </w:pPr>
    </w:p>
    <w:p w14:paraId="001FE6A4" w14:textId="77777777" w:rsidR="00B622AC" w:rsidRPr="00211CE2" w:rsidRDefault="00B622AC" w:rsidP="00067B3A">
      <w:pPr>
        <w:pStyle w:val="Heading1"/>
      </w:pPr>
      <w:r w:rsidRPr="00211CE2">
        <w:t>Примерно инди</w:t>
      </w:r>
      <w:r>
        <w:t>видуално практическо задание № 4</w:t>
      </w:r>
      <w:r w:rsidRPr="00211CE2">
        <w:t xml:space="preserve">:  </w:t>
      </w:r>
    </w:p>
    <w:p w14:paraId="62DFC40B" w14:textId="77777777" w:rsidR="00B622AC" w:rsidRDefault="00B622AC" w:rsidP="00067B3A">
      <w:pPr>
        <w:rPr>
          <w:b/>
        </w:rPr>
      </w:pPr>
      <w:r w:rsidRPr="00211CE2">
        <w:rPr>
          <w:b/>
        </w:rPr>
        <w:t xml:space="preserve">Тема: </w:t>
      </w:r>
      <w:r w:rsidRPr="00CA6798">
        <w:t>Усъвършенстване на техниката в стойка</w:t>
      </w:r>
    </w:p>
    <w:p w14:paraId="2AE05413" w14:textId="77777777" w:rsidR="00B622AC" w:rsidRDefault="00B622AC" w:rsidP="009618FE">
      <w:pPr>
        <w:pStyle w:val="Heading1"/>
        <w:ind w:firstLine="357"/>
      </w:pPr>
      <w:r w:rsidRPr="001D0992">
        <w:t>Указания (инструкции/изисквания) за изпълнение на индивидуалното задание:</w:t>
      </w:r>
    </w:p>
    <w:p w14:paraId="7B061E03" w14:textId="77777777" w:rsidR="00B622AC" w:rsidRPr="00E45158" w:rsidRDefault="00B622AC" w:rsidP="00656F2F">
      <w:pPr>
        <w:pStyle w:val="ListParagraph"/>
        <w:numPr>
          <w:ilvl w:val="0"/>
          <w:numId w:val="85"/>
        </w:numPr>
        <w:ind w:left="714" w:hanging="288"/>
        <w:rPr>
          <w:b/>
          <w:lang w:val="ru-RU"/>
        </w:rPr>
      </w:pPr>
      <w:r>
        <w:t>Обяснете, че техниките с крака и комбинациите с тях са подходящи за подготвителната възраст, не са опасни и правят схватката  по-динамична.</w:t>
      </w:r>
    </w:p>
    <w:p w14:paraId="34BA5360" w14:textId="77777777" w:rsidR="00B622AC" w:rsidRPr="00E45158" w:rsidRDefault="00B622AC" w:rsidP="00656F2F">
      <w:pPr>
        <w:pStyle w:val="ListParagraph"/>
        <w:numPr>
          <w:ilvl w:val="0"/>
          <w:numId w:val="85"/>
        </w:numPr>
        <w:ind w:left="714" w:hanging="288"/>
        <w:rPr>
          <w:b/>
          <w:lang w:val="ru-RU"/>
        </w:rPr>
      </w:pPr>
      <w:r>
        <w:t>Усъвършенстване на техники с крака.</w:t>
      </w:r>
    </w:p>
    <w:p w14:paraId="6B1D4E22" w14:textId="77777777" w:rsidR="00B622AC" w:rsidRPr="00E45158" w:rsidRDefault="00B622AC" w:rsidP="00656F2F">
      <w:pPr>
        <w:pStyle w:val="ListParagraph"/>
        <w:numPr>
          <w:ilvl w:val="0"/>
          <w:numId w:val="85"/>
        </w:numPr>
        <w:ind w:left="714" w:hanging="288"/>
        <w:rPr>
          <w:b/>
          <w:lang w:val="ru-RU"/>
        </w:rPr>
      </w:pPr>
      <w:r>
        <w:t xml:space="preserve">Разучаване на комбинации с включени техники с крака. </w:t>
      </w:r>
    </w:p>
    <w:p w14:paraId="5E4B5A66" w14:textId="77777777" w:rsidR="00B622AC" w:rsidRPr="00E45158" w:rsidRDefault="00B622AC" w:rsidP="00656F2F">
      <w:pPr>
        <w:pStyle w:val="ListParagraph"/>
        <w:numPr>
          <w:ilvl w:val="0"/>
          <w:numId w:val="85"/>
        </w:numPr>
        <w:ind w:left="714" w:hanging="288"/>
        <w:rPr>
          <w:b/>
          <w:lang w:val="ru-RU"/>
        </w:rPr>
      </w:pPr>
      <w:r>
        <w:t>Разучаване на техники с ръце.</w:t>
      </w:r>
    </w:p>
    <w:p w14:paraId="0BD7D233" w14:textId="77777777" w:rsidR="00B622AC" w:rsidRPr="00B155D0" w:rsidRDefault="00B622AC" w:rsidP="00067B3A">
      <w:pPr>
        <w:rPr>
          <w:sz w:val="16"/>
          <w:szCs w:val="16"/>
        </w:rPr>
      </w:pPr>
    </w:p>
    <w:p w14:paraId="71A7AB84" w14:textId="77777777" w:rsidR="00B622AC" w:rsidRPr="00211CE2" w:rsidRDefault="00B622AC" w:rsidP="00067B3A">
      <w:pPr>
        <w:pStyle w:val="Heading1"/>
      </w:pPr>
      <w:r w:rsidRPr="00211CE2">
        <w:t>Примерно инди</w:t>
      </w:r>
      <w:r>
        <w:t>видуално практическо задание № 5</w:t>
      </w:r>
      <w:r w:rsidRPr="00211CE2">
        <w:t xml:space="preserve">  </w:t>
      </w:r>
    </w:p>
    <w:p w14:paraId="486BE19C" w14:textId="77777777" w:rsidR="00B622AC" w:rsidRPr="00CA6798" w:rsidRDefault="00B622AC" w:rsidP="00067B3A">
      <w:r w:rsidRPr="00211CE2">
        <w:rPr>
          <w:b/>
        </w:rPr>
        <w:t xml:space="preserve">Тема: </w:t>
      </w:r>
      <w:r w:rsidRPr="00CA6798">
        <w:t>Специализирана техническа и състезателна подготовка</w:t>
      </w:r>
    </w:p>
    <w:p w14:paraId="3AB5D73E" w14:textId="77777777" w:rsidR="00B622AC" w:rsidRPr="00111AA7" w:rsidRDefault="00B622AC" w:rsidP="009618FE">
      <w:pPr>
        <w:pStyle w:val="Heading1"/>
        <w:ind w:firstLine="357"/>
      </w:pPr>
      <w:r w:rsidRPr="00111AA7">
        <w:t>Указания (инструкции/</w:t>
      </w:r>
      <w:r w:rsidRPr="002B2403">
        <w:t>изисквания</w:t>
      </w:r>
      <w:r w:rsidRPr="00111AA7">
        <w:t xml:space="preserve">) за изпълнение на индивидуалното задание: </w:t>
      </w:r>
    </w:p>
    <w:p w14:paraId="6D0F3A44" w14:textId="77777777" w:rsidR="00B622AC" w:rsidRDefault="00B622AC" w:rsidP="00656F2F">
      <w:pPr>
        <w:pStyle w:val="ListParagraph"/>
        <w:numPr>
          <w:ilvl w:val="0"/>
          <w:numId w:val="86"/>
        </w:numPr>
        <w:ind w:left="714" w:hanging="288"/>
      </w:pPr>
      <w:r w:rsidRPr="003130FA">
        <w:t>Обяснете как се използват техническите средства за изграждане на качества.</w:t>
      </w:r>
    </w:p>
    <w:p w14:paraId="7C3B2D3F" w14:textId="77777777" w:rsidR="00B622AC" w:rsidRDefault="00B622AC" w:rsidP="00656F2F">
      <w:pPr>
        <w:pStyle w:val="ListParagraph"/>
        <w:numPr>
          <w:ilvl w:val="0"/>
          <w:numId w:val="86"/>
        </w:numPr>
        <w:ind w:left="714" w:hanging="288"/>
      </w:pPr>
      <w:r>
        <w:t>Упражнения за специфична силова издръжливост в джудо.</w:t>
      </w:r>
    </w:p>
    <w:p w14:paraId="0543D57B" w14:textId="77777777" w:rsidR="00B622AC" w:rsidRDefault="00B622AC" w:rsidP="00656F2F">
      <w:pPr>
        <w:pStyle w:val="ListParagraph"/>
        <w:numPr>
          <w:ilvl w:val="0"/>
          <w:numId w:val="86"/>
        </w:numPr>
        <w:ind w:left="714" w:hanging="288"/>
      </w:pPr>
      <w:r>
        <w:t xml:space="preserve">Моделирано </w:t>
      </w:r>
      <w:proofErr w:type="spellStart"/>
      <w:r>
        <w:t>рандори</w:t>
      </w:r>
      <w:proofErr w:type="spellEnd"/>
      <w:r>
        <w:t>.</w:t>
      </w:r>
    </w:p>
    <w:p w14:paraId="16619273" w14:textId="77777777" w:rsidR="00B622AC" w:rsidRPr="00050450" w:rsidRDefault="00B622AC" w:rsidP="00656F2F">
      <w:pPr>
        <w:pStyle w:val="ListParagraph"/>
        <w:numPr>
          <w:ilvl w:val="0"/>
          <w:numId w:val="86"/>
        </w:numPr>
        <w:ind w:left="714" w:hanging="288"/>
      </w:pPr>
      <w:proofErr w:type="spellStart"/>
      <w:r>
        <w:t>Рандори</w:t>
      </w:r>
      <w:proofErr w:type="spellEnd"/>
    </w:p>
    <w:p w14:paraId="383BF32F" w14:textId="77777777" w:rsidR="00B622AC" w:rsidRPr="00B155D0" w:rsidRDefault="00B622AC" w:rsidP="00067B3A">
      <w:pPr>
        <w:rPr>
          <w:sz w:val="16"/>
          <w:szCs w:val="16"/>
        </w:rPr>
      </w:pPr>
    </w:p>
    <w:p w14:paraId="6EED2EC2" w14:textId="77777777" w:rsidR="00B622AC" w:rsidRPr="00211CE2" w:rsidRDefault="00B622AC" w:rsidP="00067B3A">
      <w:pPr>
        <w:pStyle w:val="Heading1"/>
      </w:pPr>
      <w:r w:rsidRPr="00211CE2">
        <w:t>Примерно инди</w:t>
      </w:r>
      <w:r>
        <w:t>видуално практическо задание № 6</w:t>
      </w:r>
      <w:r w:rsidRPr="00211CE2">
        <w:t xml:space="preserve">  </w:t>
      </w:r>
    </w:p>
    <w:p w14:paraId="1C27BCC5" w14:textId="77777777" w:rsidR="00B622AC" w:rsidRPr="00D522D7" w:rsidRDefault="00B622AC" w:rsidP="00067B3A">
      <w:r w:rsidRPr="00211CE2">
        <w:rPr>
          <w:b/>
        </w:rPr>
        <w:t xml:space="preserve">Тема: </w:t>
      </w:r>
      <w:r w:rsidRPr="00D522D7">
        <w:t>Обща физическа подготовка (ОФП) – кръгова тренировка</w:t>
      </w:r>
    </w:p>
    <w:p w14:paraId="724FCEDF" w14:textId="77777777" w:rsidR="00B622AC" w:rsidRPr="00111AA7" w:rsidRDefault="00B622AC" w:rsidP="009618FE">
      <w:pPr>
        <w:pStyle w:val="Heading1"/>
        <w:ind w:firstLine="357"/>
      </w:pPr>
      <w:r w:rsidRPr="00111AA7">
        <w:t>Указания (</w:t>
      </w:r>
      <w:r w:rsidRPr="002B2403">
        <w:t>инструкции</w:t>
      </w:r>
      <w:r w:rsidRPr="00111AA7">
        <w:t xml:space="preserve">/изисквания) за изпълнение на индивидуалното задание: </w:t>
      </w:r>
    </w:p>
    <w:p w14:paraId="7AC046C1" w14:textId="77777777" w:rsidR="00B622AC" w:rsidRPr="00924CEE" w:rsidRDefault="00B622AC" w:rsidP="00656F2F">
      <w:pPr>
        <w:pStyle w:val="ListParagraph"/>
        <w:numPr>
          <w:ilvl w:val="0"/>
          <w:numId w:val="87"/>
        </w:numPr>
        <w:ind w:left="714" w:hanging="288"/>
      </w:pPr>
      <w:r>
        <w:t>Изберете упражнения, подходящи за възрастта.</w:t>
      </w:r>
    </w:p>
    <w:p w14:paraId="3D676328" w14:textId="77777777" w:rsidR="00B622AC" w:rsidRDefault="00B622AC" w:rsidP="00656F2F">
      <w:pPr>
        <w:pStyle w:val="ListParagraph"/>
        <w:numPr>
          <w:ilvl w:val="0"/>
          <w:numId w:val="87"/>
        </w:numPr>
        <w:ind w:left="714" w:hanging="288"/>
      </w:pPr>
      <w:r>
        <w:t>Упражнения за сила.</w:t>
      </w:r>
    </w:p>
    <w:p w14:paraId="4253D7EA" w14:textId="77777777" w:rsidR="00B622AC" w:rsidRPr="00924CEE" w:rsidRDefault="00B622AC" w:rsidP="00656F2F">
      <w:pPr>
        <w:pStyle w:val="ListParagraph"/>
        <w:numPr>
          <w:ilvl w:val="0"/>
          <w:numId w:val="87"/>
        </w:numPr>
        <w:ind w:left="714" w:hanging="288"/>
      </w:pPr>
      <w:r w:rsidRPr="00924CEE">
        <w:t>Провеждане на кръгова тренировка.</w:t>
      </w:r>
    </w:p>
    <w:p w14:paraId="258EF271" w14:textId="77777777" w:rsidR="00B622AC" w:rsidRPr="00924CEE" w:rsidRDefault="00B622AC" w:rsidP="00656F2F">
      <w:pPr>
        <w:pStyle w:val="ListParagraph"/>
        <w:numPr>
          <w:ilvl w:val="0"/>
          <w:numId w:val="87"/>
        </w:numPr>
        <w:ind w:left="714" w:hanging="288"/>
      </w:pPr>
      <w:r w:rsidRPr="00924CEE">
        <w:t>Упражнения за силова издръжливост на краката.</w:t>
      </w:r>
    </w:p>
    <w:p w14:paraId="77F7A8FF" w14:textId="1F55B09D" w:rsidR="00B622AC" w:rsidRDefault="00B622AC" w:rsidP="00067B3A">
      <w:pPr>
        <w:pStyle w:val="Heading2"/>
        <w:rPr>
          <w:rFonts w:eastAsia="Times New Roman"/>
        </w:rPr>
      </w:pPr>
    </w:p>
    <w:p w14:paraId="35652E09" w14:textId="05A3CF30" w:rsidR="00A00AD1" w:rsidRDefault="00A00AD1" w:rsidP="00A00AD1"/>
    <w:p w14:paraId="78501596" w14:textId="335921B1" w:rsidR="00A00AD1" w:rsidRDefault="00A00AD1" w:rsidP="00A00AD1"/>
    <w:p w14:paraId="7D6E4310" w14:textId="13F14CEA" w:rsidR="00A00AD1" w:rsidRDefault="00A00AD1" w:rsidP="00A00AD1"/>
    <w:p w14:paraId="2B206E0C" w14:textId="162A8F50" w:rsidR="009618FE" w:rsidRDefault="009618FE" w:rsidP="00A00AD1"/>
    <w:p w14:paraId="79C8B871" w14:textId="2458B2BA" w:rsidR="009618FE" w:rsidRDefault="009618FE" w:rsidP="00A00AD1"/>
    <w:p w14:paraId="79CD3DCB" w14:textId="51C885BD" w:rsidR="009618FE" w:rsidRDefault="009618FE" w:rsidP="00A00AD1"/>
    <w:p w14:paraId="14BF7A35" w14:textId="77777777" w:rsidR="009618FE" w:rsidRDefault="009618FE" w:rsidP="00A00AD1"/>
    <w:p w14:paraId="1384DD6B" w14:textId="77777777" w:rsidR="00656F2F" w:rsidRDefault="00656F2F" w:rsidP="00A00AD1"/>
    <w:p w14:paraId="6B2F1D79" w14:textId="77777777" w:rsidR="00656F2F" w:rsidRDefault="00656F2F" w:rsidP="00A00AD1"/>
    <w:p w14:paraId="098A8F5D" w14:textId="7D60B5E7" w:rsidR="00296608" w:rsidRDefault="00296608">
      <w:pPr>
        <w:spacing w:after="200"/>
        <w:ind w:firstLine="0"/>
        <w:jc w:val="left"/>
      </w:pPr>
      <w:r>
        <w:br w:type="page"/>
      </w:r>
    </w:p>
    <w:p w14:paraId="762FBC78" w14:textId="77777777" w:rsidR="00B622AC" w:rsidRDefault="00B622AC" w:rsidP="00067B3A">
      <w:pPr>
        <w:pStyle w:val="Heading2"/>
        <w:spacing w:line="360" w:lineRule="auto"/>
        <w:rPr>
          <w:rFonts w:eastAsia="Times New Roman"/>
        </w:rPr>
      </w:pPr>
      <w:r>
        <w:rPr>
          <w:rFonts w:eastAsia="Times New Roman"/>
        </w:rPr>
        <w:lastRenderedPageBreak/>
        <w:t>ПЛАН-КОНСПЕКТ</w:t>
      </w:r>
    </w:p>
    <w:p w14:paraId="205E3F1B" w14:textId="77777777" w:rsidR="00B622AC" w:rsidRPr="00DA27F1" w:rsidRDefault="00B622AC" w:rsidP="00067B3A">
      <w:pPr>
        <w:spacing w:line="360" w:lineRule="auto"/>
        <w:ind w:firstLine="0"/>
        <w:jc w:val="center"/>
        <w:rPr>
          <w:b/>
          <w:caps/>
        </w:rPr>
      </w:pPr>
      <w:r w:rsidRPr="00DA27F1">
        <w:rPr>
          <w:b/>
        </w:rPr>
        <w:t>(примерен)</w:t>
      </w:r>
    </w:p>
    <w:p w14:paraId="5AA7BDDB" w14:textId="090B93D0" w:rsidR="00B622AC" w:rsidRPr="00DA27F1" w:rsidRDefault="00B622AC" w:rsidP="00067B3A">
      <w:pPr>
        <w:spacing w:line="360" w:lineRule="auto"/>
        <w:ind w:firstLine="0"/>
        <w:jc w:val="center"/>
      </w:pPr>
      <w:r w:rsidRPr="00DA27F1">
        <w:t xml:space="preserve">на </w:t>
      </w:r>
      <w:r w:rsidR="00A00AD1">
        <w:t>тренировъчно занимание</w:t>
      </w:r>
      <w:r w:rsidRPr="00DA27F1">
        <w:t xml:space="preserve"> </w:t>
      </w:r>
    </w:p>
    <w:p w14:paraId="702B6C99" w14:textId="77777777" w:rsidR="00B622AC" w:rsidRPr="00DA27F1" w:rsidRDefault="00B622AC" w:rsidP="00067B3A">
      <w:pPr>
        <w:spacing w:line="360" w:lineRule="auto"/>
        <w:ind w:firstLine="0"/>
        <w:jc w:val="center"/>
      </w:pPr>
      <w:r w:rsidRPr="00DA27F1">
        <w:t xml:space="preserve">по </w:t>
      </w:r>
      <w:r>
        <w:rPr>
          <w:b/>
          <w:caps/>
        </w:rPr>
        <w:t>ДЖУДО</w:t>
      </w:r>
    </w:p>
    <w:p w14:paraId="4CF214F4" w14:textId="77777777" w:rsidR="00B622AC" w:rsidRPr="00DA27F1" w:rsidRDefault="00B622AC" w:rsidP="00067B3A">
      <w:pPr>
        <w:spacing w:line="360" w:lineRule="auto"/>
        <w:rPr>
          <w:rFonts w:ascii="TimesNewRomanPSMT" w:hAnsi="TimesNewRomanPSMT" w:cs="TimesNewRomanPSMT"/>
          <w:b/>
        </w:rPr>
      </w:pPr>
    </w:p>
    <w:p w14:paraId="7E1AB9B7" w14:textId="77777777" w:rsidR="00B622AC" w:rsidRPr="00DA27F1" w:rsidRDefault="00B622AC" w:rsidP="00067B3A">
      <w:pPr>
        <w:spacing w:line="360" w:lineRule="auto"/>
        <w:jc w:val="center"/>
        <w:rPr>
          <w:rFonts w:ascii="TimesNewRomanPSMT" w:hAnsi="TimesNewRomanPSMT" w:cs="TimesNewRomanPSMT"/>
          <w:b/>
        </w:rPr>
      </w:pPr>
    </w:p>
    <w:p w14:paraId="6253A2F4" w14:textId="77777777" w:rsidR="00B622AC" w:rsidRPr="00DA27F1" w:rsidRDefault="00B622AC" w:rsidP="00067B3A">
      <w:pPr>
        <w:spacing w:line="360" w:lineRule="auto"/>
        <w:jc w:val="center"/>
        <w:rPr>
          <w:rFonts w:ascii="TimesNewRomanPSMT" w:hAnsi="TimesNewRomanPSMT" w:cs="TimesNewRomanPSMT"/>
          <w:b/>
        </w:rPr>
      </w:pPr>
    </w:p>
    <w:p w14:paraId="3D9F660C" w14:textId="77777777" w:rsidR="00B622AC" w:rsidRPr="00DA27F1" w:rsidRDefault="00B622AC" w:rsidP="00067B3A">
      <w:pPr>
        <w:spacing w:line="360" w:lineRule="auto"/>
        <w:jc w:val="center"/>
        <w:rPr>
          <w:rFonts w:ascii="TimesNewRomanPSMT" w:hAnsi="TimesNewRomanPSMT" w:cs="TimesNewRomanPSMT"/>
          <w:b/>
        </w:rPr>
      </w:pPr>
    </w:p>
    <w:p w14:paraId="271ABA6B" w14:textId="51B78B2F" w:rsidR="00B622AC" w:rsidRPr="00DA27F1" w:rsidRDefault="00B622AC" w:rsidP="00067B3A">
      <w:pPr>
        <w:pStyle w:val="Heading1"/>
        <w:ind w:firstLine="0"/>
        <w:jc w:val="center"/>
        <w:rPr>
          <w:rFonts w:eastAsia="Times New Roman"/>
        </w:rPr>
      </w:pPr>
      <w:r w:rsidRPr="00DA27F1">
        <w:rPr>
          <w:rFonts w:eastAsia="Times New Roman"/>
        </w:rPr>
        <w:t>ТЕМА:</w:t>
      </w:r>
      <w:r>
        <w:rPr>
          <w:rFonts w:eastAsia="Times New Roman"/>
        </w:rPr>
        <w:t xml:space="preserve"> </w:t>
      </w:r>
      <w:r w:rsidRPr="00DA27F1">
        <w:rPr>
          <w:rFonts w:eastAsia="Times New Roman"/>
        </w:rPr>
        <w:t xml:space="preserve">Начално разучаване на </w:t>
      </w:r>
      <w:proofErr w:type="spellStart"/>
      <w:r w:rsidRPr="00DA27F1">
        <w:rPr>
          <w:rFonts w:eastAsia="Times New Roman"/>
        </w:rPr>
        <w:t>Сеой</w:t>
      </w:r>
      <w:proofErr w:type="spellEnd"/>
      <w:r w:rsidRPr="00DA27F1">
        <w:rPr>
          <w:rFonts w:eastAsia="Times New Roman"/>
        </w:rPr>
        <w:t xml:space="preserve"> </w:t>
      </w:r>
      <w:proofErr w:type="spellStart"/>
      <w:r w:rsidRPr="00DA27F1">
        <w:rPr>
          <w:rFonts w:eastAsia="Times New Roman"/>
        </w:rPr>
        <w:t>наге</w:t>
      </w:r>
      <w:proofErr w:type="spellEnd"/>
      <w:r w:rsidRPr="00DA27F1">
        <w:rPr>
          <w:rFonts w:eastAsia="Times New Roman"/>
        </w:rPr>
        <w:t>. Развиване на координационни способности</w:t>
      </w:r>
    </w:p>
    <w:p w14:paraId="476E6F77" w14:textId="77777777" w:rsidR="00B622AC" w:rsidRPr="00DA27F1" w:rsidRDefault="00B622AC" w:rsidP="00067B3A">
      <w:pPr>
        <w:spacing w:line="360" w:lineRule="auto"/>
        <w:rPr>
          <w:rFonts w:ascii="TimesNewRomanPSMT" w:hAnsi="TimesNewRomanPSMT" w:cs="TimesNewRomanPSMT"/>
          <w:b/>
        </w:rPr>
      </w:pPr>
    </w:p>
    <w:p w14:paraId="72B704D7" w14:textId="4276C605" w:rsidR="00B622AC" w:rsidRPr="009618FE" w:rsidRDefault="009618FE" w:rsidP="00067B3A">
      <w:pPr>
        <w:spacing w:line="360" w:lineRule="auto"/>
        <w:rPr>
          <w:rFonts w:cs="Times New Roman"/>
          <w:b/>
          <w:bCs/>
        </w:rPr>
      </w:pPr>
      <w:r w:rsidRPr="009618FE">
        <w:rPr>
          <w:rFonts w:cs="Times New Roman"/>
          <w:b/>
          <w:bCs/>
        </w:rPr>
        <w:t>ЗАДАЧИ:</w:t>
      </w:r>
    </w:p>
    <w:p w14:paraId="49CAFBBC" w14:textId="0B2842A0" w:rsidR="009618FE" w:rsidRPr="009618FE" w:rsidRDefault="009618FE" w:rsidP="00880313">
      <w:pPr>
        <w:pStyle w:val="ListParagraph"/>
        <w:numPr>
          <w:ilvl w:val="0"/>
          <w:numId w:val="345"/>
        </w:numPr>
        <w:spacing w:line="360" w:lineRule="auto"/>
        <w:rPr>
          <w:rFonts w:cs="Times New Roman"/>
        </w:rPr>
      </w:pPr>
      <w:r w:rsidRPr="009618FE">
        <w:rPr>
          <w:rFonts w:cs="Times New Roman"/>
        </w:rPr>
        <w:t xml:space="preserve">Начално разучаване на </w:t>
      </w:r>
      <w:proofErr w:type="spellStart"/>
      <w:r w:rsidRPr="009618FE">
        <w:rPr>
          <w:rFonts w:cs="Times New Roman"/>
        </w:rPr>
        <w:t>Сеой</w:t>
      </w:r>
      <w:proofErr w:type="spellEnd"/>
      <w:r w:rsidRPr="009618FE">
        <w:rPr>
          <w:rFonts w:cs="Times New Roman"/>
        </w:rPr>
        <w:t xml:space="preserve"> </w:t>
      </w:r>
      <w:proofErr w:type="spellStart"/>
      <w:r w:rsidRPr="009618FE">
        <w:rPr>
          <w:rFonts w:cs="Times New Roman"/>
        </w:rPr>
        <w:t>наге</w:t>
      </w:r>
      <w:proofErr w:type="spellEnd"/>
      <w:r w:rsidRPr="009618FE">
        <w:rPr>
          <w:rFonts w:cs="Times New Roman"/>
        </w:rPr>
        <w:t xml:space="preserve">. </w:t>
      </w:r>
    </w:p>
    <w:p w14:paraId="7241996C" w14:textId="77AD2E02" w:rsidR="00B622AC" w:rsidRPr="009618FE" w:rsidRDefault="009618FE" w:rsidP="00880313">
      <w:pPr>
        <w:pStyle w:val="ListParagraph"/>
        <w:numPr>
          <w:ilvl w:val="0"/>
          <w:numId w:val="345"/>
        </w:numPr>
        <w:spacing w:line="360" w:lineRule="auto"/>
        <w:rPr>
          <w:rFonts w:cs="Times New Roman"/>
        </w:rPr>
      </w:pPr>
      <w:r w:rsidRPr="009618FE">
        <w:rPr>
          <w:rFonts w:cs="Times New Roman"/>
        </w:rPr>
        <w:t>Развиване на координационни способности</w:t>
      </w:r>
    </w:p>
    <w:p w14:paraId="59A7C509" w14:textId="77777777" w:rsidR="00B622AC" w:rsidRPr="00DA27F1" w:rsidRDefault="00B622AC" w:rsidP="00067B3A">
      <w:pPr>
        <w:spacing w:line="360" w:lineRule="auto"/>
        <w:rPr>
          <w:rFonts w:ascii="TimesNewRomanPSMT" w:hAnsi="TimesNewRomanPSMT" w:cs="TimesNewRomanPSMT"/>
        </w:rPr>
      </w:pPr>
    </w:p>
    <w:p w14:paraId="143ECD67" w14:textId="77777777" w:rsidR="00B622AC" w:rsidRPr="00F26244" w:rsidRDefault="00B622AC" w:rsidP="00067B3A">
      <w:pPr>
        <w:spacing w:line="360" w:lineRule="auto"/>
        <w:rPr>
          <w:rFonts w:cs="Times New Roman"/>
        </w:rPr>
      </w:pPr>
    </w:p>
    <w:p w14:paraId="485AA7CF" w14:textId="77777777" w:rsidR="00B622AC" w:rsidRPr="00F26244" w:rsidRDefault="00B622AC" w:rsidP="00067B3A">
      <w:pPr>
        <w:spacing w:line="360" w:lineRule="auto"/>
        <w:rPr>
          <w:rFonts w:cs="Times New Roman"/>
        </w:rPr>
      </w:pPr>
      <w:r w:rsidRPr="00F26244">
        <w:rPr>
          <w:rFonts w:cs="Times New Roman"/>
        </w:rPr>
        <w:t xml:space="preserve">Необходими уреди и пособия: </w:t>
      </w:r>
    </w:p>
    <w:p w14:paraId="58E47D4D" w14:textId="77777777" w:rsidR="00B622AC" w:rsidRPr="00F26244" w:rsidRDefault="00B622AC" w:rsidP="00067B3A">
      <w:pPr>
        <w:spacing w:line="360" w:lineRule="auto"/>
        <w:rPr>
          <w:rFonts w:cs="Times New Roman"/>
        </w:rPr>
      </w:pPr>
      <w:r w:rsidRPr="00F26244">
        <w:rPr>
          <w:rFonts w:cs="Times New Roman"/>
        </w:rPr>
        <w:t>Място на провеждане:</w:t>
      </w:r>
    </w:p>
    <w:p w14:paraId="50A7C94A" w14:textId="77777777" w:rsidR="00B622AC" w:rsidRPr="00F26244" w:rsidRDefault="00B622AC" w:rsidP="00067B3A">
      <w:pPr>
        <w:spacing w:line="360" w:lineRule="auto"/>
        <w:rPr>
          <w:rFonts w:cs="Times New Roman"/>
        </w:rPr>
      </w:pPr>
      <w:r w:rsidRPr="00F26244">
        <w:rPr>
          <w:rFonts w:cs="Times New Roman"/>
        </w:rPr>
        <w:t>Времетраене:</w:t>
      </w:r>
    </w:p>
    <w:p w14:paraId="4FE1FF50" w14:textId="77777777" w:rsidR="00B622AC" w:rsidRPr="00F26244" w:rsidRDefault="00B622AC" w:rsidP="00067B3A">
      <w:pPr>
        <w:spacing w:line="360" w:lineRule="auto"/>
        <w:rPr>
          <w:rFonts w:cs="Times New Roman"/>
        </w:rPr>
      </w:pPr>
    </w:p>
    <w:p w14:paraId="2C0C7B54" w14:textId="77777777" w:rsidR="00B622AC" w:rsidRPr="00DA27F1" w:rsidRDefault="00B622AC" w:rsidP="00067B3A">
      <w:pPr>
        <w:spacing w:line="360" w:lineRule="auto"/>
      </w:pPr>
    </w:p>
    <w:p w14:paraId="75E40221" w14:textId="77777777" w:rsidR="00B622AC" w:rsidRDefault="00B622AC" w:rsidP="00067B3A">
      <w:pPr>
        <w:spacing w:line="360" w:lineRule="auto"/>
      </w:pPr>
    </w:p>
    <w:p w14:paraId="4732AA2B" w14:textId="77777777" w:rsidR="00F26244" w:rsidRDefault="00F26244" w:rsidP="00067B3A">
      <w:pPr>
        <w:spacing w:line="360" w:lineRule="auto"/>
      </w:pPr>
    </w:p>
    <w:p w14:paraId="7DB708F6" w14:textId="77777777" w:rsidR="00F26244" w:rsidRPr="00DA27F1" w:rsidRDefault="00F26244" w:rsidP="00067B3A">
      <w:pPr>
        <w:spacing w:line="360" w:lineRule="auto"/>
      </w:pPr>
    </w:p>
    <w:p w14:paraId="71DFC14C" w14:textId="77777777" w:rsidR="00B622AC" w:rsidRPr="00DA27F1" w:rsidRDefault="00B622AC" w:rsidP="00067B3A">
      <w:pPr>
        <w:spacing w:line="360" w:lineRule="auto"/>
      </w:pPr>
    </w:p>
    <w:p w14:paraId="30076B3C" w14:textId="77777777" w:rsidR="00B622AC" w:rsidRPr="00DA27F1" w:rsidRDefault="00B622AC" w:rsidP="00067B3A">
      <w:pPr>
        <w:spacing w:line="360" w:lineRule="auto"/>
      </w:pPr>
      <w:r w:rsidRPr="00DA27F1">
        <w:t>Дата:</w:t>
      </w:r>
    </w:p>
    <w:p w14:paraId="27A9A28F" w14:textId="77777777" w:rsidR="00B622AC" w:rsidRPr="00DA27F1" w:rsidRDefault="00B622AC" w:rsidP="00067B3A">
      <w:pPr>
        <w:spacing w:line="360" w:lineRule="auto"/>
      </w:pPr>
      <w:r w:rsidRPr="00DA27F1">
        <w:t>Изготвил:</w:t>
      </w:r>
    </w:p>
    <w:p w14:paraId="31CDFF8C" w14:textId="77777777" w:rsidR="00B622AC" w:rsidRPr="00DA27F1" w:rsidRDefault="00B622AC" w:rsidP="00067B3A">
      <w:pPr>
        <w:spacing w:line="240" w:lineRule="auto"/>
      </w:pPr>
      <w:r w:rsidRPr="00DA27F1">
        <w:br w:type="page"/>
      </w:r>
      <w:bookmarkStart w:id="3" w:name="_Hlk85525981"/>
    </w:p>
    <w:bookmarkEnd w:id="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631"/>
        <w:gridCol w:w="3091"/>
        <w:gridCol w:w="854"/>
        <w:gridCol w:w="715"/>
        <w:gridCol w:w="3850"/>
      </w:tblGrid>
      <w:tr w:rsidR="00B622AC" w14:paraId="4095D86D" w14:textId="77777777" w:rsidTr="00D25E14">
        <w:tc>
          <w:tcPr>
            <w:tcW w:w="345" w:type="pct"/>
            <w:vMerge w:val="restart"/>
            <w:textDirection w:val="btLr"/>
            <w:vAlign w:val="center"/>
            <w:hideMark/>
          </w:tcPr>
          <w:p w14:paraId="46D16F28" w14:textId="77777777" w:rsidR="00B622AC" w:rsidRDefault="00B622AC" w:rsidP="00067B3A">
            <w:pPr>
              <w:spacing w:line="240" w:lineRule="auto"/>
              <w:ind w:firstLine="0"/>
              <w:rPr>
                <w:b/>
                <w:lang w:val="en-US"/>
              </w:rPr>
            </w:pPr>
            <w:r>
              <w:lastRenderedPageBreak/>
              <w:br w:type="page"/>
            </w:r>
            <w:r>
              <w:br w:type="page"/>
            </w:r>
            <w:r>
              <w:br w:type="page"/>
            </w:r>
            <w:proofErr w:type="spellStart"/>
            <w:r>
              <w:rPr>
                <w:b/>
                <w:lang w:val="en-US"/>
              </w:rPr>
              <w:t>Части</w:t>
            </w:r>
            <w:proofErr w:type="spellEnd"/>
          </w:p>
        </w:tc>
        <w:tc>
          <w:tcPr>
            <w:tcW w:w="1691" w:type="pct"/>
            <w:vMerge w:val="restart"/>
            <w:vAlign w:val="center"/>
            <w:hideMark/>
          </w:tcPr>
          <w:p w14:paraId="6BA22E71" w14:textId="77777777" w:rsidR="00B622AC" w:rsidRDefault="00B622AC" w:rsidP="00067B3A">
            <w:pPr>
              <w:spacing w:line="240" w:lineRule="auto"/>
              <w:ind w:firstLine="0"/>
              <w:jc w:val="center"/>
              <w:rPr>
                <w:b/>
                <w:lang w:val="en-US"/>
              </w:rPr>
            </w:pPr>
            <w:proofErr w:type="spellStart"/>
            <w:r>
              <w:rPr>
                <w:b/>
                <w:lang w:val="en-US"/>
              </w:rPr>
              <w:t>Съдържание</w:t>
            </w:r>
            <w:proofErr w:type="spellEnd"/>
          </w:p>
        </w:tc>
        <w:tc>
          <w:tcPr>
            <w:tcW w:w="858" w:type="pct"/>
            <w:gridSpan w:val="2"/>
            <w:vAlign w:val="center"/>
            <w:hideMark/>
          </w:tcPr>
          <w:p w14:paraId="47DC87E2" w14:textId="77777777" w:rsidR="00B622AC" w:rsidRPr="00B4310A" w:rsidRDefault="00B622AC" w:rsidP="00067B3A">
            <w:pPr>
              <w:spacing w:line="240" w:lineRule="auto"/>
              <w:ind w:firstLine="0"/>
              <w:jc w:val="center"/>
              <w:rPr>
                <w:b/>
                <w:lang w:val="en-US"/>
              </w:rPr>
            </w:pPr>
            <w:r w:rsidRPr="00B4310A">
              <w:rPr>
                <w:rFonts w:eastAsia="Calibri"/>
                <w:b/>
              </w:rPr>
              <w:t>Дозировка</w:t>
            </w:r>
          </w:p>
        </w:tc>
        <w:tc>
          <w:tcPr>
            <w:tcW w:w="2106" w:type="pct"/>
            <w:vMerge w:val="restart"/>
            <w:vAlign w:val="center"/>
            <w:hideMark/>
          </w:tcPr>
          <w:p w14:paraId="7255B30E" w14:textId="77777777" w:rsidR="00B622AC" w:rsidRDefault="00B622AC" w:rsidP="00067B3A">
            <w:pPr>
              <w:spacing w:line="240" w:lineRule="auto"/>
              <w:ind w:firstLine="0"/>
              <w:jc w:val="center"/>
              <w:rPr>
                <w:b/>
                <w:lang w:val="en-US"/>
              </w:rPr>
            </w:pPr>
            <w:proofErr w:type="spellStart"/>
            <w:r>
              <w:rPr>
                <w:b/>
                <w:lang w:val="en-US"/>
              </w:rPr>
              <w:t>Организационно-методически</w:t>
            </w:r>
            <w:proofErr w:type="spellEnd"/>
            <w:r>
              <w:rPr>
                <w:b/>
                <w:lang w:val="en-US"/>
              </w:rPr>
              <w:t xml:space="preserve"> </w:t>
            </w:r>
          </w:p>
          <w:p w14:paraId="5CC304A3" w14:textId="77777777" w:rsidR="00B622AC" w:rsidRDefault="00B622AC" w:rsidP="00067B3A">
            <w:pPr>
              <w:spacing w:line="240" w:lineRule="auto"/>
              <w:ind w:firstLine="0"/>
              <w:jc w:val="center"/>
              <w:rPr>
                <w:b/>
                <w:lang w:val="en-US"/>
              </w:rPr>
            </w:pPr>
            <w:proofErr w:type="spellStart"/>
            <w:r>
              <w:rPr>
                <w:b/>
                <w:lang w:val="en-US"/>
              </w:rPr>
              <w:t>указания</w:t>
            </w:r>
            <w:proofErr w:type="spellEnd"/>
          </w:p>
        </w:tc>
      </w:tr>
      <w:tr w:rsidR="00B622AC" w14:paraId="707CC91A" w14:textId="77777777" w:rsidTr="00D25E14">
        <w:trPr>
          <w:trHeight w:val="402"/>
        </w:trPr>
        <w:tc>
          <w:tcPr>
            <w:tcW w:w="345" w:type="pct"/>
            <w:vMerge/>
            <w:vAlign w:val="center"/>
            <w:hideMark/>
          </w:tcPr>
          <w:p w14:paraId="4F9CA710" w14:textId="77777777" w:rsidR="00B622AC" w:rsidRDefault="00B622AC" w:rsidP="00067B3A">
            <w:pPr>
              <w:spacing w:line="240" w:lineRule="auto"/>
              <w:ind w:firstLine="0"/>
              <w:rPr>
                <w:b/>
                <w:lang w:val="en-US"/>
              </w:rPr>
            </w:pPr>
          </w:p>
        </w:tc>
        <w:tc>
          <w:tcPr>
            <w:tcW w:w="1691" w:type="pct"/>
            <w:vMerge/>
            <w:vAlign w:val="center"/>
            <w:hideMark/>
          </w:tcPr>
          <w:p w14:paraId="47C1E601" w14:textId="77777777" w:rsidR="00B622AC" w:rsidRDefault="00B622AC" w:rsidP="00067B3A">
            <w:pPr>
              <w:spacing w:line="240" w:lineRule="auto"/>
              <w:ind w:firstLine="0"/>
              <w:rPr>
                <w:b/>
                <w:lang w:val="en-US"/>
              </w:rPr>
            </w:pPr>
          </w:p>
        </w:tc>
        <w:tc>
          <w:tcPr>
            <w:tcW w:w="467" w:type="pct"/>
            <w:vAlign w:val="center"/>
            <w:hideMark/>
          </w:tcPr>
          <w:p w14:paraId="74A1A25B" w14:textId="77777777" w:rsidR="00B622AC" w:rsidRPr="00B4310A" w:rsidRDefault="00B622AC" w:rsidP="00067B3A">
            <w:pPr>
              <w:spacing w:line="240" w:lineRule="auto"/>
              <w:ind w:firstLine="0"/>
              <w:jc w:val="center"/>
              <w:rPr>
                <w:b/>
              </w:rPr>
            </w:pPr>
            <w:r>
              <w:rPr>
                <w:b/>
              </w:rPr>
              <w:t>време</w:t>
            </w:r>
          </w:p>
        </w:tc>
        <w:tc>
          <w:tcPr>
            <w:tcW w:w="391" w:type="pct"/>
            <w:tcBorders>
              <w:bottom w:val="single" w:sz="4" w:space="0" w:color="auto"/>
            </w:tcBorders>
            <w:vAlign w:val="center"/>
            <w:hideMark/>
          </w:tcPr>
          <w:p w14:paraId="77DE6FC5" w14:textId="77777777" w:rsidR="00B622AC" w:rsidRDefault="00B622AC" w:rsidP="00067B3A">
            <w:pPr>
              <w:spacing w:line="240" w:lineRule="auto"/>
              <w:ind w:firstLine="0"/>
              <w:jc w:val="center"/>
              <w:rPr>
                <w:b/>
                <w:lang w:val="en-US"/>
              </w:rPr>
            </w:pPr>
            <w:r>
              <w:rPr>
                <w:b/>
              </w:rPr>
              <w:t>брой</w:t>
            </w:r>
          </w:p>
        </w:tc>
        <w:tc>
          <w:tcPr>
            <w:tcW w:w="2106" w:type="pct"/>
            <w:vMerge/>
            <w:vAlign w:val="center"/>
            <w:hideMark/>
          </w:tcPr>
          <w:p w14:paraId="2B72DC5E" w14:textId="77777777" w:rsidR="00B622AC" w:rsidRDefault="00B622AC" w:rsidP="00067B3A">
            <w:pPr>
              <w:spacing w:line="240" w:lineRule="auto"/>
              <w:ind w:firstLine="0"/>
              <w:rPr>
                <w:b/>
                <w:lang w:val="en-US"/>
              </w:rPr>
            </w:pPr>
          </w:p>
        </w:tc>
      </w:tr>
      <w:tr w:rsidR="00B622AC" w14:paraId="44A044FE" w14:textId="77777777" w:rsidTr="00D25E14">
        <w:trPr>
          <w:cantSplit/>
          <w:trHeight w:val="946"/>
        </w:trPr>
        <w:tc>
          <w:tcPr>
            <w:tcW w:w="345" w:type="pct"/>
            <w:vMerge w:val="restart"/>
            <w:textDirection w:val="btLr"/>
            <w:vAlign w:val="center"/>
            <w:hideMark/>
          </w:tcPr>
          <w:p w14:paraId="7E3BEB2B" w14:textId="77777777" w:rsidR="00B622AC" w:rsidRDefault="00B622AC" w:rsidP="00067B3A">
            <w:pPr>
              <w:spacing w:line="240" w:lineRule="auto"/>
              <w:ind w:firstLine="0"/>
              <w:jc w:val="center"/>
              <w:rPr>
                <w:b/>
                <w:lang w:val="en-US"/>
              </w:rPr>
            </w:pPr>
            <w:r w:rsidRPr="00B4310A">
              <w:rPr>
                <w:rFonts w:eastAsia="Calibri"/>
                <w:b/>
              </w:rPr>
              <w:t>Подготвителна част (20 мин)</w:t>
            </w:r>
          </w:p>
        </w:tc>
        <w:tc>
          <w:tcPr>
            <w:tcW w:w="1691" w:type="pct"/>
            <w:vAlign w:val="center"/>
            <w:hideMark/>
          </w:tcPr>
          <w:p w14:paraId="5BB9D338" w14:textId="77777777" w:rsidR="00B622AC" w:rsidRDefault="00B622AC" w:rsidP="00D9798A">
            <w:pPr>
              <w:pStyle w:val="ListParagraph"/>
              <w:numPr>
                <w:ilvl w:val="0"/>
                <w:numId w:val="88"/>
              </w:numPr>
              <w:spacing w:line="240" w:lineRule="auto"/>
              <w:ind w:left="240" w:hanging="240"/>
              <w:jc w:val="left"/>
            </w:pPr>
            <w:r w:rsidRPr="00B4310A">
              <w:t>Поздрав и проверка</w:t>
            </w:r>
          </w:p>
          <w:p w14:paraId="02E8FC44" w14:textId="77777777" w:rsidR="00B622AC" w:rsidRPr="00B4310A" w:rsidRDefault="00B622AC" w:rsidP="00067B3A">
            <w:pPr>
              <w:pStyle w:val="ListParagraph"/>
              <w:spacing w:line="240" w:lineRule="auto"/>
              <w:ind w:left="0" w:firstLine="0"/>
            </w:pPr>
            <w:r w:rsidRPr="00B4310A">
              <w:t>2. Упражнения за гъвкавост</w:t>
            </w:r>
          </w:p>
          <w:p w14:paraId="3F2265EA" w14:textId="77777777" w:rsidR="00B622AC" w:rsidRPr="00B4310A" w:rsidRDefault="00B622AC" w:rsidP="00067B3A">
            <w:pPr>
              <w:pStyle w:val="ListParagraph"/>
              <w:spacing w:line="240" w:lineRule="auto"/>
              <w:ind w:left="0" w:firstLine="0"/>
            </w:pPr>
            <w:r w:rsidRPr="00B4310A">
              <w:t>3. Бегови упражнения:</w:t>
            </w:r>
          </w:p>
        </w:tc>
        <w:tc>
          <w:tcPr>
            <w:tcW w:w="467" w:type="pct"/>
            <w:tcBorders>
              <w:right w:val="single" w:sz="4" w:space="0" w:color="auto"/>
            </w:tcBorders>
            <w:vAlign w:val="center"/>
          </w:tcPr>
          <w:p w14:paraId="25AC981B" w14:textId="77777777" w:rsidR="00B622AC" w:rsidRPr="00870F2F" w:rsidRDefault="00B622AC" w:rsidP="00067B3A">
            <w:pPr>
              <w:spacing w:line="240" w:lineRule="auto"/>
              <w:ind w:firstLine="0"/>
              <w:jc w:val="center"/>
              <w:rPr>
                <w:color w:val="FF0000"/>
                <w:lang w:val="en-US"/>
              </w:rPr>
            </w:pPr>
          </w:p>
          <w:p w14:paraId="695402F9" w14:textId="77777777" w:rsidR="00B622AC" w:rsidRPr="00B4310A" w:rsidRDefault="00B622AC" w:rsidP="00067B3A">
            <w:pPr>
              <w:spacing w:line="240" w:lineRule="auto"/>
              <w:ind w:firstLine="0"/>
              <w:jc w:val="center"/>
            </w:pPr>
            <w:r w:rsidRPr="00B4310A">
              <w:t>5 мин</w:t>
            </w:r>
          </w:p>
          <w:p w14:paraId="5702E904" w14:textId="77777777" w:rsidR="00B622AC" w:rsidRPr="0046411D" w:rsidRDefault="00B622AC" w:rsidP="00067B3A">
            <w:pPr>
              <w:spacing w:line="240" w:lineRule="auto"/>
              <w:ind w:firstLine="0"/>
              <w:jc w:val="center"/>
            </w:pPr>
            <w:r w:rsidRPr="00B4310A">
              <w:t>5 мин</w:t>
            </w:r>
          </w:p>
        </w:tc>
        <w:tc>
          <w:tcPr>
            <w:tcW w:w="391" w:type="pct"/>
            <w:tcBorders>
              <w:top w:val="single" w:sz="4" w:space="0" w:color="auto"/>
              <w:left w:val="single" w:sz="4" w:space="0" w:color="auto"/>
              <w:bottom w:val="nil"/>
              <w:right w:val="single" w:sz="4" w:space="0" w:color="auto"/>
            </w:tcBorders>
            <w:vAlign w:val="center"/>
          </w:tcPr>
          <w:p w14:paraId="25B22123" w14:textId="77777777" w:rsidR="00B622AC" w:rsidRPr="00870F2F" w:rsidRDefault="00B622AC" w:rsidP="00067B3A">
            <w:pPr>
              <w:spacing w:line="240" w:lineRule="auto"/>
              <w:ind w:firstLine="0"/>
              <w:jc w:val="center"/>
              <w:rPr>
                <w:color w:val="FF0000"/>
                <w:lang w:val="en-US"/>
              </w:rPr>
            </w:pPr>
          </w:p>
          <w:p w14:paraId="3DADF7A8" w14:textId="77777777" w:rsidR="00B622AC" w:rsidRPr="00870F2F" w:rsidRDefault="00B622AC" w:rsidP="00067B3A">
            <w:pPr>
              <w:spacing w:line="240" w:lineRule="auto"/>
              <w:ind w:firstLine="0"/>
              <w:jc w:val="center"/>
              <w:rPr>
                <w:color w:val="FF0000"/>
                <w:lang w:val="en-US"/>
              </w:rPr>
            </w:pPr>
          </w:p>
        </w:tc>
        <w:tc>
          <w:tcPr>
            <w:tcW w:w="2106" w:type="pct"/>
            <w:tcBorders>
              <w:left w:val="single" w:sz="4" w:space="0" w:color="auto"/>
            </w:tcBorders>
            <w:vAlign w:val="center"/>
            <w:hideMark/>
          </w:tcPr>
          <w:p w14:paraId="5602CDDC" w14:textId="77777777" w:rsidR="00B622AC" w:rsidRPr="0046411D" w:rsidRDefault="00B622AC" w:rsidP="00067B3A">
            <w:pPr>
              <w:spacing w:line="240" w:lineRule="auto"/>
              <w:ind w:firstLine="0"/>
            </w:pPr>
            <w:r w:rsidRPr="00B4310A">
              <w:t>Учениците са строени в една ре</w:t>
            </w:r>
            <w:r w:rsidRPr="00B4310A">
              <w:softHyphen/>
              <w:t>ди</w:t>
            </w:r>
            <w:r>
              <w:softHyphen/>
            </w:r>
            <w:r w:rsidRPr="00B4310A">
              <w:t>ца, проверка на еки</w:t>
            </w:r>
            <w:r w:rsidRPr="00B4310A">
              <w:softHyphen/>
            </w:r>
            <w:r w:rsidRPr="00B4310A">
              <w:softHyphen/>
              <w:t>пи</w:t>
            </w:r>
            <w:r w:rsidRPr="00B4310A">
              <w:softHyphen/>
              <w:t>ров</w:t>
            </w:r>
            <w:r w:rsidRPr="00B4310A">
              <w:softHyphen/>
              <w:t>ката на гру</w:t>
            </w:r>
            <w:r>
              <w:softHyphen/>
            </w:r>
            <w:r w:rsidRPr="00B4310A">
              <w:t>пата</w:t>
            </w:r>
          </w:p>
        </w:tc>
      </w:tr>
      <w:tr w:rsidR="00B622AC" w14:paraId="35E6542F" w14:textId="77777777" w:rsidTr="00D25E14">
        <w:trPr>
          <w:cantSplit/>
          <w:trHeight w:val="1134"/>
        </w:trPr>
        <w:tc>
          <w:tcPr>
            <w:tcW w:w="345" w:type="pct"/>
            <w:vMerge/>
            <w:textDirection w:val="btLr"/>
            <w:vAlign w:val="center"/>
            <w:hideMark/>
          </w:tcPr>
          <w:p w14:paraId="53839678" w14:textId="77777777" w:rsidR="00B622AC" w:rsidRPr="00E45158" w:rsidRDefault="00B622AC" w:rsidP="00067B3A">
            <w:pPr>
              <w:spacing w:line="240" w:lineRule="auto"/>
              <w:ind w:left="113" w:right="113" w:firstLine="0"/>
              <w:rPr>
                <w:b/>
                <w:lang w:val="ru-RU"/>
              </w:rPr>
            </w:pPr>
          </w:p>
        </w:tc>
        <w:tc>
          <w:tcPr>
            <w:tcW w:w="1691" w:type="pct"/>
            <w:hideMark/>
          </w:tcPr>
          <w:p w14:paraId="7A305D65" w14:textId="77777777" w:rsidR="00B622AC" w:rsidRPr="00B4310A" w:rsidRDefault="00B622AC" w:rsidP="00067B3A">
            <w:pPr>
              <w:pStyle w:val="ListParagraph"/>
              <w:spacing w:line="240" w:lineRule="auto"/>
              <w:ind w:left="283" w:hanging="170"/>
            </w:pPr>
            <w:r w:rsidRPr="00B4310A">
              <w:t>• обиколка на игралното поле в умерено темпо</w:t>
            </w:r>
          </w:p>
          <w:p w14:paraId="2C7BE9CC" w14:textId="77777777" w:rsidR="00B622AC" w:rsidRPr="00B4310A" w:rsidRDefault="00B622AC" w:rsidP="00067B3A">
            <w:pPr>
              <w:pStyle w:val="ListParagraph"/>
              <w:spacing w:line="240" w:lineRule="auto"/>
              <w:ind w:left="283" w:hanging="170"/>
            </w:pPr>
            <w:r w:rsidRPr="00B4310A">
              <w:t>• ситно бягане</w:t>
            </w:r>
          </w:p>
          <w:p w14:paraId="28C50590" w14:textId="77777777" w:rsidR="00B622AC" w:rsidRPr="00B4310A" w:rsidRDefault="00B622AC" w:rsidP="00067B3A">
            <w:pPr>
              <w:pStyle w:val="ListParagraph"/>
              <w:spacing w:line="240" w:lineRule="auto"/>
              <w:ind w:left="283" w:hanging="170"/>
            </w:pPr>
            <w:r w:rsidRPr="00B4310A">
              <w:t>• бягане с изнасяне на</w:t>
            </w:r>
            <w:r w:rsidRPr="00E45158">
              <w:rPr>
                <w:lang w:val="ru-RU"/>
              </w:rPr>
              <w:t xml:space="preserve"> </w:t>
            </w:r>
            <w:r w:rsidRPr="00B4310A">
              <w:t>подбедрицата назад</w:t>
            </w:r>
          </w:p>
          <w:p w14:paraId="29731F9C" w14:textId="77777777" w:rsidR="00B622AC" w:rsidRPr="00B4310A" w:rsidRDefault="00B622AC" w:rsidP="00067B3A">
            <w:pPr>
              <w:pStyle w:val="ListParagraph"/>
              <w:spacing w:line="240" w:lineRule="auto"/>
              <w:ind w:left="283" w:hanging="170"/>
            </w:pPr>
            <w:r w:rsidRPr="00B4310A">
              <w:t>• бягане с високо повдигнато коляно</w:t>
            </w:r>
          </w:p>
          <w:p w14:paraId="40906349" w14:textId="77777777" w:rsidR="00B622AC" w:rsidRPr="0046411D" w:rsidRDefault="00B622AC" w:rsidP="00067B3A">
            <w:pPr>
              <w:pStyle w:val="ListParagraph"/>
              <w:spacing w:line="240" w:lineRule="auto"/>
              <w:ind w:left="283" w:hanging="170"/>
            </w:pPr>
            <w:r w:rsidRPr="00B4310A">
              <w:t>• комплекс упражнения със стълба</w:t>
            </w:r>
          </w:p>
        </w:tc>
        <w:tc>
          <w:tcPr>
            <w:tcW w:w="467" w:type="pct"/>
          </w:tcPr>
          <w:p w14:paraId="7E3DC986" w14:textId="77777777" w:rsidR="00B622AC" w:rsidRPr="00E45158" w:rsidRDefault="00B622AC" w:rsidP="00067B3A">
            <w:pPr>
              <w:spacing w:line="240" w:lineRule="auto"/>
              <w:ind w:firstLine="0"/>
              <w:jc w:val="center"/>
              <w:rPr>
                <w:color w:val="FF0000"/>
                <w:lang w:val="ru-RU"/>
              </w:rPr>
            </w:pPr>
          </w:p>
        </w:tc>
        <w:tc>
          <w:tcPr>
            <w:tcW w:w="391" w:type="pct"/>
            <w:tcBorders>
              <w:top w:val="nil"/>
              <w:bottom w:val="single" w:sz="4" w:space="0" w:color="auto"/>
            </w:tcBorders>
          </w:tcPr>
          <w:p w14:paraId="23690A00" w14:textId="77777777" w:rsidR="00B622AC" w:rsidRPr="00E45158" w:rsidRDefault="00B622AC" w:rsidP="00067B3A">
            <w:pPr>
              <w:spacing w:line="240" w:lineRule="auto"/>
              <w:ind w:firstLine="0"/>
              <w:jc w:val="center"/>
              <w:rPr>
                <w:color w:val="FF0000"/>
                <w:lang w:val="ru-RU"/>
              </w:rPr>
            </w:pPr>
          </w:p>
        </w:tc>
        <w:tc>
          <w:tcPr>
            <w:tcW w:w="2106" w:type="pct"/>
            <w:hideMark/>
          </w:tcPr>
          <w:p w14:paraId="0FB16045" w14:textId="77777777" w:rsidR="00B622AC" w:rsidRPr="00B4310A" w:rsidRDefault="00B622AC" w:rsidP="00067B3A">
            <w:pPr>
              <w:spacing w:line="240" w:lineRule="auto"/>
              <w:ind w:firstLine="0"/>
            </w:pPr>
            <w:r w:rsidRPr="00B4310A">
              <w:t xml:space="preserve">Упражненията се извършват в обход на </w:t>
            </w:r>
            <w:proofErr w:type="spellStart"/>
            <w:r w:rsidRPr="00B4310A">
              <w:t>татамито</w:t>
            </w:r>
            <w:proofErr w:type="spellEnd"/>
            <w:r w:rsidRPr="00B4310A">
              <w:t xml:space="preserve">, учителят се движи така, че да може да следи групата и учениците да го виждат </w:t>
            </w:r>
          </w:p>
          <w:p w14:paraId="22C6E85F" w14:textId="77777777" w:rsidR="00B622AC" w:rsidRDefault="00B622AC" w:rsidP="00067B3A">
            <w:pPr>
              <w:pBdr>
                <w:left w:val="single" w:sz="4" w:space="4" w:color="auto"/>
              </w:pBdr>
              <w:spacing w:line="240" w:lineRule="auto"/>
              <w:ind w:firstLine="0"/>
            </w:pPr>
            <w:r w:rsidRPr="00B4310A">
              <w:t>Следи се за енергичното дви</w:t>
            </w:r>
            <w:r w:rsidRPr="00B4310A">
              <w:softHyphen/>
            </w:r>
            <w:r w:rsidRPr="00B4310A">
              <w:softHyphen/>
            </w:r>
            <w:r w:rsidRPr="00B4310A">
              <w:softHyphen/>
              <w:t>же</w:t>
            </w:r>
            <w:r w:rsidRPr="00B4310A">
              <w:softHyphen/>
              <w:t xml:space="preserve">ние на ръцете и краката. </w:t>
            </w:r>
          </w:p>
          <w:p w14:paraId="43CD4BEB" w14:textId="77777777" w:rsidR="00B622AC" w:rsidRPr="0046411D" w:rsidRDefault="00B622AC" w:rsidP="00067B3A">
            <w:pPr>
              <w:pBdr>
                <w:left w:val="single" w:sz="4" w:space="4" w:color="auto"/>
              </w:pBdr>
              <w:spacing w:line="240" w:lineRule="auto"/>
              <w:ind w:firstLine="0"/>
            </w:pPr>
            <w:r w:rsidRPr="00B4310A">
              <w:t>След</w:t>
            </w:r>
            <w:r>
              <w:t xml:space="preserve">и се за отвеждане тялото напред. </w:t>
            </w:r>
            <w:r w:rsidRPr="00B4310A">
              <w:t>Следи се да не се настъпва стъл</w:t>
            </w:r>
            <w:r w:rsidRPr="00B4310A">
              <w:softHyphen/>
              <w:t>бата</w:t>
            </w:r>
          </w:p>
        </w:tc>
      </w:tr>
      <w:tr w:rsidR="00B622AC" w14:paraId="2E1CEF99" w14:textId="77777777" w:rsidTr="00D25E14">
        <w:trPr>
          <w:cantSplit/>
          <w:trHeight w:val="500"/>
        </w:trPr>
        <w:tc>
          <w:tcPr>
            <w:tcW w:w="345" w:type="pct"/>
            <w:vMerge/>
            <w:textDirection w:val="btLr"/>
            <w:vAlign w:val="center"/>
            <w:hideMark/>
          </w:tcPr>
          <w:p w14:paraId="6038526F" w14:textId="77777777" w:rsidR="00B622AC" w:rsidRPr="00E45158" w:rsidRDefault="00B622AC" w:rsidP="00067B3A">
            <w:pPr>
              <w:spacing w:line="240" w:lineRule="auto"/>
              <w:ind w:left="113" w:right="113" w:firstLine="0"/>
              <w:rPr>
                <w:b/>
                <w:lang w:val="ru-RU"/>
              </w:rPr>
            </w:pPr>
          </w:p>
        </w:tc>
        <w:tc>
          <w:tcPr>
            <w:tcW w:w="1691" w:type="pct"/>
            <w:hideMark/>
          </w:tcPr>
          <w:p w14:paraId="6BBF517A" w14:textId="77777777" w:rsidR="00B622AC" w:rsidRPr="00870F2F" w:rsidRDefault="00B622AC" w:rsidP="00067B3A">
            <w:pPr>
              <w:spacing w:line="240" w:lineRule="auto"/>
              <w:ind w:left="240" w:hanging="240"/>
              <w:rPr>
                <w:color w:val="FF0000"/>
                <w:lang w:val="en-US"/>
              </w:rPr>
            </w:pPr>
            <w:r w:rsidRPr="00B4310A">
              <w:t>4. Общоподготвителни</w:t>
            </w:r>
            <w:r w:rsidRPr="00B4310A">
              <w:rPr>
                <w:lang w:val="en-US"/>
              </w:rPr>
              <w:t xml:space="preserve"> </w:t>
            </w:r>
            <w:r w:rsidRPr="00B4310A">
              <w:t>упражнения</w:t>
            </w:r>
          </w:p>
        </w:tc>
        <w:tc>
          <w:tcPr>
            <w:tcW w:w="467" w:type="pct"/>
            <w:tcBorders>
              <w:right w:val="single" w:sz="4" w:space="0" w:color="auto"/>
            </w:tcBorders>
            <w:vAlign w:val="center"/>
            <w:hideMark/>
          </w:tcPr>
          <w:p w14:paraId="25A59767" w14:textId="77777777" w:rsidR="00B622AC" w:rsidRPr="00426BEC" w:rsidRDefault="00B622AC" w:rsidP="00067B3A">
            <w:pPr>
              <w:spacing w:line="240" w:lineRule="auto"/>
              <w:ind w:firstLine="0"/>
              <w:jc w:val="center"/>
            </w:pPr>
            <w:r w:rsidRPr="00B4310A">
              <w:t>5 мин</w:t>
            </w:r>
          </w:p>
        </w:tc>
        <w:tc>
          <w:tcPr>
            <w:tcW w:w="391" w:type="pct"/>
            <w:tcBorders>
              <w:top w:val="single" w:sz="4" w:space="0" w:color="auto"/>
              <w:left w:val="single" w:sz="4" w:space="0" w:color="auto"/>
              <w:bottom w:val="nil"/>
              <w:right w:val="single" w:sz="4" w:space="0" w:color="auto"/>
            </w:tcBorders>
          </w:tcPr>
          <w:p w14:paraId="5CAE1B6A" w14:textId="77777777" w:rsidR="00B622AC" w:rsidRPr="00870F2F" w:rsidRDefault="00B622AC" w:rsidP="00067B3A">
            <w:pPr>
              <w:spacing w:line="240" w:lineRule="auto"/>
              <w:ind w:firstLine="0"/>
              <w:jc w:val="center"/>
              <w:rPr>
                <w:color w:val="FF0000"/>
                <w:lang w:val="en-US"/>
              </w:rPr>
            </w:pPr>
          </w:p>
        </w:tc>
        <w:tc>
          <w:tcPr>
            <w:tcW w:w="2106" w:type="pct"/>
            <w:tcBorders>
              <w:left w:val="single" w:sz="4" w:space="0" w:color="auto"/>
            </w:tcBorders>
            <w:vAlign w:val="center"/>
            <w:hideMark/>
          </w:tcPr>
          <w:p w14:paraId="1E5E98E9" w14:textId="77777777" w:rsidR="00B622AC" w:rsidRPr="00426BEC" w:rsidRDefault="00B622AC" w:rsidP="00067B3A">
            <w:pPr>
              <w:spacing w:line="240" w:lineRule="auto"/>
              <w:ind w:firstLine="0"/>
            </w:pPr>
            <w:r w:rsidRPr="00B4310A">
              <w:t>Без да задържат много</w:t>
            </w:r>
          </w:p>
        </w:tc>
      </w:tr>
      <w:tr w:rsidR="00B622AC" w14:paraId="044755CB" w14:textId="77777777" w:rsidTr="00D25E14">
        <w:trPr>
          <w:cantSplit/>
          <w:trHeight w:val="616"/>
        </w:trPr>
        <w:tc>
          <w:tcPr>
            <w:tcW w:w="345" w:type="pct"/>
            <w:vMerge/>
            <w:textDirection w:val="btLr"/>
            <w:vAlign w:val="center"/>
            <w:hideMark/>
          </w:tcPr>
          <w:p w14:paraId="272088F7" w14:textId="77777777" w:rsidR="00B622AC" w:rsidRDefault="00B622AC" w:rsidP="00067B3A">
            <w:pPr>
              <w:spacing w:line="240" w:lineRule="auto"/>
              <w:ind w:left="113" w:right="113" w:firstLine="0"/>
              <w:rPr>
                <w:b/>
                <w:lang w:val="en-US"/>
              </w:rPr>
            </w:pPr>
          </w:p>
        </w:tc>
        <w:tc>
          <w:tcPr>
            <w:tcW w:w="1691" w:type="pct"/>
            <w:hideMark/>
          </w:tcPr>
          <w:p w14:paraId="2633310B" w14:textId="77777777" w:rsidR="00B622AC" w:rsidRPr="00E45158" w:rsidRDefault="00B622AC" w:rsidP="00067B3A">
            <w:pPr>
              <w:spacing w:line="240" w:lineRule="auto"/>
              <w:ind w:left="240" w:hanging="240"/>
              <w:rPr>
                <w:color w:val="FF0000"/>
                <w:lang w:val="ru-RU"/>
              </w:rPr>
            </w:pPr>
            <w:r w:rsidRPr="00B4310A">
              <w:t>• базов</w:t>
            </w:r>
            <w:r>
              <w:t>и</w:t>
            </w:r>
            <w:r w:rsidRPr="00B4310A">
              <w:t xml:space="preserve"> упражнения за движение в джудо</w:t>
            </w:r>
          </w:p>
        </w:tc>
        <w:tc>
          <w:tcPr>
            <w:tcW w:w="467" w:type="pct"/>
            <w:tcBorders>
              <w:right w:val="single" w:sz="4" w:space="0" w:color="auto"/>
            </w:tcBorders>
            <w:vAlign w:val="center"/>
            <w:hideMark/>
          </w:tcPr>
          <w:p w14:paraId="14ED2726" w14:textId="77777777" w:rsidR="00B622AC" w:rsidRPr="00870F2F" w:rsidRDefault="00B622AC" w:rsidP="00067B3A">
            <w:pPr>
              <w:spacing w:line="240" w:lineRule="auto"/>
              <w:ind w:firstLine="0"/>
              <w:jc w:val="center"/>
              <w:rPr>
                <w:color w:val="FF0000"/>
                <w:lang w:val="en-US"/>
              </w:rPr>
            </w:pPr>
            <w:r w:rsidRPr="00B4310A">
              <w:t>5 мин</w:t>
            </w:r>
          </w:p>
        </w:tc>
        <w:tc>
          <w:tcPr>
            <w:tcW w:w="391" w:type="pct"/>
            <w:tcBorders>
              <w:top w:val="nil"/>
              <w:left w:val="single" w:sz="4" w:space="0" w:color="auto"/>
              <w:bottom w:val="single" w:sz="4" w:space="0" w:color="auto"/>
              <w:right w:val="single" w:sz="4" w:space="0" w:color="auto"/>
            </w:tcBorders>
            <w:vAlign w:val="center"/>
          </w:tcPr>
          <w:p w14:paraId="6903A076" w14:textId="77777777" w:rsidR="00B622AC" w:rsidRPr="00870F2F" w:rsidRDefault="00B622AC" w:rsidP="00067B3A">
            <w:pPr>
              <w:spacing w:line="240" w:lineRule="auto"/>
              <w:ind w:firstLine="0"/>
              <w:jc w:val="center"/>
              <w:rPr>
                <w:color w:val="FF0000"/>
                <w:lang w:val="en-US"/>
              </w:rPr>
            </w:pPr>
          </w:p>
        </w:tc>
        <w:tc>
          <w:tcPr>
            <w:tcW w:w="2106" w:type="pct"/>
            <w:tcBorders>
              <w:left w:val="single" w:sz="4" w:space="0" w:color="auto"/>
            </w:tcBorders>
            <w:vAlign w:val="center"/>
            <w:hideMark/>
          </w:tcPr>
          <w:p w14:paraId="4B2FCFE5" w14:textId="77777777" w:rsidR="00B622AC" w:rsidRPr="00E45158" w:rsidRDefault="00B622AC" w:rsidP="00067B3A">
            <w:pPr>
              <w:spacing w:line="240" w:lineRule="auto"/>
              <w:ind w:firstLine="0"/>
              <w:rPr>
                <w:color w:val="FF0000"/>
                <w:lang w:val="ru-RU"/>
              </w:rPr>
            </w:pPr>
            <w:r w:rsidRPr="00B4310A">
              <w:t>Следи се за изправеното по</w:t>
            </w:r>
            <w:r w:rsidRPr="00B4310A">
              <w:softHyphen/>
              <w:t>ло</w:t>
            </w:r>
            <w:r w:rsidRPr="00B4310A">
              <w:softHyphen/>
              <w:t>жение на трупа</w:t>
            </w:r>
          </w:p>
        </w:tc>
      </w:tr>
      <w:tr w:rsidR="00B622AC" w14:paraId="6A6F2609" w14:textId="77777777" w:rsidTr="00D25E14">
        <w:trPr>
          <w:cantSplit/>
          <w:trHeight w:val="588"/>
        </w:trPr>
        <w:tc>
          <w:tcPr>
            <w:tcW w:w="345" w:type="pct"/>
            <w:vMerge w:val="restart"/>
            <w:textDirection w:val="btLr"/>
            <w:vAlign w:val="center"/>
            <w:hideMark/>
          </w:tcPr>
          <w:p w14:paraId="3FB2F8CE" w14:textId="77777777" w:rsidR="00B622AC" w:rsidRPr="004539E3" w:rsidRDefault="00B622AC" w:rsidP="00067B3A">
            <w:pPr>
              <w:spacing w:line="240" w:lineRule="auto"/>
              <w:ind w:left="113" w:right="113" w:firstLine="0"/>
              <w:jc w:val="center"/>
              <w:rPr>
                <w:b/>
                <w:lang w:val="en-US"/>
              </w:rPr>
            </w:pPr>
            <w:r>
              <w:rPr>
                <w:b/>
              </w:rPr>
              <w:t xml:space="preserve">Основна част </w:t>
            </w:r>
            <w:r>
              <w:rPr>
                <w:b/>
                <w:lang w:val="en-US"/>
              </w:rPr>
              <w:t xml:space="preserve">(60 </w:t>
            </w:r>
            <w:r>
              <w:rPr>
                <w:b/>
              </w:rPr>
              <w:t>мин</w:t>
            </w:r>
            <w:r>
              <w:rPr>
                <w:b/>
                <w:lang w:val="en-US"/>
              </w:rPr>
              <w:t>)</w:t>
            </w:r>
          </w:p>
        </w:tc>
        <w:tc>
          <w:tcPr>
            <w:tcW w:w="1691" w:type="pct"/>
            <w:hideMark/>
          </w:tcPr>
          <w:p w14:paraId="4FFFC92E" w14:textId="77777777" w:rsidR="00B622AC" w:rsidRPr="00753152" w:rsidRDefault="00B622AC" w:rsidP="00067B3A">
            <w:pPr>
              <w:spacing w:line="240" w:lineRule="auto"/>
              <w:ind w:left="255" w:hanging="227"/>
            </w:pPr>
            <w:r w:rsidRPr="00B4310A">
              <w:t>I. Упражнения за правилно дви</w:t>
            </w:r>
            <w:r>
              <w:softHyphen/>
            </w:r>
            <w:r>
              <w:softHyphen/>
            </w:r>
            <w:r>
              <w:softHyphen/>
            </w:r>
            <w:r w:rsidRPr="00B4310A">
              <w:t>жение и баланс без пар</w:t>
            </w:r>
            <w:r>
              <w:softHyphen/>
            </w:r>
            <w:r>
              <w:softHyphen/>
            </w:r>
            <w:r>
              <w:softHyphen/>
            </w:r>
            <w:r w:rsidRPr="00B4310A">
              <w:t>тньор:</w:t>
            </w:r>
          </w:p>
        </w:tc>
        <w:tc>
          <w:tcPr>
            <w:tcW w:w="467" w:type="pct"/>
            <w:tcBorders>
              <w:right w:val="single" w:sz="4" w:space="0" w:color="auto"/>
            </w:tcBorders>
            <w:vAlign w:val="center"/>
            <w:hideMark/>
          </w:tcPr>
          <w:p w14:paraId="22D5DB74" w14:textId="77777777" w:rsidR="00B622AC" w:rsidRPr="00870F2F" w:rsidRDefault="00B622AC" w:rsidP="00067B3A">
            <w:pPr>
              <w:spacing w:line="240" w:lineRule="auto"/>
              <w:ind w:firstLine="0"/>
              <w:jc w:val="center"/>
              <w:rPr>
                <w:color w:val="FF0000"/>
                <w:lang w:val="en-US"/>
              </w:rPr>
            </w:pPr>
            <w:r w:rsidRPr="00B4310A">
              <w:t>5 мин</w:t>
            </w:r>
          </w:p>
        </w:tc>
        <w:tc>
          <w:tcPr>
            <w:tcW w:w="391" w:type="pct"/>
            <w:tcBorders>
              <w:top w:val="single" w:sz="4" w:space="0" w:color="auto"/>
              <w:left w:val="single" w:sz="4" w:space="0" w:color="auto"/>
              <w:bottom w:val="nil"/>
              <w:right w:val="single" w:sz="4" w:space="0" w:color="auto"/>
            </w:tcBorders>
            <w:vAlign w:val="center"/>
          </w:tcPr>
          <w:p w14:paraId="0150C0A5" w14:textId="77777777" w:rsidR="00B622AC" w:rsidRPr="00870F2F" w:rsidRDefault="00B622AC" w:rsidP="00067B3A">
            <w:pPr>
              <w:spacing w:line="240" w:lineRule="auto"/>
              <w:ind w:firstLine="0"/>
              <w:jc w:val="center"/>
              <w:rPr>
                <w:color w:val="FF0000"/>
                <w:lang w:val="en-US"/>
              </w:rPr>
            </w:pPr>
          </w:p>
        </w:tc>
        <w:tc>
          <w:tcPr>
            <w:tcW w:w="2106" w:type="pct"/>
            <w:tcBorders>
              <w:left w:val="single" w:sz="4" w:space="0" w:color="auto"/>
            </w:tcBorders>
            <w:vAlign w:val="center"/>
            <w:hideMark/>
          </w:tcPr>
          <w:p w14:paraId="11FB22B5" w14:textId="77777777" w:rsidR="00B622AC" w:rsidRPr="001937DF" w:rsidRDefault="00B622AC" w:rsidP="00067B3A">
            <w:pPr>
              <w:spacing w:line="240" w:lineRule="auto"/>
              <w:ind w:firstLine="0"/>
            </w:pPr>
            <w:r w:rsidRPr="00B4310A">
              <w:t>Без да се бърза и в ритъм</w:t>
            </w:r>
          </w:p>
        </w:tc>
      </w:tr>
      <w:tr w:rsidR="00B622AC" w14:paraId="274E06A3" w14:textId="77777777" w:rsidTr="00D25E14">
        <w:trPr>
          <w:cantSplit/>
          <w:trHeight w:val="838"/>
        </w:trPr>
        <w:tc>
          <w:tcPr>
            <w:tcW w:w="345" w:type="pct"/>
            <w:vMerge/>
            <w:textDirection w:val="btLr"/>
            <w:vAlign w:val="center"/>
            <w:hideMark/>
          </w:tcPr>
          <w:p w14:paraId="45131A06" w14:textId="77777777" w:rsidR="00B622AC" w:rsidRPr="00E45158" w:rsidRDefault="00B622AC" w:rsidP="00067B3A">
            <w:pPr>
              <w:spacing w:line="240" w:lineRule="auto"/>
              <w:ind w:left="113" w:right="113" w:firstLine="0"/>
              <w:rPr>
                <w:b/>
                <w:lang w:val="ru-RU"/>
              </w:rPr>
            </w:pPr>
          </w:p>
        </w:tc>
        <w:tc>
          <w:tcPr>
            <w:tcW w:w="1691" w:type="pct"/>
            <w:hideMark/>
          </w:tcPr>
          <w:p w14:paraId="08DA25CF" w14:textId="77777777" w:rsidR="00B622AC" w:rsidRPr="00356226" w:rsidRDefault="00B622AC" w:rsidP="00067B3A">
            <w:pPr>
              <w:spacing w:line="240" w:lineRule="auto"/>
              <w:ind w:left="255" w:right="57" w:hanging="227"/>
            </w:pPr>
            <w:r w:rsidRPr="00B4310A">
              <w:t xml:space="preserve">1. Специфични упражнения за правилно движение и баланс при </w:t>
            </w:r>
            <w:proofErr w:type="spellStart"/>
            <w:r w:rsidRPr="00B4310A">
              <w:t>сеой</w:t>
            </w:r>
            <w:proofErr w:type="spellEnd"/>
            <w:r w:rsidRPr="00B4310A">
              <w:t xml:space="preserve"> </w:t>
            </w:r>
            <w:proofErr w:type="spellStart"/>
            <w:r w:rsidRPr="00B4310A">
              <w:t>на</w:t>
            </w:r>
            <w:r>
              <w:softHyphen/>
            </w:r>
            <w:r w:rsidRPr="00B4310A">
              <w:t>ге</w:t>
            </w:r>
            <w:proofErr w:type="spellEnd"/>
            <w:r w:rsidRPr="00B4310A">
              <w:t xml:space="preserve">. </w:t>
            </w:r>
          </w:p>
        </w:tc>
        <w:tc>
          <w:tcPr>
            <w:tcW w:w="467" w:type="pct"/>
            <w:vAlign w:val="center"/>
            <w:hideMark/>
          </w:tcPr>
          <w:p w14:paraId="33E93092" w14:textId="77777777" w:rsidR="00B622AC" w:rsidRPr="00E45158" w:rsidRDefault="00B622AC" w:rsidP="00067B3A">
            <w:pPr>
              <w:spacing w:line="240" w:lineRule="auto"/>
              <w:ind w:firstLine="0"/>
              <w:jc w:val="center"/>
              <w:rPr>
                <w:color w:val="FF0000"/>
                <w:lang w:val="ru-RU"/>
              </w:rPr>
            </w:pPr>
          </w:p>
        </w:tc>
        <w:tc>
          <w:tcPr>
            <w:tcW w:w="391" w:type="pct"/>
            <w:tcBorders>
              <w:top w:val="nil"/>
              <w:bottom w:val="nil"/>
            </w:tcBorders>
            <w:vAlign w:val="center"/>
          </w:tcPr>
          <w:p w14:paraId="13F917A0" w14:textId="77777777" w:rsidR="00B622AC" w:rsidRPr="00E45158" w:rsidRDefault="00B622AC" w:rsidP="00067B3A">
            <w:pPr>
              <w:spacing w:line="240" w:lineRule="auto"/>
              <w:ind w:firstLine="0"/>
              <w:rPr>
                <w:color w:val="FF0000"/>
                <w:lang w:val="ru-RU"/>
              </w:rPr>
            </w:pPr>
          </w:p>
        </w:tc>
        <w:tc>
          <w:tcPr>
            <w:tcW w:w="2106" w:type="pct"/>
            <w:vAlign w:val="center"/>
            <w:hideMark/>
          </w:tcPr>
          <w:p w14:paraId="560C0CA5" w14:textId="77777777" w:rsidR="00B622AC" w:rsidRPr="00356226" w:rsidRDefault="00B622AC" w:rsidP="00067B3A">
            <w:pPr>
              <w:spacing w:line="240" w:lineRule="auto"/>
              <w:ind w:firstLine="0"/>
            </w:pPr>
            <w:r w:rsidRPr="00B4310A">
              <w:t>Без да се бърза и в ритъм</w:t>
            </w:r>
          </w:p>
        </w:tc>
      </w:tr>
      <w:tr w:rsidR="00B622AC" w14:paraId="60C4CC0D" w14:textId="77777777" w:rsidTr="00D25E14">
        <w:trPr>
          <w:cantSplit/>
          <w:trHeight w:val="836"/>
        </w:trPr>
        <w:tc>
          <w:tcPr>
            <w:tcW w:w="345" w:type="pct"/>
            <w:vMerge/>
            <w:textDirection w:val="btLr"/>
            <w:vAlign w:val="center"/>
          </w:tcPr>
          <w:p w14:paraId="776155E1" w14:textId="77777777" w:rsidR="00B622AC" w:rsidRPr="00E45158" w:rsidRDefault="00B622AC" w:rsidP="00067B3A">
            <w:pPr>
              <w:spacing w:line="240" w:lineRule="auto"/>
              <w:ind w:left="113" w:right="113" w:firstLine="0"/>
              <w:rPr>
                <w:b/>
                <w:lang w:val="ru-RU"/>
              </w:rPr>
            </w:pPr>
          </w:p>
        </w:tc>
        <w:tc>
          <w:tcPr>
            <w:tcW w:w="1691" w:type="pct"/>
          </w:tcPr>
          <w:p w14:paraId="6C28A18E" w14:textId="77777777" w:rsidR="00B622AC" w:rsidRPr="00B4310A" w:rsidRDefault="00B622AC" w:rsidP="00067B3A">
            <w:pPr>
              <w:spacing w:line="240" w:lineRule="auto"/>
              <w:ind w:left="113" w:right="57" w:firstLine="0"/>
            </w:pPr>
            <w:r w:rsidRPr="00B4310A">
              <w:t>Помощни упражнения за пра</w:t>
            </w:r>
            <w:r w:rsidRPr="00B4310A">
              <w:softHyphen/>
              <w:t xml:space="preserve">вилно разучаване на </w:t>
            </w:r>
            <w:proofErr w:type="spellStart"/>
            <w:r w:rsidRPr="00B4310A">
              <w:t>сеой</w:t>
            </w:r>
            <w:proofErr w:type="spellEnd"/>
            <w:r w:rsidRPr="00B4310A">
              <w:t xml:space="preserve"> </w:t>
            </w:r>
            <w:proofErr w:type="spellStart"/>
            <w:r w:rsidRPr="00B4310A">
              <w:t>наге</w:t>
            </w:r>
            <w:proofErr w:type="spellEnd"/>
            <w:r w:rsidRPr="00B4310A">
              <w:t xml:space="preserve"> с партньор в движение</w:t>
            </w:r>
          </w:p>
        </w:tc>
        <w:tc>
          <w:tcPr>
            <w:tcW w:w="467" w:type="pct"/>
            <w:tcBorders>
              <w:right w:val="single" w:sz="4" w:space="0" w:color="auto"/>
            </w:tcBorders>
            <w:vAlign w:val="center"/>
          </w:tcPr>
          <w:p w14:paraId="6DCAB87F" w14:textId="77777777" w:rsidR="00B622AC" w:rsidRPr="00B4310A" w:rsidRDefault="00B622AC" w:rsidP="00067B3A">
            <w:pPr>
              <w:spacing w:line="240" w:lineRule="auto"/>
              <w:ind w:firstLine="0"/>
              <w:jc w:val="center"/>
            </w:pPr>
            <w:r w:rsidRPr="00B4310A">
              <w:t>5 мин</w:t>
            </w:r>
          </w:p>
        </w:tc>
        <w:tc>
          <w:tcPr>
            <w:tcW w:w="391" w:type="pct"/>
            <w:tcBorders>
              <w:top w:val="nil"/>
              <w:left w:val="single" w:sz="4" w:space="0" w:color="auto"/>
              <w:bottom w:val="single" w:sz="4" w:space="0" w:color="auto"/>
              <w:right w:val="single" w:sz="4" w:space="0" w:color="auto"/>
            </w:tcBorders>
            <w:vAlign w:val="center"/>
          </w:tcPr>
          <w:p w14:paraId="1514E058" w14:textId="77777777" w:rsidR="00B622AC" w:rsidRPr="00870F2F" w:rsidRDefault="00B622AC" w:rsidP="00067B3A">
            <w:pPr>
              <w:spacing w:line="240" w:lineRule="auto"/>
              <w:ind w:firstLine="0"/>
              <w:rPr>
                <w:color w:val="FF0000"/>
                <w:lang w:val="en-US"/>
              </w:rPr>
            </w:pPr>
          </w:p>
        </w:tc>
        <w:tc>
          <w:tcPr>
            <w:tcW w:w="2106" w:type="pct"/>
            <w:tcBorders>
              <w:left w:val="single" w:sz="4" w:space="0" w:color="auto"/>
            </w:tcBorders>
            <w:vAlign w:val="center"/>
          </w:tcPr>
          <w:p w14:paraId="5CEF3B5A" w14:textId="77777777" w:rsidR="00B622AC" w:rsidRPr="00B4310A" w:rsidRDefault="00B622AC" w:rsidP="00067B3A">
            <w:pPr>
              <w:spacing w:line="240" w:lineRule="auto"/>
              <w:ind w:firstLine="0"/>
            </w:pPr>
            <w:r w:rsidRPr="00B4310A">
              <w:t xml:space="preserve">Без да се бърза и винаги се започва от стандартен </w:t>
            </w:r>
            <w:proofErr w:type="spellStart"/>
            <w:r w:rsidRPr="00B4310A">
              <w:t>захват</w:t>
            </w:r>
            <w:proofErr w:type="spellEnd"/>
          </w:p>
        </w:tc>
      </w:tr>
      <w:tr w:rsidR="00B622AC" w14:paraId="1FC3F011" w14:textId="77777777" w:rsidTr="00D25E14">
        <w:trPr>
          <w:cantSplit/>
          <w:trHeight w:val="848"/>
        </w:trPr>
        <w:tc>
          <w:tcPr>
            <w:tcW w:w="345" w:type="pct"/>
            <w:vMerge/>
            <w:textDirection w:val="btLr"/>
            <w:vAlign w:val="center"/>
            <w:hideMark/>
          </w:tcPr>
          <w:p w14:paraId="78D4FF30" w14:textId="77777777" w:rsidR="00B622AC" w:rsidRPr="00E45158" w:rsidRDefault="00B622AC" w:rsidP="00067B3A">
            <w:pPr>
              <w:spacing w:line="240" w:lineRule="auto"/>
              <w:ind w:left="113" w:right="113" w:firstLine="0"/>
              <w:rPr>
                <w:b/>
                <w:lang w:val="ru-RU"/>
              </w:rPr>
            </w:pPr>
          </w:p>
        </w:tc>
        <w:tc>
          <w:tcPr>
            <w:tcW w:w="1691" w:type="pct"/>
            <w:hideMark/>
          </w:tcPr>
          <w:p w14:paraId="1E4EC6EE" w14:textId="77777777" w:rsidR="00B622AC" w:rsidRPr="00356226" w:rsidRDefault="00B622AC" w:rsidP="00067B3A">
            <w:pPr>
              <w:spacing w:line="240" w:lineRule="auto"/>
              <w:ind w:left="227" w:right="57" w:hanging="227"/>
            </w:pPr>
            <w:r w:rsidRPr="00B4310A">
              <w:t xml:space="preserve">II. Демонстриране на </w:t>
            </w:r>
            <w:proofErr w:type="spellStart"/>
            <w:r w:rsidRPr="00B4310A">
              <w:t>сеой</w:t>
            </w:r>
            <w:proofErr w:type="spellEnd"/>
            <w:r w:rsidRPr="00B4310A">
              <w:t xml:space="preserve"> </w:t>
            </w:r>
            <w:proofErr w:type="spellStart"/>
            <w:r w:rsidRPr="00B4310A">
              <w:t>наге</w:t>
            </w:r>
            <w:proofErr w:type="spellEnd"/>
            <w:r w:rsidRPr="00B4310A">
              <w:t xml:space="preserve"> в дви</w:t>
            </w:r>
            <w:r w:rsidRPr="00B4310A">
              <w:softHyphen/>
              <w:t xml:space="preserve">жение и обясняване на основните моменти: </w:t>
            </w:r>
          </w:p>
        </w:tc>
        <w:tc>
          <w:tcPr>
            <w:tcW w:w="467" w:type="pct"/>
            <w:tcBorders>
              <w:right w:val="single" w:sz="4" w:space="0" w:color="auto"/>
            </w:tcBorders>
            <w:vAlign w:val="center"/>
            <w:hideMark/>
          </w:tcPr>
          <w:p w14:paraId="4F3260EA" w14:textId="77777777" w:rsidR="00B622AC" w:rsidRPr="00870F2F" w:rsidRDefault="00B622AC" w:rsidP="00067B3A">
            <w:pPr>
              <w:spacing w:line="240" w:lineRule="auto"/>
              <w:ind w:firstLine="0"/>
              <w:jc w:val="center"/>
              <w:rPr>
                <w:color w:val="FF0000"/>
                <w:lang w:val="en-US"/>
              </w:rPr>
            </w:pPr>
            <w:r w:rsidRPr="00B4310A">
              <w:t>5 мин</w:t>
            </w:r>
          </w:p>
        </w:tc>
        <w:tc>
          <w:tcPr>
            <w:tcW w:w="391" w:type="pct"/>
            <w:tcBorders>
              <w:top w:val="single" w:sz="4" w:space="0" w:color="auto"/>
              <w:left w:val="single" w:sz="4" w:space="0" w:color="auto"/>
              <w:bottom w:val="nil"/>
              <w:right w:val="single" w:sz="4" w:space="0" w:color="auto"/>
            </w:tcBorders>
            <w:vAlign w:val="center"/>
          </w:tcPr>
          <w:p w14:paraId="5ABCE3A6" w14:textId="77777777" w:rsidR="00B622AC" w:rsidRPr="00870F2F" w:rsidRDefault="00B622AC" w:rsidP="00067B3A">
            <w:pPr>
              <w:spacing w:line="240" w:lineRule="auto"/>
              <w:ind w:firstLine="0"/>
              <w:jc w:val="center"/>
              <w:rPr>
                <w:color w:val="FF0000"/>
                <w:lang w:val="en-US"/>
              </w:rPr>
            </w:pPr>
          </w:p>
        </w:tc>
        <w:tc>
          <w:tcPr>
            <w:tcW w:w="2106" w:type="pct"/>
            <w:tcBorders>
              <w:left w:val="single" w:sz="4" w:space="0" w:color="auto"/>
            </w:tcBorders>
            <w:vAlign w:val="center"/>
            <w:hideMark/>
          </w:tcPr>
          <w:p w14:paraId="1B762DB3" w14:textId="77777777" w:rsidR="00B622AC" w:rsidRPr="00356226" w:rsidRDefault="00B622AC" w:rsidP="00067B3A">
            <w:pPr>
              <w:spacing w:line="240" w:lineRule="auto"/>
              <w:ind w:firstLine="0"/>
            </w:pPr>
            <w:r w:rsidRPr="00B4310A">
              <w:t xml:space="preserve">Без да се бърза и винаги се започва от стандартен </w:t>
            </w:r>
            <w:proofErr w:type="spellStart"/>
            <w:r w:rsidRPr="00B4310A">
              <w:t>захват</w:t>
            </w:r>
            <w:proofErr w:type="spellEnd"/>
          </w:p>
        </w:tc>
      </w:tr>
      <w:tr w:rsidR="00B622AC" w14:paraId="167B8DFB" w14:textId="77777777" w:rsidTr="00D25E14">
        <w:trPr>
          <w:cantSplit/>
          <w:trHeight w:val="526"/>
        </w:trPr>
        <w:tc>
          <w:tcPr>
            <w:tcW w:w="345" w:type="pct"/>
            <w:vMerge/>
            <w:textDirection w:val="btLr"/>
            <w:vAlign w:val="center"/>
          </w:tcPr>
          <w:p w14:paraId="3ADD6CF4" w14:textId="77777777" w:rsidR="00B622AC" w:rsidRPr="00E45158" w:rsidRDefault="00B622AC" w:rsidP="00067B3A">
            <w:pPr>
              <w:spacing w:line="240" w:lineRule="auto"/>
              <w:ind w:left="113" w:right="113" w:firstLine="0"/>
              <w:rPr>
                <w:b/>
                <w:lang w:val="ru-RU"/>
              </w:rPr>
            </w:pPr>
          </w:p>
        </w:tc>
        <w:tc>
          <w:tcPr>
            <w:tcW w:w="1691" w:type="pct"/>
            <w:vAlign w:val="center"/>
          </w:tcPr>
          <w:p w14:paraId="5BA9AFFF" w14:textId="77777777" w:rsidR="00B622AC" w:rsidRPr="00B4310A" w:rsidRDefault="00B622AC" w:rsidP="00067B3A">
            <w:pPr>
              <w:spacing w:line="240" w:lineRule="auto"/>
              <w:ind w:left="170" w:hanging="142"/>
            </w:pPr>
            <w:r w:rsidRPr="00B4310A">
              <w:t xml:space="preserve">1. Хвърляне </w:t>
            </w:r>
            <w:proofErr w:type="spellStart"/>
            <w:r w:rsidRPr="00B4310A">
              <w:t>сеой</w:t>
            </w:r>
            <w:proofErr w:type="spellEnd"/>
            <w:r w:rsidRPr="00B4310A">
              <w:t xml:space="preserve"> </w:t>
            </w:r>
            <w:proofErr w:type="spellStart"/>
            <w:r w:rsidRPr="00B4310A">
              <w:t>наге</w:t>
            </w:r>
            <w:proofErr w:type="spellEnd"/>
            <w:r w:rsidRPr="00B4310A">
              <w:t xml:space="preserve"> в движение</w:t>
            </w:r>
          </w:p>
        </w:tc>
        <w:tc>
          <w:tcPr>
            <w:tcW w:w="467" w:type="pct"/>
            <w:tcBorders>
              <w:right w:val="single" w:sz="4" w:space="0" w:color="auto"/>
            </w:tcBorders>
            <w:vAlign w:val="center"/>
          </w:tcPr>
          <w:p w14:paraId="17D19DEF" w14:textId="77777777" w:rsidR="00B622AC" w:rsidRPr="00870F2F" w:rsidRDefault="00B622AC" w:rsidP="00067B3A">
            <w:pPr>
              <w:spacing w:line="240" w:lineRule="auto"/>
              <w:ind w:firstLine="0"/>
              <w:jc w:val="center"/>
              <w:rPr>
                <w:color w:val="FF0000"/>
                <w:lang w:val="en-US"/>
              </w:rPr>
            </w:pPr>
            <w:r w:rsidRPr="00B4310A">
              <w:t>5 мин</w:t>
            </w:r>
          </w:p>
        </w:tc>
        <w:tc>
          <w:tcPr>
            <w:tcW w:w="391" w:type="pct"/>
            <w:tcBorders>
              <w:top w:val="nil"/>
              <w:left w:val="single" w:sz="4" w:space="0" w:color="auto"/>
              <w:bottom w:val="nil"/>
              <w:right w:val="single" w:sz="4" w:space="0" w:color="auto"/>
            </w:tcBorders>
            <w:vAlign w:val="center"/>
          </w:tcPr>
          <w:p w14:paraId="5FA49A90" w14:textId="77777777" w:rsidR="00B622AC" w:rsidRPr="00870F2F" w:rsidRDefault="00B622AC" w:rsidP="00067B3A">
            <w:pPr>
              <w:spacing w:line="240" w:lineRule="auto"/>
              <w:ind w:firstLine="0"/>
              <w:jc w:val="center"/>
              <w:rPr>
                <w:color w:val="FF0000"/>
                <w:lang w:val="en-US"/>
              </w:rPr>
            </w:pPr>
          </w:p>
        </w:tc>
        <w:tc>
          <w:tcPr>
            <w:tcW w:w="2106" w:type="pct"/>
            <w:tcBorders>
              <w:left w:val="single" w:sz="4" w:space="0" w:color="auto"/>
            </w:tcBorders>
            <w:vAlign w:val="center"/>
          </w:tcPr>
          <w:p w14:paraId="48CA5DC1" w14:textId="77777777" w:rsidR="00B622AC" w:rsidRPr="00356226" w:rsidRDefault="00B622AC" w:rsidP="00067B3A">
            <w:pPr>
              <w:spacing w:line="240" w:lineRule="auto"/>
              <w:ind w:firstLine="0"/>
            </w:pPr>
          </w:p>
        </w:tc>
      </w:tr>
      <w:tr w:rsidR="00B622AC" w14:paraId="36C07C11" w14:textId="77777777" w:rsidTr="00D25E14">
        <w:trPr>
          <w:cantSplit/>
          <w:trHeight w:val="977"/>
        </w:trPr>
        <w:tc>
          <w:tcPr>
            <w:tcW w:w="345" w:type="pct"/>
            <w:vMerge/>
            <w:textDirection w:val="btLr"/>
            <w:vAlign w:val="center"/>
          </w:tcPr>
          <w:p w14:paraId="1D0299FF" w14:textId="77777777" w:rsidR="00B622AC" w:rsidRDefault="00B622AC" w:rsidP="00067B3A">
            <w:pPr>
              <w:spacing w:line="240" w:lineRule="auto"/>
              <w:ind w:left="113" w:right="113" w:firstLine="0"/>
              <w:rPr>
                <w:b/>
                <w:lang w:val="en-US"/>
              </w:rPr>
            </w:pPr>
          </w:p>
        </w:tc>
        <w:tc>
          <w:tcPr>
            <w:tcW w:w="1691" w:type="pct"/>
            <w:vAlign w:val="center"/>
          </w:tcPr>
          <w:p w14:paraId="07DA8DE1" w14:textId="77777777" w:rsidR="00B622AC" w:rsidRPr="00B4310A" w:rsidRDefault="00B622AC" w:rsidP="00067B3A">
            <w:pPr>
              <w:spacing w:line="240" w:lineRule="auto"/>
              <w:ind w:left="28" w:firstLine="0"/>
            </w:pPr>
            <w:r w:rsidRPr="00B4310A">
              <w:t>Най-добре изпълняващи</w:t>
            </w:r>
            <w:r>
              <w:softHyphen/>
            </w:r>
            <w:r w:rsidRPr="00B4310A">
              <w:t>ят хват</w:t>
            </w:r>
            <w:r w:rsidRPr="00B4310A">
              <w:softHyphen/>
            </w:r>
            <w:r>
              <w:softHyphen/>
            </w:r>
            <w:r>
              <w:softHyphen/>
            </w:r>
            <w:r>
              <w:softHyphen/>
            </w:r>
            <w:r w:rsidRPr="00B4310A">
              <w:t>ката я демонстрира пред отбора</w:t>
            </w:r>
          </w:p>
        </w:tc>
        <w:tc>
          <w:tcPr>
            <w:tcW w:w="467" w:type="pct"/>
            <w:tcBorders>
              <w:right w:val="single" w:sz="4" w:space="0" w:color="auto"/>
            </w:tcBorders>
            <w:vAlign w:val="center"/>
          </w:tcPr>
          <w:p w14:paraId="668193BA" w14:textId="77777777" w:rsidR="00B622AC" w:rsidRDefault="00B622AC" w:rsidP="00067B3A">
            <w:pPr>
              <w:spacing w:line="240" w:lineRule="auto"/>
              <w:ind w:firstLine="0"/>
            </w:pPr>
          </w:p>
        </w:tc>
        <w:tc>
          <w:tcPr>
            <w:tcW w:w="391" w:type="pct"/>
            <w:tcBorders>
              <w:top w:val="nil"/>
              <w:left w:val="single" w:sz="4" w:space="0" w:color="auto"/>
              <w:bottom w:val="single" w:sz="4" w:space="0" w:color="auto"/>
              <w:right w:val="single" w:sz="4" w:space="0" w:color="auto"/>
            </w:tcBorders>
            <w:vAlign w:val="center"/>
          </w:tcPr>
          <w:p w14:paraId="140D401B" w14:textId="77777777" w:rsidR="00B622AC" w:rsidRPr="00E45158" w:rsidRDefault="00B622AC" w:rsidP="00067B3A">
            <w:pPr>
              <w:spacing w:line="240" w:lineRule="auto"/>
              <w:ind w:firstLine="0"/>
              <w:jc w:val="center"/>
              <w:rPr>
                <w:color w:val="FF0000"/>
                <w:lang w:val="ru-RU"/>
              </w:rPr>
            </w:pPr>
          </w:p>
        </w:tc>
        <w:tc>
          <w:tcPr>
            <w:tcW w:w="2106" w:type="pct"/>
            <w:tcBorders>
              <w:left w:val="single" w:sz="4" w:space="0" w:color="auto"/>
            </w:tcBorders>
            <w:vAlign w:val="center"/>
          </w:tcPr>
          <w:p w14:paraId="5B61171C" w14:textId="77777777" w:rsidR="00B622AC" w:rsidRPr="00B4310A" w:rsidRDefault="00B622AC" w:rsidP="00067B3A">
            <w:pPr>
              <w:spacing w:line="240" w:lineRule="auto"/>
              <w:ind w:firstLine="0"/>
            </w:pPr>
            <w:r w:rsidRPr="00B4310A">
              <w:t xml:space="preserve">Без да се бърза и винаги се започва от стандартен </w:t>
            </w:r>
            <w:proofErr w:type="spellStart"/>
            <w:r w:rsidRPr="00B4310A">
              <w:t>захват</w:t>
            </w:r>
            <w:proofErr w:type="spellEnd"/>
          </w:p>
        </w:tc>
      </w:tr>
      <w:tr w:rsidR="00B622AC" w14:paraId="5AA572F1" w14:textId="77777777" w:rsidTr="00D25E14">
        <w:trPr>
          <w:cantSplit/>
          <w:trHeight w:val="837"/>
        </w:trPr>
        <w:tc>
          <w:tcPr>
            <w:tcW w:w="345" w:type="pct"/>
            <w:vMerge/>
            <w:textDirection w:val="btLr"/>
            <w:vAlign w:val="center"/>
            <w:hideMark/>
          </w:tcPr>
          <w:p w14:paraId="11646B6D" w14:textId="77777777" w:rsidR="00B622AC" w:rsidRPr="00E45158" w:rsidRDefault="00B622AC" w:rsidP="00067B3A">
            <w:pPr>
              <w:spacing w:line="240" w:lineRule="auto"/>
              <w:ind w:left="113" w:right="113" w:firstLine="0"/>
              <w:rPr>
                <w:b/>
                <w:lang w:val="ru-RU"/>
              </w:rPr>
            </w:pPr>
          </w:p>
        </w:tc>
        <w:tc>
          <w:tcPr>
            <w:tcW w:w="1691" w:type="pct"/>
            <w:hideMark/>
          </w:tcPr>
          <w:p w14:paraId="5479E081" w14:textId="77777777" w:rsidR="00B622AC" w:rsidRPr="00D92640" w:rsidRDefault="00B622AC" w:rsidP="00067B3A">
            <w:pPr>
              <w:spacing w:line="240" w:lineRule="auto"/>
              <w:ind w:left="375" w:hanging="318"/>
            </w:pPr>
            <w:r w:rsidRPr="00B4310A">
              <w:t xml:space="preserve">III. </w:t>
            </w:r>
            <w:proofErr w:type="spellStart"/>
            <w:r w:rsidRPr="00B4310A">
              <w:t>Рандори</w:t>
            </w:r>
            <w:proofErr w:type="spellEnd"/>
            <w:r w:rsidRPr="00B4310A">
              <w:t xml:space="preserve"> в партер 6х2 мин с 30 сек за смяна на партньора</w:t>
            </w:r>
          </w:p>
        </w:tc>
        <w:tc>
          <w:tcPr>
            <w:tcW w:w="467" w:type="pct"/>
            <w:vAlign w:val="center"/>
            <w:hideMark/>
          </w:tcPr>
          <w:p w14:paraId="62A69FA2" w14:textId="77777777" w:rsidR="00B622AC" w:rsidRPr="00870F2F" w:rsidRDefault="00B622AC" w:rsidP="00067B3A">
            <w:pPr>
              <w:spacing w:line="240" w:lineRule="auto"/>
              <w:ind w:firstLine="0"/>
              <w:jc w:val="center"/>
              <w:rPr>
                <w:color w:val="FF0000"/>
                <w:lang w:val="en-US"/>
              </w:rPr>
            </w:pPr>
            <w:r>
              <w:t>15</w:t>
            </w:r>
            <w:r w:rsidRPr="00B4310A">
              <w:t xml:space="preserve"> мин</w:t>
            </w:r>
          </w:p>
        </w:tc>
        <w:tc>
          <w:tcPr>
            <w:tcW w:w="391" w:type="pct"/>
            <w:tcBorders>
              <w:top w:val="single" w:sz="4" w:space="0" w:color="auto"/>
            </w:tcBorders>
            <w:vAlign w:val="center"/>
          </w:tcPr>
          <w:p w14:paraId="2D4703D6" w14:textId="77777777" w:rsidR="00B622AC" w:rsidRPr="00870F2F" w:rsidRDefault="00B622AC" w:rsidP="00067B3A">
            <w:pPr>
              <w:spacing w:line="240" w:lineRule="auto"/>
              <w:ind w:firstLine="0"/>
              <w:jc w:val="center"/>
              <w:rPr>
                <w:color w:val="FF0000"/>
                <w:lang w:val="en-US"/>
              </w:rPr>
            </w:pPr>
          </w:p>
        </w:tc>
        <w:tc>
          <w:tcPr>
            <w:tcW w:w="2106" w:type="pct"/>
            <w:vAlign w:val="center"/>
            <w:hideMark/>
          </w:tcPr>
          <w:p w14:paraId="186AF77F" w14:textId="77777777" w:rsidR="00B622AC" w:rsidRPr="008101DF" w:rsidRDefault="00B622AC" w:rsidP="00067B3A">
            <w:pPr>
              <w:spacing w:line="240" w:lineRule="auto"/>
              <w:ind w:firstLine="0"/>
            </w:pPr>
            <w:r>
              <w:t>Играта трябва да е динамична и мека</w:t>
            </w:r>
          </w:p>
        </w:tc>
      </w:tr>
      <w:tr w:rsidR="00B622AC" w14:paraId="22F36603" w14:textId="77777777" w:rsidTr="00D25E14">
        <w:trPr>
          <w:cantSplit/>
          <w:trHeight w:val="257"/>
        </w:trPr>
        <w:tc>
          <w:tcPr>
            <w:tcW w:w="345" w:type="pct"/>
            <w:vMerge/>
            <w:textDirection w:val="btLr"/>
            <w:vAlign w:val="center"/>
          </w:tcPr>
          <w:p w14:paraId="18375D0C" w14:textId="77777777" w:rsidR="00B622AC" w:rsidRPr="00E45158" w:rsidRDefault="00B622AC" w:rsidP="00067B3A">
            <w:pPr>
              <w:spacing w:line="240" w:lineRule="auto"/>
              <w:ind w:left="113" w:right="113" w:firstLine="0"/>
              <w:rPr>
                <w:b/>
                <w:lang w:val="ru-RU"/>
              </w:rPr>
            </w:pPr>
          </w:p>
        </w:tc>
        <w:tc>
          <w:tcPr>
            <w:tcW w:w="1691" w:type="pct"/>
          </w:tcPr>
          <w:p w14:paraId="1EF95281" w14:textId="77777777" w:rsidR="00B622AC" w:rsidRPr="00B4310A" w:rsidRDefault="00B622AC" w:rsidP="00067B3A">
            <w:pPr>
              <w:spacing w:line="240" w:lineRule="auto"/>
              <w:ind w:left="375" w:hanging="318"/>
            </w:pPr>
            <w:r w:rsidRPr="00B4310A">
              <w:t xml:space="preserve">1. </w:t>
            </w:r>
            <w:proofErr w:type="spellStart"/>
            <w:r w:rsidRPr="00B4310A">
              <w:t>Рандори</w:t>
            </w:r>
            <w:proofErr w:type="spellEnd"/>
            <w:r w:rsidRPr="00B4310A">
              <w:t xml:space="preserve"> в стойка 4х4 мин с 1 мин за почивка и смяна на пар</w:t>
            </w:r>
            <w:r>
              <w:softHyphen/>
            </w:r>
            <w:r w:rsidRPr="00B4310A">
              <w:t>тньора</w:t>
            </w:r>
          </w:p>
        </w:tc>
        <w:tc>
          <w:tcPr>
            <w:tcW w:w="467" w:type="pct"/>
            <w:vAlign w:val="center"/>
          </w:tcPr>
          <w:p w14:paraId="5DDEDABB" w14:textId="77777777" w:rsidR="00B622AC" w:rsidRDefault="00B622AC" w:rsidP="00067B3A">
            <w:pPr>
              <w:spacing w:line="240" w:lineRule="auto"/>
              <w:ind w:firstLine="0"/>
              <w:jc w:val="center"/>
            </w:pPr>
            <w:r>
              <w:t>20</w:t>
            </w:r>
            <w:r w:rsidRPr="00B4310A">
              <w:t xml:space="preserve"> мин</w:t>
            </w:r>
          </w:p>
        </w:tc>
        <w:tc>
          <w:tcPr>
            <w:tcW w:w="391" w:type="pct"/>
            <w:vAlign w:val="center"/>
          </w:tcPr>
          <w:p w14:paraId="497A16CB" w14:textId="77777777" w:rsidR="00B622AC" w:rsidRPr="00870F2F" w:rsidRDefault="00B622AC" w:rsidP="00067B3A">
            <w:pPr>
              <w:spacing w:line="240" w:lineRule="auto"/>
              <w:ind w:firstLine="0"/>
              <w:jc w:val="center"/>
              <w:rPr>
                <w:color w:val="FF0000"/>
                <w:lang w:val="en-US"/>
              </w:rPr>
            </w:pPr>
          </w:p>
        </w:tc>
        <w:tc>
          <w:tcPr>
            <w:tcW w:w="2106" w:type="pct"/>
            <w:vAlign w:val="center"/>
          </w:tcPr>
          <w:p w14:paraId="6BC941EF" w14:textId="77777777" w:rsidR="00B622AC" w:rsidRPr="00B4310A" w:rsidRDefault="00B622AC" w:rsidP="00067B3A">
            <w:pPr>
              <w:spacing w:line="240" w:lineRule="auto"/>
              <w:ind w:firstLine="0"/>
            </w:pPr>
            <w:r w:rsidRPr="00B4310A">
              <w:t xml:space="preserve">Играта трябва да е динамична и с много ситуации. Без да се толерира борбата на </w:t>
            </w:r>
            <w:proofErr w:type="spellStart"/>
            <w:r w:rsidRPr="00B4310A">
              <w:t>захват</w:t>
            </w:r>
            <w:proofErr w:type="spellEnd"/>
          </w:p>
        </w:tc>
      </w:tr>
      <w:tr w:rsidR="00B622AC" w14:paraId="4CBD36E5" w14:textId="77777777" w:rsidTr="00D25E14">
        <w:trPr>
          <w:cantSplit/>
          <w:trHeight w:val="836"/>
        </w:trPr>
        <w:tc>
          <w:tcPr>
            <w:tcW w:w="345" w:type="pct"/>
            <w:vMerge/>
            <w:textDirection w:val="btLr"/>
            <w:vAlign w:val="center"/>
            <w:hideMark/>
          </w:tcPr>
          <w:p w14:paraId="6E9D420D" w14:textId="77777777" w:rsidR="00B622AC" w:rsidRPr="00E45158" w:rsidRDefault="00B622AC" w:rsidP="00067B3A">
            <w:pPr>
              <w:spacing w:line="240" w:lineRule="auto"/>
              <w:ind w:left="113" w:right="113" w:firstLine="0"/>
              <w:rPr>
                <w:b/>
                <w:lang w:val="ru-RU"/>
              </w:rPr>
            </w:pPr>
          </w:p>
        </w:tc>
        <w:tc>
          <w:tcPr>
            <w:tcW w:w="1691" w:type="pct"/>
            <w:hideMark/>
          </w:tcPr>
          <w:p w14:paraId="21FBD912" w14:textId="77777777" w:rsidR="00B622AC" w:rsidRPr="00B4310A" w:rsidRDefault="00B622AC" w:rsidP="00067B3A">
            <w:pPr>
              <w:spacing w:line="240" w:lineRule="auto"/>
              <w:ind w:left="375" w:hanging="318"/>
            </w:pPr>
            <w:r w:rsidRPr="00B4310A">
              <w:t xml:space="preserve">V. Демонстриране на </w:t>
            </w:r>
            <w:proofErr w:type="spellStart"/>
            <w:r w:rsidRPr="00B4310A">
              <w:t>сеой</w:t>
            </w:r>
            <w:proofErr w:type="spellEnd"/>
            <w:r w:rsidRPr="00B4310A">
              <w:t xml:space="preserve"> </w:t>
            </w:r>
            <w:proofErr w:type="spellStart"/>
            <w:r w:rsidRPr="00B4310A">
              <w:t>наге</w:t>
            </w:r>
            <w:proofErr w:type="spellEnd"/>
            <w:r w:rsidRPr="00B4310A">
              <w:t xml:space="preserve"> от място (учи коми)</w:t>
            </w:r>
          </w:p>
          <w:p w14:paraId="55C35431" w14:textId="77777777" w:rsidR="00B622AC" w:rsidRPr="00870F2F" w:rsidRDefault="00B622AC" w:rsidP="00067B3A">
            <w:pPr>
              <w:spacing w:line="240" w:lineRule="auto"/>
              <w:ind w:left="57" w:firstLine="0"/>
              <w:rPr>
                <w:color w:val="FF0000"/>
                <w:lang w:val="en-US"/>
              </w:rPr>
            </w:pPr>
            <w:r w:rsidRPr="00B4310A">
              <w:t>1. Учи коми 5х10</w:t>
            </w:r>
          </w:p>
        </w:tc>
        <w:tc>
          <w:tcPr>
            <w:tcW w:w="467" w:type="pct"/>
            <w:vAlign w:val="center"/>
            <w:hideMark/>
          </w:tcPr>
          <w:p w14:paraId="4181AEAC" w14:textId="77777777" w:rsidR="00B622AC" w:rsidRDefault="00B622AC" w:rsidP="00067B3A">
            <w:pPr>
              <w:spacing w:line="240" w:lineRule="auto"/>
              <w:ind w:firstLine="0"/>
              <w:jc w:val="center"/>
            </w:pPr>
          </w:p>
          <w:p w14:paraId="2716D247" w14:textId="77777777" w:rsidR="00B622AC" w:rsidRDefault="00B622AC" w:rsidP="00067B3A">
            <w:pPr>
              <w:spacing w:line="240" w:lineRule="auto"/>
              <w:ind w:firstLine="0"/>
              <w:jc w:val="center"/>
            </w:pPr>
          </w:p>
          <w:p w14:paraId="318DC6CF" w14:textId="77777777" w:rsidR="00B622AC" w:rsidRPr="00870F2F" w:rsidRDefault="00B622AC" w:rsidP="00067B3A">
            <w:pPr>
              <w:spacing w:line="240" w:lineRule="auto"/>
              <w:ind w:firstLine="0"/>
              <w:jc w:val="center"/>
              <w:rPr>
                <w:color w:val="FF0000"/>
                <w:lang w:val="en-US"/>
              </w:rPr>
            </w:pPr>
            <w:r w:rsidRPr="00B4310A">
              <w:t>5 мин</w:t>
            </w:r>
          </w:p>
        </w:tc>
        <w:tc>
          <w:tcPr>
            <w:tcW w:w="391" w:type="pct"/>
            <w:vAlign w:val="center"/>
          </w:tcPr>
          <w:p w14:paraId="2710C4F3" w14:textId="77777777" w:rsidR="00B622AC" w:rsidRPr="00870F2F" w:rsidRDefault="00B622AC" w:rsidP="00067B3A">
            <w:pPr>
              <w:spacing w:line="240" w:lineRule="auto"/>
              <w:ind w:firstLine="0"/>
              <w:jc w:val="center"/>
              <w:rPr>
                <w:color w:val="FF0000"/>
                <w:lang w:val="en-US"/>
              </w:rPr>
            </w:pPr>
          </w:p>
        </w:tc>
        <w:tc>
          <w:tcPr>
            <w:tcW w:w="2106" w:type="pct"/>
            <w:vAlign w:val="center"/>
            <w:hideMark/>
          </w:tcPr>
          <w:p w14:paraId="49605846" w14:textId="77777777" w:rsidR="00B622AC" w:rsidRDefault="00B622AC" w:rsidP="00067B3A">
            <w:pPr>
              <w:spacing w:line="240" w:lineRule="auto"/>
              <w:ind w:firstLine="0"/>
            </w:pPr>
            <w:r w:rsidRPr="00B4310A">
              <w:t>Обяснява се значението на учи коми</w:t>
            </w:r>
          </w:p>
          <w:p w14:paraId="10273F89" w14:textId="77777777" w:rsidR="00B622AC" w:rsidRPr="00E45158" w:rsidRDefault="00B622AC" w:rsidP="00067B3A">
            <w:pPr>
              <w:spacing w:line="240" w:lineRule="auto"/>
              <w:ind w:right="57" w:firstLine="0"/>
              <w:rPr>
                <w:color w:val="FF0000"/>
                <w:lang w:val="ru-RU"/>
              </w:rPr>
            </w:pPr>
            <w:r w:rsidRPr="00B4310A">
              <w:t>Следи се основните движения да са правилни</w:t>
            </w:r>
          </w:p>
        </w:tc>
      </w:tr>
    </w:tbl>
    <w:p w14:paraId="0459E5AE" w14:textId="77777777" w:rsidR="00D25E14" w:rsidRDefault="00D25E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631"/>
        <w:gridCol w:w="3091"/>
        <w:gridCol w:w="854"/>
        <w:gridCol w:w="715"/>
        <w:gridCol w:w="3850"/>
      </w:tblGrid>
      <w:tr w:rsidR="00B622AC" w14:paraId="6B441F36" w14:textId="77777777" w:rsidTr="00D25E14">
        <w:trPr>
          <w:trHeight w:val="683"/>
        </w:trPr>
        <w:tc>
          <w:tcPr>
            <w:tcW w:w="345" w:type="pct"/>
            <w:vMerge w:val="restart"/>
            <w:textDirection w:val="btLr"/>
            <w:vAlign w:val="center"/>
            <w:hideMark/>
          </w:tcPr>
          <w:p w14:paraId="11EFDE03" w14:textId="77777777" w:rsidR="00B622AC" w:rsidRDefault="00B622AC" w:rsidP="00067B3A">
            <w:pPr>
              <w:spacing w:line="240" w:lineRule="auto"/>
              <w:ind w:firstLine="0"/>
              <w:jc w:val="center"/>
              <w:rPr>
                <w:b/>
                <w:lang w:val="en-US"/>
              </w:rPr>
            </w:pPr>
            <w:r w:rsidRPr="00B4310A">
              <w:rPr>
                <w:rFonts w:eastAsia="Calibri"/>
                <w:b/>
              </w:rPr>
              <w:lastRenderedPageBreak/>
              <w:t xml:space="preserve">Заключителна </w:t>
            </w:r>
            <w:r>
              <w:rPr>
                <w:rFonts w:eastAsia="Calibri"/>
                <w:b/>
              </w:rPr>
              <w:br/>
            </w:r>
            <w:r w:rsidRPr="00B4310A">
              <w:rPr>
                <w:rFonts w:eastAsia="Calibri"/>
                <w:b/>
              </w:rPr>
              <w:t>част</w:t>
            </w:r>
            <w:r>
              <w:rPr>
                <w:rFonts w:eastAsia="Calibri"/>
                <w:b/>
              </w:rPr>
              <w:t xml:space="preserve"> </w:t>
            </w:r>
            <w:r w:rsidRPr="00B4310A">
              <w:rPr>
                <w:rFonts w:eastAsia="Calibri"/>
                <w:b/>
              </w:rPr>
              <w:t>(10 мин)</w:t>
            </w:r>
          </w:p>
        </w:tc>
        <w:tc>
          <w:tcPr>
            <w:tcW w:w="1691" w:type="pct"/>
            <w:vAlign w:val="center"/>
          </w:tcPr>
          <w:p w14:paraId="3A24E55E" w14:textId="77777777" w:rsidR="00B622AC" w:rsidRPr="00E45158" w:rsidRDefault="00B622AC" w:rsidP="00D9798A">
            <w:pPr>
              <w:pStyle w:val="ListParagraph"/>
              <w:numPr>
                <w:ilvl w:val="0"/>
                <w:numId w:val="89"/>
              </w:numPr>
              <w:spacing w:line="240" w:lineRule="auto"/>
              <w:ind w:left="284" w:right="57" w:hanging="227"/>
              <w:rPr>
                <w:lang w:val="ru-RU"/>
              </w:rPr>
            </w:pPr>
            <w:r w:rsidRPr="00B4310A">
              <w:t>Упражнения за гъвкавост на място</w:t>
            </w:r>
          </w:p>
        </w:tc>
        <w:tc>
          <w:tcPr>
            <w:tcW w:w="467" w:type="pct"/>
            <w:vAlign w:val="center"/>
          </w:tcPr>
          <w:p w14:paraId="34801D8B" w14:textId="77777777" w:rsidR="00B622AC" w:rsidRPr="00BD7E4A" w:rsidRDefault="00B622AC" w:rsidP="00067B3A">
            <w:pPr>
              <w:spacing w:line="240" w:lineRule="auto"/>
              <w:ind w:firstLine="0"/>
              <w:jc w:val="center"/>
            </w:pPr>
            <w:r w:rsidRPr="00B4310A">
              <w:t>10 мин</w:t>
            </w:r>
          </w:p>
        </w:tc>
        <w:tc>
          <w:tcPr>
            <w:tcW w:w="391" w:type="pct"/>
            <w:vAlign w:val="center"/>
          </w:tcPr>
          <w:p w14:paraId="31FA2188" w14:textId="77777777" w:rsidR="00B622AC" w:rsidRDefault="00B622AC" w:rsidP="00067B3A">
            <w:pPr>
              <w:spacing w:line="240" w:lineRule="auto"/>
              <w:ind w:firstLine="0"/>
              <w:jc w:val="center"/>
              <w:rPr>
                <w:lang w:val="en-US"/>
              </w:rPr>
            </w:pPr>
          </w:p>
        </w:tc>
        <w:tc>
          <w:tcPr>
            <w:tcW w:w="2106" w:type="pct"/>
            <w:vAlign w:val="center"/>
          </w:tcPr>
          <w:p w14:paraId="63E5358C" w14:textId="77777777" w:rsidR="00B622AC" w:rsidRPr="00BD7E4A" w:rsidRDefault="00B622AC" w:rsidP="00067B3A">
            <w:pPr>
              <w:spacing w:line="240" w:lineRule="auto"/>
              <w:ind w:firstLine="0"/>
            </w:pPr>
            <w:r w:rsidRPr="00B4310A">
              <w:t>Упражненията се извършват по двойки</w:t>
            </w:r>
          </w:p>
        </w:tc>
      </w:tr>
      <w:tr w:rsidR="00B622AC" w14:paraId="7705C1B5" w14:textId="77777777" w:rsidTr="00D25E14">
        <w:trPr>
          <w:cantSplit/>
          <w:trHeight w:val="987"/>
        </w:trPr>
        <w:tc>
          <w:tcPr>
            <w:tcW w:w="345" w:type="pct"/>
            <w:vMerge/>
            <w:textDirection w:val="btLr"/>
            <w:vAlign w:val="center"/>
            <w:hideMark/>
          </w:tcPr>
          <w:p w14:paraId="2F6E5547" w14:textId="77777777" w:rsidR="00B622AC" w:rsidRPr="00E45158" w:rsidRDefault="00B622AC" w:rsidP="00067B3A">
            <w:pPr>
              <w:spacing w:line="240" w:lineRule="auto"/>
              <w:ind w:left="113" w:right="113" w:firstLine="0"/>
              <w:rPr>
                <w:b/>
                <w:lang w:val="ru-RU"/>
              </w:rPr>
            </w:pPr>
          </w:p>
        </w:tc>
        <w:tc>
          <w:tcPr>
            <w:tcW w:w="1691" w:type="pct"/>
            <w:vAlign w:val="center"/>
            <w:hideMark/>
          </w:tcPr>
          <w:p w14:paraId="36CA459B" w14:textId="77777777" w:rsidR="00B622AC" w:rsidRPr="00E45158" w:rsidRDefault="00B622AC" w:rsidP="00D9798A">
            <w:pPr>
              <w:pStyle w:val="ListParagraph"/>
              <w:numPr>
                <w:ilvl w:val="0"/>
                <w:numId w:val="89"/>
              </w:numPr>
              <w:spacing w:line="240" w:lineRule="auto"/>
              <w:ind w:left="284" w:right="57" w:hanging="227"/>
              <w:jc w:val="left"/>
              <w:rPr>
                <w:b/>
                <w:lang w:val="ru-RU"/>
              </w:rPr>
            </w:pPr>
            <w:r w:rsidRPr="00B4310A">
              <w:t>Разбор и освобождаване на групата</w:t>
            </w:r>
          </w:p>
        </w:tc>
        <w:tc>
          <w:tcPr>
            <w:tcW w:w="467" w:type="pct"/>
            <w:vAlign w:val="center"/>
          </w:tcPr>
          <w:p w14:paraId="08DD29B9" w14:textId="77777777" w:rsidR="00B622AC" w:rsidRPr="00E45158" w:rsidRDefault="00B622AC" w:rsidP="00067B3A">
            <w:pPr>
              <w:spacing w:line="240" w:lineRule="auto"/>
              <w:ind w:firstLine="0"/>
              <w:jc w:val="center"/>
              <w:rPr>
                <w:lang w:val="ru-RU"/>
              </w:rPr>
            </w:pPr>
          </w:p>
        </w:tc>
        <w:tc>
          <w:tcPr>
            <w:tcW w:w="391" w:type="pct"/>
            <w:vAlign w:val="center"/>
          </w:tcPr>
          <w:p w14:paraId="27964C97" w14:textId="77777777" w:rsidR="00B622AC" w:rsidRPr="00E45158" w:rsidRDefault="00B622AC" w:rsidP="00067B3A">
            <w:pPr>
              <w:spacing w:line="240" w:lineRule="auto"/>
              <w:ind w:firstLine="0"/>
              <w:jc w:val="center"/>
              <w:rPr>
                <w:lang w:val="ru-RU"/>
              </w:rPr>
            </w:pPr>
          </w:p>
        </w:tc>
        <w:tc>
          <w:tcPr>
            <w:tcW w:w="2106" w:type="pct"/>
            <w:vAlign w:val="center"/>
            <w:hideMark/>
          </w:tcPr>
          <w:p w14:paraId="4C05010A" w14:textId="77777777" w:rsidR="00B622AC" w:rsidRPr="00E45158" w:rsidRDefault="00B622AC" w:rsidP="00067B3A">
            <w:pPr>
              <w:spacing w:line="240" w:lineRule="auto"/>
              <w:ind w:firstLine="0"/>
              <w:rPr>
                <w:lang w:val="ru-RU"/>
              </w:rPr>
            </w:pPr>
            <w:r w:rsidRPr="00B4310A">
              <w:t>Прави се анализ на допуснатите грешки при новата техника и анализ на представянето по време на схватките</w:t>
            </w:r>
          </w:p>
        </w:tc>
      </w:tr>
    </w:tbl>
    <w:p w14:paraId="32E53E3B" w14:textId="6049A3CE" w:rsidR="00B622AC" w:rsidRDefault="00B622AC" w:rsidP="00067B3A">
      <w:pPr>
        <w:spacing w:line="360" w:lineRule="auto"/>
        <w:rPr>
          <w:b/>
        </w:rPr>
      </w:pPr>
    </w:p>
    <w:p w14:paraId="041DFF30" w14:textId="0DD396C1" w:rsidR="00910023" w:rsidRDefault="00910023" w:rsidP="00067B3A">
      <w:pPr>
        <w:spacing w:line="360" w:lineRule="auto"/>
        <w:rPr>
          <w:b/>
        </w:rPr>
      </w:pPr>
    </w:p>
    <w:tbl>
      <w:tblPr>
        <w:tblW w:w="9134" w:type="dxa"/>
        <w:tblInd w:w="-34" w:type="dxa"/>
        <w:tblLayout w:type="fixed"/>
        <w:tblCellMar>
          <w:left w:w="28" w:type="dxa"/>
          <w:right w:w="28" w:type="dxa"/>
        </w:tblCellMar>
        <w:tblLook w:val="04A0" w:firstRow="1" w:lastRow="0" w:firstColumn="1" w:lastColumn="0" w:noHBand="0" w:noVBand="1"/>
      </w:tblPr>
      <w:tblGrid>
        <w:gridCol w:w="6866"/>
        <w:gridCol w:w="1560"/>
        <w:gridCol w:w="708"/>
      </w:tblGrid>
      <w:tr w:rsidR="00910023" w:rsidRPr="00AA6FBD" w14:paraId="405B4860" w14:textId="77777777" w:rsidTr="00224FDD">
        <w:trPr>
          <w:trHeight w:val="518"/>
        </w:trPr>
        <w:tc>
          <w:tcPr>
            <w:tcW w:w="68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5BFDCD" w14:textId="77777777" w:rsidR="00910023" w:rsidRPr="00AA6FBD" w:rsidRDefault="00910023" w:rsidP="00224FDD">
            <w:pPr>
              <w:spacing w:line="240" w:lineRule="auto"/>
              <w:ind w:firstLine="0"/>
              <w:jc w:val="center"/>
              <w:rPr>
                <w:b/>
                <w:bCs/>
                <w:iCs/>
              </w:rPr>
            </w:pPr>
            <w:r w:rsidRPr="00AA6FBD">
              <w:rPr>
                <w:b/>
                <w:bCs/>
                <w:iCs/>
              </w:rPr>
              <w:t>Критерии и показатели</w:t>
            </w:r>
            <w:r w:rsidRPr="00AA6FBD">
              <w:rPr>
                <w:rFonts w:eastAsia="Times New Roman"/>
                <w:b/>
                <w:spacing w:val="10"/>
                <w:lang w:eastAsia="bg-BG"/>
              </w:rPr>
              <w:t xml:space="preserve"> </w:t>
            </w:r>
            <w:r w:rsidRPr="00AA6FBD">
              <w:rPr>
                <w:b/>
                <w:bCs/>
                <w:iCs/>
              </w:rPr>
              <w:t>за оценяване</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4C24601D" w14:textId="77777777" w:rsidR="00910023" w:rsidRPr="00AA6FBD" w:rsidRDefault="00910023" w:rsidP="00224FDD">
            <w:pPr>
              <w:spacing w:line="240" w:lineRule="auto"/>
              <w:ind w:left="-57" w:right="-57" w:firstLine="0"/>
              <w:jc w:val="center"/>
              <w:rPr>
                <w:b/>
                <w:bCs/>
                <w:iCs/>
              </w:rPr>
            </w:pPr>
            <w:r w:rsidRPr="00AA6FBD">
              <w:rPr>
                <w:b/>
                <w:bCs/>
                <w:iCs/>
              </w:rPr>
              <w:t>Максимален брой точки</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80CAE" w14:textId="77777777" w:rsidR="00910023" w:rsidRPr="00AA6FBD" w:rsidRDefault="00910023" w:rsidP="00224FDD">
            <w:pPr>
              <w:spacing w:line="240" w:lineRule="auto"/>
              <w:ind w:left="-57" w:right="-57" w:firstLine="0"/>
              <w:jc w:val="center"/>
              <w:rPr>
                <w:b/>
                <w:bCs/>
                <w:iCs/>
              </w:rPr>
            </w:pPr>
            <w:r w:rsidRPr="00AA6FBD">
              <w:rPr>
                <w:b/>
                <w:bCs/>
                <w:iCs/>
              </w:rPr>
              <w:t>Те</w:t>
            </w:r>
            <w:r w:rsidRPr="00AA6FBD">
              <w:rPr>
                <w:b/>
                <w:bCs/>
                <w:iCs/>
              </w:rPr>
              <w:softHyphen/>
              <w:t>жест</w:t>
            </w:r>
          </w:p>
        </w:tc>
      </w:tr>
      <w:tr w:rsidR="00910023" w:rsidRPr="00AA6FBD" w14:paraId="09B79AFE" w14:textId="77777777" w:rsidTr="00224FDD">
        <w:trPr>
          <w:trHeight w:val="495"/>
        </w:trPr>
        <w:tc>
          <w:tcPr>
            <w:tcW w:w="84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8F46A90" w14:textId="77777777" w:rsidR="00910023" w:rsidRPr="00AA6FBD" w:rsidRDefault="00910023" w:rsidP="00224FDD">
            <w:pPr>
              <w:spacing w:line="240" w:lineRule="auto"/>
              <w:ind w:left="460" w:hanging="460"/>
              <w:jc w:val="left"/>
              <w:rPr>
                <w:b/>
                <w:bCs/>
                <w:iCs/>
              </w:rPr>
            </w:pPr>
            <w:r w:rsidRPr="00AA6FBD">
              <w:rPr>
                <w:b/>
                <w:bCs/>
              </w:rPr>
              <w:t>1. Спазване на правилата за здравословни и безопасни условия на труд и опаз</w:t>
            </w:r>
            <w:r w:rsidRPr="00AA6FBD">
              <w:rPr>
                <w:b/>
                <w:bCs/>
              </w:rPr>
              <w:softHyphen/>
              <w:t>ване на околната среда</w:t>
            </w:r>
          </w:p>
        </w:tc>
        <w:tc>
          <w:tcPr>
            <w:tcW w:w="70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23A8C811" w14:textId="77777777" w:rsidR="00910023" w:rsidRPr="00AA6FBD" w:rsidRDefault="00910023" w:rsidP="00224FDD">
            <w:pPr>
              <w:spacing w:line="240" w:lineRule="auto"/>
              <w:ind w:left="-57" w:right="-57" w:firstLine="0"/>
              <w:jc w:val="center"/>
              <w:rPr>
                <w:b/>
                <w:iCs/>
              </w:rPr>
            </w:pPr>
            <w:r w:rsidRPr="00AA6FBD">
              <w:rPr>
                <w:b/>
                <w:iCs/>
              </w:rPr>
              <w:t>да/не</w:t>
            </w:r>
          </w:p>
          <w:p w14:paraId="1D0FFF08" w14:textId="77777777" w:rsidR="00910023" w:rsidRPr="00AA6FBD" w:rsidRDefault="00910023" w:rsidP="00224FDD">
            <w:pPr>
              <w:spacing w:line="240" w:lineRule="auto"/>
              <w:ind w:left="-57" w:right="-57" w:firstLine="0"/>
              <w:jc w:val="center"/>
              <w:rPr>
                <w:b/>
                <w:iCs/>
              </w:rPr>
            </w:pPr>
          </w:p>
        </w:tc>
      </w:tr>
      <w:tr w:rsidR="00910023" w:rsidRPr="00AA6FBD" w14:paraId="13C76D61" w14:textId="77777777" w:rsidTr="00224FDD">
        <w:trPr>
          <w:trHeight w:val="708"/>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63C1C7E1" w14:textId="77777777" w:rsidR="00910023" w:rsidRPr="00AA6FBD" w:rsidRDefault="00910023" w:rsidP="00224FDD">
            <w:pPr>
              <w:spacing w:line="240" w:lineRule="auto"/>
              <w:ind w:left="397" w:hanging="397"/>
              <w:rPr>
                <w:rFonts w:eastAsia="Times New Roman"/>
                <w:iCs/>
                <w:color w:val="000000"/>
                <w:lang w:eastAsia="bg-BG"/>
              </w:rPr>
            </w:pPr>
            <w:r w:rsidRPr="00AA6FBD">
              <w:rPr>
                <w:iCs/>
              </w:rPr>
              <w:t>1.1.</w:t>
            </w:r>
            <w:r w:rsidRPr="00AA6FBD">
              <w:rPr>
                <w:iCs/>
              </w:rPr>
              <w:tab/>
            </w:r>
            <w:r w:rsidRPr="00AA6FBD">
              <w:rPr>
                <w:rFonts w:eastAsia="Times New Roman"/>
                <w:iCs/>
                <w:color w:val="000000"/>
                <w:lang w:eastAsia="bg-BG"/>
              </w:rPr>
              <w:t>Изпълнява дейности по предварителната подготовка на из</w:t>
            </w:r>
            <w:r w:rsidRPr="00AA6FBD">
              <w:rPr>
                <w:rFonts w:eastAsia="Times New Roman"/>
                <w:iCs/>
                <w:color w:val="000000"/>
                <w:lang w:eastAsia="bg-BG"/>
              </w:rPr>
              <w:softHyphen/>
              <w:t>питното тренировъчно занимание за осигуряване на не</w:t>
            </w:r>
            <w:r w:rsidRPr="00AA6FBD">
              <w:rPr>
                <w:rFonts w:eastAsia="Times New Roman"/>
                <w:iCs/>
                <w:color w:val="000000"/>
                <w:lang w:eastAsia="bg-BG"/>
              </w:rPr>
              <w:softHyphen/>
              <w:t xml:space="preserve">говото здравословно и безопасно провеждане </w:t>
            </w:r>
          </w:p>
          <w:p w14:paraId="1C1DF921" w14:textId="77777777" w:rsidR="00910023" w:rsidRPr="00AA6FBD" w:rsidRDefault="00910023" w:rsidP="00224FDD">
            <w:pPr>
              <w:spacing w:line="240" w:lineRule="auto"/>
              <w:ind w:left="397" w:hanging="397"/>
              <w:rPr>
                <w:rFonts w:eastAsia="Times New Roman"/>
                <w:iCs/>
                <w:color w:val="000000"/>
                <w:lang w:eastAsia="bg-BG"/>
              </w:rPr>
            </w:pPr>
            <w:r w:rsidRPr="00AA6FBD">
              <w:rPr>
                <w:iCs/>
              </w:rPr>
              <w:t>1.2.</w:t>
            </w:r>
            <w:r w:rsidRPr="00AA6FBD">
              <w:rPr>
                <w:iCs/>
              </w:rPr>
              <w:tab/>
            </w:r>
            <w:r w:rsidRPr="00AA6FBD">
              <w:rPr>
                <w:rFonts w:eastAsia="Times New Roman"/>
                <w:iCs/>
                <w:color w:val="000000"/>
                <w:lang w:eastAsia="bg-BG"/>
              </w:rPr>
              <w:t xml:space="preserve">Създава необходимата организация за безопасно провеждане на изпитната тренировка </w:t>
            </w:r>
          </w:p>
          <w:p w14:paraId="39428F2E" w14:textId="77777777" w:rsidR="00910023" w:rsidRDefault="00910023" w:rsidP="00224FDD">
            <w:pPr>
              <w:spacing w:line="240" w:lineRule="auto"/>
              <w:ind w:left="397" w:hanging="397"/>
              <w:rPr>
                <w:rFonts w:eastAsia="Times New Roman"/>
                <w:iCs/>
                <w:color w:val="000000"/>
                <w:lang w:eastAsia="bg-BG"/>
              </w:rPr>
            </w:pPr>
            <w:r w:rsidRPr="00AA6FBD">
              <w:rPr>
                <w:iCs/>
              </w:rPr>
              <w:t>1.3.</w:t>
            </w:r>
            <w:r w:rsidRPr="00AA6FBD">
              <w:rPr>
                <w:iCs/>
              </w:rPr>
              <w:tab/>
              <w:t xml:space="preserve">Предотвратява опасните ситуации, които могат да възникнат по време на </w:t>
            </w:r>
            <w:r w:rsidRPr="00AA6FBD">
              <w:rPr>
                <w:rFonts w:eastAsia="Times New Roman"/>
                <w:iCs/>
                <w:color w:val="000000"/>
                <w:lang w:eastAsia="bg-BG"/>
              </w:rPr>
              <w:t>изпитното тренировъчно занимание</w:t>
            </w:r>
          </w:p>
          <w:p w14:paraId="44EB1A2A" w14:textId="2AD2E0F8" w:rsidR="00682EA7" w:rsidRPr="00AA6FBD" w:rsidRDefault="00682EA7" w:rsidP="00224FDD">
            <w:pPr>
              <w:spacing w:line="240" w:lineRule="auto"/>
              <w:ind w:left="397" w:hanging="397"/>
              <w:rPr>
                <w:b/>
                <w:bCs/>
                <w:iCs/>
              </w:rPr>
            </w:pPr>
            <w:r w:rsidRPr="00682EA7">
              <w:rPr>
                <w:b/>
                <w:bCs/>
                <w:iCs/>
              </w:rPr>
              <w:t xml:space="preserve">Забележка: </w:t>
            </w:r>
            <w:r w:rsidRPr="00682EA7">
              <w:rPr>
                <w:iCs/>
              </w:rPr>
              <w:t>Критерий 1 няма количествено изражение, а качествено. Ако обучаваният по време на изпита създава опасна ситуация, застрашаваща собствения му живот или живота на други лица, изпитът се прекратява и на обучавания се поставя оценка</w:t>
            </w:r>
            <w:r w:rsidRPr="00682EA7">
              <w:rPr>
                <w:b/>
                <w:bCs/>
                <w:iCs/>
              </w:rPr>
              <w:t xml:space="preserve"> Слаб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A57996C" w14:textId="77777777" w:rsidR="00910023" w:rsidRPr="00AA6FBD" w:rsidRDefault="00910023" w:rsidP="00224FDD">
            <w:pPr>
              <w:spacing w:line="240" w:lineRule="auto"/>
              <w:ind w:firstLine="0"/>
              <w:rPr>
                <w:b/>
                <w:bCs/>
                <w:iCs/>
              </w:rPr>
            </w:pPr>
          </w:p>
          <w:p w14:paraId="5DA587BE" w14:textId="77777777" w:rsidR="00910023" w:rsidRPr="00AA6FBD" w:rsidRDefault="00910023" w:rsidP="00224FDD">
            <w:pPr>
              <w:spacing w:line="240" w:lineRule="auto"/>
              <w:ind w:firstLine="0"/>
              <w:rPr>
                <w:b/>
                <w:bCs/>
                <w:iCs/>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255771D" w14:textId="77777777" w:rsidR="00910023" w:rsidRPr="00AA6FBD" w:rsidRDefault="00910023" w:rsidP="00224FDD">
            <w:pPr>
              <w:spacing w:line="240" w:lineRule="auto"/>
              <w:ind w:left="-57" w:right="-57" w:firstLine="0"/>
              <w:jc w:val="center"/>
              <w:rPr>
                <w:b/>
                <w:iCs/>
              </w:rPr>
            </w:pPr>
          </w:p>
        </w:tc>
      </w:tr>
      <w:tr w:rsidR="00910023" w:rsidRPr="00AA6FBD" w14:paraId="2CA55E7A" w14:textId="77777777" w:rsidTr="00224FDD">
        <w:trPr>
          <w:trHeight w:val="374"/>
        </w:trPr>
        <w:tc>
          <w:tcPr>
            <w:tcW w:w="84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4BBCD8C" w14:textId="77777777" w:rsidR="00910023" w:rsidRPr="00AA6FBD" w:rsidRDefault="00910023" w:rsidP="00224FDD">
            <w:pPr>
              <w:spacing w:line="240" w:lineRule="auto"/>
              <w:ind w:firstLine="0"/>
              <w:rPr>
                <w:iCs/>
              </w:rPr>
            </w:pPr>
            <w:r w:rsidRPr="00AA6FBD">
              <w:rPr>
                <w:b/>
                <w:bCs/>
              </w:rPr>
              <w:t>2. Ефективна организация на работното място</w:t>
            </w:r>
          </w:p>
        </w:tc>
        <w:tc>
          <w:tcPr>
            <w:tcW w:w="70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13C94D40" w14:textId="77777777" w:rsidR="00910023" w:rsidRPr="00AA6FBD" w:rsidRDefault="00910023" w:rsidP="00224FDD">
            <w:pPr>
              <w:spacing w:line="240" w:lineRule="auto"/>
              <w:ind w:left="-57" w:right="-57" w:firstLine="0"/>
              <w:jc w:val="center"/>
              <w:rPr>
                <w:b/>
                <w:bCs/>
                <w:iCs/>
              </w:rPr>
            </w:pPr>
            <w:r w:rsidRPr="00AA6FBD">
              <w:rPr>
                <w:b/>
                <w:bCs/>
                <w:iCs/>
              </w:rPr>
              <w:t>5</w:t>
            </w:r>
          </w:p>
        </w:tc>
      </w:tr>
      <w:tr w:rsidR="00910023" w:rsidRPr="00AA6FBD" w14:paraId="140CC649" w14:textId="77777777" w:rsidTr="00224FDD">
        <w:trPr>
          <w:trHeight w:val="423"/>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5F263A12" w14:textId="285A2445" w:rsidR="00910023" w:rsidRPr="00AA6FBD" w:rsidRDefault="00910023" w:rsidP="00224FDD">
            <w:pPr>
              <w:spacing w:line="240" w:lineRule="auto"/>
              <w:ind w:left="397" w:hanging="397"/>
              <w:rPr>
                <w:iCs/>
                <w:color w:val="FF0000"/>
                <w:spacing w:val="-2"/>
              </w:rPr>
            </w:pPr>
            <w:r w:rsidRPr="00AA6FBD">
              <w:rPr>
                <w:iCs/>
                <w:spacing w:val="-2"/>
              </w:rPr>
              <w:t>2.1.</w:t>
            </w:r>
            <w:r w:rsidRPr="00AA6FBD">
              <w:rPr>
                <w:spacing w:val="-2"/>
              </w:rPr>
              <w:t xml:space="preserve"> Извършена е предварителна подготовка, включваща из</w:t>
            </w:r>
            <w:r w:rsidRPr="00AA6FBD">
              <w:rPr>
                <w:spacing w:val="-2"/>
              </w:rPr>
              <w:softHyphen/>
              <w:t>гот</w:t>
            </w:r>
            <w:r w:rsidRPr="00AA6FBD">
              <w:rPr>
                <w:spacing w:val="-2"/>
              </w:rPr>
              <w:softHyphen/>
              <w:t>вя</w:t>
            </w:r>
            <w:r w:rsidRPr="00AA6FBD">
              <w:rPr>
                <w:spacing w:val="-2"/>
              </w:rPr>
              <w:softHyphen/>
              <w:t xml:space="preserve">не на план-конспект за тренировъчното занимание по </w:t>
            </w:r>
            <w:r>
              <w:rPr>
                <w:spacing w:val="-2"/>
              </w:rPr>
              <w:t>джудо</w:t>
            </w:r>
            <w:r w:rsidRPr="00AA6FBD">
              <w:rPr>
                <w:spacing w:val="-2"/>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588EB6E1" w14:textId="77777777" w:rsidR="00910023" w:rsidRPr="00AA6FBD" w:rsidRDefault="00910023" w:rsidP="00224FDD">
            <w:pPr>
              <w:spacing w:line="240" w:lineRule="auto"/>
              <w:ind w:firstLine="0"/>
              <w:jc w:val="center"/>
              <w:rPr>
                <w:iCs/>
              </w:rPr>
            </w:pPr>
            <w:r w:rsidRPr="00AA6FBD">
              <w:rPr>
                <w:iCs/>
              </w:rPr>
              <w:t>2</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cPr>
          <w:p w14:paraId="760AB69E" w14:textId="77777777" w:rsidR="00910023" w:rsidRPr="00AA6FBD" w:rsidRDefault="00910023" w:rsidP="00224FDD">
            <w:pPr>
              <w:spacing w:line="240" w:lineRule="auto"/>
              <w:ind w:left="-57" w:right="-57" w:firstLine="0"/>
              <w:jc w:val="center"/>
              <w:rPr>
                <w:iCs/>
              </w:rPr>
            </w:pPr>
          </w:p>
        </w:tc>
      </w:tr>
      <w:tr w:rsidR="00910023" w:rsidRPr="00AA6FBD" w14:paraId="7E55C239" w14:textId="77777777" w:rsidTr="00224FDD">
        <w:trPr>
          <w:trHeight w:val="291"/>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491F8DCD" w14:textId="77777777" w:rsidR="00910023" w:rsidRPr="00AA6FBD" w:rsidRDefault="00910023" w:rsidP="00224FDD">
            <w:pPr>
              <w:spacing w:line="240" w:lineRule="auto"/>
              <w:ind w:left="397" w:hanging="397"/>
              <w:rPr>
                <w:iCs/>
                <w:color w:val="FF0000"/>
              </w:rPr>
            </w:pPr>
            <w:r w:rsidRPr="00AA6FBD">
              <w:rPr>
                <w:iCs/>
              </w:rPr>
              <w:t>2.2. Правилно преразпределя времето за изпълнение на пос</w:t>
            </w:r>
            <w:r w:rsidRPr="00AA6FBD">
              <w:rPr>
                <w:iCs/>
              </w:rPr>
              <w:softHyphen/>
              <w:t>та</w:t>
            </w:r>
            <w:r w:rsidRPr="00AA6FBD">
              <w:rPr>
                <w:iCs/>
              </w:rPr>
              <w:softHyphen/>
              <w:t>ве</w:t>
            </w:r>
            <w:r w:rsidRPr="00AA6FBD">
              <w:rPr>
                <w:iCs/>
              </w:rPr>
              <w:softHyphen/>
              <w:t>на</w:t>
            </w:r>
            <w:r w:rsidRPr="00AA6FBD">
              <w:rPr>
                <w:iCs/>
              </w:rPr>
              <w:softHyphen/>
              <w:t>та тема и насоките в тренировката</w:t>
            </w:r>
            <w:r w:rsidRPr="00AA6FBD">
              <w:rPr>
                <w:iCs/>
                <w:color w:val="FF0000"/>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5A8FBC8D" w14:textId="77777777" w:rsidR="00910023" w:rsidRPr="00AA6FBD" w:rsidRDefault="00910023" w:rsidP="00224FDD">
            <w:pPr>
              <w:spacing w:line="240" w:lineRule="auto"/>
              <w:ind w:firstLine="0"/>
              <w:jc w:val="center"/>
              <w:rPr>
                <w:iCs/>
              </w:rPr>
            </w:pPr>
            <w:r w:rsidRPr="00AA6FBD">
              <w:rPr>
                <w:iCs/>
              </w:rPr>
              <w:t>2</w:t>
            </w: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7414736" w14:textId="77777777" w:rsidR="00910023" w:rsidRPr="00AA6FBD" w:rsidRDefault="00910023" w:rsidP="00224FDD">
            <w:pPr>
              <w:spacing w:line="240" w:lineRule="auto"/>
              <w:ind w:left="-57" w:right="-57" w:firstLine="0"/>
              <w:rPr>
                <w:iCs/>
              </w:rPr>
            </w:pPr>
          </w:p>
        </w:tc>
      </w:tr>
      <w:tr w:rsidR="00910023" w:rsidRPr="00AA6FBD" w14:paraId="70ED6E85" w14:textId="77777777" w:rsidTr="00224FDD">
        <w:trPr>
          <w:trHeight w:val="264"/>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3B08FC38" w14:textId="4FC18130" w:rsidR="00910023" w:rsidRPr="00AA6FBD" w:rsidRDefault="00910023" w:rsidP="00224FDD">
            <w:pPr>
              <w:spacing w:line="240" w:lineRule="auto"/>
              <w:ind w:left="460" w:hanging="460"/>
              <w:jc w:val="left"/>
              <w:rPr>
                <w:iCs/>
                <w:spacing w:val="-4"/>
              </w:rPr>
            </w:pPr>
            <w:r w:rsidRPr="00AA6FBD">
              <w:rPr>
                <w:iCs/>
                <w:spacing w:val="-4"/>
              </w:rPr>
              <w:t xml:space="preserve">2.3. Познава спецификата на дейността в тренировката по </w:t>
            </w:r>
            <w:r>
              <w:rPr>
                <w:iCs/>
                <w:spacing w:val="-4"/>
              </w:rPr>
              <w:t>джудо</w:t>
            </w:r>
            <w:r w:rsidRPr="00AA6FBD">
              <w:rPr>
                <w:iCs/>
                <w:color w:val="FF0000"/>
                <w:spacing w:val="-4"/>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62C0BF64" w14:textId="77777777" w:rsidR="00910023" w:rsidRPr="00AA6FBD" w:rsidRDefault="00910023" w:rsidP="00224FDD">
            <w:pPr>
              <w:spacing w:line="240" w:lineRule="auto"/>
              <w:ind w:firstLine="0"/>
              <w:jc w:val="center"/>
              <w:rPr>
                <w:iCs/>
              </w:rPr>
            </w:pPr>
            <w:r w:rsidRPr="00AA6FBD">
              <w:rPr>
                <w:iCs/>
              </w:rPr>
              <w:t>1</w:t>
            </w: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77B515F" w14:textId="77777777" w:rsidR="00910023" w:rsidRPr="00AA6FBD" w:rsidRDefault="00910023" w:rsidP="00224FDD">
            <w:pPr>
              <w:spacing w:line="240" w:lineRule="auto"/>
              <w:ind w:left="-57" w:right="-57" w:firstLine="0"/>
              <w:rPr>
                <w:iCs/>
              </w:rPr>
            </w:pPr>
          </w:p>
        </w:tc>
      </w:tr>
      <w:tr w:rsidR="00910023" w:rsidRPr="00AA6FBD" w14:paraId="7FBE03FC" w14:textId="77777777" w:rsidTr="00224FDD">
        <w:trPr>
          <w:trHeight w:val="314"/>
        </w:trPr>
        <w:tc>
          <w:tcPr>
            <w:tcW w:w="84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FB5C951" w14:textId="77777777" w:rsidR="00910023" w:rsidRPr="00AA6FBD" w:rsidRDefault="00910023" w:rsidP="00224FDD">
            <w:pPr>
              <w:spacing w:line="240" w:lineRule="auto"/>
              <w:ind w:firstLine="0"/>
              <w:rPr>
                <w:b/>
                <w:bCs/>
                <w:iCs/>
              </w:rPr>
            </w:pPr>
            <w:r w:rsidRPr="00AA6FBD">
              <w:rPr>
                <w:b/>
                <w:bCs/>
              </w:rPr>
              <w:t>3. Спазване изискванията на правилниците, наредбите и предписанията</w:t>
            </w:r>
          </w:p>
        </w:tc>
        <w:tc>
          <w:tcPr>
            <w:tcW w:w="70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5BF922EF" w14:textId="77777777" w:rsidR="00910023" w:rsidRPr="00AA6FBD" w:rsidRDefault="00910023" w:rsidP="00224FDD">
            <w:pPr>
              <w:spacing w:line="240" w:lineRule="auto"/>
              <w:ind w:left="-57" w:right="-57" w:firstLine="0"/>
              <w:jc w:val="center"/>
              <w:rPr>
                <w:b/>
                <w:bCs/>
                <w:iCs/>
              </w:rPr>
            </w:pPr>
            <w:r w:rsidRPr="00AA6FBD">
              <w:rPr>
                <w:b/>
                <w:bCs/>
                <w:iCs/>
              </w:rPr>
              <w:t>5</w:t>
            </w:r>
          </w:p>
        </w:tc>
      </w:tr>
      <w:tr w:rsidR="00910023" w:rsidRPr="00AA6FBD" w14:paraId="6B355B0E" w14:textId="77777777" w:rsidTr="00224FDD">
        <w:trPr>
          <w:trHeight w:val="230"/>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37ABE098" w14:textId="5259A5F3" w:rsidR="00910023" w:rsidRPr="00AA6FBD" w:rsidRDefault="00910023" w:rsidP="00224FDD">
            <w:pPr>
              <w:spacing w:line="240" w:lineRule="auto"/>
              <w:ind w:left="397" w:hanging="397"/>
              <w:rPr>
                <w:iCs/>
              </w:rPr>
            </w:pPr>
            <w:r w:rsidRPr="00AA6FBD">
              <w:rPr>
                <w:iCs/>
              </w:rPr>
              <w:t>3.1. Познава и прилага правилник</w:t>
            </w:r>
            <w:r>
              <w:rPr>
                <w:iCs/>
              </w:rPr>
              <w:t>а по джудо</w:t>
            </w:r>
            <w:r w:rsidRPr="00AA6FBD">
              <w:rPr>
                <w:iCs/>
              </w:rPr>
              <w:t xml:space="preserve"> съобразно изис</w:t>
            </w:r>
            <w:r w:rsidRPr="00AA6FBD">
              <w:rPr>
                <w:iCs/>
              </w:rPr>
              <w:softHyphen/>
              <w:t>к</w:t>
            </w:r>
            <w:r w:rsidRPr="00AA6FBD">
              <w:rPr>
                <w:iCs/>
              </w:rPr>
              <w:softHyphen/>
              <w:t>ванията на тренировката и по време на състезателната обс</w:t>
            </w:r>
            <w:r w:rsidRPr="00AA6FBD">
              <w:rPr>
                <w:iCs/>
              </w:rPr>
              <w:softHyphen/>
              <w:t>та</w:t>
            </w:r>
            <w:r w:rsidRPr="00AA6FBD">
              <w:rPr>
                <w:iCs/>
              </w:rPr>
              <w:softHyphen/>
              <w:t>новка</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57D3FF69" w14:textId="77777777" w:rsidR="00910023" w:rsidRPr="00AA6FBD" w:rsidRDefault="00910023" w:rsidP="00224FDD">
            <w:pPr>
              <w:spacing w:line="240" w:lineRule="auto"/>
              <w:ind w:firstLine="0"/>
              <w:jc w:val="center"/>
              <w:rPr>
                <w:iCs/>
              </w:rPr>
            </w:pPr>
            <w:r w:rsidRPr="00AA6FBD">
              <w:rPr>
                <w:iCs/>
              </w:rPr>
              <w:t>3</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cPr>
          <w:p w14:paraId="7AFA30F7" w14:textId="77777777" w:rsidR="00910023" w:rsidRPr="00AA6FBD" w:rsidRDefault="00910023" w:rsidP="00224FDD">
            <w:pPr>
              <w:spacing w:line="240" w:lineRule="auto"/>
              <w:ind w:left="-57" w:right="-57" w:firstLine="0"/>
              <w:jc w:val="center"/>
              <w:rPr>
                <w:iCs/>
              </w:rPr>
            </w:pPr>
          </w:p>
        </w:tc>
      </w:tr>
      <w:tr w:rsidR="00910023" w:rsidRPr="00AA6FBD" w14:paraId="6E0299CA" w14:textId="77777777" w:rsidTr="00224FDD">
        <w:trPr>
          <w:trHeight w:val="521"/>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78F31481" w14:textId="77777777" w:rsidR="00910023" w:rsidRPr="00AA6FBD" w:rsidRDefault="00910023" w:rsidP="00224FDD">
            <w:pPr>
              <w:spacing w:line="240" w:lineRule="auto"/>
              <w:ind w:left="460" w:hanging="460"/>
              <w:rPr>
                <w:iCs/>
              </w:rPr>
            </w:pPr>
            <w:r w:rsidRPr="00AA6FBD">
              <w:rPr>
                <w:iCs/>
              </w:rPr>
              <w:t>3.2. Спазва изискванията, свързани със спецификата при из</w:t>
            </w:r>
            <w:r w:rsidRPr="00AA6FBD">
              <w:rPr>
                <w:iCs/>
              </w:rPr>
              <w:softHyphen/>
              <w:t>гот</w:t>
            </w:r>
            <w:r w:rsidRPr="00AA6FBD">
              <w:rPr>
                <w:iCs/>
              </w:rPr>
              <w:softHyphen/>
              <w:t>вя</w:t>
            </w:r>
            <w:r w:rsidRPr="00AA6FBD">
              <w:rPr>
                <w:iCs/>
              </w:rPr>
              <w:softHyphen/>
              <w:t>не на тренировка с обучителен характер</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06692C6" w14:textId="77777777" w:rsidR="00910023" w:rsidRPr="00AA6FBD" w:rsidRDefault="00910023" w:rsidP="00224FDD">
            <w:pPr>
              <w:spacing w:line="240" w:lineRule="auto"/>
              <w:ind w:firstLine="0"/>
              <w:jc w:val="center"/>
              <w:rPr>
                <w:iCs/>
              </w:rPr>
            </w:pPr>
          </w:p>
          <w:p w14:paraId="1A197DCA" w14:textId="77777777" w:rsidR="00910023" w:rsidRPr="00AA6FBD" w:rsidRDefault="00910023" w:rsidP="00224FDD">
            <w:pPr>
              <w:spacing w:line="240" w:lineRule="auto"/>
              <w:ind w:firstLine="0"/>
              <w:jc w:val="center"/>
              <w:rPr>
                <w:iCs/>
              </w:rPr>
            </w:pPr>
            <w:r w:rsidRPr="00AA6FBD">
              <w:rPr>
                <w:iCs/>
              </w:rPr>
              <w:t>2</w:t>
            </w: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FB6946" w14:textId="77777777" w:rsidR="00910023" w:rsidRPr="00AA6FBD" w:rsidRDefault="00910023" w:rsidP="00224FDD">
            <w:pPr>
              <w:spacing w:line="240" w:lineRule="auto"/>
              <w:ind w:left="-57" w:right="-57" w:firstLine="0"/>
              <w:rPr>
                <w:iCs/>
              </w:rPr>
            </w:pPr>
          </w:p>
        </w:tc>
      </w:tr>
      <w:tr w:rsidR="00910023" w:rsidRPr="00AA6FBD" w14:paraId="29A200EA" w14:textId="77777777" w:rsidTr="00224FDD">
        <w:trPr>
          <w:trHeight w:val="565"/>
        </w:trPr>
        <w:tc>
          <w:tcPr>
            <w:tcW w:w="84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4D2C1C8" w14:textId="77777777" w:rsidR="00910023" w:rsidRPr="00AA6FBD" w:rsidRDefault="00910023" w:rsidP="00224FDD">
            <w:pPr>
              <w:spacing w:line="240" w:lineRule="auto"/>
              <w:ind w:left="460" w:hanging="460"/>
              <w:rPr>
                <w:b/>
                <w:bCs/>
                <w:iCs/>
              </w:rPr>
            </w:pPr>
            <w:r w:rsidRPr="00AA6FBD">
              <w:rPr>
                <w:b/>
                <w:bCs/>
                <w:iCs/>
              </w:rPr>
              <w:t>4. Правилен подбор на детайли, материали и инструменти съобразно кон</w:t>
            </w:r>
            <w:r w:rsidRPr="00AA6FBD">
              <w:rPr>
                <w:b/>
                <w:bCs/>
                <w:iCs/>
              </w:rPr>
              <w:softHyphen/>
              <w:t>кретното задание</w:t>
            </w:r>
          </w:p>
        </w:tc>
        <w:tc>
          <w:tcPr>
            <w:tcW w:w="70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546108F8" w14:textId="77777777" w:rsidR="00910023" w:rsidRPr="00AA6FBD" w:rsidRDefault="00910023" w:rsidP="00224FDD">
            <w:pPr>
              <w:spacing w:line="240" w:lineRule="auto"/>
              <w:ind w:left="-57" w:right="-57" w:firstLine="0"/>
              <w:jc w:val="center"/>
              <w:rPr>
                <w:b/>
                <w:bCs/>
                <w:iCs/>
              </w:rPr>
            </w:pPr>
            <w:r w:rsidRPr="00AA6FBD">
              <w:rPr>
                <w:b/>
                <w:bCs/>
                <w:iCs/>
              </w:rPr>
              <w:t>20</w:t>
            </w:r>
          </w:p>
        </w:tc>
      </w:tr>
      <w:tr w:rsidR="00910023" w:rsidRPr="00AA6FBD" w14:paraId="0CD21326" w14:textId="77777777" w:rsidTr="00224FDD">
        <w:trPr>
          <w:trHeight w:val="583"/>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4709DD49" w14:textId="77777777" w:rsidR="00910023" w:rsidRPr="00AA6FBD" w:rsidRDefault="00910023" w:rsidP="00224FDD">
            <w:pPr>
              <w:spacing w:line="240" w:lineRule="auto"/>
              <w:ind w:left="397" w:hanging="397"/>
            </w:pPr>
            <w:r w:rsidRPr="00AA6FBD">
              <w:rPr>
                <w:iCs/>
              </w:rPr>
              <w:t xml:space="preserve">4.1. Целесъобразно </w:t>
            </w:r>
            <w:r w:rsidRPr="00AA6FBD">
              <w:t>включва необходими уреди и пособия за про</w:t>
            </w:r>
            <w:r w:rsidRPr="00AA6FBD">
              <w:softHyphen/>
              <w:t>веждане на тренировъчното занимание според из</w:t>
            </w:r>
            <w:r w:rsidRPr="00AA6FBD">
              <w:softHyphen/>
              <w:t>пит</w:t>
            </w:r>
            <w:r w:rsidRPr="00AA6FBD">
              <w:softHyphen/>
              <w:t>но</w:t>
            </w:r>
            <w:r w:rsidRPr="00AA6FBD">
              <w:softHyphen/>
              <w:t>то задание</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07B0FE9" w14:textId="77777777" w:rsidR="00910023" w:rsidRPr="00AA6FBD" w:rsidRDefault="00910023" w:rsidP="00224FDD">
            <w:pPr>
              <w:spacing w:line="240" w:lineRule="auto"/>
              <w:ind w:firstLine="0"/>
              <w:jc w:val="center"/>
              <w:rPr>
                <w:iCs/>
              </w:rPr>
            </w:pPr>
            <w:r w:rsidRPr="00AA6FBD">
              <w:rPr>
                <w:iCs/>
              </w:rPr>
              <w:t>10</w:t>
            </w:r>
          </w:p>
          <w:p w14:paraId="6C1E480A" w14:textId="77777777" w:rsidR="00910023" w:rsidRPr="00AA6FBD" w:rsidRDefault="00910023" w:rsidP="00224FDD">
            <w:pPr>
              <w:spacing w:line="240" w:lineRule="auto"/>
              <w:ind w:firstLine="0"/>
              <w:jc w:val="center"/>
              <w:rPr>
                <w:b/>
                <w:bCs/>
                <w:iCs/>
              </w:rPr>
            </w:pP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cPr>
          <w:p w14:paraId="60BEA523" w14:textId="77777777" w:rsidR="00910023" w:rsidRPr="00AA6FBD" w:rsidRDefault="00910023" w:rsidP="00224FDD">
            <w:pPr>
              <w:spacing w:line="240" w:lineRule="auto"/>
              <w:ind w:left="-57" w:right="-57" w:firstLine="0"/>
              <w:jc w:val="center"/>
              <w:rPr>
                <w:iCs/>
              </w:rPr>
            </w:pPr>
          </w:p>
        </w:tc>
      </w:tr>
      <w:tr w:rsidR="00910023" w:rsidRPr="00AA6FBD" w14:paraId="28BF0A63" w14:textId="77777777" w:rsidTr="00224FDD">
        <w:trPr>
          <w:trHeight w:val="514"/>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72354DB4" w14:textId="77777777" w:rsidR="00910023" w:rsidRPr="00AA6FBD" w:rsidRDefault="00910023" w:rsidP="00224FDD">
            <w:pPr>
              <w:spacing w:line="240" w:lineRule="auto"/>
              <w:ind w:left="397" w:hanging="397"/>
              <w:rPr>
                <w:iCs/>
                <w:color w:val="FF0000"/>
              </w:rPr>
            </w:pPr>
            <w:r w:rsidRPr="00AA6FBD">
              <w:rPr>
                <w:iCs/>
              </w:rPr>
              <w:t>4.2. Правилно подбира количеството и качеството на тези уреди и пособия, които имат пряка връзка с темата на тренировката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1F2D560" w14:textId="77777777" w:rsidR="00910023" w:rsidRPr="00AA6FBD" w:rsidRDefault="00910023" w:rsidP="00224FDD">
            <w:pPr>
              <w:spacing w:line="240" w:lineRule="auto"/>
              <w:ind w:firstLine="0"/>
              <w:jc w:val="center"/>
              <w:rPr>
                <w:iCs/>
              </w:rPr>
            </w:pPr>
            <w:r w:rsidRPr="00AA6FBD">
              <w:rPr>
                <w:iCs/>
              </w:rPr>
              <w:t>10</w:t>
            </w:r>
          </w:p>
          <w:p w14:paraId="5BF07567" w14:textId="77777777" w:rsidR="00910023" w:rsidRPr="00AA6FBD" w:rsidRDefault="00910023" w:rsidP="00224FDD">
            <w:pPr>
              <w:spacing w:line="240" w:lineRule="auto"/>
              <w:ind w:firstLine="0"/>
              <w:jc w:val="center"/>
              <w:rPr>
                <w:iCs/>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D4CCBC" w14:textId="77777777" w:rsidR="00910023" w:rsidRPr="00AA6FBD" w:rsidRDefault="00910023" w:rsidP="00224FDD">
            <w:pPr>
              <w:spacing w:line="240" w:lineRule="auto"/>
              <w:ind w:left="-57" w:right="-57" w:firstLine="0"/>
              <w:rPr>
                <w:iCs/>
              </w:rPr>
            </w:pPr>
          </w:p>
        </w:tc>
      </w:tr>
      <w:tr w:rsidR="00910023" w:rsidRPr="00AA6FBD" w14:paraId="33D0924D" w14:textId="77777777" w:rsidTr="00224FDD">
        <w:trPr>
          <w:trHeight w:val="522"/>
        </w:trPr>
        <w:tc>
          <w:tcPr>
            <w:tcW w:w="84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3FE3362" w14:textId="77777777" w:rsidR="00910023" w:rsidRPr="00AA6FBD" w:rsidRDefault="00910023" w:rsidP="00224FDD">
            <w:pPr>
              <w:spacing w:line="240" w:lineRule="auto"/>
              <w:ind w:left="318" w:hanging="318"/>
              <w:jc w:val="left"/>
              <w:rPr>
                <w:iCs/>
              </w:rPr>
            </w:pPr>
            <w:r w:rsidRPr="00AA6FBD">
              <w:rPr>
                <w:b/>
                <w:bCs/>
                <w:iCs/>
              </w:rPr>
              <w:t>5. Спазване на технологичната последователност на операциите според инди</w:t>
            </w:r>
            <w:r w:rsidRPr="00AA6FBD">
              <w:rPr>
                <w:b/>
                <w:bCs/>
                <w:iCs/>
              </w:rPr>
              <w:softHyphen/>
              <w:t>видуалното задание</w:t>
            </w:r>
          </w:p>
        </w:tc>
        <w:tc>
          <w:tcPr>
            <w:tcW w:w="70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A061205" w14:textId="77777777" w:rsidR="00910023" w:rsidRPr="00AA6FBD" w:rsidRDefault="00910023" w:rsidP="00224FDD">
            <w:pPr>
              <w:spacing w:line="240" w:lineRule="auto"/>
              <w:ind w:left="-57" w:right="-57" w:firstLine="0"/>
              <w:jc w:val="center"/>
              <w:rPr>
                <w:b/>
                <w:bCs/>
                <w:iCs/>
              </w:rPr>
            </w:pPr>
            <w:r w:rsidRPr="00AA6FBD">
              <w:rPr>
                <w:b/>
                <w:bCs/>
                <w:iCs/>
              </w:rPr>
              <w:t>20</w:t>
            </w:r>
          </w:p>
          <w:p w14:paraId="25EDEE02" w14:textId="77777777" w:rsidR="00910023" w:rsidRPr="00AA6FBD" w:rsidRDefault="00910023" w:rsidP="00224FDD">
            <w:pPr>
              <w:spacing w:line="240" w:lineRule="auto"/>
              <w:ind w:left="-57" w:right="-57" w:firstLine="0"/>
              <w:jc w:val="center"/>
              <w:rPr>
                <w:b/>
                <w:bCs/>
                <w:iCs/>
              </w:rPr>
            </w:pPr>
          </w:p>
        </w:tc>
      </w:tr>
      <w:tr w:rsidR="00910023" w:rsidRPr="00AA6FBD" w14:paraId="432F3686" w14:textId="77777777" w:rsidTr="00224FDD">
        <w:trPr>
          <w:trHeight w:val="312"/>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63896A10" w14:textId="77777777" w:rsidR="00910023" w:rsidRPr="00AA6FBD" w:rsidRDefault="00910023" w:rsidP="00224FDD">
            <w:pPr>
              <w:spacing w:line="240" w:lineRule="auto"/>
              <w:ind w:left="397" w:hanging="397"/>
              <w:rPr>
                <w:iCs/>
              </w:rPr>
            </w:pPr>
            <w:r w:rsidRPr="00AA6FBD">
              <w:rPr>
                <w:iCs/>
              </w:rPr>
              <w:t>5.1. Правилно планира последователността в представяне на темата в тренировката</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29B6DCB4" w14:textId="77777777" w:rsidR="00910023" w:rsidRPr="00AA6FBD" w:rsidRDefault="00910023" w:rsidP="00224FDD">
            <w:pPr>
              <w:spacing w:line="240" w:lineRule="auto"/>
              <w:ind w:firstLine="0"/>
              <w:jc w:val="center"/>
              <w:rPr>
                <w:iCs/>
              </w:rPr>
            </w:pPr>
            <w:r w:rsidRPr="00AA6FBD">
              <w:rPr>
                <w:iCs/>
              </w:rPr>
              <w:t>10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73DA6A7" w14:textId="77777777" w:rsidR="00910023" w:rsidRPr="00AA6FBD" w:rsidRDefault="00910023" w:rsidP="00224FDD">
            <w:pPr>
              <w:spacing w:line="240" w:lineRule="auto"/>
              <w:ind w:left="-57" w:right="-57" w:firstLine="0"/>
              <w:jc w:val="center"/>
              <w:rPr>
                <w:iCs/>
              </w:rPr>
            </w:pPr>
          </w:p>
        </w:tc>
      </w:tr>
    </w:tbl>
    <w:p w14:paraId="4975961A" w14:textId="77777777" w:rsidR="00D25E14" w:rsidRDefault="00D25E14"/>
    <w:tbl>
      <w:tblPr>
        <w:tblW w:w="9134" w:type="dxa"/>
        <w:tblInd w:w="-34" w:type="dxa"/>
        <w:tblLayout w:type="fixed"/>
        <w:tblCellMar>
          <w:left w:w="28" w:type="dxa"/>
          <w:right w:w="28" w:type="dxa"/>
        </w:tblCellMar>
        <w:tblLook w:val="04A0" w:firstRow="1" w:lastRow="0" w:firstColumn="1" w:lastColumn="0" w:noHBand="0" w:noVBand="1"/>
      </w:tblPr>
      <w:tblGrid>
        <w:gridCol w:w="6866"/>
        <w:gridCol w:w="1560"/>
        <w:gridCol w:w="708"/>
      </w:tblGrid>
      <w:tr w:rsidR="00910023" w:rsidRPr="00AA6FBD" w14:paraId="7C09994F" w14:textId="77777777" w:rsidTr="00224FDD">
        <w:trPr>
          <w:trHeight w:val="320"/>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054B9510" w14:textId="77777777" w:rsidR="00910023" w:rsidRPr="00AA6FBD" w:rsidRDefault="00910023" w:rsidP="00224FDD">
            <w:pPr>
              <w:spacing w:line="240" w:lineRule="auto"/>
              <w:ind w:left="397" w:hanging="397"/>
              <w:rPr>
                <w:iCs/>
              </w:rPr>
            </w:pPr>
            <w:r w:rsidRPr="00AA6FBD">
              <w:rPr>
                <w:iCs/>
              </w:rPr>
              <w:lastRenderedPageBreak/>
              <w:t xml:space="preserve">5.2. </w:t>
            </w:r>
            <w:r w:rsidRPr="00AA6FBD">
              <w:t>Упражненията са подредени в логическа пос</w:t>
            </w:r>
            <w:r w:rsidRPr="00AA6FBD">
              <w:softHyphen/>
              <w:t>ле</w:t>
            </w:r>
            <w:r w:rsidRPr="00AA6FBD">
              <w:softHyphen/>
              <w:t>до</w:t>
            </w:r>
            <w:r w:rsidRPr="00AA6FBD">
              <w:softHyphen/>
              <w:t>ва</w:t>
            </w:r>
            <w:r w:rsidRPr="00AA6FBD">
              <w:softHyphen/>
              <w:t>тел</w:t>
            </w:r>
            <w:r w:rsidRPr="00AA6FBD">
              <w:softHyphen/>
              <w:t>но</w:t>
            </w:r>
            <w:r w:rsidRPr="00AA6FBD">
              <w:softHyphen/>
              <w:t>ст</w:t>
            </w:r>
            <w:r w:rsidRPr="00AA6FBD">
              <w:rPr>
                <w:iCs/>
              </w:rPr>
              <w:t>, свързани с решаване на конкретните насоки в тре</w:t>
            </w:r>
            <w:r w:rsidRPr="00AA6FBD">
              <w:rPr>
                <w:iCs/>
              </w:rPr>
              <w:softHyphen/>
              <w:t>ни</w:t>
            </w:r>
            <w:r w:rsidRPr="00AA6FBD">
              <w:rPr>
                <w:iCs/>
              </w:rPr>
              <w:softHyphen/>
              <w:t>ров</w:t>
            </w:r>
            <w:r w:rsidRPr="00AA6FBD">
              <w:rPr>
                <w:iCs/>
              </w:rPr>
              <w:softHyphen/>
              <w:t>ка</w:t>
            </w:r>
            <w:r w:rsidRPr="00AA6FBD">
              <w:rPr>
                <w:iCs/>
              </w:rPr>
              <w:softHyphen/>
              <w:t xml:space="preserve">та </w:t>
            </w:r>
            <w:r w:rsidRPr="00AA6FBD">
              <w:t>и са съобразени с възможностите на обучаваните</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3FA24D3F" w14:textId="77777777" w:rsidR="00910023" w:rsidRPr="00AA6FBD" w:rsidRDefault="00910023" w:rsidP="00224FDD">
            <w:pPr>
              <w:spacing w:line="240" w:lineRule="auto"/>
              <w:ind w:firstLine="0"/>
              <w:jc w:val="center"/>
              <w:rPr>
                <w:iCs/>
              </w:rPr>
            </w:pPr>
            <w:r w:rsidRPr="00AA6FBD">
              <w:rPr>
                <w:iCs/>
              </w:rPr>
              <w:t>10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7A39D6" w14:textId="77777777" w:rsidR="00910023" w:rsidRPr="00AA6FBD" w:rsidRDefault="00910023" w:rsidP="00224FDD">
            <w:pPr>
              <w:spacing w:line="240" w:lineRule="auto"/>
              <w:ind w:left="-57" w:right="-57" w:firstLine="0"/>
              <w:rPr>
                <w:iCs/>
              </w:rPr>
            </w:pPr>
          </w:p>
        </w:tc>
      </w:tr>
      <w:tr w:rsidR="00910023" w:rsidRPr="00AA6FBD" w14:paraId="5EB942B6" w14:textId="77777777" w:rsidTr="00224FDD">
        <w:trPr>
          <w:trHeight w:val="283"/>
        </w:trPr>
        <w:tc>
          <w:tcPr>
            <w:tcW w:w="84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74B7259" w14:textId="77777777" w:rsidR="00910023" w:rsidRPr="00AA6FBD" w:rsidRDefault="00910023" w:rsidP="00224FDD">
            <w:pPr>
              <w:spacing w:line="240" w:lineRule="auto"/>
              <w:ind w:firstLine="0"/>
              <w:rPr>
                <w:b/>
                <w:bCs/>
                <w:iCs/>
              </w:rPr>
            </w:pPr>
            <w:r w:rsidRPr="00AA6FBD">
              <w:rPr>
                <w:b/>
                <w:bCs/>
                <w:iCs/>
              </w:rPr>
              <w:t>6. Качество на изпълнението на индивидуалното задание</w:t>
            </w:r>
          </w:p>
        </w:tc>
        <w:tc>
          <w:tcPr>
            <w:tcW w:w="70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446E838B" w14:textId="77777777" w:rsidR="00910023" w:rsidRPr="00AA6FBD" w:rsidRDefault="00910023" w:rsidP="00224FDD">
            <w:pPr>
              <w:spacing w:line="240" w:lineRule="auto"/>
              <w:ind w:left="-57" w:right="-57" w:firstLine="0"/>
              <w:jc w:val="center"/>
              <w:rPr>
                <w:b/>
                <w:bCs/>
                <w:iCs/>
              </w:rPr>
            </w:pPr>
            <w:r w:rsidRPr="00AA6FBD">
              <w:rPr>
                <w:b/>
                <w:bCs/>
                <w:iCs/>
              </w:rPr>
              <w:t>50</w:t>
            </w:r>
          </w:p>
        </w:tc>
      </w:tr>
      <w:tr w:rsidR="00910023" w:rsidRPr="00AA6FBD" w14:paraId="2E4527E6" w14:textId="77777777" w:rsidTr="00224FDD">
        <w:trPr>
          <w:trHeight w:val="589"/>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04412A72" w14:textId="77777777" w:rsidR="00910023" w:rsidRPr="00AA6FBD" w:rsidRDefault="00910023" w:rsidP="00224FDD">
            <w:pPr>
              <w:spacing w:line="240" w:lineRule="auto"/>
              <w:ind w:left="397" w:hanging="397"/>
              <w:jc w:val="left"/>
              <w:rPr>
                <w:b/>
                <w:bCs/>
                <w:iCs/>
              </w:rPr>
            </w:pPr>
            <w:r w:rsidRPr="00AA6FBD">
              <w:rPr>
                <w:iCs/>
              </w:rPr>
              <w:t>6.1. Всяка завършена дейност съответства на изискванията за про</w:t>
            </w:r>
            <w:r w:rsidRPr="00AA6FBD">
              <w:rPr>
                <w:iCs/>
              </w:rPr>
              <w:softHyphen/>
            </w:r>
            <w:r w:rsidRPr="00AA6FBD">
              <w:rPr>
                <w:iCs/>
              </w:rPr>
              <w:softHyphen/>
            </w:r>
            <w:r w:rsidRPr="00AA6FBD">
              <w:rPr>
                <w:iCs/>
              </w:rPr>
              <w:softHyphen/>
            </w:r>
            <w:r w:rsidRPr="00AA6FBD">
              <w:rPr>
                <w:iCs/>
              </w:rPr>
              <w:softHyphen/>
            </w:r>
            <w:r w:rsidRPr="00AA6FBD">
              <w:rPr>
                <w:iCs/>
              </w:rPr>
              <w:softHyphen/>
              <w:t>веждане на тренировка с обучителен характер</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3060139" w14:textId="77777777" w:rsidR="00910023" w:rsidRPr="00AA6FBD" w:rsidRDefault="00910023" w:rsidP="00224FDD">
            <w:pPr>
              <w:spacing w:line="240" w:lineRule="auto"/>
              <w:ind w:firstLine="0"/>
              <w:jc w:val="center"/>
              <w:rPr>
                <w:iCs/>
              </w:rPr>
            </w:pPr>
            <w:r w:rsidRPr="00AA6FBD">
              <w:rPr>
                <w:iCs/>
              </w:rPr>
              <w:t>20</w:t>
            </w:r>
          </w:p>
          <w:p w14:paraId="2869CF2F" w14:textId="77777777" w:rsidR="00910023" w:rsidRPr="00AA6FBD" w:rsidRDefault="00910023" w:rsidP="00224FDD">
            <w:pPr>
              <w:spacing w:line="240" w:lineRule="auto"/>
              <w:ind w:firstLine="0"/>
              <w:jc w:val="center"/>
              <w:rPr>
                <w:b/>
                <w:bCs/>
                <w:iCs/>
              </w:rPr>
            </w:pP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cPr>
          <w:p w14:paraId="7E3E11FE" w14:textId="77777777" w:rsidR="00910023" w:rsidRPr="00AA6FBD" w:rsidRDefault="00910023" w:rsidP="00224FDD">
            <w:pPr>
              <w:spacing w:line="240" w:lineRule="auto"/>
              <w:ind w:left="-57" w:right="-57" w:firstLine="0"/>
              <w:jc w:val="center"/>
              <w:rPr>
                <w:iCs/>
              </w:rPr>
            </w:pPr>
          </w:p>
        </w:tc>
      </w:tr>
      <w:tr w:rsidR="00910023" w:rsidRPr="00AA6FBD" w14:paraId="2D319B4F" w14:textId="77777777" w:rsidTr="00224FDD">
        <w:trPr>
          <w:trHeight w:val="210"/>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2E186850" w14:textId="77777777" w:rsidR="00910023" w:rsidRPr="00AA6FBD" w:rsidRDefault="00910023" w:rsidP="00224FDD">
            <w:pPr>
              <w:spacing w:line="240" w:lineRule="auto"/>
              <w:ind w:left="397" w:hanging="397"/>
              <w:rPr>
                <w:iCs/>
                <w:color w:val="FF0000"/>
              </w:rPr>
            </w:pPr>
            <w:r w:rsidRPr="00AA6FBD">
              <w:rPr>
                <w:iCs/>
              </w:rPr>
              <w:t>6.2. В крайния резултат се отчита постигане на конкретна ус</w:t>
            </w:r>
            <w:r w:rsidRPr="00AA6FBD">
              <w:rPr>
                <w:iCs/>
              </w:rPr>
              <w:softHyphen/>
              <w:t>пе</w:t>
            </w:r>
            <w:r w:rsidRPr="00AA6FBD">
              <w:rPr>
                <w:iCs/>
              </w:rPr>
              <w:softHyphen/>
              <w:t>ва</w:t>
            </w:r>
            <w:r w:rsidRPr="00AA6FBD">
              <w:rPr>
                <w:iCs/>
              </w:rPr>
              <w:softHyphen/>
              <w:t xml:space="preserve">емост спрямо поставените задачи в тренировката </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7966A305" w14:textId="77777777" w:rsidR="00910023" w:rsidRPr="00AA6FBD" w:rsidRDefault="00910023" w:rsidP="00224FDD">
            <w:pPr>
              <w:spacing w:line="240" w:lineRule="auto"/>
              <w:ind w:firstLine="0"/>
              <w:jc w:val="center"/>
              <w:rPr>
                <w:iCs/>
              </w:rPr>
            </w:pPr>
            <w:r w:rsidRPr="00AA6FBD">
              <w:rPr>
                <w:iCs/>
              </w:rPr>
              <w:t>20</w:t>
            </w: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88EE79" w14:textId="77777777" w:rsidR="00910023" w:rsidRPr="00AA6FBD" w:rsidRDefault="00910023" w:rsidP="00224FDD">
            <w:pPr>
              <w:spacing w:line="240" w:lineRule="auto"/>
              <w:ind w:left="-57" w:right="-57" w:firstLine="0"/>
              <w:rPr>
                <w:iCs/>
              </w:rPr>
            </w:pPr>
          </w:p>
        </w:tc>
      </w:tr>
      <w:tr w:rsidR="00910023" w:rsidRPr="00AA6FBD" w14:paraId="0559ACE0" w14:textId="77777777" w:rsidTr="00224FDD">
        <w:trPr>
          <w:trHeight w:val="210"/>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631FE935" w14:textId="77777777" w:rsidR="00910023" w:rsidRPr="00AA6FBD" w:rsidRDefault="00910023" w:rsidP="00224FDD">
            <w:pPr>
              <w:spacing w:line="240" w:lineRule="auto"/>
              <w:ind w:left="397" w:hanging="397"/>
              <w:rPr>
                <w:iCs/>
                <w:color w:val="FF0000"/>
                <w:spacing w:val="-4"/>
              </w:rPr>
            </w:pPr>
            <w:r w:rsidRPr="00AA6FBD">
              <w:rPr>
                <w:iCs/>
                <w:spacing w:val="-4"/>
              </w:rPr>
              <w:t>6.3. Спазено е времето за провеждане на тренировъчното за</w:t>
            </w:r>
            <w:r w:rsidRPr="00AA6FBD">
              <w:rPr>
                <w:iCs/>
                <w:spacing w:val="-4"/>
              </w:rPr>
              <w:softHyphen/>
              <w:t>ни</w:t>
            </w:r>
            <w:r w:rsidRPr="00AA6FBD">
              <w:rPr>
                <w:iCs/>
                <w:spacing w:val="-4"/>
              </w:rPr>
              <w:softHyphen/>
              <w:t>ма</w:t>
            </w:r>
            <w:r w:rsidRPr="00AA6FBD">
              <w:rPr>
                <w:iCs/>
                <w:spacing w:val="-4"/>
              </w:rPr>
              <w:softHyphen/>
              <w:t>ние</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5A428958" w14:textId="77777777" w:rsidR="00910023" w:rsidRPr="00AA6FBD" w:rsidRDefault="00910023" w:rsidP="00224FDD">
            <w:pPr>
              <w:spacing w:line="240" w:lineRule="auto"/>
              <w:ind w:firstLine="0"/>
              <w:jc w:val="center"/>
              <w:rPr>
                <w:iCs/>
              </w:rPr>
            </w:pPr>
            <w:r w:rsidRPr="00AA6FBD">
              <w:rPr>
                <w:iCs/>
              </w:rPr>
              <w:t>10</w:t>
            </w: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59BCECF" w14:textId="77777777" w:rsidR="00910023" w:rsidRPr="00AA6FBD" w:rsidRDefault="00910023" w:rsidP="00224FDD">
            <w:pPr>
              <w:spacing w:line="240" w:lineRule="auto"/>
              <w:ind w:left="-57" w:right="-57" w:firstLine="0"/>
              <w:rPr>
                <w:iCs/>
              </w:rPr>
            </w:pPr>
          </w:p>
        </w:tc>
      </w:tr>
      <w:tr w:rsidR="00910023" w:rsidRPr="00AA6FBD" w14:paraId="5A2C6EA4" w14:textId="77777777" w:rsidTr="00224FDD">
        <w:trPr>
          <w:trHeight w:val="210"/>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5C49C066" w14:textId="77777777" w:rsidR="00910023" w:rsidRPr="00AA6FBD" w:rsidRDefault="00910023" w:rsidP="00224FDD">
            <w:pPr>
              <w:spacing w:line="240" w:lineRule="auto"/>
              <w:ind w:firstLine="0"/>
              <w:jc w:val="right"/>
              <w:rPr>
                <w:iCs/>
              </w:rPr>
            </w:pPr>
            <w:r w:rsidRPr="00AA6FBD">
              <w:rPr>
                <w:b/>
                <w:bCs/>
                <w:iCs/>
              </w:rPr>
              <w:t>Общ брой точки:</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1466FDA5" w14:textId="77777777" w:rsidR="00910023" w:rsidRPr="00AA6FBD" w:rsidRDefault="00910023" w:rsidP="00224FDD">
            <w:pPr>
              <w:spacing w:line="240" w:lineRule="auto"/>
              <w:ind w:firstLine="0"/>
              <w:jc w:val="center"/>
              <w:rPr>
                <w:b/>
                <w:iCs/>
              </w:rPr>
            </w:pPr>
            <w:r w:rsidRPr="00AA6FBD">
              <w:rPr>
                <w:b/>
                <w:iCs/>
              </w:rPr>
              <w:t>100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4E1D6EB2" w14:textId="77777777" w:rsidR="00910023" w:rsidRPr="00AA6FBD" w:rsidRDefault="00910023" w:rsidP="00224FDD">
            <w:pPr>
              <w:spacing w:line="240" w:lineRule="auto"/>
              <w:ind w:left="-57" w:right="-57" w:firstLine="0"/>
              <w:jc w:val="center"/>
              <w:rPr>
                <w:b/>
                <w:iCs/>
              </w:rPr>
            </w:pPr>
            <w:r w:rsidRPr="00AA6FBD">
              <w:rPr>
                <w:b/>
                <w:iCs/>
              </w:rPr>
              <w:t>100</w:t>
            </w:r>
          </w:p>
        </w:tc>
      </w:tr>
    </w:tbl>
    <w:p w14:paraId="094B1414" w14:textId="204DEBF4" w:rsidR="00910023" w:rsidRDefault="00910023" w:rsidP="00067B3A">
      <w:pPr>
        <w:spacing w:line="360" w:lineRule="auto"/>
        <w:rPr>
          <w:b/>
        </w:rPr>
      </w:pPr>
    </w:p>
    <w:p w14:paraId="3AAED610" w14:textId="39FEEBC0" w:rsidR="00B622AC" w:rsidRPr="006C021A" w:rsidRDefault="00B622AC" w:rsidP="00656F2F">
      <w:pPr>
        <w:spacing w:after="60" w:line="360" w:lineRule="auto"/>
        <w:ind w:left="567" w:firstLine="0"/>
        <w:rPr>
          <w:b/>
        </w:rPr>
      </w:pPr>
      <w:r w:rsidRPr="001E0F50">
        <w:rPr>
          <w:b/>
        </w:rPr>
        <w:t>Препоръчителна литература</w:t>
      </w:r>
    </w:p>
    <w:p w14:paraId="3FA2F1F4" w14:textId="00041AA1" w:rsidR="001E0F50" w:rsidRPr="00D90AC0" w:rsidRDefault="001E0F50" w:rsidP="001E0F50">
      <w:pPr>
        <w:ind w:firstLine="0"/>
        <w:rPr>
          <w:rFonts w:cs="Times New Roman"/>
          <w:bCs/>
          <w:szCs w:val="24"/>
        </w:rPr>
      </w:pPr>
      <w:r w:rsidRPr="00D90AC0">
        <w:rPr>
          <w:rFonts w:cs="Times New Roman"/>
          <w:bCs/>
          <w:szCs w:val="24"/>
        </w:rPr>
        <w:t xml:space="preserve">Желязков Ц., </w:t>
      </w:r>
      <w:proofErr w:type="spellStart"/>
      <w:r w:rsidRPr="00D90AC0">
        <w:rPr>
          <w:rFonts w:cs="Times New Roman"/>
          <w:bCs/>
          <w:szCs w:val="24"/>
        </w:rPr>
        <w:t>Дашева</w:t>
      </w:r>
      <w:proofErr w:type="spellEnd"/>
      <w:r w:rsidRPr="00D90AC0">
        <w:rPr>
          <w:rFonts w:cs="Times New Roman"/>
          <w:bCs/>
          <w:szCs w:val="24"/>
        </w:rPr>
        <w:t xml:space="preserve">, Д. </w:t>
      </w:r>
      <w:r w:rsidRPr="00E45158">
        <w:rPr>
          <w:rFonts w:cs="Times New Roman"/>
          <w:bCs/>
          <w:szCs w:val="24"/>
          <w:lang w:val="ru-RU"/>
        </w:rPr>
        <w:t>(</w:t>
      </w:r>
      <w:r w:rsidRPr="00D90AC0">
        <w:rPr>
          <w:rFonts w:cs="Times New Roman"/>
          <w:bCs/>
          <w:szCs w:val="24"/>
        </w:rPr>
        <w:t>2011</w:t>
      </w:r>
      <w:r w:rsidRPr="00E45158">
        <w:rPr>
          <w:rFonts w:cs="Times New Roman"/>
          <w:bCs/>
          <w:szCs w:val="24"/>
          <w:lang w:val="ru-RU"/>
        </w:rPr>
        <w:t>)</w:t>
      </w:r>
      <w:r>
        <w:rPr>
          <w:rFonts w:cs="Times New Roman"/>
          <w:bCs/>
          <w:szCs w:val="24"/>
        </w:rPr>
        <w:t>.</w:t>
      </w:r>
      <w:r w:rsidRPr="00E45158">
        <w:rPr>
          <w:rFonts w:cs="Times New Roman"/>
          <w:bCs/>
          <w:szCs w:val="24"/>
          <w:lang w:val="ru-RU"/>
        </w:rPr>
        <w:t xml:space="preserve"> </w:t>
      </w:r>
      <w:r w:rsidRPr="001E0F50">
        <w:rPr>
          <w:rFonts w:cs="Times New Roman"/>
          <w:bCs/>
          <w:i/>
          <w:szCs w:val="24"/>
        </w:rPr>
        <w:t>Основи на спортната тренировка</w:t>
      </w:r>
      <w:r>
        <w:rPr>
          <w:rFonts w:cs="Times New Roman"/>
          <w:bCs/>
          <w:szCs w:val="24"/>
        </w:rPr>
        <w:t>. София НСА Прес.</w:t>
      </w:r>
    </w:p>
    <w:p w14:paraId="61693559" w14:textId="0413DEFF" w:rsidR="001E0F50" w:rsidRPr="00D90AC0" w:rsidRDefault="001E0F50" w:rsidP="001E0F50">
      <w:pPr>
        <w:ind w:firstLine="0"/>
        <w:rPr>
          <w:rFonts w:cs="Times New Roman"/>
          <w:bCs/>
          <w:szCs w:val="24"/>
        </w:rPr>
      </w:pPr>
      <w:r w:rsidRPr="00D90AC0">
        <w:rPr>
          <w:rFonts w:cs="Times New Roman"/>
          <w:bCs/>
          <w:szCs w:val="24"/>
        </w:rPr>
        <w:t xml:space="preserve">Кано </w:t>
      </w:r>
      <w:proofErr w:type="spellStart"/>
      <w:r w:rsidRPr="00D90AC0">
        <w:rPr>
          <w:rFonts w:cs="Times New Roman"/>
          <w:bCs/>
          <w:szCs w:val="24"/>
        </w:rPr>
        <w:t>Джигоро</w:t>
      </w:r>
      <w:proofErr w:type="spellEnd"/>
      <w:r w:rsidRPr="00D90AC0">
        <w:rPr>
          <w:rFonts w:cs="Times New Roman"/>
          <w:bCs/>
          <w:szCs w:val="24"/>
        </w:rPr>
        <w:t xml:space="preserve">. </w:t>
      </w:r>
      <w:proofErr w:type="spellStart"/>
      <w:r w:rsidRPr="00D90AC0">
        <w:rPr>
          <w:rFonts w:cs="Times New Roman"/>
          <w:bCs/>
          <w:szCs w:val="24"/>
        </w:rPr>
        <w:t>Кодокан</w:t>
      </w:r>
      <w:proofErr w:type="spellEnd"/>
      <w:r w:rsidRPr="00D90AC0">
        <w:rPr>
          <w:rFonts w:cs="Times New Roman"/>
          <w:bCs/>
          <w:szCs w:val="24"/>
        </w:rPr>
        <w:t xml:space="preserve"> джудо,</w:t>
      </w:r>
      <w:r w:rsidRPr="00E45158">
        <w:rPr>
          <w:rFonts w:cs="Times New Roman"/>
          <w:bCs/>
          <w:szCs w:val="24"/>
          <w:lang w:val="ru-RU"/>
        </w:rPr>
        <w:t xml:space="preserve"> (</w:t>
      </w:r>
      <w:r w:rsidRPr="00D90AC0">
        <w:rPr>
          <w:rFonts w:cs="Times New Roman"/>
          <w:bCs/>
          <w:szCs w:val="24"/>
        </w:rPr>
        <w:t>2009</w:t>
      </w:r>
      <w:r w:rsidRPr="00E45158">
        <w:rPr>
          <w:rFonts w:cs="Times New Roman"/>
          <w:bCs/>
          <w:szCs w:val="24"/>
          <w:lang w:val="ru-RU"/>
        </w:rPr>
        <w:t>)</w:t>
      </w:r>
      <w:r w:rsidRPr="00D90AC0">
        <w:rPr>
          <w:rFonts w:cs="Times New Roman"/>
          <w:bCs/>
          <w:szCs w:val="24"/>
        </w:rPr>
        <w:t>.</w:t>
      </w:r>
      <w:r w:rsidRPr="00E45158">
        <w:rPr>
          <w:rFonts w:cs="Times New Roman"/>
          <w:bCs/>
          <w:szCs w:val="24"/>
          <w:lang w:val="ru-RU"/>
        </w:rPr>
        <w:t>,</w:t>
      </w:r>
      <w:r>
        <w:rPr>
          <w:rFonts w:cs="Times New Roman"/>
          <w:bCs/>
          <w:szCs w:val="24"/>
        </w:rPr>
        <w:t xml:space="preserve"> София, Труд.</w:t>
      </w:r>
    </w:p>
    <w:p w14:paraId="6056E825" w14:textId="13F03F9F" w:rsidR="00B622AC" w:rsidRPr="00E45158" w:rsidRDefault="00B622AC" w:rsidP="001E0F50">
      <w:pPr>
        <w:ind w:firstLine="0"/>
        <w:rPr>
          <w:lang w:val="ru-RU"/>
        </w:rPr>
      </w:pPr>
    </w:p>
    <w:p w14:paraId="0114C676" w14:textId="77777777" w:rsidR="00B622AC" w:rsidRDefault="00B622AC" w:rsidP="00067B3A">
      <w:pPr>
        <w:spacing w:line="360" w:lineRule="auto"/>
        <w:rPr>
          <w:b/>
        </w:rPr>
      </w:pPr>
    </w:p>
    <w:p w14:paraId="150E4961" w14:textId="77777777" w:rsidR="00B622AC" w:rsidRDefault="00B622AC" w:rsidP="00067B3A">
      <w:pPr>
        <w:spacing w:line="360" w:lineRule="auto"/>
        <w:rPr>
          <w:b/>
        </w:rPr>
      </w:pPr>
    </w:p>
    <w:p w14:paraId="6021BDAB" w14:textId="77777777" w:rsidR="00B622AC" w:rsidRDefault="00B622AC" w:rsidP="00067B3A"/>
    <w:p w14:paraId="09762DA4" w14:textId="77777777" w:rsidR="00B622AC" w:rsidRPr="00EC79F6" w:rsidRDefault="00B622AC" w:rsidP="00067B3A"/>
    <w:p w14:paraId="15C1A693" w14:textId="77777777" w:rsidR="00F26244" w:rsidRDefault="00F26244">
      <w:pPr>
        <w:spacing w:after="200"/>
        <w:ind w:firstLine="0"/>
        <w:jc w:val="left"/>
        <w:rPr>
          <w:rFonts w:eastAsiaTheme="majorEastAsia" w:cstheme="majorBidi"/>
          <w:b/>
          <w:color w:val="000000" w:themeColor="text1"/>
          <w:sz w:val="26"/>
          <w:szCs w:val="26"/>
        </w:rPr>
      </w:pPr>
      <w:r>
        <w:br w:type="page"/>
      </w:r>
    </w:p>
    <w:p w14:paraId="256C26D4" w14:textId="2573C9ED" w:rsidR="00B622AC" w:rsidRDefault="00676474" w:rsidP="00656F2F">
      <w:pPr>
        <w:pStyle w:val="1"/>
      </w:pPr>
      <w:r w:rsidRPr="00C16A8A">
        <w:lastRenderedPageBreak/>
        <w:t>УКАЗАНИЯ ЗА СЪДЪРЖАНИЕТО НА ИНДИВИДУАЛНИТЕ ПРАКТИЧЕСКИ ЗАДАНИЯ</w:t>
      </w:r>
      <w:r w:rsidRPr="00BD2D41">
        <w:t xml:space="preserve"> </w:t>
      </w:r>
      <w:r w:rsidRPr="00C16A8A">
        <w:t>ПО КАНУ-КАЯК</w:t>
      </w:r>
    </w:p>
    <w:p w14:paraId="66164CC2" w14:textId="77777777" w:rsidR="00676474" w:rsidRPr="00676474" w:rsidRDefault="00676474" w:rsidP="00676474"/>
    <w:p w14:paraId="70BE7A1C" w14:textId="041F75F8" w:rsidR="00B622AC" w:rsidRPr="001C4D9D" w:rsidRDefault="00960AB9" w:rsidP="00656F2F">
      <w:pPr>
        <w:tabs>
          <w:tab w:val="left" w:pos="567"/>
        </w:tabs>
        <w:ind w:firstLine="680"/>
        <w:rPr>
          <w:sz w:val="12"/>
          <w:szCs w:val="12"/>
        </w:rPr>
      </w:pPr>
      <w:r w:rsidRPr="00960AB9">
        <w:t xml:space="preserve">Изпитът се състои в подготовка и провеждане на тренировъчно занимание </w:t>
      </w:r>
      <w:r>
        <w:t>кану-каяк</w:t>
      </w:r>
      <w:r w:rsidRPr="00960AB9">
        <w:t>, с определена предварително тема и задачи.</w:t>
      </w:r>
    </w:p>
    <w:p w14:paraId="418B5CFD" w14:textId="77777777" w:rsidR="00960AB9" w:rsidRDefault="00960AB9" w:rsidP="009618FE">
      <w:pPr>
        <w:pStyle w:val="Heading1"/>
      </w:pPr>
    </w:p>
    <w:p w14:paraId="565F81FA" w14:textId="3141BA0D" w:rsidR="00B622AC" w:rsidRPr="00C16A8A" w:rsidRDefault="00B622AC" w:rsidP="00656F2F">
      <w:pPr>
        <w:pStyle w:val="Heading1"/>
        <w:ind w:firstLine="0"/>
      </w:pPr>
      <w:r w:rsidRPr="00C16A8A">
        <w:t>Учениците трябва да покажат знания и компетентности в следните направления:</w:t>
      </w:r>
    </w:p>
    <w:p w14:paraId="290A2CC3" w14:textId="77777777" w:rsidR="00B622AC" w:rsidRPr="00C16A8A" w:rsidRDefault="00B622AC" w:rsidP="00067B3A">
      <w:pPr>
        <w:tabs>
          <w:tab w:val="left" w:pos="567"/>
        </w:tabs>
      </w:pPr>
      <w:r w:rsidRPr="00C16A8A">
        <w:t>1.</w:t>
      </w:r>
      <w:r w:rsidRPr="00C16A8A">
        <w:tab/>
        <w:t xml:space="preserve">Знания за техниката на гребане в кану и </w:t>
      </w:r>
      <w:r>
        <w:t xml:space="preserve">в </w:t>
      </w:r>
      <w:r w:rsidRPr="00C16A8A">
        <w:t>каяк.</w:t>
      </w:r>
    </w:p>
    <w:p w14:paraId="0663FF9F" w14:textId="77777777" w:rsidR="00B622AC" w:rsidRPr="00C16A8A" w:rsidRDefault="00B622AC" w:rsidP="00067B3A">
      <w:pPr>
        <w:tabs>
          <w:tab w:val="left" w:pos="567"/>
        </w:tabs>
      </w:pPr>
      <w:r w:rsidRPr="00C16A8A">
        <w:t>2.</w:t>
      </w:r>
      <w:r w:rsidRPr="00C16A8A">
        <w:tab/>
        <w:t>Знания за методическата последователност на обучението в техниката на кану-каяк.</w:t>
      </w:r>
    </w:p>
    <w:p w14:paraId="455234E1" w14:textId="77777777" w:rsidR="00B622AC" w:rsidRPr="00C16A8A" w:rsidRDefault="00B622AC" w:rsidP="00067B3A">
      <w:pPr>
        <w:tabs>
          <w:tab w:val="left" w:pos="567"/>
        </w:tabs>
      </w:pPr>
      <w:r w:rsidRPr="00C16A8A">
        <w:t>3.</w:t>
      </w:r>
      <w:r w:rsidRPr="00C16A8A">
        <w:tab/>
        <w:t>Знания за методите и средствата за развиване на двигателните качества и компетентности в тяхното прилагане.</w:t>
      </w:r>
    </w:p>
    <w:p w14:paraId="7DC36577" w14:textId="77777777" w:rsidR="00B622AC" w:rsidRPr="00C16A8A" w:rsidRDefault="00B622AC" w:rsidP="00067B3A">
      <w:pPr>
        <w:tabs>
          <w:tab w:val="left" w:pos="567"/>
        </w:tabs>
      </w:pPr>
      <w:r w:rsidRPr="00C16A8A">
        <w:t>4.</w:t>
      </w:r>
      <w:r w:rsidRPr="00C16A8A">
        <w:tab/>
        <w:t>Знания за правилата при провеждане на регати по кану-каяк и компетентности относно тяхното прилагане в тренировъчната дейност.</w:t>
      </w:r>
    </w:p>
    <w:p w14:paraId="4C187C3E" w14:textId="77777777" w:rsidR="00B622AC" w:rsidRPr="00C16A8A" w:rsidRDefault="00B622AC" w:rsidP="00067B3A">
      <w:pPr>
        <w:tabs>
          <w:tab w:val="left" w:pos="567"/>
        </w:tabs>
      </w:pPr>
      <w:r w:rsidRPr="00C16A8A">
        <w:t>5.</w:t>
      </w:r>
      <w:r w:rsidRPr="00C16A8A">
        <w:tab/>
        <w:t>Компетентности за избор на адекватни тренировъчни средства за обучение и за развиване на двигателните качества, съобразени с възрастовите особености в етапите на многогодишна спортна подготовка.</w:t>
      </w:r>
    </w:p>
    <w:p w14:paraId="626333A8" w14:textId="77777777" w:rsidR="00B622AC" w:rsidRPr="00C16A8A" w:rsidRDefault="00B622AC" w:rsidP="00067B3A">
      <w:pPr>
        <w:tabs>
          <w:tab w:val="left" w:pos="567"/>
        </w:tabs>
      </w:pPr>
      <w:r w:rsidRPr="00C16A8A">
        <w:t>6.</w:t>
      </w:r>
      <w:r w:rsidRPr="00C16A8A">
        <w:tab/>
        <w:t>Умения и компетентности за управление на тренировъчната група в учебно-тренировъчното занимание по кану-каяк.</w:t>
      </w:r>
    </w:p>
    <w:p w14:paraId="12C1ABC5" w14:textId="77777777" w:rsidR="00B622AC" w:rsidRPr="00C16A8A" w:rsidRDefault="00B622AC" w:rsidP="00067B3A">
      <w:pPr>
        <w:tabs>
          <w:tab w:val="left" w:pos="567"/>
        </w:tabs>
      </w:pPr>
      <w:r w:rsidRPr="00C16A8A">
        <w:t>7.</w:t>
      </w:r>
      <w:r w:rsidRPr="00C16A8A">
        <w:tab/>
        <w:t>Знания и компетентности за спазване на мерките за безопасност при провеждане на тренировъчни занимания по кану-каяк.</w:t>
      </w:r>
    </w:p>
    <w:p w14:paraId="2AE76216" w14:textId="77777777" w:rsidR="00B622AC" w:rsidRPr="00C16A8A" w:rsidRDefault="00B622AC" w:rsidP="00067B3A">
      <w:pPr>
        <w:tabs>
          <w:tab w:val="left" w:pos="567"/>
        </w:tabs>
      </w:pPr>
      <w:r w:rsidRPr="00C16A8A">
        <w:t>8.</w:t>
      </w:r>
      <w:r w:rsidRPr="00C16A8A">
        <w:tab/>
        <w:t>Съобразяване с метеорологичните условия и използване на индивидуални спасителни средства от подрастващите състезатели по кану-каяк.</w:t>
      </w:r>
    </w:p>
    <w:p w14:paraId="09AA9E58" w14:textId="77777777" w:rsidR="00B622AC" w:rsidRPr="00C16A8A" w:rsidRDefault="00B622AC" w:rsidP="00067B3A">
      <w:pPr>
        <w:spacing w:line="240" w:lineRule="auto"/>
        <w:ind w:firstLine="0"/>
        <w:rPr>
          <w:b/>
          <w:sz w:val="28"/>
        </w:rPr>
      </w:pPr>
    </w:p>
    <w:p w14:paraId="42B05846" w14:textId="77777777" w:rsidR="00B622AC" w:rsidRPr="00C16A8A" w:rsidRDefault="00B622AC" w:rsidP="00BD2D41">
      <w:pPr>
        <w:autoSpaceDE w:val="0"/>
        <w:autoSpaceDN w:val="0"/>
        <w:adjustRightInd w:val="0"/>
        <w:spacing w:after="120"/>
        <w:ind w:firstLine="0"/>
        <w:rPr>
          <w:b/>
        </w:rPr>
      </w:pPr>
      <w:r w:rsidRPr="00C16A8A">
        <w:rPr>
          <w:b/>
        </w:rPr>
        <w:t>Примерно индивидуално практическо задание № 1</w:t>
      </w:r>
    </w:p>
    <w:p w14:paraId="02375066" w14:textId="77777777" w:rsidR="00B622AC" w:rsidRPr="00C16A8A" w:rsidRDefault="00B622AC" w:rsidP="00067B3A">
      <w:r w:rsidRPr="00C16A8A">
        <w:rPr>
          <w:b/>
        </w:rPr>
        <w:t xml:space="preserve">Тема: </w:t>
      </w:r>
      <w:r w:rsidRPr="00C16A8A">
        <w:t xml:space="preserve">Начално обучение по кану. Начално разучаване на </w:t>
      </w:r>
      <w:proofErr w:type="spellStart"/>
      <w:r w:rsidRPr="00C16A8A">
        <w:t>гребния</w:t>
      </w:r>
      <w:proofErr w:type="spellEnd"/>
      <w:r w:rsidRPr="00C16A8A">
        <w:t xml:space="preserve"> цикъл на кану</w:t>
      </w:r>
    </w:p>
    <w:p w14:paraId="1F13F9CD" w14:textId="77777777" w:rsidR="00B622AC" w:rsidRPr="00C16A8A" w:rsidRDefault="00B622AC" w:rsidP="00067B3A">
      <w:r w:rsidRPr="00C16A8A">
        <w:t>Задачи:</w:t>
      </w:r>
    </w:p>
    <w:p w14:paraId="5C62EF69" w14:textId="77777777" w:rsidR="00B622AC" w:rsidRPr="00C16A8A" w:rsidRDefault="00B622AC" w:rsidP="00D9798A">
      <w:pPr>
        <w:pStyle w:val="ListParagraph"/>
        <w:numPr>
          <w:ilvl w:val="0"/>
          <w:numId w:val="93"/>
        </w:numPr>
        <w:ind w:left="794" w:hanging="340"/>
        <w:jc w:val="left"/>
      </w:pPr>
      <w:r w:rsidRPr="00C16A8A">
        <w:t xml:space="preserve">Начално разучаване на </w:t>
      </w:r>
      <w:proofErr w:type="spellStart"/>
      <w:r w:rsidRPr="00C16A8A">
        <w:t>гребния</w:t>
      </w:r>
      <w:proofErr w:type="spellEnd"/>
      <w:r w:rsidRPr="00C16A8A">
        <w:t xml:space="preserve"> цикъл на кану на суша</w:t>
      </w:r>
      <w:r>
        <w:t>.</w:t>
      </w:r>
    </w:p>
    <w:p w14:paraId="5A8779FE" w14:textId="77777777" w:rsidR="00B622AC" w:rsidRDefault="00B622AC" w:rsidP="00D9798A">
      <w:pPr>
        <w:pStyle w:val="ListParagraph"/>
        <w:numPr>
          <w:ilvl w:val="0"/>
          <w:numId w:val="93"/>
        </w:numPr>
        <w:ind w:left="794" w:hanging="340"/>
        <w:jc w:val="left"/>
      </w:pPr>
      <w:r w:rsidRPr="00C16A8A">
        <w:t xml:space="preserve">Начално разучаване на </w:t>
      </w:r>
      <w:proofErr w:type="spellStart"/>
      <w:r w:rsidRPr="00C16A8A">
        <w:t>гребния</w:t>
      </w:r>
      <w:proofErr w:type="spellEnd"/>
      <w:r w:rsidRPr="00C16A8A">
        <w:t xml:space="preserve"> цикъл на кану на гребен пристан.</w:t>
      </w:r>
    </w:p>
    <w:p w14:paraId="6B1BEBE9" w14:textId="77777777" w:rsidR="00B622AC" w:rsidRPr="00C16A8A" w:rsidRDefault="00B622AC" w:rsidP="00067B3A">
      <w:pPr>
        <w:ind w:firstLine="0"/>
        <w:rPr>
          <w:b/>
        </w:rPr>
      </w:pPr>
      <w:r w:rsidRPr="00C16A8A">
        <w:rPr>
          <w:b/>
        </w:rPr>
        <w:t>Указания (инструкции/изисквания) за изпълнение на индивидуалното задание:</w:t>
      </w:r>
    </w:p>
    <w:p w14:paraId="2936468D" w14:textId="77777777" w:rsidR="00B622AC" w:rsidRPr="00C16A8A" w:rsidRDefault="00B622AC" w:rsidP="00D9798A">
      <w:pPr>
        <w:pStyle w:val="ListParagraph"/>
        <w:numPr>
          <w:ilvl w:val="0"/>
          <w:numId w:val="92"/>
        </w:numPr>
        <w:ind w:left="681" w:hanging="227"/>
        <w:jc w:val="left"/>
      </w:pPr>
      <w:r w:rsidRPr="00C16A8A">
        <w:t>Обяснете устройството на лодката и греблото за кану.</w:t>
      </w:r>
    </w:p>
    <w:p w14:paraId="223D6145" w14:textId="77777777" w:rsidR="00B622AC" w:rsidRPr="00C16A8A" w:rsidRDefault="00B622AC" w:rsidP="00D9798A">
      <w:pPr>
        <w:pStyle w:val="ListParagraph"/>
        <w:numPr>
          <w:ilvl w:val="0"/>
          <w:numId w:val="92"/>
        </w:numPr>
        <w:ind w:left="681" w:hanging="227"/>
        <w:jc w:val="left"/>
      </w:pPr>
      <w:r w:rsidRPr="00C16A8A">
        <w:t>Обяснете и демонстрирайте как се определя правилния</w:t>
      </w:r>
      <w:r>
        <w:t>т</w:t>
      </w:r>
      <w:r w:rsidRPr="00C16A8A">
        <w:t xml:space="preserve"> </w:t>
      </w:r>
      <w:proofErr w:type="spellStart"/>
      <w:r w:rsidRPr="00C16A8A">
        <w:t>хват</w:t>
      </w:r>
      <w:proofErr w:type="spellEnd"/>
      <w:r w:rsidRPr="00C16A8A">
        <w:t xml:space="preserve"> на греблото.</w:t>
      </w:r>
    </w:p>
    <w:p w14:paraId="27C969F0" w14:textId="77777777" w:rsidR="00B622AC" w:rsidRPr="00C16A8A" w:rsidRDefault="00B622AC" w:rsidP="00D9798A">
      <w:pPr>
        <w:pStyle w:val="ListParagraph"/>
        <w:numPr>
          <w:ilvl w:val="0"/>
          <w:numId w:val="92"/>
        </w:numPr>
        <w:ind w:left="681" w:hanging="227"/>
        <w:jc w:val="left"/>
      </w:pPr>
      <w:r w:rsidRPr="00C16A8A">
        <w:t>Изберете ляв или десен работен борд за начинаещия.</w:t>
      </w:r>
    </w:p>
    <w:p w14:paraId="74F1D5CE" w14:textId="77777777" w:rsidR="00B622AC" w:rsidRPr="00C16A8A" w:rsidRDefault="00B622AC" w:rsidP="00D9798A">
      <w:pPr>
        <w:pStyle w:val="ListParagraph"/>
        <w:numPr>
          <w:ilvl w:val="0"/>
          <w:numId w:val="92"/>
        </w:numPr>
        <w:ind w:left="681" w:hanging="227"/>
        <w:jc w:val="left"/>
      </w:pPr>
      <w:r w:rsidRPr="00C16A8A">
        <w:t>Обяснете и демонстрирайте техниката на суша чрез подходящи упражнения.</w:t>
      </w:r>
    </w:p>
    <w:p w14:paraId="7CA433D2" w14:textId="77777777" w:rsidR="00B622AC" w:rsidRPr="00C16A8A" w:rsidRDefault="00B622AC" w:rsidP="00D9798A">
      <w:pPr>
        <w:pStyle w:val="ListParagraph"/>
        <w:numPr>
          <w:ilvl w:val="0"/>
          <w:numId w:val="92"/>
        </w:numPr>
        <w:ind w:left="681" w:hanging="227"/>
        <w:jc w:val="left"/>
      </w:pPr>
      <w:r w:rsidRPr="00C16A8A">
        <w:t>Коригирайте своевременно грешките в техниката на загребване.</w:t>
      </w:r>
    </w:p>
    <w:p w14:paraId="42650663" w14:textId="77777777" w:rsidR="00B622AC" w:rsidRPr="00C16A8A" w:rsidRDefault="00B622AC" w:rsidP="00D9798A">
      <w:pPr>
        <w:pStyle w:val="ListParagraph"/>
        <w:numPr>
          <w:ilvl w:val="0"/>
          <w:numId w:val="92"/>
        </w:numPr>
        <w:ind w:left="681" w:hanging="227"/>
        <w:jc w:val="left"/>
      </w:pPr>
      <w:r w:rsidRPr="00C16A8A">
        <w:t xml:space="preserve">Обяснете и демонстрирайте кану техниката на </w:t>
      </w:r>
      <w:proofErr w:type="spellStart"/>
      <w:r w:rsidRPr="00C16A8A">
        <w:t>гребния</w:t>
      </w:r>
      <w:proofErr w:type="spellEnd"/>
      <w:r w:rsidRPr="00C16A8A">
        <w:t xml:space="preserve"> пристан, като акцентирате върху фазата на водна работа, потапянето на лопатката във водата и движението на горната ръка.</w:t>
      </w:r>
    </w:p>
    <w:p w14:paraId="38B2CA9F" w14:textId="3F1B7434" w:rsidR="00B622AC" w:rsidRDefault="00B622AC" w:rsidP="00067B3A"/>
    <w:p w14:paraId="3E141A9E" w14:textId="77777777" w:rsidR="00B622AC" w:rsidRPr="00C16A8A" w:rsidRDefault="00B622AC" w:rsidP="001008C9">
      <w:pPr>
        <w:autoSpaceDE w:val="0"/>
        <w:autoSpaceDN w:val="0"/>
        <w:adjustRightInd w:val="0"/>
        <w:spacing w:after="120"/>
        <w:rPr>
          <w:b/>
        </w:rPr>
      </w:pPr>
      <w:r w:rsidRPr="00C16A8A">
        <w:rPr>
          <w:b/>
        </w:rPr>
        <w:t>Примерно индивидуално практическо задание № 2</w:t>
      </w:r>
    </w:p>
    <w:p w14:paraId="244DE59C" w14:textId="77777777" w:rsidR="00B622AC" w:rsidRPr="00C16A8A" w:rsidRDefault="00B622AC" w:rsidP="00067B3A">
      <w:r w:rsidRPr="00C16A8A">
        <w:rPr>
          <w:b/>
        </w:rPr>
        <w:t xml:space="preserve">Тема: </w:t>
      </w:r>
      <w:r w:rsidRPr="00C16A8A">
        <w:t>Начално обучение по каяк. Влизане и излизане от лодката каяк</w:t>
      </w:r>
    </w:p>
    <w:p w14:paraId="5B6E4CB7" w14:textId="77777777" w:rsidR="00B622AC" w:rsidRPr="00C16A8A" w:rsidRDefault="00B622AC" w:rsidP="00067B3A">
      <w:r w:rsidRPr="00C16A8A">
        <w:t>Задачи:</w:t>
      </w:r>
    </w:p>
    <w:p w14:paraId="3181E76A" w14:textId="77777777" w:rsidR="00B622AC" w:rsidRPr="00C16A8A" w:rsidRDefault="00B622AC" w:rsidP="00D9798A">
      <w:pPr>
        <w:pStyle w:val="ListParagraph"/>
        <w:numPr>
          <w:ilvl w:val="0"/>
          <w:numId w:val="94"/>
        </w:numPr>
        <w:ind w:left="794" w:hanging="340"/>
        <w:jc w:val="left"/>
      </w:pPr>
      <w:r w:rsidRPr="00C16A8A">
        <w:t>Начално разучаване на влизането и излизането от лодката каяк</w:t>
      </w:r>
      <w:r>
        <w:t>.</w:t>
      </w:r>
    </w:p>
    <w:p w14:paraId="5F97ACAA" w14:textId="77777777" w:rsidR="00B622AC" w:rsidRPr="00C16A8A" w:rsidRDefault="00B622AC" w:rsidP="00D9798A">
      <w:pPr>
        <w:pStyle w:val="ListParagraph"/>
        <w:numPr>
          <w:ilvl w:val="0"/>
          <w:numId w:val="94"/>
        </w:numPr>
        <w:ind w:left="794" w:hanging="340"/>
        <w:jc w:val="left"/>
      </w:pPr>
      <w:r w:rsidRPr="00C16A8A">
        <w:t xml:space="preserve">Начално разучаване на </w:t>
      </w:r>
      <w:proofErr w:type="spellStart"/>
      <w:r w:rsidRPr="00C16A8A">
        <w:t>гребния</w:t>
      </w:r>
      <w:proofErr w:type="spellEnd"/>
      <w:r w:rsidRPr="00C16A8A">
        <w:t xml:space="preserve"> цикъл на каяк</w:t>
      </w:r>
      <w:r>
        <w:t>.</w:t>
      </w:r>
    </w:p>
    <w:p w14:paraId="086204FE" w14:textId="77777777" w:rsidR="00B622AC" w:rsidRPr="001C4D9D" w:rsidRDefault="00B622AC" w:rsidP="00067B3A">
      <w:pPr>
        <w:pStyle w:val="Heading1"/>
        <w:ind w:firstLine="0"/>
      </w:pPr>
      <w:r w:rsidRPr="001C4D9D">
        <w:lastRenderedPageBreak/>
        <w:t>Указания (инструкции/изисквания) за изпълнение на индивидуалното задание:</w:t>
      </w:r>
    </w:p>
    <w:p w14:paraId="336646BC" w14:textId="77777777" w:rsidR="00B622AC" w:rsidRPr="00C16A8A" w:rsidRDefault="00B622AC" w:rsidP="00D9798A">
      <w:pPr>
        <w:pStyle w:val="ListParagraph"/>
        <w:numPr>
          <w:ilvl w:val="0"/>
          <w:numId w:val="95"/>
        </w:numPr>
        <w:ind w:left="681" w:hanging="227"/>
        <w:jc w:val="left"/>
      </w:pPr>
      <w:r w:rsidRPr="00C16A8A">
        <w:t xml:space="preserve">Обяснете и демонстрирайте как се определя </w:t>
      </w:r>
      <w:proofErr w:type="spellStart"/>
      <w:r w:rsidRPr="00C16A8A">
        <w:t>хват</w:t>
      </w:r>
      <w:r>
        <w:t>ът</w:t>
      </w:r>
      <w:proofErr w:type="spellEnd"/>
      <w:r w:rsidRPr="00C16A8A">
        <w:t xml:space="preserve"> на греблото за каяк.</w:t>
      </w:r>
    </w:p>
    <w:p w14:paraId="75B4788E" w14:textId="77777777" w:rsidR="00B622AC" w:rsidRPr="00C16A8A" w:rsidRDefault="00B622AC" w:rsidP="00D9798A">
      <w:pPr>
        <w:pStyle w:val="ListParagraph"/>
        <w:numPr>
          <w:ilvl w:val="0"/>
          <w:numId w:val="95"/>
        </w:numPr>
        <w:ind w:left="681" w:hanging="227"/>
        <w:jc w:val="left"/>
      </w:pPr>
      <w:r w:rsidRPr="00C16A8A">
        <w:t>Обяснете и демонстрирайте гребната техника на каяк на суша.</w:t>
      </w:r>
    </w:p>
    <w:p w14:paraId="2781CCC2" w14:textId="77777777" w:rsidR="00B622AC" w:rsidRPr="00C16A8A" w:rsidRDefault="00B622AC" w:rsidP="00D9798A">
      <w:pPr>
        <w:pStyle w:val="ListParagraph"/>
        <w:numPr>
          <w:ilvl w:val="0"/>
          <w:numId w:val="95"/>
        </w:numPr>
        <w:ind w:left="681" w:hanging="227"/>
        <w:jc w:val="left"/>
      </w:pPr>
      <w:r w:rsidRPr="00C16A8A">
        <w:t>Демонстрирайте как се изваждат, прибират и пренасят лодките от хангара, от един или двама обучавани</w:t>
      </w:r>
      <w:r>
        <w:t>.</w:t>
      </w:r>
    </w:p>
    <w:p w14:paraId="3998FAFB" w14:textId="77777777" w:rsidR="00B622AC" w:rsidRPr="00C16A8A" w:rsidRDefault="00B622AC" w:rsidP="00D9798A">
      <w:pPr>
        <w:pStyle w:val="ListParagraph"/>
        <w:numPr>
          <w:ilvl w:val="0"/>
          <w:numId w:val="95"/>
        </w:numPr>
        <w:ind w:left="681" w:hanging="227"/>
        <w:jc w:val="left"/>
      </w:pPr>
      <w:r w:rsidRPr="00C16A8A">
        <w:t xml:space="preserve">Обяснете и демонстрирайте влизането и излизането </w:t>
      </w:r>
      <w:r>
        <w:t>от</w:t>
      </w:r>
      <w:r w:rsidRPr="00C16A8A">
        <w:t xml:space="preserve"> лодката каяк, като акцентирате върху постановката на греблото, крайниците и пренасянето на тежестта върху крака</w:t>
      </w:r>
      <w:r>
        <w:t>.</w:t>
      </w:r>
    </w:p>
    <w:p w14:paraId="3CE1341E" w14:textId="77777777" w:rsidR="00B622AC" w:rsidRPr="00C16A8A" w:rsidRDefault="00B622AC" w:rsidP="00D9798A">
      <w:pPr>
        <w:pStyle w:val="ListParagraph"/>
        <w:numPr>
          <w:ilvl w:val="0"/>
          <w:numId w:val="95"/>
        </w:numPr>
        <w:ind w:left="681" w:hanging="227"/>
        <w:jc w:val="left"/>
      </w:pPr>
      <w:r w:rsidRPr="00C16A8A">
        <w:t>Коригирайте своевременно грешките, допускани при влизането и излизането от лодката каяк.</w:t>
      </w:r>
    </w:p>
    <w:p w14:paraId="269940EF" w14:textId="77777777" w:rsidR="00B622AC" w:rsidRPr="00C16A8A" w:rsidRDefault="00B622AC" w:rsidP="00067B3A">
      <w:pPr>
        <w:spacing w:line="240" w:lineRule="auto"/>
        <w:rPr>
          <w:sz w:val="20"/>
        </w:rPr>
      </w:pPr>
    </w:p>
    <w:p w14:paraId="605CE917" w14:textId="77777777" w:rsidR="00B622AC" w:rsidRPr="00C16A8A" w:rsidRDefault="00B622AC" w:rsidP="009618FE">
      <w:pPr>
        <w:pStyle w:val="Heading1"/>
        <w:ind w:firstLine="0"/>
      </w:pPr>
      <w:r w:rsidRPr="00C16A8A">
        <w:t>Примерно индивидуално практическо задание № 3</w:t>
      </w:r>
    </w:p>
    <w:p w14:paraId="6766F025" w14:textId="77777777" w:rsidR="00B622AC" w:rsidRPr="00C16A8A" w:rsidRDefault="00B622AC" w:rsidP="00067B3A">
      <w:r w:rsidRPr="00C16A8A">
        <w:rPr>
          <w:b/>
        </w:rPr>
        <w:t xml:space="preserve">Тема: </w:t>
      </w:r>
      <w:r w:rsidRPr="00C16A8A">
        <w:t>Начално обучение по кану. Влизане и излизане от лодката кану</w:t>
      </w:r>
    </w:p>
    <w:p w14:paraId="73179EA5" w14:textId="77777777" w:rsidR="00B622AC" w:rsidRPr="00C16A8A" w:rsidRDefault="00B622AC" w:rsidP="00067B3A">
      <w:r w:rsidRPr="00C16A8A">
        <w:t>Задачи:</w:t>
      </w:r>
    </w:p>
    <w:p w14:paraId="6C2E0CA9" w14:textId="77777777" w:rsidR="00B622AC" w:rsidRPr="00C16A8A" w:rsidRDefault="00B622AC" w:rsidP="00067B3A">
      <w:r w:rsidRPr="00C16A8A">
        <w:t>1. Начално разучаване на влизането и излизането от лодката кану</w:t>
      </w:r>
      <w:r>
        <w:t>.</w:t>
      </w:r>
    </w:p>
    <w:p w14:paraId="3DA89ED0" w14:textId="77777777" w:rsidR="00B622AC" w:rsidRPr="00C16A8A" w:rsidRDefault="00B622AC" w:rsidP="00067B3A">
      <w:r w:rsidRPr="00C16A8A">
        <w:t xml:space="preserve">2. Начално разучаване на </w:t>
      </w:r>
      <w:proofErr w:type="spellStart"/>
      <w:r w:rsidRPr="00C16A8A">
        <w:t>гребния</w:t>
      </w:r>
      <w:proofErr w:type="spellEnd"/>
      <w:r w:rsidRPr="00C16A8A">
        <w:t xml:space="preserve"> цикъл на кану</w:t>
      </w:r>
      <w:r>
        <w:t>.</w:t>
      </w:r>
    </w:p>
    <w:p w14:paraId="4B77995D" w14:textId="77777777" w:rsidR="00B622AC" w:rsidRPr="00C16A8A" w:rsidRDefault="00B622AC" w:rsidP="00067B3A">
      <w:pPr>
        <w:pStyle w:val="Heading1"/>
        <w:ind w:firstLine="0"/>
      </w:pPr>
      <w:r w:rsidRPr="00C16A8A">
        <w:t>Указания (инструкции/изисквания) за изпълнение на индивидуалното задание:</w:t>
      </w:r>
    </w:p>
    <w:p w14:paraId="46436E0F" w14:textId="77777777" w:rsidR="00B622AC" w:rsidRPr="00C16A8A" w:rsidRDefault="00B622AC" w:rsidP="00D9798A">
      <w:pPr>
        <w:pStyle w:val="ListParagraph"/>
        <w:numPr>
          <w:ilvl w:val="0"/>
          <w:numId w:val="96"/>
        </w:numPr>
        <w:ind w:left="681" w:hanging="227"/>
        <w:jc w:val="left"/>
      </w:pPr>
      <w:r w:rsidRPr="00C16A8A">
        <w:t xml:space="preserve">Обяснете и демонстрирайте как се определя </w:t>
      </w:r>
      <w:proofErr w:type="spellStart"/>
      <w:r w:rsidRPr="00C16A8A">
        <w:t>хват</w:t>
      </w:r>
      <w:r>
        <w:t>ът</w:t>
      </w:r>
      <w:proofErr w:type="spellEnd"/>
      <w:r w:rsidRPr="00C16A8A">
        <w:t xml:space="preserve"> на греблото за кану.</w:t>
      </w:r>
    </w:p>
    <w:p w14:paraId="23E21728" w14:textId="77777777" w:rsidR="00B622AC" w:rsidRPr="00C16A8A" w:rsidRDefault="00B622AC" w:rsidP="00D9798A">
      <w:pPr>
        <w:pStyle w:val="ListParagraph"/>
        <w:numPr>
          <w:ilvl w:val="0"/>
          <w:numId w:val="96"/>
        </w:numPr>
        <w:ind w:left="681" w:hanging="227"/>
        <w:jc w:val="left"/>
      </w:pPr>
      <w:r w:rsidRPr="00C16A8A">
        <w:t>Обяснете и демонстрирайте гребната техника на кану на суша.</w:t>
      </w:r>
    </w:p>
    <w:p w14:paraId="339F2DFA" w14:textId="77777777" w:rsidR="00B622AC" w:rsidRPr="00C16A8A" w:rsidRDefault="00B622AC" w:rsidP="00D9798A">
      <w:pPr>
        <w:pStyle w:val="ListParagraph"/>
        <w:numPr>
          <w:ilvl w:val="0"/>
          <w:numId w:val="96"/>
        </w:numPr>
        <w:ind w:left="681" w:hanging="227"/>
        <w:jc w:val="left"/>
      </w:pPr>
      <w:r w:rsidRPr="00C16A8A">
        <w:t>Демонстрирайте как се изваждат, прибират и пренасят лодките от хангара, от един или двама обучавани.</w:t>
      </w:r>
    </w:p>
    <w:p w14:paraId="7CB39E7E" w14:textId="77777777" w:rsidR="00B622AC" w:rsidRPr="00C16A8A" w:rsidRDefault="00B622AC" w:rsidP="00D9798A">
      <w:pPr>
        <w:pStyle w:val="ListParagraph"/>
        <w:numPr>
          <w:ilvl w:val="0"/>
          <w:numId w:val="96"/>
        </w:numPr>
        <w:ind w:left="681" w:hanging="227"/>
        <w:jc w:val="left"/>
      </w:pPr>
      <w:r w:rsidRPr="00C16A8A">
        <w:t xml:space="preserve">Обяснете и демонстрирайте влизането и излизането </w:t>
      </w:r>
      <w:r>
        <w:t>от</w:t>
      </w:r>
      <w:r w:rsidRPr="00C16A8A">
        <w:t xml:space="preserve"> лодката кану, като акцентирате върху постановката на греблото, крайниците и пренасянето на тежестта върху крака.</w:t>
      </w:r>
    </w:p>
    <w:p w14:paraId="11D43D57" w14:textId="77777777" w:rsidR="00B622AC" w:rsidRPr="00C16A8A" w:rsidRDefault="00B622AC" w:rsidP="00D9798A">
      <w:pPr>
        <w:pStyle w:val="ListParagraph"/>
        <w:numPr>
          <w:ilvl w:val="0"/>
          <w:numId w:val="96"/>
        </w:numPr>
        <w:ind w:left="681" w:hanging="227"/>
        <w:jc w:val="left"/>
      </w:pPr>
      <w:r w:rsidRPr="00C16A8A">
        <w:t>Коригирайте своевременно грешките, допускани при влизането и излизането от лодката кану.</w:t>
      </w:r>
    </w:p>
    <w:p w14:paraId="791EC58E" w14:textId="77777777" w:rsidR="00B622AC" w:rsidRPr="00C16A8A" w:rsidRDefault="00B622AC" w:rsidP="009618FE">
      <w:pPr>
        <w:pStyle w:val="Heading1"/>
        <w:ind w:firstLine="0"/>
      </w:pPr>
      <w:r w:rsidRPr="00C16A8A">
        <w:t xml:space="preserve">Примерно индивидуално практическо задание № 4 </w:t>
      </w:r>
    </w:p>
    <w:p w14:paraId="2C8DE095" w14:textId="77777777" w:rsidR="00B622AC" w:rsidRPr="00C16A8A" w:rsidRDefault="00B622AC" w:rsidP="00067B3A">
      <w:r w:rsidRPr="00C16A8A">
        <w:rPr>
          <w:b/>
        </w:rPr>
        <w:t xml:space="preserve">Тема: </w:t>
      </w:r>
      <w:r w:rsidRPr="00C16A8A">
        <w:t>Специална подготовка на състезатели по кану-каяк</w:t>
      </w:r>
    </w:p>
    <w:p w14:paraId="59ED81AE" w14:textId="77777777" w:rsidR="00B622AC" w:rsidRPr="00C16A8A" w:rsidRDefault="00B622AC" w:rsidP="00067B3A">
      <w:r w:rsidRPr="00C16A8A">
        <w:t>Задачи:</w:t>
      </w:r>
    </w:p>
    <w:p w14:paraId="0794C9FB" w14:textId="77777777" w:rsidR="00B622AC" w:rsidRPr="00C16A8A" w:rsidRDefault="00B622AC" w:rsidP="00067B3A">
      <w:r w:rsidRPr="00C16A8A">
        <w:t>1. Развиване на специалната издръжливост чрез повторен метод на тренировка</w:t>
      </w:r>
      <w:r>
        <w:t>.</w:t>
      </w:r>
    </w:p>
    <w:p w14:paraId="72154685" w14:textId="77777777" w:rsidR="00B622AC" w:rsidRPr="00C16A8A" w:rsidRDefault="00B622AC" w:rsidP="00067B3A">
      <w:r w:rsidRPr="00C16A8A">
        <w:t>2. Усъвършенстване на гребната техника в едноместни лодки (К1, С1)</w:t>
      </w:r>
      <w:r>
        <w:t>.</w:t>
      </w:r>
    </w:p>
    <w:p w14:paraId="5B5A05A6" w14:textId="77777777" w:rsidR="00B622AC" w:rsidRPr="00D8490C" w:rsidRDefault="00B622AC" w:rsidP="00067B3A">
      <w:pPr>
        <w:pStyle w:val="Heading1"/>
        <w:ind w:firstLine="0"/>
      </w:pPr>
      <w:r w:rsidRPr="00D8490C">
        <w:t>Указания (инструкции/изисквания) за изпълнение на индивидуалното задание:</w:t>
      </w:r>
    </w:p>
    <w:p w14:paraId="2797A6F2" w14:textId="77777777" w:rsidR="00B622AC" w:rsidRPr="00C16A8A" w:rsidRDefault="00B622AC" w:rsidP="00D9798A">
      <w:pPr>
        <w:pStyle w:val="ListParagraph"/>
        <w:numPr>
          <w:ilvl w:val="0"/>
          <w:numId w:val="97"/>
        </w:numPr>
        <w:ind w:left="681" w:hanging="227"/>
        <w:jc w:val="left"/>
      </w:pPr>
      <w:r w:rsidRPr="00C16A8A">
        <w:t xml:space="preserve">Изберете подходящи упражнения на суша и на вода за подготвителната част на тренировъчното занимание според уменията на </w:t>
      </w:r>
      <w:r>
        <w:t>състезател</w:t>
      </w:r>
      <w:r w:rsidRPr="00C16A8A">
        <w:t>ите</w:t>
      </w:r>
      <w:r>
        <w:t>.</w:t>
      </w:r>
    </w:p>
    <w:p w14:paraId="7FEC4C21" w14:textId="77777777" w:rsidR="00B622AC" w:rsidRPr="00C16A8A" w:rsidRDefault="00B622AC" w:rsidP="00D9798A">
      <w:pPr>
        <w:pStyle w:val="ListParagraph"/>
        <w:numPr>
          <w:ilvl w:val="0"/>
          <w:numId w:val="97"/>
        </w:numPr>
        <w:ind w:left="681" w:hanging="227"/>
        <w:jc w:val="left"/>
      </w:pPr>
      <w:r w:rsidRPr="00C16A8A">
        <w:t>Приложете подходяща методика за развитие на специалната издръжливост, определете параметрите на натоварването</w:t>
      </w:r>
      <w:r>
        <w:t>.</w:t>
      </w:r>
    </w:p>
    <w:p w14:paraId="2731935D" w14:textId="77777777" w:rsidR="00B622AC" w:rsidRPr="00C16A8A" w:rsidRDefault="00B622AC" w:rsidP="00D9798A">
      <w:pPr>
        <w:pStyle w:val="ListParagraph"/>
        <w:numPr>
          <w:ilvl w:val="0"/>
          <w:numId w:val="97"/>
        </w:numPr>
        <w:ind w:left="681" w:hanging="227"/>
        <w:jc w:val="left"/>
      </w:pPr>
      <w:r w:rsidRPr="00C16A8A">
        <w:t>Използвайте адекватни методи за организация на групата за движение по дистанцията</w:t>
      </w:r>
      <w:r>
        <w:t>.</w:t>
      </w:r>
    </w:p>
    <w:p w14:paraId="33EF168D" w14:textId="77777777" w:rsidR="00B622AC" w:rsidRPr="00C16A8A" w:rsidRDefault="00B622AC" w:rsidP="00D9798A">
      <w:pPr>
        <w:pStyle w:val="ListParagraph"/>
        <w:numPr>
          <w:ilvl w:val="0"/>
          <w:numId w:val="97"/>
        </w:numPr>
        <w:ind w:left="681" w:hanging="227"/>
        <w:jc w:val="left"/>
      </w:pPr>
      <w:r w:rsidRPr="00C16A8A">
        <w:t xml:space="preserve">Изберете упражнения за усъвършенстване на гребната техника в К1 или </w:t>
      </w:r>
      <w:r>
        <w:t xml:space="preserve">в </w:t>
      </w:r>
      <w:r w:rsidRPr="00C16A8A">
        <w:t>С1</w:t>
      </w:r>
      <w:r>
        <w:t>.</w:t>
      </w:r>
    </w:p>
    <w:p w14:paraId="7640E8CD" w14:textId="77777777" w:rsidR="00B622AC" w:rsidRPr="00C16A8A" w:rsidRDefault="00B622AC" w:rsidP="00D9798A">
      <w:pPr>
        <w:pStyle w:val="ListParagraph"/>
        <w:numPr>
          <w:ilvl w:val="0"/>
          <w:numId w:val="97"/>
        </w:numPr>
        <w:ind w:left="681" w:hanging="227"/>
        <w:jc w:val="left"/>
      </w:pPr>
      <w:r w:rsidRPr="00C16A8A">
        <w:t>Изберете подходящи упражнения на суша и на вода за заключителната част на тренировъчното занимание в зависимост от нивото на подготовка на състезателите и съдържанието на основната част.</w:t>
      </w:r>
    </w:p>
    <w:p w14:paraId="332FE88D" w14:textId="77777777" w:rsidR="00B622AC" w:rsidRPr="004E619F" w:rsidRDefault="00B622AC" w:rsidP="00067B3A">
      <w:pPr>
        <w:rPr>
          <w:sz w:val="12"/>
          <w:szCs w:val="12"/>
        </w:rPr>
      </w:pPr>
    </w:p>
    <w:p w14:paraId="4FF9283D" w14:textId="77777777" w:rsidR="00B622AC" w:rsidRPr="00C16A8A" w:rsidRDefault="00B622AC" w:rsidP="009618FE">
      <w:pPr>
        <w:pStyle w:val="Heading1"/>
        <w:ind w:firstLine="0"/>
      </w:pPr>
      <w:r w:rsidRPr="00C16A8A">
        <w:t xml:space="preserve">Примерно индивидуално практическо задание № </w:t>
      </w:r>
      <w:r>
        <w:t>5</w:t>
      </w:r>
    </w:p>
    <w:p w14:paraId="24897CC9" w14:textId="77777777" w:rsidR="00B622AC" w:rsidRPr="00C16A8A" w:rsidRDefault="00B622AC" w:rsidP="00067B3A">
      <w:r w:rsidRPr="00C16A8A">
        <w:rPr>
          <w:b/>
        </w:rPr>
        <w:t xml:space="preserve">Тема: </w:t>
      </w:r>
      <w:r w:rsidRPr="00C16A8A">
        <w:t>Специална подготовка на състезатели по кану-каяк</w:t>
      </w:r>
    </w:p>
    <w:p w14:paraId="4984EF94" w14:textId="77777777" w:rsidR="00B622AC" w:rsidRPr="00C16A8A" w:rsidRDefault="00B622AC" w:rsidP="00067B3A">
      <w:r w:rsidRPr="00C16A8A">
        <w:lastRenderedPageBreak/>
        <w:t>Задачи:</w:t>
      </w:r>
    </w:p>
    <w:p w14:paraId="0BE7E253" w14:textId="77777777" w:rsidR="00B622AC" w:rsidRPr="00C16A8A" w:rsidRDefault="00B622AC" w:rsidP="00067B3A">
      <w:r w:rsidRPr="00C16A8A">
        <w:t>1. Развиване на специалната издръжливост чрез променлив метод на тренировка</w:t>
      </w:r>
      <w:r>
        <w:t>.</w:t>
      </w:r>
    </w:p>
    <w:p w14:paraId="59E250A9" w14:textId="77777777" w:rsidR="00B622AC" w:rsidRPr="00C16A8A" w:rsidRDefault="00B622AC" w:rsidP="00067B3A">
      <w:r w:rsidRPr="00C16A8A">
        <w:t>2. Усъвършенстване на гребната техника в едноместни лодки (К1, С1)</w:t>
      </w:r>
      <w:r>
        <w:t>.</w:t>
      </w:r>
    </w:p>
    <w:p w14:paraId="79F2DD82" w14:textId="77777777" w:rsidR="00B622AC" w:rsidRPr="00C16A8A" w:rsidRDefault="00B622AC" w:rsidP="00067B3A">
      <w:pPr>
        <w:pStyle w:val="Heading1"/>
        <w:ind w:firstLine="0"/>
      </w:pPr>
      <w:r w:rsidRPr="00C16A8A">
        <w:t>Указания (инструкции/изисквания) за изпълнение на индивидуалното задание:</w:t>
      </w:r>
    </w:p>
    <w:p w14:paraId="7528CB3F" w14:textId="77777777" w:rsidR="00B622AC" w:rsidRPr="00C16A8A" w:rsidRDefault="00B622AC" w:rsidP="00D9798A">
      <w:pPr>
        <w:pStyle w:val="ListParagraph"/>
        <w:numPr>
          <w:ilvl w:val="0"/>
          <w:numId w:val="98"/>
        </w:numPr>
        <w:ind w:left="681" w:hanging="227"/>
        <w:jc w:val="left"/>
      </w:pPr>
      <w:r w:rsidRPr="00C16A8A">
        <w:t>Изберете подходящи упражнения на суша и на вода за подготвителната част на тренировъчното занимание според уменията на участниците</w:t>
      </w:r>
      <w:r>
        <w:t>.</w:t>
      </w:r>
    </w:p>
    <w:p w14:paraId="390A1604" w14:textId="77777777" w:rsidR="00B622AC" w:rsidRPr="00C16A8A" w:rsidRDefault="00B622AC" w:rsidP="00D9798A">
      <w:pPr>
        <w:pStyle w:val="ListParagraph"/>
        <w:numPr>
          <w:ilvl w:val="0"/>
          <w:numId w:val="98"/>
        </w:numPr>
        <w:ind w:left="681" w:hanging="227"/>
        <w:jc w:val="left"/>
      </w:pPr>
      <w:r w:rsidRPr="00C16A8A">
        <w:t>Приложете подходящи упражнения и методика за развитие на специалната издръжливост</w:t>
      </w:r>
      <w:r>
        <w:t>.</w:t>
      </w:r>
    </w:p>
    <w:p w14:paraId="52FB611B" w14:textId="77777777" w:rsidR="00B622AC" w:rsidRPr="00C16A8A" w:rsidRDefault="00B622AC" w:rsidP="00D9798A">
      <w:pPr>
        <w:pStyle w:val="ListParagraph"/>
        <w:numPr>
          <w:ilvl w:val="0"/>
          <w:numId w:val="98"/>
        </w:numPr>
        <w:ind w:left="681" w:hanging="227"/>
        <w:jc w:val="left"/>
      </w:pPr>
      <w:r w:rsidRPr="00C16A8A">
        <w:t xml:space="preserve">Изберете упражнения за усъвършенстване на гребната техника в К1 или </w:t>
      </w:r>
      <w:r>
        <w:t xml:space="preserve">в </w:t>
      </w:r>
      <w:r w:rsidRPr="00C16A8A">
        <w:t>С1</w:t>
      </w:r>
      <w:r>
        <w:t>.</w:t>
      </w:r>
    </w:p>
    <w:p w14:paraId="10C937DB" w14:textId="77777777" w:rsidR="00B622AC" w:rsidRPr="00C16A8A" w:rsidRDefault="00B622AC" w:rsidP="00D9798A">
      <w:pPr>
        <w:pStyle w:val="ListParagraph"/>
        <w:numPr>
          <w:ilvl w:val="0"/>
          <w:numId w:val="98"/>
        </w:numPr>
        <w:ind w:left="681" w:hanging="227"/>
        <w:jc w:val="left"/>
      </w:pPr>
      <w:r w:rsidRPr="00C16A8A">
        <w:t>Следете за допусканите технически грешки, определете причините за допускането им, предложете и приложете упражнение за отстраняването им</w:t>
      </w:r>
      <w:r>
        <w:t>.</w:t>
      </w:r>
    </w:p>
    <w:p w14:paraId="12708761" w14:textId="77777777" w:rsidR="00B622AC" w:rsidRPr="00C16A8A" w:rsidRDefault="00B622AC" w:rsidP="00D9798A">
      <w:pPr>
        <w:pStyle w:val="ListParagraph"/>
        <w:numPr>
          <w:ilvl w:val="0"/>
          <w:numId w:val="98"/>
        </w:numPr>
        <w:ind w:left="681" w:hanging="227"/>
        <w:jc w:val="left"/>
      </w:pPr>
      <w:r w:rsidRPr="00C16A8A">
        <w:t xml:space="preserve">Изберете подходящи упражнения на суша и на вода за заключителната част на тренировъчното занимание, в зависимост от съдържанието на основната част и уменията на </w:t>
      </w:r>
      <w:r>
        <w:t>състезател</w:t>
      </w:r>
      <w:r w:rsidRPr="00C16A8A">
        <w:t>ите.</w:t>
      </w:r>
    </w:p>
    <w:p w14:paraId="02065E46" w14:textId="77777777" w:rsidR="00B622AC" w:rsidRPr="004E619F" w:rsidRDefault="00B622AC" w:rsidP="00067B3A">
      <w:pPr>
        <w:spacing w:line="240" w:lineRule="auto"/>
        <w:ind w:right="567"/>
        <w:rPr>
          <w:sz w:val="12"/>
          <w:szCs w:val="12"/>
        </w:rPr>
      </w:pPr>
    </w:p>
    <w:p w14:paraId="495B423A" w14:textId="77777777" w:rsidR="00B622AC" w:rsidRPr="00C16A8A" w:rsidRDefault="00B622AC" w:rsidP="009618FE">
      <w:pPr>
        <w:pStyle w:val="Heading1"/>
        <w:ind w:firstLine="0"/>
      </w:pPr>
      <w:r w:rsidRPr="00C16A8A">
        <w:t>Примерно индивидуално практическо задание № 6</w:t>
      </w:r>
    </w:p>
    <w:p w14:paraId="4D0877A6" w14:textId="77777777" w:rsidR="00B622AC" w:rsidRPr="00C16A8A" w:rsidRDefault="00B622AC" w:rsidP="00067B3A">
      <w:r w:rsidRPr="00C16A8A">
        <w:rPr>
          <w:b/>
        </w:rPr>
        <w:t xml:space="preserve">Тема: </w:t>
      </w:r>
      <w:r w:rsidRPr="00C16A8A">
        <w:t>Специална подготовка на състезатели по кану-каяк</w:t>
      </w:r>
    </w:p>
    <w:p w14:paraId="58E2FE35" w14:textId="77777777" w:rsidR="00B622AC" w:rsidRPr="00C16A8A" w:rsidRDefault="00B622AC" w:rsidP="00067B3A">
      <w:r w:rsidRPr="00C16A8A">
        <w:t>Задачи:</w:t>
      </w:r>
    </w:p>
    <w:p w14:paraId="173F2E78" w14:textId="77777777" w:rsidR="00B622AC" w:rsidRPr="00C16A8A" w:rsidRDefault="00B622AC" w:rsidP="00067B3A">
      <w:r w:rsidRPr="00C16A8A">
        <w:t>1. Развиване на специалната издръжливост чрез интервален метод на тренировка</w:t>
      </w:r>
      <w:r>
        <w:t>.</w:t>
      </w:r>
    </w:p>
    <w:p w14:paraId="6DE664B1" w14:textId="77777777" w:rsidR="00B622AC" w:rsidRPr="00C16A8A" w:rsidRDefault="00B622AC" w:rsidP="00067B3A">
      <w:r w:rsidRPr="00C16A8A">
        <w:t>2. Усъвършенстване на гребната техника в едноместни лодки (К1, С1)</w:t>
      </w:r>
      <w:r>
        <w:t>.</w:t>
      </w:r>
    </w:p>
    <w:p w14:paraId="536620A1" w14:textId="77777777" w:rsidR="00B622AC" w:rsidRPr="00C16A8A" w:rsidRDefault="00B622AC" w:rsidP="00067B3A">
      <w:pPr>
        <w:pStyle w:val="Heading1"/>
        <w:ind w:firstLine="0"/>
      </w:pPr>
      <w:r w:rsidRPr="00C16A8A">
        <w:t>Указания (инструкции/изисквания) за изпълнение на индивидуалното задание:</w:t>
      </w:r>
    </w:p>
    <w:p w14:paraId="0FFE93D0" w14:textId="77777777" w:rsidR="00B622AC" w:rsidRPr="00C16A8A" w:rsidRDefault="00B622AC" w:rsidP="00D9798A">
      <w:pPr>
        <w:pStyle w:val="ListParagraph"/>
        <w:numPr>
          <w:ilvl w:val="0"/>
          <w:numId w:val="99"/>
        </w:numPr>
        <w:ind w:left="681" w:hanging="227"/>
        <w:jc w:val="left"/>
      </w:pPr>
      <w:r w:rsidRPr="00C16A8A">
        <w:t>Изберете подходящи упражнения на суша и на вода за подготвителната част на тренировъчното занимание според уменията на участниците</w:t>
      </w:r>
      <w:r>
        <w:t>.</w:t>
      </w:r>
    </w:p>
    <w:p w14:paraId="34794571" w14:textId="77777777" w:rsidR="00B622AC" w:rsidRPr="00C16A8A" w:rsidRDefault="00B622AC" w:rsidP="00D9798A">
      <w:pPr>
        <w:pStyle w:val="ListParagraph"/>
        <w:numPr>
          <w:ilvl w:val="0"/>
          <w:numId w:val="99"/>
        </w:numPr>
        <w:ind w:left="681" w:hanging="227"/>
        <w:jc w:val="left"/>
      </w:pPr>
      <w:r w:rsidRPr="00C16A8A">
        <w:t>Приложете подходящи упражнения и методика за развитие на специалната издръжливост, определете параметрите на натоварването</w:t>
      </w:r>
      <w:r>
        <w:t>.</w:t>
      </w:r>
    </w:p>
    <w:p w14:paraId="2B69C057" w14:textId="77777777" w:rsidR="00B622AC" w:rsidRPr="00C16A8A" w:rsidRDefault="00B622AC" w:rsidP="00D9798A">
      <w:pPr>
        <w:pStyle w:val="ListParagraph"/>
        <w:numPr>
          <w:ilvl w:val="0"/>
          <w:numId w:val="99"/>
        </w:numPr>
        <w:ind w:left="681" w:hanging="227"/>
        <w:jc w:val="left"/>
      </w:pPr>
      <w:r w:rsidRPr="00C16A8A">
        <w:t xml:space="preserve">Изберете упражнения за затвърждаване и усъвършенстване на гребната техника в К1 или </w:t>
      </w:r>
      <w:r>
        <w:t xml:space="preserve">в </w:t>
      </w:r>
      <w:r w:rsidRPr="00C16A8A">
        <w:t>С1</w:t>
      </w:r>
      <w:r>
        <w:t>.</w:t>
      </w:r>
    </w:p>
    <w:p w14:paraId="13049D9A" w14:textId="77777777" w:rsidR="00B622AC" w:rsidRPr="00C16A8A" w:rsidRDefault="00B622AC" w:rsidP="00D9798A">
      <w:pPr>
        <w:pStyle w:val="ListParagraph"/>
        <w:numPr>
          <w:ilvl w:val="0"/>
          <w:numId w:val="99"/>
        </w:numPr>
        <w:ind w:left="681" w:hanging="227"/>
        <w:jc w:val="left"/>
      </w:pPr>
      <w:r w:rsidRPr="00C16A8A">
        <w:t>Следете за допусканите технически грешки, определете причините за допускането им, предложете и приложете упражнение за отстраняването им</w:t>
      </w:r>
      <w:r>
        <w:t>.</w:t>
      </w:r>
    </w:p>
    <w:p w14:paraId="331EE82D" w14:textId="77777777" w:rsidR="00B622AC" w:rsidRPr="00C16A8A" w:rsidRDefault="00B622AC" w:rsidP="00D9798A">
      <w:pPr>
        <w:pStyle w:val="ListParagraph"/>
        <w:numPr>
          <w:ilvl w:val="0"/>
          <w:numId w:val="99"/>
        </w:numPr>
        <w:ind w:left="681" w:hanging="227"/>
        <w:jc w:val="left"/>
      </w:pPr>
      <w:r w:rsidRPr="00C16A8A">
        <w:t>Изберете подходящи упражнения на суша и на вода за заключителната част на тренировъчното занимание в зависимост от съдържанието на основната част и уменията на участниците.</w:t>
      </w:r>
    </w:p>
    <w:p w14:paraId="43BDC7E9" w14:textId="77777777" w:rsidR="00B622AC" w:rsidRPr="004E619F" w:rsidRDefault="00B622AC" w:rsidP="00067B3A">
      <w:pPr>
        <w:spacing w:line="240" w:lineRule="auto"/>
        <w:rPr>
          <w:sz w:val="12"/>
          <w:szCs w:val="12"/>
        </w:rPr>
      </w:pPr>
    </w:p>
    <w:p w14:paraId="62AB0D02" w14:textId="77777777" w:rsidR="00B622AC" w:rsidRPr="00C16A8A" w:rsidRDefault="00B622AC" w:rsidP="009618FE">
      <w:pPr>
        <w:pStyle w:val="Heading1"/>
        <w:ind w:firstLine="0"/>
      </w:pPr>
      <w:r w:rsidRPr="00C16A8A">
        <w:t>Примерно индивидуално практическо задание № 7</w:t>
      </w:r>
    </w:p>
    <w:p w14:paraId="571EFDFC" w14:textId="77777777" w:rsidR="00B622AC" w:rsidRPr="00C16A8A" w:rsidRDefault="00B622AC" w:rsidP="00067B3A">
      <w:r w:rsidRPr="00C16A8A">
        <w:rPr>
          <w:b/>
        </w:rPr>
        <w:t xml:space="preserve">Тема: </w:t>
      </w:r>
      <w:r w:rsidRPr="00C16A8A">
        <w:t>Обща физическа подготовка на състезатели по кану-каяк</w:t>
      </w:r>
    </w:p>
    <w:p w14:paraId="5B029AD7" w14:textId="77777777" w:rsidR="00B622AC" w:rsidRPr="00C16A8A" w:rsidRDefault="00B622AC" w:rsidP="00067B3A">
      <w:r w:rsidRPr="00C16A8A">
        <w:t>Задачи:</w:t>
      </w:r>
    </w:p>
    <w:p w14:paraId="0DFB1256" w14:textId="77777777" w:rsidR="00B622AC" w:rsidRPr="00C16A8A" w:rsidRDefault="00B622AC" w:rsidP="00067B3A">
      <w:r w:rsidRPr="00C16A8A">
        <w:t>1. Развиване на общата издръжливост чрез кросово бягане</w:t>
      </w:r>
      <w:r>
        <w:t>.</w:t>
      </w:r>
    </w:p>
    <w:p w14:paraId="73FB13C1" w14:textId="77777777" w:rsidR="00B622AC" w:rsidRPr="00C16A8A" w:rsidRDefault="00B622AC" w:rsidP="00067B3A">
      <w:r w:rsidRPr="00C16A8A">
        <w:t>2. Развиване на качествата ловкост и гъвкавост</w:t>
      </w:r>
      <w:r>
        <w:t>.</w:t>
      </w:r>
    </w:p>
    <w:p w14:paraId="48DB8655" w14:textId="77777777" w:rsidR="00B622AC" w:rsidRPr="00C16A8A" w:rsidRDefault="00B622AC" w:rsidP="00067B3A">
      <w:pPr>
        <w:pStyle w:val="Heading1"/>
        <w:ind w:firstLine="0"/>
      </w:pPr>
      <w:r w:rsidRPr="00C16A8A">
        <w:t>Указания (инструкции/изисквания) за изпълнение на индивидуалното задание:</w:t>
      </w:r>
    </w:p>
    <w:p w14:paraId="28BD4BFD" w14:textId="77777777" w:rsidR="00B622AC" w:rsidRPr="00C16A8A" w:rsidRDefault="00B622AC" w:rsidP="00D9798A">
      <w:pPr>
        <w:pStyle w:val="ListParagraph"/>
        <w:numPr>
          <w:ilvl w:val="0"/>
          <w:numId w:val="100"/>
        </w:numPr>
        <w:ind w:left="681" w:hanging="227"/>
        <w:jc w:val="left"/>
      </w:pPr>
      <w:r w:rsidRPr="00C16A8A">
        <w:t xml:space="preserve">Изберете подходящи упражнения за подготвителната част на тренировъчното занимание, използвайте специални </w:t>
      </w:r>
      <w:proofErr w:type="spellStart"/>
      <w:r w:rsidRPr="00C16A8A">
        <w:t>бегови</w:t>
      </w:r>
      <w:proofErr w:type="spellEnd"/>
      <w:r w:rsidRPr="00C16A8A">
        <w:t xml:space="preserve"> упражнения</w:t>
      </w:r>
      <w:r>
        <w:t>.</w:t>
      </w:r>
    </w:p>
    <w:p w14:paraId="011902FA" w14:textId="77777777" w:rsidR="00B622AC" w:rsidRPr="00C16A8A" w:rsidRDefault="00B622AC" w:rsidP="00D9798A">
      <w:pPr>
        <w:pStyle w:val="ListParagraph"/>
        <w:numPr>
          <w:ilvl w:val="0"/>
          <w:numId w:val="100"/>
        </w:numPr>
        <w:ind w:left="681" w:hanging="227"/>
        <w:jc w:val="left"/>
      </w:pPr>
      <w:r w:rsidRPr="00C16A8A">
        <w:t>Определете методите за организиране на двигателната дейност в зависимост от броя на обучаваните, техните индивидуални възможности и метеорологичните условия</w:t>
      </w:r>
      <w:r>
        <w:t>.</w:t>
      </w:r>
    </w:p>
    <w:p w14:paraId="3793F109" w14:textId="77777777" w:rsidR="00B622AC" w:rsidRPr="00C16A8A" w:rsidRDefault="00B622AC" w:rsidP="00D9798A">
      <w:pPr>
        <w:pStyle w:val="ListParagraph"/>
        <w:numPr>
          <w:ilvl w:val="0"/>
          <w:numId w:val="100"/>
        </w:numPr>
        <w:ind w:left="681" w:hanging="227"/>
        <w:jc w:val="left"/>
      </w:pPr>
      <w:r w:rsidRPr="00C16A8A">
        <w:t>Следете за технически грешки при бягането и ги коригирайте</w:t>
      </w:r>
      <w:r>
        <w:t>.</w:t>
      </w:r>
    </w:p>
    <w:p w14:paraId="4192B34C" w14:textId="77777777" w:rsidR="00B622AC" w:rsidRPr="00C16A8A" w:rsidRDefault="00B622AC" w:rsidP="00D9798A">
      <w:pPr>
        <w:pStyle w:val="ListParagraph"/>
        <w:numPr>
          <w:ilvl w:val="0"/>
          <w:numId w:val="100"/>
        </w:numPr>
        <w:ind w:left="681" w:hanging="227"/>
        <w:jc w:val="left"/>
      </w:pPr>
      <w:r w:rsidRPr="00C16A8A">
        <w:lastRenderedPageBreak/>
        <w:t>Изберете подходяща методика за развитие на общата издръжливост</w:t>
      </w:r>
      <w:r>
        <w:t>.</w:t>
      </w:r>
    </w:p>
    <w:p w14:paraId="33F5456C" w14:textId="77777777" w:rsidR="00B622AC" w:rsidRPr="00C16A8A" w:rsidRDefault="00B622AC" w:rsidP="00D9798A">
      <w:pPr>
        <w:pStyle w:val="ListParagraph"/>
        <w:numPr>
          <w:ilvl w:val="0"/>
          <w:numId w:val="100"/>
        </w:numPr>
        <w:ind w:left="681" w:hanging="227"/>
        <w:jc w:val="left"/>
      </w:pPr>
      <w:r w:rsidRPr="00C16A8A">
        <w:t>За развиване на качеството ловкост изберете подходяща щафетна игра</w:t>
      </w:r>
      <w:r>
        <w:t>.</w:t>
      </w:r>
    </w:p>
    <w:p w14:paraId="63751FC4" w14:textId="77777777" w:rsidR="00B622AC" w:rsidRPr="00C16A8A" w:rsidRDefault="00B622AC" w:rsidP="00D9798A">
      <w:pPr>
        <w:pStyle w:val="ListParagraph"/>
        <w:numPr>
          <w:ilvl w:val="0"/>
          <w:numId w:val="100"/>
        </w:numPr>
        <w:ind w:left="681" w:hanging="227"/>
        <w:jc w:val="left"/>
      </w:pPr>
      <w:r w:rsidRPr="00C16A8A">
        <w:t>Изберете подходящи упражнения за заключителната част на тренировъчното занимание, като включите дихателни и стречинг упражнения.</w:t>
      </w:r>
    </w:p>
    <w:p w14:paraId="1F5092BF" w14:textId="77777777" w:rsidR="00B622AC" w:rsidRPr="004E619F" w:rsidRDefault="00B622AC" w:rsidP="00067B3A">
      <w:pPr>
        <w:spacing w:line="240" w:lineRule="auto"/>
        <w:rPr>
          <w:sz w:val="12"/>
          <w:szCs w:val="12"/>
        </w:rPr>
      </w:pPr>
    </w:p>
    <w:p w14:paraId="711A7C7B" w14:textId="77777777" w:rsidR="00B622AC" w:rsidRPr="00C16A8A" w:rsidRDefault="00B622AC" w:rsidP="009618FE">
      <w:pPr>
        <w:pStyle w:val="Heading1"/>
        <w:ind w:firstLine="0"/>
      </w:pPr>
      <w:r w:rsidRPr="00C16A8A">
        <w:t xml:space="preserve">Примерно индивидуално практическо задание № </w:t>
      </w:r>
      <w:r>
        <w:t>8</w:t>
      </w:r>
    </w:p>
    <w:p w14:paraId="20266562" w14:textId="77777777" w:rsidR="00B622AC" w:rsidRPr="00C16A8A" w:rsidRDefault="00B622AC" w:rsidP="00067B3A">
      <w:r w:rsidRPr="00C16A8A">
        <w:rPr>
          <w:b/>
        </w:rPr>
        <w:t>Тема</w:t>
      </w:r>
      <w:r>
        <w:rPr>
          <w:b/>
        </w:rPr>
        <w:t xml:space="preserve">: </w:t>
      </w:r>
      <w:r w:rsidRPr="00C16A8A">
        <w:t>Специална подготовка на състезатели по кану-каяк</w:t>
      </w:r>
    </w:p>
    <w:p w14:paraId="7C0C2D40" w14:textId="77777777" w:rsidR="00B622AC" w:rsidRPr="00C16A8A" w:rsidRDefault="00B622AC" w:rsidP="00067B3A">
      <w:r w:rsidRPr="00C16A8A">
        <w:t>Задачи:</w:t>
      </w:r>
    </w:p>
    <w:p w14:paraId="7A30E97B" w14:textId="77777777" w:rsidR="00B622AC" w:rsidRPr="00C16A8A" w:rsidRDefault="00B622AC" w:rsidP="00067B3A">
      <w:r w:rsidRPr="00C16A8A">
        <w:t>1. Развиване на дистанционната издръжливост</w:t>
      </w:r>
      <w:r>
        <w:t>.</w:t>
      </w:r>
    </w:p>
    <w:p w14:paraId="417A0FFD" w14:textId="77777777" w:rsidR="00B622AC" w:rsidRPr="00C16A8A" w:rsidRDefault="00B622AC" w:rsidP="00067B3A">
      <w:r w:rsidRPr="00C16A8A">
        <w:t>2. Усъвършенстване на моделите за преминаване на състезателна дистанция 1000 м</w:t>
      </w:r>
      <w:r>
        <w:t>.</w:t>
      </w:r>
    </w:p>
    <w:p w14:paraId="3E6F1EA9" w14:textId="77777777" w:rsidR="00B622AC" w:rsidRPr="00C16A8A" w:rsidRDefault="00B622AC" w:rsidP="00067B3A">
      <w:pPr>
        <w:pStyle w:val="Heading1"/>
        <w:ind w:firstLine="0"/>
      </w:pPr>
      <w:r w:rsidRPr="00C16A8A">
        <w:t>Указания (инструкции/изисквания) за изпълнение на индивидуалното задание:</w:t>
      </w:r>
    </w:p>
    <w:p w14:paraId="47F81662" w14:textId="77777777" w:rsidR="00B622AC" w:rsidRPr="00C16A8A" w:rsidRDefault="00B622AC" w:rsidP="00D9798A">
      <w:pPr>
        <w:pStyle w:val="ListParagraph"/>
        <w:numPr>
          <w:ilvl w:val="0"/>
          <w:numId w:val="101"/>
        </w:numPr>
        <w:ind w:left="681" w:hanging="227"/>
        <w:jc w:val="left"/>
      </w:pPr>
      <w:r w:rsidRPr="00C16A8A">
        <w:t>Изберете подходящи упражнения на суша и на вода за подготвителната част на учебно-тренировъчното занимание</w:t>
      </w:r>
      <w:r>
        <w:t>.</w:t>
      </w:r>
    </w:p>
    <w:p w14:paraId="137F880B" w14:textId="77777777" w:rsidR="00B622AC" w:rsidRPr="00C16A8A" w:rsidRDefault="00B622AC" w:rsidP="00D9798A">
      <w:pPr>
        <w:pStyle w:val="ListParagraph"/>
        <w:numPr>
          <w:ilvl w:val="0"/>
          <w:numId w:val="101"/>
        </w:numPr>
        <w:ind w:left="681" w:hanging="227"/>
        <w:jc w:val="left"/>
      </w:pPr>
      <w:r w:rsidRPr="00C16A8A">
        <w:t>Обяснете словесно и нагледно тактическите модели за преминаване на състезателната дистанция 1000 м</w:t>
      </w:r>
      <w:r>
        <w:t>.</w:t>
      </w:r>
    </w:p>
    <w:p w14:paraId="1E92CAB1" w14:textId="77777777" w:rsidR="00B622AC" w:rsidRPr="00C16A8A" w:rsidRDefault="00B622AC" w:rsidP="00D9798A">
      <w:pPr>
        <w:pStyle w:val="ListParagraph"/>
        <w:numPr>
          <w:ilvl w:val="0"/>
          <w:numId w:val="101"/>
        </w:numPr>
        <w:ind w:left="681" w:hanging="227"/>
        <w:jc w:val="left"/>
      </w:pPr>
      <w:r w:rsidRPr="00C16A8A">
        <w:t>Изберете подходящи модели за преминаване на състезателната дистанция според спортния стаж и възрастта на състезателите</w:t>
      </w:r>
      <w:r>
        <w:t>.</w:t>
      </w:r>
    </w:p>
    <w:p w14:paraId="0076A0BA" w14:textId="77777777" w:rsidR="00B622AC" w:rsidRPr="00C16A8A" w:rsidRDefault="00B622AC" w:rsidP="00D9798A">
      <w:pPr>
        <w:pStyle w:val="ListParagraph"/>
        <w:numPr>
          <w:ilvl w:val="0"/>
          <w:numId w:val="101"/>
        </w:numPr>
        <w:ind w:left="681" w:hanging="227"/>
        <w:jc w:val="left"/>
      </w:pPr>
      <w:r w:rsidRPr="00C16A8A">
        <w:t>Направете разбор на преминаването на дистанцията, съобщете крайните и междинните времена по дистанцията и дайте препоръки.</w:t>
      </w:r>
    </w:p>
    <w:p w14:paraId="6200AA6D" w14:textId="77777777" w:rsidR="00B622AC" w:rsidRPr="00C16A8A" w:rsidRDefault="00B622AC" w:rsidP="00067B3A"/>
    <w:p w14:paraId="06D78DEA" w14:textId="77777777" w:rsidR="00F9678D" w:rsidRDefault="00F9678D">
      <w:pPr>
        <w:spacing w:after="200"/>
        <w:ind w:firstLine="0"/>
        <w:jc w:val="left"/>
        <w:rPr>
          <w:b/>
          <w:caps/>
        </w:rPr>
      </w:pPr>
      <w:r>
        <w:rPr>
          <w:b/>
          <w:caps/>
        </w:rPr>
        <w:br w:type="page"/>
      </w:r>
    </w:p>
    <w:p w14:paraId="6044D954" w14:textId="18942837" w:rsidR="00B622AC" w:rsidRPr="000E3130" w:rsidRDefault="00B622AC" w:rsidP="00067B3A">
      <w:pPr>
        <w:spacing w:line="360" w:lineRule="auto"/>
        <w:ind w:firstLine="0"/>
        <w:jc w:val="center"/>
        <w:rPr>
          <w:b/>
          <w:caps/>
        </w:rPr>
      </w:pPr>
      <w:r w:rsidRPr="000E3130">
        <w:rPr>
          <w:b/>
          <w:caps/>
        </w:rPr>
        <w:lastRenderedPageBreak/>
        <w:t>План-конспект</w:t>
      </w:r>
    </w:p>
    <w:p w14:paraId="4C5267F9" w14:textId="77777777" w:rsidR="00B622AC" w:rsidRPr="000E3130" w:rsidRDefault="00B622AC" w:rsidP="00067B3A">
      <w:pPr>
        <w:spacing w:line="360" w:lineRule="auto"/>
        <w:ind w:firstLine="0"/>
        <w:jc w:val="center"/>
        <w:rPr>
          <w:b/>
          <w:caps/>
        </w:rPr>
      </w:pPr>
      <w:r w:rsidRPr="000E3130">
        <w:rPr>
          <w:b/>
        </w:rPr>
        <w:t>(примерен)</w:t>
      </w:r>
    </w:p>
    <w:p w14:paraId="106B89FC" w14:textId="4EBE9C99" w:rsidR="00B622AC" w:rsidRPr="000E3130" w:rsidRDefault="00B622AC" w:rsidP="00067B3A">
      <w:pPr>
        <w:spacing w:line="360" w:lineRule="auto"/>
        <w:ind w:firstLine="0"/>
        <w:jc w:val="center"/>
      </w:pPr>
      <w:r w:rsidRPr="000E3130">
        <w:t xml:space="preserve">на </w:t>
      </w:r>
      <w:r w:rsidR="00BD2D41">
        <w:t>тренировъчно занимание</w:t>
      </w:r>
    </w:p>
    <w:p w14:paraId="089949D0" w14:textId="77777777" w:rsidR="00B622AC" w:rsidRPr="000E3130" w:rsidRDefault="00B622AC" w:rsidP="00067B3A">
      <w:pPr>
        <w:spacing w:line="360" w:lineRule="auto"/>
        <w:ind w:firstLine="0"/>
        <w:jc w:val="center"/>
      </w:pPr>
      <w:r w:rsidRPr="000E3130">
        <w:t xml:space="preserve">по </w:t>
      </w:r>
      <w:r>
        <w:rPr>
          <w:b/>
          <w:caps/>
        </w:rPr>
        <w:t>КАНУ-КАЯК</w:t>
      </w:r>
    </w:p>
    <w:p w14:paraId="7BB16C0D" w14:textId="77777777" w:rsidR="00B622AC" w:rsidRPr="00C16A8A" w:rsidRDefault="00B622AC" w:rsidP="00067B3A"/>
    <w:p w14:paraId="608B3777" w14:textId="77777777" w:rsidR="00B622AC" w:rsidRPr="00C16A8A" w:rsidRDefault="00B622AC" w:rsidP="00067B3A"/>
    <w:p w14:paraId="57DBBD1A" w14:textId="77777777" w:rsidR="00B622AC" w:rsidRPr="00C16A8A" w:rsidRDefault="00B622AC" w:rsidP="00067B3A"/>
    <w:p w14:paraId="23F2655D" w14:textId="77777777" w:rsidR="00B622AC" w:rsidRPr="00C16A8A" w:rsidRDefault="00B622AC" w:rsidP="009618FE">
      <w:pPr>
        <w:spacing w:line="360" w:lineRule="auto"/>
      </w:pPr>
    </w:p>
    <w:p w14:paraId="25276F3D" w14:textId="77777777" w:rsidR="00B622AC" w:rsidRPr="004452D7" w:rsidRDefault="00B622AC" w:rsidP="009618FE">
      <w:pPr>
        <w:spacing w:line="360" w:lineRule="auto"/>
        <w:ind w:firstLine="0"/>
        <w:jc w:val="center"/>
        <w:rPr>
          <w:b/>
        </w:rPr>
      </w:pPr>
      <w:r w:rsidRPr="00C16A8A">
        <w:rPr>
          <w:b/>
        </w:rPr>
        <w:t>ТЕМА:</w:t>
      </w:r>
      <w:r>
        <w:rPr>
          <w:b/>
        </w:rPr>
        <w:t xml:space="preserve"> </w:t>
      </w:r>
      <w:r w:rsidRPr="004452D7">
        <w:rPr>
          <w:b/>
        </w:rPr>
        <w:t>Специална подготовка на състезатели по кану-каяк</w:t>
      </w:r>
    </w:p>
    <w:p w14:paraId="74E33174" w14:textId="77777777" w:rsidR="00B622AC" w:rsidRPr="004452D7" w:rsidRDefault="00B622AC" w:rsidP="009618FE">
      <w:pPr>
        <w:spacing w:line="360" w:lineRule="auto"/>
        <w:rPr>
          <w:b/>
        </w:rPr>
      </w:pPr>
    </w:p>
    <w:p w14:paraId="4AED151E" w14:textId="77777777" w:rsidR="00B622AC" w:rsidRPr="00C16A8A" w:rsidRDefault="00B622AC" w:rsidP="009618FE">
      <w:pPr>
        <w:spacing w:line="360" w:lineRule="auto"/>
      </w:pPr>
    </w:p>
    <w:p w14:paraId="045001FC" w14:textId="77777777" w:rsidR="00B622AC" w:rsidRPr="00C16A8A" w:rsidRDefault="00B622AC" w:rsidP="009618FE">
      <w:pPr>
        <w:spacing w:line="360" w:lineRule="auto"/>
      </w:pPr>
    </w:p>
    <w:p w14:paraId="698F361D" w14:textId="78EEEF15" w:rsidR="009618FE" w:rsidRDefault="009618FE" w:rsidP="009618FE">
      <w:pPr>
        <w:spacing w:line="360" w:lineRule="auto"/>
        <w:ind w:left="1418" w:hanging="964"/>
      </w:pPr>
      <w:r w:rsidRPr="007571D6">
        <w:rPr>
          <w:b/>
          <w:bCs/>
        </w:rPr>
        <w:t>ЗАДАЧИ:</w:t>
      </w:r>
      <w:r>
        <w:tab/>
      </w:r>
    </w:p>
    <w:p w14:paraId="6FE7DBD3" w14:textId="5A32CA7E" w:rsidR="007571D6" w:rsidRDefault="007571D6" w:rsidP="009618FE">
      <w:pPr>
        <w:spacing w:line="360" w:lineRule="auto"/>
        <w:ind w:left="1418" w:hanging="964"/>
      </w:pPr>
      <w:r>
        <w:t>1. Развиване на специалната издръжливост през равномерен метод на тренировка</w:t>
      </w:r>
    </w:p>
    <w:p w14:paraId="0C68CB1C" w14:textId="6523F863" w:rsidR="00B622AC" w:rsidRPr="00C16A8A" w:rsidRDefault="007571D6" w:rsidP="009618FE">
      <w:pPr>
        <w:spacing w:line="360" w:lineRule="auto"/>
      </w:pPr>
      <w:r>
        <w:t>2. Усъвършенстване техниката на гребане в едноместни лодки (К1, С1)</w:t>
      </w:r>
    </w:p>
    <w:p w14:paraId="2B44AB3E" w14:textId="77777777" w:rsidR="00B622AC" w:rsidRPr="00C16A8A" w:rsidRDefault="00B622AC" w:rsidP="009618FE">
      <w:pPr>
        <w:spacing w:line="360" w:lineRule="auto"/>
      </w:pPr>
    </w:p>
    <w:p w14:paraId="046A3A9A" w14:textId="77777777" w:rsidR="00B622AC" w:rsidRDefault="00B622AC" w:rsidP="009618FE">
      <w:pPr>
        <w:spacing w:line="360" w:lineRule="auto"/>
        <w:ind w:firstLine="0"/>
        <w:rPr>
          <w:b/>
        </w:rPr>
      </w:pPr>
    </w:p>
    <w:p w14:paraId="7A56C796" w14:textId="77777777" w:rsidR="00B622AC" w:rsidRDefault="00B622AC" w:rsidP="009618FE">
      <w:pPr>
        <w:spacing w:line="360" w:lineRule="auto"/>
        <w:ind w:firstLine="0"/>
        <w:rPr>
          <w:b/>
        </w:rPr>
      </w:pPr>
    </w:p>
    <w:p w14:paraId="6E33B4AF" w14:textId="77777777" w:rsidR="00B622AC" w:rsidRDefault="00B622AC" w:rsidP="009618FE">
      <w:pPr>
        <w:spacing w:line="360" w:lineRule="auto"/>
        <w:ind w:firstLine="0"/>
        <w:rPr>
          <w:b/>
        </w:rPr>
      </w:pPr>
    </w:p>
    <w:p w14:paraId="50A78CB1" w14:textId="77777777" w:rsidR="00B622AC" w:rsidRDefault="00B622AC" w:rsidP="009618FE">
      <w:pPr>
        <w:spacing w:line="360" w:lineRule="auto"/>
        <w:ind w:firstLine="0"/>
        <w:rPr>
          <w:b/>
        </w:rPr>
      </w:pPr>
    </w:p>
    <w:p w14:paraId="46CD4A87" w14:textId="77777777" w:rsidR="00B622AC" w:rsidRDefault="00B622AC" w:rsidP="009618FE">
      <w:pPr>
        <w:spacing w:line="360" w:lineRule="auto"/>
        <w:ind w:firstLine="0"/>
        <w:rPr>
          <w:b/>
        </w:rPr>
      </w:pPr>
    </w:p>
    <w:p w14:paraId="4CB0E9EB" w14:textId="77777777" w:rsidR="00B622AC" w:rsidRPr="00C16A8A" w:rsidRDefault="00B622AC" w:rsidP="009618FE">
      <w:pPr>
        <w:spacing w:line="360" w:lineRule="auto"/>
        <w:ind w:firstLine="0"/>
      </w:pPr>
      <w:r w:rsidRPr="004452D7">
        <w:t>Необходими уреди и пособия:</w:t>
      </w:r>
      <w:r w:rsidRPr="00C16A8A">
        <w:t xml:space="preserve"> </w:t>
      </w:r>
    </w:p>
    <w:p w14:paraId="3A0AC426" w14:textId="77777777" w:rsidR="00B622AC" w:rsidRPr="004452D7" w:rsidRDefault="00B622AC" w:rsidP="009618FE">
      <w:pPr>
        <w:spacing w:line="360" w:lineRule="auto"/>
        <w:ind w:firstLine="0"/>
      </w:pPr>
      <w:r w:rsidRPr="004452D7">
        <w:t>Място на провеждане:</w:t>
      </w:r>
    </w:p>
    <w:p w14:paraId="4A13AF3C" w14:textId="77777777" w:rsidR="00B622AC" w:rsidRPr="004452D7" w:rsidRDefault="00B622AC" w:rsidP="009618FE">
      <w:pPr>
        <w:spacing w:line="360" w:lineRule="auto"/>
        <w:ind w:firstLine="0"/>
      </w:pPr>
      <w:r w:rsidRPr="004452D7">
        <w:t xml:space="preserve">Времетраене: </w:t>
      </w:r>
    </w:p>
    <w:p w14:paraId="70366AEF" w14:textId="77777777" w:rsidR="00B622AC" w:rsidRPr="00C16A8A" w:rsidRDefault="00B622AC" w:rsidP="009618FE">
      <w:pPr>
        <w:spacing w:line="360" w:lineRule="auto"/>
      </w:pPr>
    </w:p>
    <w:p w14:paraId="72B1405E" w14:textId="77777777" w:rsidR="00B622AC" w:rsidRPr="00C16A8A" w:rsidRDefault="00B622AC" w:rsidP="00067B3A"/>
    <w:p w14:paraId="14FF4592" w14:textId="77777777" w:rsidR="00B622AC" w:rsidRDefault="00B622AC" w:rsidP="00067B3A"/>
    <w:p w14:paraId="201CA96A" w14:textId="77777777" w:rsidR="0001569D" w:rsidRDefault="0001569D" w:rsidP="00067B3A"/>
    <w:p w14:paraId="069C03E7" w14:textId="77777777" w:rsidR="0001569D" w:rsidRPr="00C16A8A" w:rsidRDefault="0001569D" w:rsidP="00067B3A"/>
    <w:p w14:paraId="2A4E77D5" w14:textId="77777777" w:rsidR="00B622AC" w:rsidRPr="00C16A8A" w:rsidRDefault="00B622AC" w:rsidP="00067B3A"/>
    <w:p w14:paraId="1F57E1B9" w14:textId="77777777" w:rsidR="00B622AC" w:rsidRPr="00C16A8A" w:rsidRDefault="00B622AC" w:rsidP="00067B3A"/>
    <w:p w14:paraId="097B4AA8" w14:textId="77777777" w:rsidR="00B622AC" w:rsidRPr="00C16A8A" w:rsidRDefault="00B622AC" w:rsidP="00067B3A"/>
    <w:p w14:paraId="59EBB757" w14:textId="77777777" w:rsidR="00B622AC" w:rsidRPr="004452D7" w:rsidRDefault="00B622AC" w:rsidP="00067B3A">
      <w:pPr>
        <w:ind w:firstLine="0"/>
      </w:pPr>
      <w:r w:rsidRPr="004452D7">
        <w:t>Дата:</w:t>
      </w:r>
    </w:p>
    <w:p w14:paraId="42E57A2B" w14:textId="77777777" w:rsidR="00B622AC" w:rsidRPr="004452D7" w:rsidRDefault="00B622AC" w:rsidP="00067B3A">
      <w:pPr>
        <w:ind w:firstLine="0"/>
      </w:pPr>
      <w:r w:rsidRPr="004452D7">
        <w:t>Изготвил:</w:t>
      </w:r>
    </w:p>
    <w:p w14:paraId="4578E9ED" w14:textId="77777777" w:rsidR="00B622AC" w:rsidRPr="00C16A8A" w:rsidRDefault="00B622AC" w:rsidP="00067B3A">
      <w:pPr>
        <w:rPr>
          <w:b/>
        </w:rPr>
      </w:pPr>
      <w:r>
        <w:rPr>
          <w: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5"/>
        <w:gridCol w:w="3576"/>
        <w:gridCol w:w="857"/>
        <w:gridCol w:w="1000"/>
        <w:gridCol w:w="3283"/>
      </w:tblGrid>
      <w:tr w:rsidR="00B622AC" w:rsidRPr="00C16A8A" w14:paraId="1D2EDFAD" w14:textId="77777777" w:rsidTr="00067B3A">
        <w:trPr>
          <w:cantSplit/>
          <w:trHeight w:val="424"/>
        </w:trPr>
        <w:tc>
          <w:tcPr>
            <w:tcW w:w="232" w:type="pct"/>
            <w:vMerge w:val="restart"/>
            <w:shd w:val="clear" w:color="auto" w:fill="auto"/>
            <w:textDirection w:val="btLr"/>
            <w:vAlign w:val="center"/>
          </w:tcPr>
          <w:p w14:paraId="4AB30EED" w14:textId="77777777" w:rsidR="00B622AC" w:rsidRPr="00C16A8A" w:rsidRDefault="00B622AC" w:rsidP="00067B3A">
            <w:pPr>
              <w:ind w:left="113" w:right="113" w:firstLine="0"/>
              <w:rPr>
                <w:b/>
                <w:color w:val="FFFFFF"/>
              </w:rPr>
            </w:pPr>
            <w:r w:rsidRPr="00C27775">
              <w:rPr>
                <w:b/>
                <w:color w:val="000000" w:themeColor="text1"/>
              </w:rPr>
              <w:lastRenderedPageBreak/>
              <w:t>Ч</w:t>
            </w:r>
            <w:r w:rsidRPr="00C73B05">
              <w:rPr>
                <w:b/>
              </w:rPr>
              <w:t>асти</w:t>
            </w:r>
          </w:p>
        </w:tc>
        <w:tc>
          <w:tcPr>
            <w:tcW w:w="1956" w:type="pct"/>
            <w:vMerge w:val="restart"/>
            <w:shd w:val="clear" w:color="auto" w:fill="auto"/>
            <w:vAlign w:val="center"/>
          </w:tcPr>
          <w:p w14:paraId="52506E2B" w14:textId="77777777" w:rsidR="00B622AC" w:rsidRPr="00C27775" w:rsidRDefault="00B622AC" w:rsidP="00067B3A">
            <w:pPr>
              <w:ind w:firstLine="0"/>
              <w:jc w:val="center"/>
              <w:rPr>
                <w:b/>
                <w:color w:val="000000" w:themeColor="text1"/>
              </w:rPr>
            </w:pPr>
            <w:r w:rsidRPr="00C27775">
              <w:rPr>
                <w:b/>
                <w:color w:val="000000" w:themeColor="text1"/>
              </w:rPr>
              <w:t>Съдържание</w:t>
            </w:r>
          </w:p>
        </w:tc>
        <w:tc>
          <w:tcPr>
            <w:tcW w:w="1016" w:type="pct"/>
            <w:gridSpan w:val="2"/>
            <w:shd w:val="clear" w:color="auto" w:fill="auto"/>
            <w:vAlign w:val="center"/>
          </w:tcPr>
          <w:p w14:paraId="729F39D1" w14:textId="77777777" w:rsidR="00B622AC" w:rsidRPr="00C27775" w:rsidRDefault="00B622AC" w:rsidP="00067B3A">
            <w:pPr>
              <w:ind w:firstLine="0"/>
              <w:jc w:val="center"/>
              <w:rPr>
                <w:b/>
                <w:color w:val="000000" w:themeColor="text1"/>
              </w:rPr>
            </w:pPr>
            <w:r w:rsidRPr="00C27775">
              <w:rPr>
                <w:b/>
                <w:color w:val="000000" w:themeColor="text1"/>
              </w:rPr>
              <w:t>Дозировка</w:t>
            </w:r>
          </w:p>
        </w:tc>
        <w:tc>
          <w:tcPr>
            <w:tcW w:w="1796" w:type="pct"/>
            <w:vMerge w:val="restart"/>
            <w:shd w:val="clear" w:color="auto" w:fill="auto"/>
            <w:vAlign w:val="center"/>
          </w:tcPr>
          <w:p w14:paraId="6179EABB" w14:textId="77777777" w:rsidR="00B622AC" w:rsidRPr="00C27775" w:rsidRDefault="00B622AC" w:rsidP="00067B3A">
            <w:pPr>
              <w:ind w:firstLine="0"/>
              <w:jc w:val="center"/>
              <w:rPr>
                <w:b/>
                <w:color w:val="000000" w:themeColor="text1"/>
              </w:rPr>
            </w:pPr>
            <w:r w:rsidRPr="00C27775">
              <w:rPr>
                <w:b/>
                <w:color w:val="000000" w:themeColor="text1"/>
              </w:rPr>
              <w:t>Организационно-</w:t>
            </w:r>
            <w:r>
              <w:rPr>
                <w:b/>
                <w:color w:val="000000" w:themeColor="text1"/>
              </w:rPr>
              <w:br/>
            </w:r>
            <w:r w:rsidRPr="00C27775">
              <w:rPr>
                <w:b/>
                <w:color w:val="000000" w:themeColor="text1"/>
              </w:rPr>
              <w:t>методически указания</w:t>
            </w:r>
          </w:p>
        </w:tc>
      </w:tr>
      <w:tr w:rsidR="00B622AC" w:rsidRPr="00C16A8A" w14:paraId="3A70F042" w14:textId="77777777" w:rsidTr="00C73B05">
        <w:trPr>
          <w:cantSplit/>
          <w:trHeight w:val="543"/>
        </w:trPr>
        <w:tc>
          <w:tcPr>
            <w:tcW w:w="232" w:type="pct"/>
            <w:vMerge/>
            <w:shd w:val="clear" w:color="auto" w:fill="auto"/>
            <w:textDirection w:val="btLr"/>
            <w:vAlign w:val="center"/>
          </w:tcPr>
          <w:p w14:paraId="2A47BE39" w14:textId="77777777" w:rsidR="00B622AC" w:rsidRPr="00C16A8A" w:rsidRDefault="00B622AC" w:rsidP="00067B3A">
            <w:pPr>
              <w:ind w:left="113" w:right="113" w:firstLine="0"/>
              <w:rPr>
                <w:b/>
                <w:color w:val="FFFFFF"/>
              </w:rPr>
            </w:pPr>
          </w:p>
        </w:tc>
        <w:tc>
          <w:tcPr>
            <w:tcW w:w="1956" w:type="pct"/>
            <w:vMerge/>
            <w:shd w:val="clear" w:color="auto" w:fill="auto"/>
            <w:vAlign w:val="center"/>
          </w:tcPr>
          <w:p w14:paraId="1D596A66" w14:textId="77777777" w:rsidR="00B622AC" w:rsidRPr="00C27775" w:rsidRDefault="00B622AC" w:rsidP="00067B3A">
            <w:pPr>
              <w:ind w:firstLine="0"/>
              <w:rPr>
                <w:b/>
                <w:color w:val="000000" w:themeColor="text1"/>
              </w:rPr>
            </w:pPr>
          </w:p>
        </w:tc>
        <w:tc>
          <w:tcPr>
            <w:tcW w:w="469" w:type="pct"/>
            <w:shd w:val="clear" w:color="auto" w:fill="auto"/>
            <w:vAlign w:val="center"/>
          </w:tcPr>
          <w:p w14:paraId="0A538ECB" w14:textId="77777777" w:rsidR="00B622AC" w:rsidRPr="00C27775" w:rsidRDefault="00B622AC" w:rsidP="00067B3A">
            <w:pPr>
              <w:ind w:firstLine="0"/>
              <w:jc w:val="center"/>
              <w:rPr>
                <w:b/>
                <w:color w:val="000000" w:themeColor="text1"/>
              </w:rPr>
            </w:pPr>
            <w:r w:rsidRPr="00C27775">
              <w:rPr>
                <w:b/>
                <w:color w:val="000000" w:themeColor="text1"/>
              </w:rPr>
              <w:t>време</w:t>
            </w:r>
          </w:p>
        </w:tc>
        <w:tc>
          <w:tcPr>
            <w:tcW w:w="547" w:type="pct"/>
            <w:shd w:val="clear" w:color="auto" w:fill="auto"/>
            <w:vAlign w:val="center"/>
          </w:tcPr>
          <w:p w14:paraId="4299BD04" w14:textId="77777777" w:rsidR="00B622AC" w:rsidRPr="00C27775" w:rsidRDefault="00B622AC" w:rsidP="00067B3A">
            <w:pPr>
              <w:ind w:firstLine="0"/>
              <w:jc w:val="center"/>
              <w:rPr>
                <w:b/>
                <w:color w:val="000000" w:themeColor="text1"/>
              </w:rPr>
            </w:pPr>
            <w:r w:rsidRPr="00C27775">
              <w:rPr>
                <w:b/>
                <w:color w:val="000000" w:themeColor="text1"/>
              </w:rPr>
              <w:t>бр., км</w:t>
            </w:r>
          </w:p>
        </w:tc>
        <w:tc>
          <w:tcPr>
            <w:tcW w:w="1796" w:type="pct"/>
            <w:vMerge/>
            <w:shd w:val="clear" w:color="auto" w:fill="auto"/>
            <w:vAlign w:val="center"/>
          </w:tcPr>
          <w:p w14:paraId="1EF50FEE" w14:textId="77777777" w:rsidR="00B622AC" w:rsidRPr="00C27775" w:rsidRDefault="00B622AC" w:rsidP="00067B3A">
            <w:pPr>
              <w:ind w:firstLine="0"/>
              <w:rPr>
                <w:b/>
                <w:color w:val="000000" w:themeColor="text1"/>
              </w:rPr>
            </w:pPr>
          </w:p>
        </w:tc>
      </w:tr>
      <w:tr w:rsidR="00B622AC" w:rsidRPr="00C16A8A" w14:paraId="4F2F101E" w14:textId="77777777" w:rsidTr="00067B3A">
        <w:tc>
          <w:tcPr>
            <w:tcW w:w="232" w:type="pct"/>
            <w:vMerge w:val="restart"/>
            <w:shd w:val="clear" w:color="auto" w:fill="auto"/>
            <w:textDirection w:val="btLr"/>
          </w:tcPr>
          <w:p w14:paraId="19BDE2CE" w14:textId="77777777" w:rsidR="00B622AC" w:rsidRPr="00C16A8A" w:rsidRDefault="00B622AC" w:rsidP="00067B3A">
            <w:pPr>
              <w:ind w:left="113" w:right="113" w:firstLine="0"/>
              <w:jc w:val="center"/>
              <w:rPr>
                <w:b/>
              </w:rPr>
            </w:pPr>
            <w:r w:rsidRPr="00C16A8A">
              <w:rPr>
                <w:b/>
              </w:rPr>
              <w:t>Подготвителна част (25 мин)</w:t>
            </w:r>
          </w:p>
        </w:tc>
        <w:tc>
          <w:tcPr>
            <w:tcW w:w="1956" w:type="pct"/>
            <w:shd w:val="clear" w:color="auto" w:fill="auto"/>
          </w:tcPr>
          <w:p w14:paraId="24B2AF9C" w14:textId="77777777" w:rsidR="00B622AC" w:rsidRPr="00C27775" w:rsidRDefault="00B622AC" w:rsidP="00067B3A">
            <w:pPr>
              <w:ind w:left="170" w:right="57" w:hanging="170"/>
              <w:rPr>
                <w:color w:val="000000" w:themeColor="text1"/>
              </w:rPr>
            </w:pPr>
            <w:r w:rsidRPr="00C27775">
              <w:rPr>
                <w:color w:val="000000" w:themeColor="text1"/>
              </w:rPr>
              <w:t>1. Строяване на групата и поставя</w:t>
            </w:r>
            <w:r>
              <w:rPr>
                <w:color w:val="000000" w:themeColor="text1"/>
              </w:rPr>
              <w:softHyphen/>
            </w:r>
            <w:r w:rsidRPr="00C27775">
              <w:rPr>
                <w:color w:val="000000" w:themeColor="text1"/>
              </w:rPr>
              <w:t>не на задачите на тренировката</w:t>
            </w:r>
          </w:p>
        </w:tc>
        <w:tc>
          <w:tcPr>
            <w:tcW w:w="469" w:type="pct"/>
            <w:shd w:val="clear" w:color="auto" w:fill="auto"/>
          </w:tcPr>
          <w:p w14:paraId="7607C50B" w14:textId="77777777" w:rsidR="00B622AC" w:rsidRPr="00C27775" w:rsidRDefault="00B622AC" w:rsidP="00067B3A">
            <w:pPr>
              <w:ind w:firstLine="0"/>
              <w:jc w:val="center"/>
              <w:rPr>
                <w:color w:val="000000" w:themeColor="text1"/>
              </w:rPr>
            </w:pPr>
            <w:r w:rsidRPr="00C27775">
              <w:rPr>
                <w:color w:val="000000" w:themeColor="text1"/>
              </w:rPr>
              <w:t>2 мин</w:t>
            </w:r>
          </w:p>
        </w:tc>
        <w:tc>
          <w:tcPr>
            <w:tcW w:w="547" w:type="pct"/>
            <w:shd w:val="clear" w:color="auto" w:fill="auto"/>
          </w:tcPr>
          <w:p w14:paraId="231F1AE1" w14:textId="77777777" w:rsidR="00B622AC" w:rsidRPr="00C27775" w:rsidRDefault="00B622AC" w:rsidP="00067B3A">
            <w:pPr>
              <w:ind w:firstLine="0"/>
              <w:jc w:val="center"/>
              <w:rPr>
                <w:color w:val="000000" w:themeColor="text1"/>
              </w:rPr>
            </w:pPr>
          </w:p>
        </w:tc>
        <w:tc>
          <w:tcPr>
            <w:tcW w:w="1796" w:type="pct"/>
            <w:shd w:val="clear" w:color="auto" w:fill="auto"/>
          </w:tcPr>
          <w:p w14:paraId="7B56E228" w14:textId="77777777" w:rsidR="00B622AC" w:rsidRPr="00C27775" w:rsidRDefault="00B622AC" w:rsidP="00067B3A">
            <w:pPr>
              <w:ind w:left="57" w:firstLine="0"/>
              <w:rPr>
                <w:color w:val="000000" w:themeColor="text1"/>
              </w:rPr>
            </w:pPr>
            <w:r w:rsidRPr="00C27775">
              <w:rPr>
                <w:color w:val="000000" w:themeColor="text1"/>
              </w:rPr>
              <w:t>Забележки по екипировката</w:t>
            </w:r>
          </w:p>
        </w:tc>
      </w:tr>
      <w:tr w:rsidR="00B622AC" w:rsidRPr="00C16A8A" w14:paraId="0ADEE0D9" w14:textId="77777777" w:rsidTr="00067B3A">
        <w:tc>
          <w:tcPr>
            <w:tcW w:w="232" w:type="pct"/>
            <w:vMerge/>
            <w:shd w:val="clear" w:color="auto" w:fill="auto"/>
          </w:tcPr>
          <w:p w14:paraId="5B8A24D7" w14:textId="77777777" w:rsidR="00B622AC" w:rsidRPr="00C16A8A" w:rsidRDefault="00B622AC" w:rsidP="00067B3A">
            <w:pPr>
              <w:ind w:firstLine="0"/>
            </w:pPr>
          </w:p>
        </w:tc>
        <w:tc>
          <w:tcPr>
            <w:tcW w:w="1956" w:type="pct"/>
            <w:shd w:val="clear" w:color="auto" w:fill="auto"/>
          </w:tcPr>
          <w:p w14:paraId="5DB4330E" w14:textId="77777777" w:rsidR="00B622AC" w:rsidRPr="00C16A8A" w:rsidRDefault="00B622AC" w:rsidP="00067B3A">
            <w:pPr>
              <w:ind w:firstLine="0"/>
            </w:pPr>
            <w:r w:rsidRPr="00C16A8A">
              <w:t>2. Общо</w:t>
            </w:r>
            <w:r>
              <w:t xml:space="preserve"> </w:t>
            </w:r>
            <w:r w:rsidRPr="00C16A8A">
              <w:t>подготвителна част:</w:t>
            </w:r>
          </w:p>
        </w:tc>
        <w:tc>
          <w:tcPr>
            <w:tcW w:w="469" w:type="pct"/>
            <w:shd w:val="clear" w:color="auto" w:fill="auto"/>
          </w:tcPr>
          <w:p w14:paraId="65178FF4" w14:textId="77777777" w:rsidR="00B622AC" w:rsidRPr="00C16A8A" w:rsidRDefault="00B622AC" w:rsidP="00067B3A">
            <w:pPr>
              <w:ind w:firstLine="0"/>
              <w:jc w:val="center"/>
            </w:pPr>
          </w:p>
        </w:tc>
        <w:tc>
          <w:tcPr>
            <w:tcW w:w="547" w:type="pct"/>
            <w:shd w:val="clear" w:color="auto" w:fill="auto"/>
          </w:tcPr>
          <w:p w14:paraId="53FA64BF" w14:textId="77777777" w:rsidR="00B622AC" w:rsidRPr="00C16A8A" w:rsidRDefault="00B622AC" w:rsidP="00067B3A">
            <w:pPr>
              <w:ind w:firstLine="0"/>
              <w:jc w:val="center"/>
            </w:pPr>
          </w:p>
        </w:tc>
        <w:tc>
          <w:tcPr>
            <w:tcW w:w="1796" w:type="pct"/>
            <w:shd w:val="clear" w:color="auto" w:fill="auto"/>
          </w:tcPr>
          <w:p w14:paraId="47F7DCD0" w14:textId="77777777" w:rsidR="00B622AC" w:rsidRPr="00C16A8A" w:rsidRDefault="00B622AC" w:rsidP="00067B3A">
            <w:pPr>
              <w:ind w:left="57" w:firstLine="0"/>
            </w:pPr>
          </w:p>
        </w:tc>
      </w:tr>
      <w:tr w:rsidR="00B622AC" w:rsidRPr="00C16A8A" w14:paraId="1D55692D" w14:textId="77777777" w:rsidTr="00067B3A">
        <w:tc>
          <w:tcPr>
            <w:tcW w:w="232" w:type="pct"/>
            <w:vMerge/>
            <w:shd w:val="clear" w:color="auto" w:fill="auto"/>
          </w:tcPr>
          <w:p w14:paraId="23648AAC" w14:textId="77777777" w:rsidR="00B622AC" w:rsidRPr="00C16A8A" w:rsidRDefault="00B622AC" w:rsidP="00067B3A">
            <w:pPr>
              <w:ind w:firstLine="0"/>
            </w:pPr>
          </w:p>
        </w:tc>
        <w:tc>
          <w:tcPr>
            <w:tcW w:w="1956" w:type="pct"/>
            <w:shd w:val="clear" w:color="auto" w:fill="auto"/>
          </w:tcPr>
          <w:p w14:paraId="6328B7E8" w14:textId="77777777" w:rsidR="00B622AC" w:rsidRPr="00C16A8A" w:rsidRDefault="00B622AC" w:rsidP="00067B3A">
            <w:pPr>
              <w:ind w:firstLine="0"/>
            </w:pPr>
            <w:r w:rsidRPr="00C16A8A">
              <w:t>2.1. Бягане</w:t>
            </w:r>
          </w:p>
        </w:tc>
        <w:tc>
          <w:tcPr>
            <w:tcW w:w="469" w:type="pct"/>
            <w:shd w:val="clear" w:color="auto" w:fill="auto"/>
          </w:tcPr>
          <w:p w14:paraId="2C242DCD" w14:textId="77777777" w:rsidR="00B622AC" w:rsidRPr="00C16A8A" w:rsidRDefault="00B622AC" w:rsidP="00067B3A">
            <w:pPr>
              <w:ind w:firstLine="0"/>
              <w:jc w:val="center"/>
            </w:pPr>
            <w:r w:rsidRPr="00C16A8A">
              <w:t>6 мин</w:t>
            </w:r>
          </w:p>
        </w:tc>
        <w:tc>
          <w:tcPr>
            <w:tcW w:w="547" w:type="pct"/>
            <w:shd w:val="clear" w:color="auto" w:fill="auto"/>
          </w:tcPr>
          <w:p w14:paraId="02FDE83E" w14:textId="77777777" w:rsidR="00B622AC" w:rsidRPr="00C16A8A" w:rsidRDefault="00B622AC" w:rsidP="00067B3A">
            <w:pPr>
              <w:ind w:firstLine="0"/>
              <w:jc w:val="center"/>
            </w:pPr>
            <w:r w:rsidRPr="00C16A8A">
              <w:t>1,5 км</w:t>
            </w:r>
          </w:p>
        </w:tc>
        <w:tc>
          <w:tcPr>
            <w:tcW w:w="1796" w:type="pct"/>
            <w:shd w:val="clear" w:color="auto" w:fill="auto"/>
          </w:tcPr>
          <w:p w14:paraId="61C35309" w14:textId="77777777" w:rsidR="00B622AC" w:rsidRPr="00C16A8A" w:rsidRDefault="00B622AC" w:rsidP="00067B3A">
            <w:pPr>
              <w:ind w:left="57" w:firstLine="0"/>
            </w:pPr>
            <w:r w:rsidRPr="00C16A8A">
              <w:t>Бяга се в една група</w:t>
            </w:r>
          </w:p>
        </w:tc>
      </w:tr>
      <w:tr w:rsidR="00B622AC" w:rsidRPr="00C16A8A" w14:paraId="7C25177F" w14:textId="77777777" w:rsidTr="00067B3A">
        <w:tc>
          <w:tcPr>
            <w:tcW w:w="232" w:type="pct"/>
            <w:vMerge/>
            <w:shd w:val="clear" w:color="auto" w:fill="auto"/>
          </w:tcPr>
          <w:p w14:paraId="70B092D9" w14:textId="77777777" w:rsidR="00B622AC" w:rsidRPr="00C16A8A" w:rsidRDefault="00B622AC" w:rsidP="00067B3A">
            <w:pPr>
              <w:ind w:firstLine="0"/>
            </w:pPr>
          </w:p>
        </w:tc>
        <w:tc>
          <w:tcPr>
            <w:tcW w:w="1956" w:type="pct"/>
            <w:shd w:val="clear" w:color="auto" w:fill="auto"/>
          </w:tcPr>
          <w:p w14:paraId="40FE952E" w14:textId="77777777" w:rsidR="00B622AC" w:rsidRPr="00C16A8A" w:rsidRDefault="00B622AC" w:rsidP="00067B3A">
            <w:pPr>
              <w:ind w:firstLine="0"/>
            </w:pPr>
            <w:r w:rsidRPr="00C16A8A">
              <w:t>2.2. ОРУ:</w:t>
            </w:r>
          </w:p>
        </w:tc>
        <w:tc>
          <w:tcPr>
            <w:tcW w:w="469" w:type="pct"/>
            <w:shd w:val="clear" w:color="auto" w:fill="auto"/>
          </w:tcPr>
          <w:p w14:paraId="01ADD36A" w14:textId="77777777" w:rsidR="00B622AC" w:rsidRPr="00C16A8A" w:rsidRDefault="00B622AC" w:rsidP="00067B3A">
            <w:pPr>
              <w:ind w:firstLine="0"/>
              <w:jc w:val="center"/>
            </w:pPr>
            <w:r w:rsidRPr="00C16A8A">
              <w:t>5 мин</w:t>
            </w:r>
          </w:p>
        </w:tc>
        <w:tc>
          <w:tcPr>
            <w:tcW w:w="547" w:type="pct"/>
            <w:shd w:val="clear" w:color="auto" w:fill="auto"/>
          </w:tcPr>
          <w:p w14:paraId="04944AD9" w14:textId="77777777" w:rsidR="00B622AC" w:rsidRPr="00C16A8A" w:rsidRDefault="00B622AC" w:rsidP="00067B3A">
            <w:pPr>
              <w:ind w:firstLine="0"/>
              <w:jc w:val="center"/>
            </w:pPr>
          </w:p>
        </w:tc>
        <w:tc>
          <w:tcPr>
            <w:tcW w:w="1796" w:type="pct"/>
            <w:shd w:val="clear" w:color="auto" w:fill="auto"/>
          </w:tcPr>
          <w:p w14:paraId="4808294C" w14:textId="77777777" w:rsidR="00B622AC" w:rsidRPr="00C16A8A" w:rsidRDefault="00B622AC" w:rsidP="00067B3A">
            <w:pPr>
              <w:ind w:left="57" w:firstLine="0"/>
            </w:pPr>
          </w:p>
        </w:tc>
      </w:tr>
      <w:tr w:rsidR="00B622AC" w:rsidRPr="00C16A8A" w14:paraId="04D14DD2" w14:textId="77777777" w:rsidTr="00067B3A">
        <w:tc>
          <w:tcPr>
            <w:tcW w:w="232" w:type="pct"/>
            <w:vMerge/>
            <w:shd w:val="clear" w:color="auto" w:fill="auto"/>
          </w:tcPr>
          <w:p w14:paraId="36035E52" w14:textId="77777777" w:rsidR="00B622AC" w:rsidRPr="00C16A8A" w:rsidRDefault="00B622AC" w:rsidP="00067B3A">
            <w:pPr>
              <w:ind w:firstLine="0"/>
            </w:pPr>
          </w:p>
        </w:tc>
        <w:tc>
          <w:tcPr>
            <w:tcW w:w="1956" w:type="pct"/>
            <w:tcBorders>
              <w:bottom w:val="nil"/>
            </w:tcBorders>
            <w:shd w:val="clear" w:color="auto" w:fill="auto"/>
          </w:tcPr>
          <w:p w14:paraId="3A463AF1" w14:textId="77777777" w:rsidR="00B622AC" w:rsidRPr="00C16A8A" w:rsidRDefault="00B622AC" w:rsidP="00D9798A">
            <w:pPr>
              <w:numPr>
                <w:ilvl w:val="0"/>
                <w:numId w:val="90"/>
              </w:numPr>
              <w:tabs>
                <w:tab w:val="left" w:pos="322"/>
              </w:tabs>
              <w:spacing w:line="269" w:lineRule="auto"/>
              <w:ind w:left="227" w:hanging="227"/>
            </w:pPr>
            <w:r w:rsidRPr="00C16A8A">
              <w:t xml:space="preserve">от </w:t>
            </w:r>
            <w:r>
              <w:t>ИП</w:t>
            </w:r>
            <w:r w:rsidRPr="00C16A8A">
              <w:t xml:space="preserve"> стоеж:</w:t>
            </w:r>
          </w:p>
        </w:tc>
        <w:tc>
          <w:tcPr>
            <w:tcW w:w="469" w:type="pct"/>
            <w:tcBorders>
              <w:bottom w:val="nil"/>
            </w:tcBorders>
            <w:shd w:val="clear" w:color="auto" w:fill="auto"/>
          </w:tcPr>
          <w:p w14:paraId="33501082" w14:textId="77777777" w:rsidR="00B622AC" w:rsidRPr="00C16A8A" w:rsidRDefault="00B622AC" w:rsidP="00067B3A">
            <w:pPr>
              <w:ind w:firstLine="0"/>
              <w:jc w:val="center"/>
            </w:pPr>
          </w:p>
        </w:tc>
        <w:tc>
          <w:tcPr>
            <w:tcW w:w="547" w:type="pct"/>
            <w:tcBorders>
              <w:bottom w:val="nil"/>
            </w:tcBorders>
            <w:shd w:val="clear" w:color="auto" w:fill="auto"/>
          </w:tcPr>
          <w:p w14:paraId="219626B7" w14:textId="77777777" w:rsidR="00B622AC" w:rsidRPr="00C16A8A" w:rsidRDefault="00B622AC" w:rsidP="00067B3A">
            <w:pPr>
              <w:ind w:firstLine="0"/>
              <w:jc w:val="center"/>
            </w:pPr>
            <w:r w:rsidRPr="00C16A8A">
              <w:t>6</w:t>
            </w:r>
            <w:r>
              <w:t>–</w:t>
            </w:r>
            <w:r w:rsidRPr="00C16A8A">
              <w:t>8 бр.</w:t>
            </w:r>
          </w:p>
        </w:tc>
        <w:tc>
          <w:tcPr>
            <w:tcW w:w="1796" w:type="pct"/>
            <w:shd w:val="clear" w:color="auto" w:fill="auto"/>
          </w:tcPr>
          <w:p w14:paraId="18580C01" w14:textId="77777777" w:rsidR="00B622AC" w:rsidRPr="00C16A8A" w:rsidRDefault="00B622AC" w:rsidP="00067B3A">
            <w:pPr>
              <w:ind w:left="57" w:firstLine="0"/>
            </w:pPr>
          </w:p>
        </w:tc>
      </w:tr>
      <w:tr w:rsidR="00B622AC" w:rsidRPr="00C16A8A" w14:paraId="1E8E9EF2" w14:textId="77777777" w:rsidTr="00067B3A">
        <w:tc>
          <w:tcPr>
            <w:tcW w:w="232" w:type="pct"/>
            <w:vMerge/>
            <w:tcBorders>
              <w:right w:val="single" w:sz="4" w:space="0" w:color="auto"/>
            </w:tcBorders>
            <w:shd w:val="clear" w:color="auto" w:fill="auto"/>
          </w:tcPr>
          <w:p w14:paraId="6CA32164" w14:textId="77777777" w:rsidR="00B622AC" w:rsidRPr="00C16A8A" w:rsidRDefault="00B622AC" w:rsidP="00067B3A">
            <w:pPr>
              <w:ind w:firstLine="0"/>
            </w:pPr>
          </w:p>
        </w:tc>
        <w:tc>
          <w:tcPr>
            <w:tcW w:w="1956" w:type="pct"/>
            <w:tcBorders>
              <w:top w:val="nil"/>
              <w:left w:val="single" w:sz="4" w:space="0" w:color="auto"/>
              <w:bottom w:val="nil"/>
              <w:right w:val="single" w:sz="4" w:space="0" w:color="auto"/>
            </w:tcBorders>
            <w:shd w:val="clear" w:color="auto" w:fill="auto"/>
          </w:tcPr>
          <w:p w14:paraId="4944EAB2" w14:textId="77777777" w:rsidR="00B622AC" w:rsidRPr="00C16A8A" w:rsidRDefault="00B622AC" w:rsidP="00067B3A">
            <w:pPr>
              <w:ind w:left="170" w:firstLine="0"/>
            </w:pPr>
            <w:r w:rsidRPr="00C16A8A">
              <w:t xml:space="preserve">1 </w:t>
            </w:r>
            <w:r>
              <w:t>–</w:t>
            </w:r>
            <w:r w:rsidRPr="00C16A8A">
              <w:t xml:space="preserve"> наклон на главата напред</w:t>
            </w:r>
          </w:p>
        </w:tc>
        <w:tc>
          <w:tcPr>
            <w:tcW w:w="469" w:type="pct"/>
            <w:tcBorders>
              <w:top w:val="nil"/>
              <w:left w:val="single" w:sz="4" w:space="0" w:color="auto"/>
              <w:bottom w:val="nil"/>
              <w:right w:val="single" w:sz="4" w:space="0" w:color="auto"/>
            </w:tcBorders>
            <w:shd w:val="clear" w:color="auto" w:fill="auto"/>
          </w:tcPr>
          <w:p w14:paraId="73EC81C2" w14:textId="77777777" w:rsidR="00B622AC" w:rsidRPr="00C16A8A" w:rsidRDefault="00B622AC" w:rsidP="00067B3A">
            <w:pPr>
              <w:ind w:firstLine="0"/>
              <w:jc w:val="center"/>
            </w:pPr>
          </w:p>
        </w:tc>
        <w:tc>
          <w:tcPr>
            <w:tcW w:w="547" w:type="pct"/>
            <w:tcBorders>
              <w:top w:val="nil"/>
              <w:left w:val="single" w:sz="4" w:space="0" w:color="auto"/>
              <w:bottom w:val="nil"/>
              <w:right w:val="single" w:sz="4" w:space="0" w:color="auto"/>
            </w:tcBorders>
            <w:shd w:val="clear" w:color="auto" w:fill="auto"/>
          </w:tcPr>
          <w:p w14:paraId="533ADA2C" w14:textId="77777777" w:rsidR="00B622AC" w:rsidRPr="00C16A8A" w:rsidRDefault="00B622AC" w:rsidP="00067B3A">
            <w:pPr>
              <w:ind w:firstLine="0"/>
              <w:jc w:val="center"/>
            </w:pPr>
          </w:p>
        </w:tc>
        <w:tc>
          <w:tcPr>
            <w:tcW w:w="1796" w:type="pct"/>
            <w:vMerge w:val="restart"/>
            <w:tcBorders>
              <w:left w:val="single" w:sz="4" w:space="0" w:color="auto"/>
            </w:tcBorders>
            <w:shd w:val="clear" w:color="auto" w:fill="auto"/>
          </w:tcPr>
          <w:p w14:paraId="13D0BD01" w14:textId="68F7D6DC" w:rsidR="00B622AC" w:rsidRDefault="00B622AC" w:rsidP="00067B3A">
            <w:pPr>
              <w:ind w:left="57" w:firstLine="0"/>
            </w:pPr>
            <w:r w:rsidRPr="00C16A8A">
              <w:t>Състезателите се строяват в две редици на две ръце разстояние</w:t>
            </w:r>
            <w:r w:rsidR="006A54DA">
              <w:t>.</w:t>
            </w:r>
          </w:p>
          <w:p w14:paraId="49EF7BDF" w14:textId="06FAAFE9" w:rsidR="00B622AC" w:rsidRPr="00C16A8A" w:rsidRDefault="00B622AC" w:rsidP="00067B3A">
            <w:pPr>
              <w:ind w:left="57" w:firstLine="0"/>
            </w:pPr>
            <w:r w:rsidRPr="00C16A8A">
              <w:t>Един състезател от групата е пред строя с лице към съотборниците си и демонстрира упражненията</w:t>
            </w:r>
            <w:r w:rsidR="006A54DA">
              <w:t>.</w:t>
            </w:r>
          </w:p>
          <w:p w14:paraId="036FEFCF" w14:textId="5A3B2608" w:rsidR="00B622AC" w:rsidRPr="00C16A8A" w:rsidRDefault="00B622AC" w:rsidP="00067B3A">
            <w:pPr>
              <w:ind w:left="57" w:firstLine="0"/>
            </w:pPr>
            <w:r w:rsidRPr="00C16A8A">
              <w:t>Състезателят, който демонстрира упражненията, отброява дозировката на всяко упражнение</w:t>
            </w:r>
            <w:r w:rsidR="006A54DA">
              <w:t>.</w:t>
            </w:r>
          </w:p>
          <w:p w14:paraId="784F8AD9" w14:textId="2A2ED713" w:rsidR="00B622AC" w:rsidRPr="00C16A8A" w:rsidRDefault="00B622AC" w:rsidP="00067B3A">
            <w:pPr>
              <w:ind w:left="57" w:firstLine="0"/>
            </w:pPr>
            <w:r w:rsidRPr="00C16A8A">
              <w:t>При необходимост се коригират грешки при изпълнението на упражненията</w:t>
            </w:r>
            <w:r w:rsidR="006A54DA">
              <w:t>.</w:t>
            </w:r>
          </w:p>
        </w:tc>
      </w:tr>
      <w:tr w:rsidR="00B622AC" w:rsidRPr="00C16A8A" w14:paraId="4D11443D" w14:textId="77777777" w:rsidTr="00067B3A">
        <w:tc>
          <w:tcPr>
            <w:tcW w:w="232" w:type="pct"/>
            <w:vMerge/>
            <w:tcBorders>
              <w:right w:val="single" w:sz="4" w:space="0" w:color="auto"/>
            </w:tcBorders>
            <w:shd w:val="clear" w:color="auto" w:fill="auto"/>
          </w:tcPr>
          <w:p w14:paraId="607463FB" w14:textId="77777777" w:rsidR="00B622AC" w:rsidRPr="00C16A8A" w:rsidRDefault="00B622AC" w:rsidP="00067B3A">
            <w:pPr>
              <w:ind w:firstLine="0"/>
            </w:pPr>
          </w:p>
        </w:tc>
        <w:tc>
          <w:tcPr>
            <w:tcW w:w="1956" w:type="pct"/>
            <w:tcBorders>
              <w:top w:val="nil"/>
              <w:left w:val="single" w:sz="4" w:space="0" w:color="auto"/>
              <w:bottom w:val="nil"/>
              <w:right w:val="single" w:sz="4" w:space="0" w:color="auto"/>
            </w:tcBorders>
            <w:shd w:val="clear" w:color="auto" w:fill="auto"/>
          </w:tcPr>
          <w:p w14:paraId="6C2C8B9E" w14:textId="77777777" w:rsidR="00B622AC" w:rsidRPr="00C16A8A" w:rsidRDefault="00B622AC" w:rsidP="00067B3A">
            <w:pPr>
              <w:ind w:left="170" w:firstLine="0"/>
            </w:pPr>
            <w:r w:rsidRPr="00C16A8A">
              <w:t xml:space="preserve">2 </w:t>
            </w:r>
            <w:r>
              <w:t>–</w:t>
            </w:r>
            <w:r w:rsidRPr="00C16A8A">
              <w:t xml:space="preserve"> наклон на главата назад</w:t>
            </w:r>
          </w:p>
        </w:tc>
        <w:tc>
          <w:tcPr>
            <w:tcW w:w="469" w:type="pct"/>
            <w:tcBorders>
              <w:top w:val="nil"/>
              <w:left w:val="single" w:sz="4" w:space="0" w:color="auto"/>
              <w:bottom w:val="nil"/>
              <w:right w:val="single" w:sz="4" w:space="0" w:color="auto"/>
            </w:tcBorders>
            <w:shd w:val="clear" w:color="auto" w:fill="auto"/>
          </w:tcPr>
          <w:p w14:paraId="03F51AC6" w14:textId="77777777" w:rsidR="00B622AC" w:rsidRPr="00C16A8A" w:rsidRDefault="00B622AC" w:rsidP="00067B3A">
            <w:pPr>
              <w:ind w:firstLine="0"/>
              <w:jc w:val="center"/>
            </w:pPr>
          </w:p>
        </w:tc>
        <w:tc>
          <w:tcPr>
            <w:tcW w:w="547" w:type="pct"/>
            <w:tcBorders>
              <w:top w:val="nil"/>
              <w:left w:val="single" w:sz="4" w:space="0" w:color="auto"/>
              <w:bottom w:val="nil"/>
              <w:right w:val="single" w:sz="4" w:space="0" w:color="auto"/>
            </w:tcBorders>
            <w:shd w:val="clear" w:color="auto" w:fill="auto"/>
          </w:tcPr>
          <w:p w14:paraId="6D10C078" w14:textId="77777777" w:rsidR="00B622AC" w:rsidRPr="00C16A8A" w:rsidRDefault="00B622AC" w:rsidP="00067B3A">
            <w:pPr>
              <w:ind w:firstLine="0"/>
              <w:jc w:val="center"/>
            </w:pPr>
          </w:p>
        </w:tc>
        <w:tc>
          <w:tcPr>
            <w:tcW w:w="1796" w:type="pct"/>
            <w:vMerge/>
            <w:tcBorders>
              <w:left w:val="single" w:sz="4" w:space="0" w:color="auto"/>
            </w:tcBorders>
            <w:shd w:val="clear" w:color="auto" w:fill="auto"/>
          </w:tcPr>
          <w:p w14:paraId="36B4B1AE" w14:textId="77777777" w:rsidR="00B622AC" w:rsidRPr="00C16A8A" w:rsidRDefault="00B622AC" w:rsidP="00067B3A">
            <w:pPr>
              <w:ind w:firstLine="0"/>
            </w:pPr>
          </w:p>
        </w:tc>
      </w:tr>
      <w:tr w:rsidR="00B622AC" w:rsidRPr="00C16A8A" w14:paraId="19736F9A" w14:textId="77777777" w:rsidTr="00067B3A">
        <w:tc>
          <w:tcPr>
            <w:tcW w:w="232" w:type="pct"/>
            <w:vMerge/>
            <w:tcBorders>
              <w:right w:val="single" w:sz="4" w:space="0" w:color="auto"/>
            </w:tcBorders>
            <w:shd w:val="clear" w:color="auto" w:fill="auto"/>
          </w:tcPr>
          <w:p w14:paraId="2A73C4CF" w14:textId="77777777" w:rsidR="00B622AC" w:rsidRPr="00C16A8A" w:rsidRDefault="00B622AC" w:rsidP="00067B3A">
            <w:pPr>
              <w:ind w:firstLine="0"/>
            </w:pPr>
          </w:p>
        </w:tc>
        <w:tc>
          <w:tcPr>
            <w:tcW w:w="1956" w:type="pct"/>
            <w:tcBorders>
              <w:top w:val="nil"/>
              <w:left w:val="single" w:sz="4" w:space="0" w:color="auto"/>
              <w:bottom w:val="nil"/>
              <w:right w:val="single" w:sz="4" w:space="0" w:color="auto"/>
            </w:tcBorders>
            <w:shd w:val="clear" w:color="auto" w:fill="auto"/>
          </w:tcPr>
          <w:p w14:paraId="3651FB36" w14:textId="77777777" w:rsidR="00B622AC" w:rsidRPr="00C16A8A" w:rsidRDefault="00B622AC" w:rsidP="00067B3A">
            <w:pPr>
              <w:ind w:left="170" w:firstLine="0"/>
            </w:pPr>
            <w:r w:rsidRPr="00C16A8A">
              <w:t xml:space="preserve">3 </w:t>
            </w:r>
            <w:r>
              <w:t>–</w:t>
            </w:r>
            <w:r w:rsidRPr="00C16A8A">
              <w:t xml:space="preserve"> наклон на главата вдясно</w:t>
            </w:r>
          </w:p>
        </w:tc>
        <w:tc>
          <w:tcPr>
            <w:tcW w:w="469" w:type="pct"/>
            <w:tcBorders>
              <w:top w:val="nil"/>
              <w:left w:val="single" w:sz="4" w:space="0" w:color="auto"/>
              <w:bottom w:val="nil"/>
              <w:right w:val="single" w:sz="4" w:space="0" w:color="auto"/>
            </w:tcBorders>
            <w:shd w:val="clear" w:color="auto" w:fill="auto"/>
          </w:tcPr>
          <w:p w14:paraId="021F216F" w14:textId="77777777" w:rsidR="00B622AC" w:rsidRPr="00C16A8A" w:rsidRDefault="00B622AC" w:rsidP="00067B3A">
            <w:pPr>
              <w:ind w:firstLine="0"/>
              <w:jc w:val="center"/>
            </w:pPr>
          </w:p>
        </w:tc>
        <w:tc>
          <w:tcPr>
            <w:tcW w:w="547" w:type="pct"/>
            <w:tcBorders>
              <w:top w:val="nil"/>
              <w:left w:val="single" w:sz="4" w:space="0" w:color="auto"/>
              <w:bottom w:val="nil"/>
              <w:right w:val="single" w:sz="4" w:space="0" w:color="auto"/>
            </w:tcBorders>
            <w:shd w:val="clear" w:color="auto" w:fill="auto"/>
          </w:tcPr>
          <w:p w14:paraId="7F52587E" w14:textId="77777777" w:rsidR="00B622AC" w:rsidRPr="00C16A8A" w:rsidRDefault="00B622AC" w:rsidP="00067B3A">
            <w:pPr>
              <w:ind w:firstLine="0"/>
              <w:jc w:val="center"/>
            </w:pPr>
          </w:p>
        </w:tc>
        <w:tc>
          <w:tcPr>
            <w:tcW w:w="1796" w:type="pct"/>
            <w:vMerge/>
            <w:tcBorders>
              <w:left w:val="single" w:sz="4" w:space="0" w:color="auto"/>
            </w:tcBorders>
            <w:shd w:val="clear" w:color="auto" w:fill="auto"/>
          </w:tcPr>
          <w:p w14:paraId="1519CA52" w14:textId="77777777" w:rsidR="00B622AC" w:rsidRPr="00C16A8A" w:rsidRDefault="00B622AC" w:rsidP="00067B3A">
            <w:pPr>
              <w:ind w:firstLine="0"/>
            </w:pPr>
          </w:p>
        </w:tc>
      </w:tr>
      <w:tr w:rsidR="00B622AC" w:rsidRPr="00C16A8A" w14:paraId="66D04780" w14:textId="77777777" w:rsidTr="00067B3A">
        <w:tc>
          <w:tcPr>
            <w:tcW w:w="232" w:type="pct"/>
            <w:vMerge/>
            <w:tcBorders>
              <w:right w:val="single" w:sz="4" w:space="0" w:color="auto"/>
            </w:tcBorders>
            <w:shd w:val="clear" w:color="auto" w:fill="auto"/>
          </w:tcPr>
          <w:p w14:paraId="7C8D292E" w14:textId="77777777" w:rsidR="00B622AC" w:rsidRPr="00C16A8A" w:rsidRDefault="00B622AC" w:rsidP="00067B3A">
            <w:pPr>
              <w:ind w:firstLine="0"/>
            </w:pPr>
          </w:p>
        </w:tc>
        <w:tc>
          <w:tcPr>
            <w:tcW w:w="1956" w:type="pct"/>
            <w:tcBorders>
              <w:top w:val="nil"/>
              <w:left w:val="single" w:sz="4" w:space="0" w:color="auto"/>
              <w:bottom w:val="single" w:sz="4" w:space="0" w:color="auto"/>
              <w:right w:val="single" w:sz="4" w:space="0" w:color="auto"/>
            </w:tcBorders>
            <w:shd w:val="clear" w:color="auto" w:fill="auto"/>
          </w:tcPr>
          <w:p w14:paraId="4E71B96E" w14:textId="77777777" w:rsidR="00B622AC" w:rsidRPr="00C16A8A" w:rsidRDefault="00B622AC" w:rsidP="00067B3A">
            <w:pPr>
              <w:ind w:left="170" w:firstLine="0"/>
            </w:pPr>
            <w:r w:rsidRPr="00C16A8A">
              <w:t xml:space="preserve">4 </w:t>
            </w:r>
            <w:r>
              <w:t>–</w:t>
            </w:r>
            <w:r w:rsidRPr="00C16A8A">
              <w:t xml:space="preserve"> наклон на главата вляво</w:t>
            </w:r>
          </w:p>
        </w:tc>
        <w:tc>
          <w:tcPr>
            <w:tcW w:w="469" w:type="pct"/>
            <w:tcBorders>
              <w:top w:val="nil"/>
              <w:left w:val="single" w:sz="4" w:space="0" w:color="auto"/>
              <w:bottom w:val="single" w:sz="4" w:space="0" w:color="auto"/>
              <w:right w:val="single" w:sz="4" w:space="0" w:color="auto"/>
            </w:tcBorders>
            <w:shd w:val="clear" w:color="auto" w:fill="auto"/>
          </w:tcPr>
          <w:p w14:paraId="7BE38434" w14:textId="77777777" w:rsidR="00B622AC" w:rsidRPr="00C16A8A" w:rsidRDefault="00B622AC" w:rsidP="00067B3A">
            <w:pPr>
              <w:ind w:firstLine="0"/>
              <w:jc w:val="center"/>
            </w:pPr>
          </w:p>
        </w:tc>
        <w:tc>
          <w:tcPr>
            <w:tcW w:w="547" w:type="pct"/>
            <w:tcBorders>
              <w:top w:val="nil"/>
              <w:left w:val="single" w:sz="4" w:space="0" w:color="auto"/>
              <w:bottom w:val="single" w:sz="4" w:space="0" w:color="auto"/>
              <w:right w:val="single" w:sz="4" w:space="0" w:color="auto"/>
            </w:tcBorders>
            <w:shd w:val="clear" w:color="auto" w:fill="auto"/>
          </w:tcPr>
          <w:p w14:paraId="6253B786" w14:textId="77777777" w:rsidR="00B622AC" w:rsidRPr="00C16A8A" w:rsidRDefault="00B622AC" w:rsidP="00067B3A">
            <w:pPr>
              <w:ind w:firstLine="0"/>
              <w:jc w:val="center"/>
            </w:pPr>
          </w:p>
        </w:tc>
        <w:tc>
          <w:tcPr>
            <w:tcW w:w="1796" w:type="pct"/>
            <w:vMerge/>
            <w:tcBorders>
              <w:left w:val="single" w:sz="4" w:space="0" w:color="auto"/>
            </w:tcBorders>
            <w:shd w:val="clear" w:color="auto" w:fill="auto"/>
          </w:tcPr>
          <w:p w14:paraId="40B47A9A" w14:textId="77777777" w:rsidR="00B622AC" w:rsidRPr="00C16A8A" w:rsidRDefault="00B622AC" w:rsidP="00067B3A">
            <w:pPr>
              <w:ind w:firstLine="0"/>
            </w:pPr>
          </w:p>
        </w:tc>
      </w:tr>
      <w:tr w:rsidR="00B622AC" w:rsidRPr="00C16A8A" w14:paraId="3EC2E2C9" w14:textId="77777777" w:rsidTr="00067B3A">
        <w:tc>
          <w:tcPr>
            <w:tcW w:w="232" w:type="pct"/>
            <w:vMerge/>
            <w:shd w:val="clear" w:color="auto" w:fill="auto"/>
          </w:tcPr>
          <w:p w14:paraId="5F53E65F" w14:textId="77777777" w:rsidR="00B622AC" w:rsidRPr="00C16A8A" w:rsidRDefault="00B622AC" w:rsidP="00067B3A">
            <w:pPr>
              <w:ind w:firstLine="0"/>
            </w:pPr>
          </w:p>
        </w:tc>
        <w:tc>
          <w:tcPr>
            <w:tcW w:w="1956" w:type="pct"/>
            <w:tcBorders>
              <w:top w:val="single" w:sz="4" w:space="0" w:color="auto"/>
              <w:bottom w:val="nil"/>
            </w:tcBorders>
            <w:shd w:val="clear" w:color="auto" w:fill="auto"/>
          </w:tcPr>
          <w:p w14:paraId="30B9A16E" w14:textId="77777777" w:rsidR="00B622AC" w:rsidRPr="00C16A8A" w:rsidRDefault="00B622AC" w:rsidP="00D9798A">
            <w:pPr>
              <w:numPr>
                <w:ilvl w:val="0"/>
                <w:numId w:val="90"/>
              </w:numPr>
              <w:tabs>
                <w:tab w:val="left" w:pos="308"/>
              </w:tabs>
              <w:spacing w:line="269" w:lineRule="auto"/>
              <w:ind w:left="227" w:hanging="227"/>
            </w:pPr>
            <w:r w:rsidRPr="00C16A8A">
              <w:t xml:space="preserve">от </w:t>
            </w:r>
            <w:r>
              <w:t>ИП</w:t>
            </w:r>
            <w:r w:rsidRPr="00C16A8A">
              <w:t xml:space="preserve"> стоеж:</w:t>
            </w:r>
          </w:p>
        </w:tc>
        <w:tc>
          <w:tcPr>
            <w:tcW w:w="469" w:type="pct"/>
            <w:tcBorders>
              <w:top w:val="single" w:sz="4" w:space="0" w:color="auto"/>
              <w:bottom w:val="nil"/>
            </w:tcBorders>
            <w:shd w:val="clear" w:color="auto" w:fill="auto"/>
          </w:tcPr>
          <w:p w14:paraId="5C72C769" w14:textId="77777777" w:rsidR="00B622AC" w:rsidRPr="00C16A8A" w:rsidRDefault="00B622AC" w:rsidP="00067B3A">
            <w:pPr>
              <w:ind w:firstLine="0"/>
              <w:jc w:val="center"/>
            </w:pPr>
          </w:p>
        </w:tc>
        <w:tc>
          <w:tcPr>
            <w:tcW w:w="547" w:type="pct"/>
            <w:tcBorders>
              <w:top w:val="single" w:sz="4" w:space="0" w:color="auto"/>
              <w:bottom w:val="nil"/>
              <w:right w:val="single" w:sz="4" w:space="0" w:color="auto"/>
            </w:tcBorders>
            <w:shd w:val="clear" w:color="auto" w:fill="auto"/>
          </w:tcPr>
          <w:p w14:paraId="3A58E7CD" w14:textId="77777777" w:rsidR="00B622AC" w:rsidRPr="00C16A8A" w:rsidRDefault="00B622AC" w:rsidP="00067B3A">
            <w:pPr>
              <w:ind w:firstLine="0"/>
              <w:jc w:val="center"/>
            </w:pPr>
            <w:r w:rsidRPr="00C16A8A">
              <w:t>8</w:t>
            </w:r>
            <w:r>
              <w:t>–</w:t>
            </w:r>
            <w:r w:rsidRPr="00C16A8A">
              <w:t>10 бр.</w:t>
            </w:r>
          </w:p>
        </w:tc>
        <w:tc>
          <w:tcPr>
            <w:tcW w:w="1796" w:type="pct"/>
            <w:vMerge/>
            <w:tcBorders>
              <w:left w:val="single" w:sz="4" w:space="0" w:color="auto"/>
            </w:tcBorders>
            <w:shd w:val="clear" w:color="auto" w:fill="auto"/>
          </w:tcPr>
          <w:p w14:paraId="7FC18972" w14:textId="77777777" w:rsidR="00B622AC" w:rsidRPr="00C16A8A" w:rsidRDefault="00B622AC" w:rsidP="00067B3A">
            <w:pPr>
              <w:ind w:firstLine="0"/>
            </w:pPr>
          </w:p>
        </w:tc>
      </w:tr>
      <w:tr w:rsidR="00B622AC" w:rsidRPr="00C16A8A" w14:paraId="02669284" w14:textId="77777777" w:rsidTr="00067B3A">
        <w:tc>
          <w:tcPr>
            <w:tcW w:w="232" w:type="pct"/>
            <w:vMerge/>
            <w:tcBorders>
              <w:right w:val="single" w:sz="4" w:space="0" w:color="auto"/>
            </w:tcBorders>
            <w:shd w:val="clear" w:color="auto" w:fill="auto"/>
          </w:tcPr>
          <w:p w14:paraId="558302F9" w14:textId="77777777" w:rsidR="00B622AC" w:rsidRPr="00C16A8A" w:rsidRDefault="00B622AC" w:rsidP="00067B3A">
            <w:pPr>
              <w:ind w:firstLine="0"/>
            </w:pPr>
          </w:p>
        </w:tc>
        <w:tc>
          <w:tcPr>
            <w:tcW w:w="1956" w:type="pct"/>
            <w:tcBorders>
              <w:top w:val="nil"/>
              <w:left w:val="single" w:sz="4" w:space="0" w:color="auto"/>
              <w:bottom w:val="nil"/>
              <w:right w:val="single" w:sz="4" w:space="0" w:color="auto"/>
            </w:tcBorders>
            <w:shd w:val="clear" w:color="auto" w:fill="auto"/>
          </w:tcPr>
          <w:p w14:paraId="1E15EF03" w14:textId="77777777" w:rsidR="00B622AC" w:rsidRPr="00C16A8A" w:rsidRDefault="00B622AC" w:rsidP="00067B3A">
            <w:pPr>
              <w:ind w:left="170" w:right="57" w:firstLine="0"/>
            </w:pPr>
            <w:r w:rsidRPr="00C16A8A">
              <w:t>1</w:t>
            </w:r>
            <w:r>
              <w:t>–</w:t>
            </w:r>
            <w:r w:rsidRPr="00C16A8A">
              <w:t xml:space="preserve">4 предни напречни кръгове </w:t>
            </w:r>
            <w:r>
              <w:br/>
            </w:r>
            <w:r w:rsidRPr="00C16A8A">
              <w:t>в раменните стави</w:t>
            </w:r>
          </w:p>
        </w:tc>
        <w:tc>
          <w:tcPr>
            <w:tcW w:w="469" w:type="pct"/>
            <w:tcBorders>
              <w:top w:val="nil"/>
              <w:left w:val="single" w:sz="4" w:space="0" w:color="auto"/>
              <w:bottom w:val="nil"/>
              <w:right w:val="single" w:sz="4" w:space="0" w:color="auto"/>
            </w:tcBorders>
            <w:shd w:val="clear" w:color="auto" w:fill="auto"/>
          </w:tcPr>
          <w:p w14:paraId="4A7F16CA" w14:textId="77777777" w:rsidR="00B622AC" w:rsidRPr="00C16A8A" w:rsidRDefault="00B622AC" w:rsidP="00067B3A">
            <w:pPr>
              <w:ind w:firstLine="0"/>
              <w:jc w:val="center"/>
            </w:pPr>
          </w:p>
        </w:tc>
        <w:tc>
          <w:tcPr>
            <w:tcW w:w="547" w:type="pct"/>
            <w:tcBorders>
              <w:top w:val="nil"/>
              <w:left w:val="single" w:sz="4" w:space="0" w:color="auto"/>
              <w:bottom w:val="nil"/>
              <w:right w:val="single" w:sz="4" w:space="0" w:color="auto"/>
            </w:tcBorders>
            <w:shd w:val="clear" w:color="auto" w:fill="auto"/>
          </w:tcPr>
          <w:p w14:paraId="089A0EEA" w14:textId="77777777" w:rsidR="00B622AC" w:rsidRPr="00C16A8A" w:rsidRDefault="00B622AC" w:rsidP="00067B3A">
            <w:pPr>
              <w:ind w:firstLine="0"/>
              <w:jc w:val="center"/>
            </w:pPr>
          </w:p>
        </w:tc>
        <w:tc>
          <w:tcPr>
            <w:tcW w:w="1796" w:type="pct"/>
            <w:vMerge/>
            <w:tcBorders>
              <w:left w:val="single" w:sz="4" w:space="0" w:color="auto"/>
            </w:tcBorders>
            <w:shd w:val="clear" w:color="auto" w:fill="auto"/>
          </w:tcPr>
          <w:p w14:paraId="193ADE15" w14:textId="77777777" w:rsidR="00B622AC" w:rsidRPr="00C16A8A" w:rsidRDefault="00B622AC" w:rsidP="00067B3A">
            <w:pPr>
              <w:ind w:firstLine="0"/>
            </w:pPr>
          </w:p>
        </w:tc>
      </w:tr>
      <w:tr w:rsidR="00B622AC" w:rsidRPr="00C16A8A" w14:paraId="36A4F823" w14:textId="77777777" w:rsidTr="00067B3A">
        <w:tc>
          <w:tcPr>
            <w:tcW w:w="232" w:type="pct"/>
            <w:vMerge/>
            <w:tcBorders>
              <w:right w:val="single" w:sz="4" w:space="0" w:color="auto"/>
            </w:tcBorders>
            <w:shd w:val="clear" w:color="auto" w:fill="auto"/>
          </w:tcPr>
          <w:p w14:paraId="340F7EFC" w14:textId="77777777" w:rsidR="00B622AC" w:rsidRPr="00C16A8A" w:rsidRDefault="00B622AC" w:rsidP="00067B3A">
            <w:pPr>
              <w:ind w:firstLine="0"/>
            </w:pPr>
          </w:p>
        </w:tc>
        <w:tc>
          <w:tcPr>
            <w:tcW w:w="1956" w:type="pct"/>
            <w:tcBorders>
              <w:top w:val="nil"/>
              <w:left w:val="single" w:sz="4" w:space="0" w:color="auto"/>
              <w:bottom w:val="single" w:sz="4" w:space="0" w:color="auto"/>
              <w:right w:val="single" w:sz="4" w:space="0" w:color="auto"/>
            </w:tcBorders>
            <w:shd w:val="clear" w:color="auto" w:fill="auto"/>
          </w:tcPr>
          <w:p w14:paraId="518769C2" w14:textId="77777777" w:rsidR="00B622AC" w:rsidRPr="00C16A8A" w:rsidRDefault="00B622AC" w:rsidP="00067B3A">
            <w:pPr>
              <w:ind w:left="170" w:right="57" w:firstLine="0"/>
            </w:pPr>
            <w:r w:rsidRPr="00C16A8A">
              <w:t>5</w:t>
            </w:r>
            <w:r>
              <w:t>–</w:t>
            </w:r>
            <w:r w:rsidRPr="00C16A8A">
              <w:t>8 задни напречни кръгове в раменните стави.</w:t>
            </w:r>
          </w:p>
        </w:tc>
        <w:tc>
          <w:tcPr>
            <w:tcW w:w="469" w:type="pct"/>
            <w:tcBorders>
              <w:top w:val="nil"/>
              <w:left w:val="single" w:sz="4" w:space="0" w:color="auto"/>
              <w:bottom w:val="single" w:sz="4" w:space="0" w:color="auto"/>
              <w:right w:val="single" w:sz="4" w:space="0" w:color="auto"/>
            </w:tcBorders>
            <w:shd w:val="clear" w:color="auto" w:fill="auto"/>
          </w:tcPr>
          <w:p w14:paraId="52F10AA5" w14:textId="77777777" w:rsidR="00B622AC" w:rsidRPr="00C16A8A" w:rsidRDefault="00B622AC" w:rsidP="00067B3A">
            <w:pPr>
              <w:ind w:firstLine="0"/>
              <w:jc w:val="center"/>
            </w:pPr>
          </w:p>
        </w:tc>
        <w:tc>
          <w:tcPr>
            <w:tcW w:w="547" w:type="pct"/>
            <w:tcBorders>
              <w:top w:val="nil"/>
              <w:left w:val="single" w:sz="4" w:space="0" w:color="auto"/>
              <w:bottom w:val="single" w:sz="4" w:space="0" w:color="auto"/>
              <w:right w:val="single" w:sz="4" w:space="0" w:color="auto"/>
            </w:tcBorders>
            <w:shd w:val="clear" w:color="auto" w:fill="auto"/>
          </w:tcPr>
          <w:p w14:paraId="04324D9D" w14:textId="77777777" w:rsidR="00B622AC" w:rsidRPr="00C16A8A" w:rsidRDefault="00B622AC" w:rsidP="00067B3A">
            <w:pPr>
              <w:ind w:firstLine="0"/>
              <w:jc w:val="center"/>
            </w:pPr>
          </w:p>
        </w:tc>
        <w:tc>
          <w:tcPr>
            <w:tcW w:w="1796" w:type="pct"/>
            <w:vMerge/>
            <w:tcBorders>
              <w:left w:val="single" w:sz="4" w:space="0" w:color="auto"/>
            </w:tcBorders>
            <w:shd w:val="clear" w:color="auto" w:fill="auto"/>
          </w:tcPr>
          <w:p w14:paraId="18D82235" w14:textId="77777777" w:rsidR="00B622AC" w:rsidRPr="00C16A8A" w:rsidRDefault="00B622AC" w:rsidP="00067B3A">
            <w:pPr>
              <w:ind w:firstLine="0"/>
            </w:pPr>
          </w:p>
        </w:tc>
      </w:tr>
      <w:tr w:rsidR="00B622AC" w:rsidRPr="00C16A8A" w14:paraId="20391B1F" w14:textId="77777777" w:rsidTr="00067B3A">
        <w:tc>
          <w:tcPr>
            <w:tcW w:w="232" w:type="pct"/>
            <w:vMerge/>
            <w:shd w:val="clear" w:color="auto" w:fill="auto"/>
          </w:tcPr>
          <w:p w14:paraId="71D028FC" w14:textId="77777777" w:rsidR="00B622AC" w:rsidRPr="00C16A8A" w:rsidRDefault="00B622AC" w:rsidP="00067B3A">
            <w:pPr>
              <w:ind w:firstLine="0"/>
            </w:pPr>
          </w:p>
        </w:tc>
        <w:tc>
          <w:tcPr>
            <w:tcW w:w="1956" w:type="pct"/>
            <w:tcBorders>
              <w:top w:val="single" w:sz="4" w:space="0" w:color="auto"/>
              <w:bottom w:val="single" w:sz="4" w:space="0" w:color="auto"/>
            </w:tcBorders>
            <w:shd w:val="clear" w:color="auto" w:fill="auto"/>
          </w:tcPr>
          <w:p w14:paraId="59C13652" w14:textId="77777777" w:rsidR="00B622AC" w:rsidRPr="00C16A8A" w:rsidRDefault="00B622AC" w:rsidP="00D9798A">
            <w:pPr>
              <w:numPr>
                <w:ilvl w:val="0"/>
                <w:numId w:val="90"/>
              </w:numPr>
              <w:tabs>
                <w:tab w:val="left" w:pos="327"/>
              </w:tabs>
              <w:spacing w:line="269" w:lineRule="auto"/>
              <w:ind w:left="227" w:right="57" w:hanging="227"/>
            </w:pPr>
            <w:r w:rsidRPr="00C16A8A">
              <w:t xml:space="preserve">от </w:t>
            </w:r>
            <w:r>
              <w:t>ИП</w:t>
            </w:r>
            <w:r w:rsidRPr="00C16A8A">
              <w:t xml:space="preserve"> стоеж с ръце встрани: горни лицеви кръгове в лак</w:t>
            </w:r>
            <w:r>
              <w:t>ъ</w:t>
            </w:r>
            <w:r w:rsidRPr="00C16A8A">
              <w:t>тните стави</w:t>
            </w:r>
          </w:p>
        </w:tc>
        <w:tc>
          <w:tcPr>
            <w:tcW w:w="469" w:type="pct"/>
            <w:tcBorders>
              <w:top w:val="single" w:sz="4" w:space="0" w:color="auto"/>
              <w:bottom w:val="single" w:sz="4" w:space="0" w:color="auto"/>
            </w:tcBorders>
            <w:shd w:val="clear" w:color="auto" w:fill="auto"/>
          </w:tcPr>
          <w:p w14:paraId="644DBB7B" w14:textId="77777777" w:rsidR="00B622AC" w:rsidRPr="00C16A8A" w:rsidRDefault="00B622AC" w:rsidP="00067B3A">
            <w:pPr>
              <w:ind w:firstLine="0"/>
              <w:jc w:val="center"/>
            </w:pPr>
          </w:p>
        </w:tc>
        <w:tc>
          <w:tcPr>
            <w:tcW w:w="547" w:type="pct"/>
            <w:tcBorders>
              <w:top w:val="single" w:sz="4" w:space="0" w:color="auto"/>
              <w:bottom w:val="single" w:sz="4" w:space="0" w:color="auto"/>
              <w:right w:val="single" w:sz="4" w:space="0" w:color="auto"/>
            </w:tcBorders>
            <w:shd w:val="clear" w:color="auto" w:fill="auto"/>
          </w:tcPr>
          <w:p w14:paraId="151E59C5" w14:textId="77777777" w:rsidR="00B622AC" w:rsidRPr="00C16A8A" w:rsidRDefault="00B622AC" w:rsidP="00067B3A">
            <w:pPr>
              <w:ind w:firstLine="0"/>
              <w:jc w:val="center"/>
            </w:pPr>
            <w:r w:rsidRPr="00C16A8A">
              <w:t>8</w:t>
            </w:r>
            <w:r>
              <w:t>–</w:t>
            </w:r>
            <w:r w:rsidRPr="00C16A8A">
              <w:t>10 бр.</w:t>
            </w:r>
          </w:p>
        </w:tc>
        <w:tc>
          <w:tcPr>
            <w:tcW w:w="1796" w:type="pct"/>
            <w:vMerge/>
            <w:tcBorders>
              <w:left w:val="single" w:sz="4" w:space="0" w:color="auto"/>
            </w:tcBorders>
            <w:shd w:val="clear" w:color="auto" w:fill="auto"/>
          </w:tcPr>
          <w:p w14:paraId="48668640" w14:textId="77777777" w:rsidR="00B622AC" w:rsidRPr="00C16A8A" w:rsidRDefault="00B622AC" w:rsidP="00067B3A">
            <w:pPr>
              <w:ind w:firstLine="0"/>
            </w:pPr>
          </w:p>
        </w:tc>
      </w:tr>
      <w:tr w:rsidR="00B622AC" w:rsidRPr="00C16A8A" w14:paraId="3A50F94E" w14:textId="77777777" w:rsidTr="00067B3A">
        <w:tc>
          <w:tcPr>
            <w:tcW w:w="232" w:type="pct"/>
            <w:vMerge/>
            <w:tcBorders>
              <w:right w:val="single" w:sz="4" w:space="0" w:color="auto"/>
            </w:tcBorders>
            <w:shd w:val="clear" w:color="auto" w:fill="auto"/>
          </w:tcPr>
          <w:p w14:paraId="49D22DE2" w14:textId="77777777" w:rsidR="00B622AC" w:rsidRPr="00C16A8A" w:rsidRDefault="00B622AC" w:rsidP="00067B3A">
            <w:pPr>
              <w:ind w:firstLine="0"/>
            </w:pPr>
          </w:p>
        </w:tc>
        <w:tc>
          <w:tcPr>
            <w:tcW w:w="1956" w:type="pct"/>
            <w:tcBorders>
              <w:top w:val="single" w:sz="4" w:space="0" w:color="auto"/>
              <w:left w:val="single" w:sz="4" w:space="0" w:color="auto"/>
              <w:bottom w:val="nil"/>
              <w:right w:val="single" w:sz="4" w:space="0" w:color="auto"/>
            </w:tcBorders>
            <w:shd w:val="clear" w:color="auto" w:fill="auto"/>
          </w:tcPr>
          <w:p w14:paraId="1F3704BB" w14:textId="77777777" w:rsidR="00B622AC" w:rsidRPr="00C16A8A" w:rsidRDefault="00B622AC" w:rsidP="00D9798A">
            <w:pPr>
              <w:numPr>
                <w:ilvl w:val="0"/>
                <w:numId w:val="90"/>
              </w:numPr>
              <w:tabs>
                <w:tab w:val="left" w:pos="322"/>
              </w:tabs>
              <w:spacing w:line="269" w:lineRule="auto"/>
              <w:ind w:left="227" w:right="57" w:hanging="227"/>
            </w:pPr>
            <w:r w:rsidRPr="00C16A8A">
              <w:t>от</w:t>
            </w:r>
            <w:r>
              <w:t xml:space="preserve"> ИП</w:t>
            </w:r>
            <w:r w:rsidRPr="00C16A8A">
              <w:t xml:space="preserve"> разкрачен стоеж с ръце встрани</w:t>
            </w:r>
          </w:p>
        </w:tc>
        <w:tc>
          <w:tcPr>
            <w:tcW w:w="469" w:type="pct"/>
            <w:tcBorders>
              <w:top w:val="single" w:sz="4" w:space="0" w:color="auto"/>
              <w:left w:val="single" w:sz="4" w:space="0" w:color="auto"/>
              <w:bottom w:val="nil"/>
              <w:right w:val="single" w:sz="4" w:space="0" w:color="auto"/>
            </w:tcBorders>
            <w:shd w:val="clear" w:color="auto" w:fill="auto"/>
          </w:tcPr>
          <w:p w14:paraId="1CBD344E" w14:textId="77777777" w:rsidR="00B622AC" w:rsidRPr="00C16A8A" w:rsidRDefault="00B622AC" w:rsidP="00067B3A">
            <w:pPr>
              <w:ind w:firstLine="0"/>
              <w:jc w:val="center"/>
            </w:pPr>
          </w:p>
        </w:tc>
        <w:tc>
          <w:tcPr>
            <w:tcW w:w="547" w:type="pct"/>
            <w:tcBorders>
              <w:top w:val="single" w:sz="4" w:space="0" w:color="auto"/>
              <w:left w:val="single" w:sz="4" w:space="0" w:color="auto"/>
              <w:bottom w:val="nil"/>
              <w:right w:val="single" w:sz="4" w:space="0" w:color="auto"/>
            </w:tcBorders>
            <w:shd w:val="clear" w:color="auto" w:fill="auto"/>
          </w:tcPr>
          <w:p w14:paraId="218C5AEC" w14:textId="77777777" w:rsidR="00B622AC" w:rsidRPr="00C16A8A" w:rsidRDefault="00B622AC" w:rsidP="00067B3A">
            <w:pPr>
              <w:ind w:firstLine="0"/>
              <w:jc w:val="center"/>
            </w:pPr>
            <w:r w:rsidRPr="00C16A8A">
              <w:t>8</w:t>
            </w:r>
            <w:r>
              <w:t>–</w:t>
            </w:r>
            <w:r w:rsidRPr="00C16A8A">
              <w:t>10 бр.</w:t>
            </w:r>
          </w:p>
        </w:tc>
        <w:tc>
          <w:tcPr>
            <w:tcW w:w="1796" w:type="pct"/>
            <w:vMerge/>
            <w:tcBorders>
              <w:left w:val="single" w:sz="4" w:space="0" w:color="auto"/>
            </w:tcBorders>
            <w:shd w:val="clear" w:color="auto" w:fill="auto"/>
          </w:tcPr>
          <w:p w14:paraId="2088C742" w14:textId="77777777" w:rsidR="00B622AC" w:rsidRPr="00C16A8A" w:rsidRDefault="00B622AC" w:rsidP="00067B3A">
            <w:pPr>
              <w:ind w:firstLine="0"/>
            </w:pPr>
          </w:p>
        </w:tc>
      </w:tr>
      <w:tr w:rsidR="00B622AC" w:rsidRPr="00C16A8A" w14:paraId="3DFABE93" w14:textId="77777777" w:rsidTr="00067B3A">
        <w:tc>
          <w:tcPr>
            <w:tcW w:w="232" w:type="pct"/>
            <w:vMerge/>
            <w:tcBorders>
              <w:right w:val="single" w:sz="4" w:space="0" w:color="auto"/>
            </w:tcBorders>
            <w:shd w:val="clear" w:color="auto" w:fill="auto"/>
          </w:tcPr>
          <w:p w14:paraId="4F79065E" w14:textId="77777777" w:rsidR="00B622AC" w:rsidRPr="00C16A8A" w:rsidRDefault="00B622AC" w:rsidP="00067B3A">
            <w:pPr>
              <w:ind w:firstLine="0"/>
            </w:pPr>
          </w:p>
        </w:tc>
        <w:tc>
          <w:tcPr>
            <w:tcW w:w="1956" w:type="pct"/>
            <w:tcBorders>
              <w:top w:val="nil"/>
              <w:left w:val="single" w:sz="4" w:space="0" w:color="auto"/>
              <w:bottom w:val="nil"/>
              <w:right w:val="single" w:sz="4" w:space="0" w:color="auto"/>
            </w:tcBorders>
            <w:shd w:val="clear" w:color="auto" w:fill="auto"/>
          </w:tcPr>
          <w:p w14:paraId="70F6269A" w14:textId="77777777" w:rsidR="00B622AC" w:rsidRPr="00C16A8A" w:rsidRDefault="00B622AC" w:rsidP="00067B3A">
            <w:pPr>
              <w:ind w:left="170" w:firstLine="0"/>
            </w:pPr>
            <w:r w:rsidRPr="00C16A8A">
              <w:t xml:space="preserve">1 </w:t>
            </w:r>
            <w:r>
              <w:t>–</w:t>
            </w:r>
            <w:r w:rsidRPr="00C16A8A">
              <w:t xml:space="preserve"> извивка вдясно</w:t>
            </w:r>
          </w:p>
        </w:tc>
        <w:tc>
          <w:tcPr>
            <w:tcW w:w="469" w:type="pct"/>
            <w:tcBorders>
              <w:top w:val="nil"/>
              <w:left w:val="single" w:sz="4" w:space="0" w:color="auto"/>
              <w:bottom w:val="nil"/>
              <w:right w:val="single" w:sz="4" w:space="0" w:color="auto"/>
            </w:tcBorders>
            <w:shd w:val="clear" w:color="auto" w:fill="auto"/>
          </w:tcPr>
          <w:p w14:paraId="2E33D5B6" w14:textId="77777777" w:rsidR="00B622AC" w:rsidRPr="00C16A8A" w:rsidRDefault="00B622AC" w:rsidP="00067B3A">
            <w:pPr>
              <w:ind w:firstLine="0"/>
              <w:jc w:val="center"/>
            </w:pPr>
          </w:p>
        </w:tc>
        <w:tc>
          <w:tcPr>
            <w:tcW w:w="547" w:type="pct"/>
            <w:tcBorders>
              <w:top w:val="nil"/>
              <w:left w:val="single" w:sz="4" w:space="0" w:color="auto"/>
              <w:bottom w:val="nil"/>
              <w:right w:val="single" w:sz="4" w:space="0" w:color="auto"/>
            </w:tcBorders>
            <w:shd w:val="clear" w:color="auto" w:fill="auto"/>
          </w:tcPr>
          <w:p w14:paraId="159A7306" w14:textId="77777777" w:rsidR="00B622AC" w:rsidRPr="00C16A8A" w:rsidRDefault="00B622AC" w:rsidP="00067B3A">
            <w:pPr>
              <w:ind w:firstLine="0"/>
              <w:jc w:val="center"/>
            </w:pPr>
          </w:p>
        </w:tc>
        <w:tc>
          <w:tcPr>
            <w:tcW w:w="1796" w:type="pct"/>
            <w:vMerge/>
            <w:tcBorders>
              <w:left w:val="single" w:sz="4" w:space="0" w:color="auto"/>
            </w:tcBorders>
            <w:shd w:val="clear" w:color="auto" w:fill="auto"/>
          </w:tcPr>
          <w:p w14:paraId="613B60BB" w14:textId="77777777" w:rsidR="00B622AC" w:rsidRPr="00C16A8A" w:rsidRDefault="00B622AC" w:rsidP="00067B3A">
            <w:pPr>
              <w:ind w:firstLine="0"/>
            </w:pPr>
          </w:p>
        </w:tc>
      </w:tr>
      <w:tr w:rsidR="00B622AC" w:rsidRPr="00C16A8A" w14:paraId="2DB2A01D" w14:textId="77777777" w:rsidTr="00067B3A">
        <w:tc>
          <w:tcPr>
            <w:tcW w:w="232" w:type="pct"/>
            <w:vMerge/>
            <w:tcBorders>
              <w:right w:val="single" w:sz="4" w:space="0" w:color="auto"/>
            </w:tcBorders>
            <w:shd w:val="clear" w:color="auto" w:fill="auto"/>
          </w:tcPr>
          <w:p w14:paraId="576DE2AB" w14:textId="77777777" w:rsidR="00B622AC" w:rsidRPr="00C16A8A" w:rsidRDefault="00B622AC" w:rsidP="00067B3A">
            <w:pPr>
              <w:ind w:firstLine="0"/>
            </w:pPr>
          </w:p>
        </w:tc>
        <w:tc>
          <w:tcPr>
            <w:tcW w:w="1956" w:type="pct"/>
            <w:tcBorders>
              <w:top w:val="nil"/>
              <w:left w:val="single" w:sz="4" w:space="0" w:color="auto"/>
              <w:bottom w:val="nil"/>
              <w:right w:val="single" w:sz="4" w:space="0" w:color="auto"/>
            </w:tcBorders>
            <w:shd w:val="clear" w:color="auto" w:fill="auto"/>
          </w:tcPr>
          <w:p w14:paraId="2D9DAF16" w14:textId="77777777" w:rsidR="00B622AC" w:rsidRPr="00C16A8A" w:rsidRDefault="00B622AC" w:rsidP="00067B3A">
            <w:pPr>
              <w:ind w:left="170" w:firstLine="0"/>
            </w:pPr>
            <w:r w:rsidRPr="00C16A8A">
              <w:t xml:space="preserve">2 </w:t>
            </w:r>
            <w:r>
              <w:t>–</w:t>
            </w:r>
            <w:r w:rsidRPr="00C16A8A">
              <w:t xml:space="preserve"> извивка вляво</w:t>
            </w:r>
          </w:p>
        </w:tc>
        <w:tc>
          <w:tcPr>
            <w:tcW w:w="469" w:type="pct"/>
            <w:tcBorders>
              <w:top w:val="nil"/>
              <w:left w:val="single" w:sz="4" w:space="0" w:color="auto"/>
              <w:bottom w:val="nil"/>
              <w:right w:val="single" w:sz="4" w:space="0" w:color="auto"/>
            </w:tcBorders>
            <w:shd w:val="clear" w:color="auto" w:fill="auto"/>
          </w:tcPr>
          <w:p w14:paraId="1552A73A" w14:textId="77777777" w:rsidR="00B622AC" w:rsidRPr="00C16A8A" w:rsidRDefault="00B622AC" w:rsidP="00067B3A">
            <w:pPr>
              <w:ind w:firstLine="0"/>
            </w:pPr>
          </w:p>
        </w:tc>
        <w:tc>
          <w:tcPr>
            <w:tcW w:w="547" w:type="pct"/>
            <w:tcBorders>
              <w:top w:val="nil"/>
              <w:left w:val="single" w:sz="4" w:space="0" w:color="auto"/>
              <w:bottom w:val="nil"/>
              <w:right w:val="single" w:sz="4" w:space="0" w:color="auto"/>
            </w:tcBorders>
            <w:shd w:val="clear" w:color="auto" w:fill="auto"/>
          </w:tcPr>
          <w:p w14:paraId="1EE61372" w14:textId="77777777" w:rsidR="00B622AC" w:rsidRPr="00C16A8A" w:rsidRDefault="00B622AC" w:rsidP="00067B3A">
            <w:pPr>
              <w:ind w:firstLine="0"/>
            </w:pPr>
          </w:p>
        </w:tc>
        <w:tc>
          <w:tcPr>
            <w:tcW w:w="1796" w:type="pct"/>
            <w:vMerge/>
            <w:tcBorders>
              <w:left w:val="single" w:sz="4" w:space="0" w:color="auto"/>
            </w:tcBorders>
            <w:shd w:val="clear" w:color="auto" w:fill="auto"/>
          </w:tcPr>
          <w:p w14:paraId="7B84B8CE" w14:textId="77777777" w:rsidR="00B622AC" w:rsidRPr="00C16A8A" w:rsidRDefault="00B622AC" w:rsidP="00067B3A">
            <w:pPr>
              <w:ind w:firstLine="0"/>
            </w:pPr>
          </w:p>
        </w:tc>
      </w:tr>
      <w:tr w:rsidR="00B622AC" w:rsidRPr="00C16A8A" w14:paraId="10C99BDE" w14:textId="77777777" w:rsidTr="00067B3A">
        <w:tc>
          <w:tcPr>
            <w:tcW w:w="232" w:type="pct"/>
            <w:vMerge/>
            <w:tcBorders>
              <w:right w:val="single" w:sz="4" w:space="0" w:color="auto"/>
            </w:tcBorders>
            <w:shd w:val="clear" w:color="auto" w:fill="auto"/>
          </w:tcPr>
          <w:p w14:paraId="38B533F4" w14:textId="77777777" w:rsidR="00B622AC" w:rsidRPr="00C16A8A" w:rsidRDefault="00B622AC" w:rsidP="00067B3A">
            <w:pPr>
              <w:ind w:firstLine="0"/>
            </w:pPr>
          </w:p>
        </w:tc>
        <w:tc>
          <w:tcPr>
            <w:tcW w:w="1956" w:type="pct"/>
            <w:tcBorders>
              <w:top w:val="nil"/>
              <w:left w:val="single" w:sz="4" w:space="0" w:color="auto"/>
              <w:bottom w:val="nil"/>
              <w:right w:val="single" w:sz="4" w:space="0" w:color="auto"/>
            </w:tcBorders>
            <w:shd w:val="clear" w:color="auto" w:fill="auto"/>
          </w:tcPr>
          <w:p w14:paraId="1A96F30E" w14:textId="77777777" w:rsidR="00B622AC" w:rsidRPr="00C16A8A" w:rsidRDefault="00B622AC" w:rsidP="00067B3A">
            <w:pPr>
              <w:ind w:left="170" w:firstLine="0"/>
            </w:pPr>
            <w:r w:rsidRPr="00C16A8A">
              <w:t xml:space="preserve">3 </w:t>
            </w:r>
            <w:r>
              <w:t>–</w:t>
            </w:r>
            <w:r w:rsidRPr="00C16A8A">
              <w:t xml:space="preserve"> извивка вдясно</w:t>
            </w:r>
          </w:p>
        </w:tc>
        <w:tc>
          <w:tcPr>
            <w:tcW w:w="469" w:type="pct"/>
            <w:tcBorders>
              <w:top w:val="nil"/>
              <w:left w:val="single" w:sz="4" w:space="0" w:color="auto"/>
              <w:bottom w:val="nil"/>
              <w:right w:val="single" w:sz="4" w:space="0" w:color="auto"/>
            </w:tcBorders>
            <w:shd w:val="clear" w:color="auto" w:fill="auto"/>
          </w:tcPr>
          <w:p w14:paraId="2BF72AA4" w14:textId="77777777" w:rsidR="00B622AC" w:rsidRPr="00C16A8A" w:rsidRDefault="00B622AC" w:rsidP="00067B3A">
            <w:pPr>
              <w:ind w:firstLine="0"/>
            </w:pPr>
          </w:p>
        </w:tc>
        <w:tc>
          <w:tcPr>
            <w:tcW w:w="547" w:type="pct"/>
            <w:tcBorders>
              <w:top w:val="nil"/>
              <w:left w:val="single" w:sz="4" w:space="0" w:color="auto"/>
              <w:bottom w:val="nil"/>
              <w:right w:val="single" w:sz="4" w:space="0" w:color="auto"/>
            </w:tcBorders>
            <w:shd w:val="clear" w:color="auto" w:fill="auto"/>
          </w:tcPr>
          <w:p w14:paraId="442BA527" w14:textId="77777777" w:rsidR="00B622AC" w:rsidRPr="00C16A8A" w:rsidRDefault="00B622AC" w:rsidP="00067B3A">
            <w:pPr>
              <w:ind w:firstLine="0"/>
            </w:pPr>
          </w:p>
        </w:tc>
        <w:tc>
          <w:tcPr>
            <w:tcW w:w="1796" w:type="pct"/>
            <w:vMerge/>
            <w:tcBorders>
              <w:left w:val="single" w:sz="4" w:space="0" w:color="auto"/>
            </w:tcBorders>
            <w:shd w:val="clear" w:color="auto" w:fill="auto"/>
          </w:tcPr>
          <w:p w14:paraId="596B9F42" w14:textId="77777777" w:rsidR="00B622AC" w:rsidRPr="00C16A8A" w:rsidRDefault="00B622AC" w:rsidP="00067B3A">
            <w:pPr>
              <w:ind w:firstLine="0"/>
            </w:pPr>
          </w:p>
        </w:tc>
      </w:tr>
      <w:tr w:rsidR="00B622AC" w:rsidRPr="00C16A8A" w14:paraId="7F48CE4D" w14:textId="77777777" w:rsidTr="00067B3A">
        <w:tc>
          <w:tcPr>
            <w:tcW w:w="232" w:type="pct"/>
            <w:vMerge/>
            <w:tcBorders>
              <w:right w:val="single" w:sz="4" w:space="0" w:color="auto"/>
            </w:tcBorders>
            <w:shd w:val="clear" w:color="auto" w:fill="auto"/>
          </w:tcPr>
          <w:p w14:paraId="216D54EA" w14:textId="77777777" w:rsidR="00B622AC" w:rsidRPr="00C16A8A" w:rsidRDefault="00B622AC" w:rsidP="00067B3A">
            <w:pPr>
              <w:ind w:firstLine="0"/>
            </w:pPr>
          </w:p>
        </w:tc>
        <w:tc>
          <w:tcPr>
            <w:tcW w:w="1956" w:type="pct"/>
            <w:tcBorders>
              <w:top w:val="nil"/>
              <w:left w:val="single" w:sz="4" w:space="0" w:color="auto"/>
              <w:bottom w:val="single" w:sz="4" w:space="0" w:color="auto"/>
              <w:right w:val="single" w:sz="4" w:space="0" w:color="auto"/>
            </w:tcBorders>
            <w:shd w:val="clear" w:color="auto" w:fill="auto"/>
          </w:tcPr>
          <w:p w14:paraId="7A5F507F" w14:textId="77777777" w:rsidR="00B622AC" w:rsidRPr="00C16A8A" w:rsidRDefault="00B622AC" w:rsidP="00067B3A">
            <w:pPr>
              <w:ind w:left="170" w:firstLine="0"/>
            </w:pPr>
            <w:r w:rsidRPr="00C16A8A">
              <w:t xml:space="preserve">4 </w:t>
            </w:r>
            <w:r>
              <w:t>–</w:t>
            </w:r>
            <w:r w:rsidRPr="00C16A8A">
              <w:t xml:space="preserve"> извивка вляво</w:t>
            </w:r>
          </w:p>
        </w:tc>
        <w:tc>
          <w:tcPr>
            <w:tcW w:w="469" w:type="pct"/>
            <w:tcBorders>
              <w:top w:val="nil"/>
              <w:left w:val="single" w:sz="4" w:space="0" w:color="auto"/>
              <w:bottom w:val="single" w:sz="4" w:space="0" w:color="auto"/>
              <w:right w:val="single" w:sz="4" w:space="0" w:color="auto"/>
            </w:tcBorders>
            <w:shd w:val="clear" w:color="auto" w:fill="auto"/>
          </w:tcPr>
          <w:p w14:paraId="35A020E2" w14:textId="77777777" w:rsidR="00B622AC" w:rsidRPr="00C16A8A" w:rsidRDefault="00B622AC" w:rsidP="00067B3A">
            <w:pPr>
              <w:ind w:firstLine="0"/>
            </w:pPr>
          </w:p>
        </w:tc>
        <w:tc>
          <w:tcPr>
            <w:tcW w:w="547" w:type="pct"/>
            <w:tcBorders>
              <w:top w:val="nil"/>
              <w:left w:val="single" w:sz="4" w:space="0" w:color="auto"/>
              <w:bottom w:val="single" w:sz="4" w:space="0" w:color="auto"/>
              <w:right w:val="single" w:sz="4" w:space="0" w:color="auto"/>
            </w:tcBorders>
            <w:shd w:val="clear" w:color="auto" w:fill="auto"/>
          </w:tcPr>
          <w:p w14:paraId="5B1A449C" w14:textId="77777777" w:rsidR="00B622AC" w:rsidRPr="00C16A8A" w:rsidRDefault="00B622AC" w:rsidP="00067B3A">
            <w:pPr>
              <w:ind w:firstLine="0"/>
            </w:pPr>
          </w:p>
        </w:tc>
        <w:tc>
          <w:tcPr>
            <w:tcW w:w="1796" w:type="pct"/>
            <w:vMerge/>
            <w:tcBorders>
              <w:left w:val="single" w:sz="4" w:space="0" w:color="auto"/>
            </w:tcBorders>
            <w:shd w:val="clear" w:color="auto" w:fill="auto"/>
          </w:tcPr>
          <w:p w14:paraId="19C6EB97" w14:textId="77777777" w:rsidR="00B622AC" w:rsidRPr="00C16A8A" w:rsidRDefault="00B622AC" w:rsidP="00067B3A">
            <w:pPr>
              <w:ind w:firstLine="0"/>
            </w:pPr>
          </w:p>
        </w:tc>
      </w:tr>
      <w:tr w:rsidR="00B622AC" w:rsidRPr="00C16A8A" w14:paraId="11C755AC" w14:textId="77777777" w:rsidTr="00067B3A">
        <w:tc>
          <w:tcPr>
            <w:tcW w:w="232" w:type="pct"/>
            <w:vMerge/>
            <w:shd w:val="clear" w:color="auto" w:fill="auto"/>
          </w:tcPr>
          <w:p w14:paraId="271F66FF" w14:textId="77777777" w:rsidR="00B622AC" w:rsidRPr="00C16A8A" w:rsidRDefault="00B622AC" w:rsidP="00067B3A">
            <w:pPr>
              <w:ind w:firstLine="0"/>
            </w:pPr>
          </w:p>
        </w:tc>
        <w:tc>
          <w:tcPr>
            <w:tcW w:w="1956" w:type="pct"/>
            <w:tcBorders>
              <w:top w:val="single" w:sz="4" w:space="0" w:color="auto"/>
              <w:bottom w:val="nil"/>
            </w:tcBorders>
            <w:shd w:val="clear" w:color="auto" w:fill="auto"/>
          </w:tcPr>
          <w:p w14:paraId="7ABF0466" w14:textId="77777777" w:rsidR="00B622AC" w:rsidRPr="00C16A8A" w:rsidRDefault="00B622AC" w:rsidP="00D9798A">
            <w:pPr>
              <w:numPr>
                <w:ilvl w:val="0"/>
                <w:numId w:val="90"/>
              </w:numPr>
              <w:tabs>
                <w:tab w:val="left" w:pos="308"/>
              </w:tabs>
              <w:spacing w:line="269" w:lineRule="auto"/>
              <w:ind w:left="308" w:hanging="308"/>
            </w:pPr>
            <w:r w:rsidRPr="00C16A8A">
              <w:t>от</w:t>
            </w:r>
            <w:r>
              <w:t xml:space="preserve"> ИП </w:t>
            </w:r>
            <w:r w:rsidRPr="00C16A8A">
              <w:t>разкрачен стоеж:</w:t>
            </w:r>
          </w:p>
        </w:tc>
        <w:tc>
          <w:tcPr>
            <w:tcW w:w="469" w:type="pct"/>
            <w:tcBorders>
              <w:top w:val="single" w:sz="4" w:space="0" w:color="auto"/>
              <w:bottom w:val="nil"/>
            </w:tcBorders>
            <w:shd w:val="clear" w:color="auto" w:fill="auto"/>
          </w:tcPr>
          <w:p w14:paraId="0D18AD00" w14:textId="77777777" w:rsidR="00B622AC" w:rsidRPr="00C16A8A" w:rsidRDefault="00B622AC" w:rsidP="00067B3A">
            <w:pPr>
              <w:ind w:firstLine="0"/>
            </w:pPr>
          </w:p>
        </w:tc>
        <w:tc>
          <w:tcPr>
            <w:tcW w:w="547" w:type="pct"/>
            <w:tcBorders>
              <w:top w:val="single" w:sz="4" w:space="0" w:color="auto"/>
              <w:bottom w:val="nil"/>
            </w:tcBorders>
            <w:shd w:val="clear" w:color="auto" w:fill="auto"/>
          </w:tcPr>
          <w:p w14:paraId="06B19ADE" w14:textId="77777777" w:rsidR="00B622AC" w:rsidRPr="00C16A8A" w:rsidRDefault="00B622AC" w:rsidP="00067B3A">
            <w:pPr>
              <w:ind w:firstLine="0"/>
              <w:jc w:val="center"/>
            </w:pPr>
            <w:r w:rsidRPr="00C16A8A">
              <w:t>6</w:t>
            </w:r>
            <w:r>
              <w:t>–</w:t>
            </w:r>
            <w:r w:rsidRPr="00C16A8A">
              <w:t>8 бр.</w:t>
            </w:r>
          </w:p>
        </w:tc>
        <w:tc>
          <w:tcPr>
            <w:tcW w:w="1796" w:type="pct"/>
            <w:shd w:val="clear" w:color="auto" w:fill="auto"/>
          </w:tcPr>
          <w:p w14:paraId="668EDD29" w14:textId="77777777" w:rsidR="00B622AC" w:rsidRPr="00C16A8A" w:rsidRDefault="00B622AC" w:rsidP="00067B3A">
            <w:pPr>
              <w:ind w:firstLine="0"/>
            </w:pPr>
          </w:p>
        </w:tc>
      </w:tr>
      <w:tr w:rsidR="00B622AC" w:rsidRPr="00C16A8A" w14:paraId="54516655" w14:textId="77777777" w:rsidTr="00067B3A">
        <w:tc>
          <w:tcPr>
            <w:tcW w:w="232" w:type="pct"/>
            <w:vMerge/>
            <w:tcBorders>
              <w:right w:val="single" w:sz="4" w:space="0" w:color="auto"/>
            </w:tcBorders>
            <w:shd w:val="clear" w:color="auto" w:fill="auto"/>
          </w:tcPr>
          <w:p w14:paraId="272E70EA" w14:textId="77777777" w:rsidR="00B622AC" w:rsidRPr="00C16A8A" w:rsidRDefault="00B622AC" w:rsidP="00067B3A">
            <w:pPr>
              <w:ind w:firstLine="0"/>
            </w:pPr>
          </w:p>
        </w:tc>
        <w:tc>
          <w:tcPr>
            <w:tcW w:w="1956" w:type="pct"/>
            <w:tcBorders>
              <w:top w:val="nil"/>
              <w:left w:val="single" w:sz="4" w:space="0" w:color="auto"/>
              <w:bottom w:val="nil"/>
              <w:right w:val="single" w:sz="4" w:space="0" w:color="auto"/>
            </w:tcBorders>
            <w:shd w:val="clear" w:color="auto" w:fill="auto"/>
          </w:tcPr>
          <w:p w14:paraId="3BAE9B26" w14:textId="77777777" w:rsidR="00B622AC" w:rsidRPr="00C16A8A" w:rsidRDefault="00B622AC" w:rsidP="00067B3A">
            <w:pPr>
              <w:ind w:left="170" w:firstLine="0"/>
            </w:pPr>
            <w:r w:rsidRPr="00C16A8A">
              <w:t xml:space="preserve">1 </w:t>
            </w:r>
            <w:r>
              <w:t>–</w:t>
            </w:r>
            <w:r w:rsidRPr="00C16A8A">
              <w:t xml:space="preserve"> </w:t>
            </w:r>
            <w:proofErr w:type="spellStart"/>
            <w:r w:rsidRPr="00C16A8A">
              <w:t>напад</w:t>
            </w:r>
            <w:proofErr w:type="spellEnd"/>
            <w:r w:rsidRPr="00C16A8A">
              <w:t xml:space="preserve"> вдясно</w:t>
            </w:r>
          </w:p>
        </w:tc>
        <w:tc>
          <w:tcPr>
            <w:tcW w:w="469" w:type="pct"/>
            <w:tcBorders>
              <w:top w:val="nil"/>
              <w:left w:val="single" w:sz="4" w:space="0" w:color="auto"/>
              <w:bottom w:val="nil"/>
              <w:right w:val="single" w:sz="4" w:space="0" w:color="auto"/>
            </w:tcBorders>
            <w:shd w:val="clear" w:color="auto" w:fill="auto"/>
          </w:tcPr>
          <w:p w14:paraId="3482C7FD" w14:textId="77777777" w:rsidR="00B622AC" w:rsidRPr="00C16A8A" w:rsidRDefault="00B622AC" w:rsidP="00067B3A">
            <w:pPr>
              <w:ind w:firstLine="0"/>
            </w:pPr>
          </w:p>
        </w:tc>
        <w:tc>
          <w:tcPr>
            <w:tcW w:w="547" w:type="pct"/>
            <w:tcBorders>
              <w:top w:val="nil"/>
              <w:left w:val="single" w:sz="4" w:space="0" w:color="auto"/>
              <w:bottom w:val="nil"/>
              <w:right w:val="single" w:sz="4" w:space="0" w:color="auto"/>
            </w:tcBorders>
            <w:shd w:val="clear" w:color="auto" w:fill="auto"/>
          </w:tcPr>
          <w:p w14:paraId="183EFDD1" w14:textId="77777777" w:rsidR="00B622AC" w:rsidRPr="00C16A8A" w:rsidRDefault="00B622AC" w:rsidP="00067B3A">
            <w:pPr>
              <w:ind w:firstLine="0"/>
              <w:jc w:val="center"/>
            </w:pPr>
          </w:p>
        </w:tc>
        <w:tc>
          <w:tcPr>
            <w:tcW w:w="1796" w:type="pct"/>
            <w:tcBorders>
              <w:left w:val="single" w:sz="4" w:space="0" w:color="auto"/>
            </w:tcBorders>
            <w:shd w:val="clear" w:color="auto" w:fill="auto"/>
          </w:tcPr>
          <w:p w14:paraId="439C0AA6" w14:textId="77777777" w:rsidR="00B622AC" w:rsidRPr="00C16A8A" w:rsidRDefault="00B622AC" w:rsidP="00067B3A">
            <w:pPr>
              <w:ind w:firstLine="0"/>
            </w:pPr>
          </w:p>
        </w:tc>
      </w:tr>
      <w:tr w:rsidR="00B622AC" w:rsidRPr="00C16A8A" w14:paraId="40E50CBC" w14:textId="77777777" w:rsidTr="00067B3A">
        <w:tc>
          <w:tcPr>
            <w:tcW w:w="232" w:type="pct"/>
            <w:vMerge/>
            <w:tcBorders>
              <w:right w:val="single" w:sz="4" w:space="0" w:color="auto"/>
            </w:tcBorders>
            <w:shd w:val="clear" w:color="auto" w:fill="auto"/>
          </w:tcPr>
          <w:p w14:paraId="51CFB786" w14:textId="77777777" w:rsidR="00B622AC" w:rsidRPr="00C16A8A" w:rsidRDefault="00B622AC" w:rsidP="00067B3A">
            <w:pPr>
              <w:ind w:firstLine="0"/>
            </w:pPr>
          </w:p>
        </w:tc>
        <w:tc>
          <w:tcPr>
            <w:tcW w:w="1956" w:type="pct"/>
            <w:tcBorders>
              <w:top w:val="nil"/>
              <w:left w:val="single" w:sz="4" w:space="0" w:color="auto"/>
              <w:bottom w:val="nil"/>
              <w:right w:val="single" w:sz="4" w:space="0" w:color="auto"/>
            </w:tcBorders>
            <w:shd w:val="clear" w:color="auto" w:fill="auto"/>
          </w:tcPr>
          <w:p w14:paraId="28C0780E" w14:textId="77777777" w:rsidR="00B622AC" w:rsidRPr="00C16A8A" w:rsidRDefault="00B622AC" w:rsidP="00067B3A">
            <w:pPr>
              <w:ind w:left="170" w:firstLine="0"/>
            </w:pPr>
            <w:r w:rsidRPr="00C16A8A">
              <w:t xml:space="preserve">2 </w:t>
            </w:r>
            <w:r>
              <w:t>– ИП</w:t>
            </w:r>
          </w:p>
        </w:tc>
        <w:tc>
          <w:tcPr>
            <w:tcW w:w="469" w:type="pct"/>
            <w:tcBorders>
              <w:top w:val="nil"/>
              <w:left w:val="single" w:sz="4" w:space="0" w:color="auto"/>
              <w:bottom w:val="nil"/>
              <w:right w:val="single" w:sz="4" w:space="0" w:color="auto"/>
            </w:tcBorders>
            <w:shd w:val="clear" w:color="auto" w:fill="auto"/>
          </w:tcPr>
          <w:p w14:paraId="7ACA8BE5" w14:textId="77777777" w:rsidR="00B622AC" w:rsidRPr="00C16A8A" w:rsidRDefault="00B622AC" w:rsidP="00067B3A">
            <w:pPr>
              <w:ind w:firstLine="0"/>
            </w:pPr>
          </w:p>
        </w:tc>
        <w:tc>
          <w:tcPr>
            <w:tcW w:w="547" w:type="pct"/>
            <w:tcBorders>
              <w:top w:val="nil"/>
              <w:left w:val="single" w:sz="4" w:space="0" w:color="auto"/>
              <w:bottom w:val="nil"/>
              <w:right w:val="single" w:sz="4" w:space="0" w:color="auto"/>
            </w:tcBorders>
            <w:shd w:val="clear" w:color="auto" w:fill="auto"/>
          </w:tcPr>
          <w:p w14:paraId="4765D617" w14:textId="77777777" w:rsidR="00B622AC" w:rsidRPr="00C16A8A" w:rsidRDefault="00B622AC" w:rsidP="00067B3A">
            <w:pPr>
              <w:ind w:firstLine="0"/>
              <w:jc w:val="center"/>
            </w:pPr>
          </w:p>
        </w:tc>
        <w:tc>
          <w:tcPr>
            <w:tcW w:w="1796" w:type="pct"/>
            <w:tcBorders>
              <w:left w:val="single" w:sz="4" w:space="0" w:color="auto"/>
            </w:tcBorders>
            <w:shd w:val="clear" w:color="auto" w:fill="auto"/>
          </w:tcPr>
          <w:p w14:paraId="28D2FA9C" w14:textId="77777777" w:rsidR="00B622AC" w:rsidRPr="00C16A8A" w:rsidRDefault="00B622AC" w:rsidP="00067B3A">
            <w:pPr>
              <w:ind w:firstLine="0"/>
            </w:pPr>
          </w:p>
        </w:tc>
      </w:tr>
      <w:tr w:rsidR="00B622AC" w:rsidRPr="00C16A8A" w14:paraId="71A8F193" w14:textId="77777777" w:rsidTr="00067B3A">
        <w:tc>
          <w:tcPr>
            <w:tcW w:w="232" w:type="pct"/>
            <w:vMerge/>
            <w:tcBorders>
              <w:right w:val="single" w:sz="4" w:space="0" w:color="auto"/>
            </w:tcBorders>
            <w:shd w:val="clear" w:color="auto" w:fill="auto"/>
          </w:tcPr>
          <w:p w14:paraId="2E266EE0" w14:textId="77777777" w:rsidR="00B622AC" w:rsidRPr="00C16A8A" w:rsidRDefault="00B622AC" w:rsidP="00067B3A">
            <w:pPr>
              <w:ind w:firstLine="0"/>
            </w:pPr>
          </w:p>
        </w:tc>
        <w:tc>
          <w:tcPr>
            <w:tcW w:w="1956" w:type="pct"/>
            <w:tcBorders>
              <w:top w:val="nil"/>
              <w:left w:val="single" w:sz="4" w:space="0" w:color="auto"/>
              <w:bottom w:val="nil"/>
              <w:right w:val="single" w:sz="4" w:space="0" w:color="auto"/>
            </w:tcBorders>
            <w:shd w:val="clear" w:color="auto" w:fill="auto"/>
          </w:tcPr>
          <w:p w14:paraId="13785468" w14:textId="77777777" w:rsidR="00B622AC" w:rsidRPr="00C16A8A" w:rsidRDefault="00B622AC" w:rsidP="00067B3A">
            <w:pPr>
              <w:ind w:left="170" w:firstLine="0"/>
            </w:pPr>
            <w:r w:rsidRPr="00C16A8A">
              <w:t xml:space="preserve">3 </w:t>
            </w:r>
            <w:r>
              <w:t>–</w:t>
            </w:r>
            <w:r w:rsidRPr="00C16A8A">
              <w:t xml:space="preserve"> </w:t>
            </w:r>
            <w:proofErr w:type="spellStart"/>
            <w:r w:rsidRPr="00C16A8A">
              <w:t>напад</w:t>
            </w:r>
            <w:proofErr w:type="spellEnd"/>
            <w:r w:rsidRPr="00C16A8A">
              <w:t xml:space="preserve"> вляво</w:t>
            </w:r>
          </w:p>
        </w:tc>
        <w:tc>
          <w:tcPr>
            <w:tcW w:w="469" w:type="pct"/>
            <w:tcBorders>
              <w:top w:val="nil"/>
              <w:left w:val="single" w:sz="4" w:space="0" w:color="auto"/>
              <w:bottom w:val="nil"/>
              <w:right w:val="single" w:sz="4" w:space="0" w:color="auto"/>
            </w:tcBorders>
            <w:shd w:val="clear" w:color="auto" w:fill="auto"/>
          </w:tcPr>
          <w:p w14:paraId="0A4AC2C5" w14:textId="77777777" w:rsidR="00B622AC" w:rsidRPr="00C16A8A" w:rsidRDefault="00B622AC" w:rsidP="00067B3A">
            <w:pPr>
              <w:ind w:firstLine="0"/>
            </w:pPr>
          </w:p>
        </w:tc>
        <w:tc>
          <w:tcPr>
            <w:tcW w:w="547" w:type="pct"/>
            <w:tcBorders>
              <w:top w:val="nil"/>
              <w:left w:val="single" w:sz="4" w:space="0" w:color="auto"/>
              <w:bottom w:val="nil"/>
              <w:right w:val="single" w:sz="4" w:space="0" w:color="auto"/>
            </w:tcBorders>
            <w:shd w:val="clear" w:color="auto" w:fill="auto"/>
          </w:tcPr>
          <w:p w14:paraId="711EC0C0" w14:textId="77777777" w:rsidR="00B622AC" w:rsidRPr="00C16A8A" w:rsidRDefault="00B622AC" w:rsidP="00067B3A">
            <w:pPr>
              <w:ind w:firstLine="0"/>
              <w:jc w:val="center"/>
            </w:pPr>
          </w:p>
        </w:tc>
        <w:tc>
          <w:tcPr>
            <w:tcW w:w="1796" w:type="pct"/>
            <w:tcBorders>
              <w:left w:val="single" w:sz="4" w:space="0" w:color="auto"/>
            </w:tcBorders>
            <w:shd w:val="clear" w:color="auto" w:fill="auto"/>
          </w:tcPr>
          <w:p w14:paraId="43D58700" w14:textId="77777777" w:rsidR="00B622AC" w:rsidRPr="00C16A8A" w:rsidRDefault="00B622AC" w:rsidP="00067B3A">
            <w:pPr>
              <w:ind w:firstLine="0"/>
            </w:pPr>
          </w:p>
        </w:tc>
      </w:tr>
      <w:tr w:rsidR="00B622AC" w:rsidRPr="00C16A8A" w14:paraId="644D65BE" w14:textId="77777777" w:rsidTr="00067B3A">
        <w:tc>
          <w:tcPr>
            <w:tcW w:w="232" w:type="pct"/>
            <w:vMerge/>
            <w:tcBorders>
              <w:right w:val="single" w:sz="4" w:space="0" w:color="auto"/>
            </w:tcBorders>
            <w:shd w:val="clear" w:color="auto" w:fill="auto"/>
          </w:tcPr>
          <w:p w14:paraId="794887CA" w14:textId="77777777" w:rsidR="00B622AC" w:rsidRPr="00C16A8A" w:rsidRDefault="00B622AC" w:rsidP="00067B3A">
            <w:pPr>
              <w:ind w:firstLine="0"/>
            </w:pPr>
          </w:p>
        </w:tc>
        <w:tc>
          <w:tcPr>
            <w:tcW w:w="1956" w:type="pct"/>
            <w:tcBorders>
              <w:top w:val="nil"/>
              <w:left w:val="single" w:sz="4" w:space="0" w:color="auto"/>
              <w:bottom w:val="single" w:sz="4" w:space="0" w:color="auto"/>
              <w:right w:val="single" w:sz="4" w:space="0" w:color="auto"/>
            </w:tcBorders>
            <w:shd w:val="clear" w:color="auto" w:fill="auto"/>
          </w:tcPr>
          <w:p w14:paraId="6E8E4618" w14:textId="77777777" w:rsidR="00B622AC" w:rsidRPr="00C16A8A" w:rsidRDefault="00B622AC" w:rsidP="00067B3A">
            <w:pPr>
              <w:ind w:left="170" w:firstLine="0"/>
            </w:pPr>
            <w:r w:rsidRPr="00C16A8A">
              <w:t xml:space="preserve">4 </w:t>
            </w:r>
            <w:r>
              <w:t>– ИП</w:t>
            </w:r>
          </w:p>
        </w:tc>
        <w:tc>
          <w:tcPr>
            <w:tcW w:w="469" w:type="pct"/>
            <w:tcBorders>
              <w:top w:val="nil"/>
              <w:left w:val="single" w:sz="4" w:space="0" w:color="auto"/>
              <w:bottom w:val="single" w:sz="4" w:space="0" w:color="auto"/>
              <w:right w:val="single" w:sz="4" w:space="0" w:color="auto"/>
            </w:tcBorders>
            <w:shd w:val="clear" w:color="auto" w:fill="auto"/>
          </w:tcPr>
          <w:p w14:paraId="6323EE58" w14:textId="77777777" w:rsidR="00B622AC" w:rsidRPr="00C16A8A" w:rsidRDefault="00B622AC" w:rsidP="00067B3A">
            <w:pPr>
              <w:ind w:firstLine="0"/>
            </w:pPr>
          </w:p>
        </w:tc>
        <w:tc>
          <w:tcPr>
            <w:tcW w:w="547" w:type="pct"/>
            <w:tcBorders>
              <w:top w:val="nil"/>
              <w:left w:val="single" w:sz="4" w:space="0" w:color="auto"/>
              <w:bottom w:val="single" w:sz="4" w:space="0" w:color="auto"/>
              <w:right w:val="single" w:sz="4" w:space="0" w:color="auto"/>
            </w:tcBorders>
            <w:shd w:val="clear" w:color="auto" w:fill="auto"/>
          </w:tcPr>
          <w:p w14:paraId="747B87E6" w14:textId="77777777" w:rsidR="00B622AC" w:rsidRPr="00C16A8A" w:rsidRDefault="00B622AC" w:rsidP="00067B3A">
            <w:pPr>
              <w:ind w:firstLine="0"/>
              <w:jc w:val="center"/>
            </w:pPr>
          </w:p>
        </w:tc>
        <w:tc>
          <w:tcPr>
            <w:tcW w:w="1796" w:type="pct"/>
            <w:tcBorders>
              <w:left w:val="single" w:sz="4" w:space="0" w:color="auto"/>
            </w:tcBorders>
            <w:shd w:val="clear" w:color="auto" w:fill="auto"/>
          </w:tcPr>
          <w:p w14:paraId="42196BE7" w14:textId="77777777" w:rsidR="00B622AC" w:rsidRPr="00C16A8A" w:rsidRDefault="00B622AC" w:rsidP="00067B3A">
            <w:pPr>
              <w:ind w:firstLine="0"/>
            </w:pPr>
          </w:p>
        </w:tc>
      </w:tr>
      <w:tr w:rsidR="00B622AC" w:rsidRPr="00C16A8A" w14:paraId="20DE4016" w14:textId="77777777" w:rsidTr="00067B3A">
        <w:tc>
          <w:tcPr>
            <w:tcW w:w="232" w:type="pct"/>
            <w:vMerge/>
            <w:shd w:val="clear" w:color="auto" w:fill="auto"/>
          </w:tcPr>
          <w:p w14:paraId="08450849" w14:textId="77777777" w:rsidR="00B622AC" w:rsidRPr="00C16A8A" w:rsidRDefault="00B622AC" w:rsidP="00067B3A">
            <w:pPr>
              <w:ind w:firstLine="0"/>
            </w:pPr>
          </w:p>
        </w:tc>
        <w:tc>
          <w:tcPr>
            <w:tcW w:w="1956" w:type="pct"/>
            <w:tcBorders>
              <w:top w:val="single" w:sz="4" w:space="0" w:color="auto"/>
              <w:bottom w:val="nil"/>
            </w:tcBorders>
            <w:shd w:val="clear" w:color="auto" w:fill="auto"/>
          </w:tcPr>
          <w:p w14:paraId="5B5B9F53" w14:textId="77777777" w:rsidR="00B622AC" w:rsidRPr="00C16A8A" w:rsidRDefault="00B622AC" w:rsidP="00D9798A">
            <w:pPr>
              <w:numPr>
                <w:ilvl w:val="0"/>
                <w:numId w:val="90"/>
              </w:numPr>
              <w:tabs>
                <w:tab w:val="left" w:pos="277"/>
              </w:tabs>
              <w:spacing w:line="269" w:lineRule="auto"/>
              <w:ind w:left="0" w:firstLine="0"/>
            </w:pPr>
            <w:r w:rsidRPr="00C16A8A">
              <w:t>от</w:t>
            </w:r>
            <w:r>
              <w:t xml:space="preserve"> ИП </w:t>
            </w:r>
            <w:r w:rsidRPr="00C16A8A">
              <w:t>стоеж:</w:t>
            </w:r>
          </w:p>
        </w:tc>
        <w:tc>
          <w:tcPr>
            <w:tcW w:w="469" w:type="pct"/>
            <w:tcBorders>
              <w:top w:val="single" w:sz="4" w:space="0" w:color="auto"/>
              <w:bottom w:val="nil"/>
            </w:tcBorders>
            <w:shd w:val="clear" w:color="auto" w:fill="auto"/>
          </w:tcPr>
          <w:p w14:paraId="64FC25F1" w14:textId="77777777" w:rsidR="00B622AC" w:rsidRPr="00C16A8A" w:rsidRDefault="00B622AC" w:rsidP="00067B3A">
            <w:pPr>
              <w:ind w:firstLine="0"/>
            </w:pPr>
          </w:p>
        </w:tc>
        <w:tc>
          <w:tcPr>
            <w:tcW w:w="547" w:type="pct"/>
            <w:tcBorders>
              <w:top w:val="single" w:sz="4" w:space="0" w:color="auto"/>
              <w:bottom w:val="nil"/>
            </w:tcBorders>
            <w:shd w:val="clear" w:color="auto" w:fill="auto"/>
          </w:tcPr>
          <w:p w14:paraId="384872E1" w14:textId="77777777" w:rsidR="00B622AC" w:rsidRPr="00C16A8A" w:rsidRDefault="00B622AC" w:rsidP="00067B3A">
            <w:pPr>
              <w:ind w:firstLine="0"/>
              <w:jc w:val="center"/>
            </w:pPr>
            <w:r w:rsidRPr="00C16A8A">
              <w:t>6</w:t>
            </w:r>
            <w:r>
              <w:t>–</w:t>
            </w:r>
            <w:r w:rsidRPr="00C16A8A">
              <w:t>8 бр.</w:t>
            </w:r>
          </w:p>
        </w:tc>
        <w:tc>
          <w:tcPr>
            <w:tcW w:w="1796" w:type="pct"/>
            <w:shd w:val="clear" w:color="auto" w:fill="auto"/>
          </w:tcPr>
          <w:p w14:paraId="4E6C03E5" w14:textId="77777777" w:rsidR="00B622AC" w:rsidRPr="00C16A8A" w:rsidRDefault="00B622AC" w:rsidP="00067B3A">
            <w:pPr>
              <w:ind w:firstLine="0"/>
            </w:pPr>
          </w:p>
        </w:tc>
      </w:tr>
      <w:tr w:rsidR="00B622AC" w:rsidRPr="00C16A8A" w14:paraId="01C74ACC" w14:textId="77777777" w:rsidTr="00067B3A">
        <w:tc>
          <w:tcPr>
            <w:tcW w:w="232" w:type="pct"/>
            <w:vMerge/>
            <w:tcBorders>
              <w:right w:val="single" w:sz="4" w:space="0" w:color="auto"/>
            </w:tcBorders>
            <w:shd w:val="clear" w:color="auto" w:fill="auto"/>
          </w:tcPr>
          <w:p w14:paraId="094D41F2" w14:textId="77777777" w:rsidR="00B622AC" w:rsidRPr="00C16A8A" w:rsidRDefault="00B622AC" w:rsidP="00067B3A">
            <w:pPr>
              <w:ind w:firstLine="0"/>
            </w:pPr>
          </w:p>
        </w:tc>
        <w:tc>
          <w:tcPr>
            <w:tcW w:w="1956" w:type="pct"/>
            <w:tcBorders>
              <w:top w:val="nil"/>
              <w:left w:val="single" w:sz="4" w:space="0" w:color="auto"/>
              <w:bottom w:val="nil"/>
              <w:right w:val="single" w:sz="4" w:space="0" w:color="auto"/>
            </w:tcBorders>
            <w:shd w:val="clear" w:color="auto" w:fill="auto"/>
          </w:tcPr>
          <w:p w14:paraId="73E78BFF" w14:textId="77777777" w:rsidR="00B622AC" w:rsidRPr="00C16A8A" w:rsidRDefault="00B622AC" w:rsidP="00067B3A">
            <w:pPr>
              <w:ind w:left="170" w:firstLine="0"/>
            </w:pPr>
            <w:r w:rsidRPr="00C16A8A">
              <w:t xml:space="preserve">1 </w:t>
            </w:r>
            <w:r>
              <w:t>–</w:t>
            </w:r>
            <w:r w:rsidRPr="00C16A8A">
              <w:t xml:space="preserve"> десен </w:t>
            </w:r>
            <w:proofErr w:type="spellStart"/>
            <w:r w:rsidRPr="00C16A8A">
              <w:t>напад</w:t>
            </w:r>
            <w:proofErr w:type="spellEnd"/>
          </w:p>
        </w:tc>
        <w:tc>
          <w:tcPr>
            <w:tcW w:w="469" w:type="pct"/>
            <w:tcBorders>
              <w:top w:val="nil"/>
              <w:left w:val="single" w:sz="4" w:space="0" w:color="auto"/>
              <w:bottom w:val="nil"/>
              <w:right w:val="single" w:sz="4" w:space="0" w:color="auto"/>
            </w:tcBorders>
            <w:shd w:val="clear" w:color="auto" w:fill="auto"/>
          </w:tcPr>
          <w:p w14:paraId="14F2A07D" w14:textId="77777777" w:rsidR="00B622AC" w:rsidRPr="00C16A8A" w:rsidRDefault="00B622AC" w:rsidP="00067B3A">
            <w:pPr>
              <w:ind w:firstLine="0"/>
            </w:pPr>
          </w:p>
        </w:tc>
        <w:tc>
          <w:tcPr>
            <w:tcW w:w="547" w:type="pct"/>
            <w:tcBorders>
              <w:top w:val="nil"/>
              <w:left w:val="single" w:sz="4" w:space="0" w:color="auto"/>
              <w:bottom w:val="nil"/>
              <w:right w:val="single" w:sz="4" w:space="0" w:color="auto"/>
            </w:tcBorders>
            <w:shd w:val="clear" w:color="auto" w:fill="auto"/>
          </w:tcPr>
          <w:p w14:paraId="3B038FC9" w14:textId="77777777" w:rsidR="00B622AC" w:rsidRPr="00C16A8A" w:rsidRDefault="00B622AC" w:rsidP="00067B3A">
            <w:pPr>
              <w:ind w:firstLine="0"/>
              <w:jc w:val="center"/>
            </w:pPr>
          </w:p>
        </w:tc>
        <w:tc>
          <w:tcPr>
            <w:tcW w:w="1796" w:type="pct"/>
            <w:tcBorders>
              <w:left w:val="single" w:sz="4" w:space="0" w:color="auto"/>
            </w:tcBorders>
            <w:shd w:val="clear" w:color="auto" w:fill="auto"/>
          </w:tcPr>
          <w:p w14:paraId="12AFEA96" w14:textId="77777777" w:rsidR="00B622AC" w:rsidRPr="00C16A8A" w:rsidRDefault="00B622AC" w:rsidP="00067B3A">
            <w:pPr>
              <w:ind w:firstLine="0"/>
            </w:pPr>
          </w:p>
        </w:tc>
      </w:tr>
      <w:tr w:rsidR="00B622AC" w:rsidRPr="00C16A8A" w14:paraId="4EA11D02" w14:textId="77777777" w:rsidTr="00067B3A">
        <w:tc>
          <w:tcPr>
            <w:tcW w:w="232" w:type="pct"/>
            <w:vMerge/>
            <w:tcBorders>
              <w:right w:val="single" w:sz="4" w:space="0" w:color="auto"/>
            </w:tcBorders>
            <w:shd w:val="clear" w:color="auto" w:fill="auto"/>
          </w:tcPr>
          <w:p w14:paraId="558D2077" w14:textId="77777777" w:rsidR="00B622AC" w:rsidRPr="00C16A8A" w:rsidRDefault="00B622AC" w:rsidP="00067B3A">
            <w:pPr>
              <w:ind w:firstLine="0"/>
            </w:pPr>
          </w:p>
        </w:tc>
        <w:tc>
          <w:tcPr>
            <w:tcW w:w="1956" w:type="pct"/>
            <w:tcBorders>
              <w:top w:val="nil"/>
              <w:left w:val="single" w:sz="4" w:space="0" w:color="auto"/>
              <w:bottom w:val="nil"/>
              <w:right w:val="single" w:sz="4" w:space="0" w:color="auto"/>
            </w:tcBorders>
            <w:shd w:val="clear" w:color="auto" w:fill="auto"/>
          </w:tcPr>
          <w:p w14:paraId="22236374" w14:textId="77777777" w:rsidR="00B622AC" w:rsidRPr="00C16A8A" w:rsidRDefault="00B622AC" w:rsidP="00067B3A">
            <w:pPr>
              <w:ind w:left="170" w:firstLine="0"/>
            </w:pPr>
            <w:r w:rsidRPr="00C16A8A">
              <w:t xml:space="preserve">2 </w:t>
            </w:r>
            <w:r>
              <w:t>– ИП</w:t>
            </w:r>
          </w:p>
        </w:tc>
        <w:tc>
          <w:tcPr>
            <w:tcW w:w="469" w:type="pct"/>
            <w:tcBorders>
              <w:top w:val="nil"/>
              <w:left w:val="single" w:sz="4" w:space="0" w:color="auto"/>
              <w:bottom w:val="nil"/>
              <w:right w:val="single" w:sz="4" w:space="0" w:color="auto"/>
            </w:tcBorders>
            <w:shd w:val="clear" w:color="auto" w:fill="auto"/>
          </w:tcPr>
          <w:p w14:paraId="42AB2B0A" w14:textId="77777777" w:rsidR="00B622AC" w:rsidRPr="00C16A8A" w:rsidRDefault="00B622AC" w:rsidP="00067B3A">
            <w:pPr>
              <w:ind w:firstLine="0"/>
            </w:pPr>
          </w:p>
        </w:tc>
        <w:tc>
          <w:tcPr>
            <w:tcW w:w="547" w:type="pct"/>
            <w:tcBorders>
              <w:top w:val="nil"/>
              <w:left w:val="single" w:sz="4" w:space="0" w:color="auto"/>
              <w:bottom w:val="nil"/>
              <w:right w:val="single" w:sz="4" w:space="0" w:color="auto"/>
            </w:tcBorders>
            <w:shd w:val="clear" w:color="auto" w:fill="auto"/>
          </w:tcPr>
          <w:p w14:paraId="3B9EE691" w14:textId="77777777" w:rsidR="00B622AC" w:rsidRPr="00C16A8A" w:rsidRDefault="00B622AC" w:rsidP="00067B3A">
            <w:pPr>
              <w:ind w:firstLine="0"/>
              <w:jc w:val="center"/>
            </w:pPr>
          </w:p>
        </w:tc>
        <w:tc>
          <w:tcPr>
            <w:tcW w:w="1796" w:type="pct"/>
            <w:tcBorders>
              <w:left w:val="single" w:sz="4" w:space="0" w:color="auto"/>
            </w:tcBorders>
            <w:shd w:val="clear" w:color="auto" w:fill="auto"/>
          </w:tcPr>
          <w:p w14:paraId="5A000A89" w14:textId="77777777" w:rsidR="00B622AC" w:rsidRPr="00C16A8A" w:rsidRDefault="00B622AC" w:rsidP="00067B3A">
            <w:pPr>
              <w:ind w:firstLine="0"/>
            </w:pPr>
          </w:p>
        </w:tc>
      </w:tr>
      <w:tr w:rsidR="00B622AC" w:rsidRPr="00C16A8A" w14:paraId="590196D7" w14:textId="77777777" w:rsidTr="00067B3A">
        <w:tc>
          <w:tcPr>
            <w:tcW w:w="232" w:type="pct"/>
            <w:vMerge/>
            <w:tcBorders>
              <w:right w:val="single" w:sz="4" w:space="0" w:color="auto"/>
            </w:tcBorders>
            <w:shd w:val="clear" w:color="auto" w:fill="auto"/>
          </w:tcPr>
          <w:p w14:paraId="15E2BD81" w14:textId="77777777" w:rsidR="00B622AC" w:rsidRPr="00C16A8A" w:rsidRDefault="00B622AC" w:rsidP="00067B3A">
            <w:pPr>
              <w:ind w:firstLine="0"/>
            </w:pPr>
          </w:p>
        </w:tc>
        <w:tc>
          <w:tcPr>
            <w:tcW w:w="1956" w:type="pct"/>
            <w:tcBorders>
              <w:top w:val="nil"/>
              <w:left w:val="single" w:sz="4" w:space="0" w:color="auto"/>
              <w:bottom w:val="nil"/>
              <w:right w:val="single" w:sz="4" w:space="0" w:color="auto"/>
            </w:tcBorders>
            <w:shd w:val="clear" w:color="auto" w:fill="auto"/>
          </w:tcPr>
          <w:p w14:paraId="368CC74B" w14:textId="77777777" w:rsidR="00B622AC" w:rsidRPr="00C16A8A" w:rsidRDefault="00B622AC" w:rsidP="00067B3A">
            <w:pPr>
              <w:ind w:left="170" w:firstLine="0"/>
            </w:pPr>
            <w:r w:rsidRPr="00C16A8A">
              <w:t xml:space="preserve">3 </w:t>
            </w:r>
            <w:r>
              <w:t>–</w:t>
            </w:r>
            <w:r w:rsidRPr="00C16A8A">
              <w:t xml:space="preserve"> ляв </w:t>
            </w:r>
            <w:proofErr w:type="spellStart"/>
            <w:r w:rsidRPr="00C16A8A">
              <w:t>напад</w:t>
            </w:r>
            <w:proofErr w:type="spellEnd"/>
          </w:p>
        </w:tc>
        <w:tc>
          <w:tcPr>
            <w:tcW w:w="469" w:type="pct"/>
            <w:tcBorders>
              <w:top w:val="nil"/>
              <w:left w:val="single" w:sz="4" w:space="0" w:color="auto"/>
              <w:bottom w:val="nil"/>
              <w:right w:val="single" w:sz="4" w:space="0" w:color="auto"/>
            </w:tcBorders>
            <w:shd w:val="clear" w:color="auto" w:fill="auto"/>
          </w:tcPr>
          <w:p w14:paraId="51C66262" w14:textId="77777777" w:rsidR="00B622AC" w:rsidRPr="00C16A8A" w:rsidRDefault="00B622AC" w:rsidP="00067B3A">
            <w:pPr>
              <w:ind w:firstLine="0"/>
            </w:pPr>
          </w:p>
        </w:tc>
        <w:tc>
          <w:tcPr>
            <w:tcW w:w="547" w:type="pct"/>
            <w:tcBorders>
              <w:top w:val="nil"/>
              <w:left w:val="single" w:sz="4" w:space="0" w:color="auto"/>
              <w:bottom w:val="nil"/>
              <w:right w:val="single" w:sz="4" w:space="0" w:color="auto"/>
            </w:tcBorders>
            <w:shd w:val="clear" w:color="auto" w:fill="auto"/>
          </w:tcPr>
          <w:p w14:paraId="42B93726" w14:textId="77777777" w:rsidR="00B622AC" w:rsidRPr="00C16A8A" w:rsidRDefault="00B622AC" w:rsidP="00067B3A">
            <w:pPr>
              <w:ind w:firstLine="0"/>
              <w:jc w:val="center"/>
            </w:pPr>
          </w:p>
        </w:tc>
        <w:tc>
          <w:tcPr>
            <w:tcW w:w="1796" w:type="pct"/>
            <w:tcBorders>
              <w:left w:val="single" w:sz="4" w:space="0" w:color="auto"/>
            </w:tcBorders>
            <w:shd w:val="clear" w:color="auto" w:fill="auto"/>
          </w:tcPr>
          <w:p w14:paraId="568575B5" w14:textId="77777777" w:rsidR="00B622AC" w:rsidRPr="00C16A8A" w:rsidRDefault="00B622AC" w:rsidP="00067B3A">
            <w:pPr>
              <w:ind w:firstLine="0"/>
            </w:pPr>
          </w:p>
        </w:tc>
      </w:tr>
      <w:tr w:rsidR="00B622AC" w:rsidRPr="00C16A8A" w14:paraId="231A7B52" w14:textId="77777777" w:rsidTr="00067B3A">
        <w:tc>
          <w:tcPr>
            <w:tcW w:w="232" w:type="pct"/>
            <w:vMerge/>
            <w:tcBorders>
              <w:right w:val="single" w:sz="4" w:space="0" w:color="auto"/>
            </w:tcBorders>
            <w:shd w:val="clear" w:color="auto" w:fill="auto"/>
          </w:tcPr>
          <w:p w14:paraId="2D049A23" w14:textId="77777777" w:rsidR="00B622AC" w:rsidRPr="00C16A8A" w:rsidRDefault="00B622AC" w:rsidP="00067B3A">
            <w:pPr>
              <w:ind w:firstLine="0"/>
            </w:pPr>
          </w:p>
        </w:tc>
        <w:tc>
          <w:tcPr>
            <w:tcW w:w="1956" w:type="pct"/>
            <w:tcBorders>
              <w:top w:val="nil"/>
              <w:left w:val="single" w:sz="4" w:space="0" w:color="auto"/>
              <w:bottom w:val="single" w:sz="4" w:space="0" w:color="auto"/>
              <w:right w:val="single" w:sz="4" w:space="0" w:color="auto"/>
            </w:tcBorders>
            <w:shd w:val="clear" w:color="auto" w:fill="auto"/>
          </w:tcPr>
          <w:p w14:paraId="2499F700" w14:textId="77777777" w:rsidR="00B622AC" w:rsidRPr="00C16A8A" w:rsidRDefault="00B622AC" w:rsidP="00067B3A">
            <w:pPr>
              <w:ind w:left="170" w:firstLine="0"/>
            </w:pPr>
            <w:r w:rsidRPr="00C16A8A">
              <w:t xml:space="preserve">4 </w:t>
            </w:r>
            <w:r>
              <w:t>– ИП</w:t>
            </w:r>
          </w:p>
        </w:tc>
        <w:tc>
          <w:tcPr>
            <w:tcW w:w="469" w:type="pct"/>
            <w:tcBorders>
              <w:top w:val="nil"/>
              <w:left w:val="single" w:sz="4" w:space="0" w:color="auto"/>
              <w:bottom w:val="single" w:sz="4" w:space="0" w:color="auto"/>
              <w:right w:val="single" w:sz="4" w:space="0" w:color="auto"/>
            </w:tcBorders>
            <w:shd w:val="clear" w:color="auto" w:fill="auto"/>
          </w:tcPr>
          <w:p w14:paraId="41A57D03" w14:textId="77777777" w:rsidR="00B622AC" w:rsidRPr="00C16A8A" w:rsidRDefault="00B622AC" w:rsidP="00067B3A">
            <w:pPr>
              <w:ind w:firstLine="0"/>
            </w:pPr>
          </w:p>
        </w:tc>
        <w:tc>
          <w:tcPr>
            <w:tcW w:w="547" w:type="pct"/>
            <w:tcBorders>
              <w:top w:val="nil"/>
              <w:left w:val="single" w:sz="4" w:space="0" w:color="auto"/>
              <w:bottom w:val="single" w:sz="4" w:space="0" w:color="auto"/>
              <w:right w:val="single" w:sz="4" w:space="0" w:color="auto"/>
            </w:tcBorders>
            <w:shd w:val="clear" w:color="auto" w:fill="auto"/>
          </w:tcPr>
          <w:p w14:paraId="04B9B6E8" w14:textId="77777777" w:rsidR="00B622AC" w:rsidRPr="00C16A8A" w:rsidRDefault="00B622AC" w:rsidP="00067B3A">
            <w:pPr>
              <w:ind w:firstLine="0"/>
              <w:jc w:val="center"/>
            </w:pPr>
          </w:p>
        </w:tc>
        <w:tc>
          <w:tcPr>
            <w:tcW w:w="1796" w:type="pct"/>
            <w:tcBorders>
              <w:left w:val="single" w:sz="4" w:space="0" w:color="auto"/>
            </w:tcBorders>
            <w:shd w:val="clear" w:color="auto" w:fill="auto"/>
          </w:tcPr>
          <w:p w14:paraId="63AA9B73" w14:textId="77777777" w:rsidR="00B622AC" w:rsidRPr="00C16A8A" w:rsidRDefault="00B622AC" w:rsidP="00067B3A">
            <w:pPr>
              <w:ind w:firstLine="0"/>
            </w:pPr>
          </w:p>
        </w:tc>
      </w:tr>
      <w:tr w:rsidR="00B622AC" w:rsidRPr="00C16A8A" w14:paraId="66CCAA8C" w14:textId="77777777" w:rsidTr="00067B3A">
        <w:tc>
          <w:tcPr>
            <w:tcW w:w="232" w:type="pct"/>
            <w:vMerge/>
            <w:shd w:val="clear" w:color="auto" w:fill="auto"/>
          </w:tcPr>
          <w:p w14:paraId="49F9CBE2" w14:textId="77777777" w:rsidR="00B622AC" w:rsidRPr="00C16A8A" w:rsidRDefault="00B622AC" w:rsidP="00067B3A">
            <w:pPr>
              <w:ind w:firstLine="0"/>
            </w:pPr>
          </w:p>
        </w:tc>
        <w:tc>
          <w:tcPr>
            <w:tcW w:w="1956" w:type="pct"/>
            <w:tcBorders>
              <w:top w:val="single" w:sz="4" w:space="0" w:color="auto"/>
            </w:tcBorders>
            <w:shd w:val="clear" w:color="auto" w:fill="auto"/>
          </w:tcPr>
          <w:p w14:paraId="0F0F87CE" w14:textId="77777777" w:rsidR="00B622AC" w:rsidRPr="00C16A8A" w:rsidRDefault="00B622AC" w:rsidP="00D9798A">
            <w:pPr>
              <w:numPr>
                <w:ilvl w:val="0"/>
                <w:numId w:val="90"/>
              </w:numPr>
              <w:tabs>
                <w:tab w:val="left" w:pos="237"/>
              </w:tabs>
              <w:spacing w:line="269" w:lineRule="auto"/>
              <w:ind w:left="237" w:hanging="237"/>
            </w:pPr>
            <w:r w:rsidRPr="00C16A8A">
              <w:t>от</w:t>
            </w:r>
            <w:r>
              <w:t xml:space="preserve"> ИП </w:t>
            </w:r>
            <w:r w:rsidRPr="00C16A8A">
              <w:t xml:space="preserve">стоеж </w:t>
            </w:r>
            <w:r>
              <w:t>–</w:t>
            </w:r>
            <w:r w:rsidRPr="00C16A8A">
              <w:t xml:space="preserve"> свит скок</w:t>
            </w:r>
          </w:p>
        </w:tc>
        <w:tc>
          <w:tcPr>
            <w:tcW w:w="469" w:type="pct"/>
            <w:tcBorders>
              <w:top w:val="single" w:sz="4" w:space="0" w:color="auto"/>
            </w:tcBorders>
            <w:shd w:val="clear" w:color="auto" w:fill="auto"/>
          </w:tcPr>
          <w:p w14:paraId="61D9901F" w14:textId="77777777" w:rsidR="00B622AC" w:rsidRPr="00C16A8A" w:rsidRDefault="00B622AC" w:rsidP="00067B3A">
            <w:pPr>
              <w:ind w:firstLine="0"/>
            </w:pPr>
          </w:p>
        </w:tc>
        <w:tc>
          <w:tcPr>
            <w:tcW w:w="547" w:type="pct"/>
            <w:tcBorders>
              <w:top w:val="single" w:sz="4" w:space="0" w:color="auto"/>
            </w:tcBorders>
            <w:shd w:val="clear" w:color="auto" w:fill="auto"/>
          </w:tcPr>
          <w:p w14:paraId="727AEE7E" w14:textId="77777777" w:rsidR="00B622AC" w:rsidRPr="00C16A8A" w:rsidRDefault="00B622AC" w:rsidP="00067B3A">
            <w:pPr>
              <w:ind w:firstLine="0"/>
              <w:jc w:val="center"/>
            </w:pPr>
            <w:r w:rsidRPr="00C16A8A">
              <w:t>8</w:t>
            </w:r>
            <w:r>
              <w:t>–</w:t>
            </w:r>
            <w:r w:rsidRPr="00C16A8A">
              <w:t>10 бр.</w:t>
            </w:r>
          </w:p>
        </w:tc>
        <w:tc>
          <w:tcPr>
            <w:tcW w:w="1796" w:type="pct"/>
            <w:shd w:val="clear" w:color="auto" w:fill="auto"/>
          </w:tcPr>
          <w:p w14:paraId="711C53ED" w14:textId="77777777" w:rsidR="00B622AC" w:rsidRPr="00C16A8A" w:rsidRDefault="00B622AC" w:rsidP="00067B3A">
            <w:pPr>
              <w:ind w:firstLine="0"/>
            </w:pPr>
          </w:p>
        </w:tc>
      </w:tr>
      <w:tr w:rsidR="00B622AC" w:rsidRPr="00C16A8A" w14:paraId="6BC594AF" w14:textId="77777777" w:rsidTr="00067B3A">
        <w:tc>
          <w:tcPr>
            <w:tcW w:w="232" w:type="pct"/>
            <w:vMerge/>
            <w:shd w:val="clear" w:color="auto" w:fill="auto"/>
          </w:tcPr>
          <w:p w14:paraId="54B7BC03" w14:textId="77777777" w:rsidR="00B622AC" w:rsidRPr="00C16A8A" w:rsidRDefault="00B622AC" w:rsidP="00067B3A">
            <w:pPr>
              <w:ind w:firstLine="0"/>
            </w:pPr>
          </w:p>
        </w:tc>
        <w:tc>
          <w:tcPr>
            <w:tcW w:w="1956" w:type="pct"/>
            <w:shd w:val="clear" w:color="auto" w:fill="auto"/>
          </w:tcPr>
          <w:p w14:paraId="27B4A24C" w14:textId="77777777" w:rsidR="00B622AC" w:rsidRPr="00C16A8A" w:rsidRDefault="00B622AC" w:rsidP="00067B3A">
            <w:pPr>
              <w:ind w:right="57" w:firstLine="0"/>
              <w:rPr>
                <w:sz w:val="14"/>
              </w:rPr>
            </w:pPr>
            <w:r w:rsidRPr="00C16A8A">
              <w:t xml:space="preserve">3. Подготовка на </w:t>
            </w:r>
            <w:proofErr w:type="spellStart"/>
            <w:r w:rsidRPr="00C16A8A">
              <w:t>гребния</w:t>
            </w:r>
            <w:proofErr w:type="spellEnd"/>
            <w:r w:rsidRPr="00C16A8A">
              <w:t xml:space="preserve"> инвентар и влизане на вода</w:t>
            </w:r>
          </w:p>
        </w:tc>
        <w:tc>
          <w:tcPr>
            <w:tcW w:w="469" w:type="pct"/>
            <w:shd w:val="clear" w:color="auto" w:fill="auto"/>
          </w:tcPr>
          <w:p w14:paraId="57C303F7" w14:textId="77777777" w:rsidR="00B622AC" w:rsidRPr="00C16A8A" w:rsidRDefault="00B622AC" w:rsidP="00067B3A">
            <w:pPr>
              <w:ind w:firstLine="0"/>
              <w:jc w:val="center"/>
              <w:rPr>
                <w:sz w:val="14"/>
              </w:rPr>
            </w:pPr>
            <w:r w:rsidRPr="00C16A8A">
              <w:t>4 мин</w:t>
            </w:r>
          </w:p>
        </w:tc>
        <w:tc>
          <w:tcPr>
            <w:tcW w:w="547" w:type="pct"/>
            <w:shd w:val="clear" w:color="auto" w:fill="auto"/>
          </w:tcPr>
          <w:p w14:paraId="6F7C0A12" w14:textId="77777777" w:rsidR="00B622AC" w:rsidRPr="00C16A8A" w:rsidRDefault="00B622AC" w:rsidP="00067B3A">
            <w:pPr>
              <w:ind w:firstLine="0"/>
              <w:rPr>
                <w:sz w:val="14"/>
              </w:rPr>
            </w:pPr>
          </w:p>
        </w:tc>
        <w:tc>
          <w:tcPr>
            <w:tcW w:w="1796" w:type="pct"/>
            <w:shd w:val="clear" w:color="auto" w:fill="auto"/>
          </w:tcPr>
          <w:p w14:paraId="049B5199" w14:textId="61FDC965" w:rsidR="00B622AC" w:rsidRPr="00C16A8A" w:rsidRDefault="00B622AC" w:rsidP="00067B3A">
            <w:pPr>
              <w:ind w:left="57" w:firstLine="0"/>
            </w:pPr>
            <w:r w:rsidRPr="00C16A8A">
              <w:t>Всеки състезател сам си поставя спасителна жилетка</w:t>
            </w:r>
            <w:r w:rsidR="006A54DA">
              <w:t>.</w:t>
            </w:r>
            <w:r w:rsidRPr="00C16A8A">
              <w:t xml:space="preserve"> </w:t>
            </w:r>
          </w:p>
          <w:p w14:paraId="55961433" w14:textId="60240B32" w:rsidR="00B622AC" w:rsidRPr="00C16A8A" w:rsidRDefault="00B622AC" w:rsidP="00067B3A">
            <w:pPr>
              <w:ind w:left="57" w:firstLine="0"/>
            </w:pPr>
            <w:r w:rsidRPr="00C16A8A">
              <w:t>Проверява се дали жилетката е правилно поставена</w:t>
            </w:r>
            <w:r w:rsidR="006A54DA">
              <w:t>.</w:t>
            </w:r>
          </w:p>
          <w:p w14:paraId="7991DC83" w14:textId="61CE5F65" w:rsidR="00B622AC" w:rsidRPr="00C16A8A" w:rsidRDefault="00B622AC" w:rsidP="00067B3A">
            <w:pPr>
              <w:ind w:firstLine="0"/>
              <w:rPr>
                <w:sz w:val="14"/>
              </w:rPr>
            </w:pPr>
            <w:r w:rsidRPr="00C16A8A">
              <w:lastRenderedPageBreak/>
              <w:t xml:space="preserve">Проверява се </w:t>
            </w:r>
            <w:proofErr w:type="spellStart"/>
            <w:r w:rsidRPr="00C16A8A">
              <w:t>центровката</w:t>
            </w:r>
            <w:proofErr w:type="spellEnd"/>
            <w:r w:rsidRPr="00C16A8A">
              <w:t xml:space="preserve"> на лодката и при необходимост се коригира</w:t>
            </w:r>
            <w:r w:rsidR="006A54DA">
              <w:t>.</w:t>
            </w:r>
          </w:p>
        </w:tc>
      </w:tr>
      <w:tr w:rsidR="00B622AC" w:rsidRPr="00C16A8A" w14:paraId="2E45F98F" w14:textId="77777777" w:rsidTr="00067B3A">
        <w:tc>
          <w:tcPr>
            <w:tcW w:w="232" w:type="pct"/>
            <w:vMerge/>
            <w:shd w:val="clear" w:color="auto" w:fill="auto"/>
          </w:tcPr>
          <w:p w14:paraId="15E5EA99" w14:textId="77777777" w:rsidR="00B622AC" w:rsidRPr="00C16A8A" w:rsidRDefault="00B622AC" w:rsidP="00067B3A">
            <w:pPr>
              <w:ind w:firstLine="0"/>
            </w:pPr>
          </w:p>
        </w:tc>
        <w:tc>
          <w:tcPr>
            <w:tcW w:w="1956" w:type="pct"/>
            <w:shd w:val="clear" w:color="auto" w:fill="auto"/>
          </w:tcPr>
          <w:p w14:paraId="3065AE26" w14:textId="77777777" w:rsidR="00B622AC" w:rsidRPr="00C16A8A" w:rsidRDefault="00B622AC" w:rsidP="00067B3A">
            <w:pPr>
              <w:ind w:firstLine="0"/>
            </w:pPr>
            <w:r w:rsidRPr="00C16A8A">
              <w:t>4. Специално</w:t>
            </w:r>
            <w:r>
              <w:t>-</w:t>
            </w:r>
            <w:r w:rsidRPr="00C16A8A">
              <w:t>подготвителна част</w:t>
            </w:r>
          </w:p>
        </w:tc>
        <w:tc>
          <w:tcPr>
            <w:tcW w:w="469" w:type="pct"/>
            <w:shd w:val="clear" w:color="auto" w:fill="auto"/>
          </w:tcPr>
          <w:p w14:paraId="47D6B4FB" w14:textId="77777777" w:rsidR="00B622AC" w:rsidRPr="00C16A8A" w:rsidRDefault="00B622AC" w:rsidP="00067B3A">
            <w:pPr>
              <w:ind w:firstLine="0"/>
            </w:pPr>
          </w:p>
        </w:tc>
        <w:tc>
          <w:tcPr>
            <w:tcW w:w="547" w:type="pct"/>
            <w:shd w:val="clear" w:color="auto" w:fill="auto"/>
          </w:tcPr>
          <w:p w14:paraId="12E9DE79" w14:textId="77777777" w:rsidR="00B622AC" w:rsidRPr="00C16A8A" w:rsidRDefault="00B622AC" w:rsidP="00067B3A">
            <w:pPr>
              <w:ind w:firstLine="0"/>
            </w:pPr>
          </w:p>
        </w:tc>
        <w:tc>
          <w:tcPr>
            <w:tcW w:w="1796" w:type="pct"/>
            <w:vMerge w:val="restart"/>
            <w:shd w:val="clear" w:color="auto" w:fill="auto"/>
          </w:tcPr>
          <w:p w14:paraId="310880E7" w14:textId="452E848D" w:rsidR="00B622AC" w:rsidRPr="00C16A8A" w:rsidRDefault="00B622AC" w:rsidP="00067B3A">
            <w:pPr>
              <w:ind w:left="57" w:firstLine="0"/>
            </w:pPr>
            <w:r w:rsidRPr="00C16A8A">
              <w:t>Състезателите гребат в групи по двама</w:t>
            </w:r>
            <w:r w:rsidR="006A54DA">
              <w:t>.</w:t>
            </w:r>
          </w:p>
        </w:tc>
      </w:tr>
      <w:tr w:rsidR="00B622AC" w:rsidRPr="00C16A8A" w14:paraId="63B1F4E6" w14:textId="77777777" w:rsidTr="00067B3A">
        <w:tc>
          <w:tcPr>
            <w:tcW w:w="232" w:type="pct"/>
            <w:vMerge/>
            <w:shd w:val="clear" w:color="auto" w:fill="auto"/>
          </w:tcPr>
          <w:p w14:paraId="4D839C0B" w14:textId="77777777" w:rsidR="00B622AC" w:rsidRPr="00C16A8A" w:rsidRDefault="00B622AC" w:rsidP="00067B3A">
            <w:pPr>
              <w:ind w:firstLine="0"/>
            </w:pPr>
          </w:p>
        </w:tc>
        <w:tc>
          <w:tcPr>
            <w:tcW w:w="1956" w:type="pct"/>
            <w:shd w:val="clear" w:color="auto" w:fill="auto"/>
          </w:tcPr>
          <w:p w14:paraId="4D063B92" w14:textId="77777777" w:rsidR="00B622AC" w:rsidRPr="00C16A8A" w:rsidRDefault="00B622AC" w:rsidP="00067B3A">
            <w:pPr>
              <w:ind w:firstLine="0"/>
            </w:pPr>
            <w:r w:rsidRPr="00C16A8A">
              <w:t>4.1. Равномерно гребане</w:t>
            </w:r>
          </w:p>
        </w:tc>
        <w:tc>
          <w:tcPr>
            <w:tcW w:w="469" w:type="pct"/>
            <w:shd w:val="clear" w:color="auto" w:fill="auto"/>
          </w:tcPr>
          <w:p w14:paraId="03282742" w14:textId="77777777" w:rsidR="00B622AC" w:rsidRPr="00C16A8A" w:rsidRDefault="00B622AC" w:rsidP="00067B3A">
            <w:pPr>
              <w:ind w:firstLine="0"/>
              <w:jc w:val="center"/>
            </w:pPr>
            <w:r w:rsidRPr="00C16A8A">
              <w:t>8 мин</w:t>
            </w:r>
          </w:p>
        </w:tc>
        <w:tc>
          <w:tcPr>
            <w:tcW w:w="547" w:type="pct"/>
            <w:shd w:val="clear" w:color="auto" w:fill="auto"/>
          </w:tcPr>
          <w:p w14:paraId="3676D2F0" w14:textId="77777777" w:rsidR="00B622AC" w:rsidRPr="00C16A8A" w:rsidRDefault="00B622AC" w:rsidP="00067B3A">
            <w:pPr>
              <w:ind w:firstLine="0"/>
              <w:jc w:val="center"/>
            </w:pPr>
            <w:r w:rsidRPr="00C16A8A">
              <w:t>1,5 км</w:t>
            </w:r>
          </w:p>
        </w:tc>
        <w:tc>
          <w:tcPr>
            <w:tcW w:w="1796" w:type="pct"/>
            <w:vMerge/>
            <w:shd w:val="clear" w:color="auto" w:fill="auto"/>
          </w:tcPr>
          <w:p w14:paraId="0787115E" w14:textId="77777777" w:rsidR="00B622AC" w:rsidRPr="00C16A8A" w:rsidRDefault="00B622AC" w:rsidP="00067B3A">
            <w:pPr>
              <w:ind w:left="57" w:firstLine="0"/>
            </w:pPr>
          </w:p>
        </w:tc>
      </w:tr>
      <w:tr w:rsidR="00B622AC" w:rsidRPr="00C16A8A" w14:paraId="1A573A98" w14:textId="77777777" w:rsidTr="00067B3A">
        <w:trPr>
          <w:cantSplit/>
          <w:trHeight w:val="1134"/>
        </w:trPr>
        <w:tc>
          <w:tcPr>
            <w:tcW w:w="232" w:type="pct"/>
            <w:shd w:val="clear" w:color="auto" w:fill="auto"/>
            <w:textDirection w:val="btLr"/>
          </w:tcPr>
          <w:p w14:paraId="3D0D0CC6" w14:textId="77777777" w:rsidR="00B622AC" w:rsidRPr="00C16A8A" w:rsidRDefault="00B622AC" w:rsidP="00067B3A">
            <w:pPr>
              <w:ind w:left="113" w:right="113" w:firstLine="0"/>
              <w:jc w:val="center"/>
              <w:rPr>
                <w:b/>
              </w:rPr>
            </w:pPr>
            <w:r w:rsidRPr="00C16A8A">
              <w:rPr>
                <w:b/>
              </w:rPr>
              <w:t>Основна част ( 50 мин)</w:t>
            </w:r>
          </w:p>
        </w:tc>
        <w:tc>
          <w:tcPr>
            <w:tcW w:w="1956" w:type="pct"/>
            <w:shd w:val="clear" w:color="auto" w:fill="auto"/>
          </w:tcPr>
          <w:p w14:paraId="38AFCD04" w14:textId="77777777" w:rsidR="00B622AC" w:rsidRPr="00C16A8A" w:rsidRDefault="00B622AC" w:rsidP="00067B3A">
            <w:pPr>
              <w:ind w:firstLine="0"/>
              <w:rPr>
                <w:b/>
              </w:rPr>
            </w:pPr>
            <w:r w:rsidRPr="00C16A8A">
              <w:rPr>
                <w:b/>
              </w:rPr>
              <w:t>1. Равномерно гребане:</w:t>
            </w:r>
          </w:p>
          <w:p w14:paraId="4B58D810" w14:textId="77777777" w:rsidR="00B622AC" w:rsidRPr="00C16A8A" w:rsidRDefault="00B622AC" w:rsidP="00D9798A">
            <w:pPr>
              <w:numPr>
                <w:ilvl w:val="0"/>
                <w:numId w:val="90"/>
              </w:numPr>
              <w:spacing w:line="269" w:lineRule="auto"/>
              <w:ind w:left="525" w:hanging="280"/>
              <w:jc w:val="left"/>
            </w:pPr>
            <w:r w:rsidRPr="00C16A8A">
              <w:t>темпо К: 64</w:t>
            </w:r>
            <w:r>
              <w:t>–</w:t>
            </w:r>
            <w:r w:rsidRPr="00C16A8A">
              <w:t>68 загребвания/мин</w:t>
            </w:r>
          </w:p>
          <w:p w14:paraId="2A65ADD6" w14:textId="77777777" w:rsidR="00B622AC" w:rsidRPr="00C16A8A" w:rsidRDefault="00B622AC" w:rsidP="00D9798A">
            <w:pPr>
              <w:numPr>
                <w:ilvl w:val="0"/>
                <w:numId w:val="90"/>
              </w:numPr>
              <w:spacing w:line="269" w:lineRule="auto"/>
              <w:ind w:left="525" w:hanging="280"/>
              <w:jc w:val="left"/>
            </w:pPr>
            <w:r w:rsidRPr="00C16A8A">
              <w:t>темпо С: 32</w:t>
            </w:r>
            <w:r>
              <w:t>–</w:t>
            </w:r>
            <w:r w:rsidRPr="00C16A8A">
              <w:t>36 загребвания/мин</w:t>
            </w:r>
          </w:p>
          <w:p w14:paraId="19CAC449" w14:textId="77777777" w:rsidR="00B622AC" w:rsidRPr="00C16A8A" w:rsidRDefault="00B622AC" w:rsidP="00D9798A">
            <w:pPr>
              <w:numPr>
                <w:ilvl w:val="0"/>
                <w:numId w:val="90"/>
              </w:numPr>
              <w:spacing w:line="269" w:lineRule="auto"/>
              <w:ind w:left="525" w:hanging="280"/>
              <w:jc w:val="left"/>
            </w:pPr>
            <w:proofErr w:type="spellStart"/>
            <w:r w:rsidRPr="00C16A8A">
              <w:t>пулсова</w:t>
            </w:r>
            <w:proofErr w:type="spellEnd"/>
            <w:r w:rsidRPr="00C16A8A">
              <w:t xml:space="preserve"> честота: 160</w:t>
            </w:r>
            <w:r>
              <w:t>–</w:t>
            </w:r>
            <w:r w:rsidRPr="00C16A8A">
              <w:t xml:space="preserve">175 </w:t>
            </w:r>
            <w:proofErr w:type="spellStart"/>
            <w:r w:rsidRPr="00C16A8A">
              <w:t>уд</w:t>
            </w:r>
            <w:proofErr w:type="spellEnd"/>
            <w:r w:rsidRPr="00C16A8A">
              <w:t>./мин</w:t>
            </w:r>
          </w:p>
          <w:p w14:paraId="12D8DA52" w14:textId="77777777" w:rsidR="00B622AC" w:rsidRPr="00C16A8A" w:rsidRDefault="00B622AC" w:rsidP="00D9798A">
            <w:pPr>
              <w:numPr>
                <w:ilvl w:val="0"/>
                <w:numId w:val="90"/>
              </w:numPr>
              <w:spacing w:line="269" w:lineRule="auto"/>
              <w:ind w:left="525" w:hanging="280"/>
              <w:jc w:val="left"/>
            </w:pPr>
            <w:r w:rsidRPr="00C16A8A">
              <w:t>интензивност: 85</w:t>
            </w:r>
            <w:r>
              <w:t>–</w:t>
            </w:r>
            <w:r w:rsidRPr="00C16A8A">
              <w:t xml:space="preserve">90% от скоростта на </w:t>
            </w:r>
            <w:r>
              <w:rPr>
                <w:b/>
              </w:rPr>
              <w:t>1000 м</w:t>
            </w:r>
          </w:p>
          <w:p w14:paraId="243C3F4D" w14:textId="77777777" w:rsidR="00B622AC" w:rsidRPr="00C16A8A" w:rsidRDefault="00B622AC" w:rsidP="00067B3A">
            <w:pPr>
              <w:ind w:right="57" w:firstLine="0"/>
            </w:pPr>
            <w:r w:rsidRPr="00C16A8A">
              <w:t>Интензивността на гребане се определя като процент от скоростта на преминаване на дистанция 1000 м</w:t>
            </w:r>
          </w:p>
        </w:tc>
        <w:tc>
          <w:tcPr>
            <w:tcW w:w="469" w:type="pct"/>
            <w:shd w:val="clear" w:color="auto" w:fill="auto"/>
          </w:tcPr>
          <w:p w14:paraId="365539B3" w14:textId="77777777" w:rsidR="00B622AC" w:rsidRPr="00C16A8A" w:rsidRDefault="00B622AC" w:rsidP="00067B3A">
            <w:pPr>
              <w:ind w:firstLine="0"/>
              <w:jc w:val="center"/>
            </w:pPr>
            <w:r w:rsidRPr="00C16A8A">
              <w:t>50 мин</w:t>
            </w:r>
          </w:p>
        </w:tc>
        <w:tc>
          <w:tcPr>
            <w:tcW w:w="547" w:type="pct"/>
            <w:shd w:val="clear" w:color="auto" w:fill="auto"/>
          </w:tcPr>
          <w:p w14:paraId="7E9361DD" w14:textId="77777777" w:rsidR="00B622AC" w:rsidRPr="00C16A8A" w:rsidRDefault="00B622AC" w:rsidP="00067B3A">
            <w:pPr>
              <w:ind w:firstLine="0"/>
              <w:jc w:val="center"/>
            </w:pPr>
            <w:r w:rsidRPr="00C16A8A">
              <w:t>8</w:t>
            </w:r>
            <w:r>
              <w:t>–</w:t>
            </w:r>
            <w:r w:rsidRPr="00C16A8A">
              <w:t>9 км</w:t>
            </w:r>
          </w:p>
        </w:tc>
        <w:tc>
          <w:tcPr>
            <w:tcW w:w="1796" w:type="pct"/>
            <w:shd w:val="clear" w:color="auto" w:fill="auto"/>
          </w:tcPr>
          <w:p w14:paraId="771E5351" w14:textId="055FC79C" w:rsidR="00B622AC" w:rsidRPr="00C16A8A" w:rsidRDefault="00B622AC" w:rsidP="00067B3A">
            <w:pPr>
              <w:ind w:left="57" w:right="57" w:firstLine="0"/>
              <w:rPr>
                <w:spacing w:val="-8"/>
              </w:rPr>
            </w:pPr>
            <w:r w:rsidRPr="00C16A8A">
              <w:rPr>
                <w:spacing w:val="-8"/>
              </w:rPr>
              <w:t>Състезателите гребат в една гру</w:t>
            </w:r>
            <w:r>
              <w:rPr>
                <w:spacing w:val="-8"/>
              </w:rPr>
              <w:softHyphen/>
            </w:r>
            <w:r w:rsidRPr="00C16A8A">
              <w:rPr>
                <w:spacing w:val="-8"/>
              </w:rPr>
              <w:t>па. Групата се придружава с моторна лодка. Правят се забележ</w:t>
            </w:r>
            <w:r>
              <w:rPr>
                <w:spacing w:val="-8"/>
              </w:rPr>
              <w:softHyphen/>
            </w:r>
            <w:r w:rsidRPr="00C16A8A">
              <w:rPr>
                <w:spacing w:val="-8"/>
              </w:rPr>
              <w:t xml:space="preserve">ки относно техническото изпълнение на </w:t>
            </w:r>
            <w:proofErr w:type="spellStart"/>
            <w:r w:rsidRPr="00C16A8A">
              <w:rPr>
                <w:spacing w:val="-8"/>
              </w:rPr>
              <w:t>гребния</w:t>
            </w:r>
            <w:proofErr w:type="spellEnd"/>
            <w:r w:rsidRPr="00C16A8A">
              <w:rPr>
                <w:spacing w:val="-8"/>
              </w:rPr>
              <w:t xml:space="preserve"> цикъл</w:t>
            </w:r>
            <w:r w:rsidR="00926354">
              <w:rPr>
                <w:spacing w:val="-8"/>
              </w:rPr>
              <w:t>.</w:t>
            </w:r>
            <w:r w:rsidRPr="00C16A8A">
              <w:rPr>
                <w:spacing w:val="-8"/>
              </w:rPr>
              <w:t xml:space="preserve"> </w:t>
            </w:r>
          </w:p>
          <w:p w14:paraId="616F4A54" w14:textId="4BB8A35B" w:rsidR="00B622AC" w:rsidRPr="00C16A8A" w:rsidRDefault="00B622AC" w:rsidP="00067B3A">
            <w:pPr>
              <w:ind w:left="57" w:right="57" w:firstLine="0"/>
            </w:pPr>
            <w:r w:rsidRPr="00C16A8A">
              <w:t>Дават се указания и упражнения за корекция на основ</w:t>
            </w:r>
            <w:r>
              <w:softHyphen/>
            </w:r>
            <w:r w:rsidRPr="00C16A8A">
              <w:t>ни грешки в техниката на гре</w:t>
            </w:r>
            <w:r>
              <w:softHyphen/>
            </w:r>
            <w:r>
              <w:softHyphen/>
            </w:r>
            <w:r w:rsidRPr="00C16A8A">
              <w:t>ба</w:t>
            </w:r>
            <w:r>
              <w:softHyphen/>
            </w:r>
            <w:r w:rsidRPr="00C16A8A">
              <w:t>не</w:t>
            </w:r>
            <w:r w:rsidR="00926354">
              <w:t>.</w:t>
            </w:r>
          </w:p>
          <w:p w14:paraId="058354C2" w14:textId="5800054D" w:rsidR="00B622AC" w:rsidRPr="00C16A8A" w:rsidRDefault="00B622AC" w:rsidP="00067B3A">
            <w:pPr>
              <w:ind w:left="57" w:right="57" w:firstLine="0"/>
            </w:pPr>
            <w:r w:rsidRPr="00C16A8A">
              <w:t>Измерва се скоростта на лод</w:t>
            </w:r>
            <w:r>
              <w:softHyphen/>
            </w:r>
            <w:r>
              <w:softHyphen/>
            </w:r>
            <w:r w:rsidRPr="00C16A8A">
              <w:t>ките, като по възможност със</w:t>
            </w:r>
            <w:r>
              <w:softHyphen/>
            </w:r>
            <w:r w:rsidRPr="00C16A8A">
              <w:t>тезателите</w:t>
            </w:r>
            <w:r w:rsidRPr="00E45158">
              <w:rPr>
                <w:lang w:val="ru-RU"/>
              </w:rPr>
              <w:t xml:space="preserve"> </w:t>
            </w:r>
            <w:r w:rsidRPr="00C16A8A">
              <w:t xml:space="preserve">използват GPS устройства и </w:t>
            </w:r>
            <w:proofErr w:type="spellStart"/>
            <w:r w:rsidRPr="00C16A8A">
              <w:t>пулстестери</w:t>
            </w:r>
            <w:proofErr w:type="spellEnd"/>
            <w:r w:rsidR="00231E92">
              <w:t>.</w:t>
            </w:r>
          </w:p>
        </w:tc>
      </w:tr>
      <w:tr w:rsidR="00B622AC" w:rsidRPr="00C16A8A" w14:paraId="7695A168" w14:textId="77777777" w:rsidTr="00067B3A">
        <w:tc>
          <w:tcPr>
            <w:tcW w:w="232" w:type="pct"/>
            <w:vMerge w:val="restart"/>
            <w:shd w:val="clear" w:color="auto" w:fill="auto"/>
            <w:textDirection w:val="btLr"/>
          </w:tcPr>
          <w:p w14:paraId="1F6FA1D4" w14:textId="77777777" w:rsidR="00B622AC" w:rsidRPr="00C16A8A" w:rsidRDefault="00B622AC" w:rsidP="00067B3A">
            <w:pPr>
              <w:ind w:left="113" w:right="113" w:firstLine="0"/>
              <w:jc w:val="center"/>
              <w:rPr>
                <w:b/>
              </w:rPr>
            </w:pPr>
            <w:r w:rsidRPr="00C16A8A">
              <w:rPr>
                <w:b/>
              </w:rPr>
              <w:t>Заключителна част (15 мин)</w:t>
            </w:r>
          </w:p>
        </w:tc>
        <w:tc>
          <w:tcPr>
            <w:tcW w:w="1956" w:type="pct"/>
            <w:shd w:val="clear" w:color="auto" w:fill="auto"/>
          </w:tcPr>
          <w:p w14:paraId="189FF5DE" w14:textId="77777777" w:rsidR="00B622AC" w:rsidRPr="00C16A8A" w:rsidRDefault="00B622AC" w:rsidP="00067B3A">
            <w:pPr>
              <w:ind w:firstLine="0"/>
            </w:pPr>
            <w:r w:rsidRPr="00C16A8A">
              <w:t>1. Специално заключителна част:</w:t>
            </w:r>
          </w:p>
        </w:tc>
        <w:tc>
          <w:tcPr>
            <w:tcW w:w="469" w:type="pct"/>
            <w:shd w:val="clear" w:color="auto" w:fill="auto"/>
          </w:tcPr>
          <w:p w14:paraId="4BA813CC" w14:textId="77777777" w:rsidR="00B622AC" w:rsidRPr="00C16A8A" w:rsidRDefault="00B622AC" w:rsidP="00067B3A">
            <w:pPr>
              <w:ind w:firstLine="0"/>
            </w:pPr>
          </w:p>
        </w:tc>
        <w:tc>
          <w:tcPr>
            <w:tcW w:w="547" w:type="pct"/>
            <w:shd w:val="clear" w:color="auto" w:fill="auto"/>
          </w:tcPr>
          <w:p w14:paraId="0A0C6443" w14:textId="77777777" w:rsidR="00B622AC" w:rsidRPr="00C16A8A" w:rsidRDefault="00B622AC" w:rsidP="00067B3A">
            <w:pPr>
              <w:ind w:firstLine="0"/>
            </w:pPr>
          </w:p>
        </w:tc>
        <w:tc>
          <w:tcPr>
            <w:tcW w:w="1796" w:type="pct"/>
            <w:shd w:val="clear" w:color="auto" w:fill="auto"/>
          </w:tcPr>
          <w:p w14:paraId="186F0814" w14:textId="77777777" w:rsidR="00B622AC" w:rsidRPr="00C16A8A" w:rsidRDefault="00B622AC" w:rsidP="00067B3A">
            <w:pPr>
              <w:ind w:left="57" w:firstLine="0"/>
            </w:pPr>
          </w:p>
        </w:tc>
      </w:tr>
      <w:tr w:rsidR="00B622AC" w:rsidRPr="00C16A8A" w14:paraId="6BB729EA" w14:textId="77777777" w:rsidTr="00067B3A">
        <w:tc>
          <w:tcPr>
            <w:tcW w:w="232" w:type="pct"/>
            <w:vMerge/>
            <w:shd w:val="clear" w:color="auto" w:fill="auto"/>
          </w:tcPr>
          <w:p w14:paraId="655E112F" w14:textId="77777777" w:rsidR="00B622AC" w:rsidRPr="00C16A8A" w:rsidRDefault="00B622AC" w:rsidP="00067B3A">
            <w:pPr>
              <w:ind w:firstLine="0"/>
              <w:rPr>
                <w:b/>
              </w:rPr>
            </w:pPr>
          </w:p>
        </w:tc>
        <w:tc>
          <w:tcPr>
            <w:tcW w:w="1956" w:type="pct"/>
            <w:shd w:val="clear" w:color="auto" w:fill="auto"/>
          </w:tcPr>
          <w:p w14:paraId="64C62265" w14:textId="77777777" w:rsidR="00B622AC" w:rsidRPr="00C16A8A" w:rsidRDefault="00B622AC" w:rsidP="00D9798A">
            <w:pPr>
              <w:numPr>
                <w:ilvl w:val="0"/>
                <w:numId w:val="91"/>
              </w:numPr>
              <w:spacing w:line="269" w:lineRule="auto"/>
              <w:ind w:left="525" w:hanging="266"/>
              <w:jc w:val="left"/>
            </w:pPr>
            <w:r w:rsidRPr="00C16A8A">
              <w:t>Равномерно гребане</w:t>
            </w:r>
          </w:p>
        </w:tc>
        <w:tc>
          <w:tcPr>
            <w:tcW w:w="469" w:type="pct"/>
            <w:shd w:val="clear" w:color="auto" w:fill="auto"/>
          </w:tcPr>
          <w:p w14:paraId="2022733B" w14:textId="77777777" w:rsidR="00B622AC" w:rsidRPr="00C16A8A" w:rsidRDefault="00B622AC" w:rsidP="00067B3A">
            <w:pPr>
              <w:ind w:firstLine="0"/>
              <w:jc w:val="center"/>
            </w:pPr>
            <w:r w:rsidRPr="00C16A8A">
              <w:t>6 мин</w:t>
            </w:r>
          </w:p>
        </w:tc>
        <w:tc>
          <w:tcPr>
            <w:tcW w:w="547" w:type="pct"/>
            <w:shd w:val="clear" w:color="auto" w:fill="auto"/>
          </w:tcPr>
          <w:p w14:paraId="64AB5F8B" w14:textId="77777777" w:rsidR="00B622AC" w:rsidRPr="00C16A8A" w:rsidRDefault="00B622AC" w:rsidP="00067B3A">
            <w:pPr>
              <w:ind w:firstLine="0"/>
              <w:jc w:val="center"/>
            </w:pPr>
            <w:r w:rsidRPr="00C16A8A">
              <w:t>1 км</w:t>
            </w:r>
          </w:p>
        </w:tc>
        <w:tc>
          <w:tcPr>
            <w:tcW w:w="1796" w:type="pct"/>
            <w:shd w:val="clear" w:color="auto" w:fill="auto"/>
          </w:tcPr>
          <w:p w14:paraId="1D7D51C8" w14:textId="0E43BEEB" w:rsidR="00B622AC" w:rsidRPr="00C16A8A" w:rsidRDefault="00B622AC" w:rsidP="00067B3A">
            <w:pPr>
              <w:ind w:left="57" w:firstLine="0"/>
            </w:pPr>
            <w:r w:rsidRPr="00C16A8A">
              <w:t>Състезателите гребат самостоятелно. Преди да се приберат в хангара</w:t>
            </w:r>
            <w:r>
              <w:t>,</w:t>
            </w:r>
            <w:r w:rsidRPr="00C16A8A">
              <w:t xml:space="preserve"> лодките задължително се подсушават</w:t>
            </w:r>
            <w:r w:rsidR="00231E92">
              <w:t>.</w:t>
            </w:r>
          </w:p>
        </w:tc>
      </w:tr>
      <w:tr w:rsidR="00B622AC" w:rsidRPr="00C16A8A" w14:paraId="4CC6A7FF" w14:textId="77777777" w:rsidTr="00067B3A">
        <w:tc>
          <w:tcPr>
            <w:tcW w:w="232" w:type="pct"/>
            <w:vMerge/>
            <w:shd w:val="clear" w:color="auto" w:fill="auto"/>
          </w:tcPr>
          <w:p w14:paraId="6CCFE20D" w14:textId="77777777" w:rsidR="00B622AC" w:rsidRPr="00C16A8A" w:rsidRDefault="00B622AC" w:rsidP="00067B3A">
            <w:pPr>
              <w:ind w:firstLine="0"/>
              <w:rPr>
                <w:b/>
              </w:rPr>
            </w:pPr>
          </w:p>
        </w:tc>
        <w:tc>
          <w:tcPr>
            <w:tcW w:w="1956" w:type="pct"/>
            <w:shd w:val="clear" w:color="auto" w:fill="auto"/>
          </w:tcPr>
          <w:p w14:paraId="7E200A39" w14:textId="77777777" w:rsidR="00B622AC" w:rsidRPr="00C16A8A" w:rsidRDefault="00B622AC" w:rsidP="00067B3A">
            <w:pPr>
              <w:ind w:firstLine="0"/>
            </w:pPr>
            <w:r w:rsidRPr="00C16A8A">
              <w:t xml:space="preserve">2. Излизане от водата и прибиране на </w:t>
            </w:r>
            <w:proofErr w:type="spellStart"/>
            <w:r w:rsidRPr="00C16A8A">
              <w:t>гребния</w:t>
            </w:r>
            <w:proofErr w:type="spellEnd"/>
            <w:r w:rsidRPr="00C16A8A">
              <w:t xml:space="preserve"> инвентар.</w:t>
            </w:r>
          </w:p>
        </w:tc>
        <w:tc>
          <w:tcPr>
            <w:tcW w:w="469" w:type="pct"/>
            <w:shd w:val="clear" w:color="auto" w:fill="auto"/>
          </w:tcPr>
          <w:p w14:paraId="2E353680" w14:textId="77777777" w:rsidR="00B622AC" w:rsidRPr="00C16A8A" w:rsidRDefault="00B622AC" w:rsidP="00067B3A">
            <w:pPr>
              <w:ind w:firstLine="0"/>
              <w:jc w:val="center"/>
            </w:pPr>
            <w:r w:rsidRPr="00C16A8A">
              <w:t>3 мин</w:t>
            </w:r>
          </w:p>
        </w:tc>
        <w:tc>
          <w:tcPr>
            <w:tcW w:w="547" w:type="pct"/>
            <w:shd w:val="clear" w:color="auto" w:fill="auto"/>
          </w:tcPr>
          <w:p w14:paraId="4A78A7D6" w14:textId="77777777" w:rsidR="00B622AC" w:rsidRPr="00C16A8A" w:rsidRDefault="00B622AC" w:rsidP="00067B3A">
            <w:pPr>
              <w:ind w:firstLine="0"/>
            </w:pPr>
          </w:p>
        </w:tc>
        <w:tc>
          <w:tcPr>
            <w:tcW w:w="1796" w:type="pct"/>
            <w:shd w:val="clear" w:color="auto" w:fill="auto"/>
          </w:tcPr>
          <w:p w14:paraId="11CBA6B2" w14:textId="77777777" w:rsidR="00B622AC" w:rsidRPr="00C16A8A" w:rsidRDefault="00B622AC" w:rsidP="00067B3A">
            <w:pPr>
              <w:ind w:left="57" w:firstLine="0"/>
            </w:pPr>
          </w:p>
        </w:tc>
      </w:tr>
      <w:tr w:rsidR="00B622AC" w:rsidRPr="00C16A8A" w14:paraId="58120D4C" w14:textId="77777777" w:rsidTr="00067B3A">
        <w:tc>
          <w:tcPr>
            <w:tcW w:w="232" w:type="pct"/>
            <w:vMerge/>
            <w:shd w:val="clear" w:color="auto" w:fill="auto"/>
          </w:tcPr>
          <w:p w14:paraId="7C27B75A" w14:textId="77777777" w:rsidR="00B622AC" w:rsidRPr="00C16A8A" w:rsidRDefault="00B622AC" w:rsidP="00067B3A">
            <w:pPr>
              <w:ind w:firstLine="0"/>
              <w:rPr>
                <w:b/>
              </w:rPr>
            </w:pPr>
          </w:p>
        </w:tc>
        <w:tc>
          <w:tcPr>
            <w:tcW w:w="1956" w:type="pct"/>
            <w:tcBorders>
              <w:bottom w:val="nil"/>
            </w:tcBorders>
            <w:shd w:val="clear" w:color="auto" w:fill="auto"/>
          </w:tcPr>
          <w:p w14:paraId="1AB1F01C" w14:textId="77777777" w:rsidR="00B622AC" w:rsidRPr="00C16A8A" w:rsidRDefault="00B622AC" w:rsidP="00067B3A">
            <w:pPr>
              <w:ind w:firstLine="0"/>
            </w:pPr>
            <w:r w:rsidRPr="00C16A8A">
              <w:t>3. Общо заключителна част:</w:t>
            </w:r>
          </w:p>
        </w:tc>
        <w:tc>
          <w:tcPr>
            <w:tcW w:w="469" w:type="pct"/>
            <w:tcBorders>
              <w:bottom w:val="nil"/>
            </w:tcBorders>
            <w:shd w:val="clear" w:color="auto" w:fill="auto"/>
          </w:tcPr>
          <w:p w14:paraId="375511C1" w14:textId="77777777" w:rsidR="00B622AC" w:rsidRPr="00C16A8A" w:rsidRDefault="00B622AC" w:rsidP="00067B3A">
            <w:pPr>
              <w:ind w:firstLine="0"/>
            </w:pPr>
          </w:p>
        </w:tc>
        <w:tc>
          <w:tcPr>
            <w:tcW w:w="547" w:type="pct"/>
            <w:tcBorders>
              <w:bottom w:val="nil"/>
            </w:tcBorders>
            <w:shd w:val="clear" w:color="auto" w:fill="auto"/>
          </w:tcPr>
          <w:p w14:paraId="5596D9B3" w14:textId="77777777" w:rsidR="00B622AC" w:rsidRPr="00C16A8A" w:rsidRDefault="00B622AC" w:rsidP="00067B3A">
            <w:pPr>
              <w:ind w:firstLine="0"/>
            </w:pPr>
          </w:p>
        </w:tc>
        <w:tc>
          <w:tcPr>
            <w:tcW w:w="1796" w:type="pct"/>
            <w:tcBorders>
              <w:bottom w:val="nil"/>
            </w:tcBorders>
            <w:shd w:val="clear" w:color="auto" w:fill="auto"/>
          </w:tcPr>
          <w:p w14:paraId="172A97E6" w14:textId="77777777" w:rsidR="00B622AC" w:rsidRPr="00C16A8A" w:rsidRDefault="00B622AC" w:rsidP="00067B3A">
            <w:pPr>
              <w:ind w:left="57" w:firstLine="0"/>
            </w:pPr>
          </w:p>
        </w:tc>
      </w:tr>
      <w:tr w:rsidR="00B622AC" w:rsidRPr="00C16A8A" w14:paraId="0F80EE03" w14:textId="77777777" w:rsidTr="00067B3A">
        <w:tc>
          <w:tcPr>
            <w:tcW w:w="232" w:type="pct"/>
            <w:vMerge/>
            <w:tcBorders>
              <w:right w:val="single" w:sz="4" w:space="0" w:color="auto"/>
            </w:tcBorders>
            <w:shd w:val="clear" w:color="auto" w:fill="auto"/>
          </w:tcPr>
          <w:p w14:paraId="47950609" w14:textId="77777777" w:rsidR="00B622AC" w:rsidRPr="00C16A8A" w:rsidRDefault="00B622AC" w:rsidP="00067B3A">
            <w:pPr>
              <w:ind w:firstLine="0"/>
              <w:rPr>
                <w:b/>
              </w:rPr>
            </w:pPr>
          </w:p>
        </w:tc>
        <w:tc>
          <w:tcPr>
            <w:tcW w:w="1956" w:type="pct"/>
            <w:tcBorders>
              <w:top w:val="nil"/>
              <w:left w:val="single" w:sz="4" w:space="0" w:color="auto"/>
              <w:bottom w:val="nil"/>
              <w:right w:val="single" w:sz="4" w:space="0" w:color="auto"/>
            </w:tcBorders>
            <w:shd w:val="clear" w:color="auto" w:fill="auto"/>
          </w:tcPr>
          <w:p w14:paraId="3B15508D" w14:textId="77777777" w:rsidR="00B622AC" w:rsidRPr="00C16A8A" w:rsidRDefault="00B622AC" w:rsidP="00D9798A">
            <w:pPr>
              <w:numPr>
                <w:ilvl w:val="0"/>
                <w:numId w:val="91"/>
              </w:numPr>
              <w:spacing w:line="269" w:lineRule="auto"/>
              <w:ind w:left="553" w:hanging="308"/>
              <w:jc w:val="left"/>
            </w:pPr>
            <w:r w:rsidRPr="00C16A8A">
              <w:t>Стречинг упражнения за всички мускулни групи</w:t>
            </w:r>
          </w:p>
        </w:tc>
        <w:tc>
          <w:tcPr>
            <w:tcW w:w="469" w:type="pct"/>
            <w:tcBorders>
              <w:top w:val="nil"/>
              <w:left w:val="single" w:sz="4" w:space="0" w:color="auto"/>
              <w:bottom w:val="nil"/>
              <w:right w:val="single" w:sz="4" w:space="0" w:color="auto"/>
            </w:tcBorders>
            <w:shd w:val="clear" w:color="auto" w:fill="auto"/>
          </w:tcPr>
          <w:p w14:paraId="3BBFFD6D" w14:textId="77777777" w:rsidR="00B622AC" w:rsidRPr="00C16A8A" w:rsidRDefault="00B622AC" w:rsidP="00067B3A">
            <w:pPr>
              <w:ind w:firstLine="0"/>
              <w:jc w:val="center"/>
            </w:pPr>
            <w:r w:rsidRPr="00C16A8A">
              <w:t>3 мин</w:t>
            </w:r>
          </w:p>
        </w:tc>
        <w:tc>
          <w:tcPr>
            <w:tcW w:w="547" w:type="pct"/>
            <w:tcBorders>
              <w:top w:val="nil"/>
              <w:left w:val="single" w:sz="4" w:space="0" w:color="auto"/>
              <w:bottom w:val="nil"/>
              <w:right w:val="single" w:sz="4" w:space="0" w:color="auto"/>
            </w:tcBorders>
            <w:shd w:val="clear" w:color="auto" w:fill="auto"/>
          </w:tcPr>
          <w:p w14:paraId="4F6A0E05" w14:textId="77777777" w:rsidR="00B622AC" w:rsidRPr="00C16A8A" w:rsidRDefault="00B622AC" w:rsidP="00067B3A">
            <w:pPr>
              <w:ind w:firstLine="0"/>
            </w:pPr>
          </w:p>
        </w:tc>
        <w:tc>
          <w:tcPr>
            <w:tcW w:w="1796" w:type="pct"/>
            <w:tcBorders>
              <w:top w:val="nil"/>
              <w:left w:val="single" w:sz="4" w:space="0" w:color="auto"/>
              <w:bottom w:val="nil"/>
              <w:right w:val="single" w:sz="4" w:space="0" w:color="auto"/>
            </w:tcBorders>
            <w:shd w:val="clear" w:color="auto" w:fill="auto"/>
          </w:tcPr>
          <w:p w14:paraId="32A8C456" w14:textId="2C752554" w:rsidR="00B622AC" w:rsidRPr="00C16A8A" w:rsidRDefault="00B622AC" w:rsidP="00067B3A">
            <w:pPr>
              <w:ind w:left="57" w:firstLine="0"/>
            </w:pPr>
            <w:r w:rsidRPr="00C16A8A">
              <w:t>Всеки състезател изпълнява самостоятелно упражненията</w:t>
            </w:r>
            <w:r w:rsidR="008F53D4">
              <w:t>.</w:t>
            </w:r>
          </w:p>
        </w:tc>
      </w:tr>
      <w:tr w:rsidR="00B622AC" w:rsidRPr="00C16A8A" w14:paraId="38E1DCF7" w14:textId="77777777" w:rsidTr="00067B3A">
        <w:tc>
          <w:tcPr>
            <w:tcW w:w="232" w:type="pct"/>
            <w:vMerge/>
            <w:tcBorders>
              <w:right w:val="single" w:sz="4" w:space="0" w:color="auto"/>
            </w:tcBorders>
            <w:shd w:val="clear" w:color="auto" w:fill="auto"/>
          </w:tcPr>
          <w:p w14:paraId="6037A99A" w14:textId="77777777" w:rsidR="00B622AC" w:rsidRPr="00C16A8A" w:rsidRDefault="00B622AC" w:rsidP="00067B3A">
            <w:pPr>
              <w:ind w:firstLine="0"/>
              <w:rPr>
                <w:b/>
              </w:rPr>
            </w:pPr>
          </w:p>
        </w:tc>
        <w:tc>
          <w:tcPr>
            <w:tcW w:w="1956" w:type="pct"/>
            <w:tcBorders>
              <w:top w:val="nil"/>
              <w:left w:val="single" w:sz="4" w:space="0" w:color="auto"/>
              <w:bottom w:val="nil"/>
              <w:right w:val="single" w:sz="4" w:space="0" w:color="auto"/>
            </w:tcBorders>
            <w:shd w:val="clear" w:color="auto" w:fill="auto"/>
          </w:tcPr>
          <w:p w14:paraId="527261D8" w14:textId="77777777" w:rsidR="00B622AC" w:rsidRPr="00C16A8A" w:rsidRDefault="00B622AC" w:rsidP="00D9798A">
            <w:pPr>
              <w:numPr>
                <w:ilvl w:val="0"/>
                <w:numId w:val="91"/>
              </w:numPr>
              <w:spacing w:line="269" w:lineRule="auto"/>
              <w:ind w:left="553" w:hanging="308"/>
              <w:jc w:val="left"/>
            </w:pPr>
            <w:r w:rsidRPr="00C16A8A">
              <w:t>Дихателни упражнения</w:t>
            </w:r>
          </w:p>
        </w:tc>
        <w:tc>
          <w:tcPr>
            <w:tcW w:w="469" w:type="pct"/>
            <w:tcBorders>
              <w:top w:val="nil"/>
              <w:left w:val="single" w:sz="4" w:space="0" w:color="auto"/>
              <w:bottom w:val="nil"/>
              <w:right w:val="single" w:sz="4" w:space="0" w:color="auto"/>
            </w:tcBorders>
            <w:shd w:val="clear" w:color="auto" w:fill="auto"/>
          </w:tcPr>
          <w:p w14:paraId="092080B3" w14:textId="77777777" w:rsidR="00B622AC" w:rsidRPr="00C16A8A" w:rsidRDefault="00B622AC" w:rsidP="00067B3A">
            <w:pPr>
              <w:ind w:firstLine="0"/>
              <w:jc w:val="center"/>
            </w:pPr>
          </w:p>
        </w:tc>
        <w:tc>
          <w:tcPr>
            <w:tcW w:w="547" w:type="pct"/>
            <w:tcBorders>
              <w:top w:val="nil"/>
              <w:left w:val="single" w:sz="4" w:space="0" w:color="auto"/>
              <w:bottom w:val="nil"/>
              <w:right w:val="single" w:sz="4" w:space="0" w:color="auto"/>
            </w:tcBorders>
            <w:shd w:val="clear" w:color="auto" w:fill="auto"/>
          </w:tcPr>
          <w:p w14:paraId="3EF615B7" w14:textId="77777777" w:rsidR="00B622AC" w:rsidRPr="00C16A8A" w:rsidRDefault="00B622AC" w:rsidP="00067B3A">
            <w:pPr>
              <w:ind w:firstLine="0"/>
            </w:pPr>
          </w:p>
        </w:tc>
        <w:tc>
          <w:tcPr>
            <w:tcW w:w="1796" w:type="pct"/>
            <w:tcBorders>
              <w:top w:val="nil"/>
              <w:left w:val="single" w:sz="4" w:space="0" w:color="auto"/>
              <w:bottom w:val="nil"/>
            </w:tcBorders>
            <w:shd w:val="clear" w:color="auto" w:fill="auto"/>
          </w:tcPr>
          <w:p w14:paraId="01ABDA49" w14:textId="77777777" w:rsidR="00B622AC" w:rsidRPr="00C16A8A" w:rsidRDefault="00B622AC" w:rsidP="00067B3A">
            <w:pPr>
              <w:ind w:left="57" w:firstLine="0"/>
            </w:pPr>
          </w:p>
        </w:tc>
      </w:tr>
      <w:tr w:rsidR="00B622AC" w:rsidRPr="00C16A8A" w14:paraId="42AA12AA" w14:textId="77777777" w:rsidTr="00067B3A">
        <w:tc>
          <w:tcPr>
            <w:tcW w:w="232" w:type="pct"/>
            <w:vMerge/>
            <w:tcBorders>
              <w:right w:val="single" w:sz="4" w:space="0" w:color="auto"/>
            </w:tcBorders>
            <w:shd w:val="clear" w:color="auto" w:fill="auto"/>
          </w:tcPr>
          <w:p w14:paraId="4BE6BD48" w14:textId="77777777" w:rsidR="00B622AC" w:rsidRPr="00C16A8A" w:rsidRDefault="00B622AC" w:rsidP="00067B3A">
            <w:pPr>
              <w:ind w:firstLine="0"/>
              <w:rPr>
                <w:b/>
              </w:rPr>
            </w:pPr>
          </w:p>
        </w:tc>
        <w:tc>
          <w:tcPr>
            <w:tcW w:w="1956" w:type="pct"/>
            <w:tcBorders>
              <w:top w:val="nil"/>
              <w:left w:val="single" w:sz="4" w:space="0" w:color="auto"/>
              <w:bottom w:val="single" w:sz="4" w:space="0" w:color="auto"/>
              <w:right w:val="single" w:sz="4" w:space="0" w:color="auto"/>
            </w:tcBorders>
            <w:shd w:val="clear" w:color="auto" w:fill="auto"/>
          </w:tcPr>
          <w:p w14:paraId="6DF863EC" w14:textId="77777777" w:rsidR="00B622AC" w:rsidRPr="00C16A8A" w:rsidRDefault="00B622AC" w:rsidP="00D9798A">
            <w:pPr>
              <w:numPr>
                <w:ilvl w:val="0"/>
                <w:numId w:val="91"/>
              </w:numPr>
              <w:spacing w:line="269" w:lineRule="auto"/>
              <w:ind w:left="553" w:hanging="308"/>
              <w:jc w:val="left"/>
            </w:pPr>
            <w:r w:rsidRPr="00C16A8A">
              <w:t>Строяване на групата и разбор на учебно-тренировъчното занимание</w:t>
            </w:r>
          </w:p>
        </w:tc>
        <w:tc>
          <w:tcPr>
            <w:tcW w:w="469" w:type="pct"/>
            <w:tcBorders>
              <w:top w:val="nil"/>
              <w:left w:val="single" w:sz="4" w:space="0" w:color="auto"/>
              <w:bottom w:val="single" w:sz="4" w:space="0" w:color="auto"/>
              <w:right w:val="single" w:sz="4" w:space="0" w:color="auto"/>
            </w:tcBorders>
            <w:shd w:val="clear" w:color="auto" w:fill="auto"/>
          </w:tcPr>
          <w:p w14:paraId="6D1E3CBB" w14:textId="77777777" w:rsidR="00B622AC" w:rsidRPr="00C16A8A" w:rsidRDefault="00B622AC" w:rsidP="00067B3A">
            <w:pPr>
              <w:ind w:firstLine="0"/>
              <w:jc w:val="center"/>
            </w:pPr>
            <w:r w:rsidRPr="00C16A8A">
              <w:t>3 мин</w:t>
            </w:r>
          </w:p>
        </w:tc>
        <w:tc>
          <w:tcPr>
            <w:tcW w:w="547" w:type="pct"/>
            <w:tcBorders>
              <w:top w:val="nil"/>
              <w:left w:val="single" w:sz="4" w:space="0" w:color="auto"/>
              <w:bottom w:val="single" w:sz="4" w:space="0" w:color="auto"/>
              <w:right w:val="single" w:sz="4" w:space="0" w:color="auto"/>
            </w:tcBorders>
            <w:shd w:val="clear" w:color="auto" w:fill="auto"/>
          </w:tcPr>
          <w:p w14:paraId="3C0CD6A2" w14:textId="77777777" w:rsidR="00B622AC" w:rsidRPr="00C16A8A" w:rsidRDefault="00B622AC" w:rsidP="00067B3A">
            <w:pPr>
              <w:ind w:firstLine="0"/>
            </w:pPr>
          </w:p>
        </w:tc>
        <w:tc>
          <w:tcPr>
            <w:tcW w:w="1796" w:type="pct"/>
            <w:tcBorders>
              <w:top w:val="nil"/>
              <w:left w:val="single" w:sz="4" w:space="0" w:color="auto"/>
              <w:bottom w:val="single" w:sz="4" w:space="0" w:color="auto"/>
              <w:right w:val="single" w:sz="4" w:space="0" w:color="auto"/>
            </w:tcBorders>
            <w:shd w:val="clear" w:color="auto" w:fill="auto"/>
          </w:tcPr>
          <w:p w14:paraId="5392D2B4" w14:textId="2650553D" w:rsidR="00B622AC" w:rsidRPr="00C16A8A" w:rsidRDefault="00B622AC" w:rsidP="00067B3A">
            <w:pPr>
              <w:ind w:left="57" w:firstLine="0"/>
            </w:pPr>
            <w:r w:rsidRPr="00C16A8A">
              <w:t>Правят се индивидуални забележки относно гребната техника</w:t>
            </w:r>
            <w:r w:rsidR="00DB781C">
              <w:t>.</w:t>
            </w:r>
            <w:r w:rsidRPr="00C16A8A">
              <w:t xml:space="preserve"> Изказват се похвали и поощрения на състезателите</w:t>
            </w:r>
            <w:r w:rsidR="00DB781C">
              <w:t>.</w:t>
            </w:r>
          </w:p>
        </w:tc>
      </w:tr>
    </w:tbl>
    <w:p w14:paraId="7E36BC9C" w14:textId="77777777" w:rsidR="00B622AC" w:rsidRPr="00C16A8A" w:rsidRDefault="00B622AC" w:rsidP="00067B3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17"/>
        <w:gridCol w:w="6360"/>
        <w:gridCol w:w="1534"/>
        <w:gridCol w:w="830"/>
      </w:tblGrid>
      <w:tr w:rsidR="00B622AC" w:rsidRPr="00C16A8A" w14:paraId="3DAF671F" w14:textId="77777777" w:rsidTr="00C801B2">
        <w:tc>
          <w:tcPr>
            <w:tcW w:w="3707" w:type="pct"/>
            <w:gridSpan w:val="2"/>
            <w:shd w:val="clear" w:color="auto" w:fill="auto"/>
            <w:vAlign w:val="center"/>
          </w:tcPr>
          <w:p w14:paraId="14EEB92A" w14:textId="77777777" w:rsidR="00B622AC" w:rsidRPr="00013E1D" w:rsidRDefault="00B622AC" w:rsidP="00067B3A">
            <w:pPr>
              <w:ind w:firstLine="0"/>
              <w:jc w:val="center"/>
              <w:rPr>
                <w:b/>
                <w:color w:val="000000" w:themeColor="text1"/>
              </w:rPr>
            </w:pPr>
            <w:r w:rsidRPr="00013E1D">
              <w:rPr>
                <w:b/>
                <w:color w:val="000000" w:themeColor="text1"/>
              </w:rPr>
              <w:t>Критерии и показатели за оценяване</w:t>
            </w:r>
          </w:p>
        </w:tc>
        <w:tc>
          <w:tcPr>
            <w:tcW w:w="839" w:type="pct"/>
            <w:shd w:val="clear" w:color="auto" w:fill="auto"/>
          </w:tcPr>
          <w:p w14:paraId="254249EA" w14:textId="77777777" w:rsidR="00B622AC" w:rsidRPr="00013E1D" w:rsidRDefault="00B622AC" w:rsidP="00067B3A">
            <w:pPr>
              <w:ind w:firstLine="0"/>
              <w:jc w:val="center"/>
              <w:rPr>
                <w:b/>
                <w:color w:val="000000" w:themeColor="text1"/>
              </w:rPr>
            </w:pPr>
            <w:r w:rsidRPr="00013E1D">
              <w:rPr>
                <w:b/>
                <w:color w:val="000000" w:themeColor="text1"/>
              </w:rPr>
              <w:t>Максимален брой точки</w:t>
            </w:r>
          </w:p>
        </w:tc>
        <w:tc>
          <w:tcPr>
            <w:tcW w:w="454" w:type="pct"/>
            <w:shd w:val="clear" w:color="auto" w:fill="auto"/>
          </w:tcPr>
          <w:p w14:paraId="7B1A5EAF" w14:textId="77777777" w:rsidR="00B622AC" w:rsidRPr="00013E1D" w:rsidRDefault="00B622AC" w:rsidP="00067B3A">
            <w:pPr>
              <w:ind w:firstLine="0"/>
              <w:jc w:val="center"/>
              <w:rPr>
                <w:b/>
                <w:color w:val="000000" w:themeColor="text1"/>
              </w:rPr>
            </w:pPr>
            <w:r w:rsidRPr="00013E1D">
              <w:rPr>
                <w:b/>
                <w:color w:val="000000" w:themeColor="text1"/>
              </w:rPr>
              <w:t>Тежест</w:t>
            </w:r>
          </w:p>
        </w:tc>
      </w:tr>
      <w:tr w:rsidR="00B622AC" w:rsidRPr="00C16A8A" w14:paraId="21163870" w14:textId="77777777" w:rsidTr="00C801B2">
        <w:tc>
          <w:tcPr>
            <w:tcW w:w="228" w:type="pct"/>
            <w:shd w:val="clear" w:color="auto" w:fill="FDE9D9" w:themeFill="accent6" w:themeFillTint="33"/>
          </w:tcPr>
          <w:p w14:paraId="0D13DA5F" w14:textId="77777777" w:rsidR="00B622AC" w:rsidRPr="002679B6" w:rsidRDefault="00B622AC" w:rsidP="00067B3A">
            <w:pPr>
              <w:ind w:firstLine="0"/>
              <w:rPr>
                <w:b/>
                <w:bCs/>
              </w:rPr>
            </w:pPr>
            <w:r w:rsidRPr="002679B6">
              <w:rPr>
                <w:b/>
                <w:bCs/>
              </w:rPr>
              <w:t>1.</w:t>
            </w:r>
          </w:p>
        </w:tc>
        <w:tc>
          <w:tcPr>
            <w:tcW w:w="3479" w:type="pct"/>
            <w:shd w:val="clear" w:color="auto" w:fill="FDE9D9" w:themeFill="accent6" w:themeFillTint="33"/>
          </w:tcPr>
          <w:p w14:paraId="4DAD1446" w14:textId="77777777" w:rsidR="00B622AC" w:rsidRPr="002679B6" w:rsidRDefault="00B622AC" w:rsidP="00067B3A">
            <w:pPr>
              <w:ind w:right="57" w:firstLine="0"/>
              <w:rPr>
                <w:b/>
                <w:bCs/>
              </w:rPr>
            </w:pPr>
            <w:r w:rsidRPr="002679B6">
              <w:rPr>
                <w:b/>
                <w:bCs/>
              </w:rPr>
              <w:t>Спазва правилата за безопасност при занимания с гребни спортове</w:t>
            </w:r>
          </w:p>
        </w:tc>
        <w:tc>
          <w:tcPr>
            <w:tcW w:w="839" w:type="pct"/>
            <w:shd w:val="clear" w:color="auto" w:fill="FDE9D9" w:themeFill="accent6" w:themeFillTint="33"/>
          </w:tcPr>
          <w:p w14:paraId="03EFB041" w14:textId="77777777" w:rsidR="00B622AC" w:rsidRPr="002679B6" w:rsidRDefault="00B622AC" w:rsidP="00067B3A">
            <w:pPr>
              <w:ind w:firstLine="0"/>
              <w:rPr>
                <w:b/>
                <w:bCs/>
              </w:rPr>
            </w:pPr>
          </w:p>
        </w:tc>
        <w:tc>
          <w:tcPr>
            <w:tcW w:w="454" w:type="pct"/>
            <w:shd w:val="clear" w:color="auto" w:fill="FDE9D9" w:themeFill="accent6" w:themeFillTint="33"/>
          </w:tcPr>
          <w:p w14:paraId="1D495388" w14:textId="77777777" w:rsidR="00B622AC" w:rsidRPr="002679B6" w:rsidRDefault="00B622AC" w:rsidP="00067B3A">
            <w:pPr>
              <w:ind w:firstLine="0"/>
              <w:jc w:val="center"/>
              <w:rPr>
                <w:b/>
                <w:bCs/>
              </w:rPr>
            </w:pPr>
            <w:r w:rsidRPr="002679B6">
              <w:rPr>
                <w:b/>
                <w:bCs/>
              </w:rPr>
              <w:t>да/не</w:t>
            </w:r>
          </w:p>
        </w:tc>
      </w:tr>
      <w:tr w:rsidR="00B622AC" w:rsidRPr="00C16A8A" w14:paraId="546DCCE4" w14:textId="77777777" w:rsidTr="00C801B2">
        <w:tc>
          <w:tcPr>
            <w:tcW w:w="228" w:type="pct"/>
            <w:shd w:val="clear" w:color="auto" w:fill="auto"/>
          </w:tcPr>
          <w:p w14:paraId="6C7FE4B8" w14:textId="77777777" w:rsidR="00B622AC" w:rsidRPr="00C16A8A" w:rsidRDefault="00B622AC" w:rsidP="00067B3A">
            <w:pPr>
              <w:ind w:firstLine="0"/>
            </w:pPr>
            <w:r w:rsidRPr="00C16A8A">
              <w:t>1.1.</w:t>
            </w:r>
          </w:p>
        </w:tc>
        <w:tc>
          <w:tcPr>
            <w:tcW w:w="3479" w:type="pct"/>
            <w:shd w:val="clear" w:color="auto" w:fill="auto"/>
          </w:tcPr>
          <w:p w14:paraId="0176645A" w14:textId="77777777" w:rsidR="00B622AC" w:rsidRPr="00C16A8A" w:rsidRDefault="00B622AC" w:rsidP="00067B3A">
            <w:pPr>
              <w:ind w:right="57" w:firstLine="0"/>
            </w:pPr>
            <w:r w:rsidRPr="00C16A8A">
              <w:t>Следи за използване и правилно поставяне на спасителни жилетки</w:t>
            </w:r>
          </w:p>
        </w:tc>
        <w:tc>
          <w:tcPr>
            <w:tcW w:w="839" w:type="pct"/>
            <w:shd w:val="clear" w:color="auto" w:fill="auto"/>
          </w:tcPr>
          <w:p w14:paraId="35F48DC3" w14:textId="77777777" w:rsidR="00B622AC" w:rsidRPr="00C16A8A" w:rsidRDefault="00B622AC" w:rsidP="00067B3A">
            <w:pPr>
              <w:ind w:firstLine="0"/>
            </w:pPr>
          </w:p>
        </w:tc>
        <w:tc>
          <w:tcPr>
            <w:tcW w:w="454" w:type="pct"/>
            <w:shd w:val="clear" w:color="auto" w:fill="auto"/>
          </w:tcPr>
          <w:p w14:paraId="01EF4D1C" w14:textId="77777777" w:rsidR="00B622AC" w:rsidRPr="00C16A8A" w:rsidRDefault="00B622AC" w:rsidP="00067B3A">
            <w:pPr>
              <w:ind w:firstLine="0"/>
            </w:pPr>
          </w:p>
        </w:tc>
      </w:tr>
      <w:tr w:rsidR="00B622AC" w:rsidRPr="00C16A8A" w14:paraId="1F41511D" w14:textId="77777777" w:rsidTr="00CC2B7A">
        <w:trPr>
          <w:trHeight w:val="714"/>
        </w:trPr>
        <w:tc>
          <w:tcPr>
            <w:tcW w:w="228" w:type="pct"/>
            <w:shd w:val="clear" w:color="auto" w:fill="auto"/>
          </w:tcPr>
          <w:p w14:paraId="135A16A2" w14:textId="77777777" w:rsidR="00B622AC" w:rsidRPr="00C16A8A" w:rsidRDefault="00B622AC" w:rsidP="00067B3A">
            <w:pPr>
              <w:ind w:firstLine="0"/>
            </w:pPr>
            <w:r w:rsidRPr="00C16A8A">
              <w:t>1.2.</w:t>
            </w:r>
          </w:p>
        </w:tc>
        <w:tc>
          <w:tcPr>
            <w:tcW w:w="3479" w:type="pct"/>
            <w:shd w:val="clear" w:color="auto" w:fill="auto"/>
          </w:tcPr>
          <w:p w14:paraId="0222FA21" w14:textId="48918E48" w:rsidR="00AA490C" w:rsidRPr="00C16A8A" w:rsidRDefault="00B622AC" w:rsidP="00067B3A">
            <w:pPr>
              <w:ind w:right="57" w:firstLine="0"/>
            </w:pPr>
            <w:r w:rsidRPr="00C16A8A">
              <w:t>Създава организация за осигуряване на безопасен тренировъчен процес</w:t>
            </w:r>
          </w:p>
        </w:tc>
        <w:tc>
          <w:tcPr>
            <w:tcW w:w="839" w:type="pct"/>
            <w:shd w:val="clear" w:color="auto" w:fill="auto"/>
          </w:tcPr>
          <w:p w14:paraId="12E27D16" w14:textId="77777777" w:rsidR="00B622AC" w:rsidRPr="00C16A8A" w:rsidRDefault="00B622AC" w:rsidP="00067B3A">
            <w:pPr>
              <w:ind w:firstLine="0"/>
            </w:pPr>
          </w:p>
        </w:tc>
        <w:tc>
          <w:tcPr>
            <w:tcW w:w="454" w:type="pct"/>
            <w:shd w:val="clear" w:color="auto" w:fill="auto"/>
          </w:tcPr>
          <w:p w14:paraId="15E57835" w14:textId="77777777" w:rsidR="00B622AC" w:rsidRPr="00C16A8A" w:rsidRDefault="00B622AC" w:rsidP="00067B3A">
            <w:pPr>
              <w:ind w:firstLine="0"/>
            </w:pPr>
          </w:p>
        </w:tc>
      </w:tr>
    </w:tbl>
    <w:p w14:paraId="78EA1E19" w14:textId="77777777" w:rsidR="00C801B2" w:rsidRDefault="00C801B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17"/>
        <w:gridCol w:w="6360"/>
        <w:gridCol w:w="1534"/>
        <w:gridCol w:w="830"/>
      </w:tblGrid>
      <w:tr w:rsidR="00C801B2" w:rsidRPr="00C16A8A" w14:paraId="6907A0A0" w14:textId="77777777" w:rsidTr="00C801B2">
        <w:trPr>
          <w:trHeight w:val="402"/>
        </w:trPr>
        <w:tc>
          <w:tcPr>
            <w:tcW w:w="228" w:type="pct"/>
            <w:shd w:val="clear" w:color="auto" w:fill="auto"/>
          </w:tcPr>
          <w:p w14:paraId="2821288C" w14:textId="77777777" w:rsidR="00C801B2" w:rsidRPr="00C16A8A" w:rsidRDefault="00C801B2" w:rsidP="00067B3A"/>
        </w:tc>
        <w:tc>
          <w:tcPr>
            <w:tcW w:w="3479" w:type="pct"/>
            <w:shd w:val="clear" w:color="auto" w:fill="auto"/>
          </w:tcPr>
          <w:p w14:paraId="1B1D4FF7" w14:textId="677A1742" w:rsidR="00C801B2" w:rsidRPr="00C16A8A" w:rsidRDefault="00C801B2" w:rsidP="00CC2B7A">
            <w:pPr>
              <w:ind w:right="57" w:firstLine="0"/>
            </w:pPr>
            <w:r w:rsidRPr="00AA490C">
              <w:rPr>
                <w:b/>
                <w:bCs/>
              </w:rPr>
              <w:t>Забележка</w:t>
            </w:r>
            <w:r w:rsidRPr="00AA490C">
              <w:t xml:space="preserve">: Критерий 1 няма количествено изражение, а качествено. Ако обучаваният по време на изпита създава опасна ситуация, застрашаваща собствения му живот или живота на други лица, изпитът се прекратява и на обучавания се поставя оценка </w:t>
            </w:r>
            <w:r w:rsidRPr="00AA490C">
              <w:rPr>
                <w:b/>
                <w:bCs/>
              </w:rPr>
              <w:t>Слаб (2).</w:t>
            </w:r>
          </w:p>
        </w:tc>
        <w:tc>
          <w:tcPr>
            <w:tcW w:w="839" w:type="pct"/>
            <w:shd w:val="clear" w:color="auto" w:fill="auto"/>
          </w:tcPr>
          <w:p w14:paraId="4E9166AF" w14:textId="77777777" w:rsidR="00C801B2" w:rsidRPr="00C16A8A" w:rsidRDefault="00C801B2" w:rsidP="00067B3A">
            <w:pPr>
              <w:ind w:firstLine="0"/>
            </w:pPr>
          </w:p>
        </w:tc>
        <w:tc>
          <w:tcPr>
            <w:tcW w:w="454" w:type="pct"/>
            <w:shd w:val="clear" w:color="auto" w:fill="auto"/>
          </w:tcPr>
          <w:p w14:paraId="3B1D2B01" w14:textId="77777777" w:rsidR="00C801B2" w:rsidRPr="00C16A8A" w:rsidRDefault="00C801B2" w:rsidP="00067B3A">
            <w:pPr>
              <w:ind w:firstLine="0"/>
            </w:pPr>
          </w:p>
        </w:tc>
      </w:tr>
      <w:tr w:rsidR="00B622AC" w:rsidRPr="00C16A8A" w14:paraId="641B98AD" w14:textId="77777777" w:rsidTr="00C801B2">
        <w:tc>
          <w:tcPr>
            <w:tcW w:w="228" w:type="pct"/>
            <w:shd w:val="clear" w:color="auto" w:fill="FDE9D9" w:themeFill="accent6" w:themeFillTint="33"/>
          </w:tcPr>
          <w:p w14:paraId="27D1806E" w14:textId="77777777" w:rsidR="00B622AC" w:rsidRPr="002679B6" w:rsidRDefault="00B622AC" w:rsidP="00067B3A">
            <w:pPr>
              <w:ind w:firstLine="0"/>
              <w:rPr>
                <w:b/>
                <w:bCs/>
              </w:rPr>
            </w:pPr>
            <w:r w:rsidRPr="002679B6">
              <w:rPr>
                <w:b/>
                <w:bCs/>
              </w:rPr>
              <w:t>2.</w:t>
            </w:r>
          </w:p>
        </w:tc>
        <w:tc>
          <w:tcPr>
            <w:tcW w:w="3479" w:type="pct"/>
            <w:shd w:val="clear" w:color="auto" w:fill="FDE9D9" w:themeFill="accent6" w:themeFillTint="33"/>
          </w:tcPr>
          <w:p w14:paraId="2B38CCF6" w14:textId="77777777" w:rsidR="00B622AC" w:rsidRPr="002679B6" w:rsidRDefault="00B622AC" w:rsidP="00067B3A">
            <w:pPr>
              <w:ind w:right="57" w:firstLine="0"/>
              <w:rPr>
                <w:b/>
                <w:bCs/>
              </w:rPr>
            </w:pPr>
            <w:r w:rsidRPr="002679B6">
              <w:rPr>
                <w:b/>
                <w:bCs/>
              </w:rPr>
              <w:t>Ефективна организация на тренировъчното занимание</w:t>
            </w:r>
          </w:p>
        </w:tc>
        <w:tc>
          <w:tcPr>
            <w:tcW w:w="839" w:type="pct"/>
            <w:shd w:val="clear" w:color="auto" w:fill="FDE9D9" w:themeFill="accent6" w:themeFillTint="33"/>
          </w:tcPr>
          <w:p w14:paraId="3D1BBA68" w14:textId="77777777" w:rsidR="00B622AC" w:rsidRPr="002679B6" w:rsidRDefault="00B622AC" w:rsidP="00067B3A">
            <w:pPr>
              <w:ind w:firstLine="0"/>
              <w:jc w:val="center"/>
              <w:rPr>
                <w:b/>
                <w:bCs/>
              </w:rPr>
            </w:pPr>
          </w:p>
        </w:tc>
        <w:tc>
          <w:tcPr>
            <w:tcW w:w="454" w:type="pct"/>
            <w:shd w:val="clear" w:color="auto" w:fill="FDE9D9" w:themeFill="accent6" w:themeFillTint="33"/>
          </w:tcPr>
          <w:p w14:paraId="6BCAF4BB" w14:textId="77777777" w:rsidR="00B622AC" w:rsidRPr="002679B6" w:rsidRDefault="00B622AC" w:rsidP="00067B3A">
            <w:pPr>
              <w:ind w:firstLine="0"/>
              <w:jc w:val="center"/>
              <w:rPr>
                <w:b/>
                <w:bCs/>
              </w:rPr>
            </w:pPr>
            <w:r w:rsidRPr="002679B6">
              <w:rPr>
                <w:b/>
                <w:bCs/>
              </w:rPr>
              <w:t>20</w:t>
            </w:r>
          </w:p>
        </w:tc>
      </w:tr>
      <w:tr w:rsidR="00B622AC" w:rsidRPr="00C16A8A" w14:paraId="0AE2F4F3" w14:textId="77777777" w:rsidTr="00C801B2">
        <w:tc>
          <w:tcPr>
            <w:tcW w:w="228" w:type="pct"/>
            <w:shd w:val="clear" w:color="auto" w:fill="auto"/>
          </w:tcPr>
          <w:p w14:paraId="11BD10AC" w14:textId="77777777" w:rsidR="00B622AC" w:rsidRPr="00C16A8A" w:rsidRDefault="00B622AC" w:rsidP="00067B3A">
            <w:pPr>
              <w:ind w:firstLine="0"/>
            </w:pPr>
            <w:r w:rsidRPr="00C16A8A">
              <w:t>2.1.</w:t>
            </w:r>
          </w:p>
        </w:tc>
        <w:tc>
          <w:tcPr>
            <w:tcW w:w="3479" w:type="pct"/>
            <w:shd w:val="clear" w:color="auto" w:fill="auto"/>
          </w:tcPr>
          <w:p w14:paraId="1D355893" w14:textId="77777777" w:rsidR="00B622AC" w:rsidRPr="00C16A8A" w:rsidRDefault="00B622AC" w:rsidP="00067B3A">
            <w:pPr>
              <w:ind w:right="57" w:firstLine="0"/>
            </w:pPr>
            <w:r w:rsidRPr="00C16A8A">
              <w:t>Планира ефективно тренировъчния процес</w:t>
            </w:r>
          </w:p>
        </w:tc>
        <w:tc>
          <w:tcPr>
            <w:tcW w:w="839" w:type="pct"/>
            <w:shd w:val="clear" w:color="auto" w:fill="auto"/>
          </w:tcPr>
          <w:p w14:paraId="2293BAD3" w14:textId="77777777" w:rsidR="00B622AC" w:rsidRPr="00C16A8A" w:rsidRDefault="00B622AC" w:rsidP="00067B3A">
            <w:pPr>
              <w:ind w:firstLine="0"/>
              <w:jc w:val="center"/>
            </w:pPr>
            <w:r w:rsidRPr="00C16A8A">
              <w:t>10</w:t>
            </w:r>
          </w:p>
        </w:tc>
        <w:tc>
          <w:tcPr>
            <w:tcW w:w="454" w:type="pct"/>
            <w:shd w:val="clear" w:color="auto" w:fill="auto"/>
          </w:tcPr>
          <w:p w14:paraId="1872E5B4" w14:textId="77777777" w:rsidR="00B622AC" w:rsidRPr="00C16A8A" w:rsidRDefault="00B622AC" w:rsidP="00067B3A">
            <w:pPr>
              <w:ind w:firstLine="0"/>
              <w:jc w:val="center"/>
            </w:pPr>
          </w:p>
        </w:tc>
      </w:tr>
      <w:tr w:rsidR="00B622AC" w:rsidRPr="00C16A8A" w14:paraId="523EE2B6" w14:textId="77777777" w:rsidTr="00C801B2">
        <w:tc>
          <w:tcPr>
            <w:tcW w:w="228" w:type="pct"/>
            <w:shd w:val="clear" w:color="auto" w:fill="auto"/>
          </w:tcPr>
          <w:p w14:paraId="3FDBB77D" w14:textId="77777777" w:rsidR="00B622AC" w:rsidRPr="00C16A8A" w:rsidRDefault="00B622AC" w:rsidP="00067B3A">
            <w:pPr>
              <w:ind w:firstLine="0"/>
            </w:pPr>
            <w:r w:rsidRPr="00C16A8A">
              <w:t>2.2.</w:t>
            </w:r>
          </w:p>
        </w:tc>
        <w:tc>
          <w:tcPr>
            <w:tcW w:w="3479" w:type="pct"/>
            <w:shd w:val="clear" w:color="auto" w:fill="auto"/>
          </w:tcPr>
          <w:p w14:paraId="6B1B0C80" w14:textId="77777777" w:rsidR="00B622AC" w:rsidRPr="00C16A8A" w:rsidRDefault="00B622AC" w:rsidP="00067B3A">
            <w:pPr>
              <w:ind w:right="57" w:firstLine="0"/>
            </w:pPr>
            <w:r w:rsidRPr="00C16A8A">
              <w:t>Познава и прилага установените стандарти за организация на учебно-тренировъчното занимание по кану-каяк</w:t>
            </w:r>
          </w:p>
        </w:tc>
        <w:tc>
          <w:tcPr>
            <w:tcW w:w="839" w:type="pct"/>
            <w:shd w:val="clear" w:color="auto" w:fill="auto"/>
          </w:tcPr>
          <w:p w14:paraId="07BB7F64" w14:textId="77777777" w:rsidR="00B622AC" w:rsidRPr="00C16A8A" w:rsidRDefault="00B622AC" w:rsidP="00067B3A">
            <w:pPr>
              <w:ind w:firstLine="0"/>
              <w:jc w:val="center"/>
            </w:pPr>
            <w:r w:rsidRPr="00C16A8A">
              <w:t>10</w:t>
            </w:r>
          </w:p>
        </w:tc>
        <w:tc>
          <w:tcPr>
            <w:tcW w:w="454" w:type="pct"/>
            <w:shd w:val="clear" w:color="auto" w:fill="auto"/>
          </w:tcPr>
          <w:p w14:paraId="3F12E097" w14:textId="77777777" w:rsidR="00B622AC" w:rsidRPr="00C16A8A" w:rsidRDefault="00B622AC" w:rsidP="00067B3A">
            <w:pPr>
              <w:ind w:firstLine="0"/>
              <w:jc w:val="center"/>
            </w:pPr>
          </w:p>
        </w:tc>
      </w:tr>
      <w:tr w:rsidR="00B622AC" w:rsidRPr="00C16A8A" w14:paraId="43E11AC8" w14:textId="77777777" w:rsidTr="00C801B2">
        <w:tc>
          <w:tcPr>
            <w:tcW w:w="228" w:type="pct"/>
            <w:shd w:val="clear" w:color="auto" w:fill="FDE9D9" w:themeFill="accent6" w:themeFillTint="33"/>
          </w:tcPr>
          <w:p w14:paraId="518C427F" w14:textId="77777777" w:rsidR="00B622AC" w:rsidRPr="002679B6" w:rsidRDefault="00B622AC" w:rsidP="00067B3A">
            <w:pPr>
              <w:ind w:firstLine="0"/>
              <w:rPr>
                <w:b/>
                <w:bCs/>
              </w:rPr>
            </w:pPr>
            <w:r w:rsidRPr="002679B6">
              <w:rPr>
                <w:b/>
                <w:bCs/>
              </w:rPr>
              <w:t>3.</w:t>
            </w:r>
          </w:p>
        </w:tc>
        <w:tc>
          <w:tcPr>
            <w:tcW w:w="3479" w:type="pct"/>
            <w:shd w:val="clear" w:color="auto" w:fill="FDE9D9" w:themeFill="accent6" w:themeFillTint="33"/>
          </w:tcPr>
          <w:p w14:paraId="0CDFEEF0" w14:textId="77777777" w:rsidR="00B622AC" w:rsidRPr="002679B6" w:rsidRDefault="00B622AC" w:rsidP="00067B3A">
            <w:pPr>
              <w:ind w:right="57" w:firstLine="0"/>
              <w:rPr>
                <w:b/>
                <w:bCs/>
              </w:rPr>
            </w:pPr>
            <w:r w:rsidRPr="002679B6">
              <w:rPr>
                <w:b/>
                <w:bCs/>
              </w:rPr>
              <w:t>Правилен подбор на тренировъчни средства и методи</w:t>
            </w:r>
          </w:p>
        </w:tc>
        <w:tc>
          <w:tcPr>
            <w:tcW w:w="839" w:type="pct"/>
            <w:shd w:val="clear" w:color="auto" w:fill="FDE9D9" w:themeFill="accent6" w:themeFillTint="33"/>
          </w:tcPr>
          <w:p w14:paraId="05DE16C7" w14:textId="77777777" w:rsidR="00B622AC" w:rsidRPr="002679B6" w:rsidRDefault="00B622AC" w:rsidP="00067B3A">
            <w:pPr>
              <w:ind w:firstLine="0"/>
              <w:jc w:val="center"/>
              <w:rPr>
                <w:b/>
                <w:bCs/>
              </w:rPr>
            </w:pPr>
          </w:p>
        </w:tc>
        <w:tc>
          <w:tcPr>
            <w:tcW w:w="454" w:type="pct"/>
            <w:shd w:val="clear" w:color="auto" w:fill="FDE9D9" w:themeFill="accent6" w:themeFillTint="33"/>
          </w:tcPr>
          <w:p w14:paraId="341C7C80" w14:textId="77777777" w:rsidR="00B622AC" w:rsidRPr="002679B6" w:rsidRDefault="00B622AC" w:rsidP="00067B3A">
            <w:pPr>
              <w:ind w:firstLine="0"/>
              <w:jc w:val="center"/>
              <w:rPr>
                <w:b/>
                <w:bCs/>
              </w:rPr>
            </w:pPr>
            <w:r w:rsidRPr="002679B6">
              <w:rPr>
                <w:b/>
                <w:bCs/>
              </w:rPr>
              <w:t>20</w:t>
            </w:r>
          </w:p>
        </w:tc>
      </w:tr>
      <w:tr w:rsidR="00B622AC" w:rsidRPr="00C16A8A" w14:paraId="3C282794" w14:textId="77777777" w:rsidTr="00C801B2">
        <w:tc>
          <w:tcPr>
            <w:tcW w:w="228" w:type="pct"/>
            <w:shd w:val="clear" w:color="auto" w:fill="auto"/>
          </w:tcPr>
          <w:p w14:paraId="2DCD5428" w14:textId="77777777" w:rsidR="00B622AC" w:rsidRPr="00C16A8A" w:rsidRDefault="00B622AC" w:rsidP="00067B3A">
            <w:pPr>
              <w:ind w:firstLine="0"/>
            </w:pPr>
            <w:r w:rsidRPr="00C16A8A">
              <w:t>3.1.</w:t>
            </w:r>
          </w:p>
        </w:tc>
        <w:tc>
          <w:tcPr>
            <w:tcW w:w="3479" w:type="pct"/>
            <w:shd w:val="clear" w:color="auto" w:fill="auto"/>
          </w:tcPr>
          <w:p w14:paraId="392252C8" w14:textId="77777777" w:rsidR="00B622AC" w:rsidRPr="00C16A8A" w:rsidRDefault="00B622AC" w:rsidP="00067B3A">
            <w:pPr>
              <w:ind w:right="57" w:firstLine="0"/>
            </w:pPr>
            <w:r w:rsidRPr="00C16A8A">
              <w:t>Разпределя тренировъчните средства съобразно поставените задачи и времето за тяхното изпълнение</w:t>
            </w:r>
          </w:p>
        </w:tc>
        <w:tc>
          <w:tcPr>
            <w:tcW w:w="839" w:type="pct"/>
            <w:shd w:val="clear" w:color="auto" w:fill="auto"/>
          </w:tcPr>
          <w:p w14:paraId="74CE8ABC" w14:textId="77777777" w:rsidR="00B622AC" w:rsidRPr="00C16A8A" w:rsidRDefault="00B622AC" w:rsidP="00067B3A">
            <w:pPr>
              <w:ind w:firstLine="0"/>
              <w:jc w:val="center"/>
            </w:pPr>
            <w:r w:rsidRPr="00C16A8A">
              <w:t>10</w:t>
            </w:r>
          </w:p>
        </w:tc>
        <w:tc>
          <w:tcPr>
            <w:tcW w:w="454" w:type="pct"/>
            <w:shd w:val="clear" w:color="auto" w:fill="auto"/>
          </w:tcPr>
          <w:p w14:paraId="32AD4476" w14:textId="77777777" w:rsidR="00B622AC" w:rsidRPr="00C16A8A" w:rsidRDefault="00B622AC" w:rsidP="00067B3A">
            <w:pPr>
              <w:ind w:firstLine="0"/>
              <w:jc w:val="center"/>
            </w:pPr>
          </w:p>
        </w:tc>
      </w:tr>
      <w:tr w:rsidR="00B622AC" w:rsidRPr="00C16A8A" w14:paraId="00D7CAD9" w14:textId="77777777" w:rsidTr="00C801B2">
        <w:tc>
          <w:tcPr>
            <w:tcW w:w="228" w:type="pct"/>
            <w:shd w:val="clear" w:color="auto" w:fill="auto"/>
          </w:tcPr>
          <w:p w14:paraId="6B8321E5" w14:textId="77777777" w:rsidR="00B622AC" w:rsidRPr="00C16A8A" w:rsidRDefault="00B622AC" w:rsidP="00067B3A">
            <w:pPr>
              <w:ind w:firstLine="0"/>
            </w:pPr>
            <w:r w:rsidRPr="00C16A8A">
              <w:t>3.2.</w:t>
            </w:r>
          </w:p>
        </w:tc>
        <w:tc>
          <w:tcPr>
            <w:tcW w:w="3479" w:type="pct"/>
            <w:shd w:val="clear" w:color="auto" w:fill="auto"/>
          </w:tcPr>
          <w:p w14:paraId="20B832D3" w14:textId="77777777" w:rsidR="00B622AC" w:rsidRPr="00C16A8A" w:rsidRDefault="00B622AC" w:rsidP="00067B3A">
            <w:pPr>
              <w:ind w:right="57" w:firstLine="0"/>
            </w:pPr>
            <w:r w:rsidRPr="00C16A8A">
              <w:t>Умее да прилага подходящи методи за тренировъчно натоварване</w:t>
            </w:r>
          </w:p>
        </w:tc>
        <w:tc>
          <w:tcPr>
            <w:tcW w:w="839" w:type="pct"/>
            <w:shd w:val="clear" w:color="auto" w:fill="auto"/>
          </w:tcPr>
          <w:p w14:paraId="55827A07" w14:textId="77777777" w:rsidR="00B622AC" w:rsidRPr="00C16A8A" w:rsidRDefault="00B622AC" w:rsidP="00067B3A">
            <w:pPr>
              <w:ind w:firstLine="0"/>
              <w:jc w:val="center"/>
            </w:pPr>
            <w:r w:rsidRPr="00C16A8A">
              <w:t>10</w:t>
            </w:r>
          </w:p>
        </w:tc>
        <w:tc>
          <w:tcPr>
            <w:tcW w:w="454" w:type="pct"/>
            <w:shd w:val="clear" w:color="auto" w:fill="auto"/>
          </w:tcPr>
          <w:p w14:paraId="09905349" w14:textId="77777777" w:rsidR="00B622AC" w:rsidRPr="00C16A8A" w:rsidRDefault="00B622AC" w:rsidP="00067B3A">
            <w:pPr>
              <w:ind w:firstLine="0"/>
              <w:jc w:val="center"/>
            </w:pPr>
          </w:p>
        </w:tc>
      </w:tr>
      <w:tr w:rsidR="00B622AC" w:rsidRPr="00C16A8A" w14:paraId="0A5DBE53" w14:textId="77777777" w:rsidTr="00C801B2">
        <w:tc>
          <w:tcPr>
            <w:tcW w:w="228" w:type="pct"/>
            <w:shd w:val="clear" w:color="auto" w:fill="FDE9D9" w:themeFill="accent6" w:themeFillTint="33"/>
          </w:tcPr>
          <w:p w14:paraId="718DAA91" w14:textId="77777777" w:rsidR="00B622AC" w:rsidRPr="002679B6" w:rsidRDefault="00B622AC" w:rsidP="00067B3A">
            <w:pPr>
              <w:ind w:firstLine="0"/>
              <w:rPr>
                <w:b/>
                <w:bCs/>
              </w:rPr>
            </w:pPr>
            <w:r w:rsidRPr="002679B6">
              <w:rPr>
                <w:b/>
                <w:bCs/>
              </w:rPr>
              <w:t>4.</w:t>
            </w:r>
          </w:p>
        </w:tc>
        <w:tc>
          <w:tcPr>
            <w:tcW w:w="3479" w:type="pct"/>
            <w:shd w:val="clear" w:color="auto" w:fill="FDE9D9" w:themeFill="accent6" w:themeFillTint="33"/>
          </w:tcPr>
          <w:p w14:paraId="62D55E4F" w14:textId="77777777" w:rsidR="00B622AC" w:rsidRPr="002679B6" w:rsidRDefault="00B622AC" w:rsidP="00067B3A">
            <w:pPr>
              <w:ind w:right="57" w:firstLine="0"/>
              <w:rPr>
                <w:b/>
                <w:bCs/>
              </w:rPr>
            </w:pPr>
            <w:r w:rsidRPr="002679B6">
              <w:rPr>
                <w:b/>
                <w:bCs/>
              </w:rPr>
              <w:t>Спазване на методическата последователност на обучението</w:t>
            </w:r>
          </w:p>
        </w:tc>
        <w:tc>
          <w:tcPr>
            <w:tcW w:w="839" w:type="pct"/>
            <w:shd w:val="clear" w:color="auto" w:fill="FDE9D9" w:themeFill="accent6" w:themeFillTint="33"/>
          </w:tcPr>
          <w:p w14:paraId="2E8FD5CA" w14:textId="77777777" w:rsidR="00B622AC" w:rsidRPr="002679B6" w:rsidRDefault="00B622AC" w:rsidP="00067B3A">
            <w:pPr>
              <w:ind w:firstLine="0"/>
              <w:jc w:val="center"/>
              <w:rPr>
                <w:b/>
                <w:bCs/>
              </w:rPr>
            </w:pPr>
          </w:p>
        </w:tc>
        <w:tc>
          <w:tcPr>
            <w:tcW w:w="454" w:type="pct"/>
            <w:shd w:val="clear" w:color="auto" w:fill="FDE9D9" w:themeFill="accent6" w:themeFillTint="33"/>
          </w:tcPr>
          <w:p w14:paraId="5F097F19" w14:textId="77777777" w:rsidR="00B622AC" w:rsidRPr="002679B6" w:rsidRDefault="00B622AC" w:rsidP="00067B3A">
            <w:pPr>
              <w:ind w:firstLine="0"/>
              <w:jc w:val="center"/>
              <w:rPr>
                <w:b/>
                <w:bCs/>
              </w:rPr>
            </w:pPr>
            <w:r w:rsidRPr="002679B6">
              <w:rPr>
                <w:b/>
                <w:bCs/>
              </w:rPr>
              <w:t>20</w:t>
            </w:r>
          </w:p>
        </w:tc>
      </w:tr>
      <w:tr w:rsidR="00B622AC" w:rsidRPr="00C16A8A" w14:paraId="7F549B7E" w14:textId="77777777" w:rsidTr="00C801B2">
        <w:tc>
          <w:tcPr>
            <w:tcW w:w="228" w:type="pct"/>
            <w:shd w:val="clear" w:color="auto" w:fill="auto"/>
          </w:tcPr>
          <w:p w14:paraId="495B1A44" w14:textId="77777777" w:rsidR="00B622AC" w:rsidRPr="00C16A8A" w:rsidRDefault="00B622AC" w:rsidP="00067B3A">
            <w:pPr>
              <w:ind w:firstLine="0"/>
            </w:pPr>
            <w:r w:rsidRPr="00C16A8A">
              <w:t>4.1.</w:t>
            </w:r>
          </w:p>
        </w:tc>
        <w:tc>
          <w:tcPr>
            <w:tcW w:w="3479" w:type="pct"/>
            <w:shd w:val="clear" w:color="auto" w:fill="auto"/>
          </w:tcPr>
          <w:p w14:paraId="470B91AC" w14:textId="77777777" w:rsidR="00B622AC" w:rsidRPr="00C16A8A" w:rsidRDefault="00B622AC" w:rsidP="00067B3A">
            <w:pPr>
              <w:ind w:right="57" w:firstLine="0"/>
            </w:pPr>
            <w:r w:rsidRPr="00C16A8A">
              <w:t>Самостоятелно определя методическата последователност на упражненията за усвояване на гребната техника</w:t>
            </w:r>
          </w:p>
        </w:tc>
        <w:tc>
          <w:tcPr>
            <w:tcW w:w="839" w:type="pct"/>
            <w:shd w:val="clear" w:color="auto" w:fill="auto"/>
          </w:tcPr>
          <w:p w14:paraId="21E04DB3" w14:textId="77777777" w:rsidR="00B622AC" w:rsidRPr="00C16A8A" w:rsidRDefault="00B622AC" w:rsidP="00067B3A">
            <w:pPr>
              <w:ind w:firstLine="0"/>
              <w:jc w:val="center"/>
            </w:pPr>
            <w:r w:rsidRPr="00C16A8A">
              <w:t>10</w:t>
            </w:r>
          </w:p>
        </w:tc>
        <w:tc>
          <w:tcPr>
            <w:tcW w:w="454" w:type="pct"/>
            <w:shd w:val="clear" w:color="auto" w:fill="auto"/>
          </w:tcPr>
          <w:p w14:paraId="35119A2E" w14:textId="77777777" w:rsidR="00B622AC" w:rsidRPr="00C16A8A" w:rsidRDefault="00B622AC" w:rsidP="00067B3A">
            <w:pPr>
              <w:ind w:firstLine="0"/>
              <w:jc w:val="center"/>
            </w:pPr>
          </w:p>
        </w:tc>
      </w:tr>
      <w:tr w:rsidR="00B622AC" w:rsidRPr="00C16A8A" w14:paraId="36943CED" w14:textId="77777777" w:rsidTr="00C801B2">
        <w:tc>
          <w:tcPr>
            <w:tcW w:w="228" w:type="pct"/>
            <w:shd w:val="clear" w:color="auto" w:fill="auto"/>
          </w:tcPr>
          <w:p w14:paraId="6BDE273C" w14:textId="77777777" w:rsidR="00B622AC" w:rsidRPr="00C16A8A" w:rsidRDefault="00B622AC" w:rsidP="00067B3A">
            <w:pPr>
              <w:ind w:firstLine="0"/>
            </w:pPr>
            <w:r w:rsidRPr="00C16A8A">
              <w:t>4.2.</w:t>
            </w:r>
          </w:p>
        </w:tc>
        <w:tc>
          <w:tcPr>
            <w:tcW w:w="3479" w:type="pct"/>
            <w:shd w:val="clear" w:color="auto" w:fill="auto"/>
          </w:tcPr>
          <w:p w14:paraId="44940961" w14:textId="77777777" w:rsidR="00B622AC" w:rsidRPr="00C16A8A" w:rsidRDefault="00B622AC" w:rsidP="00067B3A">
            <w:pPr>
              <w:ind w:right="57" w:firstLine="0"/>
            </w:pPr>
            <w:r w:rsidRPr="00C16A8A">
              <w:t>Знае и умее да прилага упражнения за отстраняване на основни грешки</w:t>
            </w:r>
          </w:p>
        </w:tc>
        <w:tc>
          <w:tcPr>
            <w:tcW w:w="839" w:type="pct"/>
            <w:shd w:val="clear" w:color="auto" w:fill="auto"/>
          </w:tcPr>
          <w:p w14:paraId="7E38AD52" w14:textId="77777777" w:rsidR="00B622AC" w:rsidRPr="00C16A8A" w:rsidRDefault="00B622AC" w:rsidP="00067B3A">
            <w:pPr>
              <w:ind w:firstLine="0"/>
              <w:jc w:val="center"/>
            </w:pPr>
            <w:r w:rsidRPr="00C16A8A">
              <w:t>10</w:t>
            </w:r>
          </w:p>
        </w:tc>
        <w:tc>
          <w:tcPr>
            <w:tcW w:w="454" w:type="pct"/>
            <w:shd w:val="clear" w:color="auto" w:fill="auto"/>
          </w:tcPr>
          <w:p w14:paraId="5F5E0FE2" w14:textId="77777777" w:rsidR="00B622AC" w:rsidRPr="00C16A8A" w:rsidRDefault="00B622AC" w:rsidP="00067B3A">
            <w:pPr>
              <w:ind w:firstLine="0"/>
              <w:jc w:val="center"/>
            </w:pPr>
          </w:p>
        </w:tc>
      </w:tr>
      <w:tr w:rsidR="00B622AC" w:rsidRPr="00C16A8A" w14:paraId="6303D58D" w14:textId="77777777" w:rsidTr="00C801B2">
        <w:tc>
          <w:tcPr>
            <w:tcW w:w="228" w:type="pct"/>
            <w:shd w:val="clear" w:color="auto" w:fill="FDE9D9" w:themeFill="accent6" w:themeFillTint="33"/>
          </w:tcPr>
          <w:p w14:paraId="6FF2122F" w14:textId="77777777" w:rsidR="00B622AC" w:rsidRPr="002679B6" w:rsidRDefault="00B622AC" w:rsidP="00067B3A">
            <w:pPr>
              <w:ind w:firstLine="0"/>
              <w:rPr>
                <w:b/>
                <w:bCs/>
              </w:rPr>
            </w:pPr>
            <w:r w:rsidRPr="002679B6">
              <w:rPr>
                <w:b/>
                <w:bCs/>
              </w:rPr>
              <w:t>5.</w:t>
            </w:r>
          </w:p>
        </w:tc>
        <w:tc>
          <w:tcPr>
            <w:tcW w:w="3479" w:type="pct"/>
            <w:shd w:val="clear" w:color="auto" w:fill="FDE9D9" w:themeFill="accent6" w:themeFillTint="33"/>
          </w:tcPr>
          <w:p w14:paraId="34B076DB" w14:textId="77777777" w:rsidR="00B622AC" w:rsidRPr="002679B6" w:rsidRDefault="00B622AC" w:rsidP="00067B3A">
            <w:pPr>
              <w:ind w:right="57" w:firstLine="0"/>
              <w:rPr>
                <w:b/>
                <w:bCs/>
              </w:rPr>
            </w:pPr>
            <w:r w:rsidRPr="002679B6">
              <w:rPr>
                <w:b/>
                <w:bCs/>
              </w:rPr>
              <w:t>Качество на провеждане на учебно-тренировъчното занимание</w:t>
            </w:r>
          </w:p>
        </w:tc>
        <w:tc>
          <w:tcPr>
            <w:tcW w:w="839" w:type="pct"/>
            <w:shd w:val="clear" w:color="auto" w:fill="FDE9D9" w:themeFill="accent6" w:themeFillTint="33"/>
          </w:tcPr>
          <w:p w14:paraId="70CC8B0B" w14:textId="77777777" w:rsidR="00B622AC" w:rsidRPr="002679B6" w:rsidRDefault="00B622AC" w:rsidP="00067B3A">
            <w:pPr>
              <w:ind w:firstLine="0"/>
              <w:jc w:val="center"/>
              <w:rPr>
                <w:b/>
                <w:bCs/>
              </w:rPr>
            </w:pPr>
          </w:p>
        </w:tc>
        <w:tc>
          <w:tcPr>
            <w:tcW w:w="454" w:type="pct"/>
            <w:shd w:val="clear" w:color="auto" w:fill="FDE9D9" w:themeFill="accent6" w:themeFillTint="33"/>
          </w:tcPr>
          <w:p w14:paraId="71FF1CE1" w14:textId="77777777" w:rsidR="00B622AC" w:rsidRPr="002679B6" w:rsidRDefault="00B622AC" w:rsidP="00067B3A">
            <w:pPr>
              <w:ind w:firstLine="0"/>
              <w:jc w:val="center"/>
              <w:rPr>
                <w:b/>
                <w:bCs/>
              </w:rPr>
            </w:pPr>
            <w:r w:rsidRPr="002679B6">
              <w:rPr>
                <w:b/>
                <w:bCs/>
              </w:rPr>
              <w:t>40</w:t>
            </w:r>
          </w:p>
        </w:tc>
      </w:tr>
      <w:tr w:rsidR="00B622AC" w:rsidRPr="00C16A8A" w14:paraId="3C17A073" w14:textId="77777777" w:rsidTr="00C801B2">
        <w:tc>
          <w:tcPr>
            <w:tcW w:w="228" w:type="pct"/>
            <w:shd w:val="clear" w:color="auto" w:fill="auto"/>
          </w:tcPr>
          <w:p w14:paraId="25247F21" w14:textId="77777777" w:rsidR="00B622AC" w:rsidRPr="00C16A8A" w:rsidRDefault="00B622AC" w:rsidP="00067B3A">
            <w:pPr>
              <w:ind w:firstLine="0"/>
            </w:pPr>
            <w:r w:rsidRPr="00C16A8A">
              <w:t>5.1.</w:t>
            </w:r>
          </w:p>
        </w:tc>
        <w:tc>
          <w:tcPr>
            <w:tcW w:w="3479" w:type="pct"/>
            <w:shd w:val="clear" w:color="auto" w:fill="auto"/>
          </w:tcPr>
          <w:p w14:paraId="042DE6F7" w14:textId="77777777" w:rsidR="00B622AC" w:rsidRPr="00C16A8A" w:rsidRDefault="00B622AC" w:rsidP="00067B3A">
            <w:pPr>
              <w:ind w:right="57" w:firstLine="0"/>
            </w:pPr>
            <w:r w:rsidRPr="00C16A8A">
              <w:t>Борави свободно с терминологията на спорта и се държи уверено и компетентно</w:t>
            </w:r>
          </w:p>
        </w:tc>
        <w:tc>
          <w:tcPr>
            <w:tcW w:w="839" w:type="pct"/>
            <w:shd w:val="clear" w:color="auto" w:fill="auto"/>
          </w:tcPr>
          <w:p w14:paraId="70023A44" w14:textId="77777777" w:rsidR="00B622AC" w:rsidRPr="00C16A8A" w:rsidRDefault="00B622AC" w:rsidP="00067B3A">
            <w:pPr>
              <w:ind w:firstLine="0"/>
              <w:jc w:val="center"/>
            </w:pPr>
            <w:r w:rsidRPr="00C16A8A">
              <w:t>10</w:t>
            </w:r>
          </w:p>
        </w:tc>
        <w:tc>
          <w:tcPr>
            <w:tcW w:w="454" w:type="pct"/>
            <w:shd w:val="clear" w:color="auto" w:fill="auto"/>
          </w:tcPr>
          <w:p w14:paraId="208226CF" w14:textId="77777777" w:rsidR="00B622AC" w:rsidRPr="00C16A8A" w:rsidRDefault="00B622AC" w:rsidP="00067B3A">
            <w:pPr>
              <w:ind w:firstLine="0"/>
              <w:jc w:val="center"/>
            </w:pPr>
          </w:p>
        </w:tc>
      </w:tr>
      <w:tr w:rsidR="00B622AC" w:rsidRPr="00C16A8A" w14:paraId="7453E0D0" w14:textId="77777777" w:rsidTr="00C801B2">
        <w:tc>
          <w:tcPr>
            <w:tcW w:w="228" w:type="pct"/>
            <w:shd w:val="clear" w:color="auto" w:fill="auto"/>
          </w:tcPr>
          <w:p w14:paraId="71734007" w14:textId="77777777" w:rsidR="00B622AC" w:rsidRPr="00C16A8A" w:rsidRDefault="00B622AC" w:rsidP="00067B3A">
            <w:pPr>
              <w:ind w:firstLine="0"/>
            </w:pPr>
            <w:r w:rsidRPr="00C16A8A">
              <w:t>5.2.</w:t>
            </w:r>
          </w:p>
        </w:tc>
        <w:tc>
          <w:tcPr>
            <w:tcW w:w="3479" w:type="pct"/>
            <w:shd w:val="clear" w:color="auto" w:fill="auto"/>
          </w:tcPr>
          <w:p w14:paraId="6D6C4E17" w14:textId="77777777" w:rsidR="00B622AC" w:rsidRPr="00C16A8A" w:rsidRDefault="00B622AC" w:rsidP="00067B3A">
            <w:pPr>
              <w:ind w:right="57" w:firstLine="0"/>
            </w:pPr>
            <w:r w:rsidRPr="00C16A8A">
              <w:t>Умее да демонстрира правилно техниката на кану или каяк и да придружава демонстрацията с адекватно обяснение</w:t>
            </w:r>
          </w:p>
        </w:tc>
        <w:tc>
          <w:tcPr>
            <w:tcW w:w="839" w:type="pct"/>
            <w:shd w:val="clear" w:color="auto" w:fill="auto"/>
          </w:tcPr>
          <w:p w14:paraId="6EFCCACE" w14:textId="77777777" w:rsidR="00B622AC" w:rsidRPr="00C16A8A" w:rsidRDefault="00B622AC" w:rsidP="00067B3A">
            <w:pPr>
              <w:ind w:firstLine="0"/>
              <w:jc w:val="center"/>
            </w:pPr>
            <w:r w:rsidRPr="00C16A8A">
              <w:t>10</w:t>
            </w:r>
          </w:p>
        </w:tc>
        <w:tc>
          <w:tcPr>
            <w:tcW w:w="454" w:type="pct"/>
            <w:shd w:val="clear" w:color="auto" w:fill="auto"/>
          </w:tcPr>
          <w:p w14:paraId="72FD23D0" w14:textId="77777777" w:rsidR="00B622AC" w:rsidRPr="00C16A8A" w:rsidRDefault="00B622AC" w:rsidP="00067B3A">
            <w:pPr>
              <w:ind w:firstLine="0"/>
              <w:jc w:val="center"/>
            </w:pPr>
          </w:p>
        </w:tc>
      </w:tr>
      <w:tr w:rsidR="00B622AC" w:rsidRPr="00C16A8A" w14:paraId="3E4F3076" w14:textId="77777777" w:rsidTr="00C801B2">
        <w:tc>
          <w:tcPr>
            <w:tcW w:w="228" w:type="pct"/>
            <w:shd w:val="clear" w:color="auto" w:fill="auto"/>
          </w:tcPr>
          <w:p w14:paraId="50E48E50" w14:textId="77777777" w:rsidR="00B622AC" w:rsidRPr="00C16A8A" w:rsidRDefault="00B622AC" w:rsidP="00067B3A">
            <w:pPr>
              <w:ind w:firstLine="0"/>
            </w:pPr>
            <w:r w:rsidRPr="00C16A8A">
              <w:t>5.3.</w:t>
            </w:r>
          </w:p>
        </w:tc>
        <w:tc>
          <w:tcPr>
            <w:tcW w:w="3479" w:type="pct"/>
            <w:shd w:val="clear" w:color="auto" w:fill="auto"/>
          </w:tcPr>
          <w:p w14:paraId="6B346B8D" w14:textId="77777777" w:rsidR="00B622AC" w:rsidRPr="00C16A8A" w:rsidRDefault="00B622AC" w:rsidP="00067B3A">
            <w:pPr>
              <w:ind w:right="57" w:firstLine="0"/>
            </w:pPr>
            <w:r w:rsidRPr="00C16A8A">
              <w:t>Умее да преценява правилно различни конфликтни ситуации, възникващи при гребането на вода и да реагира адекватно на избягването им</w:t>
            </w:r>
          </w:p>
        </w:tc>
        <w:tc>
          <w:tcPr>
            <w:tcW w:w="839" w:type="pct"/>
            <w:shd w:val="clear" w:color="auto" w:fill="auto"/>
          </w:tcPr>
          <w:p w14:paraId="550EEDEB" w14:textId="77777777" w:rsidR="00B622AC" w:rsidRPr="00C16A8A" w:rsidRDefault="00B622AC" w:rsidP="00067B3A">
            <w:pPr>
              <w:ind w:firstLine="0"/>
              <w:jc w:val="center"/>
            </w:pPr>
            <w:r w:rsidRPr="00C16A8A">
              <w:t>10</w:t>
            </w:r>
          </w:p>
        </w:tc>
        <w:tc>
          <w:tcPr>
            <w:tcW w:w="454" w:type="pct"/>
            <w:shd w:val="clear" w:color="auto" w:fill="auto"/>
          </w:tcPr>
          <w:p w14:paraId="38CA2737" w14:textId="77777777" w:rsidR="00B622AC" w:rsidRPr="00C16A8A" w:rsidRDefault="00B622AC" w:rsidP="00067B3A">
            <w:pPr>
              <w:ind w:firstLine="0"/>
              <w:jc w:val="center"/>
            </w:pPr>
          </w:p>
        </w:tc>
      </w:tr>
      <w:tr w:rsidR="00B622AC" w:rsidRPr="00C16A8A" w14:paraId="34AD0157" w14:textId="77777777" w:rsidTr="00C801B2">
        <w:tc>
          <w:tcPr>
            <w:tcW w:w="228" w:type="pct"/>
            <w:shd w:val="clear" w:color="auto" w:fill="auto"/>
          </w:tcPr>
          <w:p w14:paraId="7F0303A4" w14:textId="77777777" w:rsidR="00B622AC" w:rsidRPr="00C16A8A" w:rsidRDefault="00B622AC" w:rsidP="00067B3A">
            <w:pPr>
              <w:ind w:firstLine="0"/>
            </w:pPr>
            <w:r w:rsidRPr="00C16A8A">
              <w:t>5.4.</w:t>
            </w:r>
          </w:p>
        </w:tc>
        <w:tc>
          <w:tcPr>
            <w:tcW w:w="3479" w:type="pct"/>
            <w:shd w:val="clear" w:color="auto" w:fill="auto"/>
          </w:tcPr>
          <w:p w14:paraId="31AFB68C" w14:textId="77777777" w:rsidR="00B622AC" w:rsidRPr="00C16A8A" w:rsidRDefault="00B622AC" w:rsidP="00067B3A">
            <w:pPr>
              <w:ind w:right="57" w:firstLine="0"/>
            </w:pPr>
            <w:r w:rsidRPr="00C16A8A">
              <w:t>Знае и умее да прилага упражнения за отстраняване на характерни грешки</w:t>
            </w:r>
          </w:p>
        </w:tc>
        <w:tc>
          <w:tcPr>
            <w:tcW w:w="839" w:type="pct"/>
            <w:shd w:val="clear" w:color="auto" w:fill="auto"/>
          </w:tcPr>
          <w:p w14:paraId="3CFAD806" w14:textId="77777777" w:rsidR="00B622AC" w:rsidRPr="00C16A8A" w:rsidRDefault="00B622AC" w:rsidP="00067B3A">
            <w:pPr>
              <w:ind w:firstLine="0"/>
              <w:jc w:val="center"/>
            </w:pPr>
            <w:r w:rsidRPr="00C16A8A">
              <w:t>10</w:t>
            </w:r>
          </w:p>
        </w:tc>
        <w:tc>
          <w:tcPr>
            <w:tcW w:w="454" w:type="pct"/>
            <w:shd w:val="clear" w:color="auto" w:fill="auto"/>
          </w:tcPr>
          <w:p w14:paraId="7E3E3CBC" w14:textId="77777777" w:rsidR="00B622AC" w:rsidRPr="00C16A8A" w:rsidRDefault="00B622AC" w:rsidP="00067B3A">
            <w:pPr>
              <w:ind w:firstLine="0"/>
              <w:jc w:val="center"/>
            </w:pPr>
          </w:p>
        </w:tc>
      </w:tr>
      <w:tr w:rsidR="00B622AC" w:rsidRPr="00C16A8A" w14:paraId="1AF644F2" w14:textId="77777777" w:rsidTr="00C801B2">
        <w:tc>
          <w:tcPr>
            <w:tcW w:w="3707" w:type="pct"/>
            <w:gridSpan w:val="2"/>
            <w:shd w:val="clear" w:color="auto" w:fill="auto"/>
          </w:tcPr>
          <w:p w14:paraId="6C1948FC" w14:textId="77777777" w:rsidR="00B622AC" w:rsidRPr="00C16A8A" w:rsidRDefault="00B622AC" w:rsidP="00067B3A">
            <w:pPr>
              <w:ind w:firstLine="0"/>
              <w:jc w:val="right"/>
              <w:rPr>
                <w:b/>
              </w:rPr>
            </w:pPr>
            <w:r w:rsidRPr="00C16A8A">
              <w:rPr>
                <w:b/>
              </w:rPr>
              <w:t>Общ брой точки:</w:t>
            </w:r>
          </w:p>
        </w:tc>
        <w:tc>
          <w:tcPr>
            <w:tcW w:w="839" w:type="pct"/>
            <w:shd w:val="clear" w:color="auto" w:fill="auto"/>
          </w:tcPr>
          <w:p w14:paraId="2111D858" w14:textId="77777777" w:rsidR="00B622AC" w:rsidRPr="00C16A8A" w:rsidRDefault="00B622AC" w:rsidP="00067B3A">
            <w:pPr>
              <w:ind w:firstLine="0"/>
              <w:jc w:val="center"/>
              <w:rPr>
                <w:b/>
              </w:rPr>
            </w:pPr>
            <w:r w:rsidRPr="00C16A8A">
              <w:rPr>
                <w:b/>
              </w:rPr>
              <w:t>100</w:t>
            </w:r>
          </w:p>
        </w:tc>
        <w:tc>
          <w:tcPr>
            <w:tcW w:w="454" w:type="pct"/>
            <w:shd w:val="clear" w:color="auto" w:fill="auto"/>
          </w:tcPr>
          <w:p w14:paraId="44A577EB" w14:textId="77777777" w:rsidR="00B622AC" w:rsidRPr="00C16A8A" w:rsidRDefault="00B622AC" w:rsidP="00067B3A">
            <w:pPr>
              <w:ind w:firstLine="0"/>
              <w:jc w:val="center"/>
              <w:rPr>
                <w:b/>
              </w:rPr>
            </w:pPr>
            <w:r w:rsidRPr="00C16A8A">
              <w:rPr>
                <w:b/>
              </w:rPr>
              <w:t>100</w:t>
            </w:r>
          </w:p>
        </w:tc>
      </w:tr>
    </w:tbl>
    <w:p w14:paraId="791621E0" w14:textId="1ACF66AD" w:rsidR="00B622AC" w:rsidRPr="00C16A8A" w:rsidRDefault="00B622AC" w:rsidP="00277093">
      <w:pPr>
        <w:pageBreakBefore/>
        <w:spacing w:after="120"/>
        <w:ind w:left="567" w:firstLine="0"/>
        <w:rPr>
          <w:b/>
        </w:rPr>
      </w:pPr>
      <w:r w:rsidRPr="00C16A8A">
        <w:rPr>
          <w:b/>
        </w:rPr>
        <w:lastRenderedPageBreak/>
        <w:t>Препоръчителна литература</w:t>
      </w:r>
    </w:p>
    <w:p w14:paraId="611E84FC" w14:textId="77777777" w:rsidR="00B622AC" w:rsidRPr="00CD01F0" w:rsidRDefault="00B622AC" w:rsidP="00CD01F0">
      <w:pPr>
        <w:ind w:firstLine="0"/>
        <w:rPr>
          <w:color w:val="000000" w:themeColor="text1"/>
        </w:rPr>
      </w:pPr>
      <w:r w:rsidRPr="00C16A8A">
        <w:t>Бачев, В. (1989</w:t>
      </w:r>
      <w:r w:rsidRPr="00CD01F0">
        <w:rPr>
          <w:color w:val="000000" w:themeColor="text1"/>
        </w:rPr>
        <w:t xml:space="preserve">). </w:t>
      </w:r>
      <w:r w:rsidRPr="00CD01F0">
        <w:rPr>
          <w:i/>
          <w:color w:val="000000" w:themeColor="text1"/>
        </w:rPr>
        <w:t>Кану-каяк – проблеми на тренировката.</w:t>
      </w:r>
      <w:r w:rsidRPr="00CD01F0">
        <w:rPr>
          <w:color w:val="000000" w:themeColor="text1"/>
        </w:rPr>
        <w:t xml:space="preserve"> София.</w:t>
      </w:r>
    </w:p>
    <w:p w14:paraId="6AE0A610" w14:textId="77777777" w:rsidR="00B622AC" w:rsidRPr="00CD01F0" w:rsidRDefault="00B622AC" w:rsidP="00CD01F0">
      <w:pPr>
        <w:ind w:firstLine="0"/>
        <w:rPr>
          <w:color w:val="000000" w:themeColor="text1"/>
        </w:rPr>
      </w:pPr>
      <w:r w:rsidRPr="00CD01F0">
        <w:rPr>
          <w:color w:val="000000" w:themeColor="text1"/>
        </w:rPr>
        <w:t xml:space="preserve">Бачев, В. (1990). </w:t>
      </w:r>
      <w:r w:rsidRPr="00CD01F0">
        <w:rPr>
          <w:i/>
          <w:color w:val="000000" w:themeColor="text1"/>
        </w:rPr>
        <w:t>Кану-каяк – проблеми на тренировката</w:t>
      </w:r>
      <w:r w:rsidRPr="00CD01F0">
        <w:rPr>
          <w:color w:val="000000" w:themeColor="text1"/>
        </w:rPr>
        <w:t>, ІІ част, София.</w:t>
      </w:r>
    </w:p>
    <w:p w14:paraId="474FB0F1" w14:textId="77777777" w:rsidR="00B622AC" w:rsidRPr="00CD01F0" w:rsidRDefault="00B622AC" w:rsidP="00CD01F0">
      <w:pPr>
        <w:ind w:firstLine="0"/>
        <w:rPr>
          <w:color w:val="000000" w:themeColor="text1"/>
        </w:rPr>
      </w:pPr>
      <w:r w:rsidRPr="00CD01F0">
        <w:rPr>
          <w:color w:val="000000" w:themeColor="text1"/>
        </w:rPr>
        <w:t xml:space="preserve">Желязков, Цв., </w:t>
      </w:r>
      <w:proofErr w:type="spellStart"/>
      <w:r w:rsidRPr="00CD01F0">
        <w:rPr>
          <w:color w:val="000000" w:themeColor="text1"/>
        </w:rPr>
        <w:t>Дашева</w:t>
      </w:r>
      <w:proofErr w:type="spellEnd"/>
      <w:r w:rsidRPr="00CD01F0">
        <w:rPr>
          <w:color w:val="000000" w:themeColor="text1"/>
        </w:rPr>
        <w:t xml:space="preserve">, Д. (2011). </w:t>
      </w:r>
      <w:r w:rsidRPr="00CD01F0">
        <w:rPr>
          <w:i/>
          <w:color w:val="000000" w:themeColor="text1"/>
        </w:rPr>
        <w:t>Основи на спортната тренировка</w:t>
      </w:r>
      <w:r w:rsidRPr="00CD01F0">
        <w:rPr>
          <w:color w:val="000000" w:themeColor="text1"/>
        </w:rPr>
        <w:t>. Гера арт, София.</w:t>
      </w:r>
    </w:p>
    <w:p w14:paraId="5743F493" w14:textId="77777777" w:rsidR="00B622AC" w:rsidRPr="00CD01F0" w:rsidRDefault="00B622AC" w:rsidP="00CD01F0">
      <w:pPr>
        <w:ind w:firstLine="0"/>
        <w:rPr>
          <w:color w:val="000000" w:themeColor="text1"/>
        </w:rPr>
      </w:pPr>
      <w:r w:rsidRPr="00CD01F0">
        <w:rPr>
          <w:color w:val="000000" w:themeColor="text1"/>
        </w:rPr>
        <w:t xml:space="preserve">Заркова, С. (2004). </w:t>
      </w:r>
      <w:r w:rsidRPr="00CD01F0">
        <w:rPr>
          <w:i/>
          <w:color w:val="000000" w:themeColor="text1"/>
        </w:rPr>
        <w:t>Историята на кану-каяка в България 1994–2004 г.</w:t>
      </w:r>
      <w:r w:rsidRPr="00CD01F0">
        <w:rPr>
          <w:color w:val="000000" w:themeColor="text1"/>
        </w:rPr>
        <w:t>, част ІІ. София.</w:t>
      </w:r>
    </w:p>
    <w:p w14:paraId="650AA23D" w14:textId="77777777" w:rsidR="00B622AC" w:rsidRPr="00CD01F0" w:rsidRDefault="00B622AC" w:rsidP="00CD01F0">
      <w:pPr>
        <w:ind w:firstLine="0"/>
        <w:rPr>
          <w:color w:val="000000" w:themeColor="text1"/>
        </w:rPr>
      </w:pPr>
      <w:r w:rsidRPr="00CD01F0">
        <w:rPr>
          <w:color w:val="000000" w:themeColor="text1"/>
        </w:rPr>
        <w:t xml:space="preserve">Калев, Ч. (1994). </w:t>
      </w:r>
      <w:r w:rsidRPr="00CD01F0">
        <w:rPr>
          <w:i/>
          <w:color w:val="000000" w:themeColor="text1"/>
        </w:rPr>
        <w:t>Историята на кану-каяка в България 1924–1994 г.</w:t>
      </w:r>
      <w:r w:rsidRPr="00CD01F0">
        <w:rPr>
          <w:color w:val="000000" w:themeColor="text1"/>
        </w:rPr>
        <w:t xml:space="preserve"> София.</w:t>
      </w:r>
    </w:p>
    <w:p w14:paraId="63FEDB25" w14:textId="77777777" w:rsidR="00B622AC" w:rsidRPr="00CD01F0" w:rsidRDefault="00B622AC" w:rsidP="00CD01F0">
      <w:pPr>
        <w:ind w:firstLine="0"/>
        <w:rPr>
          <w:color w:val="000000" w:themeColor="text1"/>
        </w:rPr>
      </w:pPr>
      <w:proofErr w:type="spellStart"/>
      <w:r w:rsidRPr="00CD01F0">
        <w:rPr>
          <w:color w:val="000000" w:themeColor="text1"/>
        </w:rPr>
        <w:t>Журавский</w:t>
      </w:r>
      <w:proofErr w:type="spellEnd"/>
      <w:r w:rsidRPr="00CD01F0">
        <w:rPr>
          <w:color w:val="000000" w:themeColor="text1"/>
        </w:rPr>
        <w:t xml:space="preserve">, А. (2018). </w:t>
      </w:r>
      <w:r w:rsidRPr="00CD01F0">
        <w:rPr>
          <w:i/>
          <w:color w:val="000000" w:themeColor="text1"/>
        </w:rPr>
        <w:t xml:space="preserve">Отбор в </w:t>
      </w:r>
      <w:proofErr w:type="spellStart"/>
      <w:r w:rsidRPr="00CD01F0">
        <w:rPr>
          <w:i/>
          <w:color w:val="000000" w:themeColor="text1"/>
        </w:rPr>
        <w:t>гребле</w:t>
      </w:r>
      <w:proofErr w:type="spellEnd"/>
      <w:r w:rsidRPr="00CD01F0">
        <w:rPr>
          <w:i/>
          <w:color w:val="000000" w:themeColor="text1"/>
        </w:rPr>
        <w:t xml:space="preserve"> на </w:t>
      </w:r>
      <w:proofErr w:type="spellStart"/>
      <w:r w:rsidRPr="00CD01F0">
        <w:rPr>
          <w:i/>
          <w:color w:val="000000" w:themeColor="text1"/>
        </w:rPr>
        <w:t>байдарках</w:t>
      </w:r>
      <w:proofErr w:type="spellEnd"/>
      <w:r w:rsidRPr="00CD01F0">
        <w:rPr>
          <w:i/>
          <w:color w:val="000000" w:themeColor="text1"/>
        </w:rPr>
        <w:t xml:space="preserve"> и </w:t>
      </w:r>
      <w:proofErr w:type="spellStart"/>
      <w:r w:rsidRPr="00CD01F0">
        <w:rPr>
          <w:i/>
          <w:color w:val="000000" w:themeColor="text1"/>
        </w:rPr>
        <w:t>каное</w:t>
      </w:r>
      <w:proofErr w:type="spellEnd"/>
      <w:r w:rsidRPr="00CD01F0">
        <w:rPr>
          <w:color w:val="000000" w:themeColor="text1"/>
        </w:rPr>
        <w:t xml:space="preserve"> – монография, ИД „Среда“, </w:t>
      </w:r>
      <w:proofErr w:type="spellStart"/>
      <w:r w:rsidRPr="00CD01F0">
        <w:rPr>
          <w:color w:val="000000" w:themeColor="text1"/>
        </w:rPr>
        <w:t>Чебоксари</w:t>
      </w:r>
      <w:proofErr w:type="spellEnd"/>
      <w:r w:rsidRPr="00CD01F0">
        <w:rPr>
          <w:color w:val="000000" w:themeColor="text1"/>
        </w:rPr>
        <w:t>.</w:t>
      </w:r>
    </w:p>
    <w:p w14:paraId="432A043E" w14:textId="77777777" w:rsidR="00B622AC" w:rsidRPr="00CD01F0" w:rsidRDefault="00B622AC" w:rsidP="00CD01F0">
      <w:pPr>
        <w:ind w:firstLine="0"/>
        <w:rPr>
          <w:color w:val="000000" w:themeColor="text1"/>
        </w:rPr>
      </w:pPr>
      <w:r w:rsidRPr="00CD01F0">
        <w:rPr>
          <w:color w:val="000000" w:themeColor="text1"/>
        </w:rPr>
        <w:t xml:space="preserve">Калев, Ч., Йорданова, З. (1998). </w:t>
      </w:r>
      <w:r w:rsidRPr="00CD01F0">
        <w:rPr>
          <w:i/>
          <w:color w:val="000000" w:themeColor="text1"/>
        </w:rPr>
        <w:t>Трите легенди.</w:t>
      </w:r>
      <w:r w:rsidRPr="00CD01F0">
        <w:rPr>
          <w:color w:val="000000" w:themeColor="text1"/>
        </w:rPr>
        <w:t xml:space="preserve"> София.</w:t>
      </w:r>
    </w:p>
    <w:p w14:paraId="3DF18448" w14:textId="77777777" w:rsidR="00B622AC" w:rsidRPr="00CD01F0" w:rsidRDefault="00B622AC" w:rsidP="00CD01F0">
      <w:pPr>
        <w:ind w:firstLine="0"/>
        <w:rPr>
          <w:color w:val="000000" w:themeColor="text1"/>
        </w:rPr>
      </w:pPr>
      <w:proofErr w:type="spellStart"/>
      <w:r w:rsidRPr="00CD01F0">
        <w:rPr>
          <w:color w:val="000000" w:themeColor="text1"/>
        </w:rPr>
        <w:t>Каллаур</w:t>
      </w:r>
      <w:proofErr w:type="spellEnd"/>
      <w:r w:rsidRPr="00CD01F0">
        <w:rPr>
          <w:color w:val="000000" w:themeColor="text1"/>
        </w:rPr>
        <w:t xml:space="preserve">, Е., </w:t>
      </w:r>
      <w:proofErr w:type="spellStart"/>
      <w:r w:rsidRPr="00CD01F0">
        <w:rPr>
          <w:color w:val="000000" w:themeColor="text1"/>
        </w:rPr>
        <w:t>Шантарович</w:t>
      </w:r>
      <w:proofErr w:type="spellEnd"/>
      <w:r w:rsidRPr="00CD01F0">
        <w:rPr>
          <w:color w:val="000000" w:themeColor="text1"/>
        </w:rPr>
        <w:t xml:space="preserve">, В., </w:t>
      </w:r>
      <w:proofErr w:type="spellStart"/>
      <w:r w:rsidRPr="00CD01F0">
        <w:rPr>
          <w:color w:val="000000" w:themeColor="text1"/>
        </w:rPr>
        <w:t>Шкуматов</w:t>
      </w:r>
      <w:proofErr w:type="spellEnd"/>
      <w:r w:rsidRPr="00CD01F0">
        <w:rPr>
          <w:color w:val="000000" w:themeColor="text1"/>
        </w:rPr>
        <w:t xml:space="preserve">, А., </w:t>
      </w:r>
      <w:proofErr w:type="spellStart"/>
      <w:r w:rsidRPr="00CD01F0">
        <w:rPr>
          <w:color w:val="000000" w:themeColor="text1"/>
        </w:rPr>
        <w:t>Загородный</w:t>
      </w:r>
      <w:proofErr w:type="spellEnd"/>
      <w:r w:rsidRPr="00CD01F0">
        <w:rPr>
          <w:color w:val="000000" w:themeColor="text1"/>
        </w:rPr>
        <w:t xml:space="preserve">, Т. (2017). </w:t>
      </w:r>
      <w:proofErr w:type="spellStart"/>
      <w:r w:rsidRPr="00CD01F0">
        <w:rPr>
          <w:i/>
          <w:color w:val="000000" w:themeColor="text1"/>
        </w:rPr>
        <w:t>Теоретические</w:t>
      </w:r>
      <w:proofErr w:type="spellEnd"/>
      <w:r w:rsidRPr="00CD01F0">
        <w:rPr>
          <w:i/>
          <w:color w:val="000000" w:themeColor="text1"/>
        </w:rPr>
        <w:t xml:space="preserve"> и </w:t>
      </w:r>
      <w:proofErr w:type="spellStart"/>
      <w:r w:rsidRPr="00CD01F0">
        <w:rPr>
          <w:i/>
          <w:color w:val="000000" w:themeColor="text1"/>
        </w:rPr>
        <w:t>практические</w:t>
      </w:r>
      <w:proofErr w:type="spellEnd"/>
      <w:r w:rsidRPr="00CD01F0">
        <w:rPr>
          <w:i/>
          <w:color w:val="000000" w:themeColor="text1"/>
        </w:rPr>
        <w:t xml:space="preserve"> аспекти подготовки </w:t>
      </w:r>
      <w:proofErr w:type="spellStart"/>
      <w:r w:rsidRPr="00CD01F0">
        <w:rPr>
          <w:i/>
          <w:color w:val="000000" w:themeColor="text1"/>
        </w:rPr>
        <w:t>спортсменов</w:t>
      </w:r>
      <w:proofErr w:type="spellEnd"/>
      <w:r w:rsidRPr="00CD01F0">
        <w:rPr>
          <w:i/>
          <w:color w:val="000000" w:themeColor="text1"/>
        </w:rPr>
        <w:t xml:space="preserve"> по </w:t>
      </w:r>
      <w:proofErr w:type="spellStart"/>
      <w:r w:rsidRPr="00CD01F0">
        <w:rPr>
          <w:i/>
          <w:color w:val="000000" w:themeColor="text1"/>
        </w:rPr>
        <w:t>гребле</w:t>
      </w:r>
      <w:proofErr w:type="spellEnd"/>
      <w:r w:rsidRPr="00CD01F0">
        <w:rPr>
          <w:i/>
          <w:color w:val="000000" w:themeColor="text1"/>
        </w:rPr>
        <w:t xml:space="preserve"> на </w:t>
      </w:r>
      <w:proofErr w:type="spellStart"/>
      <w:r w:rsidRPr="00CD01F0">
        <w:rPr>
          <w:i/>
          <w:color w:val="000000" w:themeColor="text1"/>
        </w:rPr>
        <w:t>байдарках</w:t>
      </w:r>
      <w:proofErr w:type="spellEnd"/>
      <w:r w:rsidRPr="00CD01F0">
        <w:rPr>
          <w:i/>
          <w:color w:val="000000" w:themeColor="text1"/>
        </w:rPr>
        <w:t xml:space="preserve"> и </w:t>
      </w:r>
      <w:proofErr w:type="spellStart"/>
      <w:r w:rsidRPr="00CD01F0">
        <w:rPr>
          <w:i/>
          <w:color w:val="000000" w:themeColor="text1"/>
        </w:rPr>
        <w:t>каное</w:t>
      </w:r>
      <w:proofErr w:type="spellEnd"/>
      <w:r w:rsidRPr="00CD01F0">
        <w:rPr>
          <w:i/>
          <w:color w:val="000000" w:themeColor="text1"/>
        </w:rPr>
        <w:t xml:space="preserve">, </w:t>
      </w:r>
      <w:proofErr w:type="spellStart"/>
      <w:r w:rsidRPr="00CD01F0">
        <w:rPr>
          <w:color w:val="000000" w:themeColor="text1"/>
        </w:rPr>
        <w:t>практическое</w:t>
      </w:r>
      <w:proofErr w:type="spellEnd"/>
      <w:r w:rsidRPr="00CD01F0">
        <w:rPr>
          <w:color w:val="000000" w:themeColor="text1"/>
        </w:rPr>
        <w:t xml:space="preserve"> пособие</w:t>
      </w:r>
      <w:r w:rsidRPr="00CD01F0">
        <w:rPr>
          <w:i/>
          <w:color w:val="000000" w:themeColor="text1"/>
        </w:rPr>
        <w:t>,</w:t>
      </w:r>
      <w:r w:rsidRPr="00CD01F0">
        <w:rPr>
          <w:color w:val="000000" w:themeColor="text1"/>
        </w:rPr>
        <w:t xml:space="preserve"> Минск, РНПЦ спорта.</w:t>
      </w:r>
    </w:p>
    <w:p w14:paraId="756C9C1D" w14:textId="77777777" w:rsidR="00B622AC" w:rsidRPr="00CD01F0" w:rsidRDefault="00B622AC" w:rsidP="00CD01F0">
      <w:pPr>
        <w:ind w:firstLine="0"/>
        <w:rPr>
          <w:color w:val="000000" w:themeColor="text1"/>
        </w:rPr>
      </w:pPr>
      <w:r w:rsidRPr="00CD01F0">
        <w:rPr>
          <w:color w:val="000000" w:themeColor="text1"/>
        </w:rPr>
        <w:t xml:space="preserve">Кирин, В. (2008). </w:t>
      </w:r>
      <w:r w:rsidRPr="00CD01F0">
        <w:rPr>
          <w:i/>
          <w:color w:val="000000" w:themeColor="text1"/>
        </w:rPr>
        <w:t>Сборник от материали по историята на кану-каяка в България 1924</w:t>
      </w:r>
      <w:r w:rsidRPr="00CD01F0">
        <w:rPr>
          <w:color w:val="000000" w:themeColor="text1"/>
        </w:rPr>
        <w:t>–</w:t>
      </w:r>
      <w:r w:rsidRPr="00CD01F0">
        <w:rPr>
          <w:i/>
          <w:color w:val="000000" w:themeColor="text1"/>
        </w:rPr>
        <w:t>2004.</w:t>
      </w:r>
      <w:r w:rsidRPr="00CD01F0">
        <w:rPr>
          <w:color w:val="000000" w:themeColor="text1"/>
        </w:rPr>
        <w:t xml:space="preserve"> София, БФКК.</w:t>
      </w:r>
    </w:p>
    <w:p w14:paraId="62ADFC32" w14:textId="77777777" w:rsidR="00B622AC" w:rsidRPr="00CD01F0" w:rsidRDefault="00B622AC" w:rsidP="00CD01F0">
      <w:pPr>
        <w:ind w:firstLine="0"/>
        <w:rPr>
          <w:color w:val="000000" w:themeColor="text1"/>
        </w:rPr>
      </w:pPr>
      <w:r w:rsidRPr="00CD01F0">
        <w:rPr>
          <w:color w:val="000000" w:themeColor="text1"/>
        </w:rPr>
        <w:t xml:space="preserve">Марков, Г. (1983). </w:t>
      </w:r>
      <w:r w:rsidRPr="00CD01F0">
        <w:rPr>
          <w:i/>
          <w:color w:val="000000" w:themeColor="text1"/>
        </w:rPr>
        <w:t>Кану-каяк.</w:t>
      </w:r>
      <w:r w:rsidRPr="00CD01F0">
        <w:rPr>
          <w:color w:val="000000" w:themeColor="text1"/>
        </w:rPr>
        <w:t xml:space="preserve"> Учебник, София, </w:t>
      </w:r>
      <w:proofErr w:type="spellStart"/>
      <w:r w:rsidRPr="00CD01F0">
        <w:rPr>
          <w:color w:val="000000" w:themeColor="text1"/>
        </w:rPr>
        <w:t>МиФ</w:t>
      </w:r>
      <w:proofErr w:type="spellEnd"/>
      <w:r w:rsidRPr="00CD01F0">
        <w:rPr>
          <w:color w:val="000000" w:themeColor="text1"/>
        </w:rPr>
        <w:t>.</w:t>
      </w:r>
    </w:p>
    <w:p w14:paraId="47B0E726" w14:textId="77777777" w:rsidR="00B622AC" w:rsidRPr="00CD01F0" w:rsidRDefault="00B622AC" w:rsidP="00CD01F0">
      <w:pPr>
        <w:ind w:firstLine="0"/>
        <w:rPr>
          <w:color w:val="000000" w:themeColor="text1"/>
        </w:rPr>
      </w:pPr>
      <w:r w:rsidRPr="00CD01F0">
        <w:rPr>
          <w:color w:val="000000" w:themeColor="text1"/>
        </w:rPr>
        <w:t xml:space="preserve">Марков, Г. (1976). </w:t>
      </w:r>
      <w:r w:rsidRPr="00CD01F0">
        <w:rPr>
          <w:i/>
          <w:color w:val="000000" w:themeColor="text1"/>
        </w:rPr>
        <w:t>Кану-каяк.</w:t>
      </w:r>
      <w:r w:rsidRPr="00CD01F0">
        <w:rPr>
          <w:color w:val="000000" w:themeColor="text1"/>
        </w:rPr>
        <w:t xml:space="preserve"> Ръководство, София, </w:t>
      </w:r>
      <w:proofErr w:type="spellStart"/>
      <w:r w:rsidRPr="00CD01F0">
        <w:rPr>
          <w:color w:val="000000" w:themeColor="text1"/>
        </w:rPr>
        <w:t>МиФ</w:t>
      </w:r>
      <w:proofErr w:type="spellEnd"/>
      <w:r w:rsidRPr="00CD01F0">
        <w:rPr>
          <w:color w:val="000000" w:themeColor="text1"/>
        </w:rPr>
        <w:t>.</w:t>
      </w:r>
    </w:p>
    <w:p w14:paraId="68A0869A" w14:textId="77777777" w:rsidR="00B622AC" w:rsidRPr="00CD01F0" w:rsidRDefault="00B622AC" w:rsidP="00CD01F0">
      <w:pPr>
        <w:ind w:firstLine="0"/>
        <w:rPr>
          <w:color w:val="000000" w:themeColor="text1"/>
        </w:rPr>
      </w:pPr>
      <w:r w:rsidRPr="00CD01F0">
        <w:rPr>
          <w:color w:val="000000" w:themeColor="text1"/>
        </w:rPr>
        <w:t xml:space="preserve">Платонов, В. (1986). </w:t>
      </w:r>
      <w:r w:rsidRPr="00CD01F0">
        <w:rPr>
          <w:i/>
          <w:color w:val="000000" w:themeColor="text1"/>
        </w:rPr>
        <w:t xml:space="preserve">Подготовка </w:t>
      </w:r>
      <w:proofErr w:type="spellStart"/>
      <w:r w:rsidRPr="00CD01F0">
        <w:rPr>
          <w:i/>
          <w:color w:val="000000" w:themeColor="text1"/>
        </w:rPr>
        <w:t>квалифицированных</w:t>
      </w:r>
      <w:proofErr w:type="spellEnd"/>
      <w:r w:rsidRPr="00CD01F0">
        <w:rPr>
          <w:i/>
          <w:color w:val="000000" w:themeColor="text1"/>
        </w:rPr>
        <w:t xml:space="preserve"> </w:t>
      </w:r>
      <w:proofErr w:type="spellStart"/>
      <w:r w:rsidRPr="00CD01F0">
        <w:rPr>
          <w:i/>
          <w:color w:val="000000" w:themeColor="text1"/>
        </w:rPr>
        <w:t>спортсменов</w:t>
      </w:r>
      <w:proofErr w:type="spellEnd"/>
      <w:r w:rsidRPr="00CD01F0">
        <w:rPr>
          <w:i/>
          <w:color w:val="000000" w:themeColor="text1"/>
        </w:rPr>
        <w:t>.</w:t>
      </w:r>
      <w:r w:rsidRPr="00CD01F0">
        <w:rPr>
          <w:color w:val="000000" w:themeColor="text1"/>
        </w:rPr>
        <w:t xml:space="preserve"> </w:t>
      </w:r>
      <w:proofErr w:type="spellStart"/>
      <w:r w:rsidRPr="00CD01F0">
        <w:rPr>
          <w:color w:val="000000" w:themeColor="text1"/>
        </w:rPr>
        <w:t>Физкультура</w:t>
      </w:r>
      <w:proofErr w:type="spellEnd"/>
      <w:r w:rsidRPr="00CD01F0">
        <w:rPr>
          <w:color w:val="000000" w:themeColor="text1"/>
        </w:rPr>
        <w:t xml:space="preserve"> и спорт, Москва.</w:t>
      </w:r>
    </w:p>
    <w:p w14:paraId="7158AE10" w14:textId="77777777" w:rsidR="00B622AC" w:rsidRPr="00CD01F0" w:rsidRDefault="00B622AC" w:rsidP="00CD01F0">
      <w:pPr>
        <w:ind w:firstLine="0"/>
        <w:rPr>
          <w:color w:val="000000" w:themeColor="text1"/>
        </w:rPr>
      </w:pPr>
      <w:r w:rsidRPr="00CD01F0">
        <w:rPr>
          <w:color w:val="000000" w:themeColor="text1"/>
        </w:rPr>
        <w:t xml:space="preserve">Тренева, В. (2013). </w:t>
      </w:r>
      <w:r w:rsidRPr="00CD01F0">
        <w:rPr>
          <w:i/>
          <w:color w:val="000000" w:themeColor="text1"/>
        </w:rPr>
        <w:t>Подборът в спорта кану-каяк</w:t>
      </w:r>
      <w:r w:rsidRPr="00CD01F0">
        <w:rPr>
          <w:color w:val="000000" w:themeColor="text1"/>
        </w:rPr>
        <w:t>. НСА ПРЕС, София.</w:t>
      </w:r>
    </w:p>
    <w:p w14:paraId="721AA022" w14:textId="77777777" w:rsidR="00B622AC" w:rsidRPr="00CD01F0" w:rsidRDefault="00B622AC" w:rsidP="00CD01F0">
      <w:pPr>
        <w:ind w:firstLine="0"/>
        <w:rPr>
          <w:color w:val="000000" w:themeColor="text1"/>
        </w:rPr>
      </w:pPr>
      <w:r w:rsidRPr="00CD01F0">
        <w:rPr>
          <w:color w:val="000000" w:themeColor="text1"/>
        </w:rPr>
        <w:t xml:space="preserve">Хаджиев, Н., </w:t>
      </w:r>
      <w:proofErr w:type="spellStart"/>
      <w:r w:rsidRPr="00CD01F0">
        <w:rPr>
          <w:color w:val="000000" w:themeColor="text1"/>
        </w:rPr>
        <w:t>Дашева</w:t>
      </w:r>
      <w:proofErr w:type="spellEnd"/>
      <w:r w:rsidRPr="00CD01F0">
        <w:rPr>
          <w:color w:val="000000" w:themeColor="text1"/>
        </w:rPr>
        <w:t xml:space="preserve">, Д. (2010). </w:t>
      </w:r>
      <w:r w:rsidRPr="00CD01F0">
        <w:rPr>
          <w:i/>
          <w:color w:val="000000" w:themeColor="text1"/>
        </w:rPr>
        <w:t>Стрес и адаптация в спорта</w:t>
      </w:r>
      <w:r w:rsidRPr="00CD01F0">
        <w:rPr>
          <w:color w:val="000000" w:themeColor="text1"/>
        </w:rPr>
        <w:t>. НСА ПРЕС, София.</w:t>
      </w:r>
    </w:p>
    <w:p w14:paraId="027E302A" w14:textId="77777777" w:rsidR="00B622AC" w:rsidRPr="00CD01F0" w:rsidRDefault="00B622AC" w:rsidP="00CD01F0">
      <w:pPr>
        <w:ind w:firstLine="0"/>
        <w:rPr>
          <w:color w:val="000000" w:themeColor="text1"/>
        </w:rPr>
      </w:pPr>
      <w:r w:rsidRPr="00CD01F0">
        <w:rPr>
          <w:color w:val="000000" w:themeColor="text1"/>
        </w:rPr>
        <w:t xml:space="preserve">Хаджиев, Н., Бонов, П., Гешев, П. (2009). </w:t>
      </w:r>
      <w:r w:rsidRPr="00CD01F0">
        <w:rPr>
          <w:i/>
          <w:color w:val="000000" w:themeColor="text1"/>
        </w:rPr>
        <w:t>Спортен терминологичен речник.</w:t>
      </w:r>
      <w:r w:rsidRPr="00CD01F0">
        <w:rPr>
          <w:color w:val="000000" w:themeColor="text1"/>
        </w:rPr>
        <w:t xml:space="preserve"> НСА ПРЕС, София.</w:t>
      </w:r>
    </w:p>
    <w:p w14:paraId="3E0A7FD1" w14:textId="77777777" w:rsidR="00B622AC" w:rsidRPr="00CD01F0" w:rsidRDefault="00B622AC" w:rsidP="00CD01F0">
      <w:pPr>
        <w:ind w:firstLine="0"/>
        <w:rPr>
          <w:color w:val="000000" w:themeColor="text1"/>
        </w:rPr>
      </w:pPr>
      <w:r w:rsidRPr="00CD01F0">
        <w:rPr>
          <w:color w:val="000000" w:themeColor="text1"/>
        </w:rPr>
        <w:t xml:space="preserve">Христов, Р. и кол. (2014). </w:t>
      </w:r>
      <w:r w:rsidRPr="00CD01F0">
        <w:rPr>
          <w:i/>
          <w:color w:val="000000" w:themeColor="text1"/>
        </w:rPr>
        <w:t xml:space="preserve">Гребни спортове. </w:t>
      </w:r>
      <w:r w:rsidRPr="00CD01F0">
        <w:rPr>
          <w:color w:val="000000" w:themeColor="text1"/>
        </w:rPr>
        <w:t>Учебно помагало за студентите в курс Водни спортове. НСА ПРЕС, София.</w:t>
      </w:r>
    </w:p>
    <w:p w14:paraId="33D6567C" w14:textId="77777777" w:rsidR="00B622AC" w:rsidRPr="00CD01F0" w:rsidRDefault="00B622AC" w:rsidP="00CD01F0">
      <w:pPr>
        <w:ind w:firstLine="0"/>
        <w:rPr>
          <w:color w:val="000000" w:themeColor="text1"/>
        </w:rPr>
      </w:pPr>
      <w:proofErr w:type="spellStart"/>
      <w:r w:rsidRPr="00CD01F0">
        <w:rPr>
          <w:color w:val="000000" w:themeColor="text1"/>
        </w:rPr>
        <w:t>Чупрун</w:t>
      </w:r>
      <w:proofErr w:type="spellEnd"/>
      <w:r w:rsidRPr="00CD01F0">
        <w:rPr>
          <w:color w:val="000000" w:themeColor="text1"/>
        </w:rPr>
        <w:t xml:space="preserve">, А. (1987). </w:t>
      </w:r>
      <w:proofErr w:type="spellStart"/>
      <w:r w:rsidRPr="00CD01F0">
        <w:rPr>
          <w:i/>
          <w:color w:val="000000" w:themeColor="text1"/>
        </w:rPr>
        <w:t>Гребной</w:t>
      </w:r>
      <w:proofErr w:type="spellEnd"/>
      <w:r w:rsidRPr="00CD01F0">
        <w:rPr>
          <w:i/>
          <w:color w:val="000000" w:themeColor="text1"/>
        </w:rPr>
        <w:t xml:space="preserve"> спорт</w:t>
      </w:r>
      <w:r w:rsidRPr="00CD01F0">
        <w:rPr>
          <w:color w:val="000000" w:themeColor="text1"/>
        </w:rPr>
        <w:t xml:space="preserve">, учебник. </w:t>
      </w:r>
      <w:proofErr w:type="spellStart"/>
      <w:r w:rsidRPr="00CD01F0">
        <w:rPr>
          <w:color w:val="000000" w:themeColor="text1"/>
        </w:rPr>
        <w:t>Физкультура</w:t>
      </w:r>
      <w:proofErr w:type="spellEnd"/>
      <w:r w:rsidRPr="00CD01F0">
        <w:rPr>
          <w:color w:val="000000" w:themeColor="text1"/>
        </w:rPr>
        <w:t xml:space="preserve"> и спорт, Москва.</w:t>
      </w:r>
    </w:p>
    <w:p w14:paraId="40C0B08F" w14:textId="77777777" w:rsidR="00B622AC" w:rsidRPr="00CD01F0" w:rsidRDefault="00B622AC" w:rsidP="00CD01F0">
      <w:pPr>
        <w:ind w:firstLine="0"/>
        <w:rPr>
          <w:color w:val="000000" w:themeColor="text1"/>
        </w:rPr>
      </w:pPr>
      <w:proofErr w:type="spellStart"/>
      <w:r w:rsidRPr="00CD01F0">
        <w:rPr>
          <w:color w:val="000000" w:themeColor="text1"/>
        </w:rPr>
        <w:t>Църова</w:t>
      </w:r>
      <w:proofErr w:type="spellEnd"/>
      <w:r w:rsidRPr="00CD01F0">
        <w:rPr>
          <w:color w:val="000000" w:themeColor="text1"/>
        </w:rPr>
        <w:t xml:space="preserve">, Р., Миладинов, О., Тренева, В. и кол. (2012). </w:t>
      </w:r>
      <w:r w:rsidRPr="00CD01F0">
        <w:rPr>
          <w:i/>
          <w:color w:val="000000" w:themeColor="text1"/>
        </w:rPr>
        <w:t>Система за оценяване на резултатите по спортна подготовка на учениците в спортните училища</w:t>
      </w:r>
      <w:r w:rsidRPr="00CD01F0">
        <w:rPr>
          <w:color w:val="000000" w:themeColor="text1"/>
        </w:rPr>
        <w:t xml:space="preserve">, МФВС, НСА, Болид </w:t>
      </w:r>
      <w:proofErr w:type="spellStart"/>
      <w:r w:rsidRPr="00CD01F0">
        <w:rPr>
          <w:color w:val="000000" w:themeColor="text1"/>
        </w:rPr>
        <w:t>инс</w:t>
      </w:r>
      <w:proofErr w:type="spellEnd"/>
      <w:r w:rsidRPr="00CD01F0">
        <w:rPr>
          <w:color w:val="000000" w:themeColor="text1"/>
        </w:rPr>
        <w:t>, София.</w:t>
      </w:r>
    </w:p>
    <w:p w14:paraId="3B422BCD" w14:textId="77777777" w:rsidR="00B622AC" w:rsidRPr="00CD01F0" w:rsidRDefault="00B622AC" w:rsidP="00CD01F0">
      <w:pPr>
        <w:ind w:firstLine="0"/>
        <w:rPr>
          <w:color w:val="000000" w:themeColor="text1"/>
        </w:rPr>
      </w:pPr>
      <w:proofErr w:type="spellStart"/>
      <w:r w:rsidRPr="00CD01F0">
        <w:rPr>
          <w:color w:val="000000" w:themeColor="text1"/>
        </w:rPr>
        <w:t>Lenz</w:t>
      </w:r>
      <w:proofErr w:type="spellEnd"/>
      <w:r w:rsidRPr="00CD01F0">
        <w:rPr>
          <w:color w:val="000000" w:themeColor="text1"/>
        </w:rPr>
        <w:t xml:space="preserve">, J. (2010). </w:t>
      </w:r>
      <w:proofErr w:type="spellStart"/>
      <w:r w:rsidRPr="00CD01F0">
        <w:rPr>
          <w:color w:val="000000" w:themeColor="text1"/>
        </w:rPr>
        <w:t>P</w:t>
      </w:r>
      <w:r w:rsidRPr="00CD01F0">
        <w:rPr>
          <w:i/>
          <w:color w:val="000000" w:themeColor="text1"/>
        </w:rPr>
        <w:t>erformance</w:t>
      </w:r>
      <w:proofErr w:type="spellEnd"/>
      <w:r w:rsidRPr="00CD01F0">
        <w:rPr>
          <w:i/>
          <w:color w:val="000000" w:themeColor="text1"/>
        </w:rPr>
        <w:t xml:space="preserve"> </w:t>
      </w:r>
      <w:proofErr w:type="spellStart"/>
      <w:r w:rsidRPr="00CD01F0">
        <w:rPr>
          <w:i/>
          <w:color w:val="000000" w:themeColor="text1"/>
        </w:rPr>
        <w:t>and</w:t>
      </w:r>
      <w:proofErr w:type="spellEnd"/>
      <w:r w:rsidRPr="00CD01F0">
        <w:rPr>
          <w:i/>
          <w:color w:val="000000" w:themeColor="text1"/>
        </w:rPr>
        <w:t xml:space="preserve"> </w:t>
      </w:r>
      <w:proofErr w:type="spellStart"/>
      <w:r w:rsidRPr="00CD01F0">
        <w:rPr>
          <w:i/>
          <w:color w:val="000000" w:themeColor="text1"/>
        </w:rPr>
        <w:t>theory</w:t>
      </w:r>
      <w:proofErr w:type="spellEnd"/>
      <w:r w:rsidRPr="00CD01F0">
        <w:rPr>
          <w:i/>
          <w:color w:val="000000" w:themeColor="text1"/>
        </w:rPr>
        <w:t xml:space="preserve"> </w:t>
      </w:r>
      <w:proofErr w:type="spellStart"/>
      <w:r w:rsidRPr="00CD01F0">
        <w:rPr>
          <w:i/>
          <w:color w:val="000000" w:themeColor="text1"/>
        </w:rPr>
        <w:t>of</w:t>
      </w:r>
      <w:proofErr w:type="spellEnd"/>
      <w:r w:rsidRPr="00CD01F0">
        <w:rPr>
          <w:i/>
          <w:color w:val="000000" w:themeColor="text1"/>
        </w:rPr>
        <w:t xml:space="preserve"> </w:t>
      </w:r>
      <w:proofErr w:type="spellStart"/>
      <w:r w:rsidRPr="00CD01F0">
        <w:rPr>
          <w:i/>
          <w:color w:val="000000" w:themeColor="text1"/>
        </w:rPr>
        <w:t>canoe</w:t>
      </w:r>
      <w:proofErr w:type="spellEnd"/>
      <w:r w:rsidRPr="00CD01F0">
        <w:rPr>
          <w:i/>
          <w:color w:val="000000" w:themeColor="text1"/>
        </w:rPr>
        <w:t xml:space="preserve"> </w:t>
      </w:r>
      <w:proofErr w:type="spellStart"/>
      <w:r w:rsidRPr="00CD01F0">
        <w:rPr>
          <w:i/>
          <w:color w:val="000000" w:themeColor="text1"/>
        </w:rPr>
        <w:t>training</w:t>
      </w:r>
      <w:proofErr w:type="spellEnd"/>
      <w:r w:rsidRPr="00CD01F0">
        <w:rPr>
          <w:color w:val="000000" w:themeColor="text1"/>
        </w:rPr>
        <w:t xml:space="preserve">. ICF </w:t>
      </w:r>
      <w:proofErr w:type="spellStart"/>
      <w:r w:rsidRPr="00CD01F0">
        <w:rPr>
          <w:color w:val="000000" w:themeColor="text1"/>
        </w:rPr>
        <w:t>English</w:t>
      </w:r>
      <w:proofErr w:type="spellEnd"/>
      <w:r w:rsidRPr="00CD01F0">
        <w:rPr>
          <w:color w:val="000000" w:themeColor="text1"/>
        </w:rPr>
        <w:t xml:space="preserve"> </w:t>
      </w:r>
      <w:proofErr w:type="spellStart"/>
      <w:r w:rsidRPr="00CD01F0">
        <w:rPr>
          <w:color w:val="000000" w:themeColor="text1"/>
        </w:rPr>
        <w:t>edition</w:t>
      </w:r>
      <w:proofErr w:type="spellEnd"/>
      <w:r w:rsidRPr="00CD01F0">
        <w:rPr>
          <w:color w:val="000000" w:themeColor="text1"/>
        </w:rPr>
        <w:t>.</w:t>
      </w:r>
    </w:p>
    <w:p w14:paraId="749726BE" w14:textId="77777777" w:rsidR="00B622AC" w:rsidRPr="00CD01F0" w:rsidRDefault="00B622AC" w:rsidP="00CD01F0">
      <w:pPr>
        <w:ind w:firstLine="0"/>
        <w:rPr>
          <w:color w:val="000000" w:themeColor="text1"/>
        </w:rPr>
      </w:pPr>
      <w:proofErr w:type="spellStart"/>
      <w:r w:rsidRPr="00CD01F0">
        <w:rPr>
          <w:color w:val="000000" w:themeColor="text1"/>
        </w:rPr>
        <w:t>Szanto</w:t>
      </w:r>
      <w:proofErr w:type="spellEnd"/>
      <w:r w:rsidRPr="00CD01F0">
        <w:rPr>
          <w:color w:val="000000" w:themeColor="text1"/>
        </w:rPr>
        <w:t xml:space="preserve">, C., </w:t>
      </w:r>
      <w:proofErr w:type="spellStart"/>
      <w:r w:rsidRPr="00CD01F0">
        <w:rPr>
          <w:color w:val="000000" w:themeColor="text1"/>
        </w:rPr>
        <w:t>Henderson</w:t>
      </w:r>
      <w:proofErr w:type="spellEnd"/>
      <w:r w:rsidRPr="00CD01F0">
        <w:rPr>
          <w:color w:val="000000" w:themeColor="text1"/>
        </w:rPr>
        <w:t xml:space="preserve">, D. (2004). </w:t>
      </w:r>
      <w:proofErr w:type="spellStart"/>
      <w:r w:rsidRPr="00CD01F0">
        <w:rPr>
          <w:i/>
          <w:color w:val="000000" w:themeColor="text1"/>
        </w:rPr>
        <w:t>Flatwater</w:t>
      </w:r>
      <w:proofErr w:type="spellEnd"/>
      <w:r w:rsidRPr="00CD01F0">
        <w:rPr>
          <w:i/>
          <w:color w:val="000000" w:themeColor="text1"/>
        </w:rPr>
        <w:t xml:space="preserve"> </w:t>
      </w:r>
      <w:proofErr w:type="spellStart"/>
      <w:r w:rsidRPr="00CD01F0">
        <w:rPr>
          <w:i/>
          <w:color w:val="000000" w:themeColor="text1"/>
        </w:rPr>
        <w:t>Racing</w:t>
      </w:r>
      <w:proofErr w:type="spellEnd"/>
      <w:r w:rsidRPr="00CD01F0">
        <w:rPr>
          <w:i/>
          <w:color w:val="000000" w:themeColor="text1"/>
        </w:rPr>
        <w:t xml:space="preserve"> - </w:t>
      </w:r>
      <w:proofErr w:type="spellStart"/>
      <w:r w:rsidRPr="00CD01F0">
        <w:rPr>
          <w:i/>
          <w:color w:val="000000" w:themeColor="text1"/>
        </w:rPr>
        <w:t>Level</w:t>
      </w:r>
      <w:proofErr w:type="spellEnd"/>
      <w:r w:rsidRPr="00CD01F0">
        <w:rPr>
          <w:i/>
          <w:color w:val="000000" w:themeColor="text1"/>
        </w:rPr>
        <w:t xml:space="preserve"> 1 </w:t>
      </w:r>
      <w:proofErr w:type="spellStart"/>
      <w:r w:rsidRPr="00CD01F0">
        <w:rPr>
          <w:i/>
          <w:color w:val="000000" w:themeColor="text1"/>
        </w:rPr>
        <w:t>Beginning</w:t>
      </w:r>
      <w:proofErr w:type="spellEnd"/>
      <w:r w:rsidRPr="00CD01F0">
        <w:rPr>
          <w:i/>
          <w:color w:val="000000" w:themeColor="text1"/>
        </w:rPr>
        <w:t xml:space="preserve"> </w:t>
      </w:r>
      <w:proofErr w:type="spellStart"/>
      <w:r w:rsidRPr="00CD01F0">
        <w:rPr>
          <w:i/>
          <w:color w:val="000000" w:themeColor="text1"/>
        </w:rPr>
        <w:t>Coach</w:t>
      </w:r>
      <w:proofErr w:type="spellEnd"/>
      <w:r w:rsidRPr="00CD01F0">
        <w:rPr>
          <w:color w:val="000000" w:themeColor="text1"/>
        </w:rPr>
        <w:t>, ICF.</w:t>
      </w:r>
    </w:p>
    <w:p w14:paraId="65B64DF8" w14:textId="77777777" w:rsidR="00B622AC" w:rsidRPr="00CD01F0" w:rsidRDefault="00B622AC" w:rsidP="00CD01F0">
      <w:pPr>
        <w:ind w:firstLine="0"/>
        <w:rPr>
          <w:color w:val="000000" w:themeColor="text1"/>
        </w:rPr>
      </w:pPr>
      <w:proofErr w:type="spellStart"/>
      <w:r w:rsidRPr="00CD01F0">
        <w:rPr>
          <w:color w:val="000000" w:themeColor="text1"/>
        </w:rPr>
        <w:t>Szanto</w:t>
      </w:r>
      <w:proofErr w:type="spellEnd"/>
      <w:r w:rsidRPr="00CD01F0">
        <w:rPr>
          <w:color w:val="000000" w:themeColor="text1"/>
        </w:rPr>
        <w:t xml:space="preserve">, C. (2014). </w:t>
      </w:r>
      <w:proofErr w:type="spellStart"/>
      <w:r w:rsidRPr="00CD01F0">
        <w:rPr>
          <w:i/>
          <w:color w:val="000000" w:themeColor="text1"/>
        </w:rPr>
        <w:t>Canoe</w:t>
      </w:r>
      <w:proofErr w:type="spellEnd"/>
      <w:r w:rsidRPr="00CD01F0">
        <w:rPr>
          <w:i/>
          <w:color w:val="000000" w:themeColor="text1"/>
        </w:rPr>
        <w:t xml:space="preserve"> </w:t>
      </w:r>
      <w:proofErr w:type="spellStart"/>
      <w:r w:rsidRPr="00CD01F0">
        <w:rPr>
          <w:i/>
          <w:color w:val="000000" w:themeColor="text1"/>
        </w:rPr>
        <w:t>sprint</w:t>
      </w:r>
      <w:proofErr w:type="spellEnd"/>
      <w:r w:rsidRPr="00CD01F0">
        <w:rPr>
          <w:i/>
          <w:color w:val="000000" w:themeColor="text1"/>
        </w:rPr>
        <w:t xml:space="preserve">, </w:t>
      </w:r>
      <w:proofErr w:type="spellStart"/>
      <w:r w:rsidRPr="00CD01F0">
        <w:rPr>
          <w:i/>
          <w:color w:val="000000" w:themeColor="text1"/>
        </w:rPr>
        <w:t>coaching</w:t>
      </w:r>
      <w:proofErr w:type="spellEnd"/>
      <w:r w:rsidRPr="00CD01F0">
        <w:rPr>
          <w:i/>
          <w:color w:val="000000" w:themeColor="text1"/>
        </w:rPr>
        <w:t xml:space="preserve"> </w:t>
      </w:r>
      <w:proofErr w:type="spellStart"/>
      <w:r w:rsidRPr="00CD01F0">
        <w:rPr>
          <w:i/>
          <w:color w:val="000000" w:themeColor="text1"/>
        </w:rPr>
        <w:t>manual</w:t>
      </w:r>
      <w:proofErr w:type="spellEnd"/>
      <w:r w:rsidRPr="00CD01F0">
        <w:rPr>
          <w:i/>
          <w:color w:val="000000" w:themeColor="text1"/>
        </w:rPr>
        <w:t xml:space="preserve"> </w:t>
      </w:r>
      <w:proofErr w:type="spellStart"/>
      <w:r w:rsidRPr="00CD01F0">
        <w:rPr>
          <w:i/>
          <w:color w:val="000000" w:themeColor="text1"/>
        </w:rPr>
        <w:t>Level</w:t>
      </w:r>
      <w:proofErr w:type="spellEnd"/>
      <w:r w:rsidRPr="00CD01F0">
        <w:rPr>
          <w:i/>
          <w:color w:val="000000" w:themeColor="text1"/>
        </w:rPr>
        <w:t xml:space="preserve"> 2 </w:t>
      </w:r>
      <w:proofErr w:type="spellStart"/>
      <w:r w:rsidRPr="00CD01F0">
        <w:rPr>
          <w:i/>
          <w:color w:val="000000" w:themeColor="text1"/>
        </w:rPr>
        <w:t>and</w:t>
      </w:r>
      <w:proofErr w:type="spellEnd"/>
      <w:r w:rsidRPr="00CD01F0">
        <w:rPr>
          <w:i/>
          <w:color w:val="000000" w:themeColor="text1"/>
        </w:rPr>
        <w:t xml:space="preserve"> 3</w:t>
      </w:r>
      <w:r w:rsidRPr="00CD01F0">
        <w:rPr>
          <w:color w:val="000000" w:themeColor="text1"/>
        </w:rPr>
        <w:t xml:space="preserve">, </w:t>
      </w:r>
      <w:proofErr w:type="spellStart"/>
      <w:r w:rsidRPr="00CD01F0">
        <w:rPr>
          <w:color w:val="000000" w:themeColor="text1"/>
        </w:rPr>
        <w:t>Coaches</w:t>
      </w:r>
      <w:proofErr w:type="spellEnd"/>
      <w:r w:rsidRPr="00CD01F0">
        <w:rPr>
          <w:color w:val="000000" w:themeColor="text1"/>
        </w:rPr>
        <w:t xml:space="preserve"> </w:t>
      </w:r>
      <w:proofErr w:type="spellStart"/>
      <w:r w:rsidRPr="00CD01F0">
        <w:rPr>
          <w:color w:val="000000" w:themeColor="text1"/>
        </w:rPr>
        <w:t>education</w:t>
      </w:r>
      <w:proofErr w:type="spellEnd"/>
      <w:r w:rsidRPr="00CD01F0">
        <w:rPr>
          <w:color w:val="000000" w:themeColor="text1"/>
        </w:rPr>
        <w:t xml:space="preserve"> </w:t>
      </w:r>
      <w:proofErr w:type="spellStart"/>
      <w:r w:rsidRPr="00CD01F0">
        <w:rPr>
          <w:color w:val="000000" w:themeColor="text1"/>
        </w:rPr>
        <w:t>programme</w:t>
      </w:r>
      <w:proofErr w:type="spellEnd"/>
      <w:r w:rsidRPr="00CD01F0">
        <w:rPr>
          <w:color w:val="000000" w:themeColor="text1"/>
        </w:rPr>
        <w:t xml:space="preserve">, </w:t>
      </w:r>
      <w:proofErr w:type="spellStart"/>
      <w:r w:rsidRPr="00CD01F0">
        <w:rPr>
          <w:color w:val="000000" w:themeColor="text1"/>
        </w:rPr>
        <w:t>Budapest</w:t>
      </w:r>
      <w:proofErr w:type="spellEnd"/>
      <w:r w:rsidRPr="00CD01F0">
        <w:rPr>
          <w:color w:val="000000" w:themeColor="text1"/>
        </w:rPr>
        <w:t>.</w:t>
      </w:r>
    </w:p>
    <w:p w14:paraId="1DDA022E" w14:textId="77777777" w:rsidR="00B622AC" w:rsidRPr="00CD01F0" w:rsidRDefault="00B622AC" w:rsidP="00CD01F0">
      <w:pPr>
        <w:ind w:firstLine="0"/>
        <w:rPr>
          <w:color w:val="000000" w:themeColor="text1"/>
        </w:rPr>
      </w:pPr>
      <w:proofErr w:type="spellStart"/>
      <w:r w:rsidRPr="00CD01F0">
        <w:rPr>
          <w:color w:val="000000" w:themeColor="text1"/>
        </w:rPr>
        <w:t>Szanto</w:t>
      </w:r>
      <w:proofErr w:type="spellEnd"/>
      <w:r w:rsidRPr="00CD01F0">
        <w:rPr>
          <w:color w:val="000000" w:themeColor="text1"/>
        </w:rPr>
        <w:t xml:space="preserve">, C. (2004). </w:t>
      </w:r>
      <w:proofErr w:type="spellStart"/>
      <w:r w:rsidRPr="00CD01F0">
        <w:rPr>
          <w:i/>
          <w:color w:val="000000" w:themeColor="text1"/>
        </w:rPr>
        <w:t>Racing</w:t>
      </w:r>
      <w:proofErr w:type="spellEnd"/>
      <w:r w:rsidRPr="00CD01F0">
        <w:rPr>
          <w:i/>
          <w:color w:val="000000" w:themeColor="text1"/>
        </w:rPr>
        <w:t xml:space="preserve"> </w:t>
      </w:r>
      <w:proofErr w:type="spellStart"/>
      <w:r w:rsidRPr="00CD01F0">
        <w:rPr>
          <w:i/>
          <w:color w:val="000000" w:themeColor="text1"/>
        </w:rPr>
        <w:t>canoeing</w:t>
      </w:r>
      <w:proofErr w:type="spellEnd"/>
      <w:r w:rsidRPr="00CD01F0">
        <w:rPr>
          <w:color w:val="000000" w:themeColor="text1"/>
        </w:rPr>
        <w:t xml:space="preserve">, ICF, </w:t>
      </w:r>
      <w:proofErr w:type="spellStart"/>
      <w:r w:rsidRPr="00CD01F0">
        <w:rPr>
          <w:color w:val="000000" w:themeColor="text1"/>
        </w:rPr>
        <w:t>Madrid</w:t>
      </w:r>
      <w:proofErr w:type="spellEnd"/>
      <w:r w:rsidRPr="00CD01F0">
        <w:rPr>
          <w:color w:val="000000" w:themeColor="text1"/>
        </w:rPr>
        <w:t>.</w:t>
      </w:r>
    </w:p>
    <w:p w14:paraId="4F926571" w14:textId="77777777" w:rsidR="00B622AC" w:rsidRPr="00CD01F0" w:rsidRDefault="0004539C" w:rsidP="00CD01F0">
      <w:pPr>
        <w:ind w:firstLine="0"/>
        <w:rPr>
          <w:color w:val="000000" w:themeColor="text1"/>
        </w:rPr>
      </w:pPr>
      <w:hyperlink r:id="rId20" w:history="1">
        <w:r w:rsidR="00294416" w:rsidRPr="00CD01F0">
          <w:rPr>
            <w:rStyle w:val="Hyperlink"/>
            <w:color w:val="000000" w:themeColor="text1"/>
            <w:u w:val="none"/>
          </w:rPr>
          <w:t>https://www.canoeicf.com</w:t>
        </w:r>
      </w:hyperlink>
    </w:p>
    <w:p w14:paraId="3E4A8BDF" w14:textId="77777777" w:rsidR="00B622AC" w:rsidRPr="0001569D" w:rsidRDefault="0004539C" w:rsidP="00CD01F0">
      <w:pPr>
        <w:ind w:firstLine="0"/>
        <w:rPr>
          <w:color w:val="000000" w:themeColor="text1"/>
        </w:rPr>
      </w:pPr>
      <w:hyperlink r:id="rId21" w:history="1">
        <w:r w:rsidR="00B622AC" w:rsidRPr="00CD01F0">
          <w:rPr>
            <w:rStyle w:val="Hyperlink"/>
            <w:color w:val="000000" w:themeColor="text1"/>
            <w:u w:val="none"/>
          </w:rPr>
          <w:t>https://www.canoe-bg.com</w:t>
        </w:r>
      </w:hyperlink>
    </w:p>
    <w:p w14:paraId="4CE4D276" w14:textId="7D5F83B7" w:rsidR="00D75A96" w:rsidRDefault="00D75A96">
      <w:pPr>
        <w:spacing w:after="200"/>
        <w:ind w:firstLine="0"/>
        <w:jc w:val="left"/>
      </w:pPr>
      <w:r>
        <w:br w:type="page"/>
      </w:r>
    </w:p>
    <w:p w14:paraId="0C50A954" w14:textId="0AD21E46" w:rsidR="00B622AC" w:rsidRPr="00486309" w:rsidRDefault="00676474" w:rsidP="00277093">
      <w:pPr>
        <w:pStyle w:val="1"/>
      </w:pPr>
      <w:r w:rsidRPr="00486309">
        <w:lastRenderedPageBreak/>
        <w:t>УКАЗАНИЯ ЗА СЪДЪРЖАНИЕТО НА ИНДИВИДУАЛНИТЕ ПРАКТИЧЕСКИ ЗАДАНИЯ ПО КАРАТЕ</w:t>
      </w:r>
      <w:r>
        <w:t>-ДО</w:t>
      </w:r>
    </w:p>
    <w:p w14:paraId="0D7CB164" w14:textId="77777777" w:rsidR="00B622AC" w:rsidRPr="00EB145D" w:rsidRDefault="00B622AC" w:rsidP="00067B3A">
      <w:pPr>
        <w:autoSpaceDE w:val="0"/>
        <w:autoSpaceDN w:val="0"/>
        <w:adjustRightInd w:val="0"/>
        <w:spacing w:line="120" w:lineRule="exact"/>
        <w:ind w:firstLine="720"/>
        <w:rPr>
          <w:rFonts w:eastAsia="Times New Roman" w:cs="Times New Roman"/>
          <w:bCs/>
          <w:sz w:val="12"/>
          <w:szCs w:val="12"/>
          <w:lang w:eastAsia="bg-BG"/>
        </w:rPr>
      </w:pPr>
    </w:p>
    <w:p w14:paraId="7E2087C7" w14:textId="740DC1B5" w:rsidR="00B622AC" w:rsidRDefault="001008C9" w:rsidP="00067B3A">
      <w:pPr>
        <w:autoSpaceDE w:val="0"/>
        <w:autoSpaceDN w:val="0"/>
        <w:adjustRightInd w:val="0"/>
        <w:spacing w:line="240" w:lineRule="auto"/>
        <w:ind w:firstLine="720"/>
        <w:rPr>
          <w:rFonts w:eastAsia="Times New Roman" w:cs="Times New Roman"/>
          <w:bCs/>
          <w:szCs w:val="24"/>
          <w:lang w:eastAsia="bg-BG"/>
        </w:rPr>
      </w:pPr>
      <w:r w:rsidRPr="001008C9">
        <w:rPr>
          <w:rFonts w:eastAsia="Times New Roman" w:cs="Times New Roman"/>
          <w:bCs/>
          <w:szCs w:val="24"/>
          <w:lang w:eastAsia="bg-BG"/>
        </w:rPr>
        <w:t xml:space="preserve">Изпитът се състои в подготовка и провеждане на тренировъчно занимание по </w:t>
      </w:r>
      <w:r>
        <w:rPr>
          <w:rFonts w:eastAsia="Times New Roman" w:cs="Times New Roman"/>
          <w:bCs/>
          <w:szCs w:val="24"/>
          <w:lang w:eastAsia="bg-BG"/>
        </w:rPr>
        <w:t>карате-до</w:t>
      </w:r>
      <w:r w:rsidRPr="001008C9">
        <w:rPr>
          <w:rFonts w:eastAsia="Times New Roman" w:cs="Times New Roman"/>
          <w:bCs/>
          <w:szCs w:val="24"/>
          <w:lang w:eastAsia="bg-BG"/>
        </w:rPr>
        <w:t>, с определена предварително тема и задачи.</w:t>
      </w:r>
    </w:p>
    <w:p w14:paraId="3AE3022E" w14:textId="77777777" w:rsidR="001008C9" w:rsidRPr="005140E4" w:rsidRDefault="001008C9" w:rsidP="00067B3A">
      <w:pPr>
        <w:autoSpaceDE w:val="0"/>
        <w:autoSpaceDN w:val="0"/>
        <w:adjustRightInd w:val="0"/>
        <w:spacing w:line="240" w:lineRule="auto"/>
        <w:ind w:firstLine="720"/>
        <w:rPr>
          <w:rFonts w:ascii="TimesNewRomanPS-BoldMT" w:eastAsia="Times New Roman" w:hAnsi="TimesNewRomanPS-BoldMT" w:cs="TimesNewRomanPS-BoldMT"/>
          <w:bCs/>
          <w:szCs w:val="24"/>
          <w:lang w:eastAsia="bg-BG"/>
        </w:rPr>
      </w:pPr>
    </w:p>
    <w:p w14:paraId="4105DBB2" w14:textId="77777777" w:rsidR="00B622AC" w:rsidRPr="005140E4" w:rsidRDefault="00B622AC" w:rsidP="00906A98">
      <w:pPr>
        <w:pStyle w:val="Heading1"/>
        <w:ind w:firstLine="0"/>
        <w:rPr>
          <w:rFonts w:eastAsia="Times New Roman"/>
          <w:lang w:eastAsia="bg-BG"/>
        </w:rPr>
      </w:pPr>
      <w:r w:rsidRPr="005140E4">
        <w:rPr>
          <w:rFonts w:eastAsia="Times New Roman"/>
          <w:lang w:eastAsia="bg-BG"/>
        </w:rPr>
        <w:t>Учениците трябва да покажат знания и компетентности в следните направления:</w:t>
      </w:r>
    </w:p>
    <w:p w14:paraId="18CA25FD" w14:textId="77777777" w:rsidR="00B622AC" w:rsidRPr="0058126A" w:rsidRDefault="00B622AC" w:rsidP="00D9798A">
      <w:pPr>
        <w:pStyle w:val="ListParagraph"/>
        <w:numPr>
          <w:ilvl w:val="0"/>
          <w:numId w:val="104"/>
        </w:numPr>
        <w:rPr>
          <w:lang w:val="ru-RU" w:eastAsia="bg-BG"/>
        </w:rPr>
      </w:pPr>
      <w:r w:rsidRPr="005140E4">
        <w:rPr>
          <w:lang w:eastAsia="bg-BG"/>
        </w:rPr>
        <w:t>Знания за техниката</w:t>
      </w:r>
      <w:r>
        <w:rPr>
          <w:lang w:eastAsia="bg-BG"/>
        </w:rPr>
        <w:t xml:space="preserve"> на кумите (спаринг) и ката (форма)</w:t>
      </w:r>
      <w:r w:rsidRPr="005140E4">
        <w:rPr>
          <w:lang w:eastAsia="bg-BG"/>
        </w:rPr>
        <w:t>.</w:t>
      </w:r>
      <w:r w:rsidRPr="0058126A">
        <w:rPr>
          <w:lang w:val="ru-RU" w:eastAsia="bg-BG"/>
        </w:rPr>
        <w:t xml:space="preserve"> </w:t>
      </w:r>
    </w:p>
    <w:p w14:paraId="1E202B16" w14:textId="77777777" w:rsidR="00B622AC" w:rsidRPr="005140E4" w:rsidRDefault="00B622AC" w:rsidP="00D9798A">
      <w:pPr>
        <w:pStyle w:val="ListParagraph"/>
        <w:numPr>
          <w:ilvl w:val="0"/>
          <w:numId w:val="104"/>
        </w:numPr>
        <w:rPr>
          <w:lang w:eastAsia="bg-BG"/>
        </w:rPr>
      </w:pPr>
      <w:r w:rsidRPr="005140E4">
        <w:rPr>
          <w:lang w:eastAsia="bg-BG"/>
        </w:rPr>
        <w:t>Знания за методиката на обучение в техниката</w:t>
      </w:r>
      <w:r>
        <w:rPr>
          <w:lang w:eastAsia="bg-BG"/>
        </w:rPr>
        <w:t xml:space="preserve"> на карате дисциплините</w:t>
      </w:r>
      <w:r w:rsidRPr="005140E4">
        <w:rPr>
          <w:lang w:eastAsia="bg-BG"/>
        </w:rPr>
        <w:t xml:space="preserve"> и компетентности в нейното прилагане.</w:t>
      </w:r>
    </w:p>
    <w:p w14:paraId="5321AC1B" w14:textId="77777777" w:rsidR="00B622AC" w:rsidRPr="005140E4" w:rsidRDefault="00B622AC" w:rsidP="00D9798A">
      <w:pPr>
        <w:pStyle w:val="ListParagraph"/>
        <w:numPr>
          <w:ilvl w:val="0"/>
          <w:numId w:val="104"/>
        </w:numPr>
        <w:rPr>
          <w:lang w:eastAsia="bg-BG"/>
        </w:rPr>
      </w:pPr>
      <w:r w:rsidRPr="005140E4">
        <w:rPr>
          <w:lang w:eastAsia="bg-BG"/>
        </w:rPr>
        <w:t>Знания за методите и средствата за развиване на двигателните качества</w:t>
      </w:r>
      <w:r w:rsidRPr="0058126A">
        <w:rPr>
          <w:lang w:val="ru-RU" w:eastAsia="bg-BG"/>
        </w:rPr>
        <w:t xml:space="preserve"> </w:t>
      </w:r>
      <w:r w:rsidRPr="005140E4">
        <w:rPr>
          <w:lang w:eastAsia="bg-BG"/>
        </w:rPr>
        <w:t>и компетентности в тяхното прилагане.</w:t>
      </w:r>
    </w:p>
    <w:p w14:paraId="4DD45BBA" w14:textId="77777777" w:rsidR="00B622AC" w:rsidRPr="005140E4" w:rsidRDefault="00B622AC" w:rsidP="00D9798A">
      <w:pPr>
        <w:pStyle w:val="ListParagraph"/>
        <w:numPr>
          <w:ilvl w:val="0"/>
          <w:numId w:val="104"/>
        </w:numPr>
        <w:rPr>
          <w:lang w:eastAsia="bg-BG"/>
        </w:rPr>
      </w:pPr>
      <w:r w:rsidRPr="005140E4">
        <w:rPr>
          <w:lang w:eastAsia="bg-BG"/>
        </w:rPr>
        <w:t>Знания за правилата при провеждан</w:t>
      </w:r>
      <w:r>
        <w:rPr>
          <w:lang w:eastAsia="bg-BG"/>
        </w:rPr>
        <w:t>е на състезания по карате</w:t>
      </w:r>
      <w:r w:rsidRPr="005140E4">
        <w:rPr>
          <w:lang w:eastAsia="bg-BG"/>
        </w:rPr>
        <w:t xml:space="preserve"> и компетентности в тяхното прилагане в тренировъчната дейност.</w:t>
      </w:r>
    </w:p>
    <w:p w14:paraId="66CFD931" w14:textId="77777777" w:rsidR="00B622AC" w:rsidRPr="005140E4" w:rsidRDefault="00B622AC" w:rsidP="00D9798A">
      <w:pPr>
        <w:pStyle w:val="ListParagraph"/>
        <w:numPr>
          <w:ilvl w:val="0"/>
          <w:numId w:val="104"/>
        </w:numPr>
        <w:rPr>
          <w:lang w:eastAsia="bg-BG"/>
        </w:rPr>
      </w:pPr>
      <w:r w:rsidRPr="005140E4">
        <w:rPr>
          <w:lang w:eastAsia="bg-BG"/>
        </w:rPr>
        <w:t>Компетентности за избор на адекватни тренировъчни средства за обучение и за развиване на двигателните качества, съобразени с възрастовите особености в етапа на начална спортна подготовка.</w:t>
      </w:r>
    </w:p>
    <w:p w14:paraId="4ECC18D9" w14:textId="77777777" w:rsidR="00B622AC" w:rsidRPr="005140E4" w:rsidRDefault="00B622AC" w:rsidP="00D9798A">
      <w:pPr>
        <w:pStyle w:val="ListParagraph"/>
        <w:numPr>
          <w:ilvl w:val="0"/>
          <w:numId w:val="104"/>
        </w:numPr>
        <w:rPr>
          <w:lang w:eastAsia="bg-BG"/>
        </w:rPr>
      </w:pPr>
      <w:r w:rsidRPr="005140E4">
        <w:rPr>
          <w:lang w:eastAsia="bg-BG"/>
        </w:rPr>
        <w:t>Умения и компетентности за управление на тренировъчната група в тренировъчното занимание.</w:t>
      </w:r>
    </w:p>
    <w:p w14:paraId="06E213D4" w14:textId="77777777" w:rsidR="00B622AC" w:rsidRPr="005140E4" w:rsidRDefault="00B622AC" w:rsidP="00D9798A">
      <w:pPr>
        <w:pStyle w:val="ListParagraph"/>
        <w:numPr>
          <w:ilvl w:val="0"/>
          <w:numId w:val="104"/>
        </w:numPr>
        <w:rPr>
          <w:lang w:eastAsia="bg-BG"/>
        </w:rPr>
      </w:pPr>
      <w:r w:rsidRPr="005140E4">
        <w:rPr>
          <w:lang w:eastAsia="bg-BG"/>
        </w:rPr>
        <w:t>Знания и компетентности за спазване на мерките за безопасност при провеждане на тренировъчни за</w:t>
      </w:r>
      <w:r>
        <w:rPr>
          <w:lang w:eastAsia="bg-BG"/>
        </w:rPr>
        <w:t>нимания с подрастващи каратисти</w:t>
      </w:r>
      <w:r w:rsidRPr="005140E4">
        <w:rPr>
          <w:lang w:eastAsia="bg-BG"/>
        </w:rPr>
        <w:t>.</w:t>
      </w:r>
    </w:p>
    <w:p w14:paraId="2A1F5B12" w14:textId="77777777" w:rsidR="00B622AC" w:rsidRPr="005140E4" w:rsidRDefault="00B622AC" w:rsidP="00067B3A">
      <w:pPr>
        <w:autoSpaceDE w:val="0"/>
        <w:autoSpaceDN w:val="0"/>
        <w:adjustRightInd w:val="0"/>
        <w:spacing w:line="240" w:lineRule="auto"/>
        <w:ind w:firstLine="720"/>
        <w:rPr>
          <w:rFonts w:ascii="TimesNewRomanPS-BoldMT" w:eastAsia="Times New Roman" w:hAnsi="TimesNewRomanPS-BoldMT" w:cs="TimesNewRomanPS-BoldMT"/>
          <w:bCs/>
          <w:szCs w:val="24"/>
          <w:lang w:eastAsia="bg-BG"/>
        </w:rPr>
      </w:pPr>
    </w:p>
    <w:p w14:paraId="05A80D1A" w14:textId="77777777" w:rsidR="00B622AC" w:rsidRPr="00211CE2" w:rsidRDefault="00B622AC" w:rsidP="00067B3A">
      <w:pPr>
        <w:pStyle w:val="Heading1"/>
      </w:pPr>
      <w:r w:rsidRPr="00211CE2">
        <w:t>Примерно инди</w:t>
      </w:r>
      <w:r>
        <w:t>видуално практическо задание № 1</w:t>
      </w:r>
      <w:r w:rsidRPr="00211CE2">
        <w:t xml:space="preserve"> </w:t>
      </w:r>
    </w:p>
    <w:p w14:paraId="1B0B53CC" w14:textId="77777777" w:rsidR="00B622AC" w:rsidRPr="005D0C15" w:rsidRDefault="00B622AC" w:rsidP="00067B3A">
      <w:r w:rsidRPr="00211CE2">
        <w:rPr>
          <w:b/>
        </w:rPr>
        <w:t>Тема:</w:t>
      </w:r>
      <w:r>
        <w:rPr>
          <w:b/>
        </w:rPr>
        <w:t xml:space="preserve"> </w:t>
      </w:r>
      <w:r w:rsidRPr="005D0C15">
        <w:t>Разучаване на основни удари и блокиращи техники (</w:t>
      </w:r>
      <w:proofErr w:type="spellStart"/>
      <w:r w:rsidRPr="005D0C15">
        <w:t>Кихон</w:t>
      </w:r>
      <w:proofErr w:type="spellEnd"/>
      <w:r w:rsidRPr="005D0C15">
        <w:t xml:space="preserve"> за 9,</w:t>
      </w:r>
      <w:r>
        <w:t xml:space="preserve"> </w:t>
      </w:r>
      <w:r w:rsidRPr="005D0C15">
        <w:t>8,</w:t>
      </w:r>
      <w:r>
        <w:t xml:space="preserve"> </w:t>
      </w:r>
      <w:r w:rsidRPr="005D0C15">
        <w:t xml:space="preserve">7 </w:t>
      </w:r>
      <w:proofErr w:type="spellStart"/>
      <w:r w:rsidRPr="005D0C15">
        <w:t>кю</w:t>
      </w:r>
      <w:proofErr w:type="spellEnd"/>
      <w:r w:rsidRPr="005D0C15">
        <w:t xml:space="preserve">) </w:t>
      </w:r>
    </w:p>
    <w:p w14:paraId="6D27726F" w14:textId="77777777" w:rsidR="00B622AC" w:rsidRPr="00970B12" w:rsidRDefault="00B622AC" w:rsidP="009618FE">
      <w:pPr>
        <w:pStyle w:val="Heading1"/>
        <w:rPr>
          <w:rFonts w:ascii="Times New Roman Bold" w:hAnsi="Times New Roman Bold"/>
          <w:spacing w:val="-2"/>
        </w:rPr>
      </w:pPr>
      <w:r w:rsidRPr="00970B12">
        <w:rPr>
          <w:rFonts w:ascii="Times New Roman Bold" w:hAnsi="Times New Roman Bold"/>
          <w:spacing w:val="-2"/>
        </w:rPr>
        <w:t xml:space="preserve">Указания (инструкции/изисквания) за изпълнение на индивидуалното задание: </w:t>
      </w:r>
    </w:p>
    <w:p w14:paraId="1D5E0A48" w14:textId="77777777" w:rsidR="00B622AC" w:rsidRDefault="00B622AC" w:rsidP="00D9798A">
      <w:pPr>
        <w:pStyle w:val="ListParagraph"/>
        <w:numPr>
          <w:ilvl w:val="0"/>
          <w:numId w:val="105"/>
        </w:numPr>
      </w:pPr>
      <w:r>
        <w:t>Запознайте трениращите с основните ритуали, те са незаменима част от този спорт.</w:t>
      </w:r>
    </w:p>
    <w:p w14:paraId="3BBD2CAC" w14:textId="77777777" w:rsidR="00B622AC" w:rsidRDefault="00B622AC" w:rsidP="00D9798A">
      <w:pPr>
        <w:pStyle w:val="ListParagraph"/>
        <w:numPr>
          <w:ilvl w:val="0"/>
          <w:numId w:val="105"/>
        </w:numPr>
      </w:pPr>
      <w:r>
        <w:t>Следете за правилното изпълнения на придвижванията и стойките, освен че това е важен фактор за спортен успех, неточностите могат да доведат до травми.</w:t>
      </w:r>
    </w:p>
    <w:p w14:paraId="63678505" w14:textId="77777777" w:rsidR="00B622AC" w:rsidRDefault="00B622AC" w:rsidP="00D9798A">
      <w:pPr>
        <w:pStyle w:val="ListParagraph"/>
        <w:numPr>
          <w:ilvl w:val="0"/>
          <w:numId w:val="105"/>
        </w:numPr>
      </w:pPr>
      <w:r>
        <w:t>Следете за правилното изпълнение на ударите с ръка и крак, както и на блокиращите техники.</w:t>
      </w:r>
    </w:p>
    <w:p w14:paraId="1566F60C" w14:textId="77777777" w:rsidR="00B622AC" w:rsidRDefault="00B622AC" w:rsidP="00D9798A">
      <w:pPr>
        <w:pStyle w:val="ListParagraph"/>
        <w:numPr>
          <w:ilvl w:val="0"/>
          <w:numId w:val="105"/>
        </w:numPr>
      </w:pPr>
      <w:r>
        <w:t>Използвайте правилно японските термини в процеса на обучение, това е важна предпоставка за бъдещото развитие на всеки трениращ карате.</w:t>
      </w:r>
    </w:p>
    <w:p w14:paraId="29F9ED0C" w14:textId="77777777" w:rsidR="00B622AC" w:rsidRPr="00050450" w:rsidRDefault="00B622AC" w:rsidP="00067B3A">
      <w:pPr>
        <w:spacing w:line="360" w:lineRule="auto"/>
      </w:pPr>
    </w:p>
    <w:p w14:paraId="7407B228" w14:textId="77777777" w:rsidR="00B622AC" w:rsidRPr="00211CE2" w:rsidRDefault="00B622AC" w:rsidP="00067B3A">
      <w:pPr>
        <w:pStyle w:val="Heading1"/>
      </w:pPr>
      <w:r w:rsidRPr="00211CE2">
        <w:t>Примерно инди</w:t>
      </w:r>
      <w:r>
        <w:t xml:space="preserve">видуално практическо задание № 2 </w:t>
      </w:r>
    </w:p>
    <w:p w14:paraId="664AAFB3" w14:textId="77777777" w:rsidR="00B622AC" w:rsidRPr="00E45158" w:rsidRDefault="00B622AC" w:rsidP="00067B3A">
      <w:pPr>
        <w:rPr>
          <w:lang w:val="ru-RU"/>
        </w:rPr>
      </w:pPr>
      <w:r w:rsidRPr="00211CE2">
        <w:rPr>
          <w:b/>
        </w:rPr>
        <w:t>Тема:</w:t>
      </w:r>
      <w:r w:rsidRPr="00E45158">
        <w:rPr>
          <w:b/>
          <w:lang w:val="ru-RU"/>
        </w:rPr>
        <w:t xml:space="preserve"> </w:t>
      </w:r>
      <w:r w:rsidRPr="00B56C9C">
        <w:t>Разучаване и затвърждаване на ката</w:t>
      </w:r>
      <w:r>
        <w:t xml:space="preserve"> </w:t>
      </w:r>
      <w:r w:rsidRPr="00B56C9C">
        <w:t>(форма)</w:t>
      </w:r>
      <w:r w:rsidRPr="00E45158">
        <w:rPr>
          <w:sz w:val="28"/>
          <w:szCs w:val="28"/>
          <w:lang w:val="ru-RU"/>
        </w:rPr>
        <w:t xml:space="preserve"> </w:t>
      </w:r>
      <w:proofErr w:type="spellStart"/>
      <w:r w:rsidRPr="00E45158">
        <w:rPr>
          <w:lang w:val="ru-RU"/>
        </w:rPr>
        <w:t>Хейан</w:t>
      </w:r>
      <w:proofErr w:type="spellEnd"/>
      <w:r w:rsidRPr="00E45158">
        <w:rPr>
          <w:lang w:val="ru-RU"/>
        </w:rPr>
        <w:t xml:space="preserve"> или </w:t>
      </w:r>
      <w:proofErr w:type="spellStart"/>
      <w:r w:rsidRPr="00E45158">
        <w:rPr>
          <w:lang w:val="ru-RU"/>
        </w:rPr>
        <w:t>Пинан</w:t>
      </w:r>
      <w:proofErr w:type="spellEnd"/>
      <w:r w:rsidRPr="00E45158">
        <w:rPr>
          <w:lang w:val="ru-RU"/>
        </w:rPr>
        <w:t xml:space="preserve"> </w:t>
      </w:r>
      <w:r>
        <w:t>ш</w:t>
      </w:r>
      <w:proofErr w:type="spellStart"/>
      <w:r w:rsidRPr="00E45158">
        <w:rPr>
          <w:lang w:val="ru-RU"/>
        </w:rPr>
        <w:t>одан</w:t>
      </w:r>
      <w:proofErr w:type="spellEnd"/>
      <w:r w:rsidRPr="00B56C9C">
        <w:t xml:space="preserve">, </w:t>
      </w:r>
      <w:proofErr w:type="spellStart"/>
      <w:r w:rsidRPr="00E45158">
        <w:rPr>
          <w:lang w:val="ru-RU"/>
        </w:rPr>
        <w:t>нидан</w:t>
      </w:r>
      <w:proofErr w:type="spellEnd"/>
      <w:r w:rsidRPr="00E45158">
        <w:rPr>
          <w:lang w:val="ru-RU"/>
        </w:rPr>
        <w:t xml:space="preserve"> (в </w:t>
      </w:r>
      <w:proofErr w:type="spellStart"/>
      <w:r w:rsidRPr="00E45158">
        <w:rPr>
          <w:lang w:val="ru-RU"/>
        </w:rPr>
        <w:t>зависимост</w:t>
      </w:r>
      <w:proofErr w:type="spellEnd"/>
      <w:r w:rsidRPr="00E45158">
        <w:rPr>
          <w:lang w:val="ru-RU"/>
        </w:rPr>
        <w:t xml:space="preserve"> от </w:t>
      </w:r>
      <w:proofErr w:type="spellStart"/>
      <w:r w:rsidRPr="00E45158">
        <w:rPr>
          <w:lang w:val="ru-RU"/>
        </w:rPr>
        <w:t>стила</w:t>
      </w:r>
      <w:proofErr w:type="spellEnd"/>
      <w:r w:rsidRPr="00E45158">
        <w:rPr>
          <w:lang w:val="ru-RU"/>
        </w:rPr>
        <w:t xml:space="preserve"> карате)</w:t>
      </w:r>
    </w:p>
    <w:p w14:paraId="64DE4C50" w14:textId="77777777" w:rsidR="00B622AC" w:rsidRPr="00970B12" w:rsidRDefault="00B622AC" w:rsidP="009618FE">
      <w:pPr>
        <w:pStyle w:val="Heading1"/>
        <w:rPr>
          <w:rFonts w:ascii="Times New Roman Bold" w:hAnsi="Times New Roman Bold"/>
          <w:spacing w:val="-2"/>
        </w:rPr>
      </w:pPr>
      <w:r w:rsidRPr="00970B12">
        <w:rPr>
          <w:rFonts w:ascii="Times New Roman Bold" w:hAnsi="Times New Roman Bold"/>
          <w:spacing w:val="-2"/>
        </w:rPr>
        <w:t xml:space="preserve">Указания (инструкции/изисквания) за изпълнение на индивидуалното задание: </w:t>
      </w:r>
    </w:p>
    <w:p w14:paraId="3F228A21" w14:textId="77777777" w:rsidR="00B622AC" w:rsidRPr="00050450" w:rsidRDefault="00B622AC" w:rsidP="00D9798A">
      <w:pPr>
        <w:pStyle w:val="ListParagraph"/>
        <w:numPr>
          <w:ilvl w:val="0"/>
          <w:numId w:val="106"/>
        </w:numPr>
        <w:ind w:left="811" w:hanging="357"/>
      </w:pPr>
      <w:r>
        <w:t>Инструктирайте групата как да се строят, за да има пространство между трениращите ката (форма).</w:t>
      </w:r>
    </w:p>
    <w:p w14:paraId="2B19F180" w14:textId="77777777" w:rsidR="00B622AC" w:rsidRPr="00050450" w:rsidRDefault="00B622AC" w:rsidP="00D9798A">
      <w:pPr>
        <w:pStyle w:val="ListParagraph"/>
        <w:numPr>
          <w:ilvl w:val="0"/>
          <w:numId w:val="106"/>
        </w:numPr>
        <w:ind w:left="811" w:hanging="357"/>
      </w:pPr>
      <w:r>
        <w:t xml:space="preserve">Обяснете основните изисквания за изпълнение на ката (форма), като правилни позиции, сила, скорост, ловкост, дишане, ритъм. </w:t>
      </w:r>
    </w:p>
    <w:p w14:paraId="1D52895A" w14:textId="77777777" w:rsidR="00B622AC" w:rsidRDefault="00B622AC" w:rsidP="00D9798A">
      <w:pPr>
        <w:pStyle w:val="ListParagraph"/>
        <w:numPr>
          <w:ilvl w:val="0"/>
          <w:numId w:val="106"/>
        </w:numPr>
        <w:ind w:left="811" w:hanging="357"/>
      </w:pPr>
      <w:r>
        <w:t>При изпълнението на ката (форма) наблюдавайте какви типични грешки се допускат и ги обяснете на групата.</w:t>
      </w:r>
    </w:p>
    <w:p w14:paraId="026C10F9" w14:textId="77777777" w:rsidR="00B622AC" w:rsidRPr="0058126A" w:rsidRDefault="00B622AC" w:rsidP="00D9798A">
      <w:pPr>
        <w:pStyle w:val="ListParagraph"/>
        <w:numPr>
          <w:ilvl w:val="0"/>
          <w:numId w:val="106"/>
        </w:numPr>
        <w:ind w:left="811" w:hanging="357"/>
        <w:rPr>
          <w:b/>
        </w:rPr>
      </w:pPr>
      <w:r>
        <w:lastRenderedPageBreak/>
        <w:t xml:space="preserve">При демонстрация и разучаване започнете с изпълнение на различните </w:t>
      </w:r>
      <w:proofErr w:type="spellStart"/>
      <w:r>
        <w:t>кати</w:t>
      </w:r>
      <w:proofErr w:type="spellEnd"/>
      <w:r>
        <w:t xml:space="preserve"> (форми) на части, като акцентирате върху възможните типични грешки, които биха довели до загуба на сила, скорост, баланс.</w:t>
      </w:r>
    </w:p>
    <w:p w14:paraId="06D3DAAE" w14:textId="77777777" w:rsidR="00B622AC" w:rsidRPr="006F42F8" w:rsidRDefault="00B622AC" w:rsidP="00067B3A">
      <w:pPr>
        <w:pStyle w:val="ListParagraph"/>
        <w:spacing w:line="360" w:lineRule="auto"/>
        <w:rPr>
          <w:b/>
        </w:rPr>
      </w:pPr>
    </w:p>
    <w:p w14:paraId="0878FDDD" w14:textId="77777777" w:rsidR="00B622AC" w:rsidRPr="00211CE2" w:rsidRDefault="00B622AC" w:rsidP="00067B3A">
      <w:pPr>
        <w:pStyle w:val="Heading1"/>
      </w:pPr>
      <w:r w:rsidRPr="00211CE2">
        <w:t>Примерно инди</w:t>
      </w:r>
      <w:r>
        <w:t xml:space="preserve">видуално практическо задание № 3 </w:t>
      </w:r>
    </w:p>
    <w:p w14:paraId="24AFB7AE" w14:textId="77777777" w:rsidR="00B622AC" w:rsidRPr="00877B8D" w:rsidRDefault="00B622AC" w:rsidP="00067B3A">
      <w:pPr>
        <w:rPr>
          <w:b/>
        </w:rPr>
      </w:pPr>
      <w:r w:rsidRPr="00211CE2">
        <w:rPr>
          <w:b/>
        </w:rPr>
        <w:t xml:space="preserve">Тема: </w:t>
      </w:r>
      <w:r w:rsidRPr="00B56C9C">
        <w:t xml:space="preserve">Разучаване и затвърждаване на различните варианти на </w:t>
      </w:r>
      <w:r w:rsidRPr="00E45158">
        <w:rPr>
          <w:lang w:val="ru-RU"/>
        </w:rPr>
        <w:t xml:space="preserve">договорен </w:t>
      </w:r>
      <w:proofErr w:type="spellStart"/>
      <w:r w:rsidRPr="00E45158">
        <w:rPr>
          <w:lang w:val="ru-RU"/>
        </w:rPr>
        <w:t>спаринг</w:t>
      </w:r>
      <w:proofErr w:type="spellEnd"/>
      <w:r w:rsidRPr="00E45158">
        <w:rPr>
          <w:lang w:val="ru-RU"/>
        </w:rPr>
        <w:t xml:space="preserve"> (</w:t>
      </w:r>
      <w:proofErr w:type="spellStart"/>
      <w:r w:rsidRPr="00E45158">
        <w:rPr>
          <w:lang w:val="ru-RU"/>
        </w:rPr>
        <w:t>Гохон</w:t>
      </w:r>
      <w:proofErr w:type="spellEnd"/>
      <w:r w:rsidRPr="00E45158">
        <w:rPr>
          <w:lang w:val="ru-RU"/>
        </w:rPr>
        <w:t xml:space="preserve"> кумите, </w:t>
      </w:r>
      <w:proofErr w:type="spellStart"/>
      <w:r w:rsidRPr="00E45158">
        <w:rPr>
          <w:lang w:val="ru-RU"/>
        </w:rPr>
        <w:t>Санбон</w:t>
      </w:r>
      <w:proofErr w:type="spellEnd"/>
      <w:r w:rsidRPr="00E45158">
        <w:rPr>
          <w:lang w:val="ru-RU"/>
        </w:rPr>
        <w:t xml:space="preserve"> </w:t>
      </w:r>
      <w:r>
        <w:t>к</w:t>
      </w:r>
      <w:proofErr w:type="spellStart"/>
      <w:r w:rsidRPr="00E45158">
        <w:rPr>
          <w:lang w:val="ru-RU"/>
        </w:rPr>
        <w:t>умите</w:t>
      </w:r>
      <w:proofErr w:type="spellEnd"/>
      <w:r w:rsidRPr="00E45158">
        <w:rPr>
          <w:lang w:val="ru-RU"/>
        </w:rPr>
        <w:t xml:space="preserve">, </w:t>
      </w:r>
      <w:proofErr w:type="spellStart"/>
      <w:r w:rsidRPr="00E45158">
        <w:rPr>
          <w:lang w:val="ru-RU"/>
        </w:rPr>
        <w:t>Кихон</w:t>
      </w:r>
      <w:proofErr w:type="spellEnd"/>
      <w:r w:rsidRPr="00E45158">
        <w:rPr>
          <w:lang w:val="ru-RU"/>
        </w:rPr>
        <w:t xml:space="preserve"> </w:t>
      </w:r>
      <w:proofErr w:type="spellStart"/>
      <w:r w:rsidRPr="00E45158">
        <w:rPr>
          <w:lang w:val="ru-RU"/>
        </w:rPr>
        <w:t>Ипон</w:t>
      </w:r>
      <w:proofErr w:type="spellEnd"/>
      <w:r w:rsidRPr="00E45158">
        <w:rPr>
          <w:lang w:val="ru-RU"/>
        </w:rPr>
        <w:t xml:space="preserve"> </w:t>
      </w:r>
      <w:r>
        <w:t>к</w:t>
      </w:r>
      <w:proofErr w:type="spellStart"/>
      <w:r w:rsidRPr="00E45158">
        <w:rPr>
          <w:lang w:val="ru-RU"/>
        </w:rPr>
        <w:t>умите</w:t>
      </w:r>
      <w:proofErr w:type="spellEnd"/>
      <w:r w:rsidRPr="00B56C9C">
        <w:t>)</w:t>
      </w:r>
    </w:p>
    <w:p w14:paraId="501D643C" w14:textId="77777777" w:rsidR="00B622AC" w:rsidRPr="00970B12" w:rsidRDefault="00B622AC" w:rsidP="009618FE">
      <w:pPr>
        <w:pStyle w:val="Heading1"/>
        <w:rPr>
          <w:rFonts w:ascii="Times New Roman Bold" w:hAnsi="Times New Roman Bold"/>
          <w:spacing w:val="-2"/>
        </w:rPr>
      </w:pPr>
      <w:r w:rsidRPr="00970B12">
        <w:rPr>
          <w:rFonts w:ascii="Times New Roman Bold" w:hAnsi="Times New Roman Bold"/>
          <w:spacing w:val="-2"/>
        </w:rPr>
        <w:t xml:space="preserve">Указания (инструкции/изисквания) за изпълнение на индивидуалното задание: </w:t>
      </w:r>
    </w:p>
    <w:p w14:paraId="129B330F" w14:textId="77777777" w:rsidR="00B622AC" w:rsidRDefault="00B622AC" w:rsidP="00D9798A">
      <w:pPr>
        <w:pStyle w:val="ListParagraph"/>
        <w:numPr>
          <w:ilvl w:val="0"/>
          <w:numId w:val="107"/>
        </w:numPr>
        <w:ind w:left="811" w:hanging="357"/>
      </w:pPr>
      <w:r>
        <w:t xml:space="preserve">Инструктирайте групата как да изпълняват техниките, без да рискуват травми. </w:t>
      </w:r>
    </w:p>
    <w:p w14:paraId="67027115" w14:textId="77777777" w:rsidR="00B622AC" w:rsidRPr="00050450" w:rsidRDefault="00B622AC" w:rsidP="00D9798A">
      <w:pPr>
        <w:pStyle w:val="ListParagraph"/>
        <w:numPr>
          <w:ilvl w:val="0"/>
          <w:numId w:val="107"/>
        </w:numPr>
        <w:ind w:left="811" w:hanging="357"/>
      </w:pPr>
      <w:r>
        <w:t>Обяснете на изпълняващите техниките възможните грешки при неправилна дистанция между трениращите.</w:t>
      </w:r>
    </w:p>
    <w:p w14:paraId="63B91A07" w14:textId="77777777" w:rsidR="00B622AC" w:rsidRPr="00050450" w:rsidRDefault="00B622AC" w:rsidP="00D9798A">
      <w:pPr>
        <w:pStyle w:val="ListParagraph"/>
        <w:numPr>
          <w:ilvl w:val="0"/>
          <w:numId w:val="107"/>
        </w:numPr>
        <w:ind w:left="811" w:hanging="357"/>
      </w:pPr>
      <w:r>
        <w:t>При демонстрация и разучаване започнете с изпълнение на различните етапи на техниката последователно, като акцентирате върху възможните грешки, които биха довели до липса на правилна дистанция, контрол на удара.</w:t>
      </w:r>
    </w:p>
    <w:p w14:paraId="4F2871DB" w14:textId="77777777" w:rsidR="00B622AC" w:rsidRPr="00050450" w:rsidRDefault="00B622AC" w:rsidP="00D9798A">
      <w:pPr>
        <w:pStyle w:val="ListParagraph"/>
        <w:numPr>
          <w:ilvl w:val="0"/>
          <w:numId w:val="107"/>
        </w:numPr>
        <w:ind w:left="811" w:hanging="357"/>
      </w:pPr>
      <w:r>
        <w:t>Акцентирайте върху позицията на тялото и движението на краката и ръцете по време на изпълнение на дадена техника.</w:t>
      </w:r>
    </w:p>
    <w:p w14:paraId="5DA4CD4D" w14:textId="77777777" w:rsidR="00B622AC" w:rsidRDefault="00B622AC" w:rsidP="00067B3A">
      <w:pPr>
        <w:spacing w:line="360" w:lineRule="auto"/>
        <w:rPr>
          <w:rFonts w:cs="Times New Roman"/>
          <w:b/>
          <w:szCs w:val="24"/>
        </w:rPr>
      </w:pPr>
    </w:p>
    <w:p w14:paraId="1664EEA6" w14:textId="77777777" w:rsidR="00B622AC" w:rsidRPr="00211CE2" w:rsidRDefault="00B622AC" w:rsidP="00067B3A">
      <w:pPr>
        <w:pStyle w:val="Heading1"/>
      </w:pPr>
      <w:r w:rsidRPr="00211CE2">
        <w:t>Примерно инди</w:t>
      </w:r>
      <w:r>
        <w:t xml:space="preserve">видуално практическо задание № 4 </w:t>
      </w:r>
    </w:p>
    <w:p w14:paraId="39240A75" w14:textId="77777777" w:rsidR="00B622AC" w:rsidRPr="00B56C9C" w:rsidRDefault="00B622AC" w:rsidP="00067B3A">
      <w:r w:rsidRPr="00211CE2">
        <w:rPr>
          <w:b/>
        </w:rPr>
        <w:t xml:space="preserve">Тема: </w:t>
      </w:r>
      <w:r w:rsidRPr="00B56C9C">
        <w:t>Разучаване и затвърждаване на техники от кумите (спаринг)</w:t>
      </w:r>
    </w:p>
    <w:p w14:paraId="630A9BEB" w14:textId="77777777" w:rsidR="00B622AC" w:rsidRPr="00970B12" w:rsidRDefault="00B622AC" w:rsidP="00970B12">
      <w:pPr>
        <w:pStyle w:val="Heading1"/>
        <w:rPr>
          <w:rFonts w:ascii="Times New Roman Bold" w:hAnsi="Times New Roman Bold"/>
          <w:spacing w:val="-2"/>
        </w:rPr>
      </w:pPr>
      <w:r w:rsidRPr="00970B12">
        <w:rPr>
          <w:rFonts w:ascii="Times New Roman Bold" w:hAnsi="Times New Roman Bold"/>
          <w:spacing w:val="-2"/>
        </w:rPr>
        <w:t>Указания (инструкции/изисквания) за изпълнение на индивидуалното задание:</w:t>
      </w:r>
    </w:p>
    <w:p w14:paraId="290C7E55" w14:textId="77777777" w:rsidR="00B622AC" w:rsidRDefault="00B622AC" w:rsidP="00D9798A">
      <w:pPr>
        <w:pStyle w:val="ListParagraph"/>
        <w:numPr>
          <w:ilvl w:val="0"/>
          <w:numId w:val="108"/>
        </w:numPr>
        <w:ind w:left="567" w:hanging="283"/>
      </w:pPr>
      <w:r>
        <w:t>Затвърждавайте техническите действия, като трениращите ги изпълняват с максимална бързина и голяма доза съпротива от партньора.</w:t>
      </w:r>
    </w:p>
    <w:p w14:paraId="5F57554C" w14:textId="77777777" w:rsidR="00B622AC" w:rsidRPr="00050450" w:rsidRDefault="00B622AC" w:rsidP="00D9798A">
      <w:pPr>
        <w:pStyle w:val="ListParagraph"/>
        <w:numPr>
          <w:ilvl w:val="0"/>
          <w:numId w:val="108"/>
        </w:numPr>
        <w:ind w:left="567" w:hanging="283"/>
      </w:pPr>
      <w:r>
        <w:t>Комбинирайте различни техники от различните групи с цел постигане на победа, примерно атака с удари с горен или долен крайник и преминаване към подсичаща или хвърляща техника.</w:t>
      </w:r>
    </w:p>
    <w:p w14:paraId="34703D52" w14:textId="77777777" w:rsidR="00B622AC" w:rsidRDefault="00B622AC" w:rsidP="00D9798A">
      <w:pPr>
        <w:pStyle w:val="ListParagraph"/>
        <w:numPr>
          <w:ilvl w:val="0"/>
          <w:numId w:val="108"/>
        </w:numPr>
        <w:ind w:left="567" w:hanging="283"/>
      </w:pPr>
      <w:r>
        <w:t>Включете в процеса на затвърждаване тренировъчни схватки с предварително зададени технически задачи.</w:t>
      </w:r>
    </w:p>
    <w:p w14:paraId="50ED3E2B" w14:textId="77777777" w:rsidR="00B622AC" w:rsidRPr="00050450" w:rsidRDefault="00B622AC" w:rsidP="00D9798A">
      <w:pPr>
        <w:pStyle w:val="ListParagraph"/>
        <w:numPr>
          <w:ilvl w:val="0"/>
          <w:numId w:val="108"/>
        </w:numPr>
        <w:ind w:left="567" w:hanging="283"/>
      </w:pPr>
      <w:r>
        <w:t>Целта не е постигането на максимален брой победи, а изпълнението на техническите комбинации.</w:t>
      </w:r>
    </w:p>
    <w:p w14:paraId="3876C71F" w14:textId="77777777" w:rsidR="00B622AC" w:rsidRDefault="00B622AC" w:rsidP="00067B3A">
      <w:pPr>
        <w:spacing w:line="360" w:lineRule="auto"/>
        <w:rPr>
          <w:rFonts w:cs="Times New Roman"/>
          <w:b/>
          <w:szCs w:val="24"/>
        </w:rPr>
      </w:pPr>
    </w:p>
    <w:p w14:paraId="3FC1BF63" w14:textId="77777777" w:rsidR="00B622AC" w:rsidRPr="00211CE2" w:rsidRDefault="00B622AC" w:rsidP="00067B3A">
      <w:pPr>
        <w:pStyle w:val="Heading1"/>
      </w:pPr>
      <w:r w:rsidRPr="00211CE2">
        <w:t>Примерно инди</w:t>
      </w:r>
      <w:r>
        <w:t xml:space="preserve">видуално практическо задание № 5 </w:t>
      </w:r>
    </w:p>
    <w:p w14:paraId="06D80B9D" w14:textId="77777777" w:rsidR="00B622AC" w:rsidRDefault="00B622AC" w:rsidP="00067B3A">
      <w:r w:rsidRPr="00211CE2">
        <w:rPr>
          <w:b/>
        </w:rPr>
        <w:t>Тема:</w:t>
      </w:r>
      <w:r>
        <w:rPr>
          <w:b/>
        </w:rPr>
        <w:t xml:space="preserve"> </w:t>
      </w:r>
      <w:r w:rsidRPr="005D0C15">
        <w:t xml:space="preserve">Обща и специална физическа подготовка в карате </w:t>
      </w:r>
    </w:p>
    <w:p w14:paraId="6EA7B11C" w14:textId="405970B5" w:rsidR="00B622AC" w:rsidRPr="00970B12" w:rsidRDefault="00B622AC" w:rsidP="00970B12">
      <w:pPr>
        <w:pStyle w:val="Heading1"/>
        <w:rPr>
          <w:rFonts w:ascii="Times New Roman Bold" w:hAnsi="Times New Roman Bold"/>
          <w:spacing w:val="-2"/>
        </w:rPr>
      </w:pPr>
      <w:r w:rsidRPr="00970B12">
        <w:rPr>
          <w:rFonts w:ascii="Times New Roman Bold" w:hAnsi="Times New Roman Bold"/>
          <w:spacing w:val="-2"/>
        </w:rPr>
        <w:t xml:space="preserve">Указания (инструкции/изисквания) за изпълнение на индивидуалното задание: </w:t>
      </w:r>
    </w:p>
    <w:p w14:paraId="32427629" w14:textId="77777777" w:rsidR="00B622AC" w:rsidRPr="00050450" w:rsidRDefault="00B622AC" w:rsidP="00D9798A">
      <w:pPr>
        <w:pStyle w:val="ListParagraph"/>
        <w:numPr>
          <w:ilvl w:val="0"/>
          <w:numId w:val="109"/>
        </w:numPr>
        <w:ind w:left="738" w:hanging="284"/>
      </w:pPr>
      <w:r>
        <w:t>Използвайте упражнения със собствено тегло и уреди. Придържайте се към динамиката на натоварване в карате.</w:t>
      </w:r>
    </w:p>
    <w:p w14:paraId="3ABBC774" w14:textId="77777777" w:rsidR="00B622AC" w:rsidRDefault="00B622AC" w:rsidP="00D9798A">
      <w:pPr>
        <w:pStyle w:val="ListParagraph"/>
        <w:numPr>
          <w:ilvl w:val="0"/>
          <w:numId w:val="109"/>
        </w:numPr>
        <w:ind w:left="738" w:hanging="284"/>
      </w:pPr>
      <w:r>
        <w:t xml:space="preserve">Особено важно е развитието на бързината, ловкостта, силата и издръжливостта и по-специално на взривната сила и скоростната издръжливост. </w:t>
      </w:r>
    </w:p>
    <w:p w14:paraId="50DF8EB2" w14:textId="77777777" w:rsidR="00B622AC" w:rsidRDefault="00B622AC" w:rsidP="00D9798A">
      <w:pPr>
        <w:pStyle w:val="ListParagraph"/>
        <w:numPr>
          <w:ilvl w:val="0"/>
          <w:numId w:val="109"/>
        </w:numPr>
        <w:ind w:left="738" w:hanging="284"/>
      </w:pPr>
      <w:r>
        <w:t>Динамиката по време на карате двубоя изисква бързо реагиране в променящата се ситуация, затова включете упражнения за бързина на реакцията.</w:t>
      </w:r>
    </w:p>
    <w:p w14:paraId="2B722F89" w14:textId="77777777" w:rsidR="00B622AC" w:rsidRDefault="00B622AC" w:rsidP="00D9798A">
      <w:pPr>
        <w:pStyle w:val="ListParagraph"/>
        <w:numPr>
          <w:ilvl w:val="0"/>
          <w:numId w:val="109"/>
        </w:numPr>
        <w:ind w:left="738" w:hanging="284"/>
      </w:pPr>
      <w:r>
        <w:t>Важна е гъвкавостта на тазобедрените стави и мускулите на долните крайници, което изисква да се обърне специално внимание на нейното усъвършенстване.</w:t>
      </w:r>
    </w:p>
    <w:p w14:paraId="569671AF" w14:textId="77777777" w:rsidR="00B622AC" w:rsidRPr="00050450" w:rsidRDefault="00B622AC" w:rsidP="00067B3A"/>
    <w:p w14:paraId="64943B63" w14:textId="77777777" w:rsidR="00B622AC" w:rsidRPr="00211CE2" w:rsidRDefault="00B622AC" w:rsidP="00067B3A">
      <w:pPr>
        <w:pStyle w:val="Heading1"/>
      </w:pPr>
      <w:r w:rsidRPr="00211CE2">
        <w:lastRenderedPageBreak/>
        <w:t>Примерно инди</w:t>
      </w:r>
      <w:r>
        <w:t xml:space="preserve">видуално практическо задание № 6 </w:t>
      </w:r>
    </w:p>
    <w:p w14:paraId="25B725A0" w14:textId="77777777" w:rsidR="00B622AC" w:rsidRPr="00211CE2" w:rsidRDefault="00B622AC" w:rsidP="00067B3A">
      <w:pPr>
        <w:rPr>
          <w:b/>
        </w:rPr>
      </w:pPr>
      <w:r w:rsidRPr="00211CE2">
        <w:rPr>
          <w:b/>
        </w:rPr>
        <w:t xml:space="preserve">Тема: </w:t>
      </w:r>
      <w:r w:rsidRPr="009154E3">
        <w:t>Учебни схватки, спаринги</w:t>
      </w:r>
      <w:r>
        <w:t xml:space="preserve"> </w:t>
      </w:r>
      <w:r w:rsidRPr="009154E3">
        <w:t xml:space="preserve">(кумите) </w:t>
      </w:r>
    </w:p>
    <w:p w14:paraId="591376AA" w14:textId="77777777" w:rsidR="00B622AC" w:rsidRPr="000D79C6" w:rsidRDefault="00B622AC" w:rsidP="009618FE">
      <w:pPr>
        <w:pStyle w:val="Heading1"/>
        <w:rPr>
          <w:rFonts w:ascii="Times New Roman Bold" w:hAnsi="Times New Roman Bold"/>
          <w:spacing w:val="-2"/>
        </w:rPr>
      </w:pPr>
      <w:r w:rsidRPr="000D79C6">
        <w:rPr>
          <w:rFonts w:ascii="Times New Roman Bold" w:hAnsi="Times New Roman Bold"/>
          <w:spacing w:val="-2"/>
        </w:rPr>
        <w:t xml:space="preserve">Указания (инструкции/изисквания) за изпълнение на индивидуалното задание: </w:t>
      </w:r>
    </w:p>
    <w:p w14:paraId="5ABC4813" w14:textId="77777777" w:rsidR="00B622AC" w:rsidRPr="00050450" w:rsidRDefault="00B622AC" w:rsidP="00D9798A">
      <w:pPr>
        <w:pStyle w:val="ListParagraph"/>
        <w:numPr>
          <w:ilvl w:val="0"/>
          <w:numId w:val="110"/>
        </w:numPr>
        <w:ind w:left="811" w:hanging="357"/>
      </w:pPr>
      <w:r>
        <w:t>Поради динамиката по време на схватките треньорът изпълнява функциите на съдия, за да може да се осигури безопасно провеждане на спарингите.</w:t>
      </w:r>
    </w:p>
    <w:p w14:paraId="0425E576" w14:textId="77777777" w:rsidR="00B622AC" w:rsidRPr="00050450" w:rsidRDefault="00B622AC" w:rsidP="00D9798A">
      <w:pPr>
        <w:pStyle w:val="ListParagraph"/>
        <w:numPr>
          <w:ilvl w:val="0"/>
          <w:numId w:val="110"/>
        </w:numPr>
        <w:ind w:left="811" w:hanging="357"/>
      </w:pPr>
      <w:r>
        <w:t>Преди схватка давайте тактико-технически задачи на трениращите каратисти.</w:t>
      </w:r>
    </w:p>
    <w:p w14:paraId="3CE08A34" w14:textId="77777777" w:rsidR="00B622AC" w:rsidRDefault="00B622AC" w:rsidP="00D9798A">
      <w:pPr>
        <w:pStyle w:val="ListParagraph"/>
        <w:numPr>
          <w:ilvl w:val="0"/>
          <w:numId w:val="110"/>
        </w:numPr>
        <w:ind w:left="811" w:hanging="357"/>
      </w:pPr>
      <w:r>
        <w:t>След края на всяка схватка фиксирайте основните грешки или неточности в действията на трениращите, за да може да ги коригират.</w:t>
      </w:r>
    </w:p>
    <w:p w14:paraId="0D22B86C" w14:textId="77777777" w:rsidR="00B622AC" w:rsidRPr="00050450" w:rsidRDefault="00B622AC" w:rsidP="00D9798A">
      <w:pPr>
        <w:pStyle w:val="ListParagraph"/>
        <w:numPr>
          <w:ilvl w:val="0"/>
          <w:numId w:val="110"/>
        </w:numPr>
        <w:ind w:left="811" w:hanging="357"/>
      </w:pPr>
      <w:r>
        <w:t>С цел да се имитира карате състезание правете спарингите максимално близки до реалните условия. Игралната площ да е по възможност такава, каквато е на състезание, екипировката да е такава, с каквато се играе на реално състезание, времетраенето на спарингите да е по 3 минути. Осигурявайте минимум 3 минути почивка межди спарингите.</w:t>
      </w:r>
    </w:p>
    <w:p w14:paraId="0809BE4F" w14:textId="77777777" w:rsidR="00B622AC" w:rsidRDefault="00B622AC" w:rsidP="00067B3A">
      <w:pPr>
        <w:spacing w:line="360" w:lineRule="auto"/>
        <w:rPr>
          <w:rFonts w:cs="Times New Roman"/>
          <w:b/>
          <w:szCs w:val="24"/>
        </w:rPr>
      </w:pPr>
    </w:p>
    <w:p w14:paraId="78D6A394" w14:textId="77777777" w:rsidR="00B622AC" w:rsidRDefault="00B622AC" w:rsidP="00067B3A">
      <w:pPr>
        <w:spacing w:line="360" w:lineRule="auto"/>
        <w:rPr>
          <w:rFonts w:cs="Times New Roman"/>
          <w:b/>
          <w:szCs w:val="24"/>
        </w:rPr>
      </w:pPr>
    </w:p>
    <w:p w14:paraId="5D4E5E86" w14:textId="77777777" w:rsidR="00B622AC" w:rsidRDefault="00B622AC" w:rsidP="00067B3A">
      <w:pPr>
        <w:spacing w:line="360" w:lineRule="auto"/>
        <w:rPr>
          <w:rFonts w:cs="Times New Roman"/>
          <w:b/>
          <w:szCs w:val="24"/>
        </w:rPr>
      </w:pPr>
    </w:p>
    <w:p w14:paraId="228D1AF7" w14:textId="77777777" w:rsidR="00B622AC" w:rsidRPr="003B43A0" w:rsidRDefault="00B622AC" w:rsidP="00067B3A">
      <w:pPr>
        <w:spacing w:line="240" w:lineRule="auto"/>
        <w:jc w:val="center"/>
        <w:rPr>
          <w:rFonts w:eastAsia="Times New Roman" w:cs="Times New Roman"/>
          <w:sz w:val="32"/>
          <w:szCs w:val="20"/>
          <w:lang w:eastAsia="bg-BG"/>
        </w:rPr>
      </w:pPr>
    </w:p>
    <w:p w14:paraId="1A5038DE" w14:textId="77777777" w:rsidR="00B622AC" w:rsidRDefault="00B622AC" w:rsidP="00067B3A">
      <w:pPr>
        <w:spacing w:after="160" w:line="259" w:lineRule="auto"/>
        <w:rPr>
          <w:rFonts w:eastAsia="Times New Roman" w:cs="Times New Roman"/>
          <w:b/>
          <w:caps/>
          <w:szCs w:val="24"/>
          <w:lang w:eastAsia="bg-BG"/>
        </w:rPr>
      </w:pPr>
      <w:r>
        <w:rPr>
          <w:rFonts w:eastAsia="Times New Roman" w:cs="Times New Roman"/>
          <w:b/>
          <w:caps/>
          <w:szCs w:val="24"/>
          <w:lang w:eastAsia="bg-BG"/>
        </w:rPr>
        <w:br w:type="page"/>
      </w:r>
    </w:p>
    <w:p w14:paraId="1DEBEC04" w14:textId="77777777" w:rsidR="00B622AC" w:rsidRPr="00BE6369" w:rsidRDefault="00B622AC" w:rsidP="00067B3A">
      <w:pPr>
        <w:spacing w:line="360" w:lineRule="auto"/>
        <w:ind w:firstLine="0"/>
        <w:jc w:val="center"/>
        <w:rPr>
          <w:rFonts w:eastAsia="Times New Roman" w:cs="Times New Roman"/>
          <w:b/>
          <w:caps/>
          <w:szCs w:val="24"/>
          <w:lang w:eastAsia="bg-BG"/>
        </w:rPr>
      </w:pPr>
      <w:r w:rsidRPr="00BE6369">
        <w:rPr>
          <w:rFonts w:eastAsia="Times New Roman" w:cs="Times New Roman"/>
          <w:b/>
          <w:caps/>
          <w:szCs w:val="24"/>
          <w:lang w:eastAsia="bg-BG"/>
        </w:rPr>
        <w:lastRenderedPageBreak/>
        <w:t>План-конспект</w:t>
      </w:r>
    </w:p>
    <w:p w14:paraId="7ECA1A29" w14:textId="77777777" w:rsidR="00B622AC" w:rsidRPr="00BE6369" w:rsidRDefault="00B622AC" w:rsidP="00067B3A">
      <w:pPr>
        <w:spacing w:line="360" w:lineRule="auto"/>
        <w:ind w:firstLine="0"/>
        <w:jc w:val="center"/>
        <w:rPr>
          <w:rFonts w:eastAsia="Times New Roman" w:cs="Times New Roman"/>
          <w:b/>
          <w:caps/>
          <w:szCs w:val="24"/>
          <w:lang w:eastAsia="bg-BG"/>
        </w:rPr>
      </w:pPr>
      <w:r w:rsidRPr="00BE6369">
        <w:rPr>
          <w:rFonts w:eastAsia="Times New Roman" w:cs="Times New Roman"/>
          <w:b/>
          <w:szCs w:val="24"/>
          <w:lang w:eastAsia="bg-BG"/>
        </w:rPr>
        <w:t>(примерен)</w:t>
      </w:r>
    </w:p>
    <w:p w14:paraId="2A5A8664" w14:textId="342A133B" w:rsidR="00B622AC" w:rsidRPr="00BE6369" w:rsidRDefault="00B622AC" w:rsidP="00067B3A">
      <w:pPr>
        <w:spacing w:line="360" w:lineRule="auto"/>
        <w:ind w:firstLine="0"/>
        <w:jc w:val="center"/>
        <w:rPr>
          <w:rFonts w:eastAsia="Times New Roman" w:cs="Times New Roman"/>
          <w:szCs w:val="24"/>
          <w:lang w:eastAsia="bg-BG"/>
        </w:rPr>
      </w:pPr>
      <w:r w:rsidRPr="00BE6369">
        <w:rPr>
          <w:rFonts w:eastAsia="Times New Roman" w:cs="Times New Roman"/>
          <w:szCs w:val="24"/>
          <w:lang w:eastAsia="bg-BG"/>
        </w:rPr>
        <w:t xml:space="preserve">на </w:t>
      </w:r>
      <w:r w:rsidR="00486309">
        <w:rPr>
          <w:rFonts w:eastAsia="Times New Roman" w:cs="Times New Roman"/>
          <w:szCs w:val="24"/>
          <w:lang w:eastAsia="bg-BG"/>
        </w:rPr>
        <w:t>тренировъчно занимание</w:t>
      </w:r>
    </w:p>
    <w:p w14:paraId="6DE26897" w14:textId="4B74BAAE" w:rsidR="00B622AC" w:rsidRPr="00BE6369" w:rsidRDefault="00B622AC" w:rsidP="00067B3A">
      <w:pPr>
        <w:spacing w:line="360" w:lineRule="auto"/>
        <w:ind w:firstLine="0"/>
        <w:jc w:val="center"/>
        <w:rPr>
          <w:rFonts w:eastAsia="Times New Roman" w:cs="Times New Roman"/>
          <w:szCs w:val="24"/>
          <w:lang w:eastAsia="bg-BG"/>
        </w:rPr>
      </w:pPr>
      <w:r w:rsidRPr="00BE6369">
        <w:rPr>
          <w:rFonts w:eastAsia="Times New Roman" w:cs="Times New Roman"/>
          <w:szCs w:val="24"/>
          <w:lang w:eastAsia="bg-BG"/>
        </w:rPr>
        <w:t xml:space="preserve">по </w:t>
      </w:r>
      <w:r>
        <w:rPr>
          <w:rFonts w:cs="Times New Roman"/>
          <w:b/>
          <w:szCs w:val="24"/>
        </w:rPr>
        <w:t>КАРАТЕ</w:t>
      </w:r>
      <w:r w:rsidR="00CB1543">
        <w:rPr>
          <w:rFonts w:cs="Times New Roman"/>
          <w:b/>
          <w:szCs w:val="24"/>
        </w:rPr>
        <w:t>- ДО</w:t>
      </w:r>
    </w:p>
    <w:p w14:paraId="21D366E3" w14:textId="77777777" w:rsidR="00B622AC" w:rsidRPr="00BE6369" w:rsidRDefault="00B622AC" w:rsidP="00067B3A">
      <w:pPr>
        <w:spacing w:line="360" w:lineRule="auto"/>
        <w:rPr>
          <w:rFonts w:ascii="TimesNewRomanPSMT" w:eastAsia="Times New Roman" w:hAnsi="TimesNewRomanPSMT" w:cs="TimesNewRomanPSMT"/>
          <w:b/>
          <w:szCs w:val="24"/>
          <w:lang w:eastAsia="bg-BG"/>
        </w:rPr>
      </w:pPr>
    </w:p>
    <w:p w14:paraId="461EDA05" w14:textId="77777777" w:rsidR="00B622AC" w:rsidRPr="003B43A0" w:rsidRDefault="00B622AC" w:rsidP="00067B3A">
      <w:pPr>
        <w:spacing w:line="240" w:lineRule="auto"/>
        <w:jc w:val="center"/>
        <w:rPr>
          <w:rFonts w:eastAsia="Times New Roman" w:cs="Times New Roman"/>
          <w:sz w:val="32"/>
          <w:szCs w:val="20"/>
          <w:lang w:eastAsia="bg-BG"/>
        </w:rPr>
      </w:pPr>
    </w:p>
    <w:p w14:paraId="289EDD91" w14:textId="77777777" w:rsidR="00B622AC" w:rsidRPr="003B43A0" w:rsidRDefault="00B622AC" w:rsidP="00067B3A">
      <w:pPr>
        <w:spacing w:line="240" w:lineRule="auto"/>
        <w:jc w:val="center"/>
        <w:rPr>
          <w:rFonts w:eastAsia="Times New Roman" w:cs="Times New Roman"/>
          <w:sz w:val="32"/>
          <w:szCs w:val="20"/>
          <w:lang w:eastAsia="bg-BG"/>
        </w:rPr>
      </w:pPr>
    </w:p>
    <w:p w14:paraId="71A6BECB" w14:textId="77777777" w:rsidR="00B622AC" w:rsidRPr="003B43A0" w:rsidRDefault="00B622AC" w:rsidP="00067B3A">
      <w:pPr>
        <w:spacing w:line="240" w:lineRule="auto"/>
        <w:jc w:val="center"/>
        <w:rPr>
          <w:rFonts w:eastAsia="Times New Roman" w:cs="Times New Roman"/>
          <w:sz w:val="32"/>
          <w:szCs w:val="20"/>
          <w:lang w:eastAsia="bg-BG"/>
        </w:rPr>
      </w:pPr>
    </w:p>
    <w:p w14:paraId="24F257A7" w14:textId="77777777" w:rsidR="00B622AC" w:rsidRPr="005953F9" w:rsidRDefault="00B622AC" w:rsidP="00067B3A">
      <w:pPr>
        <w:keepNext/>
        <w:spacing w:line="240" w:lineRule="auto"/>
        <w:jc w:val="center"/>
        <w:outlineLvl w:val="0"/>
        <w:rPr>
          <w:rFonts w:eastAsia="Times New Roman" w:cs="Times New Roman"/>
          <w:b/>
          <w:szCs w:val="24"/>
          <w:lang w:eastAsia="bg-BG"/>
        </w:rPr>
      </w:pPr>
      <w:r w:rsidRPr="005953F9">
        <w:rPr>
          <w:rFonts w:eastAsia="Times New Roman" w:cs="Times New Roman"/>
          <w:b/>
          <w:szCs w:val="24"/>
          <w:lang w:eastAsia="bg-BG"/>
        </w:rPr>
        <w:t xml:space="preserve">ТЕМА: </w:t>
      </w:r>
      <w:proofErr w:type="spellStart"/>
      <w:r w:rsidRPr="005953F9">
        <w:rPr>
          <w:rFonts w:eastAsia="Times New Roman" w:cs="Times New Roman"/>
          <w:b/>
          <w:szCs w:val="24"/>
          <w:lang w:eastAsia="bg-BG"/>
        </w:rPr>
        <w:t>Кихон</w:t>
      </w:r>
      <w:proofErr w:type="spellEnd"/>
      <w:r>
        <w:rPr>
          <w:rFonts w:eastAsia="Times New Roman" w:cs="Times New Roman"/>
          <w:b/>
          <w:szCs w:val="24"/>
          <w:lang w:eastAsia="bg-BG"/>
        </w:rPr>
        <w:t xml:space="preserve"> </w:t>
      </w:r>
      <w:r w:rsidRPr="005953F9">
        <w:rPr>
          <w:rFonts w:eastAsia="Times New Roman" w:cs="Times New Roman"/>
          <w:b/>
          <w:szCs w:val="24"/>
          <w:lang w:eastAsia="bg-BG"/>
        </w:rPr>
        <w:t>(</w:t>
      </w:r>
      <w:r>
        <w:rPr>
          <w:rFonts w:eastAsia="Times New Roman" w:cs="Times New Roman"/>
          <w:b/>
          <w:szCs w:val="24"/>
          <w:lang w:eastAsia="bg-BG"/>
        </w:rPr>
        <w:t>б</w:t>
      </w:r>
      <w:r w:rsidRPr="005953F9">
        <w:rPr>
          <w:rFonts w:eastAsia="Times New Roman" w:cs="Times New Roman"/>
          <w:b/>
          <w:szCs w:val="24"/>
          <w:lang w:eastAsia="bg-BG"/>
        </w:rPr>
        <w:t>азова техника) и Ката</w:t>
      </w:r>
      <w:r>
        <w:rPr>
          <w:rFonts w:eastAsia="Times New Roman" w:cs="Times New Roman"/>
          <w:b/>
          <w:szCs w:val="24"/>
          <w:lang w:eastAsia="bg-BG"/>
        </w:rPr>
        <w:t xml:space="preserve"> </w:t>
      </w:r>
      <w:r w:rsidRPr="005953F9">
        <w:rPr>
          <w:rFonts w:eastAsia="Times New Roman" w:cs="Times New Roman"/>
          <w:b/>
          <w:szCs w:val="24"/>
          <w:lang w:eastAsia="bg-BG"/>
        </w:rPr>
        <w:t>(</w:t>
      </w:r>
      <w:r>
        <w:rPr>
          <w:rFonts w:eastAsia="Times New Roman" w:cs="Times New Roman"/>
          <w:b/>
          <w:szCs w:val="24"/>
          <w:lang w:eastAsia="bg-BG"/>
        </w:rPr>
        <w:t>ф</w:t>
      </w:r>
      <w:r w:rsidRPr="005953F9">
        <w:rPr>
          <w:rFonts w:eastAsia="Times New Roman" w:cs="Times New Roman"/>
          <w:b/>
          <w:szCs w:val="24"/>
          <w:lang w:eastAsia="bg-BG"/>
        </w:rPr>
        <w:t>орма) за 9,</w:t>
      </w:r>
      <w:r>
        <w:rPr>
          <w:rFonts w:eastAsia="Times New Roman" w:cs="Times New Roman"/>
          <w:b/>
          <w:szCs w:val="24"/>
          <w:lang w:eastAsia="bg-BG"/>
        </w:rPr>
        <w:t xml:space="preserve"> </w:t>
      </w:r>
      <w:r w:rsidRPr="005953F9">
        <w:rPr>
          <w:rFonts w:eastAsia="Times New Roman" w:cs="Times New Roman"/>
          <w:b/>
          <w:szCs w:val="24"/>
          <w:lang w:eastAsia="bg-BG"/>
        </w:rPr>
        <w:t>8,</w:t>
      </w:r>
      <w:r>
        <w:rPr>
          <w:rFonts w:eastAsia="Times New Roman" w:cs="Times New Roman"/>
          <w:b/>
          <w:szCs w:val="24"/>
          <w:lang w:eastAsia="bg-BG"/>
        </w:rPr>
        <w:t xml:space="preserve"> </w:t>
      </w:r>
      <w:r w:rsidRPr="005953F9">
        <w:rPr>
          <w:rFonts w:eastAsia="Times New Roman" w:cs="Times New Roman"/>
          <w:b/>
          <w:szCs w:val="24"/>
          <w:lang w:eastAsia="bg-BG"/>
        </w:rPr>
        <w:t xml:space="preserve">7 </w:t>
      </w:r>
      <w:proofErr w:type="spellStart"/>
      <w:r w:rsidRPr="005953F9">
        <w:rPr>
          <w:rFonts w:eastAsia="Times New Roman" w:cs="Times New Roman"/>
          <w:b/>
          <w:szCs w:val="24"/>
          <w:lang w:eastAsia="bg-BG"/>
        </w:rPr>
        <w:t>кю</w:t>
      </w:r>
      <w:proofErr w:type="spellEnd"/>
    </w:p>
    <w:p w14:paraId="00195659" w14:textId="77777777" w:rsidR="00B622AC" w:rsidRPr="003B43A0" w:rsidRDefault="00B622AC" w:rsidP="00067B3A">
      <w:pPr>
        <w:keepNext/>
        <w:spacing w:line="240" w:lineRule="auto"/>
        <w:jc w:val="center"/>
        <w:outlineLvl w:val="0"/>
        <w:rPr>
          <w:rFonts w:eastAsia="Times New Roman" w:cs="Times New Roman"/>
          <w:b/>
          <w:sz w:val="32"/>
          <w:szCs w:val="20"/>
          <w:lang w:eastAsia="bg-BG"/>
        </w:rPr>
      </w:pPr>
      <w:r w:rsidRPr="003B43A0">
        <w:rPr>
          <w:rFonts w:eastAsia="Times New Roman" w:cs="Times New Roman"/>
          <w:b/>
          <w:sz w:val="32"/>
          <w:szCs w:val="20"/>
          <w:lang w:eastAsia="bg-BG"/>
        </w:rPr>
        <w:t xml:space="preserve"> </w:t>
      </w:r>
    </w:p>
    <w:p w14:paraId="67123C0B" w14:textId="77777777" w:rsidR="00B622AC" w:rsidRPr="003B43A0" w:rsidRDefault="00B622AC" w:rsidP="00067B3A">
      <w:pPr>
        <w:spacing w:line="240" w:lineRule="auto"/>
        <w:rPr>
          <w:rFonts w:eastAsia="Times New Roman" w:cs="Times New Roman"/>
          <w:szCs w:val="24"/>
          <w:lang w:eastAsia="bg-BG"/>
        </w:rPr>
      </w:pPr>
    </w:p>
    <w:p w14:paraId="0B7FC971" w14:textId="77777777" w:rsidR="004D5462" w:rsidRPr="004D5462" w:rsidRDefault="004D5462" w:rsidP="004D5462">
      <w:pPr>
        <w:spacing w:line="240" w:lineRule="auto"/>
        <w:rPr>
          <w:rFonts w:eastAsia="Times New Roman" w:cs="Times New Roman"/>
          <w:b/>
          <w:bCs/>
          <w:szCs w:val="24"/>
          <w:lang w:eastAsia="bg-BG"/>
        </w:rPr>
      </w:pPr>
      <w:r w:rsidRPr="004D5462">
        <w:rPr>
          <w:rFonts w:eastAsia="Times New Roman" w:cs="Times New Roman"/>
          <w:b/>
          <w:bCs/>
          <w:szCs w:val="24"/>
          <w:lang w:eastAsia="bg-BG"/>
        </w:rPr>
        <w:t>ЗАДАЧИ:</w:t>
      </w:r>
    </w:p>
    <w:p w14:paraId="405FB7C9" w14:textId="77777777" w:rsidR="004D5462" w:rsidRPr="004D5462" w:rsidRDefault="004D5462" w:rsidP="004D5462">
      <w:pPr>
        <w:spacing w:line="240" w:lineRule="auto"/>
        <w:rPr>
          <w:rFonts w:eastAsia="Times New Roman" w:cs="Times New Roman"/>
          <w:szCs w:val="24"/>
          <w:lang w:eastAsia="bg-BG"/>
        </w:rPr>
      </w:pPr>
    </w:p>
    <w:p w14:paraId="331A7BA7" w14:textId="77777777" w:rsidR="004D5462" w:rsidRPr="004D5462" w:rsidRDefault="004D5462" w:rsidP="00A94A82">
      <w:pPr>
        <w:spacing w:line="360" w:lineRule="auto"/>
        <w:rPr>
          <w:rFonts w:eastAsia="Times New Roman" w:cs="Times New Roman"/>
          <w:szCs w:val="24"/>
          <w:lang w:eastAsia="bg-BG"/>
        </w:rPr>
      </w:pPr>
      <w:r w:rsidRPr="004D5462">
        <w:rPr>
          <w:rFonts w:eastAsia="Times New Roman" w:cs="Times New Roman"/>
          <w:szCs w:val="24"/>
          <w:lang w:eastAsia="bg-BG"/>
        </w:rPr>
        <w:t>1.</w:t>
      </w:r>
      <w:r w:rsidRPr="004D5462">
        <w:rPr>
          <w:rFonts w:eastAsia="Times New Roman" w:cs="Times New Roman"/>
          <w:szCs w:val="24"/>
          <w:lang w:eastAsia="bg-BG"/>
        </w:rPr>
        <w:tab/>
        <w:t>Начално разучаване на удар с крак напред (Мае-</w:t>
      </w:r>
      <w:proofErr w:type="spellStart"/>
      <w:r w:rsidRPr="004D5462">
        <w:rPr>
          <w:rFonts w:eastAsia="Times New Roman" w:cs="Times New Roman"/>
          <w:szCs w:val="24"/>
          <w:lang w:eastAsia="bg-BG"/>
        </w:rPr>
        <w:t>гери</w:t>
      </w:r>
      <w:proofErr w:type="spellEnd"/>
      <w:r w:rsidRPr="004D5462">
        <w:rPr>
          <w:rFonts w:eastAsia="Times New Roman" w:cs="Times New Roman"/>
          <w:szCs w:val="24"/>
          <w:lang w:eastAsia="bg-BG"/>
        </w:rPr>
        <w:t>)</w:t>
      </w:r>
    </w:p>
    <w:p w14:paraId="1A068325" w14:textId="77777777" w:rsidR="004D5462" w:rsidRPr="004D5462" w:rsidRDefault="004D5462" w:rsidP="00A94A82">
      <w:pPr>
        <w:spacing w:line="360" w:lineRule="auto"/>
        <w:rPr>
          <w:rFonts w:eastAsia="Times New Roman" w:cs="Times New Roman"/>
          <w:szCs w:val="24"/>
          <w:lang w:eastAsia="bg-BG"/>
        </w:rPr>
      </w:pPr>
      <w:r w:rsidRPr="004D5462">
        <w:rPr>
          <w:rFonts w:eastAsia="Times New Roman" w:cs="Times New Roman"/>
          <w:szCs w:val="24"/>
          <w:lang w:eastAsia="bg-BG"/>
        </w:rPr>
        <w:t>2.</w:t>
      </w:r>
      <w:r w:rsidRPr="004D5462">
        <w:rPr>
          <w:rFonts w:eastAsia="Times New Roman" w:cs="Times New Roman"/>
          <w:szCs w:val="24"/>
          <w:lang w:eastAsia="bg-BG"/>
        </w:rPr>
        <w:tab/>
        <w:t>Затвърждаване  на Ката(Форма) „</w:t>
      </w:r>
      <w:proofErr w:type="spellStart"/>
      <w:r w:rsidRPr="004D5462">
        <w:rPr>
          <w:rFonts w:eastAsia="Times New Roman" w:cs="Times New Roman"/>
          <w:szCs w:val="24"/>
          <w:lang w:eastAsia="bg-BG"/>
        </w:rPr>
        <w:t>Хейан</w:t>
      </w:r>
      <w:proofErr w:type="spellEnd"/>
      <w:r w:rsidRPr="004D5462">
        <w:rPr>
          <w:rFonts w:eastAsia="Times New Roman" w:cs="Times New Roman"/>
          <w:szCs w:val="24"/>
          <w:lang w:eastAsia="bg-BG"/>
        </w:rPr>
        <w:t xml:space="preserve"> </w:t>
      </w:r>
      <w:proofErr w:type="spellStart"/>
      <w:r w:rsidRPr="004D5462">
        <w:rPr>
          <w:rFonts w:eastAsia="Times New Roman" w:cs="Times New Roman"/>
          <w:szCs w:val="24"/>
          <w:lang w:eastAsia="bg-BG"/>
        </w:rPr>
        <w:t>Шодан</w:t>
      </w:r>
      <w:proofErr w:type="spellEnd"/>
      <w:r w:rsidRPr="004D5462">
        <w:rPr>
          <w:rFonts w:eastAsia="Times New Roman" w:cs="Times New Roman"/>
          <w:szCs w:val="24"/>
          <w:lang w:eastAsia="bg-BG"/>
        </w:rPr>
        <w:t>“</w:t>
      </w:r>
    </w:p>
    <w:p w14:paraId="4196562D" w14:textId="06E1F53E" w:rsidR="00B622AC" w:rsidRPr="003B43A0" w:rsidRDefault="004D5462" w:rsidP="00A94A82">
      <w:pPr>
        <w:spacing w:line="360" w:lineRule="auto"/>
        <w:rPr>
          <w:rFonts w:eastAsia="Times New Roman" w:cs="Times New Roman"/>
          <w:szCs w:val="24"/>
          <w:lang w:eastAsia="bg-BG"/>
        </w:rPr>
      </w:pPr>
      <w:r w:rsidRPr="004D5462">
        <w:rPr>
          <w:rFonts w:eastAsia="Times New Roman" w:cs="Times New Roman"/>
          <w:szCs w:val="24"/>
          <w:lang w:eastAsia="bg-BG"/>
        </w:rPr>
        <w:t>3.</w:t>
      </w:r>
      <w:r w:rsidRPr="004D5462">
        <w:rPr>
          <w:rFonts w:eastAsia="Times New Roman" w:cs="Times New Roman"/>
          <w:szCs w:val="24"/>
          <w:lang w:eastAsia="bg-BG"/>
        </w:rPr>
        <w:tab/>
        <w:t>Развитие на качеството силова издръжливост</w:t>
      </w:r>
    </w:p>
    <w:p w14:paraId="3F74DE34" w14:textId="77777777" w:rsidR="00B622AC" w:rsidRDefault="00B622AC" w:rsidP="00A94A82">
      <w:pPr>
        <w:spacing w:line="360" w:lineRule="auto"/>
        <w:rPr>
          <w:rFonts w:eastAsia="Times New Roman" w:cs="Times New Roman"/>
          <w:szCs w:val="24"/>
          <w:lang w:eastAsia="bg-BG"/>
        </w:rPr>
      </w:pPr>
    </w:p>
    <w:p w14:paraId="017D5347" w14:textId="77777777" w:rsidR="00EB145D" w:rsidRDefault="00EB145D" w:rsidP="00067B3A">
      <w:pPr>
        <w:spacing w:line="240" w:lineRule="auto"/>
        <w:rPr>
          <w:rFonts w:eastAsia="Times New Roman" w:cs="Times New Roman"/>
          <w:szCs w:val="24"/>
          <w:lang w:eastAsia="bg-BG"/>
        </w:rPr>
      </w:pPr>
    </w:p>
    <w:p w14:paraId="3FF06ADD" w14:textId="77777777" w:rsidR="00EB145D" w:rsidRDefault="00EB145D" w:rsidP="00067B3A">
      <w:pPr>
        <w:spacing w:line="240" w:lineRule="auto"/>
        <w:rPr>
          <w:rFonts w:eastAsia="Times New Roman" w:cs="Times New Roman"/>
          <w:szCs w:val="24"/>
          <w:lang w:eastAsia="bg-BG"/>
        </w:rPr>
      </w:pPr>
    </w:p>
    <w:p w14:paraId="0540703D" w14:textId="77777777" w:rsidR="00EB145D" w:rsidRPr="005953F9" w:rsidRDefault="00EB145D" w:rsidP="00EB145D">
      <w:pPr>
        <w:spacing w:line="360" w:lineRule="auto"/>
        <w:rPr>
          <w:rFonts w:eastAsia="Times New Roman" w:cs="Times New Roman"/>
          <w:szCs w:val="24"/>
          <w:lang w:eastAsia="bg-BG"/>
        </w:rPr>
      </w:pPr>
    </w:p>
    <w:p w14:paraId="141E8BD6" w14:textId="77777777" w:rsidR="00B622AC" w:rsidRPr="005953F9" w:rsidRDefault="00B622AC" w:rsidP="00EB145D">
      <w:pPr>
        <w:spacing w:line="360" w:lineRule="auto"/>
        <w:jc w:val="center"/>
        <w:rPr>
          <w:rFonts w:eastAsia="Times New Roman" w:cs="Times New Roman"/>
          <w:szCs w:val="24"/>
          <w:lang w:eastAsia="bg-BG"/>
        </w:rPr>
      </w:pPr>
    </w:p>
    <w:p w14:paraId="72E742A4" w14:textId="77777777" w:rsidR="00B622AC" w:rsidRPr="005953F9" w:rsidRDefault="00B622AC" w:rsidP="00EB145D">
      <w:pPr>
        <w:spacing w:line="360" w:lineRule="auto"/>
        <w:rPr>
          <w:rFonts w:eastAsia="Times New Roman" w:cs="Times New Roman"/>
          <w:szCs w:val="24"/>
          <w:lang w:eastAsia="bg-BG"/>
        </w:rPr>
      </w:pPr>
      <w:r w:rsidRPr="005953F9">
        <w:rPr>
          <w:rFonts w:eastAsia="Times New Roman" w:cs="Times New Roman"/>
          <w:szCs w:val="24"/>
          <w:lang w:eastAsia="bg-BG"/>
        </w:rPr>
        <w:t>Необходими уреди и пособия:</w:t>
      </w:r>
      <w:r w:rsidRPr="00E45158">
        <w:rPr>
          <w:rFonts w:eastAsia="Times New Roman" w:cs="Times New Roman"/>
          <w:szCs w:val="24"/>
          <w:lang w:val="ru-RU" w:eastAsia="bg-BG"/>
        </w:rPr>
        <w:t xml:space="preserve"> </w:t>
      </w:r>
    </w:p>
    <w:p w14:paraId="2CF48CBC" w14:textId="77777777" w:rsidR="00B622AC" w:rsidRPr="005953F9" w:rsidRDefault="00B622AC" w:rsidP="00EB145D">
      <w:pPr>
        <w:spacing w:line="360" w:lineRule="auto"/>
        <w:rPr>
          <w:rFonts w:eastAsia="Times New Roman" w:cs="Times New Roman"/>
          <w:szCs w:val="24"/>
          <w:lang w:eastAsia="bg-BG"/>
        </w:rPr>
      </w:pPr>
      <w:r w:rsidRPr="005953F9">
        <w:rPr>
          <w:rFonts w:eastAsia="Times New Roman" w:cs="Times New Roman"/>
          <w:szCs w:val="24"/>
          <w:lang w:eastAsia="bg-BG"/>
        </w:rPr>
        <w:t xml:space="preserve">Място на провеждане: </w:t>
      </w:r>
    </w:p>
    <w:p w14:paraId="3CC7C537" w14:textId="77777777" w:rsidR="00B622AC" w:rsidRPr="005953F9" w:rsidRDefault="00B622AC" w:rsidP="00EB145D">
      <w:pPr>
        <w:spacing w:line="360" w:lineRule="auto"/>
        <w:rPr>
          <w:rFonts w:eastAsia="Times New Roman" w:cs="Times New Roman"/>
          <w:szCs w:val="24"/>
          <w:lang w:eastAsia="bg-BG"/>
        </w:rPr>
      </w:pPr>
      <w:r w:rsidRPr="005953F9">
        <w:rPr>
          <w:rFonts w:eastAsia="Times New Roman" w:cs="Times New Roman"/>
          <w:szCs w:val="24"/>
          <w:lang w:eastAsia="bg-BG"/>
        </w:rPr>
        <w:t xml:space="preserve">Времетраене на урока: </w:t>
      </w:r>
    </w:p>
    <w:p w14:paraId="56E59C4E" w14:textId="77777777" w:rsidR="00B622AC" w:rsidRPr="005953F9" w:rsidRDefault="00B622AC" w:rsidP="00EB145D">
      <w:pPr>
        <w:spacing w:line="360" w:lineRule="auto"/>
        <w:rPr>
          <w:rFonts w:eastAsia="Times New Roman" w:cs="Times New Roman"/>
          <w:szCs w:val="24"/>
          <w:lang w:eastAsia="bg-BG"/>
        </w:rPr>
      </w:pPr>
    </w:p>
    <w:p w14:paraId="41AA478F" w14:textId="77777777" w:rsidR="00B622AC" w:rsidRPr="005953F9" w:rsidRDefault="00B622AC" w:rsidP="00EB145D">
      <w:pPr>
        <w:tabs>
          <w:tab w:val="left" w:pos="1792"/>
        </w:tabs>
        <w:spacing w:line="360" w:lineRule="auto"/>
        <w:rPr>
          <w:rFonts w:eastAsia="Times New Roman" w:cs="Times New Roman"/>
          <w:szCs w:val="24"/>
          <w:lang w:eastAsia="bg-BG"/>
        </w:rPr>
      </w:pPr>
    </w:p>
    <w:p w14:paraId="3C881004" w14:textId="77777777" w:rsidR="00B622AC" w:rsidRPr="005953F9" w:rsidRDefault="00B622AC" w:rsidP="00EB145D">
      <w:pPr>
        <w:spacing w:line="360" w:lineRule="auto"/>
        <w:jc w:val="center"/>
        <w:rPr>
          <w:rFonts w:eastAsia="Times New Roman" w:cs="Times New Roman"/>
          <w:b/>
          <w:szCs w:val="24"/>
          <w:lang w:eastAsia="bg-BG"/>
        </w:rPr>
      </w:pPr>
    </w:p>
    <w:p w14:paraId="4ADB45D7" w14:textId="77777777" w:rsidR="00B622AC" w:rsidRPr="003B43A0" w:rsidRDefault="00B622AC" w:rsidP="00EB145D">
      <w:pPr>
        <w:spacing w:line="360" w:lineRule="auto"/>
        <w:jc w:val="center"/>
        <w:rPr>
          <w:rFonts w:eastAsia="Times New Roman" w:cs="Times New Roman"/>
          <w:sz w:val="28"/>
          <w:szCs w:val="24"/>
          <w:lang w:eastAsia="bg-BG"/>
        </w:rPr>
      </w:pPr>
      <w:r w:rsidRPr="003B43A0">
        <w:rPr>
          <w:rFonts w:eastAsia="Times New Roman" w:cs="Times New Roman"/>
          <w:sz w:val="28"/>
          <w:szCs w:val="24"/>
          <w:lang w:eastAsia="bg-BG"/>
        </w:rPr>
        <w:tab/>
      </w:r>
    </w:p>
    <w:p w14:paraId="03FBCAF7" w14:textId="77777777" w:rsidR="00B622AC" w:rsidRPr="003B43A0" w:rsidRDefault="00B622AC" w:rsidP="00EB145D">
      <w:pPr>
        <w:spacing w:line="360" w:lineRule="auto"/>
        <w:jc w:val="center"/>
        <w:rPr>
          <w:rFonts w:eastAsia="Times New Roman" w:cs="Times New Roman"/>
          <w:sz w:val="28"/>
          <w:szCs w:val="24"/>
          <w:lang w:eastAsia="bg-BG"/>
        </w:rPr>
      </w:pPr>
    </w:p>
    <w:p w14:paraId="6DA60679" w14:textId="77777777" w:rsidR="00B622AC" w:rsidRPr="003B43A0" w:rsidRDefault="00B622AC" w:rsidP="00EB145D">
      <w:pPr>
        <w:spacing w:line="360" w:lineRule="auto"/>
        <w:jc w:val="center"/>
        <w:rPr>
          <w:rFonts w:eastAsia="Times New Roman" w:cs="Times New Roman"/>
          <w:sz w:val="28"/>
          <w:szCs w:val="24"/>
          <w:lang w:eastAsia="bg-BG"/>
        </w:rPr>
      </w:pPr>
    </w:p>
    <w:p w14:paraId="15533843" w14:textId="77777777" w:rsidR="00B622AC" w:rsidRPr="00EB145D" w:rsidRDefault="00EB145D" w:rsidP="00EB145D">
      <w:pPr>
        <w:spacing w:line="360" w:lineRule="auto"/>
        <w:rPr>
          <w:rFonts w:eastAsia="Times New Roman" w:cs="Times New Roman"/>
          <w:szCs w:val="24"/>
          <w:lang w:eastAsia="bg-BG"/>
        </w:rPr>
      </w:pPr>
      <w:r w:rsidRPr="00C6440E">
        <w:rPr>
          <w:rFonts w:eastAsia="Times New Roman" w:cs="Times New Roman"/>
          <w:szCs w:val="24"/>
          <w:lang w:eastAsia="bg-BG"/>
        </w:rPr>
        <w:t>Дата:</w:t>
      </w:r>
    </w:p>
    <w:p w14:paraId="34A20FD3" w14:textId="77777777" w:rsidR="00B622AC" w:rsidRPr="00C6440E" w:rsidRDefault="00B622AC" w:rsidP="00EB145D">
      <w:pPr>
        <w:tabs>
          <w:tab w:val="left" w:pos="5542"/>
        </w:tabs>
        <w:spacing w:line="360" w:lineRule="auto"/>
        <w:rPr>
          <w:rFonts w:eastAsia="Times New Roman" w:cs="Times New Roman"/>
          <w:szCs w:val="24"/>
          <w:lang w:eastAsia="bg-BG"/>
        </w:rPr>
      </w:pPr>
      <w:r w:rsidRPr="00C6440E">
        <w:rPr>
          <w:rFonts w:eastAsia="Times New Roman" w:cs="Times New Roman"/>
          <w:szCs w:val="24"/>
          <w:lang w:eastAsia="bg-BG"/>
        </w:rPr>
        <w:t>Изготвил:</w:t>
      </w:r>
    </w:p>
    <w:p w14:paraId="4845CEF2" w14:textId="166C0BDF" w:rsidR="00F9678D" w:rsidRDefault="00F9678D">
      <w:pPr>
        <w:spacing w:after="200"/>
        <w:ind w:firstLine="0"/>
        <w:jc w:val="left"/>
        <w:rPr>
          <w:rFonts w:eastAsia="Times New Roman" w:cs="Times New Roman"/>
          <w:sz w:val="28"/>
          <w:szCs w:val="24"/>
          <w:lang w:eastAsia="bg-BG"/>
        </w:rPr>
      </w:pPr>
      <w:r>
        <w:rPr>
          <w:rFonts w:eastAsia="Times New Roman" w:cs="Times New Roman"/>
          <w:sz w:val="28"/>
          <w:szCs w:val="24"/>
          <w:lang w:eastAsia="bg-BG"/>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85"/>
        <w:gridCol w:w="3622"/>
        <w:gridCol w:w="706"/>
        <w:gridCol w:w="987"/>
        <w:gridCol w:w="3441"/>
      </w:tblGrid>
      <w:tr w:rsidR="00B622AC" w:rsidRPr="00840B94" w14:paraId="1C972C72" w14:textId="77777777" w:rsidTr="00906A98">
        <w:trPr>
          <w:trHeight w:val="410"/>
        </w:trPr>
        <w:tc>
          <w:tcPr>
            <w:tcW w:w="210" w:type="pct"/>
            <w:vMerge w:val="restart"/>
            <w:shd w:val="clear" w:color="auto" w:fill="auto"/>
            <w:textDirection w:val="btLr"/>
          </w:tcPr>
          <w:p w14:paraId="3DCCE076" w14:textId="77777777" w:rsidR="00B622AC" w:rsidRPr="00840B94" w:rsidRDefault="00B622AC" w:rsidP="00906A98">
            <w:pPr>
              <w:spacing w:line="240" w:lineRule="auto"/>
              <w:ind w:firstLine="0"/>
              <w:jc w:val="center"/>
              <w:rPr>
                <w:rFonts w:eastAsia="Times New Roman" w:cs="Times New Roman"/>
                <w:b/>
                <w:sz w:val="22"/>
                <w:lang w:eastAsia="bg-BG"/>
              </w:rPr>
            </w:pPr>
            <w:r>
              <w:rPr>
                <w:rFonts w:eastAsia="Times New Roman" w:cs="Times New Roman"/>
                <w:b/>
                <w:sz w:val="22"/>
                <w:lang w:eastAsia="bg-BG"/>
              </w:rPr>
              <w:lastRenderedPageBreak/>
              <w:t>Части</w:t>
            </w:r>
          </w:p>
        </w:tc>
        <w:tc>
          <w:tcPr>
            <w:tcW w:w="1981" w:type="pct"/>
            <w:vMerge w:val="restart"/>
            <w:shd w:val="clear" w:color="auto" w:fill="auto"/>
            <w:vAlign w:val="center"/>
          </w:tcPr>
          <w:p w14:paraId="77CBE7CE" w14:textId="77777777" w:rsidR="00B622AC" w:rsidRPr="00840B94" w:rsidRDefault="00B622AC" w:rsidP="00067B3A">
            <w:pPr>
              <w:spacing w:line="240" w:lineRule="auto"/>
              <w:ind w:firstLine="0"/>
              <w:jc w:val="center"/>
              <w:rPr>
                <w:rFonts w:eastAsia="Times New Roman" w:cs="Times New Roman"/>
                <w:b/>
                <w:sz w:val="22"/>
                <w:lang w:eastAsia="bg-BG"/>
              </w:rPr>
            </w:pPr>
            <w:r w:rsidRPr="00840B94">
              <w:rPr>
                <w:rFonts w:eastAsia="Times New Roman" w:cs="Times New Roman"/>
                <w:b/>
                <w:sz w:val="22"/>
                <w:lang w:eastAsia="bg-BG"/>
              </w:rPr>
              <w:t>Съдържание</w:t>
            </w:r>
          </w:p>
        </w:tc>
        <w:tc>
          <w:tcPr>
            <w:tcW w:w="926" w:type="pct"/>
            <w:gridSpan w:val="2"/>
            <w:shd w:val="clear" w:color="auto" w:fill="auto"/>
            <w:vAlign w:val="center"/>
          </w:tcPr>
          <w:p w14:paraId="6488BAFA" w14:textId="77777777" w:rsidR="00B622AC" w:rsidRPr="00840B94" w:rsidRDefault="00B622AC" w:rsidP="00067B3A">
            <w:pPr>
              <w:spacing w:line="240" w:lineRule="auto"/>
              <w:ind w:firstLine="0"/>
              <w:jc w:val="center"/>
              <w:rPr>
                <w:rFonts w:eastAsia="Times New Roman" w:cs="Times New Roman"/>
                <w:b/>
                <w:sz w:val="22"/>
                <w:lang w:eastAsia="bg-BG"/>
              </w:rPr>
            </w:pPr>
            <w:r w:rsidRPr="00840B94">
              <w:rPr>
                <w:rFonts w:eastAsia="Times New Roman" w:cs="Times New Roman"/>
                <w:b/>
                <w:sz w:val="22"/>
                <w:lang w:eastAsia="bg-BG"/>
              </w:rPr>
              <w:t>Дозировка</w:t>
            </w:r>
          </w:p>
        </w:tc>
        <w:tc>
          <w:tcPr>
            <w:tcW w:w="1882" w:type="pct"/>
            <w:shd w:val="clear" w:color="auto" w:fill="auto"/>
            <w:vAlign w:val="center"/>
          </w:tcPr>
          <w:p w14:paraId="6C79ED72" w14:textId="77777777" w:rsidR="00B622AC" w:rsidRPr="00840B94" w:rsidRDefault="00B622AC" w:rsidP="00067B3A">
            <w:pPr>
              <w:spacing w:line="240" w:lineRule="auto"/>
              <w:ind w:firstLine="0"/>
              <w:jc w:val="center"/>
              <w:rPr>
                <w:rFonts w:eastAsia="Times New Roman" w:cs="Times New Roman"/>
                <w:b/>
                <w:sz w:val="22"/>
                <w:lang w:eastAsia="bg-BG"/>
              </w:rPr>
            </w:pPr>
            <w:r w:rsidRPr="00840B94">
              <w:rPr>
                <w:rFonts w:eastAsia="Times New Roman" w:cs="Times New Roman"/>
                <w:b/>
                <w:sz w:val="22"/>
                <w:lang w:eastAsia="bg-BG"/>
              </w:rPr>
              <w:t>Организационно-методически указания</w:t>
            </w:r>
          </w:p>
        </w:tc>
      </w:tr>
      <w:tr w:rsidR="00B622AC" w:rsidRPr="00840B94" w14:paraId="1298576B" w14:textId="77777777" w:rsidTr="00906A98">
        <w:trPr>
          <w:trHeight w:val="264"/>
        </w:trPr>
        <w:tc>
          <w:tcPr>
            <w:tcW w:w="210" w:type="pct"/>
            <w:vMerge/>
            <w:shd w:val="clear" w:color="auto" w:fill="auto"/>
          </w:tcPr>
          <w:p w14:paraId="6E90D8F8" w14:textId="77777777" w:rsidR="00B622AC" w:rsidRPr="00840B94" w:rsidRDefault="00B622AC" w:rsidP="00067B3A">
            <w:pPr>
              <w:spacing w:line="240" w:lineRule="auto"/>
              <w:ind w:firstLine="0"/>
              <w:jc w:val="left"/>
              <w:rPr>
                <w:rFonts w:eastAsia="Times New Roman" w:cs="Times New Roman"/>
                <w:sz w:val="22"/>
                <w:lang w:eastAsia="bg-BG"/>
              </w:rPr>
            </w:pPr>
          </w:p>
        </w:tc>
        <w:tc>
          <w:tcPr>
            <w:tcW w:w="1981" w:type="pct"/>
            <w:vMerge/>
            <w:shd w:val="clear" w:color="auto" w:fill="auto"/>
          </w:tcPr>
          <w:p w14:paraId="45E08DD7" w14:textId="77777777" w:rsidR="00B622AC" w:rsidRPr="00840B94" w:rsidRDefault="00B622AC" w:rsidP="00067B3A">
            <w:pPr>
              <w:spacing w:line="240" w:lineRule="auto"/>
              <w:ind w:firstLine="0"/>
              <w:jc w:val="left"/>
              <w:rPr>
                <w:rFonts w:eastAsia="Times New Roman" w:cs="Times New Roman"/>
                <w:sz w:val="22"/>
                <w:lang w:eastAsia="bg-BG"/>
              </w:rPr>
            </w:pPr>
          </w:p>
        </w:tc>
        <w:tc>
          <w:tcPr>
            <w:tcW w:w="386" w:type="pct"/>
            <w:shd w:val="clear" w:color="auto" w:fill="auto"/>
            <w:vAlign w:val="center"/>
          </w:tcPr>
          <w:p w14:paraId="52AE52BC" w14:textId="77777777" w:rsidR="00B622AC" w:rsidRPr="00840B94" w:rsidRDefault="00B622AC" w:rsidP="00067B3A">
            <w:pPr>
              <w:spacing w:line="240" w:lineRule="auto"/>
              <w:ind w:firstLine="0"/>
              <w:jc w:val="center"/>
              <w:rPr>
                <w:rFonts w:eastAsia="Times New Roman" w:cs="Times New Roman"/>
                <w:b/>
                <w:sz w:val="22"/>
                <w:lang w:eastAsia="bg-BG"/>
              </w:rPr>
            </w:pPr>
            <w:r w:rsidRPr="00840B94">
              <w:rPr>
                <w:rFonts w:eastAsia="Times New Roman" w:cs="Times New Roman"/>
                <w:b/>
                <w:sz w:val="22"/>
                <w:lang w:eastAsia="bg-BG"/>
              </w:rPr>
              <w:t>време</w:t>
            </w:r>
          </w:p>
        </w:tc>
        <w:tc>
          <w:tcPr>
            <w:tcW w:w="540" w:type="pct"/>
            <w:shd w:val="clear" w:color="auto" w:fill="auto"/>
            <w:vAlign w:val="center"/>
          </w:tcPr>
          <w:p w14:paraId="04A8EA24" w14:textId="77777777" w:rsidR="00B622AC" w:rsidRPr="00840B94" w:rsidRDefault="00B622AC" w:rsidP="00067B3A">
            <w:pPr>
              <w:spacing w:line="240" w:lineRule="auto"/>
              <w:ind w:firstLine="0"/>
              <w:jc w:val="center"/>
              <w:rPr>
                <w:rFonts w:eastAsia="Times New Roman" w:cs="Times New Roman"/>
                <w:b/>
                <w:sz w:val="22"/>
                <w:lang w:eastAsia="bg-BG"/>
              </w:rPr>
            </w:pPr>
            <w:r w:rsidRPr="00840B94">
              <w:rPr>
                <w:rFonts w:eastAsia="Times New Roman" w:cs="Times New Roman"/>
                <w:b/>
                <w:sz w:val="22"/>
                <w:lang w:eastAsia="bg-BG"/>
              </w:rPr>
              <w:t>брой</w:t>
            </w:r>
          </w:p>
        </w:tc>
        <w:tc>
          <w:tcPr>
            <w:tcW w:w="1882" w:type="pct"/>
            <w:shd w:val="clear" w:color="auto" w:fill="auto"/>
            <w:vAlign w:val="center"/>
          </w:tcPr>
          <w:p w14:paraId="5F2B1382" w14:textId="77777777" w:rsidR="00B622AC" w:rsidRPr="00840B94" w:rsidRDefault="00B622AC" w:rsidP="00067B3A">
            <w:pPr>
              <w:spacing w:line="240" w:lineRule="auto"/>
              <w:ind w:firstLine="0"/>
              <w:jc w:val="left"/>
              <w:rPr>
                <w:rFonts w:eastAsia="Times New Roman" w:cs="Times New Roman"/>
                <w:sz w:val="22"/>
                <w:lang w:eastAsia="bg-BG"/>
              </w:rPr>
            </w:pPr>
          </w:p>
        </w:tc>
      </w:tr>
      <w:tr w:rsidR="00B622AC" w:rsidRPr="00840B94" w14:paraId="2F119579" w14:textId="77777777" w:rsidTr="00906A98">
        <w:trPr>
          <w:trHeight w:val="335"/>
        </w:trPr>
        <w:tc>
          <w:tcPr>
            <w:tcW w:w="210" w:type="pct"/>
            <w:vMerge w:val="restart"/>
            <w:shd w:val="clear" w:color="auto" w:fill="auto"/>
            <w:textDirection w:val="btLr"/>
          </w:tcPr>
          <w:p w14:paraId="795E5AA4" w14:textId="77777777" w:rsidR="00B622AC" w:rsidRPr="00840B94" w:rsidRDefault="00B622AC" w:rsidP="00067B3A">
            <w:pPr>
              <w:spacing w:line="240" w:lineRule="auto"/>
              <w:ind w:firstLine="0"/>
              <w:jc w:val="center"/>
              <w:rPr>
                <w:rFonts w:eastAsia="Times New Roman" w:cs="Times New Roman"/>
                <w:b/>
                <w:sz w:val="22"/>
                <w:lang w:eastAsia="bg-BG"/>
              </w:rPr>
            </w:pPr>
            <w:r w:rsidRPr="00840B94">
              <w:rPr>
                <w:rFonts w:eastAsia="Times New Roman" w:cs="Times New Roman"/>
                <w:b/>
                <w:sz w:val="22"/>
                <w:lang w:eastAsia="bg-BG"/>
              </w:rPr>
              <w:t>Подготвителна част (25 мин)</w:t>
            </w:r>
          </w:p>
        </w:tc>
        <w:tc>
          <w:tcPr>
            <w:tcW w:w="1981" w:type="pct"/>
            <w:shd w:val="clear" w:color="auto" w:fill="auto"/>
            <w:vAlign w:val="center"/>
          </w:tcPr>
          <w:p w14:paraId="33C83D51" w14:textId="77777777" w:rsidR="00B622AC" w:rsidRPr="00840B94" w:rsidRDefault="00B622AC" w:rsidP="00067B3A">
            <w:pPr>
              <w:spacing w:line="240" w:lineRule="auto"/>
              <w:ind w:firstLine="0"/>
              <w:jc w:val="left"/>
              <w:rPr>
                <w:rFonts w:eastAsia="Times New Roman" w:cs="Times New Roman"/>
                <w:sz w:val="22"/>
                <w:lang w:eastAsia="bg-BG"/>
              </w:rPr>
            </w:pPr>
            <w:r w:rsidRPr="00840B94">
              <w:rPr>
                <w:rFonts w:eastAsia="Times New Roman" w:cs="Times New Roman"/>
                <w:sz w:val="22"/>
                <w:lang w:eastAsia="bg-BG"/>
              </w:rPr>
              <w:t>1. Поздрав и проверка</w:t>
            </w:r>
          </w:p>
        </w:tc>
        <w:tc>
          <w:tcPr>
            <w:tcW w:w="386" w:type="pct"/>
            <w:vMerge w:val="restart"/>
            <w:shd w:val="clear" w:color="auto" w:fill="auto"/>
          </w:tcPr>
          <w:p w14:paraId="23E50A18" w14:textId="77777777" w:rsidR="00B622AC" w:rsidRPr="00840B94" w:rsidRDefault="00B622AC" w:rsidP="00067B3A">
            <w:pPr>
              <w:spacing w:line="240" w:lineRule="auto"/>
              <w:ind w:firstLine="0"/>
              <w:jc w:val="center"/>
              <w:rPr>
                <w:rFonts w:eastAsia="Times New Roman" w:cs="Times New Roman"/>
                <w:sz w:val="22"/>
                <w:lang w:eastAsia="bg-BG"/>
              </w:rPr>
            </w:pPr>
            <w:r w:rsidRPr="00840B94">
              <w:rPr>
                <w:rFonts w:eastAsia="Times New Roman" w:cs="Times New Roman"/>
                <w:sz w:val="22"/>
                <w:lang w:eastAsia="bg-BG"/>
              </w:rPr>
              <w:t>2 мин</w:t>
            </w:r>
          </w:p>
          <w:p w14:paraId="24C10101" w14:textId="77777777" w:rsidR="00B622AC" w:rsidRPr="00840B94" w:rsidRDefault="00B622AC" w:rsidP="00067B3A">
            <w:pPr>
              <w:spacing w:line="240" w:lineRule="auto"/>
              <w:ind w:firstLine="0"/>
              <w:jc w:val="center"/>
              <w:rPr>
                <w:rFonts w:eastAsia="Times New Roman" w:cs="Times New Roman"/>
                <w:sz w:val="22"/>
                <w:lang w:eastAsia="bg-BG"/>
              </w:rPr>
            </w:pPr>
          </w:p>
        </w:tc>
        <w:tc>
          <w:tcPr>
            <w:tcW w:w="540" w:type="pct"/>
            <w:vMerge w:val="restart"/>
            <w:shd w:val="clear" w:color="auto" w:fill="auto"/>
          </w:tcPr>
          <w:p w14:paraId="1B504561" w14:textId="77777777" w:rsidR="00B622AC" w:rsidRPr="00840B94" w:rsidRDefault="00B622AC" w:rsidP="00067B3A">
            <w:pPr>
              <w:spacing w:line="240" w:lineRule="auto"/>
              <w:ind w:firstLine="0"/>
              <w:jc w:val="left"/>
              <w:rPr>
                <w:rFonts w:eastAsia="Times New Roman" w:cs="Times New Roman"/>
                <w:sz w:val="22"/>
                <w:lang w:eastAsia="bg-BG"/>
              </w:rPr>
            </w:pPr>
          </w:p>
        </w:tc>
        <w:tc>
          <w:tcPr>
            <w:tcW w:w="1882" w:type="pct"/>
            <w:vMerge w:val="restart"/>
            <w:shd w:val="clear" w:color="auto" w:fill="auto"/>
          </w:tcPr>
          <w:p w14:paraId="71824EAF" w14:textId="77777777" w:rsidR="00B622AC" w:rsidRPr="00840B94" w:rsidRDefault="00B622AC" w:rsidP="00067B3A">
            <w:pPr>
              <w:spacing w:line="240" w:lineRule="auto"/>
              <w:ind w:firstLine="0"/>
              <w:jc w:val="left"/>
              <w:rPr>
                <w:rFonts w:eastAsia="Times New Roman" w:cs="Times New Roman"/>
                <w:sz w:val="22"/>
                <w:lang w:eastAsia="bg-BG"/>
              </w:rPr>
            </w:pPr>
            <w:r w:rsidRPr="00840B94">
              <w:rPr>
                <w:rFonts w:eastAsia="Times New Roman" w:cs="Times New Roman"/>
                <w:sz w:val="22"/>
                <w:lang w:eastAsia="bg-BG"/>
              </w:rPr>
              <w:t>Учениците са строени в една редица, проверка на екипировката и състоянието на групата</w:t>
            </w:r>
          </w:p>
        </w:tc>
      </w:tr>
      <w:tr w:rsidR="00B622AC" w:rsidRPr="00840B94" w14:paraId="224E1154" w14:textId="77777777" w:rsidTr="00906A98">
        <w:trPr>
          <w:trHeight w:val="554"/>
        </w:trPr>
        <w:tc>
          <w:tcPr>
            <w:tcW w:w="210" w:type="pct"/>
            <w:vMerge/>
            <w:shd w:val="clear" w:color="auto" w:fill="auto"/>
            <w:textDirection w:val="btLr"/>
          </w:tcPr>
          <w:p w14:paraId="50A00D36" w14:textId="77777777" w:rsidR="00B622AC" w:rsidRPr="00840B94" w:rsidRDefault="00B622AC" w:rsidP="00067B3A">
            <w:pPr>
              <w:spacing w:line="240" w:lineRule="auto"/>
              <w:ind w:firstLine="0"/>
              <w:jc w:val="center"/>
              <w:rPr>
                <w:rFonts w:eastAsia="Times New Roman" w:cs="Times New Roman"/>
                <w:b/>
                <w:sz w:val="22"/>
                <w:lang w:eastAsia="bg-BG"/>
              </w:rPr>
            </w:pPr>
          </w:p>
        </w:tc>
        <w:tc>
          <w:tcPr>
            <w:tcW w:w="1981" w:type="pct"/>
            <w:shd w:val="clear" w:color="auto" w:fill="auto"/>
            <w:vAlign w:val="center"/>
          </w:tcPr>
          <w:p w14:paraId="2727AAAF" w14:textId="77777777" w:rsidR="00B622AC" w:rsidRPr="00840B94" w:rsidRDefault="00B622AC" w:rsidP="00067B3A">
            <w:pPr>
              <w:spacing w:line="240" w:lineRule="auto"/>
              <w:ind w:left="170" w:hanging="170"/>
              <w:jc w:val="left"/>
              <w:rPr>
                <w:rFonts w:eastAsia="Times New Roman" w:cs="Times New Roman"/>
                <w:sz w:val="22"/>
                <w:lang w:eastAsia="bg-BG"/>
              </w:rPr>
            </w:pPr>
            <w:r w:rsidRPr="00840B94">
              <w:rPr>
                <w:rFonts w:eastAsia="Times New Roman" w:cs="Times New Roman"/>
                <w:sz w:val="22"/>
                <w:lang w:eastAsia="bg-BG"/>
              </w:rPr>
              <w:t>2. Изясняване на темата и задачите на урока</w:t>
            </w:r>
          </w:p>
        </w:tc>
        <w:tc>
          <w:tcPr>
            <w:tcW w:w="386" w:type="pct"/>
            <w:vMerge/>
            <w:shd w:val="clear" w:color="auto" w:fill="auto"/>
          </w:tcPr>
          <w:p w14:paraId="37CBBBCA" w14:textId="77777777" w:rsidR="00B622AC" w:rsidRPr="00840B94" w:rsidRDefault="00B622AC" w:rsidP="00067B3A">
            <w:pPr>
              <w:spacing w:line="240" w:lineRule="auto"/>
              <w:ind w:firstLine="0"/>
              <w:jc w:val="center"/>
              <w:rPr>
                <w:rFonts w:eastAsia="Times New Roman" w:cs="Times New Roman"/>
                <w:sz w:val="22"/>
                <w:lang w:eastAsia="bg-BG"/>
              </w:rPr>
            </w:pPr>
          </w:p>
        </w:tc>
        <w:tc>
          <w:tcPr>
            <w:tcW w:w="540" w:type="pct"/>
            <w:vMerge/>
            <w:shd w:val="clear" w:color="auto" w:fill="auto"/>
          </w:tcPr>
          <w:p w14:paraId="1DF00169" w14:textId="77777777" w:rsidR="00B622AC" w:rsidRPr="00840B94" w:rsidRDefault="00B622AC" w:rsidP="00067B3A">
            <w:pPr>
              <w:spacing w:line="240" w:lineRule="auto"/>
              <w:ind w:firstLine="0"/>
              <w:jc w:val="left"/>
              <w:rPr>
                <w:rFonts w:eastAsia="Times New Roman" w:cs="Times New Roman"/>
                <w:sz w:val="22"/>
                <w:lang w:eastAsia="bg-BG"/>
              </w:rPr>
            </w:pPr>
          </w:p>
        </w:tc>
        <w:tc>
          <w:tcPr>
            <w:tcW w:w="1882" w:type="pct"/>
            <w:vMerge/>
            <w:shd w:val="clear" w:color="auto" w:fill="auto"/>
          </w:tcPr>
          <w:p w14:paraId="1B72E87F" w14:textId="77777777" w:rsidR="00B622AC" w:rsidRPr="00840B94" w:rsidRDefault="00B622AC" w:rsidP="00067B3A">
            <w:pPr>
              <w:spacing w:line="240" w:lineRule="auto"/>
              <w:ind w:firstLine="0"/>
              <w:jc w:val="left"/>
              <w:rPr>
                <w:rFonts w:eastAsia="Times New Roman" w:cs="Times New Roman"/>
                <w:sz w:val="22"/>
                <w:lang w:eastAsia="bg-BG"/>
              </w:rPr>
            </w:pPr>
          </w:p>
        </w:tc>
      </w:tr>
      <w:tr w:rsidR="00B622AC" w:rsidRPr="00840B94" w14:paraId="1EBADAF4" w14:textId="77777777" w:rsidTr="00906A98">
        <w:trPr>
          <w:trHeight w:val="1269"/>
        </w:trPr>
        <w:tc>
          <w:tcPr>
            <w:tcW w:w="210" w:type="pct"/>
            <w:vMerge/>
            <w:shd w:val="clear" w:color="auto" w:fill="auto"/>
          </w:tcPr>
          <w:p w14:paraId="27FB780B" w14:textId="77777777" w:rsidR="00B622AC" w:rsidRPr="00840B94" w:rsidRDefault="00B622AC" w:rsidP="00067B3A">
            <w:pPr>
              <w:spacing w:line="240" w:lineRule="auto"/>
              <w:ind w:firstLine="0"/>
              <w:jc w:val="left"/>
              <w:rPr>
                <w:rFonts w:eastAsia="Times New Roman" w:cs="Times New Roman"/>
                <w:sz w:val="22"/>
                <w:lang w:eastAsia="bg-BG"/>
              </w:rPr>
            </w:pPr>
          </w:p>
        </w:tc>
        <w:tc>
          <w:tcPr>
            <w:tcW w:w="1981" w:type="pct"/>
            <w:tcBorders>
              <w:bottom w:val="single" w:sz="4" w:space="0" w:color="auto"/>
            </w:tcBorders>
            <w:shd w:val="clear" w:color="auto" w:fill="auto"/>
          </w:tcPr>
          <w:p w14:paraId="7538FE22" w14:textId="77777777" w:rsidR="00B622AC" w:rsidRPr="00840B94" w:rsidRDefault="00B622AC" w:rsidP="00067B3A">
            <w:pPr>
              <w:spacing w:line="240" w:lineRule="auto"/>
              <w:ind w:firstLine="0"/>
              <w:jc w:val="left"/>
              <w:rPr>
                <w:rFonts w:eastAsia="Times New Roman" w:cs="Times New Roman"/>
                <w:sz w:val="22"/>
                <w:lang w:eastAsia="bg-BG"/>
              </w:rPr>
            </w:pPr>
            <w:r w:rsidRPr="00840B94">
              <w:rPr>
                <w:rFonts w:eastAsia="Times New Roman" w:cs="Times New Roman"/>
                <w:sz w:val="22"/>
                <w:lang w:eastAsia="bg-BG"/>
              </w:rPr>
              <w:t>3. Общо подготвителни упражнения в движение:</w:t>
            </w:r>
          </w:p>
          <w:p w14:paraId="267A4AC6" w14:textId="77777777" w:rsidR="00B622AC" w:rsidRPr="00840B94" w:rsidRDefault="00B622AC" w:rsidP="00067B3A">
            <w:pPr>
              <w:spacing w:line="240" w:lineRule="auto"/>
              <w:ind w:left="227" w:hanging="170"/>
              <w:jc w:val="left"/>
              <w:rPr>
                <w:rFonts w:eastAsia="Times New Roman" w:cs="Times New Roman"/>
                <w:sz w:val="22"/>
                <w:lang w:eastAsia="bg-BG"/>
              </w:rPr>
            </w:pPr>
            <w:r w:rsidRPr="00840B94">
              <w:rPr>
                <w:rFonts w:eastAsia="Times New Roman" w:cs="Times New Roman"/>
                <w:sz w:val="22"/>
                <w:lang w:eastAsia="bg-BG"/>
              </w:rPr>
              <w:t>- ходене на пръсти и пети; на външна и вътрешна страна на стъпалата</w:t>
            </w:r>
          </w:p>
          <w:p w14:paraId="3C93617A" w14:textId="77777777" w:rsidR="00B622AC" w:rsidRPr="00840B94" w:rsidRDefault="00B622AC" w:rsidP="00067B3A">
            <w:pPr>
              <w:spacing w:line="240" w:lineRule="auto"/>
              <w:ind w:left="227" w:hanging="170"/>
              <w:jc w:val="left"/>
              <w:rPr>
                <w:rFonts w:eastAsia="Times New Roman" w:cs="Times New Roman"/>
                <w:sz w:val="22"/>
                <w:lang w:eastAsia="bg-BG"/>
              </w:rPr>
            </w:pPr>
            <w:r w:rsidRPr="00840B94">
              <w:rPr>
                <w:rFonts w:eastAsia="Times New Roman" w:cs="Times New Roman"/>
                <w:sz w:val="22"/>
                <w:lang w:eastAsia="bg-BG"/>
              </w:rPr>
              <w:t xml:space="preserve">- бегом </w:t>
            </w:r>
          </w:p>
        </w:tc>
        <w:tc>
          <w:tcPr>
            <w:tcW w:w="386" w:type="pct"/>
            <w:shd w:val="clear" w:color="auto" w:fill="auto"/>
          </w:tcPr>
          <w:p w14:paraId="7D0F4D19" w14:textId="77777777" w:rsidR="00B622AC" w:rsidRDefault="00B622AC" w:rsidP="00067B3A">
            <w:pPr>
              <w:spacing w:line="240" w:lineRule="auto"/>
              <w:ind w:firstLine="0"/>
              <w:rPr>
                <w:rFonts w:eastAsia="Times New Roman" w:cs="Times New Roman"/>
                <w:sz w:val="22"/>
                <w:lang w:val="en-US" w:eastAsia="bg-BG"/>
              </w:rPr>
            </w:pPr>
          </w:p>
          <w:p w14:paraId="4F0DB8BC" w14:textId="77777777" w:rsidR="00B622AC" w:rsidRDefault="00B622AC" w:rsidP="00067B3A">
            <w:pPr>
              <w:spacing w:line="240" w:lineRule="auto"/>
              <w:ind w:firstLine="0"/>
              <w:rPr>
                <w:rFonts w:eastAsia="Times New Roman" w:cs="Times New Roman"/>
                <w:sz w:val="22"/>
                <w:lang w:val="en-US" w:eastAsia="bg-BG"/>
              </w:rPr>
            </w:pPr>
          </w:p>
          <w:p w14:paraId="5C74D97D" w14:textId="77777777" w:rsidR="00B622AC" w:rsidRPr="00840B94" w:rsidRDefault="00B622AC" w:rsidP="00067B3A">
            <w:pPr>
              <w:spacing w:line="240" w:lineRule="auto"/>
              <w:ind w:firstLine="0"/>
              <w:jc w:val="center"/>
              <w:rPr>
                <w:rFonts w:eastAsia="Times New Roman" w:cs="Times New Roman"/>
                <w:sz w:val="22"/>
                <w:lang w:eastAsia="bg-BG"/>
              </w:rPr>
            </w:pPr>
            <w:r w:rsidRPr="00840B94">
              <w:rPr>
                <w:rFonts w:eastAsia="Times New Roman" w:cs="Times New Roman"/>
                <w:sz w:val="22"/>
                <w:lang w:eastAsia="bg-BG"/>
              </w:rPr>
              <w:t>1 мин</w:t>
            </w:r>
          </w:p>
          <w:p w14:paraId="09C87E69" w14:textId="77777777" w:rsidR="00B622AC" w:rsidRDefault="00B622AC" w:rsidP="00067B3A">
            <w:pPr>
              <w:spacing w:line="240" w:lineRule="auto"/>
              <w:ind w:firstLine="0"/>
              <w:jc w:val="center"/>
              <w:rPr>
                <w:rFonts w:eastAsia="Times New Roman" w:cs="Times New Roman"/>
                <w:sz w:val="22"/>
                <w:lang w:eastAsia="bg-BG"/>
              </w:rPr>
            </w:pPr>
          </w:p>
          <w:p w14:paraId="6BA62821" w14:textId="77777777" w:rsidR="00B622AC" w:rsidRPr="00840B94" w:rsidRDefault="00B622AC" w:rsidP="00067B3A">
            <w:pPr>
              <w:spacing w:line="240" w:lineRule="auto"/>
              <w:ind w:firstLine="0"/>
              <w:jc w:val="center"/>
              <w:rPr>
                <w:rFonts w:eastAsia="Times New Roman" w:cs="Times New Roman"/>
                <w:sz w:val="22"/>
                <w:lang w:eastAsia="bg-BG"/>
              </w:rPr>
            </w:pPr>
            <w:r w:rsidRPr="00840B94">
              <w:rPr>
                <w:rFonts w:eastAsia="Times New Roman" w:cs="Times New Roman"/>
                <w:sz w:val="22"/>
                <w:lang w:eastAsia="bg-BG"/>
              </w:rPr>
              <w:t>5 мин</w:t>
            </w:r>
          </w:p>
        </w:tc>
        <w:tc>
          <w:tcPr>
            <w:tcW w:w="540" w:type="pct"/>
            <w:shd w:val="clear" w:color="auto" w:fill="auto"/>
          </w:tcPr>
          <w:p w14:paraId="605E7DB6" w14:textId="77777777" w:rsidR="00B622AC" w:rsidRPr="00840B94" w:rsidRDefault="00B622AC" w:rsidP="00067B3A">
            <w:pPr>
              <w:spacing w:line="240" w:lineRule="auto"/>
              <w:ind w:firstLine="0"/>
              <w:jc w:val="left"/>
              <w:rPr>
                <w:rFonts w:eastAsia="Times New Roman" w:cs="Times New Roman"/>
                <w:sz w:val="22"/>
                <w:lang w:eastAsia="bg-BG"/>
              </w:rPr>
            </w:pPr>
          </w:p>
        </w:tc>
        <w:tc>
          <w:tcPr>
            <w:tcW w:w="1882" w:type="pct"/>
            <w:shd w:val="clear" w:color="auto" w:fill="auto"/>
          </w:tcPr>
          <w:p w14:paraId="2409958C" w14:textId="77777777" w:rsidR="00B622AC" w:rsidRPr="00840B94" w:rsidRDefault="00B622AC" w:rsidP="00067B3A">
            <w:pPr>
              <w:spacing w:line="240" w:lineRule="auto"/>
              <w:ind w:firstLine="0"/>
              <w:jc w:val="left"/>
              <w:rPr>
                <w:rFonts w:eastAsia="Times New Roman" w:cs="Times New Roman"/>
                <w:sz w:val="22"/>
                <w:lang w:eastAsia="bg-BG"/>
              </w:rPr>
            </w:pPr>
            <w:r w:rsidRPr="00840B94">
              <w:rPr>
                <w:rFonts w:eastAsia="Times New Roman" w:cs="Times New Roman"/>
                <w:sz w:val="22"/>
                <w:lang w:eastAsia="bg-BG"/>
              </w:rPr>
              <w:t xml:space="preserve">Упражненията се извършват в обход на </w:t>
            </w:r>
            <w:proofErr w:type="spellStart"/>
            <w:r w:rsidRPr="00840B94">
              <w:rPr>
                <w:rFonts w:eastAsia="Times New Roman" w:cs="Times New Roman"/>
                <w:sz w:val="22"/>
                <w:lang w:eastAsia="bg-BG"/>
              </w:rPr>
              <w:t>татамито</w:t>
            </w:r>
            <w:proofErr w:type="spellEnd"/>
            <w:r w:rsidRPr="00840B94">
              <w:rPr>
                <w:rFonts w:eastAsia="Times New Roman" w:cs="Times New Roman"/>
                <w:sz w:val="22"/>
                <w:lang w:eastAsia="bg-BG"/>
              </w:rPr>
              <w:t>, в колона по един, учителят се движи така, че да може да следи групата и учениците да го виждат. Точни и ясни команди</w:t>
            </w:r>
          </w:p>
        </w:tc>
      </w:tr>
      <w:tr w:rsidR="00B622AC" w:rsidRPr="00840B94" w14:paraId="00B44A6F" w14:textId="77777777" w:rsidTr="00906A98">
        <w:trPr>
          <w:trHeight w:val="2567"/>
        </w:trPr>
        <w:tc>
          <w:tcPr>
            <w:tcW w:w="210" w:type="pct"/>
            <w:vMerge/>
            <w:shd w:val="clear" w:color="auto" w:fill="auto"/>
          </w:tcPr>
          <w:p w14:paraId="016E73DF" w14:textId="77777777" w:rsidR="00B622AC" w:rsidRPr="00840B94" w:rsidRDefault="00B622AC" w:rsidP="00067B3A">
            <w:pPr>
              <w:spacing w:line="240" w:lineRule="auto"/>
              <w:ind w:firstLine="0"/>
              <w:jc w:val="left"/>
              <w:rPr>
                <w:rFonts w:eastAsia="Times New Roman" w:cs="Times New Roman"/>
                <w:sz w:val="22"/>
                <w:lang w:eastAsia="bg-BG"/>
              </w:rPr>
            </w:pPr>
          </w:p>
        </w:tc>
        <w:tc>
          <w:tcPr>
            <w:tcW w:w="1981" w:type="pct"/>
            <w:shd w:val="clear" w:color="auto" w:fill="auto"/>
          </w:tcPr>
          <w:p w14:paraId="055FF274" w14:textId="77777777" w:rsidR="00B622AC" w:rsidRPr="00840B94" w:rsidRDefault="00B622AC" w:rsidP="00D9798A">
            <w:pPr>
              <w:pStyle w:val="ListParagraph"/>
              <w:numPr>
                <w:ilvl w:val="0"/>
                <w:numId w:val="102"/>
              </w:numPr>
              <w:spacing w:line="240" w:lineRule="auto"/>
              <w:ind w:left="170" w:hanging="170"/>
              <w:jc w:val="left"/>
              <w:rPr>
                <w:rFonts w:eastAsia="Times New Roman" w:cs="Times New Roman"/>
                <w:sz w:val="22"/>
                <w:lang w:eastAsia="bg-BG"/>
              </w:rPr>
            </w:pPr>
            <w:r w:rsidRPr="00840B94">
              <w:rPr>
                <w:rFonts w:eastAsia="Times New Roman" w:cs="Times New Roman"/>
                <w:sz w:val="22"/>
                <w:lang w:eastAsia="bg-BG"/>
              </w:rPr>
              <w:t>Специално-</w:t>
            </w:r>
            <w:proofErr w:type="spellStart"/>
            <w:r w:rsidRPr="00840B94">
              <w:rPr>
                <w:rFonts w:eastAsia="Times New Roman" w:cs="Times New Roman"/>
                <w:sz w:val="22"/>
                <w:lang w:eastAsia="bg-BG"/>
              </w:rPr>
              <w:t>бегови</w:t>
            </w:r>
            <w:proofErr w:type="spellEnd"/>
            <w:r w:rsidRPr="00840B94">
              <w:rPr>
                <w:rFonts w:eastAsia="Times New Roman" w:cs="Times New Roman"/>
                <w:sz w:val="22"/>
                <w:lang w:eastAsia="bg-BG"/>
              </w:rPr>
              <w:t xml:space="preserve"> упражнения:</w:t>
            </w:r>
          </w:p>
          <w:p w14:paraId="4CE507B6" w14:textId="77777777" w:rsidR="00B622AC" w:rsidRPr="00840B94" w:rsidRDefault="00B622AC" w:rsidP="00D9798A">
            <w:pPr>
              <w:numPr>
                <w:ilvl w:val="0"/>
                <w:numId w:val="52"/>
              </w:numPr>
              <w:spacing w:line="240" w:lineRule="auto"/>
              <w:ind w:left="170" w:hanging="113"/>
              <w:jc w:val="left"/>
              <w:rPr>
                <w:rFonts w:eastAsia="Times New Roman" w:cs="Times New Roman"/>
                <w:sz w:val="22"/>
                <w:lang w:eastAsia="bg-BG"/>
              </w:rPr>
            </w:pPr>
            <w:r>
              <w:rPr>
                <w:rFonts w:eastAsia="Times New Roman" w:cs="Times New Roman"/>
                <w:sz w:val="22"/>
                <w:lang w:eastAsia="bg-BG"/>
              </w:rPr>
              <w:t>с</w:t>
            </w:r>
            <w:r w:rsidRPr="00840B94">
              <w:rPr>
                <w:rFonts w:eastAsia="Times New Roman" w:cs="Times New Roman"/>
                <w:sz w:val="22"/>
                <w:lang w:eastAsia="bg-BG"/>
              </w:rPr>
              <w:t>итно бягане</w:t>
            </w:r>
          </w:p>
          <w:p w14:paraId="09659F9B" w14:textId="77777777" w:rsidR="00B622AC" w:rsidRPr="00840B94" w:rsidRDefault="00B622AC" w:rsidP="00D9798A">
            <w:pPr>
              <w:numPr>
                <w:ilvl w:val="0"/>
                <w:numId w:val="52"/>
              </w:numPr>
              <w:spacing w:line="240" w:lineRule="auto"/>
              <w:ind w:left="170" w:hanging="113"/>
              <w:jc w:val="left"/>
              <w:rPr>
                <w:rFonts w:eastAsia="Times New Roman" w:cs="Times New Roman"/>
                <w:sz w:val="22"/>
                <w:lang w:eastAsia="bg-BG"/>
              </w:rPr>
            </w:pPr>
            <w:r>
              <w:rPr>
                <w:rFonts w:eastAsia="Times New Roman" w:cs="Times New Roman"/>
                <w:sz w:val="22"/>
                <w:lang w:eastAsia="bg-BG"/>
              </w:rPr>
              <w:t>б</w:t>
            </w:r>
            <w:r w:rsidRPr="00840B94">
              <w:rPr>
                <w:rFonts w:eastAsia="Times New Roman" w:cs="Times New Roman"/>
                <w:sz w:val="22"/>
                <w:lang w:eastAsia="bg-BG"/>
              </w:rPr>
              <w:t>ягане с изнасяне подбедрицата назад</w:t>
            </w:r>
          </w:p>
          <w:p w14:paraId="1AA8A04D" w14:textId="77777777" w:rsidR="00B622AC" w:rsidRPr="00840B94" w:rsidRDefault="00B622AC" w:rsidP="00D9798A">
            <w:pPr>
              <w:numPr>
                <w:ilvl w:val="0"/>
                <w:numId w:val="52"/>
              </w:numPr>
              <w:spacing w:line="240" w:lineRule="auto"/>
              <w:ind w:left="170" w:hanging="113"/>
              <w:jc w:val="left"/>
              <w:rPr>
                <w:rFonts w:eastAsia="Times New Roman" w:cs="Times New Roman"/>
                <w:sz w:val="22"/>
                <w:lang w:eastAsia="bg-BG"/>
              </w:rPr>
            </w:pPr>
            <w:r>
              <w:rPr>
                <w:rFonts w:eastAsia="Times New Roman" w:cs="Times New Roman"/>
                <w:sz w:val="22"/>
                <w:lang w:eastAsia="bg-BG"/>
              </w:rPr>
              <w:t>б</w:t>
            </w:r>
            <w:r w:rsidRPr="00840B94">
              <w:rPr>
                <w:rFonts w:eastAsia="Times New Roman" w:cs="Times New Roman"/>
                <w:sz w:val="22"/>
                <w:lang w:eastAsia="bg-BG"/>
              </w:rPr>
              <w:t>ягане с изнасяне на подбедрицата напред</w:t>
            </w:r>
          </w:p>
          <w:p w14:paraId="521A7D24" w14:textId="77777777" w:rsidR="00B622AC" w:rsidRPr="00840B94" w:rsidRDefault="00B622AC" w:rsidP="00D9798A">
            <w:pPr>
              <w:numPr>
                <w:ilvl w:val="0"/>
                <w:numId w:val="52"/>
              </w:numPr>
              <w:spacing w:line="240" w:lineRule="auto"/>
              <w:ind w:left="170" w:hanging="113"/>
              <w:jc w:val="left"/>
              <w:rPr>
                <w:rFonts w:eastAsia="Times New Roman" w:cs="Times New Roman"/>
                <w:sz w:val="22"/>
                <w:lang w:eastAsia="bg-BG"/>
              </w:rPr>
            </w:pPr>
            <w:r>
              <w:rPr>
                <w:rFonts w:eastAsia="Times New Roman" w:cs="Times New Roman"/>
                <w:sz w:val="22"/>
                <w:lang w:eastAsia="bg-BG"/>
              </w:rPr>
              <w:t>б</w:t>
            </w:r>
            <w:r w:rsidRPr="00840B94">
              <w:rPr>
                <w:rFonts w:eastAsia="Times New Roman" w:cs="Times New Roman"/>
                <w:sz w:val="22"/>
                <w:lang w:eastAsia="bg-BG"/>
              </w:rPr>
              <w:t>ягане с високо повдигнато коляно</w:t>
            </w:r>
          </w:p>
          <w:p w14:paraId="5D3FBFBE" w14:textId="77777777" w:rsidR="00B622AC" w:rsidRPr="00840B94" w:rsidRDefault="00B622AC" w:rsidP="00D9798A">
            <w:pPr>
              <w:numPr>
                <w:ilvl w:val="0"/>
                <w:numId w:val="52"/>
              </w:numPr>
              <w:spacing w:line="240" w:lineRule="auto"/>
              <w:ind w:left="170" w:hanging="113"/>
              <w:jc w:val="left"/>
              <w:rPr>
                <w:rFonts w:eastAsia="Times New Roman" w:cs="Times New Roman"/>
                <w:sz w:val="22"/>
                <w:lang w:eastAsia="bg-BG"/>
              </w:rPr>
            </w:pPr>
            <w:r>
              <w:rPr>
                <w:rFonts w:eastAsia="Times New Roman" w:cs="Times New Roman"/>
                <w:sz w:val="22"/>
                <w:lang w:eastAsia="bg-BG"/>
              </w:rPr>
              <w:t>т</w:t>
            </w:r>
            <w:r w:rsidRPr="00840B94">
              <w:rPr>
                <w:rFonts w:eastAsia="Times New Roman" w:cs="Times New Roman"/>
                <w:sz w:val="22"/>
                <w:lang w:eastAsia="bg-BG"/>
              </w:rPr>
              <w:t>ритактово бягане</w:t>
            </w:r>
          </w:p>
          <w:p w14:paraId="71ABCAEA" w14:textId="77777777" w:rsidR="00B622AC" w:rsidRDefault="00B622AC" w:rsidP="00D9798A">
            <w:pPr>
              <w:pStyle w:val="ListParagraph"/>
              <w:numPr>
                <w:ilvl w:val="0"/>
                <w:numId w:val="52"/>
              </w:numPr>
              <w:spacing w:line="240" w:lineRule="auto"/>
              <w:ind w:left="170" w:hanging="113"/>
              <w:jc w:val="left"/>
              <w:rPr>
                <w:rFonts w:eastAsia="Times New Roman" w:cs="Times New Roman"/>
                <w:sz w:val="22"/>
                <w:lang w:eastAsia="bg-BG"/>
              </w:rPr>
            </w:pPr>
            <w:r>
              <w:rPr>
                <w:rFonts w:eastAsia="Times New Roman" w:cs="Times New Roman"/>
                <w:sz w:val="22"/>
                <w:lang w:eastAsia="bg-BG"/>
              </w:rPr>
              <w:t>с</w:t>
            </w:r>
            <w:r w:rsidRPr="00840B94">
              <w:rPr>
                <w:rFonts w:eastAsia="Times New Roman" w:cs="Times New Roman"/>
                <w:sz w:val="22"/>
                <w:lang w:eastAsia="bg-BG"/>
              </w:rPr>
              <w:t>транично бягане в карате гард</w:t>
            </w:r>
          </w:p>
          <w:p w14:paraId="66946C9D" w14:textId="77777777" w:rsidR="00B622AC" w:rsidRPr="00FF491D" w:rsidRDefault="00B622AC" w:rsidP="00D9798A">
            <w:pPr>
              <w:pStyle w:val="ListParagraph"/>
              <w:numPr>
                <w:ilvl w:val="0"/>
                <w:numId w:val="52"/>
              </w:numPr>
              <w:spacing w:line="240" w:lineRule="auto"/>
              <w:ind w:left="170" w:hanging="113"/>
              <w:jc w:val="left"/>
              <w:rPr>
                <w:rFonts w:eastAsia="Times New Roman" w:cs="Times New Roman"/>
                <w:sz w:val="22"/>
                <w:lang w:eastAsia="bg-BG"/>
              </w:rPr>
            </w:pPr>
            <w:r>
              <w:rPr>
                <w:rFonts w:eastAsia="Times New Roman" w:cs="Times New Roman"/>
                <w:sz w:val="22"/>
                <w:lang w:eastAsia="bg-BG"/>
              </w:rPr>
              <w:t>ускорения</w:t>
            </w:r>
          </w:p>
        </w:tc>
        <w:tc>
          <w:tcPr>
            <w:tcW w:w="386" w:type="pct"/>
            <w:shd w:val="clear" w:color="auto" w:fill="auto"/>
          </w:tcPr>
          <w:p w14:paraId="6717BBBE" w14:textId="77777777" w:rsidR="00B622AC" w:rsidRPr="00840B94" w:rsidRDefault="00B622AC" w:rsidP="00067B3A">
            <w:pPr>
              <w:spacing w:line="240" w:lineRule="auto"/>
              <w:ind w:firstLine="0"/>
              <w:jc w:val="center"/>
              <w:rPr>
                <w:rFonts w:eastAsia="Times New Roman" w:cs="Times New Roman"/>
                <w:sz w:val="22"/>
                <w:lang w:eastAsia="bg-BG"/>
              </w:rPr>
            </w:pPr>
            <w:r w:rsidRPr="00840B94">
              <w:rPr>
                <w:rFonts w:eastAsia="Times New Roman" w:cs="Times New Roman"/>
                <w:sz w:val="22"/>
                <w:lang w:eastAsia="bg-BG"/>
              </w:rPr>
              <w:t>5 мин</w:t>
            </w:r>
          </w:p>
        </w:tc>
        <w:tc>
          <w:tcPr>
            <w:tcW w:w="540" w:type="pct"/>
            <w:shd w:val="clear" w:color="auto" w:fill="auto"/>
          </w:tcPr>
          <w:p w14:paraId="148A59C4" w14:textId="77777777" w:rsidR="00B622AC" w:rsidRPr="00840B94" w:rsidRDefault="00B622AC" w:rsidP="00067B3A">
            <w:pPr>
              <w:spacing w:line="240" w:lineRule="auto"/>
              <w:ind w:firstLine="0"/>
              <w:jc w:val="left"/>
              <w:rPr>
                <w:rFonts w:eastAsia="Times New Roman" w:cs="Times New Roman"/>
                <w:sz w:val="22"/>
                <w:lang w:eastAsia="bg-BG"/>
              </w:rPr>
            </w:pPr>
          </w:p>
          <w:p w14:paraId="1AA283B4" w14:textId="77777777" w:rsidR="00B622AC" w:rsidRPr="00840B94" w:rsidRDefault="00B622AC" w:rsidP="00067B3A">
            <w:pPr>
              <w:spacing w:line="240" w:lineRule="auto"/>
              <w:ind w:firstLine="0"/>
              <w:jc w:val="center"/>
              <w:rPr>
                <w:rFonts w:eastAsia="Times New Roman" w:cs="Times New Roman"/>
                <w:sz w:val="22"/>
                <w:lang w:eastAsia="bg-BG"/>
              </w:rPr>
            </w:pPr>
            <w:r w:rsidRPr="00840B94">
              <w:rPr>
                <w:rFonts w:eastAsia="Times New Roman" w:cs="Times New Roman"/>
                <w:sz w:val="22"/>
                <w:lang w:eastAsia="bg-BG"/>
              </w:rPr>
              <w:t>3 по 10 м</w:t>
            </w:r>
          </w:p>
          <w:p w14:paraId="67A35F83" w14:textId="77777777" w:rsidR="00B622AC" w:rsidRDefault="00B622AC" w:rsidP="00067B3A">
            <w:pPr>
              <w:spacing w:line="240" w:lineRule="auto"/>
              <w:ind w:firstLine="0"/>
              <w:jc w:val="center"/>
              <w:rPr>
                <w:rFonts w:eastAsia="Times New Roman" w:cs="Times New Roman"/>
                <w:sz w:val="22"/>
                <w:lang w:eastAsia="bg-BG"/>
              </w:rPr>
            </w:pPr>
          </w:p>
          <w:p w14:paraId="01941D9A" w14:textId="77777777" w:rsidR="00B622AC" w:rsidRPr="00840B94" w:rsidRDefault="00B622AC" w:rsidP="00067B3A">
            <w:pPr>
              <w:spacing w:line="240" w:lineRule="auto"/>
              <w:ind w:firstLine="0"/>
              <w:jc w:val="center"/>
              <w:rPr>
                <w:rFonts w:eastAsia="Times New Roman" w:cs="Times New Roman"/>
                <w:sz w:val="22"/>
                <w:lang w:eastAsia="bg-BG"/>
              </w:rPr>
            </w:pPr>
            <w:r w:rsidRPr="00840B94">
              <w:rPr>
                <w:rFonts w:eastAsia="Times New Roman" w:cs="Times New Roman"/>
                <w:sz w:val="22"/>
                <w:lang w:eastAsia="bg-BG"/>
              </w:rPr>
              <w:t>3 по 10 м</w:t>
            </w:r>
          </w:p>
          <w:p w14:paraId="2A405DD6" w14:textId="77777777" w:rsidR="00B622AC" w:rsidRPr="00840B94" w:rsidRDefault="00B622AC" w:rsidP="00067B3A">
            <w:pPr>
              <w:spacing w:line="240" w:lineRule="auto"/>
              <w:ind w:firstLine="0"/>
              <w:jc w:val="center"/>
              <w:rPr>
                <w:rFonts w:eastAsia="Times New Roman" w:cs="Times New Roman"/>
                <w:sz w:val="22"/>
                <w:lang w:eastAsia="bg-BG"/>
              </w:rPr>
            </w:pPr>
            <w:r w:rsidRPr="00840B94">
              <w:rPr>
                <w:rFonts w:eastAsia="Times New Roman" w:cs="Times New Roman"/>
                <w:sz w:val="22"/>
                <w:lang w:eastAsia="bg-BG"/>
              </w:rPr>
              <w:t>3 по 10 м</w:t>
            </w:r>
          </w:p>
          <w:p w14:paraId="025C99C3" w14:textId="77777777" w:rsidR="00B622AC" w:rsidRPr="00840B94" w:rsidRDefault="00B622AC" w:rsidP="00067B3A">
            <w:pPr>
              <w:spacing w:line="240" w:lineRule="auto"/>
              <w:ind w:firstLine="0"/>
              <w:jc w:val="center"/>
              <w:rPr>
                <w:rFonts w:eastAsia="Times New Roman" w:cs="Times New Roman"/>
                <w:sz w:val="22"/>
                <w:lang w:eastAsia="bg-BG"/>
              </w:rPr>
            </w:pPr>
          </w:p>
          <w:p w14:paraId="3583839A" w14:textId="77777777" w:rsidR="00B622AC" w:rsidRPr="00840B94" w:rsidRDefault="00B622AC" w:rsidP="00067B3A">
            <w:pPr>
              <w:spacing w:line="240" w:lineRule="auto"/>
              <w:ind w:firstLine="0"/>
              <w:jc w:val="center"/>
              <w:rPr>
                <w:rFonts w:eastAsia="Times New Roman" w:cs="Times New Roman"/>
                <w:sz w:val="22"/>
                <w:lang w:eastAsia="bg-BG"/>
              </w:rPr>
            </w:pPr>
            <w:r w:rsidRPr="00840B94">
              <w:rPr>
                <w:rFonts w:eastAsia="Times New Roman" w:cs="Times New Roman"/>
                <w:sz w:val="22"/>
                <w:lang w:eastAsia="bg-BG"/>
              </w:rPr>
              <w:t>3 по 10 м</w:t>
            </w:r>
          </w:p>
          <w:p w14:paraId="115C7E29" w14:textId="77777777" w:rsidR="00B622AC" w:rsidRPr="00840B94" w:rsidRDefault="00B622AC" w:rsidP="00067B3A">
            <w:pPr>
              <w:spacing w:line="240" w:lineRule="auto"/>
              <w:ind w:firstLine="0"/>
              <w:jc w:val="center"/>
              <w:rPr>
                <w:rFonts w:eastAsia="Times New Roman" w:cs="Times New Roman"/>
                <w:sz w:val="22"/>
                <w:lang w:eastAsia="bg-BG"/>
              </w:rPr>
            </w:pPr>
            <w:r w:rsidRPr="00840B94">
              <w:rPr>
                <w:rFonts w:eastAsia="Times New Roman" w:cs="Times New Roman"/>
                <w:sz w:val="22"/>
                <w:lang w:eastAsia="bg-BG"/>
              </w:rPr>
              <w:t>3 по 10 м</w:t>
            </w:r>
          </w:p>
          <w:p w14:paraId="2460971B" w14:textId="77777777" w:rsidR="00B622AC" w:rsidRDefault="00B622AC" w:rsidP="00067B3A">
            <w:pPr>
              <w:spacing w:line="240" w:lineRule="auto"/>
              <w:ind w:firstLine="0"/>
              <w:jc w:val="center"/>
              <w:rPr>
                <w:rFonts w:eastAsia="Times New Roman" w:cs="Times New Roman"/>
                <w:sz w:val="22"/>
                <w:lang w:eastAsia="bg-BG"/>
              </w:rPr>
            </w:pPr>
            <w:r w:rsidRPr="00840B94">
              <w:rPr>
                <w:rFonts w:eastAsia="Times New Roman" w:cs="Times New Roman"/>
                <w:sz w:val="22"/>
                <w:lang w:eastAsia="bg-BG"/>
              </w:rPr>
              <w:t>3 по 10 м</w:t>
            </w:r>
          </w:p>
          <w:p w14:paraId="2891A0BB" w14:textId="77777777" w:rsidR="00B622AC" w:rsidRPr="00840B94" w:rsidRDefault="00B622AC" w:rsidP="00067B3A">
            <w:pPr>
              <w:spacing w:line="240" w:lineRule="auto"/>
              <w:ind w:firstLine="0"/>
              <w:jc w:val="center"/>
              <w:rPr>
                <w:rFonts w:eastAsia="Times New Roman" w:cs="Times New Roman"/>
                <w:sz w:val="22"/>
                <w:lang w:eastAsia="bg-BG"/>
              </w:rPr>
            </w:pPr>
            <w:r>
              <w:rPr>
                <w:rFonts w:eastAsia="Times New Roman" w:cs="Times New Roman"/>
                <w:sz w:val="22"/>
                <w:lang w:eastAsia="bg-BG"/>
              </w:rPr>
              <w:t>3 по 10 м</w:t>
            </w:r>
          </w:p>
        </w:tc>
        <w:tc>
          <w:tcPr>
            <w:tcW w:w="1882" w:type="pct"/>
            <w:shd w:val="clear" w:color="auto" w:fill="auto"/>
          </w:tcPr>
          <w:p w14:paraId="75CFE911" w14:textId="77777777" w:rsidR="00B622AC" w:rsidRPr="00840B94" w:rsidRDefault="00B622AC" w:rsidP="00067B3A">
            <w:pPr>
              <w:spacing w:line="240" w:lineRule="auto"/>
              <w:ind w:firstLine="0"/>
              <w:jc w:val="left"/>
              <w:rPr>
                <w:rFonts w:eastAsia="Times New Roman" w:cs="Times New Roman"/>
                <w:sz w:val="22"/>
                <w:lang w:eastAsia="bg-BG"/>
              </w:rPr>
            </w:pPr>
            <w:r w:rsidRPr="00840B94">
              <w:rPr>
                <w:rFonts w:eastAsia="Times New Roman" w:cs="Times New Roman"/>
                <w:sz w:val="22"/>
                <w:lang w:eastAsia="bg-BG"/>
              </w:rPr>
              <w:t>Изпълняват се в умерено темпо, учениците са в редица по един, разред</w:t>
            </w:r>
            <w:r>
              <w:rPr>
                <w:rFonts w:eastAsia="Times New Roman" w:cs="Times New Roman"/>
                <w:sz w:val="22"/>
                <w:lang w:eastAsia="bg-BG"/>
              </w:rPr>
              <w:t xml:space="preserve">ени на необходимото разстояние. </w:t>
            </w:r>
            <w:r w:rsidRPr="00840B94">
              <w:rPr>
                <w:rFonts w:eastAsia="Times New Roman" w:cs="Times New Roman"/>
                <w:sz w:val="22"/>
                <w:lang w:eastAsia="bg-BG"/>
              </w:rPr>
              <w:t>Следи се за правилно изпълнение</w:t>
            </w:r>
            <w:r>
              <w:rPr>
                <w:rFonts w:eastAsia="Times New Roman" w:cs="Times New Roman"/>
                <w:sz w:val="22"/>
                <w:lang w:eastAsia="bg-BG"/>
              </w:rPr>
              <w:t>:</w:t>
            </w:r>
          </w:p>
          <w:p w14:paraId="442D27CA" w14:textId="77777777" w:rsidR="00B622AC" w:rsidRPr="00840B94" w:rsidRDefault="00B622AC" w:rsidP="00D9798A">
            <w:pPr>
              <w:numPr>
                <w:ilvl w:val="0"/>
                <w:numId w:val="52"/>
              </w:numPr>
              <w:spacing w:line="240" w:lineRule="auto"/>
              <w:ind w:left="170" w:hanging="113"/>
              <w:jc w:val="left"/>
              <w:rPr>
                <w:rFonts w:eastAsia="Times New Roman" w:cs="Times New Roman"/>
                <w:sz w:val="22"/>
                <w:lang w:eastAsia="bg-BG"/>
              </w:rPr>
            </w:pPr>
            <w:r>
              <w:rPr>
                <w:rFonts w:eastAsia="Times New Roman" w:cs="Times New Roman"/>
                <w:sz w:val="22"/>
                <w:lang w:eastAsia="bg-BG"/>
              </w:rPr>
              <w:t>и</w:t>
            </w:r>
            <w:r w:rsidRPr="00840B94">
              <w:rPr>
                <w:rFonts w:eastAsia="Times New Roman" w:cs="Times New Roman"/>
                <w:sz w:val="22"/>
                <w:lang w:eastAsia="bg-BG"/>
              </w:rPr>
              <w:t>зправено положение на трупа</w:t>
            </w:r>
          </w:p>
          <w:p w14:paraId="135C388B" w14:textId="77777777" w:rsidR="00B622AC" w:rsidRDefault="00B622AC" w:rsidP="00D9798A">
            <w:pPr>
              <w:numPr>
                <w:ilvl w:val="0"/>
                <w:numId w:val="52"/>
              </w:numPr>
              <w:spacing w:line="240" w:lineRule="auto"/>
              <w:ind w:left="170" w:hanging="113"/>
              <w:jc w:val="left"/>
              <w:rPr>
                <w:rFonts w:eastAsia="Times New Roman" w:cs="Times New Roman"/>
                <w:sz w:val="22"/>
                <w:lang w:eastAsia="bg-BG"/>
              </w:rPr>
            </w:pPr>
            <w:r>
              <w:rPr>
                <w:rFonts w:eastAsia="Times New Roman" w:cs="Times New Roman"/>
                <w:sz w:val="22"/>
                <w:lang w:eastAsia="bg-BG"/>
              </w:rPr>
              <w:t>п</w:t>
            </w:r>
            <w:r w:rsidRPr="00840B94">
              <w:rPr>
                <w:rFonts w:eastAsia="Times New Roman" w:cs="Times New Roman"/>
                <w:sz w:val="22"/>
                <w:lang w:eastAsia="bg-BG"/>
              </w:rPr>
              <w:t>равилна координация ръце – крака</w:t>
            </w:r>
          </w:p>
          <w:p w14:paraId="53F1DCE6" w14:textId="77777777" w:rsidR="00B622AC" w:rsidRPr="00E24432" w:rsidRDefault="00B622AC" w:rsidP="00D9798A">
            <w:pPr>
              <w:numPr>
                <w:ilvl w:val="0"/>
                <w:numId w:val="52"/>
              </w:numPr>
              <w:spacing w:line="240" w:lineRule="auto"/>
              <w:ind w:left="170" w:hanging="113"/>
              <w:jc w:val="left"/>
              <w:rPr>
                <w:rFonts w:eastAsia="Times New Roman" w:cs="Times New Roman"/>
                <w:sz w:val="22"/>
                <w:lang w:eastAsia="bg-BG"/>
              </w:rPr>
            </w:pPr>
            <w:r w:rsidRPr="00DF76C5">
              <w:rPr>
                <w:rFonts w:eastAsia="Times New Roman" w:cs="Times New Roman"/>
                <w:sz w:val="22"/>
                <w:lang w:eastAsia="bg-BG"/>
              </w:rPr>
              <w:t>връщането в изходна позиция става в ко</w:t>
            </w:r>
            <w:r>
              <w:rPr>
                <w:rFonts w:eastAsia="Times New Roman" w:cs="Times New Roman"/>
                <w:sz w:val="22"/>
                <w:lang w:eastAsia="bg-BG"/>
              </w:rPr>
              <w:t xml:space="preserve">лона по един по края на </w:t>
            </w:r>
            <w:proofErr w:type="spellStart"/>
            <w:r>
              <w:rPr>
                <w:rFonts w:eastAsia="Times New Roman" w:cs="Times New Roman"/>
                <w:sz w:val="22"/>
                <w:lang w:eastAsia="bg-BG"/>
              </w:rPr>
              <w:t>татамито</w:t>
            </w:r>
            <w:proofErr w:type="spellEnd"/>
          </w:p>
        </w:tc>
      </w:tr>
      <w:tr w:rsidR="00B622AC" w:rsidRPr="00840B94" w14:paraId="4621518F" w14:textId="77777777" w:rsidTr="00906A98">
        <w:trPr>
          <w:trHeight w:val="2567"/>
        </w:trPr>
        <w:tc>
          <w:tcPr>
            <w:tcW w:w="210" w:type="pct"/>
            <w:vMerge/>
            <w:shd w:val="clear" w:color="auto" w:fill="auto"/>
          </w:tcPr>
          <w:p w14:paraId="1F9846DD" w14:textId="77777777" w:rsidR="00B622AC" w:rsidRPr="00840B94" w:rsidRDefault="00B622AC" w:rsidP="00067B3A">
            <w:pPr>
              <w:spacing w:line="240" w:lineRule="auto"/>
              <w:ind w:firstLine="0"/>
              <w:jc w:val="left"/>
              <w:rPr>
                <w:rFonts w:eastAsia="Times New Roman" w:cs="Times New Roman"/>
                <w:sz w:val="22"/>
                <w:lang w:eastAsia="bg-BG"/>
              </w:rPr>
            </w:pPr>
          </w:p>
        </w:tc>
        <w:tc>
          <w:tcPr>
            <w:tcW w:w="1981" w:type="pct"/>
            <w:shd w:val="clear" w:color="auto" w:fill="auto"/>
          </w:tcPr>
          <w:p w14:paraId="2FE34B27" w14:textId="77777777" w:rsidR="00B622AC" w:rsidRPr="00BB36C9" w:rsidRDefault="00B622AC" w:rsidP="00D9798A">
            <w:pPr>
              <w:pStyle w:val="ListParagraph"/>
              <w:numPr>
                <w:ilvl w:val="0"/>
                <w:numId w:val="102"/>
              </w:numPr>
              <w:spacing w:line="240" w:lineRule="auto"/>
              <w:ind w:left="170" w:hanging="170"/>
              <w:jc w:val="left"/>
              <w:rPr>
                <w:rFonts w:eastAsia="Times New Roman" w:cs="Times New Roman"/>
                <w:sz w:val="22"/>
                <w:lang w:eastAsia="bg-BG"/>
              </w:rPr>
            </w:pPr>
            <w:r w:rsidRPr="00BB36C9">
              <w:rPr>
                <w:rFonts w:eastAsia="Times New Roman" w:cs="Times New Roman"/>
                <w:sz w:val="22"/>
                <w:lang w:eastAsia="bg-BG"/>
              </w:rPr>
              <w:t>Общо подготвителни упражнения на място:</w:t>
            </w:r>
          </w:p>
          <w:p w14:paraId="3DC6E55B" w14:textId="77777777" w:rsidR="00B622AC" w:rsidRDefault="00B622AC" w:rsidP="00D9798A">
            <w:pPr>
              <w:pStyle w:val="ListParagraph"/>
              <w:numPr>
                <w:ilvl w:val="0"/>
                <w:numId w:val="52"/>
              </w:numPr>
              <w:spacing w:line="240" w:lineRule="auto"/>
              <w:ind w:left="227" w:hanging="170"/>
              <w:jc w:val="left"/>
              <w:rPr>
                <w:rFonts w:eastAsia="Times New Roman" w:cs="Times New Roman"/>
                <w:sz w:val="22"/>
                <w:lang w:eastAsia="bg-BG"/>
              </w:rPr>
            </w:pPr>
            <w:r>
              <w:rPr>
                <w:rFonts w:eastAsia="Times New Roman" w:cs="Times New Roman"/>
                <w:sz w:val="22"/>
                <w:lang w:eastAsia="bg-BG"/>
              </w:rPr>
              <w:t>р</w:t>
            </w:r>
            <w:r w:rsidRPr="00BB36C9">
              <w:rPr>
                <w:rFonts w:eastAsia="Times New Roman" w:cs="Times New Roman"/>
                <w:sz w:val="22"/>
                <w:lang w:eastAsia="bg-BG"/>
              </w:rPr>
              <w:t>азгряване на шиен отдел с движение на главата напред, назад, вляво, вдясно, кръгови движения</w:t>
            </w:r>
          </w:p>
          <w:p w14:paraId="1259AF83" w14:textId="77777777" w:rsidR="00B622AC" w:rsidRDefault="00B622AC" w:rsidP="00D9798A">
            <w:pPr>
              <w:pStyle w:val="ListParagraph"/>
              <w:numPr>
                <w:ilvl w:val="0"/>
                <w:numId w:val="52"/>
              </w:numPr>
              <w:spacing w:line="240" w:lineRule="auto"/>
              <w:ind w:left="227" w:hanging="170"/>
              <w:jc w:val="left"/>
              <w:rPr>
                <w:rFonts w:eastAsia="Times New Roman" w:cs="Times New Roman"/>
                <w:sz w:val="22"/>
                <w:lang w:eastAsia="bg-BG"/>
              </w:rPr>
            </w:pPr>
            <w:r w:rsidRPr="00BB36C9">
              <w:rPr>
                <w:rFonts w:eastAsia="Times New Roman" w:cs="Times New Roman"/>
                <w:sz w:val="22"/>
                <w:lang w:eastAsia="bg-BG"/>
              </w:rPr>
              <w:t>разгряване на китки, пръсти, глезени</w:t>
            </w:r>
          </w:p>
          <w:p w14:paraId="15AEEF7D" w14:textId="77777777" w:rsidR="00B622AC" w:rsidRDefault="00B622AC" w:rsidP="00D9798A">
            <w:pPr>
              <w:pStyle w:val="ListParagraph"/>
              <w:numPr>
                <w:ilvl w:val="0"/>
                <w:numId w:val="52"/>
              </w:numPr>
              <w:spacing w:line="240" w:lineRule="auto"/>
              <w:ind w:left="227" w:hanging="170"/>
              <w:jc w:val="left"/>
              <w:rPr>
                <w:rFonts w:eastAsia="Times New Roman" w:cs="Times New Roman"/>
                <w:sz w:val="22"/>
                <w:lang w:eastAsia="bg-BG"/>
              </w:rPr>
            </w:pPr>
            <w:r w:rsidRPr="00BB36C9">
              <w:rPr>
                <w:rFonts w:eastAsia="Times New Roman" w:cs="Times New Roman"/>
                <w:sz w:val="22"/>
                <w:lang w:eastAsia="bg-BG"/>
              </w:rPr>
              <w:t>разгряване на раменни стави с кръгови движения, напред и назад</w:t>
            </w:r>
          </w:p>
          <w:p w14:paraId="7326390B" w14:textId="77777777" w:rsidR="00B622AC" w:rsidRDefault="00B622AC" w:rsidP="00D9798A">
            <w:pPr>
              <w:pStyle w:val="ListParagraph"/>
              <w:numPr>
                <w:ilvl w:val="0"/>
                <w:numId w:val="52"/>
              </w:numPr>
              <w:spacing w:line="240" w:lineRule="auto"/>
              <w:ind w:left="227" w:hanging="170"/>
              <w:jc w:val="left"/>
              <w:rPr>
                <w:rFonts w:eastAsia="Times New Roman" w:cs="Times New Roman"/>
                <w:sz w:val="22"/>
                <w:lang w:eastAsia="bg-BG"/>
              </w:rPr>
            </w:pPr>
            <w:r w:rsidRPr="00BB36C9">
              <w:rPr>
                <w:rFonts w:eastAsia="Times New Roman" w:cs="Times New Roman"/>
                <w:sz w:val="22"/>
                <w:lang w:eastAsia="bg-BG"/>
              </w:rPr>
              <w:t>разгряване на лакътни стави с кръгови движения навътре и навън</w:t>
            </w:r>
          </w:p>
          <w:p w14:paraId="1C674266" w14:textId="77777777" w:rsidR="00B622AC" w:rsidRDefault="00B622AC" w:rsidP="00D9798A">
            <w:pPr>
              <w:pStyle w:val="ListParagraph"/>
              <w:numPr>
                <w:ilvl w:val="0"/>
                <w:numId w:val="52"/>
              </w:numPr>
              <w:spacing w:line="240" w:lineRule="auto"/>
              <w:ind w:left="227" w:hanging="170"/>
              <w:jc w:val="left"/>
              <w:rPr>
                <w:rFonts w:eastAsia="Times New Roman" w:cs="Times New Roman"/>
                <w:sz w:val="22"/>
                <w:lang w:eastAsia="bg-BG"/>
              </w:rPr>
            </w:pPr>
            <w:r w:rsidRPr="00BB36C9">
              <w:rPr>
                <w:rFonts w:eastAsia="Times New Roman" w:cs="Times New Roman"/>
                <w:sz w:val="22"/>
                <w:lang w:eastAsia="bg-BG"/>
              </w:rPr>
              <w:t>разгряване на кръстно-поясна област с въртеливи движения, вляво и вдясно</w:t>
            </w:r>
          </w:p>
          <w:p w14:paraId="406B1002" w14:textId="77777777" w:rsidR="00B622AC" w:rsidRDefault="00B622AC" w:rsidP="00D9798A">
            <w:pPr>
              <w:pStyle w:val="ListParagraph"/>
              <w:numPr>
                <w:ilvl w:val="0"/>
                <w:numId w:val="52"/>
              </w:numPr>
              <w:spacing w:line="240" w:lineRule="auto"/>
              <w:ind w:left="227" w:hanging="170"/>
              <w:jc w:val="left"/>
              <w:rPr>
                <w:rFonts w:eastAsia="Times New Roman" w:cs="Times New Roman"/>
                <w:sz w:val="22"/>
                <w:lang w:eastAsia="bg-BG"/>
              </w:rPr>
            </w:pPr>
            <w:r w:rsidRPr="00BB36C9">
              <w:rPr>
                <w:rFonts w:eastAsia="Times New Roman" w:cs="Times New Roman"/>
                <w:sz w:val="22"/>
                <w:lang w:eastAsia="bg-BG"/>
              </w:rPr>
              <w:t>наклони напред</w:t>
            </w:r>
          </w:p>
          <w:p w14:paraId="6651E51B" w14:textId="77777777" w:rsidR="00B622AC" w:rsidRDefault="00B622AC" w:rsidP="00D9798A">
            <w:pPr>
              <w:pStyle w:val="ListParagraph"/>
              <w:numPr>
                <w:ilvl w:val="0"/>
                <w:numId w:val="52"/>
              </w:numPr>
              <w:spacing w:line="240" w:lineRule="auto"/>
              <w:ind w:left="227" w:hanging="170"/>
              <w:jc w:val="left"/>
              <w:rPr>
                <w:rFonts w:eastAsia="Times New Roman" w:cs="Times New Roman"/>
                <w:sz w:val="22"/>
                <w:lang w:eastAsia="bg-BG"/>
              </w:rPr>
            </w:pPr>
            <w:r w:rsidRPr="00BB36C9">
              <w:rPr>
                <w:rFonts w:eastAsia="Times New Roman" w:cs="Times New Roman"/>
                <w:sz w:val="22"/>
                <w:lang w:eastAsia="bg-BG"/>
              </w:rPr>
              <w:t>наклони встрани</w:t>
            </w:r>
          </w:p>
          <w:p w14:paraId="6ECF287A" w14:textId="77777777" w:rsidR="00B622AC" w:rsidRDefault="00B622AC" w:rsidP="00D9798A">
            <w:pPr>
              <w:pStyle w:val="ListParagraph"/>
              <w:numPr>
                <w:ilvl w:val="0"/>
                <w:numId w:val="52"/>
              </w:numPr>
              <w:spacing w:line="240" w:lineRule="auto"/>
              <w:ind w:left="227" w:hanging="170"/>
              <w:jc w:val="left"/>
              <w:rPr>
                <w:rFonts w:eastAsia="Times New Roman" w:cs="Times New Roman"/>
                <w:sz w:val="22"/>
                <w:lang w:eastAsia="bg-BG"/>
              </w:rPr>
            </w:pPr>
            <w:r w:rsidRPr="00BB36C9">
              <w:rPr>
                <w:rFonts w:eastAsia="Times New Roman" w:cs="Times New Roman"/>
                <w:sz w:val="22"/>
                <w:lang w:eastAsia="bg-BG"/>
              </w:rPr>
              <w:t>извивки вляво и вдясно</w:t>
            </w:r>
          </w:p>
          <w:p w14:paraId="1C50D133" w14:textId="77777777" w:rsidR="00B622AC" w:rsidRPr="00BB36C9" w:rsidRDefault="00B622AC" w:rsidP="00D9798A">
            <w:pPr>
              <w:pStyle w:val="ListParagraph"/>
              <w:numPr>
                <w:ilvl w:val="0"/>
                <w:numId w:val="52"/>
              </w:numPr>
              <w:spacing w:line="240" w:lineRule="auto"/>
              <w:ind w:left="227" w:hanging="170"/>
              <w:jc w:val="left"/>
              <w:rPr>
                <w:rFonts w:eastAsia="Times New Roman" w:cs="Times New Roman"/>
                <w:sz w:val="22"/>
                <w:lang w:eastAsia="bg-BG"/>
              </w:rPr>
            </w:pPr>
            <w:r w:rsidRPr="00BB36C9">
              <w:rPr>
                <w:rFonts w:eastAsia="Times New Roman" w:cs="Times New Roman"/>
                <w:sz w:val="22"/>
                <w:lang w:eastAsia="bg-BG"/>
              </w:rPr>
              <w:t xml:space="preserve">разгряване на </w:t>
            </w:r>
            <w:proofErr w:type="spellStart"/>
            <w:r w:rsidRPr="00BB36C9">
              <w:rPr>
                <w:rFonts w:eastAsia="Times New Roman" w:cs="Times New Roman"/>
                <w:sz w:val="22"/>
                <w:lang w:eastAsia="bg-BG"/>
              </w:rPr>
              <w:t>колянна</w:t>
            </w:r>
            <w:proofErr w:type="spellEnd"/>
            <w:r w:rsidRPr="00BB36C9">
              <w:rPr>
                <w:rFonts w:eastAsia="Times New Roman" w:cs="Times New Roman"/>
                <w:sz w:val="22"/>
                <w:lang w:eastAsia="bg-BG"/>
              </w:rPr>
              <w:t xml:space="preserve"> става, кръгове в колената навътре и навън</w:t>
            </w:r>
          </w:p>
        </w:tc>
        <w:tc>
          <w:tcPr>
            <w:tcW w:w="386" w:type="pct"/>
            <w:shd w:val="clear" w:color="auto" w:fill="auto"/>
          </w:tcPr>
          <w:p w14:paraId="63765530" w14:textId="77777777" w:rsidR="00B622AC" w:rsidRDefault="00B622AC" w:rsidP="00067B3A">
            <w:pPr>
              <w:spacing w:line="240" w:lineRule="auto"/>
              <w:ind w:firstLine="0"/>
              <w:rPr>
                <w:rFonts w:eastAsia="Times New Roman" w:cs="Times New Roman"/>
                <w:sz w:val="22"/>
                <w:lang w:eastAsia="bg-BG"/>
              </w:rPr>
            </w:pPr>
          </w:p>
          <w:p w14:paraId="4DAEED1A" w14:textId="77777777" w:rsidR="00B622AC" w:rsidRPr="00E24432" w:rsidRDefault="00B622AC" w:rsidP="00906A98">
            <w:pPr>
              <w:spacing w:line="240" w:lineRule="auto"/>
              <w:ind w:firstLine="0"/>
              <w:jc w:val="center"/>
              <w:rPr>
                <w:rFonts w:eastAsia="Times New Roman" w:cs="Times New Roman"/>
                <w:sz w:val="22"/>
                <w:lang w:eastAsia="bg-BG"/>
              </w:rPr>
            </w:pPr>
            <w:r>
              <w:rPr>
                <w:rFonts w:eastAsia="Times New Roman" w:cs="Times New Roman"/>
                <w:sz w:val="22"/>
                <w:lang w:eastAsia="bg-BG"/>
              </w:rPr>
              <w:t>2</w:t>
            </w:r>
            <w:r w:rsidRPr="00840B94">
              <w:rPr>
                <w:rFonts w:eastAsia="Times New Roman" w:cs="Times New Roman"/>
                <w:sz w:val="22"/>
                <w:lang w:eastAsia="bg-BG"/>
              </w:rPr>
              <w:t xml:space="preserve"> мин</w:t>
            </w:r>
          </w:p>
        </w:tc>
        <w:tc>
          <w:tcPr>
            <w:tcW w:w="540" w:type="pct"/>
            <w:shd w:val="clear" w:color="auto" w:fill="auto"/>
          </w:tcPr>
          <w:p w14:paraId="4ACAD00B" w14:textId="77777777" w:rsidR="00B622AC" w:rsidRDefault="00B622AC" w:rsidP="00067B3A">
            <w:pPr>
              <w:spacing w:line="240" w:lineRule="auto"/>
              <w:ind w:firstLine="0"/>
              <w:jc w:val="center"/>
              <w:rPr>
                <w:rFonts w:eastAsia="Times New Roman" w:cs="Times New Roman"/>
                <w:sz w:val="22"/>
                <w:lang w:eastAsia="bg-BG"/>
              </w:rPr>
            </w:pPr>
          </w:p>
          <w:p w14:paraId="619C086A" w14:textId="77777777" w:rsidR="00B622AC" w:rsidRDefault="00B622AC" w:rsidP="00067B3A">
            <w:pPr>
              <w:spacing w:line="240" w:lineRule="auto"/>
              <w:ind w:firstLine="0"/>
              <w:jc w:val="center"/>
              <w:rPr>
                <w:rFonts w:eastAsia="Times New Roman" w:cs="Times New Roman"/>
                <w:sz w:val="22"/>
                <w:lang w:eastAsia="bg-BG"/>
              </w:rPr>
            </w:pPr>
          </w:p>
          <w:p w14:paraId="39FBC338" w14:textId="77777777" w:rsidR="00B622AC" w:rsidRPr="00505712" w:rsidRDefault="00B622AC" w:rsidP="00067B3A">
            <w:pPr>
              <w:spacing w:line="240" w:lineRule="auto"/>
              <w:ind w:firstLine="0"/>
              <w:jc w:val="center"/>
              <w:rPr>
                <w:rFonts w:eastAsia="Times New Roman" w:cs="Times New Roman"/>
                <w:sz w:val="22"/>
                <w:lang w:eastAsia="bg-BG"/>
              </w:rPr>
            </w:pPr>
            <w:r w:rsidRPr="00505712">
              <w:rPr>
                <w:rFonts w:eastAsia="Times New Roman" w:cs="Times New Roman"/>
                <w:sz w:val="22"/>
                <w:lang w:eastAsia="bg-BG"/>
              </w:rPr>
              <w:t xml:space="preserve">10 </w:t>
            </w:r>
            <w:proofErr w:type="spellStart"/>
            <w:r w:rsidRPr="00505712">
              <w:rPr>
                <w:rFonts w:eastAsia="Times New Roman" w:cs="Times New Roman"/>
                <w:sz w:val="22"/>
                <w:lang w:eastAsia="bg-BG"/>
              </w:rPr>
              <w:t>бр</w:t>
            </w:r>
            <w:proofErr w:type="spellEnd"/>
          </w:p>
          <w:p w14:paraId="0A7D06BA" w14:textId="77777777" w:rsidR="00B622AC" w:rsidRPr="00505712" w:rsidRDefault="00B622AC" w:rsidP="00067B3A">
            <w:pPr>
              <w:spacing w:line="240" w:lineRule="auto"/>
              <w:ind w:firstLine="0"/>
              <w:jc w:val="center"/>
              <w:rPr>
                <w:rFonts w:eastAsia="Times New Roman" w:cs="Times New Roman"/>
                <w:sz w:val="22"/>
                <w:lang w:eastAsia="bg-BG"/>
              </w:rPr>
            </w:pPr>
          </w:p>
          <w:p w14:paraId="7977B6B4" w14:textId="77777777" w:rsidR="00B622AC" w:rsidRPr="00505712" w:rsidRDefault="00B622AC" w:rsidP="00067B3A">
            <w:pPr>
              <w:spacing w:line="240" w:lineRule="auto"/>
              <w:ind w:hanging="56"/>
              <w:jc w:val="center"/>
              <w:rPr>
                <w:sz w:val="22"/>
                <w:lang w:eastAsia="bg-BG"/>
              </w:rPr>
            </w:pPr>
          </w:p>
          <w:p w14:paraId="00A90CE2" w14:textId="77777777" w:rsidR="00B622AC" w:rsidRPr="00505712" w:rsidRDefault="00B622AC" w:rsidP="00067B3A">
            <w:pPr>
              <w:spacing w:line="240" w:lineRule="auto"/>
              <w:ind w:hanging="56"/>
              <w:jc w:val="center"/>
              <w:rPr>
                <w:sz w:val="22"/>
                <w:lang w:eastAsia="bg-BG"/>
              </w:rPr>
            </w:pPr>
            <w:r w:rsidRPr="00505712">
              <w:rPr>
                <w:sz w:val="22"/>
                <w:lang w:eastAsia="bg-BG"/>
              </w:rPr>
              <w:t>20 бр.</w:t>
            </w:r>
          </w:p>
          <w:p w14:paraId="705FE662" w14:textId="77777777" w:rsidR="00B622AC" w:rsidRPr="00505712" w:rsidRDefault="00B622AC" w:rsidP="00067B3A">
            <w:pPr>
              <w:spacing w:line="240" w:lineRule="auto"/>
              <w:ind w:firstLine="0"/>
              <w:jc w:val="center"/>
              <w:rPr>
                <w:sz w:val="22"/>
                <w:lang w:eastAsia="bg-BG"/>
              </w:rPr>
            </w:pPr>
          </w:p>
          <w:p w14:paraId="2A1624DB" w14:textId="77777777" w:rsidR="00B622AC" w:rsidRPr="00505712" w:rsidRDefault="00B622AC" w:rsidP="00067B3A">
            <w:pPr>
              <w:spacing w:line="240" w:lineRule="auto"/>
              <w:ind w:firstLine="0"/>
              <w:jc w:val="center"/>
              <w:rPr>
                <w:sz w:val="22"/>
                <w:lang w:eastAsia="bg-BG"/>
              </w:rPr>
            </w:pPr>
            <w:r w:rsidRPr="00505712">
              <w:rPr>
                <w:sz w:val="22"/>
                <w:lang w:eastAsia="bg-BG"/>
              </w:rPr>
              <w:t>10 бр.</w:t>
            </w:r>
          </w:p>
          <w:p w14:paraId="2E90B01D" w14:textId="77777777" w:rsidR="00B622AC" w:rsidRPr="00505712" w:rsidRDefault="00B622AC" w:rsidP="00067B3A">
            <w:pPr>
              <w:spacing w:line="240" w:lineRule="auto"/>
              <w:ind w:firstLine="0"/>
              <w:jc w:val="center"/>
              <w:rPr>
                <w:sz w:val="22"/>
                <w:lang w:eastAsia="bg-BG"/>
              </w:rPr>
            </w:pPr>
          </w:p>
          <w:p w14:paraId="7FC1181B" w14:textId="77777777" w:rsidR="00B622AC" w:rsidRPr="00505712" w:rsidRDefault="00B622AC" w:rsidP="00067B3A">
            <w:pPr>
              <w:spacing w:line="240" w:lineRule="auto"/>
              <w:ind w:firstLine="0"/>
              <w:jc w:val="center"/>
              <w:rPr>
                <w:sz w:val="22"/>
                <w:lang w:eastAsia="bg-BG"/>
              </w:rPr>
            </w:pPr>
            <w:r w:rsidRPr="00505712">
              <w:rPr>
                <w:sz w:val="22"/>
                <w:lang w:eastAsia="bg-BG"/>
              </w:rPr>
              <w:t>10 бр.</w:t>
            </w:r>
          </w:p>
          <w:p w14:paraId="2DC6C044" w14:textId="77777777" w:rsidR="00B622AC" w:rsidRDefault="00B622AC" w:rsidP="00067B3A">
            <w:pPr>
              <w:spacing w:line="240" w:lineRule="auto"/>
              <w:ind w:firstLine="0"/>
              <w:jc w:val="center"/>
              <w:rPr>
                <w:sz w:val="22"/>
                <w:lang w:eastAsia="bg-BG"/>
              </w:rPr>
            </w:pPr>
          </w:p>
          <w:p w14:paraId="3CCABF4E" w14:textId="77777777" w:rsidR="00B622AC" w:rsidRPr="00505712" w:rsidRDefault="00B622AC" w:rsidP="00067B3A">
            <w:pPr>
              <w:spacing w:line="240" w:lineRule="auto"/>
              <w:ind w:firstLine="0"/>
              <w:jc w:val="center"/>
              <w:rPr>
                <w:sz w:val="22"/>
                <w:lang w:eastAsia="bg-BG"/>
              </w:rPr>
            </w:pPr>
            <w:r w:rsidRPr="00505712">
              <w:rPr>
                <w:sz w:val="22"/>
                <w:lang w:eastAsia="bg-BG"/>
              </w:rPr>
              <w:t>10 бр.</w:t>
            </w:r>
          </w:p>
          <w:p w14:paraId="4919DB91" w14:textId="77777777" w:rsidR="00B622AC" w:rsidRDefault="00B622AC" w:rsidP="00067B3A">
            <w:pPr>
              <w:spacing w:line="240" w:lineRule="auto"/>
              <w:ind w:firstLine="0"/>
              <w:jc w:val="center"/>
              <w:rPr>
                <w:sz w:val="22"/>
                <w:lang w:eastAsia="bg-BG"/>
              </w:rPr>
            </w:pPr>
          </w:p>
          <w:p w14:paraId="0009276A" w14:textId="77777777" w:rsidR="00B622AC" w:rsidRPr="00505712" w:rsidRDefault="00B622AC" w:rsidP="00067B3A">
            <w:pPr>
              <w:spacing w:line="240" w:lineRule="auto"/>
              <w:ind w:firstLine="0"/>
              <w:jc w:val="center"/>
              <w:rPr>
                <w:sz w:val="22"/>
                <w:lang w:eastAsia="bg-BG"/>
              </w:rPr>
            </w:pPr>
          </w:p>
          <w:p w14:paraId="7A39C9E6" w14:textId="77777777" w:rsidR="00B622AC" w:rsidRPr="00505712" w:rsidRDefault="00B622AC" w:rsidP="00067B3A">
            <w:pPr>
              <w:spacing w:line="240" w:lineRule="auto"/>
              <w:ind w:firstLine="0"/>
              <w:jc w:val="center"/>
              <w:rPr>
                <w:sz w:val="22"/>
                <w:lang w:eastAsia="bg-BG"/>
              </w:rPr>
            </w:pPr>
            <w:r w:rsidRPr="00505712">
              <w:rPr>
                <w:sz w:val="22"/>
                <w:lang w:eastAsia="bg-BG"/>
              </w:rPr>
              <w:t>10 бр.</w:t>
            </w:r>
          </w:p>
          <w:p w14:paraId="160365D5" w14:textId="77777777" w:rsidR="00B622AC" w:rsidRDefault="00B622AC" w:rsidP="00067B3A">
            <w:pPr>
              <w:spacing w:line="240" w:lineRule="auto"/>
              <w:ind w:firstLine="0"/>
              <w:jc w:val="center"/>
              <w:rPr>
                <w:sz w:val="22"/>
                <w:lang w:eastAsia="bg-BG"/>
              </w:rPr>
            </w:pPr>
            <w:r w:rsidRPr="00505712">
              <w:rPr>
                <w:sz w:val="22"/>
                <w:lang w:eastAsia="bg-BG"/>
              </w:rPr>
              <w:t>10 бр.</w:t>
            </w:r>
          </w:p>
          <w:p w14:paraId="1B666570" w14:textId="77777777" w:rsidR="00B622AC" w:rsidRDefault="00B622AC" w:rsidP="00067B3A">
            <w:pPr>
              <w:spacing w:line="240" w:lineRule="auto"/>
              <w:ind w:firstLine="0"/>
              <w:jc w:val="center"/>
              <w:rPr>
                <w:sz w:val="22"/>
                <w:lang w:eastAsia="bg-BG"/>
              </w:rPr>
            </w:pPr>
            <w:r w:rsidRPr="00505712">
              <w:rPr>
                <w:sz w:val="22"/>
                <w:lang w:eastAsia="bg-BG"/>
              </w:rPr>
              <w:t>10 бр.</w:t>
            </w:r>
          </w:p>
          <w:p w14:paraId="424E30FC" w14:textId="77777777" w:rsidR="00B622AC" w:rsidRPr="00582059" w:rsidRDefault="00B622AC" w:rsidP="00067B3A">
            <w:pPr>
              <w:spacing w:line="240" w:lineRule="auto"/>
              <w:ind w:firstLine="0"/>
              <w:jc w:val="center"/>
              <w:rPr>
                <w:lang w:eastAsia="bg-BG"/>
              </w:rPr>
            </w:pPr>
            <w:r w:rsidRPr="00505712">
              <w:rPr>
                <w:sz w:val="22"/>
                <w:lang w:eastAsia="bg-BG"/>
              </w:rPr>
              <w:t>10 бр.</w:t>
            </w:r>
          </w:p>
        </w:tc>
        <w:tc>
          <w:tcPr>
            <w:tcW w:w="1882" w:type="pct"/>
            <w:shd w:val="clear" w:color="auto" w:fill="auto"/>
          </w:tcPr>
          <w:p w14:paraId="4CBA0F55" w14:textId="77777777" w:rsidR="00B622AC" w:rsidRDefault="00B622AC" w:rsidP="00067B3A">
            <w:pPr>
              <w:spacing w:line="240" w:lineRule="auto"/>
              <w:ind w:firstLine="0"/>
              <w:jc w:val="left"/>
              <w:rPr>
                <w:rFonts w:eastAsia="Times New Roman" w:cs="Times New Roman"/>
                <w:sz w:val="22"/>
                <w:lang w:eastAsia="bg-BG"/>
              </w:rPr>
            </w:pPr>
          </w:p>
          <w:p w14:paraId="18EB1D47" w14:textId="77777777" w:rsidR="00B622AC" w:rsidRDefault="00B622AC" w:rsidP="00067B3A">
            <w:pPr>
              <w:spacing w:line="240" w:lineRule="auto"/>
              <w:ind w:firstLine="0"/>
              <w:jc w:val="left"/>
              <w:rPr>
                <w:rFonts w:eastAsia="Times New Roman" w:cs="Times New Roman"/>
                <w:sz w:val="22"/>
                <w:lang w:eastAsia="bg-BG"/>
              </w:rPr>
            </w:pPr>
          </w:p>
          <w:p w14:paraId="0ECEE7C4" w14:textId="77777777" w:rsidR="00B622AC" w:rsidRDefault="00B622AC" w:rsidP="00D9798A">
            <w:pPr>
              <w:pStyle w:val="ListParagraph"/>
              <w:numPr>
                <w:ilvl w:val="0"/>
                <w:numId w:val="52"/>
              </w:numPr>
              <w:spacing w:line="240" w:lineRule="auto"/>
              <w:ind w:left="170" w:hanging="170"/>
              <w:jc w:val="left"/>
              <w:rPr>
                <w:rFonts w:eastAsia="Times New Roman" w:cs="Times New Roman"/>
                <w:sz w:val="22"/>
                <w:lang w:eastAsia="bg-BG"/>
              </w:rPr>
            </w:pPr>
            <w:r w:rsidRPr="00E24432">
              <w:rPr>
                <w:rFonts w:eastAsia="Times New Roman" w:cs="Times New Roman"/>
                <w:sz w:val="22"/>
                <w:lang w:eastAsia="bg-BG"/>
              </w:rPr>
              <w:t>кръгове с главата по 5 на страна</w:t>
            </w:r>
          </w:p>
          <w:p w14:paraId="329DFBCF" w14:textId="77777777" w:rsidR="00B622AC" w:rsidRDefault="00B622AC" w:rsidP="00067B3A">
            <w:pPr>
              <w:pStyle w:val="ListParagraph"/>
              <w:spacing w:line="240" w:lineRule="auto"/>
              <w:ind w:left="170" w:firstLine="0"/>
              <w:jc w:val="left"/>
              <w:rPr>
                <w:rFonts w:eastAsia="Times New Roman" w:cs="Times New Roman"/>
                <w:sz w:val="22"/>
                <w:lang w:eastAsia="bg-BG"/>
              </w:rPr>
            </w:pPr>
          </w:p>
          <w:p w14:paraId="71D1F11D" w14:textId="77777777" w:rsidR="00B622AC" w:rsidRDefault="00B622AC" w:rsidP="00067B3A">
            <w:pPr>
              <w:pStyle w:val="ListParagraph"/>
              <w:spacing w:line="240" w:lineRule="auto"/>
              <w:ind w:left="170" w:firstLine="0"/>
              <w:jc w:val="left"/>
              <w:rPr>
                <w:rFonts w:eastAsia="Times New Roman" w:cs="Times New Roman"/>
                <w:sz w:val="22"/>
                <w:lang w:eastAsia="bg-BG"/>
              </w:rPr>
            </w:pPr>
          </w:p>
          <w:p w14:paraId="1E1BD93A" w14:textId="77777777" w:rsidR="00B622AC" w:rsidRDefault="00B622AC" w:rsidP="00D9798A">
            <w:pPr>
              <w:pStyle w:val="ListParagraph"/>
              <w:numPr>
                <w:ilvl w:val="0"/>
                <w:numId w:val="52"/>
              </w:numPr>
              <w:spacing w:line="240" w:lineRule="auto"/>
              <w:ind w:left="170" w:hanging="170"/>
              <w:jc w:val="left"/>
              <w:rPr>
                <w:rFonts w:eastAsia="Times New Roman" w:cs="Times New Roman"/>
                <w:sz w:val="22"/>
                <w:lang w:eastAsia="bg-BG"/>
              </w:rPr>
            </w:pPr>
            <w:r w:rsidRPr="00582059">
              <w:rPr>
                <w:rFonts w:eastAsia="Times New Roman" w:cs="Times New Roman"/>
                <w:sz w:val="22"/>
                <w:lang w:eastAsia="bg-BG"/>
              </w:rPr>
              <w:t xml:space="preserve">кръгове в </w:t>
            </w:r>
            <w:proofErr w:type="spellStart"/>
            <w:r w:rsidRPr="00582059">
              <w:rPr>
                <w:rFonts w:eastAsia="Times New Roman" w:cs="Times New Roman"/>
                <w:sz w:val="22"/>
                <w:lang w:eastAsia="bg-BG"/>
              </w:rPr>
              <w:t>глезенната</w:t>
            </w:r>
            <w:proofErr w:type="spellEnd"/>
            <w:r w:rsidRPr="00582059">
              <w:rPr>
                <w:rFonts w:eastAsia="Times New Roman" w:cs="Times New Roman"/>
                <w:sz w:val="22"/>
                <w:lang w:eastAsia="bg-BG"/>
              </w:rPr>
              <w:t xml:space="preserve"> и </w:t>
            </w:r>
            <w:proofErr w:type="spellStart"/>
            <w:r w:rsidRPr="00582059">
              <w:rPr>
                <w:rFonts w:eastAsia="Times New Roman" w:cs="Times New Roman"/>
                <w:sz w:val="22"/>
                <w:lang w:eastAsia="bg-BG"/>
              </w:rPr>
              <w:t>китковата</w:t>
            </w:r>
            <w:proofErr w:type="spellEnd"/>
            <w:r w:rsidRPr="00582059">
              <w:rPr>
                <w:rFonts w:eastAsia="Times New Roman" w:cs="Times New Roman"/>
                <w:sz w:val="22"/>
                <w:lang w:eastAsia="bg-BG"/>
              </w:rPr>
              <w:t xml:space="preserve"> стави  по 10 бр.</w:t>
            </w:r>
          </w:p>
          <w:p w14:paraId="2D694AEE" w14:textId="77777777" w:rsidR="00B622AC" w:rsidRDefault="00B622AC" w:rsidP="00D9798A">
            <w:pPr>
              <w:pStyle w:val="ListParagraph"/>
              <w:numPr>
                <w:ilvl w:val="0"/>
                <w:numId w:val="52"/>
              </w:numPr>
              <w:spacing w:line="240" w:lineRule="auto"/>
              <w:ind w:left="170" w:hanging="170"/>
              <w:jc w:val="left"/>
              <w:rPr>
                <w:rFonts w:eastAsia="Times New Roman" w:cs="Times New Roman"/>
                <w:sz w:val="22"/>
                <w:lang w:eastAsia="bg-BG"/>
              </w:rPr>
            </w:pPr>
            <w:r w:rsidRPr="00505712">
              <w:rPr>
                <w:rFonts w:eastAsia="Times New Roman" w:cs="Times New Roman"/>
                <w:sz w:val="22"/>
                <w:lang w:eastAsia="bg-BG"/>
              </w:rPr>
              <w:t>по 5 бр. на посока</w:t>
            </w:r>
          </w:p>
          <w:p w14:paraId="3B6C6387" w14:textId="77777777" w:rsidR="00B622AC" w:rsidRDefault="00B622AC" w:rsidP="00067B3A">
            <w:pPr>
              <w:pStyle w:val="ListParagraph"/>
              <w:spacing w:line="240" w:lineRule="auto"/>
              <w:rPr>
                <w:rFonts w:eastAsia="Times New Roman" w:cs="Times New Roman"/>
                <w:sz w:val="22"/>
                <w:lang w:eastAsia="bg-BG"/>
              </w:rPr>
            </w:pPr>
          </w:p>
          <w:p w14:paraId="48330E6E" w14:textId="77777777" w:rsidR="00B622AC" w:rsidRDefault="00B622AC" w:rsidP="00D9798A">
            <w:pPr>
              <w:pStyle w:val="ListParagraph"/>
              <w:numPr>
                <w:ilvl w:val="0"/>
                <w:numId w:val="52"/>
              </w:numPr>
              <w:spacing w:line="240" w:lineRule="auto"/>
              <w:ind w:left="170" w:hanging="170"/>
              <w:jc w:val="left"/>
              <w:rPr>
                <w:rFonts w:eastAsia="Times New Roman" w:cs="Times New Roman"/>
                <w:sz w:val="22"/>
                <w:lang w:eastAsia="bg-BG"/>
              </w:rPr>
            </w:pPr>
            <w:r w:rsidRPr="00505712">
              <w:rPr>
                <w:rFonts w:eastAsia="Times New Roman" w:cs="Times New Roman"/>
                <w:sz w:val="22"/>
                <w:lang w:eastAsia="bg-BG"/>
              </w:rPr>
              <w:t>по 5 бр. на посока</w:t>
            </w:r>
          </w:p>
          <w:p w14:paraId="69BD6A60" w14:textId="77777777" w:rsidR="00B622AC" w:rsidRPr="00505712" w:rsidRDefault="00B622AC" w:rsidP="00067B3A">
            <w:pPr>
              <w:pStyle w:val="ListParagraph"/>
              <w:spacing w:line="240" w:lineRule="auto"/>
              <w:rPr>
                <w:rFonts w:eastAsia="Times New Roman" w:cs="Times New Roman"/>
                <w:sz w:val="22"/>
                <w:lang w:eastAsia="bg-BG"/>
              </w:rPr>
            </w:pPr>
          </w:p>
          <w:p w14:paraId="22A6CB9B" w14:textId="77777777" w:rsidR="00B622AC" w:rsidRDefault="00B622AC" w:rsidP="00D9798A">
            <w:pPr>
              <w:pStyle w:val="ListParagraph"/>
              <w:numPr>
                <w:ilvl w:val="0"/>
                <w:numId w:val="52"/>
              </w:numPr>
              <w:spacing w:line="240" w:lineRule="auto"/>
              <w:ind w:left="170" w:hanging="170"/>
              <w:jc w:val="left"/>
              <w:rPr>
                <w:rFonts w:eastAsia="Times New Roman" w:cs="Times New Roman"/>
                <w:sz w:val="22"/>
                <w:lang w:eastAsia="bg-BG"/>
              </w:rPr>
            </w:pPr>
            <w:r w:rsidRPr="00505712">
              <w:rPr>
                <w:rFonts w:eastAsia="Times New Roman" w:cs="Times New Roman"/>
                <w:sz w:val="22"/>
                <w:lang w:eastAsia="bg-BG"/>
              </w:rPr>
              <w:t xml:space="preserve">по 5 бр. на посока </w:t>
            </w:r>
          </w:p>
          <w:p w14:paraId="73DDADE8" w14:textId="77777777" w:rsidR="00B622AC" w:rsidRDefault="00B622AC" w:rsidP="00067B3A">
            <w:pPr>
              <w:pStyle w:val="ListParagraph"/>
              <w:spacing w:line="240" w:lineRule="auto"/>
              <w:ind w:left="170" w:firstLine="0"/>
              <w:jc w:val="left"/>
              <w:rPr>
                <w:rFonts w:eastAsia="Times New Roman" w:cs="Times New Roman"/>
                <w:sz w:val="22"/>
                <w:lang w:eastAsia="bg-BG"/>
              </w:rPr>
            </w:pPr>
          </w:p>
          <w:p w14:paraId="1A658AC1" w14:textId="77777777" w:rsidR="00B622AC" w:rsidRDefault="00B622AC" w:rsidP="00067B3A">
            <w:pPr>
              <w:pStyle w:val="ListParagraph"/>
              <w:spacing w:line="240" w:lineRule="auto"/>
              <w:ind w:left="170" w:firstLine="0"/>
              <w:jc w:val="left"/>
              <w:rPr>
                <w:rFonts w:eastAsia="Times New Roman" w:cs="Times New Roman"/>
                <w:sz w:val="22"/>
                <w:lang w:eastAsia="bg-BG"/>
              </w:rPr>
            </w:pPr>
          </w:p>
          <w:p w14:paraId="4488D020" w14:textId="77777777" w:rsidR="00B622AC" w:rsidRDefault="00B622AC" w:rsidP="00D9798A">
            <w:pPr>
              <w:pStyle w:val="ListParagraph"/>
              <w:numPr>
                <w:ilvl w:val="0"/>
                <w:numId w:val="52"/>
              </w:numPr>
              <w:spacing w:line="240" w:lineRule="auto"/>
              <w:ind w:left="170" w:hanging="170"/>
              <w:jc w:val="left"/>
              <w:rPr>
                <w:rFonts w:eastAsia="Times New Roman" w:cs="Times New Roman"/>
                <w:sz w:val="22"/>
                <w:lang w:eastAsia="bg-BG"/>
              </w:rPr>
            </w:pPr>
            <w:r w:rsidRPr="00505712">
              <w:rPr>
                <w:rFonts w:eastAsia="Times New Roman" w:cs="Times New Roman"/>
                <w:sz w:val="22"/>
                <w:lang w:eastAsia="bg-BG"/>
              </w:rPr>
              <w:t>по 5 на посока</w:t>
            </w:r>
          </w:p>
          <w:p w14:paraId="4FA53670" w14:textId="77777777" w:rsidR="00B622AC" w:rsidRDefault="00B622AC" w:rsidP="00067B3A">
            <w:pPr>
              <w:pStyle w:val="ListParagraph"/>
              <w:spacing w:line="240" w:lineRule="auto"/>
              <w:rPr>
                <w:rFonts w:eastAsia="Times New Roman" w:cs="Times New Roman"/>
                <w:sz w:val="22"/>
                <w:lang w:eastAsia="bg-BG"/>
              </w:rPr>
            </w:pPr>
          </w:p>
          <w:p w14:paraId="10264639" w14:textId="77777777" w:rsidR="00B622AC" w:rsidRDefault="00B622AC" w:rsidP="00067B3A">
            <w:pPr>
              <w:pStyle w:val="ListParagraph"/>
              <w:spacing w:line="240" w:lineRule="auto"/>
              <w:rPr>
                <w:rFonts w:eastAsia="Times New Roman" w:cs="Times New Roman"/>
                <w:sz w:val="22"/>
                <w:lang w:eastAsia="bg-BG"/>
              </w:rPr>
            </w:pPr>
          </w:p>
          <w:p w14:paraId="2760C2E3" w14:textId="77777777" w:rsidR="00B622AC" w:rsidRPr="007971F8" w:rsidRDefault="00B622AC" w:rsidP="00D9798A">
            <w:pPr>
              <w:pStyle w:val="ListParagraph"/>
              <w:numPr>
                <w:ilvl w:val="0"/>
                <w:numId w:val="52"/>
              </w:numPr>
              <w:spacing w:line="240" w:lineRule="auto"/>
              <w:ind w:left="170" w:hanging="170"/>
              <w:jc w:val="left"/>
              <w:rPr>
                <w:rFonts w:eastAsia="Times New Roman" w:cs="Times New Roman"/>
                <w:sz w:val="22"/>
                <w:lang w:eastAsia="bg-BG"/>
              </w:rPr>
            </w:pPr>
            <w:r w:rsidRPr="00505712">
              <w:rPr>
                <w:rFonts w:eastAsia="Times New Roman" w:cs="Times New Roman"/>
                <w:sz w:val="22"/>
                <w:lang w:eastAsia="bg-BG"/>
              </w:rPr>
              <w:t>по 5 на посока</w:t>
            </w:r>
          </w:p>
        </w:tc>
      </w:tr>
      <w:tr w:rsidR="00B622AC" w:rsidRPr="00840B94" w14:paraId="2675E943" w14:textId="77777777" w:rsidTr="00906A98">
        <w:trPr>
          <w:trHeight w:val="2567"/>
        </w:trPr>
        <w:tc>
          <w:tcPr>
            <w:tcW w:w="210" w:type="pct"/>
            <w:vMerge/>
            <w:shd w:val="clear" w:color="auto" w:fill="auto"/>
          </w:tcPr>
          <w:p w14:paraId="0742C5A7" w14:textId="77777777" w:rsidR="00B622AC" w:rsidRPr="00840B94" w:rsidRDefault="00B622AC" w:rsidP="00067B3A">
            <w:pPr>
              <w:spacing w:line="240" w:lineRule="auto"/>
              <w:ind w:firstLine="0"/>
              <w:jc w:val="left"/>
              <w:rPr>
                <w:rFonts w:eastAsia="Times New Roman" w:cs="Times New Roman"/>
                <w:sz w:val="22"/>
                <w:lang w:eastAsia="bg-BG"/>
              </w:rPr>
            </w:pPr>
          </w:p>
        </w:tc>
        <w:tc>
          <w:tcPr>
            <w:tcW w:w="1981" w:type="pct"/>
            <w:shd w:val="clear" w:color="auto" w:fill="auto"/>
          </w:tcPr>
          <w:p w14:paraId="27A53DF5" w14:textId="77777777" w:rsidR="00B622AC" w:rsidRPr="00840B94" w:rsidRDefault="00B622AC" w:rsidP="00067B3A">
            <w:pPr>
              <w:spacing w:line="240" w:lineRule="auto"/>
              <w:ind w:firstLine="0"/>
              <w:jc w:val="left"/>
              <w:rPr>
                <w:rFonts w:eastAsia="Times New Roman" w:cs="Times New Roman"/>
                <w:sz w:val="22"/>
                <w:lang w:eastAsia="bg-BG"/>
              </w:rPr>
            </w:pPr>
            <w:r>
              <w:rPr>
                <w:rFonts w:eastAsia="Times New Roman" w:cs="Times New Roman"/>
                <w:sz w:val="22"/>
                <w:lang w:eastAsia="bg-BG"/>
              </w:rPr>
              <w:t>6</w:t>
            </w:r>
            <w:r w:rsidRPr="00840B94">
              <w:rPr>
                <w:rFonts w:eastAsia="Times New Roman" w:cs="Times New Roman"/>
                <w:sz w:val="22"/>
                <w:lang w:eastAsia="bg-BG"/>
              </w:rPr>
              <w:t xml:space="preserve">. Гъвкавост </w:t>
            </w:r>
          </w:p>
          <w:p w14:paraId="0946B2E1" w14:textId="77777777" w:rsidR="00B622AC" w:rsidRPr="00840B94" w:rsidRDefault="00B622AC" w:rsidP="00067B3A">
            <w:pPr>
              <w:spacing w:line="240" w:lineRule="auto"/>
              <w:ind w:firstLine="0"/>
              <w:jc w:val="left"/>
              <w:rPr>
                <w:rFonts w:eastAsia="Times New Roman" w:cs="Times New Roman"/>
                <w:sz w:val="22"/>
                <w:lang w:eastAsia="bg-BG"/>
              </w:rPr>
            </w:pPr>
            <w:r>
              <w:rPr>
                <w:rFonts w:eastAsia="Times New Roman" w:cs="Times New Roman"/>
                <w:sz w:val="22"/>
                <w:lang w:eastAsia="bg-BG"/>
              </w:rPr>
              <w:t xml:space="preserve">- </w:t>
            </w:r>
            <w:proofErr w:type="spellStart"/>
            <w:r>
              <w:rPr>
                <w:rFonts w:eastAsia="Times New Roman" w:cs="Times New Roman"/>
                <w:sz w:val="22"/>
                <w:lang w:eastAsia="bg-BG"/>
              </w:rPr>
              <w:t>н</w:t>
            </w:r>
            <w:r w:rsidRPr="00840B94">
              <w:rPr>
                <w:rFonts w:eastAsia="Times New Roman" w:cs="Times New Roman"/>
                <w:sz w:val="22"/>
                <w:lang w:eastAsia="bg-BG"/>
              </w:rPr>
              <w:t>апади</w:t>
            </w:r>
            <w:proofErr w:type="spellEnd"/>
            <w:r w:rsidRPr="00840B94">
              <w:rPr>
                <w:rFonts w:eastAsia="Times New Roman" w:cs="Times New Roman"/>
                <w:sz w:val="22"/>
                <w:lang w:eastAsia="bg-BG"/>
              </w:rPr>
              <w:t xml:space="preserve"> </w:t>
            </w:r>
          </w:p>
          <w:p w14:paraId="7849112A" w14:textId="77777777" w:rsidR="00B622AC" w:rsidRPr="00840B94" w:rsidRDefault="00B622AC" w:rsidP="00067B3A">
            <w:pPr>
              <w:spacing w:line="240" w:lineRule="auto"/>
              <w:ind w:firstLine="0"/>
              <w:rPr>
                <w:rFonts w:eastAsia="Times New Roman" w:cs="Times New Roman"/>
                <w:sz w:val="22"/>
                <w:lang w:eastAsia="bg-BG"/>
              </w:rPr>
            </w:pPr>
            <w:r>
              <w:rPr>
                <w:rFonts w:eastAsia="Times New Roman" w:cs="Times New Roman"/>
                <w:sz w:val="22"/>
                <w:lang w:eastAsia="bg-BG"/>
              </w:rPr>
              <w:t>-</w:t>
            </w:r>
            <w:r w:rsidRPr="002A1E9E">
              <w:rPr>
                <w:rFonts w:eastAsia="Times New Roman" w:cs="Times New Roman"/>
                <w:spacing w:val="-4"/>
                <w:sz w:val="22"/>
                <w:lang w:eastAsia="bg-BG"/>
              </w:rPr>
              <w:t xml:space="preserve"> наклони със събрани крака от стоеж</w:t>
            </w:r>
          </w:p>
          <w:p w14:paraId="262477A3" w14:textId="77777777" w:rsidR="00B622AC" w:rsidRDefault="00B622AC" w:rsidP="00067B3A">
            <w:pPr>
              <w:spacing w:line="240" w:lineRule="auto"/>
              <w:ind w:firstLine="0"/>
              <w:jc w:val="left"/>
              <w:rPr>
                <w:rFonts w:eastAsia="Times New Roman" w:cs="Times New Roman"/>
                <w:sz w:val="22"/>
                <w:lang w:eastAsia="bg-BG"/>
              </w:rPr>
            </w:pPr>
          </w:p>
          <w:p w14:paraId="600E79F6" w14:textId="77777777" w:rsidR="00B622AC" w:rsidRDefault="00B622AC" w:rsidP="00067B3A">
            <w:pPr>
              <w:spacing w:line="240" w:lineRule="auto"/>
              <w:ind w:firstLine="0"/>
              <w:jc w:val="left"/>
              <w:rPr>
                <w:rFonts w:eastAsia="Times New Roman" w:cs="Times New Roman"/>
                <w:sz w:val="22"/>
                <w:lang w:eastAsia="bg-BG"/>
              </w:rPr>
            </w:pPr>
            <w:r>
              <w:rPr>
                <w:rFonts w:eastAsia="Times New Roman" w:cs="Times New Roman"/>
                <w:sz w:val="22"/>
                <w:lang w:eastAsia="bg-BG"/>
              </w:rPr>
              <w:t>- от седеж – наклони напред</w:t>
            </w:r>
          </w:p>
          <w:p w14:paraId="2669B2BA" w14:textId="77777777" w:rsidR="00B622AC" w:rsidRDefault="00B622AC" w:rsidP="00067B3A">
            <w:pPr>
              <w:spacing w:line="240" w:lineRule="auto"/>
              <w:ind w:left="170" w:hanging="170"/>
              <w:jc w:val="left"/>
              <w:rPr>
                <w:rFonts w:eastAsia="Times New Roman" w:cs="Times New Roman"/>
                <w:sz w:val="22"/>
                <w:lang w:eastAsia="bg-BG"/>
              </w:rPr>
            </w:pPr>
            <w:r>
              <w:rPr>
                <w:rFonts w:eastAsia="Times New Roman" w:cs="Times New Roman"/>
                <w:sz w:val="22"/>
                <w:lang w:eastAsia="bg-BG"/>
              </w:rPr>
              <w:t>- о</w:t>
            </w:r>
            <w:r w:rsidRPr="00840B94">
              <w:rPr>
                <w:rFonts w:eastAsia="Times New Roman" w:cs="Times New Roman"/>
                <w:sz w:val="22"/>
                <w:lang w:eastAsia="bg-BG"/>
              </w:rPr>
              <w:t>т седеж – разтворени крака в страни – наклони</w:t>
            </w:r>
          </w:p>
          <w:p w14:paraId="3FFA53AD" w14:textId="77777777" w:rsidR="00B622AC" w:rsidRDefault="00B622AC" w:rsidP="00067B3A">
            <w:pPr>
              <w:spacing w:line="240" w:lineRule="auto"/>
              <w:ind w:firstLine="0"/>
              <w:jc w:val="left"/>
              <w:rPr>
                <w:rFonts w:eastAsia="Times New Roman" w:cs="Times New Roman"/>
                <w:sz w:val="22"/>
                <w:lang w:eastAsia="bg-BG"/>
              </w:rPr>
            </w:pPr>
            <w:r>
              <w:rPr>
                <w:rFonts w:eastAsia="Times New Roman" w:cs="Times New Roman"/>
                <w:sz w:val="22"/>
                <w:lang w:eastAsia="bg-BG"/>
              </w:rPr>
              <w:t xml:space="preserve">- </w:t>
            </w:r>
            <w:r w:rsidRPr="007971F8">
              <w:rPr>
                <w:rFonts w:eastAsia="Times New Roman" w:cs="Times New Roman"/>
                <w:sz w:val="22"/>
                <w:lang w:eastAsia="bg-BG"/>
              </w:rPr>
              <w:t>шпагат</w:t>
            </w:r>
          </w:p>
          <w:p w14:paraId="0168DFFB" w14:textId="77777777" w:rsidR="00B622AC" w:rsidRDefault="00B622AC" w:rsidP="00067B3A">
            <w:pPr>
              <w:spacing w:line="240" w:lineRule="auto"/>
              <w:ind w:firstLine="0"/>
              <w:jc w:val="left"/>
              <w:rPr>
                <w:rFonts w:eastAsia="Times New Roman" w:cs="Times New Roman"/>
                <w:sz w:val="22"/>
                <w:lang w:eastAsia="bg-BG"/>
              </w:rPr>
            </w:pPr>
            <w:r>
              <w:rPr>
                <w:rFonts w:eastAsia="Times New Roman" w:cs="Times New Roman"/>
                <w:sz w:val="22"/>
                <w:lang w:eastAsia="bg-BG"/>
              </w:rPr>
              <w:t>- ш</w:t>
            </w:r>
            <w:r w:rsidRPr="007971F8">
              <w:rPr>
                <w:rFonts w:eastAsia="Times New Roman" w:cs="Times New Roman"/>
                <w:sz w:val="22"/>
                <w:lang w:eastAsia="bg-BG"/>
              </w:rPr>
              <w:t>пагат (женски)</w:t>
            </w:r>
          </w:p>
          <w:p w14:paraId="2F654247" w14:textId="77777777" w:rsidR="00B622AC" w:rsidRPr="007971F8" w:rsidRDefault="00B622AC" w:rsidP="00067B3A">
            <w:pPr>
              <w:spacing w:line="240" w:lineRule="auto"/>
              <w:ind w:left="170" w:hanging="170"/>
              <w:jc w:val="left"/>
              <w:rPr>
                <w:rFonts w:eastAsia="Times New Roman" w:cs="Times New Roman"/>
                <w:sz w:val="22"/>
                <w:lang w:eastAsia="bg-BG"/>
              </w:rPr>
            </w:pPr>
            <w:r>
              <w:rPr>
                <w:rFonts w:eastAsia="Times New Roman" w:cs="Times New Roman"/>
                <w:sz w:val="22"/>
                <w:lang w:eastAsia="bg-BG"/>
              </w:rPr>
              <w:t xml:space="preserve">- </w:t>
            </w:r>
            <w:r w:rsidRPr="007971F8">
              <w:rPr>
                <w:rFonts w:eastAsia="Times New Roman" w:cs="Times New Roman"/>
                <w:sz w:val="22"/>
                <w:lang w:eastAsia="bg-BG"/>
              </w:rPr>
              <w:t>д</w:t>
            </w:r>
            <w:r>
              <w:rPr>
                <w:rFonts w:eastAsia="Times New Roman" w:cs="Times New Roman"/>
                <w:sz w:val="22"/>
                <w:lang w:eastAsia="bg-BG"/>
              </w:rPr>
              <w:t>инамична гъвкавост – м</w:t>
            </w:r>
            <w:r w:rsidRPr="007971F8">
              <w:rPr>
                <w:rFonts w:eastAsia="Times New Roman" w:cs="Times New Roman"/>
                <w:sz w:val="22"/>
                <w:lang w:eastAsia="bg-BG"/>
              </w:rPr>
              <w:t>ахове с прав крак</w:t>
            </w:r>
          </w:p>
        </w:tc>
        <w:tc>
          <w:tcPr>
            <w:tcW w:w="386" w:type="pct"/>
            <w:shd w:val="clear" w:color="auto" w:fill="auto"/>
          </w:tcPr>
          <w:p w14:paraId="5AAC6A12" w14:textId="77777777" w:rsidR="00B622AC" w:rsidRDefault="00B622AC" w:rsidP="00906A98">
            <w:pPr>
              <w:spacing w:line="240" w:lineRule="auto"/>
              <w:ind w:firstLine="0"/>
              <w:jc w:val="center"/>
              <w:rPr>
                <w:rFonts w:eastAsia="Times New Roman" w:cs="Times New Roman"/>
                <w:sz w:val="22"/>
                <w:lang w:eastAsia="bg-BG"/>
              </w:rPr>
            </w:pPr>
            <w:r>
              <w:rPr>
                <w:rFonts w:eastAsia="Times New Roman" w:cs="Times New Roman"/>
                <w:sz w:val="22"/>
                <w:lang w:eastAsia="bg-BG"/>
              </w:rPr>
              <w:t>3</w:t>
            </w:r>
            <w:r w:rsidRPr="00840B94">
              <w:rPr>
                <w:rFonts w:eastAsia="Times New Roman" w:cs="Times New Roman"/>
                <w:sz w:val="22"/>
                <w:lang w:eastAsia="bg-BG"/>
              </w:rPr>
              <w:t xml:space="preserve"> мин</w:t>
            </w:r>
          </w:p>
        </w:tc>
        <w:tc>
          <w:tcPr>
            <w:tcW w:w="540" w:type="pct"/>
            <w:shd w:val="clear" w:color="auto" w:fill="auto"/>
          </w:tcPr>
          <w:p w14:paraId="236E166F" w14:textId="77777777" w:rsidR="00B622AC" w:rsidRDefault="00B622AC" w:rsidP="00067B3A">
            <w:pPr>
              <w:spacing w:line="240" w:lineRule="auto"/>
              <w:ind w:firstLine="0"/>
              <w:jc w:val="center"/>
              <w:rPr>
                <w:sz w:val="22"/>
                <w:lang w:eastAsia="bg-BG"/>
              </w:rPr>
            </w:pPr>
          </w:p>
          <w:p w14:paraId="515F730B" w14:textId="77777777" w:rsidR="00B622AC" w:rsidRDefault="00B622AC" w:rsidP="00067B3A">
            <w:pPr>
              <w:spacing w:line="240" w:lineRule="auto"/>
              <w:ind w:firstLine="0"/>
              <w:jc w:val="center"/>
              <w:rPr>
                <w:sz w:val="22"/>
                <w:lang w:eastAsia="bg-BG"/>
              </w:rPr>
            </w:pPr>
            <w:r w:rsidRPr="00505712">
              <w:rPr>
                <w:sz w:val="22"/>
                <w:lang w:eastAsia="bg-BG"/>
              </w:rPr>
              <w:t>10 бр.</w:t>
            </w:r>
          </w:p>
          <w:p w14:paraId="55CD5B37" w14:textId="77777777" w:rsidR="00B622AC" w:rsidRDefault="00B622AC" w:rsidP="00067B3A">
            <w:pPr>
              <w:spacing w:line="240" w:lineRule="auto"/>
              <w:ind w:firstLine="0"/>
              <w:jc w:val="center"/>
              <w:rPr>
                <w:sz w:val="22"/>
                <w:lang w:eastAsia="bg-BG"/>
              </w:rPr>
            </w:pPr>
            <w:r w:rsidRPr="00505712">
              <w:rPr>
                <w:sz w:val="22"/>
                <w:lang w:eastAsia="bg-BG"/>
              </w:rPr>
              <w:t>10 бр.</w:t>
            </w:r>
          </w:p>
          <w:p w14:paraId="42312E3D" w14:textId="77777777" w:rsidR="00B622AC" w:rsidRDefault="00B622AC" w:rsidP="00067B3A">
            <w:pPr>
              <w:spacing w:line="240" w:lineRule="auto"/>
              <w:ind w:firstLine="0"/>
              <w:jc w:val="center"/>
              <w:rPr>
                <w:sz w:val="22"/>
                <w:lang w:eastAsia="bg-BG"/>
              </w:rPr>
            </w:pPr>
          </w:p>
          <w:p w14:paraId="73C7AB28" w14:textId="77777777" w:rsidR="00B622AC" w:rsidRDefault="00B622AC" w:rsidP="00067B3A">
            <w:pPr>
              <w:spacing w:line="240" w:lineRule="auto"/>
              <w:ind w:firstLine="0"/>
              <w:jc w:val="center"/>
              <w:rPr>
                <w:sz w:val="22"/>
                <w:lang w:eastAsia="bg-BG"/>
              </w:rPr>
            </w:pPr>
            <w:r w:rsidRPr="00505712">
              <w:rPr>
                <w:sz w:val="22"/>
                <w:lang w:eastAsia="bg-BG"/>
              </w:rPr>
              <w:t>10 бр.</w:t>
            </w:r>
          </w:p>
          <w:p w14:paraId="4DFE04EF" w14:textId="77777777" w:rsidR="00B622AC" w:rsidRDefault="00B622AC" w:rsidP="00067B3A">
            <w:pPr>
              <w:spacing w:line="240" w:lineRule="auto"/>
              <w:ind w:firstLine="0"/>
              <w:jc w:val="center"/>
              <w:rPr>
                <w:sz w:val="22"/>
                <w:lang w:eastAsia="bg-BG"/>
              </w:rPr>
            </w:pPr>
            <w:r w:rsidRPr="00505712">
              <w:rPr>
                <w:sz w:val="22"/>
                <w:lang w:eastAsia="bg-BG"/>
              </w:rPr>
              <w:t>1</w:t>
            </w:r>
            <w:r>
              <w:rPr>
                <w:sz w:val="22"/>
                <w:lang w:eastAsia="bg-BG"/>
              </w:rPr>
              <w:t>5</w:t>
            </w:r>
            <w:r w:rsidRPr="00505712">
              <w:rPr>
                <w:sz w:val="22"/>
                <w:lang w:eastAsia="bg-BG"/>
              </w:rPr>
              <w:t xml:space="preserve"> бр.</w:t>
            </w:r>
          </w:p>
          <w:p w14:paraId="251011C7" w14:textId="77777777" w:rsidR="00B622AC" w:rsidRDefault="00B622AC" w:rsidP="00067B3A">
            <w:pPr>
              <w:spacing w:line="240" w:lineRule="auto"/>
              <w:ind w:firstLine="0"/>
              <w:jc w:val="center"/>
              <w:rPr>
                <w:sz w:val="22"/>
                <w:lang w:eastAsia="bg-BG"/>
              </w:rPr>
            </w:pPr>
          </w:p>
          <w:p w14:paraId="7486C7AC" w14:textId="77777777" w:rsidR="00B622AC" w:rsidRDefault="00B622AC" w:rsidP="00067B3A">
            <w:pPr>
              <w:spacing w:line="240" w:lineRule="auto"/>
              <w:ind w:firstLine="0"/>
              <w:jc w:val="center"/>
              <w:rPr>
                <w:sz w:val="22"/>
                <w:lang w:eastAsia="bg-BG"/>
              </w:rPr>
            </w:pPr>
            <w:r w:rsidRPr="00505712">
              <w:rPr>
                <w:sz w:val="22"/>
                <w:lang w:eastAsia="bg-BG"/>
              </w:rPr>
              <w:t>10 бр.</w:t>
            </w:r>
          </w:p>
          <w:p w14:paraId="71A6FD27" w14:textId="77777777" w:rsidR="00B622AC" w:rsidRDefault="00B622AC" w:rsidP="00067B3A">
            <w:pPr>
              <w:spacing w:line="240" w:lineRule="auto"/>
              <w:ind w:firstLine="0"/>
              <w:jc w:val="center"/>
              <w:rPr>
                <w:sz w:val="22"/>
                <w:lang w:eastAsia="bg-BG"/>
              </w:rPr>
            </w:pPr>
            <w:r>
              <w:rPr>
                <w:sz w:val="22"/>
                <w:lang w:eastAsia="bg-BG"/>
              </w:rPr>
              <w:t>2</w:t>
            </w:r>
            <w:r w:rsidRPr="00505712">
              <w:rPr>
                <w:sz w:val="22"/>
                <w:lang w:eastAsia="bg-BG"/>
              </w:rPr>
              <w:t>0 бр.</w:t>
            </w:r>
          </w:p>
          <w:p w14:paraId="2E4AC21F" w14:textId="77777777" w:rsidR="00B622AC" w:rsidRDefault="00B622AC" w:rsidP="00067B3A">
            <w:pPr>
              <w:spacing w:line="240" w:lineRule="auto"/>
              <w:ind w:firstLine="0"/>
              <w:jc w:val="center"/>
              <w:rPr>
                <w:rFonts w:eastAsia="Times New Roman" w:cs="Times New Roman"/>
                <w:sz w:val="22"/>
                <w:lang w:eastAsia="bg-BG"/>
              </w:rPr>
            </w:pPr>
            <w:r>
              <w:rPr>
                <w:sz w:val="22"/>
                <w:lang w:eastAsia="bg-BG"/>
              </w:rPr>
              <w:t>2</w:t>
            </w:r>
            <w:r w:rsidRPr="00505712">
              <w:rPr>
                <w:sz w:val="22"/>
                <w:lang w:eastAsia="bg-BG"/>
              </w:rPr>
              <w:t>0 бр.</w:t>
            </w:r>
          </w:p>
        </w:tc>
        <w:tc>
          <w:tcPr>
            <w:tcW w:w="1882" w:type="pct"/>
            <w:shd w:val="clear" w:color="auto" w:fill="auto"/>
          </w:tcPr>
          <w:p w14:paraId="0505E9F8" w14:textId="77777777" w:rsidR="00B622AC" w:rsidRDefault="00B622AC" w:rsidP="00067B3A">
            <w:pPr>
              <w:spacing w:line="240" w:lineRule="auto"/>
              <w:ind w:firstLine="0"/>
              <w:rPr>
                <w:rFonts w:eastAsia="Times New Roman" w:cs="Times New Roman"/>
                <w:sz w:val="22"/>
                <w:lang w:eastAsia="bg-BG"/>
              </w:rPr>
            </w:pPr>
          </w:p>
          <w:p w14:paraId="4EED863E" w14:textId="77777777" w:rsidR="00B622AC" w:rsidRDefault="00B622AC" w:rsidP="00D9798A">
            <w:pPr>
              <w:pStyle w:val="ListParagraph"/>
              <w:numPr>
                <w:ilvl w:val="0"/>
                <w:numId w:val="52"/>
              </w:numPr>
              <w:spacing w:line="240" w:lineRule="auto"/>
              <w:ind w:left="85" w:hanging="85"/>
              <w:rPr>
                <w:rFonts w:eastAsia="Times New Roman" w:cs="Times New Roman"/>
                <w:sz w:val="22"/>
                <w:lang w:eastAsia="bg-BG"/>
              </w:rPr>
            </w:pPr>
            <w:r w:rsidRPr="007971F8">
              <w:rPr>
                <w:rFonts w:eastAsia="Times New Roman" w:cs="Times New Roman"/>
                <w:sz w:val="22"/>
                <w:lang w:eastAsia="bg-BG"/>
              </w:rPr>
              <w:t>по 5 бр. на крак</w:t>
            </w:r>
          </w:p>
          <w:p w14:paraId="0943C661" w14:textId="77777777" w:rsidR="00B622AC" w:rsidRDefault="00B622AC" w:rsidP="00D9798A">
            <w:pPr>
              <w:pStyle w:val="ListParagraph"/>
              <w:numPr>
                <w:ilvl w:val="0"/>
                <w:numId w:val="52"/>
              </w:numPr>
              <w:spacing w:line="240" w:lineRule="auto"/>
              <w:ind w:left="85" w:hanging="85"/>
              <w:jc w:val="left"/>
              <w:rPr>
                <w:rFonts w:eastAsia="Times New Roman" w:cs="Times New Roman"/>
                <w:sz w:val="22"/>
                <w:lang w:eastAsia="bg-BG"/>
              </w:rPr>
            </w:pPr>
            <w:r>
              <w:rPr>
                <w:rFonts w:eastAsia="Times New Roman" w:cs="Times New Roman"/>
                <w:sz w:val="22"/>
                <w:lang w:eastAsia="bg-BG"/>
              </w:rPr>
              <w:t xml:space="preserve"> </w:t>
            </w:r>
            <w:r w:rsidRPr="002A1E9E">
              <w:rPr>
                <w:rFonts w:eastAsia="Times New Roman" w:cs="Times New Roman"/>
                <w:sz w:val="22"/>
                <w:lang w:eastAsia="bg-BG"/>
              </w:rPr>
              <w:t xml:space="preserve">пръстите на ръцете </w:t>
            </w:r>
            <w:r>
              <w:rPr>
                <w:rFonts w:eastAsia="Times New Roman" w:cs="Times New Roman"/>
                <w:sz w:val="22"/>
                <w:lang w:eastAsia="bg-BG"/>
              </w:rPr>
              <w:br/>
            </w:r>
            <w:r w:rsidRPr="002A1E9E">
              <w:rPr>
                <w:rFonts w:eastAsia="Times New Roman" w:cs="Times New Roman"/>
                <w:sz w:val="22"/>
                <w:lang w:eastAsia="bg-BG"/>
              </w:rPr>
              <w:t>да докоснат пода</w:t>
            </w:r>
          </w:p>
          <w:p w14:paraId="081E2027" w14:textId="77777777" w:rsidR="00B622AC" w:rsidRDefault="00B622AC" w:rsidP="00D9798A">
            <w:pPr>
              <w:pStyle w:val="ListParagraph"/>
              <w:numPr>
                <w:ilvl w:val="0"/>
                <w:numId w:val="52"/>
              </w:numPr>
              <w:spacing w:line="240" w:lineRule="auto"/>
              <w:ind w:left="85" w:hanging="85"/>
              <w:rPr>
                <w:rFonts w:eastAsia="Times New Roman" w:cs="Times New Roman"/>
                <w:sz w:val="22"/>
                <w:lang w:eastAsia="bg-BG"/>
              </w:rPr>
            </w:pPr>
            <w:r>
              <w:rPr>
                <w:rFonts w:eastAsia="Times New Roman" w:cs="Times New Roman"/>
                <w:sz w:val="22"/>
                <w:lang w:eastAsia="bg-BG"/>
              </w:rPr>
              <w:t xml:space="preserve"> г</w:t>
            </w:r>
            <w:r w:rsidRPr="002A1E9E">
              <w:rPr>
                <w:rFonts w:eastAsia="Times New Roman" w:cs="Times New Roman"/>
                <w:sz w:val="22"/>
                <w:lang w:eastAsia="bg-BG"/>
              </w:rPr>
              <w:t>ърдите да докоснат колената</w:t>
            </w:r>
          </w:p>
          <w:p w14:paraId="06C43264" w14:textId="77777777" w:rsidR="00B622AC" w:rsidRDefault="00B622AC" w:rsidP="00D9798A">
            <w:pPr>
              <w:pStyle w:val="ListParagraph"/>
              <w:numPr>
                <w:ilvl w:val="0"/>
                <w:numId w:val="52"/>
              </w:numPr>
              <w:spacing w:line="240" w:lineRule="auto"/>
              <w:ind w:left="85" w:hanging="85"/>
              <w:rPr>
                <w:rFonts w:eastAsia="Times New Roman" w:cs="Times New Roman"/>
                <w:sz w:val="22"/>
                <w:lang w:eastAsia="bg-BG"/>
              </w:rPr>
            </w:pPr>
            <w:r>
              <w:rPr>
                <w:rFonts w:eastAsia="Times New Roman" w:cs="Times New Roman"/>
                <w:sz w:val="22"/>
                <w:lang w:eastAsia="bg-BG"/>
              </w:rPr>
              <w:t xml:space="preserve"> </w:t>
            </w:r>
            <w:r w:rsidRPr="002A1E9E">
              <w:rPr>
                <w:rFonts w:eastAsia="Times New Roman" w:cs="Times New Roman"/>
                <w:sz w:val="22"/>
                <w:lang w:eastAsia="bg-BG"/>
              </w:rPr>
              <w:t>по 5 вляво, вдясно и в средата</w:t>
            </w:r>
          </w:p>
          <w:p w14:paraId="2FCDDEFA" w14:textId="77777777" w:rsidR="00B622AC" w:rsidRDefault="00B622AC" w:rsidP="00067B3A">
            <w:pPr>
              <w:pStyle w:val="ListParagraph"/>
              <w:spacing w:line="240" w:lineRule="auto"/>
              <w:ind w:left="85" w:firstLine="0"/>
              <w:rPr>
                <w:rFonts w:eastAsia="Times New Roman" w:cs="Times New Roman"/>
                <w:sz w:val="22"/>
                <w:lang w:eastAsia="bg-BG"/>
              </w:rPr>
            </w:pPr>
          </w:p>
          <w:p w14:paraId="07EFDC97" w14:textId="77777777" w:rsidR="00B622AC" w:rsidRDefault="00B622AC" w:rsidP="00D9798A">
            <w:pPr>
              <w:pStyle w:val="ListParagraph"/>
              <w:numPr>
                <w:ilvl w:val="0"/>
                <w:numId w:val="52"/>
              </w:numPr>
              <w:spacing w:line="240" w:lineRule="auto"/>
              <w:ind w:left="85" w:hanging="85"/>
              <w:rPr>
                <w:rFonts w:eastAsia="Times New Roman" w:cs="Times New Roman"/>
                <w:sz w:val="22"/>
                <w:lang w:eastAsia="bg-BG"/>
              </w:rPr>
            </w:pPr>
            <w:r w:rsidRPr="002A1E9E">
              <w:rPr>
                <w:rFonts w:eastAsia="Times New Roman" w:cs="Times New Roman"/>
                <w:sz w:val="22"/>
                <w:lang w:eastAsia="bg-BG"/>
              </w:rPr>
              <w:t xml:space="preserve"> Мъжки</w:t>
            </w:r>
          </w:p>
          <w:p w14:paraId="17EE3013" w14:textId="77777777" w:rsidR="00B622AC" w:rsidRPr="002A1E9E" w:rsidRDefault="00B622AC" w:rsidP="00067B3A">
            <w:pPr>
              <w:pStyle w:val="ListParagraph"/>
              <w:spacing w:line="240" w:lineRule="auto"/>
              <w:ind w:left="85" w:firstLine="0"/>
              <w:rPr>
                <w:rFonts w:eastAsia="Times New Roman" w:cs="Times New Roman"/>
                <w:sz w:val="22"/>
                <w:lang w:eastAsia="bg-BG"/>
              </w:rPr>
            </w:pPr>
          </w:p>
          <w:p w14:paraId="27B70A9E" w14:textId="77777777" w:rsidR="00B622AC" w:rsidRPr="002A1E9E" w:rsidRDefault="00B622AC" w:rsidP="00D9798A">
            <w:pPr>
              <w:pStyle w:val="ListParagraph"/>
              <w:numPr>
                <w:ilvl w:val="0"/>
                <w:numId w:val="52"/>
              </w:numPr>
              <w:spacing w:line="240" w:lineRule="auto"/>
              <w:ind w:left="85" w:hanging="85"/>
              <w:rPr>
                <w:rFonts w:eastAsia="Times New Roman" w:cs="Times New Roman"/>
                <w:sz w:val="22"/>
                <w:lang w:eastAsia="bg-BG"/>
              </w:rPr>
            </w:pPr>
            <w:r w:rsidRPr="002A1E9E">
              <w:rPr>
                <w:rFonts w:eastAsia="Times New Roman" w:cs="Times New Roman"/>
                <w:sz w:val="22"/>
                <w:lang w:eastAsia="bg-BG"/>
              </w:rPr>
              <w:t>по 10 на посока</w:t>
            </w:r>
          </w:p>
          <w:p w14:paraId="341F0E57" w14:textId="77777777" w:rsidR="00B622AC" w:rsidRPr="002A1E9E" w:rsidRDefault="00B622AC" w:rsidP="00D9798A">
            <w:pPr>
              <w:pStyle w:val="ListParagraph"/>
              <w:numPr>
                <w:ilvl w:val="0"/>
                <w:numId w:val="52"/>
              </w:numPr>
              <w:spacing w:line="240" w:lineRule="auto"/>
              <w:ind w:left="85" w:hanging="85"/>
              <w:rPr>
                <w:rFonts w:eastAsia="Times New Roman" w:cs="Times New Roman"/>
                <w:sz w:val="22"/>
                <w:lang w:eastAsia="bg-BG"/>
              </w:rPr>
            </w:pPr>
            <w:r>
              <w:rPr>
                <w:rFonts w:eastAsia="Times New Roman" w:cs="Times New Roman"/>
                <w:sz w:val="22"/>
                <w:lang w:eastAsia="bg-BG"/>
              </w:rPr>
              <w:t>п</w:t>
            </w:r>
            <w:r w:rsidRPr="00840B94">
              <w:rPr>
                <w:rFonts w:eastAsia="Times New Roman" w:cs="Times New Roman"/>
                <w:sz w:val="22"/>
                <w:lang w:eastAsia="bg-BG"/>
              </w:rPr>
              <w:t>о 10 на крак</w:t>
            </w:r>
          </w:p>
        </w:tc>
      </w:tr>
      <w:tr w:rsidR="00B622AC" w:rsidRPr="00840B94" w14:paraId="4E53E3E7" w14:textId="77777777" w:rsidTr="00906A98">
        <w:trPr>
          <w:trHeight w:val="1260"/>
        </w:trPr>
        <w:tc>
          <w:tcPr>
            <w:tcW w:w="210" w:type="pct"/>
            <w:vMerge/>
            <w:shd w:val="clear" w:color="auto" w:fill="auto"/>
          </w:tcPr>
          <w:p w14:paraId="14827806" w14:textId="77777777" w:rsidR="00B622AC" w:rsidRPr="00840B94" w:rsidRDefault="00B622AC" w:rsidP="00067B3A">
            <w:pPr>
              <w:spacing w:line="240" w:lineRule="auto"/>
              <w:ind w:firstLine="0"/>
              <w:jc w:val="left"/>
              <w:rPr>
                <w:rFonts w:eastAsia="Times New Roman" w:cs="Times New Roman"/>
                <w:sz w:val="22"/>
                <w:lang w:eastAsia="bg-BG"/>
              </w:rPr>
            </w:pPr>
          </w:p>
        </w:tc>
        <w:tc>
          <w:tcPr>
            <w:tcW w:w="1981" w:type="pct"/>
            <w:shd w:val="clear" w:color="auto" w:fill="auto"/>
          </w:tcPr>
          <w:p w14:paraId="6C4338FF" w14:textId="77777777" w:rsidR="00B622AC" w:rsidRPr="007971F8" w:rsidRDefault="00B622AC" w:rsidP="00D9798A">
            <w:pPr>
              <w:pStyle w:val="ListParagraph"/>
              <w:numPr>
                <w:ilvl w:val="0"/>
                <w:numId w:val="103"/>
              </w:numPr>
              <w:spacing w:line="240" w:lineRule="auto"/>
              <w:ind w:left="180" w:hanging="180"/>
              <w:jc w:val="left"/>
              <w:rPr>
                <w:rFonts w:eastAsia="Times New Roman" w:cs="Times New Roman"/>
                <w:sz w:val="22"/>
                <w:lang w:eastAsia="bg-BG"/>
              </w:rPr>
            </w:pPr>
            <w:r w:rsidRPr="007971F8">
              <w:rPr>
                <w:rFonts w:eastAsia="Times New Roman" w:cs="Times New Roman"/>
                <w:sz w:val="22"/>
                <w:lang w:eastAsia="bg-BG"/>
              </w:rPr>
              <w:t xml:space="preserve">Обща физическа подготовка </w:t>
            </w:r>
          </w:p>
          <w:p w14:paraId="69EE7F07" w14:textId="77777777" w:rsidR="00B622AC" w:rsidRDefault="00B622AC" w:rsidP="00D9798A">
            <w:pPr>
              <w:pStyle w:val="ListParagraph"/>
              <w:numPr>
                <w:ilvl w:val="0"/>
                <w:numId w:val="52"/>
              </w:numPr>
              <w:spacing w:line="240" w:lineRule="auto"/>
              <w:ind w:left="180" w:hanging="180"/>
              <w:jc w:val="left"/>
              <w:rPr>
                <w:rFonts w:eastAsia="Times New Roman" w:cs="Times New Roman"/>
                <w:sz w:val="22"/>
                <w:lang w:eastAsia="bg-BG"/>
              </w:rPr>
            </w:pPr>
            <w:r>
              <w:rPr>
                <w:rFonts w:eastAsia="Times New Roman" w:cs="Times New Roman"/>
                <w:sz w:val="22"/>
                <w:lang w:eastAsia="bg-BG"/>
              </w:rPr>
              <w:t>л</w:t>
            </w:r>
            <w:r w:rsidRPr="00840B94">
              <w:rPr>
                <w:rFonts w:eastAsia="Times New Roman" w:cs="Times New Roman"/>
                <w:sz w:val="22"/>
                <w:lang w:eastAsia="bg-BG"/>
              </w:rPr>
              <w:t>ицеви опори</w:t>
            </w:r>
          </w:p>
          <w:p w14:paraId="7D8C1B10" w14:textId="77777777" w:rsidR="00B622AC" w:rsidRPr="00A83765" w:rsidRDefault="00B622AC" w:rsidP="00D9798A">
            <w:pPr>
              <w:pStyle w:val="ListParagraph"/>
              <w:numPr>
                <w:ilvl w:val="0"/>
                <w:numId w:val="52"/>
              </w:numPr>
              <w:spacing w:line="240" w:lineRule="auto"/>
              <w:ind w:left="180" w:hanging="180"/>
              <w:jc w:val="left"/>
              <w:rPr>
                <w:rFonts w:eastAsia="Times New Roman" w:cs="Times New Roman"/>
                <w:sz w:val="22"/>
                <w:lang w:eastAsia="bg-BG"/>
              </w:rPr>
            </w:pPr>
            <w:r>
              <w:rPr>
                <w:rFonts w:eastAsia="Times New Roman" w:cs="Times New Roman"/>
                <w:sz w:val="22"/>
                <w:lang w:eastAsia="bg-BG"/>
              </w:rPr>
              <w:t>к</w:t>
            </w:r>
            <w:r w:rsidRPr="00A83765">
              <w:rPr>
                <w:rFonts w:eastAsia="Times New Roman" w:cs="Times New Roman"/>
                <w:sz w:val="22"/>
                <w:lang w:eastAsia="bg-BG"/>
              </w:rPr>
              <w:t>оремни преси</w:t>
            </w:r>
          </w:p>
          <w:p w14:paraId="02F727C2" w14:textId="77777777" w:rsidR="00B622AC" w:rsidRPr="00840B94" w:rsidRDefault="00B622AC" w:rsidP="00067B3A">
            <w:pPr>
              <w:spacing w:line="240" w:lineRule="auto"/>
              <w:ind w:firstLine="0"/>
              <w:jc w:val="left"/>
              <w:rPr>
                <w:rFonts w:eastAsia="Times New Roman" w:cs="Times New Roman"/>
                <w:sz w:val="22"/>
                <w:lang w:eastAsia="bg-BG"/>
              </w:rPr>
            </w:pPr>
            <w:r w:rsidRPr="00840B94">
              <w:rPr>
                <w:rFonts w:eastAsia="Times New Roman" w:cs="Times New Roman"/>
                <w:sz w:val="22"/>
                <w:lang w:eastAsia="bg-BG"/>
              </w:rPr>
              <w:t xml:space="preserve">- </w:t>
            </w:r>
            <w:r>
              <w:rPr>
                <w:rFonts w:eastAsia="Times New Roman" w:cs="Times New Roman"/>
                <w:sz w:val="22"/>
                <w:lang w:eastAsia="bg-BG"/>
              </w:rPr>
              <w:t>г</w:t>
            </w:r>
            <w:r w:rsidRPr="00840B94">
              <w:rPr>
                <w:rFonts w:eastAsia="Times New Roman" w:cs="Times New Roman"/>
                <w:sz w:val="22"/>
                <w:lang w:eastAsia="bg-BG"/>
              </w:rPr>
              <w:t>ръбни преси</w:t>
            </w:r>
          </w:p>
          <w:p w14:paraId="5EBCE32A" w14:textId="77777777" w:rsidR="00B622AC" w:rsidRDefault="00B622AC" w:rsidP="00067B3A">
            <w:pPr>
              <w:spacing w:line="240" w:lineRule="auto"/>
              <w:ind w:firstLine="0"/>
              <w:jc w:val="left"/>
              <w:rPr>
                <w:rFonts w:eastAsia="Times New Roman" w:cs="Times New Roman"/>
                <w:sz w:val="22"/>
                <w:lang w:eastAsia="bg-BG"/>
              </w:rPr>
            </w:pPr>
            <w:r w:rsidRPr="00840B94">
              <w:rPr>
                <w:rFonts w:eastAsia="Times New Roman" w:cs="Times New Roman"/>
                <w:sz w:val="22"/>
                <w:lang w:eastAsia="bg-BG"/>
              </w:rPr>
              <w:t xml:space="preserve">- </w:t>
            </w:r>
            <w:r>
              <w:rPr>
                <w:rFonts w:eastAsia="Times New Roman" w:cs="Times New Roman"/>
                <w:sz w:val="22"/>
                <w:lang w:eastAsia="bg-BG"/>
              </w:rPr>
              <w:t>клек</w:t>
            </w:r>
          </w:p>
        </w:tc>
        <w:tc>
          <w:tcPr>
            <w:tcW w:w="386" w:type="pct"/>
            <w:shd w:val="clear" w:color="auto" w:fill="auto"/>
          </w:tcPr>
          <w:p w14:paraId="0F63AA1D" w14:textId="77777777" w:rsidR="00B622AC" w:rsidRDefault="00B622AC" w:rsidP="00067B3A">
            <w:pPr>
              <w:spacing w:line="240" w:lineRule="auto"/>
              <w:ind w:firstLine="0"/>
              <w:rPr>
                <w:rFonts w:eastAsia="Times New Roman" w:cs="Times New Roman"/>
                <w:sz w:val="22"/>
                <w:lang w:eastAsia="bg-BG"/>
              </w:rPr>
            </w:pPr>
            <w:r>
              <w:rPr>
                <w:rFonts w:eastAsia="Times New Roman" w:cs="Times New Roman"/>
                <w:sz w:val="22"/>
                <w:lang w:eastAsia="bg-BG"/>
              </w:rPr>
              <w:t>2 мин</w:t>
            </w:r>
          </w:p>
        </w:tc>
        <w:tc>
          <w:tcPr>
            <w:tcW w:w="540" w:type="pct"/>
            <w:shd w:val="clear" w:color="auto" w:fill="auto"/>
          </w:tcPr>
          <w:p w14:paraId="7D81DB92" w14:textId="77777777" w:rsidR="00B622AC" w:rsidRDefault="00B622AC" w:rsidP="00067B3A">
            <w:pPr>
              <w:spacing w:line="240" w:lineRule="auto"/>
              <w:ind w:firstLine="0"/>
              <w:jc w:val="center"/>
              <w:rPr>
                <w:rFonts w:eastAsia="Times New Roman" w:cs="Times New Roman"/>
                <w:sz w:val="22"/>
                <w:lang w:eastAsia="bg-BG"/>
              </w:rPr>
            </w:pPr>
          </w:p>
          <w:p w14:paraId="79D1635A" w14:textId="77777777" w:rsidR="00B622AC" w:rsidRDefault="00B622AC" w:rsidP="00067B3A">
            <w:pPr>
              <w:spacing w:line="240" w:lineRule="auto"/>
              <w:ind w:firstLine="0"/>
              <w:jc w:val="center"/>
              <w:rPr>
                <w:sz w:val="22"/>
                <w:lang w:eastAsia="bg-BG"/>
              </w:rPr>
            </w:pPr>
            <w:r w:rsidRPr="00505712">
              <w:rPr>
                <w:sz w:val="22"/>
                <w:lang w:eastAsia="bg-BG"/>
              </w:rPr>
              <w:t>10 бр.</w:t>
            </w:r>
          </w:p>
          <w:p w14:paraId="70DD6283" w14:textId="77777777" w:rsidR="00B622AC" w:rsidRDefault="00B622AC" w:rsidP="00067B3A">
            <w:pPr>
              <w:spacing w:line="240" w:lineRule="auto"/>
              <w:ind w:firstLine="0"/>
              <w:jc w:val="center"/>
              <w:rPr>
                <w:sz w:val="22"/>
                <w:lang w:eastAsia="bg-BG"/>
              </w:rPr>
            </w:pPr>
            <w:r w:rsidRPr="00505712">
              <w:rPr>
                <w:sz w:val="22"/>
                <w:lang w:eastAsia="bg-BG"/>
              </w:rPr>
              <w:t>10 бр.</w:t>
            </w:r>
          </w:p>
          <w:p w14:paraId="78192E4D" w14:textId="77777777" w:rsidR="00B622AC" w:rsidRDefault="00B622AC" w:rsidP="00067B3A">
            <w:pPr>
              <w:spacing w:line="240" w:lineRule="auto"/>
              <w:ind w:firstLine="0"/>
              <w:jc w:val="center"/>
              <w:rPr>
                <w:sz w:val="22"/>
                <w:lang w:eastAsia="bg-BG"/>
              </w:rPr>
            </w:pPr>
            <w:r w:rsidRPr="00505712">
              <w:rPr>
                <w:sz w:val="22"/>
                <w:lang w:eastAsia="bg-BG"/>
              </w:rPr>
              <w:t>10 бр.</w:t>
            </w:r>
          </w:p>
          <w:p w14:paraId="791243C5" w14:textId="77777777" w:rsidR="00B622AC" w:rsidRPr="005A559E" w:rsidRDefault="00B622AC" w:rsidP="00067B3A">
            <w:pPr>
              <w:pStyle w:val="ListParagraph"/>
              <w:spacing w:line="240" w:lineRule="auto"/>
              <w:ind w:left="0" w:firstLine="0"/>
              <w:jc w:val="center"/>
              <w:rPr>
                <w:sz w:val="22"/>
                <w:lang w:eastAsia="bg-BG"/>
              </w:rPr>
            </w:pPr>
            <w:r>
              <w:rPr>
                <w:sz w:val="22"/>
                <w:lang w:eastAsia="bg-BG"/>
              </w:rPr>
              <w:t xml:space="preserve">10 </w:t>
            </w:r>
            <w:r w:rsidRPr="005A559E">
              <w:rPr>
                <w:sz w:val="22"/>
                <w:lang w:eastAsia="bg-BG"/>
              </w:rPr>
              <w:t>бр.</w:t>
            </w:r>
          </w:p>
        </w:tc>
        <w:tc>
          <w:tcPr>
            <w:tcW w:w="1882" w:type="pct"/>
            <w:shd w:val="clear" w:color="auto" w:fill="auto"/>
          </w:tcPr>
          <w:p w14:paraId="4CBEC9E3" w14:textId="77777777" w:rsidR="00B622AC" w:rsidRPr="00840B94" w:rsidRDefault="00B622AC" w:rsidP="00067B3A">
            <w:pPr>
              <w:spacing w:line="240" w:lineRule="auto"/>
              <w:ind w:firstLine="0"/>
              <w:rPr>
                <w:rFonts w:eastAsia="Times New Roman" w:cs="Times New Roman"/>
                <w:sz w:val="22"/>
                <w:lang w:eastAsia="bg-BG"/>
              </w:rPr>
            </w:pPr>
          </w:p>
        </w:tc>
      </w:tr>
      <w:tr w:rsidR="00B622AC" w:rsidRPr="00840B94" w14:paraId="27123E63" w14:textId="77777777" w:rsidTr="00906A98">
        <w:trPr>
          <w:trHeight w:val="980"/>
        </w:trPr>
        <w:tc>
          <w:tcPr>
            <w:tcW w:w="210" w:type="pct"/>
            <w:vMerge/>
            <w:shd w:val="clear" w:color="auto" w:fill="auto"/>
          </w:tcPr>
          <w:p w14:paraId="035AF7FA" w14:textId="77777777" w:rsidR="00B622AC" w:rsidRPr="00840B94" w:rsidRDefault="00B622AC" w:rsidP="00067B3A">
            <w:pPr>
              <w:spacing w:line="240" w:lineRule="auto"/>
              <w:ind w:firstLine="0"/>
              <w:jc w:val="left"/>
              <w:rPr>
                <w:rFonts w:eastAsia="Times New Roman" w:cs="Times New Roman"/>
                <w:sz w:val="22"/>
                <w:lang w:eastAsia="bg-BG"/>
              </w:rPr>
            </w:pPr>
          </w:p>
        </w:tc>
        <w:tc>
          <w:tcPr>
            <w:tcW w:w="1981" w:type="pct"/>
            <w:shd w:val="clear" w:color="auto" w:fill="auto"/>
          </w:tcPr>
          <w:p w14:paraId="53E7EA3E" w14:textId="77777777" w:rsidR="00B622AC" w:rsidRPr="005A559E" w:rsidRDefault="00B622AC" w:rsidP="00D9798A">
            <w:pPr>
              <w:pStyle w:val="ListParagraph"/>
              <w:numPr>
                <w:ilvl w:val="0"/>
                <w:numId w:val="103"/>
              </w:numPr>
              <w:spacing w:line="240" w:lineRule="auto"/>
              <w:ind w:left="227" w:hanging="227"/>
              <w:jc w:val="left"/>
              <w:rPr>
                <w:rFonts w:eastAsia="Times New Roman" w:cs="Times New Roman"/>
                <w:sz w:val="22"/>
                <w:lang w:eastAsia="bg-BG"/>
              </w:rPr>
            </w:pPr>
            <w:r w:rsidRPr="005A559E">
              <w:rPr>
                <w:rFonts w:eastAsia="Times New Roman" w:cs="Times New Roman"/>
                <w:sz w:val="22"/>
                <w:lang w:eastAsia="bg-BG"/>
              </w:rPr>
              <w:t>Специално-подготвителни упражнения в движение:</w:t>
            </w:r>
          </w:p>
          <w:p w14:paraId="03121DC0" w14:textId="77777777" w:rsidR="00B622AC" w:rsidRDefault="00B622AC" w:rsidP="00D9798A">
            <w:pPr>
              <w:pStyle w:val="ListParagraph"/>
              <w:numPr>
                <w:ilvl w:val="0"/>
                <w:numId w:val="52"/>
              </w:numPr>
              <w:spacing w:line="240" w:lineRule="auto"/>
              <w:ind w:left="170" w:hanging="170"/>
              <w:jc w:val="left"/>
              <w:rPr>
                <w:rFonts w:eastAsia="Times New Roman" w:cs="Times New Roman"/>
                <w:sz w:val="22"/>
                <w:lang w:eastAsia="bg-BG"/>
              </w:rPr>
            </w:pPr>
            <w:r w:rsidRPr="005A559E">
              <w:rPr>
                <w:rFonts w:eastAsia="Times New Roman" w:cs="Times New Roman"/>
                <w:sz w:val="22"/>
                <w:lang w:eastAsia="bg-BG"/>
              </w:rPr>
              <w:t>кълбо напред</w:t>
            </w:r>
          </w:p>
          <w:p w14:paraId="690BFE54" w14:textId="77777777" w:rsidR="00B622AC" w:rsidRPr="007971F8" w:rsidRDefault="00B622AC" w:rsidP="00D9798A">
            <w:pPr>
              <w:pStyle w:val="ListParagraph"/>
              <w:numPr>
                <w:ilvl w:val="0"/>
                <w:numId w:val="52"/>
              </w:numPr>
              <w:spacing w:line="240" w:lineRule="auto"/>
              <w:ind w:left="170" w:hanging="170"/>
              <w:jc w:val="left"/>
              <w:rPr>
                <w:rFonts w:eastAsia="Times New Roman" w:cs="Times New Roman"/>
                <w:sz w:val="22"/>
                <w:lang w:eastAsia="bg-BG"/>
              </w:rPr>
            </w:pPr>
            <w:r w:rsidRPr="005A559E">
              <w:rPr>
                <w:rFonts w:eastAsia="Times New Roman" w:cs="Times New Roman"/>
                <w:sz w:val="22"/>
                <w:lang w:eastAsia="bg-BG"/>
              </w:rPr>
              <w:t>кълбо назад</w:t>
            </w:r>
          </w:p>
        </w:tc>
        <w:tc>
          <w:tcPr>
            <w:tcW w:w="386" w:type="pct"/>
            <w:shd w:val="clear" w:color="auto" w:fill="auto"/>
          </w:tcPr>
          <w:p w14:paraId="0C28C379" w14:textId="77777777" w:rsidR="00B622AC" w:rsidRDefault="00B622AC" w:rsidP="00067B3A">
            <w:pPr>
              <w:spacing w:line="240" w:lineRule="auto"/>
              <w:ind w:firstLine="0"/>
              <w:rPr>
                <w:rFonts w:eastAsia="Times New Roman" w:cs="Times New Roman"/>
                <w:sz w:val="22"/>
                <w:lang w:eastAsia="bg-BG"/>
              </w:rPr>
            </w:pPr>
            <w:r>
              <w:rPr>
                <w:rFonts w:eastAsia="Times New Roman" w:cs="Times New Roman"/>
                <w:sz w:val="22"/>
                <w:lang w:eastAsia="bg-BG"/>
              </w:rPr>
              <w:t>2 мин</w:t>
            </w:r>
          </w:p>
        </w:tc>
        <w:tc>
          <w:tcPr>
            <w:tcW w:w="540" w:type="pct"/>
            <w:shd w:val="clear" w:color="auto" w:fill="auto"/>
          </w:tcPr>
          <w:p w14:paraId="12DFB31B" w14:textId="77777777" w:rsidR="00B622AC" w:rsidRDefault="00B622AC" w:rsidP="00067B3A">
            <w:pPr>
              <w:spacing w:line="240" w:lineRule="auto"/>
              <w:ind w:firstLine="0"/>
              <w:jc w:val="center"/>
              <w:rPr>
                <w:rFonts w:eastAsia="Times New Roman" w:cs="Times New Roman"/>
                <w:sz w:val="22"/>
                <w:lang w:eastAsia="bg-BG"/>
              </w:rPr>
            </w:pPr>
          </w:p>
          <w:p w14:paraId="2AE6C47D" w14:textId="77777777" w:rsidR="00B622AC" w:rsidRDefault="00B622AC" w:rsidP="00067B3A">
            <w:pPr>
              <w:spacing w:line="240" w:lineRule="auto"/>
              <w:ind w:firstLine="0"/>
              <w:jc w:val="center"/>
              <w:rPr>
                <w:rFonts w:eastAsia="Times New Roman" w:cs="Times New Roman"/>
                <w:sz w:val="22"/>
                <w:lang w:eastAsia="bg-BG"/>
              </w:rPr>
            </w:pPr>
          </w:p>
          <w:p w14:paraId="720CB34B" w14:textId="77777777" w:rsidR="00B622AC" w:rsidRDefault="00B622AC" w:rsidP="00067B3A">
            <w:pPr>
              <w:spacing w:line="240" w:lineRule="auto"/>
              <w:ind w:firstLine="0"/>
              <w:jc w:val="center"/>
              <w:rPr>
                <w:sz w:val="22"/>
                <w:lang w:eastAsia="bg-BG"/>
              </w:rPr>
            </w:pPr>
            <w:r>
              <w:rPr>
                <w:sz w:val="22"/>
                <w:lang w:eastAsia="bg-BG"/>
              </w:rPr>
              <w:t xml:space="preserve">10 </w:t>
            </w:r>
            <w:r w:rsidRPr="005A559E">
              <w:rPr>
                <w:sz w:val="22"/>
                <w:lang w:eastAsia="bg-BG"/>
              </w:rPr>
              <w:t>бр.</w:t>
            </w:r>
          </w:p>
          <w:p w14:paraId="6C4733D0" w14:textId="77777777" w:rsidR="00B622AC" w:rsidRDefault="00B622AC" w:rsidP="00067B3A">
            <w:pPr>
              <w:spacing w:line="240" w:lineRule="auto"/>
              <w:ind w:firstLine="0"/>
              <w:jc w:val="center"/>
              <w:rPr>
                <w:rFonts w:eastAsia="Times New Roman" w:cs="Times New Roman"/>
                <w:sz w:val="22"/>
                <w:lang w:eastAsia="bg-BG"/>
              </w:rPr>
            </w:pPr>
            <w:r>
              <w:rPr>
                <w:sz w:val="22"/>
                <w:lang w:eastAsia="bg-BG"/>
              </w:rPr>
              <w:t xml:space="preserve">10 </w:t>
            </w:r>
            <w:r w:rsidRPr="005A559E">
              <w:rPr>
                <w:sz w:val="22"/>
                <w:lang w:eastAsia="bg-BG"/>
              </w:rPr>
              <w:t>бр.</w:t>
            </w:r>
          </w:p>
        </w:tc>
        <w:tc>
          <w:tcPr>
            <w:tcW w:w="1882" w:type="pct"/>
            <w:shd w:val="clear" w:color="auto" w:fill="auto"/>
          </w:tcPr>
          <w:p w14:paraId="029B9E3D" w14:textId="77777777" w:rsidR="00B622AC" w:rsidRPr="00840B94" w:rsidRDefault="00B622AC" w:rsidP="00067B3A">
            <w:pPr>
              <w:spacing w:line="240" w:lineRule="auto"/>
              <w:ind w:firstLine="0"/>
              <w:rPr>
                <w:rFonts w:eastAsia="Times New Roman" w:cs="Times New Roman"/>
                <w:sz w:val="22"/>
                <w:lang w:eastAsia="bg-BG"/>
              </w:rPr>
            </w:pPr>
            <w:r w:rsidRPr="00840B94">
              <w:rPr>
                <w:rFonts w:eastAsia="Times New Roman" w:cs="Times New Roman"/>
                <w:sz w:val="22"/>
                <w:lang w:eastAsia="bg-BG"/>
              </w:rPr>
              <w:t>Редица по един изпълняват кълбата по дължина на залата</w:t>
            </w:r>
          </w:p>
        </w:tc>
      </w:tr>
      <w:tr w:rsidR="00B622AC" w:rsidRPr="00840B94" w14:paraId="694B0CBD" w14:textId="77777777" w:rsidTr="00906A98">
        <w:trPr>
          <w:trHeight w:val="1544"/>
        </w:trPr>
        <w:tc>
          <w:tcPr>
            <w:tcW w:w="210" w:type="pct"/>
            <w:vMerge/>
            <w:shd w:val="clear" w:color="auto" w:fill="auto"/>
          </w:tcPr>
          <w:p w14:paraId="01F0269A" w14:textId="77777777" w:rsidR="00B622AC" w:rsidRPr="00840B94" w:rsidRDefault="00B622AC" w:rsidP="00067B3A">
            <w:pPr>
              <w:spacing w:line="240" w:lineRule="auto"/>
              <w:ind w:firstLine="0"/>
              <w:jc w:val="left"/>
              <w:rPr>
                <w:rFonts w:eastAsia="Times New Roman" w:cs="Times New Roman"/>
                <w:sz w:val="22"/>
                <w:lang w:eastAsia="bg-BG"/>
              </w:rPr>
            </w:pPr>
          </w:p>
        </w:tc>
        <w:tc>
          <w:tcPr>
            <w:tcW w:w="1981" w:type="pct"/>
            <w:shd w:val="clear" w:color="auto" w:fill="auto"/>
          </w:tcPr>
          <w:p w14:paraId="750582C3" w14:textId="77777777" w:rsidR="00B622AC" w:rsidRPr="00840B94" w:rsidRDefault="00B622AC" w:rsidP="00067B3A">
            <w:pPr>
              <w:spacing w:line="240" w:lineRule="auto"/>
              <w:ind w:firstLine="0"/>
              <w:jc w:val="left"/>
              <w:rPr>
                <w:rFonts w:eastAsia="Times New Roman" w:cs="Times New Roman"/>
                <w:sz w:val="22"/>
                <w:lang w:eastAsia="bg-BG"/>
              </w:rPr>
            </w:pPr>
            <w:r>
              <w:rPr>
                <w:rFonts w:eastAsia="Times New Roman" w:cs="Times New Roman"/>
                <w:sz w:val="22"/>
                <w:lang w:eastAsia="bg-BG"/>
              </w:rPr>
              <w:t>9</w:t>
            </w:r>
            <w:r w:rsidRPr="00840B94">
              <w:rPr>
                <w:rFonts w:eastAsia="Times New Roman" w:cs="Times New Roman"/>
                <w:sz w:val="22"/>
                <w:lang w:eastAsia="bg-BG"/>
              </w:rPr>
              <w:t>. Игри:</w:t>
            </w:r>
          </w:p>
          <w:p w14:paraId="6F76621C" w14:textId="77777777" w:rsidR="00B622AC" w:rsidRPr="00840B94" w:rsidRDefault="00B622AC" w:rsidP="00067B3A">
            <w:pPr>
              <w:spacing w:line="240" w:lineRule="auto"/>
              <w:ind w:left="170" w:hanging="170"/>
              <w:jc w:val="left"/>
              <w:rPr>
                <w:rFonts w:eastAsia="Times New Roman" w:cs="Times New Roman"/>
                <w:sz w:val="22"/>
                <w:lang w:eastAsia="bg-BG"/>
              </w:rPr>
            </w:pPr>
            <w:r>
              <w:rPr>
                <w:rFonts w:eastAsia="Times New Roman" w:cs="Times New Roman"/>
                <w:sz w:val="22"/>
                <w:lang w:eastAsia="bg-BG"/>
              </w:rPr>
              <w:t>- с</w:t>
            </w:r>
            <w:r w:rsidRPr="00840B94">
              <w:rPr>
                <w:rFonts w:eastAsia="Times New Roman" w:cs="Times New Roman"/>
                <w:sz w:val="22"/>
                <w:lang w:eastAsia="bg-BG"/>
              </w:rPr>
              <w:t>паринг с отворени длани и пипане само по раменете на противника</w:t>
            </w:r>
          </w:p>
          <w:p w14:paraId="2B9EB2E6" w14:textId="77777777" w:rsidR="00B622AC" w:rsidRPr="00840B94" w:rsidRDefault="00B622AC" w:rsidP="00067B3A">
            <w:pPr>
              <w:spacing w:line="240" w:lineRule="auto"/>
              <w:ind w:firstLine="0"/>
              <w:jc w:val="left"/>
              <w:rPr>
                <w:rFonts w:eastAsia="Times New Roman" w:cs="Times New Roman"/>
                <w:sz w:val="22"/>
                <w:lang w:eastAsia="bg-BG"/>
              </w:rPr>
            </w:pPr>
            <w:r>
              <w:rPr>
                <w:rFonts w:eastAsia="Times New Roman" w:cs="Times New Roman"/>
                <w:sz w:val="22"/>
                <w:lang w:eastAsia="bg-BG"/>
              </w:rPr>
              <w:t>и</w:t>
            </w:r>
            <w:r w:rsidRPr="00840B94">
              <w:rPr>
                <w:rFonts w:eastAsia="Times New Roman" w:cs="Times New Roman"/>
                <w:sz w:val="22"/>
                <w:lang w:eastAsia="bg-BG"/>
              </w:rPr>
              <w:t>ли</w:t>
            </w:r>
          </w:p>
          <w:p w14:paraId="0241FC99" w14:textId="77777777" w:rsidR="00B622AC" w:rsidRPr="00262E50" w:rsidRDefault="00B622AC" w:rsidP="00D9798A">
            <w:pPr>
              <w:pStyle w:val="ListParagraph"/>
              <w:numPr>
                <w:ilvl w:val="0"/>
                <w:numId w:val="52"/>
              </w:numPr>
              <w:spacing w:line="240" w:lineRule="auto"/>
              <w:ind w:left="170" w:hanging="170"/>
              <w:jc w:val="left"/>
              <w:rPr>
                <w:rFonts w:eastAsia="Times New Roman" w:cs="Times New Roman"/>
                <w:sz w:val="22"/>
                <w:lang w:eastAsia="bg-BG"/>
              </w:rPr>
            </w:pPr>
            <w:r w:rsidRPr="00262E50">
              <w:rPr>
                <w:rFonts w:eastAsia="Times New Roman" w:cs="Times New Roman"/>
                <w:sz w:val="22"/>
                <w:lang w:eastAsia="bg-BG"/>
              </w:rPr>
              <w:t>борба за равновесие или</w:t>
            </w:r>
          </w:p>
          <w:p w14:paraId="3884214B" w14:textId="77777777" w:rsidR="00B622AC" w:rsidRPr="00E05B8E" w:rsidRDefault="00B622AC" w:rsidP="00D9798A">
            <w:pPr>
              <w:pStyle w:val="ListParagraph"/>
              <w:numPr>
                <w:ilvl w:val="0"/>
                <w:numId w:val="52"/>
              </w:numPr>
              <w:spacing w:line="240" w:lineRule="auto"/>
              <w:ind w:left="170" w:hanging="170"/>
              <w:jc w:val="left"/>
              <w:rPr>
                <w:rFonts w:eastAsia="Times New Roman" w:cs="Times New Roman"/>
                <w:sz w:val="22"/>
                <w:lang w:eastAsia="bg-BG"/>
              </w:rPr>
            </w:pPr>
            <w:proofErr w:type="spellStart"/>
            <w:r w:rsidRPr="00E05B8E">
              <w:rPr>
                <w:rFonts w:eastAsia="Times New Roman" w:cs="Times New Roman"/>
                <w:sz w:val="22"/>
                <w:lang w:eastAsia="bg-BG"/>
              </w:rPr>
              <w:t>настъпванка</w:t>
            </w:r>
            <w:proofErr w:type="spellEnd"/>
            <w:r w:rsidRPr="00E05B8E">
              <w:rPr>
                <w:rFonts w:eastAsia="Times New Roman" w:cs="Times New Roman"/>
                <w:sz w:val="22"/>
                <w:lang w:eastAsia="bg-BG"/>
              </w:rPr>
              <w:t xml:space="preserve"> или </w:t>
            </w:r>
          </w:p>
          <w:p w14:paraId="3FFE1E6E" w14:textId="77777777" w:rsidR="00B622AC" w:rsidRPr="00840B94" w:rsidRDefault="00B622AC" w:rsidP="00D9798A">
            <w:pPr>
              <w:numPr>
                <w:ilvl w:val="0"/>
                <w:numId w:val="52"/>
              </w:numPr>
              <w:spacing w:line="240" w:lineRule="auto"/>
              <w:ind w:left="170" w:hanging="170"/>
              <w:jc w:val="left"/>
              <w:rPr>
                <w:rFonts w:eastAsia="Times New Roman" w:cs="Times New Roman"/>
                <w:sz w:val="22"/>
                <w:lang w:eastAsia="bg-BG"/>
              </w:rPr>
            </w:pPr>
            <w:r w:rsidRPr="00840B94">
              <w:rPr>
                <w:rFonts w:eastAsia="Times New Roman" w:cs="Times New Roman"/>
                <w:sz w:val="22"/>
                <w:lang w:eastAsia="bg-BG"/>
              </w:rPr>
              <w:t>„Петльов бой“ или</w:t>
            </w:r>
          </w:p>
          <w:p w14:paraId="12E226D3" w14:textId="77777777" w:rsidR="00B622AC" w:rsidRPr="00807D28" w:rsidRDefault="00B622AC" w:rsidP="00D9798A">
            <w:pPr>
              <w:numPr>
                <w:ilvl w:val="0"/>
                <w:numId w:val="52"/>
              </w:numPr>
              <w:spacing w:line="240" w:lineRule="auto"/>
              <w:ind w:left="170" w:hanging="170"/>
              <w:jc w:val="left"/>
              <w:rPr>
                <w:rFonts w:eastAsia="Times New Roman" w:cs="Times New Roman"/>
                <w:sz w:val="22"/>
                <w:lang w:eastAsia="bg-BG"/>
              </w:rPr>
            </w:pPr>
            <w:proofErr w:type="spellStart"/>
            <w:r>
              <w:rPr>
                <w:rFonts w:eastAsia="Times New Roman" w:cs="Times New Roman"/>
                <w:sz w:val="22"/>
                <w:lang w:eastAsia="bg-BG"/>
              </w:rPr>
              <w:t>п</w:t>
            </w:r>
            <w:r w:rsidRPr="00840B94">
              <w:rPr>
                <w:rFonts w:eastAsia="Times New Roman" w:cs="Times New Roman"/>
                <w:sz w:val="22"/>
                <w:lang w:eastAsia="bg-BG"/>
              </w:rPr>
              <w:t>одсечки</w:t>
            </w:r>
            <w:proofErr w:type="spellEnd"/>
            <w:r w:rsidRPr="00840B94">
              <w:rPr>
                <w:rFonts w:eastAsia="Times New Roman" w:cs="Times New Roman"/>
                <w:sz w:val="22"/>
                <w:lang w:eastAsia="bg-BG"/>
              </w:rPr>
              <w:t xml:space="preserve"> на ръцете от положение лицева опора</w:t>
            </w:r>
          </w:p>
        </w:tc>
        <w:tc>
          <w:tcPr>
            <w:tcW w:w="386" w:type="pct"/>
            <w:shd w:val="clear" w:color="auto" w:fill="auto"/>
          </w:tcPr>
          <w:p w14:paraId="08F81D5C" w14:textId="77777777" w:rsidR="00B622AC" w:rsidRDefault="00B622AC" w:rsidP="00906A98">
            <w:pPr>
              <w:spacing w:line="240" w:lineRule="auto"/>
              <w:ind w:firstLine="0"/>
              <w:jc w:val="center"/>
              <w:rPr>
                <w:rFonts w:eastAsia="Times New Roman" w:cs="Times New Roman"/>
                <w:sz w:val="22"/>
                <w:lang w:eastAsia="bg-BG"/>
              </w:rPr>
            </w:pPr>
            <w:r>
              <w:rPr>
                <w:rFonts w:eastAsia="Times New Roman" w:cs="Times New Roman"/>
                <w:sz w:val="22"/>
                <w:lang w:eastAsia="bg-BG"/>
              </w:rPr>
              <w:t>3 мин</w:t>
            </w:r>
          </w:p>
        </w:tc>
        <w:tc>
          <w:tcPr>
            <w:tcW w:w="540" w:type="pct"/>
            <w:shd w:val="clear" w:color="auto" w:fill="auto"/>
          </w:tcPr>
          <w:p w14:paraId="318B0872" w14:textId="77777777" w:rsidR="00B622AC" w:rsidRDefault="00B622AC" w:rsidP="00067B3A">
            <w:pPr>
              <w:spacing w:line="240" w:lineRule="auto"/>
              <w:ind w:firstLine="0"/>
              <w:jc w:val="center"/>
              <w:rPr>
                <w:rFonts w:eastAsia="Times New Roman" w:cs="Times New Roman"/>
                <w:sz w:val="22"/>
                <w:lang w:eastAsia="bg-BG"/>
              </w:rPr>
            </w:pPr>
            <w:r>
              <w:rPr>
                <w:rFonts w:eastAsia="Times New Roman" w:cs="Times New Roman"/>
                <w:sz w:val="22"/>
                <w:lang w:eastAsia="bg-BG"/>
              </w:rPr>
              <w:t xml:space="preserve">3 по </w:t>
            </w:r>
            <w:r>
              <w:rPr>
                <w:rFonts w:eastAsia="Times New Roman" w:cs="Times New Roman"/>
                <w:sz w:val="22"/>
                <w:lang w:eastAsia="bg-BG"/>
              </w:rPr>
              <w:br/>
              <w:t>1 мин</w:t>
            </w:r>
          </w:p>
        </w:tc>
        <w:tc>
          <w:tcPr>
            <w:tcW w:w="1882" w:type="pct"/>
            <w:shd w:val="clear" w:color="auto" w:fill="auto"/>
          </w:tcPr>
          <w:p w14:paraId="3DCFD5D4" w14:textId="77777777" w:rsidR="00B622AC" w:rsidRPr="00840B94" w:rsidRDefault="00B622AC" w:rsidP="00067B3A">
            <w:pPr>
              <w:spacing w:line="240" w:lineRule="auto"/>
              <w:ind w:firstLine="0"/>
              <w:rPr>
                <w:rFonts w:eastAsia="Times New Roman" w:cs="Times New Roman"/>
                <w:sz w:val="22"/>
                <w:lang w:eastAsia="bg-BG"/>
              </w:rPr>
            </w:pPr>
          </w:p>
        </w:tc>
      </w:tr>
      <w:tr w:rsidR="00B622AC" w:rsidRPr="00840B94" w14:paraId="35D6A20C" w14:textId="77777777" w:rsidTr="00906A98">
        <w:trPr>
          <w:trHeight w:val="1544"/>
        </w:trPr>
        <w:tc>
          <w:tcPr>
            <w:tcW w:w="210" w:type="pct"/>
            <w:vMerge w:val="restart"/>
            <w:shd w:val="clear" w:color="auto" w:fill="auto"/>
            <w:textDirection w:val="btLr"/>
          </w:tcPr>
          <w:p w14:paraId="7F34AFFC" w14:textId="77777777" w:rsidR="00B622AC" w:rsidRPr="00A810D2" w:rsidRDefault="00B622AC" w:rsidP="00067B3A">
            <w:pPr>
              <w:spacing w:line="240" w:lineRule="auto"/>
              <w:ind w:left="113" w:right="113" w:firstLine="0"/>
              <w:jc w:val="center"/>
              <w:rPr>
                <w:rFonts w:eastAsia="Times New Roman" w:cs="Times New Roman"/>
                <w:b/>
                <w:sz w:val="22"/>
                <w:lang w:val="en-US" w:eastAsia="bg-BG"/>
              </w:rPr>
            </w:pPr>
            <w:r w:rsidRPr="00A810D2">
              <w:rPr>
                <w:rFonts w:eastAsia="Times New Roman" w:cs="Times New Roman"/>
                <w:b/>
                <w:sz w:val="22"/>
                <w:lang w:eastAsia="bg-BG"/>
              </w:rPr>
              <w:t xml:space="preserve">Основна част </w:t>
            </w:r>
            <w:r w:rsidRPr="00A810D2">
              <w:rPr>
                <w:rFonts w:eastAsia="Times New Roman" w:cs="Times New Roman"/>
                <w:b/>
                <w:sz w:val="22"/>
                <w:lang w:val="en-US" w:eastAsia="bg-BG"/>
              </w:rPr>
              <w:t xml:space="preserve">(55 </w:t>
            </w:r>
            <w:r w:rsidRPr="00A810D2">
              <w:rPr>
                <w:rFonts w:eastAsia="Times New Roman" w:cs="Times New Roman"/>
                <w:b/>
                <w:sz w:val="22"/>
                <w:lang w:eastAsia="bg-BG"/>
              </w:rPr>
              <w:t>мин</w:t>
            </w:r>
            <w:r w:rsidRPr="00A810D2">
              <w:rPr>
                <w:rFonts w:eastAsia="Times New Roman" w:cs="Times New Roman"/>
                <w:b/>
                <w:sz w:val="22"/>
                <w:lang w:val="en-US" w:eastAsia="bg-BG"/>
              </w:rPr>
              <w:t>)</w:t>
            </w:r>
          </w:p>
        </w:tc>
        <w:tc>
          <w:tcPr>
            <w:tcW w:w="1981" w:type="pct"/>
            <w:shd w:val="clear" w:color="auto" w:fill="auto"/>
          </w:tcPr>
          <w:p w14:paraId="23504405" w14:textId="77777777" w:rsidR="00B622AC" w:rsidRPr="00AC3CA2" w:rsidRDefault="00B622AC" w:rsidP="00067B3A">
            <w:pPr>
              <w:spacing w:line="240" w:lineRule="auto"/>
              <w:ind w:left="170" w:hanging="170"/>
              <w:jc w:val="left"/>
              <w:rPr>
                <w:rFonts w:eastAsia="Times New Roman" w:cs="Times New Roman"/>
                <w:sz w:val="22"/>
                <w:lang w:eastAsia="bg-BG"/>
              </w:rPr>
            </w:pPr>
            <w:r w:rsidRPr="00AC3CA2">
              <w:rPr>
                <w:rFonts w:eastAsia="Times New Roman" w:cs="Times New Roman"/>
                <w:sz w:val="22"/>
                <w:lang w:eastAsia="bg-BG"/>
              </w:rPr>
              <w:t xml:space="preserve">1. Начално разучаване на удар с крак от напред (Мае- </w:t>
            </w:r>
            <w:proofErr w:type="spellStart"/>
            <w:r w:rsidRPr="00AC3CA2">
              <w:rPr>
                <w:rFonts w:eastAsia="Times New Roman" w:cs="Times New Roman"/>
                <w:sz w:val="22"/>
                <w:lang w:eastAsia="bg-BG"/>
              </w:rPr>
              <w:t>гери</w:t>
            </w:r>
            <w:proofErr w:type="spellEnd"/>
            <w:r w:rsidRPr="00AC3CA2">
              <w:rPr>
                <w:rFonts w:eastAsia="Times New Roman" w:cs="Times New Roman"/>
                <w:sz w:val="22"/>
                <w:lang w:eastAsia="bg-BG"/>
              </w:rPr>
              <w:t>)</w:t>
            </w:r>
            <w:r>
              <w:rPr>
                <w:rFonts w:eastAsia="Times New Roman" w:cs="Times New Roman"/>
                <w:sz w:val="22"/>
                <w:lang w:eastAsia="bg-BG"/>
              </w:rPr>
              <w:t>:</w:t>
            </w:r>
          </w:p>
          <w:p w14:paraId="594E35D4" w14:textId="77777777" w:rsidR="00B622AC" w:rsidRPr="00840B94" w:rsidRDefault="00B622AC" w:rsidP="00067B3A">
            <w:pPr>
              <w:spacing w:line="240" w:lineRule="auto"/>
              <w:ind w:left="170" w:hanging="170"/>
              <w:jc w:val="left"/>
              <w:rPr>
                <w:rFonts w:eastAsia="Times New Roman" w:cs="Times New Roman"/>
                <w:sz w:val="22"/>
                <w:lang w:eastAsia="bg-BG"/>
              </w:rPr>
            </w:pPr>
            <w:r>
              <w:rPr>
                <w:rFonts w:eastAsia="Times New Roman" w:cs="Times New Roman"/>
                <w:sz w:val="22"/>
                <w:lang w:eastAsia="bg-BG"/>
              </w:rPr>
              <w:t>- и</w:t>
            </w:r>
            <w:r w:rsidRPr="00840B94">
              <w:rPr>
                <w:rFonts w:eastAsia="Times New Roman" w:cs="Times New Roman"/>
                <w:sz w:val="22"/>
                <w:lang w:eastAsia="bg-BG"/>
              </w:rPr>
              <w:t>зпълнение на удар с крак (Мае-</w:t>
            </w:r>
            <w:proofErr w:type="spellStart"/>
            <w:r w:rsidRPr="00840B94">
              <w:rPr>
                <w:rFonts w:eastAsia="Times New Roman" w:cs="Times New Roman"/>
                <w:sz w:val="22"/>
                <w:lang w:eastAsia="bg-BG"/>
              </w:rPr>
              <w:t>гери</w:t>
            </w:r>
            <w:proofErr w:type="spellEnd"/>
            <w:r w:rsidRPr="00840B94">
              <w:rPr>
                <w:rFonts w:eastAsia="Times New Roman" w:cs="Times New Roman"/>
                <w:sz w:val="22"/>
                <w:lang w:eastAsia="bg-BG"/>
              </w:rPr>
              <w:t xml:space="preserve">) от седеж </w:t>
            </w:r>
          </w:p>
          <w:p w14:paraId="2873E0D5" w14:textId="77777777" w:rsidR="00B622AC" w:rsidRPr="00840B94" w:rsidRDefault="00B622AC" w:rsidP="00067B3A">
            <w:pPr>
              <w:spacing w:line="240" w:lineRule="auto"/>
              <w:ind w:left="170" w:hanging="170"/>
              <w:jc w:val="left"/>
              <w:rPr>
                <w:rFonts w:eastAsia="Times New Roman" w:cs="Times New Roman"/>
                <w:sz w:val="22"/>
                <w:lang w:eastAsia="bg-BG"/>
              </w:rPr>
            </w:pPr>
            <w:r>
              <w:rPr>
                <w:rFonts w:eastAsia="Times New Roman" w:cs="Times New Roman"/>
                <w:sz w:val="22"/>
                <w:lang w:eastAsia="bg-BG"/>
              </w:rPr>
              <w:t>- и</w:t>
            </w:r>
            <w:r w:rsidRPr="00840B94">
              <w:rPr>
                <w:rFonts w:eastAsia="Times New Roman" w:cs="Times New Roman"/>
                <w:sz w:val="22"/>
                <w:lang w:eastAsia="bg-BG"/>
              </w:rPr>
              <w:t xml:space="preserve">зпълнение на техниката на части от стоеж  по двойки  със </w:t>
            </w:r>
            <w:proofErr w:type="spellStart"/>
            <w:r w:rsidRPr="00840B94">
              <w:rPr>
                <w:rFonts w:eastAsia="Times New Roman" w:cs="Times New Roman"/>
                <w:sz w:val="22"/>
                <w:lang w:eastAsia="bg-BG"/>
              </w:rPr>
              <w:t>захват</w:t>
            </w:r>
            <w:proofErr w:type="spellEnd"/>
            <w:r w:rsidRPr="00840B94">
              <w:rPr>
                <w:rFonts w:eastAsia="Times New Roman" w:cs="Times New Roman"/>
                <w:sz w:val="22"/>
                <w:lang w:eastAsia="bg-BG"/>
              </w:rPr>
              <w:t xml:space="preserve"> за ра</w:t>
            </w:r>
            <w:r>
              <w:rPr>
                <w:rFonts w:eastAsia="Times New Roman" w:cs="Times New Roman"/>
                <w:sz w:val="22"/>
                <w:lang w:eastAsia="bg-BG"/>
              </w:rPr>
              <w:softHyphen/>
            </w:r>
            <w:r w:rsidRPr="00840B94">
              <w:rPr>
                <w:rFonts w:eastAsia="Times New Roman" w:cs="Times New Roman"/>
                <w:sz w:val="22"/>
                <w:lang w:eastAsia="bg-BG"/>
              </w:rPr>
              <w:t xml:space="preserve">мената </w:t>
            </w:r>
          </w:p>
          <w:p w14:paraId="0085048E" w14:textId="77777777" w:rsidR="00B622AC" w:rsidRPr="00840B94" w:rsidRDefault="00B622AC" w:rsidP="00067B3A">
            <w:pPr>
              <w:spacing w:line="240" w:lineRule="auto"/>
              <w:ind w:left="170" w:hanging="170"/>
              <w:jc w:val="left"/>
              <w:rPr>
                <w:rFonts w:eastAsia="Times New Roman" w:cs="Times New Roman"/>
                <w:sz w:val="22"/>
                <w:lang w:eastAsia="bg-BG"/>
              </w:rPr>
            </w:pPr>
            <w:r>
              <w:rPr>
                <w:rFonts w:eastAsia="Times New Roman" w:cs="Times New Roman"/>
                <w:sz w:val="22"/>
                <w:lang w:eastAsia="bg-BG"/>
              </w:rPr>
              <w:t>- ц</w:t>
            </w:r>
            <w:r w:rsidRPr="00840B94">
              <w:rPr>
                <w:rFonts w:eastAsia="Times New Roman" w:cs="Times New Roman"/>
                <w:sz w:val="22"/>
                <w:lang w:eastAsia="bg-BG"/>
              </w:rPr>
              <w:t xml:space="preserve">ялостни изпълнение на техниката по двойки със </w:t>
            </w:r>
            <w:proofErr w:type="spellStart"/>
            <w:r w:rsidRPr="00840B94">
              <w:rPr>
                <w:rFonts w:eastAsia="Times New Roman" w:cs="Times New Roman"/>
                <w:sz w:val="22"/>
                <w:lang w:eastAsia="bg-BG"/>
              </w:rPr>
              <w:t>захват</w:t>
            </w:r>
            <w:proofErr w:type="spellEnd"/>
            <w:r w:rsidRPr="00840B94">
              <w:rPr>
                <w:rFonts w:eastAsia="Times New Roman" w:cs="Times New Roman"/>
                <w:sz w:val="22"/>
                <w:lang w:eastAsia="bg-BG"/>
              </w:rPr>
              <w:t xml:space="preserve"> на рамената</w:t>
            </w:r>
          </w:p>
          <w:p w14:paraId="0A0C5F68" w14:textId="77777777" w:rsidR="00B622AC" w:rsidRPr="00840B94" w:rsidRDefault="00B622AC" w:rsidP="00067B3A">
            <w:pPr>
              <w:spacing w:line="240" w:lineRule="auto"/>
              <w:ind w:left="170" w:hanging="170"/>
              <w:jc w:val="left"/>
              <w:rPr>
                <w:rFonts w:eastAsia="Times New Roman" w:cs="Times New Roman"/>
                <w:sz w:val="22"/>
                <w:lang w:eastAsia="bg-BG"/>
              </w:rPr>
            </w:pPr>
            <w:r>
              <w:rPr>
                <w:rFonts w:eastAsia="Times New Roman" w:cs="Times New Roman"/>
                <w:sz w:val="22"/>
                <w:lang w:eastAsia="bg-BG"/>
              </w:rPr>
              <w:t>- и</w:t>
            </w:r>
            <w:r w:rsidRPr="00840B94">
              <w:rPr>
                <w:rFonts w:eastAsia="Times New Roman" w:cs="Times New Roman"/>
                <w:sz w:val="22"/>
                <w:lang w:eastAsia="bg-BG"/>
              </w:rPr>
              <w:t>зпълнение на удара над пейка, партньор, легнал по корем, или препятствие</w:t>
            </w:r>
          </w:p>
          <w:p w14:paraId="17B4C584" w14:textId="77777777" w:rsidR="00B622AC" w:rsidRPr="00840B94" w:rsidRDefault="00B622AC" w:rsidP="00067B3A">
            <w:pPr>
              <w:spacing w:line="240" w:lineRule="auto"/>
              <w:ind w:left="170" w:hanging="170"/>
              <w:jc w:val="left"/>
              <w:rPr>
                <w:rFonts w:eastAsia="Times New Roman" w:cs="Times New Roman"/>
                <w:sz w:val="22"/>
                <w:lang w:eastAsia="bg-BG"/>
              </w:rPr>
            </w:pPr>
            <w:r>
              <w:rPr>
                <w:rFonts w:eastAsia="Times New Roman" w:cs="Times New Roman"/>
                <w:sz w:val="22"/>
                <w:lang w:eastAsia="bg-BG"/>
              </w:rPr>
              <w:t>- и</w:t>
            </w:r>
            <w:r w:rsidRPr="00840B94">
              <w:rPr>
                <w:rFonts w:eastAsia="Times New Roman" w:cs="Times New Roman"/>
                <w:sz w:val="22"/>
                <w:lang w:eastAsia="bg-BG"/>
              </w:rPr>
              <w:t xml:space="preserve">зпълнение на техниката в </w:t>
            </w:r>
            <w:proofErr w:type="spellStart"/>
            <w:r w:rsidRPr="00840B94">
              <w:rPr>
                <w:rFonts w:eastAsia="Times New Roman" w:cs="Times New Roman"/>
                <w:sz w:val="22"/>
                <w:lang w:eastAsia="bg-BG"/>
              </w:rPr>
              <w:t>хейсоку</w:t>
            </w:r>
            <w:proofErr w:type="spellEnd"/>
            <w:r w:rsidRPr="00840B94">
              <w:rPr>
                <w:rFonts w:eastAsia="Times New Roman" w:cs="Times New Roman"/>
                <w:sz w:val="22"/>
                <w:lang w:eastAsia="bg-BG"/>
              </w:rPr>
              <w:t xml:space="preserve"> дачи на части </w:t>
            </w:r>
          </w:p>
          <w:p w14:paraId="0D0A28CB" w14:textId="77777777" w:rsidR="00B622AC" w:rsidRPr="00840B94" w:rsidRDefault="00B622AC" w:rsidP="00067B3A">
            <w:pPr>
              <w:spacing w:line="240" w:lineRule="auto"/>
              <w:ind w:left="170" w:hanging="170"/>
              <w:jc w:val="left"/>
              <w:rPr>
                <w:rFonts w:eastAsia="Times New Roman" w:cs="Times New Roman"/>
                <w:sz w:val="22"/>
                <w:lang w:eastAsia="bg-BG"/>
              </w:rPr>
            </w:pPr>
            <w:r>
              <w:rPr>
                <w:rFonts w:eastAsia="Times New Roman" w:cs="Times New Roman"/>
                <w:sz w:val="22"/>
                <w:lang w:eastAsia="bg-BG"/>
              </w:rPr>
              <w:t>- ц</w:t>
            </w:r>
            <w:r w:rsidRPr="00840B94">
              <w:rPr>
                <w:rFonts w:eastAsia="Times New Roman" w:cs="Times New Roman"/>
                <w:sz w:val="22"/>
                <w:lang w:eastAsia="bg-BG"/>
              </w:rPr>
              <w:t xml:space="preserve">ялостно изпълнение на техниката от </w:t>
            </w:r>
            <w:proofErr w:type="spellStart"/>
            <w:r w:rsidRPr="00840B94">
              <w:rPr>
                <w:rFonts w:eastAsia="Times New Roman" w:cs="Times New Roman"/>
                <w:sz w:val="22"/>
                <w:lang w:eastAsia="bg-BG"/>
              </w:rPr>
              <w:t>хейсоку</w:t>
            </w:r>
            <w:proofErr w:type="spellEnd"/>
            <w:r w:rsidRPr="00840B94">
              <w:rPr>
                <w:rFonts w:eastAsia="Times New Roman" w:cs="Times New Roman"/>
                <w:sz w:val="22"/>
                <w:lang w:eastAsia="bg-BG"/>
              </w:rPr>
              <w:t xml:space="preserve"> дачи </w:t>
            </w:r>
          </w:p>
          <w:p w14:paraId="59CBA8AF" w14:textId="77777777" w:rsidR="00B622AC" w:rsidRDefault="00B622AC" w:rsidP="00067B3A">
            <w:pPr>
              <w:spacing w:line="240" w:lineRule="auto"/>
              <w:ind w:left="170" w:hanging="170"/>
              <w:jc w:val="left"/>
              <w:rPr>
                <w:rFonts w:eastAsia="Times New Roman" w:cs="Times New Roman"/>
                <w:sz w:val="22"/>
                <w:lang w:eastAsia="bg-BG"/>
              </w:rPr>
            </w:pPr>
            <w:r>
              <w:rPr>
                <w:rFonts w:eastAsia="Times New Roman" w:cs="Times New Roman"/>
                <w:sz w:val="22"/>
                <w:lang w:eastAsia="bg-BG"/>
              </w:rPr>
              <w:t>- и</w:t>
            </w:r>
            <w:r w:rsidRPr="00840B94">
              <w:rPr>
                <w:rFonts w:eastAsia="Times New Roman" w:cs="Times New Roman"/>
                <w:sz w:val="22"/>
                <w:lang w:eastAsia="bg-BG"/>
              </w:rPr>
              <w:t>зпълнение на тех</w:t>
            </w:r>
            <w:r>
              <w:rPr>
                <w:rFonts w:eastAsia="Times New Roman" w:cs="Times New Roman"/>
                <w:sz w:val="22"/>
                <w:lang w:eastAsia="bg-BG"/>
              </w:rPr>
              <w:t xml:space="preserve">никата на части от </w:t>
            </w:r>
            <w:proofErr w:type="spellStart"/>
            <w:r>
              <w:rPr>
                <w:rFonts w:eastAsia="Times New Roman" w:cs="Times New Roman"/>
                <w:sz w:val="22"/>
                <w:lang w:eastAsia="bg-BG"/>
              </w:rPr>
              <w:t>зенкуцо</w:t>
            </w:r>
            <w:proofErr w:type="spellEnd"/>
            <w:r>
              <w:rPr>
                <w:rFonts w:eastAsia="Times New Roman" w:cs="Times New Roman"/>
                <w:sz w:val="22"/>
                <w:lang w:eastAsia="bg-BG"/>
              </w:rPr>
              <w:t xml:space="preserve"> дачи</w:t>
            </w:r>
          </w:p>
          <w:p w14:paraId="751314DB" w14:textId="77777777" w:rsidR="00B622AC" w:rsidRPr="00840B94" w:rsidRDefault="00B622AC" w:rsidP="00067B3A">
            <w:pPr>
              <w:spacing w:line="240" w:lineRule="auto"/>
              <w:ind w:left="170" w:hanging="170"/>
              <w:jc w:val="left"/>
              <w:rPr>
                <w:rFonts w:eastAsia="Times New Roman" w:cs="Times New Roman"/>
                <w:sz w:val="22"/>
                <w:lang w:eastAsia="bg-BG"/>
              </w:rPr>
            </w:pPr>
            <w:r>
              <w:rPr>
                <w:rFonts w:eastAsia="Times New Roman" w:cs="Times New Roman"/>
                <w:sz w:val="22"/>
                <w:lang w:eastAsia="bg-BG"/>
              </w:rPr>
              <w:t>- ц</w:t>
            </w:r>
            <w:r w:rsidRPr="00840B94">
              <w:rPr>
                <w:rFonts w:eastAsia="Times New Roman" w:cs="Times New Roman"/>
                <w:sz w:val="22"/>
                <w:lang w:eastAsia="bg-BG"/>
              </w:rPr>
              <w:t xml:space="preserve">ялостно изпълнение на техниката  от </w:t>
            </w:r>
            <w:proofErr w:type="spellStart"/>
            <w:r w:rsidRPr="00840B94">
              <w:rPr>
                <w:rFonts w:eastAsia="Times New Roman" w:cs="Times New Roman"/>
                <w:sz w:val="22"/>
                <w:lang w:eastAsia="bg-BG"/>
              </w:rPr>
              <w:t>зенкуцо</w:t>
            </w:r>
            <w:proofErr w:type="spellEnd"/>
            <w:r w:rsidRPr="00840B94">
              <w:rPr>
                <w:rFonts w:eastAsia="Times New Roman" w:cs="Times New Roman"/>
                <w:sz w:val="22"/>
                <w:lang w:eastAsia="bg-BG"/>
              </w:rPr>
              <w:t xml:space="preserve"> дачи </w:t>
            </w:r>
          </w:p>
          <w:p w14:paraId="7813FE75" w14:textId="77777777" w:rsidR="00B622AC" w:rsidRDefault="00B622AC" w:rsidP="00067B3A">
            <w:pPr>
              <w:spacing w:line="240" w:lineRule="auto"/>
              <w:ind w:firstLine="0"/>
              <w:jc w:val="left"/>
              <w:rPr>
                <w:rFonts w:eastAsia="Times New Roman" w:cs="Times New Roman"/>
                <w:sz w:val="22"/>
                <w:lang w:eastAsia="bg-BG"/>
              </w:rPr>
            </w:pPr>
            <w:r>
              <w:rPr>
                <w:rFonts w:eastAsia="Times New Roman" w:cs="Times New Roman"/>
                <w:sz w:val="22"/>
                <w:lang w:eastAsia="bg-BG"/>
              </w:rPr>
              <w:t>- и</w:t>
            </w:r>
            <w:r w:rsidRPr="00840B94">
              <w:rPr>
                <w:rFonts w:eastAsia="Times New Roman" w:cs="Times New Roman"/>
                <w:sz w:val="22"/>
                <w:lang w:eastAsia="bg-BG"/>
              </w:rPr>
              <w:t>зпълнение на техниката на „Боксова лапа“ , „Щит“,  „</w:t>
            </w:r>
            <w:proofErr w:type="spellStart"/>
            <w:r w:rsidRPr="00840B94">
              <w:rPr>
                <w:rFonts w:eastAsia="Times New Roman" w:cs="Times New Roman"/>
                <w:sz w:val="22"/>
                <w:lang w:eastAsia="bg-BG"/>
              </w:rPr>
              <w:t>Кикер</w:t>
            </w:r>
            <w:proofErr w:type="spellEnd"/>
            <w:r w:rsidRPr="00840B94">
              <w:rPr>
                <w:rFonts w:eastAsia="Times New Roman" w:cs="Times New Roman"/>
                <w:sz w:val="22"/>
                <w:lang w:eastAsia="bg-BG"/>
              </w:rPr>
              <w:t>“ или „Боксов чувал“</w:t>
            </w:r>
          </w:p>
        </w:tc>
        <w:tc>
          <w:tcPr>
            <w:tcW w:w="386" w:type="pct"/>
            <w:shd w:val="clear" w:color="auto" w:fill="auto"/>
          </w:tcPr>
          <w:p w14:paraId="3215B3BC" w14:textId="77777777" w:rsidR="00B622AC" w:rsidRDefault="00B622AC" w:rsidP="00067B3A">
            <w:pPr>
              <w:spacing w:line="240" w:lineRule="auto"/>
              <w:ind w:firstLine="0"/>
              <w:jc w:val="center"/>
              <w:rPr>
                <w:rFonts w:eastAsia="Times New Roman" w:cs="Times New Roman"/>
                <w:sz w:val="22"/>
                <w:lang w:eastAsia="bg-BG"/>
              </w:rPr>
            </w:pPr>
            <w:r>
              <w:rPr>
                <w:rFonts w:eastAsia="Times New Roman" w:cs="Times New Roman"/>
                <w:sz w:val="22"/>
                <w:lang w:eastAsia="bg-BG"/>
              </w:rPr>
              <w:t>20 мин</w:t>
            </w:r>
          </w:p>
        </w:tc>
        <w:tc>
          <w:tcPr>
            <w:tcW w:w="540" w:type="pct"/>
            <w:shd w:val="clear" w:color="auto" w:fill="auto"/>
          </w:tcPr>
          <w:p w14:paraId="059CF610" w14:textId="77777777" w:rsidR="00B622AC" w:rsidRPr="00840B94" w:rsidRDefault="00B622AC" w:rsidP="00067B3A">
            <w:pPr>
              <w:spacing w:line="240" w:lineRule="auto"/>
              <w:ind w:firstLine="0"/>
              <w:jc w:val="left"/>
              <w:rPr>
                <w:rFonts w:eastAsia="Times New Roman" w:cs="Times New Roman"/>
                <w:sz w:val="22"/>
                <w:lang w:eastAsia="bg-BG"/>
              </w:rPr>
            </w:pPr>
          </w:p>
          <w:p w14:paraId="71987137" w14:textId="77777777" w:rsidR="00B622AC" w:rsidRPr="00840B94" w:rsidRDefault="00B622AC" w:rsidP="00067B3A">
            <w:pPr>
              <w:spacing w:line="240" w:lineRule="auto"/>
              <w:ind w:firstLine="0"/>
              <w:jc w:val="left"/>
              <w:rPr>
                <w:rFonts w:eastAsia="Times New Roman" w:cs="Times New Roman"/>
                <w:sz w:val="22"/>
                <w:lang w:eastAsia="bg-BG"/>
              </w:rPr>
            </w:pPr>
          </w:p>
          <w:p w14:paraId="003C4E09" w14:textId="77777777" w:rsidR="00B622AC" w:rsidRPr="00840B94" w:rsidRDefault="00B622AC" w:rsidP="00067B3A">
            <w:pPr>
              <w:spacing w:line="240" w:lineRule="auto"/>
              <w:ind w:firstLine="0"/>
              <w:jc w:val="center"/>
              <w:rPr>
                <w:rFonts w:eastAsia="Times New Roman" w:cs="Times New Roman"/>
                <w:sz w:val="22"/>
                <w:lang w:eastAsia="bg-BG"/>
              </w:rPr>
            </w:pPr>
            <w:r w:rsidRPr="00840B94">
              <w:rPr>
                <w:rFonts w:eastAsia="Times New Roman" w:cs="Times New Roman"/>
                <w:sz w:val="22"/>
                <w:lang w:eastAsia="bg-BG"/>
              </w:rPr>
              <w:t>20 бр.</w:t>
            </w:r>
          </w:p>
          <w:p w14:paraId="248A56E9" w14:textId="77777777" w:rsidR="00B622AC" w:rsidRPr="00840B94" w:rsidRDefault="00B622AC" w:rsidP="00067B3A">
            <w:pPr>
              <w:spacing w:line="240" w:lineRule="auto"/>
              <w:ind w:firstLine="0"/>
              <w:jc w:val="center"/>
              <w:rPr>
                <w:rFonts w:eastAsia="Times New Roman" w:cs="Times New Roman"/>
                <w:sz w:val="22"/>
                <w:lang w:eastAsia="bg-BG"/>
              </w:rPr>
            </w:pPr>
          </w:p>
          <w:p w14:paraId="6A34DF7E" w14:textId="77777777" w:rsidR="00B622AC" w:rsidRPr="00840B94" w:rsidRDefault="00B622AC" w:rsidP="00067B3A">
            <w:pPr>
              <w:spacing w:line="240" w:lineRule="auto"/>
              <w:ind w:firstLine="0"/>
              <w:jc w:val="center"/>
              <w:rPr>
                <w:rFonts w:eastAsia="Times New Roman" w:cs="Times New Roman"/>
                <w:sz w:val="22"/>
                <w:lang w:eastAsia="bg-BG"/>
              </w:rPr>
            </w:pPr>
            <w:r w:rsidRPr="00840B94">
              <w:rPr>
                <w:rFonts w:eastAsia="Times New Roman" w:cs="Times New Roman"/>
                <w:sz w:val="22"/>
                <w:lang w:eastAsia="bg-BG"/>
              </w:rPr>
              <w:t>20 бр.</w:t>
            </w:r>
          </w:p>
          <w:p w14:paraId="096ECB81" w14:textId="77777777" w:rsidR="00B622AC" w:rsidRDefault="00B622AC" w:rsidP="00067B3A">
            <w:pPr>
              <w:spacing w:line="240" w:lineRule="auto"/>
              <w:ind w:firstLine="0"/>
              <w:jc w:val="center"/>
              <w:rPr>
                <w:rFonts w:eastAsia="Times New Roman" w:cs="Times New Roman"/>
                <w:sz w:val="22"/>
                <w:lang w:eastAsia="bg-BG"/>
              </w:rPr>
            </w:pPr>
          </w:p>
          <w:p w14:paraId="7A81C876" w14:textId="77777777" w:rsidR="00B622AC" w:rsidRPr="00840B94" w:rsidRDefault="00B622AC" w:rsidP="00067B3A">
            <w:pPr>
              <w:spacing w:line="240" w:lineRule="auto"/>
              <w:ind w:firstLine="0"/>
              <w:jc w:val="center"/>
              <w:rPr>
                <w:rFonts w:eastAsia="Times New Roman" w:cs="Times New Roman"/>
                <w:sz w:val="22"/>
                <w:lang w:eastAsia="bg-BG"/>
              </w:rPr>
            </w:pPr>
          </w:p>
          <w:p w14:paraId="5FF44456" w14:textId="77777777" w:rsidR="00B622AC" w:rsidRPr="00840B94" w:rsidRDefault="00B622AC" w:rsidP="00067B3A">
            <w:pPr>
              <w:spacing w:line="240" w:lineRule="auto"/>
              <w:ind w:firstLine="0"/>
              <w:jc w:val="center"/>
              <w:rPr>
                <w:rFonts w:eastAsia="Times New Roman" w:cs="Times New Roman"/>
                <w:sz w:val="22"/>
                <w:lang w:eastAsia="bg-BG"/>
              </w:rPr>
            </w:pPr>
            <w:r w:rsidRPr="00840B94">
              <w:rPr>
                <w:rFonts w:eastAsia="Times New Roman" w:cs="Times New Roman"/>
                <w:sz w:val="22"/>
                <w:lang w:eastAsia="bg-BG"/>
              </w:rPr>
              <w:t>20 бр.</w:t>
            </w:r>
          </w:p>
          <w:p w14:paraId="38EE7F9E" w14:textId="77777777" w:rsidR="00B622AC" w:rsidRPr="00840B94" w:rsidRDefault="00B622AC" w:rsidP="00067B3A">
            <w:pPr>
              <w:spacing w:line="240" w:lineRule="auto"/>
              <w:ind w:firstLine="0"/>
              <w:jc w:val="center"/>
              <w:rPr>
                <w:rFonts w:eastAsia="Times New Roman" w:cs="Times New Roman"/>
                <w:sz w:val="22"/>
                <w:lang w:eastAsia="bg-BG"/>
              </w:rPr>
            </w:pPr>
          </w:p>
          <w:p w14:paraId="30A2AB36" w14:textId="77777777" w:rsidR="00B622AC" w:rsidRPr="00840B94" w:rsidRDefault="00B622AC" w:rsidP="00067B3A">
            <w:pPr>
              <w:spacing w:line="240" w:lineRule="auto"/>
              <w:ind w:firstLine="0"/>
              <w:jc w:val="center"/>
              <w:rPr>
                <w:rFonts w:eastAsia="Times New Roman" w:cs="Times New Roman"/>
                <w:sz w:val="22"/>
                <w:lang w:eastAsia="bg-BG"/>
              </w:rPr>
            </w:pPr>
            <w:r w:rsidRPr="00840B94">
              <w:rPr>
                <w:rFonts w:eastAsia="Times New Roman" w:cs="Times New Roman"/>
                <w:sz w:val="22"/>
                <w:lang w:eastAsia="bg-BG"/>
              </w:rPr>
              <w:t>20 бр.</w:t>
            </w:r>
          </w:p>
          <w:p w14:paraId="6B8F1626" w14:textId="77777777" w:rsidR="00B622AC" w:rsidRDefault="00B622AC" w:rsidP="00067B3A">
            <w:pPr>
              <w:spacing w:line="240" w:lineRule="auto"/>
              <w:ind w:firstLine="0"/>
              <w:jc w:val="center"/>
              <w:rPr>
                <w:rFonts w:eastAsia="Times New Roman" w:cs="Times New Roman"/>
                <w:sz w:val="22"/>
                <w:lang w:eastAsia="bg-BG"/>
              </w:rPr>
            </w:pPr>
          </w:p>
          <w:p w14:paraId="6B51A058" w14:textId="77777777" w:rsidR="00B622AC" w:rsidRDefault="00B622AC" w:rsidP="00067B3A">
            <w:pPr>
              <w:spacing w:line="240" w:lineRule="auto"/>
              <w:ind w:firstLine="0"/>
              <w:jc w:val="center"/>
              <w:rPr>
                <w:rFonts w:eastAsia="Times New Roman" w:cs="Times New Roman"/>
                <w:sz w:val="22"/>
                <w:lang w:eastAsia="bg-BG"/>
              </w:rPr>
            </w:pPr>
          </w:p>
          <w:p w14:paraId="35814994" w14:textId="77777777" w:rsidR="00B622AC" w:rsidRPr="00840B94" w:rsidRDefault="00B622AC" w:rsidP="00067B3A">
            <w:pPr>
              <w:spacing w:line="240" w:lineRule="auto"/>
              <w:ind w:firstLine="0"/>
              <w:jc w:val="center"/>
              <w:rPr>
                <w:rFonts w:eastAsia="Times New Roman" w:cs="Times New Roman"/>
                <w:sz w:val="22"/>
                <w:lang w:eastAsia="bg-BG"/>
              </w:rPr>
            </w:pPr>
            <w:r w:rsidRPr="00840B94">
              <w:rPr>
                <w:rFonts w:eastAsia="Times New Roman" w:cs="Times New Roman"/>
                <w:sz w:val="22"/>
                <w:lang w:eastAsia="bg-BG"/>
              </w:rPr>
              <w:t>20 бр.</w:t>
            </w:r>
          </w:p>
          <w:p w14:paraId="3BF0851D" w14:textId="77777777" w:rsidR="00B622AC" w:rsidRPr="00840B94" w:rsidRDefault="00B622AC" w:rsidP="00067B3A">
            <w:pPr>
              <w:spacing w:line="240" w:lineRule="auto"/>
              <w:ind w:firstLine="0"/>
              <w:jc w:val="center"/>
              <w:rPr>
                <w:rFonts w:eastAsia="Times New Roman" w:cs="Times New Roman"/>
                <w:sz w:val="22"/>
                <w:lang w:eastAsia="bg-BG"/>
              </w:rPr>
            </w:pPr>
          </w:p>
          <w:p w14:paraId="152F74EA" w14:textId="77777777" w:rsidR="00B622AC" w:rsidRPr="00840B94" w:rsidRDefault="00B622AC" w:rsidP="00067B3A">
            <w:pPr>
              <w:spacing w:line="240" w:lineRule="auto"/>
              <w:ind w:firstLine="0"/>
              <w:jc w:val="center"/>
              <w:rPr>
                <w:rFonts w:eastAsia="Times New Roman" w:cs="Times New Roman"/>
                <w:sz w:val="22"/>
                <w:lang w:eastAsia="bg-BG"/>
              </w:rPr>
            </w:pPr>
            <w:r w:rsidRPr="00840B94">
              <w:rPr>
                <w:rFonts w:eastAsia="Times New Roman" w:cs="Times New Roman"/>
                <w:sz w:val="22"/>
                <w:lang w:eastAsia="bg-BG"/>
              </w:rPr>
              <w:t>20 бр.</w:t>
            </w:r>
          </w:p>
          <w:p w14:paraId="58A50481" w14:textId="77777777" w:rsidR="00B622AC" w:rsidRPr="00840B94" w:rsidRDefault="00B622AC" w:rsidP="00067B3A">
            <w:pPr>
              <w:spacing w:line="240" w:lineRule="auto"/>
              <w:ind w:firstLine="0"/>
              <w:jc w:val="center"/>
              <w:rPr>
                <w:rFonts w:eastAsia="Times New Roman" w:cs="Times New Roman"/>
                <w:sz w:val="22"/>
                <w:lang w:eastAsia="bg-BG"/>
              </w:rPr>
            </w:pPr>
          </w:p>
          <w:p w14:paraId="4DAABE5A" w14:textId="77777777" w:rsidR="00B622AC" w:rsidRPr="00840B94" w:rsidRDefault="00B622AC" w:rsidP="00067B3A">
            <w:pPr>
              <w:spacing w:line="240" w:lineRule="auto"/>
              <w:ind w:firstLine="0"/>
              <w:jc w:val="center"/>
              <w:rPr>
                <w:rFonts w:eastAsia="Times New Roman" w:cs="Times New Roman"/>
                <w:sz w:val="22"/>
                <w:lang w:eastAsia="bg-BG"/>
              </w:rPr>
            </w:pPr>
            <w:r w:rsidRPr="00840B94">
              <w:rPr>
                <w:rFonts w:eastAsia="Times New Roman" w:cs="Times New Roman"/>
                <w:sz w:val="22"/>
                <w:lang w:eastAsia="bg-BG"/>
              </w:rPr>
              <w:t>20 бр.</w:t>
            </w:r>
          </w:p>
          <w:p w14:paraId="2A555558" w14:textId="77777777" w:rsidR="00B622AC" w:rsidRPr="00840B94" w:rsidRDefault="00B622AC" w:rsidP="00067B3A">
            <w:pPr>
              <w:spacing w:line="240" w:lineRule="auto"/>
              <w:ind w:firstLine="0"/>
              <w:jc w:val="center"/>
              <w:rPr>
                <w:rFonts w:eastAsia="Times New Roman" w:cs="Times New Roman"/>
                <w:sz w:val="22"/>
                <w:lang w:eastAsia="bg-BG"/>
              </w:rPr>
            </w:pPr>
          </w:p>
          <w:p w14:paraId="26B7D1DC" w14:textId="77777777" w:rsidR="00B622AC" w:rsidRPr="00840B94" w:rsidRDefault="00B622AC" w:rsidP="00067B3A">
            <w:pPr>
              <w:spacing w:line="240" w:lineRule="auto"/>
              <w:ind w:firstLine="0"/>
              <w:jc w:val="center"/>
              <w:rPr>
                <w:rFonts w:eastAsia="Times New Roman" w:cs="Times New Roman"/>
                <w:sz w:val="22"/>
                <w:lang w:eastAsia="bg-BG"/>
              </w:rPr>
            </w:pPr>
            <w:r w:rsidRPr="00840B94">
              <w:rPr>
                <w:rFonts w:eastAsia="Times New Roman" w:cs="Times New Roman"/>
                <w:sz w:val="22"/>
                <w:lang w:eastAsia="bg-BG"/>
              </w:rPr>
              <w:t>40 бр.</w:t>
            </w:r>
          </w:p>
          <w:p w14:paraId="74FAA3EF" w14:textId="77777777" w:rsidR="00B622AC" w:rsidRPr="00840B94" w:rsidRDefault="00B622AC" w:rsidP="00067B3A">
            <w:pPr>
              <w:spacing w:line="240" w:lineRule="auto"/>
              <w:ind w:firstLine="0"/>
              <w:jc w:val="center"/>
              <w:rPr>
                <w:rFonts w:eastAsia="Times New Roman" w:cs="Times New Roman"/>
                <w:sz w:val="22"/>
                <w:lang w:eastAsia="bg-BG"/>
              </w:rPr>
            </w:pPr>
          </w:p>
          <w:p w14:paraId="4E6FFECF" w14:textId="77777777" w:rsidR="00B622AC" w:rsidRDefault="00B622AC" w:rsidP="00067B3A">
            <w:pPr>
              <w:spacing w:line="240" w:lineRule="auto"/>
              <w:ind w:firstLine="0"/>
              <w:jc w:val="center"/>
              <w:rPr>
                <w:rFonts w:eastAsia="Times New Roman" w:cs="Times New Roman"/>
                <w:sz w:val="22"/>
                <w:lang w:eastAsia="bg-BG"/>
              </w:rPr>
            </w:pPr>
            <w:r w:rsidRPr="00840B94">
              <w:rPr>
                <w:rFonts w:eastAsia="Times New Roman" w:cs="Times New Roman"/>
                <w:sz w:val="22"/>
                <w:lang w:eastAsia="bg-BG"/>
              </w:rPr>
              <w:t>40 бр.</w:t>
            </w:r>
          </w:p>
        </w:tc>
        <w:tc>
          <w:tcPr>
            <w:tcW w:w="1882" w:type="pct"/>
            <w:shd w:val="clear" w:color="auto" w:fill="auto"/>
          </w:tcPr>
          <w:p w14:paraId="398F361F" w14:textId="77777777" w:rsidR="00B622AC" w:rsidRPr="00840B94" w:rsidRDefault="00B622AC" w:rsidP="00D9798A">
            <w:pPr>
              <w:numPr>
                <w:ilvl w:val="0"/>
                <w:numId w:val="54"/>
              </w:numPr>
              <w:spacing w:line="240" w:lineRule="auto"/>
              <w:ind w:left="227" w:hanging="227"/>
              <w:jc w:val="left"/>
              <w:rPr>
                <w:rFonts w:eastAsia="Times New Roman" w:cs="Times New Roman"/>
                <w:sz w:val="22"/>
                <w:lang w:eastAsia="bg-BG"/>
              </w:rPr>
            </w:pPr>
            <w:proofErr w:type="spellStart"/>
            <w:r w:rsidRPr="00840B94">
              <w:rPr>
                <w:rFonts w:eastAsia="Times New Roman" w:cs="Times New Roman"/>
                <w:sz w:val="22"/>
                <w:lang w:eastAsia="bg-BG"/>
              </w:rPr>
              <w:t>Терминуване</w:t>
            </w:r>
            <w:proofErr w:type="spellEnd"/>
          </w:p>
          <w:p w14:paraId="461C24D1" w14:textId="77777777" w:rsidR="00B622AC" w:rsidRPr="00840B94" w:rsidRDefault="00B622AC" w:rsidP="00D9798A">
            <w:pPr>
              <w:numPr>
                <w:ilvl w:val="0"/>
                <w:numId w:val="54"/>
              </w:numPr>
              <w:spacing w:line="240" w:lineRule="auto"/>
              <w:ind w:left="227" w:hanging="227"/>
              <w:jc w:val="left"/>
              <w:rPr>
                <w:rFonts w:eastAsia="Times New Roman" w:cs="Times New Roman"/>
                <w:sz w:val="22"/>
                <w:lang w:eastAsia="bg-BG"/>
              </w:rPr>
            </w:pPr>
            <w:r w:rsidRPr="00840B94">
              <w:rPr>
                <w:rFonts w:eastAsia="Times New Roman" w:cs="Times New Roman"/>
                <w:sz w:val="22"/>
                <w:lang w:eastAsia="bg-BG"/>
              </w:rPr>
              <w:t>Цялостна демонстрация на удар с крак (Мае-</w:t>
            </w:r>
            <w:proofErr w:type="spellStart"/>
            <w:r w:rsidRPr="00840B94">
              <w:rPr>
                <w:rFonts w:eastAsia="Times New Roman" w:cs="Times New Roman"/>
                <w:sz w:val="22"/>
                <w:lang w:eastAsia="bg-BG"/>
              </w:rPr>
              <w:t>гери</w:t>
            </w:r>
            <w:proofErr w:type="spellEnd"/>
            <w:r w:rsidRPr="00840B94">
              <w:rPr>
                <w:rFonts w:eastAsia="Times New Roman" w:cs="Times New Roman"/>
                <w:sz w:val="22"/>
                <w:lang w:eastAsia="bg-BG"/>
              </w:rPr>
              <w:t>)</w:t>
            </w:r>
          </w:p>
          <w:p w14:paraId="40BD52CC" w14:textId="77777777" w:rsidR="00B622AC" w:rsidRPr="00840B94" w:rsidRDefault="00B622AC" w:rsidP="00D9798A">
            <w:pPr>
              <w:numPr>
                <w:ilvl w:val="0"/>
                <w:numId w:val="54"/>
              </w:numPr>
              <w:spacing w:line="240" w:lineRule="auto"/>
              <w:ind w:left="227" w:hanging="227"/>
              <w:jc w:val="left"/>
              <w:rPr>
                <w:rFonts w:eastAsia="Times New Roman" w:cs="Times New Roman"/>
                <w:sz w:val="22"/>
                <w:lang w:eastAsia="bg-BG"/>
              </w:rPr>
            </w:pPr>
            <w:r w:rsidRPr="00840B94">
              <w:rPr>
                <w:rFonts w:eastAsia="Times New Roman" w:cs="Times New Roman"/>
                <w:sz w:val="22"/>
                <w:lang w:eastAsia="bg-BG"/>
              </w:rPr>
              <w:t>Демонстрация на Мае-</w:t>
            </w:r>
            <w:proofErr w:type="spellStart"/>
            <w:r w:rsidRPr="00840B94">
              <w:rPr>
                <w:rFonts w:eastAsia="Times New Roman" w:cs="Times New Roman"/>
                <w:sz w:val="22"/>
                <w:lang w:eastAsia="bg-BG"/>
              </w:rPr>
              <w:t>гери</w:t>
            </w:r>
            <w:proofErr w:type="spellEnd"/>
            <w:r w:rsidRPr="00840B94">
              <w:rPr>
                <w:rFonts w:eastAsia="Times New Roman" w:cs="Times New Roman"/>
                <w:sz w:val="22"/>
                <w:lang w:eastAsia="bg-BG"/>
              </w:rPr>
              <w:t xml:space="preserve"> от седеж</w:t>
            </w:r>
          </w:p>
          <w:p w14:paraId="3A1E3307" w14:textId="77777777" w:rsidR="00B622AC" w:rsidRPr="00840B94" w:rsidRDefault="00B622AC" w:rsidP="00D9798A">
            <w:pPr>
              <w:numPr>
                <w:ilvl w:val="0"/>
                <w:numId w:val="54"/>
              </w:numPr>
              <w:spacing w:line="240" w:lineRule="auto"/>
              <w:ind w:left="227" w:hanging="227"/>
              <w:jc w:val="left"/>
              <w:rPr>
                <w:rFonts w:eastAsia="Times New Roman" w:cs="Times New Roman"/>
                <w:sz w:val="22"/>
                <w:lang w:eastAsia="bg-BG"/>
              </w:rPr>
            </w:pPr>
            <w:r w:rsidRPr="00840B94">
              <w:rPr>
                <w:rFonts w:eastAsia="Times New Roman" w:cs="Times New Roman"/>
                <w:sz w:val="22"/>
                <w:lang w:eastAsia="bg-BG"/>
              </w:rPr>
              <w:t>Разчленяване на техниките, акценти върху отделните фази:</w:t>
            </w:r>
          </w:p>
          <w:p w14:paraId="339861FE" w14:textId="77777777" w:rsidR="00B622AC" w:rsidRPr="00840B94" w:rsidRDefault="00B622AC" w:rsidP="00D9798A">
            <w:pPr>
              <w:numPr>
                <w:ilvl w:val="0"/>
                <w:numId w:val="52"/>
              </w:numPr>
              <w:spacing w:line="240" w:lineRule="auto"/>
              <w:ind w:left="170" w:hanging="170"/>
              <w:jc w:val="left"/>
              <w:rPr>
                <w:rFonts w:eastAsia="Times New Roman" w:cs="Times New Roman"/>
                <w:sz w:val="22"/>
                <w:lang w:eastAsia="bg-BG"/>
              </w:rPr>
            </w:pPr>
            <w:r>
              <w:rPr>
                <w:rFonts w:eastAsia="Times New Roman" w:cs="Times New Roman"/>
                <w:sz w:val="22"/>
                <w:lang w:eastAsia="bg-BG"/>
              </w:rPr>
              <w:t>и</w:t>
            </w:r>
            <w:r w:rsidRPr="00840B94">
              <w:rPr>
                <w:rFonts w:eastAsia="Times New Roman" w:cs="Times New Roman"/>
                <w:sz w:val="22"/>
                <w:lang w:eastAsia="bg-BG"/>
              </w:rPr>
              <w:t>знасяне на коляното</w:t>
            </w:r>
          </w:p>
          <w:p w14:paraId="77F42DEE" w14:textId="77777777" w:rsidR="00B622AC" w:rsidRPr="00840B94" w:rsidRDefault="00B622AC" w:rsidP="00D9798A">
            <w:pPr>
              <w:numPr>
                <w:ilvl w:val="0"/>
                <w:numId w:val="52"/>
              </w:numPr>
              <w:spacing w:line="240" w:lineRule="auto"/>
              <w:ind w:left="170" w:hanging="170"/>
              <w:jc w:val="left"/>
              <w:rPr>
                <w:rFonts w:eastAsia="Times New Roman" w:cs="Times New Roman"/>
                <w:sz w:val="22"/>
                <w:lang w:eastAsia="bg-BG"/>
              </w:rPr>
            </w:pPr>
            <w:r>
              <w:rPr>
                <w:rFonts w:eastAsia="Times New Roman" w:cs="Times New Roman"/>
                <w:sz w:val="22"/>
                <w:lang w:eastAsia="bg-BG"/>
              </w:rPr>
              <w:t>р</w:t>
            </w:r>
            <w:r w:rsidRPr="00840B94">
              <w:rPr>
                <w:rFonts w:eastAsia="Times New Roman" w:cs="Times New Roman"/>
                <w:sz w:val="22"/>
                <w:lang w:eastAsia="bg-BG"/>
              </w:rPr>
              <w:t>азгъване на подбедрицата</w:t>
            </w:r>
          </w:p>
          <w:p w14:paraId="6D92E970" w14:textId="77777777" w:rsidR="00B622AC" w:rsidRPr="00840B94" w:rsidRDefault="00B622AC" w:rsidP="00D9798A">
            <w:pPr>
              <w:numPr>
                <w:ilvl w:val="0"/>
                <w:numId w:val="52"/>
              </w:numPr>
              <w:spacing w:line="240" w:lineRule="auto"/>
              <w:ind w:left="170" w:hanging="170"/>
              <w:jc w:val="left"/>
              <w:rPr>
                <w:rFonts w:eastAsia="Times New Roman" w:cs="Times New Roman"/>
                <w:sz w:val="22"/>
                <w:lang w:eastAsia="bg-BG"/>
              </w:rPr>
            </w:pPr>
            <w:r>
              <w:rPr>
                <w:rFonts w:eastAsia="Times New Roman" w:cs="Times New Roman"/>
                <w:sz w:val="22"/>
                <w:lang w:eastAsia="bg-BG"/>
              </w:rPr>
              <w:t>в</w:t>
            </w:r>
            <w:r w:rsidRPr="00840B94">
              <w:rPr>
                <w:rFonts w:eastAsia="Times New Roman" w:cs="Times New Roman"/>
                <w:sz w:val="22"/>
                <w:lang w:eastAsia="bg-BG"/>
              </w:rPr>
              <w:t>ръщане на подбедрицата (</w:t>
            </w:r>
            <w:proofErr w:type="spellStart"/>
            <w:r w:rsidRPr="00840B94">
              <w:rPr>
                <w:rFonts w:eastAsia="Times New Roman" w:cs="Times New Roman"/>
                <w:sz w:val="22"/>
                <w:lang w:eastAsia="bg-BG"/>
              </w:rPr>
              <w:t>хики</w:t>
            </w:r>
            <w:proofErr w:type="spellEnd"/>
            <w:r w:rsidRPr="00840B94">
              <w:rPr>
                <w:rFonts w:eastAsia="Times New Roman" w:cs="Times New Roman"/>
                <w:sz w:val="22"/>
                <w:lang w:eastAsia="bg-BG"/>
              </w:rPr>
              <w:t xml:space="preserve"> </w:t>
            </w:r>
            <w:proofErr w:type="spellStart"/>
            <w:r w:rsidRPr="00840B94">
              <w:rPr>
                <w:rFonts w:eastAsia="Times New Roman" w:cs="Times New Roman"/>
                <w:sz w:val="22"/>
                <w:lang w:eastAsia="bg-BG"/>
              </w:rPr>
              <w:t>аши</w:t>
            </w:r>
            <w:proofErr w:type="spellEnd"/>
            <w:r w:rsidRPr="00840B94">
              <w:rPr>
                <w:rFonts w:eastAsia="Times New Roman" w:cs="Times New Roman"/>
                <w:sz w:val="22"/>
                <w:lang w:eastAsia="bg-BG"/>
              </w:rPr>
              <w:t>)</w:t>
            </w:r>
          </w:p>
          <w:p w14:paraId="38124FC5" w14:textId="77777777" w:rsidR="00B622AC" w:rsidRPr="00840B94" w:rsidRDefault="00B622AC" w:rsidP="00D9798A">
            <w:pPr>
              <w:numPr>
                <w:ilvl w:val="0"/>
                <w:numId w:val="52"/>
              </w:numPr>
              <w:spacing w:line="240" w:lineRule="auto"/>
              <w:ind w:left="170" w:hanging="170"/>
              <w:jc w:val="left"/>
              <w:rPr>
                <w:rFonts w:eastAsia="Times New Roman" w:cs="Times New Roman"/>
                <w:sz w:val="22"/>
                <w:lang w:eastAsia="bg-BG"/>
              </w:rPr>
            </w:pPr>
            <w:r>
              <w:rPr>
                <w:rFonts w:eastAsia="Times New Roman" w:cs="Times New Roman"/>
                <w:sz w:val="22"/>
                <w:lang w:eastAsia="bg-BG"/>
              </w:rPr>
              <w:t>с</w:t>
            </w:r>
            <w:r w:rsidRPr="00840B94">
              <w:rPr>
                <w:rFonts w:eastAsia="Times New Roman" w:cs="Times New Roman"/>
                <w:sz w:val="22"/>
                <w:lang w:eastAsia="bg-BG"/>
              </w:rPr>
              <w:t xml:space="preserve">тъпване в изходно положение или в нова стойка </w:t>
            </w:r>
          </w:p>
          <w:p w14:paraId="318B0991" w14:textId="77777777" w:rsidR="00B622AC" w:rsidRPr="00840B94" w:rsidRDefault="00B622AC" w:rsidP="00D9798A">
            <w:pPr>
              <w:pStyle w:val="ListParagraph"/>
              <w:numPr>
                <w:ilvl w:val="0"/>
                <w:numId w:val="52"/>
              </w:numPr>
              <w:spacing w:line="240" w:lineRule="auto"/>
              <w:ind w:left="170" w:hanging="170"/>
              <w:jc w:val="left"/>
              <w:rPr>
                <w:rFonts w:eastAsia="Times New Roman" w:cs="Times New Roman"/>
                <w:sz w:val="22"/>
                <w:lang w:eastAsia="bg-BG"/>
              </w:rPr>
            </w:pPr>
            <w:r>
              <w:rPr>
                <w:rFonts w:eastAsia="Times New Roman" w:cs="Times New Roman"/>
                <w:sz w:val="22"/>
                <w:lang w:eastAsia="bg-BG"/>
              </w:rPr>
              <w:t>ф</w:t>
            </w:r>
            <w:r w:rsidRPr="00840B94">
              <w:rPr>
                <w:rFonts w:eastAsia="Times New Roman" w:cs="Times New Roman"/>
                <w:sz w:val="22"/>
                <w:lang w:eastAsia="bg-BG"/>
              </w:rPr>
              <w:t>иксиране и отстраняване на    типични  грешки</w:t>
            </w:r>
          </w:p>
          <w:p w14:paraId="3DFAC0B7" w14:textId="77777777" w:rsidR="00B622AC" w:rsidRPr="00840B94" w:rsidRDefault="00B622AC" w:rsidP="00067B3A">
            <w:pPr>
              <w:spacing w:line="240" w:lineRule="auto"/>
              <w:ind w:firstLine="0"/>
              <w:jc w:val="left"/>
              <w:rPr>
                <w:rFonts w:eastAsia="Times New Roman" w:cs="Times New Roman"/>
                <w:sz w:val="22"/>
                <w:lang w:eastAsia="bg-BG"/>
              </w:rPr>
            </w:pPr>
          </w:p>
          <w:p w14:paraId="57BFF96E" w14:textId="77777777" w:rsidR="00B622AC" w:rsidRPr="00840B94" w:rsidRDefault="00B622AC" w:rsidP="00D9798A">
            <w:pPr>
              <w:pStyle w:val="ListParagraph"/>
              <w:numPr>
                <w:ilvl w:val="0"/>
                <w:numId w:val="52"/>
              </w:numPr>
              <w:spacing w:line="240" w:lineRule="auto"/>
              <w:ind w:left="170" w:hanging="170"/>
              <w:jc w:val="left"/>
              <w:rPr>
                <w:rFonts w:eastAsia="Times New Roman" w:cs="Times New Roman"/>
                <w:sz w:val="22"/>
                <w:lang w:eastAsia="bg-BG"/>
              </w:rPr>
            </w:pPr>
            <w:r>
              <w:rPr>
                <w:rFonts w:eastAsia="Times New Roman" w:cs="Times New Roman"/>
                <w:sz w:val="22"/>
                <w:lang w:eastAsia="bg-BG"/>
              </w:rPr>
              <w:t>и</w:t>
            </w:r>
            <w:r w:rsidRPr="00840B94">
              <w:rPr>
                <w:rFonts w:eastAsia="Times New Roman" w:cs="Times New Roman"/>
                <w:sz w:val="22"/>
                <w:lang w:eastAsia="bg-BG"/>
              </w:rPr>
              <w:t>зпълнение на техниката с двата крака и в двата гарда</w:t>
            </w:r>
          </w:p>
          <w:p w14:paraId="7AD0DFB4" w14:textId="77777777" w:rsidR="00B622AC" w:rsidRPr="00840B94" w:rsidRDefault="00B622AC" w:rsidP="00067B3A">
            <w:pPr>
              <w:spacing w:line="240" w:lineRule="auto"/>
              <w:ind w:firstLine="0"/>
              <w:jc w:val="left"/>
              <w:rPr>
                <w:rFonts w:eastAsia="Times New Roman" w:cs="Times New Roman"/>
                <w:sz w:val="22"/>
                <w:lang w:eastAsia="bg-BG"/>
              </w:rPr>
            </w:pPr>
          </w:p>
          <w:p w14:paraId="3A22E810" w14:textId="77777777" w:rsidR="00B622AC" w:rsidRPr="00840B94" w:rsidRDefault="00B622AC" w:rsidP="00067B3A">
            <w:pPr>
              <w:spacing w:line="240" w:lineRule="auto"/>
              <w:ind w:firstLine="0"/>
              <w:jc w:val="left"/>
              <w:rPr>
                <w:rFonts w:eastAsia="Times New Roman" w:cs="Times New Roman"/>
                <w:sz w:val="22"/>
                <w:lang w:eastAsia="bg-BG"/>
              </w:rPr>
            </w:pPr>
          </w:p>
          <w:p w14:paraId="682D8866" w14:textId="77777777" w:rsidR="00B622AC" w:rsidRPr="00BA613B" w:rsidRDefault="00B622AC" w:rsidP="00D9798A">
            <w:pPr>
              <w:pStyle w:val="ListParagraph"/>
              <w:numPr>
                <w:ilvl w:val="0"/>
                <w:numId w:val="52"/>
              </w:numPr>
              <w:spacing w:line="240" w:lineRule="auto"/>
              <w:ind w:left="170" w:hanging="170"/>
              <w:rPr>
                <w:rFonts w:eastAsia="Times New Roman" w:cs="Times New Roman"/>
                <w:sz w:val="22"/>
                <w:lang w:eastAsia="bg-BG"/>
              </w:rPr>
            </w:pPr>
            <w:r w:rsidRPr="00BA613B">
              <w:rPr>
                <w:rFonts w:eastAsia="Times New Roman" w:cs="Times New Roman"/>
                <w:sz w:val="22"/>
                <w:lang w:eastAsia="bg-BG"/>
              </w:rPr>
              <w:t>колона по един или по двойки</w:t>
            </w:r>
          </w:p>
        </w:tc>
      </w:tr>
      <w:tr w:rsidR="00B622AC" w:rsidRPr="00840B94" w14:paraId="46499ABD" w14:textId="77777777" w:rsidTr="00906A98">
        <w:trPr>
          <w:trHeight w:val="1544"/>
        </w:trPr>
        <w:tc>
          <w:tcPr>
            <w:tcW w:w="210" w:type="pct"/>
            <w:vMerge/>
            <w:shd w:val="clear" w:color="auto" w:fill="auto"/>
          </w:tcPr>
          <w:p w14:paraId="06137CE8" w14:textId="77777777" w:rsidR="00B622AC" w:rsidRPr="00840B94" w:rsidRDefault="00B622AC" w:rsidP="00067B3A">
            <w:pPr>
              <w:spacing w:line="240" w:lineRule="auto"/>
              <w:ind w:firstLine="0"/>
              <w:jc w:val="left"/>
              <w:rPr>
                <w:rFonts w:eastAsia="Times New Roman" w:cs="Times New Roman"/>
                <w:sz w:val="22"/>
                <w:lang w:eastAsia="bg-BG"/>
              </w:rPr>
            </w:pPr>
          </w:p>
        </w:tc>
        <w:tc>
          <w:tcPr>
            <w:tcW w:w="1981" w:type="pct"/>
            <w:shd w:val="clear" w:color="auto" w:fill="auto"/>
          </w:tcPr>
          <w:p w14:paraId="34AB7BE4" w14:textId="77777777" w:rsidR="00B622AC" w:rsidRPr="00840B94" w:rsidRDefault="00B622AC" w:rsidP="00067B3A">
            <w:pPr>
              <w:spacing w:line="240" w:lineRule="auto"/>
              <w:ind w:left="170" w:hanging="170"/>
              <w:jc w:val="left"/>
              <w:rPr>
                <w:rFonts w:eastAsia="Times New Roman" w:cs="Times New Roman"/>
                <w:b/>
                <w:sz w:val="22"/>
                <w:lang w:eastAsia="bg-BG"/>
              </w:rPr>
            </w:pPr>
            <w:r w:rsidRPr="00840B94">
              <w:rPr>
                <w:rFonts w:eastAsia="Times New Roman" w:cs="Times New Roman"/>
                <w:b/>
                <w:sz w:val="22"/>
                <w:lang w:eastAsia="bg-BG"/>
              </w:rPr>
              <w:t>2.</w:t>
            </w:r>
            <w:r w:rsidRPr="00BA613B">
              <w:rPr>
                <w:rFonts w:eastAsia="Times New Roman" w:cs="Times New Roman"/>
                <w:sz w:val="22"/>
                <w:lang w:val="en-GB" w:eastAsia="bg-BG"/>
              </w:rPr>
              <w:t xml:space="preserve"> </w:t>
            </w:r>
            <w:r w:rsidRPr="00BA613B">
              <w:rPr>
                <w:rFonts w:eastAsia="Times New Roman" w:cs="Times New Roman"/>
                <w:sz w:val="22"/>
                <w:lang w:eastAsia="bg-BG"/>
              </w:rPr>
              <w:t xml:space="preserve">Затвърждаване Ката </w:t>
            </w:r>
            <w:proofErr w:type="spellStart"/>
            <w:r w:rsidRPr="00BA613B">
              <w:rPr>
                <w:rFonts w:eastAsia="Times New Roman" w:cs="Times New Roman"/>
                <w:sz w:val="22"/>
                <w:lang w:eastAsia="bg-BG"/>
              </w:rPr>
              <w:t>Хейан</w:t>
            </w:r>
            <w:proofErr w:type="spellEnd"/>
            <w:r w:rsidRPr="00BA613B">
              <w:rPr>
                <w:rFonts w:eastAsia="Times New Roman" w:cs="Times New Roman"/>
                <w:sz w:val="22"/>
                <w:lang w:eastAsia="bg-BG"/>
              </w:rPr>
              <w:t xml:space="preserve"> </w:t>
            </w:r>
            <w:proofErr w:type="spellStart"/>
            <w:r w:rsidRPr="00BA613B">
              <w:rPr>
                <w:rFonts w:eastAsia="Times New Roman" w:cs="Times New Roman"/>
                <w:sz w:val="22"/>
                <w:lang w:eastAsia="bg-BG"/>
              </w:rPr>
              <w:t>шодан</w:t>
            </w:r>
            <w:proofErr w:type="spellEnd"/>
            <w:r w:rsidRPr="00840B94">
              <w:rPr>
                <w:rFonts w:eastAsia="Times New Roman" w:cs="Times New Roman"/>
                <w:b/>
                <w:sz w:val="22"/>
                <w:lang w:eastAsia="bg-BG"/>
              </w:rPr>
              <w:t xml:space="preserve"> </w:t>
            </w:r>
          </w:p>
          <w:p w14:paraId="31BCA8BB" w14:textId="77777777" w:rsidR="00B622AC" w:rsidRPr="00840B94" w:rsidRDefault="00B622AC" w:rsidP="00D9798A">
            <w:pPr>
              <w:pStyle w:val="ListParagraph"/>
              <w:numPr>
                <w:ilvl w:val="0"/>
                <w:numId w:val="52"/>
              </w:numPr>
              <w:spacing w:line="240" w:lineRule="auto"/>
              <w:ind w:left="170" w:hanging="170"/>
              <w:jc w:val="left"/>
              <w:rPr>
                <w:rFonts w:eastAsia="Times New Roman" w:cs="Times New Roman"/>
                <w:sz w:val="22"/>
                <w:lang w:eastAsia="bg-BG"/>
              </w:rPr>
            </w:pPr>
            <w:r>
              <w:rPr>
                <w:rFonts w:eastAsia="Times New Roman" w:cs="Times New Roman"/>
                <w:sz w:val="22"/>
                <w:lang w:eastAsia="bg-BG"/>
              </w:rPr>
              <w:t>и</w:t>
            </w:r>
            <w:r w:rsidRPr="00840B94">
              <w:rPr>
                <w:rFonts w:eastAsia="Times New Roman" w:cs="Times New Roman"/>
                <w:sz w:val="22"/>
                <w:lang w:eastAsia="bg-BG"/>
              </w:rPr>
              <w:t xml:space="preserve">зпълнение на </w:t>
            </w:r>
            <w:proofErr w:type="spellStart"/>
            <w:r w:rsidRPr="00840B94">
              <w:rPr>
                <w:rFonts w:eastAsia="Times New Roman" w:cs="Times New Roman"/>
                <w:sz w:val="22"/>
                <w:lang w:eastAsia="bg-BG"/>
              </w:rPr>
              <w:t>катата</w:t>
            </w:r>
            <w:proofErr w:type="spellEnd"/>
            <w:r w:rsidRPr="00840B94">
              <w:rPr>
                <w:rFonts w:eastAsia="Times New Roman" w:cs="Times New Roman"/>
                <w:sz w:val="22"/>
                <w:lang w:eastAsia="bg-BG"/>
              </w:rPr>
              <w:t xml:space="preserve"> на бройки </w:t>
            </w:r>
          </w:p>
          <w:p w14:paraId="2DA1CBAD" w14:textId="77777777" w:rsidR="00B622AC" w:rsidRPr="00840B94" w:rsidRDefault="00B622AC" w:rsidP="00067B3A">
            <w:pPr>
              <w:spacing w:line="240" w:lineRule="auto"/>
              <w:ind w:firstLine="0"/>
              <w:jc w:val="left"/>
              <w:rPr>
                <w:rFonts w:eastAsia="Times New Roman" w:cs="Times New Roman"/>
                <w:sz w:val="22"/>
                <w:lang w:eastAsia="bg-BG"/>
              </w:rPr>
            </w:pPr>
            <w:r>
              <w:rPr>
                <w:rFonts w:eastAsia="Times New Roman" w:cs="Times New Roman"/>
                <w:sz w:val="22"/>
                <w:lang w:eastAsia="bg-BG"/>
              </w:rPr>
              <w:t xml:space="preserve">- изпълнение на </w:t>
            </w:r>
            <w:proofErr w:type="spellStart"/>
            <w:r>
              <w:rPr>
                <w:rFonts w:eastAsia="Times New Roman" w:cs="Times New Roman"/>
                <w:sz w:val="22"/>
                <w:lang w:eastAsia="bg-BG"/>
              </w:rPr>
              <w:t>катата</w:t>
            </w:r>
            <w:proofErr w:type="spellEnd"/>
            <w:r>
              <w:rPr>
                <w:rFonts w:eastAsia="Times New Roman" w:cs="Times New Roman"/>
                <w:sz w:val="22"/>
                <w:lang w:eastAsia="bg-BG"/>
              </w:rPr>
              <w:t xml:space="preserve"> на серии</w:t>
            </w:r>
          </w:p>
          <w:p w14:paraId="330F791A" w14:textId="77777777" w:rsidR="00B622AC" w:rsidRPr="00840B94" w:rsidRDefault="00B622AC" w:rsidP="00067B3A">
            <w:pPr>
              <w:spacing w:line="240" w:lineRule="auto"/>
              <w:ind w:left="170" w:hanging="170"/>
              <w:jc w:val="left"/>
              <w:rPr>
                <w:rFonts w:eastAsia="Times New Roman" w:cs="Times New Roman"/>
                <w:sz w:val="22"/>
                <w:lang w:eastAsia="bg-BG"/>
              </w:rPr>
            </w:pPr>
            <w:r>
              <w:rPr>
                <w:rFonts w:eastAsia="Times New Roman" w:cs="Times New Roman"/>
                <w:sz w:val="22"/>
                <w:lang w:eastAsia="bg-BG"/>
              </w:rPr>
              <w:t>- и</w:t>
            </w:r>
            <w:r w:rsidRPr="00840B94">
              <w:rPr>
                <w:rFonts w:eastAsia="Times New Roman" w:cs="Times New Roman"/>
                <w:sz w:val="22"/>
                <w:lang w:eastAsia="bg-BG"/>
              </w:rPr>
              <w:t>зпълнение на цялата ката</w:t>
            </w:r>
            <w:r>
              <w:rPr>
                <w:rFonts w:eastAsia="Times New Roman" w:cs="Times New Roman"/>
                <w:sz w:val="22"/>
                <w:lang w:eastAsia="bg-BG"/>
              </w:rPr>
              <w:t xml:space="preserve"> </w:t>
            </w:r>
            <w:r w:rsidRPr="00840B94">
              <w:rPr>
                <w:rFonts w:eastAsia="Times New Roman" w:cs="Times New Roman"/>
                <w:sz w:val="22"/>
                <w:lang w:eastAsia="bg-BG"/>
              </w:rPr>
              <w:t>като на състезание</w:t>
            </w:r>
          </w:p>
          <w:p w14:paraId="73A59855" w14:textId="77777777" w:rsidR="00B622AC" w:rsidRDefault="00B622AC" w:rsidP="00067B3A">
            <w:pPr>
              <w:spacing w:line="240" w:lineRule="auto"/>
              <w:ind w:firstLine="0"/>
              <w:jc w:val="left"/>
              <w:rPr>
                <w:rFonts w:eastAsia="Times New Roman" w:cs="Times New Roman"/>
                <w:sz w:val="22"/>
                <w:lang w:eastAsia="bg-BG"/>
              </w:rPr>
            </w:pPr>
            <w:r>
              <w:rPr>
                <w:rFonts w:eastAsia="Times New Roman" w:cs="Times New Roman"/>
                <w:sz w:val="22"/>
                <w:lang w:eastAsia="bg-BG"/>
              </w:rPr>
              <w:t xml:space="preserve">- изпълнение на </w:t>
            </w:r>
            <w:proofErr w:type="spellStart"/>
            <w:r>
              <w:rPr>
                <w:rFonts w:eastAsia="Times New Roman" w:cs="Times New Roman"/>
                <w:sz w:val="22"/>
                <w:lang w:eastAsia="bg-BG"/>
              </w:rPr>
              <w:t>катата</w:t>
            </w:r>
            <w:proofErr w:type="spellEnd"/>
            <w:r>
              <w:rPr>
                <w:rFonts w:eastAsia="Times New Roman" w:cs="Times New Roman"/>
                <w:sz w:val="22"/>
                <w:lang w:eastAsia="bg-BG"/>
              </w:rPr>
              <w:t xml:space="preserve"> на части</w:t>
            </w:r>
          </w:p>
          <w:p w14:paraId="32D1F66E" w14:textId="77777777" w:rsidR="00B622AC" w:rsidRPr="00840B94" w:rsidRDefault="00B622AC" w:rsidP="00067B3A">
            <w:pPr>
              <w:spacing w:line="240" w:lineRule="auto"/>
              <w:ind w:left="170" w:hanging="170"/>
              <w:jc w:val="left"/>
              <w:rPr>
                <w:rFonts w:eastAsia="Times New Roman" w:cs="Times New Roman"/>
                <w:sz w:val="22"/>
                <w:lang w:eastAsia="bg-BG"/>
              </w:rPr>
            </w:pPr>
            <w:r w:rsidRPr="00DC6D2A">
              <w:rPr>
                <w:rFonts w:eastAsia="Times New Roman" w:cs="Times New Roman"/>
                <w:i/>
                <w:sz w:val="22"/>
                <w:lang w:eastAsia="bg-BG"/>
              </w:rPr>
              <w:t>Пример:</w:t>
            </w:r>
            <w:r w:rsidRPr="00840B94">
              <w:rPr>
                <w:rFonts w:eastAsia="Times New Roman" w:cs="Times New Roman"/>
                <w:sz w:val="22"/>
                <w:lang w:eastAsia="bg-BG"/>
              </w:rPr>
              <w:t xml:space="preserve"> (1–2 техника –10 бр., 2–3 техника – 10 бр., 4–5 техника – 10 бр. и така цялата ката</w:t>
            </w:r>
            <w:r>
              <w:rPr>
                <w:rFonts w:eastAsia="Times New Roman" w:cs="Times New Roman"/>
                <w:sz w:val="22"/>
                <w:lang w:eastAsia="bg-BG"/>
              </w:rPr>
              <w:t xml:space="preserve"> с</w:t>
            </w:r>
            <w:r w:rsidRPr="00840B94">
              <w:rPr>
                <w:rFonts w:eastAsia="Times New Roman" w:cs="Times New Roman"/>
                <w:sz w:val="22"/>
                <w:lang w:eastAsia="bg-BG"/>
              </w:rPr>
              <w:t xml:space="preserve"> медицинска топка 3 кг или</w:t>
            </w:r>
            <w:r>
              <w:rPr>
                <w:rFonts w:eastAsia="Times New Roman" w:cs="Times New Roman"/>
                <w:sz w:val="22"/>
                <w:lang w:eastAsia="bg-BG"/>
              </w:rPr>
              <w:t xml:space="preserve"> </w:t>
            </w:r>
            <w:r w:rsidRPr="00840B94">
              <w:rPr>
                <w:rFonts w:eastAsia="Times New Roman" w:cs="Times New Roman"/>
                <w:sz w:val="22"/>
                <w:lang w:eastAsia="bg-BG"/>
              </w:rPr>
              <w:t>гири по 0,5 кг</w:t>
            </w:r>
          </w:p>
          <w:p w14:paraId="3BE7B60C" w14:textId="77777777" w:rsidR="00B622AC" w:rsidRPr="00840B94" w:rsidRDefault="00B622AC" w:rsidP="00067B3A">
            <w:pPr>
              <w:spacing w:line="240" w:lineRule="auto"/>
              <w:ind w:left="170" w:hanging="170"/>
              <w:jc w:val="left"/>
              <w:rPr>
                <w:rFonts w:eastAsia="Times New Roman" w:cs="Times New Roman"/>
                <w:sz w:val="22"/>
                <w:lang w:eastAsia="bg-BG"/>
              </w:rPr>
            </w:pPr>
            <w:r>
              <w:rPr>
                <w:rFonts w:eastAsia="Times New Roman" w:cs="Times New Roman"/>
                <w:sz w:val="22"/>
                <w:lang w:eastAsia="bg-BG"/>
              </w:rPr>
              <w:t>- и</w:t>
            </w:r>
            <w:r w:rsidRPr="00840B94">
              <w:rPr>
                <w:rFonts w:eastAsia="Times New Roman" w:cs="Times New Roman"/>
                <w:sz w:val="22"/>
                <w:lang w:eastAsia="bg-BG"/>
              </w:rPr>
              <w:t xml:space="preserve">зпълнение на </w:t>
            </w:r>
            <w:proofErr w:type="spellStart"/>
            <w:r w:rsidRPr="00840B94">
              <w:rPr>
                <w:rFonts w:eastAsia="Times New Roman" w:cs="Times New Roman"/>
                <w:sz w:val="22"/>
                <w:lang w:eastAsia="bg-BG"/>
              </w:rPr>
              <w:t>катата</w:t>
            </w:r>
            <w:proofErr w:type="spellEnd"/>
            <w:r w:rsidRPr="00840B94">
              <w:rPr>
                <w:rFonts w:eastAsia="Times New Roman" w:cs="Times New Roman"/>
                <w:sz w:val="22"/>
                <w:lang w:eastAsia="bg-BG"/>
              </w:rPr>
              <w:t xml:space="preserve"> само на позиции</w:t>
            </w:r>
          </w:p>
          <w:p w14:paraId="433FCD44" w14:textId="77777777" w:rsidR="00B622AC" w:rsidRPr="00840B94" w:rsidRDefault="00B622AC" w:rsidP="00067B3A">
            <w:pPr>
              <w:spacing w:line="240" w:lineRule="auto"/>
              <w:ind w:left="170" w:hanging="170"/>
              <w:jc w:val="left"/>
              <w:rPr>
                <w:rFonts w:eastAsia="Times New Roman" w:cs="Times New Roman"/>
                <w:sz w:val="22"/>
                <w:lang w:eastAsia="bg-BG"/>
              </w:rPr>
            </w:pPr>
            <w:r>
              <w:rPr>
                <w:rFonts w:eastAsia="Times New Roman" w:cs="Times New Roman"/>
                <w:sz w:val="22"/>
                <w:lang w:eastAsia="bg-BG"/>
              </w:rPr>
              <w:t>- и</w:t>
            </w:r>
            <w:r w:rsidRPr="00840B94">
              <w:rPr>
                <w:rFonts w:eastAsia="Times New Roman" w:cs="Times New Roman"/>
                <w:sz w:val="22"/>
                <w:lang w:eastAsia="bg-BG"/>
              </w:rPr>
              <w:t xml:space="preserve">зпълнение на </w:t>
            </w:r>
            <w:proofErr w:type="spellStart"/>
            <w:r w:rsidRPr="00840B94">
              <w:rPr>
                <w:rFonts w:eastAsia="Times New Roman" w:cs="Times New Roman"/>
                <w:sz w:val="22"/>
                <w:lang w:eastAsia="bg-BG"/>
              </w:rPr>
              <w:t>катата</w:t>
            </w:r>
            <w:proofErr w:type="spellEnd"/>
            <w:r w:rsidRPr="00840B94">
              <w:rPr>
                <w:rFonts w:eastAsia="Times New Roman" w:cs="Times New Roman"/>
                <w:sz w:val="22"/>
                <w:lang w:eastAsia="bg-BG"/>
              </w:rPr>
              <w:t xml:space="preserve"> само с лява ръка</w:t>
            </w:r>
          </w:p>
          <w:p w14:paraId="01B27A8E" w14:textId="77777777" w:rsidR="00B622AC" w:rsidRDefault="00B622AC" w:rsidP="00067B3A">
            <w:pPr>
              <w:spacing w:line="240" w:lineRule="auto"/>
              <w:ind w:left="170" w:hanging="170"/>
              <w:jc w:val="left"/>
              <w:rPr>
                <w:rFonts w:eastAsia="Times New Roman" w:cs="Times New Roman"/>
                <w:sz w:val="22"/>
                <w:lang w:eastAsia="bg-BG"/>
              </w:rPr>
            </w:pPr>
            <w:r>
              <w:rPr>
                <w:rFonts w:eastAsia="Times New Roman" w:cs="Times New Roman"/>
                <w:sz w:val="22"/>
                <w:lang w:eastAsia="bg-BG"/>
              </w:rPr>
              <w:t>- и</w:t>
            </w:r>
            <w:r w:rsidRPr="00840B94">
              <w:rPr>
                <w:rFonts w:eastAsia="Times New Roman" w:cs="Times New Roman"/>
                <w:sz w:val="22"/>
                <w:lang w:eastAsia="bg-BG"/>
              </w:rPr>
              <w:t>зпълне</w:t>
            </w:r>
            <w:r>
              <w:rPr>
                <w:rFonts w:eastAsia="Times New Roman" w:cs="Times New Roman"/>
                <w:sz w:val="22"/>
                <w:lang w:eastAsia="bg-BG"/>
              </w:rPr>
              <w:t xml:space="preserve">ние на </w:t>
            </w:r>
            <w:proofErr w:type="spellStart"/>
            <w:r>
              <w:rPr>
                <w:rFonts w:eastAsia="Times New Roman" w:cs="Times New Roman"/>
                <w:sz w:val="22"/>
                <w:lang w:eastAsia="bg-BG"/>
              </w:rPr>
              <w:t>катата</w:t>
            </w:r>
            <w:proofErr w:type="spellEnd"/>
            <w:r>
              <w:rPr>
                <w:rFonts w:eastAsia="Times New Roman" w:cs="Times New Roman"/>
                <w:sz w:val="22"/>
                <w:lang w:eastAsia="bg-BG"/>
              </w:rPr>
              <w:t xml:space="preserve"> само с дясна </w:t>
            </w:r>
            <w:r>
              <w:rPr>
                <w:rFonts w:eastAsia="Times New Roman" w:cs="Times New Roman"/>
                <w:sz w:val="22"/>
                <w:lang w:eastAsia="bg-BG"/>
              </w:rPr>
              <w:lastRenderedPageBreak/>
              <w:t>ръка</w:t>
            </w:r>
          </w:p>
          <w:p w14:paraId="37144CB0" w14:textId="77777777" w:rsidR="00B622AC" w:rsidRPr="00840B94" w:rsidRDefault="00B622AC" w:rsidP="00067B3A">
            <w:pPr>
              <w:spacing w:line="240" w:lineRule="auto"/>
              <w:ind w:left="170" w:hanging="170"/>
              <w:jc w:val="left"/>
              <w:rPr>
                <w:rFonts w:eastAsia="Times New Roman" w:cs="Times New Roman"/>
                <w:sz w:val="22"/>
                <w:lang w:eastAsia="bg-BG"/>
              </w:rPr>
            </w:pPr>
            <w:r>
              <w:rPr>
                <w:rFonts w:eastAsia="Times New Roman" w:cs="Times New Roman"/>
                <w:sz w:val="22"/>
                <w:lang w:eastAsia="bg-BG"/>
              </w:rPr>
              <w:t>- и</w:t>
            </w:r>
            <w:r w:rsidRPr="00840B94">
              <w:rPr>
                <w:rFonts w:eastAsia="Times New Roman" w:cs="Times New Roman"/>
                <w:sz w:val="22"/>
                <w:lang w:eastAsia="bg-BG"/>
              </w:rPr>
              <w:t xml:space="preserve">зпълнение на </w:t>
            </w:r>
            <w:proofErr w:type="spellStart"/>
            <w:r w:rsidRPr="00840B94">
              <w:rPr>
                <w:rFonts w:eastAsia="Times New Roman" w:cs="Times New Roman"/>
                <w:sz w:val="22"/>
                <w:lang w:eastAsia="bg-BG"/>
              </w:rPr>
              <w:t>катата</w:t>
            </w:r>
            <w:proofErr w:type="spellEnd"/>
            <w:r w:rsidRPr="00840B94">
              <w:rPr>
                <w:rFonts w:eastAsia="Times New Roman" w:cs="Times New Roman"/>
                <w:sz w:val="22"/>
                <w:lang w:eastAsia="bg-BG"/>
              </w:rPr>
              <w:t xml:space="preserve"> по двойки (</w:t>
            </w:r>
            <w:proofErr w:type="spellStart"/>
            <w:r w:rsidRPr="00840B94">
              <w:rPr>
                <w:rFonts w:eastAsia="Times New Roman" w:cs="Times New Roman"/>
                <w:sz w:val="22"/>
                <w:lang w:eastAsia="bg-BG"/>
              </w:rPr>
              <w:t>Бункай</w:t>
            </w:r>
            <w:proofErr w:type="spellEnd"/>
            <w:r w:rsidRPr="00840B94">
              <w:rPr>
                <w:rFonts w:eastAsia="Times New Roman" w:cs="Times New Roman"/>
                <w:sz w:val="22"/>
                <w:lang w:eastAsia="bg-BG"/>
              </w:rPr>
              <w:t>)</w:t>
            </w:r>
          </w:p>
          <w:p w14:paraId="20CED123" w14:textId="77777777" w:rsidR="00B622AC" w:rsidRDefault="00B622AC" w:rsidP="00067B3A">
            <w:pPr>
              <w:spacing w:line="240" w:lineRule="auto"/>
              <w:ind w:left="170" w:hanging="170"/>
              <w:jc w:val="left"/>
              <w:rPr>
                <w:rFonts w:eastAsia="Times New Roman" w:cs="Times New Roman"/>
                <w:sz w:val="22"/>
                <w:lang w:eastAsia="bg-BG"/>
              </w:rPr>
            </w:pPr>
            <w:r>
              <w:rPr>
                <w:rFonts w:eastAsia="Times New Roman" w:cs="Times New Roman"/>
                <w:sz w:val="22"/>
                <w:lang w:eastAsia="bg-BG"/>
              </w:rPr>
              <w:t>- и</w:t>
            </w:r>
            <w:r w:rsidRPr="00840B94">
              <w:rPr>
                <w:rFonts w:eastAsia="Times New Roman" w:cs="Times New Roman"/>
                <w:sz w:val="22"/>
                <w:lang w:eastAsia="bg-BG"/>
              </w:rPr>
              <w:t>зпълнение на цялата ката като на състезание</w:t>
            </w:r>
          </w:p>
        </w:tc>
        <w:tc>
          <w:tcPr>
            <w:tcW w:w="386" w:type="pct"/>
            <w:shd w:val="clear" w:color="auto" w:fill="auto"/>
          </w:tcPr>
          <w:p w14:paraId="3939E3FD" w14:textId="77777777" w:rsidR="00B622AC" w:rsidRDefault="00B622AC" w:rsidP="00067B3A">
            <w:pPr>
              <w:spacing w:line="240" w:lineRule="auto"/>
              <w:ind w:firstLine="0"/>
              <w:jc w:val="center"/>
              <w:rPr>
                <w:rFonts w:eastAsia="Times New Roman" w:cs="Times New Roman"/>
                <w:sz w:val="22"/>
                <w:lang w:eastAsia="bg-BG"/>
              </w:rPr>
            </w:pPr>
            <w:r>
              <w:rPr>
                <w:rFonts w:eastAsia="Times New Roman" w:cs="Times New Roman"/>
                <w:sz w:val="22"/>
                <w:lang w:eastAsia="bg-BG"/>
              </w:rPr>
              <w:lastRenderedPageBreak/>
              <w:t>25 мин</w:t>
            </w:r>
          </w:p>
        </w:tc>
        <w:tc>
          <w:tcPr>
            <w:tcW w:w="540" w:type="pct"/>
            <w:shd w:val="clear" w:color="auto" w:fill="auto"/>
          </w:tcPr>
          <w:p w14:paraId="7CEC2431" w14:textId="77777777" w:rsidR="00B622AC" w:rsidRPr="00840B94" w:rsidRDefault="00B622AC" w:rsidP="00067B3A">
            <w:pPr>
              <w:spacing w:line="240" w:lineRule="auto"/>
              <w:ind w:firstLine="0"/>
              <w:jc w:val="left"/>
              <w:rPr>
                <w:rFonts w:eastAsia="Times New Roman" w:cs="Times New Roman"/>
                <w:sz w:val="22"/>
                <w:lang w:eastAsia="bg-BG"/>
              </w:rPr>
            </w:pPr>
          </w:p>
          <w:p w14:paraId="0A35705A" w14:textId="77777777" w:rsidR="00B622AC" w:rsidRPr="00840B94" w:rsidRDefault="00B622AC" w:rsidP="00067B3A">
            <w:pPr>
              <w:spacing w:line="240" w:lineRule="auto"/>
              <w:ind w:firstLine="0"/>
              <w:jc w:val="left"/>
              <w:rPr>
                <w:rFonts w:eastAsia="Times New Roman" w:cs="Times New Roman"/>
                <w:sz w:val="22"/>
                <w:lang w:eastAsia="bg-BG"/>
              </w:rPr>
            </w:pPr>
            <w:r w:rsidRPr="00840B94">
              <w:rPr>
                <w:rFonts w:eastAsia="Times New Roman" w:cs="Times New Roman"/>
                <w:sz w:val="22"/>
                <w:lang w:eastAsia="bg-BG"/>
              </w:rPr>
              <w:t>1 бр.</w:t>
            </w:r>
          </w:p>
          <w:p w14:paraId="3F23EC9C" w14:textId="77777777" w:rsidR="00B622AC" w:rsidRPr="00840B94" w:rsidRDefault="00B622AC" w:rsidP="00067B3A">
            <w:pPr>
              <w:spacing w:line="240" w:lineRule="auto"/>
              <w:ind w:firstLine="0"/>
              <w:jc w:val="left"/>
              <w:rPr>
                <w:rFonts w:eastAsia="Times New Roman" w:cs="Times New Roman"/>
                <w:sz w:val="22"/>
                <w:lang w:eastAsia="bg-BG"/>
              </w:rPr>
            </w:pPr>
            <w:r w:rsidRPr="00840B94">
              <w:rPr>
                <w:rFonts w:eastAsia="Times New Roman" w:cs="Times New Roman"/>
                <w:sz w:val="22"/>
                <w:lang w:eastAsia="bg-BG"/>
              </w:rPr>
              <w:t>1 бр.</w:t>
            </w:r>
          </w:p>
          <w:p w14:paraId="6038F430" w14:textId="77777777" w:rsidR="00B622AC" w:rsidRPr="00840B94" w:rsidRDefault="00B622AC" w:rsidP="00067B3A">
            <w:pPr>
              <w:spacing w:line="240" w:lineRule="auto"/>
              <w:ind w:firstLine="0"/>
              <w:jc w:val="left"/>
              <w:rPr>
                <w:rFonts w:eastAsia="Times New Roman" w:cs="Times New Roman"/>
                <w:sz w:val="22"/>
                <w:lang w:eastAsia="bg-BG"/>
              </w:rPr>
            </w:pPr>
          </w:p>
          <w:p w14:paraId="03FCB546" w14:textId="77777777" w:rsidR="00B622AC" w:rsidRPr="00840B94" w:rsidRDefault="00B622AC" w:rsidP="00067B3A">
            <w:pPr>
              <w:spacing w:line="240" w:lineRule="auto"/>
              <w:ind w:firstLine="0"/>
              <w:jc w:val="left"/>
              <w:rPr>
                <w:rFonts w:eastAsia="Times New Roman" w:cs="Times New Roman"/>
                <w:sz w:val="22"/>
                <w:lang w:eastAsia="bg-BG"/>
              </w:rPr>
            </w:pPr>
            <w:r w:rsidRPr="00840B94">
              <w:rPr>
                <w:rFonts w:eastAsia="Times New Roman" w:cs="Times New Roman"/>
                <w:sz w:val="22"/>
                <w:lang w:eastAsia="bg-BG"/>
              </w:rPr>
              <w:t>1 бр.</w:t>
            </w:r>
          </w:p>
          <w:p w14:paraId="10C2FE1F" w14:textId="77777777" w:rsidR="00B622AC" w:rsidRPr="00840B94" w:rsidRDefault="00B622AC" w:rsidP="00067B3A">
            <w:pPr>
              <w:spacing w:line="240" w:lineRule="auto"/>
              <w:ind w:firstLine="0"/>
              <w:jc w:val="left"/>
              <w:rPr>
                <w:rFonts w:eastAsia="Times New Roman" w:cs="Times New Roman"/>
                <w:sz w:val="22"/>
                <w:lang w:eastAsia="bg-BG"/>
              </w:rPr>
            </w:pPr>
            <w:r w:rsidRPr="00840B94">
              <w:rPr>
                <w:rFonts w:eastAsia="Times New Roman" w:cs="Times New Roman"/>
                <w:sz w:val="22"/>
                <w:lang w:eastAsia="bg-BG"/>
              </w:rPr>
              <w:t>5 бр.</w:t>
            </w:r>
          </w:p>
          <w:p w14:paraId="239BADE0" w14:textId="77777777" w:rsidR="00B622AC" w:rsidRPr="00840B94" w:rsidRDefault="00B622AC" w:rsidP="00067B3A">
            <w:pPr>
              <w:spacing w:line="240" w:lineRule="auto"/>
              <w:ind w:firstLine="0"/>
              <w:jc w:val="left"/>
              <w:rPr>
                <w:rFonts w:eastAsia="Times New Roman" w:cs="Times New Roman"/>
                <w:sz w:val="22"/>
                <w:lang w:eastAsia="bg-BG"/>
              </w:rPr>
            </w:pPr>
          </w:p>
          <w:p w14:paraId="266A3036" w14:textId="77777777" w:rsidR="00B622AC" w:rsidRPr="00840B94" w:rsidRDefault="00B622AC" w:rsidP="00067B3A">
            <w:pPr>
              <w:spacing w:line="240" w:lineRule="auto"/>
              <w:ind w:firstLine="0"/>
              <w:jc w:val="left"/>
              <w:rPr>
                <w:rFonts w:eastAsia="Times New Roman" w:cs="Times New Roman"/>
                <w:sz w:val="22"/>
                <w:lang w:eastAsia="bg-BG"/>
              </w:rPr>
            </w:pPr>
          </w:p>
          <w:p w14:paraId="52C8462E" w14:textId="77777777" w:rsidR="00B622AC" w:rsidRPr="00840B94" w:rsidRDefault="00B622AC" w:rsidP="00067B3A">
            <w:pPr>
              <w:spacing w:line="240" w:lineRule="auto"/>
              <w:ind w:firstLine="0"/>
              <w:jc w:val="left"/>
              <w:rPr>
                <w:rFonts w:eastAsia="Times New Roman" w:cs="Times New Roman"/>
                <w:sz w:val="22"/>
                <w:lang w:eastAsia="bg-BG"/>
              </w:rPr>
            </w:pPr>
          </w:p>
          <w:p w14:paraId="68394640" w14:textId="77777777" w:rsidR="00B622AC" w:rsidRPr="00840B94" w:rsidRDefault="00B622AC" w:rsidP="00067B3A">
            <w:pPr>
              <w:spacing w:line="240" w:lineRule="auto"/>
              <w:ind w:firstLine="0"/>
              <w:jc w:val="left"/>
              <w:rPr>
                <w:rFonts w:eastAsia="Times New Roman" w:cs="Times New Roman"/>
                <w:sz w:val="22"/>
                <w:lang w:eastAsia="bg-BG"/>
              </w:rPr>
            </w:pPr>
          </w:p>
          <w:p w14:paraId="7848E288" w14:textId="77777777" w:rsidR="00B622AC" w:rsidRPr="00840B94" w:rsidRDefault="00B622AC" w:rsidP="00067B3A">
            <w:pPr>
              <w:spacing w:line="240" w:lineRule="auto"/>
              <w:ind w:firstLine="0"/>
              <w:jc w:val="left"/>
              <w:rPr>
                <w:rFonts w:eastAsia="Times New Roman" w:cs="Times New Roman"/>
                <w:sz w:val="22"/>
                <w:lang w:eastAsia="bg-BG"/>
              </w:rPr>
            </w:pPr>
            <w:r w:rsidRPr="00840B94">
              <w:rPr>
                <w:rFonts w:eastAsia="Times New Roman" w:cs="Times New Roman"/>
                <w:sz w:val="22"/>
                <w:lang w:eastAsia="bg-BG"/>
              </w:rPr>
              <w:t>2 бр.</w:t>
            </w:r>
          </w:p>
          <w:p w14:paraId="1F278115" w14:textId="77777777" w:rsidR="00B622AC" w:rsidRPr="00840B94" w:rsidRDefault="00B622AC" w:rsidP="00067B3A">
            <w:pPr>
              <w:spacing w:line="240" w:lineRule="auto"/>
              <w:ind w:firstLine="0"/>
              <w:jc w:val="left"/>
              <w:rPr>
                <w:rFonts w:eastAsia="Times New Roman" w:cs="Times New Roman"/>
                <w:sz w:val="22"/>
                <w:lang w:eastAsia="bg-BG"/>
              </w:rPr>
            </w:pPr>
          </w:p>
          <w:p w14:paraId="498FB7E7" w14:textId="77777777" w:rsidR="00B622AC" w:rsidRPr="00840B94" w:rsidRDefault="00B622AC" w:rsidP="00067B3A">
            <w:pPr>
              <w:spacing w:line="240" w:lineRule="auto"/>
              <w:ind w:firstLine="0"/>
              <w:jc w:val="left"/>
              <w:rPr>
                <w:rFonts w:eastAsia="Times New Roman" w:cs="Times New Roman"/>
                <w:sz w:val="22"/>
                <w:lang w:eastAsia="bg-BG"/>
              </w:rPr>
            </w:pPr>
            <w:r w:rsidRPr="00840B94">
              <w:rPr>
                <w:rFonts w:eastAsia="Times New Roman" w:cs="Times New Roman"/>
                <w:sz w:val="22"/>
                <w:lang w:eastAsia="bg-BG"/>
              </w:rPr>
              <w:t>2 бр.</w:t>
            </w:r>
          </w:p>
          <w:p w14:paraId="298EF861" w14:textId="77777777" w:rsidR="00B622AC" w:rsidRDefault="00B622AC" w:rsidP="00067B3A">
            <w:pPr>
              <w:spacing w:line="240" w:lineRule="auto"/>
              <w:ind w:firstLine="0"/>
              <w:jc w:val="left"/>
              <w:rPr>
                <w:rFonts w:eastAsia="Times New Roman" w:cs="Times New Roman"/>
                <w:sz w:val="22"/>
                <w:lang w:eastAsia="bg-BG"/>
              </w:rPr>
            </w:pPr>
          </w:p>
          <w:p w14:paraId="6CDB6472" w14:textId="77777777" w:rsidR="00B622AC" w:rsidRPr="00840B94" w:rsidRDefault="00B622AC" w:rsidP="00067B3A">
            <w:pPr>
              <w:spacing w:line="240" w:lineRule="auto"/>
              <w:ind w:firstLine="0"/>
              <w:jc w:val="center"/>
              <w:rPr>
                <w:rFonts w:eastAsia="Times New Roman" w:cs="Times New Roman"/>
                <w:sz w:val="22"/>
                <w:lang w:eastAsia="bg-BG"/>
              </w:rPr>
            </w:pPr>
            <w:r w:rsidRPr="00840B94">
              <w:rPr>
                <w:rFonts w:eastAsia="Times New Roman" w:cs="Times New Roman"/>
                <w:sz w:val="22"/>
                <w:lang w:eastAsia="bg-BG"/>
              </w:rPr>
              <w:t>2 бр.</w:t>
            </w:r>
          </w:p>
          <w:p w14:paraId="37A966FF" w14:textId="77777777" w:rsidR="00B622AC" w:rsidRPr="00840B94" w:rsidRDefault="00B622AC" w:rsidP="00067B3A">
            <w:pPr>
              <w:spacing w:line="240" w:lineRule="auto"/>
              <w:ind w:firstLine="0"/>
              <w:jc w:val="left"/>
              <w:rPr>
                <w:rFonts w:eastAsia="Times New Roman" w:cs="Times New Roman"/>
                <w:sz w:val="22"/>
                <w:lang w:eastAsia="bg-BG"/>
              </w:rPr>
            </w:pPr>
          </w:p>
          <w:p w14:paraId="78E10898" w14:textId="77777777" w:rsidR="00B622AC" w:rsidRDefault="00B622AC" w:rsidP="00067B3A">
            <w:pPr>
              <w:spacing w:line="240" w:lineRule="auto"/>
              <w:ind w:firstLine="0"/>
              <w:jc w:val="center"/>
              <w:rPr>
                <w:rFonts w:eastAsia="Times New Roman" w:cs="Times New Roman"/>
                <w:sz w:val="22"/>
                <w:lang w:eastAsia="bg-BG"/>
              </w:rPr>
            </w:pPr>
            <w:r w:rsidRPr="00840B94">
              <w:rPr>
                <w:rFonts w:eastAsia="Times New Roman" w:cs="Times New Roman"/>
                <w:sz w:val="22"/>
                <w:lang w:eastAsia="bg-BG"/>
              </w:rPr>
              <w:t>2 бр.</w:t>
            </w:r>
          </w:p>
          <w:p w14:paraId="6C13A5C1" w14:textId="77777777" w:rsidR="00B622AC" w:rsidRDefault="00B622AC" w:rsidP="00067B3A">
            <w:pPr>
              <w:spacing w:line="240" w:lineRule="auto"/>
              <w:ind w:firstLine="0"/>
              <w:jc w:val="center"/>
              <w:rPr>
                <w:rFonts w:eastAsia="Times New Roman" w:cs="Times New Roman"/>
                <w:sz w:val="22"/>
                <w:lang w:eastAsia="bg-BG"/>
              </w:rPr>
            </w:pPr>
          </w:p>
          <w:p w14:paraId="48CAC4BD" w14:textId="77777777" w:rsidR="00B622AC" w:rsidRDefault="00B622AC" w:rsidP="00067B3A">
            <w:pPr>
              <w:spacing w:line="240" w:lineRule="auto"/>
              <w:ind w:firstLine="0"/>
              <w:jc w:val="center"/>
              <w:rPr>
                <w:rFonts w:eastAsia="Times New Roman" w:cs="Times New Roman"/>
                <w:sz w:val="22"/>
                <w:lang w:eastAsia="bg-BG"/>
              </w:rPr>
            </w:pPr>
            <w:r w:rsidRPr="00840B94">
              <w:rPr>
                <w:rFonts w:eastAsia="Times New Roman" w:cs="Times New Roman"/>
                <w:sz w:val="22"/>
                <w:lang w:eastAsia="bg-BG"/>
              </w:rPr>
              <w:t>2 бр.</w:t>
            </w:r>
          </w:p>
        </w:tc>
        <w:tc>
          <w:tcPr>
            <w:tcW w:w="1882" w:type="pct"/>
            <w:shd w:val="clear" w:color="auto" w:fill="auto"/>
          </w:tcPr>
          <w:p w14:paraId="25EA6898" w14:textId="77777777" w:rsidR="00B622AC" w:rsidRPr="00840B94" w:rsidRDefault="00B622AC" w:rsidP="00067B3A">
            <w:pPr>
              <w:spacing w:line="240" w:lineRule="auto"/>
              <w:ind w:firstLine="0"/>
              <w:jc w:val="left"/>
              <w:rPr>
                <w:rFonts w:eastAsia="Times New Roman" w:cs="Times New Roman"/>
                <w:sz w:val="22"/>
                <w:lang w:eastAsia="bg-BG"/>
              </w:rPr>
            </w:pPr>
          </w:p>
          <w:p w14:paraId="2CBB5235" w14:textId="77777777" w:rsidR="00B622AC" w:rsidRPr="00BA613B" w:rsidRDefault="00B622AC" w:rsidP="00D9798A">
            <w:pPr>
              <w:pStyle w:val="ListParagraph"/>
              <w:numPr>
                <w:ilvl w:val="0"/>
                <w:numId w:val="52"/>
              </w:numPr>
              <w:spacing w:line="240" w:lineRule="auto"/>
              <w:ind w:left="170" w:hanging="170"/>
              <w:jc w:val="left"/>
              <w:rPr>
                <w:rFonts w:eastAsia="Times New Roman" w:cs="Times New Roman"/>
                <w:sz w:val="22"/>
                <w:lang w:eastAsia="bg-BG"/>
              </w:rPr>
            </w:pPr>
            <w:r w:rsidRPr="00BA613B">
              <w:rPr>
                <w:rFonts w:eastAsia="Times New Roman" w:cs="Times New Roman"/>
                <w:sz w:val="22"/>
                <w:lang w:eastAsia="bg-BG"/>
              </w:rPr>
              <w:t xml:space="preserve">преговор на </w:t>
            </w:r>
            <w:proofErr w:type="spellStart"/>
            <w:r w:rsidRPr="00BA613B">
              <w:rPr>
                <w:rFonts w:eastAsia="Times New Roman" w:cs="Times New Roman"/>
                <w:sz w:val="22"/>
                <w:lang w:eastAsia="bg-BG"/>
              </w:rPr>
              <w:t>катата</w:t>
            </w:r>
            <w:proofErr w:type="spellEnd"/>
          </w:p>
          <w:p w14:paraId="294D7D91" w14:textId="77777777" w:rsidR="00B622AC" w:rsidRPr="00840B94" w:rsidRDefault="00B622AC" w:rsidP="00067B3A">
            <w:pPr>
              <w:spacing w:line="240" w:lineRule="auto"/>
              <w:ind w:firstLine="0"/>
              <w:jc w:val="left"/>
              <w:rPr>
                <w:rFonts w:eastAsia="Times New Roman" w:cs="Times New Roman"/>
                <w:sz w:val="22"/>
                <w:lang w:eastAsia="bg-BG"/>
              </w:rPr>
            </w:pPr>
            <w:r>
              <w:rPr>
                <w:rFonts w:eastAsia="Times New Roman" w:cs="Times New Roman"/>
                <w:sz w:val="22"/>
                <w:lang w:eastAsia="bg-BG"/>
              </w:rPr>
              <w:t xml:space="preserve">- </w:t>
            </w:r>
            <w:r>
              <w:rPr>
                <w:rFonts w:eastAsia="Times New Roman" w:cs="Times New Roman"/>
                <w:sz w:val="22"/>
                <w:lang w:val="en-US" w:eastAsia="bg-BG"/>
              </w:rPr>
              <w:t>п</w:t>
            </w:r>
            <w:proofErr w:type="spellStart"/>
            <w:r w:rsidRPr="00840B94">
              <w:rPr>
                <w:rFonts w:eastAsia="Times New Roman" w:cs="Times New Roman"/>
                <w:sz w:val="22"/>
                <w:lang w:eastAsia="bg-BG"/>
              </w:rPr>
              <w:t>реговор</w:t>
            </w:r>
            <w:proofErr w:type="spellEnd"/>
            <w:r w:rsidRPr="00840B94">
              <w:rPr>
                <w:rFonts w:eastAsia="Times New Roman" w:cs="Times New Roman"/>
                <w:sz w:val="22"/>
                <w:lang w:eastAsia="bg-BG"/>
              </w:rPr>
              <w:t xml:space="preserve"> на сериите на </w:t>
            </w:r>
            <w:proofErr w:type="spellStart"/>
            <w:r w:rsidRPr="00840B94">
              <w:rPr>
                <w:rFonts w:eastAsia="Times New Roman" w:cs="Times New Roman"/>
                <w:sz w:val="22"/>
                <w:lang w:eastAsia="bg-BG"/>
              </w:rPr>
              <w:t>катата</w:t>
            </w:r>
            <w:proofErr w:type="spellEnd"/>
          </w:p>
          <w:p w14:paraId="1CD6F400" w14:textId="77777777" w:rsidR="00B622AC" w:rsidRPr="00840B94" w:rsidRDefault="00B622AC" w:rsidP="00067B3A">
            <w:pPr>
              <w:spacing w:line="240" w:lineRule="auto"/>
              <w:ind w:left="170" w:hanging="170"/>
              <w:jc w:val="left"/>
              <w:rPr>
                <w:rFonts w:eastAsia="Times New Roman" w:cs="Times New Roman"/>
                <w:sz w:val="22"/>
                <w:lang w:eastAsia="bg-BG"/>
              </w:rPr>
            </w:pPr>
            <w:r>
              <w:rPr>
                <w:rFonts w:eastAsia="Times New Roman" w:cs="Times New Roman"/>
                <w:sz w:val="22"/>
                <w:lang w:val="en-US" w:eastAsia="bg-BG"/>
              </w:rPr>
              <w:t xml:space="preserve">- </w:t>
            </w:r>
            <w:r>
              <w:rPr>
                <w:rFonts w:eastAsia="Times New Roman" w:cs="Times New Roman"/>
                <w:sz w:val="22"/>
                <w:lang w:eastAsia="bg-BG"/>
              </w:rPr>
              <w:t>у</w:t>
            </w:r>
            <w:r w:rsidRPr="00840B94">
              <w:rPr>
                <w:rFonts w:eastAsia="Times New Roman" w:cs="Times New Roman"/>
                <w:sz w:val="22"/>
                <w:lang w:eastAsia="bg-BG"/>
              </w:rPr>
              <w:t>съвършенстване на отделните елементи</w:t>
            </w:r>
          </w:p>
          <w:p w14:paraId="7D5B730C" w14:textId="77777777" w:rsidR="00B622AC" w:rsidRPr="00840B94" w:rsidRDefault="00B622AC" w:rsidP="00067B3A">
            <w:pPr>
              <w:spacing w:line="240" w:lineRule="auto"/>
              <w:ind w:left="170" w:hanging="170"/>
              <w:jc w:val="left"/>
              <w:rPr>
                <w:rFonts w:eastAsia="Times New Roman" w:cs="Times New Roman"/>
                <w:sz w:val="22"/>
                <w:lang w:eastAsia="bg-BG"/>
              </w:rPr>
            </w:pPr>
            <w:r>
              <w:rPr>
                <w:rFonts w:eastAsia="Times New Roman" w:cs="Times New Roman"/>
                <w:sz w:val="22"/>
                <w:lang w:eastAsia="bg-BG"/>
              </w:rPr>
              <w:t>- п</w:t>
            </w:r>
            <w:r w:rsidRPr="00840B94">
              <w:rPr>
                <w:rFonts w:eastAsia="Times New Roman" w:cs="Times New Roman"/>
                <w:sz w:val="22"/>
                <w:lang w:eastAsia="bg-BG"/>
              </w:rPr>
              <w:t xml:space="preserve">о двойки единият изпълнява 1–2 движение от </w:t>
            </w:r>
            <w:proofErr w:type="spellStart"/>
            <w:r w:rsidRPr="00840B94">
              <w:rPr>
                <w:rFonts w:eastAsia="Times New Roman" w:cs="Times New Roman"/>
                <w:sz w:val="22"/>
                <w:lang w:eastAsia="bg-BG"/>
              </w:rPr>
              <w:t>катата</w:t>
            </w:r>
            <w:proofErr w:type="spellEnd"/>
            <w:r w:rsidRPr="00840B94">
              <w:rPr>
                <w:rFonts w:eastAsia="Times New Roman" w:cs="Times New Roman"/>
                <w:sz w:val="22"/>
                <w:lang w:eastAsia="bg-BG"/>
              </w:rPr>
              <w:t xml:space="preserve">, след което другият партньор му подава медицинската топка, той изпълнява клек и връща медицинската топка обратно на партньора </w:t>
            </w:r>
          </w:p>
          <w:p w14:paraId="38598567" w14:textId="77777777" w:rsidR="00B622AC" w:rsidRPr="00840B94" w:rsidRDefault="00B622AC" w:rsidP="00067B3A">
            <w:pPr>
              <w:spacing w:line="240" w:lineRule="auto"/>
              <w:ind w:left="170" w:hanging="170"/>
              <w:jc w:val="left"/>
              <w:rPr>
                <w:rFonts w:eastAsia="Times New Roman" w:cs="Times New Roman"/>
                <w:sz w:val="22"/>
                <w:lang w:eastAsia="bg-BG"/>
              </w:rPr>
            </w:pPr>
            <w:r>
              <w:rPr>
                <w:rFonts w:eastAsia="Times New Roman" w:cs="Times New Roman"/>
                <w:sz w:val="22"/>
                <w:lang w:eastAsia="bg-BG"/>
              </w:rPr>
              <w:t>- и</w:t>
            </w:r>
            <w:r w:rsidRPr="00840B94">
              <w:rPr>
                <w:rFonts w:eastAsia="Times New Roman" w:cs="Times New Roman"/>
                <w:sz w:val="22"/>
                <w:lang w:eastAsia="bg-BG"/>
              </w:rPr>
              <w:t xml:space="preserve">зпълнение на всяка техника от </w:t>
            </w:r>
            <w:proofErr w:type="spellStart"/>
            <w:r w:rsidRPr="00840B94">
              <w:rPr>
                <w:rFonts w:eastAsia="Times New Roman" w:cs="Times New Roman"/>
                <w:sz w:val="22"/>
                <w:lang w:eastAsia="bg-BG"/>
              </w:rPr>
              <w:t>катата</w:t>
            </w:r>
            <w:proofErr w:type="spellEnd"/>
            <w:r w:rsidRPr="00840B94">
              <w:rPr>
                <w:rFonts w:eastAsia="Times New Roman" w:cs="Times New Roman"/>
                <w:sz w:val="22"/>
                <w:lang w:eastAsia="bg-BG"/>
              </w:rPr>
              <w:t xml:space="preserve"> с гири </w:t>
            </w:r>
          </w:p>
          <w:p w14:paraId="5D5F8593" w14:textId="77777777" w:rsidR="00B622AC" w:rsidRPr="00840B94" w:rsidRDefault="00B622AC" w:rsidP="00067B3A">
            <w:pPr>
              <w:spacing w:line="240" w:lineRule="auto"/>
              <w:ind w:firstLine="0"/>
              <w:jc w:val="left"/>
              <w:rPr>
                <w:rFonts w:eastAsia="Times New Roman" w:cs="Times New Roman"/>
                <w:sz w:val="22"/>
                <w:lang w:eastAsia="bg-BG"/>
              </w:rPr>
            </w:pPr>
            <w:r>
              <w:rPr>
                <w:rFonts w:eastAsia="Times New Roman" w:cs="Times New Roman"/>
                <w:sz w:val="22"/>
                <w:lang w:eastAsia="bg-BG"/>
              </w:rPr>
              <w:t>- и</w:t>
            </w:r>
            <w:r w:rsidRPr="00840B94">
              <w:rPr>
                <w:rFonts w:eastAsia="Times New Roman" w:cs="Times New Roman"/>
                <w:sz w:val="22"/>
                <w:lang w:eastAsia="bg-BG"/>
              </w:rPr>
              <w:t xml:space="preserve">зпълнява се само на позиции </w:t>
            </w:r>
          </w:p>
          <w:p w14:paraId="34944B58" w14:textId="77777777" w:rsidR="00B622AC" w:rsidRPr="00B34614" w:rsidRDefault="00B622AC" w:rsidP="00067B3A">
            <w:pPr>
              <w:spacing w:line="240" w:lineRule="auto"/>
              <w:ind w:left="170" w:hanging="170"/>
              <w:jc w:val="left"/>
              <w:rPr>
                <w:rFonts w:eastAsia="Times New Roman" w:cs="Times New Roman"/>
                <w:sz w:val="22"/>
                <w:lang w:eastAsia="bg-BG"/>
              </w:rPr>
            </w:pPr>
            <w:r w:rsidRPr="00840B94">
              <w:rPr>
                <w:rFonts w:eastAsia="Times New Roman" w:cs="Times New Roman"/>
                <w:sz w:val="22"/>
                <w:lang w:eastAsia="bg-BG"/>
              </w:rPr>
              <w:t xml:space="preserve"> </w:t>
            </w:r>
            <w:r>
              <w:rPr>
                <w:rFonts w:eastAsia="Times New Roman" w:cs="Times New Roman"/>
                <w:sz w:val="22"/>
                <w:lang w:eastAsia="bg-BG"/>
              </w:rPr>
              <w:t>- и</w:t>
            </w:r>
            <w:r w:rsidRPr="00B34614">
              <w:rPr>
                <w:rFonts w:eastAsia="Times New Roman" w:cs="Times New Roman"/>
                <w:sz w:val="22"/>
                <w:lang w:eastAsia="bg-BG"/>
              </w:rPr>
              <w:t xml:space="preserve">зпълнява се </w:t>
            </w:r>
            <w:proofErr w:type="spellStart"/>
            <w:r w:rsidRPr="00B34614">
              <w:rPr>
                <w:rFonts w:eastAsia="Times New Roman" w:cs="Times New Roman"/>
                <w:sz w:val="22"/>
                <w:lang w:eastAsia="bg-BG"/>
              </w:rPr>
              <w:t>катата</w:t>
            </w:r>
            <w:proofErr w:type="spellEnd"/>
            <w:r w:rsidRPr="00B34614">
              <w:rPr>
                <w:rFonts w:eastAsia="Times New Roman" w:cs="Times New Roman"/>
                <w:sz w:val="22"/>
                <w:lang w:eastAsia="bg-BG"/>
              </w:rPr>
              <w:t xml:space="preserve">, като едната </w:t>
            </w:r>
            <w:r w:rsidRPr="00B34614">
              <w:rPr>
                <w:rFonts w:eastAsia="Times New Roman" w:cs="Times New Roman"/>
                <w:sz w:val="22"/>
                <w:lang w:eastAsia="bg-BG"/>
              </w:rPr>
              <w:lastRenderedPageBreak/>
              <w:t xml:space="preserve">ръка е хванала пояса, а другата изпълнява движенията от </w:t>
            </w:r>
            <w:proofErr w:type="spellStart"/>
            <w:r w:rsidRPr="00B34614">
              <w:rPr>
                <w:rFonts w:eastAsia="Times New Roman" w:cs="Times New Roman"/>
                <w:sz w:val="22"/>
                <w:lang w:eastAsia="bg-BG"/>
              </w:rPr>
              <w:t>катата</w:t>
            </w:r>
            <w:proofErr w:type="spellEnd"/>
          </w:p>
          <w:p w14:paraId="381B3ADF" w14:textId="77777777" w:rsidR="00B622AC" w:rsidRPr="00B34614" w:rsidRDefault="00B622AC" w:rsidP="00067B3A">
            <w:pPr>
              <w:spacing w:line="240" w:lineRule="auto"/>
              <w:ind w:left="170" w:hanging="170"/>
              <w:jc w:val="left"/>
              <w:rPr>
                <w:rFonts w:eastAsia="Times New Roman" w:cs="Times New Roman"/>
                <w:sz w:val="22"/>
                <w:lang w:eastAsia="bg-BG"/>
              </w:rPr>
            </w:pPr>
            <w:r w:rsidRPr="00840B94">
              <w:rPr>
                <w:rFonts w:eastAsia="Times New Roman" w:cs="Times New Roman"/>
                <w:sz w:val="22"/>
                <w:lang w:eastAsia="bg-BG"/>
              </w:rPr>
              <w:t xml:space="preserve"> </w:t>
            </w:r>
            <w:r>
              <w:rPr>
                <w:rFonts w:eastAsia="Times New Roman" w:cs="Times New Roman"/>
                <w:sz w:val="22"/>
                <w:lang w:eastAsia="bg-BG"/>
              </w:rPr>
              <w:t xml:space="preserve">- </w:t>
            </w:r>
            <w:proofErr w:type="spellStart"/>
            <w:r>
              <w:rPr>
                <w:rFonts w:eastAsia="Times New Roman" w:cs="Times New Roman"/>
                <w:sz w:val="22"/>
                <w:lang w:eastAsia="bg-BG"/>
              </w:rPr>
              <w:t>и</w:t>
            </w:r>
            <w:r w:rsidRPr="00B34614">
              <w:rPr>
                <w:rFonts w:eastAsia="Times New Roman" w:cs="Times New Roman"/>
                <w:sz w:val="22"/>
                <w:lang w:eastAsia="bg-BG"/>
              </w:rPr>
              <w:t>терпретация</w:t>
            </w:r>
            <w:proofErr w:type="spellEnd"/>
            <w:r w:rsidRPr="00B34614">
              <w:rPr>
                <w:rFonts w:eastAsia="Times New Roman" w:cs="Times New Roman"/>
                <w:sz w:val="22"/>
                <w:lang w:eastAsia="bg-BG"/>
              </w:rPr>
              <w:t xml:space="preserve"> и разбиране на </w:t>
            </w:r>
            <w:proofErr w:type="spellStart"/>
            <w:r w:rsidRPr="00B34614">
              <w:rPr>
                <w:rFonts w:eastAsia="Times New Roman" w:cs="Times New Roman"/>
                <w:sz w:val="22"/>
                <w:lang w:eastAsia="bg-BG"/>
              </w:rPr>
              <w:t>катата</w:t>
            </w:r>
            <w:proofErr w:type="spellEnd"/>
            <w:r w:rsidRPr="00B34614">
              <w:rPr>
                <w:rFonts w:eastAsia="Times New Roman" w:cs="Times New Roman"/>
                <w:sz w:val="22"/>
                <w:lang w:eastAsia="bg-BG"/>
              </w:rPr>
              <w:t xml:space="preserve"> по 10 бр. на човек на техника</w:t>
            </w:r>
          </w:p>
          <w:p w14:paraId="07AE56EE" w14:textId="77777777" w:rsidR="00B622AC" w:rsidRPr="00B34614" w:rsidRDefault="00B622AC" w:rsidP="00D9798A">
            <w:pPr>
              <w:pStyle w:val="ListParagraph"/>
              <w:numPr>
                <w:ilvl w:val="0"/>
                <w:numId w:val="52"/>
              </w:numPr>
              <w:spacing w:line="240" w:lineRule="auto"/>
              <w:ind w:left="170" w:hanging="170"/>
              <w:rPr>
                <w:rFonts w:eastAsia="Times New Roman" w:cs="Times New Roman"/>
                <w:sz w:val="22"/>
                <w:lang w:eastAsia="bg-BG"/>
              </w:rPr>
            </w:pPr>
            <w:r>
              <w:rPr>
                <w:rFonts w:eastAsia="Times New Roman" w:cs="Times New Roman"/>
                <w:sz w:val="22"/>
                <w:lang w:eastAsia="bg-BG"/>
              </w:rPr>
              <w:t>и</w:t>
            </w:r>
            <w:r w:rsidRPr="00B34614">
              <w:rPr>
                <w:rFonts w:eastAsia="Times New Roman" w:cs="Times New Roman"/>
                <w:sz w:val="22"/>
                <w:lang w:eastAsia="bg-BG"/>
              </w:rPr>
              <w:t>митация на състезателен процес или изпит за техническа степен</w:t>
            </w:r>
          </w:p>
        </w:tc>
      </w:tr>
      <w:tr w:rsidR="00B622AC" w:rsidRPr="00840B94" w14:paraId="5F14FD24" w14:textId="77777777" w:rsidTr="00906A98">
        <w:trPr>
          <w:trHeight w:val="1544"/>
        </w:trPr>
        <w:tc>
          <w:tcPr>
            <w:tcW w:w="210" w:type="pct"/>
            <w:vMerge/>
            <w:shd w:val="clear" w:color="auto" w:fill="auto"/>
          </w:tcPr>
          <w:p w14:paraId="10C219EF" w14:textId="77777777" w:rsidR="00B622AC" w:rsidRPr="00840B94" w:rsidRDefault="00B622AC" w:rsidP="00067B3A">
            <w:pPr>
              <w:spacing w:line="240" w:lineRule="auto"/>
              <w:ind w:firstLine="0"/>
              <w:jc w:val="left"/>
              <w:rPr>
                <w:rFonts w:eastAsia="Times New Roman" w:cs="Times New Roman"/>
                <w:sz w:val="22"/>
                <w:lang w:eastAsia="bg-BG"/>
              </w:rPr>
            </w:pPr>
          </w:p>
        </w:tc>
        <w:tc>
          <w:tcPr>
            <w:tcW w:w="1981" w:type="pct"/>
            <w:shd w:val="clear" w:color="auto" w:fill="auto"/>
          </w:tcPr>
          <w:p w14:paraId="01698E11" w14:textId="77777777" w:rsidR="00B622AC" w:rsidRPr="00A4659E" w:rsidRDefault="00B622AC" w:rsidP="00067B3A">
            <w:pPr>
              <w:spacing w:line="240" w:lineRule="auto"/>
              <w:ind w:left="170" w:hanging="170"/>
              <w:jc w:val="left"/>
              <w:rPr>
                <w:rFonts w:eastAsia="Times New Roman" w:cs="Times New Roman"/>
                <w:sz w:val="22"/>
                <w:lang w:eastAsia="bg-BG"/>
              </w:rPr>
            </w:pPr>
            <w:r w:rsidRPr="00A4659E">
              <w:rPr>
                <w:rFonts w:eastAsia="Times New Roman" w:cs="Times New Roman"/>
                <w:sz w:val="22"/>
                <w:lang w:eastAsia="bg-BG"/>
              </w:rPr>
              <w:t xml:space="preserve">3. Развитие на качеството силова издръжливост </w:t>
            </w:r>
          </w:p>
          <w:p w14:paraId="497BC40B" w14:textId="77777777" w:rsidR="00B622AC" w:rsidRPr="00840B94" w:rsidRDefault="00B622AC" w:rsidP="00D9798A">
            <w:pPr>
              <w:pStyle w:val="ListParagraph"/>
              <w:numPr>
                <w:ilvl w:val="0"/>
                <w:numId w:val="52"/>
              </w:numPr>
              <w:spacing w:line="240" w:lineRule="auto"/>
              <w:ind w:left="170" w:hanging="170"/>
              <w:jc w:val="left"/>
              <w:rPr>
                <w:rFonts w:eastAsia="Times New Roman" w:cs="Times New Roman"/>
                <w:sz w:val="22"/>
                <w:lang w:eastAsia="bg-BG"/>
              </w:rPr>
            </w:pPr>
            <w:r>
              <w:rPr>
                <w:rFonts w:eastAsia="Times New Roman" w:cs="Times New Roman"/>
                <w:sz w:val="22"/>
                <w:lang w:eastAsia="bg-BG"/>
              </w:rPr>
              <w:t>л</w:t>
            </w:r>
            <w:r w:rsidRPr="00840B94">
              <w:rPr>
                <w:rFonts w:eastAsia="Times New Roman" w:cs="Times New Roman"/>
                <w:sz w:val="22"/>
                <w:lang w:eastAsia="bg-BG"/>
              </w:rPr>
              <w:t xml:space="preserve">ицева опора </w:t>
            </w:r>
          </w:p>
          <w:p w14:paraId="2C1CB7BC" w14:textId="77777777" w:rsidR="00B622AC" w:rsidRPr="00840B94" w:rsidRDefault="00B622AC" w:rsidP="00D9798A">
            <w:pPr>
              <w:pStyle w:val="ListParagraph"/>
              <w:numPr>
                <w:ilvl w:val="0"/>
                <w:numId w:val="52"/>
              </w:numPr>
              <w:spacing w:line="240" w:lineRule="auto"/>
              <w:ind w:left="170" w:hanging="170"/>
              <w:jc w:val="left"/>
              <w:rPr>
                <w:rFonts w:eastAsia="Times New Roman" w:cs="Times New Roman"/>
                <w:sz w:val="22"/>
                <w:lang w:eastAsia="bg-BG"/>
              </w:rPr>
            </w:pPr>
            <w:r>
              <w:rPr>
                <w:rFonts w:eastAsia="Times New Roman" w:cs="Times New Roman"/>
                <w:sz w:val="22"/>
                <w:lang w:eastAsia="bg-BG"/>
              </w:rPr>
              <w:t>к</w:t>
            </w:r>
            <w:r w:rsidRPr="00840B94">
              <w:rPr>
                <w:rFonts w:eastAsia="Times New Roman" w:cs="Times New Roman"/>
                <w:sz w:val="22"/>
                <w:lang w:eastAsia="bg-BG"/>
              </w:rPr>
              <w:t>оремна преса</w:t>
            </w:r>
          </w:p>
          <w:p w14:paraId="64C16F27" w14:textId="77777777" w:rsidR="00B622AC" w:rsidRPr="00840B94" w:rsidRDefault="00B622AC" w:rsidP="00D9798A">
            <w:pPr>
              <w:pStyle w:val="ListParagraph"/>
              <w:numPr>
                <w:ilvl w:val="0"/>
                <w:numId w:val="52"/>
              </w:numPr>
              <w:spacing w:line="240" w:lineRule="auto"/>
              <w:ind w:left="170" w:hanging="170"/>
              <w:jc w:val="left"/>
              <w:rPr>
                <w:rFonts w:eastAsia="Times New Roman" w:cs="Times New Roman"/>
                <w:sz w:val="22"/>
                <w:lang w:eastAsia="bg-BG"/>
              </w:rPr>
            </w:pPr>
            <w:r>
              <w:rPr>
                <w:rFonts w:eastAsia="Times New Roman" w:cs="Times New Roman"/>
                <w:sz w:val="22"/>
                <w:lang w:eastAsia="bg-BG"/>
              </w:rPr>
              <w:t>г</w:t>
            </w:r>
            <w:r w:rsidRPr="00840B94">
              <w:rPr>
                <w:rFonts w:eastAsia="Times New Roman" w:cs="Times New Roman"/>
                <w:sz w:val="22"/>
                <w:lang w:eastAsia="bg-BG"/>
              </w:rPr>
              <w:t>ръбна преса</w:t>
            </w:r>
          </w:p>
          <w:p w14:paraId="6BD20C6C" w14:textId="77777777" w:rsidR="00B622AC" w:rsidRPr="00A4659E" w:rsidRDefault="00B622AC" w:rsidP="00D9798A">
            <w:pPr>
              <w:pStyle w:val="ListParagraph"/>
              <w:numPr>
                <w:ilvl w:val="0"/>
                <w:numId w:val="52"/>
              </w:numPr>
              <w:spacing w:line="240" w:lineRule="auto"/>
              <w:ind w:left="170" w:hanging="170"/>
              <w:jc w:val="left"/>
              <w:rPr>
                <w:rFonts w:eastAsia="Times New Roman" w:cs="Times New Roman"/>
                <w:sz w:val="22"/>
                <w:lang w:eastAsia="bg-BG"/>
              </w:rPr>
            </w:pPr>
            <w:r>
              <w:rPr>
                <w:rFonts w:eastAsia="Times New Roman" w:cs="Times New Roman"/>
                <w:sz w:val="22"/>
                <w:lang w:eastAsia="bg-BG"/>
              </w:rPr>
              <w:t>к</w:t>
            </w:r>
            <w:r w:rsidRPr="00840B94">
              <w:rPr>
                <w:rFonts w:eastAsia="Times New Roman" w:cs="Times New Roman"/>
                <w:sz w:val="22"/>
                <w:lang w:eastAsia="bg-BG"/>
              </w:rPr>
              <w:t>лек Мае-</w:t>
            </w:r>
            <w:proofErr w:type="spellStart"/>
            <w:r w:rsidRPr="00840B94">
              <w:rPr>
                <w:rFonts w:eastAsia="Times New Roman" w:cs="Times New Roman"/>
                <w:sz w:val="22"/>
                <w:lang w:eastAsia="bg-BG"/>
              </w:rPr>
              <w:t>гери</w:t>
            </w:r>
            <w:proofErr w:type="spellEnd"/>
          </w:p>
        </w:tc>
        <w:tc>
          <w:tcPr>
            <w:tcW w:w="386" w:type="pct"/>
            <w:shd w:val="clear" w:color="auto" w:fill="auto"/>
          </w:tcPr>
          <w:p w14:paraId="74338298" w14:textId="77777777" w:rsidR="00B622AC" w:rsidRDefault="00B622AC" w:rsidP="00067B3A">
            <w:pPr>
              <w:spacing w:line="240" w:lineRule="auto"/>
              <w:ind w:firstLine="0"/>
              <w:jc w:val="center"/>
              <w:rPr>
                <w:rFonts w:eastAsia="Times New Roman" w:cs="Times New Roman"/>
                <w:sz w:val="22"/>
                <w:lang w:eastAsia="bg-BG"/>
              </w:rPr>
            </w:pPr>
            <w:r>
              <w:rPr>
                <w:rFonts w:eastAsia="Times New Roman" w:cs="Times New Roman"/>
                <w:sz w:val="22"/>
                <w:lang w:eastAsia="bg-BG"/>
              </w:rPr>
              <w:t>10 мин</w:t>
            </w:r>
          </w:p>
        </w:tc>
        <w:tc>
          <w:tcPr>
            <w:tcW w:w="540" w:type="pct"/>
            <w:shd w:val="clear" w:color="auto" w:fill="auto"/>
          </w:tcPr>
          <w:p w14:paraId="7725E8B1" w14:textId="77777777" w:rsidR="00B622AC" w:rsidRDefault="00B622AC" w:rsidP="00067B3A">
            <w:pPr>
              <w:spacing w:line="240" w:lineRule="auto"/>
              <w:ind w:firstLine="0"/>
              <w:jc w:val="center"/>
              <w:rPr>
                <w:rFonts w:eastAsia="Times New Roman" w:cs="Times New Roman"/>
                <w:sz w:val="22"/>
                <w:lang w:eastAsia="bg-BG"/>
              </w:rPr>
            </w:pPr>
          </w:p>
          <w:p w14:paraId="045CC8AA" w14:textId="77777777" w:rsidR="00B622AC" w:rsidRDefault="00B622AC" w:rsidP="00067B3A">
            <w:pPr>
              <w:spacing w:line="240" w:lineRule="auto"/>
              <w:ind w:firstLine="0"/>
              <w:jc w:val="center"/>
              <w:rPr>
                <w:rFonts w:eastAsia="Times New Roman" w:cs="Times New Roman"/>
                <w:sz w:val="22"/>
                <w:lang w:eastAsia="bg-BG"/>
              </w:rPr>
            </w:pPr>
          </w:p>
          <w:p w14:paraId="768AC6B2" w14:textId="77777777" w:rsidR="00B622AC" w:rsidRPr="00840B94" w:rsidRDefault="00B622AC" w:rsidP="00067B3A">
            <w:pPr>
              <w:spacing w:line="240" w:lineRule="auto"/>
              <w:ind w:firstLine="0"/>
              <w:jc w:val="center"/>
              <w:rPr>
                <w:rFonts w:eastAsia="Times New Roman" w:cs="Times New Roman"/>
                <w:sz w:val="22"/>
                <w:lang w:eastAsia="bg-BG"/>
              </w:rPr>
            </w:pPr>
            <w:r w:rsidRPr="00840B94">
              <w:rPr>
                <w:rFonts w:eastAsia="Times New Roman" w:cs="Times New Roman"/>
                <w:sz w:val="22"/>
                <w:lang w:eastAsia="bg-BG"/>
              </w:rPr>
              <w:t xml:space="preserve">4 </w:t>
            </w:r>
            <w:r>
              <w:rPr>
                <w:rFonts w:eastAsia="Times New Roman" w:cs="Times New Roman"/>
                <w:sz w:val="22"/>
                <w:lang w:eastAsia="bg-BG"/>
              </w:rPr>
              <w:t>х</w:t>
            </w:r>
            <w:r w:rsidRPr="00840B94">
              <w:rPr>
                <w:rFonts w:eastAsia="Times New Roman" w:cs="Times New Roman"/>
                <w:sz w:val="22"/>
                <w:lang w:eastAsia="bg-BG"/>
              </w:rPr>
              <w:t xml:space="preserve"> 25 </w:t>
            </w:r>
            <w:proofErr w:type="spellStart"/>
            <w:r>
              <w:rPr>
                <w:rFonts w:eastAsia="Times New Roman" w:cs="Times New Roman"/>
                <w:sz w:val="22"/>
                <w:lang w:eastAsia="bg-BG"/>
              </w:rPr>
              <w:t>бр</w:t>
            </w:r>
            <w:proofErr w:type="spellEnd"/>
          </w:p>
          <w:p w14:paraId="44F5898F" w14:textId="77777777" w:rsidR="00B622AC" w:rsidRPr="00840B94" w:rsidRDefault="00B622AC" w:rsidP="00067B3A">
            <w:pPr>
              <w:spacing w:line="240" w:lineRule="auto"/>
              <w:ind w:firstLine="0"/>
              <w:jc w:val="left"/>
              <w:rPr>
                <w:rFonts w:eastAsia="Times New Roman" w:cs="Times New Roman"/>
                <w:sz w:val="22"/>
                <w:lang w:eastAsia="bg-BG"/>
              </w:rPr>
            </w:pPr>
            <w:r>
              <w:rPr>
                <w:rFonts w:eastAsia="Times New Roman" w:cs="Times New Roman"/>
                <w:sz w:val="22"/>
                <w:lang w:eastAsia="bg-BG"/>
              </w:rPr>
              <w:t>4 х</w:t>
            </w:r>
            <w:r w:rsidRPr="00840B94">
              <w:rPr>
                <w:rFonts w:eastAsia="Times New Roman" w:cs="Times New Roman"/>
                <w:sz w:val="22"/>
                <w:lang w:eastAsia="bg-BG"/>
              </w:rPr>
              <w:t xml:space="preserve"> 30</w:t>
            </w:r>
            <w:r>
              <w:rPr>
                <w:rFonts w:eastAsia="Times New Roman" w:cs="Times New Roman"/>
                <w:sz w:val="22"/>
                <w:lang w:eastAsia="bg-BG"/>
              </w:rPr>
              <w:t xml:space="preserve"> </w:t>
            </w:r>
            <w:proofErr w:type="spellStart"/>
            <w:r>
              <w:rPr>
                <w:rFonts w:eastAsia="Times New Roman" w:cs="Times New Roman"/>
                <w:sz w:val="22"/>
                <w:lang w:eastAsia="bg-BG"/>
              </w:rPr>
              <w:t>бр</w:t>
            </w:r>
            <w:proofErr w:type="spellEnd"/>
          </w:p>
          <w:p w14:paraId="1AAB0632" w14:textId="77777777" w:rsidR="00B622AC" w:rsidRPr="00840B94" w:rsidRDefault="00B622AC" w:rsidP="00067B3A">
            <w:pPr>
              <w:spacing w:line="240" w:lineRule="auto"/>
              <w:ind w:firstLine="0"/>
              <w:jc w:val="left"/>
              <w:rPr>
                <w:rFonts w:eastAsia="Times New Roman" w:cs="Times New Roman"/>
                <w:sz w:val="22"/>
                <w:lang w:eastAsia="bg-BG"/>
              </w:rPr>
            </w:pPr>
            <w:r w:rsidRPr="00840B94">
              <w:rPr>
                <w:rFonts w:eastAsia="Times New Roman" w:cs="Times New Roman"/>
                <w:sz w:val="22"/>
                <w:lang w:eastAsia="bg-BG"/>
              </w:rPr>
              <w:t xml:space="preserve">4 </w:t>
            </w:r>
            <w:r>
              <w:rPr>
                <w:rFonts w:eastAsia="Times New Roman" w:cs="Times New Roman"/>
                <w:sz w:val="22"/>
                <w:lang w:eastAsia="bg-BG"/>
              </w:rPr>
              <w:t>х</w:t>
            </w:r>
            <w:r w:rsidRPr="00840B94">
              <w:rPr>
                <w:rFonts w:eastAsia="Times New Roman" w:cs="Times New Roman"/>
                <w:sz w:val="22"/>
                <w:lang w:eastAsia="bg-BG"/>
              </w:rPr>
              <w:t xml:space="preserve"> 30</w:t>
            </w:r>
            <w:r>
              <w:rPr>
                <w:rFonts w:eastAsia="Times New Roman" w:cs="Times New Roman"/>
                <w:sz w:val="22"/>
                <w:lang w:eastAsia="bg-BG"/>
              </w:rPr>
              <w:t xml:space="preserve"> </w:t>
            </w:r>
            <w:proofErr w:type="spellStart"/>
            <w:r>
              <w:rPr>
                <w:rFonts w:eastAsia="Times New Roman" w:cs="Times New Roman"/>
                <w:sz w:val="22"/>
                <w:lang w:eastAsia="bg-BG"/>
              </w:rPr>
              <w:t>бр</w:t>
            </w:r>
            <w:proofErr w:type="spellEnd"/>
          </w:p>
          <w:p w14:paraId="2E197E70" w14:textId="77777777" w:rsidR="00B622AC" w:rsidRDefault="00B622AC" w:rsidP="00067B3A">
            <w:pPr>
              <w:spacing w:line="240" w:lineRule="auto"/>
              <w:ind w:firstLine="0"/>
              <w:jc w:val="center"/>
              <w:rPr>
                <w:rFonts w:eastAsia="Times New Roman" w:cs="Times New Roman"/>
                <w:sz w:val="22"/>
                <w:lang w:eastAsia="bg-BG"/>
              </w:rPr>
            </w:pPr>
            <w:r w:rsidRPr="00840B94">
              <w:rPr>
                <w:rFonts w:eastAsia="Times New Roman" w:cs="Times New Roman"/>
                <w:sz w:val="22"/>
                <w:lang w:eastAsia="bg-BG"/>
              </w:rPr>
              <w:t xml:space="preserve">3 </w:t>
            </w:r>
            <w:r>
              <w:rPr>
                <w:rFonts w:eastAsia="Times New Roman" w:cs="Times New Roman"/>
                <w:sz w:val="22"/>
                <w:lang w:eastAsia="bg-BG"/>
              </w:rPr>
              <w:t>х</w:t>
            </w:r>
            <w:r w:rsidRPr="00840B94">
              <w:rPr>
                <w:rFonts w:eastAsia="Times New Roman" w:cs="Times New Roman"/>
                <w:sz w:val="22"/>
                <w:lang w:eastAsia="bg-BG"/>
              </w:rPr>
              <w:t xml:space="preserve"> 30</w:t>
            </w:r>
            <w:r>
              <w:rPr>
                <w:rFonts w:eastAsia="Times New Roman" w:cs="Times New Roman"/>
                <w:sz w:val="22"/>
                <w:lang w:eastAsia="bg-BG"/>
              </w:rPr>
              <w:t xml:space="preserve"> </w:t>
            </w:r>
            <w:proofErr w:type="spellStart"/>
            <w:r>
              <w:rPr>
                <w:rFonts w:eastAsia="Times New Roman" w:cs="Times New Roman"/>
                <w:sz w:val="22"/>
                <w:lang w:eastAsia="bg-BG"/>
              </w:rPr>
              <w:t>бр</w:t>
            </w:r>
            <w:proofErr w:type="spellEnd"/>
          </w:p>
        </w:tc>
        <w:tc>
          <w:tcPr>
            <w:tcW w:w="1882" w:type="pct"/>
            <w:shd w:val="clear" w:color="auto" w:fill="auto"/>
          </w:tcPr>
          <w:p w14:paraId="23145319" w14:textId="77777777" w:rsidR="00B622AC" w:rsidRDefault="00B622AC" w:rsidP="00067B3A">
            <w:pPr>
              <w:spacing w:line="240" w:lineRule="auto"/>
              <w:ind w:firstLine="0"/>
              <w:rPr>
                <w:rFonts w:eastAsia="Times New Roman" w:cs="Times New Roman"/>
                <w:sz w:val="22"/>
                <w:lang w:eastAsia="bg-BG"/>
              </w:rPr>
            </w:pPr>
          </w:p>
          <w:p w14:paraId="5DC4B9B3" w14:textId="77777777" w:rsidR="00B622AC" w:rsidRPr="00840B94" w:rsidRDefault="00B622AC" w:rsidP="00067B3A">
            <w:pPr>
              <w:spacing w:line="240" w:lineRule="auto"/>
              <w:ind w:firstLine="0"/>
              <w:rPr>
                <w:rFonts w:eastAsia="Times New Roman" w:cs="Times New Roman"/>
                <w:sz w:val="22"/>
                <w:lang w:eastAsia="bg-BG"/>
              </w:rPr>
            </w:pPr>
            <w:r w:rsidRPr="00840B94">
              <w:rPr>
                <w:rFonts w:eastAsia="Times New Roman" w:cs="Times New Roman"/>
                <w:sz w:val="22"/>
                <w:lang w:eastAsia="bg-BG"/>
              </w:rPr>
              <w:t>Групата се строява в кръг и изпълнява упражнението</w:t>
            </w:r>
          </w:p>
        </w:tc>
      </w:tr>
      <w:tr w:rsidR="00B622AC" w:rsidRPr="00840B94" w14:paraId="3A6EE55C" w14:textId="77777777" w:rsidTr="00906A98">
        <w:trPr>
          <w:cantSplit/>
          <w:trHeight w:val="2926"/>
        </w:trPr>
        <w:tc>
          <w:tcPr>
            <w:tcW w:w="210" w:type="pct"/>
            <w:shd w:val="clear" w:color="auto" w:fill="auto"/>
            <w:textDirection w:val="btLr"/>
          </w:tcPr>
          <w:p w14:paraId="34C3769D" w14:textId="77777777" w:rsidR="00587D0A" w:rsidRPr="00587D0A" w:rsidRDefault="00587D0A" w:rsidP="00587D0A">
            <w:pPr>
              <w:spacing w:after="200"/>
              <w:ind w:firstLine="0"/>
              <w:jc w:val="center"/>
              <w:rPr>
                <w:rFonts w:asciiTheme="minorHAnsi" w:hAnsiTheme="minorHAnsi"/>
                <w:b/>
                <w:spacing w:val="-4"/>
                <w:sz w:val="22"/>
              </w:rPr>
            </w:pPr>
            <w:r w:rsidRPr="00587D0A">
              <w:rPr>
                <w:rFonts w:asciiTheme="minorHAnsi" w:hAnsiTheme="minorHAnsi"/>
                <w:b/>
                <w:spacing w:val="-4"/>
                <w:sz w:val="22"/>
              </w:rPr>
              <w:t>Заключителна част (10 мин)</w:t>
            </w:r>
          </w:p>
          <w:p w14:paraId="4340243F" w14:textId="3B7FE6BB" w:rsidR="00B622AC" w:rsidRPr="000E0769" w:rsidRDefault="00B622AC" w:rsidP="00067B3A">
            <w:pPr>
              <w:spacing w:line="240" w:lineRule="auto"/>
              <w:ind w:left="113" w:right="113" w:firstLine="0"/>
              <w:jc w:val="left"/>
              <w:rPr>
                <w:rFonts w:eastAsia="Times New Roman" w:cs="Times New Roman"/>
                <w:sz w:val="22"/>
                <w:lang w:val="en-US" w:eastAsia="bg-BG"/>
              </w:rPr>
            </w:pPr>
          </w:p>
        </w:tc>
        <w:tc>
          <w:tcPr>
            <w:tcW w:w="1981" w:type="pct"/>
            <w:shd w:val="clear" w:color="auto" w:fill="auto"/>
          </w:tcPr>
          <w:p w14:paraId="0EBB5A62" w14:textId="77777777" w:rsidR="00B622AC" w:rsidRPr="00840B94" w:rsidRDefault="00B622AC" w:rsidP="00067B3A">
            <w:pPr>
              <w:spacing w:line="240" w:lineRule="auto"/>
              <w:ind w:firstLine="0"/>
              <w:jc w:val="left"/>
              <w:rPr>
                <w:rFonts w:eastAsia="Times New Roman" w:cs="Times New Roman"/>
                <w:b/>
                <w:sz w:val="22"/>
                <w:lang w:eastAsia="bg-BG"/>
              </w:rPr>
            </w:pPr>
            <w:r w:rsidRPr="00840B94">
              <w:rPr>
                <w:rFonts w:eastAsia="Times New Roman" w:cs="Times New Roman"/>
                <w:b/>
                <w:sz w:val="22"/>
                <w:lang w:eastAsia="bg-BG"/>
              </w:rPr>
              <w:t xml:space="preserve">1. </w:t>
            </w:r>
            <w:r w:rsidRPr="0044042D">
              <w:rPr>
                <w:rFonts w:eastAsia="Times New Roman" w:cs="Times New Roman"/>
                <w:sz w:val="22"/>
                <w:lang w:eastAsia="bg-BG"/>
              </w:rPr>
              <w:t>Упражнения за гъвкавост</w:t>
            </w:r>
            <w:r>
              <w:rPr>
                <w:rFonts w:eastAsia="Times New Roman" w:cs="Times New Roman"/>
                <w:b/>
                <w:sz w:val="22"/>
                <w:lang w:eastAsia="bg-BG"/>
              </w:rPr>
              <w:t>:</w:t>
            </w:r>
          </w:p>
          <w:p w14:paraId="44871EBE" w14:textId="77777777" w:rsidR="00B622AC" w:rsidRPr="00840B94" w:rsidRDefault="00B622AC" w:rsidP="00067B3A">
            <w:pPr>
              <w:spacing w:line="240" w:lineRule="auto"/>
              <w:ind w:left="170" w:hanging="170"/>
              <w:jc w:val="left"/>
              <w:rPr>
                <w:rFonts w:eastAsia="Times New Roman" w:cs="Times New Roman"/>
                <w:sz w:val="22"/>
                <w:lang w:eastAsia="bg-BG"/>
              </w:rPr>
            </w:pPr>
            <w:r>
              <w:rPr>
                <w:rFonts w:eastAsia="Times New Roman" w:cs="Times New Roman"/>
                <w:sz w:val="22"/>
                <w:lang w:eastAsia="bg-BG"/>
              </w:rPr>
              <w:t>- н</w:t>
            </w:r>
            <w:r w:rsidRPr="00840B94">
              <w:rPr>
                <w:rFonts w:eastAsia="Times New Roman" w:cs="Times New Roman"/>
                <w:sz w:val="22"/>
                <w:lang w:eastAsia="bg-BG"/>
              </w:rPr>
              <w:t>аклони с гърдите към колената с прави крака</w:t>
            </w:r>
          </w:p>
          <w:p w14:paraId="0EB34142" w14:textId="77777777" w:rsidR="00B622AC" w:rsidRPr="00840B94" w:rsidRDefault="00B622AC" w:rsidP="00067B3A">
            <w:pPr>
              <w:spacing w:line="240" w:lineRule="auto"/>
              <w:ind w:firstLine="0"/>
              <w:jc w:val="left"/>
              <w:rPr>
                <w:rFonts w:eastAsia="Times New Roman" w:cs="Times New Roman"/>
                <w:sz w:val="22"/>
                <w:lang w:eastAsia="bg-BG"/>
              </w:rPr>
            </w:pPr>
            <w:r>
              <w:rPr>
                <w:rFonts w:eastAsia="Times New Roman" w:cs="Times New Roman"/>
                <w:sz w:val="22"/>
                <w:lang w:eastAsia="bg-BG"/>
              </w:rPr>
              <w:t>- ш</w:t>
            </w:r>
            <w:r w:rsidRPr="00840B94">
              <w:rPr>
                <w:rFonts w:eastAsia="Times New Roman" w:cs="Times New Roman"/>
                <w:sz w:val="22"/>
                <w:lang w:eastAsia="bg-BG"/>
              </w:rPr>
              <w:t>пагат мъжки</w:t>
            </w:r>
          </w:p>
          <w:p w14:paraId="0DDB397A" w14:textId="77777777" w:rsidR="00B622AC" w:rsidRPr="00840B94" w:rsidRDefault="00B622AC" w:rsidP="00067B3A">
            <w:pPr>
              <w:spacing w:line="240" w:lineRule="auto"/>
              <w:ind w:firstLine="0"/>
              <w:jc w:val="left"/>
              <w:rPr>
                <w:rFonts w:eastAsia="Times New Roman" w:cs="Times New Roman"/>
                <w:sz w:val="22"/>
                <w:lang w:eastAsia="bg-BG"/>
              </w:rPr>
            </w:pPr>
            <w:r>
              <w:rPr>
                <w:rFonts w:eastAsia="Times New Roman" w:cs="Times New Roman"/>
                <w:sz w:val="22"/>
                <w:lang w:eastAsia="bg-BG"/>
              </w:rPr>
              <w:t>- ш</w:t>
            </w:r>
            <w:r w:rsidRPr="00840B94">
              <w:rPr>
                <w:rFonts w:eastAsia="Times New Roman" w:cs="Times New Roman"/>
                <w:sz w:val="22"/>
                <w:lang w:eastAsia="bg-BG"/>
              </w:rPr>
              <w:t>пагат женски</w:t>
            </w:r>
          </w:p>
          <w:p w14:paraId="2E38AF26" w14:textId="77777777" w:rsidR="00B622AC" w:rsidRDefault="00B622AC" w:rsidP="00067B3A">
            <w:pPr>
              <w:spacing w:line="240" w:lineRule="auto"/>
              <w:ind w:firstLine="0"/>
              <w:jc w:val="left"/>
              <w:rPr>
                <w:rFonts w:eastAsia="Times New Roman" w:cs="Times New Roman"/>
                <w:sz w:val="22"/>
                <w:lang w:eastAsia="bg-BG"/>
              </w:rPr>
            </w:pPr>
            <w:r>
              <w:rPr>
                <w:rFonts w:eastAsia="Times New Roman" w:cs="Times New Roman"/>
                <w:sz w:val="22"/>
                <w:lang w:eastAsia="bg-BG"/>
              </w:rPr>
              <w:t>- мост</w:t>
            </w:r>
          </w:p>
          <w:p w14:paraId="4FA416A0" w14:textId="77777777" w:rsidR="00B622AC" w:rsidRPr="00840B94" w:rsidRDefault="00B622AC" w:rsidP="00067B3A">
            <w:pPr>
              <w:spacing w:line="240" w:lineRule="auto"/>
              <w:ind w:firstLine="0"/>
              <w:jc w:val="left"/>
              <w:rPr>
                <w:rFonts w:eastAsia="Times New Roman" w:cs="Times New Roman"/>
                <w:sz w:val="22"/>
                <w:lang w:eastAsia="bg-BG"/>
              </w:rPr>
            </w:pPr>
            <w:r>
              <w:rPr>
                <w:rFonts w:eastAsia="Times New Roman" w:cs="Times New Roman"/>
                <w:sz w:val="22"/>
                <w:lang w:eastAsia="bg-BG"/>
              </w:rPr>
              <w:t>- л</w:t>
            </w:r>
            <w:r w:rsidRPr="00840B94">
              <w:rPr>
                <w:rFonts w:eastAsia="Times New Roman" w:cs="Times New Roman"/>
                <w:sz w:val="22"/>
                <w:lang w:eastAsia="bg-BG"/>
              </w:rPr>
              <w:t>ък</w:t>
            </w:r>
          </w:p>
          <w:p w14:paraId="6504DF73" w14:textId="77777777" w:rsidR="00B622AC" w:rsidRPr="00840B94" w:rsidRDefault="00B622AC" w:rsidP="00067B3A">
            <w:pPr>
              <w:spacing w:line="240" w:lineRule="auto"/>
              <w:ind w:firstLine="0"/>
              <w:jc w:val="left"/>
              <w:rPr>
                <w:rFonts w:eastAsia="Times New Roman" w:cs="Times New Roman"/>
                <w:sz w:val="22"/>
                <w:lang w:eastAsia="bg-BG"/>
              </w:rPr>
            </w:pPr>
          </w:p>
          <w:p w14:paraId="06FD2B21" w14:textId="77777777" w:rsidR="00B622AC" w:rsidRDefault="00B622AC" w:rsidP="00067B3A">
            <w:pPr>
              <w:spacing w:line="240" w:lineRule="auto"/>
              <w:ind w:firstLine="0"/>
              <w:jc w:val="left"/>
              <w:rPr>
                <w:rFonts w:eastAsia="Times New Roman" w:cs="Times New Roman"/>
                <w:sz w:val="22"/>
                <w:lang w:eastAsia="bg-BG"/>
              </w:rPr>
            </w:pPr>
            <w:r w:rsidRPr="00840B94">
              <w:rPr>
                <w:rFonts w:eastAsia="Times New Roman" w:cs="Times New Roman"/>
                <w:b/>
                <w:sz w:val="22"/>
                <w:lang w:eastAsia="bg-BG"/>
              </w:rPr>
              <w:t xml:space="preserve">2. </w:t>
            </w:r>
            <w:r w:rsidRPr="0044042D">
              <w:rPr>
                <w:rFonts w:eastAsia="Times New Roman" w:cs="Times New Roman"/>
                <w:sz w:val="22"/>
                <w:lang w:eastAsia="bg-BG"/>
              </w:rPr>
              <w:t>Строй, разбор на заниманието и це</w:t>
            </w:r>
            <w:r>
              <w:rPr>
                <w:rFonts w:eastAsia="Times New Roman" w:cs="Times New Roman"/>
                <w:sz w:val="22"/>
                <w:lang w:eastAsia="bg-BG"/>
              </w:rPr>
              <w:softHyphen/>
            </w:r>
            <w:r w:rsidRPr="0044042D">
              <w:rPr>
                <w:rFonts w:eastAsia="Times New Roman" w:cs="Times New Roman"/>
                <w:sz w:val="22"/>
                <w:lang w:eastAsia="bg-BG"/>
              </w:rPr>
              <w:t>ремония за приключване на трени</w:t>
            </w:r>
            <w:r>
              <w:rPr>
                <w:rFonts w:eastAsia="Times New Roman" w:cs="Times New Roman"/>
                <w:sz w:val="22"/>
                <w:lang w:eastAsia="bg-BG"/>
              </w:rPr>
              <w:softHyphen/>
            </w:r>
            <w:r w:rsidRPr="0044042D">
              <w:rPr>
                <w:rFonts w:eastAsia="Times New Roman" w:cs="Times New Roman"/>
                <w:sz w:val="22"/>
                <w:lang w:eastAsia="bg-BG"/>
              </w:rPr>
              <w:t>ровката</w:t>
            </w:r>
          </w:p>
        </w:tc>
        <w:tc>
          <w:tcPr>
            <w:tcW w:w="386" w:type="pct"/>
            <w:shd w:val="clear" w:color="auto" w:fill="auto"/>
          </w:tcPr>
          <w:p w14:paraId="396C3721" w14:textId="77777777" w:rsidR="00B622AC" w:rsidRDefault="00B622AC" w:rsidP="00906A98">
            <w:pPr>
              <w:spacing w:line="240" w:lineRule="auto"/>
              <w:ind w:firstLine="0"/>
              <w:jc w:val="center"/>
              <w:rPr>
                <w:rFonts w:eastAsia="Times New Roman" w:cs="Times New Roman"/>
                <w:sz w:val="22"/>
                <w:lang w:eastAsia="bg-BG"/>
              </w:rPr>
            </w:pPr>
            <w:r>
              <w:rPr>
                <w:rFonts w:eastAsia="Times New Roman" w:cs="Times New Roman"/>
                <w:sz w:val="22"/>
                <w:lang w:eastAsia="bg-BG"/>
              </w:rPr>
              <w:t>8 мин</w:t>
            </w:r>
          </w:p>
          <w:p w14:paraId="078BB1ED" w14:textId="77777777" w:rsidR="00B622AC" w:rsidRDefault="00B622AC" w:rsidP="00906A98">
            <w:pPr>
              <w:spacing w:line="240" w:lineRule="auto"/>
              <w:ind w:firstLine="0"/>
              <w:jc w:val="center"/>
              <w:rPr>
                <w:rFonts w:eastAsia="Times New Roman" w:cs="Times New Roman"/>
                <w:sz w:val="22"/>
                <w:lang w:eastAsia="bg-BG"/>
              </w:rPr>
            </w:pPr>
          </w:p>
          <w:p w14:paraId="153588C6" w14:textId="77777777" w:rsidR="00B622AC" w:rsidRDefault="00B622AC" w:rsidP="00906A98">
            <w:pPr>
              <w:spacing w:line="240" w:lineRule="auto"/>
              <w:ind w:firstLine="0"/>
              <w:jc w:val="center"/>
              <w:rPr>
                <w:rFonts w:eastAsia="Times New Roman" w:cs="Times New Roman"/>
                <w:sz w:val="22"/>
                <w:lang w:eastAsia="bg-BG"/>
              </w:rPr>
            </w:pPr>
          </w:p>
          <w:p w14:paraId="41CCC5D5" w14:textId="77777777" w:rsidR="00B622AC" w:rsidRDefault="00B622AC" w:rsidP="00906A98">
            <w:pPr>
              <w:spacing w:line="240" w:lineRule="auto"/>
              <w:ind w:firstLine="0"/>
              <w:jc w:val="center"/>
              <w:rPr>
                <w:rFonts w:eastAsia="Times New Roman" w:cs="Times New Roman"/>
                <w:sz w:val="22"/>
                <w:lang w:eastAsia="bg-BG"/>
              </w:rPr>
            </w:pPr>
          </w:p>
          <w:p w14:paraId="67CE552B" w14:textId="77777777" w:rsidR="00B622AC" w:rsidRDefault="00B622AC" w:rsidP="00906A98">
            <w:pPr>
              <w:spacing w:line="240" w:lineRule="auto"/>
              <w:ind w:firstLine="0"/>
              <w:jc w:val="center"/>
              <w:rPr>
                <w:rFonts w:eastAsia="Times New Roman" w:cs="Times New Roman"/>
                <w:sz w:val="22"/>
                <w:lang w:eastAsia="bg-BG"/>
              </w:rPr>
            </w:pPr>
          </w:p>
          <w:p w14:paraId="71A635D3" w14:textId="77777777" w:rsidR="00B622AC" w:rsidRDefault="00B622AC" w:rsidP="00906A98">
            <w:pPr>
              <w:spacing w:line="240" w:lineRule="auto"/>
              <w:ind w:firstLine="0"/>
              <w:jc w:val="center"/>
              <w:rPr>
                <w:rFonts w:eastAsia="Times New Roman" w:cs="Times New Roman"/>
                <w:sz w:val="22"/>
                <w:lang w:eastAsia="bg-BG"/>
              </w:rPr>
            </w:pPr>
            <w:r>
              <w:rPr>
                <w:rFonts w:eastAsia="Times New Roman" w:cs="Times New Roman"/>
                <w:sz w:val="22"/>
                <w:lang w:eastAsia="bg-BG"/>
              </w:rPr>
              <w:t>30 сек</w:t>
            </w:r>
          </w:p>
          <w:p w14:paraId="106BCC60" w14:textId="77777777" w:rsidR="00B622AC" w:rsidRDefault="00B622AC" w:rsidP="00906A98">
            <w:pPr>
              <w:spacing w:line="240" w:lineRule="auto"/>
              <w:ind w:firstLine="0"/>
              <w:jc w:val="center"/>
              <w:rPr>
                <w:rFonts w:eastAsia="Times New Roman" w:cs="Times New Roman"/>
                <w:sz w:val="22"/>
                <w:lang w:eastAsia="bg-BG"/>
              </w:rPr>
            </w:pPr>
            <w:r>
              <w:rPr>
                <w:rFonts w:eastAsia="Times New Roman" w:cs="Times New Roman"/>
                <w:sz w:val="22"/>
                <w:lang w:eastAsia="bg-BG"/>
              </w:rPr>
              <w:t>30 сек</w:t>
            </w:r>
          </w:p>
          <w:p w14:paraId="128C47EF" w14:textId="77777777" w:rsidR="00B622AC" w:rsidRDefault="00B622AC" w:rsidP="00906A98">
            <w:pPr>
              <w:spacing w:line="240" w:lineRule="auto"/>
              <w:ind w:firstLine="0"/>
              <w:jc w:val="center"/>
              <w:rPr>
                <w:rFonts w:eastAsia="Times New Roman" w:cs="Times New Roman"/>
                <w:sz w:val="22"/>
                <w:lang w:eastAsia="bg-BG"/>
              </w:rPr>
            </w:pPr>
          </w:p>
          <w:p w14:paraId="2AB0531F" w14:textId="77777777" w:rsidR="00B622AC" w:rsidRDefault="00B622AC" w:rsidP="00906A98">
            <w:pPr>
              <w:spacing w:line="240" w:lineRule="auto"/>
              <w:ind w:firstLine="0"/>
              <w:jc w:val="center"/>
              <w:rPr>
                <w:rFonts w:eastAsia="Times New Roman" w:cs="Times New Roman"/>
                <w:sz w:val="22"/>
                <w:lang w:eastAsia="bg-BG"/>
              </w:rPr>
            </w:pPr>
            <w:r>
              <w:rPr>
                <w:rFonts w:eastAsia="Times New Roman" w:cs="Times New Roman"/>
                <w:sz w:val="22"/>
                <w:lang w:eastAsia="bg-BG"/>
              </w:rPr>
              <w:t>2 мин</w:t>
            </w:r>
          </w:p>
        </w:tc>
        <w:tc>
          <w:tcPr>
            <w:tcW w:w="540" w:type="pct"/>
            <w:shd w:val="clear" w:color="auto" w:fill="auto"/>
          </w:tcPr>
          <w:p w14:paraId="4971A80C" w14:textId="77777777" w:rsidR="00B622AC" w:rsidRDefault="00B622AC" w:rsidP="00067B3A">
            <w:pPr>
              <w:spacing w:line="240" w:lineRule="auto"/>
              <w:ind w:firstLine="0"/>
              <w:jc w:val="center"/>
              <w:rPr>
                <w:rFonts w:eastAsia="Times New Roman" w:cs="Times New Roman"/>
                <w:sz w:val="22"/>
                <w:lang w:eastAsia="bg-BG"/>
              </w:rPr>
            </w:pPr>
          </w:p>
          <w:p w14:paraId="2848C1C2" w14:textId="77777777" w:rsidR="00B622AC" w:rsidRDefault="00B622AC" w:rsidP="00067B3A">
            <w:pPr>
              <w:spacing w:line="240" w:lineRule="auto"/>
              <w:ind w:firstLine="0"/>
              <w:jc w:val="center"/>
              <w:rPr>
                <w:rFonts w:eastAsia="Times New Roman" w:cs="Times New Roman"/>
                <w:sz w:val="22"/>
                <w:lang w:eastAsia="bg-BG"/>
              </w:rPr>
            </w:pPr>
            <w:r>
              <w:rPr>
                <w:rFonts w:eastAsia="Times New Roman" w:cs="Times New Roman"/>
                <w:sz w:val="22"/>
                <w:lang w:eastAsia="bg-BG"/>
              </w:rPr>
              <w:t xml:space="preserve">3 х 30 </w:t>
            </w:r>
            <w:proofErr w:type="spellStart"/>
            <w:r>
              <w:rPr>
                <w:rFonts w:eastAsia="Times New Roman" w:cs="Times New Roman"/>
                <w:sz w:val="22"/>
                <w:lang w:eastAsia="bg-BG"/>
              </w:rPr>
              <w:t>бр</w:t>
            </w:r>
            <w:proofErr w:type="spellEnd"/>
          </w:p>
          <w:p w14:paraId="0A3DEA73" w14:textId="77777777" w:rsidR="00B622AC" w:rsidRDefault="00B622AC" w:rsidP="00067B3A">
            <w:pPr>
              <w:spacing w:line="240" w:lineRule="auto"/>
              <w:ind w:firstLine="0"/>
              <w:jc w:val="center"/>
              <w:rPr>
                <w:rFonts w:eastAsia="Times New Roman" w:cs="Times New Roman"/>
                <w:sz w:val="22"/>
                <w:lang w:eastAsia="bg-BG"/>
              </w:rPr>
            </w:pPr>
          </w:p>
          <w:p w14:paraId="0457EF62" w14:textId="77777777" w:rsidR="00B622AC" w:rsidRDefault="00B622AC" w:rsidP="00067B3A">
            <w:pPr>
              <w:spacing w:line="240" w:lineRule="auto"/>
              <w:ind w:firstLine="0"/>
              <w:jc w:val="center"/>
              <w:rPr>
                <w:rFonts w:eastAsia="Times New Roman" w:cs="Times New Roman"/>
                <w:sz w:val="22"/>
                <w:lang w:eastAsia="bg-BG"/>
              </w:rPr>
            </w:pPr>
            <w:r>
              <w:rPr>
                <w:rFonts w:eastAsia="Times New Roman" w:cs="Times New Roman"/>
                <w:sz w:val="22"/>
                <w:lang w:eastAsia="bg-BG"/>
              </w:rPr>
              <w:t xml:space="preserve">3 х 30 </w:t>
            </w:r>
            <w:proofErr w:type="spellStart"/>
            <w:r>
              <w:rPr>
                <w:rFonts w:eastAsia="Times New Roman" w:cs="Times New Roman"/>
                <w:sz w:val="22"/>
                <w:lang w:eastAsia="bg-BG"/>
              </w:rPr>
              <w:t>бр</w:t>
            </w:r>
            <w:proofErr w:type="spellEnd"/>
          </w:p>
          <w:p w14:paraId="3C873F85" w14:textId="77777777" w:rsidR="00B622AC" w:rsidRDefault="00B622AC" w:rsidP="00067B3A">
            <w:pPr>
              <w:spacing w:line="240" w:lineRule="auto"/>
              <w:ind w:firstLine="0"/>
              <w:jc w:val="center"/>
              <w:rPr>
                <w:rFonts w:eastAsia="Times New Roman" w:cs="Times New Roman"/>
                <w:sz w:val="22"/>
                <w:lang w:eastAsia="bg-BG"/>
              </w:rPr>
            </w:pPr>
            <w:r>
              <w:rPr>
                <w:rFonts w:eastAsia="Times New Roman" w:cs="Times New Roman"/>
                <w:sz w:val="22"/>
                <w:lang w:eastAsia="bg-BG"/>
              </w:rPr>
              <w:t xml:space="preserve">3 х 30 </w:t>
            </w:r>
            <w:proofErr w:type="spellStart"/>
            <w:r>
              <w:rPr>
                <w:rFonts w:eastAsia="Times New Roman" w:cs="Times New Roman"/>
                <w:sz w:val="22"/>
                <w:lang w:eastAsia="bg-BG"/>
              </w:rPr>
              <w:t>бр</w:t>
            </w:r>
            <w:proofErr w:type="spellEnd"/>
          </w:p>
        </w:tc>
        <w:tc>
          <w:tcPr>
            <w:tcW w:w="1882" w:type="pct"/>
            <w:shd w:val="clear" w:color="auto" w:fill="auto"/>
          </w:tcPr>
          <w:p w14:paraId="2B9C9EA5" w14:textId="77777777" w:rsidR="00B622AC" w:rsidRPr="00840B94" w:rsidRDefault="00B622AC" w:rsidP="00067B3A">
            <w:pPr>
              <w:spacing w:line="240" w:lineRule="auto"/>
              <w:ind w:firstLine="0"/>
              <w:jc w:val="left"/>
              <w:rPr>
                <w:rFonts w:eastAsia="Times New Roman" w:cs="Times New Roman"/>
                <w:sz w:val="22"/>
                <w:lang w:eastAsia="bg-BG"/>
              </w:rPr>
            </w:pPr>
            <w:r w:rsidRPr="00840B94">
              <w:rPr>
                <w:rFonts w:eastAsia="Times New Roman" w:cs="Times New Roman"/>
                <w:sz w:val="22"/>
                <w:lang w:eastAsia="bg-BG"/>
              </w:rPr>
              <w:t>Групата изпълнява упражненията от седеж</w:t>
            </w:r>
          </w:p>
          <w:p w14:paraId="327EE4CD" w14:textId="77777777" w:rsidR="00B622AC" w:rsidRPr="00840B94" w:rsidRDefault="00B622AC" w:rsidP="00067B3A">
            <w:pPr>
              <w:spacing w:line="240" w:lineRule="auto"/>
              <w:ind w:firstLine="0"/>
              <w:jc w:val="left"/>
              <w:rPr>
                <w:rFonts w:eastAsia="Times New Roman" w:cs="Times New Roman"/>
                <w:sz w:val="22"/>
                <w:lang w:eastAsia="bg-BG"/>
              </w:rPr>
            </w:pPr>
            <w:r w:rsidRPr="00840B94">
              <w:rPr>
                <w:rFonts w:eastAsia="Times New Roman" w:cs="Times New Roman"/>
                <w:sz w:val="22"/>
                <w:lang w:eastAsia="bg-BG"/>
              </w:rPr>
              <w:t>По 30 на посока</w:t>
            </w:r>
          </w:p>
          <w:p w14:paraId="491C638A" w14:textId="77777777" w:rsidR="00B622AC" w:rsidRPr="00840B94" w:rsidRDefault="00B622AC" w:rsidP="00067B3A">
            <w:pPr>
              <w:spacing w:line="240" w:lineRule="auto"/>
              <w:ind w:firstLine="0"/>
              <w:jc w:val="left"/>
              <w:rPr>
                <w:rFonts w:eastAsia="Times New Roman" w:cs="Times New Roman"/>
                <w:sz w:val="22"/>
                <w:lang w:eastAsia="bg-BG"/>
              </w:rPr>
            </w:pPr>
            <w:r w:rsidRPr="00840B94">
              <w:rPr>
                <w:rFonts w:eastAsia="Times New Roman" w:cs="Times New Roman"/>
                <w:sz w:val="22"/>
                <w:lang w:eastAsia="bg-BG"/>
              </w:rPr>
              <w:t xml:space="preserve">Трениращите застават по гръб (тилен </w:t>
            </w:r>
            <w:proofErr w:type="spellStart"/>
            <w:r w:rsidRPr="00840B94">
              <w:rPr>
                <w:rFonts w:eastAsia="Times New Roman" w:cs="Times New Roman"/>
                <w:sz w:val="22"/>
                <w:lang w:eastAsia="bg-BG"/>
              </w:rPr>
              <w:t>лег</w:t>
            </w:r>
            <w:proofErr w:type="spellEnd"/>
            <w:r w:rsidRPr="00840B94">
              <w:rPr>
                <w:rFonts w:eastAsia="Times New Roman" w:cs="Times New Roman"/>
                <w:sz w:val="22"/>
                <w:lang w:eastAsia="bg-BG"/>
              </w:rPr>
              <w:t>)</w:t>
            </w:r>
          </w:p>
          <w:p w14:paraId="61238185" w14:textId="77777777" w:rsidR="00B622AC" w:rsidRPr="00840B94" w:rsidRDefault="00B622AC" w:rsidP="00067B3A">
            <w:pPr>
              <w:spacing w:line="240" w:lineRule="auto"/>
              <w:ind w:firstLine="0"/>
              <w:jc w:val="left"/>
              <w:rPr>
                <w:rFonts w:eastAsia="Times New Roman" w:cs="Times New Roman"/>
                <w:sz w:val="22"/>
                <w:lang w:eastAsia="bg-BG"/>
              </w:rPr>
            </w:pPr>
            <w:r w:rsidRPr="00840B94">
              <w:rPr>
                <w:rFonts w:eastAsia="Times New Roman" w:cs="Times New Roman"/>
                <w:sz w:val="22"/>
                <w:lang w:eastAsia="bg-BG"/>
              </w:rPr>
              <w:t>Трениращите застават по корем</w:t>
            </w:r>
          </w:p>
          <w:p w14:paraId="2A2CA3BC" w14:textId="77777777" w:rsidR="00B622AC" w:rsidRPr="00840B94" w:rsidRDefault="00B622AC" w:rsidP="00067B3A">
            <w:pPr>
              <w:spacing w:line="240" w:lineRule="auto"/>
              <w:ind w:firstLine="0"/>
              <w:jc w:val="left"/>
              <w:rPr>
                <w:rFonts w:eastAsia="Times New Roman" w:cs="Times New Roman"/>
                <w:sz w:val="22"/>
                <w:lang w:eastAsia="bg-BG"/>
              </w:rPr>
            </w:pPr>
            <w:r w:rsidRPr="00840B94">
              <w:rPr>
                <w:rFonts w:eastAsia="Times New Roman" w:cs="Times New Roman"/>
                <w:sz w:val="22"/>
                <w:lang w:eastAsia="bg-BG"/>
              </w:rPr>
              <w:t xml:space="preserve">(лицев </w:t>
            </w:r>
            <w:proofErr w:type="spellStart"/>
            <w:r w:rsidRPr="00840B94">
              <w:rPr>
                <w:rFonts w:eastAsia="Times New Roman" w:cs="Times New Roman"/>
                <w:sz w:val="22"/>
                <w:lang w:eastAsia="bg-BG"/>
              </w:rPr>
              <w:t>лег</w:t>
            </w:r>
            <w:proofErr w:type="spellEnd"/>
            <w:r w:rsidRPr="00840B94">
              <w:rPr>
                <w:rFonts w:eastAsia="Times New Roman" w:cs="Times New Roman"/>
                <w:sz w:val="22"/>
                <w:lang w:eastAsia="bg-BG"/>
              </w:rPr>
              <w:t xml:space="preserve">). Ръцете изпълняват </w:t>
            </w:r>
            <w:proofErr w:type="spellStart"/>
            <w:r w:rsidRPr="00840B94">
              <w:rPr>
                <w:rFonts w:eastAsia="Times New Roman" w:cs="Times New Roman"/>
                <w:sz w:val="22"/>
                <w:lang w:eastAsia="bg-BG"/>
              </w:rPr>
              <w:t>захват</w:t>
            </w:r>
            <w:proofErr w:type="spellEnd"/>
            <w:r w:rsidRPr="00840B94">
              <w:rPr>
                <w:rFonts w:eastAsia="Times New Roman" w:cs="Times New Roman"/>
                <w:sz w:val="22"/>
                <w:lang w:eastAsia="bg-BG"/>
              </w:rPr>
              <w:t xml:space="preserve"> на краката</w:t>
            </w:r>
          </w:p>
          <w:p w14:paraId="0D9223AA" w14:textId="77777777" w:rsidR="00B622AC" w:rsidRPr="00840B94" w:rsidRDefault="00B622AC" w:rsidP="00067B3A">
            <w:pPr>
              <w:spacing w:line="240" w:lineRule="auto"/>
              <w:ind w:firstLine="0"/>
              <w:jc w:val="left"/>
              <w:rPr>
                <w:rFonts w:eastAsia="Times New Roman" w:cs="Times New Roman"/>
                <w:sz w:val="22"/>
                <w:lang w:eastAsia="bg-BG"/>
              </w:rPr>
            </w:pPr>
            <w:r w:rsidRPr="00840B94">
              <w:rPr>
                <w:rFonts w:eastAsia="Times New Roman" w:cs="Times New Roman"/>
                <w:sz w:val="22"/>
                <w:lang w:eastAsia="bg-BG"/>
              </w:rPr>
              <w:t>Групата се строява в редица по един</w:t>
            </w:r>
          </w:p>
        </w:tc>
      </w:tr>
    </w:tbl>
    <w:p w14:paraId="4B61C187" w14:textId="77777777" w:rsidR="00B622AC" w:rsidRDefault="00B622AC" w:rsidP="00067B3A">
      <w:pPr>
        <w:spacing w:after="120"/>
        <w:rPr>
          <w:b/>
          <w:caps/>
        </w:rPr>
      </w:pPr>
    </w:p>
    <w:tbl>
      <w:tblPr>
        <w:tblW w:w="9134" w:type="dxa"/>
        <w:tblInd w:w="-34" w:type="dxa"/>
        <w:tblLayout w:type="fixed"/>
        <w:tblCellMar>
          <w:left w:w="28" w:type="dxa"/>
          <w:right w:w="28" w:type="dxa"/>
        </w:tblCellMar>
        <w:tblLook w:val="04A0" w:firstRow="1" w:lastRow="0" w:firstColumn="1" w:lastColumn="0" w:noHBand="0" w:noVBand="1"/>
      </w:tblPr>
      <w:tblGrid>
        <w:gridCol w:w="6805"/>
        <w:gridCol w:w="1559"/>
        <w:gridCol w:w="770"/>
      </w:tblGrid>
      <w:tr w:rsidR="00B622AC" w:rsidRPr="00C6440E" w14:paraId="15A33B98" w14:textId="77777777" w:rsidTr="00067B3A">
        <w:trPr>
          <w:trHeight w:val="518"/>
        </w:trPr>
        <w:tc>
          <w:tcPr>
            <w:tcW w:w="68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343D0" w14:textId="77777777" w:rsidR="00B622AC" w:rsidRPr="00C6440E" w:rsidRDefault="00B622AC" w:rsidP="00067B3A">
            <w:pPr>
              <w:ind w:firstLine="0"/>
              <w:jc w:val="center"/>
              <w:rPr>
                <w:b/>
                <w:bCs/>
                <w:iCs/>
              </w:rPr>
            </w:pPr>
            <w:r w:rsidRPr="00C6440E">
              <w:rPr>
                <w:b/>
                <w:bCs/>
                <w:iCs/>
              </w:rPr>
              <w:t>Критерии</w:t>
            </w:r>
            <w:r w:rsidRPr="00C6440E">
              <w:rPr>
                <w:b/>
                <w:bCs/>
                <w:iCs/>
                <w:lang w:val="ru-RU"/>
              </w:rPr>
              <w:t xml:space="preserve"> </w:t>
            </w:r>
            <w:r w:rsidRPr="00C6440E">
              <w:rPr>
                <w:b/>
                <w:bCs/>
                <w:iCs/>
              </w:rPr>
              <w:t>и показатели</w:t>
            </w:r>
            <w:r w:rsidRPr="00C6440E">
              <w:rPr>
                <w:rFonts w:eastAsia="Times New Roman"/>
                <w:b/>
                <w:spacing w:val="10"/>
                <w:lang w:eastAsia="bg-BG"/>
              </w:rPr>
              <w:t xml:space="preserve"> </w:t>
            </w:r>
            <w:r w:rsidRPr="00C6440E">
              <w:rPr>
                <w:b/>
                <w:bCs/>
                <w:iCs/>
              </w:rPr>
              <w:t>за оценяване</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1B9D6639" w14:textId="77777777" w:rsidR="00B622AC" w:rsidRPr="00C6440E" w:rsidRDefault="00B622AC" w:rsidP="00067B3A">
            <w:pPr>
              <w:ind w:firstLine="0"/>
              <w:jc w:val="center"/>
              <w:rPr>
                <w:b/>
                <w:bCs/>
                <w:iCs/>
              </w:rPr>
            </w:pPr>
            <w:r w:rsidRPr="00C6440E">
              <w:rPr>
                <w:b/>
                <w:bCs/>
                <w:iCs/>
              </w:rPr>
              <w:t>Максимален брой точки</w:t>
            </w:r>
          </w:p>
        </w:tc>
        <w:tc>
          <w:tcPr>
            <w:tcW w:w="77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00674A8A" w14:textId="77777777" w:rsidR="00B622AC" w:rsidRPr="00C6440E" w:rsidRDefault="00B622AC" w:rsidP="00067B3A">
            <w:pPr>
              <w:ind w:firstLine="0"/>
              <w:jc w:val="center"/>
              <w:rPr>
                <w:b/>
                <w:bCs/>
                <w:iCs/>
              </w:rPr>
            </w:pPr>
            <w:r w:rsidRPr="00C6440E">
              <w:rPr>
                <w:b/>
                <w:bCs/>
                <w:iCs/>
              </w:rPr>
              <w:t>Те-</w:t>
            </w:r>
            <w:r w:rsidRPr="009C5A33">
              <w:rPr>
                <w:b/>
                <w:bCs/>
                <w:iCs/>
                <w:shd w:val="clear" w:color="auto" w:fill="FDE9D9"/>
              </w:rPr>
              <w:t>жест</w:t>
            </w:r>
          </w:p>
        </w:tc>
      </w:tr>
      <w:tr w:rsidR="00B622AC" w:rsidRPr="00C6440E" w14:paraId="7A05172B" w14:textId="77777777" w:rsidTr="00067B3A">
        <w:trPr>
          <w:trHeight w:val="495"/>
        </w:trPr>
        <w:tc>
          <w:tcPr>
            <w:tcW w:w="8364"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3231F72F" w14:textId="77777777" w:rsidR="00B622AC" w:rsidRPr="00C6440E" w:rsidRDefault="00B622AC" w:rsidP="00067B3A">
            <w:pPr>
              <w:ind w:left="340" w:hanging="340"/>
              <w:rPr>
                <w:b/>
                <w:bCs/>
                <w:iCs/>
              </w:rPr>
            </w:pPr>
            <w:r w:rsidRPr="00C6440E">
              <w:rPr>
                <w:b/>
                <w:bCs/>
              </w:rPr>
              <w:t>1. Спазване на правилата за</w:t>
            </w:r>
            <w:r w:rsidRPr="00C6440E">
              <w:rPr>
                <w:b/>
                <w:bCs/>
                <w:lang w:val="ru-RU"/>
              </w:rPr>
              <w:t xml:space="preserve"> </w:t>
            </w:r>
            <w:r w:rsidRPr="00C6440E">
              <w:rPr>
                <w:b/>
                <w:bCs/>
              </w:rPr>
              <w:t>здравословни и безопасни</w:t>
            </w:r>
            <w:r w:rsidRPr="00C6440E">
              <w:rPr>
                <w:b/>
                <w:bCs/>
                <w:lang w:val="ru-RU"/>
              </w:rPr>
              <w:t xml:space="preserve"> </w:t>
            </w:r>
            <w:r w:rsidRPr="00C6440E">
              <w:rPr>
                <w:b/>
                <w:bCs/>
              </w:rPr>
              <w:t xml:space="preserve">условия на тренировка </w:t>
            </w:r>
          </w:p>
        </w:tc>
        <w:tc>
          <w:tcPr>
            <w:tcW w:w="77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41E49A6D" w14:textId="77777777" w:rsidR="00B622AC" w:rsidRPr="00C6440E" w:rsidRDefault="00B622AC" w:rsidP="00067B3A">
            <w:pPr>
              <w:ind w:firstLine="0"/>
              <w:jc w:val="center"/>
              <w:rPr>
                <w:b/>
                <w:iCs/>
              </w:rPr>
            </w:pPr>
            <w:r w:rsidRPr="00C6440E">
              <w:rPr>
                <w:b/>
                <w:iCs/>
              </w:rPr>
              <w:t>да/не</w:t>
            </w:r>
          </w:p>
        </w:tc>
      </w:tr>
      <w:tr w:rsidR="00B622AC" w:rsidRPr="00C6440E" w14:paraId="36B03409" w14:textId="77777777" w:rsidTr="00067B3A">
        <w:trPr>
          <w:trHeight w:val="708"/>
        </w:trPr>
        <w:tc>
          <w:tcPr>
            <w:tcW w:w="6805" w:type="dxa"/>
            <w:tcBorders>
              <w:top w:val="single" w:sz="4" w:space="0" w:color="auto"/>
              <w:left w:val="single" w:sz="4" w:space="0" w:color="auto"/>
              <w:bottom w:val="single" w:sz="4" w:space="0" w:color="auto"/>
              <w:right w:val="single" w:sz="4" w:space="0" w:color="auto"/>
            </w:tcBorders>
            <w:shd w:val="clear" w:color="auto" w:fill="auto"/>
            <w:hideMark/>
          </w:tcPr>
          <w:p w14:paraId="3056C914" w14:textId="77777777" w:rsidR="00B622AC" w:rsidRPr="00C6440E" w:rsidRDefault="00B622AC" w:rsidP="00906A98">
            <w:pPr>
              <w:ind w:left="460" w:right="57" w:hanging="460"/>
              <w:rPr>
                <w:iCs/>
              </w:rPr>
            </w:pPr>
            <w:r w:rsidRPr="00C6440E">
              <w:rPr>
                <w:iCs/>
              </w:rPr>
              <w:t>1.1.</w:t>
            </w:r>
            <w:r w:rsidRPr="00C6440E">
              <w:rPr>
                <w:iCs/>
              </w:rPr>
              <w:tab/>
              <w:t xml:space="preserve"> Изпълнява дейностите при спазване на необходимите мерки за осигуряване на здравословни и безопасни условия на тренировка по карате </w:t>
            </w:r>
          </w:p>
          <w:p w14:paraId="0C6CD2DE" w14:textId="77777777" w:rsidR="00B622AC" w:rsidRPr="00C6440E" w:rsidRDefault="00B622AC" w:rsidP="00906A98">
            <w:pPr>
              <w:ind w:left="460" w:right="57" w:hanging="426"/>
              <w:rPr>
                <w:iCs/>
              </w:rPr>
            </w:pPr>
            <w:r w:rsidRPr="00C6440E">
              <w:rPr>
                <w:iCs/>
              </w:rPr>
              <w:t>1.2.</w:t>
            </w:r>
            <w:r w:rsidRPr="00C6440E">
              <w:rPr>
                <w:iCs/>
              </w:rPr>
              <w:tab/>
              <w:t xml:space="preserve">Предотвратява опасните ситуации, които могат да възникнат по време на тренировка </w:t>
            </w:r>
          </w:p>
          <w:p w14:paraId="45E256E1" w14:textId="77777777" w:rsidR="00B622AC" w:rsidRPr="00C6440E" w:rsidRDefault="00B622AC" w:rsidP="00906A98">
            <w:pPr>
              <w:ind w:right="57" w:firstLine="0"/>
              <w:rPr>
                <w:b/>
                <w:bCs/>
                <w:iCs/>
              </w:rPr>
            </w:pPr>
            <w:r w:rsidRPr="00C6440E">
              <w:rPr>
                <w:b/>
                <w:iCs/>
              </w:rPr>
              <w:t>Забележка:</w:t>
            </w:r>
            <w:r w:rsidRPr="00C6440E">
              <w:rPr>
                <w:iCs/>
              </w:rPr>
              <w:t xml:space="preserve"> Критерий 1 няма количествено изражение, а качествено. Ако обучаваният по време на изпита създава опасна ситуация, застрашаваща собствения му живот или живота на други лица, изпитът се прекратява и на обучавания се поставя оценка </w:t>
            </w:r>
            <w:r w:rsidRPr="00C6440E">
              <w:rPr>
                <w:b/>
                <w:bCs/>
                <w:iCs/>
              </w:rPr>
              <w:t>слаб (2).</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72BD37A" w14:textId="77777777" w:rsidR="00B622AC" w:rsidRPr="00C6440E" w:rsidRDefault="00B622AC" w:rsidP="00067B3A">
            <w:pPr>
              <w:ind w:firstLine="0"/>
              <w:rPr>
                <w:b/>
                <w:bCs/>
                <w:iCs/>
              </w:rPr>
            </w:pPr>
          </w:p>
          <w:p w14:paraId="075CABB7" w14:textId="77777777" w:rsidR="00B622AC" w:rsidRPr="00C6440E" w:rsidRDefault="00B622AC" w:rsidP="00067B3A">
            <w:pPr>
              <w:ind w:firstLine="0"/>
              <w:rPr>
                <w:b/>
                <w:bCs/>
                <w:iCs/>
              </w:rPr>
            </w:pPr>
          </w:p>
        </w:tc>
        <w:tc>
          <w:tcPr>
            <w:tcW w:w="770" w:type="dxa"/>
            <w:tcBorders>
              <w:top w:val="single" w:sz="4" w:space="0" w:color="auto"/>
              <w:left w:val="single" w:sz="4" w:space="0" w:color="auto"/>
              <w:bottom w:val="single" w:sz="4" w:space="0" w:color="auto"/>
              <w:right w:val="single" w:sz="4" w:space="0" w:color="auto"/>
            </w:tcBorders>
            <w:shd w:val="clear" w:color="auto" w:fill="auto"/>
            <w:vAlign w:val="center"/>
          </w:tcPr>
          <w:p w14:paraId="09344E65" w14:textId="77777777" w:rsidR="00B622AC" w:rsidRPr="00C6440E" w:rsidRDefault="00B622AC" w:rsidP="00067B3A">
            <w:pPr>
              <w:ind w:firstLine="0"/>
              <w:jc w:val="center"/>
              <w:rPr>
                <w:b/>
                <w:iCs/>
              </w:rPr>
            </w:pPr>
          </w:p>
        </w:tc>
      </w:tr>
      <w:tr w:rsidR="00B622AC" w:rsidRPr="00C6440E" w14:paraId="4FDD95BB" w14:textId="77777777" w:rsidTr="00067B3A">
        <w:trPr>
          <w:trHeight w:val="315"/>
        </w:trPr>
        <w:tc>
          <w:tcPr>
            <w:tcW w:w="8364"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20C911B7" w14:textId="77777777" w:rsidR="00B622AC" w:rsidRPr="00C6440E" w:rsidRDefault="00B622AC" w:rsidP="00067B3A">
            <w:pPr>
              <w:ind w:firstLine="0"/>
              <w:rPr>
                <w:iCs/>
              </w:rPr>
            </w:pPr>
            <w:r w:rsidRPr="00C6440E">
              <w:rPr>
                <w:b/>
                <w:bCs/>
              </w:rPr>
              <w:t>2. Ефективна организация</w:t>
            </w:r>
            <w:r w:rsidRPr="00C6440E">
              <w:rPr>
                <w:b/>
                <w:bCs/>
                <w:lang w:val="ru-RU"/>
              </w:rPr>
              <w:t xml:space="preserve"> </w:t>
            </w:r>
            <w:r w:rsidRPr="00C6440E">
              <w:rPr>
                <w:b/>
                <w:bCs/>
              </w:rPr>
              <w:t>на работното място</w:t>
            </w:r>
          </w:p>
        </w:tc>
        <w:tc>
          <w:tcPr>
            <w:tcW w:w="77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5CB96827" w14:textId="77777777" w:rsidR="00B622AC" w:rsidRPr="00C6440E" w:rsidRDefault="00B622AC" w:rsidP="00067B3A">
            <w:pPr>
              <w:ind w:firstLine="0"/>
              <w:jc w:val="center"/>
              <w:rPr>
                <w:b/>
                <w:bCs/>
                <w:iCs/>
              </w:rPr>
            </w:pPr>
            <w:r w:rsidRPr="00C6440E">
              <w:rPr>
                <w:b/>
                <w:bCs/>
                <w:iCs/>
              </w:rPr>
              <w:t>5</w:t>
            </w:r>
          </w:p>
        </w:tc>
      </w:tr>
      <w:tr w:rsidR="00B622AC" w:rsidRPr="00C6440E" w14:paraId="75F315DA" w14:textId="77777777" w:rsidTr="00067B3A">
        <w:trPr>
          <w:trHeight w:val="349"/>
        </w:trPr>
        <w:tc>
          <w:tcPr>
            <w:tcW w:w="68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C6008D" w14:textId="77777777" w:rsidR="00B622AC" w:rsidRPr="00C6440E" w:rsidRDefault="00B622AC" w:rsidP="00067B3A">
            <w:pPr>
              <w:ind w:firstLine="0"/>
              <w:rPr>
                <w:iCs/>
              </w:rPr>
            </w:pPr>
            <w:r w:rsidRPr="00C6440E">
              <w:rPr>
                <w:iCs/>
              </w:rPr>
              <w:t>2.1.</w:t>
            </w:r>
            <w:r w:rsidRPr="00C6440E">
              <w:t xml:space="preserve"> Планира ефективно тренировъчния процес</w:t>
            </w:r>
            <w:r w:rsidRPr="00C6440E">
              <w:rPr>
                <w:iCs/>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010FDDFE" w14:textId="77777777" w:rsidR="00B622AC" w:rsidRPr="00C6440E" w:rsidRDefault="00B622AC" w:rsidP="00067B3A">
            <w:pPr>
              <w:ind w:firstLine="0"/>
              <w:jc w:val="center"/>
              <w:rPr>
                <w:iCs/>
              </w:rPr>
            </w:pPr>
            <w:r w:rsidRPr="00C6440E">
              <w:rPr>
                <w:iCs/>
              </w:rPr>
              <w:t>2</w:t>
            </w:r>
          </w:p>
        </w:tc>
        <w:tc>
          <w:tcPr>
            <w:tcW w:w="770" w:type="dxa"/>
            <w:vMerge w:val="restart"/>
            <w:tcBorders>
              <w:top w:val="single" w:sz="4" w:space="0" w:color="auto"/>
              <w:left w:val="single" w:sz="4" w:space="0" w:color="auto"/>
              <w:bottom w:val="single" w:sz="4" w:space="0" w:color="auto"/>
              <w:right w:val="single" w:sz="4" w:space="0" w:color="auto"/>
            </w:tcBorders>
            <w:shd w:val="clear" w:color="auto" w:fill="auto"/>
          </w:tcPr>
          <w:p w14:paraId="58C418AA" w14:textId="77777777" w:rsidR="00B622AC" w:rsidRPr="00C6440E" w:rsidRDefault="00B622AC" w:rsidP="00067B3A">
            <w:pPr>
              <w:ind w:firstLine="0"/>
              <w:jc w:val="center"/>
              <w:rPr>
                <w:iCs/>
              </w:rPr>
            </w:pPr>
          </w:p>
        </w:tc>
      </w:tr>
      <w:tr w:rsidR="00B622AC" w:rsidRPr="00C6440E" w14:paraId="777A4BA3" w14:textId="77777777" w:rsidTr="00067B3A">
        <w:trPr>
          <w:trHeight w:val="291"/>
        </w:trPr>
        <w:tc>
          <w:tcPr>
            <w:tcW w:w="68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9A5312" w14:textId="77777777" w:rsidR="00B622AC" w:rsidRPr="00C6440E" w:rsidRDefault="00B622AC" w:rsidP="00067B3A">
            <w:pPr>
              <w:ind w:left="454" w:hanging="454"/>
              <w:rPr>
                <w:iCs/>
              </w:rPr>
            </w:pPr>
            <w:r w:rsidRPr="00C6440E">
              <w:rPr>
                <w:iCs/>
              </w:rPr>
              <w:t xml:space="preserve">2.2. </w:t>
            </w:r>
            <w:r w:rsidRPr="00C6440E">
              <w:t xml:space="preserve">Разпределя  дейности в тренировъчния процес съобразно поставената задача и времето за нейното изпълнение </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00718B39" w14:textId="77777777" w:rsidR="00B622AC" w:rsidRPr="00C6440E" w:rsidRDefault="00B622AC" w:rsidP="00067B3A">
            <w:pPr>
              <w:ind w:firstLine="0"/>
              <w:jc w:val="center"/>
              <w:rPr>
                <w:iCs/>
              </w:rPr>
            </w:pPr>
            <w:r w:rsidRPr="00C6440E">
              <w:rPr>
                <w:iCs/>
              </w:rPr>
              <w:t>2</w:t>
            </w:r>
          </w:p>
        </w:tc>
        <w:tc>
          <w:tcPr>
            <w:tcW w:w="77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F6A73B" w14:textId="77777777" w:rsidR="00B622AC" w:rsidRPr="00C6440E" w:rsidRDefault="00B622AC" w:rsidP="00067B3A">
            <w:pPr>
              <w:ind w:firstLine="0"/>
              <w:rPr>
                <w:iCs/>
              </w:rPr>
            </w:pPr>
          </w:p>
        </w:tc>
      </w:tr>
      <w:tr w:rsidR="00B622AC" w:rsidRPr="00C6440E" w14:paraId="54045600" w14:textId="77777777" w:rsidTr="00067B3A">
        <w:trPr>
          <w:trHeight w:val="264"/>
        </w:trPr>
        <w:tc>
          <w:tcPr>
            <w:tcW w:w="68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B4A351" w14:textId="77777777" w:rsidR="00B622AC" w:rsidRPr="00C6440E" w:rsidRDefault="00B622AC" w:rsidP="00067B3A">
            <w:pPr>
              <w:ind w:left="454" w:hanging="454"/>
              <w:rPr>
                <w:iCs/>
              </w:rPr>
            </w:pPr>
            <w:r w:rsidRPr="00C6440E">
              <w:rPr>
                <w:iCs/>
              </w:rPr>
              <w:t xml:space="preserve">2.3. Познава и прилага установените стандарти за осъществяване на дейността </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11EA164C" w14:textId="77777777" w:rsidR="00B622AC" w:rsidRPr="00C6440E" w:rsidRDefault="00B622AC" w:rsidP="00067B3A">
            <w:pPr>
              <w:ind w:firstLine="0"/>
              <w:jc w:val="center"/>
              <w:rPr>
                <w:iCs/>
              </w:rPr>
            </w:pPr>
            <w:r w:rsidRPr="00C6440E">
              <w:rPr>
                <w:iCs/>
              </w:rPr>
              <w:t>1</w:t>
            </w:r>
          </w:p>
        </w:tc>
        <w:tc>
          <w:tcPr>
            <w:tcW w:w="77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661A1B" w14:textId="77777777" w:rsidR="00B622AC" w:rsidRPr="00C6440E" w:rsidRDefault="00B622AC" w:rsidP="00067B3A">
            <w:pPr>
              <w:ind w:firstLine="0"/>
              <w:rPr>
                <w:iCs/>
              </w:rPr>
            </w:pPr>
          </w:p>
        </w:tc>
      </w:tr>
      <w:tr w:rsidR="00B622AC" w:rsidRPr="00C6440E" w14:paraId="1BFFBD62" w14:textId="77777777" w:rsidTr="00067B3A">
        <w:trPr>
          <w:trHeight w:val="314"/>
        </w:trPr>
        <w:tc>
          <w:tcPr>
            <w:tcW w:w="8364"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5640FD2" w14:textId="77777777" w:rsidR="00B622AC" w:rsidRPr="00C6440E" w:rsidRDefault="00B622AC" w:rsidP="00067B3A">
            <w:pPr>
              <w:ind w:firstLine="0"/>
              <w:rPr>
                <w:b/>
                <w:bCs/>
                <w:iCs/>
              </w:rPr>
            </w:pPr>
            <w:r w:rsidRPr="00C6440E">
              <w:rPr>
                <w:b/>
                <w:bCs/>
              </w:rPr>
              <w:t>3. Спазване изискванията</w:t>
            </w:r>
            <w:r w:rsidRPr="00C6440E">
              <w:rPr>
                <w:b/>
                <w:bCs/>
                <w:lang w:val="ru-RU"/>
              </w:rPr>
              <w:t xml:space="preserve"> </w:t>
            </w:r>
            <w:r w:rsidRPr="00C6440E">
              <w:rPr>
                <w:b/>
                <w:bCs/>
              </w:rPr>
              <w:t>на правилниците,</w:t>
            </w:r>
            <w:r w:rsidRPr="00C6440E">
              <w:rPr>
                <w:b/>
                <w:bCs/>
                <w:lang w:val="ru-RU"/>
              </w:rPr>
              <w:t xml:space="preserve"> </w:t>
            </w:r>
            <w:r w:rsidRPr="00C6440E">
              <w:rPr>
                <w:b/>
                <w:bCs/>
              </w:rPr>
              <w:t>наредбите и</w:t>
            </w:r>
            <w:r w:rsidRPr="00C6440E">
              <w:rPr>
                <w:b/>
                <w:bCs/>
                <w:lang w:val="ru-RU"/>
              </w:rPr>
              <w:t xml:space="preserve"> </w:t>
            </w:r>
            <w:r w:rsidRPr="00C6440E">
              <w:rPr>
                <w:b/>
                <w:bCs/>
              </w:rPr>
              <w:t>предписанията</w:t>
            </w:r>
          </w:p>
        </w:tc>
        <w:tc>
          <w:tcPr>
            <w:tcW w:w="77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2ABFD29E" w14:textId="77777777" w:rsidR="00B622AC" w:rsidRPr="00C6440E" w:rsidRDefault="00B622AC" w:rsidP="00067B3A">
            <w:pPr>
              <w:ind w:firstLine="0"/>
              <w:jc w:val="center"/>
              <w:rPr>
                <w:b/>
                <w:bCs/>
                <w:iCs/>
              </w:rPr>
            </w:pPr>
            <w:r w:rsidRPr="00C6440E">
              <w:rPr>
                <w:b/>
                <w:bCs/>
                <w:iCs/>
              </w:rPr>
              <w:t>5</w:t>
            </w:r>
          </w:p>
        </w:tc>
      </w:tr>
    </w:tbl>
    <w:p w14:paraId="278832CF" w14:textId="77777777" w:rsidR="00587D0A" w:rsidRDefault="00587D0A"/>
    <w:p w14:paraId="2F11FDA7" w14:textId="77777777" w:rsidR="00587D0A" w:rsidRDefault="00587D0A"/>
    <w:tbl>
      <w:tblPr>
        <w:tblW w:w="9134" w:type="dxa"/>
        <w:tblInd w:w="-34" w:type="dxa"/>
        <w:tblLayout w:type="fixed"/>
        <w:tblCellMar>
          <w:left w:w="28" w:type="dxa"/>
          <w:right w:w="28" w:type="dxa"/>
        </w:tblCellMar>
        <w:tblLook w:val="04A0" w:firstRow="1" w:lastRow="0" w:firstColumn="1" w:lastColumn="0" w:noHBand="0" w:noVBand="1"/>
      </w:tblPr>
      <w:tblGrid>
        <w:gridCol w:w="6805"/>
        <w:gridCol w:w="1559"/>
        <w:gridCol w:w="770"/>
      </w:tblGrid>
      <w:tr w:rsidR="00B622AC" w:rsidRPr="00C6440E" w14:paraId="0AFEBBB8" w14:textId="77777777" w:rsidTr="00067B3A">
        <w:trPr>
          <w:trHeight w:val="230"/>
        </w:trPr>
        <w:tc>
          <w:tcPr>
            <w:tcW w:w="6805" w:type="dxa"/>
            <w:tcBorders>
              <w:top w:val="single" w:sz="4" w:space="0" w:color="auto"/>
              <w:left w:val="single" w:sz="4" w:space="0" w:color="auto"/>
              <w:bottom w:val="single" w:sz="4" w:space="0" w:color="auto"/>
              <w:right w:val="single" w:sz="4" w:space="0" w:color="auto"/>
            </w:tcBorders>
            <w:shd w:val="clear" w:color="auto" w:fill="auto"/>
            <w:hideMark/>
          </w:tcPr>
          <w:p w14:paraId="3D11251B" w14:textId="77777777" w:rsidR="00B622AC" w:rsidRPr="00C6440E" w:rsidRDefault="00B622AC" w:rsidP="00067B3A">
            <w:pPr>
              <w:ind w:firstLine="0"/>
              <w:rPr>
                <w:iCs/>
              </w:rPr>
            </w:pPr>
            <w:r w:rsidRPr="00C6440E">
              <w:rPr>
                <w:iCs/>
              </w:rPr>
              <w:lastRenderedPageBreak/>
              <w:t>3.1. Познава и прилага нормативните изисквания в спорта карате</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55C941BE" w14:textId="77777777" w:rsidR="00B622AC" w:rsidRPr="00C6440E" w:rsidRDefault="00B622AC" w:rsidP="00067B3A">
            <w:pPr>
              <w:ind w:firstLine="0"/>
              <w:jc w:val="center"/>
              <w:rPr>
                <w:iCs/>
              </w:rPr>
            </w:pPr>
            <w:r w:rsidRPr="00C6440E">
              <w:rPr>
                <w:iCs/>
              </w:rPr>
              <w:t>3</w:t>
            </w:r>
          </w:p>
        </w:tc>
        <w:tc>
          <w:tcPr>
            <w:tcW w:w="770" w:type="dxa"/>
            <w:vMerge w:val="restart"/>
            <w:tcBorders>
              <w:top w:val="single" w:sz="4" w:space="0" w:color="auto"/>
              <w:left w:val="single" w:sz="4" w:space="0" w:color="auto"/>
              <w:bottom w:val="single" w:sz="4" w:space="0" w:color="auto"/>
              <w:right w:val="single" w:sz="4" w:space="0" w:color="auto"/>
            </w:tcBorders>
            <w:shd w:val="clear" w:color="auto" w:fill="auto"/>
          </w:tcPr>
          <w:p w14:paraId="24EBF40F" w14:textId="77777777" w:rsidR="00B622AC" w:rsidRPr="00C6440E" w:rsidRDefault="00B622AC" w:rsidP="00067B3A">
            <w:pPr>
              <w:ind w:firstLine="0"/>
              <w:jc w:val="center"/>
              <w:rPr>
                <w:iCs/>
              </w:rPr>
            </w:pPr>
          </w:p>
        </w:tc>
      </w:tr>
      <w:tr w:rsidR="00B622AC" w:rsidRPr="00C6440E" w14:paraId="201C0D7B" w14:textId="77777777" w:rsidTr="00067B3A">
        <w:trPr>
          <w:trHeight w:val="521"/>
        </w:trPr>
        <w:tc>
          <w:tcPr>
            <w:tcW w:w="68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743445" w14:textId="77777777" w:rsidR="00B622AC" w:rsidRPr="00C6440E" w:rsidRDefault="00B622AC" w:rsidP="00067B3A">
            <w:pPr>
              <w:ind w:left="454" w:hanging="454"/>
              <w:rPr>
                <w:iCs/>
              </w:rPr>
            </w:pPr>
            <w:r w:rsidRPr="00C6440E">
              <w:rPr>
                <w:iCs/>
              </w:rPr>
              <w:t xml:space="preserve">3.2. Спазва изискванията на правилниците, наредбите и предписанията, свързани с индивидуалното задание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A061E46" w14:textId="77777777" w:rsidR="00B622AC" w:rsidRPr="00C6440E" w:rsidRDefault="00B622AC" w:rsidP="00067B3A">
            <w:pPr>
              <w:ind w:firstLine="0"/>
              <w:jc w:val="center"/>
              <w:rPr>
                <w:iCs/>
              </w:rPr>
            </w:pPr>
          </w:p>
          <w:p w14:paraId="47C429CA" w14:textId="77777777" w:rsidR="00B622AC" w:rsidRPr="00C6440E" w:rsidRDefault="00B622AC" w:rsidP="00067B3A">
            <w:pPr>
              <w:ind w:firstLine="0"/>
              <w:jc w:val="center"/>
              <w:rPr>
                <w:iCs/>
              </w:rPr>
            </w:pPr>
            <w:r w:rsidRPr="00C6440E">
              <w:rPr>
                <w:iCs/>
              </w:rPr>
              <w:t>2</w:t>
            </w:r>
          </w:p>
        </w:tc>
        <w:tc>
          <w:tcPr>
            <w:tcW w:w="77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83F35D" w14:textId="77777777" w:rsidR="00B622AC" w:rsidRPr="00C6440E" w:rsidRDefault="00B622AC" w:rsidP="00067B3A">
            <w:pPr>
              <w:ind w:firstLine="0"/>
              <w:rPr>
                <w:iCs/>
              </w:rPr>
            </w:pPr>
          </w:p>
        </w:tc>
      </w:tr>
      <w:tr w:rsidR="00B622AC" w:rsidRPr="00C6440E" w14:paraId="0D11664A" w14:textId="77777777" w:rsidTr="00067B3A">
        <w:trPr>
          <w:trHeight w:val="565"/>
        </w:trPr>
        <w:tc>
          <w:tcPr>
            <w:tcW w:w="8364"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F3DE13A" w14:textId="77777777" w:rsidR="00B622AC" w:rsidRPr="00C6440E" w:rsidRDefault="00B622AC" w:rsidP="00067B3A">
            <w:pPr>
              <w:ind w:left="284" w:hanging="284"/>
              <w:rPr>
                <w:b/>
                <w:bCs/>
                <w:iCs/>
              </w:rPr>
            </w:pPr>
            <w:r w:rsidRPr="00C6440E">
              <w:rPr>
                <w:b/>
                <w:bCs/>
                <w:iCs/>
              </w:rPr>
              <w:t>4. Правилен подбор на</w:t>
            </w:r>
            <w:r w:rsidRPr="00C6440E">
              <w:rPr>
                <w:b/>
                <w:bCs/>
                <w:iCs/>
                <w:lang w:val="ru-RU"/>
              </w:rPr>
              <w:t xml:space="preserve"> </w:t>
            </w:r>
            <w:r w:rsidRPr="00C6440E">
              <w:rPr>
                <w:b/>
                <w:bCs/>
                <w:iCs/>
              </w:rPr>
              <w:t>методи, средства и принципи съобразно конкретното задание</w:t>
            </w:r>
          </w:p>
        </w:tc>
        <w:tc>
          <w:tcPr>
            <w:tcW w:w="77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33F65B18" w14:textId="77777777" w:rsidR="00B622AC" w:rsidRPr="00C6440E" w:rsidRDefault="00B622AC" w:rsidP="00067B3A">
            <w:pPr>
              <w:ind w:firstLine="0"/>
              <w:jc w:val="center"/>
              <w:rPr>
                <w:b/>
                <w:bCs/>
                <w:iCs/>
              </w:rPr>
            </w:pPr>
            <w:r w:rsidRPr="00C6440E">
              <w:rPr>
                <w:b/>
                <w:bCs/>
                <w:iCs/>
              </w:rPr>
              <w:t>20</w:t>
            </w:r>
          </w:p>
        </w:tc>
      </w:tr>
      <w:tr w:rsidR="00B622AC" w:rsidRPr="00C6440E" w14:paraId="2CC73257" w14:textId="77777777" w:rsidTr="00067B3A">
        <w:trPr>
          <w:trHeight w:val="583"/>
        </w:trPr>
        <w:tc>
          <w:tcPr>
            <w:tcW w:w="68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8DCBB1" w14:textId="77777777" w:rsidR="00B622AC" w:rsidRPr="00C6440E" w:rsidRDefault="00B622AC" w:rsidP="00067B3A">
            <w:pPr>
              <w:ind w:left="397" w:hanging="397"/>
              <w:rPr>
                <w:iCs/>
              </w:rPr>
            </w:pPr>
            <w:r w:rsidRPr="00C6440E">
              <w:rPr>
                <w:iCs/>
              </w:rPr>
              <w:t>4.1. Целесъобразно използва  методи средства и принципи според изпитното задание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DCC48F4" w14:textId="77777777" w:rsidR="00B622AC" w:rsidRPr="00C6440E" w:rsidRDefault="00B622AC" w:rsidP="00067B3A">
            <w:pPr>
              <w:ind w:firstLine="0"/>
              <w:jc w:val="center"/>
              <w:rPr>
                <w:iCs/>
              </w:rPr>
            </w:pPr>
            <w:r w:rsidRPr="00C6440E">
              <w:rPr>
                <w:iCs/>
              </w:rPr>
              <w:t>10</w:t>
            </w:r>
          </w:p>
          <w:p w14:paraId="111771AA" w14:textId="77777777" w:rsidR="00B622AC" w:rsidRPr="00C6440E" w:rsidRDefault="00B622AC" w:rsidP="00067B3A">
            <w:pPr>
              <w:ind w:firstLine="0"/>
              <w:jc w:val="center"/>
              <w:rPr>
                <w:b/>
                <w:bCs/>
                <w:iCs/>
              </w:rPr>
            </w:pPr>
          </w:p>
        </w:tc>
        <w:tc>
          <w:tcPr>
            <w:tcW w:w="770" w:type="dxa"/>
            <w:vMerge w:val="restart"/>
            <w:tcBorders>
              <w:top w:val="single" w:sz="4" w:space="0" w:color="auto"/>
              <w:left w:val="single" w:sz="4" w:space="0" w:color="auto"/>
              <w:bottom w:val="single" w:sz="4" w:space="0" w:color="auto"/>
              <w:right w:val="single" w:sz="4" w:space="0" w:color="auto"/>
            </w:tcBorders>
            <w:shd w:val="clear" w:color="auto" w:fill="auto"/>
          </w:tcPr>
          <w:p w14:paraId="4B704300" w14:textId="77777777" w:rsidR="00B622AC" w:rsidRPr="00C6440E" w:rsidRDefault="00B622AC" w:rsidP="00067B3A">
            <w:pPr>
              <w:ind w:firstLine="0"/>
              <w:jc w:val="center"/>
              <w:rPr>
                <w:iCs/>
              </w:rPr>
            </w:pPr>
          </w:p>
        </w:tc>
      </w:tr>
      <w:tr w:rsidR="00B622AC" w:rsidRPr="00C6440E" w14:paraId="068D627B" w14:textId="77777777" w:rsidTr="00067B3A">
        <w:trPr>
          <w:trHeight w:val="253"/>
        </w:trPr>
        <w:tc>
          <w:tcPr>
            <w:tcW w:w="68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E2F730" w14:textId="77777777" w:rsidR="00B622AC" w:rsidRPr="00C6440E" w:rsidRDefault="00B622AC" w:rsidP="00067B3A">
            <w:pPr>
              <w:ind w:firstLine="0"/>
              <w:rPr>
                <w:iCs/>
              </w:rPr>
            </w:pPr>
            <w:r w:rsidRPr="00C6440E">
              <w:rPr>
                <w:iCs/>
              </w:rPr>
              <w:t xml:space="preserve">4.2. Правилно подбира упражненията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E31E67F" w14:textId="77777777" w:rsidR="00B622AC" w:rsidRPr="00C6440E" w:rsidRDefault="00B622AC" w:rsidP="00067B3A">
            <w:pPr>
              <w:ind w:firstLine="0"/>
              <w:jc w:val="center"/>
              <w:rPr>
                <w:iCs/>
              </w:rPr>
            </w:pPr>
            <w:r w:rsidRPr="00C6440E">
              <w:rPr>
                <w:iCs/>
              </w:rPr>
              <w:t>10</w:t>
            </w:r>
          </w:p>
        </w:tc>
        <w:tc>
          <w:tcPr>
            <w:tcW w:w="77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646BED" w14:textId="77777777" w:rsidR="00B622AC" w:rsidRPr="00C6440E" w:rsidRDefault="00B622AC" w:rsidP="00067B3A">
            <w:pPr>
              <w:ind w:firstLine="0"/>
              <w:rPr>
                <w:iCs/>
              </w:rPr>
            </w:pPr>
          </w:p>
        </w:tc>
      </w:tr>
      <w:tr w:rsidR="00B622AC" w:rsidRPr="00C6440E" w14:paraId="3CB3E206" w14:textId="77777777" w:rsidTr="00067B3A">
        <w:trPr>
          <w:trHeight w:val="522"/>
        </w:trPr>
        <w:tc>
          <w:tcPr>
            <w:tcW w:w="8364"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907B410" w14:textId="77777777" w:rsidR="00B622AC" w:rsidRPr="00C6440E" w:rsidRDefault="00B622AC" w:rsidP="00067B3A">
            <w:pPr>
              <w:ind w:firstLine="0"/>
              <w:rPr>
                <w:iCs/>
                <w:lang w:val="ru-RU"/>
              </w:rPr>
            </w:pPr>
            <w:r w:rsidRPr="00C6440E">
              <w:rPr>
                <w:b/>
                <w:bCs/>
                <w:iCs/>
              </w:rPr>
              <w:t xml:space="preserve">5. Спазване </w:t>
            </w:r>
            <w:r w:rsidRPr="00C6440E">
              <w:rPr>
                <w:b/>
                <w:bCs/>
                <w:iCs/>
                <w:lang w:val="ru-RU"/>
              </w:rPr>
              <w:t xml:space="preserve"> </w:t>
            </w:r>
            <w:r w:rsidRPr="00C6440E">
              <w:rPr>
                <w:b/>
                <w:bCs/>
                <w:iCs/>
              </w:rPr>
              <w:t>последователност на</w:t>
            </w:r>
            <w:r w:rsidRPr="00C6440E">
              <w:rPr>
                <w:b/>
                <w:bCs/>
                <w:iCs/>
                <w:lang w:val="ru-RU"/>
              </w:rPr>
              <w:t xml:space="preserve"> </w:t>
            </w:r>
            <w:r w:rsidRPr="00C6440E">
              <w:rPr>
                <w:b/>
                <w:bCs/>
                <w:iCs/>
              </w:rPr>
              <w:t>упражненията и задачите  според индивидуалното</w:t>
            </w:r>
            <w:r w:rsidRPr="00C6440E">
              <w:rPr>
                <w:b/>
                <w:bCs/>
                <w:iCs/>
                <w:lang w:val="ru-RU"/>
              </w:rPr>
              <w:t xml:space="preserve"> </w:t>
            </w:r>
            <w:r w:rsidRPr="00C6440E">
              <w:rPr>
                <w:b/>
                <w:bCs/>
                <w:iCs/>
              </w:rPr>
              <w:t>задание</w:t>
            </w:r>
          </w:p>
        </w:tc>
        <w:tc>
          <w:tcPr>
            <w:tcW w:w="77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3793D089" w14:textId="77777777" w:rsidR="00B622AC" w:rsidRPr="00C6440E" w:rsidRDefault="00B622AC" w:rsidP="00067B3A">
            <w:pPr>
              <w:ind w:firstLine="0"/>
              <w:jc w:val="center"/>
              <w:rPr>
                <w:b/>
                <w:bCs/>
                <w:iCs/>
              </w:rPr>
            </w:pPr>
            <w:r w:rsidRPr="00C6440E">
              <w:rPr>
                <w:b/>
                <w:bCs/>
                <w:iCs/>
              </w:rPr>
              <w:t>20</w:t>
            </w:r>
          </w:p>
        </w:tc>
      </w:tr>
      <w:tr w:rsidR="00B622AC" w:rsidRPr="00C6440E" w14:paraId="5443564E" w14:textId="77777777" w:rsidTr="00067B3A">
        <w:trPr>
          <w:trHeight w:val="312"/>
        </w:trPr>
        <w:tc>
          <w:tcPr>
            <w:tcW w:w="6805" w:type="dxa"/>
            <w:tcBorders>
              <w:top w:val="single" w:sz="4" w:space="0" w:color="auto"/>
              <w:left w:val="single" w:sz="4" w:space="0" w:color="auto"/>
              <w:bottom w:val="single" w:sz="4" w:space="0" w:color="auto"/>
              <w:right w:val="single" w:sz="4" w:space="0" w:color="auto"/>
            </w:tcBorders>
            <w:shd w:val="clear" w:color="auto" w:fill="auto"/>
            <w:hideMark/>
          </w:tcPr>
          <w:p w14:paraId="5BF2DA3E" w14:textId="77777777" w:rsidR="00B622AC" w:rsidRPr="00C6440E" w:rsidRDefault="00B622AC" w:rsidP="00067B3A">
            <w:pPr>
              <w:ind w:left="397" w:hanging="397"/>
              <w:rPr>
                <w:iCs/>
              </w:rPr>
            </w:pPr>
            <w:r w:rsidRPr="00C6440E">
              <w:rPr>
                <w:iCs/>
              </w:rPr>
              <w:t>5.1. Самостоятелно определя методическата последователност  на</w:t>
            </w:r>
            <w:r w:rsidRPr="00C6440E">
              <w:rPr>
                <w:iCs/>
                <w:lang w:val="ru-RU"/>
              </w:rPr>
              <w:t xml:space="preserve"> </w:t>
            </w:r>
            <w:r w:rsidRPr="00C6440E">
              <w:rPr>
                <w:iCs/>
              </w:rPr>
              <w:t>упражненията</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0EAB631B" w14:textId="77777777" w:rsidR="00B622AC" w:rsidRPr="00C6440E" w:rsidRDefault="00B622AC" w:rsidP="00067B3A">
            <w:pPr>
              <w:ind w:firstLine="0"/>
              <w:jc w:val="center"/>
              <w:rPr>
                <w:iCs/>
              </w:rPr>
            </w:pPr>
            <w:r w:rsidRPr="00C6440E">
              <w:rPr>
                <w:iCs/>
              </w:rPr>
              <w:t>10</w:t>
            </w:r>
          </w:p>
        </w:tc>
        <w:tc>
          <w:tcPr>
            <w:tcW w:w="770" w:type="dxa"/>
            <w:vMerge w:val="restart"/>
            <w:tcBorders>
              <w:top w:val="single" w:sz="4" w:space="0" w:color="auto"/>
              <w:left w:val="single" w:sz="4" w:space="0" w:color="auto"/>
              <w:bottom w:val="single" w:sz="4" w:space="0" w:color="auto"/>
              <w:right w:val="single" w:sz="4" w:space="0" w:color="auto"/>
            </w:tcBorders>
            <w:shd w:val="clear" w:color="auto" w:fill="auto"/>
          </w:tcPr>
          <w:p w14:paraId="6005A978" w14:textId="77777777" w:rsidR="00B622AC" w:rsidRPr="00C6440E" w:rsidRDefault="00B622AC" w:rsidP="00067B3A">
            <w:pPr>
              <w:ind w:firstLine="0"/>
              <w:jc w:val="center"/>
              <w:rPr>
                <w:iCs/>
              </w:rPr>
            </w:pPr>
          </w:p>
        </w:tc>
      </w:tr>
      <w:tr w:rsidR="00B622AC" w:rsidRPr="00C6440E" w14:paraId="06D2A197" w14:textId="77777777" w:rsidTr="00067B3A">
        <w:trPr>
          <w:trHeight w:val="320"/>
        </w:trPr>
        <w:tc>
          <w:tcPr>
            <w:tcW w:w="6805" w:type="dxa"/>
            <w:tcBorders>
              <w:top w:val="single" w:sz="4" w:space="0" w:color="auto"/>
              <w:left w:val="single" w:sz="4" w:space="0" w:color="auto"/>
              <w:bottom w:val="single" w:sz="4" w:space="0" w:color="auto"/>
              <w:right w:val="single" w:sz="4" w:space="0" w:color="auto"/>
            </w:tcBorders>
            <w:shd w:val="clear" w:color="auto" w:fill="auto"/>
            <w:hideMark/>
          </w:tcPr>
          <w:p w14:paraId="3652D5E3" w14:textId="77777777" w:rsidR="00B622AC" w:rsidRPr="00C6440E" w:rsidRDefault="00B622AC" w:rsidP="00067B3A">
            <w:pPr>
              <w:ind w:left="397" w:hanging="397"/>
              <w:rPr>
                <w:iCs/>
              </w:rPr>
            </w:pPr>
            <w:r w:rsidRPr="00C6440E">
              <w:rPr>
                <w:iCs/>
              </w:rPr>
              <w:t>5.2. Организира тренировката си при спазване на методическата последователност на задачите в процеса на тренировката</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22E4405B" w14:textId="77777777" w:rsidR="00B622AC" w:rsidRPr="00C6440E" w:rsidRDefault="00B622AC" w:rsidP="00067B3A">
            <w:pPr>
              <w:ind w:firstLine="0"/>
              <w:jc w:val="center"/>
              <w:rPr>
                <w:iCs/>
              </w:rPr>
            </w:pPr>
            <w:r w:rsidRPr="00C6440E">
              <w:rPr>
                <w:iCs/>
              </w:rPr>
              <w:t>10</w:t>
            </w:r>
          </w:p>
        </w:tc>
        <w:tc>
          <w:tcPr>
            <w:tcW w:w="77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85A333" w14:textId="77777777" w:rsidR="00B622AC" w:rsidRPr="00C6440E" w:rsidRDefault="00B622AC" w:rsidP="00067B3A">
            <w:pPr>
              <w:ind w:firstLine="0"/>
              <w:rPr>
                <w:iCs/>
              </w:rPr>
            </w:pPr>
          </w:p>
        </w:tc>
      </w:tr>
      <w:tr w:rsidR="00B622AC" w:rsidRPr="00C6440E" w14:paraId="13C380E9" w14:textId="77777777" w:rsidTr="00067B3A">
        <w:trPr>
          <w:trHeight w:val="397"/>
        </w:trPr>
        <w:tc>
          <w:tcPr>
            <w:tcW w:w="8364"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598DCAF6" w14:textId="77777777" w:rsidR="00B622AC" w:rsidRPr="00C6440E" w:rsidRDefault="00B622AC" w:rsidP="00067B3A">
            <w:pPr>
              <w:ind w:firstLine="0"/>
              <w:rPr>
                <w:b/>
                <w:bCs/>
                <w:iCs/>
              </w:rPr>
            </w:pPr>
            <w:r w:rsidRPr="00C6440E">
              <w:rPr>
                <w:b/>
                <w:bCs/>
                <w:iCs/>
              </w:rPr>
              <w:t>6. Качество на</w:t>
            </w:r>
            <w:r w:rsidRPr="00C6440E">
              <w:rPr>
                <w:b/>
                <w:bCs/>
                <w:iCs/>
                <w:lang w:val="ru-RU"/>
              </w:rPr>
              <w:t xml:space="preserve"> </w:t>
            </w:r>
            <w:r w:rsidRPr="00C6440E">
              <w:rPr>
                <w:b/>
                <w:bCs/>
                <w:iCs/>
              </w:rPr>
              <w:t>изпълнението на</w:t>
            </w:r>
            <w:r w:rsidRPr="00C6440E">
              <w:rPr>
                <w:b/>
                <w:bCs/>
                <w:iCs/>
                <w:lang w:val="ru-RU"/>
              </w:rPr>
              <w:t xml:space="preserve"> </w:t>
            </w:r>
            <w:r w:rsidRPr="00C6440E">
              <w:rPr>
                <w:b/>
                <w:bCs/>
                <w:iCs/>
              </w:rPr>
              <w:t>индивидуалното задание</w:t>
            </w:r>
          </w:p>
        </w:tc>
        <w:tc>
          <w:tcPr>
            <w:tcW w:w="77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2FB0268B" w14:textId="77777777" w:rsidR="00B622AC" w:rsidRPr="00C6440E" w:rsidRDefault="00B622AC" w:rsidP="00067B3A">
            <w:pPr>
              <w:ind w:firstLine="0"/>
              <w:jc w:val="center"/>
              <w:rPr>
                <w:b/>
                <w:bCs/>
                <w:iCs/>
              </w:rPr>
            </w:pPr>
            <w:r w:rsidRPr="00C6440E">
              <w:rPr>
                <w:b/>
                <w:bCs/>
                <w:iCs/>
              </w:rPr>
              <w:t>50</w:t>
            </w:r>
          </w:p>
        </w:tc>
      </w:tr>
      <w:tr w:rsidR="00B622AC" w:rsidRPr="00C6440E" w14:paraId="517729EA" w14:textId="77777777" w:rsidTr="00067B3A">
        <w:trPr>
          <w:trHeight w:val="589"/>
        </w:trPr>
        <w:tc>
          <w:tcPr>
            <w:tcW w:w="6805" w:type="dxa"/>
            <w:tcBorders>
              <w:top w:val="single" w:sz="4" w:space="0" w:color="auto"/>
              <w:left w:val="single" w:sz="4" w:space="0" w:color="auto"/>
              <w:bottom w:val="single" w:sz="4" w:space="0" w:color="auto"/>
              <w:right w:val="single" w:sz="4" w:space="0" w:color="auto"/>
            </w:tcBorders>
            <w:shd w:val="clear" w:color="auto" w:fill="auto"/>
            <w:hideMark/>
          </w:tcPr>
          <w:p w14:paraId="4E351906" w14:textId="77777777" w:rsidR="00B622AC" w:rsidRPr="00C6440E" w:rsidRDefault="00B622AC" w:rsidP="00067B3A">
            <w:pPr>
              <w:ind w:left="454" w:hanging="454"/>
              <w:rPr>
                <w:b/>
                <w:bCs/>
                <w:iCs/>
              </w:rPr>
            </w:pPr>
            <w:r w:rsidRPr="00C6440E">
              <w:rPr>
                <w:iCs/>
              </w:rPr>
              <w:t xml:space="preserve">6.1. Всяка завършена задача   съответства на изискванията на методическата последователност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60DE5BA" w14:textId="77777777" w:rsidR="00B622AC" w:rsidRPr="00C6440E" w:rsidRDefault="00B622AC" w:rsidP="00067B3A">
            <w:pPr>
              <w:ind w:firstLine="0"/>
              <w:jc w:val="center"/>
              <w:rPr>
                <w:iCs/>
              </w:rPr>
            </w:pPr>
            <w:r w:rsidRPr="00C6440E">
              <w:rPr>
                <w:iCs/>
              </w:rPr>
              <w:t>20</w:t>
            </w:r>
          </w:p>
          <w:p w14:paraId="3E32F5A6" w14:textId="77777777" w:rsidR="00B622AC" w:rsidRPr="00C6440E" w:rsidRDefault="00B622AC" w:rsidP="00067B3A">
            <w:pPr>
              <w:ind w:firstLine="0"/>
              <w:jc w:val="center"/>
              <w:rPr>
                <w:b/>
                <w:bCs/>
                <w:iCs/>
              </w:rPr>
            </w:pPr>
          </w:p>
        </w:tc>
        <w:tc>
          <w:tcPr>
            <w:tcW w:w="770" w:type="dxa"/>
            <w:vMerge w:val="restart"/>
            <w:tcBorders>
              <w:top w:val="single" w:sz="4" w:space="0" w:color="auto"/>
              <w:left w:val="single" w:sz="4" w:space="0" w:color="auto"/>
              <w:bottom w:val="single" w:sz="4" w:space="0" w:color="auto"/>
              <w:right w:val="single" w:sz="4" w:space="0" w:color="auto"/>
            </w:tcBorders>
            <w:shd w:val="clear" w:color="auto" w:fill="auto"/>
          </w:tcPr>
          <w:p w14:paraId="4406BC6B" w14:textId="77777777" w:rsidR="00B622AC" w:rsidRPr="00C6440E" w:rsidRDefault="00B622AC" w:rsidP="00067B3A">
            <w:pPr>
              <w:ind w:firstLine="0"/>
              <w:jc w:val="center"/>
              <w:rPr>
                <w:iCs/>
              </w:rPr>
            </w:pPr>
          </w:p>
        </w:tc>
      </w:tr>
      <w:tr w:rsidR="00B622AC" w:rsidRPr="00C6440E" w14:paraId="2FF6D3AB" w14:textId="77777777" w:rsidTr="00067B3A">
        <w:trPr>
          <w:trHeight w:val="210"/>
        </w:trPr>
        <w:tc>
          <w:tcPr>
            <w:tcW w:w="6805" w:type="dxa"/>
            <w:tcBorders>
              <w:top w:val="single" w:sz="4" w:space="0" w:color="auto"/>
              <w:left w:val="single" w:sz="4" w:space="0" w:color="auto"/>
              <w:bottom w:val="single" w:sz="4" w:space="0" w:color="auto"/>
              <w:right w:val="single" w:sz="4" w:space="0" w:color="auto"/>
            </w:tcBorders>
            <w:shd w:val="clear" w:color="auto" w:fill="auto"/>
            <w:hideMark/>
          </w:tcPr>
          <w:p w14:paraId="638FD610" w14:textId="77777777" w:rsidR="00B622AC" w:rsidRPr="00C6440E" w:rsidRDefault="00B622AC" w:rsidP="00067B3A">
            <w:pPr>
              <w:ind w:left="454" w:hanging="454"/>
              <w:rPr>
                <w:iCs/>
              </w:rPr>
            </w:pPr>
            <w:r w:rsidRPr="00C6440E">
              <w:rPr>
                <w:iCs/>
              </w:rPr>
              <w:t>6.2. Крайният резултат съответства на зададените параметри</w:t>
            </w:r>
            <w:r w:rsidRPr="00C6440E">
              <w:t xml:space="preserve"> </w:t>
            </w:r>
            <w:r w:rsidRPr="00C6440E">
              <w:rPr>
                <w:iCs/>
              </w:rPr>
              <w:t xml:space="preserve">и отговаря на изискванията в стандартите </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20141EC6" w14:textId="77777777" w:rsidR="00B622AC" w:rsidRPr="00C6440E" w:rsidRDefault="00B622AC" w:rsidP="00067B3A">
            <w:pPr>
              <w:ind w:firstLine="0"/>
              <w:jc w:val="center"/>
              <w:rPr>
                <w:iCs/>
              </w:rPr>
            </w:pPr>
            <w:r w:rsidRPr="00C6440E">
              <w:rPr>
                <w:iCs/>
              </w:rPr>
              <w:t>20</w:t>
            </w:r>
          </w:p>
        </w:tc>
        <w:tc>
          <w:tcPr>
            <w:tcW w:w="77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ED482E" w14:textId="77777777" w:rsidR="00B622AC" w:rsidRPr="00C6440E" w:rsidRDefault="00B622AC" w:rsidP="00067B3A">
            <w:pPr>
              <w:ind w:firstLine="0"/>
              <w:rPr>
                <w:iCs/>
              </w:rPr>
            </w:pPr>
          </w:p>
        </w:tc>
      </w:tr>
      <w:tr w:rsidR="00B622AC" w:rsidRPr="00C6440E" w14:paraId="697541D2" w14:textId="77777777" w:rsidTr="00067B3A">
        <w:trPr>
          <w:trHeight w:val="340"/>
        </w:trPr>
        <w:tc>
          <w:tcPr>
            <w:tcW w:w="68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23217C" w14:textId="77777777" w:rsidR="00B622AC" w:rsidRPr="00C6440E" w:rsidRDefault="00B622AC" w:rsidP="00067B3A">
            <w:pPr>
              <w:ind w:firstLine="0"/>
              <w:rPr>
                <w:iCs/>
              </w:rPr>
            </w:pPr>
            <w:r w:rsidRPr="00C6440E">
              <w:rPr>
                <w:iCs/>
              </w:rPr>
              <w:t>6.3. Изпълнява задачата в поставения срок</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C86E21" w14:textId="77777777" w:rsidR="00B622AC" w:rsidRPr="00C6440E" w:rsidRDefault="00B622AC" w:rsidP="00067B3A">
            <w:pPr>
              <w:ind w:firstLine="0"/>
              <w:jc w:val="center"/>
              <w:rPr>
                <w:iCs/>
              </w:rPr>
            </w:pPr>
            <w:r w:rsidRPr="00C6440E">
              <w:rPr>
                <w:iCs/>
              </w:rPr>
              <w:t>10</w:t>
            </w:r>
          </w:p>
        </w:tc>
        <w:tc>
          <w:tcPr>
            <w:tcW w:w="77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35F143" w14:textId="77777777" w:rsidR="00B622AC" w:rsidRPr="00C6440E" w:rsidRDefault="00B622AC" w:rsidP="00067B3A">
            <w:pPr>
              <w:ind w:firstLine="0"/>
              <w:rPr>
                <w:iCs/>
              </w:rPr>
            </w:pPr>
          </w:p>
        </w:tc>
      </w:tr>
      <w:tr w:rsidR="00B622AC" w:rsidRPr="00C6440E" w14:paraId="296B860D" w14:textId="77777777" w:rsidTr="00067B3A">
        <w:trPr>
          <w:trHeight w:val="340"/>
        </w:trPr>
        <w:tc>
          <w:tcPr>
            <w:tcW w:w="68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6B151E" w14:textId="77777777" w:rsidR="00B622AC" w:rsidRPr="00C6440E" w:rsidRDefault="00B622AC" w:rsidP="00067B3A">
            <w:pPr>
              <w:ind w:firstLine="0"/>
              <w:jc w:val="right"/>
              <w:rPr>
                <w:iCs/>
              </w:rPr>
            </w:pPr>
            <w:r w:rsidRPr="00C6440E">
              <w:rPr>
                <w:b/>
                <w:bCs/>
                <w:iCs/>
              </w:rPr>
              <w:t>Общ брой точки: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15F517" w14:textId="77777777" w:rsidR="00B622AC" w:rsidRPr="00C6440E" w:rsidRDefault="00B622AC" w:rsidP="00067B3A">
            <w:pPr>
              <w:ind w:firstLine="0"/>
              <w:jc w:val="center"/>
              <w:rPr>
                <w:b/>
                <w:iCs/>
              </w:rPr>
            </w:pPr>
            <w:r w:rsidRPr="00C6440E">
              <w:rPr>
                <w:b/>
                <w:iCs/>
              </w:rPr>
              <w:t>100</w:t>
            </w:r>
          </w:p>
        </w:tc>
        <w:tc>
          <w:tcPr>
            <w:tcW w:w="7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686159" w14:textId="77777777" w:rsidR="00B622AC" w:rsidRPr="00C6440E" w:rsidRDefault="00B622AC" w:rsidP="00067B3A">
            <w:pPr>
              <w:ind w:firstLine="0"/>
              <w:jc w:val="center"/>
              <w:rPr>
                <w:b/>
                <w:iCs/>
              </w:rPr>
            </w:pPr>
            <w:r w:rsidRPr="00C6440E">
              <w:rPr>
                <w:b/>
                <w:iCs/>
              </w:rPr>
              <w:t>100</w:t>
            </w:r>
          </w:p>
        </w:tc>
      </w:tr>
    </w:tbl>
    <w:p w14:paraId="1D0257CC" w14:textId="77777777" w:rsidR="00B622AC" w:rsidRPr="00D1615F" w:rsidRDefault="00B622AC" w:rsidP="00067B3A"/>
    <w:p w14:paraId="7DEEF3FD" w14:textId="5BD5CC88" w:rsidR="00B622AC" w:rsidRDefault="00B622AC" w:rsidP="00906A98">
      <w:pPr>
        <w:pStyle w:val="Heading1"/>
        <w:ind w:left="567" w:firstLine="0"/>
      </w:pPr>
      <w:r w:rsidRPr="004F33DE">
        <w:t>Препоръчителна литература</w:t>
      </w:r>
    </w:p>
    <w:p w14:paraId="53132AAB" w14:textId="77777777" w:rsidR="00B622AC" w:rsidRPr="008C2FBD" w:rsidRDefault="00B622AC" w:rsidP="00067B3A">
      <w:pPr>
        <w:ind w:firstLine="0"/>
        <w:rPr>
          <w:rFonts w:cs="Times New Roman"/>
          <w:szCs w:val="24"/>
        </w:rPr>
      </w:pPr>
      <w:r w:rsidRPr="008C2FBD">
        <w:rPr>
          <w:rFonts w:cs="Times New Roman"/>
          <w:szCs w:val="24"/>
        </w:rPr>
        <w:t xml:space="preserve">Пенов, Р. </w:t>
      </w:r>
      <w:r>
        <w:rPr>
          <w:rFonts w:cs="Times New Roman"/>
          <w:szCs w:val="24"/>
        </w:rPr>
        <w:t>(</w:t>
      </w:r>
      <w:r w:rsidRPr="008C2FBD">
        <w:rPr>
          <w:rFonts w:cs="Times New Roman"/>
          <w:szCs w:val="24"/>
        </w:rPr>
        <w:t>2021</w:t>
      </w:r>
      <w:r>
        <w:rPr>
          <w:rFonts w:cs="Times New Roman"/>
          <w:szCs w:val="24"/>
        </w:rPr>
        <w:t xml:space="preserve">). </w:t>
      </w:r>
      <w:r w:rsidRPr="008C2FBD">
        <w:rPr>
          <w:rFonts w:cs="Times New Roman"/>
          <w:i/>
          <w:szCs w:val="24"/>
        </w:rPr>
        <w:t xml:space="preserve">Основи на обучението в карате </w:t>
      </w:r>
      <w:proofErr w:type="spellStart"/>
      <w:r w:rsidRPr="008C2FBD">
        <w:rPr>
          <w:rFonts w:cs="Times New Roman"/>
          <w:i/>
          <w:szCs w:val="24"/>
        </w:rPr>
        <w:t>шотокан</w:t>
      </w:r>
      <w:proofErr w:type="spellEnd"/>
      <w:r w:rsidRPr="008C2FBD">
        <w:rPr>
          <w:rFonts w:cs="Times New Roman"/>
          <w:szCs w:val="24"/>
        </w:rPr>
        <w:t>. Монография. НСА ПРЕС.</w:t>
      </w:r>
      <w:r w:rsidRPr="00E45158">
        <w:rPr>
          <w:rFonts w:cs="Times New Roman"/>
          <w:szCs w:val="24"/>
          <w:lang w:val="ru-RU"/>
        </w:rPr>
        <w:t xml:space="preserve"> </w:t>
      </w:r>
      <w:r w:rsidRPr="008C2FBD">
        <w:rPr>
          <w:rFonts w:cs="Times New Roman"/>
          <w:szCs w:val="24"/>
        </w:rPr>
        <w:t>с.</w:t>
      </w:r>
      <w:r>
        <w:rPr>
          <w:rFonts w:cs="Times New Roman"/>
          <w:szCs w:val="24"/>
        </w:rPr>
        <w:t xml:space="preserve"> </w:t>
      </w:r>
      <w:r w:rsidRPr="008C2FBD">
        <w:rPr>
          <w:rFonts w:cs="Times New Roman"/>
          <w:szCs w:val="24"/>
        </w:rPr>
        <w:t>255</w:t>
      </w:r>
      <w:r>
        <w:rPr>
          <w:rFonts w:cs="Times New Roman"/>
          <w:szCs w:val="24"/>
        </w:rPr>
        <w:t xml:space="preserve">, </w:t>
      </w:r>
      <w:r w:rsidRPr="008C2FBD">
        <w:rPr>
          <w:rFonts w:cs="Times New Roman"/>
          <w:szCs w:val="24"/>
          <w:lang w:val="en-GB"/>
        </w:rPr>
        <w:t>ISBN</w:t>
      </w:r>
      <w:r w:rsidRPr="00E45158">
        <w:rPr>
          <w:rFonts w:cs="Times New Roman"/>
          <w:szCs w:val="24"/>
          <w:lang w:val="ru-RU"/>
        </w:rPr>
        <w:t xml:space="preserve"> / </w:t>
      </w:r>
      <w:r w:rsidRPr="008C2FBD">
        <w:rPr>
          <w:rFonts w:cs="Times New Roman"/>
          <w:szCs w:val="24"/>
          <w:lang w:val="en-GB"/>
        </w:rPr>
        <w:t>ISSN</w:t>
      </w:r>
      <w:r w:rsidRPr="008C2FBD">
        <w:rPr>
          <w:rFonts w:cs="Times New Roman"/>
          <w:szCs w:val="24"/>
        </w:rPr>
        <w:t xml:space="preserve">  978-954-718-669-9</w:t>
      </w:r>
    </w:p>
    <w:p w14:paraId="2158C268" w14:textId="77777777" w:rsidR="00B622AC" w:rsidRPr="008C2FBD" w:rsidRDefault="00B622AC" w:rsidP="00067B3A">
      <w:pPr>
        <w:ind w:firstLine="0"/>
        <w:rPr>
          <w:rFonts w:cs="Times New Roman"/>
          <w:szCs w:val="24"/>
        </w:rPr>
      </w:pPr>
      <w:r w:rsidRPr="008C2FBD">
        <w:rPr>
          <w:rFonts w:cs="Times New Roman"/>
          <w:szCs w:val="24"/>
        </w:rPr>
        <w:t xml:space="preserve">Пенов, Р. </w:t>
      </w:r>
      <w:r>
        <w:rPr>
          <w:rFonts w:cs="Times New Roman"/>
          <w:szCs w:val="24"/>
        </w:rPr>
        <w:t>(</w:t>
      </w:r>
      <w:r w:rsidRPr="00E45158">
        <w:rPr>
          <w:rFonts w:cs="Times New Roman"/>
          <w:szCs w:val="24"/>
          <w:lang w:val="ru-RU"/>
        </w:rPr>
        <w:t>2020</w:t>
      </w:r>
      <w:r>
        <w:rPr>
          <w:rFonts w:cs="Times New Roman"/>
          <w:szCs w:val="24"/>
        </w:rPr>
        <w:t>)</w:t>
      </w:r>
      <w:r w:rsidRPr="00E45158">
        <w:rPr>
          <w:rFonts w:cs="Times New Roman"/>
          <w:szCs w:val="24"/>
          <w:lang w:val="ru-RU"/>
        </w:rPr>
        <w:t>.</w:t>
      </w:r>
      <w:r>
        <w:rPr>
          <w:rFonts w:cs="Times New Roman"/>
          <w:szCs w:val="24"/>
        </w:rPr>
        <w:t xml:space="preserve"> </w:t>
      </w:r>
      <w:r w:rsidRPr="008C2FBD">
        <w:rPr>
          <w:rFonts w:cs="Times New Roman"/>
          <w:i/>
          <w:szCs w:val="24"/>
        </w:rPr>
        <w:t xml:space="preserve">Интерактивен наръчник по </w:t>
      </w:r>
      <w:proofErr w:type="spellStart"/>
      <w:r w:rsidRPr="008C2FBD">
        <w:rPr>
          <w:rFonts w:cs="Times New Roman"/>
          <w:i/>
          <w:szCs w:val="24"/>
        </w:rPr>
        <w:t>шотокан</w:t>
      </w:r>
      <w:proofErr w:type="spellEnd"/>
      <w:r w:rsidRPr="008C2FBD">
        <w:rPr>
          <w:rFonts w:cs="Times New Roman"/>
          <w:i/>
          <w:szCs w:val="24"/>
        </w:rPr>
        <w:t xml:space="preserve"> </w:t>
      </w:r>
      <w:r>
        <w:rPr>
          <w:rFonts w:cs="Times New Roman"/>
          <w:i/>
          <w:szCs w:val="24"/>
        </w:rPr>
        <w:t>к</w:t>
      </w:r>
      <w:r w:rsidRPr="008C2FBD">
        <w:rPr>
          <w:rFonts w:cs="Times New Roman"/>
          <w:i/>
          <w:szCs w:val="24"/>
        </w:rPr>
        <w:t>арате.</w:t>
      </w:r>
      <w:r w:rsidRPr="00E45158">
        <w:rPr>
          <w:rFonts w:cs="Times New Roman"/>
          <w:szCs w:val="24"/>
          <w:lang w:val="ru-RU"/>
        </w:rPr>
        <w:t xml:space="preserve"> </w:t>
      </w:r>
      <w:r w:rsidRPr="008C2FBD">
        <w:rPr>
          <w:rFonts w:cs="Times New Roman"/>
          <w:szCs w:val="24"/>
        </w:rPr>
        <w:t>Електронен учебник</w:t>
      </w:r>
      <w:r w:rsidRPr="00E45158">
        <w:rPr>
          <w:rFonts w:cs="Times New Roman"/>
          <w:szCs w:val="24"/>
          <w:lang w:val="ru-RU"/>
        </w:rPr>
        <w:t>.</w:t>
      </w:r>
      <w:r w:rsidRPr="008C2FBD">
        <w:rPr>
          <w:rFonts w:cs="Times New Roman"/>
          <w:szCs w:val="24"/>
        </w:rPr>
        <w:t xml:space="preserve"> Код 978-984-718. </w:t>
      </w:r>
      <w:r w:rsidRPr="008C2FBD">
        <w:rPr>
          <w:rFonts w:cs="Times New Roman"/>
          <w:szCs w:val="24"/>
          <w:lang w:val="en-GB"/>
        </w:rPr>
        <w:t>ISBN</w:t>
      </w:r>
      <w:r w:rsidRPr="008C2FBD">
        <w:rPr>
          <w:rFonts w:cs="Times New Roman"/>
          <w:szCs w:val="24"/>
        </w:rPr>
        <w:t xml:space="preserve"> 978-954-718-632-3</w:t>
      </w:r>
    </w:p>
    <w:p w14:paraId="6526D2EA" w14:textId="77777777" w:rsidR="00B622AC" w:rsidRPr="008C2FBD" w:rsidRDefault="00B622AC" w:rsidP="00067B3A">
      <w:pPr>
        <w:ind w:firstLine="0"/>
        <w:rPr>
          <w:rFonts w:cs="Times New Roman"/>
          <w:szCs w:val="24"/>
        </w:rPr>
      </w:pPr>
      <w:r w:rsidRPr="008C2FBD">
        <w:rPr>
          <w:rFonts w:cs="Times New Roman"/>
          <w:color w:val="212529"/>
          <w:szCs w:val="24"/>
          <w:shd w:val="clear" w:color="auto" w:fill="FFFFFF"/>
        </w:rPr>
        <w:t>Желязков, Цв</w:t>
      </w:r>
      <w:r>
        <w:rPr>
          <w:rFonts w:cs="Times New Roman"/>
          <w:color w:val="212529"/>
          <w:szCs w:val="24"/>
          <w:shd w:val="clear" w:color="auto" w:fill="FFFFFF"/>
        </w:rPr>
        <w:t xml:space="preserve">., </w:t>
      </w:r>
      <w:proofErr w:type="spellStart"/>
      <w:r w:rsidRPr="008C2FBD">
        <w:rPr>
          <w:rFonts w:cs="Times New Roman"/>
          <w:color w:val="212529"/>
          <w:szCs w:val="24"/>
          <w:shd w:val="clear" w:color="auto" w:fill="FFFFFF"/>
        </w:rPr>
        <w:t>Дашева</w:t>
      </w:r>
      <w:proofErr w:type="spellEnd"/>
      <w:r>
        <w:rPr>
          <w:rFonts w:cs="Times New Roman"/>
          <w:color w:val="212529"/>
          <w:szCs w:val="24"/>
          <w:shd w:val="clear" w:color="auto" w:fill="FFFFFF"/>
        </w:rPr>
        <w:t>, Д</w:t>
      </w:r>
      <w:r w:rsidRPr="008C2FBD">
        <w:rPr>
          <w:rFonts w:cs="Times New Roman"/>
          <w:color w:val="212529"/>
          <w:szCs w:val="24"/>
          <w:shd w:val="clear" w:color="auto" w:fill="FFFFFF"/>
        </w:rPr>
        <w:t xml:space="preserve">. </w:t>
      </w:r>
      <w:r>
        <w:rPr>
          <w:rFonts w:cs="Times New Roman"/>
          <w:color w:val="212529"/>
          <w:szCs w:val="24"/>
          <w:shd w:val="clear" w:color="auto" w:fill="FFFFFF"/>
        </w:rPr>
        <w:t>(</w:t>
      </w:r>
      <w:r w:rsidRPr="008C2FBD">
        <w:rPr>
          <w:rFonts w:cs="Times New Roman"/>
          <w:color w:val="212529"/>
          <w:szCs w:val="24"/>
          <w:shd w:val="clear" w:color="auto" w:fill="FFFFFF"/>
        </w:rPr>
        <w:t>2017</w:t>
      </w:r>
      <w:r>
        <w:rPr>
          <w:rFonts w:cs="Times New Roman"/>
          <w:color w:val="212529"/>
          <w:szCs w:val="24"/>
          <w:shd w:val="clear" w:color="auto" w:fill="FFFFFF"/>
        </w:rPr>
        <w:t xml:space="preserve">). </w:t>
      </w:r>
      <w:r w:rsidRPr="008C2FBD">
        <w:rPr>
          <w:rFonts w:cs="Times New Roman"/>
          <w:i/>
          <w:color w:val="212529"/>
          <w:szCs w:val="24"/>
          <w:shd w:val="clear" w:color="auto" w:fill="FFFFFF"/>
        </w:rPr>
        <w:t>Основни на спортната тренировка</w:t>
      </w:r>
      <w:r>
        <w:rPr>
          <w:rFonts w:cs="Times New Roman"/>
          <w:color w:val="212529"/>
          <w:szCs w:val="24"/>
          <w:shd w:val="clear" w:color="auto" w:fill="FFFFFF"/>
        </w:rPr>
        <w:t>. Болид-Инс</w:t>
      </w:r>
      <w:r w:rsidRPr="008C2FBD">
        <w:rPr>
          <w:rFonts w:cs="Times New Roman"/>
          <w:color w:val="212529"/>
          <w:szCs w:val="24"/>
          <w:shd w:val="clear" w:color="auto" w:fill="FFFFFF"/>
        </w:rPr>
        <w:t>.</w:t>
      </w:r>
    </w:p>
    <w:p w14:paraId="1D76519F" w14:textId="77777777" w:rsidR="00B622AC" w:rsidRPr="004F33DE" w:rsidRDefault="00B622AC" w:rsidP="00067B3A">
      <w:pPr>
        <w:rPr>
          <w:rFonts w:cs="Times New Roman"/>
          <w:szCs w:val="24"/>
        </w:rPr>
      </w:pPr>
    </w:p>
    <w:p w14:paraId="5F2608D7" w14:textId="77777777" w:rsidR="00B622AC" w:rsidRPr="00EC79F6" w:rsidRDefault="00B622AC" w:rsidP="00067B3A"/>
    <w:p w14:paraId="512E1644" w14:textId="77777777" w:rsidR="00067B3A" w:rsidRDefault="00067B3A">
      <w:pPr>
        <w:spacing w:after="200"/>
        <w:ind w:firstLine="0"/>
        <w:jc w:val="left"/>
        <w:rPr>
          <w:rFonts w:eastAsiaTheme="majorEastAsia" w:cstheme="majorBidi"/>
          <w:b/>
          <w:color w:val="000000" w:themeColor="text1"/>
          <w:sz w:val="26"/>
          <w:szCs w:val="26"/>
        </w:rPr>
      </w:pPr>
      <w:r>
        <w:br w:type="page"/>
      </w:r>
    </w:p>
    <w:p w14:paraId="723B4691" w14:textId="1A010035" w:rsidR="00B622AC" w:rsidRDefault="00676474" w:rsidP="00906A98">
      <w:pPr>
        <w:pStyle w:val="1"/>
      </w:pPr>
      <w:r w:rsidRPr="008A2567">
        <w:lastRenderedPageBreak/>
        <w:t>УКАЗАНИЯ ЗА СЪДЪРЖАНИЕТО НА ИНДИВИДУАЛНИТЕ ПРАКТИЧЕСКИ ЗАДАНИЯ</w:t>
      </w:r>
      <w:r w:rsidRPr="002E2482">
        <w:t xml:space="preserve"> </w:t>
      </w:r>
      <w:r w:rsidRPr="00A241B0">
        <w:t>ПО КИКБОКС</w:t>
      </w:r>
    </w:p>
    <w:p w14:paraId="031D17D9" w14:textId="77777777" w:rsidR="001008C9" w:rsidRDefault="001008C9" w:rsidP="00906A98">
      <w:pPr>
        <w:autoSpaceDE w:val="0"/>
        <w:autoSpaceDN w:val="0"/>
        <w:adjustRightInd w:val="0"/>
        <w:spacing w:line="160" w:lineRule="atLeast"/>
        <w:ind w:firstLine="357"/>
      </w:pPr>
    </w:p>
    <w:p w14:paraId="5F509E56" w14:textId="32F37764" w:rsidR="00B622AC" w:rsidRDefault="001008C9" w:rsidP="00906A98">
      <w:pPr>
        <w:autoSpaceDE w:val="0"/>
        <w:autoSpaceDN w:val="0"/>
        <w:adjustRightInd w:val="0"/>
        <w:ind w:firstLine="680"/>
      </w:pPr>
      <w:r w:rsidRPr="001008C9">
        <w:t xml:space="preserve">Изпитът се състои в подготовка и провеждане на тренировъчно занимание по </w:t>
      </w:r>
      <w:r>
        <w:t>кикбокс</w:t>
      </w:r>
      <w:r w:rsidRPr="001008C9">
        <w:t>, с определена предварително тема и задачи.</w:t>
      </w:r>
    </w:p>
    <w:p w14:paraId="4D894F3F" w14:textId="77777777" w:rsidR="001008C9" w:rsidRPr="00906A98" w:rsidRDefault="001008C9" w:rsidP="00906A98">
      <w:pPr>
        <w:autoSpaceDE w:val="0"/>
        <w:autoSpaceDN w:val="0"/>
        <w:adjustRightInd w:val="0"/>
        <w:spacing w:line="160" w:lineRule="exact"/>
        <w:ind w:left="720"/>
        <w:rPr>
          <w:b/>
          <w:bCs/>
          <w:sz w:val="16"/>
          <w:szCs w:val="16"/>
        </w:rPr>
      </w:pPr>
    </w:p>
    <w:p w14:paraId="32D7410E" w14:textId="77777777" w:rsidR="00B622AC" w:rsidRPr="00AE1888" w:rsidRDefault="00B622AC" w:rsidP="00906A98">
      <w:pPr>
        <w:pStyle w:val="Heading1"/>
        <w:spacing w:line="280" w:lineRule="exact"/>
        <w:ind w:firstLine="0"/>
      </w:pPr>
      <w:r w:rsidRPr="00AE1888">
        <w:t>Учениците трябва да покажат знания и компетентности в следните направления:</w:t>
      </w:r>
    </w:p>
    <w:p w14:paraId="06E77A93" w14:textId="77777777" w:rsidR="00B622AC" w:rsidRPr="00AE1888" w:rsidRDefault="00B622AC" w:rsidP="00906A98">
      <w:pPr>
        <w:spacing w:line="280" w:lineRule="exact"/>
        <w:rPr>
          <w:lang w:val="ru-RU"/>
        </w:rPr>
      </w:pPr>
      <w:r w:rsidRPr="00AE1888">
        <w:t xml:space="preserve">1. Знания за техниката на </w:t>
      </w:r>
      <w:r>
        <w:t>кик</w:t>
      </w:r>
      <w:r w:rsidRPr="00AE1888">
        <w:t>бокса.</w:t>
      </w:r>
    </w:p>
    <w:p w14:paraId="79560DA0" w14:textId="77777777" w:rsidR="00B622AC" w:rsidRPr="00AE1888" w:rsidRDefault="00B622AC" w:rsidP="00906A98">
      <w:pPr>
        <w:spacing w:line="280" w:lineRule="exact"/>
      </w:pPr>
      <w:r w:rsidRPr="00AE1888">
        <w:t xml:space="preserve">2. Знания за методиката на обучение в техниката на </w:t>
      </w:r>
      <w:r>
        <w:t>кик</w:t>
      </w:r>
      <w:r w:rsidRPr="00AE1888">
        <w:t>бокса и компетентности в неговото прилагане.</w:t>
      </w:r>
    </w:p>
    <w:p w14:paraId="7555A41D" w14:textId="77777777" w:rsidR="00B622AC" w:rsidRPr="00AE1888" w:rsidRDefault="00B622AC" w:rsidP="00906A98">
      <w:pPr>
        <w:spacing w:line="280" w:lineRule="exact"/>
      </w:pPr>
      <w:r w:rsidRPr="00AE1888">
        <w:t>3. Знания за методите и средствата за развиване на двигателните качества и компетентности в тяхното прилагане.</w:t>
      </w:r>
    </w:p>
    <w:p w14:paraId="7185E970" w14:textId="77777777" w:rsidR="00B622AC" w:rsidRPr="00AE1888" w:rsidRDefault="00B622AC" w:rsidP="00906A98">
      <w:pPr>
        <w:spacing w:line="280" w:lineRule="exact"/>
      </w:pPr>
      <w:r w:rsidRPr="00AE1888">
        <w:t xml:space="preserve">4. Знания за правилата при провеждане на състезания по </w:t>
      </w:r>
      <w:r>
        <w:t>кик</w:t>
      </w:r>
      <w:r w:rsidRPr="00AE1888">
        <w:t>бокс</w:t>
      </w:r>
      <w:r>
        <w:t xml:space="preserve"> </w:t>
      </w:r>
      <w:r w:rsidRPr="00AE1888">
        <w:t>и компетентности в тяхното прилагане в тренировъчната дейност.</w:t>
      </w:r>
    </w:p>
    <w:p w14:paraId="39596619" w14:textId="77777777" w:rsidR="00B622AC" w:rsidRPr="00AE1888" w:rsidRDefault="00B622AC" w:rsidP="00906A98">
      <w:pPr>
        <w:spacing w:line="280" w:lineRule="exact"/>
      </w:pPr>
      <w:r w:rsidRPr="00AE1888">
        <w:t>5. Компетентности за избор на адекватни тренировъчни средства за обучение и за развиване на двигателните качества, съобразени с възрастовите особености в етапа на начална спортна подготовка.</w:t>
      </w:r>
    </w:p>
    <w:p w14:paraId="35AEA307" w14:textId="77777777" w:rsidR="00B622AC" w:rsidRPr="00AE1888" w:rsidRDefault="00B622AC" w:rsidP="00906A98">
      <w:pPr>
        <w:spacing w:line="280" w:lineRule="exact"/>
      </w:pPr>
      <w:r w:rsidRPr="00AE1888">
        <w:t>6. Умения и компетентности за управление на тренировъчната група в тренировъчното занимание.</w:t>
      </w:r>
    </w:p>
    <w:p w14:paraId="07B10423" w14:textId="77777777" w:rsidR="00B622AC" w:rsidRPr="00AE1888" w:rsidRDefault="00B622AC" w:rsidP="00906A98">
      <w:pPr>
        <w:spacing w:line="280" w:lineRule="exact"/>
      </w:pPr>
      <w:r w:rsidRPr="00AE1888">
        <w:t xml:space="preserve">7. Знания и компетентности за спазване на мерките за безопасност при провеждане на тренировъчни занимания с подрастващи </w:t>
      </w:r>
      <w:r>
        <w:t>кик</w:t>
      </w:r>
      <w:r w:rsidRPr="00AE1888">
        <w:t>боксьори.</w:t>
      </w:r>
    </w:p>
    <w:p w14:paraId="2CF855DC" w14:textId="77777777" w:rsidR="00B622AC" w:rsidRDefault="00B622AC" w:rsidP="00906A98">
      <w:pPr>
        <w:autoSpaceDE w:val="0"/>
        <w:autoSpaceDN w:val="0"/>
        <w:adjustRightInd w:val="0"/>
        <w:spacing w:line="200" w:lineRule="exact"/>
        <w:ind w:firstLine="720"/>
        <w:rPr>
          <w:b/>
          <w:bCs/>
        </w:rPr>
      </w:pPr>
    </w:p>
    <w:p w14:paraId="7E44365A" w14:textId="77777777" w:rsidR="00B622AC" w:rsidRPr="00A241B0" w:rsidRDefault="00B622AC" w:rsidP="00906A98">
      <w:pPr>
        <w:pStyle w:val="Heading1"/>
        <w:spacing w:line="280" w:lineRule="exact"/>
      </w:pPr>
      <w:r w:rsidRPr="00A241B0">
        <w:t>Примерно индивидуално практическо задание № 1</w:t>
      </w:r>
    </w:p>
    <w:p w14:paraId="19E60D43" w14:textId="77777777" w:rsidR="00B622AC" w:rsidRPr="00CD54EB" w:rsidRDefault="00B622AC" w:rsidP="00906A98">
      <w:pPr>
        <w:spacing w:line="280" w:lineRule="exact"/>
        <w:rPr>
          <w:spacing w:val="-2"/>
        </w:rPr>
      </w:pPr>
      <w:r w:rsidRPr="00CD54EB">
        <w:rPr>
          <w:b/>
          <w:spacing w:val="-2"/>
        </w:rPr>
        <w:t>Тема:</w:t>
      </w:r>
      <w:r w:rsidRPr="00CD54EB">
        <w:rPr>
          <w:spacing w:val="-2"/>
        </w:rPr>
        <w:t xml:space="preserve"> Разучаване на бойна стойка и придвижване. Развиване на качеството бързина</w:t>
      </w:r>
    </w:p>
    <w:p w14:paraId="36E9113B" w14:textId="77777777" w:rsidR="00B622AC" w:rsidRPr="00A241B0" w:rsidRDefault="00B622AC" w:rsidP="00906A98">
      <w:pPr>
        <w:pStyle w:val="Heading1"/>
        <w:spacing w:line="280" w:lineRule="exact"/>
        <w:ind w:firstLine="360"/>
      </w:pPr>
      <w:r w:rsidRPr="00A241B0">
        <w:t>Указания (инструкции/изисквания) за изпълнение на индивидуалното задание:</w:t>
      </w:r>
    </w:p>
    <w:p w14:paraId="2646D715" w14:textId="77777777" w:rsidR="00B622AC" w:rsidRPr="00A241B0" w:rsidRDefault="00B622AC" w:rsidP="00906A98">
      <w:pPr>
        <w:pStyle w:val="ListParagraph"/>
        <w:numPr>
          <w:ilvl w:val="0"/>
          <w:numId w:val="112"/>
        </w:numPr>
        <w:spacing w:line="280" w:lineRule="exact"/>
        <w:ind w:left="584" w:hanging="227"/>
      </w:pPr>
      <w:r w:rsidRPr="00A241B0">
        <w:t>Обяснете значението и анализирайте техниката. Демонстрирайте техниката и обърнете внимание на положението на краката, ръцете, трупа и главата.</w:t>
      </w:r>
    </w:p>
    <w:p w14:paraId="06B60185" w14:textId="77777777" w:rsidR="00B622AC" w:rsidRPr="00A241B0" w:rsidRDefault="00B622AC" w:rsidP="00906A98">
      <w:pPr>
        <w:pStyle w:val="ListParagraph"/>
        <w:numPr>
          <w:ilvl w:val="0"/>
          <w:numId w:val="112"/>
        </w:numPr>
        <w:spacing w:line="280" w:lineRule="exact"/>
        <w:ind w:left="584" w:hanging="227"/>
      </w:pPr>
      <w:r w:rsidRPr="00A241B0">
        <w:t>Приложете специално</w:t>
      </w:r>
      <w:r>
        <w:t>-</w:t>
      </w:r>
      <w:r w:rsidRPr="00A241B0">
        <w:t>подготвителни упражнения, които биха улеснили разучаването на техниката.</w:t>
      </w:r>
    </w:p>
    <w:p w14:paraId="0F650A56" w14:textId="77777777" w:rsidR="00B622AC" w:rsidRPr="00A241B0" w:rsidRDefault="00B622AC" w:rsidP="00906A98">
      <w:pPr>
        <w:pStyle w:val="ListParagraph"/>
        <w:numPr>
          <w:ilvl w:val="0"/>
          <w:numId w:val="112"/>
        </w:numPr>
        <w:spacing w:line="280" w:lineRule="exact"/>
        <w:ind w:left="584" w:hanging="227"/>
      </w:pPr>
      <w:r w:rsidRPr="00A241B0">
        <w:t>Спазвайте последователността на разучаването от краката до ръцете.</w:t>
      </w:r>
    </w:p>
    <w:p w14:paraId="324A2F81" w14:textId="77777777" w:rsidR="00B622AC" w:rsidRPr="00A241B0" w:rsidRDefault="00B622AC" w:rsidP="00906A98">
      <w:pPr>
        <w:pStyle w:val="ListParagraph"/>
        <w:numPr>
          <w:ilvl w:val="0"/>
          <w:numId w:val="112"/>
        </w:numPr>
        <w:spacing w:line="280" w:lineRule="exact"/>
        <w:ind w:left="584" w:hanging="227"/>
      </w:pPr>
      <w:r w:rsidRPr="00A241B0">
        <w:t>Коригирайте веднага грешките при разучаването.</w:t>
      </w:r>
    </w:p>
    <w:p w14:paraId="630D2C6C" w14:textId="77777777" w:rsidR="00B622AC" w:rsidRPr="00A241B0" w:rsidRDefault="00B622AC" w:rsidP="00906A98">
      <w:pPr>
        <w:pStyle w:val="ListParagraph"/>
        <w:numPr>
          <w:ilvl w:val="0"/>
          <w:numId w:val="112"/>
        </w:numPr>
        <w:spacing w:line="280" w:lineRule="exact"/>
        <w:ind w:left="584" w:hanging="227"/>
      </w:pPr>
      <w:r w:rsidRPr="00A241B0">
        <w:t>Обяснете и приложете кратки по времетраене упражнения (5</w:t>
      </w:r>
      <w:r>
        <w:t>–</w:t>
      </w:r>
      <w:r w:rsidRPr="00A241B0">
        <w:t>8 сек) за развиване на бързината и достатъчни за възстановяване почивки.</w:t>
      </w:r>
    </w:p>
    <w:p w14:paraId="0B6E0CCB" w14:textId="77777777" w:rsidR="00B622AC" w:rsidRPr="00A241B0" w:rsidRDefault="00B622AC" w:rsidP="00906A98">
      <w:pPr>
        <w:spacing w:line="160" w:lineRule="exact"/>
      </w:pPr>
    </w:p>
    <w:p w14:paraId="17ED8E42" w14:textId="77777777" w:rsidR="00B622AC" w:rsidRPr="00A241B0" w:rsidRDefault="00B622AC" w:rsidP="00906A98">
      <w:pPr>
        <w:spacing w:line="280" w:lineRule="exact"/>
        <w:rPr>
          <w:b/>
        </w:rPr>
      </w:pPr>
      <w:r w:rsidRPr="00A241B0">
        <w:rPr>
          <w:b/>
        </w:rPr>
        <w:t>Примерно индивидуално практическо задание № 2</w:t>
      </w:r>
    </w:p>
    <w:p w14:paraId="0F772A89" w14:textId="77777777" w:rsidR="00B622AC" w:rsidRPr="00CD54EB" w:rsidRDefault="00B622AC" w:rsidP="00906A98">
      <w:pPr>
        <w:spacing w:line="280" w:lineRule="exact"/>
        <w:rPr>
          <w:spacing w:val="-2"/>
        </w:rPr>
      </w:pPr>
      <w:r w:rsidRPr="00CD54EB">
        <w:rPr>
          <w:b/>
          <w:spacing w:val="-2"/>
        </w:rPr>
        <w:t>Тема:</w:t>
      </w:r>
      <w:r w:rsidRPr="00CD54EB">
        <w:rPr>
          <w:spacing w:val="-2"/>
        </w:rPr>
        <w:t xml:space="preserve"> Разучаване на ляв прав в главата и защита подлагане. Развиване на качеството ловкост</w:t>
      </w:r>
    </w:p>
    <w:p w14:paraId="57C7BF37" w14:textId="77777777" w:rsidR="00B622AC" w:rsidRPr="00CD54EB" w:rsidRDefault="00B622AC" w:rsidP="00906A98">
      <w:pPr>
        <w:spacing w:line="280" w:lineRule="exact"/>
        <w:rPr>
          <w:rFonts w:ascii="Times New Roman Bold" w:hAnsi="Times New Roman Bold"/>
          <w:spacing w:val="-2"/>
        </w:rPr>
      </w:pPr>
      <w:r w:rsidRPr="00CD54EB">
        <w:rPr>
          <w:rFonts w:ascii="Times New Roman Bold" w:hAnsi="Times New Roman Bold"/>
          <w:b/>
          <w:spacing w:val="-2"/>
        </w:rPr>
        <w:t>Указания (инструкции/изисквания) за изпълнение на индивидуалното задание:</w:t>
      </w:r>
    </w:p>
    <w:p w14:paraId="24FF86F6" w14:textId="77777777" w:rsidR="00B622AC" w:rsidRPr="00A241B0" w:rsidRDefault="00B622AC" w:rsidP="00906A98">
      <w:pPr>
        <w:pStyle w:val="ListParagraph"/>
        <w:numPr>
          <w:ilvl w:val="0"/>
          <w:numId w:val="113"/>
        </w:numPr>
        <w:spacing w:line="280" w:lineRule="exact"/>
        <w:ind w:left="584" w:hanging="227"/>
      </w:pPr>
      <w:r w:rsidRPr="00A241B0">
        <w:t xml:space="preserve">Обяснете значението на техниката, анализирайте и демонстрирайте. Обърнете внимание на началното движение и положението на тялото, разгъването на </w:t>
      </w:r>
      <w:proofErr w:type="spellStart"/>
      <w:r w:rsidRPr="00A241B0">
        <w:t>предностоящата</w:t>
      </w:r>
      <w:proofErr w:type="spellEnd"/>
      <w:r w:rsidRPr="00A241B0">
        <w:t xml:space="preserve"> ръка и положението на юмрука в крайната фаза.</w:t>
      </w:r>
    </w:p>
    <w:p w14:paraId="79E94702" w14:textId="77777777" w:rsidR="00B622AC" w:rsidRPr="00A241B0" w:rsidRDefault="00B622AC" w:rsidP="00906A98">
      <w:pPr>
        <w:pStyle w:val="ListParagraph"/>
        <w:numPr>
          <w:ilvl w:val="0"/>
          <w:numId w:val="113"/>
        </w:numPr>
        <w:spacing w:line="280" w:lineRule="exact"/>
        <w:ind w:left="584" w:hanging="227"/>
      </w:pPr>
      <w:r w:rsidRPr="00A241B0">
        <w:t>Приложете имитационни движения.</w:t>
      </w:r>
    </w:p>
    <w:p w14:paraId="0556080C" w14:textId="77777777" w:rsidR="00B622AC" w:rsidRPr="00A241B0" w:rsidRDefault="00B622AC" w:rsidP="00906A98">
      <w:pPr>
        <w:pStyle w:val="ListParagraph"/>
        <w:numPr>
          <w:ilvl w:val="0"/>
          <w:numId w:val="113"/>
        </w:numPr>
        <w:spacing w:line="280" w:lineRule="exact"/>
        <w:ind w:left="584" w:hanging="227"/>
      </w:pPr>
      <w:r w:rsidRPr="00A241B0">
        <w:t>Подредете упражненията в логическа последователност от лесно към трудно.</w:t>
      </w:r>
    </w:p>
    <w:p w14:paraId="507F72A0" w14:textId="77777777" w:rsidR="00B622AC" w:rsidRPr="00A241B0" w:rsidRDefault="00B622AC" w:rsidP="00906A98">
      <w:pPr>
        <w:pStyle w:val="ListParagraph"/>
        <w:numPr>
          <w:ilvl w:val="0"/>
          <w:numId w:val="113"/>
        </w:numPr>
        <w:spacing w:line="280" w:lineRule="exact"/>
        <w:ind w:left="584" w:hanging="227"/>
      </w:pPr>
      <w:r w:rsidRPr="00A241B0">
        <w:t>За развиване на ловкостта подберете подвижни, щафетни или спортни игри.</w:t>
      </w:r>
    </w:p>
    <w:p w14:paraId="445D3BCB" w14:textId="77777777" w:rsidR="00B622AC" w:rsidRPr="00A241B0" w:rsidRDefault="00B622AC" w:rsidP="00967DA3">
      <w:pPr>
        <w:spacing w:line="160" w:lineRule="exact"/>
      </w:pPr>
    </w:p>
    <w:p w14:paraId="47CBA227" w14:textId="77777777" w:rsidR="00B622AC" w:rsidRPr="00A241B0" w:rsidRDefault="00B622AC" w:rsidP="00906A98">
      <w:pPr>
        <w:spacing w:line="280" w:lineRule="exact"/>
        <w:rPr>
          <w:b/>
        </w:rPr>
      </w:pPr>
      <w:r w:rsidRPr="00A241B0">
        <w:rPr>
          <w:b/>
        </w:rPr>
        <w:t>Примерно индивидуално практическо задание № 3</w:t>
      </w:r>
    </w:p>
    <w:p w14:paraId="6A188FFA" w14:textId="77777777" w:rsidR="00B622AC" w:rsidRPr="00CD54EB" w:rsidRDefault="00B622AC" w:rsidP="00906A98">
      <w:pPr>
        <w:spacing w:line="280" w:lineRule="exact"/>
        <w:rPr>
          <w:spacing w:val="-2"/>
        </w:rPr>
      </w:pPr>
      <w:r w:rsidRPr="00CD54EB">
        <w:rPr>
          <w:b/>
          <w:spacing w:val="-2"/>
        </w:rPr>
        <w:t>Тема:</w:t>
      </w:r>
      <w:r w:rsidRPr="00CD54EB">
        <w:rPr>
          <w:spacing w:val="-2"/>
        </w:rPr>
        <w:t xml:space="preserve"> Разучаване на мае </w:t>
      </w:r>
      <w:proofErr w:type="spellStart"/>
      <w:r w:rsidRPr="00CD54EB">
        <w:rPr>
          <w:spacing w:val="-2"/>
        </w:rPr>
        <w:t>гери</w:t>
      </w:r>
      <w:proofErr w:type="spellEnd"/>
      <w:r w:rsidRPr="00CD54EB">
        <w:rPr>
          <w:spacing w:val="-2"/>
        </w:rPr>
        <w:t xml:space="preserve"> с </w:t>
      </w:r>
      <w:proofErr w:type="spellStart"/>
      <w:r w:rsidRPr="00CD54EB">
        <w:rPr>
          <w:spacing w:val="-2"/>
        </w:rPr>
        <w:t>предностоящ</w:t>
      </w:r>
      <w:proofErr w:type="spellEnd"/>
      <w:r w:rsidRPr="00CD54EB">
        <w:rPr>
          <w:spacing w:val="-2"/>
        </w:rPr>
        <w:t xml:space="preserve"> крак и защита подлагане. Развиване на качеството гъвкавост</w:t>
      </w:r>
    </w:p>
    <w:p w14:paraId="1689E0A7" w14:textId="77777777" w:rsidR="00B622AC" w:rsidRPr="00CD54EB" w:rsidRDefault="00B622AC" w:rsidP="00906A98">
      <w:pPr>
        <w:spacing w:line="280" w:lineRule="exact"/>
        <w:rPr>
          <w:rFonts w:ascii="Times New Roman Bold" w:hAnsi="Times New Roman Bold"/>
          <w:spacing w:val="-2"/>
        </w:rPr>
      </w:pPr>
      <w:r w:rsidRPr="00CD54EB">
        <w:rPr>
          <w:rFonts w:ascii="Times New Roman Bold" w:hAnsi="Times New Roman Bold"/>
          <w:b/>
          <w:spacing w:val="-2"/>
        </w:rPr>
        <w:t>Указания (инструкции/изисквания) за изпълнение на индивидуалното задание:</w:t>
      </w:r>
    </w:p>
    <w:p w14:paraId="427C2263" w14:textId="77777777" w:rsidR="00B622AC" w:rsidRPr="00A241B0" w:rsidRDefault="00B622AC" w:rsidP="00906A98">
      <w:pPr>
        <w:pStyle w:val="ListParagraph"/>
        <w:numPr>
          <w:ilvl w:val="0"/>
          <w:numId w:val="114"/>
        </w:numPr>
        <w:spacing w:line="280" w:lineRule="exact"/>
        <w:ind w:left="624" w:hanging="227"/>
      </w:pPr>
      <w:r w:rsidRPr="00A241B0">
        <w:t>Обяснете значението, анализирайте и демонстрирайте удара и защитата срещу него.</w:t>
      </w:r>
    </w:p>
    <w:p w14:paraId="2F4000E4" w14:textId="77777777" w:rsidR="00B622AC" w:rsidRPr="00A241B0" w:rsidRDefault="00B622AC" w:rsidP="00906A98">
      <w:pPr>
        <w:pStyle w:val="ListParagraph"/>
        <w:numPr>
          <w:ilvl w:val="0"/>
          <w:numId w:val="114"/>
        </w:numPr>
        <w:spacing w:line="257" w:lineRule="auto"/>
        <w:ind w:left="624" w:hanging="227"/>
      </w:pPr>
      <w:r w:rsidRPr="00A241B0">
        <w:lastRenderedPageBreak/>
        <w:t>Обърнете внимание на изнасянето на коляното и подбедрицата в начална фаза и положението на трупа в крайна фаза.</w:t>
      </w:r>
    </w:p>
    <w:p w14:paraId="456EE4E6" w14:textId="77777777" w:rsidR="00B622AC" w:rsidRPr="00A241B0" w:rsidRDefault="00B622AC" w:rsidP="00906A98">
      <w:pPr>
        <w:pStyle w:val="ListParagraph"/>
        <w:numPr>
          <w:ilvl w:val="0"/>
          <w:numId w:val="114"/>
        </w:numPr>
        <w:spacing w:line="257" w:lineRule="auto"/>
        <w:ind w:left="624" w:hanging="227"/>
      </w:pPr>
      <w:r w:rsidRPr="00A241B0">
        <w:t>При защитната техника обърнете внимание на положението на ръцете при поемането на удара.</w:t>
      </w:r>
    </w:p>
    <w:p w14:paraId="4A501CA0" w14:textId="77777777" w:rsidR="00B622AC" w:rsidRPr="00A241B0" w:rsidRDefault="00B622AC" w:rsidP="00906A98">
      <w:pPr>
        <w:pStyle w:val="ListParagraph"/>
        <w:numPr>
          <w:ilvl w:val="0"/>
          <w:numId w:val="114"/>
        </w:numPr>
        <w:spacing w:line="257" w:lineRule="auto"/>
        <w:ind w:left="624" w:hanging="227"/>
      </w:pPr>
      <w:r w:rsidRPr="00A241B0">
        <w:t>Да се използва</w:t>
      </w:r>
      <w:r>
        <w:t>т</w:t>
      </w:r>
      <w:r w:rsidRPr="00A241B0">
        <w:t xml:space="preserve"> </w:t>
      </w:r>
      <w:proofErr w:type="spellStart"/>
      <w:r w:rsidRPr="00A241B0">
        <w:t>едноредичен</w:t>
      </w:r>
      <w:proofErr w:type="spellEnd"/>
      <w:r w:rsidRPr="00A241B0">
        <w:t xml:space="preserve"> и </w:t>
      </w:r>
      <w:proofErr w:type="spellStart"/>
      <w:r w:rsidRPr="00A241B0">
        <w:t>двуредичен</w:t>
      </w:r>
      <w:proofErr w:type="spellEnd"/>
      <w:r w:rsidRPr="00A241B0">
        <w:t xml:space="preserve"> строй с изпълнение по команда.</w:t>
      </w:r>
    </w:p>
    <w:p w14:paraId="7E67147E" w14:textId="77777777" w:rsidR="00B622AC" w:rsidRPr="00A241B0" w:rsidRDefault="00B622AC" w:rsidP="00906A98">
      <w:pPr>
        <w:pStyle w:val="ListParagraph"/>
        <w:numPr>
          <w:ilvl w:val="0"/>
          <w:numId w:val="115"/>
        </w:numPr>
        <w:spacing w:line="256" w:lineRule="auto"/>
        <w:ind w:left="624" w:hanging="227"/>
      </w:pPr>
      <w:r w:rsidRPr="00A241B0">
        <w:t>Да се използват упражнения за разтягане (стречинг).</w:t>
      </w:r>
    </w:p>
    <w:p w14:paraId="538A14F7" w14:textId="77777777" w:rsidR="00B622AC" w:rsidRDefault="00B622AC" w:rsidP="00906A98">
      <w:pPr>
        <w:spacing w:line="120" w:lineRule="exact"/>
        <w:rPr>
          <w:b/>
        </w:rPr>
      </w:pPr>
    </w:p>
    <w:p w14:paraId="735336D9" w14:textId="77777777" w:rsidR="00B622AC" w:rsidRPr="00A241B0" w:rsidRDefault="00B622AC" w:rsidP="00067B3A">
      <w:pPr>
        <w:rPr>
          <w:b/>
        </w:rPr>
      </w:pPr>
      <w:r w:rsidRPr="00A241B0">
        <w:rPr>
          <w:b/>
        </w:rPr>
        <w:t>Примерно индивидуално практическо задание № 4</w:t>
      </w:r>
    </w:p>
    <w:p w14:paraId="5A6C0AFB" w14:textId="77777777" w:rsidR="00B622AC" w:rsidRPr="00A241B0" w:rsidRDefault="00B622AC" w:rsidP="00067B3A">
      <w:r w:rsidRPr="00A241B0">
        <w:rPr>
          <w:b/>
        </w:rPr>
        <w:t>Тема:</w:t>
      </w:r>
      <w:r w:rsidRPr="00A241B0">
        <w:t xml:space="preserve"> разучаване на мае </w:t>
      </w:r>
      <w:proofErr w:type="spellStart"/>
      <w:r w:rsidRPr="00A241B0">
        <w:t>гери</w:t>
      </w:r>
      <w:proofErr w:type="spellEnd"/>
      <w:r w:rsidRPr="00A241B0">
        <w:t xml:space="preserve"> със </w:t>
      </w:r>
      <w:proofErr w:type="spellStart"/>
      <w:r w:rsidRPr="00A241B0">
        <w:t>задностоящ</w:t>
      </w:r>
      <w:proofErr w:type="spellEnd"/>
      <w:r w:rsidRPr="00A241B0">
        <w:t xml:space="preserve"> крак и защита отбиване. Затвърждаване на разучените до момента техники. Развиване на качеството ловкост</w:t>
      </w:r>
    </w:p>
    <w:p w14:paraId="350BACC8" w14:textId="77777777" w:rsidR="00B622AC" w:rsidRPr="00D62798" w:rsidRDefault="00B622AC" w:rsidP="00067B3A">
      <w:pPr>
        <w:rPr>
          <w:rFonts w:ascii="Times New Roman Bold" w:hAnsi="Times New Roman Bold"/>
          <w:spacing w:val="-2"/>
        </w:rPr>
      </w:pPr>
      <w:r w:rsidRPr="00D62798">
        <w:rPr>
          <w:rFonts w:ascii="Times New Roman Bold" w:hAnsi="Times New Roman Bold"/>
          <w:b/>
          <w:spacing w:val="-2"/>
        </w:rPr>
        <w:t>Указания (инструкции/изисквания) за изпълнение на индивидуалното задание:</w:t>
      </w:r>
    </w:p>
    <w:p w14:paraId="1BF0359F" w14:textId="77777777" w:rsidR="00B622AC" w:rsidRPr="00A241B0" w:rsidRDefault="00B622AC" w:rsidP="00906A98">
      <w:pPr>
        <w:pStyle w:val="ListParagraph"/>
        <w:numPr>
          <w:ilvl w:val="0"/>
          <w:numId w:val="116"/>
        </w:numPr>
        <w:spacing w:line="257" w:lineRule="auto"/>
        <w:ind w:left="584" w:hanging="227"/>
      </w:pPr>
      <w:r w:rsidRPr="00A241B0">
        <w:t xml:space="preserve">Обяснете спецификата на техниката със </w:t>
      </w:r>
      <w:proofErr w:type="spellStart"/>
      <w:r w:rsidRPr="00A241B0">
        <w:t>задностоящ</w:t>
      </w:r>
      <w:proofErr w:type="spellEnd"/>
      <w:r w:rsidRPr="00A241B0">
        <w:t xml:space="preserve"> крак, демонстрирайте удара и защитата.</w:t>
      </w:r>
    </w:p>
    <w:p w14:paraId="6945DABE" w14:textId="77777777" w:rsidR="00B622AC" w:rsidRPr="00A241B0" w:rsidRDefault="00B622AC" w:rsidP="00906A98">
      <w:pPr>
        <w:pStyle w:val="ListParagraph"/>
        <w:numPr>
          <w:ilvl w:val="0"/>
          <w:numId w:val="116"/>
        </w:numPr>
        <w:spacing w:line="257" w:lineRule="auto"/>
        <w:ind w:left="584" w:hanging="227"/>
      </w:pPr>
      <w:r w:rsidRPr="00A241B0">
        <w:t>Обърнете внимание на движението на таза и положението на трупа.</w:t>
      </w:r>
    </w:p>
    <w:p w14:paraId="37E59DE4" w14:textId="77777777" w:rsidR="00B622AC" w:rsidRPr="00A241B0" w:rsidRDefault="00B622AC" w:rsidP="00906A98">
      <w:pPr>
        <w:pStyle w:val="ListParagraph"/>
        <w:numPr>
          <w:ilvl w:val="0"/>
          <w:numId w:val="116"/>
        </w:numPr>
        <w:spacing w:line="257" w:lineRule="auto"/>
        <w:ind w:left="584" w:hanging="227"/>
      </w:pPr>
      <w:r w:rsidRPr="00A241B0">
        <w:t xml:space="preserve">Използвайте </w:t>
      </w:r>
      <w:proofErr w:type="spellStart"/>
      <w:r w:rsidRPr="00A241B0">
        <w:t>едноредичен</w:t>
      </w:r>
      <w:proofErr w:type="spellEnd"/>
      <w:r w:rsidRPr="00A241B0">
        <w:t xml:space="preserve"> и </w:t>
      </w:r>
      <w:proofErr w:type="spellStart"/>
      <w:r w:rsidRPr="00A241B0">
        <w:t>двуредичн</w:t>
      </w:r>
      <w:proofErr w:type="spellEnd"/>
      <w:r w:rsidRPr="00A241B0">
        <w:t xml:space="preserve"> строй и изпълнение по команда.</w:t>
      </w:r>
    </w:p>
    <w:p w14:paraId="7EE6F8C2" w14:textId="5AABCF2A" w:rsidR="00B622AC" w:rsidRPr="00A241B0" w:rsidRDefault="00B622AC" w:rsidP="00906A98">
      <w:pPr>
        <w:pStyle w:val="ListParagraph"/>
        <w:numPr>
          <w:ilvl w:val="0"/>
          <w:numId w:val="116"/>
        </w:numPr>
        <w:spacing w:line="257" w:lineRule="auto"/>
        <w:ind w:left="584" w:hanging="227"/>
      </w:pPr>
      <w:r w:rsidRPr="00A241B0">
        <w:t xml:space="preserve">При </w:t>
      </w:r>
      <w:r w:rsidR="00E52B36">
        <w:t>Затвърждаване</w:t>
      </w:r>
      <w:r w:rsidRPr="00A241B0">
        <w:t>то използвайте методите на условния бой.</w:t>
      </w:r>
    </w:p>
    <w:p w14:paraId="7DE22EDF" w14:textId="77777777" w:rsidR="00B622AC" w:rsidRPr="00A241B0" w:rsidRDefault="00B622AC" w:rsidP="00906A98">
      <w:pPr>
        <w:pStyle w:val="ListParagraph"/>
        <w:numPr>
          <w:ilvl w:val="0"/>
          <w:numId w:val="116"/>
        </w:numPr>
        <w:spacing w:line="257" w:lineRule="auto"/>
        <w:ind w:left="584" w:hanging="227"/>
      </w:pPr>
      <w:r w:rsidRPr="00A241B0">
        <w:t>При развиване на качеството ловкост използвайте спортни, подвижни и щафетни игри.</w:t>
      </w:r>
    </w:p>
    <w:p w14:paraId="692D1FB7" w14:textId="77777777" w:rsidR="00B622AC" w:rsidRPr="00A241B0" w:rsidRDefault="00B622AC" w:rsidP="00906A98">
      <w:pPr>
        <w:spacing w:line="120" w:lineRule="exact"/>
      </w:pPr>
    </w:p>
    <w:p w14:paraId="03268F51" w14:textId="77777777" w:rsidR="00B622AC" w:rsidRPr="00A241B0" w:rsidRDefault="00B622AC" w:rsidP="00067B3A">
      <w:pPr>
        <w:rPr>
          <w:b/>
        </w:rPr>
      </w:pPr>
      <w:r w:rsidRPr="00A241B0">
        <w:rPr>
          <w:b/>
        </w:rPr>
        <w:t>Примерно индивидуално практическо задание № 5</w:t>
      </w:r>
    </w:p>
    <w:p w14:paraId="7954D61D" w14:textId="77777777" w:rsidR="00B622AC" w:rsidRPr="00A241B0" w:rsidRDefault="00B622AC" w:rsidP="00067B3A">
      <w:r w:rsidRPr="00A241B0">
        <w:rPr>
          <w:b/>
        </w:rPr>
        <w:t>Тема:</w:t>
      </w:r>
      <w:r w:rsidRPr="00A241B0">
        <w:t xml:space="preserve"> Разучаване на </w:t>
      </w:r>
      <w:proofErr w:type="spellStart"/>
      <w:r w:rsidRPr="00A241B0">
        <w:t>маваши</w:t>
      </w:r>
      <w:proofErr w:type="spellEnd"/>
      <w:r w:rsidRPr="00A241B0">
        <w:t xml:space="preserve"> с </w:t>
      </w:r>
      <w:proofErr w:type="spellStart"/>
      <w:r w:rsidRPr="00A241B0">
        <w:t>предностоящ</w:t>
      </w:r>
      <w:proofErr w:type="spellEnd"/>
      <w:r w:rsidRPr="00A241B0">
        <w:t xml:space="preserve"> крак и защита. Затвърждаване на разучените техники. Развиване на качествата ловкост и гъвкавост</w:t>
      </w:r>
    </w:p>
    <w:p w14:paraId="0FA5216E" w14:textId="77777777" w:rsidR="00B622AC" w:rsidRPr="00D62798" w:rsidRDefault="00B622AC" w:rsidP="00067B3A">
      <w:pPr>
        <w:rPr>
          <w:rFonts w:ascii="Times New Roman Bold" w:hAnsi="Times New Roman Bold"/>
          <w:spacing w:val="-2"/>
        </w:rPr>
      </w:pPr>
      <w:r w:rsidRPr="00D62798">
        <w:rPr>
          <w:rFonts w:ascii="Times New Roman Bold" w:hAnsi="Times New Roman Bold"/>
          <w:b/>
          <w:spacing w:val="-2"/>
        </w:rPr>
        <w:t>Указания (инструкции/изисквания) за изпълнение на индивидуалното задание:</w:t>
      </w:r>
    </w:p>
    <w:p w14:paraId="4D002E76" w14:textId="77777777" w:rsidR="00B622AC" w:rsidRPr="00A241B0" w:rsidRDefault="00B622AC" w:rsidP="00906A98">
      <w:pPr>
        <w:pStyle w:val="ListParagraph"/>
        <w:numPr>
          <w:ilvl w:val="0"/>
          <w:numId w:val="117"/>
        </w:numPr>
        <w:spacing w:line="257" w:lineRule="auto"/>
        <w:ind w:left="584" w:hanging="227"/>
      </w:pPr>
      <w:r w:rsidRPr="00A241B0">
        <w:t>Обяснете особеностите на удар</w:t>
      </w:r>
      <w:r>
        <w:t>а</w:t>
      </w:r>
      <w:r w:rsidRPr="00A241B0">
        <w:t>, анализирайте и демонстрирайте.</w:t>
      </w:r>
    </w:p>
    <w:p w14:paraId="1B0332DF" w14:textId="77777777" w:rsidR="00B622AC" w:rsidRPr="00A241B0" w:rsidRDefault="00B622AC" w:rsidP="00906A98">
      <w:pPr>
        <w:pStyle w:val="ListParagraph"/>
        <w:numPr>
          <w:ilvl w:val="0"/>
          <w:numId w:val="117"/>
        </w:numPr>
        <w:spacing w:line="257" w:lineRule="auto"/>
        <w:ind w:left="584" w:hanging="227"/>
      </w:pPr>
      <w:r w:rsidRPr="00A241B0">
        <w:t>Покажете началното ротационно движение на тр</w:t>
      </w:r>
      <w:r>
        <w:t>у</w:t>
      </w:r>
      <w:r w:rsidRPr="00A241B0">
        <w:t>па и опорния крак.</w:t>
      </w:r>
    </w:p>
    <w:p w14:paraId="64C34BDB" w14:textId="77777777" w:rsidR="00B622AC" w:rsidRPr="00A241B0" w:rsidRDefault="00B622AC" w:rsidP="00906A98">
      <w:pPr>
        <w:pStyle w:val="ListParagraph"/>
        <w:numPr>
          <w:ilvl w:val="0"/>
          <w:numId w:val="117"/>
        </w:numPr>
        <w:spacing w:line="257" w:lineRule="auto"/>
        <w:ind w:left="584" w:hanging="227"/>
      </w:pPr>
      <w:r w:rsidRPr="00A241B0">
        <w:t xml:space="preserve">Използвайте методите на </w:t>
      </w:r>
      <w:proofErr w:type="spellStart"/>
      <w:r w:rsidRPr="00A241B0">
        <w:t>едноредичен</w:t>
      </w:r>
      <w:proofErr w:type="spellEnd"/>
      <w:r w:rsidRPr="00A241B0">
        <w:t xml:space="preserve"> и </w:t>
      </w:r>
      <w:proofErr w:type="spellStart"/>
      <w:r w:rsidRPr="00A241B0">
        <w:t>двуредичен</w:t>
      </w:r>
      <w:proofErr w:type="spellEnd"/>
      <w:r w:rsidRPr="00A241B0">
        <w:t xml:space="preserve"> строй по команда при разучаването.</w:t>
      </w:r>
    </w:p>
    <w:p w14:paraId="33420F43" w14:textId="77777777" w:rsidR="00B622AC" w:rsidRPr="00A241B0" w:rsidRDefault="00B622AC" w:rsidP="00906A98">
      <w:pPr>
        <w:pStyle w:val="ListParagraph"/>
        <w:numPr>
          <w:ilvl w:val="0"/>
          <w:numId w:val="117"/>
        </w:numPr>
        <w:spacing w:line="257" w:lineRule="auto"/>
        <w:ind w:left="584" w:hanging="227"/>
      </w:pPr>
      <w:r w:rsidRPr="00A241B0">
        <w:t>При затвърждаване се използват методите на условния бой.</w:t>
      </w:r>
    </w:p>
    <w:p w14:paraId="08505D1A" w14:textId="77777777" w:rsidR="00B622AC" w:rsidRPr="00A241B0" w:rsidRDefault="00B622AC" w:rsidP="00906A98">
      <w:pPr>
        <w:pStyle w:val="ListParagraph"/>
        <w:numPr>
          <w:ilvl w:val="0"/>
          <w:numId w:val="117"/>
        </w:numPr>
        <w:spacing w:line="257" w:lineRule="auto"/>
        <w:ind w:left="584" w:hanging="227"/>
      </w:pPr>
      <w:r w:rsidRPr="00A241B0">
        <w:t>При развиване на качествата ловкост и гъвкавост да се използват подвижни, щафетни игри и стречинг.</w:t>
      </w:r>
    </w:p>
    <w:p w14:paraId="0E10672B" w14:textId="77777777" w:rsidR="00B622AC" w:rsidRPr="00A241B0" w:rsidRDefault="00B622AC" w:rsidP="00906A98">
      <w:pPr>
        <w:spacing w:line="120" w:lineRule="exact"/>
      </w:pPr>
    </w:p>
    <w:p w14:paraId="2652A35B" w14:textId="77777777" w:rsidR="00B622AC" w:rsidRPr="00A241B0" w:rsidRDefault="00B622AC" w:rsidP="00067B3A">
      <w:pPr>
        <w:rPr>
          <w:b/>
        </w:rPr>
      </w:pPr>
      <w:r w:rsidRPr="00A241B0">
        <w:rPr>
          <w:b/>
        </w:rPr>
        <w:t>Примерно индивидуално практическо задание № 6</w:t>
      </w:r>
    </w:p>
    <w:p w14:paraId="4B519F84" w14:textId="77777777" w:rsidR="00B622AC" w:rsidRPr="00A241B0" w:rsidRDefault="00B622AC" w:rsidP="00067B3A">
      <w:r w:rsidRPr="00A241B0">
        <w:rPr>
          <w:b/>
        </w:rPr>
        <w:t>Тема:</w:t>
      </w:r>
      <w:r w:rsidRPr="00A241B0">
        <w:t xml:space="preserve"> Разучаване на три ударна комбинация от ляво </w:t>
      </w:r>
      <w:proofErr w:type="spellStart"/>
      <w:r w:rsidRPr="00A241B0">
        <w:t>маваши</w:t>
      </w:r>
      <w:proofErr w:type="spellEnd"/>
      <w:r w:rsidRPr="00A241B0">
        <w:t xml:space="preserve"> в трупа и ляв, десен прав в главата и защити. Развиване на качеството бързина</w:t>
      </w:r>
    </w:p>
    <w:p w14:paraId="56951833" w14:textId="77777777" w:rsidR="00B622AC" w:rsidRPr="00D62798" w:rsidRDefault="00B622AC" w:rsidP="00067B3A">
      <w:pPr>
        <w:rPr>
          <w:rFonts w:ascii="Times New Roman Bold" w:hAnsi="Times New Roman Bold"/>
          <w:spacing w:val="-2"/>
        </w:rPr>
      </w:pPr>
      <w:r w:rsidRPr="00D62798">
        <w:rPr>
          <w:rFonts w:ascii="Times New Roman Bold" w:hAnsi="Times New Roman Bold"/>
          <w:b/>
          <w:spacing w:val="-2"/>
        </w:rPr>
        <w:t>Указания (инструкции/изисквания) за изпълнение на индивидуалното задание:</w:t>
      </w:r>
    </w:p>
    <w:p w14:paraId="30CE37F1" w14:textId="77777777" w:rsidR="00B622AC" w:rsidRPr="00A241B0" w:rsidRDefault="00B622AC" w:rsidP="00906A98">
      <w:pPr>
        <w:pStyle w:val="ListParagraph"/>
        <w:numPr>
          <w:ilvl w:val="0"/>
          <w:numId w:val="118"/>
        </w:numPr>
        <w:spacing w:line="257" w:lineRule="auto"/>
        <w:ind w:left="584" w:hanging="227"/>
      </w:pPr>
      <w:r w:rsidRPr="00A241B0">
        <w:t>Обяснете значението на многоударните комбинации, анализирайте и демонстрирайте.</w:t>
      </w:r>
    </w:p>
    <w:p w14:paraId="7244E31A" w14:textId="77777777" w:rsidR="00B622AC" w:rsidRPr="00A241B0" w:rsidRDefault="00B622AC" w:rsidP="00906A98">
      <w:pPr>
        <w:pStyle w:val="ListParagraph"/>
        <w:numPr>
          <w:ilvl w:val="0"/>
          <w:numId w:val="118"/>
        </w:numPr>
        <w:spacing w:line="257" w:lineRule="auto"/>
        <w:ind w:left="584" w:hanging="227"/>
      </w:pPr>
      <w:r w:rsidRPr="00A241B0">
        <w:t>Обърнете внимание на връзката между удара с крак и ръце и слятото им цялостно изпълнение.</w:t>
      </w:r>
    </w:p>
    <w:p w14:paraId="57C95262" w14:textId="77777777" w:rsidR="00B622AC" w:rsidRPr="00A241B0" w:rsidRDefault="00B622AC" w:rsidP="00906A98">
      <w:pPr>
        <w:pStyle w:val="ListParagraph"/>
        <w:numPr>
          <w:ilvl w:val="0"/>
          <w:numId w:val="118"/>
        </w:numPr>
        <w:spacing w:line="257" w:lineRule="auto"/>
        <w:ind w:left="584" w:hanging="227"/>
      </w:pPr>
      <w:r w:rsidRPr="00A241B0">
        <w:t xml:space="preserve">Използвайте методите на </w:t>
      </w:r>
      <w:proofErr w:type="spellStart"/>
      <w:r w:rsidRPr="00A241B0">
        <w:t>двуредичния</w:t>
      </w:r>
      <w:proofErr w:type="spellEnd"/>
      <w:r w:rsidRPr="00A241B0">
        <w:t xml:space="preserve"> строй, условния, свободния и уредите.</w:t>
      </w:r>
    </w:p>
    <w:p w14:paraId="616A4FD8" w14:textId="77777777" w:rsidR="00B622AC" w:rsidRPr="00A241B0" w:rsidRDefault="00B622AC" w:rsidP="00906A98">
      <w:pPr>
        <w:pStyle w:val="ListParagraph"/>
        <w:numPr>
          <w:ilvl w:val="0"/>
          <w:numId w:val="118"/>
        </w:numPr>
        <w:spacing w:line="257" w:lineRule="auto"/>
        <w:ind w:left="584" w:hanging="227"/>
      </w:pPr>
      <w:r w:rsidRPr="00A241B0">
        <w:t>Упражненията за бързина да са кратки, но с максимална скорост и достатъчно време за възстановяване.</w:t>
      </w:r>
    </w:p>
    <w:p w14:paraId="4685EDEE" w14:textId="77777777" w:rsidR="00B622AC" w:rsidRPr="00A241B0" w:rsidRDefault="00B622AC" w:rsidP="00067B3A">
      <w:pPr>
        <w:rPr>
          <w:rFonts w:eastAsia="Calibri"/>
          <w:b/>
          <w:bCs/>
        </w:rPr>
      </w:pPr>
    </w:p>
    <w:p w14:paraId="1B05A2D9" w14:textId="77777777" w:rsidR="00B622AC" w:rsidRDefault="00B622AC" w:rsidP="00067B3A">
      <w:pPr>
        <w:rPr>
          <w:b/>
          <w:caps/>
        </w:rPr>
      </w:pPr>
      <w:r>
        <w:rPr>
          <w:b/>
          <w:caps/>
        </w:rPr>
        <w:br w:type="page"/>
      </w:r>
    </w:p>
    <w:p w14:paraId="76B3A51B" w14:textId="77777777" w:rsidR="00B622AC" w:rsidRPr="00A241B0" w:rsidRDefault="00B622AC" w:rsidP="00067B3A">
      <w:pPr>
        <w:spacing w:line="360" w:lineRule="auto"/>
        <w:ind w:firstLine="0"/>
        <w:jc w:val="center"/>
        <w:rPr>
          <w:b/>
          <w:caps/>
        </w:rPr>
      </w:pPr>
      <w:r w:rsidRPr="00A241B0">
        <w:rPr>
          <w:b/>
          <w:caps/>
        </w:rPr>
        <w:lastRenderedPageBreak/>
        <w:t>План-конспект</w:t>
      </w:r>
    </w:p>
    <w:p w14:paraId="64D1F704" w14:textId="77777777" w:rsidR="00B622AC" w:rsidRPr="00A241B0" w:rsidRDefault="00B622AC" w:rsidP="00067B3A">
      <w:pPr>
        <w:spacing w:line="360" w:lineRule="auto"/>
        <w:ind w:firstLine="0"/>
        <w:jc w:val="center"/>
        <w:rPr>
          <w:b/>
          <w:caps/>
        </w:rPr>
      </w:pPr>
      <w:r w:rsidRPr="00A241B0">
        <w:rPr>
          <w:b/>
        </w:rPr>
        <w:t>(примерен)</w:t>
      </w:r>
    </w:p>
    <w:p w14:paraId="65FE382E" w14:textId="4DF9A40E" w:rsidR="00B622AC" w:rsidRPr="00A241B0" w:rsidRDefault="00B622AC" w:rsidP="00067B3A">
      <w:pPr>
        <w:spacing w:line="360" w:lineRule="auto"/>
        <w:ind w:firstLine="0"/>
        <w:jc w:val="center"/>
      </w:pPr>
      <w:r w:rsidRPr="00A241B0">
        <w:t xml:space="preserve">на </w:t>
      </w:r>
      <w:r w:rsidR="002E2482">
        <w:t>тренировъчно занимание</w:t>
      </w:r>
    </w:p>
    <w:p w14:paraId="64BE33D8" w14:textId="77777777" w:rsidR="00B622AC" w:rsidRPr="00A241B0" w:rsidRDefault="00B622AC" w:rsidP="00067B3A">
      <w:pPr>
        <w:spacing w:line="360" w:lineRule="auto"/>
        <w:ind w:firstLine="0"/>
        <w:jc w:val="center"/>
      </w:pPr>
      <w:r w:rsidRPr="00A241B0">
        <w:t xml:space="preserve">по </w:t>
      </w:r>
      <w:r w:rsidRPr="00A241B0">
        <w:rPr>
          <w:b/>
          <w:caps/>
        </w:rPr>
        <w:t>КИКБОКС</w:t>
      </w:r>
    </w:p>
    <w:p w14:paraId="6FD7DE53" w14:textId="77777777" w:rsidR="00B622AC" w:rsidRDefault="00B622AC" w:rsidP="00067B3A">
      <w:pPr>
        <w:spacing w:line="480" w:lineRule="auto"/>
        <w:ind w:firstLine="0"/>
        <w:jc w:val="center"/>
        <w:rPr>
          <w:rFonts w:eastAsia="Calibri"/>
        </w:rPr>
      </w:pPr>
    </w:p>
    <w:p w14:paraId="477915D4" w14:textId="77777777" w:rsidR="00B622AC" w:rsidRPr="00A241B0" w:rsidRDefault="00B622AC" w:rsidP="00067B3A">
      <w:pPr>
        <w:spacing w:line="480" w:lineRule="auto"/>
        <w:ind w:firstLine="0"/>
        <w:jc w:val="center"/>
        <w:rPr>
          <w:rFonts w:eastAsia="Calibri"/>
        </w:rPr>
      </w:pPr>
    </w:p>
    <w:p w14:paraId="0B4753A4" w14:textId="77777777" w:rsidR="00B622AC" w:rsidRPr="00A241B0" w:rsidRDefault="00B622AC" w:rsidP="00067B3A">
      <w:pPr>
        <w:spacing w:line="360" w:lineRule="auto"/>
        <w:ind w:firstLine="0"/>
        <w:contextualSpacing/>
        <w:jc w:val="center"/>
        <w:rPr>
          <w:rFonts w:eastAsia="Calibri"/>
        </w:rPr>
      </w:pPr>
      <w:r w:rsidRPr="00A241B0">
        <w:rPr>
          <w:rFonts w:eastAsia="Calibri"/>
          <w:b/>
          <w:bCs/>
        </w:rPr>
        <w:t>ТЕМА:</w:t>
      </w:r>
      <w:r w:rsidRPr="00A241B0">
        <w:rPr>
          <w:rFonts w:eastAsia="Calibri"/>
        </w:rPr>
        <w:t xml:space="preserve"> </w:t>
      </w:r>
      <w:r w:rsidRPr="00A241B0">
        <w:rPr>
          <w:rFonts w:eastAsia="Calibri"/>
          <w:b/>
        </w:rPr>
        <w:t>Техники</w:t>
      </w:r>
      <w:r>
        <w:rPr>
          <w:rFonts w:eastAsia="Calibri"/>
          <w:b/>
        </w:rPr>
        <w:t xml:space="preserve">. </w:t>
      </w:r>
      <w:r w:rsidRPr="00495051">
        <w:rPr>
          <w:rFonts w:eastAsia="Calibri"/>
          <w:b/>
        </w:rPr>
        <w:t xml:space="preserve">Разучаване на </w:t>
      </w:r>
      <w:proofErr w:type="spellStart"/>
      <w:r w:rsidRPr="00495051">
        <w:rPr>
          <w:rFonts w:eastAsia="Calibri"/>
          <w:b/>
        </w:rPr>
        <w:t>лоу</w:t>
      </w:r>
      <w:proofErr w:type="spellEnd"/>
      <w:r w:rsidRPr="00495051">
        <w:rPr>
          <w:rFonts w:eastAsia="Calibri"/>
          <w:b/>
        </w:rPr>
        <w:t xml:space="preserve"> </w:t>
      </w:r>
      <w:proofErr w:type="spellStart"/>
      <w:r w:rsidRPr="00495051">
        <w:rPr>
          <w:rFonts w:eastAsia="Calibri"/>
          <w:b/>
        </w:rPr>
        <w:t>кик</w:t>
      </w:r>
      <w:proofErr w:type="spellEnd"/>
      <w:r w:rsidRPr="00495051">
        <w:rPr>
          <w:rFonts w:eastAsia="Calibri"/>
          <w:b/>
        </w:rPr>
        <w:t xml:space="preserve"> (вътрешен и външен) и защити</w:t>
      </w:r>
    </w:p>
    <w:p w14:paraId="4A606417" w14:textId="2271C3A7" w:rsidR="00B622AC" w:rsidRDefault="00B622AC" w:rsidP="00067B3A">
      <w:pPr>
        <w:spacing w:line="480" w:lineRule="auto"/>
        <w:contextualSpacing/>
        <w:rPr>
          <w:rFonts w:eastAsia="Calibri"/>
        </w:rPr>
      </w:pPr>
    </w:p>
    <w:p w14:paraId="7745DD28" w14:textId="5038A424" w:rsidR="00012944" w:rsidRPr="00012944" w:rsidRDefault="00A94A82" w:rsidP="00012944">
      <w:pPr>
        <w:spacing w:line="480" w:lineRule="auto"/>
        <w:contextualSpacing/>
        <w:rPr>
          <w:rFonts w:eastAsia="Calibri"/>
          <w:b/>
          <w:bCs/>
        </w:rPr>
      </w:pPr>
      <w:r w:rsidRPr="00012944">
        <w:rPr>
          <w:rFonts w:eastAsia="Calibri"/>
          <w:b/>
          <w:bCs/>
        </w:rPr>
        <w:t xml:space="preserve">ЗАДАЧИ: </w:t>
      </w:r>
    </w:p>
    <w:p w14:paraId="4E424410" w14:textId="77777777" w:rsidR="00012944" w:rsidRPr="00012944" w:rsidRDefault="00012944" w:rsidP="00A94A82">
      <w:pPr>
        <w:spacing w:line="360" w:lineRule="auto"/>
        <w:contextualSpacing/>
        <w:rPr>
          <w:rFonts w:eastAsia="Calibri"/>
        </w:rPr>
      </w:pPr>
      <w:r w:rsidRPr="00012944">
        <w:rPr>
          <w:rFonts w:eastAsia="Calibri"/>
        </w:rPr>
        <w:t>1.</w:t>
      </w:r>
      <w:r w:rsidRPr="00012944">
        <w:rPr>
          <w:rFonts w:eastAsia="Calibri"/>
        </w:rPr>
        <w:tab/>
        <w:t xml:space="preserve">Разучаване на </w:t>
      </w:r>
      <w:proofErr w:type="spellStart"/>
      <w:r w:rsidRPr="00012944">
        <w:rPr>
          <w:rFonts w:eastAsia="Calibri"/>
        </w:rPr>
        <w:t>лоу</w:t>
      </w:r>
      <w:proofErr w:type="spellEnd"/>
      <w:r w:rsidRPr="00012944">
        <w:rPr>
          <w:rFonts w:eastAsia="Calibri"/>
        </w:rPr>
        <w:t xml:space="preserve"> </w:t>
      </w:r>
      <w:proofErr w:type="spellStart"/>
      <w:r w:rsidRPr="00012944">
        <w:rPr>
          <w:rFonts w:eastAsia="Calibri"/>
        </w:rPr>
        <w:t>кик</w:t>
      </w:r>
      <w:proofErr w:type="spellEnd"/>
      <w:r w:rsidRPr="00012944">
        <w:rPr>
          <w:rFonts w:eastAsia="Calibri"/>
        </w:rPr>
        <w:t xml:space="preserve"> (вътрешен и външен) и защити.</w:t>
      </w:r>
    </w:p>
    <w:p w14:paraId="5F39EF74" w14:textId="13FC1771" w:rsidR="00012944" w:rsidRPr="00D62798" w:rsidRDefault="00012944" w:rsidP="00A94A82">
      <w:pPr>
        <w:spacing w:line="360" w:lineRule="auto"/>
        <w:contextualSpacing/>
        <w:rPr>
          <w:rFonts w:eastAsia="Calibri"/>
          <w:spacing w:val="-2"/>
        </w:rPr>
      </w:pPr>
      <w:r w:rsidRPr="00D62798">
        <w:rPr>
          <w:rFonts w:eastAsia="Calibri"/>
          <w:spacing w:val="-2"/>
        </w:rPr>
        <w:t>2.</w:t>
      </w:r>
      <w:r w:rsidRPr="00D62798">
        <w:rPr>
          <w:rFonts w:eastAsia="Calibri"/>
          <w:spacing w:val="-2"/>
        </w:rPr>
        <w:tab/>
        <w:t>Затвър</w:t>
      </w:r>
      <w:r w:rsidR="00DC4114" w:rsidRPr="00D62798">
        <w:rPr>
          <w:rFonts w:eastAsia="Calibri"/>
          <w:spacing w:val="-2"/>
        </w:rPr>
        <w:t>ждаване</w:t>
      </w:r>
      <w:r w:rsidRPr="00D62798">
        <w:rPr>
          <w:rFonts w:eastAsia="Calibri"/>
          <w:spacing w:val="-2"/>
        </w:rPr>
        <w:t xml:space="preserve"> на комбинация – ляво </w:t>
      </w:r>
      <w:proofErr w:type="spellStart"/>
      <w:r w:rsidRPr="00D62798">
        <w:rPr>
          <w:rFonts w:eastAsia="Calibri"/>
          <w:spacing w:val="-2"/>
        </w:rPr>
        <w:t>маваши</w:t>
      </w:r>
      <w:proofErr w:type="spellEnd"/>
      <w:r w:rsidRPr="00D62798">
        <w:rPr>
          <w:rFonts w:eastAsia="Calibri"/>
          <w:spacing w:val="-2"/>
        </w:rPr>
        <w:t xml:space="preserve"> в трупа, ляв, десен и прав в главата</w:t>
      </w:r>
    </w:p>
    <w:p w14:paraId="016BAC0C" w14:textId="4CA42695" w:rsidR="00012944" w:rsidRPr="00A241B0" w:rsidRDefault="00012944" w:rsidP="00A94A82">
      <w:pPr>
        <w:spacing w:line="360" w:lineRule="auto"/>
        <w:contextualSpacing/>
        <w:rPr>
          <w:rFonts w:eastAsia="Calibri"/>
        </w:rPr>
      </w:pPr>
      <w:r w:rsidRPr="00012944">
        <w:rPr>
          <w:rFonts w:eastAsia="Calibri"/>
        </w:rPr>
        <w:t>3.</w:t>
      </w:r>
      <w:r w:rsidRPr="00012944">
        <w:rPr>
          <w:rFonts w:eastAsia="Calibri"/>
        </w:rPr>
        <w:tab/>
        <w:t>Развиване на качеството сила.</w:t>
      </w:r>
    </w:p>
    <w:p w14:paraId="6EEC91F5" w14:textId="77777777" w:rsidR="00B622AC" w:rsidRPr="00A241B0" w:rsidRDefault="00B622AC" w:rsidP="00067B3A">
      <w:pPr>
        <w:spacing w:line="480" w:lineRule="auto"/>
        <w:rPr>
          <w:rFonts w:eastAsia="Calibri"/>
          <w:bCs/>
        </w:rPr>
      </w:pPr>
    </w:p>
    <w:p w14:paraId="04A84869" w14:textId="77777777" w:rsidR="00B622AC" w:rsidRPr="00A241B0" w:rsidRDefault="00B622AC" w:rsidP="00067B3A">
      <w:pPr>
        <w:spacing w:line="480" w:lineRule="auto"/>
        <w:rPr>
          <w:rFonts w:eastAsia="Calibri"/>
          <w:bCs/>
        </w:rPr>
      </w:pPr>
    </w:p>
    <w:p w14:paraId="46EEA6E8" w14:textId="77777777" w:rsidR="00B622AC" w:rsidRPr="00A241B0" w:rsidRDefault="00B622AC" w:rsidP="00067B3A">
      <w:pPr>
        <w:spacing w:line="480" w:lineRule="auto"/>
        <w:rPr>
          <w:rFonts w:eastAsia="Calibri"/>
          <w:bCs/>
        </w:rPr>
      </w:pPr>
    </w:p>
    <w:p w14:paraId="4C85E60D" w14:textId="77777777" w:rsidR="00B622AC" w:rsidRPr="00A241B0" w:rsidRDefault="008A31FF" w:rsidP="00067B3A">
      <w:pPr>
        <w:spacing w:line="360" w:lineRule="auto"/>
        <w:rPr>
          <w:rFonts w:eastAsia="Calibri"/>
          <w:bCs/>
        </w:rPr>
      </w:pPr>
      <w:r w:rsidRPr="005953F9">
        <w:rPr>
          <w:rFonts w:eastAsia="Times New Roman" w:cs="Times New Roman"/>
          <w:szCs w:val="24"/>
          <w:lang w:eastAsia="bg-BG"/>
        </w:rPr>
        <w:t xml:space="preserve">Необходими </w:t>
      </w:r>
      <w:r>
        <w:rPr>
          <w:rFonts w:eastAsia="Times New Roman" w:cs="Times New Roman"/>
          <w:szCs w:val="24"/>
          <w:lang w:eastAsia="bg-BG"/>
        </w:rPr>
        <w:t>у</w:t>
      </w:r>
      <w:r w:rsidR="00B622AC" w:rsidRPr="00A241B0">
        <w:rPr>
          <w:rFonts w:eastAsia="Calibri"/>
          <w:bCs/>
        </w:rPr>
        <w:t>реди и пособия:</w:t>
      </w:r>
    </w:p>
    <w:p w14:paraId="47D75D69" w14:textId="77777777" w:rsidR="00B622AC" w:rsidRPr="00A241B0" w:rsidRDefault="00B622AC" w:rsidP="00067B3A">
      <w:pPr>
        <w:spacing w:line="360" w:lineRule="auto"/>
        <w:rPr>
          <w:rFonts w:eastAsia="Calibri"/>
          <w:bCs/>
        </w:rPr>
      </w:pPr>
      <w:r w:rsidRPr="00A241B0">
        <w:rPr>
          <w:rFonts w:eastAsia="Calibri"/>
          <w:bCs/>
        </w:rPr>
        <w:t>Място на провеждане:</w:t>
      </w:r>
    </w:p>
    <w:p w14:paraId="2C275312" w14:textId="77777777" w:rsidR="00B622AC" w:rsidRPr="00A241B0" w:rsidRDefault="00B622AC" w:rsidP="00067B3A">
      <w:pPr>
        <w:spacing w:line="360" w:lineRule="auto"/>
        <w:rPr>
          <w:rFonts w:eastAsia="Calibri"/>
          <w:bCs/>
        </w:rPr>
      </w:pPr>
      <w:r w:rsidRPr="00A241B0">
        <w:rPr>
          <w:rFonts w:eastAsia="Calibri"/>
          <w:bCs/>
        </w:rPr>
        <w:t>Времетраене:</w:t>
      </w:r>
    </w:p>
    <w:p w14:paraId="7BAAAFC7" w14:textId="77777777" w:rsidR="00B622AC" w:rsidRPr="00A241B0" w:rsidRDefault="00B622AC" w:rsidP="00067B3A">
      <w:pPr>
        <w:spacing w:line="480" w:lineRule="auto"/>
        <w:rPr>
          <w:rFonts w:eastAsia="Calibri"/>
          <w:bCs/>
        </w:rPr>
      </w:pPr>
    </w:p>
    <w:p w14:paraId="5E26681E" w14:textId="77777777" w:rsidR="00B622AC" w:rsidRDefault="00B622AC" w:rsidP="00067B3A">
      <w:pPr>
        <w:spacing w:line="480" w:lineRule="auto"/>
        <w:rPr>
          <w:rFonts w:eastAsia="Calibri"/>
          <w:bCs/>
        </w:rPr>
      </w:pPr>
    </w:p>
    <w:p w14:paraId="02752670" w14:textId="77777777" w:rsidR="00B622AC" w:rsidRDefault="00B622AC" w:rsidP="00067B3A">
      <w:pPr>
        <w:spacing w:line="480" w:lineRule="auto"/>
        <w:rPr>
          <w:rFonts w:eastAsia="Calibri"/>
          <w:bCs/>
        </w:rPr>
      </w:pPr>
    </w:p>
    <w:p w14:paraId="63503A80" w14:textId="77777777" w:rsidR="00B622AC" w:rsidRDefault="00B622AC" w:rsidP="00067B3A">
      <w:pPr>
        <w:spacing w:line="480" w:lineRule="auto"/>
        <w:rPr>
          <w:rFonts w:eastAsia="Calibri"/>
          <w:bCs/>
        </w:rPr>
      </w:pPr>
    </w:p>
    <w:p w14:paraId="17E139F7" w14:textId="77777777" w:rsidR="00B622AC" w:rsidRDefault="00B622AC" w:rsidP="00067B3A">
      <w:pPr>
        <w:spacing w:line="480" w:lineRule="auto"/>
        <w:rPr>
          <w:rFonts w:eastAsia="Calibri"/>
          <w:bCs/>
        </w:rPr>
      </w:pPr>
    </w:p>
    <w:p w14:paraId="36796DB5" w14:textId="77777777" w:rsidR="00B622AC" w:rsidRDefault="00B622AC" w:rsidP="00067B3A">
      <w:pPr>
        <w:spacing w:line="480" w:lineRule="auto"/>
        <w:rPr>
          <w:rFonts w:eastAsia="Calibri"/>
          <w:bCs/>
        </w:rPr>
      </w:pPr>
    </w:p>
    <w:p w14:paraId="6B727C56" w14:textId="77777777" w:rsidR="00B622AC" w:rsidRPr="00A241B0" w:rsidRDefault="00B622AC" w:rsidP="00067B3A">
      <w:pPr>
        <w:spacing w:line="360" w:lineRule="auto"/>
        <w:rPr>
          <w:rFonts w:eastAsia="Calibri"/>
          <w:bCs/>
        </w:rPr>
      </w:pPr>
      <w:r w:rsidRPr="00A241B0">
        <w:rPr>
          <w:rFonts w:eastAsia="Calibri"/>
          <w:bCs/>
        </w:rPr>
        <w:t>Дата:</w:t>
      </w:r>
    </w:p>
    <w:p w14:paraId="2218E94D" w14:textId="77777777" w:rsidR="00B622AC" w:rsidRPr="00A241B0" w:rsidRDefault="00B622AC" w:rsidP="00067B3A">
      <w:pPr>
        <w:spacing w:line="360" w:lineRule="auto"/>
        <w:rPr>
          <w:rFonts w:eastAsia="Calibri"/>
          <w:bCs/>
        </w:rPr>
      </w:pPr>
      <w:r w:rsidRPr="00A241B0">
        <w:rPr>
          <w:rFonts w:eastAsia="Calibri"/>
          <w:bCs/>
        </w:rPr>
        <w:t>Изготвил:</w:t>
      </w:r>
    </w:p>
    <w:p w14:paraId="30BB04C4" w14:textId="77777777" w:rsidR="00B622AC" w:rsidRPr="00A241B0" w:rsidRDefault="00B622AC" w:rsidP="00067B3A">
      <w:pPr>
        <w:rPr>
          <w:rFonts w:eastAsia="Calibri"/>
          <w:b/>
          <w:bCs/>
        </w:rPr>
      </w:pPr>
      <w:r w:rsidRPr="00A241B0">
        <w:rPr>
          <w:rFonts w:eastAsia="Calibri"/>
          <w:b/>
          <w:bC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66"/>
        <w:gridCol w:w="3844"/>
        <w:gridCol w:w="709"/>
        <w:gridCol w:w="711"/>
        <w:gridCol w:w="3265"/>
      </w:tblGrid>
      <w:tr w:rsidR="00B622AC" w:rsidRPr="00EF6B21" w14:paraId="5CC9C09E" w14:textId="77777777" w:rsidTr="007279F3">
        <w:trPr>
          <w:trHeight w:val="458"/>
        </w:trPr>
        <w:tc>
          <w:tcPr>
            <w:tcW w:w="311"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1B2AC39" w14:textId="77777777" w:rsidR="00B622AC" w:rsidRPr="00EF6B21" w:rsidRDefault="00B622AC" w:rsidP="00067B3A">
            <w:pPr>
              <w:spacing w:line="240" w:lineRule="auto"/>
              <w:ind w:firstLine="0"/>
              <w:jc w:val="center"/>
              <w:rPr>
                <w:b/>
                <w:color w:val="000000" w:themeColor="text1"/>
                <w:lang w:val="en-US"/>
              </w:rPr>
            </w:pPr>
            <w:r w:rsidRPr="00EF6B21">
              <w:rPr>
                <w:color w:val="000000" w:themeColor="text1"/>
              </w:rPr>
              <w:lastRenderedPageBreak/>
              <w:br w:type="page"/>
            </w:r>
            <w:r w:rsidRPr="00EF6B21">
              <w:rPr>
                <w:color w:val="000000" w:themeColor="text1"/>
              </w:rPr>
              <w:br w:type="page"/>
            </w:r>
            <w:r w:rsidRPr="00EF6B21">
              <w:rPr>
                <w:color w:val="000000" w:themeColor="text1"/>
              </w:rPr>
              <w:br w:type="page"/>
            </w:r>
            <w:proofErr w:type="spellStart"/>
            <w:r w:rsidRPr="00EF6B21">
              <w:rPr>
                <w:b/>
                <w:color w:val="000000" w:themeColor="text1"/>
                <w:lang w:val="en-US"/>
              </w:rPr>
              <w:t>Части</w:t>
            </w:r>
            <w:proofErr w:type="spellEnd"/>
          </w:p>
        </w:tc>
        <w:tc>
          <w:tcPr>
            <w:tcW w:w="2113" w:type="pct"/>
            <w:vMerge w:val="restart"/>
            <w:tcBorders>
              <w:top w:val="single" w:sz="4" w:space="0" w:color="auto"/>
              <w:left w:val="single" w:sz="4" w:space="0" w:color="auto"/>
              <w:bottom w:val="single" w:sz="4" w:space="0" w:color="auto"/>
              <w:right w:val="single" w:sz="4" w:space="0" w:color="auto"/>
            </w:tcBorders>
            <w:vAlign w:val="center"/>
            <w:hideMark/>
          </w:tcPr>
          <w:p w14:paraId="0E85B218" w14:textId="77777777" w:rsidR="00B622AC" w:rsidRPr="00EF6B21" w:rsidRDefault="00B622AC" w:rsidP="00067B3A">
            <w:pPr>
              <w:spacing w:line="240" w:lineRule="auto"/>
              <w:ind w:firstLine="0"/>
              <w:jc w:val="center"/>
              <w:rPr>
                <w:b/>
                <w:color w:val="000000" w:themeColor="text1"/>
                <w:lang w:val="en-US"/>
              </w:rPr>
            </w:pPr>
            <w:proofErr w:type="spellStart"/>
            <w:r w:rsidRPr="00EF6B21">
              <w:rPr>
                <w:b/>
                <w:color w:val="000000" w:themeColor="text1"/>
                <w:lang w:val="en-US"/>
              </w:rPr>
              <w:t>Съдържание</w:t>
            </w:r>
            <w:proofErr w:type="spellEnd"/>
          </w:p>
        </w:tc>
        <w:tc>
          <w:tcPr>
            <w:tcW w:w="781" w:type="pct"/>
            <w:gridSpan w:val="2"/>
            <w:tcBorders>
              <w:top w:val="single" w:sz="4" w:space="0" w:color="auto"/>
              <w:left w:val="single" w:sz="4" w:space="0" w:color="auto"/>
              <w:bottom w:val="single" w:sz="4" w:space="0" w:color="auto"/>
              <w:right w:val="single" w:sz="4" w:space="0" w:color="auto"/>
            </w:tcBorders>
            <w:vAlign w:val="center"/>
            <w:hideMark/>
          </w:tcPr>
          <w:p w14:paraId="3A0DFCB7" w14:textId="77777777" w:rsidR="00B622AC" w:rsidRPr="00EF6B21" w:rsidRDefault="00B622AC" w:rsidP="00067B3A">
            <w:pPr>
              <w:spacing w:line="240" w:lineRule="auto"/>
              <w:ind w:firstLine="0"/>
              <w:jc w:val="center"/>
              <w:rPr>
                <w:b/>
                <w:color w:val="000000" w:themeColor="text1"/>
                <w:lang w:val="en-US"/>
              </w:rPr>
            </w:pPr>
            <w:proofErr w:type="spellStart"/>
            <w:r w:rsidRPr="00EF6B21">
              <w:rPr>
                <w:b/>
                <w:color w:val="000000" w:themeColor="text1"/>
                <w:lang w:val="en-US"/>
              </w:rPr>
              <w:t>Дозировка</w:t>
            </w:r>
            <w:proofErr w:type="spellEnd"/>
          </w:p>
        </w:tc>
        <w:tc>
          <w:tcPr>
            <w:tcW w:w="1796" w:type="pct"/>
            <w:vMerge w:val="restart"/>
            <w:tcBorders>
              <w:top w:val="single" w:sz="4" w:space="0" w:color="auto"/>
              <w:left w:val="single" w:sz="4" w:space="0" w:color="auto"/>
              <w:bottom w:val="single" w:sz="4" w:space="0" w:color="auto"/>
              <w:right w:val="single" w:sz="4" w:space="0" w:color="auto"/>
            </w:tcBorders>
            <w:vAlign w:val="center"/>
            <w:hideMark/>
          </w:tcPr>
          <w:p w14:paraId="45A4C296" w14:textId="77777777" w:rsidR="00B622AC" w:rsidRPr="00EF6B21" w:rsidRDefault="00B622AC" w:rsidP="00067B3A">
            <w:pPr>
              <w:spacing w:line="240" w:lineRule="auto"/>
              <w:ind w:firstLine="0"/>
              <w:jc w:val="center"/>
              <w:rPr>
                <w:b/>
                <w:color w:val="000000" w:themeColor="text1"/>
                <w:lang w:val="en-US"/>
              </w:rPr>
            </w:pPr>
            <w:proofErr w:type="spellStart"/>
            <w:r w:rsidRPr="00EF6B21">
              <w:rPr>
                <w:b/>
                <w:color w:val="000000" w:themeColor="text1"/>
                <w:lang w:val="en-US"/>
              </w:rPr>
              <w:t>Организационно-методически</w:t>
            </w:r>
            <w:proofErr w:type="spellEnd"/>
            <w:r w:rsidRPr="00EF6B21">
              <w:rPr>
                <w:b/>
                <w:color w:val="000000" w:themeColor="text1"/>
                <w:lang w:val="en-US"/>
              </w:rPr>
              <w:t xml:space="preserve"> </w:t>
            </w:r>
            <w:proofErr w:type="spellStart"/>
            <w:r w:rsidRPr="00EF6B21">
              <w:rPr>
                <w:b/>
                <w:color w:val="000000" w:themeColor="text1"/>
                <w:lang w:val="en-US"/>
              </w:rPr>
              <w:t>указания</w:t>
            </w:r>
            <w:proofErr w:type="spellEnd"/>
          </w:p>
        </w:tc>
      </w:tr>
      <w:tr w:rsidR="00B622AC" w:rsidRPr="00EF6B21" w14:paraId="13CA2C0C" w14:textId="77777777" w:rsidTr="007279F3">
        <w:trPr>
          <w:trHeight w:val="218"/>
        </w:trPr>
        <w:tc>
          <w:tcPr>
            <w:tcW w:w="311" w:type="pct"/>
            <w:vMerge/>
            <w:tcBorders>
              <w:top w:val="single" w:sz="4" w:space="0" w:color="auto"/>
              <w:left w:val="single" w:sz="4" w:space="0" w:color="auto"/>
              <w:bottom w:val="single" w:sz="4" w:space="0" w:color="auto"/>
              <w:right w:val="single" w:sz="4" w:space="0" w:color="auto"/>
            </w:tcBorders>
            <w:vAlign w:val="center"/>
            <w:hideMark/>
          </w:tcPr>
          <w:p w14:paraId="42EF5C38" w14:textId="77777777" w:rsidR="00B622AC" w:rsidRPr="00EF6B21" w:rsidRDefault="00B622AC" w:rsidP="00067B3A">
            <w:pPr>
              <w:spacing w:line="240" w:lineRule="auto"/>
              <w:ind w:firstLine="0"/>
              <w:rPr>
                <w:b/>
                <w:color w:val="000000" w:themeColor="text1"/>
                <w:lang w:val="en-US"/>
              </w:rPr>
            </w:pPr>
          </w:p>
        </w:tc>
        <w:tc>
          <w:tcPr>
            <w:tcW w:w="2113" w:type="pct"/>
            <w:vMerge/>
            <w:tcBorders>
              <w:top w:val="single" w:sz="4" w:space="0" w:color="auto"/>
              <w:left w:val="single" w:sz="4" w:space="0" w:color="auto"/>
              <w:bottom w:val="single" w:sz="4" w:space="0" w:color="auto"/>
              <w:right w:val="single" w:sz="4" w:space="0" w:color="auto"/>
            </w:tcBorders>
            <w:vAlign w:val="center"/>
            <w:hideMark/>
          </w:tcPr>
          <w:p w14:paraId="73B19C9E" w14:textId="77777777" w:rsidR="00B622AC" w:rsidRPr="00EF6B21" w:rsidRDefault="00B622AC" w:rsidP="00067B3A">
            <w:pPr>
              <w:spacing w:line="240" w:lineRule="auto"/>
              <w:ind w:firstLine="0"/>
              <w:rPr>
                <w:b/>
                <w:color w:val="000000" w:themeColor="text1"/>
                <w:lang w:val="en-US"/>
              </w:rPr>
            </w:pPr>
          </w:p>
        </w:tc>
        <w:tc>
          <w:tcPr>
            <w:tcW w:w="390" w:type="pct"/>
            <w:tcBorders>
              <w:top w:val="single" w:sz="4" w:space="0" w:color="auto"/>
              <w:left w:val="single" w:sz="4" w:space="0" w:color="auto"/>
              <w:bottom w:val="single" w:sz="4" w:space="0" w:color="auto"/>
              <w:right w:val="single" w:sz="4" w:space="0" w:color="auto"/>
            </w:tcBorders>
            <w:hideMark/>
          </w:tcPr>
          <w:p w14:paraId="7FD25627" w14:textId="77777777" w:rsidR="00B622AC" w:rsidRPr="00EF6B21" w:rsidRDefault="00B622AC" w:rsidP="00067B3A">
            <w:pPr>
              <w:spacing w:line="240" w:lineRule="auto"/>
              <w:ind w:firstLine="0"/>
              <w:jc w:val="center"/>
              <w:rPr>
                <w:b/>
                <w:color w:val="000000" w:themeColor="text1"/>
              </w:rPr>
            </w:pPr>
            <w:r w:rsidRPr="00EF6B21">
              <w:rPr>
                <w:b/>
                <w:color w:val="000000" w:themeColor="text1"/>
              </w:rPr>
              <w:t>време</w:t>
            </w:r>
          </w:p>
        </w:tc>
        <w:tc>
          <w:tcPr>
            <w:tcW w:w="391" w:type="pct"/>
            <w:tcBorders>
              <w:top w:val="single" w:sz="4" w:space="0" w:color="auto"/>
              <w:left w:val="single" w:sz="4" w:space="0" w:color="auto"/>
              <w:bottom w:val="single" w:sz="4" w:space="0" w:color="auto"/>
              <w:right w:val="single" w:sz="4" w:space="0" w:color="auto"/>
            </w:tcBorders>
            <w:hideMark/>
          </w:tcPr>
          <w:p w14:paraId="434000A4" w14:textId="77777777" w:rsidR="00B622AC" w:rsidRPr="00EF6B21" w:rsidRDefault="00B622AC" w:rsidP="00067B3A">
            <w:pPr>
              <w:spacing w:line="240" w:lineRule="auto"/>
              <w:ind w:firstLine="0"/>
              <w:jc w:val="center"/>
              <w:rPr>
                <w:b/>
                <w:color w:val="000000" w:themeColor="text1"/>
              </w:rPr>
            </w:pPr>
            <w:r w:rsidRPr="00EF6B21">
              <w:rPr>
                <w:b/>
                <w:color w:val="000000" w:themeColor="text1"/>
              </w:rPr>
              <w:t>брой</w:t>
            </w:r>
          </w:p>
        </w:tc>
        <w:tc>
          <w:tcPr>
            <w:tcW w:w="1796" w:type="pct"/>
            <w:vMerge/>
            <w:tcBorders>
              <w:top w:val="single" w:sz="4" w:space="0" w:color="auto"/>
              <w:left w:val="single" w:sz="4" w:space="0" w:color="auto"/>
              <w:bottom w:val="single" w:sz="4" w:space="0" w:color="auto"/>
              <w:right w:val="single" w:sz="4" w:space="0" w:color="auto"/>
            </w:tcBorders>
            <w:vAlign w:val="center"/>
            <w:hideMark/>
          </w:tcPr>
          <w:p w14:paraId="096571C4" w14:textId="77777777" w:rsidR="00B622AC" w:rsidRPr="00EF6B21" w:rsidRDefault="00B622AC" w:rsidP="00067B3A">
            <w:pPr>
              <w:spacing w:line="240" w:lineRule="auto"/>
              <w:ind w:firstLine="0"/>
              <w:rPr>
                <w:b/>
                <w:color w:val="000000" w:themeColor="text1"/>
                <w:lang w:val="en-US"/>
              </w:rPr>
            </w:pPr>
          </w:p>
        </w:tc>
      </w:tr>
      <w:tr w:rsidR="00B622AC" w:rsidRPr="00EF6B21" w14:paraId="461359CC" w14:textId="77777777" w:rsidTr="007279F3">
        <w:trPr>
          <w:cantSplit/>
          <w:trHeight w:val="519"/>
        </w:trPr>
        <w:tc>
          <w:tcPr>
            <w:tcW w:w="311" w:type="pct"/>
            <w:vMerge w:val="restart"/>
            <w:tcBorders>
              <w:top w:val="single" w:sz="4" w:space="0" w:color="auto"/>
              <w:left w:val="single" w:sz="4" w:space="0" w:color="auto"/>
              <w:right w:val="single" w:sz="4" w:space="0" w:color="auto"/>
            </w:tcBorders>
            <w:textDirection w:val="btLr"/>
            <w:vAlign w:val="center"/>
            <w:hideMark/>
          </w:tcPr>
          <w:p w14:paraId="4E08728B" w14:textId="3F21E010" w:rsidR="00B622AC" w:rsidRPr="00EF6B21" w:rsidRDefault="00B622AC" w:rsidP="00BF1D5D">
            <w:pPr>
              <w:spacing w:line="240" w:lineRule="auto"/>
              <w:ind w:firstLine="0"/>
              <w:jc w:val="center"/>
              <w:rPr>
                <w:b/>
                <w:color w:val="000000" w:themeColor="text1"/>
                <w:lang w:val="en-US"/>
              </w:rPr>
            </w:pPr>
            <w:proofErr w:type="spellStart"/>
            <w:r w:rsidRPr="00EF6B21">
              <w:rPr>
                <w:b/>
                <w:color w:val="000000" w:themeColor="text1"/>
                <w:lang w:val="en-US"/>
              </w:rPr>
              <w:t>Подготвителна</w:t>
            </w:r>
            <w:proofErr w:type="spellEnd"/>
            <w:r w:rsidRPr="00EF6B21">
              <w:rPr>
                <w:b/>
                <w:color w:val="000000" w:themeColor="text1"/>
                <w:lang w:val="en-US"/>
              </w:rPr>
              <w:t xml:space="preserve"> </w:t>
            </w:r>
            <w:proofErr w:type="spellStart"/>
            <w:r w:rsidRPr="00EF6B21">
              <w:rPr>
                <w:b/>
                <w:color w:val="000000" w:themeColor="text1"/>
                <w:lang w:val="en-US"/>
              </w:rPr>
              <w:t>част</w:t>
            </w:r>
            <w:proofErr w:type="spellEnd"/>
            <w:r w:rsidRPr="00EF6B21">
              <w:rPr>
                <w:b/>
                <w:color w:val="000000" w:themeColor="text1"/>
                <w:lang w:val="en-US"/>
              </w:rPr>
              <w:t xml:space="preserve"> (</w:t>
            </w:r>
            <w:r w:rsidR="00BF1D5D">
              <w:rPr>
                <w:b/>
                <w:color w:val="000000" w:themeColor="text1"/>
              </w:rPr>
              <w:t>2</w:t>
            </w:r>
            <w:r w:rsidRPr="00EF6B21">
              <w:rPr>
                <w:b/>
                <w:color w:val="000000" w:themeColor="text1"/>
              </w:rPr>
              <w:t>0</w:t>
            </w:r>
            <w:r w:rsidRPr="00EF6B21">
              <w:rPr>
                <w:b/>
                <w:color w:val="000000" w:themeColor="text1"/>
                <w:lang w:val="en-US"/>
              </w:rPr>
              <w:t xml:space="preserve"> </w:t>
            </w:r>
            <w:proofErr w:type="spellStart"/>
            <w:r w:rsidRPr="00EF6B21">
              <w:rPr>
                <w:b/>
                <w:color w:val="000000" w:themeColor="text1"/>
                <w:lang w:val="en-US"/>
              </w:rPr>
              <w:t>мин</w:t>
            </w:r>
            <w:proofErr w:type="spellEnd"/>
            <w:r w:rsidRPr="00EF6B21">
              <w:rPr>
                <w:b/>
                <w:color w:val="000000" w:themeColor="text1"/>
                <w:lang w:val="en-US"/>
              </w:rPr>
              <w:t>)</w:t>
            </w:r>
          </w:p>
        </w:tc>
        <w:tc>
          <w:tcPr>
            <w:tcW w:w="2113" w:type="pct"/>
            <w:tcBorders>
              <w:top w:val="single" w:sz="4" w:space="0" w:color="auto"/>
              <w:left w:val="single" w:sz="4" w:space="0" w:color="auto"/>
              <w:bottom w:val="single" w:sz="4" w:space="0" w:color="auto"/>
              <w:right w:val="single" w:sz="4" w:space="0" w:color="auto"/>
            </w:tcBorders>
          </w:tcPr>
          <w:p w14:paraId="351F2274" w14:textId="77777777" w:rsidR="00B622AC" w:rsidRPr="00E45158" w:rsidRDefault="00B622AC" w:rsidP="00D9798A">
            <w:pPr>
              <w:pStyle w:val="ListParagraph"/>
              <w:numPr>
                <w:ilvl w:val="0"/>
                <w:numId w:val="119"/>
              </w:numPr>
              <w:spacing w:line="240" w:lineRule="auto"/>
              <w:ind w:left="227" w:hanging="227"/>
              <w:jc w:val="left"/>
              <w:rPr>
                <w:b/>
                <w:color w:val="000000" w:themeColor="text1"/>
                <w:lang w:val="ru-RU"/>
              </w:rPr>
            </w:pPr>
            <w:r w:rsidRPr="00EF6B21">
              <w:rPr>
                <w:b/>
                <w:color w:val="000000" w:themeColor="text1"/>
              </w:rPr>
              <w:t>Поздрав, проверка, кратък анализ на предстоящата тренировка</w:t>
            </w:r>
          </w:p>
        </w:tc>
        <w:tc>
          <w:tcPr>
            <w:tcW w:w="390" w:type="pct"/>
            <w:tcBorders>
              <w:top w:val="single" w:sz="4" w:space="0" w:color="auto"/>
              <w:left w:val="single" w:sz="4" w:space="0" w:color="auto"/>
              <w:bottom w:val="single" w:sz="4" w:space="0" w:color="auto"/>
              <w:right w:val="single" w:sz="4" w:space="0" w:color="auto"/>
            </w:tcBorders>
          </w:tcPr>
          <w:p w14:paraId="06797B75" w14:textId="77777777" w:rsidR="00B622AC" w:rsidRPr="00EF6B21" w:rsidRDefault="00B622AC" w:rsidP="00067B3A">
            <w:pPr>
              <w:spacing w:line="240" w:lineRule="auto"/>
              <w:ind w:firstLine="0"/>
              <w:jc w:val="center"/>
              <w:rPr>
                <w:color w:val="000000" w:themeColor="text1"/>
              </w:rPr>
            </w:pPr>
            <w:r w:rsidRPr="00EF6B21">
              <w:rPr>
                <w:color w:val="000000" w:themeColor="text1"/>
              </w:rPr>
              <w:t>2 мин</w:t>
            </w:r>
          </w:p>
        </w:tc>
        <w:tc>
          <w:tcPr>
            <w:tcW w:w="391" w:type="pct"/>
            <w:tcBorders>
              <w:top w:val="single" w:sz="4" w:space="0" w:color="auto"/>
              <w:left w:val="single" w:sz="4" w:space="0" w:color="auto"/>
              <w:bottom w:val="single" w:sz="4" w:space="0" w:color="auto"/>
              <w:right w:val="single" w:sz="4" w:space="0" w:color="auto"/>
            </w:tcBorders>
          </w:tcPr>
          <w:p w14:paraId="7D81FDA2" w14:textId="77777777" w:rsidR="00B622AC" w:rsidRPr="00EF6B21" w:rsidRDefault="00B622AC" w:rsidP="00067B3A">
            <w:pPr>
              <w:spacing w:line="240" w:lineRule="auto"/>
              <w:ind w:firstLine="0"/>
              <w:jc w:val="center"/>
              <w:rPr>
                <w:color w:val="000000" w:themeColor="text1"/>
                <w:lang w:val="en-US"/>
              </w:rPr>
            </w:pPr>
          </w:p>
        </w:tc>
        <w:tc>
          <w:tcPr>
            <w:tcW w:w="1796" w:type="pct"/>
            <w:tcBorders>
              <w:top w:val="single" w:sz="4" w:space="0" w:color="auto"/>
              <w:left w:val="single" w:sz="4" w:space="0" w:color="auto"/>
              <w:bottom w:val="single" w:sz="4" w:space="0" w:color="auto"/>
              <w:right w:val="single" w:sz="4" w:space="0" w:color="auto"/>
            </w:tcBorders>
          </w:tcPr>
          <w:p w14:paraId="7EEC30A6" w14:textId="77777777" w:rsidR="00B622AC" w:rsidRPr="00EF6B21" w:rsidRDefault="00B622AC" w:rsidP="00067B3A">
            <w:pPr>
              <w:ind w:firstLine="0"/>
              <w:rPr>
                <w:color w:val="000000" w:themeColor="text1"/>
              </w:rPr>
            </w:pPr>
            <w:r w:rsidRPr="00EF6B21">
              <w:rPr>
                <w:color w:val="000000" w:themeColor="text1"/>
              </w:rPr>
              <w:t>Групата в една или две редици</w:t>
            </w:r>
          </w:p>
        </w:tc>
      </w:tr>
      <w:tr w:rsidR="00B622AC" w:rsidRPr="00EF6B21" w14:paraId="0DB57B69" w14:textId="77777777" w:rsidTr="007279F3">
        <w:trPr>
          <w:cantSplit/>
          <w:trHeight w:val="70"/>
        </w:trPr>
        <w:tc>
          <w:tcPr>
            <w:tcW w:w="311" w:type="pct"/>
            <w:vMerge/>
            <w:tcBorders>
              <w:left w:val="single" w:sz="4" w:space="0" w:color="auto"/>
              <w:right w:val="single" w:sz="4" w:space="0" w:color="auto"/>
            </w:tcBorders>
            <w:vAlign w:val="center"/>
            <w:hideMark/>
          </w:tcPr>
          <w:p w14:paraId="6F68CCEF" w14:textId="77777777" w:rsidR="00B622AC" w:rsidRPr="00E45158" w:rsidRDefault="00B622AC" w:rsidP="00067B3A">
            <w:pPr>
              <w:spacing w:line="240" w:lineRule="auto"/>
              <w:ind w:firstLine="0"/>
              <w:rPr>
                <w:b/>
                <w:color w:val="000000" w:themeColor="text1"/>
                <w:lang w:val="ru-RU"/>
              </w:rPr>
            </w:pPr>
          </w:p>
        </w:tc>
        <w:tc>
          <w:tcPr>
            <w:tcW w:w="2113" w:type="pct"/>
            <w:tcBorders>
              <w:top w:val="single" w:sz="4" w:space="0" w:color="auto"/>
              <w:left w:val="single" w:sz="4" w:space="0" w:color="auto"/>
              <w:bottom w:val="single" w:sz="4" w:space="0" w:color="auto"/>
              <w:right w:val="single" w:sz="4" w:space="0" w:color="auto"/>
            </w:tcBorders>
          </w:tcPr>
          <w:p w14:paraId="228AE742" w14:textId="77777777" w:rsidR="00B622AC" w:rsidRPr="00EF6B21" w:rsidRDefault="00B622AC" w:rsidP="00D9798A">
            <w:pPr>
              <w:pStyle w:val="ListParagraph"/>
              <w:numPr>
                <w:ilvl w:val="0"/>
                <w:numId w:val="119"/>
              </w:numPr>
              <w:spacing w:line="240" w:lineRule="auto"/>
              <w:ind w:left="240" w:hanging="240"/>
              <w:jc w:val="left"/>
              <w:rPr>
                <w:b/>
                <w:color w:val="000000" w:themeColor="text1"/>
              </w:rPr>
            </w:pPr>
            <w:r w:rsidRPr="00EF6B21">
              <w:rPr>
                <w:b/>
                <w:color w:val="000000" w:themeColor="text1"/>
              </w:rPr>
              <w:t>Леко разтягане на рамена и тазобедрени стави</w:t>
            </w:r>
          </w:p>
        </w:tc>
        <w:tc>
          <w:tcPr>
            <w:tcW w:w="390" w:type="pct"/>
            <w:tcBorders>
              <w:top w:val="single" w:sz="4" w:space="0" w:color="auto"/>
              <w:left w:val="single" w:sz="4" w:space="0" w:color="auto"/>
              <w:bottom w:val="single" w:sz="4" w:space="0" w:color="auto"/>
              <w:right w:val="single" w:sz="4" w:space="0" w:color="auto"/>
            </w:tcBorders>
          </w:tcPr>
          <w:p w14:paraId="45D6A153" w14:textId="77777777" w:rsidR="00B622AC" w:rsidRPr="00EF6B21" w:rsidRDefault="00B622AC" w:rsidP="00067B3A">
            <w:pPr>
              <w:spacing w:line="240" w:lineRule="auto"/>
              <w:ind w:firstLine="0"/>
              <w:jc w:val="center"/>
              <w:rPr>
                <w:color w:val="000000" w:themeColor="text1"/>
              </w:rPr>
            </w:pPr>
            <w:r w:rsidRPr="00EF6B21">
              <w:rPr>
                <w:color w:val="000000" w:themeColor="text1"/>
              </w:rPr>
              <w:t>2 мин</w:t>
            </w:r>
          </w:p>
        </w:tc>
        <w:tc>
          <w:tcPr>
            <w:tcW w:w="391" w:type="pct"/>
            <w:tcBorders>
              <w:top w:val="single" w:sz="4" w:space="0" w:color="auto"/>
              <w:left w:val="single" w:sz="4" w:space="0" w:color="auto"/>
              <w:bottom w:val="single" w:sz="4" w:space="0" w:color="auto"/>
              <w:right w:val="single" w:sz="4" w:space="0" w:color="auto"/>
            </w:tcBorders>
          </w:tcPr>
          <w:p w14:paraId="55F7B887" w14:textId="77777777" w:rsidR="00B622AC" w:rsidRPr="00EF6B21" w:rsidRDefault="00B622AC" w:rsidP="00067B3A">
            <w:pPr>
              <w:spacing w:line="240" w:lineRule="auto"/>
              <w:ind w:firstLine="0"/>
              <w:jc w:val="center"/>
              <w:rPr>
                <w:color w:val="000000" w:themeColor="text1"/>
                <w:lang w:val="en-US"/>
              </w:rPr>
            </w:pPr>
          </w:p>
        </w:tc>
        <w:tc>
          <w:tcPr>
            <w:tcW w:w="1796" w:type="pct"/>
            <w:tcBorders>
              <w:top w:val="single" w:sz="4" w:space="0" w:color="auto"/>
              <w:left w:val="single" w:sz="4" w:space="0" w:color="auto"/>
              <w:bottom w:val="single" w:sz="4" w:space="0" w:color="auto"/>
              <w:right w:val="single" w:sz="4" w:space="0" w:color="auto"/>
            </w:tcBorders>
          </w:tcPr>
          <w:p w14:paraId="1B6F08E8" w14:textId="77777777" w:rsidR="00B622AC" w:rsidRPr="00EF6B21" w:rsidRDefault="00B622AC" w:rsidP="00067B3A">
            <w:pPr>
              <w:spacing w:line="240" w:lineRule="auto"/>
              <w:ind w:firstLine="0"/>
              <w:rPr>
                <w:color w:val="000000" w:themeColor="text1"/>
                <w:lang w:val="en-US"/>
              </w:rPr>
            </w:pPr>
          </w:p>
        </w:tc>
      </w:tr>
      <w:tr w:rsidR="00B622AC" w:rsidRPr="00EF6B21" w14:paraId="2109FB30" w14:textId="77777777" w:rsidTr="007279F3">
        <w:trPr>
          <w:trHeight w:val="205"/>
        </w:trPr>
        <w:tc>
          <w:tcPr>
            <w:tcW w:w="311" w:type="pct"/>
            <w:vMerge/>
            <w:tcBorders>
              <w:left w:val="single" w:sz="4" w:space="0" w:color="auto"/>
              <w:right w:val="single" w:sz="4" w:space="0" w:color="auto"/>
            </w:tcBorders>
            <w:vAlign w:val="center"/>
            <w:hideMark/>
          </w:tcPr>
          <w:p w14:paraId="064C176E" w14:textId="77777777" w:rsidR="00B622AC" w:rsidRPr="00EF6B21" w:rsidRDefault="00B622AC" w:rsidP="00067B3A">
            <w:pPr>
              <w:spacing w:line="240" w:lineRule="auto"/>
              <w:ind w:firstLine="0"/>
              <w:rPr>
                <w:b/>
                <w:color w:val="000000" w:themeColor="text1"/>
                <w:lang w:val="en-US"/>
              </w:rPr>
            </w:pPr>
          </w:p>
        </w:tc>
        <w:tc>
          <w:tcPr>
            <w:tcW w:w="2113" w:type="pct"/>
            <w:tcBorders>
              <w:top w:val="single" w:sz="4" w:space="0" w:color="auto"/>
              <w:left w:val="single" w:sz="4" w:space="0" w:color="auto"/>
              <w:bottom w:val="nil"/>
              <w:right w:val="single" w:sz="4" w:space="0" w:color="auto"/>
            </w:tcBorders>
          </w:tcPr>
          <w:p w14:paraId="302B97DA" w14:textId="77777777" w:rsidR="00B622AC" w:rsidRPr="00EF6B21" w:rsidRDefault="00B622AC" w:rsidP="00D9798A">
            <w:pPr>
              <w:pStyle w:val="ListParagraph"/>
              <w:numPr>
                <w:ilvl w:val="0"/>
                <w:numId w:val="119"/>
              </w:numPr>
              <w:ind w:left="284" w:hanging="284"/>
              <w:jc w:val="left"/>
              <w:rPr>
                <w:color w:val="000000" w:themeColor="text1"/>
                <w:lang w:val="en-US"/>
              </w:rPr>
            </w:pPr>
            <w:r w:rsidRPr="00EF6B21">
              <w:rPr>
                <w:b/>
                <w:color w:val="000000" w:themeColor="text1"/>
              </w:rPr>
              <w:t>Общо развиващи упраж</w:t>
            </w:r>
            <w:r w:rsidRPr="00EF6B21">
              <w:rPr>
                <w:b/>
                <w:color w:val="000000" w:themeColor="text1"/>
              </w:rPr>
              <w:softHyphen/>
              <w:t>нения:</w:t>
            </w:r>
          </w:p>
        </w:tc>
        <w:tc>
          <w:tcPr>
            <w:tcW w:w="390" w:type="pct"/>
            <w:vMerge w:val="restart"/>
            <w:tcBorders>
              <w:top w:val="single" w:sz="4" w:space="0" w:color="auto"/>
              <w:left w:val="single" w:sz="4" w:space="0" w:color="auto"/>
              <w:right w:val="single" w:sz="4" w:space="0" w:color="auto"/>
            </w:tcBorders>
            <w:vAlign w:val="center"/>
          </w:tcPr>
          <w:p w14:paraId="136D4537" w14:textId="4432759C" w:rsidR="00B622AC" w:rsidRPr="00EF6B21" w:rsidRDefault="00BF1D5D" w:rsidP="00067B3A">
            <w:pPr>
              <w:spacing w:line="240" w:lineRule="auto"/>
              <w:ind w:firstLine="0"/>
              <w:jc w:val="center"/>
              <w:rPr>
                <w:color w:val="000000" w:themeColor="text1"/>
              </w:rPr>
            </w:pPr>
            <w:r>
              <w:rPr>
                <w:color w:val="000000" w:themeColor="text1"/>
              </w:rPr>
              <w:t>6</w:t>
            </w:r>
            <w:r w:rsidR="00B622AC" w:rsidRPr="00EF6B21">
              <w:rPr>
                <w:color w:val="000000" w:themeColor="text1"/>
              </w:rPr>
              <w:t xml:space="preserve"> мин</w:t>
            </w:r>
          </w:p>
        </w:tc>
        <w:tc>
          <w:tcPr>
            <w:tcW w:w="391" w:type="pct"/>
            <w:tcBorders>
              <w:top w:val="single" w:sz="4" w:space="0" w:color="auto"/>
              <w:left w:val="single" w:sz="4" w:space="0" w:color="auto"/>
              <w:bottom w:val="nil"/>
              <w:right w:val="single" w:sz="4" w:space="0" w:color="auto"/>
            </w:tcBorders>
          </w:tcPr>
          <w:p w14:paraId="6204F93D" w14:textId="77777777" w:rsidR="00B622AC" w:rsidRPr="00EF6B21" w:rsidRDefault="00B622AC" w:rsidP="00067B3A">
            <w:pPr>
              <w:spacing w:line="240" w:lineRule="auto"/>
              <w:ind w:firstLine="0"/>
              <w:jc w:val="center"/>
              <w:rPr>
                <w:color w:val="000000" w:themeColor="text1"/>
                <w:lang w:val="en-US"/>
              </w:rPr>
            </w:pPr>
          </w:p>
        </w:tc>
        <w:tc>
          <w:tcPr>
            <w:tcW w:w="1796" w:type="pct"/>
            <w:vMerge w:val="restart"/>
            <w:tcBorders>
              <w:top w:val="single" w:sz="4" w:space="0" w:color="auto"/>
              <w:left w:val="single" w:sz="4" w:space="0" w:color="auto"/>
              <w:right w:val="single" w:sz="4" w:space="0" w:color="auto"/>
            </w:tcBorders>
            <w:vAlign w:val="center"/>
          </w:tcPr>
          <w:p w14:paraId="73DA8414" w14:textId="77777777" w:rsidR="00B622AC" w:rsidRPr="00EF6B21" w:rsidRDefault="00B622AC" w:rsidP="00067B3A">
            <w:pPr>
              <w:ind w:firstLine="0"/>
              <w:rPr>
                <w:color w:val="000000" w:themeColor="text1"/>
              </w:rPr>
            </w:pPr>
            <w:r w:rsidRPr="00EF6B21">
              <w:rPr>
                <w:color w:val="000000" w:themeColor="text1"/>
              </w:rPr>
              <w:t>С постепенно увеличаваща се бързина</w:t>
            </w:r>
          </w:p>
        </w:tc>
      </w:tr>
      <w:tr w:rsidR="00B622AC" w:rsidRPr="00EF6B21" w14:paraId="1D618E94" w14:textId="77777777" w:rsidTr="007279F3">
        <w:trPr>
          <w:trHeight w:val="284"/>
        </w:trPr>
        <w:tc>
          <w:tcPr>
            <w:tcW w:w="311" w:type="pct"/>
            <w:vMerge/>
            <w:tcBorders>
              <w:left w:val="single" w:sz="4" w:space="0" w:color="auto"/>
              <w:right w:val="single" w:sz="4" w:space="0" w:color="auto"/>
            </w:tcBorders>
            <w:vAlign w:val="center"/>
            <w:hideMark/>
          </w:tcPr>
          <w:p w14:paraId="16F62719" w14:textId="77777777" w:rsidR="00B622AC" w:rsidRPr="00E45158" w:rsidRDefault="00B622AC" w:rsidP="00067B3A">
            <w:pPr>
              <w:spacing w:line="240" w:lineRule="auto"/>
              <w:ind w:firstLine="0"/>
              <w:rPr>
                <w:b/>
                <w:color w:val="000000" w:themeColor="text1"/>
                <w:lang w:val="ru-RU"/>
              </w:rPr>
            </w:pPr>
          </w:p>
        </w:tc>
        <w:tc>
          <w:tcPr>
            <w:tcW w:w="2113" w:type="pct"/>
            <w:tcBorders>
              <w:top w:val="nil"/>
              <w:left w:val="single" w:sz="4" w:space="0" w:color="auto"/>
              <w:bottom w:val="nil"/>
              <w:right w:val="single" w:sz="4" w:space="0" w:color="auto"/>
            </w:tcBorders>
          </w:tcPr>
          <w:p w14:paraId="7C46A892" w14:textId="77777777" w:rsidR="00B622AC" w:rsidRPr="00EF6B21" w:rsidRDefault="00B622AC" w:rsidP="00D9798A">
            <w:pPr>
              <w:pStyle w:val="ListParagraph"/>
              <w:numPr>
                <w:ilvl w:val="0"/>
                <w:numId w:val="111"/>
              </w:numPr>
              <w:tabs>
                <w:tab w:val="left" w:pos="283"/>
              </w:tabs>
              <w:spacing w:line="240" w:lineRule="auto"/>
              <w:ind w:left="321" w:right="28" w:hanging="284"/>
              <w:rPr>
                <w:color w:val="000000" w:themeColor="text1"/>
              </w:rPr>
            </w:pPr>
            <w:r w:rsidRPr="00EF6B21">
              <w:rPr>
                <w:color w:val="000000" w:themeColor="text1"/>
              </w:rPr>
              <w:t>ходом на пръсти, на пети, на външна и вътрешна част на ходилата</w:t>
            </w:r>
          </w:p>
        </w:tc>
        <w:tc>
          <w:tcPr>
            <w:tcW w:w="390" w:type="pct"/>
            <w:vMerge/>
            <w:tcBorders>
              <w:left w:val="single" w:sz="4" w:space="0" w:color="auto"/>
              <w:right w:val="single" w:sz="4" w:space="0" w:color="auto"/>
            </w:tcBorders>
            <w:vAlign w:val="center"/>
          </w:tcPr>
          <w:p w14:paraId="3DBDD59C" w14:textId="77777777" w:rsidR="00B622AC" w:rsidRPr="00E45158" w:rsidRDefault="00B622AC" w:rsidP="00067B3A">
            <w:pPr>
              <w:spacing w:line="240" w:lineRule="auto"/>
              <w:ind w:firstLine="0"/>
              <w:jc w:val="center"/>
              <w:rPr>
                <w:color w:val="000000" w:themeColor="text1"/>
                <w:lang w:val="ru-RU"/>
              </w:rPr>
            </w:pPr>
          </w:p>
        </w:tc>
        <w:tc>
          <w:tcPr>
            <w:tcW w:w="391" w:type="pct"/>
            <w:tcBorders>
              <w:top w:val="nil"/>
              <w:left w:val="single" w:sz="4" w:space="0" w:color="auto"/>
              <w:bottom w:val="nil"/>
              <w:right w:val="single" w:sz="4" w:space="0" w:color="auto"/>
            </w:tcBorders>
            <w:vAlign w:val="center"/>
          </w:tcPr>
          <w:p w14:paraId="36B8A328" w14:textId="77777777" w:rsidR="00B622AC" w:rsidRPr="00E45158" w:rsidRDefault="00B622AC" w:rsidP="00067B3A">
            <w:pPr>
              <w:spacing w:line="240" w:lineRule="auto"/>
              <w:ind w:firstLine="0"/>
              <w:jc w:val="center"/>
              <w:rPr>
                <w:color w:val="000000" w:themeColor="text1"/>
                <w:lang w:val="ru-RU"/>
              </w:rPr>
            </w:pPr>
          </w:p>
        </w:tc>
        <w:tc>
          <w:tcPr>
            <w:tcW w:w="1796" w:type="pct"/>
            <w:vMerge/>
            <w:tcBorders>
              <w:left w:val="single" w:sz="4" w:space="0" w:color="auto"/>
              <w:right w:val="single" w:sz="4" w:space="0" w:color="auto"/>
            </w:tcBorders>
            <w:vAlign w:val="center"/>
          </w:tcPr>
          <w:p w14:paraId="6457F512" w14:textId="77777777" w:rsidR="00B622AC" w:rsidRPr="00E45158" w:rsidRDefault="00B622AC" w:rsidP="00067B3A">
            <w:pPr>
              <w:spacing w:line="240" w:lineRule="auto"/>
              <w:ind w:firstLine="0"/>
              <w:rPr>
                <w:color w:val="000000" w:themeColor="text1"/>
                <w:lang w:val="ru-RU"/>
              </w:rPr>
            </w:pPr>
          </w:p>
        </w:tc>
      </w:tr>
      <w:tr w:rsidR="00B622AC" w:rsidRPr="00EF6B21" w14:paraId="3DE9A931" w14:textId="77777777" w:rsidTr="007279F3">
        <w:tc>
          <w:tcPr>
            <w:tcW w:w="311" w:type="pct"/>
            <w:vMerge/>
            <w:tcBorders>
              <w:left w:val="single" w:sz="4" w:space="0" w:color="auto"/>
              <w:right w:val="single" w:sz="4" w:space="0" w:color="auto"/>
            </w:tcBorders>
            <w:vAlign w:val="center"/>
            <w:hideMark/>
          </w:tcPr>
          <w:p w14:paraId="42A791D7" w14:textId="77777777" w:rsidR="00B622AC" w:rsidRPr="00E45158" w:rsidRDefault="00B622AC" w:rsidP="00067B3A">
            <w:pPr>
              <w:spacing w:line="240" w:lineRule="auto"/>
              <w:ind w:firstLine="0"/>
              <w:rPr>
                <w:b/>
                <w:color w:val="000000" w:themeColor="text1"/>
                <w:lang w:val="ru-RU"/>
              </w:rPr>
            </w:pPr>
          </w:p>
        </w:tc>
        <w:tc>
          <w:tcPr>
            <w:tcW w:w="2113" w:type="pct"/>
            <w:tcBorders>
              <w:top w:val="nil"/>
              <w:left w:val="single" w:sz="4" w:space="0" w:color="auto"/>
              <w:bottom w:val="nil"/>
              <w:right w:val="single" w:sz="4" w:space="0" w:color="auto"/>
            </w:tcBorders>
          </w:tcPr>
          <w:p w14:paraId="3192C949" w14:textId="77777777" w:rsidR="00B622AC" w:rsidRPr="00EF6B21" w:rsidRDefault="00B622AC" w:rsidP="00D9798A">
            <w:pPr>
              <w:pStyle w:val="ListParagraph"/>
              <w:numPr>
                <w:ilvl w:val="0"/>
                <w:numId w:val="111"/>
              </w:numPr>
              <w:tabs>
                <w:tab w:val="left" w:pos="334"/>
              </w:tabs>
              <w:spacing w:line="240" w:lineRule="auto"/>
              <w:ind w:left="321" w:right="28" w:hanging="321"/>
              <w:rPr>
                <w:color w:val="000000" w:themeColor="text1"/>
              </w:rPr>
            </w:pPr>
            <w:r w:rsidRPr="00EF6B21">
              <w:rPr>
                <w:color w:val="000000" w:themeColor="text1"/>
              </w:rPr>
              <w:t>лек бегом; с високо повдигнати колена; с изнасяне подбедрицата назад; с изнасяне колената в страни; зигзагообразно</w:t>
            </w:r>
          </w:p>
        </w:tc>
        <w:tc>
          <w:tcPr>
            <w:tcW w:w="390" w:type="pct"/>
            <w:vMerge/>
            <w:tcBorders>
              <w:left w:val="single" w:sz="4" w:space="0" w:color="auto"/>
              <w:right w:val="single" w:sz="4" w:space="0" w:color="auto"/>
            </w:tcBorders>
            <w:vAlign w:val="center"/>
          </w:tcPr>
          <w:p w14:paraId="6740C9BD" w14:textId="77777777" w:rsidR="00B622AC" w:rsidRPr="00E45158" w:rsidRDefault="00B622AC" w:rsidP="00067B3A">
            <w:pPr>
              <w:spacing w:line="240" w:lineRule="auto"/>
              <w:ind w:firstLine="0"/>
              <w:jc w:val="center"/>
              <w:rPr>
                <w:color w:val="000000" w:themeColor="text1"/>
                <w:lang w:val="ru-RU"/>
              </w:rPr>
            </w:pPr>
          </w:p>
        </w:tc>
        <w:tc>
          <w:tcPr>
            <w:tcW w:w="391" w:type="pct"/>
            <w:tcBorders>
              <w:top w:val="nil"/>
              <w:left w:val="single" w:sz="4" w:space="0" w:color="auto"/>
              <w:bottom w:val="nil"/>
              <w:right w:val="single" w:sz="4" w:space="0" w:color="auto"/>
            </w:tcBorders>
            <w:vAlign w:val="center"/>
          </w:tcPr>
          <w:p w14:paraId="3B8837CB" w14:textId="77777777" w:rsidR="00B622AC" w:rsidRPr="00E45158" w:rsidRDefault="00B622AC" w:rsidP="00067B3A">
            <w:pPr>
              <w:spacing w:line="240" w:lineRule="auto"/>
              <w:ind w:firstLine="0"/>
              <w:jc w:val="center"/>
              <w:rPr>
                <w:color w:val="000000" w:themeColor="text1"/>
                <w:lang w:val="ru-RU"/>
              </w:rPr>
            </w:pPr>
          </w:p>
        </w:tc>
        <w:tc>
          <w:tcPr>
            <w:tcW w:w="1796" w:type="pct"/>
            <w:vMerge/>
            <w:tcBorders>
              <w:left w:val="single" w:sz="4" w:space="0" w:color="auto"/>
              <w:right w:val="single" w:sz="4" w:space="0" w:color="auto"/>
            </w:tcBorders>
            <w:vAlign w:val="center"/>
          </w:tcPr>
          <w:p w14:paraId="73D1424E" w14:textId="77777777" w:rsidR="00B622AC" w:rsidRPr="00E45158" w:rsidRDefault="00B622AC" w:rsidP="00067B3A">
            <w:pPr>
              <w:spacing w:line="240" w:lineRule="auto"/>
              <w:ind w:firstLine="0"/>
              <w:rPr>
                <w:color w:val="000000" w:themeColor="text1"/>
                <w:lang w:val="ru-RU"/>
              </w:rPr>
            </w:pPr>
          </w:p>
        </w:tc>
      </w:tr>
      <w:tr w:rsidR="00B622AC" w:rsidRPr="00EF6B21" w14:paraId="44D78FD9" w14:textId="77777777" w:rsidTr="007279F3">
        <w:tc>
          <w:tcPr>
            <w:tcW w:w="311" w:type="pct"/>
            <w:vMerge/>
            <w:tcBorders>
              <w:left w:val="single" w:sz="4" w:space="0" w:color="auto"/>
              <w:right w:val="single" w:sz="4" w:space="0" w:color="auto"/>
            </w:tcBorders>
            <w:vAlign w:val="center"/>
            <w:hideMark/>
          </w:tcPr>
          <w:p w14:paraId="480C8435" w14:textId="77777777" w:rsidR="00B622AC" w:rsidRPr="00E45158" w:rsidRDefault="00B622AC" w:rsidP="00067B3A">
            <w:pPr>
              <w:spacing w:line="240" w:lineRule="auto"/>
              <w:ind w:firstLine="0"/>
              <w:rPr>
                <w:b/>
                <w:color w:val="000000" w:themeColor="text1"/>
                <w:lang w:val="ru-RU"/>
              </w:rPr>
            </w:pPr>
          </w:p>
        </w:tc>
        <w:tc>
          <w:tcPr>
            <w:tcW w:w="2113" w:type="pct"/>
            <w:tcBorders>
              <w:top w:val="nil"/>
              <w:left w:val="single" w:sz="4" w:space="0" w:color="auto"/>
              <w:bottom w:val="nil"/>
              <w:right w:val="single" w:sz="4" w:space="0" w:color="auto"/>
            </w:tcBorders>
          </w:tcPr>
          <w:p w14:paraId="2338C311" w14:textId="77777777" w:rsidR="00B622AC" w:rsidRPr="00EF6B21" w:rsidRDefault="00B622AC" w:rsidP="00D9798A">
            <w:pPr>
              <w:pStyle w:val="ListParagraph"/>
              <w:numPr>
                <w:ilvl w:val="0"/>
                <w:numId w:val="111"/>
              </w:numPr>
              <w:tabs>
                <w:tab w:val="left" w:pos="321"/>
              </w:tabs>
              <w:spacing w:line="240" w:lineRule="auto"/>
              <w:ind w:left="321" w:right="28" w:hanging="321"/>
              <w:rPr>
                <w:color w:val="000000" w:themeColor="text1"/>
              </w:rPr>
            </w:pPr>
            <w:r w:rsidRPr="00EF6B21">
              <w:rPr>
                <w:color w:val="000000" w:themeColor="text1"/>
              </w:rPr>
              <w:t>упражнения за горни крайници</w:t>
            </w:r>
          </w:p>
        </w:tc>
        <w:tc>
          <w:tcPr>
            <w:tcW w:w="390" w:type="pct"/>
            <w:vMerge/>
            <w:tcBorders>
              <w:left w:val="single" w:sz="4" w:space="0" w:color="auto"/>
              <w:right w:val="single" w:sz="4" w:space="0" w:color="auto"/>
            </w:tcBorders>
            <w:vAlign w:val="center"/>
          </w:tcPr>
          <w:p w14:paraId="53A02689" w14:textId="77777777" w:rsidR="00B622AC" w:rsidRPr="00EF6B21" w:rsidRDefault="00B622AC" w:rsidP="00067B3A">
            <w:pPr>
              <w:spacing w:line="240" w:lineRule="auto"/>
              <w:ind w:firstLine="0"/>
              <w:jc w:val="center"/>
              <w:rPr>
                <w:color w:val="000000" w:themeColor="text1"/>
                <w:lang w:val="en-US"/>
              </w:rPr>
            </w:pPr>
          </w:p>
        </w:tc>
        <w:tc>
          <w:tcPr>
            <w:tcW w:w="391" w:type="pct"/>
            <w:tcBorders>
              <w:top w:val="nil"/>
              <w:left w:val="single" w:sz="4" w:space="0" w:color="auto"/>
              <w:bottom w:val="nil"/>
              <w:right w:val="single" w:sz="4" w:space="0" w:color="auto"/>
            </w:tcBorders>
            <w:vAlign w:val="center"/>
          </w:tcPr>
          <w:p w14:paraId="41F33AEC" w14:textId="77777777" w:rsidR="00B622AC" w:rsidRPr="00EF6B21" w:rsidRDefault="00B622AC" w:rsidP="00067B3A">
            <w:pPr>
              <w:spacing w:line="240" w:lineRule="auto"/>
              <w:ind w:firstLine="0"/>
              <w:jc w:val="center"/>
              <w:rPr>
                <w:color w:val="000000" w:themeColor="text1"/>
                <w:lang w:val="en-US"/>
              </w:rPr>
            </w:pPr>
          </w:p>
        </w:tc>
        <w:tc>
          <w:tcPr>
            <w:tcW w:w="1796" w:type="pct"/>
            <w:vMerge/>
            <w:tcBorders>
              <w:left w:val="single" w:sz="4" w:space="0" w:color="auto"/>
              <w:right w:val="single" w:sz="4" w:space="0" w:color="auto"/>
            </w:tcBorders>
            <w:vAlign w:val="center"/>
          </w:tcPr>
          <w:p w14:paraId="2B2851D1" w14:textId="77777777" w:rsidR="00B622AC" w:rsidRPr="00EF6B21" w:rsidRDefault="00B622AC" w:rsidP="00067B3A">
            <w:pPr>
              <w:spacing w:line="240" w:lineRule="auto"/>
              <w:ind w:firstLine="0"/>
              <w:rPr>
                <w:color w:val="000000" w:themeColor="text1"/>
                <w:lang w:val="en-US"/>
              </w:rPr>
            </w:pPr>
          </w:p>
        </w:tc>
      </w:tr>
      <w:tr w:rsidR="00B622AC" w:rsidRPr="00EF6B21" w14:paraId="682EE101" w14:textId="77777777" w:rsidTr="007279F3">
        <w:tc>
          <w:tcPr>
            <w:tcW w:w="311" w:type="pct"/>
            <w:vMerge/>
            <w:tcBorders>
              <w:left w:val="single" w:sz="4" w:space="0" w:color="auto"/>
              <w:right w:val="single" w:sz="4" w:space="0" w:color="auto"/>
            </w:tcBorders>
            <w:vAlign w:val="center"/>
            <w:hideMark/>
          </w:tcPr>
          <w:p w14:paraId="1CB65844" w14:textId="77777777" w:rsidR="00B622AC" w:rsidRPr="00EF6B21" w:rsidRDefault="00B622AC" w:rsidP="00067B3A">
            <w:pPr>
              <w:spacing w:line="240" w:lineRule="auto"/>
              <w:ind w:firstLine="0"/>
              <w:rPr>
                <w:b/>
                <w:color w:val="000000" w:themeColor="text1"/>
                <w:lang w:val="en-US"/>
              </w:rPr>
            </w:pPr>
          </w:p>
        </w:tc>
        <w:tc>
          <w:tcPr>
            <w:tcW w:w="2113" w:type="pct"/>
            <w:tcBorders>
              <w:top w:val="nil"/>
              <w:left w:val="single" w:sz="4" w:space="0" w:color="auto"/>
              <w:bottom w:val="nil"/>
              <w:right w:val="single" w:sz="4" w:space="0" w:color="auto"/>
            </w:tcBorders>
          </w:tcPr>
          <w:p w14:paraId="1A64F9C7" w14:textId="77777777" w:rsidR="00B622AC" w:rsidRPr="00EF6B21" w:rsidRDefault="00B622AC" w:rsidP="00D9798A">
            <w:pPr>
              <w:pStyle w:val="ListParagraph"/>
              <w:numPr>
                <w:ilvl w:val="0"/>
                <w:numId w:val="111"/>
              </w:numPr>
              <w:tabs>
                <w:tab w:val="left" w:pos="300"/>
              </w:tabs>
              <w:spacing w:line="240" w:lineRule="auto"/>
              <w:ind w:left="0" w:right="28" w:firstLine="0"/>
              <w:rPr>
                <w:color w:val="000000" w:themeColor="text1"/>
              </w:rPr>
            </w:pPr>
            <w:r w:rsidRPr="00EF6B21">
              <w:rPr>
                <w:color w:val="000000" w:themeColor="text1"/>
              </w:rPr>
              <w:t>въртене в лакътните стави</w:t>
            </w:r>
          </w:p>
        </w:tc>
        <w:tc>
          <w:tcPr>
            <w:tcW w:w="390" w:type="pct"/>
            <w:vMerge/>
            <w:tcBorders>
              <w:left w:val="single" w:sz="4" w:space="0" w:color="auto"/>
              <w:right w:val="single" w:sz="4" w:space="0" w:color="auto"/>
            </w:tcBorders>
            <w:vAlign w:val="center"/>
          </w:tcPr>
          <w:p w14:paraId="2ECF0F4D" w14:textId="77777777" w:rsidR="00B622AC" w:rsidRPr="00EF6B21" w:rsidRDefault="00B622AC" w:rsidP="00067B3A">
            <w:pPr>
              <w:spacing w:line="240" w:lineRule="auto"/>
              <w:ind w:firstLine="0"/>
              <w:jc w:val="center"/>
              <w:rPr>
                <w:color w:val="000000" w:themeColor="text1"/>
                <w:lang w:val="en-US"/>
              </w:rPr>
            </w:pPr>
          </w:p>
        </w:tc>
        <w:tc>
          <w:tcPr>
            <w:tcW w:w="391" w:type="pct"/>
            <w:tcBorders>
              <w:top w:val="nil"/>
              <w:left w:val="single" w:sz="4" w:space="0" w:color="auto"/>
              <w:bottom w:val="nil"/>
              <w:right w:val="single" w:sz="4" w:space="0" w:color="auto"/>
            </w:tcBorders>
            <w:vAlign w:val="center"/>
          </w:tcPr>
          <w:p w14:paraId="588AC5CD" w14:textId="77777777" w:rsidR="00B622AC" w:rsidRPr="00EF6B21" w:rsidRDefault="00B622AC" w:rsidP="00067B3A">
            <w:pPr>
              <w:spacing w:line="240" w:lineRule="auto"/>
              <w:ind w:firstLine="0"/>
              <w:jc w:val="center"/>
              <w:rPr>
                <w:color w:val="000000" w:themeColor="text1"/>
                <w:lang w:val="en-US"/>
              </w:rPr>
            </w:pPr>
          </w:p>
        </w:tc>
        <w:tc>
          <w:tcPr>
            <w:tcW w:w="1796" w:type="pct"/>
            <w:vMerge/>
            <w:tcBorders>
              <w:left w:val="single" w:sz="4" w:space="0" w:color="auto"/>
              <w:right w:val="single" w:sz="4" w:space="0" w:color="auto"/>
            </w:tcBorders>
            <w:vAlign w:val="center"/>
          </w:tcPr>
          <w:p w14:paraId="5ED33897" w14:textId="77777777" w:rsidR="00B622AC" w:rsidRPr="00EF6B21" w:rsidRDefault="00B622AC" w:rsidP="00067B3A">
            <w:pPr>
              <w:spacing w:line="240" w:lineRule="auto"/>
              <w:ind w:firstLine="0"/>
              <w:rPr>
                <w:color w:val="000000" w:themeColor="text1"/>
                <w:lang w:val="en-US"/>
              </w:rPr>
            </w:pPr>
          </w:p>
        </w:tc>
      </w:tr>
      <w:tr w:rsidR="00B622AC" w:rsidRPr="00EF6B21" w14:paraId="068B9922" w14:textId="77777777" w:rsidTr="007279F3">
        <w:tc>
          <w:tcPr>
            <w:tcW w:w="311" w:type="pct"/>
            <w:vMerge/>
            <w:tcBorders>
              <w:left w:val="single" w:sz="4" w:space="0" w:color="auto"/>
              <w:right w:val="single" w:sz="4" w:space="0" w:color="auto"/>
            </w:tcBorders>
            <w:vAlign w:val="center"/>
            <w:hideMark/>
          </w:tcPr>
          <w:p w14:paraId="697ACFA2" w14:textId="77777777" w:rsidR="00B622AC" w:rsidRPr="00EF6B21" w:rsidRDefault="00B622AC" w:rsidP="00067B3A">
            <w:pPr>
              <w:spacing w:line="240" w:lineRule="auto"/>
              <w:ind w:firstLine="0"/>
              <w:rPr>
                <w:b/>
                <w:color w:val="000000" w:themeColor="text1"/>
                <w:lang w:val="en-US"/>
              </w:rPr>
            </w:pPr>
          </w:p>
        </w:tc>
        <w:tc>
          <w:tcPr>
            <w:tcW w:w="2113" w:type="pct"/>
            <w:tcBorders>
              <w:top w:val="nil"/>
              <w:left w:val="single" w:sz="4" w:space="0" w:color="auto"/>
              <w:bottom w:val="nil"/>
              <w:right w:val="single" w:sz="4" w:space="0" w:color="auto"/>
            </w:tcBorders>
            <w:hideMark/>
          </w:tcPr>
          <w:p w14:paraId="277C65C0" w14:textId="77777777" w:rsidR="00B622AC" w:rsidRPr="00EF6B21" w:rsidRDefault="00B622AC" w:rsidP="00D9798A">
            <w:pPr>
              <w:pStyle w:val="ListParagraph"/>
              <w:numPr>
                <w:ilvl w:val="0"/>
                <w:numId w:val="111"/>
              </w:numPr>
              <w:tabs>
                <w:tab w:val="left" w:pos="317"/>
              </w:tabs>
              <w:spacing w:line="240" w:lineRule="auto"/>
              <w:ind w:left="321" w:right="28" w:hanging="284"/>
              <w:rPr>
                <w:color w:val="000000" w:themeColor="text1"/>
              </w:rPr>
            </w:pPr>
            <w:r w:rsidRPr="00EF6B21">
              <w:rPr>
                <w:color w:val="000000" w:themeColor="text1"/>
              </w:rPr>
              <w:t>извивки в ляво и дясно на разноименна крачка</w:t>
            </w:r>
          </w:p>
        </w:tc>
        <w:tc>
          <w:tcPr>
            <w:tcW w:w="390" w:type="pct"/>
            <w:vMerge/>
            <w:tcBorders>
              <w:left w:val="single" w:sz="4" w:space="0" w:color="auto"/>
              <w:right w:val="single" w:sz="4" w:space="0" w:color="auto"/>
            </w:tcBorders>
            <w:vAlign w:val="center"/>
            <w:hideMark/>
          </w:tcPr>
          <w:p w14:paraId="6A583FCE" w14:textId="77777777" w:rsidR="00B622AC" w:rsidRPr="00E45158" w:rsidRDefault="00B622AC" w:rsidP="00067B3A">
            <w:pPr>
              <w:spacing w:line="240" w:lineRule="auto"/>
              <w:ind w:firstLine="0"/>
              <w:jc w:val="center"/>
              <w:rPr>
                <w:color w:val="000000" w:themeColor="text1"/>
                <w:lang w:val="ru-RU"/>
              </w:rPr>
            </w:pPr>
          </w:p>
        </w:tc>
        <w:tc>
          <w:tcPr>
            <w:tcW w:w="391" w:type="pct"/>
            <w:tcBorders>
              <w:top w:val="nil"/>
              <w:left w:val="single" w:sz="4" w:space="0" w:color="auto"/>
              <w:bottom w:val="nil"/>
              <w:right w:val="single" w:sz="4" w:space="0" w:color="auto"/>
            </w:tcBorders>
            <w:vAlign w:val="center"/>
          </w:tcPr>
          <w:p w14:paraId="56949F7F" w14:textId="77777777" w:rsidR="00B622AC" w:rsidRPr="00E45158" w:rsidRDefault="00B622AC" w:rsidP="00067B3A">
            <w:pPr>
              <w:spacing w:line="240" w:lineRule="auto"/>
              <w:ind w:firstLine="0"/>
              <w:jc w:val="center"/>
              <w:rPr>
                <w:color w:val="000000" w:themeColor="text1"/>
                <w:lang w:val="ru-RU"/>
              </w:rPr>
            </w:pPr>
          </w:p>
        </w:tc>
        <w:tc>
          <w:tcPr>
            <w:tcW w:w="1796" w:type="pct"/>
            <w:vMerge/>
            <w:tcBorders>
              <w:left w:val="single" w:sz="4" w:space="0" w:color="auto"/>
              <w:right w:val="single" w:sz="4" w:space="0" w:color="auto"/>
            </w:tcBorders>
            <w:vAlign w:val="center"/>
            <w:hideMark/>
          </w:tcPr>
          <w:p w14:paraId="1EB7A6ED" w14:textId="77777777" w:rsidR="00B622AC" w:rsidRPr="00E45158" w:rsidRDefault="00B622AC" w:rsidP="00067B3A">
            <w:pPr>
              <w:spacing w:line="240" w:lineRule="auto"/>
              <w:ind w:firstLine="0"/>
              <w:rPr>
                <w:color w:val="000000" w:themeColor="text1"/>
                <w:lang w:val="ru-RU"/>
              </w:rPr>
            </w:pPr>
          </w:p>
        </w:tc>
      </w:tr>
      <w:tr w:rsidR="00B622AC" w:rsidRPr="00EF6B21" w14:paraId="1FC7D5CF" w14:textId="77777777" w:rsidTr="007279F3">
        <w:tc>
          <w:tcPr>
            <w:tcW w:w="311" w:type="pct"/>
            <w:vMerge/>
            <w:tcBorders>
              <w:left w:val="single" w:sz="4" w:space="0" w:color="auto"/>
              <w:right w:val="single" w:sz="4" w:space="0" w:color="auto"/>
            </w:tcBorders>
            <w:vAlign w:val="center"/>
            <w:hideMark/>
          </w:tcPr>
          <w:p w14:paraId="347E6852" w14:textId="77777777" w:rsidR="00B622AC" w:rsidRPr="00E45158" w:rsidRDefault="00B622AC" w:rsidP="00067B3A">
            <w:pPr>
              <w:spacing w:line="240" w:lineRule="auto"/>
              <w:ind w:firstLine="0"/>
              <w:rPr>
                <w:b/>
                <w:color w:val="000000" w:themeColor="text1"/>
                <w:lang w:val="ru-RU"/>
              </w:rPr>
            </w:pPr>
          </w:p>
        </w:tc>
        <w:tc>
          <w:tcPr>
            <w:tcW w:w="2113" w:type="pct"/>
            <w:tcBorders>
              <w:top w:val="nil"/>
              <w:left w:val="single" w:sz="4" w:space="0" w:color="auto"/>
              <w:bottom w:val="nil"/>
              <w:right w:val="single" w:sz="4" w:space="0" w:color="auto"/>
            </w:tcBorders>
            <w:hideMark/>
          </w:tcPr>
          <w:p w14:paraId="7074E9C1" w14:textId="77777777" w:rsidR="00B622AC" w:rsidRPr="00EF6B21" w:rsidRDefault="00B622AC" w:rsidP="00D9798A">
            <w:pPr>
              <w:pStyle w:val="ListParagraph"/>
              <w:numPr>
                <w:ilvl w:val="0"/>
                <w:numId w:val="111"/>
              </w:numPr>
              <w:tabs>
                <w:tab w:val="left" w:pos="300"/>
              </w:tabs>
              <w:spacing w:line="240" w:lineRule="auto"/>
              <w:ind w:left="321" w:right="28" w:hanging="284"/>
              <w:rPr>
                <w:color w:val="000000" w:themeColor="text1"/>
              </w:rPr>
            </w:pPr>
            <w:r w:rsidRPr="00EF6B21">
              <w:rPr>
                <w:color w:val="000000" w:themeColor="text1"/>
              </w:rPr>
              <w:t>от място въртене в ляво и дяс</w:t>
            </w:r>
            <w:r w:rsidRPr="00EF6B21">
              <w:rPr>
                <w:color w:val="000000" w:themeColor="text1"/>
              </w:rPr>
              <w:softHyphen/>
              <w:t>но в кръста</w:t>
            </w:r>
          </w:p>
        </w:tc>
        <w:tc>
          <w:tcPr>
            <w:tcW w:w="390" w:type="pct"/>
            <w:vMerge/>
            <w:tcBorders>
              <w:left w:val="single" w:sz="4" w:space="0" w:color="auto"/>
              <w:right w:val="single" w:sz="4" w:space="0" w:color="auto"/>
            </w:tcBorders>
            <w:vAlign w:val="center"/>
            <w:hideMark/>
          </w:tcPr>
          <w:p w14:paraId="50387465" w14:textId="77777777" w:rsidR="00B622AC" w:rsidRPr="00E45158" w:rsidRDefault="00B622AC" w:rsidP="00067B3A">
            <w:pPr>
              <w:spacing w:line="240" w:lineRule="auto"/>
              <w:ind w:firstLine="0"/>
              <w:jc w:val="center"/>
              <w:rPr>
                <w:color w:val="000000" w:themeColor="text1"/>
                <w:lang w:val="ru-RU"/>
              </w:rPr>
            </w:pPr>
          </w:p>
        </w:tc>
        <w:tc>
          <w:tcPr>
            <w:tcW w:w="391" w:type="pct"/>
            <w:tcBorders>
              <w:top w:val="nil"/>
              <w:left w:val="single" w:sz="4" w:space="0" w:color="auto"/>
              <w:bottom w:val="nil"/>
              <w:right w:val="single" w:sz="4" w:space="0" w:color="auto"/>
            </w:tcBorders>
            <w:vAlign w:val="center"/>
          </w:tcPr>
          <w:p w14:paraId="20D61418" w14:textId="77777777" w:rsidR="00B622AC" w:rsidRPr="00E45158" w:rsidRDefault="00B622AC" w:rsidP="00067B3A">
            <w:pPr>
              <w:spacing w:line="240" w:lineRule="auto"/>
              <w:ind w:firstLine="0"/>
              <w:jc w:val="center"/>
              <w:rPr>
                <w:color w:val="000000" w:themeColor="text1"/>
                <w:lang w:val="ru-RU"/>
              </w:rPr>
            </w:pPr>
          </w:p>
        </w:tc>
        <w:tc>
          <w:tcPr>
            <w:tcW w:w="1796" w:type="pct"/>
            <w:vMerge/>
            <w:tcBorders>
              <w:left w:val="single" w:sz="4" w:space="0" w:color="auto"/>
              <w:right w:val="single" w:sz="4" w:space="0" w:color="auto"/>
            </w:tcBorders>
            <w:vAlign w:val="center"/>
            <w:hideMark/>
          </w:tcPr>
          <w:p w14:paraId="4FCDA88C" w14:textId="77777777" w:rsidR="00B622AC" w:rsidRPr="00E45158" w:rsidRDefault="00B622AC" w:rsidP="00067B3A">
            <w:pPr>
              <w:spacing w:line="240" w:lineRule="auto"/>
              <w:ind w:firstLine="0"/>
              <w:rPr>
                <w:color w:val="000000" w:themeColor="text1"/>
                <w:lang w:val="ru-RU"/>
              </w:rPr>
            </w:pPr>
          </w:p>
        </w:tc>
      </w:tr>
      <w:tr w:rsidR="00B622AC" w:rsidRPr="00EF6B21" w14:paraId="3B32F784" w14:textId="77777777" w:rsidTr="007279F3">
        <w:tc>
          <w:tcPr>
            <w:tcW w:w="311" w:type="pct"/>
            <w:vMerge/>
            <w:tcBorders>
              <w:left w:val="single" w:sz="4" w:space="0" w:color="auto"/>
              <w:right w:val="single" w:sz="4" w:space="0" w:color="auto"/>
            </w:tcBorders>
            <w:vAlign w:val="center"/>
            <w:hideMark/>
          </w:tcPr>
          <w:p w14:paraId="50621C99" w14:textId="77777777" w:rsidR="00B622AC" w:rsidRPr="00E45158" w:rsidRDefault="00B622AC" w:rsidP="00067B3A">
            <w:pPr>
              <w:spacing w:line="240" w:lineRule="auto"/>
              <w:ind w:firstLine="0"/>
              <w:rPr>
                <w:b/>
                <w:color w:val="000000" w:themeColor="text1"/>
                <w:lang w:val="ru-RU"/>
              </w:rPr>
            </w:pPr>
          </w:p>
        </w:tc>
        <w:tc>
          <w:tcPr>
            <w:tcW w:w="2113" w:type="pct"/>
            <w:tcBorders>
              <w:top w:val="nil"/>
              <w:left w:val="single" w:sz="4" w:space="0" w:color="auto"/>
              <w:bottom w:val="nil"/>
              <w:right w:val="single" w:sz="4" w:space="0" w:color="auto"/>
            </w:tcBorders>
            <w:hideMark/>
          </w:tcPr>
          <w:p w14:paraId="5EEFEE79" w14:textId="77777777" w:rsidR="00B622AC" w:rsidRPr="00EF6B21" w:rsidRDefault="00B622AC" w:rsidP="00D9798A">
            <w:pPr>
              <w:pStyle w:val="ListParagraph"/>
              <w:numPr>
                <w:ilvl w:val="0"/>
                <w:numId w:val="111"/>
              </w:numPr>
              <w:tabs>
                <w:tab w:val="left" w:pos="266"/>
              </w:tabs>
              <w:spacing w:line="240" w:lineRule="auto"/>
              <w:ind w:left="0" w:right="28" w:firstLine="0"/>
              <w:rPr>
                <w:color w:val="000000" w:themeColor="text1"/>
              </w:rPr>
            </w:pPr>
            <w:r w:rsidRPr="00EF6B21">
              <w:rPr>
                <w:color w:val="000000" w:themeColor="text1"/>
              </w:rPr>
              <w:t>наклони напред и назад</w:t>
            </w:r>
          </w:p>
        </w:tc>
        <w:tc>
          <w:tcPr>
            <w:tcW w:w="390" w:type="pct"/>
            <w:vMerge/>
            <w:tcBorders>
              <w:left w:val="single" w:sz="4" w:space="0" w:color="auto"/>
              <w:right w:val="single" w:sz="4" w:space="0" w:color="auto"/>
            </w:tcBorders>
            <w:vAlign w:val="center"/>
          </w:tcPr>
          <w:p w14:paraId="359C9071" w14:textId="77777777" w:rsidR="00B622AC" w:rsidRPr="00EF6B21" w:rsidRDefault="00B622AC" w:rsidP="00067B3A">
            <w:pPr>
              <w:spacing w:line="240" w:lineRule="auto"/>
              <w:ind w:firstLine="0"/>
              <w:jc w:val="center"/>
              <w:rPr>
                <w:color w:val="000000" w:themeColor="text1"/>
                <w:lang w:val="en-US"/>
              </w:rPr>
            </w:pPr>
          </w:p>
        </w:tc>
        <w:tc>
          <w:tcPr>
            <w:tcW w:w="391" w:type="pct"/>
            <w:tcBorders>
              <w:top w:val="nil"/>
              <w:left w:val="single" w:sz="4" w:space="0" w:color="auto"/>
              <w:bottom w:val="nil"/>
              <w:right w:val="single" w:sz="4" w:space="0" w:color="auto"/>
            </w:tcBorders>
            <w:vAlign w:val="center"/>
          </w:tcPr>
          <w:p w14:paraId="525E1BE3" w14:textId="77777777" w:rsidR="00B622AC" w:rsidRPr="00EF6B21" w:rsidRDefault="00B622AC" w:rsidP="00067B3A">
            <w:pPr>
              <w:spacing w:line="240" w:lineRule="auto"/>
              <w:ind w:firstLine="0"/>
              <w:jc w:val="center"/>
              <w:rPr>
                <w:color w:val="000000" w:themeColor="text1"/>
                <w:lang w:val="en-US"/>
              </w:rPr>
            </w:pPr>
          </w:p>
        </w:tc>
        <w:tc>
          <w:tcPr>
            <w:tcW w:w="1796" w:type="pct"/>
            <w:vMerge/>
            <w:tcBorders>
              <w:left w:val="single" w:sz="4" w:space="0" w:color="auto"/>
              <w:right w:val="single" w:sz="4" w:space="0" w:color="auto"/>
            </w:tcBorders>
            <w:vAlign w:val="center"/>
            <w:hideMark/>
          </w:tcPr>
          <w:p w14:paraId="7F60AF53" w14:textId="77777777" w:rsidR="00B622AC" w:rsidRPr="00EF6B21" w:rsidRDefault="00B622AC" w:rsidP="00067B3A">
            <w:pPr>
              <w:spacing w:line="240" w:lineRule="auto"/>
              <w:ind w:firstLine="0"/>
              <w:rPr>
                <w:color w:val="000000" w:themeColor="text1"/>
                <w:lang w:val="en-US"/>
              </w:rPr>
            </w:pPr>
          </w:p>
        </w:tc>
      </w:tr>
      <w:tr w:rsidR="00B622AC" w:rsidRPr="00EF6B21" w14:paraId="7A66F6A2" w14:textId="77777777" w:rsidTr="007279F3">
        <w:tc>
          <w:tcPr>
            <w:tcW w:w="311" w:type="pct"/>
            <w:vMerge/>
            <w:tcBorders>
              <w:left w:val="single" w:sz="4" w:space="0" w:color="auto"/>
              <w:right w:val="single" w:sz="4" w:space="0" w:color="auto"/>
            </w:tcBorders>
            <w:vAlign w:val="center"/>
            <w:hideMark/>
          </w:tcPr>
          <w:p w14:paraId="2D4E603E" w14:textId="77777777" w:rsidR="00B622AC" w:rsidRPr="00EF6B21" w:rsidRDefault="00B622AC" w:rsidP="00067B3A">
            <w:pPr>
              <w:spacing w:line="240" w:lineRule="auto"/>
              <w:ind w:firstLine="0"/>
              <w:rPr>
                <w:b/>
                <w:color w:val="000000" w:themeColor="text1"/>
                <w:lang w:val="en-US"/>
              </w:rPr>
            </w:pPr>
          </w:p>
        </w:tc>
        <w:tc>
          <w:tcPr>
            <w:tcW w:w="2113" w:type="pct"/>
            <w:tcBorders>
              <w:top w:val="nil"/>
              <w:left w:val="single" w:sz="4" w:space="0" w:color="auto"/>
              <w:bottom w:val="single" w:sz="4" w:space="0" w:color="auto"/>
              <w:right w:val="single" w:sz="4" w:space="0" w:color="auto"/>
            </w:tcBorders>
          </w:tcPr>
          <w:p w14:paraId="32CEE378" w14:textId="77777777" w:rsidR="00B622AC" w:rsidRPr="00E45158" w:rsidRDefault="00B622AC" w:rsidP="00067B3A">
            <w:pPr>
              <w:spacing w:line="240" w:lineRule="auto"/>
              <w:ind w:right="28" w:firstLine="0"/>
              <w:rPr>
                <w:color w:val="000000" w:themeColor="text1"/>
                <w:lang w:val="ru-RU"/>
              </w:rPr>
            </w:pPr>
            <w:r w:rsidRPr="00EF6B21">
              <w:rPr>
                <w:color w:val="000000" w:themeColor="text1"/>
              </w:rPr>
              <w:t>Докосване с ръка пръстите на изнесен на разноименния крак напред и на едноименна встрани</w:t>
            </w:r>
          </w:p>
        </w:tc>
        <w:tc>
          <w:tcPr>
            <w:tcW w:w="390" w:type="pct"/>
            <w:vMerge/>
            <w:tcBorders>
              <w:left w:val="single" w:sz="4" w:space="0" w:color="auto"/>
              <w:bottom w:val="single" w:sz="4" w:space="0" w:color="auto"/>
              <w:right w:val="single" w:sz="4" w:space="0" w:color="auto"/>
            </w:tcBorders>
            <w:vAlign w:val="center"/>
          </w:tcPr>
          <w:p w14:paraId="45F94E3B" w14:textId="77777777" w:rsidR="00B622AC" w:rsidRPr="00E45158" w:rsidRDefault="00B622AC" w:rsidP="00067B3A">
            <w:pPr>
              <w:spacing w:line="240" w:lineRule="auto"/>
              <w:ind w:firstLine="0"/>
              <w:jc w:val="center"/>
              <w:rPr>
                <w:color w:val="000000" w:themeColor="text1"/>
                <w:lang w:val="ru-RU"/>
              </w:rPr>
            </w:pPr>
          </w:p>
        </w:tc>
        <w:tc>
          <w:tcPr>
            <w:tcW w:w="391" w:type="pct"/>
            <w:tcBorders>
              <w:top w:val="nil"/>
              <w:left w:val="single" w:sz="4" w:space="0" w:color="auto"/>
              <w:bottom w:val="single" w:sz="4" w:space="0" w:color="auto"/>
              <w:right w:val="single" w:sz="4" w:space="0" w:color="auto"/>
            </w:tcBorders>
            <w:vAlign w:val="center"/>
          </w:tcPr>
          <w:p w14:paraId="083B0CE5" w14:textId="77777777" w:rsidR="00B622AC" w:rsidRPr="00E45158" w:rsidRDefault="00B622AC" w:rsidP="00067B3A">
            <w:pPr>
              <w:spacing w:line="240" w:lineRule="auto"/>
              <w:ind w:firstLine="0"/>
              <w:jc w:val="center"/>
              <w:rPr>
                <w:color w:val="000000" w:themeColor="text1"/>
                <w:lang w:val="ru-RU"/>
              </w:rPr>
            </w:pPr>
          </w:p>
        </w:tc>
        <w:tc>
          <w:tcPr>
            <w:tcW w:w="1796" w:type="pct"/>
            <w:vMerge/>
            <w:tcBorders>
              <w:left w:val="single" w:sz="4" w:space="0" w:color="auto"/>
              <w:bottom w:val="single" w:sz="4" w:space="0" w:color="auto"/>
              <w:right w:val="single" w:sz="4" w:space="0" w:color="auto"/>
            </w:tcBorders>
            <w:vAlign w:val="center"/>
          </w:tcPr>
          <w:p w14:paraId="5C6A7067" w14:textId="77777777" w:rsidR="00B622AC" w:rsidRPr="00E45158" w:rsidRDefault="00B622AC" w:rsidP="00067B3A">
            <w:pPr>
              <w:spacing w:line="240" w:lineRule="auto"/>
              <w:ind w:firstLine="0"/>
              <w:rPr>
                <w:color w:val="000000" w:themeColor="text1"/>
                <w:lang w:val="ru-RU"/>
              </w:rPr>
            </w:pPr>
          </w:p>
        </w:tc>
      </w:tr>
      <w:tr w:rsidR="00B622AC" w:rsidRPr="00EF6B21" w14:paraId="147B91A8" w14:textId="77777777" w:rsidTr="007279F3">
        <w:tc>
          <w:tcPr>
            <w:tcW w:w="311" w:type="pct"/>
            <w:vMerge/>
            <w:tcBorders>
              <w:left w:val="single" w:sz="4" w:space="0" w:color="auto"/>
              <w:right w:val="single" w:sz="4" w:space="0" w:color="auto"/>
            </w:tcBorders>
            <w:vAlign w:val="center"/>
            <w:hideMark/>
          </w:tcPr>
          <w:p w14:paraId="5B108F2C" w14:textId="77777777" w:rsidR="00B622AC" w:rsidRPr="00E45158" w:rsidRDefault="00B622AC" w:rsidP="00067B3A">
            <w:pPr>
              <w:spacing w:line="240" w:lineRule="auto"/>
              <w:ind w:firstLine="0"/>
              <w:rPr>
                <w:b/>
                <w:color w:val="000000" w:themeColor="text1"/>
                <w:lang w:val="ru-RU"/>
              </w:rPr>
            </w:pPr>
          </w:p>
        </w:tc>
        <w:tc>
          <w:tcPr>
            <w:tcW w:w="2113" w:type="pct"/>
            <w:tcBorders>
              <w:top w:val="single" w:sz="4" w:space="0" w:color="auto"/>
              <w:left w:val="single" w:sz="4" w:space="0" w:color="auto"/>
              <w:bottom w:val="single" w:sz="4" w:space="0" w:color="auto"/>
              <w:right w:val="single" w:sz="4" w:space="0" w:color="auto"/>
            </w:tcBorders>
          </w:tcPr>
          <w:p w14:paraId="25518199" w14:textId="77777777" w:rsidR="00B622AC" w:rsidRPr="00EF6B21" w:rsidRDefault="00B622AC" w:rsidP="00067B3A">
            <w:pPr>
              <w:spacing w:line="240" w:lineRule="auto"/>
              <w:ind w:firstLine="0"/>
              <w:rPr>
                <w:color w:val="000000" w:themeColor="text1"/>
              </w:rPr>
            </w:pPr>
            <w:r w:rsidRPr="00EF4B5F">
              <w:rPr>
                <w:b/>
                <w:color w:val="000000" w:themeColor="text1"/>
              </w:rPr>
              <w:t>4.</w:t>
            </w:r>
            <w:r w:rsidRPr="00EF6B21">
              <w:rPr>
                <w:color w:val="000000" w:themeColor="text1"/>
              </w:rPr>
              <w:t xml:space="preserve"> </w:t>
            </w:r>
            <w:r w:rsidRPr="00EF6B21">
              <w:rPr>
                <w:b/>
                <w:color w:val="000000" w:themeColor="text1"/>
              </w:rPr>
              <w:t>Стречинг</w:t>
            </w:r>
          </w:p>
        </w:tc>
        <w:tc>
          <w:tcPr>
            <w:tcW w:w="390" w:type="pct"/>
            <w:tcBorders>
              <w:top w:val="single" w:sz="4" w:space="0" w:color="auto"/>
              <w:left w:val="single" w:sz="4" w:space="0" w:color="auto"/>
              <w:bottom w:val="single" w:sz="4" w:space="0" w:color="auto"/>
              <w:right w:val="single" w:sz="4" w:space="0" w:color="auto"/>
            </w:tcBorders>
            <w:vAlign w:val="center"/>
          </w:tcPr>
          <w:p w14:paraId="42E592AA" w14:textId="6DE2578E" w:rsidR="00B622AC" w:rsidRPr="00EF6B21" w:rsidRDefault="00BF1D5D" w:rsidP="00067B3A">
            <w:pPr>
              <w:spacing w:line="240" w:lineRule="auto"/>
              <w:ind w:firstLine="0"/>
              <w:jc w:val="center"/>
              <w:rPr>
                <w:color w:val="000000" w:themeColor="text1"/>
              </w:rPr>
            </w:pPr>
            <w:r>
              <w:rPr>
                <w:color w:val="000000" w:themeColor="text1"/>
              </w:rPr>
              <w:t>4</w:t>
            </w:r>
            <w:r w:rsidR="00B622AC" w:rsidRPr="00EF6B21">
              <w:rPr>
                <w:color w:val="000000" w:themeColor="text1"/>
              </w:rPr>
              <w:t xml:space="preserve"> мин</w:t>
            </w:r>
          </w:p>
        </w:tc>
        <w:tc>
          <w:tcPr>
            <w:tcW w:w="391" w:type="pct"/>
            <w:tcBorders>
              <w:top w:val="single" w:sz="4" w:space="0" w:color="auto"/>
              <w:left w:val="single" w:sz="4" w:space="0" w:color="auto"/>
              <w:bottom w:val="single" w:sz="4" w:space="0" w:color="auto"/>
              <w:right w:val="single" w:sz="4" w:space="0" w:color="auto"/>
            </w:tcBorders>
            <w:vAlign w:val="center"/>
          </w:tcPr>
          <w:p w14:paraId="7C38538E" w14:textId="77777777" w:rsidR="00B622AC" w:rsidRPr="00EF6B21" w:rsidRDefault="00B622AC" w:rsidP="00067B3A">
            <w:pPr>
              <w:spacing w:line="240" w:lineRule="auto"/>
              <w:ind w:firstLine="0"/>
              <w:jc w:val="center"/>
              <w:rPr>
                <w:color w:val="000000" w:themeColor="text1"/>
                <w:lang w:val="en-US"/>
              </w:rPr>
            </w:pPr>
          </w:p>
        </w:tc>
        <w:tc>
          <w:tcPr>
            <w:tcW w:w="1796" w:type="pct"/>
            <w:tcBorders>
              <w:top w:val="single" w:sz="4" w:space="0" w:color="auto"/>
              <w:left w:val="single" w:sz="4" w:space="0" w:color="auto"/>
              <w:bottom w:val="single" w:sz="4" w:space="0" w:color="auto"/>
              <w:right w:val="single" w:sz="4" w:space="0" w:color="auto"/>
            </w:tcBorders>
            <w:vAlign w:val="center"/>
          </w:tcPr>
          <w:p w14:paraId="17EA5996" w14:textId="77777777" w:rsidR="00B622AC" w:rsidRPr="00EF6B21" w:rsidRDefault="00B622AC" w:rsidP="00067B3A">
            <w:pPr>
              <w:spacing w:line="240" w:lineRule="auto"/>
              <w:ind w:firstLine="0"/>
              <w:rPr>
                <w:color w:val="000000" w:themeColor="text1"/>
                <w:lang w:val="en-US"/>
              </w:rPr>
            </w:pPr>
          </w:p>
        </w:tc>
      </w:tr>
      <w:tr w:rsidR="00B622AC" w:rsidRPr="00EF6B21" w14:paraId="6D0770BC" w14:textId="77777777" w:rsidTr="007279F3">
        <w:tc>
          <w:tcPr>
            <w:tcW w:w="311" w:type="pct"/>
            <w:vMerge/>
            <w:tcBorders>
              <w:left w:val="single" w:sz="4" w:space="0" w:color="auto"/>
              <w:right w:val="single" w:sz="4" w:space="0" w:color="auto"/>
            </w:tcBorders>
            <w:vAlign w:val="center"/>
            <w:hideMark/>
          </w:tcPr>
          <w:p w14:paraId="638F9C6A" w14:textId="77777777" w:rsidR="00B622AC" w:rsidRPr="00EF6B21" w:rsidRDefault="00B622AC" w:rsidP="00067B3A">
            <w:pPr>
              <w:spacing w:line="240" w:lineRule="auto"/>
              <w:ind w:firstLine="0"/>
              <w:rPr>
                <w:b/>
                <w:color w:val="000000" w:themeColor="text1"/>
                <w:lang w:val="en-US"/>
              </w:rPr>
            </w:pPr>
          </w:p>
        </w:tc>
        <w:tc>
          <w:tcPr>
            <w:tcW w:w="2113" w:type="pct"/>
            <w:tcBorders>
              <w:top w:val="single" w:sz="4" w:space="0" w:color="auto"/>
              <w:left w:val="single" w:sz="4" w:space="0" w:color="auto"/>
              <w:bottom w:val="nil"/>
              <w:right w:val="single" w:sz="4" w:space="0" w:color="auto"/>
            </w:tcBorders>
          </w:tcPr>
          <w:p w14:paraId="17708C2A" w14:textId="77777777" w:rsidR="00B622AC" w:rsidRPr="00EF6B21" w:rsidRDefault="00B622AC" w:rsidP="00067B3A">
            <w:pPr>
              <w:ind w:firstLine="0"/>
              <w:rPr>
                <w:b/>
                <w:color w:val="000000" w:themeColor="text1"/>
              </w:rPr>
            </w:pPr>
            <w:r w:rsidRPr="00EF6B21">
              <w:rPr>
                <w:b/>
                <w:color w:val="000000" w:themeColor="text1"/>
              </w:rPr>
              <w:t>5. Специално развиващи упражнения:</w:t>
            </w:r>
          </w:p>
        </w:tc>
        <w:tc>
          <w:tcPr>
            <w:tcW w:w="390" w:type="pct"/>
            <w:vMerge w:val="restart"/>
            <w:tcBorders>
              <w:top w:val="single" w:sz="4" w:space="0" w:color="auto"/>
              <w:left w:val="single" w:sz="4" w:space="0" w:color="auto"/>
              <w:right w:val="single" w:sz="4" w:space="0" w:color="auto"/>
            </w:tcBorders>
            <w:vAlign w:val="center"/>
          </w:tcPr>
          <w:p w14:paraId="53BDF22F" w14:textId="2C4D1B2D" w:rsidR="00B622AC" w:rsidRPr="00EF6B21" w:rsidRDefault="00BF1D5D" w:rsidP="00067B3A">
            <w:pPr>
              <w:spacing w:line="240" w:lineRule="auto"/>
              <w:ind w:firstLine="0"/>
              <w:jc w:val="center"/>
              <w:rPr>
                <w:color w:val="000000" w:themeColor="text1"/>
                <w:lang w:val="en-US"/>
              </w:rPr>
            </w:pPr>
            <w:r>
              <w:rPr>
                <w:color w:val="000000" w:themeColor="text1"/>
              </w:rPr>
              <w:t>6</w:t>
            </w:r>
            <w:r w:rsidR="00B622AC" w:rsidRPr="00EF6B21">
              <w:rPr>
                <w:color w:val="000000" w:themeColor="text1"/>
              </w:rPr>
              <w:t xml:space="preserve"> мин</w:t>
            </w:r>
          </w:p>
        </w:tc>
        <w:tc>
          <w:tcPr>
            <w:tcW w:w="391" w:type="pct"/>
            <w:tcBorders>
              <w:top w:val="single" w:sz="4" w:space="0" w:color="auto"/>
              <w:left w:val="single" w:sz="4" w:space="0" w:color="auto"/>
              <w:bottom w:val="nil"/>
              <w:right w:val="single" w:sz="4" w:space="0" w:color="auto"/>
            </w:tcBorders>
            <w:vAlign w:val="center"/>
          </w:tcPr>
          <w:p w14:paraId="3900E77E" w14:textId="77777777" w:rsidR="00B622AC" w:rsidRPr="00EF6B21" w:rsidRDefault="00B622AC" w:rsidP="00067B3A">
            <w:pPr>
              <w:spacing w:line="240" w:lineRule="auto"/>
              <w:ind w:firstLine="0"/>
              <w:jc w:val="center"/>
              <w:rPr>
                <w:color w:val="000000" w:themeColor="text1"/>
                <w:lang w:val="en-US"/>
              </w:rPr>
            </w:pPr>
          </w:p>
        </w:tc>
        <w:tc>
          <w:tcPr>
            <w:tcW w:w="1796" w:type="pct"/>
            <w:tcBorders>
              <w:top w:val="single" w:sz="4" w:space="0" w:color="auto"/>
              <w:left w:val="single" w:sz="4" w:space="0" w:color="auto"/>
              <w:bottom w:val="nil"/>
              <w:right w:val="single" w:sz="4" w:space="0" w:color="auto"/>
            </w:tcBorders>
            <w:vAlign w:val="center"/>
          </w:tcPr>
          <w:p w14:paraId="72BD8E42" w14:textId="77777777" w:rsidR="00B622AC" w:rsidRPr="00EF6B21" w:rsidRDefault="00B622AC" w:rsidP="00067B3A">
            <w:pPr>
              <w:spacing w:line="240" w:lineRule="auto"/>
              <w:ind w:firstLine="0"/>
              <w:rPr>
                <w:color w:val="000000" w:themeColor="text1"/>
                <w:lang w:val="en-US"/>
              </w:rPr>
            </w:pPr>
          </w:p>
        </w:tc>
      </w:tr>
      <w:tr w:rsidR="00B622AC" w:rsidRPr="00EF6B21" w14:paraId="418CBD6C" w14:textId="77777777" w:rsidTr="007279F3">
        <w:tc>
          <w:tcPr>
            <w:tcW w:w="311" w:type="pct"/>
            <w:vMerge/>
            <w:tcBorders>
              <w:left w:val="single" w:sz="4" w:space="0" w:color="auto"/>
              <w:right w:val="single" w:sz="4" w:space="0" w:color="auto"/>
            </w:tcBorders>
            <w:vAlign w:val="center"/>
            <w:hideMark/>
          </w:tcPr>
          <w:p w14:paraId="517CD8C1" w14:textId="77777777" w:rsidR="00B622AC" w:rsidRPr="00EF6B21" w:rsidRDefault="00B622AC" w:rsidP="00067B3A">
            <w:pPr>
              <w:spacing w:line="240" w:lineRule="auto"/>
              <w:ind w:firstLine="0"/>
              <w:rPr>
                <w:b/>
                <w:color w:val="000000" w:themeColor="text1"/>
                <w:lang w:val="en-US"/>
              </w:rPr>
            </w:pPr>
          </w:p>
        </w:tc>
        <w:tc>
          <w:tcPr>
            <w:tcW w:w="2113" w:type="pct"/>
            <w:tcBorders>
              <w:top w:val="nil"/>
              <w:left w:val="single" w:sz="4" w:space="0" w:color="auto"/>
              <w:bottom w:val="nil"/>
              <w:right w:val="single" w:sz="4" w:space="0" w:color="auto"/>
            </w:tcBorders>
          </w:tcPr>
          <w:p w14:paraId="3D9432B7" w14:textId="77777777" w:rsidR="00B622AC" w:rsidRPr="00E45158" w:rsidRDefault="00B622AC" w:rsidP="00067B3A">
            <w:pPr>
              <w:pStyle w:val="ListParagraph"/>
              <w:spacing w:line="240" w:lineRule="auto"/>
              <w:ind w:left="179" w:right="57" w:hanging="122"/>
              <w:rPr>
                <w:color w:val="000000" w:themeColor="text1"/>
                <w:lang w:val="ru-RU"/>
              </w:rPr>
            </w:pPr>
            <w:r w:rsidRPr="00EF6B21">
              <w:rPr>
                <w:color w:val="000000" w:themeColor="text1"/>
              </w:rPr>
              <w:t xml:space="preserve">- лек бегом на място с повдигнати колена и прави удари на разноименна крачка, </w:t>
            </w:r>
            <w:proofErr w:type="spellStart"/>
            <w:r w:rsidRPr="00EF6B21">
              <w:rPr>
                <w:color w:val="000000" w:themeColor="text1"/>
              </w:rPr>
              <w:t>ъпер</w:t>
            </w:r>
            <w:r w:rsidRPr="00EF6B21">
              <w:rPr>
                <w:color w:val="000000" w:themeColor="text1"/>
              </w:rPr>
              <w:softHyphen/>
              <w:t>къти</w:t>
            </w:r>
            <w:proofErr w:type="spellEnd"/>
            <w:r w:rsidRPr="00EF6B21">
              <w:rPr>
                <w:color w:val="000000" w:themeColor="text1"/>
              </w:rPr>
              <w:t>, крошета</w:t>
            </w:r>
          </w:p>
        </w:tc>
        <w:tc>
          <w:tcPr>
            <w:tcW w:w="390" w:type="pct"/>
            <w:vMerge/>
            <w:tcBorders>
              <w:left w:val="single" w:sz="4" w:space="0" w:color="auto"/>
              <w:right w:val="single" w:sz="4" w:space="0" w:color="auto"/>
            </w:tcBorders>
            <w:vAlign w:val="center"/>
          </w:tcPr>
          <w:p w14:paraId="796A5EB5" w14:textId="77777777" w:rsidR="00B622AC" w:rsidRPr="00E45158" w:rsidRDefault="00B622AC" w:rsidP="00067B3A">
            <w:pPr>
              <w:spacing w:line="240" w:lineRule="auto"/>
              <w:jc w:val="center"/>
              <w:rPr>
                <w:color w:val="000000" w:themeColor="text1"/>
                <w:lang w:val="ru-RU"/>
              </w:rPr>
            </w:pPr>
          </w:p>
        </w:tc>
        <w:tc>
          <w:tcPr>
            <w:tcW w:w="391" w:type="pct"/>
            <w:tcBorders>
              <w:top w:val="nil"/>
              <w:left w:val="single" w:sz="4" w:space="0" w:color="auto"/>
              <w:bottom w:val="nil"/>
              <w:right w:val="single" w:sz="4" w:space="0" w:color="auto"/>
            </w:tcBorders>
            <w:vAlign w:val="center"/>
          </w:tcPr>
          <w:p w14:paraId="00C049DB" w14:textId="77777777" w:rsidR="00B622AC" w:rsidRPr="00E45158" w:rsidRDefault="00B622AC" w:rsidP="00067B3A">
            <w:pPr>
              <w:spacing w:line="240" w:lineRule="auto"/>
              <w:ind w:firstLine="0"/>
              <w:jc w:val="center"/>
              <w:rPr>
                <w:color w:val="000000" w:themeColor="text1"/>
                <w:lang w:val="ru-RU"/>
              </w:rPr>
            </w:pPr>
          </w:p>
        </w:tc>
        <w:tc>
          <w:tcPr>
            <w:tcW w:w="1796" w:type="pct"/>
            <w:vMerge w:val="restart"/>
            <w:tcBorders>
              <w:top w:val="nil"/>
              <w:left w:val="single" w:sz="4" w:space="0" w:color="auto"/>
              <w:right w:val="single" w:sz="4" w:space="0" w:color="auto"/>
            </w:tcBorders>
            <w:vAlign w:val="center"/>
          </w:tcPr>
          <w:p w14:paraId="6BDE1306" w14:textId="77777777" w:rsidR="00B622AC" w:rsidRPr="00EF6B21" w:rsidRDefault="00B622AC" w:rsidP="00067B3A">
            <w:pPr>
              <w:spacing w:line="240" w:lineRule="auto"/>
              <w:ind w:firstLine="0"/>
              <w:rPr>
                <w:color w:val="000000" w:themeColor="text1"/>
                <w:lang w:val="en-US"/>
              </w:rPr>
            </w:pPr>
            <w:r w:rsidRPr="00EF6B21">
              <w:rPr>
                <w:color w:val="000000" w:themeColor="text1"/>
              </w:rPr>
              <w:t>С максимална амплитуда</w:t>
            </w:r>
          </w:p>
        </w:tc>
      </w:tr>
      <w:tr w:rsidR="00B622AC" w:rsidRPr="00EF6B21" w14:paraId="6A9D1582" w14:textId="77777777" w:rsidTr="007279F3">
        <w:tc>
          <w:tcPr>
            <w:tcW w:w="311" w:type="pct"/>
            <w:vMerge/>
            <w:tcBorders>
              <w:left w:val="single" w:sz="4" w:space="0" w:color="auto"/>
              <w:right w:val="single" w:sz="4" w:space="0" w:color="auto"/>
            </w:tcBorders>
            <w:vAlign w:val="center"/>
            <w:hideMark/>
          </w:tcPr>
          <w:p w14:paraId="4F4BC15C" w14:textId="77777777" w:rsidR="00B622AC" w:rsidRPr="00EF6B21" w:rsidRDefault="00B622AC" w:rsidP="00067B3A">
            <w:pPr>
              <w:spacing w:line="240" w:lineRule="auto"/>
              <w:ind w:firstLine="0"/>
              <w:rPr>
                <w:b/>
                <w:color w:val="000000" w:themeColor="text1"/>
                <w:lang w:val="en-US"/>
              </w:rPr>
            </w:pPr>
          </w:p>
        </w:tc>
        <w:tc>
          <w:tcPr>
            <w:tcW w:w="2113" w:type="pct"/>
            <w:tcBorders>
              <w:top w:val="nil"/>
              <w:left w:val="single" w:sz="4" w:space="0" w:color="auto"/>
              <w:bottom w:val="nil"/>
              <w:right w:val="single" w:sz="4" w:space="0" w:color="auto"/>
            </w:tcBorders>
          </w:tcPr>
          <w:p w14:paraId="2845BA32" w14:textId="77777777" w:rsidR="00B622AC" w:rsidRPr="00EF6B21" w:rsidRDefault="00B622AC" w:rsidP="00D9798A">
            <w:pPr>
              <w:pStyle w:val="ListParagraph"/>
              <w:numPr>
                <w:ilvl w:val="0"/>
                <w:numId w:val="120"/>
              </w:numPr>
              <w:spacing w:line="240" w:lineRule="auto"/>
              <w:ind w:left="227" w:right="57" w:hanging="170"/>
              <w:jc w:val="left"/>
              <w:rPr>
                <w:color w:val="000000" w:themeColor="text1"/>
                <w:lang w:val="en-US"/>
              </w:rPr>
            </w:pPr>
            <w:r w:rsidRPr="00EF6B21">
              <w:rPr>
                <w:color w:val="000000" w:themeColor="text1"/>
              </w:rPr>
              <w:t>огледално придвижване</w:t>
            </w:r>
          </w:p>
        </w:tc>
        <w:tc>
          <w:tcPr>
            <w:tcW w:w="390" w:type="pct"/>
            <w:vMerge/>
            <w:tcBorders>
              <w:left w:val="single" w:sz="4" w:space="0" w:color="auto"/>
              <w:right w:val="single" w:sz="4" w:space="0" w:color="auto"/>
            </w:tcBorders>
            <w:vAlign w:val="center"/>
          </w:tcPr>
          <w:p w14:paraId="1604C67D" w14:textId="77777777" w:rsidR="00B622AC" w:rsidRPr="00EF6B21" w:rsidRDefault="00B622AC" w:rsidP="00067B3A">
            <w:pPr>
              <w:spacing w:line="240" w:lineRule="auto"/>
              <w:jc w:val="center"/>
              <w:rPr>
                <w:color w:val="000000" w:themeColor="text1"/>
                <w:lang w:val="en-US"/>
              </w:rPr>
            </w:pPr>
          </w:p>
        </w:tc>
        <w:tc>
          <w:tcPr>
            <w:tcW w:w="391" w:type="pct"/>
            <w:tcBorders>
              <w:top w:val="nil"/>
              <w:left w:val="single" w:sz="4" w:space="0" w:color="auto"/>
              <w:bottom w:val="nil"/>
              <w:right w:val="single" w:sz="4" w:space="0" w:color="auto"/>
            </w:tcBorders>
            <w:vAlign w:val="center"/>
          </w:tcPr>
          <w:p w14:paraId="503F7756" w14:textId="77777777" w:rsidR="00B622AC" w:rsidRPr="00EF6B21" w:rsidRDefault="00B622AC" w:rsidP="00067B3A">
            <w:pPr>
              <w:spacing w:line="240" w:lineRule="auto"/>
              <w:ind w:firstLine="0"/>
              <w:jc w:val="center"/>
              <w:rPr>
                <w:color w:val="000000" w:themeColor="text1"/>
                <w:lang w:val="en-US"/>
              </w:rPr>
            </w:pPr>
          </w:p>
        </w:tc>
        <w:tc>
          <w:tcPr>
            <w:tcW w:w="1796" w:type="pct"/>
            <w:vMerge/>
            <w:tcBorders>
              <w:left w:val="single" w:sz="4" w:space="0" w:color="auto"/>
              <w:right w:val="single" w:sz="4" w:space="0" w:color="auto"/>
            </w:tcBorders>
            <w:vAlign w:val="center"/>
          </w:tcPr>
          <w:p w14:paraId="2DD1F47C" w14:textId="77777777" w:rsidR="00B622AC" w:rsidRPr="00EF6B21" w:rsidRDefault="00B622AC" w:rsidP="00067B3A">
            <w:pPr>
              <w:spacing w:line="240" w:lineRule="auto"/>
              <w:ind w:firstLine="0"/>
              <w:rPr>
                <w:color w:val="000000" w:themeColor="text1"/>
                <w:lang w:val="en-US"/>
              </w:rPr>
            </w:pPr>
          </w:p>
        </w:tc>
      </w:tr>
      <w:tr w:rsidR="00B622AC" w:rsidRPr="00EF6B21" w14:paraId="3C4795D2" w14:textId="77777777" w:rsidTr="007279F3">
        <w:tc>
          <w:tcPr>
            <w:tcW w:w="311" w:type="pct"/>
            <w:vMerge/>
            <w:tcBorders>
              <w:left w:val="single" w:sz="4" w:space="0" w:color="auto"/>
              <w:right w:val="single" w:sz="4" w:space="0" w:color="auto"/>
            </w:tcBorders>
            <w:vAlign w:val="center"/>
            <w:hideMark/>
          </w:tcPr>
          <w:p w14:paraId="274EFB9D" w14:textId="77777777" w:rsidR="00B622AC" w:rsidRPr="00EF6B21" w:rsidRDefault="00B622AC" w:rsidP="00067B3A">
            <w:pPr>
              <w:spacing w:line="240" w:lineRule="auto"/>
              <w:ind w:firstLine="0"/>
              <w:rPr>
                <w:b/>
                <w:color w:val="000000" w:themeColor="text1"/>
                <w:lang w:val="en-US"/>
              </w:rPr>
            </w:pPr>
          </w:p>
        </w:tc>
        <w:tc>
          <w:tcPr>
            <w:tcW w:w="2113" w:type="pct"/>
            <w:tcBorders>
              <w:top w:val="nil"/>
              <w:left w:val="single" w:sz="4" w:space="0" w:color="auto"/>
              <w:bottom w:val="nil"/>
              <w:right w:val="single" w:sz="4" w:space="0" w:color="auto"/>
            </w:tcBorders>
          </w:tcPr>
          <w:p w14:paraId="1C177248" w14:textId="77777777" w:rsidR="00B622AC" w:rsidRPr="00EF6B21" w:rsidRDefault="00B622AC" w:rsidP="00D9798A">
            <w:pPr>
              <w:pStyle w:val="ListParagraph"/>
              <w:numPr>
                <w:ilvl w:val="0"/>
                <w:numId w:val="120"/>
              </w:numPr>
              <w:spacing w:line="240" w:lineRule="auto"/>
              <w:ind w:left="198" w:hanging="170"/>
              <w:rPr>
                <w:color w:val="000000" w:themeColor="text1"/>
              </w:rPr>
            </w:pPr>
            <w:r w:rsidRPr="00EF6B21">
              <w:rPr>
                <w:color w:val="000000" w:themeColor="text1"/>
              </w:rPr>
              <w:t>придвижване и удари по команда</w:t>
            </w:r>
          </w:p>
        </w:tc>
        <w:tc>
          <w:tcPr>
            <w:tcW w:w="390" w:type="pct"/>
            <w:vMerge/>
            <w:tcBorders>
              <w:left w:val="single" w:sz="4" w:space="0" w:color="auto"/>
              <w:right w:val="single" w:sz="4" w:space="0" w:color="auto"/>
            </w:tcBorders>
            <w:vAlign w:val="center"/>
          </w:tcPr>
          <w:p w14:paraId="4A87E921" w14:textId="77777777" w:rsidR="00B622AC" w:rsidRPr="00E45158" w:rsidRDefault="00B622AC" w:rsidP="00067B3A">
            <w:pPr>
              <w:spacing w:line="240" w:lineRule="auto"/>
              <w:jc w:val="center"/>
              <w:rPr>
                <w:color w:val="000000" w:themeColor="text1"/>
                <w:lang w:val="ru-RU"/>
              </w:rPr>
            </w:pPr>
          </w:p>
        </w:tc>
        <w:tc>
          <w:tcPr>
            <w:tcW w:w="391" w:type="pct"/>
            <w:tcBorders>
              <w:top w:val="nil"/>
              <w:left w:val="single" w:sz="4" w:space="0" w:color="auto"/>
              <w:bottom w:val="nil"/>
              <w:right w:val="single" w:sz="4" w:space="0" w:color="auto"/>
            </w:tcBorders>
            <w:vAlign w:val="center"/>
          </w:tcPr>
          <w:p w14:paraId="5B0780F0" w14:textId="77777777" w:rsidR="00B622AC" w:rsidRPr="00E45158" w:rsidRDefault="00B622AC" w:rsidP="00067B3A">
            <w:pPr>
              <w:spacing w:line="240" w:lineRule="auto"/>
              <w:ind w:firstLine="0"/>
              <w:jc w:val="center"/>
              <w:rPr>
                <w:color w:val="000000" w:themeColor="text1"/>
                <w:lang w:val="ru-RU"/>
              </w:rPr>
            </w:pPr>
          </w:p>
        </w:tc>
        <w:tc>
          <w:tcPr>
            <w:tcW w:w="1796" w:type="pct"/>
            <w:vMerge/>
            <w:tcBorders>
              <w:left w:val="single" w:sz="4" w:space="0" w:color="auto"/>
              <w:right w:val="single" w:sz="4" w:space="0" w:color="auto"/>
            </w:tcBorders>
            <w:vAlign w:val="center"/>
          </w:tcPr>
          <w:p w14:paraId="49EA4AE2" w14:textId="77777777" w:rsidR="00B622AC" w:rsidRPr="00E45158" w:rsidRDefault="00B622AC" w:rsidP="00067B3A">
            <w:pPr>
              <w:spacing w:line="240" w:lineRule="auto"/>
              <w:ind w:firstLine="0"/>
              <w:rPr>
                <w:color w:val="000000" w:themeColor="text1"/>
                <w:lang w:val="ru-RU"/>
              </w:rPr>
            </w:pPr>
          </w:p>
        </w:tc>
      </w:tr>
      <w:tr w:rsidR="00B622AC" w:rsidRPr="00EF6B21" w14:paraId="50A49849" w14:textId="77777777" w:rsidTr="007279F3">
        <w:tc>
          <w:tcPr>
            <w:tcW w:w="311" w:type="pct"/>
            <w:vMerge/>
            <w:tcBorders>
              <w:left w:val="single" w:sz="4" w:space="0" w:color="auto"/>
              <w:right w:val="single" w:sz="4" w:space="0" w:color="auto"/>
            </w:tcBorders>
            <w:vAlign w:val="center"/>
            <w:hideMark/>
          </w:tcPr>
          <w:p w14:paraId="214B6B56" w14:textId="77777777" w:rsidR="00B622AC" w:rsidRPr="00E45158" w:rsidRDefault="00B622AC" w:rsidP="00067B3A">
            <w:pPr>
              <w:spacing w:line="240" w:lineRule="auto"/>
              <w:ind w:firstLine="0"/>
              <w:rPr>
                <w:b/>
                <w:color w:val="000000" w:themeColor="text1"/>
                <w:lang w:val="ru-RU"/>
              </w:rPr>
            </w:pPr>
          </w:p>
        </w:tc>
        <w:tc>
          <w:tcPr>
            <w:tcW w:w="2113" w:type="pct"/>
            <w:tcBorders>
              <w:top w:val="nil"/>
              <w:left w:val="single" w:sz="4" w:space="0" w:color="auto"/>
              <w:bottom w:val="nil"/>
              <w:right w:val="single" w:sz="4" w:space="0" w:color="auto"/>
            </w:tcBorders>
          </w:tcPr>
          <w:p w14:paraId="6561981C" w14:textId="77777777" w:rsidR="00B622AC" w:rsidRPr="00EF6B21" w:rsidRDefault="00B622AC" w:rsidP="00D9798A">
            <w:pPr>
              <w:pStyle w:val="ListParagraph"/>
              <w:numPr>
                <w:ilvl w:val="0"/>
                <w:numId w:val="120"/>
              </w:numPr>
              <w:spacing w:line="240" w:lineRule="auto"/>
              <w:ind w:left="210" w:hanging="170"/>
              <w:rPr>
                <w:color w:val="000000" w:themeColor="text1"/>
              </w:rPr>
            </w:pPr>
            <w:r w:rsidRPr="00EF6B21">
              <w:rPr>
                <w:color w:val="000000" w:themeColor="text1"/>
              </w:rPr>
              <w:t>въже</w:t>
            </w:r>
          </w:p>
        </w:tc>
        <w:tc>
          <w:tcPr>
            <w:tcW w:w="390" w:type="pct"/>
            <w:vMerge/>
            <w:tcBorders>
              <w:left w:val="single" w:sz="4" w:space="0" w:color="auto"/>
              <w:right w:val="single" w:sz="4" w:space="0" w:color="auto"/>
            </w:tcBorders>
            <w:vAlign w:val="center"/>
          </w:tcPr>
          <w:p w14:paraId="6C154A27" w14:textId="77777777" w:rsidR="00B622AC" w:rsidRPr="00EF6B21" w:rsidRDefault="00B622AC" w:rsidP="00067B3A">
            <w:pPr>
              <w:spacing w:line="240" w:lineRule="auto"/>
              <w:jc w:val="center"/>
              <w:rPr>
                <w:color w:val="000000" w:themeColor="text1"/>
                <w:lang w:val="en-US"/>
              </w:rPr>
            </w:pPr>
          </w:p>
        </w:tc>
        <w:tc>
          <w:tcPr>
            <w:tcW w:w="391" w:type="pct"/>
            <w:tcBorders>
              <w:top w:val="nil"/>
              <w:left w:val="single" w:sz="4" w:space="0" w:color="auto"/>
              <w:bottom w:val="nil"/>
              <w:right w:val="single" w:sz="4" w:space="0" w:color="auto"/>
            </w:tcBorders>
            <w:vAlign w:val="center"/>
          </w:tcPr>
          <w:p w14:paraId="07CAAE29" w14:textId="77777777" w:rsidR="00B622AC" w:rsidRPr="00EF6B21" w:rsidRDefault="00B622AC" w:rsidP="00067B3A">
            <w:pPr>
              <w:spacing w:line="240" w:lineRule="auto"/>
              <w:ind w:firstLine="0"/>
              <w:jc w:val="center"/>
              <w:rPr>
                <w:color w:val="000000" w:themeColor="text1"/>
                <w:sz w:val="22"/>
              </w:rPr>
            </w:pPr>
          </w:p>
        </w:tc>
        <w:tc>
          <w:tcPr>
            <w:tcW w:w="1796" w:type="pct"/>
            <w:vMerge/>
            <w:tcBorders>
              <w:left w:val="single" w:sz="4" w:space="0" w:color="auto"/>
              <w:right w:val="single" w:sz="4" w:space="0" w:color="auto"/>
            </w:tcBorders>
            <w:vAlign w:val="center"/>
          </w:tcPr>
          <w:p w14:paraId="05881544" w14:textId="77777777" w:rsidR="00B622AC" w:rsidRPr="00EF6B21" w:rsidRDefault="00B622AC" w:rsidP="00067B3A">
            <w:pPr>
              <w:spacing w:line="240" w:lineRule="auto"/>
              <w:ind w:firstLine="0"/>
              <w:rPr>
                <w:color w:val="000000" w:themeColor="text1"/>
                <w:lang w:val="en-US"/>
              </w:rPr>
            </w:pPr>
          </w:p>
        </w:tc>
      </w:tr>
      <w:tr w:rsidR="00B622AC" w:rsidRPr="00EF6B21" w14:paraId="2AAAD120" w14:textId="77777777" w:rsidTr="007279F3">
        <w:tc>
          <w:tcPr>
            <w:tcW w:w="311" w:type="pct"/>
            <w:vMerge/>
            <w:tcBorders>
              <w:left w:val="single" w:sz="4" w:space="0" w:color="auto"/>
              <w:bottom w:val="single" w:sz="4" w:space="0" w:color="auto"/>
              <w:right w:val="single" w:sz="4" w:space="0" w:color="auto"/>
            </w:tcBorders>
            <w:vAlign w:val="center"/>
          </w:tcPr>
          <w:p w14:paraId="55730667" w14:textId="77777777" w:rsidR="00B622AC" w:rsidRPr="00EF6B21" w:rsidRDefault="00B622AC" w:rsidP="00067B3A">
            <w:pPr>
              <w:spacing w:line="240" w:lineRule="auto"/>
              <w:ind w:firstLine="0"/>
              <w:rPr>
                <w:b/>
                <w:color w:val="000000" w:themeColor="text1"/>
                <w:lang w:val="en-US"/>
              </w:rPr>
            </w:pPr>
          </w:p>
        </w:tc>
        <w:tc>
          <w:tcPr>
            <w:tcW w:w="2113" w:type="pct"/>
            <w:tcBorders>
              <w:top w:val="nil"/>
              <w:left w:val="single" w:sz="4" w:space="0" w:color="auto"/>
              <w:bottom w:val="single" w:sz="4" w:space="0" w:color="auto"/>
              <w:right w:val="single" w:sz="4" w:space="0" w:color="auto"/>
            </w:tcBorders>
          </w:tcPr>
          <w:p w14:paraId="38C98E1C" w14:textId="77777777" w:rsidR="00B622AC" w:rsidRPr="00EF6B21" w:rsidRDefault="00B622AC" w:rsidP="00D9798A">
            <w:pPr>
              <w:pStyle w:val="ListParagraph"/>
              <w:numPr>
                <w:ilvl w:val="0"/>
                <w:numId w:val="120"/>
              </w:numPr>
              <w:spacing w:line="240" w:lineRule="auto"/>
              <w:ind w:left="179" w:hanging="179"/>
              <w:jc w:val="left"/>
              <w:rPr>
                <w:color w:val="000000" w:themeColor="text1"/>
                <w:sz w:val="22"/>
              </w:rPr>
            </w:pPr>
            <w:r w:rsidRPr="00EF6B21">
              <w:rPr>
                <w:color w:val="000000" w:themeColor="text1"/>
              </w:rPr>
              <w:t>бой със сянка</w:t>
            </w:r>
            <w:r w:rsidRPr="00EF6B21">
              <w:rPr>
                <w:color w:val="000000" w:themeColor="text1"/>
                <w:sz w:val="22"/>
              </w:rPr>
              <w:t xml:space="preserve"> </w:t>
            </w:r>
          </w:p>
        </w:tc>
        <w:tc>
          <w:tcPr>
            <w:tcW w:w="390" w:type="pct"/>
            <w:vMerge/>
            <w:tcBorders>
              <w:left w:val="single" w:sz="4" w:space="0" w:color="auto"/>
              <w:bottom w:val="single" w:sz="4" w:space="0" w:color="auto"/>
              <w:right w:val="single" w:sz="4" w:space="0" w:color="auto"/>
            </w:tcBorders>
            <w:vAlign w:val="center"/>
          </w:tcPr>
          <w:p w14:paraId="275DA935" w14:textId="77777777" w:rsidR="00B622AC" w:rsidRPr="00EF6B21" w:rsidRDefault="00B622AC" w:rsidP="00067B3A">
            <w:pPr>
              <w:spacing w:line="240" w:lineRule="auto"/>
              <w:ind w:firstLine="0"/>
              <w:jc w:val="center"/>
              <w:rPr>
                <w:color w:val="000000" w:themeColor="text1"/>
              </w:rPr>
            </w:pPr>
          </w:p>
        </w:tc>
        <w:tc>
          <w:tcPr>
            <w:tcW w:w="391" w:type="pct"/>
            <w:tcBorders>
              <w:top w:val="nil"/>
              <w:left w:val="single" w:sz="4" w:space="0" w:color="auto"/>
              <w:bottom w:val="single" w:sz="4" w:space="0" w:color="auto"/>
              <w:right w:val="single" w:sz="4" w:space="0" w:color="auto"/>
            </w:tcBorders>
            <w:vAlign w:val="center"/>
          </w:tcPr>
          <w:p w14:paraId="4F311259" w14:textId="77777777" w:rsidR="00B622AC" w:rsidRPr="00EF6B21" w:rsidRDefault="00B622AC" w:rsidP="00067B3A">
            <w:pPr>
              <w:spacing w:line="240" w:lineRule="auto"/>
              <w:ind w:firstLine="0"/>
              <w:jc w:val="center"/>
              <w:rPr>
                <w:color w:val="000000" w:themeColor="text1"/>
                <w:sz w:val="22"/>
              </w:rPr>
            </w:pPr>
          </w:p>
        </w:tc>
        <w:tc>
          <w:tcPr>
            <w:tcW w:w="1796" w:type="pct"/>
            <w:vMerge/>
            <w:tcBorders>
              <w:left w:val="single" w:sz="4" w:space="0" w:color="auto"/>
              <w:bottom w:val="single" w:sz="4" w:space="0" w:color="auto"/>
              <w:right w:val="single" w:sz="4" w:space="0" w:color="auto"/>
            </w:tcBorders>
            <w:vAlign w:val="center"/>
          </w:tcPr>
          <w:p w14:paraId="2899ADBC" w14:textId="77777777" w:rsidR="00B622AC" w:rsidRPr="00EF6B21" w:rsidRDefault="00B622AC" w:rsidP="00067B3A">
            <w:pPr>
              <w:spacing w:line="240" w:lineRule="auto"/>
              <w:ind w:firstLine="0"/>
              <w:rPr>
                <w:color w:val="000000" w:themeColor="text1"/>
                <w:lang w:val="en-US"/>
              </w:rPr>
            </w:pPr>
          </w:p>
        </w:tc>
      </w:tr>
      <w:tr w:rsidR="00B622AC" w:rsidRPr="00EF6B21" w14:paraId="04E24B0F" w14:textId="77777777" w:rsidTr="007279F3">
        <w:trPr>
          <w:trHeight w:val="153"/>
        </w:trPr>
        <w:tc>
          <w:tcPr>
            <w:tcW w:w="311" w:type="pct"/>
            <w:vMerge w:val="restart"/>
            <w:tcBorders>
              <w:top w:val="single" w:sz="4" w:space="0" w:color="auto"/>
              <w:left w:val="single" w:sz="4" w:space="0" w:color="auto"/>
              <w:right w:val="single" w:sz="4" w:space="0" w:color="auto"/>
            </w:tcBorders>
            <w:textDirection w:val="btLr"/>
            <w:vAlign w:val="center"/>
          </w:tcPr>
          <w:p w14:paraId="76258B91" w14:textId="0C028F18" w:rsidR="00B622AC" w:rsidRPr="00EF6B21" w:rsidRDefault="00967DA3" w:rsidP="00BF1D5D">
            <w:pPr>
              <w:spacing w:line="240" w:lineRule="auto"/>
              <w:ind w:left="113" w:right="113" w:firstLine="0"/>
              <w:rPr>
                <w:b/>
                <w:color w:val="000000" w:themeColor="text1"/>
                <w:lang w:val="en-US"/>
              </w:rPr>
            </w:pPr>
            <w:proofErr w:type="spellStart"/>
            <w:r>
              <w:rPr>
                <w:b/>
                <w:color w:val="000000" w:themeColor="text1"/>
                <w:lang w:val="en-US"/>
              </w:rPr>
              <w:t>Основна</w:t>
            </w:r>
            <w:proofErr w:type="spellEnd"/>
            <w:r>
              <w:rPr>
                <w:b/>
                <w:color w:val="000000" w:themeColor="text1"/>
                <w:lang w:val="en-US"/>
              </w:rPr>
              <w:t xml:space="preserve"> </w:t>
            </w:r>
            <w:proofErr w:type="spellStart"/>
            <w:r>
              <w:rPr>
                <w:b/>
                <w:color w:val="000000" w:themeColor="text1"/>
                <w:lang w:val="en-US"/>
              </w:rPr>
              <w:t>част</w:t>
            </w:r>
            <w:proofErr w:type="spellEnd"/>
            <w:r>
              <w:rPr>
                <w:b/>
                <w:color w:val="000000" w:themeColor="text1"/>
                <w:lang w:val="en-US"/>
              </w:rPr>
              <w:t xml:space="preserve"> (</w:t>
            </w:r>
            <w:r w:rsidR="00B622AC" w:rsidRPr="00EF6B21">
              <w:rPr>
                <w:b/>
                <w:color w:val="000000" w:themeColor="text1"/>
                <w:lang w:val="en-US"/>
              </w:rPr>
              <w:t>6</w:t>
            </w:r>
            <w:r w:rsidR="00BF1D5D">
              <w:rPr>
                <w:b/>
                <w:color w:val="000000" w:themeColor="text1"/>
              </w:rPr>
              <w:t>0</w:t>
            </w:r>
            <w:r w:rsidR="00B622AC" w:rsidRPr="00EF6B21">
              <w:rPr>
                <w:b/>
                <w:color w:val="000000" w:themeColor="text1"/>
                <w:lang w:val="en-US"/>
              </w:rPr>
              <w:t xml:space="preserve"> </w:t>
            </w:r>
            <w:proofErr w:type="spellStart"/>
            <w:r w:rsidR="00B622AC" w:rsidRPr="00EF6B21">
              <w:rPr>
                <w:b/>
                <w:color w:val="000000" w:themeColor="text1"/>
                <w:lang w:val="en-US"/>
              </w:rPr>
              <w:t>мин</w:t>
            </w:r>
            <w:proofErr w:type="spellEnd"/>
            <w:r w:rsidR="00B622AC" w:rsidRPr="00EF6B21">
              <w:rPr>
                <w:b/>
                <w:color w:val="000000" w:themeColor="text1"/>
                <w:lang w:val="en-US"/>
              </w:rPr>
              <w:t>)</w:t>
            </w:r>
          </w:p>
        </w:tc>
        <w:tc>
          <w:tcPr>
            <w:tcW w:w="2113" w:type="pct"/>
            <w:tcBorders>
              <w:top w:val="single" w:sz="4" w:space="0" w:color="auto"/>
              <w:left w:val="single" w:sz="4" w:space="0" w:color="auto"/>
              <w:right w:val="single" w:sz="4" w:space="0" w:color="auto"/>
            </w:tcBorders>
          </w:tcPr>
          <w:p w14:paraId="19683CCE" w14:textId="77777777" w:rsidR="00B622AC" w:rsidRPr="00EF6B21" w:rsidRDefault="00B622AC" w:rsidP="004B0224">
            <w:pPr>
              <w:pStyle w:val="ListParagraph"/>
              <w:numPr>
                <w:ilvl w:val="0"/>
                <w:numId w:val="123"/>
              </w:numPr>
              <w:spacing w:line="240" w:lineRule="auto"/>
              <w:ind w:left="227" w:hanging="227"/>
              <w:jc w:val="left"/>
              <w:rPr>
                <w:color w:val="000000" w:themeColor="text1"/>
              </w:rPr>
            </w:pPr>
            <w:r w:rsidRPr="00EF6B21">
              <w:rPr>
                <w:b/>
                <w:color w:val="000000" w:themeColor="text1"/>
              </w:rPr>
              <w:t xml:space="preserve">Лоу </w:t>
            </w:r>
            <w:proofErr w:type="spellStart"/>
            <w:r w:rsidRPr="00EF6B21">
              <w:rPr>
                <w:b/>
                <w:color w:val="000000" w:themeColor="text1"/>
              </w:rPr>
              <w:t>кик</w:t>
            </w:r>
            <w:proofErr w:type="spellEnd"/>
            <w:r w:rsidRPr="00EF6B21">
              <w:rPr>
                <w:b/>
                <w:color w:val="000000" w:themeColor="text1"/>
              </w:rPr>
              <w:t xml:space="preserve"> – обяснение и демонстрация на външен </w:t>
            </w:r>
            <w:proofErr w:type="spellStart"/>
            <w:r w:rsidRPr="00EF6B21">
              <w:rPr>
                <w:b/>
                <w:color w:val="000000" w:themeColor="text1"/>
              </w:rPr>
              <w:t>лоу</w:t>
            </w:r>
            <w:proofErr w:type="spellEnd"/>
            <w:r w:rsidRPr="00EF6B21">
              <w:rPr>
                <w:b/>
                <w:color w:val="000000" w:themeColor="text1"/>
              </w:rPr>
              <w:t xml:space="preserve"> </w:t>
            </w:r>
            <w:proofErr w:type="spellStart"/>
            <w:r w:rsidRPr="00EF6B21">
              <w:rPr>
                <w:b/>
                <w:color w:val="000000" w:themeColor="text1"/>
              </w:rPr>
              <w:t>кик</w:t>
            </w:r>
            <w:proofErr w:type="spellEnd"/>
            <w:r w:rsidRPr="00EF6B21">
              <w:rPr>
                <w:b/>
                <w:color w:val="000000" w:themeColor="text1"/>
              </w:rPr>
              <w:t xml:space="preserve"> и защита крачка назад:</w:t>
            </w:r>
          </w:p>
        </w:tc>
        <w:tc>
          <w:tcPr>
            <w:tcW w:w="390" w:type="pct"/>
            <w:tcBorders>
              <w:top w:val="single" w:sz="4" w:space="0" w:color="auto"/>
              <w:left w:val="single" w:sz="4" w:space="0" w:color="auto"/>
              <w:right w:val="single" w:sz="4" w:space="0" w:color="auto"/>
            </w:tcBorders>
            <w:vAlign w:val="center"/>
          </w:tcPr>
          <w:p w14:paraId="4EF15984" w14:textId="77777777" w:rsidR="00B622AC" w:rsidRPr="00EF6B21" w:rsidRDefault="00B622AC" w:rsidP="00067B3A">
            <w:pPr>
              <w:spacing w:line="240" w:lineRule="auto"/>
              <w:ind w:firstLine="0"/>
              <w:jc w:val="center"/>
              <w:rPr>
                <w:color w:val="000000" w:themeColor="text1"/>
              </w:rPr>
            </w:pPr>
          </w:p>
        </w:tc>
        <w:tc>
          <w:tcPr>
            <w:tcW w:w="391" w:type="pct"/>
            <w:tcBorders>
              <w:top w:val="single" w:sz="4" w:space="0" w:color="auto"/>
              <w:left w:val="single" w:sz="4" w:space="0" w:color="auto"/>
              <w:right w:val="single" w:sz="4" w:space="0" w:color="auto"/>
            </w:tcBorders>
            <w:vAlign w:val="center"/>
          </w:tcPr>
          <w:p w14:paraId="1C03FD04" w14:textId="77777777" w:rsidR="00B622AC" w:rsidRPr="00E45158" w:rsidRDefault="00B622AC" w:rsidP="00067B3A">
            <w:pPr>
              <w:spacing w:line="240" w:lineRule="auto"/>
              <w:ind w:firstLine="0"/>
              <w:jc w:val="center"/>
              <w:rPr>
                <w:color w:val="000000" w:themeColor="text1"/>
                <w:lang w:val="ru-RU"/>
              </w:rPr>
            </w:pPr>
          </w:p>
        </w:tc>
        <w:tc>
          <w:tcPr>
            <w:tcW w:w="1796" w:type="pct"/>
            <w:vMerge w:val="restart"/>
            <w:tcBorders>
              <w:top w:val="single" w:sz="4" w:space="0" w:color="auto"/>
              <w:left w:val="single" w:sz="4" w:space="0" w:color="auto"/>
              <w:right w:val="single" w:sz="4" w:space="0" w:color="auto"/>
            </w:tcBorders>
            <w:vAlign w:val="center"/>
          </w:tcPr>
          <w:p w14:paraId="600E30AF" w14:textId="77777777" w:rsidR="00B622AC" w:rsidRPr="00E45158" w:rsidRDefault="00B622AC" w:rsidP="00067B3A">
            <w:pPr>
              <w:ind w:left="28" w:right="28" w:firstLine="0"/>
              <w:rPr>
                <w:color w:val="000000" w:themeColor="text1"/>
                <w:lang w:val="ru-RU"/>
              </w:rPr>
            </w:pPr>
            <w:r w:rsidRPr="00EF6B21">
              <w:rPr>
                <w:color w:val="000000" w:themeColor="text1"/>
              </w:rPr>
              <w:t xml:space="preserve">Групата е в </w:t>
            </w:r>
            <w:proofErr w:type="spellStart"/>
            <w:r w:rsidRPr="00EF6B21">
              <w:rPr>
                <w:color w:val="000000" w:themeColor="text1"/>
              </w:rPr>
              <w:t>едноредичен</w:t>
            </w:r>
            <w:proofErr w:type="spellEnd"/>
            <w:r w:rsidRPr="00EF6B21">
              <w:rPr>
                <w:color w:val="000000" w:themeColor="text1"/>
              </w:rPr>
              <w:t xml:space="preserve"> строй и пред огледалата. Изпълнението е бавно по команда, обръ</w:t>
            </w:r>
            <w:r w:rsidRPr="00EF6B21">
              <w:rPr>
                <w:color w:val="000000" w:themeColor="text1"/>
              </w:rPr>
              <w:softHyphen/>
              <w:t>ща се внимание на опорния крак</w:t>
            </w:r>
          </w:p>
          <w:p w14:paraId="1B6E8630" w14:textId="77777777" w:rsidR="00B622AC" w:rsidRPr="00E45158" w:rsidRDefault="00B622AC" w:rsidP="00067B3A">
            <w:pPr>
              <w:ind w:left="28" w:right="28" w:firstLine="0"/>
              <w:rPr>
                <w:color w:val="000000" w:themeColor="text1"/>
                <w:lang w:val="ru-RU"/>
              </w:rPr>
            </w:pPr>
            <w:r w:rsidRPr="00EF6B21">
              <w:rPr>
                <w:color w:val="000000" w:themeColor="text1"/>
              </w:rPr>
              <w:t xml:space="preserve">Треньорът изпълнява </w:t>
            </w:r>
            <w:proofErr w:type="spellStart"/>
            <w:r w:rsidRPr="00EF6B21">
              <w:rPr>
                <w:color w:val="000000" w:themeColor="text1"/>
              </w:rPr>
              <w:t>лоу</w:t>
            </w:r>
            <w:proofErr w:type="spellEnd"/>
            <w:r w:rsidRPr="00EF6B21">
              <w:rPr>
                <w:color w:val="000000" w:themeColor="text1"/>
              </w:rPr>
              <w:t xml:space="preserve"> </w:t>
            </w:r>
            <w:proofErr w:type="spellStart"/>
            <w:r w:rsidRPr="00EF6B21">
              <w:rPr>
                <w:color w:val="000000" w:themeColor="text1"/>
              </w:rPr>
              <w:t>кик</w:t>
            </w:r>
            <w:proofErr w:type="spellEnd"/>
            <w:r w:rsidRPr="00EF6B21">
              <w:rPr>
                <w:color w:val="000000" w:themeColor="text1"/>
              </w:rPr>
              <w:t>, групата защита</w:t>
            </w:r>
          </w:p>
          <w:p w14:paraId="7A1EA664" w14:textId="77777777" w:rsidR="00B622AC" w:rsidRPr="00E45158" w:rsidRDefault="00B622AC" w:rsidP="00067B3A">
            <w:pPr>
              <w:spacing w:line="240" w:lineRule="auto"/>
              <w:ind w:left="28" w:right="28" w:firstLine="0"/>
              <w:rPr>
                <w:color w:val="000000" w:themeColor="text1"/>
                <w:lang w:val="ru-RU"/>
              </w:rPr>
            </w:pPr>
            <w:r w:rsidRPr="00EF6B21">
              <w:rPr>
                <w:color w:val="000000" w:themeColor="text1"/>
              </w:rPr>
              <w:t>Групата е в две редици, №1 изпълнява удара, № 2 защита, смяна по команда</w:t>
            </w:r>
          </w:p>
        </w:tc>
      </w:tr>
      <w:tr w:rsidR="00B622AC" w:rsidRPr="00EF6B21" w14:paraId="101EF692" w14:textId="77777777" w:rsidTr="007279F3">
        <w:trPr>
          <w:trHeight w:val="152"/>
        </w:trPr>
        <w:tc>
          <w:tcPr>
            <w:tcW w:w="311" w:type="pct"/>
            <w:vMerge/>
            <w:tcBorders>
              <w:left w:val="single" w:sz="4" w:space="0" w:color="auto"/>
              <w:right w:val="single" w:sz="4" w:space="0" w:color="auto"/>
            </w:tcBorders>
            <w:vAlign w:val="center"/>
          </w:tcPr>
          <w:p w14:paraId="78663452" w14:textId="77777777" w:rsidR="00B622AC" w:rsidRPr="00E45158" w:rsidRDefault="00B622AC" w:rsidP="00067B3A">
            <w:pPr>
              <w:spacing w:line="240" w:lineRule="auto"/>
              <w:ind w:firstLine="0"/>
              <w:rPr>
                <w:b/>
                <w:color w:val="000000" w:themeColor="text1"/>
                <w:lang w:val="ru-RU"/>
              </w:rPr>
            </w:pPr>
          </w:p>
        </w:tc>
        <w:tc>
          <w:tcPr>
            <w:tcW w:w="2113" w:type="pct"/>
            <w:tcBorders>
              <w:left w:val="single" w:sz="4" w:space="0" w:color="auto"/>
              <w:right w:val="single" w:sz="4" w:space="0" w:color="auto"/>
            </w:tcBorders>
          </w:tcPr>
          <w:p w14:paraId="03F21EA3" w14:textId="77777777" w:rsidR="00B622AC" w:rsidRPr="00EF6B21" w:rsidRDefault="00B622AC" w:rsidP="004B0224">
            <w:pPr>
              <w:pStyle w:val="ListParagraph"/>
              <w:numPr>
                <w:ilvl w:val="0"/>
                <w:numId w:val="121"/>
              </w:numPr>
              <w:spacing w:line="240" w:lineRule="auto"/>
              <w:ind w:left="170" w:hanging="170"/>
              <w:jc w:val="left"/>
              <w:rPr>
                <w:color w:val="000000" w:themeColor="text1"/>
              </w:rPr>
            </w:pPr>
            <w:r w:rsidRPr="00EF6B21">
              <w:rPr>
                <w:color w:val="000000" w:themeColor="text1"/>
              </w:rPr>
              <w:t>изпълнение на удар по команда на треньора</w:t>
            </w:r>
          </w:p>
        </w:tc>
        <w:tc>
          <w:tcPr>
            <w:tcW w:w="390" w:type="pct"/>
            <w:tcBorders>
              <w:left w:val="single" w:sz="4" w:space="0" w:color="auto"/>
              <w:right w:val="single" w:sz="4" w:space="0" w:color="auto"/>
            </w:tcBorders>
            <w:vAlign w:val="center"/>
          </w:tcPr>
          <w:p w14:paraId="7A8DF59B" w14:textId="77777777" w:rsidR="00B622AC" w:rsidRPr="00EF6B21" w:rsidRDefault="00B622AC" w:rsidP="00067B3A">
            <w:pPr>
              <w:spacing w:line="240" w:lineRule="auto"/>
              <w:ind w:firstLine="0"/>
              <w:jc w:val="center"/>
              <w:rPr>
                <w:color w:val="000000" w:themeColor="text1"/>
              </w:rPr>
            </w:pPr>
          </w:p>
        </w:tc>
        <w:tc>
          <w:tcPr>
            <w:tcW w:w="391" w:type="pct"/>
            <w:tcBorders>
              <w:left w:val="single" w:sz="4" w:space="0" w:color="auto"/>
              <w:right w:val="single" w:sz="4" w:space="0" w:color="auto"/>
            </w:tcBorders>
            <w:vAlign w:val="center"/>
          </w:tcPr>
          <w:p w14:paraId="33142376" w14:textId="77777777" w:rsidR="00B622AC" w:rsidRPr="00E45158" w:rsidRDefault="00B622AC" w:rsidP="00067B3A">
            <w:pPr>
              <w:spacing w:line="240" w:lineRule="auto"/>
              <w:ind w:firstLine="0"/>
              <w:jc w:val="center"/>
              <w:rPr>
                <w:color w:val="000000" w:themeColor="text1"/>
                <w:lang w:val="ru-RU"/>
              </w:rPr>
            </w:pPr>
          </w:p>
        </w:tc>
        <w:tc>
          <w:tcPr>
            <w:tcW w:w="1796" w:type="pct"/>
            <w:vMerge/>
            <w:tcBorders>
              <w:left w:val="single" w:sz="4" w:space="0" w:color="auto"/>
              <w:right w:val="single" w:sz="4" w:space="0" w:color="auto"/>
            </w:tcBorders>
            <w:vAlign w:val="center"/>
          </w:tcPr>
          <w:p w14:paraId="26A12BED" w14:textId="77777777" w:rsidR="00B622AC" w:rsidRPr="00E45158" w:rsidRDefault="00B622AC" w:rsidP="00067B3A">
            <w:pPr>
              <w:spacing w:line="240" w:lineRule="auto"/>
              <w:ind w:left="28" w:right="28"/>
              <w:rPr>
                <w:color w:val="000000" w:themeColor="text1"/>
                <w:lang w:val="ru-RU"/>
              </w:rPr>
            </w:pPr>
          </w:p>
        </w:tc>
      </w:tr>
      <w:tr w:rsidR="00B622AC" w:rsidRPr="00EF6B21" w14:paraId="372EAE4C" w14:textId="77777777" w:rsidTr="007279F3">
        <w:trPr>
          <w:trHeight w:val="152"/>
        </w:trPr>
        <w:tc>
          <w:tcPr>
            <w:tcW w:w="311" w:type="pct"/>
            <w:vMerge/>
            <w:tcBorders>
              <w:left w:val="single" w:sz="4" w:space="0" w:color="auto"/>
              <w:right w:val="single" w:sz="4" w:space="0" w:color="auto"/>
            </w:tcBorders>
            <w:vAlign w:val="center"/>
          </w:tcPr>
          <w:p w14:paraId="0EE5FFDB" w14:textId="77777777" w:rsidR="00B622AC" w:rsidRPr="00E45158" w:rsidRDefault="00B622AC" w:rsidP="00067B3A">
            <w:pPr>
              <w:spacing w:line="240" w:lineRule="auto"/>
              <w:ind w:firstLine="0"/>
              <w:rPr>
                <w:b/>
                <w:color w:val="000000" w:themeColor="text1"/>
                <w:lang w:val="ru-RU"/>
              </w:rPr>
            </w:pPr>
          </w:p>
        </w:tc>
        <w:tc>
          <w:tcPr>
            <w:tcW w:w="2113" w:type="pct"/>
            <w:tcBorders>
              <w:left w:val="single" w:sz="4" w:space="0" w:color="auto"/>
              <w:right w:val="single" w:sz="4" w:space="0" w:color="auto"/>
            </w:tcBorders>
          </w:tcPr>
          <w:p w14:paraId="28952C9B" w14:textId="77777777" w:rsidR="00B622AC" w:rsidRPr="00EF6B21" w:rsidRDefault="00B622AC" w:rsidP="004B0224">
            <w:pPr>
              <w:pStyle w:val="ListParagraph"/>
              <w:numPr>
                <w:ilvl w:val="0"/>
                <w:numId w:val="121"/>
              </w:numPr>
              <w:spacing w:line="240" w:lineRule="auto"/>
              <w:ind w:left="170" w:hanging="170"/>
              <w:jc w:val="left"/>
              <w:rPr>
                <w:color w:val="000000" w:themeColor="text1"/>
              </w:rPr>
            </w:pPr>
            <w:r w:rsidRPr="00EF6B21">
              <w:rPr>
                <w:color w:val="000000" w:themeColor="text1"/>
              </w:rPr>
              <w:t>изпълнение на защитата крачка назад</w:t>
            </w:r>
          </w:p>
        </w:tc>
        <w:tc>
          <w:tcPr>
            <w:tcW w:w="390" w:type="pct"/>
            <w:tcBorders>
              <w:left w:val="single" w:sz="4" w:space="0" w:color="auto"/>
              <w:right w:val="single" w:sz="4" w:space="0" w:color="auto"/>
            </w:tcBorders>
            <w:vAlign w:val="center"/>
          </w:tcPr>
          <w:p w14:paraId="7DDD0B0D" w14:textId="77777777" w:rsidR="00B622AC" w:rsidRPr="00EF6B21" w:rsidRDefault="00B622AC" w:rsidP="00067B3A">
            <w:pPr>
              <w:spacing w:line="240" w:lineRule="auto"/>
              <w:ind w:firstLine="0"/>
              <w:jc w:val="center"/>
              <w:rPr>
                <w:color w:val="000000" w:themeColor="text1"/>
              </w:rPr>
            </w:pPr>
          </w:p>
        </w:tc>
        <w:tc>
          <w:tcPr>
            <w:tcW w:w="391" w:type="pct"/>
            <w:tcBorders>
              <w:left w:val="single" w:sz="4" w:space="0" w:color="auto"/>
              <w:right w:val="single" w:sz="4" w:space="0" w:color="auto"/>
            </w:tcBorders>
            <w:vAlign w:val="center"/>
          </w:tcPr>
          <w:p w14:paraId="23FDDC46" w14:textId="77777777" w:rsidR="00B622AC" w:rsidRPr="00EF6B21" w:rsidRDefault="00B622AC" w:rsidP="00067B3A">
            <w:pPr>
              <w:spacing w:line="240" w:lineRule="auto"/>
              <w:ind w:firstLine="0"/>
              <w:jc w:val="center"/>
              <w:rPr>
                <w:color w:val="000000" w:themeColor="text1"/>
                <w:lang w:val="en-US"/>
              </w:rPr>
            </w:pPr>
            <w:r w:rsidRPr="00EF6B21">
              <w:rPr>
                <w:color w:val="000000" w:themeColor="text1"/>
                <w:lang w:val="en-US"/>
              </w:rPr>
              <w:t>2x2x1</w:t>
            </w:r>
          </w:p>
        </w:tc>
        <w:tc>
          <w:tcPr>
            <w:tcW w:w="1796" w:type="pct"/>
            <w:vMerge/>
            <w:tcBorders>
              <w:left w:val="single" w:sz="4" w:space="0" w:color="auto"/>
              <w:right w:val="single" w:sz="4" w:space="0" w:color="auto"/>
            </w:tcBorders>
            <w:vAlign w:val="center"/>
          </w:tcPr>
          <w:p w14:paraId="5CF8284B" w14:textId="77777777" w:rsidR="00B622AC" w:rsidRPr="00EF6B21" w:rsidRDefault="00B622AC" w:rsidP="00067B3A">
            <w:pPr>
              <w:spacing w:line="240" w:lineRule="auto"/>
              <w:ind w:left="28" w:right="28"/>
              <w:rPr>
                <w:color w:val="000000" w:themeColor="text1"/>
                <w:lang w:val="en-US"/>
              </w:rPr>
            </w:pPr>
          </w:p>
        </w:tc>
      </w:tr>
      <w:tr w:rsidR="00B622AC" w:rsidRPr="00EF6B21" w14:paraId="3884D0C0" w14:textId="77777777" w:rsidTr="007279F3">
        <w:trPr>
          <w:trHeight w:val="152"/>
        </w:trPr>
        <w:tc>
          <w:tcPr>
            <w:tcW w:w="311" w:type="pct"/>
            <w:vMerge/>
            <w:tcBorders>
              <w:left w:val="single" w:sz="4" w:space="0" w:color="auto"/>
              <w:right w:val="single" w:sz="4" w:space="0" w:color="auto"/>
            </w:tcBorders>
            <w:vAlign w:val="center"/>
          </w:tcPr>
          <w:p w14:paraId="14E1666A" w14:textId="77777777" w:rsidR="00B622AC" w:rsidRPr="00EF6B21" w:rsidRDefault="00B622AC" w:rsidP="00067B3A">
            <w:pPr>
              <w:spacing w:line="240" w:lineRule="auto"/>
              <w:ind w:firstLine="0"/>
              <w:rPr>
                <w:b/>
                <w:color w:val="000000" w:themeColor="text1"/>
                <w:lang w:val="en-US"/>
              </w:rPr>
            </w:pPr>
          </w:p>
        </w:tc>
        <w:tc>
          <w:tcPr>
            <w:tcW w:w="2113" w:type="pct"/>
            <w:tcBorders>
              <w:left w:val="single" w:sz="4" w:space="0" w:color="auto"/>
              <w:right w:val="single" w:sz="4" w:space="0" w:color="auto"/>
            </w:tcBorders>
          </w:tcPr>
          <w:p w14:paraId="2622AAF4" w14:textId="77777777" w:rsidR="00B622AC" w:rsidRPr="00EF6B21" w:rsidRDefault="00B622AC" w:rsidP="004B0224">
            <w:pPr>
              <w:pStyle w:val="ListParagraph"/>
              <w:numPr>
                <w:ilvl w:val="0"/>
                <w:numId w:val="121"/>
              </w:numPr>
              <w:spacing w:line="240" w:lineRule="auto"/>
              <w:ind w:left="170" w:hanging="170"/>
              <w:jc w:val="left"/>
              <w:rPr>
                <w:color w:val="000000" w:themeColor="text1"/>
              </w:rPr>
            </w:pPr>
            <w:r w:rsidRPr="00EF6B21">
              <w:rPr>
                <w:color w:val="000000" w:themeColor="text1"/>
              </w:rPr>
              <w:t xml:space="preserve">външен </w:t>
            </w:r>
            <w:proofErr w:type="spellStart"/>
            <w:r w:rsidRPr="00EF6B21">
              <w:rPr>
                <w:color w:val="000000" w:themeColor="text1"/>
              </w:rPr>
              <w:t>лоу</w:t>
            </w:r>
            <w:proofErr w:type="spellEnd"/>
            <w:r w:rsidRPr="00EF6B21">
              <w:rPr>
                <w:color w:val="000000" w:themeColor="text1"/>
              </w:rPr>
              <w:t xml:space="preserve"> </w:t>
            </w:r>
            <w:proofErr w:type="spellStart"/>
            <w:r w:rsidRPr="00EF6B21">
              <w:rPr>
                <w:color w:val="000000" w:themeColor="text1"/>
              </w:rPr>
              <w:t>кик</w:t>
            </w:r>
            <w:proofErr w:type="spellEnd"/>
            <w:r w:rsidRPr="00EF6B21">
              <w:rPr>
                <w:color w:val="000000" w:themeColor="text1"/>
              </w:rPr>
              <w:t xml:space="preserve"> и защита</w:t>
            </w:r>
          </w:p>
        </w:tc>
        <w:tc>
          <w:tcPr>
            <w:tcW w:w="390" w:type="pct"/>
            <w:tcBorders>
              <w:left w:val="single" w:sz="4" w:space="0" w:color="auto"/>
              <w:right w:val="single" w:sz="4" w:space="0" w:color="auto"/>
            </w:tcBorders>
            <w:vAlign w:val="center"/>
          </w:tcPr>
          <w:p w14:paraId="1B052032" w14:textId="77777777" w:rsidR="00B622AC" w:rsidRPr="00EF6B21" w:rsidRDefault="00B622AC" w:rsidP="00067B3A">
            <w:pPr>
              <w:spacing w:line="240" w:lineRule="auto"/>
              <w:ind w:firstLine="0"/>
              <w:jc w:val="center"/>
              <w:rPr>
                <w:color w:val="000000" w:themeColor="text1"/>
              </w:rPr>
            </w:pPr>
          </w:p>
        </w:tc>
        <w:tc>
          <w:tcPr>
            <w:tcW w:w="391" w:type="pct"/>
            <w:tcBorders>
              <w:left w:val="single" w:sz="4" w:space="0" w:color="auto"/>
              <w:right w:val="single" w:sz="4" w:space="0" w:color="auto"/>
            </w:tcBorders>
            <w:vAlign w:val="center"/>
          </w:tcPr>
          <w:p w14:paraId="2EB0D191" w14:textId="77777777" w:rsidR="00B622AC" w:rsidRPr="00E45158" w:rsidRDefault="00B622AC" w:rsidP="00067B3A">
            <w:pPr>
              <w:spacing w:line="240" w:lineRule="auto"/>
              <w:ind w:firstLine="0"/>
              <w:jc w:val="center"/>
              <w:rPr>
                <w:color w:val="000000" w:themeColor="text1"/>
                <w:lang w:val="ru-RU"/>
              </w:rPr>
            </w:pPr>
          </w:p>
        </w:tc>
        <w:tc>
          <w:tcPr>
            <w:tcW w:w="1796" w:type="pct"/>
            <w:vMerge/>
            <w:tcBorders>
              <w:left w:val="single" w:sz="4" w:space="0" w:color="auto"/>
              <w:right w:val="single" w:sz="4" w:space="0" w:color="auto"/>
            </w:tcBorders>
            <w:vAlign w:val="center"/>
          </w:tcPr>
          <w:p w14:paraId="50647261" w14:textId="77777777" w:rsidR="00B622AC" w:rsidRPr="00E45158" w:rsidRDefault="00B622AC" w:rsidP="00067B3A">
            <w:pPr>
              <w:spacing w:line="240" w:lineRule="auto"/>
              <w:ind w:left="28" w:right="28"/>
              <w:rPr>
                <w:color w:val="000000" w:themeColor="text1"/>
                <w:lang w:val="ru-RU"/>
              </w:rPr>
            </w:pPr>
          </w:p>
        </w:tc>
      </w:tr>
      <w:tr w:rsidR="00B622AC" w:rsidRPr="00EF6B21" w14:paraId="21C816C5" w14:textId="77777777" w:rsidTr="007279F3">
        <w:trPr>
          <w:trHeight w:val="152"/>
        </w:trPr>
        <w:tc>
          <w:tcPr>
            <w:tcW w:w="311" w:type="pct"/>
            <w:vMerge/>
            <w:tcBorders>
              <w:left w:val="single" w:sz="4" w:space="0" w:color="auto"/>
              <w:right w:val="single" w:sz="4" w:space="0" w:color="auto"/>
            </w:tcBorders>
            <w:vAlign w:val="center"/>
          </w:tcPr>
          <w:p w14:paraId="5A492399" w14:textId="77777777" w:rsidR="00B622AC" w:rsidRPr="00E45158" w:rsidRDefault="00B622AC" w:rsidP="00067B3A">
            <w:pPr>
              <w:spacing w:line="240" w:lineRule="auto"/>
              <w:ind w:firstLine="0"/>
              <w:rPr>
                <w:b/>
                <w:color w:val="000000" w:themeColor="text1"/>
                <w:lang w:val="ru-RU"/>
              </w:rPr>
            </w:pPr>
          </w:p>
        </w:tc>
        <w:tc>
          <w:tcPr>
            <w:tcW w:w="2113" w:type="pct"/>
            <w:tcBorders>
              <w:left w:val="single" w:sz="4" w:space="0" w:color="auto"/>
              <w:right w:val="single" w:sz="4" w:space="0" w:color="auto"/>
            </w:tcBorders>
          </w:tcPr>
          <w:p w14:paraId="42E79A38" w14:textId="77777777" w:rsidR="00B622AC" w:rsidRPr="00EF6B21" w:rsidRDefault="00B622AC" w:rsidP="004B0224">
            <w:pPr>
              <w:pStyle w:val="ListParagraph"/>
              <w:numPr>
                <w:ilvl w:val="0"/>
                <w:numId w:val="121"/>
              </w:numPr>
              <w:spacing w:line="240" w:lineRule="auto"/>
              <w:ind w:left="170" w:hanging="170"/>
              <w:jc w:val="left"/>
              <w:rPr>
                <w:color w:val="000000" w:themeColor="text1"/>
                <w:lang w:val="en-US"/>
              </w:rPr>
            </w:pPr>
            <w:r w:rsidRPr="00EF6B21">
              <w:rPr>
                <w:color w:val="000000" w:themeColor="text1"/>
              </w:rPr>
              <w:t>изпълнението е по команда</w:t>
            </w:r>
          </w:p>
        </w:tc>
        <w:tc>
          <w:tcPr>
            <w:tcW w:w="390" w:type="pct"/>
            <w:tcBorders>
              <w:left w:val="single" w:sz="4" w:space="0" w:color="auto"/>
              <w:right w:val="single" w:sz="4" w:space="0" w:color="auto"/>
            </w:tcBorders>
            <w:vAlign w:val="center"/>
          </w:tcPr>
          <w:p w14:paraId="4A1436ED" w14:textId="77777777" w:rsidR="00B622AC" w:rsidRPr="00EF6B21" w:rsidRDefault="00B622AC" w:rsidP="00067B3A">
            <w:pPr>
              <w:spacing w:line="240" w:lineRule="auto"/>
              <w:ind w:firstLine="0"/>
              <w:jc w:val="center"/>
              <w:rPr>
                <w:color w:val="000000" w:themeColor="text1"/>
              </w:rPr>
            </w:pPr>
          </w:p>
        </w:tc>
        <w:tc>
          <w:tcPr>
            <w:tcW w:w="391" w:type="pct"/>
            <w:tcBorders>
              <w:left w:val="single" w:sz="4" w:space="0" w:color="auto"/>
              <w:right w:val="single" w:sz="4" w:space="0" w:color="auto"/>
            </w:tcBorders>
            <w:vAlign w:val="center"/>
          </w:tcPr>
          <w:p w14:paraId="048C011C" w14:textId="77777777" w:rsidR="00B622AC" w:rsidRPr="00EF6B21" w:rsidRDefault="00B622AC" w:rsidP="00067B3A">
            <w:pPr>
              <w:spacing w:line="240" w:lineRule="auto"/>
              <w:ind w:firstLine="0"/>
              <w:jc w:val="center"/>
              <w:rPr>
                <w:color w:val="000000" w:themeColor="text1"/>
                <w:lang w:val="en-US"/>
              </w:rPr>
            </w:pPr>
          </w:p>
        </w:tc>
        <w:tc>
          <w:tcPr>
            <w:tcW w:w="1796" w:type="pct"/>
            <w:vMerge/>
            <w:tcBorders>
              <w:left w:val="single" w:sz="4" w:space="0" w:color="auto"/>
              <w:right w:val="single" w:sz="4" w:space="0" w:color="auto"/>
            </w:tcBorders>
            <w:vAlign w:val="center"/>
          </w:tcPr>
          <w:p w14:paraId="0A134EF1" w14:textId="77777777" w:rsidR="00B622AC" w:rsidRPr="00EF6B21" w:rsidRDefault="00B622AC" w:rsidP="00067B3A">
            <w:pPr>
              <w:spacing w:line="240" w:lineRule="auto"/>
              <w:ind w:left="28" w:right="28"/>
              <w:rPr>
                <w:color w:val="000000" w:themeColor="text1"/>
                <w:lang w:val="en-US"/>
              </w:rPr>
            </w:pPr>
          </w:p>
        </w:tc>
      </w:tr>
      <w:tr w:rsidR="00B622AC" w:rsidRPr="00EF6B21" w14:paraId="1E20A66A" w14:textId="77777777" w:rsidTr="007279F3">
        <w:trPr>
          <w:trHeight w:val="152"/>
        </w:trPr>
        <w:tc>
          <w:tcPr>
            <w:tcW w:w="311" w:type="pct"/>
            <w:vMerge/>
            <w:tcBorders>
              <w:left w:val="single" w:sz="4" w:space="0" w:color="auto"/>
              <w:right w:val="single" w:sz="4" w:space="0" w:color="auto"/>
            </w:tcBorders>
            <w:vAlign w:val="center"/>
          </w:tcPr>
          <w:p w14:paraId="141E4548" w14:textId="77777777" w:rsidR="00B622AC" w:rsidRPr="00EF6B21" w:rsidRDefault="00B622AC" w:rsidP="00067B3A">
            <w:pPr>
              <w:spacing w:line="240" w:lineRule="auto"/>
              <w:ind w:firstLine="0"/>
              <w:rPr>
                <w:b/>
                <w:color w:val="000000" w:themeColor="text1"/>
                <w:lang w:val="en-US"/>
              </w:rPr>
            </w:pPr>
          </w:p>
        </w:tc>
        <w:tc>
          <w:tcPr>
            <w:tcW w:w="2113" w:type="pct"/>
            <w:tcBorders>
              <w:left w:val="single" w:sz="4" w:space="0" w:color="auto"/>
              <w:right w:val="single" w:sz="4" w:space="0" w:color="auto"/>
            </w:tcBorders>
          </w:tcPr>
          <w:p w14:paraId="68549A18" w14:textId="77777777" w:rsidR="00B622AC" w:rsidRPr="00EF6B21" w:rsidRDefault="00B622AC" w:rsidP="004B0224">
            <w:pPr>
              <w:pStyle w:val="ListParagraph"/>
              <w:numPr>
                <w:ilvl w:val="0"/>
                <w:numId w:val="121"/>
              </w:numPr>
              <w:spacing w:line="240" w:lineRule="auto"/>
              <w:ind w:left="170" w:hanging="170"/>
              <w:jc w:val="left"/>
              <w:rPr>
                <w:color w:val="000000" w:themeColor="text1"/>
                <w:lang w:val="en-US"/>
              </w:rPr>
            </w:pPr>
            <w:r w:rsidRPr="00EF6B21">
              <w:rPr>
                <w:color w:val="000000" w:themeColor="text1"/>
              </w:rPr>
              <w:t>изпълнение с придвижване</w:t>
            </w:r>
          </w:p>
        </w:tc>
        <w:tc>
          <w:tcPr>
            <w:tcW w:w="390" w:type="pct"/>
            <w:tcBorders>
              <w:left w:val="single" w:sz="4" w:space="0" w:color="auto"/>
              <w:right w:val="single" w:sz="4" w:space="0" w:color="auto"/>
            </w:tcBorders>
            <w:vAlign w:val="center"/>
          </w:tcPr>
          <w:p w14:paraId="10A87ABD" w14:textId="77777777" w:rsidR="00B622AC" w:rsidRPr="00EF6B21" w:rsidRDefault="00B622AC" w:rsidP="00067B3A">
            <w:pPr>
              <w:spacing w:line="240" w:lineRule="auto"/>
              <w:ind w:firstLine="0"/>
              <w:jc w:val="center"/>
              <w:rPr>
                <w:color w:val="000000" w:themeColor="text1"/>
              </w:rPr>
            </w:pPr>
          </w:p>
        </w:tc>
        <w:tc>
          <w:tcPr>
            <w:tcW w:w="391" w:type="pct"/>
            <w:tcBorders>
              <w:left w:val="single" w:sz="4" w:space="0" w:color="auto"/>
              <w:right w:val="single" w:sz="4" w:space="0" w:color="auto"/>
            </w:tcBorders>
            <w:vAlign w:val="center"/>
          </w:tcPr>
          <w:p w14:paraId="2A796D58" w14:textId="77777777" w:rsidR="00B622AC" w:rsidRPr="00EF6B21" w:rsidRDefault="00B622AC" w:rsidP="00067B3A">
            <w:pPr>
              <w:spacing w:line="240" w:lineRule="auto"/>
              <w:ind w:firstLine="0"/>
              <w:jc w:val="center"/>
              <w:rPr>
                <w:color w:val="000000" w:themeColor="text1"/>
                <w:lang w:val="en-US"/>
              </w:rPr>
            </w:pPr>
          </w:p>
        </w:tc>
        <w:tc>
          <w:tcPr>
            <w:tcW w:w="1796" w:type="pct"/>
            <w:vMerge/>
            <w:tcBorders>
              <w:left w:val="single" w:sz="4" w:space="0" w:color="auto"/>
              <w:right w:val="single" w:sz="4" w:space="0" w:color="auto"/>
            </w:tcBorders>
            <w:vAlign w:val="center"/>
          </w:tcPr>
          <w:p w14:paraId="0F6483CA" w14:textId="77777777" w:rsidR="00B622AC" w:rsidRPr="00EF6B21" w:rsidRDefault="00B622AC" w:rsidP="00067B3A">
            <w:pPr>
              <w:spacing w:line="240" w:lineRule="auto"/>
              <w:ind w:left="28" w:right="28" w:firstLine="0"/>
              <w:rPr>
                <w:color w:val="000000" w:themeColor="text1"/>
                <w:lang w:val="en-US"/>
              </w:rPr>
            </w:pPr>
          </w:p>
        </w:tc>
      </w:tr>
    </w:tbl>
    <w:p w14:paraId="7DE67EEE" w14:textId="77777777" w:rsidR="007279F3" w:rsidRDefault="007279F3"/>
    <w:p w14:paraId="0EA078D5" w14:textId="77777777" w:rsidR="007279F3" w:rsidRDefault="007279F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66"/>
        <w:gridCol w:w="3844"/>
        <w:gridCol w:w="709"/>
        <w:gridCol w:w="711"/>
        <w:gridCol w:w="3265"/>
      </w:tblGrid>
      <w:tr w:rsidR="00B622AC" w:rsidRPr="00EF6B21" w14:paraId="17D95E2F" w14:textId="77777777" w:rsidTr="007279F3">
        <w:trPr>
          <w:trHeight w:val="152"/>
        </w:trPr>
        <w:tc>
          <w:tcPr>
            <w:tcW w:w="311" w:type="pct"/>
            <w:vMerge w:val="restart"/>
            <w:tcBorders>
              <w:left w:val="single" w:sz="4" w:space="0" w:color="auto"/>
              <w:right w:val="single" w:sz="4" w:space="0" w:color="auto"/>
            </w:tcBorders>
            <w:vAlign w:val="center"/>
          </w:tcPr>
          <w:p w14:paraId="659CF5AA" w14:textId="77777777" w:rsidR="00B622AC" w:rsidRPr="00EF6B21" w:rsidRDefault="00B622AC" w:rsidP="00067B3A">
            <w:pPr>
              <w:spacing w:line="240" w:lineRule="auto"/>
              <w:ind w:firstLine="0"/>
              <w:rPr>
                <w:b/>
                <w:color w:val="000000" w:themeColor="text1"/>
                <w:lang w:val="en-US"/>
              </w:rPr>
            </w:pPr>
          </w:p>
        </w:tc>
        <w:tc>
          <w:tcPr>
            <w:tcW w:w="2113" w:type="pct"/>
            <w:tcBorders>
              <w:left w:val="single" w:sz="4" w:space="0" w:color="auto"/>
              <w:right w:val="single" w:sz="4" w:space="0" w:color="auto"/>
            </w:tcBorders>
          </w:tcPr>
          <w:p w14:paraId="51896DB2" w14:textId="1A87F982" w:rsidR="00B622AC" w:rsidRPr="00EF4B5F" w:rsidRDefault="00B622AC" w:rsidP="004B0224">
            <w:pPr>
              <w:pStyle w:val="ListParagraph"/>
              <w:numPr>
                <w:ilvl w:val="0"/>
                <w:numId w:val="123"/>
              </w:numPr>
              <w:spacing w:line="240" w:lineRule="auto"/>
              <w:ind w:left="227" w:hanging="227"/>
              <w:jc w:val="left"/>
              <w:rPr>
                <w:b/>
                <w:color w:val="000000" w:themeColor="text1"/>
              </w:rPr>
            </w:pPr>
            <w:r w:rsidRPr="00EF4B5F">
              <w:rPr>
                <w:b/>
                <w:color w:val="000000" w:themeColor="text1"/>
              </w:rPr>
              <w:t xml:space="preserve">Лоу </w:t>
            </w:r>
            <w:proofErr w:type="spellStart"/>
            <w:r w:rsidRPr="00EF4B5F">
              <w:rPr>
                <w:b/>
                <w:color w:val="000000" w:themeColor="text1"/>
              </w:rPr>
              <w:t>кик</w:t>
            </w:r>
            <w:proofErr w:type="spellEnd"/>
            <w:r w:rsidRPr="00EF4B5F">
              <w:rPr>
                <w:b/>
                <w:color w:val="000000" w:themeColor="text1"/>
              </w:rPr>
              <w:t xml:space="preserve"> – обяснение и демонстрация на </w:t>
            </w:r>
            <w:proofErr w:type="spellStart"/>
            <w:r w:rsidRPr="00EF4B5F">
              <w:rPr>
                <w:b/>
                <w:color w:val="000000" w:themeColor="text1"/>
              </w:rPr>
              <w:t>лоу</w:t>
            </w:r>
            <w:proofErr w:type="spellEnd"/>
            <w:r w:rsidRPr="00EF4B5F">
              <w:rPr>
                <w:b/>
                <w:color w:val="000000" w:themeColor="text1"/>
              </w:rPr>
              <w:t xml:space="preserve"> </w:t>
            </w:r>
            <w:proofErr w:type="spellStart"/>
            <w:r w:rsidRPr="00EF4B5F">
              <w:rPr>
                <w:b/>
                <w:color w:val="000000" w:themeColor="text1"/>
              </w:rPr>
              <w:t>кик</w:t>
            </w:r>
            <w:proofErr w:type="spellEnd"/>
            <w:r w:rsidRPr="00EF4B5F">
              <w:rPr>
                <w:b/>
                <w:color w:val="000000" w:themeColor="text1"/>
              </w:rPr>
              <w:t xml:space="preserve"> и защита крачка назад</w:t>
            </w:r>
          </w:p>
          <w:p w14:paraId="204237EF" w14:textId="77777777" w:rsidR="00B622AC" w:rsidRPr="00EF6B21" w:rsidRDefault="00B622AC" w:rsidP="00067B3A">
            <w:pPr>
              <w:ind w:left="170" w:firstLine="0"/>
              <w:rPr>
                <w:color w:val="000000" w:themeColor="text1"/>
              </w:rPr>
            </w:pPr>
            <w:r w:rsidRPr="00EF6B21">
              <w:rPr>
                <w:color w:val="000000" w:themeColor="text1"/>
              </w:rPr>
              <w:t xml:space="preserve">№ 1 изпълнява вътрешен </w:t>
            </w:r>
            <w:proofErr w:type="spellStart"/>
            <w:r w:rsidRPr="00EF6B21">
              <w:rPr>
                <w:color w:val="000000" w:themeColor="text1"/>
              </w:rPr>
              <w:t>лоу</w:t>
            </w:r>
            <w:proofErr w:type="spellEnd"/>
            <w:r w:rsidRPr="00EF6B21">
              <w:rPr>
                <w:color w:val="000000" w:themeColor="text1"/>
              </w:rPr>
              <w:t xml:space="preserve"> </w:t>
            </w:r>
            <w:proofErr w:type="spellStart"/>
            <w:r w:rsidRPr="00EF6B21">
              <w:rPr>
                <w:color w:val="000000" w:themeColor="text1"/>
              </w:rPr>
              <w:t>кик</w:t>
            </w:r>
            <w:proofErr w:type="spellEnd"/>
          </w:p>
          <w:p w14:paraId="27687F60" w14:textId="77777777" w:rsidR="00B622AC" w:rsidRPr="00EF6B21" w:rsidRDefault="00B622AC" w:rsidP="00067B3A">
            <w:pPr>
              <w:ind w:left="170" w:firstLine="0"/>
              <w:rPr>
                <w:color w:val="000000" w:themeColor="text1"/>
              </w:rPr>
            </w:pPr>
            <w:r w:rsidRPr="00EF6B21">
              <w:rPr>
                <w:color w:val="000000" w:themeColor="text1"/>
              </w:rPr>
              <w:t>№ 2 защитата крачка назад</w:t>
            </w:r>
          </w:p>
          <w:p w14:paraId="6EEB5E83" w14:textId="77777777" w:rsidR="00B622AC" w:rsidRPr="00E45158" w:rsidRDefault="00B622AC" w:rsidP="00067B3A">
            <w:pPr>
              <w:spacing w:line="240" w:lineRule="auto"/>
              <w:ind w:firstLine="0"/>
              <w:rPr>
                <w:color w:val="000000" w:themeColor="text1"/>
                <w:lang w:val="ru-RU"/>
              </w:rPr>
            </w:pPr>
            <w:r w:rsidRPr="00EF6B21">
              <w:rPr>
                <w:color w:val="000000" w:themeColor="text1"/>
              </w:rPr>
              <w:t xml:space="preserve">Вътрешен </w:t>
            </w:r>
            <w:proofErr w:type="spellStart"/>
            <w:r w:rsidRPr="00EF6B21">
              <w:rPr>
                <w:color w:val="000000" w:themeColor="text1"/>
              </w:rPr>
              <w:t>лоу</w:t>
            </w:r>
            <w:proofErr w:type="spellEnd"/>
            <w:r w:rsidRPr="00EF6B21">
              <w:rPr>
                <w:color w:val="000000" w:themeColor="text1"/>
              </w:rPr>
              <w:t xml:space="preserve"> </w:t>
            </w:r>
            <w:proofErr w:type="spellStart"/>
            <w:r w:rsidRPr="00EF6B21">
              <w:rPr>
                <w:color w:val="000000" w:themeColor="text1"/>
              </w:rPr>
              <w:t>кик</w:t>
            </w:r>
            <w:proofErr w:type="spellEnd"/>
            <w:r w:rsidRPr="00EF6B21">
              <w:rPr>
                <w:color w:val="000000" w:themeColor="text1"/>
              </w:rPr>
              <w:t xml:space="preserve"> и защита крачка назад с придвижване</w:t>
            </w:r>
          </w:p>
        </w:tc>
        <w:tc>
          <w:tcPr>
            <w:tcW w:w="390" w:type="pct"/>
            <w:tcBorders>
              <w:left w:val="single" w:sz="4" w:space="0" w:color="auto"/>
              <w:right w:val="single" w:sz="4" w:space="0" w:color="auto"/>
            </w:tcBorders>
            <w:vAlign w:val="center"/>
          </w:tcPr>
          <w:p w14:paraId="5695C338" w14:textId="77777777" w:rsidR="00B622AC" w:rsidRPr="00EF6B21" w:rsidRDefault="00B622AC" w:rsidP="00067B3A">
            <w:pPr>
              <w:spacing w:line="240" w:lineRule="auto"/>
              <w:ind w:firstLine="0"/>
              <w:jc w:val="center"/>
              <w:rPr>
                <w:color w:val="000000" w:themeColor="text1"/>
              </w:rPr>
            </w:pPr>
            <w:r w:rsidRPr="00EF6B21">
              <w:rPr>
                <w:color w:val="000000" w:themeColor="text1"/>
              </w:rPr>
              <w:t>5 мин</w:t>
            </w:r>
          </w:p>
          <w:p w14:paraId="4A6F3075" w14:textId="77777777" w:rsidR="00B622AC" w:rsidRPr="00EF6B21" w:rsidRDefault="00B622AC" w:rsidP="00067B3A">
            <w:pPr>
              <w:spacing w:line="240" w:lineRule="auto"/>
              <w:ind w:firstLine="0"/>
              <w:jc w:val="center"/>
              <w:rPr>
                <w:color w:val="000000" w:themeColor="text1"/>
              </w:rPr>
            </w:pPr>
          </w:p>
          <w:p w14:paraId="26A2CEAC" w14:textId="77777777" w:rsidR="00B622AC" w:rsidRPr="00EF6B21" w:rsidRDefault="00B622AC" w:rsidP="00067B3A">
            <w:pPr>
              <w:spacing w:line="240" w:lineRule="auto"/>
              <w:ind w:firstLine="0"/>
              <w:jc w:val="center"/>
              <w:rPr>
                <w:color w:val="000000" w:themeColor="text1"/>
              </w:rPr>
            </w:pPr>
            <w:r w:rsidRPr="00EF6B21">
              <w:rPr>
                <w:color w:val="000000" w:themeColor="text1"/>
              </w:rPr>
              <w:t>5 мин</w:t>
            </w:r>
          </w:p>
          <w:p w14:paraId="4EDF71FA" w14:textId="77777777" w:rsidR="00B622AC" w:rsidRPr="00EF6B21" w:rsidRDefault="00B622AC" w:rsidP="00067B3A">
            <w:pPr>
              <w:spacing w:line="240" w:lineRule="auto"/>
              <w:ind w:firstLine="0"/>
              <w:jc w:val="center"/>
              <w:rPr>
                <w:color w:val="000000" w:themeColor="text1"/>
              </w:rPr>
            </w:pPr>
          </w:p>
          <w:p w14:paraId="6D246753" w14:textId="77777777" w:rsidR="00B622AC" w:rsidRPr="00EF6B21" w:rsidRDefault="00B622AC" w:rsidP="00067B3A">
            <w:pPr>
              <w:spacing w:line="240" w:lineRule="auto"/>
              <w:ind w:firstLine="0"/>
              <w:jc w:val="center"/>
              <w:rPr>
                <w:color w:val="000000" w:themeColor="text1"/>
              </w:rPr>
            </w:pPr>
          </w:p>
        </w:tc>
        <w:tc>
          <w:tcPr>
            <w:tcW w:w="391" w:type="pct"/>
            <w:tcBorders>
              <w:left w:val="single" w:sz="4" w:space="0" w:color="auto"/>
              <w:right w:val="single" w:sz="4" w:space="0" w:color="auto"/>
            </w:tcBorders>
            <w:vAlign w:val="center"/>
          </w:tcPr>
          <w:p w14:paraId="289CBD63" w14:textId="77777777" w:rsidR="00B622AC" w:rsidRPr="00EF6B21" w:rsidRDefault="00B622AC" w:rsidP="00067B3A">
            <w:pPr>
              <w:spacing w:line="240" w:lineRule="auto"/>
              <w:ind w:firstLine="0"/>
              <w:jc w:val="center"/>
              <w:rPr>
                <w:color w:val="000000" w:themeColor="text1"/>
                <w:lang w:val="en-US"/>
              </w:rPr>
            </w:pPr>
          </w:p>
          <w:p w14:paraId="201A378A" w14:textId="77777777" w:rsidR="00B622AC" w:rsidRPr="00EF6B21" w:rsidRDefault="00B622AC" w:rsidP="00067B3A">
            <w:pPr>
              <w:spacing w:line="240" w:lineRule="auto"/>
              <w:ind w:firstLine="0"/>
              <w:jc w:val="center"/>
              <w:rPr>
                <w:color w:val="000000" w:themeColor="text1"/>
                <w:lang w:val="en-US"/>
              </w:rPr>
            </w:pPr>
          </w:p>
          <w:p w14:paraId="28D161EE" w14:textId="77777777" w:rsidR="00B622AC" w:rsidRPr="00EF6B21" w:rsidRDefault="00B622AC" w:rsidP="00067B3A">
            <w:pPr>
              <w:spacing w:line="240" w:lineRule="auto"/>
              <w:ind w:firstLine="0"/>
              <w:jc w:val="center"/>
              <w:rPr>
                <w:color w:val="000000" w:themeColor="text1"/>
                <w:lang w:val="en-US"/>
              </w:rPr>
            </w:pPr>
          </w:p>
          <w:p w14:paraId="03A6B52A" w14:textId="77777777" w:rsidR="00B622AC" w:rsidRPr="00EF6B21" w:rsidRDefault="00B622AC" w:rsidP="00067B3A">
            <w:pPr>
              <w:spacing w:line="240" w:lineRule="auto"/>
              <w:ind w:firstLine="0"/>
              <w:jc w:val="center"/>
              <w:rPr>
                <w:color w:val="000000" w:themeColor="text1"/>
                <w:lang w:val="en-US"/>
              </w:rPr>
            </w:pPr>
          </w:p>
          <w:p w14:paraId="2D80CD99" w14:textId="77777777" w:rsidR="00B622AC" w:rsidRPr="00EF6B21" w:rsidRDefault="00B622AC" w:rsidP="00067B3A">
            <w:pPr>
              <w:spacing w:line="240" w:lineRule="auto"/>
              <w:ind w:firstLine="0"/>
              <w:jc w:val="center"/>
              <w:rPr>
                <w:color w:val="000000" w:themeColor="text1"/>
                <w:lang w:val="en-US"/>
              </w:rPr>
            </w:pPr>
          </w:p>
          <w:p w14:paraId="415C290B" w14:textId="77777777" w:rsidR="00B622AC" w:rsidRPr="00EF6B21" w:rsidRDefault="00B622AC" w:rsidP="00067B3A">
            <w:pPr>
              <w:spacing w:line="240" w:lineRule="auto"/>
              <w:ind w:firstLine="0"/>
              <w:jc w:val="center"/>
              <w:rPr>
                <w:color w:val="000000" w:themeColor="text1"/>
                <w:lang w:val="en-US"/>
              </w:rPr>
            </w:pPr>
            <w:r w:rsidRPr="00EF6B21">
              <w:rPr>
                <w:color w:val="000000" w:themeColor="text1"/>
                <w:lang w:val="en-US"/>
              </w:rPr>
              <w:t>2x2x1</w:t>
            </w:r>
          </w:p>
        </w:tc>
        <w:tc>
          <w:tcPr>
            <w:tcW w:w="1795" w:type="pct"/>
            <w:tcBorders>
              <w:left w:val="single" w:sz="4" w:space="0" w:color="auto"/>
              <w:right w:val="single" w:sz="4" w:space="0" w:color="auto"/>
            </w:tcBorders>
            <w:vAlign w:val="center"/>
          </w:tcPr>
          <w:p w14:paraId="079F6942" w14:textId="77777777" w:rsidR="00B622AC" w:rsidRPr="00EF6B21" w:rsidRDefault="00B622AC" w:rsidP="00067B3A">
            <w:pPr>
              <w:ind w:left="28" w:right="28" w:firstLine="0"/>
              <w:rPr>
                <w:color w:val="000000" w:themeColor="text1"/>
              </w:rPr>
            </w:pPr>
            <w:r w:rsidRPr="00EF6B21">
              <w:rPr>
                <w:color w:val="000000" w:themeColor="text1"/>
              </w:rPr>
              <w:t>В една редица пред огледалата</w:t>
            </w:r>
          </w:p>
          <w:p w14:paraId="0995CFCA" w14:textId="77777777" w:rsidR="00B622AC" w:rsidRPr="00EF6B21" w:rsidRDefault="00B622AC" w:rsidP="00067B3A">
            <w:pPr>
              <w:ind w:left="28" w:right="28" w:firstLine="0"/>
              <w:rPr>
                <w:color w:val="000000" w:themeColor="text1"/>
              </w:rPr>
            </w:pPr>
            <w:r w:rsidRPr="00EF6B21">
              <w:rPr>
                <w:color w:val="000000" w:themeColor="text1"/>
              </w:rPr>
              <w:t>Изпълнение на удара по команда</w:t>
            </w:r>
          </w:p>
          <w:p w14:paraId="53511E72" w14:textId="77777777" w:rsidR="00B622AC" w:rsidRPr="00EF6B21" w:rsidRDefault="00B622AC" w:rsidP="00067B3A">
            <w:pPr>
              <w:ind w:left="28" w:right="28" w:firstLine="0"/>
              <w:rPr>
                <w:color w:val="000000" w:themeColor="text1"/>
              </w:rPr>
            </w:pPr>
            <w:r w:rsidRPr="00EF6B21">
              <w:rPr>
                <w:color w:val="000000" w:themeColor="text1"/>
              </w:rPr>
              <w:t xml:space="preserve">Групата е в две редици един срещу друг – № 1 и № 2 </w:t>
            </w:r>
          </w:p>
          <w:p w14:paraId="6A09DFBE" w14:textId="77777777" w:rsidR="00B622AC" w:rsidRPr="00E45158" w:rsidRDefault="00B622AC" w:rsidP="00067B3A">
            <w:pPr>
              <w:spacing w:line="240" w:lineRule="auto"/>
              <w:ind w:left="28" w:right="28" w:firstLine="0"/>
              <w:rPr>
                <w:color w:val="000000" w:themeColor="text1"/>
                <w:lang w:val="ru-RU"/>
              </w:rPr>
            </w:pPr>
            <w:r w:rsidRPr="00EF6B21">
              <w:rPr>
                <w:color w:val="000000" w:themeColor="text1"/>
              </w:rPr>
              <w:t>По команда № 1 атакува, № 2 защита, смяна след всеки рунд</w:t>
            </w:r>
          </w:p>
        </w:tc>
      </w:tr>
      <w:tr w:rsidR="00B622AC" w:rsidRPr="00EF6B21" w14:paraId="2BA04BF9" w14:textId="77777777" w:rsidTr="007279F3">
        <w:trPr>
          <w:trHeight w:val="152"/>
        </w:trPr>
        <w:tc>
          <w:tcPr>
            <w:tcW w:w="311" w:type="pct"/>
            <w:vMerge/>
            <w:tcBorders>
              <w:left w:val="single" w:sz="4" w:space="0" w:color="auto"/>
              <w:right w:val="single" w:sz="4" w:space="0" w:color="auto"/>
            </w:tcBorders>
            <w:vAlign w:val="center"/>
          </w:tcPr>
          <w:p w14:paraId="08FEE29B" w14:textId="77777777" w:rsidR="00B622AC" w:rsidRPr="00E45158" w:rsidRDefault="00B622AC" w:rsidP="00067B3A">
            <w:pPr>
              <w:spacing w:line="240" w:lineRule="auto"/>
              <w:ind w:firstLine="0"/>
              <w:rPr>
                <w:b/>
                <w:color w:val="000000" w:themeColor="text1"/>
                <w:lang w:val="ru-RU"/>
              </w:rPr>
            </w:pPr>
          </w:p>
        </w:tc>
        <w:tc>
          <w:tcPr>
            <w:tcW w:w="2113" w:type="pct"/>
            <w:tcBorders>
              <w:left w:val="single" w:sz="4" w:space="0" w:color="auto"/>
              <w:right w:val="single" w:sz="4" w:space="0" w:color="auto"/>
            </w:tcBorders>
          </w:tcPr>
          <w:p w14:paraId="35480A42" w14:textId="4540C5F7" w:rsidR="00B622AC" w:rsidRPr="00EF6B21" w:rsidRDefault="00B622AC" w:rsidP="00067B3A">
            <w:pPr>
              <w:spacing w:line="240" w:lineRule="auto"/>
              <w:ind w:left="170" w:hanging="170"/>
              <w:rPr>
                <w:color w:val="000000" w:themeColor="text1"/>
              </w:rPr>
            </w:pPr>
            <w:r w:rsidRPr="00EF6B21">
              <w:rPr>
                <w:b/>
                <w:color w:val="000000" w:themeColor="text1"/>
              </w:rPr>
              <w:t>3</w:t>
            </w:r>
            <w:r w:rsidRPr="00EF6B21">
              <w:rPr>
                <w:color w:val="000000" w:themeColor="text1"/>
              </w:rPr>
              <w:t>.</w:t>
            </w:r>
            <w:r w:rsidRPr="00EF6B21">
              <w:rPr>
                <w:b/>
                <w:color w:val="000000" w:themeColor="text1"/>
              </w:rPr>
              <w:t xml:space="preserve"> </w:t>
            </w:r>
            <w:r w:rsidR="00E52B36">
              <w:rPr>
                <w:b/>
                <w:color w:val="000000" w:themeColor="text1"/>
              </w:rPr>
              <w:t>Затвърждаване</w:t>
            </w:r>
            <w:r w:rsidRPr="00EF6B21">
              <w:rPr>
                <w:b/>
                <w:color w:val="000000" w:themeColor="text1"/>
              </w:rPr>
              <w:t xml:space="preserve"> на ляв, десен прав в главата и защити</w:t>
            </w:r>
          </w:p>
        </w:tc>
        <w:tc>
          <w:tcPr>
            <w:tcW w:w="390" w:type="pct"/>
            <w:tcBorders>
              <w:left w:val="single" w:sz="4" w:space="0" w:color="auto"/>
              <w:right w:val="single" w:sz="4" w:space="0" w:color="auto"/>
            </w:tcBorders>
            <w:vAlign w:val="center"/>
          </w:tcPr>
          <w:p w14:paraId="27BE576D" w14:textId="77777777" w:rsidR="00B622AC" w:rsidRPr="00EF6B21" w:rsidRDefault="00B622AC" w:rsidP="00067B3A">
            <w:pPr>
              <w:spacing w:line="240" w:lineRule="auto"/>
              <w:ind w:firstLine="0"/>
              <w:jc w:val="center"/>
              <w:rPr>
                <w:color w:val="000000" w:themeColor="text1"/>
              </w:rPr>
            </w:pPr>
          </w:p>
        </w:tc>
        <w:tc>
          <w:tcPr>
            <w:tcW w:w="391" w:type="pct"/>
            <w:tcBorders>
              <w:left w:val="single" w:sz="4" w:space="0" w:color="auto"/>
              <w:right w:val="single" w:sz="4" w:space="0" w:color="auto"/>
            </w:tcBorders>
            <w:vAlign w:val="center"/>
          </w:tcPr>
          <w:p w14:paraId="4C2CB515" w14:textId="77777777" w:rsidR="00B622AC" w:rsidRPr="00EF6B21" w:rsidRDefault="00B622AC" w:rsidP="00067B3A">
            <w:pPr>
              <w:spacing w:line="240" w:lineRule="auto"/>
              <w:ind w:firstLine="0"/>
              <w:jc w:val="center"/>
              <w:rPr>
                <w:color w:val="000000" w:themeColor="text1"/>
                <w:lang w:val="en-US"/>
              </w:rPr>
            </w:pPr>
            <w:r w:rsidRPr="00EF6B21">
              <w:rPr>
                <w:color w:val="000000" w:themeColor="text1"/>
              </w:rPr>
              <w:t>2х2х1</w:t>
            </w:r>
          </w:p>
        </w:tc>
        <w:tc>
          <w:tcPr>
            <w:tcW w:w="1795" w:type="pct"/>
            <w:tcBorders>
              <w:left w:val="single" w:sz="4" w:space="0" w:color="auto"/>
              <w:right w:val="single" w:sz="4" w:space="0" w:color="auto"/>
            </w:tcBorders>
            <w:vAlign w:val="center"/>
          </w:tcPr>
          <w:p w14:paraId="6A2BC137" w14:textId="77777777" w:rsidR="00B622AC" w:rsidRPr="00E45158" w:rsidRDefault="00B622AC" w:rsidP="00067B3A">
            <w:pPr>
              <w:spacing w:line="240" w:lineRule="auto"/>
              <w:ind w:left="57" w:firstLine="0"/>
              <w:rPr>
                <w:color w:val="000000" w:themeColor="text1"/>
                <w:lang w:val="ru-RU"/>
              </w:rPr>
            </w:pPr>
            <w:r w:rsidRPr="00EF6B21">
              <w:rPr>
                <w:color w:val="000000" w:themeColor="text1"/>
              </w:rPr>
              <w:t>№ 1 атакува, № 2 защита и под</w:t>
            </w:r>
            <w:r w:rsidRPr="00EF6B21">
              <w:rPr>
                <w:color w:val="000000" w:themeColor="text1"/>
              </w:rPr>
              <w:softHyphen/>
              <w:t>лагане, смяна след всеки рунд</w:t>
            </w:r>
          </w:p>
        </w:tc>
      </w:tr>
      <w:tr w:rsidR="00B622AC" w:rsidRPr="00EF6B21" w14:paraId="60CF2A5F" w14:textId="77777777" w:rsidTr="007279F3">
        <w:trPr>
          <w:trHeight w:val="152"/>
        </w:trPr>
        <w:tc>
          <w:tcPr>
            <w:tcW w:w="311" w:type="pct"/>
            <w:vMerge/>
            <w:tcBorders>
              <w:left w:val="single" w:sz="4" w:space="0" w:color="auto"/>
              <w:right w:val="single" w:sz="4" w:space="0" w:color="auto"/>
            </w:tcBorders>
            <w:vAlign w:val="center"/>
          </w:tcPr>
          <w:p w14:paraId="3F8F6600" w14:textId="77777777" w:rsidR="00B622AC" w:rsidRPr="00E45158" w:rsidRDefault="00B622AC" w:rsidP="00067B3A">
            <w:pPr>
              <w:spacing w:line="240" w:lineRule="auto"/>
              <w:ind w:firstLine="0"/>
              <w:rPr>
                <w:b/>
                <w:color w:val="000000" w:themeColor="text1"/>
                <w:lang w:val="ru-RU"/>
              </w:rPr>
            </w:pPr>
          </w:p>
        </w:tc>
        <w:tc>
          <w:tcPr>
            <w:tcW w:w="2113" w:type="pct"/>
            <w:tcBorders>
              <w:left w:val="single" w:sz="4" w:space="0" w:color="auto"/>
              <w:right w:val="single" w:sz="4" w:space="0" w:color="auto"/>
            </w:tcBorders>
          </w:tcPr>
          <w:p w14:paraId="7B48DFF8" w14:textId="77777777" w:rsidR="00B622AC" w:rsidRPr="00EF6B21" w:rsidRDefault="00B622AC" w:rsidP="00067B3A">
            <w:pPr>
              <w:spacing w:line="240" w:lineRule="auto"/>
              <w:ind w:firstLine="0"/>
              <w:rPr>
                <w:color w:val="000000" w:themeColor="text1"/>
                <w:lang w:val="en-US"/>
              </w:rPr>
            </w:pPr>
            <w:r w:rsidRPr="00EF6B21">
              <w:rPr>
                <w:b/>
                <w:color w:val="000000" w:themeColor="text1"/>
              </w:rPr>
              <w:t>4. Свободна игра</w:t>
            </w:r>
          </w:p>
        </w:tc>
        <w:tc>
          <w:tcPr>
            <w:tcW w:w="390" w:type="pct"/>
            <w:tcBorders>
              <w:left w:val="single" w:sz="4" w:space="0" w:color="auto"/>
              <w:right w:val="single" w:sz="4" w:space="0" w:color="auto"/>
            </w:tcBorders>
            <w:vAlign w:val="center"/>
          </w:tcPr>
          <w:p w14:paraId="35C5225C" w14:textId="77777777" w:rsidR="00B622AC" w:rsidRPr="00EF6B21" w:rsidRDefault="00B622AC" w:rsidP="00067B3A">
            <w:pPr>
              <w:spacing w:line="240" w:lineRule="auto"/>
              <w:ind w:firstLine="0"/>
              <w:jc w:val="center"/>
              <w:rPr>
                <w:color w:val="000000" w:themeColor="text1"/>
              </w:rPr>
            </w:pPr>
          </w:p>
        </w:tc>
        <w:tc>
          <w:tcPr>
            <w:tcW w:w="391" w:type="pct"/>
            <w:tcBorders>
              <w:left w:val="single" w:sz="4" w:space="0" w:color="auto"/>
              <w:right w:val="single" w:sz="4" w:space="0" w:color="auto"/>
            </w:tcBorders>
            <w:vAlign w:val="center"/>
          </w:tcPr>
          <w:p w14:paraId="66C3E13C" w14:textId="77777777" w:rsidR="00B622AC" w:rsidRPr="00EF6B21" w:rsidRDefault="00B622AC" w:rsidP="00067B3A">
            <w:pPr>
              <w:spacing w:line="240" w:lineRule="auto"/>
              <w:ind w:firstLine="0"/>
              <w:jc w:val="center"/>
              <w:rPr>
                <w:color w:val="000000" w:themeColor="text1"/>
                <w:lang w:val="en-US"/>
              </w:rPr>
            </w:pPr>
            <w:r w:rsidRPr="00EF6B21">
              <w:rPr>
                <w:color w:val="000000" w:themeColor="text1"/>
              </w:rPr>
              <w:t>2х2х1</w:t>
            </w:r>
          </w:p>
        </w:tc>
        <w:tc>
          <w:tcPr>
            <w:tcW w:w="1795" w:type="pct"/>
            <w:tcBorders>
              <w:left w:val="single" w:sz="4" w:space="0" w:color="auto"/>
              <w:right w:val="single" w:sz="4" w:space="0" w:color="auto"/>
            </w:tcBorders>
            <w:vAlign w:val="center"/>
          </w:tcPr>
          <w:p w14:paraId="03A4B562" w14:textId="77777777" w:rsidR="00B622AC" w:rsidRPr="00EF6B21" w:rsidRDefault="00B622AC" w:rsidP="00067B3A">
            <w:pPr>
              <w:spacing w:line="240" w:lineRule="auto"/>
              <w:ind w:left="57" w:firstLine="0"/>
              <w:rPr>
                <w:color w:val="000000" w:themeColor="text1"/>
                <w:lang w:val="en-US"/>
              </w:rPr>
            </w:pPr>
            <w:r w:rsidRPr="00EF6B21">
              <w:rPr>
                <w:color w:val="000000" w:themeColor="text1"/>
              </w:rPr>
              <w:t>В лека форма</w:t>
            </w:r>
          </w:p>
        </w:tc>
      </w:tr>
      <w:tr w:rsidR="00B622AC" w:rsidRPr="00EF6B21" w14:paraId="7E90DB2B" w14:textId="77777777" w:rsidTr="007279F3">
        <w:trPr>
          <w:trHeight w:val="152"/>
        </w:trPr>
        <w:tc>
          <w:tcPr>
            <w:tcW w:w="311" w:type="pct"/>
            <w:vMerge/>
            <w:tcBorders>
              <w:left w:val="single" w:sz="4" w:space="0" w:color="auto"/>
              <w:right w:val="single" w:sz="4" w:space="0" w:color="auto"/>
            </w:tcBorders>
            <w:vAlign w:val="center"/>
          </w:tcPr>
          <w:p w14:paraId="06995A14" w14:textId="77777777" w:rsidR="00B622AC" w:rsidRPr="00EF6B21" w:rsidRDefault="00B622AC" w:rsidP="00067B3A">
            <w:pPr>
              <w:spacing w:line="240" w:lineRule="auto"/>
              <w:ind w:firstLine="0"/>
              <w:rPr>
                <w:b/>
                <w:color w:val="000000" w:themeColor="text1"/>
                <w:lang w:val="en-US"/>
              </w:rPr>
            </w:pPr>
          </w:p>
        </w:tc>
        <w:tc>
          <w:tcPr>
            <w:tcW w:w="2113" w:type="pct"/>
            <w:tcBorders>
              <w:top w:val="nil"/>
              <w:left w:val="single" w:sz="4" w:space="0" w:color="auto"/>
              <w:right w:val="single" w:sz="4" w:space="0" w:color="auto"/>
            </w:tcBorders>
          </w:tcPr>
          <w:p w14:paraId="44216365" w14:textId="77777777" w:rsidR="00B622AC" w:rsidRPr="00EF6B21" w:rsidRDefault="00B622AC" w:rsidP="00067B3A">
            <w:pPr>
              <w:spacing w:line="240" w:lineRule="auto"/>
              <w:ind w:firstLine="0"/>
              <w:rPr>
                <w:color w:val="000000" w:themeColor="text1"/>
                <w:lang w:val="en-US"/>
              </w:rPr>
            </w:pPr>
            <w:r w:rsidRPr="00EF6B21">
              <w:rPr>
                <w:b/>
                <w:color w:val="000000" w:themeColor="text1"/>
              </w:rPr>
              <w:t>5. Уреди</w:t>
            </w:r>
          </w:p>
        </w:tc>
        <w:tc>
          <w:tcPr>
            <w:tcW w:w="390" w:type="pct"/>
            <w:tcBorders>
              <w:left w:val="single" w:sz="4" w:space="0" w:color="auto"/>
              <w:right w:val="single" w:sz="4" w:space="0" w:color="auto"/>
            </w:tcBorders>
            <w:vAlign w:val="center"/>
          </w:tcPr>
          <w:p w14:paraId="4FEEE106" w14:textId="77777777" w:rsidR="00B622AC" w:rsidRPr="00EF6B21" w:rsidRDefault="00B622AC" w:rsidP="00067B3A">
            <w:pPr>
              <w:spacing w:line="240" w:lineRule="auto"/>
              <w:ind w:firstLine="0"/>
              <w:jc w:val="center"/>
              <w:rPr>
                <w:color w:val="000000" w:themeColor="text1"/>
              </w:rPr>
            </w:pPr>
          </w:p>
        </w:tc>
        <w:tc>
          <w:tcPr>
            <w:tcW w:w="391" w:type="pct"/>
            <w:tcBorders>
              <w:left w:val="single" w:sz="4" w:space="0" w:color="auto"/>
              <w:right w:val="single" w:sz="4" w:space="0" w:color="auto"/>
            </w:tcBorders>
            <w:vAlign w:val="center"/>
          </w:tcPr>
          <w:p w14:paraId="1A3B7A06" w14:textId="77777777" w:rsidR="00B622AC" w:rsidRPr="00EF6B21" w:rsidRDefault="00B622AC" w:rsidP="00067B3A">
            <w:pPr>
              <w:spacing w:line="240" w:lineRule="auto"/>
              <w:ind w:firstLine="0"/>
              <w:jc w:val="center"/>
              <w:rPr>
                <w:color w:val="000000" w:themeColor="text1"/>
                <w:lang w:val="en-US"/>
              </w:rPr>
            </w:pPr>
            <w:r w:rsidRPr="00EF6B21">
              <w:rPr>
                <w:color w:val="000000" w:themeColor="text1"/>
              </w:rPr>
              <w:t>2х2х1</w:t>
            </w:r>
          </w:p>
        </w:tc>
        <w:tc>
          <w:tcPr>
            <w:tcW w:w="1795" w:type="pct"/>
            <w:tcBorders>
              <w:left w:val="single" w:sz="4" w:space="0" w:color="auto"/>
              <w:right w:val="single" w:sz="4" w:space="0" w:color="auto"/>
            </w:tcBorders>
            <w:vAlign w:val="center"/>
          </w:tcPr>
          <w:p w14:paraId="76C4FFA9" w14:textId="77777777" w:rsidR="00B622AC" w:rsidRPr="00EF6B21" w:rsidRDefault="00B622AC" w:rsidP="00067B3A">
            <w:pPr>
              <w:spacing w:line="240" w:lineRule="auto"/>
              <w:ind w:firstLine="0"/>
              <w:rPr>
                <w:color w:val="000000" w:themeColor="text1"/>
                <w:lang w:val="en-US"/>
              </w:rPr>
            </w:pPr>
          </w:p>
        </w:tc>
      </w:tr>
      <w:tr w:rsidR="00B622AC" w:rsidRPr="00EF6B21" w14:paraId="387F683D" w14:textId="77777777" w:rsidTr="007279F3">
        <w:trPr>
          <w:trHeight w:val="152"/>
        </w:trPr>
        <w:tc>
          <w:tcPr>
            <w:tcW w:w="311" w:type="pct"/>
            <w:vMerge/>
            <w:tcBorders>
              <w:left w:val="single" w:sz="4" w:space="0" w:color="auto"/>
              <w:right w:val="single" w:sz="4" w:space="0" w:color="auto"/>
            </w:tcBorders>
            <w:vAlign w:val="center"/>
          </w:tcPr>
          <w:p w14:paraId="16350CAA" w14:textId="77777777" w:rsidR="00B622AC" w:rsidRPr="00EF6B21" w:rsidRDefault="00B622AC" w:rsidP="00067B3A">
            <w:pPr>
              <w:spacing w:line="240" w:lineRule="auto"/>
              <w:ind w:firstLine="0"/>
              <w:rPr>
                <w:b/>
                <w:color w:val="000000" w:themeColor="text1"/>
                <w:lang w:val="en-US"/>
              </w:rPr>
            </w:pPr>
          </w:p>
        </w:tc>
        <w:tc>
          <w:tcPr>
            <w:tcW w:w="2113" w:type="pct"/>
            <w:tcBorders>
              <w:left w:val="single" w:sz="4" w:space="0" w:color="auto"/>
              <w:right w:val="single" w:sz="4" w:space="0" w:color="auto"/>
            </w:tcBorders>
          </w:tcPr>
          <w:p w14:paraId="0C339BF8" w14:textId="77777777" w:rsidR="00B622AC" w:rsidRPr="00EF6B21" w:rsidRDefault="00B622AC" w:rsidP="004B0224">
            <w:pPr>
              <w:pStyle w:val="ListParagraph"/>
              <w:numPr>
                <w:ilvl w:val="0"/>
                <w:numId w:val="122"/>
              </w:numPr>
              <w:ind w:left="227" w:hanging="227"/>
              <w:rPr>
                <w:b/>
                <w:color w:val="000000" w:themeColor="text1"/>
              </w:rPr>
            </w:pPr>
            <w:r w:rsidRPr="00EF6B21">
              <w:rPr>
                <w:b/>
                <w:color w:val="000000" w:themeColor="text1"/>
              </w:rPr>
              <w:t>Развиване на качеството сила</w:t>
            </w:r>
          </w:p>
          <w:p w14:paraId="32F33423" w14:textId="77777777" w:rsidR="00B622AC" w:rsidRPr="00E45158" w:rsidRDefault="00B622AC" w:rsidP="00067B3A">
            <w:pPr>
              <w:pStyle w:val="ListParagraph"/>
              <w:spacing w:line="240" w:lineRule="auto"/>
              <w:ind w:left="284" w:hanging="284"/>
              <w:rPr>
                <w:color w:val="000000" w:themeColor="text1"/>
                <w:lang w:val="ru-RU"/>
              </w:rPr>
            </w:pPr>
            <w:r w:rsidRPr="00EF6B21">
              <w:rPr>
                <w:color w:val="000000" w:themeColor="text1"/>
              </w:rPr>
              <w:t>Упражнения за преодоляване на собственото тегло:</w:t>
            </w:r>
          </w:p>
        </w:tc>
        <w:tc>
          <w:tcPr>
            <w:tcW w:w="390" w:type="pct"/>
            <w:vMerge w:val="restart"/>
            <w:tcBorders>
              <w:left w:val="single" w:sz="4" w:space="0" w:color="auto"/>
              <w:right w:val="single" w:sz="4" w:space="0" w:color="auto"/>
            </w:tcBorders>
            <w:vAlign w:val="center"/>
          </w:tcPr>
          <w:p w14:paraId="372401A6" w14:textId="77777777" w:rsidR="00B622AC" w:rsidRPr="00EF6B21" w:rsidRDefault="00B622AC" w:rsidP="00067B3A">
            <w:pPr>
              <w:spacing w:line="240" w:lineRule="auto"/>
              <w:ind w:firstLine="0"/>
              <w:jc w:val="center"/>
              <w:rPr>
                <w:color w:val="000000" w:themeColor="text1"/>
              </w:rPr>
            </w:pPr>
            <w:r w:rsidRPr="00EF6B21">
              <w:rPr>
                <w:color w:val="000000" w:themeColor="text1"/>
              </w:rPr>
              <w:t>10 мин</w:t>
            </w:r>
          </w:p>
        </w:tc>
        <w:tc>
          <w:tcPr>
            <w:tcW w:w="391" w:type="pct"/>
            <w:vMerge w:val="restart"/>
            <w:tcBorders>
              <w:left w:val="single" w:sz="4" w:space="0" w:color="auto"/>
              <w:right w:val="single" w:sz="4" w:space="0" w:color="auto"/>
            </w:tcBorders>
            <w:vAlign w:val="center"/>
          </w:tcPr>
          <w:p w14:paraId="7B601C76" w14:textId="77777777" w:rsidR="00B622AC" w:rsidRPr="00EF6B21" w:rsidRDefault="00B622AC" w:rsidP="00067B3A">
            <w:pPr>
              <w:spacing w:line="240" w:lineRule="auto"/>
              <w:ind w:firstLine="0"/>
              <w:jc w:val="center"/>
              <w:rPr>
                <w:color w:val="000000" w:themeColor="text1"/>
                <w:lang w:val="en-US"/>
              </w:rPr>
            </w:pPr>
          </w:p>
        </w:tc>
        <w:tc>
          <w:tcPr>
            <w:tcW w:w="1795" w:type="pct"/>
            <w:vMerge w:val="restart"/>
            <w:tcBorders>
              <w:left w:val="single" w:sz="4" w:space="0" w:color="auto"/>
              <w:right w:val="single" w:sz="4" w:space="0" w:color="auto"/>
            </w:tcBorders>
            <w:vAlign w:val="center"/>
          </w:tcPr>
          <w:p w14:paraId="3130CEEF" w14:textId="77777777" w:rsidR="00B622AC" w:rsidRPr="00EF6B21" w:rsidRDefault="00B622AC" w:rsidP="00067B3A">
            <w:pPr>
              <w:spacing w:line="240" w:lineRule="auto"/>
              <w:ind w:firstLine="0"/>
              <w:rPr>
                <w:color w:val="000000" w:themeColor="text1"/>
                <w:lang w:val="en-US"/>
              </w:rPr>
            </w:pPr>
          </w:p>
        </w:tc>
      </w:tr>
      <w:tr w:rsidR="00B622AC" w:rsidRPr="00EF6B21" w14:paraId="5CB6067E" w14:textId="77777777" w:rsidTr="007279F3">
        <w:trPr>
          <w:trHeight w:val="152"/>
        </w:trPr>
        <w:tc>
          <w:tcPr>
            <w:tcW w:w="311" w:type="pct"/>
            <w:vMerge/>
            <w:tcBorders>
              <w:left w:val="single" w:sz="4" w:space="0" w:color="auto"/>
              <w:right w:val="single" w:sz="4" w:space="0" w:color="auto"/>
            </w:tcBorders>
            <w:vAlign w:val="center"/>
          </w:tcPr>
          <w:p w14:paraId="0ACEB598" w14:textId="77777777" w:rsidR="00B622AC" w:rsidRPr="00EF6B21" w:rsidRDefault="00B622AC" w:rsidP="00067B3A">
            <w:pPr>
              <w:spacing w:line="240" w:lineRule="auto"/>
              <w:ind w:firstLine="0"/>
              <w:rPr>
                <w:b/>
                <w:color w:val="000000" w:themeColor="text1"/>
                <w:lang w:val="en-US"/>
              </w:rPr>
            </w:pPr>
          </w:p>
        </w:tc>
        <w:tc>
          <w:tcPr>
            <w:tcW w:w="2113" w:type="pct"/>
            <w:tcBorders>
              <w:top w:val="nil"/>
              <w:left w:val="single" w:sz="4" w:space="0" w:color="auto"/>
              <w:right w:val="single" w:sz="4" w:space="0" w:color="auto"/>
            </w:tcBorders>
          </w:tcPr>
          <w:p w14:paraId="37193BFF" w14:textId="77777777" w:rsidR="00B622AC" w:rsidRPr="00EF6B21" w:rsidRDefault="00B622AC" w:rsidP="004B0224">
            <w:pPr>
              <w:pStyle w:val="ListParagraph"/>
              <w:numPr>
                <w:ilvl w:val="0"/>
                <w:numId w:val="121"/>
              </w:numPr>
              <w:spacing w:line="240" w:lineRule="auto"/>
              <w:ind w:left="397" w:hanging="284"/>
              <w:jc w:val="left"/>
              <w:rPr>
                <w:color w:val="000000" w:themeColor="text1"/>
              </w:rPr>
            </w:pPr>
            <w:r w:rsidRPr="00EF6B21">
              <w:rPr>
                <w:color w:val="000000" w:themeColor="text1"/>
              </w:rPr>
              <w:t>лицеви опори</w:t>
            </w:r>
          </w:p>
        </w:tc>
        <w:tc>
          <w:tcPr>
            <w:tcW w:w="390" w:type="pct"/>
            <w:vMerge/>
            <w:tcBorders>
              <w:left w:val="single" w:sz="4" w:space="0" w:color="auto"/>
              <w:right w:val="single" w:sz="4" w:space="0" w:color="auto"/>
            </w:tcBorders>
            <w:vAlign w:val="center"/>
          </w:tcPr>
          <w:p w14:paraId="5E1F6CD1" w14:textId="77777777" w:rsidR="00B622AC" w:rsidRPr="00EF6B21" w:rsidRDefault="00B622AC" w:rsidP="00067B3A">
            <w:pPr>
              <w:spacing w:line="240" w:lineRule="auto"/>
              <w:ind w:firstLine="0"/>
              <w:jc w:val="center"/>
              <w:rPr>
                <w:color w:val="000000" w:themeColor="text1"/>
              </w:rPr>
            </w:pPr>
          </w:p>
        </w:tc>
        <w:tc>
          <w:tcPr>
            <w:tcW w:w="391" w:type="pct"/>
            <w:vMerge/>
            <w:tcBorders>
              <w:left w:val="single" w:sz="4" w:space="0" w:color="auto"/>
              <w:right w:val="single" w:sz="4" w:space="0" w:color="auto"/>
            </w:tcBorders>
            <w:vAlign w:val="center"/>
          </w:tcPr>
          <w:p w14:paraId="769E7D31" w14:textId="77777777" w:rsidR="00B622AC" w:rsidRPr="00EF6B21" w:rsidRDefault="00B622AC" w:rsidP="00067B3A">
            <w:pPr>
              <w:spacing w:line="240" w:lineRule="auto"/>
              <w:ind w:firstLine="0"/>
              <w:jc w:val="center"/>
              <w:rPr>
                <w:color w:val="000000" w:themeColor="text1"/>
                <w:lang w:val="en-US"/>
              </w:rPr>
            </w:pPr>
          </w:p>
        </w:tc>
        <w:tc>
          <w:tcPr>
            <w:tcW w:w="1795" w:type="pct"/>
            <w:vMerge/>
            <w:tcBorders>
              <w:left w:val="single" w:sz="4" w:space="0" w:color="auto"/>
              <w:right w:val="single" w:sz="4" w:space="0" w:color="auto"/>
            </w:tcBorders>
            <w:vAlign w:val="center"/>
          </w:tcPr>
          <w:p w14:paraId="3935B6E3" w14:textId="77777777" w:rsidR="00B622AC" w:rsidRPr="00EF6B21" w:rsidRDefault="00B622AC" w:rsidP="00067B3A">
            <w:pPr>
              <w:spacing w:line="240" w:lineRule="auto"/>
              <w:ind w:firstLine="0"/>
              <w:rPr>
                <w:color w:val="000000" w:themeColor="text1"/>
                <w:lang w:val="en-US"/>
              </w:rPr>
            </w:pPr>
          </w:p>
        </w:tc>
      </w:tr>
      <w:tr w:rsidR="00B622AC" w:rsidRPr="00EF6B21" w14:paraId="362420DF" w14:textId="77777777" w:rsidTr="007279F3">
        <w:trPr>
          <w:trHeight w:val="152"/>
        </w:trPr>
        <w:tc>
          <w:tcPr>
            <w:tcW w:w="311" w:type="pct"/>
            <w:vMerge/>
            <w:tcBorders>
              <w:left w:val="single" w:sz="4" w:space="0" w:color="auto"/>
              <w:right w:val="single" w:sz="4" w:space="0" w:color="auto"/>
            </w:tcBorders>
            <w:vAlign w:val="center"/>
          </w:tcPr>
          <w:p w14:paraId="4E23FC6B" w14:textId="77777777" w:rsidR="00B622AC" w:rsidRPr="00EF6B21" w:rsidRDefault="00B622AC" w:rsidP="00067B3A">
            <w:pPr>
              <w:spacing w:line="240" w:lineRule="auto"/>
              <w:ind w:firstLine="0"/>
              <w:rPr>
                <w:b/>
                <w:color w:val="000000" w:themeColor="text1"/>
                <w:lang w:val="en-US"/>
              </w:rPr>
            </w:pPr>
          </w:p>
        </w:tc>
        <w:tc>
          <w:tcPr>
            <w:tcW w:w="2113" w:type="pct"/>
            <w:tcBorders>
              <w:left w:val="single" w:sz="4" w:space="0" w:color="auto"/>
              <w:right w:val="single" w:sz="4" w:space="0" w:color="auto"/>
            </w:tcBorders>
          </w:tcPr>
          <w:p w14:paraId="55977D3F" w14:textId="77777777" w:rsidR="00B622AC" w:rsidRPr="00EF6B21" w:rsidRDefault="00B622AC" w:rsidP="004B0224">
            <w:pPr>
              <w:pStyle w:val="ListParagraph"/>
              <w:numPr>
                <w:ilvl w:val="0"/>
                <w:numId w:val="121"/>
              </w:numPr>
              <w:spacing w:line="240" w:lineRule="auto"/>
              <w:ind w:left="397" w:hanging="284"/>
              <w:jc w:val="left"/>
              <w:rPr>
                <w:color w:val="000000" w:themeColor="text1"/>
              </w:rPr>
            </w:pPr>
            <w:r w:rsidRPr="00EF6B21">
              <w:rPr>
                <w:color w:val="000000" w:themeColor="text1"/>
              </w:rPr>
              <w:t>коремни преси</w:t>
            </w:r>
          </w:p>
        </w:tc>
        <w:tc>
          <w:tcPr>
            <w:tcW w:w="390" w:type="pct"/>
            <w:vMerge/>
            <w:tcBorders>
              <w:left w:val="single" w:sz="4" w:space="0" w:color="auto"/>
              <w:right w:val="single" w:sz="4" w:space="0" w:color="auto"/>
            </w:tcBorders>
            <w:vAlign w:val="center"/>
          </w:tcPr>
          <w:p w14:paraId="2FACB4B3" w14:textId="77777777" w:rsidR="00B622AC" w:rsidRPr="00EF6B21" w:rsidRDefault="00B622AC" w:rsidP="00067B3A">
            <w:pPr>
              <w:spacing w:line="240" w:lineRule="auto"/>
              <w:ind w:firstLine="0"/>
              <w:jc w:val="center"/>
              <w:rPr>
                <w:color w:val="000000" w:themeColor="text1"/>
              </w:rPr>
            </w:pPr>
          </w:p>
        </w:tc>
        <w:tc>
          <w:tcPr>
            <w:tcW w:w="391" w:type="pct"/>
            <w:vMerge/>
            <w:tcBorders>
              <w:left w:val="single" w:sz="4" w:space="0" w:color="auto"/>
              <w:right w:val="single" w:sz="4" w:space="0" w:color="auto"/>
            </w:tcBorders>
            <w:vAlign w:val="center"/>
          </w:tcPr>
          <w:p w14:paraId="0F9D1690" w14:textId="77777777" w:rsidR="00B622AC" w:rsidRPr="00EF6B21" w:rsidRDefault="00B622AC" w:rsidP="00067B3A">
            <w:pPr>
              <w:spacing w:line="240" w:lineRule="auto"/>
              <w:ind w:firstLine="0"/>
              <w:jc w:val="center"/>
              <w:rPr>
                <w:color w:val="000000" w:themeColor="text1"/>
                <w:lang w:val="en-US"/>
              </w:rPr>
            </w:pPr>
          </w:p>
        </w:tc>
        <w:tc>
          <w:tcPr>
            <w:tcW w:w="1795" w:type="pct"/>
            <w:vMerge/>
            <w:tcBorders>
              <w:left w:val="single" w:sz="4" w:space="0" w:color="auto"/>
              <w:right w:val="single" w:sz="4" w:space="0" w:color="auto"/>
            </w:tcBorders>
            <w:vAlign w:val="center"/>
          </w:tcPr>
          <w:p w14:paraId="18775C7F" w14:textId="77777777" w:rsidR="00B622AC" w:rsidRPr="00EF6B21" w:rsidRDefault="00B622AC" w:rsidP="00067B3A">
            <w:pPr>
              <w:spacing w:line="240" w:lineRule="auto"/>
              <w:ind w:firstLine="0"/>
              <w:rPr>
                <w:color w:val="000000" w:themeColor="text1"/>
                <w:lang w:val="en-US"/>
              </w:rPr>
            </w:pPr>
          </w:p>
        </w:tc>
      </w:tr>
      <w:tr w:rsidR="00B622AC" w:rsidRPr="00EF6B21" w14:paraId="40D2C88C" w14:textId="77777777" w:rsidTr="007279F3">
        <w:trPr>
          <w:trHeight w:val="152"/>
        </w:trPr>
        <w:tc>
          <w:tcPr>
            <w:tcW w:w="311" w:type="pct"/>
            <w:vMerge/>
            <w:tcBorders>
              <w:left w:val="single" w:sz="4" w:space="0" w:color="auto"/>
              <w:right w:val="single" w:sz="4" w:space="0" w:color="auto"/>
            </w:tcBorders>
            <w:vAlign w:val="center"/>
          </w:tcPr>
          <w:p w14:paraId="230DCF59" w14:textId="77777777" w:rsidR="00B622AC" w:rsidRPr="00EF6B21" w:rsidRDefault="00B622AC" w:rsidP="00067B3A">
            <w:pPr>
              <w:spacing w:line="240" w:lineRule="auto"/>
              <w:ind w:firstLine="0"/>
              <w:rPr>
                <w:b/>
                <w:color w:val="000000" w:themeColor="text1"/>
                <w:lang w:val="en-US"/>
              </w:rPr>
            </w:pPr>
          </w:p>
        </w:tc>
        <w:tc>
          <w:tcPr>
            <w:tcW w:w="2113" w:type="pct"/>
            <w:tcBorders>
              <w:left w:val="single" w:sz="4" w:space="0" w:color="auto"/>
              <w:bottom w:val="single" w:sz="4" w:space="0" w:color="auto"/>
              <w:right w:val="single" w:sz="4" w:space="0" w:color="auto"/>
            </w:tcBorders>
          </w:tcPr>
          <w:p w14:paraId="63D855FB" w14:textId="77777777" w:rsidR="00B622AC" w:rsidRPr="00E45158" w:rsidRDefault="00B622AC" w:rsidP="004B0224">
            <w:pPr>
              <w:pStyle w:val="ListParagraph"/>
              <w:numPr>
                <w:ilvl w:val="0"/>
                <w:numId w:val="121"/>
              </w:numPr>
              <w:spacing w:line="240" w:lineRule="auto"/>
              <w:ind w:left="397" w:hanging="284"/>
              <w:jc w:val="left"/>
              <w:rPr>
                <w:color w:val="000000" w:themeColor="text1"/>
                <w:lang w:val="ru-RU"/>
              </w:rPr>
            </w:pPr>
            <w:r w:rsidRPr="00EF6B21">
              <w:rPr>
                <w:color w:val="000000" w:themeColor="text1"/>
              </w:rPr>
              <w:t>подскоци с два крака едновременно</w:t>
            </w:r>
          </w:p>
        </w:tc>
        <w:tc>
          <w:tcPr>
            <w:tcW w:w="390" w:type="pct"/>
            <w:vMerge/>
            <w:tcBorders>
              <w:left w:val="single" w:sz="4" w:space="0" w:color="auto"/>
              <w:right w:val="single" w:sz="4" w:space="0" w:color="auto"/>
            </w:tcBorders>
            <w:vAlign w:val="center"/>
          </w:tcPr>
          <w:p w14:paraId="7D67776A" w14:textId="77777777" w:rsidR="00B622AC" w:rsidRPr="00EF6B21" w:rsidRDefault="00B622AC" w:rsidP="00067B3A">
            <w:pPr>
              <w:spacing w:line="240" w:lineRule="auto"/>
              <w:ind w:firstLine="0"/>
              <w:jc w:val="center"/>
              <w:rPr>
                <w:color w:val="000000" w:themeColor="text1"/>
              </w:rPr>
            </w:pPr>
          </w:p>
        </w:tc>
        <w:tc>
          <w:tcPr>
            <w:tcW w:w="391" w:type="pct"/>
            <w:vMerge/>
            <w:tcBorders>
              <w:left w:val="single" w:sz="4" w:space="0" w:color="auto"/>
              <w:right w:val="single" w:sz="4" w:space="0" w:color="auto"/>
            </w:tcBorders>
            <w:vAlign w:val="center"/>
          </w:tcPr>
          <w:p w14:paraId="055D19AB" w14:textId="77777777" w:rsidR="00B622AC" w:rsidRPr="00E45158" w:rsidRDefault="00B622AC" w:rsidP="00067B3A">
            <w:pPr>
              <w:spacing w:line="240" w:lineRule="auto"/>
              <w:ind w:firstLine="0"/>
              <w:jc w:val="center"/>
              <w:rPr>
                <w:color w:val="000000" w:themeColor="text1"/>
                <w:lang w:val="ru-RU"/>
              </w:rPr>
            </w:pPr>
          </w:p>
        </w:tc>
        <w:tc>
          <w:tcPr>
            <w:tcW w:w="1795" w:type="pct"/>
            <w:vMerge/>
            <w:tcBorders>
              <w:left w:val="single" w:sz="4" w:space="0" w:color="auto"/>
              <w:right w:val="single" w:sz="4" w:space="0" w:color="auto"/>
            </w:tcBorders>
            <w:vAlign w:val="center"/>
          </w:tcPr>
          <w:p w14:paraId="5FAE67D9" w14:textId="77777777" w:rsidR="00B622AC" w:rsidRPr="00E45158" w:rsidRDefault="00B622AC" w:rsidP="00067B3A">
            <w:pPr>
              <w:spacing w:line="240" w:lineRule="auto"/>
              <w:ind w:firstLine="0"/>
              <w:rPr>
                <w:color w:val="000000" w:themeColor="text1"/>
                <w:lang w:val="ru-RU"/>
              </w:rPr>
            </w:pPr>
          </w:p>
        </w:tc>
      </w:tr>
      <w:tr w:rsidR="00B622AC" w:rsidRPr="00EF6B21" w14:paraId="6B01D821" w14:textId="77777777" w:rsidTr="007279F3">
        <w:trPr>
          <w:trHeight w:val="152"/>
        </w:trPr>
        <w:tc>
          <w:tcPr>
            <w:tcW w:w="311" w:type="pct"/>
            <w:vMerge/>
            <w:tcBorders>
              <w:left w:val="single" w:sz="4" w:space="0" w:color="auto"/>
              <w:bottom w:val="single" w:sz="4" w:space="0" w:color="auto"/>
              <w:right w:val="single" w:sz="4" w:space="0" w:color="auto"/>
            </w:tcBorders>
            <w:vAlign w:val="center"/>
          </w:tcPr>
          <w:p w14:paraId="71647F18" w14:textId="77777777" w:rsidR="00B622AC" w:rsidRPr="00E45158" w:rsidRDefault="00B622AC" w:rsidP="00067B3A">
            <w:pPr>
              <w:spacing w:line="240" w:lineRule="auto"/>
              <w:ind w:firstLine="0"/>
              <w:rPr>
                <w:b/>
                <w:color w:val="000000" w:themeColor="text1"/>
                <w:lang w:val="ru-RU"/>
              </w:rPr>
            </w:pPr>
          </w:p>
        </w:tc>
        <w:tc>
          <w:tcPr>
            <w:tcW w:w="2113" w:type="pct"/>
            <w:tcBorders>
              <w:left w:val="single" w:sz="4" w:space="0" w:color="auto"/>
              <w:bottom w:val="single" w:sz="4" w:space="0" w:color="auto"/>
              <w:right w:val="single" w:sz="4" w:space="0" w:color="auto"/>
            </w:tcBorders>
          </w:tcPr>
          <w:p w14:paraId="376CAC90" w14:textId="77777777" w:rsidR="00B622AC" w:rsidRPr="00EF6B21" w:rsidRDefault="00B622AC" w:rsidP="004B0224">
            <w:pPr>
              <w:pStyle w:val="ListParagraph"/>
              <w:numPr>
                <w:ilvl w:val="0"/>
                <w:numId w:val="121"/>
              </w:numPr>
              <w:spacing w:line="240" w:lineRule="auto"/>
              <w:ind w:left="397" w:hanging="284"/>
              <w:jc w:val="left"/>
              <w:rPr>
                <w:color w:val="000000" w:themeColor="text1"/>
                <w:lang w:val="en-US"/>
              </w:rPr>
            </w:pPr>
            <w:r w:rsidRPr="00EF6B21">
              <w:rPr>
                <w:color w:val="000000" w:themeColor="text1"/>
              </w:rPr>
              <w:t>набиране</w:t>
            </w:r>
          </w:p>
        </w:tc>
        <w:tc>
          <w:tcPr>
            <w:tcW w:w="390" w:type="pct"/>
            <w:vMerge/>
            <w:tcBorders>
              <w:left w:val="single" w:sz="4" w:space="0" w:color="auto"/>
              <w:bottom w:val="single" w:sz="4" w:space="0" w:color="auto"/>
              <w:right w:val="single" w:sz="4" w:space="0" w:color="auto"/>
            </w:tcBorders>
            <w:vAlign w:val="center"/>
          </w:tcPr>
          <w:p w14:paraId="5F24D911" w14:textId="77777777" w:rsidR="00B622AC" w:rsidRPr="00EF6B21" w:rsidRDefault="00B622AC" w:rsidP="00067B3A">
            <w:pPr>
              <w:spacing w:line="240" w:lineRule="auto"/>
              <w:ind w:firstLine="0"/>
              <w:jc w:val="center"/>
              <w:rPr>
                <w:color w:val="000000" w:themeColor="text1"/>
              </w:rPr>
            </w:pPr>
          </w:p>
        </w:tc>
        <w:tc>
          <w:tcPr>
            <w:tcW w:w="391" w:type="pct"/>
            <w:vMerge/>
            <w:tcBorders>
              <w:left w:val="single" w:sz="4" w:space="0" w:color="auto"/>
              <w:bottom w:val="single" w:sz="4" w:space="0" w:color="auto"/>
              <w:right w:val="single" w:sz="4" w:space="0" w:color="auto"/>
            </w:tcBorders>
            <w:vAlign w:val="center"/>
          </w:tcPr>
          <w:p w14:paraId="23A84954" w14:textId="77777777" w:rsidR="00B622AC" w:rsidRPr="00EF6B21" w:rsidRDefault="00B622AC" w:rsidP="00067B3A">
            <w:pPr>
              <w:spacing w:line="240" w:lineRule="auto"/>
              <w:ind w:firstLine="0"/>
              <w:jc w:val="center"/>
              <w:rPr>
                <w:color w:val="000000" w:themeColor="text1"/>
                <w:lang w:val="en-US"/>
              </w:rPr>
            </w:pPr>
          </w:p>
        </w:tc>
        <w:tc>
          <w:tcPr>
            <w:tcW w:w="1795" w:type="pct"/>
            <w:vMerge/>
            <w:tcBorders>
              <w:left w:val="single" w:sz="4" w:space="0" w:color="auto"/>
              <w:bottom w:val="single" w:sz="4" w:space="0" w:color="auto"/>
              <w:right w:val="single" w:sz="4" w:space="0" w:color="auto"/>
            </w:tcBorders>
            <w:vAlign w:val="center"/>
          </w:tcPr>
          <w:p w14:paraId="0A11E16D" w14:textId="77777777" w:rsidR="00B622AC" w:rsidRPr="00EF6B21" w:rsidRDefault="00B622AC" w:rsidP="00067B3A">
            <w:pPr>
              <w:spacing w:line="240" w:lineRule="auto"/>
              <w:ind w:firstLine="0"/>
              <w:rPr>
                <w:color w:val="000000" w:themeColor="text1"/>
                <w:lang w:val="en-US"/>
              </w:rPr>
            </w:pPr>
          </w:p>
        </w:tc>
      </w:tr>
      <w:tr w:rsidR="00B622AC" w:rsidRPr="00EF6B21" w14:paraId="00F78CB3" w14:textId="77777777" w:rsidTr="007279F3">
        <w:trPr>
          <w:cantSplit/>
          <w:trHeight w:val="698"/>
        </w:trPr>
        <w:tc>
          <w:tcPr>
            <w:tcW w:w="311" w:type="pct"/>
            <w:vMerge w:val="restart"/>
            <w:tcBorders>
              <w:top w:val="single" w:sz="4" w:space="0" w:color="auto"/>
              <w:left w:val="single" w:sz="4" w:space="0" w:color="auto"/>
              <w:right w:val="single" w:sz="4" w:space="0" w:color="auto"/>
            </w:tcBorders>
            <w:textDirection w:val="btLr"/>
            <w:vAlign w:val="center"/>
          </w:tcPr>
          <w:p w14:paraId="40CD5968" w14:textId="77777777" w:rsidR="00B622AC" w:rsidRPr="00EF6B21" w:rsidRDefault="00B622AC" w:rsidP="00127266">
            <w:pPr>
              <w:spacing w:line="240" w:lineRule="exact"/>
              <w:ind w:left="113" w:right="113" w:firstLine="0"/>
              <w:jc w:val="center"/>
              <w:rPr>
                <w:b/>
                <w:color w:val="000000" w:themeColor="text1"/>
                <w:lang w:val="en-US"/>
              </w:rPr>
            </w:pPr>
            <w:r w:rsidRPr="00EF6B21">
              <w:rPr>
                <w:b/>
                <w:bCs/>
                <w:color w:val="000000" w:themeColor="text1"/>
              </w:rPr>
              <w:t>Заключителна част (10 мин)</w:t>
            </w:r>
          </w:p>
        </w:tc>
        <w:tc>
          <w:tcPr>
            <w:tcW w:w="2113" w:type="pct"/>
            <w:tcBorders>
              <w:top w:val="single" w:sz="4" w:space="0" w:color="auto"/>
              <w:left w:val="single" w:sz="4" w:space="0" w:color="auto"/>
              <w:bottom w:val="single" w:sz="4" w:space="0" w:color="auto"/>
              <w:right w:val="single" w:sz="4" w:space="0" w:color="auto"/>
            </w:tcBorders>
            <w:vAlign w:val="center"/>
          </w:tcPr>
          <w:p w14:paraId="20EBC885" w14:textId="77777777" w:rsidR="00B622AC" w:rsidRPr="00EF6B21" w:rsidRDefault="00B622AC" w:rsidP="004B0224">
            <w:pPr>
              <w:pStyle w:val="ListParagraph"/>
              <w:numPr>
                <w:ilvl w:val="0"/>
                <w:numId w:val="122"/>
              </w:numPr>
              <w:spacing w:line="240" w:lineRule="auto"/>
              <w:jc w:val="left"/>
              <w:rPr>
                <w:color w:val="000000" w:themeColor="text1"/>
                <w:lang w:val="en-US"/>
              </w:rPr>
            </w:pPr>
            <w:r w:rsidRPr="00EF6B21">
              <w:rPr>
                <w:color w:val="000000" w:themeColor="text1"/>
              </w:rPr>
              <w:t>Стречинг</w:t>
            </w:r>
          </w:p>
        </w:tc>
        <w:tc>
          <w:tcPr>
            <w:tcW w:w="390" w:type="pct"/>
            <w:tcBorders>
              <w:top w:val="single" w:sz="4" w:space="0" w:color="auto"/>
              <w:left w:val="single" w:sz="4" w:space="0" w:color="auto"/>
              <w:bottom w:val="single" w:sz="4" w:space="0" w:color="auto"/>
              <w:right w:val="single" w:sz="4" w:space="0" w:color="auto"/>
            </w:tcBorders>
            <w:vAlign w:val="center"/>
          </w:tcPr>
          <w:p w14:paraId="107852B6" w14:textId="77777777" w:rsidR="00B622AC" w:rsidRPr="00EF6B21" w:rsidRDefault="00B622AC" w:rsidP="00067B3A">
            <w:pPr>
              <w:spacing w:line="240" w:lineRule="auto"/>
              <w:ind w:firstLine="0"/>
              <w:jc w:val="center"/>
              <w:rPr>
                <w:color w:val="000000" w:themeColor="text1"/>
              </w:rPr>
            </w:pPr>
            <w:r w:rsidRPr="00EF6B21">
              <w:rPr>
                <w:color w:val="000000" w:themeColor="text1"/>
              </w:rPr>
              <w:t>6 мин</w:t>
            </w:r>
          </w:p>
        </w:tc>
        <w:tc>
          <w:tcPr>
            <w:tcW w:w="391" w:type="pct"/>
            <w:tcBorders>
              <w:top w:val="single" w:sz="4" w:space="0" w:color="auto"/>
              <w:left w:val="single" w:sz="4" w:space="0" w:color="auto"/>
              <w:bottom w:val="single" w:sz="4" w:space="0" w:color="auto"/>
              <w:right w:val="single" w:sz="4" w:space="0" w:color="auto"/>
            </w:tcBorders>
            <w:vAlign w:val="center"/>
          </w:tcPr>
          <w:p w14:paraId="7309D306" w14:textId="77777777" w:rsidR="00B622AC" w:rsidRPr="00EF6B21" w:rsidRDefault="00B622AC" w:rsidP="00067B3A">
            <w:pPr>
              <w:spacing w:line="240" w:lineRule="auto"/>
              <w:ind w:firstLine="0"/>
              <w:jc w:val="center"/>
              <w:rPr>
                <w:color w:val="000000" w:themeColor="text1"/>
                <w:lang w:val="en-US"/>
              </w:rPr>
            </w:pPr>
          </w:p>
        </w:tc>
        <w:tc>
          <w:tcPr>
            <w:tcW w:w="1795" w:type="pct"/>
            <w:tcBorders>
              <w:top w:val="single" w:sz="4" w:space="0" w:color="auto"/>
              <w:left w:val="single" w:sz="4" w:space="0" w:color="auto"/>
              <w:bottom w:val="single" w:sz="4" w:space="0" w:color="auto"/>
              <w:right w:val="single" w:sz="4" w:space="0" w:color="auto"/>
            </w:tcBorders>
            <w:vAlign w:val="center"/>
          </w:tcPr>
          <w:p w14:paraId="5AF19540" w14:textId="77777777" w:rsidR="00B622AC" w:rsidRPr="00EF6B21" w:rsidRDefault="00B622AC" w:rsidP="00067B3A">
            <w:pPr>
              <w:spacing w:line="240" w:lineRule="auto"/>
              <w:ind w:firstLine="0"/>
              <w:rPr>
                <w:color w:val="000000" w:themeColor="text1"/>
                <w:lang w:val="en-US"/>
              </w:rPr>
            </w:pPr>
          </w:p>
        </w:tc>
      </w:tr>
      <w:tr w:rsidR="00B622AC" w:rsidRPr="00EF6B21" w14:paraId="09EED38E" w14:textId="77777777" w:rsidTr="007279F3">
        <w:trPr>
          <w:cantSplit/>
          <w:trHeight w:val="1134"/>
        </w:trPr>
        <w:tc>
          <w:tcPr>
            <w:tcW w:w="311" w:type="pct"/>
            <w:vMerge/>
            <w:tcBorders>
              <w:left w:val="single" w:sz="4" w:space="0" w:color="auto"/>
              <w:bottom w:val="single" w:sz="4" w:space="0" w:color="auto"/>
              <w:right w:val="single" w:sz="4" w:space="0" w:color="auto"/>
            </w:tcBorders>
            <w:textDirection w:val="btLr"/>
            <w:vAlign w:val="center"/>
          </w:tcPr>
          <w:p w14:paraId="33DD5757" w14:textId="77777777" w:rsidR="00B622AC" w:rsidRPr="00EF6B21" w:rsidRDefault="00B622AC" w:rsidP="00067B3A">
            <w:pPr>
              <w:spacing w:line="240" w:lineRule="auto"/>
              <w:ind w:left="113" w:right="113" w:firstLine="0"/>
              <w:rPr>
                <w:b/>
                <w:color w:val="000000" w:themeColor="text1"/>
                <w:lang w:val="en-US"/>
              </w:rPr>
            </w:pPr>
          </w:p>
        </w:tc>
        <w:tc>
          <w:tcPr>
            <w:tcW w:w="2113" w:type="pct"/>
            <w:tcBorders>
              <w:top w:val="single" w:sz="4" w:space="0" w:color="auto"/>
              <w:left w:val="single" w:sz="4" w:space="0" w:color="auto"/>
              <w:bottom w:val="single" w:sz="4" w:space="0" w:color="auto"/>
              <w:right w:val="single" w:sz="4" w:space="0" w:color="auto"/>
            </w:tcBorders>
            <w:vAlign w:val="center"/>
          </w:tcPr>
          <w:p w14:paraId="4D6C73CE" w14:textId="77777777" w:rsidR="00B622AC" w:rsidRPr="00EF6B21" w:rsidRDefault="00B622AC" w:rsidP="004B0224">
            <w:pPr>
              <w:pStyle w:val="ListParagraph"/>
              <w:numPr>
                <w:ilvl w:val="0"/>
                <w:numId w:val="122"/>
              </w:numPr>
              <w:spacing w:line="240" w:lineRule="auto"/>
              <w:jc w:val="left"/>
              <w:rPr>
                <w:color w:val="000000" w:themeColor="text1"/>
                <w:lang w:val="en-US"/>
              </w:rPr>
            </w:pPr>
            <w:r w:rsidRPr="00EF6B21">
              <w:rPr>
                <w:color w:val="000000" w:themeColor="text1"/>
              </w:rPr>
              <w:t>Разпускане и разбор</w:t>
            </w:r>
          </w:p>
        </w:tc>
        <w:tc>
          <w:tcPr>
            <w:tcW w:w="390" w:type="pct"/>
            <w:tcBorders>
              <w:top w:val="single" w:sz="4" w:space="0" w:color="auto"/>
              <w:left w:val="single" w:sz="4" w:space="0" w:color="auto"/>
              <w:bottom w:val="single" w:sz="4" w:space="0" w:color="auto"/>
              <w:right w:val="single" w:sz="4" w:space="0" w:color="auto"/>
            </w:tcBorders>
            <w:vAlign w:val="center"/>
          </w:tcPr>
          <w:p w14:paraId="54A38AF3" w14:textId="77777777" w:rsidR="00B622AC" w:rsidRPr="00EF6B21" w:rsidRDefault="00B622AC" w:rsidP="00067B3A">
            <w:pPr>
              <w:spacing w:line="240" w:lineRule="auto"/>
              <w:ind w:firstLine="0"/>
              <w:jc w:val="center"/>
              <w:rPr>
                <w:color w:val="000000" w:themeColor="text1"/>
              </w:rPr>
            </w:pPr>
            <w:r w:rsidRPr="00EF6B21">
              <w:rPr>
                <w:color w:val="000000" w:themeColor="text1"/>
              </w:rPr>
              <w:t>4 мин</w:t>
            </w:r>
          </w:p>
        </w:tc>
        <w:tc>
          <w:tcPr>
            <w:tcW w:w="391" w:type="pct"/>
            <w:tcBorders>
              <w:top w:val="single" w:sz="4" w:space="0" w:color="auto"/>
              <w:left w:val="single" w:sz="4" w:space="0" w:color="auto"/>
              <w:bottom w:val="single" w:sz="4" w:space="0" w:color="auto"/>
              <w:right w:val="single" w:sz="4" w:space="0" w:color="auto"/>
            </w:tcBorders>
            <w:vAlign w:val="center"/>
          </w:tcPr>
          <w:p w14:paraId="21167E05" w14:textId="77777777" w:rsidR="00B622AC" w:rsidRPr="00EF6B21" w:rsidRDefault="00B622AC" w:rsidP="00067B3A">
            <w:pPr>
              <w:spacing w:line="240" w:lineRule="auto"/>
              <w:ind w:firstLine="0"/>
              <w:jc w:val="center"/>
              <w:rPr>
                <w:color w:val="000000" w:themeColor="text1"/>
                <w:lang w:val="en-US"/>
              </w:rPr>
            </w:pPr>
          </w:p>
        </w:tc>
        <w:tc>
          <w:tcPr>
            <w:tcW w:w="1795" w:type="pct"/>
            <w:tcBorders>
              <w:top w:val="single" w:sz="4" w:space="0" w:color="auto"/>
              <w:left w:val="single" w:sz="4" w:space="0" w:color="auto"/>
              <w:bottom w:val="single" w:sz="4" w:space="0" w:color="auto"/>
              <w:right w:val="single" w:sz="4" w:space="0" w:color="auto"/>
            </w:tcBorders>
            <w:vAlign w:val="center"/>
          </w:tcPr>
          <w:p w14:paraId="76ED5550" w14:textId="77777777" w:rsidR="00B622AC" w:rsidRPr="00EF6B21" w:rsidRDefault="00B622AC" w:rsidP="00067B3A">
            <w:pPr>
              <w:spacing w:line="240" w:lineRule="auto"/>
              <w:ind w:firstLine="0"/>
              <w:rPr>
                <w:color w:val="000000" w:themeColor="text1"/>
                <w:lang w:val="en-US"/>
              </w:rPr>
            </w:pPr>
          </w:p>
        </w:tc>
      </w:tr>
    </w:tbl>
    <w:p w14:paraId="2A369ADF" w14:textId="77777777" w:rsidR="00B622AC" w:rsidRDefault="00B622AC" w:rsidP="00067B3A">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6859"/>
        <w:gridCol w:w="1574"/>
        <w:gridCol w:w="708"/>
      </w:tblGrid>
      <w:tr w:rsidR="00B622AC" w:rsidRPr="00A241B0" w14:paraId="217AA6E0" w14:textId="77777777" w:rsidTr="00127266">
        <w:trPr>
          <w:trHeight w:val="696"/>
        </w:trPr>
        <w:tc>
          <w:tcPr>
            <w:tcW w:w="3752" w:type="pct"/>
            <w:vAlign w:val="center"/>
          </w:tcPr>
          <w:p w14:paraId="2FE7E5EF" w14:textId="77777777" w:rsidR="00B622AC" w:rsidRPr="00A241B0" w:rsidRDefault="00B622AC" w:rsidP="00067B3A">
            <w:pPr>
              <w:spacing w:line="240" w:lineRule="auto"/>
              <w:ind w:firstLine="0"/>
              <w:jc w:val="center"/>
              <w:rPr>
                <w:b/>
                <w:bCs/>
                <w:color w:val="000000"/>
              </w:rPr>
            </w:pPr>
            <w:bookmarkStart w:id="4" w:name="_Hlk87081666"/>
            <w:r w:rsidRPr="00A241B0">
              <w:rPr>
                <w:b/>
                <w:bCs/>
                <w:color w:val="000000"/>
              </w:rPr>
              <w:t>Критерии и показатели за оценяване</w:t>
            </w:r>
          </w:p>
        </w:tc>
        <w:tc>
          <w:tcPr>
            <w:tcW w:w="861" w:type="pct"/>
            <w:vAlign w:val="center"/>
          </w:tcPr>
          <w:p w14:paraId="6E6CD272" w14:textId="77777777" w:rsidR="00B622AC" w:rsidRPr="00A241B0" w:rsidRDefault="00B622AC" w:rsidP="00067B3A">
            <w:pPr>
              <w:spacing w:line="240" w:lineRule="auto"/>
              <w:ind w:firstLine="0"/>
              <w:jc w:val="center"/>
              <w:rPr>
                <w:b/>
                <w:bCs/>
                <w:color w:val="000000"/>
              </w:rPr>
            </w:pPr>
            <w:r w:rsidRPr="00A241B0">
              <w:rPr>
                <w:b/>
                <w:bCs/>
                <w:color w:val="000000"/>
              </w:rPr>
              <w:t>Максимален брой точки</w:t>
            </w:r>
          </w:p>
        </w:tc>
        <w:tc>
          <w:tcPr>
            <w:tcW w:w="387" w:type="pct"/>
            <w:vAlign w:val="center"/>
          </w:tcPr>
          <w:p w14:paraId="5FD24A56" w14:textId="77777777" w:rsidR="00B622AC" w:rsidRPr="00A241B0" w:rsidRDefault="00B622AC" w:rsidP="00067B3A">
            <w:pPr>
              <w:spacing w:line="240" w:lineRule="auto"/>
              <w:ind w:firstLine="0"/>
              <w:jc w:val="center"/>
              <w:rPr>
                <w:b/>
                <w:bCs/>
                <w:color w:val="000000"/>
              </w:rPr>
            </w:pPr>
            <w:r w:rsidRPr="00A241B0">
              <w:rPr>
                <w:b/>
                <w:bCs/>
                <w:color w:val="000000"/>
              </w:rPr>
              <w:t>Тежест</w:t>
            </w:r>
          </w:p>
        </w:tc>
      </w:tr>
      <w:tr w:rsidR="00B622AC" w:rsidRPr="00A241B0" w14:paraId="3B2A542C" w14:textId="77777777" w:rsidTr="00127266">
        <w:trPr>
          <w:trHeight w:val="732"/>
        </w:trPr>
        <w:tc>
          <w:tcPr>
            <w:tcW w:w="4613" w:type="pct"/>
            <w:gridSpan w:val="2"/>
            <w:shd w:val="clear" w:color="000000" w:fill="FDE9D9"/>
            <w:vAlign w:val="center"/>
          </w:tcPr>
          <w:p w14:paraId="7960ACD9" w14:textId="77777777" w:rsidR="00B622AC" w:rsidRPr="00A241B0" w:rsidRDefault="00B622AC" w:rsidP="00067B3A">
            <w:pPr>
              <w:spacing w:line="240" w:lineRule="auto"/>
              <w:ind w:left="284" w:hanging="284"/>
              <w:rPr>
                <w:b/>
                <w:bCs/>
                <w:color w:val="000000"/>
              </w:rPr>
            </w:pPr>
            <w:r w:rsidRPr="00A241B0">
              <w:rPr>
                <w:b/>
                <w:bCs/>
                <w:iCs/>
                <w:color w:val="000000"/>
              </w:rPr>
              <w:t>1. Спазване на правилата за здравословни и безопасни условия на труд и опазване на околната среда</w:t>
            </w:r>
          </w:p>
        </w:tc>
        <w:tc>
          <w:tcPr>
            <w:tcW w:w="387" w:type="pct"/>
            <w:shd w:val="clear" w:color="000000" w:fill="FDE9D9"/>
            <w:vAlign w:val="center"/>
          </w:tcPr>
          <w:p w14:paraId="0CD3F9FF" w14:textId="77777777" w:rsidR="00B622AC" w:rsidRPr="00A241B0" w:rsidRDefault="00B622AC" w:rsidP="00067B3A">
            <w:pPr>
              <w:spacing w:line="240" w:lineRule="auto"/>
              <w:ind w:firstLine="0"/>
              <w:jc w:val="center"/>
              <w:rPr>
                <w:b/>
                <w:bCs/>
                <w:color w:val="000000"/>
              </w:rPr>
            </w:pPr>
            <w:r w:rsidRPr="00A241B0">
              <w:rPr>
                <w:b/>
                <w:bCs/>
                <w:color w:val="000000"/>
              </w:rPr>
              <w:t>да/не</w:t>
            </w:r>
          </w:p>
        </w:tc>
      </w:tr>
      <w:tr w:rsidR="00B622AC" w:rsidRPr="00A241B0" w14:paraId="5C95CC80" w14:textId="77777777" w:rsidTr="00127266">
        <w:trPr>
          <w:trHeight w:val="732"/>
        </w:trPr>
        <w:tc>
          <w:tcPr>
            <w:tcW w:w="3752" w:type="pct"/>
            <w:vAlign w:val="center"/>
          </w:tcPr>
          <w:p w14:paraId="61EC0016" w14:textId="77777777" w:rsidR="00B622AC" w:rsidRPr="00A241B0" w:rsidRDefault="00B622AC" w:rsidP="00067B3A">
            <w:pPr>
              <w:spacing w:line="240" w:lineRule="auto"/>
              <w:ind w:left="284" w:hanging="284"/>
              <w:rPr>
                <w:color w:val="000000"/>
              </w:rPr>
            </w:pPr>
            <w:r w:rsidRPr="00A241B0">
              <w:rPr>
                <w:iCs/>
                <w:color w:val="000000"/>
              </w:rPr>
              <w:t xml:space="preserve">1.1. Изпълнява адекватни дейности по предварителната подготовка на изпитния урок за осигуряване на неговото здравословно и безопасно провеждане </w:t>
            </w:r>
          </w:p>
        </w:tc>
        <w:tc>
          <w:tcPr>
            <w:tcW w:w="861" w:type="pct"/>
            <w:vMerge w:val="restart"/>
            <w:vAlign w:val="center"/>
          </w:tcPr>
          <w:p w14:paraId="35CC3F9C" w14:textId="77777777" w:rsidR="00B622AC" w:rsidRPr="00A241B0" w:rsidRDefault="00B622AC" w:rsidP="00067B3A">
            <w:pPr>
              <w:spacing w:line="240" w:lineRule="auto"/>
              <w:ind w:firstLine="0"/>
              <w:jc w:val="center"/>
              <w:rPr>
                <w:color w:val="000000"/>
              </w:rPr>
            </w:pPr>
            <w:r w:rsidRPr="00A241B0">
              <w:rPr>
                <w:color w:val="000000"/>
              </w:rPr>
              <w:t> </w:t>
            </w:r>
          </w:p>
        </w:tc>
        <w:tc>
          <w:tcPr>
            <w:tcW w:w="387" w:type="pct"/>
            <w:vMerge w:val="restart"/>
            <w:vAlign w:val="center"/>
          </w:tcPr>
          <w:p w14:paraId="77B1018F" w14:textId="77777777" w:rsidR="00B622AC" w:rsidRPr="00A241B0" w:rsidRDefault="00B622AC" w:rsidP="00067B3A">
            <w:pPr>
              <w:spacing w:line="240" w:lineRule="auto"/>
              <w:ind w:firstLine="0"/>
              <w:jc w:val="center"/>
              <w:rPr>
                <w:b/>
                <w:bCs/>
                <w:color w:val="000000"/>
              </w:rPr>
            </w:pPr>
            <w:r w:rsidRPr="00A241B0">
              <w:rPr>
                <w:b/>
                <w:bCs/>
                <w:color w:val="000000"/>
              </w:rPr>
              <w:t> </w:t>
            </w:r>
          </w:p>
        </w:tc>
      </w:tr>
      <w:tr w:rsidR="00B622AC" w:rsidRPr="00A241B0" w14:paraId="16574F63" w14:textId="77777777" w:rsidTr="00127266">
        <w:trPr>
          <w:trHeight w:val="620"/>
        </w:trPr>
        <w:tc>
          <w:tcPr>
            <w:tcW w:w="3752" w:type="pct"/>
            <w:vAlign w:val="center"/>
          </w:tcPr>
          <w:p w14:paraId="79D32695" w14:textId="77777777" w:rsidR="00B622AC" w:rsidRPr="00A241B0" w:rsidRDefault="00B622AC" w:rsidP="00067B3A">
            <w:pPr>
              <w:spacing w:line="240" w:lineRule="auto"/>
              <w:ind w:left="284" w:hanging="284"/>
              <w:rPr>
                <w:color w:val="000000"/>
              </w:rPr>
            </w:pPr>
            <w:r w:rsidRPr="00A241B0">
              <w:rPr>
                <w:iCs/>
                <w:color w:val="000000"/>
              </w:rPr>
              <w:t xml:space="preserve">1.2. Създава необходимата организация за безопасно провеждане на изпитния урок </w:t>
            </w:r>
          </w:p>
        </w:tc>
        <w:tc>
          <w:tcPr>
            <w:tcW w:w="861" w:type="pct"/>
            <w:vMerge/>
            <w:vAlign w:val="center"/>
          </w:tcPr>
          <w:p w14:paraId="347C2B66" w14:textId="77777777" w:rsidR="00B622AC" w:rsidRPr="00A241B0" w:rsidRDefault="00B622AC" w:rsidP="00067B3A">
            <w:pPr>
              <w:spacing w:line="240" w:lineRule="auto"/>
              <w:ind w:firstLine="0"/>
              <w:rPr>
                <w:color w:val="000000"/>
              </w:rPr>
            </w:pPr>
          </w:p>
        </w:tc>
        <w:tc>
          <w:tcPr>
            <w:tcW w:w="387" w:type="pct"/>
            <w:vMerge/>
            <w:vAlign w:val="center"/>
          </w:tcPr>
          <w:p w14:paraId="1A99B8E8" w14:textId="77777777" w:rsidR="00B622AC" w:rsidRPr="00A241B0" w:rsidRDefault="00B622AC" w:rsidP="00067B3A">
            <w:pPr>
              <w:spacing w:line="240" w:lineRule="auto"/>
              <w:ind w:firstLine="0"/>
              <w:rPr>
                <w:b/>
                <w:bCs/>
                <w:color w:val="000000"/>
              </w:rPr>
            </w:pPr>
          </w:p>
        </w:tc>
      </w:tr>
      <w:tr w:rsidR="00B622AC" w:rsidRPr="00A241B0" w14:paraId="66CF454F" w14:textId="77777777" w:rsidTr="00127266">
        <w:trPr>
          <w:trHeight w:val="732"/>
        </w:trPr>
        <w:tc>
          <w:tcPr>
            <w:tcW w:w="3752" w:type="pct"/>
            <w:vAlign w:val="center"/>
          </w:tcPr>
          <w:p w14:paraId="73FF48DF" w14:textId="6B73CF68" w:rsidR="00B622AC" w:rsidRPr="009C6574" w:rsidRDefault="009C6574" w:rsidP="009C6574">
            <w:pPr>
              <w:spacing w:line="240" w:lineRule="auto"/>
              <w:ind w:firstLine="0"/>
              <w:rPr>
                <w:iCs/>
                <w:color w:val="000000"/>
              </w:rPr>
            </w:pPr>
            <w:r>
              <w:rPr>
                <w:iCs/>
                <w:color w:val="000000"/>
              </w:rPr>
              <w:t xml:space="preserve">1.3. </w:t>
            </w:r>
            <w:r w:rsidR="00B622AC" w:rsidRPr="009C6574">
              <w:rPr>
                <w:iCs/>
                <w:color w:val="000000"/>
              </w:rPr>
              <w:t>Предотвратява опасните ситуации, които могат да възникнат по време на изпитния тренировъчен урок</w:t>
            </w:r>
          </w:p>
          <w:p w14:paraId="2E8D37CC" w14:textId="01412561" w:rsidR="00CB1543" w:rsidRPr="00CB1543" w:rsidRDefault="00CB1543" w:rsidP="00CB1543">
            <w:pPr>
              <w:spacing w:line="240" w:lineRule="auto"/>
              <w:ind w:firstLine="0"/>
              <w:rPr>
                <w:color w:val="000000"/>
              </w:rPr>
            </w:pPr>
            <w:r w:rsidRPr="00CB1543">
              <w:rPr>
                <w:b/>
                <w:bCs/>
                <w:color w:val="000000"/>
              </w:rPr>
              <w:t>Забележка:</w:t>
            </w:r>
            <w:r w:rsidRPr="00CB1543">
              <w:rPr>
                <w:color w:val="000000"/>
              </w:rPr>
              <w:t xml:space="preserve"> Критерий 1 няма количествено изражение, а качествено. Ако обучаваният по време на изпита създава опасна ситуация, застрашаваща собствения му живот или живота на други лица, изпитът се прекратява и на обучавания се поставя оценка </w:t>
            </w:r>
            <w:r w:rsidRPr="00CB1543">
              <w:rPr>
                <w:b/>
                <w:bCs/>
                <w:color w:val="000000"/>
              </w:rPr>
              <w:t>Слаб (2).</w:t>
            </w:r>
          </w:p>
        </w:tc>
        <w:tc>
          <w:tcPr>
            <w:tcW w:w="861" w:type="pct"/>
            <w:vMerge/>
            <w:vAlign w:val="center"/>
          </w:tcPr>
          <w:p w14:paraId="7AA254BD" w14:textId="77777777" w:rsidR="00B622AC" w:rsidRPr="00A241B0" w:rsidRDefault="00B622AC" w:rsidP="00067B3A">
            <w:pPr>
              <w:spacing w:line="240" w:lineRule="auto"/>
              <w:ind w:firstLine="0"/>
              <w:rPr>
                <w:color w:val="000000"/>
              </w:rPr>
            </w:pPr>
          </w:p>
        </w:tc>
        <w:tc>
          <w:tcPr>
            <w:tcW w:w="387" w:type="pct"/>
            <w:vMerge/>
            <w:vAlign w:val="center"/>
          </w:tcPr>
          <w:p w14:paraId="4099C960" w14:textId="77777777" w:rsidR="00B622AC" w:rsidRPr="00A241B0" w:rsidRDefault="00B622AC" w:rsidP="00067B3A">
            <w:pPr>
              <w:spacing w:line="240" w:lineRule="auto"/>
              <w:ind w:firstLine="0"/>
              <w:rPr>
                <w:b/>
                <w:bCs/>
                <w:color w:val="000000"/>
              </w:rPr>
            </w:pPr>
          </w:p>
        </w:tc>
      </w:tr>
      <w:tr w:rsidR="00B622AC" w:rsidRPr="00A241B0" w14:paraId="1FB485E9" w14:textId="77777777" w:rsidTr="00127266">
        <w:trPr>
          <w:trHeight w:val="415"/>
        </w:trPr>
        <w:tc>
          <w:tcPr>
            <w:tcW w:w="4613" w:type="pct"/>
            <w:gridSpan w:val="2"/>
            <w:shd w:val="clear" w:color="000000" w:fill="FDE9D9"/>
            <w:vAlign w:val="center"/>
          </w:tcPr>
          <w:p w14:paraId="38A2D4F2" w14:textId="77777777" w:rsidR="00B622AC" w:rsidRPr="00A241B0" w:rsidRDefault="00B622AC" w:rsidP="00067B3A">
            <w:pPr>
              <w:spacing w:line="240" w:lineRule="auto"/>
              <w:ind w:firstLine="0"/>
              <w:rPr>
                <w:b/>
                <w:bCs/>
                <w:color w:val="000000"/>
              </w:rPr>
            </w:pPr>
            <w:r w:rsidRPr="00A241B0">
              <w:rPr>
                <w:b/>
                <w:bCs/>
                <w:color w:val="000000"/>
              </w:rPr>
              <w:t>2. Ефективна организация на работното място</w:t>
            </w:r>
          </w:p>
        </w:tc>
        <w:tc>
          <w:tcPr>
            <w:tcW w:w="387" w:type="pct"/>
            <w:shd w:val="clear" w:color="000000" w:fill="FDE9D9"/>
            <w:vAlign w:val="center"/>
          </w:tcPr>
          <w:p w14:paraId="59D01B4F" w14:textId="77777777" w:rsidR="00B622AC" w:rsidRPr="00A241B0" w:rsidRDefault="00B622AC" w:rsidP="00067B3A">
            <w:pPr>
              <w:spacing w:line="240" w:lineRule="auto"/>
              <w:ind w:firstLine="0"/>
              <w:jc w:val="center"/>
              <w:rPr>
                <w:b/>
                <w:bCs/>
                <w:color w:val="000000"/>
              </w:rPr>
            </w:pPr>
            <w:r w:rsidRPr="00A241B0">
              <w:rPr>
                <w:b/>
                <w:bCs/>
                <w:color w:val="000000"/>
              </w:rPr>
              <w:t>5</w:t>
            </w:r>
          </w:p>
        </w:tc>
      </w:tr>
      <w:tr w:rsidR="00B622AC" w:rsidRPr="00A241B0" w14:paraId="7BAE368A" w14:textId="77777777" w:rsidTr="00127266">
        <w:trPr>
          <w:trHeight w:val="817"/>
        </w:trPr>
        <w:tc>
          <w:tcPr>
            <w:tcW w:w="3752" w:type="pct"/>
            <w:vAlign w:val="center"/>
          </w:tcPr>
          <w:p w14:paraId="6B81F7CF" w14:textId="77777777" w:rsidR="00B622AC" w:rsidRPr="00A241B0" w:rsidRDefault="00B622AC" w:rsidP="00067B3A">
            <w:pPr>
              <w:spacing w:line="240" w:lineRule="auto"/>
              <w:ind w:left="284" w:hanging="284"/>
              <w:rPr>
                <w:color w:val="000000"/>
              </w:rPr>
            </w:pPr>
            <w:r w:rsidRPr="00A241B0">
              <w:rPr>
                <w:iCs/>
                <w:color w:val="000000"/>
              </w:rPr>
              <w:t xml:space="preserve">2.1. Извършена е адекватна предварителна подготовка, като са осигурени необходимите уреди и пособия за ефективно провеждане на изпитния урок </w:t>
            </w:r>
          </w:p>
        </w:tc>
        <w:tc>
          <w:tcPr>
            <w:tcW w:w="861" w:type="pct"/>
            <w:vAlign w:val="center"/>
          </w:tcPr>
          <w:p w14:paraId="740CBAEE" w14:textId="77777777" w:rsidR="00B622AC" w:rsidRPr="00A241B0" w:rsidRDefault="00B622AC" w:rsidP="00067B3A">
            <w:pPr>
              <w:spacing w:line="240" w:lineRule="auto"/>
              <w:ind w:firstLine="0"/>
              <w:jc w:val="center"/>
              <w:rPr>
                <w:color w:val="000000"/>
              </w:rPr>
            </w:pPr>
            <w:r w:rsidRPr="00A241B0">
              <w:rPr>
                <w:color w:val="000000"/>
              </w:rPr>
              <w:t>2</w:t>
            </w:r>
          </w:p>
        </w:tc>
        <w:tc>
          <w:tcPr>
            <w:tcW w:w="387" w:type="pct"/>
            <w:vMerge w:val="restart"/>
            <w:vAlign w:val="center"/>
          </w:tcPr>
          <w:p w14:paraId="276C2AAF" w14:textId="77777777" w:rsidR="00B622AC" w:rsidRPr="00A241B0" w:rsidRDefault="00B622AC" w:rsidP="00067B3A">
            <w:pPr>
              <w:spacing w:line="240" w:lineRule="auto"/>
              <w:ind w:firstLine="0"/>
              <w:jc w:val="center"/>
              <w:rPr>
                <w:b/>
                <w:bCs/>
                <w:color w:val="000000"/>
              </w:rPr>
            </w:pPr>
            <w:r w:rsidRPr="00A241B0">
              <w:rPr>
                <w:b/>
                <w:bCs/>
                <w:color w:val="000000"/>
              </w:rPr>
              <w:t> </w:t>
            </w:r>
          </w:p>
        </w:tc>
      </w:tr>
      <w:tr w:rsidR="00B622AC" w:rsidRPr="00A241B0" w14:paraId="41F7E824" w14:textId="77777777" w:rsidTr="00127266">
        <w:trPr>
          <w:trHeight w:val="732"/>
        </w:trPr>
        <w:tc>
          <w:tcPr>
            <w:tcW w:w="3752" w:type="pct"/>
            <w:vAlign w:val="center"/>
          </w:tcPr>
          <w:p w14:paraId="656F4A76" w14:textId="77777777" w:rsidR="00B622AC" w:rsidRPr="00A241B0" w:rsidRDefault="00B622AC" w:rsidP="00067B3A">
            <w:pPr>
              <w:spacing w:line="240" w:lineRule="auto"/>
              <w:ind w:left="284" w:hanging="284"/>
              <w:rPr>
                <w:color w:val="000000"/>
              </w:rPr>
            </w:pPr>
            <w:r w:rsidRPr="00A241B0">
              <w:rPr>
                <w:iCs/>
                <w:color w:val="000000"/>
              </w:rPr>
              <w:lastRenderedPageBreak/>
              <w:t>2.2. Разпределя адекватно дейностите в изпитния урок съобразно поставените задачи</w:t>
            </w:r>
          </w:p>
        </w:tc>
        <w:tc>
          <w:tcPr>
            <w:tcW w:w="861" w:type="pct"/>
            <w:vAlign w:val="center"/>
          </w:tcPr>
          <w:p w14:paraId="7988744B" w14:textId="77777777" w:rsidR="00B622AC" w:rsidRPr="00A241B0" w:rsidRDefault="00B622AC" w:rsidP="00067B3A">
            <w:pPr>
              <w:spacing w:line="240" w:lineRule="auto"/>
              <w:ind w:firstLine="0"/>
              <w:jc w:val="center"/>
              <w:rPr>
                <w:color w:val="000000"/>
              </w:rPr>
            </w:pPr>
            <w:r w:rsidRPr="00A241B0">
              <w:rPr>
                <w:color w:val="000000"/>
              </w:rPr>
              <w:t>2</w:t>
            </w:r>
          </w:p>
        </w:tc>
        <w:tc>
          <w:tcPr>
            <w:tcW w:w="387" w:type="pct"/>
            <w:vMerge/>
            <w:vAlign w:val="center"/>
          </w:tcPr>
          <w:p w14:paraId="02E262E0" w14:textId="77777777" w:rsidR="00B622AC" w:rsidRPr="00A241B0" w:rsidRDefault="00B622AC" w:rsidP="00067B3A">
            <w:pPr>
              <w:spacing w:line="240" w:lineRule="auto"/>
              <w:ind w:firstLine="0"/>
              <w:rPr>
                <w:b/>
                <w:bCs/>
                <w:color w:val="000000"/>
              </w:rPr>
            </w:pPr>
          </w:p>
        </w:tc>
      </w:tr>
      <w:tr w:rsidR="00B622AC" w:rsidRPr="00A241B0" w14:paraId="62F442DD" w14:textId="77777777" w:rsidTr="00127266">
        <w:trPr>
          <w:trHeight w:val="732"/>
        </w:trPr>
        <w:tc>
          <w:tcPr>
            <w:tcW w:w="3752" w:type="pct"/>
            <w:vAlign w:val="center"/>
          </w:tcPr>
          <w:p w14:paraId="5E9192D5" w14:textId="77777777" w:rsidR="00B622AC" w:rsidRPr="00A241B0" w:rsidRDefault="00B622AC" w:rsidP="00067B3A">
            <w:pPr>
              <w:spacing w:line="240" w:lineRule="auto"/>
              <w:ind w:left="284" w:hanging="284"/>
              <w:rPr>
                <w:color w:val="000000"/>
              </w:rPr>
            </w:pPr>
            <w:r w:rsidRPr="00A241B0">
              <w:rPr>
                <w:iCs/>
                <w:color w:val="000000"/>
              </w:rPr>
              <w:t xml:space="preserve">2.3. Познава и прилага общата структура за построяване на тренировъчно занимание </w:t>
            </w:r>
          </w:p>
        </w:tc>
        <w:tc>
          <w:tcPr>
            <w:tcW w:w="861" w:type="pct"/>
            <w:vAlign w:val="center"/>
          </w:tcPr>
          <w:p w14:paraId="11BAD97C" w14:textId="77777777" w:rsidR="00B622AC" w:rsidRPr="00A241B0" w:rsidRDefault="00B622AC" w:rsidP="00067B3A">
            <w:pPr>
              <w:spacing w:line="240" w:lineRule="auto"/>
              <w:ind w:firstLine="0"/>
              <w:jc w:val="center"/>
              <w:rPr>
                <w:color w:val="000000"/>
              </w:rPr>
            </w:pPr>
            <w:r w:rsidRPr="00A241B0">
              <w:rPr>
                <w:color w:val="000000"/>
              </w:rPr>
              <w:t>1</w:t>
            </w:r>
          </w:p>
        </w:tc>
        <w:tc>
          <w:tcPr>
            <w:tcW w:w="387" w:type="pct"/>
            <w:vMerge/>
            <w:vAlign w:val="center"/>
          </w:tcPr>
          <w:p w14:paraId="4836374C" w14:textId="77777777" w:rsidR="00B622AC" w:rsidRPr="00A241B0" w:rsidRDefault="00B622AC" w:rsidP="00067B3A">
            <w:pPr>
              <w:spacing w:line="240" w:lineRule="auto"/>
              <w:ind w:firstLine="0"/>
              <w:rPr>
                <w:b/>
                <w:bCs/>
                <w:color w:val="000000"/>
              </w:rPr>
            </w:pPr>
          </w:p>
        </w:tc>
      </w:tr>
      <w:tr w:rsidR="00B622AC" w:rsidRPr="00A241B0" w14:paraId="4644BA08" w14:textId="77777777" w:rsidTr="00127266">
        <w:trPr>
          <w:trHeight w:val="373"/>
        </w:trPr>
        <w:tc>
          <w:tcPr>
            <w:tcW w:w="4613" w:type="pct"/>
            <w:gridSpan w:val="2"/>
            <w:shd w:val="clear" w:color="000000" w:fill="FDE9D9"/>
            <w:vAlign w:val="center"/>
          </w:tcPr>
          <w:p w14:paraId="4FB5F379" w14:textId="77777777" w:rsidR="00B622AC" w:rsidRPr="00A241B0" w:rsidRDefault="00B622AC" w:rsidP="00067B3A">
            <w:pPr>
              <w:spacing w:line="240" w:lineRule="auto"/>
              <w:ind w:firstLine="0"/>
              <w:rPr>
                <w:b/>
                <w:bCs/>
                <w:color w:val="000000"/>
              </w:rPr>
            </w:pPr>
            <w:r w:rsidRPr="00A241B0">
              <w:rPr>
                <w:b/>
                <w:bCs/>
                <w:color w:val="000000"/>
              </w:rPr>
              <w:t>3. Спазване изискванията на правилниците, наредбите и предписанията</w:t>
            </w:r>
          </w:p>
        </w:tc>
        <w:tc>
          <w:tcPr>
            <w:tcW w:w="387" w:type="pct"/>
            <w:shd w:val="clear" w:color="000000" w:fill="FDE9D9"/>
            <w:vAlign w:val="center"/>
          </w:tcPr>
          <w:p w14:paraId="124A44F9" w14:textId="77777777" w:rsidR="00B622AC" w:rsidRPr="00A241B0" w:rsidRDefault="00B622AC" w:rsidP="00067B3A">
            <w:pPr>
              <w:spacing w:line="240" w:lineRule="auto"/>
              <w:ind w:firstLine="0"/>
              <w:jc w:val="center"/>
              <w:rPr>
                <w:b/>
                <w:bCs/>
                <w:color w:val="000000"/>
              </w:rPr>
            </w:pPr>
            <w:r w:rsidRPr="00A241B0">
              <w:rPr>
                <w:b/>
                <w:bCs/>
                <w:color w:val="000000"/>
              </w:rPr>
              <w:t>5</w:t>
            </w:r>
          </w:p>
        </w:tc>
      </w:tr>
      <w:tr w:rsidR="00B622AC" w:rsidRPr="00A241B0" w14:paraId="3B673027" w14:textId="77777777" w:rsidTr="00127266">
        <w:trPr>
          <w:trHeight w:val="614"/>
        </w:trPr>
        <w:tc>
          <w:tcPr>
            <w:tcW w:w="3752" w:type="pct"/>
            <w:vAlign w:val="center"/>
          </w:tcPr>
          <w:p w14:paraId="55A199E0" w14:textId="77777777" w:rsidR="00B622AC" w:rsidRPr="00A241B0" w:rsidRDefault="00B622AC" w:rsidP="00067B3A">
            <w:pPr>
              <w:spacing w:line="240" w:lineRule="auto"/>
              <w:ind w:left="284" w:hanging="284"/>
              <w:rPr>
                <w:color w:val="000000"/>
              </w:rPr>
            </w:pPr>
            <w:r w:rsidRPr="00A241B0">
              <w:rPr>
                <w:iCs/>
                <w:color w:val="000000"/>
              </w:rPr>
              <w:t xml:space="preserve">3.1. Познава състезателните правила за спортната дисциплина и ги прилага в изпитния урок </w:t>
            </w:r>
          </w:p>
        </w:tc>
        <w:tc>
          <w:tcPr>
            <w:tcW w:w="861" w:type="pct"/>
            <w:vAlign w:val="center"/>
          </w:tcPr>
          <w:p w14:paraId="3398FF77" w14:textId="77777777" w:rsidR="00B622AC" w:rsidRPr="00A241B0" w:rsidRDefault="00B622AC" w:rsidP="00067B3A">
            <w:pPr>
              <w:spacing w:line="240" w:lineRule="auto"/>
              <w:ind w:firstLine="0"/>
              <w:jc w:val="center"/>
              <w:rPr>
                <w:color w:val="000000"/>
              </w:rPr>
            </w:pPr>
            <w:r w:rsidRPr="00A241B0">
              <w:rPr>
                <w:color w:val="000000"/>
              </w:rPr>
              <w:t>3</w:t>
            </w:r>
          </w:p>
        </w:tc>
        <w:tc>
          <w:tcPr>
            <w:tcW w:w="387" w:type="pct"/>
            <w:vMerge w:val="restart"/>
            <w:vAlign w:val="center"/>
          </w:tcPr>
          <w:p w14:paraId="0F8D50F3" w14:textId="77777777" w:rsidR="00B622AC" w:rsidRPr="00A241B0" w:rsidRDefault="00B622AC" w:rsidP="00067B3A">
            <w:pPr>
              <w:spacing w:line="240" w:lineRule="auto"/>
              <w:ind w:firstLine="0"/>
              <w:jc w:val="center"/>
              <w:rPr>
                <w:b/>
                <w:bCs/>
                <w:color w:val="000000"/>
              </w:rPr>
            </w:pPr>
            <w:r w:rsidRPr="00A241B0">
              <w:rPr>
                <w:b/>
                <w:bCs/>
                <w:color w:val="000000"/>
              </w:rPr>
              <w:t> </w:t>
            </w:r>
          </w:p>
        </w:tc>
      </w:tr>
      <w:tr w:rsidR="00B622AC" w:rsidRPr="00A241B0" w14:paraId="27B4478A" w14:textId="77777777" w:rsidTr="00127266">
        <w:trPr>
          <w:trHeight w:val="680"/>
        </w:trPr>
        <w:tc>
          <w:tcPr>
            <w:tcW w:w="3752" w:type="pct"/>
            <w:vAlign w:val="center"/>
          </w:tcPr>
          <w:p w14:paraId="00AF12A7" w14:textId="77777777" w:rsidR="00B622AC" w:rsidRPr="00A241B0" w:rsidRDefault="00B622AC" w:rsidP="00067B3A">
            <w:pPr>
              <w:spacing w:line="240" w:lineRule="auto"/>
              <w:ind w:left="284" w:hanging="284"/>
              <w:rPr>
                <w:color w:val="000000"/>
              </w:rPr>
            </w:pPr>
            <w:r w:rsidRPr="00A241B0">
              <w:rPr>
                <w:iCs/>
                <w:color w:val="000000"/>
              </w:rPr>
              <w:t>3.2. Тренировъчното натоварване е адекватно на възрастта и на индивидуалните особености на обучаемите</w:t>
            </w:r>
          </w:p>
        </w:tc>
        <w:tc>
          <w:tcPr>
            <w:tcW w:w="861" w:type="pct"/>
            <w:vAlign w:val="center"/>
          </w:tcPr>
          <w:p w14:paraId="576B32E9" w14:textId="77777777" w:rsidR="00B622AC" w:rsidRPr="00A241B0" w:rsidRDefault="00B622AC" w:rsidP="00067B3A">
            <w:pPr>
              <w:spacing w:line="240" w:lineRule="auto"/>
              <w:ind w:firstLine="0"/>
              <w:jc w:val="center"/>
              <w:rPr>
                <w:color w:val="000000"/>
              </w:rPr>
            </w:pPr>
            <w:r w:rsidRPr="00A241B0">
              <w:rPr>
                <w:color w:val="000000"/>
              </w:rPr>
              <w:t>2</w:t>
            </w:r>
          </w:p>
        </w:tc>
        <w:tc>
          <w:tcPr>
            <w:tcW w:w="387" w:type="pct"/>
            <w:vMerge/>
            <w:vAlign w:val="center"/>
          </w:tcPr>
          <w:p w14:paraId="468CEEDC" w14:textId="77777777" w:rsidR="00B622AC" w:rsidRPr="00A241B0" w:rsidRDefault="00B622AC" w:rsidP="00067B3A">
            <w:pPr>
              <w:spacing w:line="240" w:lineRule="auto"/>
              <w:ind w:firstLine="0"/>
              <w:rPr>
                <w:b/>
                <w:bCs/>
                <w:color w:val="000000"/>
              </w:rPr>
            </w:pPr>
          </w:p>
        </w:tc>
      </w:tr>
      <w:tr w:rsidR="00B622AC" w:rsidRPr="00A241B0" w14:paraId="349709CD" w14:textId="77777777" w:rsidTr="00127266">
        <w:trPr>
          <w:trHeight w:val="732"/>
        </w:trPr>
        <w:tc>
          <w:tcPr>
            <w:tcW w:w="4613" w:type="pct"/>
            <w:gridSpan w:val="2"/>
            <w:shd w:val="clear" w:color="000000" w:fill="FDE9D9"/>
            <w:vAlign w:val="center"/>
          </w:tcPr>
          <w:p w14:paraId="4A2935E6" w14:textId="77777777" w:rsidR="00B622AC" w:rsidRPr="00A241B0" w:rsidRDefault="00B622AC" w:rsidP="00067B3A">
            <w:pPr>
              <w:spacing w:line="240" w:lineRule="auto"/>
              <w:ind w:left="284" w:hanging="284"/>
              <w:rPr>
                <w:b/>
                <w:bCs/>
                <w:color w:val="000000"/>
              </w:rPr>
            </w:pPr>
            <w:r w:rsidRPr="00A241B0">
              <w:rPr>
                <w:b/>
                <w:bCs/>
                <w:iCs/>
                <w:color w:val="000000"/>
              </w:rPr>
              <w:t>4. Правилен подбор на детайли, материали и инструменти съобразно конкретното задание</w:t>
            </w:r>
          </w:p>
        </w:tc>
        <w:tc>
          <w:tcPr>
            <w:tcW w:w="387" w:type="pct"/>
            <w:shd w:val="clear" w:color="000000" w:fill="FDE9D9"/>
            <w:vAlign w:val="center"/>
          </w:tcPr>
          <w:p w14:paraId="2A059E4F" w14:textId="77777777" w:rsidR="00B622AC" w:rsidRPr="00A241B0" w:rsidRDefault="00B622AC" w:rsidP="00067B3A">
            <w:pPr>
              <w:spacing w:line="240" w:lineRule="auto"/>
              <w:ind w:firstLine="0"/>
              <w:jc w:val="center"/>
              <w:rPr>
                <w:b/>
                <w:bCs/>
                <w:color w:val="000000"/>
              </w:rPr>
            </w:pPr>
            <w:r w:rsidRPr="00A241B0">
              <w:rPr>
                <w:b/>
                <w:bCs/>
                <w:color w:val="000000"/>
              </w:rPr>
              <w:t>20</w:t>
            </w:r>
          </w:p>
        </w:tc>
      </w:tr>
      <w:tr w:rsidR="00B622AC" w:rsidRPr="00A241B0" w14:paraId="793036C8" w14:textId="77777777" w:rsidTr="00127266">
        <w:trPr>
          <w:trHeight w:val="542"/>
        </w:trPr>
        <w:tc>
          <w:tcPr>
            <w:tcW w:w="3752" w:type="pct"/>
            <w:vAlign w:val="center"/>
          </w:tcPr>
          <w:p w14:paraId="215FD3CB" w14:textId="77777777" w:rsidR="00B622AC" w:rsidRPr="00A241B0" w:rsidRDefault="00B622AC" w:rsidP="00067B3A">
            <w:pPr>
              <w:spacing w:line="240" w:lineRule="auto"/>
              <w:ind w:left="284" w:hanging="284"/>
              <w:rPr>
                <w:color w:val="000000"/>
              </w:rPr>
            </w:pPr>
            <w:r w:rsidRPr="00A241B0">
              <w:rPr>
                <w:iCs/>
                <w:color w:val="000000"/>
              </w:rPr>
              <w:t xml:space="preserve">4.1. Прилаганите методи и средства съответстват на поставените в изпитния урок задачи </w:t>
            </w:r>
          </w:p>
        </w:tc>
        <w:tc>
          <w:tcPr>
            <w:tcW w:w="861" w:type="pct"/>
            <w:vAlign w:val="center"/>
          </w:tcPr>
          <w:p w14:paraId="744CCFCF" w14:textId="77777777" w:rsidR="00B622AC" w:rsidRPr="00A241B0" w:rsidRDefault="00B622AC" w:rsidP="00067B3A">
            <w:pPr>
              <w:spacing w:line="240" w:lineRule="auto"/>
              <w:ind w:firstLine="0"/>
              <w:jc w:val="center"/>
              <w:rPr>
                <w:color w:val="000000"/>
              </w:rPr>
            </w:pPr>
            <w:r w:rsidRPr="00A241B0">
              <w:rPr>
                <w:color w:val="000000"/>
              </w:rPr>
              <w:t>10</w:t>
            </w:r>
          </w:p>
        </w:tc>
        <w:tc>
          <w:tcPr>
            <w:tcW w:w="387" w:type="pct"/>
            <w:vMerge w:val="restart"/>
            <w:vAlign w:val="center"/>
          </w:tcPr>
          <w:p w14:paraId="41CD39D3" w14:textId="77777777" w:rsidR="00B622AC" w:rsidRPr="00A241B0" w:rsidRDefault="00B622AC" w:rsidP="00067B3A">
            <w:pPr>
              <w:spacing w:line="240" w:lineRule="auto"/>
              <w:ind w:firstLine="0"/>
              <w:jc w:val="center"/>
              <w:rPr>
                <w:b/>
                <w:bCs/>
                <w:color w:val="000000"/>
              </w:rPr>
            </w:pPr>
            <w:r w:rsidRPr="00A241B0">
              <w:rPr>
                <w:b/>
                <w:bCs/>
                <w:color w:val="000000"/>
              </w:rPr>
              <w:t> </w:t>
            </w:r>
          </w:p>
        </w:tc>
      </w:tr>
      <w:tr w:rsidR="00B622AC" w:rsidRPr="00A241B0" w14:paraId="442C4A1A" w14:textId="77777777" w:rsidTr="00127266">
        <w:trPr>
          <w:trHeight w:val="536"/>
        </w:trPr>
        <w:tc>
          <w:tcPr>
            <w:tcW w:w="3752" w:type="pct"/>
            <w:vAlign w:val="center"/>
          </w:tcPr>
          <w:p w14:paraId="49B27C69" w14:textId="77777777" w:rsidR="00B622AC" w:rsidRPr="00A241B0" w:rsidRDefault="00B622AC" w:rsidP="00067B3A">
            <w:pPr>
              <w:spacing w:line="240" w:lineRule="auto"/>
              <w:ind w:left="284" w:hanging="284"/>
              <w:rPr>
                <w:color w:val="000000"/>
              </w:rPr>
            </w:pPr>
            <w:r w:rsidRPr="00A241B0">
              <w:rPr>
                <w:iCs/>
                <w:color w:val="000000"/>
              </w:rPr>
              <w:t>4.2. Обяснява разбираемо и демонстрира нагледно прилаганите упражнения</w:t>
            </w:r>
          </w:p>
        </w:tc>
        <w:tc>
          <w:tcPr>
            <w:tcW w:w="861" w:type="pct"/>
            <w:vAlign w:val="center"/>
          </w:tcPr>
          <w:p w14:paraId="5F5B9565" w14:textId="77777777" w:rsidR="00B622AC" w:rsidRPr="00A241B0" w:rsidRDefault="00B622AC" w:rsidP="00067B3A">
            <w:pPr>
              <w:spacing w:line="240" w:lineRule="auto"/>
              <w:ind w:firstLine="0"/>
              <w:jc w:val="center"/>
              <w:rPr>
                <w:color w:val="000000"/>
              </w:rPr>
            </w:pPr>
            <w:r w:rsidRPr="00A241B0">
              <w:rPr>
                <w:color w:val="000000"/>
              </w:rPr>
              <w:t>10</w:t>
            </w:r>
          </w:p>
        </w:tc>
        <w:tc>
          <w:tcPr>
            <w:tcW w:w="387" w:type="pct"/>
            <w:vMerge/>
            <w:vAlign w:val="center"/>
          </w:tcPr>
          <w:p w14:paraId="577F27F2" w14:textId="77777777" w:rsidR="00B622AC" w:rsidRPr="00A241B0" w:rsidRDefault="00B622AC" w:rsidP="00067B3A">
            <w:pPr>
              <w:spacing w:line="240" w:lineRule="auto"/>
              <w:ind w:firstLine="0"/>
              <w:rPr>
                <w:b/>
                <w:bCs/>
                <w:color w:val="000000"/>
              </w:rPr>
            </w:pPr>
          </w:p>
        </w:tc>
      </w:tr>
      <w:tr w:rsidR="00B622AC" w:rsidRPr="00A241B0" w14:paraId="02521319" w14:textId="77777777" w:rsidTr="00127266">
        <w:trPr>
          <w:trHeight w:val="477"/>
        </w:trPr>
        <w:tc>
          <w:tcPr>
            <w:tcW w:w="4613" w:type="pct"/>
            <w:gridSpan w:val="2"/>
            <w:vMerge w:val="restart"/>
            <w:shd w:val="clear" w:color="000000" w:fill="FDE9D9"/>
            <w:vAlign w:val="center"/>
          </w:tcPr>
          <w:p w14:paraId="7223A374" w14:textId="77777777" w:rsidR="00B622AC" w:rsidRPr="00A241B0" w:rsidRDefault="00B622AC" w:rsidP="00067B3A">
            <w:pPr>
              <w:spacing w:line="240" w:lineRule="auto"/>
              <w:ind w:left="284" w:hanging="284"/>
              <w:rPr>
                <w:b/>
                <w:bCs/>
                <w:color w:val="000000"/>
              </w:rPr>
            </w:pPr>
            <w:r w:rsidRPr="00A241B0">
              <w:rPr>
                <w:b/>
                <w:bCs/>
                <w:iCs/>
                <w:color w:val="000000"/>
              </w:rPr>
              <w:t>5. Спазване на технологичната последователност на операциите според индивидуалното задание</w:t>
            </w:r>
          </w:p>
        </w:tc>
        <w:tc>
          <w:tcPr>
            <w:tcW w:w="387" w:type="pct"/>
            <w:vMerge w:val="restart"/>
            <w:shd w:val="clear" w:color="000000" w:fill="FDE9D9"/>
            <w:vAlign w:val="center"/>
          </w:tcPr>
          <w:p w14:paraId="5C429B71" w14:textId="77777777" w:rsidR="00B622AC" w:rsidRPr="00A241B0" w:rsidRDefault="00B622AC" w:rsidP="00067B3A">
            <w:pPr>
              <w:spacing w:line="240" w:lineRule="auto"/>
              <w:ind w:firstLine="0"/>
              <w:jc w:val="center"/>
              <w:rPr>
                <w:b/>
                <w:bCs/>
                <w:color w:val="000000"/>
              </w:rPr>
            </w:pPr>
            <w:r w:rsidRPr="00A241B0">
              <w:rPr>
                <w:b/>
                <w:bCs/>
                <w:color w:val="000000"/>
              </w:rPr>
              <w:t>20</w:t>
            </w:r>
          </w:p>
        </w:tc>
      </w:tr>
      <w:tr w:rsidR="00B622AC" w:rsidRPr="00A241B0" w14:paraId="1249DD15" w14:textId="77777777" w:rsidTr="00127266">
        <w:trPr>
          <w:trHeight w:val="276"/>
        </w:trPr>
        <w:tc>
          <w:tcPr>
            <w:tcW w:w="4613" w:type="pct"/>
            <w:gridSpan w:val="2"/>
            <w:vMerge/>
            <w:vAlign w:val="center"/>
          </w:tcPr>
          <w:p w14:paraId="21B35FC7" w14:textId="77777777" w:rsidR="00B622AC" w:rsidRPr="00A241B0" w:rsidRDefault="00B622AC" w:rsidP="00067B3A">
            <w:pPr>
              <w:spacing w:line="240" w:lineRule="auto"/>
              <w:ind w:left="284" w:hanging="284"/>
              <w:rPr>
                <w:b/>
                <w:bCs/>
                <w:color w:val="000000"/>
              </w:rPr>
            </w:pPr>
          </w:p>
        </w:tc>
        <w:tc>
          <w:tcPr>
            <w:tcW w:w="387" w:type="pct"/>
            <w:vMerge/>
            <w:vAlign w:val="center"/>
          </w:tcPr>
          <w:p w14:paraId="796E29E3" w14:textId="77777777" w:rsidR="00B622AC" w:rsidRPr="00A241B0" w:rsidRDefault="00B622AC" w:rsidP="00067B3A">
            <w:pPr>
              <w:spacing w:line="240" w:lineRule="auto"/>
              <w:ind w:firstLine="0"/>
              <w:rPr>
                <w:b/>
                <w:bCs/>
                <w:color w:val="000000"/>
              </w:rPr>
            </w:pPr>
          </w:p>
        </w:tc>
      </w:tr>
      <w:tr w:rsidR="00B622AC" w:rsidRPr="00A241B0" w14:paraId="084EDA85" w14:textId="77777777" w:rsidTr="00127266">
        <w:trPr>
          <w:trHeight w:val="360"/>
        </w:trPr>
        <w:tc>
          <w:tcPr>
            <w:tcW w:w="3752" w:type="pct"/>
            <w:vAlign w:val="center"/>
          </w:tcPr>
          <w:p w14:paraId="36B32C98" w14:textId="77777777" w:rsidR="00B622AC" w:rsidRPr="00A241B0" w:rsidRDefault="00B622AC" w:rsidP="00067B3A">
            <w:pPr>
              <w:spacing w:line="240" w:lineRule="auto"/>
              <w:ind w:left="284" w:hanging="284"/>
              <w:rPr>
                <w:color w:val="000000"/>
              </w:rPr>
            </w:pPr>
            <w:r w:rsidRPr="00A241B0">
              <w:rPr>
                <w:iCs/>
                <w:color w:val="000000"/>
              </w:rPr>
              <w:t>5.1. Прилаганите упражнения са подредени в логическа последователност</w:t>
            </w:r>
          </w:p>
        </w:tc>
        <w:tc>
          <w:tcPr>
            <w:tcW w:w="861" w:type="pct"/>
            <w:vAlign w:val="center"/>
          </w:tcPr>
          <w:p w14:paraId="12C2A561" w14:textId="77777777" w:rsidR="00B622AC" w:rsidRPr="00A241B0" w:rsidRDefault="00B622AC" w:rsidP="00067B3A">
            <w:pPr>
              <w:spacing w:line="240" w:lineRule="auto"/>
              <w:ind w:firstLine="0"/>
              <w:jc w:val="center"/>
              <w:rPr>
                <w:color w:val="000000"/>
              </w:rPr>
            </w:pPr>
            <w:r w:rsidRPr="00A241B0">
              <w:rPr>
                <w:color w:val="000000"/>
              </w:rPr>
              <w:t>10</w:t>
            </w:r>
          </w:p>
        </w:tc>
        <w:tc>
          <w:tcPr>
            <w:tcW w:w="387" w:type="pct"/>
            <w:vMerge w:val="restart"/>
            <w:vAlign w:val="center"/>
          </w:tcPr>
          <w:p w14:paraId="504F2BC4" w14:textId="77777777" w:rsidR="00B622AC" w:rsidRPr="00A241B0" w:rsidRDefault="00B622AC" w:rsidP="00067B3A">
            <w:pPr>
              <w:spacing w:line="240" w:lineRule="auto"/>
              <w:ind w:firstLine="0"/>
              <w:jc w:val="center"/>
              <w:rPr>
                <w:b/>
                <w:bCs/>
                <w:color w:val="000000"/>
              </w:rPr>
            </w:pPr>
            <w:r w:rsidRPr="00A241B0">
              <w:rPr>
                <w:b/>
                <w:bCs/>
                <w:color w:val="000000"/>
              </w:rPr>
              <w:t> </w:t>
            </w:r>
          </w:p>
        </w:tc>
      </w:tr>
      <w:tr w:rsidR="00B622AC" w:rsidRPr="00A241B0" w14:paraId="0B3ADFDC" w14:textId="77777777" w:rsidTr="00127266">
        <w:trPr>
          <w:trHeight w:val="732"/>
        </w:trPr>
        <w:tc>
          <w:tcPr>
            <w:tcW w:w="3752" w:type="pct"/>
            <w:noWrap/>
            <w:vAlign w:val="center"/>
          </w:tcPr>
          <w:p w14:paraId="5421CB66" w14:textId="77777777" w:rsidR="00B622AC" w:rsidRPr="00A241B0" w:rsidRDefault="00B622AC" w:rsidP="00067B3A">
            <w:pPr>
              <w:spacing w:line="240" w:lineRule="auto"/>
              <w:ind w:left="284" w:hanging="284"/>
              <w:rPr>
                <w:color w:val="000000"/>
              </w:rPr>
            </w:pPr>
            <w:r w:rsidRPr="00A241B0">
              <w:rPr>
                <w:color w:val="000000"/>
              </w:rPr>
              <w:t>5.2. Като цяло общото тренировъчно натоварване спомага за решаването на поставените задачи</w:t>
            </w:r>
          </w:p>
        </w:tc>
        <w:tc>
          <w:tcPr>
            <w:tcW w:w="861" w:type="pct"/>
            <w:vAlign w:val="center"/>
          </w:tcPr>
          <w:p w14:paraId="2F84F2E7" w14:textId="77777777" w:rsidR="00B622AC" w:rsidRPr="00A241B0" w:rsidRDefault="00B622AC" w:rsidP="00067B3A">
            <w:pPr>
              <w:spacing w:line="240" w:lineRule="auto"/>
              <w:ind w:firstLine="0"/>
              <w:jc w:val="center"/>
              <w:rPr>
                <w:color w:val="000000"/>
              </w:rPr>
            </w:pPr>
            <w:r w:rsidRPr="00A241B0">
              <w:rPr>
                <w:color w:val="000000"/>
              </w:rPr>
              <w:t>10</w:t>
            </w:r>
          </w:p>
        </w:tc>
        <w:tc>
          <w:tcPr>
            <w:tcW w:w="387" w:type="pct"/>
            <w:vMerge/>
            <w:vAlign w:val="center"/>
          </w:tcPr>
          <w:p w14:paraId="1A676282" w14:textId="77777777" w:rsidR="00B622AC" w:rsidRPr="00A241B0" w:rsidRDefault="00B622AC" w:rsidP="00067B3A">
            <w:pPr>
              <w:spacing w:line="240" w:lineRule="auto"/>
              <w:ind w:firstLine="0"/>
              <w:rPr>
                <w:b/>
                <w:bCs/>
                <w:color w:val="000000"/>
              </w:rPr>
            </w:pPr>
          </w:p>
        </w:tc>
      </w:tr>
      <w:tr w:rsidR="00B622AC" w:rsidRPr="00A241B0" w14:paraId="529895EB" w14:textId="77777777" w:rsidTr="00127266">
        <w:trPr>
          <w:trHeight w:val="360"/>
        </w:trPr>
        <w:tc>
          <w:tcPr>
            <w:tcW w:w="4613" w:type="pct"/>
            <w:gridSpan w:val="2"/>
            <w:shd w:val="clear" w:color="000000" w:fill="FDE9D9"/>
            <w:vAlign w:val="center"/>
          </w:tcPr>
          <w:p w14:paraId="6CAAAB19" w14:textId="77777777" w:rsidR="00B622AC" w:rsidRPr="00A241B0" w:rsidRDefault="00B622AC" w:rsidP="00067B3A">
            <w:pPr>
              <w:spacing w:line="240" w:lineRule="auto"/>
              <w:ind w:firstLine="0"/>
              <w:rPr>
                <w:b/>
                <w:bCs/>
                <w:color w:val="000000"/>
              </w:rPr>
            </w:pPr>
            <w:r w:rsidRPr="00A241B0">
              <w:rPr>
                <w:b/>
                <w:bCs/>
                <w:iCs/>
                <w:color w:val="000000"/>
              </w:rPr>
              <w:t>6. Качество на изпълнението на индивидуалното задание</w:t>
            </w:r>
          </w:p>
        </w:tc>
        <w:tc>
          <w:tcPr>
            <w:tcW w:w="387" w:type="pct"/>
            <w:shd w:val="clear" w:color="000000" w:fill="FDE9D9"/>
            <w:vAlign w:val="center"/>
          </w:tcPr>
          <w:p w14:paraId="6A72D66A" w14:textId="77777777" w:rsidR="00B622AC" w:rsidRPr="00A241B0" w:rsidRDefault="00B622AC" w:rsidP="00067B3A">
            <w:pPr>
              <w:spacing w:line="240" w:lineRule="auto"/>
              <w:ind w:firstLine="0"/>
              <w:jc w:val="center"/>
              <w:rPr>
                <w:b/>
                <w:bCs/>
                <w:color w:val="000000"/>
              </w:rPr>
            </w:pPr>
            <w:r w:rsidRPr="00A241B0">
              <w:rPr>
                <w:b/>
                <w:bCs/>
                <w:color w:val="000000"/>
              </w:rPr>
              <w:t>50</w:t>
            </w:r>
          </w:p>
        </w:tc>
      </w:tr>
      <w:tr w:rsidR="00B622AC" w:rsidRPr="00A241B0" w14:paraId="3EDF9826" w14:textId="77777777" w:rsidTr="00127266">
        <w:trPr>
          <w:trHeight w:val="828"/>
        </w:trPr>
        <w:tc>
          <w:tcPr>
            <w:tcW w:w="3752" w:type="pct"/>
            <w:vAlign w:val="center"/>
          </w:tcPr>
          <w:p w14:paraId="42BC4A6A" w14:textId="77777777" w:rsidR="00B622AC" w:rsidRPr="00A241B0" w:rsidRDefault="00B622AC" w:rsidP="00067B3A">
            <w:pPr>
              <w:spacing w:line="240" w:lineRule="auto"/>
              <w:ind w:left="284" w:hanging="284"/>
              <w:rPr>
                <w:color w:val="000000"/>
              </w:rPr>
            </w:pPr>
            <w:r w:rsidRPr="00A241B0">
              <w:rPr>
                <w:iCs/>
                <w:color w:val="000000"/>
              </w:rPr>
              <w:t>6.1. Прилага адекватни методи и средства за обучение и за развиване на двигателните качества, съобразени с възрастовите особености на обучаемите</w:t>
            </w:r>
          </w:p>
        </w:tc>
        <w:tc>
          <w:tcPr>
            <w:tcW w:w="861" w:type="pct"/>
            <w:vAlign w:val="center"/>
          </w:tcPr>
          <w:p w14:paraId="4C7F8984" w14:textId="77777777" w:rsidR="00B622AC" w:rsidRPr="00A241B0" w:rsidRDefault="00B622AC" w:rsidP="00067B3A">
            <w:pPr>
              <w:spacing w:line="240" w:lineRule="auto"/>
              <w:ind w:firstLine="0"/>
              <w:jc w:val="center"/>
              <w:rPr>
                <w:color w:val="000000"/>
              </w:rPr>
            </w:pPr>
            <w:r w:rsidRPr="00A241B0">
              <w:rPr>
                <w:color w:val="000000"/>
              </w:rPr>
              <w:t>20</w:t>
            </w:r>
          </w:p>
        </w:tc>
        <w:tc>
          <w:tcPr>
            <w:tcW w:w="387" w:type="pct"/>
            <w:vMerge w:val="restart"/>
            <w:vAlign w:val="center"/>
          </w:tcPr>
          <w:p w14:paraId="53CB71F5" w14:textId="77777777" w:rsidR="00B622AC" w:rsidRPr="00A241B0" w:rsidRDefault="00B622AC" w:rsidP="00067B3A">
            <w:pPr>
              <w:spacing w:line="240" w:lineRule="auto"/>
              <w:ind w:firstLine="0"/>
              <w:jc w:val="center"/>
              <w:rPr>
                <w:b/>
                <w:bCs/>
                <w:color w:val="000000"/>
              </w:rPr>
            </w:pPr>
            <w:r w:rsidRPr="00A241B0">
              <w:rPr>
                <w:b/>
                <w:bCs/>
                <w:color w:val="000000"/>
              </w:rPr>
              <w:t> </w:t>
            </w:r>
          </w:p>
        </w:tc>
      </w:tr>
      <w:tr w:rsidR="00B622AC" w:rsidRPr="00A241B0" w14:paraId="5CA623FF" w14:textId="77777777" w:rsidTr="00127266">
        <w:trPr>
          <w:trHeight w:val="1080"/>
        </w:trPr>
        <w:tc>
          <w:tcPr>
            <w:tcW w:w="3752" w:type="pct"/>
            <w:vAlign w:val="center"/>
          </w:tcPr>
          <w:p w14:paraId="22DCC2F9" w14:textId="77777777" w:rsidR="00B622AC" w:rsidRPr="00A241B0" w:rsidRDefault="00B622AC" w:rsidP="00067B3A">
            <w:pPr>
              <w:spacing w:line="240" w:lineRule="auto"/>
              <w:ind w:left="284" w:hanging="284"/>
              <w:rPr>
                <w:color w:val="000000"/>
              </w:rPr>
            </w:pPr>
            <w:r w:rsidRPr="00A241B0">
              <w:rPr>
                <w:iCs/>
                <w:color w:val="000000"/>
              </w:rPr>
              <w:t>6.2. Познава в детайли техниката на прилаганите упражнения. Умее да открива грешки в техническото изпълнение и да предлага адекватни средства за тяхното отстраняване</w:t>
            </w:r>
          </w:p>
        </w:tc>
        <w:tc>
          <w:tcPr>
            <w:tcW w:w="861" w:type="pct"/>
            <w:vAlign w:val="center"/>
          </w:tcPr>
          <w:p w14:paraId="0A3083C8" w14:textId="77777777" w:rsidR="00B622AC" w:rsidRPr="00A241B0" w:rsidRDefault="00B622AC" w:rsidP="00067B3A">
            <w:pPr>
              <w:spacing w:line="240" w:lineRule="auto"/>
              <w:ind w:firstLine="0"/>
              <w:jc w:val="center"/>
              <w:rPr>
                <w:color w:val="000000"/>
              </w:rPr>
            </w:pPr>
            <w:r w:rsidRPr="00A241B0">
              <w:rPr>
                <w:color w:val="000000"/>
              </w:rPr>
              <w:t>20</w:t>
            </w:r>
          </w:p>
        </w:tc>
        <w:tc>
          <w:tcPr>
            <w:tcW w:w="387" w:type="pct"/>
            <w:vMerge/>
            <w:vAlign w:val="center"/>
          </w:tcPr>
          <w:p w14:paraId="023C416A" w14:textId="77777777" w:rsidR="00B622AC" w:rsidRPr="00A241B0" w:rsidRDefault="00B622AC" w:rsidP="00067B3A">
            <w:pPr>
              <w:spacing w:line="240" w:lineRule="auto"/>
              <w:ind w:firstLine="0"/>
              <w:rPr>
                <w:b/>
                <w:bCs/>
                <w:color w:val="000000"/>
              </w:rPr>
            </w:pPr>
          </w:p>
        </w:tc>
      </w:tr>
      <w:tr w:rsidR="00B622AC" w:rsidRPr="00A241B0" w14:paraId="30D00D11" w14:textId="77777777" w:rsidTr="00127266">
        <w:trPr>
          <w:trHeight w:val="360"/>
        </w:trPr>
        <w:tc>
          <w:tcPr>
            <w:tcW w:w="3752" w:type="pct"/>
            <w:vAlign w:val="center"/>
          </w:tcPr>
          <w:p w14:paraId="6CBFD915" w14:textId="77777777" w:rsidR="00B622AC" w:rsidRPr="00A241B0" w:rsidRDefault="00B622AC" w:rsidP="00067B3A">
            <w:pPr>
              <w:spacing w:line="240" w:lineRule="auto"/>
              <w:ind w:left="284" w:hanging="284"/>
              <w:rPr>
                <w:color w:val="000000"/>
              </w:rPr>
            </w:pPr>
            <w:r w:rsidRPr="00A241B0">
              <w:rPr>
                <w:color w:val="000000"/>
              </w:rPr>
              <w:t>6.3. Отделеното време по отделните задачи е адекватно за тяхното решаване.</w:t>
            </w:r>
          </w:p>
        </w:tc>
        <w:tc>
          <w:tcPr>
            <w:tcW w:w="861" w:type="pct"/>
            <w:vAlign w:val="center"/>
          </w:tcPr>
          <w:p w14:paraId="16F7FD9B" w14:textId="77777777" w:rsidR="00B622AC" w:rsidRPr="00A241B0" w:rsidRDefault="00B622AC" w:rsidP="00067B3A">
            <w:pPr>
              <w:spacing w:line="240" w:lineRule="auto"/>
              <w:ind w:firstLine="0"/>
              <w:jc w:val="center"/>
              <w:rPr>
                <w:color w:val="000000"/>
              </w:rPr>
            </w:pPr>
            <w:r w:rsidRPr="00A241B0">
              <w:rPr>
                <w:color w:val="000000"/>
              </w:rPr>
              <w:t>10</w:t>
            </w:r>
          </w:p>
        </w:tc>
        <w:tc>
          <w:tcPr>
            <w:tcW w:w="387" w:type="pct"/>
            <w:vMerge/>
            <w:vAlign w:val="center"/>
          </w:tcPr>
          <w:p w14:paraId="42C8EA44" w14:textId="77777777" w:rsidR="00B622AC" w:rsidRPr="00A241B0" w:rsidRDefault="00B622AC" w:rsidP="00067B3A">
            <w:pPr>
              <w:spacing w:line="240" w:lineRule="auto"/>
              <w:ind w:firstLine="0"/>
              <w:rPr>
                <w:b/>
                <w:bCs/>
                <w:color w:val="000000"/>
              </w:rPr>
            </w:pPr>
          </w:p>
        </w:tc>
      </w:tr>
      <w:tr w:rsidR="00B622AC" w:rsidRPr="00A241B0" w14:paraId="3C805CC3" w14:textId="77777777" w:rsidTr="00127266">
        <w:trPr>
          <w:trHeight w:val="360"/>
        </w:trPr>
        <w:tc>
          <w:tcPr>
            <w:tcW w:w="3752" w:type="pct"/>
            <w:vAlign w:val="center"/>
          </w:tcPr>
          <w:p w14:paraId="38922143" w14:textId="77777777" w:rsidR="00B622AC" w:rsidRPr="00A241B0" w:rsidRDefault="00B622AC" w:rsidP="00067B3A">
            <w:pPr>
              <w:spacing w:line="240" w:lineRule="auto"/>
              <w:ind w:firstLine="0"/>
              <w:jc w:val="right"/>
              <w:rPr>
                <w:b/>
                <w:bCs/>
                <w:color w:val="000000"/>
              </w:rPr>
            </w:pPr>
            <w:r w:rsidRPr="00A241B0">
              <w:rPr>
                <w:b/>
                <w:bCs/>
                <w:color w:val="000000"/>
              </w:rPr>
              <w:t>Общ брой точки:</w:t>
            </w:r>
          </w:p>
        </w:tc>
        <w:tc>
          <w:tcPr>
            <w:tcW w:w="861" w:type="pct"/>
            <w:vAlign w:val="center"/>
          </w:tcPr>
          <w:p w14:paraId="5912EA3E" w14:textId="77777777" w:rsidR="00B622AC" w:rsidRPr="00A241B0" w:rsidRDefault="00B622AC" w:rsidP="00067B3A">
            <w:pPr>
              <w:spacing w:line="240" w:lineRule="auto"/>
              <w:ind w:firstLine="0"/>
              <w:jc w:val="center"/>
              <w:rPr>
                <w:b/>
                <w:bCs/>
                <w:color w:val="000000"/>
              </w:rPr>
            </w:pPr>
            <w:r w:rsidRPr="00A241B0">
              <w:rPr>
                <w:b/>
                <w:bCs/>
                <w:iCs/>
                <w:color w:val="000000"/>
              </w:rPr>
              <w:t>100</w:t>
            </w:r>
          </w:p>
        </w:tc>
        <w:tc>
          <w:tcPr>
            <w:tcW w:w="387" w:type="pct"/>
            <w:vAlign w:val="center"/>
          </w:tcPr>
          <w:p w14:paraId="45B143BC" w14:textId="77777777" w:rsidR="00B622AC" w:rsidRPr="00A241B0" w:rsidRDefault="00B622AC" w:rsidP="00067B3A">
            <w:pPr>
              <w:spacing w:line="240" w:lineRule="auto"/>
              <w:ind w:firstLine="0"/>
              <w:jc w:val="center"/>
              <w:rPr>
                <w:b/>
                <w:bCs/>
                <w:color w:val="000000"/>
              </w:rPr>
            </w:pPr>
            <w:r w:rsidRPr="00A241B0">
              <w:rPr>
                <w:b/>
                <w:bCs/>
                <w:iCs/>
                <w:color w:val="000000"/>
              </w:rPr>
              <w:t>100</w:t>
            </w:r>
          </w:p>
        </w:tc>
      </w:tr>
      <w:bookmarkEnd w:id="4"/>
    </w:tbl>
    <w:p w14:paraId="23737A09" w14:textId="35A79767" w:rsidR="00B622AC" w:rsidRDefault="00B622AC" w:rsidP="00067B3A">
      <w:pPr>
        <w:spacing w:line="360" w:lineRule="auto"/>
        <w:rPr>
          <w:b/>
        </w:rPr>
      </w:pPr>
    </w:p>
    <w:p w14:paraId="201D72E7" w14:textId="7D179ADA" w:rsidR="00B622AC" w:rsidRPr="00A241B0" w:rsidRDefault="00B622AC" w:rsidP="00967DA3">
      <w:pPr>
        <w:spacing w:line="360" w:lineRule="auto"/>
        <w:ind w:left="567" w:firstLine="0"/>
        <w:rPr>
          <w:b/>
        </w:rPr>
      </w:pPr>
      <w:r w:rsidRPr="00A241B0">
        <w:rPr>
          <w:b/>
        </w:rPr>
        <w:t>Препоръчителна литература:</w:t>
      </w:r>
    </w:p>
    <w:p w14:paraId="24CDD446" w14:textId="77777777" w:rsidR="00B622AC" w:rsidRPr="00A241B0" w:rsidRDefault="00B622AC" w:rsidP="00067B3A">
      <w:pPr>
        <w:ind w:firstLine="0"/>
      </w:pPr>
      <w:r w:rsidRPr="00A241B0">
        <w:t xml:space="preserve">Жечев, Е. (1985). </w:t>
      </w:r>
      <w:r w:rsidRPr="00A241B0">
        <w:rPr>
          <w:i/>
        </w:rPr>
        <w:t>Бокс.</w:t>
      </w:r>
      <w:r w:rsidRPr="00A241B0">
        <w:t xml:space="preserve"> </w:t>
      </w:r>
      <w:proofErr w:type="spellStart"/>
      <w:r w:rsidRPr="00A241B0">
        <w:t>МиФ</w:t>
      </w:r>
      <w:proofErr w:type="spellEnd"/>
      <w:r w:rsidRPr="00A241B0">
        <w:t xml:space="preserve">. София. </w:t>
      </w:r>
    </w:p>
    <w:p w14:paraId="0755386E" w14:textId="77777777" w:rsidR="00B622AC" w:rsidRPr="00A241B0" w:rsidRDefault="00B622AC" w:rsidP="00067B3A">
      <w:pPr>
        <w:ind w:firstLine="0"/>
      </w:pPr>
      <w:proofErr w:type="spellStart"/>
      <w:r w:rsidRPr="00A241B0">
        <w:t>Керншпехт</w:t>
      </w:r>
      <w:proofErr w:type="spellEnd"/>
      <w:r w:rsidRPr="00A241B0">
        <w:t xml:space="preserve">, К. (1999). </w:t>
      </w:r>
      <w:r w:rsidRPr="00A241B0">
        <w:rPr>
          <w:i/>
        </w:rPr>
        <w:t>За двубоя. Стратегия, тактика, физиология, психология, философия и история на самозащитата без оръжие</w:t>
      </w:r>
      <w:r w:rsidRPr="00A241B0">
        <w:t xml:space="preserve">. Бай </w:t>
      </w:r>
      <w:proofErr w:type="spellStart"/>
      <w:r w:rsidRPr="00A241B0">
        <w:t>Лун</w:t>
      </w:r>
      <w:proofErr w:type="spellEnd"/>
      <w:r w:rsidRPr="00A241B0">
        <w:t>, Пловдив.</w:t>
      </w:r>
    </w:p>
    <w:p w14:paraId="6B6293DF" w14:textId="77777777" w:rsidR="00B622AC" w:rsidRPr="00A241B0" w:rsidRDefault="00B622AC" w:rsidP="00067B3A">
      <w:pPr>
        <w:ind w:firstLine="0"/>
      </w:pPr>
      <w:r w:rsidRPr="00A241B0">
        <w:t>Лефтеров, Е. (2006</w:t>
      </w:r>
      <w:r w:rsidRPr="00A241B0">
        <w:rPr>
          <w:i/>
        </w:rPr>
        <w:t>). Кикбокс.</w:t>
      </w:r>
      <w:r w:rsidRPr="00A241B0">
        <w:t xml:space="preserve"> НСА ПРЕС, София.</w:t>
      </w:r>
    </w:p>
    <w:p w14:paraId="3FCFCFE4" w14:textId="77777777" w:rsidR="00B622AC" w:rsidRPr="00A241B0" w:rsidRDefault="00B622AC" w:rsidP="00067B3A">
      <w:pPr>
        <w:ind w:left="567"/>
      </w:pPr>
    </w:p>
    <w:p w14:paraId="22673DAA" w14:textId="77777777" w:rsidR="008A31FF" w:rsidRDefault="008A31FF">
      <w:pPr>
        <w:spacing w:after="200"/>
        <w:ind w:firstLine="0"/>
        <w:jc w:val="left"/>
        <w:rPr>
          <w:rFonts w:eastAsia="Times New Roman" w:cstheme="majorBidi"/>
          <w:b/>
          <w:color w:val="000000" w:themeColor="text1"/>
          <w:sz w:val="26"/>
          <w:szCs w:val="26"/>
        </w:rPr>
      </w:pPr>
      <w:r>
        <w:rPr>
          <w:rFonts w:eastAsia="Times New Roman"/>
        </w:rPr>
        <w:br w:type="page"/>
      </w:r>
    </w:p>
    <w:p w14:paraId="534164B8" w14:textId="2729DA4E" w:rsidR="00B622AC" w:rsidRPr="00E46B14" w:rsidRDefault="00676474" w:rsidP="00967DA3">
      <w:pPr>
        <w:pStyle w:val="1"/>
      </w:pPr>
      <w:r>
        <w:lastRenderedPageBreak/>
        <w:t>У</w:t>
      </w:r>
      <w:r w:rsidRPr="00E46B14">
        <w:t xml:space="preserve">КАЗАНИЕ ЗА СЪДЪРЖАНИЕТО НА ИНДИВИДУАЛНИТЕ </w:t>
      </w:r>
      <w:r>
        <w:t>ПРАКТИЧЕС</w:t>
      </w:r>
      <w:r w:rsidR="00967DA3">
        <w:softHyphen/>
      </w:r>
      <w:r>
        <w:t xml:space="preserve">КИ ЗАДАНИЯ </w:t>
      </w:r>
      <w:r w:rsidRPr="001E5A31">
        <w:t>ПО КОЛОЕЗДЕНЕ</w:t>
      </w:r>
      <w:r>
        <w:t xml:space="preserve"> </w:t>
      </w:r>
    </w:p>
    <w:p w14:paraId="3A9C64A7" w14:textId="77777777" w:rsidR="00B622AC" w:rsidRDefault="00B622AC" w:rsidP="00067B3A">
      <w:pPr>
        <w:pStyle w:val="NoSpacing"/>
        <w:spacing w:line="312" w:lineRule="auto"/>
        <w:ind w:firstLine="708"/>
        <w:jc w:val="both"/>
        <w:rPr>
          <w:rFonts w:ascii="Times New Roman" w:hAnsi="Times New Roman" w:cs="Times New Roman"/>
          <w:sz w:val="24"/>
          <w:szCs w:val="24"/>
        </w:rPr>
      </w:pPr>
    </w:p>
    <w:p w14:paraId="352DF16D" w14:textId="367A54F7" w:rsidR="009533C6" w:rsidRPr="009533C6" w:rsidRDefault="009533C6" w:rsidP="00967DA3">
      <w:pPr>
        <w:pStyle w:val="Heading1"/>
        <w:ind w:firstLine="680"/>
        <w:rPr>
          <w:b w:val="0"/>
        </w:rPr>
      </w:pPr>
      <w:r w:rsidRPr="009533C6">
        <w:rPr>
          <w:b w:val="0"/>
        </w:rPr>
        <w:t xml:space="preserve">Изпитът се състои в подготовка и провеждане на тренировъчно занимание по </w:t>
      </w:r>
      <w:proofErr w:type="spellStart"/>
      <w:r>
        <w:rPr>
          <w:b w:val="0"/>
        </w:rPr>
        <w:t>колоездео</w:t>
      </w:r>
      <w:proofErr w:type="spellEnd"/>
      <w:r w:rsidRPr="009533C6">
        <w:rPr>
          <w:b w:val="0"/>
        </w:rPr>
        <w:t>, с определена предварително тема и задачи.</w:t>
      </w:r>
    </w:p>
    <w:p w14:paraId="5E665E92" w14:textId="085679E1" w:rsidR="009533C6" w:rsidRDefault="009533C6" w:rsidP="00967DA3">
      <w:pPr>
        <w:spacing w:line="160" w:lineRule="exact"/>
      </w:pPr>
    </w:p>
    <w:p w14:paraId="24242AEE" w14:textId="2E8EBE79" w:rsidR="00B622AC" w:rsidRPr="001E5A31" w:rsidRDefault="00B622AC" w:rsidP="00067B3A">
      <w:pPr>
        <w:pStyle w:val="Heading1"/>
      </w:pPr>
      <w:r w:rsidRPr="001E5A31">
        <w:t xml:space="preserve">Примерно индивидуално практическо задание № 1 </w:t>
      </w:r>
    </w:p>
    <w:p w14:paraId="1A8FACD4" w14:textId="77777777" w:rsidR="00B622AC" w:rsidRPr="001E5A31" w:rsidRDefault="00B622AC" w:rsidP="00067B3A">
      <w:r w:rsidRPr="001E5A31">
        <w:rPr>
          <w:b/>
        </w:rPr>
        <w:t xml:space="preserve">Тема: </w:t>
      </w:r>
      <w:r w:rsidRPr="001E5A31">
        <w:t xml:space="preserve">Технически елементи на колоездачния спорт – стойка и </w:t>
      </w:r>
      <w:proofErr w:type="spellStart"/>
      <w:r w:rsidRPr="001E5A31">
        <w:t>педалиране</w:t>
      </w:r>
      <w:proofErr w:type="spellEnd"/>
    </w:p>
    <w:p w14:paraId="550C7581" w14:textId="77777777" w:rsidR="00B622AC" w:rsidRPr="00C94743" w:rsidRDefault="00B622AC" w:rsidP="00A94A82">
      <w:pPr>
        <w:pStyle w:val="Heading1"/>
        <w:rPr>
          <w:rFonts w:ascii="Times New Roman Bold" w:hAnsi="Times New Roman Bold"/>
          <w:spacing w:val="-2"/>
        </w:rPr>
      </w:pPr>
      <w:r w:rsidRPr="00C94743">
        <w:rPr>
          <w:rFonts w:ascii="Times New Roman Bold" w:hAnsi="Times New Roman Bold"/>
          <w:spacing w:val="-2"/>
        </w:rPr>
        <w:t xml:space="preserve">Указания (инструкции/изисквания) за изпълнение на индивидуалното задание: </w:t>
      </w:r>
    </w:p>
    <w:p w14:paraId="5A04BE2A" w14:textId="77777777" w:rsidR="00B622AC" w:rsidRPr="001E5A31" w:rsidRDefault="00B622AC" w:rsidP="004B0224">
      <w:pPr>
        <w:pStyle w:val="ListParagraph"/>
        <w:numPr>
          <w:ilvl w:val="0"/>
          <w:numId w:val="124"/>
        </w:numPr>
        <w:ind w:left="624" w:hanging="170"/>
        <w:jc w:val="left"/>
      </w:pPr>
      <w:r w:rsidRPr="001E5A31">
        <w:t xml:space="preserve">Обяснете на най-главните елементи от техниката – стойка и </w:t>
      </w:r>
      <w:proofErr w:type="spellStart"/>
      <w:r w:rsidRPr="001E5A31">
        <w:t>педалиране</w:t>
      </w:r>
      <w:proofErr w:type="spellEnd"/>
      <w:r w:rsidRPr="001E5A31">
        <w:t xml:space="preserve">. </w:t>
      </w:r>
    </w:p>
    <w:p w14:paraId="0300251B" w14:textId="77777777" w:rsidR="00B622AC" w:rsidRPr="001E5A31" w:rsidRDefault="00B622AC" w:rsidP="004B0224">
      <w:pPr>
        <w:pStyle w:val="ListParagraph"/>
        <w:numPr>
          <w:ilvl w:val="0"/>
          <w:numId w:val="124"/>
        </w:numPr>
        <w:ind w:left="624" w:hanging="170"/>
        <w:jc w:val="left"/>
      </w:pPr>
      <w:r w:rsidRPr="001E5A31">
        <w:t>Следете за правилната и рационална позиция на тялото върху велосипеда.</w:t>
      </w:r>
    </w:p>
    <w:p w14:paraId="379C3A1A" w14:textId="77777777" w:rsidR="00B622AC" w:rsidRPr="001E5A31" w:rsidRDefault="00B622AC" w:rsidP="00967DA3">
      <w:pPr>
        <w:spacing w:line="240" w:lineRule="exact"/>
        <w:ind w:firstLine="709"/>
      </w:pPr>
    </w:p>
    <w:p w14:paraId="7F6DC140" w14:textId="77777777" w:rsidR="00B622AC" w:rsidRPr="001E5A31" w:rsidRDefault="00B622AC" w:rsidP="00067B3A">
      <w:pPr>
        <w:pStyle w:val="Heading1"/>
      </w:pPr>
      <w:r w:rsidRPr="001E5A31">
        <w:t>Примерно индивидуално практическо задание №2</w:t>
      </w:r>
    </w:p>
    <w:p w14:paraId="309BA1DF" w14:textId="77777777" w:rsidR="00B622AC" w:rsidRPr="001E5A31" w:rsidRDefault="00B622AC" w:rsidP="00067B3A">
      <w:r w:rsidRPr="001E5A31">
        <w:rPr>
          <w:b/>
        </w:rPr>
        <w:t>Тема:</w:t>
      </w:r>
      <w:r w:rsidRPr="001E5A31">
        <w:t xml:space="preserve"> Езда по измерителната линия, коридора на спринтьора и линията на </w:t>
      </w:r>
      <w:proofErr w:type="spellStart"/>
      <w:r w:rsidRPr="001E5A31">
        <w:t>щаера</w:t>
      </w:r>
      <w:proofErr w:type="spellEnd"/>
    </w:p>
    <w:p w14:paraId="06A72AF1" w14:textId="77777777" w:rsidR="00B622AC" w:rsidRPr="00C94743" w:rsidRDefault="00B622AC" w:rsidP="00A94A82">
      <w:pPr>
        <w:pStyle w:val="Heading1"/>
        <w:rPr>
          <w:rFonts w:ascii="Times New Roman Bold" w:hAnsi="Times New Roman Bold"/>
          <w:spacing w:val="-2"/>
        </w:rPr>
      </w:pPr>
      <w:r w:rsidRPr="00C94743">
        <w:rPr>
          <w:rFonts w:ascii="Times New Roman Bold" w:hAnsi="Times New Roman Bold"/>
          <w:spacing w:val="-2"/>
        </w:rPr>
        <w:t xml:space="preserve">Указания (инструкции/изисквания) за изпълнение на индивидуалното задание: </w:t>
      </w:r>
    </w:p>
    <w:p w14:paraId="56271978" w14:textId="77777777" w:rsidR="00B622AC" w:rsidRPr="001E5A31" w:rsidRDefault="00B622AC" w:rsidP="004B0224">
      <w:pPr>
        <w:pStyle w:val="ListParagraph"/>
        <w:numPr>
          <w:ilvl w:val="0"/>
          <w:numId w:val="125"/>
        </w:numPr>
        <w:ind w:left="624" w:hanging="170"/>
        <w:jc w:val="left"/>
      </w:pPr>
      <w:r w:rsidRPr="001E5A31">
        <w:t xml:space="preserve">Усъвършенстване на техническите действия по измерителната линия, коридора на спринтьора и линията на </w:t>
      </w:r>
      <w:proofErr w:type="spellStart"/>
      <w:r w:rsidRPr="001E5A31">
        <w:t>щаера</w:t>
      </w:r>
      <w:proofErr w:type="spellEnd"/>
      <w:r w:rsidRPr="001E5A31">
        <w:t xml:space="preserve">. </w:t>
      </w:r>
    </w:p>
    <w:p w14:paraId="3508FA18" w14:textId="77777777" w:rsidR="00B622AC" w:rsidRPr="001E5A31" w:rsidRDefault="00B622AC" w:rsidP="004B0224">
      <w:pPr>
        <w:pStyle w:val="ListParagraph"/>
        <w:numPr>
          <w:ilvl w:val="0"/>
          <w:numId w:val="125"/>
        </w:numPr>
        <w:ind w:left="624" w:hanging="170"/>
        <w:jc w:val="left"/>
      </w:pPr>
      <w:r w:rsidRPr="001E5A31">
        <w:t xml:space="preserve">При каране в коридора на спринтьора да се следи за правилното изпълнение. </w:t>
      </w:r>
    </w:p>
    <w:p w14:paraId="346F3AF8" w14:textId="77777777" w:rsidR="00B622AC" w:rsidRPr="001E5A31" w:rsidRDefault="00B622AC" w:rsidP="00967DA3">
      <w:pPr>
        <w:pStyle w:val="ListParagraph"/>
        <w:spacing w:line="160" w:lineRule="exact"/>
        <w:ind w:left="1418"/>
      </w:pPr>
    </w:p>
    <w:p w14:paraId="2A36042D" w14:textId="77777777" w:rsidR="00B622AC" w:rsidRPr="001E5A31" w:rsidRDefault="00B622AC" w:rsidP="00067B3A">
      <w:pPr>
        <w:pStyle w:val="Heading1"/>
        <w:rPr>
          <w:rFonts w:eastAsia="Times New Roman"/>
        </w:rPr>
      </w:pPr>
      <w:r w:rsidRPr="001E5A31">
        <w:t>Примерно индивидуално практическо задание № 3</w:t>
      </w:r>
    </w:p>
    <w:p w14:paraId="754B0225" w14:textId="77777777" w:rsidR="00B622AC" w:rsidRPr="001E5A31" w:rsidRDefault="00B622AC" w:rsidP="00067B3A">
      <w:r w:rsidRPr="001E5A31">
        <w:rPr>
          <w:b/>
        </w:rPr>
        <w:t xml:space="preserve">Тема: </w:t>
      </w:r>
      <w:r w:rsidRPr="001E5A31">
        <w:t>Старт от място, стартово ускорение, максимална скорост</w:t>
      </w:r>
    </w:p>
    <w:p w14:paraId="24B52137" w14:textId="77777777" w:rsidR="00B622AC" w:rsidRPr="00C94743" w:rsidRDefault="00B622AC" w:rsidP="00A94A82">
      <w:pPr>
        <w:pStyle w:val="Heading1"/>
        <w:rPr>
          <w:rFonts w:ascii="Times New Roman Bold" w:hAnsi="Times New Roman Bold"/>
          <w:spacing w:val="-2"/>
        </w:rPr>
      </w:pPr>
      <w:r w:rsidRPr="00C94743">
        <w:rPr>
          <w:rFonts w:ascii="Times New Roman Bold" w:hAnsi="Times New Roman Bold"/>
          <w:spacing w:val="-2"/>
        </w:rPr>
        <w:t xml:space="preserve">Указания (инструкции/изисквания) за изпълнение на индивидуалното задание: </w:t>
      </w:r>
    </w:p>
    <w:p w14:paraId="53C7FD5E" w14:textId="77777777" w:rsidR="00B622AC" w:rsidRPr="001E5A31" w:rsidRDefault="00B622AC" w:rsidP="004B0224">
      <w:pPr>
        <w:pStyle w:val="ListParagraph"/>
        <w:numPr>
          <w:ilvl w:val="0"/>
          <w:numId w:val="126"/>
        </w:numPr>
        <w:ind w:left="624" w:hanging="170"/>
        <w:jc w:val="left"/>
      </w:pPr>
      <w:r w:rsidRPr="001E5A31">
        <w:t>При демонстрация и разучаване започнете с изпълнение на различните етапи на техниката последователно, като акцентирате върху възможните грешки.</w:t>
      </w:r>
    </w:p>
    <w:p w14:paraId="3A4FD671" w14:textId="77777777" w:rsidR="00B622AC" w:rsidRPr="001E5A31" w:rsidRDefault="00B622AC" w:rsidP="004B0224">
      <w:pPr>
        <w:pStyle w:val="ListParagraph"/>
        <w:numPr>
          <w:ilvl w:val="0"/>
          <w:numId w:val="126"/>
        </w:numPr>
        <w:ind w:left="624" w:hanging="170"/>
        <w:jc w:val="left"/>
      </w:pPr>
      <w:r w:rsidRPr="001E5A31">
        <w:t>Акцентирайте върху позицията на тялото върху велосипеда и движенията на краката и ръцете.</w:t>
      </w:r>
    </w:p>
    <w:p w14:paraId="23E277FB" w14:textId="2BAB44FF" w:rsidR="00B622AC" w:rsidRPr="001E5A31" w:rsidRDefault="00B622AC" w:rsidP="00967DA3">
      <w:pPr>
        <w:pStyle w:val="ListParagraph"/>
        <w:spacing w:line="160" w:lineRule="exact"/>
        <w:ind w:left="1321"/>
      </w:pPr>
    </w:p>
    <w:p w14:paraId="4221A43C" w14:textId="77777777" w:rsidR="00B622AC" w:rsidRPr="001E5A31" w:rsidRDefault="00B622AC" w:rsidP="00067B3A">
      <w:pPr>
        <w:pStyle w:val="Heading1"/>
        <w:rPr>
          <w:rFonts w:eastAsia="Times New Roman"/>
        </w:rPr>
      </w:pPr>
      <w:r w:rsidRPr="001E5A31">
        <w:t>Примерно индивидуално практическо задание № 4</w:t>
      </w:r>
    </w:p>
    <w:p w14:paraId="1FA679A6" w14:textId="77777777" w:rsidR="00B622AC" w:rsidRPr="001E5A31" w:rsidRDefault="00B622AC" w:rsidP="00067B3A">
      <w:r w:rsidRPr="001E5A31">
        <w:rPr>
          <w:b/>
        </w:rPr>
        <w:t xml:space="preserve">Тема: </w:t>
      </w:r>
      <w:r w:rsidRPr="001E5A31">
        <w:t xml:space="preserve">Особености при шосейна езда </w:t>
      </w:r>
    </w:p>
    <w:p w14:paraId="1802C069" w14:textId="77777777" w:rsidR="00B622AC" w:rsidRPr="00C94743" w:rsidRDefault="00B622AC" w:rsidP="00A94A82">
      <w:pPr>
        <w:pStyle w:val="Heading1"/>
        <w:rPr>
          <w:rFonts w:ascii="Times New Roman Bold" w:hAnsi="Times New Roman Bold"/>
          <w:spacing w:val="-2"/>
        </w:rPr>
      </w:pPr>
      <w:r w:rsidRPr="00C94743">
        <w:rPr>
          <w:rFonts w:ascii="Times New Roman Bold" w:hAnsi="Times New Roman Bold"/>
          <w:spacing w:val="-2"/>
        </w:rPr>
        <w:t xml:space="preserve">Указания (инструкции/изисквания) за изпълнение на индивидуалното задание: </w:t>
      </w:r>
    </w:p>
    <w:p w14:paraId="3C9C43B4" w14:textId="77777777" w:rsidR="00B622AC" w:rsidRPr="001E5A31" w:rsidRDefault="00B622AC" w:rsidP="004B0224">
      <w:pPr>
        <w:pStyle w:val="ListParagraph"/>
        <w:numPr>
          <w:ilvl w:val="0"/>
          <w:numId w:val="127"/>
        </w:numPr>
        <w:ind w:left="624" w:hanging="170"/>
        <w:jc w:val="left"/>
      </w:pPr>
      <w:r w:rsidRPr="001E5A31">
        <w:t>Разучаване на особености на шосейната езда при различни посоки на вятъра.</w:t>
      </w:r>
    </w:p>
    <w:p w14:paraId="51DE15C6" w14:textId="77777777" w:rsidR="00B622AC" w:rsidRPr="001E5A31" w:rsidRDefault="00B622AC" w:rsidP="004B0224">
      <w:pPr>
        <w:pStyle w:val="ListParagraph"/>
        <w:numPr>
          <w:ilvl w:val="0"/>
          <w:numId w:val="127"/>
        </w:numPr>
        <w:ind w:left="624" w:hanging="170"/>
        <w:jc w:val="left"/>
      </w:pPr>
      <w:r w:rsidRPr="001E5A31">
        <w:t>Инструктирайте групата как и къде да застане в зависимост от посоката на вятъра.</w:t>
      </w:r>
    </w:p>
    <w:p w14:paraId="02B087EF" w14:textId="77777777" w:rsidR="00A94A82" w:rsidRDefault="00A94A82" w:rsidP="00967DA3">
      <w:pPr>
        <w:pStyle w:val="Heading1"/>
        <w:spacing w:line="160" w:lineRule="exact"/>
      </w:pPr>
    </w:p>
    <w:p w14:paraId="325F580C" w14:textId="6482A2E8" w:rsidR="00B622AC" w:rsidRPr="001E5A31" w:rsidRDefault="00B622AC" w:rsidP="00067B3A">
      <w:pPr>
        <w:pStyle w:val="Heading1"/>
        <w:rPr>
          <w:rFonts w:eastAsia="Times New Roman"/>
        </w:rPr>
      </w:pPr>
      <w:r w:rsidRPr="001E5A31">
        <w:t>Примерно индивидуално практическо задание № 5</w:t>
      </w:r>
    </w:p>
    <w:p w14:paraId="0EC19F67" w14:textId="77777777" w:rsidR="00B622AC" w:rsidRDefault="00B622AC" w:rsidP="00067B3A">
      <w:r w:rsidRPr="001E5A31">
        <w:rPr>
          <w:b/>
        </w:rPr>
        <w:t>Тема:</w:t>
      </w:r>
      <w:r w:rsidRPr="001E5A31">
        <w:t xml:space="preserve"> Принцип за избор на оборот </w:t>
      </w:r>
    </w:p>
    <w:p w14:paraId="4919082B" w14:textId="77777777" w:rsidR="00B622AC" w:rsidRPr="00C94743" w:rsidRDefault="00B622AC" w:rsidP="00A94A82">
      <w:pPr>
        <w:pStyle w:val="Heading1"/>
        <w:rPr>
          <w:rFonts w:ascii="Times New Roman Bold" w:hAnsi="Times New Roman Bold"/>
          <w:spacing w:val="-2"/>
        </w:rPr>
      </w:pPr>
      <w:r w:rsidRPr="00C94743">
        <w:rPr>
          <w:rFonts w:ascii="Times New Roman Bold" w:hAnsi="Times New Roman Bold"/>
          <w:spacing w:val="-2"/>
        </w:rPr>
        <w:t xml:space="preserve">Указания (инструкции/изисквания) за изпълнение на индивидуалното задание: </w:t>
      </w:r>
    </w:p>
    <w:p w14:paraId="605B2DD7" w14:textId="77777777" w:rsidR="00B622AC" w:rsidRPr="001E5A31" w:rsidRDefault="00B622AC" w:rsidP="004B0224">
      <w:pPr>
        <w:pStyle w:val="ListParagraph"/>
        <w:numPr>
          <w:ilvl w:val="0"/>
          <w:numId w:val="128"/>
        </w:numPr>
        <w:ind w:left="624" w:hanging="170"/>
        <w:jc w:val="left"/>
      </w:pPr>
      <w:r w:rsidRPr="001E5A31">
        <w:t>Обяснете на изпълняващите принципа за избор на оборот.</w:t>
      </w:r>
    </w:p>
    <w:p w14:paraId="24FA713E" w14:textId="77777777" w:rsidR="00B622AC" w:rsidRPr="001E5A31" w:rsidRDefault="00B622AC" w:rsidP="004B0224">
      <w:pPr>
        <w:pStyle w:val="ListParagraph"/>
        <w:numPr>
          <w:ilvl w:val="0"/>
          <w:numId w:val="128"/>
        </w:numPr>
        <w:ind w:left="624" w:hanging="170"/>
        <w:jc w:val="left"/>
      </w:pPr>
      <w:r w:rsidRPr="001E5A31">
        <w:t>При демонстрация започнете с изпълнение на различни обороти, като акцентирате неправилни обороти.</w:t>
      </w:r>
    </w:p>
    <w:p w14:paraId="36D70CB9" w14:textId="77777777" w:rsidR="00B622AC" w:rsidRPr="001E5A31" w:rsidRDefault="00B622AC" w:rsidP="00967DA3">
      <w:pPr>
        <w:pStyle w:val="ListParagraph"/>
        <w:spacing w:line="160" w:lineRule="exact"/>
        <w:ind w:left="1418"/>
      </w:pPr>
    </w:p>
    <w:p w14:paraId="730FEDB2" w14:textId="77777777" w:rsidR="00B622AC" w:rsidRPr="001E5A31" w:rsidRDefault="00B622AC" w:rsidP="00067B3A">
      <w:pPr>
        <w:pStyle w:val="Heading1"/>
        <w:rPr>
          <w:rFonts w:eastAsia="Times New Roman"/>
        </w:rPr>
      </w:pPr>
      <w:r w:rsidRPr="001E5A31">
        <w:t>Примерно индивидуално практическо задание № 6</w:t>
      </w:r>
    </w:p>
    <w:p w14:paraId="451EB35C" w14:textId="77777777" w:rsidR="00B622AC" w:rsidRPr="001E5A31" w:rsidRDefault="00B622AC" w:rsidP="00067B3A">
      <w:r w:rsidRPr="001E5A31">
        <w:rPr>
          <w:b/>
        </w:rPr>
        <w:t>Тема:</w:t>
      </w:r>
      <w:r w:rsidRPr="001E5A31">
        <w:t xml:space="preserve"> Монтаж и демонтаж на гума (и подлепваща гума)</w:t>
      </w:r>
    </w:p>
    <w:p w14:paraId="63C4A32F" w14:textId="77777777" w:rsidR="00B622AC" w:rsidRPr="00C94743" w:rsidRDefault="00B622AC" w:rsidP="00A94A82">
      <w:pPr>
        <w:pStyle w:val="Heading1"/>
        <w:rPr>
          <w:rFonts w:ascii="Times New Roman Bold" w:hAnsi="Times New Roman Bold"/>
          <w:spacing w:val="-2"/>
        </w:rPr>
      </w:pPr>
      <w:r w:rsidRPr="00C94743">
        <w:rPr>
          <w:rFonts w:ascii="Times New Roman Bold" w:hAnsi="Times New Roman Bold"/>
          <w:spacing w:val="-2"/>
        </w:rPr>
        <w:t xml:space="preserve">Указания (инструкции/изисквания) за изпълнение на индивидуалното задание: </w:t>
      </w:r>
    </w:p>
    <w:p w14:paraId="09B526DB" w14:textId="77777777" w:rsidR="00B622AC" w:rsidRPr="001E5A31" w:rsidRDefault="00B622AC" w:rsidP="004B0224">
      <w:pPr>
        <w:pStyle w:val="ListParagraph"/>
        <w:numPr>
          <w:ilvl w:val="0"/>
          <w:numId w:val="129"/>
        </w:numPr>
        <w:ind w:left="794" w:hanging="340"/>
        <w:jc w:val="left"/>
      </w:pPr>
      <w:r w:rsidRPr="001E5A31">
        <w:t>Обяснете основните видове монтаж и демонтаж на гума.</w:t>
      </w:r>
    </w:p>
    <w:p w14:paraId="05A05ECD" w14:textId="61038060" w:rsidR="00473AF9" w:rsidRDefault="00B622AC" w:rsidP="004B0224">
      <w:pPr>
        <w:pStyle w:val="ListParagraph"/>
        <w:numPr>
          <w:ilvl w:val="0"/>
          <w:numId w:val="129"/>
        </w:numPr>
        <w:ind w:left="794" w:hanging="340"/>
        <w:jc w:val="left"/>
      </w:pPr>
      <w:r w:rsidRPr="001E5A31">
        <w:t xml:space="preserve">Следете за правилното изпълнение. </w:t>
      </w:r>
    </w:p>
    <w:p w14:paraId="5E60D4C4" w14:textId="77777777" w:rsidR="00473AF9" w:rsidRDefault="00473AF9">
      <w:pPr>
        <w:spacing w:after="200"/>
        <w:ind w:firstLine="0"/>
        <w:jc w:val="left"/>
      </w:pPr>
      <w:r>
        <w:br w:type="page"/>
      </w:r>
    </w:p>
    <w:p w14:paraId="07EA8CB9" w14:textId="77777777" w:rsidR="00B622AC" w:rsidRPr="006711F2" w:rsidRDefault="00B622AC" w:rsidP="00067B3A">
      <w:pPr>
        <w:spacing w:line="360" w:lineRule="auto"/>
        <w:ind w:firstLine="0"/>
        <w:jc w:val="center"/>
        <w:rPr>
          <w:b/>
          <w:caps/>
        </w:rPr>
      </w:pPr>
      <w:r w:rsidRPr="006711F2">
        <w:rPr>
          <w:b/>
          <w:caps/>
        </w:rPr>
        <w:lastRenderedPageBreak/>
        <w:t>План-конспект</w:t>
      </w:r>
    </w:p>
    <w:p w14:paraId="4C254C6E" w14:textId="77777777" w:rsidR="00B622AC" w:rsidRPr="006711F2" w:rsidRDefault="00B622AC" w:rsidP="00067B3A">
      <w:pPr>
        <w:spacing w:line="360" w:lineRule="auto"/>
        <w:ind w:firstLine="0"/>
        <w:jc w:val="center"/>
        <w:rPr>
          <w:b/>
          <w:caps/>
        </w:rPr>
      </w:pPr>
      <w:r w:rsidRPr="006711F2">
        <w:rPr>
          <w:b/>
        </w:rPr>
        <w:t>(примерен)</w:t>
      </w:r>
    </w:p>
    <w:p w14:paraId="4DF1ECC7" w14:textId="0CFB0D51" w:rsidR="00B622AC" w:rsidRPr="006711F2" w:rsidRDefault="00B622AC" w:rsidP="00067B3A">
      <w:pPr>
        <w:spacing w:line="360" w:lineRule="auto"/>
        <w:ind w:firstLine="0"/>
        <w:jc w:val="center"/>
      </w:pPr>
      <w:r w:rsidRPr="006711F2">
        <w:t xml:space="preserve">на </w:t>
      </w:r>
      <w:r w:rsidR="00AD356E">
        <w:t>тренировъчно занимание</w:t>
      </w:r>
    </w:p>
    <w:p w14:paraId="55157FCF" w14:textId="77777777" w:rsidR="00B622AC" w:rsidRPr="006711F2" w:rsidRDefault="00B622AC" w:rsidP="00067B3A">
      <w:pPr>
        <w:spacing w:line="360" w:lineRule="auto"/>
        <w:ind w:firstLine="0"/>
        <w:jc w:val="center"/>
      </w:pPr>
      <w:r w:rsidRPr="006711F2">
        <w:t xml:space="preserve">по </w:t>
      </w:r>
      <w:r>
        <w:rPr>
          <w:b/>
          <w:caps/>
        </w:rPr>
        <w:t>КОЛОЕЗДЕНЕ</w:t>
      </w:r>
    </w:p>
    <w:p w14:paraId="34D50928" w14:textId="77777777" w:rsidR="00B622AC" w:rsidRPr="006711F2" w:rsidRDefault="00B622AC" w:rsidP="00067B3A">
      <w:pPr>
        <w:spacing w:line="360" w:lineRule="auto"/>
        <w:rPr>
          <w:rFonts w:ascii="TimesNewRomanPSMT" w:hAnsi="TimesNewRomanPSMT" w:cs="TimesNewRomanPSMT"/>
          <w:b/>
        </w:rPr>
      </w:pPr>
    </w:p>
    <w:p w14:paraId="6BCD1F04" w14:textId="77777777" w:rsidR="00B622AC" w:rsidRPr="006711F2" w:rsidRDefault="00B622AC" w:rsidP="00067B3A">
      <w:pPr>
        <w:spacing w:line="360" w:lineRule="auto"/>
        <w:jc w:val="center"/>
        <w:rPr>
          <w:rFonts w:ascii="TimesNewRomanPSMT" w:hAnsi="TimesNewRomanPSMT" w:cs="TimesNewRomanPSMT"/>
          <w:b/>
        </w:rPr>
      </w:pPr>
    </w:p>
    <w:p w14:paraId="372BD457" w14:textId="77777777" w:rsidR="00B622AC" w:rsidRPr="006711F2" w:rsidRDefault="00B622AC" w:rsidP="00067B3A">
      <w:pPr>
        <w:spacing w:line="360" w:lineRule="auto"/>
        <w:jc w:val="center"/>
        <w:rPr>
          <w:rFonts w:ascii="TimesNewRomanPSMT" w:hAnsi="TimesNewRomanPSMT" w:cs="TimesNewRomanPSMT"/>
          <w:b/>
        </w:rPr>
      </w:pPr>
    </w:p>
    <w:p w14:paraId="7ECD045F" w14:textId="77777777" w:rsidR="00B622AC" w:rsidRPr="008A31FF" w:rsidRDefault="00B622AC" w:rsidP="00067B3A">
      <w:pPr>
        <w:spacing w:line="360" w:lineRule="auto"/>
        <w:jc w:val="center"/>
        <w:rPr>
          <w:rFonts w:cs="Times New Roman"/>
          <w:b/>
        </w:rPr>
      </w:pPr>
    </w:p>
    <w:p w14:paraId="1A2DA9E6" w14:textId="77777777" w:rsidR="00B622AC" w:rsidRPr="008A31FF" w:rsidRDefault="00B622AC" w:rsidP="00067B3A">
      <w:pPr>
        <w:spacing w:line="360" w:lineRule="auto"/>
        <w:ind w:firstLine="0"/>
        <w:jc w:val="center"/>
        <w:rPr>
          <w:rFonts w:cs="Times New Roman"/>
          <w:b/>
        </w:rPr>
      </w:pPr>
      <w:r w:rsidRPr="008A31FF">
        <w:rPr>
          <w:rFonts w:cs="Times New Roman"/>
          <w:b/>
        </w:rPr>
        <w:t xml:space="preserve">ТЕМА: Разучаване на техническите елементи на колоездачния спорт – стойка и </w:t>
      </w:r>
      <w:proofErr w:type="spellStart"/>
      <w:r w:rsidRPr="008A31FF">
        <w:rPr>
          <w:rFonts w:cs="Times New Roman"/>
          <w:b/>
        </w:rPr>
        <w:t>педалиране</w:t>
      </w:r>
      <w:proofErr w:type="spellEnd"/>
    </w:p>
    <w:p w14:paraId="64DB99EB" w14:textId="77777777" w:rsidR="00B622AC" w:rsidRPr="008A31FF" w:rsidRDefault="00B622AC" w:rsidP="00067B3A">
      <w:pPr>
        <w:spacing w:line="360" w:lineRule="auto"/>
        <w:rPr>
          <w:rFonts w:cs="Times New Roman"/>
          <w:b/>
        </w:rPr>
      </w:pPr>
    </w:p>
    <w:p w14:paraId="57ACC382" w14:textId="72A76BBD" w:rsidR="00B622AC" w:rsidRPr="00A94A82" w:rsidRDefault="00A94A82" w:rsidP="00067B3A">
      <w:pPr>
        <w:spacing w:line="360" w:lineRule="auto"/>
        <w:rPr>
          <w:rFonts w:cs="Times New Roman"/>
          <w:b/>
          <w:bCs/>
        </w:rPr>
      </w:pPr>
      <w:r w:rsidRPr="00A94A82">
        <w:rPr>
          <w:rFonts w:cs="Times New Roman"/>
          <w:b/>
          <w:bCs/>
        </w:rPr>
        <w:t>ЗАДАЧИ:</w:t>
      </w:r>
    </w:p>
    <w:p w14:paraId="08F30852" w14:textId="5A8D5A87" w:rsidR="00A94A82" w:rsidRPr="00A94A82" w:rsidRDefault="0076458B" w:rsidP="00880313">
      <w:pPr>
        <w:pStyle w:val="ListParagraph"/>
        <w:numPr>
          <w:ilvl w:val="0"/>
          <w:numId w:val="346"/>
        </w:numPr>
        <w:spacing w:line="360" w:lineRule="auto"/>
        <w:rPr>
          <w:rFonts w:cs="Times New Roman"/>
        </w:rPr>
      </w:pPr>
      <w:r>
        <w:rPr>
          <w:rFonts w:cs="Times New Roman"/>
        </w:rPr>
        <w:t>Начално р</w:t>
      </w:r>
      <w:r w:rsidR="00A94A82" w:rsidRPr="00A94A82">
        <w:rPr>
          <w:rFonts w:cs="Times New Roman"/>
        </w:rPr>
        <w:t xml:space="preserve">азучаване на стойка </w:t>
      </w:r>
    </w:p>
    <w:p w14:paraId="1BDD32EA" w14:textId="70F7627B" w:rsidR="00A94A82" w:rsidRPr="00A94A82" w:rsidRDefault="0076458B" w:rsidP="00880313">
      <w:pPr>
        <w:pStyle w:val="ListParagraph"/>
        <w:numPr>
          <w:ilvl w:val="0"/>
          <w:numId w:val="346"/>
        </w:numPr>
        <w:spacing w:line="360" w:lineRule="auto"/>
        <w:rPr>
          <w:rFonts w:cs="Times New Roman"/>
        </w:rPr>
      </w:pPr>
      <w:r>
        <w:rPr>
          <w:rFonts w:cs="Times New Roman"/>
        </w:rPr>
        <w:t>Начално р</w:t>
      </w:r>
      <w:r w:rsidR="00A94A82">
        <w:rPr>
          <w:rFonts w:cs="Times New Roman"/>
        </w:rPr>
        <w:t xml:space="preserve">азучаване на </w:t>
      </w:r>
      <w:proofErr w:type="spellStart"/>
      <w:r w:rsidR="00A94A82" w:rsidRPr="00A94A82">
        <w:rPr>
          <w:rFonts w:cs="Times New Roman"/>
        </w:rPr>
        <w:t>педалиране</w:t>
      </w:r>
      <w:proofErr w:type="spellEnd"/>
    </w:p>
    <w:p w14:paraId="19D524BA" w14:textId="77777777" w:rsidR="00B622AC" w:rsidRPr="008A31FF" w:rsidRDefault="00B622AC" w:rsidP="00067B3A">
      <w:pPr>
        <w:spacing w:line="360" w:lineRule="auto"/>
        <w:rPr>
          <w:rFonts w:cs="Times New Roman"/>
        </w:rPr>
      </w:pPr>
    </w:p>
    <w:p w14:paraId="20EEA686" w14:textId="77777777" w:rsidR="00B622AC" w:rsidRPr="008A31FF" w:rsidRDefault="00B622AC" w:rsidP="00067B3A">
      <w:pPr>
        <w:spacing w:line="360" w:lineRule="auto"/>
        <w:rPr>
          <w:rFonts w:cs="Times New Roman"/>
        </w:rPr>
      </w:pPr>
    </w:p>
    <w:p w14:paraId="7E7729EF" w14:textId="77777777" w:rsidR="00B622AC" w:rsidRPr="008A31FF" w:rsidRDefault="00B622AC" w:rsidP="00067B3A">
      <w:pPr>
        <w:spacing w:line="360" w:lineRule="auto"/>
        <w:rPr>
          <w:rFonts w:cs="Times New Roman"/>
        </w:rPr>
      </w:pPr>
    </w:p>
    <w:p w14:paraId="3C90AC10" w14:textId="77777777" w:rsidR="00B622AC" w:rsidRPr="008A31FF" w:rsidRDefault="00B622AC" w:rsidP="00067B3A">
      <w:pPr>
        <w:spacing w:line="360" w:lineRule="auto"/>
        <w:rPr>
          <w:rFonts w:cs="Times New Roman"/>
        </w:rPr>
      </w:pPr>
      <w:r w:rsidRPr="008A31FF">
        <w:rPr>
          <w:rFonts w:cs="Times New Roman"/>
        </w:rPr>
        <w:t xml:space="preserve">Необходими уреди и пособия: </w:t>
      </w:r>
    </w:p>
    <w:p w14:paraId="1525AD91" w14:textId="77777777" w:rsidR="00B622AC" w:rsidRPr="008A31FF" w:rsidRDefault="00B622AC" w:rsidP="00067B3A">
      <w:pPr>
        <w:spacing w:line="360" w:lineRule="auto"/>
        <w:rPr>
          <w:rFonts w:cs="Times New Roman"/>
        </w:rPr>
      </w:pPr>
      <w:r w:rsidRPr="008A31FF">
        <w:rPr>
          <w:rFonts w:cs="Times New Roman"/>
        </w:rPr>
        <w:t>Място на провеждане:</w:t>
      </w:r>
    </w:p>
    <w:p w14:paraId="61805FA7" w14:textId="77777777" w:rsidR="00B622AC" w:rsidRPr="008A31FF" w:rsidRDefault="00B622AC" w:rsidP="00067B3A">
      <w:pPr>
        <w:spacing w:line="360" w:lineRule="auto"/>
        <w:rPr>
          <w:rFonts w:cs="Times New Roman"/>
        </w:rPr>
      </w:pPr>
      <w:r w:rsidRPr="008A31FF">
        <w:rPr>
          <w:rFonts w:cs="Times New Roman"/>
        </w:rPr>
        <w:t>Времетраене:</w:t>
      </w:r>
    </w:p>
    <w:p w14:paraId="14E26A8E" w14:textId="77777777" w:rsidR="00B622AC" w:rsidRPr="008A31FF" w:rsidRDefault="00B622AC" w:rsidP="00067B3A">
      <w:pPr>
        <w:spacing w:line="360" w:lineRule="auto"/>
        <w:rPr>
          <w:rFonts w:cs="Times New Roman"/>
        </w:rPr>
      </w:pPr>
    </w:p>
    <w:p w14:paraId="4D1E77BE" w14:textId="77777777" w:rsidR="00B622AC" w:rsidRPr="008A31FF" w:rsidRDefault="00B622AC" w:rsidP="00067B3A">
      <w:pPr>
        <w:spacing w:line="360" w:lineRule="auto"/>
        <w:rPr>
          <w:rFonts w:cs="Times New Roman"/>
        </w:rPr>
      </w:pPr>
    </w:p>
    <w:p w14:paraId="24E489AB" w14:textId="77777777" w:rsidR="00B622AC" w:rsidRPr="001E5A31" w:rsidRDefault="00B622AC" w:rsidP="00067B3A">
      <w:pPr>
        <w:spacing w:line="360" w:lineRule="auto"/>
        <w:rPr>
          <w:rFonts w:ascii="TimesNewRomanPSMT" w:hAnsi="TimesNewRomanPSMT" w:cs="TimesNewRomanPSMT"/>
        </w:rPr>
      </w:pPr>
    </w:p>
    <w:p w14:paraId="6E823032" w14:textId="77777777" w:rsidR="00B622AC" w:rsidRPr="001E5A31" w:rsidRDefault="00B622AC" w:rsidP="00067B3A">
      <w:pPr>
        <w:spacing w:line="360" w:lineRule="auto"/>
        <w:rPr>
          <w:rFonts w:ascii="TimesNewRomanPSMT" w:hAnsi="TimesNewRomanPSMT" w:cs="TimesNewRomanPSMT"/>
        </w:rPr>
      </w:pPr>
    </w:p>
    <w:p w14:paraId="137FEE85" w14:textId="77777777" w:rsidR="00B622AC" w:rsidRPr="001E5A31" w:rsidRDefault="00B622AC" w:rsidP="00067B3A">
      <w:pPr>
        <w:spacing w:line="360" w:lineRule="auto"/>
      </w:pPr>
    </w:p>
    <w:p w14:paraId="2DEE1DA3" w14:textId="77777777" w:rsidR="00B622AC" w:rsidRPr="001E5A31" w:rsidRDefault="00B622AC" w:rsidP="00067B3A">
      <w:pPr>
        <w:spacing w:line="360" w:lineRule="auto"/>
      </w:pPr>
    </w:p>
    <w:p w14:paraId="22F3CE55" w14:textId="77777777" w:rsidR="00B622AC" w:rsidRPr="001E5A31" w:rsidRDefault="00B622AC" w:rsidP="00067B3A">
      <w:pPr>
        <w:spacing w:line="360" w:lineRule="auto"/>
      </w:pPr>
      <w:r w:rsidRPr="001E5A31">
        <w:t>Дата:</w:t>
      </w:r>
    </w:p>
    <w:p w14:paraId="7E3F5DBB" w14:textId="77777777" w:rsidR="00B622AC" w:rsidRPr="001E5A31" w:rsidRDefault="00B622AC" w:rsidP="00067B3A">
      <w:pPr>
        <w:spacing w:line="360" w:lineRule="auto"/>
      </w:pPr>
      <w:r w:rsidRPr="001E5A31">
        <w:t>Изготвил:</w:t>
      </w:r>
    </w:p>
    <w:p w14:paraId="572A075C" w14:textId="163A95C0" w:rsidR="00B622AC" w:rsidRDefault="00B622AC" w:rsidP="00067B3A">
      <w:pPr>
        <w:rPr>
          <w:b/>
        </w:rPr>
      </w:pPr>
    </w:p>
    <w:p w14:paraId="0CD54173" w14:textId="77777777" w:rsidR="00967DA3" w:rsidRDefault="00967DA3" w:rsidP="00067B3A">
      <w:pPr>
        <w:rPr>
          <w:b/>
        </w:rPr>
      </w:pPr>
    </w:p>
    <w:p w14:paraId="6C3C89C7" w14:textId="77777777" w:rsidR="00967DA3" w:rsidRDefault="00967DA3" w:rsidP="00067B3A">
      <w:pPr>
        <w:rPr>
          <w:b/>
        </w:rPr>
      </w:pPr>
    </w:p>
    <w:p w14:paraId="697E8F8D" w14:textId="006C165E" w:rsidR="00B97B17" w:rsidRDefault="00B97B17">
      <w:pPr>
        <w:spacing w:after="200"/>
        <w:ind w:firstLine="0"/>
        <w:jc w:val="left"/>
        <w:rPr>
          <w:b/>
        </w:rPr>
      </w:pPr>
      <w:r>
        <w:rPr>
          <w:b/>
        </w:rPr>
        <w:br w:type="page"/>
      </w:r>
    </w:p>
    <w:tbl>
      <w:tblPr>
        <w:tblW w:w="9072" w:type="dxa"/>
        <w:tblInd w:w="-5" w:type="dxa"/>
        <w:tblBorders>
          <w:top w:val="single" w:sz="12" w:space="0" w:color="4F81BD"/>
          <w:left w:val="single" w:sz="12" w:space="0" w:color="4F81BD"/>
          <w:bottom w:val="single" w:sz="12" w:space="0" w:color="4F81BD"/>
          <w:right w:val="single" w:sz="12" w:space="0" w:color="4F81BD"/>
          <w:insideH w:val="single" w:sz="12" w:space="0" w:color="4F81BD"/>
          <w:insideV w:val="single" w:sz="12" w:space="0" w:color="4F81BD"/>
        </w:tblBorders>
        <w:tblLayout w:type="fixed"/>
        <w:tblCellMar>
          <w:left w:w="28" w:type="dxa"/>
          <w:right w:w="28" w:type="dxa"/>
        </w:tblCellMar>
        <w:tblLook w:val="01E0" w:firstRow="1" w:lastRow="1" w:firstColumn="1" w:lastColumn="1" w:noHBand="0" w:noVBand="0"/>
      </w:tblPr>
      <w:tblGrid>
        <w:gridCol w:w="567"/>
        <w:gridCol w:w="2977"/>
        <w:gridCol w:w="851"/>
        <w:gridCol w:w="425"/>
        <w:gridCol w:w="4252"/>
      </w:tblGrid>
      <w:tr w:rsidR="00B622AC" w:rsidRPr="001E5A31" w14:paraId="0BB0C5FE" w14:textId="77777777" w:rsidTr="00C34ED9">
        <w:trPr>
          <w:trHeight w:val="372"/>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2693263" w14:textId="77777777" w:rsidR="00B622AC" w:rsidRPr="001E5A31" w:rsidRDefault="00B622AC" w:rsidP="00277496">
            <w:pPr>
              <w:spacing w:line="250" w:lineRule="exact"/>
              <w:ind w:firstLine="0"/>
              <w:jc w:val="center"/>
              <w:rPr>
                <w:b/>
              </w:rPr>
            </w:pPr>
            <w:r w:rsidRPr="001E5A31">
              <w:rPr>
                <w:b/>
              </w:rPr>
              <w:lastRenderedPageBreak/>
              <w:t>Части</w:t>
            </w:r>
          </w:p>
        </w:tc>
        <w:tc>
          <w:tcPr>
            <w:tcW w:w="29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8BEAAE7" w14:textId="77777777" w:rsidR="00B622AC" w:rsidRPr="001E5A31" w:rsidRDefault="00B622AC" w:rsidP="00277496">
            <w:pPr>
              <w:spacing w:line="250" w:lineRule="exact"/>
              <w:ind w:firstLine="0"/>
              <w:jc w:val="center"/>
              <w:rPr>
                <w:b/>
              </w:rPr>
            </w:pPr>
            <w:r w:rsidRPr="001E5A31">
              <w:rPr>
                <w:b/>
              </w:rPr>
              <w:t>Съдържание</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AF1677" w14:textId="77777777" w:rsidR="00B622AC" w:rsidRPr="001E5A31" w:rsidRDefault="00B622AC" w:rsidP="00277496">
            <w:pPr>
              <w:spacing w:line="250" w:lineRule="exact"/>
              <w:ind w:firstLine="0"/>
              <w:jc w:val="center"/>
              <w:rPr>
                <w:b/>
              </w:rPr>
            </w:pPr>
            <w:r w:rsidRPr="001E5A31">
              <w:rPr>
                <w:b/>
              </w:rPr>
              <w:t>Дозировка</w:t>
            </w:r>
          </w:p>
        </w:tc>
        <w:tc>
          <w:tcPr>
            <w:tcW w:w="425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8FDCD11" w14:textId="77777777" w:rsidR="00B622AC" w:rsidRPr="001E5A31" w:rsidRDefault="00B622AC" w:rsidP="00277496">
            <w:pPr>
              <w:spacing w:line="250" w:lineRule="exact"/>
              <w:ind w:firstLine="0"/>
              <w:jc w:val="center"/>
              <w:rPr>
                <w:b/>
              </w:rPr>
            </w:pPr>
            <w:r w:rsidRPr="001E5A31">
              <w:rPr>
                <w:b/>
              </w:rPr>
              <w:t>Организационно-</w:t>
            </w:r>
            <w:r>
              <w:rPr>
                <w:b/>
              </w:rPr>
              <w:br/>
            </w:r>
            <w:r w:rsidRPr="001E5A31">
              <w:rPr>
                <w:b/>
              </w:rPr>
              <w:t>методически указания</w:t>
            </w:r>
          </w:p>
        </w:tc>
      </w:tr>
      <w:tr w:rsidR="00B622AC" w:rsidRPr="001E5A31" w14:paraId="7D503BFD" w14:textId="77777777" w:rsidTr="00C34ED9">
        <w:trPr>
          <w:trHeight w:val="316"/>
        </w:trPr>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7A85953" w14:textId="77777777" w:rsidR="00B622AC" w:rsidRPr="001E5A31" w:rsidRDefault="00B622AC" w:rsidP="00277496">
            <w:pPr>
              <w:spacing w:line="250" w:lineRule="exact"/>
              <w:ind w:firstLine="0"/>
              <w:jc w:val="center"/>
            </w:pPr>
          </w:p>
        </w:tc>
        <w:tc>
          <w:tcPr>
            <w:tcW w:w="297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0777389" w14:textId="77777777" w:rsidR="00B622AC" w:rsidRPr="001E5A31" w:rsidRDefault="00B622AC" w:rsidP="00277496">
            <w:pPr>
              <w:spacing w:line="250" w:lineRule="exact"/>
              <w:ind w:firstLine="0"/>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19812F4" w14:textId="77777777" w:rsidR="00B622AC" w:rsidRPr="001E5A31" w:rsidRDefault="00B622AC" w:rsidP="00277496">
            <w:pPr>
              <w:spacing w:line="250" w:lineRule="exact"/>
              <w:ind w:firstLine="0"/>
              <w:jc w:val="center"/>
              <w:rPr>
                <w:b/>
              </w:rPr>
            </w:pPr>
            <w:r w:rsidRPr="001E5A31">
              <w:rPr>
                <w:b/>
              </w:rPr>
              <w:t>време</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21BFFB7" w14:textId="77777777" w:rsidR="00B622AC" w:rsidRPr="001E5A31" w:rsidRDefault="00B622AC" w:rsidP="00277496">
            <w:pPr>
              <w:spacing w:line="250" w:lineRule="exact"/>
              <w:ind w:firstLine="0"/>
              <w:jc w:val="center"/>
              <w:rPr>
                <w:b/>
              </w:rPr>
            </w:pPr>
            <w:r>
              <w:rPr>
                <w:b/>
              </w:rPr>
              <w:t>б</w:t>
            </w:r>
            <w:r w:rsidRPr="001E5A31">
              <w:rPr>
                <w:b/>
              </w:rPr>
              <w:t>р</w:t>
            </w:r>
            <w:r>
              <w:rPr>
                <w:b/>
              </w:rPr>
              <w:t>.</w:t>
            </w:r>
          </w:p>
        </w:tc>
        <w:tc>
          <w:tcPr>
            <w:tcW w:w="425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72E1108" w14:textId="77777777" w:rsidR="00B622AC" w:rsidRPr="001E5A31" w:rsidRDefault="00B622AC" w:rsidP="00277496">
            <w:pPr>
              <w:spacing w:line="250" w:lineRule="exact"/>
              <w:ind w:firstLine="0"/>
              <w:jc w:val="center"/>
            </w:pPr>
          </w:p>
        </w:tc>
      </w:tr>
      <w:tr w:rsidR="00B622AC" w:rsidRPr="001E5A31" w14:paraId="746828A8" w14:textId="77777777" w:rsidTr="006820FE">
        <w:trPr>
          <w:trHeight w:val="2262"/>
        </w:trPr>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A1A622F" w14:textId="1032FD53" w:rsidR="00B622AC" w:rsidRPr="001E5A31" w:rsidRDefault="00B622AC" w:rsidP="00277496">
            <w:pPr>
              <w:spacing w:line="250" w:lineRule="exact"/>
              <w:ind w:firstLine="0"/>
              <w:jc w:val="center"/>
              <w:rPr>
                <w:b/>
              </w:rPr>
            </w:pPr>
            <w:r w:rsidRPr="001E5A31">
              <w:rPr>
                <w:b/>
              </w:rPr>
              <w:t>Подготвителна част</w:t>
            </w:r>
            <w:r>
              <w:rPr>
                <w:b/>
              </w:rPr>
              <w:t xml:space="preserve"> </w:t>
            </w:r>
            <w:r w:rsidR="00277496">
              <w:rPr>
                <w:b/>
              </w:rPr>
              <w:br/>
            </w:r>
            <w:r>
              <w:rPr>
                <w:b/>
              </w:rPr>
              <w:t>(20 мин)</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1354F8F" w14:textId="77777777" w:rsidR="00B622AC" w:rsidRPr="001E5A31" w:rsidRDefault="00B622AC" w:rsidP="00277496">
            <w:pPr>
              <w:autoSpaceDE w:val="0"/>
              <w:autoSpaceDN w:val="0"/>
              <w:adjustRightInd w:val="0"/>
              <w:spacing w:before="60" w:line="250" w:lineRule="exact"/>
              <w:ind w:firstLine="0"/>
              <w:rPr>
                <w:color w:val="000000"/>
              </w:rPr>
            </w:pPr>
            <w:r w:rsidRPr="001E5A31">
              <w:rPr>
                <w:color w:val="000000"/>
              </w:rPr>
              <w:t xml:space="preserve">1. Поздрав и проверка </w:t>
            </w:r>
          </w:p>
          <w:p w14:paraId="7C4889B3" w14:textId="77777777" w:rsidR="00B622AC" w:rsidRPr="001E5A31" w:rsidRDefault="00B622AC" w:rsidP="00277496">
            <w:pPr>
              <w:autoSpaceDE w:val="0"/>
              <w:autoSpaceDN w:val="0"/>
              <w:adjustRightInd w:val="0"/>
              <w:spacing w:line="250" w:lineRule="exact"/>
              <w:ind w:left="259" w:right="57" w:hanging="259"/>
              <w:rPr>
                <w:color w:val="000000"/>
              </w:rPr>
            </w:pPr>
            <w:r w:rsidRPr="001E5A31">
              <w:rPr>
                <w:color w:val="000000"/>
              </w:rPr>
              <w:t xml:space="preserve">2. Съобщаване на задачите на тренировъчното занимание </w:t>
            </w:r>
          </w:p>
          <w:p w14:paraId="383D6088" w14:textId="77777777" w:rsidR="00B622AC" w:rsidRPr="001E5A31" w:rsidRDefault="00B622AC" w:rsidP="00277496">
            <w:pPr>
              <w:spacing w:line="250" w:lineRule="exact"/>
              <w:ind w:left="259" w:right="57" w:hanging="259"/>
            </w:pPr>
            <w:r w:rsidRPr="001E5A31">
              <w:rPr>
                <w:color w:val="000000"/>
              </w:rPr>
              <w:t>3. Разгряване. По време на загряв</w:t>
            </w:r>
            <w:r>
              <w:rPr>
                <w:color w:val="000000"/>
              </w:rPr>
              <w:softHyphen/>
            </w:r>
            <w:r w:rsidRPr="001E5A31">
              <w:rPr>
                <w:color w:val="000000"/>
              </w:rPr>
              <w:t>ката се следи за правилното изпълнение на</w:t>
            </w:r>
            <w:r w:rsidRPr="001E5A31">
              <w:t xml:space="preserve"> </w:t>
            </w:r>
            <w:r w:rsidRPr="001E5A31">
              <w:rPr>
                <w:color w:val="000000"/>
              </w:rPr>
              <w:t>упражненията</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5AD1EC5" w14:textId="77777777" w:rsidR="00B622AC" w:rsidRPr="001E5A31" w:rsidRDefault="00B622AC" w:rsidP="00277496">
            <w:pPr>
              <w:spacing w:before="60" w:line="250" w:lineRule="exact"/>
              <w:ind w:firstLine="0"/>
              <w:jc w:val="center"/>
            </w:pPr>
            <w:r w:rsidRPr="001E5A31">
              <w:t>20 мин</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D822B7A" w14:textId="77777777" w:rsidR="00B622AC" w:rsidRPr="001E5A31" w:rsidRDefault="00B622AC" w:rsidP="00277496">
            <w:pPr>
              <w:spacing w:line="250" w:lineRule="exact"/>
              <w:ind w:firstLine="0"/>
            </w:pP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5CAE534" w14:textId="77777777" w:rsidR="00B622AC" w:rsidRPr="001E5A31" w:rsidRDefault="00B622AC" w:rsidP="00C34ED9">
            <w:pPr>
              <w:autoSpaceDE w:val="0"/>
              <w:autoSpaceDN w:val="0"/>
              <w:adjustRightInd w:val="0"/>
              <w:spacing w:before="60" w:line="250" w:lineRule="exact"/>
              <w:ind w:right="57" w:firstLine="0"/>
              <w:rPr>
                <w:color w:val="000000"/>
              </w:rPr>
            </w:pPr>
            <w:r w:rsidRPr="001E5A31">
              <w:rPr>
                <w:color w:val="000000"/>
              </w:rPr>
              <w:t>Учениците са строени в редица с велосипедите, проверява се готовността на обучаваните за тренировъчното занятие</w:t>
            </w:r>
          </w:p>
          <w:p w14:paraId="2F85707A" w14:textId="77777777" w:rsidR="00B622AC" w:rsidRPr="001E5A31" w:rsidRDefault="00B622AC" w:rsidP="00C34ED9">
            <w:pPr>
              <w:autoSpaceDE w:val="0"/>
              <w:autoSpaceDN w:val="0"/>
              <w:adjustRightInd w:val="0"/>
              <w:spacing w:line="250" w:lineRule="exact"/>
              <w:ind w:right="57" w:firstLine="0"/>
              <w:rPr>
                <w:color w:val="000000"/>
              </w:rPr>
            </w:pPr>
            <w:r w:rsidRPr="001E5A31">
              <w:rPr>
                <w:color w:val="000000"/>
              </w:rPr>
              <w:t xml:space="preserve">Учениците правят лека езда с ръце горе на кормилото, впоследствие при по-висока скорост кормилото се хваща долу. Изпълнението става с </w:t>
            </w:r>
          </w:p>
          <w:p w14:paraId="2D38BAEF" w14:textId="77777777" w:rsidR="00B622AC" w:rsidRPr="001E5A31" w:rsidRDefault="00B622AC" w:rsidP="00C34ED9">
            <w:pPr>
              <w:autoSpaceDE w:val="0"/>
              <w:autoSpaceDN w:val="0"/>
              <w:adjustRightInd w:val="0"/>
              <w:spacing w:line="250" w:lineRule="exact"/>
              <w:ind w:right="57" w:firstLine="0"/>
            </w:pPr>
            <w:r w:rsidRPr="001E5A31">
              <w:rPr>
                <w:color w:val="000000"/>
              </w:rPr>
              <w:t>фиксиран венец. Подходящ оборот 39/17 или 50/15,16</w:t>
            </w:r>
          </w:p>
        </w:tc>
      </w:tr>
      <w:tr w:rsidR="00B622AC" w:rsidRPr="001E5A31" w14:paraId="3B97173A" w14:textId="77777777" w:rsidTr="00C34ED9">
        <w:trPr>
          <w:trHeight w:val="2835"/>
        </w:trPr>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AEC99F5" w14:textId="77777777" w:rsidR="00B622AC" w:rsidRPr="001E5A31" w:rsidRDefault="00B622AC" w:rsidP="00277496">
            <w:pPr>
              <w:spacing w:line="250" w:lineRule="exact"/>
              <w:ind w:firstLine="0"/>
              <w:jc w:val="center"/>
              <w:rPr>
                <w:b/>
              </w:rPr>
            </w:pPr>
            <w:r w:rsidRPr="001E5A31">
              <w:rPr>
                <w:b/>
              </w:rPr>
              <w:t>Основна част</w:t>
            </w:r>
            <w:r>
              <w:rPr>
                <w:b/>
              </w:rPr>
              <w:t xml:space="preserve"> (50 мин)</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1DB3F9E" w14:textId="77777777" w:rsidR="00B622AC" w:rsidRDefault="00B622AC" w:rsidP="00C34ED9">
            <w:pPr>
              <w:autoSpaceDE w:val="0"/>
              <w:autoSpaceDN w:val="0"/>
              <w:adjustRightInd w:val="0"/>
              <w:spacing w:before="60" w:line="250" w:lineRule="exact"/>
              <w:ind w:left="57" w:right="57" w:firstLine="0"/>
              <w:rPr>
                <w:color w:val="000000"/>
              </w:rPr>
            </w:pPr>
            <w:r w:rsidRPr="001E5A31">
              <w:rPr>
                <w:bCs/>
                <w:color w:val="000000"/>
              </w:rPr>
              <w:t xml:space="preserve">Разучаване и усъвършенстване основните елементи от техниката на велосипедната езда; стойка и </w:t>
            </w:r>
            <w:proofErr w:type="spellStart"/>
            <w:r w:rsidRPr="001E5A31">
              <w:rPr>
                <w:bCs/>
                <w:color w:val="000000"/>
              </w:rPr>
              <w:t>педалиране</w:t>
            </w:r>
            <w:proofErr w:type="spellEnd"/>
            <w:r w:rsidRPr="001E5A31">
              <w:rPr>
                <w:color w:val="000000"/>
              </w:rPr>
              <w:t xml:space="preserve">: </w:t>
            </w:r>
          </w:p>
          <w:p w14:paraId="789C05DA" w14:textId="77777777" w:rsidR="00B622AC" w:rsidRPr="001E5A31" w:rsidRDefault="00B622AC" w:rsidP="00C34ED9">
            <w:pPr>
              <w:autoSpaceDE w:val="0"/>
              <w:autoSpaceDN w:val="0"/>
              <w:adjustRightInd w:val="0"/>
              <w:spacing w:line="250" w:lineRule="exact"/>
              <w:ind w:left="284" w:right="57" w:hanging="284"/>
              <w:rPr>
                <w:color w:val="000000"/>
              </w:rPr>
            </w:pPr>
            <w:r w:rsidRPr="001E5A31">
              <w:rPr>
                <w:color w:val="000000"/>
              </w:rPr>
              <w:t xml:space="preserve">• Езда в колона по един на дистанция около 8–10 м </w:t>
            </w:r>
          </w:p>
          <w:p w14:paraId="14997E93" w14:textId="77777777" w:rsidR="00B622AC" w:rsidRPr="001E5A31" w:rsidRDefault="00B622AC" w:rsidP="00C34ED9">
            <w:pPr>
              <w:autoSpaceDE w:val="0"/>
              <w:autoSpaceDN w:val="0"/>
              <w:adjustRightInd w:val="0"/>
              <w:spacing w:line="250" w:lineRule="exact"/>
              <w:ind w:left="284" w:right="57" w:hanging="284"/>
              <w:rPr>
                <w:color w:val="000000"/>
              </w:rPr>
            </w:pPr>
            <w:r w:rsidRPr="001E5A31">
              <w:rPr>
                <w:color w:val="000000"/>
              </w:rPr>
              <w:t xml:space="preserve">• Водещият стои на средата на избраната от него отсечка и състезателите преминават покрай него. Спира онези, които имат неправилна стойка и </w:t>
            </w:r>
            <w:proofErr w:type="spellStart"/>
            <w:r w:rsidRPr="001E5A31">
              <w:rPr>
                <w:color w:val="000000"/>
              </w:rPr>
              <w:t>педалиране</w:t>
            </w:r>
            <w:proofErr w:type="spellEnd"/>
            <w:r>
              <w:rPr>
                <w:color w:val="000000"/>
              </w:rPr>
              <w:t>,</w:t>
            </w:r>
            <w:r w:rsidRPr="001E5A31">
              <w:rPr>
                <w:color w:val="000000"/>
              </w:rPr>
              <w:t xml:space="preserve"> и им посочва грешките</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F9982F9" w14:textId="77777777" w:rsidR="00B622AC" w:rsidRPr="001E5A31" w:rsidRDefault="00B622AC" w:rsidP="00277496">
            <w:pPr>
              <w:spacing w:before="60" w:line="250" w:lineRule="exact"/>
              <w:ind w:firstLine="0"/>
              <w:jc w:val="center"/>
            </w:pPr>
            <w:r w:rsidRPr="001E5A31">
              <w:t>50 мин</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F4285CB" w14:textId="77777777" w:rsidR="00B622AC" w:rsidRPr="001E5A31" w:rsidRDefault="00B622AC" w:rsidP="00277496">
            <w:pPr>
              <w:spacing w:line="250" w:lineRule="exact"/>
              <w:ind w:firstLine="0"/>
            </w:pP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6136F79" w14:textId="77777777" w:rsidR="00B622AC" w:rsidRDefault="00B622AC" w:rsidP="00C34ED9">
            <w:pPr>
              <w:autoSpaceDE w:val="0"/>
              <w:autoSpaceDN w:val="0"/>
              <w:adjustRightInd w:val="0"/>
              <w:spacing w:before="60" w:line="250" w:lineRule="exact"/>
              <w:ind w:right="57" w:firstLine="0"/>
              <w:rPr>
                <w:color w:val="000000"/>
              </w:rPr>
            </w:pPr>
            <w:r w:rsidRPr="001E5A31">
              <w:rPr>
                <w:color w:val="000000"/>
              </w:rPr>
              <w:t xml:space="preserve">Обясняване на последователността на действията при изпълнението </w:t>
            </w:r>
          </w:p>
          <w:p w14:paraId="4E273F2C" w14:textId="77777777" w:rsidR="00046C77" w:rsidRPr="00046C77" w:rsidRDefault="00046C77" w:rsidP="00046C77">
            <w:pPr>
              <w:autoSpaceDE w:val="0"/>
              <w:autoSpaceDN w:val="0"/>
              <w:adjustRightInd w:val="0"/>
              <w:spacing w:line="160" w:lineRule="exact"/>
              <w:ind w:right="57" w:firstLine="0"/>
              <w:rPr>
                <w:color w:val="000000"/>
                <w:sz w:val="16"/>
                <w:szCs w:val="16"/>
              </w:rPr>
            </w:pPr>
          </w:p>
          <w:p w14:paraId="4DB89BB8" w14:textId="77777777" w:rsidR="00B622AC" w:rsidRPr="001E5A31" w:rsidRDefault="00B622AC" w:rsidP="00C34ED9">
            <w:pPr>
              <w:autoSpaceDE w:val="0"/>
              <w:autoSpaceDN w:val="0"/>
              <w:adjustRightInd w:val="0"/>
              <w:spacing w:line="250" w:lineRule="exact"/>
              <w:ind w:right="57" w:firstLine="0"/>
              <w:rPr>
                <w:color w:val="000000"/>
              </w:rPr>
            </w:pPr>
            <w:r w:rsidRPr="001E5A31">
              <w:rPr>
                <w:color w:val="000000"/>
              </w:rPr>
              <w:t xml:space="preserve">Разясняване на основни положения при стойката на колоездача: </w:t>
            </w:r>
          </w:p>
          <w:p w14:paraId="3E3AD2B0" w14:textId="77777777" w:rsidR="00B622AC" w:rsidRPr="001E5A31" w:rsidRDefault="00B622AC" w:rsidP="00C34ED9">
            <w:pPr>
              <w:autoSpaceDE w:val="0"/>
              <w:autoSpaceDN w:val="0"/>
              <w:adjustRightInd w:val="0"/>
              <w:spacing w:line="250" w:lineRule="exact"/>
              <w:ind w:right="57" w:firstLine="0"/>
              <w:rPr>
                <w:color w:val="000000"/>
              </w:rPr>
            </w:pPr>
            <w:r w:rsidRPr="001E5A31">
              <w:rPr>
                <w:color w:val="000000"/>
              </w:rPr>
              <w:t xml:space="preserve">1. Правилно хващане на кормилото </w:t>
            </w:r>
          </w:p>
          <w:p w14:paraId="71B1728A" w14:textId="77777777" w:rsidR="00B622AC" w:rsidRPr="001E5A31" w:rsidRDefault="00B622AC" w:rsidP="00C34ED9">
            <w:pPr>
              <w:autoSpaceDE w:val="0"/>
              <w:autoSpaceDN w:val="0"/>
              <w:adjustRightInd w:val="0"/>
              <w:spacing w:line="250" w:lineRule="exact"/>
              <w:ind w:right="57" w:firstLine="0"/>
              <w:rPr>
                <w:color w:val="000000"/>
              </w:rPr>
            </w:pPr>
            <w:r w:rsidRPr="001E5A31">
              <w:rPr>
                <w:color w:val="000000"/>
              </w:rPr>
              <w:t xml:space="preserve">2. Позиция на ръцете и лактите </w:t>
            </w:r>
          </w:p>
          <w:p w14:paraId="3F8418B6" w14:textId="77777777" w:rsidR="00B622AC" w:rsidRPr="001E5A31" w:rsidRDefault="00B622AC" w:rsidP="00C34ED9">
            <w:pPr>
              <w:autoSpaceDE w:val="0"/>
              <w:autoSpaceDN w:val="0"/>
              <w:adjustRightInd w:val="0"/>
              <w:spacing w:line="250" w:lineRule="exact"/>
              <w:ind w:right="57" w:firstLine="0"/>
              <w:rPr>
                <w:color w:val="000000"/>
              </w:rPr>
            </w:pPr>
            <w:r w:rsidRPr="001E5A31">
              <w:rPr>
                <w:color w:val="000000"/>
              </w:rPr>
              <w:t xml:space="preserve">3. Да се обърне внимание на височината на седлото и височината на кормилото </w:t>
            </w:r>
          </w:p>
          <w:p w14:paraId="49B4CC44" w14:textId="77777777" w:rsidR="00B622AC" w:rsidRPr="001E5A31" w:rsidRDefault="00B622AC" w:rsidP="00C34ED9">
            <w:pPr>
              <w:autoSpaceDE w:val="0"/>
              <w:autoSpaceDN w:val="0"/>
              <w:adjustRightInd w:val="0"/>
              <w:spacing w:line="250" w:lineRule="exact"/>
              <w:ind w:right="57" w:firstLine="0"/>
              <w:rPr>
                <w:color w:val="000000"/>
              </w:rPr>
            </w:pPr>
            <w:r w:rsidRPr="001E5A31">
              <w:rPr>
                <w:color w:val="000000"/>
              </w:rPr>
              <w:t xml:space="preserve">4. Показване бавно и детайлно правилната стойка върху велосипеда. Обучаваните наблюдават и изпробват техниките. Показва се цялостното изпълнение върху велосипеда. Разясняват се основни положения при </w:t>
            </w:r>
            <w:proofErr w:type="spellStart"/>
            <w:r w:rsidRPr="001E5A31">
              <w:rPr>
                <w:color w:val="000000"/>
              </w:rPr>
              <w:t>педалиране</w:t>
            </w:r>
            <w:proofErr w:type="spellEnd"/>
            <w:r w:rsidRPr="001E5A31">
              <w:rPr>
                <w:color w:val="000000"/>
              </w:rPr>
              <w:t xml:space="preserve"> </w:t>
            </w:r>
          </w:p>
          <w:p w14:paraId="380D37DA" w14:textId="77777777" w:rsidR="00B622AC" w:rsidRPr="001E5A31" w:rsidRDefault="00B622AC" w:rsidP="006820FE">
            <w:pPr>
              <w:autoSpaceDE w:val="0"/>
              <w:autoSpaceDN w:val="0"/>
              <w:adjustRightInd w:val="0"/>
              <w:spacing w:line="250" w:lineRule="exact"/>
              <w:ind w:left="227" w:right="57" w:hanging="227"/>
              <w:rPr>
                <w:color w:val="000000"/>
              </w:rPr>
            </w:pPr>
            <w:r w:rsidRPr="001E5A31">
              <w:rPr>
                <w:color w:val="000000"/>
              </w:rPr>
              <w:t xml:space="preserve">• Правилно положение на краката – ходило, колене, бедра </w:t>
            </w:r>
          </w:p>
          <w:p w14:paraId="6E24764B" w14:textId="77777777" w:rsidR="00B622AC" w:rsidRPr="001E5A31" w:rsidRDefault="00B622AC" w:rsidP="006820FE">
            <w:pPr>
              <w:autoSpaceDE w:val="0"/>
              <w:autoSpaceDN w:val="0"/>
              <w:adjustRightInd w:val="0"/>
              <w:spacing w:line="250" w:lineRule="exact"/>
              <w:ind w:left="227" w:right="57" w:hanging="227"/>
              <w:rPr>
                <w:color w:val="000000"/>
              </w:rPr>
            </w:pPr>
            <w:r w:rsidRPr="001E5A31">
              <w:rPr>
                <w:color w:val="000000"/>
              </w:rPr>
              <w:t xml:space="preserve">• Позиция на седалището кръста и гърба на колоездача </w:t>
            </w:r>
          </w:p>
          <w:p w14:paraId="07DAFBC2" w14:textId="77777777" w:rsidR="00B622AC" w:rsidRPr="001E5A31" w:rsidRDefault="00B622AC" w:rsidP="006820FE">
            <w:pPr>
              <w:autoSpaceDE w:val="0"/>
              <w:autoSpaceDN w:val="0"/>
              <w:adjustRightInd w:val="0"/>
              <w:spacing w:line="250" w:lineRule="exact"/>
              <w:ind w:left="227" w:right="57" w:hanging="227"/>
              <w:rPr>
                <w:color w:val="000000"/>
              </w:rPr>
            </w:pPr>
            <w:r w:rsidRPr="001E5A31">
              <w:rPr>
                <w:color w:val="000000"/>
              </w:rPr>
              <w:t xml:space="preserve">• Показва се бавно и детайлно техниката на изпълнение при </w:t>
            </w:r>
          </w:p>
          <w:p w14:paraId="76F8F327" w14:textId="77777777" w:rsidR="00B622AC" w:rsidRPr="001E5A31" w:rsidRDefault="00B622AC" w:rsidP="00C34ED9">
            <w:pPr>
              <w:autoSpaceDE w:val="0"/>
              <w:autoSpaceDN w:val="0"/>
              <w:adjustRightInd w:val="0"/>
              <w:spacing w:line="250" w:lineRule="exact"/>
              <w:ind w:right="57" w:firstLine="0"/>
              <w:rPr>
                <w:color w:val="000000"/>
              </w:rPr>
            </w:pPr>
            <w:proofErr w:type="spellStart"/>
            <w:r w:rsidRPr="001E5A31">
              <w:rPr>
                <w:color w:val="000000"/>
              </w:rPr>
              <w:t>педалиране</w:t>
            </w:r>
            <w:proofErr w:type="spellEnd"/>
            <w:r w:rsidRPr="001E5A31">
              <w:rPr>
                <w:color w:val="000000"/>
              </w:rPr>
              <w:t xml:space="preserve"> </w:t>
            </w:r>
          </w:p>
          <w:p w14:paraId="4795096B" w14:textId="77777777" w:rsidR="00B622AC" w:rsidRPr="001E5A31" w:rsidRDefault="00B622AC" w:rsidP="00C34ED9">
            <w:pPr>
              <w:spacing w:line="250" w:lineRule="exact"/>
              <w:ind w:right="57" w:firstLine="0"/>
            </w:pPr>
            <w:r w:rsidRPr="001E5A31">
              <w:rPr>
                <w:color w:val="000000"/>
              </w:rPr>
              <w:t>Обучаваните наблюдават и изпробват техниките с умерено темпо</w:t>
            </w:r>
          </w:p>
        </w:tc>
      </w:tr>
      <w:tr w:rsidR="00B622AC" w:rsidRPr="001E5A31" w14:paraId="7DCD1FF4" w14:textId="77777777" w:rsidTr="006820FE">
        <w:trPr>
          <w:trHeight w:val="1714"/>
        </w:trPr>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E62DF3E" w14:textId="72424F95" w:rsidR="00B622AC" w:rsidRPr="001E5A31" w:rsidRDefault="00B622AC" w:rsidP="00277496">
            <w:pPr>
              <w:spacing w:line="250" w:lineRule="exact"/>
              <w:ind w:firstLine="0"/>
              <w:jc w:val="center"/>
              <w:rPr>
                <w:b/>
              </w:rPr>
            </w:pPr>
            <w:r w:rsidRPr="001E5A31">
              <w:rPr>
                <w:b/>
              </w:rPr>
              <w:t xml:space="preserve">Заключителна </w:t>
            </w:r>
            <w:r w:rsidR="00277496">
              <w:rPr>
                <w:b/>
              </w:rPr>
              <w:br/>
            </w:r>
            <w:r w:rsidRPr="001E5A31">
              <w:rPr>
                <w:b/>
              </w:rPr>
              <w:t>част</w:t>
            </w:r>
            <w:r>
              <w:rPr>
                <w:b/>
              </w:rPr>
              <w:t xml:space="preserve"> (20 мин)</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21B18D4" w14:textId="77777777" w:rsidR="00B622AC" w:rsidRPr="001E5A31" w:rsidRDefault="00B622AC" w:rsidP="00277496">
            <w:pPr>
              <w:spacing w:line="250" w:lineRule="exact"/>
              <w:ind w:firstLine="0"/>
            </w:pPr>
            <w:r w:rsidRPr="001E5A31">
              <w:t>1. Свободно каране</w:t>
            </w:r>
          </w:p>
          <w:p w14:paraId="0494458D" w14:textId="77777777" w:rsidR="00B622AC" w:rsidRPr="001E5A31" w:rsidRDefault="00B622AC" w:rsidP="00277496">
            <w:pPr>
              <w:spacing w:line="250" w:lineRule="exact"/>
              <w:ind w:firstLine="0"/>
            </w:pPr>
          </w:p>
          <w:p w14:paraId="473CDF1B" w14:textId="77777777" w:rsidR="00B622AC" w:rsidRPr="001E5A31" w:rsidRDefault="00B622AC" w:rsidP="00277496">
            <w:pPr>
              <w:spacing w:line="250" w:lineRule="exact"/>
              <w:ind w:firstLine="0"/>
            </w:pPr>
          </w:p>
          <w:p w14:paraId="0547E115" w14:textId="77777777" w:rsidR="00B622AC" w:rsidRPr="001E5A31" w:rsidRDefault="00B622AC" w:rsidP="00277496">
            <w:pPr>
              <w:spacing w:line="250" w:lineRule="exact"/>
              <w:ind w:firstLine="0"/>
            </w:pPr>
          </w:p>
          <w:p w14:paraId="3192A70A" w14:textId="77777777" w:rsidR="00B622AC" w:rsidRPr="001E5A31" w:rsidRDefault="00B622AC" w:rsidP="00277496">
            <w:pPr>
              <w:autoSpaceDE w:val="0"/>
              <w:autoSpaceDN w:val="0"/>
              <w:adjustRightInd w:val="0"/>
              <w:spacing w:before="60" w:line="250" w:lineRule="exact"/>
              <w:ind w:left="57" w:right="57" w:firstLine="0"/>
              <w:rPr>
                <w:bCs/>
                <w:color w:val="000000"/>
              </w:rPr>
            </w:pPr>
            <w:r w:rsidRPr="001E5A31">
              <w:t>2. Разбор и освобождаване на групата</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21EFE40" w14:textId="77777777" w:rsidR="00B622AC" w:rsidRPr="001E5A31" w:rsidRDefault="00B622AC" w:rsidP="00277496">
            <w:pPr>
              <w:spacing w:line="250" w:lineRule="exact"/>
              <w:ind w:firstLine="0"/>
              <w:jc w:val="center"/>
            </w:pPr>
            <w:r w:rsidRPr="001E5A31">
              <w:t>10 мин</w:t>
            </w:r>
          </w:p>
          <w:p w14:paraId="5A0CD25D" w14:textId="77777777" w:rsidR="00B622AC" w:rsidRPr="001E5A31" w:rsidRDefault="00B622AC" w:rsidP="00277496">
            <w:pPr>
              <w:spacing w:line="250" w:lineRule="exact"/>
              <w:ind w:firstLine="0"/>
            </w:pPr>
          </w:p>
          <w:p w14:paraId="38EF0FF4" w14:textId="77777777" w:rsidR="00B622AC" w:rsidRPr="001E5A31" w:rsidRDefault="00B622AC" w:rsidP="00277496">
            <w:pPr>
              <w:spacing w:line="250" w:lineRule="exact"/>
              <w:ind w:firstLine="0"/>
            </w:pPr>
          </w:p>
          <w:p w14:paraId="4643D922" w14:textId="77777777" w:rsidR="00B622AC" w:rsidRPr="001E5A31" w:rsidRDefault="00B622AC" w:rsidP="00277496">
            <w:pPr>
              <w:spacing w:line="250" w:lineRule="exact"/>
              <w:ind w:firstLine="0"/>
            </w:pPr>
          </w:p>
          <w:p w14:paraId="33EDD0DB" w14:textId="77777777" w:rsidR="00B622AC" w:rsidRPr="001E5A31" w:rsidRDefault="00B622AC" w:rsidP="00277496">
            <w:pPr>
              <w:spacing w:before="60" w:line="250" w:lineRule="exact"/>
              <w:ind w:firstLine="0"/>
              <w:jc w:val="center"/>
            </w:pPr>
            <w:r w:rsidRPr="001E5A31">
              <w:t>10 мин</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57243CA" w14:textId="77777777" w:rsidR="00B622AC" w:rsidRPr="001E5A31" w:rsidRDefault="00B622AC" w:rsidP="00277496">
            <w:pPr>
              <w:spacing w:line="250" w:lineRule="exact"/>
              <w:ind w:firstLine="0"/>
            </w:pP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B9F7B3E" w14:textId="77777777" w:rsidR="00B622AC" w:rsidRPr="001E5A31" w:rsidRDefault="00B622AC" w:rsidP="00277496">
            <w:pPr>
              <w:spacing w:line="250" w:lineRule="exact"/>
              <w:ind w:left="57" w:right="57" w:firstLine="0"/>
            </w:pPr>
            <w:r w:rsidRPr="001E5A31">
              <w:t>Изпълняване на кратки разпускащи упражнения с велосипед</w:t>
            </w:r>
            <w:r>
              <w:t xml:space="preserve"> – </w:t>
            </w:r>
            <w:r w:rsidRPr="001E5A31">
              <w:t>желателно на по-лек оборот</w:t>
            </w:r>
          </w:p>
          <w:p w14:paraId="4047D1B7" w14:textId="77777777" w:rsidR="00B622AC" w:rsidRDefault="00B622AC" w:rsidP="00046C77">
            <w:pPr>
              <w:spacing w:line="160" w:lineRule="exact"/>
              <w:ind w:left="57" w:right="57" w:firstLine="0"/>
            </w:pPr>
          </w:p>
          <w:p w14:paraId="5E9B104C" w14:textId="36693A05" w:rsidR="00B622AC" w:rsidRPr="001E5A31" w:rsidRDefault="00B622AC" w:rsidP="00277496">
            <w:pPr>
              <w:spacing w:line="250" w:lineRule="exact"/>
              <w:ind w:right="57" w:firstLine="0"/>
              <w:rPr>
                <w:color w:val="000000"/>
              </w:rPr>
            </w:pPr>
            <w:r w:rsidRPr="001E5A31">
              <w:t>Прави се кратък анализ на допуснатите грешки и се съобщава степента на усвояване</w:t>
            </w:r>
          </w:p>
        </w:tc>
      </w:tr>
    </w:tbl>
    <w:p w14:paraId="0BE893D1" w14:textId="75B94CBB" w:rsidR="00277496" w:rsidRDefault="00277496" w:rsidP="006820FE">
      <w:pPr>
        <w:spacing w:line="240" w:lineRule="auto"/>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6859"/>
        <w:gridCol w:w="1574"/>
        <w:gridCol w:w="708"/>
      </w:tblGrid>
      <w:tr w:rsidR="00AD356E" w:rsidRPr="00A241B0" w14:paraId="710FEC0B" w14:textId="77777777" w:rsidTr="006820FE">
        <w:trPr>
          <w:trHeight w:val="560"/>
        </w:trPr>
        <w:tc>
          <w:tcPr>
            <w:tcW w:w="3752" w:type="pct"/>
            <w:vAlign w:val="center"/>
          </w:tcPr>
          <w:p w14:paraId="01EDAC56" w14:textId="77777777" w:rsidR="00AD356E" w:rsidRPr="00A241B0" w:rsidRDefault="00AD356E" w:rsidP="006820FE">
            <w:pPr>
              <w:spacing w:line="250" w:lineRule="exact"/>
              <w:ind w:firstLine="0"/>
              <w:jc w:val="center"/>
              <w:rPr>
                <w:b/>
                <w:bCs/>
                <w:color w:val="000000"/>
              </w:rPr>
            </w:pPr>
            <w:r w:rsidRPr="00A241B0">
              <w:rPr>
                <w:b/>
                <w:bCs/>
                <w:color w:val="000000"/>
              </w:rPr>
              <w:t>Критерии и показатели за оценяване</w:t>
            </w:r>
          </w:p>
        </w:tc>
        <w:tc>
          <w:tcPr>
            <w:tcW w:w="861" w:type="pct"/>
            <w:vAlign w:val="center"/>
          </w:tcPr>
          <w:p w14:paraId="15F90AB4" w14:textId="77777777" w:rsidR="00AD356E" w:rsidRPr="00A241B0" w:rsidRDefault="00AD356E" w:rsidP="006820FE">
            <w:pPr>
              <w:spacing w:line="250" w:lineRule="exact"/>
              <w:ind w:firstLine="0"/>
              <w:jc w:val="center"/>
              <w:rPr>
                <w:b/>
                <w:bCs/>
                <w:color w:val="000000"/>
              </w:rPr>
            </w:pPr>
            <w:r w:rsidRPr="00A241B0">
              <w:rPr>
                <w:b/>
                <w:bCs/>
                <w:color w:val="000000"/>
              </w:rPr>
              <w:t>Максимален брой точки</w:t>
            </w:r>
          </w:p>
        </w:tc>
        <w:tc>
          <w:tcPr>
            <w:tcW w:w="387" w:type="pct"/>
            <w:vAlign w:val="center"/>
          </w:tcPr>
          <w:p w14:paraId="0E1C5C5C" w14:textId="77777777" w:rsidR="00AD356E" w:rsidRPr="00A241B0" w:rsidRDefault="00AD356E" w:rsidP="006820FE">
            <w:pPr>
              <w:spacing w:line="250" w:lineRule="exact"/>
              <w:ind w:firstLine="0"/>
              <w:jc w:val="center"/>
              <w:rPr>
                <w:b/>
                <w:bCs/>
                <w:color w:val="000000"/>
              </w:rPr>
            </w:pPr>
            <w:r w:rsidRPr="00A241B0">
              <w:rPr>
                <w:b/>
                <w:bCs/>
                <w:color w:val="000000"/>
              </w:rPr>
              <w:t>Тежест</w:t>
            </w:r>
          </w:p>
        </w:tc>
      </w:tr>
      <w:tr w:rsidR="00AD356E" w:rsidRPr="00A241B0" w14:paraId="4187A09C" w14:textId="77777777" w:rsidTr="006820FE">
        <w:trPr>
          <w:trHeight w:val="379"/>
        </w:trPr>
        <w:tc>
          <w:tcPr>
            <w:tcW w:w="4613" w:type="pct"/>
            <w:gridSpan w:val="2"/>
            <w:shd w:val="clear" w:color="000000" w:fill="FDE9D9"/>
            <w:vAlign w:val="center"/>
          </w:tcPr>
          <w:p w14:paraId="0ADF4BCC" w14:textId="77777777" w:rsidR="00AD356E" w:rsidRPr="00A241B0" w:rsidRDefault="00AD356E" w:rsidP="006820FE">
            <w:pPr>
              <w:spacing w:line="250" w:lineRule="exact"/>
              <w:ind w:left="284" w:hanging="284"/>
              <w:rPr>
                <w:b/>
                <w:bCs/>
                <w:color w:val="000000"/>
              </w:rPr>
            </w:pPr>
            <w:r w:rsidRPr="00A241B0">
              <w:rPr>
                <w:b/>
                <w:bCs/>
                <w:iCs/>
                <w:color w:val="000000"/>
              </w:rPr>
              <w:t>1. Спазване на правилата за здравословни и безопасни условия на труд и опазване на околната среда</w:t>
            </w:r>
          </w:p>
        </w:tc>
        <w:tc>
          <w:tcPr>
            <w:tcW w:w="387" w:type="pct"/>
            <w:shd w:val="clear" w:color="000000" w:fill="FDE9D9"/>
            <w:vAlign w:val="center"/>
          </w:tcPr>
          <w:p w14:paraId="336B96DE" w14:textId="77777777" w:rsidR="00AD356E" w:rsidRPr="00A241B0" w:rsidRDefault="00AD356E" w:rsidP="006820FE">
            <w:pPr>
              <w:spacing w:line="250" w:lineRule="exact"/>
              <w:ind w:firstLine="0"/>
              <w:jc w:val="center"/>
              <w:rPr>
                <w:b/>
                <w:bCs/>
                <w:color w:val="000000"/>
              </w:rPr>
            </w:pPr>
            <w:r w:rsidRPr="00A241B0">
              <w:rPr>
                <w:b/>
                <w:bCs/>
                <w:color w:val="000000"/>
              </w:rPr>
              <w:t>да/не</w:t>
            </w:r>
          </w:p>
        </w:tc>
      </w:tr>
      <w:tr w:rsidR="00AD356E" w:rsidRPr="00A241B0" w14:paraId="22AFA10C" w14:textId="77777777" w:rsidTr="006820FE">
        <w:trPr>
          <w:trHeight w:val="732"/>
        </w:trPr>
        <w:tc>
          <w:tcPr>
            <w:tcW w:w="3752" w:type="pct"/>
            <w:vAlign w:val="center"/>
          </w:tcPr>
          <w:p w14:paraId="0B2951F9" w14:textId="77777777" w:rsidR="00AD356E" w:rsidRPr="00A241B0" w:rsidRDefault="00AD356E" w:rsidP="006820FE">
            <w:pPr>
              <w:spacing w:line="250" w:lineRule="exact"/>
              <w:ind w:left="284" w:hanging="284"/>
              <w:rPr>
                <w:color w:val="000000"/>
              </w:rPr>
            </w:pPr>
            <w:r w:rsidRPr="00A241B0">
              <w:rPr>
                <w:iCs/>
                <w:color w:val="000000"/>
              </w:rPr>
              <w:t xml:space="preserve">1.1. Изпълнява адекватни дейности по предварителната подготовка на изпитния урок за осигуряване на неговото здравословно и безопасно провеждане </w:t>
            </w:r>
          </w:p>
        </w:tc>
        <w:tc>
          <w:tcPr>
            <w:tcW w:w="861" w:type="pct"/>
            <w:vMerge w:val="restart"/>
            <w:vAlign w:val="center"/>
          </w:tcPr>
          <w:p w14:paraId="4B3A7401" w14:textId="77777777" w:rsidR="00AD356E" w:rsidRPr="00A241B0" w:rsidRDefault="00AD356E" w:rsidP="006820FE">
            <w:pPr>
              <w:spacing w:line="250" w:lineRule="exact"/>
              <w:ind w:firstLine="0"/>
              <w:jc w:val="center"/>
              <w:rPr>
                <w:color w:val="000000"/>
              </w:rPr>
            </w:pPr>
            <w:r w:rsidRPr="00A241B0">
              <w:rPr>
                <w:color w:val="000000"/>
              </w:rPr>
              <w:t> </w:t>
            </w:r>
          </w:p>
        </w:tc>
        <w:tc>
          <w:tcPr>
            <w:tcW w:w="387" w:type="pct"/>
            <w:vMerge w:val="restart"/>
            <w:vAlign w:val="center"/>
          </w:tcPr>
          <w:p w14:paraId="1C812D32" w14:textId="77777777" w:rsidR="00AD356E" w:rsidRPr="00A241B0" w:rsidRDefault="00AD356E" w:rsidP="006820FE">
            <w:pPr>
              <w:spacing w:line="250" w:lineRule="exact"/>
              <w:ind w:firstLine="0"/>
              <w:jc w:val="center"/>
              <w:rPr>
                <w:b/>
                <w:bCs/>
                <w:color w:val="000000"/>
              </w:rPr>
            </w:pPr>
            <w:r w:rsidRPr="00A241B0">
              <w:rPr>
                <w:b/>
                <w:bCs/>
                <w:color w:val="000000"/>
              </w:rPr>
              <w:t> </w:t>
            </w:r>
          </w:p>
        </w:tc>
      </w:tr>
      <w:tr w:rsidR="00AD356E" w:rsidRPr="00A241B0" w14:paraId="56C805EB" w14:textId="77777777" w:rsidTr="006820FE">
        <w:trPr>
          <w:trHeight w:val="620"/>
        </w:trPr>
        <w:tc>
          <w:tcPr>
            <w:tcW w:w="3752" w:type="pct"/>
            <w:vAlign w:val="center"/>
          </w:tcPr>
          <w:p w14:paraId="46C20095" w14:textId="77777777" w:rsidR="00AD356E" w:rsidRPr="00A241B0" w:rsidRDefault="00AD356E" w:rsidP="006820FE">
            <w:pPr>
              <w:spacing w:line="250" w:lineRule="exact"/>
              <w:ind w:left="284" w:hanging="284"/>
              <w:rPr>
                <w:color w:val="000000"/>
              </w:rPr>
            </w:pPr>
            <w:r w:rsidRPr="00A241B0">
              <w:rPr>
                <w:iCs/>
                <w:color w:val="000000"/>
              </w:rPr>
              <w:t xml:space="preserve">1.2. Създава необходимата организация за безопасно провеждане на изпитния урок </w:t>
            </w:r>
          </w:p>
        </w:tc>
        <w:tc>
          <w:tcPr>
            <w:tcW w:w="861" w:type="pct"/>
            <w:vMerge/>
            <w:vAlign w:val="center"/>
          </w:tcPr>
          <w:p w14:paraId="1B9D28F3" w14:textId="77777777" w:rsidR="00AD356E" w:rsidRPr="00A241B0" w:rsidRDefault="00AD356E" w:rsidP="006820FE">
            <w:pPr>
              <w:spacing w:line="250" w:lineRule="exact"/>
              <w:ind w:firstLine="0"/>
              <w:rPr>
                <w:color w:val="000000"/>
              </w:rPr>
            </w:pPr>
          </w:p>
        </w:tc>
        <w:tc>
          <w:tcPr>
            <w:tcW w:w="387" w:type="pct"/>
            <w:vMerge/>
            <w:vAlign w:val="center"/>
          </w:tcPr>
          <w:p w14:paraId="7738BD6D" w14:textId="77777777" w:rsidR="00AD356E" w:rsidRPr="00A241B0" w:rsidRDefault="00AD356E" w:rsidP="006820FE">
            <w:pPr>
              <w:spacing w:line="250" w:lineRule="exact"/>
              <w:ind w:firstLine="0"/>
              <w:rPr>
                <w:b/>
                <w:bCs/>
                <w:color w:val="000000"/>
              </w:rPr>
            </w:pPr>
          </w:p>
        </w:tc>
      </w:tr>
    </w:tbl>
    <w:p w14:paraId="4B4F70E3" w14:textId="77777777" w:rsidR="00C94743" w:rsidRDefault="00C9474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6859"/>
        <w:gridCol w:w="1574"/>
        <w:gridCol w:w="708"/>
      </w:tblGrid>
      <w:tr w:rsidR="00AD356E" w:rsidRPr="00A241B0" w14:paraId="65885B85" w14:textId="77777777" w:rsidTr="006820FE">
        <w:trPr>
          <w:trHeight w:val="732"/>
        </w:trPr>
        <w:tc>
          <w:tcPr>
            <w:tcW w:w="3752" w:type="pct"/>
            <w:vAlign w:val="center"/>
          </w:tcPr>
          <w:p w14:paraId="1D0FBFB7" w14:textId="438D2903" w:rsidR="00AD356E" w:rsidRPr="00C94743" w:rsidRDefault="00C94743" w:rsidP="00880313">
            <w:pPr>
              <w:pStyle w:val="ListParagraph"/>
              <w:numPr>
                <w:ilvl w:val="1"/>
                <w:numId w:val="355"/>
              </w:numPr>
              <w:spacing w:line="250" w:lineRule="exact"/>
              <w:rPr>
                <w:iCs/>
                <w:color w:val="000000"/>
              </w:rPr>
            </w:pPr>
            <w:r>
              <w:rPr>
                <w:iCs/>
                <w:color w:val="000000"/>
              </w:rPr>
              <w:lastRenderedPageBreak/>
              <w:t xml:space="preserve"> </w:t>
            </w:r>
            <w:r w:rsidR="00AD356E" w:rsidRPr="00C94743">
              <w:rPr>
                <w:iCs/>
                <w:color w:val="000000"/>
              </w:rPr>
              <w:t>Предотвратява опасните ситуации, които могат да възникнат по време на изпитния тренировъчен урок</w:t>
            </w:r>
          </w:p>
          <w:p w14:paraId="5297E402" w14:textId="7615DA87" w:rsidR="00CB1543" w:rsidRPr="00CB1543" w:rsidRDefault="00CB1543" w:rsidP="006820FE">
            <w:pPr>
              <w:spacing w:line="250" w:lineRule="exact"/>
              <w:ind w:firstLine="0"/>
              <w:rPr>
                <w:color w:val="000000"/>
              </w:rPr>
            </w:pPr>
            <w:r w:rsidRPr="00CB1543">
              <w:rPr>
                <w:b/>
                <w:bCs/>
                <w:color w:val="000000"/>
              </w:rPr>
              <w:t>Забележка</w:t>
            </w:r>
            <w:r w:rsidRPr="00CB1543">
              <w:rPr>
                <w:color w:val="000000"/>
              </w:rPr>
              <w:t xml:space="preserve">: Критерий 1 няма количествено изражение, а качествено. Ако обучаваният по време на изпита създава опасна ситуация, застрашаваща собствения му живот или живота на други лица, изпитът се прекратява и на обучавания се поставя оценка </w:t>
            </w:r>
            <w:r w:rsidRPr="00CB1543">
              <w:rPr>
                <w:b/>
                <w:bCs/>
                <w:color w:val="000000"/>
              </w:rPr>
              <w:t>Слаб (2).</w:t>
            </w:r>
          </w:p>
        </w:tc>
        <w:tc>
          <w:tcPr>
            <w:tcW w:w="861" w:type="pct"/>
            <w:vAlign w:val="center"/>
          </w:tcPr>
          <w:p w14:paraId="28130030" w14:textId="77777777" w:rsidR="00AD356E" w:rsidRPr="00A241B0" w:rsidRDefault="00AD356E" w:rsidP="006820FE">
            <w:pPr>
              <w:spacing w:line="250" w:lineRule="exact"/>
              <w:ind w:firstLine="0"/>
              <w:rPr>
                <w:color w:val="000000"/>
              </w:rPr>
            </w:pPr>
          </w:p>
        </w:tc>
        <w:tc>
          <w:tcPr>
            <w:tcW w:w="387" w:type="pct"/>
            <w:vAlign w:val="center"/>
          </w:tcPr>
          <w:p w14:paraId="7BFAF4A5" w14:textId="77777777" w:rsidR="00AD356E" w:rsidRPr="00A241B0" w:rsidRDefault="00AD356E" w:rsidP="006820FE">
            <w:pPr>
              <w:spacing w:line="250" w:lineRule="exact"/>
              <w:ind w:firstLine="0"/>
              <w:rPr>
                <w:b/>
                <w:bCs/>
                <w:color w:val="000000"/>
              </w:rPr>
            </w:pPr>
          </w:p>
        </w:tc>
      </w:tr>
      <w:tr w:rsidR="00AD356E" w:rsidRPr="00A241B0" w14:paraId="3C74033A" w14:textId="77777777" w:rsidTr="006820FE">
        <w:trPr>
          <w:trHeight w:val="415"/>
        </w:trPr>
        <w:tc>
          <w:tcPr>
            <w:tcW w:w="4613" w:type="pct"/>
            <w:gridSpan w:val="2"/>
            <w:shd w:val="clear" w:color="000000" w:fill="FDE9D9"/>
            <w:vAlign w:val="center"/>
          </w:tcPr>
          <w:p w14:paraId="3B2BE7A4" w14:textId="77777777" w:rsidR="00AD356E" w:rsidRPr="00A241B0" w:rsidRDefault="00AD356E" w:rsidP="006820FE">
            <w:pPr>
              <w:spacing w:line="250" w:lineRule="exact"/>
              <w:ind w:firstLine="0"/>
              <w:rPr>
                <w:b/>
                <w:bCs/>
                <w:color w:val="000000"/>
              </w:rPr>
            </w:pPr>
            <w:r w:rsidRPr="00A241B0">
              <w:rPr>
                <w:b/>
                <w:bCs/>
                <w:color w:val="000000"/>
              </w:rPr>
              <w:t>2. Ефективна организация на работното място</w:t>
            </w:r>
          </w:p>
        </w:tc>
        <w:tc>
          <w:tcPr>
            <w:tcW w:w="387" w:type="pct"/>
            <w:shd w:val="clear" w:color="000000" w:fill="FDE9D9"/>
            <w:vAlign w:val="center"/>
          </w:tcPr>
          <w:p w14:paraId="1E624EC1" w14:textId="77777777" w:rsidR="00AD356E" w:rsidRPr="00A241B0" w:rsidRDefault="00AD356E" w:rsidP="006820FE">
            <w:pPr>
              <w:spacing w:line="250" w:lineRule="exact"/>
              <w:ind w:firstLine="0"/>
              <w:jc w:val="center"/>
              <w:rPr>
                <w:b/>
                <w:bCs/>
                <w:color w:val="000000"/>
              </w:rPr>
            </w:pPr>
            <w:r w:rsidRPr="00A241B0">
              <w:rPr>
                <w:b/>
                <w:bCs/>
                <w:color w:val="000000"/>
              </w:rPr>
              <w:t>5</w:t>
            </w:r>
          </w:p>
        </w:tc>
      </w:tr>
      <w:tr w:rsidR="00AD356E" w:rsidRPr="00A241B0" w14:paraId="7F88AD47" w14:textId="77777777" w:rsidTr="006820FE">
        <w:trPr>
          <w:trHeight w:val="817"/>
        </w:trPr>
        <w:tc>
          <w:tcPr>
            <w:tcW w:w="3752" w:type="pct"/>
            <w:vAlign w:val="center"/>
          </w:tcPr>
          <w:p w14:paraId="49AC9BFD" w14:textId="77777777" w:rsidR="00AD356E" w:rsidRPr="00A241B0" w:rsidRDefault="00AD356E" w:rsidP="006820FE">
            <w:pPr>
              <w:spacing w:line="250" w:lineRule="exact"/>
              <w:ind w:left="284" w:hanging="284"/>
              <w:rPr>
                <w:color w:val="000000"/>
              </w:rPr>
            </w:pPr>
            <w:r w:rsidRPr="00A241B0">
              <w:rPr>
                <w:iCs/>
                <w:color w:val="000000"/>
              </w:rPr>
              <w:t xml:space="preserve">2.1. Извършена е адекватна предварителна подготовка, като са осигурени необходимите уреди и пособия за ефективно провеждане на изпитния урок </w:t>
            </w:r>
          </w:p>
        </w:tc>
        <w:tc>
          <w:tcPr>
            <w:tcW w:w="861" w:type="pct"/>
            <w:vAlign w:val="center"/>
          </w:tcPr>
          <w:p w14:paraId="7DE92388" w14:textId="77777777" w:rsidR="00AD356E" w:rsidRPr="00A241B0" w:rsidRDefault="00AD356E" w:rsidP="006820FE">
            <w:pPr>
              <w:spacing w:line="250" w:lineRule="exact"/>
              <w:ind w:firstLine="0"/>
              <w:jc w:val="center"/>
              <w:rPr>
                <w:color w:val="000000"/>
              </w:rPr>
            </w:pPr>
            <w:r w:rsidRPr="00A241B0">
              <w:rPr>
                <w:color w:val="000000"/>
              </w:rPr>
              <w:t>2</w:t>
            </w:r>
          </w:p>
        </w:tc>
        <w:tc>
          <w:tcPr>
            <w:tcW w:w="387" w:type="pct"/>
            <w:vMerge w:val="restart"/>
            <w:vAlign w:val="center"/>
          </w:tcPr>
          <w:p w14:paraId="74050473" w14:textId="77777777" w:rsidR="00AD356E" w:rsidRPr="00A241B0" w:rsidRDefault="00AD356E" w:rsidP="006820FE">
            <w:pPr>
              <w:spacing w:line="250" w:lineRule="exact"/>
              <w:ind w:firstLine="0"/>
              <w:jc w:val="center"/>
              <w:rPr>
                <w:b/>
                <w:bCs/>
                <w:color w:val="000000"/>
              </w:rPr>
            </w:pPr>
            <w:r w:rsidRPr="00A241B0">
              <w:rPr>
                <w:b/>
                <w:bCs/>
                <w:color w:val="000000"/>
              </w:rPr>
              <w:t> </w:t>
            </w:r>
          </w:p>
        </w:tc>
      </w:tr>
      <w:tr w:rsidR="00AD356E" w:rsidRPr="00A241B0" w14:paraId="458E686D" w14:textId="77777777" w:rsidTr="006820FE">
        <w:trPr>
          <w:trHeight w:val="549"/>
        </w:trPr>
        <w:tc>
          <w:tcPr>
            <w:tcW w:w="3752" w:type="pct"/>
            <w:vAlign w:val="center"/>
          </w:tcPr>
          <w:p w14:paraId="396C8696" w14:textId="77777777" w:rsidR="00AD356E" w:rsidRPr="00A241B0" w:rsidRDefault="00AD356E" w:rsidP="006820FE">
            <w:pPr>
              <w:spacing w:line="250" w:lineRule="exact"/>
              <w:ind w:left="284" w:hanging="284"/>
              <w:rPr>
                <w:color w:val="000000"/>
              </w:rPr>
            </w:pPr>
            <w:r w:rsidRPr="00A241B0">
              <w:rPr>
                <w:iCs/>
                <w:color w:val="000000"/>
              </w:rPr>
              <w:t>2.2. Разпределя адекватно дейностите в изпитния урок съобразно поставените задачи</w:t>
            </w:r>
          </w:p>
        </w:tc>
        <w:tc>
          <w:tcPr>
            <w:tcW w:w="861" w:type="pct"/>
            <w:vAlign w:val="center"/>
          </w:tcPr>
          <w:p w14:paraId="137403D5" w14:textId="77777777" w:rsidR="00AD356E" w:rsidRPr="00A241B0" w:rsidRDefault="00AD356E" w:rsidP="006820FE">
            <w:pPr>
              <w:spacing w:line="250" w:lineRule="exact"/>
              <w:ind w:firstLine="0"/>
              <w:jc w:val="center"/>
              <w:rPr>
                <w:color w:val="000000"/>
              </w:rPr>
            </w:pPr>
            <w:r w:rsidRPr="00A241B0">
              <w:rPr>
                <w:color w:val="000000"/>
              </w:rPr>
              <w:t>2</w:t>
            </w:r>
          </w:p>
        </w:tc>
        <w:tc>
          <w:tcPr>
            <w:tcW w:w="387" w:type="pct"/>
            <w:vMerge/>
            <w:vAlign w:val="center"/>
          </w:tcPr>
          <w:p w14:paraId="64C3C5F6" w14:textId="77777777" w:rsidR="00AD356E" w:rsidRPr="00A241B0" w:rsidRDefault="00AD356E" w:rsidP="006820FE">
            <w:pPr>
              <w:spacing w:line="250" w:lineRule="exact"/>
              <w:ind w:firstLine="0"/>
              <w:rPr>
                <w:b/>
                <w:bCs/>
                <w:color w:val="000000"/>
              </w:rPr>
            </w:pPr>
          </w:p>
        </w:tc>
      </w:tr>
      <w:tr w:rsidR="00AD356E" w:rsidRPr="00A241B0" w14:paraId="63D46CA3" w14:textId="77777777" w:rsidTr="00046C77">
        <w:trPr>
          <w:trHeight w:val="516"/>
        </w:trPr>
        <w:tc>
          <w:tcPr>
            <w:tcW w:w="3752" w:type="pct"/>
            <w:vAlign w:val="center"/>
          </w:tcPr>
          <w:p w14:paraId="0348F352" w14:textId="77777777" w:rsidR="00AD356E" w:rsidRPr="00A241B0" w:rsidRDefault="00AD356E" w:rsidP="006820FE">
            <w:pPr>
              <w:spacing w:line="250" w:lineRule="exact"/>
              <w:ind w:left="284" w:hanging="284"/>
              <w:rPr>
                <w:color w:val="000000"/>
              </w:rPr>
            </w:pPr>
            <w:r w:rsidRPr="00A241B0">
              <w:rPr>
                <w:iCs/>
                <w:color w:val="000000"/>
              </w:rPr>
              <w:t xml:space="preserve">2.3. Познава и прилага общата структура за построяване на тренировъчно занимание </w:t>
            </w:r>
          </w:p>
        </w:tc>
        <w:tc>
          <w:tcPr>
            <w:tcW w:w="861" w:type="pct"/>
            <w:vAlign w:val="center"/>
          </w:tcPr>
          <w:p w14:paraId="20AB3C79" w14:textId="77777777" w:rsidR="00AD356E" w:rsidRPr="00A241B0" w:rsidRDefault="00AD356E" w:rsidP="006820FE">
            <w:pPr>
              <w:spacing w:line="250" w:lineRule="exact"/>
              <w:ind w:firstLine="0"/>
              <w:jc w:val="center"/>
              <w:rPr>
                <w:color w:val="000000"/>
              </w:rPr>
            </w:pPr>
            <w:r w:rsidRPr="00A241B0">
              <w:rPr>
                <w:color w:val="000000"/>
              </w:rPr>
              <w:t>1</w:t>
            </w:r>
          </w:p>
        </w:tc>
        <w:tc>
          <w:tcPr>
            <w:tcW w:w="387" w:type="pct"/>
            <w:vMerge/>
            <w:vAlign w:val="center"/>
          </w:tcPr>
          <w:p w14:paraId="643BC3D3" w14:textId="77777777" w:rsidR="00AD356E" w:rsidRPr="00A241B0" w:rsidRDefault="00AD356E" w:rsidP="006820FE">
            <w:pPr>
              <w:spacing w:line="250" w:lineRule="exact"/>
              <w:ind w:firstLine="0"/>
              <w:rPr>
                <w:b/>
                <w:bCs/>
                <w:color w:val="000000"/>
              </w:rPr>
            </w:pPr>
          </w:p>
        </w:tc>
      </w:tr>
      <w:tr w:rsidR="00AD356E" w:rsidRPr="00A241B0" w14:paraId="173D17F1" w14:textId="77777777" w:rsidTr="006820FE">
        <w:trPr>
          <w:trHeight w:val="373"/>
        </w:trPr>
        <w:tc>
          <w:tcPr>
            <w:tcW w:w="4613" w:type="pct"/>
            <w:gridSpan w:val="2"/>
            <w:shd w:val="clear" w:color="000000" w:fill="FDE9D9"/>
            <w:vAlign w:val="center"/>
          </w:tcPr>
          <w:p w14:paraId="67589423" w14:textId="77777777" w:rsidR="00AD356E" w:rsidRPr="00A241B0" w:rsidRDefault="00AD356E" w:rsidP="006820FE">
            <w:pPr>
              <w:spacing w:line="250" w:lineRule="exact"/>
              <w:ind w:firstLine="0"/>
              <w:rPr>
                <w:b/>
                <w:bCs/>
                <w:color w:val="000000"/>
              </w:rPr>
            </w:pPr>
            <w:r w:rsidRPr="00A241B0">
              <w:rPr>
                <w:b/>
                <w:bCs/>
                <w:color w:val="000000"/>
              </w:rPr>
              <w:t>3. Спазване изискванията на правилниците, наредбите и предписанията</w:t>
            </w:r>
          </w:p>
        </w:tc>
        <w:tc>
          <w:tcPr>
            <w:tcW w:w="387" w:type="pct"/>
            <w:shd w:val="clear" w:color="000000" w:fill="FDE9D9"/>
            <w:vAlign w:val="center"/>
          </w:tcPr>
          <w:p w14:paraId="4C37E445" w14:textId="77777777" w:rsidR="00AD356E" w:rsidRPr="00A241B0" w:rsidRDefault="00AD356E" w:rsidP="006820FE">
            <w:pPr>
              <w:spacing w:line="250" w:lineRule="exact"/>
              <w:ind w:firstLine="0"/>
              <w:jc w:val="center"/>
              <w:rPr>
                <w:b/>
                <w:bCs/>
                <w:color w:val="000000"/>
              </w:rPr>
            </w:pPr>
            <w:r w:rsidRPr="00A241B0">
              <w:rPr>
                <w:b/>
                <w:bCs/>
                <w:color w:val="000000"/>
              </w:rPr>
              <w:t>5</w:t>
            </w:r>
          </w:p>
        </w:tc>
      </w:tr>
      <w:tr w:rsidR="00AD356E" w:rsidRPr="00A241B0" w14:paraId="0AB457D5" w14:textId="77777777" w:rsidTr="006820FE">
        <w:trPr>
          <w:trHeight w:val="614"/>
        </w:trPr>
        <w:tc>
          <w:tcPr>
            <w:tcW w:w="3752" w:type="pct"/>
            <w:vAlign w:val="center"/>
          </w:tcPr>
          <w:p w14:paraId="1DCC291B" w14:textId="77777777" w:rsidR="00AD356E" w:rsidRPr="00A241B0" w:rsidRDefault="00AD356E" w:rsidP="006820FE">
            <w:pPr>
              <w:spacing w:line="250" w:lineRule="exact"/>
              <w:ind w:left="284" w:hanging="284"/>
              <w:rPr>
                <w:color w:val="000000"/>
              </w:rPr>
            </w:pPr>
            <w:r w:rsidRPr="00A241B0">
              <w:rPr>
                <w:iCs/>
                <w:color w:val="000000"/>
              </w:rPr>
              <w:t xml:space="preserve">3.1. Познава състезателните правила за спортната дисциплина и ги прилага в изпитния урок </w:t>
            </w:r>
          </w:p>
        </w:tc>
        <w:tc>
          <w:tcPr>
            <w:tcW w:w="861" w:type="pct"/>
            <w:vAlign w:val="center"/>
          </w:tcPr>
          <w:p w14:paraId="3C51BF42" w14:textId="77777777" w:rsidR="00AD356E" w:rsidRPr="00A241B0" w:rsidRDefault="00AD356E" w:rsidP="006820FE">
            <w:pPr>
              <w:spacing w:line="250" w:lineRule="exact"/>
              <w:ind w:firstLine="0"/>
              <w:jc w:val="center"/>
              <w:rPr>
                <w:color w:val="000000"/>
              </w:rPr>
            </w:pPr>
            <w:r w:rsidRPr="00A241B0">
              <w:rPr>
                <w:color w:val="000000"/>
              </w:rPr>
              <w:t>3</w:t>
            </w:r>
          </w:p>
        </w:tc>
        <w:tc>
          <w:tcPr>
            <w:tcW w:w="387" w:type="pct"/>
            <w:vMerge w:val="restart"/>
            <w:vAlign w:val="center"/>
          </w:tcPr>
          <w:p w14:paraId="272327A3" w14:textId="77777777" w:rsidR="00AD356E" w:rsidRPr="00A241B0" w:rsidRDefault="00AD356E" w:rsidP="006820FE">
            <w:pPr>
              <w:spacing w:line="250" w:lineRule="exact"/>
              <w:ind w:firstLine="0"/>
              <w:jc w:val="center"/>
              <w:rPr>
                <w:b/>
                <w:bCs/>
                <w:color w:val="000000"/>
              </w:rPr>
            </w:pPr>
            <w:r w:rsidRPr="00A241B0">
              <w:rPr>
                <w:b/>
                <w:bCs/>
                <w:color w:val="000000"/>
              </w:rPr>
              <w:t> </w:t>
            </w:r>
          </w:p>
        </w:tc>
      </w:tr>
      <w:tr w:rsidR="00AD356E" w:rsidRPr="00A241B0" w14:paraId="00629AFC" w14:textId="77777777" w:rsidTr="00046C77">
        <w:trPr>
          <w:trHeight w:val="512"/>
        </w:trPr>
        <w:tc>
          <w:tcPr>
            <w:tcW w:w="3752" w:type="pct"/>
            <w:vAlign w:val="center"/>
          </w:tcPr>
          <w:p w14:paraId="439A4206" w14:textId="77777777" w:rsidR="00AD356E" w:rsidRPr="00A241B0" w:rsidRDefault="00AD356E" w:rsidP="006820FE">
            <w:pPr>
              <w:spacing w:line="250" w:lineRule="exact"/>
              <w:ind w:left="284" w:hanging="284"/>
              <w:rPr>
                <w:color w:val="000000"/>
              </w:rPr>
            </w:pPr>
            <w:r w:rsidRPr="00A241B0">
              <w:rPr>
                <w:iCs/>
                <w:color w:val="000000"/>
              </w:rPr>
              <w:t>3.2. Тренировъчното натоварване е адекватно на възрастта и на индивидуалните особености на обучаемите</w:t>
            </w:r>
          </w:p>
        </w:tc>
        <w:tc>
          <w:tcPr>
            <w:tcW w:w="861" w:type="pct"/>
            <w:vAlign w:val="center"/>
          </w:tcPr>
          <w:p w14:paraId="0FE3AA23" w14:textId="77777777" w:rsidR="00AD356E" w:rsidRPr="00A241B0" w:rsidRDefault="00AD356E" w:rsidP="006820FE">
            <w:pPr>
              <w:spacing w:line="250" w:lineRule="exact"/>
              <w:ind w:firstLine="0"/>
              <w:jc w:val="center"/>
              <w:rPr>
                <w:color w:val="000000"/>
              </w:rPr>
            </w:pPr>
            <w:r w:rsidRPr="00A241B0">
              <w:rPr>
                <w:color w:val="000000"/>
              </w:rPr>
              <w:t>2</w:t>
            </w:r>
          </w:p>
        </w:tc>
        <w:tc>
          <w:tcPr>
            <w:tcW w:w="387" w:type="pct"/>
            <w:vMerge/>
            <w:vAlign w:val="center"/>
          </w:tcPr>
          <w:p w14:paraId="2C02BEE8" w14:textId="77777777" w:rsidR="00AD356E" w:rsidRPr="00A241B0" w:rsidRDefault="00AD356E" w:rsidP="006820FE">
            <w:pPr>
              <w:spacing w:line="250" w:lineRule="exact"/>
              <w:ind w:firstLine="0"/>
              <w:rPr>
                <w:b/>
                <w:bCs/>
                <w:color w:val="000000"/>
              </w:rPr>
            </w:pPr>
          </w:p>
        </w:tc>
      </w:tr>
      <w:tr w:rsidR="00AD356E" w:rsidRPr="00A241B0" w14:paraId="0F817DDC" w14:textId="77777777" w:rsidTr="00046C77">
        <w:trPr>
          <w:trHeight w:val="395"/>
        </w:trPr>
        <w:tc>
          <w:tcPr>
            <w:tcW w:w="4613" w:type="pct"/>
            <w:gridSpan w:val="2"/>
            <w:shd w:val="clear" w:color="000000" w:fill="FDE9D9"/>
            <w:vAlign w:val="center"/>
          </w:tcPr>
          <w:p w14:paraId="61E05AB6" w14:textId="77777777" w:rsidR="00AD356E" w:rsidRPr="00A241B0" w:rsidRDefault="00AD356E" w:rsidP="006820FE">
            <w:pPr>
              <w:spacing w:line="250" w:lineRule="exact"/>
              <w:ind w:left="284" w:hanging="284"/>
              <w:rPr>
                <w:b/>
                <w:bCs/>
                <w:color w:val="000000"/>
              </w:rPr>
            </w:pPr>
            <w:r w:rsidRPr="00A241B0">
              <w:rPr>
                <w:b/>
                <w:bCs/>
                <w:iCs/>
                <w:color w:val="000000"/>
              </w:rPr>
              <w:t>4. Правилен подбор на детайли, материали и инструменти съобразно конкретното задание</w:t>
            </w:r>
          </w:p>
        </w:tc>
        <w:tc>
          <w:tcPr>
            <w:tcW w:w="387" w:type="pct"/>
            <w:shd w:val="clear" w:color="000000" w:fill="FDE9D9"/>
            <w:vAlign w:val="center"/>
          </w:tcPr>
          <w:p w14:paraId="7704D58D" w14:textId="77777777" w:rsidR="00AD356E" w:rsidRPr="00A241B0" w:rsidRDefault="00AD356E" w:rsidP="006820FE">
            <w:pPr>
              <w:spacing w:line="250" w:lineRule="exact"/>
              <w:ind w:firstLine="0"/>
              <w:jc w:val="center"/>
              <w:rPr>
                <w:b/>
                <w:bCs/>
                <w:color w:val="000000"/>
              </w:rPr>
            </w:pPr>
            <w:r w:rsidRPr="00A241B0">
              <w:rPr>
                <w:b/>
                <w:bCs/>
                <w:color w:val="000000"/>
              </w:rPr>
              <w:t>20</w:t>
            </w:r>
          </w:p>
        </w:tc>
      </w:tr>
      <w:tr w:rsidR="00AD356E" w:rsidRPr="00A241B0" w14:paraId="12F4B354" w14:textId="77777777" w:rsidTr="006820FE">
        <w:trPr>
          <w:trHeight w:val="542"/>
        </w:trPr>
        <w:tc>
          <w:tcPr>
            <w:tcW w:w="3752" w:type="pct"/>
            <w:vAlign w:val="center"/>
          </w:tcPr>
          <w:p w14:paraId="75C6094E" w14:textId="77777777" w:rsidR="00AD356E" w:rsidRPr="00A241B0" w:rsidRDefault="00AD356E" w:rsidP="006820FE">
            <w:pPr>
              <w:spacing w:line="250" w:lineRule="exact"/>
              <w:ind w:left="284" w:hanging="284"/>
              <w:rPr>
                <w:color w:val="000000"/>
              </w:rPr>
            </w:pPr>
            <w:r w:rsidRPr="00A241B0">
              <w:rPr>
                <w:iCs/>
                <w:color w:val="000000"/>
              </w:rPr>
              <w:t xml:space="preserve">4.1. Прилаганите методи и средства съответстват на поставените в изпитния урок задачи </w:t>
            </w:r>
          </w:p>
        </w:tc>
        <w:tc>
          <w:tcPr>
            <w:tcW w:w="861" w:type="pct"/>
            <w:vAlign w:val="center"/>
          </w:tcPr>
          <w:p w14:paraId="495FF1DE" w14:textId="77777777" w:rsidR="00AD356E" w:rsidRPr="00A241B0" w:rsidRDefault="00AD356E" w:rsidP="006820FE">
            <w:pPr>
              <w:spacing w:line="250" w:lineRule="exact"/>
              <w:ind w:firstLine="0"/>
              <w:jc w:val="center"/>
              <w:rPr>
                <w:color w:val="000000"/>
              </w:rPr>
            </w:pPr>
            <w:r w:rsidRPr="00A241B0">
              <w:rPr>
                <w:color w:val="000000"/>
              </w:rPr>
              <w:t>10</w:t>
            </w:r>
          </w:p>
        </w:tc>
        <w:tc>
          <w:tcPr>
            <w:tcW w:w="387" w:type="pct"/>
            <w:vMerge w:val="restart"/>
            <w:vAlign w:val="center"/>
          </w:tcPr>
          <w:p w14:paraId="00CEA74C" w14:textId="77777777" w:rsidR="00AD356E" w:rsidRPr="00A241B0" w:rsidRDefault="00AD356E" w:rsidP="006820FE">
            <w:pPr>
              <w:spacing w:line="250" w:lineRule="exact"/>
              <w:ind w:firstLine="0"/>
              <w:jc w:val="center"/>
              <w:rPr>
                <w:b/>
                <w:bCs/>
                <w:color w:val="000000"/>
              </w:rPr>
            </w:pPr>
            <w:r w:rsidRPr="00A241B0">
              <w:rPr>
                <w:b/>
                <w:bCs/>
                <w:color w:val="000000"/>
              </w:rPr>
              <w:t> </w:t>
            </w:r>
          </w:p>
        </w:tc>
      </w:tr>
      <w:tr w:rsidR="00AD356E" w:rsidRPr="00A241B0" w14:paraId="776EEF3F" w14:textId="77777777" w:rsidTr="006820FE">
        <w:trPr>
          <w:trHeight w:val="536"/>
        </w:trPr>
        <w:tc>
          <w:tcPr>
            <w:tcW w:w="3752" w:type="pct"/>
            <w:vAlign w:val="center"/>
          </w:tcPr>
          <w:p w14:paraId="50905124" w14:textId="77777777" w:rsidR="00AD356E" w:rsidRPr="00A241B0" w:rsidRDefault="00AD356E" w:rsidP="006820FE">
            <w:pPr>
              <w:spacing w:line="250" w:lineRule="exact"/>
              <w:ind w:left="284" w:hanging="284"/>
              <w:rPr>
                <w:color w:val="000000"/>
              </w:rPr>
            </w:pPr>
            <w:r w:rsidRPr="00A241B0">
              <w:rPr>
                <w:iCs/>
                <w:color w:val="000000"/>
              </w:rPr>
              <w:t>4.2. Обяснява разбираемо и демонстрира нагледно прилаганите упражнения</w:t>
            </w:r>
          </w:p>
        </w:tc>
        <w:tc>
          <w:tcPr>
            <w:tcW w:w="861" w:type="pct"/>
            <w:vAlign w:val="center"/>
          </w:tcPr>
          <w:p w14:paraId="4B85BD30" w14:textId="77777777" w:rsidR="00AD356E" w:rsidRPr="00A241B0" w:rsidRDefault="00AD356E" w:rsidP="006820FE">
            <w:pPr>
              <w:spacing w:line="250" w:lineRule="exact"/>
              <w:ind w:firstLine="0"/>
              <w:jc w:val="center"/>
              <w:rPr>
                <w:color w:val="000000"/>
              </w:rPr>
            </w:pPr>
            <w:r w:rsidRPr="00A241B0">
              <w:rPr>
                <w:color w:val="000000"/>
              </w:rPr>
              <w:t>10</w:t>
            </w:r>
          </w:p>
        </w:tc>
        <w:tc>
          <w:tcPr>
            <w:tcW w:w="387" w:type="pct"/>
            <w:vMerge/>
            <w:vAlign w:val="center"/>
          </w:tcPr>
          <w:p w14:paraId="64B7BA32" w14:textId="77777777" w:rsidR="00AD356E" w:rsidRPr="00A241B0" w:rsidRDefault="00AD356E" w:rsidP="006820FE">
            <w:pPr>
              <w:spacing w:line="250" w:lineRule="exact"/>
              <w:ind w:firstLine="0"/>
              <w:rPr>
                <w:b/>
                <w:bCs/>
                <w:color w:val="000000"/>
              </w:rPr>
            </w:pPr>
          </w:p>
        </w:tc>
      </w:tr>
      <w:tr w:rsidR="00AD356E" w:rsidRPr="00A241B0" w14:paraId="23D983E4" w14:textId="77777777" w:rsidTr="006820FE">
        <w:trPr>
          <w:trHeight w:val="477"/>
        </w:trPr>
        <w:tc>
          <w:tcPr>
            <w:tcW w:w="4613" w:type="pct"/>
            <w:gridSpan w:val="2"/>
            <w:vMerge w:val="restart"/>
            <w:shd w:val="clear" w:color="000000" w:fill="FDE9D9"/>
            <w:vAlign w:val="center"/>
          </w:tcPr>
          <w:p w14:paraId="75DD30FB" w14:textId="77777777" w:rsidR="00AD356E" w:rsidRPr="00A241B0" w:rsidRDefault="00AD356E" w:rsidP="006820FE">
            <w:pPr>
              <w:spacing w:line="250" w:lineRule="exact"/>
              <w:ind w:left="284" w:hanging="284"/>
              <w:rPr>
                <w:b/>
                <w:bCs/>
                <w:color w:val="000000"/>
              </w:rPr>
            </w:pPr>
            <w:r w:rsidRPr="00A241B0">
              <w:rPr>
                <w:b/>
                <w:bCs/>
                <w:iCs/>
                <w:color w:val="000000"/>
              </w:rPr>
              <w:t>5. Спазване на технологичната последователност на операциите според индивидуалното задание</w:t>
            </w:r>
          </w:p>
        </w:tc>
        <w:tc>
          <w:tcPr>
            <w:tcW w:w="387" w:type="pct"/>
            <w:vMerge w:val="restart"/>
            <w:shd w:val="clear" w:color="000000" w:fill="FDE9D9"/>
            <w:vAlign w:val="center"/>
          </w:tcPr>
          <w:p w14:paraId="41ACF901" w14:textId="77777777" w:rsidR="00AD356E" w:rsidRPr="00A241B0" w:rsidRDefault="00AD356E" w:rsidP="006820FE">
            <w:pPr>
              <w:spacing w:line="250" w:lineRule="exact"/>
              <w:ind w:firstLine="0"/>
              <w:jc w:val="center"/>
              <w:rPr>
                <w:b/>
                <w:bCs/>
                <w:color w:val="000000"/>
              </w:rPr>
            </w:pPr>
            <w:r w:rsidRPr="00A241B0">
              <w:rPr>
                <w:b/>
                <w:bCs/>
                <w:color w:val="000000"/>
              </w:rPr>
              <w:t>20</w:t>
            </w:r>
          </w:p>
        </w:tc>
      </w:tr>
      <w:tr w:rsidR="00AD356E" w:rsidRPr="00A241B0" w14:paraId="7D468D5B" w14:textId="77777777" w:rsidTr="00046C77">
        <w:trPr>
          <w:trHeight w:val="250"/>
        </w:trPr>
        <w:tc>
          <w:tcPr>
            <w:tcW w:w="4613" w:type="pct"/>
            <w:gridSpan w:val="2"/>
            <w:vMerge/>
            <w:vAlign w:val="center"/>
          </w:tcPr>
          <w:p w14:paraId="6AA58436" w14:textId="77777777" w:rsidR="00AD356E" w:rsidRPr="00A241B0" w:rsidRDefault="00AD356E" w:rsidP="006820FE">
            <w:pPr>
              <w:spacing w:line="250" w:lineRule="exact"/>
              <w:ind w:left="284" w:hanging="284"/>
              <w:rPr>
                <w:b/>
                <w:bCs/>
                <w:color w:val="000000"/>
              </w:rPr>
            </w:pPr>
          </w:p>
        </w:tc>
        <w:tc>
          <w:tcPr>
            <w:tcW w:w="387" w:type="pct"/>
            <w:vMerge/>
            <w:vAlign w:val="center"/>
          </w:tcPr>
          <w:p w14:paraId="6ACE0945" w14:textId="77777777" w:rsidR="00AD356E" w:rsidRPr="00A241B0" w:rsidRDefault="00AD356E" w:rsidP="006820FE">
            <w:pPr>
              <w:spacing w:line="250" w:lineRule="exact"/>
              <w:ind w:firstLine="0"/>
              <w:rPr>
                <w:b/>
                <w:bCs/>
                <w:color w:val="000000"/>
              </w:rPr>
            </w:pPr>
          </w:p>
        </w:tc>
      </w:tr>
      <w:tr w:rsidR="00AD356E" w:rsidRPr="00A241B0" w14:paraId="3A38A57E" w14:textId="77777777" w:rsidTr="006820FE">
        <w:trPr>
          <w:trHeight w:val="360"/>
        </w:trPr>
        <w:tc>
          <w:tcPr>
            <w:tcW w:w="3752" w:type="pct"/>
            <w:vAlign w:val="center"/>
          </w:tcPr>
          <w:p w14:paraId="16A9CE7A" w14:textId="77777777" w:rsidR="00AD356E" w:rsidRPr="00A241B0" w:rsidRDefault="00AD356E" w:rsidP="006820FE">
            <w:pPr>
              <w:spacing w:line="250" w:lineRule="exact"/>
              <w:ind w:left="284" w:hanging="284"/>
              <w:rPr>
                <w:color w:val="000000"/>
              </w:rPr>
            </w:pPr>
            <w:r w:rsidRPr="00A241B0">
              <w:rPr>
                <w:iCs/>
                <w:color w:val="000000"/>
              </w:rPr>
              <w:t>5.1. Прилаганите упражнения са подредени в логическа последователност</w:t>
            </w:r>
          </w:p>
        </w:tc>
        <w:tc>
          <w:tcPr>
            <w:tcW w:w="861" w:type="pct"/>
            <w:vAlign w:val="center"/>
          </w:tcPr>
          <w:p w14:paraId="0B62DFE3" w14:textId="77777777" w:rsidR="00AD356E" w:rsidRPr="00A241B0" w:rsidRDefault="00AD356E" w:rsidP="006820FE">
            <w:pPr>
              <w:spacing w:line="250" w:lineRule="exact"/>
              <w:ind w:firstLine="0"/>
              <w:jc w:val="center"/>
              <w:rPr>
                <w:color w:val="000000"/>
              </w:rPr>
            </w:pPr>
            <w:r w:rsidRPr="00A241B0">
              <w:rPr>
                <w:color w:val="000000"/>
              </w:rPr>
              <w:t>10</w:t>
            </w:r>
          </w:p>
        </w:tc>
        <w:tc>
          <w:tcPr>
            <w:tcW w:w="387" w:type="pct"/>
            <w:vMerge w:val="restart"/>
            <w:vAlign w:val="center"/>
          </w:tcPr>
          <w:p w14:paraId="6B33B877" w14:textId="77777777" w:rsidR="00AD356E" w:rsidRPr="00A241B0" w:rsidRDefault="00AD356E" w:rsidP="006820FE">
            <w:pPr>
              <w:spacing w:line="250" w:lineRule="exact"/>
              <w:ind w:firstLine="0"/>
              <w:jc w:val="center"/>
              <w:rPr>
                <w:b/>
                <w:bCs/>
                <w:color w:val="000000"/>
              </w:rPr>
            </w:pPr>
            <w:r w:rsidRPr="00A241B0">
              <w:rPr>
                <w:b/>
                <w:bCs/>
                <w:color w:val="000000"/>
              </w:rPr>
              <w:t> </w:t>
            </w:r>
          </w:p>
        </w:tc>
      </w:tr>
      <w:tr w:rsidR="00AD356E" w:rsidRPr="00A241B0" w14:paraId="0874B269" w14:textId="77777777" w:rsidTr="00046C77">
        <w:trPr>
          <w:trHeight w:val="524"/>
        </w:trPr>
        <w:tc>
          <w:tcPr>
            <w:tcW w:w="3752" w:type="pct"/>
            <w:noWrap/>
            <w:vAlign w:val="center"/>
          </w:tcPr>
          <w:p w14:paraId="2A319AC8" w14:textId="77777777" w:rsidR="00AD356E" w:rsidRPr="00A241B0" w:rsidRDefault="00AD356E" w:rsidP="006820FE">
            <w:pPr>
              <w:spacing w:line="250" w:lineRule="exact"/>
              <w:ind w:left="284" w:hanging="284"/>
              <w:rPr>
                <w:color w:val="000000"/>
              </w:rPr>
            </w:pPr>
            <w:r w:rsidRPr="00A241B0">
              <w:rPr>
                <w:color w:val="000000"/>
              </w:rPr>
              <w:t>5.2. Като цяло общото тренировъчно натоварване спомага за решаването на поставените задачи</w:t>
            </w:r>
          </w:p>
        </w:tc>
        <w:tc>
          <w:tcPr>
            <w:tcW w:w="861" w:type="pct"/>
            <w:vAlign w:val="center"/>
          </w:tcPr>
          <w:p w14:paraId="4C0BB37C" w14:textId="77777777" w:rsidR="00AD356E" w:rsidRPr="00A241B0" w:rsidRDefault="00AD356E" w:rsidP="006820FE">
            <w:pPr>
              <w:spacing w:line="250" w:lineRule="exact"/>
              <w:ind w:firstLine="0"/>
              <w:jc w:val="center"/>
              <w:rPr>
                <w:color w:val="000000"/>
              </w:rPr>
            </w:pPr>
            <w:r w:rsidRPr="00A241B0">
              <w:rPr>
                <w:color w:val="000000"/>
              </w:rPr>
              <w:t>10</w:t>
            </w:r>
          </w:p>
        </w:tc>
        <w:tc>
          <w:tcPr>
            <w:tcW w:w="387" w:type="pct"/>
            <w:vMerge/>
            <w:vAlign w:val="center"/>
          </w:tcPr>
          <w:p w14:paraId="77F18B2A" w14:textId="77777777" w:rsidR="00AD356E" w:rsidRPr="00A241B0" w:rsidRDefault="00AD356E" w:rsidP="006820FE">
            <w:pPr>
              <w:spacing w:line="250" w:lineRule="exact"/>
              <w:ind w:firstLine="0"/>
              <w:rPr>
                <w:b/>
                <w:bCs/>
                <w:color w:val="000000"/>
              </w:rPr>
            </w:pPr>
          </w:p>
        </w:tc>
      </w:tr>
      <w:tr w:rsidR="00AD356E" w:rsidRPr="00A241B0" w14:paraId="5FBFA2BF" w14:textId="77777777" w:rsidTr="006820FE">
        <w:trPr>
          <w:trHeight w:val="360"/>
        </w:trPr>
        <w:tc>
          <w:tcPr>
            <w:tcW w:w="4613" w:type="pct"/>
            <w:gridSpan w:val="2"/>
            <w:shd w:val="clear" w:color="000000" w:fill="FDE9D9"/>
            <w:vAlign w:val="center"/>
          </w:tcPr>
          <w:p w14:paraId="7FED2C33" w14:textId="77777777" w:rsidR="00AD356E" w:rsidRPr="00A241B0" w:rsidRDefault="00AD356E" w:rsidP="006820FE">
            <w:pPr>
              <w:spacing w:line="250" w:lineRule="exact"/>
              <w:ind w:firstLine="0"/>
              <w:rPr>
                <w:b/>
                <w:bCs/>
                <w:color w:val="000000"/>
              </w:rPr>
            </w:pPr>
            <w:r w:rsidRPr="00A241B0">
              <w:rPr>
                <w:b/>
                <w:bCs/>
                <w:iCs/>
                <w:color w:val="000000"/>
              </w:rPr>
              <w:t>6. Качество на изпълнението на индивидуалното задание</w:t>
            </w:r>
          </w:p>
        </w:tc>
        <w:tc>
          <w:tcPr>
            <w:tcW w:w="387" w:type="pct"/>
            <w:shd w:val="clear" w:color="000000" w:fill="FDE9D9"/>
            <w:vAlign w:val="center"/>
          </w:tcPr>
          <w:p w14:paraId="48C59A5C" w14:textId="77777777" w:rsidR="00AD356E" w:rsidRPr="00A241B0" w:rsidRDefault="00AD356E" w:rsidP="006820FE">
            <w:pPr>
              <w:spacing w:line="250" w:lineRule="exact"/>
              <w:ind w:firstLine="0"/>
              <w:jc w:val="center"/>
              <w:rPr>
                <w:b/>
                <w:bCs/>
                <w:color w:val="000000"/>
              </w:rPr>
            </w:pPr>
            <w:r w:rsidRPr="00A241B0">
              <w:rPr>
                <w:b/>
                <w:bCs/>
                <w:color w:val="000000"/>
              </w:rPr>
              <w:t>50</w:t>
            </w:r>
          </w:p>
        </w:tc>
      </w:tr>
      <w:tr w:rsidR="00AD356E" w:rsidRPr="00A241B0" w14:paraId="1BC28DD2" w14:textId="77777777" w:rsidTr="006820FE">
        <w:trPr>
          <w:trHeight w:val="828"/>
        </w:trPr>
        <w:tc>
          <w:tcPr>
            <w:tcW w:w="3752" w:type="pct"/>
            <w:vAlign w:val="center"/>
          </w:tcPr>
          <w:p w14:paraId="55D365BB" w14:textId="77777777" w:rsidR="00AD356E" w:rsidRPr="00A241B0" w:rsidRDefault="00AD356E" w:rsidP="006820FE">
            <w:pPr>
              <w:spacing w:line="250" w:lineRule="exact"/>
              <w:ind w:left="284" w:hanging="284"/>
              <w:rPr>
                <w:color w:val="000000"/>
              </w:rPr>
            </w:pPr>
            <w:r w:rsidRPr="00A241B0">
              <w:rPr>
                <w:iCs/>
                <w:color w:val="000000"/>
              </w:rPr>
              <w:t>6.1. Прилага адекватни методи и средства за обучение и за развиване на двигателните качества, съобразени с възрастовите особености на обучаемите</w:t>
            </w:r>
          </w:p>
        </w:tc>
        <w:tc>
          <w:tcPr>
            <w:tcW w:w="861" w:type="pct"/>
            <w:vAlign w:val="center"/>
          </w:tcPr>
          <w:p w14:paraId="29F2A9CD" w14:textId="77777777" w:rsidR="00AD356E" w:rsidRPr="00A241B0" w:rsidRDefault="00AD356E" w:rsidP="006820FE">
            <w:pPr>
              <w:spacing w:line="250" w:lineRule="exact"/>
              <w:ind w:firstLine="0"/>
              <w:jc w:val="center"/>
              <w:rPr>
                <w:color w:val="000000"/>
              </w:rPr>
            </w:pPr>
            <w:r w:rsidRPr="00A241B0">
              <w:rPr>
                <w:color w:val="000000"/>
              </w:rPr>
              <w:t>20</w:t>
            </w:r>
          </w:p>
        </w:tc>
        <w:tc>
          <w:tcPr>
            <w:tcW w:w="387" w:type="pct"/>
            <w:vMerge w:val="restart"/>
            <w:vAlign w:val="center"/>
          </w:tcPr>
          <w:p w14:paraId="5D68E268" w14:textId="77777777" w:rsidR="00AD356E" w:rsidRPr="00A241B0" w:rsidRDefault="00AD356E" w:rsidP="006820FE">
            <w:pPr>
              <w:spacing w:line="250" w:lineRule="exact"/>
              <w:ind w:firstLine="0"/>
              <w:jc w:val="center"/>
              <w:rPr>
                <w:b/>
                <w:bCs/>
                <w:color w:val="000000"/>
              </w:rPr>
            </w:pPr>
            <w:r w:rsidRPr="00A241B0">
              <w:rPr>
                <w:b/>
                <w:bCs/>
                <w:color w:val="000000"/>
              </w:rPr>
              <w:t> </w:t>
            </w:r>
          </w:p>
        </w:tc>
      </w:tr>
      <w:tr w:rsidR="00AD356E" w:rsidRPr="00A241B0" w14:paraId="6E14BF2B" w14:textId="77777777" w:rsidTr="00046C77">
        <w:trPr>
          <w:trHeight w:val="836"/>
        </w:trPr>
        <w:tc>
          <w:tcPr>
            <w:tcW w:w="3752" w:type="pct"/>
            <w:vAlign w:val="center"/>
          </w:tcPr>
          <w:p w14:paraId="11C76332" w14:textId="77777777" w:rsidR="00AD356E" w:rsidRPr="00A241B0" w:rsidRDefault="00AD356E" w:rsidP="006820FE">
            <w:pPr>
              <w:spacing w:line="250" w:lineRule="exact"/>
              <w:ind w:left="284" w:hanging="284"/>
              <w:rPr>
                <w:color w:val="000000"/>
              </w:rPr>
            </w:pPr>
            <w:r w:rsidRPr="00A241B0">
              <w:rPr>
                <w:iCs/>
                <w:color w:val="000000"/>
              </w:rPr>
              <w:t>6.2. Познава в детайли техниката на прилаганите упражнения. Умее да открива грешки в техническото изпълнение и да предлага адекватни средства за тяхното отстраняване</w:t>
            </w:r>
          </w:p>
        </w:tc>
        <w:tc>
          <w:tcPr>
            <w:tcW w:w="861" w:type="pct"/>
            <w:vAlign w:val="center"/>
          </w:tcPr>
          <w:p w14:paraId="29352798" w14:textId="77777777" w:rsidR="00AD356E" w:rsidRPr="00A241B0" w:rsidRDefault="00AD356E" w:rsidP="006820FE">
            <w:pPr>
              <w:spacing w:line="250" w:lineRule="exact"/>
              <w:ind w:firstLine="0"/>
              <w:jc w:val="center"/>
              <w:rPr>
                <w:color w:val="000000"/>
              </w:rPr>
            </w:pPr>
            <w:r w:rsidRPr="00A241B0">
              <w:rPr>
                <w:color w:val="000000"/>
              </w:rPr>
              <w:t>20</w:t>
            </w:r>
          </w:p>
        </w:tc>
        <w:tc>
          <w:tcPr>
            <w:tcW w:w="387" w:type="pct"/>
            <w:vMerge/>
            <w:vAlign w:val="center"/>
          </w:tcPr>
          <w:p w14:paraId="773CAF0F" w14:textId="77777777" w:rsidR="00AD356E" w:rsidRPr="00A241B0" w:rsidRDefault="00AD356E" w:rsidP="006820FE">
            <w:pPr>
              <w:spacing w:line="250" w:lineRule="exact"/>
              <w:ind w:firstLine="0"/>
              <w:rPr>
                <w:b/>
                <w:bCs/>
                <w:color w:val="000000"/>
              </w:rPr>
            </w:pPr>
          </w:p>
        </w:tc>
      </w:tr>
      <w:tr w:rsidR="00AD356E" w:rsidRPr="00A241B0" w14:paraId="66AD7831" w14:textId="77777777" w:rsidTr="006820FE">
        <w:trPr>
          <w:trHeight w:val="360"/>
        </w:trPr>
        <w:tc>
          <w:tcPr>
            <w:tcW w:w="3752" w:type="pct"/>
            <w:vAlign w:val="center"/>
          </w:tcPr>
          <w:p w14:paraId="2CF6C40A" w14:textId="77777777" w:rsidR="00AD356E" w:rsidRPr="00A241B0" w:rsidRDefault="00AD356E" w:rsidP="006820FE">
            <w:pPr>
              <w:spacing w:line="250" w:lineRule="exact"/>
              <w:ind w:left="284" w:hanging="284"/>
              <w:rPr>
                <w:color w:val="000000"/>
              </w:rPr>
            </w:pPr>
            <w:r w:rsidRPr="00A241B0">
              <w:rPr>
                <w:color w:val="000000"/>
              </w:rPr>
              <w:t>6.3. Отделеното време по отделните задачи е адекватно за тяхното решаване.</w:t>
            </w:r>
          </w:p>
        </w:tc>
        <w:tc>
          <w:tcPr>
            <w:tcW w:w="861" w:type="pct"/>
            <w:vAlign w:val="center"/>
          </w:tcPr>
          <w:p w14:paraId="11CB915F" w14:textId="77777777" w:rsidR="00AD356E" w:rsidRPr="00A241B0" w:rsidRDefault="00AD356E" w:rsidP="006820FE">
            <w:pPr>
              <w:spacing w:line="250" w:lineRule="exact"/>
              <w:ind w:firstLine="0"/>
              <w:jc w:val="center"/>
              <w:rPr>
                <w:color w:val="000000"/>
              </w:rPr>
            </w:pPr>
            <w:r w:rsidRPr="00A241B0">
              <w:rPr>
                <w:color w:val="000000"/>
              </w:rPr>
              <w:t>10</w:t>
            </w:r>
          </w:p>
        </w:tc>
        <w:tc>
          <w:tcPr>
            <w:tcW w:w="387" w:type="pct"/>
            <w:vMerge/>
            <w:vAlign w:val="center"/>
          </w:tcPr>
          <w:p w14:paraId="4994A5E7" w14:textId="77777777" w:rsidR="00AD356E" w:rsidRPr="00A241B0" w:rsidRDefault="00AD356E" w:rsidP="006820FE">
            <w:pPr>
              <w:spacing w:line="250" w:lineRule="exact"/>
              <w:ind w:firstLine="0"/>
              <w:rPr>
                <w:b/>
                <w:bCs/>
                <w:color w:val="000000"/>
              </w:rPr>
            </w:pPr>
          </w:p>
        </w:tc>
      </w:tr>
      <w:tr w:rsidR="00AD356E" w:rsidRPr="00A241B0" w14:paraId="37BA3118" w14:textId="77777777" w:rsidTr="006820FE">
        <w:trPr>
          <w:trHeight w:val="360"/>
        </w:trPr>
        <w:tc>
          <w:tcPr>
            <w:tcW w:w="3752" w:type="pct"/>
            <w:vAlign w:val="center"/>
          </w:tcPr>
          <w:p w14:paraId="27E8D182" w14:textId="77777777" w:rsidR="00AD356E" w:rsidRPr="00A241B0" w:rsidRDefault="00AD356E" w:rsidP="006820FE">
            <w:pPr>
              <w:spacing w:line="250" w:lineRule="exact"/>
              <w:ind w:firstLine="0"/>
              <w:jc w:val="right"/>
              <w:rPr>
                <w:b/>
                <w:bCs/>
                <w:color w:val="000000"/>
              </w:rPr>
            </w:pPr>
            <w:r w:rsidRPr="00A241B0">
              <w:rPr>
                <w:b/>
                <w:bCs/>
                <w:color w:val="000000"/>
              </w:rPr>
              <w:t>Общ брой точки:</w:t>
            </w:r>
          </w:p>
        </w:tc>
        <w:tc>
          <w:tcPr>
            <w:tcW w:w="861" w:type="pct"/>
            <w:vAlign w:val="center"/>
          </w:tcPr>
          <w:p w14:paraId="29BA3CAC" w14:textId="77777777" w:rsidR="00AD356E" w:rsidRPr="00A241B0" w:rsidRDefault="00AD356E" w:rsidP="006820FE">
            <w:pPr>
              <w:spacing w:line="250" w:lineRule="exact"/>
              <w:ind w:firstLine="0"/>
              <w:jc w:val="center"/>
              <w:rPr>
                <w:b/>
                <w:bCs/>
                <w:color w:val="000000"/>
              </w:rPr>
            </w:pPr>
            <w:r w:rsidRPr="00A241B0">
              <w:rPr>
                <w:b/>
                <w:bCs/>
                <w:iCs/>
                <w:color w:val="000000"/>
              </w:rPr>
              <w:t>100</w:t>
            </w:r>
          </w:p>
        </w:tc>
        <w:tc>
          <w:tcPr>
            <w:tcW w:w="387" w:type="pct"/>
            <w:vAlign w:val="center"/>
          </w:tcPr>
          <w:p w14:paraId="68B66128" w14:textId="77777777" w:rsidR="00AD356E" w:rsidRPr="00A241B0" w:rsidRDefault="00AD356E" w:rsidP="006820FE">
            <w:pPr>
              <w:spacing w:line="250" w:lineRule="exact"/>
              <w:ind w:firstLine="0"/>
              <w:jc w:val="center"/>
              <w:rPr>
                <w:b/>
                <w:bCs/>
                <w:color w:val="000000"/>
              </w:rPr>
            </w:pPr>
            <w:r w:rsidRPr="00A241B0">
              <w:rPr>
                <w:b/>
                <w:bCs/>
                <w:iCs/>
                <w:color w:val="000000"/>
              </w:rPr>
              <w:t>100</w:t>
            </w:r>
          </w:p>
        </w:tc>
      </w:tr>
    </w:tbl>
    <w:p w14:paraId="17D8CC5F" w14:textId="77777777" w:rsidR="00C625C6" w:rsidRDefault="00C625C6" w:rsidP="00046C77">
      <w:pPr>
        <w:spacing w:line="240" w:lineRule="auto"/>
        <w:rPr>
          <w:b/>
          <w:bCs/>
          <w:iCs/>
        </w:rPr>
      </w:pPr>
    </w:p>
    <w:p w14:paraId="615D8035" w14:textId="4995EE03" w:rsidR="00B622AC" w:rsidRPr="001E5A31" w:rsidRDefault="00B622AC" w:rsidP="00B97B17">
      <w:pPr>
        <w:spacing w:after="120" w:line="240" w:lineRule="auto"/>
        <w:rPr>
          <w:b/>
          <w:bCs/>
          <w:iCs/>
        </w:rPr>
      </w:pPr>
      <w:r w:rsidRPr="001E5A31">
        <w:rPr>
          <w:b/>
          <w:bCs/>
          <w:iCs/>
        </w:rPr>
        <w:t>Препоръчителна литература</w:t>
      </w:r>
    </w:p>
    <w:p w14:paraId="5B0C6C82" w14:textId="77777777" w:rsidR="00B622AC" w:rsidRPr="001E5A31" w:rsidRDefault="00B622AC" w:rsidP="00046C77">
      <w:pPr>
        <w:spacing w:line="280" w:lineRule="exact"/>
        <w:ind w:firstLine="0"/>
        <w:rPr>
          <w:iCs/>
        </w:rPr>
      </w:pPr>
      <w:r w:rsidRPr="001E5A31">
        <w:rPr>
          <w:iCs/>
        </w:rPr>
        <w:t xml:space="preserve">Колев, И. (2020). </w:t>
      </w:r>
      <w:r w:rsidRPr="001E5A31">
        <w:rPr>
          <w:i/>
          <w:iCs/>
        </w:rPr>
        <w:t>Колоездене.</w:t>
      </w:r>
      <w:r w:rsidRPr="001E5A31">
        <w:rPr>
          <w:iCs/>
        </w:rPr>
        <w:t xml:space="preserve"> Учебник. С., НСА ПРЕС.</w:t>
      </w:r>
    </w:p>
    <w:p w14:paraId="06ABAFB7" w14:textId="77777777" w:rsidR="00B622AC" w:rsidRPr="001E5A31" w:rsidRDefault="00B622AC" w:rsidP="00046C77">
      <w:pPr>
        <w:spacing w:line="280" w:lineRule="exact"/>
        <w:ind w:firstLine="0"/>
        <w:rPr>
          <w:iCs/>
        </w:rPr>
      </w:pPr>
      <w:r w:rsidRPr="001E5A31">
        <w:rPr>
          <w:iCs/>
        </w:rPr>
        <w:t xml:space="preserve">Колев, И. (2019). </w:t>
      </w:r>
      <w:r w:rsidRPr="001E5A31">
        <w:rPr>
          <w:i/>
          <w:iCs/>
        </w:rPr>
        <w:t>Тактическа подготовка в колоезденето</w:t>
      </w:r>
      <w:r w:rsidRPr="001E5A31">
        <w:rPr>
          <w:iCs/>
        </w:rPr>
        <w:t>. С., НСА ПРЕС.</w:t>
      </w:r>
    </w:p>
    <w:p w14:paraId="0380B5F5" w14:textId="77777777" w:rsidR="00B622AC" w:rsidRPr="001E5A31" w:rsidRDefault="00B622AC" w:rsidP="00046C77">
      <w:pPr>
        <w:spacing w:line="280" w:lineRule="exact"/>
        <w:ind w:firstLine="0"/>
        <w:rPr>
          <w:iCs/>
        </w:rPr>
      </w:pPr>
      <w:r w:rsidRPr="001E5A31">
        <w:rPr>
          <w:iCs/>
        </w:rPr>
        <w:t xml:space="preserve">Колев, И. (2019). </w:t>
      </w:r>
      <w:r w:rsidRPr="001E5A31">
        <w:rPr>
          <w:i/>
          <w:iCs/>
        </w:rPr>
        <w:t>Техническа подготовка в колоездачния спорт</w:t>
      </w:r>
      <w:r w:rsidRPr="001E5A31">
        <w:rPr>
          <w:iCs/>
        </w:rPr>
        <w:t>.</w:t>
      </w:r>
      <w:r w:rsidRPr="001E5A31">
        <w:t xml:space="preserve"> </w:t>
      </w:r>
      <w:r w:rsidRPr="001E5A31">
        <w:rPr>
          <w:iCs/>
        </w:rPr>
        <w:t>С., НСА ПРЕС.</w:t>
      </w:r>
    </w:p>
    <w:p w14:paraId="7BD12D80" w14:textId="570A57A0" w:rsidR="0005034A" w:rsidRDefault="00B622AC" w:rsidP="00046C77">
      <w:pPr>
        <w:spacing w:line="280" w:lineRule="exact"/>
        <w:ind w:firstLine="0"/>
        <w:rPr>
          <w:iCs/>
        </w:rPr>
      </w:pPr>
      <w:r w:rsidRPr="001E5A31">
        <w:rPr>
          <w:iCs/>
        </w:rPr>
        <w:t xml:space="preserve">Колев, И. (2018). </w:t>
      </w:r>
      <w:r w:rsidRPr="001E5A31">
        <w:rPr>
          <w:i/>
          <w:iCs/>
        </w:rPr>
        <w:t>Начална спортна подготовка в колоезденето</w:t>
      </w:r>
      <w:r w:rsidRPr="001E5A31">
        <w:rPr>
          <w:iCs/>
        </w:rPr>
        <w:t>. С., НСА ПРЕС.</w:t>
      </w:r>
    </w:p>
    <w:p w14:paraId="42D08C90" w14:textId="77777777" w:rsidR="0005034A" w:rsidRDefault="0005034A">
      <w:pPr>
        <w:spacing w:after="200"/>
        <w:ind w:firstLine="0"/>
        <w:jc w:val="left"/>
        <w:rPr>
          <w:iCs/>
        </w:rPr>
      </w:pPr>
      <w:r>
        <w:rPr>
          <w:iCs/>
        </w:rPr>
        <w:br w:type="page"/>
      </w:r>
    </w:p>
    <w:p w14:paraId="12449A5F" w14:textId="05F185C6" w:rsidR="00B622AC" w:rsidRPr="0006709E" w:rsidRDefault="00676474" w:rsidP="006078AD">
      <w:pPr>
        <w:pStyle w:val="1"/>
      </w:pPr>
      <w:r w:rsidRPr="0006709E">
        <w:lastRenderedPageBreak/>
        <w:t>УКАЗАНИЯ ЗА СЪДЪРЖАНИЕТО НА ИНДИВИДУАЛНИТЕ ПРАКТИЧЕСКИ ЗАДАНИЯ</w:t>
      </w:r>
      <w:r>
        <w:t xml:space="preserve"> </w:t>
      </w:r>
      <w:r w:rsidRPr="0006709E">
        <w:t>ПО КОНЕН СПОРТ</w:t>
      </w:r>
    </w:p>
    <w:p w14:paraId="574C5559" w14:textId="77777777" w:rsidR="00B622AC" w:rsidRPr="0006709E" w:rsidRDefault="00B622AC" w:rsidP="00277496">
      <w:pPr>
        <w:autoSpaceDE w:val="0"/>
        <w:autoSpaceDN w:val="0"/>
        <w:adjustRightInd w:val="0"/>
        <w:spacing w:line="240" w:lineRule="exact"/>
        <w:ind w:left="720"/>
        <w:rPr>
          <w:rFonts w:ascii="TimesNewRomanPS-BoldMT" w:hAnsi="TimesNewRomanPS-BoldMT" w:cs="TimesNewRomanPS-BoldMT"/>
          <w:b/>
          <w:bCs/>
        </w:rPr>
      </w:pPr>
    </w:p>
    <w:p w14:paraId="0712DB84" w14:textId="261C360B" w:rsidR="00DE313D" w:rsidRDefault="00DE313D" w:rsidP="006078AD">
      <w:pPr>
        <w:ind w:firstLine="680"/>
      </w:pPr>
      <w:r w:rsidRPr="00DE313D">
        <w:t xml:space="preserve">Изпитът се състои в подготовка и провеждане на тренировъчно занимание по </w:t>
      </w:r>
      <w:r>
        <w:t>конен спорт</w:t>
      </w:r>
      <w:r w:rsidRPr="00DE313D">
        <w:t>, с определена предварително тема и задачи.</w:t>
      </w:r>
    </w:p>
    <w:p w14:paraId="033A54BF" w14:textId="77777777" w:rsidR="00DE313D" w:rsidRPr="00DE313D" w:rsidRDefault="00DE313D" w:rsidP="00DE313D"/>
    <w:p w14:paraId="26731CDD" w14:textId="3F8B1029" w:rsidR="00B622AC" w:rsidRPr="0006709E" w:rsidRDefault="00B622AC" w:rsidP="00067B3A">
      <w:pPr>
        <w:pStyle w:val="Heading1"/>
        <w:ind w:firstLine="0"/>
      </w:pPr>
      <w:r w:rsidRPr="0006709E">
        <w:t>Учениците трябва да покажат знания и компетентности в следните направления:</w:t>
      </w:r>
    </w:p>
    <w:p w14:paraId="2927027C" w14:textId="77777777" w:rsidR="00B622AC" w:rsidRPr="0006709E" w:rsidRDefault="00B622AC" w:rsidP="00067B3A">
      <w:r w:rsidRPr="0006709E">
        <w:t xml:space="preserve">1. Знания за техниката на правилния </w:t>
      </w:r>
      <w:proofErr w:type="spellStart"/>
      <w:r w:rsidRPr="0006709E">
        <w:t>манежен</w:t>
      </w:r>
      <w:proofErr w:type="spellEnd"/>
      <w:r w:rsidRPr="0006709E">
        <w:t xml:space="preserve"> седеж. </w:t>
      </w:r>
    </w:p>
    <w:p w14:paraId="58970B5D" w14:textId="77777777" w:rsidR="00B622AC" w:rsidRPr="0006709E" w:rsidRDefault="00B622AC" w:rsidP="00067B3A">
      <w:r w:rsidRPr="0006709E">
        <w:t xml:space="preserve">2. Знания за методиката на обучение в техниката на различните видове седежи при различните </w:t>
      </w:r>
      <w:proofErr w:type="spellStart"/>
      <w:r w:rsidRPr="0006709E">
        <w:t>алюри</w:t>
      </w:r>
      <w:proofErr w:type="spellEnd"/>
      <w:r w:rsidRPr="0006709E">
        <w:t xml:space="preserve"> на коня и компетентности в нейното прилагане.</w:t>
      </w:r>
    </w:p>
    <w:p w14:paraId="359BD118" w14:textId="77777777" w:rsidR="00B622AC" w:rsidRPr="0006709E" w:rsidRDefault="00B622AC" w:rsidP="00067B3A">
      <w:r w:rsidRPr="0006709E">
        <w:t>3. Знания за помощите за управление на коня – основни, спомагателни и допълнителни, и компетентности в тяхното прилагане.</w:t>
      </w:r>
    </w:p>
    <w:p w14:paraId="35B1452F" w14:textId="77777777" w:rsidR="00B622AC" w:rsidRPr="0006709E" w:rsidRDefault="00B622AC" w:rsidP="00067B3A">
      <w:r w:rsidRPr="0006709E">
        <w:t xml:space="preserve">4. Знания за </w:t>
      </w:r>
      <w:proofErr w:type="spellStart"/>
      <w:r w:rsidRPr="0006709E">
        <w:t>скоковата</w:t>
      </w:r>
      <w:proofErr w:type="spellEnd"/>
      <w:r w:rsidRPr="0006709E">
        <w:t xml:space="preserve"> подготовка и компетентности в тяхното прилагане в тренировъчната дейност.</w:t>
      </w:r>
    </w:p>
    <w:p w14:paraId="6CB7F024" w14:textId="77777777" w:rsidR="00B622AC" w:rsidRPr="0006709E" w:rsidRDefault="00B622AC" w:rsidP="00067B3A">
      <w:r w:rsidRPr="0006709E">
        <w:t>5. Умения и компетентности за управление на тренировъчната група в тренировъчното занимание.</w:t>
      </w:r>
    </w:p>
    <w:p w14:paraId="67848DA3" w14:textId="77777777" w:rsidR="00B622AC" w:rsidRPr="0006709E" w:rsidRDefault="00B622AC" w:rsidP="00067B3A">
      <w:r w:rsidRPr="0006709E">
        <w:t>6. Знания и компетентности за спазване на мерките за безопасност при провеждане на тренировъчни занимания с подрастващи ездачи.</w:t>
      </w:r>
    </w:p>
    <w:p w14:paraId="05F313CF" w14:textId="77777777" w:rsidR="00DA1C02" w:rsidRDefault="00DA1C02" w:rsidP="00067B3A">
      <w:pPr>
        <w:pStyle w:val="Heading1"/>
      </w:pPr>
    </w:p>
    <w:p w14:paraId="67D8A70B" w14:textId="51C176B0" w:rsidR="00B622AC" w:rsidRPr="0006709E" w:rsidRDefault="00B622AC" w:rsidP="00067B3A">
      <w:pPr>
        <w:pStyle w:val="Heading1"/>
        <w:rPr>
          <w:rFonts w:ascii="TimesNewRomanPSMT" w:hAnsi="TimesNewRomanPSMT" w:cs="TimesNewRomanPSMT"/>
        </w:rPr>
      </w:pPr>
      <w:r w:rsidRPr="0006709E">
        <w:t>Примерно индивидуално практическо задание № 1</w:t>
      </w:r>
    </w:p>
    <w:p w14:paraId="7D8D37B8" w14:textId="77777777" w:rsidR="00B622AC" w:rsidRPr="00713DE9" w:rsidRDefault="00B622AC" w:rsidP="00067B3A">
      <w:pPr>
        <w:rPr>
          <w:rFonts w:cs="Times New Roman"/>
        </w:rPr>
      </w:pPr>
      <w:r w:rsidRPr="00713DE9">
        <w:rPr>
          <w:rFonts w:cs="Times New Roman"/>
          <w:b/>
        </w:rPr>
        <w:t xml:space="preserve">Тема: </w:t>
      </w:r>
      <w:r w:rsidRPr="00713DE9">
        <w:rPr>
          <w:rFonts w:cs="Times New Roman"/>
        </w:rPr>
        <w:t>Подбор и селекция на деца за начално обучение по конен спорт в подготвителните групи</w:t>
      </w:r>
    </w:p>
    <w:p w14:paraId="5D44523D" w14:textId="77777777" w:rsidR="00B622AC" w:rsidRPr="0006709E" w:rsidRDefault="00B622AC" w:rsidP="00C625C6">
      <w:pPr>
        <w:pStyle w:val="Heading1"/>
        <w:spacing w:before="120"/>
        <w:ind w:firstLine="340"/>
      </w:pPr>
      <w:r w:rsidRPr="0006709E">
        <w:t>Указания (инструкции/изисквания) за изпълнение на индивидуалното задание:</w:t>
      </w:r>
    </w:p>
    <w:p w14:paraId="2113E466" w14:textId="77777777" w:rsidR="00B622AC" w:rsidRPr="00F7469E" w:rsidRDefault="00B622AC" w:rsidP="004B0224">
      <w:pPr>
        <w:pStyle w:val="ListParagraph"/>
        <w:numPr>
          <w:ilvl w:val="0"/>
          <w:numId w:val="130"/>
        </w:numPr>
        <w:ind w:left="510" w:hanging="170"/>
        <w:jc w:val="left"/>
        <w:rPr>
          <w:rFonts w:ascii="TimesNewRomanPSMT" w:hAnsi="TimesNewRomanPSMT" w:cs="TimesNewRomanPSMT"/>
        </w:rPr>
      </w:pPr>
      <w:r w:rsidRPr="00713DE9">
        <w:rPr>
          <w:rFonts w:cs="Times New Roman"/>
        </w:rPr>
        <w:t>Обяснете</w:t>
      </w:r>
      <w:r w:rsidRPr="00F7469E">
        <w:rPr>
          <w:rFonts w:ascii="TimesNewRomanPSMT" w:hAnsi="TimesNewRomanPSMT" w:cs="TimesNewRomanPSMT"/>
        </w:rPr>
        <w:t xml:space="preserve"> </w:t>
      </w:r>
      <w:r w:rsidRPr="0006709E">
        <w:t>провеждането на тестове за подбор и селекция на деца</w:t>
      </w:r>
      <w:r>
        <w:t>,</w:t>
      </w:r>
      <w:r w:rsidRPr="0006709E">
        <w:t xml:space="preserve"> занимаващи се с конен спорт.</w:t>
      </w:r>
    </w:p>
    <w:p w14:paraId="132DE8A9" w14:textId="77777777" w:rsidR="00B622AC" w:rsidRPr="00F7469E" w:rsidRDefault="00B622AC" w:rsidP="004B0224">
      <w:pPr>
        <w:pStyle w:val="ListParagraph"/>
        <w:numPr>
          <w:ilvl w:val="0"/>
          <w:numId w:val="130"/>
        </w:numPr>
        <w:ind w:left="510" w:hanging="170"/>
        <w:jc w:val="left"/>
        <w:rPr>
          <w:rFonts w:ascii="TimesNewRomanPSMT" w:hAnsi="TimesNewRomanPSMT" w:cs="TimesNewRomanPSMT"/>
        </w:rPr>
      </w:pPr>
      <w:r w:rsidRPr="00713DE9">
        <w:rPr>
          <w:rFonts w:cs="Times New Roman"/>
        </w:rPr>
        <w:t>Приложете</w:t>
      </w:r>
      <w:r w:rsidRPr="00F7469E">
        <w:rPr>
          <w:rFonts w:ascii="TimesNewRomanPSMT" w:hAnsi="TimesNewRomanPSMT" w:cs="TimesNewRomanPSMT"/>
        </w:rPr>
        <w:t xml:space="preserve"> </w:t>
      </w:r>
      <w:r w:rsidRPr="0006709E">
        <w:t>принципите на подбора и селекцията на деца за занимания с конен спорт.</w:t>
      </w:r>
    </w:p>
    <w:p w14:paraId="6343596F" w14:textId="77777777" w:rsidR="00B622AC" w:rsidRPr="00F7469E" w:rsidRDefault="00B622AC" w:rsidP="004B0224">
      <w:pPr>
        <w:pStyle w:val="ListParagraph"/>
        <w:numPr>
          <w:ilvl w:val="0"/>
          <w:numId w:val="130"/>
        </w:numPr>
        <w:ind w:left="510" w:hanging="170"/>
        <w:jc w:val="left"/>
        <w:rPr>
          <w:rFonts w:ascii="TimesNewRomanPSMT" w:hAnsi="TimesNewRomanPSMT" w:cs="TimesNewRomanPSMT"/>
        </w:rPr>
      </w:pPr>
      <w:r w:rsidRPr="0006709E">
        <w:t>Организирайте и проведете подбор и селекция на деца.</w:t>
      </w:r>
    </w:p>
    <w:p w14:paraId="29CAE073" w14:textId="77777777" w:rsidR="00B622AC" w:rsidRPr="00F7469E" w:rsidRDefault="00B622AC" w:rsidP="00067B3A">
      <w:pPr>
        <w:rPr>
          <w:sz w:val="12"/>
          <w:szCs w:val="12"/>
        </w:rPr>
      </w:pPr>
    </w:p>
    <w:p w14:paraId="67116F8C" w14:textId="77777777" w:rsidR="00B622AC" w:rsidRPr="00713DE9" w:rsidRDefault="00B622AC" w:rsidP="00067B3A">
      <w:pPr>
        <w:pStyle w:val="Heading1"/>
        <w:rPr>
          <w:rFonts w:cs="Times New Roman"/>
        </w:rPr>
      </w:pPr>
      <w:r w:rsidRPr="0006709E">
        <w:t>Примерно индивидуално практическо зада</w:t>
      </w:r>
      <w:r w:rsidRPr="00713DE9">
        <w:rPr>
          <w:rFonts w:cs="Times New Roman"/>
        </w:rPr>
        <w:t>ние № 2</w:t>
      </w:r>
    </w:p>
    <w:p w14:paraId="22F12A8C" w14:textId="77777777" w:rsidR="00B622AC" w:rsidRPr="0006709E" w:rsidRDefault="00B622AC" w:rsidP="00067B3A">
      <w:r w:rsidRPr="00713DE9">
        <w:rPr>
          <w:rFonts w:cs="Times New Roman"/>
          <w:b/>
        </w:rPr>
        <w:t>Тема:</w:t>
      </w:r>
      <w:r w:rsidRPr="0006709E">
        <w:rPr>
          <w:rFonts w:ascii="TimesNewRomanPSMT" w:hAnsi="TimesNewRomanPSMT" w:cs="TimesNewRomanPSMT"/>
          <w:b/>
        </w:rPr>
        <w:t xml:space="preserve"> </w:t>
      </w:r>
      <w:r w:rsidRPr="0006709E">
        <w:t>Езда на корда</w:t>
      </w:r>
    </w:p>
    <w:p w14:paraId="4B7C9743" w14:textId="77777777" w:rsidR="00B622AC" w:rsidRPr="0006709E" w:rsidRDefault="00B622AC" w:rsidP="00C625C6">
      <w:pPr>
        <w:pStyle w:val="Heading1"/>
        <w:spacing w:before="120"/>
        <w:ind w:firstLine="340"/>
      </w:pPr>
      <w:r w:rsidRPr="0006709E">
        <w:t>Указания (инструкции/изисквания) за изпълнение на индивидуалното задание:</w:t>
      </w:r>
    </w:p>
    <w:p w14:paraId="05C3C1CE" w14:textId="77777777" w:rsidR="00B622AC" w:rsidRPr="0006709E" w:rsidRDefault="00B622AC" w:rsidP="004B0224">
      <w:pPr>
        <w:pStyle w:val="ListParagraph"/>
        <w:numPr>
          <w:ilvl w:val="0"/>
          <w:numId w:val="131"/>
        </w:numPr>
        <w:ind w:left="681" w:hanging="227"/>
        <w:jc w:val="left"/>
      </w:pPr>
      <w:r w:rsidRPr="0006709E">
        <w:t>Обяснете техниката на изпълнение на видовете упражнения при езда на корда.</w:t>
      </w:r>
    </w:p>
    <w:p w14:paraId="41EEB4DB" w14:textId="77777777" w:rsidR="00B622AC" w:rsidRPr="0006709E" w:rsidRDefault="00B622AC" w:rsidP="004B0224">
      <w:pPr>
        <w:pStyle w:val="ListParagraph"/>
        <w:numPr>
          <w:ilvl w:val="0"/>
          <w:numId w:val="131"/>
        </w:numPr>
        <w:ind w:left="681" w:hanging="227"/>
        <w:jc w:val="left"/>
      </w:pPr>
      <w:r w:rsidRPr="0006709E">
        <w:t xml:space="preserve">Обяснете и изпълнете правилно възсядане и слизане от коня. </w:t>
      </w:r>
    </w:p>
    <w:p w14:paraId="7D9D1829" w14:textId="77777777" w:rsidR="00B622AC" w:rsidRPr="0006709E" w:rsidRDefault="00B622AC" w:rsidP="004B0224">
      <w:pPr>
        <w:pStyle w:val="ListParagraph"/>
        <w:numPr>
          <w:ilvl w:val="0"/>
          <w:numId w:val="131"/>
        </w:numPr>
        <w:ind w:left="681" w:hanging="227"/>
        <w:jc w:val="left"/>
      </w:pPr>
      <w:r w:rsidRPr="0006709E">
        <w:t xml:space="preserve">Обяснете и изпълнете техниката на основния </w:t>
      </w:r>
      <w:proofErr w:type="spellStart"/>
      <w:r w:rsidRPr="0006709E">
        <w:t>манежен</w:t>
      </w:r>
      <w:proofErr w:type="spellEnd"/>
      <w:r w:rsidRPr="0006709E">
        <w:t xml:space="preserve"> седеж.</w:t>
      </w:r>
    </w:p>
    <w:p w14:paraId="0EB4DE99" w14:textId="77777777" w:rsidR="00B622AC" w:rsidRPr="0006709E" w:rsidRDefault="00B622AC" w:rsidP="00067B3A">
      <w:pPr>
        <w:pStyle w:val="Heading1"/>
        <w:rPr>
          <w:rFonts w:ascii="TimesNewRomanPSMT" w:hAnsi="TimesNewRomanPSMT" w:cs="TimesNewRomanPSMT"/>
        </w:rPr>
      </w:pPr>
      <w:r w:rsidRPr="0006709E">
        <w:t>Примерно индивидуално практическо задание № 3</w:t>
      </w:r>
    </w:p>
    <w:p w14:paraId="4BCC573E" w14:textId="77777777" w:rsidR="00B622AC" w:rsidRPr="0006709E" w:rsidRDefault="00B622AC" w:rsidP="00067B3A">
      <w:r w:rsidRPr="00713DE9">
        <w:rPr>
          <w:rFonts w:cs="Times New Roman"/>
          <w:b/>
        </w:rPr>
        <w:t>Тема:</w:t>
      </w:r>
      <w:r w:rsidRPr="0006709E">
        <w:rPr>
          <w:rFonts w:ascii="TimesNewRomanPSMT" w:hAnsi="TimesNewRomanPSMT" w:cs="TimesNewRomanPSMT"/>
          <w:b/>
        </w:rPr>
        <w:t xml:space="preserve"> </w:t>
      </w:r>
      <w:r w:rsidRPr="0006709E">
        <w:t>Езда в група – езда по водач</w:t>
      </w:r>
    </w:p>
    <w:p w14:paraId="0448C30A" w14:textId="77777777" w:rsidR="00B622AC" w:rsidRPr="0006709E" w:rsidRDefault="00B622AC" w:rsidP="00C625C6">
      <w:pPr>
        <w:pStyle w:val="Heading1"/>
        <w:spacing w:before="120"/>
        <w:ind w:firstLine="340"/>
      </w:pPr>
      <w:r w:rsidRPr="0006709E">
        <w:t>Указания (инструкции/изисквания) за изпълнение на индивидуалното задание:</w:t>
      </w:r>
    </w:p>
    <w:p w14:paraId="766F02C3" w14:textId="77777777" w:rsidR="00B622AC" w:rsidRPr="00191215" w:rsidRDefault="00B622AC" w:rsidP="004B0224">
      <w:pPr>
        <w:pStyle w:val="ListParagraph"/>
        <w:numPr>
          <w:ilvl w:val="0"/>
          <w:numId w:val="132"/>
        </w:numPr>
        <w:ind w:left="681" w:hanging="227"/>
        <w:jc w:val="left"/>
        <w:rPr>
          <w:rFonts w:ascii="TimesNewRomanPSMT" w:hAnsi="TimesNewRomanPSMT" w:cs="TimesNewRomanPSMT"/>
        </w:rPr>
      </w:pPr>
      <w:r w:rsidRPr="00713DE9">
        <w:rPr>
          <w:rFonts w:cs="Times New Roman"/>
        </w:rPr>
        <w:t>Обяснете правилата на</w:t>
      </w:r>
      <w:r w:rsidRPr="00191215">
        <w:rPr>
          <w:rFonts w:ascii="TimesNewRomanPSMT" w:hAnsi="TimesNewRomanPSMT" w:cs="TimesNewRomanPSMT"/>
        </w:rPr>
        <w:t xml:space="preserve"> </w:t>
      </w:r>
      <w:r w:rsidRPr="0006709E">
        <w:t>изпълнение на упражнението езда в група – езда по водач.</w:t>
      </w:r>
    </w:p>
    <w:p w14:paraId="1BC9F285" w14:textId="77777777" w:rsidR="00B622AC" w:rsidRPr="000456F7" w:rsidRDefault="00B622AC" w:rsidP="004B0224">
      <w:pPr>
        <w:pStyle w:val="ListParagraph"/>
        <w:numPr>
          <w:ilvl w:val="0"/>
          <w:numId w:val="132"/>
        </w:numPr>
        <w:ind w:left="681" w:hanging="227"/>
        <w:jc w:val="left"/>
        <w:rPr>
          <w:rFonts w:ascii="TimesNewRomanPSMT" w:hAnsi="TimesNewRomanPSMT" w:cs="TimesNewRomanPSMT"/>
        </w:rPr>
      </w:pPr>
      <w:r w:rsidRPr="0006709E">
        <w:t>Обяснете и изпълнете правилно прилагане на основните помощи за управление на коня.</w:t>
      </w:r>
    </w:p>
    <w:p w14:paraId="7EE0AA99" w14:textId="77777777" w:rsidR="000456F7" w:rsidRPr="000456F7" w:rsidRDefault="000456F7" w:rsidP="000456F7">
      <w:pPr>
        <w:jc w:val="left"/>
        <w:rPr>
          <w:rFonts w:asciiTheme="minorHAnsi" w:hAnsiTheme="minorHAnsi" w:cs="TimesNewRomanPSMT"/>
        </w:rPr>
      </w:pPr>
    </w:p>
    <w:p w14:paraId="2D699F93" w14:textId="77777777" w:rsidR="00B622AC" w:rsidRPr="00191215" w:rsidRDefault="00B622AC" w:rsidP="004B0224">
      <w:pPr>
        <w:pStyle w:val="ListParagraph"/>
        <w:numPr>
          <w:ilvl w:val="0"/>
          <w:numId w:val="132"/>
        </w:numPr>
        <w:ind w:left="681" w:hanging="227"/>
        <w:jc w:val="left"/>
        <w:rPr>
          <w:rFonts w:ascii="TimesNewRomanPSMT" w:hAnsi="TimesNewRomanPSMT" w:cs="TimesNewRomanPSMT"/>
        </w:rPr>
      </w:pPr>
      <w:r w:rsidRPr="0006709E">
        <w:lastRenderedPageBreak/>
        <w:t xml:space="preserve">Обяснете и изпълнете правилно различните видове седежи – </w:t>
      </w:r>
      <w:proofErr w:type="spellStart"/>
      <w:r w:rsidRPr="0006709E">
        <w:t>манежен</w:t>
      </w:r>
      <w:proofErr w:type="spellEnd"/>
      <w:r w:rsidRPr="0006709E">
        <w:t xml:space="preserve">, олекотен, облекчен, </w:t>
      </w:r>
      <w:proofErr w:type="spellStart"/>
      <w:r w:rsidRPr="0006709E">
        <w:t>скокови</w:t>
      </w:r>
      <w:proofErr w:type="spellEnd"/>
      <w:r w:rsidRPr="0006709E">
        <w:t>.</w:t>
      </w:r>
    </w:p>
    <w:p w14:paraId="481B9A47" w14:textId="77777777" w:rsidR="00B622AC" w:rsidRPr="0006709E" w:rsidRDefault="00B622AC" w:rsidP="00277496">
      <w:pPr>
        <w:pStyle w:val="ListParagraph"/>
        <w:autoSpaceDE w:val="0"/>
        <w:autoSpaceDN w:val="0"/>
        <w:adjustRightInd w:val="0"/>
        <w:spacing w:line="240" w:lineRule="exact"/>
        <w:ind w:left="1440"/>
        <w:rPr>
          <w:rFonts w:ascii="TimesNewRomanPSMT" w:hAnsi="TimesNewRomanPSMT" w:cs="TimesNewRomanPSMT"/>
        </w:rPr>
      </w:pPr>
    </w:p>
    <w:p w14:paraId="65FA6165" w14:textId="77777777" w:rsidR="00B622AC" w:rsidRPr="0006709E" w:rsidRDefault="00B622AC" w:rsidP="00067B3A">
      <w:pPr>
        <w:pStyle w:val="Heading1"/>
        <w:rPr>
          <w:rFonts w:ascii="TimesNewRomanPSMT" w:hAnsi="TimesNewRomanPSMT" w:cs="TimesNewRomanPSMT"/>
        </w:rPr>
      </w:pPr>
      <w:r w:rsidRPr="0006709E">
        <w:t>Примерно индивидуално практическо задание № 4</w:t>
      </w:r>
    </w:p>
    <w:p w14:paraId="51774418" w14:textId="77777777" w:rsidR="00B622AC" w:rsidRPr="0006709E" w:rsidRDefault="00B622AC" w:rsidP="00067B3A">
      <w:r w:rsidRPr="00713DE9">
        <w:rPr>
          <w:rFonts w:cs="Times New Roman"/>
          <w:b/>
        </w:rPr>
        <w:t>Тема:</w:t>
      </w:r>
      <w:r w:rsidRPr="0006709E">
        <w:rPr>
          <w:rFonts w:ascii="TimesNewRomanPSMT" w:hAnsi="TimesNewRomanPSMT" w:cs="TimesNewRomanPSMT"/>
          <w:b/>
        </w:rPr>
        <w:t xml:space="preserve"> </w:t>
      </w:r>
      <w:r w:rsidRPr="0006709E">
        <w:t>Самостоятелна езда</w:t>
      </w:r>
    </w:p>
    <w:p w14:paraId="232A733E" w14:textId="77777777" w:rsidR="00B622AC" w:rsidRPr="0006709E" w:rsidRDefault="00B622AC" w:rsidP="00C625C6">
      <w:pPr>
        <w:pStyle w:val="Heading1"/>
        <w:spacing w:before="120"/>
        <w:ind w:firstLine="340"/>
      </w:pPr>
      <w:r w:rsidRPr="0006709E">
        <w:t>Указания (инструкции/изисквания) за изпълнение на индивидуалното задание:</w:t>
      </w:r>
    </w:p>
    <w:p w14:paraId="2E93C7D9" w14:textId="77777777" w:rsidR="00B622AC" w:rsidRPr="0006709E" w:rsidRDefault="00B622AC" w:rsidP="004B0224">
      <w:pPr>
        <w:pStyle w:val="ListParagraph"/>
        <w:numPr>
          <w:ilvl w:val="0"/>
          <w:numId w:val="133"/>
        </w:numPr>
        <w:ind w:left="680" w:hanging="340"/>
        <w:jc w:val="left"/>
      </w:pPr>
      <w:r w:rsidRPr="0006709E">
        <w:t>Обяснете накратко и демонстрирайте техниката на изпълнение на самостоятелна езда.</w:t>
      </w:r>
    </w:p>
    <w:p w14:paraId="76669DC1" w14:textId="77777777" w:rsidR="00B622AC" w:rsidRPr="0006709E" w:rsidRDefault="00B622AC" w:rsidP="004B0224">
      <w:pPr>
        <w:pStyle w:val="ListParagraph"/>
        <w:numPr>
          <w:ilvl w:val="0"/>
          <w:numId w:val="133"/>
        </w:numPr>
        <w:ind w:left="680" w:hanging="340"/>
        <w:jc w:val="left"/>
      </w:pPr>
      <w:r w:rsidRPr="0006709E">
        <w:t>Обяснете и изпълнете правилно основните упражнения от обездката – спиране, волтове с различен диаметър, промяна на посоката на езда, серпантини.</w:t>
      </w:r>
    </w:p>
    <w:p w14:paraId="59BEF1B8" w14:textId="77777777" w:rsidR="00B622AC" w:rsidRPr="0006709E" w:rsidRDefault="00B622AC" w:rsidP="004B0224">
      <w:pPr>
        <w:pStyle w:val="ListParagraph"/>
        <w:numPr>
          <w:ilvl w:val="0"/>
          <w:numId w:val="133"/>
        </w:numPr>
        <w:ind w:left="680" w:hanging="340"/>
        <w:jc w:val="left"/>
      </w:pPr>
      <w:r w:rsidRPr="0006709E">
        <w:t>Обяснете и изпълнете правилно прилагане на основните помощи за управление на коня.</w:t>
      </w:r>
    </w:p>
    <w:p w14:paraId="0D4BFC62" w14:textId="77777777" w:rsidR="00B622AC" w:rsidRPr="0006709E" w:rsidRDefault="00B622AC" w:rsidP="00277496">
      <w:pPr>
        <w:autoSpaceDE w:val="0"/>
        <w:autoSpaceDN w:val="0"/>
        <w:adjustRightInd w:val="0"/>
        <w:spacing w:line="240" w:lineRule="exact"/>
        <w:ind w:firstLine="720"/>
        <w:rPr>
          <w:rFonts w:ascii="TimesNewRomanPSMT" w:hAnsi="TimesNewRomanPSMT" w:cs="TimesNewRomanPSMT"/>
        </w:rPr>
      </w:pPr>
    </w:p>
    <w:p w14:paraId="371DFB97" w14:textId="77777777" w:rsidR="00B622AC" w:rsidRPr="0006709E" w:rsidRDefault="00B622AC" w:rsidP="00277496">
      <w:pPr>
        <w:autoSpaceDE w:val="0"/>
        <w:autoSpaceDN w:val="0"/>
        <w:adjustRightInd w:val="0"/>
        <w:rPr>
          <w:rFonts w:ascii="TimesNewRomanPSMT" w:hAnsi="TimesNewRomanPSMT" w:cs="TimesNewRomanPSMT"/>
        </w:rPr>
      </w:pPr>
      <w:r w:rsidRPr="0006709E">
        <w:rPr>
          <w:b/>
        </w:rPr>
        <w:t>Пример</w:t>
      </w:r>
      <w:r w:rsidRPr="00191215">
        <w:rPr>
          <w:rStyle w:val="Heading1Char"/>
        </w:rPr>
        <w:t>н</w:t>
      </w:r>
      <w:r w:rsidRPr="0006709E">
        <w:rPr>
          <w:b/>
        </w:rPr>
        <w:t>о индивидуално практическо задание № 5</w:t>
      </w:r>
    </w:p>
    <w:p w14:paraId="1449AE58" w14:textId="77777777" w:rsidR="00B622AC" w:rsidRPr="0006709E" w:rsidRDefault="00B622AC" w:rsidP="00067B3A">
      <w:r w:rsidRPr="00713DE9">
        <w:rPr>
          <w:rFonts w:cs="Times New Roman"/>
          <w:b/>
        </w:rPr>
        <w:t>Тема:</w:t>
      </w:r>
      <w:r w:rsidRPr="0006709E">
        <w:rPr>
          <w:rFonts w:ascii="TimesNewRomanPSMT" w:hAnsi="TimesNewRomanPSMT" w:cs="TimesNewRomanPSMT"/>
          <w:b/>
        </w:rPr>
        <w:t xml:space="preserve"> </w:t>
      </w:r>
      <w:r w:rsidRPr="0006709E">
        <w:t xml:space="preserve">Основни упражнения в </w:t>
      </w:r>
      <w:proofErr w:type="spellStart"/>
      <w:r w:rsidRPr="0006709E">
        <w:t>скоковата</w:t>
      </w:r>
      <w:proofErr w:type="spellEnd"/>
      <w:r w:rsidRPr="0006709E">
        <w:t xml:space="preserve"> подготовка на ездача</w:t>
      </w:r>
    </w:p>
    <w:p w14:paraId="70CED8DA" w14:textId="77777777" w:rsidR="00B622AC" w:rsidRPr="0006709E" w:rsidRDefault="00B622AC" w:rsidP="00C625C6">
      <w:pPr>
        <w:pStyle w:val="Heading1"/>
        <w:spacing w:before="120"/>
        <w:ind w:firstLine="340"/>
      </w:pPr>
      <w:r w:rsidRPr="0006709E">
        <w:t>Указания (инструкции/изисквания) за изпълнение на индивидуалното задание:</w:t>
      </w:r>
    </w:p>
    <w:p w14:paraId="4A6208A6" w14:textId="77777777" w:rsidR="00B622AC" w:rsidRPr="0006709E" w:rsidRDefault="00B622AC" w:rsidP="004B0224">
      <w:pPr>
        <w:pStyle w:val="ListParagraph"/>
        <w:numPr>
          <w:ilvl w:val="0"/>
          <w:numId w:val="134"/>
        </w:numPr>
        <w:ind w:left="680" w:hanging="340"/>
        <w:jc w:val="left"/>
      </w:pPr>
      <w:r w:rsidRPr="0006709E">
        <w:t xml:space="preserve">Обяснете накратко и демонстрирайте техниката на изпълнение на основните упражнения в </w:t>
      </w:r>
      <w:proofErr w:type="spellStart"/>
      <w:r w:rsidRPr="0006709E">
        <w:t>скоковата</w:t>
      </w:r>
      <w:proofErr w:type="spellEnd"/>
      <w:r w:rsidRPr="0006709E">
        <w:t xml:space="preserve"> подготовка на ездача.</w:t>
      </w:r>
    </w:p>
    <w:p w14:paraId="2DF2A00C" w14:textId="77777777" w:rsidR="00B622AC" w:rsidRPr="0006709E" w:rsidRDefault="00B622AC" w:rsidP="004B0224">
      <w:pPr>
        <w:pStyle w:val="ListParagraph"/>
        <w:numPr>
          <w:ilvl w:val="0"/>
          <w:numId w:val="134"/>
        </w:numPr>
        <w:ind w:left="680" w:hanging="340"/>
        <w:jc w:val="left"/>
      </w:pPr>
      <w:r w:rsidRPr="0006709E">
        <w:t>Обяснете и изпълнете правилно преминаване на скари, серии скокове, отделни скокове на единични препятствия</w:t>
      </w:r>
      <w:r>
        <w:t>.</w:t>
      </w:r>
    </w:p>
    <w:p w14:paraId="4FF2BABC" w14:textId="77777777" w:rsidR="00B622AC" w:rsidRPr="0006709E" w:rsidRDefault="00B622AC" w:rsidP="004B0224">
      <w:pPr>
        <w:pStyle w:val="ListParagraph"/>
        <w:numPr>
          <w:ilvl w:val="0"/>
          <w:numId w:val="134"/>
        </w:numPr>
        <w:ind w:left="680" w:hanging="340"/>
        <w:jc w:val="left"/>
      </w:pPr>
      <w:r w:rsidRPr="0006709E">
        <w:t xml:space="preserve">Изпълнете правилно олекотения и </w:t>
      </w:r>
      <w:proofErr w:type="spellStart"/>
      <w:r w:rsidRPr="0006709E">
        <w:t>скоковия</w:t>
      </w:r>
      <w:proofErr w:type="spellEnd"/>
      <w:r w:rsidRPr="0006709E">
        <w:t xml:space="preserve"> седеж в тръс и галоп.</w:t>
      </w:r>
    </w:p>
    <w:p w14:paraId="2DF297FD" w14:textId="77777777" w:rsidR="00B622AC" w:rsidRPr="0006709E" w:rsidRDefault="00B622AC" w:rsidP="004B0224">
      <w:pPr>
        <w:pStyle w:val="ListParagraph"/>
        <w:numPr>
          <w:ilvl w:val="0"/>
          <w:numId w:val="134"/>
        </w:numPr>
        <w:ind w:left="680" w:hanging="340"/>
        <w:jc w:val="left"/>
      </w:pPr>
      <w:r w:rsidRPr="0006709E">
        <w:t>Обяснете и изпълнете правилно прилагането на основните помощи за тръгване на коня в галоп.</w:t>
      </w:r>
    </w:p>
    <w:p w14:paraId="4EBD88A5" w14:textId="77777777" w:rsidR="00B622AC" w:rsidRPr="0006709E" w:rsidRDefault="00B622AC" w:rsidP="00277496">
      <w:pPr>
        <w:autoSpaceDE w:val="0"/>
        <w:autoSpaceDN w:val="0"/>
        <w:adjustRightInd w:val="0"/>
        <w:spacing w:line="240" w:lineRule="exact"/>
        <w:ind w:firstLine="720"/>
        <w:rPr>
          <w:rFonts w:ascii="TimesNewRomanPSMT" w:hAnsi="TimesNewRomanPSMT" w:cs="TimesNewRomanPSMT"/>
          <w:b/>
        </w:rPr>
      </w:pPr>
    </w:p>
    <w:p w14:paraId="58300392" w14:textId="77777777" w:rsidR="00B622AC" w:rsidRPr="0006709E" w:rsidRDefault="00B622AC" w:rsidP="00067B3A">
      <w:pPr>
        <w:pStyle w:val="Heading1"/>
        <w:rPr>
          <w:rFonts w:ascii="TimesNewRomanPSMT" w:hAnsi="TimesNewRomanPSMT" w:cs="TimesNewRomanPSMT"/>
        </w:rPr>
      </w:pPr>
      <w:r w:rsidRPr="0006709E">
        <w:t xml:space="preserve">Примерно </w:t>
      </w:r>
      <w:r w:rsidRPr="00191215">
        <w:t>индивидуално</w:t>
      </w:r>
      <w:r w:rsidRPr="0006709E">
        <w:t xml:space="preserve"> практическо задание № 6</w:t>
      </w:r>
    </w:p>
    <w:p w14:paraId="4505EBE1" w14:textId="77777777" w:rsidR="00B622AC" w:rsidRPr="0006709E" w:rsidRDefault="00B622AC" w:rsidP="00067B3A">
      <w:r w:rsidRPr="00713DE9">
        <w:rPr>
          <w:rFonts w:cs="Times New Roman"/>
          <w:b/>
        </w:rPr>
        <w:t>Тема:</w:t>
      </w:r>
      <w:r w:rsidRPr="0006709E">
        <w:rPr>
          <w:rFonts w:ascii="TimesNewRomanPSMT" w:hAnsi="TimesNewRomanPSMT" w:cs="TimesNewRomanPSMT"/>
          <w:b/>
        </w:rPr>
        <w:t xml:space="preserve"> </w:t>
      </w:r>
      <w:r w:rsidRPr="0006709E">
        <w:t>Прескачане на препятствия</w:t>
      </w:r>
    </w:p>
    <w:p w14:paraId="48A9FB98" w14:textId="77777777" w:rsidR="00B622AC" w:rsidRPr="0006709E" w:rsidRDefault="00B622AC" w:rsidP="00C625C6">
      <w:pPr>
        <w:pStyle w:val="Heading1"/>
        <w:spacing w:before="120"/>
        <w:ind w:firstLine="340"/>
      </w:pPr>
      <w:r w:rsidRPr="0006709E">
        <w:t>Указания (инструкции/изисквания) за изпълнение на индивидуалното задание:</w:t>
      </w:r>
    </w:p>
    <w:p w14:paraId="3C25D35B" w14:textId="77777777" w:rsidR="00B622AC" w:rsidRPr="00713DE9" w:rsidRDefault="00B622AC" w:rsidP="004B0224">
      <w:pPr>
        <w:pStyle w:val="ListParagraph"/>
        <w:numPr>
          <w:ilvl w:val="0"/>
          <w:numId w:val="135"/>
        </w:numPr>
        <w:ind w:left="680" w:hanging="340"/>
        <w:jc w:val="left"/>
        <w:rPr>
          <w:rFonts w:cs="Times New Roman"/>
        </w:rPr>
      </w:pPr>
      <w:r w:rsidRPr="00713DE9">
        <w:rPr>
          <w:rFonts w:cs="Times New Roman"/>
        </w:rPr>
        <w:t xml:space="preserve">Обяснете и покажете техниката на преминаване на поредица от препятствия в </w:t>
      </w:r>
      <w:proofErr w:type="spellStart"/>
      <w:r w:rsidRPr="00713DE9">
        <w:rPr>
          <w:rFonts w:cs="Times New Roman"/>
        </w:rPr>
        <w:t>паркур</w:t>
      </w:r>
      <w:proofErr w:type="spellEnd"/>
      <w:r w:rsidRPr="00713DE9">
        <w:rPr>
          <w:rFonts w:cs="Times New Roman"/>
        </w:rPr>
        <w:t>.</w:t>
      </w:r>
    </w:p>
    <w:p w14:paraId="122A1B6F" w14:textId="77777777" w:rsidR="00B622AC" w:rsidRPr="00713DE9" w:rsidRDefault="00B622AC" w:rsidP="004B0224">
      <w:pPr>
        <w:pStyle w:val="ListParagraph"/>
        <w:numPr>
          <w:ilvl w:val="0"/>
          <w:numId w:val="135"/>
        </w:numPr>
        <w:ind w:left="680" w:hanging="340"/>
        <w:jc w:val="left"/>
        <w:rPr>
          <w:rFonts w:cs="Times New Roman"/>
        </w:rPr>
      </w:pPr>
      <w:r w:rsidRPr="00713DE9">
        <w:rPr>
          <w:rFonts w:cs="Times New Roman"/>
        </w:rPr>
        <w:t>Акцентирайте върху основните моменти по време на преминаването на скари, серии скокове, отделни скокове на единични препятствия.</w:t>
      </w:r>
    </w:p>
    <w:p w14:paraId="746B2ED6" w14:textId="77777777" w:rsidR="00B622AC" w:rsidRPr="00191215" w:rsidRDefault="00B622AC" w:rsidP="004B0224">
      <w:pPr>
        <w:pStyle w:val="ListParagraph"/>
        <w:numPr>
          <w:ilvl w:val="0"/>
          <w:numId w:val="135"/>
        </w:numPr>
        <w:ind w:left="680" w:hanging="340"/>
        <w:jc w:val="left"/>
        <w:rPr>
          <w:rFonts w:ascii="TimesNewRomanPSMT" w:hAnsi="TimesNewRomanPSMT" w:cs="TimesNewRomanPSMT"/>
        </w:rPr>
      </w:pPr>
      <w:r w:rsidRPr="00713DE9">
        <w:rPr>
          <w:rFonts w:cs="Times New Roman"/>
        </w:rPr>
        <w:t xml:space="preserve">Обяснете и изпълнете правилно прилагането на техниката при олекотения и </w:t>
      </w:r>
      <w:proofErr w:type="spellStart"/>
      <w:r w:rsidRPr="00713DE9">
        <w:rPr>
          <w:rFonts w:cs="Times New Roman"/>
        </w:rPr>
        <w:t>скоковия</w:t>
      </w:r>
      <w:proofErr w:type="spellEnd"/>
      <w:r w:rsidRPr="00713DE9">
        <w:rPr>
          <w:rFonts w:cs="Times New Roman"/>
        </w:rPr>
        <w:t xml:space="preserve"> седеж в тръс и галоп.</w:t>
      </w:r>
    </w:p>
    <w:p w14:paraId="4EF0CCD0" w14:textId="77777777" w:rsidR="00B622AC" w:rsidRPr="0006709E" w:rsidRDefault="00B622AC" w:rsidP="00067B3A">
      <w:pPr>
        <w:pStyle w:val="ListParagraph"/>
        <w:autoSpaceDE w:val="0"/>
        <w:autoSpaceDN w:val="0"/>
        <w:adjustRightInd w:val="0"/>
        <w:spacing w:after="120"/>
        <w:ind w:left="1440"/>
      </w:pPr>
    </w:p>
    <w:p w14:paraId="5DBB66C0" w14:textId="55AD3851" w:rsidR="0005034A" w:rsidRDefault="0005034A">
      <w:pPr>
        <w:spacing w:after="200"/>
        <w:ind w:firstLine="0"/>
        <w:jc w:val="left"/>
        <w:rPr>
          <w:b/>
          <w:caps/>
        </w:rPr>
      </w:pPr>
      <w:r>
        <w:rPr>
          <w:b/>
          <w:caps/>
        </w:rPr>
        <w:br w:type="page"/>
      </w:r>
    </w:p>
    <w:p w14:paraId="6B1342AD" w14:textId="77777777" w:rsidR="00B622AC" w:rsidRPr="0006709E" w:rsidRDefault="00B622AC" w:rsidP="00067B3A">
      <w:pPr>
        <w:spacing w:line="360" w:lineRule="auto"/>
        <w:ind w:firstLine="0"/>
        <w:jc w:val="center"/>
        <w:rPr>
          <w:b/>
          <w:caps/>
        </w:rPr>
      </w:pPr>
      <w:r w:rsidRPr="0006709E">
        <w:rPr>
          <w:b/>
          <w:caps/>
        </w:rPr>
        <w:lastRenderedPageBreak/>
        <w:t>План-конспект</w:t>
      </w:r>
    </w:p>
    <w:p w14:paraId="5CF1E45A" w14:textId="77777777" w:rsidR="00B622AC" w:rsidRPr="0006709E" w:rsidRDefault="00B622AC" w:rsidP="00067B3A">
      <w:pPr>
        <w:spacing w:line="360" w:lineRule="auto"/>
        <w:ind w:firstLine="0"/>
        <w:jc w:val="center"/>
        <w:rPr>
          <w:b/>
          <w:caps/>
        </w:rPr>
      </w:pPr>
      <w:r w:rsidRPr="0006709E">
        <w:rPr>
          <w:b/>
        </w:rPr>
        <w:t>(примерен)</w:t>
      </w:r>
    </w:p>
    <w:p w14:paraId="46D23420" w14:textId="29A88DED" w:rsidR="00B622AC" w:rsidRPr="0006709E" w:rsidRDefault="00B622AC" w:rsidP="00067B3A">
      <w:pPr>
        <w:spacing w:line="360" w:lineRule="auto"/>
        <w:ind w:firstLine="0"/>
        <w:jc w:val="center"/>
      </w:pPr>
      <w:r w:rsidRPr="0006709E">
        <w:t xml:space="preserve">на </w:t>
      </w:r>
      <w:r w:rsidR="009F737D">
        <w:t>тренировъчно занимание</w:t>
      </w:r>
      <w:r w:rsidRPr="0006709E">
        <w:t xml:space="preserve"> </w:t>
      </w:r>
    </w:p>
    <w:p w14:paraId="09268AE4" w14:textId="77777777" w:rsidR="00B622AC" w:rsidRPr="0006709E" w:rsidRDefault="00B622AC" w:rsidP="00067B3A">
      <w:pPr>
        <w:spacing w:line="360" w:lineRule="auto"/>
        <w:ind w:firstLine="0"/>
        <w:jc w:val="center"/>
      </w:pPr>
      <w:r w:rsidRPr="0006709E">
        <w:t xml:space="preserve">по </w:t>
      </w:r>
      <w:r w:rsidRPr="0006709E">
        <w:rPr>
          <w:b/>
          <w:caps/>
        </w:rPr>
        <w:t>конен спорт</w:t>
      </w:r>
    </w:p>
    <w:p w14:paraId="26AB0972" w14:textId="77777777" w:rsidR="00B622AC" w:rsidRPr="0006709E" w:rsidRDefault="00B622AC" w:rsidP="00067B3A">
      <w:pPr>
        <w:spacing w:line="360" w:lineRule="auto"/>
        <w:rPr>
          <w:rFonts w:ascii="TimesNewRomanPSMT" w:hAnsi="TimesNewRomanPSMT" w:cs="TimesNewRomanPSMT"/>
          <w:b/>
        </w:rPr>
      </w:pPr>
    </w:p>
    <w:p w14:paraId="0A96323C" w14:textId="77777777" w:rsidR="00B622AC" w:rsidRPr="0006709E" w:rsidRDefault="00B622AC" w:rsidP="00067B3A">
      <w:pPr>
        <w:spacing w:line="360" w:lineRule="auto"/>
        <w:jc w:val="center"/>
        <w:rPr>
          <w:rFonts w:ascii="TimesNewRomanPSMT" w:hAnsi="TimesNewRomanPSMT" w:cs="TimesNewRomanPSMT"/>
          <w:b/>
        </w:rPr>
      </w:pPr>
    </w:p>
    <w:p w14:paraId="3F11D6C7" w14:textId="77777777" w:rsidR="00B622AC" w:rsidRPr="00C625C6" w:rsidRDefault="00B622AC" w:rsidP="00067B3A">
      <w:pPr>
        <w:ind w:firstLine="0"/>
        <w:jc w:val="center"/>
        <w:rPr>
          <w:rFonts w:cs="Times New Roman"/>
        </w:rPr>
      </w:pPr>
      <w:r w:rsidRPr="00C625C6">
        <w:rPr>
          <w:rFonts w:cs="Times New Roman"/>
          <w:b/>
        </w:rPr>
        <w:t xml:space="preserve">ТЕМА: Видове помощи за управление на коня – основни, спомагателни </w:t>
      </w:r>
      <w:r w:rsidRPr="00C625C6">
        <w:rPr>
          <w:rFonts w:cs="Times New Roman"/>
          <w:b/>
        </w:rPr>
        <w:br/>
        <w:t>и допълнителни</w:t>
      </w:r>
    </w:p>
    <w:p w14:paraId="2A6965DD" w14:textId="77777777" w:rsidR="00B622AC" w:rsidRPr="00C625C6" w:rsidRDefault="00B622AC" w:rsidP="00067B3A">
      <w:pPr>
        <w:rPr>
          <w:rFonts w:cs="Times New Roman"/>
        </w:rPr>
      </w:pPr>
    </w:p>
    <w:p w14:paraId="28759366" w14:textId="77777777" w:rsidR="00B622AC" w:rsidRPr="0006709E" w:rsidRDefault="00B622AC" w:rsidP="00067B3A"/>
    <w:p w14:paraId="6ABE594A" w14:textId="11CEBF0C" w:rsidR="00DC4114" w:rsidRPr="00DC4114" w:rsidRDefault="00C625C6" w:rsidP="00DC4114">
      <w:pPr>
        <w:rPr>
          <w:b/>
          <w:bCs/>
        </w:rPr>
      </w:pPr>
      <w:r w:rsidRPr="00DC4114">
        <w:rPr>
          <w:b/>
          <w:bCs/>
        </w:rPr>
        <w:t xml:space="preserve">ЗАДАЧИ: </w:t>
      </w:r>
    </w:p>
    <w:p w14:paraId="1BF05F02" w14:textId="4C54C2B4" w:rsidR="00DC4114" w:rsidRDefault="00DC4114" w:rsidP="00DC4114">
      <w:r>
        <w:t xml:space="preserve">1. Начално разучаване на различните видове помощи за управление на коня – основен, спомагателен и допълнителен. </w:t>
      </w:r>
    </w:p>
    <w:p w14:paraId="6F798E37" w14:textId="77777777" w:rsidR="00DC4114" w:rsidRDefault="00DC4114" w:rsidP="00DC4114">
      <w:r>
        <w:t xml:space="preserve">2. Усъвършенстване видовете помощи за управление на коня в детайли и </w:t>
      </w:r>
    </w:p>
    <w:p w14:paraId="41A467CD" w14:textId="2551C08E" w:rsidR="00B622AC" w:rsidRPr="0006709E" w:rsidRDefault="00DC4114" w:rsidP="00DC4114">
      <w:r>
        <w:t>цялостно изпълнение на изучаваните елементи.</w:t>
      </w:r>
    </w:p>
    <w:p w14:paraId="5B2F02B5" w14:textId="77777777" w:rsidR="00B622AC" w:rsidRDefault="00B622AC" w:rsidP="00067B3A">
      <w:pPr>
        <w:rPr>
          <w:b/>
          <w:bCs/>
        </w:rPr>
      </w:pPr>
    </w:p>
    <w:p w14:paraId="3587AE6D" w14:textId="77777777" w:rsidR="00713DE9" w:rsidRDefault="00713DE9" w:rsidP="00067B3A">
      <w:pPr>
        <w:rPr>
          <w:b/>
          <w:bCs/>
        </w:rPr>
      </w:pPr>
    </w:p>
    <w:p w14:paraId="313B48D1" w14:textId="77777777" w:rsidR="00713DE9" w:rsidRDefault="00713DE9" w:rsidP="00067B3A">
      <w:pPr>
        <w:rPr>
          <w:b/>
          <w:bCs/>
        </w:rPr>
      </w:pPr>
    </w:p>
    <w:p w14:paraId="4A653CC3" w14:textId="77777777" w:rsidR="00713DE9" w:rsidRDefault="00713DE9" w:rsidP="00067B3A">
      <w:pPr>
        <w:rPr>
          <w:b/>
          <w:bCs/>
        </w:rPr>
      </w:pPr>
    </w:p>
    <w:p w14:paraId="695F476E" w14:textId="77777777" w:rsidR="00B622AC" w:rsidRPr="0006709E" w:rsidRDefault="00B622AC" w:rsidP="00067B3A">
      <w:pPr>
        <w:rPr>
          <w:b/>
          <w:bCs/>
        </w:rPr>
      </w:pPr>
    </w:p>
    <w:p w14:paraId="0744352F" w14:textId="77777777" w:rsidR="00713DE9" w:rsidRPr="008A31FF" w:rsidRDefault="00713DE9" w:rsidP="00713DE9">
      <w:pPr>
        <w:spacing w:line="360" w:lineRule="auto"/>
        <w:rPr>
          <w:rFonts w:cs="Times New Roman"/>
        </w:rPr>
      </w:pPr>
      <w:r w:rsidRPr="008A31FF">
        <w:rPr>
          <w:rFonts w:cs="Times New Roman"/>
        </w:rPr>
        <w:t xml:space="preserve">Необходими уреди и пособия: </w:t>
      </w:r>
    </w:p>
    <w:p w14:paraId="5EB906F7" w14:textId="77777777" w:rsidR="00713DE9" w:rsidRPr="008A31FF" w:rsidRDefault="00713DE9" w:rsidP="00713DE9">
      <w:pPr>
        <w:spacing w:line="360" w:lineRule="auto"/>
        <w:rPr>
          <w:rFonts w:cs="Times New Roman"/>
        </w:rPr>
      </w:pPr>
      <w:r w:rsidRPr="008A31FF">
        <w:rPr>
          <w:rFonts w:cs="Times New Roman"/>
        </w:rPr>
        <w:t>Място на провеждане:</w:t>
      </w:r>
    </w:p>
    <w:p w14:paraId="7B4D2917" w14:textId="77777777" w:rsidR="00713DE9" w:rsidRPr="008A31FF" w:rsidRDefault="00713DE9" w:rsidP="00713DE9">
      <w:pPr>
        <w:spacing w:line="360" w:lineRule="auto"/>
        <w:rPr>
          <w:rFonts w:cs="Times New Roman"/>
        </w:rPr>
      </w:pPr>
      <w:r w:rsidRPr="008A31FF">
        <w:rPr>
          <w:rFonts w:cs="Times New Roman"/>
        </w:rPr>
        <w:t>Времетраене:</w:t>
      </w:r>
    </w:p>
    <w:p w14:paraId="5A2E3EC1" w14:textId="77777777" w:rsidR="00B622AC" w:rsidRPr="0006709E" w:rsidRDefault="00B622AC" w:rsidP="00067B3A">
      <w:pPr>
        <w:rPr>
          <w:b/>
          <w:bCs/>
        </w:rPr>
      </w:pPr>
    </w:p>
    <w:p w14:paraId="3B2A656E" w14:textId="77777777" w:rsidR="00B622AC" w:rsidRPr="0006709E" w:rsidRDefault="00B622AC" w:rsidP="00067B3A">
      <w:pPr>
        <w:rPr>
          <w:bCs/>
        </w:rPr>
      </w:pPr>
    </w:p>
    <w:p w14:paraId="6481F557" w14:textId="77777777" w:rsidR="00B622AC" w:rsidRPr="0006709E" w:rsidRDefault="00B622AC" w:rsidP="00067B3A">
      <w:pPr>
        <w:rPr>
          <w:bCs/>
        </w:rPr>
      </w:pPr>
    </w:p>
    <w:p w14:paraId="68ADF646" w14:textId="77777777" w:rsidR="00B622AC" w:rsidRPr="0006709E" w:rsidRDefault="00B622AC" w:rsidP="00067B3A">
      <w:pPr>
        <w:rPr>
          <w:bCs/>
        </w:rPr>
      </w:pPr>
    </w:p>
    <w:p w14:paraId="2E00C776" w14:textId="77777777" w:rsidR="00B622AC" w:rsidRPr="0006709E" w:rsidRDefault="00B622AC" w:rsidP="00067B3A">
      <w:pPr>
        <w:rPr>
          <w:bCs/>
        </w:rPr>
      </w:pPr>
    </w:p>
    <w:p w14:paraId="407387C2" w14:textId="77777777" w:rsidR="00B622AC" w:rsidRPr="0006709E" w:rsidRDefault="00B622AC" w:rsidP="00067B3A">
      <w:pPr>
        <w:rPr>
          <w:bCs/>
        </w:rPr>
      </w:pPr>
    </w:p>
    <w:p w14:paraId="2B2BE70F" w14:textId="77777777" w:rsidR="00B622AC" w:rsidRPr="0006709E" w:rsidRDefault="00B622AC" w:rsidP="00067B3A">
      <w:pPr>
        <w:rPr>
          <w:bCs/>
        </w:rPr>
      </w:pPr>
    </w:p>
    <w:p w14:paraId="4E4BEC29" w14:textId="77777777" w:rsidR="00B622AC" w:rsidRPr="0006709E" w:rsidRDefault="00B622AC" w:rsidP="00067B3A">
      <w:pPr>
        <w:rPr>
          <w:bCs/>
        </w:rPr>
      </w:pPr>
      <w:r w:rsidRPr="0006709E">
        <w:rPr>
          <w:bCs/>
        </w:rPr>
        <w:t xml:space="preserve">Дата: </w:t>
      </w:r>
    </w:p>
    <w:p w14:paraId="51AFC632" w14:textId="77777777" w:rsidR="00B622AC" w:rsidRPr="0006709E" w:rsidRDefault="00B622AC" w:rsidP="00067B3A">
      <w:pPr>
        <w:rPr>
          <w:bCs/>
        </w:rPr>
      </w:pPr>
      <w:r w:rsidRPr="0006709E">
        <w:rPr>
          <w:bCs/>
        </w:rPr>
        <w:t>Изготвил:</w:t>
      </w:r>
    </w:p>
    <w:p w14:paraId="5F535C2E" w14:textId="77777777" w:rsidR="00B622AC" w:rsidRPr="0006709E" w:rsidRDefault="00B622AC" w:rsidP="00067B3A">
      <w:pPr>
        <w:spacing w:after="200"/>
        <w:rPr>
          <w:bCs/>
        </w:rPr>
      </w:pPr>
      <w:r w:rsidRPr="0006709E">
        <w:rPr>
          <w:bC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705"/>
        <w:gridCol w:w="2437"/>
        <w:gridCol w:w="715"/>
        <w:gridCol w:w="713"/>
        <w:gridCol w:w="4571"/>
      </w:tblGrid>
      <w:tr w:rsidR="00B622AC" w:rsidRPr="00752322" w14:paraId="1E58DC37" w14:textId="77777777" w:rsidTr="00067B3A">
        <w:trPr>
          <w:trHeight w:val="410"/>
        </w:trPr>
        <w:tc>
          <w:tcPr>
            <w:tcW w:w="38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C043FC2" w14:textId="77777777" w:rsidR="00B622AC" w:rsidRPr="00752322" w:rsidRDefault="00B622AC" w:rsidP="00277496">
            <w:pPr>
              <w:spacing w:line="270" w:lineRule="exact"/>
              <w:ind w:firstLine="0"/>
              <w:rPr>
                <w:b/>
                <w:color w:val="000000" w:themeColor="text1"/>
                <w:lang w:val="en-US"/>
              </w:rPr>
            </w:pPr>
            <w:r w:rsidRPr="00752322">
              <w:rPr>
                <w:color w:val="000000" w:themeColor="text1"/>
              </w:rPr>
              <w:lastRenderedPageBreak/>
              <w:br w:type="page"/>
            </w:r>
            <w:r w:rsidRPr="00752322">
              <w:rPr>
                <w:color w:val="000000" w:themeColor="text1"/>
              </w:rPr>
              <w:br w:type="page"/>
            </w:r>
            <w:r w:rsidRPr="00752322">
              <w:rPr>
                <w:color w:val="000000" w:themeColor="text1"/>
              </w:rPr>
              <w:br w:type="page"/>
            </w:r>
            <w:proofErr w:type="spellStart"/>
            <w:r w:rsidRPr="00752322">
              <w:rPr>
                <w:b/>
                <w:color w:val="000000" w:themeColor="text1"/>
                <w:lang w:val="en-US"/>
              </w:rPr>
              <w:t>Части</w:t>
            </w:r>
            <w:proofErr w:type="spellEnd"/>
          </w:p>
        </w:tc>
        <w:tc>
          <w:tcPr>
            <w:tcW w:w="1333" w:type="pct"/>
            <w:vMerge w:val="restart"/>
            <w:tcBorders>
              <w:top w:val="single" w:sz="4" w:space="0" w:color="auto"/>
              <w:left w:val="single" w:sz="4" w:space="0" w:color="auto"/>
              <w:bottom w:val="single" w:sz="4" w:space="0" w:color="auto"/>
              <w:right w:val="single" w:sz="4" w:space="0" w:color="auto"/>
            </w:tcBorders>
            <w:vAlign w:val="center"/>
            <w:hideMark/>
          </w:tcPr>
          <w:p w14:paraId="6A0EB04B" w14:textId="77777777" w:rsidR="00B622AC" w:rsidRPr="00752322" w:rsidRDefault="00B622AC" w:rsidP="00277496">
            <w:pPr>
              <w:spacing w:line="270" w:lineRule="exact"/>
              <w:ind w:firstLine="0"/>
              <w:jc w:val="center"/>
              <w:rPr>
                <w:b/>
                <w:color w:val="000000" w:themeColor="text1"/>
                <w:lang w:val="en-US"/>
              </w:rPr>
            </w:pPr>
            <w:proofErr w:type="spellStart"/>
            <w:r w:rsidRPr="00752322">
              <w:rPr>
                <w:b/>
                <w:color w:val="000000" w:themeColor="text1"/>
                <w:lang w:val="en-US"/>
              </w:rPr>
              <w:t>Съдържание</w:t>
            </w:r>
            <w:proofErr w:type="spellEnd"/>
          </w:p>
        </w:tc>
        <w:tc>
          <w:tcPr>
            <w:tcW w:w="781" w:type="pct"/>
            <w:gridSpan w:val="2"/>
            <w:tcBorders>
              <w:top w:val="single" w:sz="4" w:space="0" w:color="auto"/>
              <w:left w:val="single" w:sz="4" w:space="0" w:color="auto"/>
              <w:bottom w:val="single" w:sz="4" w:space="0" w:color="auto"/>
              <w:right w:val="single" w:sz="4" w:space="0" w:color="auto"/>
            </w:tcBorders>
            <w:vAlign w:val="center"/>
            <w:hideMark/>
          </w:tcPr>
          <w:p w14:paraId="508E1DA3" w14:textId="77777777" w:rsidR="00B622AC" w:rsidRPr="00752322" w:rsidRDefault="00B622AC" w:rsidP="00277496">
            <w:pPr>
              <w:spacing w:line="270" w:lineRule="exact"/>
              <w:ind w:firstLine="0"/>
              <w:jc w:val="center"/>
              <w:rPr>
                <w:b/>
                <w:color w:val="000000" w:themeColor="text1"/>
                <w:lang w:val="en-US"/>
              </w:rPr>
            </w:pPr>
            <w:proofErr w:type="spellStart"/>
            <w:r w:rsidRPr="00752322">
              <w:rPr>
                <w:b/>
                <w:color w:val="000000" w:themeColor="text1"/>
                <w:lang w:val="en-US"/>
              </w:rPr>
              <w:t>Дозировка</w:t>
            </w:r>
            <w:proofErr w:type="spellEnd"/>
          </w:p>
        </w:tc>
        <w:tc>
          <w:tcPr>
            <w:tcW w:w="2501" w:type="pct"/>
            <w:vMerge w:val="restart"/>
            <w:tcBorders>
              <w:top w:val="single" w:sz="4" w:space="0" w:color="auto"/>
              <w:left w:val="single" w:sz="4" w:space="0" w:color="auto"/>
              <w:bottom w:val="single" w:sz="4" w:space="0" w:color="auto"/>
              <w:right w:val="single" w:sz="4" w:space="0" w:color="auto"/>
            </w:tcBorders>
            <w:vAlign w:val="center"/>
            <w:hideMark/>
          </w:tcPr>
          <w:p w14:paraId="7713E1BC" w14:textId="77777777" w:rsidR="00B622AC" w:rsidRPr="00752322" w:rsidRDefault="00B622AC" w:rsidP="00277496">
            <w:pPr>
              <w:spacing w:line="270" w:lineRule="exact"/>
              <w:ind w:firstLine="0"/>
              <w:jc w:val="center"/>
              <w:rPr>
                <w:b/>
                <w:color w:val="000000" w:themeColor="text1"/>
                <w:lang w:val="en-US"/>
              </w:rPr>
            </w:pPr>
            <w:proofErr w:type="spellStart"/>
            <w:r w:rsidRPr="00752322">
              <w:rPr>
                <w:b/>
                <w:color w:val="000000" w:themeColor="text1"/>
                <w:lang w:val="en-US"/>
              </w:rPr>
              <w:t>Организационно-методически</w:t>
            </w:r>
            <w:proofErr w:type="spellEnd"/>
            <w:r w:rsidRPr="00752322">
              <w:rPr>
                <w:b/>
                <w:color w:val="000000" w:themeColor="text1"/>
                <w:lang w:val="en-US"/>
              </w:rPr>
              <w:t xml:space="preserve"> </w:t>
            </w:r>
          </w:p>
          <w:p w14:paraId="50C7DC3C" w14:textId="77777777" w:rsidR="00B622AC" w:rsidRPr="00752322" w:rsidRDefault="00B622AC" w:rsidP="00277496">
            <w:pPr>
              <w:spacing w:line="270" w:lineRule="exact"/>
              <w:ind w:firstLine="0"/>
              <w:jc w:val="center"/>
              <w:rPr>
                <w:b/>
                <w:color w:val="000000" w:themeColor="text1"/>
                <w:lang w:val="en-US"/>
              </w:rPr>
            </w:pPr>
            <w:proofErr w:type="spellStart"/>
            <w:r w:rsidRPr="00752322">
              <w:rPr>
                <w:b/>
                <w:color w:val="000000" w:themeColor="text1"/>
                <w:lang w:val="en-US"/>
              </w:rPr>
              <w:t>указания</w:t>
            </w:r>
            <w:proofErr w:type="spellEnd"/>
          </w:p>
        </w:tc>
      </w:tr>
      <w:tr w:rsidR="00B622AC" w:rsidRPr="00752322" w14:paraId="7BB7C5D2" w14:textId="77777777" w:rsidTr="00067B3A">
        <w:trPr>
          <w:trHeight w:val="430"/>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5204EB78" w14:textId="77777777" w:rsidR="00B622AC" w:rsidRPr="00752322" w:rsidRDefault="00B622AC" w:rsidP="00277496">
            <w:pPr>
              <w:spacing w:line="270" w:lineRule="exact"/>
              <w:ind w:firstLine="0"/>
              <w:rPr>
                <w:b/>
                <w:color w:val="000000" w:themeColor="text1"/>
                <w:lang w:val="en-US"/>
              </w:rPr>
            </w:pPr>
          </w:p>
        </w:tc>
        <w:tc>
          <w:tcPr>
            <w:tcW w:w="1333" w:type="pct"/>
            <w:vMerge/>
            <w:tcBorders>
              <w:top w:val="single" w:sz="4" w:space="0" w:color="auto"/>
              <w:left w:val="single" w:sz="4" w:space="0" w:color="auto"/>
              <w:bottom w:val="single" w:sz="4" w:space="0" w:color="auto"/>
              <w:right w:val="single" w:sz="4" w:space="0" w:color="auto"/>
            </w:tcBorders>
            <w:vAlign w:val="center"/>
            <w:hideMark/>
          </w:tcPr>
          <w:p w14:paraId="21CA2AFE" w14:textId="77777777" w:rsidR="00B622AC" w:rsidRPr="00752322" w:rsidRDefault="00B622AC" w:rsidP="00277496">
            <w:pPr>
              <w:spacing w:line="270" w:lineRule="exact"/>
              <w:ind w:firstLine="0"/>
              <w:rPr>
                <w:b/>
                <w:color w:val="000000" w:themeColor="text1"/>
                <w:lang w:val="en-US"/>
              </w:rPr>
            </w:pPr>
          </w:p>
        </w:tc>
        <w:tc>
          <w:tcPr>
            <w:tcW w:w="391" w:type="pct"/>
            <w:tcBorders>
              <w:top w:val="single" w:sz="4" w:space="0" w:color="auto"/>
              <w:left w:val="single" w:sz="4" w:space="0" w:color="auto"/>
              <w:bottom w:val="single" w:sz="4" w:space="0" w:color="auto"/>
              <w:right w:val="single" w:sz="4" w:space="0" w:color="auto"/>
            </w:tcBorders>
            <w:vAlign w:val="center"/>
            <w:hideMark/>
          </w:tcPr>
          <w:p w14:paraId="63E0284A" w14:textId="77777777" w:rsidR="00B622AC" w:rsidRPr="00752322" w:rsidRDefault="00B622AC" w:rsidP="00277496">
            <w:pPr>
              <w:spacing w:line="270" w:lineRule="exact"/>
              <w:ind w:firstLine="0"/>
              <w:jc w:val="center"/>
              <w:rPr>
                <w:b/>
                <w:color w:val="000000" w:themeColor="text1"/>
              </w:rPr>
            </w:pPr>
            <w:r w:rsidRPr="00752322">
              <w:rPr>
                <w:b/>
                <w:color w:val="000000" w:themeColor="text1"/>
              </w:rPr>
              <w:t>време</w:t>
            </w:r>
          </w:p>
        </w:tc>
        <w:tc>
          <w:tcPr>
            <w:tcW w:w="390" w:type="pct"/>
            <w:tcBorders>
              <w:top w:val="single" w:sz="4" w:space="0" w:color="auto"/>
              <w:left w:val="single" w:sz="4" w:space="0" w:color="auto"/>
              <w:bottom w:val="single" w:sz="4" w:space="0" w:color="auto"/>
              <w:right w:val="single" w:sz="4" w:space="0" w:color="auto"/>
            </w:tcBorders>
            <w:vAlign w:val="center"/>
            <w:hideMark/>
          </w:tcPr>
          <w:p w14:paraId="29768CCE" w14:textId="77777777" w:rsidR="00B622AC" w:rsidRPr="00752322" w:rsidRDefault="00B622AC" w:rsidP="00277496">
            <w:pPr>
              <w:spacing w:line="270" w:lineRule="exact"/>
              <w:ind w:firstLine="0"/>
              <w:jc w:val="center"/>
              <w:rPr>
                <w:b/>
                <w:color w:val="000000" w:themeColor="text1"/>
              </w:rPr>
            </w:pPr>
            <w:r w:rsidRPr="00752322">
              <w:rPr>
                <w:b/>
                <w:color w:val="000000" w:themeColor="text1"/>
              </w:rPr>
              <w:t>брой</w:t>
            </w:r>
          </w:p>
        </w:tc>
        <w:tc>
          <w:tcPr>
            <w:tcW w:w="2501" w:type="pct"/>
            <w:vMerge/>
            <w:tcBorders>
              <w:top w:val="single" w:sz="4" w:space="0" w:color="auto"/>
              <w:left w:val="single" w:sz="4" w:space="0" w:color="auto"/>
              <w:bottom w:val="single" w:sz="4" w:space="0" w:color="auto"/>
              <w:right w:val="single" w:sz="4" w:space="0" w:color="auto"/>
            </w:tcBorders>
            <w:vAlign w:val="center"/>
            <w:hideMark/>
          </w:tcPr>
          <w:p w14:paraId="44048038" w14:textId="77777777" w:rsidR="00B622AC" w:rsidRPr="00752322" w:rsidRDefault="00B622AC" w:rsidP="00277496">
            <w:pPr>
              <w:spacing w:line="270" w:lineRule="exact"/>
              <w:ind w:firstLine="0"/>
              <w:rPr>
                <w:b/>
                <w:color w:val="000000" w:themeColor="text1"/>
                <w:lang w:val="en-US"/>
              </w:rPr>
            </w:pPr>
          </w:p>
        </w:tc>
      </w:tr>
      <w:tr w:rsidR="00B622AC" w:rsidRPr="00752322" w14:paraId="7F39C380" w14:textId="77777777" w:rsidTr="00067B3A">
        <w:trPr>
          <w:cantSplit/>
          <w:trHeight w:val="3385"/>
        </w:trPr>
        <w:tc>
          <w:tcPr>
            <w:tcW w:w="386" w:type="pct"/>
            <w:tcBorders>
              <w:top w:val="single" w:sz="4" w:space="0" w:color="auto"/>
              <w:left w:val="single" w:sz="4" w:space="0" w:color="auto"/>
              <w:bottom w:val="single" w:sz="4" w:space="0" w:color="auto"/>
              <w:right w:val="single" w:sz="4" w:space="0" w:color="auto"/>
            </w:tcBorders>
            <w:textDirection w:val="btLr"/>
            <w:vAlign w:val="center"/>
            <w:hideMark/>
          </w:tcPr>
          <w:p w14:paraId="542D158E" w14:textId="1706F07B" w:rsidR="00B622AC" w:rsidRPr="00752322" w:rsidRDefault="00B622AC" w:rsidP="00277496">
            <w:pPr>
              <w:spacing w:line="270" w:lineRule="exact"/>
              <w:ind w:firstLine="0"/>
              <w:jc w:val="center"/>
              <w:rPr>
                <w:b/>
                <w:color w:val="000000" w:themeColor="text1"/>
                <w:lang w:val="en-US"/>
              </w:rPr>
            </w:pPr>
            <w:proofErr w:type="spellStart"/>
            <w:r w:rsidRPr="00752322">
              <w:rPr>
                <w:b/>
                <w:color w:val="000000" w:themeColor="text1"/>
                <w:lang w:val="en-US"/>
              </w:rPr>
              <w:t>Подготвителна</w:t>
            </w:r>
            <w:proofErr w:type="spellEnd"/>
            <w:r w:rsidRPr="00752322">
              <w:rPr>
                <w:b/>
                <w:color w:val="000000" w:themeColor="text1"/>
                <w:lang w:val="en-US"/>
              </w:rPr>
              <w:t xml:space="preserve"> </w:t>
            </w:r>
            <w:proofErr w:type="spellStart"/>
            <w:proofErr w:type="gramStart"/>
            <w:r w:rsidRPr="00752322">
              <w:rPr>
                <w:b/>
                <w:color w:val="000000" w:themeColor="text1"/>
                <w:lang w:val="en-US"/>
              </w:rPr>
              <w:t>част</w:t>
            </w:r>
            <w:proofErr w:type="spellEnd"/>
            <w:r w:rsidRPr="00752322">
              <w:rPr>
                <w:b/>
                <w:color w:val="000000" w:themeColor="text1"/>
                <w:lang w:val="en-US"/>
              </w:rPr>
              <w:t xml:space="preserve"> </w:t>
            </w:r>
            <w:r w:rsidR="007859BC">
              <w:rPr>
                <w:b/>
                <w:color w:val="000000" w:themeColor="text1"/>
              </w:rPr>
              <w:t xml:space="preserve"> </w:t>
            </w:r>
            <w:r w:rsidRPr="00752322">
              <w:rPr>
                <w:b/>
                <w:color w:val="000000" w:themeColor="text1"/>
                <w:lang w:val="en-US"/>
              </w:rPr>
              <w:t>(</w:t>
            </w:r>
            <w:proofErr w:type="gramEnd"/>
            <w:r w:rsidRPr="00752322">
              <w:rPr>
                <w:b/>
                <w:color w:val="000000" w:themeColor="text1"/>
                <w:lang w:val="en-US"/>
              </w:rPr>
              <w:t xml:space="preserve">20 </w:t>
            </w:r>
            <w:proofErr w:type="spellStart"/>
            <w:r w:rsidRPr="00752322">
              <w:rPr>
                <w:b/>
                <w:color w:val="000000" w:themeColor="text1"/>
                <w:lang w:val="en-US"/>
              </w:rPr>
              <w:t>мин</w:t>
            </w:r>
            <w:proofErr w:type="spellEnd"/>
            <w:r w:rsidRPr="00752322">
              <w:rPr>
                <w:b/>
                <w:color w:val="000000" w:themeColor="text1"/>
                <w:lang w:val="en-US"/>
              </w:rPr>
              <w:t>)</w:t>
            </w:r>
          </w:p>
        </w:tc>
        <w:tc>
          <w:tcPr>
            <w:tcW w:w="1333" w:type="pct"/>
            <w:tcBorders>
              <w:top w:val="single" w:sz="4" w:space="0" w:color="auto"/>
              <w:left w:val="single" w:sz="4" w:space="0" w:color="auto"/>
              <w:bottom w:val="single" w:sz="4" w:space="0" w:color="auto"/>
              <w:right w:val="single" w:sz="4" w:space="0" w:color="auto"/>
            </w:tcBorders>
            <w:hideMark/>
          </w:tcPr>
          <w:p w14:paraId="60A0C39F" w14:textId="77777777" w:rsidR="00B622AC" w:rsidRPr="00752322" w:rsidRDefault="00B622AC" w:rsidP="00277496">
            <w:pPr>
              <w:spacing w:line="270" w:lineRule="exact"/>
              <w:ind w:left="57" w:right="57" w:firstLine="0"/>
              <w:rPr>
                <w:color w:val="000000" w:themeColor="text1"/>
              </w:rPr>
            </w:pPr>
            <w:r w:rsidRPr="00752322">
              <w:rPr>
                <w:color w:val="000000" w:themeColor="text1"/>
              </w:rPr>
              <w:t>Проверка на наличността и готовността на обучаемите за тренировъчното занятие</w:t>
            </w:r>
          </w:p>
          <w:p w14:paraId="127D9F34" w14:textId="77777777" w:rsidR="00B622AC" w:rsidRPr="00752322" w:rsidRDefault="00B622AC" w:rsidP="00277496">
            <w:pPr>
              <w:spacing w:line="270" w:lineRule="exact"/>
              <w:ind w:left="57" w:right="57" w:firstLine="0"/>
              <w:rPr>
                <w:color w:val="000000" w:themeColor="text1"/>
              </w:rPr>
            </w:pPr>
            <w:r w:rsidRPr="00752322">
              <w:rPr>
                <w:color w:val="000000" w:themeColor="text1"/>
              </w:rPr>
              <w:t>Съобщаване на темата, целта и задачите</w:t>
            </w:r>
          </w:p>
          <w:p w14:paraId="78514BB4" w14:textId="77777777" w:rsidR="00B622AC" w:rsidRPr="00752322" w:rsidRDefault="00B622AC" w:rsidP="00277496">
            <w:pPr>
              <w:spacing w:line="270" w:lineRule="exact"/>
              <w:ind w:left="57" w:right="57" w:firstLine="0"/>
              <w:rPr>
                <w:color w:val="000000" w:themeColor="text1"/>
              </w:rPr>
            </w:pPr>
            <w:r w:rsidRPr="00752322">
              <w:rPr>
                <w:color w:val="000000" w:themeColor="text1"/>
              </w:rPr>
              <w:t>Обявяване на мерки за безопасност</w:t>
            </w:r>
          </w:p>
          <w:p w14:paraId="61D232F9" w14:textId="77777777" w:rsidR="00B622AC" w:rsidRPr="00752322" w:rsidRDefault="00B622AC" w:rsidP="00277496">
            <w:pPr>
              <w:spacing w:line="270" w:lineRule="exact"/>
              <w:ind w:left="57" w:right="57" w:firstLine="0"/>
              <w:rPr>
                <w:color w:val="000000" w:themeColor="text1"/>
              </w:rPr>
            </w:pPr>
            <w:r w:rsidRPr="00752322">
              <w:rPr>
                <w:color w:val="000000" w:themeColor="text1"/>
              </w:rPr>
              <w:t>Начало на подготвителни разгряващи упражнения</w:t>
            </w:r>
          </w:p>
        </w:tc>
        <w:tc>
          <w:tcPr>
            <w:tcW w:w="391" w:type="pct"/>
            <w:tcBorders>
              <w:top w:val="single" w:sz="4" w:space="0" w:color="auto"/>
              <w:left w:val="single" w:sz="4" w:space="0" w:color="auto"/>
              <w:bottom w:val="single" w:sz="4" w:space="0" w:color="auto"/>
              <w:right w:val="single" w:sz="4" w:space="0" w:color="auto"/>
            </w:tcBorders>
          </w:tcPr>
          <w:p w14:paraId="57FA5A97" w14:textId="77777777" w:rsidR="00B622AC" w:rsidRPr="00E45158" w:rsidRDefault="00B622AC" w:rsidP="00277496">
            <w:pPr>
              <w:spacing w:line="270" w:lineRule="exact"/>
              <w:ind w:firstLine="0"/>
              <w:jc w:val="center"/>
              <w:rPr>
                <w:color w:val="000000" w:themeColor="text1"/>
                <w:lang w:val="ru-RU"/>
              </w:rPr>
            </w:pPr>
          </w:p>
          <w:p w14:paraId="3A722E6B" w14:textId="77777777" w:rsidR="00B622AC" w:rsidRPr="00E45158" w:rsidRDefault="00B622AC" w:rsidP="00277496">
            <w:pPr>
              <w:spacing w:line="270" w:lineRule="exact"/>
              <w:ind w:firstLine="0"/>
              <w:jc w:val="center"/>
              <w:rPr>
                <w:color w:val="000000" w:themeColor="text1"/>
                <w:lang w:val="ru-RU"/>
              </w:rPr>
            </w:pPr>
          </w:p>
          <w:p w14:paraId="496B975C" w14:textId="77777777" w:rsidR="00B622AC" w:rsidRPr="00752322" w:rsidRDefault="00B622AC" w:rsidP="00277496">
            <w:pPr>
              <w:spacing w:line="270" w:lineRule="exact"/>
              <w:ind w:firstLine="0"/>
              <w:jc w:val="center"/>
              <w:rPr>
                <w:color w:val="000000" w:themeColor="text1"/>
              </w:rPr>
            </w:pPr>
            <w:r w:rsidRPr="00752322">
              <w:rPr>
                <w:color w:val="000000" w:themeColor="text1"/>
                <w:lang w:val="en-US"/>
              </w:rPr>
              <w:t xml:space="preserve">20 </w:t>
            </w:r>
            <w:r w:rsidRPr="00752322">
              <w:rPr>
                <w:color w:val="000000" w:themeColor="text1"/>
              </w:rPr>
              <w:t>мин</w:t>
            </w:r>
          </w:p>
        </w:tc>
        <w:tc>
          <w:tcPr>
            <w:tcW w:w="390" w:type="pct"/>
            <w:tcBorders>
              <w:top w:val="single" w:sz="4" w:space="0" w:color="auto"/>
              <w:left w:val="single" w:sz="4" w:space="0" w:color="auto"/>
              <w:bottom w:val="single" w:sz="4" w:space="0" w:color="auto"/>
              <w:right w:val="single" w:sz="4" w:space="0" w:color="auto"/>
            </w:tcBorders>
          </w:tcPr>
          <w:p w14:paraId="3F9A921E" w14:textId="77777777" w:rsidR="00B622AC" w:rsidRPr="00752322" w:rsidRDefault="00B622AC" w:rsidP="00277496">
            <w:pPr>
              <w:spacing w:line="270" w:lineRule="exact"/>
              <w:ind w:firstLine="0"/>
              <w:jc w:val="center"/>
              <w:rPr>
                <w:color w:val="000000" w:themeColor="text1"/>
                <w:lang w:val="en-US"/>
              </w:rPr>
            </w:pPr>
          </w:p>
        </w:tc>
        <w:tc>
          <w:tcPr>
            <w:tcW w:w="2501" w:type="pct"/>
            <w:tcBorders>
              <w:top w:val="single" w:sz="4" w:space="0" w:color="auto"/>
              <w:left w:val="single" w:sz="4" w:space="0" w:color="auto"/>
              <w:bottom w:val="single" w:sz="4" w:space="0" w:color="auto"/>
              <w:right w:val="single" w:sz="4" w:space="0" w:color="auto"/>
            </w:tcBorders>
            <w:hideMark/>
          </w:tcPr>
          <w:p w14:paraId="27E45FBE" w14:textId="77777777" w:rsidR="00B622AC" w:rsidRPr="00E45158" w:rsidRDefault="00B622AC" w:rsidP="00277496">
            <w:pPr>
              <w:spacing w:line="270" w:lineRule="exact"/>
              <w:ind w:firstLine="0"/>
              <w:rPr>
                <w:color w:val="000000" w:themeColor="text1"/>
                <w:lang w:val="ru-RU"/>
              </w:rPr>
            </w:pPr>
            <w:r w:rsidRPr="00752322">
              <w:rPr>
                <w:color w:val="000000" w:themeColor="text1"/>
              </w:rPr>
              <w:t>През време на загрявката се следи за правилното изпълнение на разгряващите упражнения</w:t>
            </w:r>
          </w:p>
        </w:tc>
      </w:tr>
      <w:tr w:rsidR="00B622AC" w:rsidRPr="00752322" w14:paraId="59065B05" w14:textId="77777777" w:rsidTr="007859BC">
        <w:tc>
          <w:tcPr>
            <w:tcW w:w="38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60E10A4" w14:textId="77777777" w:rsidR="00B622AC" w:rsidRPr="00752322" w:rsidRDefault="00B622AC" w:rsidP="00277496">
            <w:pPr>
              <w:spacing w:line="270" w:lineRule="exact"/>
              <w:ind w:firstLine="0"/>
              <w:jc w:val="center"/>
              <w:rPr>
                <w:b/>
                <w:color w:val="000000" w:themeColor="text1"/>
                <w:lang w:val="en-US"/>
              </w:rPr>
            </w:pPr>
            <w:proofErr w:type="spellStart"/>
            <w:r w:rsidRPr="00752322">
              <w:rPr>
                <w:b/>
                <w:color w:val="000000" w:themeColor="text1"/>
                <w:lang w:val="en-US"/>
              </w:rPr>
              <w:t>Основна</w:t>
            </w:r>
            <w:proofErr w:type="spellEnd"/>
            <w:r w:rsidRPr="00752322">
              <w:rPr>
                <w:b/>
                <w:color w:val="000000" w:themeColor="text1"/>
                <w:lang w:val="en-US"/>
              </w:rPr>
              <w:t xml:space="preserve"> </w:t>
            </w:r>
            <w:proofErr w:type="spellStart"/>
            <w:proofErr w:type="gramStart"/>
            <w:r w:rsidRPr="00752322">
              <w:rPr>
                <w:b/>
                <w:color w:val="000000" w:themeColor="text1"/>
                <w:lang w:val="en-US"/>
              </w:rPr>
              <w:t>част</w:t>
            </w:r>
            <w:proofErr w:type="spellEnd"/>
            <w:r w:rsidRPr="00752322">
              <w:rPr>
                <w:b/>
                <w:color w:val="000000" w:themeColor="text1"/>
                <w:lang w:val="en-US"/>
              </w:rPr>
              <w:t xml:space="preserve">  (</w:t>
            </w:r>
            <w:proofErr w:type="gramEnd"/>
            <w:r w:rsidRPr="00752322">
              <w:rPr>
                <w:b/>
                <w:color w:val="000000" w:themeColor="text1"/>
                <w:lang w:val="en-US"/>
              </w:rPr>
              <w:t xml:space="preserve">50 </w:t>
            </w:r>
            <w:proofErr w:type="spellStart"/>
            <w:r w:rsidRPr="00752322">
              <w:rPr>
                <w:b/>
                <w:color w:val="000000" w:themeColor="text1"/>
                <w:lang w:val="en-US"/>
              </w:rPr>
              <w:t>мин</w:t>
            </w:r>
            <w:proofErr w:type="spellEnd"/>
            <w:r w:rsidRPr="00752322">
              <w:rPr>
                <w:b/>
                <w:color w:val="000000" w:themeColor="text1"/>
                <w:lang w:val="en-US"/>
              </w:rPr>
              <w:t>)</w:t>
            </w:r>
          </w:p>
        </w:tc>
        <w:tc>
          <w:tcPr>
            <w:tcW w:w="1333" w:type="pct"/>
            <w:tcBorders>
              <w:top w:val="single" w:sz="4" w:space="0" w:color="auto"/>
              <w:left w:val="single" w:sz="4" w:space="0" w:color="auto"/>
              <w:bottom w:val="single" w:sz="4" w:space="0" w:color="auto"/>
              <w:right w:val="single" w:sz="4" w:space="0" w:color="auto"/>
            </w:tcBorders>
          </w:tcPr>
          <w:p w14:paraId="44A14941" w14:textId="77777777" w:rsidR="00B622AC" w:rsidRPr="00752322" w:rsidRDefault="00B622AC" w:rsidP="00277496">
            <w:pPr>
              <w:pStyle w:val="Default"/>
              <w:spacing w:line="270" w:lineRule="exact"/>
              <w:ind w:left="284" w:right="57" w:hanging="227"/>
              <w:jc w:val="both"/>
              <w:rPr>
                <w:rFonts w:ascii="Times New Roman" w:hAnsi="Times New Roman" w:cs="Times New Roman"/>
                <w:bCs/>
                <w:color w:val="000000" w:themeColor="text1"/>
                <w:lang w:val="bg-BG"/>
              </w:rPr>
            </w:pPr>
          </w:p>
          <w:p w14:paraId="7A842F1B" w14:textId="77777777" w:rsidR="00B622AC" w:rsidRPr="00752322" w:rsidRDefault="00B622AC" w:rsidP="00277496">
            <w:pPr>
              <w:pStyle w:val="Default"/>
              <w:spacing w:line="270" w:lineRule="exact"/>
              <w:ind w:left="57" w:right="57"/>
              <w:jc w:val="both"/>
              <w:rPr>
                <w:rFonts w:ascii="Times New Roman" w:hAnsi="Times New Roman" w:cs="Times New Roman"/>
                <w:b/>
                <w:color w:val="000000" w:themeColor="text1"/>
                <w:lang w:val="bg-BG"/>
              </w:rPr>
            </w:pPr>
            <w:r w:rsidRPr="00752322">
              <w:rPr>
                <w:rFonts w:ascii="Times New Roman" w:hAnsi="Times New Roman" w:cs="Times New Roman"/>
                <w:b/>
                <w:bCs/>
                <w:color w:val="000000" w:themeColor="text1"/>
                <w:lang w:val="bg-BG"/>
              </w:rPr>
              <w:t xml:space="preserve">I. Начално разучаване на различните видове помощи за управление на коня: основни, спомагателни и допълнителни </w:t>
            </w:r>
          </w:p>
        </w:tc>
        <w:tc>
          <w:tcPr>
            <w:tcW w:w="391" w:type="pct"/>
            <w:tcBorders>
              <w:top w:val="single" w:sz="4" w:space="0" w:color="auto"/>
              <w:left w:val="single" w:sz="4" w:space="0" w:color="auto"/>
              <w:bottom w:val="single" w:sz="4" w:space="0" w:color="auto"/>
              <w:right w:val="single" w:sz="4" w:space="0" w:color="auto"/>
            </w:tcBorders>
          </w:tcPr>
          <w:p w14:paraId="3C101F9C" w14:textId="77777777" w:rsidR="00B622AC" w:rsidRPr="00752322" w:rsidRDefault="00B622AC" w:rsidP="00277496">
            <w:pPr>
              <w:spacing w:line="270" w:lineRule="exact"/>
              <w:ind w:firstLine="0"/>
              <w:jc w:val="center"/>
              <w:rPr>
                <w:color w:val="000000" w:themeColor="text1"/>
              </w:rPr>
            </w:pPr>
          </w:p>
          <w:p w14:paraId="519986CD" w14:textId="77777777" w:rsidR="00B622AC" w:rsidRPr="00752322" w:rsidRDefault="00B622AC" w:rsidP="00277496">
            <w:pPr>
              <w:spacing w:line="270" w:lineRule="exact"/>
              <w:ind w:firstLine="0"/>
              <w:jc w:val="center"/>
              <w:rPr>
                <w:color w:val="000000" w:themeColor="text1"/>
              </w:rPr>
            </w:pPr>
          </w:p>
          <w:p w14:paraId="09D54C3B" w14:textId="77777777" w:rsidR="00B622AC" w:rsidRPr="00752322" w:rsidRDefault="00B622AC" w:rsidP="00277496">
            <w:pPr>
              <w:spacing w:line="270" w:lineRule="exact"/>
              <w:ind w:firstLine="0"/>
              <w:jc w:val="center"/>
              <w:rPr>
                <w:color w:val="000000" w:themeColor="text1"/>
              </w:rPr>
            </w:pPr>
            <w:r w:rsidRPr="00752322">
              <w:rPr>
                <w:color w:val="000000" w:themeColor="text1"/>
              </w:rPr>
              <w:t>20 мин</w:t>
            </w:r>
          </w:p>
        </w:tc>
        <w:tc>
          <w:tcPr>
            <w:tcW w:w="390" w:type="pct"/>
            <w:tcBorders>
              <w:top w:val="single" w:sz="4" w:space="0" w:color="auto"/>
              <w:left w:val="single" w:sz="4" w:space="0" w:color="auto"/>
              <w:bottom w:val="single" w:sz="4" w:space="0" w:color="auto"/>
              <w:right w:val="single" w:sz="4" w:space="0" w:color="auto"/>
            </w:tcBorders>
            <w:vAlign w:val="center"/>
          </w:tcPr>
          <w:p w14:paraId="56DA1A2C" w14:textId="77777777" w:rsidR="00B622AC" w:rsidRPr="00752322" w:rsidRDefault="00B622AC" w:rsidP="00277496">
            <w:pPr>
              <w:spacing w:line="270" w:lineRule="exact"/>
              <w:ind w:firstLine="0"/>
              <w:jc w:val="center"/>
              <w:rPr>
                <w:color w:val="000000" w:themeColor="text1"/>
                <w:lang w:val="en-US"/>
              </w:rPr>
            </w:pPr>
          </w:p>
        </w:tc>
        <w:tc>
          <w:tcPr>
            <w:tcW w:w="2501" w:type="pct"/>
            <w:tcBorders>
              <w:top w:val="single" w:sz="4" w:space="0" w:color="auto"/>
              <w:left w:val="single" w:sz="4" w:space="0" w:color="auto"/>
              <w:bottom w:val="single" w:sz="4" w:space="0" w:color="auto"/>
              <w:right w:val="single" w:sz="4" w:space="0" w:color="auto"/>
            </w:tcBorders>
            <w:vAlign w:val="center"/>
          </w:tcPr>
          <w:p w14:paraId="082AE04E" w14:textId="77777777" w:rsidR="00B622AC" w:rsidRPr="00752322" w:rsidRDefault="00B622AC" w:rsidP="00277496">
            <w:pPr>
              <w:tabs>
                <w:tab w:val="left" w:pos="2369"/>
              </w:tabs>
              <w:spacing w:line="270" w:lineRule="exact"/>
              <w:ind w:firstLine="0"/>
              <w:rPr>
                <w:color w:val="000000" w:themeColor="text1"/>
              </w:rPr>
            </w:pPr>
            <w:r w:rsidRPr="00752322">
              <w:rPr>
                <w:color w:val="000000" w:themeColor="text1"/>
              </w:rPr>
              <w:t xml:space="preserve">Подреждане на обучаваните в </w:t>
            </w:r>
            <w:proofErr w:type="spellStart"/>
            <w:r w:rsidRPr="00752322">
              <w:rPr>
                <w:color w:val="000000" w:themeColor="text1"/>
              </w:rPr>
              <w:t>едноредичен</w:t>
            </w:r>
            <w:proofErr w:type="spellEnd"/>
            <w:r w:rsidRPr="00752322">
              <w:rPr>
                <w:color w:val="000000" w:themeColor="text1"/>
              </w:rPr>
              <w:t xml:space="preserve"> строй </w:t>
            </w:r>
          </w:p>
          <w:p w14:paraId="6FEBCD66" w14:textId="77777777" w:rsidR="00B622AC" w:rsidRPr="00752322" w:rsidRDefault="00B622AC" w:rsidP="00277496">
            <w:pPr>
              <w:tabs>
                <w:tab w:val="left" w:pos="2369"/>
                <w:tab w:val="left" w:pos="3254"/>
              </w:tabs>
              <w:spacing w:line="270" w:lineRule="exact"/>
              <w:ind w:firstLine="0"/>
              <w:rPr>
                <w:color w:val="000000" w:themeColor="text1"/>
              </w:rPr>
            </w:pPr>
            <w:r w:rsidRPr="00752322">
              <w:rPr>
                <w:color w:val="000000" w:themeColor="text1"/>
              </w:rPr>
              <w:t xml:space="preserve">Обявяване на първия учебен въпрос. Показване на цялостно изпълнение на първата основна помощ – поводи </w:t>
            </w:r>
          </w:p>
          <w:p w14:paraId="4433C3AE" w14:textId="77777777" w:rsidR="00B622AC" w:rsidRPr="00752322" w:rsidRDefault="00B622AC" w:rsidP="00277496">
            <w:pPr>
              <w:tabs>
                <w:tab w:val="left" w:pos="2369"/>
                <w:tab w:val="left" w:pos="3164"/>
                <w:tab w:val="left" w:pos="3254"/>
              </w:tabs>
              <w:spacing w:line="270" w:lineRule="exact"/>
              <w:ind w:firstLine="0"/>
              <w:rPr>
                <w:color w:val="000000" w:themeColor="text1"/>
              </w:rPr>
            </w:pPr>
            <w:r w:rsidRPr="00752322">
              <w:rPr>
                <w:color w:val="000000" w:themeColor="text1"/>
              </w:rPr>
              <w:t xml:space="preserve">Разясняване на основните положения: </w:t>
            </w:r>
          </w:p>
          <w:p w14:paraId="10E6CD58" w14:textId="77777777" w:rsidR="00B622AC" w:rsidRPr="00752322" w:rsidRDefault="00B622AC" w:rsidP="004B0224">
            <w:pPr>
              <w:pStyle w:val="ListParagraph"/>
              <w:numPr>
                <w:ilvl w:val="0"/>
                <w:numId w:val="135"/>
              </w:numPr>
              <w:tabs>
                <w:tab w:val="left" w:pos="2369"/>
                <w:tab w:val="left" w:pos="3164"/>
              </w:tabs>
              <w:spacing w:line="270" w:lineRule="exact"/>
              <w:ind w:left="170" w:hanging="170"/>
              <w:jc w:val="left"/>
              <w:rPr>
                <w:color w:val="000000" w:themeColor="text1"/>
              </w:rPr>
            </w:pPr>
            <w:r w:rsidRPr="00752322">
              <w:rPr>
                <w:color w:val="000000" w:themeColor="text1"/>
              </w:rPr>
              <w:t xml:space="preserve">правилно хващане на поводите </w:t>
            </w:r>
          </w:p>
          <w:p w14:paraId="0160685D" w14:textId="77777777" w:rsidR="00B622AC" w:rsidRPr="00752322" w:rsidRDefault="00B622AC" w:rsidP="004B0224">
            <w:pPr>
              <w:pStyle w:val="ListParagraph"/>
              <w:numPr>
                <w:ilvl w:val="0"/>
                <w:numId w:val="135"/>
              </w:numPr>
              <w:tabs>
                <w:tab w:val="left" w:pos="2369"/>
                <w:tab w:val="left" w:pos="3164"/>
              </w:tabs>
              <w:spacing w:line="270" w:lineRule="exact"/>
              <w:ind w:left="170" w:hanging="170"/>
              <w:jc w:val="left"/>
              <w:rPr>
                <w:color w:val="000000" w:themeColor="text1"/>
              </w:rPr>
            </w:pPr>
            <w:r w:rsidRPr="00752322">
              <w:rPr>
                <w:color w:val="000000" w:themeColor="text1"/>
              </w:rPr>
              <w:t xml:space="preserve">позиция на ръцете </w:t>
            </w:r>
          </w:p>
          <w:p w14:paraId="6A905E85" w14:textId="77777777" w:rsidR="00B622AC" w:rsidRPr="00752322" w:rsidRDefault="00B622AC" w:rsidP="004B0224">
            <w:pPr>
              <w:pStyle w:val="ListParagraph"/>
              <w:numPr>
                <w:ilvl w:val="0"/>
                <w:numId w:val="135"/>
              </w:numPr>
              <w:tabs>
                <w:tab w:val="left" w:pos="2369"/>
                <w:tab w:val="left" w:pos="3164"/>
              </w:tabs>
              <w:spacing w:line="270" w:lineRule="exact"/>
              <w:ind w:left="170" w:hanging="170"/>
              <w:jc w:val="left"/>
              <w:rPr>
                <w:color w:val="000000" w:themeColor="text1"/>
              </w:rPr>
            </w:pPr>
            <w:r w:rsidRPr="00752322">
              <w:rPr>
                <w:color w:val="000000" w:themeColor="text1"/>
              </w:rPr>
              <w:t xml:space="preserve">показване бавно и детайлно техниката на изпълнение </w:t>
            </w:r>
          </w:p>
          <w:p w14:paraId="3F871100" w14:textId="77777777" w:rsidR="00B622AC" w:rsidRPr="00752322" w:rsidRDefault="00B622AC" w:rsidP="00277496">
            <w:pPr>
              <w:tabs>
                <w:tab w:val="left" w:pos="2369"/>
                <w:tab w:val="left" w:pos="3164"/>
              </w:tabs>
              <w:spacing w:line="270" w:lineRule="exact"/>
              <w:ind w:firstLine="0"/>
              <w:rPr>
                <w:color w:val="000000" w:themeColor="text1"/>
              </w:rPr>
            </w:pPr>
            <w:r w:rsidRPr="00752322">
              <w:rPr>
                <w:color w:val="000000" w:themeColor="text1"/>
              </w:rPr>
              <w:t xml:space="preserve">Обучаваните наблюдават и изпробват техниките. Показване цялостното изпълнение на втората основна помощ – тежест. Разясняване на основните положения: </w:t>
            </w:r>
          </w:p>
          <w:p w14:paraId="3BA3F588" w14:textId="77777777" w:rsidR="00B622AC" w:rsidRPr="00752322" w:rsidRDefault="00B622AC" w:rsidP="004B0224">
            <w:pPr>
              <w:pStyle w:val="ListParagraph"/>
              <w:numPr>
                <w:ilvl w:val="0"/>
                <w:numId w:val="135"/>
              </w:numPr>
              <w:tabs>
                <w:tab w:val="left" w:pos="2369"/>
                <w:tab w:val="left" w:pos="3164"/>
              </w:tabs>
              <w:spacing w:line="270" w:lineRule="exact"/>
              <w:ind w:left="170" w:hanging="170"/>
              <w:jc w:val="left"/>
              <w:rPr>
                <w:color w:val="000000" w:themeColor="text1"/>
              </w:rPr>
            </w:pPr>
            <w:r w:rsidRPr="00752322">
              <w:rPr>
                <w:color w:val="000000" w:themeColor="text1"/>
              </w:rPr>
              <w:t xml:space="preserve">правилно положение на тялото </w:t>
            </w:r>
          </w:p>
          <w:p w14:paraId="1C0F35A7" w14:textId="77777777" w:rsidR="00B622AC" w:rsidRPr="00752322" w:rsidRDefault="00B622AC" w:rsidP="004B0224">
            <w:pPr>
              <w:pStyle w:val="ListParagraph"/>
              <w:numPr>
                <w:ilvl w:val="0"/>
                <w:numId w:val="135"/>
              </w:numPr>
              <w:tabs>
                <w:tab w:val="left" w:pos="2369"/>
                <w:tab w:val="left" w:pos="3164"/>
              </w:tabs>
              <w:spacing w:line="270" w:lineRule="exact"/>
              <w:ind w:left="170" w:hanging="170"/>
              <w:rPr>
                <w:color w:val="000000" w:themeColor="text1"/>
              </w:rPr>
            </w:pPr>
            <w:r w:rsidRPr="00752322">
              <w:rPr>
                <w:color w:val="000000" w:themeColor="text1"/>
              </w:rPr>
              <w:t xml:space="preserve">позиция на седалището, кръста и гърба на ездача </w:t>
            </w:r>
          </w:p>
          <w:p w14:paraId="0E8A19F1" w14:textId="77777777" w:rsidR="00B622AC" w:rsidRPr="00752322" w:rsidRDefault="00B622AC" w:rsidP="004B0224">
            <w:pPr>
              <w:pStyle w:val="ListParagraph"/>
              <w:numPr>
                <w:ilvl w:val="0"/>
                <w:numId w:val="135"/>
              </w:numPr>
              <w:tabs>
                <w:tab w:val="left" w:pos="2369"/>
              </w:tabs>
              <w:spacing w:line="270" w:lineRule="exact"/>
              <w:ind w:left="170" w:hanging="170"/>
              <w:rPr>
                <w:color w:val="000000" w:themeColor="text1"/>
              </w:rPr>
            </w:pPr>
            <w:r w:rsidRPr="00752322">
              <w:rPr>
                <w:color w:val="000000" w:themeColor="text1"/>
              </w:rPr>
              <w:t xml:space="preserve">показване бавно и детайлно техниката на изпълнение </w:t>
            </w:r>
          </w:p>
          <w:p w14:paraId="6311F6F5" w14:textId="77777777" w:rsidR="00B622AC" w:rsidRPr="00752322" w:rsidRDefault="00B622AC" w:rsidP="00277496">
            <w:pPr>
              <w:tabs>
                <w:tab w:val="left" w:pos="2369"/>
              </w:tabs>
              <w:spacing w:line="270" w:lineRule="exact"/>
              <w:ind w:firstLine="0"/>
              <w:rPr>
                <w:color w:val="000000" w:themeColor="text1"/>
              </w:rPr>
            </w:pPr>
          </w:p>
          <w:p w14:paraId="433C0EFD" w14:textId="77777777" w:rsidR="00B622AC" w:rsidRPr="00752322" w:rsidRDefault="00B622AC" w:rsidP="00277496">
            <w:pPr>
              <w:tabs>
                <w:tab w:val="left" w:pos="2369"/>
              </w:tabs>
              <w:spacing w:line="270" w:lineRule="exact"/>
              <w:ind w:firstLine="0"/>
              <w:rPr>
                <w:color w:val="000000" w:themeColor="text1"/>
              </w:rPr>
            </w:pPr>
            <w:r w:rsidRPr="00752322">
              <w:rPr>
                <w:color w:val="000000" w:themeColor="text1"/>
              </w:rPr>
              <w:t xml:space="preserve">Обучаваните наблюдават и изпробват техниките. </w:t>
            </w:r>
          </w:p>
          <w:p w14:paraId="7217CEA8" w14:textId="77777777" w:rsidR="00B622AC" w:rsidRPr="00752322" w:rsidRDefault="00B622AC" w:rsidP="00277496">
            <w:pPr>
              <w:tabs>
                <w:tab w:val="left" w:pos="2369"/>
              </w:tabs>
              <w:spacing w:line="270" w:lineRule="exact"/>
              <w:ind w:firstLine="0"/>
              <w:rPr>
                <w:color w:val="000000" w:themeColor="text1"/>
              </w:rPr>
            </w:pPr>
            <w:r w:rsidRPr="00752322">
              <w:rPr>
                <w:color w:val="000000" w:themeColor="text1"/>
              </w:rPr>
              <w:t xml:space="preserve">Показване на цялостно изпълнение на третата основна помощ – </w:t>
            </w:r>
            <w:proofErr w:type="spellStart"/>
            <w:r w:rsidRPr="00752322">
              <w:rPr>
                <w:color w:val="000000" w:themeColor="text1"/>
              </w:rPr>
              <w:t>шенкели</w:t>
            </w:r>
            <w:proofErr w:type="spellEnd"/>
            <w:r w:rsidRPr="00752322">
              <w:rPr>
                <w:color w:val="000000" w:themeColor="text1"/>
              </w:rPr>
              <w:t xml:space="preserve">. </w:t>
            </w:r>
          </w:p>
          <w:p w14:paraId="165FFF91" w14:textId="77777777" w:rsidR="00B622AC" w:rsidRPr="00752322" w:rsidRDefault="00B622AC" w:rsidP="00277496">
            <w:pPr>
              <w:tabs>
                <w:tab w:val="left" w:pos="2369"/>
              </w:tabs>
              <w:spacing w:line="270" w:lineRule="exact"/>
              <w:ind w:firstLine="0"/>
              <w:rPr>
                <w:color w:val="000000" w:themeColor="text1"/>
              </w:rPr>
            </w:pPr>
            <w:r w:rsidRPr="00752322">
              <w:rPr>
                <w:color w:val="000000" w:themeColor="text1"/>
              </w:rPr>
              <w:t xml:space="preserve">Разясняване на основните положения: </w:t>
            </w:r>
          </w:p>
          <w:p w14:paraId="7BDC0CF4" w14:textId="77777777" w:rsidR="00B622AC" w:rsidRPr="00752322" w:rsidRDefault="00B622AC" w:rsidP="004B0224">
            <w:pPr>
              <w:pStyle w:val="ListParagraph"/>
              <w:numPr>
                <w:ilvl w:val="0"/>
                <w:numId w:val="135"/>
              </w:numPr>
              <w:tabs>
                <w:tab w:val="left" w:pos="2369"/>
              </w:tabs>
              <w:spacing w:line="270" w:lineRule="exact"/>
              <w:ind w:left="170" w:hanging="170"/>
              <w:jc w:val="left"/>
              <w:rPr>
                <w:color w:val="000000" w:themeColor="text1"/>
              </w:rPr>
            </w:pPr>
            <w:r w:rsidRPr="00752322">
              <w:rPr>
                <w:color w:val="000000" w:themeColor="text1"/>
              </w:rPr>
              <w:t xml:space="preserve">правилно положение на краката </w:t>
            </w:r>
          </w:p>
          <w:p w14:paraId="43E9DE15" w14:textId="77777777" w:rsidR="00B622AC" w:rsidRPr="00752322" w:rsidRDefault="00B622AC" w:rsidP="004B0224">
            <w:pPr>
              <w:pStyle w:val="ListParagraph"/>
              <w:numPr>
                <w:ilvl w:val="0"/>
                <w:numId w:val="135"/>
              </w:numPr>
              <w:tabs>
                <w:tab w:val="left" w:pos="2369"/>
              </w:tabs>
              <w:spacing w:line="270" w:lineRule="exact"/>
              <w:ind w:left="170" w:hanging="170"/>
              <w:jc w:val="left"/>
              <w:rPr>
                <w:color w:val="000000" w:themeColor="text1"/>
              </w:rPr>
            </w:pPr>
            <w:r w:rsidRPr="00752322">
              <w:rPr>
                <w:color w:val="000000" w:themeColor="text1"/>
              </w:rPr>
              <w:t xml:space="preserve">позиция на подбедриците, петите и ходилата на ездача </w:t>
            </w:r>
          </w:p>
          <w:p w14:paraId="7DF9A5C4" w14:textId="77777777" w:rsidR="00B622AC" w:rsidRPr="00752322" w:rsidRDefault="00B622AC" w:rsidP="004B0224">
            <w:pPr>
              <w:pStyle w:val="ListParagraph"/>
              <w:numPr>
                <w:ilvl w:val="0"/>
                <w:numId w:val="135"/>
              </w:numPr>
              <w:tabs>
                <w:tab w:val="left" w:pos="2369"/>
              </w:tabs>
              <w:spacing w:line="270" w:lineRule="exact"/>
              <w:ind w:left="170" w:hanging="170"/>
              <w:jc w:val="left"/>
              <w:rPr>
                <w:color w:val="000000" w:themeColor="text1"/>
              </w:rPr>
            </w:pPr>
            <w:r w:rsidRPr="00752322">
              <w:rPr>
                <w:color w:val="000000" w:themeColor="text1"/>
              </w:rPr>
              <w:t xml:space="preserve">показване бавно и детайлно техниката на изпълнение </w:t>
            </w:r>
          </w:p>
          <w:p w14:paraId="6D593DBF" w14:textId="77777777" w:rsidR="00B622AC" w:rsidRPr="00752322" w:rsidRDefault="00B622AC" w:rsidP="00277496">
            <w:pPr>
              <w:tabs>
                <w:tab w:val="left" w:pos="2369"/>
              </w:tabs>
              <w:spacing w:line="270" w:lineRule="exact"/>
              <w:ind w:firstLine="0"/>
              <w:rPr>
                <w:color w:val="000000" w:themeColor="text1"/>
              </w:rPr>
            </w:pPr>
          </w:p>
          <w:p w14:paraId="13A2B7CF" w14:textId="77777777" w:rsidR="00B622AC" w:rsidRPr="00752322" w:rsidRDefault="00B622AC" w:rsidP="00277496">
            <w:pPr>
              <w:tabs>
                <w:tab w:val="left" w:pos="2369"/>
              </w:tabs>
              <w:spacing w:line="270" w:lineRule="exact"/>
              <w:ind w:left="57" w:right="57" w:firstLine="0"/>
              <w:rPr>
                <w:color w:val="000000" w:themeColor="text1"/>
              </w:rPr>
            </w:pPr>
            <w:r w:rsidRPr="00752322">
              <w:rPr>
                <w:color w:val="000000" w:themeColor="text1"/>
              </w:rPr>
              <w:t xml:space="preserve">Обучаваните наблюдават и изпробват техниките и повтарят действията до усвояване </w:t>
            </w:r>
          </w:p>
          <w:p w14:paraId="64723792" w14:textId="77777777" w:rsidR="00B622AC" w:rsidRDefault="00B622AC" w:rsidP="00277496">
            <w:pPr>
              <w:tabs>
                <w:tab w:val="left" w:pos="2369"/>
              </w:tabs>
              <w:spacing w:line="270" w:lineRule="exact"/>
              <w:ind w:left="57" w:right="57" w:firstLine="0"/>
              <w:rPr>
                <w:color w:val="000000" w:themeColor="text1"/>
              </w:rPr>
            </w:pPr>
            <w:r w:rsidRPr="00752322">
              <w:rPr>
                <w:color w:val="000000" w:themeColor="text1"/>
              </w:rPr>
              <w:t xml:space="preserve">Грешките се отстраняват на място </w:t>
            </w:r>
          </w:p>
          <w:p w14:paraId="6FF0BD0C" w14:textId="77777777" w:rsidR="000456F7" w:rsidRPr="00752322" w:rsidRDefault="000456F7" w:rsidP="00277496">
            <w:pPr>
              <w:tabs>
                <w:tab w:val="left" w:pos="2369"/>
              </w:tabs>
              <w:spacing w:line="270" w:lineRule="exact"/>
              <w:ind w:left="57" w:right="57" w:firstLine="0"/>
              <w:rPr>
                <w:color w:val="000000" w:themeColor="text1"/>
              </w:rPr>
            </w:pPr>
          </w:p>
          <w:p w14:paraId="0CCABECC" w14:textId="77777777" w:rsidR="00B622AC" w:rsidRPr="00752322" w:rsidRDefault="00B622AC" w:rsidP="00277496">
            <w:pPr>
              <w:pStyle w:val="Default"/>
              <w:tabs>
                <w:tab w:val="left" w:pos="2369"/>
              </w:tabs>
              <w:spacing w:line="270" w:lineRule="exact"/>
              <w:ind w:left="57" w:right="57"/>
              <w:rPr>
                <w:rFonts w:ascii="Times New Roman" w:hAnsi="Times New Roman" w:cs="Times New Roman"/>
                <w:color w:val="000000" w:themeColor="text1"/>
                <w:lang w:val="bg-BG"/>
              </w:rPr>
            </w:pPr>
            <w:r w:rsidRPr="00752322">
              <w:rPr>
                <w:rFonts w:ascii="Times New Roman" w:hAnsi="Times New Roman" w:cs="Times New Roman"/>
                <w:color w:val="000000" w:themeColor="text1"/>
                <w:lang w:val="bg-BG"/>
              </w:rPr>
              <w:t>Преминаване към следващия учебен въп</w:t>
            </w:r>
            <w:r w:rsidRPr="00752322">
              <w:rPr>
                <w:rFonts w:ascii="Times New Roman" w:hAnsi="Times New Roman" w:cs="Times New Roman"/>
                <w:color w:val="000000" w:themeColor="text1"/>
                <w:lang w:val="bg-BG"/>
              </w:rPr>
              <w:lastRenderedPageBreak/>
              <w:t>рос</w:t>
            </w:r>
          </w:p>
        </w:tc>
      </w:tr>
      <w:tr w:rsidR="00B622AC" w:rsidRPr="00752322" w14:paraId="5677CE4B" w14:textId="77777777" w:rsidTr="00067B3A">
        <w:tc>
          <w:tcPr>
            <w:tcW w:w="386" w:type="pct"/>
            <w:vMerge/>
            <w:tcBorders>
              <w:top w:val="single" w:sz="4" w:space="0" w:color="auto"/>
              <w:left w:val="single" w:sz="4" w:space="0" w:color="auto"/>
              <w:bottom w:val="single" w:sz="4" w:space="0" w:color="auto"/>
              <w:right w:val="single" w:sz="4" w:space="0" w:color="auto"/>
            </w:tcBorders>
            <w:vAlign w:val="center"/>
            <w:hideMark/>
          </w:tcPr>
          <w:p w14:paraId="63DEB085" w14:textId="77777777" w:rsidR="00B622AC" w:rsidRPr="00E45158" w:rsidRDefault="00B622AC" w:rsidP="00277496">
            <w:pPr>
              <w:spacing w:line="270" w:lineRule="exact"/>
              <w:ind w:firstLine="0"/>
              <w:rPr>
                <w:b/>
                <w:color w:val="000000" w:themeColor="text1"/>
                <w:lang w:val="ru-RU"/>
              </w:rPr>
            </w:pPr>
          </w:p>
        </w:tc>
        <w:tc>
          <w:tcPr>
            <w:tcW w:w="1333" w:type="pct"/>
            <w:tcBorders>
              <w:top w:val="single" w:sz="4" w:space="0" w:color="auto"/>
              <w:left w:val="single" w:sz="4" w:space="0" w:color="auto"/>
              <w:bottom w:val="single" w:sz="4" w:space="0" w:color="auto"/>
              <w:right w:val="single" w:sz="4" w:space="0" w:color="auto"/>
            </w:tcBorders>
          </w:tcPr>
          <w:p w14:paraId="7126D91F" w14:textId="77777777" w:rsidR="00B622AC" w:rsidRPr="00752322" w:rsidRDefault="00B622AC" w:rsidP="00277496">
            <w:pPr>
              <w:spacing w:line="270" w:lineRule="exact"/>
              <w:ind w:firstLine="0"/>
              <w:rPr>
                <w:color w:val="000000" w:themeColor="text1"/>
              </w:rPr>
            </w:pPr>
            <w:r w:rsidRPr="00752322">
              <w:rPr>
                <w:color w:val="000000" w:themeColor="text1"/>
              </w:rPr>
              <w:t>Показване на спомагателните помощи за управление на коня</w:t>
            </w:r>
          </w:p>
          <w:p w14:paraId="7A646F4C" w14:textId="77777777" w:rsidR="00B622AC" w:rsidRPr="00752322" w:rsidRDefault="00B622AC" w:rsidP="00277496">
            <w:pPr>
              <w:spacing w:line="270" w:lineRule="exact"/>
              <w:ind w:firstLine="0"/>
              <w:rPr>
                <w:color w:val="000000" w:themeColor="text1"/>
              </w:rPr>
            </w:pPr>
          </w:p>
          <w:p w14:paraId="7A0EAC52" w14:textId="77777777" w:rsidR="00B622AC" w:rsidRPr="00752322" w:rsidRDefault="00B622AC" w:rsidP="00277496">
            <w:pPr>
              <w:spacing w:line="270" w:lineRule="exact"/>
              <w:ind w:firstLine="0"/>
              <w:rPr>
                <w:color w:val="000000" w:themeColor="text1"/>
              </w:rPr>
            </w:pPr>
            <w:r w:rsidRPr="00752322">
              <w:rPr>
                <w:color w:val="000000" w:themeColor="text1"/>
              </w:rPr>
              <w:t xml:space="preserve">Разясняване начина на действие и целта на използването им </w:t>
            </w:r>
          </w:p>
        </w:tc>
        <w:tc>
          <w:tcPr>
            <w:tcW w:w="391" w:type="pct"/>
            <w:tcBorders>
              <w:top w:val="single" w:sz="4" w:space="0" w:color="auto"/>
              <w:left w:val="single" w:sz="4" w:space="0" w:color="auto"/>
              <w:bottom w:val="single" w:sz="4" w:space="0" w:color="auto"/>
              <w:right w:val="single" w:sz="4" w:space="0" w:color="auto"/>
            </w:tcBorders>
          </w:tcPr>
          <w:p w14:paraId="1FF5AD6B" w14:textId="77777777" w:rsidR="00B622AC" w:rsidRPr="00752322" w:rsidRDefault="00B622AC" w:rsidP="00277496">
            <w:pPr>
              <w:spacing w:line="270" w:lineRule="exact"/>
              <w:ind w:firstLine="0"/>
              <w:jc w:val="center"/>
              <w:rPr>
                <w:color w:val="000000" w:themeColor="text1"/>
              </w:rPr>
            </w:pPr>
          </w:p>
          <w:p w14:paraId="2F0A9D71" w14:textId="77777777" w:rsidR="00B622AC" w:rsidRPr="00752322" w:rsidRDefault="00B622AC" w:rsidP="00277496">
            <w:pPr>
              <w:spacing w:line="270" w:lineRule="exact"/>
              <w:ind w:firstLine="0"/>
              <w:jc w:val="center"/>
              <w:rPr>
                <w:color w:val="000000" w:themeColor="text1"/>
              </w:rPr>
            </w:pPr>
          </w:p>
          <w:p w14:paraId="4546BB09" w14:textId="77777777" w:rsidR="00B622AC" w:rsidRPr="00752322" w:rsidRDefault="00B622AC" w:rsidP="00277496">
            <w:pPr>
              <w:spacing w:line="270" w:lineRule="exact"/>
              <w:ind w:firstLine="0"/>
              <w:jc w:val="center"/>
              <w:rPr>
                <w:color w:val="000000" w:themeColor="text1"/>
              </w:rPr>
            </w:pPr>
            <w:r w:rsidRPr="00752322">
              <w:rPr>
                <w:color w:val="000000" w:themeColor="text1"/>
              </w:rPr>
              <w:t>20 мин</w:t>
            </w:r>
          </w:p>
        </w:tc>
        <w:tc>
          <w:tcPr>
            <w:tcW w:w="390" w:type="pct"/>
            <w:tcBorders>
              <w:top w:val="single" w:sz="4" w:space="0" w:color="auto"/>
              <w:left w:val="single" w:sz="4" w:space="0" w:color="auto"/>
              <w:bottom w:val="single" w:sz="4" w:space="0" w:color="auto"/>
              <w:right w:val="single" w:sz="4" w:space="0" w:color="auto"/>
            </w:tcBorders>
            <w:vAlign w:val="center"/>
          </w:tcPr>
          <w:p w14:paraId="458230F2" w14:textId="77777777" w:rsidR="00B622AC" w:rsidRPr="00752322" w:rsidRDefault="00B622AC" w:rsidP="00277496">
            <w:pPr>
              <w:spacing w:line="270" w:lineRule="exact"/>
              <w:ind w:firstLine="0"/>
              <w:jc w:val="center"/>
              <w:rPr>
                <w:color w:val="000000" w:themeColor="text1"/>
                <w:lang w:val="en-US"/>
              </w:rPr>
            </w:pPr>
          </w:p>
        </w:tc>
        <w:tc>
          <w:tcPr>
            <w:tcW w:w="2501" w:type="pct"/>
            <w:tcBorders>
              <w:top w:val="single" w:sz="4" w:space="0" w:color="auto"/>
              <w:left w:val="single" w:sz="4" w:space="0" w:color="auto"/>
              <w:bottom w:val="single" w:sz="4" w:space="0" w:color="auto"/>
              <w:right w:val="single" w:sz="4" w:space="0" w:color="auto"/>
            </w:tcBorders>
            <w:vAlign w:val="center"/>
          </w:tcPr>
          <w:p w14:paraId="2E9C843D" w14:textId="77777777" w:rsidR="00B622AC" w:rsidRPr="00752322" w:rsidRDefault="00B622AC" w:rsidP="00277496">
            <w:pPr>
              <w:pStyle w:val="Default"/>
              <w:tabs>
                <w:tab w:val="left" w:pos="2369"/>
              </w:tabs>
              <w:spacing w:line="270" w:lineRule="exact"/>
              <w:ind w:left="57" w:right="57"/>
              <w:jc w:val="both"/>
              <w:rPr>
                <w:rFonts w:ascii="Times New Roman" w:hAnsi="Times New Roman" w:cs="Times New Roman"/>
                <w:color w:val="000000" w:themeColor="text1"/>
                <w:lang w:val="bg-BG"/>
              </w:rPr>
            </w:pPr>
            <w:r w:rsidRPr="00752322">
              <w:rPr>
                <w:rFonts w:ascii="Times New Roman" w:hAnsi="Times New Roman" w:cs="Times New Roman"/>
                <w:color w:val="000000" w:themeColor="text1"/>
                <w:lang w:val="bg-BG"/>
              </w:rPr>
              <w:t>Съобщава се учебният въпрос. Разчленено преподаване и показване видовете спомагателни помощи: шпо</w:t>
            </w:r>
            <w:r w:rsidRPr="00752322">
              <w:rPr>
                <w:rFonts w:ascii="Times New Roman" w:hAnsi="Times New Roman" w:cs="Times New Roman"/>
                <w:color w:val="000000" w:themeColor="text1"/>
                <w:lang w:val="bg-BG"/>
              </w:rPr>
              <w:softHyphen/>
              <w:t>ри, нагайка, награждаване и корекция поведението на коня (наказание). Разясняват се начинът на дейст</w:t>
            </w:r>
            <w:r w:rsidRPr="00752322">
              <w:rPr>
                <w:rFonts w:ascii="Times New Roman" w:hAnsi="Times New Roman" w:cs="Times New Roman"/>
                <w:color w:val="000000" w:themeColor="text1"/>
                <w:lang w:val="bg-BG"/>
              </w:rPr>
              <w:softHyphen/>
              <w:t>вие и целта на използването на всяка отделна помощ.</w:t>
            </w:r>
          </w:p>
          <w:p w14:paraId="4589E736" w14:textId="77777777" w:rsidR="00B622AC" w:rsidRPr="00752322" w:rsidRDefault="00B622AC" w:rsidP="00277496">
            <w:pPr>
              <w:pStyle w:val="Default"/>
              <w:tabs>
                <w:tab w:val="left" w:pos="2369"/>
              </w:tabs>
              <w:spacing w:line="270" w:lineRule="exact"/>
              <w:ind w:left="57" w:right="57"/>
              <w:jc w:val="both"/>
              <w:rPr>
                <w:rFonts w:ascii="Times New Roman" w:hAnsi="Times New Roman" w:cs="Times New Roman"/>
                <w:color w:val="000000" w:themeColor="text1"/>
                <w:lang w:val="bg-BG"/>
              </w:rPr>
            </w:pPr>
            <w:r w:rsidRPr="00752322">
              <w:rPr>
                <w:rFonts w:ascii="Times New Roman" w:hAnsi="Times New Roman" w:cs="Times New Roman"/>
                <w:color w:val="000000" w:themeColor="text1"/>
                <w:lang w:val="bg-BG"/>
              </w:rPr>
              <w:t>Обучаваните повтарят действията до усвояване. Грешките се отстраняват на място. Преминаване към следващия учебен въпрос.</w:t>
            </w:r>
          </w:p>
        </w:tc>
      </w:tr>
      <w:tr w:rsidR="00B622AC" w:rsidRPr="00752322" w14:paraId="67238238" w14:textId="77777777" w:rsidTr="00067B3A">
        <w:tc>
          <w:tcPr>
            <w:tcW w:w="386" w:type="pct"/>
            <w:vMerge/>
            <w:tcBorders>
              <w:top w:val="single" w:sz="4" w:space="0" w:color="auto"/>
              <w:left w:val="single" w:sz="4" w:space="0" w:color="auto"/>
              <w:bottom w:val="single" w:sz="4" w:space="0" w:color="auto"/>
              <w:right w:val="single" w:sz="4" w:space="0" w:color="auto"/>
            </w:tcBorders>
            <w:vAlign w:val="center"/>
            <w:hideMark/>
          </w:tcPr>
          <w:p w14:paraId="4D31FE9E" w14:textId="77777777" w:rsidR="00B622AC" w:rsidRPr="00752322" w:rsidRDefault="00B622AC" w:rsidP="00277496">
            <w:pPr>
              <w:spacing w:line="270" w:lineRule="exact"/>
              <w:ind w:firstLine="0"/>
              <w:rPr>
                <w:b/>
                <w:color w:val="000000" w:themeColor="text1"/>
                <w:lang w:val="en-US"/>
              </w:rPr>
            </w:pPr>
          </w:p>
        </w:tc>
        <w:tc>
          <w:tcPr>
            <w:tcW w:w="1333" w:type="pct"/>
            <w:tcBorders>
              <w:top w:val="single" w:sz="4" w:space="0" w:color="auto"/>
              <w:left w:val="single" w:sz="4" w:space="0" w:color="auto"/>
              <w:bottom w:val="single" w:sz="4" w:space="0" w:color="auto"/>
              <w:right w:val="single" w:sz="4" w:space="0" w:color="auto"/>
            </w:tcBorders>
          </w:tcPr>
          <w:p w14:paraId="1201D868" w14:textId="77777777" w:rsidR="00B622AC" w:rsidRPr="00E45158" w:rsidRDefault="00B622AC" w:rsidP="00277496">
            <w:pPr>
              <w:spacing w:line="270" w:lineRule="exact"/>
              <w:ind w:right="57" w:firstLine="0"/>
              <w:rPr>
                <w:color w:val="000000" w:themeColor="text1"/>
                <w:lang w:val="ru-RU"/>
              </w:rPr>
            </w:pPr>
            <w:r w:rsidRPr="00752322">
              <w:rPr>
                <w:b/>
                <w:bCs/>
                <w:color w:val="000000" w:themeColor="text1"/>
              </w:rPr>
              <w:t>II. Усъвършенстване на видовете помощи за управление на ко</w:t>
            </w:r>
            <w:r w:rsidRPr="00752322">
              <w:rPr>
                <w:b/>
                <w:bCs/>
                <w:color w:val="000000" w:themeColor="text1"/>
              </w:rPr>
              <w:softHyphen/>
              <w:t>ня и цялостно из</w:t>
            </w:r>
            <w:r w:rsidRPr="00752322">
              <w:rPr>
                <w:b/>
                <w:bCs/>
                <w:color w:val="000000" w:themeColor="text1"/>
              </w:rPr>
              <w:softHyphen/>
              <w:t>пълнение на изучаваните елементи</w:t>
            </w:r>
          </w:p>
        </w:tc>
        <w:tc>
          <w:tcPr>
            <w:tcW w:w="391" w:type="pct"/>
            <w:tcBorders>
              <w:top w:val="single" w:sz="4" w:space="0" w:color="auto"/>
              <w:left w:val="single" w:sz="4" w:space="0" w:color="auto"/>
              <w:bottom w:val="single" w:sz="4" w:space="0" w:color="auto"/>
              <w:right w:val="single" w:sz="4" w:space="0" w:color="auto"/>
            </w:tcBorders>
            <w:vAlign w:val="center"/>
            <w:hideMark/>
          </w:tcPr>
          <w:p w14:paraId="6BD7BB8F" w14:textId="77777777" w:rsidR="00B622AC" w:rsidRPr="00752322" w:rsidRDefault="00B622AC" w:rsidP="00277496">
            <w:pPr>
              <w:spacing w:line="270" w:lineRule="exact"/>
              <w:ind w:firstLine="0"/>
              <w:jc w:val="center"/>
              <w:rPr>
                <w:color w:val="000000" w:themeColor="text1"/>
              </w:rPr>
            </w:pPr>
            <w:r w:rsidRPr="00752322">
              <w:rPr>
                <w:color w:val="000000" w:themeColor="text1"/>
              </w:rPr>
              <w:t>10 мин</w:t>
            </w:r>
          </w:p>
        </w:tc>
        <w:tc>
          <w:tcPr>
            <w:tcW w:w="390" w:type="pct"/>
            <w:tcBorders>
              <w:top w:val="single" w:sz="4" w:space="0" w:color="auto"/>
              <w:left w:val="single" w:sz="4" w:space="0" w:color="auto"/>
              <w:bottom w:val="single" w:sz="4" w:space="0" w:color="auto"/>
              <w:right w:val="single" w:sz="4" w:space="0" w:color="auto"/>
            </w:tcBorders>
            <w:vAlign w:val="center"/>
            <w:hideMark/>
          </w:tcPr>
          <w:p w14:paraId="4E435C7A" w14:textId="77777777" w:rsidR="00B622AC" w:rsidRPr="00752322" w:rsidRDefault="00B622AC" w:rsidP="00277496">
            <w:pPr>
              <w:spacing w:line="270" w:lineRule="exact"/>
              <w:ind w:firstLine="0"/>
              <w:jc w:val="center"/>
              <w:rPr>
                <w:color w:val="000000" w:themeColor="text1"/>
                <w:lang w:val="en-US"/>
              </w:rPr>
            </w:pPr>
          </w:p>
        </w:tc>
        <w:tc>
          <w:tcPr>
            <w:tcW w:w="2501" w:type="pct"/>
            <w:tcBorders>
              <w:top w:val="single" w:sz="4" w:space="0" w:color="auto"/>
              <w:left w:val="single" w:sz="4" w:space="0" w:color="auto"/>
              <w:bottom w:val="single" w:sz="4" w:space="0" w:color="auto"/>
              <w:right w:val="single" w:sz="4" w:space="0" w:color="auto"/>
            </w:tcBorders>
            <w:vAlign w:val="center"/>
            <w:hideMark/>
          </w:tcPr>
          <w:p w14:paraId="093F9428" w14:textId="77777777" w:rsidR="00B622AC" w:rsidRPr="00E45158" w:rsidRDefault="00B622AC" w:rsidP="00277496">
            <w:pPr>
              <w:spacing w:line="270" w:lineRule="exact"/>
              <w:ind w:left="57" w:right="57" w:firstLine="0"/>
              <w:rPr>
                <w:color w:val="000000" w:themeColor="text1"/>
                <w:lang w:val="ru-RU"/>
              </w:rPr>
            </w:pPr>
            <w:r w:rsidRPr="00752322">
              <w:rPr>
                <w:color w:val="000000" w:themeColor="text1"/>
              </w:rPr>
              <w:t xml:space="preserve">Съобщава се учебният въпрос. Показва се и се обяснява начинът на действие на различните допълнителни помощи: </w:t>
            </w:r>
            <w:proofErr w:type="spellStart"/>
            <w:r w:rsidRPr="00752322">
              <w:rPr>
                <w:color w:val="000000" w:themeColor="text1"/>
              </w:rPr>
              <w:t>мартингал</w:t>
            </w:r>
            <w:proofErr w:type="spellEnd"/>
            <w:r w:rsidRPr="00752322">
              <w:rPr>
                <w:color w:val="000000" w:themeColor="text1"/>
              </w:rPr>
              <w:t xml:space="preserve">, допълнителни (двойни) поводи, </w:t>
            </w:r>
            <w:proofErr w:type="spellStart"/>
            <w:r w:rsidRPr="00752322">
              <w:rPr>
                <w:color w:val="000000" w:themeColor="text1"/>
              </w:rPr>
              <w:t>гаг</w:t>
            </w:r>
            <w:proofErr w:type="spellEnd"/>
            <w:r w:rsidRPr="00752322">
              <w:rPr>
                <w:color w:val="000000" w:themeColor="text1"/>
              </w:rPr>
              <w:t xml:space="preserve">, </w:t>
            </w:r>
            <w:proofErr w:type="spellStart"/>
            <w:r w:rsidRPr="00752322">
              <w:rPr>
                <w:color w:val="000000" w:themeColor="text1"/>
              </w:rPr>
              <w:t>шамбон</w:t>
            </w:r>
            <w:proofErr w:type="spellEnd"/>
            <w:r w:rsidRPr="00752322">
              <w:rPr>
                <w:color w:val="000000" w:themeColor="text1"/>
              </w:rPr>
              <w:t xml:space="preserve"> и др. Грешките се отстраняват на място. Отработва се изпълнението до пълно усвояване</w:t>
            </w:r>
          </w:p>
        </w:tc>
      </w:tr>
      <w:tr w:rsidR="00B622AC" w:rsidRPr="00752322" w14:paraId="7330434D" w14:textId="77777777" w:rsidTr="00067B3A">
        <w:trPr>
          <w:cantSplit/>
          <w:trHeight w:val="1690"/>
        </w:trPr>
        <w:tc>
          <w:tcPr>
            <w:tcW w:w="386" w:type="pct"/>
            <w:tcBorders>
              <w:top w:val="single" w:sz="4" w:space="0" w:color="auto"/>
              <w:left w:val="single" w:sz="4" w:space="0" w:color="auto"/>
              <w:right w:val="single" w:sz="4" w:space="0" w:color="auto"/>
            </w:tcBorders>
            <w:textDirection w:val="btLr"/>
            <w:vAlign w:val="center"/>
          </w:tcPr>
          <w:p w14:paraId="58478751" w14:textId="77777777" w:rsidR="00B622AC" w:rsidRPr="00752322" w:rsidRDefault="00B622AC" w:rsidP="00277496">
            <w:pPr>
              <w:spacing w:line="270" w:lineRule="exact"/>
              <w:ind w:firstLine="0"/>
              <w:jc w:val="center"/>
              <w:rPr>
                <w:b/>
                <w:color w:val="000000" w:themeColor="text1"/>
                <w:lang w:val="en-US"/>
              </w:rPr>
            </w:pPr>
            <w:r w:rsidRPr="00752322">
              <w:rPr>
                <w:b/>
                <w:color w:val="000000" w:themeColor="text1"/>
              </w:rPr>
              <w:t>Заключителна част (20 мин)</w:t>
            </w:r>
          </w:p>
        </w:tc>
        <w:tc>
          <w:tcPr>
            <w:tcW w:w="1333" w:type="pct"/>
            <w:tcBorders>
              <w:top w:val="single" w:sz="4" w:space="0" w:color="auto"/>
              <w:left w:val="single" w:sz="4" w:space="0" w:color="auto"/>
              <w:right w:val="single" w:sz="4" w:space="0" w:color="auto"/>
            </w:tcBorders>
            <w:vAlign w:val="center"/>
          </w:tcPr>
          <w:p w14:paraId="4B1F1A9F" w14:textId="77777777" w:rsidR="00B622AC" w:rsidRPr="00752322" w:rsidRDefault="00B622AC" w:rsidP="00277496">
            <w:pPr>
              <w:spacing w:line="270" w:lineRule="exact"/>
              <w:ind w:firstLine="0"/>
              <w:rPr>
                <w:color w:val="000000" w:themeColor="text1"/>
              </w:rPr>
            </w:pPr>
          </w:p>
          <w:p w14:paraId="034D2AB2" w14:textId="77777777" w:rsidR="00B622AC" w:rsidRPr="00752322" w:rsidRDefault="00B622AC" w:rsidP="000456F7">
            <w:pPr>
              <w:spacing w:line="270" w:lineRule="exact"/>
              <w:ind w:left="170" w:hanging="170"/>
              <w:jc w:val="left"/>
              <w:rPr>
                <w:b/>
                <w:color w:val="000000" w:themeColor="text1"/>
              </w:rPr>
            </w:pPr>
            <w:r w:rsidRPr="00752322">
              <w:rPr>
                <w:b/>
                <w:color w:val="000000" w:themeColor="text1"/>
              </w:rPr>
              <w:t>1.</w:t>
            </w:r>
            <w:r w:rsidRPr="00CF6DD8">
              <w:rPr>
                <w:rFonts w:ascii="Times New Roman Bold" w:hAnsi="Times New Roman Bold"/>
                <w:b/>
                <w:color w:val="000000" w:themeColor="text1"/>
                <w:spacing w:val="-2"/>
              </w:rPr>
              <w:t>Разпускащи упражнения</w:t>
            </w:r>
            <w:r w:rsidRPr="00752322">
              <w:rPr>
                <w:b/>
                <w:color w:val="000000" w:themeColor="text1"/>
              </w:rPr>
              <w:t xml:space="preserve"> </w:t>
            </w:r>
          </w:p>
          <w:p w14:paraId="426B957A" w14:textId="77777777" w:rsidR="00B622AC" w:rsidRPr="00752322" w:rsidRDefault="00B622AC" w:rsidP="00277496">
            <w:pPr>
              <w:spacing w:line="270" w:lineRule="exact"/>
              <w:ind w:firstLine="0"/>
              <w:rPr>
                <w:b/>
                <w:color w:val="000000" w:themeColor="text1"/>
              </w:rPr>
            </w:pPr>
          </w:p>
          <w:p w14:paraId="3452469C" w14:textId="77777777" w:rsidR="00B622AC" w:rsidRPr="00752322" w:rsidRDefault="00B622AC" w:rsidP="00277496">
            <w:pPr>
              <w:spacing w:line="270" w:lineRule="exact"/>
              <w:ind w:firstLine="0"/>
              <w:rPr>
                <w:b/>
                <w:color w:val="000000" w:themeColor="text1"/>
              </w:rPr>
            </w:pPr>
            <w:r w:rsidRPr="00752322">
              <w:rPr>
                <w:b/>
                <w:color w:val="000000" w:themeColor="text1"/>
              </w:rPr>
              <w:t xml:space="preserve">2. Анализ на урока </w:t>
            </w:r>
          </w:p>
          <w:p w14:paraId="536B9E9F" w14:textId="77777777" w:rsidR="00B622AC" w:rsidRPr="00752322" w:rsidRDefault="00B622AC" w:rsidP="00277496">
            <w:pPr>
              <w:spacing w:line="270" w:lineRule="exact"/>
              <w:ind w:firstLine="0"/>
              <w:rPr>
                <w:color w:val="000000" w:themeColor="text1"/>
                <w:lang w:val="en-US"/>
              </w:rPr>
            </w:pPr>
          </w:p>
        </w:tc>
        <w:tc>
          <w:tcPr>
            <w:tcW w:w="391" w:type="pct"/>
            <w:tcBorders>
              <w:top w:val="single" w:sz="4" w:space="0" w:color="auto"/>
              <w:left w:val="single" w:sz="4" w:space="0" w:color="auto"/>
              <w:right w:val="single" w:sz="4" w:space="0" w:color="auto"/>
            </w:tcBorders>
            <w:vAlign w:val="center"/>
          </w:tcPr>
          <w:p w14:paraId="62B10C55" w14:textId="77777777" w:rsidR="00B622AC" w:rsidRPr="00752322" w:rsidRDefault="00B622AC" w:rsidP="00277496">
            <w:pPr>
              <w:spacing w:line="270" w:lineRule="exact"/>
              <w:ind w:firstLine="0"/>
              <w:jc w:val="center"/>
              <w:rPr>
                <w:color w:val="000000" w:themeColor="text1"/>
                <w:lang w:val="en-US"/>
              </w:rPr>
            </w:pPr>
            <w:r w:rsidRPr="00752322">
              <w:rPr>
                <w:color w:val="000000" w:themeColor="text1"/>
              </w:rPr>
              <w:t>20 мин</w:t>
            </w:r>
          </w:p>
        </w:tc>
        <w:tc>
          <w:tcPr>
            <w:tcW w:w="390" w:type="pct"/>
            <w:tcBorders>
              <w:top w:val="single" w:sz="4" w:space="0" w:color="auto"/>
              <w:left w:val="single" w:sz="4" w:space="0" w:color="auto"/>
              <w:right w:val="single" w:sz="4" w:space="0" w:color="auto"/>
            </w:tcBorders>
            <w:vAlign w:val="center"/>
          </w:tcPr>
          <w:p w14:paraId="3D32F92A" w14:textId="77777777" w:rsidR="00B622AC" w:rsidRPr="00752322" w:rsidRDefault="00B622AC" w:rsidP="00277496">
            <w:pPr>
              <w:spacing w:line="270" w:lineRule="exact"/>
              <w:ind w:firstLine="0"/>
              <w:jc w:val="center"/>
              <w:rPr>
                <w:color w:val="000000" w:themeColor="text1"/>
                <w:lang w:val="en-US"/>
              </w:rPr>
            </w:pPr>
          </w:p>
        </w:tc>
        <w:tc>
          <w:tcPr>
            <w:tcW w:w="2501" w:type="pct"/>
            <w:tcBorders>
              <w:top w:val="nil"/>
              <w:left w:val="single" w:sz="4" w:space="0" w:color="auto"/>
              <w:right w:val="single" w:sz="4" w:space="0" w:color="auto"/>
            </w:tcBorders>
            <w:vAlign w:val="center"/>
          </w:tcPr>
          <w:p w14:paraId="678D8364" w14:textId="77777777" w:rsidR="00B622AC" w:rsidRPr="00752322" w:rsidRDefault="00B622AC" w:rsidP="00277496">
            <w:pPr>
              <w:tabs>
                <w:tab w:val="left" w:pos="2369"/>
                <w:tab w:val="left" w:pos="3182"/>
              </w:tabs>
              <w:autoSpaceDE w:val="0"/>
              <w:autoSpaceDN w:val="0"/>
              <w:adjustRightInd w:val="0"/>
              <w:spacing w:line="270" w:lineRule="exact"/>
              <w:ind w:firstLine="0"/>
              <w:rPr>
                <w:color w:val="000000" w:themeColor="text1"/>
              </w:rPr>
            </w:pPr>
            <w:r w:rsidRPr="00752322">
              <w:rPr>
                <w:color w:val="000000" w:themeColor="text1"/>
              </w:rPr>
              <w:t xml:space="preserve">Подреждане на обучаваните </w:t>
            </w:r>
          </w:p>
          <w:p w14:paraId="3AF689F1" w14:textId="77777777" w:rsidR="00B622AC" w:rsidRPr="00752322" w:rsidRDefault="00B622AC" w:rsidP="00277496">
            <w:pPr>
              <w:spacing w:line="270" w:lineRule="exact"/>
              <w:ind w:firstLine="0"/>
              <w:rPr>
                <w:color w:val="000000" w:themeColor="text1"/>
              </w:rPr>
            </w:pPr>
            <w:r w:rsidRPr="00752322">
              <w:rPr>
                <w:color w:val="000000" w:themeColor="text1"/>
              </w:rPr>
              <w:t>Припомняне темата, целта и задачите</w:t>
            </w:r>
          </w:p>
          <w:p w14:paraId="1F16AAA2" w14:textId="77777777" w:rsidR="00B622AC" w:rsidRPr="00752322" w:rsidRDefault="00B622AC" w:rsidP="00277496">
            <w:pPr>
              <w:spacing w:line="270" w:lineRule="exact"/>
              <w:ind w:firstLine="0"/>
              <w:rPr>
                <w:color w:val="000000" w:themeColor="text1"/>
              </w:rPr>
            </w:pPr>
            <w:r w:rsidRPr="00752322">
              <w:rPr>
                <w:color w:val="000000" w:themeColor="text1"/>
              </w:rPr>
              <w:t>Кратък разбор на занятието</w:t>
            </w:r>
          </w:p>
          <w:p w14:paraId="439CD8A6" w14:textId="77777777" w:rsidR="00B622AC" w:rsidRPr="00E45158" w:rsidRDefault="00B622AC" w:rsidP="00277496">
            <w:pPr>
              <w:spacing w:line="270" w:lineRule="exact"/>
              <w:ind w:firstLine="0"/>
              <w:rPr>
                <w:color w:val="000000" w:themeColor="text1"/>
                <w:lang w:val="ru-RU"/>
              </w:rPr>
            </w:pPr>
            <w:r w:rsidRPr="00752322">
              <w:rPr>
                <w:color w:val="000000" w:themeColor="text1"/>
              </w:rPr>
              <w:t xml:space="preserve">Указания за следващото занятие </w:t>
            </w:r>
          </w:p>
        </w:tc>
      </w:tr>
    </w:tbl>
    <w:p w14:paraId="1D92C980" w14:textId="77777777" w:rsidR="00B622AC" w:rsidRPr="0006709E" w:rsidRDefault="00B622AC" w:rsidP="00067B3A">
      <w:pPr>
        <w:rPr>
          <w:b/>
          <w:bCs/>
        </w:rPr>
      </w:pPr>
    </w:p>
    <w:p w14:paraId="2348F5F7" w14:textId="77777777" w:rsidR="00B622AC" w:rsidRPr="0006709E" w:rsidRDefault="00B622AC" w:rsidP="00067B3A">
      <w:pPr>
        <w:rPr>
          <w:b/>
        </w:rPr>
      </w:pPr>
      <w:r w:rsidRPr="0006709E">
        <w:rPr>
          <w:b/>
        </w:rPr>
        <w:t>Мерки за безопасност</w:t>
      </w:r>
    </w:p>
    <w:p w14:paraId="4110BCA1" w14:textId="77777777" w:rsidR="00B622AC" w:rsidRPr="0006709E" w:rsidRDefault="00B622AC" w:rsidP="00067B3A">
      <w:r w:rsidRPr="0006709E">
        <w:t xml:space="preserve">1. Добро закрепване на предпазните каски на обучаваните ездачи. </w:t>
      </w:r>
    </w:p>
    <w:p w14:paraId="3A21334C" w14:textId="77777777" w:rsidR="00B622AC" w:rsidRPr="0006709E" w:rsidRDefault="00B622AC" w:rsidP="00067B3A">
      <w:r w:rsidRPr="0006709E">
        <w:t xml:space="preserve">2. Концентрация при загряващите упражнения. </w:t>
      </w:r>
    </w:p>
    <w:p w14:paraId="26B9B70A" w14:textId="77777777" w:rsidR="00B622AC" w:rsidRPr="0006709E" w:rsidRDefault="00B622AC" w:rsidP="00067B3A">
      <w:r w:rsidRPr="0006709E">
        <w:t xml:space="preserve">3. Изпълнение на загряващите упражнения в пълен обем. </w:t>
      </w:r>
    </w:p>
    <w:p w14:paraId="3DAFB899" w14:textId="77777777" w:rsidR="00B622AC" w:rsidRPr="0006709E" w:rsidRDefault="00B622AC" w:rsidP="00067B3A">
      <w:r w:rsidRPr="0006709E">
        <w:t xml:space="preserve">4. Не се разрешава отвличане на вниманието на обучаваните. </w:t>
      </w:r>
    </w:p>
    <w:p w14:paraId="1949A7BE" w14:textId="77777777" w:rsidR="00B622AC" w:rsidRPr="0006709E" w:rsidRDefault="00B622AC" w:rsidP="00067B3A">
      <w:r w:rsidRPr="0006709E">
        <w:t xml:space="preserve">5. Внимателно отношение с учебните коне и спазване на нужната дистанция. </w:t>
      </w:r>
    </w:p>
    <w:p w14:paraId="39B4D58D" w14:textId="77777777" w:rsidR="00B622AC" w:rsidRPr="0006709E" w:rsidRDefault="00B622AC" w:rsidP="00067B3A">
      <w:r w:rsidRPr="0006709E">
        <w:t>6. Правилно поставяне на предпазните гамаши на конете.</w:t>
      </w:r>
    </w:p>
    <w:p w14:paraId="3D447F38" w14:textId="2EDBEB0F" w:rsidR="00B622AC" w:rsidRPr="0006709E" w:rsidRDefault="00B622AC" w:rsidP="00067B3A">
      <w:pPr>
        <w:pStyle w:val="Heading1"/>
        <w:spacing w:after="120"/>
      </w:pPr>
    </w:p>
    <w:tbl>
      <w:tblPr>
        <w:tblW w:w="5000" w:type="pct"/>
        <w:tblCellMar>
          <w:left w:w="57" w:type="dxa"/>
          <w:right w:w="57" w:type="dxa"/>
        </w:tblCellMar>
        <w:tblLook w:val="04A0" w:firstRow="1" w:lastRow="0" w:firstColumn="1" w:lastColumn="0" w:noHBand="0" w:noVBand="1"/>
      </w:tblPr>
      <w:tblGrid>
        <w:gridCol w:w="6791"/>
        <w:gridCol w:w="1597"/>
        <w:gridCol w:w="811"/>
      </w:tblGrid>
      <w:tr w:rsidR="00B622AC" w:rsidRPr="0006709E" w14:paraId="32F88FBB" w14:textId="77777777" w:rsidTr="00713DE9">
        <w:trPr>
          <w:trHeight w:val="518"/>
        </w:trPr>
        <w:tc>
          <w:tcPr>
            <w:tcW w:w="3691" w:type="pct"/>
            <w:tcBorders>
              <w:top w:val="single" w:sz="4" w:space="0" w:color="auto"/>
              <w:left w:val="single" w:sz="4" w:space="0" w:color="auto"/>
              <w:bottom w:val="single" w:sz="4" w:space="0" w:color="auto"/>
              <w:right w:val="single" w:sz="4" w:space="0" w:color="auto"/>
            </w:tcBorders>
            <w:vAlign w:val="center"/>
            <w:hideMark/>
          </w:tcPr>
          <w:p w14:paraId="07D14BD5" w14:textId="77777777" w:rsidR="00B622AC" w:rsidRPr="0006709E" w:rsidRDefault="00B622AC" w:rsidP="00277496">
            <w:pPr>
              <w:spacing w:line="270" w:lineRule="exact"/>
              <w:ind w:firstLine="0"/>
              <w:jc w:val="center"/>
              <w:rPr>
                <w:b/>
                <w:bCs/>
                <w:iCs/>
              </w:rPr>
            </w:pPr>
            <w:r w:rsidRPr="0006709E">
              <w:rPr>
                <w:b/>
                <w:bCs/>
                <w:iCs/>
              </w:rPr>
              <w:t>Критерии и показатели</w:t>
            </w:r>
            <w:r w:rsidRPr="0006709E">
              <w:rPr>
                <w:b/>
                <w:spacing w:val="10"/>
              </w:rPr>
              <w:t xml:space="preserve"> </w:t>
            </w:r>
            <w:r w:rsidRPr="0006709E">
              <w:rPr>
                <w:b/>
                <w:bCs/>
                <w:iCs/>
              </w:rPr>
              <w:t>за оценяване</w:t>
            </w:r>
          </w:p>
        </w:tc>
        <w:tc>
          <w:tcPr>
            <w:tcW w:w="868" w:type="pct"/>
            <w:tcBorders>
              <w:top w:val="single" w:sz="4" w:space="0" w:color="auto"/>
              <w:left w:val="single" w:sz="4" w:space="0" w:color="auto"/>
              <w:bottom w:val="single" w:sz="4" w:space="0" w:color="auto"/>
              <w:right w:val="single" w:sz="4" w:space="0" w:color="auto"/>
            </w:tcBorders>
            <w:vAlign w:val="center"/>
            <w:hideMark/>
          </w:tcPr>
          <w:p w14:paraId="0356DE9C" w14:textId="77777777" w:rsidR="00B622AC" w:rsidRPr="0006709E" w:rsidRDefault="00B622AC" w:rsidP="00277496">
            <w:pPr>
              <w:spacing w:line="270" w:lineRule="exact"/>
              <w:ind w:firstLine="0"/>
              <w:jc w:val="center"/>
              <w:rPr>
                <w:b/>
                <w:bCs/>
                <w:iCs/>
              </w:rPr>
            </w:pPr>
            <w:r w:rsidRPr="0006709E">
              <w:rPr>
                <w:b/>
                <w:bCs/>
                <w:iCs/>
              </w:rPr>
              <w:t>Максимален брой точки</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A6AAF0" w14:textId="77777777" w:rsidR="00B622AC" w:rsidRPr="0006709E" w:rsidRDefault="00B622AC" w:rsidP="00277496">
            <w:pPr>
              <w:spacing w:line="270" w:lineRule="exact"/>
              <w:ind w:firstLine="0"/>
              <w:jc w:val="center"/>
              <w:rPr>
                <w:b/>
                <w:bCs/>
                <w:iCs/>
              </w:rPr>
            </w:pPr>
            <w:r>
              <w:rPr>
                <w:b/>
                <w:bCs/>
                <w:iCs/>
              </w:rPr>
              <w:t>Те-жест</w:t>
            </w:r>
          </w:p>
        </w:tc>
      </w:tr>
      <w:tr w:rsidR="00B622AC" w:rsidRPr="0006709E" w14:paraId="2927242E" w14:textId="77777777" w:rsidTr="00713DE9">
        <w:trPr>
          <w:trHeight w:val="510"/>
        </w:trPr>
        <w:tc>
          <w:tcPr>
            <w:tcW w:w="4559"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04AECAE9" w14:textId="77777777" w:rsidR="00B622AC" w:rsidRPr="0006709E" w:rsidRDefault="00B622AC" w:rsidP="00277496">
            <w:pPr>
              <w:spacing w:line="270" w:lineRule="exact"/>
              <w:ind w:left="222" w:hanging="222"/>
              <w:rPr>
                <w:b/>
                <w:bCs/>
                <w:iCs/>
              </w:rPr>
            </w:pPr>
            <w:r w:rsidRPr="0006709E">
              <w:rPr>
                <w:b/>
                <w:bCs/>
              </w:rPr>
              <w:t>1. Спазване на правилата за здравословни и безопасни условия на труд и опазване на околната среда</w:t>
            </w:r>
          </w:p>
        </w:tc>
        <w:tc>
          <w:tcPr>
            <w:tcW w:w="441"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40AAF52E" w14:textId="77777777" w:rsidR="00B622AC" w:rsidRPr="0006709E" w:rsidRDefault="00B622AC" w:rsidP="00277496">
            <w:pPr>
              <w:spacing w:line="270" w:lineRule="exact"/>
              <w:ind w:firstLine="0"/>
              <w:jc w:val="center"/>
              <w:rPr>
                <w:b/>
                <w:iCs/>
              </w:rPr>
            </w:pPr>
            <w:r w:rsidRPr="0006709E">
              <w:rPr>
                <w:b/>
                <w:iCs/>
              </w:rPr>
              <w:t>да/не</w:t>
            </w:r>
          </w:p>
          <w:p w14:paraId="798CC9D0" w14:textId="77777777" w:rsidR="00B622AC" w:rsidRPr="0006709E" w:rsidRDefault="00B622AC" w:rsidP="00277496">
            <w:pPr>
              <w:spacing w:line="270" w:lineRule="exact"/>
              <w:ind w:firstLine="0"/>
              <w:jc w:val="center"/>
              <w:rPr>
                <w:b/>
                <w:iCs/>
              </w:rPr>
            </w:pPr>
          </w:p>
        </w:tc>
      </w:tr>
      <w:tr w:rsidR="00B622AC" w:rsidRPr="0006709E" w14:paraId="6925FE51" w14:textId="77777777" w:rsidTr="00A529AE">
        <w:trPr>
          <w:trHeight w:val="2262"/>
        </w:trPr>
        <w:tc>
          <w:tcPr>
            <w:tcW w:w="3691" w:type="pct"/>
            <w:tcBorders>
              <w:top w:val="single" w:sz="4" w:space="0" w:color="auto"/>
              <w:left w:val="single" w:sz="4" w:space="0" w:color="auto"/>
              <w:bottom w:val="single" w:sz="4" w:space="0" w:color="auto"/>
              <w:right w:val="single" w:sz="4" w:space="0" w:color="auto"/>
            </w:tcBorders>
            <w:vAlign w:val="center"/>
            <w:hideMark/>
          </w:tcPr>
          <w:p w14:paraId="5DA3B6AD" w14:textId="77777777" w:rsidR="00B622AC" w:rsidRPr="0006709E" w:rsidRDefault="00B622AC" w:rsidP="00277496">
            <w:pPr>
              <w:spacing w:line="270" w:lineRule="exact"/>
              <w:ind w:left="364" w:hanging="364"/>
              <w:rPr>
                <w:iCs/>
              </w:rPr>
            </w:pPr>
            <w:r w:rsidRPr="0006709E">
              <w:rPr>
                <w:iCs/>
              </w:rPr>
              <w:t>1.1.</w:t>
            </w:r>
            <w:r w:rsidRPr="0006709E">
              <w:rPr>
                <w:iCs/>
              </w:rPr>
              <w:tab/>
              <w:t xml:space="preserve"> Изпълнява дейностите при спазване на необходимите мер</w:t>
            </w:r>
            <w:r>
              <w:rPr>
                <w:iCs/>
              </w:rPr>
              <w:softHyphen/>
            </w:r>
            <w:r w:rsidRPr="0006709E">
              <w:rPr>
                <w:iCs/>
              </w:rPr>
              <w:t>ки за осигуряване на здравословни и безопасни условия на труд в конната база</w:t>
            </w:r>
          </w:p>
          <w:p w14:paraId="6CA3ED00" w14:textId="77777777" w:rsidR="00B622AC" w:rsidRPr="0006709E" w:rsidRDefault="00B622AC" w:rsidP="00277496">
            <w:pPr>
              <w:spacing w:line="270" w:lineRule="exact"/>
              <w:ind w:left="505" w:hanging="505"/>
              <w:rPr>
                <w:iCs/>
              </w:rPr>
            </w:pPr>
            <w:r w:rsidRPr="0006709E">
              <w:rPr>
                <w:iCs/>
              </w:rPr>
              <w:t>1.2.</w:t>
            </w:r>
            <w:r w:rsidRPr="0006709E">
              <w:rPr>
                <w:iCs/>
              </w:rPr>
              <w:tab/>
              <w:t xml:space="preserve">Създава организация за осигуряване на здравословни и безопасни условия на труд на работното място – манежа и плаца. </w:t>
            </w:r>
          </w:p>
          <w:p w14:paraId="0230F501" w14:textId="3AC965DF" w:rsidR="00B622AC" w:rsidRPr="00A529AE" w:rsidRDefault="00B622AC" w:rsidP="00A529AE">
            <w:pPr>
              <w:spacing w:line="270" w:lineRule="exact"/>
              <w:ind w:left="505" w:hanging="505"/>
              <w:rPr>
                <w:iCs/>
                <w:lang w:val="en-US"/>
              </w:rPr>
            </w:pPr>
            <w:r w:rsidRPr="0006709E">
              <w:rPr>
                <w:iCs/>
              </w:rPr>
              <w:t>1.3.</w:t>
            </w:r>
            <w:r w:rsidRPr="0006709E">
              <w:rPr>
                <w:iCs/>
              </w:rPr>
              <w:tab/>
              <w:t>Предотвратява опасните ситуации, които могат да възникнат по време на работа с коня</w:t>
            </w:r>
          </w:p>
        </w:tc>
        <w:tc>
          <w:tcPr>
            <w:tcW w:w="868" w:type="pct"/>
            <w:tcBorders>
              <w:top w:val="single" w:sz="4" w:space="0" w:color="auto"/>
              <w:left w:val="single" w:sz="4" w:space="0" w:color="auto"/>
              <w:bottom w:val="single" w:sz="4" w:space="0" w:color="auto"/>
              <w:right w:val="single" w:sz="4" w:space="0" w:color="auto"/>
            </w:tcBorders>
            <w:vAlign w:val="center"/>
          </w:tcPr>
          <w:p w14:paraId="2B33D96B" w14:textId="77777777" w:rsidR="00B622AC" w:rsidRPr="0006709E" w:rsidRDefault="00B622AC" w:rsidP="00277496">
            <w:pPr>
              <w:spacing w:line="270" w:lineRule="exact"/>
              <w:ind w:firstLine="0"/>
              <w:rPr>
                <w:b/>
                <w:bCs/>
                <w:iCs/>
              </w:rPr>
            </w:pPr>
          </w:p>
          <w:p w14:paraId="7F289E3C" w14:textId="77777777" w:rsidR="00B622AC" w:rsidRPr="0006709E" w:rsidRDefault="00B622AC" w:rsidP="00277496">
            <w:pPr>
              <w:spacing w:line="270" w:lineRule="exact"/>
              <w:ind w:firstLine="0"/>
              <w:rPr>
                <w:b/>
                <w:bCs/>
                <w:iCs/>
              </w:rPr>
            </w:pPr>
          </w:p>
        </w:tc>
        <w:tc>
          <w:tcPr>
            <w:tcW w:w="441" w:type="pct"/>
            <w:tcBorders>
              <w:top w:val="single" w:sz="4" w:space="0" w:color="auto"/>
              <w:left w:val="single" w:sz="4" w:space="0" w:color="auto"/>
              <w:bottom w:val="single" w:sz="4" w:space="0" w:color="auto"/>
              <w:right w:val="single" w:sz="4" w:space="0" w:color="auto"/>
            </w:tcBorders>
            <w:vAlign w:val="center"/>
          </w:tcPr>
          <w:p w14:paraId="544B55C3" w14:textId="77777777" w:rsidR="00B622AC" w:rsidRPr="0006709E" w:rsidRDefault="00B622AC" w:rsidP="00277496">
            <w:pPr>
              <w:spacing w:line="270" w:lineRule="exact"/>
              <w:ind w:firstLine="0"/>
              <w:jc w:val="center"/>
              <w:rPr>
                <w:b/>
                <w:iCs/>
              </w:rPr>
            </w:pPr>
          </w:p>
        </w:tc>
      </w:tr>
      <w:tr w:rsidR="00A529AE" w:rsidRPr="0006709E" w14:paraId="2D2237F9" w14:textId="77777777" w:rsidTr="00713DE9">
        <w:trPr>
          <w:trHeight w:val="1486"/>
        </w:trPr>
        <w:tc>
          <w:tcPr>
            <w:tcW w:w="3691" w:type="pct"/>
            <w:tcBorders>
              <w:top w:val="single" w:sz="4" w:space="0" w:color="auto"/>
              <w:left w:val="single" w:sz="4" w:space="0" w:color="auto"/>
              <w:bottom w:val="single" w:sz="4" w:space="0" w:color="auto"/>
              <w:right w:val="single" w:sz="4" w:space="0" w:color="auto"/>
            </w:tcBorders>
            <w:vAlign w:val="center"/>
          </w:tcPr>
          <w:p w14:paraId="4178536D" w14:textId="67C98D29" w:rsidR="00A529AE" w:rsidRPr="0006709E" w:rsidRDefault="00A529AE" w:rsidP="00277496">
            <w:pPr>
              <w:spacing w:line="270" w:lineRule="exact"/>
              <w:rPr>
                <w:iCs/>
              </w:rPr>
            </w:pPr>
            <w:r w:rsidRPr="0006709E">
              <w:rPr>
                <w:b/>
                <w:iCs/>
              </w:rPr>
              <w:lastRenderedPageBreak/>
              <w:t>Забележка:</w:t>
            </w:r>
            <w:r w:rsidRPr="0006709E">
              <w:rPr>
                <w:iCs/>
              </w:rPr>
              <w:t xml:space="preserve"> Критерий 1 няма количествено изражение, а качествено. Ако обучаваният по време на изпита създава опасна ситуация, застрашаваща собствения му живот или живота на други лица, изпитът се прекратява и на обучавания се поставя оценка </w:t>
            </w:r>
            <w:r w:rsidRPr="0006709E">
              <w:rPr>
                <w:b/>
                <w:bCs/>
                <w:iCs/>
              </w:rPr>
              <w:t>Слаб (2)</w:t>
            </w:r>
          </w:p>
        </w:tc>
        <w:tc>
          <w:tcPr>
            <w:tcW w:w="868" w:type="pct"/>
            <w:tcBorders>
              <w:top w:val="single" w:sz="4" w:space="0" w:color="auto"/>
              <w:left w:val="single" w:sz="4" w:space="0" w:color="auto"/>
              <w:bottom w:val="single" w:sz="4" w:space="0" w:color="auto"/>
              <w:right w:val="single" w:sz="4" w:space="0" w:color="auto"/>
            </w:tcBorders>
            <w:vAlign w:val="center"/>
          </w:tcPr>
          <w:p w14:paraId="40254115" w14:textId="77777777" w:rsidR="00A529AE" w:rsidRPr="0006709E" w:rsidRDefault="00A529AE" w:rsidP="00277496">
            <w:pPr>
              <w:spacing w:line="270" w:lineRule="exact"/>
              <w:rPr>
                <w:b/>
                <w:bCs/>
                <w:iCs/>
              </w:rPr>
            </w:pPr>
          </w:p>
        </w:tc>
        <w:tc>
          <w:tcPr>
            <w:tcW w:w="441" w:type="pct"/>
            <w:tcBorders>
              <w:top w:val="single" w:sz="4" w:space="0" w:color="auto"/>
              <w:left w:val="single" w:sz="4" w:space="0" w:color="auto"/>
              <w:bottom w:val="single" w:sz="4" w:space="0" w:color="auto"/>
              <w:right w:val="single" w:sz="4" w:space="0" w:color="auto"/>
            </w:tcBorders>
            <w:vAlign w:val="center"/>
          </w:tcPr>
          <w:p w14:paraId="703E9D37" w14:textId="77777777" w:rsidR="00A529AE" w:rsidRPr="0006709E" w:rsidRDefault="00A529AE" w:rsidP="00277496">
            <w:pPr>
              <w:spacing w:line="270" w:lineRule="exact"/>
              <w:ind w:firstLine="0"/>
              <w:jc w:val="center"/>
              <w:rPr>
                <w:b/>
                <w:iCs/>
              </w:rPr>
            </w:pPr>
          </w:p>
        </w:tc>
      </w:tr>
      <w:tr w:rsidR="00B622AC" w:rsidRPr="0006709E" w14:paraId="5F096ADD" w14:textId="77777777" w:rsidTr="00713DE9">
        <w:trPr>
          <w:trHeight w:val="374"/>
        </w:trPr>
        <w:tc>
          <w:tcPr>
            <w:tcW w:w="4559"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719A5984" w14:textId="77777777" w:rsidR="00B622AC" w:rsidRPr="0006709E" w:rsidRDefault="00B622AC" w:rsidP="00277496">
            <w:pPr>
              <w:spacing w:line="270" w:lineRule="exact"/>
              <w:ind w:firstLine="0"/>
              <w:rPr>
                <w:iCs/>
              </w:rPr>
            </w:pPr>
            <w:bookmarkStart w:id="5" w:name="_Hlk87081531"/>
            <w:r w:rsidRPr="0006709E">
              <w:rPr>
                <w:b/>
                <w:bCs/>
              </w:rPr>
              <w:t>2. Ефективна организация на работното място</w:t>
            </w:r>
          </w:p>
        </w:tc>
        <w:tc>
          <w:tcPr>
            <w:tcW w:w="441"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496912F7" w14:textId="77777777" w:rsidR="00B622AC" w:rsidRPr="0006709E" w:rsidRDefault="00B622AC" w:rsidP="00277496">
            <w:pPr>
              <w:spacing w:line="270" w:lineRule="exact"/>
              <w:ind w:firstLine="0"/>
              <w:jc w:val="center"/>
              <w:rPr>
                <w:b/>
                <w:bCs/>
                <w:iCs/>
              </w:rPr>
            </w:pPr>
            <w:r w:rsidRPr="0006709E">
              <w:rPr>
                <w:b/>
                <w:bCs/>
                <w:iCs/>
              </w:rPr>
              <w:t>5</w:t>
            </w:r>
          </w:p>
        </w:tc>
      </w:tr>
      <w:tr w:rsidR="00B622AC" w:rsidRPr="0006709E" w14:paraId="0E929F22" w14:textId="77777777" w:rsidTr="00713DE9">
        <w:trPr>
          <w:trHeight w:val="340"/>
        </w:trPr>
        <w:tc>
          <w:tcPr>
            <w:tcW w:w="3691" w:type="pct"/>
            <w:tcBorders>
              <w:top w:val="single" w:sz="4" w:space="0" w:color="auto"/>
              <w:left w:val="single" w:sz="4" w:space="0" w:color="auto"/>
              <w:bottom w:val="single" w:sz="4" w:space="0" w:color="auto"/>
              <w:right w:val="single" w:sz="4" w:space="0" w:color="auto"/>
            </w:tcBorders>
            <w:vAlign w:val="center"/>
            <w:hideMark/>
          </w:tcPr>
          <w:p w14:paraId="07559806" w14:textId="77777777" w:rsidR="00B622AC" w:rsidRPr="0006709E" w:rsidRDefault="00B622AC" w:rsidP="00277496">
            <w:pPr>
              <w:spacing w:line="270" w:lineRule="exact"/>
              <w:ind w:firstLine="0"/>
              <w:rPr>
                <w:iCs/>
              </w:rPr>
            </w:pPr>
            <w:r w:rsidRPr="0006709E">
              <w:rPr>
                <w:iCs/>
              </w:rPr>
              <w:t>2.1.</w:t>
            </w:r>
            <w:r w:rsidRPr="0006709E">
              <w:t xml:space="preserve"> Планира ефективно учебно-тренировъчния процес</w:t>
            </w:r>
            <w:r w:rsidRPr="0006709E">
              <w:rPr>
                <w:iCs/>
              </w:rPr>
              <w:t xml:space="preserve"> </w:t>
            </w:r>
          </w:p>
        </w:tc>
        <w:tc>
          <w:tcPr>
            <w:tcW w:w="868" w:type="pct"/>
            <w:tcBorders>
              <w:top w:val="single" w:sz="4" w:space="0" w:color="auto"/>
              <w:left w:val="single" w:sz="4" w:space="0" w:color="auto"/>
              <w:bottom w:val="single" w:sz="4" w:space="0" w:color="auto"/>
              <w:right w:val="single" w:sz="4" w:space="0" w:color="auto"/>
            </w:tcBorders>
            <w:vAlign w:val="center"/>
            <w:hideMark/>
          </w:tcPr>
          <w:p w14:paraId="79B5DBB1" w14:textId="77777777" w:rsidR="00B622AC" w:rsidRPr="0006709E" w:rsidRDefault="00B622AC" w:rsidP="00277496">
            <w:pPr>
              <w:spacing w:line="270" w:lineRule="exact"/>
              <w:ind w:firstLine="0"/>
              <w:jc w:val="center"/>
              <w:rPr>
                <w:iCs/>
              </w:rPr>
            </w:pPr>
            <w:r w:rsidRPr="0006709E">
              <w:rPr>
                <w:iCs/>
              </w:rPr>
              <w:t>2</w:t>
            </w:r>
          </w:p>
        </w:tc>
        <w:tc>
          <w:tcPr>
            <w:tcW w:w="441" w:type="pct"/>
            <w:vMerge w:val="restart"/>
            <w:tcBorders>
              <w:top w:val="single" w:sz="4" w:space="0" w:color="auto"/>
              <w:left w:val="single" w:sz="4" w:space="0" w:color="auto"/>
              <w:bottom w:val="single" w:sz="4" w:space="0" w:color="auto"/>
              <w:right w:val="single" w:sz="4" w:space="0" w:color="auto"/>
            </w:tcBorders>
            <w:vAlign w:val="center"/>
          </w:tcPr>
          <w:p w14:paraId="50BA1A5F" w14:textId="77777777" w:rsidR="00B622AC" w:rsidRPr="0006709E" w:rsidRDefault="00B622AC" w:rsidP="00277496">
            <w:pPr>
              <w:spacing w:line="270" w:lineRule="exact"/>
              <w:ind w:firstLine="0"/>
              <w:jc w:val="center"/>
              <w:rPr>
                <w:iCs/>
              </w:rPr>
            </w:pPr>
          </w:p>
        </w:tc>
      </w:tr>
      <w:tr w:rsidR="00B622AC" w:rsidRPr="0006709E" w14:paraId="0211965A" w14:textId="77777777" w:rsidTr="00713DE9">
        <w:trPr>
          <w:trHeight w:val="397"/>
        </w:trPr>
        <w:tc>
          <w:tcPr>
            <w:tcW w:w="3691" w:type="pct"/>
            <w:tcBorders>
              <w:top w:val="single" w:sz="4" w:space="0" w:color="auto"/>
              <w:left w:val="single" w:sz="4" w:space="0" w:color="auto"/>
              <w:bottom w:val="single" w:sz="4" w:space="0" w:color="auto"/>
              <w:right w:val="single" w:sz="4" w:space="0" w:color="auto"/>
            </w:tcBorders>
            <w:vAlign w:val="center"/>
            <w:hideMark/>
          </w:tcPr>
          <w:p w14:paraId="29EF8F0E" w14:textId="77777777" w:rsidR="00B622AC" w:rsidRPr="0006709E" w:rsidRDefault="00B622AC" w:rsidP="00277496">
            <w:pPr>
              <w:spacing w:line="270" w:lineRule="exact"/>
              <w:ind w:left="364" w:hanging="364"/>
              <w:rPr>
                <w:iCs/>
              </w:rPr>
            </w:pPr>
            <w:r w:rsidRPr="0006709E">
              <w:rPr>
                <w:iCs/>
              </w:rPr>
              <w:t xml:space="preserve">2.2. Познава и прилага установените стандарти за осъществяване на дейността </w:t>
            </w:r>
          </w:p>
        </w:tc>
        <w:tc>
          <w:tcPr>
            <w:tcW w:w="868" w:type="pct"/>
            <w:tcBorders>
              <w:top w:val="single" w:sz="4" w:space="0" w:color="auto"/>
              <w:left w:val="single" w:sz="4" w:space="0" w:color="auto"/>
              <w:bottom w:val="single" w:sz="4" w:space="0" w:color="auto"/>
              <w:right w:val="single" w:sz="4" w:space="0" w:color="auto"/>
            </w:tcBorders>
            <w:vAlign w:val="center"/>
            <w:hideMark/>
          </w:tcPr>
          <w:p w14:paraId="664FCC4C" w14:textId="77777777" w:rsidR="00B622AC" w:rsidRPr="0006709E" w:rsidRDefault="00B622AC" w:rsidP="00277496">
            <w:pPr>
              <w:spacing w:line="270" w:lineRule="exact"/>
              <w:ind w:firstLine="0"/>
              <w:jc w:val="center"/>
              <w:rPr>
                <w:iCs/>
              </w:rPr>
            </w:pPr>
            <w:r w:rsidRPr="0006709E">
              <w:rPr>
                <w:iCs/>
              </w:rPr>
              <w:t>3</w:t>
            </w:r>
          </w:p>
        </w:tc>
        <w:tc>
          <w:tcPr>
            <w:tcW w:w="441" w:type="pct"/>
            <w:vMerge/>
            <w:tcBorders>
              <w:top w:val="single" w:sz="4" w:space="0" w:color="auto"/>
              <w:left w:val="single" w:sz="4" w:space="0" w:color="auto"/>
              <w:bottom w:val="single" w:sz="4" w:space="0" w:color="auto"/>
              <w:right w:val="single" w:sz="4" w:space="0" w:color="auto"/>
            </w:tcBorders>
            <w:vAlign w:val="center"/>
            <w:hideMark/>
          </w:tcPr>
          <w:p w14:paraId="1E5D7300" w14:textId="77777777" w:rsidR="00B622AC" w:rsidRPr="0006709E" w:rsidRDefault="00B622AC" w:rsidP="00277496">
            <w:pPr>
              <w:spacing w:line="270" w:lineRule="exact"/>
              <w:ind w:firstLine="0"/>
              <w:rPr>
                <w:iCs/>
              </w:rPr>
            </w:pPr>
          </w:p>
        </w:tc>
      </w:tr>
      <w:tr w:rsidR="00B622AC" w:rsidRPr="0006709E" w14:paraId="7DA69269" w14:textId="77777777" w:rsidTr="00713DE9">
        <w:trPr>
          <w:trHeight w:val="340"/>
        </w:trPr>
        <w:tc>
          <w:tcPr>
            <w:tcW w:w="4559"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77C1BBE1" w14:textId="77777777" w:rsidR="00B622AC" w:rsidRPr="0006709E" w:rsidRDefault="00B622AC" w:rsidP="00277496">
            <w:pPr>
              <w:spacing w:line="270" w:lineRule="exact"/>
              <w:ind w:firstLine="0"/>
              <w:rPr>
                <w:b/>
                <w:bCs/>
                <w:iCs/>
              </w:rPr>
            </w:pPr>
            <w:r w:rsidRPr="0006709E">
              <w:rPr>
                <w:b/>
                <w:bCs/>
              </w:rPr>
              <w:t>3. Спазване изискванията на правилниците, наредбите и предписанията</w:t>
            </w:r>
          </w:p>
        </w:tc>
        <w:tc>
          <w:tcPr>
            <w:tcW w:w="441"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5E51A7FE" w14:textId="77777777" w:rsidR="00B622AC" w:rsidRPr="0006709E" w:rsidRDefault="00B622AC" w:rsidP="00277496">
            <w:pPr>
              <w:spacing w:line="270" w:lineRule="exact"/>
              <w:ind w:firstLine="0"/>
              <w:jc w:val="center"/>
              <w:rPr>
                <w:b/>
                <w:bCs/>
                <w:iCs/>
              </w:rPr>
            </w:pPr>
            <w:r w:rsidRPr="0006709E">
              <w:rPr>
                <w:b/>
                <w:bCs/>
                <w:iCs/>
              </w:rPr>
              <w:t>5</w:t>
            </w:r>
          </w:p>
        </w:tc>
      </w:tr>
      <w:tr w:rsidR="00B622AC" w:rsidRPr="0006709E" w14:paraId="136420BF" w14:textId="77777777" w:rsidTr="00713DE9">
        <w:trPr>
          <w:trHeight w:val="230"/>
        </w:trPr>
        <w:tc>
          <w:tcPr>
            <w:tcW w:w="3691" w:type="pct"/>
            <w:tcBorders>
              <w:top w:val="single" w:sz="4" w:space="0" w:color="auto"/>
              <w:left w:val="single" w:sz="4" w:space="0" w:color="auto"/>
              <w:bottom w:val="single" w:sz="4" w:space="0" w:color="auto"/>
              <w:right w:val="single" w:sz="4" w:space="0" w:color="auto"/>
            </w:tcBorders>
            <w:vAlign w:val="center"/>
            <w:hideMark/>
          </w:tcPr>
          <w:p w14:paraId="7A4BCFDC" w14:textId="77777777" w:rsidR="00B622AC" w:rsidRPr="0006709E" w:rsidRDefault="00B622AC" w:rsidP="00277496">
            <w:pPr>
              <w:spacing w:line="270" w:lineRule="exact"/>
              <w:ind w:left="364" w:hanging="364"/>
              <w:rPr>
                <w:iCs/>
              </w:rPr>
            </w:pPr>
            <w:r w:rsidRPr="0006709E">
              <w:rPr>
                <w:iCs/>
              </w:rPr>
              <w:t xml:space="preserve">3.1. Познава и прилага нормативните изисквания в конния спорт </w:t>
            </w:r>
          </w:p>
        </w:tc>
        <w:tc>
          <w:tcPr>
            <w:tcW w:w="868" w:type="pct"/>
            <w:tcBorders>
              <w:top w:val="single" w:sz="4" w:space="0" w:color="auto"/>
              <w:left w:val="single" w:sz="4" w:space="0" w:color="auto"/>
              <w:bottom w:val="single" w:sz="4" w:space="0" w:color="auto"/>
              <w:right w:val="single" w:sz="4" w:space="0" w:color="auto"/>
            </w:tcBorders>
            <w:vAlign w:val="center"/>
            <w:hideMark/>
          </w:tcPr>
          <w:p w14:paraId="497225BB" w14:textId="77777777" w:rsidR="00B622AC" w:rsidRPr="0006709E" w:rsidRDefault="00B622AC" w:rsidP="00277496">
            <w:pPr>
              <w:spacing w:line="270" w:lineRule="exact"/>
              <w:ind w:firstLine="0"/>
              <w:jc w:val="center"/>
              <w:rPr>
                <w:iCs/>
              </w:rPr>
            </w:pPr>
            <w:r w:rsidRPr="0006709E">
              <w:rPr>
                <w:iCs/>
              </w:rPr>
              <w:t>3</w:t>
            </w:r>
          </w:p>
        </w:tc>
        <w:tc>
          <w:tcPr>
            <w:tcW w:w="441" w:type="pct"/>
            <w:vMerge w:val="restart"/>
            <w:tcBorders>
              <w:top w:val="single" w:sz="4" w:space="0" w:color="auto"/>
              <w:left w:val="single" w:sz="4" w:space="0" w:color="auto"/>
              <w:bottom w:val="single" w:sz="4" w:space="0" w:color="auto"/>
              <w:right w:val="single" w:sz="4" w:space="0" w:color="auto"/>
            </w:tcBorders>
            <w:vAlign w:val="center"/>
          </w:tcPr>
          <w:p w14:paraId="3B1E45AF" w14:textId="77777777" w:rsidR="00B622AC" w:rsidRPr="0006709E" w:rsidRDefault="00B622AC" w:rsidP="00277496">
            <w:pPr>
              <w:spacing w:line="270" w:lineRule="exact"/>
              <w:ind w:firstLine="0"/>
              <w:jc w:val="center"/>
              <w:rPr>
                <w:iCs/>
              </w:rPr>
            </w:pPr>
          </w:p>
        </w:tc>
      </w:tr>
      <w:tr w:rsidR="00B622AC" w:rsidRPr="0006709E" w14:paraId="2D338D29" w14:textId="77777777" w:rsidTr="00713DE9">
        <w:trPr>
          <w:trHeight w:val="521"/>
        </w:trPr>
        <w:tc>
          <w:tcPr>
            <w:tcW w:w="3691" w:type="pct"/>
            <w:tcBorders>
              <w:top w:val="single" w:sz="4" w:space="0" w:color="auto"/>
              <w:left w:val="single" w:sz="4" w:space="0" w:color="auto"/>
              <w:bottom w:val="single" w:sz="4" w:space="0" w:color="auto"/>
              <w:right w:val="single" w:sz="4" w:space="0" w:color="auto"/>
            </w:tcBorders>
            <w:vAlign w:val="center"/>
            <w:hideMark/>
          </w:tcPr>
          <w:p w14:paraId="0348EE85" w14:textId="77777777" w:rsidR="00B622AC" w:rsidRPr="0006709E" w:rsidRDefault="00B622AC" w:rsidP="00277496">
            <w:pPr>
              <w:spacing w:line="270" w:lineRule="exact"/>
              <w:ind w:left="364" w:hanging="364"/>
              <w:rPr>
                <w:iCs/>
              </w:rPr>
            </w:pPr>
            <w:r w:rsidRPr="0006709E">
              <w:rPr>
                <w:iCs/>
              </w:rPr>
              <w:t xml:space="preserve">3.2. Спазва изискванията на правилниците, наредбите и предписанията, свързани с индивидуалното задание </w:t>
            </w:r>
          </w:p>
        </w:tc>
        <w:tc>
          <w:tcPr>
            <w:tcW w:w="868" w:type="pct"/>
            <w:tcBorders>
              <w:top w:val="single" w:sz="4" w:space="0" w:color="auto"/>
              <w:left w:val="single" w:sz="4" w:space="0" w:color="auto"/>
              <w:bottom w:val="single" w:sz="4" w:space="0" w:color="auto"/>
              <w:right w:val="single" w:sz="4" w:space="0" w:color="auto"/>
            </w:tcBorders>
            <w:vAlign w:val="center"/>
          </w:tcPr>
          <w:p w14:paraId="1FF32176" w14:textId="77777777" w:rsidR="00B622AC" w:rsidRPr="0006709E" w:rsidRDefault="00B622AC" w:rsidP="00277496">
            <w:pPr>
              <w:spacing w:line="270" w:lineRule="exact"/>
              <w:ind w:firstLine="0"/>
              <w:jc w:val="center"/>
              <w:rPr>
                <w:iCs/>
              </w:rPr>
            </w:pPr>
            <w:r w:rsidRPr="0006709E">
              <w:rPr>
                <w:iCs/>
              </w:rPr>
              <w:t>2</w:t>
            </w:r>
          </w:p>
        </w:tc>
        <w:tc>
          <w:tcPr>
            <w:tcW w:w="441" w:type="pct"/>
            <w:vMerge/>
            <w:tcBorders>
              <w:top w:val="single" w:sz="4" w:space="0" w:color="auto"/>
              <w:left w:val="single" w:sz="4" w:space="0" w:color="auto"/>
              <w:bottom w:val="single" w:sz="4" w:space="0" w:color="auto"/>
              <w:right w:val="single" w:sz="4" w:space="0" w:color="auto"/>
            </w:tcBorders>
            <w:vAlign w:val="center"/>
            <w:hideMark/>
          </w:tcPr>
          <w:p w14:paraId="4D5767BD" w14:textId="77777777" w:rsidR="00B622AC" w:rsidRPr="0006709E" w:rsidRDefault="00B622AC" w:rsidP="00277496">
            <w:pPr>
              <w:spacing w:line="270" w:lineRule="exact"/>
              <w:ind w:firstLine="0"/>
              <w:rPr>
                <w:iCs/>
              </w:rPr>
            </w:pPr>
          </w:p>
        </w:tc>
      </w:tr>
      <w:tr w:rsidR="00B622AC" w:rsidRPr="0006709E" w14:paraId="1DE7F51F" w14:textId="77777777" w:rsidTr="00713DE9">
        <w:trPr>
          <w:trHeight w:val="347"/>
        </w:trPr>
        <w:tc>
          <w:tcPr>
            <w:tcW w:w="4559"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2DBB2D05" w14:textId="77777777" w:rsidR="00B622AC" w:rsidRPr="0006709E" w:rsidRDefault="00B622AC" w:rsidP="00277496">
            <w:pPr>
              <w:spacing w:line="270" w:lineRule="exact"/>
              <w:ind w:firstLine="0"/>
              <w:rPr>
                <w:b/>
                <w:bCs/>
                <w:iCs/>
              </w:rPr>
            </w:pPr>
            <w:r w:rsidRPr="0006709E">
              <w:rPr>
                <w:b/>
                <w:bCs/>
                <w:iCs/>
              </w:rPr>
              <w:t>4. Правилен подбор на средства и методи съобразно конкретното задание</w:t>
            </w:r>
          </w:p>
        </w:tc>
        <w:tc>
          <w:tcPr>
            <w:tcW w:w="441"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00BAEB77" w14:textId="77777777" w:rsidR="00B622AC" w:rsidRPr="0006709E" w:rsidRDefault="00B622AC" w:rsidP="00277496">
            <w:pPr>
              <w:spacing w:line="270" w:lineRule="exact"/>
              <w:ind w:firstLine="0"/>
              <w:jc w:val="center"/>
              <w:rPr>
                <w:b/>
                <w:bCs/>
                <w:iCs/>
              </w:rPr>
            </w:pPr>
            <w:r w:rsidRPr="0006709E">
              <w:rPr>
                <w:b/>
                <w:bCs/>
                <w:iCs/>
              </w:rPr>
              <w:t>20</w:t>
            </w:r>
          </w:p>
        </w:tc>
      </w:tr>
      <w:tr w:rsidR="00B622AC" w:rsidRPr="0006709E" w14:paraId="63AFF1CC" w14:textId="77777777" w:rsidTr="00713DE9">
        <w:trPr>
          <w:trHeight w:val="583"/>
        </w:trPr>
        <w:tc>
          <w:tcPr>
            <w:tcW w:w="3691" w:type="pct"/>
            <w:tcBorders>
              <w:top w:val="single" w:sz="4" w:space="0" w:color="auto"/>
              <w:left w:val="single" w:sz="4" w:space="0" w:color="auto"/>
              <w:bottom w:val="single" w:sz="4" w:space="0" w:color="auto"/>
              <w:right w:val="single" w:sz="4" w:space="0" w:color="auto"/>
            </w:tcBorders>
            <w:vAlign w:val="center"/>
            <w:hideMark/>
          </w:tcPr>
          <w:p w14:paraId="66B36547" w14:textId="77777777" w:rsidR="00B622AC" w:rsidRPr="0006709E" w:rsidRDefault="00B622AC" w:rsidP="00277496">
            <w:pPr>
              <w:spacing w:line="270" w:lineRule="exact"/>
              <w:ind w:left="222" w:hanging="222"/>
              <w:rPr>
                <w:iCs/>
              </w:rPr>
            </w:pPr>
            <w:r w:rsidRPr="0006709E">
              <w:rPr>
                <w:iCs/>
              </w:rPr>
              <w:t>4.1. Целесъобразно</w:t>
            </w:r>
            <w:r>
              <w:rPr>
                <w:iCs/>
              </w:rPr>
              <w:t xml:space="preserve"> използва средствата и методите </w:t>
            </w:r>
            <w:r w:rsidRPr="0006709E">
              <w:rPr>
                <w:iCs/>
              </w:rPr>
              <w:t>според изпитното задание</w:t>
            </w:r>
          </w:p>
        </w:tc>
        <w:tc>
          <w:tcPr>
            <w:tcW w:w="868" w:type="pct"/>
            <w:tcBorders>
              <w:top w:val="single" w:sz="4" w:space="0" w:color="auto"/>
              <w:left w:val="single" w:sz="4" w:space="0" w:color="auto"/>
              <w:bottom w:val="single" w:sz="4" w:space="0" w:color="auto"/>
              <w:right w:val="single" w:sz="4" w:space="0" w:color="auto"/>
            </w:tcBorders>
            <w:vAlign w:val="center"/>
          </w:tcPr>
          <w:p w14:paraId="0B4130EC" w14:textId="77777777" w:rsidR="00B622AC" w:rsidRPr="0023029A" w:rsidRDefault="00B622AC" w:rsidP="00277496">
            <w:pPr>
              <w:spacing w:line="270" w:lineRule="exact"/>
              <w:ind w:firstLine="0"/>
              <w:jc w:val="center"/>
              <w:rPr>
                <w:iCs/>
              </w:rPr>
            </w:pPr>
            <w:r w:rsidRPr="0006709E">
              <w:rPr>
                <w:iCs/>
              </w:rPr>
              <w:t>10</w:t>
            </w:r>
          </w:p>
        </w:tc>
        <w:tc>
          <w:tcPr>
            <w:tcW w:w="441" w:type="pct"/>
            <w:vMerge w:val="restart"/>
            <w:tcBorders>
              <w:top w:val="single" w:sz="4" w:space="0" w:color="auto"/>
              <w:left w:val="single" w:sz="4" w:space="0" w:color="auto"/>
              <w:bottom w:val="single" w:sz="4" w:space="0" w:color="auto"/>
              <w:right w:val="single" w:sz="4" w:space="0" w:color="auto"/>
            </w:tcBorders>
            <w:vAlign w:val="center"/>
          </w:tcPr>
          <w:p w14:paraId="5EFE7A8A" w14:textId="77777777" w:rsidR="00B622AC" w:rsidRPr="0006709E" w:rsidRDefault="00B622AC" w:rsidP="00277496">
            <w:pPr>
              <w:spacing w:line="270" w:lineRule="exact"/>
              <w:ind w:firstLine="0"/>
              <w:jc w:val="center"/>
              <w:rPr>
                <w:iCs/>
              </w:rPr>
            </w:pPr>
          </w:p>
        </w:tc>
      </w:tr>
      <w:tr w:rsidR="00B622AC" w:rsidRPr="0006709E" w14:paraId="1306D933" w14:textId="77777777" w:rsidTr="00713DE9">
        <w:trPr>
          <w:trHeight w:val="340"/>
        </w:trPr>
        <w:tc>
          <w:tcPr>
            <w:tcW w:w="3691" w:type="pct"/>
            <w:tcBorders>
              <w:top w:val="single" w:sz="4" w:space="0" w:color="auto"/>
              <w:left w:val="single" w:sz="4" w:space="0" w:color="auto"/>
              <w:bottom w:val="single" w:sz="4" w:space="0" w:color="auto"/>
              <w:right w:val="single" w:sz="4" w:space="0" w:color="auto"/>
            </w:tcBorders>
            <w:vAlign w:val="center"/>
            <w:hideMark/>
          </w:tcPr>
          <w:p w14:paraId="6FDC0E00" w14:textId="77777777" w:rsidR="00B622AC" w:rsidRPr="0006709E" w:rsidRDefault="00B622AC" w:rsidP="00277496">
            <w:pPr>
              <w:spacing w:line="270" w:lineRule="exact"/>
              <w:ind w:firstLine="0"/>
              <w:rPr>
                <w:iCs/>
              </w:rPr>
            </w:pPr>
            <w:r w:rsidRPr="0006709E">
              <w:rPr>
                <w:iCs/>
              </w:rPr>
              <w:t>4.2. Правилно подбира средствата и методите</w:t>
            </w:r>
          </w:p>
        </w:tc>
        <w:tc>
          <w:tcPr>
            <w:tcW w:w="868" w:type="pct"/>
            <w:tcBorders>
              <w:top w:val="single" w:sz="4" w:space="0" w:color="auto"/>
              <w:left w:val="single" w:sz="4" w:space="0" w:color="auto"/>
              <w:bottom w:val="single" w:sz="4" w:space="0" w:color="auto"/>
              <w:right w:val="single" w:sz="4" w:space="0" w:color="auto"/>
            </w:tcBorders>
            <w:vAlign w:val="center"/>
          </w:tcPr>
          <w:p w14:paraId="68120F9B" w14:textId="77777777" w:rsidR="00B622AC" w:rsidRPr="0006709E" w:rsidRDefault="00B622AC" w:rsidP="00277496">
            <w:pPr>
              <w:spacing w:line="270" w:lineRule="exact"/>
              <w:ind w:firstLine="0"/>
              <w:jc w:val="center"/>
              <w:rPr>
                <w:iCs/>
              </w:rPr>
            </w:pPr>
            <w:r w:rsidRPr="0006709E">
              <w:rPr>
                <w:iCs/>
              </w:rPr>
              <w:t>10</w:t>
            </w:r>
          </w:p>
        </w:tc>
        <w:tc>
          <w:tcPr>
            <w:tcW w:w="441" w:type="pct"/>
            <w:vMerge/>
            <w:tcBorders>
              <w:top w:val="single" w:sz="4" w:space="0" w:color="auto"/>
              <w:left w:val="single" w:sz="4" w:space="0" w:color="auto"/>
              <w:bottom w:val="single" w:sz="4" w:space="0" w:color="auto"/>
              <w:right w:val="single" w:sz="4" w:space="0" w:color="auto"/>
            </w:tcBorders>
            <w:vAlign w:val="center"/>
            <w:hideMark/>
          </w:tcPr>
          <w:p w14:paraId="17EDA605" w14:textId="77777777" w:rsidR="00B622AC" w:rsidRPr="0006709E" w:rsidRDefault="00B622AC" w:rsidP="00277496">
            <w:pPr>
              <w:spacing w:line="270" w:lineRule="exact"/>
              <w:ind w:firstLine="0"/>
              <w:rPr>
                <w:iCs/>
              </w:rPr>
            </w:pPr>
          </w:p>
        </w:tc>
      </w:tr>
      <w:tr w:rsidR="00B622AC" w:rsidRPr="0006709E" w14:paraId="6D3A8ABF" w14:textId="77777777" w:rsidTr="00713DE9">
        <w:trPr>
          <w:trHeight w:val="340"/>
        </w:trPr>
        <w:tc>
          <w:tcPr>
            <w:tcW w:w="4559"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08C722AB" w14:textId="77777777" w:rsidR="00B622AC" w:rsidRPr="0006709E" w:rsidRDefault="00B622AC" w:rsidP="00277496">
            <w:pPr>
              <w:spacing w:line="270" w:lineRule="exact"/>
              <w:ind w:firstLine="0"/>
              <w:rPr>
                <w:iCs/>
              </w:rPr>
            </w:pPr>
            <w:r w:rsidRPr="0006709E">
              <w:rPr>
                <w:b/>
                <w:bCs/>
                <w:iCs/>
              </w:rPr>
              <w:t xml:space="preserve">5. </w:t>
            </w:r>
            <w:r w:rsidRPr="0006709E">
              <w:rPr>
                <w:b/>
              </w:rPr>
              <w:t>Правилно изпълнение на основните елементи от самостоятелната езда</w:t>
            </w:r>
          </w:p>
        </w:tc>
        <w:tc>
          <w:tcPr>
            <w:tcW w:w="441"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A89A2E1" w14:textId="77777777" w:rsidR="00B622AC" w:rsidRPr="0006709E" w:rsidRDefault="00B622AC" w:rsidP="00277496">
            <w:pPr>
              <w:spacing w:line="270" w:lineRule="exact"/>
              <w:ind w:firstLine="0"/>
              <w:jc w:val="center"/>
              <w:rPr>
                <w:b/>
                <w:bCs/>
                <w:iCs/>
              </w:rPr>
            </w:pPr>
            <w:r w:rsidRPr="0006709E">
              <w:rPr>
                <w:b/>
                <w:bCs/>
                <w:iCs/>
              </w:rPr>
              <w:t>20</w:t>
            </w:r>
          </w:p>
        </w:tc>
      </w:tr>
      <w:tr w:rsidR="00B622AC" w:rsidRPr="0006709E" w14:paraId="0CBC5BAF" w14:textId="77777777" w:rsidTr="00713DE9">
        <w:trPr>
          <w:trHeight w:val="312"/>
        </w:trPr>
        <w:tc>
          <w:tcPr>
            <w:tcW w:w="3691" w:type="pct"/>
            <w:tcBorders>
              <w:top w:val="single" w:sz="4" w:space="0" w:color="auto"/>
              <w:left w:val="single" w:sz="4" w:space="0" w:color="auto"/>
              <w:bottom w:val="single" w:sz="4" w:space="0" w:color="auto"/>
              <w:right w:val="single" w:sz="4" w:space="0" w:color="auto"/>
            </w:tcBorders>
            <w:vAlign w:val="center"/>
            <w:hideMark/>
          </w:tcPr>
          <w:p w14:paraId="79E9A8A2" w14:textId="77777777" w:rsidR="00B622AC" w:rsidRPr="0006709E" w:rsidRDefault="00B622AC" w:rsidP="00277496">
            <w:pPr>
              <w:spacing w:line="270" w:lineRule="exact"/>
              <w:ind w:left="364" w:hanging="364"/>
              <w:rPr>
                <w:iCs/>
              </w:rPr>
            </w:pPr>
            <w:r w:rsidRPr="0006709E">
              <w:rPr>
                <w:iCs/>
              </w:rPr>
              <w:t xml:space="preserve">5.1. Техника на качване и слизане от коня; техника на изпълнение на основните помощи за управление на коня; правилно и непринудено седене върху седлото при различните видове седежи и </w:t>
            </w:r>
            <w:proofErr w:type="spellStart"/>
            <w:r w:rsidRPr="0006709E">
              <w:rPr>
                <w:iCs/>
              </w:rPr>
              <w:t>алюри</w:t>
            </w:r>
            <w:proofErr w:type="spellEnd"/>
          </w:p>
        </w:tc>
        <w:tc>
          <w:tcPr>
            <w:tcW w:w="868" w:type="pct"/>
            <w:tcBorders>
              <w:top w:val="single" w:sz="4" w:space="0" w:color="auto"/>
              <w:left w:val="single" w:sz="4" w:space="0" w:color="auto"/>
              <w:bottom w:val="single" w:sz="4" w:space="0" w:color="auto"/>
              <w:right w:val="single" w:sz="4" w:space="0" w:color="auto"/>
            </w:tcBorders>
            <w:vAlign w:val="center"/>
            <w:hideMark/>
          </w:tcPr>
          <w:p w14:paraId="13F75ABF" w14:textId="77777777" w:rsidR="00B622AC" w:rsidRPr="0006709E" w:rsidRDefault="00B622AC" w:rsidP="00277496">
            <w:pPr>
              <w:spacing w:line="270" w:lineRule="exact"/>
              <w:ind w:firstLine="0"/>
              <w:jc w:val="center"/>
              <w:rPr>
                <w:iCs/>
              </w:rPr>
            </w:pPr>
            <w:r w:rsidRPr="0006709E">
              <w:rPr>
                <w:iCs/>
              </w:rPr>
              <w:t>10</w:t>
            </w:r>
          </w:p>
        </w:tc>
        <w:tc>
          <w:tcPr>
            <w:tcW w:w="441" w:type="pct"/>
            <w:vMerge w:val="restart"/>
            <w:tcBorders>
              <w:top w:val="single" w:sz="4" w:space="0" w:color="auto"/>
              <w:left w:val="single" w:sz="4" w:space="0" w:color="auto"/>
              <w:bottom w:val="single" w:sz="4" w:space="0" w:color="auto"/>
              <w:right w:val="single" w:sz="4" w:space="0" w:color="auto"/>
            </w:tcBorders>
            <w:vAlign w:val="center"/>
          </w:tcPr>
          <w:p w14:paraId="136109A9" w14:textId="77777777" w:rsidR="00B622AC" w:rsidRPr="0006709E" w:rsidRDefault="00B622AC" w:rsidP="00277496">
            <w:pPr>
              <w:spacing w:line="270" w:lineRule="exact"/>
              <w:ind w:firstLine="0"/>
              <w:jc w:val="center"/>
              <w:rPr>
                <w:iCs/>
              </w:rPr>
            </w:pPr>
          </w:p>
        </w:tc>
      </w:tr>
      <w:tr w:rsidR="00B622AC" w:rsidRPr="0006709E" w14:paraId="12867B9E" w14:textId="77777777" w:rsidTr="00713DE9">
        <w:trPr>
          <w:trHeight w:val="320"/>
        </w:trPr>
        <w:tc>
          <w:tcPr>
            <w:tcW w:w="3691" w:type="pct"/>
            <w:tcBorders>
              <w:top w:val="single" w:sz="4" w:space="0" w:color="auto"/>
              <w:left w:val="single" w:sz="4" w:space="0" w:color="auto"/>
              <w:bottom w:val="single" w:sz="4" w:space="0" w:color="auto"/>
              <w:right w:val="single" w:sz="4" w:space="0" w:color="auto"/>
            </w:tcBorders>
            <w:vAlign w:val="center"/>
            <w:hideMark/>
          </w:tcPr>
          <w:p w14:paraId="31160066" w14:textId="77777777" w:rsidR="00B622AC" w:rsidRPr="0006709E" w:rsidRDefault="00B622AC" w:rsidP="00277496">
            <w:pPr>
              <w:spacing w:line="270" w:lineRule="exact"/>
              <w:ind w:left="364" w:hanging="364"/>
              <w:rPr>
                <w:iCs/>
              </w:rPr>
            </w:pPr>
            <w:r w:rsidRPr="0006709E">
              <w:rPr>
                <w:iCs/>
              </w:rPr>
              <w:t xml:space="preserve">5.2. Техника на езда при прескачане на единични препятствия; техника на езда при прескачане на група от препятствия в права и крива линия; техника на седежа в различните фази на скока; техника на езда при прескачане на препятствия в </w:t>
            </w:r>
            <w:proofErr w:type="spellStart"/>
            <w:r w:rsidRPr="0006709E">
              <w:rPr>
                <w:iCs/>
              </w:rPr>
              <w:t>паркур</w:t>
            </w:r>
            <w:proofErr w:type="spellEnd"/>
          </w:p>
        </w:tc>
        <w:tc>
          <w:tcPr>
            <w:tcW w:w="868" w:type="pct"/>
            <w:tcBorders>
              <w:top w:val="single" w:sz="4" w:space="0" w:color="auto"/>
              <w:left w:val="single" w:sz="4" w:space="0" w:color="auto"/>
              <w:bottom w:val="single" w:sz="4" w:space="0" w:color="auto"/>
              <w:right w:val="single" w:sz="4" w:space="0" w:color="auto"/>
            </w:tcBorders>
            <w:vAlign w:val="center"/>
            <w:hideMark/>
          </w:tcPr>
          <w:p w14:paraId="341A08E5" w14:textId="77777777" w:rsidR="00B622AC" w:rsidRPr="0006709E" w:rsidRDefault="00B622AC" w:rsidP="00277496">
            <w:pPr>
              <w:spacing w:line="270" w:lineRule="exact"/>
              <w:ind w:firstLine="0"/>
              <w:jc w:val="center"/>
              <w:rPr>
                <w:iCs/>
              </w:rPr>
            </w:pPr>
            <w:r w:rsidRPr="0006709E">
              <w:rPr>
                <w:iCs/>
              </w:rPr>
              <w:t>10</w:t>
            </w:r>
          </w:p>
        </w:tc>
        <w:tc>
          <w:tcPr>
            <w:tcW w:w="441" w:type="pct"/>
            <w:vMerge/>
            <w:tcBorders>
              <w:top w:val="single" w:sz="4" w:space="0" w:color="auto"/>
              <w:left w:val="single" w:sz="4" w:space="0" w:color="auto"/>
              <w:bottom w:val="single" w:sz="4" w:space="0" w:color="auto"/>
              <w:right w:val="single" w:sz="4" w:space="0" w:color="auto"/>
            </w:tcBorders>
            <w:vAlign w:val="center"/>
            <w:hideMark/>
          </w:tcPr>
          <w:p w14:paraId="65D409BD" w14:textId="77777777" w:rsidR="00B622AC" w:rsidRPr="0006709E" w:rsidRDefault="00B622AC" w:rsidP="00277496">
            <w:pPr>
              <w:spacing w:line="270" w:lineRule="exact"/>
              <w:ind w:firstLine="0"/>
              <w:rPr>
                <w:iCs/>
              </w:rPr>
            </w:pPr>
          </w:p>
        </w:tc>
      </w:tr>
      <w:tr w:rsidR="00B622AC" w:rsidRPr="0006709E" w14:paraId="0537BE7A" w14:textId="77777777" w:rsidTr="00713DE9">
        <w:trPr>
          <w:trHeight w:val="340"/>
        </w:trPr>
        <w:tc>
          <w:tcPr>
            <w:tcW w:w="4559"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4C411BB6" w14:textId="77777777" w:rsidR="00B622AC" w:rsidRPr="0006709E" w:rsidRDefault="00B622AC" w:rsidP="00277496">
            <w:pPr>
              <w:spacing w:line="270" w:lineRule="exact"/>
              <w:ind w:firstLine="0"/>
              <w:rPr>
                <w:b/>
                <w:bCs/>
                <w:iCs/>
              </w:rPr>
            </w:pPr>
            <w:r w:rsidRPr="0006709E">
              <w:rPr>
                <w:b/>
                <w:bCs/>
                <w:iCs/>
              </w:rPr>
              <w:t>6. Качество на изпълнението на индивидуалното задание</w:t>
            </w:r>
          </w:p>
        </w:tc>
        <w:tc>
          <w:tcPr>
            <w:tcW w:w="441"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78D1019C" w14:textId="77777777" w:rsidR="00B622AC" w:rsidRPr="0006709E" w:rsidRDefault="00B622AC" w:rsidP="00277496">
            <w:pPr>
              <w:spacing w:line="270" w:lineRule="exact"/>
              <w:ind w:firstLine="0"/>
              <w:jc w:val="center"/>
              <w:rPr>
                <w:b/>
                <w:bCs/>
                <w:iCs/>
              </w:rPr>
            </w:pPr>
            <w:r w:rsidRPr="0006709E">
              <w:rPr>
                <w:b/>
                <w:bCs/>
                <w:iCs/>
              </w:rPr>
              <w:t>50</w:t>
            </w:r>
          </w:p>
        </w:tc>
      </w:tr>
      <w:tr w:rsidR="00B622AC" w:rsidRPr="0006709E" w14:paraId="597A2C00" w14:textId="77777777" w:rsidTr="00713DE9">
        <w:trPr>
          <w:trHeight w:val="589"/>
        </w:trPr>
        <w:tc>
          <w:tcPr>
            <w:tcW w:w="3691" w:type="pct"/>
            <w:tcBorders>
              <w:top w:val="single" w:sz="4" w:space="0" w:color="auto"/>
              <w:left w:val="single" w:sz="4" w:space="0" w:color="auto"/>
              <w:bottom w:val="single" w:sz="4" w:space="0" w:color="auto"/>
              <w:right w:val="single" w:sz="4" w:space="0" w:color="auto"/>
            </w:tcBorders>
            <w:vAlign w:val="center"/>
            <w:hideMark/>
          </w:tcPr>
          <w:p w14:paraId="46930B16" w14:textId="77777777" w:rsidR="00B622AC" w:rsidRPr="0006709E" w:rsidRDefault="00B622AC" w:rsidP="00277496">
            <w:pPr>
              <w:spacing w:line="270" w:lineRule="exact"/>
              <w:ind w:left="364" w:hanging="364"/>
              <w:rPr>
                <w:b/>
                <w:bCs/>
                <w:iCs/>
              </w:rPr>
            </w:pPr>
            <w:r w:rsidRPr="0006709E">
              <w:rPr>
                <w:iCs/>
              </w:rPr>
              <w:t>6.1. Всяка завършена</w:t>
            </w:r>
            <w:r>
              <w:rPr>
                <w:iCs/>
              </w:rPr>
              <w:t xml:space="preserve"> </w:t>
            </w:r>
            <w:r w:rsidRPr="0006709E">
              <w:rPr>
                <w:iCs/>
              </w:rPr>
              <w:t>дейност съответства на изискванията на съответната тема</w:t>
            </w:r>
          </w:p>
        </w:tc>
        <w:tc>
          <w:tcPr>
            <w:tcW w:w="868" w:type="pct"/>
            <w:tcBorders>
              <w:top w:val="single" w:sz="4" w:space="0" w:color="auto"/>
              <w:left w:val="single" w:sz="4" w:space="0" w:color="auto"/>
              <w:bottom w:val="single" w:sz="4" w:space="0" w:color="auto"/>
              <w:right w:val="single" w:sz="4" w:space="0" w:color="auto"/>
            </w:tcBorders>
            <w:vAlign w:val="center"/>
          </w:tcPr>
          <w:p w14:paraId="121D30BF" w14:textId="77777777" w:rsidR="00B622AC" w:rsidRPr="0006709E" w:rsidRDefault="00B622AC" w:rsidP="00277496">
            <w:pPr>
              <w:spacing w:line="270" w:lineRule="exact"/>
              <w:ind w:firstLine="0"/>
              <w:jc w:val="center"/>
              <w:rPr>
                <w:iCs/>
              </w:rPr>
            </w:pPr>
            <w:r w:rsidRPr="0006709E">
              <w:rPr>
                <w:iCs/>
              </w:rPr>
              <w:t>20</w:t>
            </w:r>
          </w:p>
          <w:p w14:paraId="04E3DC7E" w14:textId="77777777" w:rsidR="00B622AC" w:rsidRPr="0006709E" w:rsidRDefault="00B622AC" w:rsidP="00277496">
            <w:pPr>
              <w:spacing w:line="270" w:lineRule="exact"/>
              <w:ind w:firstLine="0"/>
              <w:jc w:val="center"/>
              <w:rPr>
                <w:b/>
                <w:bCs/>
                <w:iCs/>
              </w:rPr>
            </w:pPr>
          </w:p>
        </w:tc>
        <w:tc>
          <w:tcPr>
            <w:tcW w:w="441" w:type="pct"/>
            <w:vMerge w:val="restart"/>
            <w:tcBorders>
              <w:top w:val="single" w:sz="4" w:space="0" w:color="auto"/>
              <w:left w:val="single" w:sz="4" w:space="0" w:color="auto"/>
              <w:bottom w:val="single" w:sz="4" w:space="0" w:color="auto"/>
              <w:right w:val="single" w:sz="4" w:space="0" w:color="auto"/>
            </w:tcBorders>
            <w:vAlign w:val="center"/>
          </w:tcPr>
          <w:p w14:paraId="348E7DBB" w14:textId="77777777" w:rsidR="00B622AC" w:rsidRPr="0006709E" w:rsidRDefault="00B622AC" w:rsidP="00277496">
            <w:pPr>
              <w:spacing w:line="270" w:lineRule="exact"/>
              <w:ind w:firstLine="0"/>
              <w:jc w:val="center"/>
              <w:rPr>
                <w:iCs/>
              </w:rPr>
            </w:pPr>
          </w:p>
        </w:tc>
      </w:tr>
      <w:tr w:rsidR="00B622AC" w:rsidRPr="0006709E" w14:paraId="7AEE54A6" w14:textId="77777777" w:rsidTr="00713DE9">
        <w:trPr>
          <w:trHeight w:val="210"/>
        </w:trPr>
        <w:tc>
          <w:tcPr>
            <w:tcW w:w="3691" w:type="pct"/>
            <w:tcBorders>
              <w:top w:val="single" w:sz="4" w:space="0" w:color="auto"/>
              <w:left w:val="single" w:sz="4" w:space="0" w:color="auto"/>
              <w:bottom w:val="single" w:sz="4" w:space="0" w:color="auto"/>
              <w:right w:val="single" w:sz="4" w:space="0" w:color="auto"/>
            </w:tcBorders>
            <w:vAlign w:val="center"/>
            <w:hideMark/>
          </w:tcPr>
          <w:p w14:paraId="3EF6D743" w14:textId="77777777" w:rsidR="00B622AC" w:rsidRPr="0006709E" w:rsidRDefault="00B622AC" w:rsidP="00277496">
            <w:pPr>
              <w:spacing w:line="270" w:lineRule="exact"/>
              <w:ind w:left="364" w:hanging="364"/>
              <w:rPr>
                <w:iCs/>
              </w:rPr>
            </w:pPr>
            <w:r w:rsidRPr="0006709E">
              <w:rPr>
                <w:iCs/>
              </w:rPr>
              <w:t>6.2. Крайният резултат съответства на зададените параметри</w:t>
            </w:r>
            <w:r w:rsidRPr="0006709E">
              <w:t xml:space="preserve"> </w:t>
            </w:r>
            <w:r w:rsidRPr="0006709E">
              <w:rPr>
                <w:iCs/>
              </w:rPr>
              <w:t>и отговаря на изискванията</w:t>
            </w:r>
          </w:p>
        </w:tc>
        <w:tc>
          <w:tcPr>
            <w:tcW w:w="868" w:type="pct"/>
            <w:tcBorders>
              <w:top w:val="single" w:sz="4" w:space="0" w:color="auto"/>
              <w:left w:val="single" w:sz="4" w:space="0" w:color="auto"/>
              <w:bottom w:val="single" w:sz="4" w:space="0" w:color="auto"/>
              <w:right w:val="single" w:sz="4" w:space="0" w:color="auto"/>
            </w:tcBorders>
            <w:vAlign w:val="center"/>
            <w:hideMark/>
          </w:tcPr>
          <w:p w14:paraId="1EAD0853" w14:textId="77777777" w:rsidR="00B622AC" w:rsidRPr="0006709E" w:rsidRDefault="00B622AC" w:rsidP="00277496">
            <w:pPr>
              <w:spacing w:line="270" w:lineRule="exact"/>
              <w:ind w:firstLine="0"/>
              <w:jc w:val="center"/>
              <w:rPr>
                <w:iCs/>
              </w:rPr>
            </w:pPr>
            <w:r w:rsidRPr="0006709E">
              <w:rPr>
                <w:iCs/>
              </w:rPr>
              <w:t>20</w:t>
            </w:r>
          </w:p>
        </w:tc>
        <w:tc>
          <w:tcPr>
            <w:tcW w:w="441" w:type="pct"/>
            <w:vMerge/>
            <w:tcBorders>
              <w:top w:val="single" w:sz="4" w:space="0" w:color="auto"/>
              <w:left w:val="single" w:sz="4" w:space="0" w:color="auto"/>
              <w:bottom w:val="single" w:sz="4" w:space="0" w:color="auto"/>
              <w:right w:val="single" w:sz="4" w:space="0" w:color="auto"/>
            </w:tcBorders>
            <w:vAlign w:val="center"/>
            <w:hideMark/>
          </w:tcPr>
          <w:p w14:paraId="6F25099A" w14:textId="77777777" w:rsidR="00B622AC" w:rsidRPr="0006709E" w:rsidRDefault="00B622AC" w:rsidP="00277496">
            <w:pPr>
              <w:spacing w:line="270" w:lineRule="exact"/>
              <w:ind w:firstLine="0"/>
              <w:rPr>
                <w:iCs/>
              </w:rPr>
            </w:pPr>
          </w:p>
        </w:tc>
      </w:tr>
      <w:tr w:rsidR="00B622AC" w:rsidRPr="0006709E" w14:paraId="0E69A0AE" w14:textId="77777777" w:rsidTr="00713DE9">
        <w:trPr>
          <w:trHeight w:val="340"/>
        </w:trPr>
        <w:tc>
          <w:tcPr>
            <w:tcW w:w="3691" w:type="pct"/>
            <w:tcBorders>
              <w:top w:val="single" w:sz="4" w:space="0" w:color="auto"/>
              <w:left w:val="single" w:sz="4" w:space="0" w:color="auto"/>
              <w:bottom w:val="single" w:sz="4" w:space="0" w:color="auto"/>
              <w:right w:val="single" w:sz="4" w:space="0" w:color="auto"/>
            </w:tcBorders>
            <w:vAlign w:val="center"/>
            <w:hideMark/>
          </w:tcPr>
          <w:p w14:paraId="24326050" w14:textId="77777777" w:rsidR="00B622AC" w:rsidRPr="0006709E" w:rsidRDefault="00B622AC" w:rsidP="00277496">
            <w:pPr>
              <w:spacing w:line="270" w:lineRule="exact"/>
              <w:ind w:firstLine="0"/>
              <w:rPr>
                <w:iCs/>
              </w:rPr>
            </w:pPr>
            <w:r w:rsidRPr="0006709E">
              <w:rPr>
                <w:iCs/>
              </w:rPr>
              <w:t>6.3. Изпълнява задачата в поставения срок</w:t>
            </w:r>
          </w:p>
        </w:tc>
        <w:tc>
          <w:tcPr>
            <w:tcW w:w="868" w:type="pct"/>
            <w:tcBorders>
              <w:top w:val="single" w:sz="4" w:space="0" w:color="auto"/>
              <w:left w:val="single" w:sz="4" w:space="0" w:color="auto"/>
              <w:bottom w:val="single" w:sz="4" w:space="0" w:color="auto"/>
              <w:right w:val="single" w:sz="4" w:space="0" w:color="auto"/>
            </w:tcBorders>
            <w:vAlign w:val="center"/>
            <w:hideMark/>
          </w:tcPr>
          <w:p w14:paraId="3BA5A837" w14:textId="77777777" w:rsidR="00B622AC" w:rsidRPr="0006709E" w:rsidRDefault="00B622AC" w:rsidP="00277496">
            <w:pPr>
              <w:spacing w:line="270" w:lineRule="exact"/>
              <w:ind w:firstLine="0"/>
              <w:jc w:val="center"/>
              <w:rPr>
                <w:iCs/>
              </w:rPr>
            </w:pPr>
            <w:r w:rsidRPr="0006709E">
              <w:rPr>
                <w:iCs/>
              </w:rPr>
              <w:t>10</w:t>
            </w:r>
          </w:p>
        </w:tc>
        <w:tc>
          <w:tcPr>
            <w:tcW w:w="441" w:type="pct"/>
            <w:vMerge/>
            <w:tcBorders>
              <w:top w:val="single" w:sz="4" w:space="0" w:color="auto"/>
              <w:left w:val="single" w:sz="4" w:space="0" w:color="auto"/>
              <w:bottom w:val="single" w:sz="4" w:space="0" w:color="auto"/>
              <w:right w:val="single" w:sz="4" w:space="0" w:color="auto"/>
            </w:tcBorders>
            <w:vAlign w:val="center"/>
            <w:hideMark/>
          </w:tcPr>
          <w:p w14:paraId="5D3326F0" w14:textId="77777777" w:rsidR="00B622AC" w:rsidRPr="0006709E" w:rsidRDefault="00B622AC" w:rsidP="00277496">
            <w:pPr>
              <w:spacing w:line="270" w:lineRule="exact"/>
              <w:ind w:firstLine="0"/>
              <w:rPr>
                <w:iCs/>
              </w:rPr>
            </w:pPr>
          </w:p>
        </w:tc>
      </w:tr>
      <w:tr w:rsidR="00B622AC" w:rsidRPr="0006709E" w14:paraId="01BD7689" w14:textId="77777777" w:rsidTr="00713DE9">
        <w:trPr>
          <w:trHeight w:val="340"/>
        </w:trPr>
        <w:tc>
          <w:tcPr>
            <w:tcW w:w="3691" w:type="pct"/>
            <w:tcBorders>
              <w:top w:val="single" w:sz="4" w:space="0" w:color="auto"/>
              <w:left w:val="single" w:sz="4" w:space="0" w:color="auto"/>
              <w:bottom w:val="single" w:sz="4" w:space="0" w:color="auto"/>
              <w:right w:val="single" w:sz="4" w:space="0" w:color="auto"/>
            </w:tcBorders>
            <w:vAlign w:val="center"/>
            <w:hideMark/>
          </w:tcPr>
          <w:p w14:paraId="0545DE60" w14:textId="77777777" w:rsidR="00B622AC" w:rsidRPr="0006709E" w:rsidRDefault="00B622AC" w:rsidP="00277496">
            <w:pPr>
              <w:spacing w:line="270" w:lineRule="exact"/>
              <w:ind w:firstLine="0"/>
              <w:jc w:val="right"/>
              <w:rPr>
                <w:iCs/>
              </w:rPr>
            </w:pPr>
            <w:r w:rsidRPr="0006709E">
              <w:rPr>
                <w:b/>
                <w:bCs/>
                <w:iCs/>
              </w:rPr>
              <w:t>Общ брой точки:</w:t>
            </w:r>
          </w:p>
        </w:tc>
        <w:tc>
          <w:tcPr>
            <w:tcW w:w="868" w:type="pct"/>
            <w:tcBorders>
              <w:top w:val="single" w:sz="4" w:space="0" w:color="auto"/>
              <w:left w:val="single" w:sz="4" w:space="0" w:color="auto"/>
              <w:bottom w:val="single" w:sz="4" w:space="0" w:color="auto"/>
              <w:right w:val="single" w:sz="4" w:space="0" w:color="auto"/>
            </w:tcBorders>
            <w:vAlign w:val="center"/>
            <w:hideMark/>
          </w:tcPr>
          <w:p w14:paraId="6470ADF6" w14:textId="77777777" w:rsidR="00B622AC" w:rsidRPr="0006709E" w:rsidRDefault="00B622AC" w:rsidP="00277496">
            <w:pPr>
              <w:spacing w:line="270" w:lineRule="exact"/>
              <w:ind w:firstLine="0"/>
              <w:jc w:val="center"/>
              <w:rPr>
                <w:b/>
                <w:iCs/>
              </w:rPr>
            </w:pPr>
            <w:r w:rsidRPr="0006709E">
              <w:rPr>
                <w:b/>
                <w:iCs/>
              </w:rPr>
              <w:t>100</w:t>
            </w:r>
          </w:p>
        </w:tc>
        <w:tc>
          <w:tcPr>
            <w:tcW w:w="441" w:type="pct"/>
            <w:tcBorders>
              <w:top w:val="single" w:sz="4" w:space="0" w:color="auto"/>
              <w:left w:val="single" w:sz="4" w:space="0" w:color="auto"/>
              <w:bottom w:val="single" w:sz="4" w:space="0" w:color="auto"/>
              <w:right w:val="single" w:sz="4" w:space="0" w:color="auto"/>
            </w:tcBorders>
            <w:vAlign w:val="center"/>
            <w:hideMark/>
          </w:tcPr>
          <w:p w14:paraId="51CEB332" w14:textId="77777777" w:rsidR="00B622AC" w:rsidRPr="0006709E" w:rsidRDefault="00B622AC" w:rsidP="00277496">
            <w:pPr>
              <w:spacing w:line="270" w:lineRule="exact"/>
              <w:ind w:firstLine="0"/>
              <w:jc w:val="center"/>
              <w:rPr>
                <w:b/>
                <w:iCs/>
              </w:rPr>
            </w:pPr>
            <w:r w:rsidRPr="0006709E">
              <w:rPr>
                <w:b/>
                <w:iCs/>
              </w:rPr>
              <w:t>100</w:t>
            </w:r>
          </w:p>
        </w:tc>
      </w:tr>
      <w:bookmarkEnd w:id="5"/>
    </w:tbl>
    <w:p w14:paraId="5C79126D" w14:textId="77777777" w:rsidR="00B622AC" w:rsidRPr="0006709E" w:rsidRDefault="00B622AC" w:rsidP="00067B3A"/>
    <w:p w14:paraId="2BC4C355" w14:textId="45D56748" w:rsidR="00B622AC" w:rsidRPr="0006709E" w:rsidRDefault="00B622AC" w:rsidP="009F737D">
      <w:pPr>
        <w:spacing w:after="120"/>
        <w:ind w:firstLine="0"/>
        <w:rPr>
          <w:b/>
          <w:bCs/>
        </w:rPr>
      </w:pPr>
      <w:r w:rsidRPr="0006709E">
        <w:rPr>
          <w:b/>
          <w:bCs/>
        </w:rPr>
        <w:t xml:space="preserve">Препоръчителна литература </w:t>
      </w:r>
    </w:p>
    <w:p w14:paraId="3686554B" w14:textId="77777777" w:rsidR="00B622AC" w:rsidRPr="0006709E" w:rsidRDefault="00B622AC" w:rsidP="00067B3A">
      <w:pPr>
        <w:pStyle w:val="ListParagraph"/>
        <w:ind w:left="0" w:firstLine="0"/>
      </w:pPr>
      <w:r w:rsidRPr="0006709E">
        <w:t>Вълев, Ю. Д. (</w:t>
      </w:r>
      <w:r w:rsidRPr="0006709E">
        <w:rPr>
          <w:color w:val="000000"/>
        </w:rPr>
        <w:t xml:space="preserve">2013). </w:t>
      </w:r>
      <w:r w:rsidRPr="00FB7A95">
        <w:rPr>
          <w:i/>
          <w:color w:val="000000"/>
        </w:rPr>
        <w:t>Ръководство за начално обучение на ездача по конен спорт</w:t>
      </w:r>
      <w:r w:rsidRPr="0006709E">
        <w:rPr>
          <w:color w:val="000000"/>
        </w:rPr>
        <w:t>.</w:t>
      </w:r>
      <w:r w:rsidRPr="0006709E">
        <w:rPr>
          <w:b/>
        </w:rPr>
        <w:t xml:space="preserve"> </w:t>
      </w:r>
      <w:r w:rsidRPr="0006709E">
        <w:rPr>
          <w:color w:val="000000"/>
        </w:rPr>
        <w:t>НСА ПРЕС, София.</w:t>
      </w:r>
    </w:p>
    <w:p w14:paraId="5A82E7AD" w14:textId="77777777" w:rsidR="00B622AC" w:rsidRPr="0006709E" w:rsidRDefault="00B622AC" w:rsidP="00067B3A">
      <w:pPr>
        <w:pStyle w:val="ListParagraph"/>
        <w:ind w:left="0" w:firstLine="0"/>
      </w:pPr>
      <w:r w:rsidRPr="0006709E">
        <w:t>Вълев, Ю. Д. (2013).</w:t>
      </w:r>
      <w:r w:rsidRPr="0006709E">
        <w:rPr>
          <w:color w:val="000000"/>
        </w:rPr>
        <w:t xml:space="preserve"> </w:t>
      </w:r>
      <w:r w:rsidRPr="00FB7A95">
        <w:rPr>
          <w:i/>
          <w:color w:val="000000"/>
        </w:rPr>
        <w:t>Ръководство за обучение на коня в конния спорт</w:t>
      </w:r>
      <w:r>
        <w:rPr>
          <w:color w:val="000000"/>
        </w:rPr>
        <w:t>.</w:t>
      </w:r>
      <w:r w:rsidRPr="0006709E">
        <w:rPr>
          <w:color w:val="000000"/>
        </w:rPr>
        <w:t xml:space="preserve"> НСА ПРЕС, София, 130 с., ISBN 978-954-718-358-2.</w:t>
      </w:r>
      <w:r>
        <w:rPr>
          <w:color w:val="000000"/>
        </w:rPr>
        <w:t xml:space="preserve"> </w:t>
      </w:r>
    </w:p>
    <w:p w14:paraId="6AFEB1FC" w14:textId="77777777" w:rsidR="00B622AC" w:rsidRDefault="00B622AC" w:rsidP="00067B3A">
      <w:pPr>
        <w:pStyle w:val="ListParagraph"/>
        <w:ind w:left="0" w:firstLine="0"/>
      </w:pPr>
      <w:r w:rsidRPr="0006709E">
        <w:t xml:space="preserve">Вълев, Ю. (2018). </w:t>
      </w:r>
      <w:r w:rsidRPr="00FB7A95">
        <w:rPr>
          <w:i/>
        </w:rPr>
        <w:t xml:space="preserve">Усъвършенстване на подготовката на ездача и коня по прескачане на препятствия. </w:t>
      </w:r>
      <w:r w:rsidRPr="0006709E">
        <w:t>Монография, НСА ПРЕС, София, 256 с., ISBN 978-954-718-520-3.</w:t>
      </w:r>
    </w:p>
    <w:p w14:paraId="293F3497" w14:textId="0643A180" w:rsidR="007D5DF3" w:rsidRDefault="007D5DF3">
      <w:pPr>
        <w:spacing w:after="200"/>
        <w:ind w:firstLine="0"/>
        <w:jc w:val="left"/>
        <w:rPr>
          <w:rFonts w:eastAsiaTheme="majorEastAsia" w:cstheme="majorBidi"/>
          <w:b/>
          <w:color w:val="000000" w:themeColor="text1"/>
          <w:szCs w:val="32"/>
        </w:rPr>
      </w:pPr>
      <w:r>
        <w:br w:type="page"/>
      </w:r>
    </w:p>
    <w:p w14:paraId="137560FA" w14:textId="3F96FC0E" w:rsidR="00B622AC" w:rsidRPr="0069081E" w:rsidRDefault="00676474" w:rsidP="006078AD">
      <w:pPr>
        <w:pStyle w:val="1"/>
      </w:pPr>
      <w:r w:rsidRPr="0069081E">
        <w:lastRenderedPageBreak/>
        <w:t>УКАЗАНИЯ ЗА СЪДЪРЖАНИЕТО НА ИНДИВИДУАЛНИТЕ ПРАКТИЧЕСКИ ЗАДАНИЯ</w:t>
      </w:r>
      <w:r w:rsidRPr="009F737D">
        <w:t xml:space="preserve"> </w:t>
      </w:r>
      <w:r w:rsidRPr="0069081E">
        <w:t>ПО ЛЕКА АТЛЕТИКА</w:t>
      </w:r>
    </w:p>
    <w:p w14:paraId="7EB54A58" w14:textId="77777777" w:rsidR="00B622AC" w:rsidRPr="0069081E" w:rsidRDefault="00B622AC" w:rsidP="00067B3A">
      <w:pPr>
        <w:autoSpaceDE w:val="0"/>
        <w:autoSpaceDN w:val="0"/>
        <w:adjustRightInd w:val="0"/>
        <w:ind w:firstLine="720"/>
        <w:rPr>
          <w:rFonts w:ascii="TimesNewRomanPS-BoldMT" w:hAnsi="TimesNewRomanPS-BoldMT" w:cs="TimesNewRomanPS-BoldMT"/>
          <w:bCs/>
        </w:rPr>
      </w:pPr>
    </w:p>
    <w:p w14:paraId="343E3C1D" w14:textId="77777777" w:rsidR="00A529AE" w:rsidRDefault="00DE313D" w:rsidP="00A529AE">
      <w:pPr>
        <w:autoSpaceDE w:val="0"/>
        <w:autoSpaceDN w:val="0"/>
        <w:adjustRightInd w:val="0"/>
        <w:ind w:firstLine="720"/>
        <w:rPr>
          <w:lang w:val="en-US"/>
        </w:rPr>
      </w:pPr>
      <w:r w:rsidRPr="00DE313D">
        <w:t xml:space="preserve">Изпитът се състои в подготовка и провеждане на тренировъчно занимание по </w:t>
      </w:r>
      <w:r>
        <w:t>лек атлетика</w:t>
      </w:r>
      <w:r w:rsidRPr="00DE313D">
        <w:t>, с определена предварително тема и задачи.</w:t>
      </w:r>
    </w:p>
    <w:p w14:paraId="2712D8EB" w14:textId="77777777" w:rsidR="00A529AE" w:rsidRDefault="00A529AE" w:rsidP="00A529AE">
      <w:pPr>
        <w:autoSpaceDE w:val="0"/>
        <w:autoSpaceDN w:val="0"/>
        <w:adjustRightInd w:val="0"/>
        <w:rPr>
          <w:lang w:val="en-US"/>
        </w:rPr>
      </w:pPr>
    </w:p>
    <w:p w14:paraId="083B2952" w14:textId="5294FA84" w:rsidR="00B622AC" w:rsidRPr="00A529AE" w:rsidRDefault="00B622AC" w:rsidP="00A529AE">
      <w:pPr>
        <w:autoSpaceDE w:val="0"/>
        <w:autoSpaceDN w:val="0"/>
        <w:adjustRightInd w:val="0"/>
        <w:ind w:firstLine="0"/>
        <w:rPr>
          <w:rFonts w:ascii="Times New Roman Bold" w:hAnsi="Times New Roman Bold"/>
          <w:b/>
          <w:spacing w:val="-2"/>
        </w:rPr>
      </w:pPr>
      <w:r w:rsidRPr="00A529AE">
        <w:rPr>
          <w:rFonts w:ascii="Times New Roman Bold" w:hAnsi="Times New Roman Bold"/>
          <w:b/>
          <w:spacing w:val="-2"/>
        </w:rPr>
        <w:t>Учениците трябва да покажат знания и компетентности в следните направления:</w:t>
      </w:r>
    </w:p>
    <w:p w14:paraId="60ACDD51" w14:textId="77777777" w:rsidR="00B622AC" w:rsidRPr="0069081E" w:rsidRDefault="00B622AC" w:rsidP="00067B3A">
      <w:r w:rsidRPr="0069081E">
        <w:t xml:space="preserve">1. Знания за техниката на лекоатлетическите дисциплини. </w:t>
      </w:r>
    </w:p>
    <w:p w14:paraId="62B364E9" w14:textId="77777777" w:rsidR="00B622AC" w:rsidRPr="0069081E" w:rsidRDefault="00B622AC" w:rsidP="00067B3A">
      <w:r w:rsidRPr="0069081E">
        <w:t>2. Знания за методиката на обучение в техниката на лекоатлетическите дисциплини и компетентности в нейното прилагане.</w:t>
      </w:r>
    </w:p>
    <w:p w14:paraId="17331B7C" w14:textId="77777777" w:rsidR="00B622AC" w:rsidRPr="0069081E" w:rsidRDefault="00B622AC" w:rsidP="00067B3A">
      <w:r w:rsidRPr="0069081E">
        <w:t>3. Знания за методите и средствата за развиване на двигателните качества и компетентности в тяхното прилагане.</w:t>
      </w:r>
    </w:p>
    <w:p w14:paraId="1EB2198C" w14:textId="77777777" w:rsidR="00B622AC" w:rsidRPr="0069081E" w:rsidRDefault="00B622AC" w:rsidP="00067B3A">
      <w:r w:rsidRPr="0069081E">
        <w:t>4. Знания за правилата при провеждане на състезания по лека атлетика и компетентности в тяхното прилагане в тренировъчната дейност.</w:t>
      </w:r>
    </w:p>
    <w:p w14:paraId="318ADDDC" w14:textId="77777777" w:rsidR="00B622AC" w:rsidRPr="0069081E" w:rsidRDefault="00B622AC" w:rsidP="00067B3A">
      <w:r w:rsidRPr="0069081E">
        <w:t>5. Компетентности за избор на адекватни тренировъчни средства за обучение и за развиване на двигателните качества, съобразени с възрастовите особености в етапа на начална спортна подготовка.</w:t>
      </w:r>
    </w:p>
    <w:p w14:paraId="376E1E22" w14:textId="77777777" w:rsidR="00B622AC" w:rsidRPr="0069081E" w:rsidRDefault="00B622AC" w:rsidP="00067B3A">
      <w:r w:rsidRPr="0069081E">
        <w:t>6. Умения и компетентности за управление на тренировъчната група в тренировъчното занимание.</w:t>
      </w:r>
    </w:p>
    <w:p w14:paraId="1686D6B2" w14:textId="77777777" w:rsidR="00B622AC" w:rsidRDefault="00B622AC" w:rsidP="00067B3A">
      <w:r w:rsidRPr="0069081E">
        <w:t>7. Знания и компетентности за спазване на мерките за безопасност при провеждане на тренировъчни занимания с подрастващи лекоатлети.</w:t>
      </w:r>
    </w:p>
    <w:p w14:paraId="10DA3AA3" w14:textId="77777777" w:rsidR="006078AD" w:rsidRPr="0069081E" w:rsidRDefault="006078AD" w:rsidP="00127266">
      <w:pPr>
        <w:spacing w:line="240" w:lineRule="exact"/>
      </w:pPr>
    </w:p>
    <w:p w14:paraId="7775B252" w14:textId="2E5E9705" w:rsidR="00B622AC" w:rsidRPr="0069081E" w:rsidRDefault="00B622AC" w:rsidP="00067B3A">
      <w:pPr>
        <w:pStyle w:val="Heading1"/>
        <w:rPr>
          <w:rFonts w:ascii="TimesNewRomanPSMT" w:hAnsi="TimesNewRomanPSMT" w:cs="TimesNewRomanPSMT"/>
        </w:rPr>
      </w:pPr>
      <w:r w:rsidRPr="0069081E">
        <w:t>Примерно индивидуално практическо задание № 1</w:t>
      </w:r>
    </w:p>
    <w:p w14:paraId="7946DC3C" w14:textId="77777777" w:rsidR="00B622AC" w:rsidRDefault="00B622AC" w:rsidP="00127266">
      <w:pPr>
        <w:spacing w:after="80"/>
      </w:pPr>
      <w:r w:rsidRPr="0069081E">
        <w:rPr>
          <w:b/>
        </w:rPr>
        <w:t xml:space="preserve">Тема: </w:t>
      </w:r>
      <w:r w:rsidRPr="0069081E">
        <w:t>Разучаване техниката на бягане по разстоянието и финиширането при бягането на къси разстояния. Развиване на бързина</w:t>
      </w:r>
    </w:p>
    <w:p w14:paraId="640345C7" w14:textId="77777777" w:rsidR="00B622AC" w:rsidRPr="00A529AE" w:rsidRDefault="00B622AC" w:rsidP="00A529AE">
      <w:pPr>
        <w:autoSpaceDE w:val="0"/>
        <w:autoSpaceDN w:val="0"/>
        <w:adjustRightInd w:val="0"/>
        <w:ind w:firstLine="340"/>
        <w:rPr>
          <w:rFonts w:ascii="Times New Roman Bold" w:hAnsi="Times New Roman Bold"/>
          <w:b/>
          <w:spacing w:val="-2"/>
        </w:rPr>
      </w:pPr>
      <w:r w:rsidRPr="00A529AE">
        <w:rPr>
          <w:rFonts w:ascii="Times New Roman Bold" w:hAnsi="Times New Roman Bold"/>
          <w:b/>
          <w:spacing w:val="-2"/>
        </w:rPr>
        <w:t>Указания (инструкции/изисквания) за изпълнение на индивидуалното задание:</w:t>
      </w:r>
    </w:p>
    <w:p w14:paraId="6C98D2EF" w14:textId="77777777" w:rsidR="00B622AC" w:rsidRPr="0069081E" w:rsidRDefault="00B622AC" w:rsidP="004B0224">
      <w:pPr>
        <w:pStyle w:val="ListParagraph"/>
        <w:numPr>
          <w:ilvl w:val="0"/>
          <w:numId w:val="136"/>
        </w:numPr>
        <w:ind w:left="567" w:hanging="227"/>
        <w:jc w:val="left"/>
      </w:pPr>
      <w:r w:rsidRPr="0069081E">
        <w:t>Обяснете техниката на бягане по разстоянието и на финиширането (движения на ръцете и краката, начини на финиширане</w:t>
      </w:r>
      <w:r>
        <w:t>)</w:t>
      </w:r>
      <w:r w:rsidRPr="0069081E">
        <w:t>.</w:t>
      </w:r>
    </w:p>
    <w:p w14:paraId="3DE10D64" w14:textId="77777777" w:rsidR="00B622AC" w:rsidRPr="00E925DE" w:rsidRDefault="00B622AC" w:rsidP="004B0224">
      <w:pPr>
        <w:pStyle w:val="ListParagraph"/>
        <w:numPr>
          <w:ilvl w:val="0"/>
          <w:numId w:val="136"/>
        </w:numPr>
        <w:ind w:left="567" w:hanging="227"/>
        <w:jc w:val="left"/>
        <w:rPr>
          <w:rFonts w:cs="Times New Roman"/>
        </w:rPr>
      </w:pPr>
      <w:r w:rsidRPr="00E925DE">
        <w:rPr>
          <w:rFonts w:cs="Times New Roman"/>
        </w:rPr>
        <w:t xml:space="preserve">Приложете специално </w:t>
      </w:r>
      <w:proofErr w:type="spellStart"/>
      <w:r w:rsidRPr="00E925DE">
        <w:rPr>
          <w:rFonts w:cs="Times New Roman"/>
        </w:rPr>
        <w:t>бегови</w:t>
      </w:r>
      <w:proofErr w:type="spellEnd"/>
      <w:r w:rsidRPr="00E925DE">
        <w:rPr>
          <w:rFonts w:cs="Times New Roman"/>
        </w:rPr>
        <w:t xml:space="preserve"> упражнения (СБУ) и други упражнения за обучение в техниката на бягане и финиширане. Обърнете внимание на свободата на мускулатурата при изпълнение на упражненията.</w:t>
      </w:r>
    </w:p>
    <w:p w14:paraId="7DCB84D3" w14:textId="77777777" w:rsidR="00B622AC" w:rsidRPr="00E925DE" w:rsidRDefault="00B622AC" w:rsidP="004B0224">
      <w:pPr>
        <w:pStyle w:val="ListParagraph"/>
        <w:numPr>
          <w:ilvl w:val="0"/>
          <w:numId w:val="136"/>
        </w:numPr>
        <w:ind w:left="567" w:hanging="227"/>
        <w:jc w:val="left"/>
        <w:rPr>
          <w:rFonts w:cs="Times New Roman"/>
        </w:rPr>
      </w:pPr>
      <w:r w:rsidRPr="00E925DE">
        <w:rPr>
          <w:rFonts w:cs="Times New Roman"/>
        </w:rPr>
        <w:t>Спазвайте логическата последователност на приложените упражнения.</w:t>
      </w:r>
    </w:p>
    <w:p w14:paraId="03B38825" w14:textId="77777777" w:rsidR="00B622AC" w:rsidRPr="00E925DE" w:rsidRDefault="00B622AC" w:rsidP="004B0224">
      <w:pPr>
        <w:pStyle w:val="ListParagraph"/>
        <w:numPr>
          <w:ilvl w:val="0"/>
          <w:numId w:val="136"/>
        </w:numPr>
        <w:ind w:left="567" w:hanging="227"/>
        <w:jc w:val="left"/>
        <w:rPr>
          <w:rFonts w:cs="Times New Roman"/>
        </w:rPr>
      </w:pPr>
      <w:r w:rsidRPr="00E925DE">
        <w:rPr>
          <w:rFonts w:cs="Times New Roman"/>
        </w:rPr>
        <w:t>Коригирайте своевременно грешките в техниката на изпълнение.</w:t>
      </w:r>
    </w:p>
    <w:p w14:paraId="197A9FBA" w14:textId="77777777" w:rsidR="00B622AC" w:rsidRPr="00E925DE" w:rsidRDefault="00B622AC" w:rsidP="004B0224">
      <w:pPr>
        <w:pStyle w:val="ListParagraph"/>
        <w:numPr>
          <w:ilvl w:val="0"/>
          <w:numId w:val="136"/>
        </w:numPr>
        <w:ind w:left="567" w:hanging="227"/>
        <w:jc w:val="left"/>
        <w:rPr>
          <w:rFonts w:cs="Times New Roman"/>
        </w:rPr>
      </w:pPr>
      <w:r w:rsidRPr="00E925DE">
        <w:rPr>
          <w:rFonts w:cs="Times New Roman"/>
        </w:rPr>
        <w:t>Обърнете внимание, че бързината се развива, когато упражненията се изпълняват с максимална скорост, времето за изпълнение е 4 – 6 сек., а времето за почивка е до пълно възстановяване на организма.</w:t>
      </w:r>
    </w:p>
    <w:p w14:paraId="104E6376" w14:textId="77777777" w:rsidR="00B622AC" w:rsidRPr="0069081E" w:rsidRDefault="00B622AC" w:rsidP="00127266">
      <w:pPr>
        <w:autoSpaceDE w:val="0"/>
        <w:autoSpaceDN w:val="0"/>
        <w:adjustRightInd w:val="0"/>
        <w:spacing w:line="240" w:lineRule="exact"/>
        <w:ind w:firstLine="720"/>
        <w:rPr>
          <w:rFonts w:ascii="TimesNewRomanPSMT" w:hAnsi="TimesNewRomanPSMT" w:cs="TimesNewRomanPSMT"/>
        </w:rPr>
      </w:pPr>
    </w:p>
    <w:p w14:paraId="2A4A64E2" w14:textId="77777777" w:rsidR="00B622AC" w:rsidRPr="0069081E" w:rsidRDefault="00B622AC" w:rsidP="00067B3A">
      <w:pPr>
        <w:pStyle w:val="Heading1"/>
        <w:rPr>
          <w:rFonts w:ascii="TimesNewRomanPSMT" w:hAnsi="TimesNewRomanPSMT" w:cs="TimesNewRomanPSMT"/>
        </w:rPr>
      </w:pPr>
      <w:r w:rsidRPr="0069081E">
        <w:t>Примерно индивидуално практическо задание № 2</w:t>
      </w:r>
    </w:p>
    <w:p w14:paraId="252E5E22" w14:textId="01406EBE" w:rsidR="00B622AC" w:rsidRPr="00A529AE" w:rsidRDefault="00B622AC" w:rsidP="00A529AE">
      <w:pPr>
        <w:spacing w:after="80"/>
        <w:ind w:left="340" w:firstLine="114"/>
        <w:rPr>
          <w:rFonts w:ascii="Times New Roman Bold" w:hAnsi="Times New Roman Bold"/>
          <w:b/>
          <w:spacing w:val="-2"/>
        </w:rPr>
      </w:pPr>
      <w:r w:rsidRPr="0069081E">
        <w:rPr>
          <w:b/>
        </w:rPr>
        <w:t xml:space="preserve">Тема: </w:t>
      </w:r>
      <w:r w:rsidRPr="0069081E">
        <w:t>Разучаване техниката на бягането през пр</w:t>
      </w:r>
      <w:r w:rsidR="00A529AE">
        <w:t>епятствия. Развиване на ловкост</w:t>
      </w:r>
      <w:r w:rsidRPr="0069081E">
        <w:t xml:space="preserve"> </w:t>
      </w:r>
      <w:r w:rsidRPr="00A529AE">
        <w:rPr>
          <w:rFonts w:ascii="Times New Roman Bold" w:hAnsi="Times New Roman Bold"/>
          <w:b/>
          <w:spacing w:val="-2"/>
        </w:rPr>
        <w:t>Указания (инструкции/изисквания) за изпълнение на индивидуалното задание:</w:t>
      </w:r>
    </w:p>
    <w:p w14:paraId="7EDDF98B" w14:textId="77777777" w:rsidR="00B622AC" w:rsidRPr="0069081E" w:rsidRDefault="00B622AC" w:rsidP="004B0224">
      <w:pPr>
        <w:pStyle w:val="ListParagraph"/>
        <w:numPr>
          <w:ilvl w:val="0"/>
          <w:numId w:val="137"/>
        </w:numPr>
        <w:ind w:left="567" w:hanging="227"/>
        <w:jc w:val="left"/>
      </w:pPr>
      <w:r w:rsidRPr="0069081E">
        <w:t>Обяснете техниката на преодоляване на препятствията. Обърнете внимание на движенията на оттласкващия крак, на атакуващия крак и на ръцете.</w:t>
      </w:r>
    </w:p>
    <w:p w14:paraId="24BB4D5F" w14:textId="77777777" w:rsidR="00B622AC" w:rsidRPr="0069081E" w:rsidRDefault="00B622AC" w:rsidP="004B0224">
      <w:pPr>
        <w:pStyle w:val="ListParagraph"/>
        <w:numPr>
          <w:ilvl w:val="0"/>
          <w:numId w:val="137"/>
        </w:numPr>
        <w:ind w:left="567" w:hanging="227"/>
        <w:jc w:val="left"/>
      </w:pPr>
      <w:r w:rsidRPr="0069081E">
        <w:t>Приложете имитационни упражнения и упражнения в облекчени условия – ниски препятствия, плътни топки, тояжки и др.</w:t>
      </w:r>
    </w:p>
    <w:p w14:paraId="4094035D" w14:textId="77777777" w:rsidR="00B622AC" w:rsidRPr="0069081E" w:rsidRDefault="00B622AC" w:rsidP="004B0224">
      <w:pPr>
        <w:pStyle w:val="ListParagraph"/>
        <w:numPr>
          <w:ilvl w:val="0"/>
          <w:numId w:val="137"/>
        </w:numPr>
        <w:ind w:left="567" w:hanging="227"/>
        <w:jc w:val="left"/>
      </w:pPr>
      <w:r w:rsidRPr="0069081E">
        <w:lastRenderedPageBreak/>
        <w:t>Подредете упражненията в логическа последователност</w:t>
      </w:r>
      <w:r>
        <w:t>,</w:t>
      </w:r>
      <w:r w:rsidRPr="0069081E">
        <w:t xml:space="preserve"> като спазвате принципа от по-лесното към по-трудното.</w:t>
      </w:r>
    </w:p>
    <w:p w14:paraId="0951D610" w14:textId="77777777" w:rsidR="00B622AC" w:rsidRPr="0069081E" w:rsidRDefault="00B622AC" w:rsidP="004B0224">
      <w:pPr>
        <w:pStyle w:val="ListParagraph"/>
        <w:numPr>
          <w:ilvl w:val="0"/>
          <w:numId w:val="137"/>
        </w:numPr>
        <w:ind w:left="567" w:hanging="227"/>
        <w:jc w:val="left"/>
      </w:pPr>
      <w:r w:rsidRPr="0069081E">
        <w:t>За развиване на ловкост изберете подходяща подвижна или щафетна игра.</w:t>
      </w:r>
    </w:p>
    <w:p w14:paraId="238DDE09" w14:textId="77777777" w:rsidR="00B622AC" w:rsidRPr="0069081E" w:rsidRDefault="00B622AC" w:rsidP="00127266">
      <w:pPr>
        <w:autoSpaceDE w:val="0"/>
        <w:autoSpaceDN w:val="0"/>
        <w:adjustRightInd w:val="0"/>
        <w:spacing w:line="240" w:lineRule="exact"/>
        <w:ind w:firstLine="720"/>
        <w:rPr>
          <w:b/>
        </w:rPr>
      </w:pPr>
    </w:p>
    <w:p w14:paraId="148BB7EB" w14:textId="77777777" w:rsidR="00B622AC" w:rsidRPr="0069081E" w:rsidRDefault="00B622AC" w:rsidP="00067B3A">
      <w:pPr>
        <w:pStyle w:val="Heading1"/>
        <w:rPr>
          <w:rFonts w:ascii="TimesNewRomanPSMT" w:hAnsi="TimesNewRomanPSMT" w:cs="TimesNewRomanPSMT"/>
        </w:rPr>
      </w:pPr>
      <w:r w:rsidRPr="0069081E">
        <w:t>Примерно индивидуално практическо задание № 3</w:t>
      </w:r>
    </w:p>
    <w:p w14:paraId="4F1B7222" w14:textId="77777777" w:rsidR="00B622AC" w:rsidRPr="0069081E" w:rsidRDefault="00B622AC" w:rsidP="00127266">
      <w:pPr>
        <w:spacing w:after="80"/>
      </w:pPr>
      <w:r w:rsidRPr="0069081E">
        <w:rPr>
          <w:b/>
        </w:rPr>
        <w:t xml:space="preserve">Тема: </w:t>
      </w:r>
      <w:r w:rsidRPr="0069081E">
        <w:t xml:space="preserve">Разучаване техниката на отскока и на </w:t>
      </w:r>
      <w:proofErr w:type="spellStart"/>
      <w:r w:rsidRPr="0069081E">
        <w:t>летежната</w:t>
      </w:r>
      <w:proofErr w:type="spellEnd"/>
      <w:r w:rsidRPr="0069081E">
        <w:t xml:space="preserve"> фаза при скок на дължина начин „свит“. Развиване на </w:t>
      </w:r>
      <w:proofErr w:type="spellStart"/>
      <w:r w:rsidRPr="0069081E">
        <w:t>отскокливост</w:t>
      </w:r>
      <w:proofErr w:type="spellEnd"/>
    </w:p>
    <w:p w14:paraId="6AF6724B" w14:textId="77777777" w:rsidR="00B622AC" w:rsidRPr="00113003" w:rsidRDefault="00B622AC" w:rsidP="00C625C6">
      <w:pPr>
        <w:pStyle w:val="Heading1"/>
        <w:rPr>
          <w:rFonts w:ascii="Times New Roman Bold" w:hAnsi="Times New Roman Bold"/>
          <w:spacing w:val="-2"/>
        </w:rPr>
      </w:pPr>
      <w:r w:rsidRPr="00113003">
        <w:rPr>
          <w:rFonts w:ascii="Times New Roman Bold" w:hAnsi="Times New Roman Bold"/>
          <w:spacing w:val="-2"/>
        </w:rPr>
        <w:t>Указания (инструкции/изисквания) за изпълнение на индивидуалното задание:</w:t>
      </w:r>
    </w:p>
    <w:p w14:paraId="0B8B8F53" w14:textId="77777777" w:rsidR="00B622AC" w:rsidRPr="0069081E" w:rsidRDefault="00B622AC" w:rsidP="004B0224">
      <w:pPr>
        <w:pStyle w:val="ListParagraph"/>
        <w:numPr>
          <w:ilvl w:val="0"/>
          <w:numId w:val="138"/>
        </w:numPr>
        <w:ind w:left="567" w:hanging="227"/>
        <w:jc w:val="left"/>
      </w:pPr>
      <w:r w:rsidRPr="0069081E">
        <w:t>Обяснете техниката на отскока, като акцентирате на поставянето на отскачащия крак за отскок и на движението на маховия крак и на ръцете по време на отскока.</w:t>
      </w:r>
    </w:p>
    <w:p w14:paraId="0406222C" w14:textId="77777777" w:rsidR="00B622AC" w:rsidRPr="0069081E" w:rsidRDefault="00B622AC" w:rsidP="004B0224">
      <w:pPr>
        <w:pStyle w:val="ListParagraph"/>
        <w:numPr>
          <w:ilvl w:val="0"/>
          <w:numId w:val="138"/>
        </w:numPr>
        <w:ind w:left="567" w:hanging="227"/>
        <w:jc w:val="left"/>
      </w:pPr>
      <w:r w:rsidRPr="0069081E">
        <w:t xml:space="preserve">Приложете имитационни упражнения, отскачане от различен брой </w:t>
      </w:r>
      <w:proofErr w:type="spellStart"/>
      <w:r w:rsidRPr="0069081E">
        <w:t>бегови</w:t>
      </w:r>
      <w:proofErr w:type="spellEnd"/>
      <w:r w:rsidRPr="0069081E">
        <w:t xml:space="preserve"> крачки и серийно отскачане през определен брой крачки за разучаване на отскока.</w:t>
      </w:r>
    </w:p>
    <w:p w14:paraId="7A599C3E" w14:textId="77777777" w:rsidR="00B622AC" w:rsidRPr="0069081E" w:rsidRDefault="00B622AC" w:rsidP="004B0224">
      <w:pPr>
        <w:pStyle w:val="ListParagraph"/>
        <w:numPr>
          <w:ilvl w:val="0"/>
          <w:numId w:val="138"/>
        </w:numPr>
        <w:ind w:left="567" w:hanging="227"/>
        <w:jc w:val="left"/>
      </w:pPr>
      <w:r w:rsidRPr="0069081E">
        <w:t>Използвайте фронтален и поточен метод за организация на групата при изпълнение на упражненията.</w:t>
      </w:r>
    </w:p>
    <w:p w14:paraId="5ACBE172" w14:textId="77777777" w:rsidR="00B622AC" w:rsidRPr="0069081E" w:rsidRDefault="00B622AC" w:rsidP="004B0224">
      <w:pPr>
        <w:pStyle w:val="ListParagraph"/>
        <w:numPr>
          <w:ilvl w:val="0"/>
          <w:numId w:val="138"/>
        </w:numPr>
        <w:ind w:left="567" w:hanging="227"/>
        <w:jc w:val="left"/>
      </w:pPr>
      <w:r w:rsidRPr="0069081E">
        <w:t>Следете за правилното изпълнение на техниката, откривайте и коригирайте грешките.</w:t>
      </w:r>
    </w:p>
    <w:p w14:paraId="5A94B40B" w14:textId="77777777" w:rsidR="00B622AC" w:rsidRPr="0069081E" w:rsidRDefault="00B622AC" w:rsidP="004B0224">
      <w:pPr>
        <w:pStyle w:val="ListParagraph"/>
        <w:numPr>
          <w:ilvl w:val="0"/>
          <w:numId w:val="138"/>
        </w:numPr>
        <w:ind w:left="567" w:hanging="227"/>
        <w:jc w:val="left"/>
      </w:pPr>
      <w:r w:rsidRPr="0069081E">
        <w:t>Особено важно е при отскока ръцете да се движат разноименно на краката.</w:t>
      </w:r>
    </w:p>
    <w:p w14:paraId="15CBFDD7" w14:textId="77777777" w:rsidR="00B622AC" w:rsidRPr="0069081E" w:rsidRDefault="00B622AC" w:rsidP="00127266">
      <w:pPr>
        <w:autoSpaceDE w:val="0"/>
        <w:autoSpaceDN w:val="0"/>
        <w:adjustRightInd w:val="0"/>
        <w:spacing w:line="240" w:lineRule="exact"/>
        <w:rPr>
          <w:rFonts w:ascii="TimesNewRomanPSMT" w:hAnsi="TimesNewRomanPSMT" w:cs="TimesNewRomanPSMT"/>
        </w:rPr>
      </w:pPr>
    </w:p>
    <w:p w14:paraId="4DD5CD8A" w14:textId="77777777" w:rsidR="00B622AC" w:rsidRPr="0069081E" w:rsidRDefault="00B622AC" w:rsidP="00067B3A">
      <w:pPr>
        <w:pStyle w:val="Heading1"/>
        <w:rPr>
          <w:rFonts w:ascii="TimesNewRomanPSMT" w:hAnsi="TimesNewRomanPSMT" w:cs="TimesNewRomanPSMT"/>
        </w:rPr>
      </w:pPr>
      <w:r w:rsidRPr="0069081E">
        <w:t>Примерно индивидуално практическо задание № 4</w:t>
      </w:r>
    </w:p>
    <w:p w14:paraId="1E3AF5F6" w14:textId="77777777" w:rsidR="00B622AC" w:rsidRPr="0069081E" w:rsidRDefault="00B622AC" w:rsidP="00127266">
      <w:pPr>
        <w:spacing w:after="80"/>
      </w:pPr>
      <w:r w:rsidRPr="0069081E">
        <w:rPr>
          <w:b/>
        </w:rPr>
        <w:t xml:space="preserve">Тема: </w:t>
      </w:r>
      <w:r w:rsidRPr="0069081E">
        <w:t xml:space="preserve">Разучаване техниката на </w:t>
      </w:r>
      <w:proofErr w:type="spellStart"/>
      <w:r w:rsidRPr="0069081E">
        <w:t>летежната</w:t>
      </w:r>
      <w:proofErr w:type="spellEnd"/>
      <w:r w:rsidRPr="0069081E">
        <w:t xml:space="preserve"> фаза и приземяването при скок на дължина начин „дъга</w:t>
      </w:r>
      <w:r>
        <w:t>“</w:t>
      </w:r>
      <w:r w:rsidRPr="0069081E">
        <w:t>. Развиване на бързина</w:t>
      </w:r>
    </w:p>
    <w:p w14:paraId="56FA9524" w14:textId="77777777" w:rsidR="00B622AC" w:rsidRPr="00D57D55" w:rsidRDefault="00B622AC" w:rsidP="00C625C6">
      <w:pPr>
        <w:pStyle w:val="Heading1"/>
        <w:rPr>
          <w:rFonts w:ascii="Times New Roman Bold" w:hAnsi="Times New Roman Bold"/>
          <w:spacing w:val="-2"/>
        </w:rPr>
      </w:pPr>
      <w:r w:rsidRPr="00D57D55">
        <w:rPr>
          <w:rFonts w:ascii="Times New Roman Bold" w:hAnsi="Times New Roman Bold"/>
          <w:spacing w:val="-2"/>
        </w:rPr>
        <w:t>Указания (инструкции/изисквания) за изпълнение на индивидуалното задание:</w:t>
      </w:r>
    </w:p>
    <w:p w14:paraId="66385773" w14:textId="77777777" w:rsidR="00B622AC" w:rsidRPr="0069081E" w:rsidRDefault="00B622AC" w:rsidP="004B0224">
      <w:pPr>
        <w:pStyle w:val="ListParagraph"/>
        <w:numPr>
          <w:ilvl w:val="0"/>
          <w:numId w:val="139"/>
        </w:numPr>
        <w:ind w:left="567" w:hanging="227"/>
        <w:jc w:val="left"/>
      </w:pPr>
      <w:r w:rsidRPr="0069081E">
        <w:t>Обяснете накратко и демонстрирайте техниката на изпълнение на скока на дължина начин „дъга“.</w:t>
      </w:r>
    </w:p>
    <w:p w14:paraId="1A7FBAA9" w14:textId="77777777" w:rsidR="00B622AC" w:rsidRPr="0069081E" w:rsidRDefault="00B622AC" w:rsidP="004B0224">
      <w:pPr>
        <w:pStyle w:val="ListParagraph"/>
        <w:numPr>
          <w:ilvl w:val="0"/>
          <w:numId w:val="139"/>
        </w:numPr>
        <w:ind w:left="567" w:hanging="227"/>
        <w:jc w:val="left"/>
      </w:pPr>
      <w:r w:rsidRPr="0069081E">
        <w:t xml:space="preserve">Приложете имитационни и </w:t>
      </w:r>
      <w:proofErr w:type="spellStart"/>
      <w:r w:rsidRPr="0069081E">
        <w:t>скокови</w:t>
      </w:r>
      <w:proofErr w:type="spellEnd"/>
      <w:r w:rsidRPr="0069081E">
        <w:t xml:space="preserve"> упражнения за обучение в техниката на движенията на краката, ръцете и трупа.</w:t>
      </w:r>
    </w:p>
    <w:p w14:paraId="31289DBE" w14:textId="77777777" w:rsidR="00B622AC" w:rsidRPr="0069081E" w:rsidRDefault="00B622AC" w:rsidP="004B0224">
      <w:pPr>
        <w:pStyle w:val="ListParagraph"/>
        <w:numPr>
          <w:ilvl w:val="0"/>
          <w:numId w:val="139"/>
        </w:numPr>
        <w:ind w:left="567" w:hanging="227"/>
        <w:jc w:val="left"/>
      </w:pPr>
      <w:r w:rsidRPr="0069081E">
        <w:t>Използвайте помощни уреди – гимнастическа стена, гимнастическа постелка, трамплин, тояжки, въженца и др.</w:t>
      </w:r>
    </w:p>
    <w:p w14:paraId="7E384C46" w14:textId="77777777" w:rsidR="00B622AC" w:rsidRPr="0069081E" w:rsidRDefault="00B622AC" w:rsidP="004B0224">
      <w:pPr>
        <w:pStyle w:val="ListParagraph"/>
        <w:numPr>
          <w:ilvl w:val="0"/>
          <w:numId w:val="139"/>
        </w:numPr>
        <w:ind w:left="567" w:hanging="227"/>
        <w:jc w:val="left"/>
      </w:pPr>
      <w:r w:rsidRPr="0069081E">
        <w:t>Особено важно е изнасянето на ръцете нагоре-назад да започне след излитането на тялото, а не по време на отскока.</w:t>
      </w:r>
    </w:p>
    <w:p w14:paraId="50D319DB" w14:textId="77777777" w:rsidR="00B622AC" w:rsidRPr="0069081E" w:rsidRDefault="00B622AC" w:rsidP="004B0224">
      <w:pPr>
        <w:pStyle w:val="ListParagraph"/>
        <w:numPr>
          <w:ilvl w:val="0"/>
          <w:numId w:val="139"/>
        </w:numPr>
        <w:ind w:left="567" w:hanging="227"/>
        <w:jc w:val="left"/>
      </w:pPr>
      <w:r w:rsidRPr="0069081E">
        <w:t>Изберете подходящи упражнения за развиване на бързината, с адекватна дозировка (време за изпълнение, скорост на изпълнение и време за почивка).</w:t>
      </w:r>
    </w:p>
    <w:p w14:paraId="4D93CD49" w14:textId="77777777" w:rsidR="00B622AC" w:rsidRPr="0069081E" w:rsidRDefault="00B622AC" w:rsidP="00127266">
      <w:pPr>
        <w:autoSpaceDE w:val="0"/>
        <w:autoSpaceDN w:val="0"/>
        <w:adjustRightInd w:val="0"/>
        <w:spacing w:line="240" w:lineRule="exact"/>
        <w:ind w:firstLine="720"/>
        <w:rPr>
          <w:rFonts w:ascii="TimesNewRomanPSMT" w:hAnsi="TimesNewRomanPSMT" w:cs="TimesNewRomanPSMT"/>
        </w:rPr>
      </w:pPr>
    </w:p>
    <w:p w14:paraId="3A37447C" w14:textId="77777777" w:rsidR="00B622AC" w:rsidRPr="0069081E" w:rsidRDefault="00B622AC" w:rsidP="00067B3A">
      <w:pPr>
        <w:pStyle w:val="Heading1"/>
        <w:rPr>
          <w:rFonts w:ascii="TimesNewRomanPSMT" w:hAnsi="TimesNewRomanPSMT" w:cs="TimesNewRomanPSMT"/>
        </w:rPr>
      </w:pPr>
      <w:r w:rsidRPr="0069081E">
        <w:t>Примерно индивидуално практическо задание № 5</w:t>
      </w:r>
    </w:p>
    <w:p w14:paraId="754B1027" w14:textId="77777777" w:rsidR="00B622AC" w:rsidRPr="0069081E" w:rsidRDefault="00B622AC" w:rsidP="00127266">
      <w:pPr>
        <w:spacing w:after="80"/>
      </w:pPr>
      <w:r w:rsidRPr="0069081E">
        <w:rPr>
          <w:b/>
        </w:rPr>
        <w:t xml:space="preserve">Тема: </w:t>
      </w:r>
      <w:r w:rsidRPr="0069081E">
        <w:t xml:space="preserve">Разучаване техниката на </w:t>
      </w:r>
      <w:proofErr w:type="spellStart"/>
      <w:r w:rsidRPr="0069081E">
        <w:t>летежната</w:t>
      </w:r>
      <w:proofErr w:type="spellEnd"/>
      <w:r w:rsidRPr="0069081E">
        <w:t xml:space="preserve"> фаза и приземяването при скок на дължина начин „ножица</w:t>
      </w:r>
      <w:r>
        <w:t>“</w:t>
      </w:r>
      <w:r w:rsidRPr="0069081E">
        <w:t xml:space="preserve">. Развиване на </w:t>
      </w:r>
      <w:proofErr w:type="spellStart"/>
      <w:r w:rsidRPr="0069081E">
        <w:t>отскокливост</w:t>
      </w:r>
      <w:proofErr w:type="spellEnd"/>
    </w:p>
    <w:p w14:paraId="5BB79077" w14:textId="77777777" w:rsidR="00B622AC" w:rsidRPr="00D57D55" w:rsidRDefault="00B622AC" w:rsidP="00C625C6">
      <w:pPr>
        <w:pStyle w:val="Heading1"/>
        <w:rPr>
          <w:rFonts w:ascii="Times New Roman Bold" w:hAnsi="Times New Roman Bold"/>
          <w:spacing w:val="-2"/>
        </w:rPr>
      </w:pPr>
      <w:r w:rsidRPr="00D57D55">
        <w:rPr>
          <w:rFonts w:ascii="Times New Roman Bold" w:hAnsi="Times New Roman Bold"/>
          <w:spacing w:val="-2"/>
        </w:rPr>
        <w:t>Указания (инструкции/изисквания) за изпълнение на индивидуалното задание:</w:t>
      </w:r>
    </w:p>
    <w:p w14:paraId="2C2E1F71" w14:textId="77777777" w:rsidR="00B622AC" w:rsidRPr="0069081E" w:rsidRDefault="00B622AC" w:rsidP="004B0224">
      <w:pPr>
        <w:pStyle w:val="ListParagraph"/>
        <w:numPr>
          <w:ilvl w:val="0"/>
          <w:numId w:val="140"/>
        </w:numPr>
        <w:ind w:left="567" w:hanging="227"/>
        <w:jc w:val="left"/>
      </w:pPr>
      <w:r w:rsidRPr="0069081E">
        <w:t>Обяснете накратко и демонстрирайте техниката на скока на дължина начин „ножица“.</w:t>
      </w:r>
    </w:p>
    <w:p w14:paraId="0078EF59" w14:textId="77777777" w:rsidR="00B622AC" w:rsidRPr="0069081E" w:rsidRDefault="00B622AC" w:rsidP="004B0224">
      <w:pPr>
        <w:pStyle w:val="ListParagraph"/>
        <w:numPr>
          <w:ilvl w:val="0"/>
          <w:numId w:val="140"/>
        </w:numPr>
        <w:ind w:left="567" w:hanging="227"/>
        <w:jc w:val="left"/>
      </w:pPr>
      <w:r w:rsidRPr="0069081E">
        <w:t>Започнете обучението с имитационни упражнения – само за краката, само за ръцете и едновременно за ръцете и краката.</w:t>
      </w:r>
    </w:p>
    <w:p w14:paraId="3A82CCC6" w14:textId="77777777" w:rsidR="00B622AC" w:rsidRPr="0069081E" w:rsidRDefault="00B622AC" w:rsidP="004B0224">
      <w:pPr>
        <w:pStyle w:val="ListParagraph"/>
        <w:numPr>
          <w:ilvl w:val="0"/>
          <w:numId w:val="140"/>
        </w:numPr>
        <w:ind w:left="567" w:hanging="227"/>
        <w:jc w:val="left"/>
      </w:pPr>
      <w:r w:rsidRPr="0069081E">
        <w:t>Краката трябва да се движат „</w:t>
      </w:r>
      <w:proofErr w:type="spellStart"/>
      <w:r w:rsidRPr="0069081E">
        <w:t>колеловидно</w:t>
      </w:r>
      <w:proofErr w:type="spellEnd"/>
      <w:r w:rsidRPr="0069081E">
        <w:t>“ с ос на въртене около тазобедрената става.</w:t>
      </w:r>
    </w:p>
    <w:p w14:paraId="46F69E8C" w14:textId="77777777" w:rsidR="00B622AC" w:rsidRPr="0069081E" w:rsidRDefault="00B622AC" w:rsidP="004B0224">
      <w:pPr>
        <w:pStyle w:val="ListParagraph"/>
        <w:numPr>
          <w:ilvl w:val="0"/>
          <w:numId w:val="140"/>
        </w:numPr>
        <w:ind w:left="567" w:hanging="227"/>
        <w:jc w:val="left"/>
      </w:pPr>
      <w:r w:rsidRPr="0069081E">
        <w:lastRenderedPageBreak/>
        <w:t xml:space="preserve">Приложете в обучението </w:t>
      </w:r>
      <w:proofErr w:type="spellStart"/>
      <w:r w:rsidRPr="0069081E">
        <w:t>скокови</w:t>
      </w:r>
      <w:proofErr w:type="spellEnd"/>
      <w:r w:rsidRPr="0069081E">
        <w:t xml:space="preserve"> упражнения, като разделите цялото движение на краката на части. Използвайте тояжка, която да се „избутва“ с маховия крак надолу</w:t>
      </w:r>
      <w:r>
        <w:t>-</w:t>
      </w:r>
      <w:r w:rsidRPr="0069081E">
        <w:t>назад, за да се улесни разминаването на краката по време на летежа.</w:t>
      </w:r>
    </w:p>
    <w:p w14:paraId="7E2D4543" w14:textId="77777777" w:rsidR="00B622AC" w:rsidRPr="0069081E" w:rsidRDefault="00B622AC" w:rsidP="004B0224">
      <w:pPr>
        <w:pStyle w:val="ListParagraph"/>
        <w:numPr>
          <w:ilvl w:val="0"/>
          <w:numId w:val="140"/>
        </w:numPr>
        <w:ind w:left="567" w:hanging="227"/>
        <w:jc w:val="left"/>
      </w:pPr>
      <w:r w:rsidRPr="0069081E">
        <w:t xml:space="preserve">Приложете хоризонтални и вертикални </w:t>
      </w:r>
      <w:proofErr w:type="spellStart"/>
      <w:r w:rsidRPr="0069081E">
        <w:t>скокови</w:t>
      </w:r>
      <w:proofErr w:type="spellEnd"/>
      <w:r w:rsidRPr="0069081E">
        <w:t xml:space="preserve"> упражнения за развиване на </w:t>
      </w:r>
      <w:proofErr w:type="spellStart"/>
      <w:r w:rsidRPr="0069081E">
        <w:t>отскокливост</w:t>
      </w:r>
      <w:proofErr w:type="spellEnd"/>
      <w:r w:rsidRPr="0069081E">
        <w:t>.</w:t>
      </w:r>
    </w:p>
    <w:p w14:paraId="29C70477" w14:textId="77777777" w:rsidR="00B622AC" w:rsidRPr="0069081E" w:rsidRDefault="00B622AC" w:rsidP="00127266">
      <w:pPr>
        <w:autoSpaceDE w:val="0"/>
        <w:autoSpaceDN w:val="0"/>
        <w:adjustRightInd w:val="0"/>
        <w:spacing w:line="240" w:lineRule="exact"/>
        <w:ind w:firstLine="720"/>
        <w:rPr>
          <w:rFonts w:ascii="TimesNewRomanPSMT" w:hAnsi="TimesNewRomanPSMT" w:cs="TimesNewRomanPSMT"/>
          <w:b/>
        </w:rPr>
      </w:pPr>
    </w:p>
    <w:p w14:paraId="53031D13" w14:textId="77777777" w:rsidR="00B622AC" w:rsidRPr="0069081E" w:rsidRDefault="00B622AC" w:rsidP="00067B3A">
      <w:pPr>
        <w:pStyle w:val="Heading1"/>
        <w:rPr>
          <w:rFonts w:ascii="TimesNewRomanPSMT" w:hAnsi="TimesNewRomanPSMT" w:cs="TimesNewRomanPSMT"/>
        </w:rPr>
      </w:pPr>
      <w:r w:rsidRPr="0069081E">
        <w:t>Примерно индивидуално практическо задание № 6</w:t>
      </w:r>
    </w:p>
    <w:p w14:paraId="397F458F" w14:textId="77777777" w:rsidR="00B622AC" w:rsidRPr="0069081E" w:rsidRDefault="00B622AC" w:rsidP="00127266">
      <w:pPr>
        <w:spacing w:after="80"/>
      </w:pPr>
      <w:r w:rsidRPr="0069081E">
        <w:rPr>
          <w:b/>
        </w:rPr>
        <w:t xml:space="preserve">Тема: </w:t>
      </w:r>
      <w:r w:rsidRPr="0069081E">
        <w:t>Разучаване техниката на отскока в съчетание с части от засилването при скока на височина начин „гръбно-</w:t>
      </w:r>
      <w:proofErr w:type="spellStart"/>
      <w:r w:rsidRPr="0069081E">
        <w:t>претъркалящ</w:t>
      </w:r>
      <w:proofErr w:type="spellEnd"/>
      <w:r>
        <w:t>“</w:t>
      </w:r>
      <w:r w:rsidRPr="0069081E">
        <w:t xml:space="preserve"> (</w:t>
      </w:r>
      <w:proofErr w:type="spellStart"/>
      <w:r w:rsidRPr="0069081E">
        <w:t>фосбъри</w:t>
      </w:r>
      <w:proofErr w:type="spellEnd"/>
      <w:r w:rsidRPr="0069081E">
        <w:t xml:space="preserve"> – </w:t>
      </w:r>
      <w:proofErr w:type="spellStart"/>
      <w:r w:rsidRPr="0069081E">
        <w:t>флоп</w:t>
      </w:r>
      <w:proofErr w:type="spellEnd"/>
      <w:r w:rsidRPr="0069081E">
        <w:t xml:space="preserve">). Развиване на </w:t>
      </w:r>
      <w:proofErr w:type="spellStart"/>
      <w:r w:rsidRPr="0069081E">
        <w:t>отскокливост</w:t>
      </w:r>
      <w:proofErr w:type="spellEnd"/>
    </w:p>
    <w:p w14:paraId="629C48C0" w14:textId="77777777" w:rsidR="00B622AC" w:rsidRPr="00D57D55" w:rsidRDefault="00B622AC" w:rsidP="00C625C6">
      <w:pPr>
        <w:pStyle w:val="Heading1"/>
        <w:rPr>
          <w:rFonts w:ascii="Times New Roman Bold" w:hAnsi="Times New Roman Bold"/>
          <w:spacing w:val="-2"/>
        </w:rPr>
      </w:pPr>
      <w:r w:rsidRPr="00D57D55">
        <w:rPr>
          <w:rFonts w:ascii="Times New Roman Bold" w:hAnsi="Times New Roman Bold"/>
          <w:spacing w:val="-2"/>
        </w:rPr>
        <w:t>Указания (инструкции/изисквания) за изпълнение на индивидуалното задание:</w:t>
      </w:r>
    </w:p>
    <w:p w14:paraId="209FEABC" w14:textId="77777777" w:rsidR="00B622AC" w:rsidRPr="0069081E" w:rsidRDefault="00B622AC" w:rsidP="004B0224">
      <w:pPr>
        <w:pStyle w:val="ListParagraph"/>
        <w:numPr>
          <w:ilvl w:val="0"/>
          <w:numId w:val="141"/>
        </w:numPr>
        <w:ind w:left="567" w:hanging="227"/>
        <w:jc w:val="left"/>
      </w:pPr>
      <w:r w:rsidRPr="0069081E">
        <w:t>Обяснете и покажете техниката на отскока при скока на височина начин „гръбно-</w:t>
      </w:r>
      <w:proofErr w:type="spellStart"/>
      <w:r w:rsidRPr="0069081E">
        <w:t>претъркалящ</w:t>
      </w:r>
      <w:proofErr w:type="spellEnd"/>
      <w:r>
        <w:t>“</w:t>
      </w:r>
      <w:r w:rsidRPr="0069081E">
        <w:t xml:space="preserve">. </w:t>
      </w:r>
    </w:p>
    <w:p w14:paraId="31FCE0E0" w14:textId="77777777" w:rsidR="00B622AC" w:rsidRPr="0069081E" w:rsidRDefault="00B622AC" w:rsidP="004B0224">
      <w:pPr>
        <w:pStyle w:val="ListParagraph"/>
        <w:numPr>
          <w:ilvl w:val="0"/>
          <w:numId w:val="141"/>
        </w:numPr>
        <w:ind w:left="567" w:hanging="227"/>
        <w:jc w:val="left"/>
      </w:pPr>
      <w:r w:rsidRPr="0069081E">
        <w:t>Акцентирайте върху основните моменти по време на отскока – свит в коляново махов крак и едновременно движение на ръцете.</w:t>
      </w:r>
    </w:p>
    <w:p w14:paraId="4D4BBC27" w14:textId="77777777" w:rsidR="00B622AC" w:rsidRPr="0069081E" w:rsidRDefault="00B622AC" w:rsidP="004B0224">
      <w:pPr>
        <w:pStyle w:val="ListParagraph"/>
        <w:numPr>
          <w:ilvl w:val="0"/>
          <w:numId w:val="141"/>
        </w:numPr>
        <w:ind w:left="567" w:hanging="227"/>
        <w:jc w:val="left"/>
      </w:pPr>
      <w:r w:rsidRPr="0069081E">
        <w:t>Приложете упражнения с отскачане от място, от 1, 2 и 3 крачки засилване. Включете допълнително контролирано завъртане на тялото в летежа на 90 и 180 градуса. Следете тялото да не се усуква при това завъртане.</w:t>
      </w:r>
    </w:p>
    <w:p w14:paraId="6D7E08A5" w14:textId="77777777" w:rsidR="00B622AC" w:rsidRPr="0069081E" w:rsidRDefault="00B622AC" w:rsidP="004B0224">
      <w:pPr>
        <w:pStyle w:val="ListParagraph"/>
        <w:numPr>
          <w:ilvl w:val="0"/>
          <w:numId w:val="141"/>
        </w:numPr>
        <w:ind w:left="567" w:hanging="227"/>
        <w:jc w:val="left"/>
      </w:pPr>
      <w:r w:rsidRPr="0069081E">
        <w:t xml:space="preserve">Преминете към отскачане след засилване от 3 и повече </w:t>
      </w:r>
      <w:proofErr w:type="spellStart"/>
      <w:r w:rsidRPr="0069081E">
        <w:t>бегови</w:t>
      </w:r>
      <w:proofErr w:type="spellEnd"/>
      <w:r w:rsidRPr="0069081E">
        <w:t xml:space="preserve"> крачки, като в последните 3 крачки бягането е по дъга. </w:t>
      </w:r>
    </w:p>
    <w:p w14:paraId="171E9209" w14:textId="77777777" w:rsidR="00B622AC" w:rsidRPr="0069081E" w:rsidRDefault="00B622AC" w:rsidP="004B0224">
      <w:pPr>
        <w:pStyle w:val="ListParagraph"/>
        <w:numPr>
          <w:ilvl w:val="0"/>
          <w:numId w:val="141"/>
        </w:numPr>
        <w:ind w:left="567" w:hanging="227"/>
        <w:jc w:val="left"/>
      </w:pPr>
      <w:r w:rsidRPr="0069081E">
        <w:t xml:space="preserve">Обърнете внимание на техниката на изпълнение на упражненията за развиване на </w:t>
      </w:r>
      <w:proofErr w:type="spellStart"/>
      <w:r w:rsidRPr="0069081E">
        <w:t>отскокливост</w:t>
      </w:r>
      <w:proofErr w:type="spellEnd"/>
      <w:r w:rsidRPr="0069081E">
        <w:t xml:space="preserve">. </w:t>
      </w:r>
    </w:p>
    <w:p w14:paraId="011679DB" w14:textId="77777777" w:rsidR="00C625C6" w:rsidRDefault="00C625C6" w:rsidP="00127266">
      <w:pPr>
        <w:pStyle w:val="Heading1"/>
        <w:spacing w:line="240" w:lineRule="exact"/>
      </w:pPr>
    </w:p>
    <w:p w14:paraId="300F3E6F" w14:textId="355460E8" w:rsidR="00B622AC" w:rsidRPr="0069081E" w:rsidRDefault="00B622AC" w:rsidP="00067B3A">
      <w:pPr>
        <w:pStyle w:val="Heading1"/>
        <w:rPr>
          <w:rFonts w:ascii="TimesNewRomanPSMT" w:hAnsi="TimesNewRomanPSMT" w:cs="TimesNewRomanPSMT"/>
        </w:rPr>
      </w:pPr>
      <w:r w:rsidRPr="0069081E">
        <w:t>Примерно индивидуално практическо задание № 7</w:t>
      </w:r>
    </w:p>
    <w:p w14:paraId="53DAF2BA" w14:textId="77777777" w:rsidR="00B622AC" w:rsidRPr="0069081E" w:rsidRDefault="00B622AC" w:rsidP="00127266">
      <w:pPr>
        <w:spacing w:after="80"/>
      </w:pPr>
      <w:r w:rsidRPr="0069081E">
        <w:rPr>
          <w:b/>
        </w:rPr>
        <w:t xml:space="preserve">Тема: </w:t>
      </w:r>
      <w:r w:rsidRPr="0069081E">
        <w:t xml:space="preserve">Разучаване техниката на движенията в </w:t>
      </w:r>
      <w:proofErr w:type="spellStart"/>
      <w:r w:rsidRPr="0069081E">
        <w:t>летежната</w:t>
      </w:r>
      <w:proofErr w:type="spellEnd"/>
      <w:r w:rsidRPr="0069081E">
        <w:t xml:space="preserve"> фаза при скок на височина начин „гръбно-</w:t>
      </w:r>
      <w:proofErr w:type="spellStart"/>
      <w:r w:rsidRPr="0069081E">
        <w:t>претъркалящ</w:t>
      </w:r>
      <w:proofErr w:type="spellEnd"/>
      <w:r w:rsidRPr="0069081E">
        <w:t>“. Развиване на бързина</w:t>
      </w:r>
    </w:p>
    <w:p w14:paraId="119EB193" w14:textId="77777777" w:rsidR="00B622AC" w:rsidRPr="00D57D55" w:rsidRDefault="00B622AC" w:rsidP="00C625C6">
      <w:pPr>
        <w:pStyle w:val="Heading1"/>
        <w:rPr>
          <w:rFonts w:ascii="Times New Roman Bold" w:hAnsi="Times New Roman Bold"/>
          <w:spacing w:val="-2"/>
        </w:rPr>
      </w:pPr>
      <w:r w:rsidRPr="00D57D55">
        <w:rPr>
          <w:rFonts w:ascii="Times New Roman Bold" w:hAnsi="Times New Roman Bold"/>
          <w:spacing w:val="-2"/>
        </w:rPr>
        <w:t>Указания (инструкции/изисквания) за изпълнение на индивидуалното задание:</w:t>
      </w:r>
    </w:p>
    <w:p w14:paraId="100F0C61" w14:textId="77777777" w:rsidR="00B622AC" w:rsidRPr="0069081E" w:rsidRDefault="00B622AC" w:rsidP="004B0224">
      <w:pPr>
        <w:pStyle w:val="ListParagraph"/>
        <w:numPr>
          <w:ilvl w:val="0"/>
          <w:numId w:val="142"/>
        </w:numPr>
        <w:ind w:left="567" w:hanging="227"/>
        <w:jc w:val="left"/>
      </w:pPr>
      <w:r w:rsidRPr="0069081E">
        <w:t xml:space="preserve">Обяснете техниката на движенията в </w:t>
      </w:r>
      <w:proofErr w:type="spellStart"/>
      <w:r w:rsidRPr="0069081E">
        <w:t>летежната</w:t>
      </w:r>
      <w:proofErr w:type="spellEnd"/>
      <w:r w:rsidRPr="0069081E">
        <w:t xml:space="preserve"> фаза при скок на височина начин „гръбно-</w:t>
      </w:r>
      <w:proofErr w:type="spellStart"/>
      <w:r w:rsidRPr="0069081E">
        <w:t>претъркалящ</w:t>
      </w:r>
      <w:proofErr w:type="spellEnd"/>
      <w:r w:rsidRPr="0069081E">
        <w:t>“.</w:t>
      </w:r>
    </w:p>
    <w:p w14:paraId="2C5A8CA7" w14:textId="77777777" w:rsidR="00B622AC" w:rsidRPr="0069081E" w:rsidRDefault="00B622AC" w:rsidP="004B0224">
      <w:pPr>
        <w:pStyle w:val="ListParagraph"/>
        <w:numPr>
          <w:ilvl w:val="0"/>
          <w:numId w:val="142"/>
        </w:numPr>
        <w:ind w:left="567" w:hanging="227"/>
        <w:jc w:val="left"/>
      </w:pPr>
      <w:r w:rsidRPr="0069081E">
        <w:t xml:space="preserve">Приложете упражнения в облекчени условия (на ниско </w:t>
      </w:r>
      <w:proofErr w:type="spellStart"/>
      <w:r w:rsidRPr="0069081E">
        <w:t>скочище</w:t>
      </w:r>
      <w:proofErr w:type="spellEnd"/>
      <w:r w:rsidRPr="0069081E">
        <w:t>, на гимнастическа стена, с помощта на партньор, с отскачане от трамплин) за разучаване на техниката.</w:t>
      </w:r>
    </w:p>
    <w:p w14:paraId="28D2AAFA" w14:textId="77777777" w:rsidR="00B622AC" w:rsidRPr="0069081E" w:rsidRDefault="00B622AC" w:rsidP="004B0224">
      <w:pPr>
        <w:pStyle w:val="ListParagraph"/>
        <w:numPr>
          <w:ilvl w:val="0"/>
          <w:numId w:val="142"/>
        </w:numPr>
        <w:ind w:left="567" w:hanging="227"/>
        <w:jc w:val="left"/>
      </w:pPr>
      <w:r w:rsidRPr="0069081E">
        <w:t xml:space="preserve">Приложете упражнения в нормални условия (със засилване от различен брой </w:t>
      </w:r>
      <w:proofErr w:type="spellStart"/>
      <w:r w:rsidRPr="0069081E">
        <w:t>бегови</w:t>
      </w:r>
      <w:proofErr w:type="spellEnd"/>
      <w:r w:rsidRPr="0069081E">
        <w:t xml:space="preserve"> крачки) за разучаване на техниката.</w:t>
      </w:r>
    </w:p>
    <w:p w14:paraId="34F5F729" w14:textId="77777777" w:rsidR="00B622AC" w:rsidRPr="0069081E" w:rsidRDefault="00B622AC" w:rsidP="004B0224">
      <w:pPr>
        <w:pStyle w:val="ListParagraph"/>
        <w:numPr>
          <w:ilvl w:val="0"/>
          <w:numId w:val="142"/>
        </w:numPr>
        <w:ind w:left="567" w:hanging="227"/>
        <w:jc w:val="left"/>
      </w:pPr>
      <w:r w:rsidRPr="0069081E">
        <w:t>Коригирайте своевременно грешките в техническото изпълнение.</w:t>
      </w:r>
    </w:p>
    <w:p w14:paraId="5B17BE87" w14:textId="77777777" w:rsidR="00B622AC" w:rsidRPr="0069081E" w:rsidRDefault="00B622AC" w:rsidP="004B0224">
      <w:pPr>
        <w:pStyle w:val="ListParagraph"/>
        <w:numPr>
          <w:ilvl w:val="0"/>
          <w:numId w:val="142"/>
        </w:numPr>
        <w:ind w:left="567" w:hanging="227"/>
        <w:jc w:val="left"/>
      </w:pPr>
      <w:r w:rsidRPr="0069081E">
        <w:t>Изберете подходящи по характер и интензивност упражнения за развиване на бързината.</w:t>
      </w:r>
    </w:p>
    <w:p w14:paraId="38F52AB1" w14:textId="77777777" w:rsidR="00B622AC" w:rsidRPr="0069081E" w:rsidRDefault="00B622AC" w:rsidP="00127266">
      <w:pPr>
        <w:autoSpaceDE w:val="0"/>
        <w:autoSpaceDN w:val="0"/>
        <w:adjustRightInd w:val="0"/>
        <w:spacing w:line="240" w:lineRule="exact"/>
        <w:ind w:firstLine="720"/>
        <w:rPr>
          <w:rFonts w:ascii="TimesNewRomanPSMT" w:hAnsi="TimesNewRomanPSMT" w:cs="TimesNewRomanPSMT"/>
        </w:rPr>
      </w:pPr>
    </w:p>
    <w:p w14:paraId="3073A67D" w14:textId="77777777" w:rsidR="00B622AC" w:rsidRPr="0069081E" w:rsidRDefault="00B622AC" w:rsidP="00067B3A">
      <w:pPr>
        <w:pStyle w:val="Heading1"/>
        <w:rPr>
          <w:rFonts w:ascii="TimesNewRomanPSMT" w:hAnsi="TimesNewRomanPSMT" w:cs="TimesNewRomanPSMT"/>
        </w:rPr>
      </w:pPr>
      <w:r w:rsidRPr="0069081E">
        <w:t>Примерно индивидуално практическо задание № 8</w:t>
      </w:r>
    </w:p>
    <w:p w14:paraId="1914FAD2" w14:textId="363BE659" w:rsidR="00D57D55" w:rsidRPr="00D57D55" w:rsidRDefault="00B622AC" w:rsidP="00D57D55">
      <w:pPr>
        <w:spacing w:after="80"/>
        <w:rPr>
          <w:lang w:val="en-US"/>
        </w:rPr>
      </w:pPr>
      <w:r w:rsidRPr="0069081E">
        <w:rPr>
          <w:b/>
        </w:rPr>
        <w:t xml:space="preserve">Тема: </w:t>
      </w:r>
      <w:r w:rsidRPr="0069081E">
        <w:t>Разучаване техниката на приемане и предаване на щафетната палка начин „отдолу</w:t>
      </w:r>
      <w:r>
        <w:t>“</w:t>
      </w:r>
      <w:r w:rsidRPr="0069081E">
        <w:t>. Развиване на бързина и ловкост</w:t>
      </w:r>
      <w:r w:rsidR="00D57D55">
        <w:rPr>
          <w:lang w:val="en-US"/>
        </w:rPr>
        <w:t>.</w:t>
      </w:r>
    </w:p>
    <w:p w14:paraId="68236CCC" w14:textId="54E70BC7" w:rsidR="00B622AC" w:rsidRPr="00D57D55" w:rsidRDefault="00B622AC" w:rsidP="00D57D55">
      <w:pPr>
        <w:pStyle w:val="Heading1"/>
        <w:rPr>
          <w:rFonts w:ascii="Times New Roman Bold" w:hAnsi="Times New Roman Bold"/>
          <w:spacing w:val="-2"/>
        </w:rPr>
      </w:pPr>
      <w:r w:rsidRPr="00D57D55">
        <w:rPr>
          <w:rFonts w:ascii="Times New Roman Bold" w:hAnsi="Times New Roman Bold"/>
          <w:spacing w:val="-2"/>
        </w:rPr>
        <w:t>Указания (инструкции/изисквания) за изпълнение на индивидуалното задание:</w:t>
      </w:r>
    </w:p>
    <w:p w14:paraId="3211B211" w14:textId="77777777" w:rsidR="00B622AC" w:rsidRPr="0069081E" w:rsidRDefault="00B622AC" w:rsidP="004B0224">
      <w:pPr>
        <w:pStyle w:val="ListParagraph"/>
        <w:numPr>
          <w:ilvl w:val="0"/>
          <w:numId w:val="143"/>
        </w:numPr>
        <w:ind w:left="567" w:hanging="227"/>
        <w:jc w:val="left"/>
      </w:pPr>
      <w:r w:rsidRPr="0069081E">
        <w:t>Обяснете и демонстрирайте техниката на приемане и предаване на щафетната палка отдолу.</w:t>
      </w:r>
    </w:p>
    <w:p w14:paraId="6BE8F57D" w14:textId="77777777" w:rsidR="00B622AC" w:rsidRPr="0069081E" w:rsidRDefault="00B622AC" w:rsidP="004B0224">
      <w:pPr>
        <w:pStyle w:val="ListParagraph"/>
        <w:numPr>
          <w:ilvl w:val="0"/>
          <w:numId w:val="143"/>
        </w:numPr>
        <w:ind w:left="567" w:hanging="227"/>
        <w:jc w:val="left"/>
      </w:pPr>
      <w:r w:rsidRPr="0069081E">
        <w:lastRenderedPageBreak/>
        <w:t>Приложете упражнения за разучаване на действията на „приемащия“ и на „предаващия“ при облекчени условия – на място, в ходом и в лек бегом, по двойки и по четворки, без сигнал и със сигнал „хоп“.</w:t>
      </w:r>
    </w:p>
    <w:p w14:paraId="631EA8E8" w14:textId="77777777" w:rsidR="00B622AC" w:rsidRPr="0069081E" w:rsidRDefault="00B622AC" w:rsidP="004B0224">
      <w:pPr>
        <w:pStyle w:val="ListParagraph"/>
        <w:numPr>
          <w:ilvl w:val="0"/>
          <w:numId w:val="143"/>
        </w:numPr>
        <w:ind w:left="567" w:hanging="227"/>
        <w:jc w:val="left"/>
      </w:pPr>
      <w:r w:rsidRPr="0069081E">
        <w:t>Акцентирайте на положението на ръката на „приемащия“ и на движението на ръката на „предаващия“ по време на предаването и приемането на щафетната палка.</w:t>
      </w:r>
    </w:p>
    <w:p w14:paraId="2A42A6B9" w14:textId="77777777" w:rsidR="00B622AC" w:rsidRPr="0069081E" w:rsidRDefault="00B622AC" w:rsidP="004B0224">
      <w:pPr>
        <w:pStyle w:val="ListParagraph"/>
        <w:numPr>
          <w:ilvl w:val="0"/>
          <w:numId w:val="143"/>
        </w:numPr>
        <w:ind w:left="567" w:hanging="227"/>
        <w:jc w:val="left"/>
      </w:pPr>
      <w:r w:rsidRPr="0069081E">
        <w:t>Приложете упражнения за предаване и приемане на щафетната палка при висока скорост на бягане. Следете за изравняване на скоростите на „приемащия“ и на „предаващия“ по време на предаването и приемането на щафетната палка.</w:t>
      </w:r>
    </w:p>
    <w:p w14:paraId="5A02C3E6" w14:textId="77777777" w:rsidR="00B622AC" w:rsidRPr="0069081E" w:rsidRDefault="00B622AC" w:rsidP="004B0224">
      <w:pPr>
        <w:pStyle w:val="ListParagraph"/>
        <w:numPr>
          <w:ilvl w:val="0"/>
          <w:numId w:val="143"/>
        </w:numPr>
        <w:ind w:left="567" w:hanging="227"/>
        <w:jc w:val="left"/>
      </w:pPr>
      <w:r w:rsidRPr="0069081E">
        <w:t>Обърнете внимание на вида на дозировката на упражненията при развиване на двигателните качества бързина и ловкост.</w:t>
      </w:r>
    </w:p>
    <w:p w14:paraId="37222D57" w14:textId="77777777" w:rsidR="00B622AC" w:rsidRPr="0069081E" w:rsidRDefault="00B622AC" w:rsidP="00127266">
      <w:pPr>
        <w:autoSpaceDE w:val="0"/>
        <w:autoSpaceDN w:val="0"/>
        <w:adjustRightInd w:val="0"/>
        <w:spacing w:line="240" w:lineRule="exact"/>
        <w:ind w:firstLine="720"/>
        <w:rPr>
          <w:rFonts w:ascii="TimesNewRomanPSMT" w:hAnsi="TimesNewRomanPSMT" w:cs="TimesNewRomanPSMT"/>
        </w:rPr>
      </w:pPr>
      <w:r w:rsidRPr="0069081E">
        <w:rPr>
          <w:rFonts w:ascii="TimesNewRomanPSMT" w:hAnsi="TimesNewRomanPSMT" w:cs="TimesNewRomanPSMT"/>
        </w:rPr>
        <w:t xml:space="preserve"> </w:t>
      </w:r>
    </w:p>
    <w:p w14:paraId="353233D4" w14:textId="77777777" w:rsidR="00B622AC" w:rsidRPr="0069081E" w:rsidRDefault="00B622AC" w:rsidP="00067B3A">
      <w:pPr>
        <w:pStyle w:val="Heading1"/>
        <w:rPr>
          <w:rFonts w:ascii="TimesNewRomanPSMT" w:hAnsi="TimesNewRomanPSMT" w:cs="TimesNewRomanPSMT"/>
        </w:rPr>
      </w:pPr>
      <w:r w:rsidRPr="0069081E">
        <w:t>Примерно индивидуално практическо задание № 9</w:t>
      </w:r>
    </w:p>
    <w:p w14:paraId="61FB21F5" w14:textId="77777777" w:rsidR="00B622AC" w:rsidRPr="0069081E" w:rsidRDefault="00B622AC" w:rsidP="00127266">
      <w:pPr>
        <w:spacing w:after="80"/>
      </w:pPr>
      <w:r w:rsidRPr="0069081E">
        <w:rPr>
          <w:b/>
        </w:rPr>
        <w:t xml:space="preserve">Тема: </w:t>
      </w:r>
      <w:r w:rsidRPr="0069081E">
        <w:t>Разучаване техниката на хвърляне на малка топка. Развиване на сила</w:t>
      </w:r>
    </w:p>
    <w:p w14:paraId="7A529AF4" w14:textId="77777777" w:rsidR="00B622AC" w:rsidRPr="006C598E" w:rsidRDefault="00B622AC" w:rsidP="00C625C6">
      <w:pPr>
        <w:pStyle w:val="Heading1"/>
        <w:rPr>
          <w:rFonts w:ascii="Times New Roman Bold" w:hAnsi="Times New Roman Bold"/>
          <w:spacing w:val="-2"/>
        </w:rPr>
      </w:pPr>
      <w:r w:rsidRPr="006C598E">
        <w:rPr>
          <w:rFonts w:ascii="Times New Roman Bold" w:hAnsi="Times New Roman Bold"/>
          <w:spacing w:val="-2"/>
        </w:rPr>
        <w:t>Указания (инструкции/изисквания) за изпълнение на индивидуалното задание:</w:t>
      </w:r>
    </w:p>
    <w:p w14:paraId="4E0F7282" w14:textId="77777777" w:rsidR="00B622AC" w:rsidRPr="0069081E" w:rsidRDefault="00B622AC" w:rsidP="004B0224">
      <w:pPr>
        <w:pStyle w:val="ListParagraph"/>
        <w:numPr>
          <w:ilvl w:val="0"/>
          <w:numId w:val="144"/>
        </w:numPr>
        <w:ind w:left="567" w:hanging="227"/>
        <w:jc w:val="left"/>
      </w:pPr>
      <w:r w:rsidRPr="0069081E">
        <w:t>Обяснете и демонстрирайте техниката на хвърляне на малка топка (</w:t>
      </w:r>
      <w:proofErr w:type="spellStart"/>
      <w:r w:rsidRPr="0069081E">
        <w:t>хват</w:t>
      </w:r>
      <w:proofErr w:type="spellEnd"/>
      <w:r w:rsidRPr="0069081E">
        <w:t xml:space="preserve"> и носене на топката, движение на хвърлящата ръка и на краката при финалното усилие и при изпълнение на хвърлящите крачки).</w:t>
      </w:r>
    </w:p>
    <w:p w14:paraId="41A8C669" w14:textId="77777777" w:rsidR="00B622AC" w:rsidRPr="0069081E" w:rsidRDefault="00B622AC" w:rsidP="004B0224">
      <w:pPr>
        <w:pStyle w:val="ListParagraph"/>
        <w:numPr>
          <w:ilvl w:val="0"/>
          <w:numId w:val="144"/>
        </w:numPr>
        <w:ind w:left="567" w:hanging="227"/>
        <w:jc w:val="left"/>
      </w:pPr>
      <w:r w:rsidRPr="0069081E">
        <w:t>Приложете първоначално упражнения за разучаване движенията на хвърлящата ръка („</w:t>
      </w:r>
      <w:proofErr w:type="spellStart"/>
      <w:r w:rsidRPr="0069081E">
        <w:t>камшикообразен</w:t>
      </w:r>
      <w:proofErr w:type="spellEnd"/>
      <w:r w:rsidRPr="0069081E">
        <w:t>“ удар, последователност на включване на отделните звена на ръката, посока на усилията).</w:t>
      </w:r>
    </w:p>
    <w:p w14:paraId="02D0742E" w14:textId="77777777" w:rsidR="00B622AC" w:rsidRPr="0069081E" w:rsidRDefault="00B622AC" w:rsidP="004B0224">
      <w:pPr>
        <w:pStyle w:val="ListParagraph"/>
        <w:numPr>
          <w:ilvl w:val="0"/>
          <w:numId w:val="144"/>
        </w:numPr>
        <w:ind w:left="567" w:hanging="227"/>
        <w:jc w:val="left"/>
      </w:pPr>
      <w:r w:rsidRPr="0069081E">
        <w:t>Включете упражнения за разучаване на цялото финално усилие. Следете за разположението на стъпалата и за последователността на включване на отделните звена на тялото в цялостното движение.</w:t>
      </w:r>
    </w:p>
    <w:p w14:paraId="1205A782" w14:textId="77777777" w:rsidR="00B622AC" w:rsidRPr="0069081E" w:rsidRDefault="00B622AC" w:rsidP="004B0224">
      <w:pPr>
        <w:pStyle w:val="ListParagraph"/>
        <w:numPr>
          <w:ilvl w:val="0"/>
          <w:numId w:val="144"/>
        </w:numPr>
        <w:ind w:left="567" w:hanging="227"/>
        <w:jc w:val="left"/>
      </w:pPr>
      <w:r w:rsidRPr="0069081E">
        <w:t>Направете подходяща организация при изпълнение на упражненията с цел осигуряване на по-голяма безопасност при изпълнение на упражненията, в които има хвърляне.</w:t>
      </w:r>
    </w:p>
    <w:p w14:paraId="7DF7F2CD" w14:textId="77777777" w:rsidR="00B622AC" w:rsidRPr="0069081E" w:rsidRDefault="00B622AC" w:rsidP="004B0224">
      <w:pPr>
        <w:pStyle w:val="ListParagraph"/>
        <w:numPr>
          <w:ilvl w:val="0"/>
          <w:numId w:val="144"/>
        </w:numPr>
        <w:ind w:left="567" w:hanging="227"/>
        <w:jc w:val="left"/>
      </w:pPr>
      <w:r w:rsidRPr="0069081E">
        <w:t>За развиване на силата използвайте упражнения със собствено тегло и помощни уреди (плътни топки, ластици, партньор и др.). Препоръчително е да се работи за развиване на силова издръжливост.</w:t>
      </w:r>
    </w:p>
    <w:p w14:paraId="2C2AABBE" w14:textId="77777777" w:rsidR="00B622AC" w:rsidRPr="0069081E" w:rsidRDefault="00B622AC" w:rsidP="00127266">
      <w:pPr>
        <w:autoSpaceDE w:val="0"/>
        <w:autoSpaceDN w:val="0"/>
        <w:adjustRightInd w:val="0"/>
        <w:spacing w:line="240" w:lineRule="exact"/>
        <w:ind w:firstLine="720"/>
        <w:rPr>
          <w:rFonts w:ascii="TimesNewRomanPSMT" w:hAnsi="TimesNewRomanPSMT" w:cs="TimesNewRomanPSMT"/>
        </w:rPr>
      </w:pPr>
    </w:p>
    <w:p w14:paraId="7C0B68DE" w14:textId="77777777" w:rsidR="00B622AC" w:rsidRPr="0069081E" w:rsidRDefault="00B622AC" w:rsidP="00067B3A">
      <w:pPr>
        <w:pStyle w:val="Heading1"/>
        <w:rPr>
          <w:rFonts w:ascii="TimesNewRomanPSMT" w:hAnsi="TimesNewRomanPSMT" w:cs="TimesNewRomanPSMT"/>
        </w:rPr>
      </w:pPr>
      <w:r w:rsidRPr="0069081E">
        <w:rPr>
          <w:rFonts w:ascii="TimesNewRomanPSMT" w:hAnsi="TimesNewRomanPSMT" w:cs="TimesNewRomanPSMT"/>
        </w:rPr>
        <w:t xml:space="preserve"> </w:t>
      </w:r>
      <w:r w:rsidRPr="0069081E">
        <w:t>Примерно индивидуално практическо задание № 10</w:t>
      </w:r>
    </w:p>
    <w:p w14:paraId="5CC30C7A" w14:textId="77777777" w:rsidR="00B622AC" w:rsidRPr="0069081E" w:rsidRDefault="00B622AC" w:rsidP="00127266">
      <w:pPr>
        <w:spacing w:after="80"/>
      </w:pPr>
      <w:r w:rsidRPr="0069081E">
        <w:rPr>
          <w:b/>
        </w:rPr>
        <w:t xml:space="preserve">Тема: </w:t>
      </w:r>
      <w:r w:rsidRPr="0069081E">
        <w:t>Разучаване техниката на тласкане на плътна топка от място. Развиване на сила</w:t>
      </w:r>
    </w:p>
    <w:p w14:paraId="41C279AA" w14:textId="77777777" w:rsidR="00B622AC" w:rsidRPr="006C598E" w:rsidRDefault="00B622AC" w:rsidP="00C625C6">
      <w:pPr>
        <w:pStyle w:val="Heading1"/>
        <w:rPr>
          <w:rFonts w:ascii="Times New Roman Bold" w:hAnsi="Times New Roman Bold"/>
          <w:spacing w:val="-2"/>
        </w:rPr>
      </w:pPr>
      <w:r w:rsidRPr="006C598E">
        <w:rPr>
          <w:rFonts w:ascii="Times New Roman Bold" w:hAnsi="Times New Roman Bold"/>
          <w:spacing w:val="-2"/>
        </w:rPr>
        <w:t>Указания (инструкции/изисквания) за изпълнение на индивидуалното задание:</w:t>
      </w:r>
    </w:p>
    <w:p w14:paraId="5CC24453" w14:textId="77777777" w:rsidR="00B622AC" w:rsidRPr="0069081E" w:rsidRDefault="00B622AC" w:rsidP="004B0224">
      <w:pPr>
        <w:pStyle w:val="ListParagraph"/>
        <w:numPr>
          <w:ilvl w:val="0"/>
          <w:numId w:val="145"/>
        </w:numPr>
        <w:ind w:left="567" w:hanging="227"/>
        <w:jc w:val="left"/>
      </w:pPr>
      <w:r w:rsidRPr="0069081E">
        <w:t>Обяснете и демонстрирайте техниката на тласкане на плътна топка (държане на топката, движения на отделните звена на тялото).</w:t>
      </w:r>
    </w:p>
    <w:p w14:paraId="23C40EA1" w14:textId="77777777" w:rsidR="00B622AC" w:rsidRPr="0069081E" w:rsidRDefault="00B622AC" w:rsidP="004B0224">
      <w:pPr>
        <w:pStyle w:val="ListParagraph"/>
        <w:numPr>
          <w:ilvl w:val="0"/>
          <w:numId w:val="145"/>
        </w:numPr>
        <w:ind w:left="567" w:hanging="227"/>
        <w:jc w:val="left"/>
      </w:pPr>
      <w:r w:rsidRPr="0069081E">
        <w:t xml:space="preserve">Започнете обучението с прилагане на упражнения за разучаване движенията на тласкащата ръка, след което преминете към упражнения за разучаване на движенията на трупа и на долните крайници. </w:t>
      </w:r>
    </w:p>
    <w:p w14:paraId="3371EE3C" w14:textId="77777777" w:rsidR="00B622AC" w:rsidRPr="0069081E" w:rsidRDefault="00B622AC" w:rsidP="004B0224">
      <w:pPr>
        <w:pStyle w:val="ListParagraph"/>
        <w:numPr>
          <w:ilvl w:val="0"/>
          <w:numId w:val="145"/>
        </w:numPr>
        <w:ind w:left="567" w:hanging="227"/>
        <w:jc w:val="left"/>
      </w:pPr>
      <w:r w:rsidRPr="0069081E">
        <w:t>Обърнете внимание на разположението на стъпалата и на последователността на включване на отделните звена на долните крайници.</w:t>
      </w:r>
    </w:p>
    <w:p w14:paraId="34CD5308" w14:textId="77777777" w:rsidR="00B622AC" w:rsidRPr="0069081E" w:rsidRDefault="00B622AC" w:rsidP="004B0224">
      <w:pPr>
        <w:pStyle w:val="ListParagraph"/>
        <w:numPr>
          <w:ilvl w:val="0"/>
          <w:numId w:val="145"/>
        </w:numPr>
        <w:ind w:left="567" w:hanging="227"/>
        <w:jc w:val="left"/>
      </w:pPr>
      <w:r w:rsidRPr="0069081E">
        <w:t>Използвайте адекватни методи за организация на групата.</w:t>
      </w:r>
    </w:p>
    <w:p w14:paraId="216FA00F" w14:textId="77D02AC6" w:rsidR="007D5DF3" w:rsidRDefault="00B622AC" w:rsidP="004B0224">
      <w:pPr>
        <w:pStyle w:val="ListParagraph"/>
        <w:numPr>
          <w:ilvl w:val="0"/>
          <w:numId w:val="145"/>
        </w:numPr>
        <w:spacing w:after="200"/>
        <w:ind w:left="567" w:firstLine="0"/>
        <w:jc w:val="left"/>
      </w:pPr>
      <w:r w:rsidRPr="0069081E">
        <w:t>За развиване на силата използвайте упражнения със собствено тегло и помощни уреди (плътни топки, ластици, партньор и др.).</w:t>
      </w:r>
      <w:r w:rsidR="007D5DF3">
        <w:br w:type="page"/>
      </w:r>
    </w:p>
    <w:p w14:paraId="7A791848" w14:textId="2019DBBC" w:rsidR="00B622AC" w:rsidRPr="0069081E" w:rsidRDefault="00B622AC" w:rsidP="00940E1D">
      <w:pPr>
        <w:autoSpaceDE w:val="0"/>
        <w:autoSpaceDN w:val="0"/>
        <w:adjustRightInd w:val="0"/>
        <w:spacing w:after="120"/>
        <w:ind w:firstLine="0"/>
        <w:jc w:val="center"/>
        <w:rPr>
          <w:b/>
          <w:caps/>
        </w:rPr>
      </w:pPr>
      <w:r w:rsidRPr="0069081E">
        <w:rPr>
          <w:b/>
          <w:caps/>
        </w:rPr>
        <w:lastRenderedPageBreak/>
        <w:t>План-конспект</w:t>
      </w:r>
    </w:p>
    <w:p w14:paraId="12A586BF" w14:textId="77777777" w:rsidR="00B622AC" w:rsidRPr="0069081E" w:rsidRDefault="00B622AC" w:rsidP="00067B3A">
      <w:pPr>
        <w:spacing w:line="360" w:lineRule="auto"/>
        <w:ind w:firstLine="0"/>
        <w:jc w:val="center"/>
        <w:rPr>
          <w:b/>
          <w:caps/>
        </w:rPr>
      </w:pPr>
      <w:r w:rsidRPr="0069081E">
        <w:rPr>
          <w:b/>
        </w:rPr>
        <w:t>(примерен)</w:t>
      </w:r>
    </w:p>
    <w:p w14:paraId="732EFD90" w14:textId="628C0A45" w:rsidR="00B622AC" w:rsidRPr="0069081E" w:rsidRDefault="00B622AC" w:rsidP="00067B3A">
      <w:pPr>
        <w:spacing w:line="360" w:lineRule="auto"/>
        <w:ind w:firstLine="0"/>
        <w:jc w:val="center"/>
      </w:pPr>
      <w:r w:rsidRPr="0069081E">
        <w:t xml:space="preserve">на </w:t>
      </w:r>
      <w:r w:rsidR="0019348F">
        <w:t>тренировъчно занимание</w:t>
      </w:r>
    </w:p>
    <w:p w14:paraId="6CC275A5" w14:textId="77777777" w:rsidR="00B622AC" w:rsidRPr="0069081E" w:rsidRDefault="00B622AC" w:rsidP="00067B3A">
      <w:pPr>
        <w:spacing w:line="360" w:lineRule="auto"/>
        <w:ind w:firstLine="0"/>
        <w:jc w:val="center"/>
      </w:pPr>
      <w:r w:rsidRPr="0069081E">
        <w:t xml:space="preserve">по </w:t>
      </w:r>
      <w:r w:rsidRPr="0069081E">
        <w:rPr>
          <w:b/>
          <w:caps/>
        </w:rPr>
        <w:t>лека атлетика</w:t>
      </w:r>
    </w:p>
    <w:p w14:paraId="7B28305A" w14:textId="77777777" w:rsidR="00B622AC" w:rsidRPr="0069081E" w:rsidRDefault="00B622AC" w:rsidP="00067B3A">
      <w:pPr>
        <w:spacing w:line="360" w:lineRule="auto"/>
        <w:rPr>
          <w:rFonts w:ascii="TimesNewRomanPSMT" w:hAnsi="TimesNewRomanPSMT" w:cs="TimesNewRomanPSMT"/>
          <w:b/>
        </w:rPr>
      </w:pPr>
    </w:p>
    <w:p w14:paraId="4FD3DECF" w14:textId="77777777" w:rsidR="00B622AC" w:rsidRPr="0069081E" w:rsidRDefault="00B622AC" w:rsidP="00067B3A">
      <w:pPr>
        <w:spacing w:line="360" w:lineRule="auto"/>
        <w:jc w:val="center"/>
        <w:rPr>
          <w:rFonts w:ascii="TimesNewRomanPSMT" w:hAnsi="TimesNewRomanPSMT" w:cs="TimesNewRomanPSMT"/>
          <w:b/>
        </w:rPr>
      </w:pPr>
    </w:p>
    <w:p w14:paraId="0E179D9E" w14:textId="77777777" w:rsidR="00B622AC" w:rsidRPr="0069081E" w:rsidRDefault="00B622AC" w:rsidP="00067B3A">
      <w:pPr>
        <w:spacing w:line="360" w:lineRule="auto"/>
        <w:jc w:val="center"/>
        <w:rPr>
          <w:rFonts w:ascii="TimesNewRomanPSMT" w:hAnsi="TimesNewRomanPSMT" w:cs="TimesNewRomanPSMT"/>
          <w:b/>
        </w:rPr>
      </w:pPr>
    </w:p>
    <w:p w14:paraId="3B0677E3" w14:textId="77777777" w:rsidR="00B622AC" w:rsidRPr="0069081E" w:rsidRDefault="00B622AC" w:rsidP="00067B3A">
      <w:pPr>
        <w:spacing w:line="360" w:lineRule="auto"/>
        <w:jc w:val="center"/>
        <w:rPr>
          <w:rFonts w:ascii="TimesNewRomanPSMT" w:hAnsi="TimesNewRomanPSMT" w:cs="TimesNewRomanPSMT"/>
          <w:b/>
        </w:rPr>
      </w:pPr>
    </w:p>
    <w:p w14:paraId="02320FDE" w14:textId="77777777" w:rsidR="00B622AC" w:rsidRPr="00E925DE" w:rsidRDefault="00B622AC" w:rsidP="00067B3A">
      <w:pPr>
        <w:spacing w:line="360" w:lineRule="auto"/>
        <w:ind w:firstLine="426"/>
        <w:jc w:val="center"/>
        <w:rPr>
          <w:rFonts w:cs="Times New Roman"/>
          <w:b/>
        </w:rPr>
      </w:pPr>
      <w:r w:rsidRPr="00E925DE">
        <w:rPr>
          <w:rFonts w:cs="Times New Roman"/>
          <w:b/>
        </w:rPr>
        <w:t>ТЕМА: Разучаване техниката на ниския старт и на стартовото ускорение при бягането на къси разстояния. Развиване на бързина</w:t>
      </w:r>
    </w:p>
    <w:p w14:paraId="676551CF" w14:textId="77777777" w:rsidR="00A55A0A" w:rsidRDefault="00A55A0A" w:rsidP="00A55A0A">
      <w:pPr>
        <w:spacing w:line="360" w:lineRule="auto"/>
        <w:rPr>
          <w:rFonts w:cs="Times New Roman"/>
          <w:b/>
        </w:rPr>
      </w:pPr>
    </w:p>
    <w:p w14:paraId="6821456A" w14:textId="720DE272" w:rsidR="00A55A0A" w:rsidRDefault="00C625C6" w:rsidP="00A55A0A">
      <w:pPr>
        <w:spacing w:line="360" w:lineRule="auto"/>
        <w:rPr>
          <w:rFonts w:cs="Times New Roman"/>
          <w:b/>
        </w:rPr>
      </w:pPr>
      <w:r w:rsidRPr="00A55A0A">
        <w:rPr>
          <w:rFonts w:cs="Times New Roman"/>
          <w:b/>
        </w:rPr>
        <w:t xml:space="preserve">ЗАДАЧИ: </w:t>
      </w:r>
    </w:p>
    <w:p w14:paraId="4E99CB30" w14:textId="3500509C" w:rsidR="00A55A0A" w:rsidRPr="00A55A0A" w:rsidRDefault="00A55A0A" w:rsidP="00A55A0A">
      <w:pPr>
        <w:spacing w:line="360" w:lineRule="auto"/>
        <w:rPr>
          <w:rFonts w:cs="Times New Roman"/>
          <w:bCs/>
        </w:rPr>
      </w:pPr>
      <w:r w:rsidRPr="00A55A0A">
        <w:rPr>
          <w:rFonts w:cs="Times New Roman"/>
          <w:bCs/>
        </w:rPr>
        <w:t xml:space="preserve">1. Разучаване техниката на ниския старт и на стартовото ускорение при бягането на къси разстояния. </w:t>
      </w:r>
    </w:p>
    <w:p w14:paraId="5597674D" w14:textId="7D14D3CA" w:rsidR="00B622AC" w:rsidRPr="00A55A0A" w:rsidRDefault="00A55A0A" w:rsidP="00A55A0A">
      <w:pPr>
        <w:spacing w:line="360" w:lineRule="auto"/>
        <w:rPr>
          <w:rFonts w:cs="Times New Roman"/>
          <w:bCs/>
        </w:rPr>
      </w:pPr>
      <w:r w:rsidRPr="00A55A0A">
        <w:rPr>
          <w:rFonts w:cs="Times New Roman"/>
          <w:bCs/>
        </w:rPr>
        <w:t>2. Развиване на бързина.</w:t>
      </w:r>
    </w:p>
    <w:p w14:paraId="2C62E2E5" w14:textId="77777777" w:rsidR="00B622AC" w:rsidRPr="00A55A0A" w:rsidRDefault="00B622AC" w:rsidP="00067B3A">
      <w:pPr>
        <w:spacing w:line="360" w:lineRule="auto"/>
        <w:rPr>
          <w:rFonts w:cs="Times New Roman"/>
          <w:bCs/>
        </w:rPr>
      </w:pPr>
    </w:p>
    <w:p w14:paraId="68A74793" w14:textId="77777777" w:rsidR="00B622AC" w:rsidRDefault="00B622AC" w:rsidP="00067B3A">
      <w:pPr>
        <w:spacing w:line="360" w:lineRule="auto"/>
        <w:rPr>
          <w:rFonts w:cs="Times New Roman"/>
        </w:rPr>
      </w:pPr>
    </w:p>
    <w:p w14:paraId="7471D12E" w14:textId="77777777" w:rsidR="00E925DE" w:rsidRDefault="00E925DE" w:rsidP="00067B3A">
      <w:pPr>
        <w:spacing w:line="360" w:lineRule="auto"/>
        <w:rPr>
          <w:rFonts w:cs="Times New Roman"/>
        </w:rPr>
      </w:pPr>
    </w:p>
    <w:p w14:paraId="4D72B870" w14:textId="77777777" w:rsidR="00E925DE" w:rsidRPr="00E925DE" w:rsidRDefault="00E925DE" w:rsidP="00067B3A">
      <w:pPr>
        <w:spacing w:line="360" w:lineRule="auto"/>
        <w:rPr>
          <w:rFonts w:cs="Times New Roman"/>
        </w:rPr>
      </w:pPr>
    </w:p>
    <w:p w14:paraId="451A7BBA" w14:textId="77777777" w:rsidR="00B622AC" w:rsidRPr="00E925DE" w:rsidRDefault="00B622AC" w:rsidP="00067B3A">
      <w:pPr>
        <w:spacing w:line="360" w:lineRule="auto"/>
        <w:rPr>
          <w:rFonts w:cs="Times New Roman"/>
        </w:rPr>
      </w:pPr>
    </w:p>
    <w:p w14:paraId="24095CA6" w14:textId="77777777" w:rsidR="00B622AC" w:rsidRPr="00E925DE" w:rsidRDefault="00B622AC" w:rsidP="00067B3A">
      <w:pPr>
        <w:spacing w:line="360" w:lineRule="auto"/>
        <w:rPr>
          <w:rFonts w:cs="Times New Roman"/>
        </w:rPr>
      </w:pPr>
    </w:p>
    <w:p w14:paraId="16340A20" w14:textId="77777777" w:rsidR="00B622AC" w:rsidRPr="00E925DE" w:rsidRDefault="00B622AC" w:rsidP="00067B3A">
      <w:pPr>
        <w:spacing w:line="360" w:lineRule="auto"/>
        <w:rPr>
          <w:rFonts w:cs="Times New Roman"/>
        </w:rPr>
      </w:pPr>
      <w:r w:rsidRPr="00E925DE">
        <w:rPr>
          <w:rFonts w:cs="Times New Roman"/>
        </w:rPr>
        <w:t xml:space="preserve">Необходими уреди и пособия: </w:t>
      </w:r>
    </w:p>
    <w:p w14:paraId="65751B7B" w14:textId="77777777" w:rsidR="00B622AC" w:rsidRPr="00E925DE" w:rsidRDefault="00B622AC" w:rsidP="00067B3A">
      <w:pPr>
        <w:spacing w:line="360" w:lineRule="auto"/>
        <w:rPr>
          <w:rFonts w:cs="Times New Roman"/>
        </w:rPr>
      </w:pPr>
      <w:r w:rsidRPr="00E925DE">
        <w:rPr>
          <w:rFonts w:cs="Times New Roman"/>
        </w:rPr>
        <w:t>Място на провеждане:</w:t>
      </w:r>
    </w:p>
    <w:p w14:paraId="58AC1DD1" w14:textId="77777777" w:rsidR="00B622AC" w:rsidRPr="0069081E" w:rsidRDefault="00B622AC" w:rsidP="00067B3A">
      <w:pPr>
        <w:spacing w:line="360" w:lineRule="auto"/>
      </w:pPr>
      <w:r w:rsidRPr="0069081E">
        <w:t>Времетраене:</w:t>
      </w:r>
    </w:p>
    <w:p w14:paraId="5E00B67D" w14:textId="77777777" w:rsidR="00B622AC" w:rsidRPr="0069081E" w:rsidRDefault="00B622AC" w:rsidP="00067B3A">
      <w:pPr>
        <w:spacing w:line="360" w:lineRule="auto"/>
      </w:pPr>
    </w:p>
    <w:p w14:paraId="5C65B1E6" w14:textId="77777777" w:rsidR="00B622AC" w:rsidRPr="0069081E" w:rsidRDefault="00B622AC" w:rsidP="00067B3A">
      <w:pPr>
        <w:spacing w:line="360" w:lineRule="auto"/>
      </w:pPr>
    </w:p>
    <w:p w14:paraId="4466B240" w14:textId="77777777" w:rsidR="00B622AC" w:rsidRDefault="00B622AC" w:rsidP="00067B3A">
      <w:pPr>
        <w:spacing w:line="360" w:lineRule="auto"/>
      </w:pPr>
    </w:p>
    <w:p w14:paraId="0B2B414F" w14:textId="77777777" w:rsidR="00B622AC" w:rsidRPr="0069081E" w:rsidRDefault="00B622AC" w:rsidP="00067B3A">
      <w:pPr>
        <w:spacing w:line="360" w:lineRule="auto"/>
      </w:pPr>
    </w:p>
    <w:p w14:paraId="157532F1" w14:textId="77777777" w:rsidR="00B622AC" w:rsidRPr="0069081E" w:rsidRDefault="00B622AC" w:rsidP="00067B3A">
      <w:pPr>
        <w:spacing w:line="360" w:lineRule="auto"/>
      </w:pPr>
      <w:r w:rsidRPr="0069081E">
        <w:t>Дата:</w:t>
      </w:r>
    </w:p>
    <w:p w14:paraId="4C3006B7" w14:textId="77777777" w:rsidR="00B622AC" w:rsidRDefault="00B622AC" w:rsidP="00067B3A">
      <w:pPr>
        <w:spacing w:line="360" w:lineRule="auto"/>
      </w:pPr>
      <w:r w:rsidRPr="0069081E">
        <w:t>Изготвил:</w:t>
      </w:r>
    </w:p>
    <w:p w14:paraId="247D64ED" w14:textId="77777777" w:rsidR="006078AD" w:rsidRDefault="006078AD" w:rsidP="00067B3A">
      <w:pPr>
        <w:spacing w:line="360" w:lineRule="auto"/>
      </w:pPr>
    </w:p>
    <w:p w14:paraId="7995A51F" w14:textId="0DA26A7F" w:rsidR="00B97B17" w:rsidRDefault="00B97B17">
      <w:pPr>
        <w:spacing w:after="200"/>
        <w:ind w:firstLine="0"/>
        <w:jc w:val="left"/>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3540"/>
        <w:gridCol w:w="729"/>
        <w:gridCol w:w="727"/>
        <w:gridCol w:w="3776"/>
      </w:tblGrid>
      <w:tr w:rsidR="00B622AC" w:rsidRPr="0069081E" w14:paraId="48644DFC" w14:textId="77777777" w:rsidTr="00067B3A">
        <w:trPr>
          <w:trHeight w:val="410"/>
        </w:trPr>
        <w:tc>
          <w:tcPr>
            <w:tcW w:w="284" w:type="pct"/>
            <w:vMerge w:val="restart"/>
            <w:shd w:val="clear" w:color="auto" w:fill="auto"/>
            <w:textDirection w:val="btLr"/>
            <w:vAlign w:val="center"/>
          </w:tcPr>
          <w:p w14:paraId="33F65750" w14:textId="76FFC861" w:rsidR="00B622AC" w:rsidRPr="0069081E" w:rsidRDefault="00B622AC" w:rsidP="006078AD">
            <w:pPr>
              <w:spacing w:line="280" w:lineRule="exact"/>
              <w:ind w:firstLine="0"/>
              <w:jc w:val="center"/>
              <w:rPr>
                <w:b/>
              </w:rPr>
            </w:pPr>
            <w:r w:rsidRPr="0069081E">
              <w:lastRenderedPageBreak/>
              <w:br w:type="page"/>
            </w:r>
            <w:r w:rsidRPr="0069081E">
              <w:br w:type="page"/>
            </w:r>
            <w:r w:rsidRPr="0069081E">
              <w:br w:type="page"/>
            </w:r>
            <w:r w:rsidRPr="0069081E">
              <w:rPr>
                <w:b/>
              </w:rPr>
              <w:t>Части</w:t>
            </w:r>
          </w:p>
        </w:tc>
        <w:tc>
          <w:tcPr>
            <w:tcW w:w="1903" w:type="pct"/>
            <w:vMerge w:val="restart"/>
            <w:shd w:val="clear" w:color="auto" w:fill="auto"/>
            <w:vAlign w:val="center"/>
          </w:tcPr>
          <w:p w14:paraId="0C807A5F" w14:textId="77777777" w:rsidR="00B622AC" w:rsidRPr="0069081E" w:rsidRDefault="00B622AC" w:rsidP="00067B3A">
            <w:pPr>
              <w:spacing w:line="280" w:lineRule="exact"/>
              <w:ind w:firstLine="0"/>
              <w:jc w:val="center"/>
              <w:rPr>
                <w:b/>
              </w:rPr>
            </w:pPr>
            <w:r w:rsidRPr="0069081E">
              <w:rPr>
                <w:b/>
              </w:rPr>
              <w:t>Съдържание</w:t>
            </w:r>
          </w:p>
        </w:tc>
        <w:tc>
          <w:tcPr>
            <w:tcW w:w="783" w:type="pct"/>
            <w:gridSpan w:val="2"/>
            <w:shd w:val="clear" w:color="auto" w:fill="auto"/>
            <w:vAlign w:val="center"/>
          </w:tcPr>
          <w:p w14:paraId="37E34DFA" w14:textId="77777777" w:rsidR="00B622AC" w:rsidRPr="0069081E" w:rsidRDefault="00B622AC" w:rsidP="00067B3A">
            <w:pPr>
              <w:spacing w:line="280" w:lineRule="exact"/>
              <w:ind w:firstLine="0"/>
              <w:jc w:val="center"/>
              <w:rPr>
                <w:b/>
              </w:rPr>
            </w:pPr>
            <w:r w:rsidRPr="0069081E">
              <w:rPr>
                <w:b/>
              </w:rPr>
              <w:t>Дозировка</w:t>
            </w:r>
          </w:p>
        </w:tc>
        <w:tc>
          <w:tcPr>
            <w:tcW w:w="2030" w:type="pct"/>
            <w:vMerge w:val="restart"/>
            <w:shd w:val="clear" w:color="auto" w:fill="auto"/>
            <w:vAlign w:val="center"/>
          </w:tcPr>
          <w:p w14:paraId="263343E4" w14:textId="77777777" w:rsidR="00B622AC" w:rsidRPr="0069081E" w:rsidRDefault="00B622AC" w:rsidP="00067B3A">
            <w:pPr>
              <w:spacing w:line="280" w:lineRule="exact"/>
              <w:ind w:firstLine="0"/>
              <w:jc w:val="center"/>
              <w:rPr>
                <w:b/>
              </w:rPr>
            </w:pPr>
            <w:r w:rsidRPr="0069081E">
              <w:rPr>
                <w:b/>
              </w:rPr>
              <w:t xml:space="preserve">Организационно-методически </w:t>
            </w:r>
          </w:p>
          <w:p w14:paraId="17C05407" w14:textId="77777777" w:rsidR="00B622AC" w:rsidRPr="0069081E" w:rsidRDefault="00B622AC" w:rsidP="00067B3A">
            <w:pPr>
              <w:spacing w:line="280" w:lineRule="exact"/>
              <w:ind w:firstLine="0"/>
              <w:jc w:val="center"/>
              <w:rPr>
                <w:b/>
              </w:rPr>
            </w:pPr>
            <w:r w:rsidRPr="0069081E">
              <w:rPr>
                <w:b/>
              </w:rPr>
              <w:t>указания</w:t>
            </w:r>
          </w:p>
        </w:tc>
      </w:tr>
      <w:tr w:rsidR="00B622AC" w:rsidRPr="0069081E" w14:paraId="79429159" w14:textId="77777777" w:rsidTr="00067B3A">
        <w:trPr>
          <w:trHeight w:val="416"/>
        </w:trPr>
        <w:tc>
          <w:tcPr>
            <w:tcW w:w="284" w:type="pct"/>
            <w:vMerge/>
            <w:tcBorders>
              <w:bottom w:val="single" w:sz="4" w:space="0" w:color="auto"/>
            </w:tcBorders>
            <w:shd w:val="clear" w:color="auto" w:fill="auto"/>
          </w:tcPr>
          <w:p w14:paraId="4B10944A" w14:textId="77777777" w:rsidR="00B622AC" w:rsidRPr="0069081E" w:rsidRDefault="00B622AC" w:rsidP="00067B3A">
            <w:pPr>
              <w:spacing w:line="280" w:lineRule="exact"/>
              <w:ind w:firstLine="0"/>
            </w:pPr>
          </w:p>
        </w:tc>
        <w:tc>
          <w:tcPr>
            <w:tcW w:w="1903" w:type="pct"/>
            <w:vMerge/>
            <w:tcBorders>
              <w:bottom w:val="single" w:sz="4" w:space="0" w:color="auto"/>
            </w:tcBorders>
            <w:shd w:val="clear" w:color="auto" w:fill="auto"/>
          </w:tcPr>
          <w:p w14:paraId="5615A942" w14:textId="77777777" w:rsidR="00B622AC" w:rsidRPr="0069081E" w:rsidRDefault="00B622AC" w:rsidP="00067B3A">
            <w:pPr>
              <w:spacing w:line="280" w:lineRule="exact"/>
              <w:ind w:firstLine="0"/>
            </w:pPr>
          </w:p>
        </w:tc>
        <w:tc>
          <w:tcPr>
            <w:tcW w:w="392" w:type="pct"/>
            <w:tcBorders>
              <w:bottom w:val="single" w:sz="4" w:space="0" w:color="auto"/>
            </w:tcBorders>
            <w:shd w:val="clear" w:color="auto" w:fill="auto"/>
            <w:vAlign w:val="center"/>
          </w:tcPr>
          <w:p w14:paraId="180B22AB" w14:textId="77777777" w:rsidR="00B622AC" w:rsidRPr="0069081E" w:rsidRDefault="00B622AC" w:rsidP="00067B3A">
            <w:pPr>
              <w:spacing w:line="280" w:lineRule="exact"/>
              <w:ind w:firstLine="0"/>
              <w:jc w:val="center"/>
              <w:rPr>
                <w:b/>
              </w:rPr>
            </w:pPr>
            <w:r w:rsidRPr="0069081E">
              <w:rPr>
                <w:b/>
              </w:rPr>
              <w:t>бр.</w:t>
            </w:r>
          </w:p>
        </w:tc>
        <w:tc>
          <w:tcPr>
            <w:tcW w:w="391" w:type="pct"/>
            <w:tcBorders>
              <w:bottom w:val="single" w:sz="4" w:space="0" w:color="auto"/>
            </w:tcBorders>
            <w:shd w:val="clear" w:color="auto" w:fill="auto"/>
            <w:vAlign w:val="center"/>
          </w:tcPr>
          <w:p w14:paraId="7E3DBDDA" w14:textId="77777777" w:rsidR="00B622AC" w:rsidRPr="0069081E" w:rsidRDefault="00B622AC" w:rsidP="00067B3A">
            <w:pPr>
              <w:spacing w:line="280" w:lineRule="exact"/>
              <w:ind w:firstLine="0"/>
              <w:jc w:val="center"/>
              <w:rPr>
                <w:b/>
              </w:rPr>
            </w:pPr>
            <w:r w:rsidRPr="0069081E">
              <w:rPr>
                <w:b/>
              </w:rPr>
              <w:t>м</w:t>
            </w:r>
          </w:p>
        </w:tc>
        <w:tc>
          <w:tcPr>
            <w:tcW w:w="2030" w:type="pct"/>
            <w:vMerge/>
            <w:tcBorders>
              <w:bottom w:val="single" w:sz="4" w:space="0" w:color="auto"/>
            </w:tcBorders>
            <w:shd w:val="clear" w:color="auto" w:fill="auto"/>
          </w:tcPr>
          <w:p w14:paraId="21A95C31" w14:textId="77777777" w:rsidR="00B622AC" w:rsidRPr="0069081E" w:rsidRDefault="00B622AC" w:rsidP="00067B3A">
            <w:pPr>
              <w:spacing w:line="280" w:lineRule="exact"/>
              <w:ind w:firstLine="0"/>
            </w:pPr>
          </w:p>
        </w:tc>
      </w:tr>
      <w:tr w:rsidR="00B622AC" w:rsidRPr="0069081E" w14:paraId="6A9F71F9" w14:textId="77777777" w:rsidTr="00067B3A">
        <w:trPr>
          <w:cantSplit/>
          <w:trHeight w:val="1134"/>
        </w:trPr>
        <w:tc>
          <w:tcPr>
            <w:tcW w:w="284" w:type="pct"/>
            <w:vMerge w:val="restart"/>
            <w:shd w:val="clear" w:color="auto" w:fill="auto"/>
            <w:textDirection w:val="btLr"/>
            <w:vAlign w:val="center"/>
          </w:tcPr>
          <w:p w14:paraId="09CF0377" w14:textId="624A9FA9" w:rsidR="00B622AC" w:rsidRPr="00DE08D8" w:rsidRDefault="00DE08D8" w:rsidP="0080268A">
            <w:pPr>
              <w:spacing w:line="280" w:lineRule="exact"/>
              <w:ind w:firstLine="0"/>
              <w:jc w:val="center"/>
              <w:rPr>
                <w:b/>
                <w:lang w:val="en-US"/>
              </w:rPr>
            </w:pPr>
            <w:r>
              <w:rPr>
                <w:b/>
              </w:rPr>
              <w:t>Подготвителна част (</w:t>
            </w:r>
            <w:r w:rsidR="00B622AC" w:rsidRPr="0069081E">
              <w:rPr>
                <w:b/>
              </w:rPr>
              <w:t>2</w:t>
            </w:r>
            <w:r w:rsidR="0080268A">
              <w:rPr>
                <w:b/>
              </w:rPr>
              <w:t>0</w:t>
            </w:r>
            <w:r w:rsidR="00B622AC" w:rsidRPr="0069081E">
              <w:rPr>
                <w:b/>
              </w:rPr>
              <w:t xml:space="preserve"> мин</w:t>
            </w:r>
            <w:r>
              <w:rPr>
                <w:b/>
                <w:lang w:val="en-US"/>
              </w:rPr>
              <w:t>)</w:t>
            </w:r>
          </w:p>
        </w:tc>
        <w:tc>
          <w:tcPr>
            <w:tcW w:w="1903" w:type="pct"/>
            <w:tcBorders>
              <w:bottom w:val="single" w:sz="4" w:space="0" w:color="auto"/>
            </w:tcBorders>
            <w:shd w:val="clear" w:color="auto" w:fill="auto"/>
          </w:tcPr>
          <w:p w14:paraId="65C490B8" w14:textId="77777777" w:rsidR="00B622AC" w:rsidRPr="0069081E" w:rsidRDefault="00B622AC" w:rsidP="00067B3A">
            <w:pPr>
              <w:spacing w:line="280" w:lineRule="exact"/>
              <w:ind w:left="208" w:hanging="208"/>
              <w:rPr>
                <w:b/>
              </w:rPr>
            </w:pPr>
            <w:r w:rsidRPr="0069081E">
              <w:rPr>
                <w:b/>
              </w:rPr>
              <w:t xml:space="preserve">1. Бягане в бавно темпо, редуване на странично бягане, </w:t>
            </w:r>
            <w:proofErr w:type="spellStart"/>
            <w:r w:rsidRPr="0069081E">
              <w:rPr>
                <w:b/>
              </w:rPr>
              <w:t>под</w:t>
            </w:r>
            <w:r>
              <w:rPr>
                <w:b/>
              </w:rPr>
              <w:softHyphen/>
            </w:r>
            <w:r w:rsidRPr="0069081E">
              <w:rPr>
                <w:b/>
              </w:rPr>
              <w:t>скочно</w:t>
            </w:r>
            <w:proofErr w:type="spellEnd"/>
            <w:r w:rsidRPr="0069081E">
              <w:rPr>
                <w:b/>
              </w:rPr>
              <w:t xml:space="preserve"> бяга</w:t>
            </w:r>
            <w:r>
              <w:rPr>
                <w:b/>
              </w:rPr>
              <w:softHyphen/>
            </w:r>
            <w:r w:rsidRPr="0069081E">
              <w:rPr>
                <w:b/>
              </w:rPr>
              <w:t>не, обикновено бягане</w:t>
            </w:r>
          </w:p>
        </w:tc>
        <w:tc>
          <w:tcPr>
            <w:tcW w:w="392" w:type="pct"/>
            <w:tcBorders>
              <w:bottom w:val="single" w:sz="4" w:space="0" w:color="auto"/>
            </w:tcBorders>
            <w:shd w:val="clear" w:color="auto" w:fill="auto"/>
          </w:tcPr>
          <w:p w14:paraId="40F0CE4B" w14:textId="77777777" w:rsidR="00B622AC" w:rsidRPr="0069081E" w:rsidRDefault="00B622AC" w:rsidP="00067B3A">
            <w:pPr>
              <w:spacing w:line="280" w:lineRule="exact"/>
              <w:ind w:firstLine="0"/>
              <w:jc w:val="center"/>
            </w:pPr>
          </w:p>
          <w:p w14:paraId="7126D8DA" w14:textId="77777777" w:rsidR="00B622AC" w:rsidRPr="0069081E" w:rsidRDefault="00B622AC" w:rsidP="00067B3A">
            <w:pPr>
              <w:spacing w:line="280" w:lineRule="exact"/>
              <w:ind w:firstLine="0"/>
              <w:jc w:val="center"/>
            </w:pPr>
            <w:r w:rsidRPr="0069081E">
              <w:t>1</w:t>
            </w:r>
          </w:p>
        </w:tc>
        <w:tc>
          <w:tcPr>
            <w:tcW w:w="391" w:type="pct"/>
            <w:tcBorders>
              <w:bottom w:val="single" w:sz="4" w:space="0" w:color="auto"/>
            </w:tcBorders>
            <w:shd w:val="clear" w:color="auto" w:fill="auto"/>
          </w:tcPr>
          <w:p w14:paraId="7A5A1994" w14:textId="77777777" w:rsidR="00B622AC" w:rsidRPr="0069081E" w:rsidRDefault="00B622AC" w:rsidP="00067B3A">
            <w:pPr>
              <w:spacing w:line="280" w:lineRule="exact"/>
              <w:ind w:firstLine="0"/>
              <w:jc w:val="center"/>
            </w:pPr>
          </w:p>
          <w:p w14:paraId="6D9442AA" w14:textId="77777777" w:rsidR="00B622AC" w:rsidRPr="0069081E" w:rsidRDefault="00B622AC" w:rsidP="00067B3A">
            <w:pPr>
              <w:spacing w:line="280" w:lineRule="exact"/>
              <w:ind w:firstLine="0"/>
              <w:jc w:val="center"/>
            </w:pPr>
            <w:r w:rsidRPr="0069081E">
              <w:t>400</w:t>
            </w:r>
          </w:p>
        </w:tc>
        <w:tc>
          <w:tcPr>
            <w:tcW w:w="2030" w:type="pct"/>
            <w:tcBorders>
              <w:bottom w:val="single" w:sz="4" w:space="0" w:color="auto"/>
            </w:tcBorders>
            <w:shd w:val="clear" w:color="auto" w:fill="auto"/>
          </w:tcPr>
          <w:p w14:paraId="6BCE765B" w14:textId="77777777" w:rsidR="00B622AC" w:rsidRPr="0069081E" w:rsidRDefault="00B622AC" w:rsidP="00067B3A">
            <w:pPr>
              <w:spacing w:line="280" w:lineRule="exact"/>
              <w:ind w:firstLine="0"/>
            </w:pPr>
            <w:r w:rsidRPr="0069081E">
              <w:t>Групата се движи в колона по два</w:t>
            </w:r>
            <w:r>
              <w:softHyphen/>
            </w:r>
            <w:r w:rsidRPr="0069081E">
              <w:t>ма. Смяната на начина на бягане се извършва на всеки 30 – 50 м</w:t>
            </w:r>
          </w:p>
        </w:tc>
      </w:tr>
      <w:tr w:rsidR="00B622AC" w:rsidRPr="0069081E" w14:paraId="2C8A379F" w14:textId="77777777" w:rsidTr="00067B3A">
        <w:trPr>
          <w:cantSplit/>
          <w:trHeight w:val="70"/>
        </w:trPr>
        <w:tc>
          <w:tcPr>
            <w:tcW w:w="284" w:type="pct"/>
            <w:vMerge/>
            <w:shd w:val="clear" w:color="auto" w:fill="auto"/>
            <w:textDirection w:val="btLr"/>
          </w:tcPr>
          <w:p w14:paraId="01E45379" w14:textId="77777777" w:rsidR="00B622AC" w:rsidRPr="0069081E" w:rsidRDefault="00B622AC" w:rsidP="00067B3A">
            <w:pPr>
              <w:spacing w:line="280" w:lineRule="exact"/>
              <w:ind w:firstLine="0"/>
            </w:pPr>
          </w:p>
        </w:tc>
        <w:tc>
          <w:tcPr>
            <w:tcW w:w="1903" w:type="pct"/>
            <w:tcBorders>
              <w:top w:val="single" w:sz="4" w:space="0" w:color="auto"/>
              <w:bottom w:val="nil"/>
              <w:right w:val="single" w:sz="4" w:space="0" w:color="auto"/>
            </w:tcBorders>
            <w:shd w:val="clear" w:color="auto" w:fill="auto"/>
          </w:tcPr>
          <w:p w14:paraId="2F62FFA8" w14:textId="77777777" w:rsidR="00B622AC" w:rsidRPr="0069081E" w:rsidRDefault="00B622AC" w:rsidP="00067B3A">
            <w:pPr>
              <w:spacing w:line="280" w:lineRule="exact"/>
              <w:ind w:left="208" w:hanging="208"/>
              <w:rPr>
                <w:b/>
              </w:rPr>
            </w:pPr>
            <w:r w:rsidRPr="0069081E">
              <w:rPr>
                <w:b/>
              </w:rPr>
              <w:t>2. Общо развиващи упражнения</w:t>
            </w:r>
            <w:r>
              <w:rPr>
                <w:b/>
              </w:rPr>
              <w:t>:</w:t>
            </w:r>
          </w:p>
        </w:tc>
        <w:tc>
          <w:tcPr>
            <w:tcW w:w="392" w:type="pct"/>
            <w:tcBorders>
              <w:top w:val="single" w:sz="4" w:space="0" w:color="auto"/>
              <w:left w:val="single" w:sz="4" w:space="0" w:color="auto"/>
              <w:bottom w:val="nil"/>
              <w:right w:val="single" w:sz="4" w:space="0" w:color="auto"/>
            </w:tcBorders>
            <w:shd w:val="clear" w:color="auto" w:fill="auto"/>
          </w:tcPr>
          <w:p w14:paraId="03F69A71" w14:textId="77777777" w:rsidR="00B622AC" w:rsidRPr="0069081E" w:rsidRDefault="00B622AC" w:rsidP="00067B3A">
            <w:pPr>
              <w:spacing w:line="280" w:lineRule="exact"/>
              <w:ind w:firstLine="0"/>
              <w:jc w:val="center"/>
            </w:pPr>
          </w:p>
        </w:tc>
        <w:tc>
          <w:tcPr>
            <w:tcW w:w="391" w:type="pct"/>
            <w:tcBorders>
              <w:top w:val="single" w:sz="4" w:space="0" w:color="auto"/>
              <w:left w:val="single" w:sz="4" w:space="0" w:color="auto"/>
              <w:bottom w:val="nil"/>
              <w:right w:val="single" w:sz="4" w:space="0" w:color="auto"/>
            </w:tcBorders>
            <w:shd w:val="clear" w:color="auto" w:fill="auto"/>
          </w:tcPr>
          <w:p w14:paraId="268F9354" w14:textId="77777777" w:rsidR="00B622AC" w:rsidRPr="0069081E" w:rsidRDefault="00B622AC" w:rsidP="00067B3A">
            <w:pPr>
              <w:spacing w:line="280" w:lineRule="exact"/>
              <w:ind w:firstLine="0"/>
              <w:jc w:val="center"/>
            </w:pPr>
          </w:p>
        </w:tc>
        <w:tc>
          <w:tcPr>
            <w:tcW w:w="2030" w:type="pct"/>
            <w:tcBorders>
              <w:top w:val="single" w:sz="4" w:space="0" w:color="auto"/>
              <w:left w:val="single" w:sz="4" w:space="0" w:color="auto"/>
              <w:bottom w:val="nil"/>
              <w:right w:val="single" w:sz="4" w:space="0" w:color="auto"/>
            </w:tcBorders>
            <w:shd w:val="clear" w:color="auto" w:fill="auto"/>
          </w:tcPr>
          <w:p w14:paraId="6D13D2C8" w14:textId="77777777" w:rsidR="00B622AC" w:rsidRPr="0069081E" w:rsidRDefault="00B622AC" w:rsidP="00067B3A">
            <w:pPr>
              <w:spacing w:line="280" w:lineRule="exact"/>
              <w:ind w:firstLine="0"/>
            </w:pPr>
            <w:r w:rsidRPr="0069081E">
              <w:t>Групата е строена в две редици</w:t>
            </w:r>
          </w:p>
        </w:tc>
      </w:tr>
      <w:tr w:rsidR="00B622AC" w:rsidRPr="0069081E" w14:paraId="0076655D" w14:textId="77777777" w:rsidTr="00067B3A">
        <w:trPr>
          <w:trHeight w:val="205"/>
        </w:trPr>
        <w:tc>
          <w:tcPr>
            <w:tcW w:w="284" w:type="pct"/>
            <w:vMerge/>
            <w:shd w:val="clear" w:color="auto" w:fill="auto"/>
          </w:tcPr>
          <w:p w14:paraId="4D849711" w14:textId="77777777" w:rsidR="00B622AC" w:rsidRPr="0069081E" w:rsidRDefault="00B622AC" w:rsidP="00067B3A">
            <w:pPr>
              <w:spacing w:line="280" w:lineRule="exact"/>
              <w:ind w:firstLine="0"/>
            </w:pPr>
          </w:p>
        </w:tc>
        <w:tc>
          <w:tcPr>
            <w:tcW w:w="1903" w:type="pct"/>
            <w:tcBorders>
              <w:top w:val="nil"/>
              <w:bottom w:val="nil"/>
              <w:right w:val="single" w:sz="4" w:space="0" w:color="auto"/>
            </w:tcBorders>
            <w:shd w:val="clear" w:color="auto" w:fill="auto"/>
          </w:tcPr>
          <w:p w14:paraId="72A44BE0" w14:textId="77777777" w:rsidR="00B622AC" w:rsidRPr="0069081E" w:rsidRDefault="00B622AC" w:rsidP="00067B3A">
            <w:pPr>
              <w:spacing w:line="280" w:lineRule="exact"/>
              <w:ind w:firstLine="0"/>
            </w:pPr>
            <w:r w:rsidRPr="0069081E">
              <w:t xml:space="preserve">- предни кръгове </w:t>
            </w:r>
            <w:r>
              <w:t xml:space="preserve">с </w:t>
            </w:r>
            <w:r w:rsidRPr="0069081E">
              <w:t>ръцете</w:t>
            </w:r>
          </w:p>
        </w:tc>
        <w:tc>
          <w:tcPr>
            <w:tcW w:w="392" w:type="pct"/>
            <w:tcBorders>
              <w:top w:val="nil"/>
              <w:left w:val="single" w:sz="4" w:space="0" w:color="auto"/>
              <w:bottom w:val="nil"/>
              <w:right w:val="single" w:sz="4" w:space="0" w:color="auto"/>
            </w:tcBorders>
            <w:shd w:val="clear" w:color="auto" w:fill="auto"/>
            <w:vAlign w:val="center"/>
          </w:tcPr>
          <w:p w14:paraId="23FFD560" w14:textId="77777777" w:rsidR="00B622AC" w:rsidRPr="0069081E" w:rsidRDefault="00B622AC" w:rsidP="00067B3A">
            <w:pPr>
              <w:spacing w:line="280" w:lineRule="exact"/>
              <w:ind w:firstLine="0"/>
              <w:jc w:val="center"/>
            </w:pPr>
            <w:r w:rsidRPr="0069081E">
              <w:t>10</w:t>
            </w:r>
          </w:p>
        </w:tc>
        <w:tc>
          <w:tcPr>
            <w:tcW w:w="391" w:type="pct"/>
            <w:tcBorders>
              <w:top w:val="nil"/>
              <w:left w:val="single" w:sz="4" w:space="0" w:color="auto"/>
              <w:bottom w:val="nil"/>
              <w:right w:val="single" w:sz="4" w:space="0" w:color="auto"/>
            </w:tcBorders>
            <w:shd w:val="clear" w:color="auto" w:fill="auto"/>
          </w:tcPr>
          <w:p w14:paraId="28A9873D" w14:textId="77777777" w:rsidR="00B622AC" w:rsidRPr="0069081E" w:rsidRDefault="00B622AC" w:rsidP="00067B3A">
            <w:pPr>
              <w:spacing w:line="280" w:lineRule="exact"/>
              <w:ind w:firstLine="0"/>
              <w:jc w:val="center"/>
            </w:pPr>
          </w:p>
        </w:tc>
        <w:tc>
          <w:tcPr>
            <w:tcW w:w="2030" w:type="pct"/>
            <w:vMerge w:val="restart"/>
            <w:tcBorders>
              <w:top w:val="nil"/>
              <w:left w:val="single" w:sz="4" w:space="0" w:color="auto"/>
              <w:right w:val="single" w:sz="4" w:space="0" w:color="auto"/>
            </w:tcBorders>
            <w:shd w:val="clear" w:color="auto" w:fill="auto"/>
            <w:vAlign w:val="center"/>
          </w:tcPr>
          <w:p w14:paraId="0AB5EDF4" w14:textId="77777777" w:rsidR="00B622AC" w:rsidRPr="0069081E" w:rsidRDefault="00B622AC" w:rsidP="00067B3A">
            <w:pPr>
              <w:spacing w:line="280" w:lineRule="exact"/>
              <w:ind w:firstLine="0"/>
            </w:pPr>
            <w:r w:rsidRPr="0069081E">
              <w:t>Ръцете са изправени в лактите</w:t>
            </w:r>
          </w:p>
        </w:tc>
      </w:tr>
      <w:tr w:rsidR="00B622AC" w:rsidRPr="0069081E" w14:paraId="07270044" w14:textId="77777777" w:rsidTr="00067B3A">
        <w:trPr>
          <w:trHeight w:val="284"/>
        </w:trPr>
        <w:tc>
          <w:tcPr>
            <w:tcW w:w="284" w:type="pct"/>
            <w:vMerge/>
            <w:shd w:val="clear" w:color="auto" w:fill="auto"/>
          </w:tcPr>
          <w:p w14:paraId="591B4B58" w14:textId="77777777" w:rsidR="00B622AC" w:rsidRPr="0069081E" w:rsidRDefault="00B622AC" w:rsidP="00067B3A">
            <w:pPr>
              <w:spacing w:line="280" w:lineRule="exact"/>
              <w:ind w:firstLine="0"/>
            </w:pPr>
          </w:p>
        </w:tc>
        <w:tc>
          <w:tcPr>
            <w:tcW w:w="1903" w:type="pct"/>
            <w:tcBorders>
              <w:top w:val="nil"/>
              <w:bottom w:val="nil"/>
              <w:right w:val="single" w:sz="4" w:space="0" w:color="auto"/>
            </w:tcBorders>
            <w:shd w:val="clear" w:color="auto" w:fill="auto"/>
          </w:tcPr>
          <w:p w14:paraId="07264F68" w14:textId="77777777" w:rsidR="00B622AC" w:rsidRPr="0069081E" w:rsidRDefault="00B622AC" w:rsidP="00067B3A">
            <w:pPr>
              <w:spacing w:line="280" w:lineRule="exact"/>
              <w:ind w:firstLine="0"/>
            </w:pPr>
            <w:r w:rsidRPr="0069081E">
              <w:t>- задни кръгове с ръцете</w:t>
            </w:r>
          </w:p>
        </w:tc>
        <w:tc>
          <w:tcPr>
            <w:tcW w:w="392" w:type="pct"/>
            <w:tcBorders>
              <w:top w:val="nil"/>
              <w:left w:val="single" w:sz="4" w:space="0" w:color="auto"/>
              <w:bottom w:val="nil"/>
              <w:right w:val="single" w:sz="4" w:space="0" w:color="auto"/>
            </w:tcBorders>
            <w:shd w:val="clear" w:color="auto" w:fill="auto"/>
            <w:vAlign w:val="center"/>
          </w:tcPr>
          <w:p w14:paraId="63C0FEF4" w14:textId="77777777" w:rsidR="00B622AC" w:rsidRPr="0069081E" w:rsidRDefault="00B622AC" w:rsidP="00067B3A">
            <w:pPr>
              <w:spacing w:line="280" w:lineRule="exact"/>
              <w:ind w:firstLine="0"/>
              <w:jc w:val="center"/>
            </w:pPr>
            <w:r w:rsidRPr="0069081E">
              <w:t>10</w:t>
            </w:r>
          </w:p>
        </w:tc>
        <w:tc>
          <w:tcPr>
            <w:tcW w:w="391" w:type="pct"/>
            <w:tcBorders>
              <w:top w:val="nil"/>
              <w:left w:val="single" w:sz="4" w:space="0" w:color="auto"/>
              <w:bottom w:val="nil"/>
              <w:right w:val="single" w:sz="4" w:space="0" w:color="auto"/>
            </w:tcBorders>
            <w:shd w:val="clear" w:color="auto" w:fill="auto"/>
            <w:vAlign w:val="center"/>
          </w:tcPr>
          <w:p w14:paraId="7E01BCFD" w14:textId="77777777" w:rsidR="00B622AC" w:rsidRPr="0069081E" w:rsidRDefault="00B622AC" w:rsidP="00067B3A">
            <w:pPr>
              <w:spacing w:line="280" w:lineRule="exact"/>
              <w:ind w:firstLine="0"/>
              <w:jc w:val="center"/>
            </w:pPr>
          </w:p>
        </w:tc>
        <w:tc>
          <w:tcPr>
            <w:tcW w:w="2030" w:type="pct"/>
            <w:vMerge/>
            <w:tcBorders>
              <w:left w:val="single" w:sz="4" w:space="0" w:color="auto"/>
              <w:bottom w:val="nil"/>
              <w:right w:val="single" w:sz="4" w:space="0" w:color="auto"/>
            </w:tcBorders>
            <w:shd w:val="clear" w:color="auto" w:fill="auto"/>
            <w:vAlign w:val="center"/>
          </w:tcPr>
          <w:p w14:paraId="23BC3AC3" w14:textId="77777777" w:rsidR="00B622AC" w:rsidRPr="0069081E" w:rsidRDefault="00B622AC" w:rsidP="00067B3A">
            <w:pPr>
              <w:spacing w:line="280" w:lineRule="exact"/>
              <w:ind w:firstLine="0"/>
            </w:pPr>
          </w:p>
        </w:tc>
      </w:tr>
      <w:tr w:rsidR="00B622AC" w:rsidRPr="0069081E" w14:paraId="3CC08260" w14:textId="77777777" w:rsidTr="00067B3A">
        <w:trPr>
          <w:trHeight w:val="553"/>
        </w:trPr>
        <w:tc>
          <w:tcPr>
            <w:tcW w:w="284" w:type="pct"/>
            <w:vMerge/>
            <w:shd w:val="clear" w:color="auto" w:fill="auto"/>
          </w:tcPr>
          <w:p w14:paraId="7E41F7BB" w14:textId="77777777" w:rsidR="00B622AC" w:rsidRPr="0069081E" w:rsidRDefault="00B622AC" w:rsidP="00067B3A">
            <w:pPr>
              <w:spacing w:line="280" w:lineRule="exact"/>
              <w:ind w:firstLine="0"/>
            </w:pPr>
          </w:p>
        </w:tc>
        <w:tc>
          <w:tcPr>
            <w:tcW w:w="1903" w:type="pct"/>
            <w:tcBorders>
              <w:top w:val="nil"/>
              <w:bottom w:val="nil"/>
              <w:right w:val="single" w:sz="4" w:space="0" w:color="auto"/>
            </w:tcBorders>
            <w:shd w:val="clear" w:color="auto" w:fill="auto"/>
          </w:tcPr>
          <w:p w14:paraId="43C9C8A1" w14:textId="77777777" w:rsidR="00B622AC" w:rsidRPr="0069081E" w:rsidRDefault="00B622AC" w:rsidP="00067B3A">
            <w:pPr>
              <w:spacing w:line="280" w:lineRule="exact"/>
              <w:ind w:left="208" w:hanging="208"/>
            </w:pPr>
            <w:r w:rsidRPr="0069081E">
              <w:t>- извивки на тялото вляво и вдясно</w:t>
            </w:r>
          </w:p>
        </w:tc>
        <w:tc>
          <w:tcPr>
            <w:tcW w:w="392" w:type="pct"/>
            <w:tcBorders>
              <w:top w:val="nil"/>
              <w:left w:val="single" w:sz="4" w:space="0" w:color="auto"/>
              <w:bottom w:val="nil"/>
              <w:right w:val="single" w:sz="4" w:space="0" w:color="auto"/>
            </w:tcBorders>
            <w:shd w:val="clear" w:color="auto" w:fill="auto"/>
            <w:vAlign w:val="center"/>
          </w:tcPr>
          <w:p w14:paraId="2F22A088" w14:textId="77777777" w:rsidR="00B622AC" w:rsidRPr="0069081E" w:rsidRDefault="00B622AC" w:rsidP="00067B3A">
            <w:pPr>
              <w:spacing w:line="280" w:lineRule="exact"/>
              <w:ind w:firstLine="0"/>
              <w:jc w:val="center"/>
            </w:pPr>
            <w:r w:rsidRPr="0069081E">
              <w:t>12</w:t>
            </w:r>
          </w:p>
        </w:tc>
        <w:tc>
          <w:tcPr>
            <w:tcW w:w="391" w:type="pct"/>
            <w:tcBorders>
              <w:top w:val="nil"/>
              <w:left w:val="single" w:sz="4" w:space="0" w:color="auto"/>
              <w:bottom w:val="nil"/>
              <w:right w:val="single" w:sz="4" w:space="0" w:color="auto"/>
            </w:tcBorders>
            <w:shd w:val="clear" w:color="auto" w:fill="auto"/>
            <w:vAlign w:val="center"/>
          </w:tcPr>
          <w:p w14:paraId="5E75454A" w14:textId="77777777" w:rsidR="00B622AC" w:rsidRPr="0069081E" w:rsidRDefault="00B622AC" w:rsidP="00067B3A">
            <w:pPr>
              <w:spacing w:line="280" w:lineRule="exact"/>
              <w:ind w:firstLine="0"/>
              <w:jc w:val="center"/>
            </w:pPr>
          </w:p>
        </w:tc>
        <w:tc>
          <w:tcPr>
            <w:tcW w:w="2030" w:type="pct"/>
            <w:tcBorders>
              <w:top w:val="nil"/>
              <w:left w:val="single" w:sz="4" w:space="0" w:color="auto"/>
              <w:bottom w:val="nil"/>
              <w:right w:val="single" w:sz="4" w:space="0" w:color="auto"/>
            </w:tcBorders>
            <w:shd w:val="clear" w:color="auto" w:fill="auto"/>
            <w:vAlign w:val="center"/>
          </w:tcPr>
          <w:p w14:paraId="53F01773" w14:textId="77777777" w:rsidR="00B622AC" w:rsidRPr="0069081E" w:rsidRDefault="00B622AC" w:rsidP="00067B3A">
            <w:pPr>
              <w:spacing w:line="280" w:lineRule="exact"/>
              <w:ind w:firstLine="0"/>
            </w:pPr>
            <w:r w:rsidRPr="0069081E">
              <w:t>Ръцете са леко свити пред гърди. Главата следи движението на ръцете</w:t>
            </w:r>
          </w:p>
        </w:tc>
      </w:tr>
      <w:tr w:rsidR="00B622AC" w:rsidRPr="0069081E" w14:paraId="526A4C5B" w14:textId="77777777" w:rsidTr="00067B3A">
        <w:tc>
          <w:tcPr>
            <w:tcW w:w="284" w:type="pct"/>
            <w:vMerge/>
            <w:shd w:val="clear" w:color="auto" w:fill="auto"/>
          </w:tcPr>
          <w:p w14:paraId="4056706C" w14:textId="77777777" w:rsidR="00B622AC" w:rsidRPr="0069081E" w:rsidRDefault="00B622AC" w:rsidP="00067B3A">
            <w:pPr>
              <w:spacing w:line="280" w:lineRule="exact"/>
              <w:ind w:firstLine="0"/>
            </w:pPr>
          </w:p>
        </w:tc>
        <w:tc>
          <w:tcPr>
            <w:tcW w:w="1903" w:type="pct"/>
            <w:tcBorders>
              <w:top w:val="nil"/>
              <w:bottom w:val="nil"/>
              <w:right w:val="single" w:sz="4" w:space="0" w:color="auto"/>
            </w:tcBorders>
            <w:shd w:val="clear" w:color="auto" w:fill="auto"/>
          </w:tcPr>
          <w:p w14:paraId="4F23A704" w14:textId="77777777" w:rsidR="00B622AC" w:rsidRPr="0069081E" w:rsidRDefault="00B622AC" w:rsidP="00067B3A">
            <w:pPr>
              <w:spacing w:line="280" w:lineRule="exact"/>
              <w:ind w:left="230" w:hanging="230"/>
            </w:pPr>
            <w:r w:rsidRPr="0069081E">
              <w:t>- наклони напред със събрани крака</w:t>
            </w:r>
          </w:p>
        </w:tc>
        <w:tc>
          <w:tcPr>
            <w:tcW w:w="392" w:type="pct"/>
            <w:tcBorders>
              <w:top w:val="nil"/>
              <w:left w:val="single" w:sz="4" w:space="0" w:color="auto"/>
              <w:bottom w:val="nil"/>
              <w:right w:val="single" w:sz="4" w:space="0" w:color="auto"/>
            </w:tcBorders>
            <w:shd w:val="clear" w:color="auto" w:fill="auto"/>
            <w:vAlign w:val="center"/>
          </w:tcPr>
          <w:p w14:paraId="25CB1EBE" w14:textId="77777777" w:rsidR="00B622AC" w:rsidRPr="0069081E" w:rsidRDefault="00B622AC" w:rsidP="00067B3A">
            <w:pPr>
              <w:spacing w:line="280" w:lineRule="exact"/>
              <w:ind w:firstLine="0"/>
              <w:jc w:val="center"/>
            </w:pPr>
            <w:r w:rsidRPr="0069081E">
              <w:t>10</w:t>
            </w:r>
          </w:p>
        </w:tc>
        <w:tc>
          <w:tcPr>
            <w:tcW w:w="391" w:type="pct"/>
            <w:tcBorders>
              <w:top w:val="nil"/>
              <w:left w:val="single" w:sz="4" w:space="0" w:color="auto"/>
              <w:bottom w:val="nil"/>
              <w:right w:val="single" w:sz="4" w:space="0" w:color="auto"/>
            </w:tcBorders>
            <w:shd w:val="clear" w:color="auto" w:fill="auto"/>
            <w:vAlign w:val="center"/>
          </w:tcPr>
          <w:p w14:paraId="7C673423" w14:textId="77777777" w:rsidR="00B622AC" w:rsidRPr="0069081E" w:rsidRDefault="00B622AC" w:rsidP="00067B3A">
            <w:pPr>
              <w:spacing w:line="280" w:lineRule="exact"/>
              <w:ind w:firstLine="0"/>
              <w:jc w:val="center"/>
            </w:pPr>
          </w:p>
        </w:tc>
        <w:tc>
          <w:tcPr>
            <w:tcW w:w="2030" w:type="pct"/>
            <w:tcBorders>
              <w:top w:val="nil"/>
              <w:left w:val="single" w:sz="4" w:space="0" w:color="auto"/>
              <w:bottom w:val="nil"/>
              <w:right w:val="single" w:sz="4" w:space="0" w:color="auto"/>
            </w:tcBorders>
            <w:shd w:val="clear" w:color="auto" w:fill="auto"/>
            <w:vAlign w:val="center"/>
          </w:tcPr>
          <w:p w14:paraId="1E48301B" w14:textId="77777777" w:rsidR="00B622AC" w:rsidRPr="0069081E" w:rsidRDefault="00B622AC" w:rsidP="00067B3A">
            <w:pPr>
              <w:spacing w:line="280" w:lineRule="exact"/>
              <w:ind w:firstLine="0"/>
            </w:pPr>
            <w:r w:rsidRPr="0069081E">
              <w:t>Краката са изправени в коленете. Ръцете докосват стъпалата.</w:t>
            </w:r>
          </w:p>
        </w:tc>
      </w:tr>
      <w:tr w:rsidR="00B622AC" w:rsidRPr="0069081E" w14:paraId="46FD324E" w14:textId="77777777" w:rsidTr="00067B3A">
        <w:tc>
          <w:tcPr>
            <w:tcW w:w="284" w:type="pct"/>
            <w:vMerge/>
            <w:shd w:val="clear" w:color="auto" w:fill="auto"/>
          </w:tcPr>
          <w:p w14:paraId="53002303" w14:textId="77777777" w:rsidR="00B622AC" w:rsidRPr="0069081E" w:rsidRDefault="00B622AC" w:rsidP="00067B3A">
            <w:pPr>
              <w:spacing w:line="280" w:lineRule="exact"/>
              <w:ind w:firstLine="0"/>
            </w:pPr>
          </w:p>
        </w:tc>
        <w:tc>
          <w:tcPr>
            <w:tcW w:w="1903" w:type="pct"/>
            <w:tcBorders>
              <w:top w:val="nil"/>
              <w:bottom w:val="nil"/>
              <w:right w:val="single" w:sz="4" w:space="0" w:color="auto"/>
            </w:tcBorders>
            <w:shd w:val="clear" w:color="auto" w:fill="auto"/>
          </w:tcPr>
          <w:p w14:paraId="474C0FC4" w14:textId="77777777" w:rsidR="00B622AC" w:rsidRPr="0069081E" w:rsidRDefault="00B622AC" w:rsidP="00067B3A">
            <w:pPr>
              <w:spacing w:line="280" w:lineRule="exact"/>
              <w:ind w:left="230" w:hanging="230"/>
            </w:pPr>
            <w:r w:rsidRPr="0069081E">
              <w:t>- наклони напред от ИП разкрачен стоеж</w:t>
            </w:r>
          </w:p>
        </w:tc>
        <w:tc>
          <w:tcPr>
            <w:tcW w:w="392" w:type="pct"/>
            <w:tcBorders>
              <w:top w:val="nil"/>
              <w:left w:val="single" w:sz="4" w:space="0" w:color="auto"/>
              <w:bottom w:val="nil"/>
              <w:right w:val="single" w:sz="4" w:space="0" w:color="auto"/>
            </w:tcBorders>
            <w:shd w:val="clear" w:color="auto" w:fill="auto"/>
            <w:vAlign w:val="center"/>
          </w:tcPr>
          <w:p w14:paraId="4C05BEB3" w14:textId="77777777" w:rsidR="00B622AC" w:rsidRPr="0069081E" w:rsidRDefault="00B622AC" w:rsidP="00067B3A">
            <w:pPr>
              <w:spacing w:line="280" w:lineRule="exact"/>
              <w:ind w:firstLine="0"/>
              <w:jc w:val="center"/>
            </w:pPr>
            <w:r w:rsidRPr="0069081E">
              <w:t>10</w:t>
            </w:r>
          </w:p>
        </w:tc>
        <w:tc>
          <w:tcPr>
            <w:tcW w:w="391" w:type="pct"/>
            <w:tcBorders>
              <w:top w:val="nil"/>
              <w:left w:val="single" w:sz="4" w:space="0" w:color="auto"/>
              <w:bottom w:val="nil"/>
              <w:right w:val="single" w:sz="4" w:space="0" w:color="auto"/>
            </w:tcBorders>
            <w:shd w:val="clear" w:color="auto" w:fill="auto"/>
            <w:vAlign w:val="center"/>
          </w:tcPr>
          <w:p w14:paraId="1371B378" w14:textId="77777777" w:rsidR="00B622AC" w:rsidRPr="0069081E" w:rsidRDefault="00B622AC" w:rsidP="00067B3A">
            <w:pPr>
              <w:spacing w:line="280" w:lineRule="exact"/>
              <w:ind w:firstLine="0"/>
              <w:jc w:val="center"/>
            </w:pPr>
          </w:p>
        </w:tc>
        <w:tc>
          <w:tcPr>
            <w:tcW w:w="2030" w:type="pct"/>
            <w:tcBorders>
              <w:top w:val="nil"/>
              <w:left w:val="single" w:sz="4" w:space="0" w:color="auto"/>
              <w:bottom w:val="nil"/>
              <w:right w:val="single" w:sz="4" w:space="0" w:color="auto"/>
            </w:tcBorders>
            <w:shd w:val="clear" w:color="auto" w:fill="auto"/>
            <w:vAlign w:val="center"/>
          </w:tcPr>
          <w:p w14:paraId="0BFEBF4A" w14:textId="77777777" w:rsidR="00B622AC" w:rsidRPr="0069081E" w:rsidRDefault="00B622AC" w:rsidP="00067B3A">
            <w:pPr>
              <w:spacing w:line="280" w:lineRule="exact"/>
              <w:ind w:firstLine="0"/>
            </w:pPr>
            <w:r w:rsidRPr="0069081E">
              <w:t>Последователни наклони към ляв и десен крак</w:t>
            </w:r>
          </w:p>
        </w:tc>
      </w:tr>
      <w:tr w:rsidR="00B622AC" w:rsidRPr="0069081E" w14:paraId="6ED910A0" w14:textId="77777777" w:rsidTr="00067B3A">
        <w:tc>
          <w:tcPr>
            <w:tcW w:w="284" w:type="pct"/>
            <w:vMerge/>
            <w:shd w:val="clear" w:color="auto" w:fill="auto"/>
          </w:tcPr>
          <w:p w14:paraId="7A7FAB8E" w14:textId="77777777" w:rsidR="00B622AC" w:rsidRPr="0069081E" w:rsidRDefault="00B622AC" w:rsidP="00067B3A">
            <w:pPr>
              <w:spacing w:line="280" w:lineRule="exact"/>
              <w:ind w:firstLine="0"/>
            </w:pPr>
          </w:p>
        </w:tc>
        <w:tc>
          <w:tcPr>
            <w:tcW w:w="1903" w:type="pct"/>
            <w:tcBorders>
              <w:top w:val="nil"/>
              <w:bottom w:val="nil"/>
              <w:right w:val="single" w:sz="4" w:space="0" w:color="auto"/>
            </w:tcBorders>
            <w:shd w:val="clear" w:color="auto" w:fill="auto"/>
          </w:tcPr>
          <w:p w14:paraId="0EE562E5" w14:textId="77777777" w:rsidR="00B622AC" w:rsidRPr="0069081E" w:rsidRDefault="00B622AC" w:rsidP="00067B3A">
            <w:pPr>
              <w:spacing w:line="280" w:lineRule="exact"/>
              <w:ind w:left="230" w:hanging="230"/>
            </w:pPr>
            <w:r w:rsidRPr="0069081E">
              <w:t>- наклони напред от ИП разкрачен седеж</w:t>
            </w:r>
          </w:p>
        </w:tc>
        <w:tc>
          <w:tcPr>
            <w:tcW w:w="392" w:type="pct"/>
            <w:tcBorders>
              <w:top w:val="nil"/>
              <w:left w:val="single" w:sz="4" w:space="0" w:color="auto"/>
              <w:bottom w:val="nil"/>
              <w:right w:val="single" w:sz="4" w:space="0" w:color="auto"/>
            </w:tcBorders>
            <w:shd w:val="clear" w:color="auto" w:fill="auto"/>
            <w:vAlign w:val="center"/>
          </w:tcPr>
          <w:p w14:paraId="110FABDC" w14:textId="77777777" w:rsidR="00B622AC" w:rsidRPr="0069081E" w:rsidRDefault="00B622AC" w:rsidP="00067B3A">
            <w:pPr>
              <w:spacing w:line="280" w:lineRule="exact"/>
              <w:ind w:firstLine="0"/>
              <w:jc w:val="center"/>
            </w:pPr>
            <w:r w:rsidRPr="0069081E">
              <w:t>10</w:t>
            </w:r>
          </w:p>
        </w:tc>
        <w:tc>
          <w:tcPr>
            <w:tcW w:w="391" w:type="pct"/>
            <w:tcBorders>
              <w:top w:val="nil"/>
              <w:left w:val="single" w:sz="4" w:space="0" w:color="auto"/>
              <w:bottom w:val="nil"/>
              <w:right w:val="single" w:sz="4" w:space="0" w:color="auto"/>
            </w:tcBorders>
            <w:shd w:val="clear" w:color="auto" w:fill="auto"/>
            <w:vAlign w:val="center"/>
          </w:tcPr>
          <w:p w14:paraId="2140C109" w14:textId="77777777" w:rsidR="00B622AC" w:rsidRPr="0069081E" w:rsidRDefault="00B622AC" w:rsidP="00067B3A">
            <w:pPr>
              <w:spacing w:line="280" w:lineRule="exact"/>
              <w:ind w:firstLine="0"/>
              <w:jc w:val="center"/>
            </w:pPr>
          </w:p>
        </w:tc>
        <w:tc>
          <w:tcPr>
            <w:tcW w:w="2030" w:type="pct"/>
            <w:tcBorders>
              <w:top w:val="nil"/>
              <w:left w:val="single" w:sz="4" w:space="0" w:color="auto"/>
              <w:bottom w:val="nil"/>
              <w:right w:val="single" w:sz="4" w:space="0" w:color="auto"/>
            </w:tcBorders>
            <w:shd w:val="clear" w:color="auto" w:fill="auto"/>
            <w:vAlign w:val="center"/>
          </w:tcPr>
          <w:p w14:paraId="4C3A2CE4" w14:textId="77777777" w:rsidR="00B622AC" w:rsidRPr="0069081E" w:rsidRDefault="00B622AC" w:rsidP="00067B3A">
            <w:pPr>
              <w:spacing w:line="280" w:lineRule="exact"/>
              <w:ind w:firstLine="0"/>
            </w:pPr>
            <w:r w:rsidRPr="0069081E">
              <w:t>Стъпалата са в положение контрашпиц</w:t>
            </w:r>
          </w:p>
        </w:tc>
      </w:tr>
      <w:tr w:rsidR="00B622AC" w:rsidRPr="0069081E" w14:paraId="5B4AC136" w14:textId="77777777" w:rsidTr="00067B3A">
        <w:tc>
          <w:tcPr>
            <w:tcW w:w="284" w:type="pct"/>
            <w:vMerge/>
            <w:shd w:val="clear" w:color="auto" w:fill="auto"/>
          </w:tcPr>
          <w:p w14:paraId="185FB640" w14:textId="77777777" w:rsidR="00B622AC" w:rsidRPr="0069081E" w:rsidRDefault="00B622AC" w:rsidP="00067B3A">
            <w:pPr>
              <w:spacing w:line="280" w:lineRule="exact"/>
              <w:ind w:firstLine="0"/>
            </w:pPr>
          </w:p>
        </w:tc>
        <w:tc>
          <w:tcPr>
            <w:tcW w:w="1903" w:type="pct"/>
            <w:tcBorders>
              <w:top w:val="nil"/>
              <w:bottom w:val="nil"/>
              <w:right w:val="single" w:sz="4" w:space="0" w:color="auto"/>
            </w:tcBorders>
            <w:shd w:val="clear" w:color="auto" w:fill="auto"/>
          </w:tcPr>
          <w:p w14:paraId="2ADF6CEC" w14:textId="77777777" w:rsidR="00B622AC" w:rsidRPr="0069081E" w:rsidRDefault="00B622AC" w:rsidP="00067B3A">
            <w:pPr>
              <w:spacing w:line="280" w:lineRule="exact"/>
              <w:ind w:left="230" w:hanging="284"/>
            </w:pPr>
            <w:r w:rsidRPr="0069081E">
              <w:t xml:space="preserve">- наклони напред и извивки встрани от ИП </w:t>
            </w:r>
            <w:proofErr w:type="spellStart"/>
            <w:r w:rsidRPr="0069081E">
              <w:t>препятствен</w:t>
            </w:r>
            <w:proofErr w:type="spellEnd"/>
            <w:r w:rsidRPr="0069081E">
              <w:t xml:space="preserve"> седеж</w:t>
            </w:r>
          </w:p>
        </w:tc>
        <w:tc>
          <w:tcPr>
            <w:tcW w:w="392" w:type="pct"/>
            <w:tcBorders>
              <w:top w:val="nil"/>
              <w:left w:val="single" w:sz="4" w:space="0" w:color="auto"/>
              <w:bottom w:val="nil"/>
              <w:right w:val="single" w:sz="4" w:space="0" w:color="auto"/>
            </w:tcBorders>
            <w:shd w:val="clear" w:color="auto" w:fill="auto"/>
            <w:vAlign w:val="center"/>
          </w:tcPr>
          <w:p w14:paraId="58627200" w14:textId="77777777" w:rsidR="00B622AC" w:rsidRPr="0069081E" w:rsidRDefault="00B622AC" w:rsidP="00067B3A">
            <w:pPr>
              <w:spacing w:line="280" w:lineRule="exact"/>
              <w:ind w:firstLine="0"/>
              <w:jc w:val="center"/>
            </w:pPr>
            <w:r w:rsidRPr="0069081E">
              <w:t>10</w:t>
            </w:r>
          </w:p>
        </w:tc>
        <w:tc>
          <w:tcPr>
            <w:tcW w:w="391" w:type="pct"/>
            <w:tcBorders>
              <w:top w:val="nil"/>
              <w:left w:val="single" w:sz="4" w:space="0" w:color="auto"/>
              <w:bottom w:val="nil"/>
              <w:right w:val="single" w:sz="4" w:space="0" w:color="auto"/>
            </w:tcBorders>
            <w:shd w:val="clear" w:color="auto" w:fill="auto"/>
            <w:vAlign w:val="center"/>
          </w:tcPr>
          <w:p w14:paraId="53BC42CA" w14:textId="77777777" w:rsidR="00B622AC" w:rsidRPr="0069081E" w:rsidRDefault="00B622AC" w:rsidP="00067B3A">
            <w:pPr>
              <w:spacing w:line="280" w:lineRule="exact"/>
              <w:ind w:firstLine="0"/>
              <w:jc w:val="center"/>
            </w:pPr>
          </w:p>
        </w:tc>
        <w:tc>
          <w:tcPr>
            <w:tcW w:w="2030" w:type="pct"/>
            <w:tcBorders>
              <w:top w:val="nil"/>
              <w:left w:val="single" w:sz="4" w:space="0" w:color="auto"/>
              <w:bottom w:val="nil"/>
              <w:right w:val="single" w:sz="4" w:space="0" w:color="auto"/>
            </w:tcBorders>
            <w:shd w:val="clear" w:color="auto" w:fill="auto"/>
            <w:vAlign w:val="center"/>
          </w:tcPr>
          <w:p w14:paraId="785B2296" w14:textId="77777777" w:rsidR="00B622AC" w:rsidRPr="0069081E" w:rsidRDefault="00B622AC" w:rsidP="00067B3A">
            <w:pPr>
              <w:spacing w:line="280" w:lineRule="exact"/>
              <w:ind w:firstLine="0"/>
            </w:pPr>
            <w:r w:rsidRPr="0069081E">
              <w:t>Ъгълът между бедрата е около 90º. Изнесеният напред крак е изправен в коляното.</w:t>
            </w:r>
          </w:p>
        </w:tc>
      </w:tr>
      <w:tr w:rsidR="00B622AC" w:rsidRPr="0069081E" w14:paraId="7105F244" w14:textId="77777777" w:rsidTr="00067B3A">
        <w:tc>
          <w:tcPr>
            <w:tcW w:w="284" w:type="pct"/>
            <w:vMerge/>
            <w:shd w:val="clear" w:color="auto" w:fill="auto"/>
          </w:tcPr>
          <w:p w14:paraId="5DE32409" w14:textId="77777777" w:rsidR="00B622AC" w:rsidRPr="0069081E" w:rsidRDefault="00B622AC" w:rsidP="00067B3A">
            <w:pPr>
              <w:spacing w:line="280" w:lineRule="exact"/>
              <w:ind w:firstLine="0"/>
            </w:pPr>
          </w:p>
        </w:tc>
        <w:tc>
          <w:tcPr>
            <w:tcW w:w="1903" w:type="pct"/>
            <w:tcBorders>
              <w:top w:val="nil"/>
              <w:bottom w:val="nil"/>
              <w:right w:val="single" w:sz="4" w:space="0" w:color="auto"/>
            </w:tcBorders>
            <w:shd w:val="clear" w:color="auto" w:fill="auto"/>
          </w:tcPr>
          <w:p w14:paraId="6DEA4AED" w14:textId="77777777" w:rsidR="00B622AC" w:rsidRPr="0069081E" w:rsidRDefault="00B622AC" w:rsidP="00067B3A">
            <w:pPr>
              <w:spacing w:line="280" w:lineRule="exact"/>
              <w:ind w:left="230" w:hanging="230"/>
            </w:pPr>
            <w:r w:rsidRPr="0069081E">
              <w:t xml:space="preserve">- </w:t>
            </w:r>
            <w:proofErr w:type="spellStart"/>
            <w:r w:rsidRPr="0069081E">
              <w:t>напади</w:t>
            </w:r>
            <w:proofErr w:type="spellEnd"/>
            <w:r w:rsidRPr="0069081E">
              <w:t xml:space="preserve"> вляво и вдясно от ИП страничен разкрачен стоеж</w:t>
            </w:r>
          </w:p>
        </w:tc>
        <w:tc>
          <w:tcPr>
            <w:tcW w:w="392" w:type="pct"/>
            <w:tcBorders>
              <w:top w:val="nil"/>
              <w:left w:val="single" w:sz="4" w:space="0" w:color="auto"/>
              <w:bottom w:val="nil"/>
              <w:right w:val="single" w:sz="4" w:space="0" w:color="auto"/>
            </w:tcBorders>
            <w:shd w:val="clear" w:color="auto" w:fill="auto"/>
            <w:vAlign w:val="center"/>
          </w:tcPr>
          <w:p w14:paraId="5049683F" w14:textId="77777777" w:rsidR="00B622AC" w:rsidRPr="0069081E" w:rsidRDefault="00B622AC" w:rsidP="00067B3A">
            <w:pPr>
              <w:spacing w:line="280" w:lineRule="exact"/>
              <w:ind w:firstLine="0"/>
              <w:jc w:val="center"/>
            </w:pPr>
          </w:p>
        </w:tc>
        <w:tc>
          <w:tcPr>
            <w:tcW w:w="391" w:type="pct"/>
            <w:tcBorders>
              <w:top w:val="nil"/>
              <w:left w:val="single" w:sz="4" w:space="0" w:color="auto"/>
              <w:bottom w:val="nil"/>
              <w:right w:val="single" w:sz="4" w:space="0" w:color="auto"/>
            </w:tcBorders>
            <w:shd w:val="clear" w:color="auto" w:fill="auto"/>
            <w:vAlign w:val="center"/>
          </w:tcPr>
          <w:p w14:paraId="2B31265C" w14:textId="77777777" w:rsidR="00B622AC" w:rsidRPr="0069081E" w:rsidRDefault="00B622AC" w:rsidP="00067B3A">
            <w:pPr>
              <w:spacing w:line="280" w:lineRule="exact"/>
              <w:ind w:firstLine="0"/>
              <w:jc w:val="center"/>
            </w:pPr>
          </w:p>
        </w:tc>
        <w:tc>
          <w:tcPr>
            <w:tcW w:w="2030" w:type="pct"/>
            <w:tcBorders>
              <w:top w:val="nil"/>
              <w:left w:val="single" w:sz="4" w:space="0" w:color="auto"/>
              <w:bottom w:val="nil"/>
              <w:right w:val="single" w:sz="4" w:space="0" w:color="auto"/>
            </w:tcBorders>
            <w:shd w:val="clear" w:color="auto" w:fill="auto"/>
            <w:vAlign w:val="center"/>
          </w:tcPr>
          <w:p w14:paraId="1799595D" w14:textId="77777777" w:rsidR="00B622AC" w:rsidRPr="0069081E" w:rsidRDefault="00B622AC" w:rsidP="00067B3A">
            <w:pPr>
              <w:spacing w:line="280" w:lineRule="exact"/>
              <w:ind w:firstLine="0"/>
            </w:pPr>
            <w:r w:rsidRPr="0069081E">
              <w:t>Тежестта на тялото е пренесена на задната част на стъпалото.</w:t>
            </w:r>
          </w:p>
        </w:tc>
      </w:tr>
      <w:tr w:rsidR="00B622AC" w:rsidRPr="0069081E" w14:paraId="04B6390B" w14:textId="77777777" w:rsidTr="00067B3A">
        <w:tc>
          <w:tcPr>
            <w:tcW w:w="284" w:type="pct"/>
            <w:vMerge/>
            <w:shd w:val="clear" w:color="auto" w:fill="auto"/>
          </w:tcPr>
          <w:p w14:paraId="0C2BFE5C" w14:textId="77777777" w:rsidR="00B622AC" w:rsidRPr="0069081E" w:rsidRDefault="00B622AC" w:rsidP="00067B3A">
            <w:pPr>
              <w:spacing w:line="280" w:lineRule="exact"/>
              <w:ind w:firstLine="0"/>
            </w:pPr>
          </w:p>
        </w:tc>
        <w:tc>
          <w:tcPr>
            <w:tcW w:w="1903" w:type="pct"/>
            <w:tcBorders>
              <w:top w:val="nil"/>
              <w:bottom w:val="nil"/>
              <w:right w:val="single" w:sz="4" w:space="0" w:color="auto"/>
            </w:tcBorders>
            <w:shd w:val="clear" w:color="auto" w:fill="auto"/>
          </w:tcPr>
          <w:p w14:paraId="0EC9D961" w14:textId="77777777" w:rsidR="00B622AC" w:rsidRPr="0069081E" w:rsidRDefault="00B622AC" w:rsidP="00067B3A">
            <w:pPr>
              <w:spacing w:line="280" w:lineRule="exact"/>
              <w:ind w:firstLine="0"/>
            </w:pPr>
            <w:r w:rsidRPr="0069081E">
              <w:t>- предно-задни махове с крак</w:t>
            </w:r>
          </w:p>
        </w:tc>
        <w:tc>
          <w:tcPr>
            <w:tcW w:w="392" w:type="pct"/>
            <w:tcBorders>
              <w:top w:val="nil"/>
              <w:left w:val="single" w:sz="4" w:space="0" w:color="auto"/>
              <w:bottom w:val="nil"/>
              <w:right w:val="single" w:sz="4" w:space="0" w:color="auto"/>
            </w:tcBorders>
            <w:shd w:val="clear" w:color="auto" w:fill="auto"/>
            <w:vAlign w:val="center"/>
          </w:tcPr>
          <w:p w14:paraId="70A51C6D" w14:textId="77777777" w:rsidR="00B622AC" w:rsidRPr="0069081E" w:rsidRDefault="00B622AC" w:rsidP="00067B3A">
            <w:pPr>
              <w:spacing w:line="280" w:lineRule="exact"/>
              <w:ind w:firstLine="0"/>
              <w:jc w:val="center"/>
            </w:pPr>
            <w:r w:rsidRPr="0069081E">
              <w:t>10</w:t>
            </w:r>
          </w:p>
        </w:tc>
        <w:tc>
          <w:tcPr>
            <w:tcW w:w="391" w:type="pct"/>
            <w:tcBorders>
              <w:top w:val="nil"/>
              <w:left w:val="single" w:sz="4" w:space="0" w:color="auto"/>
              <w:bottom w:val="nil"/>
              <w:right w:val="single" w:sz="4" w:space="0" w:color="auto"/>
            </w:tcBorders>
            <w:shd w:val="clear" w:color="auto" w:fill="auto"/>
            <w:vAlign w:val="center"/>
          </w:tcPr>
          <w:p w14:paraId="094078AA" w14:textId="77777777" w:rsidR="00B622AC" w:rsidRPr="0069081E" w:rsidRDefault="00B622AC" w:rsidP="00067B3A">
            <w:pPr>
              <w:spacing w:line="280" w:lineRule="exact"/>
              <w:ind w:firstLine="0"/>
              <w:jc w:val="center"/>
            </w:pPr>
          </w:p>
        </w:tc>
        <w:tc>
          <w:tcPr>
            <w:tcW w:w="2030" w:type="pct"/>
            <w:vMerge w:val="restart"/>
            <w:tcBorders>
              <w:top w:val="nil"/>
              <w:left w:val="single" w:sz="4" w:space="0" w:color="auto"/>
              <w:bottom w:val="single" w:sz="4" w:space="0" w:color="auto"/>
              <w:right w:val="single" w:sz="4" w:space="0" w:color="auto"/>
            </w:tcBorders>
            <w:shd w:val="clear" w:color="auto" w:fill="auto"/>
            <w:vAlign w:val="center"/>
          </w:tcPr>
          <w:p w14:paraId="0961B700" w14:textId="77777777" w:rsidR="00B622AC" w:rsidRPr="0069081E" w:rsidRDefault="00B622AC" w:rsidP="00067B3A">
            <w:pPr>
              <w:spacing w:line="280" w:lineRule="exact"/>
              <w:ind w:firstLine="0"/>
            </w:pPr>
            <w:r w:rsidRPr="0069081E">
              <w:t>Кракът е изправен в коляното и е в положение контрашпиц на стъпалото</w:t>
            </w:r>
          </w:p>
        </w:tc>
      </w:tr>
      <w:tr w:rsidR="00B622AC" w:rsidRPr="0069081E" w14:paraId="4F3087F0" w14:textId="77777777" w:rsidTr="00067B3A">
        <w:tc>
          <w:tcPr>
            <w:tcW w:w="284" w:type="pct"/>
            <w:vMerge/>
            <w:shd w:val="clear" w:color="auto" w:fill="auto"/>
          </w:tcPr>
          <w:p w14:paraId="5DB71DC1" w14:textId="77777777" w:rsidR="00B622AC" w:rsidRPr="0069081E" w:rsidRDefault="00B622AC" w:rsidP="00067B3A">
            <w:pPr>
              <w:spacing w:line="280" w:lineRule="exact"/>
              <w:ind w:firstLine="0"/>
            </w:pPr>
          </w:p>
        </w:tc>
        <w:tc>
          <w:tcPr>
            <w:tcW w:w="1903" w:type="pct"/>
            <w:tcBorders>
              <w:top w:val="nil"/>
              <w:bottom w:val="nil"/>
              <w:right w:val="single" w:sz="4" w:space="0" w:color="auto"/>
            </w:tcBorders>
            <w:shd w:val="clear" w:color="auto" w:fill="auto"/>
          </w:tcPr>
          <w:p w14:paraId="54FD6F3F" w14:textId="77777777" w:rsidR="00B622AC" w:rsidRPr="0069081E" w:rsidRDefault="00B622AC" w:rsidP="00067B3A">
            <w:pPr>
              <w:spacing w:line="280" w:lineRule="exact"/>
              <w:ind w:firstLine="0"/>
            </w:pPr>
            <w:r w:rsidRPr="0069081E">
              <w:t>- странични махове с крак</w:t>
            </w:r>
          </w:p>
        </w:tc>
        <w:tc>
          <w:tcPr>
            <w:tcW w:w="392" w:type="pct"/>
            <w:tcBorders>
              <w:top w:val="nil"/>
              <w:left w:val="single" w:sz="4" w:space="0" w:color="auto"/>
              <w:bottom w:val="nil"/>
              <w:right w:val="single" w:sz="4" w:space="0" w:color="auto"/>
            </w:tcBorders>
            <w:shd w:val="clear" w:color="auto" w:fill="auto"/>
            <w:vAlign w:val="center"/>
          </w:tcPr>
          <w:p w14:paraId="19A1A093" w14:textId="77777777" w:rsidR="00B622AC" w:rsidRPr="0069081E" w:rsidRDefault="00B622AC" w:rsidP="00067B3A">
            <w:pPr>
              <w:spacing w:line="280" w:lineRule="exact"/>
              <w:ind w:firstLine="0"/>
              <w:jc w:val="center"/>
            </w:pPr>
            <w:r w:rsidRPr="0069081E">
              <w:t>10</w:t>
            </w:r>
          </w:p>
        </w:tc>
        <w:tc>
          <w:tcPr>
            <w:tcW w:w="391" w:type="pct"/>
            <w:tcBorders>
              <w:top w:val="nil"/>
              <w:left w:val="single" w:sz="4" w:space="0" w:color="auto"/>
              <w:bottom w:val="nil"/>
              <w:right w:val="single" w:sz="4" w:space="0" w:color="auto"/>
            </w:tcBorders>
            <w:shd w:val="clear" w:color="auto" w:fill="auto"/>
            <w:vAlign w:val="center"/>
          </w:tcPr>
          <w:p w14:paraId="6899F553" w14:textId="77777777" w:rsidR="00B622AC" w:rsidRPr="0069081E" w:rsidRDefault="00B622AC" w:rsidP="00067B3A">
            <w:pPr>
              <w:spacing w:line="280" w:lineRule="exact"/>
              <w:ind w:firstLine="0"/>
              <w:jc w:val="center"/>
            </w:pPr>
          </w:p>
        </w:tc>
        <w:tc>
          <w:tcPr>
            <w:tcW w:w="2030" w:type="pct"/>
            <w:vMerge/>
            <w:tcBorders>
              <w:top w:val="single" w:sz="4" w:space="0" w:color="auto"/>
              <w:left w:val="single" w:sz="4" w:space="0" w:color="auto"/>
              <w:bottom w:val="nil"/>
              <w:right w:val="single" w:sz="4" w:space="0" w:color="auto"/>
            </w:tcBorders>
            <w:shd w:val="clear" w:color="auto" w:fill="auto"/>
            <w:vAlign w:val="center"/>
          </w:tcPr>
          <w:p w14:paraId="75656DC1" w14:textId="77777777" w:rsidR="00B622AC" w:rsidRPr="0069081E" w:rsidRDefault="00B622AC" w:rsidP="00067B3A">
            <w:pPr>
              <w:spacing w:line="280" w:lineRule="exact"/>
              <w:ind w:firstLine="0"/>
            </w:pPr>
          </w:p>
        </w:tc>
      </w:tr>
      <w:tr w:rsidR="00B622AC" w:rsidRPr="0069081E" w14:paraId="75E01243" w14:textId="77777777" w:rsidTr="00067B3A">
        <w:tc>
          <w:tcPr>
            <w:tcW w:w="284" w:type="pct"/>
            <w:vMerge/>
            <w:shd w:val="clear" w:color="auto" w:fill="auto"/>
          </w:tcPr>
          <w:p w14:paraId="13DBE1B9" w14:textId="77777777" w:rsidR="00B622AC" w:rsidRPr="0069081E" w:rsidRDefault="00B622AC" w:rsidP="00067B3A">
            <w:pPr>
              <w:spacing w:line="280" w:lineRule="exact"/>
              <w:ind w:firstLine="0"/>
            </w:pPr>
          </w:p>
        </w:tc>
        <w:tc>
          <w:tcPr>
            <w:tcW w:w="1903" w:type="pct"/>
            <w:tcBorders>
              <w:top w:val="nil"/>
              <w:bottom w:val="nil"/>
              <w:right w:val="single" w:sz="4" w:space="0" w:color="auto"/>
            </w:tcBorders>
            <w:shd w:val="clear" w:color="auto" w:fill="auto"/>
          </w:tcPr>
          <w:p w14:paraId="756F4062" w14:textId="77777777" w:rsidR="00B622AC" w:rsidRPr="0069081E" w:rsidRDefault="00B622AC" w:rsidP="00067B3A">
            <w:pPr>
              <w:spacing w:line="280" w:lineRule="exact"/>
              <w:ind w:left="230" w:hanging="230"/>
              <w:rPr>
                <w:b/>
              </w:rPr>
            </w:pPr>
            <w:r w:rsidRPr="0069081E">
              <w:rPr>
                <w:b/>
              </w:rPr>
              <w:t>3. Специално-</w:t>
            </w:r>
            <w:proofErr w:type="spellStart"/>
            <w:r w:rsidRPr="0069081E">
              <w:rPr>
                <w:b/>
              </w:rPr>
              <w:t>бегови</w:t>
            </w:r>
            <w:proofErr w:type="spellEnd"/>
            <w:r w:rsidRPr="0069081E">
              <w:rPr>
                <w:b/>
              </w:rPr>
              <w:t xml:space="preserve"> упражнения</w:t>
            </w:r>
            <w:r>
              <w:rPr>
                <w:b/>
              </w:rPr>
              <w:t>:</w:t>
            </w:r>
          </w:p>
        </w:tc>
        <w:tc>
          <w:tcPr>
            <w:tcW w:w="392" w:type="pct"/>
            <w:tcBorders>
              <w:top w:val="nil"/>
              <w:left w:val="single" w:sz="4" w:space="0" w:color="auto"/>
              <w:bottom w:val="nil"/>
              <w:right w:val="single" w:sz="4" w:space="0" w:color="auto"/>
            </w:tcBorders>
            <w:shd w:val="clear" w:color="auto" w:fill="auto"/>
            <w:vAlign w:val="center"/>
          </w:tcPr>
          <w:p w14:paraId="4805E90F" w14:textId="77777777" w:rsidR="00B622AC" w:rsidRPr="0069081E" w:rsidRDefault="00B622AC" w:rsidP="00067B3A">
            <w:pPr>
              <w:spacing w:line="280" w:lineRule="exact"/>
              <w:ind w:firstLine="0"/>
              <w:jc w:val="center"/>
            </w:pPr>
          </w:p>
        </w:tc>
        <w:tc>
          <w:tcPr>
            <w:tcW w:w="391" w:type="pct"/>
            <w:tcBorders>
              <w:top w:val="nil"/>
              <w:left w:val="single" w:sz="4" w:space="0" w:color="auto"/>
              <w:bottom w:val="nil"/>
              <w:right w:val="single" w:sz="4" w:space="0" w:color="auto"/>
            </w:tcBorders>
            <w:shd w:val="clear" w:color="auto" w:fill="auto"/>
            <w:vAlign w:val="center"/>
          </w:tcPr>
          <w:p w14:paraId="25CACF39" w14:textId="77777777" w:rsidR="00B622AC" w:rsidRPr="0069081E" w:rsidRDefault="00B622AC" w:rsidP="00067B3A">
            <w:pPr>
              <w:spacing w:line="280" w:lineRule="exact"/>
              <w:ind w:firstLine="0"/>
              <w:jc w:val="center"/>
            </w:pPr>
          </w:p>
        </w:tc>
        <w:tc>
          <w:tcPr>
            <w:tcW w:w="2030" w:type="pct"/>
            <w:tcBorders>
              <w:top w:val="nil"/>
              <w:left w:val="single" w:sz="4" w:space="0" w:color="auto"/>
              <w:bottom w:val="nil"/>
              <w:right w:val="single" w:sz="4" w:space="0" w:color="auto"/>
            </w:tcBorders>
            <w:shd w:val="clear" w:color="auto" w:fill="auto"/>
            <w:vAlign w:val="center"/>
          </w:tcPr>
          <w:p w14:paraId="707C9153" w14:textId="77777777" w:rsidR="00B622AC" w:rsidRPr="0069081E" w:rsidRDefault="00B622AC" w:rsidP="00067B3A">
            <w:pPr>
              <w:spacing w:line="280" w:lineRule="exact"/>
              <w:ind w:firstLine="0"/>
            </w:pPr>
          </w:p>
        </w:tc>
      </w:tr>
      <w:tr w:rsidR="00B622AC" w:rsidRPr="0069081E" w14:paraId="31DED98D" w14:textId="77777777" w:rsidTr="00067B3A">
        <w:tc>
          <w:tcPr>
            <w:tcW w:w="284" w:type="pct"/>
            <w:vMerge/>
            <w:shd w:val="clear" w:color="auto" w:fill="auto"/>
          </w:tcPr>
          <w:p w14:paraId="302990F2" w14:textId="77777777" w:rsidR="00B622AC" w:rsidRPr="0069081E" w:rsidRDefault="00B622AC" w:rsidP="00067B3A">
            <w:pPr>
              <w:spacing w:line="280" w:lineRule="exact"/>
              <w:ind w:firstLine="0"/>
            </w:pPr>
          </w:p>
        </w:tc>
        <w:tc>
          <w:tcPr>
            <w:tcW w:w="1903" w:type="pct"/>
            <w:tcBorders>
              <w:top w:val="nil"/>
              <w:bottom w:val="nil"/>
              <w:right w:val="single" w:sz="4" w:space="0" w:color="auto"/>
            </w:tcBorders>
            <w:shd w:val="clear" w:color="auto" w:fill="auto"/>
          </w:tcPr>
          <w:p w14:paraId="45AA7073" w14:textId="77777777" w:rsidR="00B622AC" w:rsidRPr="0069081E" w:rsidRDefault="00B622AC" w:rsidP="00067B3A">
            <w:pPr>
              <w:spacing w:line="280" w:lineRule="exact"/>
              <w:ind w:firstLine="0"/>
            </w:pPr>
            <w:r w:rsidRPr="0069081E">
              <w:t>- ситно бягане</w:t>
            </w:r>
          </w:p>
        </w:tc>
        <w:tc>
          <w:tcPr>
            <w:tcW w:w="392" w:type="pct"/>
            <w:tcBorders>
              <w:top w:val="nil"/>
              <w:left w:val="single" w:sz="4" w:space="0" w:color="auto"/>
              <w:bottom w:val="nil"/>
              <w:right w:val="single" w:sz="4" w:space="0" w:color="auto"/>
            </w:tcBorders>
            <w:shd w:val="clear" w:color="auto" w:fill="auto"/>
            <w:vAlign w:val="center"/>
          </w:tcPr>
          <w:p w14:paraId="36A8D221" w14:textId="77777777" w:rsidR="00B622AC" w:rsidRPr="0069081E" w:rsidRDefault="00B622AC" w:rsidP="00067B3A">
            <w:pPr>
              <w:spacing w:line="280" w:lineRule="exact"/>
              <w:ind w:firstLine="0"/>
              <w:jc w:val="center"/>
            </w:pPr>
            <w:r w:rsidRPr="0069081E">
              <w:t>2</w:t>
            </w:r>
          </w:p>
        </w:tc>
        <w:tc>
          <w:tcPr>
            <w:tcW w:w="391" w:type="pct"/>
            <w:tcBorders>
              <w:top w:val="nil"/>
              <w:left w:val="single" w:sz="4" w:space="0" w:color="auto"/>
              <w:bottom w:val="nil"/>
              <w:right w:val="single" w:sz="4" w:space="0" w:color="auto"/>
            </w:tcBorders>
            <w:shd w:val="clear" w:color="auto" w:fill="auto"/>
            <w:vAlign w:val="center"/>
          </w:tcPr>
          <w:p w14:paraId="05921A7A" w14:textId="77777777" w:rsidR="00B622AC" w:rsidRPr="0069081E" w:rsidRDefault="00B622AC" w:rsidP="00067B3A">
            <w:pPr>
              <w:spacing w:line="280" w:lineRule="exact"/>
              <w:ind w:firstLine="0"/>
              <w:jc w:val="center"/>
            </w:pPr>
            <w:r w:rsidRPr="0069081E">
              <w:t>15</w:t>
            </w:r>
          </w:p>
        </w:tc>
        <w:tc>
          <w:tcPr>
            <w:tcW w:w="2030" w:type="pct"/>
            <w:vMerge w:val="restart"/>
            <w:tcBorders>
              <w:top w:val="nil"/>
              <w:left w:val="single" w:sz="4" w:space="0" w:color="auto"/>
              <w:right w:val="single" w:sz="4" w:space="0" w:color="auto"/>
            </w:tcBorders>
            <w:shd w:val="clear" w:color="auto" w:fill="auto"/>
            <w:vAlign w:val="center"/>
          </w:tcPr>
          <w:p w14:paraId="510E6FAB" w14:textId="77777777" w:rsidR="00B622AC" w:rsidRPr="0069081E" w:rsidRDefault="00B622AC" w:rsidP="00067B3A">
            <w:pPr>
              <w:spacing w:line="280" w:lineRule="exact"/>
              <w:ind w:firstLine="0"/>
            </w:pPr>
            <w:r w:rsidRPr="0069081E">
              <w:t>Ръцете са свити в лактите, погледът е насочен напред, движението в раменните стави е свободно</w:t>
            </w:r>
          </w:p>
        </w:tc>
      </w:tr>
      <w:tr w:rsidR="00B622AC" w:rsidRPr="0069081E" w14:paraId="5A8911C1" w14:textId="77777777" w:rsidTr="00067B3A">
        <w:tc>
          <w:tcPr>
            <w:tcW w:w="284" w:type="pct"/>
            <w:vMerge/>
            <w:shd w:val="clear" w:color="auto" w:fill="auto"/>
          </w:tcPr>
          <w:p w14:paraId="4D4CB550" w14:textId="77777777" w:rsidR="00B622AC" w:rsidRPr="0069081E" w:rsidRDefault="00B622AC" w:rsidP="00067B3A">
            <w:pPr>
              <w:spacing w:line="280" w:lineRule="exact"/>
              <w:ind w:firstLine="0"/>
            </w:pPr>
          </w:p>
        </w:tc>
        <w:tc>
          <w:tcPr>
            <w:tcW w:w="1903" w:type="pct"/>
            <w:tcBorders>
              <w:top w:val="nil"/>
              <w:bottom w:val="nil"/>
              <w:right w:val="single" w:sz="4" w:space="0" w:color="auto"/>
            </w:tcBorders>
            <w:shd w:val="clear" w:color="auto" w:fill="auto"/>
          </w:tcPr>
          <w:p w14:paraId="12D495A8" w14:textId="77777777" w:rsidR="00B622AC" w:rsidRPr="0069081E" w:rsidRDefault="00B622AC" w:rsidP="00067B3A">
            <w:pPr>
              <w:spacing w:line="280" w:lineRule="exact"/>
              <w:ind w:firstLine="0"/>
            </w:pPr>
            <w:r w:rsidRPr="0069081E">
              <w:t>- тритактово бягане</w:t>
            </w:r>
          </w:p>
        </w:tc>
        <w:tc>
          <w:tcPr>
            <w:tcW w:w="392" w:type="pct"/>
            <w:tcBorders>
              <w:top w:val="nil"/>
              <w:left w:val="single" w:sz="4" w:space="0" w:color="auto"/>
              <w:bottom w:val="nil"/>
              <w:right w:val="single" w:sz="4" w:space="0" w:color="auto"/>
            </w:tcBorders>
            <w:shd w:val="clear" w:color="auto" w:fill="auto"/>
            <w:vAlign w:val="center"/>
          </w:tcPr>
          <w:p w14:paraId="007E0E79" w14:textId="77777777" w:rsidR="00B622AC" w:rsidRPr="0069081E" w:rsidRDefault="00B622AC" w:rsidP="00067B3A">
            <w:pPr>
              <w:spacing w:line="280" w:lineRule="exact"/>
              <w:ind w:firstLine="0"/>
              <w:jc w:val="center"/>
            </w:pPr>
            <w:r w:rsidRPr="0069081E">
              <w:t>2</w:t>
            </w:r>
          </w:p>
        </w:tc>
        <w:tc>
          <w:tcPr>
            <w:tcW w:w="391" w:type="pct"/>
            <w:tcBorders>
              <w:top w:val="nil"/>
              <w:left w:val="single" w:sz="4" w:space="0" w:color="auto"/>
              <w:bottom w:val="nil"/>
              <w:right w:val="single" w:sz="4" w:space="0" w:color="auto"/>
            </w:tcBorders>
            <w:shd w:val="clear" w:color="auto" w:fill="auto"/>
            <w:vAlign w:val="center"/>
          </w:tcPr>
          <w:p w14:paraId="7EFDF386" w14:textId="77777777" w:rsidR="00B622AC" w:rsidRPr="0069081E" w:rsidRDefault="00B622AC" w:rsidP="00067B3A">
            <w:pPr>
              <w:spacing w:line="280" w:lineRule="exact"/>
              <w:ind w:firstLine="0"/>
              <w:jc w:val="center"/>
            </w:pPr>
            <w:r w:rsidRPr="0069081E">
              <w:t>15</w:t>
            </w:r>
          </w:p>
        </w:tc>
        <w:tc>
          <w:tcPr>
            <w:tcW w:w="2030" w:type="pct"/>
            <w:vMerge/>
            <w:tcBorders>
              <w:left w:val="single" w:sz="4" w:space="0" w:color="auto"/>
              <w:right w:val="single" w:sz="4" w:space="0" w:color="auto"/>
            </w:tcBorders>
            <w:shd w:val="clear" w:color="auto" w:fill="auto"/>
            <w:vAlign w:val="center"/>
          </w:tcPr>
          <w:p w14:paraId="6F744507" w14:textId="77777777" w:rsidR="00B622AC" w:rsidRPr="0069081E" w:rsidRDefault="00B622AC" w:rsidP="00067B3A">
            <w:pPr>
              <w:spacing w:line="280" w:lineRule="exact"/>
              <w:ind w:firstLine="0"/>
            </w:pPr>
          </w:p>
        </w:tc>
      </w:tr>
      <w:tr w:rsidR="00B622AC" w:rsidRPr="0069081E" w14:paraId="6F0B4A17" w14:textId="77777777" w:rsidTr="00067B3A">
        <w:tc>
          <w:tcPr>
            <w:tcW w:w="284" w:type="pct"/>
            <w:vMerge/>
            <w:shd w:val="clear" w:color="auto" w:fill="auto"/>
          </w:tcPr>
          <w:p w14:paraId="577B0ED3" w14:textId="77777777" w:rsidR="00B622AC" w:rsidRPr="0069081E" w:rsidRDefault="00B622AC" w:rsidP="00067B3A">
            <w:pPr>
              <w:spacing w:line="280" w:lineRule="exact"/>
              <w:ind w:firstLine="0"/>
            </w:pPr>
          </w:p>
        </w:tc>
        <w:tc>
          <w:tcPr>
            <w:tcW w:w="1903" w:type="pct"/>
            <w:tcBorders>
              <w:top w:val="nil"/>
              <w:bottom w:val="nil"/>
              <w:right w:val="single" w:sz="4" w:space="0" w:color="auto"/>
            </w:tcBorders>
            <w:shd w:val="clear" w:color="auto" w:fill="auto"/>
          </w:tcPr>
          <w:p w14:paraId="26F49C35" w14:textId="77777777" w:rsidR="00B622AC" w:rsidRPr="0069081E" w:rsidRDefault="00B622AC" w:rsidP="00067B3A">
            <w:pPr>
              <w:spacing w:line="280" w:lineRule="exact"/>
              <w:ind w:left="231" w:hanging="231"/>
            </w:pPr>
            <w:r w:rsidRPr="0069081E">
              <w:t>- бягане с високо повдигнати колене</w:t>
            </w:r>
          </w:p>
        </w:tc>
        <w:tc>
          <w:tcPr>
            <w:tcW w:w="392" w:type="pct"/>
            <w:tcBorders>
              <w:top w:val="nil"/>
              <w:left w:val="single" w:sz="4" w:space="0" w:color="auto"/>
              <w:bottom w:val="nil"/>
              <w:right w:val="single" w:sz="4" w:space="0" w:color="auto"/>
            </w:tcBorders>
            <w:shd w:val="clear" w:color="auto" w:fill="auto"/>
            <w:vAlign w:val="center"/>
          </w:tcPr>
          <w:p w14:paraId="111951C8" w14:textId="77777777" w:rsidR="00B622AC" w:rsidRPr="0069081E" w:rsidRDefault="00B622AC" w:rsidP="00067B3A">
            <w:pPr>
              <w:spacing w:line="280" w:lineRule="exact"/>
              <w:ind w:firstLine="0"/>
              <w:jc w:val="center"/>
            </w:pPr>
            <w:r w:rsidRPr="0069081E">
              <w:t>2</w:t>
            </w:r>
          </w:p>
        </w:tc>
        <w:tc>
          <w:tcPr>
            <w:tcW w:w="391" w:type="pct"/>
            <w:tcBorders>
              <w:top w:val="nil"/>
              <w:left w:val="single" w:sz="4" w:space="0" w:color="auto"/>
              <w:bottom w:val="nil"/>
              <w:right w:val="single" w:sz="4" w:space="0" w:color="auto"/>
            </w:tcBorders>
            <w:shd w:val="clear" w:color="auto" w:fill="auto"/>
            <w:vAlign w:val="center"/>
          </w:tcPr>
          <w:p w14:paraId="136325CC" w14:textId="77777777" w:rsidR="00B622AC" w:rsidRPr="0069081E" w:rsidRDefault="00B622AC" w:rsidP="00067B3A">
            <w:pPr>
              <w:spacing w:line="280" w:lineRule="exact"/>
              <w:ind w:firstLine="0"/>
              <w:jc w:val="center"/>
            </w:pPr>
            <w:r w:rsidRPr="0069081E">
              <w:t>15</w:t>
            </w:r>
          </w:p>
        </w:tc>
        <w:tc>
          <w:tcPr>
            <w:tcW w:w="2030" w:type="pct"/>
            <w:vMerge/>
            <w:tcBorders>
              <w:left w:val="single" w:sz="4" w:space="0" w:color="auto"/>
              <w:bottom w:val="nil"/>
              <w:right w:val="single" w:sz="4" w:space="0" w:color="auto"/>
            </w:tcBorders>
            <w:shd w:val="clear" w:color="auto" w:fill="auto"/>
            <w:vAlign w:val="center"/>
          </w:tcPr>
          <w:p w14:paraId="5DADC92A" w14:textId="77777777" w:rsidR="00B622AC" w:rsidRPr="0069081E" w:rsidRDefault="00B622AC" w:rsidP="00067B3A">
            <w:pPr>
              <w:spacing w:line="280" w:lineRule="exact"/>
              <w:ind w:firstLine="0"/>
            </w:pPr>
          </w:p>
        </w:tc>
      </w:tr>
      <w:tr w:rsidR="00B622AC" w:rsidRPr="0069081E" w14:paraId="3358CE03" w14:textId="77777777" w:rsidTr="00067B3A">
        <w:tc>
          <w:tcPr>
            <w:tcW w:w="284" w:type="pct"/>
            <w:vMerge/>
            <w:tcBorders>
              <w:bottom w:val="single" w:sz="4" w:space="0" w:color="auto"/>
            </w:tcBorders>
            <w:shd w:val="clear" w:color="auto" w:fill="auto"/>
          </w:tcPr>
          <w:p w14:paraId="1F263B89" w14:textId="77777777" w:rsidR="00B622AC" w:rsidRPr="0069081E" w:rsidRDefault="00B622AC" w:rsidP="00067B3A">
            <w:pPr>
              <w:spacing w:line="280" w:lineRule="exact"/>
              <w:ind w:firstLine="0"/>
            </w:pPr>
          </w:p>
        </w:tc>
        <w:tc>
          <w:tcPr>
            <w:tcW w:w="1903" w:type="pct"/>
            <w:tcBorders>
              <w:top w:val="nil"/>
              <w:bottom w:val="single" w:sz="4" w:space="0" w:color="auto"/>
              <w:right w:val="single" w:sz="4" w:space="0" w:color="auto"/>
            </w:tcBorders>
            <w:shd w:val="clear" w:color="auto" w:fill="auto"/>
          </w:tcPr>
          <w:p w14:paraId="18C6AEE5" w14:textId="77777777" w:rsidR="00B622AC" w:rsidRPr="0069081E" w:rsidRDefault="00B622AC" w:rsidP="00067B3A">
            <w:pPr>
              <w:spacing w:line="280" w:lineRule="exact"/>
              <w:ind w:firstLine="0"/>
            </w:pPr>
            <w:r w:rsidRPr="0069081E">
              <w:t>- ускорително бягане</w:t>
            </w:r>
          </w:p>
        </w:tc>
        <w:tc>
          <w:tcPr>
            <w:tcW w:w="392" w:type="pct"/>
            <w:tcBorders>
              <w:top w:val="nil"/>
              <w:left w:val="single" w:sz="4" w:space="0" w:color="auto"/>
              <w:bottom w:val="single" w:sz="4" w:space="0" w:color="auto"/>
              <w:right w:val="single" w:sz="4" w:space="0" w:color="auto"/>
            </w:tcBorders>
            <w:shd w:val="clear" w:color="auto" w:fill="auto"/>
            <w:vAlign w:val="center"/>
          </w:tcPr>
          <w:p w14:paraId="19303C8B" w14:textId="77777777" w:rsidR="00B622AC" w:rsidRPr="0069081E" w:rsidRDefault="00B622AC" w:rsidP="00067B3A">
            <w:pPr>
              <w:spacing w:line="280" w:lineRule="exact"/>
              <w:ind w:firstLine="0"/>
              <w:jc w:val="center"/>
            </w:pPr>
            <w:r w:rsidRPr="0069081E">
              <w:t>2</w:t>
            </w:r>
          </w:p>
        </w:tc>
        <w:tc>
          <w:tcPr>
            <w:tcW w:w="391" w:type="pct"/>
            <w:tcBorders>
              <w:top w:val="nil"/>
              <w:left w:val="single" w:sz="4" w:space="0" w:color="auto"/>
              <w:bottom w:val="single" w:sz="4" w:space="0" w:color="auto"/>
              <w:right w:val="single" w:sz="4" w:space="0" w:color="auto"/>
            </w:tcBorders>
            <w:shd w:val="clear" w:color="auto" w:fill="auto"/>
            <w:vAlign w:val="center"/>
          </w:tcPr>
          <w:p w14:paraId="6A8F608F" w14:textId="77777777" w:rsidR="00B622AC" w:rsidRPr="0069081E" w:rsidRDefault="00B622AC" w:rsidP="00067B3A">
            <w:pPr>
              <w:spacing w:line="280" w:lineRule="exact"/>
              <w:ind w:firstLine="0"/>
              <w:jc w:val="center"/>
            </w:pPr>
            <w:r w:rsidRPr="0069081E">
              <w:t>40</w:t>
            </w:r>
          </w:p>
        </w:tc>
        <w:tc>
          <w:tcPr>
            <w:tcW w:w="2030" w:type="pct"/>
            <w:tcBorders>
              <w:top w:val="nil"/>
              <w:left w:val="single" w:sz="4" w:space="0" w:color="auto"/>
              <w:bottom w:val="single" w:sz="4" w:space="0" w:color="auto"/>
              <w:right w:val="single" w:sz="4" w:space="0" w:color="auto"/>
            </w:tcBorders>
            <w:shd w:val="clear" w:color="auto" w:fill="auto"/>
            <w:vAlign w:val="center"/>
          </w:tcPr>
          <w:p w14:paraId="19783368" w14:textId="77777777" w:rsidR="00B622AC" w:rsidRPr="0069081E" w:rsidRDefault="00B622AC" w:rsidP="00067B3A">
            <w:pPr>
              <w:spacing w:line="280" w:lineRule="exact"/>
              <w:ind w:firstLine="0"/>
            </w:pPr>
            <w:r w:rsidRPr="0069081E">
              <w:t>Постепенно изправяне на трупа</w:t>
            </w:r>
          </w:p>
        </w:tc>
      </w:tr>
      <w:tr w:rsidR="002231E1" w:rsidRPr="0069081E" w14:paraId="28233427" w14:textId="77777777" w:rsidTr="00067B3A">
        <w:tc>
          <w:tcPr>
            <w:tcW w:w="284" w:type="pct"/>
            <w:vMerge w:val="restart"/>
            <w:tcBorders>
              <w:left w:val="single" w:sz="4" w:space="0" w:color="auto"/>
              <w:right w:val="single" w:sz="4" w:space="0" w:color="auto"/>
            </w:tcBorders>
            <w:shd w:val="clear" w:color="auto" w:fill="auto"/>
            <w:textDirection w:val="btLr"/>
          </w:tcPr>
          <w:p w14:paraId="70E40987" w14:textId="6BB64DBD" w:rsidR="002231E1" w:rsidRPr="0069081E" w:rsidRDefault="00736386" w:rsidP="00736386">
            <w:pPr>
              <w:spacing w:line="280" w:lineRule="exact"/>
              <w:ind w:left="113" w:right="57" w:firstLine="0"/>
              <w:jc w:val="center"/>
            </w:pPr>
            <w:r w:rsidRPr="0069081E">
              <w:rPr>
                <w:b/>
              </w:rPr>
              <w:t>Основна част –</w:t>
            </w:r>
            <w:r>
              <w:rPr>
                <w:b/>
              </w:rPr>
              <w:t xml:space="preserve"> </w:t>
            </w:r>
            <w:r w:rsidRPr="0069081E">
              <w:rPr>
                <w:b/>
              </w:rPr>
              <w:t>6</w:t>
            </w:r>
            <w:r>
              <w:rPr>
                <w:b/>
              </w:rPr>
              <w:t>0</w:t>
            </w:r>
            <w:r w:rsidRPr="0069081E">
              <w:rPr>
                <w:b/>
              </w:rPr>
              <w:t xml:space="preserve"> мин</w:t>
            </w:r>
            <w:r w:rsidRPr="00B97B17">
              <w:rPr>
                <w:b/>
                <w:color w:val="FFFFFF" w:themeColor="background1"/>
              </w:rPr>
              <w:t xml:space="preserve"> </w:t>
            </w:r>
            <w:proofErr w:type="spellStart"/>
            <w:r w:rsidR="002231E1" w:rsidRPr="00B97B17">
              <w:rPr>
                <w:b/>
                <w:color w:val="FFFFFF" w:themeColor="background1"/>
              </w:rPr>
              <w:t>вна</w:t>
            </w:r>
            <w:proofErr w:type="spellEnd"/>
            <w:r w:rsidR="002231E1" w:rsidRPr="00B97B17">
              <w:rPr>
                <w:b/>
                <w:color w:val="FFFFFF" w:themeColor="background1"/>
              </w:rPr>
              <w:t xml:space="preserve"> част – 60 мин</w:t>
            </w:r>
          </w:p>
        </w:tc>
        <w:tc>
          <w:tcPr>
            <w:tcW w:w="1903" w:type="pct"/>
            <w:tcBorders>
              <w:top w:val="nil"/>
              <w:left w:val="single" w:sz="4" w:space="0" w:color="auto"/>
              <w:bottom w:val="nil"/>
              <w:right w:val="single" w:sz="4" w:space="0" w:color="auto"/>
            </w:tcBorders>
            <w:shd w:val="clear" w:color="auto" w:fill="auto"/>
          </w:tcPr>
          <w:p w14:paraId="774E61F9" w14:textId="77777777" w:rsidR="002231E1" w:rsidRPr="0069081E" w:rsidRDefault="002231E1" w:rsidP="00067B3A">
            <w:pPr>
              <w:spacing w:line="280" w:lineRule="exact"/>
              <w:ind w:left="230" w:hanging="230"/>
              <w:rPr>
                <w:b/>
              </w:rPr>
            </w:pPr>
            <w:r w:rsidRPr="0069081E">
              <w:rPr>
                <w:b/>
              </w:rPr>
              <w:t>1. Стартиране от различни изходни положения</w:t>
            </w:r>
            <w:r>
              <w:rPr>
                <w:b/>
              </w:rPr>
              <w:t>:</w:t>
            </w:r>
          </w:p>
        </w:tc>
        <w:tc>
          <w:tcPr>
            <w:tcW w:w="392" w:type="pct"/>
            <w:tcBorders>
              <w:top w:val="nil"/>
              <w:left w:val="single" w:sz="4" w:space="0" w:color="auto"/>
              <w:bottom w:val="nil"/>
              <w:right w:val="single" w:sz="4" w:space="0" w:color="auto"/>
            </w:tcBorders>
            <w:shd w:val="clear" w:color="auto" w:fill="auto"/>
            <w:vAlign w:val="center"/>
          </w:tcPr>
          <w:p w14:paraId="151176E2" w14:textId="77777777" w:rsidR="002231E1" w:rsidRPr="0069081E" w:rsidRDefault="002231E1" w:rsidP="00067B3A">
            <w:pPr>
              <w:spacing w:line="280" w:lineRule="exact"/>
              <w:ind w:firstLine="0"/>
              <w:jc w:val="center"/>
            </w:pPr>
          </w:p>
        </w:tc>
        <w:tc>
          <w:tcPr>
            <w:tcW w:w="391" w:type="pct"/>
            <w:tcBorders>
              <w:top w:val="nil"/>
              <w:left w:val="single" w:sz="4" w:space="0" w:color="auto"/>
              <w:bottom w:val="nil"/>
              <w:right w:val="single" w:sz="4" w:space="0" w:color="auto"/>
            </w:tcBorders>
            <w:shd w:val="clear" w:color="auto" w:fill="auto"/>
            <w:vAlign w:val="center"/>
          </w:tcPr>
          <w:p w14:paraId="5A0A8575" w14:textId="77777777" w:rsidR="002231E1" w:rsidRPr="0069081E" w:rsidRDefault="002231E1" w:rsidP="00067B3A">
            <w:pPr>
              <w:spacing w:line="280" w:lineRule="exact"/>
              <w:ind w:firstLine="0"/>
              <w:jc w:val="center"/>
            </w:pPr>
          </w:p>
        </w:tc>
        <w:tc>
          <w:tcPr>
            <w:tcW w:w="2030" w:type="pct"/>
            <w:vMerge w:val="restart"/>
            <w:tcBorders>
              <w:top w:val="nil"/>
              <w:left w:val="single" w:sz="4" w:space="0" w:color="auto"/>
              <w:right w:val="single" w:sz="4" w:space="0" w:color="auto"/>
            </w:tcBorders>
            <w:shd w:val="clear" w:color="auto" w:fill="auto"/>
            <w:vAlign w:val="center"/>
          </w:tcPr>
          <w:p w14:paraId="60AEACAC" w14:textId="77777777" w:rsidR="002231E1" w:rsidRPr="0069081E" w:rsidRDefault="002231E1" w:rsidP="00067B3A">
            <w:pPr>
              <w:spacing w:line="280" w:lineRule="exact"/>
              <w:ind w:firstLine="0"/>
            </w:pPr>
            <w:r w:rsidRPr="0069081E">
              <w:t>Стартирането се извършва от 3 – 4 обучавани едновременно след звуков стартов сигнал от треньора. Бягането е състезателно. Победителят във всяко бягане получава поощрение. Следи се за важни елементи от техниката на бягането – стъпване на предната част на стъпалото, свити в лакътните стави ръце, постепенно изправяне на трупа</w:t>
            </w:r>
          </w:p>
        </w:tc>
      </w:tr>
      <w:tr w:rsidR="002231E1" w:rsidRPr="0069081E" w14:paraId="609C65C4" w14:textId="77777777" w:rsidTr="00067B3A">
        <w:tc>
          <w:tcPr>
            <w:tcW w:w="284" w:type="pct"/>
            <w:vMerge/>
            <w:tcBorders>
              <w:left w:val="single" w:sz="4" w:space="0" w:color="auto"/>
              <w:right w:val="single" w:sz="4" w:space="0" w:color="auto"/>
            </w:tcBorders>
            <w:shd w:val="clear" w:color="auto" w:fill="auto"/>
          </w:tcPr>
          <w:p w14:paraId="699484B2" w14:textId="77777777" w:rsidR="002231E1" w:rsidRPr="0069081E" w:rsidRDefault="002231E1" w:rsidP="00067B3A">
            <w:pPr>
              <w:spacing w:line="280" w:lineRule="exact"/>
              <w:ind w:left="113" w:right="113"/>
            </w:pPr>
          </w:p>
        </w:tc>
        <w:tc>
          <w:tcPr>
            <w:tcW w:w="1903" w:type="pct"/>
            <w:tcBorders>
              <w:top w:val="nil"/>
              <w:left w:val="single" w:sz="4" w:space="0" w:color="auto"/>
              <w:bottom w:val="nil"/>
              <w:right w:val="single" w:sz="4" w:space="0" w:color="auto"/>
            </w:tcBorders>
            <w:shd w:val="clear" w:color="auto" w:fill="auto"/>
          </w:tcPr>
          <w:p w14:paraId="01B39A47" w14:textId="77777777" w:rsidR="002231E1" w:rsidRPr="0069081E" w:rsidRDefault="002231E1" w:rsidP="00067B3A">
            <w:pPr>
              <w:spacing w:line="280" w:lineRule="exact"/>
              <w:ind w:firstLine="0"/>
            </w:pPr>
            <w:r w:rsidRPr="0069081E">
              <w:t>- от основен стоеж</w:t>
            </w:r>
          </w:p>
        </w:tc>
        <w:tc>
          <w:tcPr>
            <w:tcW w:w="392" w:type="pct"/>
            <w:tcBorders>
              <w:top w:val="nil"/>
              <w:left w:val="single" w:sz="4" w:space="0" w:color="auto"/>
              <w:bottom w:val="nil"/>
              <w:right w:val="single" w:sz="4" w:space="0" w:color="auto"/>
            </w:tcBorders>
            <w:shd w:val="clear" w:color="auto" w:fill="auto"/>
            <w:vAlign w:val="center"/>
          </w:tcPr>
          <w:p w14:paraId="623241B3" w14:textId="77777777" w:rsidR="002231E1" w:rsidRPr="0069081E" w:rsidRDefault="002231E1" w:rsidP="00067B3A">
            <w:pPr>
              <w:spacing w:line="280" w:lineRule="exact"/>
              <w:ind w:firstLine="0"/>
              <w:jc w:val="center"/>
            </w:pPr>
            <w:r w:rsidRPr="0069081E">
              <w:t>1</w:t>
            </w:r>
          </w:p>
        </w:tc>
        <w:tc>
          <w:tcPr>
            <w:tcW w:w="391" w:type="pct"/>
            <w:tcBorders>
              <w:top w:val="nil"/>
              <w:left w:val="single" w:sz="4" w:space="0" w:color="auto"/>
              <w:bottom w:val="nil"/>
              <w:right w:val="single" w:sz="4" w:space="0" w:color="auto"/>
            </w:tcBorders>
            <w:shd w:val="clear" w:color="auto" w:fill="auto"/>
            <w:vAlign w:val="center"/>
          </w:tcPr>
          <w:p w14:paraId="3D0F5ACE" w14:textId="77777777" w:rsidR="002231E1" w:rsidRPr="0069081E" w:rsidRDefault="002231E1" w:rsidP="00067B3A">
            <w:pPr>
              <w:spacing w:line="280" w:lineRule="exact"/>
              <w:ind w:firstLine="0"/>
              <w:jc w:val="center"/>
            </w:pPr>
            <w:r w:rsidRPr="0069081E">
              <w:t>10</w:t>
            </w:r>
          </w:p>
        </w:tc>
        <w:tc>
          <w:tcPr>
            <w:tcW w:w="2030" w:type="pct"/>
            <w:vMerge/>
            <w:tcBorders>
              <w:left w:val="single" w:sz="4" w:space="0" w:color="auto"/>
              <w:right w:val="single" w:sz="4" w:space="0" w:color="auto"/>
            </w:tcBorders>
            <w:shd w:val="clear" w:color="auto" w:fill="auto"/>
            <w:vAlign w:val="center"/>
          </w:tcPr>
          <w:p w14:paraId="111B5519" w14:textId="77777777" w:rsidR="002231E1" w:rsidRPr="0069081E" w:rsidRDefault="002231E1" w:rsidP="00067B3A">
            <w:pPr>
              <w:spacing w:line="280" w:lineRule="exact"/>
              <w:ind w:firstLine="0"/>
            </w:pPr>
          </w:p>
        </w:tc>
      </w:tr>
      <w:tr w:rsidR="002231E1" w:rsidRPr="0069081E" w14:paraId="50F8C6BE" w14:textId="77777777" w:rsidTr="00067B3A">
        <w:tc>
          <w:tcPr>
            <w:tcW w:w="284" w:type="pct"/>
            <w:vMerge/>
            <w:tcBorders>
              <w:left w:val="single" w:sz="4" w:space="0" w:color="auto"/>
              <w:right w:val="single" w:sz="4" w:space="0" w:color="auto"/>
            </w:tcBorders>
            <w:shd w:val="clear" w:color="auto" w:fill="auto"/>
          </w:tcPr>
          <w:p w14:paraId="6AF8E731" w14:textId="77777777" w:rsidR="002231E1" w:rsidRPr="0069081E" w:rsidRDefault="002231E1" w:rsidP="00067B3A">
            <w:pPr>
              <w:spacing w:line="280" w:lineRule="exact"/>
              <w:ind w:left="113" w:right="113"/>
            </w:pPr>
          </w:p>
        </w:tc>
        <w:tc>
          <w:tcPr>
            <w:tcW w:w="1903" w:type="pct"/>
            <w:tcBorders>
              <w:top w:val="nil"/>
              <w:left w:val="single" w:sz="4" w:space="0" w:color="auto"/>
              <w:bottom w:val="nil"/>
              <w:right w:val="single" w:sz="4" w:space="0" w:color="auto"/>
            </w:tcBorders>
            <w:shd w:val="clear" w:color="auto" w:fill="auto"/>
          </w:tcPr>
          <w:p w14:paraId="69CA3E95" w14:textId="77777777" w:rsidR="002231E1" w:rsidRPr="0069081E" w:rsidRDefault="002231E1" w:rsidP="00067B3A">
            <w:pPr>
              <w:spacing w:line="280" w:lineRule="exact"/>
              <w:ind w:firstLine="0"/>
            </w:pPr>
            <w:r w:rsidRPr="0069081E">
              <w:t>- от напречен разкрачен стоеж</w:t>
            </w:r>
          </w:p>
        </w:tc>
        <w:tc>
          <w:tcPr>
            <w:tcW w:w="392" w:type="pct"/>
            <w:tcBorders>
              <w:top w:val="nil"/>
              <w:left w:val="single" w:sz="4" w:space="0" w:color="auto"/>
              <w:bottom w:val="nil"/>
              <w:right w:val="single" w:sz="4" w:space="0" w:color="auto"/>
            </w:tcBorders>
            <w:shd w:val="clear" w:color="auto" w:fill="auto"/>
            <w:vAlign w:val="center"/>
          </w:tcPr>
          <w:p w14:paraId="0ECFB6AB" w14:textId="77777777" w:rsidR="002231E1" w:rsidRPr="0069081E" w:rsidRDefault="002231E1" w:rsidP="00067B3A">
            <w:pPr>
              <w:spacing w:line="280" w:lineRule="exact"/>
              <w:ind w:firstLine="0"/>
              <w:jc w:val="center"/>
            </w:pPr>
            <w:r w:rsidRPr="0069081E">
              <w:t>1</w:t>
            </w:r>
          </w:p>
        </w:tc>
        <w:tc>
          <w:tcPr>
            <w:tcW w:w="391" w:type="pct"/>
            <w:tcBorders>
              <w:top w:val="nil"/>
              <w:left w:val="single" w:sz="4" w:space="0" w:color="auto"/>
              <w:bottom w:val="nil"/>
              <w:right w:val="single" w:sz="4" w:space="0" w:color="auto"/>
            </w:tcBorders>
            <w:shd w:val="clear" w:color="auto" w:fill="auto"/>
            <w:vAlign w:val="center"/>
          </w:tcPr>
          <w:p w14:paraId="519F7E1C" w14:textId="77777777" w:rsidR="002231E1" w:rsidRPr="0069081E" w:rsidRDefault="002231E1" w:rsidP="00067B3A">
            <w:pPr>
              <w:spacing w:line="280" w:lineRule="exact"/>
              <w:ind w:firstLine="0"/>
              <w:jc w:val="center"/>
            </w:pPr>
            <w:r w:rsidRPr="0069081E">
              <w:t>10</w:t>
            </w:r>
          </w:p>
        </w:tc>
        <w:tc>
          <w:tcPr>
            <w:tcW w:w="2030" w:type="pct"/>
            <w:vMerge/>
            <w:tcBorders>
              <w:left w:val="single" w:sz="4" w:space="0" w:color="auto"/>
              <w:right w:val="single" w:sz="4" w:space="0" w:color="auto"/>
            </w:tcBorders>
            <w:shd w:val="clear" w:color="auto" w:fill="auto"/>
            <w:vAlign w:val="center"/>
          </w:tcPr>
          <w:p w14:paraId="6EB5D6A7" w14:textId="77777777" w:rsidR="002231E1" w:rsidRPr="0069081E" w:rsidRDefault="002231E1" w:rsidP="00067B3A">
            <w:pPr>
              <w:spacing w:line="280" w:lineRule="exact"/>
              <w:ind w:firstLine="0"/>
            </w:pPr>
          </w:p>
        </w:tc>
      </w:tr>
      <w:tr w:rsidR="002231E1" w:rsidRPr="0069081E" w14:paraId="3B8DD65E" w14:textId="77777777" w:rsidTr="00067B3A">
        <w:tc>
          <w:tcPr>
            <w:tcW w:w="284" w:type="pct"/>
            <w:vMerge/>
            <w:tcBorders>
              <w:left w:val="single" w:sz="4" w:space="0" w:color="auto"/>
              <w:right w:val="single" w:sz="4" w:space="0" w:color="auto"/>
            </w:tcBorders>
            <w:shd w:val="clear" w:color="auto" w:fill="auto"/>
          </w:tcPr>
          <w:p w14:paraId="72ED4D73" w14:textId="77777777" w:rsidR="002231E1" w:rsidRPr="0069081E" w:rsidRDefault="002231E1" w:rsidP="00067B3A">
            <w:pPr>
              <w:spacing w:line="280" w:lineRule="exact"/>
              <w:ind w:left="113" w:right="113"/>
            </w:pPr>
          </w:p>
        </w:tc>
        <w:tc>
          <w:tcPr>
            <w:tcW w:w="1903" w:type="pct"/>
            <w:tcBorders>
              <w:top w:val="nil"/>
              <w:left w:val="single" w:sz="4" w:space="0" w:color="auto"/>
              <w:bottom w:val="nil"/>
              <w:right w:val="single" w:sz="4" w:space="0" w:color="auto"/>
            </w:tcBorders>
            <w:shd w:val="clear" w:color="auto" w:fill="auto"/>
          </w:tcPr>
          <w:p w14:paraId="14C11A3C" w14:textId="77777777" w:rsidR="002231E1" w:rsidRPr="0069081E" w:rsidRDefault="002231E1" w:rsidP="00067B3A">
            <w:pPr>
              <w:spacing w:line="280" w:lineRule="exact"/>
              <w:ind w:firstLine="0"/>
            </w:pPr>
            <w:r w:rsidRPr="0069081E">
              <w:t>- от висок старт</w:t>
            </w:r>
          </w:p>
        </w:tc>
        <w:tc>
          <w:tcPr>
            <w:tcW w:w="392" w:type="pct"/>
            <w:tcBorders>
              <w:top w:val="nil"/>
              <w:left w:val="single" w:sz="4" w:space="0" w:color="auto"/>
              <w:bottom w:val="nil"/>
              <w:right w:val="single" w:sz="4" w:space="0" w:color="auto"/>
            </w:tcBorders>
            <w:shd w:val="clear" w:color="auto" w:fill="auto"/>
            <w:vAlign w:val="center"/>
          </w:tcPr>
          <w:p w14:paraId="4F18212D" w14:textId="77777777" w:rsidR="002231E1" w:rsidRPr="0069081E" w:rsidRDefault="002231E1" w:rsidP="00067B3A">
            <w:pPr>
              <w:spacing w:line="280" w:lineRule="exact"/>
              <w:ind w:firstLine="0"/>
              <w:jc w:val="center"/>
            </w:pPr>
            <w:r w:rsidRPr="0069081E">
              <w:t>1</w:t>
            </w:r>
          </w:p>
        </w:tc>
        <w:tc>
          <w:tcPr>
            <w:tcW w:w="391" w:type="pct"/>
            <w:tcBorders>
              <w:top w:val="nil"/>
              <w:left w:val="single" w:sz="4" w:space="0" w:color="auto"/>
              <w:bottom w:val="nil"/>
              <w:right w:val="single" w:sz="4" w:space="0" w:color="auto"/>
            </w:tcBorders>
            <w:shd w:val="clear" w:color="auto" w:fill="auto"/>
            <w:vAlign w:val="center"/>
          </w:tcPr>
          <w:p w14:paraId="6BBD89B8" w14:textId="77777777" w:rsidR="002231E1" w:rsidRPr="0069081E" w:rsidRDefault="002231E1" w:rsidP="00067B3A">
            <w:pPr>
              <w:spacing w:line="280" w:lineRule="exact"/>
              <w:ind w:firstLine="0"/>
              <w:jc w:val="center"/>
            </w:pPr>
            <w:r w:rsidRPr="0069081E">
              <w:t>10</w:t>
            </w:r>
          </w:p>
        </w:tc>
        <w:tc>
          <w:tcPr>
            <w:tcW w:w="2030" w:type="pct"/>
            <w:vMerge/>
            <w:tcBorders>
              <w:left w:val="single" w:sz="4" w:space="0" w:color="auto"/>
              <w:right w:val="single" w:sz="4" w:space="0" w:color="auto"/>
            </w:tcBorders>
            <w:shd w:val="clear" w:color="auto" w:fill="auto"/>
            <w:vAlign w:val="center"/>
          </w:tcPr>
          <w:p w14:paraId="615957E5" w14:textId="77777777" w:rsidR="002231E1" w:rsidRPr="0069081E" w:rsidRDefault="002231E1" w:rsidP="00067B3A">
            <w:pPr>
              <w:spacing w:line="280" w:lineRule="exact"/>
              <w:ind w:firstLine="0"/>
            </w:pPr>
          </w:p>
        </w:tc>
      </w:tr>
      <w:tr w:rsidR="002231E1" w:rsidRPr="0069081E" w14:paraId="3F6580B3" w14:textId="77777777" w:rsidTr="00067B3A">
        <w:tc>
          <w:tcPr>
            <w:tcW w:w="284" w:type="pct"/>
            <w:vMerge/>
            <w:tcBorders>
              <w:left w:val="single" w:sz="4" w:space="0" w:color="auto"/>
              <w:right w:val="single" w:sz="4" w:space="0" w:color="auto"/>
            </w:tcBorders>
            <w:shd w:val="clear" w:color="auto" w:fill="auto"/>
          </w:tcPr>
          <w:p w14:paraId="4B659662" w14:textId="77777777" w:rsidR="002231E1" w:rsidRPr="0069081E" w:rsidRDefault="002231E1" w:rsidP="00067B3A">
            <w:pPr>
              <w:spacing w:line="280" w:lineRule="exact"/>
              <w:ind w:left="113" w:right="113"/>
            </w:pPr>
          </w:p>
        </w:tc>
        <w:tc>
          <w:tcPr>
            <w:tcW w:w="1903" w:type="pct"/>
            <w:tcBorders>
              <w:top w:val="nil"/>
              <w:left w:val="single" w:sz="4" w:space="0" w:color="auto"/>
              <w:bottom w:val="nil"/>
              <w:right w:val="single" w:sz="4" w:space="0" w:color="auto"/>
            </w:tcBorders>
            <w:shd w:val="clear" w:color="auto" w:fill="auto"/>
          </w:tcPr>
          <w:p w14:paraId="13471D53" w14:textId="77777777" w:rsidR="002231E1" w:rsidRPr="0069081E" w:rsidRDefault="002231E1" w:rsidP="00067B3A">
            <w:pPr>
              <w:spacing w:line="280" w:lineRule="exact"/>
              <w:ind w:firstLine="0"/>
            </w:pPr>
            <w:r w:rsidRPr="0069081E">
              <w:t>- от клекнала опора</w:t>
            </w:r>
          </w:p>
        </w:tc>
        <w:tc>
          <w:tcPr>
            <w:tcW w:w="392" w:type="pct"/>
            <w:tcBorders>
              <w:top w:val="nil"/>
              <w:left w:val="single" w:sz="4" w:space="0" w:color="auto"/>
              <w:bottom w:val="nil"/>
              <w:right w:val="single" w:sz="4" w:space="0" w:color="auto"/>
            </w:tcBorders>
            <w:shd w:val="clear" w:color="auto" w:fill="auto"/>
            <w:vAlign w:val="center"/>
          </w:tcPr>
          <w:p w14:paraId="2A3CA5F6" w14:textId="77777777" w:rsidR="002231E1" w:rsidRPr="0069081E" w:rsidRDefault="002231E1" w:rsidP="00067B3A">
            <w:pPr>
              <w:spacing w:line="280" w:lineRule="exact"/>
              <w:ind w:firstLine="0"/>
              <w:jc w:val="center"/>
            </w:pPr>
            <w:r w:rsidRPr="0069081E">
              <w:t>1</w:t>
            </w:r>
          </w:p>
        </w:tc>
        <w:tc>
          <w:tcPr>
            <w:tcW w:w="391" w:type="pct"/>
            <w:tcBorders>
              <w:top w:val="nil"/>
              <w:left w:val="single" w:sz="4" w:space="0" w:color="auto"/>
              <w:bottom w:val="nil"/>
              <w:right w:val="single" w:sz="4" w:space="0" w:color="auto"/>
            </w:tcBorders>
            <w:shd w:val="clear" w:color="auto" w:fill="auto"/>
            <w:vAlign w:val="center"/>
          </w:tcPr>
          <w:p w14:paraId="73B799AB" w14:textId="77777777" w:rsidR="002231E1" w:rsidRPr="0069081E" w:rsidRDefault="002231E1" w:rsidP="00067B3A">
            <w:pPr>
              <w:spacing w:line="280" w:lineRule="exact"/>
              <w:ind w:firstLine="0"/>
              <w:jc w:val="center"/>
            </w:pPr>
            <w:r w:rsidRPr="0069081E">
              <w:t>10</w:t>
            </w:r>
          </w:p>
        </w:tc>
        <w:tc>
          <w:tcPr>
            <w:tcW w:w="2030" w:type="pct"/>
            <w:vMerge/>
            <w:tcBorders>
              <w:left w:val="single" w:sz="4" w:space="0" w:color="auto"/>
              <w:right w:val="single" w:sz="4" w:space="0" w:color="auto"/>
            </w:tcBorders>
            <w:shd w:val="clear" w:color="auto" w:fill="auto"/>
            <w:vAlign w:val="center"/>
          </w:tcPr>
          <w:p w14:paraId="658F2403" w14:textId="77777777" w:rsidR="002231E1" w:rsidRPr="0069081E" w:rsidRDefault="002231E1" w:rsidP="00067B3A">
            <w:pPr>
              <w:spacing w:line="280" w:lineRule="exact"/>
              <w:ind w:firstLine="0"/>
            </w:pPr>
          </w:p>
        </w:tc>
      </w:tr>
      <w:tr w:rsidR="002231E1" w:rsidRPr="0069081E" w14:paraId="197F20FB" w14:textId="77777777" w:rsidTr="00067B3A">
        <w:tc>
          <w:tcPr>
            <w:tcW w:w="284" w:type="pct"/>
            <w:vMerge/>
            <w:tcBorders>
              <w:left w:val="single" w:sz="4" w:space="0" w:color="auto"/>
              <w:right w:val="single" w:sz="4" w:space="0" w:color="auto"/>
            </w:tcBorders>
            <w:shd w:val="clear" w:color="auto" w:fill="auto"/>
            <w:textDirection w:val="btLr"/>
          </w:tcPr>
          <w:p w14:paraId="3407254D" w14:textId="77777777" w:rsidR="002231E1" w:rsidRPr="0069081E" w:rsidRDefault="002231E1" w:rsidP="00067B3A">
            <w:pPr>
              <w:spacing w:line="280" w:lineRule="exact"/>
              <w:ind w:left="113" w:right="113" w:firstLine="0"/>
            </w:pPr>
          </w:p>
        </w:tc>
        <w:tc>
          <w:tcPr>
            <w:tcW w:w="1903" w:type="pct"/>
            <w:tcBorders>
              <w:top w:val="nil"/>
              <w:left w:val="single" w:sz="4" w:space="0" w:color="auto"/>
              <w:bottom w:val="nil"/>
              <w:right w:val="single" w:sz="4" w:space="0" w:color="auto"/>
            </w:tcBorders>
            <w:shd w:val="clear" w:color="auto" w:fill="auto"/>
          </w:tcPr>
          <w:p w14:paraId="112EBF63" w14:textId="77777777" w:rsidR="002231E1" w:rsidRPr="0069081E" w:rsidRDefault="002231E1" w:rsidP="00067B3A">
            <w:pPr>
              <w:spacing w:line="280" w:lineRule="exact"/>
              <w:ind w:firstLine="0"/>
            </w:pPr>
            <w:r w:rsidRPr="0069081E">
              <w:t>- от свит разкрачен седеж</w:t>
            </w:r>
          </w:p>
        </w:tc>
        <w:tc>
          <w:tcPr>
            <w:tcW w:w="392" w:type="pct"/>
            <w:tcBorders>
              <w:top w:val="nil"/>
              <w:left w:val="single" w:sz="4" w:space="0" w:color="auto"/>
              <w:bottom w:val="nil"/>
              <w:right w:val="single" w:sz="4" w:space="0" w:color="auto"/>
            </w:tcBorders>
            <w:shd w:val="clear" w:color="auto" w:fill="auto"/>
            <w:vAlign w:val="center"/>
          </w:tcPr>
          <w:p w14:paraId="4970E639" w14:textId="77777777" w:rsidR="002231E1" w:rsidRPr="0069081E" w:rsidRDefault="002231E1" w:rsidP="00067B3A">
            <w:pPr>
              <w:spacing w:line="280" w:lineRule="exact"/>
              <w:ind w:firstLine="0"/>
              <w:jc w:val="center"/>
            </w:pPr>
            <w:r w:rsidRPr="0069081E">
              <w:t>1</w:t>
            </w:r>
          </w:p>
        </w:tc>
        <w:tc>
          <w:tcPr>
            <w:tcW w:w="391" w:type="pct"/>
            <w:tcBorders>
              <w:top w:val="nil"/>
              <w:left w:val="single" w:sz="4" w:space="0" w:color="auto"/>
              <w:bottom w:val="nil"/>
              <w:right w:val="single" w:sz="4" w:space="0" w:color="auto"/>
            </w:tcBorders>
            <w:shd w:val="clear" w:color="auto" w:fill="auto"/>
            <w:vAlign w:val="center"/>
          </w:tcPr>
          <w:p w14:paraId="0B3CE776" w14:textId="77777777" w:rsidR="002231E1" w:rsidRPr="0069081E" w:rsidRDefault="002231E1" w:rsidP="00067B3A">
            <w:pPr>
              <w:spacing w:line="280" w:lineRule="exact"/>
              <w:ind w:firstLine="0"/>
              <w:jc w:val="center"/>
            </w:pPr>
            <w:r w:rsidRPr="0069081E">
              <w:t>10</w:t>
            </w:r>
          </w:p>
        </w:tc>
        <w:tc>
          <w:tcPr>
            <w:tcW w:w="2030" w:type="pct"/>
            <w:vMerge/>
            <w:tcBorders>
              <w:left w:val="single" w:sz="4" w:space="0" w:color="auto"/>
              <w:right w:val="single" w:sz="4" w:space="0" w:color="auto"/>
            </w:tcBorders>
            <w:shd w:val="clear" w:color="auto" w:fill="auto"/>
            <w:vAlign w:val="center"/>
          </w:tcPr>
          <w:p w14:paraId="3A8849AC" w14:textId="77777777" w:rsidR="002231E1" w:rsidRPr="0069081E" w:rsidRDefault="002231E1" w:rsidP="00067B3A">
            <w:pPr>
              <w:spacing w:line="280" w:lineRule="exact"/>
              <w:ind w:firstLine="0"/>
            </w:pPr>
          </w:p>
        </w:tc>
      </w:tr>
      <w:tr w:rsidR="002231E1" w:rsidRPr="0069081E" w14:paraId="1CFC9465" w14:textId="77777777" w:rsidTr="00067B3A">
        <w:tc>
          <w:tcPr>
            <w:tcW w:w="284" w:type="pct"/>
            <w:vMerge/>
            <w:tcBorders>
              <w:left w:val="single" w:sz="4" w:space="0" w:color="auto"/>
              <w:right w:val="single" w:sz="4" w:space="0" w:color="auto"/>
            </w:tcBorders>
            <w:shd w:val="clear" w:color="auto" w:fill="auto"/>
          </w:tcPr>
          <w:p w14:paraId="3D20FA53" w14:textId="77777777" w:rsidR="002231E1" w:rsidRPr="0069081E" w:rsidRDefault="002231E1" w:rsidP="00067B3A">
            <w:pPr>
              <w:spacing w:line="280" w:lineRule="exact"/>
              <w:ind w:firstLine="0"/>
            </w:pPr>
          </w:p>
        </w:tc>
        <w:tc>
          <w:tcPr>
            <w:tcW w:w="1903" w:type="pct"/>
            <w:tcBorders>
              <w:top w:val="nil"/>
              <w:left w:val="single" w:sz="4" w:space="0" w:color="auto"/>
              <w:bottom w:val="nil"/>
              <w:right w:val="single" w:sz="4" w:space="0" w:color="auto"/>
            </w:tcBorders>
            <w:shd w:val="clear" w:color="auto" w:fill="auto"/>
          </w:tcPr>
          <w:p w14:paraId="35302462" w14:textId="77777777" w:rsidR="002231E1" w:rsidRPr="0069081E" w:rsidRDefault="002231E1" w:rsidP="00067B3A">
            <w:pPr>
              <w:spacing w:line="280" w:lineRule="exact"/>
              <w:ind w:left="230" w:hanging="230"/>
            </w:pPr>
            <w:r w:rsidRPr="0069081E">
              <w:t>- от лицева опора с изнесен напред свит в коляното крак</w:t>
            </w:r>
          </w:p>
        </w:tc>
        <w:tc>
          <w:tcPr>
            <w:tcW w:w="392" w:type="pct"/>
            <w:tcBorders>
              <w:top w:val="nil"/>
              <w:left w:val="single" w:sz="4" w:space="0" w:color="auto"/>
              <w:bottom w:val="nil"/>
              <w:right w:val="single" w:sz="4" w:space="0" w:color="auto"/>
            </w:tcBorders>
            <w:shd w:val="clear" w:color="auto" w:fill="auto"/>
            <w:vAlign w:val="center"/>
          </w:tcPr>
          <w:p w14:paraId="12F0A277" w14:textId="77777777" w:rsidR="002231E1" w:rsidRPr="0069081E" w:rsidRDefault="002231E1" w:rsidP="00067B3A">
            <w:pPr>
              <w:spacing w:line="280" w:lineRule="exact"/>
              <w:ind w:firstLine="0"/>
              <w:jc w:val="center"/>
            </w:pPr>
            <w:r w:rsidRPr="0069081E">
              <w:t>1</w:t>
            </w:r>
          </w:p>
        </w:tc>
        <w:tc>
          <w:tcPr>
            <w:tcW w:w="391" w:type="pct"/>
            <w:tcBorders>
              <w:top w:val="nil"/>
              <w:left w:val="single" w:sz="4" w:space="0" w:color="auto"/>
              <w:bottom w:val="nil"/>
              <w:right w:val="single" w:sz="4" w:space="0" w:color="auto"/>
            </w:tcBorders>
            <w:shd w:val="clear" w:color="auto" w:fill="auto"/>
            <w:vAlign w:val="center"/>
          </w:tcPr>
          <w:p w14:paraId="3495610F" w14:textId="77777777" w:rsidR="002231E1" w:rsidRPr="0069081E" w:rsidRDefault="002231E1" w:rsidP="00067B3A">
            <w:pPr>
              <w:spacing w:line="280" w:lineRule="exact"/>
              <w:ind w:firstLine="0"/>
              <w:jc w:val="center"/>
            </w:pPr>
            <w:r w:rsidRPr="0069081E">
              <w:t>10</w:t>
            </w:r>
          </w:p>
        </w:tc>
        <w:tc>
          <w:tcPr>
            <w:tcW w:w="2030" w:type="pct"/>
            <w:vMerge/>
            <w:tcBorders>
              <w:left w:val="single" w:sz="4" w:space="0" w:color="auto"/>
              <w:right w:val="single" w:sz="4" w:space="0" w:color="auto"/>
            </w:tcBorders>
            <w:shd w:val="clear" w:color="auto" w:fill="auto"/>
            <w:vAlign w:val="center"/>
          </w:tcPr>
          <w:p w14:paraId="61B94E45" w14:textId="77777777" w:rsidR="002231E1" w:rsidRPr="0069081E" w:rsidRDefault="002231E1" w:rsidP="00067B3A">
            <w:pPr>
              <w:spacing w:line="280" w:lineRule="exact"/>
              <w:ind w:firstLine="0"/>
            </w:pPr>
          </w:p>
        </w:tc>
      </w:tr>
      <w:tr w:rsidR="002231E1" w:rsidRPr="0069081E" w14:paraId="2F37D0B5" w14:textId="77777777" w:rsidTr="00844E89">
        <w:tc>
          <w:tcPr>
            <w:tcW w:w="284" w:type="pct"/>
            <w:vMerge/>
            <w:tcBorders>
              <w:left w:val="single" w:sz="4" w:space="0" w:color="auto"/>
              <w:right w:val="single" w:sz="4" w:space="0" w:color="auto"/>
            </w:tcBorders>
            <w:shd w:val="clear" w:color="auto" w:fill="auto"/>
          </w:tcPr>
          <w:p w14:paraId="20D5ACAD" w14:textId="77777777" w:rsidR="002231E1" w:rsidRPr="0069081E" w:rsidRDefault="002231E1" w:rsidP="00067B3A">
            <w:pPr>
              <w:spacing w:line="280" w:lineRule="exact"/>
              <w:ind w:firstLine="0"/>
            </w:pPr>
          </w:p>
        </w:tc>
        <w:tc>
          <w:tcPr>
            <w:tcW w:w="1903" w:type="pct"/>
            <w:tcBorders>
              <w:top w:val="nil"/>
              <w:left w:val="single" w:sz="4" w:space="0" w:color="auto"/>
              <w:bottom w:val="nil"/>
              <w:right w:val="single" w:sz="4" w:space="0" w:color="auto"/>
            </w:tcBorders>
            <w:shd w:val="clear" w:color="auto" w:fill="auto"/>
          </w:tcPr>
          <w:p w14:paraId="404E355A" w14:textId="77777777" w:rsidR="002231E1" w:rsidRPr="0069081E" w:rsidRDefault="002231E1" w:rsidP="00067B3A">
            <w:pPr>
              <w:spacing w:line="280" w:lineRule="exact"/>
              <w:ind w:left="231" w:hanging="231"/>
            </w:pPr>
            <w:r w:rsidRPr="0069081E">
              <w:t>- от лицева опора със смяна на краката</w:t>
            </w:r>
          </w:p>
        </w:tc>
        <w:tc>
          <w:tcPr>
            <w:tcW w:w="392" w:type="pct"/>
            <w:tcBorders>
              <w:top w:val="nil"/>
              <w:left w:val="single" w:sz="4" w:space="0" w:color="auto"/>
              <w:bottom w:val="nil"/>
              <w:right w:val="single" w:sz="4" w:space="0" w:color="auto"/>
            </w:tcBorders>
            <w:shd w:val="clear" w:color="auto" w:fill="auto"/>
            <w:vAlign w:val="center"/>
          </w:tcPr>
          <w:p w14:paraId="136182A2" w14:textId="77777777" w:rsidR="002231E1" w:rsidRPr="0069081E" w:rsidRDefault="002231E1" w:rsidP="00067B3A">
            <w:pPr>
              <w:spacing w:line="280" w:lineRule="exact"/>
              <w:ind w:firstLine="0"/>
              <w:jc w:val="center"/>
            </w:pPr>
            <w:r w:rsidRPr="0069081E">
              <w:t>1</w:t>
            </w:r>
          </w:p>
        </w:tc>
        <w:tc>
          <w:tcPr>
            <w:tcW w:w="391" w:type="pct"/>
            <w:tcBorders>
              <w:top w:val="nil"/>
              <w:left w:val="single" w:sz="4" w:space="0" w:color="auto"/>
              <w:bottom w:val="nil"/>
              <w:right w:val="single" w:sz="4" w:space="0" w:color="auto"/>
            </w:tcBorders>
            <w:shd w:val="clear" w:color="auto" w:fill="auto"/>
            <w:vAlign w:val="center"/>
          </w:tcPr>
          <w:p w14:paraId="1EDD3887" w14:textId="77777777" w:rsidR="002231E1" w:rsidRPr="0069081E" w:rsidRDefault="002231E1" w:rsidP="00067B3A">
            <w:pPr>
              <w:spacing w:line="280" w:lineRule="exact"/>
              <w:ind w:firstLine="0"/>
              <w:jc w:val="center"/>
            </w:pPr>
            <w:r w:rsidRPr="0069081E">
              <w:t>10</w:t>
            </w:r>
          </w:p>
        </w:tc>
        <w:tc>
          <w:tcPr>
            <w:tcW w:w="2030" w:type="pct"/>
            <w:vMerge/>
            <w:tcBorders>
              <w:left w:val="single" w:sz="4" w:space="0" w:color="auto"/>
              <w:right w:val="single" w:sz="4" w:space="0" w:color="auto"/>
            </w:tcBorders>
            <w:shd w:val="clear" w:color="auto" w:fill="auto"/>
            <w:vAlign w:val="center"/>
          </w:tcPr>
          <w:p w14:paraId="27CE44F2" w14:textId="77777777" w:rsidR="002231E1" w:rsidRPr="0069081E" w:rsidRDefault="002231E1" w:rsidP="00067B3A">
            <w:pPr>
              <w:spacing w:line="280" w:lineRule="exact"/>
              <w:ind w:firstLine="0"/>
            </w:pPr>
          </w:p>
        </w:tc>
      </w:tr>
      <w:tr w:rsidR="002231E1" w:rsidRPr="0069081E" w14:paraId="76C63D57" w14:textId="77777777" w:rsidTr="00067B3A">
        <w:tc>
          <w:tcPr>
            <w:tcW w:w="284" w:type="pct"/>
            <w:vMerge/>
            <w:tcBorders>
              <w:left w:val="single" w:sz="4" w:space="0" w:color="auto"/>
              <w:bottom w:val="single" w:sz="4" w:space="0" w:color="auto"/>
              <w:right w:val="single" w:sz="4" w:space="0" w:color="auto"/>
            </w:tcBorders>
            <w:shd w:val="clear" w:color="auto" w:fill="auto"/>
          </w:tcPr>
          <w:p w14:paraId="38AB48FE" w14:textId="77777777" w:rsidR="002231E1" w:rsidRPr="0069081E" w:rsidRDefault="002231E1" w:rsidP="00067B3A">
            <w:pPr>
              <w:spacing w:line="280" w:lineRule="exact"/>
              <w:ind w:firstLine="0"/>
            </w:pPr>
          </w:p>
        </w:tc>
        <w:tc>
          <w:tcPr>
            <w:tcW w:w="1903" w:type="pct"/>
            <w:tcBorders>
              <w:top w:val="nil"/>
              <w:left w:val="single" w:sz="4" w:space="0" w:color="auto"/>
              <w:bottom w:val="single" w:sz="4" w:space="0" w:color="auto"/>
              <w:right w:val="single" w:sz="4" w:space="0" w:color="auto"/>
            </w:tcBorders>
            <w:shd w:val="clear" w:color="auto" w:fill="auto"/>
          </w:tcPr>
          <w:p w14:paraId="1E1C11E4" w14:textId="77777777" w:rsidR="002231E1" w:rsidRPr="0069081E" w:rsidRDefault="002231E1" w:rsidP="00067B3A">
            <w:pPr>
              <w:spacing w:line="280" w:lineRule="exact"/>
              <w:ind w:left="231" w:hanging="231"/>
            </w:pPr>
          </w:p>
        </w:tc>
        <w:tc>
          <w:tcPr>
            <w:tcW w:w="392" w:type="pct"/>
            <w:tcBorders>
              <w:top w:val="nil"/>
              <w:left w:val="single" w:sz="4" w:space="0" w:color="auto"/>
              <w:bottom w:val="single" w:sz="4" w:space="0" w:color="auto"/>
              <w:right w:val="single" w:sz="4" w:space="0" w:color="auto"/>
            </w:tcBorders>
            <w:shd w:val="clear" w:color="auto" w:fill="auto"/>
            <w:vAlign w:val="center"/>
          </w:tcPr>
          <w:p w14:paraId="35E71499" w14:textId="77777777" w:rsidR="002231E1" w:rsidRPr="0069081E" w:rsidRDefault="002231E1" w:rsidP="00067B3A">
            <w:pPr>
              <w:spacing w:line="280" w:lineRule="exact"/>
              <w:ind w:firstLine="0"/>
              <w:jc w:val="center"/>
            </w:pPr>
          </w:p>
        </w:tc>
        <w:tc>
          <w:tcPr>
            <w:tcW w:w="391" w:type="pct"/>
            <w:tcBorders>
              <w:top w:val="nil"/>
              <w:left w:val="single" w:sz="4" w:space="0" w:color="auto"/>
              <w:bottom w:val="single" w:sz="4" w:space="0" w:color="auto"/>
              <w:right w:val="single" w:sz="4" w:space="0" w:color="auto"/>
            </w:tcBorders>
            <w:shd w:val="clear" w:color="auto" w:fill="auto"/>
            <w:vAlign w:val="center"/>
          </w:tcPr>
          <w:p w14:paraId="7D0DF0F8" w14:textId="77777777" w:rsidR="002231E1" w:rsidRPr="0069081E" w:rsidRDefault="002231E1" w:rsidP="00067B3A">
            <w:pPr>
              <w:spacing w:line="280" w:lineRule="exact"/>
              <w:ind w:firstLine="0"/>
              <w:jc w:val="center"/>
            </w:pPr>
          </w:p>
        </w:tc>
        <w:tc>
          <w:tcPr>
            <w:tcW w:w="2030" w:type="pct"/>
            <w:vMerge/>
            <w:tcBorders>
              <w:left w:val="single" w:sz="4" w:space="0" w:color="auto"/>
              <w:bottom w:val="single" w:sz="4" w:space="0" w:color="auto"/>
              <w:right w:val="single" w:sz="4" w:space="0" w:color="auto"/>
            </w:tcBorders>
            <w:shd w:val="clear" w:color="auto" w:fill="auto"/>
            <w:vAlign w:val="center"/>
          </w:tcPr>
          <w:p w14:paraId="1AE24D90" w14:textId="77777777" w:rsidR="002231E1" w:rsidRPr="0069081E" w:rsidRDefault="002231E1" w:rsidP="00067B3A">
            <w:pPr>
              <w:spacing w:line="280" w:lineRule="exact"/>
              <w:ind w:firstLine="0"/>
            </w:pPr>
          </w:p>
        </w:tc>
      </w:tr>
    </w:tbl>
    <w:p w14:paraId="0B4E6C99" w14:textId="77777777" w:rsidR="00B622AC" w:rsidRDefault="00B622AC" w:rsidP="00067B3A">
      <w:pPr>
        <w:rPr>
          <w:lang w:val="en-US"/>
        </w:rPr>
      </w:pPr>
    </w:p>
    <w:p w14:paraId="51BD32B8" w14:textId="77777777" w:rsidR="00736386" w:rsidRPr="00736386" w:rsidRDefault="00736386" w:rsidP="00067B3A">
      <w:pPr>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569"/>
        <w:gridCol w:w="3289"/>
        <w:gridCol w:w="570"/>
        <w:gridCol w:w="572"/>
        <w:gridCol w:w="4141"/>
      </w:tblGrid>
      <w:tr w:rsidR="00844E89" w:rsidRPr="0069081E" w14:paraId="0C6B19DC" w14:textId="77777777" w:rsidTr="00B97B17">
        <w:tc>
          <w:tcPr>
            <w:tcW w:w="311" w:type="pct"/>
            <w:vMerge w:val="restart"/>
            <w:tcBorders>
              <w:top w:val="single" w:sz="4" w:space="0" w:color="auto"/>
              <w:left w:val="single" w:sz="4" w:space="0" w:color="auto"/>
              <w:right w:val="single" w:sz="4" w:space="0" w:color="auto"/>
            </w:tcBorders>
            <w:shd w:val="clear" w:color="auto" w:fill="auto"/>
            <w:textDirection w:val="btLr"/>
            <w:vAlign w:val="center"/>
          </w:tcPr>
          <w:p w14:paraId="433417A8" w14:textId="1EC1E31E" w:rsidR="00844E89" w:rsidRPr="0069081E" w:rsidRDefault="00844E89" w:rsidP="00736386">
            <w:pPr>
              <w:spacing w:line="240" w:lineRule="auto"/>
              <w:ind w:left="113" w:right="113"/>
              <w:jc w:val="center"/>
            </w:pPr>
            <w:r w:rsidRPr="0069081E">
              <w:rPr>
                <w:b/>
              </w:rPr>
              <w:lastRenderedPageBreak/>
              <w:t>Основна част –</w:t>
            </w:r>
            <w:r w:rsidR="00134D5D">
              <w:rPr>
                <w:b/>
              </w:rPr>
              <w:t xml:space="preserve"> </w:t>
            </w:r>
            <w:r w:rsidRPr="0069081E">
              <w:rPr>
                <w:b/>
              </w:rPr>
              <w:t>6</w:t>
            </w:r>
            <w:r w:rsidR="0080268A">
              <w:rPr>
                <w:b/>
              </w:rPr>
              <w:t>0</w:t>
            </w:r>
            <w:r w:rsidRPr="0069081E">
              <w:rPr>
                <w:b/>
              </w:rPr>
              <w:t xml:space="preserve"> мин</w:t>
            </w:r>
          </w:p>
        </w:tc>
        <w:tc>
          <w:tcPr>
            <w:tcW w:w="1799" w:type="pct"/>
            <w:tcBorders>
              <w:top w:val="single" w:sz="4" w:space="0" w:color="auto"/>
              <w:left w:val="single" w:sz="4" w:space="0" w:color="auto"/>
              <w:bottom w:val="single" w:sz="4" w:space="0" w:color="auto"/>
              <w:right w:val="single" w:sz="4" w:space="0" w:color="auto"/>
            </w:tcBorders>
            <w:shd w:val="clear" w:color="auto" w:fill="auto"/>
            <w:vAlign w:val="center"/>
          </w:tcPr>
          <w:p w14:paraId="407C5EF3" w14:textId="77777777" w:rsidR="00844E89" w:rsidRPr="0069081E" w:rsidRDefault="00844E89" w:rsidP="00224FDD">
            <w:pPr>
              <w:spacing w:line="240" w:lineRule="auto"/>
              <w:ind w:firstLine="0"/>
              <w:rPr>
                <w:b/>
              </w:rPr>
            </w:pPr>
            <w:r w:rsidRPr="0069081E">
              <w:rPr>
                <w:b/>
              </w:rPr>
              <w:t>2. Изпълнение на командата „По-местата</w:t>
            </w:r>
            <w:r>
              <w:rPr>
                <w:b/>
              </w:rPr>
              <w:t>“</w:t>
            </w:r>
          </w:p>
        </w:tc>
        <w:tc>
          <w:tcPr>
            <w:tcW w:w="312" w:type="pct"/>
            <w:tcBorders>
              <w:top w:val="single" w:sz="4" w:space="0" w:color="auto"/>
              <w:left w:val="single" w:sz="4" w:space="0" w:color="auto"/>
              <w:bottom w:val="single" w:sz="4" w:space="0" w:color="auto"/>
              <w:right w:val="single" w:sz="4" w:space="0" w:color="auto"/>
            </w:tcBorders>
            <w:shd w:val="clear" w:color="auto" w:fill="auto"/>
            <w:vAlign w:val="center"/>
          </w:tcPr>
          <w:p w14:paraId="7E5375BA" w14:textId="77777777" w:rsidR="00844E89" w:rsidRPr="0069081E" w:rsidRDefault="00844E89" w:rsidP="00224FDD">
            <w:pPr>
              <w:spacing w:line="240" w:lineRule="auto"/>
              <w:ind w:firstLine="0"/>
              <w:jc w:val="center"/>
            </w:pPr>
            <w:r w:rsidRPr="0069081E">
              <w:t>4</w:t>
            </w: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62D85E86" w14:textId="77777777" w:rsidR="00844E89" w:rsidRPr="0069081E" w:rsidRDefault="00844E89" w:rsidP="00224FDD">
            <w:pPr>
              <w:spacing w:line="240" w:lineRule="auto"/>
              <w:ind w:firstLine="0"/>
              <w:jc w:val="center"/>
            </w:pPr>
          </w:p>
        </w:tc>
        <w:tc>
          <w:tcPr>
            <w:tcW w:w="2265" w:type="pct"/>
            <w:tcBorders>
              <w:top w:val="single" w:sz="4" w:space="0" w:color="auto"/>
              <w:left w:val="single" w:sz="4" w:space="0" w:color="auto"/>
              <w:bottom w:val="single" w:sz="4" w:space="0" w:color="auto"/>
              <w:right w:val="single" w:sz="4" w:space="0" w:color="auto"/>
            </w:tcBorders>
            <w:shd w:val="clear" w:color="auto" w:fill="auto"/>
            <w:vAlign w:val="center"/>
          </w:tcPr>
          <w:p w14:paraId="21AF218F" w14:textId="77777777" w:rsidR="00844E89" w:rsidRPr="0069081E" w:rsidRDefault="00844E89" w:rsidP="00B97B17">
            <w:pPr>
              <w:spacing w:line="240" w:lineRule="auto"/>
              <w:ind w:left="57" w:right="57" w:firstLine="0"/>
            </w:pPr>
            <w:r w:rsidRPr="0069081E">
              <w:t>Разучава се разположението на краката при обикновен нисък старт. Следи се за следните основни елементи на техниката:</w:t>
            </w:r>
          </w:p>
          <w:p w14:paraId="56A72D7C" w14:textId="77777777" w:rsidR="00844E89" w:rsidRPr="0069081E" w:rsidRDefault="00844E89" w:rsidP="00B97B17">
            <w:pPr>
              <w:spacing w:line="240" w:lineRule="auto"/>
              <w:ind w:left="57" w:right="57" w:firstLine="0"/>
            </w:pPr>
            <w:r w:rsidRPr="0069081E">
              <w:t>- ръцете са на ширина на раменете;</w:t>
            </w:r>
          </w:p>
          <w:p w14:paraId="6688D346" w14:textId="77777777" w:rsidR="00844E89" w:rsidRPr="0069081E" w:rsidRDefault="00844E89" w:rsidP="00B97B17">
            <w:pPr>
              <w:spacing w:line="240" w:lineRule="auto"/>
              <w:ind w:left="227" w:right="57" w:hanging="170"/>
            </w:pPr>
            <w:r w:rsidRPr="0069081E">
              <w:t>- пръстите са събрани, а палците са отведени встрани;</w:t>
            </w:r>
          </w:p>
          <w:p w14:paraId="2A1E0D7B" w14:textId="77777777" w:rsidR="00844E89" w:rsidRPr="0069081E" w:rsidRDefault="00844E89" w:rsidP="00B97B17">
            <w:pPr>
              <w:spacing w:line="240" w:lineRule="auto"/>
              <w:ind w:left="57" w:right="57" w:firstLine="0"/>
            </w:pPr>
            <w:r w:rsidRPr="0069081E">
              <w:t>- главата е по продължение на трупа;</w:t>
            </w:r>
          </w:p>
          <w:p w14:paraId="5DF7F47C" w14:textId="77777777" w:rsidR="00844E89" w:rsidRPr="0069081E" w:rsidRDefault="00844E89" w:rsidP="00B97B17">
            <w:pPr>
              <w:spacing w:line="240" w:lineRule="auto"/>
              <w:ind w:left="227" w:right="57" w:hanging="170"/>
            </w:pPr>
            <w:r w:rsidRPr="0069081E">
              <w:t xml:space="preserve">- тежестта е разпределена между </w:t>
            </w:r>
            <w:proofErr w:type="spellStart"/>
            <w:r w:rsidRPr="0069081E">
              <w:t>предностоящия</w:t>
            </w:r>
            <w:proofErr w:type="spellEnd"/>
            <w:r w:rsidRPr="0069081E">
              <w:t xml:space="preserve"> крак и ръцете</w:t>
            </w:r>
          </w:p>
        </w:tc>
      </w:tr>
      <w:tr w:rsidR="00844E89" w:rsidRPr="0069081E" w14:paraId="4C191EC7" w14:textId="77777777" w:rsidTr="00B97B17">
        <w:tc>
          <w:tcPr>
            <w:tcW w:w="311" w:type="pct"/>
            <w:vMerge/>
            <w:tcBorders>
              <w:left w:val="single" w:sz="4" w:space="0" w:color="auto"/>
              <w:right w:val="single" w:sz="4" w:space="0" w:color="auto"/>
            </w:tcBorders>
            <w:shd w:val="clear" w:color="auto" w:fill="auto"/>
          </w:tcPr>
          <w:p w14:paraId="03CBB41D" w14:textId="77777777" w:rsidR="00844E89" w:rsidRPr="0069081E" w:rsidRDefault="00844E89" w:rsidP="00224FDD">
            <w:pPr>
              <w:spacing w:line="240" w:lineRule="auto"/>
            </w:pPr>
          </w:p>
        </w:tc>
        <w:tc>
          <w:tcPr>
            <w:tcW w:w="1799" w:type="pct"/>
            <w:tcBorders>
              <w:top w:val="single" w:sz="4" w:space="0" w:color="auto"/>
              <w:left w:val="single" w:sz="4" w:space="0" w:color="auto"/>
              <w:bottom w:val="single" w:sz="4" w:space="0" w:color="auto"/>
              <w:right w:val="single" w:sz="4" w:space="0" w:color="auto"/>
            </w:tcBorders>
            <w:shd w:val="clear" w:color="auto" w:fill="auto"/>
            <w:vAlign w:val="center"/>
          </w:tcPr>
          <w:p w14:paraId="38C96FF0" w14:textId="77777777" w:rsidR="00844E89" w:rsidRPr="0069081E" w:rsidRDefault="00844E89" w:rsidP="00224FDD">
            <w:pPr>
              <w:spacing w:line="240" w:lineRule="auto"/>
              <w:ind w:firstLine="0"/>
              <w:rPr>
                <w:b/>
              </w:rPr>
            </w:pPr>
            <w:r w:rsidRPr="0069081E">
              <w:rPr>
                <w:b/>
              </w:rPr>
              <w:t>3. Изпълнение на командата „Готови</w:t>
            </w:r>
            <w:r>
              <w:rPr>
                <w:b/>
              </w:rPr>
              <w:t>“</w:t>
            </w:r>
          </w:p>
        </w:tc>
        <w:tc>
          <w:tcPr>
            <w:tcW w:w="312" w:type="pct"/>
            <w:tcBorders>
              <w:top w:val="single" w:sz="4" w:space="0" w:color="auto"/>
              <w:left w:val="single" w:sz="4" w:space="0" w:color="auto"/>
              <w:bottom w:val="single" w:sz="4" w:space="0" w:color="auto"/>
              <w:right w:val="single" w:sz="4" w:space="0" w:color="auto"/>
            </w:tcBorders>
            <w:shd w:val="clear" w:color="auto" w:fill="auto"/>
            <w:vAlign w:val="center"/>
          </w:tcPr>
          <w:p w14:paraId="22D814E5" w14:textId="77777777" w:rsidR="00844E89" w:rsidRPr="0069081E" w:rsidRDefault="00844E89" w:rsidP="00224FDD">
            <w:pPr>
              <w:spacing w:line="240" w:lineRule="auto"/>
              <w:ind w:firstLine="0"/>
              <w:jc w:val="center"/>
            </w:pPr>
            <w:r w:rsidRPr="0069081E">
              <w:t>4</w:t>
            </w: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56A64C56" w14:textId="77777777" w:rsidR="00844E89" w:rsidRPr="0069081E" w:rsidRDefault="00844E89" w:rsidP="00224FDD">
            <w:pPr>
              <w:spacing w:line="240" w:lineRule="auto"/>
              <w:ind w:firstLine="0"/>
              <w:jc w:val="center"/>
            </w:pPr>
          </w:p>
        </w:tc>
        <w:tc>
          <w:tcPr>
            <w:tcW w:w="2265" w:type="pct"/>
            <w:tcBorders>
              <w:top w:val="single" w:sz="4" w:space="0" w:color="auto"/>
              <w:left w:val="single" w:sz="4" w:space="0" w:color="auto"/>
              <w:bottom w:val="single" w:sz="4" w:space="0" w:color="auto"/>
              <w:right w:val="single" w:sz="4" w:space="0" w:color="auto"/>
            </w:tcBorders>
            <w:shd w:val="clear" w:color="auto" w:fill="auto"/>
            <w:vAlign w:val="center"/>
          </w:tcPr>
          <w:p w14:paraId="44CB7375" w14:textId="77777777" w:rsidR="00844E89" w:rsidRPr="0069081E" w:rsidRDefault="00844E89" w:rsidP="00B97B17">
            <w:pPr>
              <w:spacing w:line="240" w:lineRule="auto"/>
              <w:ind w:left="57" w:right="57" w:firstLine="0"/>
            </w:pPr>
            <w:r w:rsidRPr="0069081E">
              <w:t>Тазът се повдига до височина малко над раменете. Тежестта на тялото се изнася напред. Главата е по продължение оста на трупа</w:t>
            </w:r>
          </w:p>
        </w:tc>
      </w:tr>
      <w:tr w:rsidR="00844E89" w:rsidRPr="0069081E" w14:paraId="4A7025F4" w14:textId="77777777" w:rsidTr="00B97B17">
        <w:tc>
          <w:tcPr>
            <w:tcW w:w="311" w:type="pct"/>
            <w:vMerge/>
            <w:tcBorders>
              <w:left w:val="single" w:sz="4" w:space="0" w:color="auto"/>
              <w:right w:val="single" w:sz="4" w:space="0" w:color="auto"/>
            </w:tcBorders>
            <w:shd w:val="clear" w:color="auto" w:fill="auto"/>
          </w:tcPr>
          <w:p w14:paraId="7ABE98DF" w14:textId="77777777" w:rsidR="00844E89" w:rsidRPr="0069081E" w:rsidRDefault="00844E89" w:rsidP="00224FDD">
            <w:pPr>
              <w:spacing w:line="240" w:lineRule="auto"/>
            </w:pPr>
          </w:p>
        </w:tc>
        <w:tc>
          <w:tcPr>
            <w:tcW w:w="1799" w:type="pct"/>
            <w:tcBorders>
              <w:top w:val="single" w:sz="4" w:space="0" w:color="auto"/>
              <w:left w:val="single" w:sz="4" w:space="0" w:color="auto"/>
              <w:bottom w:val="single" w:sz="4" w:space="0" w:color="auto"/>
              <w:right w:val="single" w:sz="4" w:space="0" w:color="auto"/>
            </w:tcBorders>
            <w:shd w:val="clear" w:color="auto" w:fill="auto"/>
            <w:vAlign w:val="center"/>
          </w:tcPr>
          <w:p w14:paraId="7CFBA861" w14:textId="77777777" w:rsidR="00844E89" w:rsidRPr="0069081E" w:rsidRDefault="00844E89" w:rsidP="00224FDD">
            <w:pPr>
              <w:spacing w:line="240" w:lineRule="auto"/>
              <w:ind w:firstLine="0"/>
              <w:rPr>
                <w:b/>
              </w:rPr>
            </w:pPr>
            <w:r w:rsidRPr="0069081E">
              <w:rPr>
                <w:b/>
              </w:rPr>
              <w:t>4. Стартиране без сигнал</w:t>
            </w:r>
          </w:p>
        </w:tc>
        <w:tc>
          <w:tcPr>
            <w:tcW w:w="312" w:type="pct"/>
            <w:tcBorders>
              <w:top w:val="single" w:sz="4" w:space="0" w:color="auto"/>
              <w:left w:val="single" w:sz="4" w:space="0" w:color="auto"/>
              <w:bottom w:val="single" w:sz="4" w:space="0" w:color="auto"/>
              <w:right w:val="single" w:sz="4" w:space="0" w:color="auto"/>
            </w:tcBorders>
            <w:shd w:val="clear" w:color="auto" w:fill="auto"/>
            <w:vAlign w:val="center"/>
          </w:tcPr>
          <w:p w14:paraId="5D779DBA" w14:textId="77777777" w:rsidR="00844E89" w:rsidRPr="0069081E" w:rsidRDefault="00844E89" w:rsidP="00224FDD">
            <w:pPr>
              <w:spacing w:line="240" w:lineRule="auto"/>
              <w:ind w:firstLine="0"/>
              <w:jc w:val="center"/>
            </w:pPr>
            <w:r w:rsidRPr="0069081E">
              <w:t>2</w:t>
            </w: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50EAD896" w14:textId="77777777" w:rsidR="00844E89" w:rsidRPr="0069081E" w:rsidRDefault="00844E89" w:rsidP="00224FDD">
            <w:pPr>
              <w:spacing w:line="240" w:lineRule="auto"/>
              <w:ind w:firstLine="0"/>
              <w:jc w:val="center"/>
            </w:pPr>
            <w:r w:rsidRPr="0069081E">
              <w:t>20</w:t>
            </w:r>
          </w:p>
        </w:tc>
        <w:tc>
          <w:tcPr>
            <w:tcW w:w="2265" w:type="pct"/>
            <w:tcBorders>
              <w:top w:val="single" w:sz="4" w:space="0" w:color="auto"/>
              <w:left w:val="single" w:sz="4" w:space="0" w:color="auto"/>
              <w:bottom w:val="single" w:sz="4" w:space="0" w:color="auto"/>
              <w:right w:val="single" w:sz="4" w:space="0" w:color="auto"/>
            </w:tcBorders>
            <w:shd w:val="clear" w:color="auto" w:fill="auto"/>
            <w:vAlign w:val="center"/>
          </w:tcPr>
          <w:p w14:paraId="5C83E189" w14:textId="77777777" w:rsidR="00844E89" w:rsidRPr="0069081E" w:rsidRDefault="00844E89" w:rsidP="00B97B17">
            <w:pPr>
              <w:spacing w:line="240" w:lineRule="auto"/>
              <w:ind w:left="57" w:right="57" w:firstLine="0"/>
            </w:pPr>
            <w:r w:rsidRPr="0069081E">
              <w:t>Следи се за постепенно изправяне на трупа. На разстояние 10 – 12 м се поставя ластик или летва на височина, съобразена с височината на обучаваните, под която трябва да се премине</w:t>
            </w:r>
          </w:p>
        </w:tc>
      </w:tr>
      <w:tr w:rsidR="00844E89" w:rsidRPr="0069081E" w14:paraId="5EA2549D" w14:textId="77777777" w:rsidTr="00B97B17">
        <w:tc>
          <w:tcPr>
            <w:tcW w:w="311" w:type="pct"/>
            <w:vMerge/>
            <w:tcBorders>
              <w:left w:val="single" w:sz="4" w:space="0" w:color="auto"/>
              <w:right w:val="single" w:sz="4" w:space="0" w:color="auto"/>
            </w:tcBorders>
            <w:shd w:val="clear" w:color="auto" w:fill="auto"/>
          </w:tcPr>
          <w:p w14:paraId="4B6CCBAB" w14:textId="77777777" w:rsidR="00844E89" w:rsidRPr="0069081E" w:rsidRDefault="00844E89" w:rsidP="00224FDD">
            <w:pPr>
              <w:spacing w:line="240" w:lineRule="auto"/>
            </w:pPr>
          </w:p>
        </w:tc>
        <w:tc>
          <w:tcPr>
            <w:tcW w:w="1799" w:type="pct"/>
            <w:tcBorders>
              <w:top w:val="single" w:sz="4" w:space="0" w:color="auto"/>
              <w:left w:val="single" w:sz="4" w:space="0" w:color="auto"/>
              <w:bottom w:val="single" w:sz="4" w:space="0" w:color="auto"/>
              <w:right w:val="single" w:sz="4" w:space="0" w:color="auto"/>
            </w:tcBorders>
            <w:shd w:val="clear" w:color="auto" w:fill="auto"/>
            <w:vAlign w:val="center"/>
          </w:tcPr>
          <w:p w14:paraId="27CE4AA5" w14:textId="77777777" w:rsidR="00844E89" w:rsidRPr="0069081E" w:rsidRDefault="00844E89" w:rsidP="00224FDD">
            <w:pPr>
              <w:spacing w:line="240" w:lineRule="auto"/>
              <w:ind w:firstLine="0"/>
              <w:rPr>
                <w:b/>
              </w:rPr>
            </w:pPr>
            <w:r w:rsidRPr="0069081E">
              <w:rPr>
                <w:b/>
              </w:rPr>
              <w:t>5. Стартиране със сигнал</w:t>
            </w:r>
          </w:p>
        </w:tc>
        <w:tc>
          <w:tcPr>
            <w:tcW w:w="312" w:type="pct"/>
            <w:tcBorders>
              <w:top w:val="single" w:sz="4" w:space="0" w:color="auto"/>
              <w:left w:val="single" w:sz="4" w:space="0" w:color="auto"/>
              <w:bottom w:val="single" w:sz="4" w:space="0" w:color="auto"/>
              <w:right w:val="single" w:sz="4" w:space="0" w:color="auto"/>
            </w:tcBorders>
            <w:shd w:val="clear" w:color="auto" w:fill="auto"/>
            <w:vAlign w:val="center"/>
          </w:tcPr>
          <w:p w14:paraId="30126885" w14:textId="77777777" w:rsidR="00844E89" w:rsidRPr="0069081E" w:rsidRDefault="00844E89" w:rsidP="00224FDD">
            <w:pPr>
              <w:spacing w:line="240" w:lineRule="auto"/>
              <w:ind w:firstLine="0"/>
              <w:jc w:val="center"/>
            </w:pPr>
            <w:r w:rsidRPr="0069081E">
              <w:t>2</w:t>
            </w: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4D408238" w14:textId="77777777" w:rsidR="00844E89" w:rsidRPr="0069081E" w:rsidRDefault="00844E89" w:rsidP="00224FDD">
            <w:pPr>
              <w:spacing w:line="240" w:lineRule="auto"/>
              <w:ind w:firstLine="0"/>
              <w:jc w:val="center"/>
            </w:pPr>
            <w:r w:rsidRPr="0069081E">
              <w:t>30</w:t>
            </w:r>
          </w:p>
        </w:tc>
        <w:tc>
          <w:tcPr>
            <w:tcW w:w="2265" w:type="pct"/>
            <w:tcBorders>
              <w:top w:val="single" w:sz="4" w:space="0" w:color="auto"/>
              <w:left w:val="single" w:sz="4" w:space="0" w:color="auto"/>
              <w:bottom w:val="single" w:sz="4" w:space="0" w:color="auto"/>
              <w:right w:val="single" w:sz="4" w:space="0" w:color="auto"/>
            </w:tcBorders>
            <w:shd w:val="clear" w:color="auto" w:fill="auto"/>
            <w:vAlign w:val="center"/>
          </w:tcPr>
          <w:p w14:paraId="3ED07842" w14:textId="77777777" w:rsidR="00844E89" w:rsidRPr="0069081E" w:rsidRDefault="00844E89" w:rsidP="00B97B17">
            <w:pPr>
              <w:spacing w:line="240" w:lineRule="auto"/>
              <w:ind w:left="57" w:right="57" w:firstLine="0"/>
            </w:pPr>
            <w:r w:rsidRPr="0069081E">
              <w:t>Изпълнява се състезателно. Групата се разделя на серии от по 4 обучавани. Първите двама (или повече) от всяка серия определят „финал А</w:t>
            </w:r>
            <w:r>
              <w:t>“</w:t>
            </w:r>
            <w:r w:rsidRPr="0069081E">
              <w:t>, а вторите двама (или повече) – „финал В</w:t>
            </w:r>
            <w:r>
              <w:t>“</w:t>
            </w:r>
            <w:r w:rsidRPr="0069081E">
              <w:t>. Второто пробягване определя най-бързия в групата</w:t>
            </w:r>
          </w:p>
        </w:tc>
      </w:tr>
      <w:tr w:rsidR="00844E89" w:rsidRPr="0069081E" w14:paraId="6641E7C7" w14:textId="77777777" w:rsidTr="00B97B17">
        <w:tc>
          <w:tcPr>
            <w:tcW w:w="311" w:type="pct"/>
            <w:vMerge/>
            <w:tcBorders>
              <w:left w:val="single" w:sz="4" w:space="0" w:color="auto"/>
              <w:bottom w:val="single" w:sz="4" w:space="0" w:color="auto"/>
              <w:right w:val="single" w:sz="4" w:space="0" w:color="auto"/>
            </w:tcBorders>
            <w:shd w:val="clear" w:color="auto" w:fill="auto"/>
          </w:tcPr>
          <w:p w14:paraId="149506AB" w14:textId="77777777" w:rsidR="00844E89" w:rsidRPr="0069081E" w:rsidRDefault="00844E89" w:rsidP="00224FDD">
            <w:pPr>
              <w:spacing w:line="240" w:lineRule="auto"/>
            </w:pPr>
          </w:p>
        </w:tc>
        <w:tc>
          <w:tcPr>
            <w:tcW w:w="1799" w:type="pct"/>
            <w:tcBorders>
              <w:top w:val="single" w:sz="4" w:space="0" w:color="auto"/>
              <w:left w:val="single" w:sz="4" w:space="0" w:color="auto"/>
              <w:bottom w:val="single" w:sz="4" w:space="0" w:color="auto"/>
              <w:right w:val="single" w:sz="4" w:space="0" w:color="auto"/>
            </w:tcBorders>
            <w:shd w:val="clear" w:color="auto" w:fill="auto"/>
            <w:vAlign w:val="center"/>
          </w:tcPr>
          <w:p w14:paraId="342D9CB9" w14:textId="77777777" w:rsidR="00844E89" w:rsidRPr="0069081E" w:rsidRDefault="00844E89" w:rsidP="00224FDD">
            <w:pPr>
              <w:spacing w:line="240" w:lineRule="auto"/>
              <w:ind w:firstLine="0"/>
              <w:rPr>
                <w:b/>
              </w:rPr>
            </w:pPr>
            <w:r w:rsidRPr="0069081E">
              <w:rPr>
                <w:b/>
              </w:rPr>
              <w:t>6. Щафетна игра</w:t>
            </w:r>
          </w:p>
        </w:tc>
        <w:tc>
          <w:tcPr>
            <w:tcW w:w="312" w:type="pct"/>
            <w:tcBorders>
              <w:top w:val="single" w:sz="4" w:space="0" w:color="auto"/>
              <w:left w:val="single" w:sz="4" w:space="0" w:color="auto"/>
              <w:bottom w:val="single" w:sz="4" w:space="0" w:color="auto"/>
              <w:right w:val="single" w:sz="4" w:space="0" w:color="auto"/>
            </w:tcBorders>
            <w:shd w:val="clear" w:color="auto" w:fill="auto"/>
            <w:vAlign w:val="center"/>
          </w:tcPr>
          <w:p w14:paraId="54E22D70" w14:textId="77777777" w:rsidR="00844E89" w:rsidRPr="0069081E" w:rsidRDefault="00844E89" w:rsidP="00224FDD">
            <w:pPr>
              <w:spacing w:line="240" w:lineRule="auto"/>
              <w:ind w:firstLine="0"/>
              <w:jc w:val="center"/>
            </w:pPr>
            <w:r w:rsidRPr="0069081E">
              <w:t>3</w:t>
            </w: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03F5FF6D" w14:textId="77777777" w:rsidR="00844E89" w:rsidRPr="0069081E" w:rsidRDefault="00844E89" w:rsidP="00224FDD">
            <w:pPr>
              <w:spacing w:line="240" w:lineRule="auto"/>
              <w:ind w:firstLine="0"/>
              <w:jc w:val="center"/>
            </w:pPr>
          </w:p>
        </w:tc>
        <w:tc>
          <w:tcPr>
            <w:tcW w:w="2265" w:type="pct"/>
            <w:tcBorders>
              <w:top w:val="single" w:sz="4" w:space="0" w:color="auto"/>
              <w:left w:val="single" w:sz="4" w:space="0" w:color="auto"/>
              <w:bottom w:val="single" w:sz="4" w:space="0" w:color="auto"/>
              <w:right w:val="single" w:sz="4" w:space="0" w:color="auto"/>
            </w:tcBorders>
            <w:shd w:val="clear" w:color="auto" w:fill="auto"/>
            <w:vAlign w:val="center"/>
          </w:tcPr>
          <w:p w14:paraId="0F54B4FE" w14:textId="77777777" w:rsidR="00844E89" w:rsidRPr="00B97B17" w:rsidRDefault="00844E89" w:rsidP="00B97B17">
            <w:pPr>
              <w:spacing w:line="240" w:lineRule="auto"/>
              <w:ind w:left="28" w:right="28" w:firstLine="0"/>
              <w:rPr>
                <w:spacing w:val="-2"/>
              </w:rPr>
            </w:pPr>
            <w:r w:rsidRPr="00B97B17">
              <w:rPr>
                <w:noProof/>
                <w:spacing w:val="-2"/>
                <w:lang w:eastAsia="bg-BG"/>
              </w:rPr>
              <w:drawing>
                <wp:inline distT="0" distB="0" distL="0" distR="0" wp14:anchorId="189BCC9C" wp14:editId="2C0528A8">
                  <wp:extent cx="2476500" cy="586740"/>
                  <wp:effectExtent l="0" t="0" r="0" b="0"/>
                  <wp:docPr id="3" name="Picture 1" descr="фи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иг"/>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76500" cy="586740"/>
                          </a:xfrm>
                          <a:prstGeom prst="rect">
                            <a:avLst/>
                          </a:prstGeom>
                          <a:noFill/>
                          <a:ln>
                            <a:noFill/>
                          </a:ln>
                        </pic:spPr>
                      </pic:pic>
                    </a:graphicData>
                  </a:graphic>
                </wp:inline>
              </w:drawing>
            </w:r>
          </w:p>
          <w:p w14:paraId="3FB0372F" w14:textId="77777777" w:rsidR="00844E89" w:rsidRPr="00B97B17" w:rsidRDefault="00844E89" w:rsidP="00B97B17">
            <w:pPr>
              <w:spacing w:line="240" w:lineRule="auto"/>
              <w:ind w:left="28" w:right="28" w:firstLine="0"/>
              <w:rPr>
                <w:spacing w:val="-2"/>
              </w:rPr>
            </w:pPr>
            <w:r w:rsidRPr="00B97B17">
              <w:rPr>
                <w:spacing w:val="-2"/>
              </w:rPr>
              <w:t>Групата се разделя на два отбора. Състезател 1 стартира от нисък старт от стойка А, пробягва разстояние от 30 м, заобикаля стойка Б и докосва по гърба състезател 2, който също стартира от нисък старт. На мястото на стартиралия веднага застава следващият състезател</w:t>
            </w:r>
          </w:p>
        </w:tc>
      </w:tr>
      <w:tr w:rsidR="00844E89" w:rsidRPr="0069081E" w14:paraId="7644D650" w14:textId="77777777" w:rsidTr="00B97B17">
        <w:tc>
          <w:tcPr>
            <w:tcW w:w="311"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965B81B" w14:textId="5DF6828F" w:rsidR="00844E89" w:rsidRPr="00D7167B" w:rsidRDefault="006078AD" w:rsidP="00D7167B">
            <w:pPr>
              <w:spacing w:line="240" w:lineRule="auto"/>
              <w:ind w:firstLine="0"/>
              <w:jc w:val="center"/>
              <w:rPr>
                <w:b/>
                <w:lang w:val="en-US"/>
              </w:rPr>
            </w:pPr>
            <w:r w:rsidRPr="00D7167B">
              <w:rPr>
                <w:b/>
              </w:rPr>
              <w:t>Заключителна част (</w:t>
            </w:r>
            <w:r w:rsidR="00844E89" w:rsidRPr="00D7167B">
              <w:rPr>
                <w:b/>
              </w:rPr>
              <w:t>10 мин</w:t>
            </w:r>
            <w:r w:rsidRPr="00D7167B">
              <w:rPr>
                <w:b/>
                <w:lang w:val="en-US"/>
              </w:rPr>
              <w:t>)</w:t>
            </w:r>
          </w:p>
        </w:tc>
        <w:tc>
          <w:tcPr>
            <w:tcW w:w="1799" w:type="pct"/>
            <w:tcBorders>
              <w:top w:val="single" w:sz="4" w:space="0" w:color="auto"/>
              <w:left w:val="single" w:sz="4" w:space="0" w:color="auto"/>
              <w:bottom w:val="single" w:sz="4" w:space="0" w:color="auto"/>
              <w:right w:val="single" w:sz="4" w:space="0" w:color="auto"/>
            </w:tcBorders>
            <w:shd w:val="clear" w:color="auto" w:fill="auto"/>
          </w:tcPr>
          <w:p w14:paraId="1E548C1F" w14:textId="77777777" w:rsidR="00844E89" w:rsidRPr="00D7167B" w:rsidRDefault="00844E89" w:rsidP="00224FDD">
            <w:pPr>
              <w:spacing w:line="240" w:lineRule="auto"/>
              <w:ind w:left="373" w:hanging="373"/>
              <w:rPr>
                <w:b/>
              </w:rPr>
            </w:pPr>
            <w:r w:rsidRPr="00D7167B">
              <w:rPr>
                <w:b/>
              </w:rPr>
              <w:t xml:space="preserve">1. Бягане в бавно темпо. Разхлабващи упражнения: </w:t>
            </w:r>
          </w:p>
        </w:tc>
        <w:tc>
          <w:tcPr>
            <w:tcW w:w="312" w:type="pct"/>
            <w:tcBorders>
              <w:top w:val="single" w:sz="4" w:space="0" w:color="auto"/>
              <w:left w:val="single" w:sz="4" w:space="0" w:color="auto"/>
              <w:bottom w:val="single" w:sz="4" w:space="0" w:color="auto"/>
              <w:right w:val="single" w:sz="4" w:space="0" w:color="auto"/>
            </w:tcBorders>
            <w:shd w:val="clear" w:color="auto" w:fill="auto"/>
            <w:vAlign w:val="center"/>
          </w:tcPr>
          <w:p w14:paraId="2C905076" w14:textId="77777777" w:rsidR="00844E89" w:rsidRPr="0069081E" w:rsidRDefault="00844E89" w:rsidP="00224FDD">
            <w:pPr>
              <w:spacing w:line="240" w:lineRule="auto"/>
              <w:ind w:firstLine="0"/>
              <w:jc w:val="cente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376B987B" w14:textId="77777777" w:rsidR="00844E89" w:rsidRPr="0069081E" w:rsidRDefault="00844E89" w:rsidP="00224FDD">
            <w:pPr>
              <w:spacing w:line="240" w:lineRule="auto"/>
              <w:ind w:firstLine="0"/>
              <w:jc w:val="center"/>
            </w:pPr>
            <w:r w:rsidRPr="0069081E">
              <w:t>400</w:t>
            </w:r>
          </w:p>
        </w:tc>
        <w:tc>
          <w:tcPr>
            <w:tcW w:w="2265" w:type="pct"/>
            <w:tcBorders>
              <w:top w:val="single" w:sz="4" w:space="0" w:color="auto"/>
              <w:left w:val="single" w:sz="4" w:space="0" w:color="auto"/>
              <w:bottom w:val="single" w:sz="4" w:space="0" w:color="auto"/>
              <w:right w:val="single" w:sz="4" w:space="0" w:color="auto"/>
            </w:tcBorders>
            <w:shd w:val="clear" w:color="auto" w:fill="auto"/>
            <w:vAlign w:val="center"/>
          </w:tcPr>
          <w:p w14:paraId="35C589D1" w14:textId="77777777" w:rsidR="00844E89" w:rsidRPr="0069081E" w:rsidRDefault="00844E89" w:rsidP="00224FDD">
            <w:pPr>
              <w:spacing w:line="240" w:lineRule="auto"/>
              <w:ind w:firstLine="0"/>
            </w:pPr>
          </w:p>
        </w:tc>
      </w:tr>
      <w:tr w:rsidR="00844E89" w:rsidRPr="0069081E" w14:paraId="5105AC3B" w14:textId="77777777" w:rsidTr="00B97B17">
        <w:trPr>
          <w:trHeight w:val="672"/>
        </w:trPr>
        <w:tc>
          <w:tcPr>
            <w:tcW w:w="311" w:type="pct"/>
            <w:vMerge/>
            <w:tcBorders>
              <w:left w:val="single" w:sz="4" w:space="0" w:color="auto"/>
              <w:bottom w:val="single" w:sz="4" w:space="0" w:color="auto"/>
              <w:right w:val="single" w:sz="4" w:space="0" w:color="auto"/>
            </w:tcBorders>
            <w:shd w:val="clear" w:color="auto" w:fill="auto"/>
          </w:tcPr>
          <w:p w14:paraId="49DEAE87" w14:textId="77777777" w:rsidR="00844E89" w:rsidRPr="0069081E" w:rsidRDefault="00844E89" w:rsidP="00224FDD">
            <w:pPr>
              <w:spacing w:line="240" w:lineRule="auto"/>
            </w:pPr>
          </w:p>
        </w:tc>
        <w:tc>
          <w:tcPr>
            <w:tcW w:w="1799" w:type="pct"/>
            <w:tcBorders>
              <w:top w:val="single" w:sz="4" w:space="0" w:color="auto"/>
              <w:left w:val="single" w:sz="4" w:space="0" w:color="auto"/>
              <w:bottom w:val="nil"/>
              <w:right w:val="single" w:sz="4" w:space="0" w:color="auto"/>
            </w:tcBorders>
            <w:shd w:val="clear" w:color="auto" w:fill="auto"/>
            <w:vAlign w:val="center"/>
          </w:tcPr>
          <w:p w14:paraId="7EDA476F" w14:textId="77777777" w:rsidR="00844E89" w:rsidRPr="0069081E" w:rsidRDefault="00844E89" w:rsidP="00224FDD">
            <w:pPr>
              <w:spacing w:line="240" w:lineRule="auto"/>
              <w:ind w:left="186" w:hanging="186"/>
              <w:rPr>
                <w:b/>
              </w:rPr>
            </w:pPr>
            <w:r w:rsidRPr="0069081E">
              <w:t>- наклони напред от ИП седеж със събрани крака</w:t>
            </w:r>
          </w:p>
        </w:tc>
        <w:tc>
          <w:tcPr>
            <w:tcW w:w="312" w:type="pct"/>
            <w:tcBorders>
              <w:top w:val="single" w:sz="4" w:space="0" w:color="auto"/>
              <w:left w:val="single" w:sz="4" w:space="0" w:color="auto"/>
              <w:bottom w:val="nil"/>
              <w:right w:val="single" w:sz="4" w:space="0" w:color="auto"/>
            </w:tcBorders>
            <w:shd w:val="clear" w:color="auto" w:fill="auto"/>
            <w:vAlign w:val="center"/>
          </w:tcPr>
          <w:p w14:paraId="16F357BA" w14:textId="77777777" w:rsidR="00844E89" w:rsidRPr="0069081E" w:rsidRDefault="00844E89" w:rsidP="00224FDD">
            <w:pPr>
              <w:spacing w:line="240" w:lineRule="auto"/>
              <w:ind w:firstLine="0"/>
              <w:jc w:val="center"/>
            </w:pPr>
            <w:r w:rsidRPr="0069081E">
              <w:t>10</w:t>
            </w:r>
          </w:p>
        </w:tc>
        <w:tc>
          <w:tcPr>
            <w:tcW w:w="313" w:type="pct"/>
            <w:tcBorders>
              <w:top w:val="single" w:sz="4" w:space="0" w:color="auto"/>
              <w:left w:val="single" w:sz="4" w:space="0" w:color="auto"/>
              <w:bottom w:val="nil"/>
              <w:right w:val="single" w:sz="4" w:space="0" w:color="auto"/>
            </w:tcBorders>
            <w:shd w:val="clear" w:color="auto" w:fill="auto"/>
            <w:vAlign w:val="center"/>
          </w:tcPr>
          <w:p w14:paraId="10792B5A" w14:textId="77777777" w:rsidR="00844E89" w:rsidRPr="0069081E" w:rsidRDefault="00844E89" w:rsidP="00224FDD">
            <w:pPr>
              <w:spacing w:line="240" w:lineRule="auto"/>
              <w:ind w:firstLine="0"/>
              <w:jc w:val="center"/>
            </w:pPr>
          </w:p>
        </w:tc>
        <w:tc>
          <w:tcPr>
            <w:tcW w:w="2265"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380D8B1" w14:textId="77777777" w:rsidR="00844E89" w:rsidRPr="0069081E" w:rsidRDefault="00844E89" w:rsidP="00224FDD">
            <w:pPr>
              <w:spacing w:line="240" w:lineRule="auto"/>
              <w:ind w:firstLine="0"/>
            </w:pPr>
            <w:r w:rsidRPr="0069081E">
              <w:t>Упражненията се изпълняват с постепенно увеличаване на амплитудата на движение</w:t>
            </w:r>
          </w:p>
        </w:tc>
      </w:tr>
      <w:tr w:rsidR="00844E89" w:rsidRPr="0069081E" w14:paraId="12368941" w14:textId="77777777" w:rsidTr="00B97B17">
        <w:trPr>
          <w:trHeight w:val="710"/>
        </w:trPr>
        <w:tc>
          <w:tcPr>
            <w:tcW w:w="311" w:type="pct"/>
            <w:vMerge/>
            <w:tcBorders>
              <w:left w:val="single" w:sz="4" w:space="0" w:color="auto"/>
              <w:bottom w:val="single" w:sz="4" w:space="0" w:color="auto"/>
              <w:right w:val="single" w:sz="4" w:space="0" w:color="auto"/>
            </w:tcBorders>
            <w:shd w:val="clear" w:color="auto" w:fill="auto"/>
          </w:tcPr>
          <w:p w14:paraId="61AD3A88" w14:textId="77777777" w:rsidR="00844E89" w:rsidRPr="0069081E" w:rsidRDefault="00844E89" w:rsidP="00224FDD">
            <w:pPr>
              <w:spacing w:line="240" w:lineRule="auto"/>
            </w:pPr>
          </w:p>
        </w:tc>
        <w:tc>
          <w:tcPr>
            <w:tcW w:w="1799" w:type="pct"/>
            <w:tcBorders>
              <w:top w:val="nil"/>
              <w:left w:val="single" w:sz="4" w:space="0" w:color="auto"/>
              <w:bottom w:val="nil"/>
              <w:right w:val="single" w:sz="4" w:space="0" w:color="auto"/>
            </w:tcBorders>
            <w:shd w:val="clear" w:color="auto" w:fill="auto"/>
          </w:tcPr>
          <w:p w14:paraId="4DAB7136" w14:textId="77777777" w:rsidR="00844E89" w:rsidRPr="0069081E" w:rsidRDefault="00844E89" w:rsidP="00224FDD">
            <w:pPr>
              <w:spacing w:line="240" w:lineRule="auto"/>
              <w:ind w:left="186" w:hanging="186"/>
            </w:pPr>
            <w:r w:rsidRPr="0069081E">
              <w:t>- наклони напред от ИП широк разкрачен седеж</w:t>
            </w:r>
          </w:p>
        </w:tc>
        <w:tc>
          <w:tcPr>
            <w:tcW w:w="312" w:type="pct"/>
            <w:tcBorders>
              <w:top w:val="nil"/>
              <w:left w:val="single" w:sz="4" w:space="0" w:color="auto"/>
              <w:bottom w:val="nil"/>
              <w:right w:val="single" w:sz="4" w:space="0" w:color="auto"/>
            </w:tcBorders>
            <w:shd w:val="clear" w:color="auto" w:fill="auto"/>
            <w:vAlign w:val="center"/>
          </w:tcPr>
          <w:p w14:paraId="4522FD7B" w14:textId="77777777" w:rsidR="00844E89" w:rsidRPr="0069081E" w:rsidRDefault="00844E89" w:rsidP="00224FDD">
            <w:pPr>
              <w:spacing w:line="240" w:lineRule="auto"/>
              <w:ind w:firstLine="0"/>
              <w:jc w:val="center"/>
            </w:pPr>
            <w:r w:rsidRPr="0069081E">
              <w:t>10</w:t>
            </w:r>
          </w:p>
        </w:tc>
        <w:tc>
          <w:tcPr>
            <w:tcW w:w="313" w:type="pct"/>
            <w:tcBorders>
              <w:top w:val="nil"/>
              <w:left w:val="single" w:sz="4" w:space="0" w:color="auto"/>
              <w:bottom w:val="nil"/>
              <w:right w:val="single" w:sz="4" w:space="0" w:color="auto"/>
            </w:tcBorders>
            <w:shd w:val="clear" w:color="auto" w:fill="auto"/>
            <w:vAlign w:val="center"/>
          </w:tcPr>
          <w:p w14:paraId="6A6341DB" w14:textId="77777777" w:rsidR="00844E89" w:rsidRPr="0069081E" w:rsidRDefault="00844E89" w:rsidP="00224FDD">
            <w:pPr>
              <w:spacing w:line="240" w:lineRule="auto"/>
              <w:jc w:val="center"/>
            </w:pPr>
          </w:p>
        </w:tc>
        <w:tc>
          <w:tcPr>
            <w:tcW w:w="2265" w:type="pct"/>
            <w:vMerge/>
            <w:tcBorders>
              <w:top w:val="nil"/>
              <w:left w:val="single" w:sz="4" w:space="0" w:color="auto"/>
              <w:bottom w:val="single" w:sz="4" w:space="0" w:color="auto"/>
              <w:right w:val="single" w:sz="4" w:space="0" w:color="auto"/>
            </w:tcBorders>
            <w:shd w:val="clear" w:color="auto" w:fill="auto"/>
            <w:vAlign w:val="center"/>
          </w:tcPr>
          <w:p w14:paraId="7CE25728" w14:textId="77777777" w:rsidR="00844E89" w:rsidRPr="0069081E" w:rsidRDefault="00844E89" w:rsidP="00224FDD">
            <w:pPr>
              <w:spacing w:line="240" w:lineRule="auto"/>
            </w:pPr>
          </w:p>
        </w:tc>
      </w:tr>
      <w:tr w:rsidR="00844E89" w:rsidRPr="0069081E" w14:paraId="014DEC9C" w14:textId="77777777" w:rsidTr="00B97B17">
        <w:trPr>
          <w:trHeight w:val="340"/>
        </w:trPr>
        <w:tc>
          <w:tcPr>
            <w:tcW w:w="311" w:type="pct"/>
            <w:vMerge/>
            <w:tcBorders>
              <w:left w:val="single" w:sz="4" w:space="0" w:color="auto"/>
              <w:bottom w:val="single" w:sz="4" w:space="0" w:color="auto"/>
              <w:right w:val="single" w:sz="4" w:space="0" w:color="auto"/>
            </w:tcBorders>
            <w:shd w:val="clear" w:color="auto" w:fill="auto"/>
          </w:tcPr>
          <w:p w14:paraId="513C2F7F" w14:textId="77777777" w:rsidR="00844E89" w:rsidRPr="0069081E" w:rsidRDefault="00844E89" w:rsidP="00224FDD">
            <w:pPr>
              <w:spacing w:line="240" w:lineRule="auto"/>
            </w:pPr>
          </w:p>
        </w:tc>
        <w:tc>
          <w:tcPr>
            <w:tcW w:w="1799" w:type="pct"/>
            <w:tcBorders>
              <w:top w:val="nil"/>
              <w:left w:val="single" w:sz="4" w:space="0" w:color="auto"/>
              <w:bottom w:val="nil"/>
              <w:right w:val="single" w:sz="4" w:space="0" w:color="auto"/>
            </w:tcBorders>
            <w:shd w:val="clear" w:color="auto" w:fill="auto"/>
            <w:vAlign w:val="center"/>
          </w:tcPr>
          <w:p w14:paraId="0CF6ED69" w14:textId="77777777" w:rsidR="00844E89" w:rsidRPr="0069081E" w:rsidRDefault="00844E89" w:rsidP="00224FDD">
            <w:pPr>
              <w:spacing w:line="240" w:lineRule="auto"/>
              <w:ind w:firstLine="0"/>
            </w:pPr>
            <w:r w:rsidRPr="0069081E">
              <w:t>- страничен шпагат</w:t>
            </w:r>
          </w:p>
        </w:tc>
        <w:tc>
          <w:tcPr>
            <w:tcW w:w="312" w:type="pct"/>
            <w:tcBorders>
              <w:top w:val="nil"/>
              <w:left w:val="single" w:sz="4" w:space="0" w:color="auto"/>
              <w:bottom w:val="nil"/>
              <w:right w:val="single" w:sz="4" w:space="0" w:color="auto"/>
            </w:tcBorders>
            <w:shd w:val="clear" w:color="auto" w:fill="auto"/>
            <w:vAlign w:val="center"/>
          </w:tcPr>
          <w:p w14:paraId="77FE998D" w14:textId="77777777" w:rsidR="00844E89" w:rsidRPr="0069081E" w:rsidRDefault="00844E89" w:rsidP="00224FDD">
            <w:pPr>
              <w:spacing w:line="240" w:lineRule="auto"/>
              <w:ind w:firstLine="0"/>
              <w:jc w:val="center"/>
            </w:pPr>
            <w:r w:rsidRPr="0069081E">
              <w:t>5</w:t>
            </w:r>
          </w:p>
        </w:tc>
        <w:tc>
          <w:tcPr>
            <w:tcW w:w="313" w:type="pct"/>
            <w:tcBorders>
              <w:top w:val="nil"/>
              <w:left w:val="single" w:sz="4" w:space="0" w:color="auto"/>
              <w:bottom w:val="nil"/>
              <w:right w:val="single" w:sz="4" w:space="0" w:color="auto"/>
            </w:tcBorders>
            <w:shd w:val="clear" w:color="auto" w:fill="auto"/>
            <w:vAlign w:val="center"/>
          </w:tcPr>
          <w:p w14:paraId="7D55B034" w14:textId="77777777" w:rsidR="00844E89" w:rsidRPr="0069081E" w:rsidRDefault="00844E89" w:rsidP="00224FDD">
            <w:pPr>
              <w:spacing w:line="240" w:lineRule="auto"/>
              <w:jc w:val="center"/>
            </w:pPr>
          </w:p>
        </w:tc>
        <w:tc>
          <w:tcPr>
            <w:tcW w:w="2265" w:type="pct"/>
            <w:vMerge/>
            <w:tcBorders>
              <w:top w:val="nil"/>
              <w:left w:val="single" w:sz="4" w:space="0" w:color="auto"/>
              <w:bottom w:val="single" w:sz="4" w:space="0" w:color="auto"/>
              <w:right w:val="single" w:sz="4" w:space="0" w:color="auto"/>
            </w:tcBorders>
            <w:shd w:val="clear" w:color="auto" w:fill="auto"/>
            <w:vAlign w:val="center"/>
          </w:tcPr>
          <w:p w14:paraId="5B55B001" w14:textId="77777777" w:rsidR="00844E89" w:rsidRPr="0069081E" w:rsidRDefault="00844E89" w:rsidP="00224FDD">
            <w:pPr>
              <w:spacing w:line="240" w:lineRule="auto"/>
            </w:pPr>
          </w:p>
        </w:tc>
      </w:tr>
      <w:tr w:rsidR="00844E89" w:rsidRPr="0069081E" w14:paraId="381F01FB" w14:textId="77777777" w:rsidTr="00B97B17">
        <w:trPr>
          <w:trHeight w:val="698"/>
        </w:trPr>
        <w:tc>
          <w:tcPr>
            <w:tcW w:w="311" w:type="pct"/>
            <w:vMerge/>
            <w:tcBorders>
              <w:left w:val="single" w:sz="4" w:space="0" w:color="auto"/>
              <w:bottom w:val="single" w:sz="4" w:space="0" w:color="auto"/>
              <w:right w:val="single" w:sz="4" w:space="0" w:color="auto"/>
            </w:tcBorders>
            <w:shd w:val="clear" w:color="auto" w:fill="auto"/>
          </w:tcPr>
          <w:p w14:paraId="257AD2C6" w14:textId="77777777" w:rsidR="00844E89" w:rsidRPr="0069081E" w:rsidRDefault="00844E89" w:rsidP="00224FDD">
            <w:pPr>
              <w:spacing w:line="240" w:lineRule="auto"/>
            </w:pPr>
          </w:p>
        </w:tc>
        <w:tc>
          <w:tcPr>
            <w:tcW w:w="1799" w:type="pct"/>
            <w:tcBorders>
              <w:top w:val="nil"/>
              <w:left w:val="single" w:sz="4" w:space="0" w:color="auto"/>
              <w:bottom w:val="single" w:sz="4" w:space="0" w:color="auto"/>
              <w:right w:val="single" w:sz="4" w:space="0" w:color="auto"/>
            </w:tcBorders>
            <w:shd w:val="clear" w:color="auto" w:fill="auto"/>
          </w:tcPr>
          <w:p w14:paraId="73F4AEF3" w14:textId="77777777" w:rsidR="00844E89" w:rsidRPr="0069081E" w:rsidRDefault="00844E89" w:rsidP="00224FDD">
            <w:pPr>
              <w:spacing w:line="240" w:lineRule="auto"/>
              <w:ind w:left="186" w:hanging="142"/>
            </w:pPr>
            <w:r w:rsidRPr="0069081E">
              <w:t>- разтягане на мускулите по предната част на бедрото с опрян на повишено място свит в коляното крак</w:t>
            </w:r>
          </w:p>
        </w:tc>
        <w:tc>
          <w:tcPr>
            <w:tcW w:w="312" w:type="pct"/>
            <w:tcBorders>
              <w:top w:val="nil"/>
              <w:left w:val="single" w:sz="4" w:space="0" w:color="auto"/>
              <w:bottom w:val="single" w:sz="4" w:space="0" w:color="auto"/>
              <w:right w:val="single" w:sz="4" w:space="0" w:color="auto"/>
            </w:tcBorders>
            <w:shd w:val="clear" w:color="auto" w:fill="auto"/>
            <w:vAlign w:val="center"/>
          </w:tcPr>
          <w:p w14:paraId="0CE88E63" w14:textId="77777777" w:rsidR="00844E89" w:rsidRPr="0069081E" w:rsidRDefault="00844E89" w:rsidP="00224FDD">
            <w:pPr>
              <w:spacing w:line="240" w:lineRule="auto"/>
              <w:ind w:firstLine="0"/>
              <w:jc w:val="center"/>
            </w:pPr>
            <w:r w:rsidRPr="0069081E">
              <w:t>12</w:t>
            </w:r>
          </w:p>
        </w:tc>
        <w:tc>
          <w:tcPr>
            <w:tcW w:w="313" w:type="pct"/>
            <w:tcBorders>
              <w:top w:val="nil"/>
              <w:left w:val="single" w:sz="4" w:space="0" w:color="auto"/>
              <w:bottom w:val="single" w:sz="4" w:space="0" w:color="auto"/>
              <w:right w:val="single" w:sz="4" w:space="0" w:color="auto"/>
            </w:tcBorders>
            <w:shd w:val="clear" w:color="auto" w:fill="auto"/>
            <w:vAlign w:val="center"/>
          </w:tcPr>
          <w:p w14:paraId="50AB2FA0" w14:textId="77777777" w:rsidR="00844E89" w:rsidRPr="0069081E" w:rsidRDefault="00844E89" w:rsidP="00224FDD">
            <w:pPr>
              <w:spacing w:line="240" w:lineRule="auto"/>
              <w:jc w:val="center"/>
            </w:pPr>
          </w:p>
        </w:tc>
        <w:tc>
          <w:tcPr>
            <w:tcW w:w="2265" w:type="pct"/>
            <w:vMerge/>
            <w:tcBorders>
              <w:top w:val="nil"/>
              <w:left w:val="single" w:sz="4" w:space="0" w:color="auto"/>
              <w:bottom w:val="single" w:sz="4" w:space="0" w:color="auto"/>
              <w:right w:val="single" w:sz="4" w:space="0" w:color="auto"/>
            </w:tcBorders>
            <w:shd w:val="clear" w:color="auto" w:fill="auto"/>
            <w:vAlign w:val="center"/>
          </w:tcPr>
          <w:p w14:paraId="524EE7CA" w14:textId="77777777" w:rsidR="00844E89" w:rsidRPr="0069081E" w:rsidRDefault="00844E89" w:rsidP="00224FDD">
            <w:pPr>
              <w:spacing w:line="240" w:lineRule="auto"/>
            </w:pPr>
          </w:p>
        </w:tc>
      </w:tr>
    </w:tbl>
    <w:p w14:paraId="004F4BEB" w14:textId="77777777" w:rsidR="00C625C6" w:rsidRDefault="00C625C6" w:rsidP="00D7167B">
      <w:pPr>
        <w:pStyle w:val="Heading1"/>
        <w:spacing w:line="120" w:lineRule="exact"/>
        <w:ind w:firstLine="0"/>
        <w:rPr>
          <w:lang w:val="en-US"/>
        </w:rPr>
      </w:pPr>
    </w:p>
    <w:p w14:paraId="6CA3FA74" w14:textId="77777777" w:rsidR="00CD2F65" w:rsidRPr="00CD2F65" w:rsidRDefault="00CD2F65" w:rsidP="00CD2F65">
      <w:pPr>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716"/>
        <w:gridCol w:w="1717"/>
        <w:gridCol w:w="708"/>
      </w:tblGrid>
      <w:tr w:rsidR="00C625C6" w:rsidRPr="00E925DE" w14:paraId="5043750C" w14:textId="77777777" w:rsidTr="005107AA">
        <w:trPr>
          <w:trHeight w:val="581"/>
        </w:trPr>
        <w:tc>
          <w:tcPr>
            <w:tcW w:w="3674" w:type="pct"/>
            <w:shd w:val="clear" w:color="auto" w:fill="auto"/>
            <w:vAlign w:val="center"/>
            <w:hideMark/>
          </w:tcPr>
          <w:p w14:paraId="28301BBF" w14:textId="77777777" w:rsidR="00C625C6" w:rsidRPr="00E925DE" w:rsidRDefault="00C625C6" w:rsidP="00D7167B">
            <w:pPr>
              <w:spacing w:line="290" w:lineRule="exact"/>
              <w:ind w:firstLine="0"/>
              <w:jc w:val="center"/>
              <w:rPr>
                <w:rFonts w:cs="Times New Roman"/>
                <w:b/>
                <w:bCs/>
                <w:color w:val="000000"/>
              </w:rPr>
            </w:pPr>
            <w:r w:rsidRPr="0069081E">
              <w:rPr>
                <w:rFonts w:ascii="TimesNewRomanPS-BoldMT" w:hAnsi="TimesNewRomanPS-BoldMT" w:cs="TimesNewRomanPS-BoldMT"/>
                <w:b/>
                <w:bCs/>
                <w:caps/>
              </w:rPr>
              <w:lastRenderedPageBreak/>
              <w:br w:type="page"/>
            </w:r>
            <w:r w:rsidRPr="00E925DE">
              <w:rPr>
                <w:rFonts w:cs="Times New Roman"/>
                <w:b/>
                <w:bCs/>
                <w:caps/>
              </w:rPr>
              <w:t xml:space="preserve"> </w:t>
            </w:r>
            <w:r w:rsidRPr="00E925DE">
              <w:rPr>
                <w:rFonts w:cs="Times New Roman"/>
                <w:b/>
                <w:bCs/>
                <w:color w:val="000000"/>
              </w:rPr>
              <w:t>Критерии и показатели за оценяване</w:t>
            </w:r>
          </w:p>
        </w:tc>
        <w:tc>
          <w:tcPr>
            <w:tcW w:w="939" w:type="pct"/>
            <w:shd w:val="clear" w:color="auto" w:fill="auto"/>
            <w:vAlign w:val="center"/>
            <w:hideMark/>
          </w:tcPr>
          <w:p w14:paraId="58A538B7" w14:textId="77777777" w:rsidR="00C625C6" w:rsidRPr="00E925DE" w:rsidRDefault="00C625C6" w:rsidP="00D7167B">
            <w:pPr>
              <w:spacing w:line="290" w:lineRule="exact"/>
              <w:ind w:firstLine="0"/>
              <w:jc w:val="center"/>
              <w:rPr>
                <w:rFonts w:cs="Times New Roman"/>
                <w:b/>
                <w:bCs/>
                <w:color w:val="000000"/>
              </w:rPr>
            </w:pPr>
            <w:r w:rsidRPr="00E925DE">
              <w:rPr>
                <w:rFonts w:cs="Times New Roman"/>
                <w:b/>
                <w:bCs/>
                <w:color w:val="000000"/>
              </w:rPr>
              <w:t>Максимален брой точки</w:t>
            </w:r>
          </w:p>
        </w:tc>
        <w:tc>
          <w:tcPr>
            <w:tcW w:w="387" w:type="pct"/>
            <w:shd w:val="clear" w:color="auto" w:fill="auto"/>
            <w:vAlign w:val="center"/>
            <w:hideMark/>
          </w:tcPr>
          <w:p w14:paraId="557DA583" w14:textId="77777777" w:rsidR="00C625C6" w:rsidRPr="00E925DE" w:rsidRDefault="00C625C6" w:rsidP="00D7167B">
            <w:pPr>
              <w:spacing w:line="290" w:lineRule="exact"/>
              <w:ind w:firstLine="0"/>
              <w:jc w:val="center"/>
              <w:rPr>
                <w:rFonts w:cs="Times New Roman"/>
                <w:b/>
                <w:bCs/>
                <w:color w:val="000000"/>
              </w:rPr>
            </w:pPr>
            <w:r w:rsidRPr="00E925DE">
              <w:rPr>
                <w:rFonts w:cs="Times New Roman"/>
                <w:b/>
                <w:bCs/>
                <w:color w:val="000000"/>
              </w:rPr>
              <w:t>Тежест</w:t>
            </w:r>
          </w:p>
        </w:tc>
      </w:tr>
      <w:tr w:rsidR="00C625C6" w:rsidRPr="00E925DE" w14:paraId="16265112" w14:textId="77777777" w:rsidTr="005107AA">
        <w:trPr>
          <w:trHeight w:val="653"/>
        </w:trPr>
        <w:tc>
          <w:tcPr>
            <w:tcW w:w="4613" w:type="pct"/>
            <w:gridSpan w:val="2"/>
            <w:shd w:val="clear" w:color="000000" w:fill="FDE9D9"/>
            <w:vAlign w:val="center"/>
            <w:hideMark/>
          </w:tcPr>
          <w:p w14:paraId="46EE1AC3" w14:textId="77777777" w:rsidR="00C625C6" w:rsidRPr="00E925DE" w:rsidRDefault="00C625C6" w:rsidP="00D7167B">
            <w:pPr>
              <w:spacing w:line="290" w:lineRule="exact"/>
              <w:ind w:left="284" w:hanging="284"/>
              <w:rPr>
                <w:rFonts w:cs="Times New Roman"/>
                <w:b/>
                <w:bCs/>
                <w:color w:val="000000"/>
              </w:rPr>
            </w:pPr>
            <w:r w:rsidRPr="00E925DE">
              <w:rPr>
                <w:rFonts w:cs="Times New Roman"/>
                <w:b/>
                <w:bCs/>
                <w:iCs/>
                <w:color w:val="000000"/>
              </w:rPr>
              <w:t>1. Спазване на правилата за здравословни и безопасни условия на труд и опазване на околната среда</w:t>
            </w:r>
          </w:p>
        </w:tc>
        <w:tc>
          <w:tcPr>
            <w:tcW w:w="387" w:type="pct"/>
            <w:shd w:val="clear" w:color="000000" w:fill="FDE9D9"/>
            <w:vAlign w:val="center"/>
            <w:hideMark/>
          </w:tcPr>
          <w:p w14:paraId="378576AB" w14:textId="77777777" w:rsidR="00C625C6" w:rsidRPr="00E925DE" w:rsidRDefault="00C625C6" w:rsidP="00D7167B">
            <w:pPr>
              <w:spacing w:line="290" w:lineRule="exact"/>
              <w:ind w:firstLine="0"/>
              <w:jc w:val="center"/>
              <w:rPr>
                <w:rFonts w:cs="Times New Roman"/>
                <w:b/>
                <w:bCs/>
                <w:color w:val="000000"/>
              </w:rPr>
            </w:pPr>
            <w:r w:rsidRPr="00E925DE">
              <w:rPr>
                <w:rFonts w:cs="Times New Roman"/>
                <w:b/>
                <w:bCs/>
                <w:color w:val="000000"/>
              </w:rPr>
              <w:t>да/не</w:t>
            </w:r>
          </w:p>
        </w:tc>
      </w:tr>
      <w:tr w:rsidR="00C625C6" w:rsidRPr="00E925DE" w14:paraId="4AF8B296" w14:textId="77777777" w:rsidTr="005107AA">
        <w:trPr>
          <w:trHeight w:val="732"/>
        </w:trPr>
        <w:tc>
          <w:tcPr>
            <w:tcW w:w="3674" w:type="pct"/>
            <w:shd w:val="clear" w:color="auto" w:fill="auto"/>
            <w:vAlign w:val="center"/>
            <w:hideMark/>
          </w:tcPr>
          <w:p w14:paraId="5700D5F0" w14:textId="77777777" w:rsidR="00C625C6" w:rsidRPr="00E925DE" w:rsidRDefault="00C625C6" w:rsidP="00D7167B">
            <w:pPr>
              <w:spacing w:line="290" w:lineRule="exact"/>
              <w:ind w:left="393" w:hanging="393"/>
              <w:rPr>
                <w:rFonts w:cs="Times New Roman"/>
                <w:color w:val="000000"/>
              </w:rPr>
            </w:pPr>
            <w:r w:rsidRPr="00E925DE">
              <w:rPr>
                <w:rFonts w:cs="Times New Roman"/>
                <w:iCs/>
                <w:color w:val="000000"/>
              </w:rPr>
              <w:t xml:space="preserve">1.1. Изпълнява адекватни дейности по предварителната подготовка на изпитния урок за осигуряване на неговото здравословно и безопасно провеждане </w:t>
            </w:r>
          </w:p>
        </w:tc>
        <w:tc>
          <w:tcPr>
            <w:tcW w:w="939" w:type="pct"/>
            <w:vMerge w:val="restart"/>
            <w:shd w:val="clear" w:color="auto" w:fill="auto"/>
            <w:vAlign w:val="center"/>
            <w:hideMark/>
          </w:tcPr>
          <w:p w14:paraId="561C2D15" w14:textId="77777777" w:rsidR="00C625C6" w:rsidRPr="00E925DE" w:rsidRDefault="00C625C6" w:rsidP="00D7167B">
            <w:pPr>
              <w:spacing w:line="290" w:lineRule="exact"/>
              <w:ind w:firstLine="0"/>
              <w:jc w:val="center"/>
              <w:rPr>
                <w:rFonts w:cs="Times New Roman"/>
                <w:color w:val="000000"/>
              </w:rPr>
            </w:pPr>
            <w:r w:rsidRPr="00E925DE">
              <w:rPr>
                <w:rFonts w:cs="Times New Roman"/>
                <w:color w:val="000000"/>
              </w:rPr>
              <w:t> </w:t>
            </w:r>
          </w:p>
        </w:tc>
        <w:tc>
          <w:tcPr>
            <w:tcW w:w="387" w:type="pct"/>
            <w:vMerge w:val="restart"/>
            <w:shd w:val="clear" w:color="auto" w:fill="auto"/>
            <w:vAlign w:val="center"/>
            <w:hideMark/>
          </w:tcPr>
          <w:p w14:paraId="11FA50C1" w14:textId="77777777" w:rsidR="00C625C6" w:rsidRPr="00E925DE" w:rsidRDefault="00C625C6" w:rsidP="00D7167B">
            <w:pPr>
              <w:spacing w:line="290" w:lineRule="exact"/>
              <w:ind w:firstLine="0"/>
              <w:jc w:val="center"/>
              <w:rPr>
                <w:rFonts w:cs="Times New Roman"/>
                <w:b/>
                <w:bCs/>
                <w:color w:val="000000"/>
              </w:rPr>
            </w:pPr>
            <w:r w:rsidRPr="00E925DE">
              <w:rPr>
                <w:rFonts w:cs="Times New Roman"/>
                <w:b/>
                <w:bCs/>
                <w:color w:val="000000"/>
              </w:rPr>
              <w:t> </w:t>
            </w:r>
          </w:p>
        </w:tc>
      </w:tr>
      <w:tr w:rsidR="00C625C6" w:rsidRPr="00E925DE" w14:paraId="538310BC" w14:textId="77777777" w:rsidTr="005107AA">
        <w:trPr>
          <w:trHeight w:val="491"/>
        </w:trPr>
        <w:tc>
          <w:tcPr>
            <w:tcW w:w="3674" w:type="pct"/>
            <w:shd w:val="clear" w:color="auto" w:fill="auto"/>
            <w:vAlign w:val="center"/>
            <w:hideMark/>
          </w:tcPr>
          <w:p w14:paraId="41E8005B" w14:textId="77777777" w:rsidR="00C625C6" w:rsidRPr="00E925DE" w:rsidRDefault="00C625C6" w:rsidP="00D7167B">
            <w:pPr>
              <w:spacing w:line="290" w:lineRule="exact"/>
              <w:ind w:left="393" w:hanging="393"/>
              <w:rPr>
                <w:rFonts w:cs="Times New Roman"/>
                <w:color w:val="000000"/>
              </w:rPr>
            </w:pPr>
            <w:r w:rsidRPr="00E925DE">
              <w:rPr>
                <w:rFonts w:cs="Times New Roman"/>
                <w:iCs/>
                <w:color w:val="000000"/>
              </w:rPr>
              <w:t xml:space="preserve">1.2. Създава необходимата организация за безопасно провеждане на изпитния урок </w:t>
            </w:r>
          </w:p>
        </w:tc>
        <w:tc>
          <w:tcPr>
            <w:tcW w:w="939" w:type="pct"/>
            <w:vMerge/>
            <w:vAlign w:val="center"/>
            <w:hideMark/>
          </w:tcPr>
          <w:p w14:paraId="7C62710E" w14:textId="77777777" w:rsidR="00C625C6" w:rsidRPr="00E925DE" w:rsidRDefault="00C625C6" w:rsidP="00D7167B">
            <w:pPr>
              <w:spacing w:line="290" w:lineRule="exact"/>
              <w:ind w:firstLine="0"/>
              <w:rPr>
                <w:rFonts w:cs="Times New Roman"/>
                <w:color w:val="000000"/>
              </w:rPr>
            </w:pPr>
          </w:p>
        </w:tc>
        <w:tc>
          <w:tcPr>
            <w:tcW w:w="387" w:type="pct"/>
            <w:vMerge/>
            <w:vAlign w:val="center"/>
            <w:hideMark/>
          </w:tcPr>
          <w:p w14:paraId="679829A8" w14:textId="77777777" w:rsidR="00C625C6" w:rsidRPr="00E925DE" w:rsidRDefault="00C625C6" w:rsidP="00D7167B">
            <w:pPr>
              <w:spacing w:line="290" w:lineRule="exact"/>
              <w:ind w:firstLine="0"/>
              <w:rPr>
                <w:rFonts w:cs="Times New Roman"/>
                <w:b/>
                <w:bCs/>
                <w:color w:val="000000"/>
              </w:rPr>
            </w:pPr>
          </w:p>
        </w:tc>
      </w:tr>
      <w:tr w:rsidR="00C625C6" w:rsidRPr="00E925DE" w14:paraId="67E2AC7F" w14:textId="77777777" w:rsidTr="005107AA">
        <w:trPr>
          <w:trHeight w:val="641"/>
        </w:trPr>
        <w:tc>
          <w:tcPr>
            <w:tcW w:w="3674" w:type="pct"/>
            <w:shd w:val="clear" w:color="auto" w:fill="auto"/>
            <w:vAlign w:val="center"/>
            <w:hideMark/>
          </w:tcPr>
          <w:p w14:paraId="6625DC0E" w14:textId="77777777" w:rsidR="00C625C6" w:rsidRPr="00844E89" w:rsidRDefault="00C625C6" w:rsidP="00880313">
            <w:pPr>
              <w:pStyle w:val="ListParagraph"/>
              <w:numPr>
                <w:ilvl w:val="1"/>
                <w:numId w:val="355"/>
              </w:numPr>
              <w:spacing w:line="290" w:lineRule="exact"/>
              <w:ind w:left="393" w:hanging="393"/>
              <w:rPr>
                <w:rFonts w:cs="Times New Roman"/>
                <w:iCs/>
                <w:color w:val="000000"/>
              </w:rPr>
            </w:pPr>
            <w:r w:rsidRPr="00844E89">
              <w:rPr>
                <w:rFonts w:cs="Times New Roman"/>
                <w:iCs/>
                <w:color w:val="000000"/>
              </w:rPr>
              <w:t>Предотвратява опасните ситуации, които могат да възникнат по време на изпитния тренировъчен урок</w:t>
            </w:r>
          </w:p>
          <w:p w14:paraId="5577E42B" w14:textId="77777777" w:rsidR="00C625C6" w:rsidRPr="00844E89" w:rsidRDefault="00C625C6" w:rsidP="00D7167B">
            <w:pPr>
              <w:spacing w:line="290" w:lineRule="exact"/>
              <w:ind w:firstLine="0"/>
              <w:rPr>
                <w:rFonts w:cs="Times New Roman"/>
                <w:color w:val="000000"/>
              </w:rPr>
            </w:pPr>
            <w:r w:rsidRPr="00844E89">
              <w:rPr>
                <w:rFonts w:cs="Times New Roman"/>
                <w:b/>
                <w:bCs/>
                <w:color w:val="000000"/>
              </w:rPr>
              <w:t>Забележк</w:t>
            </w:r>
            <w:r w:rsidRPr="00844E89">
              <w:rPr>
                <w:rFonts w:cs="Times New Roman"/>
                <w:color w:val="000000"/>
              </w:rPr>
              <w:t xml:space="preserve">а: Критерий 1 няма количествено изражение, а качествено. Ако обучаваният по време на изпита създава опасна ситуация, застрашаваща собствения му живот или живота на други лица, изпитът се прекратява и на обучавания се поставя оценка </w:t>
            </w:r>
            <w:r w:rsidRPr="00844E89">
              <w:rPr>
                <w:rFonts w:cs="Times New Roman"/>
                <w:b/>
                <w:bCs/>
                <w:color w:val="000000"/>
              </w:rPr>
              <w:t>Слаб (2).</w:t>
            </w:r>
          </w:p>
        </w:tc>
        <w:tc>
          <w:tcPr>
            <w:tcW w:w="939" w:type="pct"/>
            <w:vMerge/>
            <w:vAlign w:val="center"/>
            <w:hideMark/>
          </w:tcPr>
          <w:p w14:paraId="737932B7" w14:textId="77777777" w:rsidR="00C625C6" w:rsidRPr="00E925DE" w:rsidRDefault="00C625C6" w:rsidP="00D7167B">
            <w:pPr>
              <w:spacing w:line="290" w:lineRule="exact"/>
              <w:ind w:firstLine="0"/>
              <w:rPr>
                <w:rFonts w:cs="Times New Roman"/>
                <w:color w:val="000000"/>
              </w:rPr>
            </w:pPr>
          </w:p>
        </w:tc>
        <w:tc>
          <w:tcPr>
            <w:tcW w:w="387" w:type="pct"/>
            <w:vMerge/>
            <w:vAlign w:val="center"/>
            <w:hideMark/>
          </w:tcPr>
          <w:p w14:paraId="0B9B824E" w14:textId="77777777" w:rsidR="00C625C6" w:rsidRPr="00E925DE" w:rsidRDefault="00C625C6" w:rsidP="00D7167B">
            <w:pPr>
              <w:spacing w:line="290" w:lineRule="exact"/>
              <w:ind w:firstLine="0"/>
              <w:rPr>
                <w:rFonts w:cs="Times New Roman"/>
                <w:b/>
                <w:bCs/>
                <w:color w:val="000000"/>
              </w:rPr>
            </w:pPr>
          </w:p>
        </w:tc>
      </w:tr>
      <w:tr w:rsidR="00C625C6" w:rsidRPr="00E925DE" w14:paraId="41C2387B" w14:textId="77777777" w:rsidTr="005107AA">
        <w:trPr>
          <w:trHeight w:val="323"/>
        </w:trPr>
        <w:tc>
          <w:tcPr>
            <w:tcW w:w="4613" w:type="pct"/>
            <w:gridSpan w:val="2"/>
            <w:shd w:val="clear" w:color="000000" w:fill="FDE9D9"/>
            <w:vAlign w:val="center"/>
            <w:hideMark/>
          </w:tcPr>
          <w:p w14:paraId="7E006CE2" w14:textId="77777777" w:rsidR="00C625C6" w:rsidRPr="00E925DE" w:rsidRDefault="00C625C6" w:rsidP="00D7167B">
            <w:pPr>
              <w:spacing w:line="290" w:lineRule="exact"/>
              <w:ind w:firstLine="0"/>
              <w:rPr>
                <w:rFonts w:cs="Times New Roman"/>
                <w:b/>
                <w:bCs/>
                <w:color w:val="000000"/>
              </w:rPr>
            </w:pPr>
            <w:r w:rsidRPr="00E925DE">
              <w:rPr>
                <w:rFonts w:cs="Times New Roman"/>
                <w:b/>
                <w:bCs/>
                <w:color w:val="000000"/>
              </w:rPr>
              <w:t>2. Ефективна организация на работното място</w:t>
            </w:r>
          </w:p>
        </w:tc>
        <w:tc>
          <w:tcPr>
            <w:tcW w:w="387" w:type="pct"/>
            <w:shd w:val="clear" w:color="000000" w:fill="FDE9D9"/>
            <w:vAlign w:val="center"/>
            <w:hideMark/>
          </w:tcPr>
          <w:p w14:paraId="715E17C1" w14:textId="77777777" w:rsidR="00C625C6" w:rsidRPr="00E925DE" w:rsidRDefault="00C625C6" w:rsidP="00D7167B">
            <w:pPr>
              <w:spacing w:line="290" w:lineRule="exact"/>
              <w:ind w:firstLine="0"/>
              <w:jc w:val="center"/>
              <w:rPr>
                <w:rFonts w:cs="Times New Roman"/>
                <w:b/>
                <w:bCs/>
                <w:color w:val="000000"/>
              </w:rPr>
            </w:pPr>
            <w:r w:rsidRPr="00E925DE">
              <w:rPr>
                <w:rFonts w:cs="Times New Roman"/>
                <w:b/>
                <w:bCs/>
                <w:color w:val="000000"/>
              </w:rPr>
              <w:t>5</w:t>
            </w:r>
          </w:p>
        </w:tc>
      </w:tr>
      <w:tr w:rsidR="00C625C6" w:rsidRPr="00E925DE" w14:paraId="0827DBF9" w14:textId="77777777" w:rsidTr="005107AA">
        <w:trPr>
          <w:trHeight w:val="830"/>
        </w:trPr>
        <w:tc>
          <w:tcPr>
            <w:tcW w:w="3674" w:type="pct"/>
            <w:shd w:val="clear" w:color="auto" w:fill="auto"/>
            <w:vAlign w:val="center"/>
            <w:hideMark/>
          </w:tcPr>
          <w:p w14:paraId="52FD99C7" w14:textId="77777777" w:rsidR="00C625C6" w:rsidRPr="00E925DE" w:rsidRDefault="00C625C6" w:rsidP="00D7167B">
            <w:pPr>
              <w:spacing w:line="290" w:lineRule="exact"/>
              <w:ind w:left="393" w:hanging="364"/>
              <w:rPr>
                <w:rFonts w:cs="Times New Roman"/>
                <w:color w:val="000000"/>
              </w:rPr>
            </w:pPr>
            <w:r w:rsidRPr="00E925DE">
              <w:rPr>
                <w:rFonts w:cs="Times New Roman"/>
                <w:iCs/>
                <w:color w:val="000000"/>
              </w:rPr>
              <w:t xml:space="preserve">2.1. Извършена е адекватна предварителна подготовка, като са осигурени необходимите уреди и пособия за ефективно провеждане на изпитния урок </w:t>
            </w:r>
          </w:p>
        </w:tc>
        <w:tc>
          <w:tcPr>
            <w:tcW w:w="939" w:type="pct"/>
            <w:shd w:val="clear" w:color="auto" w:fill="auto"/>
            <w:vAlign w:val="center"/>
            <w:hideMark/>
          </w:tcPr>
          <w:p w14:paraId="660151FD" w14:textId="77777777" w:rsidR="00C625C6" w:rsidRPr="00E925DE" w:rsidRDefault="00C625C6" w:rsidP="00D7167B">
            <w:pPr>
              <w:spacing w:line="290" w:lineRule="exact"/>
              <w:ind w:firstLine="0"/>
              <w:jc w:val="center"/>
              <w:rPr>
                <w:rFonts w:cs="Times New Roman"/>
                <w:color w:val="000000"/>
              </w:rPr>
            </w:pPr>
            <w:r w:rsidRPr="00E925DE">
              <w:rPr>
                <w:rFonts w:cs="Times New Roman"/>
                <w:color w:val="000000"/>
              </w:rPr>
              <w:t>2</w:t>
            </w:r>
          </w:p>
        </w:tc>
        <w:tc>
          <w:tcPr>
            <w:tcW w:w="387" w:type="pct"/>
            <w:vMerge w:val="restart"/>
            <w:shd w:val="clear" w:color="auto" w:fill="auto"/>
            <w:vAlign w:val="center"/>
            <w:hideMark/>
          </w:tcPr>
          <w:p w14:paraId="5BB349EC" w14:textId="77777777" w:rsidR="00C625C6" w:rsidRPr="00E925DE" w:rsidRDefault="00C625C6" w:rsidP="00D7167B">
            <w:pPr>
              <w:spacing w:line="290" w:lineRule="exact"/>
              <w:ind w:firstLine="0"/>
              <w:jc w:val="center"/>
              <w:rPr>
                <w:rFonts w:cs="Times New Roman"/>
                <w:b/>
                <w:bCs/>
                <w:color w:val="000000"/>
              </w:rPr>
            </w:pPr>
            <w:r w:rsidRPr="00E925DE">
              <w:rPr>
                <w:rFonts w:cs="Times New Roman"/>
                <w:b/>
                <w:bCs/>
                <w:color w:val="000000"/>
              </w:rPr>
              <w:t> </w:t>
            </w:r>
          </w:p>
        </w:tc>
      </w:tr>
      <w:tr w:rsidR="00C625C6" w:rsidRPr="00E925DE" w14:paraId="42C4E752" w14:textId="77777777" w:rsidTr="005107AA">
        <w:trPr>
          <w:trHeight w:val="559"/>
        </w:trPr>
        <w:tc>
          <w:tcPr>
            <w:tcW w:w="3674" w:type="pct"/>
            <w:shd w:val="clear" w:color="auto" w:fill="auto"/>
            <w:vAlign w:val="center"/>
            <w:hideMark/>
          </w:tcPr>
          <w:p w14:paraId="7C2E8EE2" w14:textId="77777777" w:rsidR="00C625C6" w:rsidRPr="00E925DE" w:rsidRDefault="00C625C6" w:rsidP="00D7167B">
            <w:pPr>
              <w:spacing w:line="290" w:lineRule="exact"/>
              <w:ind w:left="454" w:hanging="454"/>
              <w:rPr>
                <w:rFonts w:cs="Times New Roman"/>
                <w:color w:val="000000"/>
              </w:rPr>
            </w:pPr>
            <w:r w:rsidRPr="00E925DE">
              <w:rPr>
                <w:rFonts w:cs="Times New Roman"/>
                <w:iCs/>
                <w:color w:val="000000"/>
              </w:rPr>
              <w:t>2.2. Разпределя адекватно дейностите в изпитния урок съобразно поставените задачи</w:t>
            </w:r>
          </w:p>
        </w:tc>
        <w:tc>
          <w:tcPr>
            <w:tcW w:w="939" w:type="pct"/>
            <w:shd w:val="clear" w:color="auto" w:fill="auto"/>
            <w:vAlign w:val="center"/>
            <w:hideMark/>
          </w:tcPr>
          <w:p w14:paraId="212C737B" w14:textId="77777777" w:rsidR="00C625C6" w:rsidRPr="00E925DE" w:rsidRDefault="00C625C6" w:rsidP="00D7167B">
            <w:pPr>
              <w:spacing w:line="290" w:lineRule="exact"/>
              <w:ind w:firstLine="0"/>
              <w:jc w:val="center"/>
              <w:rPr>
                <w:rFonts w:cs="Times New Roman"/>
                <w:color w:val="000000"/>
              </w:rPr>
            </w:pPr>
            <w:r w:rsidRPr="00E925DE">
              <w:rPr>
                <w:rFonts w:cs="Times New Roman"/>
                <w:color w:val="000000"/>
              </w:rPr>
              <w:t>2</w:t>
            </w:r>
          </w:p>
        </w:tc>
        <w:tc>
          <w:tcPr>
            <w:tcW w:w="387" w:type="pct"/>
            <w:vMerge/>
            <w:vAlign w:val="center"/>
            <w:hideMark/>
          </w:tcPr>
          <w:p w14:paraId="4157076E" w14:textId="77777777" w:rsidR="00C625C6" w:rsidRPr="00E925DE" w:rsidRDefault="00C625C6" w:rsidP="00D7167B">
            <w:pPr>
              <w:spacing w:line="290" w:lineRule="exact"/>
              <w:ind w:firstLine="0"/>
              <w:rPr>
                <w:rFonts w:cs="Times New Roman"/>
                <w:b/>
                <w:bCs/>
                <w:color w:val="000000"/>
              </w:rPr>
            </w:pPr>
          </w:p>
        </w:tc>
      </w:tr>
      <w:tr w:rsidR="00C625C6" w:rsidRPr="00E925DE" w14:paraId="524B822A" w14:textId="77777777" w:rsidTr="005107AA">
        <w:trPr>
          <w:trHeight w:val="553"/>
        </w:trPr>
        <w:tc>
          <w:tcPr>
            <w:tcW w:w="3674" w:type="pct"/>
            <w:shd w:val="clear" w:color="auto" w:fill="auto"/>
            <w:vAlign w:val="center"/>
            <w:hideMark/>
          </w:tcPr>
          <w:p w14:paraId="16EAFEE5" w14:textId="77777777" w:rsidR="00C625C6" w:rsidRPr="00E925DE" w:rsidRDefault="00C625C6" w:rsidP="00D7167B">
            <w:pPr>
              <w:spacing w:line="290" w:lineRule="exact"/>
              <w:ind w:left="393" w:hanging="313"/>
              <w:rPr>
                <w:rFonts w:cs="Times New Roman"/>
                <w:color w:val="000000"/>
              </w:rPr>
            </w:pPr>
            <w:r w:rsidRPr="00E925DE">
              <w:rPr>
                <w:rFonts w:cs="Times New Roman"/>
                <w:iCs/>
                <w:color w:val="000000"/>
              </w:rPr>
              <w:t>2.3. Познава и прилага общата структура за построяване на тренировъчно занимание</w:t>
            </w:r>
          </w:p>
        </w:tc>
        <w:tc>
          <w:tcPr>
            <w:tcW w:w="939" w:type="pct"/>
            <w:shd w:val="clear" w:color="auto" w:fill="auto"/>
            <w:vAlign w:val="center"/>
            <w:hideMark/>
          </w:tcPr>
          <w:p w14:paraId="50416351" w14:textId="77777777" w:rsidR="00C625C6" w:rsidRPr="00E925DE" w:rsidRDefault="00C625C6" w:rsidP="00D7167B">
            <w:pPr>
              <w:spacing w:line="290" w:lineRule="exact"/>
              <w:ind w:firstLine="0"/>
              <w:jc w:val="center"/>
              <w:rPr>
                <w:rFonts w:cs="Times New Roman"/>
                <w:color w:val="000000"/>
              </w:rPr>
            </w:pPr>
            <w:r w:rsidRPr="00E925DE">
              <w:rPr>
                <w:rFonts w:cs="Times New Roman"/>
                <w:color w:val="000000"/>
              </w:rPr>
              <w:t>1</w:t>
            </w:r>
          </w:p>
        </w:tc>
        <w:tc>
          <w:tcPr>
            <w:tcW w:w="387" w:type="pct"/>
            <w:vMerge/>
            <w:vAlign w:val="center"/>
            <w:hideMark/>
          </w:tcPr>
          <w:p w14:paraId="778C093E" w14:textId="77777777" w:rsidR="00C625C6" w:rsidRPr="00E925DE" w:rsidRDefault="00C625C6" w:rsidP="00D7167B">
            <w:pPr>
              <w:spacing w:line="290" w:lineRule="exact"/>
              <w:ind w:firstLine="0"/>
              <w:rPr>
                <w:rFonts w:cs="Times New Roman"/>
                <w:b/>
                <w:bCs/>
                <w:color w:val="000000"/>
              </w:rPr>
            </w:pPr>
          </w:p>
        </w:tc>
      </w:tr>
      <w:tr w:rsidR="00C625C6" w:rsidRPr="00E925DE" w14:paraId="2FD67951" w14:textId="77777777" w:rsidTr="005107AA">
        <w:trPr>
          <w:trHeight w:val="419"/>
        </w:trPr>
        <w:tc>
          <w:tcPr>
            <w:tcW w:w="4613" w:type="pct"/>
            <w:gridSpan w:val="2"/>
            <w:shd w:val="clear" w:color="000000" w:fill="FDE9D9"/>
            <w:vAlign w:val="center"/>
            <w:hideMark/>
          </w:tcPr>
          <w:p w14:paraId="35CD5BCD" w14:textId="77777777" w:rsidR="00C625C6" w:rsidRPr="00E925DE" w:rsidRDefault="00C625C6" w:rsidP="00D7167B">
            <w:pPr>
              <w:spacing w:line="290" w:lineRule="exact"/>
              <w:ind w:firstLine="0"/>
              <w:rPr>
                <w:rFonts w:cs="Times New Roman"/>
                <w:b/>
                <w:bCs/>
                <w:color w:val="000000"/>
              </w:rPr>
            </w:pPr>
            <w:r w:rsidRPr="00E925DE">
              <w:rPr>
                <w:rFonts w:cs="Times New Roman"/>
                <w:b/>
                <w:bCs/>
                <w:color w:val="000000"/>
              </w:rPr>
              <w:t>3. Спазване изискванията на правилниците, наредбите и предписанията</w:t>
            </w:r>
          </w:p>
        </w:tc>
        <w:tc>
          <w:tcPr>
            <w:tcW w:w="387" w:type="pct"/>
            <w:shd w:val="clear" w:color="000000" w:fill="FDE9D9"/>
            <w:vAlign w:val="center"/>
            <w:hideMark/>
          </w:tcPr>
          <w:p w14:paraId="22479972" w14:textId="77777777" w:rsidR="00C625C6" w:rsidRPr="00E925DE" w:rsidRDefault="00C625C6" w:rsidP="00D7167B">
            <w:pPr>
              <w:spacing w:line="290" w:lineRule="exact"/>
              <w:ind w:firstLine="0"/>
              <w:jc w:val="center"/>
              <w:rPr>
                <w:rFonts w:cs="Times New Roman"/>
                <w:b/>
                <w:bCs/>
                <w:color w:val="000000"/>
              </w:rPr>
            </w:pPr>
            <w:r w:rsidRPr="00E925DE">
              <w:rPr>
                <w:rFonts w:cs="Times New Roman"/>
                <w:b/>
                <w:bCs/>
                <w:color w:val="000000"/>
              </w:rPr>
              <w:t>5</w:t>
            </w:r>
          </w:p>
        </w:tc>
      </w:tr>
      <w:tr w:rsidR="00C625C6" w:rsidRPr="00E925DE" w14:paraId="76919AE3" w14:textId="77777777" w:rsidTr="005107AA">
        <w:trPr>
          <w:trHeight w:val="566"/>
        </w:trPr>
        <w:tc>
          <w:tcPr>
            <w:tcW w:w="3674" w:type="pct"/>
            <w:shd w:val="clear" w:color="auto" w:fill="auto"/>
            <w:vAlign w:val="center"/>
            <w:hideMark/>
          </w:tcPr>
          <w:p w14:paraId="51F8D62A" w14:textId="77777777" w:rsidR="00C625C6" w:rsidRPr="00E925DE" w:rsidRDefault="00C625C6" w:rsidP="00D7167B">
            <w:pPr>
              <w:spacing w:line="290" w:lineRule="exact"/>
              <w:ind w:left="454" w:hanging="454"/>
              <w:rPr>
                <w:rFonts w:cs="Times New Roman"/>
                <w:color w:val="000000"/>
              </w:rPr>
            </w:pPr>
            <w:r w:rsidRPr="00E925DE">
              <w:rPr>
                <w:rFonts w:cs="Times New Roman"/>
                <w:iCs/>
                <w:color w:val="000000"/>
              </w:rPr>
              <w:t xml:space="preserve">3.1. Познава състезателните правила за спортната дисциплина и ги прилага в изпитния урок </w:t>
            </w:r>
          </w:p>
        </w:tc>
        <w:tc>
          <w:tcPr>
            <w:tcW w:w="939" w:type="pct"/>
            <w:shd w:val="clear" w:color="auto" w:fill="auto"/>
            <w:vAlign w:val="center"/>
            <w:hideMark/>
          </w:tcPr>
          <w:p w14:paraId="523CFCDF" w14:textId="77777777" w:rsidR="00C625C6" w:rsidRPr="00E925DE" w:rsidRDefault="00C625C6" w:rsidP="00D7167B">
            <w:pPr>
              <w:spacing w:line="290" w:lineRule="exact"/>
              <w:ind w:firstLine="0"/>
              <w:jc w:val="center"/>
              <w:rPr>
                <w:rFonts w:cs="Times New Roman"/>
                <w:color w:val="000000"/>
              </w:rPr>
            </w:pPr>
            <w:r w:rsidRPr="00E925DE">
              <w:rPr>
                <w:rFonts w:cs="Times New Roman"/>
                <w:color w:val="000000"/>
              </w:rPr>
              <w:t>3</w:t>
            </w:r>
          </w:p>
        </w:tc>
        <w:tc>
          <w:tcPr>
            <w:tcW w:w="387" w:type="pct"/>
            <w:vMerge w:val="restart"/>
            <w:shd w:val="clear" w:color="auto" w:fill="auto"/>
            <w:vAlign w:val="center"/>
            <w:hideMark/>
          </w:tcPr>
          <w:p w14:paraId="08BDDB45" w14:textId="77777777" w:rsidR="00C625C6" w:rsidRPr="00E925DE" w:rsidRDefault="00C625C6" w:rsidP="00D7167B">
            <w:pPr>
              <w:spacing w:line="290" w:lineRule="exact"/>
              <w:ind w:firstLine="0"/>
              <w:jc w:val="center"/>
              <w:rPr>
                <w:rFonts w:cs="Times New Roman"/>
                <w:b/>
                <w:bCs/>
                <w:color w:val="000000"/>
              </w:rPr>
            </w:pPr>
            <w:r w:rsidRPr="00E925DE">
              <w:rPr>
                <w:rFonts w:cs="Times New Roman"/>
                <w:b/>
                <w:bCs/>
                <w:color w:val="000000"/>
              </w:rPr>
              <w:t> </w:t>
            </w:r>
          </w:p>
        </w:tc>
      </w:tr>
      <w:tr w:rsidR="00C625C6" w:rsidRPr="00E925DE" w14:paraId="7828BAF8" w14:textId="77777777" w:rsidTr="005107AA">
        <w:trPr>
          <w:trHeight w:val="547"/>
        </w:trPr>
        <w:tc>
          <w:tcPr>
            <w:tcW w:w="3674" w:type="pct"/>
            <w:shd w:val="clear" w:color="auto" w:fill="auto"/>
            <w:vAlign w:val="center"/>
            <w:hideMark/>
          </w:tcPr>
          <w:p w14:paraId="4AEFF8D7" w14:textId="77777777" w:rsidR="00C625C6" w:rsidRPr="00E925DE" w:rsidRDefault="00C625C6" w:rsidP="00D7167B">
            <w:pPr>
              <w:spacing w:line="290" w:lineRule="exact"/>
              <w:ind w:left="393" w:hanging="393"/>
              <w:rPr>
                <w:rFonts w:cs="Times New Roman"/>
                <w:color w:val="000000"/>
              </w:rPr>
            </w:pPr>
            <w:r w:rsidRPr="00E925DE">
              <w:rPr>
                <w:rFonts w:cs="Times New Roman"/>
                <w:iCs/>
                <w:color w:val="000000"/>
              </w:rPr>
              <w:t>3.2. Тренировъчното натоварване е адекватно на възрастта и на индивидуалните особености на обучаемите</w:t>
            </w:r>
          </w:p>
        </w:tc>
        <w:tc>
          <w:tcPr>
            <w:tcW w:w="939" w:type="pct"/>
            <w:shd w:val="clear" w:color="auto" w:fill="auto"/>
            <w:vAlign w:val="center"/>
            <w:hideMark/>
          </w:tcPr>
          <w:p w14:paraId="732A2C0A" w14:textId="77777777" w:rsidR="00C625C6" w:rsidRPr="00E925DE" w:rsidRDefault="00C625C6" w:rsidP="00D7167B">
            <w:pPr>
              <w:spacing w:line="290" w:lineRule="exact"/>
              <w:ind w:firstLine="0"/>
              <w:jc w:val="center"/>
              <w:rPr>
                <w:rFonts w:cs="Times New Roman"/>
                <w:color w:val="000000"/>
              </w:rPr>
            </w:pPr>
            <w:r w:rsidRPr="00E925DE">
              <w:rPr>
                <w:rFonts w:cs="Times New Roman"/>
                <w:color w:val="000000"/>
              </w:rPr>
              <w:t>2</w:t>
            </w:r>
          </w:p>
        </w:tc>
        <w:tc>
          <w:tcPr>
            <w:tcW w:w="387" w:type="pct"/>
            <w:vMerge/>
            <w:vAlign w:val="center"/>
            <w:hideMark/>
          </w:tcPr>
          <w:p w14:paraId="33E876F7" w14:textId="77777777" w:rsidR="00C625C6" w:rsidRPr="00E925DE" w:rsidRDefault="00C625C6" w:rsidP="00D7167B">
            <w:pPr>
              <w:spacing w:line="290" w:lineRule="exact"/>
              <w:ind w:firstLine="0"/>
              <w:rPr>
                <w:rFonts w:cs="Times New Roman"/>
                <w:b/>
                <w:bCs/>
                <w:color w:val="000000"/>
              </w:rPr>
            </w:pPr>
          </w:p>
        </w:tc>
      </w:tr>
      <w:tr w:rsidR="00C625C6" w:rsidRPr="00E925DE" w14:paraId="587C3392" w14:textId="77777777" w:rsidTr="005107AA">
        <w:trPr>
          <w:trHeight w:val="555"/>
        </w:trPr>
        <w:tc>
          <w:tcPr>
            <w:tcW w:w="4613" w:type="pct"/>
            <w:gridSpan w:val="2"/>
            <w:shd w:val="clear" w:color="000000" w:fill="FDE9D9"/>
            <w:vAlign w:val="center"/>
            <w:hideMark/>
          </w:tcPr>
          <w:p w14:paraId="4D99A2BF" w14:textId="77777777" w:rsidR="00C625C6" w:rsidRPr="00E925DE" w:rsidRDefault="00C625C6" w:rsidP="00D7167B">
            <w:pPr>
              <w:spacing w:line="290" w:lineRule="exact"/>
              <w:ind w:left="313" w:hanging="313"/>
              <w:rPr>
                <w:rFonts w:cs="Times New Roman"/>
                <w:b/>
                <w:bCs/>
                <w:color w:val="000000"/>
              </w:rPr>
            </w:pPr>
            <w:r w:rsidRPr="00E925DE">
              <w:rPr>
                <w:rFonts w:cs="Times New Roman"/>
                <w:b/>
                <w:bCs/>
                <w:iCs/>
                <w:color w:val="000000"/>
              </w:rPr>
              <w:t>4. Правилен подбор на детайли, материали и инструменти съобразно конкретното задание</w:t>
            </w:r>
          </w:p>
        </w:tc>
        <w:tc>
          <w:tcPr>
            <w:tcW w:w="387" w:type="pct"/>
            <w:shd w:val="clear" w:color="000000" w:fill="FDE9D9"/>
            <w:vAlign w:val="center"/>
            <w:hideMark/>
          </w:tcPr>
          <w:p w14:paraId="1A054D89" w14:textId="77777777" w:rsidR="00C625C6" w:rsidRPr="00E925DE" w:rsidRDefault="00C625C6" w:rsidP="00D7167B">
            <w:pPr>
              <w:spacing w:line="290" w:lineRule="exact"/>
              <w:ind w:firstLine="0"/>
              <w:jc w:val="center"/>
              <w:rPr>
                <w:rFonts w:cs="Times New Roman"/>
                <w:b/>
                <w:bCs/>
                <w:color w:val="000000"/>
              </w:rPr>
            </w:pPr>
            <w:r w:rsidRPr="00E925DE">
              <w:rPr>
                <w:rFonts w:cs="Times New Roman"/>
                <w:b/>
                <w:bCs/>
                <w:color w:val="000000"/>
              </w:rPr>
              <w:t>20</w:t>
            </w:r>
          </w:p>
        </w:tc>
      </w:tr>
      <w:tr w:rsidR="00C625C6" w:rsidRPr="00E925DE" w14:paraId="2A78BCD0" w14:textId="77777777" w:rsidTr="005107AA">
        <w:trPr>
          <w:trHeight w:val="562"/>
        </w:trPr>
        <w:tc>
          <w:tcPr>
            <w:tcW w:w="3674" w:type="pct"/>
            <w:shd w:val="clear" w:color="auto" w:fill="auto"/>
            <w:vAlign w:val="center"/>
            <w:hideMark/>
          </w:tcPr>
          <w:p w14:paraId="2FD347B9" w14:textId="77777777" w:rsidR="00C625C6" w:rsidRPr="00E925DE" w:rsidRDefault="00C625C6" w:rsidP="00D7167B">
            <w:pPr>
              <w:spacing w:line="290" w:lineRule="exact"/>
              <w:ind w:left="454" w:hanging="425"/>
              <w:rPr>
                <w:rFonts w:cs="Times New Roman"/>
                <w:color w:val="000000"/>
              </w:rPr>
            </w:pPr>
            <w:r w:rsidRPr="00E925DE">
              <w:rPr>
                <w:rFonts w:cs="Times New Roman"/>
                <w:iCs/>
                <w:color w:val="000000"/>
              </w:rPr>
              <w:t xml:space="preserve">4.1. Прилаганите методи и средства съответстват на поставените в изпитния урок задачи </w:t>
            </w:r>
          </w:p>
        </w:tc>
        <w:tc>
          <w:tcPr>
            <w:tcW w:w="939" w:type="pct"/>
            <w:shd w:val="clear" w:color="auto" w:fill="auto"/>
            <w:vAlign w:val="center"/>
            <w:hideMark/>
          </w:tcPr>
          <w:p w14:paraId="57735C52" w14:textId="77777777" w:rsidR="00C625C6" w:rsidRPr="00E925DE" w:rsidRDefault="00C625C6" w:rsidP="00D7167B">
            <w:pPr>
              <w:spacing w:line="290" w:lineRule="exact"/>
              <w:ind w:firstLine="0"/>
              <w:jc w:val="center"/>
              <w:rPr>
                <w:rFonts w:cs="Times New Roman"/>
                <w:color w:val="000000"/>
              </w:rPr>
            </w:pPr>
            <w:r w:rsidRPr="00E925DE">
              <w:rPr>
                <w:rFonts w:cs="Times New Roman"/>
                <w:color w:val="000000"/>
              </w:rPr>
              <w:t>10</w:t>
            </w:r>
          </w:p>
        </w:tc>
        <w:tc>
          <w:tcPr>
            <w:tcW w:w="387" w:type="pct"/>
            <w:vMerge w:val="restart"/>
            <w:shd w:val="clear" w:color="auto" w:fill="auto"/>
            <w:vAlign w:val="center"/>
            <w:hideMark/>
          </w:tcPr>
          <w:p w14:paraId="7FA9A701" w14:textId="77777777" w:rsidR="00C625C6" w:rsidRPr="00E925DE" w:rsidRDefault="00C625C6" w:rsidP="00D7167B">
            <w:pPr>
              <w:spacing w:line="290" w:lineRule="exact"/>
              <w:ind w:firstLine="0"/>
              <w:jc w:val="center"/>
              <w:rPr>
                <w:rFonts w:cs="Times New Roman"/>
                <w:b/>
                <w:bCs/>
                <w:color w:val="000000"/>
              </w:rPr>
            </w:pPr>
            <w:r w:rsidRPr="00E925DE">
              <w:rPr>
                <w:rFonts w:cs="Times New Roman"/>
                <w:b/>
                <w:bCs/>
                <w:color w:val="000000"/>
              </w:rPr>
              <w:t> </w:t>
            </w:r>
          </w:p>
        </w:tc>
      </w:tr>
      <w:tr w:rsidR="00C625C6" w:rsidRPr="00E925DE" w14:paraId="567E1403" w14:textId="77777777" w:rsidTr="005107AA">
        <w:trPr>
          <w:trHeight w:val="557"/>
        </w:trPr>
        <w:tc>
          <w:tcPr>
            <w:tcW w:w="3674" w:type="pct"/>
            <w:shd w:val="clear" w:color="auto" w:fill="auto"/>
            <w:vAlign w:val="center"/>
            <w:hideMark/>
          </w:tcPr>
          <w:p w14:paraId="74F03D51" w14:textId="77777777" w:rsidR="00C625C6" w:rsidRPr="00E925DE" w:rsidRDefault="00C625C6" w:rsidP="00D7167B">
            <w:pPr>
              <w:spacing w:line="290" w:lineRule="exact"/>
              <w:ind w:left="454" w:hanging="454"/>
              <w:rPr>
                <w:rFonts w:cs="Times New Roman"/>
                <w:color w:val="000000"/>
              </w:rPr>
            </w:pPr>
            <w:r w:rsidRPr="00E925DE">
              <w:rPr>
                <w:rFonts w:cs="Times New Roman"/>
                <w:iCs/>
                <w:color w:val="000000"/>
              </w:rPr>
              <w:t>4.2. Обяснява разбираемо и демонстрира нагледно прилаганите упражнения</w:t>
            </w:r>
          </w:p>
        </w:tc>
        <w:tc>
          <w:tcPr>
            <w:tcW w:w="939" w:type="pct"/>
            <w:shd w:val="clear" w:color="auto" w:fill="auto"/>
            <w:vAlign w:val="center"/>
            <w:hideMark/>
          </w:tcPr>
          <w:p w14:paraId="3F6D50C0" w14:textId="77777777" w:rsidR="00C625C6" w:rsidRPr="00E925DE" w:rsidRDefault="00C625C6" w:rsidP="00D7167B">
            <w:pPr>
              <w:spacing w:line="290" w:lineRule="exact"/>
              <w:ind w:firstLine="0"/>
              <w:jc w:val="center"/>
              <w:rPr>
                <w:rFonts w:cs="Times New Roman"/>
                <w:color w:val="000000"/>
              </w:rPr>
            </w:pPr>
            <w:r w:rsidRPr="00E925DE">
              <w:rPr>
                <w:rFonts w:cs="Times New Roman"/>
                <w:color w:val="000000"/>
              </w:rPr>
              <w:t>10</w:t>
            </w:r>
          </w:p>
        </w:tc>
        <w:tc>
          <w:tcPr>
            <w:tcW w:w="387" w:type="pct"/>
            <w:vMerge/>
            <w:vAlign w:val="center"/>
            <w:hideMark/>
          </w:tcPr>
          <w:p w14:paraId="5FBFA732" w14:textId="77777777" w:rsidR="00C625C6" w:rsidRPr="00E925DE" w:rsidRDefault="00C625C6" w:rsidP="00D7167B">
            <w:pPr>
              <w:spacing w:line="290" w:lineRule="exact"/>
              <w:ind w:firstLine="0"/>
              <w:rPr>
                <w:rFonts w:cs="Times New Roman"/>
                <w:b/>
                <w:bCs/>
                <w:color w:val="000000"/>
              </w:rPr>
            </w:pPr>
          </w:p>
        </w:tc>
      </w:tr>
      <w:tr w:rsidR="00C625C6" w:rsidRPr="00E925DE" w14:paraId="6B7A30A5" w14:textId="77777777" w:rsidTr="005107AA">
        <w:trPr>
          <w:trHeight w:val="557"/>
        </w:trPr>
        <w:tc>
          <w:tcPr>
            <w:tcW w:w="4613" w:type="pct"/>
            <w:gridSpan w:val="2"/>
            <w:shd w:val="clear" w:color="auto" w:fill="auto"/>
            <w:vAlign w:val="center"/>
          </w:tcPr>
          <w:p w14:paraId="3DD291AE" w14:textId="77777777" w:rsidR="00C625C6" w:rsidRPr="00E925DE" w:rsidRDefault="00C625C6" w:rsidP="00D7167B">
            <w:pPr>
              <w:spacing w:line="290" w:lineRule="exact"/>
              <w:ind w:left="313" w:hanging="313"/>
              <w:rPr>
                <w:rFonts w:cs="Times New Roman"/>
                <w:color w:val="000000"/>
              </w:rPr>
            </w:pPr>
            <w:r w:rsidRPr="00E925DE">
              <w:rPr>
                <w:rFonts w:cs="Times New Roman"/>
                <w:b/>
                <w:bCs/>
                <w:iCs/>
                <w:color w:val="000000"/>
              </w:rPr>
              <w:t>5. Спазване на технологичната последователност на операциите според индивидуалното задание</w:t>
            </w:r>
          </w:p>
        </w:tc>
        <w:tc>
          <w:tcPr>
            <w:tcW w:w="387" w:type="pct"/>
            <w:vAlign w:val="center"/>
          </w:tcPr>
          <w:p w14:paraId="522B8AD7" w14:textId="77777777" w:rsidR="00C625C6" w:rsidRPr="00E925DE" w:rsidRDefault="00C625C6" w:rsidP="00D7167B">
            <w:pPr>
              <w:spacing w:line="290" w:lineRule="exact"/>
              <w:ind w:firstLine="0"/>
              <w:jc w:val="center"/>
              <w:rPr>
                <w:rFonts w:cs="Times New Roman"/>
                <w:b/>
                <w:bCs/>
                <w:color w:val="000000"/>
              </w:rPr>
            </w:pPr>
            <w:r w:rsidRPr="00E925DE">
              <w:rPr>
                <w:rFonts w:cs="Times New Roman"/>
                <w:b/>
                <w:bCs/>
                <w:color w:val="000000"/>
              </w:rPr>
              <w:t>20</w:t>
            </w:r>
          </w:p>
        </w:tc>
      </w:tr>
      <w:tr w:rsidR="00C625C6" w:rsidRPr="00E925DE" w14:paraId="6A26E4F6" w14:textId="77777777" w:rsidTr="005107AA">
        <w:trPr>
          <w:trHeight w:val="360"/>
        </w:trPr>
        <w:tc>
          <w:tcPr>
            <w:tcW w:w="3674" w:type="pct"/>
            <w:shd w:val="clear" w:color="auto" w:fill="auto"/>
            <w:vAlign w:val="center"/>
            <w:hideMark/>
          </w:tcPr>
          <w:p w14:paraId="49A92247" w14:textId="77777777" w:rsidR="00C625C6" w:rsidRPr="00E925DE" w:rsidRDefault="00C625C6" w:rsidP="00D7167B">
            <w:pPr>
              <w:spacing w:line="290" w:lineRule="exact"/>
              <w:ind w:left="393" w:hanging="364"/>
              <w:rPr>
                <w:rFonts w:cs="Times New Roman"/>
                <w:color w:val="000000"/>
              </w:rPr>
            </w:pPr>
            <w:r w:rsidRPr="00E925DE">
              <w:rPr>
                <w:rFonts w:cs="Times New Roman"/>
                <w:iCs/>
                <w:color w:val="000000"/>
              </w:rPr>
              <w:t>5.1. Прилаганите упражнения са подредени в логическа последователност</w:t>
            </w:r>
          </w:p>
        </w:tc>
        <w:tc>
          <w:tcPr>
            <w:tcW w:w="939" w:type="pct"/>
            <w:shd w:val="clear" w:color="auto" w:fill="auto"/>
            <w:vAlign w:val="center"/>
            <w:hideMark/>
          </w:tcPr>
          <w:p w14:paraId="7894CCD7" w14:textId="77777777" w:rsidR="00C625C6" w:rsidRPr="00E925DE" w:rsidRDefault="00C625C6" w:rsidP="00D7167B">
            <w:pPr>
              <w:spacing w:line="290" w:lineRule="exact"/>
              <w:ind w:firstLine="0"/>
              <w:jc w:val="center"/>
              <w:rPr>
                <w:rFonts w:cs="Times New Roman"/>
                <w:color w:val="000000"/>
              </w:rPr>
            </w:pPr>
            <w:r w:rsidRPr="00E925DE">
              <w:rPr>
                <w:rFonts w:cs="Times New Roman"/>
                <w:color w:val="000000"/>
              </w:rPr>
              <w:t>10</w:t>
            </w:r>
          </w:p>
        </w:tc>
        <w:tc>
          <w:tcPr>
            <w:tcW w:w="387" w:type="pct"/>
            <w:vMerge w:val="restart"/>
            <w:shd w:val="clear" w:color="auto" w:fill="auto"/>
            <w:vAlign w:val="center"/>
            <w:hideMark/>
          </w:tcPr>
          <w:p w14:paraId="7F834625" w14:textId="77777777" w:rsidR="00C625C6" w:rsidRPr="00E925DE" w:rsidRDefault="00C625C6" w:rsidP="00D7167B">
            <w:pPr>
              <w:spacing w:line="290" w:lineRule="exact"/>
              <w:ind w:firstLine="0"/>
              <w:jc w:val="center"/>
              <w:rPr>
                <w:rFonts w:cs="Times New Roman"/>
                <w:b/>
                <w:bCs/>
                <w:color w:val="000000"/>
              </w:rPr>
            </w:pPr>
            <w:r w:rsidRPr="00E925DE">
              <w:rPr>
                <w:rFonts w:cs="Times New Roman"/>
                <w:b/>
                <w:bCs/>
                <w:color w:val="000000"/>
              </w:rPr>
              <w:t> </w:t>
            </w:r>
          </w:p>
        </w:tc>
      </w:tr>
      <w:tr w:rsidR="00C625C6" w:rsidRPr="00E925DE" w14:paraId="55A15F81" w14:textId="77777777" w:rsidTr="005107AA">
        <w:trPr>
          <w:trHeight w:val="411"/>
        </w:trPr>
        <w:tc>
          <w:tcPr>
            <w:tcW w:w="3674" w:type="pct"/>
            <w:shd w:val="clear" w:color="auto" w:fill="auto"/>
            <w:noWrap/>
            <w:vAlign w:val="center"/>
            <w:hideMark/>
          </w:tcPr>
          <w:p w14:paraId="712AA461" w14:textId="77777777" w:rsidR="00C625C6" w:rsidRPr="00E925DE" w:rsidRDefault="00C625C6" w:rsidP="00D7167B">
            <w:pPr>
              <w:spacing w:line="290" w:lineRule="exact"/>
              <w:ind w:left="454" w:hanging="425"/>
              <w:rPr>
                <w:rFonts w:cs="Times New Roman"/>
                <w:color w:val="000000"/>
              </w:rPr>
            </w:pPr>
            <w:r w:rsidRPr="00E925DE">
              <w:rPr>
                <w:rFonts w:cs="Times New Roman"/>
                <w:color w:val="000000"/>
              </w:rPr>
              <w:t>5.2. Като цяло общото тренировъчно натоварване спомага за решаването на поставените задачи</w:t>
            </w:r>
          </w:p>
        </w:tc>
        <w:tc>
          <w:tcPr>
            <w:tcW w:w="939" w:type="pct"/>
            <w:shd w:val="clear" w:color="auto" w:fill="auto"/>
            <w:vAlign w:val="center"/>
            <w:hideMark/>
          </w:tcPr>
          <w:p w14:paraId="0BF1167A" w14:textId="77777777" w:rsidR="00C625C6" w:rsidRPr="00E925DE" w:rsidRDefault="00C625C6" w:rsidP="00D7167B">
            <w:pPr>
              <w:spacing w:line="290" w:lineRule="exact"/>
              <w:ind w:firstLine="0"/>
              <w:jc w:val="center"/>
              <w:rPr>
                <w:rFonts w:cs="Times New Roman"/>
                <w:color w:val="000000"/>
              </w:rPr>
            </w:pPr>
            <w:r w:rsidRPr="00E925DE">
              <w:rPr>
                <w:rFonts w:cs="Times New Roman"/>
                <w:color w:val="000000"/>
              </w:rPr>
              <w:t>10</w:t>
            </w:r>
          </w:p>
        </w:tc>
        <w:tc>
          <w:tcPr>
            <w:tcW w:w="387" w:type="pct"/>
            <w:vMerge/>
            <w:vAlign w:val="center"/>
            <w:hideMark/>
          </w:tcPr>
          <w:p w14:paraId="3AF7F5E7" w14:textId="77777777" w:rsidR="00C625C6" w:rsidRPr="00E925DE" w:rsidRDefault="00C625C6" w:rsidP="00D7167B">
            <w:pPr>
              <w:spacing w:line="290" w:lineRule="exact"/>
              <w:ind w:firstLine="0"/>
              <w:rPr>
                <w:rFonts w:cs="Times New Roman"/>
                <w:b/>
                <w:bCs/>
                <w:color w:val="000000"/>
              </w:rPr>
            </w:pPr>
          </w:p>
        </w:tc>
      </w:tr>
      <w:tr w:rsidR="00C625C6" w:rsidRPr="00E925DE" w14:paraId="711C930E" w14:textId="77777777" w:rsidTr="005107AA">
        <w:trPr>
          <w:trHeight w:val="360"/>
        </w:trPr>
        <w:tc>
          <w:tcPr>
            <w:tcW w:w="4613" w:type="pct"/>
            <w:gridSpan w:val="2"/>
            <w:shd w:val="clear" w:color="000000" w:fill="FDE9D9"/>
            <w:vAlign w:val="center"/>
            <w:hideMark/>
          </w:tcPr>
          <w:p w14:paraId="2AD9C7BC" w14:textId="77777777" w:rsidR="00C625C6" w:rsidRPr="00E925DE" w:rsidRDefault="00C625C6" w:rsidP="00D7167B">
            <w:pPr>
              <w:spacing w:line="290" w:lineRule="exact"/>
              <w:ind w:firstLine="0"/>
              <w:rPr>
                <w:rFonts w:cs="Times New Roman"/>
                <w:b/>
                <w:bCs/>
                <w:color w:val="000000"/>
              </w:rPr>
            </w:pPr>
            <w:r w:rsidRPr="00E925DE">
              <w:rPr>
                <w:rFonts w:cs="Times New Roman"/>
                <w:b/>
                <w:bCs/>
                <w:iCs/>
                <w:color w:val="000000"/>
              </w:rPr>
              <w:t>6. Качество на изпълнението на индивидуалното задание</w:t>
            </w:r>
          </w:p>
        </w:tc>
        <w:tc>
          <w:tcPr>
            <w:tcW w:w="387" w:type="pct"/>
            <w:shd w:val="clear" w:color="000000" w:fill="FDE9D9"/>
            <w:vAlign w:val="center"/>
            <w:hideMark/>
          </w:tcPr>
          <w:p w14:paraId="7FD03209" w14:textId="77777777" w:rsidR="00C625C6" w:rsidRPr="00E925DE" w:rsidRDefault="00C625C6" w:rsidP="00D7167B">
            <w:pPr>
              <w:spacing w:line="290" w:lineRule="exact"/>
              <w:ind w:firstLine="0"/>
              <w:jc w:val="center"/>
              <w:rPr>
                <w:rFonts w:cs="Times New Roman"/>
                <w:b/>
                <w:bCs/>
                <w:color w:val="000000"/>
              </w:rPr>
            </w:pPr>
            <w:r w:rsidRPr="00E925DE">
              <w:rPr>
                <w:rFonts w:cs="Times New Roman"/>
                <w:b/>
                <w:bCs/>
                <w:color w:val="000000"/>
              </w:rPr>
              <w:t>50</w:t>
            </w:r>
          </w:p>
        </w:tc>
      </w:tr>
      <w:tr w:rsidR="00C625C6" w:rsidRPr="00E925DE" w14:paraId="4965EA33" w14:textId="77777777" w:rsidTr="005107AA">
        <w:trPr>
          <w:trHeight w:val="828"/>
        </w:trPr>
        <w:tc>
          <w:tcPr>
            <w:tcW w:w="3674" w:type="pct"/>
            <w:shd w:val="clear" w:color="auto" w:fill="auto"/>
            <w:vAlign w:val="center"/>
            <w:hideMark/>
          </w:tcPr>
          <w:p w14:paraId="70426FCD" w14:textId="77777777" w:rsidR="00C625C6" w:rsidRPr="00E925DE" w:rsidRDefault="00C625C6" w:rsidP="00D7167B">
            <w:pPr>
              <w:spacing w:line="290" w:lineRule="exact"/>
              <w:ind w:left="454" w:hanging="454"/>
              <w:rPr>
                <w:rFonts w:cs="Times New Roman"/>
                <w:color w:val="000000"/>
              </w:rPr>
            </w:pPr>
            <w:r w:rsidRPr="00E925DE">
              <w:rPr>
                <w:rFonts w:cs="Times New Roman"/>
                <w:iCs/>
                <w:color w:val="000000"/>
              </w:rPr>
              <w:t>6.1. Прилага адекватни методи и средства за обучение и за развиване на двигателните качества, съобразени с възрастовите особености на обучаемите</w:t>
            </w:r>
          </w:p>
        </w:tc>
        <w:tc>
          <w:tcPr>
            <w:tcW w:w="939" w:type="pct"/>
            <w:shd w:val="clear" w:color="auto" w:fill="auto"/>
            <w:vAlign w:val="center"/>
            <w:hideMark/>
          </w:tcPr>
          <w:p w14:paraId="3FC80515" w14:textId="77777777" w:rsidR="00C625C6" w:rsidRPr="00E925DE" w:rsidRDefault="00C625C6" w:rsidP="00D7167B">
            <w:pPr>
              <w:spacing w:line="290" w:lineRule="exact"/>
              <w:ind w:firstLine="0"/>
              <w:jc w:val="center"/>
              <w:rPr>
                <w:rFonts w:cs="Times New Roman"/>
                <w:color w:val="000000"/>
              </w:rPr>
            </w:pPr>
            <w:r w:rsidRPr="00E925DE">
              <w:rPr>
                <w:rFonts w:cs="Times New Roman"/>
                <w:color w:val="000000"/>
              </w:rPr>
              <w:t>20</w:t>
            </w:r>
          </w:p>
        </w:tc>
        <w:tc>
          <w:tcPr>
            <w:tcW w:w="387" w:type="pct"/>
            <w:shd w:val="clear" w:color="auto" w:fill="auto"/>
            <w:vAlign w:val="center"/>
            <w:hideMark/>
          </w:tcPr>
          <w:p w14:paraId="7777C8F9" w14:textId="77777777" w:rsidR="00C625C6" w:rsidRPr="00E925DE" w:rsidRDefault="00C625C6" w:rsidP="00D7167B">
            <w:pPr>
              <w:spacing w:line="290" w:lineRule="exact"/>
              <w:ind w:firstLine="0"/>
              <w:jc w:val="center"/>
              <w:rPr>
                <w:rFonts w:cs="Times New Roman"/>
                <w:b/>
                <w:bCs/>
                <w:color w:val="000000"/>
              </w:rPr>
            </w:pPr>
            <w:r w:rsidRPr="00E925DE">
              <w:rPr>
                <w:rFonts w:cs="Times New Roman"/>
                <w:b/>
                <w:bCs/>
                <w:color w:val="000000"/>
              </w:rPr>
              <w:t> </w:t>
            </w:r>
          </w:p>
        </w:tc>
      </w:tr>
    </w:tbl>
    <w:p w14:paraId="07589C68" w14:textId="77777777" w:rsidR="00062D62" w:rsidRDefault="00062D6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716"/>
        <w:gridCol w:w="1717"/>
        <w:gridCol w:w="708"/>
      </w:tblGrid>
      <w:tr w:rsidR="00C625C6" w:rsidRPr="00E925DE" w14:paraId="5C9691EF" w14:textId="77777777" w:rsidTr="005107AA">
        <w:trPr>
          <w:trHeight w:val="811"/>
        </w:trPr>
        <w:tc>
          <w:tcPr>
            <w:tcW w:w="3674" w:type="pct"/>
            <w:shd w:val="clear" w:color="auto" w:fill="auto"/>
            <w:vAlign w:val="center"/>
            <w:hideMark/>
          </w:tcPr>
          <w:p w14:paraId="65D6762D" w14:textId="77777777" w:rsidR="00C625C6" w:rsidRPr="00E925DE" w:rsidRDefault="00C625C6" w:rsidP="00D7167B">
            <w:pPr>
              <w:spacing w:line="290" w:lineRule="exact"/>
              <w:ind w:left="454" w:hanging="454"/>
              <w:rPr>
                <w:rFonts w:cs="Times New Roman"/>
                <w:color w:val="000000"/>
              </w:rPr>
            </w:pPr>
            <w:r w:rsidRPr="00E925DE">
              <w:rPr>
                <w:rFonts w:cs="Times New Roman"/>
                <w:iCs/>
                <w:color w:val="000000"/>
              </w:rPr>
              <w:lastRenderedPageBreak/>
              <w:t>6.2. Познава в детайли техниката на прилаганите упражнения. Умее да открива грешки в техническото изпълнение и да предлага адекватни средства за тяхното отстраняване</w:t>
            </w:r>
          </w:p>
        </w:tc>
        <w:tc>
          <w:tcPr>
            <w:tcW w:w="939" w:type="pct"/>
            <w:shd w:val="clear" w:color="auto" w:fill="auto"/>
            <w:vAlign w:val="center"/>
            <w:hideMark/>
          </w:tcPr>
          <w:p w14:paraId="6F807968" w14:textId="77777777" w:rsidR="00C625C6" w:rsidRPr="00E925DE" w:rsidRDefault="00C625C6" w:rsidP="00D7167B">
            <w:pPr>
              <w:spacing w:line="290" w:lineRule="exact"/>
              <w:ind w:firstLine="0"/>
              <w:jc w:val="center"/>
              <w:rPr>
                <w:rFonts w:cs="Times New Roman"/>
                <w:color w:val="000000"/>
              </w:rPr>
            </w:pPr>
            <w:r w:rsidRPr="00E925DE">
              <w:rPr>
                <w:rFonts w:cs="Times New Roman"/>
                <w:color w:val="000000"/>
              </w:rPr>
              <w:t>20</w:t>
            </w:r>
          </w:p>
        </w:tc>
        <w:tc>
          <w:tcPr>
            <w:tcW w:w="387" w:type="pct"/>
            <w:vMerge w:val="restart"/>
            <w:vAlign w:val="center"/>
            <w:hideMark/>
          </w:tcPr>
          <w:p w14:paraId="2EBE7B8D" w14:textId="77777777" w:rsidR="00C625C6" w:rsidRPr="00E925DE" w:rsidRDefault="00C625C6" w:rsidP="00D7167B">
            <w:pPr>
              <w:spacing w:line="290" w:lineRule="exact"/>
              <w:ind w:firstLine="0"/>
              <w:rPr>
                <w:rFonts w:cs="Times New Roman"/>
                <w:b/>
                <w:bCs/>
                <w:color w:val="000000"/>
              </w:rPr>
            </w:pPr>
          </w:p>
        </w:tc>
      </w:tr>
      <w:tr w:rsidR="00C625C6" w:rsidRPr="00E925DE" w14:paraId="4972B0F2" w14:textId="77777777" w:rsidTr="005107AA">
        <w:trPr>
          <w:trHeight w:val="360"/>
        </w:trPr>
        <w:tc>
          <w:tcPr>
            <w:tcW w:w="3674" w:type="pct"/>
            <w:shd w:val="clear" w:color="auto" w:fill="auto"/>
            <w:vAlign w:val="center"/>
            <w:hideMark/>
          </w:tcPr>
          <w:p w14:paraId="17696321" w14:textId="77777777" w:rsidR="00C625C6" w:rsidRPr="00E925DE" w:rsidRDefault="00C625C6" w:rsidP="00D7167B">
            <w:pPr>
              <w:spacing w:line="290" w:lineRule="exact"/>
              <w:ind w:left="454" w:hanging="454"/>
              <w:rPr>
                <w:rFonts w:cs="Times New Roman"/>
                <w:color w:val="000000"/>
              </w:rPr>
            </w:pPr>
            <w:r w:rsidRPr="00E925DE">
              <w:rPr>
                <w:rFonts w:cs="Times New Roman"/>
                <w:color w:val="000000"/>
              </w:rPr>
              <w:t>6.3. Отделеното време по отделните задачи е адекватно за тяхното решаване</w:t>
            </w:r>
          </w:p>
        </w:tc>
        <w:tc>
          <w:tcPr>
            <w:tcW w:w="939" w:type="pct"/>
            <w:shd w:val="clear" w:color="auto" w:fill="auto"/>
            <w:vAlign w:val="center"/>
            <w:hideMark/>
          </w:tcPr>
          <w:p w14:paraId="410CB2A5" w14:textId="77777777" w:rsidR="00C625C6" w:rsidRPr="00E925DE" w:rsidRDefault="00C625C6" w:rsidP="00D7167B">
            <w:pPr>
              <w:spacing w:line="290" w:lineRule="exact"/>
              <w:ind w:firstLine="0"/>
              <w:jc w:val="center"/>
              <w:rPr>
                <w:rFonts w:cs="Times New Roman"/>
                <w:color w:val="000000"/>
              </w:rPr>
            </w:pPr>
            <w:r w:rsidRPr="00E925DE">
              <w:rPr>
                <w:rFonts w:cs="Times New Roman"/>
                <w:color w:val="000000"/>
              </w:rPr>
              <w:t>10</w:t>
            </w:r>
          </w:p>
        </w:tc>
        <w:tc>
          <w:tcPr>
            <w:tcW w:w="387" w:type="pct"/>
            <w:vMerge/>
            <w:vAlign w:val="center"/>
            <w:hideMark/>
          </w:tcPr>
          <w:p w14:paraId="1F2E2CA0" w14:textId="77777777" w:rsidR="00C625C6" w:rsidRPr="00E925DE" w:rsidRDefault="00C625C6" w:rsidP="00D7167B">
            <w:pPr>
              <w:spacing w:line="290" w:lineRule="exact"/>
              <w:ind w:firstLine="0"/>
              <w:rPr>
                <w:rFonts w:cs="Times New Roman"/>
                <w:b/>
                <w:bCs/>
                <w:color w:val="000000"/>
              </w:rPr>
            </w:pPr>
          </w:p>
        </w:tc>
      </w:tr>
      <w:tr w:rsidR="00C625C6" w:rsidRPr="00E925DE" w14:paraId="33002DBD" w14:textId="77777777" w:rsidTr="005107AA">
        <w:trPr>
          <w:trHeight w:val="360"/>
        </w:trPr>
        <w:tc>
          <w:tcPr>
            <w:tcW w:w="3674" w:type="pct"/>
            <w:shd w:val="clear" w:color="auto" w:fill="auto"/>
            <w:vAlign w:val="center"/>
            <w:hideMark/>
          </w:tcPr>
          <w:p w14:paraId="4FFAFDF1" w14:textId="77777777" w:rsidR="00C625C6" w:rsidRPr="00E925DE" w:rsidRDefault="00C625C6" w:rsidP="00D7167B">
            <w:pPr>
              <w:spacing w:line="290" w:lineRule="exact"/>
              <w:ind w:firstLine="0"/>
              <w:jc w:val="right"/>
              <w:rPr>
                <w:rFonts w:cs="Times New Roman"/>
                <w:b/>
                <w:bCs/>
                <w:color w:val="000000"/>
              </w:rPr>
            </w:pPr>
            <w:r w:rsidRPr="00E925DE">
              <w:rPr>
                <w:rFonts w:cs="Times New Roman"/>
                <w:b/>
                <w:bCs/>
                <w:color w:val="000000"/>
              </w:rPr>
              <w:t>Общ брой точки:</w:t>
            </w:r>
          </w:p>
        </w:tc>
        <w:tc>
          <w:tcPr>
            <w:tcW w:w="939" w:type="pct"/>
            <w:shd w:val="clear" w:color="auto" w:fill="auto"/>
            <w:vAlign w:val="center"/>
            <w:hideMark/>
          </w:tcPr>
          <w:p w14:paraId="6AECF212" w14:textId="77777777" w:rsidR="00C625C6" w:rsidRPr="00E925DE" w:rsidRDefault="00C625C6" w:rsidP="00D7167B">
            <w:pPr>
              <w:spacing w:line="290" w:lineRule="exact"/>
              <w:ind w:firstLine="0"/>
              <w:jc w:val="center"/>
              <w:rPr>
                <w:rFonts w:cs="Times New Roman"/>
                <w:b/>
                <w:bCs/>
                <w:color w:val="000000"/>
              </w:rPr>
            </w:pPr>
            <w:r w:rsidRPr="00E925DE">
              <w:rPr>
                <w:rFonts w:cs="Times New Roman"/>
                <w:b/>
                <w:bCs/>
                <w:iCs/>
                <w:color w:val="000000"/>
              </w:rPr>
              <w:t>100</w:t>
            </w:r>
          </w:p>
        </w:tc>
        <w:tc>
          <w:tcPr>
            <w:tcW w:w="387" w:type="pct"/>
            <w:shd w:val="clear" w:color="auto" w:fill="auto"/>
            <w:vAlign w:val="center"/>
            <w:hideMark/>
          </w:tcPr>
          <w:p w14:paraId="1F0F8F7B" w14:textId="77777777" w:rsidR="00C625C6" w:rsidRPr="00E925DE" w:rsidRDefault="00C625C6" w:rsidP="00D7167B">
            <w:pPr>
              <w:spacing w:line="290" w:lineRule="exact"/>
              <w:ind w:firstLine="0"/>
              <w:jc w:val="center"/>
              <w:rPr>
                <w:rFonts w:cs="Times New Roman"/>
                <w:b/>
                <w:bCs/>
                <w:color w:val="000000"/>
              </w:rPr>
            </w:pPr>
            <w:r w:rsidRPr="00E925DE">
              <w:rPr>
                <w:rFonts w:cs="Times New Roman"/>
                <w:b/>
                <w:bCs/>
                <w:iCs/>
                <w:color w:val="000000"/>
              </w:rPr>
              <w:t>100</w:t>
            </w:r>
          </w:p>
        </w:tc>
      </w:tr>
    </w:tbl>
    <w:p w14:paraId="28E76D26" w14:textId="77777777" w:rsidR="00C625C6" w:rsidRDefault="00C625C6" w:rsidP="00C625C6">
      <w:pPr>
        <w:pStyle w:val="Heading1"/>
        <w:spacing w:after="120"/>
        <w:ind w:firstLine="0"/>
      </w:pPr>
    </w:p>
    <w:p w14:paraId="7471A431" w14:textId="3C695F63" w:rsidR="00B622AC" w:rsidRPr="0069081E" w:rsidRDefault="00B622AC" w:rsidP="00FD560B">
      <w:pPr>
        <w:pStyle w:val="Heading1"/>
        <w:spacing w:after="120"/>
        <w:ind w:left="567" w:firstLine="0"/>
      </w:pPr>
      <w:r w:rsidRPr="0069081E">
        <w:t>Препоръчителна литература</w:t>
      </w:r>
    </w:p>
    <w:p w14:paraId="46B4CF9B" w14:textId="77777777" w:rsidR="00B622AC" w:rsidRPr="00EA65C6" w:rsidRDefault="00B622AC" w:rsidP="00067B3A">
      <w:pPr>
        <w:autoSpaceDE w:val="0"/>
        <w:autoSpaceDN w:val="0"/>
        <w:adjustRightInd w:val="0"/>
        <w:ind w:firstLine="0"/>
        <w:rPr>
          <w:bCs/>
          <w:color w:val="000000" w:themeColor="text1"/>
        </w:rPr>
      </w:pPr>
      <w:r w:rsidRPr="00EA65C6">
        <w:rPr>
          <w:color w:val="000000" w:themeColor="text1"/>
        </w:rPr>
        <w:t xml:space="preserve">Бъчваров, М. (1999). </w:t>
      </w:r>
      <w:r w:rsidRPr="00EA65C6">
        <w:rPr>
          <w:i/>
          <w:color w:val="000000" w:themeColor="text1"/>
        </w:rPr>
        <w:t>Учебник по лека атлетика за НСА</w:t>
      </w:r>
      <w:r w:rsidRPr="00EA65C6">
        <w:rPr>
          <w:color w:val="000000" w:themeColor="text1"/>
        </w:rPr>
        <w:t>. С.</w:t>
      </w:r>
    </w:p>
    <w:p w14:paraId="218D450D" w14:textId="77777777" w:rsidR="00B622AC" w:rsidRPr="00EA65C6" w:rsidRDefault="00B622AC" w:rsidP="00067B3A">
      <w:pPr>
        <w:autoSpaceDE w:val="0"/>
        <w:autoSpaceDN w:val="0"/>
        <w:adjustRightInd w:val="0"/>
        <w:ind w:firstLine="0"/>
        <w:rPr>
          <w:bCs/>
          <w:color w:val="000000" w:themeColor="text1"/>
        </w:rPr>
      </w:pPr>
      <w:proofErr w:type="spellStart"/>
      <w:r w:rsidRPr="00EA65C6">
        <w:rPr>
          <w:bCs/>
          <w:color w:val="000000" w:themeColor="text1"/>
        </w:rPr>
        <w:t>Гъдев</w:t>
      </w:r>
      <w:proofErr w:type="spellEnd"/>
      <w:r w:rsidRPr="00EA65C6">
        <w:rPr>
          <w:bCs/>
          <w:color w:val="000000" w:themeColor="text1"/>
        </w:rPr>
        <w:t xml:space="preserve">, М. (2015). </w:t>
      </w:r>
      <w:r w:rsidRPr="00EA65C6">
        <w:rPr>
          <w:bCs/>
          <w:i/>
          <w:color w:val="000000" w:themeColor="text1"/>
        </w:rPr>
        <w:t>Техника на гладкото спринтово бягане</w:t>
      </w:r>
      <w:r w:rsidRPr="00EA65C6">
        <w:rPr>
          <w:bCs/>
          <w:color w:val="000000" w:themeColor="text1"/>
        </w:rPr>
        <w:t>. С., Болид Инс.</w:t>
      </w:r>
    </w:p>
    <w:p w14:paraId="439ED219" w14:textId="77777777" w:rsidR="00B622AC" w:rsidRPr="00EA65C6" w:rsidRDefault="00B622AC" w:rsidP="00067B3A">
      <w:pPr>
        <w:autoSpaceDE w:val="0"/>
        <w:autoSpaceDN w:val="0"/>
        <w:adjustRightInd w:val="0"/>
        <w:ind w:firstLine="0"/>
        <w:rPr>
          <w:bCs/>
          <w:color w:val="000000" w:themeColor="text1"/>
        </w:rPr>
      </w:pPr>
      <w:r w:rsidRPr="00EA65C6">
        <w:rPr>
          <w:bCs/>
          <w:color w:val="000000" w:themeColor="text1"/>
        </w:rPr>
        <w:t>Жалов, К. и кол. (1992). Учебник по лека атлетика за НСА. С.</w:t>
      </w:r>
    </w:p>
    <w:p w14:paraId="3EEEE2C6" w14:textId="77777777" w:rsidR="00B622AC" w:rsidRPr="00EA65C6" w:rsidRDefault="00B622AC" w:rsidP="00067B3A">
      <w:pPr>
        <w:autoSpaceDE w:val="0"/>
        <w:autoSpaceDN w:val="0"/>
        <w:adjustRightInd w:val="0"/>
        <w:ind w:firstLine="0"/>
        <w:rPr>
          <w:bCs/>
          <w:color w:val="000000" w:themeColor="text1"/>
        </w:rPr>
      </w:pPr>
      <w:r w:rsidRPr="00EA65C6">
        <w:rPr>
          <w:bCs/>
          <w:color w:val="000000" w:themeColor="text1"/>
        </w:rPr>
        <w:t>Й. Йонов и кол. (2004). Практическо ръководство за обучение по лека атлетика. С.</w:t>
      </w:r>
    </w:p>
    <w:p w14:paraId="6D7E89AA" w14:textId="77777777" w:rsidR="00B622AC" w:rsidRPr="00EA65C6" w:rsidRDefault="00B622AC" w:rsidP="00067B3A">
      <w:pPr>
        <w:autoSpaceDE w:val="0"/>
        <w:autoSpaceDN w:val="0"/>
        <w:adjustRightInd w:val="0"/>
        <w:ind w:firstLine="0"/>
        <w:rPr>
          <w:bCs/>
          <w:color w:val="000000" w:themeColor="text1"/>
        </w:rPr>
      </w:pPr>
      <w:proofErr w:type="spellStart"/>
      <w:r w:rsidRPr="00EA65C6">
        <w:rPr>
          <w:bCs/>
          <w:color w:val="000000" w:themeColor="text1"/>
        </w:rPr>
        <w:t>Кабуров</w:t>
      </w:r>
      <w:proofErr w:type="spellEnd"/>
      <w:r w:rsidRPr="00EA65C6">
        <w:rPr>
          <w:bCs/>
          <w:color w:val="000000" w:themeColor="text1"/>
        </w:rPr>
        <w:t xml:space="preserve">, Г. (1988). </w:t>
      </w:r>
      <w:r w:rsidRPr="00EA65C6">
        <w:rPr>
          <w:bCs/>
          <w:i/>
          <w:color w:val="000000" w:themeColor="text1"/>
        </w:rPr>
        <w:t>Бягай, скачай, хвърляй.</w:t>
      </w:r>
      <w:r w:rsidRPr="00EA65C6">
        <w:rPr>
          <w:bCs/>
          <w:color w:val="000000" w:themeColor="text1"/>
        </w:rPr>
        <w:t xml:space="preserve"> С.</w:t>
      </w:r>
    </w:p>
    <w:p w14:paraId="2A742064" w14:textId="77777777" w:rsidR="00B622AC" w:rsidRPr="00EA65C6" w:rsidRDefault="00B622AC" w:rsidP="00067B3A">
      <w:pPr>
        <w:autoSpaceDE w:val="0"/>
        <w:autoSpaceDN w:val="0"/>
        <w:adjustRightInd w:val="0"/>
        <w:ind w:firstLine="0"/>
        <w:rPr>
          <w:bCs/>
          <w:color w:val="000000" w:themeColor="text1"/>
        </w:rPr>
      </w:pPr>
      <w:r w:rsidRPr="00EA65C6">
        <w:rPr>
          <w:bCs/>
          <w:color w:val="000000" w:themeColor="text1"/>
        </w:rPr>
        <w:t>Коларов, Ат. (1975). Методическо ръководство по лека атлетика. С.</w:t>
      </w:r>
    </w:p>
    <w:p w14:paraId="440B69E1" w14:textId="77777777" w:rsidR="00B622AC" w:rsidRPr="00EA65C6" w:rsidRDefault="00B622AC" w:rsidP="00067B3A">
      <w:pPr>
        <w:autoSpaceDE w:val="0"/>
        <w:autoSpaceDN w:val="0"/>
        <w:adjustRightInd w:val="0"/>
        <w:ind w:firstLine="0"/>
        <w:rPr>
          <w:bCs/>
          <w:color w:val="000000" w:themeColor="text1"/>
        </w:rPr>
      </w:pPr>
      <w:r w:rsidRPr="00EA65C6">
        <w:rPr>
          <w:bCs/>
          <w:color w:val="000000" w:themeColor="text1"/>
        </w:rPr>
        <w:t xml:space="preserve"> Миладинов, О. (2018). Техника на лекоатлетическите скокове – електронен учебник за дистанционно обучение. С.</w:t>
      </w:r>
    </w:p>
    <w:p w14:paraId="04E9B682" w14:textId="77777777" w:rsidR="00B622AC" w:rsidRPr="00EA65C6" w:rsidRDefault="00B622AC" w:rsidP="00067B3A">
      <w:pPr>
        <w:autoSpaceDE w:val="0"/>
        <w:autoSpaceDN w:val="0"/>
        <w:adjustRightInd w:val="0"/>
        <w:ind w:firstLine="0"/>
        <w:rPr>
          <w:bCs/>
          <w:color w:val="000000" w:themeColor="text1"/>
        </w:rPr>
      </w:pPr>
      <w:r w:rsidRPr="00EA65C6">
        <w:rPr>
          <w:bCs/>
          <w:color w:val="000000" w:themeColor="text1"/>
        </w:rPr>
        <w:t xml:space="preserve">Миладинов, О. (1998). </w:t>
      </w:r>
      <w:r w:rsidRPr="00EA65C6">
        <w:rPr>
          <w:bCs/>
          <w:i/>
          <w:color w:val="000000" w:themeColor="text1"/>
        </w:rPr>
        <w:t>Скок на дължина – техника и начално обучение</w:t>
      </w:r>
      <w:r w:rsidRPr="00EA65C6">
        <w:rPr>
          <w:bCs/>
          <w:color w:val="000000" w:themeColor="text1"/>
        </w:rPr>
        <w:t>. С.</w:t>
      </w:r>
    </w:p>
    <w:p w14:paraId="150B3D92" w14:textId="77777777" w:rsidR="00B622AC" w:rsidRPr="00EA65C6" w:rsidRDefault="00B622AC" w:rsidP="00067B3A">
      <w:pPr>
        <w:autoSpaceDE w:val="0"/>
        <w:autoSpaceDN w:val="0"/>
        <w:adjustRightInd w:val="0"/>
        <w:ind w:firstLine="0"/>
        <w:rPr>
          <w:bCs/>
          <w:color w:val="000000" w:themeColor="text1"/>
        </w:rPr>
      </w:pPr>
      <w:r w:rsidRPr="00EA65C6">
        <w:rPr>
          <w:bCs/>
          <w:color w:val="000000" w:themeColor="text1"/>
        </w:rPr>
        <w:t xml:space="preserve"> Миланова, С. (2007). </w:t>
      </w:r>
      <w:r w:rsidRPr="00EA65C6">
        <w:rPr>
          <w:bCs/>
          <w:i/>
          <w:color w:val="000000" w:themeColor="text1"/>
        </w:rPr>
        <w:t>Тласкане на гюле – обучение и тренировка</w:t>
      </w:r>
      <w:r w:rsidRPr="00EA65C6">
        <w:rPr>
          <w:bCs/>
          <w:color w:val="000000" w:themeColor="text1"/>
        </w:rPr>
        <w:t>. С.</w:t>
      </w:r>
    </w:p>
    <w:p w14:paraId="6B45C12F" w14:textId="77777777" w:rsidR="00B622AC" w:rsidRPr="00293D54" w:rsidRDefault="00B622AC" w:rsidP="00067B3A">
      <w:pPr>
        <w:autoSpaceDE w:val="0"/>
        <w:autoSpaceDN w:val="0"/>
        <w:adjustRightInd w:val="0"/>
        <w:ind w:firstLine="0"/>
        <w:rPr>
          <w:bCs/>
          <w:color w:val="000000" w:themeColor="text1"/>
        </w:rPr>
      </w:pPr>
      <w:proofErr w:type="spellStart"/>
      <w:r w:rsidRPr="00EA65C6">
        <w:rPr>
          <w:bCs/>
          <w:color w:val="000000" w:themeColor="text1"/>
        </w:rPr>
        <w:t>Нягин</w:t>
      </w:r>
      <w:proofErr w:type="spellEnd"/>
      <w:r w:rsidRPr="00EA65C6">
        <w:rPr>
          <w:bCs/>
          <w:color w:val="000000" w:themeColor="text1"/>
        </w:rPr>
        <w:t xml:space="preserve">, </w:t>
      </w:r>
      <w:r w:rsidRPr="00293D54">
        <w:rPr>
          <w:bCs/>
          <w:color w:val="000000" w:themeColor="text1"/>
        </w:rPr>
        <w:t>Пл</w:t>
      </w:r>
      <w:r w:rsidRPr="00293D54">
        <w:rPr>
          <w:bCs/>
          <w:i/>
          <w:color w:val="000000" w:themeColor="text1"/>
        </w:rPr>
        <w:t xml:space="preserve">. </w:t>
      </w:r>
      <w:r w:rsidRPr="00293D54">
        <w:rPr>
          <w:bCs/>
          <w:color w:val="000000" w:themeColor="text1"/>
        </w:rPr>
        <w:t xml:space="preserve">(2020). </w:t>
      </w:r>
      <w:proofErr w:type="spellStart"/>
      <w:r w:rsidRPr="00293D54">
        <w:rPr>
          <w:bCs/>
          <w:i/>
          <w:color w:val="000000" w:themeColor="text1"/>
        </w:rPr>
        <w:t>Препятствените</w:t>
      </w:r>
      <w:proofErr w:type="spellEnd"/>
      <w:r w:rsidRPr="00293D54">
        <w:rPr>
          <w:bCs/>
          <w:i/>
          <w:color w:val="000000" w:themeColor="text1"/>
        </w:rPr>
        <w:t xml:space="preserve"> упражнения</w:t>
      </w:r>
      <w:r w:rsidRPr="00293D54">
        <w:rPr>
          <w:bCs/>
          <w:color w:val="000000" w:themeColor="text1"/>
        </w:rPr>
        <w:t>. С.</w:t>
      </w:r>
    </w:p>
    <w:p w14:paraId="6E111C49" w14:textId="77777777" w:rsidR="00B622AC" w:rsidRPr="007859BC" w:rsidRDefault="00B622AC" w:rsidP="00067B3A">
      <w:pPr>
        <w:autoSpaceDE w:val="0"/>
        <w:autoSpaceDN w:val="0"/>
        <w:adjustRightInd w:val="0"/>
        <w:ind w:firstLine="0"/>
        <w:rPr>
          <w:bCs/>
          <w:color w:val="000000" w:themeColor="text1"/>
        </w:rPr>
      </w:pPr>
      <w:r w:rsidRPr="00293D54">
        <w:rPr>
          <w:bCs/>
          <w:color w:val="000000" w:themeColor="text1"/>
        </w:rPr>
        <w:t xml:space="preserve">Славчев, </w:t>
      </w:r>
      <w:r w:rsidRPr="007859BC">
        <w:rPr>
          <w:bCs/>
          <w:color w:val="000000" w:themeColor="text1"/>
        </w:rPr>
        <w:t xml:space="preserve">А. и кол. (1999). </w:t>
      </w:r>
      <w:proofErr w:type="spellStart"/>
      <w:r w:rsidRPr="007859BC">
        <w:rPr>
          <w:bCs/>
          <w:i/>
          <w:color w:val="000000" w:themeColor="text1"/>
        </w:rPr>
        <w:t>Препятствените</w:t>
      </w:r>
      <w:proofErr w:type="spellEnd"/>
      <w:r w:rsidRPr="007859BC">
        <w:rPr>
          <w:bCs/>
          <w:i/>
          <w:color w:val="000000" w:themeColor="text1"/>
        </w:rPr>
        <w:t xml:space="preserve"> бягания в леката атлетика</w:t>
      </w:r>
      <w:r w:rsidRPr="007859BC">
        <w:rPr>
          <w:bCs/>
          <w:color w:val="000000" w:themeColor="text1"/>
        </w:rPr>
        <w:t>. С.</w:t>
      </w:r>
    </w:p>
    <w:p w14:paraId="2177123C" w14:textId="77777777" w:rsidR="00B622AC" w:rsidRPr="007859BC" w:rsidRDefault="00B622AC" w:rsidP="00067B3A">
      <w:pPr>
        <w:autoSpaceDE w:val="0"/>
        <w:autoSpaceDN w:val="0"/>
        <w:adjustRightInd w:val="0"/>
        <w:ind w:firstLine="0"/>
        <w:rPr>
          <w:bCs/>
          <w:color w:val="000000" w:themeColor="text1"/>
          <w:spacing w:val="-4"/>
        </w:rPr>
      </w:pPr>
      <w:r w:rsidRPr="007859BC">
        <w:rPr>
          <w:bCs/>
          <w:color w:val="000000" w:themeColor="text1"/>
          <w:spacing w:val="-4"/>
        </w:rPr>
        <w:t xml:space="preserve">Славчев, А. (2018). </w:t>
      </w:r>
      <w:r w:rsidRPr="007859BC">
        <w:rPr>
          <w:bCs/>
          <w:i/>
          <w:color w:val="000000" w:themeColor="text1"/>
          <w:spacing w:val="-4"/>
        </w:rPr>
        <w:t>Ниският старт – техника и методика на тренировка за развиване на комплексния фактор старт и стартово ускорение в бяганията на къси разстояния</w:t>
      </w:r>
      <w:r w:rsidRPr="007859BC">
        <w:rPr>
          <w:bCs/>
          <w:color w:val="000000" w:themeColor="text1"/>
          <w:spacing w:val="-4"/>
        </w:rPr>
        <w:t xml:space="preserve">. С. </w:t>
      </w:r>
    </w:p>
    <w:p w14:paraId="7003490F" w14:textId="77777777" w:rsidR="00B622AC" w:rsidRPr="007859BC" w:rsidRDefault="00B622AC" w:rsidP="00067B3A">
      <w:pPr>
        <w:autoSpaceDE w:val="0"/>
        <w:autoSpaceDN w:val="0"/>
        <w:adjustRightInd w:val="0"/>
        <w:ind w:firstLine="0"/>
        <w:rPr>
          <w:bCs/>
          <w:color w:val="000000" w:themeColor="text1"/>
        </w:rPr>
      </w:pPr>
      <w:r w:rsidRPr="007859BC">
        <w:rPr>
          <w:bCs/>
          <w:color w:val="000000" w:themeColor="text1"/>
        </w:rPr>
        <w:t xml:space="preserve">Стойков, С. и кол. (2013). Лека атлетика, учебник за НСА. С., </w:t>
      </w:r>
      <w:r w:rsidR="0004539C">
        <w:fldChar w:fldCharType="begin"/>
      </w:r>
      <w:r w:rsidR="0004539C">
        <w:instrText xml:space="preserve"> HYPERLINK "https://nsa.bg/bg/faculty/department,29/subpage,149" </w:instrText>
      </w:r>
      <w:r w:rsidR="0004539C">
        <w:fldChar w:fldCharType="separate"/>
      </w:r>
      <w:r w:rsidRPr="007859BC">
        <w:rPr>
          <w:rStyle w:val="Hyperlink"/>
          <w:bCs/>
          <w:color w:val="000000" w:themeColor="text1"/>
          <w:u w:val="none"/>
        </w:rPr>
        <w:t>https://nsa.bg/bg/faculty/department,29/subpage,149</w:t>
      </w:r>
      <w:r w:rsidR="0004539C">
        <w:rPr>
          <w:rStyle w:val="Hyperlink"/>
          <w:bCs/>
          <w:color w:val="000000" w:themeColor="text1"/>
          <w:u w:val="none"/>
        </w:rPr>
        <w:fldChar w:fldCharType="end"/>
      </w:r>
      <w:r w:rsidRPr="007859BC">
        <w:rPr>
          <w:bCs/>
          <w:color w:val="000000" w:themeColor="text1"/>
        </w:rPr>
        <w:t xml:space="preserve"> </w:t>
      </w:r>
    </w:p>
    <w:p w14:paraId="4916A64E" w14:textId="77777777" w:rsidR="00B622AC" w:rsidRPr="0069081E" w:rsidRDefault="00B622AC" w:rsidP="00067B3A">
      <w:pPr>
        <w:autoSpaceDE w:val="0"/>
        <w:autoSpaceDN w:val="0"/>
        <w:adjustRightInd w:val="0"/>
        <w:ind w:firstLine="0"/>
        <w:rPr>
          <w:bCs/>
        </w:rPr>
      </w:pPr>
      <w:r w:rsidRPr="007859BC">
        <w:rPr>
          <w:bCs/>
          <w:color w:val="000000" w:themeColor="text1"/>
        </w:rPr>
        <w:t xml:space="preserve"> Стойков, С. (1997). </w:t>
      </w:r>
      <w:r w:rsidRPr="007859BC">
        <w:rPr>
          <w:bCs/>
          <w:i/>
          <w:color w:val="000000" w:themeColor="text1"/>
        </w:rPr>
        <w:t>Тех</w:t>
      </w:r>
      <w:r w:rsidRPr="007859BC">
        <w:rPr>
          <w:bCs/>
          <w:i/>
        </w:rPr>
        <w:t>ника на лекоатлетическите хвърляния</w:t>
      </w:r>
      <w:r>
        <w:rPr>
          <w:bCs/>
        </w:rPr>
        <w:t>. С.</w:t>
      </w:r>
    </w:p>
    <w:p w14:paraId="04F6E0DF" w14:textId="77777777" w:rsidR="00B622AC" w:rsidRPr="0069081E" w:rsidRDefault="00B622AC" w:rsidP="00067B3A"/>
    <w:p w14:paraId="0E1D7905" w14:textId="77777777" w:rsidR="00B622AC" w:rsidRPr="0069081E" w:rsidRDefault="00B622AC" w:rsidP="00067B3A"/>
    <w:p w14:paraId="1BB87C86" w14:textId="77777777" w:rsidR="00B622AC" w:rsidRDefault="00B622AC" w:rsidP="00EC79F6"/>
    <w:p w14:paraId="0F8DF401" w14:textId="77777777" w:rsidR="00B622AC" w:rsidRDefault="00B622AC" w:rsidP="00EC79F6"/>
    <w:p w14:paraId="53D67D3D" w14:textId="77777777" w:rsidR="00B622AC" w:rsidRDefault="00B622AC">
      <w:pPr>
        <w:spacing w:after="200"/>
        <w:ind w:firstLine="0"/>
      </w:pPr>
    </w:p>
    <w:p w14:paraId="668F73CF" w14:textId="77777777" w:rsidR="00E925DE" w:rsidRDefault="00E925DE">
      <w:pPr>
        <w:spacing w:after="200"/>
        <w:ind w:firstLine="0"/>
        <w:jc w:val="left"/>
        <w:rPr>
          <w:rFonts w:eastAsiaTheme="majorEastAsia" w:cstheme="majorBidi"/>
          <w:b/>
          <w:color w:val="000000" w:themeColor="text1"/>
          <w:szCs w:val="32"/>
        </w:rPr>
      </w:pPr>
      <w:r>
        <w:br w:type="page"/>
      </w:r>
    </w:p>
    <w:p w14:paraId="6D663166" w14:textId="34163ACA" w:rsidR="00B622AC" w:rsidRDefault="00676474" w:rsidP="00FD560B">
      <w:pPr>
        <w:pStyle w:val="1"/>
      </w:pPr>
      <w:r w:rsidRPr="00676474">
        <w:lastRenderedPageBreak/>
        <w:t xml:space="preserve">УКАЗАНИЯ ЗА СЪДЪРЖАНИЕТО НА </w:t>
      </w:r>
      <w:r w:rsidRPr="00FD560B">
        <w:t>ИНДИВИДУАЛНИТЕ</w:t>
      </w:r>
      <w:r w:rsidRPr="00676474">
        <w:t xml:space="preserve"> ПРАКТИЧЕСКИ </w:t>
      </w:r>
      <w:r w:rsidRPr="00DE08D8">
        <w:t>ЗАДАНИЯ</w:t>
      </w:r>
      <w:r w:rsidRPr="00676474">
        <w:t xml:space="preserve"> ПО МОДЕРЕН ПЕТОБОЙ</w:t>
      </w:r>
    </w:p>
    <w:p w14:paraId="53DA2CA6" w14:textId="77777777" w:rsidR="00676474" w:rsidRPr="00676474" w:rsidRDefault="00676474" w:rsidP="00676474"/>
    <w:p w14:paraId="69318DFE" w14:textId="30D7B1DD" w:rsidR="00B622AC" w:rsidRDefault="00DE313D" w:rsidP="00067B3A">
      <w:pPr>
        <w:autoSpaceDE w:val="0"/>
        <w:autoSpaceDN w:val="0"/>
        <w:adjustRightInd w:val="0"/>
        <w:spacing w:line="240" w:lineRule="auto"/>
        <w:ind w:firstLine="720"/>
        <w:rPr>
          <w:bCs/>
        </w:rPr>
      </w:pPr>
      <w:r w:rsidRPr="00DE313D">
        <w:rPr>
          <w:bCs/>
        </w:rPr>
        <w:t xml:space="preserve">Изпитът се състои в подготовка и провеждане на тренировъчно занимание по </w:t>
      </w:r>
      <w:r>
        <w:rPr>
          <w:bCs/>
        </w:rPr>
        <w:t>модерен петобой</w:t>
      </w:r>
      <w:r w:rsidRPr="00DE313D">
        <w:rPr>
          <w:bCs/>
        </w:rPr>
        <w:t>, с определена предварително тема и задачи.</w:t>
      </w:r>
    </w:p>
    <w:p w14:paraId="1A1E1E5E" w14:textId="77777777" w:rsidR="00DE313D" w:rsidRPr="00317F6B" w:rsidRDefault="00DE313D" w:rsidP="00067B3A">
      <w:pPr>
        <w:autoSpaceDE w:val="0"/>
        <w:autoSpaceDN w:val="0"/>
        <w:adjustRightInd w:val="0"/>
        <w:spacing w:line="240" w:lineRule="auto"/>
        <w:ind w:firstLine="720"/>
        <w:rPr>
          <w:bCs/>
          <w:sz w:val="12"/>
          <w:szCs w:val="12"/>
        </w:rPr>
      </w:pPr>
    </w:p>
    <w:p w14:paraId="2D2146EE" w14:textId="77777777" w:rsidR="00B622AC" w:rsidRPr="006607D9" w:rsidRDefault="00B622AC" w:rsidP="00067B3A">
      <w:pPr>
        <w:pStyle w:val="Heading1"/>
        <w:ind w:firstLine="0"/>
      </w:pPr>
      <w:r w:rsidRPr="006607D9">
        <w:t>Учениците трябва да покажат знания и компетентности в следните направления:</w:t>
      </w:r>
    </w:p>
    <w:p w14:paraId="70AAE363" w14:textId="77777777" w:rsidR="00B622AC" w:rsidRPr="006607D9" w:rsidRDefault="00B622AC" w:rsidP="00067B3A">
      <w:r w:rsidRPr="006607D9">
        <w:t>1. Знания за техниката на движенията в дисциплините от</w:t>
      </w:r>
      <w:r>
        <w:t xml:space="preserve"> </w:t>
      </w:r>
      <w:r w:rsidRPr="006607D9">
        <w:t xml:space="preserve">модерен петобой. </w:t>
      </w:r>
    </w:p>
    <w:p w14:paraId="66E23F61" w14:textId="77777777" w:rsidR="00B622AC" w:rsidRPr="006607D9" w:rsidRDefault="00B622AC" w:rsidP="00067B3A">
      <w:r w:rsidRPr="006607D9">
        <w:t>2. Знания за методиката на усъвършенстване на двигателния навик в отделните дисциплини и компетентности в нейното прилагане.</w:t>
      </w:r>
    </w:p>
    <w:p w14:paraId="10A6542B" w14:textId="77777777" w:rsidR="00B622AC" w:rsidRPr="006607D9" w:rsidRDefault="00B622AC" w:rsidP="00067B3A">
      <w:r w:rsidRPr="006607D9">
        <w:t>3. Знания за методите и средствата за тренировъчните натоварвания в помощ на усъвършенстване на двигателния навик в отделните дисциплини и компетентности за адекватното им прилагане.</w:t>
      </w:r>
    </w:p>
    <w:p w14:paraId="57F7A6A0" w14:textId="77777777" w:rsidR="00B622AC" w:rsidRPr="006607D9" w:rsidRDefault="00B622AC" w:rsidP="00067B3A">
      <w:r w:rsidRPr="006607D9">
        <w:t>4. Знания за състезателния правилник и компетентно спазване на определените правила за техниката на отделните дисциплини при изпълнение на</w:t>
      </w:r>
      <w:r>
        <w:t xml:space="preserve"> </w:t>
      </w:r>
      <w:r w:rsidRPr="006607D9">
        <w:t>тренировъчните натоварвания</w:t>
      </w:r>
      <w:r>
        <w:t>.</w:t>
      </w:r>
    </w:p>
    <w:p w14:paraId="52C01A05" w14:textId="77777777" w:rsidR="00B622AC" w:rsidRPr="006607D9" w:rsidRDefault="00B622AC" w:rsidP="00067B3A">
      <w:r w:rsidRPr="006607D9">
        <w:t xml:space="preserve">5. Анализ и компетентен избор на адекватни тренировъчни средства за усъвършенстване на двигателния навик в отделните дисциплини, съобразен с основни и второстепенни грешки, последователност на средствата при изпълнението на тренировъчните натоварвания. </w:t>
      </w:r>
    </w:p>
    <w:p w14:paraId="2EB3201D" w14:textId="77777777" w:rsidR="00B622AC" w:rsidRPr="006607D9" w:rsidRDefault="00B622AC" w:rsidP="00067B3A">
      <w:r w:rsidRPr="006607D9">
        <w:t xml:space="preserve">6. Умения и компетентности в подготовката и организацията на изпълнението на тренировъчните натоварвания. </w:t>
      </w:r>
    </w:p>
    <w:p w14:paraId="28E3BA66" w14:textId="77777777" w:rsidR="00B622AC" w:rsidRDefault="00B622AC" w:rsidP="00067B3A">
      <w:r w:rsidRPr="006607D9">
        <w:t>7. Знания и компетентности за спазване на мерките за безопасност при изпълнението на тренировъчните натоварвания с подрастващи състезатели по модерен петобой.</w:t>
      </w:r>
    </w:p>
    <w:p w14:paraId="4372A7EE" w14:textId="77777777" w:rsidR="00B622AC" w:rsidRDefault="00B622AC" w:rsidP="00067B3A"/>
    <w:p w14:paraId="5EEA78FE" w14:textId="77777777" w:rsidR="00B622AC" w:rsidRPr="00B37943" w:rsidRDefault="00B622AC" w:rsidP="00067B3A">
      <w:pPr>
        <w:pStyle w:val="Heading1"/>
      </w:pPr>
      <w:r w:rsidRPr="00B37943">
        <w:t xml:space="preserve">Примерно индивидуално практическо задание № 1 </w:t>
      </w:r>
    </w:p>
    <w:p w14:paraId="643095D1" w14:textId="77777777" w:rsidR="00B622AC" w:rsidRDefault="00B622AC" w:rsidP="00067B3A">
      <w:r w:rsidRPr="00866483">
        <w:rPr>
          <w:b/>
        </w:rPr>
        <w:t>Тема:</w:t>
      </w:r>
      <w:r w:rsidRPr="006607D9">
        <w:rPr>
          <w:i/>
        </w:rPr>
        <w:t xml:space="preserve"> </w:t>
      </w:r>
      <w:r w:rsidRPr="00866483">
        <w:t>Тренировъчно занимание за усъвършенстване техниката на движенията на крака кроул</w:t>
      </w:r>
    </w:p>
    <w:p w14:paraId="36F06232" w14:textId="77777777" w:rsidR="00B622AC" w:rsidRPr="00317F6B" w:rsidRDefault="00B622AC" w:rsidP="00067B3A">
      <w:pPr>
        <w:autoSpaceDE w:val="0"/>
        <w:autoSpaceDN w:val="0"/>
        <w:adjustRightInd w:val="0"/>
        <w:spacing w:line="240" w:lineRule="auto"/>
        <w:ind w:firstLine="0"/>
        <w:rPr>
          <w:bCs/>
          <w:sz w:val="12"/>
          <w:szCs w:val="12"/>
        </w:rPr>
      </w:pPr>
    </w:p>
    <w:p w14:paraId="3EF3E7E3" w14:textId="77777777" w:rsidR="00B622AC" w:rsidRPr="006607D9" w:rsidRDefault="00B622AC" w:rsidP="00C625C6">
      <w:pPr>
        <w:pStyle w:val="Heading1"/>
        <w:ind w:firstLine="227"/>
        <w:rPr>
          <w:bCs/>
        </w:rPr>
      </w:pPr>
      <w:r w:rsidRPr="006607D9">
        <w:t>Указания (инструкции/изисквания) за изпълнение на индивидуалното задание</w:t>
      </w:r>
      <w:r w:rsidRPr="006607D9">
        <w:rPr>
          <w:bCs/>
        </w:rPr>
        <w:t>:</w:t>
      </w:r>
    </w:p>
    <w:p w14:paraId="2E13D37F" w14:textId="77777777" w:rsidR="00B622AC" w:rsidRPr="00866483" w:rsidRDefault="00B622AC" w:rsidP="004B0224">
      <w:pPr>
        <w:pStyle w:val="ListParagraph"/>
        <w:numPr>
          <w:ilvl w:val="0"/>
          <w:numId w:val="150"/>
        </w:numPr>
        <w:ind w:left="454" w:hanging="227"/>
        <w:jc w:val="left"/>
      </w:pPr>
      <w:r w:rsidRPr="00866483">
        <w:t>Основни характеристики на движението – демонстрация и обяснение.</w:t>
      </w:r>
    </w:p>
    <w:p w14:paraId="49A5756B" w14:textId="77777777" w:rsidR="00B622AC" w:rsidRPr="00866483" w:rsidRDefault="00B622AC" w:rsidP="004B0224">
      <w:pPr>
        <w:pStyle w:val="ListParagraph"/>
        <w:numPr>
          <w:ilvl w:val="0"/>
          <w:numId w:val="150"/>
        </w:numPr>
        <w:ind w:left="454" w:hanging="227"/>
        <w:jc w:val="left"/>
      </w:pPr>
      <w:r w:rsidRPr="00866483">
        <w:t>Имитационни упражнения на суша за разучаване техниката на движение на краката</w:t>
      </w:r>
      <w:r>
        <w:t>.</w:t>
      </w:r>
    </w:p>
    <w:p w14:paraId="6B96723E" w14:textId="77777777" w:rsidR="00B622AC" w:rsidRPr="00866483" w:rsidRDefault="00B622AC" w:rsidP="004B0224">
      <w:pPr>
        <w:pStyle w:val="ListParagraph"/>
        <w:numPr>
          <w:ilvl w:val="0"/>
          <w:numId w:val="150"/>
        </w:numPr>
        <w:ind w:left="454" w:hanging="227"/>
        <w:jc w:val="left"/>
      </w:pPr>
      <w:r w:rsidRPr="00866483">
        <w:t>Упражнения във вода с неподвижна опора за разучаване техниката на движение на краката</w:t>
      </w:r>
      <w:r>
        <w:t>:</w:t>
      </w:r>
      <w:r w:rsidRPr="00866483">
        <w:t xml:space="preserve"> с произволно дишане, със задържане на дишането, с ритмично дишане</w:t>
      </w:r>
      <w:r>
        <w:t>.</w:t>
      </w:r>
    </w:p>
    <w:p w14:paraId="05A9B5B4" w14:textId="77777777" w:rsidR="00B622AC" w:rsidRPr="00866483" w:rsidRDefault="00B622AC" w:rsidP="004B0224">
      <w:pPr>
        <w:pStyle w:val="ListParagraph"/>
        <w:numPr>
          <w:ilvl w:val="0"/>
          <w:numId w:val="150"/>
        </w:numPr>
        <w:ind w:left="454" w:hanging="227"/>
        <w:jc w:val="left"/>
      </w:pPr>
      <w:r w:rsidRPr="00866483">
        <w:t>Упражнения във вода с подвижна опора за разучаване техниката на движение на краката</w:t>
      </w:r>
      <w:r>
        <w:t>:</w:t>
      </w:r>
      <w:r w:rsidRPr="00866483">
        <w:t xml:space="preserve"> с произволно дишане, със задържане на дишането, с ритмично дишане</w:t>
      </w:r>
      <w:r>
        <w:t>.</w:t>
      </w:r>
    </w:p>
    <w:p w14:paraId="5AAC738F" w14:textId="77777777" w:rsidR="00B622AC" w:rsidRPr="00866483" w:rsidRDefault="00B622AC" w:rsidP="004B0224">
      <w:pPr>
        <w:pStyle w:val="ListParagraph"/>
        <w:numPr>
          <w:ilvl w:val="0"/>
          <w:numId w:val="150"/>
        </w:numPr>
        <w:ind w:left="454" w:hanging="227"/>
        <w:jc w:val="left"/>
      </w:pPr>
      <w:r w:rsidRPr="00866483">
        <w:t>Упражнения във вода без опора за разучаване техниката на движение на краката</w:t>
      </w:r>
      <w:r>
        <w:t>:</w:t>
      </w:r>
      <w:r w:rsidRPr="00866483">
        <w:t xml:space="preserve"> със задържане на дишането, с ритмично дишане.</w:t>
      </w:r>
    </w:p>
    <w:p w14:paraId="24DA257E" w14:textId="77777777" w:rsidR="00B622AC" w:rsidRPr="006607D9" w:rsidRDefault="00B622AC" w:rsidP="00067B3A">
      <w:pPr>
        <w:rPr>
          <w:b/>
          <w:bCs/>
          <w:i/>
        </w:rPr>
      </w:pPr>
      <w:r w:rsidRPr="006607D9">
        <w:rPr>
          <w:b/>
          <w:bCs/>
        </w:rPr>
        <w:t xml:space="preserve">Учебни пособия: </w:t>
      </w:r>
      <w:r w:rsidRPr="00866483">
        <w:rPr>
          <w:bCs/>
        </w:rPr>
        <w:t>Плувни дъски</w:t>
      </w:r>
      <w:r w:rsidRPr="00866483">
        <w:rPr>
          <w:i/>
        </w:rPr>
        <w:t xml:space="preserve">. </w:t>
      </w:r>
      <w:r w:rsidRPr="00866483">
        <w:t>Материали за онагледяване</w:t>
      </w:r>
      <w:r>
        <w:t xml:space="preserve"> </w:t>
      </w:r>
      <w:r w:rsidRPr="006607D9">
        <w:rPr>
          <w:i/>
        </w:rPr>
        <w:t>(</w:t>
      </w:r>
      <w:r>
        <w:rPr>
          <w:i/>
        </w:rPr>
        <w:t>о</w:t>
      </w:r>
      <w:r w:rsidRPr="006607D9">
        <w:rPr>
          <w:i/>
        </w:rPr>
        <w:t>сигуряват се от училището).</w:t>
      </w:r>
    </w:p>
    <w:p w14:paraId="5FDD25DE" w14:textId="77777777" w:rsidR="00B622AC" w:rsidRPr="006607D9" w:rsidRDefault="00B622AC" w:rsidP="00067B3A">
      <w:pPr>
        <w:autoSpaceDE w:val="0"/>
        <w:autoSpaceDN w:val="0"/>
        <w:adjustRightInd w:val="0"/>
        <w:spacing w:line="240" w:lineRule="auto"/>
        <w:ind w:firstLine="0"/>
        <w:rPr>
          <w:b/>
          <w:bCs/>
          <w:i/>
          <w:iCs/>
        </w:rPr>
      </w:pPr>
    </w:p>
    <w:p w14:paraId="4202A059" w14:textId="77777777" w:rsidR="00B622AC" w:rsidRPr="006607D9" w:rsidRDefault="00B622AC" w:rsidP="00067B3A">
      <w:pPr>
        <w:pStyle w:val="Heading1"/>
        <w:rPr>
          <w:bCs/>
          <w:i/>
          <w:iCs/>
        </w:rPr>
      </w:pPr>
      <w:r w:rsidRPr="00B37943">
        <w:t xml:space="preserve">Примерно индивидуално практическо задание № </w:t>
      </w:r>
      <w:r>
        <w:t>2</w:t>
      </w:r>
    </w:p>
    <w:p w14:paraId="79CE42FB" w14:textId="77777777" w:rsidR="00B622AC" w:rsidRPr="006607D9" w:rsidRDefault="00B622AC" w:rsidP="00067B3A">
      <w:pPr>
        <w:rPr>
          <w:b/>
          <w:bCs/>
        </w:rPr>
      </w:pPr>
      <w:r w:rsidRPr="00866483">
        <w:rPr>
          <w:b/>
        </w:rPr>
        <w:t>Тема:</w:t>
      </w:r>
      <w:r>
        <w:rPr>
          <w:b/>
        </w:rPr>
        <w:t xml:space="preserve"> </w:t>
      </w:r>
      <w:r w:rsidRPr="00DB524D">
        <w:t>Тренировъчно занимание за усъвършенстване на техниката на движенията на ръце</w:t>
      </w:r>
      <w:r>
        <w:t xml:space="preserve"> </w:t>
      </w:r>
      <w:r w:rsidRPr="00DB524D">
        <w:t>кроул</w:t>
      </w:r>
    </w:p>
    <w:p w14:paraId="78EC906A" w14:textId="77777777" w:rsidR="00B622AC" w:rsidRPr="00317F6B" w:rsidRDefault="00B622AC" w:rsidP="00067B3A">
      <w:pPr>
        <w:autoSpaceDE w:val="0"/>
        <w:autoSpaceDN w:val="0"/>
        <w:adjustRightInd w:val="0"/>
        <w:spacing w:line="240" w:lineRule="auto"/>
        <w:ind w:firstLine="0"/>
        <w:rPr>
          <w:b/>
          <w:iCs/>
          <w:sz w:val="12"/>
          <w:szCs w:val="12"/>
        </w:rPr>
      </w:pPr>
    </w:p>
    <w:p w14:paraId="266D2ED1" w14:textId="77777777" w:rsidR="00B622AC" w:rsidRPr="006607D9" w:rsidRDefault="00B622AC" w:rsidP="00C625C6">
      <w:pPr>
        <w:pStyle w:val="Heading1"/>
        <w:ind w:firstLine="227"/>
        <w:rPr>
          <w:bCs/>
        </w:rPr>
      </w:pPr>
      <w:r w:rsidRPr="006607D9">
        <w:lastRenderedPageBreak/>
        <w:t>Указания (инструкции/изисквания) за изпълнение на индивидуалното задание</w:t>
      </w:r>
      <w:r w:rsidRPr="006607D9">
        <w:rPr>
          <w:bCs/>
        </w:rPr>
        <w:t>:</w:t>
      </w:r>
    </w:p>
    <w:p w14:paraId="45A9C897" w14:textId="77777777" w:rsidR="00B622AC" w:rsidRPr="00DB524D" w:rsidRDefault="00B622AC" w:rsidP="004B0224">
      <w:pPr>
        <w:pStyle w:val="ListParagraph"/>
        <w:numPr>
          <w:ilvl w:val="0"/>
          <w:numId w:val="151"/>
        </w:numPr>
        <w:ind w:left="454" w:hanging="227"/>
        <w:jc w:val="left"/>
      </w:pPr>
      <w:r w:rsidRPr="00DB524D">
        <w:t>Основни характеристики на движението – демонстрация и обяснение</w:t>
      </w:r>
      <w:r>
        <w:t>.</w:t>
      </w:r>
    </w:p>
    <w:p w14:paraId="1D811955" w14:textId="77777777" w:rsidR="00B622AC" w:rsidRPr="00DB524D" w:rsidRDefault="00B622AC" w:rsidP="004B0224">
      <w:pPr>
        <w:pStyle w:val="ListParagraph"/>
        <w:numPr>
          <w:ilvl w:val="0"/>
          <w:numId w:val="151"/>
        </w:numPr>
        <w:ind w:left="454" w:hanging="227"/>
        <w:jc w:val="left"/>
      </w:pPr>
      <w:r w:rsidRPr="00DB524D">
        <w:t>Имитационни упражнения на суша за разучаване техниката на движение на ръцете</w:t>
      </w:r>
      <w:r>
        <w:t>.</w:t>
      </w:r>
      <w:r w:rsidRPr="00DB524D">
        <w:t xml:space="preserve"> </w:t>
      </w:r>
    </w:p>
    <w:p w14:paraId="7CB58880" w14:textId="77777777" w:rsidR="00B622AC" w:rsidRPr="00DB524D" w:rsidRDefault="00B622AC" w:rsidP="004B0224">
      <w:pPr>
        <w:pStyle w:val="ListParagraph"/>
        <w:numPr>
          <w:ilvl w:val="0"/>
          <w:numId w:val="151"/>
        </w:numPr>
        <w:ind w:left="454" w:hanging="227"/>
        <w:jc w:val="left"/>
      </w:pPr>
      <w:r w:rsidRPr="00DB524D">
        <w:t>Упражнения във вода с неподвижна опора за разучаване техниката на движение на ръцете</w:t>
      </w:r>
      <w:r>
        <w:t>:</w:t>
      </w:r>
      <w:r w:rsidRPr="00DB524D">
        <w:t xml:space="preserve"> с произволно дишане, със задържане на дишането, с ритмично дишане</w:t>
      </w:r>
      <w:r>
        <w:t>.</w:t>
      </w:r>
    </w:p>
    <w:p w14:paraId="5B42804C" w14:textId="77777777" w:rsidR="00B622AC" w:rsidRPr="00DB524D" w:rsidRDefault="00B622AC" w:rsidP="004B0224">
      <w:pPr>
        <w:pStyle w:val="ListParagraph"/>
        <w:numPr>
          <w:ilvl w:val="0"/>
          <w:numId w:val="151"/>
        </w:numPr>
        <w:ind w:left="454" w:hanging="227"/>
        <w:jc w:val="left"/>
      </w:pPr>
      <w:r w:rsidRPr="00DB524D">
        <w:t>Упражнения във вода с подвижна опора за разучаване техниката на движение на ръцете</w:t>
      </w:r>
      <w:r>
        <w:t>:</w:t>
      </w:r>
      <w:r w:rsidRPr="00DB524D">
        <w:t xml:space="preserve"> със задържане </w:t>
      </w:r>
      <w:r>
        <w:t>на дишането, с ритмично дишане.</w:t>
      </w:r>
    </w:p>
    <w:p w14:paraId="2140CFBC" w14:textId="77777777" w:rsidR="00B622AC" w:rsidRPr="00DB524D" w:rsidRDefault="00B622AC" w:rsidP="004B0224">
      <w:pPr>
        <w:pStyle w:val="ListParagraph"/>
        <w:numPr>
          <w:ilvl w:val="0"/>
          <w:numId w:val="151"/>
        </w:numPr>
        <w:ind w:left="454" w:hanging="227"/>
        <w:jc w:val="left"/>
      </w:pPr>
      <w:r w:rsidRPr="00DB524D">
        <w:t>Упражнения във вода без опора за разучаване техниката на движение на ръцете</w:t>
      </w:r>
      <w:r>
        <w:t>:</w:t>
      </w:r>
      <w:r w:rsidRPr="00DB524D">
        <w:t xml:space="preserve"> със задържане </w:t>
      </w:r>
      <w:r>
        <w:t>на дишането, с ритмично дишане.</w:t>
      </w:r>
    </w:p>
    <w:p w14:paraId="4E6E16E5" w14:textId="77777777" w:rsidR="00B622AC" w:rsidRPr="006607D9" w:rsidRDefault="00B622AC" w:rsidP="00067B3A">
      <w:pPr>
        <w:rPr>
          <w:b/>
          <w:bCs/>
          <w:i/>
        </w:rPr>
      </w:pPr>
      <w:r w:rsidRPr="006607D9">
        <w:rPr>
          <w:b/>
          <w:bCs/>
        </w:rPr>
        <w:t xml:space="preserve">Учебни пособия: </w:t>
      </w:r>
      <w:r w:rsidRPr="00DB524D">
        <w:rPr>
          <w:bCs/>
        </w:rPr>
        <w:t>Плувни дъски</w:t>
      </w:r>
      <w:r w:rsidRPr="00DB524D">
        <w:rPr>
          <w:i/>
        </w:rPr>
        <w:t xml:space="preserve">. </w:t>
      </w:r>
      <w:proofErr w:type="spellStart"/>
      <w:r w:rsidRPr="00DB524D">
        <w:rPr>
          <w:i/>
        </w:rPr>
        <w:t>Пулбоиси</w:t>
      </w:r>
      <w:proofErr w:type="spellEnd"/>
      <w:r w:rsidRPr="00DB524D">
        <w:rPr>
          <w:i/>
        </w:rPr>
        <w:t xml:space="preserve">. </w:t>
      </w:r>
      <w:r w:rsidRPr="00DB524D">
        <w:t>Материали за онагледяване</w:t>
      </w:r>
      <w:r>
        <w:t xml:space="preserve"> </w:t>
      </w:r>
      <w:r w:rsidRPr="006607D9">
        <w:rPr>
          <w:i/>
        </w:rPr>
        <w:t>(</w:t>
      </w:r>
      <w:r>
        <w:rPr>
          <w:i/>
        </w:rPr>
        <w:t>о</w:t>
      </w:r>
      <w:r w:rsidRPr="006607D9">
        <w:rPr>
          <w:i/>
        </w:rPr>
        <w:t>сигуряват се от училището).</w:t>
      </w:r>
    </w:p>
    <w:p w14:paraId="7071207C" w14:textId="77777777" w:rsidR="00B622AC" w:rsidRPr="006607D9" w:rsidRDefault="00B622AC" w:rsidP="00067B3A">
      <w:pPr>
        <w:autoSpaceDE w:val="0"/>
        <w:autoSpaceDN w:val="0"/>
        <w:adjustRightInd w:val="0"/>
        <w:spacing w:line="240" w:lineRule="auto"/>
        <w:ind w:firstLine="0"/>
        <w:rPr>
          <w:b/>
          <w:bCs/>
          <w:i/>
          <w:iCs/>
        </w:rPr>
      </w:pPr>
    </w:p>
    <w:p w14:paraId="3EF83852" w14:textId="77777777" w:rsidR="00B622AC" w:rsidRPr="006607D9" w:rsidRDefault="00B622AC" w:rsidP="00067B3A">
      <w:pPr>
        <w:pStyle w:val="Heading1"/>
        <w:rPr>
          <w:bCs/>
          <w:i/>
          <w:iCs/>
        </w:rPr>
      </w:pPr>
      <w:r w:rsidRPr="00B37943">
        <w:t xml:space="preserve">Примерно индивидуално практическо задание № </w:t>
      </w:r>
      <w:r>
        <w:t>3</w:t>
      </w:r>
    </w:p>
    <w:p w14:paraId="5395849E" w14:textId="77777777" w:rsidR="00B622AC" w:rsidRPr="003B3A83" w:rsidRDefault="00B622AC" w:rsidP="00067B3A">
      <w:pPr>
        <w:rPr>
          <w:bCs/>
        </w:rPr>
      </w:pPr>
      <w:r w:rsidRPr="00866483">
        <w:rPr>
          <w:b/>
        </w:rPr>
        <w:t>Тема:</w:t>
      </w:r>
      <w:r>
        <w:rPr>
          <w:b/>
        </w:rPr>
        <w:t xml:space="preserve"> </w:t>
      </w:r>
      <w:r w:rsidRPr="003B3A83">
        <w:t>Тренировъчно занимание за усъвършенстване на техниката на движенията на координация</w:t>
      </w:r>
      <w:r>
        <w:t xml:space="preserve"> </w:t>
      </w:r>
      <w:r w:rsidRPr="003B3A83">
        <w:t>кроул</w:t>
      </w:r>
    </w:p>
    <w:p w14:paraId="2A0D91A5" w14:textId="77777777" w:rsidR="00B622AC" w:rsidRPr="00317F6B" w:rsidRDefault="00B622AC" w:rsidP="00067B3A">
      <w:pPr>
        <w:autoSpaceDE w:val="0"/>
        <w:autoSpaceDN w:val="0"/>
        <w:adjustRightInd w:val="0"/>
        <w:spacing w:line="240" w:lineRule="auto"/>
        <w:ind w:firstLine="0"/>
        <w:rPr>
          <w:b/>
          <w:iCs/>
          <w:sz w:val="12"/>
          <w:szCs w:val="12"/>
        </w:rPr>
      </w:pPr>
    </w:p>
    <w:p w14:paraId="65991E29" w14:textId="77777777" w:rsidR="00B622AC" w:rsidRPr="006607D9" w:rsidRDefault="00B622AC" w:rsidP="00C625C6">
      <w:pPr>
        <w:pStyle w:val="Heading1"/>
        <w:ind w:firstLine="227"/>
        <w:rPr>
          <w:bCs/>
        </w:rPr>
      </w:pPr>
      <w:r w:rsidRPr="006607D9">
        <w:t>Указания (инструкции/изисквания) за изпълнение на индивидуалното задание</w:t>
      </w:r>
      <w:r w:rsidRPr="006607D9">
        <w:rPr>
          <w:bCs/>
        </w:rPr>
        <w:t>:</w:t>
      </w:r>
    </w:p>
    <w:p w14:paraId="3E270614" w14:textId="77777777" w:rsidR="00B622AC" w:rsidRPr="003B3A83" w:rsidRDefault="00B622AC" w:rsidP="004B0224">
      <w:pPr>
        <w:pStyle w:val="ListParagraph"/>
        <w:numPr>
          <w:ilvl w:val="0"/>
          <w:numId w:val="152"/>
        </w:numPr>
        <w:ind w:left="454" w:hanging="227"/>
        <w:jc w:val="left"/>
      </w:pPr>
      <w:r w:rsidRPr="003B3A83">
        <w:t>Основни характеристики на движението – демонстрация и обяснение</w:t>
      </w:r>
      <w:r>
        <w:t>.</w:t>
      </w:r>
    </w:p>
    <w:p w14:paraId="7A20F86A" w14:textId="77777777" w:rsidR="00B622AC" w:rsidRPr="003B3A83" w:rsidRDefault="00B622AC" w:rsidP="004B0224">
      <w:pPr>
        <w:pStyle w:val="ListParagraph"/>
        <w:numPr>
          <w:ilvl w:val="0"/>
          <w:numId w:val="152"/>
        </w:numPr>
        <w:ind w:left="454" w:hanging="227"/>
        <w:jc w:val="left"/>
      </w:pPr>
      <w:r w:rsidRPr="003B3A83">
        <w:t>Имитационни упражнения на суша за разучаване техниката на движение в координация на кроул</w:t>
      </w:r>
      <w:r>
        <w:t>.</w:t>
      </w:r>
    </w:p>
    <w:p w14:paraId="5DE701D4" w14:textId="77777777" w:rsidR="00B622AC" w:rsidRPr="003B3A83" w:rsidRDefault="00B622AC" w:rsidP="004B0224">
      <w:pPr>
        <w:pStyle w:val="ListParagraph"/>
        <w:numPr>
          <w:ilvl w:val="0"/>
          <w:numId w:val="152"/>
        </w:numPr>
        <w:ind w:left="454" w:hanging="227"/>
        <w:jc w:val="left"/>
      </w:pPr>
      <w:r w:rsidRPr="003B3A83">
        <w:t>Упражнения във вода с неподвижна опора за разучаване техниката на координация</w:t>
      </w:r>
      <w:r>
        <w:t xml:space="preserve"> </w:t>
      </w:r>
      <w:r w:rsidRPr="003B3A83">
        <w:t>кроул</w:t>
      </w:r>
      <w:r>
        <w:t>:</w:t>
      </w:r>
      <w:r w:rsidRPr="003B3A83">
        <w:t xml:space="preserve"> с произволно дишане, със задържане на дишането, с ритмично дишане</w:t>
      </w:r>
      <w:r>
        <w:t>.</w:t>
      </w:r>
    </w:p>
    <w:p w14:paraId="023DFDA8" w14:textId="77777777" w:rsidR="00B622AC" w:rsidRPr="003B3A83" w:rsidRDefault="00B622AC" w:rsidP="004B0224">
      <w:pPr>
        <w:pStyle w:val="ListParagraph"/>
        <w:numPr>
          <w:ilvl w:val="0"/>
          <w:numId w:val="152"/>
        </w:numPr>
        <w:ind w:left="454" w:hanging="227"/>
        <w:jc w:val="left"/>
      </w:pPr>
      <w:r w:rsidRPr="003B3A83">
        <w:t>Упражнения във вода с подвижна опора за разучаване техниката на координация кроул</w:t>
      </w:r>
      <w:r>
        <w:t>:</w:t>
      </w:r>
      <w:r w:rsidRPr="003B3A83">
        <w:t xml:space="preserve"> със задържане на дишането, с ритмично дишане</w:t>
      </w:r>
      <w:r>
        <w:t>.</w:t>
      </w:r>
    </w:p>
    <w:p w14:paraId="1F38CF21" w14:textId="77777777" w:rsidR="00B622AC" w:rsidRPr="003B3A83" w:rsidRDefault="00B622AC" w:rsidP="004B0224">
      <w:pPr>
        <w:pStyle w:val="ListParagraph"/>
        <w:numPr>
          <w:ilvl w:val="0"/>
          <w:numId w:val="152"/>
        </w:numPr>
        <w:ind w:left="454" w:hanging="227"/>
        <w:jc w:val="left"/>
      </w:pPr>
      <w:r w:rsidRPr="003B3A83">
        <w:t>Упражнения във вода без опора за разучаване техниката на движение на координация кроул</w:t>
      </w:r>
      <w:r>
        <w:t>:</w:t>
      </w:r>
      <w:r w:rsidRPr="003B3A83">
        <w:t xml:space="preserve"> със задържане на дишането, с ритмично дишане</w:t>
      </w:r>
      <w:r>
        <w:t>.</w:t>
      </w:r>
    </w:p>
    <w:p w14:paraId="616EE833" w14:textId="77777777" w:rsidR="00B622AC" w:rsidRPr="006607D9" w:rsidRDefault="00B622AC" w:rsidP="00067B3A">
      <w:pPr>
        <w:rPr>
          <w:b/>
          <w:bCs/>
          <w:i/>
        </w:rPr>
      </w:pPr>
      <w:r w:rsidRPr="006607D9">
        <w:rPr>
          <w:b/>
          <w:bCs/>
        </w:rPr>
        <w:t xml:space="preserve">Учебни пособия: </w:t>
      </w:r>
      <w:r w:rsidRPr="00781593">
        <w:rPr>
          <w:bCs/>
        </w:rPr>
        <w:t>Плувни дъски</w:t>
      </w:r>
      <w:r w:rsidRPr="00781593">
        <w:rPr>
          <w:i/>
        </w:rPr>
        <w:t xml:space="preserve">. </w:t>
      </w:r>
      <w:r w:rsidRPr="00781593">
        <w:t>Материали за онагледяване</w:t>
      </w:r>
      <w:r>
        <w:t xml:space="preserve"> </w:t>
      </w:r>
      <w:r w:rsidRPr="006607D9">
        <w:rPr>
          <w:i/>
        </w:rPr>
        <w:t>(</w:t>
      </w:r>
      <w:r>
        <w:rPr>
          <w:i/>
        </w:rPr>
        <w:t>о</w:t>
      </w:r>
      <w:r w:rsidRPr="006607D9">
        <w:rPr>
          <w:i/>
        </w:rPr>
        <w:t>сигуряват се от училището).</w:t>
      </w:r>
    </w:p>
    <w:p w14:paraId="76CEDABE" w14:textId="77777777" w:rsidR="00B622AC" w:rsidRDefault="00B622AC" w:rsidP="00067B3A">
      <w:pPr>
        <w:autoSpaceDE w:val="0"/>
        <w:autoSpaceDN w:val="0"/>
        <w:adjustRightInd w:val="0"/>
        <w:spacing w:line="240" w:lineRule="auto"/>
        <w:ind w:firstLine="0"/>
        <w:rPr>
          <w:b/>
        </w:rPr>
      </w:pPr>
    </w:p>
    <w:p w14:paraId="78AAB2A4" w14:textId="77777777" w:rsidR="00B622AC" w:rsidRPr="006607D9" w:rsidRDefault="00B622AC" w:rsidP="00067B3A">
      <w:pPr>
        <w:pStyle w:val="Heading1"/>
        <w:rPr>
          <w:bCs/>
          <w:i/>
          <w:iCs/>
        </w:rPr>
      </w:pPr>
      <w:r w:rsidRPr="00B37943">
        <w:t xml:space="preserve">Примерно индивидуално практическо задание № </w:t>
      </w:r>
      <w:r>
        <w:t>4</w:t>
      </w:r>
    </w:p>
    <w:p w14:paraId="47943517" w14:textId="77777777" w:rsidR="00B622AC" w:rsidRDefault="00B622AC" w:rsidP="00067B3A">
      <w:r w:rsidRPr="00866483">
        <w:rPr>
          <w:b/>
        </w:rPr>
        <w:t>Тема:</w:t>
      </w:r>
      <w:r>
        <w:rPr>
          <w:b/>
        </w:rPr>
        <w:t xml:space="preserve"> </w:t>
      </w:r>
      <w:r w:rsidRPr="0072617A">
        <w:t xml:space="preserve">Тренировъчно занимание за усъвършенстване на техниката на придвижване </w:t>
      </w:r>
      <w:r>
        <w:t>–</w:t>
      </w:r>
      <w:r w:rsidRPr="0072617A">
        <w:t xml:space="preserve"> фехтовка</w:t>
      </w:r>
    </w:p>
    <w:p w14:paraId="1BC58268" w14:textId="77777777" w:rsidR="00B622AC" w:rsidRPr="00317F6B" w:rsidRDefault="00B622AC" w:rsidP="00067B3A">
      <w:pPr>
        <w:spacing w:line="240" w:lineRule="auto"/>
        <w:ind w:firstLine="0"/>
        <w:rPr>
          <w:bCs/>
          <w:sz w:val="12"/>
          <w:szCs w:val="12"/>
        </w:rPr>
      </w:pPr>
    </w:p>
    <w:p w14:paraId="03289B76" w14:textId="77777777" w:rsidR="00B622AC" w:rsidRPr="009E29C3" w:rsidRDefault="00B622AC" w:rsidP="00C625C6">
      <w:pPr>
        <w:pStyle w:val="Heading1"/>
        <w:ind w:firstLine="227"/>
        <w:rPr>
          <w:bCs/>
        </w:rPr>
      </w:pPr>
      <w:r w:rsidRPr="009E29C3">
        <w:t>Указания (инструкции/изисквания) за изпълнение на индивидуалното задание</w:t>
      </w:r>
      <w:r w:rsidRPr="009E29C3">
        <w:rPr>
          <w:bCs/>
        </w:rPr>
        <w:t>:</w:t>
      </w:r>
      <w:r w:rsidRPr="009E29C3">
        <w:t xml:space="preserve"> </w:t>
      </w:r>
    </w:p>
    <w:p w14:paraId="47E0C2E0" w14:textId="77777777" w:rsidR="00B622AC" w:rsidRPr="00E51EC6" w:rsidRDefault="00B622AC" w:rsidP="004B0224">
      <w:pPr>
        <w:pStyle w:val="ListParagraph"/>
        <w:numPr>
          <w:ilvl w:val="0"/>
          <w:numId w:val="153"/>
        </w:numPr>
        <w:ind w:left="454" w:hanging="227"/>
        <w:jc w:val="left"/>
        <w:rPr>
          <w:b/>
          <w:bCs/>
        </w:rPr>
      </w:pPr>
      <w:r w:rsidRPr="0072617A">
        <w:t>Основни характеристики на придвижването – демонстрация и обяснение.</w:t>
      </w:r>
    </w:p>
    <w:p w14:paraId="14A0F062" w14:textId="77777777" w:rsidR="00B622AC" w:rsidRPr="0072617A" w:rsidRDefault="00B622AC" w:rsidP="004B0224">
      <w:pPr>
        <w:pStyle w:val="ListParagraph"/>
        <w:numPr>
          <w:ilvl w:val="0"/>
          <w:numId w:val="153"/>
        </w:numPr>
        <w:ind w:left="454" w:hanging="227"/>
        <w:jc w:val="left"/>
      </w:pPr>
      <w:r w:rsidRPr="0072617A">
        <w:t>Подготвителни упражнения за заемане на фехтовална стойка и постановка на краката.</w:t>
      </w:r>
    </w:p>
    <w:p w14:paraId="7D32A462" w14:textId="77777777" w:rsidR="00B622AC" w:rsidRPr="0072617A" w:rsidRDefault="00B622AC" w:rsidP="004B0224">
      <w:pPr>
        <w:pStyle w:val="ListParagraph"/>
        <w:numPr>
          <w:ilvl w:val="0"/>
          <w:numId w:val="153"/>
        </w:numPr>
        <w:ind w:left="454" w:hanging="227"/>
        <w:jc w:val="left"/>
      </w:pPr>
      <w:r w:rsidRPr="0072617A">
        <w:t xml:space="preserve">Упражнения за крачка напред, крачка назад, </w:t>
      </w:r>
      <w:proofErr w:type="spellStart"/>
      <w:r w:rsidRPr="0072617A">
        <w:t>напад</w:t>
      </w:r>
      <w:proofErr w:type="spellEnd"/>
      <w:r w:rsidRPr="0072617A">
        <w:t>, комбинация от движения.</w:t>
      </w:r>
    </w:p>
    <w:p w14:paraId="1AD93A11" w14:textId="77777777" w:rsidR="00B622AC" w:rsidRPr="0072617A" w:rsidRDefault="00B622AC" w:rsidP="004B0224">
      <w:pPr>
        <w:pStyle w:val="ListParagraph"/>
        <w:numPr>
          <w:ilvl w:val="0"/>
          <w:numId w:val="153"/>
        </w:numPr>
        <w:ind w:left="454" w:hanging="227"/>
        <w:jc w:val="left"/>
      </w:pPr>
      <w:r w:rsidRPr="0072617A">
        <w:t xml:space="preserve">Упражнения с оръжие за крачка напред, крачка назад, </w:t>
      </w:r>
      <w:proofErr w:type="spellStart"/>
      <w:r w:rsidRPr="0072617A">
        <w:t>напад</w:t>
      </w:r>
      <w:proofErr w:type="spellEnd"/>
      <w:r w:rsidRPr="0072617A">
        <w:t>, комбинация от движения.</w:t>
      </w:r>
    </w:p>
    <w:p w14:paraId="1A955866" w14:textId="77777777" w:rsidR="00B622AC" w:rsidRPr="0072617A" w:rsidRDefault="00B622AC" w:rsidP="004B0224">
      <w:pPr>
        <w:pStyle w:val="ListParagraph"/>
        <w:numPr>
          <w:ilvl w:val="0"/>
          <w:numId w:val="153"/>
        </w:numPr>
        <w:ind w:left="454" w:hanging="227"/>
        <w:jc w:val="left"/>
      </w:pPr>
      <w:r w:rsidRPr="0072617A">
        <w:t>Упражнения по двойки за дистанция – без и с оръжие.</w:t>
      </w:r>
    </w:p>
    <w:p w14:paraId="6E6CF9B3" w14:textId="77777777" w:rsidR="00B622AC" w:rsidRPr="006607D9" w:rsidRDefault="00B622AC" w:rsidP="00067B3A">
      <w:pPr>
        <w:rPr>
          <w:b/>
          <w:bCs/>
          <w:i/>
        </w:rPr>
      </w:pPr>
      <w:r w:rsidRPr="006607D9">
        <w:rPr>
          <w:b/>
          <w:bCs/>
        </w:rPr>
        <w:t xml:space="preserve">Учебни пособия: </w:t>
      </w:r>
      <w:r w:rsidRPr="0072617A">
        <w:rPr>
          <w:bCs/>
        </w:rPr>
        <w:t>Фехтовални маски, шпаги</w:t>
      </w:r>
      <w:r w:rsidRPr="0072617A">
        <w:rPr>
          <w:i/>
        </w:rPr>
        <w:t xml:space="preserve">. </w:t>
      </w:r>
      <w:r w:rsidRPr="0072617A">
        <w:t>Материали за онагледяване</w:t>
      </w:r>
      <w:r>
        <w:t xml:space="preserve"> </w:t>
      </w:r>
      <w:r w:rsidRPr="006607D9">
        <w:rPr>
          <w:i/>
        </w:rPr>
        <w:t>(</w:t>
      </w:r>
      <w:r>
        <w:rPr>
          <w:i/>
        </w:rPr>
        <w:t>о</w:t>
      </w:r>
      <w:r w:rsidRPr="006607D9">
        <w:rPr>
          <w:i/>
        </w:rPr>
        <w:t>сигуряват се от училището).</w:t>
      </w:r>
    </w:p>
    <w:p w14:paraId="65B42E27" w14:textId="77777777" w:rsidR="00B622AC" w:rsidRPr="006607D9" w:rsidRDefault="00B622AC" w:rsidP="00067B3A">
      <w:pPr>
        <w:autoSpaceDE w:val="0"/>
        <w:autoSpaceDN w:val="0"/>
        <w:adjustRightInd w:val="0"/>
        <w:spacing w:line="240" w:lineRule="auto"/>
        <w:ind w:firstLine="0"/>
        <w:rPr>
          <w:b/>
          <w:bCs/>
          <w:i/>
          <w:iCs/>
        </w:rPr>
      </w:pPr>
    </w:p>
    <w:p w14:paraId="4C5B7E2F" w14:textId="77777777" w:rsidR="00B622AC" w:rsidRPr="006607D9" w:rsidRDefault="00B622AC" w:rsidP="00067B3A">
      <w:pPr>
        <w:pStyle w:val="Heading1"/>
        <w:rPr>
          <w:bCs/>
          <w:i/>
          <w:iCs/>
        </w:rPr>
      </w:pPr>
      <w:r w:rsidRPr="00B37943">
        <w:lastRenderedPageBreak/>
        <w:t xml:space="preserve">Примерно индивидуално практическо задание № </w:t>
      </w:r>
      <w:r>
        <w:t>5</w:t>
      </w:r>
    </w:p>
    <w:p w14:paraId="6D04C01E" w14:textId="77777777" w:rsidR="00B622AC" w:rsidRPr="006607D9" w:rsidRDefault="00B622AC" w:rsidP="00067B3A">
      <w:pPr>
        <w:rPr>
          <w:b/>
          <w:i/>
        </w:rPr>
      </w:pPr>
      <w:r w:rsidRPr="00866483">
        <w:rPr>
          <w:b/>
        </w:rPr>
        <w:t>Тема:</w:t>
      </w:r>
      <w:r>
        <w:rPr>
          <w:b/>
        </w:rPr>
        <w:t xml:space="preserve"> </w:t>
      </w:r>
      <w:r w:rsidRPr="00A04126">
        <w:t>Тренировъчно занимание по фехтовка за усъвършенстване на техниката на мушкане от 4-та позиция</w:t>
      </w:r>
      <w:r w:rsidRPr="006607D9">
        <w:rPr>
          <w:b/>
          <w:i/>
        </w:rPr>
        <w:t xml:space="preserve"> </w:t>
      </w:r>
    </w:p>
    <w:p w14:paraId="6A4B2014" w14:textId="77777777" w:rsidR="00B622AC" w:rsidRPr="00317F6B" w:rsidRDefault="00B622AC" w:rsidP="00067B3A">
      <w:pPr>
        <w:autoSpaceDE w:val="0"/>
        <w:autoSpaceDN w:val="0"/>
        <w:adjustRightInd w:val="0"/>
        <w:spacing w:line="240" w:lineRule="auto"/>
        <w:ind w:firstLine="0"/>
        <w:rPr>
          <w:b/>
          <w:iCs/>
          <w:sz w:val="12"/>
          <w:szCs w:val="12"/>
        </w:rPr>
      </w:pPr>
    </w:p>
    <w:p w14:paraId="5F1A8FBB" w14:textId="77777777" w:rsidR="00B622AC" w:rsidRPr="006607D9" w:rsidRDefault="00B622AC" w:rsidP="00C625C6">
      <w:pPr>
        <w:pStyle w:val="Heading1"/>
        <w:ind w:firstLine="227"/>
        <w:rPr>
          <w:bCs/>
        </w:rPr>
      </w:pPr>
      <w:r w:rsidRPr="006607D9">
        <w:t>Указания (инструкции/изисквания) за изпълнение на индивидуалното задание</w:t>
      </w:r>
      <w:r w:rsidRPr="006607D9">
        <w:rPr>
          <w:bCs/>
        </w:rPr>
        <w:t>:</w:t>
      </w:r>
    </w:p>
    <w:p w14:paraId="1908EB6D" w14:textId="77777777" w:rsidR="00B622AC" w:rsidRPr="00A04126" w:rsidRDefault="00B622AC" w:rsidP="004B0224">
      <w:pPr>
        <w:pStyle w:val="ListParagraph"/>
        <w:numPr>
          <w:ilvl w:val="0"/>
          <w:numId w:val="154"/>
        </w:numPr>
        <w:ind w:left="454" w:hanging="227"/>
        <w:jc w:val="left"/>
      </w:pPr>
      <w:r w:rsidRPr="00A04126">
        <w:t>Основни характеристики на движението – демонстрация и обяснение</w:t>
      </w:r>
      <w:r>
        <w:t>.</w:t>
      </w:r>
    </w:p>
    <w:p w14:paraId="063C7D0F" w14:textId="77777777" w:rsidR="00B622AC" w:rsidRPr="00A04126" w:rsidRDefault="00B622AC" w:rsidP="004B0224">
      <w:pPr>
        <w:pStyle w:val="ListParagraph"/>
        <w:numPr>
          <w:ilvl w:val="0"/>
          <w:numId w:val="154"/>
        </w:numPr>
        <w:ind w:left="454" w:hanging="227"/>
        <w:jc w:val="left"/>
      </w:pPr>
      <w:r w:rsidRPr="00A04126">
        <w:t>Упражнения за мушкане в атака от 4-та позиция – имитационни, на мишена и по двойки</w:t>
      </w:r>
      <w:r>
        <w:t>.</w:t>
      </w:r>
    </w:p>
    <w:p w14:paraId="59964E5D" w14:textId="77777777" w:rsidR="00B622AC" w:rsidRPr="00A04126" w:rsidRDefault="00B622AC" w:rsidP="004B0224">
      <w:pPr>
        <w:pStyle w:val="ListParagraph"/>
        <w:numPr>
          <w:ilvl w:val="0"/>
          <w:numId w:val="154"/>
        </w:numPr>
        <w:ind w:left="454" w:hanging="227"/>
        <w:jc w:val="left"/>
      </w:pPr>
      <w:r w:rsidRPr="00A04126">
        <w:t>Упражнения за мушкане в защита от 4-та позиция – имитационни, по двойки</w:t>
      </w:r>
      <w:r>
        <w:t>.</w:t>
      </w:r>
    </w:p>
    <w:p w14:paraId="76491C2D" w14:textId="77777777" w:rsidR="00B622AC" w:rsidRPr="00A04126" w:rsidRDefault="00B622AC" w:rsidP="004B0224">
      <w:pPr>
        <w:pStyle w:val="ListParagraph"/>
        <w:numPr>
          <w:ilvl w:val="0"/>
          <w:numId w:val="154"/>
        </w:numPr>
        <w:ind w:left="454" w:hanging="227"/>
        <w:jc w:val="left"/>
      </w:pPr>
      <w:r w:rsidRPr="00A04126">
        <w:t>Упражнения за мушкане в контраатака от 4-та позиция – имитационни, по двойки</w:t>
      </w:r>
      <w:r>
        <w:t>.</w:t>
      </w:r>
    </w:p>
    <w:p w14:paraId="6DCAD4BE" w14:textId="77777777" w:rsidR="00B622AC" w:rsidRPr="006607D9" w:rsidRDefault="00B622AC" w:rsidP="00067B3A">
      <w:pPr>
        <w:rPr>
          <w:b/>
          <w:bCs/>
          <w:i/>
        </w:rPr>
      </w:pPr>
      <w:r w:rsidRPr="006607D9">
        <w:rPr>
          <w:b/>
          <w:bCs/>
        </w:rPr>
        <w:t xml:space="preserve">Учебни пособия: </w:t>
      </w:r>
      <w:r>
        <w:rPr>
          <w:b/>
          <w:bCs/>
        </w:rPr>
        <w:t>м</w:t>
      </w:r>
      <w:r w:rsidRPr="00A04126">
        <w:rPr>
          <w:bCs/>
        </w:rPr>
        <w:t>аски, шпаги, мишени</w:t>
      </w:r>
      <w:r w:rsidRPr="00A04126">
        <w:rPr>
          <w:i/>
        </w:rPr>
        <w:t>.</w:t>
      </w:r>
      <w:r>
        <w:rPr>
          <w:i/>
        </w:rPr>
        <w:t xml:space="preserve"> </w:t>
      </w:r>
      <w:r w:rsidRPr="00A04126">
        <w:t>Материали за онагледяване</w:t>
      </w:r>
      <w:r>
        <w:t xml:space="preserve"> </w:t>
      </w:r>
      <w:r w:rsidRPr="006607D9">
        <w:rPr>
          <w:i/>
        </w:rPr>
        <w:t>(</w:t>
      </w:r>
      <w:r>
        <w:rPr>
          <w:i/>
        </w:rPr>
        <w:t>о</w:t>
      </w:r>
      <w:r w:rsidRPr="006607D9">
        <w:rPr>
          <w:i/>
        </w:rPr>
        <w:t>сигуряват се от училището).</w:t>
      </w:r>
    </w:p>
    <w:p w14:paraId="19507A88" w14:textId="77777777" w:rsidR="00B622AC" w:rsidRPr="006607D9" w:rsidRDefault="00B622AC" w:rsidP="00067B3A">
      <w:pPr>
        <w:autoSpaceDE w:val="0"/>
        <w:autoSpaceDN w:val="0"/>
        <w:adjustRightInd w:val="0"/>
        <w:spacing w:line="240" w:lineRule="auto"/>
        <w:ind w:firstLine="0"/>
        <w:rPr>
          <w:b/>
          <w:bCs/>
          <w:i/>
          <w:iCs/>
        </w:rPr>
      </w:pPr>
    </w:p>
    <w:p w14:paraId="3F797079" w14:textId="77777777" w:rsidR="00B622AC" w:rsidRPr="006607D9" w:rsidRDefault="00B622AC" w:rsidP="00067B3A">
      <w:pPr>
        <w:pStyle w:val="Heading1"/>
        <w:rPr>
          <w:bCs/>
          <w:i/>
          <w:iCs/>
        </w:rPr>
      </w:pPr>
      <w:r w:rsidRPr="00B37943">
        <w:t xml:space="preserve">Примерно индивидуално практическо задание № </w:t>
      </w:r>
      <w:r>
        <w:t>6</w:t>
      </w:r>
    </w:p>
    <w:p w14:paraId="30DCAD39" w14:textId="77777777" w:rsidR="00B622AC" w:rsidRPr="006607D9" w:rsidRDefault="00B622AC" w:rsidP="00067B3A">
      <w:pPr>
        <w:rPr>
          <w:b/>
          <w:i/>
        </w:rPr>
      </w:pPr>
      <w:r w:rsidRPr="00866483">
        <w:rPr>
          <w:b/>
        </w:rPr>
        <w:t>Тема:</w:t>
      </w:r>
      <w:r>
        <w:rPr>
          <w:b/>
        </w:rPr>
        <w:t xml:space="preserve"> </w:t>
      </w:r>
      <w:r w:rsidRPr="00C4555B">
        <w:t>Тренировъчно занимание за усъвършенстване на техниката на стрелба в дисциплината „комбайн“</w:t>
      </w:r>
      <w:r w:rsidRPr="006607D9">
        <w:rPr>
          <w:b/>
          <w:i/>
        </w:rPr>
        <w:t xml:space="preserve"> </w:t>
      </w:r>
    </w:p>
    <w:p w14:paraId="1CEE2054" w14:textId="77777777" w:rsidR="00B622AC" w:rsidRPr="00317F6B" w:rsidRDefault="00B622AC" w:rsidP="00067B3A">
      <w:pPr>
        <w:autoSpaceDE w:val="0"/>
        <w:autoSpaceDN w:val="0"/>
        <w:adjustRightInd w:val="0"/>
        <w:spacing w:line="240" w:lineRule="auto"/>
        <w:ind w:firstLine="0"/>
        <w:rPr>
          <w:b/>
          <w:iCs/>
          <w:sz w:val="12"/>
          <w:szCs w:val="12"/>
        </w:rPr>
      </w:pPr>
    </w:p>
    <w:p w14:paraId="765AE7F7" w14:textId="77777777" w:rsidR="00B622AC" w:rsidRPr="006607D9" w:rsidRDefault="00B622AC" w:rsidP="00C625C6">
      <w:pPr>
        <w:pStyle w:val="Heading1"/>
        <w:ind w:firstLine="340"/>
        <w:rPr>
          <w:bCs/>
        </w:rPr>
      </w:pPr>
      <w:r w:rsidRPr="006607D9">
        <w:t>Указания (инструкции/изисквания) за изпълнение на индивидуалното задание</w:t>
      </w:r>
      <w:r w:rsidRPr="006607D9">
        <w:rPr>
          <w:bCs/>
        </w:rPr>
        <w:t>:</w:t>
      </w:r>
    </w:p>
    <w:p w14:paraId="1881EA71" w14:textId="77777777" w:rsidR="00B622AC" w:rsidRPr="00C4555B" w:rsidRDefault="00B622AC" w:rsidP="004B0224">
      <w:pPr>
        <w:pStyle w:val="ListParagraph"/>
        <w:numPr>
          <w:ilvl w:val="0"/>
          <w:numId w:val="155"/>
        </w:numPr>
        <w:ind w:left="680" w:hanging="340"/>
        <w:jc w:val="left"/>
      </w:pPr>
      <w:r w:rsidRPr="00C4555B">
        <w:t>Основни характеристики на движението – демонстрация и обяснение</w:t>
      </w:r>
      <w:r>
        <w:t>.</w:t>
      </w:r>
    </w:p>
    <w:p w14:paraId="4B0BA055" w14:textId="77777777" w:rsidR="00B622AC" w:rsidRPr="00C4555B" w:rsidRDefault="00B622AC" w:rsidP="004B0224">
      <w:pPr>
        <w:pStyle w:val="ListParagraph"/>
        <w:numPr>
          <w:ilvl w:val="0"/>
          <w:numId w:val="155"/>
        </w:numPr>
        <w:ind w:left="680" w:hanging="340"/>
        <w:jc w:val="left"/>
      </w:pPr>
      <w:r w:rsidRPr="00C4555B">
        <w:t xml:space="preserve">Упражнения за правилен </w:t>
      </w:r>
      <w:proofErr w:type="spellStart"/>
      <w:r w:rsidRPr="00C4555B">
        <w:t>хват</w:t>
      </w:r>
      <w:proofErr w:type="spellEnd"/>
      <w:r w:rsidRPr="00C4555B">
        <w:t xml:space="preserve"> на оръжието и правилно</w:t>
      </w:r>
      <w:r>
        <w:t xml:space="preserve"> </w:t>
      </w:r>
      <w:r w:rsidRPr="00C4555B">
        <w:t>спускане</w:t>
      </w:r>
      <w:r>
        <w:t>.</w:t>
      </w:r>
    </w:p>
    <w:p w14:paraId="1812A7F6" w14:textId="77777777" w:rsidR="00B622AC" w:rsidRPr="00C4555B" w:rsidRDefault="00B622AC" w:rsidP="004B0224">
      <w:pPr>
        <w:pStyle w:val="ListParagraph"/>
        <w:numPr>
          <w:ilvl w:val="0"/>
          <w:numId w:val="155"/>
        </w:numPr>
        <w:ind w:left="680" w:hanging="340"/>
        <w:jc w:val="left"/>
      </w:pPr>
      <w:r w:rsidRPr="00C4555B">
        <w:t>Упражнения за повдигане на ръката от стоеж, примерване и възпроизвеждане на изстрел</w:t>
      </w:r>
      <w:r>
        <w:t>.</w:t>
      </w:r>
    </w:p>
    <w:p w14:paraId="1EC23BFF" w14:textId="77777777" w:rsidR="00B622AC" w:rsidRPr="00C4555B" w:rsidRDefault="00B622AC" w:rsidP="004B0224">
      <w:pPr>
        <w:pStyle w:val="ListParagraph"/>
        <w:numPr>
          <w:ilvl w:val="0"/>
          <w:numId w:val="155"/>
        </w:numPr>
        <w:ind w:left="680" w:hanging="340"/>
        <w:jc w:val="left"/>
      </w:pPr>
      <w:r w:rsidRPr="00C4555B">
        <w:t>Упражнения за комбинацията</w:t>
      </w:r>
      <w:r>
        <w:t xml:space="preserve"> </w:t>
      </w:r>
      <w:r w:rsidRPr="00C4555B">
        <w:t>бягане –</w:t>
      </w:r>
      <w:r>
        <w:t xml:space="preserve"> </w:t>
      </w:r>
      <w:r w:rsidRPr="00C4555B">
        <w:t>стрелба</w:t>
      </w:r>
      <w:r>
        <w:t xml:space="preserve"> – </w:t>
      </w:r>
      <w:r w:rsidRPr="00C4555B">
        <w:t>бягане</w:t>
      </w:r>
      <w:r>
        <w:t>.</w:t>
      </w:r>
    </w:p>
    <w:p w14:paraId="1C845EE2" w14:textId="77777777" w:rsidR="00B622AC" w:rsidRPr="006607D9" w:rsidRDefault="00B622AC" w:rsidP="00067B3A">
      <w:pPr>
        <w:rPr>
          <w:b/>
          <w:bCs/>
          <w:i/>
        </w:rPr>
      </w:pPr>
      <w:r w:rsidRPr="006607D9">
        <w:rPr>
          <w:b/>
          <w:bCs/>
        </w:rPr>
        <w:t xml:space="preserve">Учебни пособия: </w:t>
      </w:r>
      <w:r w:rsidRPr="002A16FC">
        <w:rPr>
          <w:bCs/>
        </w:rPr>
        <w:t>Пистолети, мишени</w:t>
      </w:r>
      <w:r w:rsidRPr="002A16FC">
        <w:rPr>
          <w:i/>
        </w:rPr>
        <w:t>.</w:t>
      </w:r>
      <w:r>
        <w:rPr>
          <w:i/>
        </w:rPr>
        <w:t xml:space="preserve"> </w:t>
      </w:r>
      <w:r w:rsidRPr="002A16FC">
        <w:t>Материали за онагледяване</w:t>
      </w:r>
      <w:r>
        <w:t xml:space="preserve"> </w:t>
      </w:r>
      <w:r w:rsidRPr="006607D9">
        <w:rPr>
          <w:i/>
        </w:rPr>
        <w:t>(</w:t>
      </w:r>
      <w:r>
        <w:rPr>
          <w:i/>
        </w:rPr>
        <w:t>о</w:t>
      </w:r>
      <w:r w:rsidRPr="006607D9">
        <w:rPr>
          <w:i/>
        </w:rPr>
        <w:t>сигуряват се от училището ).</w:t>
      </w:r>
    </w:p>
    <w:p w14:paraId="2859C73A" w14:textId="77777777" w:rsidR="00B622AC" w:rsidRPr="006607D9" w:rsidRDefault="00B622AC" w:rsidP="00067B3A">
      <w:pPr>
        <w:autoSpaceDE w:val="0"/>
        <w:autoSpaceDN w:val="0"/>
        <w:adjustRightInd w:val="0"/>
        <w:spacing w:line="240" w:lineRule="auto"/>
        <w:ind w:firstLine="0"/>
        <w:rPr>
          <w:b/>
          <w:bCs/>
          <w:i/>
          <w:iCs/>
        </w:rPr>
      </w:pPr>
    </w:p>
    <w:p w14:paraId="173CC0C8" w14:textId="77777777" w:rsidR="00B622AC" w:rsidRPr="006607D9" w:rsidRDefault="00B622AC" w:rsidP="00067B3A">
      <w:r w:rsidRPr="006607D9">
        <w:t>* При създаване на ситуация, застрашаваща живота и здравето на спортистите, изпит</w:t>
      </w:r>
      <w:r>
        <w:t>ът</w:t>
      </w:r>
      <w:r w:rsidRPr="006607D9">
        <w:t xml:space="preserve"> се прекратява и на изпитвания се поставя оценка „Слаб 2“.</w:t>
      </w:r>
    </w:p>
    <w:p w14:paraId="10BC81CA" w14:textId="77777777" w:rsidR="00B622AC" w:rsidRPr="006607D9" w:rsidRDefault="00B622AC" w:rsidP="00067B3A">
      <w:pPr>
        <w:autoSpaceDE w:val="0"/>
        <w:autoSpaceDN w:val="0"/>
        <w:adjustRightInd w:val="0"/>
        <w:spacing w:line="240" w:lineRule="auto"/>
        <w:ind w:firstLine="0"/>
        <w:rPr>
          <w:b/>
          <w:bCs/>
          <w:i/>
          <w:iCs/>
        </w:rPr>
      </w:pPr>
    </w:p>
    <w:p w14:paraId="2ACBE0A6" w14:textId="77777777" w:rsidR="00B622AC" w:rsidRPr="006607D9" w:rsidRDefault="00B622AC" w:rsidP="00067B3A">
      <w:pPr>
        <w:autoSpaceDE w:val="0"/>
        <w:autoSpaceDN w:val="0"/>
        <w:adjustRightInd w:val="0"/>
        <w:spacing w:line="240" w:lineRule="auto"/>
        <w:ind w:firstLine="0"/>
        <w:rPr>
          <w:b/>
          <w:bCs/>
          <w:i/>
          <w:iCs/>
        </w:rPr>
      </w:pPr>
    </w:p>
    <w:p w14:paraId="789156C1" w14:textId="367794A2" w:rsidR="00062D62" w:rsidRDefault="00062D62">
      <w:pPr>
        <w:spacing w:after="200"/>
        <w:ind w:firstLine="0"/>
        <w:jc w:val="left"/>
        <w:rPr>
          <w:b/>
          <w:bCs/>
          <w:i/>
          <w:iCs/>
        </w:rPr>
      </w:pPr>
      <w:r>
        <w:rPr>
          <w:b/>
          <w:bCs/>
          <w:i/>
          <w:iCs/>
        </w:rPr>
        <w:br w:type="page"/>
      </w:r>
    </w:p>
    <w:p w14:paraId="1E75C0F9" w14:textId="77777777" w:rsidR="00B622AC" w:rsidRPr="00E216DF" w:rsidRDefault="00B622AC" w:rsidP="00067B3A">
      <w:pPr>
        <w:spacing w:line="360" w:lineRule="auto"/>
        <w:ind w:firstLine="0"/>
        <w:jc w:val="center"/>
        <w:rPr>
          <w:b/>
          <w:caps/>
        </w:rPr>
      </w:pPr>
      <w:r w:rsidRPr="00E216DF">
        <w:rPr>
          <w:b/>
          <w:caps/>
        </w:rPr>
        <w:lastRenderedPageBreak/>
        <w:t>План-конспект</w:t>
      </w:r>
    </w:p>
    <w:p w14:paraId="2678E162" w14:textId="77777777" w:rsidR="00B622AC" w:rsidRPr="00E216DF" w:rsidRDefault="00B622AC" w:rsidP="00067B3A">
      <w:pPr>
        <w:spacing w:line="360" w:lineRule="auto"/>
        <w:ind w:firstLine="0"/>
        <w:jc w:val="center"/>
        <w:rPr>
          <w:b/>
          <w:caps/>
        </w:rPr>
      </w:pPr>
      <w:r w:rsidRPr="00E216DF">
        <w:rPr>
          <w:b/>
        </w:rPr>
        <w:t>(примерен)</w:t>
      </w:r>
    </w:p>
    <w:p w14:paraId="066B26AD" w14:textId="197FA78C" w:rsidR="00B622AC" w:rsidRPr="00B37943" w:rsidRDefault="00B622AC" w:rsidP="00067B3A">
      <w:pPr>
        <w:spacing w:line="360" w:lineRule="auto"/>
        <w:ind w:firstLine="0"/>
        <w:jc w:val="center"/>
      </w:pPr>
      <w:r w:rsidRPr="00E216DF">
        <w:t xml:space="preserve">на </w:t>
      </w:r>
      <w:r w:rsidR="007779DB">
        <w:t>тренировъчното занимание</w:t>
      </w:r>
    </w:p>
    <w:p w14:paraId="57B7658E" w14:textId="77777777" w:rsidR="00B622AC" w:rsidRPr="00E216DF" w:rsidRDefault="00B622AC" w:rsidP="00067B3A">
      <w:pPr>
        <w:spacing w:line="360" w:lineRule="auto"/>
        <w:ind w:firstLine="0"/>
        <w:jc w:val="center"/>
      </w:pPr>
      <w:r>
        <w:t>по</w:t>
      </w:r>
      <w:r w:rsidRPr="00E216DF">
        <w:t xml:space="preserve"> </w:t>
      </w:r>
      <w:r w:rsidRPr="00E216DF">
        <w:rPr>
          <w:b/>
          <w:caps/>
        </w:rPr>
        <w:t>МОДЕРЕН ПЕТОБОЙ</w:t>
      </w:r>
    </w:p>
    <w:p w14:paraId="2B7B9380" w14:textId="77777777" w:rsidR="00B622AC" w:rsidRPr="006607D9" w:rsidRDefault="00B622AC" w:rsidP="00067B3A">
      <w:pPr>
        <w:spacing w:line="360" w:lineRule="auto"/>
        <w:jc w:val="center"/>
        <w:rPr>
          <w:rFonts w:ascii="TimesNewRomanPSMT" w:hAnsi="TimesNewRomanPSMT" w:cs="TimesNewRomanPSMT"/>
          <w:b/>
        </w:rPr>
      </w:pPr>
    </w:p>
    <w:p w14:paraId="3ED6574A" w14:textId="77777777" w:rsidR="00B622AC" w:rsidRPr="006607D9" w:rsidRDefault="00B622AC" w:rsidP="00067B3A">
      <w:pPr>
        <w:spacing w:line="360" w:lineRule="auto"/>
        <w:jc w:val="center"/>
        <w:rPr>
          <w:rFonts w:ascii="TimesNewRomanPSMT" w:hAnsi="TimesNewRomanPSMT" w:cs="TimesNewRomanPSMT"/>
          <w:b/>
        </w:rPr>
      </w:pPr>
    </w:p>
    <w:p w14:paraId="3FDF77CB" w14:textId="77777777" w:rsidR="00B622AC" w:rsidRPr="00814FE2" w:rsidRDefault="00B622AC" w:rsidP="00067B3A">
      <w:pPr>
        <w:spacing w:line="240" w:lineRule="auto"/>
        <w:ind w:firstLine="0"/>
        <w:jc w:val="center"/>
        <w:rPr>
          <w:rFonts w:cs="Times New Roman"/>
        </w:rPr>
      </w:pPr>
      <w:r w:rsidRPr="00814FE2">
        <w:rPr>
          <w:rFonts w:cs="Times New Roman"/>
          <w:b/>
        </w:rPr>
        <w:t>ТЕМА: Подготовка и провеждане на тренировъчно занимание за усъвършенстване на техниката на движения в координация при стила кроул</w:t>
      </w:r>
      <w:r w:rsidRPr="00814FE2">
        <w:rPr>
          <w:rFonts w:cs="Times New Roman"/>
        </w:rPr>
        <w:t xml:space="preserve"> </w:t>
      </w:r>
    </w:p>
    <w:p w14:paraId="7B036C47" w14:textId="77777777" w:rsidR="00B622AC" w:rsidRPr="00814FE2" w:rsidRDefault="00B622AC" w:rsidP="00067B3A">
      <w:pPr>
        <w:spacing w:line="240" w:lineRule="auto"/>
        <w:rPr>
          <w:rFonts w:cs="Times New Roman"/>
        </w:rPr>
      </w:pPr>
    </w:p>
    <w:p w14:paraId="22E3285B" w14:textId="7930DB40" w:rsidR="00B622AC" w:rsidRPr="00814FE2" w:rsidRDefault="00B622AC" w:rsidP="00067B3A">
      <w:pPr>
        <w:spacing w:line="360" w:lineRule="auto"/>
        <w:ind w:firstLine="426"/>
        <w:jc w:val="center"/>
        <w:rPr>
          <w:rFonts w:cs="Times New Roman"/>
        </w:rPr>
      </w:pPr>
    </w:p>
    <w:p w14:paraId="625811FF" w14:textId="55543502" w:rsidR="00C625C6" w:rsidRPr="00814FE2" w:rsidRDefault="00C625C6" w:rsidP="00814FE2">
      <w:pPr>
        <w:spacing w:line="360" w:lineRule="auto"/>
        <w:ind w:firstLine="426"/>
        <w:rPr>
          <w:rFonts w:ascii="TimesNewRomanPSMT" w:hAnsi="TimesNewRomanPSMT" w:cs="TimesNewRomanPSMT"/>
          <w:b/>
          <w:bCs/>
        </w:rPr>
      </w:pPr>
      <w:r w:rsidRPr="00814FE2">
        <w:rPr>
          <w:b/>
          <w:bCs/>
        </w:rPr>
        <w:t>ЗАДАЧИ</w:t>
      </w:r>
      <w:r w:rsidR="00814FE2" w:rsidRPr="00814FE2">
        <w:rPr>
          <w:b/>
          <w:bCs/>
        </w:rPr>
        <w:t>:</w:t>
      </w:r>
    </w:p>
    <w:p w14:paraId="779AC98F" w14:textId="77777777" w:rsidR="00690A30" w:rsidRDefault="00690A30" w:rsidP="00880313">
      <w:pPr>
        <w:pStyle w:val="ListParagraph"/>
        <w:numPr>
          <w:ilvl w:val="0"/>
          <w:numId w:val="347"/>
        </w:numPr>
        <w:spacing w:line="360" w:lineRule="auto"/>
        <w:rPr>
          <w:rFonts w:cs="Times New Roman"/>
        </w:rPr>
      </w:pPr>
      <w:r w:rsidRPr="00690A30">
        <w:rPr>
          <w:rFonts w:cs="Times New Roman"/>
        </w:rPr>
        <w:t>Подобряване на визуалната представа за техниката на общата координация при плуване кроул.</w:t>
      </w:r>
    </w:p>
    <w:p w14:paraId="220B593F" w14:textId="77777777" w:rsidR="00690A30" w:rsidRDefault="00690A30" w:rsidP="00880313">
      <w:pPr>
        <w:pStyle w:val="ListParagraph"/>
        <w:numPr>
          <w:ilvl w:val="0"/>
          <w:numId w:val="347"/>
        </w:numPr>
        <w:spacing w:line="360" w:lineRule="auto"/>
        <w:rPr>
          <w:rFonts w:cs="Times New Roman"/>
        </w:rPr>
      </w:pPr>
      <w:r w:rsidRPr="00690A30">
        <w:rPr>
          <w:rFonts w:cs="Times New Roman"/>
        </w:rPr>
        <w:t>Затвърждаване на „мускулната памет“ за усъвършенстване на техниката на плувните движения с помощта на разчленения метод с прибавяне.</w:t>
      </w:r>
    </w:p>
    <w:p w14:paraId="7F8FE772" w14:textId="2DD84900" w:rsidR="00B622AC" w:rsidRPr="00690A30" w:rsidRDefault="00690A30" w:rsidP="00880313">
      <w:pPr>
        <w:pStyle w:val="ListParagraph"/>
        <w:numPr>
          <w:ilvl w:val="0"/>
          <w:numId w:val="347"/>
        </w:numPr>
        <w:spacing w:line="360" w:lineRule="auto"/>
        <w:rPr>
          <w:rFonts w:cs="Times New Roman"/>
        </w:rPr>
      </w:pPr>
      <w:r w:rsidRPr="00690A30">
        <w:rPr>
          <w:rFonts w:cs="Times New Roman"/>
        </w:rPr>
        <w:t xml:space="preserve">Усъвършенстване на </w:t>
      </w:r>
      <w:proofErr w:type="spellStart"/>
      <w:r w:rsidRPr="00690A30">
        <w:rPr>
          <w:rFonts w:cs="Times New Roman"/>
        </w:rPr>
        <w:t>телолежането</w:t>
      </w:r>
      <w:proofErr w:type="spellEnd"/>
      <w:r w:rsidRPr="00690A30">
        <w:rPr>
          <w:rFonts w:cs="Times New Roman"/>
        </w:rPr>
        <w:t xml:space="preserve"> с минимално съпротивление при плъзгане в основно плувно положение.</w:t>
      </w:r>
    </w:p>
    <w:p w14:paraId="67F4B9EE" w14:textId="77777777" w:rsidR="00563A45" w:rsidRPr="006607D9" w:rsidRDefault="00563A45" w:rsidP="00067B3A">
      <w:pPr>
        <w:spacing w:line="360" w:lineRule="auto"/>
        <w:rPr>
          <w:rFonts w:ascii="TimesNewRomanPSMT" w:hAnsi="TimesNewRomanPSMT" w:cs="TimesNewRomanPSMT"/>
        </w:rPr>
      </w:pPr>
    </w:p>
    <w:p w14:paraId="2D07A481" w14:textId="77777777" w:rsidR="00B622AC" w:rsidRPr="00E925DE" w:rsidRDefault="00B622AC" w:rsidP="00067B3A">
      <w:pPr>
        <w:spacing w:line="360" w:lineRule="auto"/>
        <w:rPr>
          <w:rFonts w:cs="Times New Roman"/>
        </w:rPr>
      </w:pPr>
    </w:p>
    <w:p w14:paraId="193EC447" w14:textId="77777777" w:rsidR="00B622AC" w:rsidRPr="00E925DE" w:rsidRDefault="00B622AC" w:rsidP="00067B3A">
      <w:pPr>
        <w:spacing w:line="360" w:lineRule="auto"/>
        <w:rPr>
          <w:rFonts w:cs="Times New Roman"/>
        </w:rPr>
      </w:pPr>
      <w:r w:rsidRPr="00E925DE">
        <w:rPr>
          <w:rFonts w:cs="Times New Roman"/>
        </w:rPr>
        <w:t xml:space="preserve">Необходими уреди и пособия: </w:t>
      </w:r>
    </w:p>
    <w:p w14:paraId="17FCA259" w14:textId="77777777" w:rsidR="00B622AC" w:rsidRPr="00E925DE" w:rsidRDefault="00B622AC" w:rsidP="00067B3A">
      <w:pPr>
        <w:spacing w:line="360" w:lineRule="auto"/>
        <w:rPr>
          <w:rFonts w:cs="Times New Roman"/>
        </w:rPr>
      </w:pPr>
      <w:r w:rsidRPr="00E925DE">
        <w:rPr>
          <w:rFonts w:cs="Times New Roman"/>
        </w:rPr>
        <w:t>Място на провеждане:</w:t>
      </w:r>
    </w:p>
    <w:p w14:paraId="51ECFFE8" w14:textId="77777777" w:rsidR="00B622AC" w:rsidRPr="00E925DE" w:rsidRDefault="00B622AC" w:rsidP="00067B3A">
      <w:pPr>
        <w:spacing w:line="360" w:lineRule="auto"/>
        <w:rPr>
          <w:rFonts w:cs="Times New Roman"/>
        </w:rPr>
      </w:pPr>
      <w:r w:rsidRPr="00E925DE">
        <w:rPr>
          <w:rFonts w:cs="Times New Roman"/>
        </w:rPr>
        <w:t>Времетраене:</w:t>
      </w:r>
    </w:p>
    <w:p w14:paraId="0C223D61" w14:textId="77777777" w:rsidR="00B622AC" w:rsidRPr="00E925DE" w:rsidRDefault="00B622AC" w:rsidP="00067B3A">
      <w:pPr>
        <w:spacing w:line="360" w:lineRule="auto"/>
        <w:rPr>
          <w:rFonts w:cs="Times New Roman"/>
        </w:rPr>
      </w:pPr>
    </w:p>
    <w:p w14:paraId="2074E18F" w14:textId="77777777" w:rsidR="00E925DE" w:rsidRDefault="00E925DE" w:rsidP="00067B3A">
      <w:pPr>
        <w:spacing w:line="360" w:lineRule="auto"/>
      </w:pPr>
    </w:p>
    <w:p w14:paraId="3EFDF162" w14:textId="77777777" w:rsidR="00E925DE" w:rsidRPr="006607D9" w:rsidRDefault="00E925DE" w:rsidP="00067B3A">
      <w:pPr>
        <w:spacing w:line="360" w:lineRule="auto"/>
      </w:pPr>
    </w:p>
    <w:p w14:paraId="2F220C8D" w14:textId="77777777" w:rsidR="00B622AC" w:rsidRPr="006607D9" w:rsidRDefault="00B622AC" w:rsidP="00067B3A">
      <w:pPr>
        <w:spacing w:line="360" w:lineRule="auto"/>
      </w:pPr>
    </w:p>
    <w:p w14:paraId="48484FCB" w14:textId="77777777" w:rsidR="00B622AC" w:rsidRPr="006607D9" w:rsidRDefault="00B622AC" w:rsidP="00067B3A">
      <w:pPr>
        <w:spacing w:line="360" w:lineRule="auto"/>
      </w:pPr>
      <w:r w:rsidRPr="006607D9">
        <w:t>Дата:</w:t>
      </w:r>
    </w:p>
    <w:p w14:paraId="1929FF08" w14:textId="77777777" w:rsidR="00B622AC" w:rsidRDefault="00B622AC" w:rsidP="00067B3A">
      <w:pPr>
        <w:spacing w:line="360" w:lineRule="auto"/>
      </w:pPr>
      <w:r w:rsidRPr="006607D9">
        <w:t>Изготвил:</w:t>
      </w:r>
    </w:p>
    <w:p w14:paraId="7B29990A" w14:textId="77777777" w:rsidR="00B622AC" w:rsidRDefault="00B622AC" w:rsidP="00067B3A">
      <w:pPr>
        <w:spacing w:after="200"/>
        <w:ind w:firstLine="0"/>
      </w:pPr>
    </w:p>
    <w:p w14:paraId="05E10B40" w14:textId="184C7947" w:rsidR="00B622AC" w:rsidRDefault="00B622AC" w:rsidP="00067B3A">
      <w:pPr>
        <w:spacing w:after="200"/>
        <w:ind w:firstLine="0"/>
      </w:pPr>
    </w:p>
    <w:p w14:paraId="48D56778" w14:textId="3BC6E182" w:rsidR="00FD560B" w:rsidRDefault="00FD560B">
      <w:pPr>
        <w:spacing w:after="200"/>
        <w:ind w:firstLine="0"/>
        <w:jc w:val="left"/>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6"/>
        <w:gridCol w:w="3433"/>
        <w:gridCol w:w="715"/>
        <w:gridCol w:w="715"/>
        <w:gridCol w:w="717"/>
        <w:gridCol w:w="2995"/>
      </w:tblGrid>
      <w:tr w:rsidR="00B622AC" w:rsidRPr="00500D94" w14:paraId="6F13371B" w14:textId="77777777" w:rsidTr="00FD560B">
        <w:tc>
          <w:tcPr>
            <w:tcW w:w="310"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85A23B7" w14:textId="77777777" w:rsidR="00B622AC" w:rsidRPr="00500D94" w:rsidRDefault="00B622AC" w:rsidP="00067B3A">
            <w:pPr>
              <w:spacing w:line="240" w:lineRule="auto"/>
              <w:ind w:firstLine="0"/>
              <w:rPr>
                <w:b/>
                <w:color w:val="000000" w:themeColor="text1"/>
                <w:lang w:val="en-US"/>
              </w:rPr>
            </w:pPr>
            <w:r w:rsidRPr="00500D94">
              <w:rPr>
                <w:color w:val="000000" w:themeColor="text1"/>
              </w:rPr>
              <w:lastRenderedPageBreak/>
              <w:br w:type="page"/>
            </w:r>
            <w:r w:rsidRPr="00500D94">
              <w:rPr>
                <w:color w:val="000000" w:themeColor="text1"/>
              </w:rPr>
              <w:br w:type="page"/>
            </w:r>
            <w:r w:rsidRPr="00500D94">
              <w:rPr>
                <w:color w:val="000000" w:themeColor="text1"/>
              </w:rPr>
              <w:br w:type="page"/>
            </w:r>
            <w:proofErr w:type="spellStart"/>
            <w:r w:rsidRPr="00500D94">
              <w:rPr>
                <w:b/>
                <w:color w:val="000000" w:themeColor="text1"/>
                <w:lang w:val="en-US"/>
              </w:rPr>
              <w:t>Части</w:t>
            </w:r>
            <w:proofErr w:type="spellEnd"/>
          </w:p>
        </w:tc>
        <w:tc>
          <w:tcPr>
            <w:tcW w:w="1878" w:type="pct"/>
            <w:vMerge w:val="restart"/>
            <w:tcBorders>
              <w:top w:val="single" w:sz="4" w:space="0" w:color="auto"/>
              <w:left w:val="single" w:sz="4" w:space="0" w:color="auto"/>
              <w:bottom w:val="single" w:sz="4" w:space="0" w:color="auto"/>
              <w:right w:val="single" w:sz="4" w:space="0" w:color="auto"/>
            </w:tcBorders>
            <w:vAlign w:val="center"/>
            <w:hideMark/>
          </w:tcPr>
          <w:p w14:paraId="45190C61" w14:textId="77777777" w:rsidR="00B622AC" w:rsidRPr="00500D94" w:rsidRDefault="00B622AC" w:rsidP="00067B3A">
            <w:pPr>
              <w:spacing w:line="240" w:lineRule="auto"/>
              <w:ind w:firstLine="0"/>
              <w:jc w:val="center"/>
              <w:rPr>
                <w:b/>
                <w:color w:val="000000" w:themeColor="text1"/>
                <w:lang w:val="en-US"/>
              </w:rPr>
            </w:pPr>
            <w:proofErr w:type="spellStart"/>
            <w:r w:rsidRPr="00500D94">
              <w:rPr>
                <w:b/>
                <w:color w:val="000000" w:themeColor="text1"/>
                <w:lang w:val="en-US"/>
              </w:rPr>
              <w:t>Съдържание</w:t>
            </w:r>
            <w:proofErr w:type="spellEnd"/>
          </w:p>
        </w:tc>
        <w:tc>
          <w:tcPr>
            <w:tcW w:w="1174" w:type="pct"/>
            <w:gridSpan w:val="3"/>
            <w:tcBorders>
              <w:top w:val="single" w:sz="4" w:space="0" w:color="auto"/>
              <w:left w:val="single" w:sz="4" w:space="0" w:color="auto"/>
              <w:bottom w:val="single" w:sz="4" w:space="0" w:color="auto"/>
              <w:right w:val="single" w:sz="4" w:space="0" w:color="auto"/>
            </w:tcBorders>
            <w:vAlign w:val="center"/>
            <w:hideMark/>
          </w:tcPr>
          <w:p w14:paraId="6CFCCA77" w14:textId="77777777" w:rsidR="00B622AC" w:rsidRPr="00500D94" w:rsidRDefault="00B622AC" w:rsidP="00067B3A">
            <w:pPr>
              <w:spacing w:line="240" w:lineRule="auto"/>
              <w:ind w:firstLine="0"/>
              <w:jc w:val="center"/>
              <w:rPr>
                <w:b/>
                <w:color w:val="000000" w:themeColor="text1"/>
                <w:lang w:val="en-US"/>
              </w:rPr>
            </w:pPr>
            <w:proofErr w:type="spellStart"/>
            <w:r w:rsidRPr="00500D94">
              <w:rPr>
                <w:b/>
                <w:color w:val="000000" w:themeColor="text1"/>
                <w:lang w:val="en-US"/>
              </w:rPr>
              <w:t>Дозировка</w:t>
            </w:r>
            <w:proofErr w:type="spellEnd"/>
          </w:p>
        </w:tc>
        <w:tc>
          <w:tcPr>
            <w:tcW w:w="1639" w:type="pct"/>
            <w:vMerge w:val="restart"/>
            <w:tcBorders>
              <w:top w:val="single" w:sz="4" w:space="0" w:color="auto"/>
              <w:left w:val="single" w:sz="4" w:space="0" w:color="auto"/>
              <w:bottom w:val="single" w:sz="4" w:space="0" w:color="auto"/>
              <w:right w:val="single" w:sz="4" w:space="0" w:color="auto"/>
            </w:tcBorders>
            <w:vAlign w:val="center"/>
            <w:hideMark/>
          </w:tcPr>
          <w:p w14:paraId="38F02048" w14:textId="77777777" w:rsidR="00B622AC" w:rsidRPr="00500D94" w:rsidRDefault="00B622AC" w:rsidP="00067B3A">
            <w:pPr>
              <w:spacing w:line="240" w:lineRule="auto"/>
              <w:ind w:firstLine="0"/>
              <w:jc w:val="center"/>
              <w:rPr>
                <w:b/>
                <w:color w:val="000000" w:themeColor="text1"/>
                <w:lang w:val="en-US"/>
              </w:rPr>
            </w:pPr>
            <w:proofErr w:type="spellStart"/>
            <w:r w:rsidRPr="00500D94">
              <w:rPr>
                <w:b/>
                <w:color w:val="000000" w:themeColor="text1"/>
                <w:lang w:val="en-US"/>
              </w:rPr>
              <w:t>Организационно-методически</w:t>
            </w:r>
            <w:proofErr w:type="spellEnd"/>
            <w:r w:rsidRPr="00500D94">
              <w:rPr>
                <w:b/>
                <w:color w:val="000000" w:themeColor="text1"/>
                <w:lang w:val="en-US"/>
              </w:rPr>
              <w:t xml:space="preserve"> </w:t>
            </w:r>
            <w:proofErr w:type="spellStart"/>
            <w:r w:rsidRPr="00500D94">
              <w:rPr>
                <w:b/>
                <w:color w:val="000000" w:themeColor="text1"/>
                <w:lang w:val="en-US"/>
              </w:rPr>
              <w:t>указания</w:t>
            </w:r>
            <w:proofErr w:type="spellEnd"/>
          </w:p>
        </w:tc>
      </w:tr>
      <w:tr w:rsidR="00B622AC" w:rsidRPr="00500D94" w14:paraId="6144C95C" w14:textId="77777777" w:rsidTr="00FD560B">
        <w:trPr>
          <w:trHeight w:val="400"/>
        </w:trPr>
        <w:tc>
          <w:tcPr>
            <w:tcW w:w="310" w:type="pct"/>
            <w:vMerge/>
            <w:tcBorders>
              <w:top w:val="single" w:sz="4" w:space="0" w:color="auto"/>
              <w:left w:val="single" w:sz="4" w:space="0" w:color="auto"/>
              <w:bottom w:val="single" w:sz="4" w:space="0" w:color="auto"/>
              <w:right w:val="single" w:sz="4" w:space="0" w:color="auto"/>
            </w:tcBorders>
            <w:vAlign w:val="center"/>
            <w:hideMark/>
          </w:tcPr>
          <w:p w14:paraId="4F35F58D" w14:textId="77777777" w:rsidR="00B622AC" w:rsidRPr="00500D94" w:rsidRDefault="00B622AC" w:rsidP="00067B3A">
            <w:pPr>
              <w:spacing w:line="240" w:lineRule="auto"/>
              <w:ind w:firstLine="0"/>
              <w:rPr>
                <w:b/>
                <w:color w:val="000000" w:themeColor="text1"/>
                <w:lang w:val="en-US"/>
              </w:rPr>
            </w:pPr>
          </w:p>
        </w:tc>
        <w:tc>
          <w:tcPr>
            <w:tcW w:w="1878" w:type="pct"/>
            <w:vMerge/>
            <w:tcBorders>
              <w:top w:val="single" w:sz="4" w:space="0" w:color="auto"/>
              <w:left w:val="single" w:sz="4" w:space="0" w:color="auto"/>
              <w:bottom w:val="single" w:sz="4" w:space="0" w:color="auto"/>
              <w:right w:val="single" w:sz="4" w:space="0" w:color="auto"/>
            </w:tcBorders>
            <w:vAlign w:val="center"/>
            <w:hideMark/>
          </w:tcPr>
          <w:p w14:paraId="641A0E0B" w14:textId="77777777" w:rsidR="00B622AC" w:rsidRPr="00500D94" w:rsidRDefault="00B622AC" w:rsidP="00067B3A">
            <w:pPr>
              <w:spacing w:line="240" w:lineRule="auto"/>
              <w:ind w:firstLine="0"/>
              <w:rPr>
                <w:b/>
                <w:color w:val="000000" w:themeColor="text1"/>
                <w:lang w:val="en-US"/>
              </w:rPr>
            </w:pPr>
          </w:p>
        </w:tc>
        <w:tc>
          <w:tcPr>
            <w:tcW w:w="391" w:type="pct"/>
            <w:tcBorders>
              <w:top w:val="single" w:sz="4" w:space="0" w:color="auto"/>
              <w:left w:val="single" w:sz="4" w:space="0" w:color="auto"/>
              <w:bottom w:val="single" w:sz="4" w:space="0" w:color="auto"/>
              <w:right w:val="single" w:sz="4" w:space="0" w:color="auto"/>
            </w:tcBorders>
            <w:hideMark/>
          </w:tcPr>
          <w:p w14:paraId="5699A472" w14:textId="77777777" w:rsidR="00B622AC" w:rsidRPr="00500D94" w:rsidRDefault="00B622AC" w:rsidP="00067B3A">
            <w:pPr>
              <w:spacing w:line="240" w:lineRule="auto"/>
              <w:ind w:firstLine="0"/>
              <w:jc w:val="center"/>
              <w:rPr>
                <w:b/>
                <w:color w:val="000000" w:themeColor="text1"/>
                <w:sz w:val="22"/>
              </w:rPr>
            </w:pPr>
            <w:r w:rsidRPr="00500D94">
              <w:rPr>
                <w:b/>
                <w:color w:val="000000" w:themeColor="text1"/>
                <w:sz w:val="22"/>
              </w:rPr>
              <w:t>метри</w:t>
            </w:r>
          </w:p>
        </w:tc>
        <w:tc>
          <w:tcPr>
            <w:tcW w:w="391" w:type="pct"/>
            <w:tcBorders>
              <w:top w:val="single" w:sz="4" w:space="0" w:color="auto"/>
              <w:left w:val="single" w:sz="4" w:space="0" w:color="auto"/>
              <w:bottom w:val="single" w:sz="4" w:space="0" w:color="auto"/>
              <w:right w:val="single" w:sz="4" w:space="0" w:color="auto"/>
            </w:tcBorders>
            <w:hideMark/>
          </w:tcPr>
          <w:p w14:paraId="5F468B32" w14:textId="77777777" w:rsidR="00B622AC" w:rsidRPr="00500D94" w:rsidRDefault="00B622AC" w:rsidP="00067B3A">
            <w:pPr>
              <w:spacing w:line="240" w:lineRule="auto"/>
              <w:ind w:firstLine="0"/>
              <w:jc w:val="center"/>
              <w:rPr>
                <w:b/>
                <w:color w:val="000000" w:themeColor="text1"/>
                <w:sz w:val="22"/>
              </w:rPr>
            </w:pPr>
            <w:r w:rsidRPr="00500D94">
              <w:rPr>
                <w:b/>
                <w:color w:val="000000" w:themeColor="text1"/>
                <w:sz w:val="22"/>
              </w:rPr>
              <w:t>повторения</w:t>
            </w:r>
          </w:p>
        </w:tc>
        <w:tc>
          <w:tcPr>
            <w:tcW w:w="391" w:type="pct"/>
            <w:tcBorders>
              <w:top w:val="single" w:sz="4" w:space="0" w:color="auto"/>
              <w:left w:val="single" w:sz="4" w:space="0" w:color="auto"/>
              <w:bottom w:val="single" w:sz="4" w:space="0" w:color="auto"/>
              <w:right w:val="single" w:sz="4" w:space="0" w:color="auto"/>
            </w:tcBorders>
          </w:tcPr>
          <w:p w14:paraId="3056D894" w14:textId="77777777" w:rsidR="00B622AC" w:rsidRPr="00500D94" w:rsidRDefault="00B622AC" w:rsidP="00067B3A">
            <w:pPr>
              <w:spacing w:line="240" w:lineRule="auto"/>
              <w:ind w:firstLine="0"/>
              <w:jc w:val="center"/>
              <w:rPr>
                <w:b/>
                <w:color w:val="000000" w:themeColor="text1"/>
                <w:sz w:val="22"/>
              </w:rPr>
            </w:pPr>
            <w:r w:rsidRPr="00500D94">
              <w:rPr>
                <w:b/>
                <w:color w:val="000000" w:themeColor="text1"/>
                <w:sz w:val="22"/>
              </w:rPr>
              <w:t>време мин</w:t>
            </w:r>
          </w:p>
        </w:tc>
        <w:tc>
          <w:tcPr>
            <w:tcW w:w="1639" w:type="pct"/>
            <w:vMerge/>
            <w:tcBorders>
              <w:top w:val="single" w:sz="4" w:space="0" w:color="auto"/>
              <w:left w:val="single" w:sz="4" w:space="0" w:color="auto"/>
              <w:bottom w:val="single" w:sz="4" w:space="0" w:color="auto"/>
              <w:right w:val="single" w:sz="4" w:space="0" w:color="auto"/>
            </w:tcBorders>
            <w:vAlign w:val="center"/>
            <w:hideMark/>
          </w:tcPr>
          <w:p w14:paraId="0EBF7053" w14:textId="77777777" w:rsidR="00B622AC" w:rsidRPr="00500D94" w:rsidRDefault="00B622AC" w:rsidP="00067B3A">
            <w:pPr>
              <w:spacing w:line="240" w:lineRule="auto"/>
              <w:ind w:firstLine="0"/>
              <w:rPr>
                <w:b/>
                <w:color w:val="000000" w:themeColor="text1"/>
                <w:lang w:val="en-US"/>
              </w:rPr>
            </w:pPr>
          </w:p>
        </w:tc>
      </w:tr>
      <w:tr w:rsidR="00B622AC" w:rsidRPr="00500D94" w14:paraId="0000AE27" w14:textId="77777777" w:rsidTr="00F0017F">
        <w:trPr>
          <w:cantSplit/>
          <w:trHeight w:val="888"/>
        </w:trPr>
        <w:tc>
          <w:tcPr>
            <w:tcW w:w="310" w:type="pct"/>
            <w:vMerge w:val="restart"/>
            <w:tcBorders>
              <w:top w:val="single" w:sz="4" w:space="0" w:color="auto"/>
              <w:left w:val="single" w:sz="4" w:space="0" w:color="auto"/>
              <w:right w:val="single" w:sz="4" w:space="0" w:color="auto"/>
            </w:tcBorders>
            <w:textDirection w:val="btLr"/>
            <w:vAlign w:val="center"/>
            <w:hideMark/>
          </w:tcPr>
          <w:p w14:paraId="26EDCAE1" w14:textId="77777777" w:rsidR="00B622AC" w:rsidRPr="00500D94" w:rsidRDefault="00B622AC" w:rsidP="00067B3A">
            <w:pPr>
              <w:spacing w:line="240" w:lineRule="auto"/>
              <w:ind w:firstLine="0"/>
              <w:jc w:val="center"/>
              <w:rPr>
                <w:b/>
                <w:color w:val="000000" w:themeColor="text1"/>
                <w:lang w:val="en-US"/>
              </w:rPr>
            </w:pPr>
            <w:proofErr w:type="spellStart"/>
            <w:r w:rsidRPr="00500D94">
              <w:rPr>
                <w:b/>
                <w:color w:val="000000" w:themeColor="text1"/>
                <w:lang w:val="en-US"/>
              </w:rPr>
              <w:t>Подготвителна</w:t>
            </w:r>
            <w:proofErr w:type="spellEnd"/>
            <w:r w:rsidRPr="00500D94">
              <w:rPr>
                <w:b/>
                <w:color w:val="000000" w:themeColor="text1"/>
                <w:lang w:val="en-US"/>
              </w:rPr>
              <w:t xml:space="preserve"> </w:t>
            </w:r>
            <w:proofErr w:type="spellStart"/>
            <w:r w:rsidRPr="00500D94">
              <w:rPr>
                <w:b/>
                <w:color w:val="000000" w:themeColor="text1"/>
                <w:lang w:val="en-US"/>
              </w:rPr>
              <w:t>част</w:t>
            </w:r>
            <w:proofErr w:type="spellEnd"/>
            <w:r w:rsidRPr="00500D94">
              <w:rPr>
                <w:b/>
                <w:color w:val="000000" w:themeColor="text1"/>
                <w:lang w:val="en-US"/>
              </w:rPr>
              <w:t xml:space="preserve"> </w:t>
            </w:r>
            <w:r w:rsidRPr="00500D94">
              <w:rPr>
                <w:b/>
                <w:color w:val="000000" w:themeColor="text1"/>
              </w:rPr>
              <w:t>(</w:t>
            </w:r>
            <w:r w:rsidRPr="00500D94">
              <w:rPr>
                <w:b/>
                <w:color w:val="000000" w:themeColor="text1"/>
                <w:lang w:val="en-US"/>
              </w:rPr>
              <w:t xml:space="preserve">30 </w:t>
            </w:r>
            <w:proofErr w:type="spellStart"/>
            <w:r w:rsidRPr="00500D94">
              <w:rPr>
                <w:b/>
                <w:color w:val="000000" w:themeColor="text1"/>
                <w:lang w:val="en-US"/>
              </w:rPr>
              <w:t>мин</w:t>
            </w:r>
            <w:proofErr w:type="spellEnd"/>
            <w:r w:rsidRPr="00500D94">
              <w:rPr>
                <w:b/>
                <w:color w:val="000000" w:themeColor="text1"/>
                <w:lang w:val="en-US"/>
              </w:rPr>
              <w:t>)</w:t>
            </w:r>
          </w:p>
        </w:tc>
        <w:tc>
          <w:tcPr>
            <w:tcW w:w="1878" w:type="pct"/>
            <w:tcBorders>
              <w:top w:val="single" w:sz="4" w:space="0" w:color="auto"/>
              <w:left w:val="single" w:sz="4" w:space="0" w:color="auto"/>
              <w:bottom w:val="single" w:sz="4" w:space="0" w:color="auto"/>
              <w:right w:val="single" w:sz="4" w:space="0" w:color="auto"/>
            </w:tcBorders>
            <w:vAlign w:val="center"/>
            <w:hideMark/>
          </w:tcPr>
          <w:p w14:paraId="0B8CE844" w14:textId="77777777" w:rsidR="00B622AC" w:rsidRPr="00500D94" w:rsidRDefault="00B622AC" w:rsidP="004B0224">
            <w:pPr>
              <w:pStyle w:val="Table"/>
              <w:numPr>
                <w:ilvl w:val="0"/>
                <w:numId w:val="146"/>
              </w:numPr>
              <w:tabs>
                <w:tab w:val="clear" w:pos="567"/>
                <w:tab w:val="left" w:leader="dot" w:pos="34"/>
              </w:tabs>
              <w:spacing w:after="0"/>
              <w:ind w:left="352" w:right="57" w:hanging="318"/>
              <w:jc w:val="left"/>
              <w:rPr>
                <w:rFonts w:cs="Times New Roman"/>
                <w:b/>
                <w:color w:val="000000" w:themeColor="text1"/>
                <w:szCs w:val="24"/>
              </w:rPr>
            </w:pPr>
            <w:r w:rsidRPr="00500D94">
              <w:rPr>
                <w:rFonts w:cs="Times New Roman"/>
                <w:b/>
                <w:color w:val="000000" w:themeColor="text1"/>
                <w:szCs w:val="24"/>
              </w:rPr>
              <w:t>Строяване на групата и поставяне на задачите на тренировката</w:t>
            </w:r>
          </w:p>
        </w:tc>
        <w:tc>
          <w:tcPr>
            <w:tcW w:w="391" w:type="pct"/>
            <w:tcBorders>
              <w:top w:val="single" w:sz="4" w:space="0" w:color="auto"/>
              <w:left w:val="single" w:sz="4" w:space="0" w:color="auto"/>
              <w:bottom w:val="single" w:sz="4" w:space="0" w:color="auto"/>
              <w:right w:val="single" w:sz="4" w:space="0" w:color="auto"/>
            </w:tcBorders>
            <w:vAlign w:val="center"/>
          </w:tcPr>
          <w:p w14:paraId="37B739F7" w14:textId="77777777" w:rsidR="00B622AC" w:rsidRPr="00E45158" w:rsidRDefault="00B622AC" w:rsidP="00067B3A">
            <w:pPr>
              <w:spacing w:line="240" w:lineRule="auto"/>
              <w:ind w:firstLine="0"/>
              <w:jc w:val="center"/>
              <w:rPr>
                <w:color w:val="000000" w:themeColor="text1"/>
                <w:lang w:val="ru-RU"/>
              </w:rPr>
            </w:pPr>
          </w:p>
        </w:tc>
        <w:tc>
          <w:tcPr>
            <w:tcW w:w="391" w:type="pct"/>
            <w:tcBorders>
              <w:top w:val="single" w:sz="4" w:space="0" w:color="auto"/>
              <w:left w:val="single" w:sz="4" w:space="0" w:color="auto"/>
              <w:bottom w:val="single" w:sz="4" w:space="0" w:color="auto"/>
              <w:right w:val="single" w:sz="4" w:space="0" w:color="auto"/>
            </w:tcBorders>
            <w:vAlign w:val="center"/>
          </w:tcPr>
          <w:p w14:paraId="0B379A97" w14:textId="77777777" w:rsidR="00B622AC" w:rsidRPr="00E45158" w:rsidRDefault="00B622AC" w:rsidP="00067B3A">
            <w:pPr>
              <w:spacing w:line="240" w:lineRule="auto"/>
              <w:ind w:firstLine="0"/>
              <w:jc w:val="center"/>
              <w:rPr>
                <w:color w:val="000000" w:themeColor="text1"/>
                <w:lang w:val="ru-RU"/>
              </w:rPr>
            </w:pPr>
          </w:p>
        </w:tc>
        <w:tc>
          <w:tcPr>
            <w:tcW w:w="391" w:type="pct"/>
            <w:tcBorders>
              <w:top w:val="single" w:sz="4" w:space="0" w:color="auto"/>
              <w:left w:val="single" w:sz="4" w:space="0" w:color="auto"/>
              <w:bottom w:val="single" w:sz="4" w:space="0" w:color="auto"/>
              <w:right w:val="single" w:sz="4" w:space="0" w:color="auto"/>
            </w:tcBorders>
            <w:vAlign w:val="center"/>
          </w:tcPr>
          <w:p w14:paraId="6F324EDF" w14:textId="77777777" w:rsidR="00B622AC" w:rsidRPr="00500D94" w:rsidRDefault="00B622AC" w:rsidP="00067B3A">
            <w:pPr>
              <w:spacing w:line="240" w:lineRule="auto"/>
              <w:ind w:firstLine="0"/>
              <w:jc w:val="center"/>
              <w:rPr>
                <w:color w:val="000000" w:themeColor="text1"/>
              </w:rPr>
            </w:pPr>
            <w:r w:rsidRPr="00500D94">
              <w:rPr>
                <w:color w:val="000000" w:themeColor="text1"/>
              </w:rPr>
              <w:t xml:space="preserve">5 </w:t>
            </w:r>
          </w:p>
        </w:tc>
        <w:tc>
          <w:tcPr>
            <w:tcW w:w="1639" w:type="pct"/>
            <w:tcBorders>
              <w:top w:val="single" w:sz="4" w:space="0" w:color="auto"/>
              <w:left w:val="single" w:sz="4" w:space="0" w:color="auto"/>
              <w:bottom w:val="single" w:sz="4" w:space="0" w:color="auto"/>
              <w:right w:val="single" w:sz="4" w:space="0" w:color="auto"/>
            </w:tcBorders>
            <w:vAlign w:val="center"/>
          </w:tcPr>
          <w:p w14:paraId="7808ADCE" w14:textId="77777777" w:rsidR="00B622AC" w:rsidRPr="00500D94" w:rsidRDefault="00B622AC" w:rsidP="00067B3A">
            <w:pPr>
              <w:spacing w:line="240" w:lineRule="auto"/>
              <w:ind w:firstLine="0"/>
              <w:rPr>
                <w:color w:val="000000" w:themeColor="text1"/>
                <w:lang w:val="en-US"/>
              </w:rPr>
            </w:pPr>
            <w:r w:rsidRPr="00500D94">
              <w:rPr>
                <w:color w:val="000000" w:themeColor="text1"/>
              </w:rPr>
              <w:t>Указания за задача и организация на заниманието. Правила за безопасност</w:t>
            </w:r>
          </w:p>
        </w:tc>
      </w:tr>
      <w:tr w:rsidR="00B622AC" w:rsidRPr="00500D94" w14:paraId="3C679E5F" w14:textId="77777777" w:rsidTr="00FD560B">
        <w:trPr>
          <w:cantSplit/>
          <w:trHeight w:val="70"/>
        </w:trPr>
        <w:tc>
          <w:tcPr>
            <w:tcW w:w="310" w:type="pct"/>
            <w:vMerge/>
            <w:tcBorders>
              <w:left w:val="single" w:sz="4" w:space="0" w:color="auto"/>
              <w:right w:val="single" w:sz="4" w:space="0" w:color="auto"/>
            </w:tcBorders>
            <w:vAlign w:val="center"/>
            <w:hideMark/>
          </w:tcPr>
          <w:p w14:paraId="3525BA74" w14:textId="77777777" w:rsidR="00B622AC" w:rsidRPr="00500D94" w:rsidRDefault="00B622AC" w:rsidP="00067B3A">
            <w:pPr>
              <w:spacing w:line="240" w:lineRule="auto"/>
              <w:ind w:firstLine="0"/>
              <w:rPr>
                <w:b/>
                <w:color w:val="000000" w:themeColor="text1"/>
                <w:lang w:val="en-US"/>
              </w:rPr>
            </w:pPr>
          </w:p>
        </w:tc>
        <w:tc>
          <w:tcPr>
            <w:tcW w:w="1878" w:type="pct"/>
            <w:tcBorders>
              <w:top w:val="single" w:sz="4" w:space="0" w:color="auto"/>
              <w:left w:val="single" w:sz="4" w:space="0" w:color="auto"/>
              <w:bottom w:val="nil"/>
              <w:right w:val="single" w:sz="4" w:space="0" w:color="auto"/>
            </w:tcBorders>
          </w:tcPr>
          <w:p w14:paraId="036EB509" w14:textId="77777777" w:rsidR="00B622AC" w:rsidRPr="00500D94" w:rsidRDefault="00B622AC" w:rsidP="004B0224">
            <w:pPr>
              <w:pStyle w:val="ListParagraph"/>
              <w:numPr>
                <w:ilvl w:val="0"/>
                <w:numId w:val="146"/>
              </w:numPr>
              <w:spacing w:before="60" w:line="240" w:lineRule="auto"/>
              <w:ind w:left="391" w:hanging="357"/>
              <w:jc w:val="left"/>
              <w:rPr>
                <w:b/>
                <w:color w:val="000000" w:themeColor="text1"/>
                <w:lang w:val="en-US"/>
              </w:rPr>
            </w:pPr>
            <w:r w:rsidRPr="00500D94">
              <w:rPr>
                <w:b/>
                <w:color w:val="000000" w:themeColor="text1"/>
              </w:rPr>
              <w:t>Общо подготвителна част</w:t>
            </w:r>
          </w:p>
        </w:tc>
        <w:tc>
          <w:tcPr>
            <w:tcW w:w="391" w:type="pct"/>
            <w:tcBorders>
              <w:top w:val="single" w:sz="4" w:space="0" w:color="auto"/>
              <w:left w:val="single" w:sz="4" w:space="0" w:color="auto"/>
              <w:bottom w:val="nil"/>
              <w:right w:val="single" w:sz="4" w:space="0" w:color="auto"/>
            </w:tcBorders>
          </w:tcPr>
          <w:p w14:paraId="4923C0B5" w14:textId="77777777" w:rsidR="00B622AC" w:rsidRPr="00500D94" w:rsidRDefault="00B622AC" w:rsidP="00067B3A">
            <w:pPr>
              <w:spacing w:line="240" w:lineRule="auto"/>
              <w:ind w:firstLine="0"/>
              <w:jc w:val="center"/>
              <w:rPr>
                <w:color w:val="000000" w:themeColor="text1"/>
                <w:lang w:val="en-US"/>
              </w:rPr>
            </w:pPr>
          </w:p>
        </w:tc>
        <w:tc>
          <w:tcPr>
            <w:tcW w:w="391" w:type="pct"/>
            <w:tcBorders>
              <w:top w:val="single" w:sz="4" w:space="0" w:color="auto"/>
              <w:left w:val="single" w:sz="4" w:space="0" w:color="auto"/>
              <w:bottom w:val="nil"/>
              <w:right w:val="single" w:sz="4" w:space="0" w:color="auto"/>
            </w:tcBorders>
          </w:tcPr>
          <w:p w14:paraId="7BA4C08F" w14:textId="77777777" w:rsidR="00B622AC" w:rsidRPr="00500D94" w:rsidRDefault="00B622AC" w:rsidP="00067B3A">
            <w:pPr>
              <w:spacing w:line="240" w:lineRule="auto"/>
              <w:ind w:firstLine="0"/>
              <w:jc w:val="center"/>
              <w:rPr>
                <w:color w:val="000000" w:themeColor="text1"/>
                <w:lang w:val="en-US"/>
              </w:rPr>
            </w:pPr>
          </w:p>
        </w:tc>
        <w:tc>
          <w:tcPr>
            <w:tcW w:w="391" w:type="pct"/>
            <w:tcBorders>
              <w:top w:val="single" w:sz="4" w:space="0" w:color="auto"/>
              <w:left w:val="single" w:sz="4" w:space="0" w:color="auto"/>
              <w:bottom w:val="nil"/>
              <w:right w:val="single" w:sz="4" w:space="0" w:color="auto"/>
            </w:tcBorders>
          </w:tcPr>
          <w:p w14:paraId="7A7C21DC" w14:textId="77777777" w:rsidR="00B622AC" w:rsidRPr="00500D94" w:rsidRDefault="00B622AC" w:rsidP="00FD560B">
            <w:pPr>
              <w:spacing w:before="60" w:line="240" w:lineRule="auto"/>
              <w:ind w:firstLine="0"/>
              <w:jc w:val="center"/>
              <w:rPr>
                <w:color w:val="000000" w:themeColor="text1"/>
              </w:rPr>
            </w:pPr>
            <w:r w:rsidRPr="00500D94">
              <w:rPr>
                <w:color w:val="000000" w:themeColor="text1"/>
              </w:rPr>
              <w:t xml:space="preserve">10 </w:t>
            </w:r>
          </w:p>
        </w:tc>
        <w:tc>
          <w:tcPr>
            <w:tcW w:w="1639" w:type="pct"/>
            <w:tcBorders>
              <w:top w:val="single" w:sz="4" w:space="0" w:color="auto"/>
              <w:left w:val="single" w:sz="4" w:space="0" w:color="auto"/>
              <w:bottom w:val="nil"/>
              <w:right w:val="single" w:sz="4" w:space="0" w:color="auto"/>
            </w:tcBorders>
          </w:tcPr>
          <w:p w14:paraId="072BF521" w14:textId="77777777" w:rsidR="00B622AC" w:rsidRPr="00500D94" w:rsidRDefault="00B622AC" w:rsidP="00067B3A">
            <w:pPr>
              <w:spacing w:line="240" w:lineRule="auto"/>
              <w:ind w:firstLine="0"/>
              <w:rPr>
                <w:color w:val="000000" w:themeColor="text1"/>
                <w:lang w:val="en-US"/>
              </w:rPr>
            </w:pPr>
          </w:p>
        </w:tc>
      </w:tr>
      <w:tr w:rsidR="00B622AC" w:rsidRPr="00500D94" w14:paraId="715371D7" w14:textId="77777777" w:rsidTr="00FD560B">
        <w:trPr>
          <w:trHeight w:val="205"/>
        </w:trPr>
        <w:tc>
          <w:tcPr>
            <w:tcW w:w="310" w:type="pct"/>
            <w:vMerge/>
            <w:tcBorders>
              <w:left w:val="single" w:sz="4" w:space="0" w:color="auto"/>
              <w:right w:val="single" w:sz="4" w:space="0" w:color="auto"/>
            </w:tcBorders>
            <w:vAlign w:val="center"/>
            <w:hideMark/>
          </w:tcPr>
          <w:p w14:paraId="6E3382DE" w14:textId="77777777" w:rsidR="00B622AC" w:rsidRPr="00500D94" w:rsidRDefault="00B622AC" w:rsidP="00067B3A">
            <w:pPr>
              <w:spacing w:line="240" w:lineRule="auto"/>
              <w:ind w:firstLine="0"/>
              <w:rPr>
                <w:b/>
                <w:color w:val="000000" w:themeColor="text1"/>
                <w:lang w:val="en-US"/>
              </w:rPr>
            </w:pPr>
          </w:p>
        </w:tc>
        <w:tc>
          <w:tcPr>
            <w:tcW w:w="1878" w:type="pct"/>
            <w:tcBorders>
              <w:top w:val="nil"/>
              <w:left w:val="single" w:sz="4" w:space="0" w:color="auto"/>
              <w:bottom w:val="nil"/>
              <w:right w:val="single" w:sz="4" w:space="0" w:color="auto"/>
            </w:tcBorders>
          </w:tcPr>
          <w:p w14:paraId="49306F1E" w14:textId="77777777" w:rsidR="00B622AC" w:rsidRPr="00500D94" w:rsidRDefault="00B622AC" w:rsidP="00067B3A">
            <w:pPr>
              <w:spacing w:line="240" w:lineRule="auto"/>
              <w:ind w:firstLine="0"/>
              <w:rPr>
                <w:b/>
                <w:color w:val="000000" w:themeColor="text1"/>
                <w:lang w:val="en-US"/>
              </w:rPr>
            </w:pPr>
            <w:r w:rsidRPr="00500D94">
              <w:rPr>
                <w:b/>
                <w:color w:val="000000" w:themeColor="text1"/>
              </w:rPr>
              <w:t>2.1. ОРУ на суша:</w:t>
            </w:r>
          </w:p>
        </w:tc>
        <w:tc>
          <w:tcPr>
            <w:tcW w:w="391" w:type="pct"/>
            <w:tcBorders>
              <w:top w:val="nil"/>
              <w:left w:val="single" w:sz="4" w:space="0" w:color="auto"/>
              <w:bottom w:val="nil"/>
              <w:right w:val="single" w:sz="4" w:space="0" w:color="auto"/>
            </w:tcBorders>
            <w:vAlign w:val="center"/>
          </w:tcPr>
          <w:p w14:paraId="62239E19" w14:textId="77777777" w:rsidR="00B622AC" w:rsidRPr="00500D94" w:rsidRDefault="00B622AC" w:rsidP="00067B3A">
            <w:pPr>
              <w:spacing w:line="240" w:lineRule="auto"/>
              <w:ind w:firstLine="0"/>
              <w:jc w:val="center"/>
              <w:rPr>
                <w:color w:val="000000" w:themeColor="text1"/>
                <w:lang w:val="en-US"/>
              </w:rPr>
            </w:pPr>
          </w:p>
        </w:tc>
        <w:tc>
          <w:tcPr>
            <w:tcW w:w="391" w:type="pct"/>
            <w:tcBorders>
              <w:top w:val="nil"/>
              <w:left w:val="single" w:sz="4" w:space="0" w:color="auto"/>
              <w:bottom w:val="nil"/>
              <w:right w:val="single" w:sz="4" w:space="0" w:color="auto"/>
            </w:tcBorders>
          </w:tcPr>
          <w:p w14:paraId="0B751ADF" w14:textId="77777777" w:rsidR="00B622AC" w:rsidRPr="00500D94" w:rsidRDefault="00B622AC" w:rsidP="00067B3A">
            <w:pPr>
              <w:spacing w:line="240" w:lineRule="auto"/>
              <w:ind w:firstLine="0"/>
              <w:jc w:val="center"/>
              <w:rPr>
                <w:color w:val="000000" w:themeColor="text1"/>
                <w:lang w:val="en-US"/>
              </w:rPr>
            </w:pPr>
          </w:p>
        </w:tc>
        <w:tc>
          <w:tcPr>
            <w:tcW w:w="391" w:type="pct"/>
            <w:tcBorders>
              <w:top w:val="nil"/>
              <w:left w:val="single" w:sz="4" w:space="0" w:color="auto"/>
              <w:bottom w:val="nil"/>
              <w:right w:val="single" w:sz="4" w:space="0" w:color="auto"/>
            </w:tcBorders>
          </w:tcPr>
          <w:p w14:paraId="2694A52B" w14:textId="77777777" w:rsidR="00B622AC" w:rsidRPr="00500D94" w:rsidRDefault="00B622AC" w:rsidP="00067B3A">
            <w:pPr>
              <w:spacing w:line="240" w:lineRule="auto"/>
              <w:ind w:firstLine="0"/>
              <w:rPr>
                <w:color w:val="000000" w:themeColor="text1"/>
                <w:lang w:val="en-US"/>
              </w:rPr>
            </w:pPr>
          </w:p>
        </w:tc>
        <w:tc>
          <w:tcPr>
            <w:tcW w:w="1639" w:type="pct"/>
            <w:tcBorders>
              <w:top w:val="nil"/>
              <w:left w:val="single" w:sz="4" w:space="0" w:color="auto"/>
              <w:bottom w:val="nil"/>
              <w:right w:val="single" w:sz="4" w:space="0" w:color="auto"/>
            </w:tcBorders>
            <w:vAlign w:val="center"/>
          </w:tcPr>
          <w:p w14:paraId="2F913964" w14:textId="77777777" w:rsidR="00B622AC" w:rsidRPr="00500D94" w:rsidRDefault="00B622AC" w:rsidP="00067B3A">
            <w:pPr>
              <w:spacing w:line="240" w:lineRule="auto"/>
              <w:ind w:firstLine="0"/>
              <w:rPr>
                <w:color w:val="000000" w:themeColor="text1"/>
                <w:lang w:val="en-US"/>
              </w:rPr>
            </w:pPr>
          </w:p>
        </w:tc>
      </w:tr>
      <w:tr w:rsidR="00B622AC" w:rsidRPr="00500D94" w14:paraId="248B9455" w14:textId="77777777" w:rsidTr="00FD560B">
        <w:trPr>
          <w:trHeight w:val="284"/>
        </w:trPr>
        <w:tc>
          <w:tcPr>
            <w:tcW w:w="310" w:type="pct"/>
            <w:vMerge/>
            <w:tcBorders>
              <w:left w:val="single" w:sz="4" w:space="0" w:color="auto"/>
              <w:right w:val="single" w:sz="4" w:space="0" w:color="auto"/>
            </w:tcBorders>
            <w:vAlign w:val="center"/>
            <w:hideMark/>
          </w:tcPr>
          <w:p w14:paraId="29432E02" w14:textId="77777777" w:rsidR="00B622AC" w:rsidRPr="00500D94" w:rsidRDefault="00B622AC" w:rsidP="00067B3A">
            <w:pPr>
              <w:spacing w:line="240" w:lineRule="auto"/>
              <w:ind w:firstLine="0"/>
              <w:rPr>
                <w:b/>
                <w:color w:val="000000" w:themeColor="text1"/>
                <w:lang w:val="en-US"/>
              </w:rPr>
            </w:pPr>
          </w:p>
        </w:tc>
        <w:tc>
          <w:tcPr>
            <w:tcW w:w="1878" w:type="pct"/>
            <w:tcBorders>
              <w:top w:val="nil"/>
              <w:left w:val="single" w:sz="4" w:space="0" w:color="auto"/>
              <w:bottom w:val="nil"/>
              <w:right w:val="single" w:sz="4" w:space="0" w:color="auto"/>
            </w:tcBorders>
          </w:tcPr>
          <w:p w14:paraId="1148C198" w14:textId="77777777" w:rsidR="00B622AC" w:rsidRPr="00500D94" w:rsidRDefault="00B622AC" w:rsidP="00067B3A">
            <w:pPr>
              <w:pStyle w:val="Table"/>
              <w:jc w:val="left"/>
              <w:rPr>
                <w:rFonts w:cs="Times New Roman"/>
                <w:color w:val="000000" w:themeColor="text1"/>
                <w:szCs w:val="24"/>
              </w:rPr>
            </w:pPr>
            <w:r w:rsidRPr="00500D94">
              <w:rPr>
                <w:rFonts w:cs="Times New Roman"/>
                <w:color w:val="000000" w:themeColor="text1"/>
                <w:szCs w:val="24"/>
              </w:rPr>
              <w:t xml:space="preserve">– </w:t>
            </w:r>
            <w:r w:rsidRPr="00500D94">
              <w:rPr>
                <w:rFonts w:cs="Times New Roman"/>
                <w:i/>
                <w:color w:val="000000" w:themeColor="text1"/>
                <w:szCs w:val="24"/>
              </w:rPr>
              <w:t>от ИП стоеж</w:t>
            </w:r>
            <w:r w:rsidRPr="00500D94">
              <w:rPr>
                <w:rFonts w:cs="Times New Roman"/>
                <w:color w:val="000000" w:themeColor="text1"/>
                <w:szCs w:val="24"/>
              </w:rPr>
              <w:t>:</w:t>
            </w:r>
          </w:p>
          <w:p w14:paraId="2F37A6E8" w14:textId="77777777" w:rsidR="00B622AC" w:rsidRPr="00500D94" w:rsidRDefault="00B622AC" w:rsidP="00067B3A">
            <w:pPr>
              <w:pStyle w:val="Table"/>
              <w:jc w:val="left"/>
              <w:rPr>
                <w:rFonts w:cs="Times New Roman"/>
                <w:color w:val="000000" w:themeColor="text1"/>
                <w:szCs w:val="24"/>
              </w:rPr>
            </w:pPr>
            <w:r w:rsidRPr="00500D94">
              <w:rPr>
                <w:rFonts w:cs="Times New Roman"/>
                <w:color w:val="000000" w:themeColor="text1"/>
                <w:szCs w:val="24"/>
              </w:rPr>
              <w:t>1 – наклон на главата напред</w:t>
            </w:r>
          </w:p>
          <w:p w14:paraId="050ADF16" w14:textId="77777777" w:rsidR="00B622AC" w:rsidRPr="00500D94" w:rsidRDefault="00B622AC" w:rsidP="00067B3A">
            <w:pPr>
              <w:pStyle w:val="Table"/>
              <w:jc w:val="left"/>
              <w:rPr>
                <w:rFonts w:cs="Times New Roman"/>
                <w:color w:val="000000" w:themeColor="text1"/>
                <w:szCs w:val="24"/>
              </w:rPr>
            </w:pPr>
            <w:r w:rsidRPr="00500D94">
              <w:rPr>
                <w:rFonts w:cs="Times New Roman"/>
                <w:color w:val="000000" w:themeColor="text1"/>
                <w:szCs w:val="24"/>
              </w:rPr>
              <w:t>2 – наклон на главата назад</w:t>
            </w:r>
          </w:p>
          <w:p w14:paraId="0D1D0971" w14:textId="77777777" w:rsidR="00B622AC" w:rsidRPr="00500D94" w:rsidRDefault="00B622AC" w:rsidP="00067B3A">
            <w:pPr>
              <w:pStyle w:val="Table"/>
              <w:jc w:val="left"/>
              <w:rPr>
                <w:rFonts w:cs="Times New Roman"/>
                <w:color w:val="000000" w:themeColor="text1"/>
                <w:szCs w:val="24"/>
              </w:rPr>
            </w:pPr>
            <w:r w:rsidRPr="00500D94">
              <w:rPr>
                <w:rFonts w:cs="Times New Roman"/>
                <w:color w:val="000000" w:themeColor="text1"/>
                <w:szCs w:val="24"/>
              </w:rPr>
              <w:t xml:space="preserve">3 – наклон на главата вдясно </w:t>
            </w:r>
          </w:p>
          <w:p w14:paraId="2DFFDB3D" w14:textId="77777777" w:rsidR="00B622AC" w:rsidRPr="00500D94" w:rsidRDefault="00B622AC" w:rsidP="00067B3A">
            <w:pPr>
              <w:spacing w:line="240" w:lineRule="auto"/>
              <w:ind w:firstLine="0"/>
              <w:rPr>
                <w:color w:val="000000" w:themeColor="text1"/>
                <w:lang w:val="en-US"/>
              </w:rPr>
            </w:pPr>
            <w:r w:rsidRPr="00500D94">
              <w:rPr>
                <w:color w:val="000000" w:themeColor="text1"/>
              </w:rPr>
              <w:t>4 – наклони на главата вляво</w:t>
            </w:r>
          </w:p>
        </w:tc>
        <w:tc>
          <w:tcPr>
            <w:tcW w:w="391" w:type="pct"/>
            <w:tcBorders>
              <w:top w:val="nil"/>
              <w:left w:val="single" w:sz="4" w:space="0" w:color="auto"/>
              <w:bottom w:val="nil"/>
              <w:right w:val="single" w:sz="4" w:space="0" w:color="auto"/>
            </w:tcBorders>
            <w:vAlign w:val="center"/>
          </w:tcPr>
          <w:p w14:paraId="4B8A8CED" w14:textId="77777777" w:rsidR="00B622AC" w:rsidRPr="00500D94" w:rsidRDefault="00B622AC" w:rsidP="00067B3A">
            <w:pPr>
              <w:spacing w:line="240" w:lineRule="auto"/>
              <w:ind w:firstLine="0"/>
              <w:jc w:val="center"/>
              <w:rPr>
                <w:color w:val="000000" w:themeColor="text1"/>
                <w:lang w:val="en-US"/>
              </w:rPr>
            </w:pPr>
          </w:p>
        </w:tc>
        <w:tc>
          <w:tcPr>
            <w:tcW w:w="391" w:type="pct"/>
            <w:tcBorders>
              <w:top w:val="nil"/>
              <w:left w:val="single" w:sz="4" w:space="0" w:color="auto"/>
              <w:bottom w:val="nil"/>
              <w:right w:val="single" w:sz="4" w:space="0" w:color="auto"/>
            </w:tcBorders>
            <w:vAlign w:val="center"/>
          </w:tcPr>
          <w:p w14:paraId="1D4D2ACE" w14:textId="77777777" w:rsidR="00B622AC" w:rsidRPr="00500D94" w:rsidRDefault="00B622AC" w:rsidP="00067B3A">
            <w:pPr>
              <w:spacing w:line="240" w:lineRule="auto"/>
              <w:ind w:firstLine="0"/>
              <w:jc w:val="center"/>
              <w:rPr>
                <w:color w:val="000000" w:themeColor="text1"/>
              </w:rPr>
            </w:pPr>
            <w:r w:rsidRPr="00500D94">
              <w:rPr>
                <w:color w:val="000000" w:themeColor="text1"/>
              </w:rPr>
              <w:t>6 – 8</w:t>
            </w:r>
          </w:p>
        </w:tc>
        <w:tc>
          <w:tcPr>
            <w:tcW w:w="391" w:type="pct"/>
            <w:tcBorders>
              <w:top w:val="nil"/>
              <w:left w:val="single" w:sz="4" w:space="0" w:color="auto"/>
              <w:bottom w:val="nil"/>
              <w:right w:val="single" w:sz="4" w:space="0" w:color="auto"/>
            </w:tcBorders>
          </w:tcPr>
          <w:p w14:paraId="346FD7FC" w14:textId="77777777" w:rsidR="00B622AC" w:rsidRPr="00500D94" w:rsidRDefault="00B622AC" w:rsidP="00067B3A">
            <w:pPr>
              <w:spacing w:line="240" w:lineRule="auto"/>
              <w:ind w:firstLine="0"/>
              <w:rPr>
                <w:color w:val="000000" w:themeColor="text1"/>
                <w:lang w:val="en-US"/>
              </w:rPr>
            </w:pPr>
          </w:p>
        </w:tc>
        <w:tc>
          <w:tcPr>
            <w:tcW w:w="1639" w:type="pct"/>
            <w:tcBorders>
              <w:top w:val="nil"/>
              <w:left w:val="single" w:sz="4" w:space="0" w:color="auto"/>
              <w:bottom w:val="nil"/>
              <w:right w:val="single" w:sz="4" w:space="0" w:color="auto"/>
            </w:tcBorders>
            <w:vAlign w:val="center"/>
          </w:tcPr>
          <w:p w14:paraId="41BDAC66" w14:textId="77777777" w:rsidR="00B622AC" w:rsidRPr="00E45158" w:rsidRDefault="00B622AC" w:rsidP="00067B3A">
            <w:pPr>
              <w:spacing w:line="240" w:lineRule="auto"/>
              <w:ind w:firstLine="0"/>
              <w:rPr>
                <w:color w:val="000000" w:themeColor="text1"/>
                <w:lang w:val="ru-RU"/>
              </w:rPr>
            </w:pPr>
            <w:r w:rsidRPr="00500D94">
              <w:rPr>
                <w:color w:val="000000" w:themeColor="text1"/>
              </w:rPr>
              <w:t>Състезателите се строяват в две редици на две ръце разстояние</w:t>
            </w:r>
          </w:p>
        </w:tc>
      </w:tr>
      <w:tr w:rsidR="00B622AC" w:rsidRPr="00500D94" w14:paraId="03D13555" w14:textId="77777777" w:rsidTr="00F0017F">
        <w:trPr>
          <w:trHeight w:val="921"/>
        </w:trPr>
        <w:tc>
          <w:tcPr>
            <w:tcW w:w="310" w:type="pct"/>
            <w:vMerge/>
            <w:tcBorders>
              <w:left w:val="single" w:sz="4" w:space="0" w:color="auto"/>
              <w:right w:val="single" w:sz="4" w:space="0" w:color="auto"/>
            </w:tcBorders>
            <w:vAlign w:val="center"/>
            <w:hideMark/>
          </w:tcPr>
          <w:p w14:paraId="19C63B1A" w14:textId="77777777" w:rsidR="00B622AC" w:rsidRPr="00E45158" w:rsidRDefault="00B622AC" w:rsidP="00067B3A">
            <w:pPr>
              <w:spacing w:line="240" w:lineRule="auto"/>
              <w:ind w:firstLine="0"/>
              <w:rPr>
                <w:b/>
                <w:color w:val="000000" w:themeColor="text1"/>
                <w:lang w:val="ru-RU"/>
              </w:rPr>
            </w:pPr>
          </w:p>
        </w:tc>
        <w:tc>
          <w:tcPr>
            <w:tcW w:w="1878" w:type="pct"/>
            <w:tcBorders>
              <w:top w:val="nil"/>
              <w:left w:val="single" w:sz="4" w:space="0" w:color="auto"/>
              <w:bottom w:val="nil"/>
              <w:right w:val="single" w:sz="4" w:space="0" w:color="auto"/>
            </w:tcBorders>
          </w:tcPr>
          <w:p w14:paraId="64D60D17" w14:textId="77777777" w:rsidR="00B622AC" w:rsidRPr="00500D94" w:rsidRDefault="00B622AC" w:rsidP="00067B3A">
            <w:pPr>
              <w:pStyle w:val="Table"/>
              <w:spacing w:after="0"/>
              <w:jc w:val="left"/>
              <w:rPr>
                <w:rFonts w:cs="Times New Roman"/>
                <w:color w:val="000000" w:themeColor="text1"/>
                <w:szCs w:val="24"/>
              </w:rPr>
            </w:pPr>
            <w:r w:rsidRPr="00500D94">
              <w:rPr>
                <w:rFonts w:cs="Times New Roman"/>
                <w:color w:val="000000" w:themeColor="text1"/>
                <w:szCs w:val="24"/>
              </w:rPr>
              <w:t xml:space="preserve">– </w:t>
            </w:r>
            <w:r w:rsidRPr="00500D94">
              <w:rPr>
                <w:rFonts w:cs="Times New Roman"/>
                <w:i/>
                <w:color w:val="000000" w:themeColor="text1"/>
                <w:szCs w:val="24"/>
              </w:rPr>
              <w:t>от ИП стоеж</w:t>
            </w:r>
            <w:r w:rsidRPr="00500D94">
              <w:rPr>
                <w:rFonts w:cs="Times New Roman"/>
                <w:color w:val="000000" w:themeColor="text1"/>
                <w:szCs w:val="24"/>
              </w:rPr>
              <w:t xml:space="preserve">: </w:t>
            </w:r>
          </w:p>
          <w:p w14:paraId="02C1117D" w14:textId="77777777" w:rsidR="00B622AC" w:rsidRPr="00E45158" w:rsidRDefault="00B622AC" w:rsidP="00067B3A">
            <w:pPr>
              <w:spacing w:line="240" w:lineRule="auto"/>
              <w:ind w:left="113" w:firstLine="0"/>
              <w:rPr>
                <w:color w:val="000000" w:themeColor="text1"/>
                <w:lang w:val="ru-RU"/>
              </w:rPr>
            </w:pPr>
            <w:r w:rsidRPr="00500D94">
              <w:rPr>
                <w:color w:val="000000" w:themeColor="text1"/>
              </w:rPr>
              <w:t>1 – 4 предни напречни кръгове в раменните стави</w:t>
            </w:r>
          </w:p>
        </w:tc>
        <w:tc>
          <w:tcPr>
            <w:tcW w:w="391" w:type="pct"/>
            <w:tcBorders>
              <w:top w:val="nil"/>
              <w:left w:val="single" w:sz="4" w:space="0" w:color="auto"/>
              <w:bottom w:val="nil"/>
              <w:right w:val="single" w:sz="4" w:space="0" w:color="auto"/>
            </w:tcBorders>
            <w:vAlign w:val="center"/>
          </w:tcPr>
          <w:p w14:paraId="43C88BA0" w14:textId="77777777" w:rsidR="00B622AC" w:rsidRPr="00E45158" w:rsidRDefault="00B622AC" w:rsidP="00067B3A">
            <w:pPr>
              <w:spacing w:line="240" w:lineRule="auto"/>
              <w:ind w:firstLine="0"/>
              <w:jc w:val="center"/>
              <w:rPr>
                <w:color w:val="000000" w:themeColor="text1"/>
                <w:lang w:val="ru-RU"/>
              </w:rPr>
            </w:pPr>
          </w:p>
        </w:tc>
        <w:tc>
          <w:tcPr>
            <w:tcW w:w="391" w:type="pct"/>
            <w:tcBorders>
              <w:top w:val="nil"/>
              <w:left w:val="single" w:sz="4" w:space="0" w:color="auto"/>
              <w:bottom w:val="nil"/>
              <w:right w:val="single" w:sz="4" w:space="0" w:color="auto"/>
            </w:tcBorders>
            <w:vAlign w:val="center"/>
          </w:tcPr>
          <w:p w14:paraId="7FA16133" w14:textId="77777777" w:rsidR="00B622AC" w:rsidRPr="00500D94" w:rsidRDefault="00B622AC" w:rsidP="00067B3A">
            <w:pPr>
              <w:spacing w:line="240" w:lineRule="auto"/>
              <w:ind w:firstLine="0"/>
              <w:jc w:val="center"/>
              <w:rPr>
                <w:color w:val="000000" w:themeColor="text1"/>
                <w:lang w:val="en-US"/>
              </w:rPr>
            </w:pPr>
            <w:r w:rsidRPr="00500D94">
              <w:rPr>
                <w:color w:val="000000" w:themeColor="text1"/>
              </w:rPr>
              <w:t>8 – 0</w:t>
            </w:r>
          </w:p>
        </w:tc>
        <w:tc>
          <w:tcPr>
            <w:tcW w:w="391" w:type="pct"/>
            <w:tcBorders>
              <w:top w:val="nil"/>
              <w:left w:val="single" w:sz="4" w:space="0" w:color="auto"/>
              <w:bottom w:val="nil"/>
              <w:right w:val="single" w:sz="4" w:space="0" w:color="auto"/>
            </w:tcBorders>
          </w:tcPr>
          <w:p w14:paraId="6D1ADDD5" w14:textId="77777777" w:rsidR="00B622AC" w:rsidRPr="00500D94" w:rsidRDefault="00B622AC" w:rsidP="00067B3A">
            <w:pPr>
              <w:spacing w:line="240" w:lineRule="auto"/>
              <w:ind w:firstLine="0"/>
              <w:rPr>
                <w:color w:val="000000" w:themeColor="text1"/>
                <w:lang w:val="en-US"/>
              </w:rPr>
            </w:pPr>
          </w:p>
        </w:tc>
        <w:tc>
          <w:tcPr>
            <w:tcW w:w="1639" w:type="pct"/>
            <w:tcBorders>
              <w:top w:val="nil"/>
              <w:left w:val="single" w:sz="4" w:space="0" w:color="auto"/>
              <w:bottom w:val="nil"/>
              <w:right w:val="single" w:sz="4" w:space="0" w:color="auto"/>
            </w:tcBorders>
            <w:vAlign w:val="center"/>
          </w:tcPr>
          <w:p w14:paraId="3ABD1B68" w14:textId="77777777" w:rsidR="00B622AC" w:rsidRPr="00500D94" w:rsidRDefault="00B622AC" w:rsidP="00FD560B">
            <w:pPr>
              <w:pStyle w:val="Table"/>
              <w:spacing w:before="0" w:after="0"/>
              <w:jc w:val="left"/>
              <w:rPr>
                <w:rFonts w:cs="Times New Roman"/>
                <w:color w:val="000000" w:themeColor="text1"/>
                <w:szCs w:val="24"/>
              </w:rPr>
            </w:pPr>
            <w:r w:rsidRPr="00500D94">
              <w:rPr>
                <w:rFonts w:cs="Times New Roman"/>
                <w:color w:val="000000" w:themeColor="text1"/>
                <w:szCs w:val="24"/>
              </w:rPr>
              <w:t>Един от групата е пред строя с лице към съотборниците си и демонстрира упражненията</w:t>
            </w:r>
          </w:p>
        </w:tc>
      </w:tr>
      <w:tr w:rsidR="00B622AC" w:rsidRPr="00500D94" w14:paraId="27559F10" w14:textId="77777777" w:rsidTr="00FD560B">
        <w:tc>
          <w:tcPr>
            <w:tcW w:w="310" w:type="pct"/>
            <w:vMerge/>
            <w:tcBorders>
              <w:left w:val="single" w:sz="4" w:space="0" w:color="auto"/>
              <w:right w:val="single" w:sz="4" w:space="0" w:color="auto"/>
            </w:tcBorders>
            <w:vAlign w:val="center"/>
            <w:hideMark/>
          </w:tcPr>
          <w:p w14:paraId="0BF7BB79" w14:textId="77777777" w:rsidR="00B622AC" w:rsidRPr="00E45158" w:rsidRDefault="00B622AC" w:rsidP="00067B3A">
            <w:pPr>
              <w:spacing w:line="240" w:lineRule="auto"/>
              <w:ind w:firstLine="0"/>
              <w:rPr>
                <w:b/>
                <w:color w:val="000000" w:themeColor="text1"/>
                <w:lang w:val="ru-RU"/>
              </w:rPr>
            </w:pPr>
          </w:p>
        </w:tc>
        <w:tc>
          <w:tcPr>
            <w:tcW w:w="1878" w:type="pct"/>
            <w:tcBorders>
              <w:top w:val="nil"/>
              <w:left w:val="single" w:sz="4" w:space="0" w:color="auto"/>
              <w:bottom w:val="nil"/>
              <w:right w:val="single" w:sz="4" w:space="0" w:color="auto"/>
            </w:tcBorders>
          </w:tcPr>
          <w:p w14:paraId="39DFD046" w14:textId="77777777" w:rsidR="00B622AC" w:rsidRPr="00E45158" w:rsidRDefault="00B622AC" w:rsidP="00067B3A">
            <w:pPr>
              <w:spacing w:line="240" w:lineRule="auto"/>
              <w:ind w:left="113" w:firstLine="0"/>
              <w:rPr>
                <w:color w:val="000000" w:themeColor="text1"/>
                <w:lang w:val="ru-RU"/>
              </w:rPr>
            </w:pPr>
            <w:r w:rsidRPr="00500D94">
              <w:rPr>
                <w:color w:val="000000" w:themeColor="text1"/>
              </w:rPr>
              <w:t>5 – 8 задни напречни кръгове в раменните стави</w:t>
            </w:r>
          </w:p>
        </w:tc>
        <w:tc>
          <w:tcPr>
            <w:tcW w:w="391" w:type="pct"/>
            <w:tcBorders>
              <w:top w:val="nil"/>
              <w:left w:val="single" w:sz="4" w:space="0" w:color="auto"/>
              <w:bottom w:val="nil"/>
              <w:right w:val="single" w:sz="4" w:space="0" w:color="auto"/>
            </w:tcBorders>
            <w:vAlign w:val="center"/>
          </w:tcPr>
          <w:p w14:paraId="5A45D390" w14:textId="77777777" w:rsidR="00B622AC" w:rsidRPr="00E45158" w:rsidRDefault="00B622AC" w:rsidP="00067B3A">
            <w:pPr>
              <w:spacing w:line="240" w:lineRule="auto"/>
              <w:ind w:firstLine="0"/>
              <w:jc w:val="center"/>
              <w:rPr>
                <w:color w:val="000000" w:themeColor="text1"/>
                <w:lang w:val="ru-RU"/>
              </w:rPr>
            </w:pPr>
          </w:p>
        </w:tc>
        <w:tc>
          <w:tcPr>
            <w:tcW w:w="391" w:type="pct"/>
            <w:tcBorders>
              <w:top w:val="nil"/>
              <w:left w:val="single" w:sz="4" w:space="0" w:color="auto"/>
              <w:bottom w:val="nil"/>
              <w:right w:val="single" w:sz="4" w:space="0" w:color="auto"/>
            </w:tcBorders>
            <w:vAlign w:val="center"/>
          </w:tcPr>
          <w:p w14:paraId="43D215C0" w14:textId="77777777" w:rsidR="00B622AC" w:rsidRPr="00500D94" w:rsidRDefault="00B622AC" w:rsidP="00067B3A">
            <w:pPr>
              <w:spacing w:line="240" w:lineRule="auto"/>
              <w:ind w:firstLine="0"/>
              <w:jc w:val="center"/>
              <w:rPr>
                <w:color w:val="000000" w:themeColor="text1"/>
              </w:rPr>
            </w:pPr>
            <w:r w:rsidRPr="00500D94">
              <w:rPr>
                <w:color w:val="000000" w:themeColor="text1"/>
              </w:rPr>
              <w:t>8 – 10</w:t>
            </w:r>
          </w:p>
        </w:tc>
        <w:tc>
          <w:tcPr>
            <w:tcW w:w="391" w:type="pct"/>
            <w:tcBorders>
              <w:top w:val="nil"/>
              <w:left w:val="single" w:sz="4" w:space="0" w:color="auto"/>
              <w:bottom w:val="nil"/>
              <w:right w:val="single" w:sz="4" w:space="0" w:color="auto"/>
            </w:tcBorders>
          </w:tcPr>
          <w:p w14:paraId="6D9949CE" w14:textId="77777777" w:rsidR="00B622AC" w:rsidRPr="00500D94" w:rsidRDefault="00B622AC" w:rsidP="00067B3A">
            <w:pPr>
              <w:spacing w:line="240" w:lineRule="auto"/>
              <w:ind w:firstLine="0"/>
              <w:rPr>
                <w:color w:val="000000" w:themeColor="text1"/>
                <w:lang w:val="en-US"/>
              </w:rPr>
            </w:pPr>
          </w:p>
        </w:tc>
        <w:tc>
          <w:tcPr>
            <w:tcW w:w="1639" w:type="pct"/>
            <w:tcBorders>
              <w:top w:val="nil"/>
              <w:left w:val="single" w:sz="4" w:space="0" w:color="auto"/>
              <w:bottom w:val="nil"/>
              <w:right w:val="single" w:sz="4" w:space="0" w:color="auto"/>
            </w:tcBorders>
            <w:vAlign w:val="center"/>
          </w:tcPr>
          <w:p w14:paraId="2CB1429F" w14:textId="77777777" w:rsidR="00B622AC" w:rsidRPr="00500D94" w:rsidRDefault="00B622AC" w:rsidP="00067B3A">
            <w:pPr>
              <w:spacing w:line="240" w:lineRule="auto"/>
              <w:ind w:firstLine="0"/>
              <w:rPr>
                <w:color w:val="000000" w:themeColor="text1"/>
                <w:lang w:val="en-US"/>
              </w:rPr>
            </w:pPr>
          </w:p>
        </w:tc>
      </w:tr>
      <w:tr w:rsidR="00B622AC" w:rsidRPr="00500D94" w14:paraId="0181A733" w14:textId="77777777" w:rsidTr="00FD560B">
        <w:trPr>
          <w:trHeight w:val="882"/>
        </w:trPr>
        <w:tc>
          <w:tcPr>
            <w:tcW w:w="310" w:type="pct"/>
            <w:vMerge/>
            <w:tcBorders>
              <w:left w:val="single" w:sz="4" w:space="0" w:color="auto"/>
              <w:right w:val="single" w:sz="4" w:space="0" w:color="auto"/>
            </w:tcBorders>
            <w:vAlign w:val="center"/>
            <w:hideMark/>
          </w:tcPr>
          <w:p w14:paraId="1AC3DF5D" w14:textId="77777777" w:rsidR="00B622AC" w:rsidRPr="00500D94" w:rsidRDefault="00B622AC" w:rsidP="00067B3A">
            <w:pPr>
              <w:spacing w:line="240" w:lineRule="auto"/>
              <w:ind w:firstLine="0"/>
              <w:rPr>
                <w:b/>
                <w:color w:val="000000" w:themeColor="text1"/>
                <w:lang w:val="en-US"/>
              </w:rPr>
            </w:pPr>
          </w:p>
        </w:tc>
        <w:tc>
          <w:tcPr>
            <w:tcW w:w="1878" w:type="pct"/>
            <w:tcBorders>
              <w:top w:val="nil"/>
              <w:left w:val="single" w:sz="4" w:space="0" w:color="auto"/>
              <w:bottom w:val="nil"/>
              <w:right w:val="single" w:sz="4" w:space="0" w:color="auto"/>
            </w:tcBorders>
          </w:tcPr>
          <w:p w14:paraId="675CAF40" w14:textId="77777777" w:rsidR="00B622AC" w:rsidRPr="00500D94" w:rsidRDefault="00B622AC" w:rsidP="00067B3A">
            <w:pPr>
              <w:pStyle w:val="Table"/>
              <w:spacing w:after="0"/>
              <w:jc w:val="left"/>
              <w:rPr>
                <w:rFonts w:cs="Times New Roman"/>
                <w:color w:val="000000" w:themeColor="text1"/>
                <w:szCs w:val="24"/>
              </w:rPr>
            </w:pPr>
            <w:r w:rsidRPr="00500D94">
              <w:rPr>
                <w:rFonts w:cs="Times New Roman"/>
                <w:color w:val="000000" w:themeColor="text1"/>
                <w:szCs w:val="24"/>
              </w:rPr>
              <w:t xml:space="preserve">– </w:t>
            </w:r>
            <w:r w:rsidRPr="00500D94">
              <w:rPr>
                <w:rFonts w:cs="Times New Roman"/>
                <w:i/>
                <w:color w:val="000000" w:themeColor="text1"/>
                <w:szCs w:val="24"/>
              </w:rPr>
              <w:t>от ИП стоеж с ръце встрани</w:t>
            </w:r>
            <w:r w:rsidRPr="00500D94">
              <w:rPr>
                <w:rFonts w:cs="Times New Roman"/>
                <w:color w:val="000000" w:themeColor="text1"/>
                <w:szCs w:val="24"/>
              </w:rPr>
              <w:t>:</w:t>
            </w:r>
          </w:p>
          <w:p w14:paraId="69BC1A7E" w14:textId="77777777" w:rsidR="00B622AC" w:rsidRPr="00500D94" w:rsidRDefault="00B622AC" w:rsidP="00067B3A">
            <w:pPr>
              <w:pStyle w:val="Table"/>
              <w:spacing w:after="0"/>
              <w:ind w:left="113"/>
              <w:jc w:val="left"/>
              <w:rPr>
                <w:rFonts w:cs="Times New Roman"/>
                <w:color w:val="000000" w:themeColor="text1"/>
                <w:szCs w:val="24"/>
              </w:rPr>
            </w:pPr>
            <w:r w:rsidRPr="00500D94">
              <w:rPr>
                <w:rFonts w:cs="Times New Roman"/>
                <w:color w:val="000000" w:themeColor="text1"/>
                <w:szCs w:val="24"/>
              </w:rPr>
              <w:t>горни лицеви кръгове в лакътните стави</w:t>
            </w:r>
          </w:p>
        </w:tc>
        <w:tc>
          <w:tcPr>
            <w:tcW w:w="391" w:type="pct"/>
            <w:tcBorders>
              <w:top w:val="nil"/>
              <w:left w:val="single" w:sz="4" w:space="0" w:color="auto"/>
              <w:bottom w:val="nil"/>
              <w:right w:val="single" w:sz="4" w:space="0" w:color="auto"/>
            </w:tcBorders>
            <w:vAlign w:val="center"/>
          </w:tcPr>
          <w:p w14:paraId="7051315B" w14:textId="77777777" w:rsidR="00B622AC" w:rsidRPr="00E45158" w:rsidRDefault="00B622AC" w:rsidP="00067B3A">
            <w:pPr>
              <w:spacing w:line="240" w:lineRule="auto"/>
              <w:ind w:firstLine="0"/>
              <w:jc w:val="center"/>
              <w:rPr>
                <w:color w:val="000000" w:themeColor="text1"/>
                <w:lang w:val="ru-RU"/>
              </w:rPr>
            </w:pPr>
          </w:p>
        </w:tc>
        <w:tc>
          <w:tcPr>
            <w:tcW w:w="391" w:type="pct"/>
            <w:tcBorders>
              <w:top w:val="nil"/>
              <w:left w:val="single" w:sz="4" w:space="0" w:color="auto"/>
              <w:bottom w:val="nil"/>
              <w:right w:val="single" w:sz="4" w:space="0" w:color="auto"/>
            </w:tcBorders>
            <w:vAlign w:val="center"/>
          </w:tcPr>
          <w:p w14:paraId="75DF6B3D" w14:textId="77777777" w:rsidR="00B622AC" w:rsidRPr="00500D94" w:rsidRDefault="00B622AC" w:rsidP="00067B3A">
            <w:pPr>
              <w:spacing w:line="240" w:lineRule="auto"/>
              <w:ind w:firstLine="0"/>
              <w:jc w:val="center"/>
              <w:rPr>
                <w:color w:val="000000" w:themeColor="text1"/>
                <w:lang w:val="en-US"/>
              </w:rPr>
            </w:pPr>
            <w:r w:rsidRPr="00500D94">
              <w:rPr>
                <w:color w:val="000000" w:themeColor="text1"/>
              </w:rPr>
              <w:t>8 – 10</w:t>
            </w:r>
          </w:p>
        </w:tc>
        <w:tc>
          <w:tcPr>
            <w:tcW w:w="391" w:type="pct"/>
            <w:tcBorders>
              <w:top w:val="nil"/>
              <w:left w:val="single" w:sz="4" w:space="0" w:color="auto"/>
              <w:bottom w:val="nil"/>
              <w:right w:val="single" w:sz="4" w:space="0" w:color="auto"/>
            </w:tcBorders>
          </w:tcPr>
          <w:p w14:paraId="1721F4AE" w14:textId="77777777" w:rsidR="00B622AC" w:rsidRPr="00500D94" w:rsidRDefault="00B622AC" w:rsidP="00067B3A">
            <w:pPr>
              <w:spacing w:line="240" w:lineRule="auto"/>
              <w:ind w:firstLine="0"/>
              <w:rPr>
                <w:color w:val="000000" w:themeColor="text1"/>
                <w:lang w:val="en-US"/>
              </w:rPr>
            </w:pPr>
          </w:p>
        </w:tc>
        <w:tc>
          <w:tcPr>
            <w:tcW w:w="1639" w:type="pct"/>
            <w:tcBorders>
              <w:top w:val="nil"/>
              <w:left w:val="single" w:sz="4" w:space="0" w:color="auto"/>
              <w:bottom w:val="nil"/>
              <w:right w:val="single" w:sz="4" w:space="0" w:color="auto"/>
            </w:tcBorders>
            <w:vAlign w:val="center"/>
          </w:tcPr>
          <w:p w14:paraId="0CB471E2" w14:textId="77777777" w:rsidR="00B622AC" w:rsidRPr="00500D94" w:rsidRDefault="00B622AC" w:rsidP="00067B3A">
            <w:pPr>
              <w:spacing w:line="240" w:lineRule="auto"/>
              <w:ind w:firstLine="0"/>
              <w:rPr>
                <w:color w:val="000000" w:themeColor="text1"/>
                <w:lang w:val="en-US"/>
              </w:rPr>
            </w:pPr>
          </w:p>
        </w:tc>
      </w:tr>
      <w:tr w:rsidR="00B622AC" w:rsidRPr="00500D94" w14:paraId="4B55F362" w14:textId="77777777" w:rsidTr="00FD560B">
        <w:tc>
          <w:tcPr>
            <w:tcW w:w="310" w:type="pct"/>
            <w:vMerge/>
            <w:tcBorders>
              <w:left w:val="single" w:sz="4" w:space="0" w:color="auto"/>
              <w:right w:val="single" w:sz="4" w:space="0" w:color="auto"/>
            </w:tcBorders>
            <w:vAlign w:val="center"/>
            <w:hideMark/>
          </w:tcPr>
          <w:p w14:paraId="65F7F690" w14:textId="77777777" w:rsidR="00B622AC" w:rsidRPr="00500D94" w:rsidRDefault="00B622AC" w:rsidP="00067B3A">
            <w:pPr>
              <w:spacing w:line="240" w:lineRule="auto"/>
              <w:ind w:firstLine="0"/>
              <w:rPr>
                <w:b/>
                <w:color w:val="000000" w:themeColor="text1"/>
                <w:lang w:val="en-US"/>
              </w:rPr>
            </w:pPr>
          </w:p>
        </w:tc>
        <w:tc>
          <w:tcPr>
            <w:tcW w:w="1878" w:type="pct"/>
            <w:tcBorders>
              <w:top w:val="nil"/>
              <w:left w:val="single" w:sz="4" w:space="0" w:color="auto"/>
              <w:bottom w:val="nil"/>
              <w:right w:val="single" w:sz="4" w:space="0" w:color="auto"/>
            </w:tcBorders>
          </w:tcPr>
          <w:p w14:paraId="74BAE480" w14:textId="77777777" w:rsidR="00B622AC" w:rsidRPr="00500D94" w:rsidRDefault="00B622AC" w:rsidP="00067B3A">
            <w:pPr>
              <w:pStyle w:val="Table"/>
              <w:spacing w:after="0"/>
              <w:jc w:val="left"/>
              <w:rPr>
                <w:rFonts w:cs="Times New Roman"/>
                <w:color w:val="000000" w:themeColor="text1"/>
                <w:szCs w:val="24"/>
              </w:rPr>
            </w:pPr>
            <w:r w:rsidRPr="00500D94">
              <w:rPr>
                <w:rFonts w:cs="Times New Roman"/>
                <w:color w:val="000000" w:themeColor="text1"/>
                <w:szCs w:val="24"/>
              </w:rPr>
              <w:t xml:space="preserve">- </w:t>
            </w:r>
            <w:r w:rsidRPr="00500D94">
              <w:rPr>
                <w:rFonts w:cs="Times New Roman"/>
                <w:i/>
                <w:color w:val="000000" w:themeColor="text1"/>
                <w:szCs w:val="24"/>
              </w:rPr>
              <w:t>от ИП разкрачен стоеж с ръце встрани</w:t>
            </w:r>
            <w:r w:rsidRPr="00500D94">
              <w:rPr>
                <w:rFonts w:cs="Times New Roman"/>
                <w:color w:val="000000" w:themeColor="text1"/>
                <w:szCs w:val="24"/>
              </w:rPr>
              <w:t>:</w:t>
            </w:r>
          </w:p>
          <w:p w14:paraId="40DD0746" w14:textId="77777777" w:rsidR="00B622AC" w:rsidRPr="00500D94" w:rsidRDefault="00B622AC" w:rsidP="00067B3A">
            <w:pPr>
              <w:pStyle w:val="Table"/>
              <w:spacing w:after="0"/>
              <w:ind w:left="113"/>
              <w:jc w:val="left"/>
              <w:rPr>
                <w:rFonts w:cs="Times New Roman"/>
                <w:color w:val="000000" w:themeColor="text1"/>
                <w:szCs w:val="24"/>
              </w:rPr>
            </w:pPr>
            <w:r w:rsidRPr="00500D94">
              <w:rPr>
                <w:rFonts w:cs="Times New Roman"/>
                <w:color w:val="000000" w:themeColor="text1"/>
                <w:szCs w:val="24"/>
              </w:rPr>
              <w:t>1 – извивка вдясно</w:t>
            </w:r>
          </w:p>
          <w:p w14:paraId="7A6CDD2C" w14:textId="77777777" w:rsidR="00B622AC" w:rsidRPr="00500D94" w:rsidRDefault="00B622AC" w:rsidP="00067B3A">
            <w:pPr>
              <w:pStyle w:val="Table"/>
              <w:spacing w:after="0"/>
              <w:ind w:left="113"/>
              <w:jc w:val="left"/>
              <w:rPr>
                <w:rFonts w:cs="Times New Roman"/>
                <w:color w:val="000000" w:themeColor="text1"/>
                <w:szCs w:val="24"/>
              </w:rPr>
            </w:pPr>
            <w:r w:rsidRPr="00500D94">
              <w:rPr>
                <w:rFonts w:cs="Times New Roman"/>
                <w:color w:val="000000" w:themeColor="text1"/>
                <w:szCs w:val="24"/>
              </w:rPr>
              <w:t>2 – извивка вляво</w:t>
            </w:r>
          </w:p>
          <w:p w14:paraId="3D6DCB88" w14:textId="77777777" w:rsidR="00B622AC" w:rsidRPr="00500D94" w:rsidRDefault="00B622AC" w:rsidP="00067B3A">
            <w:pPr>
              <w:pStyle w:val="Table"/>
              <w:spacing w:after="0"/>
              <w:ind w:left="113"/>
              <w:jc w:val="left"/>
              <w:rPr>
                <w:rFonts w:cs="Times New Roman"/>
                <w:color w:val="000000" w:themeColor="text1"/>
                <w:szCs w:val="24"/>
              </w:rPr>
            </w:pPr>
            <w:r w:rsidRPr="00500D94">
              <w:rPr>
                <w:rFonts w:cs="Times New Roman"/>
                <w:color w:val="000000" w:themeColor="text1"/>
                <w:szCs w:val="24"/>
              </w:rPr>
              <w:t>3 – извивка вдясно</w:t>
            </w:r>
          </w:p>
          <w:p w14:paraId="382605A3" w14:textId="77777777" w:rsidR="00B622AC" w:rsidRPr="00500D94" w:rsidRDefault="00B622AC" w:rsidP="00067B3A">
            <w:pPr>
              <w:pStyle w:val="Table"/>
              <w:spacing w:after="0"/>
              <w:ind w:left="113"/>
              <w:jc w:val="left"/>
              <w:rPr>
                <w:rFonts w:cs="Times New Roman"/>
                <w:color w:val="000000" w:themeColor="text1"/>
                <w:szCs w:val="24"/>
              </w:rPr>
            </w:pPr>
            <w:r w:rsidRPr="00500D94">
              <w:rPr>
                <w:rFonts w:cs="Times New Roman"/>
                <w:color w:val="000000" w:themeColor="text1"/>
                <w:szCs w:val="24"/>
              </w:rPr>
              <w:t>4 – извивка вляво</w:t>
            </w:r>
          </w:p>
        </w:tc>
        <w:tc>
          <w:tcPr>
            <w:tcW w:w="391" w:type="pct"/>
            <w:tcBorders>
              <w:top w:val="nil"/>
              <w:left w:val="single" w:sz="4" w:space="0" w:color="auto"/>
              <w:bottom w:val="nil"/>
              <w:right w:val="single" w:sz="4" w:space="0" w:color="auto"/>
            </w:tcBorders>
            <w:vAlign w:val="center"/>
          </w:tcPr>
          <w:p w14:paraId="25B300E7" w14:textId="77777777" w:rsidR="00B622AC" w:rsidRPr="00500D94" w:rsidRDefault="00B622AC" w:rsidP="00067B3A">
            <w:pPr>
              <w:spacing w:line="240" w:lineRule="auto"/>
              <w:ind w:firstLine="0"/>
              <w:jc w:val="center"/>
              <w:rPr>
                <w:color w:val="000000" w:themeColor="text1"/>
                <w:lang w:val="en-US"/>
              </w:rPr>
            </w:pPr>
          </w:p>
        </w:tc>
        <w:tc>
          <w:tcPr>
            <w:tcW w:w="391" w:type="pct"/>
            <w:tcBorders>
              <w:top w:val="nil"/>
              <w:left w:val="single" w:sz="4" w:space="0" w:color="auto"/>
              <w:bottom w:val="nil"/>
              <w:right w:val="single" w:sz="4" w:space="0" w:color="auto"/>
            </w:tcBorders>
            <w:vAlign w:val="center"/>
          </w:tcPr>
          <w:p w14:paraId="5F366AB8" w14:textId="77777777" w:rsidR="00B622AC" w:rsidRPr="00500D94" w:rsidRDefault="00B622AC" w:rsidP="00067B3A">
            <w:pPr>
              <w:spacing w:line="240" w:lineRule="auto"/>
              <w:ind w:firstLine="0"/>
              <w:jc w:val="center"/>
              <w:rPr>
                <w:color w:val="000000" w:themeColor="text1"/>
              </w:rPr>
            </w:pPr>
            <w:r w:rsidRPr="00500D94">
              <w:rPr>
                <w:color w:val="000000" w:themeColor="text1"/>
              </w:rPr>
              <w:t>8 – 10</w:t>
            </w:r>
          </w:p>
          <w:p w14:paraId="45A8F5A7" w14:textId="77777777" w:rsidR="00B622AC" w:rsidRPr="00500D94" w:rsidRDefault="00B622AC" w:rsidP="00067B3A">
            <w:pPr>
              <w:spacing w:line="240" w:lineRule="auto"/>
              <w:ind w:firstLine="0"/>
              <w:jc w:val="center"/>
              <w:rPr>
                <w:color w:val="000000" w:themeColor="text1"/>
              </w:rPr>
            </w:pPr>
          </w:p>
          <w:p w14:paraId="7DE4D537" w14:textId="77777777" w:rsidR="00B622AC" w:rsidRPr="00500D94" w:rsidRDefault="00B622AC" w:rsidP="00067B3A">
            <w:pPr>
              <w:spacing w:line="240" w:lineRule="auto"/>
              <w:ind w:firstLine="0"/>
              <w:jc w:val="center"/>
              <w:rPr>
                <w:color w:val="000000" w:themeColor="text1"/>
              </w:rPr>
            </w:pPr>
          </w:p>
          <w:p w14:paraId="4ED49F1B" w14:textId="77777777" w:rsidR="00B622AC" w:rsidRPr="00500D94" w:rsidRDefault="00B622AC" w:rsidP="00067B3A">
            <w:pPr>
              <w:spacing w:line="240" w:lineRule="auto"/>
              <w:ind w:firstLine="0"/>
              <w:jc w:val="center"/>
              <w:rPr>
                <w:color w:val="000000" w:themeColor="text1"/>
              </w:rPr>
            </w:pPr>
          </w:p>
          <w:p w14:paraId="4DE8C006" w14:textId="77777777" w:rsidR="00B622AC" w:rsidRPr="00500D94" w:rsidRDefault="00B622AC" w:rsidP="00067B3A">
            <w:pPr>
              <w:spacing w:line="240" w:lineRule="auto"/>
              <w:ind w:firstLine="0"/>
              <w:jc w:val="center"/>
              <w:rPr>
                <w:color w:val="000000" w:themeColor="text1"/>
              </w:rPr>
            </w:pPr>
          </w:p>
          <w:p w14:paraId="751B91A0" w14:textId="77777777" w:rsidR="00B622AC" w:rsidRPr="00500D94" w:rsidRDefault="00B622AC" w:rsidP="00067B3A">
            <w:pPr>
              <w:spacing w:line="240" w:lineRule="auto"/>
              <w:ind w:firstLine="0"/>
              <w:jc w:val="center"/>
              <w:rPr>
                <w:color w:val="000000" w:themeColor="text1"/>
              </w:rPr>
            </w:pPr>
          </w:p>
          <w:p w14:paraId="3DAE9319" w14:textId="77777777" w:rsidR="00B622AC" w:rsidRPr="00500D94" w:rsidRDefault="00B622AC" w:rsidP="00067B3A">
            <w:pPr>
              <w:spacing w:line="240" w:lineRule="auto"/>
              <w:ind w:firstLine="0"/>
              <w:jc w:val="center"/>
              <w:rPr>
                <w:color w:val="000000" w:themeColor="text1"/>
                <w:lang w:val="en-US"/>
              </w:rPr>
            </w:pPr>
          </w:p>
        </w:tc>
        <w:tc>
          <w:tcPr>
            <w:tcW w:w="391" w:type="pct"/>
            <w:tcBorders>
              <w:top w:val="nil"/>
              <w:left w:val="single" w:sz="4" w:space="0" w:color="auto"/>
              <w:bottom w:val="nil"/>
              <w:right w:val="single" w:sz="4" w:space="0" w:color="auto"/>
            </w:tcBorders>
          </w:tcPr>
          <w:p w14:paraId="6D4DF62E" w14:textId="77777777" w:rsidR="00B622AC" w:rsidRPr="00500D94" w:rsidRDefault="00B622AC" w:rsidP="00067B3A">
            <w:pPr>
              <w:spacing w:line="240" w:lineRule="auto"/>
              <w:ind w:firstLine="0"/>
              <w:rPr>
                <w:color w:val="000000" w:themeColor="text1"/>
                <w:lang w:val="en-US"/>
              </w:rPr>
            </w:pPr>
          </w:p>
        </w:tc>
        <w:tc>
          <w:tcPr>
            <w:tcW w:w="1639" w:type="pct"/>
            <w:tcBorders>
              <w:top w:val="nil"/>
              <w:left w:val="single" w:sz="4" w:space="0" w:color="auto"/>
              <w:bottom w:val="nil"/>
              <w:right w:val="single" w:sz="4" w:space="0" w:color="auto"/>
            </w:tcBorders>
            <w:vAlign w:val="center"/>
          </w:tcPr>
          <w:p w14:paraId="62EA2337" w14:textId="77777777" w:rsidR="00B622AC" w:rsidRPr="00500D94" w:rsidRDefault="00B622AC" w:rsidP="00067B3A">
            <w:pPr>
              <w:spacing w:line="240" w:lineRule="auto"/>
              <w:ind w:firstLine="0"/>
              <w:rPr>
                <w:color w:val="000000" w:themeColor="text1"/>
                <w:lang w:val="en-US"/>
              </w:rPr>
            </w:pPr>
          </w:p>
        </w:tc>
      </w:tr>
      <w:tr w:rsidR="00B622AC" w:rsidRPr="00500D94" w14:paraId="79AC50B6" w14:textId="77777777" w:rsidTr="00F0017F">
        <w:trPr>
          <w:trHeight w:val="1728"/>
        </w:trPr>
        <w:tc>
          <w:tcPr>
            <w:tcW w:w="310" w:type="pct"/>
            <w:vMerge/>
            <w:tcBorders>
              <w:left w:val="single" w:sz="4" w:space="0" w:color="auto"/>
              <w:right w:val="single" w:sz="4" w:space="0" w:color="auto"/>
            </w:tcBorders>
            <w:vAlign w:val="center"/>
            <w:hideMark/>
          </w:tcPr>
          <w:p w14:paraId="3B66E0DA" w14:textId="77777777" w:rsidR="00B622AC" w:rsidRPr="00500D94" w:rsidRDefault="00B622AC" w:rsidP="00067B3A">
            <w:pPr>
              <w:spacing w:line="240" w:lineRule="auto"/>
              <w:ind w:firstLine="0"/>
              <w:rPr>
                <w:b/>
                <w:color w:val="000000" w:themeColor="text1"/>
                <w:lang w:val="en-US"/>
              </w:rPr>
            </w:pPr>
          </w:p>
        </w:tc>
        <w:tc>
          <w:tcPr>
            <w:tcW w:w="1878" w:type="pct"/>
            <w:tcBorders>
              <w:top w:val="nil"/>
              <w:left w:val="single" w:sz="4" w:space="0" w:color="auto"/>
              <w:bottom w:val="single" w:sz="4" w:space="0" w:color="auto"/>
              <w:right w:val="single" w:sz="4" w:space="0" w:color="auto"/>
            </w:tcBorders>
          </w:tcPr>
          <w:p w14:paraId="74CCD466" w14:textId="77777777" w:rsidR="00B622AC" w:rsidRPr="00500D94" w:rsidRDefault="00B622AC" w:rsidP="00067B3A">
            <w:pPr>
              <w:pStyle w:val="Table"/>
              <w:spacing w:after="0"/>
              <w:jc w:val="left"/>
              <w:rPr>
                <w:rFonts w:cs="Times New Roman"/>
                <w:color w:val="000000" w:themeColor="text1"/>
                <w:szCs w:val="24"/>
              </w:rPr>
            </w:pPr>
            <w:r w:rsidRPr="00500D94">
              <w:rPr>
                <w:rFonts w:cs="Times New Roman"/>
                <w:i/>
                <w:color w:val="000000" w:themeColor="text1"/>
                <w:szCs w:val="24"/>
              </w:rPr>
              <w:t>от ИП разкрачен стоеж</w:t>
            </w:r>
            <w:r w:rsidRPr="00500D94">
              <w:rPr>
                <w:rFonts w:cs="Times New Roman"/>
                <w:color w:val="000000" w:themeColor="text1"/>
                <w:szCs w:val="24"/>
              </w:rPr>
              <w:t>:</w:t>
            </w:r>
          </w:p>
          <w:p w14:paraId="70FD38A6" w14:textId="77777777" w:rsidR="00B622AC" w:rsidRPr="00500D94" w:rsidRDefault="00B622AC" w:rsidP="00067B3A">
            <w:pPr>
              <w:pStyle w:val="Table"/>
              <w:spacing w:after="0"/>
              <w:ind w:left="113"/>
              <w:jc w:val="left"/>
              <w:rPr>
                <w:rFonts w:cs="Times New Roman"/>
                <w:color w:val="000000" w:themeColor="text1"/>
                <w:szCs w:val="24"/>
              </w:rPr>
            </w:pPr>
            <w:r w:rsidRPr="00500D94">
              <w:rPr>
                <w:rFonts w:cs="Times New Roman"/>
                <w:color w:val="000000" w:themeColor="text1"/>
                <w:szCs w:val="24"/>
              </w:rPr>
              <w:t xml:space="preserve">– </w:t>
            </w:r>
            <w:proofErr w:type="spellStart"/>
            <w:r w:rsidRPr="00500D94">
              <w:rPr>
                <w:rFonts w:cs="Times New Roman"/>
                <w:color w:val="000000" w:themeColor="text1"/>
                <w:szCs w:val="24"/>
              </w:rPr>
              <w:t>напад</w:t>
            </w:r>
            <w:proofErr w:type="spellEnd"/>
            <w:r w:rsidRPr="00500D94">
              <w:rPr>
                <w:rFonts w:cs="Times New Roman"/>
                <w:color w:val="000000" w:themeColor="text1"/>
                <w:szCs w:val="24"/>
              </w:rPr>
              <w:t xml:space="preserve"> вдясно </w:t>
            </w:r>
          </w:p>
          <w:p w14:paraId="3D733237" w14:textId="77777777" w:rsidR="00B622AC" w:rsidRPr="00500D94" w:rsidRDefault="00B622AC" w:rsidP="00067B3A">
            <w:pPr>
              <w:pStyle w:val="Table"/>
              <w:spacing w:after="0"/>
              <w:ind w:left="113"/>
              <w:jc w:val="left"/>
              <w:rPr>
                <w:rFonts w:cs="Times New Roman"/>
                <w:color w:val="000000" w:themeColor="text1"/>
                <w:szCs w:val="24"/>
              </w:rPr>
            </w:pPr>
            <w:r w:rsidRPr="00500D94">
              <w:rPr>
                <w:rFonts w:cs="Times New Roman"/>
                <w:color w:val="000000" w:themeColor="text1"/>
                <w:szCs w:val="24"/>
              </w:rPr>
              <w:t>– ИП</w:t>
            </w:r>
          </w:p>
          <w:p w14:paraId="075A2FD7" w14:textId="77777777" w:rsidR="00B622AC" w:rsidRPr="00500D94" w:rsidRDefault="00B622AC" w:rsidP="00067B3A">
            <w:pPr>
              <w:pStyle w:val="Table"/>
              <w:spacing w:after="0"/>
              <w:ind w:left="113"/>
              <w:jc w:val="left"/>
              <w:rPr>
                <w:rFonts w:cs="Times New Roman"/>
                <w:color w:val="000000" w:themeColor="text1"/>
                <w:szCs w:val="24"/>
              </w:rPr>
            </w:pPr>
            <w:r w:rsidRPr="00500D94">
              <w:rPr>
                <w:rFonts w:cs="Times New Roman"/>
                <w:color w:val="000000" w:themeColor="text1"/>
                <w:szCs w:val="24"/>
              </w:rPr>
              <w:t xml:space="preserve">– </w:t>
            </w:r>
            <w:proofErr w:type="spellStart"/>
            <w:r w:rsidRPr="00500D94">
              <w:rPr>
                <w:rFonts w:cs="Times New Roman"/>
                <w:color w:val="000000" w:themeColor="text1"/>
                <w:szCs w:val="24"/>
              </w:rPr>
              <w:t>напад</w:t>
            </w:r>
            <w:proofErr w:type="spellEnd"/>
            <w:r w:rsidRPr="00500D94">
              <w:rPr>
                <w:rFonts w:cs="Times New Roman"/>
                <w:color w:val="000000" w:themeColor="text1"/>
                <w:szCs w:val="24"/>
              </w:rPr>
              <w:t xml:space="preserve"> вляво</w:t>
            </w:r>
          </w:p>
          <w:p w14:paraId="29EA0600" w14:textId="77777777" w:rsidR="00B622AC" w:rsidRPr="00500D94" w:rsidRDefault="00B622AC" w:rsidP="00067B3A">
            <w:pPr>
              <w:pStyle w:val="Table"/>
              <w:spacing w:after="0"/>
              <w:ind w:left="113"/>
              <w:jc w:val="left"/>
              <w:rPr>
                <w:rFonts w:cs="Times New Roman"/>
                <w:color w:val="000000" w:themeColor="text1"/>
                <w:szCs w:val="24"/>
              </w:rPr>
            </w:pPr>
            <w:r w:rsidRPr="00500D94">
              <w:rPr>
                <w:rFonts w:cs="Times New Roman"/>
                <w:color w:val="000000" w:themeColor="text1"/>
                <w:szCs w:val="24"/>
              </w:rPr>
              <w:t>– ИП</w:t>
            </w:r>
          </w:p>
        </w:tc>
        <w:tc>
          <w:tcPr>
            <w:tcW w:w="391" w:type="pct"/>
            <w:tcBorders>
              <w:top w:val="nil"/>
              <w:left w:val="single" w:sz="4" w:space="0" w:color="auto"/>
              <w:bottom w:val="single" w:sz="4" w:space="0" w:color="auto"/>
              <w:right w:val="single" w:sz="4" w:space="0" w:color="auto"/>
            </w:tcBorders>
            <w:vAlign w:val="center"/>
          </w:tcPr>
          <w:p w14:paraId="11F4FF00" w14:textId="77777777" w:rsidR="00B622AC" w:rsidRPr="00500D94" w:rsidRDefault="00B622AC" w:rsidP="00067B3A">
            <w:pPr>
              <w:spacing w:line="240" w:lineRule="auto"/>
              <w:ind w:firstLine="0"/>
              <w:jc w:val="center"/>
              <w:rPr>
                <w:color w:val="000000" w:themeColor="text1"/>
                <w:lang w:val="en-US"/>
              </w:rPr>
            </w:pPr>
          </w:p>
        </w:tc>
        <w:tc>
          <w:tcPr>
            <w:tcW w:w="391" w:type="pct"/>
            <w:tcBorders>
              <w:top w:val="nil"/>
              <w:left w:val="single" w:sz="4" w:space="0" w:color="auto"/>
              <w:bottom w:val="single" w:sz="4" w:space="0" w:color="auto"/>
              <w:right w:val="single" w:sz="4" w:space="0" w:color="auto"/>
            </w:tcBorders>
            <w:vAlign w:val="center"/>
          </w:tcPr>
          <w:p w14:paraId="7EE76409" w14:textId="77777777" w:rsidR="00B622AC" w:rsidRPr="00500D94" w:rsidRDefault="00B622AC" w:rsidP="00067B3A">
            <w:pPr>
              <w:spacing w:line="240" w:lineRule="auto"/>
              <w:ind w:firstLine="0"/>
              <w:jc w:val="center"/>
              <w:rPr>
                <w:color w:val="000000" w:themeColor="text1"/>
              </w:rPr>
            </w:pPr>
            <w:r w:rsidRPr="00500D94">
              <w:rPr>
                <w:color w:val="000000" w:themeColor="text1"/>
              </w:rPr>
              <w:t>8 – 10</w:t>
            </w:r>
          </w:p>
          <w:p w14:paraId="0DF5A096" w14:textId="77777777" w:rsidR="00B622AC" w:rsidRPr="00500D94" w:rsidRDefault="00B622AC" w:rsidP="00067B3A">
            <w:pPr>
              <w:spacing w:line="240" w:lineRule="auto"/>
              <w:ind w:firstLine="0"/>
              <w:jc w:val="center"/>
              <w:rPr>
                <w:color w:val="000000" w:themeColor="text1"/>
              </w:rPr>
            </w:pPr>
          </w:p>
          <w:p w14:paraId="231E62F3" w14:textId="77777777" w:rsidR="00B622AC" w:rsidRPr="00500D94" w:rsidRDefault="00B622AC" w:rsidP="00067B3A">
            <w:pPr>
              <w:spacing w:line="240" w:lineRule="auto"/>
              <w:ind w:firstLine="0"/>
              <w:jc w:val="center"/>
              <w:rPr>
                <w:color w:val="000000" w:themeColor="text1"/>
              </w:rPr>
            </w:pPr>
          </w:p>
          <w:p w14:paraId="5FC6D08D" w14:textId="77777777" w:rsidR="00B622AC" w:rsidRPr="00500D94" w:rsidRDefault="00B622AC" w:rsidP="00067B3A">
            <w:pPr>
              <w:spacing w:line="240" w:lineRule="auto"/>
              <w:ind w:firstLine="0"/>
              <w:jc w:val="center"/>
              <w:rPr>
                <w:color w:val="000000" w:themeColor="text1"/>
              </w:rPr>
            </w:pPr>
          </w:p>
          <w:p w14:paraId="693BADFA" w14:textId="77777777" w:rsidR="00B622AC" w:rsidRPr="00500D94" w:rsidRDefault="00B622AC" w:rsidP="00067B3A">
            <w:pPr>
              <w:spacing w:line="240" w:lineRule="auto"/>
              <w:ind w:firstLine="0"/>
              <w:jc w:val="center"/>
              <w:rPr>
                <w:color w:val="000000" w:themeColor="text1"/>
              </w:rPr>
            </w:pPr>
          </w:p>
          <w:p w14:paraId="318E3A38" w14:textId="77777777" w:rsidR="00B622AC" w:rsidRPr="00500D94" w:rsidRDefault="00B622AC" w:rsidP="00067B3A">
            <w:pPr>
              <w:spacing w:line="240" w:lineRule="auto"/>
              <w:ind w:firstLine="0"/>
              <w:jc w:val="center"/>
              <w:rPr>
                <w:color w:val="000000" w:themeColor="text1"/>
                <w:lang w:val="en-US"/>
              </w:rPr>
            </w:pPr>
          </w:p>
        </w:tc>
        <w:tc>
          <w:tcPr>
            <w:tcW w:w="391" w:type="pct"/>
            <w:tcBorders>
              <w:top w:val="nil"/>
              <w:left w:val="single" w:sz="4" w:space="0" w:color="auto"/>
              <w:bottom w:val="single" w:sz="4" w:space="0" w:color="auto"/>
              <w:right w:val="single" w:sz="4" w:space="0" w:color="auto"/>
            </w:tcBorders>
          </w:tcPr>
          <w:p w14:paraId="385C4D7C" w14:textId="77777777" w:rsidR="00B622AC" w:rsidRPr="00500D94" w:rsidRDefault="00B622AC" w:rsidP="00067B3A">
            <w:pPr>
              <w:spacing w:line="240" w:lineRule="auto"/>
              <w:ind w:firstLine="0"/>
              <w:rPr>
                <w:color w:val="000000" w:themeColor="text1"/>
                <w:lang w:val="en-US"/>
              </w:rPr>
            </w:pPr>
          </w:p>
        </w:tc>
        <w:tc>
          <w:tcPr>
            <w:tcW w:w="1639" w:type="pct"/>
            <w:tcBorders>
              <w:top w:val="nil"/>
              <w:left w:val="single" w:sz="4" w:space="0" w:color="auto"/>
              <w:bottom w:val="single" w:sz="4" w:space="0" w:color="auto"/>
              <w:right w:val="single" w:sz="4" w:space="0" w:color="auto"/>
            </w:tcBorders>
            <w:vAlign w:val="center"/>
          </w:tcPr>
          <w:p w14:paraId="48157167" w14:textId="77777777" w:rsidR="00B622AC" w:rsidRPr="00500D94" w:rsidRDefault="00B622AC" w:rsidP="00067B3A">
            <w:pPr>
              <w:spacing w:line="240" w:lineRule="auto"/>
              <w:ind w:firstLine="0"/>
              <w:rPr>
                <w:color w:val="000000" w:themeColor="text1"/>
                <w:lang w:val="en-US"/>
              </w:rPr>
            </w:pPr>
          </w:p>
        </w:tc>
      </w:tr>
      <w:tr w:rsidR="00B622AC" w:rsidRPr="00500D94" w14:paraId="60F929D3" w14:textId="77777777" w:rsidTr="00F0017F">
        <w:trPr>
          <w:trHeight w:val="1758"/>
        </w:trPr>
        <w:tc>
          <w:tcPr>
            <w:tcW w:w="310" w:type="pct"/>
            <w:vMerge/>
            <w:tcBorders>
              <w:left w:val="single" w:sz="4" w:space="0" w:color="auto"/>
              <w:right w:val="single" w:sz="4" w:space="0" w:color="auto"/>
            </w:tcBorders>
            <w:vAlign w:val="center"/>
            <w:hideMark/>
          </w:tcPr>
          <w:p w14:paraId="62A13D37" w14:textId="77777777" w:rsidR="00B622AC" w:rsidRPr="00500D94" w:rsidRDefault="00B622AC" w:rsidP="00067B3A">
            <w:pPr>
              <w:spacing w:line="240" w:lineRule="auto"/>
              <w:ind w:firstLine="0"/>
              <w:rPr>
                <w:b/>
                <w:color w:val="000000" w:themeColor="text1"/>
                <w:lang w:val="en-US"/>
              </w:rPr>
            </w:pPr>
          </w:p>
        </w:tc>
        <w:tc>
          <w:tcPr>
            <w:tcW w:w="1878" w:type="pct"/>
            <w:tcBorders>
              <w:top w:val="single" w:sz="4" w:space="0" w:color="auto"/>
              <w:left w:val="single" w:sz="4" w:space="0" w:color="auto"/>
              <w:bottom w:val="single" w:sz="4" w:space="0" w:color="auto"/>
              <w:right w:val="single" w:sz="4" w:space="0" w:color="auto"/>
            </w:tcBorders>
          </w:tcPr>
          <w:p w14:paraId="5EB664C9" w14:textId="77777777" w:rsidR="00B622AC" w:rsidRPr="00500D94" w:rsidRDefault="00B622AC" w:rsidP="00067B3A">
            <w:pPr>
              <w:pStyle w:val="Table"/>
              <w:spacing w:after="0"/>
              <w:jc w:val="left"/>
              <w:rPr>
                <w:rFonts w:cs="Times New Roman"/>
                <w:color w:val="000000" w:themeColor="text1"/>
                <w:szCs w:val="24"/>
              </w:rPr>
            </w:pPr>
            <w:r w:rsidRPr="00500D94">
              <w:rPr>
                <w:rFonts w:cs="Times New Roman"/>
                <w:color w:val="000000" w:themeColor="text1"/>
                <w:szCs w:val="24"/>
              </w:rPr>
              <w:t xml:space="preserve">– </w:t>
            </w:r>
            <w:r w:rsidRPr="00500D94">
              <w:rPr>
                <w:rFonts w:cs="Times New Roman"/>
                <w:i/>
                <w:color w:val="000000" w:themeColor="text1"/>
                <w:szCs w:val="24"/>
              </w:rPr>
              <w:t>от ИП стоеж</w:t>
            </w:r>
            <w:r w:rsidRPr="00500D94">
              <w:rPr>
                <w:rFonts w:cs="Times New Roman"/>
                <w:color w:val="000000" w:themeColor="text1"/>
                <w:szCs w:val="24"/>
              </w:rPr>
              <w:t>:</w:t>
            </w:r>
          </w:p>
          <w:p w14:paraId="16454BE3" w14:textId="77777777" w:rsidR="00B622AC" w:rsidRPr="00500D94" w:rsidRDefault="00B622AC" w:rsidP="00067B3A">
            <w:pPr>
              <w:pStyle w:val="Table"/>
              <w:spacing w:after="0"/>
              <w:ind w:left="113"/>
              <w:jc w:val="left"/>
              <w:rPr>
                <w:rFonts w:cs="Times New Roman"/>
                <w:color w:val="000000" w:themeColor="text1"/>
                <w:szCs w:val="24"/>
              </w:rPr>
            </w:pPr>
            <w:r w:rsidRPr="00500D94">
              <w:rPr>
                <w:rFonts w:cs="Times New Roman"/>
                <w:color w:val="000000" w:themeColor="text1"/>
                <w:szCs w:val="24"/>
              </w:rPr>
              <w:t>– ръце на кръста</w:t>
            </w:r>
          </w:p>
          <w:p w14:paraId="7B7D0746" w14:textId="77777777" w:rsidR="00B622AC" w:rsidRPr="00500D94" w:rsidRDefault="00B622AC" w:rsidP="00067B3A">
            <w:pPr>
              <w:pStyle w:val="Table"/>
              <w:spacing w:after="0"/>
              <w:ind w:left="113"/>
              <w:jc w:val="left"/>
              <w:rPr>
                <w:rFonts w:cs="Times New Roman"/>
                <w:color w:val="000000" w:themeColor="text1"/>
                <w:szCs w:val="24"/>
              </w:rPr>
            </w:pPr>
            <w:r w:rsidRPr="00500D94">
              <w:rPr>
                <w:rFonts w:cs="Times New Roman"/>
                <w:color w:val="000000" w:themeColor="text1"/>
                <w:szCs w:val="24"/>
              </w:rPr>
              <w:t xml:space="preserve">– десен </w:t>
            </w:r>
            <w:proofErr w:type="spellStart"/>
            <w:r w:rsidRPr="00500D94">
              <w:rPr>
                <w:rFonts w:cs="Times New Roman"/>
                <w:color w:val="000000" w:themeColor="text1"/>
                <w:szCs w:val="24"/>
              </w:rPr>
              <w:t>напад</w:t>
            </w:r>
            <w:proofErr w:type="spellEnd"/>
          </w:p>
          <w:p w14:paraId="068CF109" w14:textId="77777777" w:rsidR="00B622AC" w:rsidRPr="00500D94" w:rsidRDefault="00B622AC" w:rsidP="00067B3A">
            <w:pPr>
              <w:pStyle w:val="Table"/>
              <w:spacing w:after="0"/>
              <w:ind w:left="113"/>
              <w:jc w:val="left"/>
              <w:rPr>
                <w:rFonts w:cs="Times New Roman"/>
                <w:color w:val="000000" w:themeColor="text1"/>
                <w:szCs w:val="24"/>
              </w:rPr>
            </w:pPr>
            <w:r w:rsidRPr="00500D94">
              <w:rPr>
                <w:rFonts w:cs="Times New Roman"/>
                <w:color w:val="000000" w:themeColor="text1"/>
                <w:szCs w:val="24"/>
              </w:rPr>
              <w:t>– ИП</w:t>
            </w:r>
          </w:p>
          <w:p w14:paraId="68078942" w14:textId="77777777" w:rsidR="00B622AC" w:rsidRPr="00500D94" w:rsidRDefault="00B622AC" w:rsidP="00067B3A">
            <w:pPr>
              <w:pStyle w:val="Table"/>
              <w:spacing w:after="0"/>
              <w:ind w:left="113"/>
              <w:jc w:val="left"/>
              <w:rPr>
                <w:rFonts w:cs="Times New Roman"/>
                <w:color w:val="000000" w:themeColor="text1"/>
                <w:szCs w:val="24"/>
              </w:rPr>
            </w:pPr>
            <w:r w:rsidRPr="00500D94">
              <w:rPr>
                <w:rFonts w:cs="Times New Roman"/>
                <w:color w:val="000000" w:themeColor="text1"/>
                <w:szCs w:val="24"/>
              </w:rPr>
              <w:t xml:space="preserve">– ляв </w:t>
            </w:r>
            <w:proofErr w:type="spellStart"/>
            <w:r w:rsidRPr="00500D94">
              <w:rPr>
                <w:rFonts w:cs="Times New Roman"/>
                <w:color w:val="000000" w:themeColor="text1"/>
                <w:szCs w:val="24"/>
              </w:rPr>
              <w:t>напад</w:t>
            </w:r>
            <w:proofErr w:type="spellEnd"/>
          </w:p>
        </w:tc>
        <w:tc>
          <w:tcPr>
            <w:tcW w:w="391" w:type="pct"/>
            <w:tcBorders>
              <w:top w:val="single" w:sz="4" w:space="0" w:color="auto"/>
              <w:left w:val="single" w:sz="4" w:space="0" w:color="auto"/>
              <w:bottom w:val="single" w:sz="4" w:space="0" w:color="auto"/>
              <w:right w:val="single" w:sz="4" w:space="0" w:color="auto"/>
            </w:tcBorders>
            <w:vAlign w:val="center"/>
          </w:tcPr>
          <w:p w14:paraId="0429A284" w14:textId="77777777" w:rsidR="00B622AC" w:rsidRPr="00E45158" w:rsidRDefault="00B622AC" w:rsidP="00067B3A">
            <w:pPr>
              <w:spacing w:line="240" w:lineRule="auto"/>
              <w:ind w:firstLine="0"/>
              <w:jc w:val="center"/>
              <w:rPr>
                <w:color w:val="000000" w:themeColor="text1"/>
                <w:lang w:val="ru-RU"/>
              </w:rPr>
            </w:pPr>
          </w:p>
        </w:tc>
        <w:tc>
          <w:tcPr>
            <w:tcW w:w="391" w:type="pct"/>
            <w:tcBorders>
              <w:top w:val="single" w:sz="4" w:space="0" w:color="auto"/>
              <w:left w:val="single" w:sz="4" w:space="0" w:color="auto"/>
              <w:bottom w:val="single" w:sz="4" w:space="0" w:color="auto"/>
              <w:right w:val="single" w:sz="4" w:space="0" w:color="auto"/>
            </w:tcBorders>
            <w:vAlign w:val="center"/>
          </w:tcPr>
          <w:p w14:paraId="4C4C46E4" w14:textId="77777777" w:rsidR="00B622AC" w:rsidRPr="00500D94" w:rsidRDefault="00B622AC" w:rsidP="00067B3A">
            <w:pPr>
              <w:spacing w:line="240" w:lineRule="auto"/>
              <w:ind w:firstLine="0"/>
              <w:jc w:val="center"/>
              <w:rPr>
                <w:color w:val="000000" w:themeColor="text1"/>
              </w:rPr>
            </w:pPr>
            <w:r w:rsidRPr="00500D94">
              <w:rPr>
                <w:color w:val="000000" w:themeColor="text1"/>
              </w:rPr>
              <w:t>8 – 10</w:t>
            </w:r>
          </w:p>
          <w:p w14:paraId="254887B9" w14:textId="77777777" w:rsidR="00B622AC" w:rsidRPr="00500D94" w:rsidRDefault="00B622AC" w:rsidP="00067B3A">
            <w:pPr>
              <w:spacing w:line="240" w:lineRule="auto"/>
              <w:ind w:firstLine="0"/>
              <w:jc w:val="center"/>
              <w:rPr>
                <w:color w:val="000000" w:themeColor="text1"/>
              </w:rPr>
            </w:pPr>
          </w:p>
          <w:p w14:paraId="6A8B9773" w14:textId="77777777" w:rsidR="00B622AC" w:rsidRPr="00500D94" w:rsidRDefault="00B622AC" w:rsidP="00067B3A">
            <w:pPr>
              <w:spacing w:line="240" w:lineRule="auto"/>
              <w:ind w:firstLine="0"/>
              <w:jc w:val="center"/>
              <w:rPr>
                <w:color w:val="000000" w:themeColor="text1"/>
              </w:rPr>
            </w:pPr>
          </w:p>
          <w:p w14:paraId="083E0F6A" w14:textId="77777777" w:rsidR="00B622AC" w:rsidRPr="00500D94" w:rsidRDefault="00B622AC" w:rsidP="00067B3A">
            <w:pPr>
              <w:spacing w:line="240" w:lineRule="auto"/>
              <w:ind w:firstLine="0"/>
              <w:jc w:val="center"/>
              <w:rPr>
                <w:color w:val="000000" w:themeColor="text1"/>
              </w:rPr>
            </w:pPr>
          </w:p>
          <w:p w14:paraId="4FE219EB" w14:textId="77777777" w:rsidR="00B622AC" w:rsidRPr="00500D94" w:rsidRDefault="00B622AC" w:rsidP="00067B3A">
            <w:pPr>
              <w:spacing w:line="240" w:lineRule="auto"/>
              <w:ind w:firstLine="0"/>
              <w:jc w:val="center"/>
              <w:rPr>
                <w:color w:val="000000" w:themeColor="text1"/>
              </w:rPr>
            </w:pPr>
          </w:p>
          <w:p w14:paraId="30091FFE" w14:textId="77777777" w:rsidR="00B622AC" w:rsidRPr="00500D94" w:rsidRDefault="00B622AC" w:rsidP="00F0017F">
            <w:pPr>
              <w:spacing w:line="240" w:lineRule="auto"/>
              <w:ind w:firstLine="0"/>
              <w:rPr>
                <w:color w:val="000000" w:themeColor="text1"/>
                <w:lang w:val="en-US"/>
              </w:rPr>
            </w:pPr>
          </w:p>
        </w:tc>
        <w:tc>
          <w:tcPr>
            <w:tcW w:w="391" w:type="pct"/>
            <w:tcBorders>
              <w:top w:val="single" w:sz="4" w:space="0" w:color="auto"/>
              <w:left w:val="single" w:sz="4" w:space="0" w:color="auto"/>
              <w:bottom w:val="single" w:sz="4" w:space="0" w:color="auto"/>
              <w:right w:val="single" w:sz="4" w:space="0" w:color="auto"/>
            </w:tcBorders>
          </w:tcPr>
          <w:p w14:paraId="691D2205" w14:textId="77777777" w:rsidR="00B622AC" w:rsidRPr="00500D94" w:rsidRDefault="00B622AC" w:rsidP="00067B3A">
            <w:pPr>
              <w:spacing w:line="240" w:lineRule="auto"/>
              <w:ind w:firstLine="0"/>
              <w:rPr>
                <w:color w:val="000000" w:themeColor="text1"/>
                <w:lang w:val="en-US"/>
              </w:rPr>
            </w:pPr>
          </w:p>
        </w:tc>
        <w:tc>
          <w:tcPr>
            <w:tcW w:w="1639" w:type="pct"/>
            <w:vMerge w:val="restart"/>
            <w:tcBorders>
              <w:top w:val="single" w:sz="4" w:space="0" w:color="auto"/>
              <w:left w:val="single" w:sz="4" w:space="0" w:color="auto"/>
              <w:bottom w:val="single" w:sz="4" w:space="0" w:color="auto"/>
              <w:right w:val="single" w:sz="4" w:space="0" w:color="auto"/>
            </w:tcBorders>
            <w:vAlign w:val="center"/>
          </w:tcPr>
          <w:p w14:paraId="1DAF165A" w14:textId="77777777" w:rsidR="00B622AC" w:rsidRPr="00500D94" w:rsidRDefault="00B622AC" w:rsidP="00067B3A">
            <w:pPr>
              <w:spacing w:line="240" w:lineRule="auto"/>
              <w:ind w:firstLine="0"/>
              <w:rPr>
                <w:color w:val="000000" w:themeColor="text1"/>
                <w:lang w:val="en-US"/>
              </w:rPr>
            </w:pPr>
          </w:p>
        </w:tc>
      </w:tr>
      <w:tr w:rsidR="00B622AC" w:rsidRPr="00500D94" w14:paraId="2628D487" w14:textId="77777777" w:rsidTr="00FD560B">
        <w:trPr>
          <w:trHeight w:val="693"/>
        </w:trPr>
        <w:tc>
          <w:tcPr>
            <w:tcW w:w="310" w:type="pct"/>
            <w:vMerge/>
            <w:tcBorders>
              <w:left w:val="single" w:sz="4" w:space="0" w:color="auto"/>
              <w:right w:val="single" w:sz="4" w:space="0" w:color="auto"/>
            </w:tcBorders>
            <w:vAlign w:val="center"/>
            <w:hideMark/>
          </w:tcPr>
          <w:p w14:paraId="51C66728" w14:textId="77777777" w:rsidR="00B622AC" w:rsidRPr="00500D94" w:rsidRDefault="00B622AC" w:rsidP="00067B3A">
            <w:pPr>
              <w:spacing w:line="240" w:lineRule="auto"/>
              <w:ind w:firstLine="0"/>
              <w:rPr>
                <w:b/>
                <w:color w:val="000000" w:themeColor="text1"/>
                <w:lang w:val="en-US"/>
              </w:rPr>
            </w:pPr>
          </w:p>
        </w:tc>
        <w:tc>
          <w:tcPr>
            <w:tcW w:w="1878" w:type="pct"/>
            <w:tcBorders>
              <w:top w:val="single" w:sz="4" w:space="0" w:color="auto"/>
              <w:left w:val="single" w:sz="4" w:space="0" w:color="auto"/>
              <w:bottom w:val="single" w:sz="4" w:space="0" w:color="auto"/>
              <w:right w:val="single" w:sz="4" w:space="0" w:color="auto"/>
            </w:tcBorders>
          </w:tcPr>
          <w:p w14:paraId="43704BC3" w14:textId="77777777" w:rsidR="00B622AC" w:rsidRPr="00500D94" w:rsidRDefault="00B622AC" w:rsidP="00067B3A">
            <w:pPr>
              <w:pStyle w:val="Table"/>
              <w:spacing w:after="0"/>
              <w:jc w:val="left"/>
              <w:rPr>
                <w:rFonts w:cs="Times New Roman"/>
                <w:color w:val="000000" w:themeColor="text1"/>
                <w:szCs w:val="24"/>
              </w:rPr>
            </w:pPr>
            <w:r w:rsidRPr="00500D94">
              <w:rPr>
                <w:rFonts w:cs="Times New Roman"/>
                <w:color w:val="000000" w:themeColor="text1"/>
                <w:szCs w:val="24"/>
              </w:rPr>
              <w:t xml:space="preserve">– </w:t>
            </w:r>
            <w:r w:rsidRPr="00500D94">
              <w:rPr>
                <w:rFonts w:cs="Times New Roman"/>
                <w:i/>
                <w:color w:val="000000" w:themeColor="text1"/>
                <w:szCs w:val="24"/>
              </w:rPr>
              <w:t>от И.П. стоеж:</w:t>
            </w:r>
          </w:p>
          <w:p w14:paraId="461756B3" w14:textId="77777777" w:rsidR="00B622AC" w:rsidRPr="00500D94" w:rsidRDefault="00B622AC" w:rsidP="004B0224">
            <w:pPr>
              <w:pStyle w:val="Table"/>
              <w:numPr>
                <w:ilvl w:val="0"/>
                <w:numId w:val="147"/>
              </w:numPr>
              <w:tabs>
                <w:tab w:val="clear" w:pos="567"/>
                <w:tab w:val="left" w:pos="350"/>
              </w:tabs>
              <w:spacing w:after="0"/>
              <w:ind w:left="283" w:hanging="170"/>
              <w:jc w:val="left"/>
              <w:rPr>
                <w:rFonts w:cs="Times New Roman"/>
                <w:color w:val="000000" w:themeColor="text1"/>
                <w:szCs w:val="24"/>
              </w:rPr>
            </w:pPr>
            <w:r w:rsidRPr="00500D94">
              <w:rPr>
                <w:rFonts w:cs="Times New Roman"/>
                <w:color w:val="000000" w:themeColor="text1"/>
                <w:szCs w:val="24"/>
              </w:rPr>
              <w:t>Подскок до разкрачен стоеж и ръце встрани</w:t>
            </w:r>
          </w:p>
          <w:p w14:paraId="71129CE9" w14:textId="77777777" w:rsidR="00062D62" w:rsidRPr="00062D62" w:rsidRDefault="00B622AC" w:rsidP="004B0224">
            <w:pPr>
              <w:pStyle w:val="Table"/>
              <w:numPr>
                <w:ilvl w:val="0"/>
                <w:numId w:val="147"/>
              </w:numPr>
              <w:tabs>
                <w:tab w:val="clear" w:pos="567"/>
                <w:tab w:val="left" w:pos="350"/>
              </w:tabs>
              <w:spacing w:after="0"/>
              <w:ind w:left="283" w:hanging="170"/>
              <w:jc w:val="left"/>
              <w:rPr>
                <w:rFonts w:cs="Times New Roman"/>
                <w:color w:val="000000" w:themeColor="text1"/>
                <w:szCs w:val="24"/>
              </w:rPr>
            </w:pPr>
            <w:r w:rsidRPr="00500D94">
              <w:rPr>
                <w:rFonts w:cs="Times New Roman"/>
                <w:color w:val="000000" w:themeColor="text1"/>
                <w:szCs w:val="24"/>
              </w:rPr>
              <w:t xml:space="preserve">Подскок до стоеж и ръце </w:t>
            </w:r>
          </w:p>
          <w:p w14:paraId="0865E939" w14:textId="721A992B" w:rsidR="00B622AC" w:rsidRPr="00500D94" w:rsidRDefault="00B622AC" w:rsidP="00062D62">
            <w:pPr>
              <w:pStyle w:val="Table"/>
              <w:tabs>
                <w:tab w:val="clear" w:pos="567"/>
                <w:tab w:val="left" w:pos="350"/>
              </w:tabs>
              <w:spacing w:after="0"/>
              <w:ind w:left="283"/>
              <w:jc w:val="left"/>
              <w:rPr>
                <w:rFonts w:cs="Times New Roman"/>
                <w:color w:val="000000" w:themeColor="text1"/>
                <w:szCs w:val="24"/>
              </w:rPr>
            </w:pPr>
            <w:r w:rsidRPr="00500D94">
              <w:rPr>
                <w:rFonts w:cs="Times New Roman"/>
                <w:color w:val="000000" w:themeColor="text1"/>
                <w:szCs w:val="24"/>
              </w:rPr>
              <w:t>горе</w:t>
            </w:r>
          </w:p>
        </w:tc>
        <w:tc>
          <w:tcPr>
            <w:tcW w:w="391" w:type="pct"/>
            <w:tcBorders>
              <w:top w:val="single" w:sz="4" w:space="0" w:color="auto"/>
              <w:left w:val="single" w:sz="4" w:space="0" w:color="auto"/>
              <w:bottom w:val="single" w:sz="4" w:space="0" w:color="auto"/>
              <w:right w:val="single" w:sz="4" w:space="0" w:color="auto"/>
            </w:tcBorders>
            <w:vAlign w:val="center"/>
          </w:tcPr>
          <w:p w14:paraId="48B0DB2A" w14:textId="77777777" w:rsidR="00B622AC" w:rsidRPr="00E45158" w:rsidRDefault="00B622AC" w:rsidP="00067B3A">
            <w:pPr>
              <w:spacing w:line="240" w:lineRule="auto"/>
              <w:ind w:firstLine="0"/>
              <w:jc w:val="center"/>
              <w:rPr>
                <w:color w:val="000000" w:themeColor="text1"/>
                <w:lang w:val="ru-RU"/>
              </w:rPr>
            </w:pPr>
          </w:p>
        </w:tc>
        <w:tc>
          <w:tcPr>
            <w:tcW w:w="391" w:type="pct"/>
            <w:tcBorders>
              <w:top w:val="single" w:sz="4" w:space="0" w:color="auto"/>
              <w:left w:val="single" w:sz="4" w:space="0" w:color="auto"/>
              <w:bottom w:val="single" w:sz="4" w:space="0" w:color="auto"/>
              <w:right w:val="single" w:sz="4" w:space="0" w:color="auto"/>
            </w:tcBorders>
            <w:vAlign w:val="center"/>
          </w:tcPr>
          <w:p w14:paraId="43D4C196" w14:textId="77777777" w:rsidR="00B622AC" w:rsidRPr="00500D94" w:rsidRDefault="00B622AC" w:rsidP="00067B3A">
            <w:pPr>
              <w:spacing w:line="240" w:lineRule="auto"/>
              <w:ind w:firstLine="0"/>
              <w:jc w:val="center"/>
              <w:rPr>
                <w:color w:val="000000" w:themeColor="text1"/>
              </w:rPr>
            </w:pPr>
            <w:r w:rsidRPr="00500D94">
              <w:rPr>
                <w:color w:val="000000" w:themeColor="text1"/>
              </w:rPr>
              <w:t>8 – 10</w:t>
            </w:r>
          </w:p>
          <w:p w14:paraId="54135D79" w14:textId="77777777" w:rsidR="00B622AC" w:rsidRPr="00500D94" w:rsidRDefault="00B622AC" w:rsidP="00067B3A">
            <w:pPr>
              <w:spacing w:line="240" w:lineRule="auto"/>
              <w:ind w:firstLine="0"/>
              <w:jc w:val="center"/>
              <w:rPr>
                <w:color w:val="000000" w:themeColor="text1"/>
                <w:lang w:val="en-US"/>
              </w:rPr>
            </w:pPr>
          </w:p>
        </w:tc>
        <w:tc>
          <w:tcPr>
            <w:tcW w:w="391" w:type="pct"/>
            <w:tcBorders>
              <w:top w:val="single" w:sz="4" w:space="0" w:color="auto"/>
              <w:left w:val="single" w:sz="4" w:space="0" w:color="auto"/>
              <w:bottom w:val="single" w:sz="4" w:space="0" w:color="auto"/>
              <w:right w:val="single" w:sz="4" w:space="0" w:color="auto"/>
            </w:tcBorders>
          </w:tcPr>
          <w:p w14:paraId="05F5DDD3" w14:textId="77777777" w:rsidR="00B622AC" w:rsidRPr="00500D94" w:rsidRDefault="00B622AC" w:rsidP="00067B3A">
            <w:pPr>
              <w:spacing w:line="240" w:lineRule="auto"/>
              <w:ind w:firstLine="0"/>
              <w:rPr>
                <w:color w:val="000000" w:themeColor="text1"/>
                <w:lang w:val="en-US"/>
              </w:rPr>
            </w:pPr>
          </w:p>
        </w:tc>
        <w:tc>
          <w:tcPr>
            <w:tcW w:w="1639" w:type="pct"/>
            <w:vMerge/>
            <w:tcBorders>
              <w:top w:val="single" w:sz="4" w:space="0" w:color="auto"/>
              <w:left w:val="single" w:sz="4" w:space="0" w:color="auto"/>
              <w:bottom w:val="single" w:sz="4" w:space="0" w:color="auto"/>
              <w:right w:val="single" w:sz="4" w:space="0" w:color="auto"/>
            </w:tcBorders>
            <w:vAlign w:val="center"/>
          </w:tcPr>
          <w:p w14:paraId="444BAC96" w14:textId="77777777" w:rsidR="00B622AC" w:rsidRPr="00500D94" w:rsidRDefault="00B622AC" w:rsidP="00067B3A">
            <w:pPr>
              <w:spacing w:line="240" w:lineRule="auto"/>
              <w:ind w:firstLine="0"/>
              <w:rPr>
                <w:color w:val="000000" w:themeColor="text1"/>
                <w:lang w:val="en-US"/>
              </w:rPr>
            </w:pPr>
          </w:p>
        </w:tc>
      </w:tr>
      <w:tr w:rsidR="00B622AC" w:rsidRPr="00500D94" w14:paraId="49D4E50B" w14:textId="77777777" w:rsidTr="00FD560B">
        <w:trPr>
          <w:trHeight w:val="835"/>
        </w:trPr>
        <w:tc>
          <w:tcPr>
            <w:tcW w:w="310" w:type="pct"/>
            <w:vMerge/>
            <w:tcBorders>
              <w:left w:val="single" w:sz="4" w:space="0" w:color="auto"/>
              <w:right w:val="single" w:sz="4" w:space="0" w:color="auto"/>
            </w:tcBorders>
            <w:vAlign w:val="center"/>
            <w:hideMark/>
          </w:tcPr>
          <w:p w14:paraId="076E1750" w14:textId="77777777" w:rsidR="00B622AC" w:rsidRPr="00500D94" w:rsidRDefault="00B622AC" w:rsidP="00067B3A">
            <w:pPr>
              <w:spacing w:line="240" w:lineRule="auto"/>
              <w:ind w:firstLine="0"/>
              <w:rPr>
                <w:b/>
                <w:color w:val="000000" w:themeColor="text1"/>
                <w:lang w:val="en-US"/>
              </w:rPr>
            </w:pPr>
          </w:p>
        </w:tc>
        <w:tc>
          <w:tcPr>
            <w:tcW w:w="1878" w:type="pct"/>
            <w:tcBorders>
              <w:top w:val="single" w:sz="4" w:space="0" w:color="auto"/>
              <w:left w:val="single" w:sz="4" w:space="0" w:color="auto"/>
              <w:bottom w:val="nil"/>
              <w:right w:val="single" w:sz="4" w:space="0" w:color="auto"/>
            </w:tcBorders>
          </w:tcPr>
          <w:p w14:paraId="25810A7E" w14:textId="77777777" w:rsidR="00B622AC" w:rsidRPr="00500D94" w:rsidRDefault="00B622AC" w:rsidP="00067B3A">
            <w:pPr>
              <w:pStyle w:val="Table"/>
              <w:tabs>
                <w:tab w:val="clear" w:pos="567"/>
              </w:tabs>
              <w:spacing w:after="0"/>
              <w:ind w:left="492" w:hanging="492"/>
              <w:jc w:val="left"/>
              <w:rPr>
                <w:b/>
                <w:color w:val="000000" w:themeColor="text1"/>
                <w:lang w:val="en-US"/>
              </w:rPr>
            </w:pPr>
            <w:r w:rsidRPr="00500D94">
              <w:rPr>
                <w:b/>
                <w:color w:val="000000" w:themeColor="text1"/>
              </w:rPr>
              <w:t>2.2</w:t>
            </w:r>
            <w:r w:rsidRPr="00500D94">
              <w:rPr>
                <w:rFonts w:cs="Times New Roman"/>
                <w:b/>
                <w:color w:val="000000" w:themeColor="text1"/>
                <w:szCs w:val="24"/>
              </w:rPr>
              <w:t>.</w:t>
            </w:r>
            <w:r w:rsidRPr="00500D94">
              <w:rPr>
                <w:rFonts w:cs="Times New Roman"/>
                <w:color w:val="000000" w:themeColor="text1"/>
                <w:szCs w:val="24"/>
              </w:rPr>
              <w:t xml:space="preserve"> </w:t>
            </w:r>
            <w:r w:rsidRPr="00500D94">
              <w:rPr>
                <w:rFonts w:cs="Times New Roman"/>
                <w:b/>
                <w:color w:val="000000" w:themeColor="text1"/>
                <w:szCs w:val="24"/>
              </w:rPr>
              <w:t>Имитационни упражнения на суша</w:t>
            </w:r>
          </w:p>
        </w:tc>
        <w:tc>
          <w:tcPr>
            <w:tcW w:w="391" w:type="pct"/>
            <w:tcBorders>
              <w:top w:val="single" w:sz="4" w:space="0" w:color="auto"/>
              <w:left w:val="single" w:sz="4" w:space="0" w:color="auto"/>
              <w:bottom w:val="nil"/>
              <w:right w:val="single" w:sz="4" w:space="0" w:color="auto"/>
            </w:tcBorders>
            <w:vAlign w:val="center"/>
          </w:tcPr>
          <w:p w14:paraId="627C409D" w14:textId="77777777" w:rsidR="00B622AC" w:rsidRPr="00500D94" w:rsidRDefault="00B622AC" w:rsidP="00067B3A">
            <w:pPr>
              <w:spacing w:line="240" w:lineRule="auto"/>
              <w:ind w:firstLine="0"/>
              <w:jc w:val="center"/>
              <w:rPr>
                <w:color w:val="000000" w:themeColor="text1"/>
                <w:lang w:val="en-US"/>
              </w:rPr>
            </w:pPr>
          </w:p>
        </w:tc>
        <w:tc>
          <w:tcPr>
            <w:tcW w:w="391" w:type="pct"/>
            <w:tcBorders>
              <w:top w:val="single" w:sz="4" w:space="0" w:color="auto"/>
              <w:left w:val="single" w:sz="4" w:space="0" w:color="auto"/>
              <w:bottom w:val="nil"/>
              <w:right w:val="single" w:sz="4" w:space="0" w:color="auto"/>
            </w:tcBorders>
            <w:vAlign w:val="center"/>
          </w:tcPr>
          <w:p w14:paraId="53C7B3C1" w14:textId="77777777" w:rsidR="00B622AC" w:rsidRPr="00500D94" w:rsidRDefault="00B622AC" w:rsidP="00067B3A">
            <w:pPr>
              <w:spacing w:line="240" w:lineRule="auto"/>
              <w:ind w:firstLine="0"/>
              <w:jc w:val="center"/>
              <w:rPr>
                <w:color w:val="000000" w:themeColor="text1"/>
                <w:lang w:val="en-US"/>
              </w:rPr>
            </w:pPr>
          </w:p>
        </w:tc>
        <w:tc>
          <w:tcPr>
            <w:tcW w:w="391" w:type="pct"/>
            <w:tcBorders>
              <w:top w:val="single" w:sz="4" w:space="0" w:color="auto"/>
              <w:left w:val="single" w:sz="4" w:space="0" w:color="auto"/>
              <w:bottom w:val="nil"/>
              <w:right w:val="single" w:sz="4" w:space="0" w:color="auto"/>
            </w:tcBorders>
          </w:tcPr>
          <w:p w14:paraId="2F47E275" w14:textId="77777777" w:rsidR="00B622AC" w:rsidRPr="00500D94" w:rsidRDefault="00B622AC" w:rsidP="00FD560B">
            <w:pPr>
              <w:pStyle w:val="Table"/>
              <w:spacing w:after="0"/>
              <w:rPr>
                <w:rFonts w:cs="Times New Roman"/>
                <w:color w:val="000000" w:themeColor="text1"/>
                <w:szCs w:val="24"/>
              </w:rPr>
            </w:pPr>
            <w:r w:rsidRPr="00500D94">
              <w:rPr>
                <w:rFonts w:cs="Times New Roman"/>
                <w:color w:val="000000" w:themeColor="text1"/>
                <w:szCs w:val="24"/>
              </w:rPr>
              <w:t>10</w:t>
            </w:r>
          </w:p>
        </w:tc>
        <w:tc>
          <w:tcPr>
            <w:tcW w:w="1639" w:type="pct"/>
            <w:tcBorders>
              <w:top w:val="single" w:sz="4" w:space="0" w:color="auto"/>
              <w:left w:val="single" w:sz="4" w:space="0" w:color="auto"/>
              <w:bottom w:val="nil"/>
              <w:right w:val="single" w:sz="4" w:space="0" w:color="auto"/>
            </w:tcBorders>
            <w:vAlign w:val="center"/>
          </w:tcPr>
          <w:p w14:paraId="3D3B63F7" w14:textId="77777777" w:rsidR="00277496" w:rsidRPr="00500D94" w:rsidRDefault="00277496" w:rsidP="00FD560B">
            <w:pPr>
              <w:pStyle w:val="Table"/>
              <w:spacing w:before="0" w:after="0"/>
              <w:jc w:val="left"/>
              <w:rPr>
                <w:rFonts w:cs="Times New Roman"/>
                <w:color w:val="000000" w:themeColor="text1"/>
                <w:szCs w:val="24"/>
              </w:rPr>
            </w:pPr>
          </w:p>
          <w:p w14:paraId="043A40CF" w14:textId="77777777" w:rsidR="00B622AC" w:rsidRPr="00500D94" w:rsidRDefault="00B622AC" w:rsidP="00067B3A">
            <w:pPr>
              <w:spacing w:line="240" w:lineRule="auto"/>
              <w:ind w:firstLine="0"/>
              <w:rPr>
                <w:color w:val="000000" w:themeColor="text1"/>
                <w:lang w:val="en-US"/>
              </w:rPr>
            </w:pPr>
          </w:p>
        </w:tc>
      </w:tr>
      <w:tr w:rsidR="00B622AC" w:rsidRPr="00500D94" w14:paraId="2044B57D" w14:textId="77777777" w:rsidTr="00FD560B">
        <w:tc>
          <w:tcPr>
            <w:tcW w:w="310" w:type="pct"/>
            <w:vMerge/>
            <w:tcBorders>
              <w:left w:val="single" w:sz="4" w:space="0" w:color="auto"/>
              <w:right w:val="single" w:sz="4" w:space="0" w:color="auto"/>
            </w:tcBorders>
            <w:vAlign w:val="center"/>
            <w:hideMark/>
          </w:tcPr>
          <w:p w14:paraId="0763B868" w14:textId="77777777" w:rsidR="00B622AC" w:rsidRPr="00500D94" w:rsidRDefault="00B622AC" w:rsidP="00067B3A">
            <w:pPr>
              <w:spacing w:line="240" w:lineRule="auto"/>
              <w:ind w:firstLine="0"/>
              <w:rPr>
                <w:b/>
                <w:color w:val="000000" w:themeColor="text1"/>
                <w:lang w:val="en-US"/>
              </w:rPr>
            </w:pPr>
          </w:p>
        </w:tc>
        <w:tc>
          <w:tcPr>
            <w:tcW w:w="1878" w:type="pct"/>
            <w:tcBorders>
              <w:top w:val="nil"/>
              <w:left w:val="single" w:sz="4" w:space="0" w:color="auto"/>
              <w:bottom w:val="nil"/>
              <w:right w:val="single" w:sz="4" w:space="0" w:color="auto"/>
            </w:tcBorders>
          </w:tcPr>
          <w:p w14:paraId="17A6265B" w14:textId="77777777" w:rsidR="00B622AC" w:rsidRPr="00500D94" w:rsidRDefault="00B622AC" w:rsidP="00067B3A">
            <w:pPr>
              <w:pStyle w:val="Table"/>
              <w:spacing w:after="0"/>
              <w:ind w:left="113" w:hanging="113"/>
              <w:jc w:val="left"/>
              <w:rPr>
                <w:rFonts w:cs="Times New Roman"/>
                <w:color w:val="000000" w:themeColor="text1"/>
                <w:szCs w:val="24"/>
              </w:rPr>
            </w:pPr>
            <w:r w:rsidRPr="00500D94">
              <w:rPr>
                <w:rFonts w:cs="Times New Roman"/>
                <w:i/>
                <w:color w:val="000000" w:themeColor="text1"/>
                <w:szCs w:val="24"/>
              </w:rPr>
              <w:t>ИП опорен седеж</w:t>
            </w:r>
            <w:r w:rsidRPr="00500D94">
              <w:rPr>
                <w:rFonts w:cs="Times New Roman"/>
                <w:color w:val="000000" w:themeColor="text1"/>
                <w:szCs w:val="24"/>
              </w:rPr>
              <w:t xml:space="preserve"> – изпълнение на имитационни движения на крака кроул</w:t>
            </w:r>
          </w:p>
        </w:tc>
        <w:tc>
          <w:tcPr>
            <w:tcW w:w="391" w:type="pct"/>
            <w:tcBorders>
              <w:top w:val="nil"/>
              <w:left w:val="single" w:sz="4" w:space="0" w:color="auto"/>
              <w:bottom w:val="nil"/>
              <w:right w:val="single" w:sz="4" w:space="0" w:color="auto"/>
            </w:tcBorders>
          </w:tcPr>
          <w:p w14:paraId="5C1A29DA" w14:textId="77777777" w:rsidR="00B622AC" w:rsidRPr="00E45158" w:rsidRDefault="00B622AC" w:rsidP="00067B3A">
            <w:pPr>
              <w:spacing w:line="240" w:lineRule="auto"/>
              <w:ind w:firstLine="0"/>
              <w:jc w:val="center"/>
              <w:rPr>
                <w:color w:val="000000" w:themeColor="text1"/>
                <w:lang w:val="ru-RU"/>
              </w:rPr>
            </w:pPr>
          </w:p>
        </w:tc>
        <w:tc>
          <w:tcPr>
            <w:tcW w:w="391" w:type="pct"/>
            <w:tcBorders>
              <w:top w:val="nil"/>
              <w:left w:val="single" w:sz="4" w:space="0" w:color="auto"/>
              <w:bottom w:val="nil"/>
              <w:right w:val="single" w:sz="4" w:space="0" w:color="auto"/>
            </w:tcBorders>
          </w:tcPr>
          <w:p w14:paraId="72C48442" w14:textId="77777777" w:rsidR="00B622AC" w:rsidRPr="00500D94" w:rsidRDefault="00B622AC" w:rsidP="00067B3A">
            <w:pPr>
              <w:spacing w:line="240" w:lineRule="auto"/>
              <w:ind w:firstLine="0"/>
              <w:jc w:val="center"/>
              <w:rPr>
                <w:color w:val="000000" w:themeColor="text1"/>
                <w:lang w:val="en-US"/>
              </w:rPr>
            </w:pPr>
            <w:r w:rsidRPr="00500D94">
              <w:rPr>
                <w:color w:val="000000" w:themeColor="text1"/>
                <w:lang w:val="en-US"/>
              </w:rPr>
              <w:t>2</w:t>
            </w:r>
          </w:p>
        </w:tc>
        <w:tc>
          <w:tcPr>
            <w:tcW w:w="391" w:type="pct"/>
            <w:tcBorders>
              <w:top w:val="nil"/>
              <w:left w:val="single" w:sz="4" w:space="0" w:color="auto"/>
              <w:bottom w:val="nil"/>
              <w:right w:val="single" w:sz="4" w:space="0" w:color="auto"/>
            </w:tcBorders>
          </w:tcPr>
          <w:p w14:paraId="7812BFAD" w14:textId="59000594" w:rsidR="00B622AC" w:rsidRPr="00500D94" w:rsidRDefault="00B622AC" w:rsidP="00067B3A">
            <w:pPr>
              <w:pStyle w:val="Table"/>
              <w:spacing w:before="0" w:after="0"/>
              <w:rPr>
                <w:rFonts w:cs="Times New Roman"/>
                <w:color w:val="000000" w:themeColor="text1"/>
                <w:szCs w:val="24"/>
              </w:rPr>
            </w:pPr>
          </w:p>
        </w:tc>
        <w:tc>
          <w:tcPr>
            <w:tcW w:w="1639" w:type="pct"/>
            <w:tcBorders>
              <w:top w:val="nil"/>
              <w:left w:val="single" w:sz="4" w:space="0" w:color="auto"/>
              <w:bottom w:val="nil"/>
              <w:right w:val="single" w:sz="4" w:space="0" w:color="auto"/>
            </w:tcBorders>
          </w:tcPr>
          <w:p w14:paraId="025038AD" w14:textId="77777777" w:rsidR="00B622AC" w:rsidRPr="00500D94" w:rsidRDefault="00B622AC" w:rsidP="00067B3A">
            <w:pPr>
              <w:pStyle w:val="Table"/>
              <w:spacing w:after="0"/>
              <w:jc w:val="left"/>
              <w:rPr>
                <w:rFonts w:cs="Times New Roman"/>
                <w:color w:val="000000" w:themeColor="text1"/>
                <w:szCs w:val="24"/>
              </w:rPr>
            </w:pPr>
            <w:r w:rsidRPr="00500D94">
              <w:rPr>
                <w:rFonts w:cs="Times New Roman"/>
                <w:color w:val="000000" w:themeColor="text1"/>
                <w:szCs w:val="24"/>
              </w:rPr>
              <w:t>Движение с изпънати крака</w:t>
            </w:r>
          </w:p>
          <w:p w14:paraId="5A9AFCD1" w14:textId="77777777" w:rsidR="00B622AC" w:rsidRPr="00500D94" w:rsidRDefault="00B622AC" w:rsidP="00067B3A">
            <w:pPr>
              <w:pStyle w:val="Table"/>
              <w:spacing w:after="0"/>
              <w:jc w:val="left"/>
              <w:rPr>
                <w:rFonts w:cs="Times New Roman"/>
                <w:color w:val="000000" w:themeColor="text1"/>
                <w:szCs w:val="24"/>
              </w:rPr>
            </w:pPr>
          </w:p>
          <w:p w14:paraId="06E1D212" w14:textId="77777777" w:rsidR="00B622AC" w:rsidRPr="00500D94" w:rsidRDefault="00B622AC" w:rsidP="00067B3A">
            <w:pPr>
              <w:spacing w:line="240" w:lineRule="auto"/>
              <w:ind w:firstLine="0"/>
              <w:rPr>
                <w:color w:val="000000" w:themeColor="text1"/>
                <w:lang w:val="en-US"/>
              </w:rPr>
            </w:pPr>
          </w:p>
        </w:tc>
      </w:tr>
      <w:tr w:rsidR="00B622AC" w:rsidRPr="00500D94" w14:paraId="4DA81DEC" w14:textId="77777777" w:rsidTr="00FD560B">
        <w:tc>
          <w:tcPr>
            <w:tcW w:w="310" w:type="pct"/>
            <w:vMerge/>
            <w:tcBorders>
              <w:left w:val="single" w:sz="4" w:space="0" w:color="auto"/>
              <w:right w:val="single" w:sz="4" w:space="0" w:color="auto"/>
            </w:tcBorders>
            <w:vAlign w:val="center"/>
            <w:hideMark/>
          </w:tcPr>
          <w:p w14:paraId="06F331B0" w14:textId="77777777" w:rsidR="00B622AC" w:rsidRPr="00500D94" w:rsidRDefault="00B622AC" w:rsidP="00067B3A">
            <w:pPr>
              <w:spacing w:line="240" w:lineRule="auto"/>
              <w:ind w:firstLine="0"/>
              <w:rPr>
                <w:b/>
                <w:color w:val="000000" w:themeColor="text1"/>
                <w:lang w:val="en-US"/>
              </w:rPr>
            </w:pPr>
          </w:p>
        </w:tc>
        <w:tc>
          <w:tcPr>
            <w:tcW w:w="1878" w:type="pct"/>
            <w:tcBorders>
              <w:top w:val="nil"/>
              <w:left w:val="single" w:sz="4" w:space="0" w:color="auto"/>
              <w:bottom w:val="nil"/>
              <w:right w:val="single" w:sz="4" w:space="0" w:color="auto"/>
            </w:tcBorders>
          </w:tcPr>
          <w:p w14:paraId="3AC5E609" w14:textId="77777777" w:rsidR="00B622AC" w:rsidRPr="00500D94" w:rsidRDefault="00B622AC" w:rsidP="00067B3A">
            <w:pPr>
              <w:pStyle w:val="Table"/>
              <w:spacing w:after="0"/>
              <w:ind w:left="113" w:right="57" w:hanging="113"/>
              <w:jc w:val="both"/>
              <w:rPr>
                <w:rFonts w:cs="Times New Roman"/>
                <w:color w:val="000000" w:themeColor="text1"/>
                <w:szCs w:val="24"/>
              </w:rPr>
            </w:pPr>
            <w:r w:rsidRPr="00500D94">
              <w:rPr>
                <w:rFonts w:cs="Times New Roman"/>
                <w:i/>
                <w:color w:val="000000" w:themeColor="text1"/>
                <w:szCs w:val="24"/>
              </w:rPr>
              <w:t>ИП водоравен наклон</w:t>
            </w:r>
            <w:r w:rsidRPr="00500D94">
              <w:rPr>
                <w:rFonts w:cs="Times New Roman"/>
                <w:color w:val="000000" w:themeColor="text1"/>
                <w:szCs w:val="24"/>
              </w:rPr>
              <w:t xml:space="preserve"> – изпълнение на имитационни движения на ръце кроул</w:t>
            </w:r>
          </w:p>
        </w:tc>
        <w:tc>
          <w:tcPr>
            <w:tcW w:w="391" w:type="pct"/>
            <w:tcBorders>
              <w:top w:val="nil"/>
              <w:left w:val="single" w:sz="4" w:space="0" w:color="auto"/>
              <w:bottom w:val="nil"/>
              <w:right w:val="single" w:sz="4" w:space="0" w:color="auto"/>
            </w:tcBorders>
          </w:tcPr>
          <w:p w14:paraId="5516AA7B" w14:textId="77777777" w:rsidR="00B622AC" w:rsidRPr="00E45158" w:rsidRDefault="00B622AC" w:rsidP="00067B3A">
            <w:pPr>
              <w:spacing w:line="240" w:lineRule="auto"/>
              <w:ind w:firstLine="0"/>
              <w:jc w:val="center"/>
              <w:rPr>
                <w:color w:val="000000" w:themeColor="text1"/>
                <w:lang w:val="ru-RU"/>
              </w:rPr>
            </w:pPr>
          </w:p>
        </w:tc>
        <w:tc>
          <w:tcPr>
            <w:tcW w:w="391" w:type="pct"/>
            <w:tcBorders>
              <w:top w:val="nil"/>
              <w:left w:val="single" w:sz="4" w:space="0" w:color="auto"/>
              <w:bottom w:val="nil"/>
              <w:right w:val="single" w:sz="4" w:space="0" w:color="auto"/>
            </w:tcBorders>
          </w:tcPr>
          <w:p w14:paraId="619707E6" w14:textId="77777777" w:rsidR="00B622AC" w:rsidRPr="00500D94" w:rsidRDefault="00B622AC" w:rsidP="00067B3A">
            <w:pPr>
              <w:spacing w:line="240" w:lineRule="auto"/>
              <w:ind w:firstLine="0"/>
              <w:jc w:val="center"/>
              <w:rPr>
                <w:color w:val="000000" w:themeColor="text1"/>
                <w:lang w:val="en-US"/>
              </w:rPr>
            </w:pPr>
            <w:r w:rsidRPr="00500D94">
              <w:rPr>
                <w:color w:val="000000" w:themeColor="text1"/>
                <w:lang w:val="en-US"/>
              </w:rPr>
              <w:t>2</w:t>
            </w:r>
          </w:p>
        </w:tc>
        <w:tc>
          <w:tcPr>
            <w:tcW w:w="391" w:type="pct"/>
            <w:tcBorders>
              <w:top w:val="nil"/>
              <w:left w:val="single" w:sz="4" w:space="0" w:color="auto"/>
              <w:bottom w:val="nil"/>
              <w:right w:val="single" w:sz="4" w:space="0" w:color="auto"/>
            </w:tcBorders>
          </w:tcPr>
          <w:p w14:paraId="7A16ECE0" w14:textId="04AFAABD" w:rsidR="00B622AC" w:rsidRPr="00500D94" w:rsidRDefault="00B622AC" w:rsidP="00067B3A">
            <w:pPr>
              <w:pStyle w:val="Table"/>
              <w:spacing w:before="0" w:after="0"/>
              <w:rPr>
                <w:rFonts w:cs="Times New Roman"/>
                <w:color w:val="000000" w:themeColor="text1"/>
                <w:szCs w:val="24"/>
              </w:rPr>
            </w:pPr>
          </w:p>
        </w:tc>
        <w:tc>
          <w:tcPr>
            <w:tcW w:w="1639" w:type="pct"/>
            <w:tcBorders>
              <w:top w:val="nil"/>
              <w:left w:val="single" w:sz="4" w:space="0" w:color="auto"/>
              <w:bottom w:val="nil"/>
              <w:right w:val="single" w:sz="4" w:space="0" w:color="auto"/>
            </w:tcBorders>
          </w:tcPr>
          <w:p w14:paraId="5C8A43E9" w14:textId="77777777" w:rsidR="00B622AC" w:rsidRPr="00500D94" w:rsidRDefault="00B622AC" w:rsidP="00067B3A">
            <w:pPr>
              <w:pStyle w:val="Table"/>
              <w:spacing w:after="0"/>
              <w:jc w:val="left"/>
              <w:rPr>
                <w:rFonts w:cs="Times New Roman"/>
                <w:color w:val="000000" w:themeColor="text1"/>
                <w:szCs w:val="24"/>
              </w:rPr>
            </w:pPr>
            <w:r w:rsidRPr="00500D94">
              <w:rPr>
                <w:rFonts w:cs="Times New Roman"/>
                <w:color w:val="000000" w:themeColor="text1"/>
                <w:szCs w:val="24"/>
              </w:rPr>
              <w:t>Имитира се и дишане на 1.5 цикъл</w:t>
            </w:r>
          </w:p>
          <w:p w14:paraId="3F5C2945" w14:textId="77777777" w:rsidR="00B622AC" w:rsidRPr="00E45158" w:rsidRDefault="00B622AC" w:rsidP="00067B3A">
            <w:pPr>
              <w:spacing w:line="240" w:lineRule="auto"/>
              <w:ind w:firstLine="0"/>
              <w:rPr>
                <w:color w:val="000000" w:themeColor="text1"/>
                <w:lang w:val="ru-RU"/>
              </w:rPr>
            </w:pPr>
          </w:p>
        </w:tc>
      </w:tr>
      <w:tr w:rsidR="00B622AC" w:rsidRPr="00500D94" w14:paraId="0250F81C" w14:textId="77777777" w:rsidTr="00FD560B">
        <w:tc>
          <w:tcPr>
            <w:tcW w:w="310" w:type="pct"/>
            <w:vMerge/>
            <w:tcBorders>
              <w:left w:val="single" w:sz="4" w:space="0" w:color="auto"/>
              <w:right w:val="single" w:sz="4" w:space="0" w:color="auto"/>
            </w:tcBorders>
            <w:vAlign w:val="center"/>
            <w:hideMark/>
          </w:tcPr>
          <w:p w14:paraId="4590C91D" w14:textId="77777777" w:rsidR="00B622AC" w:rsidRPr="00E45158" w:rsidRDefault="00B622AC" w:rsidP="00067B3A">
            <w:pPr>
              <w:spacing w:line="240" w:lineRule="auto"/>
              <w:ind w:firstLine="0"/>
              <w:rPr>
                <w:b/>
                <w:color w:val="000000" w:themeColor="text1"/>
                <w:lang w:val="ru-RU"/>
              </w:rPr>
            </w:pPr>
          </w:p>
        </w:tc>
        <w:tc>
          <w:tcPr>
            <w:tcW w:w="1878" w:type="pct"/>
            <w:tcBorders>
              <w:top w:val="nil"/>
              <w:left w:val="single" w:sz="4" w:space="0" w:color="auto"/>
              <w:bottom w:val="nil"/>
              <w:right w:val="single" w:sz="4" w:space="0" w:color="auto"/>
            </w:tcBorders>
          </w:tcPr>
          <w:p w14:paraId="5E804A54" w14:textId="77777777" w:rsidR="00B622AC" w:rsidRPr="00E45158" w:rsidRDefault="00B622AC" w:rsidP="00067B3A">
            <w:pPr>
              <w:pStyle w:val="Table"/>
              <w:spacing w:after="0"/>
              <w:ind w:left="113" w:right="57" w:hanging="113"/>
              <w:jc w:val="both"/>
              <w:rPr>
                <w:color w:val="000000" w:themeColor="text1"/>
                <w:lang w:val="ru-RU"/>
              </w:rPr>
            </w:pPr>
            <w:r w:rsidRPr="00500D94">
              <w:rPr>
                <w:rFonts w:cs="Times New Roman"/>
                <w:i/>
                <w:color w:val="000000" w:themeColor="text1"/>
                <w:szCs w:val="24"/>
              </w:rPr>
              <w:t>ИП водоравен наклон</w:t>
            </w:r>
            <w:r w:rsidRPr="00500D94">
              <w:rPr>
                <w:rFonts w:cs="Times New Roman"/>
                <w:color w:val="000000" w:themeColor="text1"/>
                <w:szCs w:val="24"/>
              </w:rPr>
              <w:t xml:space="preserve"> – изпъл</w:t>
            </w:r>
            <w:r w:rsidRPr="00500D94">
              <w:rPr>
                <w:rFonts w:cs="Times New Roman"/>
                <w:color w:val="000000" w:themeColor="text1"/>
                <w:szCs w:val="24"/>
              </w:rPr>
              <w:softHyphen/>
              <w:t>нение на имитационни движения на ръце кроул, съчетани с дишане и шест стъп</w:t>
            </w:r>
            <w:r w:rsidRPr="00500D94">
              <w:rPr>
                <w:rFonts w:cs="Times New Roman"/>
                <w:color w:val="000000" w:themeColor="text1"/>
                <w:szCs w:val="24"/>
              </w:rPr>
              <w:softHyphen/>
              <w:t>ки на място за един цикъл на ръцете</w:t>
            </w:r>
          </w:p>
        </w:tc>
        <w:tc>
          <w:tcPr>
            <w:tcW w:w="391" w:type="pct"/>
            <w:tcBorders>
              <w:top w:val="nil"/>
              <w:left w:val="single" w:sz="4" w:space="0" w:color="auto"/>
              <w:bottom w:val="nil"/>
              <w:right w:val="single" w:sz="4" w:space="0" w:color="auto"/>
            </w:tcBorders>
          </w:tcPr>
          <w:p w14:paraId="7AB06ED3" w14:textId="77777777" w:rsidR="00B622AC" w:rsidRPr="00E45158" w:rsidRDefault="00B622AC" w:rsidP="00067B3A">
            <w:pPr>
              <w:spacing w:line="240" w:lineRule="auto"/>
              <w:ind w:firstLine="0"/>
              <w:jc w:val="center"/>
              <w:rPr>
                <w:color w:val="000000" w:themeColor="text1"/>
                <w:lang w:val="ru-RU"/>
              </w:rPr>
            </w:pPr>
          </w:p>
        </w:tc>
        <w:tc>
          <w:tcPr>
            <w:tcW w:w="391" w:type="pct"/>
            <w:tcBorders>
              <w:top w:val="nil"/>
              <w:left w:val="single" w:sz="4" w:space="0" w:color="auto"/>
              <w:bottom w:val="nil"/>
              <w:right w:val="single" w:sz="4" w:space="0" w:color="auto"/>
            </w:tcBorders>
          </w:tcPr>
          <w:p w14:paraId="5D988D96" w14:textId="77777777" w:rsidR="00B622AC" w:rsidRPr="00500D94" w:rsidRDefault="00B622AC" w:rsidP="00067B3A">
            <w:pPr>
              <w:spacing w:line="240" w:lineRule="auto"/>
              <w:ind w:firstLine="0"/>
              <w:jc w:val="center"/>
              <w:rPr>
                <w:color w:val="000000" w:themeColor="text1"/>
                <w:lang w:val="en-US"/>
              </w:rPr>
            </w:pPr>
            <w:r w:rsidRPr="00500D94">
              <w:rPr>
                <w:color w:val="000000" w:themeColor="text1"/>
                <w:lang w:val="en-US"/>
              </w:rPr>
              <w:t>3</w:t>
            </w:r>
          </w:p>
        </w:tc>
        <w:tc>
          <w:tcPr>
            <w:tcW w:w="391" w:type="pct"/>
            <w:tcBorders>
              <w:top w:val="nil"/>
              <w:left w:val="single" w:sz="4" w:space="0" w:color="auto"/>
              <w:bottom w:val="nil"/>
              <w:right w:val="single" w:sz="4" w:space="0" w:color="auto"/>
            </w:tcBorders>
          </w:tcPr>
          <w:p w14:paraId="407C93ED" w14:textId="5F0A9C2C" w:rsidR="00B622AC" w:rsidRPr="00500D94" w:rsidRDefault="00B622AC" w:rsidP="00067B3A">
            <w:pPr>
              <w:pStyle w:val="Table"/>
              <w:spacing w:before="0" w:after="0"/>
              <w:rPr>
                <w:rFonts w:cs="Times New Roman"/>
                <w:color w:val="000000" w:themeColor="text1"/>
                <w:szCs w:val="24"/>
              </w:rPr>
            </w:pPr>
          </w:p>
        </w:tc>
        <w:tc>
          <w:tcPr>
            <w:tcW w:w="1639" w:type="pct"/>
            <w:tcBorders>
              <w:top w:val="nil"/>
              <w:left w:val="single" w:sz="4" w:space="0" w:color="auto"/>
              <w:bottom w:val="nil"/>
              <w:right w:val="single" w:sz="4" w:space="0" w:color="auto"/>
            </w:tcBorders>
          </w:tcPr>
          <w:p w14:paraId="0643BC2D" w14:textId="77777777" w:rsidR="00B622AC" w:rsidRPr="00500D94" w:rsidRDefault="00B622AC" w:rsidP="00067B3A">
            <w:pPr>
              <w:pStyle w:val="Table"/>
              <w:spacing w:after="0"/>
              <w:jc w:val="left"/>
              <w:rPr>
                <w:rFonts w:cs="Times New Roman"/>
                <w:color w:val="000000" w:themeColor="text1"/>
                <w:szCs w:val="24"/>
              </w:rPr>
            </w:pPr>
            <w:r w:rsidRPr="00500D94">
              <w:rPr>
                <w:rFonts w:cs="Times New Roman"/>
                <w:color w:val="000000" w:themeColor="text1"/>
                <w:szCs w:val="24"/>
              </w:rPr>
              <w:t>Цел – да се съгласуват движе</w:t>
            </w:r>
            <w:r w:rsidRPr="00500D94">
              <w:rPr>
                <w:rFonts w:cs="Times New Roman"/>
                <w:color w:val="000000" w:themeColor="text1"/>
                <w:szCs w:val="24"/>
              </w:rPr>
              <w:softHyphen/>
              <w:t>нията на ръцете и краката в ритъм 1:3</w:t>
            </w:r>
          </w:p>
          <w:p w14:paraId="6F96ABFD" w14:textId="77777777" w:rsidR="00B622AC" w:rsidRPr="00E45158" w:rsidRDefault="00B622AC" w:rsidP="00067B3A">
            <w:pPr>
              <w:spacing w:line="240" w:lineRule="auto"/>
              <w:ind w:firstLine="0"/>
              <w:rPr>
                <w:color w:val="000000" w:themeColor="text1"/>
                <w:lang w:val="ru-RU"/>
              </w:rPr>
            </w:pPr>
            <w:r w:rsidRPr="00500D94">
              <w:rPr>
                <w:color w:val="000000" w:themeColor="text1"/>
              </w:rPr>
              <w:t>Изисква се ритмично диша</w:t>
            </w:r>
            <w:r w:rsidRPr="00500D94">
              <w:rPr>
                <w:color w:val="000000" w:themeColor="text1"/>
              </w:rPr>
              <w:softHyphen/>
              <w:t>не, съчетано с движенията на ръцете</w:t>
            </w:r>
          </w:p>
        </w:tc>
      </w:tr>
      <w:tr w:rsidR="00B622AC" w:rsidRPr="00500D94" w14:paraId="7D196E78" w14:textId="77777777" w:rsidTr="00FD560B">
        <w:trPr>
          <w:trHeight w:val="3657"/>
        </w:trPr>
        <w:tc>
          <w:tcPr>
            <w:tcW w:w="310" w:type="pct"/>
            <w:vMerge/>
            <w:tcBorders>
              <w:left w:val="single" w:sz="4" w:space="0" w:color="auto"/>
              <w:right w:val="single" w:sz="4" w:space="0" w:color="auto"/>
            </w:tcBorders>
            <w:vAlign w:val="center"/>
            <w:hideMark/>
          </w:tcPr>
          <w:p w14:paraId="774AEC90" w14:textId="77777777" w:rsidR="00B622AC" w:rsidRPr="00E45158" w:rsidRDefault="00B622AC" w:rsidP="00067B3A">
            <w:pPr>
              <w:spacing w:line="240" w:lineRule="auto"/>
              <w:ind w:firstLine="0"/>
              <w:rPr>
                <w:b/>
                <w:color w:val="000000" w:themeColor="text1"/>
                <w:lang w:val="ru-RU"/>
              </w:rPr>
            </w:pPr>
          </w:p>
        </w:tc>
        <w:tc>
          <w:tcPr>
            <w:tcW w:w="1878" w:type="pct"/>
            <w:tcBorders>
              <w:top w:val="nil"/>
              <w:left w:val="single" w:sz="4" w:space="0" w:color="auto"/>
              <w:bottom w:val="single" w:sz="4" w:space="0" w:color="auto"/>
              <w:right w:val="single" w:sz="4" w:space="0" w:color="auto"/>
            </w:tcBorders>
          </w:tcPr>
          <w:p w14:paraId="10623878" w14:textId="77777777" w:rsidR="00B622AC" w:rsidRPr="00500D94" w:rsidRDefault="00B622AC" w:rsidP="00067B3A">
            <w:pPr>
              <w:pStyle w:val="ListParagraph"/>
              <w:spacing w:line="240" w:lineRule="auto"/>
              <w:ind w:left="0" w:firstLine="0"/>
              <w:rPr>
                <w:color w:val="000000" w:themeColor="text1"/>
                <w:sz w:val="22"/>
              </w:rPr>
            </w:pPr>
            <w:r w:rsidRPr="00500D94">
              <w:rPr>
                <w:color w:val="000000" w:themeColor="text1"/>
              </w:rPr>
              <w:t>Демонстрация на плуване кроул в координация</w:t>
            </w:r>
          </w:p>
        </w:tc>
        <w:tc>
          <w:tcPr>
            <w:tcW w:w="391" w:type="pct"/>
            <w:tcBorders>
              <w:top w:val="nil"/>
              <w:left w:val="single" w:sz="4" w:space="0" w:color="auto"/>
              <w:right w:val="single" w:sz="4" w:space="0" w:color="auto"/>
            </w:tcBorders>
          </w:tcPr>
          <w:p w14:paraId="231D0A38" w14:textId="77777777" w:rsidR="00B622AC" w:rsidRPr="00500D94" w:rsidRDefault="00B622AC" w:rsidP="00067B3A">
            <w:pPr>
              <w:spacing w:line="240" w:lineRule="auto"/>
              <w:ind w:firstLine="0"/>
              <w:jc w:val="center"/>
              <w:rPr>
                <w:color w:val="000000" w:themeColor="text1"/>
                <w:lang w:val="en-US"/>
              </w:rPr>
            </w:pPr>
            <w:r w:rsidRPr="00500D94">
              <w:rPr>
                <w:color w:val="000000" w:themeColor="text1"/>
                <w:lang w:val="en-US"/>
              </w:rPr>
              <w:t>25</w:t>
            </w:r>
          </w:p>
          <w:p w14:paraId="2C1DC9C8" w14:textId="77777777" w:rsidR="00B622AC" w:rsidRPr="00500D94" w:rsidRDefault="00B622AC" w:rsidP="00067B3A">
            <w:pPr>
              <w:spacing w:line="240" w:lineRule="auto"/>
              <w:ind w:firstLine="0"/>
              <w:jc w:val="center"/>
              <w:rPr>
                <w:color w:val="000000" w:themeColor="text1"/>
                <w:lang w:val="en-US"/>
              </w:rPr>
            </w:pPr>
            <w:r w:rsidRPr="00500D94">
              <w:rPr>
                <w:color w:val="000000" w:themeColor="text1"/>
                <w:lang w:val="en-US"/>
              </w:rPr>
              <w:t>15</w:t>
            </w:r>
          </w:p>
        </w:tc>
        <w:tc>
          <w:tcPr>
            <w:tcW w:w="391" w:type="pct"/>
            <w:tcBorders>
              <w:top w:val="nil"/>
              <w:left w:val="single" w:sz="4" w:space="0" w:color="auto"/>
              <w:right w:val="single" w:sz="4" w:space="0" w:color="auto"/>
            </w:tcBorders>
          </w:tcPr>
          <w:p w14:paraId="0DD2C36B" w14:textId="77777777" w:rsidR="00B622AC" w:rsidRPr="00500D94" w:rsidRDefault="00B622AC" w:rsidP="00067B3A">
            <w:pPr>
              <w:spacing w:line="240" w:lineRule="auto"/>
              <w:ind w:firstLine="0"/>
              <w:jc w:val="center"/>
              <w:rPr>
                <w:color w:val="000000" w:themeColor="text1"/>
                <w:sz w:val="22"/>
                <w:lang w:val="en-US"/>
              </w:rPr>
            </w:pPr>
            <w:r w:rsidRPr="00500D94">
              <w:rPr>
                <w:color w:val="000000" w:themeColor="text1"/>
                <w:sz w:val="22"/>
                <w:lang w:val="en-US"/>
              </w:rPr>
              <w:t>1</w:t>
            </w:r>
          </w:p>
          <w:p w14:paraId="699F9777" w14:textId="77777777" w:rsidR="00B622AC" w:rsidRPr="00500D94" w:rsidRDefault="00B622AC" w:rsidP="00067B3A">
            <w:pPr>
              <w:spacing w:line="240" w:lineRule="auto"/>
              <w:ind w:firstLine="0"/>
              <w:jc w:val="center"/>
              <w:rPr>
                <w:color w:val="000000" w:themeColor="text1"/>
                <w:sz w:val="22"/>
                <w:lang w:val="en-US"/>
              </w:rPr>
            </w:pPr>
            <w:r w:rsidRPr="00500D94">
              <w:rPr>
                <w:color w:val="000000" w:themeColor="text1"/>
                <w:sz w:val="22"/>
                <w:lang w:val="en-US"/>
              </w:rPr>
              <w:t>2</w:t>
            </w:r>
          </w:p>
        </w:tc>
        <w:tc>
          <w:tcPr>
            <w:tcW w:w="391" w:type="pct"/>
            <w:tcBorders>
              <w:top w:val="nil"/>
              <w:left w:val="single" w:sz="4" w:space="0" w:color="auto"/>
              <w:right w:val="single" w:sz="4" w:space="0" w:color="auto"/>
            </w:tcBorders>
          </w:tcPr>
          <w:p w14:paraId="2A82A7E5" w14:textId="3CE51DEC" w:rsidR="00B622AC" w:rsidRPr="00500D94" w:rsidRDefault="00B622AC" w:rsidP="00067B3A">
            <w:pPr>
              <w:pStyle w:val="Table"/>
              <w:spacing w:before="0" w:after="0"/>
              <w:rPr>
                <w:rFonts w:cs="Times New Roman"/>
                <w:color w:val="000000" w:themeColor="text1"/>
                <w:szCs w:val="24"/>
              </w:rPr>
            </w:pPr>
          </w:p>
        </w:tc>
        <w:tc>
          <w:tcPr>
            <w:tcW w:w="1639" w:type="pct"/>
            <w:tcBorders>
              <w:top w:val="nil"/>
              <w:left w:val="single" w:sz="4" w:space="0" w:color="auto"/>
              <w:right w:val="single" w:sz="4" w:space="0" w:color="auto"/>
            </w:tcBorders>
          </w:tcPr>
          <w:p w14:paraId="716FB2BD" w14:textId="77777777" w:rsidR="00B622AC" w:rsidRPr="00500D94" w:rsidRDefault="00B622AC" w:rsidP="00067B3A">
            <w:pPr>
              <w:pStyle w:val="Table"/>
              <w:spacing w:before="0" w:after="0"/>
              <w:jc w:val="left"/>
              <w:rPr>
                <w:rFonts w:cs="Times New Roman"/>
                <w:color w:val="000000" w:themeColor="text1"/>
                <w:szCs w:val="24"/>
              </w:rPr>
            </w:pPr>
            <w:r w:rsidRPr="00500D94">
              <w:rPr>
                <w:rFonts w:cs="Times New Roman"/>
                <w:color w:val="000000" w:themeColor="text1"/>
                <w:szCs w:val="24"/>
              </w:rPr>
              <w:t xml:space="preserve">Демонстрацията се прави от предварително осигурен плувец. Групата е строена по дължината на басейна. По време на демонстрацията подробно обяснение със заостряне вниманието върху: </w:t>
            </w:r>
          </w:p>
          <w:p w14:paraId="6528DF7D" w14:textId="77777777" w:rsidR="00B622AC" w:rsidRPr="00500D94" w:rsidRDefault="00B622AC" w:rsidP="00067B3A">
            <w:pPr>
              <w:pStyle w:val="Table"/>
              <w:tabs>
                <w:tab w:val="clear" w:pos="567"/>
              </w:tabs>
              <w:spacing w:before="0" w:after="0"/>
              <w:ind w:left="397" w:hanging="397"/>
              <w:jc w:val="left"/>
              <w:rPr>
                <w:rFonts w:cs="Times New Roman"/>
                <w:color w:val="000000" w:themeColor="text1"/>
                <w:szCs w:val="24"/>
              </w:rPr>
            </w:pPr>
            <w:r w:rsidRPr="00500D94">
              <w:rPr>
                <w:rFonts w:cs="Times New Roman"/>
                <w:color w:val="000000" w:themeColor="text1"/>
                <w:szCs w:val="24"/>
              </w:rPr>
              <w:t>- „шестударната“</w:t>
            </w:r>
            <w:r w:rsidRPr="00E45158">
              <w:rPr>
                <w:rFonts w:cs="Times New Roman"/>
                <w:color w:val="000000" w:themeColor="text1"/>
                <w:szCs w:val="24"/>
                <w:lang w:val="ru-RU"/>
              </w:rPr>
              <w:t xml:space="preserve"> </w:t>
            </w:r>
            <w:r w:rsidRPr="00500D94">
              <w:rPr>
                <w:rFonts w:cs="Times New Roman"/>
                <w:color w:val="000000" w:themeColor="text1"/>
                <w:szCs w:val="24"/>
              </w:rPr>
              <w:t xml:space="preserve">координация </w:t>
            </w:r>
          </w:p>
          <w:p w14:paraId="6C12AEBA" w14:textId="77777777" w:rsidR="00B622AC" w:rsidRPr="00500D94" w:rsidRDefault="00B622AC" w:rsidP="00067B3A">
            <w:pPr>
              <w:pStyle w:val="Table"/>
              <w:tabs>
                <w:tab w:val="clear" w:pos="567"/>
              </w:tabs>
              <w:spacing w:before="0" w:after="0"/>
              <w:ind w:left="255" w:hanging="255"/>
              <w:jc w:val="left"/>
              <w:rPr>
                <w:rFonts w:cs="Times New Roman"/>
                <w:color w:val="000000" w:themeColor="text1"/>
                <w:szCs w:val="24"/>
              </w:rPr>
            </w:pPr>
            <w:r w:rsidRPr="00500D94">
              <w:rPr>
                <w:rFonts w:cs="Times New Roman"/>
                <w:color w:val="000000" w:themeColor="text1"/>
                <w:szCs w:val="24"/>
              </w:rPr>
              <w:t>- ъгъла на застигане на ръцете във водата</w:t>
            </w:r>
          </w:p>
          <w:p w14:paraId="23C5FA20" w14:textId="77777777" w:rsidR="00B622AC" w:rsidRPr="00500D94" w:rsidRDefault="00B622AC" w:rsidP="00067B3A">
            <w:pPr>
              <w:pStyle w:val="Table"/>
              <w:spacing w:before="0" w:after="0"/>
              <w:jc w:val="left"/>
              <w:rPr>
                <w:rFonts w:cs="Times New Roman"/>
                <w:color w:val="000000" w:themeColor="text1"/>
                <w:szCs w:val="24"/>
              </w:rPr>
            </w:pPr>
            <w:r w:rsidRPr="00500D94">
              <w:rPr>
                <w:rFonts w:cs="Times New Roman"/>
                <w:color w:val="000000" w:themeColor="text1"/>
                <w:szCs w:val="24"/>
              </w:rPr>
              <w:t xml:space="preserve">- дишането </w:t>
            </w:r>
          </w:p>
        </w:tc>
      </w:tr>
      <w:tr w:rsidR="00B622AC" w:rsidRPr="00500D94" w14:paraId="24D82A36" w14:textId="77777777" w:rsidTr="00FD560B">
        <w:trPr>
          <w:trHeight w:val="334"/>
        </w:trPr>
        <w:tc>
          <w:tcPr>
            <w:tcW w:w="310" w:type="pct"/>
            <w:vMerge/>
            <w:tcBorders>
              <w:left w:val="single" w:sz="4" w:space="0" w:color="auto"/>
              <w:right w:val="single" w:sz="4" w:space="0" w:color="auto"/>
            </w:tcBorders>
            <w:vAlign w:val="center"/>
          </w:tcPr>
          <w:p w14:paraId="53AFF16C" w14:textId="77777777" w:rsidR="00B622AC" w:rsidRPr="00500D94" w:rsidRDefault="00B622AC" w:rsidP="00067B3A">
            <w:pPr>
              <w:spacing w:line="240" w:lineRule="auto"/>
              <w:ind w:firstLine="0"/>
              <w:rPr>
                <w:b/>
                <w:color w:val="000000" w:themeColor="text1"/>
                <w:lang w:val="en-US"/>
              </w:rPr>
            </w:pPr>
          </w:p>
        </w:tc>
        <w:tc>
          <w:tcPr>
            <w:tcW w:w="1878" w:type="pct"/>
            <w:tcBorders>
              <w:top w:val="nil"/>
              <w:left w:val="single" w:sz="4" w:space="0" w:color="auto"/>
              <w:bottom w:val="single" w:sz="4" w:space="0" w:color="auto"/>
              <w:right w:val="single" w:sz="4" w:space="0" w:color="auto"/>
            </w:tcBorders>
          </w:tcPr>
          <w:p w14:paraId="1FCD9194" w14:textId="77777777" w:rsidR="00B622AC" w:rsidRPr="00500D94" w:rsidRDefault="00B622AC" w:rsidP="00067B3A">
            <w:pPr>
              <w:pStyle w:val="Table"/>
              <w:spacing w:after="0"/>
              <w:jc w:val="left"/>
              <w:rPr>
                <w:rFonts w:cs="Times New Roman"/>
                <w:color w:val="000000" w:themeColor="text1"/>
                <w:szCs w:val="24"/>
              </w:rPr>
            </w:pPr>
            <w:r w:rsidRPr="00500D94">
              <w:rPr>
                <w:rFonts w:cs="Times New Roman"/>
                <w:b/>
                <w:color w:val="000000" w:themeColor="text1"/>
                <w:szCs w:val="24"/>
              </w:rPr>
              <w:t>Във вода</w:t>
            </w:r>
            <w:r w:rsidRPr="00500D94">
              <w:rPr>
                <w:rFonts w:cs="Times New Roman"/>
                <w:color w:val="000000" w:themeColor="text1"/>
                <w:szCs w:val="24"/>
              </w:rPr>
              <w:t>:</w:t>
            </w:r>
          </w:p>
        </w:tc>
        <w:tc>
          <w:tcPr>
            <w:tcW w:w="391" w:type="pct"/>
            <w:tcBorders>
              <w:left w:val="single" w:sz="4" w:space="0" w:color="auto"/>
              <w:right w:val="single" w:sz="4" w:space="0" w:color="auto"/>
            </w:tcBorders>
          </w:tcPr>
          <w:p w14:paraId="2C56B056" w14:textId="77777777" w:rsidR="00B622AC" w:rsidRPr="00500D94" w:rsidRDefault="00B622AC" w:rsidP="00067B3A">
            <w:pPr>
              <w:spacing w:line="240" w:lineRule="auto"/>
              <w:ind w:firstLine="0"/>
              <w:jc w:val="center"/>
              <w:rPr>
                <w:color w:val="000000" w:themeColor="text1"/>
                <w:lang w:val="en-US"/>
              </w:rPr>
            </w:pPr>
          </w:p>
        </w:tc>
        <w:tc>
          <w:tcPr>
            <w:tcW w:w="391" w:type="pct"/>
            <w:tcBorders>
              <w:left w:val="single" w:sz="4" w:space="0" w:color="auto"/>
              <w:right w:val="single" w:sz="4" w:space="0" w:color="auto"/>
            </w:tcBorders>
          </w:tcPr>
          <w:p w14:paraId="14B7975B" w14:textId="77777777" w:rsidR="00B622AC" w:rsidRPr="00500D94" w:rsidRDefault="00B622AC" w:rsidP="00067B3A">
            <w:pPr>
              <w:spacing w:line="240" w:lineRule="auto"/>
              <w:ind w:firstLine="0"/>
              <w:jc w:val="center"/>
              <w:rPr>
                <w:color w:val="000000" w:themeColor="text1"/>
                <w:sz w:val="22"/>
                <w:lang w:val="en-US"/>
              </w:rPr>
            </w:pPr>
          </w:p>
        </w:tc>
        <w:tc>
          <w:tcPr>
            <w:tcW w:w="391" w:type="pct"/>
            <w:vMerge w:val="restart"/>
            <w:tcBorders>
              <w:left w:val="single" w:sz="4" w:space="0" w:color="auto"/>
              <w:right w:val="single" w:sz="4" w:space="0" w:color="auto"/>
            </w:tcBorders>
          </w:tcPr>
          <w:p w14:paraId="623635CE" w14:textId="5DC07BA3" w:rsidR="00B622AC" w:rsidRPr="00C41006" w:rsidRDefault="00C41006" w:rsidP="00067B3A">
            <w:pPr>
              <w:pStyle w:val="Table"/>
              <w:spacing w:before="0" w:after="0"/>
              <w:rPr>
                <w:rFonts w:cs="Times New Roman"/>
                <w:color w:val="000000" w:themeColor="text1"/>
                <w:szCs w:val="24"/>
              </w:rPr>
            </w:pPr>
            <w:r>
              <w:rPr>
                <w:rFonts w:cs="Times New Roman"/>
                <w:color w:val="000000" w:themeColor="text1"/>
                <w:szCs w:val="24"/>
              </w:rPr>
              <w:t>5</w:t>
            </w:r>
          </w:p>
        </w:tc>
        <w:tc>
          <w:tcPr>
            <w:tcW w:w="1639" w:type="pct"/>
            <w:vMerge w:val="restart"/>
            <w:tcBorders>
              <w:left w:val="single" w:sz="4" w:space="0" w:color="auto"/>
              <w:right w:val="single" w:sz="4" w:space="0" w:color="auto"/>
            </w:tcBorders>
          </w:tcPr>
          <w:p w14:paraId="54BAFF12" w14:textId="77777777" w:rsidR="00B622AC" w:rsidRPr="00500D94" w:rsidRDefault="00B622AC" w:rsidP="00067B3A">
            <w:pPr>
              <w:pStyle w:val="Table"/>
              <w:spacing w:after="0"/>
              <w:jc w:val="left"/>
              <w:rPr>
                <w:rFonts w:cs="Times New Roman"/>
                <w:color w:val="000000" w:themeColor="text1"/>
                <w:szCs w:val="24"/>
              </w:rPr>
            </w:pPr>
            <w:r w:rsidRPr="00500D94">
              <w:rPr>
                <w:rFonts w:cs="Times New Roman"/>
                <w:color w:val="000000" w:themeColor="text1"/>
                <w:szCs w:val="24"/>
              </w:rPr>
              <w:t>Изпълнява се с плувна дъска</w:t>
            </w:r>
          </w:p>
        </w:tc>
      </w:tr>
      <w:tr w:rsidR="00B622AC" w:rsidRPr="00500D94" w14:paraId="149163AC" w14:textId="77777777" w:rsidTr="00F0017F">
        <w:trPr>
          <w:trHeight w:val="487"/>
        </w:trPr>
        <w:tc>
          <w:tcPr>
            <w:tcW w:w="310" w:type="pct"/>
            <w:vMerge/>
            <w:tcBorders>
              <w:left w:val="single" w:sz="4" w:space="0" w:color="auto"/>
              <w:right w:val="single" w:sz="4" w:space="0" w:color="auto"/>
            </w:tcBorders>
            <w:vAlign w:val="center"/>
          </w:tcPr>
          <w:p w14:paraId="13D816D6" w14:textId="77777777" w:rsidR="00B622AC" w:rsidRPr="00E45158" w:rsidRDefault="00B622AC" w:rsidP="00067B3A">
            <w:pPr>
              <w:spacing w:line="240" w:lineRule="auto"/>
              <w:ind w:firstLine="0"/>
              <w:rPr>
                <w:b/>
                <w:color w:val="000000" w:themeColor="text1"/>
                <w:lang w:val="ru-RU"/>
              </w:rPr>
            </w:pPr>
          </w:p>
        </w:tc>
        <w:tc>
          <w:tcPr>
            <w:tcW w:w="1878" w:type="pct"/>
            <w:tcBorders>
              <w:top w:val="nil"/>
              <w:left w:val="single" w:sz="4" w:space="0" w:color="auto"/>
              <w:bottom w:val="single" w:sz="4" w:space="0" w:color="auto"/>
              <w:right w:val="single" w:sz="4" w:space="0" w:color="auto"/>
            </w:tcBorders>
            <w:vAlign w:val="center"/>
          </w:tcPr>
          <w:p w14:paraId="63F0D294" w14:textId="77777777" w:rsidR="00B622AC" w:rsidRPr="00500D94" w:rsidRDefault="00B622AC" w:rsidP="00F0017F">
            <w:pPr>
              <w:pStyle w:val="Table"/>
              <w:tabs>
                <w:tab w:val="clear" w:pos="567"/>
              </w:tabs>
              <w:spacing w:before="0" w:after="0"/>
              <w:ind w:left="255" w:hanging="255"/>
              <w:jc w:val="left"/>
              <w:rPr>
                <w:rFonts w:cs="Times New Roman"/>
                <w:color w:val="000000" w:themeColor="text1"/>
                <w:szCs w:val="24"/>
              </w:rPr>
            </w:pPr>
            <w:r w:rsidRPr="00500D94">
              <w:rPr>
                <w:rFonts w:cs="Times New Roman"/>
                <w:color w:val="000000" w:themeColor="text1"/>
                <w:szCs w:val="24"/>
              </w:rPr>
              <w:t>- влизане с прав скок от борда на басейна</w:t>
            </w:r>
          </w:p>
        </w:tc>
        <w:tc>
          <w:tcPr>
            <w:tcW w:w="391" w:type="pct"/>
            <w:tcBorders>
              <w:left w:val="single" w:sz="4" w:space="0" w:color="auto"/>
              <w:right w:val="single" w:sz="4" w:space="0" w:color="auto"/>
            </w:tcBorders>
            <w:vAlign w:val="center"/>
          </w:tcPr>
          <w:p w14:paraId="28CB5281" w14:textId="77777777" w:rsidR="00B622AC" w:rsidRPr="00E45158" w:rsidRDefault="00B622AC" w:rsidP="00067B3A">
            <w:pPr>
              <w:spacing w:line="240" w:lineRule="auto"/>
              <w:ind w:firstLine="0"/>
              <w:jc w:val="center"/>
              <w:rPr>
                <w:color w:val="000000" w:themeColor="text1"/>
                <w:lang w:val="ru-RU"/>
              </w:rPr>
            </w:pPr>
          </w:p>
        </w:tc>
        <w:tc>
          <w:tcPr>
            <w:tcW w:w="391" w:type="pct"/>
            <w:tcBorders>
              <w:left w:val="single" w:sz="4" w:space="0" w:color="auto"/>
              <w:right w:val="single" w:sz="4" w:space="0" w:color="auto"/>
            </w:tcBorders>
            <w:vAlign w:val="center"/>
          </w:tcPr>
          <w:p w14:paraId="1B28F76E" w14:textId="77777777" w:rsidR="00B622AC" w:rsidRPr="00500D94" w:rsidRDefault="00B622AC" w:rsidP="00067B3A">
            <w:pPr>
              <w:spacing w:line="240" w:lineRule="auto"/>
              <w:ind w:firstLine="0"/>
              <w:jc w:val="center"/>
              <w:rPr>
                <w:color w:val="000000" w:themeColor="text1"/>
                <w:sz w:val="22"/>
                <w:lang w:val="en-US"/>
              </w:rPr>
            </w:pPr>
            <w:r w:rsidRPr="00500D94">
              <w:rPr>
                <w:color w:val="000000" w:themeColor="text1"/>
                <w:sz w:val="22"/>
                <w:lang w:val="en-US"/>
              </w:rPr>
              <w:t>1</w:t>
            </w:r>
          </w:p>
        </w:tc>
        <w:tc>
          <w:tcPr>
            <w:tcW w:w="391" w:type="pct"/>
            <w:vMerge/>
            <w:tcBorders>
              <w:left w:val="single" w:sz="4" w:space="0" w:color="auto"/>
              <w:right w:val="single" w:sz="4" w:space="0" w:color="auto"/>
            </w:tcBorders>
          </w:tcPr>
          <w:p w14:paraId="0DA90544" w14:textId="77777777" w:rsidR="00B622AC" w:rsidRPr="00500D94" w:rsidRDefault="00B622AC" w:rsidP="00067B3A">
            <w:pPr>
              <w:pStyle w:val="Table"/>
              <w:spacing w:before="0" w:after="0"/>
              <w:rPr>
                <w:rFonts w:cs="Times New Roman"/>
                <w:color w:val="000000" w:themeColor="text1"/>
                <w:szCs w:val="24"/>
                <w:lang w:val="en-US"/>
              </w:rPr>
            </w:pPr>
          </w:p>
        </w:tc>
        <w:tc>
          <w:tcPr>
            <w:tcW w:w="1639" w:type="pct"/>
            <w:vMerge/>
            <w:tcBorders>
              <w:left w:val="single" w:sz="4" w:space="0" w:color="auto"/>
              <w:right w:val="single" w:sz="4" w:space="0" w:color="auto"/>
            </w:tcBorders>
          </w:tcPr>
          <w:p w14:paraId="283BAE10" w14:textId="77777777" w:rsidR="00B622AC" w:rsidRPr="00500D94" w:rsidRDefault="00B622AC" w:rsidP="00067B3A">
            <w:pPr>
              <w:pStyle w:val="Table"/>
              <w:spacing w:after="0"/>
              <w:jc w:val="left"/>
              <w:rPr>
                <w:rFonts w:cs="Times New Roman"/>
                <w:color w:val="000000" w:themeColor="text1"/>
                <w:szCs w:val="24"/>
              </w:rPr>
            </w:pPr>
          </w:p>
        </w:tc>
      </w:tr>
      <w:tr w:rsidR="00B622AC" w:rsidRPr="00500D94" w14:paraId="2100FF4E" w14:textId="77777777" w:rsidTr="00FD560B">
        <w:trPr>
          <w:trHeight w:val="347"/>
        </w:trPr>
        <w:tc>
          <w:tcPr>
            <w:tcW w:w="310" w:type="pct"/>
            <w:vMerge/>
            <w:tcBorders>
              <w:left w:val="single" w:sz="4" w:space="0" w:color="auto"/>
              <w:right w:val="single" w:sz="4" w:space="0" w:color="auto"/>
            </w:tcBorders>
            <w:vAlign w:val="center"/>
          </w:tcPr>
          <w:p w14:paraId="28A97861" w14:textId="77777777" w:rsidR="00B622AC" w:rsidRPr="00500D94" w:rsidRDefault="00B622AC" w:rsidP="00067B3A">
            <w:pPr>
              <w:spacing w:line="240" w:lineRule="auto"/>
              <w:ind w:firstLine="0"/>
              <w:rPr>
                <w:b/>
                <w:color w:val="000000" w:themeColor="text1"/>
                <w:lang w:val="en-US"/>
              </w:rPr>
            </w:pPr>
          </w:p>
        </w:tc>
        <w:tc>
          <w:tcPr>
            <w:tcW w:w="1878" w:type="pct"/>
            <w:tcBorders>
              <w:top w:val="nil"/>
              <w:left w:val="single" w:sz="4" w:space="0" w:color="auto"/>
              <w:bottom w:val="single" w:sz="4" w:space="0" w:color="auto"/>
              <w:right w:val="single" w:sz="4" w:space="0" w:color="auto"/>
            </w:tcBorders>
            <w:vAlign w:val="center"/>
          </w:tcPr>
          <w:p w14:paraId="087BF23D" w14:textId="77777777" w:rsidR="00B622AC" w:rsidRPr="00500D94" w:rsidRDefault="00B622AC" w:rsidP="00F0017F">
            <w:pPr>
              <w:pStyle w:val="Table"/>
              <w:tabs>
                <w:tab w:val="clear" w:pos="567"/>
              </w:tabs>
              <w:spacing w:before="0" w:after="0"/>
              <w:ind w:left="255" w:hanging="255"/>
              <w:jc w:val="left"/>
              <w:rPr>
                <w:rFonts w:cs="Times New Roman"/>
                <w:color w:val="000000" w:themeColor="text1"/>
                <w:szCs w:val="24"/>
              </w:rPr>
            </w:pPr>
            <w:r w:rsidRPr="00500D94">
              <w:rPr>
                <w:rFonts w:cs="Times New Roman"/>
                <w:color w:val="000000" w:themeColor="text1"/>
                <w:szCs w:val="24"/>
              </w:rPr>
              <w:t>- свободно придвижване във водата</w:t>
            </w:r>
          </w:p>
        </w:tc>
        <w:tc>
          <w:tcPr>
            <w:tcW w:w="391" w:type="pct"/>
            <w:tcBorders>
              <w:left w:val="single" w:sz="4" w:space="0" w:color="auto"/>
              <w:right w:val="single" w:sz="4" w:space="0" w:color="auto"/>
            </w:tcBorders>
            <w:vAlign w:val="center"/>
          </w:tcPr>
          <w:p w14:paraId="1608CF33" w14:textId="77777777" w:rsidR="00B622AC" w:rsidRPr="00500D94" w:rsidRDefault="00B622AC" w:rsidP="00067B3A">
            <w:pPr>
              <w:spacing w:line="240" w:lineRule="auto"/>
              <w:ind w:firstLine="0"/>
              <w:jc w:val="center"/>
              <w:rPr>
                <w:color w:val="000000" w:themeColor="text1"/>
                <w:lang w:val="en-US"/>
              </w:rPr>
            </w:pPr>
          </w:p>
        </w:tc>
        <w:tc>
          <w:tcPr>
            <w:tcW w:w="391" w:type="pct"/>
            <w:tcBorders>
              <w:left w:val="single" w:sz="4" w:space="0" w:color="auto"/>
              <w:right w:val="single" w:sz="4" w:space="0" w:color="auto"/>
            </w:tcBorders>
            <w:vAlign w:val="center"/>
          </w:tcPr>
          <w:p w14:paraId="6B01A47A" w14:textId="77777777" w:rsidR="00B622AC" w:rsidRPr="00500D94" w:rsidRDefault="00B622AC" w:rsidP="00067B3A">
            <w:pPr>
              <w:spacing w:line="240" w:lineRule="auto"/>
              <w:ind w:firstLine="0"/>
              <w:jc w:val="center"/>
              <w:rPr>
                <w:color w:val="000000" w:themeColor="text1"/>
                <w:sz w:val="22"/>
                <w:lang w:val="en-US"/>
              </w:rPr>
            </w:pPr>
            <w:r w:rsidRPr="00500D94">
              <w:rPr>
                <w:color w:val="000000" w:themeColor="text1"/>
                <w:sz w:val="22"/>
                <w:lang w:val="en-US"/>
              </w:rPr>
              <w:t>1</w:t>
            </w:r>
          </w:p>
        </w:tc>
        <w:tc>
          <w:tcPr>
            <w:tcW w:w="391" w:type="pct"/>
            <w:vMerge/>
            <w:tcBorders>
              <w:left w:val="single" w:sz="4" w:space="0" w:color="auto"/>
              <w:right w:val="single" w:sz="4" w:space="0" w:color="auto"/>
            </w:tcBorders>
          </w:tcPr>
          <w:p w14:paraId="390FCB11" w14:textId="77777777" w:rsidR="00B622AC" w:rsidRPr="00500D94" w:rsidRDefault="00B622AC" w:rsidP="00067B3A">
            <w:pPr>
              <w:pStyle w:val="Table"/>
              <w:spacing w:before="0" w:after="0"/>
              <w:rPr>
                <w:rFonts w:cs="Times New Roman"/>
                <w:color w:val="000000" w:themeColor="text1"/>
                <w:szCs w:val="24"/>
                <w:lang w:val="en-US"/>
              </w:rPr>
            </w:pPr>
          </w:p>
        </w:tc>
        <w:tc>
          <w:tcPr>
            <w:tcW w:w="1639" w:type="pct"/>
            <w:vMerge/>
            <w:tcBorders>
              <w:left w:val="single" w:sz="4" w:space="0" w:color="auto"/>
              <w:right w:val="single" w:sz="4" w:space="0" w:color="auto"/>
            </w:tcBorders>
          </w:tcPr>
          <w:p w14:paraId="2DEE10A3" w14:textId="77777777" w:rsidR="00B622AC" w:rsidRPr="00500D94" w:rsidRDefault="00B622AC" w:rsidP="00067B3A">
            <w:pPr>
              <w:pStyle w:val="Table"/>
              <w:spacing w:after="0"/>
              <w:jc w:val="left"/>
              <w:rPr>
                <w:rFonts w:cs="Times New Roman"/>
                <w:color w:val="000000" w:themeColor="text1"/>
                <w:szCs w:val="24"/>
              </w:rPr>
            </w:pPr>
          </w:p>
        </w:tc>
      </w:tr>
      <w:tr w:rsidR="00B622AC" w:rsidRPr="00500D94" w14:paraId="3B079322" w14:textId="77777777" w:rsidTr="00FD560B">
        <w:trPr>
          <w:trHeight w:val="305"/>
        </w:trPr>
        <w:tc>
          <w:tcPr>
            <w:tcW w:w="310" w:type="pct"/>
            <w:vMerge/>
            <w:tcBorders>
              <w:left w:val="single" w:sz="4" w:space="0" w:color="auto"/>
              <w:right w:val="single" w:sz="4" w:space="0" w:color="auto"/>
            </w:tcBorders>
            <w:vAlign w:val="center"/>
          </w:tcPr>
          <w:p w14:paraId="3E4F0EC1" w14:textId="77777777" w:rsidR="00B622AC" w:rsidRPr="00500D94" w:rsidRDefault="00B622AC" w:rsidP="00067B3A">
            <w:pPr>
              <w:spacing w:line="240" w:lineRule="auto"/>
              <w:ind w:firstLine="0"/>
              <w:rPr>
                <w:b/>
                <w:color w:val="000000" w:themeColor="text1"/>
                <w:lang w:val="en-US"/>
              </w:rPr>
            </w:pPr>
          </w:p>
        </w:tc>
        <w:tc>
          <w:tcPr>
            <w:tcW w:w="1878" w:type="pct"/>
            <w:tcBorders>
              <w:top w:val="nil"/>
              <w:left w:val="single" w:sz="4" w:space="0" w:color="auto"/>
              <w:bottom w:val="single" w:sz="4" w:space="0" w:color="auto"/>
              <w:right w:val="single" w:sz="4" w:space="0" w:color="auto"/>
            </w:tcBorders>
            <w:vAlign w:val="center"/>
          </w:tcPr>
          <w:p w14:paraId="79F5DD86" w14:textId="77777777" w:rsidR="00B622AC" w:rsidRPr="00500D94" w:rsidRDefault="00B622AC" w:rsidP="00F0017F">
            <w:pPr>
              <w:pStyle w:val="Table"/>
              <w:spacing w:before="0" w:after="0"/>
              <w:jc w:val="left"/>
              <w:rPr>
                <w:rFonts w:cs="Times New Roman"/>
                <w:color w:val="000000" w:themeColor="text1"/>
                <w:szCs w:val="24"/>
              </w:rPr>
            </w:pPr>
            <w:r w:rsidRPr="00500D94">
              <w:rPr>
                <w:rFonts w:cs="Times New Roman"/>
                <w:color w:val="000000" w:themeColor="text1"/>
                <w:szCs w:val="24"/>
              </w:rPr>
              <w:t>- крака кроул</w:t>
            </w:r>
          </w:p>
        </w:tc>
        <w:tc>
          <w:tcPr>
            <w:tcW w:w="391" w:type="pct"/>
            <w:tcBorders>
              <w:left w:val="single" w:sz="4" w:space="0" w:color="auto"/>
              <w:right w:val="single" w:sz="4" w:space="0" w:color="auto"/>
            </w:tcBorders>
            <w:vAlign w:val="center"/>
          </w:tcPr>
          <w:p w14:paraId="68404E98" w14:textId="77777777" w:rsidR="00B622AC" w:rsidRPr="00500D94" w:rsidRDefault="00B622AC" w:rsidP="00067B3A">
            <w:pPr>
              <w:spacing w:line="240" w:lineRule="auto"/>
              <w:ind w:firstLine="0"/>
              <w:jc w:val="center"/>
              <w:rPr>
                <w:color w:val="000000" w:themeColor="text1"/>
                <w:lang w:val="en-US"/>
              </w:rPr>
            </w:pPr>
            <w:r w:rsidRPr="00500D94">
              <w:rPr>
                <w:color w:val="000000" w:themeColor="text1"/>
                <w:lang w:val="en-US"/>
              </w:rPr>
              <w:t>25</w:t>
            </w:r>
          </w:p>
        </w:tc>
        <w:tc>
          <w:tcPr>
            <w:tcW w:w="391" w:type="pct"/>
            <w:tcBorders>
              <w:left w:val="single" w:sz="4" w:space="0" w:color="auto"/>
              <w:right w:val="single" w:sz="4" w:space="0" w:color="auto"/>
            </w:tcBorders>
            <w:vAlign w:val="center"/>
          </w:tcPr>
          <w:p w14:paraId="0614133C" w14:textId="77777777" w:rsidR="00B622AC" w:rsidRPr="00500D94" w:rsidRDefault="00B622AC" w:rsidP="00067B3A">
            <w:pPr>
              <w:spacing w:line="240" w:lineRule="auto"/>
              <w:ind w:firstLine="0"/>
              <w:jc w:val="center"/>
              <w:rPr>
                <w:color w:val="000000" w:themeColor="text1"/>
                <w:sz w:val="22"/>
                <w:lang w:val="en-US"/>
              </w:rPr>
            </w:pPr>
            <w:r w:rsidRPr="00500D94">
              <w:rPr>
                <w:color w:val="000000" w:themeColor="text1"/>
                <w:sz w:val="22"/>
                <w:lang w:val="en-US"/>
              </w:rPr>
              <w:t>2</w:t>
            </w:r>
          </w:p>
        </w:tc>
        <w:tc>
          <w:tcPr>
            <w:tcW w:w="391" w:type="pct"/>
            <w:vMerge/>
            <w:tcBorders>
              <w:left w:val="single" w:sz="4" w:space="0" w:color="auto"/>
              <w:right w:val="single" w:sz="4" w:space="0" w:color="auto"/>
            </w:tcBorders>
          </w:tcPr>
          <w:p w14:paraId="4B329B7F" w14:textId="77777777" w:rsidR="00B622AC" w:rsidRPr="00500D94" w:rsidRDefault="00B622AC" w:rsidP="00067B3A">
            <w:pPr>
              <w:pStyle w:val="Table"/>
              <w:spacing w:before="0" w:after="0"/>
              <w:rPr>
                <w:rFonts w:cs="Times New Roman"/>
                <w:color w:val="000000" w:themeColor="text1"/>
                <w:szCs w:val="24"/>
                <w:lang w:val="en-US"/>
              </w:rPr>
            </w:pPr>
          </w:p>
        </w:tc>
        <w:tc>
          <w:tcPr>
            <w:tcW w:w="1639" w:type="pct"/>
            <w:vMerge/>
            <w:tcBorders>
              <w:left w:val="single" w:sz="4" w:space="0" w:color="auto"/>
              <w:right w:val="single" w:sz="4" w:space="0" w:color="auto"/>
            </w:tcBorders>
          </w:tcPr>
          <w:p w14:paraId="6F84218A" w14:textId="77777777" w:rsidR="00B622AC" w:rsidRPr="00500D94" w:rsidRDefault="00B622AC" w:rsidP="00067B3A">
            <w:pPr>
              <w:pStyle w:val="Table"/>
              <w:spacing w:after="0"/>
              <w:jc w:val="left"/>
              <w:rPr>
                <w:rFonts w:cs="Times New Roman"/>
                <w:color w:val="000000" w:themeColor="text1"/>
                <w:szCs w:val="24"/>
              </w:rPr>
            </w:pPr>
          </w:p>
        </w:tc>
      </w:tr>
      <w:tr w:rsidR="00B622AC" w:rsidRPr="00500D94" w14:paraId="4BA9974C" w14:textId="77777777" w:rsidTr="00F0017F">
        <w:trPr>
          <w:trHeight w:val="311"/>
        </w:trPr>
        <w:tc>
          <w:tcPr>
            <w:tcW w:w="310" w:type="pct"/>
            <w:vMerge/>
            <w:tcBorders>
              <w:left w:val="single" w:sz="4" w:space="0" w:color="auto"/>
              <w:bottom w:val="single" w:sz="4" w:space="0" w:color="auto"/>
              <w:right w:val="single" w:sz="4" w:space="0" w:color="auto"/>
            </w:tcBorders>
            <w:vAlign w:val="center"/>
          </w:tcPr>
          <w:p w14:paraId="2CA45DB0" w14:textId="77777777" w:rsidR="00B622AC" w:rsidRPr="00500D94" w:rsidRDefault="00B622AC" w:rsidP="00067B3A">
            <w:pPr>
              <w:spacing w:line="240" w:lineRule="auto"/>
              <w:ind w:firstLine="0"/>
              <w:rPr>
                <w:b/>
                <w:color w:val="000000" w:themeColor="text1"/>
                <w:lang w:val="en-US"/>
              </w:rPr>
            </w:pPr>
          </w:p>
        </w:tc>
        <w:tc>
          <w:tcPr>
            <w:tcW w:w="1878" w:type="pct"/>
            <w:tcBorders>
              <w:top w:val="nil"/>
              <w:left w:val="single" w:sz="4" w:space="0" w:color="auto"/>
              <w:bottom w:val="single" w:sz="4" w:space="0" w:color="auto"/>
              <w:right w:val="single" w:sz="4" w:space="0" w:color="auto"/>
            </w:tcBorders>
            <w:vAlign w:val="center"/>
          </w:tcPr>
          <w:p w14:paraId="38AAF6B7" w14:textId="77777777" w:rsidR="00B622AC" w:rsidRPr="00500D94" w:rsidRDefault="00B622AC" w:rsidP="00F0017F">
            <w:pPr>
              <w:pStyle w:val="Table"/>
              <w:spacing w:before="0" w:after="0"/>
              <w:jc w:val="left"/>
              <w:rPr>
                <w:rFonts w:cs="Times New Roman"/>
                <w:b/>
                <w:color w:val="000000" w:themeColor="text1"/>
                <w:szCs w:val="24"/>
              </w:rPr>
            </w:pPr>
            <w:r w:rsidRPr="00500D94">
              <w:rPr>
                <w:rFonts w:cs="Times New Roman"/>
                <w:color w:val="000000" w:themeColor="text1"/>
                <w:szCs w:val="24"/>
              </w:rPr>
              <w:t>- ръце кроул</w:t>
            </w:r>
          </w:p>
        </w:tc>
        <w:tc>
          <w:tcPr>
            <w:tcW w:w="391" w:type="pct"/>
            <w:tcBorders>
              <w:left w:val="single" w:sz="4" w:space="0" w:color="auto"/>
              <w:bottom w:val="single" w:sz="4" w:space="0" w:color="auto"/>
              <w:right w:val="single" w:sz="4" w:space="0" w:color="auto"/>
            </w:tcBorders>
            <w:vAlign w:val="center"/>
          </w:tcPr>
          <w:p w14:paraId="11C792CA" w14:textId="77777777" w:rsidR="00B622AC" w:rsidRPr="00500D94" w:rsidRDefault="00B622AC" w:rsidP="00067B3A">
            <w:pPr>
              <w:spacing w:line="240" w:lineRule="auto"/>
              <w:ind w:firstLine="0"/>
              <w:jc w:val="center"/>
              <w:rPr>
                <w:color w:val="000000" w:themeColor="text1"/>
                <w:lang w:val="en-US"/>
              </w:rPr>
            </w:pPr>
            <w:r w:rsidRPr="00500D94">
              <w:rPr>
                <w:color w:val="000000" w:themeColor="text1"/>
                <w:lang w:val="en-US"/>
              </w:rPr>
              <w:t>25</w:t>
            </w:r>
          </w:p>
        </w:tc>
        <w:tc>
          <w:tcPr>
            <w:tcW w:w="391" w:type="pct"/>
            <w:tcBorders>
              <w:left w:val="single" w:sz="4" w:space="0" w:color="auto"/>
              <w:bottom w:val="single" w:sz="4" w:space="0" w:color="auto"/>
              <w:right w:val="single" w:sz="4" w:space="0" w:color="auto"/>
            </w:tcBorders>
            <w:vAlign w:val="center"/>
          </w:tcPr>
          <w:p w14:paraId="30570DB9" w14:textId="77777777" w:rsidR="00B622AC" w:rsidRPr="00500D94" w:rsidRDefault="00B622AC" w:rsidP="00067B3A">
            <w:pPr>
              <w:spacing w:line="240" w:lineRule="auto"/>
              <w:ind w:firstLine="0"/>
              <w:jc w:val="center"/>
              <w:rPr>
                <w:color w:val="000000" w:themeColor="text1"/>
                <w:sz w:val="22"/>
                <w:lang w:val="en-US"/>
              </w:rPr>
            </w:pPr>
            <w:r w:rsidRPr="00500D94">
              <w:rPr>
                <w:color w:val="000000" w:themeColor="text1"/>
                <w:sz w:val="22"/>
                <w:lang w:val="en-US"/>
              </w:rPr>
              <w:t>2</w:t>
            </w:r>
          </w:p>
        </w:tc>
        <w:tc>
          <w:tcPr>
            <w:tcW w:w="391" w:type="pct"/>
            <w:vMerge/>
            <w:tcBorders>
              <w:left w:val="single" w:sz="4" w:space="0" w:color="auto"/>
              <w:bottom w:val="single" w:sz="4" w:space="0" w:color="auto"/>
              <w:right w:val="single" w:sz="4" w:space="0" w:color="auto"/>
            </w:tcBorders>
          </w:tcPr>
          <w:p w14:paraId="16B650D8" w14:textId="77777777" w:rsidR="00B622AC" w:rsidRPr="00500D94" w:rsidRDefault="00B622AC" w:rsidP="00067B3A">
            <w:pPr>
              <w:pStyle w:val="Table"/>
              <w:spacing w:before="0" w:after="0"/>
              <w:rPr>
                <w:rFonts w:cs="Times New Roman"/>
                <w:color w:val="000000" w:themeColor="text1"/>
                <w:szCs w:val="24"/>
                <w:lang w:val="en-US"/>
              </w:rPr>
            </w:pPr>
          </w:p>
        </w:tc>
        <w:tc>
          <w:tcPr>
            <w:tcW w:w="1639" w:type="pct"/>
            <w:vMerge/>
            <w:tcBorders>
              <w:left w:val="single" w:sz="4" w:space="0" w:color="auto"/>
              <w:bottom w:val="single" w:sz="4" w:space="0" w:color="auto"/>
              <w:right w:val="single" w:sz="4" w:space="0" w:color="auto"/>
            </w:tcBorders>
          </w:tcPr>
          <w:p w14:paraId="6B4831C1" w14:textId="77777777" w:rsidR="00B622AC" w:rsidRPr="00500D94" w:rsidRDefault="00B622AC" w:rsidP="00067B3A">
            <w:pPr>
              <w:pStyle w:val="Table"/>
              <w:spacing w:after="0"/>
              <w:jc w:val="left"/>
              <w:rPr>
                <w:rFonts w:cs="Times New Roman"/>
                <w:color w:val="000000" w:themeColor="text1"/>
                <w:szCs w:val="24"/>
              </w:rPr>
            </w:pPr>
          </w:p>
        </w:tc>
      </w:tr>
      <w:tr w:rsidR="00B622AC" w:rsidRPr="00500D94" w14:paraId="6DD4751D" w14:textId="77777777" w:rsidTr="00FD560B">
        <w:tc>
          <w:tcPr>
            <w:tcW w:w="310" w:type="pct"/>
            <w:vMerge w:val="restart"/>
            <w:tcBorders>
              <w:top w:val="single" w:sz="4" w:space="0" w:color="auto"/>
              <w:left w:val="single" w:sz="4" w:space="0" w:color="auto"/>
              <w:right w:val="single" w:sz="4" w:space="0" w:color="auto"/>
            </w:tcBorders>
            <w:shd w:val="clear" w:color="auto" w:fill="auto"/>
            <w:textDirection w:val="btLr"/>
            <w:hideMark/>
          </w:tcPr>
          <w:p w14:paraId="441E24E3" w14:textId="77777777" w:rsidR="00B622AC" w:rsidRPr="00500D94" w:rsidRDefault="00B622AC" w:rsidP="00067B3A">
            <w:pPr>
              <w:spacing w:line="240" w:lineRule="auto"/>
              <w:ind w:firstLine="0"/>
              <w:jc w:val="center"/>
              <w:rPr>
                <w:b/>
                <w:color w:val="000000" w:themeColor="text1"/>
              </w:rPr>
            </w:pPr>
            <w:proofErr w:type="spellStart"/>
            <w:r w:rsidRPr="00500D94">
              <w:rPr>
                <w:b/>
                <w:color w:val="000000" w:themeColor="text1"/>
                <w:lang w:val="en-US"/>
              </w:rPr>
              <w:t>Основна</w:t>
            </w:r>
            <w:proofErr w:type="spellEnd"/>
            <w:r w:rsidRPr="00500D94">
              <w:rPr>
                <w:b/>
                <w:color w:val="000000" w:themeColor="text1"/>
                <w:lang w:val="en-US"/>
              </w:rPr>
              <w:t xml:space="preserve"> </w:t>
            </w:r>
            <w:proofErr w:type="spellStart"/>
            <w:r w:rsidRPr="00500D94">
              <w:rPr>
                <w:b/>
                <w:color w:val="000000" w:themeColor="text1"/>
                <w:lang w:val="en-US"/>
              </w:rPr>
              <w:t>част</w:t>
            </w:r>
            <w:proofErr w:type="spellEnd"/>
            <w:r w:rsidRPr="00500D94">
              <w:rPr>
                <w:b/>
                <w:color w:val="000000" w:themeColor="text1"/>
                <w:lang w:val="en-US"/>
              </w:rPr>
              <w:t xml:space="preserve"> (45 </w:t>
            </w:r>
            <w:proofErr w:type="spellStart"/>
            <w:proofErr w:type="gramStart"/>
            <w:r w:rsidRPr="00500D94">
              <w:rPr>
                <w:b/>
                <w:color w:val="000000" w:themeColor="text1"/>
                <w:lang w:val="en-US"/>
              </w:rPr>
              <w:t>мин</w:t>
            </w:r>
            <w:proofErr w:type="spellEnd"/>
            <w:r w:rsidRPr="00500D94">
              <w:rPr>
                <w:b/>
                <w:color w:val="000000" w:themeColor="text1"/>
                <w:lang w:val="en-US"/>
              </w:rPr>
              <w:t>)</w:t>
            </w:r>
            <w:r w:rsidRPr="00500D94">
              <w:rPr>
                <w:b/>
                <w:color w:val="000000" w:themeColor="text1"/>
              </w:rPr>
              <w:t xml:space="preserve">   </w:t>
            </w:r>
            <w:proofErr w:type="gramEnd"/>
            <w:r w:rsidRPr="00500D94">
              <w:rPr>
                <w:b/>
                <w:color w:val="000000" w:themeColor="text1"/>
              </w:rPr>
              <w:t xml:space="preserve">                      </w:t>
            </w:r>
          </w:p>
        </w:tc>
        <w:tc>
          <w:tcPr>
            <w:tcW w:w="1878" w:type="pct"/>
            <w:tcBorders>
              <w:top w:val="single" w:sz="4" w:space="0" w:color="auto"/>
              <w:left w:val="single" w:sz="4" w:space="0" w:color="auto"/>
              <w:bottom w:val="single" w:sz="4" w:space="0" w:color="auto"/>
              <w:right w:val="single" w:sz="4" w:space="0" w:color="auto"/>
            </w:tcBorders>
            <w:shd w:val="clear" w:color="auto" w:fill="auto"/>
          </w:tcPr>
          <w:p w14:paraId="5379EFFB" w14:textId="77777777" w:rsidR="00B622AC" w:rsidRPr="00500D94" w:rsidRDefault="00B622AC" w:rsidP="00277496">
            <w:pPr>
              <w:pStyle w:val="Table"/>
              <w:spacing w:after="0"/>
              <w:jc w:val="left"/>
              <w:rPr>
                <w:rFonts w:cs="Times New Roman"/>
                <w:color w:val="000000" w:themeColor="text1"/>
                <w:szCs w:val="24"/>
              </w:rPr>
            </w:pPr>
            <w:r w:rsidRPr="00500D94">
              <w:rPr>
                <w:rFonts w:cs="Times New Roman"/>
                <w:b/>
                <w:color w:val="000000" w:themeColor="text1"/>
                <w:szCs w:val="24"/>
              </w:rPr>
              <w:t>Във вода</w:t>
            </w:r>
            <w:r w:rsidRPr="00500D94">
              <w:rPr>
                <w:rFonts w:cs="Times New Roman"/>
                <w:color w:val="000000" w:themeColor="text1"/>
                <w:szCs w:val="24"/>
              </w:rPr>
              <w:t>:</w:t>
            </w:r>
          </w:p>
        </w:tc>
        <w:tc>
          <w:tcPr>
            <w:tcW w:w="391" w:type="pct"/>
            <w:tcBorders>
              <w:top w:val="single" w:sz="4" w:space="0" w:color="auto"/>
              <w:left w:val="single" w:sz="4" w:space="0" w:color="auto"/>
              <w:bottom w:val="single" w:sz="4" w:space="0" w:color="auto"/>
              <w:right w:val="single" w:sz="4" w:space="0" w:color="auto"/>
            </w:tcBorders>
            <w:vAlign w:val="center"/>
          </w:tcPr>
          <w:p w14:paraId="07F85005" w14:textId="77777777" w:rsidR="00B622AC" w:rsidRPr="00500D94" w:rsidRDefault="00B622AC" w:rsidP="00277496">
            <w:pPr>
              <w:spacing w:line="240" w:lineRule="auto"/>
              <w:ind w:firstLine="0"/>
              <w:jc w:val="center"/>
              <w:rPr>
                <w:color w:val="000000" w:themeColor="text1"/>
                <w:lang w:val="en-US"/>
              </w:rPr>
            </w:pPr>
          </w:p>
        </w:tc>
        <w:tc>
          <w:tcPr>
            <w:tcW w:w="391" w:type="pct"/>
            <w:tcBorders>
              <w:top w:val="single" w:sz="4" w:space="0" w:color="auto"/>
              <w:left w:val="single" w:sz="4" w:space="0" w:color="auto"/>
              <w:bottom w:val="single" w:sz="4" w:space="0" w:color="auto"/>
              <w:right w:val="single" w:sz="4" w:space="0" w:color="auto"/>
            </w:tcBorders>
            <w:vAlign w:val="center"/>
          </w:tcPr>
          <w:p w14:paraId="5C228F81" w14:textId="77777777" w:rsidR="00B622AC" w:rsidRPr="00500D94" w:rsidRDefault="00B622AC" w:rsidP="00277496">
            <w:pPr>
              <w:spacing w:line="240" w:lineRule="auto"/>
              <w:ind w:firstLine="0"/>
              <w:jc w:val="center"/>
              <w:rPr>
                <w:color w:val="000000" w:themeColor="text1"/>
                <w:lang w:val="en-US"/>
              </w:rPr>
            </w:pPr>
          </w:p>
        </w:tc>
        <w:tc>
          <w:tcPr>
            <w:tcW w:w="391" w:type="pct"/>
            <w:tcBorders>
              <w:top w:val="single" w:sz="4" w:space="0" w:color="auto"/>
              <w:left w:val="single" w:sz="4" w:space="0" w:color="auto"/>
              <w:bottom w:val="single" w:sz="4" w:space="0" w:color="auto"/>
              <w:right w:val="single" w:sz="4" w:space="0" w:color="auto"/>
            </w:tcBorders>
          </w:tcPr>
          <w:p w14:paraId="34E830D7" w14:textId="77777777" w:rsidR="00B622AC" w:rsidRPr="00500D94" w:rsidRDefault="00B622AC" w:rsidP="00277496">
            <w:pPr>
              <w:spacing w:line="240" w:lineRule="auto"/>
              <w:ind w:firstLine="0"/>
              <w:rPr>
                <w:color w:val="000000" w:themeColor="text1"/>
                <w:lang w:val="en-US"/>
              </w:rPr>
            </w:pPr>
          </w:p>
        </w:tc>
        <w:tc>
          <w:tcPr>
            <w:tcW w:w="1639" w:type="pct"/>
            <w:tcBorders>
              <w:top w:val="single" w:sz="4" w:space="0" w:color="auto"/>
              <w:left w:val="single" w:sz="4" w:space="0" w:color="auto"/>
              <w:bottom w:val="single" w:sz="4" w:space="0" w:color="auto"/>
              <w:right w:val="single" w:sz="4" w:space="0" w:color="auto"/>
            </w:tcBorders>
            <w:vAlign w:val="center"/>
          </w:tcPr>
          <w:p w14:paraId="4AA66DF0" w14:textId="77777777" w:rsidR="00B622AC" w:rsidRPr="00500D94" w:rsidRDefault="00B622AC" w:rsidP="00277496">
            <w:pPr>
              <w:pStyle w:val="Table"/>
              <w:spacing w:before="0" w:after="0"/>
              <w:jc w:val="left"/>
              <w:rPr>
                <w:color w:val="000000" w:themeColor="text1"/>
                <w:lang w:val="en-US"/>
              </w:rPr>
            </w:pPr>
            <w:r w:rsidRPr="00500D94">
              <w:rPr>
                <w:rFonts w:cs="Times New Roman"/>
                <w:color w:val="000000" w:themeColor="text1"/>
                <w:szCs w:val="24"/>
              </w:rPr>
              <w:t>Краката да работят непрекъснато</w:t>
            </w:r>
          </w:p>
        </w:tc>
      </w:tr>
      <w:tr w:rsidR="00B622AC" w:rsidRPr="00500D94" w14:paraId="0171876B" w14:textId="77777777" w:rsidTr="00FD560B">
        <w:tc>
          <w:tcPr>
            <w:tcW w:w="310" w:type="pct"/>
            <w:vMerge/>
            <w:tcBorders>
              <w:left w:val="single" w:sz="4" w:space="0" w:color="auto"/>
              <w:right w:val="single" w:sz="4" w:space="0" w:color="auto"/>
            </w:tcBorders>
            <w:vAlign w:val="center"/>
            <w:hideMark/>
          </w:tcPr>
          <w:p w14:paraId="0A9DCD14" w14:textId="77777777" w:rsidR="00B622AC" w:rsidRPr="00500D94" w:rsidRDefault="00B622AC" w:rsidP="00067B3A">
            <w:pPr>
              <w:spacing w:line="240" w:lineRule="auto"/>
              <w:ind w:firstLine="0"/>
              <w:rPr>
                <w:b/>
                <w:color w:val="000000" w:themeColor="text1"/>
                <w:lang w:val="en-US"/>
              </w:rPr>
            </w:pPr>
          </w:p>
        </w:tc>
        <w:tc>
          <w:tcPr>
            <w:tcW w:w="1878" w:type="pct"/>
            <w:tcBorders>
              <w:top w:val="single" w:sz="4" w:space="0" w:color="auto"/>
              <w:left w:val="single" w:sz="4" w:space="0" w:color="auto"/>
              <w:bottom w:val="single" w:sz="4" w:space="0" w:color="auto"/>
              <w:right w:val="single" w:sz="4" w:space="0" w:color="auto"/>
            </w:tcBorders>
          </w:tcPr>
          <w:p w14:paraId="62D12F56" w14:textId="2F43E57E" w:rsidR="00B622AC" w:rsidRPr="00500D94" w:rsidRDefault="00B622AC" w:rsidP="004B0224">
            <w:pPr>
              <w:pStyle w:val="Table"/>
              <w:numPr>
                <w:ilvl w:val="0"/>
                <w:numId w:val="148"/>
              </w:numPr>
              <w:tabs>
                <w:tab w:val="clear" w:pos="567"/>
              </w:tabs>
              <w:spacing w:before="0" w:after="0"/>
              <w:ind w:left="210" w:hanging="210"/>
              <w:jc w:val="both"/>
              <w:rPr>
                <w:rFonts w:cs="Times New Roman"/>
                <w:color w:val="000000" w:themeColor="text1"/>
                <w:szCs w:val="24"/>
              </w:rPr>
            </w:pPr>
            <w:proofErr w:type="spellStart"/>
            <w:r w:rsidRPr="00500D94">
              <w:rPr>
                <w:rFonts w:cs="Times New Roman"/>
                <w:color w:val="000000" w:themeColor="text1"/>
                <w:szCs w:val="24"/>
              </w:rPr>
              <w:t>Кроулови</w:t>
            </w:r>
            <w:proofErr w:type="spellEnd"/>
            <w:r w:rsidRPr="00500D94">
              <w:rPr>
                <w:rFonts w:cs="Times New Roman"/>
                <w:color w:val="000000" w:themeColor="text1"/>
                <w:szCs w:val="24"/>
              </w:rPr>
              <w:t xml:space="preserve"> движения на краката и едната ръка, като друга</w:t>
            </w:r>
            <w:r w:rsidR="00F0017F">
              <w:rPr>
                <w:rFonts w:cs="Times New Roman"/>
                <w:color w:val="000000" w:themeColor="text1"/>
                <w:szCs w:val="24"/>
              </w:rPr>
              <w:softHyphen/>
            </w:r>
            <w:r w:rsidRPr="00500D94">
              <w:rPr>
                <w:rFonts w:cs="Times New Roman"/>
                <w:color w:val="000000" w:themeColor="text1"/>
                <w:szCs w:val="24"/>
              </w:rPr>
              <w:t>та ръка е изпъната нап</w:t>
            </w:r>
            <w:r w:rsidRPr="00500D94">
              <w:rPr>
                <w:rFonts w:cs="Times New Roman"/>
                <w:color w:val="000000" w:themeColor="text1"/>
                <w:szCs w:val="24"/>
              </w:rPr>
              <w:softHyphen/>
              <w:t>ред, пос</w:t>
            </w:r>
            <w:r w:rsidR="00F0017F">
              <w:rPr>
                <w:rFonts w:cs="Times New Roman"/>
                <w:color w:val="000000" w:themeColor="text1"/>
                <w:szCs w:val="24"/>
              </w:rPr>
              <w:softHyphen/>
            </w:r>
            <w:r w:rsidRPr="00500D94">
              <w:rPr>
                <w:rFonts w:cs="Times New Roman"/>
                <w:color w:val="000000" w:themeColor="text1"/>
                <w:szCs w:val="24"/>
              </w:rPr>
              <w:t>тавена върху плувна дъска. Вдишва се при всяко загребване:</w:t>
            </w:r>
          </w:p>
        </w:tc>
        <w:tc>
          <w:tcPr>
            <w:tcW w:w="391" w:type="pct"/>
            <w:tcBorders>
              <w:top w:val="single" w:sz="4" w:space="0" w:color="auto"/>
              <w:left w:val="single" w:sz="4" w:space="0" w:color="auto"/>
              <w:bottom w:val="single" w:sz="4" w:space="0" w:color="auto"/>
              <w:right w:val="single" w:sz="4" w:space="0" w:color="auto"/>
            </w:tcBorders>
            <w:vAlign w:val="center"/>
          </w:tcPr>
          <w:p w14:paraId="0E11E37E" w14:textId="77777777" w:rsidR="00B622AC" w:rsidRPr="00500D94" w:rsidRDefault="00B622AC" w:rsidP="00277496">
            <w:pPr>
              <w:spacing w:line="240" w:lineRule="auto"/>
              <w:ind w:firstLine="0"/>
              <w:jc w:val="center"/>
              <w:rPr>
                <w:color w:val="000000" w:themeColor="text1"/>
                <w:lang w:val="en-US"/>
              </w:rPr>
            </w:pPr>
          </w:p>
        </w:tc>
        <w:tc>
          <w:tcPr>
            <w:tcW w:w="391" w:type="pct"/>
            <w:tcBorders>
              <w:top w:val="single" w:sz="4" w:space="0" w:color="auto"/>
              <w:left w:val="single" w:sz="4" w:space="0" w:color="auto"/>
              <w:bottom w:val="single" w:sz="4" w:space="0" w:color="auto"/>
              <w:right w:val="single" w:sz="4" w:space="0" w:color="auto"/>
            </w:tcBorders>
            <w:vAlign w:val="center"/>
          </w:tcPr>
          <w:p w14:paraId="5F5105CE" w14:textId="77777777" w:rsidR="00B622AC" w:rsidRPr="00500D94" w:rsidRDefault="00B622AC" w:rsidP="00277496">
            <w:pPr>
              <w:spacing w:line="240" w:lineRule="auto"/>
              <w:ind w:firstLine="0"/>
              <w:jc w:val="center"/>
              <w:rPr>
                <w:color w:val="000000" w:themeColor="text1"/>
                <w:lang w:val="en-US"/>
              </w:rPr>
            </w:pPr>
          </w:p>
        </w:tc>
        <w:tc>
          <w:tcPr>
            <w:tcW w:w="391" w:type="pct"/>
            <w:tcBorders>
              <w:top w:val="single" w:sz="4" w:space="0" w:color="auto"/>
              <w:left w:val="single" w:sz="4" w:space="0" w:color="auto"/>
              <w:bottom w:val="single" w:sz="4" w:space="0" w:color="auto"/>
              <w:right w:val="single" w:sz="4" w:space="0" w:color="auto"/>
            </w:tcBorders>
          </w:tcPr>
          <w:p w14:paraId="4258900B" w14:textId="77777777" w:rsidR="00B622AC" w:rsidRPr="00500D94" w:rsidRDefault="00B622AC" w:rsidP="00277496">
            <w:pPr>
              <w:spacing w:line="240" w:lineRule="auto"/>
              <w:ind w:firstLine="0"/>
              <w:rPr>
                <w:color w:val="000000" w:themeColor="text1"/>
                <w:lang w:val="en-US"/>
              </w:rPr>
            </w:pPr>
          </w:p>
        </w:tc>
        <w:tc>
          <w:tcPr>
            <w:tcW w:w="1639" w:type="pct"/>
            <w:tcBorders>
              <w:top w:val="single" w:sz="4" w:space="0" w:color="auto"/>
              <w:left w:val="single" w:sz="4" w:space="0" w:color="auto"/>
              <w:bottom w:val="single" w:sz="4" w:space="0" w:color="auto"/>
              <w:right w:val="single" w:sz="4" w:space="0" w:color="auto"/>
            </w:tcBorders>
            <w:vAlign w:val="center"/>
          </w:tcPr>
          <w:p w14:paraId="5A9AD887" w14:textId="77777777" w:rsidR="00B622AC" w:rsidRPr="00E45158" w:rsidRDefault="00B622AC" w:rsidP="00067B3A">
            <w:pPr>
              <w:spacing w:line="240" w:lineRule="auto"/>
              <w:ind w:firstLine="0"/>
              <w:rPr>
                <w:color w:val="000000" w:themeColor="text1"/>
                <w:lang w:val="ru-RU"/>
              </w:rPr>
            </w:pPr>
            <w:r w:rsidRPr="00500D94">
              <w:rPr>
                <w:color w:val="000000" w:themeColor="text1"/>
              </w:rPr>
              <w:t>След загребването загребващата ръка се поставя върху или хваща дъската</w:t>
            </w:r>
          </w:p>
        </w:tc>
      </w:tr>
      <w:tr w:rsidR="00B622AC" w:rsidRPr="00500D94" w14:paraId="3B03B989" w14:textId="77777777" w:rsidTr="00F0017F">
        <w:tc>
          <w:tcPr>
            <w:tcW w:w="310" w:type="pct"/>
            <w:vMerge/>
            <w:tcBorders>
              <w:left w:val="single" w:sz="4" w:space="0" w:color="auto"/>
              <w:right w:val="single" w:sz="4" w:space="0" w:color="auto"/>
            </w:tcBorders>
            <w:vAlign w:val="center"/>
            <w:hideMark/>
          </w:tcPr>
          <w:p w14:paraId="7B64B536" w14:textId="77777777" w:rsidR="00B622AC" w:rsidRPr="00E45158" w:rsidRDefault="00B622AC" w:rsidP="00067B3A">
            <w:pPr>
              <w:spacing w:line="240" w:lineRule="auto"/>
              <w:ind w:firstLine="0"/>
              <w:rPr>
                <w:b/>
                <w:color w:val="000000" w:themeColor="text1"/>
                <w:lang w:val="ru-RU"/>
              </w:rPr>
            </w:pPr>
          </w:p>
        </w:tc>
        <w:tc>
          <w:tcPr>
            <w:tcW w:w="1878" w:type="pct"/>
            <w:tcBorders>
              <w:top w:val="single" w:sz="4" w:space="0" w:color="auto"/>
              <w:left w:val="single" w:sz="4" w:space="0" w:color="auto"/>
              <w:bottom w:val="single" w:sz="4" w:space="0" w:color="auto"/>
              <w:right w:val="single" w:sz="4" w:space="0" w:color="auto"/>
            </w:tcBorders>
            <w:vAlign w:val="center"/>
          </w:tcPr>
          <w:p w14:paraId="6188D24D" w14:textId="77777777" w:rsidR="00B622AC" w:rsidRPr="00500D94" w:rsidRDefault="00B622AC" w:rsidP="004B0224">
            <w:pPr>
              <w:pStyle w:val="Table"/>
              <w:numPr>
                <w:ilvl w:val="0"/>
                <w:numId w:val="149"/>
              </w:numPr>
              <w:spacing w:before="0" w:after="0"/>
              <w:jc w:val="left"/>
              <w:rPr>
                <w:rFonts w:cs="Times New Roman"/>
                <w:color w:val="000000" w:themeColor="text1"/>
                <w:szCs w:val="24"/>
              </w:rPr>
            </w:pPr>
            <w:r w:rsidRPr="00500D94">
              <w:rPr>
                <w:rFonts w:cs="Times New Roman"/>
                <w:color w:val="000000" w:themeColor="text1"/>
                <w:szCs w:val="24"/>
              </w:rPr>
              <w:t xml:space="preserve">с лява ръка </w:t>
            </w:r>
          </w:p>
        </w:tc>
        <w:tc>
          <w:tcPr>
            <w:tcW w:w="391" w:type="pct"/>
            <w:tcBorders>
              <w:top w:val="single" w:sz="4" w:space="0" w:color="auto"/>
              <w:left w:val="single" w:sz="4" w:space="0" w:color="auto"/>
              <w:bottom w:val="single" w:sz="4" w:space="0" w:color="auto"/>
              <w:right w:val="single" w:sz="4" w:space="0" w:color="auto"/>
            </w:tcBorders>
            <w:vAlign w:val="center"/>
          </w:tcPr>
          <w:p w14:paraId="58F8B8C0" w14:textId="77777777" w:rsidR="00B622AC" w:rsidRPr="00500D94" w:rsidRDefault="00B622AC" w:rsidP="00F0017F">
            <w:pPr>
              <w:spacing w:line="240" w:lineRule="auto"/>
              <w:ind w:firstLine="0"/>
              <w:jc w:val="center"/>
              <w:rPr>
                <w:color w:val="000000" w:themeColor="text1"/>
              </w:rPr>
            </w:pPr>
            <w:r w:rsidRPr="00500D94">
              <w:rPr>
                <w:color w:val="000000" w:themeColor="text1"/>
              </w:rPr>
              <w:t>25</w:t>
            </w:r>
          </w:p>
        </w:tc>
        <w:tc>
          <w:tcPr>
            <w:tcW w:w="391" w:type="pct"/>
            <w:tcBorders>
              <w:top w:val="single" w:sz="4" w:space="0" w:color="auto"/>
              <w:left w:val="single" w:sz="4" w:space="0" w:color="auto"/>
              <w:bottom w:val="single" w:sz="4" w:space="0" w:color="auto"/>
              <w:right w:val="single" w:sz="4" w:space="0" w:color="auto"/>
            </w:tcBorders>
            <w:vAlign w:val="center"/>
          </w:tcPr>
          <w:p w14:paraId="58D4835A" w14:textId="77777777" w:rsidR="00B622AC" w:rsidRPr="00500D94" w:rsidRDefault="00B622AC" w:rsidP="00F0017F">
            <w:pPr>
              <w:spacing w:line="240" w:lineRule="auto"/>
              <w:ind w:firstLine="0"/>
              <w:jc w:val="center"/>
              <w:rPr>
                <w:color w:val="000000" w:themeColor="text1"/>
              </w:rPr>
            </w:pPr>
            <w:r w:rsidRPr="00500D94">
              <w:rPr>
                <w:color w:val="000000" w:themeColor="text1"/>
              </w:rPr>
              <w:t>2</w:t>
            </w:r>
          </w:p>
        </w:tc>
        <w:tc>
          <w:tcPr>
            <w:tcW w:w="391" w:type="pct"/>
            <w:tcBorders>
              <w:top w:val="single" w:sz="4" w:space="0" w:color="auto"/>
              <w:left w:val="single" w:sz="4" w:space="0" w:color="auto"/>
              <w:bottom w:val="single" w:sz="4" w:space="0" w:color="auto"/>
              <w:right w:val="single" w:sz="4" w:space="0" w:color="auto"/>
            </w:tcBorders>
          </w:tcPr>
          <w:p w14:paraId="6BBFF939" w14:textId="77777777" w:rsidR="00B622AC" w:rsidRPr="00500D94" w:rsidRDefault="00B622AC" w:rsidP="00067B3A">
            <w:pPr>
              <w:spacing w:line="240" w:lineRule="auto"/>
              <w:ind w:firstLine="0"/>
              <w:rPr>
                <w:color w:val="000000" w:themeColor="text1"/>
                <w:lang w:val="en-US"/>
              </w:rPr>
            </w:pPr>
          </w:p>
        </w:tc>
        <w:tc>
          <w:tcPr>
            <w:tcW w:w="1639" w:type="pct"/>
            <w:tcBorders>
              <w:top w:val="single" w:sz="4" w:space="0" w:color="auto"/>
              <w:left w:val="single" w:sz="4" w:space="0" w:color="auto"/>
              <w:bottom w:val="single" w:sz="4" w:space="0" w:color="auto"/>
              <w:right w:val="single" w:sz="4" w:space="0" w:color="auto"/>
            </w:tcBorders>
            <w:vAlign w:val="center"/>
          </w:tcPr>
          <w:p w14:paraId="3EC8DE44" w14:textId="77777777" w:rsidR="00B622AC" w:rsidRPr="00500D94" w:rsidRDefault="00B622AC" w:rsidP="00F0017F">
            <w:pPr>
              <w:pStyle w:val="Table"/>
              <w:spacing w:before="0" w:after="0"/>
              <w:jc w:val="left"/>
              <w:rPr>
                <w:rFonts w:cs="Times New Roman"/>
                <w:color w:val="000000" w:themeColor="text1"/>
                <w:szCs w:val="24"/>
              </w:rPr>
            </w:pPr>
            <w:r w:rsidRPr="00500D94">
              <w:rPr>
                <w:rFonts w:cs="Times New Roman"/>
                <w:color w:val="000000" w:themeColor="text1"/>
                <w:szCs w:val="24"/>
              </w:rPr>
              <w:t>Следващото загребване да започва след пълно издишане на въздуха</w:t>
            </w:r>
          </w:p>
        </w:tc>
      </w:tr>
      <w:tr w:rsidR="00B622AC" w:rsidRPr="00500D94" w14:paraId="7AD8069E" w14:textId="77777777" w:rsidTr="00F0017F">
        <w:tc>
          <w:tcPr>
            <w:tcW w:w="310" w:type="pct"/>
            <w:vMerge/>
            <w:tcBorders>
              <w:left w:val="single" w:sz="4" w:space="0" w:color="auto"/>
              <w:right w:val="single" w:sz="4" w:space="0" w:color="auto"/>
            </w:tcBorders>
            <w:textDirection w:val="btLr"/>
            <w:vAlign w:val="center"/>
            <w:hideMark/>
          </w:tcPr>
          <w:p w14:paraId="18F186A7" w14:textId="77777777" w:rsidR="00B622AC" w:rsidRPr="00E45158" w:rsidRDefault="00B622AC" w:rsidP="00067B3A">
            <w:pPr>
              <w:spacing w:line="240" w:lineRule="auto"/>
              <w:ind w:left="113" w:right="113" w:firstLine="0"/>
              <w:rPr>
                <w:b/>
                <w:color w:val="000000" w:themeColor="text1"/>
                <w:lang w:val="ru-RU"/>
              </w:rPr>
            </w:pPr>
          </w:p>
        </w:tc>
        <w:tc>
          <w:tcPr>
            <w:tcW w:w="1878" w:type="pct"/>
            <w:tcBorders>
              <w:top w:val="single" w:sz="4" w:space="0" w:color="auto"/>
              <w:left w:val="single" w:sz="4" w:space="0" w:color="auto"/>
              <w:bottom w:val="single" w:sz="4" w:space="0" w:color="auto"/>
              <w:right w:val="single" w:sz="4" w:space="0" w:color="auto"/>
            </w:tcBorders>
            <w:vAlign w:val="center"/>
          </w:tcPr>
          <w:p w14:paraId="04C76BE5" w14:textId="77777777" w:rsidR="00B622AC" w:rsidRPr="00500D94" w:rsidRDefault="00B622AC" w:rsidP="004B0224">
            <w:pPr>
              <w:pStyle w:val="Table"/>
              <w:numPr>
                <w:ilvl w:val="0"/>
                <w:numId w:val="149"/>
              </w:numPr>
              <w:spacing w:before="0" w:after="0"/>
              <w:jc w:val="left"/>
              <w:rPr>
                <w:rFonts w:cs="Times New Roman"/>
                <w:color w:val="000000" w:themeColor="text1"/>
                <w:szCs w:val="24"/>
              </w:rPr>
            </w:pPr>
            <w:r w:rsidRPr="00500D94">
              <w:rPr>
                <w:rFonts w:cs="Times New Roman"/>
                <w:color w:val="000000" w:themeColor="text1"/>
                <w:szCs w:val="24"/>
              </w:rPr>
              <w:t xml:space="preserve">с дясна ръка </w:t>
            </w:r>
          </w:p>
        </w:tc>
        <w:tc>
          <w:tcPr>
            <w:tcW w:w="391" w:type="pct"/>
            <w:tcBorders>
              <w:top w:val="single" w:sz="4" w:space="0" w:color="auto"/>
              <w:left w:val="single" w:sz="4" w:space="0" w:color="auto"/>
              <w:bottom w:val="single" w:sz="4" w:space="0" w:color="auto"/>
              <w:right w:val="single" w:sz="4" w:space="0" w:color="auto"/>
            </w:tcBorders>
            <w:vAlign w:val="center"/>
          </w:tcPr>
          <w:p w14:paraId="7182DEA5" w14:textId="77777777" w:rsidR="00B622AC" w:rsidRPr="00500D94" w:rsidRDefault="00B622AC" w:rsidP="00F0017F">
            <w:pPr>
              <w:spacing w:line="240" w:lineRule="auto"/>
              <w:ind w:firstLine="0"/>
              <w:jc w:val="center"/>
              <w:rPr>
                <w:color w:val="000000" w:themeColor="text1"/>
              </w:rPr>
            </w:pPr>
            <w:r w:rsidRPr="00500D94">
              <w:rPr>
                <w:color w:val="000000" w:themeColor="text1"/>
              </w:rPr>
              <w:t>25</w:t>
            </w:r>
          </w:p>
        </w:tc>
        <w:tc>
          <w:tcPr>
            <w:tcW w:w="391" w:type="pct"/>
            <w:tcBorders>
              <w:top w:val="single" w:sz="4" w:space="0" w:color="auto"/>
              <w:left w:val="single" w:sz="4" w:space="0" w:color="auto"/>
              <w:bottom w:val="single" w:sz="4" w:space="0" w:color="auto"/>
              <w:right w:val="single" w:sz="4" w:space="0" w:color="auto"/>
            </w:tcBorders>
            <w:vAlign w:val="center"/>
          </w:tcPr>
          <w:p w14:paraId="44A45175" w14:textId="77777777" w:rsidR="00B622AC" w:rsidRPr="00500D94" w:rsidRDefault="00B622AC" w:rsidP="00F0017F">
            <w:pPr>
              <w:spacing w:line="240" w:lineRule="auto"/>
              <w:ind w:firstLine="0"/>
              <w:jc w:val="center"/>
              <w:rPr>
                <w:color w:val="000000" w:themeColor="text1"/>
              </w:rPr>
            </w:pPr>
            <w:r w:rsidRPr="00500D94">
              <w:rPr>
                <w:color w:val="000000" w:themeColor="text1"/>
              </w:rPr>
              <w:t>2</w:t>
            </w:r>
          </w:p>
        </w:tc>
        <w:tc>
          <w:tcPr>
            <w:tcW w:w="391" w:type="pct"/>
            <w:tcBorders>
              <w:top w:val="single" w:sz="4" w:space="0" w:color="auto"/>
              <w:left w:val="single" w:sz="4" w:space="0" w:color="auto"/>
              <w:bottom w:val="single" w:sz="4" w:space="0" w:color="auto"/>
              <w:right w:val="single" w:sz="4" w:space="0" w:color="auto"/>
            </w:tcBorders>
          </w:tcPr>
          <w:p w14:paraId="6ED5D689" w14:textId="77777777" w:rsidR="00B622AC" w:rsidRPr="00500D94" w:rsidRDefault="00B622AC" w:rsidP="00067B3A">
            <w:pPr>
              <w:spacing w:line="240" w:lineRule="auto"/>
              <w:ind w:firstLine="0"/>
              <w:rPr>
                <w:color w:val="000000" w:themeColor="text1"/>
                <w:lang w:val="en-US"/>
              </w:rPr>
            </w:pPr>
          </w:p>
        </w:tc>
        <w:tc>
          <w:tcPr>
            <w:tcW w:w="1639" w:type="pct"/>
            <w:tcBorders>
              <w:top w:val="single" w:sz="4" w:space="0" w:color="auto"/>
              <w:left w:val="single" w:sz="4" w:space="0" w:color="auto"/>
              <w:bottom w:val="single" w:sz="4" w:space="0" w:color="auto"/>
              <w:right w:val="single" w:sz="4" w:space="0" w:color="auto"/>
            </w:tcBorders>
            <w:vAlign w:val="center"/>
          </w:tcPr>
          <w:p w14:paraId="1C94283A" w14:textId="77777777" w:rsidR="00B622AC" w:rsidRPr="00500D94" w:rsidRDefault="00B622AC" w:rsidP="00067B3A">
            <w:pPr>
              <w:pStyle w:val="Table"/>
              <w:spacing w:after="0"/>
              <w:jc w:val="left"/>
              <w:rPr>
                <w:rFonts w:cs="Times New Roman"/>
                <w:color w:val="000000" w:themeColor="text1"/>
                <w:szCs w:val="24"/>
              </w:rPr>
            </w:pPr>
            <w:r w:rsidRPr="00500D94">
              <w:rPr>
                <w:rFonts w:cs="Times New Roman"/>
                <w:color w:val="000000" w:themeColor="text1"/>
                <w:szCs w:val="24"/>
              </w:rPr>
              <w:t>Ръцете се задържат отпред след всяко загребване</w:t>
            </w:r>
          </w:p>
        </w:tc>
      </w:tr>
      <w:tr w:rsidR="00B622AC" w:rsidRPr="00500D94" w14:paraId="27D6DAB4" w14:textId="77777777" w:rsidTr="00FD560B">
        <w:trPr>
          <w:cantSplit/>
          <w:trHeight w:val="1134"/>
        </w:trPr>
        <w:tc>
          <w:tcPr>
            <w:tcW w:w="310" w:type="pct"/>
            <w:vMerge/>
            <w:tcBorders>
              <w:left w:val="single" w:sz="4" w:space="0" w:color="auto"/>
              <w:right w:val="single" w:sz="4" w:space="0" w:color="auto"/>
            </w:tcBorders>
            <w:textDirection w:val="btLr"/>
            <w:vAlign w:val="center"/>
            <w:hideMark/>
          </w:tcPr>
          <w:p w14:paraId="4C82DB86" w14:textId="77777777" w:rsidR="00B622AC" w:rsidRPr="00E45158" w:rsidRDefault="00B622AC" w:rsidP="00067B3A">
            <w:pPr>
              <w:spacing w:line="240" w:lineRule="auto"/>
              <w:ind w:left="113" w:right="113" w:firstLine="0"/>
              <w:rPr>
                <w:b/>
                <w:color w:val="000000" w:themeColor="text1"/>
                <w:lang w:val="ru-RU"/>
              </w:rPr>
            </w:pPr>
          </w:p>
        </w:tc>
        <w:tc>
          <w:tcPr>
            <w:tcW w:w="1878" w:type="pct"/>
            <w:tcBorders>
              <w:top w:val="single" w:sz="4" w:space="0" w:color="auto"/>
              <w:left w:val="single" w:sz="4" w:space="0" w:color="auto"/>
              <w:bottom w:val="single" w:sz="4" w:space="0" w:color="auto"/>
              <w:right w:val="single" w:sz="4" w:space="0" w:color="auto"/>
            </w:tcBorders>
          </w:tcPr>
          <w:p w14:paraId="532C94E5" w14:textId="77777777" w:rsidR="00B622AC" w:rsidRPr="00500D94" w:rsidRDefault="00B622AC" w:rsidP="00067B3A">
            <w:pPr>
              <w:pStyle w:val="Table"/>
              <w:spacing w:after="0"/>
              <w:ind w:left="170" w:hanging="170"/>
              <w:jc w:val="left"/>
              <w:rPr>
                <w:color w:val="000000" w:themeColor="text1"/>
                <w:lang w:val="en-US"/>
              </w:rPr>
            </w:pPr>
            <w:r w:rsidRPr="00500D94">
              <w:rPr>
                <w:rFonts w:cs="Times New Roman"/>
                <w:color w:val="000000" w:themeColor="text1"/>
                <w:szCs w:val="24"/>
              </w:rPr>
              <w:t xml:space="preserve">2.Движения с ръцете на кроул с пълно застигане върху плувна дъска, като едновременно краката изпълняват </w:t>
            </w:r>
            <w:proofErr w:type="spellStart"/>
            <w:r w:rsidRPr="00500D94">
              <w:rPr>
                <w:rFonts w:cs="Times New Roman"/>
                <w:color w:val="000000" w:themeColor="text1"/>
                <w:szCs w:val="24"/>
              </w:rPr>
              <w:t>кроулови</w:t>
            </w:r>
            <w:proofErr w:type="spellEnd"/>
            <w:r w:rsidRPr="00500D94">
              <w:rPr>
                <w:rFonts w:cs="Times New Roman"/>
                <w:color w:val="000000" w:themeColor="text1"/>
                <w:szCs w:val="24"/>
              </w:rPr>
              <w:t xml:space="preserve"> движения. Вдишва се при всяко загребване</w:t>
            </w:r>
          </w:p>
        </w:tc>
        <w:tc>
          <w:tcPr>
            <w:tcW w:w="391" w:type="pct"/>
            <w:tcBorders>
              <w:top w:val="single" w:sz="4" w:space="0" w:color="auto"/>
              <w:left w:val="single" w:sz="4" w:space="0" w:color="auto"/>
              <w:bottom w:val="single" w:sz="4" w:space="0" w:color="auto"/>
              <w:right w:val="single" w:sz="4" w:space="0" w:color="auto"/>
            </w:tcBorders>
            <w:vAlign w:val="center"/>
          </w:tcPr>
          <w:p w14:paraId="705900A3" w14:textId="77777777" w:rsidR="00B622AC" w:rsidRPr="00500D94" w:rsidRDefault="00B622AC" w:rsidP="00067B3A">
            <w:pPr>
              <w:spacing w:line="240" w:lineRule="auto"/>
              <w:ind w:firstLine="0"/>
              <w:jc w:val="center"/>
              <w:rPr>
                <w:color w:val="000000" w:themeColor="text1"/>
              </w:rPr>
            </w:pPr>
            <w:r w:rsidRPr="00500D94">
              <w:rPr>
                <w:color w:val="000000" w:themeColor="text1"/>
              </w:rPr>
              <w:t>25</w:t>
            </w:r>
          </w:p>
        </w:tc>
        <w:tc>
          <w:tcPr>
            <w:tcW w:w="391" w:type="pct"/>
            <w:tcBorders>
              <w:top w:val="single" w:sz="4" w:space="0" w:color="auto"/>
              <w:left w:val="single" w:sz="4" w:space="0" w:color="auto"/>
              <w:bottom w:val="single" w:sz="4" w:space="0" w:color="auto"/>
              <w:right w:val="single" w:sz="4" w:space="0" w:color="auto"/>
            </w:tcBorders>
            <w:vAlign w:val="center"/>
          </w:tcPr>
          <w:p w14:paraId="217A5930" w14:textId="77777777" w:rsidR="00B622AC" w:rsidRPr="00500D94" w:rsidRDefault="00B622AC" w:rsidP="00067B3A">
            <w:pPr>
              <w:spacing w:line="240" w:lineRule="auto"/>
              <w:ind w:firstLine="0"/>
              <w:jc w:val="center"/>
              <w:rPr>
                <w:color w:val="000000" w:themeColor="text1"/>
              </w:rPr>
            </w:pPr>
            <w:r w:rsidRPr="00500D94">
              <w:rPr>
                <w:color w:val="000000" w:themeColor="text1"/>
              </w:rPr>
              <w:t>2</w:t>
            </w:r>
          </w:p>
        </w:tc>
        <w:tc>
          <w:tcPr>
            <w:tcW w:w="391" w:type="pct"/>
            <w:tcBorders>
              <w:top w:val="single" w:sz="4" w:space="0" w:color="auto"/>
              <w:left w:val="single" w:sz="4" w:space="0" w:color="auto"/>
              <w:bottom w:val="single" w:sz="4" w:space="0" w:color="auto"/>
              <w:right w:val="single" w:sz="4" w:space="0" w:color="auto"/>
            </w:tcBorders>
          </w:tcPr>
          <w:p w14:paraId="6DBC5689" w14:textId="77777777" w:rsidR="00B622AC" w:rsidRPr="00500D94" w:rsidRDefault="00B622AC" w:rsidP="00067B3A">
            <w:pPr>
              <w:spacing w:line="240" w:lineRule="auto"/>
              <w:ind w:firstLine="0"/>
              <w:rPr>
                <w:color w:val="000000" w:themeColor="text1"/>
                <w:lang w:val="en-US"/>
              </w:rPr>
            </w:pPr>
          </w:p>
        </w:tc>
        <w:tc>
          <w:tcPr>
            <w:tcW w:w="1639" w:type="pct"/>
            <w:tcBorders>
              <w:top w:val="single" w:sz="4" w:space="0" w:color="auto"/>
              <w:left w:val="single" w:sz="4" w:space="0" w:color="auto"/>
              <w:bottom w:val="single" w:sz="4" w:space="0" w:color="auto"/>
              <w:right w:val="single" w:sz="4" w:space="0" w:color="auto"/>
            </w:tcBorders>
            <w:vAlign w:val="center"/>
          </w:tcPr>
          <w:p w14:paraId="6D50A646" w14:textId="77777777" w:rsidR="00B622AC" w:rsidRPr="00500D94" w:rsidRDefault="00B622AC" w:rsidP="00067B3A">
            <w:pPr>
              <w:pStyle w:val="Table"/>
              <w:spacing w:after="0"/>
              <w:jc w:val="left"/>
              <w:rPr>
                <w:rFonts w:cs="Times New Roman"/>
                <w:color w:val="000000" w:themeColor="text1"/>
                <w:szCs w:val="24"/>
              </w:rPr>
            </w:pPr>
            <w:r w:rsidRPr="00500D94">
              <w:rPr>
                <w:rFonts w:cs="Times New Roman"/>
                <w:color w:val="000000" w:themeColor="text1"/>
                <w:szCs w:val="24"/>
              </w:rPr>
              <w:t xml:space="preserve">Следи се за правилното изпълнение на всички движения </w:t>
            </w:r>
          </w:p>
          <w:p w14:paraId="4A07C9D5" w14:textId="77777777" w:rsidR="00B622AC" w:rsidRPr="00E45158" w:rsidRDefault="00B622AC" w:rsidP="00067B3A">
            <w:pPr>
              <w:spacing w:line="240" w:lineRule="auto"/>
              <w:ind w:firstLine="0"/>
              <w:rPr>
                <w:color w:val="000000" w:themeColor="text1"/>
                <w:lang w:val="ru-RU"/>
              </w:rPr>
            </w:pPr>
          </w:p>
        </w:tc>
      </w:tr>
      <w:tr w:rsidR="00B622AC" w:rsidRPr="00500D94" w14:paraId="065BCEA8" w14:textId="77777777" w:rsidTr="00FD560B">
        <w:tc>
          <w:tcPr>
            <w:tcW w:w="310" w:type="pct"/>
            <w:vMerge/>
            <w:tcBorders>
              <w:left w:val="single" w:sz="4" w:space="0" w:color="auto"/>
              <w:right w:val="single" w:sz="4" w:space="0" w:color="auto"/>
            </w:tcBorders>
            <w:vAlign w:val="center"/>
          </w:tcPr>
          <w:p w14:paraId="7890FB90" w14:textId="77777777" w:rsidR="00B622AC" w:rsidRPr="00E45158" w:rsidRDefault="00B622AC" w:rsidP="00067B3A">
            <w:pPr>
              <w:spacing w:line="240" w:lineRule="auto"/>
              <w:ind w:firstLine="0"/>
              <w:rPr>
                <w:b/>
                <w:color w:val="000000" w:themeColor="text1"/>
                <w:lang w:val="ru-RU"/>
              </w:rPr>
            </w:pPr>
          </w:p>
        </w:tc>
        <w:tc>
          <w:tcPr>
            <w:tcW w:w="1878" w:type="pct"/>
            <w:tcBorders>
              <w:top w:val="single" w:sz="4" w:space="0" w:color="auto"/>
              <w:left w:val="single" w:sz="4" w:space="0" w:color="auto"/>
              <w:bottom w:val="single" w:sz="4" w:space="0" w:color="auto"/>
              <w:right w:val="single" w:sz="4" w:space="0" w:color="auto"/>
            </w:tcBorders>
          </w:tcPr>
          <w:p w14:paraId="6D0FAAC9" w14:textId="77777777" w:rsidR="00B622AC" w:rsidRPr="00500D94" w:rsidRDefault="00B622AC" w:rsidP="00067B3A">
            <w:pPr>
              <w:pStyle w:val="Table"/>
              <w:ind w:left="170" w:hanging="170"/>
              <w:jc w:val="left"/>
              <w:rPr>
                <w:color w:val="000000" w:themeColor="text1"/>
                <w:lang w:val="en-US"/>
              </w:rPr>
            </w:pPr>
            <w:r w:rsidRPr="00500D94">
              <w:rPr>
                <w:rFonts w:cs="Times New Roman"/>
                <w:color w:val="000000" w:themeColor="text1"/>
                <w:szCs w:val="24"/>
              </w:rPr>
              <w:t>3.Кроулови движения на краката и едната ръка, като другата ръка е изпъната напред. Вдишва се при всяко загребване:</w:t>
            </w:r>
          </w:p>
        </w:tc>
        <w:tc>
          <w:tcPr>
            <w:tcW w:w="391" w:type="pct"/>
            <w:tcBorders>
              <w:top w:val="single" w:sz="4" w:space="0" w:color="auto"/>
              <w:left w:val="single" w:sz="4" w:space="0" w:color="auto"/>
              <w:bottom w:val="single" w:sz="4" w:space="0" w:color="auto"/>
              <w:right w:val="single" w:sz="4" w:space="0" w:color="auto"/>
            </w:tcBorders>
            <w:vAlign w:val="center"/>
          </w:tcPr>
          <w:p w14:paraId="0D17DB62" w14:textId="77777777" w:rsidR="00B622AC" w:rsidRPr="00500D94" w:rsidRDefault="00B622AC" w:rsidP="00067B3A">
            <w:pPr>
              <w:spacing w:line="240" w:lineRule="auto"/>
              <w:ind w:firstLine="0"/>
              <w:jc w:val="center"/>
              <w:rPr>
                <w:color w:val="000000" w:themeColor="text1"/>
                <w:lang w:val="en-US"/>
              </w:rPr>
            </w:pPr>
          </w:p>
        </w:tc>
        <w:tc>
          <w:tcPr>
            <w:tcW w:w="391" w:type="pct"/>
            <w:tcBorders>
              <w:top w:val="single" w:sz="4" w:space="0" w:color="auto"/>
              <w:left w:val="single" w:sz="4" w:space="0" w:color="auto"/>
              <w:bottom w:val="single" w:sz="4" w:space="0" w:color="auto"/>
              <w:right w:val="single" w:sz="4" w:space="0" w:color="auto"/>
            </w:tcBorders>
            <w:vAlign w:val="center"/>
          </w:tcPr>
          <w:p w14:paraId="6747E38A" w14:textId="77777777" w:rsidR="00B622AC" w:rsidRPr="00500D94" w:rsidRDefault="00B622AC" w:rsidP="00067B3A">
            <w:pPr>
              <w:spacing w:line="240" w:lineRule="auto"/>
              <w:ind w:firstLine="0"/>
              <w:jc w:val="center"/>
              <w:rPr>
                <w:color w:val="000000" w:themeColor="text1"/>
                <w:lang w:val="en-US"/>
              </w:rPr>
            </w:pPr>
          </w:p>
        </w:tc>
        <w:tc>
          <w:tcPr>
            <w:tcW w:w="391" w:type="pct"/>
            <w:tcBorders>
              <w:top w:val="single" w:sz="4" w:space="0" w:color="auto"/>
              <w:left w:val="single" w:sz="4" w:space="0" w:color="auto"/>
              <w:bottom w:val="single" w:sz="4" w:space="0" w:color="auto"/>
              <w:right w:val="single" w:sz="4" w:space="0" w:color="auto"/>
            </w:tcBorders>
          </w:tcPr>
          <w:p w14:paraId="4BF11407" w14:textId="77777777" w:rsidR="00B622AC" w:rsidRPr="00500D94" w:rsidRDefault="00B622AC" w:rsidP="00067B3A">
            <w:pPr>
              <w:spacing w:line="240" w:lineRule="auto"/>
              <w:ind w:firstLine="0"/>
              <w:rPr>
                <w:color w:val="000000" w:themeColor="text1"/>
                <w:lang w:val="en-US"/>
              </w:rPr>
            </w:pPr>
          </w:p>
        </w:tc>
        <w:tc>
          <w:tcPr>
            <w:tcW w:w="1639" w:type="pct"/>
            <w:tcBorders>
              <w:top w:val="single" w:sz="4" w:space="0" w:color="auto"/>
              <w:left w:val="single" w:sz="4" w:space="0" w:color="auto"/>
              <w:bottom w:val="single" w:sz="4" w:space="0" w:color="auto"/>
              <w:right w:val="single" w:sz="4" w:space="0" w:color="auto"/>
            </w:tcBorders>
            <w:vAlign w:val="center"/>
          </w:tcPr>
          <w:p w14:paraId="7A9A23C9" w14:textId="77777777" w:rsidR="00B622AC" w:rsidRPr="00500D94" w:rsidRDefault="00B622AC" w:rsidP="00067B3A">
            <w:pPr>
              <w:pStyle w:val="Table"/>
              <w:spacing w:after="0"/>
              <w:jc w:val="left"/>
              <w:rPr>
                <w:rFonts w:cs="Times New Roman"/>
                <w:color w:val="000000" w:themeColor="text1"/>
                <w:szCs w:val="24"/>
              </w:rPr>
            </w:pPr>
            <w:r w:rsidRPr="00500D94">
              <w:rPr>
                <w:rFonts w:cs="Times New Roman"/>
                <w:color w:val="000000" w:themeColor="text1"/>
                <w:szCs w:val="24"/>
              </w:rPr>
              <w:t>Вдишването да започва в края на основната фаза на загребващата ръка</w:t>
            </w:r>
          </w:p>
        </w:tc>
      </w:tr>
      <w:tr w:rsidR="00B622AC" w:rsidRPr="00500D94" w14:paraId="50811674" w14:textId="77777777" w:rsidTr="00FD560B">
        <w:trPr>
          <w:trHeight w:val="259"/>
        </w:trPr>
        <w:tc>
          <w:tcPr>
            <w:tcW w:w="310" w:type="pct"/>
            <w:vMerge/>
            <w:tcBorders>
              <w:left w:val="single" w:sz="4" w:space="0" w:color="auto"/>
              <w:right w:val="single" w:sz="4" w:space="0" w:color="auto"/>
            </w:tcBorders>
            <w:vAlign w:val="center"/>
          </w:tcPr>
          <w:p w14:paraId="0B13C798" w14:textId="77777777" w:rsidR="00B622AC" w:rsidRPr="00E45158" w:rsidRDefault="00B622AC" w:rsidP="00067B3A">
            <w:pPr>
              <w:spacing w:line="240" w:lineRule="auto"/>
              <w:ind w:firstLine="0"/>
              <w:rPr>
                <w:b/>
                <w:color w:val="000000" w:themeColor="text1"/>
                <w:lang w:val="ru-RU"/>
              </w:rPr>
            </w:pPr>
          </w:p>
        </w:tc>
        <w:tc>
          <w:tcPr>
            <w:tcW w:w="1878" w:type="pct"/>
            <w:tcBorders>
              <w:top w:val="single" w:sz="4" w:space="0" w:color="auto"/>
              <w:left w:val="single" w:sz="4" w:space="0" w:color="auto"/>
              <w:bottom w:val="nil"/>
              <w:right w:val="single" w:sz="4" w:space="0" w:color="auto"/>
            </w:tcBorders>
          </w:tcPr>
          <w:p w14:paraId="10DCCD6A" w14:textId="77777777" w:rsidR="00B622AC" w:rsidRPr="00500D94" w:rsidRDefault="00B622AC" w:rsidP="00067B3A">
            <w:pPr>
              <w:pStyle w:val="Table"/>
              <w:ind w:left="720"/>
              <w:jc w:val="left"/>
              <w:rPr>
                <w:rFonts w:cs="Times New Roman"/>
                <w:color w:val="000000" w:themeColor="text1"/>
                <w:szCs w:val="24"/>
              </w:rPr>
            </w:pPr>
            <w:r w:rsidRPr="00500D94">
              <w:rPr>
                <w:rFonts w:cs="Times New Roman"/>
                <w:color w:val="000000" w:themeColor="text1"/>
                <w:szCs w:val="24"/>
              </w:rPr>
              <w:t xml:space="preserve">- с лява ръка </w:t>
            </w:r>
          </w:p>
        </w:tc>
        <w:tc>
          <w:tcPr>
            <w:tcW w:w="391" w:type="pct"/>
            <w:tcBorders>
              <w:top w:val="single" w:sz="4" w:space="0" w:color="auto"/>
              <w:left w:val="single" w:sz="4" w:space="0" w:color="auto"/>
              <w:bottom w:val="nil"/>
              <w:right w:val="single" w:sz="4" w:space="0" w:color="auto"/>
            </w:tcBorders>
            <w:vAlign w:val="center"/>
          </w:tcPr>
          <w:p w14:paraId="01C12205" w14:textId="77777777" w:rsidR="00B622AC" w:rsidRPr="00500D94" w:rsidRDefault="00B622AC" w:rsidP="00067B3A">
            <w:pPr>
              <w:spacing w:line="240" w:lineRule="auto"/>
              <w:ind w:firstLine="0"/>
              <w:jc w:val="center"/>
              <w:rPr>
                <w:color w:val="000000" w:themeColor="text1"/>
              </w:rPr>
            </w:pPr>
            <w:r w:rsidRPr="00500D94">
              <w:rPr>
                <w:color w:val="000000" w:themeColor="text1"/>
              </w:rPr>
              <w:t>25</w:t>
            </w:r>
          </w:p>
        </w:tc>
        <w:tc>
          <w:tcPr>
            <w:tcW w:w="391" w:type="pct"/>
            <w:tcBorders>
              <w:top w:val="single" w:sz="4" w:space="0" w:color="auto"/>
              <w:left w:val="single" w:sz="4" w:space="0" w:color="auto"/>
              <w:bottom w:val="nil"/>
              <w:right w:val="single" w:sz="4" w:space="0" w:color="auto"/>
            </w:tcBorders>
            <w:vAlign w:val="center"/>
          </w:tcPr>
          <w:p w14:paraId="6942CA5E" w14:textId="77777777" w:rsidR="00B622AC" w:rsidRPr="00500D94" w:rsidRDefault="00B622AC" w:rsidP="00067B3A">
            <w:pPr>
              <w:spacing w:line="240" w:lineRule="auto"/>
              <w:ind w:firstLine="0"/>
              <w:jc w:val="center"/>
              <w:rPr>
                <w:color w:val="000000" w:themeColor="text1"/>
              </w:rPr>
            </w:pPr>
            <w:r w:rsidRPr="00500D94">
              <w:rPr>
                <w:color w:val="000000" w:themeColor="text1"/>
              </w:rPr>
              <w:t>2</w:t>
            </w:r>
          </w:p>
        </w:tc>
        <w:tc>
          <w:tcPr>
            <w:tcW w:w="391" w:type="pct"/>
            <w:tcBorders>
              <w:top w:val="single" w:sz="4" w:space="0" w:color="auto"/>
              <w:left w:val="single" w:sz="4" w:space="0" w:color="auto"/>
              <w:bottom w:val="single" w:sz="4" w:space="0" w:color="auto"/>
              <w:right w:val="single" w:sz="4" w:space="0" w:color="auto"/>
            </w:tcBorders>
          </w:tcPr>
          <w:p w14:paraId="425A6CF7" w14:textId="77777777" w:rsidR="00B622AC" w:rsidRPr="00500D94" w:rsidRDefault="00B622AC" w:rsidP="00067B3A">
            <w:pPr>
              <w:spacing w:line="240" w:lineRule="auto"/>
              <w:ind w:firstLine="0"/>
              <w:rPr>
                <w:color w:val="000000" w:themeColor="text1"/>
                <w:lang w:val="en-US"/>
              </w:rPr>
            </w:pPr>
          </w:p>
        </w:tc>
        <w:tc>
          <w:tcPr>
            <w:tcW w:w="1639" w:type="pct"/>
            <w:tcBorders>
              <w:top w:val="single" w:sz="4" w:space="0" w:color="auto"/>
              <w:left w:val="single" w:sz="4" w:space="0" w:color="auto"/>
              <w:bottom w:val="single" w:sz="4" w:space="0" w:color="auto"/>
              <w:right w:val="single" w:sz="4" w:space="0" w:color="auto"/>
            </w:tcBorders>
            <w:vAlign w:val="center"/>
          </w:tcPr>
          <w:p w14:paraId="22131108" w14:textId="77777777" w:rsidR="00B622AC" w:rsidRPr="00500D94" w:rsidRDefault="00B622AC" w:rsidP="00067B3A">
            <w:pPr>
              <w:spacing w:line="240" w:lineRule="auto"/>
              <w:ind w:firstLine="0"/>
              <w:rPr>
                <w:color w:val="000000" w:themeColor="text1"/>
                <w:lang w:val="en-US"/>
              </w:rPr>
            </w:pPr>
          </w:p>
        </w:tc>
      </w:tr>
      <w:tr w:rsidR="00B622AC" w:rsidRPr="00500D94" w14:paraId="2688E28B" w14:textId="77777777" w:rsidTr="00FD560B">
        <w:trPr>
          <w:trHeight w:val="213"/>
        </w:trPr>
        <w:tc>
          <w:tcPr>
            <w:tcW w:w="310" w:type="pct"/>
            <w:vMerge/>
            <w:tcBorders>
              <w:left w:val="single" w:sz="4" w:space="0" w:color="auto"/>
              <w:right w:val="single" w:sz="4" w:space="0" w:color="auto"/>
            </w:tcBorders>
            <w:vAlign w:val="center"/>
            <w:hideMark/>
          </w:tcPr>
          <w:p w14:paraId="034742FA" w14:textId="77777777" w:rsidR="00B622AC" w:rsidRPr="00500D94" w:rsidRDefault="00B622AC" w:rsidP="00067B3A">
            <w:pPr>
              <w:spacing w:line="240" w:lineRule="auto"/>
              <w:ind w:firstLine="0"/>
              <w:rPr>
                <w:b/>
                <w:color w:val="000000" w:themeColor="text1"/>
                <w:lang w:val="en-US"/>
              </w:rPr>
            </w:pPr>
          </w:p>
        </w:tc>
        <w:tc>
          <w:tcPr>
            <w:tcW w:w="1878" w:type="pct"/>
            <w:tcBorders>
              <w:top w:val="nil"/>
              <w:left w:val="single" w:sz="4" w:space="0" w:color="auto"/>
              <w:bottom w:val="nil"/>
              <w:right w:val="single" w:sz="4" w:space="0" w:color="auto"/>
            </w:tcBorders>
          </w:tcPr>
          <w:p w14:paraId="5FE11456" w14:textId="77777777" w:rsidR="00B622AC" w:rsidRPr="00500D94" w:rsidRDefault="00B622AC" w:rsidP="00067B3A">
            <w:pPr>
              <w:pStyle w:val="Table"/>
              <w:ind w:left="720"/>
              <w:jc w:val="left"/>
              <w:rPr>
                <w:color w:val="000000" w:themeColor="text1"/>
                <w:lang w:val="en-US"/>
              </w:rPr>
            </w:pPr>
            <w:r w:rsidRPr="00500D94">
              <w:rPr>
                <w:rFonts w:cs="Times New Roman"/>
                <w:color w:val="000000" w:themeColor="text1"/>
                <w:szCs w:val="24"/>
              </w:rPr>
              <w:t>- с дясна ръка</w:t>
            </w:r>
          </w:p>
        </w:tc>
        <w:tc>
          <w:tcPr>
            <w:tcW w:w="391" w:type="pct"/>
            <w:tcBorders>
              <w:top w:val="nil"/>
              <w:left w:val="single" w:sz="4" w:space="0" w:color="auto"/>
              <w:bottom w:val="nil"/>
              <w:right w:val="single" w:sz="4" w:space="0" w:color="auto"/>
            </w:tcBorders>
            <w:vAlign w:val="center"/>
          </w:tcPr>
          <w:p w14:paraId="58D604D4" w14:textId="77777777" w:rsidR="00B622AC" w:rsidRPr="00500D94" w:rsidRDefault="00B622AC" w:rsidP="00067B3A">
            <w:pPr>
              <w:spacing w:line="240" w:lineRule="auto"/>
              <w:ind w:firstLine="0"/>
              <w:jc w:val="center"/>
              <w:rPr>
                <w:color w:val="000000" w:themeColor="text1"/>
              </w:rPr>
            </w:pPr>
            <w:r w:rsidRPr="00500D94">
              <w:rPr>
                <w:color w:val="000000" w:themeColor="text1"/>
              </w:rPr>
              <w:t>25</w:t>
            </w:r>
          </w:p>
        </w:tc>
        <w:tc>
          <w:tcPr>
            <w:tcW w:w="391" w:type="pct"/>
            <w:tcBorders>
              <w:top w:val="nil"/>
              <w:left w:val="single" w:sz="4" w:space="0" w:color="auto"/>
              <w:bottom w:val="nil"/>
              <w:right w:val="single" w:sz="4" w:space="0" w:color="auto"/>
            </w:tcBorders>
            <w:vAlign w:val="center"/>
          </w:tcPr>
          <w:p w14:paraId="258424D7" w14:textId="77777777" w:rsidR="00B622AC" w:rsidRPr="00500D94" w:rsidRDefault="00B622AC" w:rsidP="00067B3A">
            <w:pPr>
              <w:spacing w:line="240" w:lineRule="auto"/>
              <w:ind w:firstLine="0"/>
              <w:jc w:val="center"/>
              <w:rPr>
                <w:color w:val="000000" w:themeColor="text1"/>
              </w:rPr>
            </w:pPr>
            <w:r w:rsidRPr="00500D94">
              <w:rPr>
                <w:color w:val="000000" w:themeColor="text1"/>
              </w:rPr>
              <w:t>2</w:t>
            </w:r>
          </w:p>
        </w:tc>
        <w:tc>
          <w:tcPr>
            <w:tcW w:w="391" w:type="pct"/>
            <w:tcBorders>
              <w:top w:val="nil"/>
              <w:left w:val="single" w:sz="4" w:space="0" w:color="auto"/>
              <w:bottom w:val="single" w:sz="4" w:space="0" w:color="auto"/>
              <w:right w:val="single" w:sz="4" w:space="0" w:color="auto"/>
            </w:tcBorders>
          </w:tcPr>
          <w:p w14:paraId="59860E31" w14:textId="77777777" w:rsidR="00B622AC" w:rsidRPr="00500D94" w:rsidRDefault="00B622AC" w:rsidP="00067B3A">
            <w:pPr>
              <w:spacing w:line="240" w:lineRule="auto"/>
              <w:ind w:firstLine="0"/>
              <w:rPr>
                <w:color w:val="000000" w:themeColor="text1"/>
                <w:lang w:val="en-US"/>
              </w:rPr>
            </w:pPr>
          </w:p>
        </w:tc>
        <w:tc>
          <w:tcPr>
            <w:tcW w:w="1639" w:type="pct"/>
            <w:tcBorders>
              <w:top w:val="nil"/>
              <w:left w:val="single" w:sz="4" w:space="0" w:color="auto"/>
              <w:bottom w:val="single" w:sz="4" w:space="0" w:color="auto"/>
              <w:right w:val="single" w:sz="4" w:space="0" w:color="auto"/>
            </w:tcBorders>
            <w:vAlign w:val="center"/>
          </w:tcPr>
          <w:p w14:paraId="06DB4F96" w14:textId="77777777" w:rsidR="00B622AC" w:rsidRPr="00500D94" w:rsidRDefault="00B622AC" w:rsidP="00067B3A">
            <w:pPr>
              <w:spacing w:line="240" w:lineRule="auto"/>
              <w:ind w:firstLine="0"/>
              <w:rPr>
                <w:color w:val="000000" w:themeColor="text1"/>
                <w:lang w:val="en-US"/>
              </w:rPr>
            </w:pPr>
          </w:p>
        </w:tc>
      </w:tr>
      <w:tr w:rsidR="00B622AC" w:rsidRPr="00500D94" w14:paraId="7694DFF5" w14:textId="77777777" w:rsidTr="00FD560B">
        <w:tc>
          <w:tcPr>
            <w:tcW w:w="310" w:type="pct"/>
            <w:vMerge/>
            <w:tcBorders>
              <w:left w:val="single" w:sz="4" w:space="0" w:color="auto"/>
              <w:right w:val="single" w:sz="4" w:space="0" w:color="auto"/>
            </w:tcBorders>
            <w:textDirection w:val="btLr"/>
            <w:vAlign w:val="center"/>
            <w:hideMark/>
          </w:tcPr>
          <w:p w14:paraId="6C67B90C" w14:textId="77777777" w:rsidR="00B622AC" w:rsidRPr="00500D94" w:rsidRDefault="00B622AC" w:rsidP="00067B3A">
            <w:pPr>
              <w:spacing w:line="240" w:lineRule="auto"/>
              <w:ind w:left="113" w:right="113" w:firstLine="0"/>
              <w:rPr>
                <w:b/>
                <w:color w:val="000000" w:themeColor="text1"/>
                <w:lang w:val="en-US"/>
              </w:rPr>
            </w:pPr>
          </w:p>
        </w:tc>
        <w:tc>
          <w:tcPr>
            <w:tcW w:w="1878" w:type="pct"/>
            <w:tcBorders>
              <w:top w:val="nil"/>
              <w:left w:val="single" w:sz="4" w:space="0" w:color="auto"/>
              <w:bottom w:val="nil"/>
              <w:right w:val="single" w:sz="4" w:space="0" w:color="auto"/>
            </w:tcBorders>
          </w:tcPr>
          <w:p w14:paraId="6232F74B" w14:textId="77777777" w:rsidR="00B622AC" w:rsidRPr="00500D94" w:rsidRDefault="00B622AC" w:rsidP="00067B3A">
            <w:pPr>
              <w:pStyle w:val="Table"/>
              <w:ind w:left="170" w:hanging="170"/>
              <w:jc w:val="left"/>
              <w:rPr>
                <w:color w:val="000000" w:themeColor="text1"/>
                <w:lang w:val="en-US"/>
              </w:rPr>
            </w:pPr>
            <w:r w:rsidRPr="00500D94">
              <w:rPr>
                <w:rFonts w:cs="Times New Roman"/>
                <w:color w:val="000000" w:themeColor="text1"/>
                <w:szCs w:val="24"/>
              </w:rPr>
              <w:t xml:space="preserve">4.Движения с ръцете на кроул с пълно застигане при изпънато положение отпред, като едновременно краката изпълняват </w:t>
            </w:r>
            <w:proofErr w:type="spellStart"/>
            <w:r w:rsidRPr="00500D94">
              <w:rPr>
                <w:rFonts w:cs="Times New Roman"/>
                <w:color w:val="000000" w:themeColor="text1"/>
                <w:szCs w:val="24"/>
              </w:rPr>
              <w:t>кроулови</w:t>
            </w:r>
            <w:proofErr w:type="spellEnd"/>
            <w:r w:rsidRPr="00500D94">
              <w:rPr>
                <w:rFonts w:cs="Times New Roman"/>
                <w:color w:val="000000" w:themeColor="text1"/>
                <w:szCs w:val="24"/>
              </w:rPr>
              <w:t xml:space="preserve"> движения. Вдишва се при всяко загребване</w:t>
            </w:r>
          </w:p>
        </w:tc>
        <w:tc>
          <w:tcPr>
            <w:tcW w:w="391" w:type="pct"/>
            <w:tcBorders>
              <w:top w:val="nil"/>
              <w:left w:val="single" w:sz="4" w:space="0" w:color="auto"/>
              <w:bottom w:val="nil"/>
              <w:right w:val="single" w:sz="4" w:space="0" w:color="auto"/>
            </w:tcBorders>
            <w:vAlign w:val="center"/>
          </w:tcPr>
          <w:p w14:paraId="5845F4DA" w14:textId="77777777" w:rsidR="00B622AC" w:rsidRPr="00500D94" w:rsidRDefault="00B622AC" w:rsidP="00067B3A">
            <w:pPr>
              <w:spacing w:line="240" w:lineRule="auto"/>
              <w:ind w:firstLine="0"/>
              <w:jc w:val="center"/>
              <w:rPr>
                <w:color w:val="000000" w:themeColor="text1"/>
              </w:rPr>
            </w:pPr>
            <w:r w:rsidRPr="00500D94">
              <w:rPr>
                <w:color w:val="000000" w:themeColor="text1"/>
              </w:rPr>
              <w:t>25</w:t>
            </w:r>
          </w:p>
        </w:tc>
        <w:tc>
          <w:tcPr>
            <w:tcW w:w="391" w:type="pct"/>
            <w:tcBorders>
              <w:top w:val="nil"/>
              <w:left w:val="single" w:sz="4" w:space="0" w:color="auto"/>
              <w:bottom w:val="nil"/>
              <w:right w:val="single" w:sz="4" w:space="0" w:color="auto"/>
            </w:tcBorders>
            <w:vAlign w:val="center"/>
          </w:tcPr>
          <w:p w14:paraId="0ECF2BA9" w14:textId="77777777" w:rsidR="00B622AC" w:rsidRPr="00500D94" w:rsidRDefault="00B622AC" w:rsidP="00067B3A">
            <w:pPr>
              <w:spacing w:line="240" w:lineRule="auto"/>
              <w:ind w:firstLine="0"/>
              <w:jc w:val="center"/>
              <w:rPr>
                <w:color w:val="000000" w:themeColor="text1"/>
              </w:rPr>
            </w:pPr>
            <w:r w:rsidRPr="00500D94">
              <w:rPr>
                <w:color w:val="000000" w:themeColor="text1"/>
              </w:rPr>
              <w:t>2</w:t>
            </w:r>
          </w:p>
        </w:tc>
        <w:tc>
          <w:tcPr>
            <w:tcW w:w="391" w:type="pct"/>
            <w:tcBorders>
              <w:top w:val="nil"/>
              <w:left w:val="single" w:sz="4" w:space="0" w:color="auto"/>
              <w:bottom w:val="single" w:sz="4" w:space="0" w:color="auto"/>
              <w:right w:val="single" w:sz="4" w:space="0" w:color="auto"/>
            </w:tcBorders>
          </w:tcPr>
          <w:p w14:paraId="3CCAAB6A" w14:textId="77777777" w:rsidR="00B622AC" w:rsidRPr="00500D94" w:rsidRDefault="00B622AC" w:rsidP="00067B3A">
            <w:pPr>
              <w:spacing w:line="240" w:lineRule="auto"/>
              <w:ind w:firstLine="0"/>
              <w:rPr>
                <w:color w:val="000000" w:themeColor="text1"/>
                <w:lang w:val="en-US"/>
              </w:rPr>
            </w:pPr>
          </w:p>
        </w:tc>
        <w:tc>
          <w:tcPr>
            <w:tcW w:w="1639" w:type="pct"/>
            <w:tcBorders>
              <w:top w:val="nil"/>
              <w:left w:val="single" w:sz="4" w:space="0" w:color="auto"/>
              <w:bottom w:val="single" w:sz="4" w:space="0" w:color="auto"/>
              <w:right w:val="single" w:sz="4" w:space="0" w:color="auto"/>
            </w:tcBorders>
            <w:vAlign w:val="center"/>
          </w:tcPr>
          <w:p w14:paraId="461EE41D" w14:textId="77777777" w:rsidR="00B622AC" w:rsidRPr="00500D94" w:rsidRDefault="00B622AC" w:rsidP="00067B3A">
            <w:pPr>
              <w:pStyle w:val="Table"/>
              <w:spacing w:after="0"/>
              <w:jc w:val="left"/>
              <w:rPr>
                <w:rFonts w:cs="Times New Roman"/>
                <w:color w:val="000000" w:themeColor="text1"/>
                <w:szCs w:val="24"/>
              </w:rPr>
            </w:pPr>
            <w:r w:rsidRPr="00500D94">
              <w:rPr>
                <w:rFonts w:cs="Times New Roman"/>
                <w:color w:val="000000" w:themeColor="text1"/>
                <w:szCs w:val="24"/>
              </w:rPr>
              <w:t xml:space="preserve">Вдишва се при всяко </w:t>
            </w:r>
            <w:proofErr w:type="spellStart"/>
            <w:r w:rsidRPr="00500D94">
              <w:rPr>
                <w:rFonts w:cs="Times New Roman"/>
                <w:color w:val="000000" w:themeColor="text1"/>
                <w:szCs w:val="24"/>
              </w:rPr>
              <w:t>загребване.Следващото</w:t>
            </w:r>
            <w:proofErr w:type="spellEnd"/>
            <w:r w:rsidRPr="00500D94">
              <w:rPr>
                <w:rFonts w:cs="Times New Roman"/>
                <w:color w:val="000000" w:themeColor="text1"/>
                <w:szCs w:val="24"/>
              </w:rPr>
              <w:t xml:space="preserve"> загребване започва след пълното издишване</w:t>
            </w:r>
          </w:p>
          <w:p w14:paraId="2A2207E0" w14:textId="77777777" w:rsidR="00B622AC" w:rsidRPr="00E45158" w:rsidRDefault="00B622AC" w:rsidP="00067B3A">
            <w:pPr>
              <w:spacing w:line="240" w:lineRule="auto"/>
              <w:ind w:firstLine="0"/>
              <w:rPr>
                <w:color w:val="000000" w:themeColor="text1"/>
                <w:lang w:val="ru-RU"/>
              </w:rPr>
            </w:pPr>
          </w:p>
        </w:tc>
      </w:tr>
      <w:tr w:rsidR="00B622AC" w:rsidRPr="00500D94" w14:paraId="29D9FDAA" w14:textId="77777777" w:rsidTr="00FD560B">
        <w:trPr>
          <w:cantSplit/>
          <w:trHeight w:val="910"/>
        </w:trPr>
        <w:tc>
          <w:tcPr>
            <w:tcW w:w="310" w:type="pct"/>
            <w:vMerge/>
            <w:tcBorders>
              <w:left w:val="single" w:sz="4" w:space="0" w:color="auto"/>
              <w:right w:val="single" w:sz="4" w:space="0" w:color="auto"/>
            </w:tcBorders>
            <w:textDirection w:val="btLr"/>
            <w:vAlign w:val="center"/>
            <w:hideMark/>
          </w:tcPr>
          <w:p w14:paraId="4860B410" w14:textId="77777777" w:rsidR="00B622AC" w:rsidRPr="00E45158" w:rsidRDefault="00B622AC" w:rsidP="00067B3A">
            <w:pPr>
              <w:spacing w:line="240" w:lineRule="auto"/>
              <w:ind w:left="113" w:right="113" w:firstLine="0"/>
              <w:rPr>
                <w:b/>
                <w:color w:val="000000" w:themeColor="text1"/>
                <w:lang w:val="ru-RU"/>
              </w:rPr>
            </w:pPr>
          </w:p>
        </w:tc>
        <w:tc>
          <w:tcPr>
            <w:tcW w:w="1878" w:type="pct"/>
            <w:tcBorders>
              <w:top w:val="nil"/>
              <w:left w:val="single" w:sz="4" w:space="0" w:color="auto"/>
              <w:right w:val="single" w:sz="4" w:space="0" w:color="auto"/>
            </w:tcBorders>
          </w:tcPr>
          <w:p w14:paraId="40E89F9B" w14:textId="77777777" w:rsidR="00B622AC" w:rsidRPr="00500D94" w:rsidRDefault="00B622AC" w:rsidP="00067B3A">
            <w:pPr>
              <w:pStyle w:val="Table"/>
              <w:spacing w:after="0"/>
              <w:ind w:left="170" w:hanging="170"/>
              <w:jc w:val="left"/>
              <w:rPr>
                <w:rFonts w:cs="Times New Roman"/>
                <w:color w:val="000000" w:themeColor="text1"/>
                <w:szCs w:val="24"/>
              </w:rPr>
            </w:pPr>
            <w:r w:rsidRPr="00500D94">
              <w:rPr>
                <w:rFonts w:cs="Times New Roman"/>
                <w:color w:val="000000" w:themeColor="text1"/>
                <w:szCs w:val="24"/>
              </w:rPr>
              <w:t>5.Плуване кроул в обща координация:</w:t>
            </w:r>
          </w:p>
        </w:tc>
        <w:tc>
          <w:tcPr>
            <w:tcW w:w="391" w:type="pct"/>
            <w:tcBorders>
              <w:top w:val="nil"/>
              <w:left w:val="single" w:sz="4" w:space="0" w:color="auto"/>
              <w:right w:val="single" w:sz="4" w:space="0" w:color="auto"/>
            </w:tcBorders>
            <w:vAlign w:val="center"/>
          </w:tcPr>
          <w:p w14:paraId="373FD653" w14:textId="77777777" w:rsidR="00B622AC" w:rsidRPr="00500D94" w:rsidRDefault="00B622AC" w:rsidP="00067B3A">
            <w:pPr>
              <w:spacing w:line="240" w:lineRule="auto"/>
              <w:ind w:firstLine="0"/>
              <w:rPr>
                <w:color w:val="000000" w:themeColor="text1"/>
              </w:rPr>
            </w:pPr>
          </w:p>
        </w:tc>
        <w:tc>
          <w:tcPr>
            <w:tcW w:w="391" w:type="pct"/>
            <w:tcBorders>
              <w:top w:val="nil"/>
              <w:left w:val="single" w:sz="4" w:space="0" w:color="auto"/>
              <w:right w:val="single" w:sz="4" w:space="0" w:color="auto"/>
            </w:tcBorders>
            <w:vAlign w:val="center"/>
          </w:tcPr>
          <w:p w14:paraId="270DFFE7" w14:textId="77777777" w:rsidR="00B622AC" w:rsidRPr="00E45158" w:rsidRDefault="00B622AC" w:rsidP="00067B3A">
            <w:pPr>
              <w:spacing w:line="240" w:lineRule="auto"/>
              <w:ind w:firstLine="0"/>
              <w:jc w:val="center"/>
              <w:rPr>
                <w:color w:val="000000" w:themeColor="text1"/>
                <w:lang w:val="ru-RU"/>
              </w:rPr>
            </w:pPr>
          </w:p>
        </w:tc>
        <w:tc>
          <w:tcPr>
            <w:tcW w:w="391" w:type="pct"/>
            <w:tcBorders>
              <w:top w:val="nil"/>
              <w:left w:val="single" w:sz="4" w:space="0" w:color="auto"/>
              <w:right w:val="single" w:sz="4" w:space="0" w:color="auto"/>
            </w:tcBorders>
          </w:tcPr>
          <w:p w14:paraId="5F1EFAE9" w14:textId="77777777" w:rsidR="00B622AC" w:rsidRPr="00E45158" w:rsidRDefault="00B622AC" w:rsidP="00067B3A">
            <w:pPr>
              <w:spacing w:line="240" w:lineRule="auto"/>
              <w:ind w:firstLine="0"/>
              <w:rPr>
                <w:color w:val="000000" w:themeColor="text1"/>
                <w:lang w:val="ru-RU"/>
              </w:rPr>
            </w:pPr>
          </w:p>
        </w:tc>
        <w:tc>
          <w:tcPr>
            <w:tcW w:w="1639" w:type="pct"/>
            <w:tcBorders>
              <w:top w:val="nil"/>
              <w:left w:val="single" w:sz="4" w:space="0" w:color="auto"/>
              <w:bottom w:val="single" w:sz="4" w:space="0" w:color="auto"/>
              <w:right w:val="single" w:sz="4" w:space="0" w:color="auto"/>
            </w:tcBorders>
            <w:vAlign w:val="center"/>
          </w:tcPr>
          <w:p w14:paraId="428CAD1D" w14:textId="77777777" w:rsidR="00B622AC" w:rsidRPr="00500D94" w:rsidRDefault="00B622AC" w:rsidP="00067B3A">
            <w:pPr>
              <w:pStyle w:val="Table"/>
              <w:spacing w:after="0"/>
              <w:jc w:val="left"/>
              <w:rPr>
                <w:rFonts w:cs="Times New Roman"/>
                <w:color w:val="000000" w:themeColor="text1"/>
                <w:szCs w:val="24"/>
              </w:rPr>
            </w:pPr>
            <w:r w:rsidRPr="00500D94">
              <w:rPr>
                <w:rFonts w:cs="Times New Roman"/>
                <w:color w:val="000000" w:themeColor="text1"/>
                <w:szCs w:val="24"/>
              </w:rPr>
              <w:t>Да се подчертае ротацията в раменния пояс при движението на ръцете</w:t>
            </w:r>
          </w:p>
        </w:tc>
      </w:tr>
      <w:tr w:rsidR="00B622AC" w:rsidRPr="00500D94" w14:paraId="7A211F5A" w14:textId="77777777" w:rsidTr="00FD560B">
        <w:trPr>
          <w:cantSplit/>
          <w:trHeight w:val="614"/>
        </w:trPr>
        <w:tc>
          <w:tcPr>
            <w:tcW w:w="310" w:type="pct"/>
            <w:vMerge/>
            <w:tcBorders>
              <w:left w:val="single" w:sz="4" w:space="0" w:color="auto"/>
              <w:right w:val="single" w:sz="4" w:space="0" w:color="auto"/>
            </w:tcBorders>
            <w:textDirection w:val="btLr"/>
            <w:vAlign w:val="center"/>
          </w:tcPr>
          <w:p w14:paraId="2AE52B37" w14:textId="77777777" w:rsidR="00B622AC" w:rsidRPr="00E45158" w:rsidRDefault="00B622AC" w:rsidP="00067B3A">
            <w:pPr>
              <w:spacing w:line="240" w:lineRule="auto"/>
              <w:ind w:left="113" w:right="113" w:firstLine="0"/>
              <w:rPr>
                <w:b/>
                <w:color w:val="000000" w:themeColor="text1"/>
                <w:lang w:val="ru-RU"/>
              </w:rPr>
            </w:pPr>
          </w:p>
        </w:tc>
        <w:tc>
          <w:tcPr>
            <w:tcW w:w="1878" w:type="pct"/>
            <w:tcBorders>
              <w:left w:val="single" w:sz="4" w:space="0" w:color="auto"/>
              <w:right w:val="single" w:sz="4" w:space="0" w:color="auto"/>
            </w:tcBorders>
          </w:tcPr>
          <w:p w14:paraId="34B7A942" w14:textId="77777777" w:rsidR="00B622AC" w:rsidRPr="00500D94" w:rsidRDefault="00B622AC" w:rsidP="00067B3A">
            <w:pPr>
              <w:pStyle w:val="Table"/>
              <w:spacing w:after="0"/>
              <w:jc w:val="left"/>
              <w:rPr>
                <w:rFonts w:cs="Times New Roman"/>
                <w:color w:val="000000" w:themeColor="text1"/>
                <w:szCs w:val="24"/>
              </w:rPr>
            </w:pPr>
            <w:r w:rsidRPr="00500D94">
              <w:rPr>
                <w:rFonts w:cs="Times New Roman"/>
                <w:color w:val="000000" w:themeColor="text1"/>
                <w:szCs w:val="24"/>
              </w:rPr>
              <w:t>- със задържане на дишането</w:t>
            </w:r>
          </w:p>
        </w:tc>
        <w:tc>
          <w:tcPr>
            <w:tcW w:w="391" w:type="pct"/>
            <w:tcBorders>
              <w:left w:val="single" w:sz="4" w:space="0" w:color="auto"/>
              <w:right w:val="single" w:sz="4" w:space="0" w:color="auto"/>
            </w:tcBorders>
            <w:vAlign w:val="center"/>
          </w:tcPr>
          <w:p w14:paraId="04E51F5F" w14:textId="77777777" w:rsidR="00B622AC" w:rsidRPr="00500D94" w:rsidRDefault="00B622AC" w:rsidP="00067B3A">
            <w:pPr>
              <w:spacing w:line="240" w:lineRule="auto"/>
              <w:ind w:firstLine="0"/>
              <w:jc w:val="center"/>
              <w:rPr>
                <w:color w:val="000000" w:themeColor="text1"/>
              </w:rPr>
            </w:pPr>
            <w:r w:rsidRPr="00500D94">
              <w:rPr>
                <w:color w:val="000000" w:themeColor="text1"/>
              </w:rPr>
              <w:t>25</w:t>
            </w:r>
          </w:p>
        </w:tc>
        <w:tc>
          <w:tcPr>
            <w:tcW w:w="391" w:type="pct"/>
            <w:tcBorders>
              <w:left w:val="single" w:sz="4" w:space="0" w:color="auto"/>
              <w:right w:val="single" w:sz="4" w:space="0" w:color="auto"/>
            </w:tcBorders>
            <w:vAlign w:val="center"/>
          </w:tcPr>
          <w:p w14:paraId="64F1438B" w14:textId="77777777" w:rsidR="00B622AC" w:rsidRPr="00500D94" w:rsidRDefault="00B622AC" w:rsidP="00067B3A">
            <w:pPr>
              <w:spacing w:line="240" w:lineRule="auto"/>
              <w:ind w:firstLine="0"/>
              <w:jc w:val="center"/>
              <w:rPr>
                <w:color w:val="000000" w:themeColor="text1"/>
              </w:rPr>
            </w:pPr>
            <w:r w:rsidRPr="00500D94">
              <w:rPr>
                <w:color w:val="000000" w:themeColor="text1"/>
              </w:rPr>
              <w:t>2</w:t>
            </w:r>
          </w:p>
        </w:tc>
        <w:tc>
          <w:tcPr>
            <w:tcW w:w="391" w:type="pct"/>
            <w:tcBorders>
              <w:left w:val="single" w:sz="4" w:space="0" w:color="auto"/>
              <w:right w:val="single" w:sz="4" w:space="0" w:color="auto"/>
            </w:tcBorders>
          </w:tcPr>
          <w:p w14:paraId="16B92901" w14:textId="77777777" w:rsidR="00B622AC" w:rsidRPr="00500D94" w:rsidRDefault="00B622AC" w:rsidP="00067B3A">
            <w:pPr>
              <w:spacing w:line="240" w:lineRule="auto"/>
              <w:ind w:firstLine="0"/>
              <w:rPr>
                <w:color w:val="000000" w:themeColor="text1"/>
                <w:lang w:val="en-US"/>
              </w:rPr>
            </w:pPr>
          </w:p>
        </w:tc>
        <w:tc>
          <w:tcPr>
            <w:tcW w:w="1639" w:type="pct"/>
            <w:tcBorders>
              <w:top w:val="nil"/>
              <w:left w:val="single" w:sz="4" w:space="0" w:color="auto"/>
              <w:bottom w:val="single" w:sz="4" w:space="0" w:color="auto"/>
              <w:right w:val="single" w:sz="4" w:space="0" w:color="auto"/>
            </w:tcBorders>
            <w:vAlign w:val="center"/>
          </w:tcPr>
          <w:p w14:paraId="5866C85B" w14:textId="77777777" w:rsidR="00B622AC" w:rsidRPr="00500D94" w:rsidRDefault="00B622AC" w:rsidP="00067B3A">
            <w:pPr>
              <w:pStyle w:val="Table"/>
              <w:spacing w:after="0"/>
              <w:jc w:val="left"/>
              <w:rPr>
                <w:rFonts w:cs="Times New Roman"/>
                <w:color w:val="000000" w:themeColor="text1"/>
                <w:szCs w:val="24"/>
              </w:rPr>
            </w:pPr>
            <w:r w:rsidRPr="00500D94">
              <w:rPr>
                <w:rFonts w:cs="Times New Roman"/>
                <w:color w:val="000000" w:themeColor="text1"/>
                <w:szCs w:val="24"/>
              </w:rPr>
              <w:t>Да се следи за пълното издиш</w:t>
            </w:r>
            <w:r w:rsidRPr="00500D94">
              <w:rPr>
                <w:rFonts w:cs="Times New Roman"/>
                <w:color w:val="000000" w:themeColor="text1"/>
                <w:szCs w:val="24"/>
              </w:rPr>
              <w:softHyphen/>
              <w:t xml:space="preserve">ване на въздуха </w:t>
            </w:r>
          </w:p>
        </w:tc>
      </w:tr>
      <w:tr w:rsidR="00B622AC" w:rsidRPr="00500D94" w14:paraId="2F8331F7" w14:textId="77777777" w:rsidTr="00FD560B">
        <w:trPr>
          <w:cantSplit/>
          <w:trHeight w:val="602"/>
        </w:trPr>
        <w:tc>
          <w:tcPr>
            <w:tcW w:w="310" w:type="pct"/>
            <w:vMerge/>
            <w:tcBorders>
              <w:left w:val="single" w:sz="4" w:space="0" w:color="auto"/>
              <w:right w:val="single" w:sz="4" w:space="0" w:color="auto"/>
            </w:tcBorders>
            <w:textDirection w:val="btLr"/>
            <w:vAlign w:val="center"/>
          </w:tcPr>
          <w:p w14:paraId="63BCA6CB" w14:textId="77777777" w:rsidR="00B622AC" w:rsidRPr="00E45158" w:rsidRDefault="00B622AC" w:rsidP="00067B3A">
            <w:pPr>
              <w:spacing w:line="240" w:lineRule="auto"/>
              <w:ind w:left="113" w:right="113" w:firstLine="0"/>
              <w:rPr>
                <w:b/>
                <w:color w:val="000000" w:themeColor="text1"/>
                <w:lang w:val="ru-RU"/>
              </w:rPr>
            </w:pPr>
          </w:p>
        </w:tc>
        <w:tc>
          <w:tcPr>
            <w:tcW w:w="1878" w:type="pct"/>
            <w:tcBorders>
              <w:left w:val="single" w:sz="4" w:space="0" w:color="auto"/>
              <w:right w:val="single" w:sz="4" w:space="0" w:color="auto"/>
            </w:tcBorders>
          </w:tcPr>
          <w:p w14:paraId="5757B78D" w14:textId="77777777" w:rsidR="00B622AC" w:rsidRPr="00500D94" w:rsidRDefault="00B622AC" w:rsidP="00067B3A">
            <w:pPr>
              <w:pStyle w:val="Table"/>
              <w:spacing w:after="0"/>
              <w:ind w:left="170" w:hanging="170"/>
              <w:jc w:val="left"/>
              <w:rPr>
                <w:rFonts w:cs="Times New Roman"/>
                <w:color w:val="000000" w:themeColor="text1"/>
                <w:szCs w:val="24"/>
              </w:rPr>
            </w:pPr>
            <w:r w:rsidRPr="00500D94">
              <w:rPr>
                <w:rFonts w:cs="Times New Roman"/>
                <w:color w:val="000000" w:themeColor="text1"/>
                <w:szCs w:val="24"/>
              </w:rPr>
              <w:t>- с дишане след пълно издишане във водата</w:t>
            </w:r>
          </w:p>
        </w:tc>
        <w:tc>
          <w:tcPr>
            <w:tcW w:w="391" w:type="pct"/>
            <w:tcBorders>
              <w:left w:val="single" w:sz="4" w:space="0" w:color="auto"/>
              <w:right w:val="single" w:sz="4" w:space="0" w:color="auto"/>
            </w:tcBorders>
            <w:vAlign w:val="center"/>
          </w:tcPr>
          <w:p w14:paraId="5B297516" w14:textId="77777777" w:rsidR="00B622AC" w:rsidRPr="00500D94" w:rsidRDefault="00B622AC" w:rsidP="00067B3A">
            <w:pPr>
              <w:spacing w:line="240" w:lineRule="auto"/>
              <w:ind w:firstLine="0"/>
              <w:jc w:val="center"/>
              <w:rPr>
                <w:color w:val="000000" w:themeColor="text1"/>
              </w:rPr>
            </w:pPr>
            <w:r w:rsidRPr="00500D94">
              <w:rPr>
                <w:color w:val="000000" w:themeColor="text1"/>
              </w:rPr>
              <w:t>25</w:t>
            </w:r>
          </w:p>
        </w:tc>
        <w:tc>
          <w:tcPr>
            <w:tcW w:w="391" w:type="pct"/>
            <w:tcBorders>
              <w:left w:val="single" w:sz="4" w:space="0" w:color="auto"/>
              <w:right w:val="single" w:sz="4" w:space="0" w:color="auto"/>
            </w:tcBorders>
            <w:vAlign w:val="center"/>
          </w:tcPr>
          <w:p w14:paraId="607DB72A" w14:textId="77777777" w:rsidR="00B622AC" w:rsidRPr="00500D94" w:rsidRDefault="00B622AC" w:rsidP="00067B3A">
            <w:pPr>
              <w:spacing w:line="240" w:lineRule="auto"/>
              <w:ind w:firstLine="0"/>
              <w:jc w:val="center"/>
              <w:rPr>
                <w:color w:val="000000" w:themeColor="text1"/>
              </w:rPr>
            </w:pPr>
            <w:r w:rsidRPr="00500D94">
              <w:rPr>
                <w:color w:val="000000" w:themeColor="text1"/>
              </w:rPr>
              <w:t>2</w:t>
            </w:r>
          </w:p>
        </w:tc>
        <w:tc>
          <w:tcPr>
            <w:tcW w:w="391" w:type="pct"/>
            <w:tcBorders>
              <w:left w:val="single" w:sz="4" w:space="0" w:color="auto"/>
              <w:right w:val="single" w:sz="4" w:space="0" w:color="auto"/>
            </w:tcBorders>
          </w:tcPr>
          <w:p w14:paraId="51E8AEDB" w14:textId="77777777" w:rsidR="00B622AC" w:rsidRPr="00500D94" w:rsidRDefault="00B622AC" w:rsidP="00067B3A">
            <w:pPr>
              <w:spacing w:line="240" w:lineRule="auto"/>
              <w:ind w:firstLine="0"/>
              <w:rPr>
                <w:color w:val="000000" w:themeColor="text1"/>
                <w:lang w:val="en-US"/>
              </w:rPr>
            </w:pPr>
          </w:p>
        </w:tc>
        <w:tc>
          <w:tcPr>
            <w:tcW w:w="1639" w:type="pct"/>
            <w:tcBorders>
              <w:top w:val="nil"/>
              <w:left w:val="single" w:sz="4" w:space="0" w:color="auto"/>
              <w:bottom w:val="single" w:sz="4" w:space="0" w:color="auto"/>
              <w:right w:val="single" w:sz="4" w:space="0" w:color="auto"/>
            </w:tcBorders>
            <w:vAlign w:val="center"/>
          </w:tcPr>
          <w:p w14:paraId="6688F746" w14:textId="77777777" w:rsidR="00B622AC" w:rsidRPr="00500D94" w:rsidRDefault="00B622AC" w:rsidP="00067B3A">
            <w:pPr>
              <w:pStyle w:val="Table"/>
              <w:spacing w:after="0"/>
              <w:jc w:val="left"/>
              <w:rPr>
                <w:rFonts w:cs="Times New Roman"/>
                <w:color w:val="000000" w:themeColor="text1"/>
                <w:szCs w:val="24"/>
              </w:rPr>
            </w:pPr>
            <w:r w:rsidRPr="00500D94">
              <w:rPr>
                <w:rFonts w:cs="Times New Roman"/>
                <w:color w:val="000000" w:themeColor="text1"/>
                <w:szCs w:val="24"/>
              </w:rPr>
              <w:t>Да не се скъсява загребване</w:t>
            </w:r>
            <w:r w:rsidRPr="00500D94">
              <w:rPr>
                <w:rFonts w:cs="Times New Roman"/>
                <w:color w:val="000000" w:themeColor="text1"/>
                <w:szCs w:val="24"/>
              </w:rPr>
              <w:softHyphen/>
              <w:t>то</w:t>
            </w:r>
          </w:p>
        </w:tc>
      </w:tr>
      <w:tr w:rsidR="00B622AC" w:rsidRPr="00500D94" w14:paraId="68BD9268" w14:textId="77777777" w:rsidTr="00FD560B">
        <w:trPr>
          <w:cantSplit/>
          <w:trHeight w:val="838"/>
        </w:trPr>
        <w:tc>
          <w:tcPr>
            <w:tcW w:w="310" w:type="pct"/>
            <w:vMerge/>
            <w:tcBorders>
              <w:left w:val="single" w:sz="4" w:space="0" w:color="auto"/>
              <w:right w:val="single" w:sz="4" w:space="0" w:color="auto"/>
            </w:tcBorders>
            <w:textDirection w:val="btLr"/>
            <w:vAlign w:val="center"/>
          </w:tcPr>
          <w:p w14:paraId="57209C08" w14:textId="77777777" w:rsidR="00B622AC" w:rsidRPr="00E45158" w:rsidRDefault="00B622AC" w:rsidP="00067B3A">
            <w:pPr>
              <w:spacing w:line="240" w:lineRule="auto"/>
              <w:ind w:left="113" w:right="113" w:firstLine="0"/>
              <w:rPr>
                <w:b/>
                <w:color w:val="000000" w:themeColor="text1"/>
                <w:lang w:val="ru-RU"/>
              </w:rPr>
            </w:pPr>
          </w:p>
        </w:tc>
        <w:tc>
          <w:tcPr>
            <w:tcW w:w="1878" w:type="pct"/>
            <w:tcBorders>
              <w:left w:val="single" w:sz="4" w:space="0" w:color="auto"/>
              <w:right w:val="single" w:sz="4" w:space="0" w:color="auto"/>
            </w:tcBorders>
          </w:tcPr>
          <w:p w14:paraId="190ECDCE" w14:textId="77777777" w:rsidR="00B622AC" w:rsidRPr="00500D94" w:rsidRDefault="00B622AC" w:rsidP="00067B3A">
            <w:pPr>
              <w:spacing w:line="240" w:lineRule="auto"/>
              <w:ind w:firstLine="0"/>
              <w:rPr>
                <w:color w:val="000000" w:themeColor="text1"/>
                <w:lang w:val="en-US"/>
              </w:rPr>
            </w:pPr>
            <w:r w:rsidRPr="00500D94">
              <w:rPr>
                <w:color w:val="000000" w:themeColor="text1"/>
              </w:rPr>
              <w:t>- с ритмично дишане</w:t>
            </w:r>
          </w:p>
        </w:tc>
        <w:tc>
          <w:tcPr>
            <w:tcW w:w="391" w:type="pct"/>
            <w:tcBorders>
              <w:left w:val="single" w:sz="4" w:space="0" w:color="auto"/>
              <w:right w:val="single" w:sz="4" w:space="0" w:color="auto"/>
            </w:tcBorders>
            <w:vAlign w:val="center"/>
          </w:tcPr>
          <w:p w14:paraId="67FA04B7" w14:textId="77777777" w:rsidR="00B622AC" w:rsidRPr="00500D94" w:rsidRDefault="00B622AC" w:rsidP="00067B3A">
            <w:pPr>
              <w:spacing w:line="240" w:lineRule="auto"/>
              <w:ind w:firstLine="0"/>
              <w:jc w:val="center"/>
              <w:rPr>
                <w:color w:val="000000" w:themeColor="text1"/>
              </w:rPr>
            </w:pPr>
            <w:r w:rsidRPr="00500D94">
              <w:rPr>
                <w:color w:val="000000" w:themeColor="text1"/>
              </w:rPr>
              <w:t>25</w:t>
            </w:r>
          </w:p>
        </w:tc>
        <w:tc>
          <w:tcPr>
            <w:tcW w:w="391" w:type="pct"/>
            <w:tcBorders>
              <w:left w:val="single" w:sz="4" w:space="0" w:color="auto"/>
              <w:right w:val="single" w:sz="4" w:space="0" w:color="auto"/>
            </w:tcBorders>
            <w:vAlign w:val="center"/>
          </w:tcPr>
          <w:p w14:paraId="7D93D91D" w14:textId="77777777" w:rsidR="00B622AC" w:rsidRPr="00500D94" w:rsidRDefault="00B622AC" w:rsidP="00067B3A">
            <w:pPr>
              <w:spacing w:line="240" w:lineRule="auto"/>
              <w:ind w:firstLine="0"/>
              <w:jc w:val="center"/>
              <w:rPr>
                <w:color w:val="000000" w:themeColor="text1"/>
              </w:rPr>
            </w:pPr>
            <w:r w:rsidRPr="00500D94">
              <w:rPr>
                <w:color w:val="000000" w:themeColor="text1"/>
              </w:rPr>
              <w:t>2</w:t>
            </w:r>
          </w:p>
        </w:tc>
        <w:tc>
          <w:tcPr>
            <w:tcW w:w="391" w:type="pct"/>
            <w:tcBorders>
              <w:left w:val="single" w:sz="4" w:space="0" w:color="auto"/>
              <w:right w:val="single" w:sz="4" w:space="0" w:color="auto"/>
            </w:tcBorders>
          </w:tcPr>
          <w:p w14:paraId="2BFD184F" w14:textId="77777777" w:rsidR="00B622AC" w:rsidRPr="00500D94" w:rsidRDefault="00B622AC" w:rsidP="00067B3A">
            <w:pPr>
              <w:spacing w:line="240" w:lineRule="auto"/>
              <w:ind w:firstLine="0"/>
              <w:rPr>
                <w:color w:val="000000" w:themeColor="text1"/>
                <w:lang w:val="en-US"/>
              </w:rPr>
            </w:pPr>
          </w:p>
        </w:tc>
        <w:tc>
          <w:tcPr>
            <w:tcW w:w="1639" w:type="pct"/>
            <w:tcBorders>
              <w:top w:val="nil"/>
              <w:left w:val="single" w:sz="4" w:space="0" w:color="auto"/>
              <w:bottom w:val="single" w:sz="4" w:space="0" w:color="auto"/>
              <w:right w:val="single" w:sz="4" w:space="0" w:color="auto"/>
            </w:tcBorders>
            <w:vAlign w:val="center"/>
          </w:tcPr>
          <w:p w14:paraId="279A6265" w14:textId="77777777" w:rsidR="00B622AC" w:rsidRPr="00500D94" w:rsidRDefault="00B622AC" w:rsidP="00067B3A">
            <w:pPr>
              <w:pStyle w:val="Table"/>
              <w:spacing w:after="0"/>
              <w:jc w:val="left"/>
              <w:rPr>
                <w:rFonts w:cs="Times New Roman"/>
                <w:color w:val="000000" w:themeColor="text1"/>
                <w:szCs w:val="24"/>
              </w:rPr>
            </w:pPr>
            <w:r w:rsidRPr="00500D94">
              <w:rPr>
                <w:rFonts w:cs="Times New Roman"/>
                <w:color w:val="000000" w:themeColor="text1"/>
                <w:szCs w:val="24"/>
              </w:rPr>
              <w:t>По възможност упражненията да се изпълняват в правилна техника и разстояние</w:t>
            </w:r>
          </w:p>
        </w:tc>
      </w:tr>
      <w:tr w:rsidR="00B622AC" w:rsidRPr="00500D94" w14:paraId="5E9357CA" w14:textId="77777777" w:rsidTr="00FD560B">
        <w:tc>
          <w:tcPr>
            <w:tcW w:w="310" w:type="pct"/>
            <w:vMerge w:val="restart"/>
            <w:tcBorders>
              <w:left w:val="single" w:sz="4" w:space="0" w:color="auto"/>
              <w:right w:val="single" w:sz="4" w:space="0" w:color="auto"/>
            </w:tcBorders>
            <w:textDirection w:val="btLr"/>
            <w:vAlign w:val="center"/>
          </w:tcPr>
          <w:p w14:paraId="4BA69831" w14:textId="77777777" w:rsidR="00B622AC" w:rsidRPr="00062D62" w:rsidRDefault="00B622AC" w:rsidP="00FD560B">
            <w:pPr>
              <w:spacing w:line="240" w:lineRule="exact"/>
              <w:ind w:left="113" w:right="113" w:firstLine="0"/>
              <w:jc w:val="center"/>
              <w:rPr>
                <w:rFonts w:ascii="Times New Roman Bold" w:hAnsi="Times New Roman Bold"/>
                <w:b/>
                <w:color w:val="000000" w:themeColor="text1"/>
                <w:spacing w:val="-2"/>
                <w:lang w:val="en-US"/>
              </w:rPr>
            </w:pPr>
            <w:r w:rsidRPr="00062D62">
              <w:rPr>
                <w:rFonts w:ascii="Times New Roman Bold" w:hAnsi="Times New Roman Bold"/>
                <w:b/>
                <w:bCs/>
                <w:color w:val="000000" w:themeColor="text1"/>
                <w:spacing w:val="-2"/>
              </w:rPr>
              <w:t>Заключителна част (15 мин)</w:t>
            </w:r>
          </w:p>
        </w:tc>
        <w:tc>
          <w:tcPr>
            <w:tcW w:w="1878" w:type="pct"/>
            <w:tcBorders>
              <w:top w:val="nil"/>
              <w:left w:val="single" w:sz="4" w:space="0" w:color="auto"/>
              <w:bottom w:val="nil"/>
              <w:right w:val="single" w:sz="4" w:space="0" w:color="auto"/>
            </w:tcBorders>
            <w:vAlign w:val="center"/>
          </w:tcPr>
          <w:p w14:paraId="512965AB" w14:textId="77777777" w:rsidR="00B622AC" w:rsidRPr="00500D94" w:rsidRDefault="00B622AC" w:rsidP="00067B3A">
            <w:pPr>
              <w:spacing w:line="240" w:lineRule="auto"/>
              <w:ind w:firstLine="0"/>
              <w:rPr>
                <w:color w:val="000000" w:themeColor="text1"/>
                <w:lang w:val="en-US"/>
              </w:rPr>
            </w:pPr>
            <w:r w:rsidRPr="00500D94">
              <w:rPr>
                <w:color w:val="000000" w:themeColor="text1"/>
              </w:rPr>
              <w:t>Свободно плуване</w:t>
            </w:r>
          </w:p>
        </w:tc>
        <w:tc>
          <w:tcPr>
            <w:tcW w:w="391" w:type="pct"/>
            <w:tcBorders>
              <w:top w:val="nil"/>
              <w:left w:val="single" w:sz="4" w:space="0" w:color="auto"/>
              <w:bottom w:val="nil"/>
              <w:right w:val="single" w:sz="4" w:space="0" w:color="auto"/>
            </w:tcBorders>
            <w:vAlign w:val="center"/>
          </w:tcPr>
          <w:p w14:paraId="3C2E311B" w14:textId="77777777" w:rsidR="00B622AC" w:rsidRPr="00500D94" w:rsidRDefault="00B622AC" w:rsidP="00067B3A">
            <w:pPr>
              <w:spacing w:line="240" w:lineRule="auto"/>
              <w:ind w:firstLine="0"/>
              <w:jc w:val="center"/>
              <w:rPr>
                <w:color w:val="000000" w:themeColor="text1"/>
                <w:lang w:val="en-US"/>
              </w:rPr>
            </w:pPr>
            <w:r w:rsidRPr="00500D94">
              <w:rPr>
                <w:color w:val="000000" w:themeColor="text1"/>
              </w:rPr>
              <w:t>50– 100</w:t>
            </w:r>
          </w:p>
        </w:tc>
        <w:tc>
          <w:tcPr>
            <w:tcW w:w="391" w:type="pct"/>
            <w:tcBorders>
              <w:top w:val="nil"/>
              <w:left w:val="single" w:sz="4" w:space="0" w:color="auto"/>
              <w:bottom w:val="nil"/>
              <w:right w:val="single" w:sz="4" w:space="0" w:color="auto"/>
            </w:tcBorders>
            <w:vAlign w:val="center"/>
          </w:tcPr>
          <w:p w14:paraId="531EA66F" w14:textId="77777777" w:rsidR="00B622AC" w:rsidRPr="00500D94" w:rsidRDefault="00B622AC" w:rsidP="00067B3A">
            <w:pPr>
              <w:spacing w:line="240" w:lineRule="auto"/>
              <w:ind w:firstLine="0"/>
              <w:jc w:val="center"/>
              <w:rPr>
                <w:color w:val="000000" w:themeColor="text1"/>
                <w:lang w:val="en-US"/>
              </w:rPr>
            </w:pPr>
          </w:p>
        </w:tc>
        <w:tc>
          <w:tcPr>
            <w:tcW w:w="391" w:type="pct"/>
            <w:tcBorders>
              <w:top w:val="nil"/>
              <w:left w:val="single" w:sz="4" w:space="0" w:color="auto"/>
              <w:bottom w:val="nil"/>
              <w:right w:val="single" w:sz="4" w:space="0" w:color="auto"/>
            </w:tcBorders>
            <w:vAlign w:val="center"/>
          </w:tcPr>
          <w:p w14:paraId="59E3D10E" w14:textId="6A14CC0E" w:rsidR="00B622AC" w:rsidRPr="00500D94" w:rsidRDefault="00C41006" w:rsidP="00C41006">
            <w:pPr>
              <w:spacing w:line="240" w:lineRule="auto"/>
              <w:ind w:firstLine="0"/>
              <w:jc w:val="center"/>
              <w:rPr>
                <w:color w:val="000000" w:themeColor="text1"/>
              </w:rPr>
            </w:pPr>
            <w:r>
              <w:rPr>
                <w:color w:val="000000" w:themeColor="text1"/>
              </w:rPr>
              <w:t>3</w:t>
            </w:r>
          </w:p>
        </w:tc>
        <w:tc>
          <w:tcPr>
            <w:tcW w:w="1639" w:type="pct"/>
            <w:vMerge w:val="restart"/>
            <w:tcBorders>
              <w:left w:val="single" w:sz="4" w:space="0" w:color="auto"/>
              <w:right w:val="single" w:sz="4" w:space="0" w:color="auto"/>
            </w:tcBorders>
          </w:tcPr>
          <w:p w14:paraId="13D7F309" w14:textId="77777777" w:rsidR="00B622AC" w:rsidRPr="00500D94" w:rsidRDefault="00B622AC" w:rsidP="00067B3A">
            <w:pPr>
              <w:pStyle w:val="Table"/>
              <w:spacing w:after="0"/>
              <w:jc w:val="left"/>
              <w:rPr>
                <w:rFonts w:cs="Times New Roman"/>
                <w:color w:val="000000" w:themeColor="text1"/>
                <w:szCs w:val="24"/>
              </w:rPr>
            </w:pPr>
            <w:r w:rsidRPr="00500D94">
              <w:rPr>
                <w:rFonts w:cs="Times New Roman"/>
                <w:color w:val="000000" w:themeColor="text1"/>
                <w:szCs w:val="24"/>
              </w:rPr>
              <w:t>Играта цели всеки да се опита с плъзгане на гърди да достигне и „торпилира“ партньора, плъзнал се преди него</w:t>
            </w:r>
          </w:p>
        </w:tc>
      </w:tr>
      <w:tr w:rsidR="00B622AC" w:rsidRPr="00500D94" w14:paraId="4CF2E0D0" w14:textId="77777777" w:rsidTr="00FD560B">
        <w:trPr>
          <w:trHeight w:val="555"/>
        </w:trPr>
        <w:tc>
          <w:tcPr>
            <w:tcW w:w="310" w:type="pct"/>
            <w:vMerge/>
            <w:tcBorders>
              <w:left w:val="single" w:sz="4" w:space="0" w:color="auto"/>
              <w:right w:val="single" w:sz="4" w:space="0" w:color="auto"/>
            </w:tcBorders>
            <w:vAlign w:val="center"/>
          </w:tcPr>
          <w:p w14:paraId="559BD113" w14:textId="77777777" w:rsidR="00B622AC" w:rsidRPr="00E45158" w:rsidRDefault="00B622AC" w:rsidP="00067B3A">
            <w:pPr>
              <w:spacing w:line="240" w:lineRule="auto"/>
              <w:ind w:firstLine="0"/>
              <w:rPr>
                <w:b/>
                <w:color w:val="000000" w:themeColor="text1"/>
                <w:lang w:val="ru-RU"/>
              </w:rPr>
            </w:pPr>
          </w:p>
        </w:tc>
        <w:tc>
          <w:tcPr>
            <w:tcW w:w="1878" w:type="pct"/>
            <w:tcBorders>
              <w:top w:val="nil"/>
              <w:left w:val="single" w:sz="4" w:space="0" w:color="auto"/>
              <w:bottom w:val="nil"/>
              <w:right w:val="single" w:sz="4" w:space="0" w:color="auto"/>
            </w:tcBorders>
            <w:vAlign w:val="center"/>
          </w:tcPr>
          <w:p w14:paraId="55B0A6EF" w14:textId="77777777" w:rsidR="00B622AC" w:rsidRPr="00500D94" w:rsidRDefault="00B622AC" w:rsidP="00067B3A">
            <w:pPr>
              <w:spacing w:line="240" w:lineRule="auto"/>
              <w:ind w:firstLine="0"/>
              <w:rPr>
                <w:color w:val="000000" w:themeColor="text1"/>
                <w:lang w:val="en-US"/>
              </w:rPr>
            </w:pPr>
            <w:r w:rsidRPr="00500D94">
              <w:rPr>
                <w:color w:val="000000" w:themeColor="text1"/>
              </w:rPr>
              <w:t>Игра „Торпедо“</w:t>
            </w:r>
          </w:p>
        </w:tc>
        <w:tc>
          <w:tcPr>
            <w:tcW w:w="391" w:type="pct"/>
            <w:tcBorders>
              <w:top w:val="nil"/>
              <w:left w:val="single" w:sz="4" w:space="0" w:color="auto"/>
              <w:bottom w:val="nil"/>
              <w:right w:val="single" w:sz="4" w:space="0" w:color="auto"/>
            </w:tcBorders>
            <w:vAlign w:val="center"/>
          </w:tcPr>
          <w:p w14:paraId="75010147" w14:textId="77777777" w:rsidR="00B622AC" w:rsidRPr="00500D94" w:rsidRDefault="00B622AC" w:rsidP="00067B3A">
            <w:pPr>
              <w:spacing w:line="240" w:lineRule="auto"/>
              <w:ind w:firstLine="0"/>
              <w:jc w:val="center"/>
              <w:rPr>
                <w:color w:val="000000" w:themeColor="text1"/>
                <w:lang w:val="en-US"/>
              </w:rPr>
            </w:pPr>
          </w:p>
        </w:tc>
        <w:tc>
          <w:tcPr>
            <w:tcW w:w="391" w:type="pct"/>
            <w:tcBorders>
              <w:top w:val="nil"/>
              <w:left w:val="single" w:sz="4" w:space="0" w:color="auto"/>
              <w:bottom w:val="nil"/>
              <w:right w:val="single" w:sz="4" w:space="0" w:color="auto"/>
            </w:tcBorders>
            <w:vAlign w:val="center"/>
          </w:tcPr>
          <w:p w14:paraId="429AF48F" w14:textId="77777777" w:rsidR="00B622AC" w:rsidRPr="00500D94" w:rsidRDefault="00B622AC" w:rsidP="00067B3A">
            <w:pPr>
              <w:spacing w:line="240" w:lineRule="auto"/>
              <w:ind w:firstLine="0"/>
              <w:jc w:val="center"/>
              <w:rPr>
                <w:color w:val="000000" w:themeColor="text1"/>
                <w:lang w:val="en-US"/>
              </w:rPr>
            </w:pPr>
          </w:p>
        </w:tc>
        <w:tc>
          <w:tcPr>
            <w:tcW w:w="391" w:type="pct"/>
            <w:tcBorders>
              <w:top w:val="nil"/>
              <w:left w:val="single" w:sz="4" w:space="0" w:color="auto"/>
              <w:bottom w:val="nil"/>
              <w:right w:val="single" w:sz="4" w:space="0" w:color="auto"/>
            </w:tcBorders>
            <w:vAlign w:val="center"/>
          </w:tcPr>
          <w:p w14:paraId="4DA4DDDA" w14:textId="77777777" w:rsidR="00B622AC" w:rsidRPr="00500D94" w:rsidRDefault="00B622AC" w:rsidP="00067B3A">
            <w:pPr>
              <w:spacing w:line="240" w:lineRule="auto"/>
              <w:ind w:firstLine="0"/>
              <w:jc w:val="center"/>
              <w:rPr>
                <w:color w:val="000000" w:themeColor="text1"/>
              </w:rPr>
            </w:pPr>
            <w:r w:rsidRPr="00500D94">
              <w:rPr>
                <w:color w:val="000000" w:themeColor="text1"/>
                <w:lang w:val="en-US"/>
              </w:rPr>
              <w:t>8</w:t>
            </w:r>
          </w:p>
        </w:tc>
        <w:tc>
          <w:tcPr>
            <w:tcW w:w="1639" w:type="pct"/>
            <w:vMerge/>
            <w:tcBorders>
              <w:left w:val="single" w:sz="4" w:space="0" w:color="auto"/>
              <w:right w:val="single" w:sz="4" w:space="0" w:color="auto"/>
            </w:tcBorders>
            <w:vAlign w:val="center"/>
          </w:tcPr>
          <w:p w14:paraId="48DFCE1C" w14:textId="77777777" w:rsidR="00B622AC" w:rsidRPr="00500D94" w:rsidRDefault="00B622AC" w:rsidP="00067B3A">
            <w:pPr>
              <w:spacing w:line="240" w:lineRule="auto"/>
              <w:ind w:firstLine="0"/>
              <w:rPr>
                <w:color w:val="000000" w:themeColor="text1"/>
                <w:lang w:val="en-US"/>
              </w:rPr>
            </w:pPr>
          </w:p>
        </w:tc>
      </w:tr>
      <w:tr w:rsidR="00B622AC" w:rsidRPr="00500D94" w14:paraId="6920D5E1" w14:textId="77777777" w:rsidTr="00FD560B">
        <w:trPr>
          <w:trHeight w:val="700"/>
        </w:trPr>
        <w:tc>
          <w:tcPr>
            <w:tcW w:w="310" w:type="pct"/>
            <w:vMerge/>
            <w:tcBorders>
              <w:left w:val="single" w:sz="4" w:space="0" w:color="auto"/>
              <w:bottom w:val="single" w:sz="4" w:space="0" w:color="auto"/>
              <w:right w:val="single" w:sz="4" w:space="0" w:color="auto"/>
            </w:tcBorders>
            <w:vAlign w:val="center"/>
          </w:tcPr>
          <w:p w14:paraId="1CA760D5" w14:textId="77777777" w:rsidR="00B622AC" w:rsidRPr="00500D94" w:rsidRDefault="00B622AC" w:rsidP="00067B3A">
            <w:pPr>
              <w:spacing w:line="240" w:lineRule="auto"/>
              <w:ind w:firstLine="0"/>
              <w:rPr>
                <w:b/>
                <w:color w:val="000000" w:themeColor="text1"/>
                <w:lang w:val="en-US"/>
              </w:rPr>
            </w:pPr>
          </w:p>
        </w:tc>
        <w:tc>
          <w:tcPr>
            <w:tcW w:w="1878" w:type="pct"/>
            <w:tcBorders>
              <w:top w:val="nil"/>
              <w:left w:val="single" w:sz="4" w:space="0" w:color="auto"/>
              <w:bottom w:val="single" w:sz="4" w:space="0" w:color="auto"/>
              <w:right w:val="single" w:sz="4" w:space="0" w:color="auto"/>
            </w:tcBorders>
            <w:vAlign w:val="center"/>
          </w:tcPr>
          <w:p w14:paraId="5C3A99FA" w14:textId="77777777" w:rsidR="00B622AC" w:rsidRPr="00E45158" w:rsidRDefault="00B622AC" w:rsidP="00067B3A">
            <w:pPr>
              <w:spacing w:line="240" w:lineRule="auto"/>
              <w:ind w:firstLine="0"/>
              <w:rPr>
                <w:color w:val="000000" w:themeColor="text1"/>
                <w:lang w:val="ru-RU"/>
              </w:rPr>
            </w:pPr>
            <w:r w:rsidRPr="00500D94">
              <w:rPr>
                <w:color w:val="000000" w:themeColor="text1"/>
              </w:rPr>
              <w:t>Строяване на групата и кратък разбор</w:t>
            </w:r>
          </w:p>
        </w:tc>
        <w:tc>
          <w:tcPr>
            <w:tcW w:w="391" w:type="pct"/>
            <w:tcBorders>
              <w:top w:val="nil"/>
              <w:left w:val="single" w:sz="4" w:space="0" w:color="auto"/>
              <w:bottom w:val="single" w:sz="4" w:space="0" w:color="auto"/>
              <w:right w:val="single" w:sz="4" w:space="0" w:color="auto"/>
            </w:tcBorders>
            <w:vAlign w:val="center"/>
          </w:tcPr>
          <w:p w14:paraId="4F31FA6A" w14:textId="77777777" w:rsidR="00B622AC" w:rsidRPr="00E45158" w:rsidRDefault="00B622AC" w:rsidP="00067B3A">
            <w:pPr>
              <w:spacing w:line="240" w:lineRule="auto"/>
              <w:ind w:firstLine="0"/>
              <w:jc w:val="center"/>
              <w:rPr>
                <w:color w:val="000000" w:themeColor="text1"/>
                <w:lang w:val="ru-RU"/>
              </w:rPr>
            </w:pPr>
          </w:p>
        </w:tc>
        <w:tc>
          <w:tcPr>
            <w:tcW w:w="391" w:type="pct"/>
            <w:tcBorders>
              <w:top w:val="nil"/>
              <w:left w:val="single" w:sz="4" w:space="0" w:color="auto"/>
              <w:bottom w:val="single" w:sz="4" w:space="0" w:color="auto"/>
              <w:right w:val="single" w:sz="4" w:space="0" w:color="auto"/>
            </w:tcBorders>
            <w:vAlign w:val="center"/>
          </w:tcPr>
          <w:p w14:paraId="4B60923E" w14:textId="77777777" w:rsidR="00B622AC" w:rsidRPr="00E45158" w:rsidRDefault="00B622AC" w:rsidP="00067B3A">
            <w:pPr>
              <w:spacing w:line="240" w:lineRule="auto"/>
              <w:ind w:firstLine="0"/>
              <w:jc w:val="center"/>
              <w:rPr>
                <w:color w:val="000000" w:themeColor="text1"/>
                <w:lang w:val="ru-RU"/>
              </w:rPr>
            </w:pPr>
          </w:p>
        </w:tc>
        <w:tc>
          <w:tcPr>
            <w:tcW w:w="391" w:type="pct"/>
            <w:tcBorders>
              <w:top w:val="nil"/>
              <w:left w:val="single" w:sz="4" w:space="0" w:color="auto"/>
              <w:bottom w:val="single" w:sz="4" w:space="0" w:color="auto"/>
              <w:right w:val="single" w:sz="4" w:space="0" w:color="auto"/>
            </w:tcBorders>
            <w:vAlign w:val="center"/>
          </w:tcPr>
          <w:p w14:paraId="52D73747" w14:textId="77777777" w:rsidR="00B622AC" w:rsidRPr="00500D94" w:rsidRDefault="00B622AC" w:rsidP="00067B3A">
            <w:pPr>
              <w:spacing w:line="240" w:lineRule="auto"/>
              <w:ind w:firstLine="0"/>
              <w:jc w:val="center"/>
              <w:rPr>
                <w:color w:val="000000" w:themeColor="text1"/>
              </w:rPr>
            </w:pPr>
            <w:r w:rsidRPr="00500D94">
              <w:rPr>
                <w:color w:val="000000" w:themeColor="text1"/>
              </w:rPr>
              <w:t>4</w:t>
            </w:r>
          </w:p>
        </w:tc>
        <w:tc>
          <w:tcPr>
            <w:tcW w:w="1639" w:type="pct"/>
            <w:vMerge/>
            <w:tcBorders>
              <w:left w:val="single" w:sz="4" w:space="0" w:color="auto"/>
              <w:bottom w:val="single" w:sz="4" w:space="0" w:color="auto"/>
              <w:right w:val="single" w:sz="4" w:space="0" w:color="auto"/>
            </w:tcBorders>
            <w:vAlign w:val="center"/>
          </w:tcPr>
          <w:p w14:paraId="25708812" w14:textId="77777777" w:rsidR="00B622AC" w:rsidRPr="00500D94" w:rsidRDefault="00B622AC" w:rsidP="00067B3A">
            <w:pPr>
              <w:spacing w:line="240" w:lineRule="auto"/>
              <w:ind w:firstLine="0"/>
              <w:rPr>
                <w:color w:val="000000" w:themeColor="text1"/>
                <w:lang w:val="en-US"/>
              </w:rPr>
            </w:pPr>
          </w:p>
        </w:tc>
      </w:tr>
    </w:tbl>
    <w:p w14:paraId="2BBA138C" w14:textId="77777777" w:rsidR="00B622AC" w:rsidRPr="006607D9" w:rsidRDefault="00B622AC" w:rsidP="00067B3A">
      <w:pPr>
        <w:spacing w:line="240" w:lineRule="auto"/>
      </w:pPr>
    </w:p>
    <w:p w14:paraId="1C8CB089" w14:textId="77777777" w:rsidR="00B622AC" w:rsidRPr="006607D9" w:rsidRDefault="00B622AC" w:rsidP="00067B3A">
      <w:pPr>
        <w:spacing w:line="240" w:lineRule="auto"/>
      </w:pPr>
      <w:r w:rsidRPr="005B5ED9">
        <w:rPr>
          <w:i/>
        </w:rPr>
        <w:t>Забележка:</w:t>
      </w:r>
      <w:r w:rsidRPr="006607D9">
        <w:t xml:space="preserve"> Заниманието има за цел да разкрие знанията и уменията на изпитвания в тренировката по плуване, затова е препоръчително децата да имат плувна подготовка, съответстваща на съдържанието и дозировката на упражненията.</w:t>
      </w:r>
    </w:p>
    <w:p w14:paraId="5C5D46F8" w14:textId="23E18497" w:rsidR="00F0017F" w:rsidRDefault="00F0017F">
      <w:pPr>
        <w:spacing w:after="200"/>
        <w:ind w:firstLine="0"/>
        <w:jc w:val="left"/>
      </w:pPr>
      <w:r>
        <w:br w:type="page"/>
      </w:r>
    </w:p>
    <w:tbl>
      <w:tblPr>
        <w:tblW w:w="5092" w:type="pct"/>
        <w:tblLayout w:type="fixed"/>
        <w:tblCellMar>
          <w:left w:w="28" w:type="dxa"/>
          <w:right w:w="28" w:type="dxa"/>
        </w:tblCellMar>
        <w:tblLook w:val="04A0" w:firstRow="1" w:lastRow="0" w:firstColumn="1" w:lastColumn="0" w:noHBand="0" w:noVBand="1"/>
      </w:tblPr>
      <w:tblGrid>
        <w:gridCol w:w="7002"/>
        <w:gridCol w:w="1573"/>
        <w:gridCol w:w="734"/>
      </w:tblGrid>
      <w:tr w:rsidR="00B622AC" w:rsidRPr="006607D9" w14:paraId="54B703E4" w14:textId="77777777" w:rsidTr="00067B3A">
        <w:trPr>
          <w:trHeight w:val="696"/>
        </w:trPr>
        <w:tc>
          <w:tcPr>
            <w:tcW w:w="37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AF0FE3" w14:textId="6392CD93" w:rsidR="00B622AC" w:rsidRPr="006607D9" w:rsidRDefault="00277496" w:rsidP="009B6468">
            <w:pPr>
              <w:spacing w:line="240" w:lineRule="auto"/>
              <w:ind w:firstLine="0"/>
              <w:jc w:val="center"/>
              <w:rPr>
                <w:b/>
                <w:bCs/>
                <w:color w:val="000000"/>
              </w:rPr>
            </w:pPr>
            <w:r>
              <w:rPr>
                <w:b/>
                <w:bCs/>
                <w:caps/>
              </w:rPr>
              <w:lastRenderedPageBreak/>
              <w:br w:type="page"/>
            </w:r>
            <w:r w:rsidR="00B622AC" w:rsidRPr="005B5ED9">
              <w:rPr>
                <w:b/>
                <w:bCs/>
              </w:rPr>
              <w:t>Критерии и показатели за оценяване</w:t>
            </w:r>
          </w:p>
        </w:tc>
        <w:tc>
          <w:tcPr>
            <w:tcW w:w="845" w:type="pct"/>
            <w:tcBorders>
              <w:top w:val="single" w:sz="4" w:space="0" w:color="auto"/>
              <w:left w:val="nil"/>
              <w:bottom w:val="single" w:sz="4" w:space="0" w:color="auto"/>
              <w:right w:val="single" w:sz="4" w:space="0" w:color="auto"/>
            </w:tcBorders>
            <w:shd w:val="clear" w:color="auto" w:fill="auto"/>
            <w:vAlign w:val="center"/>
            <w:hideMark/>
          </w:tcPr>
          <w:p w14:paraId="4B0136DB" w14:textId="77777777" w:rsidR="00B622AC" w:rsidRPr="006607D9" w:rsidRDefault="00B622AC" w:rsidP="00067B3A">
            <w:pPr>
              <w:spacing w:line="240" w:lineRule="auto"/>
              <w:ind w:firstLine="0"/>
              <w:jc w:val="center"/>
              <w:rPr>
                <w:b/>
                <w:bCs/>
                <w:color w:val="000000"/>
              </w:rPr>
            </w:pPr>
            <w:r w:rsidRPr="006607D9">
              <w:rPr>
                <w:b/>
                <w:bCs/>
                <w:color w:val="000000"/>
              </w:rPr>
              <w:t>Максимален брой точки</w:t>
            </w:r>
          </w:p>
        </w:tc>
        <w:tc>
          <w:tcPr>
            <w:tcW w:w="394" w:type="pct"/>
            <w:tcBorders>
              <w:top w:val="single" w:sz="4" w:space="0" w:color="auto"/>
              <w:left w:val="nil"/>
              <w:bottom w:val="single" w:sz="4" w:space="0" w:color="auto"/>
              <w:right w:val="single" w:sz="4" w:space="0" w:color="auto"/>
            </w:tcBorders>
            <w:shd w:val="clear" w:color="auto" w:fill="auto"/>
            <w:vAlign w:val="center"/>
            <w:hideMark/>
          </w:tcPr>
          <w:p w14:paraId="08A24829" w14:textId="77777777" w:rsidR="00B622AC" w:rsidRPr="006607D9" w:rsidRDefault="00B622AC" w:rsidP="00067B3A">
            <w:pPr>
              <w:spacing w:line="240" w:lineRule="auto"/>
              <w:ind w:firstLine="0"/>
              <w:jc w:val="center"/>
              <w:rPr>
                <w:b/>
                <w:bCs/>
                <w:color w:val="000000"/>
              </w:rPr>
            </w:pPr>
            <w:r w:rsidRPr="006607D9">
              <w:rPr>
                <w:b/>
                <w:bCs/>
                <w:color w:val="000000"/>
              </w:rPr>
              <w:t>Тежест</w:t>
            </w:r>
          </w:p>
        </w:tc>
      </w:tr>
      <w:tr w:rsidR="00B622AC" w:rsidRPr="006607D9" w14:paraId="535A2EFC" w14:textId="77777777" w:rsidTr="00067B3A">
        <w:trPr>
          <w:trHeight w:val="732"/>
        </w:trPr>
        <w:tc>
          <w:tcPr>
            <w:tcW w:w="4606" w:type="pct"/>
            <w:gridSpan w:val="2"/>
            <w:tcBorders>
              <w:top w:val="single" w:sz="4" w:space="0" w:color="auto"/>
              <w:left w:val="single" w:sz="4" w:space="0" w:color="auto"/>
              <w:bottom w:val="single" w:sz="4" w:space="0" w:color="auto"/>
              <w:right w:val="single" w:sz="4" w:space="0" w:color="000000"/>
            </w:tcBorders>
            <w:shd w:val="clear" w:color="000000" w:fill="FDE9D9"/>
            <w:vAlign w:val="center"/>
            <w:hideMark/>
          </w:tcPr>
          <w:p w14:paraId="0C1D281C" w14:textId="77777777" w:rsidR="00B622AC" w:rsidRPr="006607D9" w:rsidRDefault="00B622AC" w:rsidP="00067B3A">
            <w:pPr>
              <w:spacing w:line="240" w:lineRule="auto"/>
              <w:ind w:left="171" w:hanging="171"/>
              <w:rPr>
                <w:b/>
                <w:bCs/>
                <w:color w:val="000000"/>
              </w:rPr>
            </w:pPr>
            <w:r w:rsidRPr="006607D9">
              <w:rPr>
                <w:b/>
                <w:bCs/>
                <w:iCs/>
                <w:color w:val="000000"/>
              </w:rPr>
              <w:t>1. Спазване на правилата за здравословни и безопасни условия на труд и опазване на околната среда</w:t>
            </w:r>
          </w:p>
        </w:tc>
        <w:tc>
          <w:tcPr>
            <w:tcW w:w="394" w:type="pct"/>
            <w:tcBorders>
              <w:top w:val="nil"/>
              <w:left w:val="nil"/>
              <w:bottom w:val="single" w:sz="4" w:space="0" w:color="auto"/>
              <w:right w:val="single" w:sz="4" w:space="0" w:color="auto"/>
            </w:tcBorders>
            <w:shd w:val="clear" w:color="000000" w:fill="FDE9D9"/>
            <w:vAlign w:val="center"/>
            <w:hideMark/>
          </w:tcPr>
          <w:p w14:paraId="55986B53" w14:textId="77777777" w:rsidR="00B622AC" w:rsidRPr="006607D9" w:rsidRDefault="00B622AC" w:rsidP="00067B3A">
            <w:pPr>
              <w:spacing w:line="240" w:lineRule="auto"/>
              <w:ind w:firstLine="0"/>
              <w:jc w:val="center"/>
              <w:rPr>
                <w:b/>
                <w:bCs/>
                <w:color w:val="000000"/>
              </w:rPr>
            </w:pPr>
            <w:r w:rsidRPr="006607D9">
              <w:rPr>
                <w:b/>
                <w:bCs/>
                <w:color w:val="000000"/>
              </w:rPr>
              <w:t>да/не</w:t>
            </w:r>
          </w:p>
        </w:tc>
      </w:tr>
      <w:tr w:rsidR="00B622AC" w:rsidRPr="006607D9" w14:paraId="74714595" w14:textId="77777777" w:rsidTr="00067B3A">
        <w:trPr>
          <w:trHeight w:val="562"/>
        </w:trPr>
        <w:tc>
          <w:tcPr>
            <w:tcW w:w="3761" w:type="pct"/>
            <w:tcBorders>
              <w:top w:val="nil"/>
              <w:left w:val="single" w:sz="4" w:space="0" w:color="auto"/>
              <w:bottom w:val="single" w:sz="4" w:space="0" w:color="auto"/>
              <w:right w:val="single" w:sz="4" w:space="0" w:color="auto"/>
            </w:tcBorders>
            <w:shd w:val="clear" w:color="auto" w:fill="auto"/>
            <w:vAlign w:val="center"/>
            <w:hideMark/>
          </w:tcPr>
          <w:p w14:paraId="45C95F99" w14:textId="77777777" w:rsidR="00B622AC" w:rsidRPr="006607D9" w:rsidRDefault="00B622AC" w:rsidP="00067B3A">
            <w:pPr>
              <w:spacing w:line="240" w:lineRule="auto"/>
              <w:ind w:left="313" w:hanging="313"/>
              <w:rPr>
                <w:color w:val="000000"/>
              </w:rPr>
            </w:pPr>
            <w:r w:rsidRPr="006607D9">
              <w:rPr>
                <w:iCs/>
                <w:color w:val="000000"/>
              </w:rPr>
              <w:t xml:space="preserve">1.1. </w:t>
            </w:r>
            <w:r w:rsidRPr="006607D9">
              <w:t>Спазва правилата за безопасност при провеждане на занимания по плуване</w:t>
            </w:r>
          </w:p>
        </w:tc>
        <w:tc>
          <w:tcPr>
            <w:tcW w:w="845" w:type="pct"/>
            <w:vMerge w:val="restart"/>
            <w:tcBorders>
              <w:top w:val="nil"/>
              <w:left w:val="single" w:sz="4" w:space="0" w:color="auto"/>
              <w:bottom w:val="single" w:sz="4" w:space="0" w:color="000000"/>
              <w:right w:val="single" w:sz="4" w:space="0" w:color="auto"/>
            </w:tcBorders>
            <w:shd w:val="clear" w:color="auto" w:fill="auto"/>
            <w:vAlign w:val="center"/>
            <w:hideMark/>
          </w:tcPr>
          <w:p w14:paraId="5965598E" w14:textId="77777777" w:rsidR="00B622AC" w:rsidRPr="006607D9" w:rsidRDefault="00B622AC" w:rsidP="00067B3A">
            <w:pPr>
              <w:spacing w:line="240" w:lineRule="auto"/>
              <w:ind w:firstLine="0"/>
              <w:jc w:val="center"/>
              <w:rPr>
                <w:color w:val="000000"/>
              </w:rPr>
            </w:pPr>
          </w:p>
        </w:tc>
        <w:tc>
          <w:tcPr>
            <w:tcW w:w="394" w:type="pct"/>
            <w:vMerge w:val="restart"/>
            <w:tcBorders>
              <w:top w:val="nil"/>
              <w:left w:val="single" w:sz="4" w:space="0" w:color="auto"/>
              <w:bottom w:val="single" w:sz="4" w:space="0" w:color="000000"/>
              <w:right w:val="single" w:sz="4" w:space="0" w:color="auto"/>
            </w:tcBorders>
            <w:shd w:val="clear" w:color="auto" w:fill="auto"/>
            <w:vAlign w:val="center"/>
            <w:hideMark/>
          </w:tcPr>
          <w:p w14:paraId="202988C9" w14:textId="77777777" w:rsidR="00B622AC" w:rsidRPr="006607D9" w:rsidRDefault="00B622AC" w:rsidP="00067B3A">
            <w:pPr>
              <w:spacing w:line="240" w:lineRule="auto"/>
              <w:ind w:firstLine="0"/>
              <w:jc w:val="center"/>
              <w:rPr>
                <w:b/>
                <w:bCs/>
                <w:color w:val="000000"/>
              </w:rPr>
            </w:pPr>
          </w:p>
        </w:tc>
      </w:tr>
      <w:tr w:rsidR="00B622AC" w:rsidRPr="006607D9" w14:paraId="68377FC6" w14:textId="77777777" w:rsidTr="00067B3A">
        <w:trPr>
          <w:trHeight w:val="389"/>
        </w:trPr>
        <w:tc>
          <w:tcPr>
            <w:tcW w:w="3761" w:type="pct"/>
            <w:tcBorders>
              <w:top w:val="nil"/>
              <w:left w:val="single" w:sz="4" w:space="0" w:color="auto"/>
              <w:bottom w:val="single" w:sz="4" w:space="0" w:color="auto"/>
              <w:right w:val="single" w:sz="4" w:space="0" w:color="auto"/>
            </w:tcBorders>
            <w:shd w:val="clear" w:color="auto" w:fill="auto"/>
            <w:vAlign w:val="center"/>
            <w:hideMark/>
          </w:tcPr>
          <w:p w14:paraId="6C3EEE7F" w14:textId="45508070" w:rsidR="00B622AC" w:rsidRDefault="00B622AC" w:rsidP="00D9798A">
            <w:pPr>
              <w:pStyle w:val="ListParagraph"/>
              <w:numPr>
                <w:ilvl w:val="1"/>
                <w:numId w:val="88"/>
              </w:numPr>
              <w:spacing w:line="240" w:lineRule="auto"/>
            </w:pPr>
            <w:r w:rsidRPr="006607D9">
              <w:t>Подбира правилно мястото си по време на урока</w:t>
            </w:r>
          </w:p>
          <w:p w14:paraId="1922B85C" w14:textId="77777777" w:rsidR="005A1357" w:rsidRDefault="005A1357" w:rsidP="00D9798A">
            <w:pPr>
              <w:pStyle w:val="ListParagraph"/>
              <w:numPr>
                <w:ilvl w:val="1"/>
                <w:numId w:val="88"/>
              </w:numPr>
              <w:spacing w:line="240" w:lineRule="auto"/>
            </w:pPr>
            <w:r>
              <w:t>Предотвратява опасните ситуации, които могат да възникнат по време на изпитния тренировъчен урок</w:t>
            </w:r>
          </w:p>
          <w:p w14:paraId="388758AB" w14:textId="64076EE5" w:rsidR="00844E89" w:rsidRPr="006607D9" w:rsidRDefault="005A1357" w:rsidP="005A1357">
            <w:pPr>
              <w:spacing w:line="240" w:lineRule="auto"/>
              <w:ind w:firstLine="0"/>
            </w:pPr>
            <w:r w:rsidRPr="005A1357">
              <w:rPr>
                <w:b/>
                <w:bCs/>
              </w:rPr>
              <w:t>Забележка</w:t>
            </w:r>
            <w:r>
              <w:t xml:space="preserve">: Критерий 1 няма количествено изражение, а качествено. Ако обучаваният по време на изпита създава опасна ситуация, застрашаваща собствения му живот или живота на други лица, изпитът се прекратява и на обучавания се поставя оценка </w:t>
            </w:r>
            <w:r w:rsidRPr="005A1357">
              <w:rPr>
                <w:b/>
                <w:bCs/>
              </w:rPr>
              <w:t>Слаб (2).</w:t>
            </w:r>
          </w:p>
        </w:tc>
        <w:tc>
          <w:tcPr>
            <w:tcW w:w="845" w:type="pct"/>
            <w:vMerge/>
            <w:tcBorders>
              <w:top w:val="nil"/>
              <w:left w:val="single" w:sz="4" w:space="0" w:color="auto"/>
              <w:bottom w:val="single" w:sz="4" w:space="0" w:color="000000"/>
              <w:right w:val="single" w:sz="4" w:space="0" w:color="auto"/>
            </w:tcBorders>
            <w:vAlign w:val="center"/>
            <w:hideMark/>
          </w:tcPr>
          <w:p w14:paraId="3B61758F" w14:textId="77777777" w:rsidR="00B622AC" w:rsidRPr="006607D9" w:rsidRDefault="00B622AC" w:rsidP="00067B3A">
            <w:pPr>
              <w:spacing w:line="240" w:lineRule="auto"/>
              <w:ind w:firstLine="0"/>
              <w:jc w:val="center"/>
              <w:rPr>
                <w:color w:val="000000"/>
              </w:rPr>
            </w:pPr>
          </w:p>
        </w:tc>
        <w:tc>
          <w:tcPr>
            <w:tcW w:w="394" w:type="pct"/>
            <w:vMerge/>
            <w:tcBorders>
              <w:top w:val="nil"/>
              <w:left w:val="single" w:sz="4" w:space="0" w:color="auto"/>
              <w:bottom w:val="single" w:sz="4" w:space="0" w:color="000000"/>
              <w:right w:val="single" w:sz="4" w:space="0" w:color="auto"/>
            </w:tcBorders>
            <w:vAlign w:val="center"/>
            <w:hideMark/>
          </w:tcPr>
          <w:p w14:paraId="24E7B5D5" w14:textId="77777777" w:rsidR="00B622AC" w:rsidRPr="006607D9" w:rsidRDefault="00B622AC" w:rsidP="00067B3A">
            <w:pPr>
              <w:spacing w:line="240" w:lineRule="auto"/>
              <w:ind w:firstLine="0"/>
              <w:jc w:val="center"/>
              <w:rPr>
                <w:b/>
                <w:bCs/>
                <w:color w:val="000000"/>
              </w:rPr>
            </w:pPr>
          </w:p>
        </w:tc>
      </w:tr>
      <w:tr w:rsidR="00B622AC" w:rsidRPr="006607D9" w14:paraId="64A3A941" w14:textId="77777777" w:rsidTr="00067B3A">
        <w:trPr>
          <w:trHeight w:val="423"/>
        </w:trPr>
        <w:tc>
          <w:tcPr>
            <w:tcW w:w="4606" w:type="pct"/>
            <w:gridSpan w:val="2"/>
            <w:tcBorders>
              <w:top w:val="single" w:sz="4" w:space="0" w:color="auto"/>
              <w:left w:val="single" w:sz="4" w:space="0" w:color="auto"/>
              <w:bottom w:val="single" w:sz="4" w:space="0" w:color="auto"/>
              <w:right w:val="single" w:sz="4" w:space="0" w:color="auto"/>
            </w:tcBorders>
            <w:shd w:val="clear" w:color="000000" w:fill="FDE9D9"/>
            <w:vAlign w:val="center"/>
            <w:hideMark/>
          </w:tcPr>
          <w:p w14:paraId="342DAF23" w14:textId="77777777" w:rsidR="00B622AC" w:rsidRPr="006607D9" w:rsidRDefault="00B622AC" w:rsidP="00067B3A">
            <w:pPr>
              <w:spacing w:line="240" w:lineRule="auto"/>
              <w:ind w:firstLine="0"/>
              <w:rPr>
                <w:b/>
                <w:bCs/>
                <w:color w:val="000000"/>
              </w:rPr>
            </w:pPr>
            <w:r w:rsidRPr="006607D9">
              <w:rPr>
                <w:b/>
                <w:bCs/>
                <w:color w:val="000000"/>
              </w:rPr>
              <w:t>2. Ефективна организация на работното място</w:t>
            </w:r>
          </w:p>
        </w:tc>
        <w:tc>
          <w:tcPr>
            <w:tcW w:w="394" w:type="pct"/>
            <w:tcBorders>
              <w:top w:val="nil"/>
              <w:left w:val="nil"/>
              <w:bottom w:val="single" w:sz="4" w:space="0" w:color="auto"/>
              <w:right w:val="single" w:sz="4" w:space="0" w:color="auto"/>
            </w:tcBorders>
            <w:shd w:val="clear" w:color="000000" w:fill="FDE9D9"/>
            <w:vAlign w:val="center"/>
            <w:hideMark/>
          </w:tcPr>
          <w:p w14:paraId="57A4B43F" w14:textId="77777777" w:rsidR="00B622AC" w:rsidRPr="006607D9" w:rsidRDefault="00B622AC" w:rsidP="00067B3A">
            <w:pPr>
              <w:spacing w:line="240" w:lineRule="auto"/>
              <w:ind w:firstLine="0"/>
              <w:jc w:val="center"/>
              <w:rPr>
                <w:b/>
                <w:bCs/>
                <w:color w:val="000000"/>
              </w:rPr>
            </w:pPr>
            <w:r w:rsidRPr="006607D9">
              <w:rPr>
                <w:b/>
                <w:bCs/>
                <w:color w:val="000000"/>
              </w:rPr>
              <w:t>5</w:t>
            </w:r>
          </w:p>
        </w:tc>
      </w:tr>
      <w:tr w:rsidR="00B622AC" w:rsidRPr="006607D9" w14:paraId="65A5609C" w14:textId="77777777" w:rsidTr="00067B3A">
        <w:trPr>
          <w:trHeight w:val="698"/>
        </w:trPr>
        <w:tc>
          <w:tcPr>
            <w:tcW w:w="3761" w:type="pct"/>
            <w:tcBorders>
              <w:top w:val="nil"/>
              <w:left w:val="single" w:sz="4" w:space="0" w:color="auto"/>
              <w:bottom w:val="single" w:sz="4" w:space="0" w:color="auto"/>
              <w:right w:val="single" w:sz="4" w:space="0" w:color="auto"/>
            </w:tcBorders>
            <w:shd w:val="clear" w:color="auto" w:fill="auto"/>
            <w:vAlign w:val="center"/>
            <w:hideMark/>
          </w:tcPr>
          <w:p w14:paraId="75A110AE" w14:textId="77777777" w:rsidR="00B622AC" w:rsidRPr="006607D9" w:rsidRDefault="00B622AC" w:rsidP="00067B3A">
            <w:pPr>
              <w:spacing w:line="240" w:lineRule="auto"/>
              <w:ind w:left="313" w:hanging="313"/>
              <w:rPr>
                <w:color w:val="000000"/>
              </w:rPr>
            </w:pPr>
            <w:r w:rsidRPr="006607D9">
              <w:rPr>
                <w:iCs/>
                <w:color w:val="000000"/>
              </w:rPr>
              <w:t xml:space="preserve">2.1. Използва оптимални методи за организация на двигателната дейност </w:t>
            </w:r>
          </w:p>
        </w:tc>
        <w:tc>
          <w:tcPr>
            <w:tcW w:w="845" w:type="pct"/>
            <w:tcBorders>
              <w:top w:val="nil"/>
              <w:left w:val="nil"/>
              <w:bottom w:val="single" w:sz="4" w:space="0" w:color="auto"/>
              <w:right w:val="single" w:sz="4" w:space="0" w:color="auto"/>
            </w:tcBorders>
            <w:shd w:val="clear" w:color="auto" w:fill="auto"/>
            <w:vAlign w:val="center"/>
            <w:hideMark/>
          </w:tcPr>
          <w:p w14:paraId="3F09DCE5" w14:textId="77777777" w:rsidR="00B622AC" w:rsidRPr="006607D9" w:rsidRDefault="00B622AC" w:rsidP="00067B3A">
            <w:pPr>
              <w:spacing w:line="240" w:lineRule="auto"/>
              <w:ind w:firstLine="0"/>
              <w:jc w:val="center"/>
              <w:rPr>
                <w:color w:val="000000"/>
              </w:rPr>
            </w:pPr>
            <w:r w:rsidRPr="006607D9">
              <w:rPr>
                <w:color w:val="000000"/>
              </w:rPr>
              <w:t>2</w:t>
            </w:r>
          </w:p>
        </w:tc>
        <w:tc>
          <w:tcPr>
            <w:tcW w:w="394" w:type="pct"/>
            <w:vMerge w:val="restart"/>
            <w:tcBorders>
              <w:top w:val="nil"/>
              <w:left w:val="single" w:sz="4" w:space="0" w:color="auto"/>
              <w:bottom w:val="single" w:sz="4" w:space="0" w:color="auto"/>
              <w:right w:val="single" w:sz="4" w:space="0" w:color="auto"/>
            </w:tcBorders>
            <w:shd w:val="clear" w:color="auto" w:fill="auto"/>
            <w:vAlign w:val="center"/>
            <w:hideMark/>
          </w:tcPr>
          <w:p w14:paraId="786C166E" w14:textId="77777777" w:rsidR="00B622AC" w:rsidRPr="006607D9" w:rsidRDefault="00B622AC" w:rsidP="00067B3A">
            <w:pPr>
              <w:spacing w:line="240" w:lineRule="auto"/>
              <w:ind w:firstLine="0"/>
              <w:jc w:val="center"/>
              <w:rPr>
                <w:b/>
                <w:bCs/>
                <w:color w:val="000000"/>
              </w:rPr>
            </w:pPr>
          </w:p>
        </w:tc>
      </w:tr>
      <w:tr w:rsidR="00B622AC" w:rsidRPr="006607D9" w14:paraId="2D2DB091" w14:textId="77777777" w:rsidTr="00067B3A">
        <w:trPr>
          <w:trHeight w:val="538"/>
        </w:trPr>
        <w:tc>
          <w:tcPr>
            <w:tcW w:w="3761" w:type="pct"/>
            <w:tcBorders>
              <w:top w:val="nil"/>
              <w:left w:val="single" w:sz="4" w:space="0" w:color="auto"/>
              <w:bottom w:val="single" w:sz="4" w:space="0" w:color="auto"/>
              <w:right w:val="single" w:sz="4" w:space="0" w:color="auto"/>
            </w:tcBorders>
            <w:shd w:val="clear" w:color="auto" w:fill="auto"/>
            <w:vAlign w:val="center"/>
            <w:hideMark/>
          </w:tcPr>
          <w:p w14:paraId="14783B2F" w14:textId="77777777" w:rsidR="00B622AC" w:rsidRPr="006607D9" w:rsidRDefault="00B622AC" w:rsidP="00067B3A">
            <w:pPr>
              <w:spacing w:line="240" w:lineRule="auto"/>
              <w:ind w:left="313" w:hanging="313"/>
              <w:rPr>
                <w:color w:val="000000"/>
              </w:rPr>
            </w:pPr>
            <w:r w:rsidRPr="006607D9">
              <w:rPr>
                <w:iCs/>
                <w:color w:val="000000"/>
              </w:rPr>
              <w:t>2.2. Подбира и ефективно използва помощни средства (</w:t>
            </w:r>
            <w:proofErr w:type="spellStart"/>
            <w:r w:rsidRPr="006607D9">
              <w:rPr>
                <w:iCs/>
                <w:color w:val="000000"/>
              </w:rPr>
              <w:t>пулбойси</w:t>
            </w:r>
            <w:proofErr w:type="spellEnd"/>
            <w:r w:rsidRPr="006607D9">
              <w:rPr>
                <w:iCs/>
                <w:color w:val="000000"/>
              </w:rPr>
              <w:t xml:space="preserve">, плувни дъски и др.) </w:t>
            </w:r>
          </w:p>
        </w:tc>
        <w:tc>
          <w:tcPr>
            <w:tcW w:w="845" w:type="pct"/>
            <w:tcBorders>
              <w:top w:val="nil"/>
              <w:left w:val="nil"/>
              <w:bottom w:val="single" w:sz="4" w:space="0" w:color="auto"/>
              <w:right w:val="single" w:sz="4" w:space="0" w:color="auto"/>
            </w:tcBorders>
            <w:shd w:val="clear" w:color="auto" w:fill="auto"/>
            <w:vAlign w:val="center"/>
            <w:hideMark/>
          </w:tcPr>
          <w:p w14:paraId="63832CE0" w14:textId="77777777" w:rsidR="00B622AC" w:rsidRPr="006607D9" w:rsidRDefault="00B622AC" w:rsidP="00067B3A">
            <w:pPr>
              <w:spacing w:line="240" w:lineRule="auto"/>
              <w:ind w:firstLine="0"/>
              <w:jc w:val="center"/>
              <w:rPr>
                <w:color w:val="000000"/>
              </w:rPr>
            </w:pPr>
            <w:r w:rsidRPr="006607D9">
              <w:rPr>
                <w:color w:val="000000"/>
              </w:rPr>
              <w:t>2</w:t>
            </w:r>
          </w:p>
        </w:tc>
        <w:tc>
          <w:tcPr>
            <w:tcW w:w="394" w:type="pct"/>
            <w:vMerge/>
            <w:tcBorders>
              <w:top w:val="nil"/>
              <w:left w:val="single" w:sz="4" w:space="0" w:color="auto"/>
              <w:bottom w:val="single" w:sz="4" w:space="0" w:color="auto"/>
              <w:right w:val="single" w:sz="4" w:space="0" w:color="auto"/>
            </w:tcBorders>
            <w:vAlign w:val="center"/>
            <w:hideMark/>
          </w:tcPr>
          <w:p w14:paraId="3A5D6D0F" w14:textId="77777777" w:rsidR="00B622AC" w:rsidRPr="006607D9" w:rsidRDefault="00B622AC" w:rsidP="00067B3A">
            <w:pPr>
              <w:spacing w:line="240" w:lineRule="auto"/>
              <w:ind w:firstLine="0"/>
              <w:jc w:val="center"/>
              <w:rPr>
                <w:b/>
                <w:bCs/>
                <w:color w:val="000000"/>
              </w:rPr>
            </w:pPr>
          </w:p>
        </w:tc>
      </w:tr>
      <w:tr w:rsidR="00B622AC" w:rsidRPr="006607D9" w14:paraId="2B2B49A0" w14:textId="77777777" w:rsidTr="00067B3A">
        <w:trPr>
          <w:trHeight w:val="546"/>
        </w:trPr>
        <w:tc>
          <w:tcPr>
            <w:tcW w:w="3761" w:type="pct"/>
            <w:tcBorders>
              <w:top w:val="nil"/>
              <w:left w:val="single" w:sz="4" w:space="0" w:color="auto"/>
              <w:bottom w:val="single" w:sz="4" w:space="0" w:color="auto"/>
              <w:right w:val="single" w:sz="4" w:space="0" w:color="auto"/>
            </w:tcBorders>
            <w:shd w:val="clear" w:color="auto" w:fill="auto"/>
            <w:vAlign w:val="center"/>
            <w:hideMark/>
          </w:tcPr>
          <w:p w14:paraId="4CDB7587" w14:textId="77777777" w:rsidR="00B622AC" w:rsidRPr="006607D9" w:rsidRDefault="00B622AC" w:rsidP="00067B3A">
            <w:pPr>
              <w:spacing w:line="240" w:lineRule="auto"/>
              <w:ind w:left="313" w:hanging="313"/>
              <w:rPr>
                <w:color w:val="000000"/>
              </w:rPr>
            </w:pPr>
            <w:r w:rsidRPr="006607D9">
              <w:rPr>
                <w:iCs/>
                <w:color w:val="000000"/>
              </w:rPr>
              <w:t xml:space="preserve">2.3. Познава и прилага общата структура за построяване на тренировъчно занимание </w:t>
            </w:r>
          </w:p>
        </w:tc>
        <w:tc>
          <w:tcPr>
            <w:tcW w:w="845" w:type="pct"/>
            <w:tcBorders>
              <w:top w:val="nil"/>
              <w:left w:val="nil"/>
              <w:bottom w:val="single" w:sz="4" w:space="0" w:color="auto"/>
              <w:right w:val="single" w:sz="4" w:space="0" w:color="auto"/>
            </w:tcBorders>
            <w:shd w:val="clear" w:color="auto" w:fill="auto"/>
            <w:vAlign w:val="center"/>
            <w:hideMark/>
          </w:tcPr>
          <w:p w14:paraId="1A38A77E" w14:textId="77777777" w:rsidR="00B622AC" w:rsidRPr="006607D9" w:rsidRDefault="00B622AC" w:rsidP="00067B3A">
            <w:pPr>
              <w:spacing w:line="240" w:lineRule="auto"/>
              <w:ind w:firstLine="0"/>
              <w:jc w:val="center"/>
              <w:rPr>
                <w:color w:val="000000"/>
              </w:rPr>
            </w:pPr>
            <w:r w:rsidRPr="006607D9">
              <w:rPr>
                <w:color w:val="000000"/>
              </w:rPr>
              <w:t>1</w:t>
            </w:r>
          </w:p>
        </w:tc>
        <w:tc>
          <w:tcPr>
            <w:tcW w:w="394" w:type="pct"/>
            <w:vMerge/>
            <w:tcBorders>
              <w:top w:val="nil"/>
              <w:left w:val="single" w:sz="4" w:space="0" w:color="auto"/>
              <w:bottom w:val="single" w:sz="4" w:space="0" w:color="auto"/>
              <w:right w:val="single" w:sz="4" w:space="0" w:color="auto"/>
            </w:tcBorders>
            <w:vAlign w:val="center"/>
            <w:hideMark/>
          </w:tcPr>
          <w:p w14:paraId="0A7E5263" w14:textId="77777777" w:rsidR="00B622AC" w:rsidRPr="006607D9" w:rsidRDefault="00B622AC" w:rsidP="00067B3A">
            <w:pPr>
              <w:spacing w:line="240" w:lineRule="auto"/>
              <w:ind w:firstLine="0"/>
              <w:jc w:val="center"/>
              <w:rPr>
                <w:b/>
                <w:bCs/>
                <w:color w:val="000000"/>
              </w:rPr>
            </w:pPr>
          </w:p>
        </w:tc>
      </w:tr>
      <w:tr w:rsidR="00B622AC" w:rsidRPr="006607D9" w14:paraId="694C1A3E" w14:textId="77777777" w:rsidTr="00067B3A">
        <w:trPr>
          <w:trHeight w:val="347"/>
        </w:trPr>
        <w:tc>
          <w:tcPr>
            <w:tcW w:w="4606" w:type="pct"/>
            <w:gridSpan w:val="2"/>
            <w:tcBorders>
              <w:top w:val="single" w:sz="4" w:space="0" w:color="auto"/>
              <w:left w:val="single" w:sz="4" w:space="0" w:color="auto"/>
              <w:bottom w:val="single" w:sz="4" w:space="0" w:color="auto"/>
              <w:right w:val="single" w:sz="4" w:space="0" w:color="auto"/>
            </w:tcBorders>
            <w:shd w:val="clear" w:color="000000" w:fill="FDE9D9"/>
            <w:vAlign w:val="center"/>
            <w:hideMark/>
          </w:tcPr>
          <w:p w14:paraId="36B458AA" w14:textId="77777777" w:rsidR="00B622AC" w:rsidRPr="006607D9" w:rsidRDefault="00B622AC" w:rsidP="00067B3A">
            <w:pPr>
              <w:spacing w:line="240" w:lineRule="auto"/>
              <w:ind w:firstLine="0"/>
              <w:jc w:val="center"/>
              <w:rPr>
                <w:b/>
                <w:bCs/>
                <w:color w:val="000000"/>
              </w:rPr>
            </w:pPr>
            <w:r w:rsidRPr="006607D9">
              <w:rPr>
                <w:b/>
                <w:bCs/>
                <w:color w:val="000000"/>
              </w:rPr>
              <w:t>3. Спазване изискванията на правилниците, наредбите и предписанията</w:t>
            </w:r>
          </w:p>
        </w:tc>
        <w:tc>
          <w:tcPr>
            <w:tcW w:w="394" w:type="pct"/>
            <w:tcBorders>
              <w:top w:val="nil"/>
              <w:left w:val="nil"/>
              <w:bottom w:val="single" w:sz="4" w:space="0" w:color="auto"/>
              <w:right w:val="single" w:sz="4" w:space="0" w:color="auto"/>
            </w:tcBorders>
            <w:shd w:val="clear" w:color="000000" w:fill="FDE9D9"/>
            <w:vAlign w:val="center"/>
            <w:hideMark/>
          </w:tcPr>
          <w:p w14:paraId="3FBA4DEC" w14:textId="77777777" w:rsidR="00B622AC" w:rsidRPr="006607D9" w:rsidRDefault="00B622AC" w:rsidP="00067B3A">
            <w:pPr>
              <w:spacing w:line="240" w:lineRule="auto"/>
              <w:ind w:firstLine="0"/>
              <w:jc w:val="center"/>
              <w:rPr>
                <w:b/>
                <w:bCs/>
                <w:color w:val="000000"/>
              </w:rPr>
            </w:pPr>
            <w:r w:rsidRPr="006607D9">
              <w:rPr>
                <w:b/>
                <w:bCs/>
                <w:color w:val="000000"/>
              </w:rPr>
              <w:t>5</w:t>
            </w:r>
          </w:p>
        </w:tc>
      </w:tr>
      <w:tr w:rsidR="00B622AC" w:rsidRPr="006607D9" w14:paraId="2BB867C0" w14:textId="77777777" w:rsidTr="00067B3A">
        <w:trPr>
          <w:trHeight w:val="590"/>
        </w:trPr>
        <w:tc>
          <w:tcPr>
            <w:tcW w:w="3761" w:type="pct"/>
            <w:tcBorders>
              <w:top w:val="nil"/>
              <w:left w:val="single" w:sz="4" w:space="0" w:color="auto"/>
              <w:bottom w:val="single" w:sz="4" w:space="0" w:color="auto"/>
              <w:right w:val="single" w:sz="4" w:space="0" w:color="auto"/>
            </w:tcBorders>
            <w:shd w:val="clear" w:color="auto" w:fill="auto"/>
            <w:vAlign w:val="center"/>
            <w:hideMark/>
          </w:tcPr>
          <w:p w14:paraId="2797AF9D" w14:textId="77777777" w:rsidR="00B622AC" w:rsidRPr="006607D9" w:rsidRDefault="00B622AC" w:rsidP="00067B3A">
            <w:pPr>
              <w:spacing w:line="240" w:lineRule="auto"/>
              <w:ind w:left="313" w:hanging="313"/>
              <w:rPr>
                <w:color w:val="000000"/>
              </w:rPr>
            </w:pPr>
            <w:r w:rsidRPr="006607D9">
              <w:rPr>
                <w:iCs/>
                <w:color w:val="000000"/>
              </w:rPr>
              <w:t xml:space="preserve">3.1. Подбира тренировъчни натоварвания съобразно етапа на изграждане на спортното майсторство </w:t>
            </w:r>
          </w:p>
        </w:tc>
        <w:tc>
          <w:tcPr>
            <w:tcW w:w="845" w:type="pct"/>
            <w:tcBorders>
              <w:top w:val="nil"/>
              <w:left w:val="nil"/>
              <w:bottom w:val="single" w:sz="4" w:space="0" w:color="auto"/>
              <w:right w:val="single" w:sz="4" w:space="0" w:color="auto"/>
            </w:tcBorders>
            <w:shd w:val="clear" w:color="auto" w:fill="auto"/>
            <w:vAlign w:val="center"/>
            <w:hideMark/>
          </w:tcPr>
          <w:p w14:paraId="0138F3E1" w14:textId="77777777" w:rsidR="00B622AC" w:rsidRPr="006607D9" w:rsidRDefault="00B622AC" w:rsidP="00067B3A">
            <w:pPr>
              <w:spacing w:line="240" w:lineRule="auto"/>
              <w:ind w:firstLine="0"/>
              <w:jc w:val="center"/>
              <w:rPr>
                <w:color w:val="000000"/>
              </w:rPr>
            </w:pPr>
            <w:r w:rsidRPr="006607D9">
              <w:rPr>
                <w:color w:val="000000"/>
              </w:rPr>
              <w:t>3</w:t>
            </w:r>
          </w:p>
        </w:tc>
        <w:tc>
          <w:tcPr>
            <w:tcW w:w="394" w:type="pct"/>
            <w:vMerge w:val="restart"/>
            <w:tcBorders>
              <w:top w:val="nil"/>
              <w:left w:val="single" w:sz="4" w:space="0" w:color="auto"/>
              <w:bottom w:val="single" w:sz="4" w:space="0" w:color="auto"/>
              <w:right w:val="single" w:sz="4" w:space="0" w:color="auto"/>
            </w:tcBorders>
            <w:shd w:val="clear" w:color="auto" w:fill="auto"/>
            <w:vAlign w:val="center"/>
            <w:hideMark/>
          </w:tcPr>
          <w:p w14:paraId="00F0AA0D" w14:textId="77777777" w:rsidR="00B622AC" w:rsidRPr="002B6245" w:rsidRDefault="00B622AC" w:rsidP="00067B3A">
            <w:pPr>
              <w:spacing w:line="240" w:lineRule="auto"/>
              <w:ind w:firstLine="0"/>
              <w:jc w:val="center"/>
              <w:rPr>
                <w:b/>
                <w:bCs/>
                <w:color w:val="000000"/>
              </w:rPr>
            </w:pPr>
            <w:r w:rsidRPr="002B6245">
              <w:rPr>
                <w:b/>
                <w:bCs/>
                <w:color w:val="000000"/>
              </w:rPr>
              <w:t>З</w:t>
            </w:r>
          </w:p>
        </w:tc>
      </w:tr>
      <w:tr w:rsidR="00B622AC" w:rsidRPr="006607D9" w14:paraId="3FB883E0" w14:textId="77777777" w:rsidTr="00067B3A">
        <w:trPr>
          <w:trHeight w:val="545"/>
        </w:trPr>
        <w:tc>
          <w:tcPr>
            <w:tcW w:w="3761" w:type="pct"/>
            <w:tcBorders>
              <w:top w:val="nil"/>
              <w:left w:val="single" w:sz="4" w:space="0" w:color="auto"/>
              <w:bottom w:val="single" w:sz="4" w:space="0" w:color="auto"/>
              <w:right w:val="single" w:sz="4" w:space="0" w:color="auto"/>
            </w:tcBorders>
            <w:shd w:val="clear" w:color="auto" w:fill="auto"/>
            <w:vAlign w:val="center"/>
            <w:hideMark/>
          </w:tcPr>
          <w:p w14:paraId="5C710A79" w14:textId="77777777" w:rsidR="00B622AC" w:rsidRPr="006607D9" w:rsidRDefault="00B622AC" w:rsidP="00067B3A">
            <w:pPr>
              <w:spacing w:line="240" w:lineRule="auto"/>
              <w:ind w:left="251" w:hanging="251"/>
              <w:rPr>
                <w:color w:val="000000"/>
              </w:rPr>
            </w:pPr>
            <w:r w:rsidRPr="006607D9">
              <w:rPr>
                <w:iCs/>
                <w:color w:val="000000"/>
              </w:rPr>
              <w:t>3.2. Изисква изпълнението на двигателната дейност, съобразно състезателните правила за дисциплината от модерен петобой</w:t>
            </w:r>
          </w:p>
        </w:tc>
        <w:tc>
          <w:tcPr>
            <w:tcW w:w="845" w:type="pct"/>
            <w:tcBorders>
              <w:top w:val="nil"/>
              <w:left w:val="nil"/>
              <w:bottom w:val="single" w:sz="4" w:space="0" w:color="auto"/>
              <w:right w:val="single" w:sz="4" w:space="0" w:color="auto"/>
            </w:tcBorders>
            <w:shd w:val="clear" w:color="auto" w:fill="auto"/>
            <w:vAlign w:val="center"/>
            <w:hideMark/>
          </w:tcPr>
          <w:p w14:paraId="77ABADB7" w14:textId="77777777" w:rsidR="00B622AC" w:rsidRPr="006607D9" w:rsidRDefault="00B622AC" w:rsidP="00067B3A">
            <w:pPr>
              <w:spacing w:line="240" w:lineRule="auto"/>
              <w:ind w:firstLine="0"/>
              <w:jc w:val="center"/>
              <w:rPr>
                <w:color w:val="000000"/>
              </w:rPr>
            </w:pPr>
            <w:r w:rsidRPr="006607D9">
              <w:rPr>
                <w:color w:val="000000"/>
              </w:rPr>
              <w:t>2</w:t>
            </w:r>
          </w:p>
        </w:tc>
        <w:tc>
          <w:tcPr>
            <w:tcW w:w="394" w:type="pct"/>
            <w:vMerge/>
            <w:tcBorders>
              <w:top w:val="nil"/>
              <w:left w:val="single" w:sz="4" w:space="0" w:color="auto"/>
              <w:bottom w:val="single" w:sz="4" w:space="0" w:color="auto"/>
              <w:right w:val="single" w:sz="4" w:space="0" w:color="auto"/>
            </w:tcBorders>
            <w:vAlign w:val="center"/>
            <w:hideMark/>
          </w:tcPr>
          <w:p w14:paraId="10344144" w14:textId="77777777" w:rsidR="00B622AC" w:rsidRPr="006607D9" w:rsidRDefault="00B622AC" w:rsidP="00067B3A">
            <w:pPr>
              <w:spacing w:line="240" w:lineRule="auto"/>
              <w:ind w:firstLine="0"/>
              <w:jc w:val="center"/>
              <w:rPr>
                <w:b/>
                <w:bCs/>
                <w:color w:val="000000"/>
              </w:rPr>
            </w:pPr>
          </w:p>
        </w:tc>
      </w:tr>
      <w:tr w:rsidR="00B622AC" w:rsidRPr="006607D9" w14:paraId="5158F8CC" w14:textId="77777777" w:rsidTr="00067B3A">
        <w:trPr>
          <w:trHeight w:val="513"/>
        </w:trPr>
        <w:tc>
          <w:tcPr>
            <w:tcW w:w="4606" w:type="pct"/>
            <w:gridSpan w:val="2"/>
            <w:tcBorders>
              <w:top w:val="single" w:sz="4" w:space="0" w:color="auto"/>
              <w:left w:val="single" w:sz="4" w:space="0" w:color="auto"/>
              <w:bottom w:val="single" w:sz="4" w:space="0" w:color="auto"/>
              <w:right w:val="single" w:sz="4" w:space="0" w:color="000000"/>
            </w:tcBorders>
            <w:shd w:val="clear" w:color="000000" w:fill="FDE9D9"/>
            <w:vAlign w:val="center"/>
            <w:hideMark/>
          </w:tcPr>
          <w:p w14:paraId="24A80EBB" w14:textId="77777777" w:rsidR="00B622AC" w:rsidRPr="006607D9" w:rsidRDefault="00B622AC" w:rsidP="00067B3A">
            <w:pPr>
              <w:spacing w:line="240" w:lineRule="auto"/>
              <w:ind w:left="251" w:hanging="251"/>
              <w:rPr>
                <w:b/>
                <w:bCs/>
                <w:color w:val="000000"/>
              </w:rPr>
            </w:pPr>
            <w:r w:rsidRPr="006607D9">
              <w:rPr>
                <w:b/>
                <w:bCs/>
                <w:iCs/>
                <w:color w:val="000000"/>
              </w:rPr>
              <w:t>4. Правилен подбор на детайли, материали и инструменти съобразно конкретното задание</w:t>
            </w:r>
          </w:p>
        </w:tc>
        <w:tc>
          <w:tcPr>
            <w:tcW w:w="394" w:type="pct"/>
            <w:tcBorders>
              <w:top w:val="nil"/>
              <w:left w:val="nil"/>
              <w:bottom w:val="single" w:sz="4" w:space="0" w:color="auto"/>
              <w:right w:val="single" w:sz="4" w:space="0" w:color="auto"/>
            </w:tcBorders>
            <w:shd w:val="clear" w:color="000000" w:fill="FDE9D9"/>
            <w:vAlign w:val="center"/>
            <w:hideMark/>
          </w:tcPr>
          <w:p w14:paraId="5E49D40E" w14:textId="77777777" w:rsidR="00B622AC" w:rsidRPr="006607D9" w:rsidRDefault="00B622AC" w:rsidP="00067B3A">
            <w:pPr>
              <w:spacing w:line="240" w:lineRule="auto"/>
              <w:ind w:firstLine="0"/>
              <w:jc w:val="center"/>
              <w:rPr>
                <w:b/>
                <w:bCs/>
                <w:color w:val="000000"/>
              </w:rPr>
            </w:pPr>
            <w:r w:rsidRPr="006607D9">
              <w:rPr>
                <w:b/>
                <w:bCs/>
                <w:color w:val="000000"/>
              </w:rPr>
              <w:t>20</w:t>
            </w:r>
          </w:p>
        </w:tc>
      </w:tr>
      <w:tr w:rsidR="00B622AC" w:rsidRPr="006607D9" w14:paraId="0724496A" w14:textId="77777777" w:rsidTr="00067B3A">
        <w:trPr>
          <w:trHeight w:val="357"/>
        </w:trPr>
        <w:tc>
          <w:tcPr>
            <w:tcW w:w="3761" w:type="pct"/>
            <w:tcBorders>
              <w:top w:val="nil"/>
              <w:left w:val="single" w:sz="4" w:space="0" w:color="auto"/>
              <w:bottom w:val="single" w:sz="4" w:space="0" w:color="auto"/>
              <w:right w:val="single" w:sz="4" w:space="0" w:color="auto"/>
            </w:tcBorders>
            <w:shd w:val="clear" w:color="auto" w:fill="auto"/>
            <w:vAlign w:val="center"/>
            <w:hideMark/>
          </w:tcPr>
          <w:p w14:paraId="5D4D9089" w14:textId="77777777" w:rsidR="00B622AC" w:rsidRPr="006607D9" w:rsidRDefault="00B622AC" w:rsidP="00067B3A">
            <w:pPr>
              <w:spacing w:line="240" w:lineRule="auto"/>
              <w:ind w:firstLine="0"/>
              <w:rPr>
                <w:color w:val="000000"/>
              </w:rPr>
            </w:pPr>
            <w:r w:rsidRPr="006607D9">
              <w:rPr>
                <w:iCs/>
                <w:color w:val="000000"/>
              </w:rPr>
              <w:t xml:space="preserve">4.1. Знае и умее да обяснява техниката на плувните движения </w:t>
            </w:r>
          </w:p>
        </w:tc>
        <w:tc>
          <w:tcPr>
            <w:tcW w:w="845" w:type="pct"/>
            <w:tcBorders>
              <w:top w:val="nil"/>
              <w:left w:val="nil"/>
              <w:bottom w:val="single" w:sz="4" w:space="0" w:color="auto"/>
              <w:right w:val="single" w:sz="4" w:space="0" w:color="auto"/>
            </w:tcBorders>
            <w:shd w:val="clear" w:color="auto" w:fill="auto"/>
            <w:vAlign w:val="center"/>
            <w:hideMark/>
          </w:tcPr>
          <w:p w14:paraId="03AEBD3A" w14:textId="77777777" w:rsidR="00B622AC" w:rsidRPr="006607D9" w:rsidRDefault="00B622AC" w:rsidP="00067B3A">
            <w:pPr>
              <w:spacing w:line="240" w:lineRule="auto"/>
              <w:ind w:firstLine="0"/>
              <w:jc w:val="center"/>
              <w:rPr>
                <w:color w:val="000000"/>
              </w:rPr>
            </w:pPr>
            <w:r w:rsidRPr="006607D9">
              <w:rPr>
                <w:color w:val="000000"/>
              </w:rPr>
              <w:t>10</w:t>
            </w:r>
          </w:p>
        </w:tc>
        <w:tc>
          <w:tcPr>
            <w:tcW w:w="394" w:type="pct"/>
            <w:vMerge w:val="restart"/>
            <w:tcBorders>
              <w:top w:val="nil"/>
              <w:left w:val="single" w:sz="4" w:space="0" w:color="auto"/>
              <w:bottom w:val="single" w:sz="4" w:space="0" w:color="auto"/>
              <w:right w:val="single" w:sz="4" w:space="0" w:color="auto"/>
            </w:tcBorders>
            <w:shd w:val="clear" w:color="auto" w:fill="auto"/>
            <w:vAlign w:val="center"/>
            <w:hideMark/>
          </w:tcPr>
          <w:p w14:paraId="619E0B4C" w14:textId="77777777" w:rsidR="00B622AC" w:rsidRPr="006607D9" w:rsidRDefault="00B622AC" w:rsidP="00067B3A">
            <w:pPr>
              <w:spacing w:line="240" w:lineRule="auto"/>
              <w:ind w:firstLine="0"/>
              <w:jc w:val="center"/>
              <w:rPr>
                <w:b/>
                <w:bCs/>
                <w:color w:val="000000"/>
              </w:rPr>
            </w:pPr>
          </w:p>
        </w:tc>
      </w:tr>
      <w:tr w:rsidR="00B622AC" w:rsidRPr="006607D9" w14:paraId="13CD786C" w14:textId="77777777" w:rsidTr="00067B3A">
        <w:trPr>
          <w:trHeight w:val="440"/>
        </w:trPr>
        <w:tc>
          <w:tcPr>
            <w:tcW w:w="3761" w:type="pct"/>
            <w:tcBorders>
              <w:top w:val="nil"/>
              <w:left w:val="single" w:sz="4" w:space="0" w:color="auto"/>
              <w:bottom w:val="single" w:sz="4" w:space="0" w:color="auto"/>
              <w:right w:val="single" w:sz="4" w:space="0" w:color="auto"/>
            </w:tcBorders>
            <w:shd w:val="clear" w:color="auto" w:fill="auto"/>
            <w:vAlign w:val="center"/>
            <w:hideMark/>
          </w:tcPr>
          <w:p w14:paraId="16212314" w14:textId="77777777" w:rsidR="00B622AC" w:rsidRPr="006607D9" w:rsidRDefault="00B622AC" w:rsidP="00067B3A">
            <w:pPr>
              <w:spacing w:line="240" w:lineRule="auto"/>
              <w:ind w:firstLine="0"/>
              <w:rPr>
                <w:color w:val="000000"/>
              </w:rPr>
            </w:pPr>
            <w:r w:rsidRPr="006607D9">
              <w:rPr>
                <w:iCs/>
                <w:color w:val="000000"/>
              </w:rPr>
              <w:t>4.2. Умее да ползва различни методи за онагледяване</w:t>
            </w:r>
          </w:p>
        </w:tc>
        <w:tc>
          <w:tcPr>
            <w:tcW w:w="845" w:type="pct"/>
            <w:tcBorders>
              <w:top w:val="nil"/>
              <w:left w:val="nil"/>
              <w:bottom w:val="single" w:sz="4" w:space="0" w:color="auto"/>
              <w:right w:val="single" w:sz="4" w:space="0" w:color="auto"/>
            </w:tcBorders>
            <w:shd w:val="clear" w:color="auto" w:fill="auto"/>
            <w:vAlign w:val="center"/>
            <w:hideMark/>
          </w:tcPr>
          <w:p w14:paraId="104B7941" w14:textId="77777777" w:rsidR="00B622AC" w:rsidRPr="006607D9" w:rsidRDefault="00B622AC" w:rsidP="00067B3A">
            <w:pPr>
              <w:spacing w:line="240" w:lineRule="auto"/>
              <w:ind w:firstLine="0"/>
              <w:jc w:val="center"/>
              <w:rPr>
                <w:color w:val="000000"/>
              </w:rPr>
            </w:pPr>
            <w:r w:rsidRPr="006607D9">
              <w:rPr>
                <w:color w:val="000000"/>
              </w:rPr>
              <w:t>10</w:t>
            </w:r>
          </w:p>
        </w:tc>
        <w:tc>
          <w:tcPr>
            <w:tcW w:w="394" w:type="pct"/>
            <w:vMerge/>
            <w:tcBorders>
              <w:top w:val="nil"/>
              <w:left w:val="single" w:sz="4" w:space="0" w:color="auto"/>
              <w:bottom w:val="single" w:sz="4" w:space="0" w:color="auto"/>
              <w:right w:val="single" w:sz="4" w:space="0" w:color="auto"/>
            </w:tcBorders>
            <w:vAlign w:val="center"/>
            <w:hideMark/>
          </w:tcPr>
          <w:p w14:paraId="3A7774ED" w14:textId="77777777" w:rsidR="00B622AC" w:rsidRPr="006607D9" w:rsidRDefault="00B622AC" w:rsidP="00067B3A">
            <w:pPr>
              <w:spacing w:line="240" w:lineRule="auto"/>
              <w:ind w:firstLine="0"/>
              <w:jc w:val="center"/>
              <w:rPr>
                <w:b/>
                <w:bCs/>
                <w:color w:val="000000"/>
              </w:rPr>
            </w:pPr>
          </w:p>
        </w:tc>
      </w:tr>
      <w:tr w:rsidR="00B622AC" w:rsidRPr="006607D9" w14:paraId="7CA87B88" w14:textId="77777777" w:rsidTr="00067B3A">
        <w:trPr>
          <w:trHeight w:val="277"/>
        </w:trPr>
        <w:tc>
          <w:tcPr>
            <w:tcW w:w="4606" w:type="pct"/>
            <w:gridSpan w:val="2"/>
            <w:tcBorders>
              <w:top w:val="nil"/>
              <w:left w:val="single" w:sz="4" w:space="0" w:color="auto"/>
              <w:bottom w:val="single" w:sz="4" w:space="0" w:color="auto"/>
              <w:right w:val="single" w:sz="4" w:space="0" w:color="auto"/>
            </w:tcBorders>
            <w:shd w:val="clear" w:color="auto" w:fill="FDE9D9" w:themeFill="accent6" w:themeFillTint="33"/>
            <w:vAlign w:val="center"/>
          </w:tcPr>
          <w:p w14:paraId="4C919649" w14:textId="77777777" w:rsidR="00B622AC" w:rsidRPr="006607D9" w:rsidRDefault="00B622AC" w:rsidP="00067B3A">
            <w:pPr>
              <w:spacing w:line="240" w:lineRule="auto"/>
              <w:ind w:left="251" w:hanging="251"/>
              <w:rPr>
                <w:color w:val="000000"/>
              </w:rPr>
            </w:pPr>
            <w:r w:rsidRPr="006607D9">
              <w:rPr>
                <w:b/>
                <w:bCs/>
                <w:iCs/>
                <w:color w:val="000000"/>
              </w:rPr>
              <w:t>5. Спазване на технологичната последователност на операциите според индивидуалното задание</w:t>
            </w:r>
          </w:p>
        </w:tc>
        <w:tc>
          <w:tcPr>
            <w:tcW w:w="394" w:type="pct"/>
            <w:tcBorders>
              <w:top w:val="nil"/>
              <w:left w:val="single" w:sz="4" w:space="0" w:color="auto"/>
              <w:bottom w:val="single" w:sz="4" w:space="0" w:color="auto"/>
              <w:right w:val="single" w:sz="4" w:space="0" w:color="auto"/>
            </w:tcBorders>
            <w:shd w:val="clear" w:color="auto" w:fill="FDE9D9" w:themeFill="accent6" w:themeFillTint="33"/>
            <w:vAlign w:val="center"/>
          </w:tcPr>
          <w:p w14:paraId="083F3A33" w14:textId="77777777" w:rsidR="00B622AC" w:rsidRPr="006607D9" w:rsidRDefault="00B622AC" w:rsidP="00067B3A">
            <w:pPr>
              <w:spacing w:line="240" w:lineRule="auto"/>
              <w:ind w:firstLine="0"/>
              <w:jc w:val="center"/>
              <w:rPr>
                <w:b/>
                <w:bCs/>
                <w:color w:val="000000"/>
              </w:rPr>
            </w:pPr>
            <w:r w:rsidRPr="006607D9">
              <w:rPr>
                <w:b/>
                <w:bCs/>
                <w:color w:val="000000"/>
              </w:rPr>
              <w:t>20</w:t>
            </w:r>
          </w:p>
        </w:tc>
      </w:tr>
      <w:tr w:rsidR="00B622AC" w:rsidRPr="006607D9" w14:paraId="101E1D03" w14:textId="77777777" w:rsidTr="00067B3A">
        <w:trPr>
          <w:trHeight w:val="360"/>
        </w:trPr>
        <w:tc>
          <w:tcPr>
            <w:tcW w:w="37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981BC5" w14:textId="77777777" w:rsidR="00B622AC" w:rsidRPr="006607D9" w:rsidRDefault="00B622AC" w:rsidP="00067B3A">
            <w:pPr>
              <w:spacing w:line="240" w:lineRule="auto"/>
              <w:ind w:left="393" w:hanging="393"/>
              <w:rPr>
                <w:color w:val="000000"/>
              </w:rPr>
            </w:pPr>
            <w:r w:rsidRPr="006607D9">
              <w:rPr>
                <w:iCs/>
                <w:color w:val="000000"/>
              </w:rPr>
              <w:t>5.1. Прилаганите упражнения са съобразени със закономерностите при изграждане на двигателния навик за съответната техника на плувните движения</w:t>
            </w:r>
          </w:p>
        </w:tc>
        <w:tc>
          <w:tcPr>
            <w:tcW w:w="845" w:type="pct"/>
            <w:tcBorders>
              <w:top w:val="single" w:sz="4" w:space="0" w:color="auto"/>
              <w:left w:val="nil"/>
              <w:bottom w:val="single" w:sz="4" w:space="0" w:color="auto"/>
              <w:right w:val="single" w:sz="4" w:space="0" w:color="auto"/>
            </w:tcBorders>
            <w:shd w:val="clear" w:color="auto" w:fill="auto"/>
            <w:vAlign w:val="center"/>
            <w:hideMark/>
          </w:tcPr>
          <w:p w14:paraId="746E4F12" w14:textId="77777777" w:rsidR="00B622AC" w:rsidRPr="006607D9" w:rsidRDefault="00B622AC" w:rsidP="00067B3A">
            <w:pPr>
              <w:spacing w:line="240" w:lineRule="auto"/>
              <w:ind w:firstLine="0"/>
              <w:jc w:val="center"/>
              <w:rPr>
                <w:color w:val="000000"/>
              </w:rPr>
            </w:pPr>
            <w:r w:rsidRPr="006607D9">
              <w:rPr>
                <w:color w:val="000000"/>
              </w:rPr>
              <w:t>10</w:t>
            </w:r>
          </w:p>
        </w:tc>
        <w:tc>
          <w:tcPr>
            <w:tcW w:w="39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DC6511" w14:textId="77777777" w:rsidR="00B622AC" w:rsidRPr="006607D9" w:rsidRDefault="00B622AC" w:rsidP="00067B3A">
            <w:pPr>
              <w:spacing w:line="240" w:lineRule="auto"/>
              <w:ind w:firstLine="0"/>
              <w:jc w:val="center"/>
              <w:rPr>
                <w:b/>
                <w:bCs/>
                <w:color w:val="000000"/>
              </w:rPr>
            </w:pPr>
          </w:p>
        </w:tc>
      </w:tr>
      <w:tr w:rsidR="00B622AC" w:rsidRPr="006607D9" w14:paraId="38EDE25B" w14:textId="77777777" w:rsidTr="00067B3A">
        <w:trPr>
          <w:trHeight w:val="556"/>
        </w:trPr>
        <w:tc>
          <w:tcPr>
            <w:tcW w:w="3761"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E4BBBC7" w14:textId="77777777" w:rsidR="00B622AC" w:rsidRPr="006607D9" w:rsidRDefault="00B622AC" w:rsidP="00067B3A">
            <w:pPr>
              <w:spacing w:line="240" w:lineRule="auto"/>
              <w:ind w:left="393" w:hanging="393"/>
              <w:rPr>
                <w:color w:val="000000"/>
              </w:rPr>
            </w:pPr>
            <w:r w:rsidRPr="006607D9">
              <w:rPr>
                <w:color w:val="000000"/>
              </w:rPr>
              <w:t xml:space="preserve">5.2. </w:t>
            </w:r>
            <w:r w:rsidRPr="006607D9">
              <w:t>Комбинира и</w:t>
            </w:r>
            <w:r>
              <w:t xml:space="preserve"> </w:t>
            </w:r>
            <w:r w:rsidRPr="006607D9">
              <w:t>ползва методите за осъществяване на двигателната дейност</w:t>
            </w:r>
          </w:p>
        </w:tc>
        <w:tc>
          <w:tcPr>
            <w:tcW w:w="8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6FAA44" w14:textId="77777777" w:rsidR="00B622AC" w:rsidRPr="006607D9" w:rsidRDefault="00B622AC" w:rsidP="00067B3A">
            <w:pPr>
              <w:spacing w:line="240" w:lineRule="auto"/>
              <w:ind w:firstLine="0"/>
              <w:jc w:val="center"/>
              <w:rPr>
                <w:color w:val="000000"/>
              </w:rPr>
            </w:pPr>
            <w:r w:rsidRPr="006607D9">
              <w:rPr>
                <w:color w:val="000000"/>
              </w:rPr>
              <w:t>10</w:t>
            </w:r>
          </w:p>
        </w:tc>
        <w:tc>
          <w:tcPr>
            <w:tcW w:w="394" w:type="pct"/>
            <w:vMerge/>
            <w:tcBorders>
              <w:top w:val="single" w:sz="4" w:space="0" w:color="auto"/>
              <w:left w:val="single" w:sz="4" w:space="0" w:color="auto"/>
              <w:bottom w:val="single" w:sz="4" w:space="0" w:color="auto"/>
              <w:right w:val="single" w:sz="4" w:space="0" w:color="auto"/>
            </w:tcBorders>
            <w:vAlign w:val="center"/>
            <w:hideMark/>
          </w:tcPr>
          <w:p w14:paraId="58E3DEF9" w14:textId="77777777" w:rsidR="00B622AC" w:rsidRPr="006607D9" w:rsidRDefault="00B622AC" w:rsidP="00067B3A">
            <w:pPr>
              <w:spacing w:line="240" w:lineRule="auto"/>
              <w:ind w:firstLine="0"/>
              <w:jc w:val="center"/>
              <w:rPr>
                <w:b/>
                <w:bCs/>
                <w:color w:val="000000"/>
              </w:rPr>
            </w:pPr>
          </w:p>
        </w:tc>
      </w:tr>
      <w:tr w:rsidR="00B622AC" w:rsidRPr="006607D9" w14:paraId="17092DF4" w14:textId="77777777" w:rsidTr="00067B3A">
        <w:trPr>
          <w:trHeight w:val="360"/>
        </w:trPr>
        <w:tc>
          <w:tcPr>
            <w:tcW w:w="4606" w:type="pct"/>
            <w:gridSpan w:val="2"/>
            <w:tcBorders>
              <w:top w:val="single" w:sz="4" w:space="0" w:color="auto"/>
              <w:left w:val="single" w:sz="4" w:space="0" w:color="auto"/>
              <w:bottom w:val="single" w:sz="4" w:space="0" w:color="auto"/>
              <w:right w:val="single" w:sz="4" w:space="0" w:color="auto"/>
            </w:tcBorders>
            <w:shd w:val="clear" w:color="000000" w:fill="FDE9D9"/>
            <w:vAlign w:val="center"/>
            <w:hideMark/>
          </w:tcPr>
          <w:p w14:paraId="1911861E" w14:textId="77777777" w:rsidR="00B622AC" w:rsidRPr="006607D9" w:rsidRDefault="00B622AC" w:rsidP="00067B3A">
            <w:pPr>
              <w:spacing w:line="240" w:lineRule="auto"/>
              <w:ind w:firstLine="0"/>
              <w:rPr>
                <w:b/>
                <w:bCs/>
                <w:color w:val="000000"/>
              </w:rPr>
            </w:pPr>
            <w:r w:rsidRPr="006607D9">
              <w:rPr>
                <w:b/>
                <w:bCs/>
                <w:iCs/>
                <w:color w:val="000000"/>
              </w:rPr>
              <w:t>6. Качество на изпълнението на индивидуалното задание</w:t>
            </w:r>
          </w:p>
        </w:tc>
        <w:tc>
          <w:tcPr>
            <w:tcW w:w="394" w:type="pct"/>
            <w:tcBorders>
              <w:top w:val="single" w:sz="4" w:space="0" w:color="auto"/>
              <w:left w:val="nil"/>
              <w:bottom w:val="single" w:sz="4" w:space="0" w:color="auto"/>
              <w:right w:val="single" w:sz="4" w:space="0" w:color="auto"/>
            </w:tcBorders>
            <w:shd w:val="clear" w:color="000000" w:fill="FDE9D9"/>
            <w:vAlign w:val="center"/>
            <w:hideMark/>
          </w:tcPr>
          <w:p w14:paraId="5052E432" w14:textId="77777777" w:rsidR="00B622AC" w:rsidRPr="006607D9" w:rsidRDefault="00B622AC" w:rsidP="00067B3A">
            <w:pPr>
              <w:spacing w:line="240" w:lineRule="auto"/>
              <w:ind w:firstLine="0"/>
              <w:jc w:val="center"/>
              <w:rPr>
                <w:b/>
                <w:bCs/>
                <w:color w:val="000000"/>
              </w:rPr>
            </w:pPr>
            <w:r w:rsidRPr="006607D9">
              <w:rPr>
                <w:b/>
                <w:bCs/>
                <w:color w:val="000000"/>
              </w:rPr>
              <w:t>50</w:t>
            </w:r>
          </w:p>
        </w:tc>
      </w:tr>
      <w:tr w:rsidR="00B622AC" w:rsidRPr="006607D9" w14:paraId="647B821B" w14:textId="77777777" w:rsidTr="00067B3A">
        <w:trPr>
          <w:trHeight w:val="828"/>
        </w:trPr>
        <w:tc>
          <w:tcPr>
            <w:tcW w:w="3761" w:type="pct"/>
            <w:tcBorders>
              <w:top w:val="nil"/>
              <w:left w:val="single" w:sz="4" w:space="0" w:color="auto"/>
              <w:bottom w:val="single" w:sz="4" w:space="0" w:color="auto"/>
              <w:right w:val="single" w:sz="4" w:space="0" w:color="auto"/>
            </w:tcBorders>
            <w:shd w:val="clear" w:color="auto" w:fill="auto"/>
            <w:vAlign w:val="center"/>
            <w:hideMark/>
          </w:tcPr>
          <w:p w14:paraId="5634B0AC" w14:textId="77777777" w:rsidR="00B622AC" w:rsidRPr="006607D9" w:rsidRDefault="00B622AC" w:rsidP="00067B3A">
            <w:pPr>
              <w:spacing w:line="240" w:lineRule="auto"/>
              <w:ind w:left="251" w:hanging="284"/>
              <w:rPr>
                <w:color w:val="000000"/>
              </w:rPr>
            </w:pPr>
            <w:r w:rsidRPr="006607D9">
              <w:rPr>
                <w:iCs/>
                <w:color w:val="000000"/>
              </w:rPr>
              <w:t xml:space="preserve">6.1. Прилага адекватни методи и средства за изпълнение на задачата в урока като част от многогодишната учебно-тренировъчна програма по </w:t>
            </w:r>
            <w:r>
              <w:rPr>
                <w:iCs/>
                <w:color w:val="000000"/>
              </w:rPr>
              <w:t>м</w:t>
            </w:r>
            <w:r w:rsidRPr="006607D9">
              <w:rPr>
                <w:iCs/>
                <w:color w:val="000000"/>
              </w:rPr>
              <w:t>одерен петобой за СУ</w:t>
            </w:r>
          </w:p>
        </w:tc>
        <w:tc>
          <w:tcPr>
            <w:tcW w:w="845" w:type="pct"/>
            <w:tcBorders>
              <w:top w:val="nil"/>
              <w:left w:val="nil"/>
              <w:bottom w:val="single" w:sz="4" w:space="0" w:color="auto"/>
              <w:right w:val="single" w:sz="4" w:space="0" w:color="auto"/>
            </w:tcBorders>
            <w:shd w:val="clear" w:color="auto" w:fill="auto"/>
            <w:vAlign w:val="center"/>
            <w:hideMark/>
          </w:tcPr>
          <w:p w14:paraId="3E6A97D1" w14:textId="77777777" w:rsidR="00B622AC" w:rsidRPr="006607D9" w:rsidRDefault="00B622AC" w:rsidP="00067B3A">
            <w:pPr>
              <w:spacing w:line="240" w:lineRule="auto"/>
              <w:ind w:firstLine="0"/>
              <w:jc w:val="center"/>
              <w:rPr>
                <w:color w:val="000000"/>
              </w:rPr>
            </w:pPr>
            <w:r w:rsidRPr="006607D9">
              <w:rPr>
                <w:color w:val="000000"/>
              </w:rPr>
              <w:t>20</w:t>
            </w:r>
          </w:p>
        </w:tc>
        <w:tc>
          <w:tcPr>
            <w:tcW w:w="394" w:type="pct"/>
            <w:vMerge w:val="restart"/>
            <w:tcBorders>
              <w:top w:val="nil"/>
              <w:left w:val="single" w:sz="4" w:space="0" w:color="auto"/>
              <w:bottom w:val="single" w:sz="4" w:space="0" w:color="auto"/>
              <w:right w:val="single" w:sz="4" w:space="0" w:color="auto"/>
            </w:tcBorders>
            <w:shd w:val="clear" w:color="auto" w:fill="auto"/>
            <w:vAlign w:val="center"/>
            <w:hideMark/>
          </w:tcPr>
          <w:p w14:paraId="1A4F04E5" w14:textId="77777777" w:rsidR="00B622AC" w:rsidRPr="006607D9" w:rsidRDefault="00B622AC" w:rsidP="00067B3A">
            <w:pPr>
              <w:spacing w:line="240" w:lineRule="auto"/>
              <w:ind w:firstLine="0"/>
              <w:jc w:val="center"/>
              <w:rPr>
                <w:b/>
                <w:bCs/>
                <w:color w:val="000000"/>
              </w:rPr>
            </w:pPr>
          </w:p>
        </w:tc>
      </w:tr>
      <w:tr w:rsidR="00B622AC" w:rsidRPr="006607D9" w14:paraId="0CBB7FAC" w14:textId="77777777" w:rsidTr="00067B3A">
        <w:trPr>
          <w:trHeight w:val="597"/>
        </w:trPr>
        <w:tc>
          <w:tcPr>
            <w:tcW w:w="3761" w:type="pct"/>
            <w:tcBorders>
              <w:top w:val="nil"/>
              <w:left w:val="single" w:sz="4" w:space="0" w:color="auto"/>
              <w:bottom w:val="single" w:sz="4" w:space="0" w:color="auto"/>
              <w:right w:val="single" w:sz="4" w:space="0" w:color="auto"/>
            </w:tcBorders>
            <w:shd w:val="clear" w:color="auto" w:fill="auto"/>
            <w:vAlign w:val="center"/>
            <w:hideMark/>
          </w:tcPr>
          <w:p w14:paraId="713B397F" w14:textId="77777777" w:rsidR="00B622AC" w:rsidRPr="006607D9" w:rsidRDefault="00B622AC" w:rsidP="00067B3A">
            <w:pPr>
              <w:spacing w:line="240" w:lineRule="auto"/>
              <w:ind w:left="393" w:hanging="393"/>
              <w:rPr>
                <w:color w:val="000000"/>
              </w:rPr>
            </w:pPr>
            <w:r w:rsidRPr="006607D9">
              <w:rPr>
                <w:iCs/>
                <w:color w:val="000000"/>
              </w:rPr>
              <w:t xml:space="preserve">6.2. </w:t>
            </w:r>
            <w:r w:rsidRPr="006607D9">
              <w:t>Анализира и</w:t>
            </w:r>
            <w:r>
              <w:t xml:space="preserve"> </w:t>
            </w:r>
            <w:r w:rsidRPr="006607D9">
              <w:t>прилага</w:t>
            </w:r>
            <w:r>
              <w:t xml:space="preserve"> </w:t>
            </w:r>
            <w:r w:rsidRPr="006607D9">
              <w:t>упражнения за отстраняване на характерни грешки</w:t>
            </w:r>
          </w:p>
        </w:tc>
        <w:tc>
          <w:tcPr>
            <w:tcW w:w="845" w:type="pct"/>
            <w:tcBorders>
              <w:top w:val="nil"/>
              <w:left w:val="nil"/>
              <w:bottom w:val="single" w:sz="4" w:space="0" w:color="auto"/>
              <w:right w:val="single" w:sz="4" w:space="0" w:color="auto"/>
            </w:tcBorders>
            <w:shd w:val="clear" w:color="auto" w:fill="auto"/>
            <w:vAlign w:val="center"/>
            <w:hideMark/>
          </w:tcPr>
          <w:p w14:paraId="0819A85D" w14:textId="77777777" w:rsidR="00B622AC" w:rsidRPr="006607D9" w:rsidRDefault="00B622AC" w:rsidP="00067B3A">
            <w:pPr>
              <w:spacing w:line="240" w:lineRule="auto"/>
              <w:ind w:firstLine="0"/>
              <w:jc w:val="center"/>
              <w:rPr>
                <w:color w:val="000000"/>
              </w:rPr>
            </w:pPr>
            <w:r w:rsidRPr="006607D9">
              <w:rPr>
                <w:color w:val="000000"/>
              </w:rPr>
              <w:t>20</w:t>
            </w:r>
          </w:p>
        </w:tc>
        <w:tc>
          <w:tcPr>
            <w:tcW w:w="394" w:type="pct"/>
            <w:vMerge/>
            <w:tcBorders>
              <w:top w:val="nil"/>
              <w:left w:val="single" w:sz="4" w:space="0" w:color="auto"/>
              <w:bottom w:val="single" w:sz="4" w:space="0" w:color="auto"/>
              <w:right w:val="single" w:sz="4" w:space="0" w:color="auto"/>
            </w:tcBorders>
            <w:vAlign w:val="center"/>
            <w:hideMark/>
          </w:tcPr>
          <w:p w14:paraId="5B5CA890" w14:textId="77777777" w:rsidR="00B622AC" w:rsidRPr="006607D9" w:rsidRDefault="00B622AC" w:rsidP="00067B3A">
            <w:pPr>
              <w:spacing w:line="240" w:lineRule="auto"/>
              <w:ind w:firstLine="0"/>
              <w:jc w:val="center"/>
              <w:rPr>
                <w:b/>
                <w:bCs/>
                <w:color w:val="000000"/>
              </w:rPr>
            </w:pPr>
          </w:p>
        </w:tc>
      </w:tr>
      <w:tr w:rsidR="00B622AC" w:rsidRPr="006607D9" w14:paraId="3C144D67" w14:textId="77777777" w:rsidTr="00067B3A">
        <w:trPr>
          <w:trHeight w:val="360"/>
        </w:trPr>
        <w:tc>
          <w:tcPr>
            <w:tcW w:w="3761" w:type="pct"/>
            <w:tcBorders>
              <w:top w:val="nil"/>
              <w:left w:val="single" w:sz="4" w:space="0" w:color="auto"/>
              <w:bottom w:val="single" w:sz="4" w:space="0" w:color="auto"/>
              <w:right w:val="single" w:sz="4" w:space="0" w:color="auto"/>
            </w:tcBorders>
            <w:shd w:val="clear" w:color="auto" w:fill="auto"/>
            <w:vAlign w:val="center"/>
            <w:hideMark/>
          </w:tcPr>
          <w:p w14:paraId="101D976B" w14:textId="77777777" w:rsidR="00B622AC" w:rsidRPr="006607D9" w:rsidRDefault="00B622AC" w:rsidP="00067B3A">
            <w:pPr>
              <w:spacing w:line="240" w:lineRule="auto"/>
              <w:ind w:left="393" w:hanging="393"/>
              <w:rPr>
                <w:color w:val="000000"/>
              </w:rPr>
            </w:pPr>
            <w:r w:rsidRPr="006607D9">
              <w:rPr>
                <w:color w:val="000000"/>
              </w:rPr>
              <w:t>6.3. Илюстрира органична връзка между средствата и методите в отделните части</w:t>
            </w:r>
            <w:r>
              <w:rPr>
                <w:color w:val="000000"/>
              </w:rPr>
              <w:t xml:space="preserve"> </w:t>
            </w:r>
            <w:r w:rsidRPr="006607D9">
              <w:rPr>
                <w:color w:val="000000"/>
              </w:rPr>
              <w:t>и оптималното им времетраене в урока</w:t>
            </w:r>
          </w:p>
        </w:tc>
        <w:tc>
          <w:tcPr>
            <w:tcW w:w="845" w:type="pct"/>
            <w:tcBorders>
              <w:top w:val="nil"/>
              <w:left w:val="nil"/>
              <w:bottom w:val="single" w:sz="4" w:space="0" w:color="auto"/>
              <w:right w:val="single" w:sz="4" w:space="0" w:color="auto"/>
            </w:tcBorders>
            <w:shd w:val="clear" w:color="auto" w:fill="auto"/>
            <w:vAlign w:val="center"/>
            <w:hideMark/>
          </w:tcPr>
          <w:p w14:paraId="5A46A49C" w14:textId="77777777" w:rsidR="00B622AC" w:rsidRPr="006607D9" w:rsidRDefault="00B622AC" w:rsidP="00067B3A">
            <w:pPr>
              <w:spacing w:line="240" w:lineRule="auto"/>
              <w:ind w:firstLine="0"/>
              <w:jc w:val="center"/>
              <w:rPr>
                <w:color w:val="000000"/>
              </w:rPr>
            </w:pPr>
            <w:r w:rsidRPr="006607D9">
              <w:rPr>
                <w:color w:val="000000"/>
              </w:rPr>
              <w:t>10</w:t>
            </w:r>
          </w:p>
        </w:tc>
        <w:tc>
          <w:tcPr>
            <w:tcW w:w="394" w:type="pct"/>
            <w:vMerge/>
            <w:tcBorders>
              <w:top w:val="nil"/>
              <w:left w:val="single" w:sz="4" w:space="0" w:color="auto"/>
              <w:bottom w:val="single" w:sz="4" w:space="0" w:color="auto"/>
              <w:right w:val="single" w:sz="4" w:space="0" w:color="auto"/>
            </w:tcBorders>
            <w:vAlign w:val="center"/>
            <w:hideMark/>
          </w:tcPr>
          <w:p w14:paraId="6325CC1D" w14:textId="77777777" w:rsidR="00B622AC" w:rsidRPr="006607D9" w:rsidRDefault="00B622AC" w:rsidP="00067B3A">
            <w:pPr>
              <w:spacing w:line="240" w:lineRule="auto"/>
              <w:ind w:firstLine="0"/>
              <w:jc w:val="center"/>
              <w:rPr>
                <w:b/>
                <w:bCs/>
                <w:color w:val="000000"/>
              </w:rPr>
            </w:pPr>
          </w:p>
        </w:tc>
      </w:tr>
      <w:tr w:rsidR="00B622AC" w:rsidRPr="006607D9" w14:paraId="7E45FB46" w14:textId="77777777" w:rsidTr="00067B3A">
        <w:trPr>
          <w:trHeight w:val="360"/>
        </w:trPr>
        <w:tc>
          <w:tcPr>
            <w:tcW w:w="3761" w:type="pct"/>
            <w:tcBorders>
              <w:top w:val="nil"/>
              <w:left w:val="single" w:sz="4" w:space="0" w:color="auto"/>
              <w:bottom w:val="single" w:sz="4" w:space="0" w:color="auto"/>
              <w:right w:val="single" w:sz="4" w:space="0" w:color="auto"/>
            </w:tcBorders>
            <w:shd w:val="clear" w:color="auto" w:fill="auto"/>
            <w:vAlign w:val="center"/>
            <w:hideMark/>
          </w:tcPr>
          <w:p w14:paraId="71EA2C3A" w14:textId="77777777" w:rsidR="00B622AC" w:rsidRPr="006607D9" w:rsidRDefault="00B622AC" w:rsidP="00067B3A">
            <w:pPr>
              <w:spacing w:line="240" w:lineRule="auto"/>
              <w:ind w:firstLine="0"/>
              <w:jc w:val="right"/>
              <w:rPr>
                <w:b/>
                <w:bCs/>
                <w:color w:val="000000"/>
              </w:rPr>
            </w:pPr>
            <w:r w:rsidRPr="006607D9">
              <w:rPr>
                <w:b/>
                <w:bCs/>
                <w:color w:val="000000"/>
              </w:rPr>
              <w:t>Общ брой точки:</w:t>
            </w:r>
          </w:p>
        </w:tc>
        <w:tc>
          <w:tcPr>
            <w:tcW w:w="845" w:type="pct"/>
            <w:tcBorders>
              <w:top w:val="nil"/>
              <w:left w:val="nil"/>
              <w:bottom w:val="single" w:sz="4" w:space="0" w:color="auto"/>
              <w:right w:val="single" w:sz="4" w:space="0" w:color="auto"/>
            </w:tcBorders>
            <w:shd w:val="clear" w:color="auto" w:fill="auto"/>
            <w:vAlign w:val="center"/>
            <w:hideMark/>
          </w:tcPr>
          <w:p w14:paraId="3FAF95AC" w14:textId="77777777" w:rsidR="00B622AC" w:rsidRPr="006607D9" w:rsidRDefault="00B622AC" w:rsidP="00067B3A">
            <w:pPr>
              <w:spacing w:line="240" w:lineRule="auto"/>
              <w:ind w:firstLine="0"/>
              <w:jc w:val="center"/>
              <w:rPr>
                <w:b/>
                <w:bCs/>
                <w:color w:val="000000"/>
              </w:rPr>
            </w:pPr>
            <w:r w:rsidRPr="006607D9">
              <w:rPr>
                <w:b/>
                <w:bCs/>
                <w:iCs/>
                <w:color w:val="000000"/>
              </w:rPr>
              <w:t>100</w:t>
            </w:r>
          </w:p>
        </w:tc>
        <w:tc>
          <w:tcPr>
            <w:tcW w:w="394" w:type="pct"/>
            <w:tcBorders>
              <w:top w:val="nil"/>
              <w:left w:val="nil"/>
              <w:bottom w:val="single" w:sz="4" w:space="0" w:color="auto"/>
              <w:right w:val="single" w:sz="4" w:space="0" w:color="auto"/>
            </w:tcBorders>
            <w:shd w:val="clear" w:color="auto" w:fill="auto"/>
            <w:vAlign w:val="center"/>
            <w:hideMark/>
          </w:tcPr>
          <w:p w14:paraId="4E0DB0D7" w14:textId="77777777" w:rsidR="00B622AC" w:rsidRPr="006607D9" w:rsidRDefault="00B622AC" w:rsidP="00067B3A">
            <w:pPr>
              <w:spacing w:line="240" w:lineRule="auto"/>
              <w:ind w:firstLine="0"/>
              <w:jc w:val="center"/>
              <w:rPr>
                <w:b/>
                <w:bCs/>
                <w:color w:val="000000"/>
              </w:rPr>
            </w:pPr>
            <w:r w:rsidRPr="006607D9">
              <w:rPr>
                <w:b/>
                <w:bCs/>
                <w:iCs/>
                <w:color w:val="000000"/>
              </w:rPr>
              <w:t>100</w:t>
            </w:r>
          </w:p>
        </w:tc>
      </w:tr>
    </w:tbl>
    <w:p w14:paraId="69DFCD51" w14:textId="501AC99B" w:rsidR="00B622AC" w:rsidRPr="005B5ED9" w:rsidRDefault="00B622AC" w:rsidP="00697309">
      <w:pPr>
        <w:pStyle w:val="Heading1"/>
        <w:spacing w:after="120"/>
        <w:ind w:left="567" w:firstLine="0"/>
      </w:pPr>
      <w:r w:rsidRPr="005B5ED9">
        <w:lastRenderedPageBreak/>
        <w:t>Препоръчителна литература:</w:t>
      </w:r>
    </w:p>
    <w:p w14:paraId="49D49309" w14:textId="77777777" w:rsidR="00B622AC" w:rsidRPr="00357FF2" w:rsidRDefault="00B622AC" w:rsidP="00067B3A">
      <w:pPr>
        <w:ind w:firstLine="0"/>
        <w:rPr>
          <w:rFonts w:eastAsia="Batang"/>
          <w:lang w:eastAsia="ko-KR"/>
        </w:rPr>
      </w:pPr>
      <w:r w:rsidRPr="00357FF2">
        <w:rPr>
          <w:rFonts w:eastAsia="Batang"/>
          <w:lang w:eastAsia="ko-KR"/>
        </w:rPr>
        <w:t>Попов</w:t>
      </w:r>
      <w:r>
        <w:rPr>
          <w:rFonts w:eastAsia="Batang"/>
          <w:lang w:eastAsia="ko-KR"/>
        </w:rPr>
        <w:t>,</w:t>
      </w:r>
      <w:r w:rsidRPr="00357FF2">
        <w:rPr>
          <w:rFonts w:eastAsia="Batang"/>
          <w:lang w:eastAsia="ko-KR"/>
        </w:rPr>
        <w:t xml:space="preserve"> Ив. </w:t>
      </w:r>
      <w:r>
        <w:rPr>
          <w:rFonts w:eastAsia="Batang"/>
          <w:lang w:eastAsia="ko-KR"/>
        </w:rPr>
        <w:t>(</w:t>
      </w:r>
      <w:r w:rsidRPr="00357FF2">
        <w:rPr>
          <w:rFonts w:eastAsia="Batang"/>
          <w:lang w:eastAsia="ko-KR"/>
        </w:rPr>
        <w:t>1980</w:t>
      </w:r>
      <w:r>
        <w:rPr>
          <w:rFonts w:eastAsia="Batang"/>
          <w:lang w:eastAsia="ko-KR"/>
        </w:rPr>
        <w:t xml:space="preserve">). </w:t>
      </w:r>
      <w:r w:rsidRPr="004C088E">
        <w:rPr>
          <w:rFonts w:eastAsia="Batang"/>
          <w:i/>
          <w:lang w:eastAsia="ko-KR"/>
        </w:rPr>
        <w:t>Задължително обучение по плуване в трети клас</w:t>
      </w:r>
      <w:r>
        <w:rPr>
          <w:rFonts w:eastAsia="Batang"/>
          <w:lang w:eastAsia="ko-KR"/>
        </w:rPr>
        <w:t>.</w:t>
      </w:r>
      <w:r w:rsidRPr="00357FF2">
        <w:rPr>
          <w:rFonts w:eastAsia="Batang"/>
          <w:lang w:eastAsia="ko-KR"/>
        </w:rPr>
        <w:t xml:space="preserve"> С</w:t>
      </w:r>
      <w:r>
        <w:rPr>
          <w:rFonts w:eastAsia="Batang"/>
          <w:lang w:eastAsia="ko-KR"/>
        </w:rPr>
        <w:t>офия.</w:t>
      </w:r>
      <w:r w:rsidRPr="00357FF2">
        <w:rPr>
          <w:rFonts w:eastAsia="Batang"/>
          <w:lang w:eastAsia="ko-KR"/>
        </w:rPr>
        <w:t xml:space="preserve"> </w:t>
      </w:r>
    </w:p>
    <w:p w14:paraId="7B19AEB6" w14:textId="77777777" w:rsidR="00B622AC" w:rsidRPr="00357FF2" w:rsidRDefault="00B622AC" w:rsidP="00067B3A">
      <w:pPr>
        <w:ind w:firstLine="0"/>
        <w:rPr>
          <w:rFonts w:eastAsia="Batang"/>
          <w:lang w:eastAsia="ko-KR"/>
        </w:rPr>
      </w:pPr>
      <w:r w:rsidRPr="00357FF2">
        <w:rPr>
          <w:rFonts w:eastAsia="Batang"/>
          <w:lang w:eastAsia="ko-KR"/>
        </w:rPr>
        <w:t>Попов</w:t>
      </w:r>
      <w:r>
        <w:rPr>
          <w:rFonts w:eastAsia="Batang"/>
          <w:lang w:eastAsia="ko-KR"/>
        </w:rPr>
        <w:t>,</w:t>
      </w:r>
      <w:r w:rsidRPr="00357FF2">
        <w:rPr>
          <w:rFonts w:eastAsia="Batang"/>
          <w:lang w:eastAsia="ko-KR"/>
        </w:rPr>
        <w:t xml:space="preserve"> Ив., Валтер, </w:t>
      </w:r>
      <w:r>
        <w:rPr>
          <w:rFonts w:eastAsia="Batang"/>
          <w:lang w:eastAsia="ko-KR"/>
        </w:rPr>
        <w:t xml:space="preserve">Г., </w:t>
      </w:r>
      <w:r w:rsidRPr="00357FF2">
        <w:rPr>
          <w:rFonts w:eastAsia="Batang"/>
          <w:lang w:eastAsia="ko-KR"/>
        </w:rPr>
        <w:t>Константинов</w:t>
      </w:r>
      <w:r>
        <w:rPr>
          <w:rFonts w:eastAsia="Batang"/>
          <w:lang w:eastAsia="ko-KR"/>
        </w:rPr>
        <w:t>, Хр. (1986).</w:t>
      </w:r>
      <w:r w:rsidRPr="00357FF2">
        <w:rPr>
          <w:rFonts w:eastAsia="Batang"/>
          <w:lang w:eastAsia="ko-KR"/>
        </w:rPr>
        <w:t xml:space="preserve"> </w:t>
      </w:r>
      <w:r w:rsidRPr="00DC3FE8">
        <w:rPr>
          <w:rFonts w:eastAsia="Batang"/>
          <w:i/>
          <w:lang w:eastAsia="ko-KR"/>
        </w:rPr>
        <w:t>Плуване от А до Я</w:t>
      </w:r>
      <w:r w:rsidRPr="00357FF2">
        <w:rPr>
          <w:rFonts w:eastAsia="Batang"/>
          <w:lang w:eastAsia="ko-KR"/>
        </w:rPr>
        <w:t xml:space="preserve">, МФ, </w:t>
      </w:r>
      <w:r>
        <w:rPr>
          <w:rFonts w:eastAsia="Batang"/>
          <w:lang w:eastAsia="ko-KR"/>
        </w:rPr>
        <w:t>София.</w:t>
      </w:r>
    </w:p>
    <w:p w14:paraId="23507248" w14:textId="77777777" w:rsidR="00B622AC" w:rsidRPr="00357FF2" w:rsidRDefault="00B622AC" w:rsidP="00067B3A">
      <w:pPr>
        <w:ind w:firstLine="0"/>
        <w:rPr>
          <w:rFonts w:eastAsia="Batang"/>
          <w:lang w:eastAsia="ko-KR"/>
        </w:rPr>
      </w:pPr>
      <w:r w:rsidRPr="00357FF2">
        <w:rPr>
          <w:rFonts w:eastAsia="Batang"/>
          <w:lang w:eastAsia="ko-KR"/>
        </w:rPr>
        <w:t>Попов</w:t>
      </w:r>
      <w:r>
        <w:rPr>
          <w:rFonts w:eastAsia="Batang"/>
          <w:lang w:eastAsia="ko-KR"/>
        </w:rPr>
        <w:t>,</w:t>
      </w:r>
      <w:r w:rsidRPr="00357FF2">
        <w:rPr>
          <w:rFonts w:eastAsia="Batang"/>
          <w:lang w:eastAsia="ko-KR"/>
        </w:rPr>
        <w:t xml:space="preserve"> Ив., </w:t>
      </w:r>
      <w:proofErr w:type="spellStart"/>
      <w:r w:rsidRPr="00357FF2">
        <w:rPr>
          <w:rFonts w:eastAsia="Batang"/>
          <w:lang w:eastAsia="ko-KR"/>
        </w:rPr>
        <w:t>Кутинчева</w:t>
      </w:r>
      <w:proofErr w:type="spellEnd"/>
      <w:r>
        <w:rPr>
          <w:rFonts w:eastAsia="Batang"/>
          <w:lang w:eastAsia="ko-KR"/>
        </w:rPr>
        <w:t>,</w:t>
      </w:r>
      <w:r w:rsidRPr="00357FF2">
        <w:rPr>
          <w:rFonts w:eastAsia="Batang"/>
          <w:lang w:eastAsia="ko-KR"/>
        </w:rPr>
        <w:t xml:space="preserve"> П. </w:t>
      </w:r>
      <w:r>
        <w:rPr>
          <w:rFonts w:eastAsia="Batang"/>
          <w:lang w:eastAsia="ko-KR"/>
        </w:rPr>
        <w:t>(</w:t>
      </w:r>
      <w:r w:rsidRPr="00357FF2">
        <w:rPr>
          <w:rFonts w:eastAsia="Batang"/>
          <w:lang w:eastAsia="ko-KR"/>
        </w:rPr>
        <w:t>1988</w:t>
      </w:r>
      <w:r>
        <w:rPr>
          <w:rFonts w:eastAsia="Batang"/>
          <w:lang w:eastAsia="ko-KR"/>
        </w:rPr>
        <w:t xml:space="preserve">). </w:t>
      </w:r>
      <w:r w:rsidRPr="007D6512">
        <w:rPr>
          <w:rFonts w:eastAsia="Batang"/>
          <w:i/>
          <w:lang w:eastAsia="ko-KR"/>
        </w:rPr>
        <w:t>Методика на обучение и спортно-педагогическо майсторство</w:t>
      </w:r>
      <w:r>
        <w:rPr>
          <w:rFonts w:eastAsia="Batang"/>
          <w:i/>
          <w:lang w:eastAsia="ko-KR"/>
        </w:rPr>
        <w:t xml:space="preserve"> </w:t>
      </w:r>
      <w:r w:rsidRPr="007D6512">
        <w:rPr>
          <w:rFonts w:eastAsia="Batang"/>
          <w:i/>
          <w:lang w:eastAsia="ko-KR"/>
        </w:rPr>
        <w:t>по плуване</w:t>
      </w:r>
      <w:r>
        <w:rPr>
          <w:rFonts w:eastAsia="Batang"/>
          <w:i/>
          <w:lang w:eastAsia="ko-KR"/>
        </w:rPr>
        <w:t>.</w:t>
      </w:r>
      <w:r w:rsidRPr="00357FF2">
        <w:rPr>
          <w:rFonts w:eastAsia="Batang"/>
          <w:lang w:eastAsia="ko-KR"/>
        </w:rPr>
        <w:t xml:space="preserve"> ЕЦНПКФКС – ВИФ</w:t>
      </w:r>
      <w:r>
        <w:rPr>
          <w:rFonts w:eastAsia="Batang"/>
          <w:lang w:eastAsia="ko-KR"/>
        </w:rPr>
        <w:t>.</w:t>
      </w:r>
      <w:r w:rsidRPr="00357FF2">
        <w:rPr>
          <w:rFonts w:eastAsia="Batang"/>
          <w:lang w:eastAsia="ko-KR"/>
        </w:rPr>
        <w:t xml:space="preserve"> </w:t>
      </w:r>
    </w:p>
    <w:p w14:paraId="603CF8DD" w14:textId="77777777" w:rsidR="00B622AC" w:rsidRPr="00357FF2" w:rsidRDefault="00B622AC" w:rsidP="00067B3A">
      <w:pPr>
        <w:ind w:firstLine="0"/>
        <w:rPr>
          <w:rFonts w:eastAsia="Batang"/>
          <w:lang w:eastAsia="ko-KR"/>
        </w:rPr>
      </w:pPr>
      <w:r w:rsidRPr="00357FF2">
        <w:rPr>
          <w:rFonts w:eastAsia="Batang"/>
          <w:lang w:eastAsia="ko-KR"/>
        </w:rPr>
        <w:t>Попов</w:t>
      </w:r>
      <w:r>
        <w:rPr>
          <w:rFonts w:eastAsia="Batang"/>
          <w:lang w:eastAsia="ko-KR"/>
        </w:rPr>
        <w:t>,</w:t>
      </w:r>
      <w:r w:rsidRPr="00357FF2">
        <w:rPr>
          <w:rFonts w:eastAsia="Batang"/>
          <w:lang w:eastAsia="ko-KR"/>
        </w:rPr>
        <w:t xml:space="preserve"> Ив., </w:t>
      </w:r>
      <w:proofErr w:type="spellStart"/>
      <w:r w:rsidRPr="00357FF2">
        <w:rPr>
          <w:rFonts w:eastAsia="Batang"/>
          <w:lang w:eastAsia="ko-KR"/>
        </w:rPr>
        <w:t>Кутинчева</w:t>
      </w:r>
      <w:proofErr w:type="spellEnd"/>
      <w:r>
        <w:rPr>
          <w:rFonts w:eastAsia="Batang"/>
          <w:lang w:eastAsia="ko-KR"/>
        </w:rPr>
        <w:t>,</w:t>
      </w:r>
      <w:r w:rsidRPr="00357FF2">
        <w:rPr>
          <w:rFonts w:eastAsia="Batang"/>
          <w:lang w:eastAsia="ko-KR"/>
        </w:rPr>
        <w:t xml:space="preserve"> П.</w:t>
      </w:r>
      <w:r>
        <w:rPr>
          <w:rFonts w:eastAsia="Batang"/>
          <w:lang w:eastAsia="ko-KR"/>
        </w:rPr>
        <w:t xml:space="preserve"> (</w:t>
      </w:r>
      <w:r w:rsidRPr="00357FF2">
        <w:rPr>
          <w:rFonts w:eastAsia="Batang"/>
          <w:lang w:eastAsia="ko-KR"/>
        </w:rPr>
        <w:t>1998</w:t>
      </w:r>
      <w:r>
        <w:rPr>
          <w:rFonts w:eastAsia="Batang"/>
          <w:lang w:eastAsia="ko-KR"/>
        </w:rPr>
        <w:t xml:space="preserve">). </w:t>
      </w:r>
      <w:r w:rsidRPr="007D6512">
        <w:rPr>
          <w:rFonts w:eastAsia="Batang"/>
          <w:i/>
          <w:lang w:eastAsia="ko-KR"/>
        </w:rPr>
        <w:t>Методическо ръководство по плуване</w:t>
      </w:r>
      <w:r>
        <w:rPr>
          <w:rFonts w:eastAsia="Batang"/>
          <w:lang w:eastAsia="ko-KR"/>
        </w:rPr>
        <w:t>.</w:t>
      </w:r>
      <w:r w:rsidRPr="00357FF2">
        <w:rPr>
          <w:rFonts w:eastAsia="Batang"/>
          <w:lang w:eastAsia="ko-KR"/>
        </w:rPr>
        <w:t xml:space="preserve"> НСА</w:t>
      </w:r>
      <w:r>
        <w:rPr>
          <w:rFonts w:eastAsia="Batang"/>
          <w:lang w:eastAsia="ko-KR"/>
        </w:rPr>
        <w:t xml:space="preserve">, София. </w:t>
      </w:r>
    </w:p>
    <w:p w14:paraId="1E2425C8" w14:textId="77777777" w:rsidR="00B622AC" w:rsidRPr="00357FF2" w:rsidRDefault="00B622AC" w:rsidP="00067B3A">
      <w:pPr>
        <w:ind w:firstLine="0"/>
        <w:rPr>
          <w:rFonts w:eastAsia="Batang"/>
          <w:lang w:eastAsia="ko-KR"/>
        </w:rPr>
      </w:pPr>
      <w:r w:rsidRPr="00357FF2">
        <w:rPr>
          <w:rFonts w:eastAsia="Batang"/>
          <w:lang w:eastAsia="ko-KR"/>
        </w:rPr>
        <w:t>Попов</w:t>
      </w:r>
      <w:r>
        <w:rPr>
          <w:rFonts w:eastAsia="Batang"/>
          <w:lang w:eastAsia="ko-KR"/>
        </w:rPr>
        <w:t>,</w:t>
      </w:r>
      <w:r w:rsidRPr="00357FF2">
        <w:rPr>
          <w:rFonts w:eastAsia="Batang"/>
          <w:lang w:eastAsia="ko-KR"/>
        </w:rPr>
        <w:t xml:space="preserve"> Ив. </w:t>
      </w:r>
      <w:r>
        <w:rPr>
          <w:rFonts w:eastAsia="Batang"/>
          <w:lang w:eastAsia="ko-KR"/>
        </w:rPr>
        <w:t>(</w:t>
      </w:r>
      <w:r w:rsidRPr="00357FF2">
        <w:rPr>
          <w:rFonts w:eastAsia="Batang"/>
          <w:lang w:eastAsia="ko-KR"/>
        </w:rPr>
        <w:t>1998</w:t>
      </w:r>
      <w:r>
        <w:rPr>
          <w:rFonts w:eastAsia="Batang"/>
          <w:lang w:eastAsia="ko-KR"/>
        </w:rPr>
        <w:t xml:space="preserve">). </w:t>
      </w:r>
      <w:r w:rsidRPr="007D6512">
        <w:rPr>
          <w:rFonts w:eastAsia="Batang"/>
          <w:i/>
          <w:lang w:eastAsia="ko-KR"/>
        </w:rPr>
        <w:t>Плуване</w:t>
      </w:r>
      <w:r w:rsidRPr="00357FF2">
        <w:rPr>
          <w:rFonts w:eastAsia="Batang"/>
          <w:lang w:eastAsia="ko-KR"/>
        </w:rPr>
        <w:t>, учебник за НСА</w:t>
      </w:r>
      <w:r>
        <w:rPr>
          <w:rFonts w:eastAsia="Batang"/>
          <w:lang w:eastAsia="ko-KR"/>
        </w:rPr>
        <w:t>.</w:t>
      </w:r>
      <w:r w:rsidRPr="00357FF2">
        <w:rPr>
          <w:rFonts w:eastAsia="Batang"/>
          <w:lang w:eastAsia="ko-KR"/>
        </w:rPr>
        <w:t xml:space="preserve"> С</w:t>
      </w:r>
      <w:r>
        <w:rPr>
          <w:rFonts w:eastAsia="Batang"/>
          <w:lang w:eastAsia="ko-KR"/>
        </w:rPr>
        <w:t>офия.</w:t>
      </w:r>
      <w:r w:rsidRPr="00357FF2">
        <w:rPr>
          <w:rFonts w:eastAsia="Batang"/>
          <w:lang w:eastAsia="ko-KR"/>
        </w:rPr>
        <w:t xml:space="preserve"> </w:t>
      </w:r>
    </w:p>
    <w:p w14:paraId="6BCA27EB" w14:textId="77777777" w:rsidR="00B622AC" w:rsidRPr="00357FF2" w:rsidRDefault="00B622AC" w:rsidP="00067B3A">
      <w:pPr>
        <w:ind w:firstLine="0"/>
        <w:rPr>
          <w:rFonts w:eastAsia="Batang"/>
          <w:lang w:eastAsia="ko-KR"/>
        </w:rPr>
      </w:pPr>
      <w:r w:rsidRPr="00357FF2">
        <w:rPr>
          <w:rFonts w:eastAsia="Batang"/>
          <w:lang w:eastAsia="ko-KR"/>
        </w:rPr>
        <w:t>Каменов</w:t>
      </w:r>
      <w:r>
        <w:rPr>
          <w:rFonts w:eastAsia="Batang"/>
          <w:lang w:eastAsia="ko-KR"/>
        </w:rPr>
        <w:t>,</w:t>
      </w:r>
      <w:r w:rsidRPr="00357FF2">
        <w:rPr>
          <w:rFonts w:eastAsia="Batang"/>
          <w:lang w:eastAsia="ko-KR"/>
        </w:rPr>
        <w:t xml:space="preserve"> Л. </w:t>
      </w:r>
      <w:r>
        <w:rPr>
          <w:rFonts w:eastAsia="Batang"/>
          <w:lang w:eastAsia="ko-KR"/>
        </w:rPr>
        <w:t>(</w:t>
      </w:r>
      <w:r w:rsidRPr="00357FF2">
        <w:rPr>
          <w:rFonts w:eastAsia="Batang"/>
          <w:lang w:eastAsia="ko-KR"/>
        </w:rPr>
        <w:t>1998</w:t>
      </w:r>
      <w:r>
        <w:rPr>
          <w:rFonts w:eastAsia="Batang"/>
          <w:lang w:eastAsia="ko-KR"/>
        </w:rPr>
        <w:t xml:space="preserve">). </w:t>
      </w:r>
      <w:r w:rsidRPr="00357FF2">
        <w:rPr>
          <w:rFonts w:eastAsia="Batang"/>
          <w:i/>
          <w:lang w:eastAsia="ko-KR"/>
        </w:rPr>
        <w:t>Техника на плувните стилове,</w:t>
      </w:r>
      <w:r>
        <w:rPr>
          <w:rFonts w:eastAsia="Batang"/>
          <w:lang w:eastAsia="ko-KR"/>
        </w:rPr>
        <w:t xml:space="preserve"> ръководство. НСА, София.</w:t>
      </w:r>
    </w:p>
    <w:p w14:paraId="456A6067" w14:textId="77777777" w:rsidR="00B622AC" w:rsidRPr="00357FF2" w:rsidRDefault="00B622AC" w:rsidP="00067B3A">
      <w:pPr>
        <w:ind w:firstLine="0"/>
        <w:rPr>
          <w:rFonts w:eastAsia="Batang"/>
          <w:lang w:eastAsia="ko-KR"/>
        </w:rPr>
      </w:pPr>
      <w:r w:rsidRPr="00357FF2">
        <w:rPr>
          <w:rFonts w:eastAsia="Batang"/>
          <w:lang w:eastAsia="ko-KR"/>
        </w:rPr>
        <w:t xml:space="preserve">Каменов Л. „Единна програма за обучение и тренировка по модерен </w:t>
      </w:r>
      <w:proofErr w:type="spellStart"/>
      <w:r w:rsidRPr="00357FF2">
        <w:rPr>
          <w:rFonts w:eastAsia="Batang"/>
          <w:lang w:eastAsia="ko-KR"/>
        </w:rPr>
        <w:t>петобой“,С</w:t>
      </w:r>
      <w:proofErr w:type="spellEnd"/>
      <w:r w:rsidRPr="00357FF2">
        <w:rPr>
          <w:rFonts w:eastAsia="Batang"/>
          <w:lang w:eastAsia="ko-KR"/>
        </w:rPr>
        <w:t xml:space="preserve"> , </w:t>
      </w:r>
    </w:p>
    <w:p w14:paraId="1D0116FA" w14:textId="77777777" w:rsidR="00B622AC" w:rsidRPr="006607D9" w:rsidRDefault="00B622AC" w:rsidP="00067B3A">
      <w:pPr>
        <w:spacing w:line="240" w:lineRule="auto"/>
        <w:ind w:firstLine="0"/>
        <w:rPr>
          <w:rFonts w:eastAsia="Batang"/>
          <w:lang w:eastAsia="ko-KR"/>
        </w:rPr>
      </w:pPr>
      <w:r w:rsidRPr="006607D9">
        <w:rPr>
          <w:rFonts w:eastAsia="Batang"/>
          <w:lang w:eastAsia="ko-KR"/>
        </w:rPr>
        <w:t>ЦС на БСФС, 1988</w:t>
      </w:r>
    </w:p>
    <w:p w14:paraId="4DDB3A34" w14:textId="77777777" w:rsidR="00E925DE" w:rsidRDefault="00E925DE">
      <w:pPr>
        <w:spacing w:after="200"/>
        <w:ind w:firstLine="0"/>
        <w:jc w:val="left"/>
      </w:pPr>
      <w:r>
        <w:br w:type="page"/>
      </w:r>
    </w:p>
    <w:p w14:paraId="29F88A28" w14:textId="797A0F9A" w:rsidR="001F5D2F" w:rsidRPr="00BE6369" w:rsidRDefault="00676474" w:rsidP="005F31F4">
      <w:pPr>
        <w:pStyle w:val="1"/>
      </w:pPr>
      <w:r w:rsidRPr="00BE6369">
        <w:lastRenderedPageBreak/>
        <w:t>УКАЗАНИЯ ЗА СЪДЪРЖАНИЕТО НА ИНДИВИДУАЛНИТЕ ПРАКТИЧЕСКИ ЗАДАНИЯ</w:t>
      </w:r>
      <w:r w:rsidRPr="00B23F47">
        <w:t xml:space="preserve"> </w:t>
      </w:r>
      <w:r w:rsidRPr="00BE6369">
        <w:t>ПО ПЛУВАНЕ</w:t>
      </w:r>
    </w:p>
    <w:p w14:paraId="09110F30" w14:textId="77777777" w:rsidR="00DE313D" w:rsidRDefault="00DE313D" w:rsidP="00015B82">
      <w:pPr>
        <w:autoSpaceDE w:val="0"/>
        <w:autoSpaceDN w:val="0"/>
        <w:adjustRightInd w:val="0"/>
        <w:spacing w:line="240" w:lineRule="auto"/>
        <w:ind w:firstLine="720"/>
        <w:rPr>
          <w:rFonts w:ascii="TimesNewRomanPS-BoldMT" w:hAnsi="TimesNewRomanPS-BoldMT" w:cs="TimesNewRomanPS-BoldMT"/>
          <w:bCs/>
        </w:rPr>
      </w:pPr>
    </w:p>
    <w:p w14:paraId="5070DDCA" w14:textId="77777777" w:rsidR="00DE313D" w:rsidRDefault="00DE313D" w:rsidP="00643E16">
      <w:pPr>
        <w:autoSpaceDE w:val="0"/>
        <w:autoSpaceDN w:val="0"/>
        <w:adjustRightInd w:val="0"/>
        <w:ind w:firstLine="720"/>
        <w:rPr>
          <w:rFonts w:cs="Times New Roman"/>
          <w:bCs/>
        </w:rPr>
      </w:pPr>
      <w:r w:rsidRPr="00DE313D">
        <w:rPr>
          <w:rFonts w:cs="Times New Roman"/>
          <w:bCs/>
        </w:rPr>
        <w:t xml:space="preserve">Изпитът се състои в подготовка и провеждане на тренировъчно занимание по </w:t>
      </w:r>
      <w:r>
        <w:rPr>
          <w:rFonts w:cs="Times New Roman"/>
          <w:bCs/>
        </w:rPr>
        <w:t>плуване</w:t>
      </w:r>
      <w:r w:rsidRPr="00DE313D">
        <w:rPr>
          <w:rFonts w:cs="Times New Roman"/>
          <w:bCs/>
        </w:rPr>
        <w:t>, с определена предварително тема и задачи.</w:t>
      </w:r>
    </w:p>
    <w:p w14:paraId="477CB579" w14:textId="18A27CA4" w:rsidR="001F5D2F" w:rsidRPr="00DE313D" w:rsidRDefault="001F5D2F" w:rsidP="00015B82">
      <w:pPr>
        <w:autoSpaceDE w:val="0"/>
        <w:autoSpaceDN w:val="0"/>
        <w:adjustRightInd w:val="0"/>
        <w:spacing w:line="240" w:lineRule="auto"/>
        <w:ind w:firstLine="720"/>
        <w:rPr>
          <w:rFonts w:cs="Times New Roman"/>
          <w:bCs/>
        </w:rPr>
      </w:pPr>
    </w:p>
    <w:p w14:paraId="164AAD97" w14:textId="77777777" w:rsidR="001F5D2F" w:rsidRPr="00BE6369" w:rsidRDefault="001F5D2F" w:rsidP="00643E16">
      <w:pPr>
        <w:pStyle w:val="Heading1"/>
        <w:spacing w:line="274" w:lineRule="auto"/>
        <w:ind w:firstLine="0"/>
        <w:rPr>
          <w:rFonts w:eastAsia="Times New Roman"/>
        </w:rPr>
      </w:pPr>
      <w:r w:rsidRPr="00BE6369">
        <w:rPr>
          <w:rFonts w:eastAsia="Times New Roman"/>
        </w:rPr>
        <w:t>Учениците трябва да покажат знания и компетентности в следните направления:</w:t>
      </w:r>
    </w:p>
    <w:p w14:paraId="49F22A09" w14:textId="77777777" w:rsidR="001F5D2F" w:rsidRPr="00BE6369" w:rsidRDefault="001F5D2F" w:rsidP="00643E16">
      <w:pPr>
        <w:spacing w:line="274" w:lineRule="auto"/>
      </w:pPr>
      <w:r w:rsidRPr="00BE6369">
        <w:t>1. Знания за техниката на плувните стилове.</w:t>
      </w:r>
    </w:p>
    <w:p w14:paraId="6A436D3D" w14:textId="77777777" w:rsidR="001F5D2F" w:rsidRPr="00BE6369" w:rsidRDefault="001F5D2F" w:rsidP="00643E16">
      <w:pPr>
        <w:spacing w:line="274" w:lineRule="auto"/>
      </w:pPr>
      <w:r w:rsidRPr="00BE6369">
        <w:t>2. Знания за методиката на обучение в техниката на плувните стилове и компетентности в нейното прилагане.</w:t>
      </w:r>
    </w:p>
    <w:p w14:paraId="37C2B26C" w14:textId="77777777" w:rsidR="001F5D2F" w:rsidRPr="00BE6369" w:rsidRDefault="001F5D2F" w:rsidP="00643E16">
      <w:pPr>
        <w:spacing w:line="274" w:lineRule="auto"/>
      </w:pPr>
      <w:r w:rsidRPr="00BE6369">
        <w:t>3. Знания за методите и средствата за развиване на двигателните качества и компетентности в тяхното прилагане.</w:t>
      </w:r>
    </w:p>
    <w:p w14:paraId="4343BD57" w14:textId="77777777" w:rsidR="001F5D2F" w:rsidRPr="00BE6369" w:rsidRDefault="001F5D2F" w:rsidP="00643E16">
      <w:pPr>
        <w:spacing w:line="274" w:lineRule="auto"/>
      </w:pPr>
      <w:r w:rsidRPr="00BE6369">
        <w:t>4. Знания за състезателните правила, отнасящи се до плувните стилове, старта и обръщанията</w:t>
      </w:r>
      <w:r>
        <w:t>,</w:t>
      </w:r>
      <w:r w:rsidRPr="00BE6369">
        <w:t xml:space="preserve"> и компетентности за тяхното прилагане в тренировъчната дейност.</w:t>
      </w:r>
    </w:p>
    <w:p w14:paraId="18C37FDC" w14:textId="77777777" w:rsidR="001F5D2F" w:rsidRPr="00BE6369" w:rsidRDefault="001F5D2F" w:rsidP="00643E16">
      <w:pPr>
        <w:spacing w:line="274" w:lineRule="auto"/>
      </w:pPr>
      <w:r w:rsidRPr="00BE6369">
        <w:t>5. Компетентности за избор на адекватни тренировъчни средства за обучение и за развиване на двигателните качества, съобразени с възрастовите особености в етапа на начална спортна подготовка.</w:t>
      </w:r>
    </w:p>
    <w:p w14:paraId="1F0CD8D1" w14:textId="77777777" w:rsidR="001F5D2F" w:rsidRPr="00BE6369" w:rsidRDefault="001F5D2F" w:rsidP="00643E16">
      <w:pPr>
        <w:spacing w:line="274" w:lineRule="auto"/>
      </w:pPr>
      <w:r w:rsidRPr="00BE6369">
        <w:t>6. Умения и компетентности за управление на тренировъчната група в тренировъчното занимание.</w:t>
      </w:r>
    </w:p>
    <w:p w14:paraId="4AE67EC0" w14:textId="77777777" w:rsidR="001F5D2F" w:rsidRPr="00BE6369" w:rsidRDefault="001F5D2F" w:rsidP="00643E16">
      <w:pPr>
        <w:spacing w:line="274" w:lineRule="auto"/>
      </w:pPr>
      <w:r w:rsidRPr="00BE6369">
        <w:t>7. Знания и компетентности за спазване на мерките за безопасност при провеждане на тренировъчни занимания с подрастващи плувци.</w:t>
      </w:r>
    </w:p>
    <w:p w14:paraId="079967C4" w14:textId="77777777" w:rsidR="001F5D2F" w:rsidRPr="00BE6369" w:rsidRDefault="001F5D2F" w:rsidP="00643E16">
      <w:pPr>
        <w:spacing w:line="240" w:lineRule="exact"/>
      </w:pPr>
    </w:p>
    <w:p w14:paraId="02A4456F" w14:textId="77777777" w:rsidR="001F5D2F" w:rsidRPr="00BE6369" w:rsidRDefault="001F5D2F" w:rsidP="00643E16">
      <w:pPr>
        <w:pStyle w:val="Heading1"/>
        <w:spacing w:line="274" w:lineRule="auto"/>
        <w:rPr>
          <w:rFonts w:eastAsiaTheme="minorHAnsi"/>
        </w:rPr>
      </w:pPr>
      <w:r w:rsidRPr="00BE6369">
        <w:rPr>
          <w:rFonts w:eastAsiaTheme="minorHAnsi"/>
        </w:rPr>
        <w:t>Примерно индивидуално практическо задание № 1</w:t>
      </w:r>
    </w:p>
    <w:p w14:paraId="730865AC" w14:textId="77777777" w:rsidR="001F5D2F" w:rsidRPr="00BE6369" w:rsidRDefault="001F5D2F" w:rsidP="00012827">
      <w:pPr>
        <w:spacing w:after="80" w:line="274" w:lineRule="auto"/>
      </w:pPr>
      <w:r w:rsidRPr="00BE6369">
        <w:rPr>
          <w:b/>
        </w:rPr>
        <w:t>Тема:</w:t>
      </w:r>
      <w:r w:rsidRPr="00BE6369">
        <w:t xml:space="preserve"> Разучаване техниката на крака кроул и гръбен кроул. Развиване на ловкост</w:t>
      </w:r>
    </w:p>
    <w:p w14:paraId="24317A17" w14:textId="77777777" w:rsidR="001F5D2F" w:rsidRPr="007F74C2" w:rsidRDefault="001F5D2F" w:rsidP="00643E16">
      <w:pPr>
        <w:pStyle w:val="Heading1"/>
        <w:spacing w:line="274" w:lineRule="auto"/>
        <w:rPr>
          <w:rFonts w:ascii="Times New Roman Bold" w:eastAsiaTheme="minorHAnsi" w:hAnsi="Times New Roman Bold"/>
          <w:spacing w:val="-2"/>
        </w:rPr>
      </w:pPr>
      <w:r w:rsidRPr="007F74C2">
        <w:rPr>
          <w:rFonts w:ascii="Times New Roman Bold" w:eastAsia="Times New Roman" w:hAnsi="Times New Roman Bold"/>
          <w:spacing w:val="-2"/>
        </w:rPr>
        <w:t>Указания (инструкции/изисквания) за изпълнение на индивидуалното задание:</w:t>
      </w:r>
    </w:p>
    <w:p w14:paraId="19257F7A" w14:textId="77777777" w:rsidR="001F5D2F" w:rsidRPr="008D72D2" w:rsidRDefault="001F5D2F" w:rsidP="004B0224">
      <w:pPr>
        <w:pStyle w:val="ListParagraph"/>
        <w:numPr>
          <w:ilvl w:val="0"/>
          <w:numId w:val="163"/>
        </w:numPr>
        <w:spacing w:line="274" w:lineRule="auto"/>
        <w:ind w:left="567" w:hanging="227"/>
        <w:jc w:val="left"/>
      </w:pPr>
      <w:r w:rsidRPr="008D72D2">
        <w:t>Обяснете техниката на движенията на крака кроул и гръбен кроул. Изберете подходящи методи за онагледяване.</w:t>
      </w:r>
    </w:p>
    <w:p w14:paraId="4E982ADC" w14:textId="77777777" w:rsidR="001F5D2F" w:rsidRPr="008D72D2" w:rsidRDefault="001F5D2F" w:rsidP="004B0224">
      <w:pPr>
        <w:pStyle w:val="ListParagraph"/>
        <w:numPr>
          <w:ilvl w:val="0"/>
          <w:numId w:val="163"/>
        </w:numPr>
        <w:spacing w:line="274" w:lineRule="auto"/>
        <w:ind w:left="567" w:hanging="227"/>
        <w:jc w:val="left"/>
      </w:pPr>
      <w:r w:rsidRPr="008D72D2">
        <w:t>Определете упражненията за разучаване техниката на крака кроул и гръбен кроул и ги подредете в методическа последователност.</w:t>
      </w:r>
    </w:p>
    <w:p w14:paraId="3EB114F6" w14:textId="77777777" w:rsidR="001F5D2F" w:rsidRPr="008D72D2" w:rsidRDefault="001F5D2F" w:rsidP="004B0224">
      <w:pPr>
        <w:pStyle w:val="ListParagraph"/>
        <w:numPr>
          <w:ilvl w:val="0"/>
          <w:numId w:val="163"/>
        </w:numPr>
        <w:spacing w:line="274" w:lineRule="auto"/>
        <w:ind w:left="567" w:hanging="227"/>
        <w:jc w:val="left"/>
      </w:pPr>
      <w:r w:rsidRPr="008D72D2">
        <w:t>Приложете упражнения за изучаване на дишането и плъзгането.</w:t>
      </w:r>
    </w:p>
    <w:p w14:paraId="2A7DEF72" w14:textId="77777777" w:rsidR="001F5D2F" w:rsidRPr="008D72D2" w:rsidRDefault="001F5D2F" w:rsidP="004B0224">
      <w:pPr>
        <w:pStyle w:val="ListParagraph"/>
        <w:numPr>
          <w:ilvl w:val="0"/>
          <w:numId w:val="163"/>
        </w:numPr>
        <w:spacing w:line="274" w:lineRule="auto"/>
        <w:ind w:left="567" w:hanging="227"/>
        <w:jc w:val="left"/>
      </w:pPr>
      <w:r w:rsidRPr="008D72D2">
        <w:t>Наблюдавайте за допускани грешки в техниката и предприемайте необходимите действия за тяхното коригиране според вида им.</w:t>
      </w:r>
    </w:p>
    <w:p w14:paraId="3C57A63B" w14:textId="77777777" w:rsidR="001F5D2F" w:rsidRPr="008D72D2" w:rsidRDefault="001F5D2F" w:rsidP="004B0224">
      <w:pPr>
        <w:pStyle w:val="ListParagraph"/>
        <w:numPr>
          <w:ilvl w:val="0"/>
          <w:numId w:val="163"/>
        </w:numPr>
        <w:spacing w:line="274" w:lineRule="auto"/>
        <w:ind w:left="567" w:hanging="227"/>
        <w:jc w:val="left"/>
      </w:pPr>
      <w:r w:rsidRPr="008D72D2">
        <w:t>Изберете упражнения за усъвършенстване на координационните способности и определете мястото им в заниманието.</w:t>
      </w:r>
    </w:p>
    <w:p w14:paraId="0990F9A8" w14:textId="77777777" w:rsidR="001F5D2F" w:rsidRPr="00BE6369" w:rsidRDefault="001F5D2F" w:rsidP="00643E16">
      <w:pPr>
        <w:spacing w:line="240" w:lineRule="exact"/>
      </w:pPr>
    </w:p>
    <w:p w14:paraId="19C65BCE" w14:textId="77777777" w:rsidR="001F5D2F" w:rsidRPr="00BE6369" w:rsidRDefault="001F5D2F" w:rsidP="00643E16">
      <w:pPr>
        <w:pStyle w:val="Heading1"/>
        <w:spacing w:line="274" w:lineRule="auto"/>
        <w:rPr>
          <w:rFonts w:eastAsiaTheme="minorHAnsi"/>
        </w:rPr>
      </w:pPr>
      <w:r w:rsidRPr="00BE6369">
        <w:rPr>
          <w:rFonts w:eastAsiaTheme="minorHAnsi"/>
        </w:rPr>
        <w:t>Примерно индивидуално практическо задание № 2</w:t>
      </w:r>
    </w:p>
    <w:p w14:paraId="69BCA308" w14:textId="77777777" w:rsidR="001F5D2F" w:rsidRPr="00BE6369" w:rsidRDefault="001F5D2F" w:rsidP="00012827">
      <w:pPr>
        <w:spacing w:after="80" w:line="274" w:lineRule="auto"/>
      </w:pPr>
      <w:r w:rsidRPr="00BE6369">
        <w:rPr>
          <w:b/>
        </w:rPr>
        <w:t>Тема:</w:t>
      </w:r>
      <w:r w:rsidRPr="00BE6369">
        <w:t xml:space="preserve"> Разучаване техниката на ръце кроул. Развиване на ловкост</w:t>
      </w:r>
    </w:p>
    <w:p w14:paraId="04C768C4" w14:textId="77777777" w:rsidR="001F5D2F" w:rsidRPr="007F74C2" w:rsidRDefault="001F5D2F" w:rsidP="00643E16">
      <w:pPr>
        <w:pStyle w:val="Heading1"/>
        <w:spacing w:line="274" w:lineRule="auto"/>
        <w:rPr>
          <w:rFonts w:ascii="Times New Roman Bold" w:eastAsiaTheme="minorHAnsi" w:hAnsi="Times New Roman Bold"/>
          <w:spacing w:val="-2"/>
        </w:rPr>
      </w:pPr>
      <w:r w:rsidRPr="007F74C2">
        <w:rPr>
          <w:rFonts w:ascii="Times New Roman Bold" w:eastAsia="Times New Roman" w:hAnsi="Times New Roman Bold"/>
          <w:spacing w:val="-2"/>
        </w:rPr>
        <w:t>Указания (инструкции/изисквания) за изпълнение на индивидуалното задание:</w:t>
      </w:r>
    </w:p>
    <w:p w14:paraId="710AC82B" w14:textId="77777777" w:rsidR="001F5D2F" w:rsidRPr="008D72D2" w:rsidRDefault="001F5D2F" w:rsidP="004B0224">
      <w:pPr>
        <w:pStyle w:val="ListParagraph"/>
        <w:numPr>
          <w:ilvl w:val="0"/>
          <w:numId w:val="164"/>
        </w:numPr>
        <w:spacing w:line="274" w:lineRule="auto"/>
        <w:ind w:left="567" w:hanging="227"/>
        <w:jc w:val="left"/>
      </w:pPr>
      <w:r w:rsidRPr="008D72D2">
        <w:t>Обяснете техниката на движенията на ръце кроул. Изберете подходящи методи за онагледяване.</w:t>
      </w:r>
    </w:p>
    <w:p w14:paraId="45AE16D4" w14:textId="77777777" w:rsidR="001F5D2F" w:rsidRPr="008D72D2" w:rsidRDefault="001F5D2F" w:rsidP="004B0224">
      <w:pPr>
        <w:pStyle w:val="ListParagraph"/>
        <w:numPr>
          <w:ilvl w:val="0"/>
          <w:numId w:val="164"/>
        </w:numPr>
        <w:spacing w:line="274" w:lineRule="auto"/>
        <w:ind w:left="567" w:hanging="227"/>
        <w:jc w:val="left"/>
      </w:pPr>
      <w:r w:rsidRPr="008D72D2">
        <w:t>Определете упражненията за разучаване техниката на ръце кроул и ги подредете в методическа последователност.</w:t>
      </w:r>
    </w:p>
    <w:p w14:paraId="42AE8A93" w14:textId="77777777" w:rsidR="001F5D2F" w:rsidRPr="008D72D2" w:rsidRDefault="001F5D2F" w:rsidP="004B0224">
      <w:pPr>
        <w:pStyle w:val="ListParagraph"/>
        <w:numPr>
          <w:ilvl w:val="0"/>
          <w:numId w:val="164"/>
        </w:numPr>
        <w:spacing w:line="274" w:lineRule="auto"/>
        <w:ind w:left="567" w:hanging="227"/>
        <w:jc w:val="left"/>
      </w:pPr>
      <w:r w:rsidRPr="008D72D2">
        <w:t>Приложете упражнения за усъвършенстване техниката на крака кроул и гръбен кроул.</w:t>
      </w:r>
    </w:p>
    <w:p w14:paraId="3D06EEC9" w14:textId="77777777" w:rsidR="001F5D2F" w:rsidRPr="008D72D2" w:rsidRDefault="001F5D2F" w:rsidP="004B0224">
      <w:pPr>
        <w:pStyle w:val="ListParagraph"/>
        <w:numPr>
          <w:ilvl w:val="0"/>
          <w:numId w:val="164"/>
        </w:numPr>
        <w:spacing w:line="274" w:lineRule="auto"/>
        <w:ind w:left="567" w:hanging="227"/>
        <w:jc w:val="left"/>
      </w:pPr>
      <w:r w:rsidRPr="008D72D2">
        <w:lastRenderedPageBreak/>
        <w:t>Наблюдавайте за допускани грешки в техниката и предприемайте необходимите действия за тяхното коригиране според вида им.</w:t>
      </w:r>
    </w:p>
    <w:p w14:paraId="4E037680" w14:textId="77777777" w:rsidR="001F5D2F" w:rsidRPr="008D72D2" w:rsidRDefault="001F5D2F" w:rsidP="004B0224">
      <w:pPr>
        <w:pStyle w:val="ListParagraph"/>
        <w:numPr>
          <w:ilvl w:val="0"/>
          <w:numId w:val="164"/>
        </w:numPr>
        <w:spacing w:line="274" w:lineRule="auto"/>
        <w:ind w:left="567" w:hanging="227"/>
        <w:jc w:val="left"/>
      </w:pPr>
      <w:r w:rsidRPr="008D72D2">
        <w:t>Изберете упражнения за усъвършенстване на координационните способности и определете мястото им в заниманието.</w:t>
      </w:r>
    </w:p>
    <w:p w14:paraId="75E5F266" w14:textId="77777777" w:rsidR="001F5D2F" w:rsidRPr="008D72D2" w:rsidRDefault="001F5D2F" w:rsidP="00015B82">
      <w:pPr>
        <w:rPr>
          <w:sz w:val="12"/>
          <w:szCs w:val="12"/>
        </w:rPr>
      </w:pPr>
    </w:p>
    <w:p w14:paraId="11913476" w14:textId="77777777" w:rsidR="001F5D2F" w:rsidRPr="00BE6369" w:rsidRDefault="001F5D2F" w:rsidP="00643E16">
      <w:pPr>
        <w:pStyle w:val="Heading1"/>
        <w:spacing w:line="274" w:lineRule="auto"/>
        <w:rPr>
          <w:rFonts w:eastAsiaTheme="minorHAnsi"/>
        </w:rPr>
      </w:pPr>
      <w:r w:rsidRPr="00BE6369">
        <w:rPr>
          <w:rFonts w:eastAsiaTheme="minorHAnsi"/>
        </w:rPr>
        <w:t>Примерно индивидуално практическо задание № 3</w:t>
      </w:r>
    </w:p>
    <w:p w14:paraId="0A963AA8" w14:textId="77777777" w:rsidR="001F5D2F" w:rsidRPr="00BE6369" w:rsidRDefault="001F5D2F" w:rsidP="00012827">
      <w:pPr>
        <w:spacing w:after="80" w:line="274" w:lineRule="auto"/>
      </w:pPr>
      <w:r w:rsidRPr="00BE6369">
        <w:rPr>
          <w:b/>
        </w:rPr>
        <w:t>Тема:</w:t>
      </w:r>
      <w:r w:rsidRPr="00BE6369">
        <w:t xml:space="preserve"> Разучаване техниката на координация кроул. Развиване на гъвкавост</w:t>
      </w:r>
    </w:p>
    <w:p w14:paraId="405503D1" w14:textId="77777777" w:rsidR="001F5D2F" w:rsidRPr="007F74C2" w:rsidRDefault="001F5D2F" w:rsidP="00643E16">
      <w:pPr>
        <w:pStyle w:val="Heading1"/>
        <w:spacing w:line="274" w:lineRule="auto"/>
        <w:rPr>
          <w:rFonts w:ascii="Times New Roman Bold" w:eastAsia="Times New Roman" w:hAnsi="Times New Roman Bold"/>
          <w:spacing w:val="-2"/>
        </w:rPr>
      </w:pPr>
      <w:r w:rsidRPr="007F74C2">
        <w:rPr>
          <w:rFonts w:ascii="Times New Roman Bold" w:eastAsia="Times New Roman" w:hAnsi="Times New Roman Bold"/>
          <w:spacing w:val="-2"/>
        </w:rPr>
        <w:t>Указания (инструкции/изисквания) за изпълнение на индивидуалното задание:</w:t>
      </w:r>
    </w:p>
    <w:p w14:paraId="18803907" w14:textId="77777777" w:rsidR="001F5D2F" w:rsidRPr="008D72D2" w:rsidRDefault="001F5D2F" w:rsidP="004B0224">
      <w:pPr>
        <w:pStyle w:val="ListParagraph"/>
        <w:numPr>
          <w:ilvl w:val="0"/>
          <w:numId w:val="165"/>
        </w:numPr>
        <w:spacing w:line="274" w:lineRule="auto"/>
        <w:ind w:left="567" w:hanging="227"/>
        <w:jc w:val="left"/>
      </w:pPr>
      <w:r w:rsidRPr="008D72D2">
        <w:t>Обяснете техниката на координация кроул. Изберете подходящи методи за онагледяване.</w:t>
      </w:r>
    </w:p>
    <w:p w14:paraId="0A187BB1" w14:textId="77777777" w:rsidR="001F5D2F" w:rsidRPr="008D72D2" w:rsidRDefault="001F5D2F" w:rsidP="004B0224">
      <w:pPr>
        <w:pStyle w:val="ListParagraph"/>
        <w:numPr>
          <w:ilvl w:val="0"/>
          <w:numId w:val="165"/>
        </w:numPr>
        <w:spacing w:line="274" w:lineRule="auto"/>
        <w:ind w:left="567" w:hanging="227"/>
        <w:jc w:val="left"/>
      </w:pPr>
      <w:r w:rsidRPr="008D72D2">
        <w:t>Определете упражненията за разучаване техниката на координация кроул и ги подредете в методическа последователност.</w:t>
      </w:r>
    </w:p>
    <w:p w14:paraId="684DE6FA" w14:textId="77777777" w:rsidR="001F5D2F" w:rsidRPr="001F5D2F" w:rsidRDefault="001F5D2F" w:rsidP="004B0224">
      <w:pPr>
        <w:pStyle w:val="ListParagraph"/>
        <w:numPr>
          <w:ilvl w:val="0"/>
          <w:numId w:val="165"/>
        </w:numPr>
        <w:spacing w:line="274" w:lineRule="auto"/>
        <w:ind w:left="567" w:hanging="227"/>
        <w:jc w:val="left"/>
        <w:rPr>
          <w:rFonts w:cs="Times New Roman"/>
        </w:rPr>
      </w:pPr>
      <w:r w:rsidRPr="001F5D2F">
        <w:rPr>
          <w:rFonts w:cs="Times New Roman"/>
        </w:rPr>
        <w:t>Приложете упражнения за усъвършенстване техниката на ръце кроул и крака гръбен кроул.</w:t>
      </w:r>
    </w:p>
    <w:p w14:paraId="0FA2EF12" w14:textId="77777777" w:rsidR="001F5D2F" w:rsidRPr="001F5D2F" w:rsidRDefault="001F5D2F" w:rsidP="004B0224">
      <w:pPr>
        <w:pStyle w:val="ListParagraph"/>
        <w:numPr>
          <w:ilvl w:val="0"/>
          <w:numId w:val="165"/>
        </w:numPr>
        <w:spacing w:line="274" w:lineRule="auto"/>
        <w:ind w:left="567" w:hanging="227"/>
        <w:jc w:val="left"/>
        <w:rPr>
          <w:rFonts w:cs="Times New Roman"/>
        </w:rPr>
      </w:pPr>
      <w:r w:rsidRPr="001F5D2F">
        <w:rPr>
          <w:rFonts w:cs="Times New Roman"/>
        </w:rPr>
        <w:t>Наблюдавайте за допускани грешки в техниката и предприемайте необходимите действия за тяхното коригиране според вида им.</w:t>
      </w:r>
    </w:p>
    <w:p w14:paraId="78BA4EBE" w14:textId="77777777" w:rsidR="001F5D2F" w:rsidRPr="001F5D2F" w:rsidRDefault="001F5D2F" w:rsidP="004B0224">
      <w:pPr>
        <w:pStyle w:val="ListParagraph"/>
        <w:numPr>
          <w:ilvl w:val="0"/>
          <w:numId w:val="165"/>
        </w:numPr>
        <w:spacing w:line="274" w:lineRule="auto"/>
        <w:ind w:left="567" w:hanging="227"/>
        <w:jc w:val="left"/>
        <w:rPr>
          <w:rFonts w:cs="Times New Roman"/>
        </w:rPr>
      </w:pPr>
      <w:r w:rsidRPr="001F5D2F">
        <w:rPr>
          <w:rFonts w:cs="Times New Roman"/>
        </w:rPr>
        <w:t>Изберете подходящи упражнения за развиване на гъвкавостта и приложете адекватна методика. Определете мястото им в заниманието.</w:t>
      </w:r>
    </w:p>
    <w:p w14:paraId="1E6BBA9F" w14:textId="77777777" w:rsidR="001F5D2F" w:rsidRPr="001F5D2F" w:rsidRDefault="001F5D2F" w:rsidP="00015B82">
      <w:pPr>
        <w:spacing w:line="360" w:lineRule="auto"/>
        <w:rPr>
          <w:rFonts w:cs="Times New Roman"/>
          <w:sz w:val="12"/>
          <w:szCs w:val="12"/>
        </w:rPr>
      </w:pPr>
    </w:p>
    <w:p w14:paraId="25E3394F" w14:textId="77777777" w:rsidR="001F5D2F" w:rsidRPr="001F5D2F" w:rsidRDefault="001F5D2F" w:rsidP="00643E16">
      <w:pPr>
        <w:spacing w:line="274" w:lineRule="auto"/>
        <w:rPr>
          <w:rFonts w:cs="Times New Roman"/>
          <w:b/>
        </w:rPr>
      </w:pPr>
      <w:r w:rsidRPr="001F5D2F">
        <w:rPr>
          <w:rFonts w:cs="Times New Roman"/>
          <w:b/>
        </w:rPr>
        <w:t>Примерно индивидуално практическо задание № 4</w:t>
      </w:r>
    </w:p>
    <w:p w14:paraId="191A537C" w14:textId="77777777" w:rsidR="001F5D2F" w:rsidRPr="001F5D2F" w:rsidRDefault="001F5D2F" w:rsidP="00012827">
      <w:pPr>
        <w:spacing w:after="80" w:line="274" w:lineRule="auto"/>
        <w:rPr>
          <w:rFonts w:cs="Times New Roman"/>
        </w:rPr>
      </w:pPr>
      <w:r w:rsidRPr="001F5D2F">
        <w:rPr>
          <w:rFonts w:cs="Times New Roman"/>
          <w:b/>
        </w:rPr>
        <w:t>Тема:</w:t>
      </w:r>
      <w:r w:rsidRPr="001F5D2F">
        <w:rPr>
          <w:rFonts w:cs="Times New Roman"/>
        </w:rPr>
        <w:t xml:space="preserve"> Разучаване техниката на ръце гръбен кроул. Развиване на ловкост</w:t>
      </w:r>
    </w:p>
    <w:p w14:paraId="22016FF9" w14:textId="77777777" w:rsidR="001F5D2F" w:rsidRPr="007F74C2" w:rsidRDefault="001F5D2F" w:rsidP="007F74C2">
      <w:pPr>
        <w:pStyle w:val="Heading1"/>
        <w:spacing w:line="274" w:lineRule="auto"/>
        <w:rPr>
          <w:rFonts w:ascii="Times New Roman Bold" w:eastAsia="Times New Roman" w:hAnsi="Times New Roman Bold"/>
          <w:spacing w:val="-2"/>
        </w:rPr>
      </w:pPr>
      <w:r w:rsidRPr="007F74C2">
        <w:rPr>
          <w:rFonts w:ascii="Times New Roman Bold" w:eastAsia="Times New Roman" w:hAnsi="Times New Roman Bold"/>
          <w:spacing w:val="-2"/>
        </w:rPr>
        <w:t>Указания (инструкции/изисквания) за изпълнение на индивидуалното задание:</w:t>
      </w:r>
    </w:p>
    <w:p w14:paraId="2C317894" w14:textId="77777777" w:rsidR="001F5D2F" w:rsidRPr="008D72D2" w:rsidRDefault="001F5D2F" w:rsidP="004B0224">
      <w:pPr>
        <w:pStyle w:val="ListParagraph"/>
        <w:numPr>
          <w:ilvl w:val="0"/>
          <w:numId w:val="166"/>
        </w:numPr>
        <w:spacing w:line="274" w:lineRule="auto"/>
        <w:ind w:left="567" w:hanging="227"/>
        <w:jc w:val="left"/>
      </w:pPr>
      <w:r w:rsidRPr="008D72D2">
        <w:t>Обяснете техниката на движенията на ръце гръбен кроул. Изберете подходящи методи за онагледяване.</w:t>
      </w:r>
    </w:p>
    <w:p w14:paraId="00EB866F" w14:textId="77777777" w:rsidR="001F5D2F" w:rsidRPr="008D72D2" w:rsidRDefault="001F5D2F" w:rsidP="004B0224">
      <w:pPr>
        <w:pStyle w:val="ListParagraph"/>
        <w:numPr>
          <w:ilvl w:val="0"/>
          <w:numId w:val="166"/>
        </w:numPr>
        <w:spacing w:line="274" w:lineRule="auto"/>
        <w:ind w:left="567" w:hanging="227"/>
        <w:jc w:val="left"/>
      </w:pPr>
      <w:r w:rsidRPr="008D72D2">
        <w:t>Определете упражненията за разучаване техниката на ръце гръбен кроул и ги подредете в методическа последователност.</w:t>
      </w:r>
    </w:p>
    <w:p w14:paraId="6690FA6F" w14:textId="77777777" w:rsidR="001F5D2F" w:rsidRPr="008D72D2" w:rsidRDefault="001F5D2F" w:rsidP="004B0224">
      <w:pPr>
        <w:pStyle w:val="ListParagraph"/>
        <w:numPr>
          <w:ilvl w:val="0"/>
          <w:numId w:val="166"/>
        </w:numPr>
        <w:spacing w:line="274" w:lineRule="auto"/>
        <w:ind w:left="567" w:hanging="227"/>
        <w:jc w:val="left"/>
      </w:pPr>
      <w:r w:rsidRPr="008D72D2">
        <w:t>Приложете упражнения за усъвършенстване техниката на крака гръбен кроул и координация кроул.</w:t>
      </w:r>
    </w:p>
    <w:p w14:paraId="62E4514F" w14:textId="77777777" w:rsidR="001F5D2F" w:rsidRPr="008D72D2" w:rsidRDefault="001F5D2F" w:rsidP="004B0224">
      <w:pPr>
        <w:pStyle w:val="ListParagraph"/>
        <w:numPr>
          <w:ilvl w:val="0"/>
          <w:numId w:val="166"/>
        </w:numPr>
        <w:spacing w:line="274" w:lineRule="auto"/>
        <w:ind w:left="567" w:hanging="227"/>
        <w:jc w:val="left"/>
      </w:pPr>
      <w:r w:rsidRPr="008D72D2">
        <w:t>Наблюдавайте за допускани грешки в техниката и предприемайте необходимите действия за тяхното коригиране според вида им.</w:t>
      </w:r>
    </w:p>
    <w:p w14:paraId="6C1038F6" w14:textId="77777777" w:rsidR="001F5D2F" w:rsidRPr="008D72D2" w:rsidRDefault="001F5D2F" w:rsidP="004B0224">
      <w:pPr>
        <w:pStyle w:val="ListParagraph"/>
        <w:numPr>
          <w:ilvl w:val="0"/>
          <w:numId w:val="166"/>
        </w:numPr>
        <w:spacing w:line="274" w:lineRule="auto"/>
        <w:ind w:left="567" w:hanging="227"/>
        <w:jc w:val="left"/>
      </w:pPr>
      <w:r w:rsidRPr="008D72D2">
        <w:t>Изберете упражнения за усъвършенстване на координационните способности и определете мястото им в заниманието.</w:t>
      </w:r>
    </w:p>
    <w:p w14:paraId="45661979" w14:textId="77777777" w:rsidR="001F5D2F" w:rsidRPr="00BE6369" w:rsidRDefault="001F5D2F" w:rsidP="00643E16">
      <w:pPr>
        <w:spacing w:line="240" w:lineRule="exact"/>
      </w:pPr>
    </w:p>
    <w:p w14:paraId="78EC0434" w14:textId="77777777" w:rsidR="001F5D2F" w:rsidRPr="00BE6369" w:rsidRDefault="001F5D2F" w:rsidP="00643E16">
      <w:pPr>
        <w:pStyle w:val="Heading1"/>
        <w:spacing w:line="274" w:lineRule="auto"/>
        <w:rPr>
          <w:rFonts w:eastAsiaTheme="minorHAnsi"/>
        </w:rPr>
      </w:pPr>
      <w:r w:rsidRPr="00BE6369">
        <w:rPr>
          <w:rFonts w:eastAsiaTheme="minorHAnsi"/>
        </w:rPr>
        <w:t>Примерно индивидуално практическо задание № 5</w:t>
      </w:r>
    </w:p>
    <w:p w14:paraId="116A4983" w14:textId="77777777" w:rsidR="001F5D2F" w:rsidRPr="00BE6369" w:rsidRDefault="001F5D2F" w:rsidP="00012827">
      <w:pPr>
        <w:spacing w:after="80" w:line="274" w:lineRule="auto"/>
      </w:pPr>
      <w:r w:rsidRPr="00BE6369">
        <w:rPr>
          <w:b/>
        </w:rPr>
        <w:t>Тема:</w:t>
      </w:r>
      <w:r w:rsidRPr="00BE6369">
        <w:t xml:space="preserve"> Разучаване техниката на координация гръбен кроул. Развиване на бързина</w:t>
      </w:r>
    </w:p>
    <w:p w14:paraId="3592DB91" w14:textId="77777777" w:rsidR="001F5D2F" w:rsidRPr="007F74C2" w:rsidRDefault="001F5D2F" w:rsidP="00643E16">
      <w:pPr>
        <w:pStyle w:val="Heading1"/>
        <w:spacing w:line="274" w:lineRule="auto"/>
        <w:rPr>
          <w:rFonts w:ascii="Times New Roman Bold" w:eastAsia="Times New Roman" w:hAnsi="Times New Roman Bold"/>
          <w:spacing w:val="-2"/>
        </w:rPr>
      </w:pPr>
      <w:r w:rsidRPr="007F74C2">
        <w:rPr>
          <w:rFonts w:ascii="Times New Roman Bold" w:eastAsia="Times New Roman" w:hAnsi="Times New Roman Bold"/>
          <w:spacing w:val="-2"/>
        </w:rPr>
        <w:t>Указания (инструкции/изисквания) за изпълнение на индивидуалното задание:</w:t>
      </w:r>
    </w:p>
    <w:p w14:paraId="5DFE0D42" w14:textId="77777777" w:rsidR="001F5D2F" w:rsidRPr="008D72D2" w:rsidRDefault="001F5D2F" w:rsidP="004B0224">
      <w:pPr>
        <w:pStyle w:val="ListParagraph"/>
        <w:numPr>
          <w:ilvl w:val="0"/>
          <w:numId w:val="167"/>
        </w:numPr>
        <w:spacing w:line="274" w:lineRule="auto"/>
        <w:ind w:left="567" w:hanging="227"/>
        <w:jc w:val="left"/>
      </w:pPr>
      <w:r w:rsidRPr="008D72D2">
        <w:t>Обяснете техниката на координация гръбен кроул. Изберете подходящи методи за онагледяване.</w:t>
      </w:r>
    </w:p>
    <w:p w14:paraId="764F9708" w14:textId="77777777" w:rsidR="001F5D2F" w:rsidRPr="008D72D2" w:rsidRDefault="001F5D2F" w:rsidP="004B0224">
      <w:pPr>
        <w:pStyle w:val="ListParagraph"/>
        <w:numPr>
          <w:ilvl w:val="0"/>
          <w:numId w:val="167"/>
        </w:numPr>
        <w:spacing w:line="274" w:lineRule="auto"/>
        <w:ind w:left="567" w:hanging="227"/>
        <w:jc w:val="left"/>
      </w:pPr>
      <w:r w:rsidRPr="008D72D2">
        <w:t>Определете упражненията за разучаване техниката на координация гръбен кроул и ги подредете в методическа последователност.</w:t>
      </w:r>
    </w:p>
    <w:p w14:paraId="666209FC" w14:textId="77777777" w:rsidR="001F5D2F" w:rsidRPr="001F5D2F" w:rsidRDefault="001F5D2F" w:rsidP="004B0224">
      <w:pPr>
        <w:pStyle w:val="ListParagraph"/>
        <w:numPr>
          <w:ilvl w:val="0"/>
          <w:numId w:val="167"/>
        </w:numPr>
        <w:spacing w:line="274" w:lineRule="auto"/>
        <w:ind w:left="567" w:hanging="227"/>
        <w:jc w:val="left"/>
        <w:rPr>
          <w:rFonts w:cs="Times New Roman"/>
        </w:rPr>
      </w:pPr>
      <w:r w:rsidRPr="008D72D2">
        <w:t xml:space="preserve">Приложете упражнения за усъвършенстване техниката на ръце гръбен кроул и координация </w:t>
      </w:r>
      <w:r w:rsidRPr="001F5D2F">
        <w:rPr>
          <w:rFonts w:cs="Times New Roman"/>
        </w:rPr>
        <w:t>кроул.</w:t>
      </w:r>
    </w:p>
    <w:p w14:paraId="5A2600F5" w14:textId="77777777" w:rsidR="001F5D2F" w:rsidRPr="001F5D2F" w:rsidRDefault="001F5D2F" w:rsidP="004B0224">
      <w:pPr>
        <w:pStyle w:val="ListParagraph"/>
        <w:numPr>
          <w:ilvl w:val="0"/>
          <w:numId w:val="167"/>
        </w:numPr>
        <w:spacing w:line="274" w:lineRule="auto"/>
        <w:ind w:left="567" w:hanging="227"/>
        <w:jc w:val="left"/>
        <w:rPr>
          <w:rFonts w:cs="Times New Roman"/>
        </w:rPr>
      </w:pPr>
      <w:r w:rsidRPr="001F5D2F">
        <w:rPr>
          <w:rFonts w:cs="Times New Roman"/>
        </w:rPr>
        <w:t>Наблюдавайте за допускани грешки в техниката и предприемайте необходимите действия за тяхното коригиране според вида им.</w:t>
      </w:r>
    </w:p>
    <w:p w14:paraId="7EFF8CDE" w14:textId="77777777" w:rsidR="001F5D2F" w:rsidRPr="001F5D2F" w:rsidRDefault="001F5D2F" w:rsidP="004B0224">
      <w:pPr>
        <w:pStyle w:val="ListParagraph"/>
        <w:numPr>
          <w:ilvl w:val="0"/>
          <w:numId w:val="167"/>
        </w:numPr>
        <w:spacing w:line="274" w:lineRule="auto"/>
        <w:ind w:left="567" w:hanging="227"/>
        <w:jc w:val="left"/>
        <w:rPr>
          <w:rFonts w:cs="Times New Roman"/>
        </w:rPr>
      </w:pPr>
      <w:r w:rsidRPr="001F5D2F">
        <w:rPr>
          <w:rFonts w:cs="Times New Roman"/>
        </w:rPr>
        <w:lastRenderedPageBreak/>
        <w:t>Изберете подходящи упражнения за развиване на бързината и приложете адекватна методика. Определете мястото им в заниманието.</w:t>
      </w:r>
    </w:p>
    <w:p w14:paraId="2CCC26FF" w14:textId="77777777" w:rsidR="001F5D2F" w:rsidRPr="001F5D2F" w:rsidRDefault="001F5D2F" w:rsidP="00643E16">
      <w:pPr>
        <w:spacing w:line="240" w:lineRule="exact"/>
        <w:rPr>
          <w:rFonts w:cs="Times New Roman"/>
        </w:rPr>
      </w:pPr>
    </w:p>
    <w:p w14:paraId="2F00D257" w14:textId="77777777" w:rsidR="001F5D2F" w:rsidRPr="001F5D2F" w:rsidRDefault="001F5D2F" w:rsidP="00643E16">
      <w:pPr>
        <w:pStyle w:val="Heading1"/>
        <w:spacing w:line="274" w:lineRule="auto"/>
        <w:rPr>
          <w:rFonts w:eastAsiaTheme="minorHAnsi" w:cs="Times New Roman"/>
        </w:rPr>
      </w:pPr>
      <w:r w:rsidRPr="001F5D2F">
        <w:rPr>
          <w:rFonts w:eastAsiaTheme="minorHAnsi" w:cs="Times New Roman"/>
        </w:rPr>
        <w:t>Примерно индивидуално практическо задание № 6</w:t>
      </w:r>
    </w:p>
    <w:p w14:paraId="4D9214F1" w14:textId="77777777" w:rsidR="001F5D2F" w:rsidRPr="001F5D2F" w:rsidRDefault="001F5D2F" w:rsidP="00012827">
      <w:pPr>
        <w:spacing w:after="80" w:line="274" w:lineRule="auto"/>
        <w:rPr>
          <w:rFonts w:cs="Times New Roman"/>
        </w:rPr>
      </w:pPr>
      <w:r w:rsidRPr="001F5D2F">
        <w:rPr>
          <w:rFonts w:cs="Times New Roman"/>
          <w:b/>
        </w:rPr>
        <w:t>Тема:</w:t>
      </w:r>
      <w:r w:rsidRPr="001F5D2F">
        <w:rPr>
          <w:rFonts w:cs="Times New Roman"/>
        </w:rPr>
        <w:t xml:space="preserve"> Разучаване техниката на крака бруст. Развиване на гъвкавост</w:t>
      </w:r>
    </w:p>
    <w:p w14:paraId="783A4A5F" w14:textId="77777777" w:rsidR="001F5D2F" w:rsidRPr="007F74C2" w:rsidRDefault="001F5D2F" w:rsidP="00643E16">
      <w:pPr>
        <w:pStyle w:val="Heading1"/>
        <w:spacing w:line="274" w:lineRule="auto"/>
        <w:rPr>
          <w:rFonts w:ascii="Times New Roman Bold" w:eastAsia="Times New Roman" w:hAnsi="Times New Roman Bold"/>
          <w:spacing w:val="-2"/>
        </w:rPr>
      </w:pPr>
      <w:r w:rsidRPr="007F74C2">
        <w:rPr>
          <w:rFonts w:ascii="Times New Roman Bold" w:eastAsia="Times New Roman" w:hAnsi="Times New Roman Bold"/>
          <w:spacing w:val="-2"/>
        </w:rPr>
        <w:t>Указания (инструкции/изисквания) за изпълнение на индивидуалното задание:</w:t>
      </w:r>
    </w:p>
    <w:p w14:paraId="6F442322" w14:textId="77777777" w:rsidR="001F5D2F" w:rsidRPr="001F5D2F" w:rsidRDefault="001F5D2F" w:rsidP="004B0224">
      <w:pPr>
        <w:pStyle w:val="ListParagraph"/>
        <w:numPr>
          <w:ilvl w:val="0"/>
          <w:numId w:val="168"/>
        </w:numPr>
        <w:spacing w:line="274" w:lineRule="auto"/>
        <w:ind w:left="567" w:hanging="227"/>
        <w:jc w:val="left"/>
        <w:rPr>
          <w:rFonts w:cs="Times New Roman"/>
        </w:rPr>
      </w:pPr>
      <w:r w:rsidRPr="001F5D2F">
        <w:rPr>
          <w:rFonts w:cs="Times New Roman"/>
        </w:rPr>
        <w:t>Обяснете техниката на движенията на крака бруст. Изберете подходящи методи за онагледяване.</w:t>
      </w:r>
    </w:p>
    <w:p w14:paraId="2404BCAD" w14:textId="77777777" w:rsidR="001F5D2F" w:rsidRPr="001F5D2F" w:rsidRDefault="001F5D2F" w:rsidP="004B0224">
      <w:pPr>
        <w:pStyle w:val="ListParagraph"/>
        <w:numPr>
          <w:ilvl w:val="0"/>
          <w:numId w:val="168"/>
        </w:numPr>
        <w:spacing w:line="274" w:lineRule="auto"/>
        <w:ind w:left="567" w:hanging="227"/>
        <w:jc w:val="left"/>
        <w:rPr>
          <w:rFonts w:cs="Times New Roman"/>
        </w:rPr>
      </w:pPr>
      <w:r w:rsidRPr="001F5D2F">
        <w:rPr>
          <w:rFonts w:cs="Times New Roman"/>
        </w:rPr>
        <w:t>Определете упражненията за разучаване техниката на крака бруст и ги подредете в методическа последователност.</w:t>
      </w:r>
    </w:p>
    <w:p w14:paraId="64C6ECEC" w14:textId="77777777" w:rsidR="001F5D2F" w:rsidRPr="001F5D2F" w:rsidRDefault="001F5D2F" w:rsidP="004B0224">
      <w:pPr>
        <w:pStyle w:val="ListParagraph"/>
        <w:numPr>
          <w:ilvl w:val="0"/>
          <w:numId w:val="168"/>
        </w:numPr>
        <w:spacing w:line="274" w:lineRule="auto"/>
        <w:ind w:left="567" w:hanging="227"/>
        <w:jc w:val="left"/>
        <w:rPr>
          <w:rFonts w:cs="Times New Roman"/>
        </w:rPr>
      </w:pPr>
      <w:r w:rsidRPr="001F5D2F">
        <w:rPr>
          <w:rFonts w:cs="Times New Roman"/>
        </w:rPr>
        <w:t>Приложете упражнения за усъвършенстване техниката на координация кроул и гръбен кроул.</w:t>
      </w:r>
    </w:p>
    <w:p w14:paraId="3E7BFCCA" w14:textId="77777777" w:rsidR="001F5D2F" w:rsidRPr="001F5D2F" w:rsidRDefault="001F5D2F" w:rsidP="004B0224">
      <w:pPr>
        <w:pStyle w:val="ListParagraph"/>
        <w:numPr>
          <w:ilvl w:val="0"/>
          <w:numId w:val="168"/>
        </w:numPr>
        <w:spacing w:line="274" w:lineRule="auto"/>
        <w:ind w:left="567" w:hanging="227"/>
        <w:jc w:val="left"/>
        <w:rPr>
          <w:rFonts w:cs="Times New Roman"/>
        </w:rPr>
      </w:pPr>
      <w:r w:rsidRPr="001F5D2F">
        <w:rPr>
          <w:rFonts w:cs="Times New Roman"/>
        </w:rPr>
        <w:t>Наблюдавайте за допускани грешки в техниката и предприемайте необходимите действия за тяхното коригиране според вида им.</w:t>
      </w:r>
    </w:p>
    <w:p w14:paraId="359DB02B" w14:textId="77777777" w:rsidR="001F5D2F" w:rsidRPr="001F5D2F" w:rsidRDefault="001F5D2F" w:rsidP="004B0224">
      <w:pPr>
        <w:pStyle w:val="ListParagraph"/>
        <w:numPr>
          <w:ilvl w:val="0"/>
          <w:numId w:val="168"/>
        </w:numPr>
        <w:spacing w:line="274" w:lineRule="auto"/>
        <w:ind w:left="567" w:hanging="227"/>
        <w:jc w:val="left"/>
        <w:rPr>
          <w:rFonts w:cs="Times New Roman"/>
        </w:rPr>
      </w:pPr>
      <w:r w:rsidRPr="001F5D2F">
        <w:rPr>
          <w:rFonts w:cs="Times New Roman"/>
        </w:rPr>
        <w:t>Изберете подходящи упражнения за развиване на гъвкавостта и приложете адекватна методика. Определете мястото им в заниманието.</w:t>
      </w:r>
    </w:p>
    <w:p w14:paraId="7D7C32D7" w14:textId="77777777" w:rsidR="001F5D2F" w:rsidRPr="001F5D2F" w:rsidRDefault="001F5D2F" w:rsidP="00643E16">
      <w:pPr>
        <w:spacing w:line="240" w:lineRule="exact"/>
        <w:rPr>
          <w:rFonts w:cs="Times New Roman"/>
        </w:rPr>
      </w:pPr>
    </w:p>
    <w:p w14:paraId="20B75E6A" w14:textId="77777777" w:rsidR="001F5D2F" w:rsidRPr="001F5D2F" w:rsidRDefault="001F5D2F" w:rsidP="00643E16">
      <w:pPr>
        <w:pStyle w:val="Heading1"/>
        <w:spacing w:line="274" w:lineRule="auto"/>
        <w:rPr>
          <w:rFonts w:eastAsiaTheme="minorHAnsi" w:cs="Times New Roman"/>
        </w:rPr>
      </w:pPr>
      <w:r w:rsidRPr="001F5D2F">
        <w:rPr>
          <w:rFonts w:eastAsiaTheme="minorHAnsi" w:cs="Times New Roman"/>
        </w:rPr>
        <w:t xml:space="preserve">Примерно индивидуално </w:t>
      </w:r>
      <w:r w:rsidRPr="001F5D2F">
        <w:rPr>
          <w:rFonts w:cs="Times New Roman"/>
        </w:rPr>
        <w:t>практическо</w:t>
      </w:r>
      <w:r w:rsidRPr="001F5D2F">
        <w:rPr>
          <w:rFonts w:eastAsiaTheme="minorHAnsi" w:cs="Times New Roman"/>
        </w:rPr>
        <w:t xml:space="preserve"> задание № 7</w:t>
      </w:r>
    </w:p>
    <w:p w14:paraId="35ADC92C" w14:textId="77777777" w:rsidR="001F5D2F" w:rsidRPr="001F5D2F" w:rsidRDefault="001F5D2F" w:rsidP="00012827">
      <w:pPr>
        <w:spacing w:after="80" w:line="274" w:lineRule="auto"/>
        <w:rPr>
          <w:rFonts w:cs="Times New Roman"/>
        </w:rPr>
      </w:pPr>
      <w:r w:rsidRPr="001F5D2F">
        <w:rPr>
          <w:rFonts w:cs="Times New Roman"/>
          <w:b/>
        </w:rPr>
        <w:t>Тема:</w:t>
      </w:r>
      <w:r w:rsidRPr="001F5D2F">
        <w:rPr>
          <w:rFonts w:cs="Times New Roman"/>
        </w:rPr>
        <w:t xml:space="preserve"> Разучаване техниката на ръце бруст. Развиване на издръжливост</w:t>
      </w:r>
    </w:p>
    <w:p w14:paraId="670B6D75" w14:textId="77777777" w:rsidR="001F5D2F" w:rsidRPr="007F74C2" w:rsidRDefault="001F5D2F" w:rsidP="00643E16">
      <w:pPr>
        <w:pStyle w:val="Heading1"/>
        <w:spacing w:line="274" w:lineRule="auto"/>
        <w:rPr>
          <w:rFonts w:ascii="Times New Roman Bold" w:eastAsia="Times New Roman" w:hAnsi="Times New Roman Bold"/>
          <w:spacing w:val="-2"/>
        </w:rPr>
      </w:pPr>
      <w:r w:rsidRPr="007F74C2">
        <w:rPr>
          <w:rFonts w:ascii="Times New Roman Bold" w:eastAsia="Times New Roman" w:hAnsi="Times New Roman Bold"/>
          <w:spacing w:val="-2"/>
        </w:rPr>
        <w:t>Указания (инструкции/изисквания) за изпълнение на индивидуалното задание:</w:t>
      </w:r>
    </w:p>
    <w:p w14:paraId="3C72FE7E" w14:textId="77777777" w:rsidR="001F5D2F" w:rsidRPr="008D72D2" w:rsidRDefault="001F5D2F" w:rsidP="004B0224">
      <w:pPr>
        <w:pStyle w:val="ListParagraph"/>
        <w:numPr>
          <w:ilvl w:val="0"/>
          <w:numId w:val="169"/>
        </w:numPr>
        <w:spacing w:line="274" w:lineRule="auto"/>
        <w:ind w:left="567" w:hanging="227"/>
        <w:jc w:val="left"/>
      </w:pPr>
      <w:r w:rsidRPr="008D72D2">
        <w:t>Обяснете техниката на движенията на ръце бруст. Изберете подходящи методи за онагледяване.</w:t>
      </w:r>
    </w:p>
    <w:p w14:paraId="2299EB36" w14:textId="77777777" w:rsidR="001F5D2F" w:rsidRPr="008D72D2" w:rsidRDefault="001F5D2F" w:rsidP="004B0224">
      <w:pPr>
        <w:pStyle w:val="ListParagraph"/>
        <w:numPr>
          <w:ilvl w:val="0"/>
          <w:numId w:val="169"/>
        </w:numPr>
        <w:spacing w:line="274" w:lineRule="auto"/>
        <w:ind w:left="567" w:hanging="227"/>
        <w:jc w:val="left"/>
      </w:pPr>
      <w:r w:rsidRPr="008D72D2">
        <w:t>Определете упражненията за разучаване техниката на ръце бруст и ги подредете в методическа последователност.</w:t>
      </w:r>
    </w:p>
    <w:p w14:paraId="05E13C61" w14:textId="77777777" w:rsidR="001F5D2F" w:rsidRPr="008D72D2" w:rsidRDefault="001F5D2F" w:rsidP="004B0224">
      <w:pPr>
        <w:pStyle w:val="ListParagraph"/>
        <w:numPr>
          <w:ilvl w:val="0"/>
          <w:numId w:val="169"/>
        </w:numPr>
        <w:spacing w:line="274" w:lineRule="auto"/>
        <w:ind w:left="567" w:hanging="227"/>
        <w:jc w:val="left"/>
      </w:pPr>
      <w:r w:rsidRPr="008D72D2">
        <w:t>Приложете упражнения за усъвършенстване техниката на крака бруст.</w:t>
      </w:r>
    </w:p>
    <w:p w14:paraId="2CD60CD6" w14:textId="77777777" w:rsidR="001F5D2F" w:rsidRPr="001F5D2F" w:rsidRDefault="001F5D2F" w:rsidP="004B0224">
      <w:pPr>
        <w:pStyle w:val="ListParagraph"/>
        <w:numPr>
          <w:ilvl w:val="0"/>
          <w:numId w:val="169"/>
        </w:numPr>
        <w:spacing w:line="274" w:lineRule="auto"/>
        <w:ind w:left="567" w:hanging="227"/>
        <w:jc w:val="left"/>
        <w:rPr>
          <w:rFonts w:cs="Times New Roman"/>
        </w:rPr>
      </w:pPr>
      <w:r w:rsidRPr="001F5D2F">
        <w:rPr>
          <w:rFonts w:cs="Times New Roman"/>
        </w:rPr>
        <w:t>Наблюдавайте за допускани грешки в техниката и предприемайте необходимите действия за тяхното коригиране според вида им.</w:t>
      </w:r>
    </w:p>
    <w:p w14:paraId="2AB73F0A" w14:textId="77777777" w:rsidR="001F5D2F" w:rsidRPr="001F5D2F" w:rsidRDefault="001F5D2F" w:rsidP="004B0224">
      <w:pPr>
        <w:pStyle w:val="ListParagraph"/>
        <w:numPr>
          <w:ilvl w:val="0"/>
          <w:numId w:val="169"/>
        </w:numPr>
        <w:spacing w:line="274" w:lineRule="auto"/>
        <w:ind w:left="567" w:hanging="227"/>
        <w:jc w:val="left"/>
        <w:rPr>
          <w:rFonts w:cs="Times New Roman"/>
        </w:rPr>
      </w:pPr>
      <w:r w:rsidRPr="001F5D2F">
        <w:rPr>
          <w:rFonts w:cs="Times New Roman"/>
        </w:rPr>
        <w:t>Изберете подходящи упражнения за развиване на издръжливостта и приложете адекватна методика. Определете мястото им в заниманието.</w:t>
      </w:r>
    </w:p>
    <w:p w14:paraId="52FA3F8B" w14:textId="77777777" w:rsidR="001F5D2F" w:rsidRPr="001F5D2F" w:rsidRDefault="001F5D2F" w:rsidP="00643E16">
      <w:pPr>
        <w:spacing w:line="240" w:lineRule="exact"/>
        <w:rPr>
          <w:rFonts w:cs="Times New Roman"/>
        </w:rPr>
      </w:pPr>
    </w:p>
    <w:p w14:paraId="65649A53" w14:textId="77777777" w:rsidR="001F5D2F" w:rsidRPr="001F5D2F" w:rsidRDefault="001F5D2F" w:rsidP="00643E16">
      <w:pPr>
        <w:pStyle w:val="Heading1"/>
        <w:spacing w:line="274" w:lineRule="auto"/>
        <w:rPr>
          <w:rFonts w:eastAsiaTheme="minorHAnsi" w:cs="Times New Roman"/>
        </w:rPr>
      </w:pPr>
      <w:r w:rsidRPr="001F5D2F">
        <w:rPr>
          <w:rFonts w:eastAsiaTheme="minorHAnsi" w:cs="Times New Roman"/>
        </w:rPr>
        <w:t>Примерно индивидуално практическо задание № 8</w:t>
      </w:r>
    </w:p>
    <w:p w14:paraId="5F815265" w14:textId="77777777" w:rsidR="001F5D2F" w:rsidRPr="001F5D2F" w:rsidRDefault="001F5D2F" w:rsidP="00012827">
      <w:pPr>
        <w:spacing w:after="80" w:line="274" w:lineRule="auto"/>
        <w:ind w:firstLine="0"/>
        <w:rPr>
          <w:rFonts w:cs="Times New Roman"/>
        </w:rPr>
      </w:pPr>
      <w:r w:rsidRPr="001F5D2F">
        <w:rPr>
          <w:rFonts w:cs="Times New Roman"/>
          <w:b/>
        </w:rPr>
        <w:t>Тема:</w:t>
      </w:r>
      <w:r w:rsidRPr="001F5D2F">
        <w:rPr>
          <w:rFonts w:cs="Times New Roman"/>
        </w:rPr>
        <w:t xml:space="preserve"> Разучаване техниката на координация бруст. Развиване на сила и издръжливост.</w:t>
      </w:r>
    </w:p>
    <w:p w14:paraId="7F42CA46" w14:textId="75E64375" w:rsidR="001F5D2F" w:rsidRPr="007F74C2" w:rsidRDefault="001F5D2F" w:rsidP="007F74C2">
      <w:pPr>
        <w:pStyle w:val="Heading1"/>
        <w:spacing w:line="274" w:lineRule="auto"/>
        <w:rPr>
          <w:rFonts w:asciiTheme="minorHAnsi" w:eastAsia="Times New Roman" w:hAnsiTheme="minorHAnsi"/>
          <w:spacing w:val="-2"/>
          <w:lang w:val="en-US"/>
        </w:rPr>
      </w:pPr>
      <w:r w:rsidRPr="007F74C2">
        <w:rPr>
          <w:rFonts w:ascii="Times New Roman Bold" w:eastAsia="Times New Roman" w:hAnsi="Times New Roman Bold"/>
          <w:spacing w:val="-2"/>
        </w:rPr>
        <w:t>Указания (инструкции/изисквания) за изпълнение на индивидуалното задание</w:t>
      </w:r>
      <w:r w:rsidR="007F74C2">
        <w:rPr>
          <w:rFonts w:asciiTheme="minorHAnsi" w:eastAsia="Times New Roman" w:hAnsiTheme="minorHAnsi"/>
          <w:spacing w:val="-2"/>
          <w:lang w:val="en-US"/>
        </w:rPr>
        <w:t>:</w:t>
      </w:r>
    </w:p>
    <w:p w14:paraId="4056DA9D" w14:textId="77777777" w:rsidR="001F5D2F" w:rsidRPr="001F5D2F" w:rsidRDefault="001F5D2F" w:rsidP="004B0224">
      <w:pPr>
        <w:pStyle w:val="ListParagraph"/>
        <w:numPr>
          <w:ilvl w:val="0"/>
          <w:numId w:val="170"/>
        </w:numPr>
        <w:spacing w:line="274" w:lineRule="auto"/>
        <w:ind w:left="567" w:hanging="227"/>
        <w:jc w:val="left"/>
        <w:rPr>
          <w:rFonts w:cs="Times New Roman"/>
        </w:rPr>
      </w:pPr>
      <w:r w:rsidRPr="001F5D2F">
        <w:rPr>
          <w:rFonts w:cs="Times New Roman"/>
        </w:rPr>
        <w:t>Обяснете техниката на координация бруст. Изберете подходящи методи за онагледяване.</w:t>
      </w:r>
    </w:p>
    <w:p w14:paraId="5F0D8430" w14:textId="77777777" w:rsidR="001F5D2F" w:rsidRPr="001F5D2F" w:rsidRDefault="001F5D2F" w:rsidP="004B0224">
      <w:pPr>
        <w:pStyle w:val="ListParagraph"/>
        <w:numPr>
          <w:ilvl w:val="0"/>
          <w:numId w:val="170"/>
        </w:numPr>
        <w:spacing w:line="274" w:lineRule="auto"/>
        <w:ind w:left="567" w:hanging="227"/>
        <w:jc w:val="left"/>
        <w:rPr>
          <w:rFonts w:cs="Times New Roman"/>
        </w:rPr>
      </w:pPr>
      <w:r w:rsidRPr="001F5D2F">
        <w:rPr>
          <w:rFonts w:cs="Times New Roman"/>
        </w:rPr>
        <w:t>Определете упражненията за разучаване техниката на координация бруст и ги подредете в методическа последователност.</w:t>
      </w:r>
    </w:p>
    <w:p w14:paraId="24950666" w14:textId="77777777" w:rsidR="001F5D2F" w:rsidRPr="001F5D2F" w:rsidRDefault="001F5D2F" w:rsidP="004B0224">
      <w:pPr>
        <w:pStyle w:val="ListParagraph"/>
        <w:numPr>
          <w:ilvl w:val="0"/>
          <w:numId w:val="170"/>
        </w:numPr>
        <w:spacing w:line="274" w:lineRule="auto"/>
        <w:ind w:left="567" w:hanging="227"/>
        <w:jc w:val="left"/>
        <w:rPr>
          <w:rFonts w:cs="Times New Roman"/>
        </w:rPr>
      </w:pPr>
      <w:r w:rsidRPr="001F5D2F">
        <w:rPr>
          <w:rFonts w:cs="Times New Roman"/>
        </w:rPr>
        <w:t>Приложете упражнения за усъвършенстване техниката на крака и ръце бруст.</w:t>
      </w:r>
    </w:p>
    <w:p w14:paraId="04232C2F" w14:textId="77777777" w:rsidR="001F5D2F" w:rsidRPr="001F5D2F" w:rsidRDefault="001F5D2F" w:rsidP="004B0224">
      <w:pPr>
        <w:pStyle w:val="ListParagraph"/>
        <w:numPr>
          <w:ilvl w:val="0"/>
          <w:numId w:val="170"/>
        </w:numPr>
        <w:spacing w:line="274" w:lineRule="auto"/>
        <w:ind w:left="567" w:hanging="227"/>
        <w:jc w:val="left"/>
        <w:rPr>
          <w:rFonts w:cs="Times New Roman"/>
        </w:rPr>
      </w:pPr>
      <w:r w:rsidRPr="001F5D2F">
        <w:rPr>
          <w:rFonts w:cs="Times New Roman"/>
        </w:rPr>
        <w:t>Наблюдавайте за допускани грешки в техниката и предприемайте необходимите действия за тяхното коригиране според вида им.</w:t>
      </w:r>
    </w:p>
    <w:p w14:paraId="5462B23B" w14:textId="77777777" w:rsidR="001F5D2F" w:rsidRPr="001F5D2F" w:rsidRDefault="001F5D2F" w:rsidP="004B0224">
      <w:pPr>
        <w:pStyle w:val="ListParagraph"/>
        <w:numPr>
          <w:ilvl w:val="0"/>
          <w:numId w:val="170"/>
        </w:numPr>
        <w:spacing w:line="274" w:lineRule="auto"/>
        <w:ind w:left="567" w:hanging="227"/>
        <w:jc w:val="left"/>
        <w:rPr>
          <w:rFonts w:cs="Times New Roman"/>
        </w:rPr>
      </w:pPr>
      <w:r w:rsidRPr="001F5D2F">
        <w:rPr>
          <w:rFonts w:cs="Times New Roman"/>
        </w:rPr>
        <w:t>Изберете подходящи упражнения и методика за развиване на силата и издръжливостта. Определете мястото на упражненията в заниманието.</w:t>
      </w:r>
    </w:p>
    <w:p w14:paraId="695C733F" w14:textId="77777777" w:rsidR="001F5D2F" w:rsidRPr="001F5D2F" w:rsidRDefault="001F5D2F" w:rsidP="00643E16">
      <w:pPr>
        <w:spacing w:line="240" w:lineRule="exact"/>
        <w:rPr>
          <w:rFonts w:cs="Times New Roman"/>
          <w:b/>
        </w:rPr>
      </w:pPr>
    </w:p>
    <w:p w14:paraId="1ABE34B8" w14:textId="77777777" w:rsidR="001F5D2F" w:rsidRPr="001F5D2F" w:rsidRDefault="001F5D2F" w:rsidP="00643E16">
      <w:pPr>
        <w:pStyle w:val="Heading1"/>
        <w:spacing w:line="274" w:lineRule="auto"/>
        <w:rPr>
          <w:rFonts w:eastAsiaTheme="minorHAnsi" w:cs="Times New Roman"/>
        </w:rPr>
      </w:pPr>
      <w:r w:rsidRPr="001F5D2F">
        <w:rPr>
          <w:rFonts w:eastAsiaTheme="minorHAnsi" w:cs="Times New Roman"/>
        </w:rPr>
        <w:lastRenderedPageBreak/>
        <w:t>Примерно индивидуално практическо задание № 9</w:t>
      </w:r>
    </w:p>
    <w:p w14:paraId="0DF941DA" w14:textId="77777777" w:rsidR="001F5D2F" w:rsidRPr="001F5D2F" w:rsidRDefault="001F5D2F" w:rsidP="00012827">
      <w:pPr>
        <w:spacing w:after="80" w:line="274" w:lineRule="auto"/>
        <w:rPr>
          <w:rFonts w:cs="Times New Roman"/>
        </w:rPr>
      </w:pPr>
      <w:r w:rsidRPr="001F5D2F">
        <w:rPr>
          <w:rFonts w:cs="Times New Roman"/>
          <w:b/>
        </w:rPr>
        <w:t>Тема:</w:t>
      </w:r>
      <w:r w:rsidRPr="001F5D2F">
        <w:rPr>
          <w:rFonts w:cs="Times New Roman"/>
        </w:rPr>
        <w:t xml:space="preserve"> Разучаване техниката на крака бътерфлай (делфин). Развиване на бързина и издръжливост</w:t>
      </w:r>
    </w:p>
    <w:p w14:paraId="2E5FF4DB" w14:textId="77777777" w:rsidR="001F5D2F" w:rsidRPr="00BB2EF0" w:rsidRDefault="001F5D2F" w:rsidP="00643E16">
      <w:pPr>
        <w:pStyle w:val="Heading1"/>
        <w:spacing w:line="274" w:lineRule="auto"/>
        <w:rPr>
          <w:rFonts w:ascii="Times New Roman Bold" w:eastAsia="Times New Roman" w:hAnsi="Times New Roman Bold"/>
          <w:spacing w:val="-2"/>
        </w:rPr>
      </w:pPr>
      <w:r w:rsidRPr="00BB2EF0">
        <w:rPr>
          <w:rFonts w:ascii="Times New Roman Bold" w:eastAsia="Times New Roman" w:hAnsi="Times New Roman Bold"/>
          <w:spacing w:val="-2"/>
        </w:rPr>
        <w:t>Указания (инструкции/изисквания) за изпълнение на индивидуалното задание:</w:t>
      </w:r>
    </w:p>
    <w:p w14:paraId="324132ED" w14:textId="77777777" w:rsidR="001F5D2F" w:rsidRPr="001F5D2F" w:rsidRDefault="001F5D2F" w:rsidP="004B0224">
      <w:pPr>
        <w:pStyle w:val="ListParagraph"/>
        <w:numPr>
          <w:ilvl w:val="0"/>
          <w:numId w:val="171"/>
        </w:numPr>
        <w:spacing w:line="274" w:lineRule="auto"/>
        <w:ind w:left="567" w:hanging="227"/>
        <w:jc w:val="left"/>
        <w:rPr>
          <w:rFonts w:cs="Times New Roman"/>
        </w:rPr>
      </w:pPr>
      <w:r w:rsidRPr="001F5D2F">
        <w:rPr>
          <w:rFonts w:cs="Times New Roman"/>
        </w:rPr>
        <w:t>Обяснете техниката на движенията на крака делфин. Изберете подходящи методи за онагледяване.</w:t>
      </w:r>
    </w:p>
    <w:p w14:paraId="0A4B7EE0" w14:textId="77777777" w:rsidR="001F5D2F" w:rsidRPr="001F5D2F" w:rsidRDefault="001F5D2F" w:rsidP="004B0224">
      <w:pPr>
        <w:pStyle w:val="ListParagraph"/>
        <w:numPr>
          <w:ilvl w:val="0"/>
          <w:numId w:val="171"/>
        </w:numPr>
        <w:spacing w:line="274" w:lineRule="auto"/>
        <w:ind w:left="567" w:hanging="227"/>
        <w:jc w:val="left"/>
        <w:rPr>
          <w:rFonts w:cs="Times New Roman"/>
        </w:rPr>
      </w:pPr>
      <w:r w:rsidRPr="001F5D2F">
        <w:rPr>
          <w:rFonts w:cs="Times New Roman"/>
        </w:rPr>
        <w:t>Определете упражненията за разучаване техниката на крака делфин и ги подредете в методическа последователност.</w:t>
      </w:r>
    </w:p>
    <w:p w14:paraId="0D4F0383" w14:textId="77777777" w:rsidR="001F5D2F" w:rsidRPr="001F5D2F" w:rsidRDefault="001F5D2F" w:rsidP="004B0224">
      <w:pPr>
        <w:pStyle w:val="ListParagraph"/>
        <w:numPr>
          <w:ilvl w:val="0"/>
          <w:numId w:val="171"/>
        </w:numPr>
        <w:spacing w:line="274" w:lineRule="auto"/>
        <w:ind w:left="567" w:hanging="227"/>
        <w:jc w:val="left"/>
        <w:rPr>
          <w:rFonts w:cs="Times New Roman"/>
        </w:rPr>
      </w:pPr>
      <w:r w:rsidRPr="001F5D2F">
        <w:rPr>
          <w:rFonts w:cs="Times New Roman"/>
        </w:rPr>
        <w:t>Приложете упражнения за усъвършенстване техниката на координация бруст.</w:t>
      </w:r>
    </w:p>
    <w:p w14:paraId="2B466B8B" w14:textId="77777777" w:rsidR="001F5D2F" w:rsidRPr="001F5D2F" w:rsidRDefault="001F5D2F" w:rsidP="004B0224">
      <w:pPr>
        <w:pStyle w:val="ListParagraph"/>
        <w:numPr>
          <w:ilvl w:val="0"/>
          <w:numId w:val="171"/>
        </w:numPr>
        <w:spacing w:line="274" w:lineRule="auto"/>
        <w:ind w:left="567" w:hanging="227"/>
        <w:jc w:val="left"/>
        <w:rPr>
          <w:rFonts w:cs="Times New Roman"/>
        </w:rPr>
      </w:pPr>
      <w:r w:rsidRPr="001F5D2F">
        <w:rPr>
          <w:rFonts w:cs="Times New Roman"/>
        </w:rPr>
        <w:t>Наблюдавайте за допускани грешки в техниката и предприемайте необходимите действия за тяхното коригиране според вида им.</w:t>
      </w:r>
    </w:p>
    <w:p w14:paraId="47987AC1" w14:textId="77777777" w:rsidR="001F5D2F" w:rsidRPr="001F5D2F" w:rsidRDefault="001F5D2F" w:rsidP="004B0224">
      <w:pPr>
        <w:pStyle w:val="ListParagraph"/>
        <w:numPr>
          <w:ilvl w:val="0"/>
          <w:numId w:val="171"/>
        </w:numPr>
        <w:spacing w:line="274" w:lineRule="auto"/>
        <w:ind w:left="567" w:hanging="227"/>
        <w:jc w:val="left"/>
        <w:rPr>
          <w:rFonts w:cs="Times New Roman"/>
        </w:rPr>
      </w:pPr>
      <w:r w:rsidRPr="001F5D2F">
        <w:rPr>
          <w:rFonts w:cs="Times New Roman"/>
        </w:rPr>
        <w:t>Изберете подходящи упражнения и методика за развиване на бързината и издръжливостта. Определете мястото на упражненията в заниманието.</w:t>
      </w:r>
    </w:p>
    <w:p w14:paraId="3FAA0DFD" w14:textId="77777777" w:rsidR="001F5D2F" w:rsidRPr="001F5D2F" w:rsidRDefault="001F5D2F" w:rsidP="00643E16">
      <w:pPr>
        <w:spacing w:line="240" w:lineRule="exact"/>
        <w:rPr>
          <w:rFonts w:cs="Times New Roman"/>
          <w:b/>
        </w:rPr>
      </w:pPr>
    </w:p>
    <w:p w14:paraId="79E76E82" w14:textId="77777777" w:rsidR="001F5D2F" w:rsidRPr="001F5D2F" w:rsidRDefault="001F5D2F" w:rsidP="00643E16">
      <w:pPr>
        <w:pStyle w:val="Heading1"/>
        <w:spacing w:line="274" w:lineRule="auto"/>
        <w:rPr>
          <w:rFonts w:eastAsiaTheme="minorHAnsi" w:cs="Times New Roman"/>
        </w:rPr>
      </w:pPr>
      <w:r w:rsidRPr="001F5D2F">
        <w:rPr>
          <w:rFonts w:eastAsiaTheme="minorHAnsi" w:cs="Times New Roman"/>
        </w:rPr>
        <w:t>Примерно индивидуално практическо задание № 10</w:t>
      </w:r>
    </w:p>
    <w:p w14:paraId="3E877BFF" w14:textId="77777777" w:rsidR="001F5D2F" w:rsidRPr="00BE6369" w:rsidRDefault="001F5D2F" w:rsidP="00012827">
      <w:pPr>
        <w:spacing w:after="80" w:line="274" w:lineRule="auto"/>
      </w:pPr>
      <w:r w:rsidRPr="001F5D2F">
        <w:rPr>
          <w:rFonts w:cs="Times New Roman"/>
          <w:b/>
        </w:rPr>
        <w:t>Тема:</w:t>
      </w:r>
      <w:r w:rsidRPr="001F5D2F">
        <w:rPr>
          <w:rFonts w:cs="Times New Roman"/>
        </w:rPr>
        <w:t xml:space="preserve"> Разучаване техниката на ръце бъ</w:t>
      </w:r>
      <w:r w:rsidRPr="00BE6369">
        <w:t>терфлай (делфин). Развиване на гъвкавост и издръжливост</w:t>
      </w:r>
    </w:p>
    <w:p w14:paraId="6EACA865" w14:textId="77777777" w:rsidR="001F5D2F" w:rsidRPr="00BB2EF0" w:rsidRDefault="001F5D2F" w:rsidP="00643E16">
      <w:pPr>
        <w:pStyle w:val="Heading1"/>
        <w:spacing w:line="274" w:lineRule="auto"/>
        <w:rPr>
          <w:rFonts w:ascii="Times New Roman Bold" w:eastAsia="Times New Roman" w:hAnsi="Times New Roman Bold"/>
          <w:spacing w:val="-2"/>
        </w:rPr>
      </w:pPr>
      <w:r w:rsidRPr="00BB2EF0">
        <w:rPr>
          <w:rFonts w:ascii="Times New Roman Bold" w:eastAsia="Times New Roman" w:hAnsi="Times New Roman Bold"/>
          <w:spacing w:val="-2"/>
        </w:rPr>
        <w:t>Указания (инструкции/изисквания) за изпълнение на индивидуалното задание:</w:t>
      </w:r>
    </w:p>
    <w:p w14:paraId="70C524D2" w14:textId="77777777" w:rsidR="001F5D2F" w:rsidRPr="008D72D2" w:rsidRDefault="001F5D2F" w:rsidP="004B0224">
      <w:pPr>
        <w:pStyle w:val="ListParagraph"/>
        <w:numPr>
          <w:ilvl w:val="0"/>
          <w:numId w:val="172"/>
        </w:numPr>
        <w:spacing w:line="274" w:lineRule="auto"/>
        <w:ind w:left="567" w:hanging="227"/>
        <w:jc w:val="left"/>
      </w:pPr>
      <w:r w:rsidRPr="008D72D2">
        <w:t>Обяснете техниката на движенията на ръце делфин. Изберете подходящи методи за онагледяване.</w:t>
      </w:r>
    </w:p>
    <w:p w14:paraId="56228F7D" w14:textId="77777777" w:rsidR="001F5D2F" w:rsidRPr="008D72D2" w:rsidRDefault="001F5D2F" w:rsidP="004B0224">
      <w:pPr>
        <w:pStyle w:val="ListParagraph"/>
        <w:numPr>
          <w:ilvl w:val="0"/>
          <w:numId w:val="172"/>
        </w:numPr>
        <w:spacing w:line="274" w:lineRule="auto"/>
        <w:ind w:left="567" w:hanging="227"/>
        <w:jc w:val="left"/>
      </w:pPr>
      <w:r w:rsidRPr="008D72D2">
        <w:t>Определете упражненията за разучаване техниката на ръце делфин и ги подредете в методическа последователност.</w:t>
      </w:r>
    </w:p>
    <w:p w14:paraId="06E78A5A" w14:textId="77777777" w:rsidR="001F5D2F" w:rsidRPr="008D72D2" w:rsidRDefault="001F5D2F" w:rsidP="004B0224">
      <w:pPr>
        <w:pStyle w:val="ListParagraph"/>
        <w:numPr>
          <w:ilvl w:val="0"/>
          <w:numId w:val="172"/>
        </w:numPr>
        <w:spacing w:line="274" w:lineRule="auto"/>
        <w:ind w:left="567" w:hanging="227"/>
        <w:jc w:val="left"/>
      </w:pPr>
      <w:r w:rsidRPr="008D72D2">
        <w:t>Приложете упражнения за усъвършенстване техниката на крака делфин и ръце бруст.</w:t>
      </w:r>
    </w:p>
    <w:p w14:paraId="7BB34D4C" w14:textId="77777777" w:rsidR="001F5D2F" w:rsidRPr="001F5D2F" w:rsidRDefault="001F5D2F" w:rsidP="004B0224">
      <w:pPr>
        <w:pStyle w:val="ListParagraph"/>
        <w:numPr>
          <w:ilvl w:val="0"/>
          <w:numId w:val="172"/>
        </w:numPr>
        <w:spacing w:line="274" w:lineRule="auto"/>
        <w:ind w:left="567" w:hanging="227"/>
        <w:jc w:val="left"/>
        <w:rPr>
          <w:rFonts w:cs="Times New Roman"/>
        </w:rPr>
      </w:pPr>
      <w:r w:rsidRPr="001F5D2F">
        <w:rPr>
          <w:rFonts w:cs="Times New Roman"/>
        </w:rPr>
        <w:t>Наблюдавайте за допускани грешки в техниката и предприемайте необходимите действия за тяхното коригиране според вида им.</w:t>
      </w:r>
    </w:p>
    <w:p w14:paraId="28A95C10" w14:textId="77777777" w:rsidR="001F5D2F" w:rsidRPr="001F5D2F" w:rsidRDefault="001F5D2F" w:rsidP="004B0224">
      <w:pPr>
        <w:pStyle w:val="ListParagraph"/>
        <w:numPr>
          <w:ilvl w:val="0"/>
          <w:numId w:val="172"/>
        </w:numPr>
        <w:spacing w:line="274" w:lineRule="auto"/>
        <w:ind w:left="567" w:hanging="227"/>
        <w:jc w:val="left"/>
        <w:rPr>
          <w:rFonts w:cs="Times New Roman"/>
        </w:rPr>
      </w:pPr>
      <w:r w:rsidRPr="001F5D2F">
        <w:rPr>
          <w:rFonts w:cs="Times New Roman"/>
        </w:rPr>
        <w:t>Изберете подходящи упражнения и методика за развиване на гъвкавостта и издръжливостта. Определете мястото на упражненията в заниманието.</w:t>
      </w:r>
    </w:p>
    <w:p w14:paraId="043DAA9B" w14:textId="77777777" w:rsidR="001F5D2F" w:rsidRPr="001F5D2F" w:rsidRDefault="001F5D2F" w:rsidP="00643E16">
      <w:pPr>
        <w:spacing w:line="240" w:lineRule="exact"/>
        <w:rPr>
          <w:rFonts w:cs="Times New Roman"/>
          <w:b/>
        </w:rPr>
      </w:pPr>
    </w:p>
    <w:p w14:paraId="4CC6B926" w14:textId="77777777" w:rsidR="001F5D2F" w:rsidRPr="001F5D2F" w:rsidRDefault="001F5D2F" w:rsidP="00643E16">
      <w:pPr>
        <w:pStyle w:val="Heading1"/>
        <w:spacing w:line="274" w:lineRule="auto"/>
        <w:rPr>
          <w:rFonts w:eastAsiaTheme="minorHAnsi" w:cs="Times New Roman"/>
        </w:rPr>
      </w:pPr>
      <w:r w:rsidRPr="001F5D2F">
        <w:rPr>
          <w:rFonts w:eastAsiaTheme="minorHAnsi" w:cs="Times New Roman"/>
        </w:rPr>
        <w:t>Примерно индивидуално практическо задание № 11</w:t>
      </w:r>
    </w:p>
    <w:p w14:paraId="7EB9D386" w14:textId="77777777" w:rsidR="001F5D2F" w:rsidRPr="001F5D2F" w:rsidRDefault="001F5D2F" w:rsidP="00012827">
      <w:pPr>
        <w:spacing w:after="80" w:line="274" w:lineRule="auto"/>
        <w:rPr>
          <w:rFonts w:cs="Times New Roman"/>
        </w:rPr>
      </w:pPr>
      <w:r w:rsidRPr="001F5D2F">
        <w:rPr>
          <w:rFonts w:cs="Times New Roman"/>
          <w:b/>
        </w:rPr>
        <w:t>Тема:</w:t>
      </w:r>
      <w:r w:rsidRPr="001F5D2F">
        <w:rPr>
          <w:rFonts w:cs="Times New Roman"/>
        </w:rPr>
        <w:t xml:space="preserve"> Разучаване техниката на координация бътерфлай (делфин). Развиване на сила и издръжливост</w:t>
      </w:r>
    </w:p>
    <w:p w14:paraId="39F4AB06" w14:textId="77777777" w:rsidR="001F5D2F" w:rsidRPr="00BB2EF0" w:rsidRDefault="001F5D2F" w:rsidP="00643E16">
      <w:pPr>
        <w:pStyle w:val="Heading1"/>
        <w:spacing w:line="274" w:lineRule="auto"/>
        <w:rPr>
          <w:rFonts w:ascii="Times New Roman Bold" w:eastAsia="Times New Roman" w:hAnsi="Times New Roman Bold"/>
          <w:spacing w:val="-2"/>
        </w:rPr>
      </w:pPr>
      <w:r w:rsidRPr="00BB2EF0">
        <w:rPr>
          <w:rFonts w:ascii="Times New Roman Bold" w:eastAsia="Times New Roman" w:hAnsi="Times New Roman Bold"/>
          <w:spacing w:val="-2"/>
        </w:rPr>
        <w:t>Указания (инструкции/изисквания) за изпълнение на индивидуалното задание:</w:t>
      </w:r>
    </w:p>
    <w:p w14:paraId="7A51DC05" w14:textId="77777777" w:rsidR="001F5D2F" w:rsidRPr="001F5D2F" w:rsidRDefault="001F5D2F" w:rsidP="004B0224">
      <w:pPr>
        <w:pStyle w:val="ListParagraph"/>
        <w:numPr>
          <w:ilvl w:val="0"/>
          <w:numId w:val="173"/>
        </w:numPr>
        <w:spacing w:line="274" w:lineRule="auto"/>
        <w:ind w:left="567" w:hanging="227"/>
        <w:jc w:val="left"/>
        <w:rPr>
          <w:rFonts w:cs="Times New Roman"/>
        </w:rPr>
      </w:pPr>
      <w:r w:rsidRPr="001F5D2F">
        <w:rPr>
          <w:rFonts w:cs="Times New Roman"/>
        </w:rPr>
        <w:t>Обяснете техниката на координация делфин. Изберете подходящи методи за онагледяване.</w:t>
      </w:r>
    </w:p>
    <w:p w14:paraId="317299AA" w14:textId="77777777" w:rsidR="001F5D2F" w:rsidRPr="001F5D2F" w:rsidRDefault="001F5D2F" w:rsidP="004B0224">
      <w:pPr>
        <w:pStyle w:val="ListParagraph"/>
        <w:numPr>
          <w:ilvl w:val="0"/>
          <w:numId w:val="173"/>
        </w:numPr>
        <w:spacing w:line="274" w:lineRule="auto"/>
        <w:ind w:left="567" w:hanging="227"/>
        <w:jc w:val="left"/>
        <w:rPr>
          <w:rFonts w:cs="Times New Roman"/>
        </w:rPr>
      </w:pPr>
      <w:r w:rsidRPr="001F5D2F">
        <w:rPr>
          <w:rFonts w:cs="Times New Roman"/>
        </w:rPr>
        <w:t>Определете упражненията за разучаване техниката на координация делфин и ги подредете в методическа последователност.</w:t>
      </w:r>
    </w:p>
    <w:p w14:paraId="147DCD53" w14:textId="77777777" w:rsidR="001F5D2F" w:rsidRPr="001F5D2F" w:rsidRDefault="001F5D2F" w:rsidP="004B0224">
      <w:pPr>
        <w:pStyle w:val="ListParagraph"/>
        <w:numPr>
          <w:ilvl w:val="0"/>
          <w:numId w:val="173"/>
        </w:numPr>
        <w:spacing w:line="274" w:lineRule="auto"/>
        <w:ind w:left="567" w:hanging="227"/>
        <w:jc w:val="left"/>
        <w:rPr>
          <w:rFonts w:cs="Times New Roman"/>
        </w:rPr>
      </w:pPr>
      <w:r w:rsidRPr="001F5D2F">
        <w:rPr>
          <w:rFonts w:cs="Times New Roman"/>
        </w:rPr>
        <w:t>Приложете упражнения за усъвършенстване техниката на крака делфин и координация бруст.</w:t>
      </w:r>
    </w:p>
    <w:p w14:paraId="393AB654" w14:textId="77777777" w:rsidR="001F5D2F" w:rsidRPr="001F5D2F" w:rsidRDefault="001F5D2F" w:rsidP="004B0224">
      <w:pPr>
        <w:pStyle w:val="ListParagraph"/>
        <w:numPr>
          <w:ilvl w:val="0"/>
          <w:numId w:val="173"/>
        </w:numPr>
        <w:spacing w:line="274" w:lineRule="auto"/>
        <w:ind w:left="567" w:hanging="227"/>
        <w:jc w:val="left"/>
        <w:rPr>
          <w:rFonts w:cs="Times New Roman"/>
        </w:rPr>
      </w:pPr>
      <w:r w:rsidRPr="001F5D2F">
        <w:rPr>
          <w:rFonts w:cs="Times New Roman"/>
        </w:rPr>
        <w:t>Наблюдавайте за допускани грешки в техниката и предприемайте необходимите действия за тяхното коригиране според вида им.</w:t>
      </w:r>
    </w:p>
    <w:p w14:paraId="1C7191CE" w14:textId="7302A6A1" w:rsidR="006F3FB0" w:rsidRDefault="001F5D2F" w:rsidP="004B0224">
      <w:pPr>
        <w:pStyle w:val="ListParagraph"/>
        <w:numPr>
          <w:ilvl w:val="0"/>
          <w:numId w:val="173"/>
        </w:numPr>
        <w:spacing w:line="274" w:lineRule="auto"/>
        <w:ind w:left="567" w:hanging="227"/>
        <w:jc w:val="left"/>
      </w:pPr>
      <w:r w:rsidRPr="001F5D2F">
        <w:rPr>
          <w:rFonts w:cs="Times New Roman"/>
        </w:rPr>
        <w:t>Изберете подходящи упражнения и методика за развиване на силата и издръжливостта. Определете мястото на упр</w:t>
      </w:r>
      <w:r w:rsidRPr="008D72D2">
        <w:t>ажненията в заниманието.</w:t>
      </w:r>
    </w:p>
    <w:p w14:paraId="47BF5EA8" w14:textId="77777777" w:rsidR="006F3FB0" w:rsidRDefault="006F3FB0">
      <w:pPr>
        <w:spacing w:after="200"/>
        <w:ind w:firstLine="0"/>
        <w:jc w:val="left"/>
      </w:pPr>
      <w:r>
        <w:br w:type="page"/>
      </w:r>
    </w:p>
    <w:p w14:paraId="4D95663D" w14:textId="06395DD6" w:rsidR="001F5D2F" w:rsidRPr="00BE6369" w:rsidRDefault="001F5D2F" w:rsidP="005F31F4">
      <w:pPr>
        <w:ind w:firstLine="0"/>
        <w:jc w:val="center"/>
        <w:rPr>
          <w:b/>
          <w:caps/>
        </w:rPr>
      </w:pPr>
      <w:r w:rsidRPr="00BE6369">
        <w:rPr>
          <w:b/>
          <w:caps/>
        </w:rPr>
        <w:lastRenderedPageBreak/>
        <w:t>План-конспект</w:t>
      </w:r>
    </w:p>
    <w:p w14:paraId="77800268" w14:textId="77777777" w:rsidR="001F5D2F" w:rsidRPr="00BE6369" w:rsidRDefault="001F5D2F" w:rsidP="00015B82">
      <w:pPr>
        <w:spacing w:line="360" w:lineRule="auto"/>
        <w:ind w:firstLine="0"/>
        <w:jc w:val="center"/>
        <w:rPr>
          <w:b/>
          <w:caps/>
        </w:rPr>
      </w:pPr>
      <w:r w:rsidRPr="00BE6369">
        <w:rPr>
          <w:b/>
        </w:rPr>
        <w:t>(примерен)</w:t>
      </w:r>
    </w:p>
    <w:p w14:paraId="04E93E3B" w14:textId="34912FF5" w:rsidR="001F5D2F" w:rsidRPr="00BE6369" w:rsidRDefault="001F5D2F" w:rsidP="00015B82">
      <w:pPr>
        <w:spacing w:line="360" w:lineRule="auto"/>
        <w:ind w:firstLine="0"/>
        <w:jc w:val="center"/>
      </w:pPr>
      <w:r w:rsidRPr="00BE6369">
        <w:t xml:space="preserve">на </w:t>
      </w:r>
      <w:r w:rsidR="00B23F47">
        <w:t>тренировъчно занимание</w:t>
      </w:r>
      <w:r w:rsidRPr="00BE6369">
        <w:t xml:space="preserve"> </w:t>
      </w:r>
    </w:p>
    <w:p w14:paraId="03050706" w14:textId="77777777" w:rsidR="001F5D2F" w:rsidRPr="00BE6369" w:rsidRDefault="001F5D2F" w:rsidP="00015B82">
      <w:pPr>
        <w:spacing w:line="360" w:lineRule="auto"/>
        <w:ind w:firstLine="0"/>
        <w:jc w:val="center"/>
      </w:pPr>
      <w:r w:rsidRPr="00BE6369">
        <w:t xml:space="preserve">по </w:t>
      </w:r>
      <w:r w:rsidRPr="00BE6369">
        <w:rPr>
          <w:b/>
        </w:rPr>
        <w:t>ПЛУВАНЕ</w:t>
      </w:r>
    </w:p>
    <w:p w14:paraId="72EB1D62" w14:textId="77777777" w:rsidR="001F5D2F" w:rsidRPr="00BE6369" w:rsidRDefault="001F5D2F" w:rsidP="00015B82">
      <w:pPr>
        <w:spacing w:line="360" w:lineRule="auto"/>
        <w:rPr>
          <w:rFonts w:ascii="TimesNewRomanPSMT" w:hAnsi="TimesNewRomanPSMT" w:cs="TimesNewRomanPSMT"/>
          <w:b/>
        </w:rPr>
      </w:pPr>
    </w:p>
    <w:p w14:paraId="40D33F40" w14:textId="77777777" w:rsidR="001F5D2F" w:rsidRPr="00BE6369" w:rsidRDefault="001F5D2F" w:rsidP="00015B82">
      <w:pPr>
        <w:spacing w:line="360" w:lineRule="auto"/>
        <w:jc w:val="center"/>
        <w:rPr>
          <w:rFonts w:ascii="TimesNewRomanPSMT" w:hAnsi="TimesNewRomanPSMT" w:cs="TimesNewRomanPSMT"/>
          <w:b/>
        </w:rPr>
      </w:pPr>
    </w:p>
    <w:p w14:paraId="032E5465" w14:textId="77777777" w:rsidR="001F5D2F" w:rsidRPr="00BE6369" w:rsidRDefault="001F5D2F" w:rsidP="00015B82">
      <w:pPr>
        <w:spacing w:line="360" w:lineRule="auto"/>
        <w:jc w:val="center"/>
        <w:rPr>
          <w:rFonts w:ascii="TimesNewRomanPSMT" w:hAnsi="TimesNewRomanPSMT" w:cs="TimesNewRomanPSMT"/>
          <w:b/>
        </w:rPr>
      </w:pPr>
    </w:p>
    <w:p w14:paraId="07ED2FDE" w14:textId="77777777" w:rsidR="001F5D2F" w:rsidRDefault="001F5D2F" w:rsidP="00015B82">
      <w:pPr>
        <w:spacing w:line="360" w:lineRule="auto"/>
        <w:jc w:val="center"/>
        <w:rPr>
          <w:rFonts w:asciiTheme="minorHAnsi" w:hAnsiTheme="minorHAnsi" w:cs="TimesNewRomanPSMT"/>
          <w:b/>
          <w:lang w:val="en-US"/>
        </w:rPr>
      </w:pPr>
    </w:p>
    <w:p w14:paraId="044E46D8" w14:textId="77777777" w:rsidR="00BB2EF0" w:rsidRPr="00BB2EF0" w:rsidRDefault="00BB2EF0" w:rsidP="00015B82">
      <w:pPr>
        <w:spacing w:line="360" w:lineRule="auto"/>
        <w:jc w:val="center"/>
        <w:rPr>
          <w:rFonts w:asciiTheme="minorHAnsi" w:hAnsiTheme="minorHAnsi" w:cs="TimesNewRomanPSMT"/>
          <w:b/>
          <w:lang w:val="en-US"/>
        </w:rPr>
      </w:pPr>
    </w:p>
    <w:p w14:paraId="31520C53" w14:textId="77777777" w:rsidR="001F5D2F" w:rsidRPr="00B06CB8" w:rsidRDefault="001F5D2F" w:rsidP="00015B82">
      <w:pPr>
        <w:spacing w:line="360" w:lineRule="auto"/>
        <w:ind w:firstLine="0"/>
        <w:jc w:val="center"/>
        <w:rPr>
          <w:rFonts w:cs="Times New Roman"/>
          <w:b/>
        </w:rPr>
      </w:pPr>
      <w:r w:rsidRPr="00B06CB8">
        <w:rPr>
          <w:rFonts w:cs="Times New Roman"/>
          <w:b/>
        </w:rPr>
        <w:t>ТЕМА: Разучаване техниката на ръце бруст. Развиване на издръжливост</w:t>
      </w:r>
    </w:p>
    <w:p w14:paraId="33AF9A3B" w14:textId="77777777" w:rsidR="001F5D2F" w:rsidRPr="00BE6369" w:rsidRDefault="001F5D2F" w:rsidP="00015B82">
      <w:pPr>
        <w:spacing w:line="360" w:lineRule="auto"/>
        <w:rPr>
          <w:rFonts w:ascii="TimesNewRomanPSMT" w:hAnsi="TimesNewRomanPSMT" w:cs="TimesNewRomanPSMT"/>
          <w:b/>
        </w:rPr>
      </w:pPr>
    </w:p>
    <w:p w14:paraId="72BC873F" w14:textId="44C7BA2C" w:rsidR="001F5D2F" w:rsidRPr="00406BCB" w:rsidRDefault="00406BCB" w:rsidP="00015B82">
      <w:pPr>
        <w:spacing w:line="360" w:lineRule="auto"/>
        <w:rPr>
          <w:rFonts w:cs="Times New Roman"/>
          <w:b/>
          <w:bCs/>
        </w:rPr>
      </w:pPr>
      <w:r w:rsidRPr="00406BCB">
        <w:rPr>
          <w:rFonts w:cs="Times New Roman"/>
          <w:b/>
          <w:bCs/>
        </w:rPr>
        <w:t>ЗАДАЧИ:</w:t>
      </w:r>
    </w:p>
    <w:p w14:paraId="4684A245" w14:textId="77777777" w:rsidR="00121FBC" w:rsidRPr="00121FBC" w:rsidRDefault="00121FBC" w:rsidP="00880313">
      <w:pPr>
        <w:pStyle w:val="ListParagraph"/>
        <w:numPr>
          <w:ilvl w:val="0"/>
          <w:numId w:val="348"/>
        </w:numPr>
        <w:spacing w:line="360" w:lineRule="auto"/>
        <w:rPr>
          <w:rFonts w:cs="Times New Roman"/>
        </w:rPr>
      </w:pPr>
      <w:r w:rsidRPr="00121FBC">
        <w:rPr>
          <w:rFonts w:cs="Times New Roman"/>
        </w:rPr>
        <w:t>Разучаване техниката на движенията на ръце бруст.</w:t>
      </w:r>
    </w:p>
    <w:p w14:paraId="5FD1FBF5" w14:textId="77777777" w:rsidR="00121FBC" w:rsidRPr="00121FBC" w:rsidRDefault="00121FBC" w:rsidP="00880313">
      <w:pPr>
        <w:pStyle w:val="ListParagraph"/>
        <w:numPr>
          <w:ilvl w:val="0"/>
          <w:numId w:val="348"/>
        </w:numPr>
        <w:spacing w:line="360" w:lineRule="auto"/>
        <w:rPr>
          <w:rFonts w:cs="Times New Roman"/>
        </w:rPr>
      </w:pPr>
      <w:r w:rsidRPr="00121FBC">
        <w:rPr>
          <w:rFonts w:cs="Times New Roman"/>
        </w:rPr>
        <w:t>Затвърдяване техниката на движенията на крака бруст.</w:t>
      </w:r>
    </w:p>
    <w:p w14:paraId="459D7678" w14:textId="1A5C3E62" w:rsidR="001F5D2F" w:rsidRPr="00121FBC" w:rsidRDefault="00121FBC" w:rsidP="00880313">
      <w:pPr>
        <w:pStyle w:val="ListParagraph"/>
        <w:numPr>
          <w:ilvl w:val="0"/>
          <w:numId w:val="348"/>
        </w:numPr>
        <w:spacing w:line="360" w:lineRule="auto"/>
        <w:rPr>
          <w:rFonts w:cs="Times New Roman"/>
        </w:rPr>
      </w:pPr>
      <w:r w:rsidRPr="00121FBC">
        <w:rPr>
          <w:rFonts w:cs="Times New Roman"/>
        </w:rPr>
        <w:t>Развиване на качеството издръжливост</w:t>
      </w:r>
    </w:p>
    <w:p w14:paraId="44D6B9BA" w14:textId="77777777" w:rsidR="001F5D2F" w:rsidRPr="00BE6369" w:rsidRDefault="001F5D2F" w:rsidP="00121FBC">
      <w:pPr>
        <w:spacing w:line="360" w:lineRule="auto"/>
        <w:ind w:left="454" w:firstLine="0"/>
        <w:rPr>
          <w:rFonts w:ascii="TimesNewRomanPSMT" w:hAnsi="TimesNewRomanPSMT" w:cs="TimesNewRomanPSMT"/>
        </w:rPr>
      </w:pPr>
    </w:p>
    <w:p w14:paraId="7C9FF021" w14:textId="77777777" w:rsidR="001F5D2F" w:rsidRPr="00BE6369" w:rsidRDefault="001F5D2F" w:rsidP="00015B82">
      <w:pPr>
        <w:spacing w:line="360" w:lineRule="auto"/>
        <w:rPr>
          <w:rFonts w:ascii="TimesNewRomanPSMT" w:hAnsi="TimesNewRomanPSMT" w:cs="TimesNewRomanPSMT"/>
        </w:rPr>
      </w:pPr>
    </w:p>
    <w:p w14:paraId="1ECC20D8" w14:textId="77777777" w:rsidR="001F5D2F" w:rsidRPr="00B06CB8" w:rsidRDefault="001F5D2F" w:rsidP="00B06CB8">
      <w:pPr>
        <w:spacing w:line="360" w:lineRule="auto"/>
        <w:rPr>
          <w:rFonts w:cs="Times New Roman"/>
        </w:rPr>
      </w:pPr>
      <w:r w:rsidRPr="00B06CB8">
        <w:rPr>
          <w:rFonts w:cs="Times New Roman"/>
        </w:rPr>
        <w:t xml:space="preserve">Необходими уреди и пособия: </w:t>
      </w:r>
    </w:p>
    <w:p w14:paraId="1814C5E1" w14:textId="77777777" w:rsidR="001F5D2F" w:rsidRPr="00B06CB8" w:rsidRDefault="001F5D2F" w:rsidP="00B06CB8">
      <w:pPr>
        <w:spacing w:line="360" w:lineRule="auto"/>
        <w:rPr>
          <w:rFonts w:cs="Times New Roman"/>
        </w:rPr>
      </w:pPr>
      <w:r w:rsidRPr="00B06CB8">
        <w:rPr>
          <w:rFonts w:cs="Times New Roman"/>
        </w:rPr>
        <w:t>Място на провеждане:</w:t>
      </w:r>
    </w:p>
    <w:p w14:paraId="6FF8002F" w14:textId="77777777" w:rsidR="001F5D2F" w:rsidRPr="00B06CB8" w:rsidRDefault="001F5D2F" w:rsidP="00B06CB8">
      <w:pPr>
        <w:spacing w:line="360" w:lineRule="auto"/>
        <w:rPr>
          <w:rFonts w:cs="Times New Roman"/>
        </w:rPr>
      </w:pPr>
      <w:r w:rsidRPr="00B06CB8">
        <w:rPr>
          <w:rFonts w:cs="Times New Roman"/>
        </w:rPr>
        <w:t>Времетраене:</w:t>
      </w:r>
    </w:p>
    <w:p w14:paraId="182BF4CD" w14:textId="77777777" w:rsidR="001F5D2F" w:rsidRPr="00B06CB8" w:rsidRDefault="001F5D2F" w:rsidP="00B06CB8">
      <w:pPr>
        <w:spacing w:line="360" w:lineRule="auto"/>
        <w:rPr>
          <w:rFonts w:cs="Times New Roman"/>
        </w:rPr>
      </w:pPr>
    </w:p>
    <w:p w14:paraId="695B1B56" w14:textId="77777777" w:rsidR="001F5D2F" w:rsidRPr="00B06CB8" w:rsidRDefault="001F5D2F" w:rsidP="00B06CB8">
      <w:pPr>
        <w:spacing w:line="360" w:lineRule="auto"/>
        <w:rPr>
          <w:rFonts w:cs="Times New Roman"/>
        </w:rPr>
      </w:pPr>
    </w:p>
    <w:p w14:paraId="7676F92B" w14:textId="77777777" w:rsidR="001F5D2F" w:rsidRPr="00B06CB8" w:rsidRDefault="001F5D2F" w:rsidP="00B06CB8">
      <w:pPr>
        <w:spacing w:line="360" w:lineRule="auto"/>
        <w:rPr>
          <w:rFonts w:cs="Times New Roman"/>
        </w:rPr>
      </w:pPr>
    </w:p>
    <w:p w14:paraId="4D41E6BF" w14:textId="77777777" w:rsidR="001F5D2F" w:rsidRPr="00B06CB8" w:rsidRDefault="001F5D2F" w:rsidP="00B06CB8">
      <w:pPr>
        <w:spacing w:line="360" w:lineRule="auto"/>
        <w:rPr>
          <w:rFonts w:cs="Times New Roman"/>
        </w:rPr>
      </w:pPr>
    </w:p>
    <w:p w14:paraId="743E1E9A" w14:textId="77777777" w:rsidR="001F5D2F" w:rsidRPr="00BE6369" w:rsidRDefault="001F5D2F" w:rsidP="00015B82">
      <w:pPr>
        <w:spacing w:line="360" w:lineRule="auto"/>
      </w:pPr>
      <w:r w:rsidRPr="00BE6369">
        <w:t>Дата:</w:t>
      </w:r>
    </w:p>
    <w:p w14:paraId="0E28E565" w14:textId="77777777" w:rsidR="001F5D2F" w:rsidRPr="00BE6369" w:rsidRDefault="001F5D2F" w:rsidP="00015B82">
      <w:pPr>
        <w:spacing w:line="360" w:lineRule="auto"/>
      </w:pPr>
      <w:r w:rsidRPr="00BE6369">
        <w:t>Изготвил:</w:t>
      </w:r>
    </w:p>
    <w:p w14:paraId="51F51973" w14:textId="7AE10164" w:rsidR="001F5D2F" w:rsidRDefault="001F5D2F" w:rsidP="00015B82">
      <w:pPr>
        <w:spacing w:line="360" w:lineRule="auto"/>
        <w:rPr>
          <w:b/>
        </w:rPr>
      </w:pPr>
    </w:p>
    <w:p w14:paraId="18A2EDF4" w14:textId="77777777" w:rsidR="00020C7E" w:rsidRDefault="00020C7E" w:rsidP="00015B82">
      <w:pPr>
        <w:spacing w:line="360" w:lineRule="auto"/>
        <w:rPr>
          <w:b/>
        </w:rPr>
      </w:pPr>
    </w:p>
    <w:p w14:paraId="3D8F717F" w14:textId="77777777" w:rsidR="00020C7E" w:rsidRDefault="00020C7E" w:rsidP="00015B82">
      <w:pPr>
        <w:spacing w:line="360" w:lineRule="auto"/>
        <w:rPr>
          <w:b/>
        </w:rPr>
      </w:pPr>
    </w:p>
    <w:p w14:paraId="4301F665" w14:textId="77777777" w:rsidR="00020C7E" w:rsidRDefault="00020C7E" w:rsidP="00015B82">
      <w:pPr>
        <w:spacing w:line="360" w:lineRule="auto"/>
        <w:rPr>
          <w:b/>
        </w:rPr>
      </w:pPr>
    </w:p>
    <w:p w14:paraId="67617B24" w14:textId="39C6741E" w:rsidR="00CC5B79" w:rsidRDefault="00CC5B79">
      <w:pPr>
        <w:spacing w:after="200"/>
        <w:ind w:firstLine="0"/>
        <w:jc w:val="left"/>
        <w:rPr>
          <w:b/>
        </w:rPr>
      </w:pPr>
      <w:r>
        <w:rPr>
          <w: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424"/>
        <w:gridCol w:w="3477"/>
        <w:gridCol w:w="667"/>
        <w:gridCol w:w="801"/>
        <w:gridCol w:w="803"/>
        <w:gridCol w:w="2969"/>
      </w:tblGrid>
      <w:tr w:rsidR="001F5D2F" w:rsidRPr="00BE6369" w14:paraId="0FB4B115" w14:textId="77777777" w:rsidTr="00020C7E">
        <w:trPr>
          <w:trHeight w:val="410"/>
        </w:trPr>
        <w:tc>
          <w:tcPr>
            <w:tcW w:w="232" w:type="pct"/>
            <w:vMerge w:val="restart"/>
            <w:shd w:val="clear" w:color="auto" w:fill="auto"/>
            <w:textDirection w:val="btLr"/>
            <w:vAlign w:val="center"/>
          </w:tcPr>
          <w:p w14:paraId="60B3D9F5" w14:textId="0FB8DA6A" w:rsidR="001F5D2F" w:rsidRPr="00BE6369" w:rsidRDefault="001F5D2F" w:rsidP="00015B82">
            <w:pPr>
              <w:spacing w:line="240" w:lineRule="auto"/>
              <w:ind w:firstLine="0"/>
              <w:rPr>
                <w:b/>
              </w:rPr>
            </w:pPr>
            <w:r w:rsidRPr="00BE6369">
              <w:rPr>
                <w:b/>
              </w:rPr>
              <w:lastRenderedPageBreak/>
              <w:br w:type="page"/>
              <w:t>Части</w:t>
            </w:r>
          </w:p>
        </w:tc>
        <w:tc>
          <w:tcPr>
            <w:tcW w:w="1902" w:type="pct"/>
            <w:vMerge w:val="restart"/>
            <w:shd w:val="clear" w:color="auto" w:fill="auto"/>
            <w:vAlign w:val="center"/>
          </w:tcPr>
          <w:p w14:paraId="6EBD68EA" w14:textId="77777777" w:rsidR="001F5D2F" w:rsidRPr="00BE6369" w:rsidRDefault="001F5D2F" w:rsidP="00015B82">
            <w:pPr>
              <w:spacing w:line="240" w:lineRule="auto"/>
              <w:ind w:firstLine="0"/>
              <w:jc w:val="center"/>
              <w:rPr>
                <w:b/>
              </w:rPr>
            </w:pPr>
            <w:r w:rsidRPr="00BE6369">
              <w:rPr>
                <w:b/>
              </w:rPr>
              <w:t>Съдържание</w:t>
            </w:r>
          </w:p>
        </w:tc>
        <w:tc>
          <w:tcPr>
            <w:tcW w:w="1242" w:type="pct"/>
            <w:gridSpan w:val="3"/>
            <w:shd w:val="clear" w:color="auto" w:fill="auto"/>
            <w:vAlign w:val="center"/>
          </w:tcPr>
          <w:p w14:paraId="736EBBD6" w14:textId="77777777" w:rsidR="001F5D2F" w:rsidRPr="00BE6369" w:rsidRDefault="001F5D2F" w:rsidP="00015B82">
            <w:pPr>
              <w:spacing w:line="240" w:lineRule="auto"/>
              <w:ind w:firstLine="0"/>
              <w:jc w:val="center"/>
              <w:rPr>
                <w:b/>
              </w:rPr>
            </w:pPr>
            <w:r w:rsidRPr="00BE6369">
              <w:rPr>
                <w:b/>
              </w:rPr>
              <w:t>Дозировка</w:t>
            </w:r>
          </w:p>
        </w:tc>
        <w:tc>
          <w:tcPr>
            <w:tcW w:w="1624" w:type="pct"/>
            <w:vMerge w:val="restart"/>
            <w:shd w:val="clear" w:color="auto" w:fill="auto"/>
            <w:vAlign w:val="center"/>
          </w:tcPr>
          <w:p w14:paraId="7A28F10E" w14:textId="77777777" w:rsidR="001F5D2F" w:rsidRPr="00BE6369" w:rsidRDefault="001F5D2F" w:rsidP="00015B82">
            <w:pPr>
              <w:spacing w:line="240" w:lineRule="auto"/>
              <w:ind w:firstLine="0"/>
              <w:jc w:val="center"/>
              <w:rPr>
                <w:b/>
              </w:rPr>
            </w:pPr>
            <w:r>
              <w:rPr>
                <w:b/>
              </w:rPr>
              <w:t>Организационно-</w:t>
            </w:r>
            <w:r>
              <w:rPr>
                <w:b/>
              </w:rPr>
              <w:br/>
              <w:t>м</w:t>
            </w:r>
            <w:r w:rsidRPr="00BE6369">
              <w:rPr>
                <w:b/>
              </w:rPr>
              <w:t>етодически указания</w:t>
            </w:r>
          </w:p>
        </w:tc>
      </w:tr>
      <w:tr w:rsidR="001F5D2F" w:rsidRPr="00BE6369" w14:paraId="15F8AC8F" w14:textId="77777777" w:rsidTr="00020C7E">
        <w:trPr>
          <w:trHeight w:val="85"/>
        </w:trPr>
        <w:tc>
          <w:tcPr>
            <w:tcW w:w="232" w:type="pct"/>
            <w:vMerge/>
            <w:shd w:val="clear" w:color="auto" w:fill="auto"/>
            <w:vAlign w:val="center"/>
          </w:tcPr>
          <w:p w14:paraId="21FA2402" w14:textId="77777777" w:rsidR="001F5D2F" w:rsidRPr="00BE6369" w:rsidRDefault="001F5D2F" w:rsidP="00015B82">
            <w:pPr>
              <w:spacing w:line="240" w:lineRule="auto"/>
              <w:ind w:firstLine="0"/>
              <w:jc w:val="center"/>
            </w:pPr>
          </w:p>
        </w:tc>
        <w:tc>
          <w:tcPr>
            <w:tcW w:w="1902" w:type="pct"/>
            <w:vMerge/>
            <w:shd w:val="clear" w:color="auto" w:fill="auto"/>
            <w:vAlign w:val="center"/>
          </w:tcPr>
          <w:p w14:paraId="14442F1B" w14:textId="77777777" w:rsidR="001F5D2F" w:rsidRPr="00BE6369" w:rsidRDefault="001F5D2F" w:rsidP="00015B82">
            <w:pPr>
              <w:spacing w:line="240" w:lineRule="auto"/>
              <w:ind w:firstLine="0"/>
              <w:jc w:val="center"/>
            </w:pPr>
          </w:p>
        </w:tc>
        <w:tc>
          <w:tcPr>
            <w:tcW w:w="365" w:type="pct"/>
            <w:shd w:val="clear" w:color="auto" w:fill="auto"/>
            <w:vAlign w:val="center"/>
          </w:tcPr>
          <w:p w14:paraId="16CFD223" w14:textId="77777777" w:rsidR="001F5D2F" w:rsidRPr="00BE6369" w:rsidRDefault="001F5D2F" w:rsidP="00015B82">
            <w:pPr>
              <w:spacing w:line="240" w:lineRule="auto"/>
              <w:ind w:firstLine="0"/>
              <w:jc w:val="center"/>
              <w:rPr>
                <w:b/>
              </w:rPr>
            </w:pPr>
            <w:r w:rsidRPr="00BE6369">
              <w:rPr>
                <w:b/>
              </w:rPr>
              <w:t>брой</w:t>
            </w:r>
          </w:p>
        </w:tc>
        <w:tc>
          <w:tcPr>
            <w:tcW w:w="438" w:type="pct"/>
            <w:shd w:val="clear" w:color="auto" w:fill="auto"/>
            <w:vAlign w:val="center"/>
          </w:tcPr>
          <w:p w14:paraId="3DBD4C73" w14:textId="77777777" w:rsidR="001F5D2F" w:rsidRPr="00BE6369" w:rsidRDefault="001F5D2F" w:rsidP="00015B82">
            <w:pPr>
              <w:spacing w:line="240" w:lineRule="auto"/>
              <w:ind w:firstLine="0"/>
              <w:jc w:val="center"/>
              <w:rPr>
                <w:b/>
              </w:rPr>
            </w:pPr>
            <w:r w:rsidRPr="00BE6369">
              <w:rPr>
                <w:b/>
              </w:rPr>
              <w:t>метри</w:t>
            </w:r>
          </w:p>
        </w:tc>
        <w:tc>
          <w:tcPr>
            <w:tcW w:w="439" w:type="pct"/>
            <w:shd w:val="clear" w:color="auto" w:fill="auto"/>
            <w:vAlign w:val="center"/>
          </w:tcPr>
          <w:p w14:paraId="222AB969" w14:textId="77777777" w:rsidR="001F5D2F" w:rsidRPr="00BE6369" w:rsidRDefault="001F5D2F" w:rsidP="00015B82">
            <w:pPr>
              <w:spacing w:line="240" w:lineRule="auto"/>
              <w:ind w:firstLine="0"/>
              <w:jc w:val="center"/>
              <w:rPr>
                <w:b/>
              </w:rPr>
            </w:pPr>
            <w:r w:rsidRPr="00BE6369">
              <w:rPr>
                <w:b/>
              </w:rPr>
              <w:t>време</w:t>
            </w:r>
          </w:p>
        </w:tc>
        <w:tc>
          <w:tcPr>
            <w:tcW w:w="1624" w:type="pct"/>
            <w:vMerge/>
            <w:shd w:val="clear" w:color="auto" w:fill="auto"/>
            <w:vAlign w:val="center"/>
          </w:tcPr>
          <w:p w14:paraId="5C17BE9E" w14:textId="77777777" w:rsidR="001F5D2F" w:rsidRPr="00BE6369" w:rsidRDefault="001F5D2F" w:rsidP="00015B82">
            <w:pPr>
              <w:spacing w:line="240" w:lineRule="auto"/>
              <w:ind w:firstLine="0"/>
              <w:jc w:val="center"/>
            </w:pPr>
          </w:p>
        </w:tc>
      </w:tr>
      <w:tr w:rsidR="001F5D2F" w:rsidRPr="00BE6369" w14:paraId="37776BF3" w14:textId="77777777" w:rsidTr="00020C7E">
        <w:trPr>
          <w:trHeight w:val="692"/>
        </w:trPr>
        <w:tc>
          <w:tcPr>
            <w:tcW w:w="232" w:type="pct"/>
            <w:vMerge w:val="restart"/>
            <w:shd w:val="clear" w:color="auto" w:fill="auto"/>
            <w:textDirection w:val="btLr"/>
            <w:vAlign w:val="center"/>
          </w:tcPr>
          <w:p w14:paraId="0000B8C7" w14:textId="36973138" w:rsidR="001F5D2F" w:rsidRPr="00BE6369" w:rsidRDefault="001F5D2F" w:rsidP="00020C7E">
            <w:pPr>
              <w:spacing w:line="240" w:lineRule="auto"/>
              <w:ind w:firstLine="0"/>
              <w:jc w:val="center"/>
              <w:rPr>
                <w:b/>
              </w:rPr>
            </w:pPr>
            <w:r w:rsidRPr="00BE6369">
              <w:rPr>
                <w:b/>
              </w:rPr>
              <w:t xml:space="preserve">Подготвителна част </w:t>
            </w:r>
            <w:r>
              <w:rPr>
                <w:b/>
              </w:rPr>
              <w:t>(</w:t>
            </w:r>
            <w:r w:rsidRPr="00BE6369">
              <w:rPr>
                <w:b/>
              </w:rPr>
              <w:t>25 мин</w:t>
            </w:r>
            <w:r>
              <w:rPr>
                <w:b/>
              </w:rPr>
              <w:t>)</w:t>
            </w:r>
          </w:p>
        </w:tc>
        <w:tc>
          <w:tcPr>
            <w:tcW w:w="1902" w:type="pct"/>
            <w:shd w:val="clear" w:color="auto" w:fill="auto"/>
            <w:vAlign w:val="center"/>
          </w:tcPr>
          <w:p w14:paraId="36BD6111" w14:textId="77777777" w:rsidR="001F5D2F" w:rsidRPr="00BE6369" w:rsidRDefault="001F5D2F" w:rsidP="00015B82">
            <w:pPr>
              <w:spacing w:line="240" w:lineRule="auto"/>
              <w:ind w:left="227" w:hanging="227"/>
            </w:pPr>
            <w:r w:rsidRPr="00BE6369">
              <w:t>1. Строяване на групата, провер</w:t>
            </w:r>
            <w:r>
              <w:softHyphen/>
            </w:r>
            <w:r w:rsidRPr="00BE6369">
              <w:t>ка и съобщаване на задачите</w:t>
            </w:r>
          </w:p>
        </w:tc>
        <w:tc>
          <w:tcPr>
            <w:tcW w:w="365" w:type="pct"/>
            <w:shd w:val="clear" w:color="auto" w:fill="auto"/>
            <w:vAlign w:val="center"/>
          </w:tcPr>
          <w:p w14:paraId="1A419A8D" w14:textId="77777777" w:rsidR="001F5D2F" w:rsidRPr="00BE6369" w:rsidRDefault="001F5D2F" w:rsidP="00015B82">
            <w:pPr>
              <w:spacing w:line="240" w:lineRule="auto"/>
              <w:ind w:firstLine="0"/>
              <w:jc w:val="center"/>
            </w:pPr>
          </w:p>
          <w:p w14:paraId="61D2DE86" w14:textId="77777777" w:rsidR="001F5D2F" w:rsidRPr="00BE6369" w:rsidRDefault="001F5D2F" w:rsidP="00015B82">
            <w:pPr>
              <w:spacing w:line="240" w:lineRule="auto"/>
              <w:ind w:firstLine="0"/>
              <w:jc w:val="center"/>
            </w:pPr>
          </w:p>
        </w:tc>
        <w:tc>
          <w:tcPr>
            <w:tcW w:w="438" w:type="pct"/>
            <w:shd w:val="clear" w:color="auto" w:fill="auto"/>
            <w:vAlign w:val="center"/>
          </w:tcPr>
          <w:p w14:paraId="71AFA992" w14:textId="77777777" w:rsidR="001F5D2F" w:rsidRPr="00BE6369" w:rsidRDefault="001F5D2F" w:rsidP="00015B82">
            <w:pPr>
              <w:spacing w:line="240" w:lineRule="auto"/>
              <w:ind w:firstLine="0"/>
              <w:jc w:val="center"/>
            </w:pPr>
          </w:p>
          <w:p w14:paraId="7B093FA5" w14:textId="77777777" w:rsidR="001F5D2F" w:rsidRPr="00BE6369" w:rsidRDefault="001F5D2F" w:rsidP="00015B82">
            <w:pPr>
              <w:spacing w:line="240" w:lineRule="auto"/>
              <w:ind w:firstLine="0"/>
              <w:jc w:val="center"/>
            </w:pPr>
          </w:p>
        </w:tc>
        <w:tc>
          <w:tcPr>
            <w:tcW w:w="439" w:type="pct"/>
            <w:shd w:val="clear" w:color="auto" w:fill="auto"/>
            <w:vAlign w:val="center"/>
          </w:tcPr>
          <w:p w14:paraId="2CDB95A7" w14:textId="77777777" w:rsidR="001F5D2F" w:rsidRPr="00BE6369" w:rsidRDefault="001F5D2F" w:rsidP="00015B82">
            <w:pPr>
              <w:spacing w:line="240" w:lineRule="auto"/>
              <w:ind w:firstLine="0"/>
              <w:jc w:val="center"/>
            </w:pPr>
            <w:r w:rsidRPr="00BE6369">
              <w:t>2 мин</w:t>
            </w:r>
          </w:p>
          <w:p w14:paraId="7F08F31E" w14:textId="77777777" w:rsidR="001F5D2F" w:rsidRPr="00BE6369" w:rsidRDefault="001F5D2F" w:rsidP="00015B82">
            <w:pPr>
              <w:spacing w:line="240" w:lineRule="auto"/>
              <w:ind w:firstLine="0"/>
              <w:jc w:val="center"/>
            </w:pPr>
          </w:p>
        </w:tc>
        <w:tc>
          <w:tcPr>
            <w:tcW w:w="1624" w:type="pct"/>
            <w:shd w:val="clear" w:color="auto" w:fill="auto"/>
            <w:vAlign w:val="center"/>
          </w:tcPr>
          <w:p w14:paraId="1563C2BB" w14:textId="77777777" w:rsidR="001F5D2F" w:rsidRPr="00BE6369" w:rsidRDefault="001F5D2F" w:rsidP="00015B82">
            <w:pPr>
              <w:spacing w:line="240" w:lineRule="auto"/>
              <w:ind w:firstLine="0"/>
            </w:pPr>
            <w:proofErr w:type="spellStart"/>
            <w:r w:rsidRPr="00BE6369">
              <w:t>Двуредичен</w:t>
            </w:r>
            <w:proofErr w:type="spellEnd"/>
            <w:r w:rsidRPr="00BE6369">
              <w:t xml:space="preserve"> строй</w:t>
            </w:r>
          </w:p>
          <w:p w14:paraId="2F324B17" w14:textId="77777777" w:rsidR="001F5D2F" w:rsidRPr="00BE6369" w:rsidRDefault="001F5D2F" w:rsidP="00015B82">
            <w:pPr>
              <w:spacing w:line="240" w:lineRule="auto"/>
              <w:ind w:firstLine="0"/>
            </w:pPr>
          </w:p>
        </w:tc>
      </w:tr>
      <w:tr w:rsidR="001F5D2F" w:rsidRPr="00BE6369" w14:paraId="2F2C299C" w14:textId="77777777" w:rsidTr="00020C7E">
        <w:trPr>
          <w:trHeight w:val="541"/>
        </w:trPr>
        <w:tc>
          <w:tcPr>
            <w:tcW w:w="232" w:type="pct"/>
            <w:vMerge/>
            <w:shd w:val="clear" w:color="auto" w:fill="auto"/>
            <w:textDirection w:val="btLr"/>
            <w:vAlign w:val="center"/>
          </w:tcPr>
          <w:p w14:paraId="7B7524C3" w14:textId="77777777" w:rsidR="001F5D2F" w:rsidRPr="00BE6369" w:rsidRDefault="001F5D2F" w:rsidP="005A1357">
            <w:pPr>
              <w:spacing w:line="240" w:lineRule="auto"/>
              <w:ind w:firstLine="0"/>
              <w:jc w:val="center"/>
              <w:rPr>
                <w:b/>
              </w:rPr>
            </w:pPr>
          </w:p>
        </w:tc>
        <w:tc>
          <w:tcPr>
            <w:tcW w:w="1902" w:type="pct"/>
            <w:shd w:val="clear" w:color="auto" w:fill="auto"/>
            <w:vAlign w:val="center"/>
          </w:tcPr>
          <w:p w14:paraId="581044B9" w14:textId="77777777" w:rsidR="001F5D2F" w:rsidRPr="00BE6369" w:rsidRDefault="001F5D2F" w:rsidP="00015B82">
            <w:pPr>
              <w:spacing w:line="240" w:lineRule="auto"/>
              <w:ind w:left="227" w:hanging="227"/>
            </w:pPr>
            <w:r w:rsidRPr="00BE6369">
              <w:t>2. Общо</w:t>
            </w:r>
            <w:r>
              <w:t xml:space="preserve"> </w:t>
            </w:r>
            <w:r w:rsidRPr="00BE6369">
              <w:t>разгряващи упражнения:</w:t>
            </w:r>
          </w:p>
        </w:tc>
        <w:tc>
          <w:tcPr>
            <w:tcW w:w="365" w:type="pct"/>
            <w:shd w:val="clear" w:color="auto" w:fill="auto"/>
            <w:vAlign w:val="center"/>
          </w:tcPr>
          <w:p w14:paraId="03295F07" w14:textId="77777777" w:rsidR="001F5D2F" w:rsidRPr="00BE6369" w:rsidRDefault="001F5D2F" w:rsidP="00015B82">
            <w:pPr>
              <w:spacing w:line="240" w:lineRule="auto"/>
              <w:ind w:firstLine="0"/>
              <w:jc w:val="center"/>
            </w:pPr>
          </w:p>
        </w:tc>
        <w:tc>
          <w:tcPr>
            <w:tcW w:w="438" w:type="pct"/>
            <w:shd w:val="clear" w:color="auto" w:fill="auto"/>
            <w:vAlign w:val="center"/>
          </w:tcPr>
          <w:p w14:paraId="652F3FA5" w14:textId="77777777" w:rsidR="001F5D2F" w:rsidRPr="00BE6369" w:rsidRDefault="001F5D2F" w:rsidP="00015B82">
            <w:pPr>
              <w:spacing w:line="240" w:lineRule="auto"/>
              <w:ind w:firstLine="0"/>
              <w:jc w:val="center"/>
            </w:pPr>
          </w:p>
        </w:tc>
        <w:tc>
          <w:tcPr>
            <w:tcW w:w="439" w:type="pct"/>
            <w:shd w:val="clear" w:color="auto" w:fill="auto"/>
            <w:vAlign w:val="center"/>
          </w:tcPr>
          <w:p w14:paraId="60A98E4F" w14:textId="77777777" w:rsidR="001F5D2F" w:rsidRPr="00BE6369" w:rsidRDefault="001F5D2F" w:rsidP="00015B82">
            <w:pPr>
              <w:spacing w:line="240" w:lineRule="auto"/>
              <w:ind w:firstLine="0"/>
              <w:jc w:val="center"/>
            </w:pPr>
            <w:r w:rsidRPr="00BE6369">
              <w:t>10 мин</w:t>
            </w:r>
          </w:p>
        </w:tc>
        <w:tc>
          <w:tcPr>
            <w:tcW w:w="1624" w:type="pct"/>
            <w:shd w:val="clear" w:color="auto" w:fill="auto"/>
            <w:vAlign w:val="center"/>
          </w:tcPr>
          <w:p w14:paraId="63C556B9" w14:textId="77777777" w:rsidR="001F5D2F" w:rsidRPr="00BE6369" w:rsidRDefault="001F5D2F" w:rsidP="00015B82">
            <w:pPr>
              <w:spacing w:line="240" w:lineRule="auto"/>
              <w:ind w:firstLine="0"/>
            </w:pPr>
            <w:r w:rsidRPr="00BE6369">
              <w:t>Разреден строй</w:t>
            </w:r>
          </w:p>
          <w:p w14:paraId="249CD1DF" w14:textId="77777777" w:rsidR="001F5D2F" w:rsidRPr="00BE6369" w:rsidRDefault="001F5D2F" w:rsidP="00015B82">
            <w:pPr>
              <w:spacing w:line="240" w:lineRule="auto"/>
              <w:ind w:firstLine="0"/>
            </w:pPr>
            <w:r w:rsidRPr="00BE6369">
              <w:t>Фронтален метод</w:t>
            </w:r>
          </w:p>
        </w:tc>
      </w:tr>
      <w:tr w:rsidR="001F5D2F" w:rsidRPr="00BE6369" w14:paraId="135AE504" w14:textId="77777777" w:rsidTr="00020C7E">
        <w:trPr>
          <w:trHeight w:val="4227"/>
        </w:trPr>
        <w:tc>
          <w:tcPr>
            <w:tcW w:w="232" w:type="pct"/>
            <w:vMerge/>
            <w:shd w:val="clear" w:color="auto" w:fill="auto"/>
            <w:textDirection w:val="btLr"/>
            <w:vAlign w:val="center"/>
          </w:tcPr>
          <w:p w14:paraId="4C451818" w14:textId="77777777" w:rsidR="001F5D2F" w:rsidRPr="00BE6369" w:rsidRDefault="001F5D2F" w:rsidP="005A1357">
            <w:pPr>
              <w:spacing w:line="240" w:lineRule="auto"/>
              <w:ind w:firstLine="0"/>
              <w:jc w:val="center"/>
              <w:rPr>
                <w:b/>
              </w:rPr>
            </w:pPr>
          </w:p>
        </w:tc>
        <w:tc>
          <w:tcPr>
            <w:tcW w:w="1902" w:type="pct"/>
            <w:shd w:val="clear" w:color="auto" w:fill="auto"/>
          </w:tcPr>
          <w:p w14:paraId="11BA2311" w14:textId="77777777" w:rsidR="001F5D2F" w:rsidRPr="00BE6369" w:rsidRDefault="001F5D2F" w:rsidP="004B0224">
            <w:pPr>
              <w:pStyle w:val="ListParagraph"/>
              <w:numPr>
                <w:ilvl w:val="0"/>
                <w:numId w:val="157"/>
              </w:numPr>
              <w:spacing w:line="240" w:lineRule="auto"/>
              <w:ind w:left="227" w:hanging="170"/>
              <w:jc w:val="left"/>
            </w:pPr>
            <w:r w:rsidRPr="00BE6369">
              <w:t>Кръгови движения с главата наляво и надясно</w:t>
            </w:r>
          </w:p>
          <w:p w14:paraId="2CE00E8E" w14:textId="77777777" w:rsidR="001F5D2F" w:rsidRPr="00BE6369" w:rsidRDefault="001F5D2F" w:rsidP="004B0224">
            <w:pPr>
              <w:pStyle w:val="ListParagraph"/>
              <w:numPr>
                <w:ilvl w:val="0"/>
                <w:numId w:val="157"/>
              </w:numPr>
              <w:spacing w:line="240" w:lineRule="auto"/>
              <w:ind w:left="227" w:hanging="170"/>
              <w:jc w:val="left"/>
            </w:pPr>
            <w:r w:rsidRPr="00BE6369">
              <w:t xml:space="preserve">Вътрешни и външни кръгове с </w:t>
            </w:r>
            <w:proofErr w:type="spellStart"/>
            <w:r w:rsidRPr="00BE6369">
              <w:t>предмишниците</w:t>
            </w:r>
            <w:proofErr w:type="spellEnd"/>
          </w:p>
          <w:p w14:paraId="2A9B2D16" w14:textId="77777777" w:rsidR="001F5D2F" w:rsidRPr="00BE6369" w:rsidRDefault="001F5D2F" w:rsidP="004B0224">
            <w:pPr>
              <w:pStyle w:val="ListParagraph"/>
              <w:numPr>
                <w:ilvl w:val="0"/>
                <w:numId w:val="157"/>
              </w:numPr>
              <w:spacing w:line="240" w:lineRule="auto"/>
              <w:ind w:left="227" w:hanging="170"/>
              <w:jc w:val="left"/>
            </w:pPr>
            <w:r w:rsidRPr="00BE6369">
              <w:t>Предни и задни напречни кръгове с ръцете</w:t>
            </w:r>
          </w:p>
          <w:p w14:paraId="1E1D741E" w14:textId="77777777" w:rsidR="001F5D2F" w:rsidRPr="00BE6369" w:rsidRDefault="001F5D2F" w:rsidP="004B0224">
            <w:pPr>
              <w:pStyle w:val="ListParagraph"/>
              <w:numPr>
                <w:ilvl w:val="0"/>
                <w:numId w:val="157"/>
              </w:numPr>
              <w:spacing w:line="240" w:lineRule="auto"/>
              <w:ind w:left="227" w:hanging="170"/>
              <w:jc w:val="left"/>
            </w:pPr>
            <w:r w:rsidRPr="00BE6369">
              <w:t>Наклони с трупа напред, назад, наляво и надясно</w:t>
            </w:r>
          </w:p>
          <w:p w14:paraId="6AFC758B" w14:textId="77777777" w:rsidR="001F5D2F" w:rsidRPr="00BE6369" w:rsidRDefault="001F5D2F" w:rsidP="004B0224">
            <w:pPr>
              <w:pStyle w:val="ListParagraph"/>
              <w:numPr>
                <w:ilvl w:val="0"/>
                <w:numId w:val="157"/>
              </w:numPr>
              <w:spacing w:line="240" w:lineRule="auto"/>
              <w:ind w:left="227" w:hanging="170"/>
              <w:jc w:val="left"/>
            </w:pPr>
            <w:r w:rsidRPr="00BE6369">
              <w:t>Вътрешни и външни кръгове с подбедриците</w:t>
            </w:r>
          </w:p>
          <w:p w14:paraId="72363CBF" w14:textId="77777777" w:rsidR="001F5D2F" w:rsidRPr="00BE6369" w:rsidRDefault="001F5D2F" w:rsidP="004B0224">
            <w:pPr>
              <w:pStyle w:val="ListParagraph"/>
              <w:numPr>
                <w:ilvl w:val="0"/>
                <w:numId w:val="157"/>
              </w:numPr>
              <w:spacing w:line="240" w:lineRule="auto"/>
              <w:ind w:left="227" w:hanging="170"/>
              <w:jc w:val="left"/>
            </w:pPr>
            <w:r w:rsidRPr="00BE6369">
              <w:t>Вътрешни и външни кръгове с ходилата</w:t>
            </w:r>
          </w:p>
          <w:p w14:paraId="25C550EB" w14:textId="77777777" w:rsidR="001F5D2F" w:rsidRPr="00BE6369" w:rsidRDefault="001F5D2F" w:rsidP="004B0224">
            <w:pPr>
              <w:pStyle w:val="ListParagraph"/>
              <w:numPr>
                <w:ilvl w:val="0"/>
                <w:numId w:val="157"/>
              </w:numPr>
              <w:spacing w:line="240" w:lineRule="auto"/>
              <w:ind w:left="227" w:hanging="170"/>
              <w:jc w:val="left"/>
            </w:pPr>
            <w:r w:rsidRPr="00BE6369">
              <w:t>Подскоци на място</w:t>
            </w:r>
          </w:p>
          <w:p w14:paraId="1DBDFFA5" w14:textId="77777777" w:rsidR="001F5D2F" w:rsidRPr="00BE6369" w:rsidRDefault="001F5D2F" w:rsidP="004B0224">
            <w:pPr>
              <w:pStyle w:val="ListParagraph"/>
              <w:numPr>
                <w:ilvl w:val="0"/>
                <w:numId w:val="157"/>
              </w:numPr>
              <w:spacing w:line="240" w:lineRule="auto"/>
              <w:ind w:left="227" w:hanging="170"/>
              <w:jc w:val="left"/>
            </w:pPr>
            <w:r w:rsidRPr="00BE6369">
              <w:t>Бягане на място с високо повдигнато коляно</w:t>
            </w:r>
          </w:p>
        </w:tc>
        <w:tc>
          <w:tcPr>
            <w:tcW w:w="365" w:type="pct"/>
            <w:shd w:val="clear" w:color="auto" w:fill="auto"/>
          </w:tcPr>
          <w:p w14:paraId="1D05203B" w14:textId="77777777" w:rsidR="001F5D2F" w:rsidRPr="00BE6369" w:rsidRDefault="001F5D2F" w:rsidP="00015B82">
            <w:pPr>
              <w:spacing w:line="240" w:lineRule="auto"/>
              <w:ind w:firstLine="0"/>
              <w:jc w:val="center"/>
            </w:pPr>
            <w:r w:rsidRPr="00BE6369">
              <w:t>20</w:t>
            </w:r>
          </w:p>
          <w:p w14:paraId="68B22F41" w14:textId="77777777" w:rsidR="001F5D2F" w:rsidRPr="00BE6369" w:rsidRDefault="001F5D2F" w:rsidP="00015B82">
            <w:pPr>
              <w:spacing w:line="240" w:lineRule="auto"/>
              <w:ind w:firstLine="0"/>
              <w:jc w:val="center"/>
            </w:pPr>
            <w:r w:rsidRPr="00BE6369">
              <w:t>20</w:t>
            </w:r>
          </w:p>
          <w:p w14:paraId="16CBB6D1" w14:textId="77777777" w:rsidR="001F5D2F" w:rsidRPr="00BE6369" w:rsidRDefault="001F5D2F" w:rsidP="00015B82">
            <w:pPr>
              <w:spacing w:line="240" w:lineRule="auto"/>
              <w:ind w:firstLine="0"/>
              <w:jc w:val="center"/>
            </w:pPr>
            <w:r w:rsidRPr="00BE6369">
              <w:t>20</w:t>
            </w:r>
          </w:p>
          <w:p w14:paraId="2031407A" w14:textId="77777777" w:rsidR="001F5D2F" w:rsidRPr="00BE6369" w:rsidRDefault="001F5D2F" w:rsidP="00015B82">
            <w:pPr>
              <w:spacing w:line="240" w:lineRule="auto"/>
              <w:ind w:firstLine="0"/>
              <w:jc w:val="center"/>
            </w:pPr>
            <w:r w:rsidRPr="00BE6369">
              <w:t>40</w:t>
            </w:r>
          </w:p>
          <w:p w14:paraId="1C8345EA" w14:textId="77777777" w:rsidR="001F5D2F" w:rsidRPr="00BE6369" w:rsidRDefault="001F5D2F" w:rsidP="00015B82">
            <w:pPr>
              <w:spacing w:line="240" w:lineRule="auto"/>
              <w:ind w:firstLine="0"/>
              <w:jc w:val="center"/>
            </w:pPr>
            <w:r w:rsidRPr="00BE6369">
              <w:t>40</w:t>
            </w:r>
          </w:p>
          <w:p w14:paraId="731DE152" w14:textId="77777777" w:rsidR="001F5D2F" w:rsidRPr="00BE6369" w:rsidRDefault="001F5D2F" w:rsidP="00015B82">
            <w:pPr>
              <w:spacing w:line="240" w:lineRule="auto"/>
              <w:ind w:firstLine="0"/>
              <w:jc w:val="center"/>
            </w:pPr>
            <w:r w:rsidRPr="00BE6369">
              <w:t>40</w:t>
            </w:r>
          </w:p>
          <w:p w14:paraId="5C59F349" w14:textId="77777777" w:rsidR="001F5D2F" w:rsidRPr="00BE6369" w:rsidRDefault="001F5D2F" w:rsidP="00015B82">
            <w:pPr>
              <w:spacing w:line="240" w:lineRule="auto"/>
              <w:ind w:firstLine="0"/>
              <w:jc w:val="center"/>
            </w:pPr>
            <w:r w:rsidRPr="00BE6369">
              <w:t>50</w:t>
            </w:r>
          </w:p>
          <w:p w14:paraId="01D711F6" w14:textId="77777777" w:rsidR="001F5D2F" w:rsidRPr="00BE6369" w:rsidRDefault="001F5D2F" w:rsidP="00015B82">
            <w:pPr>
              <w:spacing w:line="240" w:lineRule="auto"/>
              <w:ind w:firstLine="0"/>
              <w:jc w:val="center"/>
            </w:pPr>
            <w:r w:rsidRPr="00BE6369">
              <w:t>60</w:t>
            </w:r>
          </w:p>
        </w:tc>
        <w:tc>
          <w:tcPr>
            <w:tcW w:w="438" w:type="pct"/>
            <w:shd w:val="clear" w:color="auto" w:fill="auto"/>
          </w:tcPr>
          <w:p w14:paraId="32D8C70F" w14:textId="77777777" w:rsidR="001F5D2F" w:rsidRPr="00BE6369" w:rsidRDefault="001F5D2F" w:rsidP="00015B82">
            <w:pPr>
              <w:spacing w:line="240" w:lineRule="auto"/>
              <w:ind w:firstLine="0"/>
            </w:pPr>
          </w:p>
        </w:tc>
        <w:tc>
          <w:tcPr>
            <w:tcW w:w="439" w:type="pct"/>
            <w:shd w:val="clear" w:color="auto" w:fill="auto"/>
          </w:tcPr>
          <w:p w14:paraId="4159693C" w14:textId="77777777" w:rsidR="001F5D2F" w:rsidRPr="00BE6369" w:rsidRDefault="001F5D2F" w:rsidP="00015B82">
            <w:pPr>
              <w:spacing w:line="240" w:lineRule="auto"/>
              <w:ind w:firstLine="0"/>
            </w:pPr>
          </w:p>
        </w:tc>
        <w:tc>
          <w:tcPr>
            <w:tcW w:w="1624" w:type="pct"/>
            <w:shd w:val="clear" w:color="auto" w:fill="auto"/>
          </w:tcPr>
          <w:p w14:paraId="1E270B06" w14:textId="77777777" w:rsidR="001F5D2F" w:rsidRPr="00BE6369" w:rsidRDefault="001F5D2F" w:rsidP="00015B82">
            <w:pPr>
              <w:spacing w:line="240" w:lineRule="auto"/>
              <w:ind w:firstLine="0"/>
            </w:pPr>
            <w:r w:rsidRPr="00BE6369">
              <w:t>по 10 в посока</w:t>
            </w:r>
          </w:p>
          <w:p w14:paraId="5ADEB20E" w14:textId="77777777" w:rsidR="001F5D2F" w:rsidRPr="00BE6369" w:rsidRDefault="001F5D2F" w:rsidP="00015B82">
            <w:pPr>
              <w:spacing w:line="240" w:lineRule="auto"/>
              <w:ind w:firstLine="0"/>
            </w:pPr>
            <w:r w:rsidRPr="00BE6369">
              <w:t>по 10 в посока</w:t>
            </w:r>
          </w:p>
          <w:p w14:paraId="2C61AADD" w14:textId="77777777" w:rsidR="001F5D2F" w:rsidRPr="00BE6369" w:rsidRDefault="001F5D2F" w:rsidP="00015B82">
            <w:pPr>
              <w:spacing w:line="240" w:lineRule="auto"/>
              <w:ind w:firstLine="0"/>
            </w:pPr>
            <w:r w:rsidRPr="00BE6369">
              <w:t>по 10 в посока</w:t>
            </w:r>
          </w:p>
          <w:p w14:paraId="39E4A9B7" w14:textId="77777777" w:rsidR="001F5D2F" w:rsidRPr="00BE6369" w:rsidRDefault="001F5D2F" w:rsidP="00015B82">
            <w:pPr>
              <w:spacing w:line="240" w:lineRule="auto"/>
              <w:ind w:firstLine="0"/>
            </w:pPr>
            <w:r w:rsidRPr="00BE6369">
              <w:t>по 10 в посока</w:t>
            </w:r>
          </w:p>
          <w:p w14:paraId="144FAB9F" w14:textId="77777777" w:rsidR="001F5D2F" w:rsidRPr="00BE6369" w:rsidRDefault="001F5D2F" w:rsidP="00015B82">
            <w:pPr>
              <w:spacing w:line="240" w:lineRule="auto"/>
              <w:ind w:firstLine="0"/>
            </w:pPr>
            <w:r w:rsidRPr="00BE6369">
              <w:t>на един крак – по 10 в посока</w:t>
            </w:r>
          </w:p>
          <w:p w14:paraId="4F77B9F1" w14:textId="77777777" w:rsidR="001F5D2F" w:rsidRPr="00BE6369" w:rsidRDefault="001F5D2F" w:rsidP="00015B82">
            <w:pPr>
              <w:spacing w:line="240" w:lineRule="auto"/>
              <w:ind w:firstLine="0"/>
            </w:pPr>
            <w:r w:rsidRPr="00BE6369">
              <w:t>на един крак – по 10 в посока</w:t>
            </w:r>
          </w:p>
          <w:p w14:paraId="3F2541D2" w14:textId="77777777" w:rsidR="001F5D2F" w:rsidRPr="00BE6369" w:rsidRDefault="001F5D2F" w:rsidP="00015B82">
            <w:pPr>
              <w:spacing w:line="240" w:lineRule="auto"/>
              <w:ind w:firstLine="0"/>
            </w:pPr>
          </w:p>
        </w:tc>
      </w:tr>
      <w:tr w:rsidR="001F5D2F" w:rsidRPr="00BE6369" w14:paraId="1C7AD179" w14:textId="77777777" w:rsidTr="00020C7E">
        <w:trPr>
          <w:trHeight w:val="1045"/>
        </w:trPr>
        <w:tc>
          <w:tcPr>
            <w:tcW w:w="232" w:type="pct"/>
            <w:vMerge/>
            <w:shd w:val="clear" w:color="auto" w:fill="auto"/>
            <w:textDirection w:val="btLr"/>
            <w:vAlign w:val="center"/>
          </w:tcPr>
          <w:p w14:paraId="2110881F" w14:textId="77777777" w:rsidR="001F5D2F" w:rsidRPr="00BE6369" w:rsidRDefault="001F5D2F" w:rsidP="005A1357">
            <w:pPr>
              <w:spacing w:line="240" w:lineRule="auto"/>
              <w:ind w:firstLine="0"/>
              <w:jc w:val="center"/>
              <w:rPr>
                <w:b/>
              </w:rPr>
            </w:pPr>
          </w:p>
        </w:tc>
        <w:tc>
          <w:tcPr>
            <w:tcW w:w="1902" w:type="pct"/>
            <w:shd w:val="clear" w:color="auto" w:fill="auto"/>
            <w:vAlign w:val="center"/>
          </w:tcPr>
          <w:p w14:paraId="1242D38C" w14:textId="77777777" w:rsidR="001F5D2F" w:rsidRPr="00BE6369" w:rsidRDefault="001F5D2F" w:rsidP="00015B82">
            <w:pPr>
              <w:spacing w:line="240" w:lineRule="auto"/>
              <w:ind w:firstLine="0"/>
            </w:pPr>
            <w:r w:rsidRPr="00BE6369">
              <w:t>3. Упражнения за гъвкавост</w:t>
            </w:r>
          </w:p>
          <w:p w14:paraId="28BA63DF" w14:textId="77777777" w:rsidR="001F5D2F" w:rsidRPr="00BE6369" w:rsidRDefault="001F5D2F" w:rsidP="00015B82">
            <w:pPr>
              <w:spacing w:line="240" w:lineRule="auto"/>
              <w:ind w:firstLine="0"/>
            </w:pPr>
          </w:p>
        </w:tc>
        <w:tc>
          <w:tcPr>
            <w:tcW w:w="365" w:type="pct"/>
            <w:shd w:val="clear" w:color="auto" w:fill="auto"/>
            <w:vAlign w:val="center"/>
          </w:tcPr>
          <w:p w14:paraId="11963CD4" w14:textId="77777777" w:rsidR="001F5D2F" w:rsidRPr="00BE6369" w:rsidRDefault="001F5D2F" w:rsidP="00015B82">
            <w:pPr>
              <w:spacing w:line="240" w:lineRule="auto"/>
              <w:ind w:firstLine="0"/>
              <w:jc w:val="center"/>
            </w:pPr>
          </w:p>
        </w:tc>
        <w:tc>
          <w:tcPr>
            <w:tcW w:w="438" w:type="pct"/>
            <w:shd w:val="clear" w:color="auto" w:fill="auto"/>
            <w:vAlign w:val="center"/>
          </w:tcPr>
          <w:p w14:paraId="4BA84A2F" w14:textId="77777777" w:rsidR="001F5D2F" w:rsidRPr="00BE6369" w:rsidRDefault="001F5D2F" w:rsidP="00015B82">
            <w:pPr>
              <w:spacing w:line="240" w:lineRule="auto"/>
              <w:ind w:firstLine="0"/>
              <w:jc w:val="center"/>
            </w:pPr>
          </w:p>
        </w:tc>
        <w:tc>
          <w:tcPr>
            <w:tcW w:w="439" w:type="pct"/>
            <w:shd w:val="clear" w:color="auto" w:fill="auto"/>
            <w:vAlign w:val="center"/>
          </w:tcPr>
          <w:p w14:paraId="1232DD9F" w14:textId="77777777" w:rsidR="001F5D2F" w:rsidRPr="00BE6369" w:rsidRDefault="001F5D2F" w:rsidP="00015B82">
            <w:pPr>
              <w:spacing w:line="240" w:lineRule="auto"/>
              <w:ind w:firstLine="0"/>
              <w:jc w:val="center"/>
            </w:pPr>
            <w:r w:rsidRPr="00BE6369">
              <w:t>3 мин</w:t>
            </w:r>
          </w:p>
        </w:tc>
        <w:tc>
          <w:tcPr>
            <w:tcW w:w="1624" w:type="pct"/>
            <w:shd w:val="clear" w:color="auto" w:fill="auto"/>
            <w:vAlign w:val="center"/>
          </w:tcPr>
          <w:p w14:paraId="446CC97E" w14:textId="77777777" w:rsidR="001F5D2F" w:rsidRPr="00BE6369" w:rsidRDefault="001F5D2F" w:rsidP="00015B82">
            <w:pPr>
              <w:spacing w:line="240" w:lineRule="auto"/>
              <w:ind w:firstLine="0"/>
            </w:pPr>
            <w:r w:rsidRPr="00BE6369">
              <w:t xml:space="preserve">по 30 сек – за подвижност на раменните и </w:t>
            </w:r>
            <w:proofErr w:type="spellStart"/>
            <w:r w:rsidRPr="00BE6369">
              <w:t>глезенните</w:t>
            </w:r>
            <w:proofErr w:type="spellEnd"/>
            <w:r w:rsidRPr="00BE6369">
              <w:t xml:space="preserve"> стави, разтягане задната страна на бедрата</w:t>
            </w:r>
          </w:p>
        </w:tc>
      </w:tr>
      <w:tr w:rsidR="001F5D2F" w:rsidRPr="00BE6369" w14:paraId="0597B1C8" w14:textId="77777777" w:rsidTr="00020C7E">
        <w:trPr>
          <w:trHeight w:val="2200"/>
        </w:trPr>
        <w:tc>
          <w:tcPr>
            <w:tcW w:w="232" w:type="pct"/>
            <w:vMerge/>
            <w:shd w:val="clear" w:color="auto" w:fill="auto"/>
            <w:textDirection w:val="btLr"/>
            <w:vAlign w:val="center"/>
          </w:tcPr>
          <w:p w14:paraId="2EC2DB9C" w14:textId="77777777" w:rsidR="001F5D2F" w:rsidRPr="00BE6369" w:rsidRDefault="001F5D2F" w:rsidP="005A1357">
            <w:pPr>
              <w:spacing w:line="240" w:lineRule="auto"/>
              <w:ind w:firstLine="0"/>
              <w:jc w:val="center"/>
              <w:rPr>
                <w:b/>
              </w:rPr>
            </w:pPr>
          </w:p>
        </w:tc>
        <w:tc>
          <w:tcPr>
            <w:tcW w:w="1902" w:type="pct"/>
            <w:shd w:val="clear" w:color="auto" w:fill="auto"/>
          </w:tcPr>
          <w:p w14:paraId="046FC28C" w14:textId="77777777" w:rsidR="001F5D2F" w:rsidRPr="00BE6369" w:rsidRDefault="001F5D2F" w:rsidP="00015B82">
            <w:pPr>
              <w:spacing w:line="240" w:lineRule="auto"/>
              <w:ind w:left="170" w:hanging="170"/>
            </w:pPr>
            <w:r w:rsidRPr="00BE6369">
              <w:t>4. Имитационни упражнения за ръце бруст на суша:</w:t>
            </w:r>
          </w:p>
          <w:p w14:paraId="4E87244A" w14:textId="77777777" w:rsidR="001F5D2F" w:rsidRPr="00BE6369" w:rsidRDefault="001F5D2F" w:rsidP="004B0224">
            <w:pPr>
              <w:pStyle w:val="ListParagraph"/>
              <w:numPr>
                <w:ilvl w:val="0"/>
                <w:numId w:val="156"/>
              </w:numPr>
              <w:spacing w:line="240" w:lineRule="auto"/>
              <w:ind w:left="227" w:hanging="170"/>
              <w:jc w:val="left"/>
            </w:pPr>
            <w:r w:rsidRPr="00BE6369">
              <w:t>Разчленено изпълнение на движенията с ръцете от водоравен наклон</w:t>
            </w:r>
          </w:p>
          <w:p w14:paraId="318803E6" w14:textId="77777777" w:rsidR="001F5D2F" w:rsidRPr="00BE6369" w:rsidRDefault="001F5D2F" w:rsidP="004B0224">
            <w:pPr>
              <w:pStyle w:val="ListParagraph"/>
              <w:numPr>
                <w:ilvl w:val="0"/>
                <w:numId w:val="156"/>
              </w:numPr>
              <w:spacing w:line="240" w:lineRule="auto"/>
              <w:ind w:left="227" w:hanging="170"/>
              <w:jc w:val="left"/>
            </w:pPr>
            <w:r w:rsidRPr="00BE6369">
              <w:t>Имитационни движения от водоравен наклон в съчетание с дишането</w:t>
            </w:r>
          </w:p>
        </w:tc>
        <w:tc>
          <w:tcPr>
            <w:tcW w:w="365" w:type="pct"/>
            <w:shd w:val="clear" w:color="auto" w:fill="auto"/>
          </w:tcPr>
          <w:p w14:paraId="4A0A604D" w14:textId="77777777" w:rsidR="001F5D2F" w:rsidRPr="00BE6369" w:rsidRDefault="001F5D2F" w:rsidP="00015B82">
            <w:pPr>
              <w:spacing w:line="240" w:lineRule="auto"/>
              <w:ind w:firstLine="0"/>
              <w:jc w:val="center"/>
            </w:pPr>
          </w:p>
        </w:tc>
        <w:tc>
          <w:tcPr>
            <w:tcW w:w="438" w:type="pct"/>
            <w:shd w:val="clear" w:color="auto" w:fill="auto"/>
          </w:tcPr>
          <w:p w14:paraId="0B1D4A56" w14:textId="77777777" w:rsidR="001F5D2F" w:rsidRPr="00BE6369" w:rsidRDefault="001F5D2F" w:rsidP="00015B82">
            <w:pPr>
              <w:spacing w:line="240" w:lineRule="auto"/>
              <w:ind w:firstLine="0"/>
              <w:jc w:val="center"/>
            </w:pPr>
          </w:p>
        </w:tc>
        <w:tc>
          <w:tcPr>
            <w:tcW w:w="439" w:type="pct"/>
            <w:shd w:val="clear" w:color="auto" w:fill="auto"/>
          </w:tcPr>
          <w:p w14:paraId="7DB968FB" w14:textId="77777777" w:rsidR="001F5D2F" w:rsidRPr="00BE6369" w:rsidRDefault="001F5D2F" w:rsidP="00015B82">
            <w:pPr>
              <w:spacing w:line="240" w:lineRule="auto"/>
              <w:ind w:firstLine="0"/>
              <w:jc w:val="center"/>
            </w:pPr>
            <w:r w:rsidRPr="00BE6369">
              <w:t>5 мин</w:t>
            </w:r>
          </w:p>
          <w:p w14:paraId="4CFD57AC" w14:textId="77777777" w:rsidR="001F5D2F" w:rsidRPr="00BE6369" w:rsidRDefault="001F5D2F" w:rsidP="00015B82">
            <w:pPr>
              <w:spacing w:line="240" w:lineRule="auto"/>
              <w:ind w:firstLine="0"/>
              <w:jc w:val="center"/>
            </w:pPr>
          </w:p>
        </w:tc>
        <w:tc>
          <w:tcPr>
            <w:tcW w:w="1624" w:type="pct"/>
            <w:shd w:val="clear" w:color="auto" w:fill="auto"/>
          </w:tcPr>
          <w:p w14:paraId="2E19504E" w14:textId="77777777" w:rsidR="001F5D2F" w:rsidRPr="00BE6369" w:rsidRDefault="001F5D2F" w:rsidP="00015B82">
            <w:pPr>
              <w:spacing w:line="240" w:lineRule="auto"/>
              <w:ind w:firstLine="0"/>
            </w:pPr>
            <w:r w:rsidRPr="00BE6369">
              <w:t>Демонстрация и описание на движенията</w:t>
            </w:r>
          </w:p>
          <w:p w14:paraId="1C2A8C9E" w14:textId="77777777" w:rsidR="001F5D2F" w:rsidRPr="00BE6369" w:rsidRDefault="001F5D2F" w:rsidP="00015B82">
            <w:pPr>
              <w:spacing w:line="240" w:lineRule="auto"/>
              <w:ind w:firstLine="0"/>
            </w:pPr>
            <w:r w:rsidRPr="00BE6369">
              <w:t>на 3 такта</w:t>
            </w:r>
          </w:p>
          <w:p w14:paraId="2761396E" w14:textId="77777777" w:rsidR="001F5D2F" w:rsidRPr="00BE6369" w:rsidRDefault="001F5D2F" w:rsidP="00015B82">
            <w:pPr>
              <w:spacing w:line="240" w:lineRule="auto"/>
              <w:ind w:firstLine="0"/>
            </w:pPr>
            <w:r w:rsidRPr="00BE6369">
              <w:t>Корекции на всеки такт</w:t>
            </w:r>
          </w:p>
          <w:p w14:paraId="57E4F4FF" w14:textId="77777777" w:rsidR="001F5D2F" w:rsidRPr="00BE6369" w:rsidRDefault="001F5D2F" w:rsidP="00015B82">
            <w:pPr>
              <w:spacing w:line="240" w:lineRule="auto"/>
              <w:ind w:firstLine="0"/>
            </w:pPr>
            <w:r w:rsidRPr="00BE6369">
              <w:t>Правят се забележки при отклонения от правилната техника</w:t>
            </w:r>
          </w:p>
        </w:tc>
      </w:tr>
      <w:tr w:rsidR="001F5D2F" w:rsidRPr="00BE6369" w14:paraId="4725BA13" w14:textId="77777777" w:rsidTr="00020C7E">
        <w:trPr>
          <w:trHeight w:val="310"/>
        </w:trPr>
        <w:tc>
          <w:tcPr>
            <w:tcW w:w="232" w:type="pct"/>
            <w:vMerge/>
            <w:shd w:val="clear" w:color="auto" w:fill="auto"/>
            <w:textDirection w:val="btLr"/>
            <w:vAlign w:val="center"/>
          </w:tcPr>
          <w:p w14:paraId="278C02A6" w14:textId="77777777" w:rsidR="001F5D2F" w:rsidRPr="00BE6369" w:rsidRDefault="001F5D2F" w:rsidP="005A1357">
            <w:pPr>
              <w:spacing w:line="240" w:lineRule="auto"/>
              <w:ind w:firstLine="0"/>
              <w:jc w:val="center"/>
              <w:rPr>
                <w:b/>
              </w:rPr>
            </w:pPr>
          </w:p>
        </w:tc>
        <w:tc>
          <w:tcPr>
            <w:tcW w:w="1902" w:type="pct"/>
            <w:shd w:val="clear" w:color="auto" w:fill="auto"/>
            <w:vAlign w:val="center"/>
          </w:tcPr>
          <w:p w14:paraId="414E6E99" w14:textId="77777777" w:rsidR="001F5D2F" w:rsidRPr="00BE6369" w:rsidRDefault="001F5D2F" w:rsidP="00015B82">
            <w:pPr>
              <w:spacing w:line="240" w:lineRule="auto"/>
              <w:ind w:firstLine="0"/>
            </w:pPr>
            <w:r w:rsidRPr="00BE6369">
              <w:t>5. Упражнения във водата</w:t>
            </w:r>
          </w:p>
        </w:tc>
        <w:tc>
          <w:tcPr>
            <w:tcW w:w="365" w:type="pct"/>
            <w:shd w:val="clear" w:color="auto" w:fill="auto"/>
            <w:vAlign w:val="center"/>
          </w:tcPr>
          <w:p w14:paraId="78F5CAAE" w14:textId="77777777" w:rsidR="001F5D2F" w:rsidRPr="00BE6369" w:rsidRDefault="001F5D2F" w:rsidP="00015B82">
            <w:pPr>
              <w:spacing w:line="240" w:lineRule="auto"/>
              <w:ind w:firstLine="0"/>
              <w:jc w:val="center"/>
            </w:pPr>
          </w:p>
        </w:tc>
        <w:tc>
          <w:tcPr>
            <w:tcW w:w="438" w:type="pct"/>
            <w:shd w:val="clear" w:color="auto" w:fill="auto"/>
            <w:vAlign w:val="center"/>
          </w:tcPr>
          <w:p w14:paraId="086D7305" w14:textId="77777777" w:rsidR="001F5D2F" w:rsidRPr="00BE6369" w:rsidRDefault="001F5D2F" w:rsidP="00015B82">
            <w:pPr>
              <w:spacing w:line="240" w:lineRule="auto"/>
              <w:ind w:firstLine="0"/>
              <w:jc w:val="center"/>
            </w:pPr>
          </w:p>
        </w:tc>
        <w:tc>
          <w:tcPr>
            <w:tcW w:w="439" w:type="pct"/>
            <w:shd w:val="clear" w:color="auto" w:fill="auto"/>
            <w:vAlign w:val="center"/>
          </w:tcPr>
          <w:p w14:paraId="69E23964" w14:textId="77777777" w:rsidR="001F5D2F" w:rsidRPr="00BE6369" w:rsidRDefault="001F5D2F" w:rsidP="00015B82">
            <w:pPr>
              <w:spacing w:line="240" w:lineRule="auto"/>
              <w:ind w:firstLine="0"/>
              <w:jc w:val="center"/>
            </w:pPr>
            <w:r w:rsidRPr="00BE6369">
              <w:t>5 мин</w:t>
            </w:r>
          </w:p>
        </w:tc>
        <w:tc>
          <w:tcPr>
            <w:tcW w:w="1624" w:type="pct"/>
            <w:shd w:val="clear" w:color="auto" w:fill="auto"/>
            <w:vAlign w:val="center"/>
          </w:tcPr>
          <w:p w14:paraId="26C0A279" w14:textId="77777777" w:rsidR="001F5D2F" w:rsidRPr="00BE6369" w:rsidRDefault="001F5D2F" w:rsidP="00015B82">
            <w:pPr>
              <w:spacing w:line="240" w:lineRule="auto"/>
              <w:ind w:firstLine="0"/>
            </w:pPr>
            <w:proofErr w:type="spellStart"/>
            <w:r w:rsidRPr="00BE6369">
              <w:t>Посменен</w:t>
            </w:r>
            <w:proofErr w:type="spellEnd"/>
            <w:r w:rsidRPr="00BE6369">
              <w:t xml:space="preserve"> метод</w:t>
            </w:r>
          </w:p>
        </w:tc>
      </w:tr>
      <w:tr w:rsidR="001F5D2F" w:rsidRPr="00BE6369" w14:paraId="15540B42" w14:textId="77777777" w:rsidTr="00020C7E">
        <w:trPr>
          <w:trHeight w:val="637"/>
        </w:trPr>
        <w:tc>
          <w:tcPr>
            <w:tcW w:w="232" w:type="pct"/>
            <w:vMerge/>
            <w:shd w:val="clear" w:color="auto" w:fill="auto"/>
            <w:textDirection w:val="btLr"/>
            <w:vAlign w:val="center"/>
          </w:tcPr>
          <w:p w14:paraId="0D6034A3" w14:textId="77777777" w:rsidR="001F5D2F" w:rsidRPr="00BE6369" w:rsidRDefault="001F5D2F" w:rsidP="005A1357">
            <w:pPr>
              <w:spacing w:line="240" w:lineRule="auto"/>
              <w:ind w:firstLine="0"/>
              <w:jc w:val="center"/>
              <w:rPr>
                <w:b/>
              </w:rPr>
            </w:pPr>
          </w:p>
        </w:tc>
        <w:tc>
          <w:tcPr>
            <w:tcW w:w="1902" w:type="pct"/>
            <w:shd w:val="clear" w:color="auto" w:fill="auto"/>
          </w:tcPr>
          <w:p w14:paraId="3ECFFA80" w14:textId="77777777" w:rsidR="001F5D2F" w:rsidRPr="00BE6369" w:rsidRDefault="001F5D2F" w:rsidP="004B0224">
            <w:pPr>
              <w:pStyle w:val="ListParagraph"/>
              <w:numPr>
                <w:ilvl w:val="0"/>
                <w:numId w:val="158"/>
              </w:numPr>
              <w:spacing w:line="240" w:lineRule="auto"/>
              <w:ind w:left="227" w:hanging="170"/>
              <w:jc w:val="left"/>
            </w:pPr>
            <w:r w:rsidRPr="00BE6369">
              <w:t>Кроул и гръбен кроул</w:t>
            </w:r>
          </w:p>
          <w:p w14:paraId="4BC9DD8F" w14:textId="77777777" w:rsidR="001F5D2F" w:rsidRPr="00BE6369" w:rsidRDefault="001F5D2F" w:rsidP="004B0224">
            <w:pPr>
              <w:pStyle w:val="ListParagraph"/>
              <w:numPr>
                <w:ilvl w:val="0"/>
                <w:numId w:val="158"/>
              </w:numPr>
              <w:spacing w:line="240" w:lineRule="auto"/>
              <w:ind w:left="227" w:hanging="170"/>
              <w:jc w:val="left"/>
            </w:pPr>
            <w:r w:rsidRPr="00BE6369">
              <w:t>Крака гръб</w:t>
            </w:r>
          </w:p>
        </w:tc>
        <w:tc>
          <w:tcPr>
            <w:tcW w:w="365" w:type="pct"/>
            <w:shd w:val="clear" w:color="auto" w:fill="auto"/>
          </w:tcPr>
          <w:p w14:paraId="1A45A7B8" w14:textId="77777777" w:rsidR="001F5D2F" w:rsidRPr="00BE6369" w:rsidRDefault="001F5D2F" w:rsidP="00015B82">
            <w:pPr>
              <w:spacing w:line="240" w:lineRule="auto"/>
              <w:ind w:left="227" w:hanging="170"/>
              <w:jc w:val="center"/>
            </w:pPr>
            <w:r w:rsidRPr="00BE6369">
              <w:t>1</w:t>
            </w:r>
          </w:p>
          <w:p w14:paraId="7D3FFF7A" w14:textId="77777777" w:rsidR="001F5D2F" w:rsidRPr="00BE6369" w:rsidRDefault="001F5D2F" w:rsidP="00015B82">
            <w:pPr>
              <w:spacing w:line="240" w:lineRule="auto"/>
              <w:ind w:left="227" w:hanging="170"/>
              <w:jc w:val="center"/>
            </w:pPr>
            <w:r w:rsidRPr="00BE6369">
              <w:t>1</w:t>
            </w:r>
          </w:p>
        </w:tc>
        <w:tc>
          <w:tcPr>
            <w:tcW w:w="438" w:type="pct"/>
            <w:shd w:val="clear" w:color="auto" w:fill="auto"/>
          </w:tcPr>
          <w:p w14:paraId="1B38F005" w14:textId="77777777" w:rsidR="001F5D2F" w:rsidRPr="00BE6369" w:rsidRDefault="001F5D2F" w:rsidP="00015B82">
            <w:pPr>
              <w:spacing w:line="240" w:lineRule="auto"/>
              <w:ind w:left="227" w:hanging="170"/>
              <w:jc w:val="center"/>
            </w:pPr>
            <w:r w:rsidRPr="00BE6369">
              <w:t>100</w:t>
            </w:r>
          </w:p>
          <w:p w14:paraId="725CBDAA" w14:textId="77777777" w:rsidR="001F5D2F" w:rsidRPr="00BE6369" w:rsidRDefault="001F5D2F" w:rsidP="00015B82">
            <w:pPr>
              <w:spacing w:line="240" w:lineRule="auto"/>
              <w:ind w:left="227" w:hanging="170"/>
              <w:jc w:val="center"/>
            </w:pPr>
            <w:r w:rsidRPr="00BE6369">
              <w:t>50</w:t>
            </w:r>
          </w:p>
        </w:tc>
        <w:tc>
          <w:tcPr>
            <w:tcW w:w="439" w:type="pct"/>
            <w:shd w:val="clear" w:color="auto" w:fill="auto"/>
          </w:tcPr>
          <w:p w14:paraId="6AE51865" w14:textId="77777777" w:rsidR="001F5D2F" w:rsidRPr="00BE6369" w:rsidRDefault="001F5D2F" w:rsidP="00015B82">
            <w:pPr>
              <w:spacing w:line="240" w:lineRule="auto"/>
              <w:ind w:firstLine="0"/>
              <w:jc w:val="center"/>
            </w:pPr>
          </w:p>
        </w:tc>
        <w:tc>
          <w:tcPr>
            <w:tcW w:w="1624" w:type="pct"/>
            <w:shd w:val="clear" w:color="auto" w:fill="auto"/>
          </w:tcPr>
          <w:p w14:paraId="71E5BB6C" w14:textId="77777777" w:rsidR="001F5D2F" w:rsidRPr="00BE6369" w:rsidRDefault="001F5D2F" w:rsidP="00015B82">
            <w:pPr>
              <w:spacing w:line="240" w:lineRule="auto"/>
              <w:ind w:firstLine="0"/>
            </w:pPr>
            <w:r w:rsidRPr="00BE6369">
              <w:t>Смяна на стила на 25 м</w:t>
            </w:r>
          </w:p>
        </w:tc>
      </w:tr>
      <w:tr w:rsidR="001F5D2F" w:rsidRPr="00BE6369" w14:paraId="22A3106F" w14:textId="77777777" w:rsidTr="00020C7E">
        <w:trPr>
          <w:trHeight w:val="284"/>
        </w:trPr>
        <w:tc>
          <w:tcPr>
            <w:tcW w:w="232" w:type="pct"/>
            <w:vMerge w:val="restart"/>
            <w:shd w:val="clear" w:color="auto" w:fill="auto"/>
            <w:textDirection w:val="btLr"/>
            <w:vAlign w:val="center"/>
          </w:tcPr>
          <w:p w14:paraId="5440A18A" w14:textId="757178DE" w:rsidR="001F5D2F" w:rsidRPr="00BE6369" w:rsidRDefault="001F5D2F" w:rsidP="00020C7E">
            <w:pPr>
              <w:spacing w:line="240" w:lineRule="auto"/>
              <w:ind w:firstLine="0"/>
              <w:jc w:val="center"/>
              <w:rPr>
                <w:b/>
              </w:rPr>
            </w:pPr>
            <w:r w:rsidRPr="00BE6369">
              <w:rPr>
                <w:b/>
              </w:rPr>
              <w:t xml:space="preserve">Основна част  </w:t>
            </w:r>
            <w:r>
              <w:rPr>
                <w:b/>
              </w:rPr>
              <w:t>(</w:t>
            </w:r>
            <w:r w:rsidR="00232EB0">
              <w:rPr>
                <w:b/>
              </w:rPr>
              <w:t>5</w:t>
            </w:r>
            <w:r w:rsidRPr="00BE6369">
              <w:rPr>
                <w:b/>
              </w:rPr>
              <w:t>5 мин</w:t>
            </w:r>
            <w:r>
              <w:rPr>
                <w:b/>
              </w:rPr>
              <w:t>)</w:t>
            </w:r>
          </w:p>
        </w:tc>
        <w:tc>
          <w:tcPr>
            <w:tcW w:w="1902" w:type="pct"/>
            <w:shd w:val="clear" w:color="auto" w:fill="auto"/>
            <w:vAlign w:val="center"/>
          </w:tcPr>
          <w:p w14:paraId="4E821EAC" w14:textId="77777777" w:rsidR="001F5D2F" w:rsidRPr="00BE6369" w:rsidRDefault="001F5D2F" w:rsidP="00015B82">
            <w:pPr>
              <w:spacing w:line="240" w:lineRule="auto"/>
              <w:ind w:firstLine="0"/>
            </w:pPr>
            <w:r w:rsidRPr="00BE6369">
              <w:t>1. Ръце бруст</w:t>
            </w:r>
          </w:p>
        </w:tc>
        <w:tc>
          <w:tcPr>
            <w:tcW w:w="365" w:type="pct"/>
            <w:shd w:val="clear" w:color="auto" w:fill="auto"/>
            <w:vAlign w:val="center"/>
          </w:tcPr>
          <w:p w14:paraId="70DF89C4" w14:textId="77777777" w:rsidR="001F5D2F" w:rsidRPr="00BE6369" w:rsidRDefault="001F5D2F" w:rsidP="00015B82">
            <w:pPr>
              <w:spacing w:line="240" w:lineRule="auto"/>
              <w:ind w:firstLine="0"/>
              <w:jc w:val="center"/>
            </w:pPr>
          </w:p>
        </w:tc>
        <w:tc>
          <w:tcPr>
            <w:tcW w:w="438" w:type="pct"/>
            <w:shd w:val="clear" w:color="auto" w:fill="auto"/>
            <w:vAlign w:val="center"/>
          </w:tcPr>
          <w:p w14:paraId="4AB529E0" w14:textId="77777777" w:rsidR="001F5D2F" w:rsidRPr="00BE6369" w:rsidRDefault="001F5D2F" w:rsidP="00015B82">
            <w:pPr>
              <w:spacing w:line="240" w:lineRule="auto"/>
              <w:ind w:firstLine="0"/>
              <w:jc w:val="center"/>
            </w:pPr>
          </w:p>
        </w:tc>
        <w:tc>
          <w:tcPr>
            <w:tcW w:w="439" w:type="pct"/>
            <w:shd w:val="clear" w:color="auto" w:fill="auto"/>
            <w:vAlign w:val="center"/>
          </w:tcPr>
          <w:p w14:paraId="23145204" w14:textId="77777777" w:rsidR="001F5D2F" w:rsidRPr="00BE6369" w:rsidRDefault="001F5D2F" w:rsidP="00015B82">
            <w:pPr>
              <w:spacing w:line="240" w:lineRule="auto"/>
              <w:ind w:firstLine="0"/>
              <w:jc w:val="center"/>
            </w:pPr>
            <w:r w:rsidRPr="00BE6369">
              <w:t>15 мин</w:t>
            </w:r>
          </w:p>
        </w:tc>
        <w:tc>
          <w:tcPr>
            <w:tcW w:w="1624" w:type="pct"/>
            <w:shd w:val="clear" w:color="auto" w:fill="auto"/>
            <w:vAlign w:val="center"/>
          </w:tcPr>
          <w:p w14:paraId="5D9B1C8C" w14:textId="77777777" w:rsidR="001F5D2F" w:rsidRPr="00BE6369" w:rsidRDefault="001F5D2F" w:rsidP="00015B82">
            <w:pPr>
              <w:spacing w:line="240" w:lineRule="auto"/>
              <w:ind w:firstLine="0"/>
            </w:pPr>
            <w:proofErr w:type="spellStart"/>
            <w:r w:rsidRPr="00BE6369">
              <w:t>Посменен</w:t>
            </w:r>
            <w:proofErr w:type="spellEnd"/>
            <w:r w:rsidRPr="00BE6369">
              <w:t xml:space="preserve"> метод</w:t>
            </w:r>
          </w:p>
        </w:tc>
      </w:tr>
      <w:tr w:rsidR="001F5D2F" w:rsidRPr="00BE6369" w14:paraId="7239E4E7" w14:textId="77777777" w:rsidTr="00020C7E">
        <w:trPr>
          <w:trHeight w:val="815"/>
        </w:trPr>
        <w:tc>
          <w:tcPr>
            <w:tcW w:w="232" w:type="pct"/>
            <w:vMerge/>
            <w:shd w:val="clear" w:color="auto" w:fill="auto"/>
            <w:textDirection w:val="btLr"/>
            <w:vAlign w:val="center"/>
          </w:tcPr>
          <w:p w14:paraId="64BA498A" w14:textId="77777777" w:rsidR="001F5D2F" w:rsidRPr="00BE6369" w:rsidRDefault="001F5D2F" w:rsidP="00015B82">
            <w:pPr>
              <w:spacing w:line="240" w:lineRule="auto"/>
              <w:ind w:firstLine="0"/>
              <w:jc w:val="center"/>
              <w:rPr>
                <w:b/>
              </w:rPr>
            </w:pPr>
          </w:p>
        </w:tc>
        <w:tc>
          <w:tcPr>
            <w:tcW w:w="1902" w:type="pct"/>
            <w:shd w:val="clear" w:color="auto" w:fill="auto"/>
          </w:tcPr>
          <w:p w14:paraId="59A41D74" w14:textId="77777777" w:rsidR="001F5D2F" w:rsidRPr="00BE6369" w:rsidRDefault="001F5D2F" w:rsidP="004B0224">
            <w:pPr>
              <w:pStyle w:val="ListParagraph"/>
              <w:numPr>
                <w:ilvl w:val="0"/>
                <w:numId w:val="160"/>
              </w:numPr>
              <w:spacing w:line="240" w:lineRule="auto"/>
              <w:ind w:left="227" w:hanging="170"/>
              <w:jc w:val="left"/>
            </w:pPr>
            <w:r w:rsidRPr="00BE6369">
              <w:t>Имитационни движения с ръцете от водоравен наклон, на място във водата</w:t>
            </w:r>
          </w:p>
          <w:p w14:paraId="080AE1AE" w14:textId="77777777" w:rsidR="001F5D2F" w:rsidRPr="00BE6369" w:rsidRDefault="001F5D2F" w:rsidP="004B0224">
            <w:pPr>
              <w:pStyle w:val="ListParagraph"/>
              <w:numPr>
                <w:ilvl w:val="0"/>
                <w:numId w:val="160"/>
              </w:numPr>
              <w:spacing w:line="240" w:lineRule="auto"/>
              <w:ind w:left="227" w:hanging="170"/>
              <w:jc w:val="left"/>
            </w:pPr>
            <w:r w:rsidRPr="00BE6369">
              <w:t>Ръце бруст с поплавък между краката</w:t>
            </w:r>
            <w:r w:rsidRPr="00BE6369">
              <w:br/>
            </w:r>
          </w:p>
          <w:p w14:paraId="24809153" w14:textId="77777777" w:rsidR="001F5D2F" w:rsidRPr="00BE6369" w:rsidRDefault="001F5D2F" w:rsidP="004B0224">
            <w:pPr>
              <w:pStyle w:val="ListParagraph"/>
              <w:numPr>
                <w:ilvl w:val="0"/>
                <w:numId w:val="160"/>
              </w:numPr>
              <w:spacing w:line="240" w:lineRule="auto"/>
              <w:ind w:left="227" w:hanging="170"/>
              <w:jc w:val="left"/>
            </w:pPr>
            <w:r w:rsidRPr="00BE6369">
              <w:t>Ръце бруст с крака кроул</w:t>
            </w:r>
          </w:p>
        </w:tc>
        <w:tc>
          <w:tcPr>
            <w:tcW w:w="365" w:type="pct"/>
            <w:shd w:val="clear" w:color="auto" w:fill="auto"/>
          </w:tcPr>
          <w:p w14:paraId="7353F112" w14:textId="77777777" w:rsidR="001F5D2F" w:rsidRPr="00BE6369" w:rsidRDefault="001F5D2F" w:rsidP="00015B82">
            <w:pPr>
              <w:spacing w:line="240" w:lineRule="auto"/>
              <w:ind w:firstLine="0"/>
              <w:jc w:val="center"/>
            </w:pPr>
          </w:p>
          <w:p w14:paraId="76542A29" w14:textId="77777777" w:rsidR="001F5D2F" w:rsidRPr="00BE6369" w:rsidRDefault="001F5D2F" w:rsidP="00015B82">
            <w:pPr>
              <w:spacing w:line="240" w:lineRule="auto"/>
              <w:ind w:firstLine="0"/>
              <w:jc w:val="center"/>
            </w:pPr>
          </w:p>
          <w:p w14:paraId="15E25305" w14:textId="77777777" w:rsidR="001F5D2F" w:rsidRPr="00BE6369" w:rsidRDefault="001F5D2F" w:rsidP="00015B82">
            <w:pPr>
              <w:spacing w:line="240" w:lineRule="auto"/>
              <w:ind w:firstLine="0"/>
              <w:jc w:val="center"/>
            </w:pPr>
          </w:p>
          <w:p w14:paraId="26979E7D" w14:textId="77777777" w:rsidR="001F5D2F" w:rsidRPr="00BE6369" w:rsidRDefault="001F5D2F" w:rsidP="00015B82">
            <w:pPr>
              <w:spacing w:line="240" w:lineRule="auto"/>
              <w:ind w:firstLine="0"/>
              <w:jc w:val="center"/>
            </w:pPr>
            <w:r w:rsidRPr="00BE6369">
              <w:t>4</w:t>
            </w:r>
          </w:p>
          <w:p w14:paraId="21A7F9AE" w14:textId="77777777" w:rsidR="001F5D2F" w:rsidRPr="00BE6369" w:rsidRDefault="001F5D2F" w:rsidP="00015B82">
            <w:pPr>
              <w:spacing w:line="240" w:lineRule="auto"/>
              <w:ind w:firstLine="0"/>
              <w:jc w:val="center"/>
            </w:pPr>
          </w:p>
          <w:p w14:paraId="44223AA3" w14:textId="77777777" w:rsidR="001F5D2F" w:rsidRPr="00BE6369" w:rsidRDefault="001F5D2F" w:rsidP="00015B82">
            <w:pPr>
              <w:spacing w:line="240" w:lineRule="auto"/>
              <w:ind w:firstLine="0"/>
              <w:jc w:val="center"/>
            </w:pPr>
            <w:r w:rsidRPr="00BE6369">
              <w:t>6</w:t>
            </w:r>
          </w:p>
        </w:tc>
        <w:tc>
          <w:tcPr>
            <w:tcW w:w="438" w:type="pct"/>
            <w:shd w:val="clear" w:color="auto" w:fill="auto"/>
          </w:tcPr>
          <w:p w14:paraId="7030626B" w14:textId="77777777" w:rsidR="001F5D2F" w:rsidRPr="00BE6369" w:rsidRDefault="001F5D2F" w:rsidP="00015B82">
            <w:pPr>
              <w:spacing w:line="240" w:lineRule="auto"/>
              <w:ind w:firstLine="0"/>
              <w:jc w:val="center"/>
            </w:pPr>
          </w:p>
          <w:p w14:paraId="0B3C8F98" w14:textId="77777777" w:rsidR="001F5D2F" w:rsidRPr="00BE6369" w:rsidRDefault="001F5D2F" w:rsidP="00015B82">
            <w:pPr>
              <w:spacing w:line="240" w:lineRule="auto"/>
              <w:ind w:firstLine="0"/>
              <w:jc w:val="center"/>
            </w:pPr>
          </w:p>
          <w:p w14:paraId="2D5D8346" w14:textId="77777777" w:rsidR="001F5D2F" w:rsidRPr="00BE6369" w:rsidRDefault="001F5D2F" w:rsidP="00015B82">
            <w:pPr>
              <w:spacing w:line="240" w:lineRule="auto"/>
              <w:ind w:firstLine="0"/>
              <w:jc w:val="center"/>
            </w:pPr>
          </w:p>
          <w:p w14:paraId="7781F216" w14:textId="77777777" w:rsidR="001F5D2F" w:rsidRPr="00BE6369" w:rsidRDefault="001F5D2F" w:rsidP="00015B82">
            <w:pPr>
              <w:spacing w:line="240" w:lineRule="auto"/>
              <w:ind w:firstLine="0"/>
              <w:jc w:val="center"/>
            </w:pPr>
            <w:r w:rsidRPr="00BE6369">
              <w:t>25</w:t>
            </w:r>
          </w:p>
          <w:p w14:paraId="4F313824" w14:textId="77777777" w:rsidR="001F5D2F" w:rsidRPr="00BE6369" w:rsidRDefault="001F5D2F" w:rsidP="00015B82">
            <w:pPr>
              <w:spacing w:line="240" w:lineRule="auto"/>
              <w:ind w:firstLine="0"/>
              <w:jc w:val="center"/>
            </w:pPr>
          </w:p>
          <w:p w14:paraId="2E43AA8D" w14:textId="77777777" w:rsidR="001F5D2F" w:rsidRPr="00BE6369" w:rsidRDefault="001F5D2F" w:rsidP="00015B82">
            <w:pPr>
              <w:spacing w:line="240" w:lineRule="auto"/>
              <w:ind w:firstLine="0"/>
              <w:jc w:val="center"/>
            </w:pPr>
            <w:r w:rsidRPr="00BE6369">
              <w:t>25</w:t>
            </w:r>
          </w:p>
        </w:tc>
        <w:tc>
          <w:tcPr>
            <w:tcW w:w="439" w:type="pct"/>
            <w:shd w:val="clear" w:color="auto" w:fill="auto"/>
          </w:tcPr>
          <w:p w14:paraId="74F2A528" w14:textId="77777777" w:rsidR="001F5D2F" w:rsidRPr="00BE6369" w:rsidRDefault="001F5D2F" w:rsidP="00015B82">
            <w:pPr>
              <w:spacing w:line="240" w:lineRule="auto"/>
              <w:ind w:firstLine="0"/>
              <w:jc w:val="center"/>
            </w:pPr>
          </w:p>
        </w:tc>
        <w:tc>
          <w:tcPr>
            <w:tcW w:w="1624" w:type="pct"/>
            <w:shd w:val="clear" w:color="auto" w:fill="auto"/>
          </w:tcPr>
          <w:p w14:paraId="1BB6E9BE" w14:textId="77777777" w:rsidR="001F5D2F" w:rsidRPr="00BE6369" w:rsidRDefault="001F5D2F" w:rsidP="00015B82">
            <w:pPr>
              <w:spacing w:line="240" w:lineRule="auto"/>
              <w:ind w:firstLine="0"/>
            </w:pPr>
            <w:r w:rsidRPr="00BE6369">
              <w:t>Плувците са стъпили на дъното в плитката част на басейна</w:t>
            </w:r>
          </w:p>
          <w:p w14:paraId="5331DB64" w14:textId="77777777" w:rsidR="001F5D2F" w:rsidRPr="00BE6369" w:rsidRDefault="001F5D2F" w:rsidP="00015B82">
            <w:pPr>
              <w:spacing w:line="240" w:lineRule="auto"/>
              <w:ind w:firstLine="0"/>
            </w:pPr>
          </w:p>
          <w:p w14:paraId="3ABA5C1A" w14:textId="77777777" w:rsidR="001F5D2F" w:rsidRPr="00BE6369" w:rsidRDefault="001F5D2F" w:rsidP="00015B82">
            <w:pPr>
              <w:spacing w:line="240" w:lineRule="auto"/>
              <w:ind w:firstLine="0"/>
            </w:pPr>
            <w:r w:rsidRPr="00BE6369">
              <w:t>15 м ръце бруст + 10 м свободно плуване</w:t>
            </w:r>
            <w:r>
              <w:t>.</w:t>
            </w:r>
          </w:p>
          <w:p w14:paraId="1A6C23F2" w14:textId="77777777" w:rsidR="001F5D2F" w:rsidRPr="00BE6369" w:rsidRDefault="001F5D2F" w:rsidP="00015B82">
            <w:pPr>
              <w:spacing w:line="240" w:lineRule="auto"/>
              <w:ind w:firstLine="0"/>
            </w:pPr>
            <w:r w:rsidRPr="00BE6369">
              <w:t>Обръща се внимание на основните масови грешки.</w:t>
            </w:r>
          </w:p>
          <w:p w14:paraId="41ABADDE" w14:textId="77777777" w:rsidR="001F5D2F" w:rsidRPr="00BE6369" w:rsidRDefault="001F5D2F" w:rsidP="00015B82">
            <w:pPr>
              <w:spacing w:line="240" w:lineRule="auto"/>
              <w:ind w:firstLine="0"/>
            </w:pPr>
            <w:r w:rsidRPr="00BE6369">
              <w:t>Ръцете се задържат напред до пълно издишване на въздуха във водата</w:t>
            </w:r>
          </w:p>
        </w:tc>
      </w:tr>
      <w:tr w:rsidR="001F5D2F" w:rsidRPr="00BE6369" w14:paraId="3AE74AB1" w14:textId="77777777" w:rsidTr="00020C7E">
        <w:trPr>
          <w:trHeight w:val="340"/>
        </w:trPr>
        <w:tc>
          <w:tcPr>
            <w:tcW w:w="232" w:type="pct"/>
            <w:vMerge/>
            <w:shd w:val="clear" w:color="auto" w:fill="auto"/>
            <w:textDirection w:val="btLr"/>
            <w:vAlign w:val="center"/>
          </w:tcPr>
          <w:p w14:paraId="320F6828" w14:textId="77777777" w:rsidR="001F5D2F" w:rsidRPr="00BE6369" w:rsidRDefault="001F5D2F" w:rsidP="00015B82">
            <w:pPr>
              <w:spacing w:line="240" w:lineRule="auto"/>
              <w:ind w:firstLine="0"/>
              <w:jc w:val="center"/>
              <w:rPr>
                <w:b/>
              </w:rPr>
            </w:pPr>
          </w:p>
        </w:tc>
        <w:tc>
          <w:tcPr>
            <w:tcW w:w="1902" w:type="pct"/>
            <w:shd w:val="clear" w:color="auto" w:fill="auto"/>
            <w:vAlign w:val="center"/>
          </w:tcPr>
          <w:p w14:paraId="141B9249" w14:textId="77777777" w:rsidR="001F5D2F" w:rsidRPr="00BE6369" w:rsidRDefault="001F5D2F" w:rsidP="00015B82">
            <w:pPr>
              <w:spacing w:line="240" w:lineRule="auto"/>
              <w:ind w:firstLine="0"/>
            </w:pPr>
            <w:r w:rsidRPr="00BE6369">
              <w:t>2. Крака бруст</w:t>
            </w:r>
          </w:p>
        </w:tc>
        <w:tc>
          <w:tcPr>
            <w:tcW w:w="365" w:type="pct"/>
            <w:shd w:val="clear" w:color="auto" w:fill="auto"/>
            <w:vAlign w:val="center"/>
          </w:tcPr>
          <w:p w14:paraId="00C7C680" w14:textId="77777777" w:rsidR="001F5D2F" w:rsidRPr="00BE6369" w:rsidRDefault="001F5D2F" w:rsidP="00015B82">
            <w:pPr>
              <w:spacing w:line="240" w:lineRule="auto"/>
              <w:ind w:firstLine="0"/>
              <w:jc w:val="center"/>
            </w:pPr>
          </w:p>
        </w:tc>
        <w:tc>
          <w:tcPr>
            <w:tcW w:w="438" w:type="pct"/>
            <w:shd w:val="clear" w:color="auto" w:fill="auto"/>
            <w:vAlign w:val="center"/>
          </w:tcPr>
          <w:p w14:paraId="0B16D706" w14:textId="77777777" w:rsidR="001F5D2F" w:rsidRPr="00BE6369" w:rsidRDefault="001F5D2F" w:rsidP="00015B82">
            <w:pPr>
              <w:spacing w:line="240" w:lineRule="auto"/>
              <w:ind w:firstLine="0"/>
              <w:jc w:val="center"/>
            </w:pPr>
          </w:p>
        </w:tc>
        <w:tc>
          <w:tcPr>
            <w:tcW w:w="439" w:type="pct"/>
            <w:shd w:val="clear" w:color="auto" w:fill="auto"/>
            <w:vAlign w:val="center"/>
          </w:tcPr>
          <w:p w14:paraId="0643AF57" w14:textId="77777777" w:rsidR="001F5D2F" w:rsidRPr="00BE6369" w:rsidRDefault="001F5D2F" w:rsidP="00015B82">
            <w:pPr>
              <w:spacing w:line="240" w:lineRule="auto"/>
              <w:ind w:firstLine="0"/>
              <w:jc w:val="center"/>
            </w:pPr>
            <w:r w:rsidRPr="00BE6369">
              <w:t>15 мин</w:t>
            </w:r>
          </w:p>
        </w:tc>
        <w:tc>
          <w:tcPr>
            <w:tcW w:w="1624" w:type="pct"/>
            <w:shd w:val="clear" w:color="auto" w:fill="auto"/>
            <w:vAlign w:val="center"/>
          </w:tcPr>
          <w:p w14:paraId="6DAA5762" w14:textId="77777777" w:rsidR="001F5D2F" w:rsidRPr="00BE6369" w:rsidRDefault="001F5D2F" w:rsidP="00015B82">
            <w:pPr>
              <w:spacing w:line="240" w:lineRule="auto"/>
              <w:ind w:firstLine="0"/>
            </w:pPr>
            <w:proofErr w:type="spellStart"/>
            <w:r w:rsidRPr="00BE6369">
              <w:t>Посменен</w:t>
            </w:r>
            <w:proofErr w:type="spellEnd"/>
            <w:r w:rsidRPr="00BE6369">
              <w:t xml:space="preserve"> метод</w:t>
            </w:r>
          </w:p>
        </w:tc>
      </w:tr>
      <w:tr w:rsidR="001F5D2F" w:rsidRPr="00BE6369" w14:paraId="1743775C" w14:textId="77777777" w:rsidTr="00020C7E">
        <w:trPr>
          <w:trHeight w:val="1550"/>
        </w:trPr>
        <w:tc>
          <w:tcPr>
            <w:tcW w:w="232" w:type="pct"/>
            <w:vMerge/>
            <w:shd w:val="clear" w:color="auto" w:fill="auto"/>
            <w:textDirection w:val="btLr"/>
            <w:vAlign w:val="center"/>
          </w:tcPr>
          <w:p w14:paraId="562942BD" w14:textId="77777777" w:rsidR="001F5D2F" w:rsidRPr="00BE6369" w:rsidRDefault="001F5D2F" w:rsidP="00015B82">
            <w:pPr>
              <w:spacing w:line="240" w:lineRule="auto"/>
              <w:ind w:firstLine="0"/>
              <w:jc w:val="center"/>
              <w:rPr>
                <w:b/>
              </w:rPr>
            </w:pPr>
          </w:p>
        </w:tc>
        <w:tc>
          <w:tcPr>
            <w:tcW w:w="1902" w:type="pct"/>
            <w:shd w:val="clear" w:color="auto" w:fill="auto"/>
          </w:tcPr>
          <w:p w14:paraId="07F22FB8" w14:textId="77777777" w:rsidR="001F5D2F" w:rsidRPr="00BE6369" w:rsidRDefault="001F5D2F" w:rsidP="004B0224">
            <w:pPr>
              <w:pStyle w:val="ListParagraph"/>
              <w:numPr>
                <w:ilvl w:val="0"/>
                <w:numId w:val="159"/>
              </w:numPr>
              <w:spacing w:line="240" w:lineRule="auto"/>
              <w:ind w:left="227" w:hanging="170"/>
              <w:jc w:val="left"/>
            </w:pPr>
            <w:r w:rsidRPr="00BE6369">
              <w:t>Крака бруст с дъска</w:t>
            </w:r>
          </w:p>
          <w:p w14:paraId="711D5E43" w14:textId="77777777" w:rsidR="001F5D2F" w:rsidRPr="00BE6369" w:rsidRDefault="001F5D2F" w:rsidP="004B0224">
            <w:pPr>
              <w:pStyle w:val="ListParagraph"/>
              <w:numPr>
                <w:ilvl w:val="0"/>
                <w:numId w:val="159"/>
              </w:numPr>
              <w:spacing w:line="240" w:lineRule="auto"/>
              <w:ind w:left="227" w:hanging="170"/>
              <w:jc w:val="left"/>
            </w:pPr>
            <w:r w:rsidRPr="00BE6369">
              <w:t>Крака бруст в положение на гръб, ръцете са до тялото</w:t>
            </w:r>
            <w:r w:rsidRPr="00BE6369">
              <w:br/>
            </w:r>
          </w:p>
          <w:p w14:paraId="0EB627EE" w14:textId="77777777" w:rsidR="001F5D2F" w:rsidRPr="00BE6369" w:rsidRDefault="001F5D2F" w:rsidP="004B0224">
            <w:pPr>
              <w:pStyle w:val="ListParagraph"/>
              <w:numPr>
                <w:ilvl w:val="0"/>
                <w:numId w:val="159"/>
              </w:numPr>
              <w:spacing w:line="240" w:lineRule="auto"/>
              <w:ind w:left="227" w:hanging="170"/>
              <w:jc w:val="left"/>
            </w:pPr>
            <w:r w:rsidRPr="00BE6369">
              <w:t>Крака бруст без опора, ръцете са напред</w:t>
            </w:r>
          </w:p>
        </w:tc>
        <w:tc>
          <w:tcPr>
            <w:tcW w:w="365" w:type="pct"/>
            <w:shd w:val="clear" w:color="auto" w:fill="auto"/>
          </w:tcPr>
          <w:p w14:paraId="7D268509" w14:textId="77777777" w:rsidR="001F5D2F" w:rsidRPr="00BE6369" w:rsidRDefault="001F5D2F" w:rsidP="00015B82">
            <w:pPr>
              <w:spacing w:line="240" w:lineRule="auto"/>
              <w:ind w:firstLine="0"/>
              <w:jc w:val="center"/>
            </w:pPr>
            <w:r w:rsidRPr="00BE6369">
              <w:t>3</w:t>
            </w:r>
          </w:p>
          <w:p w14:paraId="49CAB796" w14:textId="77777777" w:rsidR="001F5D2F" w:rsidRPr="00BE6369" w:rsidRDefault="001F5D2F" w:rsidP="00015B82">
            <w:pPr>
              <w:spacing w:line="240" w:lineRule="auto"/>
              <w:ind w:firstLine="0"/>
              <w:jc w:val="center"/>
            </w:pPr>
            <w:r w:rsidRPr="00BE6369">
              <w:t>4</w:t>
            </w:r>
          </w:p>
          <w:p w14:paraId="00F1BF27" w14:textId="77777777" w:rsidR="001F5D2F" w:rsidRPr="00BE6369" w:rsidRDefault="001F5D2F" w:rsidP="00015B82">
            <w:pPr>
              <w:spacing w:line="240" w:lineRule="auto"/>
              <w:ind w:firstLine="0"/>
              <w:jc w:val="center"/>
            </w:pPr>
          </w:p>
          <w:p w14:paraId="553EDD7C" w14:textId="77777777" w:rsidR="001F5D2F" w:rsidRPr="00BE6369" w:rsidRDefault="001F5D2F" w:rsidP="00015B82">
            <w:pPr>
              <w:spacing w:line="240" w:lineRule="auto"/>
              <w:ind w:firstLine="0"/>
              <w:jc w:val="center"/>
            </w:pPr>
          </w:p>
          <w:p w14:paraId="67C3BF3A" w14:textId="77777777" w:rsidR="001F5D2F" w:rsidRPr="00BE6369" w:rsidRDefault="001F5D2F" w:rsidP="00015B82">
            <w:pPr>
              <w:spacing w:line="240" w:lineRule="auto"/>
              <w:ind w:firstLine="0"/>
              <w:jc w:val="center"/>
            </w:pPr>
            <w:r w:rsidRPr="00BE6369">
              <w:t>4</w:t>
            </w:r>
          </w:p>
        </w:tc>
        <w:tc>
          <w:tcPr>
            <w:tcW w:w="438" w:type="pct"/>
            <w:shd w:val="clear" w:color="auto" w:fill="auto"/>
          </w:tcPr>
          <w:p w14:paraId="5B8C0FED" w14:textId="77777777" w:rsidR="001F5D2F" w:rsidRPr="00BE6369" w:rsidRDefault="001F5D2F" w:rsidP="00015B82">
            <w:pPr>
              <w:spacing w:line="240" w:lineRule="auto"/>
              <w:ind w:firstLine="0"/>
              <w:jc w:val="center"/>
            </w:pPr>
            <w:r w:rsidRPr="00BE6369">
              <w:t>50</w:t>
            </w:r>
          </w:p>
          <w:p w14:paraId="274BDA9B" w14:textId="77777777" w:rsidR="001F5D2F" w:rsidRPr="00BE6369" w:rsidRDefault="001F5D2F" w:rsidP="00015B82">
            <w:pPr>
              <w:spacing w:line="240" w:lineRule="auto"/>
              <w:ind w:firstLine="0"/>
              <w:jc w:val="center"/>
            </w:pPr>
            <w:r w:rsidRPr="00BE6369">
              <w:t>25</w:t>
            </w:r>
          </w:p>
          <w:p w14:paraId="240E282E" w14:textId="77777777" w:rsidR="001F5D2F" w:rsidRPr="00BE6369" w:rsidRDefault="001F5D2F" w:rsidP="00015B82">
            <w:pPr>
              <w:spacing w:line="240" w:lineRule="auto"/>
              <w:ind w:firstLine="0"/>
              <w:jc w:val="center"/>
            </w:pPr>
          </w:p>
          <w:p w14:paraId="4E282535" w14:textId="77777777" w:rsidR="001F5D2F" w:rsidRPr="00BE6369" w:rsidRDefault="001F5D2F" w:rsidP="00015B82">
            <w:pPr>
              <w:spacing w:line="240" w:lineRule="auto"/>
              <w:ind w:firstLine="0"/>
              <w:jc w:val="center"/>
            </w:pPr>
          </w:p>
          <w:p w14:paraId="75283A71" w14:textId="77777777" w:rsidR="001F5D2F" w:rsidRPr="00BE6369" w:rsidRDefault="001F5D2F" w:rsidP="00015B82">
            <w:pPr>
              <w:spacing w:line="240" w:lineRule="auto"/>
              <w:ind w:firstLine="0"/>
              <w:jc w:val="center"/>
            </w:pPr>
            <w:r w:rsidRPr="00BE6369">
              <w:t>25</w:t>
            </w:r>
          </w:p>
        </w:tc>
        <w:tc>
          <w:tcPr>
            <w:tcW w:w="439" w:type="pct"/>
            <w:shd w:val="clear" w:color="auto" w:fill="auto"/>
          </w:tcPr>
          <w:p w14:paraId="2356F93D" w14:textId="77777777" w:rsidR="001F5D2F" w:rsidRPr="00BE6369" w:rsidRDefault="001F5D2F" w:rsidP="00015B82">
            <w:pPr>
              <w:spacing w:line="240" w:lineRule="auto"/>
              <w:ind w:firstLine="0"/>
              <w:jc w:val="center"/>
            </w:pPr>
          </w:p>
        </w:tc>
        <w:tc>
          <w:tcPr>
            <w:tcW w:w="1624" w:type="pct"/>
            <w:shd w:val="clear" w:color="auto" w:fill="auto"/>
          </w:tcPr>
          <w:p w14:paraId="5AA45A1F" w14:textId="77777777" w:rsidR="001F5D2F" w:rsidRPr="00BE6369" w:rsidRDefault="001F5D2F" w:rsidP="00015B82">
            <w:pPr>
              <w:spacing w:line="240" w:lineRule="auto"/>
              <w:ind w:firstLine="0"/>
            </w:pPr>
            <w:r>
              <w:t>С</w:t>
            </w:r>
            <w:r w:rsidRPr="00BE6369">
              <w:t xml:space="preserve"> произволно дишане</w:t>
            </w:r>
          </w:p>
          <w:p w14:paraId="6E22439B" w14:textId="47D2F0D9" w:rsidR="001F5D2F" w:rsidRPr="00BE6369" w:rsidRDefault="001F5D2F" w:rsidP="00015B82">
            <w:pPr>
              <w:spacing w:line="240" w:lineRule="auto"/>
              <w:ind w:firstLine="0"/>
            </w:pPr>
            <w:r w:rsidRPr="00BE6369">
              <w:t>Обръща се внимание и на нетипичните основни греш</w:t>
            </w:r>
            <w:r w:rsidR="00020C7E">
              <w:softHyphen/>
            </w:r>
            <w:r w:rsidRPr="00BE6369">
              <w:t>ки</w:t>
            </w:r>
          </w:p>
          <w:p w14:paraId="3388842D" w14:textId="77777777" w:rsidR="001F5D2F" w:rsidRPr="00BE6369" w:rsidRDefault="001F5D2F" w:rsidP="00015B82">
            <w:pPr>
              <w:spacing w:line="240" w:lineRule="auto"/>
              <w:ind w:firstLine="0"/>
            </w:pPr>
            <w:r w:rsidRPr="00BE6369">
              <w:t>Дишането се съгласува с движенията на краката</w:t>
            </w:r>
          </w:p>
        </w:tc>
      </w:tr>
      <w:tr w:rsidR="001F5D2F" w:rsidRPr="00BE6369" w14:paraId="5FB7B4B8" w14:textId="77777777" w:rsidTr="00020C7E">
        <w:trPr>
          <w:trHeight w:val="340"/>
        </w:trPr>
        <w:tc>
          <w:tcPr>
            <w:tcW w:w="232" w:type="pct"/>
            <w:vMerge/>
            <w:shd w:val="clear" w:color="auto" w:fill="auto"/>
            <w:textDirection w:val="btLr"/>
            <w:vAlign w:val="center"/>
          </w:tcPr>
          <w:p w14:paraId="1246C311" w14:textId="77777777" w:rsidR="001F5D2F" w:rsidRPr="00BE6369" w:rsidRDefault="001F5D2F" w:rsidP="00015B82">
            <w:pPr>
              <w:spacing w:line="240" w:lineRule="auto"/>
              <w:ind w:firstLine="0"/>
              <w:jc w:val="center"/>
              <w:rPr>
                <w:b/>
              </w:rPr>
            </w:pPr>
          </w:p>
        </w:tc>
        <w:tc>
          <w:tcPr>
            <w:tcW w:w="1902" w:type="pct"/>
            <w:shd w:val="clear" w:color="auto" w:fill="auto"/>
            <w:vAlign w:val="center"/>
          </w:tcPr>
          <w:p w14:paraId="3FB610F5" w14:textId="77777777" w:rsidR="001F5D2F" w:rsidRPr="00BE6369" w:rsidRDefault="001F5D2F" w:rsidP="00015B82">
            <w:pPr>
              <w:spacing w:line="240" w:lineRule="auto"/>
              <w:ind w:firstLine="0"/>
            </w:pPr>
            <w:r w:rsidRPr="00BE6369">
              <w:t>3. Развиване на издръжливост</w:t>
            </w:r>
          </w:p>
        </w:tc>
        <w:tc>
          <w:tcPr>
            <w:tcW w:w="365" w:type="pct"/>
            <w:shd w:val="clear" w:color="auto" w:fill="auto"/>
            <w:vAlign w:val="center"/>
          </w:tcPr>
          <w:p w14:paraId="46B5602B" w14:textId="77777777" w:rsidR="001F5D2F" w:rsidRPr="00BE6369" w:rsidRDefault="001F5D2F" w:rsidP="00015B82">
            <w:pPr>
              <w:spacing w:line="240" w:lineRule="auto"/>
              <w:ind w:firstLine="0"/>
              <w:jc w:val="center"/>
            </w:pPr>
          </w:p>
        </w:tc>
        <w:tc>
          <w:tcPr>
            <w:tcW w:w="438" w:type="pct"/>
            <w:shd w:val="clear" w:color="auto" w:fill="auto"/>
            <w:vAlign w:val="center"/>
          </w:tcPr>
          <w:p w14:paraId="3737314E" w14:textId="77777777" w:rsidR="001F5D2F" w:rsidRPr="00BE6369" w:rsidRDefault="001F5D2F" w:rsidP="00015B82">
            <w:pPr>
              <w:spacing w:line="240" w:lineRule="auto"/>
              <w:ind w:firstLine="0"/>
              <w:jc w:val="center"/>
            </w:pPr>
          </w:p>
        </w:tc>
        <w:tc>
          <w:tcPr>
            <w:tcW w:w="439" w:type="pct"/>
            <w:shd w:val="clear" w:color="auto" w:fill="auto"/>
            <w:vAlign w:val="center"/>
          </w:tcPr>
          <w:p w14:paraId="5B6B5573" w14:textId="77777777" w:rsidR="001F5D2F" w:rsidRPr="00BE6369" w:rsidRDefault="001F5D2F" w:rsidP="00015B82">
            <w:pPr>
              <w:spacing w:line="240" w:lineRule="auto"/>
              <w:ind w:firstLine="0"/>
              <w:jc w:val="center"/>
            </w:pPr>
            <w:r w:rsidRPr="00BE6369">
              <w:t>25 мин</w:t>
            </w:r>
          </w:p>
        </w:tc>
        <w:tc>
          <w:tcPr>
            <w:tcW w:w="1624" w:type="pct"/>
            <w:shd w:val="clear" w:color="auto" w:fill="auto"/>
            <w:vAlign w:val="center"/>
          </w:tcPr>
          <w:p w14:paraId="3FBA0DFF" w14:textId="77777777" w:rsidR="001F5D2F" w:rsidRPr="00BE6369" w:rsidRDefault="001F5D2F" w:rsidP="00015B82">
            <w:pPr>
              <w:spacing w:line="240" w:lineRule="auto"/>
              <w:ind w:firstLine="0"/>
            </w:pPr>
            <w:proofErr w:type="spellStart"/>
            <w:r w:rsidRPr="00BE6369">
              <w:t>Посменен</w:t>
            </w:r>
            <w:proofErr w:type="spellEnd"/>
            <w:r w:rsidRPr="00BE6369">
              <w:t xml:space="preserve"> метод</w:t>
            </w:r>
          </w:p>
        </w:tc>
      </w:tr>
      <w:tr w:rsidR="001F5D2F" w:rsidRPr="00BE6369" w14:paraId="4684C94E" w14:textId="77777777" w:rsidTr="00020C7E">
        <w:trPr>
          <w:trHeight w:val="876"/>
        </w:trPr>
        <w:tc>
          <w:tcPr>
            <w:tcW w:w="232" w:type="pct"/>
            <w:vMerge/>
            <w:shd w:val="clear" w:color="auto" w:fill="auto"/>
            <w:textDirection w:val="btLr"/>
            <w:vAlign w:val="center"/>
          </w:tcPr>
          <w:p w14:paraId="259CE2D1" w14:textId="77777777" w:rsidR="001F5D2F" w:rsidRPr="00BE6369" w:rsidRDefault="001F5D2F" w:rsidP="00015B82">
            <w:pPr>
              <w:spacing w:line="240" w:lineRule="auto"/>
              <w:ind w:firstLine="0"/>
              <w:jc w:val="center"/>
              <w:rPr>
                <w:b/>
              </w:rPr>
            </w:pPr>
          </w:p>
        </w:tc>
        <w:tc>
          <w:tcPr>
            <w:tcW w:w="1902" w:type="pct"/>
            <w:shd w:val="clear" w:color="auto" w:fill="auto"/>
            <w:vAlign w:val="center"/>
          </w:tcPr>
          <w:p w14:paraId="0EB63BF4" w14:textId="77777777" w:rsidR="001F5D2F" w:rsidRPr="00BE6369" w:rsidRDefault="001F5D2F" w:rsidP="004B0224">
            <w:pPr>
              <w:pStyle w:val="ListParagraph"/>
              <w:numPr>
                <w:ilvl w:val="0"/>
                <w:numId w:val="161"/>
              </w:numPr>
              <w:spacing w:line="240" w:lineRule="auto"/>
              <w:ind w:left="227" w:hanging="170"/>
              <w:jc w:val="left"/>
            </w:pPr>
            <w:r w:rsidRPr="00BE6369">
              <w:t>Кроул</w:t>
            </w:r>
          </w:p>
          <w:p w14:paraId="0026B2D2" w14:textId="77777777" w:rsidR="001F5D2F" w:rsidRPr="00BE6369" w:rsidRDefault="001F5D2F" w:rsidP="004B0224">
            <w:pPr>
              <w:pStyle w:val="ListParagraph"/>
              <w:numPr>
                <w:ilvl w:val="0"/>
                <w:numId w:val="161"/>
              </w:numPr>
              <w:spacing w:line="240" w:lineRule="auto"/>
              <w:ind w:left="227" w:hanging="170"/>
              <w:jc w:val="left"/>
            </w:pPr>
            <w:r w:rsidRPr="00BE6369">
              <w:t>Крака кроул с дъска</w:t>
            </w:r>
          </w:p>
          <w:p w14:paraId="67A6D816" w14:textId="77777777" w:rsidR="001F5D2F" w:rsidRPr="00BE6369" w:rsidRDefault="001F5D2F" w:rsidP="004B0224">
            <w:pPr>
              <w:pStyle w:val="ListParagraph"/>
              <w:numPr>
                <w:ilvl w:val="0"/>
                <w:numId w:val="161"/>
              </w:numPr>
              <w:spacing w:line="240" w:lineRule="auto"/>
              <w:ind w:left="227" w:hanging="170"/>
              <w:jc w:val="left"/>
            </w:pPr>
            <w:r w:rsidRPr="00BE6369">
              <w:t>Крака гръб, ръцете са напред</w:t>
            </w:r>
          </w:p>
        </w:tc>
        <w:tc>
          <w:tcPr>
            <w:tcW w:w="365" w:type="pct"/>
            <w:shd w:val="clear" w:color="auto" w:fill="auto"/>
            <w:vAlign w:val="center"/>
          </w:tcPr>
          <w:p w14:paraId="06BCADDF" w14:textId="77777777" w:rsidR="001F5D2F" w:rsidRPr="00BE6369" w:rsidRDefault="001F5D2F" w:rsidP="00015B82">
            <w:pPr>
              <w:spacing w:line="240" w:lineRule="auto"/>
              <w:ind w:firstLine="0"/>
              <w:jc w:val="center"/>
            </w:pPr>
            <w:r w:rsidRPr="00BE6369">
              <w:t>4</w:t>
            </w:r>
          </w:p>
          <w:p w14:paraId="0F66F8C4" w14:textId="77777777" w:rsidR="001F5D2F" w:rsidRPr="00BE6369" w:rsidRDefault="001F5D2F" w:rsidP="00015B82">
            <w:pPr>
              <w:spacing w:line="240" w:lineRule="auto"/>
              <w:ind w:firstLine="0"/>
              <w:jc w:val="center"/>
            </w:pPr>
            <w:r w:rsidRPr="00BE6369">
              <w:t>6</w:t>
            </w:r>
          </w:p>
          <w:p w14:paraId="7C6225E1" w14:textId="77777777" w:rsidR="001F5D2F" w:rsidRPr="00BE6369" w:rsidRDefault="001F5D2F" w:rsidP="00015B82">
            <w:pPr>
              <w:spacing w:line="240" w:lineRule="auto"/>
              <w:ind w:firstLine="0"/>
              <w:jc w:val="center"/>
            </w:pPr>
            <w:r w:rsidRPr="00BE6369">
              <w:t>4</w:t>
            </w:r>
          </w:p>
        </w:tc>
        <w:tc>
          <w:tcPr>
            <w:tcW w:w="438" w:type="pct"/>
            <w:shd w:val="clear" w:color="auto" w:fill="auto"/>
            <w:vAlign w:val="center"/>
          </w:tcPr>
          <w:p w14:paraId="5C542F29" w14:textId="77777777" w:rsidR="001F5D2F" w:rsidRPr="00BE6369" w:rsidRDefault="001F5D2F" w:rsidP="00015B82">
            <w:pPr>
              <w:spacing w:line="240" w:lineRule="auto"/>
              <w:ind w:firstLine="0"/>
              <w:jc w:val="center"/>
            </w:pPr>
            <w:r w:rsidRPr="00BE6369">
              <w:t>100</w:t>
            </w:r>
          </w:p>
          <w:p w14:paraId="24A20CA4" w14:textId="77777777" w:rsidR="001F5D2F" w:rsidRPr="00BE6369" w:rsidRDefault="001F5D2F" w:rsidP="00015B82">
            <w:pPr>
              <w:spacing w:line="240" w:lineRule="auto"/>
              <w:ind w:firstLine="0"/>
              <w:jc w:val="center"/>
            </w:pPr>
            <w:r w:rsidRPr="00BE6369">
              <w:t>25</w:t>
            </w:r>
          </w:p>
          <w:p w14:paraId="77CBB3C3" w14:textId="77777777" w:rsidR="001F5D2F" w:rsidRPr="00BE6369" w:rsidRDefault="001F5D2F" w:rsidP="00015B82">
            <w:pPr>
              <w:spacing w:line="240" w:lineRule="auto"/>
              <w:ind w:firstLine="0"/>
              <w:jc w:val="center"/>
            </w:pPr>
            <w:r w:rsidRPr="00BE6369">
              <w:t>50</w:t>
            </w:r>
          </w:p>
        </w:tc>
        <w:tc>
          <w:tcPr>
            <w:tcW w:w="439" w:type="pct"/>
            <w:shd w:val="clear" w:color="auto" w:fill="auto"/>
            <w:vAlign w:val="center"/>
          </w:tcPr>
          <w:p w14:paraId="5CBC24EB" w14:textId="77777777" w:rsidR="001F5D2F" w:rsidRPr="00BE6369" w:rsidRDefault="001F5D2F" w:rsidP="00015B82">
            <w:pPr>
              <w:spacing w:line="240" w:lineRule="auto"/>
              <w:ind w:firstLine="0"/>
              <w:jc w:val="center"/>
            </w:pPr>
          </w:p>
        </w:tc>
        <w:tc>
          <w:tcPr>
            <w:tcW w:w="1624" w:type="pct"/>
            <w:shd w:val="clear" w:color="auto" w:fill="auto"/>
            <w:vAlign w:val="center"/>
          </w:tcPr>
          <w:p w14:paraId="38E1268F" w14:textId="77777777" w:rsidR="001F5D2F" w:rsidRPr="00BE6369" w:rsidRDefault="001F5D2F" w:rsidP="00015B82">
            <w:pPr>
              <w:spacing w:line="240" w:lineRule="auto"/>
              <w:ind w:firstLine="0"/>
            </w:pPr>
            <w:r w:rsidRPr="00BE6369">
              <w:t>Почивка 30 секунди</w:t>
            </w:r>
          </w:p>
          <w:p w14:paraId="309117F6" w14:textId="77777777" w:rsidR="001F5D2F" w:rsidRPr="00BE6369" w:rsidRDefault="001F5D2F" w:rsidP="00015B82">
            <w:pPr>
              <w:spacing w:line="240" w:lineRule="auto"/>
              <w:ind w:firstLine="0"/>
            </w:pPr>
            <w:r w:rsidRPr="00BE6369">
              <w:t>Почивка 10 секунди</w:t>
            </w:r>
          </w:p>
          <w:p w14:paraId="4951144E" w14:textId="77777777" w:rsidR="001F5D2F" w:rsidRPr="00BE6369" w:rsidRDefault="001F5D2F" w:rsidP="00015B82">
            <w:pPr>
              <w:spacing w:line="240" w:lineRule="auto"/>
              <w:ind w:firstLine="0"/>
            </w:pPr>
            <w:r w:rsidRPr="00BE6369">
              <w:t>Почивка 15 секунди</w:t>
            </w:r>
          </w:p>
        </w:tc>
      </w:tr>
      <w:tr w:rsidR="001F5D2F" w:rsidRPr="00BE6369" w14:paraId="5E46624C" w14:textId="77777777" w:rsidTr="00020C7E">
        <w:trPr>
          <w:trHeight w:val="340"/>
        </w:trPr>
        <w:tc>
          <w:tcPr>
            <w:tcW w:w="232" w:type="pct"/>
            <w:vMerge w:val="restart"/>
            <w:shd w:val="clear" w:color="auto" w:fill="auto"/>
            <w:textDirection w:val="btLr"/>
            <w:vAlign w:val="center"/>
          </w:tcPr>
          <w:p w14:paraId="6F2B8E6C" w14:textId="77777777" w:rsidR="001F5D2F" w:rsidRPr="00BE6369" w:rsidRDefault="001F5D2F" w:rsidP="00015B82">
            <w:pPr>
              <w:spacing w:line="240" w:lineRule="auto"/>
              <w:ind w:firstLine="0"/>
              <w:jc w:val="center"/>
              <w:rPr>
                <w:b/>
              </w:rPr>
            </w:pPr>
            <w:r w:rsidRPr="00BE6369">
              <w:rPr>
                <w:b/>
              </w:rPr>
              <w:t xml:space="preserve">Заключителна част </w:t>
            </w:r>
            <w:r>
              <w:rPr>
                <w:b/>
              </w:rPr>
              <w:t>(</w:t>
            </w:r>
            <w:r w:rsidRPr="00BE6369">
              <w:rPr>
                <w:b/>
              </w:rPr>
              <w:t>10 мин</w:t>
            </w:r>
            <w:r>
              <w:rPr>
                <w:b/>
              </w:rPr>
              <w:t>)</w:t>
            </w:r>
          </w:p>
        </w:tc>
        <w:tc>
          <w:tcPr>
            <w:tcW w:w="1902" w:type="pct"/>
            <w:shd w:val="clear" w:color="auto" w:fill="auto"/>
            <w:vAlign w:val="center"/>
          </w:tcPr>
          <w:p w14:paraId="7503C44F" w14:textId="77777777" w:rsidR="001F5D2F" w:rsidRPr="00BE6369" w:rsidRDefault="001F5D2F" w:rsidP="00015B82">
            <w:pPr>
              <w:spacing w:line="240" w:lineRule="auto"/>
              <w:ind w:firstLine="0"/>
            </w:pPr>
            <w:r w:rsidRPr="00BE6369">
              <w:t>1. Свободно плуване</w:t>
            </w:r>
          </w:p>
        </w:tc>
        <w:tc>
          <w:tcPr>
            <w:tcW w:w="365" w:type="pct"/>
            <w:shd w:val="clear" w:color="auto" w:fill="auto"/>
            <w:vAlign w:val="center"/>
          </w:tcPr>
          <w:p w14:paraId="2C8F0D4D" w14:textId="77777777" w:rsidR="001F5D2F" w:rsidRPr="00BE6369" w:rsidRDefault="001F5D2F" w:rsidP="00015B82">
            <w:pPr>
              <w:spacing w:line="240" w:lineRule="auto"/>
              <w:ind w:firstLine="0"/>
              <w:jc w:val="center"/>
            </w:pPr>
            <w:r w:rsidRPr="00BE6369">
              <w:t>1</w:t>
            </w:r>
          </w:p>
        </w:tc>
        <w:tc>
          <w:tcPr>
            <w:tcW w:w="438" w:type="pct"/>
            <w:shd w:val="clear" w:color="auto" w:fill="auto"/>
            <w:vAlign w:val="center"/>
          </w:tcPr>
          <w:p w14:paraId="06FE0D88" w14:textId="77777777" w:rsidR="001F5D2F" w:rsidRPr="00BE6369" w:rsidRDefault="001F5D2F" w:rsidP="00015B82">
            <w:pPr>
              <w:spacing w:line="240" w:lineRule="auto"/>
              <w:ind w:firstLine="0"/>
              <w:jc w:val="center"/>
            </w:pPr>
            <w:r w:rsidRPr="00BE6369">
              <w:t>50</w:t>
            </w:r>
          </w:p>
        </w:tc>
        <w:tc>
          <w:tcPr>
            <w:tcW w:w="439" w:type="pct"/>
            <w:shd w:val="clear" w:color="auto" w:fill="auto"/>
            <w:vAlign w:val="center"/>
          </w:tcPr>
          <w:p w14:paraId="5B59C39E" w14:textId="77777777" w:rsidR="001F5D2F" w:rsidRPr="00BE6369" w:rsidRDefault="001F5D2F" w:rsidP="00015B82">
            <w:pPr>
              <w:spacing w:line="240" w:lineRule="auto"/>
              <w:ind w:firstLine="0"/>
              <w:jc w:val="center"/>
            </w:pPr>
            <w:r w:rsidRPr="00BE6369">
              <w:t>2 мин</w:t>
            </w:r>
          </w:p>
        </w:tc>
        <w:tc>
          <w:tcPr>
            <w:tcW w:w="1624" w:type="pct"/>
            <w:shd w:val="clear" w:color="auto" w:fill="auto"/>
            <w:vAlign w:val="center"/>
          </w:tcPr>
          <w:p w14:paraId="1DB25A7E" w14:textId="77777777" w:rsidR="001F5D2F" w:rsidRPr="00BE6369" w:rsidRDefault="001F5D2F" w:rsidP="00015B82">
            <w:pPr>
              <w:spacing w:line="240" w:lineRule="auto"/>
              <w:ind w:firstLine="0"/>
            </w:pPr>
            <w:proofErr w:type="spellStart"/>
            <w:r w:rsidRPr="00BE6369">
              <w:t>Посменен</w:t>
            </w:r>
            <w:proofErr w:type="spellEnd"/>
            <w:r w:rsidRPr="00BE6369">
              <w:t xml:space="preserve"> метод</w:t>
            </w:r>
          </w:p>
        </w:tc>
      </w:tr>
      <w:tr w:rsidR="001F5D2F" w:rsidRPr="00BE6369" w14:paraId="1280C74F" w14:textId="77777777" w:rsidTr="00020C7E">
        <w:trPr>
          <w:trHeight w:val="840"/>
        </w:trPr>
        <w:tc>
          <w:tcPr>
            <w:tcW w:w="232" w:type="pct"/>
            <w:vMerge/>
            <w:shd w:val="clear" w:color="auto" w:fill="auto"/>
            <w:textDirection w:val="btLr"/>
            <w:vAlign w:val="center"/>
          </w:tcPr>
          <w:p w14:paraId="4D35E53C" w14:textId="77777777" w:rsidR="001F5D2F" w:rsidRPr="00BE6369" w:rsidRDefault="001F5D2F" w:rsidP="00015B82">
            <w:pPr>
              <w:spacing w:line="240" w:lineRule="auto"/>
              <w:ind w:firstLine="0"/>
              <w:jc w:val="center"/>
              <w:rPr>
                <w:b/>
              </w:rPr>
            </w:pPr>
          </w:p>
        </w:tc>
        <w:tc>
          <w:tcPr>
            <w:tcW w:w="1902" w:type="pct"/>
            <w:shd w:val="clear" w:color="auto" w:fill="auto"/>
          </w:tcPr>
          <w:p w14:paraId="27A810A8" w14:textId="77777777" w:rsidR="001F5D2F" w:rsidRPr="00BE6369" w:rsidRDefault="001F5D2F" w:rsidP="00015B82">
            <w:pPr>
              <w:spacing w:line="240" w:lineRule="auto"/>
              <w:ind w:firstLine="0"/>
            </w:pPr>
            <w:r w:rsidRPr="00BE6369">
              <w:t>2. Прави скокове</w:t>
            </w:r>
          </w:p>
          <w:p w14:paraId="7593B90C" w14:textId="77777777" w:rsidR="001F5D2F" w:rsidRPr="00BE6369" w:rsidRDefault="001F5D2F" w:rsidP="004B0224">
            <w:pPr>
              <w:pStyle w:val="ListParagraph"/>
              <w:numPr>
                <w:ilvl w:val="0"/>
                <w:numId w:val="162"/>
              </w:numPr>
              <w:spacing w:line="240" w:lineRule="auto"/>
              <w:ind w:left="227" w:hanging="170"/>
              <w:jc w:val="left"/>
            </w:pPr>
            <w:r w:rsidRPr="00BE6369">
              <w:t>С крачка</w:t>
            </w:r>
          </w:p>
          <w:p w14:paraId="3F2EEE28" w14:textId="77777777" w:rsidR="001F5D2F" w:rsidRPr="00BE6369" w:rsidRDefault="001F5D2F" w:rsidP="004B0224">
            <w:pPr>
              <w:pStyle w:val="ListParagraph"/>
              <w:numPr>
                <w:ilvl w:val="0"/>
                <w:numId w:val="162"/>
              </w:numPr>
              <w:spacing w:line="240" w:lineRule="auto"/>
              <w:ind w:left="227" w:hanging="170"/>
              <w:jc w:val="left"/>
            </w:pPr>
            <w:r w:rsidRPr="00BE6369">
              <w:t>Едновременно с двата крака</w:t>
            </w:r>
          </w:p>
          <w:p w14:paraId="0673447C" w14:textId="77777777" w:rsidR="001F5D2F" w:rsidRPr="00BE6369" w:rsidRDefault="001F5D2F" w:rsidP="004B0224">
            <w:pPr>
              <w:pStyle w:val="ListParagraph"/>
              <w:numPr>
                <w:ilvl w:val="0"/>
                <w:numId w:val="162"/>
              </w:numPr>
              <w:spacing w:line="240" w:lineRule="auto"/>
              <w:ind w:left="227" w:hanging="170"/>
              <w:jc w:val="left"/>
            </w:pPr>
            <w:r w:rsidRPr="00BE6369">
              <w:t>С винт</w:t>
            </w:r>
          </w:p>
        </w:tc>
        <w:tc>
          <w:tcPr>
            <w:tcW w:w="365" w:type="pct"/>
            <w:shd w:val="clear" w:color="auto" w:fill="auto"/>
          </w:tcPr>
          <w:p w14:paraId="0F16F542" w14:textId="77777777" w:rsidR="001F5D2F" w:rsidRPr="00BE6369" w:rsidRDefault="001F5D2F" w:rsidP="00015B82">
            <w:pPr>
              <w:spacing w:line="240" w:lineRule="auto"/>
              <w:ind w:firstLine="0"/>
              <w:jc w:val="center"/>
            </w:pPr>
          </w:p>
        </w:tc>
        <w:tc>
          <w:tcPr>
            <w:tcW w:w="438" w:type="pct"/>
            <w:shd w:val="clear" w:color="auto" w:fill="auto"/>
          </w:tcPr>
          <w:p w14:paraId="7ECB9EE5" w14:textId="77777777" w:rsidR="001F5D2F" w:rsidRPr="00BE6369" w:rsidRDefault="001F5D2F" w:rsidP="00015B82">
            <w:pPr>
              <w:spacing w:line="240" w:lineRule="auto"/>
              <w:ind w:firstLine="0"/>
              <w:jc w:val="center"/>
            </w:pPr>
          </w:p>
        </w:tc>
        <w:tc>
          <w:tcPr>
            <w:tcW w:w="439" w:type="pct"/>
            <w:shd w:val="clear" w:color="auto" w:fill="auto"/>
          </w:tcPr>
          <w:p w14:paraId="649BA0B0" w14:textId="77777777" w:rsidR="001F5D2F" w:rsidRPr="00BE6369" w:rsidRDefault="001F5D2F" w:rsidP="00015B82">
            <w:pPr>
              <w:spacing w:line="240" w:lineRule="auto"/>
              <w:ind w:firstLine="0"/>
              <w:jc w:val="center"/>
            </w:pPr>
            <w:r w:rsidRPr="00BE6369">
              <w:t>6 мин</w:t>
            </w:r>
          </w:p>
        </w:tc>
        <w:tc>
          <w:tcPr>
            <w:tcW w:w="1624" w:type="pct"/>
            <w:shd w:val="clear" w:color="auto" w:fill="auto"/>
          </w:tcPr>
          <w:p w14:paraId="4170768D" w14:textId="77777777" w:rsidR="001F5D2F" w:rsidRPr="00BE6369" w:rsidRDefault="001F5D2F" w:rsidP="00015B82">
            <w:pPr>
              <w:spacing w:line="240" w:lineRule="auto"/>
              <w:ind w:firstLine="0"/>
            </w:pPr>
            <w:r w:rsidRPr="00BE6369">
              <w:t>Съблюдава се за безопасността на плувците</w:t>
            </w:r>
          </w:p>
        </w:tc>
      </w:tr>
      <w:tr w:rsidR="001F5D2F" w:rsidRPr="00BE6369" w14:paraId="1887A8BA" w14:textId="77777777" w:rsidTr="00020C7E">
        <w:trPr>
          <w:trHeight w:val="1966"/>
        </w:trPr>
        <w:tc>
          <w:tcPr>
            <w:tcW w:w="232" w:type="pct"/>
            <w:vMerge/>
            <w:shd w:val="clear" w:color="auto" w:fill="auto"/>
            <w:textDirection w:val="btLr"/>
            <w:vAlign w:val="center"/>
          </w:tcPr>
          <w:p w14:paraId="716ACB22" w14:textId="77777777" w:rsidR="001F5D2F" w:rsidRPr="00BE6369" w:rsidRDefault="001F5D2F" w:rsidP="00015B82">
            <w:pPr>
              <w:spacing w:line="240" w:lineRule="auto"/>
              <w:ind w:firstLine="0"/>
              <w:jc w:val="center"/>
              <w:rPr>
                <w:b/>
              </w:rPr>
            </w:pPr>
          </w:p>
        </w:tc>
        <w:tc>
          <w:tcPr>
            <w:tcW w:w="1902" w:type="pct"/>
            <w:shd w:val="clear" w:color="auto" w:fill="auto"/>
          </w:tcPr>
          <w:p w14:paraId="28FFC25A" w14:textId="77777777" w:rsidR="001F5D2F" w:rsidRPr="00BE6369" w:rsidRDefault="001F5D2F" w:rsidP="00015B82">
            <w:pPr>
              <w:spacing w:line="240" w:lineRule="auto"/>
              <w:ind w:left="227" w:hanging="170"/>
            </w:pPr>
            <w:r w:rsidRPr="00BE6369">
              <w:t>3. Разбор на проведеното занимание и указания за следващото</w:t>
            </w:r>
          </w:p>
        </w:tc>
        <w:tc>
          <w:tcPr>
            <w:tcW w:w="365" w:type="pct"/>
            <w:shd w:val="clear" w:color="auto" w:fill="auto"/>
          </w:tcPr>
          <w:p w14:paraId="76CFB8DB" w14:textId="77777777" w:rsidR="001F5D2F" w:rsidRPr="00BE6369" w:rsidRDefault="001F5D2F" w:rsidP="00015B82">
            <w:pPr>
              <w:spacing w:line="240" w:lineRule="auto"/>
              <w:ind w:firstLine="0"/>
              <w:jc w:val="center"/>
            </w:pPr>
          </w:p>
        </w:tc>
        <w:tc>
          <w:tcPr>
            <w:tcW w:w="438" w:type="pct"/>
            <w:shd w:val="clear" w:color="auto" w:fill="auto"/>
          </w:tcPr>
          <w:p w14:paraId="19F39250" w14:textId="77777777" w:rsidR="001F5D2F" w:rsidRPr="00BE6369" w:rsidRDefault="001F5D2F" w:rsidP="00015B82">
            <w:pPr>
              <w:spacing w:line="240" w:lineRule="auto"/>
              <w:ind w:firstLine="0"/>
              <w:jc w:val="center"/>
            </w:pPr>
          </w:p>
        </w:tc>
        <w:tc>
          <w:tcPr>
            <w:tcW w:w="439" w:type="pct"/>
            <w:shd w:val="clear" w:color="auto" w:fill="auto"/>
          </w:tcPr>
          <w:p w14:paraId="3040B824" w14:textId="77777777" w:rsidR="001F5D2F" w:rsidRPr="00BE6369" w:rsidRDefault="001F5D2F" w:rsidP="00015B82">
            <w:pPr>
              <w:spacing w:line="240" w:lineRule="auto"/>
              <w:ind w:firstLine="0"/>
              <w:jc w:val="center"/>
            </w:pPr>
            <w:r w:rsidRPr="00BE6369">
              <w:t>2 мин</w:t>
            </w:r>
          </w:p>
        </w:tc>
        <w:tc>
          <w:tcPr>
            <w:tcW w:w="1624" w:type="pct"/>
            <w:shd w:val="clear" w:color="auto" w:fill="auto"/>
          </w:tcPr>
          <w:p w14:paraId="3DE515F2" w14:textId="77777777" w:rsidR="001F5D2F" w:rsidRPr="00BE6369" w:rsidRDefault="001F5D2F" w:rsidP="00015B82">
            <w:pPr>
              <w:spacing w:line="240" w:lineRule="auto"/>
              <w:ind w:firstLine="0"/>
            </w:pPr>
            <w:r w:rsidRPr="00BE6369">
              <w:t>Поставя се обща оценка за извършената работа. Поощряват се положилите старание и усилия плувци. Посочват се масовите грешки в техниката и проблемите в дисциплината</w:t>
            </w:r>
          </w:p>
        </w:tc>
      </w:tr>
    </w:tbl>
    <w:p w14:paraId="2760A9CF" w14:textId="77777777" w:rsidR="001F5D2F" w:rsidRPr="00BE6369" w:rsidRDefault="001F5D2F" w:rsidP="00015B82">
      <w:pPr>
        <w:spacing w:line="360" w:lineRule="auto"/>
      </w:pPr>
    </w:p>
    <w:tbl>
      <w:tblPr>
        <w:tblW w:w="5000" w:type="pct"/>
        <w:tblCellMar>
          <w:left w:w="28" w:type="dxa"/>
          <w:right w:w="28" w:type="dxa"/>
        </w:tblCellMar>
        <w:tblLook w:val="04A0" w:firstRow="1" w:lastRow="0" w:firstColumn="1" w:lastColumn="0" w:noHBand="0" w:noVBand="1"/>
      </w:tblPr>
      <w:tblGrid>
        <w:gridCol w:w="6799"/>
        <w:gridCol w:w="1514"/>
        <w:gridCol w:w="828"/>
      </w:tblGrid>
      <w:tr w:rsidR="001F5D2F" w:rsidRPr="00B06CB8" w14:paraId="6881CBAE" w14:textId="77777777" w:rsidTr="009E477C">
        <w:trPr>
          <w:trHeight w:val="518"/>
        </w:trPr>
        <w:tc>
          <w:tcPr>
            <w:tcW w:w="3719" w:type="pct"/>
            <w:tcBorders>
              <w:top w:val="single" w:sz="4" w:space="0" w:color="auto"/>
              <w:left w:val="single" w:sz="4" w:space="0" w:color="auto"/>
              <w:bottom w:val="single" w:sz="4" w:space="0" w:color="auto"/>
              <w:right w:val="single" w:sz="4" w:space="0" w:color="auto"/>
            </w:tcBorders>
            <w:vAlign w:val="center"/>
            <w:hideMark/>
          </w:tcPr>
          <w:p w14:paraId="5949A1C1" w14:textId="77777777" w:rsidR="001F5D2F" w:rsidRPr="00B06CB8" w:rsidRDefault="001F5D2F" w:rsidP="00015B82">
            <w:pPr>
              <w:ind w:firstLine="0"/>
              <w:jc w:val="center"/>
              <w:rPr>
                <w:b/>
                <w:bCs/>
                <w:iCs/>
              </w:rPr>
            </w:pPr>
            <w:r w:rsidRPr="00B06CB8">
              <w:rPr>
                <w:b/>
                <w:bCs/>
                <w:iCs/>
              </w:rPr>
              <w:t>Критерии и показатели</w:t>
            </w:r>
            <w:r w:rsidRPr="00B06CB8">
              <w:rPr>
                <w:b/>
                <w:spacing w:val="10"/>
              </w:rPr>
              <w:t xml:space="preserve"> </w:t>
            </w:r>
            <w:r w:rsidRPr="00B06CB8">
              <w:rPr>
                <w:b/>
                <w:bCs/>
                <w:iCs/>
              </w:rPr>
              <w:t>за оценяване</w:t>
            </w:r>
          </w:p>
        </w:tc>
        <w:tc>
          <w:tcPr>
            <w:tcW w:w="828" w:type="pct"/>
            <w:tcBorders>
              <w:top w:val="single" w:sz="4" w:space="0" w:color="auto"/>
              <w:left w:val="single" w:sz="4" w:space="0" w:color="auto"/>
              <w:bottom w:val="single" w:sz="4" w:space="0" w:color="auto"/>
              <w:right w:val="single" w:sz="4" w:space="0" w:color="auto"/>
            </w:tcBorders>
            <w:hideMark/>
          </w:tcPr>
          <w:p w14:paraId="78CF5AC7" w14:textId="77777777" w:rsidR="001F5D2F" w:rsidRPr="00B06CB8" w:rsidRDefault="001F5D2F" w:rsidP="00015B82">
            <w:pPr>
              <w:ind w:firstLine="0"/>
              <w:jc w:val="center"/>
              <w:rPr>
                <w:b/>
                <w:bCs/>
                <w:iCs/>
              </w:rPr>
            </w:pPr>
            <w:r w:rsidRPr="00B06CB8">
              <w:rPr>
                <w:b/>
                <w:bCs/>
                <w:iCs/>
              </w:rPr>
              <w:t>Максимален брой точки</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45DA7330" w14:textId="77777777" w:rsidR="001F5D2F" w:rsidRPr="00B06CB8" w:rsidRDefault="001F5D2F" w:rsidP="00015B82">
            <w:pPr>
              <w:ind w:firstLine="0"/>
              <w:jc w:val="center"/>
              <w:rPr>
                <w:b/>
                <w:bCs/>
                <w:iCs/>
              </w:rPr>
            </w:pPr>
            <w:r w:rsidRPr="00B06CB8">
              <w:rPr>
                <w:b/>
                <w:bCs/>
                <w:iCs/>
              </w:rPr>
              <w:t>Тежест</w:t>
            </w:r>
          </w:p>
        </w:tc>
      </w:tr>
      <w:tr w:rsidR="001F5D2F" w:rsidRPr="00B06CB8" w14:paraId="7B018330" w14:textId="77777777" w:rsidTr="009E477C">
        <w:trPr>
          <w:trHeight w:val="515"/>
        </w:trPr>
        <w:tc>
          <w:tcPr>
            <w:tcW w:w="4546"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566FCAD8" w14:textId="77777777" w:rsidR="001F5D2F" w:rsidRPr="00B06CB8" w:rsidRDefault="001F5D2F" w:rsidP="00015B82">
            <w:pPr>
              <w:ind w:left="170" w:hanging="170"/>
              <w:rPr>
                <w:b/>
                <w:bCs/>
                <w:iCs/>
              </w:rPr>
            </w:pPr>
            <w:r w:rsidRPr="00B06CB8">
              <w:rPr>
                <w:b/>
                <w:bCs/>
              </w:rPr>
              <w:t>1. Спазване на правилата за безопасност при провеждане на тренировъчни занимания по плуване</w:t>
            </w:r>
          </w:p>
        </w:tc>
        <w:tc>
          <w:tcPr>
            <w:tcW w:w="454"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19C5AB3F" w14:textId="77777777" w:rsidR="001F5D2F" w:rsidRPr="00B06CB8" w:rsidRDefault="001F5D2F" w:rsidP="00015B82">
            <w:pPr>
              <w:ind w:firstLine="0"/>
              <w:jc w:val="center"/>
              <w:rPr>
                <w:b/>
                <w:iCs/>
              </w:rPr>
            </w:pPr>
            <w:r w:rsidRPr="00B06CB8">
              <w:rPr>
                <w:b/>
                <w:iCs/>
              </w:rPr>
              <w:t>да/не</w:t>
            </w:r>
          </w:p>
          <w:p w14:paraId="4F473D25" w14:textId="77777777" w:rsidR="001F5D2F" w:rsidRPr="00B06CB8" w:rsidRDefault="001F5D2F" w:rsidP="00015B82">
            <w:pPr>
              <w:ind w:firstLine="0"/>
              <w:jc w:val="center"/>
              <w:rPr>
                <w:b/>
                <w:iCs/>
              </w:rPr>
            </w:pPr>
          </w:p>
        </w:tc>
      </w:tr>
      <w:tr w:rsidR="001F5D2F" w:rsidRPr="00B06CB8" w14:paraId="6168C0A6" w14:textId="77777777" w:rsidTr="009E477C">
        <w:trPr>
          <w:trHeight w:val="284"/>
        </w:trPr>
        <w:tc>
          <w:tcPr>
            <w:tcW w:w="3719" w:type="pct"/>
            <w:tcBorders>
              <w:top w:val="single" w:sz="4" w:space="0" w:color="auto"/>
              <w:left w:val="single" w:sz="4" w:space="0" w:color="auto"/>
              <w:right w:val="single" w:sz="4" w:space="0" w:color="auto"/>
            </w:tcBorders>
            <w:shd w:val="clear" w:color="auto" w:fill="auto"/>
          </w:tcPr>
          <w:p w14:paraId="0412C4F9" w14:textId="77777777" w:rsidR="001F5D2F" w:rsidRPr="00B06CB8" w:rsidRDefault="001F5D2F" w:rsidP="00020C7E">
            <w:pPr>
              <w:ind w:left="284" w:right="57" w:hanging="284"/>
              <w:rPr>
                <w:b/>
                <w:iCs/>
              </w:rPr>
            </w:pPr>
            <w:r w:rsidRPr="00B06CB8">
              <w:rPr>
                <w:iCs/>
                <w:color w:val="000000"/>
              </w:rPr>
              <w:t>1.1. Запознат е с правилника за вътрешния ред на плувния басейн</w:t>
            </w:r>
          </w:p>
        </w:tc>
        <w:tc>
          <w:tcPr>
            <w:tcW w:w="828" w:type="pct"/>
            <w:vMerge w:val="restart"/>
            <w:tcBorders>
              <w:top w:val="single" w:sz="4" w:space="0" w:color="auto"/>
              <w:left w:val="single" w:sz="4" w:space="0" w:color="auto"/>
              <w:right w:val="single" w:sz="4" w:space="0" w:color="auto"/>
            </w:tcBorders>
            <w:shd w:val="clear" w:color="auto" w:fill="auto"/>
          </w:tcPr>
          <w:p w14:paraId="5F1B33BC" w14:textId="77777777" w:rsidR="001F5D2F" w:rsidRPr="00B06CB8" w:rsidRDefault="001F5D2F" w:rsidP="00015B82">
            <w:pPr>
              <w:ind w:firstLine="0"/>
              <w:jc w:val="center"/>
              <w:rPr>
                <w:bCs/>
                <w:iCs/>
              </w:rPr>
            </w:pPr>
          </w:p>
        </w:tc>
        <w:tc>
          <w:tcPr>
            <w:tcW w:w="454" w:type="pct"/>
            <w:vMerge w:val="restart"/>
            <w:tcBorders>
              <w:top w:val="single" w:sz="4" w:space="0" w:color="auto"/>
              <w:left w:val="single" w:sz="4" w:space="0" w:color="auto"/>
              <w:right w:val="single" w:sz="4" w:space="0" w:color="auto"/>
            </w:tcBorders>
            <w:shd w:val="clear" w:color="auto" w:fill="auto"/>
          </w:tcPr>
          <w:p w14:paraId="319CA4BD" w14:textId="77777777" w:rsidR="001F5D2F" w:rsidRPr="00B06CB8" w:rsidRDefault="001F5D2F" w:rsidP="00015B82">
            <w:pPr>
              <w:ind w:firstLine="0"/>
              <w:jc w:val="center"/>
              <w:rPr>
                <w:iCs/>
              </w:rPr>
            </w:pPr>
          </w:p>
        </w:tc>
      </w:tr>
      <w:tr w:rsidR="001F5D2F" w:rsidRPr="00B06CB8" w14:paraId="298EA5F0" w14:textId="77777777" w:rsidTr="009E477C">
        <w:trPr>
          <w:trHeight w:hRule="exact" w:val="425"/>
        </w:trPr>
        <w:tc>
          <w:tcPr>
            <w:tcW w:w="3719" w:type="pct"/>
            <w:tcBorders>
              <w:top w:val="single" w:sz="4" w:space="0" w:color="auto"/>
              <w:left w:val="single" w:sz="4" w:space="0" w:color="auto"/>
              <w:right w:val="single" w:sz="4" w:space="0" w:color="auto"/>
            </w:tcBorders>
            <w:shd w:val="clear" w:color="auto" w:fill="auto"/>
            <w:vAlign w:val="center"/>
          </w:tcPr>
          <w:p w14:paraId="0AB37FEB" w14:textId="77777777" w:rsidR="001F5D2F" w:rsidRPr="00B06CB8" w:rsidRDefault="001F5D2F" w:rsidP="00015B82">
            <w:pPr>
              <w:ind w:firstLine="0"/>
              <w:rPr>
                <w:iCs/>
                <w:color w:val="000000"/>
              </w:rPr>
            </w:pPr>
            <w:r w:rsidRPr="00B06CB8">
              <w:rPr>
                <w:iCs/>
                <w:color w:val="000000"/>
              </w:rPr>
              <w:t>1.2. Знае правилата за безопасност при плуване</w:t>
            </w:r>
          </w:p>
        </w:tc>
        <w:tc>
          <w:tcPr>
            <w:tcW w:w="828" w:type="pct"/>
            <w:vMerge/>
            <w:tcBorders>
              <w:top w:val="single" w:sz="4" w:space="0" w:color="auto"/>
              <w:left w:val="single" w:sz="4" w:space="0" w:color="auto"/>
              <w:right w:val="single" w:sz="4" w:space="0" w:color="auto"/>
            </w:tcBorders>
            <w:shd w:val="clear" w:color="auto" w:fill="auto"/>
          </w:tcPr>
          <w:p w14:paraId="233F0528" w14:textId="77777777" w:rsidR="001F5D2F" w:rsidRPr="00B06CB8" w:rsidRDefault="001F5D2F" w:rsidP="00015B82">
            <w:pPr>
              <w:ind w:firstLine="0"/>
              <w:jc w:val="center"/>
              <w:rPr>
                <w:bCs/>
                <w:iCs/>
              </w:rPr>
            </w:pPr>
          </w:p>
        </w:tc>
        <w:tc>
          <w:tcPr>
            <w:tcW w:w="454" w:type="pct"/>
            <w:vMerge/>
            <w:tcBorders>
              <w:top w:val="single" w:sz="4" w:space="0" w:color="auto"/>
              <w:left w:val="single" w:sz="4" w:space="0" w:color="auto"/>
              <w:right w:val="single" w:sz="4" w:space="0" w:color="auto"/>
            </w:tcBorders>
            <w:shd w:val="clear" w:color="auto" w:fill="auto"/>
          </w:tcPr>
          <w:p w14:paraId="43B59E81" w14:textId="77777777" w:rsidR="001F5D2F" w:rsidRPr="00B06CB8" w:rsidRDefault="001F5D2F" w:rsidP="00015B82">
            <w:pPr>
              <w:ind w:firstLine="0"/>
              <w:jc w:val="center"/>
              <w:rPr>
                <w:b/>
                <w:iCs/>
              </w:rPr>
            </w:pPr>
          </w:p>
        </w:tc>
      </w:tr>
      <w:tr w:rsidR="001F5D2F" w:rsidRPr="00B06CB8" w14:paraId="3091A085" w14:textId="77777777" w:rsidTr="009E477C">
        <w:trPr>
          <w:trHeight w:val="284"/>
        </w:trPr>
        <w:tc>
          <w:tcPr>
            <w:tcW w:w="3719" w:type="pct"/>
            <w:tcBorders>
              <w:top w:val="single" w:sz="4" w:space="0" w:color="auto"/>
              <w:left w:val="single" w:sz="4" w:space="0" w:color="auto"/>
              <w:right w:val="single" w:sz="4" w:space="0" w:color="auto"/>
            </w:tcBorders>
            <w:shd w:val="clear" w:color="auto" w:fill="auto"/>
            <w:vAlign w:val="center"/>
          </w:tcPr>
          <w:p w14:paraId="78EBA43D" w14:textId="24045A32" w:rsidR="005A1357" w:rsidRPr="005A1357" w:rsidRDefault="001F5D2F" w:rsidP="00020C7E">
            <w:pPr>
              <w:ind w:right="57" w:firstLine="0"/>
              <w:rPr>
                <w:iCs/>
                <w:color w:val="000000"/>
              </w:rPr>
            </w:pPr>
            <w:r w:rsidRPr="00B06CB8">
              <w:rPr>
                <w:iCs/>
                <w:color w:val="000000"/>
              </w:rPr>
              <w:t>1.3</w:t>
            </w:r>
            <w:r w:rsidR="005A1357">
              <w:t xml:space="preserve"> </w:t>
            </w:r>
            <w:r w:rsidR="005A1357" w:rsidRPr="005A1357">
              <w:rPr>
                <w:iCs/>
                <w:color w:val="000000"/>
              </w:rPr>
              <w:t xml:space="preserve">Предотвратява опасните </w:t>
            </w:r>
            <w:r w:rsidR="00020C7E">
              <w:rPr>
                <w:iCs/>
                <w:color w:val="000000"/>
              </w:rPr>
              <w:t>ситуации, които могат да възник</w:t>
            </w:r>
            <w:r w:rsidR="005A1357" w:rsidRPr="005A1357">
              <w:rPr>
                <w:iCs/>
                <w:color w:val="000000"/>
              </w:rPr>
              <w:t>нат по време на изпитния тренировъчен урок</w:t>
            </w:r>
          </w:p>
          <w:p w14:paraId="6080B151" w14:textId="68D3FD8E" w:rsidR="001F5D2F" w:rsidRPr="00B06CB8" w:rsidRDefault="005A1357" w:rsidP="00020C7E">
            <w:pPr>
              <w:ind w:right="57" w:firstLine="0"/>
              <w:rPr>
                <w:b/>
                <w:bCs/>
                <w:iCs/>
              </w:rPr>
            </w:pPr>
            <w:r w:rsidRPr="005A1357">
              <w:rPr>
                <w:b/>
                <w:bCs/>
                <w:iCs/>
                <w:color w:val="000000"/>
              </w:rPr>
              <w:t>Забележка</w:t>
            </w:r>
            <w:r w:rsidRPr="005A1357">
              <w:rPr>
                <w:iCs/>
                <w:color w:val="000000"/>
              </w:rPr>
              <w:t>: Критерий 1 няма кол</w:t>
            </w:r>
            <w:r w:rsidR="00020C7E">
              <w:rPr>
                <w:iCs/>
                <w:color w:val="000000"/>
              </w:rPr>
              <w:t>ичествено изражение, а качестве</w:t>
            </w:r>
            <w:r w:rsidRPr="005A1357">
              <w:rPr>
                <w:iCs/>
                <w:color w:val="000000"/>
              </w:rPr>
              <w:t>но. Ако обучаваният по време на изпита създава опасна ситуация, застрашаваща собствения му жив</w:t>
            </w:r>
            <w:r w:rsidR="00020C7E">
              <w:rPr>
                <w:iCs/>
                <w:color w:val="000000"/>
              </w:rPr>
              <w:t>от или живота на други лица, из</w:t>
            </w:r>
            <w:r w:rsidRPr="005A1357">
              <w:rPr>
                <w:iCs/>
                <w:color w:val="000000"/>
              </w:rPr>
              <w:t xml:space="preserve">питът се прекратява и на обучавания се поставя оценка </w:t>
            </w:r>
            <w:r w:rsidRPr="005A1357">
              <w:rPr>
                <w:b/>
                <w:bCs/>
                <w:iCs/>
                <w:color w:val="000000"/>
              </w:rPr>
              <w:t>Слаб (2).</w:t>
            </w:r>
          </w:p>
        </w:tc>
        <w:tc>
          <w:tcPr>
            <w:tcW w:w="828" w:type="pct"/>
            <w:vMerge/>
            <w:tcBorders>
              <w:left w:val="single" w:sz="4" w:space="0" w:color="auto"/>
              <w:right w:val="single" w:sz="4" w:space="0" w:color="auto"/>
            </w:tcBorders>
            <w:shd w:val="clear" w:color="auto" w:fill="auto"/>
          </w:tcPr>
          <w:p w14:paraId="441F550E" w14:textId="77777777" w:rsidR="001F5D2F" w:rsidRPr="00B06CB8" w:rsidRDefault="001F5D2F" w:rsidP="00015B82">
            <w:pPr>
              <w:ind w:firstLine="0"/>
              <w:jc w:val="center"/>
              <w:rPr>
                <w:bCs/>
                <w:iCs/>
              </w:rPr>
            </w:pPr>
          </w:p>
        </w:tc>
        <w:tc>
          <w:tcPr>
            <w:tcW w:w="454" w:type="pct"/>
            <w:vMerge/>
            <w:tcBorders>
              <w:left w:val="single" w:sz="4" w:space="0" w:color="auto"/>
              <w:right w:val="single" w:sz="4" w:space="0" w:color="auto"/>
            </w:tcBorders>
            <w:shd w:val="clear" w:color="auto" w:fill="auto"/>
            <w:vAlign w:val="center"/>
          </w:tcPr>
          <w:p w14:paraId="010ED1C2" w14:textId="77777777" w:rsidR="001F5D2F" w:rsidRPr="00B06CB8" w:rsidRDefault="001F5D2F" w:rsidP="00015B82">
            <w:pPr>
              <w:ind w:firstLine="0"/>
              <w:jc w:val="center"/>
              <w:rPr>
                <w:b/>
                <w:iCs/>
              </w:rPr>
            </w:pPr>
          </w:p>
        </w:tc>
      </w:tr>
      <w:tr w:rsidR="001F5D2F" w:rsidRPr="00B06CB8" w14:paraId="625484AB" w14:textId="77777777" w:rsidTr="009E477C">
        <w:trPr>
          <w:trHeight w:hRule="exact" w:val="340"/>
        </w:trPr>
        <w:tc>
          <w:tcPr>
            <w:tcW w:w="4546"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DC7EC20" w14:textId="77777777" w:rsidR="001F5D2F" w:rsidRPr="00B06CB8" w:rsidRDefault="001F5D2F" w:rsidP="00015B82">
            <w:pPr>
              <w:ind w:firstLine="0"/>
              <w:rPr>
                <w:b/>
                <w:bCs/>
                <w:iCs/>
              </w:rPr>
            </w:pPr>
            <w:r w:rsidRPr="00B06CB8">
              <w:rPr>
                <w:b/>
                <w:bCs/>
                <w:iCs/>
              </w:rPr>
              <w:t>2. Предварителна подготовка за тренировъчното занимание</w:t>
            </w:r>
          </w:p>
        </w:tc>
        <w:tc>
          <w:tcPr>
            <w:tcW w:w="454"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9BA7CD9" w14:textId="77777777" w:rsidR="001F5D2F" w:rsidRPr="00B06CB8" w:rsidRDefault="001F5D2F" w:rsidP="00015B82">
            <w:pPr>
              <w:ind w:firstLine="0"/>
              <w:jc w:val="center"/>
              <w:rPr>
                <w:b/>
                <w:bCs/>
                <w:iCs/>
              </w:rPr>
            </w:pPr>
            <w:r w:rsidRPr="00B06CB8">
              <w:rPr>
                <w:b/>
                <w:bCs/>
                <w:iCs/>
              </w:rPr>
              <w:t>10</w:t>
            </w:r>
          </w:p>
        </w:tc>
      </w:tr>
      <w:tr w:rsidR="001F5D2F" w:rsidRPr="00B06CB8" w14:paraId="25AE862A" w14:textId="77777777" w:rsidTr="009E477C">
        <w:trPr>
          <w:trHeight w:hRule="exact" w:val="340"/>
        </w:trPr>
        <w:tc>
          <w:tcPr>
            <w:tcW w:w="3719" w:type="pct"/>
            <w:tcBorders>
              <w:top w:val="single" w:sz="4" w:space="0" w:color="auto"/>
              <w:left w:val="single" w:sz="4" w:space="0" w:color="auto"/>
              <w:bottom w:val="single" w:sz="4" w:space="0" w:color="auto"/>
              <w:right w:val="single" w:sz="4" w:space="0" w:color="auto"/>
            </w:tcBorders>
            <w:vAlign w:val="center"/>
          </w:tcPr>
          <w:p w14:paraId="5F728D47" w14:textId="77777777" w:rsidR="001F5D2F" w:rsidRPr="00B06CB8" w:rsidRDefault="001F5D2F" w:rsidP="00015B82">
            <w:pPr>
              <w:ind w:firstLine="0"/>
              <w:rPr>
                <w:iCs/>
              </w:rPr>
            </w:pPr>
            <w:r w:rsidRPr="00B06CB8">
              <w:rPr>
                <w:iCs/>
              </w:rPr>
              <w:t>2.1. Качество на изготвения план-конспект</w:t>
            </w:r>
          </w:p>
        </w:tc>
        <w:tc>
          <w:tcPr>
            <w:tcW w:w="828" w:type="pct"/>
            <w:tcBorders>
              <w:top w:val="single" w:sz="4" w:space="0" w:color="auto"/>
              <w:left w:val="single" w:sz="4" w:space="0" w:color="auto"/>
              <w:bottom w:val="single" w:sz="4" w:space="0" w:color="auto"/>
              <w:right w:val="single" w:sz="4" w:space="0" w:color="auto"/>
            </w:tcBorders>
            <w:vAlign w:val="center"/>
          </w:tcPr>
          <w:p w14:paraId="48A2D1FB" w14:textId="77777777" w:rsidR="001F5D2F" w:rsidRPr="00B06CB8" w:rsidRDefault="001F5D2F" w:rsidP="00015B82">
            <w:pPr>
              <w:ind w:firstLine="0"/>
              <w:jc w:val="center"/>
              <w:rPr>
                <w:iCs/>
              </w:rPr>
            </w:pPr>
            <w:r w:rsidRPr="00B06CB8">
              <w:rPr>
                <w:iCs/>
              </w:rPr>
              <w:t>4</w:t>
            </w:r>
          </w:p>
        </w:tc>
        <w:tc>
          <w:tcPr>
            <w:tcW w:w="454" w:type="pct"/>
            <w:vMerge w:val="restart"/>
            <w:tcBorders>
              <w:left w:val="single" w:sz="4" w:space="0" w:color="auto"/>
              <w:right w:val="single" w:sz="4" w:space="0" w:color="auto"/>
            </w:tcBorders>
          </w:tcPr>
          <w:p w14:paraId="295E6752" w14:textId="77777777" w:rsidR="001F5D2F" w:rsidRPr="00B06CB8" w:rsidRDefault="001F5D2F" w:rsidP="00015B82">
            <w:pPr>
              <w:ind w:firstLine="0"/>
              <w:jc w:val="center"/>
              <w:rPr>
                <w:iCs/>
              </w:rPr>
            </w:pPr>
          </w:p>
        </w:tc>
      </w:tr>
      <w:tr w:rsidR="001F5D2F" w:rsidRPr="00B06CB8" w14:paraId="6EDA7671" w14:textId="77777777" w:rsidTr="009E477C">
        <w:trPr>
          <w:trHeight w:hRule="exact" w:val="340"/>
        </w:trPr>
        <w:tc>
          <w:tcPr>
            <w:tcW w:w="3719" w:type="pct"/>
            <w:tcBorders>
              <w:top w:val="single" w:sz="4" w:space="0" w:color="auto"/>
              <w:left w:val="single" w:sz="4" w:space="0" w:color="auto"/>
              <w:bottom w:val="single" w:sz="4" w:space="0" w:color="auto"/>
              <w:right w:val="single" w:sz="4" w:space="0" w:color="auto"/>
            </w:tcBorders>
            <w:vAlign w:val="center"/>
          </w:tcPr>
          <w:p w14:paraId="335DB6C6" w14:textId="77777777" w:rsidR="001F5D2F" w:rsidRPr="00B06CB8" w:rsidRDefault="001F5D2F" w:rsidP="00015B82">
            <w:pPr>
              <w:ind w:firstLine="0"/>
              <w:rPr>
                <w:iCs/>
              </w:rPr>
            </w:pPr>
            <w:r w:rsidRPr="00B06CB8">
              <w:rPr>
                <w:iCs/>
              </w:rPr>
              <w:t>2.2. Подсигуряване на необходимите помощни уреди и пособия</w:t>
            </w:r>
          </w:p>
        </w:tc>
        <w:tc>
          <w:tcPr>
            <w:tcW w:w="828" w:type="pct"/>
            <w:tcBorders>
              <w:top w:val="single" w:sz="4" w:space="0" w:color="auto"/>
              <w:left w:val="single" w:sz="4" w:space="0" w:color="auto"/>
              <w:bottom w:val="single" w:sz="4" w:space="0" w:color="auto"/>
              <w:right w:val="single" w:sz="4" w:space="0" w:color="auto"/>
            </w:tcBorders>
            <w:vAlign w:val="center"/>
          </w:tcPr>
          <w:p w14:paraId="2D39A8A4" w14:textId="77777777" w:rsidR="001F5D2F" w:rsidRPr="00B06CB8" w:rsidRDefault="001F5D2F" w:rsidP="00015B82">
            <w:pPr>
              <w:ind w:firstLine="0"/>
              <w:jc w:val="center"/>
              <w:rPr>
                <w:iCs/>
              </w:rPr>
            </w:pPr>
            <w:r w:rsidRPr="00B06CB8">
              <w:rPr>
                <w:iCs/>
              </w:rPr>
              <w:t>3</w:t>
            </w:r>
          </w:p>
        </w:tc>
        <w:tc>
          <w:tcPr>
            <w:tcW w:w="454" w:type="pct"/>
            <w:vMerge/>
            <w:tcBorders>
              <w:left w:val="single" w:sz="4" w:space="0" w:color="auto"/>
              <w:right w:val="single" w:sz="4" w:space="0" w:color="auto"/>
            </w:tcBorders>
          </w:tcPr>
          <w:p w14:paraId="180765D6" w14:textId="77777777" w:rsidR="001F5D2F" w:rsidRPr="00B06CB8" w:rsidRDefault="001F5D2F" w:rsidP="00015B82">
            <w:pPr>
              <w:ind w:firstLine="0"/>
              <w:jc w:val="center"/>
              <w:rPr>
                <w:iCs/>
              </w:rPr>
            </w:pPr>
          </w:p>
        </w:tc>
      </w:tr>
      <w:tr w:rsidR="001F5D2F" w:rsidRPr="00B06CB8" w14:paraId="2B684A6A" w14:textId="77777777" w:rsidTr="009E477C">
        <w:trPr>
          <w:trHeight w:hRule="exact" w:val="340"/>
        </w:trPr>
        <w:tc>
          <w:tcPr>
            <w:tcW w:w="3719" w:type="pct"/>
            <w:tcBorders>
              <w:top w:val="single" w:sz="4" w:space="0" w:color="auto"/>
              <w:left w:val="single" w:sz="4" w:space="0" w:color="auto"/>
              <w:bottom w:val="single" w:sz="4" w:space="0" w:color="auto"/>
              <w:right w:val="single" w:sz="4" w:space="0" w:color="auto"/>
            </w:tcBorders>
            <w:vAlign w:val="center"/>
          </w:tcPr>
          <w:p w14:paraId="4DFEB3A1" w14:textId="77777777" w:rsidR="001F5D2F" w:rsidRPr="00B06CB8" w:rsidRDefault="001F5D2F" w:rsidP="00015B82">
            <w:pPr>
              <w:ind w:firstLine="0"/>
              <w:rPr>
                <w:iCs/>
              </w:rPr>
            </w:pPr>
            <w:r w:rsidRPr="00B06CB8">
              <w:rPr>
                <w:iCs/>
              </w:rPr>
              <w:t>2.3. Външен вид и подходящо работно облекло</w:t>
            </w:r>
          </w:p>
        </w:tc>
        <w:tc>
          <w:tcPr>
            <w:tcW w:w="828" w:type="pct"/>
            <w:tcBorders>
              <w:top w:val="single" w:sz="4" w:space="0" w:color="auto"/>
              <w:left w:val="single" w:sz="4" w:space="0" w:color="auto"/>
              <w:bottom w:val="single" w:sz="4" w:space="0" w:color="auto"/>
              <w:right w:val="single" w:sz="4" w:space="0" w:color="auto"/>
            </w:tcBorders>
            <w:vAlign w:val="center"/>
          </w:tcPr>
          <w:p w14:paraId="3F3DF497" w14:textId="77777777" w:rsidR="001F5D2F" w:rsidRPr="00B06CB8" w:rsidRDefault="001F5D2F" w:rsidP="00015B82">
            <w:pPr>
              <w:ind w:firstLine="0"/>
              <w:jc w:val="center"/>
              <w:rPr>
                <w:iCs/>
              </w:rPr>
            </w:pPr>
            <w:r w:rsidRPr="00B06CB8">
              <w:rPr>
                <w:iCs/>
              </w:rPr>
              <w:t>3</w:t>
            </w:r>
          </w:p>
        </w:tc>
        <w:tc>
          <w:tcPr>
            <w:tcW w:w="454" w:type="pct"/>
            <w:vMerge/>
            <w:tcBorders>
              <w:left w:val="single" w:sz="4" w:space="0" w:color="auto"/>
              <w:bottom w:val="single" w:sz="4" w:space="0" w:color="auto"/>
              <w:right w:val="single" w:sz="4" w:space="0" w:color="auto"/>
            </w:tcBorders>
          </w:tcPr>
          <w:p w14:paraId="46DD1B2C" w14:textId="77777777" w:rsidR="001F5D2F" w:rsidRPr="00B06CB8" w:rsidRDefault="001F5D2F" w:rsidP="00015B82">
            <w:pPr>
              <w:ind w:firstLine="0"/>
              <w:jc w:val="center"/>
              <w:rPr>
                <w:iCs/>
              </w:rPr>
            </w:pPr>
          </w:p>
        </w:tc>
      </w:tr>
      <w:tr w:rsidR="001F5D2F" w:rsidRPr="00B06CB8" w14:paraId="19EC71AE" w14:textId="77777777" w:rsidTr="009E477C">
        <w:trPr>
          <w:trHeight w:hRule="exact" w:val="340"/>
        </w:trPr>
        <w:tc>
          <w:tcPr>
            <w:tcW w:w="4546"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AFB9FC5" w14:textId="77777777" w:rsidR="001F5D2F" w:rsidRPr="00B06CB8" w:rsidRDefault="001F5D2F" w:rsidP="00015B82">
            <w:pPr>
              <w:ind w:firstLine="0"/>
              <w:rPr>
                <w:b/>
                <w:bCs/>
                <w:iCs/>
              </w:rPr>
            </w:pPr>
            <w:r w:rsidRPr="00B06CB8">
              <w:rPr>
                <w:b/>
                <w:bCs/>
                <w:iCs/>
              </w:rPr>
              <w:t>3. Теоретични знания</w:t>
            </w:r>
          </w:p>
        </w:tc>
        <w:tc>
          <w:tcPr>
            <w:tcW w:w="454"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22D2B8D" w14:textId="77777777" w:rsidR="001F5D2F" w:rsidRPr="00B06CB8" w:rsidRDefault="001F5D2F" w:rsidP="00015B82">
            <w:pPr>
              <w:ind w:firstLine="0"/>
              <w:jc w:val="center"/>
              <w:rPr>
                <w:b/>
                <w:bCs/>
                <w:iCs/>
              </w:rPr>
            </w:pPr>
            <w:r w:rsidRPr="00B06CB8">
              <w:rPr>
                <w:b/>
                <w:bCs/>
                <w:iCs/>
              </w:rPr>
              <w:t>40</w:t>
            </w:r>
          </w:p>
        </w:tc>
      </w:tr>
      <w:tr w:rsidR="001F5D2F" w:rsidRPr="00B06CB8" w14:paraId="10460E4F" w14:textId="77777777" w:rsidTr="009E477C">
        <w:trPr>
          <w:trHeight w:val="210"/>
        </w:trPr>
        <w:tc>
          <w:tcPr>
            <w:tcW w:w="3719" w:type="pct"/>
            <w:tcBorders>
              <w:top w:val="single" w:sz="4" w:space="0" w:color="auto"/>
              <w:left w:val="single" w:sz="4" w:space="0" w:color="auto"/>
              <w:bottom w:val="single" w:sz="4" w:space="0" w:color="auto"/>
              <w:right w:val="single" w:sz="4" w:space="0" w:color="auto"/>
            </w:tcBorders>
            <w:vAlign w:val="center"/>
          </w:tcPr>
          <w:p w14:paraId="1ED1CF32" w14:textId="77777777" w:rsidR="001F5D2F" w:rsidRPr="00FB314A" w:rsidRDefault="001F5D2F" w:rsidP="00015B82">
            <w:pPr>
              <w:ind w:left="393" w:hanging="393"/>
              <w:rPr>
                <w:iCs/>
                <w:spacing w:val="-2"/>
              </w:rPr>
            </w:pPr>
            <w:r w:rsidRPr="00FB314A">
              <w:rPr>
                <w:iCs/>
                <w:spacing w:val="-2"/>
              </w:rPr>
              <w:t>3.1. Знае и умее да обяснява техниката на движенията в плуването</w:t>
            </w:r>
          </w:p>
        </w:tc>
        <w:tc>
          <w:tcPr>
            <w:tcW w:w="828" w:type="pct"/>
            <w:tcBorders>
              <w:top w:val="single" w:sz="4" w:space="0" w:color="auto"/>
              <w:left w:val="single" w:sz="4" w:space="0" w:color="auto"/>
              <w:bottom w:val="single" w:sz="4" w:space="0" w:color="auto"/>
              <w:right w:val="single" w:sz="4" w:space="0" w:color="auto"/>
            </w:tcBorders>
            <w:vAlign w:val="center"/>
          </w:tcPr>
          <w:p w14:paraId="7206775F" w14:textId="77777777" w:rsidR="001F5D2F" w:rsidRPr="00B06CB8" w:rsidRDefault="001F5D2F" w:rsidP="00015B82">
            <w:pPr>
              <w:ind w:firstLine="0"/>
              <w:jc w:val="center"/>
              <w:rPr>
                <w:iCs/>
              </w:rPr>
            </w:pPr>
            <w:r w:rsidRPr="00B06CB8">
              <w:rPr>
                <w:iCs/>
              </w:rPr>
              <w:t>10</w:t>
            </w:r>
          </w:p>
        </w:tc>
        <w:tc>
          <w:tcPr>
            <w:tcW w:w="454" w:type="pct"/>
            <w:tcBorders>
              <w:left w:val="single" w:sz="4" w:space="0" w:color="auto"/>
              <w:bottom w:val="single" w:sz="4" w:space="0" w:color="auto"/>
              <w:right w:val="single" w:sz="4" w:space="0" w:color="auto"/>
            </w:tcBorders>
            <w:vAlign w:val="center"/>
          </w:tcPr>
          <w:p w14:paraId="7D1E58EA" w14:textId="77777777" w:rsidR="001F5D2F" w:rsidRPr="00B06CB8" w:rsidRDefault="001F5D2F" w:rsidP="00015B82">
            <w:pPr>
              <w:ind w:firstLine="0"/>
              <w:jc w:val="center"/>
              <w:rPr>
                <w:iCs/>
              </w:rPr>
            </w:pPr>
          </w:p>
        </w:tc>
      </w:tr>
      <w:tr w:rsidR="001F5D2F" w:rsidRPr="00B06CB8" w14:paraId="2EFC1314" w14:textId="77777777" w:rsidTr="009E477C">
        <w:trPr>
          <w:trHeight w:val="368"/>
        </w:trPr>
        <w:tc>
          <w:tcPr>
            <w:tcW w:w="3719" w:type="pct"/>
            <w:tcBorders>
              <w:top w:val="single" w:sz="4" w:space="0" w:color="auto"/>
              <w:left w:val="single" w:sz="4" w:space="0" w:color="auto"/>
              <w:bottom w:val="single" w:sz="4" w:space="0" w:color="auto"/>
              <w:right w:val="single" w:sz="4" w:space="0" w:color="auto"/>
            </w:tcBorders>
            <w:vAlign w:val="center"/>
          </w:tcPr>
          <w:p w14:paraId="6A9FA591" w14:textId="77777777" w:rsidR="001F5D2F" w:rsidRPr="00B06CB8" w:rsidRDefault="001F5D2F" w:rsidP="00015B82">
            <w:pPr>
              <w:ind w:firstLine="0"/>
              <w:rPr>
                <w:iCs/>
              </w:rPr>
            </w:pPr>
            <w:r w:rsidRPr="00B06CB8">
              <w:rPr>
                <w:iCs/>
              </w:rPr>
              <w:t>3.2. Знае средствата за обучение в плуването</w:t>
            </w:r>
          </w:p>
        </w:tc>
        <w:tc>
          <w:tcPr>
            <w:tcW w:w="828" w:type="pct"/>
            <w:tcBorders>
              <w:top w:val="single" w:sz="4" w:space="0" w:color="auto"/>
              <w:left w:val="single" w:sz="4" w:space="0" w:color="auto"/>
              <w:bottom w:val="single" w:sz="4" w:space="0" w:color="auto"/>
              <w:right w:val="single" w:sz="4" w:space="0" w:color="auto"/>
            </w:tcBorders>
            <w:vAlign w:val="center"/>
          </w:tcPr>
          <w:p w14:paraId="099FA6B6" w14:textId="77777777" w:rsidR="001F5D2F" w:rsidRPr="00B06CB8" w:rsidRDefault="001F5D2F" w:rsidP="00015B82">
            <w:pPr>
              <w:ind w:firstLine="0"/>
              <w:jc w:val="center"/>
              <w:rPr>
                <w:iCs/>
              </w:rPr>
            </w:pPr>
            <w:r w:rsidRPr="00B06CB8">
              <w:rPr>
                <w:iCs/>
              </w:rPr>
              <w:t>10</w:t>
            </w:r>
          </w:p>
        </w:tc>
        <w:tc>
          <w:tcPr>
            <w:tcW w:w="454" w:type="pct"/>
            <w:tcBorders>
              <w:top w:val="single" w:sz="4" w:space="0" w:color="auto"/>
              <w:left w:val="single" w:sz="4" w:space="0" w:color="auto"/>
              <w:bottom w:val="single" w:sz="4" w:space="0" w:color="auto"/>
              <w:right w:val="single" w:sz="4" w:space="0" w:color="auto"/>
            </w:tcBorders>
            <w:vAlign w:val="center"/>
          </w:tcPr>
          <w:p w14:paraId="4CCB5155" w14:textId="77777777" w:rsidR="001F5D2F" w:rsidRPr="00B06CB8" w:rsidRDefault="001F5D2F" w:rsidP="00015B82">
            <w:pPr>
              <w:ind w:firstLine="0"/>
              <w:jc w:val="center"/>
              <w:rPr>
                <w:iCs/>
              </w:rPr>
            </w:pPr>
          </w:p>
        </w:tc>
      </w:tr>
      <w:tr w:rsidR="001F5D2F" w:rsidRPr="00B06CB8" w14:paraId="435ED6A3" w14:textId="77777777" w:rsidTr="009E477C">
        <w:trPr>
          <w:trHeight w:val="210"/>
        </w:trPr>
        <w:tc>
          <w:tcPr>
            <w:tcW w:w="3719" w:type="pct"/>
            <w:tcBorders>
              <w:top w:val="single" w:sz="4" w:space="0" w:color="auto"/>
              <w:left w:val="single" w:sz="4" w:space="0" w:color="auto"/>
              <w:bottom w:val="single" w:sz="4" w:space="0" w:color="auto"/>
              <w:right w:val="single" w:sz="4" w:space="0" w:color="auto"/>
            </w:tcBorders>
            <w:vAlign w:val="center"/>
          </w:tcPr>
          <w:p w14:paraId="1774C102" w14:textId="77777777" w:rsidR="001F5D2F" w:rsidRPr="00B06CB8" w:rsidRDefault="001F5D2F" w:rsidP="00015B82">
            <w:pPr>
              <w:ind w:left="393" w:hanging="393"/>
              <w:rPr>
                <w:iCs/>
              </w:rPr>
            </w:pPr>
            <w:r w:rsidRPr="00B06CB8">
              <w:rPr>
                <w:iCs/>
              </w:rPr>
              <w:t xml:space="preserve">3.3. Познава средствата и методите за развиване на двигателните </w:t>
            </w:r>
            <w:r w:rsidRPr="00B06CB8">
              <w:rPr>
                <w:iCs/>
              </w:rPr>
              <w:lastRenderedPageBreak/>
              <w:t>качества в плуването</w:t>
            </w:r>
          </w:p>
        </w:tc>
        <w:tc>
          <w:tcPr>
            <w:tcW w:w="828" w:type="pct"/>
            <w:tcBorders>
              <w:top w:val="single" w:sz="4" w:space="0" w:color="auto"/>
              <w:left w:val="single" w:sz="4" w:space="0" w:color="auto"/>
              <w:bottom w:val="single" w:sz="4" w:space="0" w:color="auto"/>
              <w:right w:val="single" w:sz="4" w:space="0" w:color="auto"/>
            </w:tcBorders>
            <w:vAlign w:val="center"/>
          </w:tcPr>
          <w:p w14:paraId="751D1BED" w14:textId="77777777" w:rsidR="001F5D2F" w:rsidRPr="00B06CB8" w:rsidRDefault="001F5D2F" w:rsidP="00015B82">
            <w:pPr>
              <w:ind w:firstLine="0"/>
              <w:jc w:val="center"/>
              <w:rPr>
                <w:iCs/>
              </w:rPr>
            </w:pPr>
            <w:r w:rsidRPr="00B06CB8">
              <w:rPr>
                <w:iCs/>
              </w:rPr>
              <w:lastRenderedPageBreak/>
              <w:t>10</w:t>
            </w:r>
          </w:p>
        </w:tc>
        <w:tc>
          <w:tcPr>
            <w:tcW w:w="454" w:type="pct"/>
            <w:vMerge w:val="restart"/>
            <w:tcBorders>
              <w:top w:val="single" w:sz="4" w:space="0" w:color="auto"/>
              <w:left w:val="single" w:sz="4" w:space="0" w:color="auto"/>
              <w:right w:val="single" w:sz="4" w:space="0" w:color="auto"/>
            </w:tcBorders>
            <w:vAlign w:val="center"/>
          </w:tcPr>
          <w:p w14:paraId="78C547C2" w14:textId="77777777" w:rsidR="001F5D2F" w:rsidRPr="00B06CB8" w:rsidRDefault="001F5D2F" w:rsidP="00015B82">
            <w:pPr>
              <w:ind w:firstLine="0"/>
              <w:jc w:val="center"/>
              <w:rPr>
                <w:iCs/>
              </w:rPr>
            </w:pPr>
          </w:p>
        </w:tc>
      </w:tr>
      <w:tr w:rsidR="001F5D2F" w:rsidRPr="00B06CB8" w14:paraId="3CF58745" w14:textId="77777777" w:rsidTr="009E477C">
        <w:trPr>
          <w:trHeight w:val="340"/>
        </w:trPr>
        <w:tc>
          <w:tcPr>
            <w:tcW w:w="3719" w:type="pct"/>
            <w:tcBorders>
              <w:top w:val="single" w:sz="4" w:space="0" w:color="auto"/>
              <w:left w:val="single" w:sz="4" w:space="0" w:color="auto"/>
              <w:bottom w:val="single" w:sz="4" w:space="0" w:color="auto"/>
              <w:right w:val="single" w:sz="4" w:space="0" w:color="auto"/>
            </w:tcBorders>
            <w:vAlign w:val="center"/>
          </w:tcPr>
          <w:p w14:paraId="285CFA1E" w14:textId="77777777" w:rsidR="001F5D2F" w:rsidRPr="00B06CB8" w:rsidRDefault="001F5D2F" w:rsidP="00015B82">
            <w:pPr>
              <w:ind w:firstLine="0"/>
              <w:rPr>
                <w:iCs/>
              </w:rPr>
            </w:pPr>
            <w:r w:rsidRPr="00B06CB8">
              <w:rPr>
                <w:iCs/>
              </w:rPr>
              <w:t>3.4. Използва правилно терминологията на спорта плуване</w:t>
            </w:r>
          </w:p>
        </w:tc>
        <w:tc>
          <w:tcPr>
            <w:tcW w:w="828" w:type="pct"/>
            <w:tcBorders>
              <w:top w:val="single" w:sz="4" w:space="0" w:color="auto"/>
              <w:left w:val="single" w:sz="4" w:space="0" w:color="auto"/>
              <w:bottom w:val="single" w:sz="4" w:space="0" w:color="auto"/>
              <w:right w:val="single" w:sz="4" w:space="0" w:color="auto"/>
            </w:tcBorders>
            <w:vAlign w:val="center"/>
          </w:tcPr>
          <w:p w14:paraId="11F40EA4" w14:textId="77777777" w:rsidR="001F5D2F" w:rsidRPr="00B06CB8" w:rsidRDefault="001F5D2F" w:rsidP="00015B82">
            <w:pPr>
              <w:ind w:firstLine="0"/>
              <w:jc w:val="center"/>
              <w:rPr>
                <w:iCs/>
              </w:rPr>
            </w:pPr>
            <w:r w:rsidRPr="00B06CB8">
              <w:rPr>
                <w:iCs/>
              </w:rPr>
              <w:t>10</w:t>
            </w:r>
          </w:p>
        </w:tc>
        <w:tc>
          <w:tcPr>
            <w:tcW w:w="454" w:type="pct"/>
            <w:vMerge/>
            <w:tcBorders>
              <w:left w:val="single" w:sz="4" w:space="0" w:color="auto"/>
              <w:bottom w:val="single" w:sz="4" w:space="0" w:color="auto"/>
              <w:right w:val="single" w:sz="4" w:space="0" w:color="auto"/>
            </w:tcBorders>
            <w:vAlign w:val="center"/>
          </w:tcPr>
          <w:p w14:paraId="5AE276D4" w14:textId="77777777" w:rsidR="001F5D2F" w:rsidRPr="00B06CB8" w:rsidRDefault="001F5D2F" w:rsidP="00015B82">
            <w:pPr>
              <w:ind w:firstLine="0"/>
              <w:jc w:val="center"/>
              <w:rPr>
                <w:iCs/>
              </w:rPr>
            </w:pPr>
          </w:p>
        </w:tc>
      </w:tr>
      <w:tr w:rsidR="001F5D2F" w:rsidRPr="00B06CB8" w14:paraId="47745010" w14:textId="77777777" w:rsidTr="009E477C">
        <w:trPr>
          <w:trHeight w:val="340"/>
        </w:trPr>
        <w:tc>
          <w:tcPr>
            <w:tcW w:w="4546"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32533D41" w14:textId="77777777" w:rsidR="001F5D2F" w:rsidRPr="00B06CB8" w:rsidRDefault="001F5D2F" w:rsidP="00015B82">
            <w:pPr>
              <w:ind w:firstLine="0"/>
              <w:rPr>
                <w:iCs/>
              </w:rPr>
            </w:pPr>
            <w:r w:rsidRPr="00B06CB8">
              <w:rPr>
                <w:b/>
                <w:bCs/>
                <w:iCs/>
              </w:rPr>
              <w:t>4. Треньорски умения</w:t>
            </w:r>
          </w:p>
        </w:tc>
        <w:tc>
          <w:tcPr>
            <w:tcW w:w="454"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3E61C2A0" w14:textId="77777777" w:rsidR="001F5D2F" w:rsidRPr="00B06CB8" w:rsidRDefault="001F5D2F" w:rsidP="00015B82">
            <w:pPr>
              <w:ind w:firstLine="0"/>
              <w:jc w:val="center"/>
              <w:rPr>
                <w:b/>
                <w:bCs/>
                <w:iCs/>
              </w:rPr>
            </w:pPr>
            <w:r w:rsidRPr="00B06CB8">
              <w:rPr>
                <w:b/>
                <w:bCs/>
                <w:iCs/>
              </w:rPr>
              <w:t>50</w:t>
            </w:r>
          </w:p>
        </w:tc>
      </w:tr>
      <w:tr w:rsidR="001F5D2F" w:rsidRPr="00B06CB8" w14:paraId="5D9DE4AE" w14:textId="77777777" w:rsidTr="009E477C">
        <w:trPr>
          <w:trHeight w:val="210"/>
        </w:trPr>
        <w:tc>
          <w:tcPr>
            <w:tcW w:w="3719" w:type="pct"/>
            <w:tcBorders>
              <w:top w:val="single" w:sz="4" w:space="0" w:color="auto"/>
              <w:left w:val="single" w:sz="4" w:space="0" w:color="auto"/>
              <w:bottom w:val="single" w:sz="4" w:space="0" w:color="auto"/>
              <w:right w:val="single" w:sz="4" w:space="0" w:color="auto"/>
            </w:tcBorders>
            <w:vAlign w:val="center"/>
          </w:tcPr>
          <w:p w14:paraId="54304AC8" w14:textId="77777777" w:rsidR="001F5D2F" w:rsidRPr="00B06CB8" w:rsidRDefault="001F5D2F" w:rsidP="00015B82">
            <w:pPr>
              <w:ind w:left="393" w:hanging="393"/>
              <w:rPr>
                <w:iCs/>
              </w:rPr>
            </w:pPr>
            <w:r w:rsidRPr="00B06CB8">
              <w:rPr>
                <w:iCs/>
              </w:rPr>
              <w:t>4.1. Приложените средства и методи съответстват на темата на изпитния тренировъчен урок</w:t>
            </w:r>
          </w:p>
        </w:tc>
        <w:tc>
          <w:tcPr>
            <w:tcW w:w="828" w:type="pct"/>
            <w:tcBorders>
              <w:top w:val="single" w:sz="4" w:space="0" w:color="auto"/>
              <w:left w:val="single" w:sz="4" w:space="0" w:color="auto"/>
              <w:bottom w:val="single" w:sz="4" w:space="0" w:color="auto"/>
              <w:right w:val="single" w:sz="4" w:space="0" w:color="auto"/>
            </w:tcBorders>
            <w:vAlign w:val="center"/>
          </w:tcPr>
          <w:p w14:paraId="5BB1B3BF" w14:textId="77777777" w:rsidR="001F5D2F" w:rsidRPr="00B06CB8" w:rsidRDefault="001F5D2F" w:rsidP="00015B82">
            <w:pPr>
              <w:ind w:firstLine="0"/>
              <w:jc w:val="center"/>
              <w:rPr>
                <w:iCs/>
              </w:rPr>
            </w:pPr>
            <w:r w:rsidRPr="00B06CB8">
              <w:rPr>
                <w:iCs/>
              </w:rPr>
              <w:t>10</w:t>
            </w:r>
          </w:p>
        </w:tc>
        <w:tc>
          <w:tcPr>
            <w:tcW w:w="454" w:type="pct"/>
            <w:vMerge w:val="restart"/>
            <w:tcBorders>
              <w:top w:val="single" w:sz="4" w:space="0" w:color="auto"/>
              <w:left w:val="single" w:sz="4" w:space="0" w:color="auto"/>
              <w:right w:val="single" w:sz="4" w:space="0" w:color="auto"/>
            </w:tcBorders>
            <w:vAlign w:val="center"/>
          </w:tcPr>
          <w:p w14:paraId="4B497F1A" w14:textId="77777777" w:rsidR="001F5D2F" w:rsidRPr="00B06CB8" w:rsidRDefault="001F5D2F" w:rsidP="00015B82">
            <w:pPr>
              <w:ind w:firstLine="0"/>
              <w:jc w:val="center"/>
              <w:rPr>
                <w:iCs/>
              </w:rPr>
            </w:pPr>
          </w:p>
        </w:tc>
      </w:tr>
      <w:tr w:rsidR="001F5D2F" w:rsidRPr="00B06CB8" w14:paraId="2E00571B" w14:textId="77777777" w:rsidTr="009E477C">
        <w:trPr>
          <w:trHeight w:val="210"/>
        </w:trPr>
        <w:tc>
          <w:tcPr>
            <w:tcW w:w="3719" w:type="pct"/>
            <w:tcBorders>
              <w:top w:val="single" w:sz="4" w:space="0" w:color="auto"/>
              <w:left w:val="single" w:sz="4" w:space="0" w:color="auto"/>
              <w:bottom w:val="single" w:sz="4" w:space="0" w:color="auto"/>
              <w:right w:val="single" w:sz="4" w:space="0" w:color="auto"/>
            </w:tcBorders>
            <w:vAlign w:val="center"/>
          </w:tcPr>
          <w:p w14:paraId="0D5AD80E" w14:textId="77777777" w:rsidR="001F5D2F" w:rsidRPr="00B06CB8" w:rsidRDefault="001F5D2F" w:rsidP="00015B82">
            <w:pPr>
              <w:ind w:left="393" w:hanging="393"/>
              <w:rPr>
                <w:iCs/>
              </w:rPr>
            </w:pPr>
            <w:r w:rsidRPr="00B06CB8">
              <w:rPr>
                <w:iCs/>
              </w:rPr>
              <w:t xml:space="preserve">4.2. Използваните упражнения са подредени в </w:t>
            </w:r>
            <w:r w:rsidRPr="00B06CB8">
              <w:t>методическа</w:t>
            </w:r>
            <w:r w:rsidRPr="00B06CB8">
              <w:rPr>
                <w:iCs/>
              </w:rPr>
              <w:t xml:space="preserve"> последователност и са съобразени с възможностите на обучаваните</w:t>
            </w:r>
          </w:p>
        </w:tc>
        <w:tc>
          <w:tcPr>
            <w:tcW w:w="828" w:type="pct"/>
            <w:tcBorders>
              <w:top w:val="single" w:sz="4" w:space="0" w:color="auto"/>
              <w:left w:val="single" w:sz="4" w:space="0" w:color="auto"/>
              <w:bottom w:val="single" w:sz="4" w:space="0" w:color="auto"/>
              <w:right w:val="single" w:sz="4" w:space="0" w:color="auto"/>
            </w:tcBorders>
            <w:vAlign w:val="center"/>
          </w:tcPr>
          <w:p w14:paraId="711F59B0" w14:textId="77777777" w:rsidR="001F5D2F" w:rsidRPr="00B06CB8" w:rsidRDefault="001F5D2F" w:rsidP="00015B82">
            <w:pPr>
              <w:ind w:firstLine="0"/>
              <w:jc w:val="center"/>
              <w:rPr>
                <w:iCs/>
              </w:rPr>
            </w:pPr>
            <w:r w:rsidRPr="00B06CB8">
              <w:rPr>
                <w:iCs/>
              </w:rPr>
              <w:t>10</w:t>
            </w:r>
          </w:p>
        </w:tc>
        <w:tc>
          <w:tcPr>
            <w:tcW w:w="454" w:type="pct"/>
            <w:vMerge/>
            <w:tcBorders>
              <w:left w:val="single" w:sz="4" w:space="0" w:color="auto"/>
              <w:right w:val="single" w:sz="4" w:space="0" w:color="auto"/>
            </w:tcBorders>
            <w:vAlign w:val="center"/>
          </w:tcPr>
          <w:p w14:paraId="5AC0B583" w14:textId="77777777" w:rsidR="001F5D2F" w:rsidRPr="00B06CB8" w:rsidRDefault="001F5D2F" w:rsidP="00015B82">
            <w:pPr>
              <w:ind w:firstLine="0"/>
              <w:jc w:val="center"/>
              <w:rPr>
                <w:iCs/>
              </w:rPr>
            </w:pPr>
          </w:p>
        </w:tc>
      </w:tr>
      <w:tr w:rsidR="001F5D2F" w:rsidRPr="00B06CB8" w14:paraId="134165DE" w14:textId="77777777" w:rsidTr="009E477C">
        <w:trPr>
          <w:trHeight w:val="210"/>
        </w:trPr>
        <w:tc>
          <w:tcPr>
            <w:tcW w:w="3719" w:type="pct"/>
            <w:tcBorders>
              <w:top w:val="single" w:sz="4" w:space="0" w:color="auto"/>
              <w:left w:val="single" w:sz="4" w:space="0" w:color="auto"/>
              <w:bottom w:val="single" w:sz="4" w:space="0" w:color="auto"/>
              <w:right w:val="single" w:sz="4" w:space="0" w:color="auto"/>
            </w:tcBorders>
            <w:vAlign w:val="center"/>
          </w:tcPr>
          <w:p w14:paraId="5E1A6B97" w14:textId="77777777" w:rsidR="001F5D2F" w:rsidRPr="00B06CB8" w:rsidRDefault="001F5D2F" w:rsidP="00015B82">
            <w:pPr>
              <w:ind w:left="393" w:hanging="393"/>
              <w:rPr>
                <w:iCs/>
              </w:rPr>
            </w:pPr>
            <w:r w:rsidRPr="00B06CB8">
              <w:rPr>
                <w:iCs/>
              </w:rPr>
              <w:t>4.3. Умее да създава представа за разучаваните упражнения чрез словесните методи и методите за онагледяване</w:t>
            </w:r>
          </w:p>
        </w:tc>
        <w:tc>
          <w:tcPr>
            <w:tcW w:w="828" w:type="pct"/>
            <w:tcBorders>
              <w:top w:val="single" w:sz="4" w:space="0" w:color="auto"/>
              <w:left w:val="single" w:sz="4" w:space="0" w:color="auto"/>
              <w:bottom w:val="single" w:sz="4" w:space="0" w:color="auto"/>
              <w:right w:val="single" w:sz="4" w:space="0" w:color="auto"/>
            </w:tcBorders>
            <w:vAlign w:val="center"/>
          </w:tcPr>
          <w:p w14:paraId="369E7651" w14:textId="77777777" w:rsidR="001F5D2F" w:rsidRPr="00B06CB8" w:rsidRDefault="001F5D2F" w:rsidP="00015B82">
            <w:pPr>
              <w:ind w:firstLine="0"/>
              <w:jc w:val="center"/>
              <w:rPr>
                <w:iCs/>
              </w:rPr>
            </w:pPr>
            <w:r w:rsidRPr="00B06CB8">
              <w:rPr>
                <w:iCs/>
              </w:rPr>
              <w:t>10</w:t>
            </w:r>
          </w:p>
        </w:tc>
        <w:tc>
          <w:tcPr>
            <w:tcW w:w="454" w:type="pct"/>
            <w:vMerge/>
            <w:tcBorders>
              <w:left w:val="single" w:sz="4" w:space="0" w:color="auto"/>
              <w:right w:val="single" w:sz="4" w:space="0" w:color="auto"/>
            </w:tcBorders>
            <w:vAlign w:val="center"/>
          </w:tcPr>
          <w:p w14:paraId="782DE1EE" w14:textId="77777777" w:rsidR="001F5D2F" w:rsidRPr="00B06CB8" w:rsidRDefault="001F5D2F" w:rsidP="00015B82">
            <w:pPr>
              <w:ind w:firstLine="0"/>
              <w:jc w:val="center"/>
              <w:rPr>
                <w:iCs/>
              </w:rPr>
            </w:pPr>
          </w:p>
        </w:tc>
      </w:tr>
      <w:tr w:rsidR="001F5D2F" w:rsidRPr="00B06CB8" w14:paraId="47E775D5" w14:textId="77777777" w:rsidTr="009E477C">
        <w:trPr>
          <w:trHeight w:val="210"/>
        </w:trPr>
        <w:tc>
          <w:tcPr>
            <w:tcW w:w="3719" w:type="pct"/>
            <w:tcBorders>
              <w:top w:val="single" w:sz="4" w:space="0" w:color="auto"/>
              <w:left w:val="single" w:sz="4" w:space="0" w:color="auto"/>
              <w:bottom w:val="single" w:sz="4" w:space="0" w:color="auto"/>
              <w:right w:val="single" w:sz="4" w:space="0" w:color="auto"/>
            </w:tcBorders>
            <w:vAlign w:val="center"/>
          </w:tcPr>
          <w:p w14:paraId="4EEDB99C" w14:textId="77777777" w:rsidR="001F5D2F" w:rsidRPr="00B06CB8" w:rsidRDefault="001F5D2F" w:rsidP="00015B82">
            <w:pPr>
              <w:ind w:left="393" w:hanging="393"/>
              <w:rPr>
                <w:iCs/>
              </w:rPr>
            </w:pPr>
            <w:r w:rsidRPr="00B06CB8">
              <w:rPr>
                <w:iCs/>
              </w:rPr>
              <w:t>4.4. Умее да контролира изпълнението на упражненията и да предприема адекватни действия за отстраняване на допусканите грешки</w:t>
            </w:r>
          </w:p>
        </w:tc>
        <w:tc>
          <w:tcPr>
            <w:tcW w:w="828" w:type="pct"/>
            <w:tcBorders>
              <w:top w:val="single" w:sz="4" w:space="0" w:color="auto"/>
              <w:left w:val="single" w:sz="4" w:space="0" w:color="auto"/>
              <w:bottom w:val="single" w:sz="4" w:space="0" w:color="auto"/>
              <w:right w:val="single" w:sz="4" w:space="0" w:color="auto"/>
            </w:tcBorders>
            <w:vAlign w:val="center"/>
          </w:tcPr>
          <w:p w14:paraId="10F665D9" w14:textId="77777777" w:rsidR="001F5D2F" w:rsidRPr="00B06CB8" w:rsidRDefault="001F5D2F" w:rsidP="00015B82">
            <w:pPr>
              <w:ind w:firstLine="0"/>
              <w:jc w:val="center"/>
              <w:rPr>
                <w:iCs/>
              </w:rPr>
            </w:pPr>
            <w:r w:rsidRPr="00B06CB8">
              <w:rPr>
                <w:iCs/>
              </w:rPr>
              <w:t>10</w:t>
            </w:r>
          </w:p>
        </w:tc>
        <w:tc>
          <w:tcPr>
            <w:tcW w:w="454" w:type="pct"/>
            <w:vMerge/>
            <w:tcBorders>
              <w:left w:val="single" w:sz="4" w:space="0" w:color="auto"/>
              <w:right w:val="single" w:sz="4" w:space="0" w:color="auto"/>
            </w:tcBorders>
            <w:vAlign w:val="center"/>
          </w:tcPr>
          <w:p w14:paraId="57ADF6F2" w14:textId="77777777" w:rsidR="001F5D2F" w:rsidRPr="00B06CB8" w:rsidRDefault="001F5D2F" w:rsidP="00015B82">
            <w:pPr>
              <w:ind w:firstLine="0"/>
              <w:jc w:val="center"/>
              <w:rPr>
                <w:iCs/>
              </w:rPr>
            </w:pPr>
          </w:p>
        </w:tc>
      </w:tr>
      <w:tr w:rsidR="001F5D2F" w:rsidRPr="00B06CB8" w14:paraId="5C18881D" w14:textId="77777777" w:rsidTr="009E477C">
        <w:trPr>
          <w:trHeight w:val="210"/>
        </w:trPr>
        <w:tc>
          <w:tcPr>
            <w:tcW w:w="3719" w:type="pct"/>
            <w:tcBorders>
              <w:top w:val="single" w:sz="4" w:space="0" w:color="auto"/>
              <w:left w:val="single" w:sz="4" w:space="0" w:color="auto"/>
              <w:bottom w:val="single" w:sz="4" w:space="0" w:color="auto"/>
              <w:right w:val="single" w:sz="4" w:space="0" w:color="auto"/>
            </w:tcBorders>
            <w:vAlign w:val="center"/>
          </w:tcPr>
          <w:p w14:paraId="15A05701" w14:textId="77777777" w:rsidR="001F5D2F" w:rsidRPr="00B06CB8" w:rsidRDefault="001F5D2F" w:rsidP="00015B82">
            <w:pPr>
              <w:ind w:left="393" w:hanging="393"/>
              <w:rPr>
                <w:iCs/>
              </w:rPr>
            </w:pPr>
            <w:r w:rsidRPr="00B06CB8">
              <w:rPr>
                <w:iCs/>
              </w:rPr>
              <w:t>4.5. Умее да ползва методите за организиране на двигателната дейност за повишаване моторната плътност на заниманието и е способен да контролира натоварването и поведението на участниците</w:t>
            </w:r>
          </w:p>
        </w:tc>
        <w:tc>
          <w:tcPr>
            <w:tcW w:w="828" w:type="pct"/>
            <w:tcBorders>
              <w:top w:val="single" w:sz="4" w:space="0" w:color="auto"/>
              <w:left w:val="single" w:sz="4" w:space="0" w:color="auto"/>
              <w:bottom w:val="single" w:sz="4" w:space="0" w:color="auto"/>
              <w:right w:val="single" w:sz="4" w:space="0" w:color="auto"/>
            </w:tcBorders>
            <w:vAlign w:val="center"/>
          </w:tcPr>
          <w:p w14:paraId="4336870C" w14:textId="77777777" w:rsidR="001F5D2F" w:rsidRPr="00B06CB8" w:rsidRDefault="001F5D2F" w:rsidP="00015B82">
            <w:pPr>
              <w:ind w:firstLine="0"/>
              <w:jc w:val="center"/>
              <w:rPr>
                <w:iCs/>
              </w:rPr>
            </w:pPr>
            <w:r w:rsidRPr="00B06CB8">
              <w:rPr>
                <w:iCs/>
              </w:rPr>
              <w:t>10</w:t>
            </w:r>
          </w:p>
        </w:tc>
        <w:tc>
          <w:tcPr>
            <w:tcW w:w="454" w:type="pct"/>
            <w:vMerge/>
            <w:tcBorders>
              <w:left w:val="single" w:sz="4" w:space="0" w:color="auto"/>
              <w:bottom w:val="single" w:sz="4" w:space="0" w:color="auto"/>
              <w:right w:val="single" w:sz="4" w:space="0" w:color="auto"/>
            </w:tcBorders>
            <w:vAlign w:val="center"/>
          </w:tcPr>
          <w:p w14:paraId="1DE7AE5B" w14:textId="77777777" w:rsidR="001F5D2F" w:rsidRPr="00B06CB8" w:rsidRDefault="001F5D2F" w:rsidP="00015B82">
            <w:pPr>
              <w:ind w:firstLine="0"/>
              <w:jc w:val="center"/>
              <w:rPr>
                <w:iCs/>
              </w:rPr>
            </w:pPr>
          </w:p>
        </w:tc>
      </w:tr>
      <w:tr w:rsidR="001F5D2F" w:rsidRPr="00B06CB8" w14:paraId="577886C6" w14:textId="77777777" w:rsidTr="009E477C">
        <w:trPr>
          <w:trHeight w:val="340"/>
        </w:trPr>
        <w:tc>
          <w:tcPr>
            <w:tcW w:w="3719" w:type="pct"/>
            <w:tcBorders>
              <w:top w:val="single" w:sz="4" w:space="0" w:color="auto"/>
              <w:left w:val="single" w:sz="4" w:space="0" w:color="auto"/>
              <w:bottom w:val="single" w:sz="4" w:space="0" w:color="auto"/>
              <w:right w:val="single" w:sz="4" w:space="0" w:color="auto"/>
            </w:tcBorders>
            <w:vAlign w:val="center"/>
            <w:hideMark/>
          </w:tcPr>
          <w:p w14:paraId="342A9D13" w14:textId="77777777" w:rsidR="001F5D2F" w:rsidRPr="00B06CB8" w:rsidRDefault="001F5D2F" w:rsidP="00015B82">
            <w:pPr>
              <w:ind w:firstLine="0"/>
              <w:jc w:val="right"/>
              <w:rPr>
                <w:iCs/>
              </w:rPr>
            </w:pPr>
            <w:r w:rsidRPr="00B06CB8">
              <w:rPr>
                <w:b/>
                <w:bCs/>
                <w:iCs/>
              </w:rPr>
              <w:t>Общ брой точки:</w:t>
            </w:r>
          </w:p>
        </w:tc>
        <w:tc>
          <w:tcPr>
            <w:tcW w:w="828" w:type="pct"/>
            <w:tcBorders>
              <w:top w:val="single" w:sz="4" w:space="0" w:color="auto"/>
              <w:left w:val="single" w:sz="4" w:space="0" w:color="auto"/>
              <w:bottom w:val="single" w:sz="4" w:space="0" w:color="auto"/>
              <w:right w:val="single" w:sz="4" w:space="0" w:color="auto"/>
            </w:tcBorders>
            <w:vAlign w:val="center"/>
            <w:hideMark/>
          </w:tcPr>
          <w:p w14:paraId="61D8A1E4" w14:textId="77777777" w:rsidR="001F5D2F" w:rsidRPr="00B06CB8" w:rsidRDefault="001F5D2F" w:rsidP="00015B82">
            <w:pPr>
              <w:ind w:firstLine="0"/>
              <w:jc w:val="center"/>
              <w:rPr>
                <w:b/>
                <w:iCs/>
              </w:rPr>
            </w:pPr>
            <w:r w:rsidRPr="00B06CB8">
              <w:rPr>
                <w:b/>
                <w:iCs/>
              </w:rPr>
              <w:t>100</w:t>
            </w:r>
          </w:p>
        </w:tc>
        <w:tc>
          <w:tcPr>
            <w:tcW w:w="454" w:type="pct"/>
            <w:tcBorders>
              <w:top w:val="single" w:sz="4" w:space="0" w:color="auto"/>
              <w:left w:val="single" w:sz="4" w:space="0" w:color="auto"/>
              <w:bottom w:val="single" w:sz="4" w:space="0" w:color="auto"/>
              <w:right w:val="single" w:sz="4" w:space="0" w:color="auto"/>
            </w:tcBorders>
            <w:vAlign w:val="center"/>
          </w:tcPr>
          <w:p w14:paraId="4EC78650" w14:textId="77777777" w:rsidR="001F5D2F" w:rsidRPr="00B06CB8" w:rsidRDefault="001F5D2F" w:rsidP="00015B82">
            <w:pPr>
              <w:ind w:firstLine="0"/>
              <w:jc w:val="center"/>
              <w:rPr>
                <w:b/>
                <w:iCs/>
              </w:rPr>
            </w:pPr>
            <w:r w:rsidRPr="00B06CB8">
              <w:rPr>
                <w:b/>
                <w:iCs/>
              </w:rPr>
              <w:t>100</w:t>
            </w:r>
          </w:p>
        </w:tc>
      </w:tr>
    </w:tbl>
    <w:p w14:paraId="45D7405B" w14:textId="77777777" w:rsidR="001F5D2F" w:rsidRPr="00BE6369" w:rsidRDefault="001F5D2F" w:rsidP="00015B82"/>
    <w:p w14:paraId="6DCCC882" w14:textId="2A5799C1" w:rsidR="001F5D2F" w:rsidRPr="00BE6369" w:rsidRDefault="001F5D2F" w:rsidP="00045278">
      <w:pPr>
        <w:pStyle w:val="Heading1"/>
        <w:spacing w:after="120"/>
        <w:ind w:firstLine="0"/>
      </w:pPr>
      <w:r w:rsidRPr="00BE6369">
        <w:t>Препоръчителна литература</w:t>
      </w:r>
    </w:p>
    <w:p w14:paraId="6435212E" w14:textId="77777777" w:rsidR="001F5D2F" w:rsidRPr="002343AF" w:rsidRDefault="001F5D2F" w:rsidP="00015B82">
      <w:pPr>
        <w:ind w:firstLine="0"/>
      </w:pPr>
      <w:proofErr w:type="spellStart"/>
      <w:r w:rsidRPr="002343AF">
        <w:t>Изов</w:t>
      </w:r>
      <w:proofErr w:type="spellEnd"/>
      <w:r w:rsidRPr="002343AF">
        <w:t xml:space="preserve">, Н. </w:t>
      </w:r>
      <w:r>
        <w:t>(</w:t>
      </w:r>
      <w:r w:rsidRPr="002343AF">
        <w:t>2017</w:t>
      </w:r>
      <w:r>
        <w:t xml:space="preserve">). </w:t>
      </w:r>
      <w:r w:rsidRPr="002343AF">
        <w:rPr>
          <w:i/>
        </w:rPr>
        <w:t>Тренировъчни натоварвания в спортното плуване</w:t>
      </w:r>
      <w:r w:rsidRPr="002343AF">
        <w:t>. НСА ПРЕС, София.</w:t>
      </w:r>
    </w:p>
    <w:p w14:paraId="6546C896" w14:textId="77777777" w:rsidR="001F5D2F" w:rsidRPr="002343AF" w:rsidRDefault="001F5D2F" w:rsidP="00015B82">
      <w:pPr>
        <w:ind w:firstLine="0"/>
      </w:pPr>
      <w:r w:rsidRPr="002343AF">
        <w:t xml:space="preserve">Каменов, Л. </w:t>
      </w:r>
      <w:r>
        <w:t>(</w:t>
      </w:r>
      <w:r w:rsidRPr="002343AF">
        <w:t>1999</w:t>
      </w:r>
      <w:r>
        <w:t xml:space="preserve">). </w:t>
      </w:r>
      <w:r w:rsidRPr="002343AF">
        <w:rPr>
          <w:i/>
        </w:rPr>
        <w:t>Техника на спортното плуване</w:t>
      </w:r>
      <w:r w:rsidRPr="002343AF">
        <w:t>. Методичес</w:t>
      </w:r>
      <w:r>
        <w:t>ко ръководство. София, УНИСКОРП</w:t>
      </w:r>
      <w:r w:rsidRPr="002343AF">
        <w:t>.</w:t>
      </w:r>
    </w:p>
    <w:p w14:paraId="678A0B64" w14:textId="77777777" w:rsidR="001F5D2F" w:rsidRPr="002343AF" w:rsidRDefault="001F5D2F" w:rsidP="00015B82">
      <w:pPr>
        <w:ind w:firstLine="0"/>
      </w:pPr>
      <w:r w:rsidRPr="002343AF">
        <w:t>Попов</w:t>
      </w:r>
      <w:r>
        <w:t>,</w:t>
      </w:r>
      <w:r w:rsidRPr="002343AF">
        <w:t xml:space="preserve"> Ив., </w:t>
      </w:r>
      <w:proofErr w:type="spellStart"/>
      <w:r w:rsidRPr="002343AF">
        <w:t>Изов</w:t>
      </w:r>
      <w:proofErr w:type="spellEnd"/>
      <w:r w:rsidRPr="002343AF">
        <w:t xml:space="preserve"> Н., Андонов</w:t>
      </w:r>
      <w:r>
        <w:t>,</w:t>
      </w:r>
      <w:r w:rsidRPr="002343AF">
        <w:t xml:space="preserve"> Ст. </w:t>
      </w:r>
      <w:r>
        <w:t>(</w:t>
      </w:r>
      <w:r w:rsidRPr="002343AF">
        <w:t>2018</w:t>
      </w:r>
      <w:r>
        <w:t xml:space="preserve">). </w:t>
      </w:r>
      <w:r w:rsidRPr="002343AF">
        <w:rPr>
          <w:i/>
        </w:rPr>
        <w:t>Плуване</w:t>
      </w:r>
      <w:r w:rsidRPr="002343AF">
        <w:t>. Учебник за студенти от НСА „Васил Левски“. НСА ПРЕС, София.</w:t>
      </w:r>
    </w:p>
    <w:p w14:paraId="35E3E08F" w14:textId="77777777" w:rsidR="001F5D2F" w:rsidRPr="002343AF" w:rsidRDefault="001F5D2F" w:rsidP="00015B82">
      <w:pPr>
        <w:ind w:firstLine="0"/>
      </w:pPr>
      <w:r w:rsidRPr="002343AF">
        <w:t>Попов</w:t>
      </w:r>
      <w:r>
        <w:t>,</w:t>
      </w:r>
      <w:r w:rsidRPr="002343AF">
        <w:t xml:space="preserve"> Ив., </w:t>
      </w:r>
      <w:proofErr w:type="spellStart"/>
      <w:r w:rsidRPr="002343AF">
        <w:t>Кутинчева</w:t>
      </w:r>
      <w:proofErr w:type="spellEnd"/>
      <w:r w:rsidRPr="002343AF">
        <w:t xml:space="preserve">, П. </w:t>
      </w:r>
      <w:r>
        <w:t>(</w:t>
      </w:r>
      <w:r w:rsidRPr="002343AF">
        <w:t>1998</w:t>
      </w:r>
      <w:r>
        <w:t xml:space="preserve">). </w:t>
      </w:r>
      <w:r w:rsidRPr="002343AF">
        <w:rPr>
          <w:i/>
        </w:rPr>
        <w:t>Методическо ръководство по плуване</w:t>
      </w:r>
      <w:r>
        <w:t>.</w:t>
      </w:r>
      <w:r w:rsidRPr="002343AF">
        <w:t xml:space="preserve"> София, НСА.</w:t>
      </w:r>
    </w:p>
    <w:p w14:paraId="022A90A4" w14:textId="77777777" w:rsidR="001F5D2F" w:rsidRPr="002343AF" w:rsidRDefault="001F5D2F" w:rsidP="00015B82">
      <w:pPr>
        <w:ind w:firstLine="0"/>
      </w:pPr>
      <w:r w:rsidRPr="002343AF">
        <w:t xml:space="preserve">Попов, Ив., Валтер, Г., Константинов, Хр. </w:t>
      </w:r>
      <w:r>
        <w:t>(</w:t>
      </w:r>
      <w:r w:rsidRPr="002343AF">
        <w:t>1986</w:t>
      </w:r>
      <w:r>
        <w:t xml:space="preserve">). </w:t>
      </w:r>
      <w:r w:rsidRPr="002343AF">
        <w:rPr>
          <w:i/>
        </w:rPr>
        <w:t>Плуване от А до Я.</w:t>
      </w:r>
      <w:r w:rsidRPr="002343AF">
        <w:t xml:space="preserve"> МФ, София.</w:t>
      </w:r>
    </w:p>
    <w:p w14:paraId="35FB8A04" w14:textId="77777777" w:rsidR="001F5D2F" w:rsidRPr="002343AF" w:rsidRDefault="001F5D2F" w:rsidP="00015B82">
      <w:pPr>
        <w:ind w:firstLine="0"/>
      </w:pPr>
      <w:r w:rsidRPr="002343AF">
        <w:t xml:space="preserve">Попов, Ив., </w:t>
      </w:r>
      <w:proofErr w:type="spellStart"/>
      <w:r w:rsidRPr="002343AF">
        <w:t>Кутинчева</w:t>
      </w:r>
      <w:proofErr w:type="spellEnd"/>
      <w:r w:rsidRPr="002343AF">
        <w:t xml:space="preserve">, П. </w:t>
      </w:r>
      <w:r>
        <w:t>(</w:t>
      </w:r>
      <w:r w:rsidRPr="002343AF">
        <w:t>1988</w:t>
      </w:r>
      <w:r>
        <w:t xml:space="preserve">). </w:t>
      </w:r>
      <w:r w:rsidRPr="002343AF">
        <w:rPr>
          <w:i/>
        </w:rPr>
        <w:t>Методика на обучение и спортно-педагогическо майсторство по плуване.</w:t>
      </w:r>
      <w:r>
        <w:t xml:space="preserve"> ЕЦНПКФКС – ВИФ, София</w:t>
      </w:r>
      <w:r w:rsidRPr="002343AF">
        <w:t>.</w:t>
      </w:r>
    </w:p>
    <w:p w14:paraId="0DEA9C44" w14:textId="77777777" w:rsidR="001F5D2F" w:rsidRPr="002343AF" w:rsidRDefault="001F5D2F" w:rsidP="00015B82">
      <w:pPr>
        <w:ind w:firstLine="0"/>
      </w:pPr>
      <w:r w:rsidRPr="002343AF">
        <w:t xml:space="preserve">FINA. </w:t>
      </w:r>
      <w:proofErr w:type="spellStart"/>
      <w:r w:rsidRPr="002343AF">
        <w:t>Swimming</w:t>
      </w:r>
      <w:proofErr w:type="spellEnd"/>
      <w:r w:rsidRPr="002343AF">
        <w:t xml:space="preserve"> </w:t>
      </w:r>
      <w:proofErr w:type="spellStart"/>
      <w:r w:rsidRPr="002343AF">
        <w:t>rules</w:t>
      </w:r>
      <w:proofErr w:type="spellEnd"/>
      <w:r w:rsidRPr="002343AF">
        <w:t xml:space="preserve">. </w:t>
      </w:r>
      <w:proofErr w:type="spellStart"/>
      <w:r w:rsidRPr="002343AF">
        <w:t>Available</w:t>
      </w:r>
      <w:proofErr w:type="spellEnd"/>
      <w:r w:rsidRPr="002343AF">
        <w:t xml:space="preserve"> </w:t>
      </w:r>
      <w:proofErr w:type="spellStart"/>
      <w:r w:rsidRPr="002343AF">
        <w:t>at</w:t>
      </w:r>
      <w:proofErr w:type="spellEnd"/>
      <w:r w:rsidRPr="002343AF">
        <w:t>: https://www.fina.org/swimming/rules</w:t>
      </w:r>
    </w:p>
    <w:p w14:paraId="7C799AE4" w14:textId="77777777" w:rsidR="001F5D2F" w:rsidRPr="00BE6369" w:rsidRDefault="001F5D2F" w:rsidP="00015B82">
      <w:pPr>
        <w:pStyle w:val="ListParagraph"/>
        <w:spacing w:after="200"/>
      </w:pPr>
    </w:p>
    <w:p w14:paraId="603813E3" w14:textId="77777777" w:rsidR="001F5D2F" w:rsidRDefault="001F5D2F">
      <w:pPr>
        <w:spacing w:after="200"/>
        <w:ind w:firstLine="0"/>
      </w:pPr>
    </w:p>
    <w:p w14:paraId="625FDD6E" w14:textId="77777777" w:rsidR="001F5D2F" w:rsidRPr="00EC79F6" w:rsidRDefault="001F5D2F" w:rsidP="00EC79F6"/>
    <w:p w14:paraId="12BEA95E" w14:textId="77777777" w:rsidR="00B06CB8" w:rsidRDefault="00B06CB8">
      <w:pPr>
        <w:spacing w:after="200"/>
        <w:ind w:firstLine="0"/>
        <w:jc w:val="left"/>
      </w:pPr>
      <w:r>
        <w:br w:type="page"/>
      </w:r>
    </w:p>
    <w:p w14:paraId="111C6A24" w14:textId="3D6AAC48" w:rsidR="00015B82" w:rsidRPr="00A0764B" w:rsidRDefault="00676474" w:rsidP="005F31F4">
      <w:pPr>
        <w:pStyle w:val="1"/>
      </w:pPr>
      <w:r w:rsidRPr="00A0764B">
        <w:t>УКАЗАНИЯ ЗА СЪДЪРЖАНИЕТО НА ИНДИВИДУАЛНИТЕ ПРАКТИЧЕСКИ ЗАДАНИЯ</w:t>
      </w:r>
      <w:r w:rsidRPr="004B5724">
        <w:rPr>
          <w:rFonts w:cs="Times New Roman"/>
          <w:szCs w:val="24"/>
        </w:rPr>
        <w:t xml:space="preserve"> </w:t>
      </w:r>
      <w:r w:rsidRPr="00A0764B">
        <w:rPr>
          <w:rFonts w:cs="Times New Roman"/>
          <w:szCs w:val="24"/>
        </w:rPr>
        <w:t xml:space="preserve">ПО </w:t>
      </w:r>
      <w:r>
        <w:rPr>
          <w:rFonts w:cs="Times New Roman"/>
          <w:szCs w:val="24"/>
        </w:rPr>
        <w:t>САМБО</w:t>
      </w:r>
      <w:r w:rsidRPr="00A0764B">
        <w:rPr>
          <w:rFonts w:cs="Times New Roman"/>
          <w:szCs w:val="24"/>
        </w:rPr>
        <w:t xml:space="preserve"> </w:t>
      </w:r>
      <w:r w:rsidRPr="00E45158">
        <w:rPr>
          <w:rFonts w:cs="Times New Roman"/>
          <w:szCs w:val="24"/>
          <w:lang w:val="ru-RU"/>
        </w:rPr>
        <w:t xml:space="preserve"> </w:t>
      </w:r>
    </w:p>
    <w:p w14:paraId="2012688B" w14:textId="77777777" w:rsidR="00015B82" w:rsidRPr="00A0764B" w:rsidRDefault="00015B82" w:rsidP="00015B82"/>
    <w:p w14:paraId="289B52D8" w14:textId="0CE26191" w:rsidR="00010C5C" w:rsidRDefault="00010C5C" w:rsidP="005F31F4">
      <w:pPr>
        <w:pStyle w:val="Heading1"/>
        <w:ind w:firstLine="680"/>
        <w:rPr>
          <w:rFonts w:eastAsiaTheme="minorHAnsi" w:cstheme="minorBidi"/>
          <w:b w:val="0"/>
          <w:color w:val="auto"/>
          <w:szCs w:val="22"/>
        </w:rPr>
      </w:pPr>
      <w:r w:rsidRPr="00010C5C">
        <w:rPr>
          <w:rFonts w:eastAsiaTheme="minorHAnsi" w:cstheme="minorBidi"/>
          <w:b w:val="0"/>
          <w:color w:val="auto"/>
          <w:szCs w:val="22"/>
        </w:rPr>
        <w:t xml:space="preserve">Изпитът се състои в подготовка и провеждане на тренировъчно занимание по </w:t>
      </w:r>
      <w:r>
        <w:rPr>
          <w:rFonts w:eastAsiaTheme="minorHAnsi" w:cstheme="minorBidi"/>
          <w:b w:val="0"/>
          <w:color w:val="auto"/>
          <w:szCs w:val="22"/>
        </w:rPr>
        <w:t>самбо</w:t>
      </w:r>
      <w:r w:rsidRPr="00010C5C">
        <w:rPr>
          <w:rFonts w:eastAsiaTheme="minorHAnsi" w:cstheme="minorBidi"/>
          <w:b w:val="0"/>
          <w:color w:val="auto"/>
          <w:szCs w:val="22"/>
        </w:rPr>
        <w:t>, с определена предварително тема и задачи.</w:t>
      </w:r>
    </w:p>
    <w:p w14:paraId="22C9ADA5" w14:textId="77777777" w:rsidR="00010C5C" w:rsidRDefault="00010C5C" w:rsidP="00015B82">
      <w:pPr>
        <w:pStyle w:val="Heading1"/>
        <w:ind w:firstLine="0"/>
        <w:rPr>
          <w:rFonts w:eastAsiaTheme="minorHAnsi" w:cstheme="minorBidi"/>
          <w:b w:val="0"/>
          <w:color w:val="auto"/>
          <w:szCs w:val="22"/>
        </w:rPr>
      </w:pPr>
    </w:p>
    <w:p w14:paraId="2155AD40" w14:textId="2CCBD57B" w:rsidR="00015B82" w:rsidRPr="00A0764B" w:rsidRDefault="00015B82" w:rsidP="00015B82">
      <w:pPr>
        <w:pStyle w:val="Heading1"/>
        <w:ind w:firstLine="0"/>
      </w:pPr>
      <w:r w:rsidRPr="00A0764B">
        <w:t>Учениците трябва да покажат знания и компетентности в следните направления:</w:t>
      </w:r>
    </w:p>
    <w:p w14:paraId="6EE42CA4" w14:textId="77777777" w:rsidR="00015B82" w:rsidRPr="00A0764B" w:rsidRDefault="00015B82" w:rsidP="00015B82">
      <w:r w:rsidRPr="00A0764B">
        <w:t xml:space="preserve">1. Знания за техниката на </w:t>
      </w:r>
      <w:r>
        <w:t>спорта самбо.</w:t>
      </w:r>
      <w:r w:rsidRPr="00A0764B">
        <w:t xml:space="preserve"> </w:t>
      </w:r>
    </w:p>
    <w:p w14:paraId="429178DA" w14:textId="77777777" w:rsidR="00015B82" w:rsidRPr="009D73DD" w:rsidRDefault="00015B82" w:rsidP="00015B82">
      <w:pPr>
        <w:rPr>
          <w:spacing w:val="-2"/>
        </w:rPr>
      </w:pPr>
      <w:r w:rsidRPr="009D73DD">
        <w:rPr>
          <w:spacing w:val="-2"/>
        </w:rPr>
        <w:t>2. Знания за методиката на обучение в самбо и компетентности в нейното прилагане.</w:t>
      </w:r>
    </w:p>
    <w:p w14:paraId="61D624FA" w14:textId="77777777" w:rsidR="00015B82" w:rsidRPr="00A0764B" w:rsidRDefault="00015B82" w:rsidP="00015B82">
      <w:r w:rsidRPr="00A0764B">
        <w:t>3. Знания за методите и средствата за развиване на двигателните качества и компетентности в тяхното прилагане.</w:t>
      </w:r>
    </w:p>
    <w:p w14:paraId="6F55663B" w14:textId="77777777" w:rsidR="00015B82" w:rsidRPr="00A0764B" w:rsidRDefault="00015B82" w:rsidP="00015B82">
      <w:r w:rsidRPr="00A0764B">
        <w:t>4. Знания за правилата при провеждане на състезания и компетентности в тяхното прилагане в тренировъчната дейност.</w:t>
      </w:r>
    </w:p>
    <w:p w14:paraId="3A3FD65A" w14:textId="77777777" w:rsidR="00015B82" w:rsidRPr="00A0764B" w:rsidRDefault="00015B82" w:rsidP="00015B82">
      <w:r w:rsidRPr="00A0764B">
        <w:t>5. Компетентности за избор на адекватни тренировъчни средства за обучение и за развиване на двигателните качества, съобразени с възрастовите особености в етапа на начална спортна подготовка.</w:t>
      </w:r>
    </w:p>
    <w:p w14:paraId="3E0F0A58" w14:textId="77777777" w:rsidR="00015B82" w:rsidRPr="00A0764B" w:rsidRDefault="00015B82" w:rsidP="00015B82">
      <w:r w:rsidRPr="00A0764B">
        <w:t>6. Умения и компетентности за управление на тренировъчната група в тренировъчното занимание.</w:t>
      </w:r>
    </w:p>
    <w:p w14:paraId="620CAF07" w14:textId="77777777" w:rsidR="00015B82" w:rsidRDefault="00015B82" w:rsidP="00015B82">
      <w:r w:rsidRPr="00A0764B">
        <w:t>7. Знания и компетентности за спазване на мерките за безопасност при провеждане на тренировъчни занимания с подрастващи лекоатлети.</w:t>
      </w:r>
    </w:p>
    <w:p w14:paraId="1BA39050" w14:textId="77777777" w:rsidR="00015B82" w:rsidRPr="00A0764B" w:rsidRDefault="00015B82" w:rsidP="00015B82">
      <w:pPr>
        <w:rPr>
          <w:rFonts w:cs="Times New Roman"/>
          <w:b/>
          <w:szCs w:val="24"/>
        </w:rPr>
      </w:pPr>
    </w:p>
    <w:p w14:paraId="2C3108A3" w14:textId="77777777" w:rsidR="00015B82" w:rsidRPr="00211CE2" w:rsidRDefault="00015B82" w:rsidP="00015B82">
      <w:pPr>
        <w:pStyle w:val="Heading1"/>
      </w:pPr>
      <w:r w:rsidRPr="00211CE2">
        <w:t>Примерно инди</w:t>
      </w:r>
      <w:r>
        <w:t>видуално практическо задание № 1</w:t>
      </w:r>
      <w:r w:rsidRPr="00211CE2">
        <w:t xml:space="preserve">:  </w:t>
      </w:r>
    </w:p>
    <w:p w14:paraId="7025247D" w14:textId="33C4518D" w:rsidR="00015B82" w:rsidRPr="00211CE2" w:rsidRDefault="00015B82" w:rsidP="00015B82">
      <w:pPr>
        <w:spacing w:line="360" w:lineRule="auto"/>
        <w:rPr>
          <w:rFonts w:cs="Times New Roman"/>
          <w:b/>
          <w:szCs w:val="24"/>
        </w:rPr>
      </w:pPr>
      <w:r w:rsidRPr="00211CE2">
        <w:rPr>
          <w:rFonts w:cs="Times New Roman"/>
          <w:b/>
          <w:szCs w:val="24"/>
        </w:rPr>
        <w:t>Тема:</w:t>
      </w:r>
      <w:r w:rsidRPr="00283B71">
        <w:t xml:space="preserve"> </w:t>
      </w:r>
      <w:r w:rsidRPr="00521ABD">
        <w:rPr>
          <w:rFonts w:cs="Times New Roman"/>
          <w:szCs w:val="24"/>
        </w:rPr>
        <w:t>Видове падания, бойна стойка и</w:t>
      </w:r>
      <w:r w:rsidR="009D73DD">
        <w:rPr>
          <w:rFonts w:cs="Times New Roman"/>
          <w:szCs w:val="24"/>
        </w:rPr>
        <w:t xml:space="preserve"> придвижвания по тепиха. Видове</w:t>
      </w:r>
      <w:r w:rsidRPr="00521ABD">
        <w:rPr>
          <w:rFonts w:cs="Times New Roman"/>
          <w:szCs w:val="24"/>
        </w:rPr>
        <w:t xml:space="preserve"> </w:t>
      </w:r>
      <w:proofErr w:type="spellStart"/>
      <w:r w:rsidRPr="00521ABD">
        <w:rPr>
          <w:rFonts w:cs="Times New Roman"/>
          <w:szCs w:val="24"/>
        </w:rPr>
        <w:t>захват</w:t>
      </w:r>
      <w:proofErr w:type="spellEnd"/>
      <w:r w:rsidR="009D73DD">
        <w:rPr>
          <w:rFonts w:cs="Times New Roman"/>
          <w:szCs w:val="24"/>
          <w:lang w:val="en-US"/>
        </w:rPr>
        <w:t>.</w:t>
      </w:r>
      <w:r w:rsidRPr="00521ABD">
        <w:rPr>
          <w:rFonts w:cs="Times New Roman"/>
          <w:szCs w:val="24"/>
        </w:rPr>
        <w:t xml:space="preserve"> </w:t>
      </w:r>
    </w:p>
    <w:p w14:paraId="5BF5AFFE" w14:textId="77777777" w:rsidR="00015B82" w:rsidRDefault="00015B82" w:rsidP="0087515E">
      <w:pPr>
        <w:spacing w:line="240" w:lineRule="auto"/>
        <w:rPr>
          <w:rFonts w:cs="Times New Roman"/>
          <w:b/>
          <w:szCs w:val="24"/>
        </w:rPr>
      </w:pPr>
    </w:p>
    <w:p w14:paraId="7B6D825B" w14:textId="77777777" w:rsidR="00015B82" w:rsidRPr="00111AA7" w:rsidRDefault="00015B82" w:rsidP="00015B82">
      <w:pPr>
        <w:pStyle w:val="Heading1"/>
        <w:ind w:firstLine="0"/>
      </w:pPr>
      <w:r w:rsidRPr="00111AA7">
        <w:t xml:space="preserve">Указания (инструкции/изисквания) за изпълнение на индивидуалното задание: </w:t>
      </w:r>
    </w:p>
    <w:p w14:paraId="332ECA28" w14:textId="77777777" w:rsidR="00015B82" w:rsidRDefault="00015B82" w:rsidP="004B0224">
      <w:pPr>
        <w:pStyle w:val="ListParagraph"/>
        <w:numPr>
          <w:ilvl w:val="0"/>
          <w:numId w:val="174"/>
        </w:numPr>
        <w:ind w:left="794" w:hanging="340"/>
      </w:pPr>
      <w:r>
        <w:t>Разучаване на падане и придвижвания  по тепиха.</w:t>
      </w:r>
    </w:p>
    <w:p w14:paraId="250E25FE" w14:textId="77777777" w:rsidR="00015B82" w:rsidRDefault="00015B82" w:rsidP="004B0224">
      <w:pPr>
        <w:pStyle w:val="ListParagraph"/>
        <w:numPr>
          <w:ilvl w:val="0"/>
          <w:numId w:val="174"/>
        </w:numPr>
        <w:ind w:left="794" w:hanging="340"/>
      </w:pPr>
      <w:r>
        <w:t xml:space="preserve">Разучаване на видовете </w:t>
      </w:r>
      <w:proofErr w:type="spellStart"/>
      <w:r>
        <w:t>захват</w:t>
      </w:r>
      <w:proofErr w:type="spellEnd"/>
      <w:r>
        <w:t xml:space="preserve">. </w:t>
      </w:r>
    </w:p>
    <w:p w14:paraId="2AD4435D" w14:textId="77777777" w:rsidR="00015B82" w:rsidRDefault="00015B82" w:rsidP="004B0224">
      <w:pPr>
        <w:pStyle w:val="ListParagraph"/>
        <w:numPr>
          <w:ilvl w:val="0"/>
          <w:numId w:val="174"/>
        </w:numPr>
        <w:ind w:left="794" w:hanging="340"/>
      </w:pPr>
      <w:r>
        <w:t xml:space="preserve">Следете за правилното изпълнение на придвижванията и стойките, правилната стойка и </w:t>
      </w:r>
      <w:proofErr w:type="spellStart"/>
      <w:r>
        <w:t>захват</w:t>
      </w:r>
      <w:proofErr w:type="spellEnd"/>
      <w:r>
        <w:t xml:space="preserve"> са по-ефективни и безопасни.</w:t>
      </w:r>
    </w:p>
    <w:p w14:paraId="2C290234" w14:textId="77777777" w:rsidR="00015B82" w:rsidRDefault="00015B82" w:rsidP="004B0224">
      <w:pPr>
        <w:pStyle w:val="ListParagraph"/>
        <w:numPr>
          <w:ilvl w:val="0"/>
          <w:numId w:val="174"/>
        </w:numPr>
        <w:ind w:left="794" w:hanging="340"/>
      </w:pPr>
      <w:r>
        <w:t>Използвайте правилно терминологията в процеса на обучение.</w:t>
      </w:r>
    </w:p>
    <w:p w14:paraId="3C46604E" w14:textId="77777777" w:rsidR="00015B82" w:rsidRPr="00211CE2" w:rsidRDefault="00015B82" w:rsidP="00015B82">
      <w:pPr>
        <w:pStyle w:val="Heading1"/>
      </w:pPr>
      <w:r w:rsidRPr="00211CE2">
        <w:t>Примерно инди</w:t>
      </w:r>
      <w:r>
        <w:t>видуално практическо задание № 2</w:t>
      </w:r>
      <w:r w:rsidRPr="00211CE2">
        <w:t xml:space="preserve">:  </w:t>
      </w:r>
    </w:p>
    <w:p w14:paraId="72E95AE3" w14:textId="77777777" w:rsidR="00015B82" w:rsidRPr="00E45158" w:rsidRDefault="00015B82" w:rsidP="00015B82">
      <w:pPr>
        <w:spacing w:line="360" w:lineRule="auto"/>
        <w:rPr>
          <w:rFonts w:cs="Times New Roman"/>
          <w:szCs w:val="24"/>
          <w:lang w:val="ru-RU"/>
        </w:rPr>
      </w:pPr>
      <w:r w:rsidRPr="00211CE2">
        <w:rPr>
          <w:rFonts w:cs="Times New Roman"/>
          <w:b/>
          <w:szCs w:val="24"/>
        </w:rPr>
        <w:t>Тема:</w:t>
      </w:r>
      <w:r w:rsidRPr="00E45158">
        <w:rPr>
          <w:rFonts w:cs="Times New Roman"/>
          <w:b/>
          <w:szCs w:val="24"/>
          <w:lang w:val="ru-RU"/>
        </w:rPr>
        <w:t xml:space="preserve"> </w:t>
      </w:r>
      <w:r w:rsidRPr="00E45158">
        <w:rPr>
          <w:rFonts w:cs="Times New Roman"/>
          <w:szCs w:val="24"/>
          <w:lang w:val="ru-RU"/>
        </w:rPr>
        <w:t xml:space="preserve">Самбо техника в стойка за </w:t>
      </w:r>
      <w:proofErr w:type="spellStart"/>
      <w:r w:rsidRPr="00E45158">
        <w:rPr>
          <w:rFonts w:cs="Times New Roman"/>
          <w:szCs w:val="24"/>
          <w:lang w:val="ru-RU"/>
        </w:rPr>
        <w:t>начинаещи</w:t>
      </w:r>
      <w:proofErr w:type="spellEnd"/>
    </w:p>
    <w:p w14:paraId="7D50AC66" w14:textId="77777777" w:rsidR="00015B82" w:rsidRDefault="00015B82" w:rsidP="00015B82">
      <w:pPr>
        <w:pStyle w:val="Heading1"/>
        <w:ind w:firstLine="0"/>
      </w:pPr>
      <w:r w:rsidRPr="00111AA7">
        <w:t xml:space="preserve">Указания (инструкции/изисквания) за изпълнение на индивидуалното задание: </w:t>
      </w:r>
    </w:p>
    <w:p w14:paraId="1AF2C1AA" w14:textId="77777777" w:rsidR="00015B82" w:rsidRPr="00E849D3" w:rsidRDefault="00015B82" w:rsidP="004B0224">
      <w:pPr>
        <w:pStyle w:val="ListParagraph"/>
        <w:numPr>
          <w:ilvl w:val="0"/>
          <w:numId w:val="175"/>
        </w:numPr>
        <w:ind w:left="794" w:hanging="340"/>
      </w:pPr>
      <w:r w:rsidRPr="00E849D3">
        <w:t>Разучаване на техника в стойка за начинаещи</w:t>
      </w:r>
      <w:r>
        <w:t xml:space="preserve"> /поясно хвърляне, </w:t>
      </w:r>
      <w:proofErr w:type="spellStart"/>
      <w:r>
        <w:t>подсечки</w:t>
      </w:r>
      <w:proofErr w:type="spellEnd"/>
      <w:r>
        <w:t xml:space="preserve"> и изкосявания</w:t>
      </w:r>
      <w:r w:rsidRPr="00E849D3">
        <w:t>.</w:t>
      </w:r>
    </w:p>
    <w:p w14:paraId="6DFC4CEE" w14:textId="0FE0C2A3" w:rsidR="00015B82" w:rsidRPr="00E849D3" w:rsidRDefault="00E52B36" w:rsidP="004B0224">
      <w:pPr>
        <w:pStyle w:val="ListParagraph"/>
        <w:numPr>
          <w:ilvl w:val="0"/>
          <w:numId w:val="175"/>
        </w:numPr>
        <w:ind w:left="794" w:hanging="340"/>
      </w:pPr>
      <w:r>
        <w:t>Затвърждаване</w:t>
      </w:r>
      <w:r w:rsidR="00015B82" w:rsidRPr="00E849D3">
        <w:t xml:space="preserve"> видове стойки, падане,</w:t>
      </w:r>
      <w:r w:rsidR="00015B82">
        <w:t xml:space="preserve"> </w:t>
      </w:r>
      <w:r w:rsidR="00015B82" w:rsidRPr="00E849D3">
        <w:t>придвижвания.</w:t>
      </w:r>
    </w:p>
    <w:p w14:paraId="03202CD1" w14:textId="77777777" w:rsidR="00015B82" w:rsidRDefault="00015B82" w:rsidP="0087515E">
      <w:pPr>
        <w:spacing w:line="240" w:lineRule="auto"/>
        <w:rPr>
          <w:rFonts w:cs="Times New Roman"/>
          <w:b/>
          <w:szCs w:val="24"/>
        </w:rPr>
      </w:pPr>
    </w:p>
    <w:p w14:paraId="04640633" w14:textId="77777777" w:rsidR="00015B82" w:rsidRPr="00211CE2" w:rsidRDefault="00015B82" w:rsidP="00015B82">
      <w:pPr>
        <w:pStyle w:val="Heading1"/>
      </w:pPr>
      <w:r w:rsidRPr="00211CE2">
        <w:t>Примерно инди</w:t>
      </w:r>
      <w:r>
        <w:t>видуално практическо задание № 3:</w:t>
      </w:r>
    </w:p>
    <w:p w14:paraId="0C4E95D2" w14:textId="77777777" w:rsidR="00015B82" w:rsidRPr="00521ABD" w:rsidRDefault="00015B82" w:rsidP="00015B82">
      <w:pPr>
        <w:spacing w:line="360" w:lineRule="auto"/>
        <w:rPr>
          <w:rFonts w:cs="Times New Roman"/>
          <w:szCs w:val="24"/>
        </w:rPr>
      </w:pPr>
      <w:r w:rsidRPr="00211CE2">
        <w:rPr>
          <w:rFonts w:cs="Times New Roman"/>
          <w:b/>
          <w:szCs w:val="24"/>
        </w:rPr>
        <w:t xml:space="preserve">Тема: </w:t>
      </w:r>
      <w:r>
        <w:rPr>
          <w:rFonts w:cs="Times New Roman"/>
          <w:szCs w:val="24"/>
        </w:rPr>
        <w:t>Комбинации на техники от стойка</w:t>
      </w:r>
    </w:p>
    <w:p w14:paraId="3DD641BE" w14:textId="77777777" w:rsidR="00015B82" w:rsidRPr="00111AA7" w:rsidRDefault="00015B82" w:rsidP="00015B82">
      <w:pPr>
        <w:pStyle w:val="Heading1"/>
        <w:ind w:firstLine="0"/>
      </w:pPr>
      <w:r w:rsidRPr="00111AA7">
        <w:t xml:space="preserve">Указания (инструкции/изисквания) за изпълнение на индивидуалното задание: </w:t>
      </w:r>
    </w:p>
    <w:p w14:paraId="5FA4E3E7" w14:textId="77777777" w:rsidR="00015B82" w:rsidRDefault="00015B82" w:rsidP="004B0224">
      <w:pPr>
        <w:pStyle w:val="ListParagraph"/>
        <w:numPr>
          <w:ilvl w:val="0"/>
          <w:numId w:val="176"/>
        </w:numPr>
        <w:ind w:left="794" w:hanging="340"/>
      </w:pPr>
      <w:r w:rsidRPr="004A3A7C">
        <w:t xml:space="preserve">Разучаване </w:t>
      </w:r>
      <w:r>
        <w:t xml:space="preserve">на </w:t>
      </w:r>
      <w:r w:rsidRPr="004A3A7C">
        <w:t>комбинация за хвърляне назад</w:t>
      </w:r>
      <w:r>
        <w:t>.</w:t>
      </w:r>
    </w:p>
    <w:p w14:paraId="53C7EB9C" w14:textId="77777777" w:rsidR="00015B82" w:rsidRDefault="00015B82" w:rsidP="004B0224">
      <w:pPr>
        <w:pStyle w:val="ListParagraph"/>
        <w:numPr>
          <w:ilvl w:val="0"/>
          <w:numId w:val="176"/>
        </w:numPr>
        <w:ind w:left="794" w:hanging="340"/>
      </w:pPr>
      <w:r w:rsidRPr="004A3A7C">
        <w:t xml:space="preserve">Разучаване </w:t>
      </w:r>
      <w:r>
        <w:t xml:space="preserve">на </w:t>
      </w:r>
      <w:r w:rsidRPr="004A3A7C">
        <w:t>комбинация за хвърляне напред.</w:t>
      </w:r>
    </w:p>
    <w:p w14:paraId="37A69F95" w14:textId="77777777" w:rsidR="00015B82" w:rsidRPr="004A3A7C" w:rsidRDefault="00015B82" w:rsidP="004B0224">
      <w:pPr>
        <w:pStyle w:val="ListParagraph"/>
        <w:numPr>
          <w:ilvl w:val="0"/>
          <w:numId w:val="176"/>
        </w:numPr>
        <w:ind w:left="794" w:hanging="340"/>
      </w:pPr>
      <w:r w:rsidRPr="004A3A7C">
        <w:t>Усъвършенстване на техника в стойка за начинаещи.</w:t>
      </w:r>
    </w:p>
    <w:p w14:paraId="02FD4CE1" w14:textId="77777777" w:rsidR="00015B82" w:rsidRPr="00211CE2" w:rsidRDefault="00015B82" w:rsidP="00015B82">
      <w:pPr>
        <w:pStyle w:val="Heading1"/>
      </w:pPr>
      <w:r w:rsidRPr="00211CE2">
        <w:t>Примерно инди</w:t>
      </w:r>
      <w:r>
        <w:t>видуално практическо задание № 4:</w:t>
      </w:r>
    </w:p>
    <w:p w14:paraId="4A7AF395" w14:textId="77777777" w:rsidR="00015B82" w:rsidRDefault="00015B82" w:rsidP="00015B82">
      <w:pPr>
        <w:spacing w:line="360" w:lineRule="auto"/>
        <w:rPr>
          <w:rFonts w:cs="Times New Roman"/>
          <w:b/>
          <w:szCs w:val="24"/>
        </w:rPr>
      </w:pPr>
      <w:r w:rsidRPr="00211CE2">
        <w:rPr>
          <w:rFonts w:cs="Times New Roman"/>
          <w:b/>
          <w:szCs w:val="24"/>
        </w:rPr>
        <w:t>Тема:</w:t>
      </w:r>
      <w:r w:rsidRPr="004A3A7C">
        <w:t xml:space="preserve"> </w:t>
      </w:r>
      <w:r w:rsidRPr="00521ABD">
        <w:rPr>
          <w:rFonts w:cs="Times New Roman"/>
          <w:szCs w:val="24"/>
        </w:rPr>
        <w:t>Самбо техника за начинаещи в партер</w:t>
      </w:r>
    </w:p>
    <w:p w14:paraId="69DF7C89" w14:textId="77777777" w:rsidR="00015B82" w:rsidRDefault="00015B82" w:rsidP="00015B82">
      <w:pPr>
        <w:pStyle w:val="Heading1"/>
        <w:ind w:firstLine="0"/>
      </w:pPr>
      <w:r w:rsidRPr="001D0992">
        <w:t>Указания (инструкции/изисквания) за изпълнение на индивидуалното задание:</w:t>
      </w:r>
    </w:p>
    <w:p w14:paraId="3DB989B5" w14:textId="77777777" w:rsidR="00015B82" w:rsidRPr="00AE024F" w:rsidRDefault="00015B82" w:rsidP="004B0224">
      <w:pPr>
        <w:pStyle w:val="ListParagraph"/>
        <w:numPr>
          <w:ilvl w:val="0"/>
          <w:numId w:val="177"/>
        </w:numPr>
        <w:ind w:left="794" w:hanging="340"/>
        <w:rPr>
          <w:b/>
        </w:rPr>
      </w:pPr>
      <w:r>
        <w:t xml:space="preserve">Разучаване на видове задържания. </w:t>
      </w:r>
    </w:p>
    <w:p w14:paraId="11E4BADA" w14:textId="77777777" w:rsidR="00015B82" w:rsidRPr="00AE024F" w:rsidRDefault="00015B82" w:rsidP="004B0224">
      <w:pPr>
        <w:pStyle w:val="ListParagraph"/>
        <w:numPr>
          <w:ilvl w:val="0"/>
          <w:numId w:val="177"/>
        </w:numPr>
        <w:ind w:left="794" w:hanging="340"/>
        <w:rPr>
          <w:b/>
        </w:rPr>
      </w:pPr>
      <w:r>
        <w:t xml:space="preserve">Разучаване на преход за задържане. </w:t>
      </w:r>
    </w:p>
    <w:p w14:paraId="0EE0E55C" w14:textId="77777777" w:rsidR="00015B82" w:rsidRPr="00AE024F" w:rsidRDefault="00015B82" w:rsidP="004B0224">
      <w:pPr>
        <w:pStyle w:val="ListParagraph"/>
        <w:numPr>
          <w:ilvl w:val="0"/>
          <w:numId w:val="177"/>
        </w:numPr>
        <w:ind w:left="794" w:hanging="340"/>
        <w:rPr>
          <w:b/>
        </w:rPr>
      </w:pPr>
      <w:r>
        <w:t>Усъвършенстване на техника в стойка за начинаещи.</w:t>
      </w:r>
    </w:p>
    <w:p w14:paraId="64CBBBAF" w14:textId="77777777" w:rsidR="00015B82" w:rsidRDefault="00015B82" w:rsidP="00015B82">
      <w:pPr>
        <w:spacing w:line="360" w:lineRule="auto"/>
        <w:rPr>
          <w:rFonts w:cs="Times New Roman"/>
          <w:b/>
          <w:szCs w:val="24"/>
        </w:rPr>
      </w:pPr>
    </w:p>
    <w:p w14:paraId="76EC0A6D" w14:textId="77777777" w:rsidR="00015B82" w:rsidRPr="00211CE2" w:rsidRDefault="00015B82" w:rsidP="00015B82">
      <w:pPr>
        <w:pStyle w:val="Heading1"/>
      </w:pPr>
      <w:r w:rsidRPr="00211CE2">
        <w:t>Примерно инди</w:t>
      </w:r>
      <w:r>
        <w:t>видуално практическо задание № 5:</w:t>
      </w:r>
    </w:p>
    <w:p w14:paraId="58590057" w14:textId="77777777" w:rsidR="00015B82" w:rsidRPr="00521ABD" w:rsidRDefault="00015B82" w:rsidP="00015B82">
      <w:pPr>
        <w:spacing w:line="360" w:lineRule="auto"/>
        <w:rPr>
          <w:rFonts w:cs="Times New Roman"/>
          <w:szCs w:val="24"/>
        </w:rPr>
      </w:pPr>
      <w:r w:rsidRPr="00211CE2">
        <w:rPr>
          <w:rFonts w:cs="Times New Roman"/>
          <w:b/>
          <w:szCs w:val="24"/>
        </w:rPr>
        <w:t xml:space="preserve">Тема: </w:t>
      </w:r>
      <w:r w:rsidRPr="00521ABD">
        <w:rPr>
          <w:rFonts w:cs="Times New Roman"/>
          <w:szCs w:val="24"/>
        </w:rPr>
        <w:t>Тактич</w:t>
      </w:r>
      <w:r>
        <w:rPr>
          <w:rFonts w:cs="Times New Roman"/>
          <w:szCs w:val="24"/>
        </w:rPr>
        <w:t>ески задачи в борбата от стойка</w:t>
      </w:r>
    </w:p>
    <w:p w14:paraId="696EF679" w14:textId="77777777" w:rsidR="00015B82" w:rsidRPr="00111AA7" w:rsidRDefault="00015B82" w:rsidP="00015B82">
      <w:pPr>
        <w:pStyle w:val="Heading1"/>
        <w:ind w:firstLine="0"/>
      </w:pPr>
      <w:r w:rsidRPr="00111AA7">
        <w:t xml:space="preserve">Указания (инструкции/изисквания) за изпълнение на индивидуалното задание: </w:t>
      </w:r>
    </w:p>
    <w:p w14:paraId="60F27D3C" w14:textId="77777777" w:rsidR="00015B82" w:rsidRDefault="00015B82" w:rsidP="004B0224">
      <w:pPr>
        <w:pStyle w:val="ListParagraph"/>
        <w:numPr>
          <w:ilvl w:val="0"/>
          <w:numId w:val="178"/>
        </w:numPr>
        <w:ind w:left="794" w:hanging="340"/>
      </w:pPr>
      <w:r>
        <w:t xml:space="preserve">Разучаване на разкъсване на </w:t>
      </w:r>
      <w:proofErr w:type="spellStart"/>
      <w:r>
        <w:t>захват</w:t>
      </w:r>
      <w:proofErr w:type="spellEnd"/>
      <w:r>
        <w:t>.</w:t>
      </w:r>
    </w:p>
    <w:p w14:paraId="51BB5B9C" w14:textId="77777777" w:rsidR="00015B82" w:rsidRDefault="00015B82" w:rsidP="004B0224">
      <w:pPr>
        <w:pStyle w:val="ListParagraph"/>
        <w:numPr>
          <w:ilvl w:val="0"/>
          <w:numId w:val="178"/>
        </w:numPr>
        <w:ind w:left="794" w:hanging="340"/>
      </w:pPr>
      <w:r>
        <w:t>Разучаване на блокиране силната страна на противника.</w:t>
      </w:r>
    </w:p>
    <w:p w14:paraId="1BB65055" w14:textId="77777777" w:rsidR="00015B82" w:rsidRPr="00050450" w:rsidRDefault="00015B82" w:rsidP="004B0224">
      <w:pPr>
        <w:pStyle w:val="ListParagraph"/>
        <w:numPr>
          <w:ilvl w:val="0"/>
          <w:numId w:val="178"/>
        </w:numPr>
        <w:ind w:left="794" w:hanging="340"/>
      </w:pPr>
      <w:r>
        <w:t>Усъвършенстване на техника в стойка за начинаещи.</w:t>
      </w:r>
    </w:p>
    <w:p w14:paraId="3C348C7E" w14:textId="77777777" w:rsidR="00015B82" w:rsidRDefault="00015B82" w:rsidP="00015B82">
      <w:pPr>
        <w:spacing w:line="360" w:lineRule="auto"/>
        <w:rPr>
          <w:rFonts w:cs="Times New Roman"/>
          <w:b/>
          <w:szCs w:val="24"/>
        </w:rPr>
      </w:pPr>
    </w:p>
    <w:p w14:paraId="46FE9FC8" w14:textId="77777777" w:rsidR="00015B82" w:rsidRPr="00211CE2" w:rsidRDefault="00015B82" w:rsidP="00015B82">
      <w:pPr>
        <w:pStyle w:val="Heading1"/>
      </w:pPr>
      <w:r w:rsidRPr="00211CE2">
        <w:t>Примерно инди</w:t>
      </w:r>
      <w:r>
        <w:t>видуално практическо задание № 6</w:t>
      </w:r>
      <w:r w:rsidRPr="00211CE2">
        <w:t xml:space="preserve">:  </w:t>
      </w:r>
    </w:p>
    <w:p w14:paraId="3144859D" w14:textId="77777777" w:rsidR="00015B82" w:rsidRPr="00521ABD" w:rsidRDefault="00015B82" w:rsidP="00015B82">
      <w:pPr>
        <w:spacing w:line="360" w:lineRule="auto"/>
        <w:rPr>
          <w:rFonts w:cs="Times New Roman"/>
          <w:szCs w:val="24"/>
        </w:rPr>
      </w:pPr>
      <w:r w:rsidRPr="00211CE2">
        <w:rPr>
          <w:rFonts w:cs="Times New Roman"/>
          <w:b/>
          <w:szCs w:val="24"/>
        </w:rPr>
        <w:t xml:space="preserve">Тема: </w:t>
      </w:r>
      <w:r w:rsidRPr="00521ABD">
        <w:rPr>
          <w:rFonts w:cs="Times New Roman"/>
          <w:szCs w:val="24"/>
        </w:rPr>
        <w:t>Тактически задачи в борбата от партер</w:t>
      </w:r>
    </w:p>
    <w:p w14:paraId="2CC6963A" w14:textId="77777777" w:rsidR="00015B82" w:rsidRPr="00111AA7" w:rsidRDefault="00015B82" w:rsidP="00015B82">
      <w:pPr>
        <w:pStyle w:val="Heading1"/>
        <w:ind w:firstLine="0"/>
      </w:pPr>
      <w:r w:rsidRPr="00111AA7">
        <w:t xml:space="preserve">Указания (инструкции/изисквания) за изпълнение на индивидуалното задание: </w:t>
      </w:r>
    </w:p>
    <w:p w14:paraId="597DFFC4" w14:textId="77777777" w:rsidR="00015B82" w:rsidRDefault="00015B82" w:rsidP="004B0224">
      <w:pPr>
        <w:pStyle w:val="ListParagraph"/>
        <w:numPr>
          <w:ilvl w:val="0"/>
          <w:numId w:val="179"/>
        </w:numPr>
        <w:ind w:left="794" w:hanging="340"/>
      </w:pPr>
      <w:r w:rsidRPr="001B22B9">
        <w:t xml:space="preserve">Разучаване </w:t>
      </w:r>
      <w:r>
        <w:t xml:space="preserve">на </w:t>
      </w:r>
      <w:r w:rsidRPr="001B22B9">
        <w:t xml:space="preserve">преход </w:t>
      </w:r>
      <w:r>
        <w:t>за</w:t>
      </w:r>
      <w:r w:rsidRPr="001B22B9">
        <w:t xml:space="preserve"> ключ на ръката</w:t>
      </w:r>
      <w:r w:rsidRPr="00570181">
        <w:t>.</w:t>
      </w:r>
    </w:p>
    <w:p w14:paraId="51C9F418" w14:textId="77777777" w:rsidR="00015B82" w:rsidRPr="001B22B9" w:rsidRDefault="00015B82" w:rsidP="004B0224">
      <w:pPr>
        <w:pStyle w:val="ListParagraph"/>
        <w:numPr>
          <w:ilvl w:val="0"/>
          <w:numId w:val="179"/>
        </w:numPr>
        <w:ind w:left="794" w:hanging="340"/>
      </w:pPr>
      <w:bookmarkStart w:id="6" w:name="_Hlk85005830"/>
      <w:r w:rsidRPr="001B22B9">
        <w:t xml:space="preserve">Разучаване </w:t>
      </w:r>
      <w:r>
        <w:t xml:space="preserve">на </w:t>
      </w:r>
      <w:r w:rsidRPr="001B22B9">
        <w:t xml:space="preserve">преход </w:t>
      </w:r>
      <w:r>
        <w:t>за</w:t>
      </w:r>
      <w:r w:rsidRPr="001B22B9">
        <w:t xml:space="preserve"> ключ</w:t>
      </w:r>
      <w:r>
        <w:t xml:space="preserve"> на </w:t>
      </w:r>
      <w:bookmarkEnd w:id="6"/>
      <w:r>
        <w:t>крака</w:t>
      </w:r>
      <w:r w:rsidRPr="001B22B9">
        <w:t>.</w:t>
      </w:r>
    </w:p>
    <w:p w14:paraId="4BA61A27" w14:textId="77777777" w:rsidR="00015B82" w:rsidRDefault="00015B82" w:rsidP="00015B82">
      <w:pPr>
        <w:spacing w:line="360" w:lineRule="auto"/>
        <w:rPr>
          <w:rFonts w:cs="Times New Roman"/>
          <w:b/>
          <w:szCs w:val="24"/>
        </w:rPr>
      </w:pPr>
    </w:p>
    <w:p w14:paraId="3E46376A" w14:textId="77777777" w:rsidR="00015B82" w:rsidRPr="001B22B9" w:rsidRDefault="00015B82" w:rsidP="00015B82">
      <w:pPr>
        <w:pStyle w:val="Heading1"/>
      </w:pPr>
      <w:r w:rsidRPr="001B22B9">
        <w:t xml:space="preserve">Примерно индивидуално практическо задание № </w:t>
      </w:r>
      <w:r>
        <w:t>7</w:t>
      </w:r>
      <w:r w:rsidRPr="001B22B9">
        <w:t xml:space="preserve">:  </w:t>
      </w:r>
    </w:p>
    <w:p w14:paraId="26C8B0E8" w14:textId="77777777" w:rsidR="00015B82" w:rsidRPr="00521ABD" w:rsidRDefault="00015B82" w:rsidP="00015B82">
      <w:pPr>
        <w:spacing w:line="360" w:lineRule="auto"/>
        <w:rPr>
          <w:rFonts w:cs="Times New Roman"/>
          <w:szCs w:val="24"/>
        </w:rPr>
      </w:pPr>
      <w:r w:rsidRPr="001B22B9">
        <w:rPr>
          <w:rFonts w:cs="Times New Roman"/>
          <w:b/>
          <w:szCs w:val="24"/>
        </w:rPr>
        <w:t xml:space="preserve">Тема: </w:t>
      </w:r>
      <w:r w:rsidRPr="00521ABD">
        <w:rPr>
          <w:rFonts w:cs="Times New Roman"/>
          <w:szCs w:val="24"/>
        </w:rPr>
        <w:t>Провеждане на обща физическа подготовка</w:t>
      </w:r>
      <w:r>
        <w:rPr>
          <w:rFonts w:cs="Times New Roman"/>
          <w:szCs w:val="24"/>
        </w:rPr>
        <w:t xml:space="preserve"> </w:t>
      </w:r>
      <w:r w:rsidRPr="00521ABD">
        <w:rPr>
          <w:rFonts w:cs="Times New Roman"/>
          <w:szCs w:val="24"/>
        </w:rPr>
        <w:t>(ОФП)</w:t>
      </w:r>
    </w:p>
    <w:p w14:paraId="7C376E1F" w14:textId="77777777" w:rsidR="00015B82" w:rsidRDefault="00015B82" w:rsidP="00015B82">
      <w:pPr>
        <w:pStyle w:val="Heading1"/>
        <w:ind w:firstLine="0"/>
      </w:pPr>
      <w:r w:rsidRPr="001B22B9">
        <w:t>Указания (инструкции/изисквания) за изпълнение на индивидуалното задание:</w:t>
      </w:r>
    </w:p>
    <w:p w14:paraId="7588A427" w14:textId="77777777" w:rsidR="00015B82" w:rsidRPr="001B22B9" w:rsidRDefault="00015B82" w:rsidP="004B0224">
      <w:pPr>
        <w:pStyle w:val="ListParagraph"/>
        <w:numPr>
          <w:ilvl w:val="0"/>
          <w:numId w:val="180"/>
        </w:numPr>
        <w:ind w:left="794" w:hanging="340"/>
      </w:pPr>
      <w:r w:rsidRPr="001B22B9">
        <w:t>Провеждане на кръгова тренировка.</w:t>
      </w:r>
    </w:p>
    <w:p w14:paraId="503C6CBF" w14:textId="36AE76C7" w:rsidR="00015B82" w:rsidRDefault="00015B82" w:rsidP="004B0224">
      <w:pPr>
        <w:pStyle w:val="ListParagraph"/>
        <w:numPr>
          <w:ilvl w:val="0"/>
          <w:numId w:val="180"/>
        </w:numPr>
        <w:ind w:left="794" w:hanging="340"/>
      </w:pPr>
      <w:r w:rsidRPr="001B22B9">
        <w:t>Упражнения за силова издръжливост на краката</w:t>
      </w:r>
    </w:p>
    <w:p w14:paraId="5DF9C695" w14:textId="5E0F8842" w:rsidR="00C2789E" w:rsidRDefault="00C2789E">
      <w:pPr>
        <w:spacing w:after="200"/>
        <w:ind w:firstLine="0"/>
        <w:jc w:val="left"/>
      </w:pPr>
      <w:r>
        <w:br w:type="page"/>
      </w:r>
    </w:p>
    <w:p w14:paraId="3924BEF8" w14:textId="77777777" w:rsidR="00015B82" w:rsidRPr="00521ABD" w:rsidRDefault="00015B82" w:rsidP="00015B82">
      <w:pPr>
        <w:ind w:firstLine="0"/>
        <w:jc w:val="center"/>
        <w:rPr>
          <w:rFonts w:cs="Times New Roman"/>
          <w:b/>
          <w:caps/>
          <w:szCs w:val="24"/>
        </w:rPr>
      </w:pPr>
      <w:r w:rsidRPr="00521ABD">
        <w:rPr>
          <w:rFonts w:cs="Times New Roman"/>
          <w:b/>
          <w:caps/>
          <w:szCs w:val="24"/>
        </w:rPr>
        <w:t>План-конспект</w:t>
      </w:r>
    </w:p>
    <w:p w14:paraId="51BEF2EE" w14:textId="77777777" w:rsidR="00015B82" w:rsidRPr="00DA27F1" w:rsidRDefault="00015B82" w:rsidP="00015B82">
      <w:pPr>
        <w:ind w:firstLine="0"/>
        <w:jc w:val="center"/>
        <w:rPr>
          <w:rFonts w:eastAsia="Times New Roman" w:cs="Times New Roman"/>
          <w:b/>
          <w:caps/>
          <w:szCs w:val="24"/>
          <w:lang w:eastAsia="bg-BG"/>
        </w:rPr>
      </w:pPr>
      <w:r w:rsidRPr="00DA27F1">
        <w:rPr>
          <w:rFonts w:eastAsia="Times New Roman" w:cs="Times New Roman"/>
          <w:b/>
          <w:szCs w:val="24"/>
          <w:lang w:eastAsia="bg-BG"/>
        </w:rPr>
        <w:t>(примерен)</w:t>
      </w:r>
    </w:p>
    <w:p w14:paraId="257A6F33" w14:textId="59953EF8" w:rsidR="00015B82" w:rsidRPr="00DA27F1" w:rsidRDefault="00015B82" w:rsidP="00015B82">
      <w:pPr>
        <w:ind w:firstLine="0"/>
        <w:jc w:val="center"/>
        <w:rPr>
          <w:rFonts w:eastAsia="Times New Roman" w:cs="Times New Roman"/>
          <w:szCs w:val="24"/>
          <w:lang w:eastAsia="bg-BG"/>
        </w:rPr>
      </w:pPr>
      <w:r w:rsidRPr="00DA27F1">
        <w:rPr>
          <w:rFonts w:eastAsia="Times New Roman" w:cs="Times New Roman"/>
          <w:szCs w:val="24"/>
          <w:lang w:eastAsia="bg-BG"/>
        </w:rPr>
        <w:t xml:space="preserve">на </w:t>
      </w:r>
      <w:r w:rsidR="004B5724">
        <w:rPr>
          <w:rFonts w:eastAsia="Times New Roman" w:cs="Times New Roman"/>
          <w:szCs w:val="24"/>
          <w:lang w:eastAsia="bg-BG"/>
        </w:rPr>
        <w:t>тренировъчно занимание</w:t>
      </w:r>
    </w:p>
    <w:p w14:paraId="6508D017" w14:textId="77777777" w:rsidR="00015B82" w:rsidRPr="00DA27F1" w:rsidRDefault="00015B82" w:rsidP="00015B82">
      <w:pPr>
        <w:ind w:firstLine="0"/>
        <w:jc w:val="center"/>
        <w:rPr>
          <w:rFonts w:eastAsia="Times New Roman" w:cs="Times New Roman"/>
          <w:szCs w:val="24"/>
          <w:lang w:eastAsia="bg-BG"/>
        </w:rPr>
      </w:pPr>
      <w:r w:rsidRPr="00DA27F1">
        <w:rPr>
          <w:rFonts w:eastAsia="Times New Roman" w:cs="Times New Roman"/>
          <w:szCs w:val="24"/>
          <w:lang w:eastAsia="bg-BG"/>
        </w:rPr>
        <w:t xml:space="preserve">по </w:t>
      </w:r>
      <w:r>
        <w:rPr>
          <w:rFonts w:eastAsia="Times New Roman" w:cs="Times New Roman"/>
          <w:b/>
          <w:caps/>
          <w:szCs w:val="24"/>
          <w:lang w:eastAsia="bg-BG"/>
        </w:rPr>
        <w:t>САМБО</w:t>
      </w:r>
    </w:p>
    <w:p w14:paraId="1E23F705" w14:textId="77777777" w:rsidR="00015B82" w:rsidRPr="00DA27F1" w:rsidRDefault="00015B82" w:rsidP="00015B82">
      <w:pPr>
        <w:pStyle w:val="Heading1"/>
        <w:ind w:firstLine="0"/>
        <w:jc w:val="center"/>
        <w:rPr>
          <w:rFonts w:eastAsia="Times New Roman"/>
          <w:lang w:eastAsia="bg-BG"/>
        </w:rPr>
      </w:pPr>
    </w:p>
    <w:p w14:paraId="64C84D89" w14:textId="77777777" w:rsidR="00015B82" w:rsidRPr="00DA27F1" w:rsidRDefault="00015B82" w:rsidP="00015B82">
      <w:pPr>
        <w:pStyle w:val="Heading1"/>
        <w:ind w:firstLine="0"/>
        <w:jc w:val="center"/>
        <w:rPr>
          <w:rFonts w:eastAsia="Times New Roman"/>
          <w:lang w:eastAsia="bg-BG"/>
        </w:rPr>
      </w:pPr>
    </w:p>
    <w:p w14:paraId="73536EFC" w14:textId="77777777" w:rsidR="00015B82" w:rsidRPr="00DA27F1" w:rsidRDefault="00015B82" w:rsidP="00015B82">
      <w:pPr>
        <w:pStyle w:val="Heading1"/>
        <w:ind w:firstLine="0"/>
        <w:jc w:val="center"/>
        <w:rPr>
          <w:rFonts w:eastAsia="Times New Roman"/>
          <w:lang w:eastAsia="bg-BG"/>
        </w:rPr>
      </w:pPr>
    </w:p>
    <w:p w14:paraId="62D5C12A" w14:textId="77777777" w:rsidR="00015B82" w:rsidRPr="00DA27F1" w:rsidRDefault="00015B82" w:rsidP="00015B82">
      <w:pPr>
        <w:pStyle w:val="Heading1"/>
        <w:ind w:firstLine="0"/>
        <w:jc w:val="center"/>
        <w:rPr>
          <w:rFonts w:eastAsia="Times New Roman"/>
          <w:lang w:eastAsia="bg-BG"/>
        </w:rPr>
      </w:pPr>
    </w:p>
    <w:p w14:paraId="3D605FC5" w14:textId="77777777" w:rsidR="00015B82" w:rsidRPr="00B94F88" w:rsidRDefault="00015B82" w:rsidP="00B94F88">
      <w:pPr>
        <w:pStyle w:val="Heading1"/>
        <w:spacing w:line="360" w:lineRule="auto"/>
        <w:ind w:firstLine="0"/>
        <w:jc w:val="center"/>
        <w:rPr>
          <w:rFonts w:eastAsia="Times New Roman" w:cs="Times New Roman"/>
          <w:lang w:eastAsia="bg-BG"/>
        </w:rPr>
      </w:pPr>
    </w:p>
    <w:p w14:paraId="3546D78B" w14:textId="77777777" w:rsidR="00015B82" w:rsidRPr="00B94F88" w:rsidRDefault="00015B82" w:rsidP="00B94F88">
      <w:pPr>
        <w:spacing w:line="360" w:lineRule="auto"/>
        <w:ind w:firstLine="0"/>
        <w:jc w:val="center"/>
        <w:rPr>
          <w:rFonts w:eastAsia="Times New Roman" w:cs="Times New Roman"/>
          <w:b/>
          <w:szCs w:val="24"/>
          <w:lang w:eastAsia="bg-BG"/>
        </w:rPr>
      </w:pPr>
      <w:r w:rsidRPr="00B94F88">
        <w:rPr>
          <w:rFonts w:eastAsia="Times New Roman" w:cs="Times New Roman"/>
          <w:b/>
          <w:szCs w:val="24"/>
          <w:lang w:eastAsia="bg-BG"/>
        </w:rPr>
        <w:t>ТЕМА: Разучаване на раменно хвърляне и на раменно хвърляне в движение (младша възраст). Усъвършенстване на борба в партер 6 х 2 мин с 30 сек за смяна на партньора. Развиване на координационни способности</w:t>
      </w:r>
    </w:p>
    <w:p w14:paraId="79C7B434" w14:textId="77777777" w:rsidR="00015B82" w:rsidRPr="00B94F88" w:rsidRDefault="00015B82" w:rsidP="00B94F88">
      <w:pPr>
        <w:spacing w:line="360" w:lineRule="auto"/>
        <w:ind w:firstLine="0"/>
        <w:rPr>
          <w:rFonts w:cs="Times New Roman"/>
          <w:lang w:eastAsia="bg-BG"/>
        </w:rPr>
      </w:pPr>
    </w:p>
    <w:p w14:paraId="7D591E61" w14:textId="1CCE5ECD" w:rsidR="00015B82" w:rsidRPr="006403E3" w:rsidRDefault="006403E3" w:rsidP="00B94F88">
      <w:pPr>
        <w:spacing w:line="360" w:lineRule="auto"/>
        <w:ind w:firstLine="0"/>
        <w:rPr>
          <w:b/>
          <w:bCs/>
          <w:lang w:eastAsia="bg-BG"/>
        </w:rPr>
      </w:pPr>
      <w:r>
        <w:rPr>
          <w:lang w:eastAsia="bg-BG"/>
        </w:rPr>
        <w:tab/>
      </w:r>
      <w:r w:rsidRPr="006403E3">
        <w:rPr>
          <w:b/>
          <w:bCs/>
          <w:lang w:eastAsia="bg-BG"/>
        </w:rPr>
        <w:t>ЗАДАЧИ:</w:t>
      </w:r>
    </w:p>
    <w:p w14:paraId="39D62C25" w14:textId="77777777" w:rsidR="006403E3" w:rsidRDefault="006403E3" w:rsidP="00B94F88">
      <w:pPr>
        <w:spacing w:line="360" w:lineRule="auto"/>
        <w:ind w:firstLine="0"/>
        <w:rPr>
          <w:lang w:eastAsia="bg-BG"/>
        </w:rPr>
      </w:pPr>
      <w:r>
        <w:rPr>
          <w:lang w:eastAsia="bg-BG"/>
        </w:rPr>
        <w:tab/>
        <w:t>1.</w:t>
      </w:r>
      <w:r w:rsidRPr="006403E3">
        <w:rPr>
          <w:lang w:eastAsia="bg-BG"/>
        </w:rPr>
        <w:t>Разучаване на раменно хвърляне и на раменно хвърляне в движение (младша възраст).</w:t>
      </w:r>
    </w:p>
    <w:p w14:paraId="56FB998E" w14:textId="77777777" w:rsidR="006403E3" w:rsidRDefault="006403E3" w:rsidP="006403E3">
      <w:pPr>
        <w:spacing w:line="360" w:lineRule="auto"/>
        <w:ind w:firstLine="709"/>
        <w:rPr>
          <w:lang w:eastAsia="bg-BG"/>
        </w:rPr>
      </w:pPr>
      <w:r>
        <w:rPr>
          <w:lang w:eastAsia="bg-BG"/>
        </w:rPr>
        <w:t>2.</w:t>
      </w:r>
      <w:r w:rsidRPr="006403E3">
        <w:rPr>
          <w:lang w:eastAsia="bg-BG"/>
        </w:rPr>
        <w:t xml:space="preserve"> Усъвършенстване на борба в партер 6 х 2 мин с 30 сек за смяна на партньора. </w:t>
      </w:r>
    </w:p>
    <w:p w14:paraId="341791BA" w14:textId="561228EC" w:rsidR="006403E3" w:rsidRPr="00DA27F1" w:rsidRDefault="006403E3" w:rsidP="006403E3">
      <w:pPr>
        <w:spacing w:line="360" w:lineRule="auto"/>
        <w:ind w:firstLine="709"/>
        <w:rPr>
          <w:lang w:eastAsia="bg-BG"/>
        </w:rPr>
      </w:pPr>
      <w:r>
        <w:rPr>
          <w:lang w:eastAsia="bg-BG"/>
        </w:rPr>
        <w:t xml:space="preserve">3. </w:t>
      </w:r>
      <w:r w:rsidRPr="006403E3">
        <w:rPr>
          <w:lang w:eastAsia="bg-BG"/>
        </w:rPr>
        <w:t>Развиване на координационни способности</w:t>
      </w:r>
    </w:p>
    <w:p w14:paraId="5EEF7A3B" w14:textId="77777777" w:rsidR="00015B82" w:rsidRPr="00DA27F1" w:rsidRDefault="00015B82" w:rsidP="00B94F88">
      <w:pPr>
        <w:spacing w:line="360" w:lineRule="auto"/>
        <w:ind w:firstLine="0"/>
        <w:rPr>
          <w:lang w:eastAsia="bg-BG"/>
        </w:rPr>
      </w:pPr>
    </w:p>
    <w:p w14:paraId="2431012D" w14:textId="77777777" w:rsidR="00015B82" w:rsidRPr="00DA27F1" w:rsidRDefault="00015B82" w:rsidP="00B94F88">
      <w:pPr>
        <w:spacing w:line="360" w:lineRule="auto"/>
        <w:ind w:firstLine="0"/>
        <w:rPr>
          <w:lang w:eastAsia="bg-BG"/>
        </w:rPr>
      </w:pPr>
    </w:p>
    <w:p w14:paraId="0706E9BA" w14:textId="77777777" w:rsidR="00015B82" w:rsidRPr="00DA27F1" w:rsidRDefault="00015B82" w:rsidP="00B94F88">
      <w:pPr>
        <w:spacing w:line="360" w:lineRule="auto"/>
        <w:ind w:firstLine="0"/>
        <w:rPr>
          <w:lang w:eastAsia="bg-BG"/>
        </w:rPr>
      </w:pPr>
    </w:p>
    <w:p w14:paraId="2F4137E6" w14:textId="77777777" w:rsidR="00015B82" w:rsidRPr="00DA27F1" w:rsidRDefault="00015B82" w:rsidP="00B94F88">
      <w:pPr>
        <w:spacing w:line="360" w:lineRule="auto"/>
        <w:ind w:firstLine="0"/>
        <w:rPr>
          <w:lang w:eastAsia="bg-BG"/>
        </w:rPr>
      </w:pPr>
      <w:r w:rsidRPr="00DA27F1">
        <w:rPr>
          <w:lang w:eastAsia="bg-BG"/>
        </w:rPr>
        <w:t xml:space="preserve">Необходими уреди и пособия: </w:t>
      </w:r>
    </w:p>
    <w:p w14:paraId="740A3649" w14:textId="77777777" w:rsidR="00015B82" w:rsidRPr="00DA27F1" w:rsidRDefault="00015B82" w:rsidP="00B94F88">
      <w:pPr>
        <w:spacing w:line="360" w:lineRule="auto"/>
        <w:ind w:firstLine="0"/>
        <w:rPr>
          <w:rFonts w:cs="Times New Roman"/>
          <w:lang w:eastAsia="bg-BG"/>
        </w:rPr>
      </w:pPr>
      <w:r w:rsidRPr="00DA27F1">
        <w:rPr>
          <w:rFonts w:cs="Times New Roman"/>
          <w:lang w:eastAsia="bg-BG"/>
        </w:rPr>
        <w:t>Място на провеждане:</w:t>
      </w:r>
    </w:p>
    <w:p w14:paraId="46D19684" w14:textId="77777777" w:rsidR="00015B82" w:rsidRPr="00DA27F1" w:rsidRDefault="00015B82" w:rsidP="00B94F88">
      <w:pPr>
        <w:spacing w:line="360" w:lineRule="auto"/>
        <w:ind w:firstLine="0"/>
        <w:rPr>
          <w:rFonts w:cs="Times New Roman"/>
          <w:lang w:eastAsia="bg-BG"/>
        </w:rPr>
      </w:pPr>
      <w:r w:rsidRPr="00DA27F1">
        <w:rPr>
          <w:rFonts w:cs="Times New Roman"/>
          <w:lang w:eastAsia="bg-BG"/>
        </w:rPr>
        <w:t>Времетраене:</w:t>
      </w:r>
    </w:p>
    <w:p w14:paraId="71881380" w14:textId="77777777" w:rsidR="00015B82" w:rsidRPr="00DA27F1" w:rsidRDefault="00015B82" w:rsidP="00B94F88">
      <w:pPr>
        <w:spacing w:line="360" w:lineRule="auto"/>
        <w:ind w:firstLine="0"/>
        <w:rPr>
          <w:rFonts w:cs="Times New Roman"/>
          <w:lang w:eastAsia="bg-BG"/>
        </w:rPr>
      </w:pPr>
    </w:p>
    <w:p w14:paraId="0C6115A2" w14:textId="77777777" w:rsidR="00015B82" w:rsidRPr="00DA27F1" w:rsidRDefault="00015B82" w:rsidP="00B94F88">
      <w:pPr>
        <w:spacing w:line="360" w:lineRule="auto"/>
        <w:ind w:firstLine="0"/>
        <w:rPr>
          <w:rFonts w:cs="Times New Roman"/>
          <w:lang w:eastAsia="bg-BG"/>
        </w:rPr>
      </w:pPr>
    </w:p>
    <w:p w14:paraId="03878C58" w14:textId="77777777" w:rsidR="00015B82" w:rsidRDefault="00015B82" w:rsidP="00B94F88">
      <w:pPr>
        <w:spacing w:line="360" w:lineRule="auto"/>
        <w:ind w:firstLine="0"/>
        <w:rPr>
          <w:rFonts w:cs="Times New Roman"/>
          <w:lang w:eastAsia="bg-BG"/>
        </w:rPr>
      </w:pPr>
    </w:p>
    <w:p w14:paraId="021FD10F" w14:textId="77777777" w:rsidR="00B94F88" w:rsidRDefault="00B94F88" w:rsidP="00B94F88">
      <w:pPr>
        <w:spacing w:line="360" w:lineRule="auto"/>
        <w:ind w:firstLine="0"/>
        <w:rPr>
          <w:rFonts w:cs="Times New Roman"/>
          <w:lang w:eastAsia="bg-BG"/>
        </w:rPr>
      </w:pPr>
    </w:p>
    <w:p w14:paraId="19A3CBB2" w14:textId="77777777" w:rsidR="00B94F88" w:rsidRDefault="00B94F88" w:rsidP="00B94F88">
      <w:pPr>
        <w:spacing w:line="360" w:lineRule="auto"/>
        <w:ind w:firstLine="0"/>
        <w:rPr>
          <w:rFonts w:cs="Times New Roman"/>
          <w:lang w:eastAsia="bg-BG"/>
        </w:rPr>
      </w:pPr>
    </w:p>
    <w:p w14:paraId="3BCA3BB1" w14:textId="77777777" w:rsidR="00015B82" w:rsidRPr="00DA27F1" w:rsidRDefault="00015B82" w:rsidP="00B94F88">
      <w:pPr>
        <w:spacing w:line="360" w:lineRule="auto"/>
        <w:ind w:firstLine="0"/>
        <w:rPr>
          <w:rFonts w:cs="Times New Roman"/>
          <w:lang w:eastAsia="bg-BG"/>
        </w:rPr>
      </w:pPr>
    </w:p>
    <w:p w14:paraId="5860BF7B" w14:textId="77777777" w:rsidR="00015B82" w:rsidRPr="00DA27F1" w:rsidRDefault="00015B82" w:rsidP="00B94F88">
      <w:pPr>
        <w:spacing w:line="360" w:lineRule="auto"/>
        <w:ind w:firstLine="0"/>
        <w:rPr>
          <w:rFonts w:cs="Times New Roman"/>
          <w:lang w:eastAsia="bg-BG"/>
        </w:rPr>
      </w:pPr>
    </w:p>
    <w:p w14:paraId="129EA4C8" w14:textId="77777777" w:rsidR="00015B82" w:rsidRPr="00DA27F1" w:rsidRDefault="00015B82" w:rsidP="00B94F88">
      <w:pPr>
        <w:spacing w:line="360" w:lineRule="auto"/>
        <w:ind w:firstLine="0"/>
        <w:rPr>
          <w:rFonts w:cs="Times New Roman"/>
          <w:lang w:eastAsia="bg-BG"/>
        </w:rPr>
      </w:pPr>
      <w:r w:rsidRPr="00DA27F1">
        <w:rPr>
          <w:rFonts w:cs="Times New Roman"/>
          <w:lang w:eastAsia="bg-BG"/>
        </w:rPr>
        <w:t>Дата:</w:t>
      </w:r>
    </w:p>
    <w:p w14:paraId="6B2450FD" w14:textId="77777777" w:rsidR="00015B82" w:rsidRPr="00DA27F1" w:rsidRDefault="00015B82" w:rsidP="00B94F88">
      <w:pPr>
        <w:spacing w:line="360" w:lineRule="auto"/>
        <w:ind w:firstLine="0"/>
        <w:rPr>
          <w:rFonts w:cs="Times New Roman"/>
          <w:lang w:eastAsia="bg-BG"/>
        </w:rPr>
      </w:pPr>
      <w:r w:rsidRPr="00DA27F1">
        <w:rPr>
          <w:rFonts w:cs="Times New Roman"/>
          <w:lang w:eastAsia="bg-BG"/>
        </w:rPr>
        <w:t>Изготвил:</w:t>
      </w:r>
    </w:p>
    <w:p w14:paraId="6B43ECEC" w14:textId="77777777" w:rsidR="00015B82" w:rsidRPr="002E2B22" w:rsidRDefault="00015B82" w:rsidP="00B94F88">
      <w:pPr>
        <w:spacing w:line="360" w:lineRule="auto"/>
        <w:ind w:firstLine="0"/>
        <w:rPr>
          <w:rFonts w:cs="Times New Roman"/>
          <w:lang w:eastAsia="bg-BG"/>
        </w:rPr>
      </w:pPr>
      <w:r w:rsidRPr="00DA27F1">
        <w:rPr>
          <w:rFonts w:cs="Times New Roman"/>
          <w:lang w:eastAsia="bg-BG"/>
        </w:rPr>
        <w:br w:type="page"/>
      </w:r>
    </w:p>
    <w:tbl>
      <w:tblPr>
        <w:tblW w:w="9071" w:type="dxa"/>
        <w:tblInd w:w="108" w:type="dxa"/>
        <w:tblBorders>
          <w:top w:val="single" w:sz="12" w:space="0" w:color="4F81BD"/>
          <w:left w:val="single" w:sz="12" w:space="0" w:color="4F81BD"/>
          <w:bottom w:val="single" w:sz="12" w:space="0" w:color="4F81BD"/>
          <w:right w:val="single" w:sz="12" w:space="0" w:color="4F81BD"/>
          <w:insideH w:val="single" w:sz="12" w:space="0" w:color="4F81BD"/>
          <w:insideV w:val="single" w:sz="12" w:space="0" w:color="4F81BD"/>
        </w:tblBorders>
        <w:tblLayout w:type="fixed"/>
        <w:tblCellMar>
          <w:left w:w="57" w:type="dxa"/>
          <w:right w:w="57" w:type="dxa"/>
        </w:tblCellMar>
        <w:tblLook w:val="01E0" w:firstRow="1" w:lastRow="1" w:firstColumn="1" w:lastColumn="1" w:noHBand="0" w:noVBand="0"/>
      </w:tblPr>
      <w:tblGrid>
        <w:gridCol w:w="680"/>
        <w:gridCol w:w="3515"/>
        <w:gridCol w:w="964"/>
        <w:gridCol w:w="851"/>
        <w:gridCol w:w="3061"/>
      </w:tblGrid>
      <w:tr w:rsidR="00015B82" w:rsidRPr="006D7F30" w14:paraId="374CF5E4" w14:textId="77777777" w:rsidTr="00015B82">
        <w:trPr>
          <w:cantSplit/>
          <w:trHeight w:val="454"/>
        </w:trPr>
        <w:tc>
          <w:tcPr>
            <w:tcW w:w="6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7E5130C" w14:textId="77777777" w:rsidR="00015B82" w:rsidRPr="006D7F30" w:rsidRDefault="00015B82" w:rsidP="00015B82">
            <w:pPr>
              <w:spacing w:line="240" w:lineRule="auto"/>
              <w:ind w:firstLine="0"/>
              <w:jc w:val="center"/>
              <w:rPr>
                <w:rFonts w:eastAsia="Calibri" w:cs="Times New Roman"/>
                <w:b/>
                <w:szCs w:val="24"/>
              </w:rPr>
            </w:pPr>
            <w:r w:rsidRPr="006D7F30">
              <w:rPr>
                <w:rFonts w:eastAsia="Calibri" w:cs="Times New Roman"/>
                <w:b/>
                <w:szCs w:val="24"/>
              </w:rPr>
              <w:t>Части</w:t>
            </w:r>
          </w:p>
        </w:tc>
        <w:tc>
          <w:tcPr>
            <w:tcW w:w="351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A1869D6" w14:textId="77777777" w:rsidR="00015B82" w:rsidRPr="006D7F30" w:rsidRDefault="00015B82" w:rsidP="00015B82">
            <w:pPr>
              <w:spacing w:line="240" w:lineRule="auto"/>
              <w:ind w:firstLine="0"/>
              <w:jc w:val="left"/>
              <w:rPr>
                <w:rFonts w:eastAsia="Calibri" w:cs="Times New Roman"/>
                <w:b/>
                <w:szCs w:val="24"/>
              </w:rPr>
            </w:pPr>
            <w:r w:rsidRPr="006D7F30">
              <w:rPr>
                <w:rFonts w:eastAsia="Calibri" w:cs="Times New Roman"/>
                <w:b/>
                <w:szCs w:val="24"/>
              </w:rPr>
              <w:t>Съдържание</w:t>
            </w:r>
          </w:p>
        </w:tc>
        <w:tc>
          <w:tcPr>
            <w:tcW w:w="18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A0EC3E" w14:textId="77777777" w:rsidR="00015B82" w:rsidRPr="006D7F30" w:rsidRDefault="00015B82" w:rsidP="00015B82">
            <w:pPr>
              <w:spacing w:line="240" w:lineRule="auto"/>
              <w:ind w:firstLine="0"/>
              <w:jc w:val="center"/>
              <w:rPr>
                <w:rFonts w:eastAsia="Calibri" w:cs="Times New Roman"/>
                <w:b/>
                <w:szCs w:val="24"/>
              </w:rPr>
            </w:pPr>
            <w:r w:rsidRPr="006D7F30">
              <w:rPr>
                <w:rFonts w:eastAsia="Calibri" w:cs="Times New Roman"/>
                <w:b/>
                <w:szCs w:val="24"/>
              </w:rPr>
              <w:t>Дозировка</w:t>
            </w:r>
          </w:p>
        </w:tc>
        <w:tc>
          <w:tcPr>
            <w:tcW w:w="3061" w:type="dxa"/>
            <w:vMerge w:val="restart"/>
            <w:tcBorders>
              <w:top w:val="single" w:sz="4" w:space="0" w:color="auto"/>
              <w:left w:val="single" w:sz="4" w:space="0" w:color="auto"/>
              <w:right w:val="single" w:sz="4" w:space="0" w:color="auto"/>
            </w:tcBorders>
            <w:shd w:val="clear" w:color="auto" w:fill="auto"/>
            <w:vAlign w:val="center"/>
          </w:tcPr>
          <w:p w14:paraId="7993D485" w14:textId="77777777" w:rsidR="00015B82" w:rsidRPr="006D7F30" w:rsidRDefault="00015B82" w:rsidP="00015B82">
            <w:pPr>
              <w:spacing w:line="240" w:lineRule="auto"/>
              <w:ind w:firstLine="0"/>
              <w:jc w:val="center"/>
              <w:rPr>
                <w:rFonts w:eastAsia="Calibri" w:cs="Times New Roman"/>
                <w:b/>
                <w:szCs w:val="24"/>
              </w:rPr>
            </w:pPr>
            <w:r>
              <w:rPr>
                <w:rFonts w:eastAsia="Calibri" w:cs="Times New Roman"/>
                <w:b/>
                <w:szCs w:val="24"/>
              </w:rPr>
              <w:t>Организационно-м</w:t>
            </w:r>
            <w:r w:rsidRPr="006D7F30">
              <w:rPr>
                <w:rFonts w:eastAsia="Calibri" w:cs="Times New Roman"/>
                <w:b/>
                <w:szCs w:val="24"/>
              </w:rPr>
              <w:t>етодически указания</w:t>
            </w:r>
          </w:p>
        </w:tc>
      </w:tr>
      <w:tr w:rsidR="00015B82" w:rsidRPr="006D7F30" w14:paraId="2367F814" w14:textId="77777777" w:rsidTr="00015B82">
        <w:trPr>
          <w:trHeight w:val="454"/>
        </w:trPr>
        <w:tc>
          <w:tcPr>
            <w:tcW w:w="68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E82042C" w14:textId="77777777" w:rsidR="00015B82" w:rsidRPr="006D7F30" w:rsidRDefault="00015B82" w:rsidP="00015B82">
            <w:pPr>
              <w:spacing w:line="240" w:lineRule="auto"/>
              <w:ind w:firstLine="0"/>
              <w:jc w:val="center"/>
              <w:rPr>
                <w:rFonts w:eastAsia="Calibri" w:cs="Times New Roman"/>
                <w:szCs w:val="24"/>
              </w:rPr>
            </w:pPr>
          </w:p>
        </w:tc>
        <w:tc>
          <w:tcPr>
            <w:tcW w:w="3515" w:type="dxa"/>
            <w:vMerge/>
            <w:tcBorders>
              <w:top w:val="single" w:sz="4" w:space="0" w:color="auto"/>
              <w:left w:val="single" w:sz="4" w:space="0" w:color="auto"/>
              <w:bottom w:val="single" w:sz="4" w:space="0" w:color="auto"/>
              <w:right w:val="single" w:sz="4" w:space="0" w:color="auto"/>
            </w:tcBorders>
            <w:shd w:val="clear" w:color="auto" w:fill="FDE9D9"/>
            <w:vAlign w:val="center"/>
          </w:tcPr>
          <w:p w14:paraId="7CE6C560" w14:textId="77777777" w:rsidR="00015B82" w:rsidRPr="006D7F30" w:rsidRDefault="00015B82" w:rsidP="00015B82">
            <w:pPr>
              <w:spacing w:line="240" w:lineRule="auto"/>
              <w:ind w:firstLine="0"/>
              <w:jc w:val="left"/>
              <w:rPr>
                <w:rFonts w:eastAsia="Calibri" w:cs="Times New Roman"/>
                <w:szCs w:val="24"/>
              </w:rPr>
            </w:pP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14:paraId="3C2EF953" w14:textId="77777777" w:rsidR="00015B82" w:rsidRPr="006D7F30" w:rsidRDefault="00015B82" w:rsidP="00015B82">
            <w:pPr>
              <w:spacing w:line="240" w:lineRule="auto"/>
              <w:ind w:firstLine="0"/>
              <w:jc w:val="center"/>
              <w:rPr>
                <w:rFonts w:eastAsia="Calibri" w:cs="Times New Roman"/>
                <w:b/>
                <w:szCs w:val="24"/>
              </w:rPr>
            </w:pPr>
            <w:r w:rsidRPr="006D7F30">
              <w:rPr>
                <w:rFonts w:eastAsia="Calibri" w:cs="Times New Roman"/>
                <w:b/>
                <w:szCs w:val="24"/>
              </w:rPr>
              <w:t>време</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11FABF5" w14:textId="77777777" w:rsidR="00015B82" w:rsidRPr="006D7F30" w:rsidRDefault="00015B82" w:rsidP="00015B82">
            <w:pPr>
              <w:spacing w:line="240" w:lineRule="auto"/>
              <w:ind w:firstLine="0"/>
              <w:jc w:val="center"/>
              <w:rPr>
                <w:rFonts w:eastAsia="Calibri" w:cs="Times New Roman"/>
                <w:b/>
                <w:szCs w:val="24"/>
              </w:rPr>
            </w:pPr>
            <w:r w:rsidRPr="006D7F30">
              <w:rPr>
                <w:rFonts w:eastAsia="Calibri" w:cs="Times New Roman"/>
                <w:b/>
                <w:szCs w:val="24"/>
              </w:rPr>
              <w:t>брой</w:t>
            </w:r>
          </w:p>
        </w:tc>
        <w:tc>
          <w:tcPr>
            <w:tcW w:w="3061" w:type="dxa"/>
            <w:vMerge/>
            <w:tcBorders>
              <w:left w:val="single" w:sz="4" w:space="0" w:color="auto"/>
              <w:bottom w:val="single" w:sz="4" w:space="0" w:color="auto"/>
              <w:right w:val="single" w:sz="4" w:space="0" w:color="auto"/>
            </w:tcBorders>
            <w:shd w:val="clear" w:color="auto" w:fill="FDE9D9"/>
            <w:vAlign w:val="center"/>
          </w:tcPr>
          <w:p w14:paraId="6714C8CB" w14:textId="77777777" w:rsidR="00015B82" w:rsidRPr="006D7F30" w:rsidRDefault="00015B82" w:rsidP="00015B82">
            <w:pPr>
              <w:spacing w:line="240" w:lineRule="auto"/>
              <w:ind w:firstLine="0"/>
              <w:jc w:val="center"/>
              <w:rPr>
                <w:rFonts w:eastAsia="Calibri" w:cs="Times New Roman"/>
                <w:szCs w:val="24"/>
              </w:rPr>
            </w:pPr>
          </w:p>
        </w:tc>
      </w:tr>
      <w:tr w:rsidR="00015B82" w:rsidRPr="006D7F30" w14:paraId="7D060165" w14:textId="77777777" w:rsidTr="00015B82">
        <w:trPr>
          <w:trHeight w:val="2835"/>
        </w:trPr>
        <w:tc>
          <w:tcPr>
            <w:tcW w:w="68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6A4D30E" w14:textId="77777777" w:rsidR="00015B82" w:rsidRPr="006D7F30" w:rsidRDefault="00015B82" w:rsidP="00015B82">
            <w:pPr>
              <w:spacing w:line="240" w:lineRule="auto"/>
              <w:ind w:firstLine="0"/>
              <w:jc w:val="center"/>
              <w:rPr>
                <w:rFonts w:eastAsia="Calibri" w:cs="Times New Roman"/>
                <w:b/>
                <w:szCs w:val="24"/>
              </w:rPr>
            </w:pPr>
            <w:r w:rsidRPr="006D7F30">
              <w:rPr>
                <w:rFonts w:eastAsia="Calibri" w:cs="Times New Roman"/>
                <w:b/>
                <w:szCs w:val="24"/>
              </w:rPr>
              <w:t>Подготвителна част</w:t>
            </w:r>
            <w:r>
              <w:rPr>
                <w:rFonts w:eastAsia="Calibri" w:cs="Times New Roman"/>
                <w:b/>
                <w:szCs w:val="24"/>
              </w:rPr>
              <w:t xml:space="preserve"> (20 мин)</w:t>
            </w:r>
          </w:p>
        </w:tc>
        <w:tc>
          <w:tcPr>
            <w:tcW w:w="3515" w:type="dxa"/>
            <w:tcBorders>
              <w:top w:val="single" w:sz="4" w:space="0" w:color="auto"/>
              <w:left w:val="single" w:sz="4" w:space="0" w:color="auto"/>
              <w:bottom w:val="single" w:sz="4" w:space="0" w:color="auto"/>
              <w:right w:val="single" w:sz="4" w:space="0" w:color="auto"/>
            </w:tcBorders>
            <w:shd w:val="clear" w:color="auto" w:fill="auto"/>
          </w:tcPr>
          <w:p w14:paraId="5C41BE57" w14:textId="77777777" w:rsidR="00015B82" w:rsidRPr="00B109FF" w:rsidRDefault="00015B82" w:rsidP="00015B82">
            <w:pPr>
              <w:spacing w:line="240" w:lineRule="auto"/>
              <w:ind w:firstLine="0"/>
              <w:jc w:val="left"/>
              <w:rPr>
                <w:rFonts w:cs="Times New Roman"/>
                <w:szCs w:val="24"/>
              </w:rPr>
            </w:pPr>
            <w:r w:rsidRPr="00B109FF">
              <w:rPr>
                <w:rFonts w:cs="Times New Roman"/>
                <w:szCs w:val="24"/>
              </w:rPr>
              <w:t xml:space="preserve">1. Поздрав и проверка </w:t>
            </w:r>
          </w:p>
          <w:p w14:paraId="612FEBEA" w14:textId="77777777" w:rsidR="00015B82" w:rsidRPr="00B109FF" w:rsidRDefault="00015B82" w:rsidP="00015B82">
            <w:pPr>
              <w:spacing w:line="240" w:lineRule="auto"/>
              <w:ind w:firstLine="0"/>
              <w:jc w:val="left"/>
              <w:rPr>
                <w:rFonts w:cs="Times New Roman"/>
                <w:szCs w:val="24"/>
              </w:rPr>
            </w:pPr>
            <w:r w:rsidRPr="00B109FF">
              <w:rPr>
                <w:rFonts w:cs="Times New Roman"/>
                <w:szCs w:val="24"/>
              </w:rPr>
              <w:t xml:space="preserve">2. Съобщаване на задачите за часа </w:t>
            </w:r>
          </w:p>
          <w:p w14:paraId="067A67D2" w14:textId="77777777" w:rsidR="00015B82" w:rsidRPr="00B109FF" w:rsidRDefault="00015B82" w:rsidP="00015B82">
            <w:pPr>
              <w:spacing w:line="240" w:lineRule="auto"/>
              <w:ind w:firstLine="0"/>
              <w:jc w:val="left"/>
              <w:rPr>
                <w:rFonts w:cs="Times New Roman"/>
                <w:szCs w:val="24"/>
              </w:rPr>
            </w:pPr>
            <w:r w:rsidRPr="00B109FF">
              <w:rPr>
                <w:rFonts w:cs="Times New Roman"/>
                <w:szCs w:val="24"/>
              </w:rPr>
              <w:t>3. Общоподготвителни упражнения в движение: • ходене на пръсти и пети, на външна и вътрешна страна на стъпалата. Кръгове на ръцете от рамената – напред и назад</w:t>
            </w:r>
          </w:p>
          <w:p w14:paraId="20EDA7C7" w14:textId="77777777" w:rsidR="00015B82" w:rsidRPr="00B109FF" w:rsidRDefault="00015B82" w:rsidP="00015B82">
            <w:pPr>
              <w:spacing w:line="240" w:lineRule="auto"/>
              <w:ind w:firstLine="0"/>
              <w:jc w:val="left"/>
              <w:rPr>
                <w:rFonts w:cs="Times New Roman"/>
                <w:szCs w:val="24"/>
              </w:rPr>
            </w:pPr>
            <w:r w:rsidRPr="00B109FF">
              <w:rPr>
                <w:rFonts w:cs="Times New Roman"/>
                <w:szCs w:val="24"/>
              </w:rPr>
              <w:t xml:space="preserve">4. Бегови упражнения: • обиколка на игралното поле в умерено темпо • ситно бягане • бягане с изнасяне на подбедрицата назад • бягане с високо повдигнато коляно. Комплекс упражнения със стълба </w:t>
            </w:r>
          </w:p>
          <w:p w14:paraId="584A3184" w14:textId="77777777" w:rsidR="00015B82" w:rsidRPr="00B109FF" w:rsidRDefault="00015B82" w:rsidP="00015B82">
            <w:pPr>
              <w:spacing w:line="240" w:lineRule="auto"/>
              <w:ind w:firstLine="0"/>
              <w:jc w:val="left"/>
            </w:pPr>
            <w:r w:rsidRPr="00B109FF">
              <w:rPr>
                <w:rFonts w:cs="Times New Roman"/>
                <w:szCs w:val="24"/>
              </w:rPr>
              <w:t>5. Упражнения за гъвкавост на тазобедрените и раменните стави</w:t>
            </w:r>
          </w:p>
        </w:tc>
        <w:tc>
          <w:tcPr>
            <w:tcW w:w="964" w:type="dxa"/>
            <w:tcBorders>
              <w:top w:val="single" w:sz="4" w:space="0" w:color="auto"/>
              <w:left w:val="single" w:sz="4" w:space="0" w:color="auto"/>
              <w:bottom w:val="single" w:sz="4" w:space="0" w:color="auto"/>
              <w:right w:val="single" w:sz="4" w:space="0" w:color="auto"/>
            </w:tcBorders>
            <w:shd w:val="clear" w:color="auto" w:fill="auto"/>
          </w:tcPr>
          <w:p w14:paraId="315A85F2" w14:textId="77777777" w:rsidR="00015B82" w:rsidRPr="00B109FF" w:rsidRDefault="00015B82" w:rsidP="00015B82">
            <w:pPr>
              <w:spacing w:line="240" w:lineRule="auto"/>
              <w:ind w:firstLine="0"/>
              <w:jc w:val="center"/>
              <w:rPr>
                <w:rFonts w:cs="Times New Roman"/>
                <w:szCs w:val="24"/>
              </w:rPr>
            </w:pPr>
          </w:p>
          <w:p w14:paraId="78D16B74" w14:textId="77777777" w:rsidR="00015B82" w:rsidRPr="00B109FF" w:rsidRDefault="00015B82" w:rsidP="00015B82">
            <w:pPr>
              <w:spacing w:line="240" w:lineRule="auto"/>
              <w:ind w:firstLine="0"/>
              <w:jc w:val="center"/>
              <w:rPr>
                <w:rFonts w:cs="Times New Roman"/>
                <w:szCs w:val="24"/>
              </w:rPr>
            </w:pPr>
            <w:r w:rsidRPr="00B109FF">
              <w:rPr>
                <w:rFonts w:cs="Times New Roman"/>
                <w:szCs w:val="24"/>
              </w:rPr>
              <w:t>5 мин</w:t>
            </w:r>
          </w:p>
          <w:p w14:paraId="1514397A" w14:textId="77777777" w:rsidR="00015B82" w:rsidRPr="00B109FF" w:rsidRDefault="00015B82" w:rsidP="00015B82">
            <w:pPr>
              <w:spacing w:line="240" w:lineRule="auto"/>
              <w:ind w:firstLine="0"/>
              <w:jc w:val="center"/>
              <w:rPr>
                <w:rFonts w:cs="Times New Roman"/>
                <w:szCs w:val="24"/>
              </w:rPr>
            </w:pPr>
          </w:p>
          <w:p w14:paraId="43EDCC5F" w14:textId="77777777" w:rsidR="00015B82" w:rsidRPr="00B109FF" w:rsidRDefault="00015B82" w:rsidP="00015B82">
            <w:pPr>
              <w:spacing w:line="240" w:lineRule="auto"/>
              <w:ind w:firstLine="0"/>
              <w:jc w:val="center"/>
              <w:rPr>
                <w:rFonts w:cs="Times New Roman"/>
                <w:szCs w:val="24"/>
              </w:rPr>
            </w:pPr>
            <w:r w:rsidRPr="00B109FF">
              <w:rPr>
                <w:rFonts w:cs="Times New Roman"/>
                <w:szCs w:val="24"/>
              </w:rPr>
              <w:t>5 мин</w:t>
            </w:r>
          </w:p>
          <w:p w14:paraId="14C62431" w14:textId="77777777" w:rsidR="00015B82" w:rsidRPr="00B109FF" w:rsidRDefault="00015B82" w:rsidP="00015B82">
            <w:pPr>
              <w:spacing w:line="240" w:lineRule="auto"/>
              <w:ind w:firstLine="0"/>
              <w:jc w:val="center"/>
              <w:rPr>
                <w:rFonts w:cs="Times New Roman"/>
                <w:szCs w:val="24"/>
              </w:rPr>
            </w:pPr>
          </w:p>
          <w:p w14:paraId="106730D0" w14:textId="77777777" w:rsidR="00015B82" w:rsidRDefault="00015B82" w:rsidP="00015B82">
            <w:pPr>
              <w:spacing w:line="240" w:lineRule="auto"/>
              <w:ind w:firstLine="0"/>
              <w:jc w:val="center"/>
              <w:rPr>
                <w:rFonts w:cs="Times New Roman"/>
                <w:szCs w:val="24"/>
              </w:rPr>
            </w:pPr>
          </w:p>
          <w:p w14:paraId="61C85A33" w14:textId="77777777" w:rsidR="00015B82" w:rsidRDefault="00015B82" w:rsidP="00015B82">
            <w:pPr>
              <w:spacing w:line="240" w:lineRule="auto"/>
              <w:ind w:firstLine="0"/>
              <w:jc w:val="center"/>
              <w:rPr>
                <w:rFonts w:cs="Times New Roman"/>
                <w:szCs w:val="24"/>
              </w:rPr>
            </w:pPr>
          </w:p>
          <w:p w14:paraId="5E395109" w14:textId="77777777" w:rsidR="00015B82" w:rsidRDefault="00015B82" w:rsidP="00015B82">
            <w:pPr>
              <w:spacing w:line="240" w:lineRule="auto"/>
              <w:ind w:firstLine="0"/>
              <w:jc w:val="center"/>
              <w:rPr>
                <w:rFonts w:cs="Times New Roman"/>
                <w:szCs w:val="24"/>
              </w:rPr>
            </w:pPr>
          </w:p>
          <w:p w14:paraId="57E69F6F" w14:textId="77777777" w:rsidR="00015B82" w:rsidRPr="00B109FF" w:rsidRDefault="00015B82" w:rsidP="00015B82">
            <w:pPr>
              <w:spacing w:line="240" w:lineRule="auto"/>
              <w:ind w:firstLine="0"/>
              <w:jc w:val="center"/>
              <w:rPr>
                <w:rFonts w:cs="Times New Roman"/>
                <w:szCs w:val="24"/>
              </w:rPr>
            </w:pPr>
          </w:p>
          <w:p w14:paraId="457F4502" w14:textId="77777777" w:rsidR="00015B82" w:rsidRPr="00B109FF" w:rsidRDefault="00015B82" w:rsidP="00015B82">
            <w:pPr>
              <w:spacing w:line="240" w:lineRule="auto"/>
              <w:ind w:firstLine="0"/>
              <w:jc w:val="center"/>
              <w:rPr>
                <w:rFonts w:cs="Times New Roman"/>
                <w:szCs w:val="24"/>
              </w:rPr>
            </w:pPr>
            <w:r w:rsidRPr="00B109FF">
              <w:rPr>
                <w:rFonts w:cs="Times New Roman"/>
                <w:szCs w:val="24"/>
              </w:rPr>
              <w:t>5 мин</w:t>
            </w:r>
          </w:p>
          <w:p w14:paraId="3E8735D8" w14:textId="77777777" w:rsidR="00015B82" w:rsidRPr="00B109FF" w:rsidRDefault="00015B82" w:rsidP="00015B82">
            <w:pPr>
              <w:spacing w:line="240" w:lineRule="auto"/>
              <w:ind w:firstLine="0"/>
              <w:jc w:val="center"/>
              <w:rPr>
                <w:rFonts w:cs="Times New Roman"/>
                <w:szCs w:val="24"/>
              </w:rPr>
            </w:pPr>
          </w:p>
          <w:p w14:paraId="64296A52" w14:textId="77777777" w:rsidR="00015B82" w:rsidRPr="00B109FF" w:rsidRDefault="00015B82" w:rsidP="00015B82">
            <w:pPr>
              <w:spacing w:line="240" w:lineRule="auto"/>
              <w:ind w:firstLine="0"/>
              <w:jc w:val="center"/>
              <w:rPr>
                <w:rFonts w:cs="Times New Roman"/>
                <w:szCs w:val="24"/>
              </w:rPr>
            </w:pPr>
          </w:p>
          <w:p w14:paraId="23E0B73D" w14:textId="77777777" w:rsidR="00015B82" w:rsidRDefault="00015B82" w:rsidP="00015B82">
            <w:pPr>
              <w:spacing w:line="240" w:lineRule="auto"/>
              <w:ind w:firstLine="0"/>
              <w:jc w:val="center"/>
              <w:rPr>
                <w:rFonts w:cs="Times New Roman"/>
                <w:szCs w:val="24"/>
              </w:rPr>
            </w:pPr>
          </w:p>
          <w:p w14:paraId="7EE264C4" w14:textId="77777777" w:rsidR="00015B82" w:rsidRDefault="00015B82" w:rsidP="00015B82">
            <w:pPr>
              <w:spacing w:line="240" w:lineRule="auto"/>
              <w:ind w:firstLine="0"/>
              <w:jc w:val="center"/>
              <w:rPr>
                <w:rFonts w:cs="Times New Roman"/>
                <w:szCs w:val="24"/>
              </w:rPr>
            </w:pPr>
          </w:p>
          <w:p w14:paraId="4E40A997" w14:textId="77777777" w:rsidR="00015B82" w:rsidRPr="00B109FF" w:rsidRDefault="00015B82" w:rsidP="00015B82">
            <w:pPr>
              <w:spacing w:line="240" w:lineRule="auto"/>
              <w:ind w:firstLine="0"/>
              <w:jc w:val="center"/>
              <w:rPr>
                <w:rFonts w:cs="Times New Roman"/>
                <w:szCs w:val="24"/>
              </w:rPr>
            </w:pPr>
          </w:p>
          <w:p w14:paraId="21B6DF66" w14:textId="77777777" w:rsidR="00015B82" w:rsidRPr="00B109FF" w:rsidRDefault="00015B82" w:rsidP="00015B82">
            <w:pPr>
              <w:spacing w:line="240" w:lineRule="auto"/>
              <w:ind w:firstLine="0"/>
              <w:jc w:val="center"/>
              <w:rPr>
                <w:rFonts w:cs="Times New Roman"/>
                <w:szCs w:val="24"/>
              </w:rPr>
            </w:pPr>
          </w:p>
          <w:p w14:paraId="7FA501DA" w14:textId="77777777" w:rsidR="00015B82" w:rsidRPr="00B109FF" w:rsidRDefault="00015B82" w:rsidP="00015B82">
            <w:pPr>
              <w:spacing w:line="240" w:lineRule="auto"/>
              <w:ind w:firstLine="0"/>
              <w:jc w:val="center"/>
              <w:rPr>
                <w:rFonts w:cs="Times New Roman"/>
                <w:szCs w:val="24"/>
              </w:rPr>
            </w:pPr>
            <w:r w:rsidRPr="00B109FF">
              <w:rPr>
                <w:rFonts w:cs="Times New Roman"/>
                <w:szCs w:val="24"/>
              </w:rPr>
              <w:t>5 мин</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844F211" w14:textId="77777777" w:rsidR="00015B82" w:rsidRPr="00B109FF" w:rsidRDefault="00015B82" w:rsidP="00015B82">
            <w:pPr>
              <w:spacing w:line="240" w:lineRule="auto"/>
              <w:ind w:firstLine="0"/>
              <w:jc w:val="center"/>
              <w:rPr>
                <w:rFonts w:cs="Times New Roman"/>
                <w:szCs w:val="24"/>
              </w:rPr>
            </w:pPr>
          </w:p>
          <w:p w14:paraId="08076958" w14:textId="77777777" w:rsidR="00015B82" w:rsidRPr="00B109FF" w:rsidRDefault="00015B82" w:rsidP="00015B82">
            <w:pPr>
              <w:spacing w:line="240" w:lineRule="auto"/>
              <w:ind w:firstLine="0"/>
              <w:jc w:val="center"/>
              <w:rPr>
                <w:rFonts w:cs="Times New Roman"/>
                <w:szCs w:val="24"/>
              </w:rPr>
            </w:pPr>
          </w:p>
          <w:p w14:paraId="1F610F7D" w14:textId="77777777" w:rsidR="00015B82" w:rsidRPr="00B109FF" w:rsidRDefault="00015B82" w:rsidP="00015B82">
            <w:pPr>
              <w:spacing w:line="240" w:lineRule="auto"/>
              <w:ind w:firstLine="0"/>
              <w:jc w:val="center"/>
              <w:rPr>
                <w:rFonts w:cs="Times New Roman"/>
                <w:szCs w:val="24"/>
              </w:rPr>
            </w:pPr>
          </w:p>
          <w:p w14:paraId="699C02ED" w14:textId="77777777" w:rsidR="00015B82" w:rsidRPr="00B109FF" w:rsidRDefault="00015B82" w:rsidP="00015B82">
            <w:pPr>
              <w:spacing w:line="240" w:lineRule="auto"/>
              <w:ind w:firstLine="0"/>
              <w:jc w:val="center"/>
              <w:rPr>
                <w:rFonts w:cs="Times New Roman"/>
                <w:szCs w:val="24"/>
              </w:rPr>
            </w:pPr>
          </w:p>
          <w:p w14:paraId="21293A1B" w14:textId="77777777" w:rsidR="00015B82" w:rsidRPr="00B109FF" w:rsidRDefault="00015B82" w:rsidP="00015B82">
            <w:pPr>
              <w:spacing w:line="240" w:lineRule="auto"/>
              <w:ind w:firstLine="0"/>
              <w:jc w:val="center"/>
              <w:rPr>
                <w:rFonts w:cs="Times New Roman"/>
                <w:szCs w:val="24"/>
              </w:rPr>
            </w:pPr>
          </w:p>
          <w:p w14:paraId="45A6E8E3" w14:textId="77777777" w:rsidR="00015B82" w:rsidRPr="00B109FF" w:rsidRDefault="00015B82" w:rsidP="00015B82">
            <w:pPr>
              <w:spacing w:line="240" w:lineRule="auto"/>
              <w:ind w:firstLine="0"/>
              <w:jc w:val="center"/>
              <w:rPr>
                <w:rFonts w:cs="Times New Roman"/>
                <w:szCs w:val="24"/>
              </w:rPr>
            </w:pPr>
          </w:p>
          <w:p w14:paraId="2F412674" w14:textId="77777777" w:rsidR="00015B82" w:rsidRPr="00B109FF" w:rsidRDefault="00015B82" w:rsidP="00015B82">
            <w:pPr>
              <w:spacing w:line="240" w:lineRule="auto"/>
              <w:ind w:firstLine="0"/>
              <w:jc w:val="center"/>
              <w:rPr>
                <w:rFonts w:cs="Times New Roman"/>
                <w:szCs w:val="24"/>
              </w:rPr>
            </w:pPr>
          </w:p>
          <w:p w14:paraId="716D0FBF" w14:textId="77777777" w:rsidR="00015B82" w:rsidRPr="00B109FF" w:rsidRDefault="00015B82" w:rsidP="00015B82">
            <w:pPr>
              <w:spacing w:line="240" w:lineRule="auto"/>
              <w:ind w:firstLine="0"/>
              <w:jc w:val="center"/>
              <w:rPr>
                <w:rFonts w:cs="Times New Roman"/>
                <w:szCs w:val="24"/>
              </w:rPr>
            </w:pPr>
          </w:p>
          <w:p w14:paraId="000209E7" w14:textId="77777777" w:rsidR="00015B82" w:rsidRPr="00B109FF" w:rsidRDefault="00015B82" w:rsidP="00015B82">
            <w:pPr>
              <w:spacing w:line="240" w:lineRule="auto"/>
              <w:ind w:firstLine="0"/>
              <w:jc w:val="center"/>
              <w:rPr>
                <w:rFonts w:cs="Times New Roman"/>
                <w:szCs w:val="24"/>
              </w:rPr>
            </w:pPr>
          </w:p>
          <w:p w14:paraId="69428B9A" w14:textId="77777777" w:rsidR="00015B82" w:rsidRPr="00B109FF" w:rsidRDefault="00015B82" w:rsidP="00015B82">
            <w:pPr>
              <w:spacing w:line="240" w:lineRule="auto"/>
              <w:ind w:firstLine="0"/>
              <w:jc w:val="center"/>
              <w:rPr>
                <w:rFonts w:cs="Times New Roman"/>
                <w:szCs w:val="24"/>
              </w:rPr>
            </w:pPr>
          </w:p>
          <w:p w14:paraId="38F284FD" w14:textId="77777777" w:rsidR="00015B82" w:rsidRPr="00B109FF" w:rsidRDefault="00015B82" w:rsidP="00015B82">
            <w:pPr>
              <w:spacing w:line="240" w:lineRule="auto"/>
              <w:ind w:firstLine="0"/>
              <w:jc w:val="center"/>
              <w:rPr>
                <w:rFonts w:cs="Times New Roman"/>
                <w:szCs w:val="24"/>
              </w:rPr>
            </w:pPr>
          </w:p>
          <w:p w14:paraId="4AE4B0C8" w14:textId="77777777" w:rsidR="00015B82" w:rsidRPr="00B109FF" w:rsidRDefault="00015B82" w:rsidP="00015B82">
            <w:pPr>
              <w:spacing w:line="240" w:lineRule="auto"/>
              <w:ind w:firstLine="0"/>
              <w:jc w:val="center"/>
              <w:rPr>
                <w:rFonts w:cs="Times New Roman"/>
                <w:szCs w:val="24"/>
              </w:rPr>
            </w:pPr>
          </w:p>
          <w:p w14:paraId="425EBE73" w14:textId="77777777" w:rsidR="00015B82" w:rsidRPr="00B109FF" w:rsidRDefault="00015B82" w:rsidP="00015B82">
            <w:pPr>
              <w:spacing w:line="240" w:lineRule="auto"/>
              <w:ind w:firstLine="0"/>
              <w:jc w:val="center"/>
              <w:rPr>
                <w:rFonts w:eastAsia="Calibri" w:cs="Times New Roman"/>
                <w:szCs w:val="24"/>
              </w:rPr>
            </w:pPr>
          </w:p>
        </w:tc>
        <w:tc>
          <w:tcPr>
            <w:tcW w:w="3061" w:type="dxa"/>
            <w:tcBorders>
              <w:top w:val="single" w:sz="4" w:space="0" w:color="auto"/>
              <w:left w:val="single" w:sz="4" w:space="0" w:color="auto"/>
              <w:bottom w:val="single" w:sz="4" w:space="0" w:color="auto"/>
              <w:right w:val="single" w:sz="4" w:space="0" w:color="auto"/>
            </w:tcBorders>
            <w:shd w:val="clear" w:color="auto" w:fill="auto"/>
          </w:tcPr>
          <w:p w14:paraId="47BD1ACB" w14:textId="77777777" w:rsidR="00015B82" w:rsidRPr="00B109FF" w:rsidRDefault="00015B82" w:rsidP="00015B82">
            <w:pPr>
              <w:spacing w:line="240" w:lineRule="auto"/>
              <w:ind w:firstLine="0"/>
              <w:rPr>
                <w:rFonts w:cs="Times New Roman"/>
                <w:szCs w:val="24"/>
              </w:rPr>
            </w:pPr>
            <w:r w:rsidRPr="00B109FF">
              <w:rPr>
                <w:rFonts w:cs="Times New Roman"/>
                <w:szCs w:val="24"/>
              </w:rPr>
              <w:t xml:space="preserve">Учениците са строени в една редица, проверка на екипировката на групата </w:t>
            </w:r>
          </w:p>
          <w:p w14:paraId="3CB9AF7E" w14:textId="77777777" w:rsidR="00015B82" w:rsidRPr="00B109FF" w:rsidRDefault="00015B82" w:rsidP="00015B82">
            <w:pPr>
              <w:spacing w:line="240" w:lineRule="auto"/>
              <w:ind w:firstLine="0"/>
              <w:rPr>
                <w:rFonts w:cs="Times New Roman"/>
                <w:szCs w:val="24"/>
              </w:rPr>
            </w:pPr>
          </w:p>
          <w:p w14:paraId="3A8E5522" w14:textId="77777777" w:rsidR="00015B82" w:rsidRPr="00B109FF" w:rsidRDefault="00015B82" w:rsidP="00015B82">
            <w:pPr>
              <w:spacing w:line="240" w:lineRule="auto"/>
              <w:ind w:firstLine="0"/>
              <w:rPr>
                <w:rFonts w:cs="Times New Roman"/>
                <w:szCs w:val="24"/>
              </w:rPr>
            </w:pPr>
            <w:r w:rsidRPr="00B109FF">
              <w:rPr>
                <w:rFonts w:cs="Times New Roman"/>
                <w:szCs w:val="24"/>
              </w:rPr>
              <w:t xml:space="preserve">Упражненията се извършват в обход на тепиха, учителят се движи така, че да може да следи групата и учениците да го виждат </w:t>
            </w:r>
          </w:p>
          <w:p w14:paraId="0164C376" w14:textId="77777777" w:rsidR="00015B82" w:rsidRPr="00B109FF" w:rsidRDefault="00015B82" w:rsidP="00015B82">
            <w:pPr>
              <w:spacing w:line="240" w:lineRule="auto"/>
              <w:ind w:firstLine="0"/>
              <w:rPr>
                <w:rFonts w:cs="Times New Roman"/>
                <w:szCs w:val="24"/>
              </w:rPr>
            </w:pPr>
          </w:p>
          <w:p w14:paraId="11AB2BA2" w14:textId="77777777" w:rsidR="00015B82" w:rsidRPr="00B109FF" w:rsidRDefault="00015B82" w:rsidP="00015B82">
            <w:pPr>
              <w:spacing w:line="240" w:lineRule="auto"/>
              <w:ind w:firstLine="0"/>
              <w:rPr>
                <w:rFonts w:cs="Times New Roman"/>
                <w:szCs w:val="24"/>
              </w:rPr>
            </w:pPr>
            <w:r w:rsidRPr="00B109FF">
              <w:rPr>
                <w:rFonts w:cs="Times New Roman"/>
                <w:szCs w:val="24"/>
              </w:rPr>
              <w:t xml:space="preserve">Следи се за енергичното движение на ръцете и краката. Следи се за отвеждане тялото напред. Следи са за изправеното положение на трупа. Следи се да не се настъпва стълбата </w:t>
            </w:r>
          </w:p>
          <w:p w14:paraId="6EB5AE4E" w14:textId="77777777" w:rsidR="00015B82" w:rsidRPr="00B109FF" w:rsidRDefault="00015B82" w:rsidP="00015B82">
            <w:pPr>
              <w:spacing w:line="240" w:lineRule="auto"/>
              <w:ind w:firstLine="0"/>
              <w:rPr>
                <w:rFonts w:cs="Times New Roman"/>
                <w:szCs w:val="24"/>
              </w:rPr>
            </w:pPr>
          </w:p>
          <w:p w14:paraId="4AECE47A" w14:textId="77777777" w:rsidR="00015B82" w:rsidRPr="00B109FF" w:rsidRDefault="00015B82" w:rsidP="00015B82">
            <w:pPr>
              <w:spacing w:line="240" w:lineRule="auto"/>
              <w:ind w:firstLine="0"/>
              <w:rPr>
                <w:rFonts w:cs="Times New Roman"/>
                <w:szCs w:val="24"/>
              </w:rPr>
            </w:pPr>
            <w:r w:rsidRPr="00B109FF">
              <w:rPr>
                <w:rFonts w:cs="Times New Roman"/>
                <w:szCs w:val="24"/>
              </w:rPr>
              <w:t>Без да задържат много</w:t>
            </w:r>
          </w:p>
        </w:tc>
      </w:tr>
      <w:tr w:rsidR="00015B82" w:rsidRPr="006D7F30" w14:paraId="21E88A60" w14:textId="77777777" w:rsidTr="00015B82">
        <w:trPr>
          <w:trHeight w:val="2835"/>
        </w:trPr>
        <w:tc>
          <w:tcPr>
            <w:tcW w:w="68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A70812A" w14:textId="77777777" w:rsidR="00015B82" w:rsidRPr="006D7F30" w:rsidRDefault="00015B82" w:rsidP="00015B82">
            <w:pPr>
              <w:spacing w:line="240" w:lineRule="auto"/>
              <w:ind w:firstLine="0"/>
              <w:jc w:val="center"/>
              <w:rPr>
                <w:rFonts w:eastAsia="Calibri" w:cs="Times New Roman"/>
                <w:b/>
                <w:szCs w:val="24"/>
              </w:rPr>
            </w:pPr>
            <w:r w:rsidRPr="006D7F30">
              <w:rPr>
                <w:rFonts w:eastAsia="Calibri" w:cs="Times New Roman"/>
                <w:b/>
                <w:szCs w:val="24"/>
              </w:rPr>
              <w:t>Основна част</w:t>
            </w:r>
            <w:r>
              <w:rPr>
                <w:rFonts w:eastAsia="Calibri" w:cs="Times New Roman"/>
                <w:b/>
                <w:szCs w:val="24"/>
              </w:rPr>
              <w:t xml:space="preserve"> (60 мин)</w:t>
            </w:r>
          </w:p>
        </w:tc>
        <w:tc>
          <w:tcPr>
            <w:tcW w:w="3515" w:type="dxa"/>
            <w:tcBorders>
              <w:top w:val="single" w:sz="4" w:space="0" w:color="auto"/>
              <w:left w:val="single" w:sz="4" w:space="0" w:color="auto"/>
              <w:bottom w:val="single" w:sz="4" w:space="0" w:color="auto"/>
              <w:right w:val="single" w:sz="4" w:space="0" w:color="auto"/>
            </w:tcBorders>
            <w:shd w:val="clear" w:color="auto" w:fill="auto"/>
          </w:tcPr>
          <w:p w14:paraId="791823A9" w14:textId="77777777" w:rsidR="00015B82" w:rsidRPr="0005734C" w:rsidRDefault="00015B82" w:rsidP="00015B82">
            <w:pPr>
              <w:spacing w:line="240" w:lineRule="auto"/>
              <w:ind w:firstLine="0"/>
              <w:jc w:val="left"/>
              <w:rPr>
                <w:rFonts w:cs="Times New Roman"/>
                <w:b/>
                <w:bCs/>
                <w:szCs w:val="24"/>
              </w:rPr>
            </w:pPr>
            <w:r w:rsidRPr="00B109FF">
              <w:rPr>
                <w:rFonts w:cs="Times New Roman"/>
                <w:b/>
                <w:bCs/>
                <w:szCs w:val="24"/>
              </w:rPr>
              <w:t xml:space="preserve">I. </w:t>
            </w:r>
            <w:r w:rsidRPr="0005734C">
              <w:rPr>
                <w:rFonts w:cs="Times New Roman"/>
                <w:b/>
                <w:bCs/>
                <w:szCs w:val="24"/>
              </w:rPr>
              <w:t>Разучаване на раменно хвърляне:</w:t>
            </w:r>
          </w:p>
          <w:p w14:paraId="2E1D10D1" w14:textId="77777777" w:rsidR="00015B82" w:rsidRDefault="00015B82" w:rsidP="00015B82">
            <w:pPr>
              <w:spacing w:line="240" w:lineRule="auto"/>
              <w:ind w:firstLine="0"/>
              <w:jc w:val="left"/>
              <w:rPr>
                <w:rFonts w:cs="Times New Roman"/>
                <w:szCs w:val="24"/>
              </w:rPr>
            </w:pPr>
            <w:r w:rsidRPr="00B109FF">
              <w:rPr>
                <w:rFonts w:cs="Times New Roman"/>
                <w:szCs w:val="24"/>
              </w:rPr>
              <w:t xml:space="preserve">1. Упражнения за правилно движение и баланс без партньор </w:t>
            </w:r>
          </w:p>
          <w:p w14:paraId="2C1AF6AC" w14:textId="77777777" w:rsidR="00015B82" w:rsidRPr="00B109FF" w:rsidRDefault="00015B82" w:rsidP="00015B82">
            <w:pPr>
              <w:spacing w:line="240" w:lineRule="auto"/>
              <w:ind w:firstLine="0"/>
              <w:jc w:val="left"/>
              <w:rPr>
                <w:rFonts w:cs="Times New Roman"/>
                <w:szCs w:val="24"/>
              </w:rPr>
            </w:pPr>
            <w:r w:rsidRPr="00B109FF">
              <w:rPr>
                <w:rFonts w:cs="Times New Roman"/>
                <w:szCs w:val="24"/>
              </w:rPr>
              <w:t xml:space="preserve">1.1.Специфични упражнения за правилно движение и баланс при раменно без партньор. </w:t>
            </w:r>
          </w:p>
          <w:p w14:paraId="2175E8AC" w14:textId="77777777" w:rsidR="00015B82" w:rsidRPr="00B109FF" w:rsidRDefault="00015B82" w:rsidP="00015B82">
            <w:pPr>
              <w:spacing w:line="240" w:lineRule="auto"/>
              <w:ind w:firstLine="0"/>
              <w:jc w:val="left"/>
              <w:rPr>
                <w:rFonts w:cs="Times New Roman"/>
                <w:szCs w:val="24"/>
              </w:rPr>
            </w:pPr>
            <w:r w:rsidRPr="00B109FF">
              <w:rPr>
                <w:rFonts w:cs="Times New Roman"/>
                <w:szCs w:val="24"/>
              </w:rPr>
              <w:t xml:space="preserve">1.2. Помощни упражнения за правилно разучаване на раменно хвърляне с партньор в движение. </w:t>
            </w:r>
          </w:p>
          <w:p w14:paraId="436BCD33" w14:textId="77777777" w:rsidR="00015B82" w:rsidRPr="002E41CC" w:rsidRDefault="00015B82" w:rsidP="00015B82">
            <w:pPr>
              <w:pStyle w:val="ListParagraph"/>
              <w:spacing w:line="240" w:lineRule="auto"/>
              <w:ind w:left="0" w:firstLine="0"/>
              <w:jc w:val="left"/>
              <w:rPr>
                <w:rFonts w:cs="Times New Roman"/>
                <w:b/>
                <w:szCs w:val="24"/>
              </w:rPr>
            </w:pPr>
            <w:r w:rsidRPr="00B109FF">
              <w:rPr>
                <w:rFonts w:cs="Times New Roman"/>
                <w:b/>
                <w:bCs/>
                <w:szCs w:val="24"/>
              </w:rPr>
              <w:t xml:space="preserve">II. </w:t>
            </w:r>
            <w:r w:rsidRPr="002E41CC">
              <w:rPr>
                <w:rFonts w:cs="Times New Roman"/>
                <w:b/>
                <w:bCs/>
                <w:szCs w:val="24"/>
              </w:rPr>
              <w:t>Демонстриране на раменно</w:t>
            </w:r>
            <w:r w:rsidRPr="002E41CC">
              <w:rPr>
                <w:rFonts w:cs="Times New Roman"/>
                <w:b/>
                <w:szCs w:val="24"/>
              </w:rPr>
              <w:t xml:space="preserve"> </w:t>
            </w:r>
            <w:r w:rsidRPr="00A46E02">
              <w:rPr>
                <w:rFonts w:cs="Times New Roman"/>
                <w:szCs w:val="24"/>
              </w:rPr>
              <w:t>хвърляне в движение и обясняване на основните моменти:</w:t>
            </w:r>
          </w:p>
          <w:p w14:paraId="19ABF8A5" w14:textId="77777777" w:rsidR="00015B82" w:rsidRPr="00B109FF" w:rsidRDefault="00015B82" w:rsidP="00015B82">
            <w:pPr>
              <w:spacing w:line="240" w:lineRule="auto"/>
              <w:ind w:firstLine="0"/>
              <w:jc w:val="left"/>
              <w:rPr>
                <w:rFonts w:cs="Times New Roman"/>
                <w:szCs w:val="24"/>
              </w:rPr>
            </w:pPr>
            <w:r w:rsidRPr="00B109FF">
              <w:rPr>
                <w:rFonts w:cs="Times New Roman"/>
                <w:szCs w:val="24"/>
              </w:rPr>
              <w:t>1. Раменно хвърляне в движение</w:t>
            </w:r>
          </w:p>
          <w:p w14:paraId="756E809E" w14:textId="77777777" w:rsidR="00015B82" w:rsidRPr="00B109FF" w:rsidRDefault="00015B82" w:rsidP="00015B82">
            <w:pPr>
              <w:spacing w:line="240" w:lineRule="auto"/>
              <w:ind w:firstLine="0"/>
              <w:jc w:val="left"/>
              <w:rPr>
                <w:rFonts w:cs="Times New Roman"/>
                <w:szCs w:val="24"/>
              </w:rPr>
            </w:pPr>
            <w:r w:rsidRPr="00B109FF">
              <w:rPr>
                <w:rFonts w:cs="Times New Roman"/>
                <w:szCs w:val="24"/>
              </w:rPr>
              <w:t>2. Най</w:t>
            </w:r>
            <w:r>
              <w:rPr>
                <w:rFonts w:cs="Times New Roman"/>
                <w:szCs w:val="24"/>
              </w:rPr>
              <w:t>-</w:t>
            </w:r>
            <w:r w:rsidRPr="00B109FF">
              <w:rPr>
                <w:rFonts w:cs="Times New Roman"/>
                <w:szCs w:val="24"/>
              </w:rPr>
              <w:t xml:space="preserve">добре изпълняващият хватката я демонстрира пред </w:t>
            </w:r>
            <w:r>
              <w:rPr>
                <w:rFonts w:cs="Times New Roman"/>
                <w:szCs w:val="24"/>
              </w:rPr>
              <w:br/>
            </w:r>
            <w:r w:rsidRPr="00B109FF">
              <w:rPr>
                <w:rFonts w:cs="Times New Roman"/>
                <w:szCs w:val="24"/>
              </w:rPr>
              <w:t xml:space="preserve">отбора </w:t>
            </w:r>
          </w:p>
          <w:p w14:paraId="2B4933D2" w14:textId="77777777" w:rsidR="00015B82" w:rsidRPr="00B109FF" w:rsidRDefault="00015B82" w:rsidP="00015B82">
            <w:pPr>
              <w:spacing w:line="240" w:lineRule="auto"/>
              <w:ind w:firstLine="0"/>
              <w:jc w:val="left"/>
              <w:rPr>
                <w:rFonts w:cs="Times New Roman"/>
                <w:szCs w:val="24"/>
              </w:rPr>
            </w:pPr>
            <w:r w:rsidRPr="00B109FF">
              <w:rPr>
                <w:rFonts w:cs="Times New Roman"/>
                <w:b/>
                <w:bCs/>
                <w:szCs w:val="24"/>
              </w:rPr>
              <w:t>III. Борба в партер</w:t>
            </w:r>
            <w:r w:rsidRPr="00B109FF">
              <w:rPr>
                <w:rFonts w:cs="Times New Roman"/>
                <w:szCs w:val="24"/>
              </w:rPr>
              <w:t xml:space="preserve"> 6х2 мин с 30 сек за смяна на партньора. 3.1. </w:t>
            </w:r>
          </w:p>
          <w:p w14:paraId="3255D409" w14:textId="77777777" w:rsidR="00015B82" w:rsidRPr="00B109FF" w:rsidRDefault="00015B82" w:rsidP="00015B82">
            <w:pPr>
              <w:spacing w:line="240" w:lineRule="auto"/>
              <w:ind w:firstLine="0"/>
              <w:jc w:val="left"/>
              <w:rPr>
                <w:rFonts w:cs="Times New Roman"/>
                <w:szCs w:val="24"/>
              </w:rPr>
            </w:pPr>
            <w:r w:rsidRPr="00B109FF">
              <w:rPr>
                <w:rFonts w:cs="Times New Roman"/>
                <w:szCs w:val="24"/>
              </w:rPr>
              <w:t>Борба в стойка 4х4</w:t>
            </w:r>
            <w:r>
              <w:rPr>
                <w:rFonts w:cs="Times New Roman"/>
                <w:szCs w:val="24"/>
              </w:rPr>
              <w:t xml:space="preserve"> </w:t>
            </w:r>
            <w:r w:rsidRPr="00B109FF">
              <w:rPr>
                <w:rFonts w:cs="Times New Roman"/>
                <w:szCs w:val="24"/>
              </w:rPr>
              <w:t>мин с 1 мин за почивка и смяна на партньора</w:t>
            </w:r>
          </w:p>
          <w:p w14:paraId="21B42175" w14:textId="77777777" w:rsidR="00015B82" w:rsidRPr="00B109FF" w:rsidRDefault="00015B82" w:rsidP="00015B82">
            <w:pPr>
              <w:spacing w:line="240" w:lineRule="auto"/>
              <w:ind w:firstLine="0"/>
              <w:jc w:val="left"/>
              <w:rPr>
                <w:rFonts w:cs="Times New Roman"/>
                <w:szCs w:val="24"/>
              </w:rPr>
            </w:pPr>
            <w:r w:rsidRPr="00B109FF">
              <w:rPr>
                <w:rFonts w:cs="Times New Roman"/>
                <w:b/>
                <w:bCs/>
                <w:szCs w:val="24"/>
              </w:rPr>
              <w:t>IV. Д</w:t>
            </w:r>
            <w:r>
              <w:rPr>
                <w:rFonts w:cs="Times New Roman"/>
                <w:b/>
                <w:bCs/>
                <w:szCs w:val="24"/>
              </w:rPr>
              <w:t>е</w:t>
            </w:r>
            <w:r w:rsidRPr="00B109FF">
              <w:rPr>
                <w:rFonts w:cs="Times New Roman"/>
                <w:b/>
                <w:bCs/>
                <w:szCs w:val="24"/>
              </w:rPr>
              <w:t>монстриране на раменно хвърляне от място</w:t>
            </w:r>
            <w:r w:rsidRPr="00B109FF">
              <w:rPr>
                <w:rFonts w:cs="Times New Roman"/>
                <w:szCs w:val="24"/>
              </w:rPr>
              <w:t xml:space="preserve"> </w:t>
            </w:r>
          </w:p>
          <w:p w14:paraId="16744439" w14:textId="77777777" w:rsidR="00015B82" w:rsidRDefault="00015B82" w:rsidP="00015B82">
            <w:pPr>
              <w:spacing w:line="240" w:lineRule="auto"/>
              <w:ind w:firstLine="0"/>
              <w:jc w:val="left"/>
              <w:rPr>
                <w:rFonts w:cs="Times New Roman"/>
                <w:szCs w:val="24"/>
              </w:rPr>
            </w:pPr>
            <w:r w:rsidRPr="00B109FF">
              <w:rPr>
                <w:rFonts w:cs="Times New Roman"/>
                <w:szCs w:val="24"/>
              </w:rPr>
              <w:t>4.1 Влизания 5х10</w:t>
            </w:r>
          </w:p>
          <w:p w14:paraId="0569F376" w14:textId="77777777" w:rsidR="00015B82" w:rsidRPr="00B109FF" w:rsidRDefault="00015B82" w:rsidP="00015B82">
            <w:pPr>
              <w:spacing w:line="240" w:lineRule="auto"/>
              <w:ind w:firstLine="0"/>
              <w:jc w:val="left"/>
              <w:rPr>
                <w:rFonts w:cs="Times New Roman"/>
                <w:szCs w:val="24"/>
                <w:lang w:val="en-US"/>
              </w:rPr>
            </w:pPr>
          </w:p>
        </w:tc>
        <w:tc>
          <w:tcPr>
            <w:tcW w:w="964" w:type="dxa"/>
            <w:tcBorders>
              <w:top w:val="single" w:sz="4" w:space="0" w:color="auto"/>
              <w:left w:val="single" w:sz="4" w:space="0" w:color="auto"/>
              <w:bottom w:val="single" w:sz="4" w:space="0" w:color="auto"/>
              <w:right w:val="single" w:sz="4" w:space="0" w:color="auto"/>
            </w:tcBorders>
            <w:shd w:val="clear" w:color="auto" w:fill="auto"/>
          </w:tcPr>
          <w:p w14:paraId="4CADA48C" w14:textId="77777777" w:rsidR="00015B82" w:rsidRPr="00B109FF" w:rsidRDefault="00015B82" w:rsidP="00015B82">
            <w:pPr>
              <w:spacing w:line="240" w:lineRule="auto"/>
              <w:ind w:firstLine="0"/>
              <w:jc w:val="center"/>
              <w:rPr>
                <w:rFonts w:cs="Times New Roman"/>
                <w:szCs w:val="24"/>
              </w:rPr>
            </w:pPr>
          </w:p>
          <w:p w14:paraId="3C8E6EEB" w14:textId="77777777" w:rsidR="00015B82" w:rsidRDefault="00015B82" w:rsidP="00015B82">
            <w:pPr>
              <w:spacing w:line="240" w:lineRule="auto"/>
              <w:ind w:firstLine="0"/>
              <w:jc w:val="center"/>
              <w:rPr>
                <w:rFonts w:cs="Times New Roman"/>
                <w:szCs w:val="24"/>
              </w:rPr>
            </w:pPr>
          </w:p>
          <w:p w14:paraId="3F4201F7" w14:textId="77777777" w:rsidR="00015B82" w:rsidRDefault="00015B82" w:rsidP="00015B82">
            <w:pPr>
              <w:spacing w:line="240" w:lineRule="auto"/>
              <w:ind w:firstLine="0"/>
              <w:jc w:val="center"/>
              <w:rPr>
                <w:rFonts w:cs="Times New Roman"/>
                <w:szCs w:val="24"/>
              </w:rPr>
            </w:pPr>
          </w:p>
          <w:p w14:paraId="62523D57" w14:textId="77777777" w:rsidR="00015B82" w:rsidRPr="00B109FF" w:rsidRDefault="00015B82" w:rsidP="00015B82">
            <w:pPr>
              <w:spacing w:line="240" w:lineRule="auto"/>
              <w:ind w:firstLine="0"/>
              <w:jc w:val="center"/>
              <w:rPr>
                <w:rFonts w:cs="Times New Roman"/>
                <w:szCs w:val="24"/>
              </w:rPr>
            </w:pPr>
          </w:p>
          <w:p w14:paraId="08081FEE" w14:textId="77777777" w:rsidR="00015B82" w:rsidRPr="00B109FF" w:rsidRDefault="00015B82" w:rsidP="00015B82">
            <w:pPr>
              <w:spacing w:line="240" w:lineRule="auto"/>
              <w:ind w:firstLine="0"/>
              <w:jc w:val="center"/>
              <w:rPr>
                <w:rFonts w:cs="Times New Roman"/>
                <w:szCs w:val="24"/>
              </w:rPr>
            </w:pPr>
            <w:r w:rsidRPr="00B109FF">
              <w:rPr>
                <w:rFonts w:cs="Times New Roman"/>
                <w:szCs w:val="24"/>
              </w:rPr>
              <w:t>5 мин</w:t>
            </w:r>
          </w:p>
          <w:p w14:paraId="3ABDA176" w14:textId="77777777" w:rsidR="00015B82" w:rsidRDefault="00015B82" w:rsidP="00015B82">
            <w:pPr>
              <w:spacing w:line="240" w:lineRule="auto"/>
              <w:ind w:firstLine="0"/>
              <w:jc w:val="center"/>
              <w:rPr>
                <w:rFonts w:cs="Times New Roman"/>
                <w:szCs w:val="24"/>
              </w:rPr>
            </w:pPr>
          </w:p>
          <w:p w14:paraId="17E807F5" w14:textId="77777777" w:rsidR="00015B82" w:rsidRPr="00B109FF" w:rsidRDefault="00015B82" w:rsidP="00015B82">
            <w:pPr>
              <w:spacing w:line="240" w:lineRule="auto"/>
              <w:ind w:firstLine="0"/>
              <w:jc w:val="center"/>
              <w:rPr>
                <w:rFonts w:cs="Times New Roman"/>
                <w:szCs w:val="24"/>
              </w:rPr>
            </w:pPr>
          </w:p>
          <w:p w14:paraId="3B85FE8C" w14:textId="77777777" w:rsidR="00015B82" w:rsidRPr="00B109FF" w:rsidRDefault="00015B82" w:rsidP="00015B82">
            <w:pPr>
              <w:spacing w:line="240" w:lineRule="auto"/>
              <w:ind w:firstLine="0"/>
              <w:jc w:val="center"/>
              <w:rPr>
                <w:rFonts w:cs="Times New Roman"/>
                <w:szCs w:val="24"/>
              </w:rPr>
            </w:pPr>
            <w:r w:rsidRPr="00B109FF">
              <w:rPr>
                <w:rFonts w:cs="Times New Roman"/>
                <w:szCs w:val="24"/>
              </w:rPr>
              <w:t>5 мин</w:t>
            </w:r>
          </w:p>
          <w:p w14:paraId="1E8311B6" w14:textId="77777777" w:rsidR="00015B82" w:rsidRPr="00B109FF" w:rsidRDefault="00015B82" w:rsidP="00015B82">
            <w:pPr>
              <w:spacing w:line="240" w:lineRule="auto"/>
              <w:ind w:firstLine="0"/>
              <w:jc w:val="center"/>
              <w:rPr>
                <w:rFonts w:cs="Times New Roman"/>
                <w:szCs w:val="24"/>
              </w:rPr>
            </w:pPr>
          </w:p>
          <w:p w14:paraId="254B2638" w14:textId="77777777" w:rsidR="00015B82" w:rsidRDefault="00015B82" w:rsidP="00015B82">
            <w:pPr>
              <w:spacing w:line="240" w:lineRule="auto"/>
              <w:ind w:firstLine="0"/>
              <w:jc w:val="center"/>
              <w:rPr>
                <w:rFonts w:cs="Times New Roman"/>
                <w:szCs w:val="24"/>
              </w:rPr>
            </w:pPr>
          </w:p>
          <w:p w14:paraId="4F060789" w14:textId="77777777" w:rsidR="00015B82" w:rsidRDefault="00015B82" w:rsidP="00015B82">
            <w:pPr>
              <w:spacing w:line="240" w:lineRule="auto"/>
              <w:ind w:firstLine="0"/>
              <w:jc w:val="center"/>
              <w:rPr>
                <w:rFonts w:cs="Times New Roman"/>
                <w:szCs w:val="24"/>
              </w:rPr>
            </w:pPr>
          </w:p>
          <w:p w14:paraId="355C00C4" w14:textId="77777777" w:rsidR="00015B82" w:rsidRDefault="00015B82" w:rsidP="00015B82">
            <w:pPr>
              <w:spacing w:line="240" w:lineRule="auto"/>
              <w:ind w:firstLine="0"/>
              <w:jc w:val="center"/>
              <w:rPr>
                <w:rFonts w:cs="Times New Roman"/>
                <w:szCs w:val="24"/>
              </w:rPr>
            </w:pPr>
          </w:p>
          <w:p w14:paraId="25962B8F" w14:textId="77777777" w:rsidR="00015B82" w:rsidRPr="00B109FF" w:rsidRDefault="00015B82" w:rsidP="00015B82">
            <w:pPr>
              <w:spacing w:line="240" w:lineRule="auto"/>
              <w:ind w:firstLine="0"/>
              <w:jc w:val="center"/>
              <w:rPr>
                <w:rFonts w:cs="Times New Roman"/>
                <w:szCs w:val="24"/>
              </w:rPr>
            </w:pPr>
          </w:p>
          <w:p w14:paraId="0D11C3F3" w14:textId="77777777" w:rsidR="00015B82" w:rsidRPr="00B109FF" w:rsidRDefault="00015B82" w:rsidP="00015B82">
            <w:pPr>
              <w:spacing w:line="240" w:lineRule="auto"/>
              <w:ind w:firstLine="0"/>
              <w:jc w:val="center"/>
              <w:rPr>
                <w:rFonts w:cs="Times New Roman"/>
                <w:szCs w:val="24"/>
              </w:rPr>
            </w:pPr>
            <w:r w:rsidRPr="00B109FF">
              <w:rPr>
                <w:rFonts w:cs="Times New Roman"/>
                <w:szCs w:val="24"/>
              </w:rPr>
              <w:t>5 мин</w:t>
            </w:r>
          </w:p>
          <w:p w14:paraId="7D970130" w14:textId="77777777" w:rsidR="00015B82" w:rsidRPr="00B109FF" w:rsidRDefault="00015B82" w:rsidP="00015B82">
            <w:pPr>
              <w:spacing w:line="240" w:lineRule="auto"/>
              <w:ind w:firstLine="0"/>
              <w:jc w:val="center"/>
              <w:rPr>
                <w:rFonts w:cs="Times New Roman"/>
                <w:szCs w:val="24"/>
              </w:rPr>
            </w:pPr>
            <w:r w:rsidRPr="00B109FF">
              <w:rPr>
                <w:rFonts w:cs="Times New Roman"/>
                <w:szCs w:val="24"/>
              </w:rPr>
              <w:t>5 мин</w:t>
            </w:r>
          </w:p>
          <w:p w14:paraId="25158C52" w14:textId="77777777" w:rsidR="00015B82" w:rsidRDefault="00015B82" w:rsidP="00015B82">
            <w:pPr>
              <w:spacing w:line="240" w:lineRule="auto"/>
              <w:ind w:firstLine="0"/>
              <w:jc w:val="center"/>
              <w:rPr>
                <w:rFonts w:cs="Times New Roman"/>
                <w:szCs w:val="24"/>
              </w:rPr>
            </w:pPr>
          </w:p>
          <w:p w14:paraId="46B4DF42" w14:textId="77777777" w:rsidR="00015B82" w:rsidRPr="00B109FF" w:rsidRDefault="00015B82" w:rsidP="00015B82">
            <w:pPr>
              <w:spacing w:line="240" w:lineRule="auto"/>
              <w:ind w:firstLine="0"/>
              <w:jc w:val="center"/>
              <w:rPr>
                <w:rFonts w:cs="Times New Roman"/>
                <w:szCs w:val="24"/>
              </w:rPr>
            </w:pPr>
          </w:p>
          <w:p w14:paraId="23E5CD08" w14:textId="77777777" w:rsidR="00015B82" w:rsidRPr="00B109FF" w:rsidRDefault="00015B82" w:rsidP="00015B82">
            <w:pPr>
              <w:spacing w:line="240" w:lineRule="auto"/>
              <w:ind w:firstLine="0"/>
              <w:jc w:val="center"/>
              <w:rPr>
                <w:rFonts w:cs="Times New Roman"/>
                <w:szCs w:val="24"/>
              </w:rPr>
            </w:pPr>
          </w:p>
          <w:p w14:paraId="41F76E85" w14:textId="77777777" w:rsidR="00015B82" w:rsidRPr="00B109FF" w:rsidRDefault="00015B82" w:rsidP="00015B82">
            <w:pPr>
              <w:spacing w:line="240" w:lineRule="auto"/>
              <w:ind w:firstLine="0"/>
              <w:jc w:val="center"/>
              <w:rPr>
                <w:rFonts w:cs="Times New Roman"/>
                <w:szCs w:val="24"/>
              </w:rPr>
            </w:pPr>
            <w:r w:rsidRPr="00B109FF">
              <w:rPr>
                <w:rFonts w:cs="Times New Roman"/>
                <w:szCs w:val="24"/>
              </w:rPr>
              <w:t>15</w:t>
            </w:r>
            <w:r>
              <w:rPr>
                <w:rFonts w:cs="Times New Roman"/>
                <w:szCs w:val="24"/>
              </w:rPr>
              <w:t xml:space="preserve"> </w:t>
            </w:r>
            <w:r w:rsidRPr="00B109FF">
              <w:rPr>
                <w:rFonts w:cs="Times New Roman"/>
                <w:szCs w:val="24"/>
              </w:rPr>
              <w:t>мин</w:t>
            </w:r>
          </w:p>
          <w:p w14:paraId="4C57AA26" w14:textId="77777777" w:rsidR="00015B82" w:rsidRPr="00B109FF" w:rsidRDefault="00015B82" w:rsidP="00015B82">
            <w:pPr>
              <w:spacing w:line="240" w:lineRule="auto"/>
              <w:ind w:firstLine="0"/>
              <w:jc w:val="center"/>
              <w:rPr>
                <w:rFonts w:cs="Times New Roman"/>
                <w:szCs w:val="24"/>
              </w:rPr>
            </w:pPr>
          </w:p>
          <w:p w14:paraId="5A2758BB" w14:textId="77777777" w:rsidR="00015B82" w:rsidRPr="00B109FF" w:rsidRDefault="00015B82" w:rsidP="00015B82">
            <w:pPr>
              <w:spacing w:line="240" w:lineRule="auto"/>
              <w:ind w:firstLine="0"/>
              <w:jc w:val="center"/>
              <w:rPr>
                <w:rFonts w:cs="Times New Roman"/>
                <w:szCs w:val="24"/>
              </w:rPr>
            </w:pPr>
            <w:r w:rsidRPr="00B109FF">
              <w:rPr>
                <w:rFonts w:cs="Times New Roman"/>
                <w:szCs w:val="24"/>
              </w:rPr>
              <w:t>20 мин</w:t>
            </w:r>
          </w:p>
          <w:p w14:paraId="3283F179" w14:textId="77777777" w:rsidR="00015B82" w:rsidRDefault="00015B82" w:rsidP="00015B82">
            <w:pPr>
              <w:spacing w:line="240" w:lineRule="auto"/>
              <w:ind w:firstLine="0"/>
              <w:jc w:val="center"/>
              <w:rPr>
                <w:rFonts w:cs="Times New Roman"/>
                <w:szCs w:val="24"/>
              </w:rPr>
            </w:pPr>
          </w:p>
          <w:p w14:paraId="0AD38C3F" w14:textId="77777777" w:rsidR="00015B82" w:rsidRPr="00B109FF" w:rsidRDefault="00015B82" w:rsidP="00015B82">
            <w:pPr>
              <w:spacing w:line="240" w:lineRule="auto"/>
              <w:ind w:firstLine="0"/>
              <w:jc w:val="center"/>
              <w:rPr>
                <w:rFonts w:cs="Times New Roman"/>
                <w:szCs w:val="24"/>
              </w:rPr>
            </w:pPr>
          </w:p>
          <w:p w14:paraId="70B805D4" w14:textId="77777777" w:rsidR="00015B82" w:rsidRPr="00B109FF" w:rsidRDefault="00015B82" w:rsidP="00015B82">
            <w:pPr>
              <w:spacing w:line="240" w:lineRule="auto"/>
              <w:ind w:firstLine="0"/>
              <w:jc w:val="center"/>
              <w:rPr>
                <w:rFonts w:cs="Times New Roman"/>
                <w:szCs w:val="24"/>
              </w:rPr>
            </w:pPr>
          </w:p>
          <w:p w14:paraId="5EC49804" w14:textId="77777777" w:rsidR="00015B82" w:rsidRPr="00B109FF" w:rsidRDefault="00015B82" w:rsidP="00015B82">
            <w:pPr>
              <w:spacing w:line="240" w:lineRule="auto"/>
              <w:ind w:firstLine="0"/>
              <w:jc w:val="center"/>
              <w:rPr>
                <w:rFonts w:cs="Times New Roman"/>
                <w:szCs w:val="24"/>
              </w:rPr>
            </w:pPr>
            <w:r w:rsidRPr="00B109FF">
              <w:rPr>
                <w:rFonts w:cs="Times New Roman"/>
                <w:szCs w:val="24"/>
              </w:rPr>
              <w:t>5 мин</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708B0FD" w14:textId="77777777" w:rsidR="00015B82" w:rsidRPr="00B109FF" w:rsidRDefault="00015B82" w:rsidP="00015B82">
            <w:pPr>
              <w:spacing w:line="240" w:lineRule="auto"/>
              <w:ind w:firstLine="0"/>
              <w:jc w:val="center"/>
              <w:rPr>
                <w:rFonts w:eastAsia="Calibri" w:cs="Times New Roman"/>
                <w:szCs w:val="24"/>
              </w:rPr>
            </w:pPr>
          </w:p>
        </w:tc>
        <w:tc>
          <w:tcPr>
            <w:tcW w:w="3061" w:type="dxa"/>
            <w:tcBorders>
              <w:top w:val="single" w:sz="4" w:space="0" w:color="auto"/>
              <w:left w:val="single" w:sz="4" w:space="0" w:color="auto"/>
              <w:bottom w:val="single" w:sz="4" w:space="0" w:color="auto"/>
              <w:right w:val="single" w:sz="4" w:space="0" w:color="auto"/>
            </w:tcBorders>
            <w:shd w:val="clear" w:color="auto" w:fill="auto"/>
          </w:tcPr>
          <w:p w14:paraId="637AA416" w14:textId="77777777" w:rsidR="00015B82" w:rsidRPr="00B109FF" w:rsidRDefault="00015B82" w:rsidP="00015B82">
            <w:pPr>
              <w:spacing w:line="240" w:lineRule="auto"/>
              <w:ind w:firstLine="0"/>
              <w:rPr>
                <w:rFonts w:cs="Times New Roman"/>
                <w:szCs w:val="24"/>
              </w:rPr>
            </w:pPr>
          </w:p>
          <w:p w14:paraId="72F5D973" w14:textId="77777777" w:rsidR="00015B82" w:rsidRPr="00B109FF" w:rsidRDefault="00015B82" w:rsidP="00015B82">
            <w:pPr>
              <w:spacing w:line="240" w:lineRule="auto"/>
              <w:ind w:firstLine="0"/>
              <w:rPr>
                <w:rFonts w:cs="Times New Roman"/>
                <w:szCs w:val="24"/>
              </w:rPr>
            </w:pPr>
          </w:p>
          <w:p w14:paraId="5CA3FB79" w14:textId="77777777" w:rsidR="00015B82" w:rsidRPr="00B109FF" w:rsidRDefault="00015B82" w:rsidP="00015B82">
            <w:pPr>
              <w:spacing w:line="240" w:lineRule="auto"/>
              <w:ind w:firstLine="0"/>
              <w:rPr>
                <w:rFonts w:cs="Times New Roman"/>
                <w:szCs w:val="24"/>
              </w:rPr>
            </w:pPr>
            <w:r w:rsidRPr="00B109FF">
              <w:rPr>
                <w:rFonts w:cs="Times New Roman"/>
                <w:szCs w:val="24"/>
              </w:rPr>
              <w:t>Без да се бърза и в ритъм</w:t>
            </w:r>
          </w:p>
          <w:p w14:paraId="19F343F9" w14:textId="77777777" w:rsidR="00015B82" w:rsidRPr="00B109FF" w:rsidRDefault="00015B82" w:rsidP="00015B82">
            <w:pPr>
              <w:spacing w:line="240" w:lineRule="auto"/>
              <w:ind w:firstLine="0"/>
              <w:rPr>
                <w:rFonts w:cs="Times New Roman"/>
                <w:szCs w:val="24"/>
              </w:rPr>
            </w:pPr>
          </w:p>
          <w:p w14:paraId="24837A54" w14:textId="77777777" w:rsidR="00015B82" w:rsidRDefault="00015B82" w:rsidP="00015B82">
            <w:pPr>
              <w:spacing w:line="240" w:lineRule="auto"/>
              <w:ind w:firstLine="0"/>
              <w:rPr>
                <w:rFonts w:cs="Times New Roman"/>
                <w:szCs w:val="24"/>
              </w:rPr>
            </w:pPr>
            <w:r w:rsidRPr="00B109FF">
              <w:rPr>
                <w:rFonts w:cs="Times New Roman"/>
                <w:szCs w:val="24"/>
              </w:rPr>
              <w:t>Без да се бърза и в ритъм</w:t>
            </w:r>
          </w:p>
          <w:p w14:paraId="62F8BE4F" w14:textId="77777777" w:rsidR="00015B82" w:rsidRPr="00B109FF" w:rsidRDefault="00015B82" w:rsidP="00015B82">
            <w:pPr>
              <w:spacing w:line="240" w:lineRule="auto"/>
              <w:ind w:firstLine="0"/>
              <w:rPr>
                <w:rFonts w:cs="Times New Roman"/>
                <w:szCs w:val="24"/>
              </w:rPr>
            </w:pPr>
          </w:p>
          <w:p w14:paraId="7BA9B5B6" w14:textId="77777777" w:rsidR="00015B82" w:rsidRPr="00B109FF" w:rsidRDefault="00015B82" w:rsidP="00015B82">
            <w:pPr>
              <w:spacing w:line="240" w:lineRule="auto"/>
              <w:ind w:firstLine="0"/>
              <w:rPr>
                <w:rFonts w:cs="Times New Roman"/>
                <w:szCs w:val="24"/>
              </w:rPr>
            </w:pPr>
            <w:r w:rsidRPr="00B109FF">
              <w:rPr>
                <w:rFonts w:cs="Times New Roman"/>
                <w:szCs w:val="24"/>
              </w:rPr>
              <w:t xml:space="preserve">Без да се бърза и винаги се започва от стандартен </w:t>
            </w:r>
            <w:proofErr w:type="spellStart"/>
            <w:r w:rsidRPr="00B109FF">
              <w:rPr>
                <w:rFonts w:cs="Times New Roman"/>
                <w:szCs w:val="24"/>
              </w:rPr>
              <w:t>захват</w:t>
            </w:r>
            <w:proofErr w:type="spellEnd"/>
          </w:p>
          <w:p w14:paraId="38ACFF3A" w14:textId="77777777" w:rsidR="00015B82" w:rsidRDefault="00015B82" w:rsidP="00015B82">
            <w:pPr>
              <w:spacing w:line="240" w:lineRule="auto"/>
              <w:ind w:firstLine="0"/>
              <w:rPr>
                <w:rFonts w:cs="Times New Roman"/>
                <w:szCs w:val="24"/>
              </w:rPr>
            </w:pPr>
          </w:p>
          <w:p w14:paraId="5FC83480" w14:textId="77777777" w:rsidR="00015B82" w:rsidRDefault="00015B82" w:rsidP="00015B82">
            <w:pPr>
              <w:spacing w:line="240" w:lineRule="auto"/>
              <w:ind w:firstLine="0"/>
              <w:rPr>
                <w:rFonts w:cs="Times New Roman"/>
                <w:szCs w:val="24"/>
              </w:rPr>
            </w:pPr>
          </w:p>
          <w:p w14:paraId="1E9309F0" w14:textId="77777777" w:rsidR="00015B82" w:rsidRDefault="00015B82" w:rsidP="00015B82">
            <w:pPr>
              <w:spacing w:line="240" w:lineRule="auto"/>
              <w:ind w:firstLine="0"/>
              <w:rPr>
                <w:rFonts w:cs="Times New Roman"/>
                <w:szCs w:val="24"/>
              </w:rPr>
            </w:pPr>
          </w:p>
          <w:p w14:paraId="09F10432" w14:textId="77777777" w:rsidR="00015B82" w:rsidRPr="00B109FF" w:rsidRDefault="00015B82" w:rsidP="00015B82">
            <w:pPr>
              <w:spacing w:line="240" w:lineRule="auto"/>
              <w:ind w:firstLine="0"/>
              <w:rPr>
                <w:rFonts w:cs="Times New Roman"/>
                <w:szCs w:val="24"/>
              </w:rPr>
            </w:pPr>
            <w:r w:rsidRPr="00B109FF">
              <w:rPr>
                <w:rFonts w:cs="Times New Roman"/>
                <w:szCs w:val="24"/>
              </w:rPr>
              <w:t xml:space="preserve">Без да се бърза и винаги се започва от стандартен </w:t>
            </w:r>
            <w:proofErr w:type="spellStart"/>
            <w:r w:rsidRPr="00B109FF">
              <w:rPr>
                <w:rFonts w:cs="Times New Roman"/>
                <w:szCs w:val="24"/>
              </w:rPr>
              <w:t>захват</w:t>
            </w:r>
            <w:proofErr w:type="spellEnd"/>
          </w:p>
          <w:p w14:paraId="7E3ABAFE" w14:textId="77777777" w:rsidR="00015B82" w:rsidRPr="00B109FF" w:rsidRDefault="00015B82" w:rsidP="00015B82">
            <w:pPr>
              <w:spacing w:line="240" w:lineRule="auto"/>
              <w:ind w:firstLine="0"/>
              <w:rPr>
                <w:rFonts w:cs="Times New Roman"/>
                <w:szCs w:val="24"/>
              </w:rPr>
            </w:pPr>
            <w:r w:rsidRPr="00B109FF">
              <w:rPr>
                <w:rFonts w:cs="Times New Roman"/>
                <w:szCs w:val="24"/>
              </w:rPr>
              <w:t xml:space="preserve">Без да се бърза и винаги се започва от стандартен </w:t>
            </w:r>
            <w:proofErr w:type="spellStart"/>
            <w:r w:rsidRPr="00B109FF">
              <w:rPr>
                <w:rFonts w:cs="Times New Roman"/>
                <w:szCs w:val="24"/>
              </w:rPr>
              <w:t>захват</w:t>
            </w:r>
            <w:proofErr w:type="spellEnd"/>
          </w:p>
          <w:p w14:paraId="2E249165" w14:textId="77777777" w:rsidR="00015B82" w:rsidRDefault="00015B82" w:rsidP="00015B82">
            <w:pPr>
              <w:spacing w:line="240" w:lineRule="auto"/>
              <w:ind w:firstLine="0"/>
              <w:rPr>
                <w:rFonts w:cs="Times New Roman"/>
                <w:szCs w:val="24"/>
              </w:rPr>
            </w:pPr>
          </w:p>
          <w:p w14:paraId="4BEA918E" w14:textId="77777777" w:rsidR="00015B82" w:rsidRPr="00B109FF" w:rsidRDefault="00015B82" w:rsidP="00015B82">
            <w:pPr>
              <w:spacing w:line="240" w:lineRule="auto"/>
              <w:ind w:firstLine="0"/>
              <w:rPr>
                <w:rFonts w:cs="Times New Roman"/>
                <w:szCs w:val="24"/>
              </w:rPr>
            </w:pPr>
            <w:r w:rsidRPr="00B109FF">
              <w:rPr>
                <w:rFonts w:cs="Times New Roman"/>
                <w:szCs w:val="24"/>
              </w:rPr>
              <w:t>Играта трябва да е динамична и мека</w:t>
            </w:r>
          </w:p>
          <w:p w14:paraId="00DEC177" w14:textId="77777777" w:rsidR="00015B82" w:rsidRPr="00B109FF" w:rsidRDefault="00015B82" w:rsidP="00015B82">
            <w:pPr>
              <w:spacing w:line="240" w:lineRule="auto"/>
              <w:ind w:firstLine="0"/>
              <w:rPr>
                <w:rFonts w:cs="Times New Roman"/>
                <w:szCs w:val="24"/>
              </w:rPr>
            </w:pPr>
            <w:r w:rsidRPr="00B109FF">
              <w:rPr>
                <w:rFonts w:cs="Times New Roman"/>
                <w:szCs w:val="24"/>
              </w:rPr>
              <w:t xml:space="preserve">Играта трябва да е динамична и с много ситуации. Без да се толерира борбата на </w:t>
            </w:r>
            <w:proofErr w:type="spellStart"/>
            <w:r w:rsidRPr="00B109FF">
              <w:rPr>
                <w:rFonts w:cs="Times New Roman"/>
                <w:szCs w:val="24"/>
              </w:rPr>
              <w:t>захват</w:t>
            </w:r>
            <w:proofErr w:type="spellEnd"/>
            <w:r w:rsidRPr="00B109FF">
              <w:rPr>
                <w:rFonts w:cs="Times New Roman"/>
                <w:szCs w:val="24"/>
              </w:rPr>
              <w:t xml:space="preserve"> </w:t>
            </w:r>
          </w:p>
          <w:p w14:paraId="7CB0B3A4" w14:textId="77777777" w:rsidR="00015B82" w:rsidRPr="00B109FF" w:rsidRDefault="00015B82" w:rsidP="00015B82">
            <w:pPr>
              <w:spacing w:line="240" w:lineRule="auto"/>
              <w:ind w:firstLine="0"/>
              <w:rPr>
                <w:rFonts w:cs="Times New Roman"/>
                <w:szCs w:val="24"/>
              </w:rPr>
            </w:pPr>
            <w:r w:rsidRPr="00B109FF">
              <w:rPr>
                <w:rFonts w:cs="Times New Roman"/>
                <w:szCs w:val="24"/>
              </w:rPr>
              <w:t>Следи се основните движения да са правилни</w:t>
            </w:r>
          </w:p>
        </w:tc>
      </w:tr>
      <w:tr w:rsidR="00015B82" w:rsidRPr="006D7F30" w14:paraId="780C857B" w14:textId="77777777" w:rsidTr="00015B82">
        <w:trPr>
          <w:trHeight w:val="3245"/>
        </w:trPr>
        <w:tc>
          <w:tcPr>
            <w:tcW w:w="68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1114430" w14:textId="77777777" w:rsidR="00015B82" w:rsidRPr="006D7F30" w:rsidRDefault="00015B82" w:rsidP="00015B82">
            <w:pPr>
              <w:spacing w:line="240" w:lineRule="auto"/>
              <w:ind w:firstLine="0"/>
              <w:jc w:val="center"/>
              <w:rPr>
                <w:rFonts w:eastAsia="Calibri" w:cs="Times New Roman"/>
                <w:b/>
                <w:szCs w:val="24"/>
              </w:rPr>
            </w:pPr>
            <w:r w:rsidRPr="006D7F30">
              <w:rPr>
                <w:rFonts w:eastAsia="Calibri" w:cs="Times New Roman"/>
                <w:b/>
                <w:szCs w:val="24"/>
              </w:rPr>
              <w:t>Заключителна част</w:t>
            </w:r>
            <w:r>
              <w:rPr>
                <w:rFonts w:eastAsia="Calibri" w:cs="Times New Roman"/>
                <w:b/>
                <w:szCs w:val="24"/>
              </w:rPr>
              <w:t xml:space="preserve"> (10 мин)</w:t>
            </w:r>
          </w:p>
        </w:tc>
        <w:tc>
          <w:tcPr>
            <w:tcW w:w="3515" w:type="dxa"/>
            <w:tcBorders>
              <w:top w:val="single" w:sz="4" w:space="0" w:color="auto"/>
              <w:left w:val="single" w:sz="4" w:space="0" w:color="auto"/>
              <w:bottom w:val="single" w:sz="4" w:space="0" w:color="auto"/>
              <w:right w:val="single" w:sz="4" w:space="0" w:color="auto"/>
            </w:tcBorders>
            <w:shd w:val="clear" w:color="auto" w:fill="auto"/>
          </w:tcPr>
          <w:p w14:paraId="3E71D1EF" w14:textId="77777777" w:rsidR="00015B82" w:rsidRPr="00320933" w:rsidRDefault="00015B82" w:rsidP="00015B82">
            <w:pPr>
              <w:spacing w:line="240" w:lineRule="auto"/>
              <w:ind w:firstLine="0"/>
              <w:jc w:val="left"/>
            </w:pPr>
            <w:r>
              <w:t>1</w:t>
            </w:r>
            <w:r w:rsidRPr="00E45158">
              <w:rPr>
                <w:lang w:val="ru-RU"/>
              </w:rPr>
              <w:t>.</w:t>
            </w:r>
            <w:r>
              <w:t xml:space="preserve"> </w:t>
            </w:r>
            <w:r w:rsidRPr="00320933">
              <w:t>Упражнения за гъвкавост на място</w:t>
            </w:r>
          </w:p>
          <w:p w14:paraId="2F8F9844" w14:textId="77777777" w:rsidR="00015B82" w:rsidRPr="00320933" w:rsidRDefault="00015B82" w:rsidP="00015B82">
            <w:pPr>
              <w:spacing w:line="240" w:lineRule="auto"/>
              <w:ind w:firstLine="0"/>
              <w:jc w:val="left"/>
              <w:rPr>
                <w:rFonts w:cs="Times New Roman"/>
                <w:szCs w:val="24"/>
              </w:rPr>
            </w:pPr>
          </w:p>
          <w:p w14:paraId="32D12565" w14:textId="77777777" w:rsidR="00015B82" w:rsidRPr="00320933" w:rsidRDefault="00015B82" w:rsidP="00015B82">
            <w:pPr>
              <w:spacing w:line="240" w:lineRule="auto"/>
              <w:ind w:firstLine="0"/>
              <w:jc w:val="left"/>
              <w:rPr>
                <w:rFonts w:eastAsia="Calibri" w:cs="Times New Roman"/>
                <w:szCs w:val="24"/>
              </w:rPr>
            </w:pPr>
            <w:r w:rsidRPr="00320933">
              <w:rPr>
                <w:rFonts w:cs="Times New Roman"/>
                <w:szCs w:val="24"/>
              </w:rPr>
              <w:t>2. Разбор и освобождаване на групата</w:t>
            </w:r>
          </w:p>
        </w:tc>
        <w:tc>
          <w:tcPr>
            <w:tcW w:w="964" w:type="dxa"/>
            <w:tcBorders>
              <w:top w:val="single" w:sz="4" w:space="0" w:color="auto"/>
              <w:left w:val="single" w:sz="4" w:space="0" w:color="auto"/>
              <w:bottom w:val="single" w:sz="4" w:space="0" w:color="auto"/>
              <w:right w:val="single" w:sz="4" w:space="0" w:color="auto"/>
            </w:tcBorders>
            <w:shd w:val="clear" w:color="auto" w:fill="auto"/>
          </w:tcPr>
          <w:p w14:paraId="1C94727A" w14:textId="77777777" w:rsidR="00015B82" w:rsidRPr="00320933" w:rsidRDefault="00015B82" w:rsidP="00015B82">
            <w:pPr>
              <w:spacing w:line="240" w:lineRule="auto"/>
              <w:ind w:firstLine="0"/>
              <w:jc w:val="center"/>
              <w:rPr>
                <w:rFonts w:cs="Times New Roman"/>
                <w:szCs w:val="24"/>
              </w:rPr>
            </w:pPr>
            <w:r w:rsidRPr="00320933">
              <w:rPr>
                <w:rFonts w:cs="Times New Roman"/>
                <w:szCs w:val="24"/>
              </w:rPr>
              <w:t>10 мин</w:t>
            </w:r>
          </w:p>
          <w:p w14:paraId="05F8838C" w14:textId="77777777" w:rsidR="00015B82" w:rsidRPr="00320933" w:rsidRDefault="00015B82" w:rsidP="00015B82">
            <w:pPr>
              <w:spacing w:line="240" w:lineRule="auto"/>
              <w:ind w:firstLine="0"/>
              <w:jc w:val="center"/>
              <w:rPr>
                <w:rFonts w:cs="Times New Roman"/>
                <w:szCs w:val="24"/>
              </w:rPr>
            </w:pPr>
          </w:p>
          <w:p w14:paraId="29DB4171" w14:textId="77777777" w:rsidR="00015B82" w:rsidRPr="00320933" w:rsidRDefault="00015B82" w:rsidP="00015B82">
            <w:pPr>
              <w:spacing w:line="240" w:lineRule="auto"/>
              <w:ind w:firstLine="0"/>
              <w:jc w:val="center"/>
              <w:rPr>
                <w:rFonts w:cs="Times New Roman"/>
                <w:szCs w:val="24"/>
              </w:rPr>
            </w:pPr>
          </w:p>
          <w:p w14:paraId="5B6A4CA3" w14:textId="77777777" w:rsidR="00015B82" w:rsidRPr="00320933" w:rsidRDefault="00015B82" w:rsidP="00015B82">
            <w:pPr>
              <w:spacing w:line="240" w:lineRule="auto"/>
              <w:ind w:firstLine="0"/>
              <w:jc w:val="center"/>
              <w:rPr>
                <w:rFonts w:eastAsia="Calibri" w:cs="Times New Roman"/>
                <w:szCs w:val="24"/>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80AF916" w14:textId="77777777" w:rsidR="00015B82" w:rsidRPr="00320933" w:rsidRDefault="00015B82" w:rsidP="00015B82">
            <w:pPr>
              <w:spacing w:line="240" w:lineRule="auto"/>
              <w:ind w:firstLine="0"/>
              <w:jc w:val="center"/>
              <w:rPr>
                <w:rFonts w:eastAsia="Calibri" w:cs="Times New Roman"/>
                <w:szCs w:val="24"/>
              </w:rPr>
            </w:pPr>
          </w:p>
        </w:tc>
        <w:tc>
          <w:tcPr>
            <w:tcW w:w="3061" w:type="dxa"/>
            <w:tcBorders>
              <w:top w:val="single" w:sz="4" w:space="0" w:color="auto"/>
              <w:left w:val="single" w:sz="4" w:space="0" w:color="auto"/>
              <w:bottom w:val="single" w:sz="4" w:space="0" w:color="auto"/>
              <w:right w:val="single" w:sz="4" w:space="0" w:color="auto"/>
            </w:tcBorders>
            <w:shd w:val="clear" w:color="auto" w:fill="auto"/>
          </w:tcPr>
          <w:p w14:paraId="78027BBC" w14:textId="77777777" w:rsidR="00015B82" w:rsidRPr="00320933" w:rsidRDefault="00015B82" w:rsidP="00015B82">
            <w:pPr>
              <w:spacing w:line="240" w:lineRule="auto"/>
              <w:ind w:firstLine="0"/>
              <w:rPr>
                <w:rFonts w:cs="Times New Roman"/>
                <w:szCs w:val="24"/>
              </w:rPr>
            </w:pPr>
            <w:r w:rsidRPr="00320933">
              <w:rPr>
                <w:rFonts w:cs="Times New Roman"/>
                <w:szCs w:val="24"/>
              </w:rPr>
              <w:t>Упражненията се извършват по двойки</w:t>
            </w:r>
          </w:p>
          <w:p w14:paraId="1251C4B9" w14:textId="77777777" w:rsidR="00015B82" w:rsidRPr="00320933" w:rsidRDefault="00015B82" w:rsidP="00015B82">
            <w:pPr>
              <w:spacing w:line="240" w:lineRule="auto"/>
              <w:ind w:firstLine="0"/>
              <w:rPr>
                <w:rFonts w:cs="Times New Roman"/>
                <w:szCs w:val="24"/>
              </w:rPr>
            </w:pPr>
          </w:p>
          <w:p w14:paraId="65F4B68F" w14:textId="77777777" w:rsidR="00015B82" w:rsidRPr="00320933" w:rsidRDefault="00015B82" w:rsidP="00015B82">
            <w:pPr>
              <w:spacing w:line="240" w:lineRule="auto"/>
              <w:ind w:firstLine="0"/>
              <w:rPr>
                <w:rFonts w:eastAsia="Calibri" w:cs="Times New Roman"/>
                <w:szCs w:val="24"/>
              </w:rPr>
            </w:pPr>
            <w:r w:rsidRPr="00320933">
              <w:rPr>
                <w:rFonts w:cs="Times New Roman"/>
                <w:szCs w:val="24"/>
              </w:rPr>
              <w:t>Прави се анализ на допуснатите грешки при новата техника и анализ на представянето по време на схватките</w:t>
            </w:r>
          </w:p>
        </w:tc>
      </w:tr>
    </w:tbl>
    <w:p w14:paraId="1369B15A" w14:textId="77777777" w:rsidR="00015B82" w:rsidRDefault="00015B82" w:rsidP="00015B82">
      <w:pPr>
        <w:spacing w:line="360" w:lineRule="auto"/>
        <w:rPr>
          <w:rFonts w:cs="Times New Roman"/>
          <w:b/>
          <w:szCs w:val="24"/>
        </w:rPr>
      </w:pPr>
    </w:p>
    <w:p w14:paraId="3BA68866" w14:textId="77777777" w:rsidR="004B5724" w:rsidRDefault="004B5724" w:rsidP="004B5724">
      <w:pPr>
        <w:spacing w:line="360" w:lineRule="auto"/>
        <w:rPr>
          <w:b/>
        </w:rPr>
      </w:pPr>
    </w:p>
    <w:tbl>
      <w:tblPr>
        <w:tblW w:w="9134" w:type="dxa"/>
        <w:tblInd w:w="-34" w:type="dxa"/>
        <w:tblLayout w:type="fixed"/>
        <w:tblCellMar>
          <w:left w:w="28" w:type="dxa"/>
          <w:right w:w="28" w:type="dxa"/>
        </w:tblCellMar>
        <w:tblLook w:val="04A0" w:firstRow="1" w:lastRow="0" w:firstColumn="1" w:lastColumn="0" w:noHBand="0" w:noVBand="1"/>
      </w:tblPr>
      <w:tblGrid>
        <w:gridCol w:w="6866"/>
        <w:gridCol w:w="1560"/>
        <w:gridCol w:w="708"/>
      </w:tblGrid>
      <w:tr w:rsidR="004B5724" w:rsidRPr="00AA6FBD" w14:paraId="4513EE88" w14:textId="77777777" w:rsidTr="00224FDD">
        <w:trPr>
          <w:trHeight w:val="518"/>
        </w:trPr>
        <w:tc>
          <w:tcPr>
            <w:tcW w:w="68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CB74F0" w14:textId="77777777" w:rsidR="004B5724" w:rsidRPr="00AA6FBD" w:rsidRDefault="004B5724" w:rsidP="00224FDD">
            <w:pPr>
              <w:spacing w:line="240" w:lineRule="auto"/>
              <w:ind w:firstLine="0"/>
              <w:jc w:val="center"/>
              <w:rPr>
                <w:b/>
                <w:bCs/>
                <w:iCs/>
              </w:rPr>
            </w:pPr>
            <w:r w:rsidRPr="00AA6FBD">
              <w:rPr>
                <w:b/>
                <w:bCs/>
                <w:iCs/>
              </w:rPr>
              <w:t>Критерии и показатели</w:t>
            </w:r>
            <w:r w:rsidRPr="00AA6FBD">
              <w:rPr>
                <w:rFonts w:eastAsia="Times New Roman"/>
                <w:b/>
                <w:spacing w:val="10"/>
                <w:lang w:eastAsia="bg-BG"/>
              </w:rPr>
              <w:t xml:space="preserve"> </w:t>
            </w:r>
            <w:r w:rsidRPr="00AA6FBD">
              <w:rPr>
                <w:b/>
                <w:bCs/>
                <w:iCs/>
              </w:rPr>
              <w:t>за оценяване</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5E520AC1" w14:textId="77777777" w:rsidR="004B5724" w:rsidRPr="00AA6FBD" w:rsidRDefault="004B5724" w:rsidP="00224FDD">
            <w:pPr>
              <w:spacing w:line="240" w:lineRule="auto"/>
              <w:ind w:left="-57" w:right="-57" w:firstLine="0"/>
              <w:jc w:val="center"/>
              <w:rPr>
                <w:b/>
                <w:bCs/>
                <w:iCs/>
              </w:rPr>
            </w:pPr>
            <w:r w:rsidRPr="00AA6FBD">
              <w:rPr>
                <w:b/>
                <w:bCs/>
                <w:iCs/>
              </w:rPr>
              <w:t>Максимален брой точки</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7379CA" w14:textId="77777777" w:rsidR="004B5724" w:rsidRPr="00AA6FBD" w:rsidRDefault="004B5724" w:rsidP="00224FDD">
            <w:pPr>
              <w:spacing w:line="240" w:lineRule="auto"/>
              <w:ind w:left="-57" w:right="-57" w:firstLine="0"/>
              <w:jc w:val="center"/>
              <w:rPr>
                <w:b/>
                <w:bCs/>
                <w:iCs/>
              </w:rPr>
            </w:pPr>
            <w:r w:rsidRPr="00AA6FBD">
              <w:rPr>
                <w:b/>
                <w:bCs/>
                <w:iCs/>
              </w:rPr>
              <w:t>Те</w:t>
            </w:r>
            <w:r w:rsidRPr="00AA6FBD">
              <w:rPr>
                <w:b/>
                <w:bCs/>
                <w:iCs/>
              </w:rPr>
              <w:softHyphen/>
              <w:t>жест</w:t>
            </w:r>
          </w:p>
        </w:tc>
      </w:tr>
      <w:tr w:rsidR="004B5724" w:rsidRPr="00AA6FBD" w14:paraId="0F7495B5" w14:textId="77777777" w:rsidTr="00224FDD">
        <w:trPr>
          <w:trHeight w:val="495"/>
        </w:trPr>
        <w:tc>
          <w:tcPr>
            <w:tcW w:w="84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8B2C16E" w14:textId="77777777" w:rsidR="004B5724" w:rsidRPr="00AA6FBD" w:rsidRDefault="004B5724" w:rsidP="00224FDD">
            <w:pPr>
              <w:spacing w:line="240" w:lineRule="auto"/>
              <w:ind w:left="460" w:hanging="460"/>
              <w:jc w:val="left"/>
              <w:rPr>
                <w:b/>
                <w:bCs/>
                <w:iCs/>
              </w:rPr>
            </w:pPr>
            <w:r w:rsidRPr="00AA6FBD">
              <w:rPr>
                <w:b/>
                <w:bCs/>
              </w:rPr>
              <w:t>1. Спазване на правилата за здравословни и безопасни условия на труд и опаз</w:t>
            </w:r>
            <w:r w:rsidRPr="00AA6FBD">
              <w:rPr>
                <w:b/>
                <w:bCs/>
              </w:rPr>
              <w:softHyphen/>
              <w:t>ване на околната среда</w:t>
            </w:r>
          </w:p>
        </w:tc>
        <w:tc>
          <w:tcPr>
            <w:tcW w:w="70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6CB3739F" w14:textId="77777777" w:rsidR="004B5724" w:rsidRPr="00AA6FBD" w:rsidRDefault="004B5724" w:rsidP="00224FDD">
            <w:pPr>
              <w:spacing w:line="240" w:lineRule="auto"/>
              <w:ind w:left="-57" w:right="-57" w:firstLine="0"/>
              <w:jc w:val="center"/>
              <w:rPr>
                <w:b/>
                <w:iCs/>
              </w:rPr>
            </w:pPr>
            <w:r w:rsidRPr="00AA6FBD">
              <w:rPr>
                <w:b/>
                <w:iCs/>
              </w:rPr>
              <w:t>да/не</w:t>
            </w:r>
          </w:p>
          <w:p w14:paraId="3B6792B9" w14:textId="77777777" w:rsidR="004B5724" w:rsidRPr="00AA6FBD" w:rsidRDefault="004B5724" w:rsidP="00224FDD">
            <w:pPr>
              <w:spacing w:line="240" w:lineRule="auto"/>
              <w:ind w:left="-57" w:right="-57" w:firstLine="0"/>
              <w:jc w:val="center"/>
              <w:rPr>
                <w:b/>
                <w:iCs/>
              </w:rPr>
            </w:pPr>
          </w:p>
        </w:tc>
      </w:tr>
      <w:tr w:rsidR="004B5724" w:rsidRPr="00AA6FBD" w14:paraId="3F3DFAD1" w14:textId="77777777" w:rsidTr="00224FDD">
        <w:trPr>
          <w:trHeight w:val="708"/>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069FF3B5" w14:textId="77777777" w:rsidR="004B5724" w:rsidRPr="00AA6FBD" w:rsidRDefault="004B5724" w:rsidP="00224FDD">
            <w:pPr>
              <w:spacing w:line="240" w:lineRule="auto"/>
              <w:ind w:left="397" w:hanging="397"/>
              <w:rPr>
                <w:rFonts w:eastAsia="Times New Roman"/>
                <w:iCs/>
                <w:color w:val="000000"/>
                <w:lang w:eastAsia="bg-BG"/>
              </w:rPr>
            </w:pPr>
            <w:r w:rsidRPr="00AA6FBD">
              <w:rPr>
                <w:iCs/>
              </w:rPr>
              <w:t>1.1.</w:t>
            </w:r>
            <w:r w:rsidRPr="00AA6FBD">
              <w:rPr>
                <w:iCs/>
              </w:rPr>
              <w:tab/>
            </w:r>
            <w:r w:rsidRPr="00AA6FBD">
              <w:rPr>
                <w:rFonts w:eastAsia="Times New Roman"/>
                <w:iCs/>
                <w:color w:val="000000"/>
                <w:lang w:eastAsia="bg-BG"/>
              </w:rPr>
              <w:t>Изпълнява дейности по предварителната подготовка на из</w:t>
            </w:r>
            <w:r w:rsidRPr="00AA6FBD">
              <w:rPr>
                <w:rFonts w:eastAsia="Times New Roman"/>
                <w:iCs/>
                <w:color w:val="000000"/>
                <w:lang w:eastAsia="bg-BG"/>
              </w:rPr>
              <w:softHyphen/>
              <w:t>питното тренировъчно занимание за осигуряване на не</w:t>
            </w:r>
            <w:r w:rsidRPr="00AA6FBD">
              <w:rPr>
                <w:rFonts w:eastAsia="Times New Roman"/>
                <w:iCs/>
                <w:color w:val="000000"/>
                <w:lang w:eastAsia="bg-BG"/>
              </w:rPr>
              <w:softHyphen/>
              <w:t xml:space="preserve">говото здравословно и безопасно провеждане </w:t>
            </w:r>
          </w:p>
          <w:p w14:paraId="41552E03" w14:textId="77777777" w:rsidR="004B5724" w:rsidRPr="00AA6FBD" w:rsidRDefault="004B5724" w:rsidP="00224FDD">
            <w:pPr>
              <w:spacing w:line="240" w:lineRule="auto"/>
              <w:ind w:left="397" w:hanging="397"/>
              <w:rPr>
                <w:rFonts w:eastAsia="Times New Roman"/>
                <w:iCs/>
                <w:color w:val="000000"/>
                <w:lang w:eastAsia="bg-BG"/>
              </w:rPr>
            </w:pPr>
            <w:r w:rsidRPr="00AA6FBD">
              <w:rPr>
                <w:iCs/>
              </w:rPr>
              <w:t>1.2.</w:t>
            </w:r>
            <w:r w:rsidRPr="00AA6FBD">
              <w:rPr>
                <w:iCs/>
              </w:rPr>
              <w:tab/>
            </w:r>
            <w:r w:rsidRPr="00AA6FBD">
              <w:rPr>
                <w:rFonts w:eastAsia="Times New Roman"/>
                <w:iCs/>
                <w:color w:val="000000"/>
                <w:lang w:eastAsia="bg-BG"/>
              </w:rPr>
              <w:t xml:space="preserve">Създава необходимата организация за безопасно провеждане на изпитната тренировка </w:t>
            </w:r>
          </w:p>
          <w:p w14:paraId="401FB6BA" w14:textId="108AA9DB" w:rsidR="005A1357" w:rsidRPr="005A1357" w:rsidRDefault="004B5724" w:rsidP="005A1357">
            <w:pPr>
              <w:spacing w:line="240" w:lineRule="auto"/>
              <w:ind w:left="397" w:hanging="397"/>
              <w:rPr>
                <w:iCs/>
              </w:rPr>
            </w:pPr>
            <w:r w:rsidRPr="00AA6FBD">
              <w:rPr>
                <w:iCs/>
              </w:rPr>
              <w:t>1.3.</w:t>
            </w:r>
            <w:r w:rsidR="005A1357" w:rsidRPr="005A1357">
              <w:rPr>
                <w:iCs/>
              </w:rPr>
              <w:tab/>
              <w:t xml:space="preserve">Предотвратява опасните ситуации, които могат да </w:t>
            </w:r>
            <w:proofErr w:type="spellStart"/>
            <w:r w:rsidR="005A1357" w:rsidRPr="005A1357">
              <w:rPr>
                <w:iCs/>
              </w:rPr>
              <w:t>възник-нат</w:t>
            </w:r>
            <w:proofErr w:type="spellEnd"/>
            <w:r w:rsidR="005A1357" w:rsidRPr="005A1357">
              <w:rPr>
                <w:iCs/>
              </w:rPr>
              <w:t xml:space="preserve"> по време на изпитния тренировъчен урок</w:t>
            </w:r>
          </w:p>
          <w:p w14:paraId="7BD2F8F6" w14:textId="1BB1D6D0" w:rsidR="004B5724" w:rsidRPr="00AA6FBD" w:rsidRDefault="005A1357" w:rsidP="005A1357">
            <w:pPr>
              <w:spacing w:line="240" w:lineRule="auto"/>
              <w:ind w:left="397" w:hanging="397"/>
              <w:rPr>
                <w:b/>
                <w:bCs/>
                <w:iCs/>
              </w:rPr>
            </w:pPr>
            <w:r w:rsidRPr="001D2E02">
              <w:rPr>
                <w:b/>
                <w:bCs/>
                <w:iCs/>
              </w:rPr>
              <w:t>Забележка</w:t>
            </w:r>
            <w:r w:rsidRPr="005A1357">
              <w:rPr>
                <w:iCs/>
              </w:rPr>
              <w:t xml:space="preserve">: Критерий 1 няма количествено изражение, а </w:t>
            </w:r>
            <w:proofErr w:type="spellStart"/>
            <w:r w:rsidRPr="005A1357">
              <w:rPr>
                <w:iCs/>
              </w:rPr>
              <w:t>качестве</w:t>
            </w:r>
            <w:proofErr w:type="spellEnd"/>
            <w:r w:rsidRPr="005A1357">
              <w:rPr>
                <w:iCs/>
              </w:rPr>
              <w:t>-но. Ако обучаваният по време на изпита създава опасна ситуация, застрашаваща собствения му живот или живота на други лица, из-</w:t>
            </w:r>
            <w:proofErr w:type="spellStart"/>
            <w:r w:rsidRPr="005A1357">
              <w:rPr>
                <w:iCs/>
              </w:rPr>
              <w:t>питът</w:t>
            </w:r>
            <w:proofErr w:type="spellEnd"/>
            <w:r w:rsidRPr="005A1357">
              <w:rPr>
                <w:iCs/>
              </w:rPr>
              <w:t xml:space="preserve"> се прекратява и на обучавания се поставя оценка </w:t>
            </w:r>
            <w:r w:rsidRPr="001D2E02">
              <w:rPr>
                <w:b/>
                <w:bCs/>
                <w:iCs/>
              </w:rPr>
              <w:t>Слаб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7A5E755" w14:textId="77777777" w:rsidR="004B5724" w:rsidRPr="00AA6FBD" w:rsidRDefault="004B5724" w:rsidP="00224FDD">
            <w:pPr>
              <w:spacing w:line="240" w:lineRule="auto"/>
              <w:ind w:firstLine="0"/>
              <w:rPr>
                <w:b/>
                <w:bCs/>
                <w:iCs/>
              </w:rPr>
            </w:pPr>
          </w:p>
          <w:p w14:paraId="62A88C5B" w14:textId="77777777" w:rsidR="004B5724" w:rsidRPr="00AA6FBD" w:rsidRDefault="004B5724" w:rsidP="00224FDD">
            <w:pPr>
              <w:spacing w:line="240" w:lineRule="auto"/>
              <w:ind w:firstLine="0"/>
              <w:rPr>
                <w:b/>
                <w:bCs/>
                <w:iCs/>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771D6F26" w14:textId="77777777" w:rsidR="004B5724" w:rsidRPr="00AA6FBD" w:rsidRDefault="004B5724" w:rsidP="00224FDD">
            <w:pPr>
              <w:spacing w:line="240" w:lineRule="auto"/>
              <w:ind w:left="-57" w:right="-57" w:firstLine="0"/>
              <w:jc w:val="center"/>
              <w:rPr>
                <w:b/>
                <w:iCs/>
              </w:rPr>
            </w:pPr>
          </w:p>
        </w:tc>
      </w:tr>
      <w:tr w:rsidR="004B5724" w:rsidRPr="00AA6FBD" w14:paraId="6CAEB2F4" w14:textId="77777777" w:rsidTr="00224FDD">
        <w:trPr>
          <w:trHeight w:val="374"/>
        </w:trPr>
        <w:tc>
          <w:tcPr>
            <w:tcW w:w="84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7CC0110" w14:textId="77777777" w:rsidR="004B5724" w:rsidRPr="00AA6FBD" w:rsidRDefault="004B5724" w:rsidP="00224FDD">
            <w:pPr>
              <w:spacing w:line="240" w:lineRule="auto"/>
              <w:ind w:firstLine="0"/>
              <w:rPr>
                <w:iCs/>
              </w:rPr>
            </w:pPr>
            <w:r w:rsidRPr="00AA6FBD">
              <w:rPr>
                <w:b/>
                <w:bCs/>
              </w:rPr>
              <w:t>2. Ефективна организация на работното място</w:t>
            </w:r>
          </w:p>
        </w:tc>
        <w:tc>
          <w:tcPr>
            <w:tcW w:w="70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7851942E" w14:textId="77777777" w:rsidR="004B5724" w:rsidRPr="00AA6FBD" w:rsidRDefault="004B5724" w:rsidP="00224FDD">
            <w:pPr>
              <w:spacing w:line="240" w:lineRule="auto"/>
              <w:ind w:left="-57" w:right="-57" w:firstLine="0"/>
              <w:jc w:val="center"/>
              <w:rPr>
                <w:b/>
                <w:bCs/>
                <w:iCs/>
              </w:rPr>
            </w:pPr>
            <w:r w:rsidRPr="00AA6FBD">
              <w:rPr>
                <w:b/>
                <w:bCs/>
                <w:iCs/>
              </w:rPr>
              <w:t>5</w:t>
            </w:r>
          </w:p>
        </w:tc>
      </w:tr>
      <w:tr w:rsidR="004B5724" w:rsidRPr="00AA6FBD" w14:paraId="0CE5D147" w14:textId="77777777" w:rsidTr="00224FDD">
        <w:trPr>
          <w:trHeight w:val="423"/>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0514196E" w14:textId="19AC6387" w:rsidR="004B5724" w:rsidRPr="00AA6FBD" w:rsidRDefault="004B5724" w:rsidP="00224FDD">
            <w:pPr>
              <w:spacing w:line="240" w:lineRule="auto"/>
              <w:ind w:left="397" w:hanging="397"/>
              <w:rPr>
                <w:iCs/>
                <w:color w:val="FF0000"/>
                <w:spacing w:val="-2"/>
              </w:rPr>
            </w:pPr>
            <w:r w:rsidRPr="00AA6FBD">
              <w:rPr>
                <w:iCs/>
                <w:spacing w:val="-2"/>
              </w:rPr>
              <w:t>2.1.</w:t>
            </w:r>
            <w:r w:rsidRPr="00AA6FBD">
              <w:rPr>
                <w:spacing w:val="-2"/>
              </w:rPr>
              <w:t xml:space="preserve"> Извършена е предварителна подготовка, включваща из</w:t>
            </w:r>
            <w:r w:rsidRPr="00AA6FBD">
              <w:rPr>
                <w:spacing w:val="-2"/>
              </w:rPr>
              <w:softHyphen/>
              <w:t>гот</w:t>
            </w:r>
            <w:r w:rsidRPr="00AA6FBD">
              <w:rPr>
                <w:spacing w:val="-2"/>
              </w:rPr>
              <w:softHyphen/>
              <w:t>вя</w:t>
            </w:r>
            <w:r w:rsidRPr="00AA6FBD">
              <w:rPr>
                <w:spacing w:val="-2"/>
              </w:rPr>
              <w:softHyphen/>
              <w:t xml:space="preserve">не на план-конспект за тренировъчното занимание по </w:t>
            </w:r>
            <w:r>
              <w:rPr>
                <w:spacing w:val="-2"/>
              </w:rPr>
              <w:t>самбо</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6F203BE4" w14:textId="77777777" w:rsidR="004B5724" w:rsidRPr="00AA6FBD" w:rsidRDefault="004B5724" w:rsidP="00224FDD">
            <w:pPr>
              <w:spacing w:line="240" w:lineRule="auto"/>
              <w:ind w:firstLine="0"/>
              <w:jc w:val="center"/>
              <w:rPr>
                <w:iCs/>
              </w:rPr>
            </w:pPr>
            <w:r w:rsidRPr="00AA6FBD">
              <w:rPr>
                <w:iCs/>
              </w:rPr>
              <w:t>2</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cPr>
          <w:p w14:paraId="42A69D1A" w14:textId="77777777" w:rsidR="004B5724" w:rsidRPr="00AA6FBD" w:rsidRDefault="004B5724" w:rsidP="00224FDD">
            <w:pPr>
              <w:spacing w:line="240" w:lineRule="auto"/>
              <w:ind w:left="-57" w:right="-57" w:firstLine="0"/>
              <w:jc w:val="center"/>
              <w:rPr>
                <w:iCs/>
              </w:rPr>
            </w:pPr>
          </w:p>
        </w:tc>
      </w:tr>
      <w:tr w:rsidR="004B5724" w:rsidRPr="00AA6FBD" w14:paraId="3C872593" w14:textId="77777777" w:rsidTr="00224FDD">
        <w:trPr>
          <w:trHeight w:val="291"/>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679A5AAC" w14:textId="77777777" w:rsidR="004B5724" w:rsidRPr="00AA6FBD" w:rsidRDefault="004B5724" w:rsidP="00224FDD">
            <w:pPr>
              <w:spacing w:line="240" w:lineRule="auto"/>
              <w:ind w:left="397" w:hanging="397"/>
              <w:rPr>
                <w:iCs/>
                <w:color w:val="FF0000"/>
              </w:rPr>
            </w:pPr>
            <w:r w:rsidRPr="00AA6FBD">
              <w:rPr>
                <w:iCs/>
              </w:rPr>
              <w:t>2.2. Правилно преразпределя времето за изпълнение на пос</w:t>
            </w:r>
            <w:r w:rsidRPr="00AA6FBD">
              <w:rPr>
                <w:iCs/>
              </w:rPr>
              <w:softHyphen/>
              <w:t>та</w:t>
            </w:r>
            <w:r w:rsidRPr="00AA6FBD">
              <w:rPr>
                <w:iCs/>
              </w:rPr>
              <w:softHyphen/>
              <w:t>ве</w:t>
            </w:r>
            <w:r w:rsidRPr="00AA6FBD">
              <w:rPr>
                <w:iCs/>
              </w:rPr>
              <w:softHyphen/>
              <w:t>на</w:t>
            </w:r>
            <w:r w:rsidRPr="00AA6FBD">
              <w:rPr>
                <w:iCs/>
              </w:rPr>
              <w:softHyphen/>
              <w:t>та тема и насоките в тренировката</w:t>
            </w:r>
            <w:r w:rsidRPr="00AA6FBD">
              <w:rPr>
                <w:iCs/>
                <w:color w:val="FF0000"/>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27955612" w14:textId="77777777" w:rsidR="004B5724" w:rsidRPr="00AA6FBD" w:rsidRDefault="004B5724" w:rsidP="00224FDD">
            <w:pPr>
              <w:spacing w:line="240" w:lineRule="auto"/>
              <w:ind w:firstLine="0"/>
              <w:jc w:val="center"/>
              <w:rPr>
                <w:iCs/>
              </w:rPr>
            </w:pPr>
            <w:r w:rsidRPr="00AA6FBD">
              <w:rPr>
                <w:iCs/>
              </w:rPr>
              <w:t>2</w:t>
            </w: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13C55C" w14:textId="77777777" w:rsidR="004B5724" w:rsidRPr="00AA6FBD" w:rsidRDefault="004B5724" w:rsidP="00224FDD">
            <w:pPr>
              <w:spacing w:line="240" w:lineRule="auto"/>
              <w:ind w:left="-57" w:right="-57" w:firstLine="0"/>
              <w:rPr>
                <w:iCs/>
              </w:rPr>
            </w:pPr>
          </w:p>
        </w:tc>
      </w:tr>
      <w:tr w:rsidR="004B5724" w:rsidRPr="00AA6FBD" w14:paraId="4F780A13" w14:textId="77777777" w:rsidTr="00224FDD">
        <w:trPr>
          <w:trHeight w:val="264"/>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27B9595D" w14:textId="0E45CFC6" w:rsidR="004B5724" w:rsidRPr="00AA6FBD" w:rsidRDefault="004B5724" w:rsidP="00224FDD">
            <w:pPr>
              <w:spacing w:line="240" w:lineRule="auto"/>
              <w:ind w:left="460" w:hanging="460"/>
              <w:jc w:val="left"/>
              <w:rPr>
                <w:iCs/>
                <w:spacing w:val="-4"/>
              </w:rPr>
            </w:pPr>
            <w:r w:rsidRPr="00AA6FBD">
              <w:rPr>
                <w:iCs/>
                <w:spacing w:val="-4"/>
              </w:rPr>
              <w:t xml:space="preserve">2.3. Познава спецификата на дейността в тренировката по </w:t>
            </w:r>
            <w:r w:rsidR="00373235">
              <w:rPr>
                <w:iCs/>
                <w:spacing w:val="-4"/>
              </w:rPr>
              <w:t>самбо</w:t>
            </w:r>
            <w:r w:rsidRPr="00AA6FBD">
              <w:rPr>
                <w:iCs/>
                <w:color w:val="FF0000"/>
                <w:spacing w:val="-4"/>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0CA5F9EA" w14:textId="77777777" w:rsidR="004B5724" w:rsidRPr="00AA6FBD" w:rsidRDefault="004B5724" w:rsidP="00224FDD">
            <w:pPr>
              <w:spacing w:line="240" w:lineRule="auto"/>
              <w:ind w:firstLine="0"/>
              <w:jc w:val="center"/>
              <w:rPr>
                <w:iCs/>
              </w:rPr>
            </w:pPr>
            <w:r w:rsidRPr="00AA6FBD">
              <w:rPr>
                <w:iCs/>
              </w:rPr>
              <w:t>1</w:t>
            </w: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671312A" w14:textId="77777777" w:rsidR="004B5724" w:rsidRPr="00AA6FBD" w:rsidRDefault="004B5724" w:rsidP="00224FDD">
            <w:pPr>
              <w:spacing w:line="240" w:lineRule="auto"/>
              <w:ind w:left="-57" w:right="-57" w:firstLine="0"/>
              <w:rPr>
                <w:iCs/>
              </w:rPr>
            </w:pPr>
          </w:p>
        </w:tc>
      </w:tr>
      <w:tr w:rsidR="004B5724" w:rsidRPr="00AA6FBD" w14:paraId="6EA7BEF9" w14:textId="77777777" w:rsidTr="00224FDD">
        <w:trPr>
          <w:trHeight w:val="314"/>
        </w:trPr>
        <w:tc>
          <w:tcPr>
            <w:tcW w:w="84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B27515F" w14:textId="77777777" w:rsidR="004B5724" w:rsidRPr="00AA6FBD" w:rsidRDefault="004B5724" w:rsidP="00224FDD">
            <w:pPr>
              <w:spacing w:line="240" w:lineRule="auto"/>
              <w:ind w:firstLine="0"/>
              <w:rPr>
                <w:b/>
                <w:bCs/>
                <w:iCs/>
              </w:rPr>
            </w:pPr>
            <w:r w:rsidRPr="00AA6FBD">
              <w:rPr>
                <w:b/>
                <w:bCs/>
              </w:rPr>
              <w:t>3. Спазване изискванията на правилниците, наредбите и предписанията</w:t>
            </w:r>
          </w:p>
        </w:tc>
        <w:tc>
          <w:tcPr>
            <w:tcW w:w="70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3E697484" w14:textId="77777777" w:rsidR="004B5724" w:rsidRPr="00AA6FBD" w:rsidRDefault="004B5724" w:rsidP="00224FDD">
            <w:pPr>
              <w:spacing w:line="240" w:lineRule="auto"/>
              <w:ind w:left="-57" w:right="-57" w:firstLine="0"/>
              <w:jc w:val="center"/>
              <w:rPr>
                <w:b/>
                <w:bCs/>
                <w:iCs/>
              </w:rPr>
            </w:pPr>
            <w:r w:rsidRPr="00AA6FBD">
              <w:rPr>
                <w:b/>
                <w:bCs/>
                <w:iCs/>
              </w:rPr>
              <w:t>5</w:t>
            </w:r>
          </w:p>
        </w:tc>
      </w:tr>
      <w:tr w:rsidR="004B5724" w:rsidRPr="00AA6FBD" w14:paraId="31DB51E4" w14:textId="77777777" w:rsidTr="00224FDD">
        <w:trPr>
          <w:trHeight w:val="230"/>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34563A30" w14:textId="77777777" w:rsidR="004B5724" w:rsidRPr="00AA6FBD" w:rsidRDefault="004B5724" w:rsidP="00224FDD">
            <w:pPr>
              <w:spacing w:line="240" w:lineRule="auto"/>
              <w:ind w:left="397" w:hanging="397"/>
              <w:rPr>
                <w:iCs/>
              </w:rPr>
            </w:pPr>
            <w:r w:rsidRPr="00AA6FBD">
              <w:rPr>
                <w:iCs/>
              </w:rPr>
              <w:t>3.1. Познава и прилага правилник</w:t>
            </w:r>
            <w:r>
              <w:rPr>
                <w:iCs/>
              </w:rPr>
              <w:t>а по джудо</w:t>
            </w:r>
            <w:r w:rsidRPr="00AA6FBD">
              <w:rPr>
                <w:iCs/>
              </w:rPr>
              <w:t xml:space="preserve"> съобразно изис</w:t>
            </w:r>
            <w:r w:rsidRPr="00AA6FBD">
              <w:rPr>
                <w:iCs/>
              </w:rPr>
              <w:softHyphen/>
              <w:t>к</w:t>
            </w:r>
            <w:r w:rsidRPr="00AA6FBD">
              <w:rPr>
                <w:iCs/>
              </w:rPr>
              <w:softHyphen/>
              <w:t>ванията на тренировката и по време на състезателната обс</w:t>
            </w:r>
            <w:r w:rsidRPr="00AA6FBD">
              <w:rPr>
                <w:iCs/>
              </w:rPr>
              <w:softHyphen/>
              <w:t>та</w:t>
            </w:r>
            <w:r w:rsidRPr="00AA6FBD">
              <w:rPr>
                <w:iCs/>
              </w:rPr>
              <w:softHyphen/>
              <w:t>новка</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6B031448" w14:textId="77777777" w:rsidR="004B5724" w:rsidRPr="00AA6FBD" w:rsidRDefault="004B5724" w:rsidP="00224FDD">
            <w:pPr>
              <w:spacing w:line="240" w:lineRule="auto"/>
              <w:ind w:firstLine="0"/>
              <w:jc w:val="center"/>
              <w:rPr>
                <w:iCs/>
              </w:rPr>
            </w:pPr>
            <w:r w:rsidRPr="00AA6FBD">
              <w:rPr>
                <w:iCs/>
              </w:rPr>
              <w:t>3</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cPr>
          <w:p w14:paraId="702E0DFB" w14:textId="77777777" w:rsidR="004B5724" w:rsidRPr="00AA6FBD" w:rsidRDefault="004B5724" w:rsidP="00224FDD">
            <w:pPr>
              <w:spacing w:line="240" w:lineRule="auto"/>
              <w:ind w:left="-57" w:right="-57" w:firstLine="0"/>
              <w:jc w:val="center"/>
              <w:rPr>
                <w:iCs/>
              </w:rPr>
            </w:pPr>
          </w:p>
        </w:tc>
      </w:tr>
      <w:tr w:rsidR="004B5724" w:rsidRPr="00AA6FBD" w14:paraId="01D1AB84" w14:textId="77777777" w:rsidTr="00224FDD">
        <w:trPr>
          <w:trHeight w:val="521"/>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45E16D79" w14:textId="77777777" w:rsidR="004B5724" w:rsidRPr="00AA6FBD" w:rsidRDefault="004B5724" w:rsidP="00224FDD">
            <w:pPr>
              <w:spacing w:line="240" w:lineRule="auto"/>
              <w:ind w:left="460" w:hanging="460"/>
              <w:rPr>
                <w:iCs/>
              </w:rPr>
            </w:pPr>
            <w:r w:rsidRPr="00AA6FBD">
              <w:rPr>
                <w:iCs/>
              </w:rPr>
              <w:t>3.2. Спазва изискванията, свързани със спецификата при из</w:t>
            </w:r>
            <w:r w:rsidRPr="00AA6FBD">
              <w:rPr>
                <w:iCs/>
              </w:rPr>
              <w:softHyphen/>
              <w:t>гот</w:t>
            </w:r>
            <w:r w:rsidRPr="00AA6FBD">
              <w:rPr>
                <w:iCs/>
              </w:rPr>
              <w:softHyphen/>
              <w:t>вя</w:t>
            </w:r>
            <w:r w:rsidRPr="00AA6FBD">
              <w:rPr>
                <w:iCs/>
              </w:rPr>
              <w:softHyphen/>
              <w:t>не на тренировка с обучителен характер</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4318608" w14:textId="77777777" w:rsidR="004B5724" w:rsidRPr="00AA6FBD" w:rsidRDefault="004B5724" w:rsidP="00224FDD">
            <w:pPr>
              <w:spacing w:line="240" w:lineRule="auto"/>
              <w:ind w:firstLine="0"/>
              <w:jc w:val="center"/>
              <w:rPr>
                <w:iCs/>
              </w:rPr>
            </w:pPr>
          </w:p>
          <w:p w14:paraId="2AEFE143" w14:textId="77777777" w:rsidR="004B5724" w:rsidRPr="00AA6FBD" w:rsidRDefault="004B5724" w:rsidP="00224FDD">
            <w:pPr>
              <w:spacing w:line="240" w:lineRule="auto"/>
              <w:ind w:firstLine="0"/>
              <w:jc w:val="center"/>
              <w:rPr>
                <w:iCs/>
              </w:rPr>
            </w:pPr>
            <w:r w:rsidRPr="00AA6FBD">
              <w:rPr>
                <w:iCs/>
              </w:rPr>
              <w:t>2</w:t>
            </w: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A180A9" w14:textId="77777777" w:rsidR="004B5724" w:rsidRPr="00AA6FBD" w:rsidRDefault="004B5724" w:rsidP="00224FDD">
            <w:pPr>
              <w:spacing w:line="240" w:lineRule="auto"/>
              <w:ind w:left="-57" w:right="-57" w:firstLine="0"/>
              <w:rPr>
                <w:iCs/>
              </w:rPr>
            </w:pPr>
          </w:p>
        </w:tc>
      </w:tr>
      <w:tr w:rsidR="004B5724" w:rsidRPr="00AA6FBD" w14:paraId="7B35601C" w14:textId="77777777" w:rsidTr="00224FDD">
        <w:trPr>
          <w:trHeight w:val="565"/>
        </w:trPr>
        <w:tc>
          <w:tcPr>
            <w:tcW w:w="84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3AD8B71" w14:textId="77777777" w:rsidR="004B5724" w:rsidRPr="00AA6FBD" w:rsidRDefault="004B5724" w:rsidP="00224FDD">
            <w:pPr>
              <w:spacing w:line="240" w:lineRule="auto"/>
              <w:ind w:left="460" w:hanging="460"/>
              <w:rPr>
                <w:b/>
                <w:bCs/>
                <w:iCs/>
              </w:rPr>
            </w:pPr>
            <w:r w:rsidRPr="00AA6FBD">
              <w:rPr>
                <w:b/>
                <w:bCs/>
                <w:iCs/>
              </w:rPr>
              <w:t>4. Правилен подбор на детайли, материали и инструменти съобразно кон</w:t>
            </w:r>
            <w:r w:rsidRPr="00AA6FBD">
              <w:rPr>
                <w:b/>
                <w:bCs/>
                <w:iCs/>
              </w:rPr>
              <w:softHyphen/>
              <w:t>кретното задание</w:t>
            </w:r>
          </w:p>
        </w:tc>
        <w:tc>
          <w:tcPr>
            <w:tcW w:w="70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13CB5981" w14:textId="77777777" w:rsidR="004B5724" w:rsidRPr="00AA6FBD" w:rsidRDefault="004B5724" w:rsidP="00224FDD">
            <w:pPr>
              <w:spacing w:line="240" w:lineRule="auto"/>
              <w:ind w:left="-57" w:right="-57" w:firstLine="0"/>
              <w:jc w:val="center"/>
              <w:rPr>
                <w:b/>
                <w:bCs/>
                <w:iCs/>
              </w:rPr>
            </w:pPr>
            <w:r w:rsidRPr="00AA6FBD">
              <w:rPr>
                <w:b/>
                <w:bCs/>
                <w:iCs/>
              </w:rPr>
              <w:t>20</w:t>
            </w:r>
          </w:p>
        </w:tc>
      </w:tr>
      <w:tr w:rsidR="004B5724" w:rsidRPr="00AA6FBD" w14:paraId="20853E5E" w14:textId="77777777" w:rsidTr="00224FDD">
        <w:trPr>
          <w:trHeight w:val="583"/>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49B4FF7E" w14:textId="77777777" w:rsidR="004B5724" w:rsidRPr="00AA6FBD" w:rsidRDefault="004B5724" w:rsidP="00224FDD">
            <w:pPr>
              <w:spacing w:line="240" w:lineRule="auto"/>
              <w:ind w:left="397" w:hanging="397"/>
            </w:pPr>
            <w:r w:rsidRPr="00AA6FBD">
              <w:rPr>
                <w:iCs/>
              </w:rPr>
              <w:t xml:space="preserve">4.1. Целесъобразно </w:t>
            </w:r>
            <w:r w:rsidRPr="00AA6FBD">
              <w:t>включва необходими уреди и пособия за про</w:t>
            </w:r>
            <w:r w:rsidRPr="00AA6FBD">
              <w:softHyphen/>
              <w:t>веждане на тренировъчното занимание според из</w:t>
            </w:r>
            <w:r w:rsidRPr="00AA6FBD">
              <w:softHyphen/>
              <w:t>пит</w:t>
            </w:r>
            <w:r w:rsidRPr="00AA6FBD">
              <w:softHyphen/>
              <w:t>но</w:t>
            </w:r>
            <w:r w:rsidRPr="00AA6FBD">
              <w:softHyphen/>
              <w:t>то задание</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FBA5F36" w14:textId="77777777" w:rsidR="004B5724" w:rsidRPr="00AA6FBD" w:rsidRDefault="004B5724" w:rsidP="00224FDD">
            <w:pPr>
              <w:spacing w:line="240" w:lineRule="auto"/>
              <w:ind w:firstLine="0"/>
              <w:jc w:val="center"/>
              <w:rPr>
                <w:iCs/>
              </w:rPr>
            </w:pPr>
            <w:r w:rsidRPr="00AA6FBD">
              <w:rPr>
                <w:iCs/>
              </w:rPr>
              <w:t>10</w:t>
            </w:r>
          </w:p>
          <w:p w14:paraId="6BE37DAC" w14:textId="77777777" w:rsidR="004B5724" w:rsidRPr="00AA6FBD" w:rsidRDefault="004B5724" w:rsidP="00224FDD">
            <w:pPr>
              <w:spacing w:line="240" w:lineRule="auto"/>
              <w:ind w:firstLine="0"/>
              <w:jc w:val="center"/>
              <w:rPr>
                <w:b/>
                <w:bCs/>
                <w:iCs/>
              </w:rPr>
            </w:pP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cPr>
          <w:p w14:paraId="11590E46" w14:textId="77777777" w:rsidR="004B5724" w:rsidRPr="00AA6FBD" w:rsidRDefault="004B5724" w:rsidP="00224FDD">
            <w:pPr>
              <w:spacing w:line="240" w:lineRule="auto"/>
              <w:ind w:left="-57" w:right="-57" w:firstLine="0"/>
              <w:jc w:val="center"/>
              <w:rPr>
                <w:iCs/>
              </w:rPr>
            </w:pPr>
          </w:p>
        </w:tc>
      </w:tr>
      <w:tr w:rsidR="004B5724" w:rsidRPr="00AA6FBD" w14:paraId="34F72E87" w14:textId="77777777" w:rsidTr="00224FDD">
        <w:trPr>
          <w:trHeight w:val="514"/>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32B652B3" w14:textId="77777777" w:rsidR="004B5724" w:rsidRPr="00AA6FBD" w:rsidRDefault="004B5724" w:rsidP="00224FDD">
            <w:pPr>
              <w:spacing w:line="240" w:lineRule="auto"/>
              <w:ind w:left="397" w:hanging="397"/>
              <w:rPr>
                <w:iCs/>
                <w:color w:val="FF0000"/>
              </w:rPr>
            </w:pPr>
            <w:r w:rsidRPr="00AA6FBD">
              <w:rPr>
                <w:iCs/>
              </w:rPr>
              <w:t>4.2. Правилно подбира количеството и качеството на тези уреди и пособия, които имат пряка връзка с темата на тренировката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78F597F" w14:textId="77777777" w:rsidR="004B5724" w:rsidRPr="00AA6FBD" w:rsidRDefault="004B5724" w:rsidP="00224FDD">
            <w:pPr>
              <w:spacing w:line="240" w:lineRule="auto"/>
              <w:ind w:firstLine="0"/>
              <w:jc w:val="center"/>
              <w:rPr>
                <w:iCs/>
              </w:rPr>
            </w:pPr>
            <w:r w:rsidRPr="00AA6FBD">
              <w:rPr>
                <w:iCs/>
              </w:rPr>
              <w:t>10</w:t>
            </w:r>
          </w:p>
          <w:p w14:paraId="71692703" w14:textId="77777777" w:rsidR="004B5724" w:rsidRPr="00AA6FBD" w:rsidRDefault="004B5724" w:rsidP="00224FDD">
            <w:pPr>
              <w:spacing w:line="240" w:lineRule="auto"/>
              <w:ind w:firstLine="0"/>
              <w:jc w:val="center"/>
              <w:rPr>
                <w:iCs/>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0AA209" w14:textId="77777777" w:rsidR="004B5724" w:rsidRPr="00AA6FBD" w:rsidRDefault="004B5724" w:rsidP="00224FDD">
            <w:pPr>
              <w:spacing w:line="240" w:lineRule="auto"/>
              <w:ind w:left="-57" w:right="-57" w:firstLine="0"/>
              <w:rPr>
                <w:iCs/>
              </w:rPr>
            </w:pPr>
          </w:p>
        </w:tc>
      </w:tr>
      <w:tr w:rsidR="004B5724" w:rsidRPr="00AA6FBD" w14:paraId="22037D22" w14:textId="77777777" w:rsidTr="00224FDD">
        <w:trPr>
          <w:trHeight w:val="522"/>
        </w:trPr>
        <w:tc>
          <w:tcPr>
            <w:tcW w:w="84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9C0C32B" w14:textId="77777777" w:rsidR="004B5724" w:rsidRPr="00AA6FBD" w:rsidRDefault="004B5724" w:rsidP="00224FDD">
            <w:pPr>
              <w:spacing w:line="240" w:lineRule="auto"/>
              <w:ind w:left="318" w:hanging="318"/>
              <w:jc w:val="left"/>
              <w:rPr>
                <w:iCs/>
              </w:rPr>
            </w:pPr>
            <w:r w:rsidRPr="00AA6FBD">
              <w:rPr>
                <w:b/>
                <w:bCs/>
                <w:iCs/>
              </w:rPr>
              <w:t>5. Спазване на технологичната последователност на операциите според инди</w:t>
            </w:r>
            <w:r w:rsidRPr="00AA6FBD">
              <w:rPr>
                <w:b/>
                <w:bCs/>
                <w:iCs/>
              </w:rPr>
              <w:softHyphen/>
              <w:t>видуалното задание</w:t>
            </w:r>
          </w:p>
        </w:tc>
        <w:tc>
          <w:tcPr>
            <w:tcW w:w="70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430BFF18" w14:textId="77777777" w:rsidR="004B5724" w:rsidRPr="00AA6FBD" w:rsidRDefault="004B5724" w:rsidP="00224FDD">
            <w:pPr>
              <w:spacing w:line="240" w:lineRule="auto"/>
              <w:ind w:left="-57" w:right="-57" w:firstLine="0"/>
              <w:jc w:val="center"/>
              <w:rPr>
                <w:b/>
                <w:bCs/>
                <w:iCs/>
              </w:rPr>
            </w:pPr>
            <w:r w:rsidRPr="00AA6FBD">
              <w:rPr>
                <w:b/>
                <w:bCs/>
                <w:iCs/>
              </w:rPr>
              <w:t>20</w:t>
            </w:r>
          </w:p>
          <w:p w14:paraId="3E461795" w14:textId="77777777" w:rsidR="004B5724" w:rsidRPr="00AA6FBD" w:rsidRDefault="004B5724" w:rsidP="00224FDD">
            <w:pPr>
              <w:spacing w:line="240" w:lineRule="auto"/>
              <w:ind w:left="-57" w:right="-57" w:firstLine="0"/>
              <w:jc w:val="center"/>
              <w:rPr>
                <w:b/>
                <w:bCs/>
                <w:iCs/>
              </w:rPr>
            </w:pPr>
          </w:p>
        </w:tc>
      </w:tr>
      <w:tr w:rsidR="004B5724" w:rsidRPr="00AA6FBD" w14:paraId="1510DCBD" w14:textId="77777777" w:rsidTr="00224FDD">
        <w:trPr>
          <w:trHeight w:val="312"/>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7AE43832" w14:textId="77777777" w:rsidR="004B5724" w:rsidRPr="00AA6FBD" w:rsidRDefault="004B5724" w:rsidP="00224FDD">
            <w:pPr>
              <w:spacing w:line="240" w:lineRule="auto"/>
              <w:ind w:left="397" w:hanging="397"/>
              <w:rPr>
                <w:iCs/>
              </w:rPr>
            </w:pPr>
            <w:r w:rsidRPr="00AA6FBD">
              <w:rPr>
                <w:iCs/>
              </w:rPr>
              <w:t>5.1. Правилно планира последователността в представяне на темата в тренировката</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204CD4DF" w14:textId="77777777" w:rsidR="004B5724" w:rsidRPr="00AA6FBD" w:rsidRDefault="004B5724" w:rsidP="00224FDD">
            <w:pPr>
              <w:spacing w:line="240" w:lineRule="auto"/>
              <w:ind w:firstLine="0"/>
              <w:jc w:val="center"/>
              <w:rPr>
                <w:iCs/>
              </w:rPr>
            </w:pPr>
            <w:r w:rsidRPr="00AA6FBD">
              <w:rPr>
                <w:iCs/>
              </w:rPr>
              <w:t>10</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cPr>
          <w:p w14:paraId="3E8F287B" w14:textId="77777777" w:rsidR="004B5724" w:rsidRPr="00AA6FBD" w:rsidRDefault="004B5724" w:rsidP="00224FDD">
            <w:pPr>
              <w:spacing w:line="240" w:lineRule="auto"/>
              <w:ind w:left="-57" w:right="-57" w:firstLine="0"/>
              <w:jc w:val="center"/>
              <w:rPr>
                <w:iCs/>
              </w:rPr>
            </w:pPr>
          </w:p>
        </w:tc>
      </w:tr>
      <w:tr w:rsidR="004B5724" w:rsidRPr="00AA6FBD" w14:paraId="331D973E" w14:textId="77777777" w:rsidTr="00224FDD">
        <w:trPr>
          <w:trHeight w:val="320"/>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42F10146" w14:textId="77777777" w:rsidR="004B5724" w:rsidRPr="00AA6FBD" w:rsidRDefault="004B5724" w:rsidP="00224FDD">
            <w:pPr>
              <w:spacing w:line="240" w:lineRule="auto"/>
              <w:ind w:left="397" w:hanging="397"/>
              <w:rPr>
                <w:iCs/>
              </w:rPr>
            </w:pPr>
            <w:r w:rsidRPr="00AA6FBD">
              <w:rPr>
                <w:iCs/>
              </w:rPr>
              <w:t xml:space="preserve">5.2. </w:t>
            </w:r>
            <w:r w:rsidRPr="00AA6FBD">
              <w:t>Упражненията са подредени в логическа пос</w:t>
            </w:r>
            <w:r w:rsidRPr="00AA6FBD">
              <w:softHyphen/>
              <w:t>ле</w:t>
            </w:r>
            <w:r w:rsidRPr="00AA6FBD">
              <w:softHyphen/>
              <w:t>до</w:t>
            </w:r>
            <w:r w:rsidRPr="00AA6FBD">
              <w:softHyphen/>
              <w:t>ва</w:t>
            </w:r>
            <w:r w:rsidRPr="00AA6FBD">
              <w:softHyphen/>
              <w:t>тел</w:t>
            </w:r>
            <w:r w:rsidRPr="00AA6FBD">
              <w:softHyphen/>
              <w:t>но</w:t>
            </w:r>
            <w:r w:rsidRPr="00AA6FBD">
              <w:softHyphen/>
              <w:t>ст</w:t>
            </w:r>
            <w:r w:rsidRPr="00AA6FBD">
              <w:rPr>
                <w:iCs/>
              </w:rPr>
              <w:t>, свързани с решаване на конкретните насоки в тре</w:t>
            </w:r>
            <w:r w:rsidRPr="00AA6FBD">
              <w:rPr>
                <w:iCs/>
              </w:rPr>
              <w:softHyphen/>
              <w:t>ни</w:t>
            </w:r>
            <w:r w:rsidRPr="00AA6FBD">
              <w:rPr>
                <w:iCs/>
              </w:rPr>
              <w:softHyphen/>
              <w:t>ров</w:t>
            </w:r>
            <w:r w:rsidRPr="00AA6FBD">
              <w:rPr>
                <w:iCs/>
              </w:rPr>
              <w:softHyphen/>
              <w:t>ка</w:t>
            </w:r>
            <w:r w:rsidRPr="00AA6FBD">
              <w:rPr>
                <w:iCs/>
              </w:rPr>
              <w:softHyphen/>
              <w:t xml:space="preserve">та </w:t>
            </w:r>
            <w:r w:rsidRPr="00AA6FBD">
              <w:t>и са съобразени с възможностите на обучаваните</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32CAA044" w14:textId="77777777" w:rsidR="004B5724" w:rsidRPr="00AA6FBD" w:rsidRDefault="004B5724" w:rsidP="00224FDD">
            <w:pPr>
              <w:spacing w:line="240" w:lineRule="auto"/>
              <w:ind w:firstLine="0"/>
              <w:jc w:val="center"/>
              <w:rPr>
                <w:iCs/>
              </w:rPr>
            </w:pPr>
            <w:r w:rsidRPr="00AA6FBD">
              <w:rPr>
                <w:iCs/>
              </w:rPr>
              <w:t>10</w:t>
            </w: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2730F45" w14:textId="77777777" w:rsidR="004B5724" w:rsidRPr="00AA6FBD" w:rsidRDefault="004B5724" w:rsidP="00224FDD">
            <w:pPr>
              <w:spacing w:line="240" w:lineRule="auto"/>
              <w:ind w:left="-57" w:right="-57" w:firstLine="0"/>
              <w:rPr>
                <w:iCs/>
              </w:rPr>
            </w:pPr>
          </w:p>
        </w:tc>
      </w:tr>
      <w:tr w:rsidR="004B5724" w:rsidRPr="00AA6FBD" w14:paraId="48A5BCDD" w14:textId="77777777" w:rsidTr="00224FDD">
        <w:trPr>
          <w:trHeight w:val="283"/>
        </w:trPr>
        <w:tc>
          <w:tcPr>
            <w:tcW w:w="84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14002D0" w14:textId="77777777" w:rsidR="004B5724" w:rsidRPr="00AA6FBD" w:rsidRDefault="004B5724" w:rsidP="00224FDD">
            <w:pPr>
              <w:spacing w:line="240" w:lineRule="auto"/>
              <w:ind w:firstLine="0"/>
              <w:rPr>
                <w:b/>
                <w:bCs/>
                <w:iCs/>
              </w:rPr>
            </w:pPr>
            <w:r w:rsidRPr="00AA6FBD">
              <w:rPr>
                <w:b/>
                <w:bCs/>
                <w:iCs/>
              </w:rPr>
              <w:t>6. Качество на изпълнението на индивидуалното задание</w:t>
            </w:r>
          </w:p>
        </w:tc>
        <w:tc>
          <w:tcPr>
            <w:tcW w:w="70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5FB89E82" w14:textId="77777777" w:rsidR="004B5724" w:rsidRPr="00AA6FBD" w:rsidRDefault="004B5724" w:rsidP="00224FDD">
            <w:pPr>
              <w:spacing w:line="240" w:lineRule="auto"/>
              <w:ind w:left="-57" w:right="-57" w:firstLine="0"/>
              <w:jc w:val="center"/>
              <w:rPr>
                <w:b/>
                <w:bCs/>
                <w:iCs/>
              </w:rPr>
            </w:pPr>
            <w:r w:rsidRPr="00AA6FBD">
              <w:rPr>
                <w:b/>
                <w:bCs/>
                <w:iCs/>
              </w:rPr>
              <w:t>50</w:t>
            </w:r>
          </w:p>
        </w:tc>
      </w:tr>
      <w:tr w:rsidR="004B5724" w:rsidRPr="00AA6FBD" w14:paraId="144EE580" w14:textId="77777777" w:rsidTr="00224FDD">
        <w:trPr>
          <w:trHeight w:val="589"/>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194B49BF" w14:textId="77777777" w:rsidR="004B5724" w:rsidRPr="00AA6FBD" w:rsidRDefault="004B5724" w:rsidP="00224FDD">
            <w:pPr>
              <w:spacing w:line="240" w:lineRule="auto"/>
              <w:ind w:left="397" w:hanging="397"/>
              <w:jc w:val="left"/>
              <w:rPr>
                <w:b/>
                <w:bCs/>
                <w:iCs/>
              </w:rPr>
            </w:pPr>
            <w:r w:rsidRPr="00AA6FBD">
              <w:rPr>
                <w:iCs/>
              </w:rPr>
              <w:t>6.1. Всяка завършена дейност съответства на изискванията за про</w:t>
            </w:r>
            <w:r w:rsidRPr="00AA6FBD">
              <w:rPr>
                <w:iCs/>
              </w:rPr>
              <w:softHyphen/>
            </w:r>
            <w:r w:rsidRPr="00AA6FBD">
              <w:rPr>
                <w:iCs/>
              </w:rPr>
              <w:softHyphen/>
            </w:r>
            <w:r w:rsidRPr="00AA6FBD">
              <w:rPr>
                <w:iCs/>
              </w:rPr>
              <w:softHyphen/>
            </w:r>
            <w:r w:rsidRPr="00AA6FBD">
              <w:rPr>
                <w:iCs/>
              </w:rPr>
              <w:softHyphen/>
            </w:r>
            <w:r w:rsidRPr="00AA6FBD">
              <w:rPr>
                <w:iCs/>
              </w:rPr>
              <w:softHyphen/>
              <w:t>веждане на тренировка с обучителен характер</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858E798" w14:textId="77777777" w:rsidR="004B5724" w:rsidRPr="00AA6FBD" w:rsidRDefault="004B5724" w:rsidP="00224FDD">
            <w:pPr>
              <w:spacing w:line="240" w:lineRule="auto"/>
              <w:ind w:firstLine="0"/>
              <w:jc w:val="center"/>
              <w:rPr>
                <w:iCs/>
              </w:rPr>
            </w:pPr>
            <w:r w:rsidRPr="00AA6FBD">
              <w:rPr>
                <w:iCs/>
              </w:rPr>
              <w:t>20</w:t>
            </w:r>
          </w:p>
          <w:p w14:paraId="05B9AFCD" w14:textId="77777777" w:rsidR="004B5724" w:rsidRPr="00AA6FBD" w:rsidRDefault="004B5724" w:rsidP="00224FDD">
            <w:pPr>
              <w:spacing w:line="240" w:lineRule="auto"/>
              <w:ind w:firstLine="0"/>
              <w:jc w:val="center"/>
              <w:rPr>
                <w:b/>
                <w:bCs/>
                <w:iCs/>
              </w:rPr>
            </w:pP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cPr>
          <w:p w14:paraId="3F9A0F6F" w14:textId="77777777" w:rsidR="004B5724" w:rsidRPr="00AA6FBD" w:rsidRDefault="004B5724" w:rsidP="00224FDD">
            <w:pPr>
              <w:spacing w:line="240" w:lineRule="auto"/>
              <w:ind w:left="-57" w:right="-57" w:firstLine="0"/>
              <w:jc w:val="center"/>
              <w:rPr>
                <w:iCs/>
              </w:rPr>
            </w:pPr>
          </w:p>
        </w:tc>
      </w:tr>
      <w:tr w:rsidR="004B5724" w:rsidRPr="00AA6FBD" w14:paraId="0A32EF64" w14:textId="77777777" w:rsidTr="00224FDD">
        <w:trPr>
          <w:trHeight w:val="210"/>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31C7209D" w14:textId="77777777" w:rsidR="004B5724" w:rsidRPr="00AA6FBD" w:rsidRDefault="004B5724" w:rsidP="00224FDD">
            <w:pPr>
              <w:spacing w:line="240" w:lineRule="auto"/>
              <w:ind w:left="397" w:hanging="397"/>
              <w:rPr>
                <w:iCs/>
                <w:color w:val="FF0000"/>
              </w:rPr>
            </w:pPr>
            <w:r w:rsidRPr="00AA6FBD">
              <w:rPr>
                <w:iCs/>
              </w:rPr>
              <w:t>6.2. В крайния резултат се отчита постигане на конкретна ус</w:t>
            </w:r>
            <w:r w:rsidRPr="00AA6FBD">
              <w:rPr>
                <w:iCs/>
              </w:rPr>
              <w:softHyphen/>
              <w:t>пе</w:t>
            </w:r>
            <w:r w:rsidRPr="00AA6FBD">
              <w:rPr>
                <w:iCs/>
              </w:rPr>
              <w:softHyphen/>
              <w:t>ва</w:t>
            </w:r>
            <w:r w:rsidRPr="00AA6FBD">
              <w:rPr>
                <w:iCs/>
              </w:rPr>
              <w:softHyphen/>
              <w:t xml:space="preserve">емост спрямо поставените задачи в тренировката </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3F3AFAF5" w14:textId="77777777" w:rsidR="004B5724" w:rsidRPr="00AA6FBD" w:rsidRDefault="004B5724" w:rsidP="00224FDD">
            <w:pPr>
              <w:spacing w:line="240" w:lineRule="auto"/>
              <w:ind w:firstLine="0"/>
              <w:jc w:val="center"/>
              <w:rPr>
                <w:iCs/>
              </w:rPr>
            </w:pPr>
            <w:r w:rsidRPr="00AA6FBD">
              <w:rPr>
                <w:iCs/>
              </w:rPr>
              <w:t>20</w:t>
            </w: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BA4D43" w14:textId="77777777" w:rsidR="004B5724" w:rsidRPr="00AA6FBD" w:rsidRDefault="004B5724" w:rsidP="00224FDD">
            <w:pPr>
              <w:spacing w:line="240" w:lineRule="auto"/>
              <w:ind w:left="-57" w:right="-57" w:firstLine="0"/>
              <w:rPr>
                <w:iCs/>
              </w:rPr>
            </w:pPr>
          </w:p>
        </w:tc>
      </w:tr>
      <w:tr w:rsidR="004B5724" w:rsidRPr="00AA6FBD" w14:paraId="4244D1FE" w14:textId="77777777" w:rsidTr="00224FDD">
        <w:trPr>
          <w:trHeight w:val="210"/>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5F167FF4" w14:textId="77777777" w:rsidR="004B5724" w:rsidRPr="00AA6FBD" w:rsidRDefault="004B5724" w:rsidP="00224FDD">
            <w:pPr>
              <w:spacing w:line="240" w:lineRule="auto"/>
              <w:ind w:left="397" w:hanging="397"/>
              <w:rPr>
                <w:iCs/>
                <w:color w:val="FF0000"/>
                <w:spacing w:val="-4"/>
              </w:rPr>
            </w:pPr>
            <w:r w:rsidRPr="00AA6FBD">
              <w:rPr>
                <w:iCs/>
                <w:spacing w:val="-4"/>
              </w:rPr>
              <w:t>6.3. Спазено е времето за провеждане на тренировъчното за</w:t>
            </w:r>
            <w:r w:rsidRPr="00AA6FBD">
              <w:rPr>
                <w:iCs/>
                <w:spacing w:val="-4"/>
              </w:rPr>
              <w:softHyphen/>
              <w:t>ни</w:t>
            </w:r>
            <w:r w:rsidRPr="00AA6FBD">
              <w:rPr>
                <w:iCs/>
                <w:spacing w:val="-4"/>
              </w:rPr>
              <w:softHyphen/>
              <w:t>ма</w:t>
            </w:r>
            <w:r w:rsidRPr="00AA6FBD">
              <w:rPr>
                <w:iCs/>
                <w:spacing w:val="-4"/>
              </w:rPr>
              <w:softHyphen/>
              <w:t>ние</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7D37AF6B" w14:textId="77777777" w:rsidR="004B5724" w:rsidRPr="00AA6FBD" w:rsidRDefault="004B5724" w:rsidP="00224FDD">
            <w:pPr>
              <w:spacing w:line="240" w:lineRule="auto"/>
              <w:ind w:firstLine="0"/>
              <w:jc w:val="center"/>
              <w:rPr>
                <w:iCs/>
              </w:rPr>
            </w:pPr>
            <w:r w:rsidRPr="00AA6FBD">
              <w:rPr>
                <w:iCs/>
              </w:rPr>
              <w:t>10</w:t>
            </w: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519EC5" w14:textId="77777777" w:rsidR="004B5724" w:rsidRPr="00AA6FBD" w:rsidRDefault="004B5724" w:rsidP="00224FDD">
            <w:pPr>
              <w:spacing w:line="240" w:lineRule="auto"/>
              <w:ind w:left="-57" w:right="-57" w:firstLine="0"/>
              <w:rPr>
                <w:iCs/>
              </w:rPr>
            </w:pPr>
          </w:p>
        </w:tc>
      </w:tr>
      <w:tr w:rsidR="004B5724" w:rsidRPr="00AA6FBD" w14:paraId="6073A698" w14:textId="77777777" w:rsidTr="00224FDD">
        <w:trPr>
          <w:trHeight w:val="210"/>
        </w:trPr>
        <w:tc>
          <w:tcPr>
            <w:tcW w:w="6866" w:type="dxa"/>
            <w:tcBorders>
              <w:top w:val="single" w:sz="4" w:space="0" w:color="auto"/>
              <w:left w:val="single" w:sz="4" w:space="0" w:color="auto"/>
              <w:bottom w:val="single" w:sz="4" w:space="0" w:color="auto"/>
              <w:right w:val="single" w:sz="4" w:space="0" w:color="auto"/>
            </w:tcBorders>
            <w:shd w:val="clear" w:color="auto" w:fill="auto"/>
            <w:hideMark/>
          </w:tcPr>
          <w:p w14:paraId="6538E2B9" w14:textId="77777777" w:rsidR="004B5724" w:rsidRPr="00AA6FBD" w:rsidRDefault="004B5724" w:rsidP="00224FDD">
            <w:pPr>
              <w:spacing w:line="240" w:lineRule="auto"/>
              <w:ind w:firstLine="0"/>
              <w:jc w:val="right"/>
              <w:rPr>
                <w:iCs/>
              </w:rPr>
            </w:pPr>
            <w:r w:rsidRPr="00AA6FBD">
              <w:rPr>
                <w:b/>
                <w:bCs/>
                <w:iCs/>
              </w:rPr>
              <w:t>Общ брой точки:</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525ED129" w14:textId="77777777" w:rsidR="004B5724" w:rsidRPr="00AA6FBD" w:rsidRDefault="004B5724" w:rsidP="00224FDD">
            <w:pPr>
              <w:spacing w:line="240" w:lineRule="auto"/>
              <w:ind w:firstLine="0"/>
              <w:jc w:val="center"/>
              <w:rPr>
                <w:b/>
                <w:iCs/>
              </w:rPr>
            </w:pPr>
            <w:r w:rsidRPr="00AA6FBD">
              <w:rPr>
                <w:b/>
                <w:iCs/>
              </w:rPr>
              <w:t>100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1A8AF8B3" w14:textId="77777777" w:rsidR="004B5724" w:rsidRPr="00AA6FBD" w:rsidRDefault="004B5724" w:rsidP="00224FDD">
            <w:pPr>
              <w:spacing w:line="240" w:lineRule="auto"/>
              <w:ind w:left="-57" w:right="-57" w:firstLine="0"/>
              <w:jc w:val="center"/>
              <w:rPr>
                <w:b/>
                <w:iCs/>
              </w:rPr>
            </w:pPr>
            <w:r w:rsidRPr="00AA6FBD">
              <w:rPr>
                <w:b/>
                <w:iCs/>
              </w:rPr>
              <w:t>100</w:t>
            </w:r>
          </w:p>
        </w:tc>
      </w:tr>
    </w:tbl>
    <w:p w14:paraId="076CBA80" w14:textId="77777777" w:rsidR="00373235" w:rsidRDefault="00373235" w:rsidP="00373235">
      <w:pPr>
        <w:pStyle w:val="Heading1"/>
        <w:spacing w:after="120"/>
        <w:ind w:firstLine="0"/>
      </w:pPr>
    </w:p>
    <w:p w14:paraId="32868D7B" w14:textId="3F38F71C" w:rsidR="00015B82" w:rsidRDefault="00015B82" w:rsidP="00373235">
      <w:pPr>
        <w:pStyle w:val="Heading1"/>
        <w:spacing w:after="120"/>
        <w:ind w:firstLine="0"/>
      </w:pPr>
      <w:r w:rsidRPr="00320933">
        <w:t>Препоръчителна литература</w:t>
      </w:r>
    </w:p>
    <w:p w14:paraId="6EEE693E" w14:textId="77777777" w:rsidR="00015B82" w:rsidRPr="00320933" w:rsidRDefault="00015B82" w:rsidP="00015B82">
      <w:pPr>
        <w:ind w:firstLine="0"/>
      </w:pPr>
      <w:r w:rsidRPr="00320933">
        <w:t xml:space="preserve">Ангелов, Г. </w:t>
      </w:r>
      <w:r>
        <w:t xml:space="preserve">(1973). </w:t>
      </w:r>
      <w:r w:rsidRPr="00320933">
        <w:rPr>
          <w:i/>
        </w:rPr>
        <w:t>Да научим самбо</w:t>
      </w:r>
      <w:r w:rsidRPr="00320933">
        <w:t xml:space="preserve">. МФ, </w:t>
      </w:r>
      <w:r>
        <w:t>София.</w:t>
      </w:r>
    </w:p>
    <w:p w14:paraId="4B486D41" w14:textId="77777777" w:rsidR="00015B82" w:rsidRPr="00320933" w:rsidRDefault="00015B82" w:rsidP="00015B82">
      <w:pPr>
        <w:ind w:firstLine="0"/>
      </w:pPr>
      <w:proofErr w:type="spellStart"/>
      <w:r w:rsidRPr="00320933">
        <w:t>Божичков</w:t>
      </w:r>
      <w:proofErr w:type="spellEnd"/>
      <w:r w:rsidRPr="00320933">
        <w:t xml:space="preserve">, А., Стоилов, Р. </w:t>
      </w:r>
      <w:r>
        <w:t>(</w:t>
      </w:r>
      <w:r w:rsidRPr="00320933">
        <w:t>2005</w:t>
      </w:r>
      <w:r>
        <w:t xml:space="preserve">). </w:t>
      </w:r>
      <w:r w:rsidRPr="00320933">
        <w:rPr>
          <w:i/>
        </w:rPr>
        <w:t>Самбо.</w:t>
      </w:r>
      <w:r w:rsidRPr="00320933">
        <w:t xml:space="preserve"> Дунав прес, </w:t>
      </w:r>
      <w:r>
        <w:t>Русе.</w:t>
      </w:r>
    </w:p>
    <w:p w14:paraId="349428A9" w14:textId="77777777" w:rsidR="00015B82" w:rsidRPr="00320933" w:rsidRDefault="00015B82" w:rsidP="00015B82">
      <w:pPr>
        <w:ind w:firstLine="0"/>
      </w:pPr>
      <w:r w:rsidRPr="00320933">
        <w:t xml:space="preserve">110 </w:t>
      </w:r>
      <w:proofErr w:type="spellStart"/>
      <w:r w:rsidRPr="00320933">
        <w:t>уроков</w:t>
      </w:r>
      <w:proofErr w:type="spellEnd"/>
      <w:r w:rsidRPr="00320933">
        <w:t xml:space="preserve"> </w:t>
      </w:r>
      <w:proofErr w:type="spellStart"/>
      <w:r w:rsidRPr="00320933">
        <w:t>борьбы</w:t>
      </w:r>
      <w:proofErr w:type="spellEnd"/>
      <w:r w:rsidRPr="00320933">
        <w:t xml:space="preserve"> самбо. Москва, </w:t>
      </w:r>
      <w:proofErr w:type="spellStart"/>
      <w:r w:rsidRPr="00320933">
        <w:t>Физкультура</w:t>
      </w:r>
      <w:proofErr w:type="spellEnd"/>
      <w:r w:rsidRPr="00320933">
        <w:t xml:space="preserve"> и спорт, 1971.</w:t>
      </w:r>
    </w:p>
    <w:p w14:paraId="32E8B143" w14:textId="77777777" w:rsidR="00015B82" w:rsidRPr="00320933" w:rsidRDefault="00015B82" w:rsidP="00015B82">
      <w:pPr>
        <w:ind w:firstLine="0"/>
      </w:pPr>
      <w:r w:rsidRPr="00320933">
        <w:t>http&amp;//sambo.start.bg</w:t>
      </w:r>
    </w:p>
    <w:p w14:paraId="23E53753" w14:textId="77777777" w:rsidR="00B94F88" w:rsidRDefault="00B94F88">
      <w:pPr>
        <w:spacing w:after="200"/>
        <w:ind w:firstLine="0"/>
        <w:jc w:val="left"/>
        <w:rPr>
          <w:rFonts w:eastAsia="Times New Roman" w:cs="Times New Roman"/>
          <w:b/>
          <w:szCs w:val="24"/>
          <w:lang w:eastAsia="bg-BG"/>
        </w:rPr>
      </w:pPr>
      <w:r>
        <w:rPr>
          <w:rFonts w:eastAsia="Times New Roman" w:cs="Times New Roman"/>
          <w:b/>
          <w:szCs w:val="24"/>
          <w:lang w:eastAsia="bg-BG"/>
        </w:rPr>
        <w:br w:type="page"/>
      </w:r>
    </w:p>
    <w:p w14:paraId="21B3C6CF" w14:textId="281BE271" w:rsidR="00015B82" w:rsidRPr="004669AA" w:rsidRDefault="00CC5B79" w:rsidP="00CC5B79">
      <w:pPr>
        <w:pStyle w:val="1"/>
        <w:rPr>
          <w:bCs/>
        </w:rPr>
      </w:pPr>
      <w:r w:rsidRPr="00674C0F">
        <w:t xml:space="preserve">УКАЗАНИЯ ЗА </w:t>
      </w:r>
      <w:r w:rsidRPr="00CC5B79">
        <w:t>СЪДЪРЖАНИЕТО</w:t>
      </w:r>
      <w:r w:rsidRPr="00674C0F">
        <w:t xml:space="preserve"> НА ИНДИВИДУАЛНИТЕ ПРАКТИЧЕСКИ ЗАДАНИЯ</w:t>
      </w:r>
      <w:r w:rsidRPr="004669AA">
        <w:rPr>
          <w:rStyle w:val="Heading1Char"/>
        </w:rPr>
        <w:t xml:space="preserve"> </w:t>
      </w:r>
      <w:r w:rsidRPr="004669AA">
        <w:rPr>
          <w:rStyle w:val="Heading1Char"/>
          <w:b/>
          <w:bCs/>
        </w:rPr>
        <w:t xml:space="preserve">ПО </w:t>
      </w:r>
      <w:r w:rsidR="004669AA" w:rsidRPr="004669AA">
        <w:rPr>
          <w:rStyle w:val="Heading1Char"/>
          <w:b/>
          <w:bCs/>
        </w:rPr>
        <w:t xml:space="preserve">СКИ АЛПИЙСКИ ДИСЦИПЛИНИ  </w:t>
      </w:r>
    </w:p>
    <w:p w14:paraId="626A9879" w14:textId="77777777" w:rsidR="00015B82" w:rsidRPr="00674C0F" w:rsidRDefault="00015B82" w:rsidP="00015B82"/>
    <w:p w14:paraId="6A74F6D2" w14:textId="51ACF3A0" w:rsidR="00015B82" w:rsidRDefault="00247460" w:rsidP="00CC5B79">
      <w:pPr>
        <w:ind w:firstLine="680"/>
      </w:pPr>
      <w:r w:rsidRPr="00247460">
        <w:t xml:space="preserve">Изпитът се състои в подготовка и провеждане на тренировъчно занимание по </w:t>
      </w:r>
      <w:r>
        <w:t>ски алпийски дисциплини</w:t>
      </w:r>
      <w:r w:rsidRPr="00247460">
        <w:t>, с определена предварително тема и задачи.</w:t>
      </w:r>
    </w:p>
    <w:p w14:paraId="7F729557" w14:textId="77777777" w:rsidR="00247460" w:rsidRPr="00155BB2" w:rsidRDefault="00247460" w:rsidP="00015B82">
      <w:pPr>
        <w:rPr>
          <w:sz w:val="12"/>
          <w:szCs w:val="12"/>
        </w:rPr>
      </w:pPr>
    </w:p>
    <w:p w14:paraId="242DC376" w14:textId="77777777" w:rsidR="00015B82" w:rsidRPr="00674C0F" w:rsidRDefault="00015B82" w:rsidP="00015B82">
      <w:pPr>
        <w:pStyle w:val="Heading1"/>
        <w:ind w:firstLine="0"/>
      </w:pPr>
      <w:r w:rsidRPr="00674C0F">
        <w:t>Учениците трябва да покажат знания и компетентности в следните направления:</w:t>
      </w:r>
    </w:p>
    <w:p w14:paraId="0AB0524C" w14:textId="77777777" w:rsidR="00015B82" w:rsidRPr="00674C0F" w:rsidRDefault="00015B82" w:rsidP="00015B82">
      <w:r w:rsidRPr="00674C0F">
        <w:t xml:space="preserve">1. Знания за техниката </w:t>
      </w:r>
      <w:r>
        <w:t xml:space="preserve">на </w:t>
      </w:r>
      <w:r w:rsidRPr="00674C0F">
        <w:t xml:space="preserve">алпийските дисциплини. </w:t>
      </w:r>
    </w:p>
    <w:p w14:paraId="2951EB94" w14:textId="77777777" w:rsidR="00015B82" w:rsidRPr="00674C0F" w:rsidRDefault="00015B82" w:rsidP="00015B82">
      <w:r w:rsidRPr="00674C0F">
        <w:t>2. Знания за методиката на обучение в техниката на алпийските дисциплини и компетентности в нейното прилагане.</w:t>
      </w:r>
    </w:p>
    <w:p w14:paraId="46C7488F" w14:textId="77777777" w:rsidR="00015B82" w:rsidRPr="00674C0F" w:rsidRDefault="00015B82" w:rsidP="00015B82">
      <w:r w:rsidRPr="00674C0F">
        <w:t>3. Знания за методите и средствата за развиване на двигателните качества и компетентности в тяхното прилагане.</w:t>
      </w:r>
    </w:p>
    <w:p w14:paraId="66376DD7" w14:textId="77777777" w:rsidR="00015B82" w:rsidRPr="00674C0F" w:rsidRDefault="00015B82" w:rsidP="00015B82">
      <w:r w:rsidRPr="00674C0F">
        <w:t>4. Знания за правилата при провеждане на състезания по ски алпийски дисциплини и компетентности в тяхното прилагане в тренировъчната дейност.</w:t>
      </w:r>
    </w:p>
    <w:p w14:paraId="777DAD6A" w14:textId="77777777" w:rsidR="00015B82" w:rsidRPr="00674C0F" w:rsidRDefault="00015B82" w:rsidP="00015B82">
      <w:r w:rsidRPr="00674C0F">
        <w:t>5. Компетентности за избор на адекватни тренировъчни средства за обучение и за развиване на двигателните качества, съобразени с възрастовите особености в етапа на начална спортна подготовка.</w:t>
      </w:r>
    </w:p>
    <w:p w14:paraId="2B72B352" w14:textId="77777777" w:rsidR="00015B82" w:rsidRPr="00674C0F" w:rsidRDefault="00015B82" w:rsidP="00015B82">
      <w:r w:rsidRPr="00674C0F">
        <w:t>6. Умения и компетентности за управление на тренировъчната група в тренировъчното занимание.</w:t>
      </w:r>
    </w:p>
    <w:p w14:paraId="6A561559" w14:textId="77777777" w:rsidR="00015B82" w:rsidRPr="00674C0F" w:rsidRDefault="00015B82" w:rsidP="00015B82">
      <w:r w:rsidRPr="00674C0F">
        <w:t>7. Знания и компетентности за спазване на мерките за безопасност при провеждане на тренировъчни занимания с подрастващи скиори алпийци.</w:t>
      </w:r>
    </w:p>
    <w:p w14:paraId="037DD8E5" w14:textId="77777777" w:rsidR="00015B82" w:rsidRDefault="00015B82" w:rsidP="00015B82"/>
    <w:p w14:paraId="7E04F657" w14:textId="77777777" w:rsidR="00015B82" w:rsidRPr="00674C0F" w:rsidRDefault="00015B82" w:rsidP="00015B82">
      <w:pPr>
        <w:pStyle w:val="Heading1"/>
        <w:rPr>
          <w:rFonts w:ascii="TimesNewRomanPSMT" w:hAnsi="TimesNewRomanPSMT" w:cs="TimesNewRomanPSMT"/>
        </w:rPr>
      </w:pPr>
      <w:r w:rsidRPr="00674C0F">
        <w:t>Примерно индивидуално практическо задание № 1</w:t>
      </w:r>
    </w:p>
    <w:p w14:paraId="1F6B6EA1" w14:textId="77777777" w:rsidR="00015B82" w:rsidRPr="00674C0F" w:rsidRDefault="00015B82" w:rsidP="00015B82">
      <w:r w:rsidRPr="00674C0F">
        <w:rPr>
          <w:b/>
          <w:bCs/>
        </w:rPr>
        <w:t>Тема:</w:t>
      </w:r>
      <w:r w:rsidRPr="00674C0F">
        <w:t xml:space="preserve"> Къси ритмични завои</w:t>
      </w:r>
    </w:p>
    <w:p w14:paraId="777FD640" w14:textId="77777777" w:rsidR="00015B82" w:rsidRPr="00674C0F" w:rsidRDefault="00015B82" w:rsidP="00015B82">
      <w:pPr>
        <w:pStyle w:val="Heading1"/>
        <w:ind w:firstLine="0"/>
      </w:pPr>
      <w:r w:rsidRPr="00674C0F">
        <w:t xml:space="preserve">Указания (инструкции/изисквания) за изпълнение на индивидуалното задание: </w:t>
      </w:r>
    </w:p>
    <w:p w14:paraId="7E4B4530" w14:textId="77777777" w:rsidR="00015B82" w:rsidRPr="00674C0F" w:rsidRDefault="00015B82" w:rsidP="004B0224">
      <w:pPr>
        <w:pStyle w:val="ListParagraph"/>
        <w:numPr>
          <w:ilvl w:val="0"/>
          <w:numId w:val="186"/>
        </w:numPr>
        <w:ind w:left="794" w:hanging="340"/>
      </w:pPr>
      <w:r w:rsidRPr="00674C0F">
        <w:t>Разучаване на къси ритмични завои.</w:t>
      </w:r>
    </w:p>
    <w:p w14:paraId="28AA5107" w14:textId="5BA2D2C5" w:rsidR="00015B82" w:rsidRPr="00674C0F" w:rsidRDefault="00E52B36" w:rsidP="004B0224">
      <w:pPr>
        <w:pStyle w:val="ListParagraph"/>
        <w:numPr>
          <w:ilvl w:val="0"/>
          <w:numId w:val="186"/>
        </w:numPr>
        <w:ind w:left="794" w:hanging="340"/>
      </w:pPr>
      <w:r>
        <w:t>Затвърждаване</w:t>
      </w:r>
      <w:r w:rsidR="00015B82" w:rsidRPr="00674C0F">
        <w:t xml:space="preserve"> на завой с успоредни ски.</w:t>
      </w:r>
    </w:p>
    <w:p w14:paraId="28F3467F" w14:textId="77777777" w:rsidR="00015B82" w:rsidRPr="00674C0F" w:rsidRDefault="00015B82" w:rsidP="004B0224">
      <w:pPr>
        <w:pStyle w:val="ListParagraph"/>
        <w:numPr>
          <w:ilvl w:val="0"/>
          <w:numId w:val="186"/>
        </w:numPr>
        <w:ind w:left="794" w:hanging="340"/>
      </w:pPr>
      <w:r w:rsidRPr="00674C0F">
        <w:t xml:space="preserve">Усъвършенстване на завой с успоредни ски с малък радиус. </w:t>
      </w:r>
    </w:p>
    <w:p w14:paraId="17E43E85" w14:textId="77777777" w:rsidR="00015B82" w:rsidRPr="00674C0F" w:rsidRDefault="00015B82" w:rsidP="00015B82">
      <w:pPr>
        <w:ind w:left="794" w:hanging="340"/>
        <w:rPr>
          <w:b/>
        </w:rPr>
      </w:pPr>
    </w:p>
    <w:p w14:paraId="2A3F39A0" w14:textId="77777777" w:rsidR="00015B82" w:rsidRPr="00674C0F" w:rsidRDefault="00015B82" w:rsidP="00015B82">
      <w:pPr>
        <w:pStyle w:val="Heading1"/>
      </w:pPr>
      <w:r w:rsidRPr="00674C0F">
        <w:t>Примерно индивидуално практическо задание № 2</w:t>
      </w:r>
    </w:p>
    <w:p w14:paraId="569289A3" w14:textId="77777777" w:rsidR="00015B82" w:rsidRPr="00674C0F" w:rsidRDefault="00015B82" w:rsidP="00015B82">
      <w:pPr>
        <w:autoSpaceDE w:val="0"/>
        <w:autoSpaceDN w:val="0"/>
        <w:adjustRightInd w:val="0"/>
        <w:spacing w:after="120"/>
        <w:rPr>
          <w:rFonts w:ascii="TimesNewRomanPSMT" w:hAnsi="TimesNewRomanPSMT" w:cs="TimesNewRomanPSMT"/>
        </w:rPr>
      </w:pPr>
      <w:r w:rsidRPr="00674C0F">
        <w:rPr>
          <w:b/>
          <w:bCs/>
        </w:rPr>
        <w:t>Тема:</w:t>
      </w:r>
      <w:r w:rsidRPr="00674C0F">
        <w:t xml:space="preserve"> Начални </w:t>
      </w:r>
      <w:proofErr w:type="spellStart"/>
      <w:r w:rsidRPr="00674C0F">
        <w:t>карвинг</w:t>
      </w:r>
      <w:proofErr w:type="spellEnd"/>
      <w:r w:rsidRPr="00674C0F">
        <w:t xml:space="preserve"> умения</w:t>
      </w:r>
    </w:p>
    <w:p w14:paraId="4EB71C3D" w14:textId="77777777" w:rsidR="00015B82" w:rsidRPr="00674C0F" w:rsidRDefault="00015B82" w:rsidP="00B94F88">
      <w:pPr>
        <w:autoSpaceDE w:val="0"/>
        <w:autoSpaceDN w:val="0"/>
        <w:adjustRightInd w:val="0"/>
        <w:spacing w:after="60"/>
        <w:ind w:firstLine="0"/>
      </w:pPr>
      <w:r w:rsidRPr="00674C0F">
        <w:rPr>
          <w:b/>
        </w:rPr>
        <w:t>Указания (инструкции/изисквания) за изпълнение на индивидуалното задание:</w:t>
      </w:r>
    </w:p>
    <w:p w14:paraId="61C32AD2" w14:textId="77777777" w:rsidR="00015B82" w:rsidRPr="00282079" w:rsidRDefault="00015B82" w:rsidP="004B0224">
      <w:pPr>
        <w:pStyle w:val="ListParagraph"/>
        <w:numPr>
          <w:ilvl w:val="0"/>
          <w:numId w:val="187"/>
        </w:numPr>
        <w:ind w:left="794" w:hanging="340"/>
        <w:rPr>
          <w:rFonts w:ascii="TimesNewRomanPSMT" w:hAnsi="TimesNewRomanPSMT" w:cs="TimesNewRomanPSMT"/>
        </w:rPr>
      </w:pPr>
      <w:r w:rsidRPr="00674C0F">
        <w:t xml:space="preserve">Разучаване на </w:t>
      </w:r>
      <w:proofErr w:type="spellStart"/>
      <w:r w:rsidRPr="00674C0F">
        <w:t>карвинг</w:t>
      </w:r>
      <w:proofErr w:type="spellEnd"/>
      <w:r w:rsidRPr="00674C0F">
        <w:t xml:space="preserve"> завоя според вида насочване. </w:t>
      </w:r>
    </w:p>
    <w:p w14:paraId="174EB241" w14:textId="1C3C0CC5" w:rsidR="00015B82" w:rsidRPr="00282079" w:rsidRDefault="00E52B36" w:rsidP="004B0224">
      <w:pPr>
        <w:pStyle w:val="ListParagraph"/>
        <w:numPr>
          <w:ilvl w:val="0"/>
          <w:numId w:val="187"/>
        </w:numPr>
        <w:ind w:left="794" w:hanging="340"/>
        <w:rPr>
          <w:rFonts w:ascii="TimesNewRomanPSMT" w:hAnsi="TimesNewRomanPSMT" w:cs="TimesNewRomanPSMT"/>
        </w:rPr>
      </w:pPr>
      <w:r>
        <w:t>Затвърждаване</w:t>
      </w:r>
      <w:r w:rsidR="00015B82" w:rsidRPr="00674C0F">
        <w:t xml:space="preserve"> на </w:t>
      </w:r>
      <w:proofErr w:type="spellStart"/>
      <w:r w:rsidR="00015B82" w:rsidRPr="00674C0F">
        <w:t>карвинг</w:t>
      </w:r>
      <w:proofErr w:type="spellEnd"/>
      <w:r w:rsidR="00015B82" w:rsidRPr="00674C0F">
        <w:t xml:space="preserve"> завоя с различен радиус. </w:t>
      </w:r>
    </w:p>
    <w:p w14:paraId="411913AC" w14:textId="77777777" w:rsidR="00015B82" w:rsidRPr="00282079" w:rsidRDefault="00015B82" w:rsidP="004B0224">
      <w:pPr>
        <w:pStyle w:val="ListParagraph"/>
        <w:numPr>
          <w:ilvl w:val="0"/>
          <w:numId w:val="187"/>
        </w:numPr>
        <w:ind w:left="794" w:hanging="340"/>
        <w:rPr>
          <w:rFonts w:ascii="TimesNewRomanPSMT" w:hAnsi="TimesNewRomanPSMT" w:cs="TimesNewRomanPSMT"/>
        </w:rPr>
      </w:pPr>
      <w:r w:rsidRPr="00674C0F">
        <w:t xml:space="preserve">Усъвършенстване на </w:t>
      </w:r>
      <w:proofErr w:type="spellStart"/>
      <w:r w:rsidRPr="00674C0F">
        <w:t>карвинг</w:t>
      </w:r>
      <w:proofErr w:type="spellEnd"/>
      <w:r w:rsidRPr="00674C0F">
        <w:t xml:space="preserve"> завой с опора на горна ска. </w:t>
      </w:r>
    </w:p>
    <w:p w14:paraId="7A147FD4" w14:textId="77777777" w:rsidR="00015B82" w:rsidRPr="00155BB2" w:rsidRDefault="00015B82" w:rsidP="00015B82">
      <w:pPr>
        <w:ind w:left="794" w:hanging="340"/>
        <w:rPr>
          <w:b/>
          <w:sz w:val="12"/>
          <w:szCs w:val="12"/>
        </w:rPr>
      </w:pPr>
    </w:p>
    <w:p w14:paraId="7F78D9C1" w14:textId="77777777" w:rsidR="00015B82" w:rsidRPr="00674C0F" w:rsidRDefault="00015B82" w:rsidP="00015B82">
      <w:pPr>
        <w:pStyle w:val="Heading1"/>
        <w:rPr>
          <w:rFonts w:ascii="TimesNewRomanPSMT" w:hAnsi="TimesNewRomanPSMT" w:cs="TimesNewRomanPSMT"/>
        </w:rPr>
      </w:pPr>
      <w:r w:rsidRPr="00674C0F">
        <w:t>Примерно индивидуално практическо задание № 3</w:t>
      </w:r>
    </w:p>
    <w:p w14:paraId="5A46B720" w14:textId="77777777" w:rsidR="00015B82" w:rsidRPr="00674C0F" w:rsidRDefault="00015B82" w:rsidP="00015B82">
      <w:pPr>
        <w:autoSpaceDE w:val="0"/>
        <w:autoSpaceDN w:val="0"/>
        <w:adjustRightInd w:val="0"/>
        <w:spacing w:after="120"/>
      </w:pPr>
      <w:r w:rsidRPr="00D80C28">
        <w:rPr>
          <w:b/>
          <w:bCs/>
        </w:rPr>
        <w:t>Тема:</w:t>
      </w:r>
      <w:r w:rsidRPr="00674C0F">
        <w:rPr>
          <w:rFonts w:ascii="TimesNewRomanPSMT" w:hAnsi="TimesNewRomanPSMT" w:cs="TimesNewRomanPSMT"/>
          <w:b/>
        </w:rPr>
        <w:t xml:space="preserve"> </w:t>
      </w:r>
      <w:r w:rsidRPr="00674C0F">
        <w:t>Тактика на каране по трасе за гигантски слалом</w:t>
      </w:r>
    </w:p>
    <w:p w14:paraId="65EC23C2" w14:textId="77777777" w:rsidR="00015B82" w:rsidRPr="00674C0F" w:rsidRDefault="00015B82" w:rsidP="00015B82">
      <w:pPr>
        <w:pStyle w:val="Heading1"/>
        <w:ind w:left="454" w:hanging="454"/>
      </w:pPr>
      <w:r w:rsidRPr="00674C0F">
        <w:t>Указания (инструкции/изисквания) за изпълнение на индивидуалното задание:</w:t>
      </w:r>
    </w:p>
    <w:p w14:paraId="2F24C137" w14:textId="77777777" w:rsidR="00015B82" w:rsidRPr="00674C0F" w:rsidRDefault="00015B82" w:rsidP="004B0224">
      <w:pPr>
        <w:pStyle w:val="ListParagraph"/>
        <w:numPr>
          <w:ilvl w:val="0"/>
          <w:numId w:val="188"/>
        </w:numPr>
        <w:ind w:left="794" w:hanging="340"/>
      </w:pPr>
      <w:r w:rsidRPr="00674C0F">
        <w:t>Разучаване тактическия избор на линия на каране по трасе за гиган</w:t>
      </w:r>
      <w:r>
        <w:t>т</w:t>
      </w:r>
      <w:r w:rsidRPr="00674C0F">
        <w:t>ски слалом.</w:t>
      </w:r>
    </w:p>
    <w:p w14:paraId="3015187F" w14:textId="35B68C4F" w:rsidR="00015B82" w:rsidRPr="00674C0F" w:rsidRDefault="00E52B36" w:rsidP="004B0224">
      <w:pPr>
        <w:pStyle w:val="ListParagraph"/>
        <w:numPr>
          <w:ilvl w:val="0"/>
          <w:numId w:val="188"/>
        </w:numPr>
        <w:ind w:left="794" w:hanging="340"/>
      </w:pPr>
      <w:r>
        <w:t>Затвърждаване</w:t>
      </w:r>
      <w:r w:rsidR="00015B82" w:rsidRPr="00674C0F">
        <w:t xml:space="preserve"> на алпийските умения в трасирани условия</w:t>
      </w:r>
      <w:r w:rsidR="00015B82">
        <w:t>,</w:t>
      </w:r>
      <w:r w:rsidR="00015B82" w:rsidRPr="00674C0F">
        <w:t xml:space="preserve"> тип „полигони“.</w:t>
      </w:r>
    </w:p>
    <w:p w14:paraId="34599ED9" w14:textId="77777777" w:rsidR="00015B82" w:rsidRPr="00282079" w:rsidRDefault="00015B82" w:rsidP="004B0224">
      <w:pPr>
        <w:pStyle w:val="ListParagraph"/>
        <w:numPr>
          <w:ilvl w:val="0"/>
          <w:numId w:val="188"/>
        </w:numPr>
        <w:ind w:left="794" w:hanging="340"/>
        <w:rPr>
          <w:b/>
        </w:rPr>
      </w:pPr>
      <w:r w:rsidRPr="00674C0F">
        <w:t>Усъвършенстване техниката на каране в свободни завои.</w:t>
      </w:r>
    </w:p>
    <w:p w14:paraId="6D2FB515" w14:textId="77777777" w:rsidR="00015B82" w:rsidRDefault="00015B82" w:rsidP="00015B82">
      <w:pPr>
        <w:ind w:left="794" w:hanging="340"/>
        <w:rPr>
          <w:b/>
          <w:sz w:val="12"/>
          <w:szCs w:val="12"/>
          <w:lang w:val="en-US"/>
        </w:rPr>
      </w:pPr>
    </w:p>
    <w:p w14:paraId="099B36F7" w14:textId="77777777" w:rsidR="000977E3" w:rsidRPr="000977E3" w:rsidRDefault="000977E3" w:rsidP="00015B82">
      <w:pPr>
        <w:ind w:left="794" w:hanging="340"/>
        <w:rPr>
          <w:b/>
          <w:sz w:val="12"/>
          <w:szCs w:val="12"/>
          <w:lang w:val="en-US"/>
        </w:rPr>
      </w:pPr>
    </w:p>
    <w:p w14:paraId="5A42E70E" w14:textId="77777777" w:rsidR="00015B82" w:rsidRPr="00674C0F" w:rsidRDefault="00015B82" w:rsidP="00015B82">
      <w:pPr>
        <w:pStyle w:val="Heading1"/>
      </w:pPr>
      <w:r w:rsidRPr="00674C0F">
        <w:t>Примерно индивидуално практическо задание № 4</w:t>
      </w:r>
    </w:p>
    <w:p w14:paraId="53A6EAD0" w14:textId="77777777" w:rsidR="00015B82" w:rsidRPr="00B94F88" w:rsidRDefault="00015B82" w:rsidP="00015B82">
      <w:pPr>
        <w:rPr>
          <w:rFonts w:cs="Times New Roman"/>
        </w:rPr>
      </w:pPr>
      <w:r w:rsidRPr="00B94F88">
        <w:rPr>
          <w:rFonts w:cs="Times New Roman"/>
          <w:b/>
          <w:bCs/>
        </w:rPr>
        <w:t>Тема:</w:t>
      </w:r>
      <w:r w:rsidRPr="00B94F88">
        <w:rPr>
          <w:rFonts w:cs="Times New Roman"/>
        </w:rPr>
        <w:t xml:space="preserve"> Основно физическо качество бързина</w:t>
      </w:r>
    </w:p>
    <w:p w14:paraId="458B0887" w14:textId="77777777" w:rsidR="00015B82" w:rsidRPr="00B94F88" w:rsidRDefault="00015B82" w:rsidP="00015B82">
      <w:pPr>
        <w:pStyle w:val="Heading1"/>
        <w:ind w:firstLine="0"/>
        <w:rPr>
          <w:rFonts w:cs="Times New Roman"/>
        </w:rPr>
      </w:pPr>
      <w:r w:rsidRPr="00B94F88">
        <w:rPr>
          <w:rFonts w:cs="Times New Roman"/>
        </w:rPr>
        <w:t>Указания (инструкции/изисквания) за изпълнение на индивидуалното задание:</w:t>
      </w:r>
    </w:p>
    <w:p w14:paraId="01D2EA27" w14:textId="77777777" w:rsidR="00015B82" w:rsidRPr="00B94F88" w:rsidRDefault="00015B82" w:rsidP="004B0224">
      <w:pPr>
        <w:pStyle w:val="ListParagraph"/>
        <w:numPr>
          <w:ilvl w:val="0"/>
          <w:numId w:val="189"/>
        </w:numPr>
        <w:ind w:left="794" w:hanging="340"/>
        <w:rPr>
          <w:rFonts w:cs="Times New Roman"/>
        </w:rPr>
      </w:pPr>
      <w:r w:rsidRPr="00B94F88">
        <w:rPr>
          <w:rFonts w:cs="Times New Roman"/>
        </w:rPr>
        <w:t>Изграждане на качеството в периода май – октомври.</w:t>
      </w:r>
    </w:p>
    <w:p w14:paraId="136D9C1C" w14:textId="77777777" w:rsidR="00015B82" w:rsidRPr="00B94F88" w:rsidRDefault="00015B82" w:rsidP="004B0224">
      <w:pPr>
        <w:pStyle w:val="ListParagraph"/>
        <w:numPr>
          <w:ilvl w:val="0"/>
          <w:numId w:val="189"/>
        </w:numPr>
        <w:ind w:left="794" w:hanging="340"/>
        <w:rPr>
          <w:rFonts w:cs="Times New Roman"/>
        </w:rPr>
      </w:pPr>
      <w:r w:rsidRPr="00B94F88">
        <w:rPr>
          <w:rFonts w:cs="Times New Roman"/>
        </w:rPr>
        <w:t>Поддържане на качеството в периода ноември – април.</w:t>
      </w:r>
    </w:p>
    <w:p w14:paraId="6F0A8BA7" w14:textId="77777777" w:rsidR="00015B82" w:rsidRPr="00B94F88" w:rsidRDefault="00015B82" w:rsidP="004B0224">
      <w:pPr>
        <w:pStyle w:val="ListParagraph"/>
        <w:numPr>
          <w:ilvl w:val="0"/>
          <w:numId w:val="189"/>
        </w:numPr>
        <w:ind w:left="794" w:hanging="340"/>
        <w:rPr>
          <w:rFonts w:cs="Times New Roman"/>
        </w:rPr>
      </w:pPr>
      <w:r w:rsidRPr="00B94F88">
        <w:rPr>
          <w:rFonts w:cs="Times New Roman"/>
        </w:rPr>
        <w:t>Специфична бързина (подскоци).</w:t>
      </w:r>
    </w:p>
    <w:p w14:paraId="029C8054" w14:textId="77777777" w:rsidR="00015B82" w:rsidRPr="00B94F88" w:rsidRDefault="00015B82" w:rsidP="004B0224">
      <w:pPr>
        <w:pStyle w:val="ListParagraph"/>
        <w:numPr>
          <w:ilvl w:val="0"/>
          <w:numId w:val="189"/>
        </w:numPr>
        <w:ind w:left="794" w:hanging="340"/>
        <w:rPr>
          <w:rFonts w:cs="Times New Roman"/>
        </w:rPr>
      </w:pPr>
      <w:r w:rsidRPr="00B94F88">
        <w:rPr>
          <w:rFonts w:cs="Times New Roman"/>
        </w:rPr>
        <w:t>Линейна бързина – спринт.</w:t>
      </w:r>
    </w:p>
    <w:p w14:paraId="48F3D754" w14:textId="77777777" w:rsidR="00015B82" w:rsidRPr="00B94F88" w:rsidRDefault="00015B82" w:rsidP="004B0224">
      <w:pPr>
        <w:pStyle w:val="ListParagraph"/>
        <w:numPr>
          <w:ilvl w:val="0"/>
          <w:numId w:val="189"/>
        </w:numPr>
        <w:ind w:left="794" w:hanging="340"/>
        <w:rPr>
          <w:rFonts w:cs="Times New Roman"/>
        </w:rPr>
      </w:pPr>
      <w:r w:rsidRPr="00B94F88">
        <w:rPr>
          <w:rFonts w:cs="Times New Roman"/>
        </w:rPr>
        <w:t>Избор на подходящи упражнения за развиване на бързината с адекватна дозировка (време за изпълнение, скорост на изпълнение и време за почивка).</w:t>
      </w:r>
    </w:p>
    <w:p w14:paraId="4D988FED" w14:textId="77777777" w:rsidR="00015B82" w:rsidRPr="00B94F88" w:rsidRDefault="00015B82" w:rsidP="00015B82">
      <w:pPr>
        <w:rPr>
          <w:rFonts w:cs="Times New Roman"/>
        </w:rPr>
      </w:pPr>
    </w:p>
    <w:p w14:paraId="70D662D8" w14:textId="77777777" w:rsidR="00015B82" w:rsidRPr="00B94F88" w:rsidRDefault="00015B82" w:rsidP="00015B82">
      <w:pPr>
        <w:pStyle w:val="Heading1"/>
        <w:rPr>
          <w:rFonts w:cs="Times New Roman"/>
        </w:rPr>
      </w:pPr>
      <w:r w:rsidRPr="00B94F88">
        <w:rPr>
          <w:rFonts w:cs="Times New Roman"/>
        </w:rPr>
        <w:t>Примерно индивидуално практическо задание № 5</w:t>
      </w:r>
    </w:p>
    <w:p w14:paraId="6B9AD9F3" w14:textId="77777777" w:rsidR="00015B82" w:rsidRPr="00B94F88" w:rsidRDefault="00015B82" w:rsidP="00015B82">
      <w:pPr>
        <w:rPr>
          <w:rFonts w:cs="Times New Roman"/>
        </w:rPr>
      </w:pPr>
      <w:r w:rsidRPr="00B94F88">
        <w:rPr>
          <w:rFonts w:cs="Times New Roman"/>
          <w:b/>
        </w:rPr>
        <w:t xml:space="preserve">Тема: </w:t>
      </w:r>
      <w:r w:rsidRPr="00B94F88">
        <w:rPr>
          <w:rFonts w:cs="Times New Roman"/>
        </w:rPr>
        <w:t>Основни физически качества ловкост, равновесие, гъвкавост</w:t>
      </w:r>
    </w:p>
    <w:p w14:paraId="2EA82542" w14:textId="77777777" w:rsidR="00015B82" w:rsidRPr="00B94F88" w:rsidRDefault="00015B82" w:rsidP="00015B82">
      <w:pPr>
        <w:rPr>
          <w:rFonts w:cs="Times New Roman"/>
          <w:sz w:val="12"/>
          <w:szCs w:val="12"/>
        </w:rPr>
      </w:pPr>
    </w:p>
    <w:p w14:paraId="03AA10B3" w14:textId="77777777" w:rsidR="00015B82" w:rsidRPr="00B94F88" w:rsidRDefault="00015B82" w:rsidP="00015B82">
      <w:pPr>
        <w:pStyle w:val="Heading1"/>
        <w:ind w:firstLine="0"/>
        <w:rPr>
          <w:rFonts w:cs="Times New Roman"/>
        </w:rPr>
      </w:pPr>
      <w:r w:rsidRPr="00B94F88">
        <w:rPr>
          <w:rFonts w:cs="Times New Roman"/>
        </w:rPr>
        <w:t>Указания (инструкции/изисквания) за изпълнение на индивидуалното задание:</w:t>
      </w:r>
    </w:p>
    <w:p w14:paraId="2E4F4D97" w14:textId="77777777" w:rsidR="00015B82" w:rsidRPr="00B94F88" w:rsidRDefault="00015B82" w:rsidP="004B0224">
      <w:pPr>
        <w:pStyle w:val="ListParagraph"/>
        <w:numPr>
          <w:ilvl w:val="0"/>
          <w:numId w:val="190"/>
        </w:numPr>
        <w:ind w:left="794" w:hanging="340"/>
        <w:rPr>
          <w:rFonts w:cs="Times New Roman"/>
        </w:rPr>
      </w:pPr>
      <w:r w:rsidRPr="00B94F88">
        <w:rPr>
          <w:rFonts w:cs="Times New Roman"/>
        </w:rPr>
        <w:t>Изграждане на качествата в периода май – октомври.</w:t>
      </w:r>
    </w:p>
    <w:p w14:paraId="336053ED" w14:textId="77777777" w:rsidR="00015B82" w:rsidRPr="00B94F88" w:rsidRDefault="00015B82" w:rsidP="004B0224">
      <w:pPr>
        <w:pStyle w:val="ListParagraph"/>
        <w:numPr>
          <w:ilvl w:val="0"/>
          <w:numId w:val="190"/>
        </w:numPr>
        <w:ind w:left="794" w:hanging="340"/>
        <w:rPr>
          <w:rFonts w:cs="Times New Roman"/>
        </w:rPr>
      </w:pPr>
      <w:r w:rsidRPr="00B94F88">
        <w:rPr>
          <w:rFonts w:cs="Times New Roman"/>
        </w:rPr>
        <w:t>Поддържане на качествата в периода ноември – април.</w:t>
      </w:r>
    </w:p>
    <w:p w14:paraId="11807C2C" w14:textId="77777777" w:rsidR="00015B82" w:rsidRPr="00B94F88" w:rsidRDefault="00015B82" w:rsidP="004B0224">
      <w:pPr>
        <w:pStyle w:val="ListParagraph"/>
        <w:numPr>
          <w:ilvl w:val="0"/>
          <w:numId w:val="190"/>
        </w:numPr>
        <w:ind w:left="794" w:hanging="340"/>
        <w:rPr>
          <w:rFonts w:cs="Times New Roman"/>
        </w:rPr>
      </w:pPr>
      <w:r w:rsidRPr="00B94F88">
        <w:rPr>
          <w:rFonts w:cs="Times New Roman"/>
        </w:rPr>
        <w:t>Акробатика.</w:t>
      </w:r>
    </w:p>
    <w:p w14:paraId="09286BFE" w14:textId="77777777" w:rsidR="00015B82" w:rsidRPr="00B94F88" w:rsidRDefault="00015B82" w:rsidP="004B0224">
      <w:pPr>
        <w:pStyle w:val="ListParagraph"/>
        <w:numPr>
          <w:ilvl w:val="0"/>
          <w:numId w:val="190"/>
        </w:numPr>
        <w:ind w:left="794" w:hanging="340"/>
        <w:rPr>
          <w:rFonts w:cs="Times New Roman"/>
        </w:rPr>
      </w:pPr>
      <w:r w:rsidRPr="00B94F88">
        <w:rPr>
          <w:rFonts w:cs="Times New Roman"/>
        </w:rPr>
        <w:t>Комплекси за общо развитие на качествата.</w:t>
      </w:r>
    </w:p>
    <w:p w14:paraId="6EC3B81A" w14:textId="77777777" w:rsidR="00015B82" w:rsidRPr="00B94F88" w:rsidRDefault="00015B82" w:rsidP="004B0224">
      <w:pPr>
        <w:pStyle w:val="ListParagraph"/>
        <w:numPr>
          <w:ilvl w:val="0"/>
          <w:numId w:val="190"/>
        </w:numPr>
        <w:ind w:left="794" w:hanging="340"/>
        <w:rPr>
          <w:rFonts w:cs="Times New Roman"/>
        </w:rPr>
      </w:pPr>
      <w:r w:rsidRPr="00B94F88">
        <w:rPr>
          <w:rFonts w:cs="Times New Roman"/>
        </w:rPr>
        <w:t>Подредете упражненията в логическа последователност, като спазвате принципа от по-лесното към по-трудното.</w:t>
      </w:r>
    </w:p>
    <w:p w14:paraId="657AAC90" w14:textId="77777777" w:rsidR="00015B82" w:rsidRPr="00B94F88" w:rsidRDefault="00015B82" w:rsidP="004B0224">
      <w:pPr>
        <w:pStyle w:val="ListParagraph"/>
        <w:numPr>
          <w:ilvl w:val="0"/>
          <w:numId w:val="190"/>
        </w:numPr>
        <w:ind w:left="794" w:hanging="340"/>
        <w:rPr>
          <w:rFonts w:cs="Times New Roman"/>
        </w:rPr>
      </w:pPr>
      <w:r w:rsidRPr="00B94F88">
        <w:rPr>
          <w:rFonts w:cs="Times New Roman"/>
        </w:rPr>
        <w:t>За развиване на ловкост изберете подходяща подвижна или щафетна игра.</w:t>
      </w:r>
    </w:p>
    <w:p w14:paraId="2E3AF88A" w14:textId="77777777" w:rsidR="00015B82" w:rsidRPr="00B94F88" w:rsidRDefault="00015B82" w:rsidP="00015B82">
      <w:pPr>
        <w:rPr>
          <w:rFonts w:cs="Times New Roman"/>
          <w:sz w:val="12"/>
          <w:szCs w:val="12"/>
        </w:rPr>
      </w:pPr>
    </w:p>
    <w:p w14:paraId="275D9303" w14:textId="77777777" w:rsidR="00015B82" w:rsidRPr="00B94F88" w:rsidRDefault="00015B82" w:rsidP="00015B82">
      <w:pPr>
        <w:pStyle w:val="Heading1"/>
        <w:rPr>
          <w:rFonts w:cs="Times New Roman"/>
        </w:rPr>
      </w:pPr>
      <w:r w:rsidRPr="00B94F88">
        <w:rPr>
          <w:rFonts w:cs="Times New Roman"/>
        </w:rPr>
        <w:t>Примерно индивидуално практическо задание № 6</w:t>
      </w:r>
    </w:p>
    <w:p w14:paraId="4BDD9B80" w14:textId="77777777" w:rsidR="00015B82" w:rsidRPr="00B94F88" w:rsidRDefault="00015B82" w:rsidP="00015B82">
      <w:pPr>
        <w:autoSpaceDE w:val="0"/>
        <w:autoSpaceDN w:val="0"/>
        <w:adjustRightInd w:val="0"/>
        <w:rPr>
          <w:rFonts w:cs="Times New Roman"/>
        </w:rPr>
      </w:pPr>
      <w:r w:rsidRPr="00B94F88">
        <w:rPr>
          <w:rFonts w:cs="Times New Roman"/>
          <w:b/>
        </w:rPr>
        <w:t xml:space="preserve">Тема: </w:t>
      </w:r>
      <w:r w:rsidRPr="00B94F88">
        <w:rPr>
          <w:rFonts w:cs="Times New Roman"/>
        </w:rPr>
        <w:t>Подготовка и мазане на ските при алпийските дисциплини</w:t>
      </w:r>
    </w:p>
    <w:p w14:paraId="0FA36D4C" w14:textId="77777777" w:rsidR="00015B82" w:rsidRPr="00674C0F" w:rsidRDefault="00015B82" w:rsidP="00015B82">
      <w:pPr>
        <w:autoSpaceDE w:val="0"/>
        <w:autoSpaceDN w:val="0"/>
        <w:adjustRightInd w:val="0"/>
        <w:ind w:firstLine="0"/>
        <w:rPr>
          <w:bCs/>
        </w:rPr>
      </w:pPr>
      <w:r w:rsidRPr="00B94F88">
        <w:rPr>
          <w:rFonts w:cs="Times New Roman"/>
          <w:b/>
        </w:rPr>
        <w:t>Указания (инструкции/изисквания) за изпълнение на инд</w:t>
      </w:r>
      <w:r w:rsidRPr="00674C0F">
        <w:rPr>
          <w:b/>
        </w:rPr>
        <w:t>ивидуалното задание:</w:t>
      </w:r>
    </w:p>
    <w:p w14:paraId="0BA4B063" w14:textId="77777777" w:rsidR="00015B82" w:rsidRPr="00674C0F" w:rsidRDefault="00015B82" w:rsidP="004B0224">
      <w:pPr>
        <w:pStyle w:val="ListParagraph"/>
        <w:numPr>
          <w:ilvl w:val="0"/>
          <w:numId w:val="191"/>
        </w:numPr>
        <w:ind w:left="794" w:hanging="340"/>
      </w:pPr>
      <w:r w:rsidRPr="00674C0F">
        <w:t>Обработка на пластмасата и подготовка за точене на ските.</w:t>
      </w:r>
    </w:p>
    <w:p w14:paraId="480F8D26" w14:textId="77777777" w:rsidR="00015B82" w:rsidRPr="00674C0F" w:rsidRDefault="00015B82" w:rsidP="004B0224">
      <w:pPr>
        <w:pStyle w:val="ListParagraph"/>
        <w:numPr>
          <w:ilvl w:val="0"/>
          <w:numId w:val="191"/>
        </w:numPr>
        <w:ind w:left="794" w:hanging="340"/>
      </w:pPr>
      <w:r>
        <w:t>Заточване на кантовете (</w:t>
      </w:r>
      <w:r w:rsidRPr="00674C0F">
        <w:t>ръчно или машинно) встрани и отдолу.</w:t>
      </w:r>
    </w:p>
    <w:p w14:paraId="17A6B3B6" w14:textId="77777777" w:rsidR="00015B82" w:rsidRPr="00674C0F" w:rsidRDefault="00015B82" w:rsidP="004B0224">
      <w:pPr>
        <w:pStyle w:val="ListParagraph"/>
        <w:numPr>
          <w:ilvl w:val="0"/>
          <w:numId w:val="191"/>
        </w:numPr>
        <w:ind w:left="794" w:hanging="340"/>
      </w:pPr>
      <w:r w:rsidRPr="00674C0F">
        <w:t>Избор и полагане на вакса в различните дисциплини.</w:t>
      </w:r>
    </w:p>
    <w:p w14:paraId="71491CD7" w14:textId="77777777" w:rsidR="00015B82" w:rsidRPr="00674C0F" w:rsidRDefault="00015B82" w:rsidP="004B0224">
      <w:pPr>
        <w:pStyle w:val="ListParagraph"/>
        <w:numPr>
          <w:ilvl w:val="0"/>
          <w:numId w:val="191"/>
        </w:numPr>
        <w:ind w:left="794" w:hanging="340"/>
      </w:pPr>
      <w:r w:rsidRPr="00674C0F">
        <w:t>Отстраняване на ваксата и полиране на ските.</w:t>
      </w:r>
    </w:p>
    <w:p w14:paraId="1CE44823" w14:textId="77777777" w:rsidR="00015B82" w:rsidRDefault="00015B82" w:rsidP="00015B82">
      <w:pPr>
        <w:ind w:firstLine="0"/>
        <w:jc w:val="center"/>
        <w:rPr>
          <w:b/>
          <w:caps/>
        </w:rPr>
      </w:pPr>
    </w:p>
    <w:p w14:paraId="7CB02D12" w14:textId="4D5B21CB" w:rsidR="00015B82" w:rsidRDefault="00015B82" w:rsidP="00015B82">
      <w:pPr>
        <w:ind w:firstLine="0"/>
        <w:jc w:val="center"/>
        <w:rPr>
          <w:b/>
          <w:caps/>
        </w:rPr>
      </w:pPr>
    </w:p>
    <w:p w14:paraId="3C2C3E17" w14:textId="0856CDED" w:rsidR="004669AA" w:rsidRDefault="004669AA" w:rsidP="00015B82">
      <w:pPr>
        <w:ind w:firstLine="0"/>
        <w:jc w:val="center"/>
        <w:rPr>
          <w:b/>
          <w:caps/>
          <w:lang w:val="en-US"/>
        </w:rPr>
      </w:pPr>
    </w:p>
    <w:p w14:paraId="61CC9ADE" w14:textId="77777777" w:rsidR="00FC555D" w:rsidRDefault="00FC555D" w:rsidP="00015B82">
      <w:pPr>
        <w:ind w:firstLine="0"/>
        <w:jc w:val="center"/>
        <w:rPr>
          <w:b/>
          <w:caps/>
          <w:lang w:val="en-US"/>
        </w:rPr>
      </w:pPr>
    </w:p>
    <w:p w14:paraId="015E1763" w14:textId="77777777" w:rsidR="00FC555D" w:rsidRDefault="00FC555D" w:rsidP="00015B82">
      <w:pPr>
        <w:ind w:firstLine="0"/>
        <w:jc w:val="center"/>
        <w:rPr>
          <w:b/>
          <w:caps/>
          <w:lang w:val="en-US"/>
        </w:rPr>
      </w:pPr>
    </w:p>
    <w:p w14:paraId="11B3D130" w14:textId="77777777" w:rsidR="00FC555D" w:rsidRDefault="00FC555D" w:rsidP="00015B82">
      <w:pPr>
        <w:ind w:firstLine="0"/>
        <w:jc w:val="center"/>
        <w:rPr>
          <w:b/>
          <w:caps/>
          <w:lang w:val="en-US"/>
        </w:rPr>
      </w:pPr>
    </w:p>
    <w:p w14:paraId="3A6CD5F6" w14:textId="77777777" w:rsidR="00FC555D" w:rsidRDefault="00FC555D" w:rsidP="00015B82">
      <w:pPr>
        <w:ind w:firstLine="0"/>
        <w:jc w:val="center"/>
        <w:rPr>
          <w:b/>
          <w:caps/>
          <w:lang w:val="en-US"/>
        </w:rPr>
      </w:pPr>
    </w:p>
    <w:p w14:paraId="0068B1D0" w14:textId="4B7A1E8D" w:rsidR="00FC555D" w:rsidRDefault="00FC555D">
      <w:pPr>
        <w:spacing w:after="200"/>
        <w:ind w:firstLine="0"/>
        <w:jc w:val="left"/>
        <w:rPr>
          <w:b/>
          <w:caps/>
          <w:lang w:val="en-US"/>
        </w:rPr>
      </w:pPr>
      <w:r>
        <w:rPr>
          <w:b/>
          <w:caps/>
          <w:lang w:val="en-US"/>
        </w:rPr>
        <w:br w:type="page"/>
      </w:r>
    </w:p>
    <w:p w14:paraId="65D63BD9" w14:textId="77777777" w:rsidR="00FC555D" w:rsidRPr="00674C0F" w:rsidRDefault="00FC555D" w:rsidP="00FC555D">
      <w:pPr>
        <w:spacing w:line="360" w:lineRule="auto"/>
        <w:ind w:firstLine="0"/>
        <w:jc w:val="center"/>
        <w:rPr>
          <w:b/>
          <w:caps/>
        </w:rPr>
      </w:pPr>
      <w:r w:rsidRPr="00674C0F">
        <w:rPr>
          <w:b/>
          <w:caps/>
        </w:rPr>
        <w:t>План-конспект</w:t>
      </w:r>
    </w:p>
    <w:p w14:paraId="66C2D72F" w14:textId="77777777" w:rsidR="00FC555D" w:rsidRPr="00674C0F" w:rsidRDefault="00FC555D" w:rsidP="00FC555D">
      <w:pPr>
        <w:spacing w:line="360" w:lineRule="auto"/>
        <w:ind w:firstLine="0"/>
        <w:jc w:val="center"/>
        <w:rPr>
          <w:b/>
          <w:caps/>
        </w:rPr>
      </w:pPr>
      <w:r w:rsidRPr="00674C0F">
        <w:rPr>
          <w:b/>
        </w:rPr>
        <w:t>(примерен)</w:t>
      </w:r>
    </w:p>
    <w:p w14:paraId="5BC620BB" w14:textId="77777777" w:rsidR="00FC555D" w:rsidRPr="00674C0F" w:rsidRDefault="00FC555D" w:rsidP="00FC555D">
      <w:pPr>
        <w:spacing w:line="360" w:lineRule="auto"/>
        <w:ind w:firstLine="0"/>
        <w:jc w:val="center"/>
      </w:pPr>
      <w:r w:rsidRPr="00674C0F">
        <w:t xml:space="preserve">на </w:t>
      </w:r>
      <w:r>
        <w:t>тренировъчно занимание</w:t>
      </w:r>
    </w:p>
    <w:p w14:paraId="5AE28D09" w14:textId="77777777" w:rsidR="00FC555D" w:rsidRPr="00674C0F" w:rsidRDefault="00FC555D" w:rsidP="00FC555D">
      <w:pPr>
        <w:spacing w:line="360" w:lineRule="auto"/>
        <w:ind w:firstLine="0"/>
        <w:jc w:val="center"/>
      </w:pPr>
      <w:r w:rsidRPr="00674C0F">
        <w:t xml:space="preserve">по </w:t>
      </w:r>
      <w:r w:rsidRPr="00674C0F">
        <w:rPr>
          <w:b/>
          <w:caps/>
        </w:rPr>
        <w:t>СКИ АЛПИЙСКИ ДИСЦИПЛИНИ</w:t>
      </w:r>
    </w:p>
    <w:p w14:paraId="404969B6" w14:textId="77777777" w:rsidR="00FC555D" w:rsidRPr="00674C0F" w:rsidRDefault="00FC555D" w:rsidP="00FC555D">
      <w:pPr>
        <w:spacing w:line="360" w:lineRule="auto"/>
        <w:ind w:firstLine="0"/>
        <w:jc w:val="center"/>
        <w:rPr>
          <w:rFonts w:ascii="TimesNewRomanPSMT" w:hAnsi="TimesNewRomanPSMT" w:cs="TimesNewRomanPSMT"/>
          <w:b/>
        </w:rPr>
      </w:pPr>
    </w:p>
    <w:p w14:paraId="5B6943FB" w14:textId="77777777" w:rsidR="00FC555D" w:rsidRPr="00674C0F" w:rsidRDefault="00FC555D" w:rsidP="00FC555D">
      <w:pPr>
        <w:spacing w:line="360" w:lineRule="auto"/>
        <w:ind w:firstLine="0"/>
        <w:jc w:val="center"/>
        <w:rPr>
          <w:b/>
        </w:rPr>
      </w:pPr>
    </w:p>
    <w:p w14:paraId="7061DE5B" w14:textId="77777777" w:rsidR="00FC555D" w:rsidRPr="00674C0F" w:rsidRDefault="00FC555D" w:rsidP="00FC555D">
      <w:pPr>
        <w:spacing w:line="360" w:lineRule="auto"/>
        <w:ind w:firstLine="0"/>
        <w:jc w:val="center"/>
        <w:rPr>
          <w:b/>
        </w:rPr>
      </w:pPr>
    </w:p>
    <w:p w14:paraId="759C31A8" w14:textId="77777777" w:rsidR="00FC555D" w:rsidRPr="00674C0F" w:rsidRDefault="00FC555D" w:rsidP="00FC555D">
      <w:pPr>
        <w:spacing w:line="360" w:lineRule="auto"/>
        <w:ind w:firstLine="0"/>
        <w:jc w:val="center"/>
        <w:rPr>
          <w:b/>
        </w:rPr>
      </w:pPr>
    </w:p>
    <w:p w14:paraId="0429E9C1" w14:textId="77777777" w:rsidR="00FC555D" w:rsidRPr="00674C0F" w:rsidRDefault="00FC555D" w:rsidP="00FC555D">
      <w:pPr>
        <w:spacing w:line="360" w:lineRule="auto"/>
        <w:ind w:firstLine="0"/>
        <w:jc w:val="center"/>
        <w:rPr>
          <w:b/>
        </w:rPr>
      </w:pPr>
    </w:p>
    <w:p w14:paraId="56F93DFF" w14:textId="77777777" w:rsidR="00FC555D" w:rsidRDefault="00FC555D" w:rsidP="00FC555D">
      <w:pPr>
        <w:spacing w:line="360" w:lineRule="auto"/>
        <w:ind w:firstLine="0"/>
        <w:jc w:val="center"/>
        <w:rPr>
          <w:b/>
        </w:rPr>
      </w:pPr>
      <w:r w:rsidRPr="00674C0F">
        <w:rPr>
          <w:b/>
        </w:rPr>
        <w:t xml:space="preserve">ТЕМА: Разучаване на начални </w:t>
      </w:r>
      <w:proofErr w:type="spellStart"/>
      <w:r w:rsidRPr="00674C0F">
        <w:rPr>
          <w:b/>
        </w:rPr>
        <w:t>карвинг</w:t>
      </w:r>
      <w:proofErr w:type="spellEnd"/>
      <w:r w:rsidRPr="00674C0F">
        <w:rPr>
          <w:b/>
        </w:rPr>
        <w:t xml:space="preserve"> умения</w:t>
      </w:r>
    </w:p>
    <w:p w14:paraId="32CC31E9" w14:textId="77777777" w:rsidR="00FC555D" w:rsidRDefault="00FC555D" w:rsidP="00FC555D">
      <w:pPr>
        <w:spacing w:line="360" w:lineRule="auto"/>
        <w:ind w:firstLine="0"/>
        <w:jc w:val="center"/>
        <w:rPr>
          <w:b/>
          <w:u w:val="single"/>
        </w:rPr>
      </w:pPr>
    </w:p>
    <w:p w14:paraId="5EA37C0D" w14:textId="77777777" w:rsidR="00FC555D" w:rsidRPr="000F3D94" w:rsidRDefault="00FC555D" w:rsidP="00FC555D">
      <w:pPr>
        <w:spacing w:line="360" w:lineRule="auto"/>
        <w:ind w:firstLine="709"/>
        <w:rPr>
          <w:b/>
        </w:rPr>
      </w:pPr>
      <w:r w:rsidRPr="000F3D94">
        <w:rPr>
          <w:b/>
        </w:rPr>
        <w:t>ЗАДАЧИ</w:t>
      </w:r>
      <w:r>
        <w:rPr>
          <w:b/>
        </w:rPr>
        <w:t>:</w:t>
      </w:r>
    </w:p>
    <w:p w14:paraId="40DAF8B5" w14:textId="77777777" w:rsidR="00FC555D" w:rsidRDefault="00FC555D" w:rsidP="00FC555D">
      <w:pPr>
        <w:spacing w:line="360" w:lineRule="auto"/>
        <w:ind w:left="709" w:firstLine="0"/>
      </w:pPr>
      <w:r>
        <w:t xml:space="preserve">1. Усъвършенстване на </w:t>
      </w:r>
      <w:proofErr w:type="spellStart"/>
      <w:r>
        <w:t>карвинг</w:t>
      </w:r>
      <w:proofErr w:type="spellEnd"/>
      <w:r>
        <w:t xml:space="preserve"> завой с опора на горна ска </w:t>
      </w:r>
    </w:p>
    <w:p w14:paraId="2B840681" w14:textId="77777777" w:rsidR="00FC555D" w:rsidRDefault="00FC555D" w:rsidP="00FC555D">
      <w:pPr>
        <w:spacing w:line="360" w:lineRule="auto"/>
        <w:ind w:left="709" w:firstLine="0"/>
      </w:pPr>
      <w:r>
        <w:t xml:space="preserve">2. Усъвършенстване на </w:t>
      </w:r>
      <w:proofErr w:type="spellStart"/>
      <w:r>
        <w:t>карвинг</w:t>
      </w:r>
      <w:proofErr w:type="spellEnd"/>
      <w:r>
        <w:t xml:space="preserve"> завой към склона</w:t>
      </w:r>
    </w:p>
    <w:p w14:paraId="02FA5909" w14:textId="77777777" w:rsidR="00FC555D" w:rsidRPr="00674C0F" w:rsidRDefault="00FC555D" w:rsidP="00FC555D">
      <w:pPr>
        <w:spacing w:line="360" w:lineRule="auto"/>
        <w:ind w:left="709" w:firstLine="0"/>
      </w:pPr>
      <w:r>
        <w:t xml:space="preserve">3. Разучаване на </w:t>
      </w:r>
      <w:proofErr w:type="spellStart"/>
      <w:r>
        <w:t>карвинг</w:t>
      </w:r>
      <w:proofErr w:type="spellEnd"/>
      <w:r>
        <w:t xml:space="preserve"> завой с високо облекчаване.</w:t>
      </w:r>
    </w:p>
    <w:p w14:paraId="59365D66" w14:textId="77777777" w:rsidR="00FC555D" w:rsidRPr="00674C0F" w:rsidRDefault="00FC555D" w:rsidP="00FC555D">
      <w:pPr>
        <w:spacing w:line="360" w:lineRule="auto"/>
        <w:ind w:firstLine="0"/>
      </w:pPr>
    </w:p>
    <w:p w14:paraId="15A9F591" w14:textId="77777777" w:rsidR="00FC555D" w:rsidRPr="00674C0F" w:rsidRDefault="00FC555D" w:rsidP="00FC555D">
      <w:pPr>
        <w:spacing w:line="360" w:lineRule="auto"/>
        <w:ind w:firstLine="0"/>
      </w:pPr>
    </w:p>
    <w:p w14:paraId="343E682F" w14:textId="77777777" w:rsidR="00FC555D" w:rsidRPr="00674C0F" w:rsidRDefault="00FC555D" w:rsidP="00FC555D">
      <w:pPr>
        <w:spacing w:line="360" w:lineRule="auto"/>
        <w:ind w:firstLine="0"/>
      </w:pPr>
    </w:p>
    <w:p w14:paraId="592FA8DE" w14:textId="77777777" w:rsidR="00FC555D" w:rsidRPr="00674C0F" w:rsidRDefault="00FC555D" w:rsidP="00FC555D">
      <w:pPr>
        <w:spacing w:line="360" w:lineRule="auto"/>
        <w:ind w:firstLine="0"/>
      </w:pPr>
      <w:r w:rsidRPr="00674C0F">
        <w:t xml:space="preserve">Необходими пособия: </w:t>
      </w:r>
    </w:p>
    <w:p w14:paraId="146E25AB" w14:textId="77777777" w:rsidR="00FC555D" w:rsidRPr="00674C0F" w:rsidRDefault="00FC555D" w:rsidP="00FC555D">
      <w:pPr>
        <w:spacing w:line="360" w:lineRule="auto"/>
        <w:ind w:firstLine="0"/>
      </w:pPr>
      <w:r w:rsidRPr="00674C0F">
        <w:t>Времетраене:</w:t>
      </w:r>
    </w:p>
    <w:p w14:paraId="60A7BC81" w14:textId="77777777" w:rsidR="00FC555D" w:rsidRPr="00674C0F" w:rsidRDefault="00FC555D" w:rsidP="00FC555D">
      <w:pPr>
        <w:spacing w:line="360" w:lineRule="auto"/>
        <w:ind w:firstLine="0"/>
      </w:pPr>
      <w:r w:rsidRPr="00674C0F">
        <w:t xml:space="preserve">Място на провеждане: </w:t>
      </w:r>
    </w:p>
    <w:p w14:paraId="1DF78139" w14:textId="77777777" w:rsidR="00FC555D" w:rsidRPr="00674C0F" w:rsidRDefault="00FC555D" w:rsidP="00FC555D">
      <w:pPr>
        <w:spacing w:line="360" w:lineRule="auto"/>
        <w:ind w:firstLine="0"/>
      </w:pPr>
    </w:p>
    <w:p w14:paraId="3B2531D0" w14:textId="77777777" w:rsidR="00FC555D" w:rsidRDefault="00FC555D" w:rsidP="00FC555D">
      <w:pPr>
        <w:spacing w:line="360" w:lineRule="auto"/>
        <w:ind w:firstLine="0"/>
      </w:pPr>
    </w:p>
    <w:p w14:paraId="1CF4C4B1" w14:textId="77777777" w:rsidR="00FC555D" w:rsidRDefault="00FC555D" w:rsidP="00FC555D">
      <w:pPr>
        <w:spacing w:line="360" w:lineRule="auto"/>
        <w:ind w:firstLine="0"/>
      </w:pPr>
    </w:p>
    <w:p w14:paraId="752A82C1" w14:textId="77777777" w:rsidR="00FC555D" w:rsidRPr="00674C0F" w:rsidRDefault="00FC555D" w:rsidP="00FC555D">
      <w:pPr>
        <w:spacing w:line="360" w:lineRule="auto"/>
        <w:ind w:firstLine="0"/>
      </w:pPr>
    </w:p>
    <w:p w14:paraId="7AE718C0" w14:textId="77777777" w:rsidR="00FC555D" w:rsidRPr="00674C0F" w:rsidRDefault="00FC555D" w:rsidP="00FC555D">
      <w:pPr>
        <w:spacing w:line="360" w:lineRule="auto"/>
        <w:ind w:firstLine="0"/>
      </w:pPr>
    </w:p>
    <w:p w14:paraId="0EAD7AA9" w14:textId="77777777" w:rsidR="00FC555D" w:rsidRPr="00674C0F" w:rsidRDefault="00FC555D" w:rsidP="00FC555D">
      <w:pPr>
        <w:spacing w:line="360" w:lineRule="auto"/>
        <w:ind w:firstLine="0"/>
      </w:pPr>
      <w:r w:rsidRPr="00674C0F">
        <w:t>Дата:</w:t>
      </w:r>
    </w:p>
    <w:p w14:paraId="30475114" w14:textId="77777777" w:rsidR="00FC555D" w:rsidRDefault="00FC555D" w:rsidP="00FC555D">
      <w:pPr>
        <w:spacing w:line="360" w:lineRule="auto"/>
        <w:ind w:firstLine="0"/>
      </w:pPr>
      <w:r w:rsidRPr="00674C0F">
        <w:t>Изготвил:</w:t>
      </w:r>
    </w:p>
    <w:p w14:paraId="3AFE4222" w14:textId="77777777" w:rsidR="00FC555D" w:rsidRDefault="00FC555D" w:rsidP="00FC555D">
      <w:pPr>
        <w:spacing w:line="360" w:lineRule="auto"/>
        <w:ind w:firstLine="0"/>
      </w:pPr>
    </w:p>
    <w:p w14:paraId="473BF256" w14:textId="77777777" w:rsidR="00FC555D" w:rsidRDefault="00FC555D" w:rsidP="00FC555D">
      <w:pPr>
        <w:spacing w:line="360" w:lineRule="auto"/>
        <w:ind w:firstLine="0"/>
      </w:pPr>
    </w:p>
    <w:p w14:paraId="0526C136" w14:textId="3ACEEC5D" w:rsidR="004669AA" w:rsidRDefault="004669AA" w:rsidP="00015B82">
      <w:pPr>
        <w:ind w:firstLine="0"/>
        <w:jc w:val="center"/>
        <w:rPr>
          <w:b/>
          <w:caps/>
        </w:rPr>
      </w:pPr>
    </w:p>
    <w:p w14:paraId="2F4E8B05" w14:textId="7338137C" w:rsidR="004669AA" w:rsidRDefault="004669AA" w:rsidP="00015B82">
      <w:pPr>
        <w:ind w:firstLine="0"/>
        <w:jc w:val="center"/>
        <w:rPr>
          <w:b/>
          <w:caps/>
        </w:rPr>
      </w:pPr>
    </w:p>
    <w:p w14:paraId="1F3D0364" w14:textId="4345725A" w:rsidR="00247460" w:rsidRDefault="00247460" w:rsidP="00015B82">
      <w:pPr>
        <w:ind w:firstLine="0"/>
        <w:jc w:val="center"/>
        <w:rPr>
          <w:b/>
          <w:caps/>
          <w:lang w:val="en-US"/>
        </w:rPr>
      </w:pPr>
    </w:p>
    <w:p w14:paraId="4F381CCB" w14:textId="77777777" w:rsidR="00FC555D" w:rsidRPr="00FC555D" w:rsidRDefault="00FC555D" w:rsidP="00015B82">
      <w:pPr>
        <w:ind w:firstLine="0"/>
        <w:jc w:val="center"/>
        <w:rPr>
          <w:b/>
          <w:caps/>
          <w:lang w:val="en-US"/>
        </w:rPr>
      </w:pPr>
    </w:p>
    <w:p w14:paraId="60F1E2D7" w14:textId="77777777" w:rsidR="00015B82" w:rsidRDefault="00015B82" w:rsidP="00015B82">
      <w:pPr>
        <w:ind w:firstLine="0"/>
      </w:pP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682"/>
        <w:gridCol w:w="3402"/>
        <w:gridCol w:w="737"/>
        <w:gridCol w:w="737"/>
        <w:gridCol w:w="3514"/>
      </w:tblGrid>
      <w:tr w:rsidR="00835E5E" w:rsidRPr="00155BB2" w14:paraId="7D398802" w14:textId="77777777" w:rsidTr="00FF3256">
        <w:trPr>
          <w:cantSplit/>
          <w:trHeight w:val="340"/>
        </w:trPr>
        <w:tc>
          <w:tcPr>
            <w:tcW w:w="376" w:type="pct"/>
            <w:vMerge w:val="restart"/>
            <w:tcBorders>
              <w:top w:val="single" w:sz="4" w:space="0" w:color="auto"/>
              <w:left w:val="single" w:sz="4" w:space="0" w:color="auto"/>
              <w:bottom w:val="single" w:sz="4" w:space="0" w:color="auto"/>
              <w:right w:val="single" w:sz="4" w:space="0" w:color="auto"/>
            </w:tcBorders>
            <w:textDirection w:val="btLr"/>
            <w:vAlign w:val="center"/>
          </w:tcPr>
          <w:p w14:paraId="197171F3" w14:textId="77777777" w:rsidR="00015B82" w:rsidRPr="00155BB2" w:rsidRDefault="00B94F88" w:rsidP="00FF3256">
            <w:pPr>
              <w:spacing w:line="260" w:lineRule="exact"/>
              <w:ind w:firstLine="0"/>
              <w:jc w:val="center"/>
              <w:rPr>
                <w:rFonts w:cs="Times New Roman"/>
                <w:b/>
                <w:color w:val="000000" w:themeColor="text1"/>
                <w:spacing w:val="-4"/>
                <w:szCs w:val="24"/>
              </w:rPr>
            </w:pPr>
            <w:r>
              <w:rPr>
                <w:rFonts w:cs="Times New Roman"/>
                <w:b/>
                <w:color w:val="000000" w:themeColor="text1"/>
                <w:spacing w:val="-4"/>
                <w:szCs w:val="24"/>
              </w:rPr>
              <w:t xml:space="preserve">Части </w:t>
            </w:r>
          </w:p>
        </w:tc>
        <w:tc>
          <w:tcPr>
            <w:tcW w:w="1875" w:type="pct"/>
            <w:vMerge w:val="restart"/>
            <w:tcBorders>
              <w:top w:val="single" w:sz="4" w:space="0" w:color="auto"/>
              <w:left w:val="single" w:sz="4" w:space="0" w:color="auto"/>
              <w:bottom w:val="single" w:sz="4" w:space="0" w:color="auto"/>
              <w:right w:val="single" w:sz="4" w:space="0" w:color="auto"/>
            </w:tcBorders>
            <w:vAlign w:val="center"/>
          </w:tcPr>
          <w:p w14:paraId="500A5D12" w14:textId="01715755" w:rsidR="00015B82" w:rsidRPr="00155BB2" w:rsidRDefault="00A43626" w:rsidP="00FF3256">
            <w:pPr>
              <w:spacing w:line="260" w:lineRule="exact"/>
              <w:ind w:firstLine="0"/>
              <w:jc w:val="center"/>
              <w:rPr>
                <w:rFonts w:cs="Times New Roman"/>
                <w:b/>
                <w:color w:val="000000" w:themeColor="text1"/>
                <w:szCs w:val="24"/>
              </w:rPr>
            </w:pPr>
            <w:r>
              <w:rPr>
                <w:rFonts w:cs="Times New Roman"/>
                <w:b/>
                <w:color w:val="000000" w:themeColor="text1"/>
                <w:szCs w:val="24"/>
              </w:rPr>
              <w:t>Съдържание</w:t>
            </w:r>
          </w:p>
        </w:tc>
        <w:tc>
          <w:tcPr>
            <w:tcW w:w="812" w:type="pct"/>
            <w:gridSpan w:val="2"/>
            <w:tcBorders>
              <w:top w:val="single" w:sz="4" w:space="0" w:color="auto"/>
              <w:left w:val="single" w:sz="4" w:space="0" w:color="auto"/>
              <w:bottom w:val="single" w:sz="4" w:space="0" w:color="auto"/>
              <w:right w:val="single" w:sz="4" w:space="0" w:color="auto"/>
            </w:tcBorders>
            <w:vAlign w:val="center"/>
          </w:tcPr>
          <w:p w14:paraId="38A14B1D" w14:textId="77777777" w:rsidR="00015B82" w:rsidRPr="00155BB2" w:rsidRDefault="00015B82" w:rsidP="00FF3256">
            <w:pPr>
              <w:spacing w:line="260" w:lineRule="exact"/>
              <w:ind w:firstLine="0"/>
              <w:jc w:val="center"/>
              <w:rPr>
                <w:rFonts w:cs="Times New Roman"/>
                <w:b/>
                <w:color w:val="000000" w:themeColor="text1"/>
                <w:szCs w:val="24"/>
              </w:rPr>
            </w:pPr>
            <w:r w:rsidRPr="00155BB2">
              <w:rPr>
                <w:rFonts w:cs="Times New Roman"/>
                <w:b/>
                <w:color w:val="000000" w:themeColor="text1"/>
                <w:szCs w:val="24"/>
              </w:rPr>
              <w:t>Дозировка</w:t>
            </w:r>
          </w:p>
        </w:tc>
        <w:tc>
          <w:tcPr>
            <w:tcW w:w="1937" w:type="pct"/>
            <w:vMerge w:val="restart"/>
            <w:tcBorders>
              <w:top w:val="single" w:sz="4" w:space="0" w:color="auto"/>
              <w:left w:val="single" w:sz="4" w:space="0" w:color="auto"/>
              <w:bottom w:val="single" w:sz="4" w:space="0" w:color="auto"/>
              <w:right w:val="single" w:sz="4" w:space="0" w:color="auto"/>
            </w:tcBorders>
            <w:vAlign w:val="center"/>
          </w:tcPr>
          <w:p w14:paraId="1ECB6DA1" w14:textId="77777777" w:rsidR="00015B82" w:rsidRPr="00155BB2" w:rsidRDefault="00015B82" w:rsidP="00FF3256">
            <w:pPr>
              <w:spacing w:line="260" w:lineRule="exact"/>
              <w:ind w:firstLine="0"/>
              <w:jc w:val="center"/>
              <w:rPr>
                <w:rFonts w:cs="Times New Roman"/>
                <w:b/>
                <w:color w:val="000000" w:themeColor="text1"/>
                <w:szCs w:val="24"/>
              </w:rPr>
            </w:pPr>
            <w:r w:rsidRPr="00155BB2">
              <w:rPr>
                <w:rFonts w:cs="Times New Roman"/>
                <w:b/>
                <w:color w:val="000000" w:themeColor="text1"/>
                <w:szCs w:val="24"/>
              </w:rPr>
              <w:t>Организационно-методически указания</w:t>
            </w:r>
          </w:p>
        </w:tc>
      </w:tr>
      <w:tr w:rsidR="00835E5E" w:rsidRPr="00155BB2" w14:paraId="162E2B80" w14:textId="77777777" w:rsidTr="00FF3256">
        <w:trPr>
          <w:trHeight w:val="340"/>
        </w:trPr>
        <w:tc>
          <w:tcPr>
            <w:tcW w:w="376" w:type="pct"/>
            <w:vMerge/>
            <w:tcBorders>
              <w:top w:val="single" w:sz="4" w:space="0" w:color="auto"/>
              <w:left w:val="single" w:sz="4" w:space="0" w:color="auto"/>
              <w:bottom w:val="single" w:sz="4" w:space="0" w:color="auto"/>
              <w:right w:val="single" w:sz="4" w:space="0" w:color="auto"/>
            </w:tcBorders>
            <w:vAlign w:val="center"/>
          </w:tcPr>
          <w:p w14:paraId="2323C2B8" w14:textId="77777777" w:rsidR="00015B82" w:rsidRPr="00155BB2" w:rsidRDefault="00015B82" w:rsidP="00FF3256">
            <w:pPr>
              <w:spacing w:line="260" w:lineRule="exact"/>
              <w:ind w:firstLine="0"/>
              <w:jc w:val="center"/>
              <w:rPr>
                <w:rFonts w:cs="Times New Roman"/>
                <w:color w:val="000000" w:themeColor="text1"/>
                <w:szCs w:val="24"/>
              </w:rPr>
            </w:pPr>
          </w:p>
        </w:tc>
        <w:tc>
          <w:tcPr>
            <w:tcW w:w="1875" w:type="pct"/>
            <w:vMerge/>
            <w:tcBorders>
              <w:top w:val="single" w:sz="4" w:space="0" w:color="auto"/>
              <w:left w:val="single" w:sz="4" w:space="0" w:color="auto"/>
            </w:tcBorders>
          </w:tcPr>
          <w:p w14:paraId="2DF1C86A" w14:textId="77777777" w:rsidR="00015B82" w:rsidRPr="00155BB2" w:rsidRDefault="00015B82" w:rsidP="00FF3256">
            <w:pPr>
              <w:spacing w:line="260" w:lineRule="exact"/>
              <w:ind w:firstLine="0"/>
              <w:rPr>
                <w:rFonts w:cs="Times New Roman"/>
                <w:color w:val="000000" w:themeColor="text1"/>
                <w:szCs w:val="24"/>
              </w:rPr>
            </w:pPr>
          </w:p>
        </w:tc>
        <w:tc>
          <w:tcPr>
            <w:tcW w:w="406" w:type="pct"/>
            <w:tcBorders>
              <w:top w:val="single" w:sz="4" w:space="0" w:color="auto"/>
            </w:tcBorders>
            <w:vAlign w:val="center"/>
          </w:tcPr>
          <w:p w14:paraId="2FA24D7F" w14:textId="77777777" w:rsidR="00015B82" w:rsidRPr="00155BB2" w:rsidRDefault="00015B82" w:rsidP="00FF3256">
            <w:pPr>
              <w:spacing w:line="260" w:lineRule="exact"/>
              <w:ind w:firstLine="0"/>
              <w:jc w:val="center"/>
              <w:rPr>
                <w:rFonts w:cs="Times New Roman"/>
                <w:b/>
                <w:color w:val="000000" w:themeColor="text1"/>
                <w:szCs w:val="24"/>
              </w:rPr>
            </w:pPr>
            <w:r w:rsidRPr="00155BB2">
              <w:rPr>
                <w:rFonts w:cs="Times New Roman"/>
                <w:b/>
                <w:color w:val="000000" w:themeColor="text1"/>
                <w:szCs w:val="24"/>
              </w:rPr>
              <w:t>мин</w:t>
            </w:r>
          </w:p>
        </w:tc>
        <w:tc>
          <w:tcPr>
            <w:tcW w:w="406" w:type="pct"/>
            <w:tcBorders>
              <w:top w:val="single" w:sz="4" w:space="0" w:color="auto"/>
            </w:tcBorders>
            <w:vAlign w:val="center"/>
          </w:tcPr>
          <w:p w14:paraId="0083C374" w14:textId="77777777" w:rsidR="00015B82" w:rsidRPr="00155BB2" w:rsidRDefault="00015B82" w:rsidP="00FF3256">
            <w:pPr>
              <w:spacing w:line="260" w:lineRule="exact"/>
              <w:ind w:firstLine="0"/>
              <w:jc w:val="center"/>
              <w:rPr>
                <w:rFonts w:cs="Times New Roman"/>
                <w:b/>
                <w:color w:val="000000" w:themeColor="text1"/>
                <w:szCs w:val="24"/>
              </w:rPr>
            </w:pPr>
            <w:r w:rsidRPr="00155BB2">
              <w:rPr>
                <w:rFonts w:cs="Times New Roman"/>
                <w:b/>
                <w:color w:val="000000" w:themeColor="text1"/>
                <w:szCs w:val="24"/>
              </w:rPr>
              <w:t>бр.</w:t>
            </w:r>
          </w:p>
        </w:tc>
        <w:tc>
          <w:tcPr>
            <w:tcW w:w="1937" w:type="pct"/>
            <w:vMerge/>
            <w:tcBorders>
              <w:top w:val="single" w:sz="4" w:space="0" w:color="auto"/>
            </w:tcBorders>
          </w:tcPr>
          <w:p w14:paraId="59EDE319" w14:textId="77777777" w:rsidR="00015B82" w:rsidRPr="00155BB2" w:rsidRDefault="00015B82" w:rsidP="00FF3256">
            <w:pPr>
              <w:spacing w:line="260" w:lineRule="exact"/>
              <w:ind w:firstLine="0"/>
              <w:rPr>
                <w:rFonts w:cs="Times New Roman"/>
                <w:color w:val="000000" w:themeColor="text1"/>
                <w:szCs w:val="24"/>
              </w:rPr>
            </w:pPr>
          </w:p>
        </w:tc>
      </w:tr>
      <w:tr w:rsidR="00835E5E" w:rsidRPr="00155BB2" w14:paraId="62ECFA92" w14:textId="77777777" w:rsidTr="00247425">
        <w:trPr>
          <w:cantSplit/>
          <w:trHeight w:val="13010"/>
        </w:trPr>
        <w:tc>
          <w:tcPr>
            <w:tcW w:w="376" w:type="pct"/>
            <w:tcBorders>
              <w:top w:val="single" w:sz="4" w:space="0" w:color="auto"/>
              <w:left w:val="single" w:sz="4" w:space="0" w:color="auto"/>
              <w:bottom w:val="single" w:sz="4" w:space="0" w:color="auto"/>
              <w:right w:val="single" w:sz="4" w:space="0" w:color="auto"/>
            </w:tcBorders>
            <w:textDirection w:val="btLr"/>
            <w:vAlign w:val="center"/>
          </w:tcPr>
          <w:p w14:paraId="661F3704" w14:textId="496AB69A" w:rsidR="00C2350C" w:rsidRPr="00155BB2" w:rsidRDefault="00174C8A" w:rsidP="00247425">
            <w:pPr>
              <w:spacing w:line="260" w:lineRule="exact"/>
              <w:ind w:right="113" w:firstLine="0"/>
              <w:jc w:val="center"/>
              <w:rPr>
                <w:rFonts w:cs="Times New Roman"/>
                <w:color w:val="000000" w:themeColor="text1"/>
                <w:szCs w:val="24"/>
              </w:rPr>
            </w:pPr>
            <w:r>
              <w:rPr>
                <w:rFonts w:cs="Times New Roman"/>
                <w:b/>
                <w:color w:val="000000" w:themeColor="text1"/>
                <w:szCs w:val="24"/>
              </w:rPr>
              <w:t>Подготвителна част (25</w:t>
            </w:r>
            <w:r w:rsidRPr="00155BB2">
              <w:rPr>
                <w:rFonts w:cs="Times New Roman"/>
                <w:b/>
                <w:color w:val="000000" w:themeColor="text1"/>
                <w:szCs w:val="24"/>
              </w:rPr>
              <w:t xml:space="preserve"> мин)</w:t>
            </w:r>
          </w:p>
        </w:tc>
        <w:tc>
          <w:tcPr>
            <w:tcW w:w="1875" w:type="pct"/>
            <w:tcBorders>
              <w:top w:val="single" w:sz="4" w:space="0" w:color="auto"/>
              <w:left w:val="single" w:sz="4" w:space="0" w:color="auto"/>
              <w:bottom w:val="single" w:sz="4" w:space="0" w:color="auto"/>
            </w:tcBorders>
          </w:tcPr>
          <w:p w14:paraId="02B92215" w14:textId="77777777" w:rsidR="00174C8A" w:rsidRPr="00155BB2" w:rsidRDefault="00174C8A" w:rsidP="004B0224">
            <w:pPr>
              <w:pStyle w:val="ListParagraph"/>
              <w:numPr>
                <w:ilvl w:val="0"/>
                <w:numId w:val="193"/>
              </w:numPr>
              <w:tabs>
                <w:tab w:val="left" w:pos="280"/>
              </w:tabs>
              <w:spacing w:line="260" w:lineRule="exact"/>
              <w:ind w:left="0" w:firstLine="0"/>
              <w:jc w:val="left"/>
              <w:rPr>
                <w:rFonts w:cs="Times New Roman"/>
                <w:color w:val="000000" w:themeColor="text1"/>
                <w:szCs w:val="24"/>
              </w:rPr>
            </w:pPr>
            <w:r w:rsidRPr="00155BB2">
              <w:rPr>
                <w:rFonts w:cs="Times New Roman"/>
                <w:color w:val="000000" w:themeColor="text1"/>
                <w:szCs w:val="24"/>
              </w:rPr>
              <w:t>Уводна част</w:t>
            </w:r>
          </w:p>
          <w:p w14:paraId="135D3A73" w14:textId="77777777" w:rsidR="00174C8A" w:rsidRPr="00155BB2" w:rsidRDefault="00174C8A" w:rsidP="004B0224">
            <w:pPr>
              <w:pStyle w:val="ListParagraph"/>
              <w:numPr>
                <w:ilvl w:val="0"/>
                <w:numId w:val="192"/>
              </w:numPr>
              <w:spacing w:line="260" w:lineRule="exact"/>
              <w:ind w:left="421" w:hanging="141"/>
              <w:jc w:val="left"/>
              <w:rPr>
                <w:rFonts w:cs="Times New Roman"/>
                <w:color w:val="000000" w:themeColor="text1"/>
                <w:szCs w:val="24"/>
              </w:rPr>
            </w:pPr>
            <w:r w:rsidRPr="00155BB2">
              <w:rPr>
                <w:rFonts w:cs="Times New Roman"/>
                <w:color w:val="000000" w:themeColor="text1"/>
                <w:szCs w:val="24"/>
              </w:rPr>
              <w:t>строяване на групата</w:t>
            </w:r>
          </w:p>
          <w:p w14:paraId="7A9817CE" w14:textId="77777777" w:rsidR="00174C8A" w:rsidRPr="00155BB2" w:rsidRDefault="00174C8A" w:rsidP="004B0224">
            <w:pPr>
              <w:pStyle w:val="ListParagraph"/>
              <w:numPr>
                <w:ilvl w:val="0"/>
                <w:numId w:val="192"/>
              </w:numPr>
              <w:spacing w:line="260" w:lineRule="exact"/>
              <w:ind w:left="421" w:hanging="141"/>
              <w:jc w:val="left"/>
              <w:rPr>
                <w:rFonts w:cs="Times New Roman"/>
                <w:color w:val="000000" w:themeColor="text1"/>
                <w:szCs w:val="24"/>
              </w:rPr>
            </w:pPr>
            <w:r w:rsidRPr="00155BB2">
              <w:rPr>
                <w:rFonts w:cs="Times New Roman"/>
                <w:color w:val="000000" w:themeColor="text1"/>
                <w:szCs w:val="24"/>
              </w:rPr>
              <w:t>преглед на екипировката</w:t>
            </w:r>
          </w:p>
          <w:p w14:paraId="37D63C5D" w14:textId="77777777" w:rsidR="00174C8A" w:rsidRPr="00155BB2" w:rsidRDefault="00174C8A" w:rsidP="004B0224">
            <w:pPr>
              <w:pStyle w:val="ListParagraph"/>
              <w:numPr>
                <w:ilvl w:val="0"/>
                <w:numId w:val="192"/>
              </w:numPr>
              <w:spacing w:line="260" w:lineRule="exact"/>
              <w:ind w:left="421" w:hanging="141"/>
              <w:jc w:val="left"/>
              <w:rPr>
                <w:rFonts w:cs="Times New Roman"/>
                <w:color w:val="000000" w:themeColor="text1"/>
                <w:szCs w:val="24"/>
              </w:rPr>
            </w:pPr>
            <w:r w:rsidRPr="00155BB2">
              <w:rPr>
                <w:rFonts w:cs="Times New Roman"/>
                <w:color w:val="000000" w:themeColor="text1"/>
                <w:szCs w:val="24"/>
              </w:rPr>
              <w:t>мотивационна част; съобщаване на темата и целта на тренировката</w:t>
            </w:r>
          </w:p>
          <w:p w14:paraId="2FE41314" w14:textId="77777777" w:rsidR="00174C8A" w:rsidRDefault="00174C8A" w:rsidP="00FF3256">
            <w:pPr>
              <w:spacing w:line="260" w:lineRule="exact"/>
              <w:ind w:firstLine="0"/>
              <w:jc w:val="left"/>
              <w:rPr>
                <w:rFonts w:cs="Times New Roman"/>
                <w:color w:val="000000" w:themeColor="text1"/>
                <w:szCs w:val="24"/>
                <w:lang w:val="en-US"/>
              </w:rPr>
            </w:pPr>
          </w:p>
          <w:p w14:paraId="077523D6" w14:textId="77777777" w:rsidR="00FF6A03" w:rsidRPr="00FF6A03" w:rsidRDefault="00FF6A03" w:rsidP="00FF3256">
            <w:pPr>
              <w:spacing w:line="260" w:lineRule="exact"/>
              <w:ind w:firstLine="0"/>
              <w:jc w:val="left"/>
              <w:rPr>
                <w:rFonts w:cs="Times New Roman"/>
                <w:color w:val="000000" w:themeColor="text1"/>
                <w:szCs w:val="24"/>
                <w:lang w:val="en-US"/>
              </w:rPr>
            </w:pPr>
          </w:p>
          <w:p w14:paraId="5BBCB7DC" w14:textId="77777777" w:rsidR="00174C8A" w:rsidRPr="00155BB2" w:rsidRDefault="00174C8A" w:rsidP="004B0224">
            <w:pPr>
              <w:pStyle w:val="ListParagraph"/>
              <w:numPr>
                <w:ilvl w:val="0"/>
                <w:numId w:val="193"/>
              </w:numPr>
              <w:tabs>
                <w:tab w:val="left" w:pos="280"/>
              </w:tabs>
              <w:spacing w:line="260" w:lineRule="exact"/>
              <w:ind w:left="0" w:firstLine="0"/>
              <w:jc w:val="left"/>
              <w:rPr>
                <w:rFonts w:cs="Times New Roman"/>
                <w:color w:val="000000" w:themeColor="text1"/>
                <w:szCs w:val="24"/>
              </w:rPr>
            </w:pPr>
            <w:r w:rsidRPr="00155BB2">
              <w:rPr>
                <w:rFonts w:cs="Times New Roman"/>
                <w:color w:val="000000" w:themeColor="text1"/>
                <w:szCs w:val="24"/>
              </w:rPr>
              <w:t>Общо загряваща част без ски:</w:t>
            </w:r>
          </w:p>
          <w:p w14:paraId="71E66BB4" w14:textId="77777777" w:rsidR="00174C8A" w:rsidRPr="00155BB2" w:rsidRDefault="00174C8A" w:rsidP="004B0224">
            <w:pPr>
              <w:pStyle w:val="ListParagraph"/>
              <w:numPr>
                <w:ilvl w:val="0"/>
                <w:numId w:val="194"/>
              </w:numPr>
              <w:spacing w:line="260" w:lineRule="exact"/>
              <w:ind w:left="563" w:hanging="283"/>
              <w:jc w:val="left"/>
              <w:rPr>
                <w:rFonts w:cs="Times New Roman"/>
                <w:color w:val="000000" w:themeColor="text1"/>
                <w:szCs w:val="24"/>
              </w:rPr>
            </w:pPr>
            <w:r w:rsidRPr="00155BB2">
              <w:rPr>
                <w:rFonts w:cs="Times New Roman"/>
                <w:color w:val="000000" w:themeColor="text1"/>
                <w:szCs w:val="24"/>
              </w:rPr>
              <w:t>Комплекс от упражнения за разгряване на долни и горни крайници, торс</w:t>
            </w:r>
          </w:p>
          <w:p w14:paraId="2FBED11A" w14:textId="77777777" w:rsidR="00174C8A" w:rsidRPr="00155BB2" w:rsidRDefault="00174C8A" w:rsidP="004B0224">
            <w:pPr>
              <w:pStyle w:val="ListParagraph"/>
              <w:numPr>
                <w:ilvl w:val="0"/>
                <w:numId w:val="194"/>
              </w:numPr>
              <w:spacing w:line="260" w:lineRule="exact"/>
              <w:ind w:left="563" w:hanging="283"/>
              <w:jc w:val="left"/>
              <w:rPr>
                <w:rFonts w:cs="Times New Roman"/>
                <w:color w:val="000000" w:themeColor="text1"/>
                <w:szCs w:val="24"/>
              </w:rPr>
            </w:pPr>
            <w:r w:rsidRPr="00155BB2">
              <w:rPr>
                <w:rFonts w:cs="Times New Roman"/>
                <w:color w:val="000000" w:themeColor="text1"/>
                <w:szCs w:val="24"/>
              </w:rPr>
              <w:t>Имитационни наклони (странично прегъване), изпълнявани по 3-ма</w:t>
            </w:r>
          </w:p>
          <w:p w14:paraId="46689DE6" w14:textId="77777777" w:rsidR="00174C8A" w:rsidRPr="00155BB2" w:rsidRDefault="00174C8A" w:rsidP="00FF3256">
            <w:pPr>
              <w:spacing w:line="260" w:lineRule="exact"/>
              <w:ind w:firstLine="0"/>
              <w:jc w:val="left"/>
              <w:rPr>
                <w:rFonts w:cs="Times New Roman"/>
                <w:color w:val="000000" w:themeColor="text1"/>
                <w:szCs w:val="24"/>
              </w:rPr>
            </w:pPr>
          </w:p>
          <w:p w14:paraId="367E5706" w14:textId="77777777" w:rsidR="00174C8A" w:rsidRPr="00155BB2" w:rsidRDefault="00174C8A" w:rsidP="004B0224">
            <w:pPr>
              <w:pStyle w:val="ListParagraph"/>
              <w:numPr>
                <w:ilvl w:val="0"/>
                <w:numId w:val="193"/>
              </w:numPr>
              <w:tabs>
                <w:tab w:val="left" w:pos="421"/>
              </w:tabs>
              <w:spacing w:line="260" w:lineRule="exact"/>
              <w:ind w:left="0" w:firstLine="0"/>
              <w:jc w:val="left"/>
              <w:rPr>
                <w:rFonts w:cs="Times New Roman"/>
                <w:color w:val="000000" w:themeColor="text1"/>
                <w:szCs w:val="24"/>
              </w:rPr>
            </w:pPr>
            <w:r w:rsidRPr="00155BB2">
              <w:rPr>
                <w:rFonts w:cs="Times New Roman"/>
                <w:color w:val="000000" w:themeColor="text1"/>
                <w:szCs w:val="24"/>
              </w:rPr>
              <w:t>Специално загряваща част със ски:</w:t>
            </w:r>
          </w:p>
          <w:p w14:paraId="27DD4C2F" w14:textId="77777777" w:rsidR="00174C8A" w:rsidRPr="00155BB2" w:rsidRDefault="00174C8A" w:rsidP="004B0224">
            <w:pPr>
              <w:pStyle w:val="ListParagraph"/>
              <w:numPr>
                <w:ilvl w:val="0"/>
                <w:numId w:val="195"/>
              </w:numPr>
              <w:spacing w:line="260" w:lineRule="exact"/>
              <w:ind w:left="421" w:hanging="283"/>
              <w:jc w:val="left"/>
              <w:rPr>
                <w:rFonts w:cs="Times New Roman"/>
                <w:color w:val="000000" w:themeColor="text1"/>
                <w:szCs w:val="24"/>
              </w:rPr>
            </w:pPr>
            <w:r w:rsidRPr="00155BB2">
              <w:rPr>
                <w:rFonts w:cs="Times New Roman"/>
                <w:color w:val="000000" w:themeColor="text1"/>
                <w:szCs w:val="24"/>
              </w:rPr>
              <w:t>Контролирани спускания по тренировъчните писти с цел запознаване с актуалните снежни условия и опасни места</w:t>
            </w:r>
          </w:p>
          <w:p w14:paraId="6FC07A18" w14:textId="77777777" w:rsidR="00174C8A" w:rsidRPr="00155BB2" w:rsidRDefault="00174C8A" w:rsidP="004B0224">
            <w:pPr>
              <w:pStyle w:val="ListParagraph"/>
              <w:numPr>
                <w:ilvl w:val="0"/>
                <w:numId w:val="193"/>
              </w:numPr>
              <w:spacing w:line="260" w:lineRule="exact"/>
              <w:ind w:left="421" w:hanging="421"/>
              <w:jc w:val="left"/>
              <w:rPr>
                <w:rFonts w:cs="Times New Roman"/>
                <w:color w:val="000000" w:themeColor="text1"/>
                <w:szCs w:val="24"/>
              </w:rPr>
            </w:pPr>
            <w:r w:rsidRPr="00155BB2">
              <w:rPr>
                <w:rFonts w:cs="Times New Roman"/>
                <w:color w:val="000000" w:themeColor="text1"/>
                <w:szCs w:val="24"/>
              </w:rPr>
              <w:t>Усъвършенстване на завой с опора на горна ска:</w:t>
            </w:r>
          </w:p>
          <w:p w14:paraId="4618CE73" w14:textId="77777777" w:rsidR="00174C8A" w:rsidRPr="00155BB2" w:rsidRDefault="00174C8A" w:rsidP="00FF3256">
            <w:pPr>
              <w:spacing w:line="260" w:lineRule="exact"/>
              <w:ind w:left="421" w:hanging="141"/>
              <w:jc w:val="left"/>
              <w:rPr>
                <w:rFonts w:cs="Times New Roman"/>
                <w:color w:val="000000" w:themeColor="text1"/>
                <w:szCs w:val="24"/>
              </w:rPr>
            </w:pPr>
            <w:r w:rsidRPr="00155BB2">
              <w:rPr>
                <w:rFonts w:cs="Times New Roman"/>
                <w:color w:val="000000" w:themeColor="text1"/>
                <w:szCs w:val="24"/>
              </w:rPr>
              <w:t xml:space="preserve">1. Цел: придобиване на </w:t>
            </w:r>
            <w:proofErr w:type="spellStart"/>
            <w:r w:rsidRPr="00155BB2">
              <w:rPr>
                <w:rFonts w:cs="Times New Roman"/>
                <w:color w:val="000000" w:themeColor="text1"/>
                <w:szCs w:val="24"/>
              </w:rPr>
              <w:t>карвинг</w:t>
            </w:r>
            <w:proofErr w:type="spellEnd"/>
            <w:r w:rsidRPr="00155BB2">
              <w:rPr>
                <w:rFonts w:cs="Times New Roman"/>
                <w:color w:val="000000" w:themeColor="text1"/>
                <w:szCs w:val="24"/>
              </w:rPr>
              <w:t xml:space="preserve"> умения при управление в завоя чрез улеснено насочване</w:t>
            </w:r>
          </w:p>
          <w:p w14:paraId="40B4E2A0" w14:textId="77777777" w:rsidR="00174C8A" w:rsidRPr="00155BB2" w:rsidRDefault="00174C8A" w:rsidP="00FF3256">
            <w:pPr>
              <w:spacing w:line="260" w:lineRule="exact"/>
              <w:ind w:left="421" w:hanging="141"/>
              <w:jc w:val="left"/>
              <w:rPr>
                <w:rFonts w:cs="Times New Roman"/>
                <w:color w:val="000000" w:themeColor="text1"/>
                <w:szCs w:val="24"/>
              </w:rPr>
            </w:pPr>
            <w:r w:rsidRPr="00155BB2">
              <w:rPr>
                <w:rFonts w:cs="Times New Roman"/>
                <w:color w:val="000000" w:themeColor="text1"/>
                <w:szCs w:val="24"/>
              </w:rPr>
              <w:t xml:space="preserve">2. Описание: </w:t>
            </w:r>
          </w:p>
          <w:p w14:paraId="7666ED96" w14:textId="77777777" w:rsidR="00174C8A" w:rsidRPr="00155BB2" w:rsidRDefault="00174C8A" w:rsidP="00FF3256">
            <w:pPr>
              <w:spacing w:line="260" w:lineRule="exact"/>
              <w:ind w:firstLine="0"/>
              <w:jc w:val="left"/>
              <w:rPr>
                <w:rFonts w:cs="Times New Roman"/>
                <w:color w:val="000000" w:themeColor="text1"/>
                <w:szCs w:val="24"/>
              </w:rPr>
            </w:pPr>
            <w:r w:rsidRPr="00155BB2">
              <w:rPr>
                <w:rFonts w:cs="Times New Roman"/>
                <w:color w:val="000000" w:themeColor="text1"/>
                <w:szCs w:val="24"/>
              </w:rPr>
              <w:t>ИП диагонално спускане. Разгъване на краката напред и нагоре; същевременно – отваряне на горната ска в полурало. Забиване на вътрешната щека и прехвърляне</w:t>
            </w:r>
            <w:r>
              <w:rPr>
                <w:rFonts w:cs="Times New Roman"/>
                <w:color w:val="000000" w:themeColor="text1"/>
                <w:szCs w:val="24"/>
              </w:rPr>
              <w:t xml:space="preserve"> на тежестта върху външната ска.</w:t>
            </w:r>
          </w:p>
          <w:p w14:paraId="65B58F0C" w14:textId="77777777" w:rsidR="00174C8A" w:rsidRPr="00155BB2" w:rsidRDefault="00174C8A" w:rsidP="00FF3256">
            <w:pPr>
              <w:spacing w:line="260" w:lineRule="exact"/>
              <w:ind w:firstLine="0"/>
              <w:jc w:val="left"/>
              <w:rPr>
                <w:rFonts w:cs="Times New Roman"/>
                <w:color w:val="000000" w:themeColor="text1"/>
                <w:spacing w:val="-4"/>
                <w:szCs w:val="24"/>
              </w:rPr>
            </w:pPr>
            <w:r w:rsidRPr="00155BB2">
              <w:rPr>
                <w:rFonts w:cs="Times New Roman"/>
                <w:color w:val="000000" w:themeColor="text1"/>
                <w:spacing w:val="-4"/>
                <w:szCs w:val="24"/>
              </w:rPr>
              <w:t>Дозирано привеждане на коленете и таза към завоя</w:t>
            </w:r>
          </w:p>
          <w:p w14:paraId="013DAD6F" w14:textId="77777777" w:rsidR="00174C8A" w:rsidRPr="00155BB2" w:rsidRDefault="00174C8A" w:rsidP="00FF3256">
            <w:pPr>
              <w:spacing w:line="260" w:lineRule="exact"/>
              <w:ind w:firstLine="0"/>
              <w:jc w:val="left"/>
              <w:rPr>
                <w:rFonts w:cs="Times New Roman"/>
                <w:color w:val="000000" w:themeColor="text1"/>
                <w:spacing w:val="-4"/>
                <w:szCs w:val="24"/>
              </w:rPr>
            </w:pPr>
            <w:r w:rsidRPr="00155BB2">
              <w:rPr>
                <w:rFonts w:cs="Times New Roman"/>
                <w:color w:val="000000" w:themeColor="text1"/>
                <w:spacing w:val="-4"/>
                <w:szCs w:val="24"/>
              </w:rPr>
              <w:t xml:space="preserve">Освободена от тежестта, вътрешната ска се </w:t>
            </w:r>
            <w:proofErr w:type="spellStart"/>
            <w:r w:rsidRPr="00155BB2">
              <w:rPr>
                <w:rFonts w:cs="Times New Roman"/>
                <w:color w:val="000000" w:themeColor="text1"/>
                <w:spacing w:val="-4"/>
                <w:szCs w:val="24"/>
              </w:rPr>
              <w:t>приплъзва</w:t>
            </w:r>
            <w:proofErr w:type="spellEnd"/>
            <w:r w:rsidRPr="00155BB2">
              <w:rPr>
                <w:rFonts w:cs="Times New Roman"/>
                <w:color w:val="000000" w:themeColor="text1"/>
                <w:spacing w:val="-4"/>
                <w:szCs w:val="24"/>
              </w:rPr>
              <w:t xml:space="preserve"> успоредно към външната, която описва </w:t>
            </w:r>
            <w:proofErr w:type="spellStart"/>
            <w:r w:rsidRPr="00155BB2">
              <w:rPr>
                <w:rFonts w:cs="Times New Roman"/>
                <w:color w:val="000000" w:themeColor="text1"/>
                <w:spacing w:val="-4"/>
                <w:szCs w:val="24"/>
              </w:rPr>
              <w:t>карвинг</w:t>
            </w:r>
            <w:proofErr w:type="spellEnd"/>
            <w:r w:rsidRPr="00155BB2">
              <w:rPr>
                <w:rFonts w:cs="Times New Roman"/>
                <w:color w:val="000000" w:themeColor="text1"/>
                <w:spacing w:val="-4"/>
                <w:szCs w:val="24"/>
              </w:rPr>
              <w:t xml:space="preserve"> линията на завоя</w:t>
            </w:r>
          </w:p>
          <w:p w14:paraId="36332848" w14:textId="77777777" w:rsidR="00174C8A" w:rsidRPr="00E45158" w:rsidRDefault="00174C8A" w:rsidP="00FF3256">
            <w:pPr>
              <w:spacing w:line="260" w:lineRule="exact"/>
              <w:ind w:firstLine="0"/>
              <w:jc w:val="left"/>
              <w:rPr>
                <w:rFonts w:cs="Times New Roman"/>
                <w:color w:val="000000" w:themeColor="text1"/>
                <w:szCs w:val="24"/>
                <w:lang w:val="ru-RU"/>
              </w:rPr>
            </w:pPr>
            <w:r w:rsidRPr="00155BB2">
              <w:rPr>
                <w:rFonts w:cs="Times New Roman"/>
                <w:color w:val="000000" w:themeColor="text1"/>
                <w:szCs w:val="24"/>
              </w:rPr>
              <w:t>3. Демонстрация от страна на треньора</w:t>
            </w:r>
          </w:p>
          <w:p w14:paraId="639D2B65" w14:textId="77777777" w:rsidR="00174C8A" w:rsidRPr="00155BB2" w:rsidRDefault="00174C8A" w:rsidP="00FF3256">
            <w:pPr>
              <w:spacing w:line="260" w:lineRule="exact"/>
              <w:ind w:firstLine="0"/>
              <w:jc w:val="left"/>
              <w:rPr>
                <w:rFonts w:cs="Times New Roman"/>
                <w:color w:val="000000" w:themeColor="text1"/>
                <w:szCs w:val="24"/>
              </w:rPr>
            </w:pPr>
            <w:r w:rsidRPr="00155BB2">
              <w:rPr>
                <w:rFonts w:cs="Times New Roman"/>
                <w:color w:val="000000" w:themeColor="text1"/>
                <w:szCs w:val="24"/>
              </w:rPr>
              <w:t>4. Упражнения:</w:t>
            </w:r>
          </w:p>
          <w:p w14:paraId="1F96B3CF" w14:textId="77777777" w:rsidR="00174C8A" w:rsidRPr="00155BB2" w:rsidRDefault="00174C8A" w:rsidP="004B0224">
            <w:pPr>
              <w:pStyle w:val="ListParagraph"/>
              <w:numPr>
                <w:ilvl w:val="0"/>
                <w:numId w:val="192"/>
              </w:numPr>
              <w:spacing w:line="260" w:lineRule="exact"/>
              <w:ind w:left="421" w:hanging="141"/>
              <w:jc w:val="left"/>
              <w:rPr>
                <w:rFonts w:cs="Times New Roman"/>
                <w:color w:val="000000" w:themeColor="text1"/>
                <w:szCs w:val="24"/>
              </w:rPr>
            </w:pPr>
            <w:r w:rsidRPr="00155BB2">
              <w:rPr>
                <w:rFonts w:cs="Times New Roman"/>
                <w:color w:val="000000" w:themeColor="text1"/>
                <w:szCs w:val="24"/>
              </w:rPr>
              <w:t>изпълнение на единичен завой</w:t>
            </w:r>
          </w:p>
          <w:p w14:paraId="568E91F5" w14:textId="12A78D80" w:rsidR="00C2350C" w:rsidRPr="00DC02F2" w:rsidRDefault="00174C8A" w:rsidP="004B0224">
            <w:pPr>
              <w:pStyle w:val="ListParagraph"/>
              <w:numPr>
                <w:ilvl w:val="0"/>
                <w:numId w:val="192"/>
              </w:numPr>
              <w:spacing w:line="260" w:lineRule="exact"/>
              <w:ind w:left="421" w:hanging="141"/>
              <w:jc w:val="left"/>
              <w:rPr>
                <w:rFonts w:cs="Times New Roman"/>
                <w:color w:val="000000" w:themeColor="text1"/>
                <w:szCs w:val="24"/>
              </w:rPr>
            </w:pPr>
            <w:r w:rsidRPr="00155BB2">
              <w:rPr>
                <w:rFonts w:cs="Times New Roman"/>
                <w:color w:val="000000" w:themeColor="text1"/>
                <w:szCs w:val="24"/>
              </w:rPr>
              <w:t>верижни завои с опора на горна ска без диагонали</w:t>
            </w:r>
          </w:p>
        </w:tc>
        <w:tc>
          <w:tcPr>
            <w:tcW w:w="406" w:type="pct"/>
            <w:tcBorders>
              <w:top w:val="single" w:sz="4" w:space="0" w:color="auto"/>
              <w:bottom w:val="single" w:sz="4" w:space="0" w:color="auto"/>
            </w:tcBorders>
          </w:tcPr>
          <w:p w14:paraId="7F87FD4B" w14:textId="77777777" w:rsidR="00174C8A" w:rsidRPr="00155BB2" w:rsidRDefault="00174C8A" w:rsidP="00247425">
            <w:pPr>
              <w:spacing w:line="260" w:lineRule="exact"/>
              <w:ind w:firstLine="0"/>
              <w:jc w:val="center"/>
              <w:rPr>
                <w:rFonts w:cs="Times New Roman"/>
                <w:color w:val="000000" w:themeColor="text1"/>
                <w:szCs w:val="24"/>
              </w:rPr>
            </w:pPr>
            <w:r w:rsidRPr="00155BB2">
              <w:rPr>
                <w:rFonts w:cs="Times New Roman"/>
                <w:color w:val="000000" w:themeColor="text1"/>
                <w:szCs w:val="24"/>
              </w:rPr>
              <w:t>3</w:t>
            </w:r>
          </w:p>
          <w:p w14:paraId="1F0D1AE9" w14:textId="77777777" w:rsidR="00174C8A" w:rsidRPr="00155BB2" w:rsidRDefault="00174C8A" w:rsidP="00247425">
            <w:pPr>
              <w:spacing w:line="260" w:lineRule="exact"/>
              <w:ind w:firstLine="0"/>
              <w:jc w:val="center"/>
              <w:rPr>
                <w:rFonts w:cs="Times New Roman"/>
                <w:color w:val="000000" w:themeColor="text1"/>
                <w:szCs w:val="24"/>
              </w:rPr>
            </w:pPr>
          </w:p>
          <w:p w14:paraId="54CE2F70" w14:textId="77777777" w:rsidR="00174C8A" w:rsidRPr="00155BB2" w:rsidRDefault="00174C8A" w:rsidP="00247425">
            <w:pPr>
              <w:spacing w:line="260" w:lineRule="exact"/>
              <w:ind w:firstLine="0"/>
              <w:jc w:val="center"/>
              <w:rPr>
                <w:rFonts w:cs="Times New Roman"/>
                <w:color w:val="000000" w:themeColor="text1"/>
                <w:szCs w:val="24"/>
              </w:rPr>
            </w:pPr>
          </w:p>
          <w:p w14:paraId="04FED0E1" w14:textId="77777777" w:rsidR="00174C8A" w:rsidRPr="00155BB2" w:rsidRDefault="00174C8A" w:rsidP="00247425">
            <w:pPr>
              <w:spacing w:line="260" w:lineRule="exact"/>
              <w:ind w:firstLine="0"/>
              <w:jc w:val="center"/>
              <w:rPr>
                <w:rFonts w:cs="Times New Roman"/>
                <w:color w:val="000000" w:themeColor="text1"/>
                <w:szCs w:val="24"/>
              </w:rPr>
            </w:pPr>
          </w:p>
          <w:p w14:paraId="3E9FFE83" w14:textId="77777777" w:rsidR="00174C8A" w:rsidRPr="00155BB2" w:rsidRDefault="00174C8A" w:rsidP="00247425">
            <w:pPr>
              <w:spacing w:line="260" w:lineRule="exact"/>
              <w:ind w:firstLine="0"/>
              <w:jc w:val="center"/>
              <w:rPr>
                <w:rFonts w:cs="Times New Roman"/>
                <w:color w:val="000000" w:themeColor="text1"/>
                <w:szCs w:val="24"/>
              </w:rPr>
            </w:pPr>
          </w:p>
          <w:p w14:paraId="130B9940" w14:textId="77777777" w:rsidR="00174C8A" w:rsidRPr="00155BB2" w:rsidRDefault="00174C8A" w:rsidP="00247425">
            <w:pPr>
              <w:spacing w:line="260" w:lineRule="exact"/>
              <w:ind w:firstLine="0"/>
              <w:jc w:val="center"/>
              <w:rPr>
                <w:rFonts w:cs="Times New Roman"/>
                <w:color w:val="000000" w:themeColor="text1"/>
                <w:szCs w:val="24"/>
              </w:rPr>
            </w:pPr>
          </w:p>
          <w:p w14:paraId="3F02E499" w14:textId="77777777" w:rsidR="00174C8A" w:rsidRDefault="00174C8A" w:rsidP="00247425">
            <w:pPr>
              <w:spacing w:line="260" w:lineRule="exact"/>
              <w:ind w:firstLine="0"/>
              <w:jc w:val="center"/>
              <w:rPr>
                <w:rFonts w:cs="Times New Roman"/>
                <w:color w:val="000000" w:themeColor="text1"/>
                <w:szCs w:val="24"/>
                <w:lang w:val="en-US"/>
              </w:rPr>
            </w:pPr>
          </w:p>
          <w:p w14:paraId="73DDA7CB" w14:textId="77777777" w:rsidR="00247425" w:rsidRPr="00247425" w:rsidRDefault="00247425" w:rsidP="00247425">
            <w:pPr>
              <w:spacing w:line="260" w:lineRule="exact"/>
              <w:ind w:firstLine="0"/>
              <w:jc w:val="center"/>
              <w:rPr>
                <w:rFonts w:cs="Times New Roman"/>
                <w:color w:val="000000" w:themeColor="text1"/>
                <w:szCs w:val="24"/>
                <w:lang w:val="en-US"/>
              </w:rPr>
            </w:pPr>
          </w:p>
          <w:p w14:paraId="6D088BD5" w14:textId="77777777" w:rsidR="00174C8A" w:rsidRPr="00155BB2" w:rsidRDefault="00174C8A" w:rsidP="00247425">
            <w:pPr>
              <w:spacing w:line="260" w:lineRule="exact"/>
              <w:ind w:firstLine="0"/>
              <w:jc w:val="center"/>
              <w:rPr>
                <w:rFonts w:cs="Times New Roman"/>
                <w:color w:val="000000" w:themeColor="text1"/>
                <w:szCs w:val="24"/>
              </w:rPr>
            </w:pPr>
            <w:r w:rsidRPr="00155BB2">
              <w:rPr>
                <w:rFonts w:cs="Times New Roman"/>
                <w:color w:val="000000" w:themeColor="text1"/>
                <w:szCs w:val="24"/>
              </w:rPr>
              <w:t>5</w:t>
            </w:r>
          </w:p>
          <w:p w14:paraId="7BE96ACD" w14:textId="77777777" w:rsidR="00174C8A" w:rsidRPr="00155BB2" w:rsidRDefault="00174C8A" w:rsidP="00247425">
            <w:pPr>
              <w:spacing w:line="260" w:lineRule="exact"/>
              <w:ind w:firstLine="0"/>
              <w:jc w:val="center"/>
              <w:rPr>
                <w:rFonts w:cs="Times New Roman"/>
                <w:color w:val="000000" w:themeColor="text1"/>
                <w:szCs w:val="24"/>
              </w:rPr>
            </w:pPr>
          </w:p>
          <w:p w14:paraId="44B34790" w14:textId="77777777" w:rsidR="00174C8A" w:rsidRPr="00155BB2" w:rsidRDefault="00174C8A" w:rsidP="00247425">
            <w:pPr>
              <w:spacing w:line="260" w:lineRule="exact"/>
              <w:ind w:firstLine="0"/>
              <w:jc w:val="center"/>
              <w:rPr>
                <w:rFonts w:cs="Times New Roman"/>
                <w:color w:val="000000" w:themeColor="text1"/>
                <w:szCs w:val="24"/>
              </w:rPr>
            </w:pPr>
          </w:p>
          <w:p w14:paraId="2CCD3A5A" w14:textId="77777777" w:rsidR="00174C8A" w:rsidRPr="00155BB2" w:rsidRDefault="00174C8A" w:rsidP="00247425">
            <w:pPr>
              <w:spacing w:line="260" w:lineRule="exact"/>
              <w:ind w:firstLine="0"/>
              <w:jc w:val="center"/>
              <w:rPr>
                <w:rFonts w:cs="Times New Roman"/>
                <w:color w:val="000000" w:themeColor="text1"/>
                <w:szCs w:val="24"/>
              </w:rPr>
            </w:pPr>
          </w:p>
          <w:p w14:paraId="58445CC5" w14:textId="77777777" w:rsidR="00174C8A" w:rsidRPr="00155BB2" w:rsidRDefault="00174C8A" w:rsidP="00247425">
            <w:pPr>
              <w:spacing w:line="260" w:lineRule="exact"/>
              <w:ind w:firstLine="0"/>
              <w:jc w:val="center"/>
              <w:rPr>
                <w:rFonts w:cs="Times New Roman"/>
                <w:color w:val="000000" w:themeColor="text1"/>
                <w:szCs w:val="24"/>
              </w:rPr>
            </w:pPr>
          </w:p>
          <w:p w14:paraId="51A7D5BF" w14:textId="77777777" w:rsidR="00174C8A" w:rsidRPr="00155BB2" w:rsidRDefault="00174C8A" w:rsidP="00247425">
            <w:pPr>
              <w:spacing w:line="260" w:lineRule="exact"/>
              <w:ind w:firstLine="0"/>
              <w:jc w:val="center"/>
              <w:rPr>
                <w:rFonts w:cs="Times New Roman"/>
                <w:color w:val="000000" w:themeColor="text1"/>
                <w:szCs w:val="24"/>
              </w:rPr>
            </w:pPr>
          </w:p>
          <w:p w14:paraId="2EBFD49C" w14:textId="77777777" w:rsidR="00174C8A" w:rsidRPr="00155BB2" w:rsidRDefault="00174C8A" w:rsidP="00247425">
            <w:pPr>
              <w:spacing w:line="260" w:lineRule="exact"/>
              <w:ind w:firstLine="0"/>
              <w:jc w:val="center"/>
              <w:rPr>
                <w:rFonts w:cs="Times New Roman"/>
                <w:color w:val="000000" w:themeColor="text1"/>
                <w:szCs w:val="24"/>
              </w:rPr>
            </w:pPr>
          </w:p>
          <w:p w14:paraId="104C1E72" w14:textId="77777777" w:rsidR="00174C8A" w:rsidRPr="00155BB2" w:rsidRDefault="00174C8A" w:rsidP="00247425">
            <w:pPr>
              <w:spacing w:line="260" w:lineRule="exact"/>
              <w:ind w:firstLine="0"/>
              <w:jc w:val="center"/>
              <w:rPr>
                <w:rFonts w:cs="Times New Roman"/>
                <w:color w:val="000000" w:themeColor="text1"/>
                <w:szCs w:val="24"/>
              </w:rPr>
            </w:pPr>
          </w:p>
          <w:p w14:paraId="5338B09D" w14:textId="77777777" w:rsidR="00174C8A" w:rsidRPr="00155BB2" w:rsidRDefault="00174C8A" w:rsidP="00247425">
            <w:pPr>
              <w:spacing w:line="260" w:lineRule="exact"/>
              <w:ind w:firstLine="0"/>
              <w:jc w:val="center"/>
              <w:rPr>
                <w:rFonts w:cs="Times New Roman"/>
                <w:color w:val="000000" w:themeColor="text1"/>
                <w:szCs w:val="24"/>
              </w:rPr>
            </w:pPr>
          </w:p>
          <w:p w14:paraId="40DC4F87" w14:textId="77777777" w:rsidR="00174C8A" w:rsidRPr="00155BB2" w:rsidRDefault="00174C8A" w:rsidP="00247425">
            <w:pPr>
              <w:spacing w:line="260" w:lineRule="exact"/>
              <w:ind w:firstLine="0"/>
              <w:jc w:val="center"/>
              <w:rPr>
                <w:rFonts w:cs="Times New Roman"/>
                <w:color w:val="000000" w:themeColor="text1"/>
                <w:szCs w:val="24"/>
              </w:rPr>
            </w:pPr>
            <w:r w:rsidRPr="00155BB2">
              <w:rPr>
                <w:rFonts w:cs="Times New Roman"/>
                <w:color w:val="000000" w:themeColor="text1"/>
                <w:szCs w:val="24"/>
              </w:rPr>
              <w:t>5</w:t>
            </w:r>
          </w:p>
          <w:p w14:paraId="5EE3B560" w14:textId="77777777" w:rsidR="00174C8A" w:rsidRPr="00155BB2" w:rsidRDefault="00174C8A" w:rsidP="00247425">
            <w:pPr>
              <w:spacing w:line="260" w:lineRule="exact"/>
              <w:ind w:firstLine="0"/>
              <w:jc w:val="center"/>
              <w:rPr>
                <w:rFonts w:cs="Times New Roman"/>
                <w:color w:val="000000" w:themeColor="text1"/>
                <w:szCs w:val="24"/>
              </w:rPr>
            </w:pPr>
          </w:p>
          <w:p w14:paraId="60B1FAB7" w14:textId="77777777" w:rsidR="00174C8A" w:rsidRPr="00155BB2" w:rsidRDefault="00174C8A" w:rsidP="00247425">
            <w:pPr>
              <w:spacing w:line="260" w:lineRule="exact"/>
              <w:ind w:firstLine="0"/>
              <w:jc w:val="center"/>
              <w:rPr>
                <w:rFonts w:cs="Times New Roman"/>
                <w:color w:val="000000" w:themeColor="text1"/>
                <w:szCs w:val="24"/>
              </w:rPr>
            </w:pPr>
          </w:p>
          <w:p w14:paraId="26EC2C54" w14:textId="77777777" w:rsidR="00174C8A" w:rsidRPr="00155BB2" w:rsidRDefault="00174C8A" w:rsidP="00247425">
            <w:pPr>
              <w:spacing w:line="260" w:lineRule="exact"/>
              <w:ind w:firstLine="0"/>
              <w:jc w:val="center"/>
              <w:rPr>
                <w:rFonts w:cs="Times New Roman"/>
                <w:color w:val="000000" w:themeColor="text1"/>
                <w:szCs w:val="24"/>
              </w:rPr>
            </w:pPr>
          </w:p>
          <w:p w14:paraId="4D6D50EE" w14:textId="77777777" w:rsidR="00174C8A" w:rsidRPr="00155BB2" w:rsidRDefault="00174C8A" w:rsidP="00247425">
            <w:pPr>
              <w:spacing w:line="260" w:lineRule="exact"/>
              <w:ind w:firstLine="0"/>
              <w:jc w:val="center"/>
              <w:rPr>
                <w:rFonts w:cs="Times New Roman"/>
                <w:color w:val="000000" w:themeColor="text1"/>
                <w:szCs w:val="24"/>
              </w:rPr>
            </w:pPr>
          </w:p>
          <w:p w14:paraId="75C6A010" w14:textId="77777777" w:rsidR="00174C8A" w:rsidRPr="00155BB2" w:rsidRDefault="00174C8A" w:rsidP="00247425">
            <w:pPr>
              <w:spacing w:line="260" w:lineRule="exact"/>
              <w:ind w:firstLine="0"/>
              <w:jc w:val="center"/>
              <w:rPr>
                <w:rFonts w:cs="Times New Roman"/>
                <w:color w:val="000000" w:themeColor="text1"/>
                <w:szCs w:val="24"/>
              </w:rPr>
            </w:pPr>
          </w:p>
          <w:p w14:paraId="3682475C" w14:textId="5FF76B57" w:rsidR="00C2350C" w:rsidRPr="00155BB2" w:rsidRDefault="00174C8A" w:rsidP="00247425">
            <w:pPr>
              <w:spacing w:line="260" w:lineRule="exact"/>
              <w:ind w:firstLine="0"/>
              <w:jc w:val="center"/>
              <w:rPr>
                <w:rFonts w:cs="Times New Roman"/>
                <w:b/>
                <w:color w:val="000000" w:themeColor="text1"/>
                <w:szCs w:val="24"/>
              </w:rPr>
            </w:pPr>
            <w:r>
              <w:rPr>
                <w:rFonts w:cs="Times New Roman"/>
                <w:color w:val="000000" w:themeColor="text1"/>
                <w:szCs w:val="24"/>
              </w:rPr>
              <w:t>12</w:t>
            </w:r>
          </w:p>
        </w:tc>
        <w:tc>
          <w:tcPr>
            <w:tcW w:w="406" w:type="pct"/>
            <w:tcBorders>
              <w:top w:val="single" w:sz="4" w:space="0" w:color="auto"/>
              <w:bottom w:val="single" w:sz="4" w:space="0" w:color="auto"/>
            </w:tcBorders>
            <w:vAlign w:val="bottom"/>
          </w:tcPr>
          <w:p w14:paraId="197B1740" w14:textId="77777777" w:rsidR="00C2350C" w:rsidRDefault="00174C8A" w:rsidP="00247425">
            <w:pPr>
              <w:spacing w:line="260" w:lineRule="exact"/>
              <w:ind w:firstLine="0"/>
              <w:jc w:val="center"/>
              <w:rPr>
                <w:rFonts w:cs="Times New Roman"/>
                <w:color w:val="000000" w:themeColor="text1"/>
                <w:szCs w:val="24"/>
                <w:lang w:val="en-US"/>
              </w:rPr>
            </w:pPr>
            <w:r>
              <w:rPr>
                <w:rFonts w:cs="Times New Roman"/>
                <w:color w:val="000000" w:themeColor="text1"/>
                <w:szCs w:val="24"/>
              </w:rPr>
              <w:t>1</w:t>
            </w:r>
          </w:p>
          <w:p w14:paraId="2237B982" w14:textId="77777777" w:rsidR="00247425" w:rsidRDefault="00247425" w:rsidP="00247425">
            <w:pPr>
              <w:spacing w:line="260" w:lineRule="exact"/>
              <w:ind w:firstLine="0"/>
              <w:jc w:val="center"/>
              <w:rPr>
                <w:rFonts w:cs="Times New Roman"/>
                <w:color w:val="000000" w:themeColor="text1"/>
                <w:szCs w:val="24"/>
                <w:lang w:val="en-US"/>
              </w:rPr>
            </w:pPr>
          </w:p>
          <w:p w14:paraId="4ED48019" w14:textId="77777777" w:rsidR="00247425" w:rsidRDefault="00247425" w:rsidP="00247425">
            <w:pPr>
              <w:spacing w:line="260" w:lineRule="exact"/>
              <w:ind w:firstLine="0"/>
              <w:jc w:val="center"/>
              <w:rPr>
                <w:rFonts w:cs="Times New Roman"/>
                <w:color w:val="000000" w:themeColor="text1"/>
                <w:szCs w:val="24"/>
                <w:lang w:val="en-US"/>
              </w:rPr>
            </w:pPr>
          </w:p>
          <w:p w14:paraId="4943310C" w14:textId="77777777" w:rsidR="00247425" w:rsidRDefault="00247425" w:rsidP="00247425">
            <w:pPr>
              <w:spacing w:line="260" w:lineRule="exact"/>
              <w:ind w:firstLine="0"/>
              <w:jc w:val="center"/>
              <w:rPr>
                <w:rFonts w:cs="Times New Roman"/>
                <w:color w:val="000000" w:themeColor="text1"/>
                <w:szCs w:val="24"/>
                <w:lang w:val="en-US"/>
              </w:rPr>
            </w:pPr>
          </w:p>
          <w:p w14:paraId="31BD7DC4" w14:textId="77777777" w:rsidR="00247425" w:rsidRDefault="00247425" w:rsidP="00247425">
            <w:pPr>
              <w:spacing w:line="260" w:lineRule="exact"/>
              <w:ind w:firstLine="0"/>
              <w:jc w:val="center"/>
              <w:rPr>
                <w:rFonts w:cs="Times New Roman"/>
                <w:color w:val="000000" w:themeColor="text1"/>
                <w:szCs w:val="24"/>
                <w:lang w:val="en-US"/>
              </w:rPr>
            </w:pPr>
          </w:p>
          <w:p w14:paraId="4D8E8AF7" w14:textId="77777777" w:rsidR="00247425" w:rsidRDefault="00247425" w:rsidP="00247425">
            <w:pPr>
              <w:spacing w:line="260" w:lineRule="exact"/>
              <w:ind w:firstLine="0"/>
              <w:jc w:val="center"/>
              <w:rPr>
                <w:rFonts w:cs="Times New Roman"/>
                <w:color w:val="000000" w:themeColor="text1"/>
                <w:szCs w:val="24"/>
                <w:lang w:val="en-US"/>
              </w:rPr>
            </w:pPr>
          </w:p>
          <w:p w14:paraId="7075F97F" w14:textId="77777777" w:rsidR="00247425" w:rsidRDefault="00247425" w:rsidP="00247425">
            <w:pPr>
              <w:spacing w:line="260" w:lineRule="exact"/>
              <w:ind w:firstLine="0"/>
              <w:jc w:val="center"/>
              <w:rPr>
                <w:rFonts w:cs="Times New Roman"/>
                <w:color w:val="000000" w:themeColor="text1"/>
                <w:szCs w:val="24"/>
                <w:lang w:val="en-US"/>
              </w:rPr>
            </w:pPr>
          </w:p>
          <w:p w14:paraId="78F1802F" w14:textId="77777777" w:rsidR="00247425" w:rsidRDefault="00247425" w:rsidP="00247425">
            <w:pPr>
              <w:spacing w:line="260" w:lineRule="exact"/>
              <w:ind w:firstLine="0"/>
              <w:jc w:val="center"/>
              <w:rPr>
                <w:rFonts w:cs="Times New Roman"/>
                <w:color w:val="000000" w:themeColor="text1"/>
                <w:szCs w:val="24"/>
                <w:lang w:val="en-US"/>
              </w:rPr>
            </w:pPr>
          </w:p>
          <w:p w14:paraId="3EF868B7" w14:textId="7E7524CD" w:rsidR="00247425" w:rsidRPr="00247425" w:rsidRDefault="00247425" w:rsidP="00247425">
            <w:pPr>
              <w:spacing w:line="260" w:lineRule="exact"/>
              <w:ind w:firstLine="0"/>
              <w:jc w:val="center"/>
              <w:rPr>
                <w:rFonts w:cs="Times New Roman"/>
                <w:b/>
                <w:color w:val="000000" w:themeColor="text1"/>
                <w:szCs w:val="24"/>
                <w:lang w:val="en-US"/>
              </w:rPr>
            </w:pPr>
          </w:p>
        </w:tc>
        <w:tc>
          <w:tcPr>
            <w:tcW w:w="1937" w:type="pct"/>
            <w:tcBorders>
              <w:top w:val="single" w:sz="4" w:space="0" w:color="auto"/>
              <w:bottom w:val="single" w:sz="4" w:space="0" w:color="auto"/>
            </w:tcBorders>
          </w:tcPr>
          <w:p w14:paraId="64AA9377" w14:textId="77777777" w:rsidR="00174C8A" w:rsidRPr="00155BB2" w:rsidRDefault="00174C8A" w:rsidP="00FF3256">
            <w:pPr>
              <w:spacing w:line="260" w:lineRule="exact"/>
              <w:ind w:firstLine="0"/>
              <w:jc w:val="left"/>
              <w:rPr>
                <w:rFonts w:cs="Times New Roman"/>
                <w:color w:val="000000" w:themeColor="text1"/>
                <w:szCs w:val="24"/>
              </w:rPr>
            </w:pPr>
            <w:r w:rsidRPr="00155BB2">
              <w:rPr>
                <w:rFonts w:cs="Times New Roman"/>
                <w:color w:val="000000" w:themeColor="text1"/>
                <w:szCs w:val="24"/>
              </w:rPr>
              <w:t>Индивидуална проверка на екипировката, готовност и състояние на състезателите за тренировката. Разясняване и съобщаване на правилата, отнасящи се за сигурността и безопасността на заниманията</w:t>
            </w:r>
          </w:p>
          <w:p w14:paraId="7EE83B88" w14:textId="77777777" w:rsidR="00174C8A" w:rsidRPr="00155BB2" w:rsidRDefault="00174C8A" w:rsidP="00FF3256">
            <w:pPr>
              <w:spacing w:line="260" w:lineRule="exact"/>
              <w:ind w:firstLine="0"/>
              <w:jc w:val="left"/>
              <w:rPr>
                <w:rFonts w:cs="Times New Roman"/>
                <w:color w:val="000000" w:themeColor="text1"/>
                <w:szCs w:val="24"/>
              </w:rPr>
            </w:pPr>
          </w:p>
          <w:p w14:paraId="2E40C18D" w14:textId="77777777" w:rsidR="00174C8A" w:rsidRPr="00155BB2" w:rsidRDefault="00174C8A" w:rsidP="00FF3256">
            <w:pPr>
              <w:spacing w:line="260" w:lineRule="exact"/>
              <w:ind w:firstLine="0"/>
              <w:jc w:val="left"/>
              <w:rPr>
                <w:rFonts w:cs="Times New Roman"/>
                <w:color w:val="000000" w:themeColor="text1"/>
                <w:szCs w:val="24"/>
              </w:rPr>
            </w:pPr>
            <w:r w:rsidRPr="00155BB2">
              <w:rPr>
                <w:rFonts w:cs="Times New Roman"/>
                <w:color w:val="000000" w:themeColor="text1"/>
                <w:szCs w:val="24"/>
              </w:rPr>
              <w:t>Мястото за общо загряване е в горната част, отстрани на пистата на равна площадка</w:t>
            </w:r>
            <w:r w:rsidRPr="00155BB2">
              <w:rPr>
                <w:rFonts w:cs="Times New Roman"/>
                <w:color w:val="000000" w:themeColor="text1"/>
                <w:szCs w:val="24"/>
              </w:rPr>
              <w:br/>
              <w:t>Всеки състезател показва по едно упражнение за загрявка. Следи се за правилното изпълнение и се оказва помощ. Обръща се внимание на амплитуда на изпълнение – да се увеличава прогресивно</w:t>
            </w:r>
          </w:p>
          <w:p w14:paraId="054DFC7E" w14:textId="77777777" w:rsidR="00174C8A" w:rsidRPr="00155BB2" w:rsidRDefault="00174C8A" w:rsidP="00FF3256">
            <w:pPr>
              <w:spacing w:line="260" w:lineRule="exact"/>
              <w:ind w:firstLine="0"/>
              <w:jc w:val="left"/>
              <w:rPr>
                <w:rFonts w:cs="Times New Roman"/>
                <w:color w:val="000000" w:themeColor="text1"/>
                <w:szCs w:val="24"/>
              </w:rPr>
            </w:pPr>
          </w:p>
          <w:p w14:paraId="1BDC1F14" w14:textId="77777777" w:rsidR="00174C8A" w:rsidRPr="00155BB2" w:rsidRDefault="00174C8A" w:rsidP="00FF3256">
            <w:pPr>
              <w:spacing w:line="260" w:lineRule="exact"/>
              <w:ind w:firstLine="0"/>
              <w:jc w:val="left"/>
              <w:rPr>
                <w:rFonts w:cs="Times New Roman"/>
                <w:color w:val="000000" w:themeColor="text1"/>
                <w:szCs w:val="24"/>
              </w:rPr>
            </w:pPr>
            <w:r w:rsidRPr="00155BB2">
              <w:rPr>
                <w:rFonts w:cs="Times New Roman"/>
                <w:color w:val="000000" w:themeColor="text1"/>
                <w:szCs w:val="24"/>
              </w:rPr>
              <w:t>Поточно каране след треньор. Спиране на определени (видими) места на пистата за почивка и смяна на местата от състезателите по веригата на поточното каране.</w:t>
            </w:r>
          </w:p>
          <w:p w14:paraId="66A109AC" w14:textId="77777777" w:rsidR="00174C8A" w:rsidRPr="00155BB2" w:rsidRDefault="00174C8A" w:rsidP="00FF3256">
            <w:pPr>
              <w:spacing w:line="260" w:lineRule="exact"/>
              <w:ind w:firstLine="0"/>
              <w:jc w:val="left"/>
              <w:rPr>
                <w:rFonts w:cs="Times New Roman"/>
                <w:color w:val="000000" w:themeColor="text1"/>
                <w:szCs w:val="24"/>
              </w:rPr>
            </w:pPr>
            <w:r w:rsidRPr="00155BB2">
              <w:rPr>
                <w:rFonts w:cs="Times New Roman"/>
                <w:color w:val="000000" w:themeColor="text1"/>
                <w:szCs w:val="24"/>
              </w:rPr>
              <w:t>Препоръчва се усвояването на елемента да започне на синя писта. За усъвършенстване на уменията се преминава на червена – с включване на различен радиус и свързване на завоите</w:t>
            </w:r>
          </w:p>
          <w:p w14:paraId="4AFCE94B" w14:textId="77777777" w:rsidR="00174C8A" w:rsidRPr="00155BB2" w:rsidRDefault="00174C8A" w:rsidP="00FF3256">
            <w:pPr>
              <w:spacing w:line="260" w:lineRule="exact"/>
              <w:ind w:firstLine="0"/>
              <w:jc w:val="left"/>
              <w:rPr>
                <w:rFonts w:cs="Times New Roman"/>
                <w:color w:val="000000" w:themeColor="text1"/>
                <w:szCs w:val="24"/>
              </w:rPr>
            </w:pPr>
          </w:p>
          <w:p w14:paraId="638ECBF8" w14:textId="77777777" w:rsidR="00174C8A" w:rsidRPr="00155BB2" w:rsidRDefault="00174C8A" w:rsidP="00FF3256">
            <w:pPr>
              <w:spacing w:line="260" w:lineRule="exact"/>
              <w:ind w:firstLine="0"/>
              <w:jc w:val="left"/>
              <w:rPr>
                <w:rFonts w:cs="Times New Roman"/>
                <w:color w:val="000000" w:themeColor="text1"/>
                <w:szCs w:val="24"/>
              </w:rPr>
            </w:pPr>
            <w:r w:rsidRPr="00155BB2">
              <w:rPr>
                <w:rFonts w:cs="Times New Roman"/>
                <w:color w:val="000000" w:themeColor="text1"/>
                <w:szCs w:val="24"/>
              </w:rPr>
              <w:t xml:space="preserve">Следи са при отваряне горната ска да се поставя на кант за начало на </w:t>
            </w:r>
            <w:proofErr w:type="spellStart"/>
            <w:r w:rsidRPr="00155BB2">
              <w:rPr>
                <w:rFonts w:cs="Times New Roman"/>
                <w:color w:val="000000" w:themeColor="text1"/>
                <w:szCs w:val="24"/>
              </w:rPr>
              <w:t>карвинг</w:t>
            </w:r>
            <w:proofErr w:type="spellEnd"/>
            <w:r w:rsidRPr="00155BB2">
              <w:rPr>
                <w:rFonts w:cs="Times New Roman"/>
                <w:color w:val="000000" w:themeColor="text1"/>
                <w:szCs w:val="24"/>
              </w:rPr>
              <w:t xml:space="preserve"> управлението. Тежестта да бъде центрирана, за да се избегне свличане. Следи се за страничното прегъване</w:t>
            </w:r>
          </w:p>
          <w:p w14:paraId="7833CE3E" w14:textId="77777777" w:rsidR="00174C8A" w:rsidRPr="00155BB2" w:rsidRDefault="00174C8A" w:rsidP="00FF3256">
            <w:pPr>
              <w:tabs>
                <w:tab w:val="left" w:pos="4620"/>
              </w:tabs>
              <w:spacing w:line="260" w:lineRule="exact"/>
              <w:ind w:firstLine="0"/>
              <w:jc w:val="left"/>
              <w:rPr>
                <w:rFonts w:cs="Times New Roman"/>
                <w:color w:val="000000" w:themeColor="text1"/>
                <w:szCs w:val="24"/>
              </w:rPr>
            </w:pPr>
            <w:r w:rsidRPr="00155BB2">
              <w:rPr>
                <w:rFonts w:cs="Times New Roman"/>
                <w:color w:val="000000" w:themeColor="text1"/>
                <w:szCs w:val="24"/>
              </w:rPr>
              <w:t>Често допускани грешки:</w:t>
            </w:r>
          </w:p>
          <w:p w14:paraId="767C28F7" w14:textId="77777777" w:rsidR="00174C8A" w:rsidRPr="00155BB2" w:rsidRDefault="00174C8A" w:rsidP="004B0224">
            <w:pPr>
              <w:pStyle w:val="ListParagraph"/>
              <w:numPr>
                <w:ilvl w:val="0"/>
                <w:numId w:val="196"/>
              </w:numPr>
              <w:tabs>
                <w:tab w:val="left" w:pos="4620"/>
              </w:tabs>
              <w:spacing w:line="260" w:lineRule="exact"/>
              <w:ind w:left="340" w:hanging="170"/>
              <w:jc w:val="left"/>
              <w:rPr>
                <w:rFonts w:cs="Times New Roman"/>
                <w:color w:val="000000" w:themeColor="text1"/>
                <w:szCs w:val="24"/>
              </w:rPr>
            </w:pPr>
            <w:r w:rsidRPr="00155BB2">
              <w:rPr>
                <w:rFonts w:cs="Times New Roman"/>
                <w:color w:val="000000" w:themeColor="text1"/>
                <w:szCs w:val="24"/>
              </w:rPr>
              <w:t xml:space="preserve">свличащо управление в завоя </w:t>
            </w:r>
          </w:p>
          <w:p w14:paraId="143C8318" w14:textId="77777777" w:rsidR="00174C8A" w:rsidRPr="00155BB2" w:rsidRDefault="00174C8A" w:rsidP="004B0224">
            <w:pPr>
              <w:pStyle w:val="ListParagraph"/>
              <w:numPr>
                <w:ilvl w:val="0"/>
                <w:numId w:val="196"/>
              </w:numPr>
              <w:spacing w:line="260" w:lineRule="exact"/>
              <w:ind w:left="340" w:hanging="170"/>
              <w:jc w:val="left"/>
              <w:rPr>
                <w:rFonts w:cs="Times New Roman"/>
                <w:color w:val="000000" w:themeColor="text1"/>
                <w:szCs w:val="24"/>
              </w:rPr>
            </w:pPr>
            <w:r w:rsidRPr="00155BB2">
              <w:rPr>
                <w:rFonts w:cs="Times New Roman"/>
                <w:color w:val="000000" w:themeColor="text1"/>
                <w:szCs w:val="24"/>
              </w:rPr>
              <w:t>Причините за това са:</w:t>
            </w:r>
          </w:p>
          <w:p w14:paraId="707DF0D4" w14:textId="77777777" w:rsidR="00174C8A" w:rsidRPr="00155BB2" w:rsidRDefault="00174C8A" w:rsidP="004B0224">
            <w:pPr>
              <w:pStyle w:val="ListParagraph"/>
              <w:numPr>
                <w:ilvl w:val="0"/>
                <w:numId w:val="196"/>
              </w:numPr>
              <w:spacing w:line="260" w:lineRule="exact"/>
              <w:ind w:left="340" w:hanging="170"/>
              <w:jc w:val="left"/>
              <w:rPr>
                <w:rFonts w:cs="Times New Roman"/>
                <w:color w:val="000000" w:themeColor="text1"/>
                <w:szCs w:val="24"/>
              </w:rPr>
            </w:pPr>
            <w:r w:rsidRPr="00155BB2">
              <w:rPr>
                <w:rFonts w:cs="Times New Roman"/>
                <w:color w:val="000000" w:themeColor="text1"/>
                <w:szCs w:val="24"/>
              </w:rPr>
              <w:t>изнасяне на тежестта към върховете на ските</w:t>
            </w:r>
          </w:p>
          <w:p w14:paraId="2A8CEF4D" w14:textId="77777777" w:rsidR="00174C8A" w:rsidRPr="00155BB2" w:rsidRDefault="00174C8A" w:rsidP="004B0224">
            <w:pPr>
              <w:pStyle w:val="ListParagraph"/>
              <w:numPr>
                <w:ilvl w:val="0"/>
                <w:numId w:val="196"/>
              </w:numPr>
              <w:spacing w:line="260" w:lineRule="exact"/>
              <w:ind w:left="340" w:hanging="170"/>
              <w:jc w:val="left"/>
              <w:rPr>
                <w:rFonts w:cs="Times New Roman"/>
                <w:color w:val="000000" w:themeColor="text1"/>
                <w:szCs w:val="24"/>
              </w:rPr>
            </w:pPr>
            <w:r w:rsidRPr="00155BB2">
              <w:rPr>
                <w:rFonts w:cs="Times New Roman"/>
                <w:color w:val="000000" w:themeColor="text1"/>
                <w:szCs w:val="24"/>
              </w:rPr>
              <w:t>ротация от раменете</w:t>
            </w:r>
          </w:p>
          <w:p w14:paraId="7BC5213B" w14:textId="77777777" w:rsidR="00174C8A" w:rsidRPr="00155BB2" w:rsidRDefault="00174C8A" w:rsidP="004B0224">
            <w:pPr>
              <w:pStyle w:val="ListParagraph"/>
              <w:numPr>
                <w:ilvl w:val="0"/>
                <w:numId w:val="196"/>
              </w:numPr>
              <w:spacing w:line="260" w:lineRule="exact"/>
              <w:ind w:left="340" w:hanging="170"/>
              <w:jc w:val="left"/>
              <w:rPr>
                <w:rFonts w:cs="Times New Roman"/>
                <w:color w:val="000000" w:themeColor="text1"/>
                <w:szCs w:val="24"/>
              </w:rPr>
            </w:pPr>
            <w:r w:rsidRPr="00155BB2">
              <w:rPr>
                <w:rFonts w:cs="Times New Roman"/>
                <w:color w:val="000000" w:themeColor="text1"/>
                <w:szCs w:val="24"/>
              </w:rPr>
              <w:t xml:space="preserve">липса на </w:t>
            </w:r>
            <w:proofErr w:type="spellStart"/>
            <w:r w:rsidRPr="00155BB2">
              <w:rPr>
                <w:rFonts w:cs="Times New Roman"/>
                <w:color w:val="000000" w:themeColor="text1"/>
                <w:szCs w:val="24"/>
              </w:rPr>
              <w:t>закантване</w:t>
            </w:r>
            <w:proofErr w:type="spellEnd"/>
            <w:r w:rsidRPr="00155BB2">
              <w:rPr>
                <w:rFonts w:cs="Times New Roman"/>
                <w:color w:val="000000" w:themeColor="text1"/>
                <w:szCs w:val="24"/>
              </w:rPr>
              <w:t xml:space="preserve"> на горната ска при отварянето и в полурало</w:t>
            </w:r>
          </w:p>
          <w:p w14:paraId="5AD61B95" w14:textId="5498C07B" w:rsidR="00C2350C" w:rsidRPr="00155BB2" w:rsidRDefault="00174C8A" w:rsidP="00FF3256">
            <w:pPr>
              <w:spacing w:line="260" w:lineRule="exact"/>
              <w:ind w:firstLine="0"/>
              <w:rPr>
                <w:rFonts w:cs="Times New Roman"/>
                <w:color w:val="000000" w:themeColor="text1"/>
                <w:szCs w:val="24"/>
              </w:rPr>
            </w:pPr>
            <w:r w:rsidRPr="00155BB2">
              <w:rPr>
                <w:rFonts w:cs="Times New Roman"/>
                <w:color w:val="000000" w:themeColor="text1"/>
                <w:szCs w:val="24"/>
              </w:rPr>
              <w:t xml:space="preserve">липса на прогресиращ натиск и </w:t>
            </w:r>
            <w:proofErr w:type="spellStart"/>
            <w:r w:rsidRPr="00155BB2">
              <w:rPr>
                <w:rFonts w:cs="Times New Roman"/>
                <w:color w:val="000000" w:themeColor="text1"/>
                <w:szCs w:val="24"/>
              </w:rPr>
              <w:t>закант</w:t>
            </w:r>
            <w:proofErr w:type="spellEnd"/>
          </w:p>
        </w:tc>
      </w:tr>
      <w:tr w:rsidR="00247425" w:rsidRPr="00155BB2" w14:paraId="009EE240" w14:textId="77777777" w:rsidTr="00116EA7">
        <w:trPr>
          <w:cantSplit/>
          <w:trHeight w:val="795"/>
        </w:trPr>
        <w:tc>
          <w:tcPr>
            <w:tcW w:w="376" w:type="pct"/>
            <w:tcBorders>
              <w:top w:val="single" w:sz="4" w:space="0" w:color="auto"/>
              <w:left w:val="single" w:sz="4" w:space="0" w:color="auto"/>
              <w:bottom w:val="single" w:sz="4" w:space="0" w:color="auto"/>
              <w:right w:val="single" w:sz="4" w:space="0" w:color="auto"/>
            </w:tcBorders>
            <w:textDirection w:val="btLr"/>
            <w:vAlign w:val="center"/>
          </w:tcPr>
          <w:p w14:paraId="63CB8267" w14:textId="77777777" w:rsidR="00247425" w:rsidRDefault="00247425" w:rsidP="00247425">
            <w:pPr>
              <w:spacing w:after="200"/>
              <w:jc w:val="left"/>
              <w:rPr>
                <w:rFonts w:cs="Times New Roman"/>
                <w:b/>
                <w:color w:val="000000" w:themeColor="text1"/>
                <w:szCs w:val="24"/>
              </w:rPr>
            </w:pPr>
          </w:p>
        </w:tc>
        <w:tc>
          <w:tcPr>
            <w:tcW w:w="1875" w:type="pct"/>
            <w:tcBorders>
              <w:top w:val="single" w:sz="4" w:space="0" w:color="auto"/>
              <w:left w:val="single" w:sz="4" w:space="0" w:color="auto"/>
            </w:tcBorders>
          </w:tcPr>
          <w:p w14:paraId="11569984" w14:textId="2329B8E9" w:rsidR="00247425" w:rsidRPr="00155BB2" w:rsidRDefault="00247425" w:rsidP="004B0224">
            <w:pPr>
              <w:pStyle w:val="ListParagraph"/>
              <w:numPr>
                <w:ilvl w:val="0"/>
                <w:numId w:val="192"/>
              </w:numPr>
              <w:spacing w:line="260" w:lineRule="exact"/>
              <w:ind w:left="421" w:hanging="141"/>
              <w:jc w:val="left"/>
              <w:rPr>
                <w:rFonts w:cs="Times New Roman"/>
                <w:color w:val="000000" w:themeColor="text1"/>
                <w:szCs w:val="24"/>
              </w:rPr>
            </w:pPr>
            <w:r w:rsidRPr="00DC02F2">
              <w:rPr>
                <w:rFonts w:cs="Times New Roman"/>
                <w:color w:val="000000" w:themeColor="text1"/>
                <w:szCs w:val="24"/>
              </w:rPr>
              <w:t>верижни завои с опора на горна ска със и без използване на щеките</w:t>
            </w:r>
          </w:p>
        </w:tc>
        <w:tc>
          <w:tcPr>
            <w:tcW w:w="406" w:type="pct"/>
            <w:tcBorders>
              <w:top w:val="single" w:sz="4" w:space="0" w:color="auto"/>
            </w:tcBorders>
          </w:tcPr>
          <w:p w14:paraId="424C063D" w14:textId="77777777" w:rsidR="00247425" w:rsidRPr="00155BB2" w:rsidRDefault="00247425" w:rsidP="00247425">
            <w:pPr>
              <w:spacing w:line="260" w:lineRule="exact"/>
              <w:ind w:firstLine="0"/>
              <w:jc w:val="center"/>
              <w:rPr>
                <w:rFonts w:cs="Times New Roman"/>
                <w:color w:val="000000" w:themeColor="text1"/>
                <w:szCs w:val="24"/>
              </w:rPr>
            </w:pPr>
          </w:p>
        </w:tc>
        <w:tc>
          <w:tcPr>
            <w:tcW w:w="406" w:type="pct"/>
            <w:tcBorders>
              <w:top w:val="single" w:sz="4" w:space="0" w:color="auto"/>
            </w:tcBorders>
            <w:vAlign w:val="bottom"/>
          </w:tcPr>
          <w:p w14:paraId="79982F38" w14:textId="77777777" w:rsidR="00247425" w:rsidRPr="00116EA7" w:rsidRDefault="00247425" w:rsidP="00116EA7">
            <w:pPr>
              <w:spacing w:line="260" w:lineRule="exact"/>
              <w:ind w:firstLine="0"/>
              <w:rPr>
                <w:rFonts w:cs="Times New Roman"/>
                <w:color w:val="000000" w:themeColor="text1"/>
                <w:szCs w:val="24"/>
                <w:lang w:val="en-US"/>
              </w:rPr>
            </w:pPr>
          </w:p>
        </w:tc>
        <w:tc>
          <w:tcPr>
            <w:tcW w:w="1937" w:type="pct"/>
            <w:tcBorders>
              <w:top w:val="single" w:sz="4" w:space="0" w:color="auto"/>
            </w:tcBorders>
          </w:tcPr>
          <w:p w14:paraId="5E58681C" w14:textId="77777777" w:rsidR="00247425" w:rsidRPr="00155BB2" w:rsidRDefault="00247425" w:rsidP="00FF3256">
            <w:pPr>
              <w:spacing w:line="260" w:lineRule="exact"/>
              <w:ind w:firstLine="0"/>
              <w:jc w:val="left"/>
              <w:rPr>
                <w:rFonts w:cs="Times New Roman"/>
                <w:color w:val="000000" w:themeColor="text1"/>
                <w:szCs w:val="24"/>
              </w:rPr>
            </w:pPr>
          </w:p>
        </w:tc>
      </w:tr>
      <w:tr w:rsidR="00835E5E" w:rsidRPr="00155BB2" w14:paraId="19B68AEF" w14:textId="77777777" w:rsidTr="00052213">
        <w:trPr>
          <w:cantSplit/>
          <w:trHeight w:val="13043"/>
        </w:trPr>
        <w:tc>
          <w:tcPr>
            <w:tcW w:w="376" w:type="pct"/>
            <w:tcBorders>
              <w:top w:val="single" w:sz="4" w:space="0" w:color="auto"/>
              <w:left w:val="single" w:sz="4" w:space="0" w:color="auto"/>
              <w:bottom w:val="single" w:sz="4" w:space="0" w:color="auto"/>
              <w:right w:val="single" w:sz="4" w:space="0" w:color="auto"/>
            </w:tcBorders>
            <w:textDirection w:val="btLr"/>
            <w:vAlign w:val="center"/>
          </w:tcPr>
          <w:p w14:paraId="0CC13786" w14:textId="0BED8496" w:rsidR="00C2350C" w:rsidRPr="00155BB2" w:rsidRDefault="00DC02F2" w:rsidP="00247425">
            <w:pPr>
              <w:spacing w:line="260" w:lineRule="exact"/>
              <w:ind w:right="113" w:firstLine="0"/>
              <w:jc w:val="right"/>
              <w:rPr>
                <w:rFonts w:cs="Times New Roman"/>
                <w:color w:val="000000" w:themeColor="text1"/>
                <w:szCs w:val="24"/>
              </w:rPr>
            </w:pPr>
            <w:r w:rsidRPr="00155BB2">
              <w:rPr>
                <w:rFonts w:cs="Times New Roman"/>
                <w:b/>
                <w:color w:val="000000" w:themeColor="text1"/>
                <w:szCs w:val="24"/>
              </w:rPr>
              <w:t>Основна част (6</w:t>
            </w:r>
            <w:r>
              <w:rPr>
                <w:rFonts w:cs="Times New Roman"/>
                <w:b/>
                <w:color w:val="000000" w:themeColor="text1"/>
                <w:szCs w:val="24"/>
              </w:rPr>
              <w:t>0</w:t>
            </w:r>
            <w:r w:rsidRPr="00155BB2">
              <w:rPr>
                <w:rFonts w:cs="Times New Roman"/>
                <w:b/>
                <w:color w:val="000000" w:themeColor="text1"/>
                <w:szCs w:val="24"/>
              </w:rPr>
              <w:t xml:space="preserve"> мин)</w:t>
            </w:r>
          </w:p>
        </w:tc>
        <w:tc>
          <w:tcPr>
            <w:tcW w:w="1875" w:type="pct"/>
            <w:tcBorders>
              <w:top w:val="single" w:sz="4" w:space="0" w:color="auto"/>
              <w:left w:val="single" w:sz="4" w:space="0" w:color="auto"/>
              <w:bottom w:val="single" w:sz="4" w:space="0" w:color="auto"/>
            </w:tcBorders>
          </w:tcPr>
          <w:p w14:paraId="247986D9" w14:textId="77777777" w:rsidR="00174C8A" w:rsidRPr="00155BB2" w:rsidRDefault="00174C8A" w:rsidP="00FF3256">
            <w:pPr>
              <w:spacing w:line="260" w:lineRule="exact"/>
              <w:ind w:left="284" w:hanging="284"/>
              <w:jc w:val="left"/>
              <w:rPr>
                <w:rFonts w:cs="Times New Roman"/>
                <w:color w:val="000000" w:themeColor="text1"/>
                <w:szCs w:val="24"/>
              </w:rPr>
            </w:pPr>
            <w:r w:rsidRPr="00155BB2">
              <w:rPr>
                <w:rFonts w:cs="Times New Roman"/>
                <w:color w:val="000000" w:themeColor="text1"/>
                <w:szCs w:val="24"/>
              </w:rPr>
              <w:t xml:space="preserve">V. Усъвършенстване на </w:t>
            </w:r>
            <w:proofErr w:type="spellStart"/>
            <w:r w:rsidRPr="00155BB2">
              <w:rPr>
                <w:rFonts w:cs="Times New Roman"/>
                <w:color w:val="000000" w:themeColor="text1"/>
                <w:szCs w:val="24"/>
              </w:rPr>
              <w:t>карвинг</w:t>
            </w:r>
            <w:proofErr w:type="spellEnd"/>
            <w:r w:rsidRPr="00155BB2">
              <w:rPr>
                <w:rFonts w:cs="Times New Roman"/>
                <w:color w:val="000000" w:themeColor="text1"/>
                <w:szCs w:val="24"/>
              </w:rPr>
              <w:t xml:space="preserve"> завой към склона:</w:t>
            </w:r>
          </w:p>
          <w:p w14:paraId="6536EA6D" w14:textId="77777777" w:rsidR="00174C8A" w:rsidRPr="00155BB2" w:rsidRDefault="00174C8A" w:rsidP="00FF3256">
            <w:pPr>
              <w:spacing w:line="260" w:lineRule="exact"/>
              <w:ind w:left="280" w:hanging="280"/>
              <w:jc w:val="left"/>
              <w:rPr>
                <w:rFonts w:cs="Times New Roman"/>
                <w:color w:val="000000" w:themeColor="text1"/>
                <w:szCs w:val="24"/>
              </w:rPr>
            </w:pPr>
            <w:r w:rsidRPr="00155BB2">
              <w:rPr>
                <w:rFonts w:cs="Times New Roman"/>
                <w:color w:val="000000" w:themeColor="text1"/>
                <w:szCs w:val="24"/>
              </w:rPr>
              <w:t xml:space="preserve">1. Цел: придобиване на </w:t>
            </w:r>
            <w:proofErr w:type="spellStart"/>
            <w:r w:rsidRPr="00155BB2">
              <w:rPr>
                <w:rFonts w:cs="Times New Roman"/>
                <w:color w:val="000000" w:themeColor="text1"/>
                <w:szCs w:val="24"/>
              </w:rPr>
              <w:t>карвинг</w:t>
            </w:r>
            <w:proofErr w:type="spellEnd"/>
            <w:r w:rsidRPr="00155BB2">
              <w:rPr>
                <w:rFonts w:cs="Times New Roman"/>
                <w:color w:val="000000" w:themeColor="text1"/>
                <w:szCs w:val="24"/>
              </w:rPr>
              <w:t xml:space="preserve"> умения в управлението </w:t>
            </w:r>
          </w:p>
          <w:p w14:paraId="06CC4F43" w14:textId="77777777" w:rsidR="00174C8A" w:rsidRPr="00155BB2" w:rsidRDefault="00174C8A" w:rsidP="00FF3256">
            <w:pPr>
              <w:spacing w:line="260" w:lineRule="exact"/>
              <w:ind w:left="280" w:hanging="280"/>
              <w:jc w:val="left"/>
              <w:rPr>
                <w:rFonts w:cs="Times New Roman"/>
                <w:color w:val="000000" w:themeColor="text1"/>
                <w:szCs w:val="24"/>
              </w:rPr>
            </w:pPr>
            <w:r w:rsidRPr="00155BB2">
              <w:rPr>
                <w:rFonts w:cs="Times New Roman"/>
                <w:color w:val="000000" w:themeColor="text1"/>
                <w:szCs w:val="24"/>
              </w:rPr>
              <w:t xml:space="preserve">2. Описание: ИП право спускане. Високо облекчаване, забиване на щеката. Следва </w:t>
            </w:r>
            <w:proofErr w:type="spellStart"/>
            <w:r w:rsidRPr="00155BB2">
              <w:rPr>
                <w:rFonts w:cs="Times New Roman"/>
                <w:color w:val="000000" w:themeColor="text1"/>
                <w:szCs w:val="24"/>
              </w:rPr>
              <w:t>закантване</w:t>
            </w:r>
            <w:proofErr w:type="spellEnd"/>
            <w:r w:rsidRPr="00155BB2">
              <w:rPr>
                <w:rFonts w:cs="Times New Roman"/>
                <w:color w:val="000000" w:themeColor="text1"/>
                <w:szCs w:val="24"/>
              </w:rPr>
              <w:t xml:space="preserve"> чрез привеждане на подбедрици–колене–бедра–таз към оста на дъгата (съгласувано със сгъване). В зависимост от скоростта и радиуса тежестта може да бъде равномерно разпределена върху двете ски или да е изнесена предимно към външната ска. С контролиран натиск и </w:t>
            </w:r>
            <w:proofErr w:type="spellStart"/>
            <w:r w:rsidRPr="00155BB2">
              <w:rPr>
                <w:rFonts w:cs="Times New Roman"/>
                <w:color w:val="000000" w:themeColor="text1"/>
                <w:szCs w:val="24"/>
              </w:rPr>
              <w:t>закант</w:t>
            </w:r>
            <w:proofErr w:type="spellEnd"/>
            <w:r w:rsidRPr="00155BB2">
              <w:rPr>
                <w:rFonts w:cs="Times New Roman"/>
                <w:color w:val="000000" w:themeColor="text1"/>
                <w:szCs w:val="24"/>
              </w:rPr>
              <w:t xml:space="preserve"> ските се управляват до пълното им завиване към склона</w:t>
            </w:r>
          </w:p>
          <w:p w14:paraId="670973E3" w14:textId="77777777" w:rsidR="00174C8A" w:rsidRPr="00155BB2" w:rsidRDefault="00174C8A" w:rsidP="00FF3256">
            <w:pPr>
              <w:spacing w:line="260" w:lineRule="exact"/>
              <w:ind w:firstLine="0"/>
              <w:jc w:val="left"/>
              <w:rPr>
                <w:color w:val="000000" w:themeColor="text1"/>
              </w:rPr>
            </w:pPr>
            <w:r w:rsidRPr="00155BB2">
              <w:rPr>
                <w:color w:val="000000" w:themeColor="text1"/>
              </w:rPr>
              <w:t>3. Упражнения:</w:t>
            </w:r>
          </w:p>
          <w:p w14:paraId="70AFAE4B" w14:textId="77777777" w:rsidR="00174C8A" w:rsidRPr="00155BB2" w:rsidRDefault="00174C8A" w:rsidP="004B0224">
            <w:pPr>
              <w:pStyle w:val="ListParagraph"/>
              <w:numPr>
                <w:ilvl w:val="0"/>
                <w:numId w:val="196"/>
              </w:numPr>
              <w:spacing w:line="260" w:lineRule="exact"/>
              <w:ind w:left="421" w:hanging="141"/>
              <w:jc w:val="left"/>
              <w:rPr>
                <w:color w:val="000000" w:themeColor="text1"/>
              </w:rPr>
            </w:pPr>
            <w:r w:rsidRPr="00155BB2">
              <w:rPr>
                <w:color w:val="000000" w:themeColor="text1"/>
              </w:rPr>
              <w:t>завой към склона – външна ръка на хълбока, а вътрешната е изнесена встрани и леко назад</w:t>
            </w:r>
          </w:p>
          <w:p w14:paraId="1EBE637E" w14:textId="77777777" w:rsidR="00174C8A" w:rsidRPr="00155BB2" w:rsidRDefault="00174C8A" w:rsidP="004B0224">
            <w:pPr>
              <w:pStyle w:val="ListParagraph"/>
              <w:numPr>
                <w:ilvl w:val="0"/>
                <w:numId w:val="196"/>
              </w:numPr>
              <w:spacing w:line="260" w:lineRule="exact"/>
              <w:ind w:left="421" w:hanging="141"/>
              <w:jc w:val="left"/>
              <w:rPr>
                <w:color w:val="000000" w:themeColor="text1"/>
              </w:rPr>
            </w:pPr>
            <w:r w:rsidRPr="00155BB2">
              <w:rPr>
                <w:color w:val="000000" w:themeColor="text1"/>
              </w:rPr>
              <w:t>завой към склона с ръце на ханша</w:t>
            </w:r>
          </w:p>
          <w:p w14:paraId="08FB9026" w14:textId="77777777" w:rsidR="00174C8A" w:rsidRPr="00155BB2" w:rsidRDefault="00174C8A" w:rsidP="004B0224">
            <w:pPr>
              <w:pStyle w:val="ListParagraph"/>
              <w:numPr>
                <w:ilvl w:val="0"/>
                <w:numId w:val="196"/>
              </w:numPr>
              <w:spacing w:line="260" w:lineRule="exact"/>
              <w:ind w:left="421" w:hanging="141"/>
              <w:jc w:val="left"/>
              <w:rPr>
                <w:color w:val="000000" w:themeColor="text1"/>
              </w:rPr>
            </w:pPr>
            <w:r w:rsidRPr="00155BB2">
              <w:rPr>
                <w:color w:val="000000" w:themeColor="text1"/>
              </w:rPr>
              <w:t>завой към склона със сгъващ управляващ натиск</w:t>
            </w:r>
          </w:p>
          <w:p w14:paraId="35D5BE33" w14:textId="77777777" w:rsidR="00174C8A" w:rsidRPr="00155BB2" w:rsidRDefault="00174C8A" w:rsidP="004B0224">
            <w:pPr>
              <w:pStyle w:val="ListParagraph"/>
              <w:numPr>
                <w:ilvl w:val="0"/>
                <w:numId w:val="196"/>
              </w:numPr>
              <w:spacing w:line="260" w:lineRule="exact"/>
              <w:ind w:left="421" w:hanging="141"/>
              <w:jc w:val="left"/>
              <w:rPr>
                <w:color w:val="000000" w:themeColor="text1"/>
              </w:rPr>
            </w:pPr>
            <w:r w:rsidRPr="00155BB2">
              <w:rPr>
                <w:color w:val="000000" w:themeColor="text1"/>
              </w:rPr>
              <w:t>диагонални спускания в ниска и в средна стойка</w:t>
            </w:r>
          </w:p>
          <w:p w14:paraId="63EE6D70" w14:textId="77777777" w:rsidR="00174C8A" w:rsidRPr="00155BB2" w:rsidRDefault="00174C8A" w:rsidP="004B0224">
            <w:pPr>
              <w:pStyle w:val="ListParagraph"/>
              <w:numPr>
                <w:ilvl w:val="0"/>
                <w:numId w:val="196"/>
              </w:numPr>
              <w:spacing w:line="260" w:lineRule="exact"/>
              <w:ind w:left="421" w:hanging="141"/>
              <w:jc w:val="left"/>
              <w:rPr>
                <w:color w:val="000000" w:themeColor="text1"/>
                <w:spacing w:val="-6"/>
              </w:rPr>
            </w:pPr>
            <w:r w:rsidRPr="00155BB2">
              <w:rPr>
                <w:color w:val="000000" w:themeColor="text1"/>
                <w:spacing w:val="-6"/>
              </w:rPr>
              <w:t xml:space="preserve">повторение на завоя с щеки, поставени на </w:t>
            </w:r>
            <w:proofErr w:type="spellStart"/>
            <w:r w:rsidRPr="00155BB2">
              <w:rPr>
                <w:color w:val="000000" w:themeColor="text1"/>
                <w:spacing w:val="-6"/>
              </w:rPr>
              <w:t>предмишниците</w:t>
            </w:r>
            <w:proofErr w:type="spellEnd"/>
          </w:p>
          <w:p w14:paraId="4CE94365" w14:textId="77777777" w:rsidR="00174C8A" w:rsidRPr="00155BB2" w:rsidRDefault="00174C8A" w:rsidP="004B0224">
            <w:pPr>
              <w:pStyle w:val="ListParagraph"/>
              <w:numPr>
                <w:ilvl w:val="0"/>
                <w:numId w:val="196"/>
              </w:numPr>
              <w:spacing w:line="260" w:lineRule="exact"/>
              <w:ind w:left="421" w:hanging="141"/>
              <w:jc w:val="left"/>
              <w:rPr>
                <w:color w:val="000000" w:themeColor="text1"/>
              </w:rPr>
            </w:pPr>
            <w:proofErr w:type="spellStart"/>
            <w:r w:rsidRPr="00155BB2">
              <w:rPr>
                <w:color w:val="000000" w:themeColor="text1"/>
              </w:rPr>
              <w:t>карвинг</w:t>
            </w:r>
            <w:proofErr w:type="spellEnd"/>
            <w:r w:rsidRPr="00155BB2">
              <w:rPr>
                <w:color w:val="000000" w:themeColor="text1"/>
              </w:rPr>
              <w:t xml:space="preserve"> завой към склона с привеждане на вътрешното коляно към оста на дъгата (с помощта на външната ръка)</w:t>
            </w:r>
          </w:p>
          <w:p w14:paraId="2BCB4E23" w14:textId="77777777" w:rsidR="00174C8A" w:rsidRPr="00155BB2" w:rsidRDefault="00174C8A" w:rsidP="004B0224">
            <w:pPr>
              <w:pStyle w:val="ListParagraph"/>
              <w:numPr>
                <w:ilvl w:val="0"/>
                <w:numId w:val="196"/>
              </w:numPr>
              <w:spacing w:line="260" w:lineRule="exact"/>
              <w:ind w:left="421" w:hanging="141"/>
              <w:jc w:val="left"/>
              <w:rPr>
                <w:color w:val="000000" w:themeColor="text1"/>
              </w:rPr>
            </w:pPr>
            <w:proofErr w:type="spellStart"/>
            <w:r w:rsidRPr="00155BB2">
              <w:rPr>
                <w:color w:val="000000" w:themeColor="text1"/>
              </w:rPr>
              <w:t>карвинг</w:t>
            </w:r>
            <w:proofErr w:type="spellEnd"/>
            <w:r w:rsidRPr="00155BB2">
              <w:rPr>
                <w:color w:val="000000" w:themeColor="text1"/>
              </w:rPr>
              <w:t xml:space="preserve"> завой към склона от ИП право спускане, с високо облекчаване и забиване на щеки</w:t>
            </w:r>
          </w:p>
          <w:p w14:paraId="31816364" w14:textId="77777777" w:rsidR="00174C8A" w:rsidRPr="00155BB2" w:rsidRDefault="00174C8A" w:rsidP="00FF3256">
            <w:pPr>
              <w:spacing w:line="260" w:lineRule="exact"/>
              <w:ind w:firstLine="0"/>
              <w:jc w:val="left"/>
              <w:rPr>
                <w:color w:val="000000" w:themeColor="text1"/>
              </w:rPr>
            </w:pPr>
            <w:r w:rsidRPr="00155BB2">
              <w:rPr>
                <w:color w:val="000000" w:themeColor="text1"/>
              </w:rPr>
              <w:t xml:space="preserve">VI. Разучаване на </w:t>
            </w:r>
            <w:proofErr w:type="spellStart"/>
            <w:r w:rsidRPr="00155BB2">
              <w:rPr>
                <w:color w:val="000000" w:themeColor="text1"/>
              </w:rPr>
              <w:t>карвинг</w:t>
            </w:r>
            <w:proofErr w:type="spellEnd"/>
            <w:r w:rsidRPr="00155BB2">
              <w:rPr>
                <w:color w:val="000000" w:themeColor="text1"/>
              </w:rPr>
              <w:t xml:space="preserve"> завой с високо облекчаване:</w:t>
            </w:r>
          </w:p>
          <w:p w14:paraId="4BCEC287" w14:textId="77777777" w:rsidR="00174C8A" w:rsidRPr="00155BB2" w:rsidRDefault="00174C8A" w:rsidP="00FF3256">
            <w:pPr>
              <w:spacing w:line="260" w:lineRule="exact"/>
              <w:ind w:firstLine="0"/>
              <w:jc w:val="left"/>
              <w:rPr>
                <w:color w:val="000000" w:themeColor="text1"/>
              </w:rPr>
            </w:pPr>
          </w:p>
          <w:p w14:paraId="6B7BD835" w14:textId="3B287827" w:rsidR="00C2350C" w:rsidRPr="00247425" w:rsidRDefault="00174C8A" w:rsidP="00247425">
            <w:pPr>
              <w:spacing w:line="260" w:lineRule="exact"/>
              <w:ind w:left="280" w:hanging="142"/>
              <w:jc w:val="left"/>
              <w:rPr>
                <w:color w:val="000000" w:themeColor="text1"/>
                <w:lang w:val="en-US"/>
              </w:rPr>
            </w:pPr>
            <w:r w:rsidRPr="00155BB2">
              <w:rPr>
                <w:color w:val="000000" w:themeColor="text1"/>
              </w:rPr>
              <w:t xml:space="preserve">1. Цел: въвеждане в </w:t>
            </w:r>
            <w:proofErr w:type="spellStart"/>
            <w:r w:rsidRPr="00155BB2">
              <w:rPr>
                <w:color w:val="000000" w:themeColor="text1"/>
              </w:rPr>
              <w:t>карвинг</w:t>
            </w:r>
            <w:proofErr w:type="spellEnd"/>
            <w:r w:rsidRPr="00155BB2">
              <w:rPr>
                <w:color w:val="000000" w:themeColor="text1"/>
              </w:rPr>
              <w:t xml:space="preserve"> техниката и формиране на специфични за този тип ка</w:t>
            </w:r>
            <w:r w:rsidR="00247425">
              <w:rPr>
                <w:color w:val="000000" w:themeColor="text1"/>
              </w:rPr>
              <w:t>ране ски умения</w:t>
            </w:r>
          </w:p>
        </w:tc>
        <w:tc>
          <w:tcPr>
            <w:tcW w:w="406" w:type="pct"/>
            <w:tcBorders>
              <w:top w:val="single" w:sz="4" w:space="0" w:color="auto"/>
              <w:bottom w:val="single" w:sz="4" w:space="0" w:color="auto"/>
            </w:tcBorders>
          </w:tcPr>
          <w:p w14:paraId="1B394B89" w14:textId="77777777" w:rsidR="00835E5E" w:rsidRPr="00835E5E" w:rsidRDefault="00835E5E" w:rsidP="00116EA7">
            <w:pPr>
              <w:spacing w:line="260" w:lineRule="exact"/>
              <w:ind w:firstLine="0"/>
              <w:jc w:val="center"/>
              <w:rPr>
                <w:rFonts w:cs="Times New Roman"/>
                <w:color w:val="000000" w:themeColor="text1"/>
                <w:szCs w:val="24"/>
              </w:rPr>
            </w:pPr>
            <w:r w:rsidRPr="00835E5E">
              <w:rPr>
                <w:rFonts w:cs="Times New Roman"/>
                <w:color w:val="000000" w:themeColor="text1"/>
                <w:szCs w:val="24"/>
              </w:rPr>
              <w:t>30</w:t>
            </w:r>
          </w:p>
          <w:p w14:paraId="00138E68" w14:textId="77777777" w:rsidR="00835E5E" w:rsidRPr="00835E5E" w:rsidRDefault="00835E5E" w:rsidP="00116EA7">
            <w:pPr>
              <w:spacing w:line="260" w:lineRule="exact"/>
              <w:ind w:firstLine="0"/>
              <w:jc w:val="center"/>
              <w:rPr>
                <w:rFonts w:cs="Times New Roman"/>
                <w:color w:val="000000" w:themeColor="text1"/>
                <w:szCs w:val="24"/>
              </w:rPr>
            </w:pPr>
          </w:p>
          <w:p w14:paraId="094AD1C6" w14:textId="77777777" w:rsidR="00835E5E" w:rsidRPr="00835E5E" w:rsidRDefault="00835E5E" w:rsidP="00116EA7">
            <w:pPr>
              <w:spacing w:line="260" w:lineRule="exact"/>
              <w:ind w:firstLine="0"/>
              <w:jc w:val="center"/>
              <w:rPr>
                <w:rFonts w:cs="Times New Roman"/>
                <w:color w:val="000000" w:themeColor="text1"/>
                <w:szCs w:val="24"/>
              </w:rPr>
            </w:pPr>
          </w:p>
          <w:p w14:paraId="092262DE" w14:textId="5292EBD7" w:rsidR="00116EA7" w:rsidRDefault="00116EA7" w:rsidP="00116EA7">
            <w:pPr>
              <w:spacing w:line="260" w:lineRule="exact"/>
              <w:ind w:firstLine="0"/>
              <w:jc w:val="center"/>
              <w:rPr>
                <w:rFonts w:cs="Times New Roman"/>
                <w:b/>
                <w:color w:val="000000" w:themeColor="text1"/>
                <w:szCs w:val="24"/>
              </w:rPr>
            </w:pPr>
          </w:p>
          <w:p w14:paraId="0D72110D" w14:textId="77777777" w:rsidR="00116EA7" w:rsidRPr="00116EA7" w:rsidRDefault="00116EA7" w:rsidP="00116EA7">
            <w:pPr>
              <w:rPr>
                <w:rFonts w:cs="Times New Roman"/>
                <w:szCs w:val="24"/>
              </w:rPr>
            </w:pPr>
          </w:p>
          <w:p w14:paraId="0F2748B6" w14:textId="77777777" w:rsidR="00116EA7" w:rsidRPr="00116EA7" w:rsidRDefault="00116EA7" w:rsidP="00116EA7">
            <w:pPr>
              <w:rPr>
                <w:rFonts w:cs="Times New Roman"/>
                <w:szCs w:val="24"/>
              </w:rPr>
            </w:pPr>
          </w:p>
          <w:p w14:paraId="08C9316D" w14:textId="77777777" w:rsidR="00116EA7" w:rsidRPr="00116EA7" w:rsidRDefault="00116EA7" w:rsidP="00116EA7">
            <w:pPr>
              <w:rPr>
                <w:rFonts w:cs="Times New Roman"/>
                <w:szCs w:val="24"/>
              </w:rPr>
            </w:pPr>
          </w:p>
          <w:p w14:paraId="4055FCC0" w14:textId="77777777" w:rsidR="00116EA7" w:rsidRPr="00116EA7" w:rsidRDefault="00116EA7" w:rsidP="00116EA7">
            <w:pPr>
              <w:rPr>
                <w:rFonts w:cs="Times New Roman"/>
                <w:szCs w:val="24"/>
              </w:rPr>
            </w:pPr>
          </w:p>
          <w:p w14:paraId="27F56257" w14:textId="77777777" w:rsidR="00116EA7" w:rsidRPr="00116EA7" w:rsidRDefault="00116EA7" w:rsidP="00116EA7">
            <w:pPr>
              <w:rPr>
                <w:rFonts w:cs="Times New Roman"/>
                <w:szCs w:val="24"/>
              </w:rPr>
            </w:pPr>
          </w:p>
          <w:p w14:paraId="71F65330" w14:textId="77777777" w:rsidR="00116EA7" w:rsidRPr="00116EA7" w:rsidRDefault="00116EA7" w:rsidP="00116EA7">
            <w:pPr>
              <w:rPr>
                <w:rFonts w:cs="Times New Roman"/>
                <w:szCs w:val="24"/>
              </w:rPr>
            </w:pPr>
          </w:p>
          <w:p w14:paraId="30F13A09" w14:textId="77777777" w:rsidR="00116EA7" w:rsidRPr="00116EA7" w:rsidRDefault="00116EA7" w:rsidP="00116EA7">
            <w:pPr>
              <w:rPr>
                <w:rFonts w:cs="Times New Roman"/>
                <w:szCs w:val="24"/>
              </w:rPr>
            </w:pPr>
          </w:p>
          <w:p w14:paraId="561DF3AE" w14:textId="77777777" w:rsidR="00116EA7" w:rsidRPr="00116EA7" w:rsidRDefault="00116EA7" w:rsidP="00116EA7">
            <w:pPr>
              <w:rPr>
                <w:rFonts w:cs="Times New Roman"/>
                <w:szCs w:val="24"/>
              </w:rPr>
            </w:pPr>
          </w:p>
          <w:p w14:paraId="466B46F9" w14:textId="77777777" w:rsidR="00116EA7" w:rsidRPr="00116EA7" w:rsidRDefault="00116EA7" w:rsidP="00116EA7">
            <w:pPr>
              <w:rPr>
                <w:rFonts w:cs="Times New Roman"/>
                <w:szCs w:val="24"/>
              </w:rPr>
            </w:pPr>
          </w:p>
          <w:p w14:paraId="2458DA16" w14:textId="77777777" w:rsidR="00116EA7" w:rsidRPr="00116EA7" w:rsidRDefault="00116EA7" w:rsidP="00116EA7">
            <w:pPr>
              <w:rPr>
                <w:rFonts w:cs="Times New Roman"/>
                <w:szCs w:val="24"/>
              </w:rPr>
            </w:pPr>
          </w:p>
          <w:p w14:paraId="1C129103" w14:textId="77777777" w:rsidR="00116EA7" w:rsidRPr="00116EA7" w:rsidRDefault="00116EA7" w:rsidP="00116EA7">
            <w:pPr>
              <w:rPr>
                <w:rFonts w:cs="Times New Roman"/>
                <w:szCs w:val="24"/>
              </w:rPr>
            </w:pPr>
          </w:p>
          <w:p w14:paraId="5555C37F" w14:textId="77777777" w:rsidR="00116EA7" w:rsidRPr="00116EA7" w:rsidRDefault="00116EA7" w:rsidP="00116EA7">
            <w:pPr>
              <w:rPr>
                <w:rFonts w:cs="Times New Roman"/>
                <w:szCs w:val="24"/>
              </w:rPr>
            </w:pPr>
          </w:p>
          <w:p w14:paraId="00DE9076" w14:textId="77777777" w:rsidR="00116EA7" w:rsidRPr="00116EA7" w:rsidRDefault="00116EA7" w:rsidP="00116EA7">
            <w:pPr>
              <w:rPr>
                <w:rFonts w:cs="Times New Roman"/>
                <w:szCs w:val="24"/>
              </w:rPr>
            </w:pPr>
          </w:p>
          <w:p w14:paraId="64D601A0" w14:textId="77777777" w:rsidR="00116EA7" w:rsidRPr="00116EA7" w:rsidRDefault="00116EA7" w:rsidP="00116EA7">
            <w:pPr>
              <w:rPr>
                <w:rFonts w:cs="Times New Roman"/>
                <w:szCs w:val="24"/>
              </w:rPr>
            </w:pPr>
          </w:p>
          <w:p w14:paraId="5BD2E0EE" w14:textId="77777777" w:rsidR="00116EA7" w:rsidRPr="00116EA7" w:rsidRDefault="00116EA7" w:rsidP="00116EA7">
            <w:pPr>
              <w:rPr>
                <w:rFonts w:cs="Times New Roman"/>
                <w:szCs w:val="24"/>
              </w:rPr>
            </w:pPr>
          </w:p>
          <w:p w14:paraId="1B418D12" w14:textId="77777777" w:rsidR="00116EA7" w:rsidRPr="00116EA7" w:rsidRDefault="00116EA7" w:rsidP="00116EA7">
            <w:pPr>
              <w:rPr>
                <w:rFonts w:cs="Times New Roman"/>
                <w:szCs w:val="24"/>
              </w:rPr>
            </w:pPr>
          </w:p>
          <w:p w14:paraId="3A70AA90" w14:textId="77777777" w:rsidR="00116EA7" w:rsidRPr="00116EA7" w:rsidRDefault="00116EA7" w:rsidP="00116EA7">
            <w:pPr>
              <w:rPr>
                <w:rFonts w:cs="Times New Roman"/>
                <w:szCs w:val="24"/>
              </w:rPr>
            </w:pPr>
          </w:p>
          <w:p w14:paraId="75B29E70" w14:textId="77777777" w:rsidR="00116EA7" w:rsidRPr="00116EA7" w:rsidRDefault="00116EA7" w:rsidP="00116EA7">
            <w:pPr>
              <w:rPr>
                <w:rFonts w:cs="Times New Roman"/>
                <w:szCs w:val="24"/>
              </w:rPr>
            </w:pPr>
          </w:p>
          <w:p w14:paraId="0710FB22" w14:textId="77777777" w:rsidR="00116EA7" w:rsidRPr="00116EA7" w:rsidRDefault="00116EA7" w:rsidP="00116EA7">
            <w:pPr>
              <w:rPr>
                <w:rFonts w:cs="Times New Roman"/>
                <w:szCs w:val="24"/>
              </w:rPr>
            </w:pPr>
          </w:p>
          <w:p w14:paraId="6F440A5E" w14:textId="77777777" w:rsidR="00116EA7" w:rsidRPr="00116EA7" w:rsidRDefault="00116EA7" w:rsidP="00116EA7">
            <w:pPr>
              <w:rPr>
                <w:rFonts w:cs="Times New Roman"/>
                <w:szCs w:val="24"/>
              </w:rPr>
            </w:pPr>
          </w:p>
          <w:p w14:paraId="0379AF1C" w14:textId="77777777" w:rsidR="00116EA7" w:rsidRPr="00116EA7" w:rsidRDefault="00116EA7" w:rsidP="00116EA7">
            <w:pPr>
              <w:rPr>
                <w:rFonts w:cs="Times New Roman"/>
                <w:szCs w:val="24"/>
              </w:rPr>
            </w:pPr>
          </w:p>
          <w:p w14:paraId="1304757D" w14:textId="77777777" w:rsidR="00116EA7" w:rsidRPr="00116EA7" w:rsidRDefault="00116EA7" w:rsidP="00116EA7">
            <w:pPr>
              <w:rPr>
                <w:rFonts w:cs="Times New Roman"/>
                <w:szCs w:val="24"/>
              </w:rPr>
            </w:pPr>
          </w:p>
          <w:p w14:paraId="26F944AB" w14:textId="77777777" w:rsidR="00116EA7" w:rsidRPr="00116EA7" w:rsidRDefault="00116EA7" w:rsidP="00116EA7">
            <w:pPr>
              <w:rPr>
                <w:rFonts w:cs="Times New Roman"/>
                <w:szCs w:val="24"/>
              </w:rPr>
            </w:pPr>
          </w:p>
          <w:p w14:paraId="094B9C38" w14:textId="77777777" w:rsidR="00116EA7" w:rsidRPr="00116EA7" w:rsidRDefault="00116EA7" w:rsidP="00116EA7">
            <w:pPr>
              <w:rPr>
                <w:rFonts w:cs="Times New Roman"/>
                <w:szCs w:val="24"/>
              </w:rPr>
            </w:pPr>
          </w:p>
          <w:p w14:paraId="145371C7" w14:textId="77777777" w:rsidR="00116EA7" w:rsidRPr="00116EA7" w:rsidRDefault="00116EA7" w:rsidP="00116EA7">
            <w:pPr>
              <w:rPr>
                <w:rFonts w:cs="Times New Roman"/>
                <w:szCs w:val="24"/>
              </w:rPr>
            </w:pPr>
          </w:p>
          <w:p w14:paraId="28066458" w14:textId="77777777" w:rsidR="00116EA7" w:rsidRPr="00116EA7" w:rsidRDefault="00116EA7" w:rsidP="00116EA7">
            <w:pPr>
              <w:rPr>
                <w:rFonts w:cs="Times New Roman"/>
                <w:szCs w:val="24"/>
              </w:rPr>
            </w:pPr>
          </w:p>
          <w:p w14:paraId="0F517C96" w14:textId="77777777" w:rsidR="00116EA7" w:rsidRPr="00116EA7" w:rsidRDefault="00116EA7" w:rsidP="00116EA7">
            <w:pPr>
              <w:rPr>
                <w:rFonts w:cs="Times New Roman"/>
                <w:szCs w:val="24"/>
              </w:rPr>
            </w:pPr>
          </w:p>
          <w:p w14:paraId="623C3BA1" w14:textId="77777777" w:rsidR="00116EA7" w:rsidRPr="00116EA7" w:rsidRDefault="00116EA7" w:rsidP="00116EA7">
            <w:pPr>
              <w:rPr>
                <w:rFonts w:cs="Times New Roman"/>
                <w:szCs w:val="24"/>
              </w:rPr>
            </w:pPr>
          </w:p>
          <w:p w14:paraId="128ECC6A" w14:textId="77777777" w:rsidR="00116EA7" w:rsidRPr="00116EA7" w:rsidRDefault="00116EA7" w:rsidP="00116EA7">
            <w:pPr>
              <w:rPr>
                <w:rFonts w:cs="Times New Roman"/>
                <w:szCs w:val="24"/>
              </w:rPr>
            </w:pPr>
          </w:p>
          <w:p w14:paraId="6766CB75" w14:textId="77777777" w:rsidR="00116EA7" w:rsidRPr="00116EA7" w:rsidRDefault="00116EA7" w:rsidP="00116EA7">
            <w:pPr>
              <w:rPr>
                <w:rFonts w:cs="Times New Roman"/>
                <w:szCs w:val="24"/>
              </w:rPr>
            </w:pPr>
          </w:p>
          <w:p w14:paraId="696E8147" w14:textId="6D98247D" w:rsidR="00116EA7" w:rsidRDefault="00116EA7" w:rsidP="00116EA7">
            <w:pPr>
              <w:rPr>
                <w:rFonts w:cs="Times New Roman"/>
                <w:szCs w:val="24"/>
              </w:rPr>
            </w:pPr>
          </w:p>
          <w:p w14:paraId="00BCB937" w14:textId="631A1260" w:rsidR="00116EA7" w:rsidRDefault="00116EA7" w:rsidP="00116EA7">
            <w:pPr>
              <w:rPr>
                <w:rFonts w:cs="Times New Roman"/>
                <w:szCs w:val="24"/>
              </w:rPr>
            </w:pPr>
          </w:p>
          <w:p w14:paraId="7A3FCAD5" w14:textId="7C555080" w:rsidR="00C2350C" w:rsidRPr="00116EA7" w:rsidRDefault="00116EA7" w:rsidP="00116EA7">
            <w:pPr>
              <w:ind w:firstLine="0"/>
              <w:jc w:val="center"/>
              <w:rPr>
                <w:rFonts w:cs="Times New Roman"/>
                <w:szCs w:val="24"/>
              </w:rPr>
            </w:pPr>
            <w:r w:rsidRPr="00835E5E">
              <w:rPr>
                <w:rFonts w:cs="Times New Roman"/>
                <w:color w:val="000000" w:themeColor="text1"/>
                <w:szCs w:val="24"/>
              </w:rPr>
              <w:t>30</w:t>
            </w:r>
          </w:p>
        </w:tc>
        <w:tc>
          <w:tcPr>
            <w:tcW w:w="406" w:type="pct"/>
            <w:tcBorders>
              <w:top w:val="single" w:sz="4" w:space="0" w:color="auto"/>
              <w:bottom w:val="single" w:sz="4" w:space="0" w:color="auto"/>
            </w:tcBorders>
            <w:vAlign w:val="center"/>
          </w:tcPr>
          <w:p w14:paraId="2466EFA6" w14:textId="77777777" w:rsidR="00052213" w:rsidRDefault="00052213" w:rsidP="00052213">
            <w:pPr>
              <w:spacing w:line="260" w:lineRule="exact"/>
              <w:ind w:firstLine="0"/>
              <w:jc w:val="center"/>
              <w:rPr>
                <w:color w:val="000000" w:themeColor="text1"/>
                <w:lang w:val="en-US"/>
              </w:rPr>
            </w:pPr>
          </w:p>
          <w:p w14:paraId="1C048AD3" w14:textId="77777777" w:rsidR="00052213" w:rsidRDefault="00052213" w:rsidP="00052213">
            <w:pPr>
              <w:spacing w:line="260" w:lineRule="exact"/>
              <w:ind w:firstLine="0"/>
              <w:jc w:val="center"/>
              <w:rPr>
                <w:color w:val="000000" w:themeColor="text1"/>
                <w:lang w:val="en-US"/>
              </w:rPr>
            </w:pPr>
          </w:p>
          <w:p w14:paraId="754E7A1F" w14:textId="77777777" w:rsidR="00052213" w:rsidRDefault="00052213" w:rsidP="00052213">
            <w:pPr>
              <w:spacing w:line="260" w:lineRule="exact"/>
              <w:ind w:firstLine="0"/>
              <w:jc w:val="center"/>
              <w:rPr>
                <w:color w:val="000000" w:themeColor="text1"/>
                <w:lang w:val="en-US"/>
              </w:rPr>
            </w:pPr>
          </w:p>
          <w:p w14:paraId="5EAFDD50" w14:textId="77777777" w:rsidR="00052213" w:rsidRDefault="00052213" w:rsidP="00052213">
            <w:pPr>
              <w:spacing w:line="260" w:lineRule="exact"/>
              <w:ind w:firstLine="0"/>
              <w:jc w:val="center"/>
              <w:rPr>
                <w:color w:val="000000" w:themeColor="text1"/>
                <w:lang w:val="en-US"/>
              </w:rPr>
            </w:pPr>
          </w:p>
          <w:p w14:paraId="1BCA2F30" w14:textId="77777777" w:rsidR="00052213" w:rsidRDefault="00052213" w:rsidP="00052213">
            <w:pPr>
              <w:spacing w:line="260" w:lineRule="exact"/>
              <w:ind w:firstLine="0"/>
              <w:jc w:val="center"/>
              <w:rPr>
                <w:color w:val="000000" w:themeColor="text1"/>
                <w:lang w:val="en-US"/>
              </w:rPr>
            </w:pPr>
          </w:p>
          <w:p w14:paraId="36811835" w14:textId="77777777" w:rsidR="00052213" w:rsidRDefault="00052213" w:rsidP="00052213">
            <w:pPr>
              <w:spacing w:line="260" w:lineRule="exact"/>
              <w:ind w:firstLine="0"/>
              <w:jc w:val="center"/>
              <w:rPr>
                <w:color w:val="000000" w:themeColor="text1"/>
                <w:lang w:val="en-US"/>
              </w:rPr>
            </w:pPr>
          </w:p>
          <w:p w14:paraId="118A85F2" w14:textId="77777777" w:rsidR="00052213" w:rsidRDefault="00052213" w:rsidP="00052213">
            <w:pPr>
              <w:spacing w:line="260" w:lineRule="exact"/>
              <w:ind w:firstLine="0"/>
              <w:jc w:val="center"/>
              <w:rPr>
                <w:color w:val="000000" w:themeColor="text1"/>
                <w:lang w:val="en-US"/>
              </w:rPr>
            </w:pPr>
          </w:p>
          <w:p w14:paraId="0A413C7B" w14:textId="77777777" w:rsidR="00052213" w:rsidRDefault="00052213" w:rsidP="00052213">
            <w:pPr>
              <w:spacing w:line="260" w:lineRule="exact"/>
              <w:ind w:firstLine="0"/>
              <w:jc w:val="center"/>
              <w:rPr>
                <w:color w:val="000000" w:themeColor="text1"/>
                <w:lang w:val="en-US"/>
              </w:rPr>
            </w:pPr>
          </w:p>
          <w:p w14:paraId="03B9EA91" w14:textId="77777777" w:rsidR="00052213" w:rsidRDefault="00052213" w:rsidP="00052213">
            <w:pPr>
              <w:spacing w:line="260" w:lineRule="exact"/>
              <w:ind w:firstLine="0"/>
              <w:jc w:val="center"/>
              <w:rPr>
                <w:color w:val="000000" w:themeColor="text1"/>
                <w:lang w:val="en-US"/>
              </w:rPr>
            </w:pPr>
          </w:p>
          <w:p w14:paraId="0E6872C7" w14:textId="77777777" w:rsidR="00052213" w:rsidRDefault="00052213" w:rsidP="00052213">
            <w:pPr>
              <w:spacing w:line="260" w:lineRule="exact"/>
              <w:ind w:firstLine="0"/>
              <w:jc w:val="center"/>
              <w:rPr>
                <w:color w:val="000000" w:themeColor="text1"/>
                <w:lang w:val="en-US"/>
              </w:rPr>
            </w:pPr>
          </w:p>
          <w:p w14:paraId="5807F550" w14:textId="77777777" w:rsidR="00052213" w:rsidRDefault="00052213" w:rsidP="00052213">
            <w:pPr>
              <w:spacing w:line="260" w:lineRule="exact"/>
              <w:ind w:firstLine="0"/>
              <w:jc w:val="center"/>
              <w:rPr>
                <w:color w:val="000000" w:themeColor="text1"/>
                <w:lang w:val="en-US"/>
              </w:rPr>
            </w:pPr>
          </w:p>
          <w:p w14:paraId="287CB6E1" w14:textId="77777777" w:rsidR="00052213" w:rsidRDefault="00052213" w:rsidP="00052213">
            <w:pPr>
              <w:spacing w:line="260" w:lineRule="exact"/>
              <w:ind w:firstLine="0"/>
              <w:jc w:val="center"/>
              <w:rPr>
                <w:color w:val="000000" w:themeColor="text1"/>
                <w:lang w:val="en-US"/>
              </w:rPr>
            </w:pPr>
          </w:p>
          <w:p w14:paraId="52914CB3" w14:textId="77777777" w:rsidR="00835E5E" w:rsidRPr="00155BB2" w:rsidRDefault="00835E5E" w:rsidP="00052213">
            <w:pPr>
              <w:spacing w:line="260" w:lineRule="exact"/>
              <w:ind w:firstLine="0"/>
              <w:jc w:val="center"/>
              <w:rPr>
                <w:color w:val="000000" w:themeColor="text1"/>
              </w:rPr>
            </w:pPr>
            <w:r w:rsidRPr="00155BB2">
              <w:rPr>
                <w:color w:val="000000" w:themeColor="text1"/>
              </w:rPr>
              <w:t>4</w:t>
            </w:r>
          </w:p>
          <w:p w14:paraId="2B38621E" w14:textId="77777777" w:rsidR="00835E5E" w:rsidRPr="00155BB2" w:rsidRDefault="00835E5E" w:rsidP="00052213">
            <w:pPr>
              <w:spacing w:line="260" w:lineRule="exact"/>
              <w:ind w:firstLine="0"/>
              <w:jc w:val="center"/>
              <w:rPr>
                <w:color w:val="000000" w:themeColor="text1"/>
              </w:rPr>
            </w:pPr>
          </w:p>
          <w:p w14:paraId="2D18F2BD" w14:textId="77777777" w:rsidR="00835E5E" w:rsidRPr="00155BB2" w:rsidRDefault="00835E5E" w:rsidP="00052213">
            <w:pPr>
              <w:spacing w:line="260" w:lineRule="exact"/>
              <w:ind w:firstLine="0"/>
              <w:jc w:val="center"/>
              <w:rPr>
                <w:color w:val="000000" w:themeColor="text1"/>
              </w:rPr>
            </w:pPr>
          </w:p>
          <w:p w14:paraId="31250E55" w14:textId="77777777" w:rsidR="00835E5E" w:rsidRPr="00155BB2" w:rsidRDefault="00835E5E" w:rsidP="00052213">
            <w:pPr>
              <w:spacing w:line="260" w:lineRule="exact"/>
              <w:ind w:firstLine="0"/>
              <w:jc w:val="center"/>
              <w:rPr>
                <w:rFonts w:cs="Times New Roman"/>
                <w:color w:val="000000" w:themeColor="text1"/>
                <w:szCs w:val="24"/>
              </w:rPr>
            </w:pPr>
          </w:p>
          <w:p w14:paraId="75A3AC44" w14:textId="77777777" w:rsidR="00835E5E" w:rsidRPr="00155BB2" w:rsidRDefault="00835E5E" w:rsidP="00052213">
            <w:pPr>
              <w:spacing w:line="260" w:lineRule="exact"/>
              <w:ind w:firstLine="0"/>
              <w:jc w:val="center"/>
              <w:rPr>
                <w:color w:val="000000" w:themeColor="text1"/>
              </w:rPr>
            </w:pPr>
            <w:r w:rsidRPr="00155BB2">
              <w:rPr>
                <w:color w:val="000000" w:themeColor="text1"/>
              </w:rPr>
              <w:t>4</w:t>
            </w:r>
          </w:p>
          <w:p w14:paraId="2314A14B" w14:textId="77777777" w:rsidR="00835E5E" w:rsidRPr="00155BB2" w:rsidRDefault="00835E5E" w:rsidP="00052213">
            <w:pPr>
              <w:spacing w:line="260" w:lineRule="exact"/>
              <w:ind w:firstLine="0"/>
              <w:jc w:val="center"/>
              <w:rPr>
                <w:color w:val="000000" w:themeColor="text1"/>
              </w:rPr>
            </w:pPr>
          </w:p>
          <w:p w14:paraId="697C85FF" w14:textId="77777777" w:rsidR="00835E5E" w:rsidRPr="00155BB2" w:rsidRDefault="00835E5E" w:rsidP="00052213">
            <w:pPr>
              <w:spacing w:line="260" w:lineRule="exact"/>
              <w:ind w:firstLine="0"/>
              <w:jc w:val="center"/>
              <w:rPr>
                <w:color w:val="000000" w:themeColor="text1"/>
              </w:rPr>
            </w:pPr>
            <w:r w:rsidRPr="00155BB2">
              <w:rPr>
                <w:color w:val="000000" w:themeColor="text1"/>
              </w:rPr>
              <w:t>4</w:t>
            </w:r>
          </w:p>
          <w:p w14:paraId="692D79FA" w14:textId="77777777" w:rsidR="00835E5E" w:rsidRPr="00155BB2" w:rsidRDefault="00835E5E" w:rsidP="00052213">
            <w:pPr>
              <w:spacing w:line="260" w:lineRule="exact"/>
              <w:ind w:firstLine="0"/>
              <w:jc w:val="center"/>
              <w:rPr>
                <w:color w:val="000000" w:themeColor="text1"/>
              </w:rPr>
            </w:pPr>
          </w:p>
          <w:p w14:paraId="10AD4CB5" w14:textId="77777777" w:rsidR="00835E5E" w:rsidRPr="00155BB2" w:rsidRDefault="00835E5E" w:rsidP="00052213">
            <w:pPr>
              <w:spacing w:line="260" w:lineRule="exact"/>
              <w:ind w:firstLine="0"/>
              <w:jc w:val="center"/>
              <w:rPr>
                <w:color w:val="000000" w:themeColor="text1"/>
              </w:rPr>
            </w:pPr>
            <w:r w:rsidRPr="00155BB2">
              <w:rPr>
                <w:color w:val="000000" w:themeColor="text1"/>
              </w:rPr>
              <w:t>3–4</w:t>
            </w:r>
          </w:p>
          <w:p w14:paraId="636469E8" w14:textId="77777777" w:rsidR="00835E5E" w:rsidRPr="00155BB2" w:rsidRDefault="00835E5E" w:rsidP="00052213">
            <w:pPr>
              <w:spacing w:line="260" w:lineRule="exact"/>
              <w:ind w:firstLine="0"/>
              <w:jc w:val="center"/>
              <w:rPr>
                <w:color w:val="000000" w:themeColor="text1"/>
              </w:rPr>
            </w:pPr>
          </w:p>
          <w:p w14:paraId="1E3FE54A" w14:textId="77777777" w:rsidR="00835E5E" w:rsidRPr="00155BB2" w:rsidRDefault="00835E5E" w:rsidP="00052213">
            <w:pPr>
              <w:spacing w:line="260" w:lineRule="exact"/>
              <w:ind w:firstLine="0"/>
              <w:jc w:val="center"/>
              <w:rPr>
                <w:color w:val="000000" w:themeColor="text1"/>
              </w:rPr>
            </w:pPr>
            <w:r w:rsidRPr="00155BB2">
              <w:rPr>
                <w:color w:val="000000" w:themeColor="text1"/>
              </w:rPr>
              <w:t>3–4</w:t>
            </w:r>
          </w:p>
          <w:p w14:paraId="144C12F7" w14:textId="77777777" w:rsidR="00835E5E" w:rsidRPr="00155BB2" w:rsidRDefault="00835E5E" w:rsidP="00052213">
            <w:pPr>
              <w:spacing w:line="260" w:lineRule="exact"/>
              <w:ind w:firstLine="0"/>
              <w:jc w:val="center"/>
              <w:rPr>
                <w:color w:val="000000" w:themeColor="text1"/>
              </w:rPr>
            </w:pPr>
          </w:p>
          <w:p w14:paraId="4580415B" w14:textId="77777777" w:rsidR="00835E5E" w:rsidRDefault="00835E5E" w:rsidP="00052213">
            <w:pPr>
              <w:spacing w:line="260" w:lineRule="exact"/>
              <w:ind w:firstLine="0"/>
              <w:jc w:val="center"/>
              <w:rPr>
                <w:color w:val="000000" w:themeColor="text1"/>
                <w:lang w:val="en-US"/>
              </w:rPr>
            </w:pPr>
          </w:p>
          <w:p w14:paraId="2E3B0006" w14:textId="77777777" w:rsidR="00052213" w:rsidRPr="00052213" w:rsidRDefault="00052213" w:rsidP="00052213">
            <w:pPr>
              <w:spacing w:line="260" w:lineRule="exact"/>
              <w:ind w:firstLine="0"/>
              <w:jc w:val="center"/>
              <w:rPr>
                <w:color w:val="000000" w:themeColor="text1"/>
                <w:lang w:val="en-US"/>
              </w:rPr>
            </w:pPr>
          </w:p>
          <w:p w14:paraId="64581FAA" w14:textId="77777777" w:rsidR="00835E5E" w:rsidRPr="00155BB2" w:rsidRDefault="00835E5E" w:rsidP="00052213">
            <w:pPr>
              <w:spacing w:line="260" w:lineRule="exact"/>
              <w:ind w:firstLine="0"/>
              <w:jc w:val="center"/>
              <w:rPr>
                <w:color w:val="000000" w:themeColor="text1"/>
              </w:rPr>
            </w:pPr>
            <w:r w:rsidRPr="00155BB2">
              <w:rPr>
                <w:color w:val="000000" w:themeColor="text1"/>
              </w:rPr>
              <w:t>4</w:t>
            </w:r>
          </w:p>
          <w:p w14:paraId="23C3B445" w14:textId="77777777" w:rsidR="00835E5E" w:rsidRPr="00155BB2" w:rsidRDefault="00835E5E" w:rsidP="00052213">
            <w:pPr>
              <w:spacing w:line="260" w:lineRule="exact"/>
              <w:ind w:firstLine="0"/>
              <w:jc w:val="center"/>
              <w:rPr>
                <w:color w:val="000000" w:themeColor="text1"/>
              </w:rPr>
            </w:pPr>
          </w:p>
          <w:p w14:paraId="25E78A0B" w14:textId="77777777" w:rsidR="00835E5E" w:rsidRPr="00155BB2" w:rsidRDefault="00835E5E" w:rsidP="00052213">
            <w:pPr>
              <w:spacing w:line="260" w:lineRule="exact"/>
              <w:ind w:firstLine="0"/>
              <w:jc w:val="center"/>
              <w:rPr>
                <w:color w:val="000000" w:themeColor="text1"/>
              </w:rPr>
            </w:pPr>
          </w:p>
          <w:p w14:paraId="3EA78CB5" w14:textId="77777777" w:rsidR="00835E5E" w:rsidRPr="00155BB2" w:rsidRDefault="00835E5E" w:rsidP="00052213">
            <w:pPr>
              <w:spacing w:line="260" w:lineRule="exact"/>
              <w:ind w:firstLine="0"/>
              <w:jc w:val="center"/>
              <w:rPr>
                <w:color w:val="000000" w:themeColor="text1"/>
              </w:rPr>
            </w:pPr>
            <w:r w:rsidRPr="00155BB2">
              <w:rPr>
                <w:color w:val="000000" w:themeColor="text1"/>
              </w:rPr>
              <w:t>4–5</w:t>
            </w:r>
          </w:p>
          <w:p w14:paraId="3CCDC4E2" w14:textId="77777777" w:rsidR="00835E5E" w:rsidRPr="00C2350C" w:rsidRDefault="00835E5E" w:rsidP="00052213">
            <w:pPr>
              <w:spacing w:line="260" w:lineRule="exact"/>
              <w:ind w:firstLine="0"/>
              <w:jc w:val="center"/>
              <w:rPr>
                <w:color w:val="000000" w:themeColor="text1"/>
                <w:lang w:val="en-US"/>
              </w:rPr>
            </w:pPr>
          </w:p>
          <w:p w14:paraId="3D06F6BB" w14:textId="77777777" w:rsidR="00835E5E" w:rsidRPr="00155BB2" w:rsidRDefault="00835E5E" w:rsidP="00052213">
            <w:pPr>
              <w:spacing w:line="260" w:lineRule="exact"/>
              <w:ind w:firstLine="0"/>
              <w:jc w:val="center"/>
              <w:rPr>
                <w:color w:val="000000" w:themeColor="text1"/>
              </w:rPr>
            </w:pPr>
          </w:p>
          <w:p w14:paraId="4F343B99" w14:textId="3DFAAAFE" w:rsidR="00052213" w:rsidRPr="00155BB2" w:rsidRDefault="00835E5E" w:rsidP="00052213">
            <w:pPr>
              <w:spacing w:line="260" w:lineRule="exact"/>
              <w:ind w:firstLine="0"/>
              <w:jc w:val="center"/>
              <w:rPr>
                <w:rFonts w:cs="Times New Roman"/>
                <w:b/>
                <w:color w:val="000000" w:themeColor="text1"/>
                <w:szCs w:val="24"/>
              </w:rPr>
            </w:pPr>
            <w:r w:rsidRPr="00155BB2">
              <w:rPr>
                <w:color w:val="000000" w:themeColor="text1"/>
              </w:rPr>
              <w:br/>
            </w:r>
          </w:p>
          <w:p w14:paraId="07378AA3" w14:textId="13C5D08D" w:rsidR="00C2350C" w:rsidRPr="00052213" w:rsidRDefault="00C2350C" w:rsidP="00052213">
            <w:pPr>
              <w:spacing w:line="260" w:lineRule="exact"/>
              <w:ind w:firstLine="0"/>
              <w:rPr>
                <w:rFonts w:cs="Times New Roman"/>
                <w:b/>
                <w:color w:val="000000" w:themeColor="text1"/>
                <w:szCs w:val="24"/>
                <w:lang w:val="en-US"/>
              </w:rPr>
            </w:pPr>
          </w:p>
        </w:tc>
        <w:tc>
          <w:tcPr>
            <w:tcW w:w="1937" w:type="pct"/>
            <w:tcBorders>
              <w:top w:val="single" w:sz="4" w:space="0" w:color="auto"/>
              <w:bottom w:val="single" w:sz="4" w:space="0" w:color="auto"/>
            </w:tcBorders>
          </w:tcPr>
          <w:p w14:paraId="3AC8E207" w14:textId="77777777" w:rsidR="00174C8A" w:rsidRPr="00155BB2" w:rsidRDefault="00174C8A" w:rsidP="00FF3256">
            <w:pPr>
              <w:tabs>
                <w:tab w:val="left" w:pos="4620"/>
              </w:tabs>
              <w:spacing w:line="260" w:lineRule="exact"/>
              <w:ind w:firstLine="0"/>
              <w:jc w:val="left"/>
              <w:rPr>
                <w:rFonts w:cs="Times New Roman"/>
                <w:color w:val="000000" w:themeColor="text1"/>
                <w:szCs w:val="24"/>
              </w:rPr>
            </w:pPr>
            <w:r w:rsidRPr="00155BB2">
              <w:rPr>
                <w:rFonts w:cs="Times New Roman"/>
                <w:color w:val="000000" w:themeColor="text1"/>
                <w:szCs w:val="24"/>
              </w:rPr>
              <w:t>Най-лесният начин за изрязване на завоя е от пасивна позиция да се използва страничната геометрия на ските за завиване по дъга</w:t>
            </w:r>
            <w:r w:rsidRPr="00155BB2">
              <w:rPr>
                <w:rFonts w:cs="Times New Roman"/>
                <w:color w:val="000000" w:themeColor="text1"/>
                <w:szCs w:val="24"/>
              </w:rPr>
              <w:br/>
            </w:r>
          </w:p>
          <w:p w14:paraId="4793FDC2" w14:textId="77777777" w:rsidR="00174C8A" w:rsidRPr="00155BB2" w:rsidRDefault="00174C8A" w:rsidP="00FF3256">
            <w:pPr>
              <w:tabs>
                <w:tab w:val="left" w:pos="4620"/>
              </w:tabs>
              <w:spacing w:line="260" w:lineRule="exact"/>
              <w:ind w:firstLine="0"/>
              <w:jc w:val="left"/>
              <w:rPr>
                <w:rFonts w:cs="Times New Roman"/>
                <w:color w:val="000000" w:themeColor="text1"/>
                <w:szCs w:val="24"/>
              </w:rPr>
            </w:pPr>
            <w:r w:rsidRPr="00155BB2">
              <w:rPr>
                <w:rFonts w:cs="Times New Roman"/>
                <w:color w:val="000000" w:themeColor="text1"/>
                <w:szCs w:val="24"/>
              </w:rPr>
              <w:t xml:space="preserve">При началното разучаване на елемента се тръгва от различни ИП, като се избират подходящи диагонали и наклони </w:t>
            </w:r>
            <w:r w:rsidRPr="00155BB2">
              <w:rPr>
                <w:rFonts w:cs="Times New Roman"/>
                <w:color w:val="000000" w:themeColor="text1"/>
                <w:szCs w:val="24"/>
              </w:rPr>
              <w:br/>
            </w:r>
          </w:p>
          <w:p w14:paraId="137AE5CE" w14:textId="77777777" w:rsidR="00174C8A" w:rsidRPr="00155BB2" w:rsidRDefault="00174C8A" w:rsidP="00FF3256">
            <w:pPr>
              <w:tabs>
                <w:tab w:val="left" w:pos="4620"/>
              </w:tabs>
              <w:spacing w:line="260" w:lineRule="exact"/>
              <w:ind w:firstLine="0"/>
              <w:jc w:val="left"/>
              <w:rPr>
                <w:rFonts w:cs="Times New Roman"/>
                <w:color w:val="000000" w:themeColor="text1"/>
                <w:spacing w:val="-6"/>
                <w:szCs w:val="24"/>
              </w:rPr>
            </w:pPr>
            <w:r w:rsidRPr="00155BB2">
              <w:rPr>
                <w:rFonts w:cs="Times New Roman"/>
                <w:color w:val="000000" w:themeColor="text1"/>
                <w:spacing w:val="-6"/>
                <w:szCs w:val="24"/>
              </w:rPr>
              <w:t>Използват се упражнения за усъвършенстване на фронталното равновесие и страничното прегъване при редуване на висока, средна и ниска стойка. Следи се за координационни грешки – учениците са склонни да работят по-активно с удобния (силния) си крак</w:t>
            </w:r>
          </w:p>
          <w:p w14:paraId="6CCEB9A5" w14:textId="77777777" w:rsidR="00174C8A" w:rsidRPr="00155BB2" w:rsidRDefault="00174C8A" w:rsidP="00FF3256">
            <w:pPr>
              <w:spacing w:line="260" w:lineRule="exact"/>
              <w:ind w:firstLine="0"/>
              <w:jc w:val="left"/>
              <w:rPr>
                <w:color w:val="000000" w:themeColor="text1"/>
              </w:rPr>
            </w:pPr>
            <w:r w:rsidRPr="00155BB2">
              <w:rPr>
                <w:color w:val="000000" w:themeColor="text1"/>
              </w:rPr>
              <w:t>Често допускани грешки:</w:t>
            </w:r>
          </w:p>
          <w:p w14:paraId="51B4D66B" w14:textId="77777777" w:rsidR="00174C8A" w:rsidRPr="00155BB2" w:rsidRDefault="00174C8A" w:rsidP="004B0224">
            <w:pPr>
              <w:pStyle w:val="ListParagraph"/>
              <w:numPr>
                <w:ilvl w:val="0"/>
                <w:numId w:val="196"/>
              </w:numPr>
              <w:spacing w:line="260" w:lineRule="exact"/>
              <w:ind w:left="340" w:hanging="170"/>
              <w:jc w:val="left"/>
              <w:rPr>
                <w:color w:val="000000" w:themeColor="text1"/>
              </w:rPr>
            </w:pPr>
            <w:r w:rsidRPr="00155BB2">
              <w:rPr>
                <w:color w:val="000000" w:themeColor="text1"/>
              </w:rPr>
              <w:t>нееднакво разпределение на тежестта (в зависимост от конкретните задачи тежестта трябва да е центрирана на двете ски или да е пренесена предимно на външната)</w:t>
            </w:r>
          </w:p>
          <w:p w14:paraId="21929ADE" w14:textId="77777777" w:rsidR="00174C8A" w:rsidRPr="00155BB2" w:rsidRDefault="00174C8A" w:rsidP="004B0224">
            <w:pPr>
              <w:pStyle w:val="ListParagraph"/>
              <w:numPr>
                <w:ilvl w:val="0"/>
                <w:numId w:val="196"/>
              </w:numPr>
              <w:spacing w:line="260" w:lineRule="exact"/>
              <w:ind w:left="340" w:hanging="170"/>
              <w:jc w:val="left"/>
              <w:rPr>
                <w:color w:val="000000" w:themeColor="text1"/>
              </w:rPr>
            </w:pPr>
            <w:r w:rsidRPr="00155BB2">
              <w:rPr>
                <w:color w:val="000000" w:themeColor="text1"/>
              </w:rPr>
              <w:t>несъгласувано привеждане на подбедрици–колене–бедра–таз</w:t>
            </w:r>
            <w:r w:rsidRPr="00155BB2">
              <w:rPr>
                <w:color w:val="000000" w:themeColor="text1"/>
              </w:rPr>
              <w:br/>
              <w:t>- раздалечаване на върховете на ските в завоя</w:t>
            </w:r>
          </w:p>
          <w:p w14:paraId="104C01E1" w14:textId="77777777" w:rsidR="00174C8A" w:rsidRPr="00155BB2" w:rsidRDefault="00174C8A" w:rsidP="00FF3256">
            <w:pPr>
              <w:spacing w:line="260" w:lineRule="exact"/>
              <w:ind w:firstLine="0"/>
              <w:jc w:val="left"/>
              <w:rPr>
                <w:color w:val="000000" w:themeColor="text1"/>
              </w:rPr>
            </w:pPr>
          </w:p>
          <w:p w14:paraId="4EF0D64D" w14:textId="77777777" w:rsidR="00174C8A" w:rsidRDefault="00174C8A" w:rsidP="00FF3256">
            <w:pPr>
              <w:spacing w:line="260" w:lineRule="exact"/>
              <w:ind w:firstLine="0"/>
              <w:jc w:val="left"/>
              <w:rPr>
                <w:color w:val="000000" w:themeColor="text1"/>
                <w:lang w:val="en-US"/>
              </w:rPr>
            </w:pPr>
          </w:p>
          <w:p w14:paraId="209BA945" w14:textId="77777777" w:rsidR="007D556B" w:rsidRDefault="007D556B" w:rsidP="00FF3256">
            <w:pPr>
              <w:spacing w:line="260" w:lineRule="exact"/>
              <w:ind w:firstLine="0"/>
              <w:jc w:val="left"/>
              <w:rPr>
                <w:color w:val="000000" w:themeColor="text1"/>
                <w:lang w:val="en-US"/>
              </w:rPr>
            </w:pPr>
          </w:p>
          <w:p w14:paraId="0EB977CA" w14:textId="77777777" w:rsidR="007D556B" w:rsidRDefault="007D556B" w:rsidP="00FF3256">
            <w:pPr>
              <w:spacing w:line="260" w:lineRule="exact"/>
              <w:ind w:firstLine="0"/>
              <w:jc w:val="left"/>
              <w:rPr>
                <w:color w:val="000000" w:themeColor="text1"/>
                <w:lang w:val="en-US"/>
              </w:rPr>
            </w:pPr>
          </w:p>
          <w:p w14:paraId="7C352AF0" w14:textId="77777777" w:rsidR="007D556B" w:rsidRDefault="007D556B" w:rsidP="00FF3256">
            <w:pPr>
              <w:spacing w:line="260" w:lineRule="exact"/>
              <w:ind w:firstLine="0"/>
              <w:jc w:val="left"/>
              <w:rPr>
                <w:color w:val="000000" w:themeColor="text1"/>
                <w:lang w:val="en-US"/>
              </w:rPr>
            </w:pPr>
          </w:p>
          <w:p w14:paraId="1EBD3FFC" w14:textId="77777777" w:rsidR="007D556B" w:rsidRDefault="007D556B" w:rsidP="00FF3256">
            <w:pPr>
              <w:spacing w:line="260" w:lineRule="exact"/>
              <w:ind w:firstLine="0"/>
              <w:jc w:val="left"/>
              <w:rPr>
                <w:color w:val="000000" w:themeColor="text1"/>
                <w:lang w:val="en-US"/>
              </w:rPr>
            </w:pPr>
          </w:p>
          <w:p w14:paraId="5D4C77B1" w14:textId="77777777" w:rsidR="007D556B" w:rsidRDefault="007D556B" w:rsidP="00FF3256">
            <w:pPr>
              <w:spacing w:line="260" w:lineRule="exact"/>
              <w:ind w:firstLine="0"/>
              <w:jc w:val="left"/>
              <w:rPr>
                <w:color w:val="000000" w:themeColor="text1"/>
                <w:lang w:val="en-US"/>
              </w:rPr>
            </w:pPr>
          </w:p>
          <w:p w14:paraId="5998B6A3" w14:textId="77777777" w:rsidR="007D556B" w:rsidRDefault="007D556B" w:rsidP="00FF3256">
            <w:pPr>
              <w:spacing w:line="260" w:lineRule="exact"/>
              <w:ind w:firstLine="0"/>
              <w:jc w:val="left"/>
              <w:rPr>
                <w:color w:val="000000" w:themeColor="text1"/>
                <w:lang w:val="en-US"/>
              </w:rPr>
            </w:pPr>
          </w:p>
          <w:p w14:paraId="52A37649" w14:textId="77777777" w:rsidR="007D556B" w:rsidRDefault="007D556B" w:rsidP="00FF3256">
            <w:pPr>
              <w:spacing w:line="260" w:lineRule="exact"/>
              <w:ind w:firstLine="0"/>
              <w:jc w:val="left"/>
              <w:rPr>
                <w:color w:val="000000" w:themeColor="text1"/>
                <w:lang w:val="en-US"/>
              </w:rPr>
            </w:pPr>
          </w:p>
          <w:p w14:paraId="63FDBE03" w14:textId="77777777" w:rsidR="007D556B" w:rsidRDefault="007D556B" w:rsidP="00FF3256">
            <w:pPr>
              <w:spacing w:line="260" w:lineRule="exact"/>
              <w:ind w:firstLine="0"/>
              <w:jc w:val="left"/>
              <w:rPr>
                <w:color w:val="000000" w:themeColor="text1"/>
                <w:lang w:val="en-US"/>
              </w:rPr>
            </w:pPr>
          </w:p>
          <w:p w14:paraId="186F5DB9" w14:textId="77777777" w:rsidR="007D556B" w:rsidRDefault="007D556B" w:rsidP="00FF3256">
            <w:pPr>
              <w:spacing w:line="260" w:lineRule="exact"/>
              <w:ind w:firstLine="0"/>
              <w:jc w:val="left"/>
              <w:rPr>
                <w:color w:val="000000" w:themeColor="text1"/>
                <w:lang w:val="en-US"/>
              </w:rPr>
            </w:pPr>
          </w:p>
          <w:p w14:paraId="036B3384" w14:textId="77777777" w:rsidR="007D556B" w:rsidRPr="007D556B" w:rsidRDefault="007D556B" w:rsidP="00FF3256">
            <w:pPr>
              <w:spacing w:line="260" w:lineRule="exact"/>
              <w:ind w:firstLine="0"/>
              <w:jc w:val="left"/>
              <w:rPr>
                <w:color w:val="000000" w:themeColor="text1"/>
                <w:lang w:val="en-US"/>
              </w:rPr>
            </w:pPr>
          </w:p>
          <w:p w14:paraId="085A1F58" w14:textId="77777777" w:rsidR="00174C8A" w:rsidRPr="00155BB2" w:rsidRDefault="00174C8A" w:rsidP="00FF3256">
            <w:pPr>
              <w:spacing w:line="260" w:lineRule="exact"/>
              <w:ind w:firstLine="0"/>
              <w:jc w:val="left"/>
              <w:rPr>
                <w:color w:val="000000" w:themeColor="text1"/>
              </w:rPr>
            </w:pPr>
            <w:r w:rsidRPr="00155BB2">
              <w:rPr>
                <w:color w:val="000000" w:themeColor="text1"/>
              </w:rPr>
              <w:t>Започва се на синя, добре утъпкана писта. В процеса на усъвършенстване се използват червени писти с разнообразен профил</w:t>
            </w:r>
            <w:r w:rsidRPr="00155BB2">
              <w:rPr>
                <w:color w:val="000000" w:themeColor="text1"/>
              </w:rPr>
              <w:br/>
            </w:r>
          </w:p>
          <w:p w14:paraId="78CE343A" w14:textId="33FCCE21" w:rsidR="00C2350C" w:rsidRPr="00155BB2" w:rsidRDefault="00C2350C" w:rsidP="00FF3256">
            <w:pPr>
              <w:tabs>
                <w:tab w:val="left" w:pos="4620"/>
              </w:tabs>
              <w:spacing w:line="260" w:lineRule="exact"/>
              <w:jc w:val="left"/>
              <w:rPr>
                <w:rFonts w:cs="Times New Roman"/>
                <w:color w:val="000000" w:themeColor="text1"/>
                <w:szCs w:val="24"/>
              </w:rPr>
            </w:pPr>
          </w:p>
        </w:tc>
      </w:tr>
      <w:tr w:rsidR="00247425" w:rsidRPr="00155BB2" w14:paraId="1C0A3673" w14:textId="77777777" w:rsidTr="00BB3574">
        <w:trPr>
          <w:cantSplit/>
          <w:trHeight w:val="11639"/>
        </w:trPr>
        <w:tc>
          <w:tcPr>
            <w:tcW w:w="376" w:type="pct"/>
            <w:tcBorders>
              <w:top w:val="single" w:sz="4" w:space="0" w:color="auto"/>
              <w:left w:val="single" w:sz="4" w:space="0" w:color="auto"/>
              <w:bottom w:val="single" w:sz="4" w:space="0" w:color="auto"/>
              <w:right w:val="single" w:sz="4" w:space="0" w:color="auto"/>
            </w:tcBorders>
            <w:textDirection w:val="btLr"/>
            <w:vAlign w:val="center"/>
          </w:tcPr>
          <w:p w14:paraId="48DFA0FA" w14:textId="77777777" w:rsidR="00247425" w:rsidRPr="00155BB2" w:rsidRDefault="00247425" w:rsidP="00247425">
            <w:pPr>
              <w:spacing w:after="200"/>
              <w:jc w:val="left"/>
              <w:rPr>
                <w:rFonts w:cs="Times New Roman"/>
                <w:b/>
                <w:color w:val="000000" w:themeColor="text1"/>
                <w:szCs w:val="24"/>
              </w:rPr>
            </w:pPr>
          </w:p>
        </w:tc>
        <w:tc>
          <w:tcPr>
            <w:tcW w:w="1875" w:type="pct"/>
            <w:tcBorders>
              <w:top w:val="single" w:sz="4" w:space="0" w:color="auto"/>
              <w:left w:val="single" w:sz="4" w:space="0" w:color="auto"/>
            </w:tcBorders>
          </w:tcPr>
          <w:p w14:paraId="28E4D2CB" w14:textId="77777777" w:rsidR="00247425" w:rsidRPr="00155BB2" w:rsidRDefault="00247425" w:rsidP="00FF3256">
            <w:pPr>
              <w:spacing w:line="260" w:lineRule="exact"/>
              <w:ind w:firstLine="0"/>
              <w:jc w:val="left"/>
              <w:rPr>
                <w:color w:val="000000" w:themeColor="text1"/>
              </w:rPr>
            </w:pPr>
            <w:r w:rsidRPr="00155BB2">
              <w:rPr>
                <w:color w:val="000000" w:themeColor="text1"/>
              </w:rPr>
              <w:t xml:space="preserve">2. Описание: </w:t>
            </w:r>
          </w:p>
          <w:p w14:paraId="6D778791" w14:textId="77777777" w:rsidR="00247425" w:rsidRPr="00155BB2" w:rsidRDefault="00247425" w:rsidP="00FF3256">
            <w:pPr>
              <w:spacing w:line="260" w:lineRule="exact"/>
              <w:ind w:left="280" w:firstLine="0"/>
              <w:jc w:val="left"/>
              <w:rPr>
                <w:color w:val="000000" w:themeColor="text1"/>
              </w:rPr>
            </w:pPr>
            <w:r w:rsidRPr="00155BB2">
              <w:rPr>
                <w:color w:val="000000" w:themeColor="text1"/>
              </w:rPr>
              <w:t xml:space="preserve">ИП диагонално спускане. Високо облекчаване; забиване на вътрешната щека, </w:t>
            </w:r>
            <w:proofErr w:type="spellStart"/>
            <w:r w:rsidRPr="00155BB2">
              <w:rPr>
                <w:color w:val="000000" w:themeColor="text1"/>
              </w:rPr>
              <w:t>презакантване</w:t>
            </w:r>
            <w:proofErr w:type="spellEnd"/>
            <w:r w:rsidRPr="00155BB2">
              <w:rPr>
                <w:color w:val="000000" w:themeColor="text1"/>
              </w:rPr>
              <w:t xml:space="preserve"> и прехвърляне на тежестта върху външната ска; съгласувано привеждане на подбедрици–колене–бедра–таз към оста на дъгата; в управлението – контрол над натиска и </w:t>
            </w:r>
            <w:proofErr w:type="spellStart"/>
            <w:r w:rsidRPr="00155BB2">
              <w:rPr>
                <w:color w:val="000000" w:themeColor="text1"/>
              </w:rPr>
              <w:t>закантване</w:t>
            </w:r>
            <w:proofErr w:type="spellEnd"/>
            <w:r w:rsidRPr="00155BB2">
              <w:rPr>
                <w:color w:val="000000" w:themeColor="text1"/>
              </w:rPr>
              <w:t xml:space="preserve"> на двете ски за движение по </w:t>
            </w:r>
            <w:proofErr w:type="spellStart"/>
            <w:r w:rsidRPr="00155BB2">
              <w:rPr>
                <w:color w:val="000000" w:themeColor="text1"/>
              </w:rPr>
              <w:t>карвинг</w:t>
            </w:r>
            <w:proofErr w:type="spellEnd"/>
            <w:r w:rsidRPr="00155BB2">
              <w:rPr>
                <w:color w:val="000000" w:themeColor="text1"/>
              </w:rPr>
              <w:t xml:space="preserve"> линия</w:t>
            </w:r>
          </w:p>
          <w:p w14:paraId="1D98AD01" w14:textId="77777777" w:rsidR="00247425" w:rsidRPr="00155BB2" w:rsidRDefault="00247425" w:rsidP="00FF3256">
            <w:pPr>
              <w:spacing w:line="260" w:lineRule="exact"/>
              <w:ind w:firstLine="0"/>
              <w:jc w:val="left"/>
              <w:rPr>
                <w:color w:val="000000" w:themeColor="text1"/>
              </w:rPr>
            </w:pPr>
          </w:p>
          <w:p w14:paraId="0531C56D" w14:textId="77777777" w:rsidR="00247425" w:rsidRPr="00155BB2" w:rsidRDefault="00247425" w:rsidP="00FF3256">
            <w:pPr>
              <w:spacing w:line="260" w:lineRule="exact"/>
              <w:ind w:left="280" w:hanging="280"/>
              <w:jc w:val="left"/>
              <w:rPr>
                <w:color w:val="000000" w:themeColor="text1"/>
              </w:rPr>
            </w:pPr>
            <w:r w:rsidRPr="00155BB2">
              <w:rPr>
                <w:color w:val="000000" w:themeColor="text1"/>
              </w:rPr>
              <w:t>3. Демонстрация от страна на треньора</w:t>
            </w:r>
          </w:p>
          <w:p w14:paraId="616F93B4" w14:textId="77777777" w:rsidR="00247425" w:rsidRPr="00155BB2" w:rsidRDefault="00247425" w:rsidP="00FF3256">
            <w:pPr>
              <w:spacing w:line="260" w:lineRule="exact"/>
              <w:ind w:firstLine="0"/>
              <w:jc w:val="left"/>
              <w:rPr>
                <w:color w:val="000000" w:themeColor="text1"/>
              </w:rPr>
            </w:pPr>
          </w:p>
          <w:p w14:paraId="10824792" w14:textId="77777777" w:rsidR="00247425" w:rsidRPr="00155BB2" w:rsidRDefault="00247425" w:rsidP="00FF3256">
            <w:pPr>
              <w:spacing w:line="260" w:lineRule="exact"/>
              <w:ind w:firstLine="0"/>
              <w:jc w:val="left"/>
              <w:rPr>
                <w:color w:val="000000" w:themeColor="text1"/>
              </w:rPr>
            </w:pPr>
            <w:r w:rsidRPr="00155BB2">
              <w:rPr>
                <w:color w:val="000000" w:themeColor="text1"/>
              </w:rPr>
              <w:t>4. Упражнения:</w:t>
            </w:r>
          </w:p>
          <w:p w14:paraId="71006415" w14:textId="77777777" w:rsidR="00247425" w:rsidRPr="00155BB2" w:rsidRDefault="00247425" w:rsidP="004B0224">
            <w:pPr>
              <w:pStyle w:val="ListParagraph"/>
              <w:numPr>
                <w:ilvl w:val="0"/>
                <w:numId w:val="196"/>
              </w:numPr>
              <w:spacing w:line="260" w:lineRule="exact"/>
              <w:ind w:left="421" w:hanging="141"/>
              <w:jc w:val="left"/>
              <w:rPr>
                <w:color w:val="000000" w:themeColor="text1"/>
              </w:rPr>
            </w:pPr>
            <w:r w:rsidRPr="00155BB2">
              <w:rPr>
                <w:color w:val="000000" w:themeColor="text1"/>
              </w:rPr>
              <w:t>усъвършенстване на завой към склона от различни ИП</w:t>
            </w:r>
          </w:p>
          <w:p w14:paraId="370C74BD" w14:textId="77777777" w:rsidR="00247425" w:rsidRPr="00155BB2" w:rsidRDefault="00247425" w:rsidP="004B0224">
            <w:pPr>
              <w:pStyle w:val="ListParagraph"/>
              <w:numPr>
                <w:ilvl w:val="0"/>
                <w:numId w:val="196"/>
              </w:numPr>
              <w:spacing w:line="260" w:lineRule="exact"/>
              <w:ind w:left="421" w:hanging="141"/>
              <w:jc w:val="left"/>
              <w:rPr>
                <w:color w:val="000000" w:themeColor="text1"/>
              </w:rPr>
            </w:pPr>
            <w:r w:rsidRPr="00155BB2">
              <w:rPr>
                <w:color w:val="000000" w:themeColor="text1"/>
              </w:rPr>
              <w:t>изпълнение на завой с ръце на хълбоците</w:t>
            </w:r>
          </w:p>
          <w:p w14:paraId="73E73AEB" w14:textId="77777777" w:rsidR="00247425" w:rsidRPr="00155BB2" w:rsidRDefault="00247425" w:rsidP="004B0224">
            <w:pPr>
              <w:pStyle w:val="ListParagraph"/>
              <w:numPr>
                <w:ilvl w:val="0"/>
                <w:numId w:val="196"/>
              </w:numPr>
              <w:spacing w:line="260" w:lineRule="exact"/>
              <w:ind w:left="421" w:hanging="141"/>
              <w:jc w:val="left"/>
              <w:rPr>
                <w:color w:val="000000" w:themeColor="text1"/>
              </w:rPr>
            </w:pPr>
            <w:r w:rsidRPr="00155BB2">
              <w:rPr>
                <w:color w:val="000000" w:themeColor="text1"/>
              </w:rPr>
              <w:t>щеките сочат настрани, ръцете са изпънати успоредно на терена; при изпълнението на завоя външната щека се пуска по терена, а вътрешната остава успоредна на него</w:t>
            </w:r>
          </w:p>
          <w:p w14:paraId="08CC356C" w14:textId="77777777" w:rsidR="00247425" w:rsidRPr="00155BB2" w:rsidRDefault="00247425" w:rsidP="004B0224">
            <w:pPr>
              <w:pStyle w:val="ListParagraph"/>
              <w:numPr>
                <w:ilvl w:val="0"/>
                <w:numId w:val="196"/>
              </w:numPr>
              <w:spacing w:line="260" w:lineRule="exact"/>
              <w:ind w:left="421" w:hanging="141"/>
              <w:jc w:val="left"/>
              <w:rPr>
                <w:color w:val="000000" w:themeColor="text1"/>
              </w:rPr>
            </w:pPr>
            <w:r w:rsidRPr="00155BB2">
              <w:rPr>
                <w:color w:val="000000" w:themeColor="text1"/>
              </w:rPr>
              <w:t>изпълнение на единичен завой</w:t>
            </w:r>
          </w:p>
          <w:p w14:paraId="1D2A2104" w14:textId="77777777" w:rsidR="00247425" w:rsidRPr="00155BB2" w:rsidRDefault="00247425" w:rsidP="004B0224">
            <w:pPr>
              <w:pStyle w:val="ListParagraph"/>
              <w:numPr>
                <w:ilvl w:val="0"/>
                <w:numId w:val="196"/>
              </w:numPr>
              <w:spacing w:line="260" w:lineRule="exact"/>
              <w:ind w:left="421" w:hanging="141"/>
              <w:jc w:val="left"/>
              <w:rPr>
                <w:color w:val="000000" w:themeColor="text1"/>
              </w:rPr>
            </w:pPr>
            <w:r w:rsidRPr="00155BB2">
              <w:rPr>
                <w:color w:val="000000" w:themeColor="text1"/>
              </w:rPr>
              <w:t xml:space="preserve">верижни </w:t>
            </w:r>
            <w:proofErr w:type="spellStart"/>
            <w:r w:rsidRPr="00155BB2">
              <w:rPr>
                <w:color w:val="000000" w:themeColor="text1"/>
              </w:rPr>
              <w:t>карвинг</w:t>
            </w:r>
            <w:proofErr w:type="spellEnd"/>
            <w:r w:rsidRPr="00155BB2">
              <w:rPr>
                <w:color w:val="000000" w:themeColor="text1"/>
              </w:rPr>
              <w:t xml:space="preserve"> завои с щеки зад врата</w:t>
            </w:r>
          </w:p>
          <w:p w14:paraId="74415371" w14:textId="77777777" w:rsidR="00247425" w:rsidRPr="00174C8A" w:rsidRDefault="00247425" w:rsidP="004B0224">
            <w:pPr>
              <w:pStyle w:val="ListParagraph"/>
              <w:numPr>
                <w:ilvl w:val="0"/>
                <w:numId w:val="196"/>
              </w:numPr>
              <w:spacing w:line="260" w:lineRule="exact"/>
              <w:ind w:left="421" w:hanging="141"/>
              <w:jc w:val="left"/>
              <w:rPr>
                <w:color w:val="000000" w:themeColor="text1"/>
              </w:rPr>
            </w:pPr>
            <w:r w:rsidRPr="00155BB2">
              <w:rPr>
                <w:color w:val="000000" w:themeColor="text1"/>
              </w:rPr>
              <w:t>„спагети“ – от ИП право спускане по ЛН – съгласувани насочващи движения на стъпала–подбедрици–колене, ритмично в двете посоки (горната част на тялото е пасивна във всички равнини)</w:t>
            </w:r>
          </w:p>
          <w:p w14:paraId="462F6BF1" w14:textId="092B10B6" w:rsidR="00247425" w:rsidRPr="00155BB2" w:rsidRDefault="00247425" w:rsidP="004B0224">
            <w:pPr>
              <w:pStyle w:val="ListParagraph"/>
              <w:numPr>
                <w:ilvl w:val="0"/>
                <w:numId w:val="196"/>
              </w:numPr>
              <w:spacing w:line="260" w:lineRule="exact"/>
              <w:ind w:left="421" w:hanging="141"/>
              <w:jc w:val="left"/>
              <w:rPr>
                <w:rFonts w:cs="Times New Roman"/>
                <w:color w:val="000000" w:themeColor="text1"/>
                <w:szCs w:val="24"/>
              </w:rPr>
            </w:pPr>
            <w:r w:rsidRPr="00174C8A">
              <w:rPr>
                <w:color w:val="000000" w:themeColor="text1"/>
              </w:rPr>
              <w:t xml:space="preserve">верижни </w:t>
            </w:r>
            <w:proofErr w:type="spellStart"/>
            <w:r w:rsidRPr="00174C8A">
              <w:rPr>
                <w:color w:val="000000" w:themeColor="text1"/>
              </w:rPr>
              <w:t>карвинг</w:t>
            </w:r>
            <w:proofErr w:type="spellEnd"/>
            <w:r w:rsidRPr="00174C8A">
              <w:rPr>
                <w:color w:val="000000" w:themeColor="text1"/>
              </w:rPr>
              <w:t xml:space="preserve"> завои с високо облекчаване: без щеки, с щеки</w:t>
            </w:r>
          </w:p>
        </w:tc>
        <w:tc>
          <w:tcPr>
            <w:tcW w:w="406" w:type="pct"/>
            <w:tcBorders>
              <w:top w:val="single" w:sz="4" w:space="0" w:color="auto"/>
            </w:tcBorders>
            <w:vAlign w:val="center"/>
          </w:tcPr>
          <w:p w14:paraId="244CC8AE" w14:textId="77777777" w:rsidR="00247425" w:rsidRPr="00835E5E" w:rsidRDefault="00247425" w:rsidP="00FF3256">
            <w:pPr>
              <w:spacing w:line="260" w:lineRule="exact"/>
              <w:jc w:val="center"/>
              <w:rPr>
                <w:rFonts w:cs="Times New Roman"/>
                <w:color w:val="000000" w:themeColor="text1"/>
                <w:szCs w:val="24"/>
              </w:rPr>
            </w:pPr>
          </w:p>
        </w:tc>
        <w:tc>
          <w:tcPr>
            <w:tcW w:w="406" w:type="pct"/>
            <w:tcBorders>
              <w:top w:val="single" w:sz="4" w:space="0" w:color="auto"/>
            </w:tcBorders>
          </w:tcPr>
          <w:p w14:paraId="7C8F76F7" w14:textId="77777777" w:rsidR="00BB3574" w:rsidRDefault="00BB3574" w:rsidP="00BB3574">
            <w:pPr>
              <w:spacing w:line="260" w:lineRule="exact"/>
              <w:ind w:firstLine="0"/>
              <w:jc w:val="center"/>
              <w:rPr>
                <w:color w:val="000000" w:themeColor="text1"/>
                <w:lang w:val="en-US"/>
              </w:rPr>
            </w:pPr>
          </w:p>
          <w:p w14:paraId="26D3E11C" w14:textId="77777777" w:rsidR="00BB3574" w:rsidRDefault="00BB3574" w:rsidP="00BB3574">
            <w:pPr>
              <w:spacing w:line="260" w:lineRule="exact"/>
              <w:ind w:firstLine="0"/>
              <w:jc w:val="center"/>
              <w:rPr>
                <w:color w:val="000000" w:themeColor="text1"/>
                <w:lang w:val="en-US"/>
              </w:rPr>
            </w:pPr>
          </w:p>
          <w:p w14:paraId="296FC0EC" w14:textId="77777777" w:rsidR="00BB3574" w:rsidRDefault="00BB3574" w:rsidP="00BB3574">
            <w:pPr>
              <w:spacing w:line="260" w:lineRule="exact"/>
              <w:ind w:firstLine="0"/>
              <w:jc w:val="center"/>
              <w:rPr>
                <w:color w:val="000000" w:themeColor="text1"/>
                <w:lang w:val="en-US"/>
              </w:rPr>
            </w:pPr>
          </w:p>
          <w:p w14:paraId="3F48D7BB" w14:textId="77777777" w:rsidR="00BB3574" w:rsidRDefault="00BB3574" w:rsidP="00BB3574">
            <w:pPr>
              <w:spacing w:line="260" w:lineRule="exact"/>
              <w:ind w:firstLine="0"/>
              <w:jc w:val="center"/>
              <w:rPr>
                <w:color w:val="000000" w:themeColor="text1"/>
                <w:lang w:val="en-US"/>
              </w:rPr>
            </w:pPr>
          </w:p>
          <w:p w14:paraId="6888EB09" w14:textId="77777777" w:rsidR="00BB3574" w:rsidRDefault="00BB3574" w:rsidP="00BB3574">
            <w:pPr>
              <w:spacing w:line="260" w:lineRule="exact"/>
              <w:ind w:firstLine="0"/>
              <w:jc w:val="center"/>
              <w:rPr>
                <w:color w:val="000000" w:themeColor="text1"/>
                <w:lang w:val="en-US"/>
              </w:rPr>
            </w:pPr>
          </w:p>
          <w:p w14:paraId="67ADAAC2" w14:textId="77777777" w:rsidR="00BB3574" w:rsidRDefault="00BB3574" w:rsidP="00BB3574">
            <w:pPr>
              <w:spacing w:line="260" w:lineRule="exact"/>
              <w:ind w:firstLine="0"/>
              <w:jc w:val="center"/>
              <w:rPr>
                <w:color w:val="000000" w:themeColor="text1"/>
                <w:lang w:val="en-US"/>
              </w:rPr>
            </w:pPr>
          </w:p>
          <w:p w14:paraId="0C7CC34D" w14:textId="77777777" w:rsidR="00BB3574" w:rsidRDefault="00BB3574" w:rsidP="00BB3574">
            <w:pPr>
              <w:spacing w:line="260" w:lineRule="exact"/>
              <w:ind w:firstLine="0"/>
              <w:jc w:val="center"/>
              <w:rPr>
                <w:color w:val="000000" w:themeColor="text1"/>
                <w:lang w:val="en-US"/>
              </w:rPr>
            </w:pPr>
          </w:p>
          <w:p w14:paraId="70DE08DB" w14:textId="77777777" w:rsidR="00BB3574" w:rsidRDefault="00BB3574" w:rsidP="00BB3574">
            <w:pPr>
              <w:spacing w:line="260" w:lineRule="exact"/>
              <w:ind w:firstLine="0"/>
              <w:rPr>
                <w:color w:val="000000" w:themeColor="text1"/>
                <w:lang w:val="en-US"/>
              </w:rPr>
            </w:pPr>
          </w:p>
          <w:p w14:paraId="1106A3F6" w14:textId="77777777" w:rsidR="00BB3574" w:rsidRDefault="00BB3574" w:rsidP="00BB3574">
            <w:pPr>
              <w:spacing w:line="260" w:lineRule="exact"/>
              <w:ind w:firstLine="0"/>
              <w:jc w:val="center"/>
              <w:rPr>
                <w:color w:val="000000" w:themeColor="text1"/>
                <w:lang w:val="en-US"/>
              </w:rPr>
            </w:pPr>
          </w:p>
          <w:p w14:paraId="46CCC525" w14:textId="77777777" w:rsidR="00BB3574" w:rsidRDefault="00BB3574" w:rsidP="00BB3574">
            <w:pPr>
              <w:spacing w:line="260" w:lineRule="exact"/>
              <w:ind w:firstLine="0"/>
              <w:jc w:val="center"/>
              <w:rPr>
                <w:color w:val="000000" w:themeColor="text1"/>
                <w:lang w:val="en-US"/>
              </w:rPr>
            </w:pPr>
          </w:p>
          <w:p w14:paraId="66FB3C3B" w14:textId="77777777" w:rsidR="00BB3574" w:rsidRDefault="00BB3574" w:rsidP="00BB3574">
            <w:pPr>
              <w:spacing w:line="260" w:lineRule="exact"/>
              <w:ind w:firstLine="0"/>
              <w:jc w:val="center"/>
              <w:rPr>
                <w:color w:val="000000" w:themeColor="text1"/>
                <w:lang w:val="en-US"/>
              </w:rPr>
            </w:pPr>
            <w:r>
              <w:rPr>
                <w:color w:val="000000" w:themeColor="text1"/>
                <w:lang w:val="en-US"/>
              </w:rPr>
              <w:t>1</w:t>
            </w:r>
          </w:p>
          <w:p w14:paraId="49926123" w14:textId="77777777" w:rsidR="00BB3574" w:rsidRDefault="00BB3574" w:rsidP="00BB3574">
            <w:pPr>
              <w:spacing w:line="260" w:lineRule="exact"/>
              <w:ind w:firstLine="0"/>
              <w:jc w:val="center"/>
              <w:rPr>
                <w:color w:val="000000" w:themeColor="text1"/>
                <w:lang w:val="en-US"/>
              </w:rPr>
            </w:pPr>
          </w:p>
          <w:p w14:paraId="6C690967" w14:textId="77777777" w:rsidR="00BB3574" w:rsidRDefault="00BB3574" w:rsidP="00BB3574">
            <w:pPr>
              <w:spacing w:line="260" w:lineRule="exact"/>
              <w:ind w:firstLine="0"/>
              <w:jc w:val="center"/>
              <w:rPr>
                <w:color w:val="000000" w:themeColor="text1"/>
                <w:lang w:val="en-US"/>
              </w:rPr>
            </w:pPr>
          </w:p>
          <w:p w14:paraId="56BB8424" w14:textId="77777777" w:rsidR="00BB3574" w:rsidRDefault="00BB3574" w:rsidP="00BB3574">
            <w:pPr>
              <w:spacing w:line="260" w:lineRule="exact"/>
              <w:ind w:firstLine="0"/>
              <w:jc w:val="center"/>
              <w:rPr>
                <w:color w:val="000000" w:themeColor="text1"/>
                <w:lang w:val="en-US"/>
              </w:rPr>
            </w:pPr>
          </w:p>
          <w:p w14:paraId="15284269" w14:textId="77777777" w:rsidR="00052213" w:rsidRPr="00155BB2" w:rsidRDefault="00052213" w:rsidP="00BB3574">
            <w:pPr>
              <w:spacing w:line="260" w:lineRule="exact"/>
              <w:ind w:firstLine="0"/>
              <w:jc w:val="center"/>
              <w:rPr>
                <w:color w:val="000000" w:themeColor="text1"/>
              </w:rPr>
            </w:pPr>
            <w:r w:rsidRPr="00155BB2">
              <w:rPr>
                <w:color w:val="000000" w:themeColor="text1"/>
              </w:rPr>
              <w:t>2–3</w:t>
            </w:r>
          </w:p>
          <w:p w14:paraId="38B3FFCC" w14:textId="77777777" w:rsidR="00BB3574" w:rsidRPr="00BB3574" w:rsidRDefault="00BB3574" w:rsidP="00BB3574">
            <w:pPr>
              <w:spacing w:line="260" w:lineRule="exact"/>
              <w:ind w:firstLine="0"/>
              <w:jc w:val="center"/>
              <w:rPr>
                <w:color w:val="000000" w:themeColor="text1"/>
                <w:lang w:val="en-US"/>
              </w:rPr>
            </w:pPr>
          </w:p>
          <w:p w14:paraId="433428CF" w14:textId="77777777" w:rsidR="00052213" w:rsidRPr="00C2350C" w:rsidRDefault="00052213" w:rsidP="00BB3574">
            <w:pPr>
              <w:spacing w:line="260" w:lineRule="exact"/>
              <w:ind w:firstLine="0"/>
              <w:jc w:val="center"/>
              <w:rPr>
                <w:color w:val="000000" w:themeColor="text1"/>
                <w:lang w:val="en-US"/>
              </w:rPr>
            </w:pPr>
            <w:r>
              <w:rPr>
                <w:color w:val="000000" w:themeColor="text1"/>
              </w:rPr>
              <w:t>2–3</w:t>
            </w:r>
            <w:r>
              <w:rPr>
                <w:color w:val="000000" w:themeColor="text1"/>
              </w:rPr>
              <w:br/>
            </w:r>
            <w:r>
              <w:rPr>
                <w:color w:val="000000" w:themeColor="text1"/>
              </w:rPr>
              <w:br/>
              <w:t>2–3</w:t>
            </w:r>
          </w:p>
          <w:p w14:paraId="430E6949" w14:textId="77777777" w:rsidR="00052213" w:rsidRPr="00155BB2" w:rsidRDefault="00052213" w:rsidP="00BB3574">
            <w:pPr>
              <w:spacing w:line="260" w:lineRule="exact"/>
              <w:ind w:firstLine="0"/>
              <w:jc w:val="center"/>
              <w:rPr>
                <w:color w:val="000000" w:themeColor="text1"/>
              </w:rPr>
            </w:pPr>
          </w:p>
          <w:p w14:paraId="1AE9F86D" w14:textId="77777777" w:rsidR="00052213" w:rsidRDefault="00052213" w:rsidP="00BB3574">
            <w:pPr>
              <w:spacing w:line="260" w:lineRule="exact"/>
              <w:ind w:firstLine="0"/>
              <w:jc w:val="center"/>
              <w:rPr>
                <w:color w:val="000000" w:themeColor="text1"/>
                <w:lang w:val="en-US"/>
              </w:rPr>
            </w:pPr>
          </w:p>
          <w:p w14:paraId="149A9B86" w14:textId="77777777" w:rsidR="00BB3574" w:rsidRDefault="00BB3574" w:rsidP="00BB3574">
            <w:pPr>
              <w:spacing w:line="260" w:lineRule="exact"/>
              <w:ind w:firstLine="0"/>
              <w:jc w:val="center"/>
              <w:rPr>
                <w:color w:val="000000" w:themeColor="text1"/>
                <w:lang w:val="en-US"/>
              </w:rPr>
            </w:pPr>
          </w:p>
          <w:p w14:paraId="0A4D14C3" w14:textId="77777777" w:rsidR="00BB3574" w:rsidRDefault="00BB3574" w:rsidP="00BB3574">
            <w:pPr>
              <w:spacing w:line="260" w:lineRule="exact"/>
              <w:ind w:firstLine="0"/>
              <w:jc w:val="center"/>
              <w:rPr>
                <w:color w:val="000000" w:themeColor="text1"/>
                <w:lang w:val="en-US"/>
              </w:rPr>
            </w:pPr>
          </w:p>
          <w:p w14:paraId="4A222F57" w14:textId="77777777" w:rsidR="00BB3574" w:rsidRDefault="00BB3574" w:rsidP="00BB3574">
            <w:pPr>
              <w:spacing w:line="260" w:lineRule="exact"/>
              <w:ind w:firstLine="0"/>
              <w:jc w:val="center"/>
              <w:rPr>
                <w:color w:val="000000" w:themeColor="text1"/>
                <w:lang w:val="en-US"/>
              </w:rPr>
            </w:pPr>
          </w:p>
          <w:p w14:paraId="1C7F06C8" w14:textId="77777777" w:rsidR="00BB3574" w:rsidRDefault="00BB3574" w:rsidP="00BB3574">
            <w:pPr>
              <w:spacing w:line="260" w:lineRule="exact"/>
              <w:ind w:firstLine="0"/>
              <w:jc w:val="center"/>
              <w:rPr>
                <w:color w:val="000000" w:themeColor="text1"/>
                <w:lang w:val="en-US"/>
              </w:rPr>
            </w:pPr>
          </w:p>
          <w:p w14:paraId="5033E8E4" w14:textId="77777777" w:rsidR="00BB3574" w:rsidRPr="00BB3574" w:rsidRDefault="00BB3574" w:rsidP="00BB3574">
            <w:pPr>
              <w:spacing w:line="260" w:lineRule="exact"/>
              <w:ind w:firstLine="0"/>
              <w:jc w:val="center"/>
              <w:rPr>
                <w:color w:val="000000" w:themeColor="text1"/>
                <w:lang w:val="en-US"/>
              </w:rPr>
            </w:pPr>
          </w:p>
          <w:p w14:paraId="1CEC3E73" w14:textId="77777777" w:rsidR="00052213" w:rsidRPr="00155BB2" w:rsidRDefault="00052213" w:rsidP="00BB3574">
            <w:pPr>
              <w:spacing w:line="260" w:lineRule="exact"/>
              <w:ind w:firstLine="0"/>
              <w:jc w:val="center"/>
              <w:rPr>
                <w:color w:val="000000" w:themeColor="text1"/>
              </w:rPr>
            </w:pPr>
            <w:r w:rsidRPr="00155BB2">
              <w:rPr>
                <w:color w:val="000000" w:themeColor="text1"/>
              </w:rPr>
              <w:t>2–3</w:t>
            </w:r>
          </w:p>
          <w:p w14:paraId="2E2474E1" w14:textId="77777777" w:rsidR="00052213" w:rsidRPr="00155BB2" w:rsidRDefault="00052213" w:rsidP="00BB3574">
            <w:pPr>
              <w:spacing w:line="260" w:lineRule="exact"/>
              <w:ind w:firstLine="0"/>
              <w:jc w:val="center"/>
              <w:rPr>
                <w:color w:val="000000" w:themeColor="text1"/>
              </w:rPr>
            </w:pPr>
            <w:r w:rsidRPr="00155BB2">
              <w:rPr>
                <w:color w:val="000000" w:themeColor="text1"/>
              </w:rPr>
              <w:br/>
              <w:t>2</w:t>
            </w:r>
          </w:p>
          <w:p w14:paraId="47A4B0EE" w14:textId="77777777" w:rsidR="00052213" w:rsidRPr="00155BB2" w:rsidRDefault="00052213" w:rsidP="00BB3574">
            <w:pPr>
              <w:spacing w:line="260" w:lineRule="exact"/>
              <w:ind w:firstLine="0"/>
              <w:jc w:val="center"/>
              <w:rPr>
                <w:color w:val="000000" w:themeColor="text1"/>
              </w:rPr>
            </w:pPr>
          </w:p>
          <w:p w14:paraId="2F426A0C" w14:textId="77777777" w:rsidR="00BB3574" w:rsidRDefault="00BB3574" w:rsidP="00BB3574">
            <w:pPr>
              <w:spacing w:line="260" w:lineRule="exact"/>
              <w:ind w:firstLine="0"/>
              <w:jc w:val="center"/>
              <w:rPr>
                <w:color w:val="000000" w:themeColor="text1"/>
                <w:lang w:val="en-US"/>
              </w:rPr>
            </w:pPr>
            <w:r>
              <w:rPr>
                <w:color w:val="000000" w:themeColor="text1"/>
              </w:rPr>
              <w:t>2</w:t>
            </w:r>
            <w:r>
              <w:rPr>
                <w:color w:val="000000" w:themeColor="text1"/>
              </w:rPr>
              <w:br/>
            </w:r>
          </w:p>
          <w:p w14:paraId="55160256" w14:textId="77777777" w:rsidR="00BB3574" w:rsidRDefault="00BB3574" w:rsidP="00BB3574">
            <w:pPr>
              <w:spacing w:line="260" w:lineRule="exact"/>
              <w:ind w:firstLine="0"/>
              <w:jc w:val="center"/>
              <w:rPr>
                <w:color w:val="000000" w:themeColor="text1"/>
                <w:lang w:val="en-US"/>
              </w:rPr>
            </w:pPr>
          </w:p>
          <w:p w14:paraId="4864876A" w14:textId="77777777" w:rsidR="00BB3574" w:rsidRDefault="00BB3574" w:rsidP="00BB3574">
            <w:pPr>
              <w:spacing w:line="260" w:lineRule="exact"/>
              <w:ind w:firstLine="0"/>
              <w:jc w:val="center"/>
              <w:rPr>
                <w:color w:val="000000" w:themeColor="text1"/>
                <w:lang w:val="en-US"/>
              </w:rPr>
            </w:pPr>
          </w:p>
          <w:p w14:paraId="449657DA" w14:textId="77777777" w:rsidR="00BB3574" w:rsidRDefault="00BB3574" w:rsidP="00BB3574">
            <w:pPr>
              <w:spacing w:line="260" w:lineRule="exact"/>
              <w:ind w:firstLine="0"/>
              <w:jc w:val="center"/>
              <w:rPr>
                <w:color w:val="000000" w:themeColor="text1"/>
                <w:lang w:val="en-US"/>
              </w:rPr>
            </w:pPr>
          </w:p>
          <w:p w14:paraId="727A628B" w14:textId="77777777" w:rsidR="00BB3574" w:rsidRDefault="00BB3574" w:rsidP="00BB3574">
            <w:pPr>
              <w:spacing w:line="260" w:lineRule="exact"/>
              <w:ind w:firstLine="0"/>
              <w:jc w:val="center"/>
              <w:rPr>
                <w:color w:val="000000" w:themeColor="text1"/>
                <w:lang w:val="en-US"/>
              </w:rPr>
            </w:pPr>
          </w:p>
          <w:p w14:paraId="56B51911" w14:textId="77777777" w:rsidR="00BB3574" w:rsidRDefault="00BB3574" w:rsidP="00BB3574">
            <w:pPr>
              <w:spacing w:line="260" w:lineRule="exact"/>
              <w:ind w:firstLine="0"/>
              <w:jc w:val="center"/>
              <w:rPr>
                <w:color w:val="000000" w:themeColor="text1"/>
                <w:lang w:val="en-US"/>
              </w:rPr>
            </w:pPr>
          </w:p>
          <w:p w14:paraId="30BB83AB" w14:textId="21EB25CE" w:rsidR="00247425" w:rsidRPr="00155BB2" w:rsidRDefault="00052213" w:rsidP="00BB3574">
            <w:pPr>
              <w:spacing w:line="260" w:lineRule="exact"/>
              <w:ind w:firstLine="0"/>
              <w:jc w:val="center"/>
              <w:rPr>
                <w:color w:val="000000" w:themeColor="text1"/>
              </w:rPr>
            </w:pPr>
            <w:r w:rsidRPr="00155BB2">
              <w:rPr>
                <w:color w:val="000000" w:themeColor="text1"/>
              </w:rPr>
              <w:t>2</w:t>
            </w:r>
          </w:p>
        </w:tc>
        <w:tc>
          <w:tcPr>
            <w:tcW w:w="1937" w:type="pct"/>
            <w:tcBorders>
              <w:top w:val="single" w:sz="4" w:space="0" w:color="auto"/>
            </w:tcBorders>
          </w:tcPr>
          <w:p w14:paraId="3C7909F3" w14:textId="77777777" w:rsidR="00247425" w:rsidRDefault="00247425" w:rsidP="00FF3256">
            <w:pPr>
              <w:tabs>
                <w:tab w:val="left" w:pos="4620"/>
              </w:tabs>
              <w:spacing w:line="260" w:lineRule="exact"/>
              <w:ind w:firstLine="0"/>
              <w:jc w:val="left"/>
              <w:rPr>
                <w:color w:val="000000" w:themeColor="text1"/>
                <w:lang w:val="en-US"/>
              </w:rPr>
            </w:pPr>
          </w:p>
          <w:p w14:paraId="2CB4A628" w14:textId="77777777" w:rsidR="00116EA7" w:rsidRPr="00155BB2" w:rsidRDefault="00116EA7" w:rsidP="00116EA7">
            <w:pPr>
              <w:spacing w:line="260" w:lineRule="exact"/>
              <w:ind w:firstLine="0"/>
              <w:jc w:val="left"/>
              <w:rPr>
                <w:color w:val="000000" w:themeColor="text1"/>
              </w:rPr>
            </w:pPr>
            <w:r w:rsidRPr="00155BB2">
              <w:rPr>
                <w:color w:val="000000" w:themeColor="text1"/>
              </w:rPr>
              <w:t xml:space="preserve">Следи се за оптималното </w:t>
            </w:r>
            <w:proofErr w:type="spellStart"/>
            <w:r w:rsidRPr="00155BB2">
              <w:rPr>
                <w:color w:val="000000" w:themeColor="text1"/>
              </w:rPr>
              <w:t>телодържане</w:t>
            </w:r>
            <w:proofErr w:type="spellEnd"/>
            <w:r w:rsidRPr="00155BB2">
              <w:rPr>
                <w:color w:val="000000" w:themeColor="text1"/>
              </w:rPr>
              <w:t xml:space="preserve"> (осигуряващо добра стабилност и мобилност) и минимална амплитуда на високо облекчаване. Също така насочването на ските да започне с привеждане от подбедриците и коленете, а не от раменете </w:t>
            </w:r>
          </w:p>
          <w:p w14:paraId="29570DA5" w14:textId="77777777" w:rsidR="00116EA7" w:rsidRPr="00155BB2" w:rsidRDefault="00116EA7" w:rsidP="00116EA7">
            <w:pPr>
              <w:spacing w:line="260" w:lineRule="exact"/>
              <w:ind w:firstLine="0"/>
              <w:jc w:val="left"/>
              <w:rPr>
                <w:color w:val="000000" w:themeColor="text1"/>
              </w:rPr>
            </w:pPr>
          </w:p>
          <w:p w14:paraId="047C9F35" w14:textId="0BB346DD" w:rsidR="00116EA7" w:rsidRDefault="00116EA7" w:rsidP="00116EA7">
            <w:pPr>
              <w:tabs>
                <w:tab w:val="left" w:pos="4620"/>
              </w:tabs>
              <w:spacing w:line="260" w:lineRule="exact"/>
              <w:ind w:firstLine="0"/>
              <w:jc w:val="left"/>
              <w:rPr>
                <w:color w:val="000000" w:themeColor="text1"/>
                <w:lang w:val="en-US"/>
              </w:rPr>
            </w:pPr>
            <w:r w:rsidRPr="00155BB2">
              <w:rPr>
                <w:color w:val="000000" w:themeColor="text1"/>
              </w:rPr>
              <w:t xml:space="preserve">Насочването да става с индиректно </w:t>
            </w:r>
            <w:proofErr w:type="spellStart"/>
            <w:r w:rsidRPr="00155BB2">
              <w:rPr>
                <w:color w:val="000000" w:themeColor="text1"/>
              </w:rPr>
              <w:t>презакантване</w:t>
            </w:r>
            <w:proofErr w:type="spellEnd"/>
            <w:r w:rsidRPr="00155BB2">
              <w:rPr>
                <w:color w:val="000000" w:themeColor="text1"/>
              </w:rPr>
              <w:t xml:space="preserve"> (ските да не се насочват със завъртане)</w:t>
            </w:r>
          </w:p>
          <w:p w14:paraId="3BF47837" w14:textId="77777777" w:rsidR="00116EA7" w:rsidRPr="00116EA7" w:rsidRDefault="00116EA7" w:rsidP="00FF3256">
            <w:pPr>
              <w:tabs>
                <w:tab w:val="left" w:pos="4620"/>
              </w:tabs>
              <w:spacing w:line="260" w:lineRule="exact"/>
              <w:ind w:firstLine="0"/>
              <w:jc w:val="left"/>
              <w:rPr>
                <w:color w:val="000000" w:themeColor="text1"/>
                <w:lang w:val="en-US"/>
              </w:rPr>
            </w:pPr>
          </w:p>
          <w:p w14:paraId="0A7F7EC8" w14:textId="77777777" w:rsidR="00247425" w:rsidRPr="00155BB2" w:rsidRDefault="00247425" w:rsidP="00FF3256">
            <w:pPr>
              <w:spacing w:line="260" w:lineRule="exact"/>
              <w:ind w:firstLine="0"/>
              <w:rPr>
                <w:color w:val="000000" w:themeColor="text1"/>
              </w:rPr>
            </w:pPr>
            <w:r w:rsidRPr="00155BB2">
              <w:rPr>
                <w:color w:val="000000" w:themeColor="text1"/>
              </w:rPr>
              <w:t>Следя за безопасността при спусканията, понеже трениращите са неспособни да овладеят нарастващата тежест в завоя, защото им липсват адаптирани равновесни умения</w:t>
            </w:r>
          </w:p>
          <w:p w14:paraId="582F676B" w14:textId="77777777" w:rsidR="00247425" w:rsidRPr="00155BB2" w:rsidRDefault="00247425" w:rsidP="00FF3256">
            <w:pPr>
              <w:spacing w:line="260" w:lineRule="exact"/>
              <w:ind w:firstLine="0"/>
              <w:rPr>
                <w:color w:val="000000" w:themeColor="text1"/>
              </w:rPr>
            </w:pPr>
          </w:p>
          <w:p w14:paraId="2D9F4685" w14:textId="77777777" w:rsidR="00247425" w:rsidRPr="00155BB2" w:rsidRDefault="00247425" w:rsidP="00FF3256">
            <w:pPr>
              <w:spacing w:line="260" w:lineRule="exact"/>
              <w:ind w:firstLine="0"/>
              <w:rPr>
                <w:color w:val="000000" w:themeColor="text1"/>
              </w:rPr>
            </w:pPr>
            <w:r w:rsidRPr="00155BB2">
              <w:rPr>
                <w:color w:val="000000" w:themeColor="text1"/>
              </w:rPr>
              <w:t>Често допускани грешки:</w:t>
            </w:r>
          </w:p>
          <w:p w14:paraId="52611D34" w14:textId="77777777" w:rsidR="00247425" w:rsidRPr="00155BB2" w:rsidRDefault="00247425" w:rsidP="004B0224">
            <w:pPr>
              <w:pStyle w:val="ListParagraph"/>
              <w:numPr>
                <w:ilvl w:val="0"/>
                <w:numId w:val="196"/>
              </w:numPr>
              <w:spacing w:line="260" w:lineRule="exact"/>
              <w:ind w:left="340" w:hanging="170"/>
              <w:rPr>
                <w:color w:val="000000" w:themeColor="text1"/>
              </w:rPr>
            </w:pPr>
            <w:r w:rsidRPr="00155BB2">
              <w:rPr>
                <w:color w:val="000000" w:themeColor="text1"/>
              </w:rPr>
              <w:t xml:space="preserve">неправилно </w:t>
            </w:r>
            <w:proofErr w:type="spellStart"/>
            <w:r w:rsidRPr="00155BB2">
              <w:rPr>
                <w:color w:val="000000" w:themeColor="text1"/>
              </w:rPr>
              <w:t>телодържане</w:t>
            </w:r>
            <w:proofErr w:type="spellEnd"/>
            <w:r w:rsidRPr="00155BB2">
              <w:rPr>
                <w:color w:val="000000" w:themeColor="text1"/>
              </w:rPr>
              <w:t xml:space="preserve"> и пог</w:t>
            </w:r>
            <w:r>
              <w:rPr>
                <w:color w:val="000000" w:themeColor="text1"/>
              </w:rPr>
              <w:softHyphen/>
            </w:r>
            <w:r>
              <w:rPr>
                <w:color w:val="000000" w:themeColor="text1"/>
              </w:rPr>
              <w:softHyphen/>
            </w:r>
            <w:r w:rsidRPr="00155BB2">
              <w:rPr>
                <w:color w:val="000000" w:themeColor="text1"/>
              </w:rPr>
              <w:t>решно центриране на тежестта</w:t>
            </w:r>
          </w:p>
          <w:p w14:paraId="72AA3944" w14:textId="77777777" w:rsidR="00247425" w:rsidRPr="00155BB2" w:rsidRDefault="00247425" w:rsidP="004B0224">
            <w:pPr>
              <w:pStyle w:val="ListParagraph"/>
              <w:numPr>
                <w:ilvl w:val="0"/>
                <w:numId w:val="196"/>
              </w:numPr>
              <w:spacing w:line="260" w:lineRule="exact"/>
              <w:ind w:left="340" w:hanging="170"/>
              <w:rPr>
                <w:color w:val="000000" w:themeColor="text1"/>
              </w:rPr>
            </w:pPr>
            <w:r w:rsidRPr="00155BB2">
              <w:rPr>
                <w:color w:val="000000" w:themeColor="text1"/>
              </w:rPr>
              <w:t>изоставане на тежестта назад</w:t>
            </w:r>
          </w:p>
          <w:p w14:paraId="0763DCB1" w14:textId="77777777" w:rsidR="00247425" w:rsidRPr="00155BB2" w:rsidRDefault="00247425" w:rsidP="004B0224">
            <w:pPr>
              <w:pStyle w:val="ListParagraph"/>
              <w:numPr>
                <w:ilvl w:val="0"/>
                <w:numId w:val="196"/>
              </w:numPr>
              <w:spacing w:line="260" w:lineRule="exact"/>
              <w:ind w:left="340" w:hanging="170"/>
              <w:rPr>
                <w:color w:val="000000" w:themeColor="text1"/>
              </w:rPr>
            </w:pPr>
            <w:r w:rsidRPr="00155BB2">
              <w:rPr>
                <w:color w:val="000000" w:themeColor="text1"/>
              </w:rPr>
              <w:t>свличащи завъртания при насочването</w:t>
            </w:r>
          </w:p>
          <w:p w14:paraId="1D1636DD" w14:textId="77777777" w:rsidR="00247425" w:rsidRPr="00155BB2" w:rsidRDefault="00247425" w:rsidP="004B0224">
            <w:pPr>
              <w:pStyle w:val="ListParagraph"/>
              <w:numPr>
                <w:ilvl w:val="0"/>
                <w:numId w:val="196"/>
              </w:numPr>
              <w:spacing w:line="260" w:lineRule="exact"/>
              <w:ind w:left="340" w:hanging="170"/>
              <w:rPr>
                <w:color w:val="000000" w:themeColor="text1"/>
              </w:rPr>
            </w:pPr>
            <w:r w:rsidRPr="00155BB2">
              <w:rPr>
                <w:color w:val="000000" w:themeColor="text1"/>
              </w:rPr>
              <w:t>несъгласувани действия на двата крака (в резултат ските не са успоредни в завоя и се свличат в управлението)</w:t>
            </w:r>
          </w:p>
          <w:p w14:paraId="7843777A" w14:textId="77777777" w:rsidR="00247425" w:rsidRPr="00155BB2" w:rsidRDefault="00247425" w:rsidP="004B0224">
            <w:pPr>
              <w:pStyle w:val="ListParagraph"/>
              <w:numPr>
                <w:ilvl w:val="0"/>
                <w:numId w:val="196"/>
              </w:numPr>
              <w:spacing w:line="260" w:lineRule="exact"/>
              <w:ind w:left="340" w:hanging="170"/>
              <w:rPr>
                <w:color w:val="000000" w:themeColor="text1"/>
              </w:rPr>
            </w:pPr>
            <w:r w:rsidRPr="00155BB2">
              <w:rPr>
                <w:color w:val="000000" w:themeColor="text1"/>
              </w:rPr>
              <w:t>пасивност в завоя</w:t>
            </w:r>
          </w:p>
          <w:p w14:paraId="4F4B7031" w14:textId="77777777" w:rsidR="00247425" w:rsidRPr="00155BB2" w:rsidRDefault="00247425" w:rsidP="004B0224">
            <w:pPr>
              <w:pStyle w:val="ListParagraph"/>
              <w:numPr>
                <w:ilvl w:val="0"/>
                <w:numId w:val="196"/>
              </w:numPr>
              <w:spacing w:line="260" w:lineRule="exact"/>
              <w:ind w:left="340" w:hanging="170"/>
              <w:rPr>
                <w:color w:val="000000" w:themeColor="text1"/>
              </w:rPr>
            </w:pPr>
            <w:r w:rsidRPr="00155BB2">
              <w:rPr>
                <w:color w:val="000000" w:themeColor="text1"/>
              </w:rPr>
              <w:t xml:space="preserve">липса на </w:t>
            </w:r>
            <w:proofErr w:type="spellStart"/>
            <w:r w:rsidRPr="00155BB2">
              <w:rPr>
                <w:color w:val="000000" w:themeColor="text1"/>
              </w:rPr>
              <w:t>вариативност</w:t>
            </w:r>
            <w:proofErr w:type="spellEnd"/>
            <w:r w:rsidRPr="00155BB2">
              <w:rPr>
                <w:color w:val="000000" w:themeColor="text1"/>
              </w:rPr>
              <w:t xml:space="preserve"> в радиуса на завоя</w:t>
            </w:r>
          </w:p>
          <w:p w14:paraId="24B70366" w14:textId="77777777" w:rsidR="00247425" w:rsidRPr="00155BB2" w:rsidRDefault="00247425" w:rsidP="00FF3256">
            <w:pPr>
              <w:spacing w:line="260" w:lineRule="exact"/>
              <w:rPr>
                <w:rFonts w:cs="Times New Roman"/>
                <w:color w:val="000000" w:themeColor="text1"/>
                <w:szCs w:val="24"/>
              </w:rPr>
            </w:pPr>
          </w:p>
        </w:tc>
      </w:tr>
      <w:tr w:rsidR="00835E5E" w:rsidRPr="00155BB2" w14:paraId="36D74DEB" w14:textId="77777777" w:rsidTr="00FF3256">
        <w:trPr>
          <w:cantSplit/>
          <w:trHeight w:val="1837"/>
        </w:trPr>
        <w:tc>
          <w:tcPr>
            <w:tcW w:w="376" w:type="pct"/>
            <w:tcBorders>
              <w:top w:val="single" w:sz="4" w:space="0" w:color="auto"/>
              <w:left w:val="single" w:sz="4" w:space="0" w:color="auto"/>
              <w:bottom w:val="single" w:sz="4" w:space="0" w:color="auto"/>
              <w:right w:val="single" w:sz="4" w:space="0" w:color="auto"/>
            </w:tcBorders>
            <w:textDirection w:val="btLr"/>
            <w:vAlign w:val="center"/>
          </w:tcPr>
          <w:p w14:paraId="59416461" w14:textId="4F429D1E" w:rsidR="00015B82" w:rsidRPr="00155BB2" w:rsidRDefault="00015B82" w:rsidP="00FF3256">
            <w:pPr>
              <w:spacing w:line="260" w:lineRule="exact"/>
              <w:ind w:firstLine="0"/>
              <w:jc w:val="center"/>
              <w:rPr>
                <w:rFonts w:cs="Times New Roman"/>
                <w:b/>
                <w:color w:val="000000" w:themeColor="text1"/>
                <w:szCs w:val="24"/>
              </w:rPr>
            </w:pPr>
            <w:r w:rsidRPr="00155BB2">
              <w:rPr>
                <w:b/>
                <w:color w:val="000000" w:themeColor="text1"/>
              </w:rPr>
              <w:t>Заключителна част (5 мин)</w:t>
            </w:r>
          </w:p>
        </w:tc>
        <w:tc>
          <w:tcPr>
            <w:tcW w:w="1875" w:type="pct"/>
            <w:tcBorders>
              <w:left w:val="single" w:sz="4" w:space="0" w:color="auto"/>
            </w:tcBorders>
          </w:tcPr>
          <w:p w14:paraId="3CB4CAEF" w14:textId="77777777" w:rsidR="00015B82" w:rsidRPr="00155BB2" w:rsidRDefault="00015B82" w:rsidP="00FF3256">
            <w:pPr>
              <w:spacing w:line="260" w:lineRule="exact"/>
              <w:ind w:firstLine="0"/>
              <w:jc w:val="left"/>
              <w:rPr>
                <w:color w:val="000000" w:themeColor="text1"/>
              </w:rPr>
            </w:pPr>
            <w:r w:rsidRPr="00155BB2">
              <w:rPr>
                <w:color w:val="000000" w:themeColor="text1"/>
              </w:rPr>
              <w:t>1. Разбор на тренировката</w:t>
            </w:r>
          </w:p>
          <w:p w14:paraId="7EDA09AA" w14:textId="77777777" w:rsidR="00015B82" w:rsidRPr="00155BB2" w:rsidRDefault="00015B82" w:rsidP="00FF3256">
            <w:pPr>
              <w:spacing w:line="260" w:lineRule="exact"/>
              <w:ind w:firstLine="0"/>
              <w:jc w:val="left"/>
              <w:rPr>
                <w:rFonts w:cs="Times New Roman"/>
                <w:color w:val="000000" w:themeColor="text1"/>
                <w:szCs w:val="24"/>
              </w:rPr>
            </w:pPr>
            <w:r w:rsidRPr="00155BB2">
              <w:rPr>
                <w:color w:val="000000" w:themeColor="text1"/>
              </w:rPr>
              <w:t>2. Прибиране на групата и съобщаване на мястото и готовността на следващата тренировъчна среща със задачите</w:t>
            </w:r>
          </w:p>
        </w:tc>
        <w:tc>
          <w:tcPr>
            <w:tcW w:w="406" w:type="pct"/>
          </w:tcPr>
          <w:p w14:paraId="0DB1AC9B" w14:textId="77777777" w:rsidR="00015B82" w:rsidRPr="00155BB2" w:rsidRDefault="00015B82" w:rsidP="00FF3256">
            <w:pPr>
              <w:spacing w:line="260" w:lineRule="exact"/>
              <w:ind w:firstLine="0"/>
              <w:jc w:val="center"/>
              <w:rPr>
                <w:color w:val="000000" w:themeColor="text1"/>
              </w:rPr>
            </w:pPr>
            <w:r w:rsidRPr="00155BB2">
              <w:rPr>
                <w:color w:val="000000" w:themeColor="text1"/>
              </w:rPr>
              <w:t>3</w:t>
            </w:r>
          </w:p>
          <w:p w14:paraId="743774DF" w14:textId="77777777" w:rsidR="00015B82" w:rsidRPr="00155BB2" w:rsidRDefault="00015B82" w:rsidP="00FF3256">
            <w:pPr>
              <w:spacing w:line="260" w:lineRule="exact"/>
              <w:ind w:firstLine="0"/>
              <w:jc w:val="center"/>
              <w:rPr>
                <w:color w:val="000000" w:themeColor="text1"/>
              </w:rPr>
            </w:pPr>
            <w:r w:rsidRPr="00155BB2">
              <w:rPr>
                <w:color w:val="000000" w:themeColor="text1"/>
              </w:rPr>
              <w:t>2</w:t>
            </w:r>
          </w:p>
          <w:p w14:paraId="0E8B828E" w14:textId="77777777" w:rsidR="00015B82" w:rsidRPr="00155BB2" w:rsidRDefault="00015B82" w:rsidP="00FF3256">
            <w:pPr>
              <w:spacing w:line="260" w:lineRule="exact"/>
              <w:ind w:firstLine="0"/>
              <w:jc w:val="center"/>
              <w:rPr>
                <w:color w:val="000000" w:themeColor="text1"/>
              </w:rPr>
            </w:pPr>
          </w:p>
          <w:p w14:paraId="191C38A9" w14:textId="77777777" w:rsidR="00015B82" w:rsidRPr="00155BB2" w:rsidRDefault="00015B82" w:rsidP="00FF3256">
            <w:pPr>
              <w:spacing w:line="260" w:lineRule="exact"/>
              <w:ind w:firstLine="0"/>
              <w:jc w:val="center"/>
              <w:rPr>
                <w:color w:val="000000" w:themeColor="text1"/>
              </w:rPr>
            </w:pPr>
          </w:p>
          <w:p w14:paraId="6AB67246" w14:textId="77777777" w:rsidR="00015B82" w:rsidRPr="00155BB2" w:rsidRDefault="00015B82" w:rsidP="00FF3256">
            <w:pPr>
              <w:spacing w:line="260" w:lineRule="exact"/>
              <w:ind w:firstLine="0"/>
              <w:jc w:val="center"/>
              <w:rPr>
                <w:rFonts w:cs="Times New Roman"/>
                <w:color w:val="000000" w:themeColor="text1"/>
                <w:szCs w:val="24"/>
              </w:rPr>
            </w:pPr>
          </w:p>
        </w:tc>
        <w:tc>
          <w:tcPr>
            <w:tcW w:w="406" w:type="pct"/>
          </w:tcPr>
          <w:p w14:paraId="077D6068" w14:textId="19E811F6" w:rsidR="00015B82" w:rsidRPr="00155BB2" w:rsidRDefault="00015B82" w:rsidP="00FF3256">
            <w:pPr>
              <w:spacing w:line="260" w:lineRule="exact"/>
              <w:ind w:firstLine="0"/>
              <w:rPr>
                <w:rFonts w:cs="Times New Roman"/>
                <w:color w:val="000000" w:themeColor="text1"/>
                <w:szCs w:val="24"/>
              </w:rPr>
            </w:pPr>
          </w:p>
        </w:tc>
        <w:tc>
          <w:tcPr>
            <w:tcW w:w="1937" w:type="pct"/>
          </w:tcPr>
          <w:p w14:paraId="6FE81E17" w14:textId="77777777" w:rsidR="00015B82" w:rsidRPr="00155BB2" w:rsidRDefault="00015B82" w:rsidP="00FF3256">
            <w:pPr>
              <w:tabs>
                <w:tab w:val="left" w:pos="4620"/>
              </w:tabs>
              <w:spacing w:line="260" w:lineRule="exact"/>
              <w:ind w:firstLine="0"/>
              <w:jc w:val="left"/>
              <w:rPr>
                <w:rFonts w:cs="Times New Roman"/>
                <w:color w:val="000000" w:themeColor="text1"/>
                <w:szCs w:val="24"/>
              </w:rPr>
            </w:pPr>
          </w:p>
        </w:tc>
      </w:tr>
    </w:tbl>
    <w:p w14:paraId="0C35ADA7" w14:textId="77777777" w:rsidR="00A43626" w:rsidRDefault="00A43626" w:rsidP="00A43626"/>
    <w:p w14:paraId="5680F938" w14:textId="77777777" w:rsidR="00BA27AF" w:rsidRPr="00CC5B79" w:rsidRDefault="00BA27AF" w:rsidP="00BA27AF">
      <w:pPr>
        <w:spacing w:line="360" w:lineRule="auto"/>
        <w:ind w:firstLine="0"/>
        <w:jc w:val="center"/>
        <w:rPr>
          <w:rFonts w:cs="Times New Roman"/>
          <w:b/>
          <w:szCs w:val="24"/>
        </w:rPr>
      </w:pPr>
      <w:r>
        <w:rPr>
          <w:rFonts w:cs="Times New Roman"/>
          <w:b/>
          <w:color w:val="FF0000"/>
          <w:szCs w:val="24"/>
        </w:rPr>
        <w:br w:type="page"/>
      </w:r>
      <w:r w:rsidRPr="00CC5B79">
        <w:rPr>
          <w:rFonts w:cs="Times New Roman"/>
          <w:b/>
          <w:szCs w:val="24"/>
        </w:rPr>
        <w:t>ПЛАН-КОНСПЕКТ</w:t>
      </w:r>
    </w:p>
    <w:p w14:paraId="2CE5C5B1" w14:textId="77777777" w:rsidR="00BA27AF" w:rsidRPr="00CC5B79" w:rsidRDefault="00BA27AF" w:rsidP="00BA27AF">
      <w:pPr>
        <w:spacing w:line="360" w:lineRule="auto"/>
        <w:ind w:firstLine="0"/>
        <w:jc w:val="center"/>
        <w:rPr>
          <w:rFonts w:cs="Times New Roman"/>
          <w:b/>
          <w:szCs w:val="24"/>
        </w:rPr>
      </w:pPr>
      <w:r w:rsidRPr="00CC5B79">
        <w:rPr>
          <w:rFonts w:cs="Times New Roman"/>
          <w:b/>
          <w:szCs w:val="24"/>
        </w:rPr>
        <w:t>(примерен)</w:t>
      </w:r>
    </w:p>
    <w:p w14:paraId="05DDE3CE" w14:textId="77777777" w:rsidR="00BA27AF" w:rsidRPr="00CC5B79" w:rsidRDefault="00BA27AF" w:rsidP="00BA27AF">
      <w:pPr>
        <w:spacing w:line="360" w:lineRule="auto"/>
        <w:ind w:firstLine="0"/>
        <w:jc w:val="center"/>
        <w:rPr>
          <w:rFonts w:cs="Times New Roman"/>
          <w:bCs/>
          <w:szCs w:val="24"/>
        </w:rPr>
      </w:pPr>
      <w:r w:rsidRPr="00CC5B79">
        <w:rPr>
          <w:rFonts w:cs="Times New Roman"/>
          <w:bCs/>
          <w:szCs w:val="24"/>
        </w:rPr>
        <w:t>на тренировъчно занимание</w:t>
      </w:r>
    </w:p>
    <w:p w14:paraId="2C791AC6" w14:textId="77777777" w:rsidR="00BA27AF" w:rsidRPr="00CC5B79" w:rsidRDefault="00BA27AF" w:rsidP="00BA27AF">
      <w:pPr>
        <w:spacing w:line="360" w:lineRule="auto"/>
        <w:ind w:firstLine="0"/>
        <w:jc w:val="center"/>
        <w:rPr>
          <w:rFonts w:cs="Times New Roman"/>
          <w:b/>
          <w:szCs w:val="24"/>
        </w:rPr>
      </w:pPr>
      <w:r w:rsidRPr="00CC5B79">
        <w:rPr>
          <w:rFonts w:cs="Times New Roman"/>
          <w:bCs/>
          <w:szCs w:val="24"/>
        </w:rPr>
        <w:t>по</w:t>
      </w:r>
      <w:r w:rsidRPr="00CC5B79">
        <w:rPr>
          <w:rFonts w:cs="Times New Roman"/>
          <w:b/>
          <w:szCs w:val="24"/>
        </w:rPr>
        <w:t xml:space="preserve"> СКИ АЛПИЙСКИ ДИСЦИПЛИНИ</w:t>
      </w:r>
    </w:p>
    <w:p w14:paraId="3D04D59A" w14:textId="77777777" w:rsidR="00BA27AF" w:rsidRPr="00CC5B79" w:rsidRDefault="00BA27AF" w:rsidP="00BA27AF">
      <w:pPr>
        <w:spacing w:line="360" w:lineRule="auto"/>
        <w:ind w:firstLine="0"/>
        <w:jc w:val="center"/>
        <w:rPr>
          <w:rFonts w:cs="Times New Roman"/>
          <w:szCs w:val="24"/>
          <w:lang w:val="ru-RU"/>
        </w:rPr>
      </w:pPr>
      <w:r w:rsidRPr="00CC5B79">
        <w:rPr>
          <w:rFonts w:cs="Times New Roman"/>
          <w:b/>
          <w:szCs w:val="24"/>
        </w:rPr>
        <w:t>(Кондиционна подготовка)</w:t>
      </w:r>
    </w:p>
    <w:p w14:paraId="7D834D35" w14:textId="77777777" w:rsidR="00BA27AF" w:rsidRPr="00B12087" w:rsidRDefault="00BA27AF" w:rsidP="00BA27AF">
      <w:pPr>
        <w:spacing w:line="360" w:lineRule="auto"/>
        <w:rPr>
          <w:rFonts w:cs="Times New Roman"/>
          <w:szCs w:val="24"/>
        </w:rPr>
      </w:pPr>
    </w:p>
    <w:p w14:paraId="3135E969" w14:textId="77777777" w:rsidR="00BA27AF" w:rsidRDefault="00BA27AF" w:rsidP="00BA27AF">
      <w:pPr>
        <w:spacing w:line="360" w:lineRule="auto"/>
        <w:rPr>
          <w:rFonts w:cs="Times New Roman"/>
          <w:szCs w:val="24"/>
        </w:rPr>
      </w:pPr>
    </w:p>
    <w:p w14:paraId="7C481E0F" w14:textId="77777777" w:rsidR="00BA27AF" w:rsidRPr="00626909" w:rsidRDefault="00BA27AF" w:rsidP="00BA27AF">
      <w:pPr>
        <w:spacing w:line="360" w:lineRule="auto"/>
        <w:ind w:firstLine="0"/>
        <w:jc w:val="center"/>
        <w:rPr>
          <w:rFonts w:cs="Times New Roman"/>
          <w:b/>
          <w:bCs/>
          <w:szCs w:val="24"/>
        </w:rPr>
      </w:pPr>
      <w:r w:rsidRPr="00626909">
        <w:rPr>
          <w:rFonts w:cs="Times New Roman"/>
          <w:b/>
          <w:bCs/>
          <w:szCs w:val="24"/>
        </w:rPr>
        <w:t>ТЕМА: Развиване на качеството бързина</w:t>
      </w:r>
    </w:p>
    <w:p w14:paraId="75B61923" w14:textId="77777777" w:rsidR="00BA27AF" w:rsidRDefault="00BA27AF" w:rsidP="00BA27AF">
      <w:pPr>
        <w:spacing w:line="360" w:lineRule="auto"/>
        <w:rPr>
          <w:rFonts w:cs="Times New Roman"/>
          <w:b/>
          <w:bCs/>
          <w:szCs w:val="24"/>
        </w:rPr>
      </w:pPr>
    </w:p>
    <w:p w14:paraId="65EF3EEF" w14:textId="77777777" w:rsidR="00BA27AF" w:rsidRDefault="00BA27AF" w:rsidP="00BA27AF">
      <w:pPr>
        <w:spacing w:line="360" w:lineRule="auto"/>
        <w:rPr>
          <w:rFonts w:cs="Times New Roman"/>
          <w:b/>
          <w:bCs/>
          <w:szCs w:val="24"/>
        </w:rPr>
      </w:pPr>
    </w:p>
    <w:p w14:paraId="264E5455" w14:textId="77777777" w:rsidR="00BA27AF" w:rsidRDefault="00BA27AF" w:rsidP="00BA27AF">
      <w:pPr>
        <w:spacing w:line="360" w:lineRule="auto"/>
        <w:rPr>
          <w:rFonts w:cs="Times New Roman"/>
          <w:b/>
          <w:bCs/>
          <w:szCs w:val="24"/>
        </w:rPr>
      </w:pPr>
    </w:p>
    <w:p w14:paraId="2605FDDF" w14:textId="77777777" w:rsidR="00BA27AF" w:rsidRPr="00626909" w:rsidRDefault="00BA27AF" w:rsidP="00BA27AF">
      <w:pPr>
        <w:spacing w:line="360" w:lineRule="auto"/>
        <w:ind w:firstLine="360"/>
        <w:rPr>
          <w:rFonts w:cs="Times New Roman"/>
          <w:b/>
          <w:bCs/>
          <w:szCs w:val="24"/>
        </w:rPr>
      </w:pPr>
      <w:r w:rsidRPr="00626909">
        <w:rPr>
          <w:rFonts w:cs="Times New Roman"/>
          <w:b/>
          <w:bCs/>
          <w:szCs w:val="24"/>
        </w:rPr>
        <w:t>ЗАДАЧИ:</w:t>
      </w:r>
    </w:p>
    <w:p w14:paraId="4EE9284E" w14:textId="77777777" w:rsidR="00BA27AF" w:rsidRDefault="00BA27AF" w:rsidP="00880313">
      <w:pPr>
        <w:pStyle w:val="ListParagraph"/>
        <w:numPr>
          <w:ilvl w:val="0"/>
          <w:numId w:val="352"/>
        </w:numPr>
        <w:spacing w:line="360" w:lineRule="auto"/>
        <w:ind w:left="1080"/>
        <w:jc w:val="left"/>
        <w:rPr>
          <w:rFonts w:cs="Times New Roman"/>
          <w:szCs w:val="24"/>
        </w:rPr>
      </w:pPr>
      <w:r>
        <w:rPr>
          <w:rFonts w:cs="Times New Roman"/>
          <w:szCs w:val="24"/>
        </w:rPr>
        <w:t>Развиване на бързината</w:t>
      </w:r>
    </w:p>
    <w:p w14:paraId="61BC1F6F" w14:textId="77777777" w:rsidR="00BA27AF" w:rsidRDefault="00BA27AF" w:rsidP="00880313">
      <w:pPr>
        <w:pStyle w:val="ListParagraph"/>
        <w:numPr>
          <w:ilvl w:val="0"/>
          <w:numId w:val="352"/>
        </w:numPr>
        <w:spacing w:line="360" w:lineRule="auto"/>
        <w:ind w:left="1080"/>
        <w:jc w:val="left"/>
        <w:rPr>
          <w:rFonts w:cs="Times New Roman"/>
          <w:szCs w:val="24"/>
        </w:rPr>
      </w:pPr>
      <w:r>
        <w:rPr>
          <w:rFonts w:cs="Times New Roman"/>
          <w:szCs w:val="24"/>
        </w:rPr>
        <w:t>Развиване на бързина на реакцията</w:t>
      </w:r>
    </w:p>
    <w:p w14:paraId="090EE322" w14:textId="77777777" w:rsidR="00BA27AF" w:rsidRPr="00B12087" w:rsidRDefault="00BA27AF" w:rsidP="00880313">
      <w:pPr>
        <w:pStyle w:val="ListParagraph"/>
        <w:numPr>
          <w:ilvl w:val="0"/>
          <w:numId w:val="352"/>
        </w:numPr>
        <w:spacing w:line="360" w:lineRule="auto"/>
        <w:ind w:left="1080"/>
        <w:jc w:val="left"/>
        <w:rPr>
          <w:rFonts w:cs="Times New Roman"/>
          <w:szCs w:val="24"/>
        </w:rPr>
      </w:pPr>
      <w:r>
        <w:rPr>
          <w:rFonts w:cs="Times New Roman"/>
          <w:szCs w:val="24"/>
        </w:rPr>
        <w:t>Развиване на линейна бързина</w:t>
      </w:r>
    </w:p>
    <w:p w14:paraId="1B2C41DB" w14:textId="77777777" w:rsidR="00BA27AF" w:rsidRDefault="00BA27AF" w:rsidP="00BA27AF">
      <w:pPr>
        <w:pStyle w:val="ListParagraph"/>
        <w:tabs>
          <w:tab w:val="left" w:pos="7935"/>
        </w:tabs>
        <w:spacing w:line="360" w:lineRule="auto"/>
        <w:ind w:left="1080"/>
        <w:rPr>
          <w:rFonts w:cs="Times New Roman"/>
          <w:szCs w:val="24"/>
        </w:rPr>
      </w:pPr>
    </w:p>
    <w:p w14:paraId="0BE7325F" w14:textId="77777777" w:rsidR="00BA27AF" w:rsidRDefault="00BA27AF" w:rsidP="00BA27AF">
      <w:pPr>
        <w:pStyle w:val="ListParagraph"/>
        <w:tabs>
          <w:tab w:val="left" w:pos="7935"/>
        </w:tabs>
        <w:spacing w:line="360" w:lineRule="auto"/>
        <w:rPr>
          <w:rFonts w:cs="Times New Roman"/>
          <w:szCs w:val="24"/>
        </w:rPr>
      </w:pPr>
    </w:p>
    <w:p w14:paraId="3F8428C0" w14:textId="77777777" w:rsidR="00BA27AF" w:rsidRDefault="00BA27AF" w:rsidP="00BA27AF">
      <w:pPr>
        <w:pStyle w:val="ListParagraph"/>
        <w:tabs>
          <w:tab w:val="left" w:pos="7935"/>
        </w:tabs>
        <w:spacing w:line="360" w:lineRule="auto"/>
        <w:rPr>
          <w:rFonts w:cs="Times New Roman"/>
          <w:szCs w:val="24"/>
        </w:rPr>
      </w:pPr>
    </w:p>
    <w:p w14:paraId="4C1C171B" w14:textId="77777777" w:rsidR="00BA27AF" w:rsidRDefault="00BA27AF" w:rsidP="00BA27AF">
      <w:pPr>
        <w:pStyle w:val="ListParagraph"/>
        <w:tabs>
          <w:tab w:val="left" w:pos="7935"/>
        </w:tabs>
        <w:spacing w:line="360" w:lineRule="auto"/>
        <w:rPr>
          <w:rFonts w:cs="Times New Roman"/>
          <w:szCs w:val="24"/>
        </w:rPr>
      </w:pPr>
    </w:p>
    <w:p w14:paraId="6CAF39FA" w14:textId="77777777" w:rsidR="00BA27AF" w:rsidRPr="00626909" w:rsidRDefault="00BA27AF" w:rsidP="00BA27AF">
      <w:pPr>
        <w:pStyle w:val="ListParagraph"/>
        <w:tabs>
          <w:tab w:val="left" w:pos="7935"/>
        </w:tabs>
        <w:spacing w:line="360" w:lineRule="auto"/>
        <w:rPr>
          <w:rFonts w:cs="Times New Roman"/>
          <w:szCs w:val="24"/>
        </w:rPr>
      </w:pPr>
      <w:r w:rsidRPr="00626909">
        <w:rPr>
          <w:rFonts w:cs="Times New Roman"/>
          <w:szCs w:val="24"/>
        </w:rPr>
        <w:t xml:space="preserve">Необходими пособия: </w:t>
      </w:r>
    </w:p>
    <w:p w14:paraId="19501D7D" w14:textId="77777777" w:rsidR="00BA27AF" w:rsidRPr="00626909" w:rsidRDefault="00BA27AF" w:rsidP="00BA27AF">
      <w:pPr>
        <w:pStyle w:val="ListParagraph"/>
        <w:tabs>
          <w:tab w:val="left" w:pos="7935"/>
        </w:tabs>
        <w:spacing w:line="360" w:lineRule="auto"/>
        <w:rPr>
          <w:rFonts w:cs="Times New Roman"/>
          <w:szCs w:val="24"/>
        </w:rPr>
      </w:pPr>
      <w:r w:rsidRPr="00626909">
        <w:rPr>
          <w:rFonts w:cs="Times New Roman"/>
          <w:szCs w:val="24"/>
        </w:rPr>
        <w:t>Времетраене:</w:t>
      </w:r>
    </w:p>
    <w:p w14:paraId="31880D04" w14:textId="77777777" w:rsidR="00BA27AF" w:rsidRPr="00626909" w:rsidRDefault="00BA27AF" w:rsidP="00BA27AF">
      <w:pPr>
        <w:pStyle w:val="ListParagraph"/>
        <w:tabs>
          <w:tab w:val="left" w:pos="7935"/>
        </w:tabs>
        <w:spacing w:line="360" w:lineRule="auto"/>
        <w:rPr>
          <w:rFonts w:cs="Times New Roman"/>
          <w:szCs w:val="24"/>
        </w:rPr>
      </w:pPr>
      <w:r w:rsidRPr="00626909">
        <w:rPr>
          <w:rFonts w:cs="Times New Roman"/>
          <w:szCs w:val="24"/>
        </w:rPr>
        <w:t xml:space="preserve">Място на провеждане: </w:t>
      </w:r>
    </w:p>
    <w:p w14:paraId="4B682CAB" w14:textId="77777777" w:rsidR="00BA27AF" w:rsidRPr="00626909" w:rsidRDefault="00BA27AF" w:rsidP="00BA27AF">
      <w:pPr>
        <w:pStyle w:val="ListParagraph"/>
        <w:tabs>
          <w:tab w:val="left" w:pos="7935"/>
        </w:tabs>
        <w:spacing w:line="360" w:lineRule="auto"/>
        <w:rPr>
          <w:rFonts w:cs="Times New Roman"/>
          <w:szCs w:val="24"/>
        </w:rPr>
      </w:pPr>
    </w:p>
    <w:p w14:paraId="76866A45" w14:textId="77777777" w:rsidR="00BA27AF" w:rsidRPr="00626909" w:rsidRDefault="00BA27AF" w:rsidP="00BA27AF">
      <w:pPr>
        <w:pStyle w:val="ListParagraph"/>
        <w:tabs>
          <w:tab w:val="left" w:pos="7935"/>
        </w:tabs>
        <w:spacing w:line="360" w:lineRule="auto"/>
        <w:rPr>
          <w:rFonts w:cs="Times New Roman"/>
          <w:szCs w:val="24"/>
        </w:rPr>
      </w:pPr>
    </w:p>
    <w:p w14:paraId="1DA7C437" w14:textId="77777777" w:rsidR="00BA27AF" w:rsidRPr="00626909" w:rsidRDefault="00BA27AF" w:rsidP="00BA27AF">
      <w:pPr>
        <w:pStyle w:val="ListParagraph"/>
        <w:tabs>
          <w:tab w:val="left" w:pos="7935"/>
        </w:tabs>
        <w:spacing w:line="360" w:lineRule="auto"/>
        <w:rPr>
          <w:rFonts w:cs="Times New Roman"/>
          <w:szCs w:val="24"/>
        </w:rPr>
      </w:pPr>
    </w:p>
    <w:p w14:paraId="481F423A" w14:textId="77777777" w:rsidR="00BA27AF" w:rsidRPr="00626909" w:rsidRDefault="00BA27AF" w:rsidP="00BA27AF">
      <w:pPr>
        <w:pStyle w:val="ListParagraph"/>
        <w:tabs>
          <w:tab w:val="left" w:pos="7935"/>
        </w:tabs>
        <w:spacing w:line="360" w:lineRule="auto"/>
        <w:rPr>
          <w:rFonts w:cs="Times New Roman"/>
          <w:szCs w:val="24"/>
        </w:rPr>
      </w:pPr>
    </w:p>
    <w:p w14:paraId="723C9983" w14:textId="77777777" w:rsidR="00BA27AF" w:rsidRPr="00626909" w:rsidRDefault="00BA27AF" w:rsidP="00BA27AF">
      <w:pPr>
        <w:pStyle w:val="ListParagraph"/>
        <w:tabs>
          <w:tab w:val="left" w:pos="7935"/>
        </w:tabs>
        <w:spacing w:line="360" w:lineRule="auto"/>
        <w:rPr>
          <w:rFonts w:cs="Times New Roman"/>
          <w:szCs w:val="24"/>
        </w:rPr>
      </w:pPr>
    </w:p>
    <w:p w14:paraId="19DA2CC1" w14:textId="77777777" w:rsidR="00BA27AF" w:rsidRPr="00626909" w:rsidRDefault="00BA27AF" w:rsidP="00BA27AF">
      <w:pPr>
        <w:pStyle w:val="ListParagraph"/>
        <w:tabs>
          <w:tab w:val="left" w:pos="7935"/>
        </w:tabs>
        <w:spacing w:line="360" w:lineRule="auto"/>
        <w:rPr>
          <w:rFonts w:cs="Times New Roman"/>
          <w:szCs w:val="24"/>
        </w:rPr>
      </w:pPr>
      <w:r w:rsidRPr="00626909">
        <w:rPr>
          <w:rFonts w:cs="Times New Roman"/>
          <w:szCs w:val="24"/>
        </w:rPr>
        <w:t>Дата:</w:t>
      </w:r>
    </w:p>
    <w:p w14:paraId="61F3ACD2" w14:textId="77777777" w:rsidR="00BA27AF" w:rsidRPr="00626909" w:rsidRDefault="00BA27AF" w:rsidP="00BA27AF">
      <w:pPr>
        <w:pStyle w:val="ListParagraph"/>
        <w:tabs>
          <w:tab w:val="left" w:pos="7935"/>
        </w:tabs>
        <w:spacing w:line="360" w:lineRule="auto"/>
        <w:rPr>
          <w:rFonts w:cs="Times New Roman"/>
          <w:szCs w:val="24"/>
        </w:rPr>
      </w:pPr>
      <w:r w:rsidRPr="00626909">
        <w:rPr>
          <w:rFonts w:cs="Times New Roman"/>
          <w:szCs w:val="24"/>
        </w:rPr>
        <w:t>Изготвил:</w:t>
      </w:r>
    </w:p>
    <w:p w14:paraId="5C39E3C8" w14:textId="77777777" w:rsidR="00BA27AF" w:rsidRPr="00626909" w:rsidRDefault="00BA27AF" w:rsidP="00BA27AF">
      <w:pPr>
        <w:pStyle w:val="ListParagraph"/>
        <w:tabs>
          <w:tab w:val="left" w:pos="7935"/>
        </w:tabs>
        <w:rPr>
          <w:rFonts w:cs="Times New Roman"/>
          <w:szCs w:val="24"/>
        </w:rPr>
      </w:pPr>
    </w:p>
    <w:p w14:paraId="33E45449" w14:textId="77777777" w:rsidR="00BA27AF" w:rsidRDefault="00BA27AF" w:rsidP="00BA27AF">
      <w:pPr>
        <w:spacing w:after="200"/>
        <w:ind w:firstLine="0"/>
        <w:jc w:val="left"/>
      </w:pPr>
      <w:r>
        <w:br w:type="page"/>
      </w:r>
    </w:p>
    <w:tbl>
      <w:tblPr>
        <w:tblStyle w:val="TableGrid"/>
        <w:tblW w:w="5000" w:type="pct"/>
        <w:tblCellMar>
          <w:left w:w="28" w:type="dxa"/>
          <w:right w:w="28" w:type="dxa"/>
        </w:tblCellMar>
        <w:tblLook w:val="04A0" w:firstRow="1" w:lastRow="0" w:firstColumn="1" w:lastColumn="0" w:noHBand="0" w:noVBand="1"/>
      </w:tblPr>
      <w:tblGrid>
        <w:gridCol w:w="566"/>
        <w:gridCol w:w="2289"/>
        <w:gridCol w:w="1525"/>
        <w:gridCol w:w="1452"/>
        <w:gridCol w:w="3309"/>
      </w:tblGrid>
      <w:tr w:rsidR="00BA27AF" w:rsidRPr="0016200E" w14:paraId="7A84E61A" w14:textId="77777777" w:rsidTr="004223DC">
        <w:trPr>
          <w:trHeight w:val="499"/>
        </w:trPr>
        <w:tc>
          <w:tcPr>
            <w:tcW w:w="310" w:type="pct"/>
            <w:vMerge w:val="restart"/>
            <w:textDirection w:val="btLr"/>
            <w:vAlign w:val="center"/>
          </w:tcPr>
          <w:p w14:paraId="59824C2F" w14:textId="77777777" w:rsidR="00BA27AF" w:rsidRPr="00C56631" w:rsidRDefault="00BA27AF" w:rsidP="00C85336">
            <w:pPr>
              <w:ind w:left="113" w:right="113" w:firstLine="0"/>
              <w:jc w:val="center"/>
              <w:rPr>
                <w:b/>
              </w:rPr>
            </w:pPr>
            <w:r w:rsidRPr="00C56631">
              <w:rPr>
                <w:b/>
              </w:rPr>
              <w:t xml:space="preserve">Части </w:t>
            </w:r>
          </w:p>
        </w:tc>
        <w:tc>
          <w:tcPr>
            <w:tcW w:w="1252" w:type="pct"/>
            <w:vMerge w:val="restart"/>
            <w:vAlign w:val="center"/>
          </w:tcPr>
          <w:p w14:paraId="76B194D7" w14:textId="77777777" w:rsidR="00BA27AF" w:rsidRPr="00C56631" w:rsidRDefault="00BA27AF" w:rsidP="00C85336">
            <w:pPr>
              <w:ind w:firstLine="0"/>
              <w:jc w:val="center"/>
              <w:rPr>
                <w:b/>
              </w:rPr>
            </w:pPr>
            <w:r w:rsidRPr="00C56631">
              <w:rPr>
                <w:b/>
              </w:rPr>
              <w:t>Съдържание</w:t>
            </w:r>
          </w:p>
        </w:tc>
        <w:tc>
          <w:tcPr>
            <w:tcW w:w="1628" w:type="pct"/>
            <w:gridSpan w:val="2"/>
            <w:vAlign w:val="center"/>
          </w:tcPr>
          <w:p w14:paraId="15A80048" w14:textId="7C327D3C" w:rsidR="00BA27AF" w:rsidRPr="00C56631" w:rsidRDefault="00BA27AF" w:rsidP="00C85336">
            <w:pPr>
              <w:ind w:firstLine="0"/>
              <w:jc w:val="center"/>
              <w:rPr>
                <w:b/>
              </w:rPr>
            </w:pPr>
            <w:r w:rsidRPr="00C56631">
              <w:rPr>
                <w:b/>
              </w:rPr>
              <w:t xml:space="preserve">Дозировка </w:t>
            </w:r>
            <w:r w:rsidR="009A4C04">
              <w:rPr>
                <w:b/>
              </w:rPr>
              <w:br/>
            </w:r>
            <w:r w:rsidRPr="00C56631">
              <w:rPr>
                <w:b/>
              </w:rPr>
              <w:t>на упражненията</w:t>
            </w:r>
          </w:p>
        </w:tc>
        <w:tc>
          <w:tcPr>
            <w:tcW w:w="1810" w:type="pct"/>
            <w:vMerge w:val="restart"/>
            <w:vAlign w:val="center"/>
          </w:tcPr>
          <w:p w14:paraId="691F8D84" w14:textId="77777777" w:rsidR="00BA27AF" w:rsidRPr="00C56631" w:rsidRDefault="00BA27AF" w:rsidP="00C85336">
            <w:pPr>
              <w:ind w:firstLine="0"/>
              <w:jc w:val="center"/>
              <w:rPr>
                <w:b/>
              </w:rPr>
            </w:pPr>
            <w:r w:rsidRPr="00C56631">
              <w:rPr>
                <w:b/>
              </w:rPr>
              <w:t>Организаци</w:t>
            </w:r>
            <w:r>
              <w:rPr>
                <w:b/>
              </w:rPr>
              <w:t>онно-</w:t>
            </w:r>
            <w:r w:rsidRPr="00C56631">
              <w:rPr>
                <w:b/>
              </w:rPr>
              <w:t>методични указания</w:t>
            </w:r>
          </w:p>
        </w:tc>
      </w:tr>
      <w:tr w:rsidR="00BA27AF" w:rsidRPr="0016200E" w14:paraId="13A6F1B9" w14:textId="77777777" w:rsidTr="004223DC">
        <w:trPr>
          <w:trHeight w:val="805"/>
        </w:trPr>
        <w:tc>
          <w:tcPr>
            <w:tcW w:w="310" w:type="pct"/>
            <w:vMerge/>
          </w:tcPr>
          <w:p w14:paraId="577C7BE3" w14:textId="77777777" w:rsidR="00BA27AF" w:rsidRPr="00C56631" w:rsidRDefault="00BA27AF" w:rsidP="00C85336">
            <w:pPr>
              <w:ind w:firstLine="0"/>
              <w:rPr>
                <w:b/>
              </w:rPr>
            </w:pPr>
          </w:p>
        </w:tc>
        <w:tc>
          <w:tcPr>
            <w:tcW w:w="1252" w:type="pct"/>
            <w:vMerge/>
          </w:tcPr>
          <w:p w14:paraId="5DA9AAD3" w14:textId="77777777" w:rsidR="00BA27AF" w:rsidRPr="00C56631" w:rsidRDefault="00BA27AF" w:rsidP="00C85336">
            <w:pPr>
              <w:ind w:firstLine="0"/>
              <w:rPr>
                <w:b/>
              </w:rPr>
            </w:pPr>
          </w:p>
        </w:tc>
        <w:tc>
          <w:tcPr>
            <w:tcW w:w="834" w:type="pct"/>
            <w:vAlign w:val="center"/>
          </w:tcPr>
          <w:p w14:paraId="510B480D" w14:textId="77777777" w:rsidR="00BA27AF" w:rsidRPr="00C56631" w:rsidRDefault="00BA27AF" w:rsidP="00C85336">
            <w:pPr>
              <w:ind w:firstLine="0"/>
              <w:jc w:val="center"/>
              <w:rPr>
                <w:b/>
              </w:rPr>
            </w:pPr>
            <w:r w:rsidRPr="00C56631">
              <w:rPr>
                <w:b/>
              </w:rPr>
              <w:t>Повторения</w:t>
            </w:r>
          </w:p>
          <w:p w14:paraId="38D80E0A" w14:textId="77777777" w:rsidR="00BA27AF" w:rsidRPr="006E44F2" w:rsidRDefault="00BA27AF" w:rsidP="00C85336">
            <w:pPr>
              <w:ind w:firstLine="0"/>
              <w:jc w:val="center"/>
              <w:rPr>
                <w:b/>
              </w:rPr>
            </w:pPr>
            <w:r>
              <w:rPr>
                <w:b/>
              </w:rPr>
              <w:t>б</w:t>
            </w:r>
            <w:r w:rsidRPr="00C56631">
              <w:rPr>
                <w:b/>
              </w:rPr>
              <w:t>р</w:t>
            </w:r>
            <w:r>
              <w:rPr>
                <w:b/>
              </w:rPr>
              <w:t>ой/метри</w:t>
            </w:r>
          </w:p>
        </w:tc>
        <w:tc>
          <w:tcPr>
            <w:tcW w:w="794" w:type="pct"/>
            <w:vAlign w:val="center"/>
          </w:tcPr>
          <w:p w14:paraId="23E684C4" w14:textId="1C35010F" w:rsidR="00BA27AF" w:rsidRPr="00C56631" w:rsidRDefault="00BA27AF" w:rsidP="009A4C04">
            <w:pPr>
              <w:ind w:firstLine="0"/>
              <w:jc w:val="center"/>
              <w:rPr>
                <w:b/>
              </w:rPr>
            </w:pPr>
            <w:r w:rsidRPr="00C56631">
              <w:rPr>
                <w:b/>
              </w:rPr>
              <w:t>Времетраене</w:t>
            </w:r>
            <w:r w:rsidR="009A4C04">
              <w:rPr>
                <w:b/>
              </w:rPr>
              <w:t xml:space="preserve"> </w:t>
            </w:r>
            <w:r w:rsidRPr="00C56631">
              <w:rPr>
                <w:b/>
              </w:rPr>
              <w:t>(мин)</w:t>
            </w:r>
          </w:p>
        </w:tc>
        <w:tc>
          <w:tcPr>
            <w:tcW w:w="1810" w:type="pct"/>
            <w:vMerge/>
          </w:tcPr>
          <w:p w14:paraId="5D80075A" w14:textId="77777777" w:rsidR="00BA27AF" w:rsidRPr="00C56631" w:rsidRDefault="00BA27AF" w:rsidP="00C85336">
            <w:pPr>
              <w:ind w:firstLine="0"/>
              <w:rPr>
                <w:b/>
              </w:rPr>
            </w:pPr>
          </w:p>
        </w:tc>
      </w:tr>
      <w:tr w:rsidR="00BA27AF" w:rsidRPr="0016200E" w14:paraId="600D7FFC" w14:textId="77777777" w:rsidTr="004223DC">
        <w:tc>
          <w:tcPr>
            <w:tcW w:w="310" w:type="pct"/>
          </w:tcPr>
          <w:p w14:paraId="0693FA83" w14:textId="77777777" w:rsidR="00BA27AF" w:rsidRPr="00C56631" w:rsidRDefault="00BA27AF" w:rsidP="00C85336">
            <w:pPr>
              <w:ind w:firstLine="0"/>
              <w:jc w:val="center"/>
              <w:rPr>
                <w:b/>
              </w:rPr>
            </w:pPr>
            <w:r w:rsidRPr="00C56631">
              <w:rPr>
                <w:b/>
              </w:rPr>
              <w:t>1</w:t>
            </w:r>
          </w:p>
        </w:tc>
        <w:tc>
          <w:tcPr>
            <w:tcW w:w="1252" w:type="pct"/>
          </w:tcPr>
          <w:p w14:paraId="75FE1ED2" w14:textId="77777777" w:rsidR="00BA27AF" w:rsidRPr="00C56631" w:rsidRDefault="00BA27AF" w:rsidP="00C85336">
            <w:pPr>
              <w:ind w:firstLine="0"/>
              <w:jc w:val="center"/>
              <w:rPr>
                <w:b/>
              </w:rPr>
            </w:pPr>
            <w:r w:rsidRPr="00C56631">
              <w:rPr>
                <w:b/>
              </w:rPr>
              <w:t>2</w:t>
            </w:r>
          </w:p>
        </w:tc>
        <w:tc>
          <w:tcPr>
            <w:tcW w:w="834" w:type="pct"/>
          </w:tcPr>
          <w:p w14:paraId="30F15713" w14:textId="77777777" w:rsidR="00BA27AF" w:rsidRPr="00C56631" w:rsidRDefault="00BA27AF" w:rsidP="00C85336">
            <w:pPr>
              <w:ind w:firstLine="0"/>
              <w:jc w:val="center"/>
              <w:rPr>
                <w:b/>
              </w:rPr>
            </w:pPr>
            <w:r w:rsidRPr="00C56631">
              <w:rPr>
                <w:b/>
              </w:rPr>
              <w:t>3</w:t>
            </w:r>
          </w:p>
        </w:tc>
        <w:tc>
          <w:tcPr>
            <w:tcW w:w="794" w:type="pct"/>
          </w:tcPr>
          <w:p w14:paraId="35A64640" w14:textId="77777777" w:rsidR="00BA27AF" w:rsidRPr="00C56631" w:rsidRDefault="00BA27AF" w:rsidP="00C85336">
            <w:pPr>
              <w:ind w:firstLine="0"/>
              <w:jc w:val="center"/>
              <w:rPr>
                <w:b/>
              </w:rPr>
            </w:pPr>
            <w:r w:rsidRPr="00C56631">
              <w:rPr>
                <w:b/>
              </w:rPr>
              <w:t>4</w:t>
            </w:r>
          </w:p>
        </w:tc>
        <w:tc>
          <w:tcPr>
            <w:tcW w:w="1810" w:type="pct"/>
          </w:tcPr>
          <w:p w14:paraId="46E1D0A1" w14:textId="77777777" w:rsidR="00BA27AF" w:rsidRPr="00C56631" w:rsidRDefault="00BA27AF" w:rsidP="00C85336">
            <w:pPr>
              <w:ind w:firstLine="0"/>
              <w:jc w:val="center"/>
              <w:rPr>
                <w:b/>
              </w:rPr>
            </w:pPr>
            <w:r w:rsidRPr="00C56631">
              <w:rPr>
                <w:b/>
              </w:rPr>
              <w:t>5</w:t>
            </w:r>
          </w:p>
        </w:tc>
      </w:tr>
      <w:tr w:rsidR="00BA27AF" w:rsidRPr="004E1AF1" w14:paraId="1330AFD9" w14:textId="77777777" w:rsidTr="004223DC">
        <w:trPr>
          <w:cantSplit/>
          <w:trHeight w:val="1507"/>
        </w:trPr>
        <w:tc>
          <w:tcPr>
            <w:tcW w:w="310" w:type="pct"/>
            <w:textDirection w:val="btLr"/>
          </w:tcPr>
          <w:p w14:paraId="00F3DC0A" w14:textId="77777777" w:rsidR="00BA27AF" w:rsidRPr="00F33F8A" w:rsidRDefault="00BA27AF" w:rsidP="001C6006">
            <w:pPr>
              <w:spacing w:line="240" w:lineRule="exact"/>
              <w:ind w:left="113" w:right="113" w:firstLine="0"/>
              <w:jc w:val="center"/>
              <w:rPr>
                <w:b/>
                <w:bCs/>
                <w:lang w:val="en-US"/>
              </w:rPr>
            </w:pPr>
            <w:r w:rsidRPr="00F33F8A">
              <w:rPr>
                <w:b/>
                <w:bCs/>
              </w:rPr>
              <w:t>Подготвителна част (20 мин)</w:t>
            </w:r>
          </w:p>
        </w:tc>
        <w:tc>
          <w:tcPr>
            <w:tcW w:w="1252" w:type="pct"/>
          </w:tcPr>
          <w:p w14:paraId="264D17EB" w14:textId="77777777" w:rsidR="00BA27AF" w:rsidRDefault="00BA27AF" w:rsidP="001C6006">
            <w:pPr>
              <w:ind w:left="57" w:firstLine="0"/>
            </w:pPr>
            <w:r>
              <w:t>Загрявка:</w:t>
            </w:r>
          </w:p>
          <w:p w14:paraId="769B5342" w14:textId="77777777" w:rsidR="00BA27AF" w:rsidRDefault="00BA27AF" w:rsidP="001C6006">
            <w:pPr>
              <w:ind w:left="57" w:firstLine="0"/>
            </w:pPr>
            <w:r>
              <w:t xml:space="preserve">1. Бягане </w:t>
            </w:r>
          </w:p>
          <w:p w14:paraId="3FD5FBDB" w14:textId="77777777" w:rsidR="00BA27AF" w:rsidRDefault="00BA27AF" w:rsidP="001C6006">
            <w:pPr>
              <w:ind w:left="227" w:hanging="170"/>
              <w:jc w:val="left"/>
            </w:pPr>
            <w:r>
              <w:t xml:space="preserve">2. Лекоатлетически упражнения </w:t>
            </w:r>
          </w:p>
          <w:p w14:paraId="0F2BDFF2" w14:textId="77777777" w:rsidR="00BA27AF" w:rsidRPr="0016200E" w:rsidRDefault="00BA27AF" w:rsidP="001C6006">
            <w:pPr>
              <w:ind w:left="57" w:firstLine="0"/>
            </w:pPr>
            <w:r>
              <w:t>3. Ускорения</w:t>
            </w:r>
          </w:p>
        </w:tc>
        <w:tc>
          <w:tcPr>
            <w:tcW w:w="834" w:type="pct"/>
          </w:tcPr>
          <w:p w14:paraId="213B0329" w14:textId="77777777" w:rsidR="00BA27AF" w:rsidRDefault="00BA27AF" w:rsidP="00C85336">
            <w:pPr>
              <w:ind w:firstLine="0"/>
            </w:pPr>
          </w:p>
          <w:p w14:paraId="6FF4F0DE" w14:textId="77777777" w:rsidR="00BA27AF" w:rsidRDefault="00BA27AF" w:rsidP="00C85336">
            <w:pPr>
              <w:ind w:firstLine="0"/>
              <w:jc w:val="center"/>
            </w:pPr>
            <w:r>
              <w:t>800 м</w:t>
            </w:r>
          </w:p>
          <w:p w14:paraId="22C95E99" w14:textId="77777777" w:rsidR="00BA27AF" w:rsidRDefault="00BA27AF" w:rsidP="00C85336">
            <w:pPr>
              <w:ind w:firstLine="0"/>
              <w:jc w:val="center"/>
            </w:pPr>
            <w:r>
              <w:t xml:space="preserve">7 х 2 </w:t>
            </w:r>
            <w:r>
              <w:br/>
              <w:t>повторения</w:t>
            </w:r>
          </w:p>
          <w:p w14:paraId="223EE76E" w14:textId="77777777" w:rsidR="00BA27AF" w:rsidRPr="0016200E" w:rsidRDefault="00BA27AF" w:rsidP="00C85336">
            <w:pPr>
              <w:ind w:firstLine="0"/>
              <w:jc w:val="center"/>
            </w:pPr>
            <w:r>
              <w:t>5 х 30 метра</w:t>
            </w:r>
          </w:p>
        </w:tc>
        <w:tc>
          <w:tcPr>
            <w:tcW w:w="794" w:type="pct"/>
          </w:tcPr>
          <w:p w14:paraId="62412440" w14:textId="77777777" w:rsidR="00BA27AF" w:rsidRDefault="00BA27AF" w:rsidP="00C85336">
            <w:pPr>
              <w:ind w:firstLine="0"/>
            </w:pPr>
          </w:p>
          <w:p w14:paraId="78189B6A" w14:textId="77777777" w:rsidR="00BA27AF" w:rsidRDefault="00BA27AF" w:rsidP="00C85336">
            <w:pPr>
              <w:ind w:firstLine="0"/>
              <w:jc w:val="center"/>
            </w:pPr>
            <w:r>
              <w:t>6–8</w:t>
            </w:r>
          </w:p>
          <w:p w14:paraId="630F2E7D" w14:textId="77777777" w:rsidR="00BA27AF" w:rsidRDefault="00BA27AF" w:rsidP="00C85336">
            <w:pPr>
              <w:ind w:firstLine="0"/>
              <w:jc w:val="center"/>
            </w:pPr>
            <w:r>
              <w:t>10</w:t>
            </w:r>
          </w:p>
          <w:p w14:paraId="58774A59" w14:textId="77777777" w:rsidR="00BA27AF" w:rsidRDefault="00BA27AF" w:rsidP="00C85336">
            <w:pPr>
              <w:ind w:firstLine="0"/>
              <w:jc w:val="center"/>
            </w:pPr>
          </w:p>
          <w:p w14:paraId="736C2979" w14:textId="77777777" w:rsidR="00BA27AF" w:rsidRDefault="00BA27AF" w:rsidP="00C85336">
            <w:pPr>
              <w:ind w:firstLine="0"/>
              <w:jc w:val="center"/>
            </w:pPr>
            <w:r>
              <w:t>5</w:t>
            </w:r>
          </w:p>
          <w:p w14:paraId="177FEB70" w14:textId="77777777" w:rsidR="00BA27AF" w:rsidRDefault="00BA27AF" w:rsidP="00C85336">
            <w:pPr>
              <w:ind w:firstLine="0"/>
            </w:pPr>
          </w:p>
          <w:p w14:paraId="2177F17E" w14:textId="77777777" w:rsidR="00BA27AF" w:rsidRPr="0016200E" w:rsidRDefault="00BA27AF" w:rsidP="00C85336">
            <w:pPr>
              <w:ind w:firstLine="0"/>
            </w:pPr>
          </w:p>
        </w:tc>
        <w:tc>
          <w:tcPr>
            <w:tcW w:w="1810" w:type="pct"/>
          </w:tcPr>
          <w:p w14:paraId="11784565" w14:textId="27EBCC74" w:rsidR="00BA27AF" w:rsidRPr="00D12F9A" w:rsidRDefault="00BA27AF" w:rsidP="00241DF2">
            <w:pPr>
              <w:ind w:left="57" w:right="57" w:firstLine="0"/>
              <w:rPr>
                <w:color w:val="auto"/>
              </w:rPr>
            </w:pPr>
            <w:r w:rsidRPr="00D12F9A">
              <w:rPr>
                <w:color w:val="auto"/>
              </w:rPr>
              <w:t xml:space="preserve">Бягането  </w:t>
            </w:r>
            <w:r w:rsidR="00777E54">
              <w:rPr>
                <w:color w:val="auto"/>
              </w:rPr>
              <w:t xml:space="preserve">е </w:t>
            </w:r>
            <w:r w:rsidRPr="00D12F9A">
              <w:rPr>
                <w:color w:val="auto"/>
              </w:rPr>
              <w:t>с умерено темпо.</w:t>
            </w:r>
          </w:p>
          <w:p w14:paraId="4E0AE644" w14:textId="77777777" w:rsidR="00BA27AF" w:rsidRPr="0016200E" w:rsidRDefault="00BA27AF" w:rsidP="00241DF2">
            <w:pPr>
              <w:ind w:left="57" w:right="57" w:firstLine="0"/>
            </w:pPr>
            <w:r>
              <w:t>Следи се за правилна координация при изпълнение на движенията. Необходимо е поне 20 м да бъде дължината на серията. При ускоренията се стига до 75–80% от максимума.</w:t>
            </w:r>
          </w:p>
        </w:tc>
      </w:tr>
      <w:tr w:rsidR="00BA27AF" w:rsidRPr="0016200E" w14:paraId="496D4416" w14:textId="77777777" w:rsidTr="004223DC">
        <w:trPr>
          <w:trHeight w:val="6698"/>
        </w:trPr>
        <w:tc>
          <w:tcPr>
            <w:tcW w:w="310" w:type="pct"/>
            <w:tcBorders>
              <w:bottom w:val="single" w:sz="4" w:space="0" w:color="auto"/>
            </w:tcBorders>
            <w:textDirection w:val="btLr"/>
            <w:vAlign w:val="center"/>
          </w:tcPr>
          <w:p w14:paraId="4DD6D5F2" w14:textId="77777777" w:rsidR="00BA27AF" w:rsidRPr="00F33F8A" w:rsidRDefault="00BA27AF" w:rsidP="001C6006">
            <w:pPr>
              <w:ind w:firstLine="0"/>
              <w:jc w:val="center"/>
              <w:rPr>
                <w:b/>
                <w:bCs/>
                <w:lang w:val="en-US"/>
              </w:rPr>
            </w:pPr>
            <w:r w:rsidRPr="00F33F8A">
              <w:rPr>
                <w:b/>
                <w:bCs/>
              </w:rPr>
              <w:t>Основна част (60 мин)</w:t>
            </w:r>
          </w:p>
        </w:tc>
        <w:tc>
          <w:tcPr>
            <w:tcW w:w="1252" w:type="pct"/>
            <w:tcBorders>
              <w:bottom w:val="single" w:sz="4" w:space="0" w:color="auto"/>
            </w:tcBorders>
          </w:tcPr>
          <w:p w14:paraId="45DA9502" w14:textId="77777777" w:rsidR="00BA27AF" w:rsidRDefault="00BA27AF" w:rsidP="009A4C04">
            <w:pPr>
              <w:spacing w:before="60"/>
              <w:ind w:left="170" w:right="57" w:hanging="170"/>
              <w:jc w:val="left"/>
            </w:pPr>
            <w:r>
              <w:t>1. Спринтове от висок старт – 30 метра</w:t>
            </w:r>
          </w:p>
          <w:p w14:paraId="6D933D5F" w14:textId="77777777" w:rsidR="00BA27AF" w:rsidRDefault="00BA27AF" w:rsidP="009A4C04">
            <w:pPr>
              <w:ind w:firstLine="0"/>
              <w:jc w:val="left"/>
            </w:pPr>
          </w:p>
          <w:p w14:paraId="44A668F0" w14:textId="77777777" w:rsidR="00BA27AF" w:rsidRDefault="00BA27AF" w:rsidP="009A4C04">
            <w:pPr>
              <w:ind w:firstLine="0"/>
              <w:jc w:val="left"/>
            </w:pPr>
          </w:p>
          <w:p w14:paraId="3F1489BE" w14:textId="77777777" w:rsidR="00BA27AF" w:rsidRDefault="00BA27AF" w:rsidP="009A4C04">
            <w:pPr>
              <w:ind w:left="170" w:hanging="170"/>
              <w:jc w:val="left"/>
            </w:pPr>
            <w:r>
              <w:t>2. Спринтове от различно стартово положение</w:t>
            </w:r>
          </w:p>
          <w:p w14:paraId="01177CAE" w14:textId="77777777" w:rsidR="00BA27AF" w:rsidRDefault="00BA27AF" w:rsidP="009A4C04">
            <w:pPr>
              <w:ind w:firstLine="0"/>
              <w:jc w:val="left"/>
            </w:pPr>
          </w:p>
          <w:p w14:paraId="7D16C75E" w14:textId="77777777" w:rsidR="00BA27AF" w:rsidRPr="002129DB" w:rsidRDefault="00BA27AF" w:rsidP="009A4C04">
            <w:pPr>
              <w:ind w:firstLine="0"/>
              <w:jc w:val="left"/>
            </w:pPr>
            <w:r>
              <w:t>3. Бягане</w:t>
            </w:r>
          </w:p>
          <w:p w14:paraId="6DEB6F23" w14:textId="77777777" w:rsidR="00BA27AF" w:rsidRDefault="00BA27AF" w:rsidP="009A4C04">
            <w:pPr>
              <w:pStyle w:val="ListParagraph"/>
              <w:ind w:firstLine="0"/>
              <w:jc w:val="left"/>
            </w:pPr>
          </w:p>
          <w:p w14:paraId="7C137F2F" w14:textId="77777777" w:rsidR="00BA27AF" w:rsidRPr="0016200E" w:rsidRDefault="00BA27AF" w:rsidP="009A4C04">
            <w:pPr>
              <w:ind w:left="170" w:hanging="170"/>
              <w:jc w:val="left"/>
            </w:pPr>
            <w:r>
              <w:t>4. Подскоци в „прозорец“ с два крака</w:t>
            </w:r>
          </w:p>
        </w:tc>
        <w:tc>
          <w:tcPr>
            <w:tcW w:w="834" w:type="pct"/>
            <w:tcBorders>
              <w:bottom w:val="single" w:sz="4" w:space="0" w:color="auto"/>
            </w:tcBorders>
          </w:tcPr>
          <w:p w14:paraId="13031674" w14:textId="77777777" w:rsidR="00BA27AF" w:rsidRDefault="00BA27AF" w:rsidP="00C85336">
            <w:pPr>
              <w:ind w:firstLine="0"/>
            </w:pPr>
          </w:p>
          <w:p w14:paraId="788114AA" w14:textId="77777777" w:rsidR="00BA27AF" w:rsidRDefault="00BA27AF" w:rsidP="00C85336">
            <w:pPr>
              <w:ind w:firstLine="0"/>
              <w:jc w:val="center"/>
            </w:pPr>
            <w:r>
              <w:t>5 х 30 м</w:t>
            </w:r>
          </w:p>
          <w:p w14:paraId="0B02A443" w14:textId="77777777" w:rsidR="00BA27AF" w:rsidRDefault="00BA27AF" w:rsidP="00C85336">
            <w:pPr>
              <w:ind w:firstLine="0"/>
              <w:jc w:val="center"/>
            </w:pPr>
          </w:p>
          <w:p w14:paraId="7F646465" w14:textId="77777777" w:rsidR="00BA27AF" w:rsidRDefault="00BA27AF" w:rsidP="00C85336">
            <w:pPr>
              <w:ind w:firstLine="0"/>
              <w:jc w:val="center"/>
            </w:pPr>
          </w:p>
          <w:p w14:paraId="496C7086" w14:textId="77777777" w:rsidR="00BA27AF" w:rsidRDefault="00BA27AF" w:rsidP="00C85336">
            <w:pPr>
              <w:ind w:firstLine="0"/>
              <w:jc w:val="center"/>
            </w:pPr>
            <w:r>
              <w:t>8 х 25 м</w:t>
            </w:r>
          </w:p>
          <w:p w14:paraId="6025AC01" w14:textId="77777777" w:rsidR="00BA27AF" w:rsidRDefault="00BA27AF" w:rsidP="00C85336">
            <w:pPr>
              <w:ind w:firstLine="0"/>
              <w:jc w:val="center"/>
            </w:pPr>
          </w:p>
          <w:p w14:paraId="20448EB6" w14:textId="77777777" w:rsidR="00BA27AF" w:rsidRDefault="00BA27AF" w:rsidP="00C85336">
            <w:pPr>
              <w:ind w:firstLine="0"/>
              <w:jc w:val="center"/>
            </w:pPr>
          </w:p>
          <w:p w14:paraId="0123A8A0" w14:textId="77777777" w:rsidR="00BA27AF" w:rsidRDefault="00BA27AF" w:rsidP="00C85336">
            <w:pPr>
              <w:ind w:firstLine="0"/>
              <w:jc w:val="center"/>
            </w:pPr>
          </w:p>
          <w:p w14:paraId="5008A0B2" w14:textId="77777777" w:rsidR="00BA27AF" w:rsidRDefault="00BA27AF" w:rsidP="00C85336">
            <w:pPr>
              <w:ind w:firstLine="0"/>
              <w:jc w:val="center"/>
            </w:pPr>
            <w:r>
              <w:t>4 х 60 м</w:t>
            </w:r>
          </w:p>
          <w:p w14:paraId="7609AAB2" w14:textId="77777777" w:rsidR="00BA27AF" w:rsidRDefault="00BA27AF" w:rsidP="00C85336">
            <w:pPr>
              <w:ind w:firstLine="0"/>
            </w:pPr>
          </w:p>
          <w:p w14:paraId="6BE678C1" w14:textId="77777777" w:rsidR="00BA27AF" w:rsidRDefault="00BA27AF" w:rsidP="00C85336">
            <w:pPr>
              <w:ind w:firstLine="0"/>
              <w:jc w:val="center"/>
            </w:pPr>
            <w:r>
              <w:t>4</w:t>
            </w:r>
          </w:p>
          <w:p w14:paraId="03B37B54" w14:textId="77777777" w:rsidR="00BA27AF" w:rsidRDefault="00BA27AF" w:rsidP="00C85336">
            <w:pPr>
              <w:ind w:firstLine="0"/>
            </w:pPr>
          </w:p>
          <w:p w14:paraId="178EF8B2" w14:textId="77777777" w:rsidR="00BA27AF" w:rsidRDefault="00BA27AF" w:rsidP="00C85336">
            <w:pPr>
              <w:ind w:firstLine="0"/>
            </w:pPr>
          </w:p>
          <w:p w14:paraId="62E77A76" w14:textId="77777777" w:rsidR="00BA27AF" w:rsidRPr="00F4687D" w:rsidRDefault="00BA27AF" w:rsidP="00C85336">
            <w:pPr>
              <w:ind w:firstLine="0"/>
            </w:pPr>
          </w:p>
        </w:tc>
        <w:tc>
          <w:tcPr>
            <w:tcW w:w="794" w:type="pct"/>
            <w:tcBorders>
              <w:bottom w:val="single" w:sz="4" w:space="0" w:color="auto"/>
            </w:tcBorders>
          </w:tcPr>
          <w:p w14:paraId="6551EABD" w14:textId="77777777" w:rsidR="00BA27AF" w:rsidRDefault="00BA27AF" w:rsidP="00C85336">
            <w:pPr>
              <w:ind w:firstLine="0"/>
            </w:pPr>
          </w:p>
          <w:p w14:paraId="12A747C1" w14:textId="77777777" w:rsidR="00BA27AF" w:rsidRDefault="00BA27AF" w:rsidP="00C85336">
            <w:pPr>
              <w:ind w:firstLine="0"/>
              <w:jc w:val="center"/>
            </w:pPr>
            <w:r>
              <w:t>15</w:t>
            </w:r>
          </w:p>
          <w:p w14:paraId="36786A97" w14:textId="77777777" w:rsidR="00BA27AF" w:rsidRDefault="00BA27AF" w:rsidP="00C85336">
            <w:pPr>
              <w:ind w:firstLine="0"/>
              <w:jc w:val="center"/>
            </w:pPr>
          </w:p>
          <w:p w14:paraId="449DF487" w14:textId="77777777" w:rsidR="00BA27AF" w:rsidRDefault="00BA27AF" w:rsidP="00C85336">
            <w:pPr>
              <w:ind w:firstLine="0"/>
              <w:jc w:val="center"/>
            </w:pPr>
          </w:p>
          <w:p w14:paraId="7ABAB86E" w14:textId="77777777" w:rsidR="00BA27AF" w:rsidRDefault="00BA27AF" w:rsidP="00C85336">
            <w:pPr>
              <w:ind w:firstLine="0"/>
              <w:jc w:val="center"/>
            </w:pPr>
            <w:r>
              <w:t>15</w:t>
            </w:r>
          </w:p>
          <w:p w14:paraId="6842488C" w14:textId="77777777" w:rsidR="00BA27AF" w:rsidRDefault="00BA27AF" w:rsidP="00C85336">
            <w:pPr>
              <w:ind w:firstLine="0"/>
              <w:jc w:val="center"/>
            </w:pPr>
          </w:p>
          <w:p w14:paraId="51E614F9" w14:textId="77777777" w:rsidR="00BA27AF" w:rsidRDefault="00BA27AF" w:rsidP="00C85336">
            <w:pPr>
              <w:ind w:firstLine="0"/>
              <w:jc w:val="center"/>
            </w:pPr>
          </w:p>
          <w:p w14:paraId="02BF86CD" w14:textId="77777777" w:rsidR="00BA27AF" w:rsidRDefault="00BA27AF" w:rsidP="00C85336">
            <w:pPr>
              <w:ind w:firstLine="0"/>
              <w:jc w:val="center"/>
            </w:pPr>
          </w:p>
          <w:p w14:paraId="08A320FF" w14:textId="77777777" w:rsidR="00BA27AF" w:rsidRDefault="00BA27AF" w:rsidP="00C85336">
            <w:pPr>
              <w:ind w:firstLine="0"/>
              <w:jc w:val="center"/>
            </w:pPr>
            <w:r>
              <w:t>20</w:t>
            </w:r>
          </w:p>
          <w:p w14:paraId="753584CB" w14:textId="77777777" w:rsidR="00BA27AF" w:rsidRDefault="00BA27AF" w:rsidP="00C85336">
            <w:pPr>
              <w:ind w:firstLine="0"/>
              <w:jc w:val="center"/>
            </w:pPr>
          </w:p>
          <w:p w14:paraId="21344C63" w14:textId="77777777" w:rsidR="00BA27AF" w:rsidRDefault="00BA27AF" w:rsidP="00C85336">
            <w:pPr>
              <w:ind w:firstLine="0"/>
              <w:jc w:val="center"/>
            </w:pPr>
            <w:r>
              <w:t>10</w:t>
            </w:r>
          </w:p>
          <w:p w14:paraId="6E6324D7" w14:textId="77777777" w:rsidR="00BA27AF" w:rsidRDefault="00BA27AF" w:rsidP="00C85336">
            <w:pPr>
              <w:ind w:firstLine="0"/>
              <w:jc w:val="center"/>
            </w:pPr>
          </w:p>
          <w:p w14:paraId="6C8932C1" w14:textId="77777777" w:rsidR="00BA27AF" w:rsidRDefault="00BA27AF" w:rsidP="00C85336">
            <w:pPr>
              <w:ind w:firstLine="0"/>
            </w:pPr>
          </w:p>
          <w:p w14:paraId="666D109E" w14:textId="77777777" w:rsidR="00BA27AF" w:rsidRDefault="00BA27AF" w:rsidP="00C85336">
            <w:pPr>
              <w:ind w:firstLine="0"/>
            </w:pPr>
          </w:p>
          <w:p w14:paraId="01237D01" w14:textId="77777777" w:rsidR="00BA27AF" w:rsidRDefault="00BA27AF" w:rsidP="00C85336">
            <w:pPr>
              <w:ind w:firstLine="0"/>
            </w:pPr>
          </w:p>
          <w:p w14:paraId="497F4FA7" w14:textId="77777777" w:rsidR="00BA27AF" w:rsidRDefault="00BA27AF" w:rsidP="00C85336">
            <w:pPr>
              <w:ind w:firstLine="0"/>
            </w:pPr>
          </w:p>
          <w:p w14:paraId="341F8DAA" w14:textId="77777777" w:rsidR="00BA27AF" w:rsidRDefault="00BA27AF" w:rsidP="00C85336">
            <w:pPr>
              <w:ind w:firstLine="0"/>
            </w:pPr>
          </w:p>
          <w:p w14:paraId="398A8973" w14:textId="77777777" w:rsidR="00BA27AF" w:rsidRDefault="00BA27AF" w:rsidP="00C85336">
            <w:pPr>
              <w:ind w:firstLine="0"/>
            </w:pPr>
          </w:p>
          <w:p w14:paraId="12C7E0B0" w14:textId="77777777" w:rsidR="00BA27AF" w:rsidRDefault="00BA27AF" w:rsidP="00C85336">
            <w:pPr>
              <w:ind w:firstLine="0"/>
            </w:pPr>
          </w:p>
          <w:p w14:paraId="19038699" w14:textId="77777777" w:rsidR="00BA27AF" w:rsidRDefault="00BA27AF" w:rsidP="00C85336">
            <w:pPr>
              <w:ind w:firstLine="0"/>
            </w:pPr>
          </w:p>
          <w:p w14:paraId="374F5A13" w14:textId="77777777" w:rsidR="00BA27AF" w:rsidRDefault="00BA27AF" w:rsidP="00C85336">
            <w:pPr>
              <w:ind w:firstLine="0"/>
            </w:pPr>
          </w:p>
          <w:p w14:paraId="7A3F511B" w14:textId="77777777" w:rsidR="00BA27AF" w:rsidRPr="0016200E" w:rsidRDefault="00BA27AF" w:rsidP="00C85336">
            <w:pPr>
              <w:ind w:firstLine="0"/>
            </w:pPr>
          </w:p>
        </w:tc>
        <w:tc>
          <w:tcPr>
            <w:tcW w:w="1810" w:type="pct"/>
            <w:tcBorders>
              <w:bottom w:val="single" w:sz="4" w:space="0" w:color="auto"/>
            </w:tcBorders>
          </w:tcPr>
          <w:p w14:paraId="6A178094" w14:textId="77777777" w:rsidR="00BA27AF" w:rsidRDefault="00BA27AF" w:rsidP="001C6006">
            <w:pPr>
              <w:spacing w:before="60"/>
              <w:ind w:left="57" w:right="57" w:firstLine="0"/>
            </w:pPr>
            <w:r>
              <w:t>Поставят се конуси на стартовото място. Сигналът за тръгване тряб</w:t>
            </w:r>
            <w:r>
              <w:softHyphen/>
              <w:t>ва да бъде ясен и силен. Следи се за правилна координация между крака и ръце. В началото се тръгва с малки и бързи крачки, след набиране на скорост, крачките учестяват.</w:t>
            </w:r>
          </w:p>
          <w:p w14:paraId="22AC8CB4" w14:textId="77777777" w:rsidR="00BA27AF" w:rsidRDefault="00BA27AF" w:rsidP="00241DF2">
            <w:pPr>
              <w:ind w:left="57" w:right="57" w:firstLine="0"/>
            </w:pPr>
            <w:r>
              <w:t>Различните стартови положения са: от седеж, странични подско</w:t>
            </w:r>
            <w:r>
              <w:softHyphen/>
              <w:t>ци, лицеви опори, нисък старт, с гръб към старта.</w:t>
            </w:r>
          </w:p>
          <w:p w14:paraId="509E8E30" w14:textId="77777777" w:rsidR="00BA27AF" w:rsidRDefault="00BA27AF" w:rsidP="00241DF2">
            <w:pPr>
              <w:ind w:left="57" w:right="57" w:firstLine="0"/>
            </w:pPr>
            <w:r>
              <w:t>При бягането интензивността тряб</w:t>
            </w:r>
            <w:r>
              <w:softHyphen/>
              <w:t>ва да бъде около 95%.</w:t>
            </w:r>
          </w:p>
          <w:p w14:paraId="6DC19523" w14:textId="77777777" w:rsidR="00BA27AF" w:rsidRPr="00ED202C" w:rsidRDefault="00BA27AF" w:rsidP="00241DF2">
            <w:pPr>
              <w:ind w:left="57" w:right="57" w:firstLine="0"/>
            </w:pPr>
            <w:r w:rsidRPr="008F6A12">
              <w:t>Предварително се разчертава „прозорец“ на земята, като всеки квадрат е с размер</w:t>
            </w:r>
            <w:r>
              <w:t>и</w:t>
            </w:r>
            <w:r w:rsidRPr="008F6A12">
              <w:t xml:space="preserve">  50х50 см. </w:t>
            </w:r>
            <w:r w:rsidRPr="00ED202C">
              <w:t>Извършват се подскоци напред, назад, встрани, по диагонал в продължение на 20</w:t>
            </w:r>
            <w:r>
              <w:t>–</w:t>
            </w:r>
            <w:r w:rsidRPr="00ED202C">
              <w:t xml:space="preserve">30 сек.    </w:t>
            </w:r>
          </w:p>
          <w:p w14:paraId="3683476B" w14:textId="77777777" w:rsidR="00BA27AF" w:rsidRPr="001C6006" w:rsidRDefault="00BA27AF" w:rsidP="00C85336">
            <w:pPr>
              <w:ind w:firstLine="0"/>
              <w:rPr>
                <w:sz w:val="12"/>
                <w:szCs w:val="12"/>
              </w:rPr>
            </w:pPr>
          </w:p>
          <w:tbl>
            <w:tblPr>
              <w:tblStyle w:val="TableGrid"/>
              <w:tblW w:w="0" w:type="auto"/>
              <w:tblLook w:val="04A0" w:firstRow="1" w:lastRow="0" w:firstColumn="1" w:lastColumn="0" w:noHBand="0" w:noVBand="1"/>
            </w:tblPr>
            <w:tblGrid>
              <w:gridCol w:w="805"/>
              <w:gridCol w:w="806"/>
            </w:tblGrid>
            <w:tr w:rsidR="00BA27AF" w:rsidRPr="00626909" w14:paraId="65E440E2" w14:textId="77777777" w:rsidTr="00C85336">
              <w:trPr>
                <w:trHeight w:val="450"/>
              </w:trPr>
              <w:tc>
                <w:tcPr>
                  <w:tcW w:w="805" w:type="dxa"/>
                </w:tcPr>
                <w:p w14:paraId="65579655" w14:textId="77777777" w:rsidR="00BA27AF" w:rsidRDefault="00BA27AF" w:rsidP="00C85336">
                  <w:pPr>
                    <w:ind w:firstLine="0"/>
                  </w:pPr>
                  <w:r>
                    <w:rPr>
                      <w:noProof/>
                      <w:lang w:eastAsia="bg-BG"/>
                    </w:rPr>
                    <mc:AlternateContent>
                      <mc:Choice Requires="wps">
                        <w:drawing>
                          <wp:anchor distT="0" distB="0" distL="114300" distR="114300" simplePos="0" relativeHeight="251669504" behindDoc="0" locked="0" layoutInCell="1" allowOverlap="1" wp14:anchorId="1AE49B8A" wp14:editId="4F2FAC90">
                            <wp:simplePos x="0" y="0"/>
                            <wp:positionH relativeFrom="column">
                              <wp:posOffset>295275</wp:posOffset>
                            </wp:positionH>
                            <wp:positionV relativeFrom="paragraph">
                              <wp:posOffset>250190</wp:posOffset>
                            </wp:positionV>
                            <wp:extent cx="419100" cy="190500"/>
                            <wp:effectExtent l="39370" t="11430" r="8255" b="55245"/>
                            <wp:wrapNone/>
                            <wp:docPr id="23"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A02CDC1" id="_x0000_t32" coordsize="21600,21600" o:spt="32" o:oned="t" path="m,l21600,21600e" filled="f">
                            <v:path arrowok="t" fillok="f" o:connecttype="none"/>
                            <o:lock v:ext="edit" shapetype="t"/>
                          </v:shapetype>
                          <v:shape id="AutoShape 19" o:spid="_x0000_s1026" type="#_x0000_t32" style="position:absolute;margin-left:23.25pt;margin-top:19.7pt;width:33pt;height:1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">
                            <v:stroke endarrow="block"/>
                          </v:shape>
                        </w:pict>
                      </mc:Fallback>
                    </mc:AlternateContent>
                  </w:r>
                  <w:r>
                    <w:rPr>
                      <w:noProof/>
                      <w:lang w:eastAsia="bg-BG"/>
                    </w:rPr>
                    <mc:AlternateContent>
                      <mc:Choice Requires="wps">
                        <w:drawing>
                          <wp:anchor distT="0" distB="0" distL="114300" distR="114300" simplePos="0" relativeHeight="251668480" behindDoc="0" locked="0" layoutInCell="1" allowOverlap="1" wp14:anchorId="72FBE953" wp14:editId="45330D43">
                            <wp:simplePos x="0" y="0"/>
                            <wp:positionH relativeFrom="column">
                              <wp:posOffset>95250</wp:posOffset>
                            </wp:positionH>
                            <wp:positionV relativeFrom="paragraph">
                              <wp:posOffset>135890</wp:posOffset>
                            </wp:positionV>
                            <wp:extent cx="152400" cy="314325"/>
                            <wp:effectExtent l="58420" t="40005" r="8255" b="7620"/>
                            <wp:wrapNone/>
                            <wp:docPr id="2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FD1267" id="AutoShape 18" o:spid="_x0000_s1026" type="#_x0000_t32" style="position:absolute;margin-left:7.5pt;margin-top:10.7pt;width:12pt;height:24.75p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">
                            <v:stroke endarrow="block"/>
                          </v:shape>
                        </w:pict>
                      </mc:Fallback>
                    </mc:AlternateContent>
                  </w:r>
                  <w:r>
                    <w:rPr>
                      <w:noProof/>
                      <w:lang w:eastAsia="bg-BG"/>
                    </w:rPr>
                    <mc:AlternateContent>
                      <mc:Choice Requires="wps">
                        <w:drawing>
                          <wp:anchor distT="0" distB="0" distL="114300" distR="114300" simplePos="0" relativeHeight="251667456" behindDoc="0" locked="0" layoutInCell="1" allowOverlap="1" wp14:anchorId="5290A3C6" wp14:editId="11E7B401">
                            <wp:simplePos x="0" y="0"/>
                            <wp:positionH relativeFrom="column">
                              <wp:posOffset>219075</wp:posOffset>
                            </wp:positionH>
                            <wp:positionV relativeFrom="paragraph">
                              <wp:posOffset>88265</wp:posOffset>
                            </wp:positionV>
                            <wp:extent cx="485775" cy="19050"/>
                            <wp:effectExtent l="20320" t="59055" r="8255" b="36195"/>
                            <wp:wrapNone/>
                            <wp:docPr id="25"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85775" cy="19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D480AB" id="AutoShape 17" o:spid="_x0000_s1026" type="#_x0000_t32" style="position:absolute;margin-left:17.25pt;margin-top:6.95pt;width:38.25pt;height:1.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">
                            <v:stroke endarrow="block"/>
                          </v:shape>
                        </w:pict>
                      </mc:Fallback>
                    </mc:AlternateContent>
                  </w:r>
                  <w:r>
                    <w:rPr>
                      <w:noProof/>
                      <w:lang w:eastAsia="bg-BG"/>
                    </w:rPr>
                    <mc:AlternateContent>
                      <mc:Choice Requires="wps">
                        <w:drawing>
                          <wp:anchor distT="0" distB="0" distL="114300" distR="114300" simplePos="0" relativeHeight="251665408" behindDoc="0" locked="0" layoutInCell="1" allowOverlap="1" wp14:anchorId="00F15260" wp14:editId="44F1CF58">
                            <wp:simplePos x="0" y="0"/>
                            <wp:positionH relativeFrom="column">
                              <wp:posOffset>104775</wp:posOffset>
                            </wp:positionH>
                            <wp:positionV relativeFrom="paragraph">
                              <wp:posOffset>145415</wp:posOffset>
                            </wp:positionV>
                            <wp:extent cx="485775" cy="257175"/>
                            <wp:effectExtent l="10795" t="59055" r="36830" b="7620"/>
                            <wp:wrapNone/>
                            <wp:docPr id="2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85775"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9F3F51" id="AutoShape 14" o:spid="_x0000_s1026" type="#_x0000_t32" style="position:absolute;margin-left:8.25pt;margin-top:11.45pt;width:38.25pt;height:20.2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">
                            <v:stroke endarrow="block"/>
                          </v:shape>
                        </w:pict>
                      </mc:Fallback>
                    </mc:AlternateContent>
                  </w:r>
                </w:p>
              </w:tc>
              <w:tc>
                <w:tcPr>
                  <w:tcW w:w="806" w:type="dxa"/>
                </w:tcPr>
                <w:p w14:paraId="6C2F1923" w14:textId="77777777" w:rsidR="00BA27AF" w:rsidRDefault="00BA27AF" w:rsidP="00C85336">
                  <w:pPr>
                    <w:ind w:firstLine="0"/>
                  </w:pPr>
                  <w:r>
                    <w:rPr>
                      <w:noProof/>
                      <w:lang w:eastAsia="bg-BG"/>
                    </w:rPr>
                    <mc:AlternateContent>
                      <mc:Choice Requires="wps">
                        <w:drawing>
                          <wp:anchor distT="0" distB="0" distL="114300" distR="114300" simplePos="0" relativeHeight="251666432" behindDoc="0" locked="0" layoutInCell="1" allowOverlap="1" wp14:anchorId="0BAC2BBB" wp14:editId="67164BD2">
                            <wp:simplePos x="0" y="0"/>
                            <wp:positionH relativeFrom="column">
                              <wp:posOffset>136525</wp:posOffset>
                            </wp:positionH>
                            <wp:positionV relativeFrom="paragraph">
                              <wp:posOffset>145415</wp:posOffset>
                            </wp:positionV>
                            <wp:extent cx="133350" cy="304800"/>
                            <wp:effectExtent l="10795" t="40005" r="55880" b="7620"/>
                            <wp:wrapNone/>
                            <wp:docPr id="27"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1EC6FA" id="AutoShape 16" o:spid="_x0000_s1026" type="#_x0000_t32" style="position:absolute;margin-left:10.75pt;margin-top:11.45pt;width:10.5pt;height:24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">
                            <v:stroke endarrow="block"/>
                          </v:shape>
                        </w:pict>
                      </mc:Fallback>
                    </mc:AlternateContent>
                  </w:r>
                </w:p>
              </w:tc>
            </w:tr>
            <w:tr w:rsidR="00BA27AF" w:rsidRPr="00626909" w14:paraId="0C724D95" w14:textId="77777777" w:rsidTr="00C85336">
              <w:trPr>
                <w:trHeight w:val="436"/>
              </w:trPr>
              <w:tc>
                <w:tcPr>
                  <w:tcW w:w="805" w:type="dxa"/>
                </w:tcPr>
                <w:p w14:paraId="009A10F9" w14:textId="77777777" w:rsidR="00BA27AF" w:rsidRDefault="00BA27AF" w:rsidP="00C85336">
                  <w:pPr>
                    <w:ind w:firstLine="0"/>
                  </w:pPr>
                </w:p>
              </w:tc>
              <w:tc>
                <w:tcPr>
                  <w:tcW w:w="806" w:type="dxa"/>
                </w:tcPr>
                <w:p w14:paraId="3189BF07" w14:textId="77777777" w:rsidR="00BA27AF" w:rsidRDefault="00BA27AF" w:rsidP="00C85336">
                  <w:pPr>
                    <w:ind w:firstLine="0"/>
                  </w:pPr>
                </w:p>
              </w:tc>
            </w:tr>
          </w:tbl>
          <w:p w14:paraId="18170A89" w14:textId="77777777" w:rsidR="00BA27AF" w:rsidRDefault="00BA27AF" w:rsidP="00C85336">
            <w:pPr>
              <w:ind w:firstLine="0"/>
            </w:pPr>
            <w:r>
              <w:t xml:space="preserve"> „прозорец“</w:t>
            </w:r>
          </w:p>
          <w:p w14:paraId="46FBEAD8" w14:textId="77777777" w:rsidR="00BA27AF" w:rsidRPr="001C6006" w:rsidRDefault="00BA27AF" w:rsidP="00C85336">
            <w:pPr>
              <w:ind w:firstLine="0"/>
              <w:rPr>
                <w:sz w:val="12"/>
                <w:szCs w:val="12"/>
              </w:rPr>
            </w:pPr>
          </w:p>
        </w:tc>
      </w:tr>
      <w:tr w:rsidR="00B0356C" w:rsidRPr="00626909" w14:paraId="5527FC10" w14:textId="77777777" w:rsidTr="004223DC">
        <w:trPr>
          <w:cantSplit/>
          <w:trHeight w:val="1934"/>
        </w:trPr>
        <w:tc>
          <w:tcPr>
            <w:tcW w:w="310" w:type="pct"/>
            <w:tcBorders>
              <w:bottom w:val="single" w:sz="4" w:space="0" w:color="auto"/>
            </w:tcBorders>
            <w:textDirection w:val="btLr"/>
            <w:vAlign w:val="center"/>
          </w:tcPr>
          <w:p w14:paraId="7FD9D974" w14:textId="0BF17021" w:rsidR="00BA27AF" w:rsidRPr="00F33F8A" w:rsidRDefault="00BA27AF" w:rsidP="001C6006">
            <w:pPr>
              <w:spacing w:line="240" w:lineRule="exact"/>
              <w:ind w:firstLine="0"/>
              <w:jc w:val="center"/>
              <w:rPr>
                <w:b/>
                <w:bCs/>
                <w:lang w:val="en-US"/>
              </w:rPr>
            </w:pPr>
            <w:r w:rsidRPr="00F33F8A">
              <w:rPr>
                <w:b/>
                <w:bCs/>
              </w:rPr>
              <w:t xml:space="preserve">Заключителна </w:t>
            </w:r>
            <w:r w:rsidR="001C6006">
              <w:rPr>
                <w:b/>
                <w:bCs/>
              </w:rPr>
              <w:br/>
            </w:r>
            <w:r w:rsidRPr="00F33F8A">
              <w:rPr>
                <w:b/>
                <w:bCs/>
              </w:rPr>
              <w:t>част (10 мин)</w:t>
            </w:r>
          </w:p>
        </w:tc>
        <w:tc>
          <w:tcPr>
            <w:tcW w:w="1252" w:type="pct"/>
            <w:tcBorders>
              <w:bottom w:val="single" w:sz="4" w:space="0" w:color="auto"/>
            </w:tcBorders>
          </w:tcPr>
          <w:p w14:paraId="637832B2" w14:textId="77777777" w:rsidR="00BA27AF" w:rsidRDefault="00BA27AF" w:rsidP="00C85336">
            <w:pPr>
              <w:ind w:firstLine="0"/>
            </w:pPr>
          </w:p>
          <w:p w14:paraId="153DC4BD" w14:textId="77777777" w:rsidR="00BA27AF" w:rsidRDefault="00BA27AF" w:rsidP="00C85336">
            <w:pPr>
              <w:ind w:firstLine="0"/>
            </w:pPr>
            <w:r>
              <w:t>1. Бягане</w:t>
            </w:r>
          </w:p>
          <w:p w14:paraId="7DB1339D" w14:textId="77777777" w:rsidR="00BA27AF" w:rsidRDefault="00BA27AF" w:rsidP="00C85336">
            <w:pPr>
              <w:ind w:firstLine="0"/>
            </w:pPr>
          </w:p>
          <w:p w14:paraId="12160DA4" w14:textId="77777777" w:rsidR="00BA27AF" w:rsidRDefault="00BA27AF" w:rsidP="00C85336">
            <w:pPr>
              <w:ind w:firstLine="0"/>
            </w:pPr>
            <w:r>
              <w:t xml:space="preserve">2. Стречинг </w:t>
            </w:r>
          </w:p>
          <w:p w14:paraId="73160CF0" w14:textId="77777777" w:rsidR="00BA27AF" w:rsidRPr="0016200E" w:rsidRDefault="00BA27AF" w:rsidP="00C85336">
            <w:pPr>
              <w:ind w:firstLine="0"/>
            </w:pPr>
          </w:p>
        </w:tc>
        <w:tc>
          <w:tcPr>
            <w:tcW w:w="834" w:type="pct"/>
            <w:tcBorders>
              <w:bottom w:val="single" w:sz="4" w:space="0" w:color="auto"/>
            </w:tcBorders>
          </w:tcPr>
          <w:p w14:paraId="2FFB5484" w14:textId="77777777" w:rsidR="00BA27AF" w:rsidRPr="0016200E" w:rsidRDefault="00BA27AF" w:rsidP="00C85336">
            <w:pPr>
              <w:ind w:firstLine="0"/>
            </w:pPr>
          </w:p>
        </w:tc>
        <w:tc>
          <w:tcPr>
            <w:tcW w:w="794" w:type="pct"/>
            <w:tcBorders>
              <w:bottom w:val="single" w:sz="4" w:space="0" w:color="auto"/>
            </w:tcBorders>
          </w:tcPr>
          <w:p w14:paraId="57E61335" w14:textId="77777777" w:rsidR="00BA27AF" w:rsidRDefault="00BA27AF" w:rsidP="00C85336">
            <w:pPr>
              <w:ind w:firstLine="0"/>
            </w:pPr>
          </w:p>
          <w:p w14:paraId="307BCE7E" w14:textId="77777777" w:rsidR="00BA27AF" w:rsidRDefault="00BA27AF" w:rsidP="00241DF2">
            <w:pPr>
              <w:ind w:firstLine="0"/>
              <w:jc w:val="center"/>
            </w:pPr>
            <w:r>
              <w:t>5 мин</w:t>
            </w:r>
          </w:p>
          <w:p w14:paraId="18AD8361" w14:textId="77777777" w:rsidR="00BA27AF" w:rsidRDefault="00BA27AF" w:rsidP="00241DF2">
            <w:pPr>
              <w:ind w:firstLine="0"/>
              <w:jc w:val="center"/>
            </w:pPr>
          </w:p>
          <w:p w14:paraId="5395DE47" w14:textId="77777777" w:rsidR="00BA27AF" w:rsidRDefault="00BA27AF" w:rsidP="00241DF2">
            <w:pPr>
              <w:ind w:firstLine="0"/>
              <w:jc w:val="center"/>
            </w:pPr>
            <w:r>
              <w:t>5 мин</w:t>
            </w:r>
          </w:p>
          <w:p w14:paraId="377D32EB" w14:textId="77777777" w:rsidR="00BA27AF" w:rsidRDefault="00BA27AF" w:rsidP="00C85336">
            <w:pPr>
              <w:ind w:firstLine="0"/>
            </w:pPr>
          </w:p>
          <w:p w14:paraId="59173524" w14:textId="77777777" w:rsidR="00BA27AF" w:rsidRDefault="00BA27AF" w:rsidP="00C85336">
            <w:pPr>
              <w:ind w:firstLine="0"/>
            </w:pPr>
          </w:p>
          <w:p w14:paraId="46CB6721" w14:textId="77777777" w:rsidR="00BA27AF" w:rsidRPr="0016200E" w:rsidRDefault="00BA27AF" w:rsidP="00C85336">
            <w:pPr>
              <w:ind w:firstLine="0"/>
            </w:pPr>
          </w:p>
        </w:tc>
        <w:tc>
          <w:tcPr>
            <w:tcW w:w="1810" w:type="pct"/>
            <w:tcBorders>
              <w:bottom w:val="single" w:sz="4" w:space="0" w:color="auto"/>
            </w:tcBorders>
          </w:tcPr>
          <w:p w14:paraId="0440333C" w14:textId="77777777" w:rsidR="00BA27AF" w:rsidRDefault="00BA27AF" w:rsidP="00C85336">
            <w:pPr>
              <w:ind w:firstLine="0"/>
            </w:pPr>
          </w:p>
          <w:p w14:paraId="2DFA3AE6" w14:textId="777020CC" w:rsidR="00BA27AF" w:rsidRDefault="00BA27AF" w:rsidP="00241DF2">
            <w:pPr>
              <w:ind w:left="57" w:right="57" w:firstLine="0"/>
            </w:pPr>
            <w:r>
              <w:t>Леко до умерено бягане с цел разпускане</w:t>
            </w:r>
          </w:p>
          <w:p w14:paraId="73B24293" w14:textId="77777777" w:rsidR="00BA27AF" w:rsidRDefault="00BA27AF" w:rsidP="00241DF2">
            <w:pPr>
              <w:ind w:left="57" w:right="57" w:firstLine="0"/>
            </w:pPr>
          </w:p>
          <w:p w14:paraId="18B0E403" w14:textId="5C87A3BE" w:rsidR="00BA27AF" w:rsidRPr="0016200E" w:rsidRDefault="00BA27AF" w:rsidP="00241DF2">
            <w:pPr>
              <w:ind w:left="57" w:right="57" w:firstLine="0"/>
            </w:pPr>
            <w:r>
              <w:t xml:space="preserve">Разтягане на мускулните </w:t>
            </w:r>
            <w:r w:rsidR="00241DF2">
              <w:t>групи на краката</w:t>
            </w:r>
          </w:p>
        </w:tc>
      </w:tr>
    </w:tbl>
    <w:p w14:paraId="647A69D3" w14:textId="77777777" w:rsidR="004223DC" w:rsidRDefault="004223DC"/>
    <w:p w14:paraId="473AA56F" w14:textId="77777777" w:rsidR="004223DC" w:rsidRDefault="004223DC"/>
    <w:tbl>
      <w:tblPr>
        <w:tblW w:w="5000" w:type="pct"/>
        <w:tblLayout w:type="fixed"/>
        <w:tblCellMar>
          <w:left w:w="57" w:type="dxa"/>
          <w:right w:w="57" w:type="dxa"/>
        </w:tblCellMar>
        <w:tblLook w:val="04A0" w:firstRow="1" w:lastRow="0" w:firstColumn="1" w:lastColumn="0" w:noHBand="0" w:noVBand="1"/>
      </w:tblPr>
      <w:tblGrid>
        <w:gridCol w:w="6903"/>
        <w:gridCol w:w="1619"/>
        <w:gridCol w:w="677"/>
      </w:tblGrid>
      <w:tr w:rsidR="00015B82" w:rsidRPr="001D25FD" w14:paraId="78034AEC" w14:textId="77777777" w:rsidTr="00597573">
        <w:trPr>
          <w:trHeight w:val="113"/>
        </w:trPr>
        <w:tc>
          <w:tcPr>
            <w:tcW w:w="375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609B7D" w14:textId="77777777" w:rsidR="00015B82" w:rsidRPr="001D25FD" w:rsidRDefault="00015B82" w:rsidP="00597573">
            <w:pPr>
              <w:spacing w:line="260" w:lineRule="exact"/>
              <w:ind w:firstLine="0"/>
              <w:jc w:val="center"/>
              <w:rPr>
                <w:rFonts w:cs="Times New Roman"/>
                <w:b/>
                <w:bCs/>
                <w:color w:val="000000"/>
              </w:rPr>
            </w:pPr>
            <w:r w:rsidRPr="001D25FD">
              <w:rPr>
                <w:rFonts w:cs="Times New Roman"/>
                <w:b/>
                <w:bCs/>
                <w:color w:val="000000"/>
              </w:rPr>
              <w:t>Критерии и показатели за оценяване</w:t>
            </w:r>
          </w:p>
        </w:tc>
        <w:tc>
          <w:tcPr>
            <w:tcW w:w="880" w:type="pct"/>
            <w:tcBorders>
              <w:top w:val="single" w:sz="4" w:space="0" w:color="auto"/>
              <w:left w:val="nil"/>
              <w:bottom w:val="single" w:sz="4" w:space="0" w:color="auto"/>
              <w:right w:val="single" w:sz="4" w:space="0" w:color="auto"/>
            </w:tcBorders>
            <w:shd w:val="clear" w:color="auto" w:fill="auto"/>
            <w:vAlign w:val="center"/>
            <w:hideMark/>
          </w:tcPr>
          <w:p w14:paraId="2239FE40" w14:textId="77777777" w:rsidR="00015B82" w:rsidRPr="001D25FD" w:rsidRDefault="00015B82" w:rsidP="00597573">
            <w:pPr>
              <w:spacing w:line="260" w:lineRule="exact"/>
              <w:ind w:firstLine="0"/>
              <w:jc w:val="center"/>
              <w:rPr>
                <w:rFonts w:cs="Times New Roman"/>
                <w:b/>
                <w:bCs/>
                <w:color w:val="000000"/>
              </w:rPr>
            </w:pPr>
            <w:r w:rsidRPr="001D25FD">
              <w:rPr>
                <w:rFonts w:cs="Times New Roman"/>
                <w:b/>
                <w:bCs/>
                <w:color w:val="000000"/>
              </w:rPr>
              <w:t>Максимален брой точки</w:t>
            </w:r>
          </w:p>
        </w:tc>
        <w:tc>
          <w:tcPr>
            <w:tcW w:w="368" w:type="pct"/>
            <w:tcBorders>
              <w:top w:val="single" w:sz="4" w:space="0" w:color="auto"/>
              <w:left w:val="nil"/>
              <w:bottom w:val="single" w:sz="4" w:space="0" w:color="auto"/>
              <w:right w:val="single" w:sz="4" w:space="0" w:color="auto"/>
            </w:tcBorders>
            <w:shd w:val="clear" w:color="auto" w:fill="auto"/>
            <w:vAlign w:val="center"/>
            <w:hideMark/>
          </w:tcPr>
          <w:p w14:paraId="25DBB033" w14:textId="77777777" w:rsidR="00015B82" w:rsidRPr="001D25FD" w:rsidRDefault="00015B82" w:rsidP="00597573">
            <w:pPr>
              <w:spacing w:line="260" w:lineRule="exact"/>
              <w:ind w:firstLine="0"/>
              <w:jc w:val="center"/>
              <w:rPr>
                <w:rFonts w:cs="Times New Roman"/>
                <w:b/>
                <w:bCs/>
                <w:color w:val="000000"/>
              </w:rPr>
            </w:pPr>
            <w:r w:rsidRPr="001D25FD">
              <w:rPr>
                <w:rFonts w:cs="Times New Roman"/>
                <w:b/>
                <w:bCs/>
                <w:color w:val="000000"/>
              </w:rPr>
              <w:t>Тежест</w:t>
            </w:r>
          </w:p>
        </w:tc>
      </w:tr>
      <w:tr w:rsidR="00015B82" w:rsidRPr="001D25FD" w14:paraId="23F48366" w14:textId="77777777" w:rsidTr="00DB445E">
        <w:trPr>
          <w:trHeight w:val="113"/>
        </w:trPr>
        <w:tc>
          <w:tcPr>
            <w:tcW w:w="4632" w:type="pct"/>
            <w:gridSpan w:val="2"/>
            <w:tcBorders>
              <w:top w:val="single" w:sz="4" w:space="0" w:color="auto"/>
              <w:left w:val="single" w:sz="4" w:space="0" w:color="auto"/>
              <w:bottom w:val="single" w:sz="4" w:space="0" w:color="auto"/>
              <w:right w:val="single" w:sz="4" w:space="0" w:color="000000"/>
            </w:tcBorders>
            <w:shd w:val="clear" w:color="000000" w:fill="FDE9D9"/>
            <w:vAlign w:val="center"/>
            <w:hideMark/>
          </w:tcPr>
          <w:p w14:paraId="315E3AFE" w14:textId="77777777" w:rsidR="00015B82" w:rsidRPr="001D25FD" w:rsidRDefault="00015B82" w:rsidP="004B0224">
            <w:pPr>
              <w:pStyle w:val="ListParagraph"/>
              <w:numPr>
                <w:ilvl w:val="0"/>
                <w:numId w:val="197"/>
              </w:numPr>
              <w:spacing w:line="260" w:lineRule="exact"/>
              <w:ind w:left="454" w:hanging="454"/>
              <w:rPr>
                <w:rFonts w:cs="Times New Roman"/>
                <w:b/>
                <w:bCs/>
                <w:color w:val="000000"/>
              </w:rPr>
            </w:pPr>
            <w:r w:rsidRPr="001D25FD">
              <w:rPr>
                <w:rFonts w:cs="Times New Roman"/>
                <w:b/>
                <w:bCs/>
                <w:iCs/>
                <w:color w:val="000000"/>
              </w:rPr>
              <w:t>Спазване на правилата за здравословни и безопасни условия на труд и опазване на околната среда</w:t>
            </w:r>
          </w:p>
        </w:tc>
        <w:tc>
          <w:tcPr>
            <w:tcW w:w="368" w:type="pct"/>
            <w:tcBorders>
              <w:top w:val="nil"/>
              <w:left w:val="nil"/>
              <w:bottom w:val="single" w:sz="4" w:space="0" w:color="auto"/>
              <w:right w:val="single" w:sz="4" w:space="0" w:color="auto"/>
            </w:tcBorders>
            <w:shd w:val="clear" w:color="000000" w:fill="FDE9D9"/>
            <w:vAlign w:val="center"/>
            <w:hideMark/>
          </w:tcPr>
          <w:p w14:paraId="0709F479" w14:textId="77777777" w:rsidR="00015B82" w:rsidRPr="001D25FD" w:rsidRDefault="00015B82" w:rsidP="00597573">
            <w:pPr>
              <w:spacing w:line="260" w:lineRule="exact"/>
              <w:ind w:firstLine="0"/>
              <w:jc w:val="center"/>
              <w:rPr>
                <w:rFonts w:cs="Times New Roman"/>
                <w:b/>
                <w:bCs/>
                <w:color w:val="000000"/>
              </w:rPr>
            </w:pPr>
            <w:r w:rsidRPr="001D25FD">
              <w:rPr>
                <w:rFonts w:cs="Times New Roman"/>
                <w:b/>
                <w:bCs/>
                <w:color w:val="000000"/>
              </w:rPr>
              <w:t>да/не</w:t>
            </w:r>
          </w:p>
        </w:tc>
      </w:tr>
      <w:tr w:rsidR="00015B82" w:rsidRPr="001D25FD" w14:paraId="16BCBF24" w14:textId="77777777" w:rsidTr="00597573">
        <w:trPr>
          <w:trHeight w:val="113"/>
        </w:trPr>
        <w:tc>
          <w:tcPr>
            <w:tcW w:w="3752" w:type="pct"/>
            <w:tcBorders>
              <w:top w:val="nil"/>
              <w:left w:val="single" w:sz="4" w:space="0" w:color="auto"/>
              <w:bottom w:val="single" w:sz="4" w:space="0" w:color="auto"/>
              <w:right w:val="single" w:sz="4" w:space="0" w:color="auto"/>
            </w:tcBorders>
            <w:shd w:val="clear" w:color="auto" w:fill="auto"/>
            <w:hideMark/>
          </w:tcPr>
          <w:p w14:paraId="7661B7CB" w14:textId="77777777" w:rsidR="00015B82" w:rsidRPr="001D25FD" w:rsidRDefault="00015B82" w:rsidP="00597573">
            <w:pPr>
              <w:spacing w:line="260" w:lineRule="exact"/>
              <w:ind w:left="454" w:hanging="454"/>
              <w:rPr>
                <w:rFonts w:cs="Times New Roman"/>
                <w:color w:val="000000"/>
              </w:rPr>
            </w:pPr>
            <w:r w:rsidRPr="001D25FD">
              <w:rPr>
                <w:rFonts w:cs="Times New Roman"/>
                <w:caps/>
              </w:rPr>
              <w:t>1.1. И</w:t>
            </w:r>
            <w:r w:rsidRPr="001D25FD">
              <w:rPr>
                <w:rFonts w:cs="Times New Roman"/>
              </w:rPr>
              <w:t>звършил е адекватна подготовка за изпита като: разработен план-конспект, набавил всички необходими пособия, помощна екипировка и др.</w:t>
            </w:r>
          </w:p>
        </w:tc>
        <w:tc>
          <w:tcPr>
            <w:tcW w:w="880" w:type="pct"/>
            <w:vMerge w:val="restart"/>
            <w:tcBorders>
              <w:top w:val="nil"/>
              <w:left w:val="single" w:sz="4" w:space="0" w:color="auto"/>
              <w:bottom w:val="single" w:sz="4" w:space="0" w:color="000000"/>
              <w:right w:val="single" w:sz="4" w:space="0" w:color="auto"/>
            </w:tcBorders>
            <w:shd w:val="clear" w:color="auto" w:fill="auto"/>
            <w:vAlign w:val="center"/>
            <w:hideMark/>
          </w:tcPr>
          <w:p w14:paraId="1DD4DB7D" w14:textId="77777777" w:rsidR="00015B82" w:rsidRPr="001D25FD" w:rsidRDefault="00015B82" w:rsidP="00597573">
            <w:pPr>
              <w:spacing w:line="260" w:lineRule="exact"/>
              <w:ind w:firstLine="0"/>
              <w:jc w:val="center"/>
              <w:rPr>
                <w:rFonts w:cs="Times New Roman"/>
                <w:color w:val="000000"/>
              </w:rPr>
            </w:pPr>
            <w:r w:rsidRPr="001D25FD">
              <w:rPr>
                <w:rFonts w:cs="Times New Roman"/>
                <w:color w:val="000000"/>
              </w:rPr>
              <w:t> </w:t>
            </w:r>
          </w:p>
        </w:tc>
        <w:tc>
          <w:tcPr>
            <w:tcW w:w="368" w:type="pct"/>
            <w:tcBorders>
              <w:top w:val="nil"/>
              <w:left w:val="single" w:sz="4" w:space="0" w:color="auto"/>
              <w:bottom w:val="single" w:sz="4" w:space="0" w:color="000000"/>
              <w:right w:val="single" w:sz="4" w:space="0" w:color="auto"/>
            </w:tcBorders>
            <w:shd w:val="clear" w:color="auto" w:fill="auto"/>
            <w:vAlign w:val="center"/>
            <w:hideMark/>
          </w:tcPr>
          <w:p w14:paraId="09F4FDE4" w14:textId="77777777" w:rsidR="00015B82" w:rsidRPr="001D25FD" w:rsidRDefault="00015B82" w:rsidP="00597573">
            <w:pPr>
              <w:spacing w:line="260" w:lineRule="exact"/>
              <w:ind w:firstLine="0"/>
              <w:jc w:val="center"/>
              <w:rPr>
                <w:rFonts w:cs="Times New Roman"/>
                <w:b/>
                <w:bCs/>
                <w:color w:val="000000"/>
              </w:rPr>
            </w:pPr>
            <w:r w:rsidRPr="001D25FD">
              <w:rPr>
                <w:rFonts w:cs="Times New Roman"/>
                <w:b/>
                <w:bCs/>
                <w:color w:val="000000"/>
              </w:rPr>
              <w:t> </w:t>
            </w:r>
          </w:p>
        </w:tc>
      </w:tr>
      <w:tr w:rsidR="00015B82" w:rsidRPr="001D25FD" w14:paraId="32E7B428" w14:textId="77777777" w:rsidTr="00597573">
        <w:trPr>
          <w:trHeight w:val="113"/>
        </w:trPr>
        <w:tc>
          <w:tcPr>
            <w:tcW w:w="3752" w:type="pct"/>
            <w:tcBorders>
              <w:top w:val="nil"/>
              <w:left w:val="single" w:sz="4" w:space="0" w:color="auto"/>
              <w:bottom w:val="single" w:sz="4" w:space="0" w:color="auto"/>
              <w:right w:val="single" w:sz="4" w:space="0" w:color="auto"/>
            </w:tcBorders>
            <w:shd w:val="clear" w:color="auto" w:fill="auto"/>
            <w:vAlign w:val="center"/>
            <w:hideMark/>
          </w:tcPr>
          <w:p w14:paraId="61FD7B1A" w14:textId="77777777" w:rsidR="00015B82" w:rsidRPr="001D25FD" w:rsidRDefault="00015B82" w:rsidP="00597573">
            <w:pPr>
              <w:spacing w:line="260" w:lineRule="exact"/>
              <w:ind w:left="454" w:hanging="454"/>
              <w:rPr>
                <w:rFonts w:cs="Times New Roman"/>
                <w:color w:val="000000"/>
              </w:rPr>
            </w:pPr>
            <w:r w:rsidRPr="001D25FD">
              <w:rPr>
                <w:rFonts w:cs="Times New Roman"/>
                <w:iCs/>
                <w:color w:val="000000"/>
              </w:rPr>
              <w:t xml:space="preserve">1.2. </w:t>
            </w:r>
            <w:r w:rsidRPr="001D25FD">
              <w:rPr>
                <w:rFonts w:cs="Times New Roman"/>
              </w:rPr>
              <w:t>Съобразява се с правилата за сигурност и безопасност и опазване на околната среда по време на заниманието</w:t>
            </w:r>
          </w:p>
        </w:tc>
        <w:tc>
          <w:tcPr>
            <w:tcW w:w="880" w:type="pct"/>
            <w:vMerge/>
            <w:tcBorders>
              <w:top w:val="nil"/>
              <w:left w:val="single" w:sz="4" w:space="0" w:color="auto"/>
              <w:bottom w:val="single" w:sz="4" w:space="0" w:color="000000"/>
              <w:right w:val="single" w:sz="4" w:space="0" w:color="auto"/>
            </w:tcBorders>
            <w:vAlign w:val="center"/>
            <w:hideMark/>
          </w:tcPr>
          <w:p w14:paraId="54688908" w14:textId="77777777" w:rsidR="00015B82" w:rsidRPr="001D25FD" w:rsidRDefault="00015B82" w:rsidP="00597573">
            <w:pPr>
              <w:spacing w:line="260" w:lineRule="exact"/>
              <w:ind w:firstLine="0"/>
              <w:rPr>
                <w:rFonts w:cs="Times New Roman"/>
                <w:color w:val="000000"/>
              </w:rPr>
            </w:pPr>
          </w:p>
        </w:tc>
        <w:tc>
          <w:tcPr>
            <w:tcW w:w="368" w:type="pct"/>
            <w:tcBorders>
              <w:top w:val="nil"/>
              <w:left w:val="single" w:sz="4" w:space="0" w:color="auto"/>
              <w:bottom w:val="single" w:sz="4" w:space="0" w:color="000000"/>
              <w:right w:val="single" w:sz="4" w:space="0" w:color="auto"/>
            </w:tcBorders>
            <w:vAlign w:val="center"/>
            <w:hideMark/>
          </w:tcPr>
          <w:p w14:paraId="495DEA06" w14:textId="77777777" w:rsidR="00015B82" w:rsidRPr="001D25FD" w:rsidRDefault="00015B82" w:rsidP="00597573">
            <w:pPr>
              <w:spacing w:line="260" w:lineRule="exact"/>
              <w:ind w:firstLine="0"/>
              <w:rPr>
                <w:rFonts w:cs="Times New Roman"/>
                <w:b/>
                <w:bCs/>
                <w:color w:val="000000"/>
              </w:rPr>
            </w:pPr>
          </w:p>
        </w:tc>
      </w:tr>
      <w:tr w:rsidR="00015B82" w:rsidRPr="001D25FD" w14:paraId="5F7E1484" w14:textId="77777777" w:rsidTr="00597573">
        <w:trPr>
          <w:trHeight w:val="113"/>
        </w:trPr>
        <w:tc>
          <w:tcPr>
            <w:tcW w:w="3752" w:type="pct"/>
            <w:tcBorders>
              <w:top w:val="nil"/>
              <w:left w:val="single" w:sz="4" w:space="0" w:color="auto"/>
              <w:bottom w:val="single" w:sz="4" w:space="0" w:color="auto"/>
              <w:right w:val="single" w:sz="4" w:space="0" w:color="auto"/>
            </w:tcBorders>
            <w:shd w:val="clear" w:color="auto" w:fill="auto"/>
            <w:vAlign w:val="center"/>
          </w:tcPr>
          <w:p w14:paraId="522209B9" w14:textId="7781EEAE" w:rsidR="00015B82" w:rsidRPr="009D570E" w:rsidRDefault="009D570E" w:rsidP="00597573">
            <w:pPr>
              <w:spacing w:line="260" w:lineRule="exact"/>
              <w:ind w:firstLine="0"/>
              <w:rPr>
                <w:rFonts w:cs="Times New Roman"/>
              </w:rPr>
            </w:pPr>
            <w:r>
              <w:rPr>
                <w:rFonts w:cs="Times New Roman"/>
              </w:rPr>
              <w:t>1.3.</w:t>
            </w:r>
            <w:r w:rsidR="00015B82" w:rsidRPr="009D570E">
              <w:rPr>
                <w:rFonts w:cs="Times New Roman"/>
              </w:rPr>
              <w:t>Спазва етичните правила на помощник-треньора</w:t>
            </w:r>
          </w:p>
          <w:p w14:paraId="7DF74369" w14:textId="3F252E20" w:rsidR="00050FC0" w:rsidRPr="00050FC0" w:rsidRDefault="00050FC0" w:rsidP="00597573">
            <w:pPr>
              <w:spacing w:line="260" w:lineRule="exact"/>
              <w:rPr>
                <w:rFonts w:cs="Times New Roman"/>
                <w:iCs/>
                <w:color w:val="000000"/>
              </w:rPr>
            </w:pPr>
            <w:r w:rsidRPr="001D2E02">
              <w:rPr>
                <w:rFonts w:cs="Times New Roman"/>
                <w:b/>
                <w:bCs/>
                <w:iCs/>
                <w:color w:val="000000"/>
              </w:rPr>
              <w:t>Забележка</w:t>
            </w:r>
            <w:r w:rsidRPr="00050FC0">
              <w:rPr>
                <w:rFonts w:cs="Times New Roman"/>
                <w:iCs/>
                <w:color w:val="000000"/>
              </w:rPr>
              <w:t xml:space="preserve">: Критерий 1 няма количествено изражение, а </w:t>
            </w:r>
            <w:proofErr w:type="spellStart"/>
            <w:r w:rsidRPr="00050FC0">
              <w:rPr>
                <w:rFonts w:cs="Times New Roman"/>
                <w:iCs/>
                <w:color w:val="000000"/>
              </w:rPr>
              <w:t>качес-твено</w:t>
            </w:r>
            <w:proofErr w:type="spellEnd"/>
            <w:r w:rsidRPr="00050FC0">
              <w:rPr>
                <w:rFonts w:cs="Times New Roman"/>
                <w:iCs/>
                <w:color w:val="000000"/>
              </w:rPr>
              <w:t>. Ако обучаваният по време на изпита създава опасна си-</w:t>
            </w:r>
            <w:proofErr w:type="spellStart"/>
            <w:r w:rsidRPr="00050FC0">
              <w:rPr>
                <w:rFonts w:cs="Times New Roman"/>
                <w:iCs/>
                <w:color w:val="000000"/>
              </w:rPr>
              <w:t>туация</w:t>
            </w:r>
            <w:proofErr w:type="spellEnd"/>
            <w:r w:rsidRPr="00050FC0">
              <w:rPr>
                <w:rFonts w:cs="Times New Roman"/>
                <w:iCs/>
                <w:color w:val="000000"/>
              </w:rPr>
              <w:t xml:space="preserve">, застрашаваща собствения му живот или живота на </w:t>
            </w:r>
            <w:proofErr w:type="spellStart"/>
            <w:r w:rsidRPr="00050FC0">
              <w:rPr>
                <w:rFonts w:cs="Times New Roman"/>
                <w:iCs/>
                <w:color w:val="000000"/>
              </w:rPr>
              <w:t>дру</w:t>
            </w:r>
            <w:proofErr w:type="spellEnd"/>
            <w:r w:rsidRPr="00050FC0">
              <w:rPr>
                <w:rFonts w:cs="Times New Roman"/>
                <w:iCs/>
                <w:color w:val="000000"/>
              </w:rPr>
              <w:t xml:space="preserve">-ги лица, изпитът се прекратява и на обучавания се поставя оценка </w:t>
            </w:r>
            <w:r w:rsidRPr="001D2E02">
              <w:rPr>
                <w:rFonts w:cs="Times New Roman"/>
                <w:b/>
                <w:bCs/>
                <w:iCs/>
                <w:color w:val="000000"/>
              </w:rPr>
              <w:t>Слаб (2).</w:t>
            </w:r>
          </w:p>
        </w:tc>
        <w:tc>
          <w:tcPr>
            <w:tcW w:w="880" w:type="pct"/>
            <w:tcBorders>
              <w:top w:val="nil"/>
              <w:left w:val="single" w:sz="4" w:space="0" w:color="auto"/>
              <w:bottom w:val="single" w:sz="4" w:space="0" w:color="000000"/>
              <w:right w:val="single" w:sz="4" w:space="0" w:color="auto"/>
            </w:tcBorders>
            <w:vAlign w:val="center"/>
          </w:tcPr>
          <w:p w14:paraId="11E20E08" w14:textId="77777777" w:rsidR="00015B82" w:rsidRPr="001D25FD" w:rsidRDefault="00015B82" w:rsidP="00597573">
            <w:pPr>
              <w:spacing w:line="260" w:lineRule="exact"/>
              <w:ind w:firstLine="0"/>
              <w:rPr>
                <w:rFonts w:cs="Times New Roman"/>
                <w:color w:val="000000"/>
              </w:rPr>
            </w:pPr>
          </w:p>
        </w:tc>
        <w:tc>
          <w:tcPr>
            <w:tcW w:w="368" w:type="pct"/>
            <w:tcBorders>
              <w:top w:val="nil"/>
              <w:left w:val="single" w:sz="4" w:space="0" w:color="auto"/>
              <w:bottom w:val="single" w:sz="4" w:space="0" w:color="000000"/>
              <w:right w:val="single" w:sz="4" w:space="0" w:color="auto"/>
            </w:tcBorders>
            <w:vAlign w:val="center"/>
          </w:tcPr>
          <w:p w14:paraId="2840F830" w14:textId="77777777" w:rsidR="00015B82" w:rsidRPr="001D25FD" w:rsidRDefault="00015B82" w:rsidP="00597573">
            <w:pPr>
              <w:spacing w:line="260" w:lineRule="exact"/>
              <w:ind w:firstLine="0"/>
              <w:rPr>
                <w:rFonts w:cs="Times New Roman"/>
                <w:b/>
                <w:bCs/>
                <w:color w:val="000000"/>
              </w:rPr>
            </w:pPr>
          </w:p>
        </w:tc>
      </w:tr>
      <w:tr w:rsidR="00015B82" w:rsidRPr="001D25FD" w14:paraId="1CFEAC0C" w14:textId="77777777" w:rsidTr="00DB445E">
        <w:trPr>
          <w:trHeight w:val="113"/>
        </w:trPr>
        <w:tc>
          <w:tcPr>
            <w:tcW w:w="4632" w:type="pct"/>
            <w:gridSpan w:val="2"/>
            <w:tcBorders>
              <w:top w:val="single" w:sz="4" w:space="0" w:color="auto"/>
              <w:left w:val="single" w:sz="4" w:space="0" w:color="auto"/>
              <w:bottom w:val="single" w:sz="4" w:space="0" w:color="auto"/>
              <w:right w:val="single" w:sz="4" w:space="0" w:color="auto"/>
            </w:tcBorders>
            <w:shd w:val="clear" w:color="000000" w:fill="FDE9D9"/>
            <w:vAlign w:val="center"/>
            <w:hideMark/>
          </w:tcPr>
          <w:p w14:paraId="02E5E5F2" w14:textId="77777777" w:rsidR="00015B82" w:rsidRPr="001D25FD" w:rsidRDefault="00015B82" w:rsidP="004B0224">
            <w:pPr>
              <w:pStyle w:val="ListParagraph"/>
              <w:numPr>
                <w:ilvl w:val="0"/>
                <w:numId w:val="197"/>
              </w:numPr>
              <w:spacing w:line="260" w:lineRule="exact"/>
              <w:ind w:left="454" w:hanging="454"/>
              <w:rPr>
                <w:rFonts w:cs="Times New Roman"/>
                <w:b/>
                <w:bCs/>
                <w:color w:val="000000"/>
              </w:rPr>
            </w:pPr>
            <w:r w:rsidRPr="001D25FD">
              <w:rPr>
                <w:rFonts w:cs="Times New Roman"/>
                <w:b/>
                <w:bCs/>
                <w:color w:val="000000"/>
              </w:rPr>
              <w:t>Ефективна организация на работното място</w:t>
            </w:r>
          </w:p>
        </w:tc>
        <w:tc>
          <w:tcPr>
            <w:tcW w:w="368" w:type="pct"/>
            <w:tcBorders>
              <w:top w:val="nil"/>
              <w:left w:val="nil"/>
              <w:bottom w:val="single" w:sz="4" w:space="0" w:color="auto"/>
              <w:right w:val="single" w:sz="4" w:space="0" w:color="auto"/>
            </w:tcBorders>
            <w:shd w:val="clear" w:color="000000" w:fill="FDE9D9"/>
            <w:vAlign w:val="center"/>
            <w:hideMark/>
          </w:tcPr>
          <w:p w14:paraId="48B32E29" w14:textId="77777777" w:rsidR="00015B82" w:rsidRPr="001D25FD" w:rsidRDefault="00015B82" w:rsidP="00597573">
            <w:pPr>
              <w:spacing w:line="260" w:lineRule="exact"/>
              <w:ind w:firstLine="0"/>
              <w:jc w:val="center"/>
              <w:rPr>
                <w:rFonts w:cs="Times New Roman"/>
                <w:b/>
                <w:bCs/>
                <w:color w:val="000000"/>
              </w:rPr>
            </w:pPr>
            <w:r w:rsidRPr="001D25FD">
              <w:rPr>
                <w:rFonts w:cs="Times New Roman"/>
                <w:b/>
                <w:bCs/>
                <w:color w:val="000000"/>
              </w:rPr>
              <w:t>5</w:t>
            </w:r>
          </w:p>
        </w:tc>
      </w:tr>
      <w:tr w:rsidR="00015B82" w:rsidRPr="001D25FD" w14:paraId="502017A1" w14:textId="77777777" w:rsidTr="00597573">
        <w:trPr>
          <w:trHeight w:val="113"/>
        </w:trPr>
        <w:tc>
          <w:tcPr>
            <w:tcW w:w="3752" w:type="pct"/>
            <w:tcBorders>
              <w:top w:val="nil"/>
              <w:left w:val="single" w:sz="4" w:space="0" w:color="auto"/>
              <w:bottom w:val="single" w:sz="4" w:space="0" w:color="auto"/>
              <w:right w:val="single" w:sz="4" w:space="0" w:color="auto"/>
            </w:tcBorders>
            <w:shd w:val="clear" w:color="auto" w:fill="auto"/>
            <w:vAlign w:val="center"/>
            <w:hideMark/>
          </w:tcPr>
          <w:p w14:paraId="711B07F9" w14:textId="77777777" w:rsidR="00015B82" w:rsidRPr="001D25FD" w:rsidRDefault="00015B82" w:rsidP="00597573">
            <w:pPr>
              <w:spacing w:line="260" w:lineRule="exact"/>
              <w:ind w:left="454" w:hanging="454"/>
              <w:rPr>
                <w:rFonts w:cs="Times New Roman"/>
                <w:color w:val="000000"/>
              </w:rPr>
            </w:pPr>
            <w:r w:rsidRPr="001D25FD">
              <w:rPr>
                <w:rFonts w:cs="Times New Roman"/>
                <w:iCs/>
                <w:color w:val="000000"/>
              </w:rPr>
              <w:t xml:space="preserve">2.1. </w:t>
            </w:r>
            <w:r w:rsidRPr="001D25FD">
              <w:rPr>
                <w:rFonts w:cs="Times New Roman"/>
              </w:rPr>
              <w:t>Ефективно управлява заниманието (брой почивки, повторения и др.)</w:t>
            </w:r>
          </w:p>
        </w:tc>
        <w:tc>
          <w:tcPr>
            <w:tcW w:w="880" w:type="pct"/>
            <w:tcBorders>
              <w:top w:val="nil"/>
              <w:left w:val="nil"/>
              <w:bottom w:val="single" w:sz="4" w:space="0" w:color="auto"/>
              <w:right w:val="single" w:sz="4" w:space="0" w:color="auto"/>
            </w:tcBorders>
            <w:shd w:val="clear" w:color="auto" w:fill="auto"/>
            <w:vAlign w:val="center"/>
            <w:hideMark/>
          </w:tcPr>
          <w:p w14:paraId="350DBD77" w14:textId="77777777" w:rsidR="00015B82" w:rsidRPr="001D25FD" w:rsidRDefault="00015B82" w:rsidP="00597573">
            <w:pPr>
              <w:spacing w:line="260" w:lineRule="exact"/>
              <w:ind w:firstLine="0"/>
              <w:jc w:val="center"/>
              <w:rPr>
                <w:rFonts w:cs="Times New Roman"/>
                <w:color w:val="000000"/>
              </w:rPr>
            </w:pPr>
            <w:r w:rsidRPr="001D25FD">
              <w:rPr>
                <w:rFonts w:cs="Times New Roman"/>
                <w:color w:val="000000"/>
              </w:rPr>
              <w:t>2</w:t>
            </w:r>
          </w:p>
        </w:tc>
        <w:tc>
          <w:tcPr>
            <w:tcW w:w="368" w:type="pct"/>
            <w:vMerge w:val="restart"/>
            <w:tcBorders>
              <w:top w:val="nil"/>
              <w:left w:val="single" w:sz="4" w:space="0" w:color="auto"/>
              <w:bottom w:val="single" w:sz="4" w:space="0" w:color="auto"/>
              <w:right w:val="single" w:sz="4" w:space="0" w:color="auto"/>
            </w:tcBorders>
            <w:shd w:val="clear" w:color="auto" w:fill="auto"/>
            <w:vAlign w:val="center"/>
            <w:hideMark/>
          </w:tcPr>
          <w:p w14:paraId="6B2A482F" w14:textId="77777777" w:rsidR="00015B82" w:rsidRPr="001D25FD" w:rsidRDefault="00015B82" w:rsidP="00597573">
            <w:pPr>
              <w:spacing w:line="260" w:lineRule="exact"/>
              <w:ind w:firstLine="0"/>
              <w:jc w:val="center"/>
              <w:rPr>
                <w:rFonts w:cs="Times New Roman"/>
                <w:b/>
                <w:bCs/>
                <w:color w:val="000000"/>
              </w:rPr>
            </w:pPr>
            <w:r w:rsidRPr="001D25FD">
              <w:rPr>
                <w:rFonts w:cs="Times New Roman"/>
                <w:b/>
                <w:bCs/>
                <w:color w:val="000000"/>
              </w:rPr>
              <w:t> </w:t>
            </w:r>
          </w:p>
        </w:tc>
      </w:tr>
      <w:tr w:rsidR="00015B82" w:rsidRPr="001D25FD" w14:paraId="2C67ADA7" w14:textId="77777777" w:rsidTr="00597573">
        <w:trPr>
          <w:trHeight w:val="113"/>
        </w:trPr>
        <w:tc>
          <w:tcPr>
            <w:tcW w:w="3752" w:type="pct"/>
            <w:tcBorders>
              <w:top w:val="nil"/>
              <w:left w:val="single" w:sz="4" w:space="0" w:color="auto"/>
              <w:bottom w:val="single" w:sz="4" w:space="0" w:color="auto"/>
              <w:right w:val="single" w:sz="4" w:space="0" w:color="auto"/>
            </w:tcBorders>
            <w:shd w:val="clear" w:color="auto" w:fill="auto"/>
            <w:vAlign w:val="center"/>
            <w:hideMark/>
          </w:tcPr>
          <w:p w14:paraId="7A374C55" w14:textId="77777777" w:rsidR="00015B82" w:rsidRPr="001D25FD" w:rsidRDefault="00015B82" w:rsidP="00597573">
            <w:pPr>
              <w:spacing w:line="260" w:lineRule="exact"/>
              <w:ind w:left="454" w:hanging="454"/>
              <w:rPr>
                <w:rFonts w:cs="Times New Roman"/>
                <w:color w:val="000000"/>
              </w:rPr>
            </w:pPr>
            <w:r w:rsidRPr="001D25FD">
              <w:rPr>
                <w:rFonts w:cs="Times New Roman"/>
                <w:iCs/>
                <w:color w:val="000000"/>
              </w:rPr>
              <w:t xml:space="preserve">2.2. </w:t>
            </w:r>
            <w:r w:rsidRPr="001D25FD">
              <w:rPr>
                <w:rFonts w:cs="Times New Roman"/>
              </w:rPr>
              <w:t>Води ефективна комуникация с колеги, състезатели и родители</w:t>
            </w:r>
          </w:p>
        </w:tc>
        <w:tc>
          <w:tcPr>
            <w:tcW w:w="880" w:type="pct"/>
            <w:tcBorders>
              <w:top w:val="nil"/>
              <w:left w:val="nil"/>
              <w:bottom w:val="single" w:sz="4" w:space="0" w:color="auto"/>
              <w:right w:val="single" w:sz="4" w:space="0" w:color="auto"/>
            </w:tcBorders>
            <w:shd w:val="clear" w:color="auto" w:fill="auto"/>
            <w:vAlign w:val="center"/>
            <w:hideMark/>
          </w:tcPr>
          <w:p w14:paraId="367858B5" w14:textId="77777777" w:rsidR="00015B82" w:rsidRPr="001D25FD" w:rsidRDefault="00015B82" w:rsidP="00597573">
            <w:pPr>
              <w:spacing w:line="260" w:lineRule="exact"/>
              <w:ind w:firstLine="0"/>
              <w:jc w:val="center"/>
              <w:rPr>
                <w:rFonts w:cs="Times New Roman"/>
                <w:color w:val="000000"/>
              </w:rPr>
            </w:pPr>
            <w:r w:rsidRPr="001D25FD">
              <w:rPr>
                <w:rFonts w:cs="Times New Roman"/>
                <w:color w:val="000000"/>
              </w:rPr>
              <w:t>1</w:t>
            </w:r>
          </w:p>
        </w:tc>
        <w:tc>
          <w:tcPr>
            <w:tcW w:w="368" w:type="pct"/>
            <w:vMerge/>
            <w:tcBorders>
              <w:top w:val="nil"/>
              <w:left w:val="single" w:sz="4" w:space="0" w:color="auto"/>
              <w:bottom w:val="single" w:sz="4" w:space="0" w:color="auto"/>
              <w:right w:val="single" w:sz="4" w:space="0" w:color="auto"/>
            </w:tcBorders>
            <w:vAlign w:val="center"/>
            <w:hideMark/>
          </w:tcPr>
          <w:p w14:paraId="41EFED19" w14:textId="77777777" w:rsidR="00015B82" w:rsidRPr="001D25FD" w:rsidRDefault="00015B82" w:rsidP="00597573">
            <w:pPr>
              <w:spacing w:line="260" w:lineRule="exact"/>
              <w:ind w:firstLine="0"/>
              <w:rPr>
                <w:rFonts w:cs="Times New Roman"/>
                <w:b/>
                <w:bCs/>
                <w:color w:val="000000"/>
              </w:rPr>
            </w:pPr>
          </w:p>
        </w:tc>
      </w:tr>
      <w:tr w:rsidR="00015B82" w:rsidRPr="001D25FD" w14:paraId="73429056" w14:textId="77777777" w:rsidTr="00597573">
        <w:trPr>
          <w:trHeight w:val="113"/>
        </w:trPr>
        <w:tc>
          <w:tcPr>
            <w:tcW w:w="3752" w:type="pct"/>
            <w:tcBorders>
              <w:top w:val="nil"/>
              <w:left w:val="single" w:sz="4" w:space="0" w:color="auto"/>
              <w:bottom w:val="single" w:sz="4" w:space="0" w:color="auto"/>
              <w:right w:val="single" w:sz="4" w:space="0" w:color="auto"/>
            </w:tcBorders>
            <w:shd w:val="clear" w:color="auto" w:fill="auto"/>
            <w:hideMark/>
          </w:tcPr>
          <w:p w14:paraId="207DA3C8" w14:textId="77777777" w:rsidR="00015B82" w:rsidRPr="001D25FD" w:rsidRDefault="00015B82" w:rsidP="00597573">
            <w:pPr>
              <w:spacing w:line="260" w:lineRule="exact"/>
              <w:ind w:left="454" w:hanging="454"/>
              <w:rPr>
                <w:rFonts w:cs="Times New Roman"/>
                <w:color w:val="000000"/>
              </w:rPr>
            </w:pPr>
            <w:r w:rsidRPr="001D25FD">
              <w:rPr>
                <w:rFonts w:cs="Times New Roman"/>
                <w:caps/>
              </w:rPr>
              <w:t xml:space="preserve">2.3. </w:t>
            </w:r>
            <w:r w:rsidRPr="001D25FD">
              <w:rPr>
                <w:rFonts w:cs="Times New Roman"/>
              </w:rPr>
              <w:t>Прилага индивидуален подход спрямо състезателите</w:t>
            </w:r>
          </w:p>
        </w:tc>
        <w:tc>
          <w:tcPr>
            <w:tcW w:w="880" w:type="pct"/>
            <w:tcBorders>
              <w:top w:val="nil"/>
              <w:left w:val="nil"/>
              <w:bottom w:val="single" w:sz="4" w:space="0" w:color="auto"/>
              <w:right w:val="single" w:sz="4" w:space="0" w:color="auto"/>
            </w:tcBorders>
            <w:shd w:val="clear" w:color="auto" w:fill="auto"/>
            <w:vAlign w:val="center"/>
            <w:hideMark/>
          </w:tcPr>
          <w:p w14:paraId="0F00E768" w14:textId="77777777" w:rsidR="00015B82" w:rsidRPr="001D25FD" w:rsidRDefault="00015B82" w:rsidP="00597573">
            <w:pPr>
              <w:spacing w:line="260" w:lineRule="exact"/>
              <w:ind w:firstLine="0"/>
              <w:jc w:val="center"/>
              <w:rPr>
                <w:rFonts w:cs="Times New Roman"/>
                <w:color w:val="000000"/>
              </w:rPr>
            </w:pPr>
            <w:r w:rsidRPr="001D25FD">
              <w:rPr>
                <w:rFonts w:cs="Times New Roman"/>
                <w:color w:val="000000"/>
              </w:rPr>
              <w:t>1</w:t>
            </w:r>
          </w:p>
        </w:tc>
        <w:tc>
          <w:tcPr>
            <w:tcW w:w="368" w:type="pct"/>
            <w:vMerge/>
            <w:tcBorders>
              <w:top w:val="nil"/>
              <w:left w:val="single" w:sz="4" w:space="0" w:color="auto"/>
              <w:bottom w:val="single" w:sz="4" w:space="0" w:color="auto"/>
              <w:right w:val="single" w:sz="4" w:space="0" w:color="auto"/>
            </w:tcBorders>
            <w:vAlign w:val="center"/>
            <w:hideMark/>
          </w:tcPr>
          <w:p w14:paraId="30BA39A7" w14:textId="77777777" w:rsidR="00015B82" w:rsidRPr="001D25FD" w:rsidRDefault="00015B82" w:rsidP="00597573">
            <w:pPr>
              <w:spacing w:line="260" w:lineRule="exact"/>
              <w:ind w:firstLine="0"/>
              <w:rPr>
                <w:rFonts w:cs="Times New Roman"/>
                <w:b/>
                <w:bCs/>
                <w:color w:val="000000"/>
              </w:rPr>
            </w:pPr>
          </w:p>
        </w:tc>
      </w:tr>
      <w:tr w:rsidR="00015B82" w:rsidRPr="001D25FD" w14:paraId="4A040943" w14:textId="77777777" w:rsidTr="00597573">
        <w:trPr>
          <w:trHeight w:val="113"/>
        </w:trPr>
        <w:tc>
          <w:tcPr>
            <w:tcW w:w="3752" w:type="pct"/>
            <w:tcBorders>
              <w:top w:val="nil"/>
              <w:left w:val="single" w:sz="4" w:space="0" w:color="auto"/>
              <w:bottom w:val="single" w:sz="4" w:space="0" w:color="auto"/>
              <w:right w:val="single" w:sz="4" w:space="0" w:color="auto"/>
            </w:tcBorders>
            <w:shd w:val="clear" w:color="auto" w:fill="auto"/>
          </w:tcPr>
          <w:p w14:paraId="5BA816D2" w14:textId="77777777" w:rsidR="00015B82" w:rsidRPr="001D25FD" w:rsidRDefault="00015B82" w:rsidP="00597573">
            <w:pPr>
              <w:spacing w:line="260" w:lineRule="exact"/>
              <w:ind w:left="454" w:hanging="454"/>
              <w:rPr>
                <w:rFonts w:cs="Times New Roman"/>
                <w:caps/>
              </w:rPr>
            </w:pPr>
            <w:r w:rsidRPr="001D25FD">
              <w:rPr>
                <w:rFonts w:cs="Times New Roman"/>
                <w:caps/>
              </w:rPr>
              <w:t xml:space="preserve">2.4. </w:t>
            </w:r>
            <w:r w:rsidRPr="001D25FD">
              <w:rPr>
                <w:rFonts w:cs="Times New Roman"/>
              </w:rPr>
              <w:t>Разбира и прилага процеса на анализ, състоящ се от пет стъпки (наблюдение, оценка, диагноза, намеса и проверка на резултата)</w:t>
            </w:r>
          </w:p>
        </w:tc>
        <w:tc>
          <w:tcPr>
            <w:tcW w:w="880" w:type="pct"/>
            <w:tcBorders>
              <w:top w:val="nil"/>
              <w:left w:val="nil"/>
              <w:bottom w:val="single" w:sz="4" w:space="0" w:color="auto"/>
              <w:right w:val="single" w:sz="4" w:space="0" w:color="auto"/>
            </w:tcBorders>
            <w:shd w:val="clear" w:color="auto" w:fill="auto"/>
            <w:vAlign w:val="center"/>
          </w:tcPr>
          <w:p w14:paraId="5A805F90" w14:textId="77777777" w:rsidR="00015B82" w:rsidRPr="001D25FD" w:rsidRDefault="00015B82" w:rsidP="00597573">
            <w:pPr>
              <w:spacing w:line="260" w:lineRule="exact"/>
              <w:ind w:firstLine="0"/>
              <w:jc w:val="center"/>
              <w:rPr>
                <w:rFonts w:cs="Times New Roman"/>
                <w:color w:val="000000"/>
              </w:rPr>
            </w:pPr>
            <w:r w:rsidRPr="001D25FD">
              <w:rPr>
                <w:rFonts w:cs="Times New Roman"/>
                <w:color w:val="000000"/>
              </w:rPr>
              <w:t>1</w:t>
            </w:r>
          </w:p>
        </w:tc>
        <w:tc>
          <w:tcPr>
            <w:tcW w:w="368" w:type="pct"/>
            <w:tcBorders>
              <w:top w:val="nil"/>
              <w:left w:val="single" w:sz="4" w:space="0" w:color="auto"/>
              <w:bottom w:val="single" w:sz="4" w:space="0" w:color="auto"/>
              <w:right w:val="single" w:sz="4" w:space="0" w:color="auto"/>
            </w:tcBorders>
            <w:vAlign w:val="center"/>
          </w:tcPr>
          <w:p w14:paraId="09DEF906" w14:textId="77777777" w:rsidR="00015B82" w:rsidRPr="001D25FD" w:rsidRDefault="00015B82" w:rsidP="00597573">
            <w:pPr>
              <w:spacing w:line="260" w:lineRule="exact"/>
              <w:ind w:firstLine="0"/>
              <w:rPr>
                <w:rFonts w:cs="Times New Roman"/>
                <w:b/>
                <w:bCs/>
                <w:color w:val="000000"/>
              </w:rPr>
            </w:pPr>
          </w:p>
        </w:tc>
      </w:tr>
      <w:tr w:rsidR="00015B82" w:rsidRPr="001D25FD" w14:paraId="7AB63647" w14:textId="77777777" w:rsidTr="00DB445E">
        <w:trPr>
          <w:trHeight w:val="113"/>
        </w:trPr>
        <w:tc>
          <w:tcPr>
            <w:tcW w:w="4632" w:type="pct"/>
            <w:gridSpan w:val="2"/>
            <w:tcBorders>
              <w:top w:val="single" w:sz="4" w:space="0" w:color="auto"/>
              <w:left w:val="single" w:sz="4" w:space="0" w:color="auto"/>
              <w:bottom w:val="single" w:sz="4" w:space="0" w:color="auto"/>
              <w:right w:val="single" w:sz="4" w:space="0" w:color="auto"/>
            </w:tcBorders>
            <w:shd w:val="clear" w:color="000000" w:fill="FDE9D9"/>
            <w:vAlign w:val="center"/>
            <w:hideMark/>
          </w:tcPr>
          <w:p w14:paraId="17E41E04" w14:textId="77777777" w:rsidR="00015B82" w:rsidRPr="001D25FD" w:rsidRDefault="00015B82" w:rsidP="004B0224">
            <w:pPr>
              <w:pStyle w:val="ListParagraph"/>
              <w:numPr>
                <w:ilvl w:val="0"/>
                <w:numId w:val="197"/>
              </w:numPr>
              <w:spacing w:line="260" w:lineRule="exact"/>
              <w:ind w:left="454" w:hanging="454"/>
              <w:rPr>
                <w:rFonts w:cs="Times New Roman"/>
                <w:b/>
                <w:bCs/>
                <w:color w:val="000000"/>
              </w:rPr>
            </w:pPr>
            <w:r w:rsidRPr="001D25FD">
              <w:rPr>
                <w:rFonts w:cs="Times New Roman"/>
                <w:b/>
                <w:bCs/>
                <w:color w:val="000000"/>
              </w:rPr>
              <w:t>Спазване изискванията на правилниците, наредбите и предписанията</w:t>
            </w:r>
          </w:p>
        </w:tc>
        <w:tc>
          <w:tcPr>
            <w:tcW w:w="368" w:type="pct"/>
            <w:tcBorders>
              <w:top w:val="nil"/>
              <w:left w:val="nil"/>
              <w:bottom w:val="single" w:sz="4" w:space="0" w:color="auto"/>
              <w:right w:val="single" w:sz="4" w:space="0" w:color="auto"/>
            </w:tcBorders>
            <w:shd w:val="clear" w:color="000000" w:fill="FDE9D9"/>
            <w:vAlign w:val="center"/>
            <w:hideMark/>
          </w:tcPr>
          <w:p w14:paraId="25604EA7" w14:textId="77777777" w:rsidR="00015B82" w:rsidRPr="001D25FD" w:rsidRDefault="00015B82" w:rsidP="00597573">
            <w:pPr>
              <w:spacing w:line="260" w:lineRule="exact"/>
              <w:ind w:firstLine="0"/>
              <w:jc w:val="center"/>
              <w:rPr>
                <w:rFonts w:cs="Times New Roman"/>
                <w:b/>
                <w:bCs/>
                <w:color w:val="000000"/>
              </w:rPr>
            </w:pPr>
            <w:r w:rsidRPr="001D25FD">
              <w:rPr>
                <w:rFonts w:cs="Times New Roman"/>
                <w:b/>
                <w:bCs/>
                <w:color w:val="000000"/>
              </w:rPr>
              <w:t>5</w:t>
            </w:r>
          </w:p>
        </w:tc>
      </w:tr>
      <w:tr w:rsidR="00015B82" w:rsidRPr="001D25FD" w14:paraId="3AA9009D" w14:textId="77777777" w:rsidTr="00597573">
        <w:trPr>
          <w:trHeight w:val="113"/>
        </w:trPr>
        <w:tc>
          <w:tcPr>
            <w:tcW w:w="3752" w:type="pct"/>
            <w:tcBorders>
              <w:top w:val="nil"/>
              <w:left w:val="single" w:sz="4" w:space="0" w:color="auto"/>
              <w:bottom w:val="single" w:sz="4" w:space="0" w:color="auto"/>
              <w:right w:val="single" w:sz="4" w:space="0" w:color="auto"/>
            </w:tcBorders>
            <w:shd w:val="clear" w:color="auto" w:fill="auto"/>
            <w:vAlign w:val="center"/>
            <w:hideMark/>
          </w:tcPr>
          <w:p w14:paraId="3B4D4B49" w14:textId="77777777" w:rsidR="00015B82" w:rsidRPr="001D25FD" w:rsidRDefault="00015B82" w:rsidP="00597573">
            <w:pPr>
              <w:spacing w:line="260" w:lineRule="exact"/>
              <w:ind w:left="454" w:hanging="454"/>
              <w:rPr>
                <w:rFonts w:cs="Times New Roman"/>
                <w:color w:val="000000"/>
              </w:rPr>
            </w:pPr>
            <w:r w:rsidRPr="001D25FD">
              <w:rPr>
                <w:rFonts w:cs="Times New Roman"/>
                <w:iCs/>
                <w:color w:val="000000"/>
              </w:rPr>
              <w:t xml:space="preserve">3.1. Познава състезателните правила за спортната дисциплина и ги прилага в изпитния урок </w:t>
            </w:r>
          </w:p>
        </w:tc>
        <w:tc>
          <w:tcPr>
            <w:tcW w:w="880" w:type="pct"/>
            <w:tcBorders>
              <w:top w:val="nil"/>
              <w:left w:val="nil"/>
              <w:bottom w:val="single" w:sz="4" w:space="0" w:color="auto"/>
              <w:right w:val="single" w:sz="4" w:space="0" w:color="auto"/>
            </w:tcBorders>
            <w:shd w:val="clear" w:color="auto" w:fill="auto"/>
            <w:vAlign w:val="center"/>
            <w:hideMark/>
          </w:tcPr>
          <w:p w14:paraId="1F4E1559" w14:textId="77777777" w:rsidR="00015B82" w:rsidRPr="001D25FD" w:rsidRDefault="00015B82" w:rsidP="00597573">
            <w:pPr>
              <w:spacing w:line="260" w:lineRule="exact"/>
              <w:ind w:firstLine="0"/>
              <w:jc w:val="center"/>
              <w:rPr>
                <w:rFonts w:cs="Times New Roman"/>
                <w:color w:val="000000"/>
              </w:rPr>
            </w:pPr>
            <w:r w:rsidRPr="001D25FD">
              <w:rPr>
                <w:rFonts w:cs="Times New Roman"/>
                <w:color w:val="000000"/>
              </w:rPr>
              <w:t>3</w:t>
            </w:r>
          </w:p>
        </w:tc>
        <w:tc>
          <w:tcPr>
            <w:tcW w:w="368" w:type="pct"/>
            <w:vMerge w:val="restart"/>
            <w:tcBorders>
              <w:top w:val="nil"/>
              <w:left w:val="single" w:sz="4" w:space="0" w:color="auto"/>
              <w:bottom w:val="single" w:sz="4" w:space="0" w:color="auto"/>
              <w:right w:val="single" w:sz="4" w:space="0" w:color="auto"/>
            </w:tcBorders>
            <w:shd w:val="clear" w:color="auto" w:fill="auto"/>
            <w:vAlign w:val="center"/>
            <w:hideMark/>
          </w:tcPr>
          <w:p w14:paraId="1195CB68" w14:textId="77777777" w:rsidR="00015B82" w:rsidRPr="001D25FD" w:rsidRDefault="00015B82" w:rsidP="00597573">
            <w:pPr>
              <w:spacing w:line="260" w:lineRule="exact"/>
              <w:ind w:firstLine="0"/>
              <w:jc w:val="center"/>
              <w:rPr>
                <w:rFonts w:cs="Times New Roman"/>
                <w:b/>
                <w:bCs/>
                <w:color w:val="000000"/>
              </w:rPr>
            </w:pPr>
            <w:r w:rsidRPr="001D25FD">
              <w:rPr>
                <w:rFonts w:cs="Times New Roman"/>
                <w:b/>
                <w:bCs/>
                <w:color w:val="000000"/>
              </w:rPr>
              <w:t> </w:t>
            </w:r>
          </w:p>
        </w:tc>
      </w:tr>
      <w:tr w:rsidR="00015B82" w:rsidRPr="001D25FD" w14:paraId="3BD0D672" w14:textId="77777777" w:rsidTr="00597573">
        <w:trPr>
          <w:trHeight w:val="113"/>
        </w:trPr>
        <w:tc>
          <w:tcPr>
            <w:tcW w:w="3752" w:type="pct"/>
            <w:tcBorders>
              <w:top w:val="nil"/>
              <w:left w:val="single" w:sz="4" w:space="0" w:color="auto"/>
              <w:bottom w:val="single" w:sz="4" w:space="0" w:color="auto"/>
              <w:right w:val="single" w:sz="4" w:space="0" w:color="auto"/>
            </w:tcBorders>
            <w:shd w:val="clear" w:color="auto" w:fill="auto"/>
            <w:vAlign w:val="center"/>
            <w:hideMark/>
          </w:tcPr>
          <w:p w14:paraId="00896AD8" w14:textId="77777777" w:rsidR="00015B82" w:rsidRPr="001D25FD" w:rsidRDefault="00015B82" w:rsidP="00597573">
            <w:pPr>
              <w:spacing w:line="260" w:lineRule="exact"/>
              <w:ind w:left="454" w:hanging="454"/>
              <w:rPr>
                <w:rFonts w:cs="Times New Roman"/>
                <w:color w:val="000000"/>
              </w:rPr>
            </w:pPr>
            <w:r w:rsidRPr="001D25FD">
              <w:rPr>
                <w:rFonts w:cs="Times New Roman"/>
                <w:iCs/>
                <w:color w:val="000000"/>
              </w:rPr>
              <w:t xml:space="preserve">3.2. </w:t>
            </w:r>
            <w:r w:rsidRPr="001D25FD">
              <w:rPr>
                <w:rFonts w:cs="Times New Roman"/>
              </w:rPr>
              <w:t>Контролира и дозира натоварването според състоянието на участниците и възникването на непредвидими ситуации</w:t>
            </w:r>
          </w:p>
        </w:tc>
        <w:tc>
          <w:tcPr>
            <w:tcW w:w="880" w:type="pct"/>
            <w:tcBorders>
              <w:top w:val="nil"/>
              <w:left w:val="nil"/>
              <w:bottom w:val="single" w:sz="4" w:space="0" w:color="auto"/>
              <w:right w:val="single" w:sz="4" w:space="0" w:color="auto"/>
            </w:tcBorders>
            <w:shd w:val="clear" w:color="auto" w:fill="auto"/>
            <w:vAlign w:val="center"/>
            <w:hideMark/>
          </w:tcPr>
          <w:p w14:paraId="32D491D9" w14:textId="77777777" w:rsidR="00015B82" w:rsidRPr="001D25FD" w:rsidRDefault="00015B82" w:rsidP="00597573">
            <w:pPr>
              <w:spacing w:line="260" w:lineRule="exact"/>
              <w:ind w:firstLine="0"/>
              <w:jc w:val="center"/>
              <w:rPr>
                <w:rFonts w:cs="Times New Roman"/>
                <w:color w:val="000000"/>
              </w:rPr>
            </w:pPr>
            <w:r w:rsidRPr="001D25FD">
              <w:rPr>
                <w:rFonts w:cs="Times New Roman"/>
                <w:color w:val="000000"/>
              </w:rPr>
              <w:t>2</w:t>
            </w:r>
          </w:p>
        </w:tc>
        <w:tc>
          <w:tcPr>
            <w:tcW w:w="368" w:type="pct"/>
            <w:vMerge/>
            <w:tcBorders>
              <w:top w:val="nil"/>
              <w:left w:val="single" w:sz="4" w:space="0" w:color="auto"/>
              <w:bottom w:val="single" w:sz="4" w:space="0" w:color="auto"/>
              <w:right w:val="single" w:sz="4" w:space="0" w:color="auto"/>
            </w:tcBorders>
            <w:vAlign w:val="center"/>
            <w:hideMark/>
          </w:tcPr>
          <w:p w14:paraId="1FEC0036" w14:textId="77777777" w:rsidR="00015B82" w:rsidRPr="001D25FD" w:rsidRDefault="00015B82" w:rsidP="00597573">
            <w:pPr>
              <w:spacing w:line="260" w:lineRule="exact"/>
              <w:ind w:firstLine="0"/>
              <w:rPr>
                <w:rFonts w:cs="Times New Roman"/>
                <w:b/>
                <w:bCs/>
                <w:color w:val="000000"/>
              </w:rPr>
            </w:pPr>
          </w:p>
        </w:tc>
      </w:tr>
      <w:tr w:rsidR="00015B82" w:rsidRPr="001D25FD" w14:paraId="585BF9DA" w14:textId="77777777" w:rsidTr="00DB445E">
        <w:trPr>
          <w:trHeight w:val="113"/>
        </w:trPr>
        <w:tc>
          <w:tcPr>
            <w:tcW w:w="4632" w:type="pct"/>
            <w:gridSpan w:val="2"/>
            <w:tcBorders>
              <w:top w:val="single" w:sz="4" w:space="0" w:color="auto"/>
              <w:left w:val="single" w:sz="4" w:space="0" w:color="auto"/>
              <w:bottom w:val="single" w:sz="4" w:space="0" w:color="auto"/>
              <w:right w:val="single" w:sz="4" w:space="0" w:color="000000"/>
            </w:tcBorders>
            <w:shd w:val="clear" w:color="000000" w:fill="FDE9D9"/>
            <w:vAlign w:val="center"/>
            <w:hideMark/>
          </w:tcPr>
          <w:p w14:paraId="55BFA5CC" w14:textId="77777777" w:rsidR="00015B82" w:rsidRPr="001D25FD" w:rsidRDefault="00015B82" w:rsidP="004B0224">
            <w:pPr>
              <w:pStyle w:val="ListParagraph"/>
              <w:numPr>
                <w:ilvl w:val="0"/>
                <w:numId w:val="197"/>
              </w:numPr>
              <w:spacing w:line="260" w:lineRule="exact"/>
              <w:ind w:left="454" w:hanging="454"/>
              <w:rPr>
                <w:rFonts w:cs="Times New Roman"/>
                <w:b/>
                <w:bCs/>
                <w:color w:val="000000"/>
              </w:rPr>
            </w:pPr>
            <w:r w:rsidRPr="001D25FD">
              <w:rPr>
                <w:rFonts w:cs="Times New Roman"/>
                <w:b/>
                <w:bCs/>
                <w:iCs/>
                <w:color w:val="000000"/>
              </w:rPr>
              <w:t>Правилен подбор на детайли, материали и инструменти съобразно конкретното задание</w:t>
            </w:r>
          </w:p>
        </w:tc>
        <w:tc>
          <w:tcPr>
            <w:tcW w:w="368" w:type="pct"/>
            <w:tcBorders>
              <w:top w:val="nil"/>
              <w:left w:val="nil"/>
              <w:bottom w:val="single" w:sz="4" w:space="0" w:color="auto"/>
              <w:right w:val="single" w:sz="4" w:space="0" w:color="auto"/>
            </w:tcBorders>
            <w:shd w:val="clear" w:color="000000" w:fill="FDE9D9"/>
            <w:vAlign w:val="center"/>
            <w:hideMark/>
          </w:tcPr>
          <w:p w14:paraId="3448651E" w14:textId="77777777" w:rsidR="00015B82" w:rsidRPr="001D25FD" w:rsidRDefault="00015B82" w:rsidP="00597573">
            <w:pPr>
              <w:spacing w:line="260" w:lineRule="exact"/>
              <w:ind w:firstLine="0"/>
              <w:jc w:val="center"/>
              <w:rPr>
                <w:rFonts w:cs="Times New Roman"/>
                <w:b/>
                <w:bCs/>
                <w:color w:val="000000"/>
              </w:rPr>
            </w:pPr>
            <w:r w:rsidRPr="001D25FD">
              <w:rPr>
                <w:rFonts w:cs="Times New Roman"/>
                <w:b/>
                <w:bCs/>
                <w:color w:val="000000"/>
              </w:rPr>
              <w:t>20</w:t>
            </w:r>
          </w:p>
        </w:tc>
      </w:tr>
      <w:tr w:rsidR="00015B82" w:rsidRPr="001D25FD" w14:paraId="1C50F2C6" w14:textId="77777777" w:rsidTr="00597573">
        <w:trPr>
          <w:trHeight w:val="113"/>
        </w:trPr>
        <w:tc>
          <w:tcPr>
            <w:tcW w:w="3752" w:type="pct"/>
            <w:tcBorders>
              <w:top w:val="nil"/>
              <w:left w:val="single" w:sz="4" w:space="0" w:color="auto"/>
              <w:bottom w:val="single" w:sz="4" w:space="0" w:color="auto"/>
              <w:right w:val="single" w:sz="4" w:space="0" w:color="auto"/>
            </w:tcBorders>
            <w:shd w:val="clear" w:color="auto" w:fill="auto"/>
            <w:vAlign w:val="center"/>
            <w:hideMark/>
          </w:tcPr>
          <w:p w14:paraId="5B8D04BF" w14:textId="77777777" w:rsidR="00015B82" w:rsidRPr="001D25FD" w:rsidRDefault="00015B82" w:rsidP="00597573">
            <w:pPr>
              <w:spacing w:line="260" w:lineRule="exact"/>
              <w:ind w:left="454" w:hanging="454"/>
              <w:rPr>
                <w:rFonts w:cs="Times New Roman"/>
                <w:color w:val="000000"/>
              </w:rPr>
            </w:pPr>
            <w:r w:rsidRPr="001D25FD">
              <w:rPr>
                <w:rFonts w:cs="Times New Roman"/>
                <w:iCs/>
                <w:color w:val="000000"/>
              </w:rPr>
              <w:t xml:space="preserve">4.1. Прилаганите методи и средства съответстват на поставените в изпитния урок задачи </w:t>
            </w:r>
          </w:p>
        </w:tc>
        <w:tc>
          <w:tcPr>
            <w:tcW w:w="880" w:type="pct"/>
            <w:tcBorders>
              <w:top w:val="nil"/>
              <w:left w:val="nil"/>
              <w:bottom w:val="single" w:sz="4" w:space="0" w:color="auto"/>
              <w:right w:val="single" w:sz="4" w:space="0" w:color="auto"/>
            </w:tcBorders>
            <w:shd w:val="clear" w:color="auto" w:fill="auto"/>
            <w:vAlign w:val="center"/>
            <w:hideMark/>
          </w:tcPr>
          <w:p w14:paraId="4BFC0A73" w14:textId="77777777" w:rsidR="00015B82" w:rsidRPr="001D25FD" w:rsidRDefault="00015B82" w:rsidP="00597573">
            <w:pPr>
              <w:spacing w:line="260" w:lineRule="exact"/>
              <w:ind w:firstLine="0"/>
              <w:jc w:val="center"/>
              <w:rPr>
                <w:rFonts w:cs="Times New Roman"/>
                <w:color w:val="000000"/>
              </w:rPr>
            </w:pPr>
            <w:r w:rsidRPr="001D25FD">
              <w:rPr>
                <w:rFonts w:cs="Times New Roman"/>
                <w:color w:val="000000"/>
              </w:rPr>
              <w:t>10</w:t>
            </w:r>
          </w:p>
        </w:tc>
        <w:tc>
          <w:tcPr>
            <w:tcW w:w="368" w:type="pct"/>
            <w:vMerge w:val="restart"/>
            <w:tcBorders>
              <w:top w:val="nil"/>
              <w:left w:val="single" w:sz="4" w:space="0" w:color="auto"/>
              <w:bottom w:val="single" w:sz="4" w:space="0" w:color="auto"/>
              <w:right w:val="single" w:sz="4" w:space="0" w:color="auto"/>
            </w:tcBorders>
            <w:shd w:val="clear" w:color="auto" w:fill="auto"/>
            <w:vAlign w:val="center"/>
            <w:hideMark/>
          </w:tcPr>
          <w:p w14:paraId="1F29A94F" w14:textId="77777777" w:rsidR="00015B82" w:rsidRPr="001D25FD" w:rsidRDefault="00015B82" w:rsidP="00597573">
            <w:pPr>
              <w:spacing w:line="260" w:lineRule="exact"/>
              <w:ind w:firstLine="0"/>
              <w:jc w:val="center"/>
              <w:rPr>
                <w:rFonts w:cs="Times New Roman"/>
                <w:b/>
                <w:bCs/>
                <w:color w:val="000000"/>
              </w:rPr>
            </w:pPr>
            <w:r w:rsidRPr="001D25FD">
              <w:rPr>
                <w:rFonts w:cs="Times New Roman"/>
                <w:b/>
                <w:bCs/>
                <w:color w:val="000000"/>
              </w:rPr>
              <w:t> </w:t>
            </w:r>
          </w:p>
        </w:tc>
      </w:tr>
      <w:tr w:rsidR="00015B82" w:rsidRPr="001D25FD" w14:paraId="40EB0F26" w14:textId="77777777" w:rsidTr="00597573">
        <w:trPr>
          <w:trHeight w:val="113"/>
        </w:trPr>
        <w:tc>
          <w:tcPr>
            <w:tcW w:w="3752" w:type="pct"/>
            <w:tcBorders>
              <w:top w:val="nil"/>
              <w:left w:val="single" w:sz="4" w:space="0" w:color="auto"/>
              <w:bottom w:val="single" w:sz="4" w:space="0" w:color="auto"/>
              <w:right w:val="single" w:sz="4" w:space="0" w:color="auto"/>
            </w:tcBorders>
            <w:shd w:val="clear" w:color="auto" w:fill="auto"/>
            <w:vAlign w:val="center"/>
            <w:hideMark/>
          </w:tcPr>
          <w:p w14:paraId="687E5CCF" w14:textId="77777777" w:rsidR="00015B82" w:rsidRPr="001D25FD" w:rsidRDefault="00015B82" w:rsidP="00597573">
            <w:pPr>
              <w:spacing w:line="260" w:lineRule="exact"/>
              <w:ind w:left="454" w:hanging="454"/>
              <w:rPr>
                <w:rFonts w:cs="Times New Roman"/>
                <w:color w:val="000000"/>
              </w:rPr>
            </w:pPr>
            <w:r w:rsidRPr="001D25FD">
              <w:rPr>
                <w:rFonts w:cs="Times New Roman"/>
                <w:iCs/>
                <w:color w:val="000000"/>
              </w:rPr>
              <w:t xml:space="preserve">4.2. </w:t>
            </w:r>
            <w:r w:rsidRPr="001D25FD">
              <w:rPr>
                <w:rFonts w:cs="Times New Roman"/>
              </w:rPr>
              <w:t xml:space="preserve">Внася </w:t>
            </w:r>
            <w:proofErr w:type="spellStart"/>
            <w:r w:rsidRPr="001D25FD">
              <w:rPr>
                <w:rFonts w:cs="Times New Roman"/>
              </w:rPr>
              <w:t>вариативност</w:t>
            </w:r>
            <w:proofErr w:type="spellEnd"/>
            <w:r w:rsidRPr="001D25FD">
              <w:rPr>
                <w:rFonts w:cs="Times New Roman"/>
              </w:rPr>
              <w:t xml:space="preserve"> в заниманието при променящи се условия (атмосферни, снежни, трафик на пистата и др.)</w:t>
            </w:r>
          </w:p>
        </w:tc>
        <w:tc>
          <w:tcPr>
            <w:tcW w:w="880" w:type="pct"/>
            <w:tcBorders>
              <w:top w:val="nil"/>
              <w:left w:val="nil"/>
              <w:bottom w:val="single" w:sz="4" w:space="0" w:color="auto"/>
              <w:right w:val="single" w:sz="4" w:space="0" w:color="auto"/>
            </w:tcBorders>
            <w:shd w:val="clear" w:color="auto" w:fill="auto"/>
            <w:vAlign w:val="center"/>
            <w:hideMark/>
          </w:tcPr>
          <w:p w14:paraId="52BB6AF5" w14:textId="77777777" w:rsidR="00015B82" w:rsidRPr="001D25FD" w:rsidRDefault="00015B82" w:rsidP="00597573">
            <w:pPr>
              <w:spacing w:line="260" w:lineRule="exact"/>
              <w:ind w:firstLine="0"/>
              <w:jc w:val="center"/>
              <w:rPr>
                <w:rFonts w:cs="Times New Roman"/>
                <w:color w:val="000000"/>
              </w:rPr>
            </w:pPr>
            <w:r w:rsidRPr="001D25FD">
              <w:rPr>
                <w:rFonts w:cs="Times New Roman"/>
                <w:color w:val="000000"/>
              </w:rPr>
              <w:t>10</w:t>
            </w:r>
          </w:p>
        </w:tc>
        <w:tc>
          <w:tcPr>
            <w:tcW w:w="368" w:type="pct"/>
            <w:vMerge/>
            <w:tcBorders>
              <w:top w:val="nil"/>
              <w:left w:val="single" w:sz="4" w:space="0" w:color="auto"/>
              <w:bottom w:val="single" w:sz="4" w:space="0" w:color="auto"/>
              <w:right w:val="single" w:sz="4" w:space="0" w:color="auto"/>
            </w:tcBorders>
            <w:vAlign w:val="center"/>
            <w:hideMark/>
          </w:tcPr>
          <w:p w14:paraId="7B031935" w14:textId="77777777" w:rsidR="00015B82" w:rsidRPr="001D25FD" w:rsidRDefault="00015B82" w:rsidP="00597573">
            <w:pPr>
              <w:spacing w:line="260" w:lineRule="exact"/>
              <w:ind w:firstLine="0"/>
              <w:rPr>
                <w:rFonts w:cs="Times New Roman"/>
                <w:b/>
                <w:bCs/>
                <w:color w:val="000000"/>
              </w:rPr>
            </w:pPr>
          </w:p>
        </w:tc>
      </w:tr>
      <w:tr w:rsidR="00015B82" w:rsidRPr="001D25FD" w14:paraId="7319854B" w14:textId="77777777" w:rsidTr="00DB445E">
        <w:trPr>
          <w:trHeight w:val="113"/>
        </w:trPr>
        <w:tc>
          <w:tcPr>
            <w:tcW w:w="4632" w:type="pct"/>
            <w:gridSpan w:val="2"/>
            <w:tcBorders>
              <w:top w:val="single" w:sz="4" w:space="0" w:color="auto"/>
              <w:left w:val="single" w:sz="4" w:space="0" w:color="auto"/>
              <w:bottom w:val="single" w:sz="4" w:space="0" w:color="auto"/>
              <w:right w:val="single" w:sz="4" w:space="0" w:color="auto"/>
            </w:tcBorders>
            <w:shd w:val="clear" w:color="000000" w:fill="FDE9D9"/>
            <w:vAlign w:val="center"/>
            <w:hideMark/>
          </w:tcPr>
          <w:p w14:paraId="14B0F940" w14:textId="77777777" w:rsidR="00015B82" w:rsidRPr="001D25FD" w:rsidRDefault="00015B82" w:rsidP="004B0224">
            <w:pPr>
              <w:pStyle w:val="ListParagraph"/>
              <w:numPr>
                <w:ilvl w:val="0"/>
                <w:numId w:val="197"/>
              </w:numPr>
              <w:spacing w:line="260" w:lineRule="exact"/>
              <w:ind w:left="454" w:hanging="454"/>
              <w:rPr>
                <w:rFonts w:cs="Times New Roman"/>
                <w:b/>
                <w:bCs/>
                <w:color w:val="000000"/>
              </w:rPr>
            </w:pPr>
            <w:r w:rsidRPr="001D25FD">
              <w:rPr>
                <w:rFonts w:cs="Times New Roman"/>
                <w:b/>
                <w:bCs/>
                <w:iCs/>
                <w:color w:val="000000"/>
              </w:rPr>
              <w:t>Спазване на технологичната последователност на операциите според индивидуалното задание</w:t>
            </w:r>
          </w:p>
        </w:tc>
        <w:tc>
          <w:tcPr>
            <w:tcW w:w="368" w:type="pct"/>
            <w:tcBorders>
              <w:top w:val="nil"/>
              <w:left w:val="single" w:sz="4" w:space="0" w:color="auto"/>
              <w:bottom w:val="single" w:sz="4" w:space="0" w:color="auto"/>
              <w:right w:val="single" w:sz="4" w:space="0" w:color="auto"/>
            </w:tcBorders>
            <w:shd w:val="clear" w:color="000000" w:fill="FDE9D9"/>
            <w:vAlign w:val="center"/>
            <w:hideMark/>
          </w:tcPr>
          <w:p w14:paraId="6456DAEC" w14:textId="77777777" w:rsidR="00015B82" w:rsidRPr="001D25FD" w:rsidRDefault="00015B82" w:rsidP="00597573">
            <w:pPr>
              <w:spacing w:line="260" w:lineRule="exact"/>
              <w:ind w:firstLine="0"/>
              <w:jc w:val="center"/>
              <w:rPr>
                <w:rFonts w:cs="Times New Roman"/>
                <w:b/>
                <w:bCs/>
                <w:color w:val="000000"/>
              </w:rPr>
            </w:pPr>
            <w:r w:rsidRPr="001D25FD">
              <w:rPr>
                <w:rFonts w:cs="Times New Roman"/>
                <w:b/>
                <w:bCs/>
                <w:color w:val="000000"/>
              </w:rPr>
              <w:t>20</w:t>
            </w:r>
          </w:p>
        </w:tc>
      </w:tr>
      <w:tr w:rsidR="00015B82" w:rsidRPr="001D25FD" w14:paraId="29E4EB64" w14:textId="77777777" w:rsidTr="00597573">
        <w:trPr>
          <w:trHeight w:val="113"/>
        </w:trPr>
        <w:tc>
          <w:tcPr>
            <w:tcW w:w="3752" w:type="pct"/>
            <w:tcBorders>
              <w:top w:val="single" w:sz="4" w:space="0" w:color="auto"/>
              <w:left w:val="single" w:sz="4" w:space="0" w:color="auto"/>
              <w:bottom w:val="single" w:sz="4" w:space="0" w:color="auto"/>
              <w:right w:val="single" w:sz="4" w:space="0" w:color="auto"/>
            </w:tcBorders>
            <w:shd w:val="clear" w:color="auto" w:fill="auto"/>
            <w:hideMark/>
          </w:tcPr>
          <w:p w14:paraId="351B8E39" w14:textId="77777777" w:rsidR="00015B82" w:rsidRPr="001D25FD" w:rsidRDefault="00015B82" w:rsidP="00597573">
            <w:pPr>
              <w:spacing w:line="260" w:lineRule="exact"/>
              <w:ind w:left="454" w:hanging="454"/>
              <w:rPr>
                <w:rFonts w:cs="Times New Roman"/>
                <w:color w:val="000000"/>
              </w:rPr>
            </w:pPr>
            <w:r w:rsidRPr="001D25FD">
              <w:rPr>
                <w:rFonts w:cs="Times New Roman"/>
                <w:caps/>
              </w:rPr>
              <w:t>5.1. С</w:t>
            </w:r>
            <w:r w:rsidRPr="001D25FD">
              <w:rPr>
                <w:rFonts w:cs="Times New Roman"/>
              </w:rPr>
              <w:t>леди за реда и дисциплината на учебно-тренировъчното занимание</w:t>
            </w:r>
          </w:p>
        </w:tc>
        <w:tc>
          <w:tcPr>
            <w:tcW w:w="880" w:type="pct"/>
            <w:tcBorders>
              <w:top w:val="single" w:sz="4" w:space="0" w:color="auto"/>
              <w:left w:val="nil"/>
              <w:bottom w:val="single" w:sz="4" w:space="0" w:color="auto"/>
              <w:right w:val="single" w:sz="4" w:space="0" w:color="auto"/>
            </w:tcBorders>
            <w:shd w:val="clear" w:color="auto" w:fill="auto"/>
            <w:vAlign w:val="center"/>
            <w:hideMark/>
          </w:tcPr>
          <w:p w14:paraId="7D2C03D5" w14:textId="77777777" w:rsidR="00015B82" w:rsidRPr="001D25FD" w:rsidRDefault="00015B82" w:rsidP="00597573">
            <w:pPr>
              <w:spacing w:line="260" w:lineRule="exact"/>
              <w:ind w:firstLine="0"/>
              <w:jc w:val="center"/>
              <w:rPr>
                <w:rFonts w:cs="Times New Roman"/>
                <w:color w:val="000000"/>
              </w:rPr>
            </w:pPr>
            <w:r w:rsidRPr="001D25FD">
              <w:rPr>
                <w:rFonts w:cs="Times New Roman"/>
                <w:color w:val="000000"/>
              </w:rPr>
              <w:t>10</w:t>
            </w:r>
          </w:p>
        </w:tc>
        <w:tc>
          <w:tcPr>
            <w:tcW w:w="3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9C0E7F" w14:textId="77777777" w:rsidR="00015B82" w:rsidRPr="001D25FD" w:rsidRDefault="00015B82" w:rsidP="00597573">
            <w:pPr>
              <w:spacing w:line="260" w:lineRule="exact"/>
              <w:ind w:firstLine="0"/>
              <w:jc w:val="center"/>
              <w:rPr>
                <w:rFonts w:cs="Times New Roman"/>
                <w:b/>
                <w:bCs/>
                <w:color w:val="000000"/>
              </w:rPr>
            </w:pPr>
            <w:r w:rsidRPr="001D25FD">
              <w:rPr>
                <w:rFonts w:cs="Times New Roman"/>
                <w:b/>
                <w:bCs/>
                <w:color w:val="000000"/>
              </w:rPr>
              <w:t> </w:t>
            </w:r>
          </w:p>
        </w:tc>
      </w:tr>
      <w:tr w:rsidR="00015B82" w:rsidRPr="001D25FD" w14:paraId="06BB01D0" w14:textId="77777777" w:rsidTr="00597573">
        <w:trPr>
          <w:trHeight w:val="113"/>
        </w:trPr>
        <w:tc>
          <w:tcPr>
            <w:tcW w:w="3752"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E271938" w14:textId="77777777" w:rsidR="00015B82" w:rsidRPr="001D25FD" w:rsidRDefault="00015B82" w:rsidP="00597573">
            <w:pPr>
              <w:spacing w:line="260" w:lineRule="exact"/>
              <w:ind w:left="454" w:hanging="454"/>
              <w:rPr>
                <w:rFonts w:cs="Times New Roman"/>
                <w:color w:val="000000"/>
              </w:rPr>
            </w:pPr>
            <w:r w:rsidRPr="001D25FD">
              <w:rPr>
                <w:rFonts w:cs="Times New Roman"/>
                <w:color w:val="000000"/>
              </w:rPr>
              <w:t xml:space="preserve">5.2. </w:t>
            </w:r>
            <w:r w:rsidRPr="001D25FD">
              <w:rPr>
                <w:rFonts w:cs="Times New Roman"/>
              </w:rPr>
              <w:t>Спазва структурата и особеностите на тренировъчните занимания</w:t>
            </w:r>
          </w:p>
        </w:tc>
        <w:tc>
          <w:tcPr>
            <w:tcW w:w="8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FF5488" w14:textId="77777777" w:rsidR="00015B82" w:rsidRPr="001D25FD" w:rsidRDefault="00015B82" w:rsidP="00597573">
            <w:pPr>
              <w:spacing w:line="260" w:lineRule="exact"/>
              <w:ind w:firstLine="0"/>
              <w:jc w:val="center"/>
              <w:rPr>
                <w:rFonts w:cs="Times New Roman"/>
                <w:color w:val="000000"/>
              </w:rPr>
            </w:pPr>
            <w:r w:rsidRPr="001D25FD">
              <w:rPr>
                <w:rFonts w:cs="Times New Roman"/>
                <w:color w:val="000000"/>
              </w:rPr>
              <w:t>10</w:t>
            </w:r>
          </w:p>
        </w:tc>
        <w:tc>
          <w:tcPr>
            <w:tcW w:w="368" w:type="pct"/>
            <w:vMerge/>
            <w:tcBorders>
              <w:top w:val="single" w:sz="4" w:space="0" w:color="auto"/>
              <w:left w:val="single" w:sz="4" w:space="0" w:color="auto"/>
              <w:bottom w:val="single" w:sz="4" w:space="0" w:color="auto"/>
              <w:right w:val="single" w:sz="4" w:space="0" w:color="auto"/>
            </w:tcBorders>
            <w:vAlign w:val="center"/>
            <w:hideMark/>
          </w:tcPr>
          <w:p w14:paraId="7A5AC16A" w14:textId="77777777" w:rsidR="00015B82" w:rsidRPr="001D25FD" w:rsidRDefault="00015B82" w:rsidP="00597573">
            <w:pPr>
              <w:spacing w:line="260" w:lineRule="exact"/>
              <w:ind w:firstLine="0"/>
              <w:rPr>
                <w:rFonts w:cs="Times New Roman"/>
                <w:b/>
                <w:bCs/>
                <w:color w:val="000000"/>
              </w:rPr>
            </w:pPr>
          </w:p>
        </w:tc>
      </w:tr>
      <w:tr w:rsidR="00015B82" w:rsidRPr="001D25FD" w14:paraId="253B99BA" w14:textId="77777777" w:rsidTr="00DB445E">
        <w:trPr>
          <w:trHeight w:val="113"/>
        </w:trPr>
        <w:tc>
          <w:tcPr>
            <w:tcW w:w="4632" w:type="pct"/>
            <w:gridSpan w:val="2"/>
            <w:tcBorders>
              <w:top w:val="single" w:sz="4" w:space="0" w:color="auto"/>
              <w:left w:val="single" w:sz="4" w:space="0" w:color="auto"/>
              <w:bottom w:val="single" w:sz="4" w:space="0" w:color="auto"/>
              <w:right w:val="single" w:sz="4" w:space="0" w:color="auto"/>
            </w:tcBorders>
            <w:shd w:val="clear" w:color="000000" w:fill="FDE9D9"/>
            <w:vAlign w:val="center"/>
            <w:hideMark/>
          </w:tcPr>
          <w:p w14:paraId="4F41373E" w14:textId="77777777" w:rsidR="00015B82" w:rsidRPr="001D25FD" w:rsidRDefault="00015B82" w:rsidP="004B0224">
            <w:pPr>
              <w:pStyle w:val="ListParagraph"/>
              <w:numPr>
                <w:ilvl w:val="0"/>
                <w:numId w:val="197"/>
              </w:numPr>
              <w:spacing w:line="260" w:lineRule="exact"/>
              <w:ind w:left="454" w:hanging="454"/>
              <w:rPr>
                <w:rFonts w:cs="Times New Roman"/>
                <w:b/>
                <w:bCs/>
                <w:color w:val="000000"/>
              </w:rPr>
            </w:pPr>
            <w:r w:rsidRPr="001D25FD">
              <w:rPr>
                <w:rFonts w:cs="Times New Roman"/>
                <w:b/>
                <w:bCs/>
                <w:iCs/>
                <w:color w:val="000000"/>
              </w:rPr>
              <w:t>Качество на изпълнението на индивидуалното задание</w:t>
            </w:r>
          </w:p>
        </w:tc>
        <w:tc>
          <w:tcPr>
            <w:tcW w:w="368" w:type="pct"/>
            <w:tcBorders>
              <w:top w:val="single" w:sz="4" w:space="0" w:color="auto"/>
              <w:left w:val="nil"/>
              <w:bottom w:val="single" w:sz="4" w:space="0" w:color="auto"/>
              <w:right w:val="single" w:sz="4" w:space="0" w:color="auto"/>
            </w:tcBorders>
            <w:shd w:val="clear" w:color="000000" w:fill="FDE9D9"/>
            <w:vAlign w:val="center"/>
            <w:hideMark/>
          </w:tcPr>
          <w:p w14:paraId="13F12596" w14:textId="77777777" w:rsidR="00015B82" w:rsidRPr="001D25FD" w:rsidRDefault="00015B82" w:rsidP="00597573">
            <w:pPr>
              <w:spacing w:line="260" w:lineRule="exact"/>
              <w:ind w:firstLine="0"/>
              <w:jc w:val="center"/>
              <w:rPr>
                <w:rFonts w:cs="Times New Roman"/>
                <w:b/>
                <w:bCs/>
                <w:color w:val="000000"/>
                <w:lang w:val="en-US"/>
              </w:rPr>
            </w:pPr>
            <w:r w:rsidRPr="001D25FD">
              <w:rPr>
                <w:rFonts w:cs="Times New Roman"/>
                <w:b/>
                <w:bCs/>
                <w:color w:val="000000"/>
              </w:rPr>
              <w:t>50</w:t>
            </w:r>
          </w:p>
        </w:tc>
      </w:tr>
      <w:tr w:rsidR="00015B82" w:rsidRPr="001D25FD" w14:paraId="4DFEDB35" w14:textId="77777777" w:rsidTr="00597573">
        <w:trPr>
          <w:trHeight w:val="113"/>
        </w:trPr>
        <w:tc>
          <w:tcPr>
            <w:tcW w:w="3752" w:type="pct"/>
            <w:tcBorders>
              <w:top w:val="nil"/>
              <w:left w:val="single" w:sz="4" w:space="0" w:color="auto"/>
              <w:bottom w:val="single" w:sz="4" w:space="0" w:color="auto"/>
              <w:right w:val="single" w:sz="4" w:space="0" w:color="auto"/>
            </w:tcBorders>
            <w:shd w:val="clear" w:color="auto" w:fill="auto"/>
            <w:vAlign w:val="center"/>
            <w:hideMark/>
          </w:tcPr>
          <w:p w14:paraId="7A852AD1" w14:textId="77777777" w:rsidR="00015B82" w:rsidRPr="001D25FD" w:rsidRDefault="00015B82" w:rsidP="00597573">
            <w:pPr>
              <w:spacing w:line="260" w:lineRule="exact"/>
              <w:ind w:left="454" w:hanging="454"/>
              <w:rPr>
                <w:rFonts w:cs="Times New Roman"/>
                <w:color w:val="000000"/>
              </w:rPr>
            </w:pPr>
            <w:r w:rsidRPr="001D25FD">
              <w:rPr>
                <w:rFonts w:cs="Times New Roman"/>
                <w:iCs/>
                <w:color w:val="000000"/>
              </w:rPr>
              <w:t>6.1. Прилага адекватни методи и средства за обучение и за развиване на двигателни качества, съобразени с възрастовите особености на обучаемите</w:t>
            </w:r>
          </w:p>
        </w:tc>
        <w:tc>
          <w:tcPr>
            <w:tcW w:w="880" w:type="pct"/>
            <w:tcBorders>
              <w:top w:val="nil"/>
              <w:left w:val="nil"/>
              <w:bottom w:val="single" w:sz="4" w:space="0" w:color="auto"/>
              <w:right w:val="single" w:sz="4" w:space="0" w:color="auto"/>
            </w:tcBorders>
            <w:shd w:val="clear" w:color="auto" w:fill="auto"/>
            <w:vAlign w:val="center"/>
            <w:hideMark/>
          </w:tcPr>
          <w:p w14:paraId="61C8813F" w14:textId="77777777" w:rsidR="00015B82" w:rsidRPr="001D25FD" w:rsidRDefault="00015B82" w:rsidP="00597573">
            <w:pPr>
              <w:spacing w:line="260" w:lineRule="exact"/>
              <w:ind w:firstLine="0"/>
              <w:jc w:val="center"/>
              <w:rPr>
                <w:rFonts w:cs="Times New Roman"/>
                <w:color w:val="000000"/>
              </w:rPr>
            </w:pPr>
            <w:r w:rsidRPr="001D25FD">
              <w:rPr>
                <w:rFonts w:cs="Times New Roman"/>
                <w:color w:val="000000"/>
              </w:rPr>
              <w:t>20</w:t>
            </w:r>
          </w:p>
        </w:tc>
        <w:tc>
          <w:tcPr>
            <w:tcW w:w="368" w:type="pct"/>
            <w:vMerge w:val="restart"/>
            <w:tcBorders>
              <w:top w:val="nil"/>
              <w:left w:val="single" w:sz="4" w:space="0" w:color="auto"/>
              <w:bottom w:val="single" w:sz="4" w:space="0" w:color="auto"/>
              <w:right w:val="single" w:sz="4" w:space="0" w:color="auto"/>
            </w:tcBorders>
            <w:shd w:val="clear" w:color="auto" w:fill="auto"/>
            <w:vAlign w:val="center"/>
            <w:hideMark/>
          </w:tcPr>
          <w:p w14:paraId="64132853" w14:textId="77777777" w:rsidR="00015B82" w:rsidRPr="001D25FD" w:rsidRDefault="00015B82" w:rsidP="00597573">
            <w:pPr>
              <w:spacing w:line="260" w:lineRule="exact"/>
              <w:ind w:firstLine="0"/>
              <w:jc w:val="center"/>
              <w:rPr>
                <w:rFonts w:cs="Times New Roman"/>
                <w:b/>
                <w:bCs/>
                <w:color w:val="000000"/>
              </w:rPr>
            </w:pPr>
            <w:r w:rsidRPr="001D25FD">
              <w:rPr>
                <w:rFonts w:cs="Times New Roman"/>
                <w:b/>
                <w:bCs/>
                <w:color w:val="000000"/>
              </w:rPr>
              <w:t> </w:t>
            </w:r>
          </w:p>
        </w:tc>
      </w:tr>
      <w:tr w:rsidR="00015B82" w:rsidRPr="001D25FD" w14:paraId="11E26B74" w14:textId="77777777" w:rsidTr="00597573">
        <w:trPr>
          <w:trHeight w:val="113"/>
        </w:trPr>
        <w:tc>
          <w:tcPr>
            <w:tcW w:w="3752" w:type="pct"/>
            <w:tcBorders>
              <w:top w:val="nil"/>
              <w:left w:val="single" w:sz="4" w:space="0" w:color="auto"/>
              <w:bottom w:val="single" w:sz="4" w:space="0" w:color="auto"/>
              <w:right w:val="single" w:sz="4" w:space="0" w:color="auto"/>
            </w:tcBorders>
            <w:shd w:val="clear" w:color="auto" w:fill="auto"/>
            <w:vAlign w:val="center"/>
            <w:hideMark/>
          </w:tcPr>
          <w:p w14:paraId="452C5F0A" w14:textId="77777777" w:rsidR="00015B82" w:rsidRPr="001D25FD" w:rsidRDefault="00015B82" w:rsidP="00597573">
            <w:pPr>
              <w:spacing w:line="260" w:lineRule="exact"/>
              <w:ind w:left="454" w:hanging="454"/>
              <w:rPr>
                <w:rFonts w:cs="Times New Roman"/>
                <w:color w:val="000000"/>
              </w:rPr>
            </w:pPr>
            <w:r w:rsidRPr="001D25FD">
              <w:rPr>
                <w:rFonts w:cs="Times New Roman"/>
                <w:iCs/>
                <w:color w:val="000000"/>
              </w:rPr>
              <w:t>6.2. Познава в детайли техниката на прилаганите упражнения. Умее да открива грешки в техническото изпълнение и прилага адекватни средства за тяхното отстраняване</w:t>
            </w:r>
          </w:p>
        </w:tc>
        <w:tc>
          <w:tcPr>
            <w:tcW w:w="880" w:type="pct"/>
            <w:tcBorders>
              <w:top w:val="nil"/>
              <w:left w:val="nil"/>
              <w:bottom w:val="single" w:sz="4" w:space="0" w:color="auto"/>
              <w:right w:val="single" w:sz="4" w:space="0" w:color="auto"/>
            </w:tcBorders>
            <w:shd w:val="clear" w:color="auto" w:fill="auto"/>
            <w:vAlign w:val="center"/>
            <w:hideMark/>
          </w:tcPr>
          <w:p w14:paraId="5246D3DB" w14:textId="77777777" w:rsidR="00015B82" w:rsidRPr="001D25FD" w:rsidRDefault="00015B82" w:rsidP="00597573">
            <w:pPr>
              <w:spacing w:line="260" w:lineRule="exact"/>
              <w:ind w:firstLine="0"/>
              <w:jc w:val="center"/>
              <w:rPr>
                <w:rFonts w:cs="Times New Roman"/>
                <w:color w:val="000000"/>
              </w:rPr>
            </w:pPr>
            <w:r w:rsidRPr="001D25FD">
              <w:rPr>
                <w:rFonts w:cs="Times New Roman"/>
                <w:color w:val="000000"/>
              </w:rPr>
              <w:t>20</w:t>
            </w:r>
          </w:p>
        </w:tc>
        <w:tc>
          <w:tcPr>
            <w:tcW w:w="368" w:type="pct"/>
            <w:vMerge/>
            <w:tcBorders>
              <w:top w:val="nil"/>
              <w:left w:val="single" w:sz="4" w:space="0" w:color="auto"/>
              <w:bottom w:val="single" w:sz="4" w:space="0" w:color="auto"/>
              <w:right w:val="single" w:sz="4" w:space="0" w:color="auto"/>
            </w:tcBorders>
            <w:vAlign w:val="center"/>
            <w:hideMark/>
          </w:tcPr>
          <w:p w14:paraId="023A4E81" w14:textId="77777777" w:rsidR="00015B82" w:rsidRPr="001D25FD" w:rsidRDefault="00015B82" w:rsidP="00597573">
            <w:pPr>
              <w:spacing w:line="260" w:lineRule="exact"/>
              <w:ind w:firstLine="0"/>
              <w:rPr>
                <w:rFonts w:cs="Times New Roman"/>
                <w:b/>
                <w:bCs/>
                <w:color w:val="000000"/>
              </w:rPr>
            </w:pPr>
          </w:p>
        </w:tc>
      </w:tr>
      <w:tr w:rsidR="00015B82" w:rsidRPr="001D25FD" w14:paraId="32DC8AE2" w14:textId="77777777" w:rsidTr="00597573">
        <w:trPr>
          <w:trHeight w:val="113"/>
        </w:trPr>
        <w:tc>
          <w:tcPr>
            <w:tcW w:w="3752" w:type="pct"/>
            <w:tcBorders>
              <w:top w:val="nil"/>
              <w:left w:val="single" w:sz="4" w:space="0" w:color="auto"/>
              <w:bottom w:val="single" w:sz="4" w:space="0" w:color="auto"/>
              <w:right w:val="single" w:sz="4" w:space="0" w:color="auto"/>
            </w:tcBorders>
            <w:shd w:val="clear" w:color="auto" w:fill="auto"/>
            <w:vAlign w:val="center"/>
            <w:hideMark/>
          </w:tcPr>
          <w:p w14:paraId="36410AA6" w14:textId="77777777" w:rsidR="00015B82" w:rsidRPr="001D25FD" w:rsidRDefault="00015B82" w:rsidP="00597573">
            <w:pPr>
              <w:spacing w:line="260" w:lineRule="exact"/>
              <w:ind w:left="454" w:hanging="454"/>
              <w:rPr>
                <w:rFonts w:cs="Times New Roman"/>
                <w:color w:val="000000"/>
              </w:rPr>
            </w:pPr>
            <w:r w:rsidRPr="001D25FD">
              <w:rPr>
                <w:rFonts w:cs="Times New Roman"/>
                <w:color w:val="000000"/>
              </w:rPr>
              <w:t>6.3. Отделеното време по отделните задачи е адекватно за тяхното решаване</w:t>
            </w:r>
          </w:p>
        </w:tc>
        <w:tc>
          <w:tcPr>
            <w:tcW w:w="880" w:type="pct"/>
            <w:tcBorders>
              <w:top w:val="nil"/>
              <w:left w:val="nil"/>
              <w:bottom w:val="single" w:sz="4" w:space="0" w:color="auto"/>
              <w:right w:val="single" w:sz="4" w:space="0" w:color="auto"/>
            </w:tcBorders>
            <w:shd w:val="clear" w:color="auto" w:fill="auto"/>
            <w:vAlign w:val="center"/>
            <w:hideMark/>
          </w:tcPr>
          <w:p w14:paraId="7842540C" w14:textId="77777777" w:rsidR="00015B82" w:rsidRPr="001D25FD" w:rsidRDefault="00015B82" w:rsidP="00597573">
            <w:pPr>
              <w:spacing w:line="260" w:lineRule="exact"/>
              <w:ind w:firstLine="0"/>
              <w:jc w:val="center"/>
              <w:rPr>
                <w:rFonts w:cs="Times New Roman"/>
                <w:color w:val="000000"/>
              </w:rPr>
            </w:pPr>
            <w:r w:rsidRPr="001D25FD">
              <w:rPr>
                <w:rFonts w:cs="Times New Roman"/>
                <w:color w:val="000000"/>
              </w:rPr>
              <w:t>10</w:t>
            </w:r>
          </w:p>
        </w:tc>
        <w:tc>
          <w:tcPr>
            <w:tcW w:w="368" w:type="pct"/>
            <w:vMerge/>
            <w:tcBorders>
              <w:top w:val="nil"/>
              <w:left w:val="single" w:sz="4" w:space="0" w:color="auto"/>
              <w:bottom w:val="single" w:sz="4" w:space="0" w:color="auto"/>
              <w:right w:val="single" w:sz="4" w:space="0" w:color="auto"/>
            </w:tcBorders>
            <w:vAlign w:val="center"/>
            <w:hideMark/>
          </w:tcPr>
          <w:p w14:paraId="239F5715" w14:textId="77777777" w:rsidR="00015B82" w:rsidRPr="001D25FD" w:rsidRDefault="00015B82" w:rsidP="00597573">
            <w:pPr>
              <w:spacing w:line="260" w:lineRule="exact"/>
              <w:ind w:firstLine="0"/>
              <w:rPr>
                <w:rFonts w:cs="Times New Roman"/>
                <w:b/>
                <w:bCs/>
                <w:color w:val="000000"/>
              </w:rPr>
            </w:pPr>
          </w:p>
        </w:tc>
      </w:tr>
      <w:tr w:rsidR="00015B82" w:rsidRPr="001D25FD" w14:paraId="50E5B5EA" w14:textId="77777777" w:rsidTr="00597573">
        <w:trPr>
          <w:trHeight w:val="113"/>
        </w:trPr>
        <w:tc>
          <w:tcPr>
            <w:tcW w:w="3752" w:type="pct"/>
            <w:tcBorders>
              <w:top w:val="nil"/>
              <w:left w:val="single" w:sz="4" w:space="0" w:color="auto"/>
              <w:bottom w:val="single" w:sz="4" w:space="0" w:color="auto"/>
              <w:right w:val="single" w:sz="4" w:space="0" w:color="auto"/>
            </w:tcBorders>
            <w:shd w:val="clear" w:color="auto" w:fill="auto"/>
            <w:vAlign w:val="center"/>
            <w:hideMark/>
          </w:tcPr>
          <w:p w14:paraId="51C8DA2A" w14:textId="77777777" w:rsidR="00015B82" w:rsidRPr="001D25FD" w:rsidRDefault="00015B82" w:rsidP="00597573">
            <w:pPr>
              <w:spacing w:line="260" w:lineRule="exact"/>
              <w:ind w:firstLine="0"/>
              <w:jc w:val="right"/>
              <w:rPr>
                <w:rFonts w:cs="Times New Roman"/>
                <w:b/>
                <w:bCs/>
                <w:color w:val="000000"/>
              </w:rPr>
            </w:pPr>
            <w:r w:rsidRPr="001D25FD">
              <w:rPr>
                <w:rFonts w:cs="Times New Roman"/>
                <w:b/>
                <w:bCs/>
                <w:color w:val="000000"/>
              </w:rPr>
              <w:t>Общ брой точки:</w:t>
            </w:r>
          </w:p>
        </w:tc>
        <w:tc>
          <w:tcPr>
            <w:tcW w:w="880" w:type="pct"/>
            <w:tcBorders>
              <w:top w:val="nil"/>
              <w:left w:val="nil"/>
              <w:bottom w:val="single" w:sz="4" w:space="0" w:color="auto"/>
              <w:right w:val="single" w:sz="4" w:space="0" w:color="auto"/>
            </w:tcBorders>
            <w:shd w:val="clear" w:color="auto" w:fill="auto"/>
            <w:vAlign w:val="center"/>
            <w:hideMark/>
          </w:tcPr>
          <w:p w14:paraId="216663D6" w14:textId="77777777" w:rsidR="00015B82" w:rsidRPr="001D25FD" w:rsidRDefault="00015B82" w:rsidP="00597573">
            <w:pPr>
              <w:spacing w:line="260" w:lineRule="exact"/>
              <w:ind w:firstLine="0"/>
              <w:jc w:val="center"/>
              <w:rPr>
                <w:rFonts w:cs="Times New Roman"/>
                <w:b/>
                <w:bCs/>
                <w:color w:val="000000"/>
              </w:rPr>
            </w:pPr>
            <w:r w:rsidRPr="001D25FD">
              <w:rPr>
                <w:rFonts w:cs="Times New Roman"/>
                <w:b/>
                <w:bCs/>
                <w:iCs/>
                <w:color w:val="000000"/>
              </w:rPr>
              <w:t>100</w:t>
            </w:r>
          </w:p>
        </w:tc>
        <w:tc>
          <w:tcPr>
            <w:tcW w:w="368" w:type="pct"/>
            <w:tcBorders>
              <w:top w:val="nil"/>
              <w:left w:val="nil"/>
              <w:bottom w:val="single" w:sz="4" w:space="0" w:color="auto"/>
              <w:right w:val="single" w:sz="4" w:space="0" w:color="auto"/>
            </w:tcBorders>
            <w:shd w:val="clear" w:color="auto" w:fill="auto"/>
            <w:vAlign w:val="center"/>
            <w:hideMark/>
          </w:tcPr>
          <w:p w14:paraId="7010D5C4" w14:textId="77777777" w:rsidR="00015B82" w:rsidRPr="001D25FD" w:rsidRDefault="00015B82" w:rsidP="00597573">
            <w:pPr>
              <w:spacing w:line="260" w:lineRule="exact"/>
              <w:ind w:firstLine="0"/>
              <w:jc w:val="center"/>
              <w:rPr>
                <w:rFonts w:cs="Times New Roman"/>
                <w:b/>
                <w:bCs/>
                <w:color w:val="000000"/>
              </w:rPr>
            </w:pPr>
            <w:r w:rsidRPr="001D25FD">
              <w:rPr>
                <w:rFonts w:cs="Times New Roman"/>
                <w:b/>
                <w:bCs/>
                <w:iCs/>
                <w:color w:val="000000"/>
              </w:rPr>
              <w:t>100</w:t>
            </w:r>
          </w:p>
        </w:tc>
      </w:tr>
    </w:tbl>
    <w:p w14:paraId="1780B9A3" w14:textId="77777777" w:rsidR="00015B82" w:rsidRPr="00674C0F" w:rsidRDefault="00015B82" w:rsidP="00015B82">
      <w:pPr>
        <w:autoSpaceDE w:val="0"/>
        <w:autoSpaceDN w:val="0"/>
        <w:adjustRightInd w:val="0"/>
        <w:ind w:firstLine="720"/>
        <w:rPr>
          <w:rFonts w:ascii="TimesNewRomanPS-BoldMT" w:hAnsi="TimesNewRomanPS-BoldMT" w:cs="TimesNewRomanPS-BoldMT"/>
          <w:b/>
          <w:bCs/>
          <w:caps/>
        </w:rPr>
      </w:pPr>
    </w:p>
    <w:p w14:paraId="405E5DB5" w14:textId="7178C3D9" w:rsidR="00015B82" w:rsidRPr="00674C0F" w:rsidRDefault="00015B82" w:rsidP="00597573">
      <w:pPr>
        <w:pStyle w:val="Heading1"/>
        <w:spacing w:after="120"/>
        <w:ind w:left="567" w:firstLine="0"/>
      </w:pPr>
      <w:r w:rsidRPr="00B258FD">
        <w:rPr>
          <w:rStyle w:val="Heading1Char"/>
          <w:b/>
        </w:rPr>
        <w:t>Препоръчителна</w:t>
      </w:r>
      <w:r w:rsidRPr="00674C0F">
        <w:t xml:space="preserve"> литература</w:t>
      </w:r>
    </w:p>
    <w:p w14:paraId="7F3DCB22" w14:textId="77777777" w:rsidR="00015B82" w:rsidRPr="00674C0F" w:rsidRDefault="00015B82" w:rsidP="00015B82">
      <w:pPr>
        <w:ind w:firstLine="0"/>
      </w:pPr>
      <w:proofErr w:type="spellStart"/>
      <w:r w:rsidRPr="00674C0F">
        <w:t>Згуровски</w:t>
      </w:r>
      <w:proofErr w:type="spellEnd"/>
      <w:r w:rsidRPr="00674C0F">
        <w:t xml:space="preserve">, </w:t>
      </w:r>
      <w:proofErr w:type="spellStart"/>
      <w:r w:rsidRPr="00674C0F">
        <w:t>Кр</w:t>
      </w:r>
      <w:proofErr w:type="spellEnd"/>
      <w:r w:rsidRPr="00674C0F">
        <w:t xml:space="preserve">., Янков, П. (2007). </w:t>
      </w:r>
      <w:r w:rsidRPr="00674C0F">
        <w:rPr>
          <w:i/>
        </w:rPr>
        <w:t>Алпийска ски техника</w:t>
      </w:r>
      <w:r w:rsidRPr="00674C0F">
        <w:t xml:space="preserve">. </w:t>
      </w:r>
      <w:proofErr w:type="spellStart"/>
      <w:r w:rsidRPr="00674C0F">
        <w:t>Дедракс</w:t>
      </w:r>
      <w:proofErr w:type="spellEnd"/>
      <w:r w:rsidRPr="00674C0F">
        <w:t xml:space="preserve"> ООД</w:t>
      </w:r>
      <w:r>
        <w:t>,</w:t>
      </w:r>
      <w:r w:rsidRPr="007B32C5">
        <w:t xml:space="preserve"> </w:t>
      </w:r>
      <w:r>
        <w:t>София</w:t>
      </w:r>
      <w:r w:rsidRPr="00674C0F">
        <w:t>.</w:t>
      </w:r>
    </w:p>
    <w:p w14:paraId="00A6C427" w14:textId="77777777" w:rsidR="00015B82" w:rsidRPr="00674C0F" w:rsidRDefault="00015B82" w:rsidP="00015B82">
      <w:pPr>
        <w:ind w:firstLine="0"/>
      </w:pPr>
      <w:r w:rsidRPr="00674C0F">
        <w:t xml:space="preserve">Костадинов, С., </w:t>
      </w:r>
      <w:proofErr w:type="spellStart"/>
      <w:r w:rsidRPr="00674C0F">
        <w:t>Згуровски</w:t>
      </w:r>
      <w:proofErr w:type="spellEnd"/>
      <w:r w:rsidRPr="00674C0F">
        <w:t xml:space="preserve">, </w:t>
      </w:r>
      <w:proofErr w:type="spellStart"/>
      <w:r w:rsidRPr="00674C0F">
        <w:t>Кр</w:t>
      </w:r>
      <w:proofErr w:type="spellEnd"/>
      <w:r w:rsidRPr="00674C0F">
        <w:t xml:space="preserve">. (2005). </w:t>
      </w:r>
      <w:r w:rsidRPr="00674C0F">
        <w:rPr>
          <w:i/>
        </w:rPr>
        <w:t>Наръчник на треньора по ски алпийски дисциплини</w:t>
      </w:r>
      <w:r w:rsidRPr="00674C0F">
        <w:t>. Част І</w:t>
      </w:r>
      <w:r>
        <w:t>.</w:t>
      </w:r>
      <w:r w:rsidRPr="00674C0F">
        <w:t xml:space="preserve"> Физическа подготовка. </w:t>
      </w:r>
      <w:proofErr w:type="spellStart"/>
      <w:r w:rsidRPr="00674C0F">
        <w:t>БФСки</w:t>
      </w:r>
      <w:proofErr w:type="spellEnd"/>
      <w:r>
        <w:t>, София</w:t>
      </w:r>
      <w:r w:rsidRPr="00674C0F">
        <w:t xml:space="preserve">. </w:t>
      </w:r>
    </w:p>
    <w:p w14:paraId="18BFB5C2" w14:textId="77777777" w:rsidR="00015B82" w:rsidRPr="00674C0F" w:rsidRDefault="00015B82" w:rsidP="00015B82">
      <w:pPr>
        <w:ind w:firstLine="0"/>
      </w:pPr>
      <w:r w:rsidRPr="00674C0F">
        <w:t xml:space="preserve">Янков, П., Кондова, В., </w:t>
      </w:r>
      <w:proofErr w:type="spellStart"/>
      <w:r w:rsidRPr="00674C0F">
        <w:t>Згуровски</w:t>
      </w:r>
      <w:proofErr w:type="spellEnd"/>
      <w:r w:rsidRPr="00674C0F">
        <w:t xml:space="preserve">, </w:t>
      </w:r>
      <w:proofErr w:type="spellStart"/>
      <w:r w:rsidRPr="00674C0F">
        <w:t>Кр</w:t>
      </w:r>
      <w:proofErr w:type="spellEnd"/>
      <w:r w:rsidRPr="00674C0F">
        <w:t xml:space="preserve">. (2005). </w:t>
      </w:r>
      <w:r w:rsidRPr="00674C0F">
        <w:rPr>
          <w:i/>
        </w:rPr>
        <w:t>Ски</w:t>
      </w:r>
      <w:r>
        <w:rPr>
          <w:i/>
        </w:rPr>
        <w:t xml:space="preserve"> –</w:t>
      </w:r>
      <w:r w:rsidRPr="00674C0F">
        <w:rPr>
          <w:i/>
        </w:rPr>
        <w:t xml:space="preserve"> начално обучение на български и руски език.</w:t>
      </w:r>
      <w:r w:rsidRPr="00674C0F">
        <w:t xml:space="preserve"> НСА ПРЕС, София. </w:t>
      </w:r>
    </w:p>
    <w:p w14:paraId="0DAC7FB0" w14:textId="77777777" w:rsidR="00015B82" w:rsidRPr="00674C0F" w:rsidRDefault="00015B82" w:rsidP="00015B82">
      <w:pPr>
        <w:ind w:firstLine="0"/>
      </w:pPr>
      <w:r w:rsidRPr="00674C0F">
        <w:t xml:space="preserve">Янков, П., Кондова, В., </w:t>
      </w:r>
      <w:proofErr w:type="spellStart"/>
      <w:r w:rsidRPr="00674C0F">
        <w:t>Згуровски</w:t>
      </w:r>
      <w:proofErr w:type="spellEnd"/>
      <w:r w:rsidRPr="00674C0F">
        <w:t xml:space="preserve">, </w:t>
      </w:r>
      <w:proofErr w:type="spellStart"/>
      <w:r w:rsidRPr="00674C0F">
        <w:t>Кр</w:t>
      </w:r>
      <w:proofErr w:type="spellEnd"/>
      <w:r w:rsidRPr="00674C0F">
        <w:t xml:space="preserve">. (2005). </w:t>
      </w:r>
      <w:r w:rsidRPr="00674C0F">
        <w:rPr>
          <w:i/>
        </w:rPr>
        <w:t xml:space="preserve">Ски начално </w:t>
      </w:r>
      <w:r>
        <w:rPr>
          <w:i/>
        </w:rPr>
        <w:t xml:space="preserve">– </w:t>
      </w:r>
      <w:r w:rsidRPr="00674C0F">
        <w:rPr>
          <w:i/>
        </w:rPr>
        <w:t>обучение на български и немски език</w:t>
      </w:r>
      <w:r w:rsidRPr="00674C0F">
        <w:t>. НСА ПРЕС, София.</w:t>
      </w:r>
    </w:p>
    <w:p w14:paraId="2DAB485C" w14:textId="77777777" w:rsidR="00015B82" w:rsidRPr="00674C0F" w:rsidRDefault="00015B82" w:rsidP="00015B82">
      <w:pPr>
        <w:ind w:firstLine="0"/>
      </w:pPr>
      <w:r>
        <w:t xml:space="preserve"> </w:t>
      </w:r>
      <w:r w:rsidRPr="00674C0F">
        <w:t xml:space="preserve">Янков, П., Кондова, В., </w:t>
      </w:r>
      <w:proofErr w:type="spellStart"/>
      <w:r w:rsidRPr="00674C0F">
        <w:t>Згуровски</w:t>
      </w:r>
      <w:proofErr w:type="spellEnd"/>
      <w:r w:rsidRPr="00674C0F">
        <w:t xml:space="preserve">, </w:t>
      </w:r>
      <w:proofErr w:type="spellStart"/>
      <w:r w:rsidRPr="00674C0F">
        <w:t>Кр</w:t>
      </w:r>
      <w:proofErr w:type="spellEnd"/>
      <w:r w:rsidRPr="00674C0F">
        <w:t xml:space="preserve">. (1999). </w:t>
      </w:r>
      <w:r w:rsidRPr="00674C0F">
        <w:rPr>
          <w:i/>
        </w:rPr>
        <w:t xml:space="preserve">Ски </w:t>
      </w:r>
      <w:r>
        <w:rPr>
          <w:i/>
        </w:rPr>
        <w:t xml:space="preserve">– </w:t>
      </w:r>
      <w:r w:rsidRPr="00674C0F">
        <w:rPr>
          <w:i/>
        </w:rPr>
        <w:t>начално обучение на български и английски език</w:t>
      </w:r>
      <w:r w:rsidRPr="00674C0F">
        <w:t xml:space="preserve">. НСА ПРЕС, София. </w:t>
      </w:r>
    </w:p>
    <w:p w14:paraId="1F03C335" w14:textId="77777777" w:rsidR="00015B82" w:rsidRPr="00674C0F" w:rsidRDefault="00015B82" w:rsidP="00015B82">
      <w:pPr>
        <w:ind w:firstLine="0"/>
      </w:pPr>
      <w:r w:rsidRPr="00674C0F">
        <w:t xml:space="preserve">Янков, П., </w:t>
      </w:r>
      <w:proofErr w:type="spellStart"/>
      <w:r w:rsidRPr="00674C0F">
        <w:t>Згуровски</w:t>
      </w:r>
      <w:proofErr w:type="spellEnd"/>
      <w:r w:rsidRPr="00674C0F">
        <w:t xml:space="preserve">, </w:t>
      </w:r>
      <w:proofErr w:type="spellStart"/>
      <w:r w:rsidRPr="00674C0F">
        <w:t>Кр</w:t>
      </w:r>
      <w:proofErr w:type="spellEnd"/>
      <w:r w:rsidRPr="00674C0F">
        <w:t xml:space="preserve">. (2007). </w:t>
      </w:r>
      <w:r w:rsidRPr="00674C0F">
        <w:rPr>
          <w:i/>
        </w:rPr>
        <w:t>Алпийска ски техника</w:t>
      </w:r>
      <w:r w:rsidRPr="00674C0F">
        <w:t>. Интерактивни учебни помагала на CD.</w:t>
      </w:r>
    </w:p>
    <w:p w14:paraId="6E6498E9" w14:textId="77777777" w:rsidR="00015B82" w:rsidRPr="00674C0F" w:rsidRDefault="00015B82" w:rsidP="00015B82">
      <w:pPr>
        <w:ind w:firstLine="0"/>
      </w:pPr>
      <w:proofErr w:type="spellStart"/>
      <w:r w:rsidRPr="00674C0F">
        <w:t>Каневчев</w:t>
      </w:r>
      <w:proofErr w:type="spellEnd"/>
      <w:r w:rsidRPr="00674C0F">
        <w:t xml:space="preserve">, Ив., Нешев, К., Зографов, П., Шопов, А., Киров, Г. (2010). </w:t>
      </w:r>
      <w:r w:rsidRPr="00674C0F">
        <w:rPr>
          <w:i/>
        </w:rPr>
        <w:t>Основи на техниката в дисциплините ски, ски бягане, адаптивни ски.</w:t>
      </w:r>
      <w:r w:rsidRPr="00674C0F">
        <w:t xml:space="preserve"> БФ Ски, София.</w:t>
      </w:r>
    </w:p>
    <w:p w14:paraId="244B243C" w14:textId="77777777" w:rsidR="001D25FD" w:rsidRDefault="001D25FD">
      <w:pPr>
        <w:spacing w:after="200"/>
        <w:ind w:firstLine="0"/>
        <w:jc w:val="left"/>
        <w:rPr>
          <w:rFonts w:eastAsiaTheme="majorEastAsia" w:cstheme="majorBidi"/>
          <w:b/>
          <w:color w:val="000000" w:themeColor="text1"/>
          <w:sz w:val="26"/>
          <w:szCs w:val="26"/>
        </w:rPr>
      </w:pPr>
      <w:r>
        <w:br w:type="page"/>
      </w:r>
    </w:p>
    <w:p w14:paraId="589C8907" w14:textId="46C93668" w:rsidR="00015B82" w:rsidRPr="00C62789" w:rsidRDefault="00676474" w:rsidP="00597573">
      <w:pPr>
        <w:pStyle w:val="1"/>
      </w:pPr>
      <w:r w:rsidRPr="00C62789">
        <w:t xml:space="preserve">УКАЗАНИЯ ЗА СЪДЪРЖАНИЕТО НА ИНДИВИДУАЛНИТЕ ПРАКТИЧЕСКИ </w:t>
      </w:r>
      <w:r w:rsidRPr="00597573">
        <w:t>ЗАДАНИЯ</w:t>
      </w:r>
      <w:r w:rsidRPr="00713832">
        <w:t xml:space="preserve"> </w:t>
      </w:r>
      <w:r w:rsidRPr="00C62789">
        <w:t>ПО СКИ БЯГАНЕ</w:t>
      </w:r>
    </w:p>
    <w:p w14:paraId="5D74DC73" w14:textId="77777777" w:rsidR="00015B82" w:rsidRPr="00C62789" w:rsidRDefault="00015B82" w:rsidP="00BF313C">
      <w:pPr>
        <w:spacing w:line="240" w:lineRule="exact"/>
      </w:pPr>
    </w:p>
    <w:p w14:paraId="7145FBD0" w14:textId="21A9B267" w:rsidR="00015B82" w:rsidRDefault="00247460" w:rsidP="00A43626">
      <w:pPr>
        <w:ind w:firstLine="680"/>
      </w:pPr>
      <w:r w:rsidRPr="00247460">
        <w:t xml:space="preserve">Изпитът се състои в подготовка и провеждане на тренировъчно занимание по </w:t>
      </w:r>
      <w:r>
        <w:t>ски бягане</w:t>
      </w:r>
      <w:r w:rsidRPr="00247460">
        <w:t>, с определена предварително тема и задачи.</w:t>
      </w:r>
    </w:p>
    <w:p w14:paraId="2ECDAB9A" w14:textId="77777777" w:rsidR="00247460" w:rsidRPr="00C62789" w:rsidRDefault="00247460" w:rsidP="00BF313C">
      <w:pPr>
        <w:spacing w:line="240" w:lineRule="exact"/>
      </w:pPr>
    </w:p>
    <w:p w14:paraId="24DA4F9A" w14:textId="77777777" w:rsidR="00015B82" w:rsidRPr="00C62789" w:rsidRDefault="00015B82" w:rsidP="00015B82">
      <w:pPr>
        <w:pStyle w:val="Heading1"/>
        <w:ind w:firstLine="0"/>
      </w:pPr>
      <w:r w:rsidRPr="00C62789">
        <w:t>Учениците трябва да покажат знания и компетентности в следните направления:</w:t>
      </w:r>
    </w:p>
    <w:p w14:paraId="662C964B" w14:textId="77777777" w:rsidR="00015B82" w:rsidRPr="00C62789" w:rsidRDefault="00015B82" w:rsidP="00015B82">
      <w:r w:rsidRPr="00C62789">
        <w:t>1. Познаване на техниката в двата стила на ски бягането.</w:t>
      </w:r>
    </w:p>
    <w:p w14:paraId="578EA2CC" w14:textId="77777777" w:rsidR="00015B82" w:rsidRPr="00C62789" w:rsidRDefault="00015B82" w:rsidP="00015B82">
      <w:r w:rsidRPr="00C62789">
        <w:t>2. Познания в методиката на обучение на класическия стил в ски бягането.</w:t>
      </w:r>
    </w:p>
    <w:p w14:paraId="16084700" w14:textId="77777777" w:rsidR="00015B82" w:rsidRPr="00C62789" w:rsidRDefault="00015B82" w:rsidP="00015B82">
      <w:r w:rsidRPr="00C62789">
        <w:t xml:space="preserve">3. Познания в методиката на обучение при </w:t>
      </w:r>
      <w:proofErr w:type="spellStart"/>
      <w:r w:rsidRPr="00C62789">
        <w:t>кънковидния</w:t>
      </w:r>
      <w:proofErr w:type="spellEnd"/>
      <w:r w:rsidRPr="00C62789">
        <w:t xml:space="preserve"> стил на ски бягането.</w:t>
      </w:r>
    </w:p>
    <w:p w14:paraId="56988B23" w14:textId="77777777" w:rsidR="00015B82" w:rsidRPr="00C62789" w:rsidRDefault="00015B82" w:rsidP="00015B82">
      <w:r w:rsidRPr="00C62789">
        <w:t xml:space="preserve"> 4. Познания и прилагане на средствата и методите за развиване на основните двигателните качества.</w:t>
      </w:r>
    </w:p>
    <w:p w14:paraId="351EAA23" w14:textId="77777777" w:rsidR="00015B82" w:rsidRPr="00C62789" w:rsidRDefault="00015B82" w:rsidP="00015B82">
      <w:r w:rsidRPr="00C62789">
        <w:t>5. Притежаване на умения в избора на тренировъчни средства</w:t>
      </w:r>
      <w:r>
        <w:t>,</w:t>
      </w:r>
      <w:r w:rsidRPr="00C62789">
        <w:t xml:space="preserve"> съобразени със спецификата на двигателните качества, възрастови</w:t>
      </w:r>
      <w:r>
        <w:t>те</w:t>
      </w:r>
      <w:r w:rsidRPr="00C62789">
        <w:t xml:space="preserve"> особености и адекватни</w:t>
      </w:r>
      <w:r>
        <w:t>те</w:t>
      </w:r>
      <w:r w:rsidRPr="00C62789">
        <w:t xml:space="preserve"> на планираното натоварване теренни форми.</w:t>
      </w:r>
    </w:p>
    <w:p w14:paraId="7471D42F" w14:textId="77777777" w:rsidR="00015B82" w:rsidRPr="00C62789" w:rsidRDefault="00015B82" w:rsidP="00015B82">
      <w:r w:rsidRPr="00C62789">
        <w:t xml:space="preserve"> 6. Знания и умения в подбора на екипировка, подготовка и мазане на ските в двата стила на ски бягането, съобразяване с метеорологичната обстановка и различните видове снежни условия.</w:t>
      </w:r>
    </w:p>
    <w:p w14:paraId="4DE5F640" w14:textId="77777777" w:rsidR="00015B82" w:rsidRPr="001D25FD" w:rsidRDefault="00015B82" w:rsidP="00015B82">
      <w:pPr>
        <w:rPr>
          <w:rFonts w:cs="Times New Roman"/>
        </w:rPr>
      </w:pPr>
      <w:r w:rsidRPr="00C62789">
        <w:t xml:space="preserve">7. Умения и точна </w:t>
      </w:r>
      <w:r w:rsidRPr="001D25FD">
        <w:rPr>
          <w:rFonts w:cs="Times New Roman"/>
        </w:rPr>
        <w:t>преценка при ситуации, свързани със сигурността и опазване на здравето на учениците.</w:t>
      </w:r>
    </w:p>
    <w:p w14:paraId="0A24D3BD" w14:textId="77777777" w:rsidR="00015B82" w:rsidRPr="001D25FD" w:rsidRDefault="00015B82" w:rsidP="00BF313C">
      <w:pPr>
        <w:autoSpaceDE w:val="0"/>
        <w:autoSpaceDN w:val="0"/>
        <w:adjustRightInd w:val="0"/>
        <w:spacing w:line="240" w:lineRule="exact"/>
        <w:jc w:val="center"/>
        <w:rPr>
          <w:rFonts w:cs="Times New Roman"/>
          <w:b/>
          <w:bCs/>
        </w:rPr>
      </w:pPr>
    </w:p>
    <w:p w14:paraId="5B1FAB9F" w14:textId="77777777" w:rsidR="00015B82" w:rsidRPr="001D25FD" w:rsidRDefault="00015B82" w:rsidP="00015B82">
      <w:pPr>
        <w:pStyle w:val="Heading1"/>
        <w:rPr>
          <w:rFonts w:cs="Times New Roman"/>
        </w:rPr>
      </w:pPr>
      <w:r w:rsidRPr="001D25FD">
        <w:rPr>
          <w:rFonts w:cs="Times New Roman"/>
        </w:rPr>
        <w:t>Примерно индивидуално практическо задание № 1</w:t>
      </w:r>
    </w:p>
    <w:p w14:paraId="6907CA5A" w14:textId="77777777" w:rsidR="00015B82" w:rsidRPr="001D25FD" w:rsidRDefault="00015B82" w:rsidP="00BF313C">
      <w:pPr>
        <w:spacing w:after="60"/>
        <w:rPr>
          <w:rFonts w:cs="Times New Roman"/>
        </w:rPr>
      </w:pPr>
      <w:r w:rsidRPr="001D25FD">
        <w:rPr>
          <w:rFonts w:cs="Times New Roman"/>
          <w:b/>
        </w:rPr>
        <w:t xml:space="preserve">Тема: </w:t>
      </w:r>
      <w:r w:rsidRPr="001D25FD">
        <w:rPr>
          <w:rFonts w:cs="Times New Roman"/>
        </w:rPr>
        <w:t>Начални умения в ски бягането</w:t>
      </w:r>
    </w:p>
    <w:p w14:paraId="4BA77B11" w14:textId="77777777" w:rsidR="00015B82" w:rsidRPr="005841D2" w:rsidRDefault="00015B82" w:rsidP="00387595">
      <w:pPr>
        <w:pStyle w:val="Heading1"/>
        <w:rPr>
          <w:rFonts w:ascii="Times New Roman Bold" w:hAnsi="Times New Roman Bold" w:cs="Times New Roman"/>
          <w:spacing w:val="-2"/>
        </w:rPr>
      </w:pPr>
      <w:r w:rsidRPr="005841D2">
        <w:rPr>
          <w:rFonts w:ascii="Times New Roman Bold" w:hAnsi="Times New Roman Bold" w:cs="Times New Roman"/>
          <w:spacing w:val="-2"/>
        </w:rPr>
        <w:t>Указания (инструкции/изисквания) за изпълнение на индивидуалното задание:</w:t>
      </w:r>
    </w:p>
    <w:p w14:paraId="73292499" w14:textId="77777777" w:rsidR="00015B82" w:rsidRPr="001D25FD" w:rsidRDefault="00015B82" w:rsidP="004B0224">
      <w:pPr>
        <w:pStyle w:val="ListParagraph"/>
        <w:numPr>
          <w:ilvl w:val="0"/>
          <w:numId w:val="199"/>
        </w:numPr>
        <w:ind w:left="681" w:hanging="227"/>
        <w:rPr>
          <w:rFonts w:cs="Times New Roman"/>
        </w:rPr>
      </w:pPr>
      <w:r w:rsidRPr="001D25FD">
        <w:rPr>
          <w:rFonts w:cs="Times New Roman"/>
        </w:rPr>
        <w:t>Кратко обяснение на използваните стилове в ски бягането.</w:t>
      </w:r>
    </w:p>
    <w:p w14:paraId="0C6DF13B" w14:textId="77777777" w:rsidR="00015B82" w:rsidRPr="001D25FD" w:rsidRDefault="00015B82" w:rsidP="004B0224">
      <w:pPr>
        <w:pStyle w:val="ListParagraph"/>
        <w:numPr>
          <w:ilvl w:val="0"/>
          <w:numId w:val="199"/>
        </w:numPr>
        <w:ind w:left="681" w:hanging="227"/>
        <w:rPr>
          <w:rFonts w:cs="Times New Roman"/>
        </w:rPr>
      </w:pPr>
      <w:r w:rsidRPr="001D25FD">
        <w:rPr>
          <w:rFonts w:cs="Times New Roman"/>
        </w:rPr>
        <w:t>Подберете подходящ за целта на заниманието терен.</w:t>
      </w:r>
    </w:p>
    <w:p w14:paraId="70CC0A6B" w14:textId="77777777" w:rsidR="00015B82" w:rsidRPr="001D25FD" w:rsidRDefault="00015B82" w:rsidP="004B0224">
      <w:pPr>
        <w:pStyle w:val="ListParagraph"/>
        <w:numPr>
          <w:ilvl w:val="0"/>
          <w:numId w:val="199"/>
        </w:numPr>
        <w:ind w:left="681" w:hanging="227"/>
        <w:rPr>
          <w:rFonts w:cs="Times New Roman"/>
        </w:rPr>
      </w:pPr>
      <w:r w:rsidRPr="001D25FD">
        <w:rPr>
          <w:rFonts w:cs="Times New Roman"/>
        </w:rPr>
        <w:t xml:space="preserve">Проверете готовността на терена и индивидуалната екипировка на учениците. </w:t>
      </w:r>
    </w:p>
    <w:p w14:paraId="5EB8AE98" w14:textId="77777777" w:rsidR="00015B82" w:rsidRPr="001D25FD" w:rsidRDefault="00015B82" w:rsidP="004B0224">
      <w:pPr>
        <w:pStyle w:val="ListParagraph"/>
        <w:numPr>
          <w:ilvl w:val="0"/>
          <w:numId w:val="199"/>
        </w:numPr>
        <w:ind w:left="681" w:hanging="227"/>
        <w:rPr>
          <w:rFonts w:cs="Times New Roman"/>
        </w:rPr>
      </w:pPr>
      <w:r w:rsidRPr="001D25FD">
        <w:rPr>
          <w:rFonts w:cs="Times New Roman"/>
        </w:rPr>
        <w:t>Направете необходимите разяснения относно организацията и сигурността в заниманието.</w:t>
      </w:r>
    </w:p>
    <w:p w14:paraId="6E0EE3A5" w14:textId="77777777" w:rsidR="00015B82" w:rsidRPr="001D25FD" w:rsidRDefault="00015B82" w:rsidP="004B0224">
      <w:pPr>
        <w:pStyle w:val="ListParagraph"/>
        <w:numPr>
          <w:ilvl w:val="0"/>
          <w:numId w:val="199"/>
        </w:numPr>
        <w:ind w:left="681" w:hanging="227"/>
        <w:rPr>
          <w:rFonts w:cs="Times New Roman"/>
        </w:rPr>
      </w:pPr>
      <w:r w:rsidRPr="001D25FD">
        <w:rPr>
          <w:rFonts w:cs="Times New Roman"/>
        </w:rPr>
        <w:t>Спазвайте необходимата последователност в избора на подготвителните упражнения.</w:t>
      </w:r>
    </w:p>
    <w:p w14:paraId="4C401665" w14:textId="77777777" w:rsidR="00015B82" w:rsidRPr="001D25FD" w:rsidRDefault="00015B82" w:rsidP="004B0224">
      <w:pPr>
        <w:pStyle w:val="ListParagraph"/>
        <w:numPr>
          <w:ilvl w:val="0"/>
          <w:numId w:val="199"/>
        </w:numPr>
        <w:ind w:left="681" w:hanging="227"/>
        <w:rPr>
          <w:rFonts w:cs="Times New Roman"/>
        </w:rPr>
      </w:pPr>
      <w:r w:rsidRPr="001D25FD">
        <w:rPr>
          <w:rFonts w:cs="Times New Roman"/>
        </w:rPr>
        <w:t>Съблюдавайте и коригирайте своевременно допуснатите грешки в техниката на изпълнението.</w:t>
      </w:r>
    </w:p>
    <w:p w14:paraId="51A7F86F" w14:textId="77777777" w:rsidR="00015B82" w:rsidRPr="001D25FD" w:rsidRDefault="00015B82" w:rsidP="00BF313C">
      <w:pPr>
        <w:autoSpaceDE w:val="0"/>
        <w:autoSpaceDN w:val="0"/>
        <w:adjustRightInd w:val="0"/>
        <w:spacing w:line="240" w:lineRule="exact"/>
        <w:rPr>
          <w:rFonts w:cs="Times New Roman"/>
          <w:b/>
        </w:rPr>
      </w:pPr>
    </w:p>
    <w:p w14:paraId="33F288B3" w14:textId="77777777" w:rsidR="00015B82" w:rsidRPr="001D25FD" w:rsidRDefault="00015B82" w:rsidP="00015B82">
      <w:pPr>
        <w:pStyle w:val="Heading1"/>
        <w:rPr>
          <w:rFonts w:cs="Times New Roman"/>
        </w:rPr>
      </w:pPr>
      <w:r w:rsidRPr="001D25FD">
        <w:rPr>
          <w:rFonts w:cs="Times New Roman"/>
        </w:rPr>
        <w:t>Примерно индивидуално практическо задание № 2</w:t>
      </w:r>
    </w:p>
    <w:p w14:paraId="7A7314B7" w14:textId="77777777" w:rsidR="00015B82" w:rsidRPr="001D25FD" w:rsidRDefault="00015B82" w:rsidP="00BF313C">
      <w:pPr>
        <w:spacing w:after="60"/>
        <w:rPr>
          <w:rFonts w:cs="Times New Roman"/>
        </w:rPr>
      </w:pPr>
      <w:r w:rsidRPr="001D25FD">
        <w:rPr>
          <w:rFonts w:cs="Times New Roman"/>
          <w:b/>
        </w:rPr>
        <w:t>Тема:</w:t>
      </w:r>
      <w:r w:rsidRPr="001D25FD">
        <w:rPr>
          <w:rFonts w:cs="Times New Roman"/>
        </w:rPr>
        <w:t xml:space="preserve"> Последователни и едновременни ходове в класическия стил</w:t>
      </w:r>
    </w:p>
    <w:p w14:paraId="7BAD0165" w14:textId="77777777" w:rsidR="00015B82" w:rsidRPr="005841D2" w:rsidRDefault="00015B82" w:rsidP="005841D2">
      <w:pPr>
        <w:pStyle w:val="Heading1"/>
        <w:rPr>
          <w:rFonts w:ascii="Times New Roman Bold" w:hAnsi="Times New Roman Bold" w:cs="Times New Roman"/>
          <w:spacing w:val="-2"/>
        </w:rPr>
      </w:pPr>
      <w:r w:rsidRPr="001D25FD">
        <w:rPr>
          <w:rFonts w:cs="Times New Roman"/>
        </w:rPr>
        <w:t xml:space="preserve"> </w:t>
      </w:r>
      <w:r w:rsidRPr="005841D2">
        <w:rPr>
          <w:rFonts w:ascii="Times New Roman Bold" w:hAnsi="Times New Roman Bold" w:cs="Times New Roman"/>
          <w:spacing w:val="-2"/>
        </w:rPr>
        <w:t>Указания (инструкции/изисквания) за изпълнение на индивидуалното задание:</w:t>
      </w:r>
    </w:p>
    <w:p w14:paraId="371B7388" w14:textId="77777777" w:rsidR="00015B82" w:rsidRPr="001D25FD" w:rsidRDefault="00015B82" w:rsidP="004B0224">
      <w:pPr>
        <w:pStyle w:val="ListParagraph"/>
        <w:numPr>
          <w:ilvl w:val="0"/>
          <w:numId w:val="200"/>
        </w:numPr>
        <w:ind w:left="681" w:hanging="227"/>
        <w:rPr>
          <w:rFonts w:cs="Times New Roman"/>
        </w:rPr>
      </w:pPr>
      <w:r w:rsidRPr="001D25FD">
        <w:rPr>
          <w:rFonts w:cs="Times New Roman"/>
        </w:rPr>
        <w:t>Направете кратко обяснение на използваните ходове в класическият стил на ски бягането.</w:t>
      </w:r>
    </w:p>
    <w:p w14:paraId="332BFB5A" w14:textId="77777777" w:rsidR="00015B82" w:rsidRPr="001D25FD" w:rsidRDefault="00015B82" w:rsidP="004B0224">
      <w:pPr>
        <w:pStyle w:val="ListParagraph"/>
        <w:numPr>
          <w:ilvl w:val="0"/>
          <w:numId w:val="200"/>
        </w:numPr>
        <w:ind w:left="681" w:hanging="227"/>
        <w:rPr>
          <w:rFonts w:cs="Times New Roman"/>
        </w:rPr>
      </w:pPr>
      <w:r w:rsidRPr="001D25FD">
        <w:rPr>
          <w:rFonts w:cs="Times New Roman"/>
        </w:rPr>
        <w:t>Проверете качеството на следата и специфичната подготовка на ските за класически стил.</w:t>
      </w:r>
    </w:p>
    <w:p w14:paraId="39568875" w14:textId="77777777" w:rsidR="00015B82" w:rsidRPr="005841D2" w:rsidRDefault="00015B82" w:rsidP="004B0224">
      <w:pPr>
        <w:pStyle w:val="ListParagraph"/>
        <w:numPr>
          <w:ilvl w:val="0"/>
          <w:numId w:val="200"/>
        </w:numPr>
        <w:ind w:left="681" w:hanging="227"/>
        <w:rPr>
          <w:rFonts w:cs="Times New Roman"/>
        </w:rPr>
      </w:pPr>
      <w:r w:rsidRPr="001D25FD">
        <w:rPr>
          <w:rFonts w:cs="Times New Roman"/>
        </w:rPr>
        <w:t>Направете необходимите разяснения относно организацията и сигурността в заниманието.</w:t>
      </w:r>
    </w:p>
    <w:p w14:paraId="11665F5E" w14:textId="77777777" w:rsidR="005841D2" w:rsidRPr="005841D2" w:rsidRDefault="005841D2" w:rsidP="005841D2">
      <w:pPr>
        <w:rPr>
          <w:rFonts w:cs="Times New Roman"/>
          <w:lang w:val="en-US"/>
        </w:rPr>
      </w:pPr>
    </w:p>
    <w:p w14:paraId="47BDC566" w14:textId="77777777" w:rsidR="00015B82" w:rsidRPr="001D25FD" w:rsidRDefault="00015B82" w:rsidP="004B0224">
      <w:pPr>
        <w:pStyle w:val="ListParagraph"/>
        <w:numPr>
          <w:ilvl w:val="0"/>
          <w:numId w:val="200"/>
        </w:numPr>
        <w:ind w:left="681" w:hanging="227"/>
        <w:rPr>
          <w:rFonts w:cs="Times New Roman"/>
        </w:rPr>
      </w:pPr>
      <w:r w:rsidRPr="001D25FD">
        <w:rPr>
          <w:rFonts w:cs="Times New Roman"/>
        </w:rPr>
        <w:t>Спазвайте методическата последователност в изучаването на ходовете на класическия стил.</w:t>
      </w:r>
    </w:p>
    <w:p w14:paraId="564AAC2D" w14:textId="77777777" w:rsidR="00015B82" w:rsidRPr="001D25FD" w:rsidRDefault="00015B82" w:rsidP="004B0224">
      <w:pPr>
        <w:pStyle w:val="ListParagraph"/>
        <w:numPr>
          <w:ilvl w:val="0"/>
          <w:numId w:val="200"/>
        </w:numPr>
        <w:ind w:left="681" w:hanging="227"/>
        <w:rPr>
          <w:rFonts w:cs="Times New Roman"/>
        </w:rPr>
      </w:pPr>
      <w:r w:rsidRPr="001D25FD">
        <w:rPr>
          <w:rFonts w:cs="Times New Roman"/>
        </w:rPr>
        <w:t>Съобразявайте използването на различните ходове съобразно преодолявания терен.</w:t>
      </w:r>
    </w:p>
    <w:p w14:paraId="09BC1730" w14:textId="77777777" w:rsidR="00015B82" w:rsidRPr="001D25FD" w:rsidRDefault="00015B82" w:rsidP="004B0224">
      <w:pPr>
        <w:pStyle w:val="ListParagraph"/>
        <w:numPr>
          <w:ilvl w:val="0"/>
          <w:numId w:val="200"/>
        </w:numPr>
        <w:ind w:left="681" w:hanging="227"/>
        <w:rPr>
          <w:rFonts w:cs="Times New Roman"/>
        </w:rPr>
      </w:pPr>
      <w:r w:rsidRPr="001D25FD">
        <w:rPr>
          <w:rFonts w:cs="Times New Roman"/>
        </w:rPr>
        <w:t>Демонстрирайте и използвайте метода за паралелно упражняване с обучавания скиор.</w:t>
      </w:r>
    </w:p>
    <w:p w14:paraId="0FD241F1" w14:textId="77777777" w:rsidR="00015B82" w:rsidRPr="001D25FD" w:rsidRDefault="00015B82" w:rsidP="004B0224">
      <w:pPr>
        <w:pStyle w:val="ListParagraph"/>
        <w:numPr>
          <w:ilvl w:val="0"/>
          <w:numId w:val="200"/>
        </w:numPr>
        <w:ind w:left="681" w:hanging="227"/>
        <w:rPr>
          <w:rFonts w:cs="Times New Roman"/>
        </w:rPr>
      </w:pPr>
      <w:r w:rsidRPr="001D25FD">
        <w:rPr>
          <w:rFonts w:cs="Times New Roman"/>
        </w:rPr>
        <w:t>Използвайте богат набор от имитационни упражнения.</w:t>
      </w:r>
    </w:p>
    <w:p w14:paraId="10386231" w14:textId="77777777" w:rsidR="00015B82" w:rsidRPr="001D25FD" w:rsidRDefault="00015B82" w:rsidP="004B0224">
      <w:pPr>
        <w:pStyle w:val="ListParagraph"/>
        <w:numPr>
          <w:ilvl w:val="0"/>
          <w:numId w:val="200"/>
        </w:numPr>
        <w:ind w:left="681" w:hanging="227"/>
        <w:rPr>
          <w:rFonts w:cs="Times New Roman"/>
        </w:rPr>
      </w:pPr>
      <w:r w:rsidRPr="001D25FD">
        <w:rPr>
          <w:rFonts w:cs="Times New Roman"/>
        </w:rPr>
        <w:t>Задайте упражнения без използване на щеки.</w:t>
      </w:r>
    </w:p>
    <w:p w14:paraId="5E1BA8A6" w14:textId="77777777" w:rsidR="00015B82" w:rsidRPr="001D25FD" w:rsidRDefault="00015B82" w:rsidP="004B0224">
      <w:pPr>
        <w:pStyle w:val="ListParagraph"/>
        <w:numPr>
          <w:ilvl w:val="0"/>
          <w:numId w:val="200"/>
        </w:numPr>
        <w:ind w:left="681" w:hanging="227"/>
        <w:rPr>
          <w:rFonts w:cs="Times New Roman"/>
        </w:rPr>
      </w:pPr>
      <w:r w:rsidRPr="001D25FD">
        <w:rPr>
          <w:rFonts w:cs="Times New Roman"/>
        </w:rPr>
        <w:t>Съблюдавайте и коригирайте своевременно допуснатите грешки в техниката на изпълнението.</w:t>
      </w:r>
    </w:p>
    <w:p w14:paraId="6621C0A5" w14:textId="77777777" w:rsidR="00015B82" w:rsidRPr="001D25FD" w:rsidRDefault="00015B82" w:rsidP="00BF313C">
      <w:pPr>
        <w:pStyle w:val="ListParagraph"/>
        <w:spacing w:line="240" w:lineRule="exact"/>
        <w:ind w:left="1797"/>
        <w:rPr>
          <w:rFonts w:cs="Times New Roman"/>
        </w:rPr>
      </w:pPr>
    </w:p>
    <w:p w14:paraId="37E859B3" w14:textId="77777777" w:rsidR="00015B82" w:rsidRPr="001D25FD" w:rsidRDefault="00015B82" w:rsidP="00015B82">
      <w:pPr>
        <w:pStyle w:val="Heading1"/>
        <w:rPr>
          <w:rFonts w:cs="Times New Roman"/>
        </w:rPr>
      </w:pPr>
      <w:r w:rsidRPr="001D25FD">
        <w:rPr>
          <w:rFonts w:cs="Times New Roman"/>
        </w:rPr>
        <w:t>Примерно индивидуално практическо задание № 3</w:t>
      </w:r>
    </w:p>
    <w:p w14:paraId="67C6071C" w14:textId="77777777" w:rsidR="00015B82" w:rsidRPr="001D25FD" w:rsidRDefault="00015B82" w:rsidP="00BF313C">
      <w:pPr>
        <w:pStyle w:val="ListParagraph"/>
        <w:spacing w:after="60"/>
        <w:ind w:left="0"/>
        <w:rPr>
          <w:rFonts w:cs="Times New Roman"/>
        </w:rPr>
      </w:pPr>
      <w:r w:rsidRPr="001D25FD">
        <w:rPr>
          <w:rFonts w:cs="Times New Roman"/>
          <w:b/>
        </w:rPr>
        <w:t>Тема</w:t>
      </w:r>
      <w:r w:rsidRPr="001D25FD">
        <w:rPr>
          <w:rFonts w:cs="Times New Roman"/>
        </w:rPr>
        <w:t xml:space="preserve">: Последователен и едновременни ходове в </w:t>
      </w:r>
      <w:proofErr w:type="spellStart"/>
      <w:r w:rsidRPr="001D25FD">
        <w:rPr>
          <w:rFonts w:cs="Times New Roman"/>
        </w:rPr>
        <w:t>кънковидния</w:t>
      </w:r>
      <w:proofErr w:type="spellEnd"/>
      <w:r w:rsidRPr="001D25FD">
        <w:rPr>
          <w:rFonts w:cs="Times New Roman"/>
        </w:rPr>
        <w:t xml:space="preserve"> стил </w:t>
      </w:r>
    </w:p>
    <w:p w14:paraId="618FDE86" w14:textId="77777777" w:rsidR="00015B82" w:rsidRPr="005841D2" w:rsidRDefault="00015B82" w:rsidP="00387595">
      <w:pPr>
        <w:pStyle w:val="Heading1"/>
        <w:rPr>
          <w:rFonts w:ascii="Times New Roman Bold" w:hAnsi="Times New Roman Bold" w:cs="Times New Roman"/>
          <w:spacing w:val="-2"/>
        </w:rPr>
      </w:pPr>
      <w:r w:rsidRPr="005841D2">
        <w:rPr>
          <w:rFonts w:ascii="Times New Roman Bold" w:hAnsi="Times New Roman Bold" w:cs="Times New Roman"/>
          <w:spacing w:val="-2"/>
        </w:rPr>
        <w:t>Указания (инструкции/изисквания) за изпълнение на индивидуалното задание:</w:t>
      </w:r>
    </w:p>
    <w:p w14:paraId="6758A321" w14:textId="77777777" w:rsidR="00015B82" w:rsidRPr="001D25FD" w:rsidRDefault="00015B82" w:rsidP="004B0224">
      <w:pPr>
        <w:pStyle w:val="ListParagraph"/>
        <w:numPr>
          <w:ilvl w:val="0"/>
          <w:numId w:val="201"/>
        </w:numPr>
        <w:ind w:left="681" w:hanging="227"/>
        <w:rPr>
          <w:rFonts w:cs="Times New Roman"/>
        </w:rPr>
      </w:pPr>
      <w:r w:rsidRPr="001D25FD">
        <w:rPr>
          <w:rFonts w:cs="Times New Roman"/>
        </w:rPr>
        <w:t xml:space="preserve">Направете кратко обяснение на използваните ходове в </w:t>
      </w:r>
      <w:proofErr w:type="spellStart"/>
      <w:r w:rsidRPr="001D25FD">
        <w:rPr>
          <w:rFonts w:cs="Times New Roman"/>
        </w:rPr>
        <w:t>кънковидния</w:t>
      </w:r>
      <w:proofErr w:type="spellEnd"/>
      <w:r w:rsidRPr="001D25FD">
        <w:rPr>
          <w:rFonts w:cs="Times New Roman"/>
        </w:rPr>
        <w:t xml:space="preserve"> стил на ски бягането.</w:t>
      </w:r>
    </w:p>
    <w:p w14:paraId="4E770AC5" w14:textId="77777777" w:rsidR="00015B82" w:rsidRPr="001D25FD" w:rsidRDefault="00015B82" w:rsidP="004B0224">
      <w:pPr>
        <w:pStyle w:val="ListParagraph"/>
        <w:numPr>
          <w:ilvl w:val="0"/>
          <w:numId w:val="201"/>
        </w:numPr>
        <w:ind w:left="681" w:hanging="227"/>
        <w:rPr>
          <w:rFonts w:cs="Times New Roman"/>
        </w:rPr>
      </w:pPr>
      <w:r w:rsidRPr="001D25FD">
        <w:rPr>
          <w:rFonts w:cs="Times New Roman"/>
        </w:rPr>
        <w:t>Проверете качеството и обработката на снега, както и профила на подбрания терен.</w:t>
      </w:r>
    </w:p>
    <w:p w14:paraId="47E502FB" w14:textId="77777777" w:rsidR="00015B82" w:rsidRPr="001D25FD" w:rsidRDefault="00015B82" w:rsidP="004B0224">
      <w:pPr>
        <w:pStyle w:val="ListParagraph"/>
        <w:numPr>
          <w:ilvl w:val="0"/>
          <w:numId w:val="201"/>
        </w:numPr>
        <w:ind w:left="681" w:hanging="227"/>
        <w:rPr>
          <w:rFonts w:cs="Times New Roman"/>
        </w:rPr>
      </w:pPr>
      <w:r w:rsidRPr="001D25FD">
        <w:rPr>
          <w:rFonts w:cs="Times New Roman"/>
        </w:rPr>
        <w:t>Направете необходимите разяснения относно организацията и сигурността в заниманието.</w:t>
      </w:r>
    </w:p>
    <w:p w14:paraId="37B021BD" w14:textId="77777777" w:rsidR="00015B82" w:rsidRPr="001D25FD" w:rsidRDefault="00015B82" w:rsidP="004B0224">
      <w:pPr>
        <w:pStyle w:val="ListParagraph"/>
        <w:numPr>
          <w:ilvl w:val="0"/>
          <w:numId w:val="201"/>
        </w:numPr>
        <w:ind w:left="681" w:hanging="227"/>
        <w:rPr>
          <w:rFonts w:cs="Times New Roman"/>
        </w:rPr>
      </w:pPr>
      <w:r w:rsidRPr="001D25FD">
        <w:rPr>
          <w:rFonts w:cs="Times New Roman"/>
        </w:rPr>
        <w:t xml:space="preserve">Спазвайте методическата последователност в изучаването на ходовете и особеностите на </w:t>
      </w:r>
      <w:proofErr w:type="spellStart"/>
      <w:r w:rsidRPr="001D25FD">
        <w:rPr>
          <w:rFonts w:cs="Times New Roman"/>
        </w:rPr>
        <w:t>кънковидния</w:t>
      </w:r>
      <w:proofErr w:type="spellEnd"/>
      <w:r w:rsidRPr="001D25FD">
        <w:rPr>
          <w:rFonts w:cs="Times New Roman"/>
        </w:rPr>
        <w:t xml:space="preserve"> стил.</w:t>
      </w:r>
    </w:p>
    <w:p w14:paraId="7B0B1F3B" w14:textId="77777777" w:rsidR="00015B82" w:rsidRPr="001D25FD" w:rsidRDefault="00015B82" w:rsidP="004B0224">
      <w:pPr>
        <w:pStyle w:val="ListParagraph"/>
        <w:numPr>
          <w:ilvl w:val="0"/>
          <w:numId w:val="201"/>
        </w:numPr>
        <w:ind w:left="681" w:hanging="227"/>
        <w:rPr>
          <w:rFonts w:cs="Times New Roman"/>
        </w:rPr>
      </w:pPr>
      <w:r w:rsidRPr="001D25FD">
        <w:rPr>
          <w:rFonts w:cs="Times New Roman"/>
        </w:rPr>
        <w:t>Демонстрирайте и използвайте метода за паралелно упражняване с обучавания скиор.</w:t>
      </w:r>
    </w:p>
    <w:p w14:paraId="74BA16E3" w14:textId="77777777" w:rsidR="00015B82" w:rsidRPr="001D25FD" w:rsidRDefault="00015B82" w:rsidP="004B0224">
      <w:pPr>
        <w:pStyle w:val="ListParagraph"/>
        <w:numPr>
          <w:ilvl w:val="0"/>
          <w:numId w:val="201"/>
        </w:numPr>
        <w:ind w:left="681" w:hanging="227"/>
        <w:rPr>
          <w:rFonts w:cs="Times New Roman"/>
        </w:rPr>
      </w:pPr>
      <w:r w:rsidRPr="001D25FD">
        <w:rPr>
          <w:rFonts w:cs="Times New Roman"/>
        </w:rPr>
        <w:t>Използвайте богат набор от упражнения за баланс.</w:t>
      </w:r>
    </w:p>
    <w:p w14:paraId="220CF76E" w14:textId="77777777" w:rsidR="00015B82" w:rsidRPr="001D25FD" w:rsidRDefault="00015B82" w:rsidP="004B0224">
      <w:pPr>
        <w:pStyle w:val="ListParagraph"/>
        <w:numPr>
          <w:ilvl w:val="0"/>
          <w:numId w:val="201"/>
        </w:numPr>
        <w:ind w:left="681" w:hanging="227"/>
        <w:rPr>
          <w:rFonts w:cs="Times New Roman"/>
        </w:rPr>
      </w:pPr>
      <w:r w:rsidRPr="001D25FD">
        <w:rPr>
          <w:rFonts w:cs="Times New Roman"/>
        </w:rPr>
        <w:t>Използвайте упражнения на място.</w:t>
      </w:r>
    </w:p>
    <w:p w14:paraId="667CFF44" w14:textId="77777777" w:rsidR="00015B82" w:rsidRPr="001D25FD" w:rsidRDefault="00015B82" w:rsidP="004B0224">
      <w:pPr>
        <w:pStyle w:val="ListParagraph"/>
        <w:numPr>
          <w:ilvl w:val="0"/>
          <w:numId w:val="201"/>
        </w:numPr>
        <w:ind w:left="681" w:hanging="227"/>
        <w:rPr>
          <w:rFonts w:cs="Times New Roman"/>
        </w:rPr>
      </w:pPr>
      <w:r w:rsidRPr="001D25FD">
        <w:rPr>
          <w:rFonts w:cs="Times New Roman"/>
        </w:rPr>
        <w:t>Използвайте упражнения без щеки.</w:t>
      </w:r>
    </w:p>
    <w:p w14:paraId="6459B868" w14:textId="77777777" w:rsidR="00015B82" w:rsidRPr="001D25FD" w:rsidRDefault="00015B82" w:rsidP="004B0224">
      <w:pPr>
        <w:pStyle w:val="ListParagraph"/>
        <w:numPr>
          <w:ilvl w:val="0"/>
          <w:numId w:val="201"/>
        </w:numPr>
        <w:ind w:left="681" w:hanging="227"/>
        <w:rPr>
          <w:rFonts w:cs="Times New Roman"/>
        </w:rPr>
      </w:pPr>
      <w:r w:rsidRPr="001D25FD">
        <w:rPr>
          <w:rFonts w:cs="Times New Roman"/>
        </w:rPr>
        <w:t>Съобразявайте използването на различните ходове съобразно преодолявания терен.</w:t>
      </w:r>
    </w:p>
    <w:p w14:paraId="61044C6A" w14:textId="77777777" w:rsidR="00015B82" w:rsidRPr="001D25FD" w:rsidRDefault="00015B82" w:rsidP="004B0224">
      <w:pPr>
        <w:pStyle w:val="ListParagraph"/>
        <w:numPr>
          <w:ilvl w:val="0"/>
          <w:numId w:val="201"/>
        </w:numPr>
        <w:ind w:left="681" w:hanging="227"/>
        <w:rPr>
          <w:rFonts w:cs="Times New Roman"/>
        </w:rPr>
      </w:pPr>
      <w:r w:rsidRPr="001D25FD">
        <w:rPr>
          <w:rFonts w:cs="Times New Roman"/>
        </w:rPr>
        <w:t>Съблюдавайте и коригирайте своевременно допуснатите грешки в техниката на изпълнението.</w:t>
      </w:r>
    </w:p>
    <w:p w14:paraId="7CF46827" w14:textId="77777777" w:rsidR="00015B82" w:rsidRPr="001D25FD" w:rsidRDefault="00015B82" w:rsidP="00BF313C">
      <w:pPr>
        <w:autoSpaceDE w:val="0"/>
        <w:autoSpaceDN w:val="0"/>
        <w:adjustRightInd w:val="0"/>
        <w:spacing w:line="240" w:lineRule="exact"/>
        <w:ind w:left="357"/>
        <w:rPr>
          <w:rFonts w:cs="Times New Roman"/>
          <w:b/>
        </w:rPr>
      </w:pPr>
    </w:p>
    <w:p w14:paraId="474CA4B7" w14:textId="77777777" w:rsidR="00015B82" w:rsidRPr="00C62789" w:rsidRDefault="00015B82" w:rsidP="00015B82">
      <w:pPr>
        <w:pStyle w:val="Heading1"/>
      </w:pPr>
      <w:r w:rsidRPr="00C62789">
        <w:t>Примерно индивидуално практическо задание № 4</w:t>
      </w:r>
    </w:p>
    <w:p w14:paraId="6257E6C1" w14:textId="77777777" w:rsidR="00015B82" w:rsidRPr="00C62789" w:rsidRDefault="00015B82" w:rsidP="00BF313C">
      <w:pPr>
        <w:pStyle w:val="ListParagraph"/>
        <w:spacing w:after="60"/>
        <w:ind w:left="0"/>
      </w:pPr>
      <w:r w:rsidRPr="00C62789">
        <w:rPr>
          <w:b/>
        </w:rPr>
        <w:t>Тема:</w:t>
      </w:r>
      <w:r w:rsidRPr="00C62789">
        <w:t xml:space="preserve"> Издръжливостта в ски бягането </w:t>
      </w:r>
    </w:p>
    <w:p w14:paraId="67D42B1B" w14:textId="77777777" w:rsidR="00015B82" w:rsidRPr="005841D2" w:rsidRDefault="00015B82" w:rsidP="00387595">
      <w:pPr>
        <w:pStyle w:val="Heading1"/>
        <w:rPr>
          <w:rFonts w:ascii="Times New Roman Bold" w:hAnsi="Times New Roman Bold" w:cs="Times New Roman"/>
          <w:spacing w:val="-2"/>
        </w:rPr>
      </w:pPr>
      <w:r w:rsidRPr="005841D2">
        <w:rPr>
          <w:rFonts w:ascii="Times New Roman Bold" w:hAnsi="Times New Roman Bold" w:cs="Times New Roman"/>
          <w:spacing w:val="-2"/>
        </w:rPr>
        <w:t>Указания (инструкции/изисквания) за изпълнение на индивидуалното задание:</w:t>
      </w:r>
    </w:p>
    <w:p w14:paraId="518690DC" w14:textId="77777777" w:rsidR="00015B82" w:rsidRPr="00C62789" w:rsidRDefault="00015B82" w:rsidP="004B0224">
      <w:pPr>
        <w:pStyle w:val="ListParagraph"/>
        <w:numPr>
          <w:ilvl w:val="0"/>
          <w:numId w:val="202"/>
        </w:numPr>
        <w:ind w:left="794" w:hanging="340"/>
      </w:pPr>
      <w:r w:rsidRPr="00C62789">
        <w:t>Направете кратко обяснение на заниманието и изискванията</w:t>
      </w:r>
      <w:r>
        <w:t>,</w:t>
      </w:r>
      <w:r w:rsidRPr="00C62789">
        <w:t xml:space="preserve"> свързани с изграждането на качеството издръжливост.</w:t>
      </w:r>
    </w:p>
    <w:p w14:paraId="327030E6" w14:textId="77777777" w:rsidR="00015B82" w:rsidRPr="00C62789" w:rsidRDefault="00015B82" w:rsidP="004B0224">
      <w:pPr>
        <w:pStyle w:val="ListParagraph"/>
        <w:numPr>
          <w:ilvl w:val="0"/>
          <w:numId w:val="202"/>
        </w:numPr>
        <w:ind w:left="794" w:hanging="340"/>
      </w:pPr>
      <w:r w:rsidRPr="00C62789">
        <w:t>Съобразете използвания терен с изграждането на необходимото качество.</w:t>
      </w:r>
    </w:p>
    <w:p w14:paraId="1510AD64" w14:textId="77777777" w:rsidR="00015B82" w:rsidRPr="00C62789" w:rsidRDefault="00015B82" w:rsidP="004B0224">
      <w:pPr>
        <w:pStyle w:val="ListParagraph"/>
        <w:numPr>
          <w:ilvl w:val="0"/>
          <w:numId w:val="202"/>
        </w:numPr>
        <w:ind w:left="794" w:hanging="340"/>
      </w:pPr>
      <w:r w:rsidRPr="00C62789">
        <w:t>Установете адекватни по продължителност интервали на пробягваното разстояние.</w:t>
      </w:r>
    </w:p>
    <w:p w14:paraId="3BD893E5" w14:textId="77777777" w:rsidR="00015B82" w:rsidRPr="00C62789" w:rsidRDefault="00015B82" w:rsidP="004B0224">
      <w:pPr>
        <w:pStyle w:val="ListParagraph"/>
        <w:numPr>
          <w:ilvl w:val="0"/>
          <w:numId w:val="202"/>
        </w:numPr>
        <w:ind w:left="794" w:hanging="340"/>
      </w:pPr>
      <w:r w:rsidRPr="00C62789">
        <w:t>Установете адекватни по характер и продължителност интервали на почивка.</w:t>
      </w:r>
    </w:p>
    <w:p w14:paraId="7EAE855D" w14:textId="77777777" w:rsidR="00015B82" w:rsidRPr="00C62789" w:rsidRDefault="00015B82" w:rsidP="004B0224">
      <w:pPr>
        <w:pStyle w:val="ListParagraph"/>
        <w:numPr>
          <w:ilvl w:val="0"/>
          <w:numId w:val="202"/>
        </w:numPr>
        <w:ind w:left="794" w:hanging="340"/>
      </w:pPr>
      <w:r w:rsidRPr="00C62789">
        <w:t xml:space="preserve">Съблюдавайте стриктно степента на натоварване посредством установяване на </w:t>
      </w:r>
      <w:proofErr w:type="spellStart"/>
      <w:r w:rsidRPr="00C62789">
        <w:t>пулсовата</w:t>
      </w:r>
      <w:proofErr w:type="spellEnd"/>
      <w:r w:rsidRPr="00C62789">
        <w:t xml:space="preserve"> честота на </w:t>
      </w:r>
      <w:r>
        <w:t>обучаваните</w:t>
      </w:r>
      <w:r w:rsidRPr="00C62789">
        <w:t>.</w:t>
      </w:r>
    </w:p>
    <w:p w14:paraId="083F4470" w14:textId="77777777" w:rsidR="00015B82" w:rsidRPr="00C62789" w:rsidRDefault="00015B82" w:rsidP="00BF313C">
      <w:pPr>
        <w:pStyle w:val="ListParagraph"/>
        <w:autoSpaceDE w:val="0"/>
        <w:autoSpaceDN w:val="0"/>
        <w:adjustRightInd w:val="0"/>
        <w:spacing w:line="240" w:lineRule="exact"/>
        <w:ind w:left="1554"/>
      </w:pPr>
    </w:p>
    <w:p w14:paraId="7E3135B4" w14:textId="77777777" w:rsidR="00015B82" w:rsidRPr="00C62789" w:rsidRDefault="00015B82" w:rsidP="00015B82">
      <w:pPr>
        <w:pStyle w:val="Heading1"/>
      </w:pPr>
      <w:r w:rsidRPr="00C62789">
        <w:t>Примерно индивидуално практическо задание № 5</w:t>
      </w:r>
    </w:p>
    <w:p w14:paraId="40E6435C" w14:textId="77777777" w:rsidR="00015B82" w:rsidRPr="00C62789" w:rsidRDefault="00015B82" w:rsidP="00015B82">
      <w:pPr>
        <w:autoSpaceDE w:val="0"/>
        <w:autoSpaceDN w:val="0"/>
        <w:adjustRightInd w:val="0"/>
        <w:spacing w:after="120"/>
        <w:rPr>
          <w:rFonts w:ascii="TimesNewRomanPSMT" w:hAnsi="TimesNewRomanPSMT" w:cs="TimesNewRomanPSMT"/>
        </w:rPr>
      </w:pPr>
      <w:r w:rsidRPr="00C62789">
        <w:rPr>
          <w:b/>
        </w:rPr>
        <w:t>Тема:</w:t>
      </w:r>
      <w:r w:rsidRPr="00C62789">
        <w:t xml:space="preserve"> Качеството сила в ски бягането</w:t>
      </w:r>
    </w:p>
    <w:p w14:paraId="59712B6D" w14:textId="77777777" w:rsidR="00015B82" w:rsidRPr="005841D2" w:rsidRDefault="00015B82" w:rsidP="00387595">
      <w:pPr>
        <w:pStyle w:val="Heading1"/>
        <w:rPr>
          <w:rFonts w:ascii="Times New Roman Bold" w:hAnsi="Times New Roman Bold" w:cs="Times New Roman"/>
          <w:spacing w:val="-2"/>
        </w:rPr>
      </w:pPr>
      <w:r w:rsidRPr="005841D2">
        <w:rPr>
          <w:rFonts w:ascii="Times New Roman Bold" w:hAnsi="Times New Roman Bold" w:cs="Times New Roman"/>
          <w:spacing w:val="-2"/>
        </w:rPr>
        <w:t>Указания (инструкции/изисквания) за изпълнение на индивидуалното задание:</w:t>
      </w:r>
    </w:p>
    <w:p w14:paraId="659BC84A" w14:textId="77777777" w:rsidR="00015B82" w:rsidRPr="00C62789" w:rsidRDefault="00015B82" w:rsidP="004B0224">
      <w:pPr>
        <w:pStyle w:val="ListParagraph"/>
        <w:numPr>
          <w:ilvl w:val="0"/>
          <w:numId w:val="203"/>
        </w:numPr>
        <w:ind w:left="794" w:hanging="340"/>
      </w:pPr>
      <w:r w:rsidRPr="00C62789">
        <w:t>Направете кратко обяснение на заниманието и изискванията</w:t>
      </w:r>
      <w:r>
        <w:t>,</w:t>
      </w:r>
      <w:r w:rsidRPr="00C62789">
        <w:t xml:space="preserve"> свързани с изграждането на качеството сила.</w:t>
      </w:r>
    </w:p>
    <w:p w14:paraId="245FBAF7" w14:textId="77777777" w:rsidR="00015B82" w:rsidRPr="00C62789" w:rsidRDefault="00015B82" w:rsidP="004B0224">
      <w:pPr>
        <w:pStyle w:val="ListParagraph"/>
        <w:numPr>
          <w:ilvl w:val="0"/>
          <w:numId w:val="203"/>
        </w:numPr>
        <w:ind w:left="794" w:hanging="340"/>
      </w:pPr>
      <w:r w:rsidRPr="00C62789">
        <w:t>Съобразете използваните тренировъчни средства във връзка с планираното тренировъчно занимание.</w:t>
      </w:r>
    </w:p>
    <w:p w14:paraId="079467C8" w14:textId="77777777" w:rsidR="00015B82" w:rsidRPr="00C62789" w:rsidRDefault="00015B82" w:rsidP="004B0224">
      <w:pPr>
        <w:pStyle w:val="ListParagraph"/>
        <w:numPr>
          <w:ilvl w:val="0"/>
          <w:numId w:val="203"/>
        </w:numPr>
        <w:ind w:left="794" w:hanging="340"/>
      </w:pPr>
      <w:r w:rsidRPr="00C62789">
        <w:t>Разделяйте използваните упражнения в зависимост от стила на придвижване</w:t>
      </w:r>
      <w:r>
        <w:t>,</w:t>
      </w:r>
      <w:r w:rsidRPr="00C62789">
        <w:t xml:space="preserve"> планиран в съответното занимание, класически или </w:t>
      </w:r>
      <w:proofErr w:type="spellStart"/>
      <w:r w:rsidRPr="00C62789">
        <w:t>кънковиден</w:t>
      </w:r>
      <w:proofErr w:type="spellEnd"/>
      <w:r w:rsidRPr="00C62789">
        <w:t>.</w:t>
      </w:r>
    </w:p>
    <w:p w14:paraId="635E1329" w14:textId="77777777" w:rsidR="00015B82" w:rsidRPr="00C62789" w:rsidRDefault="00015B82" w:rsidP="004B0224">
      <w:pPr>
        <w:pStyle w:val="ListParagraph"/>
        <w:numPr>
          <w:ilvl w:val="0"/>
          <w:numId w:val="203"/>
        </w:numPr>
        <w:ind w:left="794" w:hanging="340"/>
      </w:pPr>
      <w:r w:rsidRPr="00C62789">
        <w:t>Използвайте упражнения</w:t>
      </w:r>
      <w:r>
        <w:t>,</w:t>
      </w:r>
      <w:r w:rsidRPr="00C62789">
        <w:t xml:space="preserve"> </w:t>
      </w:r>
      <w:r>
        <w:t>отнасящи се до</w:t>
      </w:r>
      <w:r w:rsidRPr="00C62789">
        <w:t xml:space="preserve"> развитието на мускулни групи</w:t>
      </w:r>
      <w:r>
        <w:t>,</w:t>
      </w:r>
      <w:r w:rsidRPr="00C62789">
        <w:t xml:space="preserve"> о участващи приоритетн</w:t>
      </w:r>
      <w:r>
        <w:t xml:space="preserve">о </w:t>
      </w:r>
      <w:r w:rsidRPr="00C62789">
        <w:t>в различните стилове на ски бягането.</w:t>
      </w:r>
    </w:p>
    <w:p w14:paraId="2B11EBE1" w14:textId="77777777" w:rsidR="00015B82" w:rsidRPr="00C62789" w:rsidRDefault="00015B82" w:rsidP="004B0224">
      <w:pPr>
        <w:pStyle w:val="ListParagraph"/>
        <w:numPr>
          <w:ilvl w:val="0"/>
          <w:numId w:val="203"/>
        </w:numPr>
        <w:ind w:left="794" w:hanging="340"/>
      </w:pPr>
      <w:r w:rsidRPr="00C62789">
        <w:t xml:space="preserve">Съблюдавайте стриктно степента на натоварване посредством установяване на </w:t>
      </w:r>
      <w:proofErr w:type="spellStart"/>
      <w:r w:rsidRPr="00C62789">
        <w:t>пулсовата</w:t>
      </w:r>
      <w:proofErr w:type="spellEnd"/>
      <w:r w:rsidRPr="00C62789">
        <w:t xml:space="preserve"> честота на учениците.</w:t>
      </w:r>
    </w:p>
    <w:p w14:paraId="6992E45D" w14:textId="77777777" w:rsidR="00015B82" w:rsidRPr="00C62789" w:rsidRDefault="00015B82" w:rsidP="004B0224">
      <w:pPr>
        <w:pStyle w:val="ListParagraph"/>
        <w:numPr>
          <w:ilvl w:val="0"/>
          <w:numId w:val="203"/>
        </w:numPr>
        <w:ind w:left="794" w:hanging="340"/>
      </w:pPr>
      <w:r w:rsidRPr="00C62789">
        <w:t>Подберете съпротивления</w:t>
      </w:r>
      <w:r>
        <w:t>,</w:t>
      </w:r>
      <w:r w:rsidRPr="00C62789">
        <w:t xml:space="preserve"> адекватни на теглото на изпълняващите ги ученици.</w:t>
      </w:r>
    </w:p>
    <w:p w14:paraId="434FA485" w14:textId="77777777" w:rsidR="00015B82" w:rsidRPr="00C62789" w:rsidRDefault="00015B82" w:rsidP="004B0224">
      <w:pPr>
        <w:pStyle w:val="ListParagraph"/>
        <w:numPr>
          <w:ilvl w:val="0"/>
          <w:numId w:val="203"/>
        </w:numPr>
        <w:ind w:left="794" w:hanging="340"/>
      </w:pPr>
      <w:r w:rsidRPr="00C62789">
        <w:t>Установете контрол върху правилното изпълнение на упражненията.</w:t>
      </w:r>
    </w:p>
    <w:p w14:paraId="616748E6" w14:textId="77777777" w:rsidR="00015B82" w:rsidRPr="00C62789" w:rsidRDefault="00015B82" w:rsidP="004B0224">
      <w:pPr>
        <w:pStyle w:val="ListParagraph"/>
        <w:numPr>
          <w:ilvl w:val="0"/>
          <w:numId w:val="203"/>
        </w:numPr>
        <w:ind w:left="794" w:hanging="340"/>
      </w:pPr>
      <w:r w:rsidRPr="00C62789">
        <w:t>Установете контрол върху времетраенето на натоварването и интервалите на почивка.</w:t>
      </w:r>
    </w:p>
    <w:p w14:paraId="742D2260" w14:textId="77777777" w:rsidR="00015B82" w:rsidRPr="00C62789" w:rsidRDefault="00015B82" w:rsidP="00BF313C">
      <w:pPr>
        <w:spacing w:line="240" w:lineRule="exact"/>
        <w:ind w:left="794" w:hanging="340"/>
      </w:pPr>
    </w:p>
    <w:p w14:paraId="028CC446" w14:textId="77777777" w:rsidR="00015B82" w:rsidRPr="00C62789" w:rsidRDefault="00015B82" w:rsidP="00015B82">
      <w:pPr>
        <w:pStyle w:val="Heading1"/>
      </w:pPr>
      <w:r w:rsidRPr="00C62789">
        <w:t>Примерно индивидуално практическо задание № 6</w:t>
      </w:r>
    </w:p>
    <w:p w14:paraId="6D526D98" w14:textId="77777777" w:rsidR="00015B82" w:rsidRPr="00C62789" w:rsidRDefault="00015B82" w:rsidP="00BF313C">
      <w:pPr>
        <w:pStyle w:val="ListParagraph"/>
        <w:spacing w:after="60"/>
        <w:ind w:left="0"/>
      </w:pPr>
      <w:r w:rsidRPr="00C62789">
        <w:rPr>
          <w:b/>
        </w:rPr>
        <w:t xml:space="preserve">Тема: </w:t>
      </w:r>
      <w:r w:rsidRPr="00C62789">
        <w:t xml:space="preserve">Подбор, подготовка и мазане на ските за класически и </w:t>
      </w:r>
      <w:proofErr w:type="spellStart"/>
      <w:r w:rsidRPr="00C62789">
        <w:t>кънковиден</w:t>
      </w:r>
      <w:proofErr w:type="spellEnd"/>
      <w:r w:rsidRPr="00C62789">
        <w:t xml:space="preserve"> стил в ски бягането</w:t>
      </w:r>
    </w:p>
    <w:p w14:paraId="4905216D" w14:textId="77777777" w:rsidR="00015B82" w:rsidRPr="005841D2" w:rsidRDefault="00015B82" w:rsidP="00387595">
      <w:pPr>
        <w:pStyle w:val="Heading1"/>
        <w:rPr>
          <w:rFonts w:ascii="Times New Roman Bold" w:hAnsi="Times New Roman Bold" w:cs="Times New Roman"/>
          <w:spacing w:val="-2"/>
        </w:rPr>
      </w:pPr>
      <w:r w:rsidRPr="005841D2">
        <w:rPr>
          <w:rFonts w:ascii="Times New Roman Bold" w:hAnsi="Times New Roman Bold" w:cs="Times New Roman"/>
          <w:spacing w:val="-2"/>
        </w:rPr>
        <w:t>Указания (инструкции/изисквания) за изпълнение на индивидуалното задание:</w:t>
      </w:r>
    </w:p>
    <w:p w14:paraId="64E023D1" w14:textId="77777777" w:rsidR="00015B82" w:rsidRPr="00C62789" w:rsidRDefault="00015B82" w:rsidP="004B0224">
      <w:pPr>
        <w:pStyle w:val="ListParagraph"/>
        <w:numPr>
          <w:ilvl w:val="0"/>
          <w:numId w:val="204"/>
        </w:numPr>
        <w:ind w:left="794" w:hanging="340"/>
      </w:pPr>
      <w:r w:rsidRPr="00C62789">
        <w:t xml:space="preserve">Обяснете специфичните особености при подбора на ски за класически и </w:t>
      </w:r>
      <w:proofErr w:type="spellStart"/>
      <w:r w:rsidRPr="00C62789">
        <w:t>кънковиден</w:t>
      </w:r>
      <w:proofErr w:type="spellEnd"/>
      <w:r w:rsidRPr="00C62789">
        <w:t xml:space="preserve"> стил.</w:t>
      </w:r>
    </w:p>
    <w:p w14:paraId="05CB053C" w14:textId="77777777" w:rsidR="00015B82" w:rsidRPr="00C62789" w:rsidRDefault="00015B82" w:rsidP="004B0224">
      <w:pPr>
        <w:pStyle w:val="ListParagraph"/>
        <w:numPr>
          <w:ilvl w:val="0"/>
          <w:numId w:val="204"/>
        </w:numPr>
        <w:ind w:left="794" w:hanging="340"/>
      </w:pPr>
      <w:r w:rsidRPr="00C62789">
        <w:t>Обяснете основните критерии за подбор на вакси в двата стила на ски бягането.</w:t>
      </w:r>
    </w:p>
    <w:p w14:paraId="58948F62" w14:textId="77777777" w:rsidR="00015B82" w:rsidRPr="00C62789" w:rsidRDefault="00015B82" w:rsidP="004B0224">
      <w:pPr>
        <w:pStyle w:val="ListParagraph"/>
        <w:numPr>
          <w:ilvl w:val="0"/>
          <w:numId w:val="204"/>
        </w:numPr>
        <w:ind w:left="794" w:hanging="340"/>
      </w:pPr>
      <w:r w:rsidRPr="00C62789">
        <w:t>Демонстрир</w:t>
      </w:r>
      <w:r>
        <w:t>а</w:t>
      </w:r>
      <w:r w:rsidRPr="00C62789">
        <w:t>йте уменията си в подготовката на плъзгащата повърхност преди полагането на съответната ски вакса.</w:t>
      </w:r>
    </w:p>
    <w:p w14:paraId="564D9278" w14:textId="77777777" w:rsidR="00015B82" w:rsidRPr="00C62789" w:rsidRDefault="00015B82" w:rsidP="004B0224">
      <w:pPr>
        <w:pStyle w:val="ListParagraph"/>
        <w:numPr>
          <w:ilvl w:val="0"/>
          <w:numId w:val="204"/>
        </w:numPr>
        <w:ind w:left="794" w:hanging="340"/>
      </w:pPr>
      <w:r w:rsidRPr="00C62789">
        <w:t xml:space="preserve">Демонстрирайте умения относно избора и полагане на вакси в класическия или </w:t>
      </w:r>
      <w:proofErr w:type="spellStart"/>
      <w:r w:rsidRPr="00C62789">
        <w:t>кънковиден</w:t>
      </w:r>
      <w:proofErr w:type="spellEnd"/>
      <w:r w:rsidRPr="00C62789">
        <w:t xml:space="preserve"> стил на ски бягането.</w:t>
      </w:r>
    </w:p>
    <w:p w14:paraId="78F8E6B3" w14:textId="77777777" w:rsidR="00015B82" w:rsidRPr="00C62789" w:rsidRDefault="00015B82" w:rsidP="004B0224">
      <w:pPr>
        <w:pStyle w:val="ListParagraph"/>
        <w:numPr>
          <w:ilvl w:val="0"/>
          <w:numId w:val="204"/>
        </w:numPr>
        <w:ind w:left="794" w:hanging="340"/>
      </w:pPr>
      <w:r w:rsidRPr="00C62789">
        <w:t>Демонстрирайте умения в обработката на ските след полагане на ски ваксата.</w:t>
      </w:r>
    </w:p>
    <w:p w14:paraId="7FB74A73" w14:textId="77777777" w:rsidR="00015B82" w:rsidRPr="00C62789" w:rsidRDefault="00015B82" w:rsidP="004B0224">
      <w:pPr>
        <w:pStyle w:val="ListParagraph"/>
        <w:numPr>
          <w:ilvl w:val="0"/>
          <w:numId w:val="204"/>
        </w:numPr>
        <w:ind w:left="794" w:hanging="340"/>
      </w:pPr>
      <w:r w:rsidRPr="00C62789">
        <w:t>Изберете подходящ терен за тестиране и демонстрирайте уменията си в подбора на подходящи за съответните условия ски.</w:t>
      </w:r>
    </w:p>
    <w:p w14:paraId="35B00D7F" w14:textId="77777777" w:rsidR="00015B82" w:rsidRPr="00C62789" w:rsidRDefault="00015B82" w:rsidP="00015B82">
      <w:pPr>
        <w:pStyle w:val="ListParagraph"/>
        <w:ind w:left="1080"/>
      </w:pPr>
    </w:p>
    <w:p w14:paraId="3E029462" w14:textId="77777777" w:rsidR="00015B82" w:rsidRDefault="00015B82" w:rsidP="00015B82">
      <w:pPr>
        <w:spacing w:after="200"/>
        <w:jc w:val="center"/>
      </w:pPr>
      <w:r w:rsidRPr="00C62789">
        <w:br w:type="page"/>
      </w:r>
    </w:p>
    <w:p w14:paraId="672000A3" w14:textId="77777777" w:rsidR="00015B82" w:rsidRPr="00C62789" w:rsidRDefault="00015B82" w:rsidP="00467F5E">
      <w:pPr>
        <w:spacing w:line="360" w:lineRule="auto"/>
        <w:ind w:firstLine="0"/>
        <w:jc w:val="center"/>
        <w:rPr>
          <w:b/>
          <w:caps/>
        </w:rPr>
      </w:pPr>
      <w:r w:rsidRPr="00C62789">
        <w:rPr>
          <w:b/>
          <w:caps/>
        </w:rPr>
        <w:t>План-конспект</w:t>
      </w:r>
    </w:p>
    <w:p w14:paraId="51C56254" w14:textId="77777777" w:rsidR="00015B82" w:rsidRPr="00C62789" w:rsidRDefault="00015B82" w:rsidP="00467F5E">
      <w:pPr>
        <w:spacing w:line="360" w:lineRule="auto"/>
        <w:ind w:firstLine="0"/>
        <w:jc w:val="center"/>
        <w:rPr>
          <w:b/>
          <w:caps/>
        </w:rPr>
      </w:pPr>
      <w:r w:rsidRPr="00C62789">
        <w:rPr>
          <w:b/>
        </w:rPr>
        <w:t>(примерен)</w:t>
      </w:r>
    </w:p>
    <w:p w14:paraId="1C5A06B0" w14:textId="4AEB8476" w:rsidR="00015B82" w:rsidRPr="00C62789" w:rsidRDefault="00015B82" w:rsidP="00467F5E">
      <w:pPr>
        <w:spacing w:line="360" w:lineRule="auto"/>
        <w:ind w:firstLine="0"/>
        <w:jc w:val="center"/>
      </w:pPr>
      <w:r w:rsidRPr="00C62789">
        <w:t xml:space="preserve">на </w:t>
      </w:r>
      <w:r w:rsidR="00713832">
        <w:t>тренировъчно занимание</w:t>
      </w:r>
    </w:p>
    <w:p w14:paraId="44BF3D11" w14:textId="77777777" w:rsidR="00015B82" w:rsidRPr="00C62789" w:rsidRDefault="00015B82" w:rsidP="00467F5E">
      <w:pPr>
        <w:spacing w:line="360" w:lineRule="auto"/>
        <w:ind w:firstLine="0"/>
        <w:jc w:val="center"/>
      </w:pPr>
      <w:r w:rsidRPr="00C62789">
        <w:t xml:space="preserve">по </w:t>
      </w:r>
      <w:r w:rsidRPr="00C62789">
        <w:rPr>
          <w:b/>
          <w:caps/>
        </w:rPr>
        <w:t>СКИ БЯГАНЕ</w:t>
      </w:r>
    </w:p>
    <w:p w14:paraId="779698AD" w14:textId="77777777" w:rsidR="00015B82" w:rsidRPr="00C62789" w:rsidRDefault="00015B82" w:rsidP="00467F5E">
      <w:pPr>
        <w:spacing w:line="360" w:lineRule="auto"/>
      </w:pPr>
    </w:p>
    <w:p w14:paraId="676C2D71" w14:textId="77777777" w:rsidR="00015B82" w:rsidRPr="00C62789" w:rsidRDefault="00015B82" w:rsidP="00467F5E">
      <w:pPr>
        <w:spacing w:line="360" w:lineRule="auto"/>
      </w:pPr>
    </w:p>
    <w:p w14:paraId="3C1826FC" w14:textId="77777777" w:rsidR="00015B82" w:rsidRDefault="00015B82" w:rsidP="00467F5E">
      <w:pPr>
        <w:spacing w:line="360" w:lineRule="auto"/>
      </w:pPr>
    </w:p>
    <w:p w14:paraId="059C70B6" w14:textId="77777777" w:rsidR="00015B82" w:rsidRPr="00C62789" w:rsidRDefault="00015B82" w:rsidP="00467F5E">
      <w:pPr>
        <w:spacing w:line="360" w:lineRule="auto"/>
      </w:pPr>
    </w:p>
    <w:p w14:paraId="5D9C9D74" w14:textId="77777777" w:rsidR="00015B82" w:rsidRPr="00C62789" w:rsidRDefault="00015B82" w:rsidP="00467F5E">
      <w:pPr>
        <w:spacing w:line="360" w:lineRule="auto"/>
      </w:pPr>
    </w:p>
    <w:p w14:paraId="5C5152D7" w14:textId="77777777" w:rsidR="00015B82" w:rsidRPr="00C62789" w:rsidRDefault="00015B82" w:rsidP="00467F5E">
      <w:pPr>
        <w:spacing w:line="360" w:lineRule="auto"/>
        <w:ind w:firstLine="0"/>
        <w:jc w:val="center"/>
        <w:rPr>
          <w:b/>
        </w:rPr>
      </w:pPr>
      <w:r w:rsidRPr="00C62789">
        <w:rPr>
          <w:b/>
        </w:rPr>
        <w:t>ТЕМА: Физическата подготовка в безснежни условия на скиорите бегачи</w:t>
      </w:r>
    </w:p>
    <w:p w14:paraId="109FDDD2" w14:textId="77777777" w:rsidR="001F3029" w:rsidRDefault="001F3029" w:rsidP="001F3029">
      <w:pPr>
        <w:spacing w:line="360" w:lineRule="auto"/>
        <w:ind w:firstLine="0"/>
      </w:pPr>
    </w:p>
    <w:p w14:paraId="612BBAA2" w14:textId="1BDA315B" w:rsidR="001F3029" w:rsidRPr="001F3029" w:rsidRDefault="00387595" w:rsidP="001F3029">
      <w:pPr>
        <w:spacing w:line="360" w:lineRule="auto"/>
        <w:ind w:firstLine="0"/>
        <w:rPr>
          <w:b/>
          <w:bCs/>
        </w:rPr>
      </w:pPr>
      <w:r w:rsidRPr="001F3029">
        <w:rPr>
          <w:b/>
          <w:bCs/>
        </w:rPr>
        <w:t>ЗАДАЧИ :</w:t>
      </w:r>
    </w:p>
    <w:p w14:paraId="65A3D05C" w14:textId="77777777" w:rsidR="001F3029" w:rsidRDefault="001F3029" w:rsidP="00387595">
      <w:pPr>
        <w:spacing w:line="360" w:lineRule="auto"/>
        <w:ind w:left="709" w:firstLine="0"/>
      </w:pPr>
      <w:r>
        <w:t>1.</w:t>
      </w:r>
      <w:r>
        <w:tab/>
        <w:t>Прилагане на интервално - променливия метод в безснежни  условия за усъвършенстване на качеството скоростно – силова издръжливост.</w:t>
      </w:r>
    </w:p>
    <w:p w14:paraId="63E9115A" w14:textId="77777777" w:rsidR="001F3029" w:rsidRDefault="001F3029" w:rsidP="00387595">
      <w:pPr>
        <w:spacing w:line="360" w:lineRule="auto"/>
        <w:ind w:left="709" w:firstLine="0"/>
      </w:pPr>
      <w:r>
        <w:t>2.</w:t>
      </w:r>
      <w:r>
        <w:tab/>
        <w:t>Развиване и усъвършенстване на аеробно – анаеробните  възможности</w:t>
      </w:r>
    </w:p>
    <w:p w14:paraId="36E3EAEE" w14:textId="77777777" w:rsidR="00015B82" w:rsidRDefault="00015B82" w:rsidP="00467F5E">
      <w:pPr>
        <w:spacing w:line="360" w:lineRule="auto"/>
        <w:ind w:firstLine="0"/>
      </w:pPr>
    </w:p>
    <w:p w14:paraId="60B88AB8" w14:textId="77777777" w:rsidR="00015B82" w:rsidRDefault="00015B82" w:rsidP="00467F5E">
      <w:pPr>
        <w:spacing w:line="360" w:lineRule="auto"/>
        <w:ind w:firstLine="0"/>
      </w:pPr>
    </w:p>
    <w:p w14:paraId="22AEA204" w14:textId="77777777" w:rsidR="00015B82" w:rsidRDefault="00015B82" w:rsidP="00467F5E">
      <w:pPr>
        <w:spacing w:line="360" w:lineRule="auto"/>
        <w:ind w:firstLine="0"/>
      </w:pPr>
    </w:p>
    <w:p w14:paraId="208A3FE2" w14:textId="77777777" w:rsidR="00015B82" w:rsidRDefault="00015B82" w:rsidP="00467F5E">
      <w:pPr>
        <w:spacing w:line="360" w:lineRule="auto"/>
        <w:ind w:firstLine="0"/>
      </w:pPr>
    </w:p>
    <w:p w14:paraId="72C17F11" w14:textId="77777777" w:rsidR="00015B82" w:rsidRPr="00C62789" w:rsidRDefault="00015B82" w:rsidP="00467F5E">
      <w:pPr>
        <w:spacing w:line="360" w:lineRule="auto"/>
        <w:ind w:firstLine="0"/>
      </w:pPr>
    </w:p>
    <w:p w14:paraId="04349156" w14:textId="77777777" w:rsidR="00015B82" w:rsidRPr="00C62789" w:rsidRDefault="00015B82" w:rsidP="00467F5E">
      <w:pPr>
        <w:spacing w:line="360" w:lineRule="auto"/>
        <w:ind w:firstLine="0"/>
      </w:pPr>
      <w:r w:rsidRPr="00C62789">
        <w:t>Необходими уреди и пособия:</w:t>
      </w:r>
    </w:p>
    <w:p w14:paraId="6FB841EB" w14:textId="77777777" w:rsidR="00015B82" w:rsidRPr="00C62789" w:rsidRDefault="00015B82" w:rsidP="00467F5E">
      <w:pPr>
        <w:spacing w:line="360" w:lineRule="auto"/>
        <w:ind w:firstLine="0"/>
      </w:pPr>
      <w:r w:rsidRPr="00C62789">
        <w:t xml:space="preserve">Място на провеждане: </w:t>
      </w:r>
    </w:p>
    <w:p w14:paraId="0AC5BE9F" w14:textId="77777777" w:rsidR="00015B82" w:rsidRPr="00C62789" w:rsidRDefault="00015B82" w:rsidP="00467F5E">
      <w:pPr>
        <w:spacing w:line="360" w:lineRule="auto"/>
        <w:ind w:firstLine="0"/>
      </w:pPr>
      <w:r w:rsidRPr="00C62789">
        <w:t>Времетраене на урока:</w:t>
      </w:r>
    </w:p>
    <w:p w14:paraId="5F2EA31D" w14:textId="77777777" w:rsidR="00015B82" w:rsidRDefault="00015B82" w:rsidP="00467F5E">
      <w:pPr>
        <w:spacing w:line="360" w:lineRule="auto"/>
        <w:ind w:firstLine="0"/>
      </w:pPr>
    </w:p>
    <w:p w14:paraId="1B348912" w14:textId="77777777" w:rsidR="00015B82" w:rsidRDefault="00015B82" w:rsidP="00467F5E">
      <w:pPr>
        <w:spacing w:line="360" w:lineRule="auto"/>
        <w:ind w:firstLine="0"/>
      </w:pPr>
    </w:p>
    <w:p w14:paraId="497B42D7" w14:textId="77777777" w:rsidR="00015B82" w:rsidRDefault="00015B82" w:rsidP="00467F5E">
      <w:pPr>
        <w:spacing w:line="360" w:lineRule="auto"/>
        <w:ind w:firstLine="0"/>
      </w:pPr>
    </w:p>
    <w:p w14:paraId="1DBED03F" w14:textId="77777777" w:rsidR="00015B82" w:rsidRPr="00C62789" w:rsidRDefault="00015B82" w:rsidP="00467F5E">
      <w:pPr>
        <w:spacing w:line="360" w:lineRule="auto"/>
        <w:ind w:firstLine="0"/>
      </w:pPr>
    </w:p>
    <w:p w14:paraId="3C47D329" w14:textId="77777777" w:rsidR="00015B82" w:rsidRPr="00C62789" w:rsidRDefault="00015B82" w:rsidP="00467F5E">
      <w:pPr>
        <w:spacing w:line="360" w:lineRule="auto"/>
        <w:ind w:firstLine="0"/>
      </w:pPr>
    </w:p>
    <w:p w14:paraId="2A7C904E" w14:textId="77777777" w:rsidR="00015B82" w:rsidRPr="00C62789" w:rsidRDefault="00015B82" w:rsidP="00467F5E">
      <w:pPr>
        <w:spacing w:line="360" w:lineRule="auto"/>
        <w:ind w:firstLine="0"/>
      </w:pPr>
      <w:r w:rsidRPr="00C62789">
        <w:t>Дата:</w:t>
      </w:r>
    </w:p>
    <w:p w14:paraId="07B8D3F6" w14:textId="43728E19" w:rsidR="00015B82" w:rsidRDefault="00015B82" w:rsidP="00467F5E">
      <w:pPr>
        <w:spacing w:line="360" w:lineRule="auto"/>
        <w:ind w:firstLine="0"/>
      </w:pPr>
      <w:r w:rsidRPr="00C62789">
        <w:t>Изготвил:</w:t>
      </w:r>
    </w:p>
    <w:p w14:paraId="1CC23DD6" w14:textId="62CAEBAB" w:rsidR="00BF313C" w:rsidRDefault="00BF313C">
      <w:pPr>
        <w:spacing w:after="200"/>
        <w:ind w:firstLine="0"/>
        <w:jc w:val="left"/>
      </w:pPr>
      <w:r>
        <w:br w:type="page"/>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2"/>
        <w:gridCol w:w="3293"/>
        <w:gridCol w:w="1243"/>
        <w:gridCol w:w="798"/>
        <w:gridCol w:w="3175"/>
      </w:tblGrid>
      <w:tr w:rsidR="00015B82" w:rsidRPr="003A00FF" w14:paraId="3E6BFAB8" w14:textId="77777777" w:rsidTr="00467F5E">
        <w:trPr>
          <w:cantSplit/>
          <w:trHeight w:val="454"/>
        </w:trPr>
        <w:tc>
          <w:tcPr>
            <w:tcW w:w="562" w:type="dxa"/>
            <w:vMerge w:val="restart"/>
            <w:textDirection w:val="btLr"/>
            <w:vAlign w:val="center"/>
          </w:tcPr>
          <w:p w14:paraId="1EC9C190" w14:textId="77777777" w:rsidR="00015B82" w:rsidRPr="003A00FF" w:rsidRDefault="00015B82" w:rsidP="00015B82">
            <w:pPr>
              <w:spacing w:line="240" w:lineRule="auto"/>
              <w:ind w:left="113" w:right="113" w:firstLine="0"/>
              <w:rPr>
                <w:b/>
                <w:szCs w:val="24"/>
              </w:rPr>
            </w:pPr>
            <w:r>
              <w:br w:type="page"/>
            </w:r>
            <w:r>
              <w:br w:type="page"/>
            </w:r>
            <w:r>
              <w:br w:type="page"/>
            </w:r>
            <w:r>
              <w:br w:type="page"/>
            </w:r>
            <w:r>
              <w:br w:type="page"/>
            </w:r>
            <w:r w:rsidRPr="003A00FF">
              <w:rPr>
                <w:szCs w:val="24"/>
              </w:rPr>
              <w:br w:type="page"/>
            </w:r>
            <w:r w:rsidRPr="003A00FF">
              <w:rPr>
                <w:szCs w:val="24"/>
              </w:rPr>
              <w:br w:type="page"/>
            </w:r>
            <w:r w:rsidRPr="003A00FF">
              <w:rPr>
                <w:b/>
                <w:szCs w:val="24"/>
              </w:rPr>
              <w:t>Част</w:t>
            </w:r>
          </w:p>
        </w:tc>
        <w:tc>
          <w:tcPr>
            <w:tcW w:w="3293" w:type="dxa"/>
            <w:vMerge w:val="restart"/>
            <w:vAlign w:val="center"/>
          </w:tcPr>
          <w:p w14:paraId="3D137F17" w14:textId="77777777" w:rsidR="00015B82" w:rsidRPr="003A00FF" w:rsidRDefault="00015B82" w:rsidP="00015B82">
            <w:pPr>
              <w:spacing w:line="240" w:lineRule="auto"/>
              <w:ind w:firstLine="0"/>
              <w:jc w:val="center"/>
              <w:rPr>
                <w:b/>
                <w:szCs w:val="24"/>
              </w:rPr>
            </w:pPr>
            <w:r w:rsidRPr="003A00FF">
              <w:rPr>
                <w:b/>
                <w:szCs w:val="24"/>
              </w:rPr>
              <w:t>Съдържание</w:t>
            </w:r>
          </w:p>
        </w:tc>
        <w:tc>
          <w:tcPr>
            <w:tcW w:w="2041" w:type="dxa"/>
            <w:gridSpan w:val="2"/>
            <w:vAlign w:val="center"/>
          </w:tcPr>
          <w:p w14:paraId="2FFF5DAA" w14:textId="77777777" w:rsidR="00015B82" w:rsidRPr="003A00FF" w:rsidRDefault="00015B82" w:rsidP="00015B82">
            <w:pPr>
              <w:spacing w:line="240" w:lineRule="auto"/>
              <w:ind w:firstLine="0"/>
              <w:jc w:val="center"/>
              <w:rPr>
                <w:b/>
                <w:szCs w:val="24"/>
              </w:rPr>
            </w:pPr>
            <w:r w:rsidRPr="003A00FF">
              <w:rPr>
                <w:b/>
                <w:szCs w:val="24"/>
              </w:rPr>
              <w:t>Дозировка</w:t>
            </w:r>
          </w:p>
        </w:tc>
        <w:tc>
          <w:tcPr>
            <w:tcW w:w="3175" w:type="dxa"/>
            <w:vMerge w:val="restart"/>
            <w:vAlign w:val="center"/>
          </w:tcPr>
          <w:p w14:paraId="72B90118" w14:textId="72FEE6D6" w:rsidR="00015B82" w:rsidRPr="000C21C6" w:rsidRDefault="00015B82" w:rsidP="00015B82">
            <w:pPr>
              <w:spacing w:line="240" w:lineRule="auto"/>
              <w:ind w:firstLine="0"/>
              <w:jc w:val="center"/>
              <w:rPr>
                <w:b/>
                <w:szCs w:val="24"/>
                <w:lang w:val="en-US"/>
              </w:rPr>
            </w:pPr>
            <w:r w:rsidRPr="003A00FF">
              <w:rPr>
                <w:b/>
                <w:szCs w:val="24"/>
              </w:rPr>
              <w:t>О</w:t>
            </w:r>
            <w:r w:rsidR="00713832">
              <w:rPr>
                <w:b/>
                <w:szCs w:val="24"/>
              </w:rPr>
              <w:t>рганизационно методически указания</w:t>
            </w:r>
          </w:p>
        </w:tc>
      </w:tr>
      <w:tr w:rsidR="00015B82" w:rsidRPr="003A00FF" w14:paraId="5D601915" w14:textId="77777777" w:rsidTr="00467F5E">
        <w:trPr>
          <w:trHeight w:val="348"/>
        </w:trPr>
        <w:tc>
          <w:tcPr>
            <w:tcW w:w="562" w:type="dxa"/>
            <w:vMerge/>
            <w:vAlign w:val="center"/>
          </w:tcPr>
          <w:p w14:paraId="4F7E2834" w14:textId="77777777" w:rsidR="00015B82" w:rsidRPr="003A00FF" w:rsidRDefault="00015B82" w:rsidP="00015B82">
            <w:pPr>
              <w:spacing w:line="240" w:lineRule="auto"/>
              <w:ind w:firstLine="0"/>
              <w:rPr>
                <w:szCs w:val="24"/>
              </w:rPr>
            </w:pPr>
          </w:p>
        </w:tc>
        <w:tc>
          <w:tcPr>
            <w:tcW w:w="3293" w:type="dxa"/>
            <w:vMerge/>
          </w:tcPr>
          <w:p w14:paraId="35D9380B" w14:textId="77777777" w:rsidR="00015B82" w:rsidRPr="003A00FF" w:rsidRDefault="00015B82" w:rsidP="00015B82">
            <w:pPr>
              <w:spacing w:line="240" w:lineRule="auto"/>
              <w:ind w:firstLine="0"/>
              <w:rPr>
                <w:szCs w:val="24"/>
              </w:rPr>
            </w:pPr>
          </w:p>
        </w:tc>
        <w:tc>
          <w:tcPr>
            <w:tcW w:w="1243" w:type="dxa"/>
            <w:vAlign w:val="center"/>
          </w:tcPr>
          <w:p w14:paraId="6947E013" w14:textId="77777777" w:rsidR="00015B82" w:rsidRPr="003A00FF" w:rsidRDefault="00015B82" w:rsidP="00015B82">
            <w:pPr>
              <w:spacing w:line="240" w:lineRule="auto"/>
              <w:ind w:firstLine="0"/>
              <w:jc w:val="center"/>
              <w:rPr>
                <w:b/>
                <w:szCs w:val="24"/>
              </w:rPr>
            </w:pPr>
            <w:r w:rsidRPr="003A00FF">
              <w:rPr>
                <w:b/>
                <w:szCs w:val="24"/>
              </w:rPr>
              <w:t>време</w:t>
            </w:r>
          </w:p>
        </w:tc>
        <w:tc>
          <w:tcPr>
            <w:tcW w:w="798" w:type="dxa"/>
            <w:vAlign w:val="center"/>
          </w:tcPr>
          <w:p w14:paraId="056C3031" w14:textId="77777777" w:rsidR="00015B82" w:rsidRPr="003A00FF" w:rsidRDefault="00015B82" w:rsidP="00015B82">
            <w:pPr>
              <w:spacing w:line="240" w:lineRule="auto"/>
              <w:ind w:firstLine="0"/>
              <w:jc w:val="center"/>
              <w:rPr>
                <w:b/>
                <w:szCs w:val="24"/>
              </w:rPr>
            </w:pPr>
            <w:r w:rsidRPr="003A00FF">
              <w:rPr>
                <w:b/>
                <w:szCs w:val="24"/>
              </w:rPr>
              <w:t>км</w:t>
            </w:r>
          </w:p>
        </w:tc>
        <w:tc>
          <w:tcPr>
            <w:tcW w:w="3175" w:type="dxa"/>
            <w:vMerge/>
          </w:tcPr>
          <w:p w14:paraId="228181DF" w14:textId="77777777" w:rsidR="00015B82" w:rsidRPr="003A00FF" w:rsidRDefault="00015B82" w:rsidP="00015B82">
            <w:pPr>
              <w:spacing w:line="240" w:lineRule="auto"/>
              <w:ind w:firstLine="0"/>
              <w:rPr>
                <w:szCs w:val="24"/>
              </w:rPr>
            </w:pPr>
          </w:p>
        </w:tc>
      </w:tr>
      <w:tr w:rsidR="00015B82" w:rsidRPr="003A00FF" w14:paraId="1B213186" w14:textId="77777777" w:rsidTr="00467F5E">
        <w:trPr>
          <w:cantSplit/>
          <w:trHeight w:val="5836"/>
        </w:trPr>
        <w:tc>
          <w:tcPr>
            <w:tcW w:w="562" w:type="dxa"/>
            <w:textDirection w:val="btLr"/>
            <w:vAlign w:val="center"/>
          </w:tcPr>
          <w:p w14:paraId="4AAF28FF" w14:textId="77777777" w:rsidR="00015B82" w:rsidRPr="003A00FF" w:rsidRDefault="00015B82" w:rsidP="00015B82">
            <w:pPr>
              <w:spacing w:line="240" w:lineRule="auto"/>
              <w:ind w:firstLine="0"/>
              <w:jc w:val="center"/>
              <w:rPr>
                <w:b/>
                <w:szCs w:val="24"/>
              </w:rPr>
            </w:pPr>
            <w:r w:rsidRPr="00DA7C31">
              <w:rPr>
                <w:b/>
                <w:szCs w:val="24"/>
              </w:rPr>
              <w:t>Подготвителна част</w:t>
            </w:r>
            <w:r w:rsidRPr="003A00FF">
              <w:rPr>
                <w:b/>
                <w:szCs w:val="24"/>
              </w:rPr>
              <w:t xml:space="preserve"> (20 мин)</w:t>
            </w:r>
          </w:p>
        </w:tc>
        <w:tc>
          <w:tcPr>
            <w:tcW w:w="3293" w:type="dxa"/>
          </w:tcPr>
          <w:p w14:paraId="3CC4ADD5" w14:textId="77777777" w:rsidR="00015B82" w:rsidRPr="003A00FF" w:rsidRDefault="00015B82" w:rsidP="004B0224">
            <w:pPr>
              <w:numPr>
                <w:ilvl w:val="0"/>
                <w:numId w:val="198"/>
              </w:numPr>
              <w:spacing w:line="240" w:lineRule="auto"/>
              <w:ind w:left="227" w:hanging="227"/>
              <w:contextualSpacing/>
              <w:jc w:val="left"/>
              <w:rPr>
                <w:szCs w:val="24"/>
              </w:rPr>
            </w:pPr>
            <w:r w:rsidRPr="003A00FF">
              <w:rPr>
                <w:szCs w:val="24"/>
              </w:rPr>
              <w:t>Строяване на обора и задаване на задачите за заниманието</w:t>
            </w:r>
          </w:p>
          <w:p w14:paraId="604D8D22" w14:textId="77777777" w:rsidR="00015B82" w:rsidRPr="003A00FF" w:rsidRDefault="00015B82" w:rsidP="00015B82">
            <w:pPr>
              <w:spacing w:line="240" w:lineRule="auto"/>
              <w:ind w:left="227" w:hanging="227"/>
              <w:rPr>
                <w:szCs w:val="24"/>
              </w:rPr>
            </w:pPr>
          </w:p>
          <w:p w14:paraId="1A2C3981" w14:textId="77777777" w:rsidR="00015B82" w:rsidRPr="003A00FF" w:rsidRDefault="00015B82" w:rsidP="00015B82">
            <w:pPr>
              <w:spacing w:line="240" w:lineRule="auto"/>
              <w:ind w:left="227" w:hanging="227"/>
              <w:rPr>
                <w:szCs w:val="24"/>
              </w:rPr>
            </w:pPr>
          </w:p>
          <w:p w14:paraId="2DA6CFC6" w14:textId="77777777" w:rsidR="00015B82" w:rsidRPr="003A00FF" w:rsidRDefault="00015B82" w:rsidP="00015B82">
            <w:pPr>
              <w:spacing w:line="240" w:lineRule="auto"/>
              <w:ind w:left="227" w:hanging="227"/>
              <w:rPr>
                <w:szCs w:val="24"/>
              </w:rPr>
            </w:pPr>
          </w:p>
          <w:p w14:paraId="737DA476" w14:textId="77777777" w:rsidR="00015B82" w:rsidRPr="003A00FF" w:rsidRDefault="00015B82" w:rsidP="00015B82">
            <w:pPr>
              <w:spacing w:line="240" w:lineRule="auto"/>
              <w:ind w:left="227" w:hanging="227"/>
              <w:rPr>
                <w:szCs w:val="24"/>
              </w:rPr>
            </w:pPr>
          </w:p>
          <w:p w14:paraId="361B3249" w14:textId="77777777" w:rsidR="00015B82" w:rsidRPr="003A00FF" w:rsidRDefault="00015B82" w:rsidP="00015B82">
            <w:pPr>
              <w:spacing w:line="240" w:lineRule="auto"/>
              <w:ind w:left="227" w:hanging="227"/>
              <w:rPr>
                <w:szCs w:val="24"/>
              </w:rPr>
            </w:pPr>
          </w:p>
          <w:p w14:paraId="4C64F841" w14:textId="77777777" w:rsidR="00015B82" w:rsidRPr="003A00FF" w:rsidRDefault="00015B82" w:rsidP="00015B82">
            <w:pPr>
              <w:spacing w:line="240" w:lineRule="auto"/>
              <w:ind w:left="227" w:hanging="227"/>
              <w:rPr>
                <w:szCs w:val="24"/>
              </w:rPr>
            </w:pPr>
          </w:p>
          <w:p w14:paraId="5894B85E" w14:textId="77777777" w:rsidR="00015B82" w:rsidRPr="003A00FF" w:rsidRDefault="00015B82" w:rsidP="00015B82">
            <w:pPr>
              <w:spacing w:line="240" w:lineRule="auto"/>
              <w:ind w:left="227" w:hanging="227"/>
              <w:rPr>
                <w:szCs w:val="24"/>
              </w:rPr>
            </w:pPr>
          </w:p>
          <w:p w14:paraId="5C71D76C" w14:textId="77777777" w:rsidR="00015B82" w:rsidRPr="003A00FF" w:rsidRDefault="00015B82" w:rsidP="00015B82">
            <w:pPr>
              <w:spacing w:line="240" w:lineRule="auto"/>
              <w:ind w:left="227" w:hanging="227"/>
              <w:rPr>
                <w:szCs w:val="24"/>
              </w:rPr>
            </w:pPr>
          </w:p>
          <w:p w14:paraId="16622BF2" w14:textId="77777777" w:rsidR="00015B82" w:rsidRPr="003A00FF" w:rsidRDefault="00015B82" w:rsidP="004B0224">
            <w:pPr>
              <w:numPr>
                <w:ilvl w:val="0"/>
                <w:numId w:val="198"/>
              </w:numPr>
              <w:spacing w:line="240" w:lineRule="auto"/>
              <w:ind w:left="227" w:hanging="227"/>
              <w:contextualSpacing/>
              <w:jc w:val="left"/>
              <w:rPr>
                <w:szCs w:val="24"/>
              </w:rPr>
            </w:pPr>
            <w:r w:rsidRPr="003A00FF">
              <w:rPr>
                <w:szCs w:val="24"/>
              </w:rPr>
              <w:t>Загрявка и подготовка за предстоящата работа:</w:t>
            </w:r>
          </w:p>
          <w:p w14:paraId="4F3C90FF" w14:textId="77777777" w:rsidR="00015B82" w:rsidRPr="003A00FF" w:rsidRDefault="00015B82" w:rsidP="004B0224">
            <w:pPr>
              <w:numPr>
                <w:ilvl w:val="0"/>
                <w:numId w:val="205"/>
              </w:numPr>
              <w:spacing w:line="240" w:lineRule="auto"/>
              <w:ind w:left="227" w:hanging="227"/>
              <w:contextualSpacing/>
              <w:jc w:val="left"/>
              <w:rPr>
                <w:szCs w:val="24"/>
              </w:rPr>
            </w:pPr>
            <w:r w:rsidRPr="003A00FF">
              <w:rPr>
                <w:szCs w:val="24"/>
              </w:rPr>
              <w:t>Упражнения за загряване на опорно-двигателния апарат</w:t>
            </w:r>
          </w:p>
          <w:p w14:paraId="6193554F" w14:textId="77777777" w:rsidR="00015B82" w:rsidRPr="003A00FF" w:rsidRDefault="00015B82" w:rsidP="004B0224">
            <w:pPr>
              <w:numPr>
                <w:ilvl w:val="0"/>
                <w:numId w:val="205"/>
              </w:numPr>
              <w:spacing w:line="240" w:lineRule="auto"/>
              <w:ind w:left="227" w:hanging="227"/>
              <w:contextualSpacing/>
              <w:jc w:val="left"/>
              <w:rPr>
                <w:szCs w:val="24"/>
              </w:rPr>
            </w:pPr>
            <w:r w:rsidRPr="003A00FF">
              <w:rPr>
                <w:szCs w:val="24"/>
              </w:rPr>
              <w:t>Загряване на ски тренажор</w:t>
            </w:r>
          </w:p>
          <w:p w14:paraId="6C3CAD42" w14:textId="77777777" w:rsidR="00015B82" w:rsidRPr="003A00FF" w:rsidRDefault="00015B82" w:rsidP="00015B82">
            <w:pPr>
              <w:spacing w:line="240" w:lineRule="auto"/>
              <w:ind w:firstLine="0"/>
              <w:rPr>
                <w:szCs w:val="24"/>
              </w:rPr>
            </w:pPr>
          </w:p>
        </w:tc>
        <w:tc>
          <w:tcPr>
            <w:tcW w:w="1243" w:type="dxa"/>
          </w:tcPr>
          <w:p w14:paraId="6ECFBCF4" w14:textId="77777777" w:rsidR="00015B82" w:rsidRPr="003A00FF" w:rsidRDefault="00015B82" w:rsidP="00015B82">
            <w:pPr>
              <w:spacing w:line="240" w:lineRule="auto"/>
              <w:ind w:firstLine="0"/>
              <w:jc w:val="center"/>
              <w:rPr>
                <w:szCs w:val="24"/>
              </w:rPr>
            </w:pPr>
            <w:r w:rsidRPr="003A00FF">
              <w:rPr>
                <w:szCs w:val="24"/>
              </w:rPr>
              <w:t>5 мин</w:t>
            </w:r>
          </w:p>
          <w:p w14:paraId="3290BFC6" w14:textId="77777777" w:rsidR="00015B82" w:rsidRPr="003A00FF" w:rsidRDefault="00015B82" w:rsidP="00015B82">
            <w:pPr>
              <w:spacing w:line="240" w:lineRule="auto"/>
              <w:ind w:firstLine="0"/>
              <w:jc w:val="center"/>
              <w:rPr>
                <w:szCs w:val="24"/>
              </w:rPr>
            </w:pPr>
          </w:p>
          <w:p w14:paraId="7619CE64" w14:textId="77777777" w:rsidR="00015B82" w:rsidRPr="003A00FF" w:rsidRDefault="00015B82" w:rsidP="00015B82">
            <w:pPr>
              <w:spacing w:line="240" w:lineRule="auto"/>
              <w:ind w:firstLine="0"/>
              <w:jc w:val="center"/>
              <w:rPr>
                <w:szCs w:val="24"/>
              </w:rPr>
            </w:pPr>
          </w:p>
          <w:p w14:paraId="570FCCC3" w14:textId="77777777" w:rsidR="00015B82" w:rsidRPr="003A00FF" w:rsidRDefault="00015B82" w:rsidP="00015B82">
            <w:pPr>
              <w:spacing w:line="240" w:lineRule="auto"/>
              <w:ind w:firstLine="0"/>
              <w:jc w:val="center"/>
              <w:rPr>
                <w:szCs w:val="24"/>
              </w:rPr>
            </w:pPr>
          </w:p>
          <w:p w14:paraId="142F2730" w14:textId="77777777" w:rsidR="00015B82" w:rsidRPr="003A00FF" w:rsidRDefault="00015B82" w:rsidP="00015B82">
            <w:pPr>
              <w:spacing w:line="240" w:lineRule="auto"/>
              <w:ind w:firstLine="0"/>
              <w:jc w:val="center"/>
              <w:rPr>
                <w:szCs w:val="24"/>
              </w:rPr>
            </w:pPr>
          </w:p>
          <w:p w14:paraId="6FFF27D0" w14:textId="77777777" w:rsidR="00015B82" w:rsidRPr="003A00FF" w:rsidRDefault="00015B82" w:rsidP="00015B82">
            <w:pPr>
              <w:spacing w:line="240" w:lineRule="auto"/>
              <w:ind w:firstLine="0"/>
              <w:jc w:val="center"/>
              <w:rPr>
                <w:szCs w:val="24"/>
              </w:rPr>
            </w:pPr>
          </w:p>
          <w:p w14:paraId="2AA74C6D" w14:textId="77777777" w:rsidR="00015B82" w:rsidRPr="003A00FF" w:rsidRDefault="00015B82" w:rsidP="00015B82">
            <w:pPr>
              <w:spacing w:line="240" w:lineRule="auto"/>
              <w:ind w:firstLine="0"/>
              <w:jc w:val="center"/>
              <w:rPr>
                <w:szCs w:val="24"/>
              </w:rPr>
            </w:pPr>
          </w:p>
          <w:p w14:paraId="6F2BC0CB" w14:textId="77777777" w:rsidR="00015B82" w:rsidRPr="003A00FF" w:rsidRDefault="00015B82" w:rsidP="00015B82">
            <w:pPr>
              <w:spacing w:line="240" w:lineRule="auto"/>
              <w:ind w:firstLine="0"/>
              <w:jc w:val="center"/>
              <w:rPr>
                <w:szCs w:val="24"/>
              </w:rPr>
            </w:pPr>
          </w:p>
          <w:p w14:paraId="7C902BB8" w14:textId="77777777" w:rsidR="00015B82" w:rsidRPr="003A00FF" w:rsidRDefault="00015B82" w:rsidP="00015B82">
            <w:pPr>
              <w:spacing w:line="240" w:lineRule="auto"/>
              <w:ind w:firstLine="0"/>
              <w:jc w:val="center"/>
              <w:rPr>
                <w:szCs w:val="24"/>
              </w:rPr>
            </w:pPr>
          </w:p>
          <w:p w14:paraId="41EA3B56" w14:textId="77777777" w:rsidR="00015B82" w:rsidRPr="003A00FF" w:rsidRDefault="00015B82" w:rsidP="00015B82">
            <w:pPr>
              <w:spacing w:line="240" w:lineRule="auto"/>
              <w:ind w:firstLine="0"/>
              <w:jc w:val="center"/>
              <w:rPr>
                <w:szCs w:val="24"/>
              </w:rPr>
            </w:pPr>
          </w:p>
          <w:p w14:paraId="51F33812" w14:textId="77777777" w:rsidR="00015B82" w:rsidRPr="003A00FF" w:rsidRDefault="00015B82" w:rsidP="00015B82">
            <w:pPr>
              <w:spacing w:line="240" w:lineRule="auto"/>
              <w:ind w:firstLine="0"/>
              <w:jc w:val="center"/>
              <w:rPr>
                <w:szCs w:val="24"/>
              </w:rPr>
            </w:pPr>
          </w:p>
          <w:p w14:paraId="7ABADE9B" w14:textId="77777777" w:rsidR="00015B82" w:rsidRPr="003A00FF" w:rsidRDefault="00015B82" w:rsidP="00015B82">
            <w:pPr>
              <w:spacing w:line="240" w:lineRule="auto"/>
              <w:ind w:firstLine="0"/>
              <w:jc w:val="center"/>
              <w:rPr>
                <w:szCs w:val="24"/>
              </w:rPr>
            </w:pPr>
          </w:p>
          <w:p w14:paraId="6DFAD8DE" w14:textId="77777777" w:rsidR="00015B82" w:rsidRPr="003A00FF" w:rsidRDefault="00015B82" w:rsidP="00015B82">
            <w:pPr>
              <w:spacing w:line="240" w:lineRule="auto"/>
              <w:ind w:firstLine="0"/>
              <w:jc w:val="center"/>
              <w:rPr>
                <w:szCs w:val="24"/>
              </w:rPr>
            </w:pPr>
          </w:p>
          <w:p w14:paraId="4B5EA087" w14:textId="77777777" w:rsidR="00015B82" w:rsidRPr="003A00FF" w:rsidRDefault="00015B82" w:rsidP="00015B82">
            <w:pPr>
              <w:spacing w:line="240" w:lineRule="auto"/>
              <w:ind w:firstLine="0"/>
              <w:jc w:val="center"/>
              <w:rPr>
                <w:szCs w:val="24"/>
              </w:rPr>
            </w:pPr>
            <w:r w:rsidRPr="003A00FF">
              <w:rPr>
                <w:szCs w:val="24"/>
              </w:rPr>
              <w:t>10 мин</w:t>
            </w:r>
          </w:p>
          <w:p w14:paraId="084139D5" w14:textId="77777777" w:rsidR="00015B82" w:rsidRDefault="00015B82" w:rsidP="00015B82">
            <w:pPr>
              <w:spacing w:line="240" w:lineRule="auto"/>
              <w:ind w:firstLine="0"/>
              <w:jc w:val="center"/>
              <w:rPr>
                <w:szCs w:val="24"/>
              </w:rPr>
            </w:pPr>
          </w:p>
          <w:p w14:paraId="49544B3D" w14:textId="77777777" w:rsidR="00015B82" w:rsidRPr="003A00FF" w:rsidRDefault="00015B82" w:rsidP="00015B82">
            <w:pPr>
              <w:spacing w:line="240" w:lineRule="auto"/>
              <w:ind w:firstLine="0"/>
              <w:jc w:val="center"/>
              <w:rPr>
                <w:szCs w:val="24"/>
              </w:rPr>
            </w:pPr>
          </w:p>
          <w:p w14:paraId="41D7391A" w14:textId="77777777" w:rsidR="00015B82" w:rsidRPr="003A00FF" w:rsidRDefault="00015B82" w:rsidP="00015B82">
            <w:pPr>
              <w:spacing w:line="240" w:lineRule="auto"/>
              <w:ind w:firstLine="0"/>
              <w:jc w:val="center"/>
              <w:rPr>
                <w:szCs w:val="24"/>
              </w:rPr>
            </w:pPr>
            <w:r w:rsidRPr="003A00FF">
              <w:rPr>
                <w:szCs w:val="24"/>
              </w:rPr>
              <w:t>5 мин</w:t>
            </w:r>
          </w:p>
        </w:tc>
        <w:tc>
          <w:tcPr>
            <w:tcW w:w="798" w:type="dxa"/>
          </w:tcPr>
          <w:p w14:paraId="78B68165" w14:textId="77777777" w:rsidR="00015B82" w:rsidRPr="003A00FF" w:rsidRDefault="00015B82" w:rsidP="00015B82">
            <w:pPr>
              <w:spacing w:line="240" w:lineRule="auto"/>
              <w:ind w:firstLine="0"/>
              <w:jc w:val="center"/>
              <w:rPr>
                <w:szCs w:val="24"/>
              </w:rPr>
            </w:pPr>
          </w:p>
          <w:p w14:paraId="0C8EEF90" w14:textId="77777777" w:rsidR="00015B82" w:rsidRPr="003A00FF" w:rsidRDefault="00015B82" w:rsidP="00015B82">
            <w:pPr>
              <w:spacing w:line="240" w:lineRule="auto"/>
              <w:ind w:firstLine="0"/>
              <w:jc w:val="center"/>
              <w:rPr>
                <w:szCs w:val="24"/>
              </w:rPr>
            </w:pPr>
          </w:p>
          <w:p w14:paraId="62892221" w14:textId="77777777" w:rsidR="00015B82" w:rsidRPr="003A00FF" w:rsidRDefault="00015B82" w:rsidP="00015B82">
            <w:pPr>
              <w:spacing w:line="240" w:lineRule="auto"/>
              <w:ind w:firstLine="0"/>
              <w:jc w:val="center"/>
              <w:rPr>
                <w:szCs w:val="24"/>
              </w:rPr>
            </w:pPr>
          </w:p>
          <w:p w14:paraId="41EF3C62" w14:textId="77777777" w:rsidR="00015B82" w:rsidRPr="003A00FF" w:rsidRDefault="00015B82" w:rsidP="00015B82">
            <w:pPr>
              <w:spacing w:line="240" w:lineRule="auto"/>
              <w:ind w:firstLine="0"/>
              <w:jc w:val="center"/>
              <w:rPr>
                <w:szCs w:val="24"/>
              </w:rPr>
            </w:pPr>
          </w:p>
          <w:p w14:paraId="11EC40C3" w14:textId="77777777" w:rsidR="00015B82" w:rsidRPr="003A00FF" w:rsidRDefault="00015B82" w:rsidP="00015B82">
            <w:pPr>
              <w:spacing w:line="240" w:lineRule="auto"/>
              <w:ind w:firstLine="0"/>
              <w:jc w:val="center"/>
              <w:rPr>
                <w:szCs w:val="24"/>
              </w:rPr>
            </w:pPr>
          </w:p>
          <w:p w14:paraId="2F7D456B" w14:textId="77777777" w:rsidR="00015B82" w:rsidRPr="003A00FF" w:rsidRDefault="00015B82" w:rsidP="00015B82">
            <w:pPr>
              <w:spacing w:line="240" w:lineRule="auto"/>
              <w:ind w:firstLine="0"/>
              <w:jc w:val="center"/>
              <w:rPr>
                <w:szCs w:val="24"/>
              </w:rPr>
            </w:pPr>
          </w:p>
          <w:p w14:paraId="73DCE5C5" w14:textId="77777777" w:rsidR="00015B82" w:rsidRPr="003A00FF" w:rsidRDefault="00015B82" w:rsidP="00015B82">
            <w:pPr>
              <w:spacing w:line="240" w:lineRule="auto"/>
              <w:ind w:firstLine="0"/>
              <w:jc w:val="center"/>
              <w:rPr>
                <w:szCs w:val="24"/>
              </w:rPr>
            </w:pPr>
          </w:p>
          <w:p w14:paraId="7C67B6D7" w14:textId="77777777" w:rsidR="00015B82" w:rsidRPr="003A00FF" w:rsidRDefault="00015B82" w:rsidP="00015B82">
            <w:pPr>
              <w:spacing w:line="240" w:lineRule="auto"/>
              <w:ind w:firstLine="0"/>
              <w:jc w:val="center"/>
              <w:rPr>
                <w:szCs w:val="24"/>
              </w:rPr>
            </w:pPr>
          </w:p>
          <w:p w14:paraId="31DE551C" w14:textId="77777777" w:rsidR="00015B82" w:rsidRPr="003A00FF" w:rsidRDefault="00015B82" w:rsidP="00015B82">
            <w:pPr>
              <w:spacing w:line="240" w:lineRule="auto"/>
              <w:ind w:firstLine="0"/>
              <w:jc w:val="center"/>
              <w:rPr>
                <w:szCs w:val="24"/>
              </w:rPr>
            </w:pPr>
          </w:p>
          <w:p w14:paraId="3973E884" w14:textId="77777777" w:rsidR="00015B82" w:rsidRPr="003A00FF" w:rsidRDefault="00015B82" w:rsidP="00015B82">
            <w:pPr>
              <w:spacing w:line="240" w:lineRule="auto"/>
              <w:ind w:firstLine="0"/>
              <w:jc w:val="center"/>
              <w:rPr>
                <w:szCs w:val="24"/>
              </w:rPr>
            </w:pPr>
          </w:p>
          <w:p w14:paraId="2EABE586" w14:textId="77777777" w:rsidR="00015B82" w:rsidRPr="003A00FF" w:rsidRDefault="00015B82" w:rsidP="00015B82">
            <w:pPr>
              <w:spacing w:line="240" w:lineRule="auto"/>
              <w:ind w:firstLine="0"/>
              <w:jc w:val="center"/>
              <w:rPr>
                <w:szCs w:val="24"/>
              </w:rPr>
            </w:pPr>
          </w:p>
          <w:p w14:paraId="139109CB" w14:textId="77777777" w:rsidR="00015B82" w:rsidRPr="003A00FF" w:rsidRDefault="00015B82" w:rsidP="00015B82">
            <w:pPr>
              <w:spacing w:line="240" w:lineRule="auto"/>
              <w:ind w:firstLine="0"/>
              <w:jc w:val="center"/>
              <w:rPr>
                <w:szCs w:val="24"/>
              </w:rPr>
            </w:pPr>
          </w:p>
          <w:p w14:paraId="3E31687E" w14:textId="77777777" w:rsidR="00015B82" w:rsidRPr="003A00FF" w:rsidRDefault="00015B82" w:rsidP="00015B82">
            <w:pPr>
              <w:spacing w:line="240" w:lineRule="auto"/>
              <w:ind w:firstLine="0"/>
              <w:jc w:val="center"/>
              <w:rPr>
                <w:szCs w:val="24"/>
              </w:rPr>
            </w:pPr>
          </w:p>
          <w:p w14:paraId="08828903" w14:textId="77777777" w:rsidR="00015B82" w:rsidRPr="003A00FF" w:rsidRDefault="00015B82" w:rsidP="00015B82">
            <w:pPr>
              <w:spacing w:line="240" w:lineRule="auto"/>
              <w:ind w:firstLine="0"/>
              <w:jc w:val="center"/>
              <w:rPr>
                <w:szCs w:val="24"/>
              </w:rPr>
            </w:pPr>
          </w:p>
          <w:p w14:paraId="12CEE666" w14:textId="77777777" w:rsidR="00015B82" w:rsidRPr="003A00FF" w:rsidRDefault="00015B82" w:rsidP="00015B82">
            <w:pPr>
              <w:spacing w:line="240" w:lineRule="auto"/>
              <w:ind w:firstLine="0"/>
              <w:jc w:val="center"/>
              <w:rPr>
                <w:szCs w:val="24"/>
              </w:rPr>
            </w:pPr>
          </w:p>
          <w:p w14:paraId="26699446" w14:textId="77777777" w:rsidR="00015B82" w:rsidRPr="003A00FF" w:rsidRDefault="00015B82" w:rsidP="00015B82">
            <w:pPr>
              <w:spacing w:line="240" w:lineRule="auto"/>
              <w:ind w:firstLine="0"/>
              <w:jc w:val="center"/>
              <w:rPr>
                <w:szCs w:val="24"/>
              </w:rPr>
            </w:pPr>
          </w:p>
          <w:p w14:paraId="3B6A0444" w14:textId="77777777" w:rsidR="00015B82" w:rsidRPr="003A00FF" w:rsidRDefault="00015B82" w:rsidP="00015B82">
            <w:pPr>
              <w:spacing w:line="240" w:lineRule="auto"/>
              <w:ind w:firstLine="0"/>
              <w:jc w:val="center"/>
              <w:rPr>
                <w:szCs w:val="24"/>
              </w:rPr>
            </w:pPr>
          </w:p>
          <w:p w14:paraId="6D327F70" w14:textId="77777777" w:rsidR="00015B82" w:rsidRPr="003A00FF" w:rsidRDefault="00015B82" w:rsidP="00015B82">
            <w:pPr>
              <w:spacing w:line="240" w:lineRule="auto"/>
              <w:ind w:firstLine="0"/>
              <w:jc w:val="center"/>
              <w:rPr>
                <w:szCs w:val="24"/>
              </w:rPr>
            </w:pPr>
          </w:p>
          <w:p w14:paraId="454FEA9E" w14:textId="77777777" w:rsidR="00015B82" w:rsidRPr="003A00FF" w:rsidRDefault="00015B82" w:rsidP="00015B82">
            <w:pPr>
              <w:spacing w:line="240" w:lineRule="auto"/>
              <w:ind w:firstLine="0"/>
              <w:jc w:val="center"/>
              <w:rPr>
                <w:szCs w:val="24"/>
              </w:rPr>
            </w:pPr>
          </w:p>
          <w:p w14:paraId="25E87DDA" w14:textId="77777777" w:rsidR="00015B82" w:rsidRPr="003A00FF" w:rsidRDefault="00015B82" w:rsidP="00015B82">
            <w:pPr>
              <w:spacing w:line="240" w:lineRule="auto"/>
              <w:ind w:firstLine="0"/>
              <w:jc w:val="center"/>
              <w:rPr>
                <w:szCs w:val="24"/>
              </w:rPr>
            </w:pPr>
          </w:p>
          <w:p w14:paraId="6330CE7D" w14:textId="77777777" w:rsidR="00015B82" w:rsidRPr="003A00FF" w:rsidRDefault="00015B82" w:rsidP="00015B82">
            <w:pPr>
              <w:spacing w:line="240" w:lineRule="auto"/>
              <w:ind w:firstLine="0"/>
              <w:jc w:val="center"/>
              <w:rPr>
                <w:szCs w:val="24"/>
              </w:rPr>
            </w:pPr>
          </w:p>
        </w:tc>
        <w:tc>
          <w:tcPr>
            <w:tcW w:w="3175" w:type="dxa"/>
          </w:tcPr>
          <w:p w14:paraId="626E7763" w14:textId="77777777" w:rsidR="00015B82" w:rsidRPr="009051FE" w:rsidRDefault="00015B82" w:rsidP="00015B82">
            <w:pPr>
              <w:spacing w:line="240" w:lineRule="auto"/>
              <w:ind w:firstLine="0"/>
              <w:jc w:val="left"/>
              <w:rPr>
                <w:spacing w:val="-8"/>
                <w:szCs w:val="24"/>
              </w:rPr>
            </w:pPr>
            <w:r w:rsidRPr="009051FE">
              <w:rPr>
                <w:spacing w:val="-8"/>
                <w:szCs w:val="24"/>
              </w:rPr>
              <w:t>Отборът се строява в една редица с лице към треньора (изпитвания) и гръб към слънцето. Тренировъчното занимание се провежда на открито или на силова площадка, с необходимите специални средства за развитие на скоростно-силови възможности посредством ски тренажори за развитие на горните крайници</w:t>
            </w:r>
          </w:p>
          <w:p w14:paraId="42E6F2F9" w14:textId="77777777" w:rsidR="00015B82" w:rsidRPr="009051FE" w:rsidRDefault="00015B82" w:rsidP="00015B82">
            <w:pPr>
              <w:spacing w:line="240" w:lineRule="auto"/>
              <w:ind w:firstLine="0"/>
              <w:jc w:val="left"/>
              <w:rPr>
                <w:spacing w:val="-8"/>
                <w:szCs w:val="24"/>
              </w:rPr>
            </w:pPr>
            <w:r w:rsidRPr="009051FE">
              <w:rPr>
                <w:spacing w:val="-8"/>
                <w:szCs w:val="24"/>
              </w:rPr>
              <w:t>Загряването чрез упражнения започва от най-горно разположените стави и мускули, или както следва:</w:t>
            </w:r>
          </w:p>
          <w:p w14:paraId="3104046A" w14:textId="77777777" w:rsidR="00015B82" w:rsidRPr="009051FE" w:rsidRDefault="00015B82" w:rsidP="004B0224">
            <w:pPr>
              <w:numPr>
                <w:ilvl w:val="1"/>
                <w:numId w:val="198"/>
              </w:numPr>
              <w:spacing w:line="240" w:lineRule="auto"/>
              <w:ind w:left="227" w:hanging="227"/>
              <w:jc w:val="left"/>
              <w:rPr>
                <w:spacing w:val="-8"/>
                <w:szCs w:val="24"/>
              </w:rPr>
            </w:pPr>
            <w:r w:rsidRPr="009051FE">
              <w:rPr>
                <w:spacing w:val="-8"/>
                <w:szCs w:val="24"/>
              </w:rPr>
              <w:t xml:space="preserve">врат, раменен пояс и ръце </w:t>
            </w:r>
          </w:p>
          <w:p w14:paraId="022A14B4" w14:textId="77777777" w:rsidR="00015B82" w:rsidRPr="009051FE" w:rsidRDefault="00015B82" w:rsidP="004B0224">
            <w:pPr>
              <w:numPr>
                <w:ilvl w:val="1"/>
                <w:numId w:val="198"/>
              </w:numPr>
              <w:spacing w:line="240" w:lineRule="auto"/>
              <w:ind w:left="227" w:hanging="227"/>
              <w:jc w:val="left"/>
              <w:rPr>
                <w:spacing w:val="-8"/>
                <w:szCs w:val="24"/>
              </w:rPr>
            </w:pPr>
            <w:r w:rsidRPr="009051FE">
              <w:rPr>
                <w:spacing w:val="-8"/>
                <w:szCs w:val="24"/>
              </w:rPr>
              <w:t>кръст и таз</w:t>
            </w:r>
          </w:p>
          <w:p w14:paraId="2368E7BA" w14:textId="77777777" w:rsidR="00015B82" w:rsidRPr="009051FE" w:rsidRDefault="00015B82" w:rsidP="004B0224">
            <w:pPr>
              <w:numPr>
                <w:ilvl w:val="1"/>
                <w:numId w:val="198"/>
              </w:numPr>
              <w:spacing w:line="240" w:lineRule="auto"/>
              <w:ind w:left="227" w:hanging="227"/>
              <w:jc w:val="left"/>
              <w:rPr>
                <w:spacing w:val="-8"/>
                <w:szCs w:val="24"/>
              </w:rPr>
            </w:pPr>
            <w:r w:rsidRPr="009051FE">
              <w:rPr>
                <w:spacing w:val="-8"/>
                <w:szCs w:val="24"/>
              </w:rPr>
              <w:t xml:space="preserve">колена и глезени </w:t>
            </w:r>
          </w:p>
          <w:p w14:paraId="0A8E961B" w14:textId="77777777" w:rsidR="00015B82" w:rsidRPr="009051FE" w:rsidRDefault="00015B82" w:rsidP="00015B82">
            <w:pPr>
              <w:spacing w:line="240" w:lineRule="auto"/>
              <w:ind w:firstLine="0"/>
              <w:jc w:val="left"/>
              <w:rPr>
                <w:spacing w:val="-8"/>
                <w:szCs w:val="24"/>
              </w:rPr>
            </w:pPr>
            <w:r w:rsidRPr="009051FE">
              <w:rPr>
                <w:spacing w:val="-8"/>
                <w:szCs w:val="24"/>
              </w:rPr>
              <w:t xml:space="preserve">Загряването се изпълнява с ниска интензивност, на равнинен терен, ПЧ – до 100 </w:t>
            </w:r>
            <w:proofErr w:type="spellStart"/>
            <w:r w:rsidRPr="009051FE">
              <w:rPr>
                <w:spacing w:val="-8"/>
                <w:szCs w:val="24"/>
              </w:rPr>
              <w:t>уд</w:t>
            </w:r>
            <w:proofErr w:type="spellEnd"/>
            <w:r w:rsidRPr="009051FE">
              <w:rPr>
                <w:spacing w:val="-8"/>
                <w:szCs w:val="24"/>
              </w:rPr>
              <w:t>./мин.</w:t>
            </w:r>
          </w:p>
        </w:tc>
      </w:tr>
      <w:tr w:rsidR="00015B82" w:rsidRPr="003A00FF" w14:paraId="502DF7DF" w14:textId="77777777" w:rsidTr="00467F5E">
        <w:trPr>
          <w:cantSplit/>
          <w:trHeight w:val="4804"/>
        </w:trPr>
        <w:tc>
          <w:tcPr>
            <w:tcW w:w="562" w:type="dxa"/>
            <w:textDirection w:val="btLr"/>
            <w:vAlign w:val="center"/>
          </w:tcPr>
          <w:p w14:paraId="63759F7E" w14:textId="77777777" w:rsidR="00015B82" w:rsidRPr="00DA7C31" w:rsidRDefault="00015B82" w:rsidP="00015B82">
            <w:pPr>
              <w:spacing w:line="240" w:lineRule="auto"/>
              <w:ind w:firstLine="0"/>
              <w:jc w:val="center"/>
              <w:rPr>
                <w:b/>
                <w:szCs w:val="24"/>
              </w:rPr>
            </w:pPr>
            <w:r w:rsidRPr="00287824">
              <w:rPr>
                <w:b/>
              </w:rPr>
              <w:t>Основна част</w:t>
            </w:r>
            <w:r w:rsidRPr="00575D69">
              <w:rPr>
                <w:b/>
              </w:rPr>
              <w:t xml:space="preserve"> (40 мин)</w:t>
            </w:r>
          </w:p>
        </w:tc>
        <w:tc>
          <w:tcPr>
            <w:tcW w:w="3293" w:type="dxa"/>
          </w:tcPr>
          <w:p w14:paraId="32749F5B" w14:textId="77777777" w:rsidR="00015B82" w:rsidRPr="004B027B" w:rsidRDefault="00015B82" w:rsidP="004B0224">
            <w:pPr>
              <w:numPr>
                <w:ilvl w:val="0"/>
                <w:numId w:val="206"/>
              </w:numPr>
              <w:spacing w:after="200" w:line="240" w:lineRule="auto"/>
              <w:ind w:left="340" w:hanging="340"/>
              <w:contextualSpacing/>
              <w:jc w:val="left"/>
              <w:rPr>
                <w:szCs w:val="24"/>
              </w:rPr>
            </w:pPr>
            <w:r w:rsidRPr="004B027B">
              <w:rPr>
                <w:szCs w:val="24"/>
              </w:rPr>
              <w:t xml:space="preserve">Развиване на скоростно-силовата издръжливост на раменен пояс и горни крайници посредством ски тренажори </w:t>
            </w:r>
          </w:p>
          <w:p w14:paraId="3F124631" w14:textId="77777777" w:rsidR="00015B82" w:rsidRPr="004B027B" w:rsidRDefault="00015B82" w:rsidP="004B0224">
            <w:pPr>
              <w:numPr>
                <w:ilvl w:val="0"/>
                <w:numId w:val="206"/>
              </w:numPr>
              <w:spacing w:after="200" w:line="240" w:lineRule="auto"/>
              <w:ind w:left="340" w:hanging="340"/>
              <w:contextualSpacing/>
              <w:jc w:val="left"/>
              <w:rPr>
                <w:szCs w:val="24"/>
              </w:rPr>
            </w:pPr>
            <w:r w:rsidRPr="004B027B">
              <w:rPr>
                <w:szCs w:val="24"/>
              </w:rPr>
              <w:t>Усъвършен</w:t>
            </w:r>
            <w:r w:rsidRPr="004B027B">
              <w:rPr>
                <w:szCs w:val="24"/>
              </w:rPr>
              <w:softHyphen/>
              <w:t>стване на едновременни ходове в ски бягането в безснежни условия</w:t>
            </w:r>
          </w:p>
          <w:p w14:paraId="3B1BA15D" w14:textId="77777777" w:rsidR="00015B82" w:rsidRPr="003A00FF" w:rsidRDefault="00015B82" w:rsidP="00015B82">
            <w:pPr>
              <w:spacing w:line="240" w:lineRule="auto"/>
              <w:ind w:left="227" w:firstLine="0"/>
              <w:contextualSpacing/>
              <w:jc w:val="left"/>
              <w:rPr>
                <w:szCs w:val="24"/>
              </w:rPr>
            </w:pPr>
          </w:p>
        </w:tc>
        <w:tc>
          <w:tcPr>
            <w:tcW w:w="1243" w:type="dxa"/>
          </w:tcPr>
          <w:p w14:paraId="2E0A4547" w14:textId="77777777" w:rsidR="00015B82" w:rsidRPr="004B027B" w:rsidRDefault="00015B82" w:rsidP="00015B82">
            <w:pPr>
              <w:spacing w:line="240" w:lineRule="auto"/>
              <w:ind w:firstLine="0"/>
              <w:jc w:val="center"/>
              <w:rPr>
                <w:szCs w:val="24"/>
              </w:rPr>
            </w:pPr>
            <w:r w:rsidRPr="004B027B">
              <w:rPr>
                <w:szCs w:val="24"/>
              </w:rPr>
              <w:t>40 мин</w:t>
            </w:r>
          </w:p>
          <w:p w14:paraId="5B107C20" w14:textId="77777777" w:rsidR="00015B82" w:rsidRPr="004B027B" w:rsidRDefault="00015B82" w:rsidP="00015B82">
            <w:pPr>
              <w:spacing w:line="240" w:lineRule="auto"/>
              <w:ind w:firstLine="0"/>
              <w:jc w:val="center"/>
              <w:rPr>
                <w:szCs w:val="24"/>
              </w:rPr>
            </w:pPr>
          </w:p>
          <w:p w14:paraId="2276AE78" w14:textId="77777777" w:rsidR="00015B82" w:rsidRPr="004B027B" w:rsidRDefault="00015B82" w:rsidP="00015B82">
            <w:pPr>
              <w:spacing w:line="240" w:lineRule="auto"/>
              <w:ind w:firstLine="0"/>
              <w:jc w:val="center"/>
              <w:rPr>
                <w:szCs w:val="24"/>
              </w:rPr>
            </w:pPr>
            <w:r w:rsidRPr="004B027B">
              <w:rPr>
                <w:szCs w:val="24"/>
              </w:rPr>
              <w:t>1 серия-</w:t>
            </w:r>
          </w:p>
          <w:p w14:paraId="3E0FF913" w14:textId="77777777" w:rsidR="00015B82" w:rsidRPr="004B027B" w:rsidRDefault="00015B82" w:rsidP="00015B82">
            <w:pPr>
              <w:spacing w:line="240" w:lineRule="auto"/>
              <w:ind w:firstLine="0"/>
              <w:jc w:val="center"/>
              <w:rPr>
                <w:szCs w:val="24"/>
              </w:rPr>
            </w:pPr>
            <w:r w:rsidRPr="004B027B">
              <w:rPr>
                <w:szCs w:val="24"/>
              </w:rPr>
              <w:t xml:space="preserve">2 мин – 80 </w:t>
            </w:r>
            <w:proofErr w:type="spellStart"/>
            <w:r w:rsidRPr="004B027B">
              <w:rPr>
                <w:szCs w:val="24"/>
              </w:rPr>
              <w:t>watt</w:t>
            </w:r>
            <w:proofErr w:type="spellEnd"/>
          </w:p>
          <w:p w14:paraId="05D332AF" w14:textId="77777777" w:rsidR="00015B82" w:rsidRPr="004B027B" w:rsidRDefault="00015B82" w:rsidP="00015B82">
            <w:pPr>
              <w:spacing w:line="240" w:lineRule="auto"/>
              <w:ind w:firstLine="0"/>
              <w:jc w:val="center"/>
              <w:rPr>
                <w:szCs w:val="24"/>
              </w:rPr>
            </w:pPr>
          </w:p>
          <w:p w14:paraId="124C22D1" w14:textId="77777777" w:rsidR="00015B82" w:rsidRPr="004B027B" w:rsidRDefault="00015B82" w:rsidP="00015B82">
            <w:pPr>
              <w:spacing w:line="240" w:lineRule="auto"/>
              <w:ind w:firstLine="0"/>
              <w:jc w:val="center"/>
              <w:rPr>
                <w:szCs w:val="24"/>
              </w:rPr>
            </w:pPr>
            <w:r w:rsidRPr="004B027B">
              <w:rPr>
                <w:szCs w:val="24"/>
              </w:rPr>
              <w:t xml:space="preserve">2 серия – 2 мин – 110 </w:t>
            </w:r>
            <w:proofErr w:type="spellStart"/>
            <w:r w:rsidRPr="004B027B">
              <w:rPr>
                <w:szCs w:val="24"/>
              </w:rPr>
              <w:t>watt</w:t>
            </w:r>
            <w:proofErr w:type="spellEnd"/>
          </w:p>
          <w:p w14:paraId="0DE06B18" w14:textId="77777777" w:rsidR="00015B82" w:rsidRDefault="00015B82" w:rsidP="00015B82">
            <w:pPr>
              <w:spacing w:line="240" w:lineRule="auto"/>
              <w:ind w:firstLine="0"/>
              <w:jc w:val="center"/>
              <w:rPr>
                <w:szCs w:val="24"/>
              </w:rPr>
            </w:pPr>
          </w:p>
          <w:p w14:paraId="75792FE9" w14:textId="77777777" w:rsidR="00015B82" w:rsidRPr="004B027B" w:rsidRDefault="00015B82" w:rsidP="00015B82">
            <w:pPr>
              <w:spacing w:line="240" w:lineRule="auto"/>
              <w:ind w:firstLine="0"/>
              <w:jc w:val="center"/>
              <w:rPr>
                <w:szCs w:val="24"/>
              </w:rPr>
            </w:pPr>
            <w:r w:rsidRPr="004B027B">
              <w:rPr>
                <w:szCs w:val="24"/>
              </w:rPr>
              <w:t xml:space="preserve">3 серия – 2 мин – 140 </w:t>
            </w:r>
            <w:proofErr w:type="spellStart"/>
            <w:r w:rsidRPr="004B027B">
              <w:rPr>
                <w:szCs w:val="24"/>
              </w:rPr>
              <w:t>watt</w:t>
            </w:r>
            <w:proofErr w:type="spellEnd"/>
          </w:p>
          <w:p w14:paraId="453006B0" w14:textId="77777777" w:rsidR="00015B82" w:rsidRDefault="00015B82" w:rsidP="00015B82">
            <w:pPr>
              <w:spacing w:line="240" w:lineRule="auto"/>
              <w:ind w:firstLine="0"/>
              <w:jc w:val="center"/>
              <w:rPr>
                <w:szCs w:val="24"/>
              </w:rPr>
            </w:pPr>
          </w:p>
          <w:p w14:paraId="5E7D7051" w14:textId="77777777" w:rsidR="00015B82" w:rsidRPr="004B027B" w:rsidRDefault="00015B82" w:rsidP="00015B82">
            <w:pPr>
              <w:spacing w:line="240" w:lineRule="auto"/>
              <w:ind w:firstLine="0"/>
              <w:jc w:val="center"/>
              <w:rPr>
                <w:szCs w:val="24"/>
              </w:rPr>
            </w:pPr>
            <w:r w:rsidRPr="004B027B">
              <w:rPr>
                <w:szCs w:val="24"/>
              </w:rPr>
              <w:t xml:space="preserve">4 серия – 2 мин – 170 </w:t>
            </w:r>
            <w:proofErr w:type="spellStart"/>
            <w:r w:rsidRPr="004B027B">
              <w:rPr>
                <w:szCs w:val="24"/>
              </w:rPr>
              <w:t>watt</w:t>
            </w:r>
            <w:proofErr w:type="spellEnd"/>
          </w:p>
          <w:p w14:paraId="0D4AC03A" w14:textId="77777777" w:rsidR="00015B82" w:rsidRDefault="00015B82" w:rsidP="00015B82">
            <w:pPr>
              <w:spacing w:line="240" w:lineRule="auto"/>
              <w:ind w:firstLine="0"/>
              <w:jc w:val="center"/>
              <w:rPr>
                <w:szCs w:val="24"/>
              </w:rPr>
            </w:pPr>
          </w:p>
          <w:p w14:paraId="07BD1AA9" w14:textId="77777777" w:rsidR="00015B82" w:rsidRDefault="00015B82" w:rsidP="00015B82">
            <w:pPr>
              <w:spacing w:line="240" w:lineRule="auto"/>
              <w:ind w:firstLine="0"/>
              <w:jc w:val="center"/>
              <w:rPr>
                <w:szCs w:val="24"/>
              </w:rPr>
            </w:pPr>
          </w:p>
          <w:p w14:paraId="7CB47199" w14:textId="77777777" w:rsidR="00015B82" w:rsidRPr="004B027B" w:rsidRDefault="00015B82" w:rsidP="00015B82">
            <w:pPr>
              <w:spacing w:line="240" w:lineRule="auto"/>
              <w:ind w:firstLine="0"/>
              <w:jc w:val="center"/>
              <w:rPr>
                <w:szCs w:val="24"/>
              </w:rPr>
            </w:pPr>
          </w:p>
          <w:p w14:paraId="3177013B" w14:textId="77777777" w:rsidR="00015B82" w:rsidRDefault="00015B82" w:rsidP="00015B82">
            <w:pPr>
              <w:spacing w:line="240" w:lineRule="auto"/>
              <w:ind w:firstLine="0"/>
              <w:jc w:val="center"/>
              <w:rPr>
                <w:szCs w:val="24"/>
              </w:rPr>
            </w:pPr>
          </w:p>
          <w:p w14:paraId="3D76F7A5" w14:textId="77777777" w:rsidR="00015B82" w:rsidRPr="003A00FF" w:rsidRDefault="00015B82" w:rsidP="00015B82">
            <w:pPr>
              <w:spacing w:line="240" w:lineRule="auto"/>
              <w:ind w:firstLine="0"/>
              <w:jc w:val="center"/>
              <w:rPr>
                <w:szCs w:val="24"/>
              </w:rPr>
            </w:pPr>
          </w:p>
        </w:tc>
        <w:tc>
          <w:tcPr>
            <w:tcW w:w="798" w:type="dxa"/>
          </w:tcPr>
          <w:p w14:paraId="18074C29" w14:textId="77777777" w:rsidR="00015B82" w:rsidRPr="00575D69" w:rsidRDefault="00015B82" w:rsidP="00015B82">
            <w:pPr>
              <w:spacing w:line="240" w:lineRule="auto"/>
              <w:ind w:firstLine="0"/>
              <w:jc w:val="center"/>
              <w:rPr>
                <w:sz w:val="22"/>
                <w:szCs w:val="28"/>
              </w:rPr>
            </w:pPr>
            <w:r w:rsidRPr="00575D69">
              <w:rPr>
                <w:sz w:val="22"/>
                <w:szCs w:val="28"/>
              </w:rPr>
              <w:t>Почивка</w:t>
            </w:r>
          </w:p>
          <w:p w14:paraId="6B0184DA" w14:textId="77777777" w:rsidR="00015B82" w:rsidRPr="00575D69" w:rsidRDefault="00015B82" w:rsidP="00015B82">
            <w:pPr>
              <w:spacing w:line="240" w:lineRule="auto"/>
              <w:ind w:firstLine="0"/>
              <w:jc w:val="center"/>
              <w:rPr>
                <w:sz w:val="22"/>
                <w:szCs w:val="28"/>
              </w:rPr>
            </w:pPr>
          </w:p>
          <w:p w14:paraId="345295BC" w14:textId="77777777" w:rsidR="00015B82" w:rsidRPr="00575D69" w:rsidRDefault="00015B82" w:rsidP="00015B82">
            <w:pPr>
              <w:spacing w:line="240" w:lineRule="auto"/>
              <w:ind w:firstLine="0"/>
              <w:jc w:val="center"/>
              <w:rPr>
                <w:sz w:val="22"/>
                <w:szCs w:val="28"/>
              </w:rPr>
            </w:pPr>
            <w:r w:rsidRPr="00575D69">
              <w:rPr>
                <w:sz w:val="22"/>
                <w:szCs w:val="28"/>
              </w:rPr>
              <w:t>между</w:t>
            </w:r>
          </w:p>
          <w:p w14:paraId="5F470E8F" w14:textId="77777777" w:rsidR="00015B82" w:rsidRPr="00575D69" w:rsidRDefault="00015B82" w:rsidP="00015B82">
            <w:pPr>
              <w:spacing w:line="240" w:lineRule="auto"/>
              <w:ind w:firstLine="0"/>
              <w:jc w:val="center"/>
              <w:rPr>
                <w:sz w:val="22"/>
                <w:szCs w:val="28"/>
              </w:rPr>
            </w:pPr>
          </w:p>
          <w:p w14:paraId="440665CE" w14:textId="77777777" w:rsidR="00015B82" w:rsidRPr="00575D69" w:rsidRDefault="00015B82" w:rsidP="00015B82">
            <w:pPr>
              <w:spacing w:line="240" w:lineRule="auto"/>
              <w:ind w:firstLine="0"/>
              <w:jc w:val="center"/>
              <w:rPr>
                <w:sz w:val="22"/>
                <w:szCs w:val="28"/>
              </w:rPr>
            </w:pPr>
            <w:r w:rsidRPr="00575D69">
              <w:rPr>
                <w:sz w:val="22"/>
                <w:szCs w:val="28"/>
              </w:rPr>
              <w:t>сериите</w:t>
            </w:r>
          </w:p>
          <w:p w14:paraId="447C7238" w14:textId="77777777" w:rsidR="00015B82" w:rsidRPr="00575D69" w:rsidRDefault="00015B82" w:rsidP="00015B82">
            <w:pPr>
              <w:spacing w:line="240" w:lineRule="auto"/>
              <w:ind w:firstLine="0"/>
              <w:jc w:val="center"/>
              <w:rPr>
                <w:sz w:val="22"/>
                <w:szCs w:val="28"/>
              </w:rPr>
            </w:pPr>
          </w:p>
          <w:p w14:paraId="753694C6" w14:textId="77777777" w:rsidR="00015B82" w:rsidRPr="003A00FF" w:rsidRDefault="00015B82" w:rsidP="00015B82">
            <w:pPr>
              <w:spacing w:line="240" w:lineRule="auto"/>
              <w:ind w:firstLine="0"/>
              <w:jc w:val="center"/>
              <w:rPr>
                <w:szCs w:val="24"/>
              </w:rPr>
            </w:pPr>
            <w:r w:rsidRPr="00575D69">
              <w:rPr>
                <w:sz w:val="22"/>
                <w:szCs w:val="28"/>
              </w:rPr>
              <w:t>10 мин</w:t>
            </w:r>
          </w:p>
        </w:tc>
        <w:tc>
          <w:tcPr>
            <w:tcW w:w="3175" w:type="dxa"/>
          </w:tcPr>
          <w:p w14:paraId="49F6663E" w14:textId="77777777" w:rsidR="00015B82" w:rsidRPr="009051FE" w:rsidRDefault="00015B82" w:rsidP="00015B82">
            <w:pPr>
              <w:spacing w:line="240" w:lineRule="auto"/>
              <w:ind w:firstLine="0"/>
              <w:jc w:val="left"/>
              <w:rPr>
                <w:spacing w:val="-6"/>
                <w:szCs w:val="24"/>
              </w:rPr>
            </w:pPr>
            <w:r w:rsidRPr="009051FE">
              <w:rPr>
                <w:spacing w:val="-6"/>
                <w:szCs w:val="24"/>
              </w:rPr>
              <w:t xml:space="preserve">Основната насоченост на тренировката е усъвършенстване на скоростно-силовата издръжливост на състезателите посредством ски тренажори, което се постига чрез </w:t>
            </w:r>
            <w:r w:rsidRPr="009051FE">
              <w:rPr>
                <w:color w:val="000000"/>
                <w:spacing w:val="-6"/>
                <w:szCs w:val="24"/>
              </w:rPr>
              <w:t>интервално-променливия метод.</w:t>
            </w:r>
            <w:r w:rsidRPr="009051FE">
              <w:rPr>
                <w:spacing w:val="-6"/>
                <w:szCs w:val="24"/>
              </w:rPr>
              <w:t xml:space="preserve"> Тренировката за скоростно-силова издръжливост се контролира чрез </w:t>
            </w:r>
            <w:proofErr w:type="spellStart"/>
            <w:r w:rsidRPr="009051FE">
              <w:rPr>
                <w:spacing w:val="-6"/>
                <w:szCs w:val="24"/>
              </w:rPr>
              <w:t>пулсометрия</w:t>
            </w:r>
            <w:proofErr w:type="spellEnd"/>
            <w:r w:rsidRPr="009051FE">
              <w:rPr>
                <w:spacing w:val="-6"/>
                <w:szCs w:val="24"/>
              </w:rPr>
              <w:t xml:space="preserve"> и/или чрез вземане на </w:t>
            </w:r>
            <w:proofErr w:type="spellStart"/>
            <w:r w:rsidRPr="009051FE">
              <w:rPr>
                <w:spacing w:val="-6"/>
                <w:szCs w:val="24"/>
              </w:rPr>
              <w:t>лактат</w:t>
            </w:r>
            <w:proofErr w:type="spellEnd"/>
            <w:r w:rsidRPr="009051FE">
              <w:rPr>
                <w:spacing w:val="-6"/>
                <w:szCs w:val="24"/>
              </w:rPr>
              <w:t xml:space="preserve">. Упражненията на ски тренажора се изпълняват с интензивност 70–80% от максималните възможности на състезателите. </w:t>
            </w:r>
          </w:p>
          <w:p w14:paraId="0CBD2B2C" w14:textId="77777777" w:rsidR="00015B82" w:rsidRPr="003A00FF" w:rsidRDefault="00015B82" w:rsidP="00015B82">
            <w:pPr>
              <w:spacing w:line="240" w:lineRule="auto"/>
              <w:ind w:firstLine="0"/>
              <w:rPr>
                <w:szCs w:val="24"/>
              </w:rPr>
            </w:pPr>
            <w:r w:rsidRPr="004B027B">
              <w:rPr>
                <w:szCs w:val="24"/>
              </w:rPr>
              <w:t xml:space="preserve">Почивките между сериите са активни, като се има предвид индивидуалното възстановяване на ПЧ до 130–140 </w:t>
            </w:r>
            <w:proofErr w:type="spellStart"/>
            <w:r w:rsidRPr="004B027B">
              <w:rPr>
                <w:szCs w:val="24"/>
              </w:rPr>
              <w:t>уд</w:t>
            </w:r>
            <w:proofErr w:type="spellEnd"/>
            <w:r w:rsidRPr="004B027B">
              <w:rPr>
                <w:szCs w:val="24"/>
              </w:rPr>
              <w:t xml:space="preserve">./мин. Неговата насоченост </w:t>
            </w:r>
            <w:r w:rsidRPr="004B027B">
              <w:rPr>
                <w:color w:val="000000"/>
                <w:szCs w:val="24"/>
              </w:rPr>
              <w:t xml:space="preserve">протича в зоната на максимална и/или </w:t>
            </w:r>
            <w:proofErr w:type="spellStart"/>
            <w:r w:rsidRPr="004B027B">
              <w:rPr>
                <w:color w:val="000000"/>
                <w:szCs w:val="24"/>
              </w:rPr>
              <w:t>субмаксимална</w:t>
            </w:r>
            <w:proofErr w:type="spellEnd"/>
            <w:r w:rsidRPr="004B027B">
              <w:rPr>
                <w:color w:val="000000"/>
                <w:szCs w:val="24"/>
              </w:rPr>
              <w:t xml:space="preserve"> мощност – от 1 мин до 3 мин, което е свързано с възможностите на организма за работа в анаеробни условия.</w:t>
            </w:r>
          </w:p>
        </w:tc>
      </w:tr>
      <w:tr w:rsidR="00015B82" w:rsidRPr="003A00FF" w14:paraId="0D16A1BF" w14:textId="77777777" w:rsidTr="00467F5E">
        <w:trPr>
          <w:cantSplit/>
          <w:trHeight w:val="5229"/>
        </w:trPr>
        <w:tc>
          <w:tcPr>
            <w:tcW w:w="562" w:type="dxa"/>
            <w:textDirection w:val="btLr"/>
            <w:vAlign w:val="center"/>
          </w:tcPr>
          <w:p w14:paraId="0E8B0B65" w14:textId="77777777" w:rsidR="00015B82" w:rsidRPr="00DA7C31" w:rsidRDefault="00015B82" w:rsidP="00015B82">
            <w:pPr>
              <w:spacing w:line="240" w:lineRule="auto"/>
              <w:ind w:firstLine="0"/>
              <w:jc w:val="center"/>
              <w:rPr>
                <w:b/>
                <w:szCs w:val="24"/>
              </w:rPr>
            </w:pPr>
          </w:p>
        </w:tc>
        <w:tc>
          <w:tcPr>
            <w:tcW w:w="3293" w:type="dxa"/>
          </w:tcPr>
          <w:p w14:paraId="0740CBF4" w14:textId="77777777" w:rsidR="00015B82" w:rsidRPr="004B027B" w:rsidRDefault="00015B82" w:rsidP="00015B82">
            <w:pPr>
              <w:spacing w:after="200" w:line="240" w:lineRule="auto"/>
              <w:ind w:firstLine="0"/>
              <w:contextualSpacing/>
              <w:jc w:val="left"/>
              <w:rPr>
                <w:szCs w:val="24"/>
              </w:rPr>
            </w:pPr>
          </w:p>
        </w:tc>
        <w:tc>
          <w:tcPr>
            <w:tcW w:w="1243" w:type="dxa"/>
          </w:tcPr>
          <w:p w14:paraId="5BDD1433" w14:textId="77777777" w:rsidR="00015B82" w:rsidRPr="004B027B" w:rsidRDefault="00015B82" w:rsidP="00015B82">
            <w:pPr>
              <w:spacing w:line="240" w:lineRule="auto"/>
              <w:ind w:firstLine="0"/>
              <w:jc w:val="center"/>
              <w:rPr>
                <w:szCs w:val="24"/>
              </w:rPr>
            </w:pPr>
            <w:r w:rsidRPr="004B027B">
              <w:rPr>
                <w:szCs w:val="24"/>
              </w:rPr>
              <w:t xml:space="preserve">5 серия – 2 мин – 200 </w:t>
            </w:r>
            <w:proofErr w:type="spellStart"/>
            <w:r w:rsidRPr="004B027B">
              <w:rPr>
                <w:szCs w:val="24"/>
              </w:rPr>
              <w:t>watt</w:t>
            </w:r>
            <w:proofErr w:type="spellEnd"/>
          </w:p>
          <w:p w14:paraId="4B5CCA15" w14:textId="77777777" w:rsidR="00015B82" w:rsidRPr="004B027B" w:rsidRDefault="00015B82" w:rsidP="00015B82">
            <w:pPr>
              <w:spacing w:line="240" w:lineRule="auto"/>
              <w:ind w:firstLine="0"/>
              <w:jc w:val="center"/>
              <w:rPr>
                <w:szCs w:val="24"/>
              </w:rPr>
            </w:pPr>
          </w:p>
          <w:p w14:paraId="41C17480" w14:textId="77777777" w:rsidR="00015B82" w:rsidRPr="004B027B" w:rsidRDefault="00015B82" w:rsidP="00015B82">
            <w:pPr>
              <w:spacing w:line="240" w:lineRule="auto"/>
              <w:ind w:firstLine="0"/>
              <w:jc w:val="center"/>
              <w:rPr>
                <w:szCs w:val="24"/>
              </w:rPr>
            </w:pPr>
            <w:r w:rsidRPr="004B027B">
              <w:rPr>
                <w:szCs w:val="24"/>
              </w:rPr>
              <w:t xml:space="preserve">6 серия – 2 мин – 230 </w:t>
            </w:r>
            <w:proofErr w:type="spellStart"/>
            <w:r w:rsidRPr="004B027B">
              <w:rPr>
                <w:szCs w:val="24"/>
              </w:rPr>
              <w:t>watt</w:t>
            </w:r>
            <w:proofErr w:type="spellEnd"/>
          </w:p>
          <w:p w14:paraId="359F296B" w14:textId="77777777" w:rsidR="00015B82" w:rsidRPr="004B027B" w:rsidRDefault="00015B82" w:rsidP="00015B82">
            <w:pPr>
              <w:spacing w:line="240" w:lineRule="auto"/>
              <w:ind w:firstLine="0"/>
              <w:jc w:val="center"/>
              <w:rPr>
                <w:szCs w:val="24"/>
              </w:rPr>
            </w:pPr>
          </w:p>
        </w:tc>
        <w:tc>
          <w:tcPr>
            <w:tcW w:w="798" w:type="dxa"/>
          </w:tcPr>
          <w:p w14:paraId="3604BC52" w14:textId="77777777" w:rsidR="00015B82" w:rsidRPr="004B027B" w:rsidRDefault="00015B82" w:rsidP="00015B82">
            <w:pPr>
              <w:spacing w:line="240" w:lineRule="auto"/>
              <w:ind w:firstLine="0"/>
              <w:jc w:val="center"/>
              <w:rPr>
                <w:szCs w:val="24"/>
              </w:rPr>
            </w:pPr>
          </w:p>
        </w:tc>
        <w:tc>
          <w:tcPr>
            <w:tcW w:w="3175" w:type="dxa"/>
          </w:tcPr>
          <w:p w14:paraId="6EB97672" w14:textId="77777777" w:rsidR="00015B82" w:rsidRPr="004B027B" w:rsidRDefault="00015B82" w:rsidP="00015B82">
            <w:pPr>
              <w:spacing w:line="240" w:lineRule="auto"/>
              <w:ind w:firstLine="0"/>
              <w:jc w:val="left"/>
              <w:rPr>
                <w:szCs w:val="24"/>
              </w:rPr>
            </w:pPr>
            <w:r w:rsidRPr="004B027B">
              <w:rPr>
                <w:color w:val="000000"/>
                <w:szCs w:val="24"/>
              </w:rPr>
              <w:t xml:space="preserve">Специфичната издръжливост в тези случаи се </w:t>
            </w:r>
            <w:hyperlink r:id="rId23" w:history="1">
              <w:r w:rsidRPr="004B027B">
                <w:rPr>
                  <w:szCs w:val="24"/>
                </w:rPr>
                <w:t>определя като скоростно</w:t>
              </w:r>
            </w:hyperlink>
            <w:r w:rsidRPr="004B027B">
              <w:rPr>
                <w:color w:val="000000"/>
                <w:szCs w:val="24"/>
              </w:rPr>
              <w:t>-силова издръжливост.</w:t>
            </w:r>
          </w:p>
          <w:p w14:paraId="5C01D964" w14:textId="77777777" w:rsidR="00015B82" w:rsidRPr="004B027B" w:rsidRDefault="00015B82" w:rsidP="00015B82">
            <w:pPr>
              <w:spacing w:line="240" w:lineRule="auto"/>
              <w:ind w:firstLine="0"/>
              <w:jc w:val="left"/>
              <w:rPr>
                <w:color w:val="000000"/>
                <w:szCs w:val="24"/>
              </w:rPr>
            </w:pPr>
            <w:r w:rsidRPr="004B027B">
              <w:rPr>
                <w:iCs/>
                <w:color w:val="000000"/>
                <w:szCs w:val="24"/>
              </w:rPr>
              <w:t xml:space="preserve">Продължителност на натоварването </w:t>
            </w:r>
            <w:r w:rsidRPr="004B027B">
              <w:rPr>
                <w:color w:val="000000"/>
                <w:szCs w:val="24"/>
              </w:rPr>
              <w:t>– до 2 мин.</w:t>
            </w:r>
          </w:p>
          <w:p w14:paraId="4DFDB369" w14:textId="77777777" w:rsidR="00015B82" w:rsidRPr="004B027B" w:rsidRDefault="00015B82" w:rsidP="00015B82">
            <w:pPr>
              <w:spacing w:line="240" w:lineRule="auto"/>
              <w:ind w:firstLine="0"/>
              <w:jc w:val="left"/>
              <w:rPr>
                <w:color w:val="000000"/>
                <w:szCs w:val="24"/>
              </w:rPr>
            </w:pPr>
            <w:r w:rsidRPr="004B027B">
              <w:rPr>
                <w:iCs/>
                <w:color w:val="000000"/>
                <w:szCs w:val="24"/>
              </w:rPr>
              <w:t>Интензивност на натоварването</w:t>
            </w:r>
            <w:r w:rsidRPr="004B027B">
              <w:rPr>
                <w:color w:val="000000"/>
                <w:szCs w:val="24"/>
              </w:rPr>
              <w:t xml:space="preserve"> – </w:t>
            </w:r>
            <w:proofErr w:type="spellStart"/>
            <w:r w:rsidRPr="004B027B">
              <w:rPr>
                <w:color w:val="000000"/>
                <w:szCs w:val="24"/>
              </w:rPr>
              <w:t>субмаксимално</w:t>
            </w:r>
            <w:proofErr w:type="spellEnd"/>
            <w:r w:rsidRPr="004B027B">
              <w:rPr>
                <w:color w:val="000000"/>
                <w:szCs w:val="24"/>
              </w:rPr>
              <w:t xml:space="preserve"> (около 70–80% от максимума) около ПАНО</w:t>
            </w:r>
          </w:p>
          <w:p w14:paraId="18D89412" w14:textId="77777777" w:rsidR="00015B82" w:rsidRPr="004B027B" w:rsidRDefault="00015B82" w:rsidP="00015B82">
            <w:pPr>
              <w:spacing w:line="240" w:lineRule="auto"/>
              <w:ind w:firstLine="0"/>
              <w:jc w:val="left"/>
              <w:rPr>
                <w:color w:val="000000"/>
                <w:szCs w:val="24"/>
              </w:rPr>
            </w:pPr>
            <w:r w:rsidRPr="004B027B">
              <w:rPr>
                <w:i/>
                <w:iCs/>
                <w:color w:val="000000"/>
                <w:szCs w:val="24"/>
              </w:rPr>
              <w:t>Брой на повторенията</w:t>
            </w:r>
            <w:r w:rsidRPr="004B027B">
              <w:rPr>
                <w:color w:val="000000"/>
                <w:szCs w:val="24"/>
              </w:rPr>
              <w:t xml:space="preserve"> – по 3–4 повторения в серия по 2 мин; брой на сериите в една тренировка – 4–6 серии</w:t>
            </w:r>
          </w:p>
          <w:p w14:paraId="47B5309C" w14:textId="77777777" w:rsidR="00015B82" w:rsidRPr="003A00FF" w:rsidRDefault="00015B82" w:rsidP="00015B82">
            <w:pPr>
              <w:spacing w:line="240" w:lineRule="auto"/>
              <w:ind w:firstLine="0"/>
              <w:jc w:val="left"/>
              <w:rPr>
                <w:szCs w:val="24"/>
              </w:rPr>
            </w:pPr>
            <w:r w:rsidRPr="004B027B">
              <w:rPr>
                <w:i/>
                <w:iCs/>
                <w:color w:val="000000"/>
                <w:szCs w:val="24"/>
              </w:rPr>
              <w:t>Почивка</w:t>
            </w:r>
            <w:r w:rsidRPr="004B027B">
              <w:rPr>
                <w:color w:val="000000"/>
                <w:szCs w:val="24"/>
              </w:rPr>
              <w:t xml:space="preserve"> – определя се от възстановяването на </w:t>
            </w:r>
            <w:proofErr w:type="spellStart"/>
            <w:r w:rsidRPr="004B027B">
              <w:rPr>
                <w:color w:val="000000"/>
                <w:szCs w:val="24"/>
              </w:rPr>
              <w:t>пулсовата</w:t>
            </w:r>
            <w:proofErr w:type="spellEnd"/>
            <w:r w:rsidRPr="004B027B">
              <w:rPr>
                <w:color w:val="000000"/>
                <w:szCs w:val="24"/>
              </w:rPr>
              <w:t xml:space="preserve"> честота или от динамиката на натрупване на </w:t>
            </w:r>
            <w:proofErr w:type="spellStart"/>
            <w:r w:rsidRPr="004B027B">
              <w:rPr>
                <w:color w:val="000000"/>
                <w:szCs w:val="24"/>
              </w:rPr>
              <w:t>лактат</w:t>
            </w:r>
            <w:proofErr w:type="spellEnd"/>
            <w:r w:rsidRPr="004B027B">
              <w:rPr>
                <w:color w:val="000000"/>
                <w:szCs w:val="24"/>
              </w:rPr>
              <w:t xml:space="preserve"> в кръвта, между отделните серии се дава почивка от 10–15 </w:t>
            </w:r>
            <w:proofErr w:type="spellStart"/>
            <w:r w:rsidRPr="004B027B">
              <w:rPr>
                <w:color w:val="000000"/>
                <w:szCs w:val="24"/>
              </w:rPr>
              <w:t>min</w:t>
            </w:r>
            <w:proofErr w:type="spellEnd"/>
          </w:p>
        </w:tc>
      </w:tr>
      <w:tr w:rsidR="00015B82" w:rsidRPr="003A00FF" w14:paraId="66BBC1AE" w14:textId="77777777" w:rsidTr="00467F5E">
        <w:trPr>
          <w:cantSplit/>
          <w:trHeight w:val="5229"/>
        </w:trPr>
        <w:tc>
          <w:tcPr>
            <w:tcW w:w="562" w:type="dxa"/>
            <w:textDirection w:val="btLr"/>
            <w:vAlign w:val="center"/>
          </w:tcPr>
          <w:p w14:paraId="3847E465" w14:textId="77777777" w:rsidR="00015B82" w:rsidRPr="00DA7C31" w:rsidRDefault="00015B82" w:rsidP="00015B82">
            <w:pPr>
              <w:spacing w:line="240" w:lineRule="auto"/>
              <w:ind w:firstLine="0"/>
              <w:jc w:val="center"/>
              <w:rPr>
                <w:b/>
                <w:szCs w:val="24"/>
              </w:rPr>
            </w:pPr>
            <w:r w:rsidRPr="006B59C7">
              <w:rPr>
                <w:bCs/>
                <w:color w:val="000000"/>
                <w:szCs w:val="24"/>
              </w:rPr>
              <w:t>З</w:t>
            </w:r>
            <w:r w:rsidRPr="006B59C7">
              <w:rPr>
                <w:b/>
                <w:bCs/>
                <w:color w:val="000000"/>
                <w:szCs w:val="24"/>
              </w:rPr>
              <w:t>аключителна част</w:t>
            </w:r>
            <w:r w:rsidRPr="00575D69">
              <w:rPr>
                <w:b/>
              </w:rPr>
              <w:t xml:space="preserve"> (30 мин)</w:t>
            </w:r>
          </w:p>
        </w:tc>
        <w:tc>
          <w:tcPr>
            <w:tcW w:w="3293" w:type="dxa"/>
          </w:tcPr>
          <w:p w14:paraId="3911BF86" w14:textId="77777777" w:rsidR="00015B82" w:rsidRPr="00575D69" w:rsidRDefault="00015B82" w:rsidP="00015B82">
            <w:pPr>
              <w:spacing w:line="240" w:lineRule="auto"/>
              <w:ind w:firstLine="0"/>
            </w:pPr>
            <w:r w:rsidRPr="00575D69">
              <w:t xml:space="preserve">1. Разпускане с бягане </w:t>
            </w:r>
          </w:p>
          <w:p w14:paraId="78ED406F" w14:textId="77777777" w:rsidR="00015B82" w:rsidRPr="00575D69" w:rsidRDefault="00015B82" w:rsidP="00015B82">
            <w:pPr>
              <w:spacing w:line="240" w:lineRule="auto"/>
              <w:ind w:firstLine="0"/>
            </w:pPr>
          </w:p>
          <w:p w14:paraId="40CDCA7A" w14:textId="77777777" w:rsidR="00015B82" w:rsidRPr="00575D69" w:rsidRDefault="00015B82" w:rsidP="00015B82">
            <w:pPr>
              <w:spacing w:line="240" w:lineRule="auto"/>
              <w:ind w:firstLine="0"/>
            </w:pPr>
          </w:p>
          <w:p w14:paraId="31DD7061" w14:textId="77777777" w:rsidR="00015B82" w:rsidRPr="00575D69" w:rsidRDefault="00015B82" w:rsidP="00015B82">
            <w:pPr>
              <w:spacing w:line="240" w:lineRule="auto"/>
              <w:ind w:firstLine="0"/>
            </w:pPr>
          </w:p>
          <w:p w14:paraId="172D0CB6" w14:textId="77777777" w:rsidR="00015B82" w:rsidRDefault="00015B82" w:rsidP="00015B82">
            <w:pPr>
              <w:spacing w:line="240" w:lineRule="auto"/>
              <w:ind w:firstLine="0"/>
            </w:pPr>
          </w:p>
          <w:p w14:paraId="364D62EE" w14:textId="77777777" w:rsidR="00015B82" w:rsidRPr="00575D69" w:rsidRDefault="00015B82" w:rsidP="00015B82">
            <w:pPr>
              <w:spacing w:line="240" w:lineRule="auto"/>
              <w:ind w:firstLine="0"/>
            </w:pPr>
          </w:p>
          <w:p w14:paraId="51D922DF" w14:textId="77777777" w:rsidR="00015B82" w:rsidRPr="00575D69" w:rsidRDefault="00015B82" w:rsidP="00015B82">
            <w:pPr>
              <w:spacing w:line="240" w:lineRule="auto"/>
              <w:ind w:firstLine="0"/>
            </w:pPr>
            <w:r w:rsidRPr="00575D69">
              <w:t xml:space="preserve">2. Стречинг </w:t>
            </w:r>
          </w:p>
          <w:p w14:paraId="121B99C2" w14:textId="77777777" w:rsidR="00015B82" w:rsidRPr="00575D69" w:rsidRDefault="00015B82" w:rsidP="00015B82">
            <w:pPr>
              <w:spacing w:line="240" w:lineRule="auto"/>
              <w:ind w:firstLine="0"/>
            </w:pPr>
          </w:p>
          <w:p w14:paraId="47E66BA9" w14:textId="77777777" w:rsidR="00015B82" w:rsidRPr="00575D69" w:rsidRDefault="00015B82" w:rsidP="00015B82">
            <w:pPr>
              <w:spacing w:line="240" w:lineRule="auto"/>
              <w:ind w:firstLine="0"/>
            </w:pPr>
          </w:p>
          <w:p w14:paraId="6DBD1778" w14:textId="77777777" w:rsidR="00015B82" w:rsidRPr="00575D69" w:rsidRDefault="00015B82" w:rsidP="00015B82">
            <w:pPr>
              <w:spacing w:line="240" w:lineRule="auto"/>
              <w:ind w:firstLine="0"/>
            </w:pPr>
          </w:p>
          <w:p w14:paraId="0A3A5813" w14:textId="77777777" w:rsidR="00015B82" w:rsidRPr="00575D69" w:rsidRDefault="00015B82" w:rsidP="00015B82">
            <w:pPr>
              <w:spacing w:line="240" w:lineRule="auto"/>
              <w:ind w:firstLine="0"/>
            </w:pPr>
          </w:p>
          <w:p w14:paraId="7B517F94" w14:textId="77777777" w:rsidR="00015B82" w:rsidRPr="00575D69" w:rsidRDefault="00015B82" w:rsidP="00015B82">
            <w:pPr>
              <w:spacing w:line="240" w:lineRule="auto"/>
              <w:ind w:firstLine="0"/>
            </w:pPr>
          </w:p>
          <w:p w14:paraId="00985731" w14:textId="77777777" w:rsidR="00015B82" w:rsidRDefault="00015B82" w:rsidP="00015B82">
            <w:pPr>
              <w:spacing w:line="240" w:lineRule="auto"/>
              <w:ind w:firstLine="0"/>
            </w:pPr>
          </w:p>
          <w:p w14:paraId="6F55A12E" w14:textId="77777777" w:rsidR="00015B82" w:rsidRPr="00575D69" w:rsidRDefault="00015B82" w:rsidP="00015B82">
            <w:pPr>
              <w:spacing w:line="240" w:lineRule="auto"/>
              <w:ind w:firstLine="0"/>
            </w:pPr>
          </w:p>
          <w:p w14:paraId="43154C43" w14:textId="77777777" w:rsidR="00015B82" w:rsidRPr="00575D69" w:rsidRDefault="00015B82" w:rsidP="00015B82">
            <w:pPr>
              <w:spacing w:line="240" w:lineRule="auto"/>
              <w:ind w:firstLine="0"/>
            </w:pPr>
          </w:p>
          <w:p w14:paraId="231B7099" w14:textId="77777777" w:rsidR="00015B82" w:rsidRPr="00575D69" w:rsidRDefault="00015B82" w:rsidP="00015B82">
            <w:pPr>
              <w:spacing w:line="240" w:lineRule="auto"/>
              <w:ind w:firstLine="0"/>
            </w:pPr>
            <w:r w:rsidRPr="00575D69">
              <w:t xml:space="preserve">3. Строяване на групата и разбор на проведената тренировка </w:t>
            </w:r>
          </w:p>
          <w:p w14:paraId="6EBB5148" w14:textId="77777777" w:rsidR="00015B82" w:rsidRDefault="00015B82" w:rsidP="00015B82">
            <w:pPr>
              <w:spacing w:line="240" w:lineRule="auto"/>
              <w:ind w:firstLine="0"/>
            </w:pPr>
          </w:p>
          <w:p w14:paraId="232A1DBC" w14:textId="77777777" w:rsidR="00015B82" w:rsidRPr="00575D69" w:rsidRDefault="00015B82" w:rsidP="00015B82">
            <w:pPr>
              <w:spacing w:line="240" w:lineRule="auto"/>
              <w:ind w:firstLine="0"/>
            </w:pPr>
          </w:p>
          <w:p w14:paraId="21C38266" w14:textId="77777777" w:rsidR="00015B82" w:rsidRPr="00575D69" w:rsidRDefault="00015B82" w:rsidP="00015B82">
            <w:pPr>
              <w:spacing w:line="240" w:lineRule="auto"/>
              <w:ind w:firstLine="0"/>
            </w:pPr>
          </w:p>
          <w:p w14:paraId="646E595F" w14:textId="77777777" w:rsidR="00015B82" w:rsidRPr="00575D69" w:rsidRDefault="00015B82" w:rsidP="00015B82">
            <w:pPr>
              <w:spacing w:line="240" w:lineRule="auto"/>
              <w:ind w:firstLine="0"/>
            </w:pPr>
          </w:p>
          <w:p w14:paraId="786774F0" w14:textId="77777777" w:rsidR="00015B82" w:rsidRPr="004B027B" w:rsidRDefault="00015B82" w:rsidP="00015B82">
            <w:pPr>
              <w:spacing w:after="200" w:line="240" w:lineRule="auto"/>
              <w:ind w:firstLine="0"/>
              <w:contextualSpacing/>
              <w:jc w:val="left"/>
              <w:rPr>
                <w:szCs w:val="24"/>
              </w:rPr>
            </w:pPr>
            <w:r w:rsidRPr="00575D69">
              <w:t>4. Приключване на заниманието и разпускане на групата</w:t>
            </w:r>
          </w:p>
        </w:tc>
        <w:tc>
          <w:tcPr>
            <w:tcW w:w="1243" w:type="dxa"/>
          </w:tcPr>
          <w:p w14:paraId="33FE1CD1" w14:textId="77777777" w:rsidR="00015B82" w:rsidRPr="00575D69" w:rsidRDefault="00015B82" w:rsidP="00015B82">
            <w:pPr>
              <w:spacing w:line="240" w:lineRule="auto"/>
              <w:ind w:firstLine="0"/>
              <w:jc w:val="center"/>
              <w:rPr>
                <w:szCs w:val="28"/>
              </w:rPr>
            </w:pPr>
            <w:r w:rsidRPr="00575D69">
              <w:rPr>
                <w:szCs w:val="28"/>
              </w:rPr>
              <w:t>10 мин</w:t>
            </w:r>
          </w:p>
          <w:p w14:paraId="36A43AB2" w14:textId="77777777" w:rsidR="00015B82" w:rsidRPr="00575D69" w:rsidRDefault="00015B82" w:rsidP="00015B82">
            <w:pPr>
              <w:spacing w:line="240" w:lineRule="auto"/>
              <w:ind w:firstLine="0"/>
              <w:jc w:val="center"/>
              <w:rPr>
                <w:szCs w:val="28"/>
              </w:rPr>
            </w:pPr>
          </w:p>
          <w:p w14:paraId="556C7E0D" w14:textId="77777777" w:rsidR="00015B82" w:rsidRPr="00575D69" w:rsidRDefault="00015B82" w:rsidP="00015B82">
            <w:pPr>
              <w:spacing w:line="240" w:lineRule="auto"/>
              <w:ind w:firstLine="0"/>
              <w:jc w:val="center"/>
              <w:rPr>
                <w:szCs w:val="28"/>
              </w:rPr>
            </w:pPr>
          </w:p>
          <w:p w14:paraId="3E2CAC30" w14:textId="77777777" w:rsidR="00015B82" w:rsidRDefault="00015B82" w:rsidP="00015B82">
            <w:pPr>
              <w:spacing w:line="240" w:lineRule="auto"/>
              <w:ind w:firstLine="0"/>
              <w:jc w:val="center"/>
              <w:rPr>
                <w:szCs w:val="28"/>
              </w:rPr>
            </w:pPr>
          </w:p>
          <w:p w14:paraId="52D683C1" w14:textId="77777777" w:rsidR="00015B82" w:rsidRDefault="00015B82" w:rsidP="00015B82">
            <w:pPr>
              <w:spacing w:line="240" w:lineRule="auto"/>
              <w:ind w:firstLine="0"/>
              <w:jc w:val="center"/>
              <w:rPr>
                <w:szCs w:val="28"/>
              </w:rPr>
            </w:pPr>
          </w:p>
          <w:p w14:paraId="0A89668C" w14:textId="77777777" w:rsidR="00015B82" w:rsidRPr="00575D69" w:rsidRDefault="00015B82" w:rsidP="00015B82">
            <w:pPr>
              <w:spacing w:line="240" w:lineRule="auto"/>
              <w:ind w:firstLine="0"/>
              <w:jc w:val="center"/>
              <w:rPr>
                <w:szCs w:val="28"/>
              </w:rPr>
            </w:pPr>
          </w:p>
          <w:p w14:paraId="542FBDC2" w14:textId="77777777" w:rsidR="00015B82" w:rsidRPr="00575D69" w:rsidRDefault="00015B82" w:rsidP="00015B82">
            <w:pPr>
              <w:spacing w:line="240" w:lineRule="auto"/>
              <w:ind w:firstLine="0"/>
              <w:jc w:val="center"/>
              <w:rPr>
                <w:szCs w:val="28"/>
              </w:rPr>
            </w:pPr>
            <w:r w:rsidRPr="00575D69">
              <w:rPr>
                <w:szCs w:val="28"/>
              </w:rPr>
              <w:t>10 мин</w:t>
            </w:r>
          </w:p>
          <w:p w14:paraId="468F9E75" w14:textId="77777777" w:rsidR="00015B82" w:rsidRPr="00575D69" w:rsidRDefault="00015B82" w:rsidP="00015B82">
            <w:pPr>
              <w:spacing w:line="240" w:lineRule="auto"/>
              <w:ind w:firstLine="0"/>
              <w:jc w:val="center"/>
              <w:rPr>
                <w:szCs w:val="28"/>
              </w:rPr>
            </w:pPr>
          </w:p>
          <w:p w14:paraId="0EBEC653" w14:textId="77777777" w:rsidR="00015B82" w:rsidRPr="00575D69" w:rsidRDefault="00015B82" w:rsidP="00015B82">
            <w:pPr>
              <w:spacing w:line="240" w:lineRule="auto"/>
              <w:ind w:firstLine="0"/>
              <w:jc w:val="center"/>
              <w:rPr>
                <w:szCs w:val="28"/>
              </w:rPr>
            </w:pPr>
          </w:p>
          <w:p w14:paraId="47CB0D22" w14:textId="77777777" w:rsidR="00015B82" w:rsidRPr="00575D69" w:rsidRDefault="00015B82" w:rsidP="00015B82">
            <w:pPr>
              <w:spacing w:line="240" w:lineRule="auto"/>
              <w:ind w:firstLine="0"/>
              <w:jc w:val="center"/>
              <w:rPr>
                <w:szCs w:val="28"/>
              </w:rPr>
            </w:pPr>
          </w:p>
          <w:p w14:paraId="53C3A6EB" w14:textId="77777777" w:rsidR="00015B82" w:rsidRPr="00575D69" w:rsidRDefault="00015B82" w:rsidP="00015B82">
            <w:pPr>
              <w:spacing w:line="240" w:lineRule="auto"/>
              <w:ind w:firstLine="0"/>
              <w:jc w:val="center"/>
              <w:rPr>
                <w:szCs w:val="28"/>
              </w:rPr>
            </w:pPr>
          </w:p>
          <w:p w14:paraId="13E76FD9" w14:textId="77777777" w:rsidR="00015B82" w:rsidRPr="00575D69" w:rsidRDefault="00015B82" w:rsidP="00015B82">
            <w:pPr>
              <w:spacing w:line="240" w:lineRule="auto"/>
              <w:ind w:firstLine="0"/>
              <w:jc w:val="center"/>
              <w:rPr>
                <w:szCs w:val="28"/>
              </w:rPr>
            </w:pPr>
          </w:p>
          <w:p w14:paraId="30BA8F94" w14:textId="77777777" w:rsidR="00015B82" w:rsidRDefault="00015B82" w:rsidP="00015B82">
            <w:pPr>
              <w:spacing w:line="240" w:lineRule="auto"/>
              <w:ind w:firstLine="0"/>
              <w:jc w:val="center"/>
              <w:rPr>
                <w:szCs w:val="28"/>
              </w:rPr>
            </w:pPr>
          </w:p>
          <w:p w14:paraId="00230001" w14:textId="77777777" w:rsidR="00015B82" w:rsidRDefault="00015B82" w:rsidP="00015B82">
            <w:pPr>
              <w:spacing w:line="240" w:lineRule="auto"/>
              <w:ind w:firstLine="0"/>
              <w:jc w:val="center"/>
              <w:rPr>
                <w:szCs w:val="28"/>
              </w:rPr>
            </w:pPr>
          </w:p>
          <w:p w14:paraId="59C3D4AB" w14:textId="77777777" w:rsidR="00015B82" w:rsidRPr="00575D69" w:rsidRDefault="00015B82" w:rsidP="00015B82">
            <w:pPr>
              <w:spacing w:line="240" w:lineRule="auto"/>
              <w:ind w:firstLine="0"/>
              <w:jc w:val="center"/>
              <w:rPr>
                <w:szCs w:val="28"/>
              </w:rPr>
            </w:pPr>
          </w:p>
          <w:p w14:paraId="48C287B4" w14:textId="77777777" w:rsidR="00015B82" w:rsidRPr="00575D69" w:rsidRDefault="00015B82" w:rsidP="00015B82">
            <w:pPr>
              <w:spacing w:line="240" w:lineRule="auto"/>
              <w:ind w:firstLine="0"/>
              <w:jc w:val="center"/>
              <w:rPr>
                <w:szCs w:val="28"/>
              </w:rPr>
            </w:pPr>
            <w:r w:rsidRPr="00575D69">
              <w:rPr>
                <w:szCs w:val="28"/>
              </w:rPr>
              <w:t>5 мин</w:t>
            </w:r>
          </w:p>
          <w:p w14:paraId="69DCD59C" w14:textId="77777777" w:rsidR="00015B82" w:rsidRPr="00575D69" w:rsidRDefault="00015B82" w:rsidP="00015B82">
            <w:pPr>
              <w:spacing w:line="240" w:lineRule="auto"/>
              <w:ind w:firstLine="0"/>
              <w:jc w:val="center"/>
              <w:rPr>
                <w:szCs w:val="28"/>
              </w:rPr>
            </w:pPr>
          </w:p>
          <w:p w14:paraId="57FBBDFA" w14:textId="77777777" w:rsidR="00015B82" w:rsidRPr="00575D69" w:rsidRDefault="00015B82" w:rsidP="00015B82">
            <w:pPr>
              <w:spacing w:line="240" w:lineRule="auto"/>
              <w:ind w:firstLine="0"/>
              <w:jc w:val="center"/>
              <w:rPr>
                <w:szCs w:val="28"/>
              </w:rPr>
            </w:pPr>
          </w:p>
          <w:p w14:paraId="6FB406C5" w14:textId="77777777" w:rsidR="00015B82" w:rsidRPr="00575D69" w:rsidRDefault="00015B82" w:rsidP="00015B82">
            <w:pPr>
              <w:spacing w:line="240" w:lineRule="auto"/>
              <w:ind w:firstLine="0"/>
              <w:jc w:val="center"/>
              <w:rPr>
                <w:szCs w:val="28"/>
              </w:rPr>
            </w:pPr>
          </w:p>
          <w:p w14:paraId="6874A36F" w14:textId="77777777" w:rsidR="00015B82" w:rsidRDefault="00015B82" w:rsidP="00015B82">
            <w:pPr>
              <w:spacing w:line="240" w:lineRule="auto"/>
              <w:ind w:firstLine="0"/>
              <w:jc w:val="center"/>
              <w:rPr>
                <w:szCs w:val="28"/>
              </w:rPr>
            </w:pPr>
          </w:p>
          <w:p w14:paraId="5DAEBA81" w14:textId="77777777" w:rsidR="00015B82" w:rsidRDefault="00015B82" w:rsidP="00015B82">
            <w:pPr>
              <w:spacing w:line="240" w:lineRule="auto"/>
              <w:ind w:firstLine="0"/>
              <w:jc w:val="center"/>
              <w:rPr>
                <w:szCs w:val="28"/>
              </w:rPr>
            </w:pPr>
          </w:p>
          <w:p w14:paraId="1335D742" w14:textId="77777777" w:rsidR="00015B82" w:rsidRPr="00575D69" w:rsidRDefault="00015B82" w:rsidP="00015B82">
            <w:pPr>
              <w:spacing w:line="240" w:lineRule="auto"/>
              <w:ind w:firstLine="0"/>
              <w:jc w:val="center"/>
              <w:rPr>
                <w:szCs w:val="28"/>
              </w:rPr>
            </w:pPr>
          </w:p>
          <w:p w14:paraId="138FC423" w14:textId="77777777" w:rsidR="00015B82" w:rsidRPr="004B027B" w:rsidRDefault="00015B82" w:rsidP="00015B82">
            <w:pPr>
              <w:spacing w:line="240" w:lineRule="auto"/>
              <w:ind w:firstLine="0"/>
              <w:jc w:val="center"/>
              <w:rPr>
                <w:szCs w:val="24"/>
              </w:rPr>
            </w:pPr>
            <w:r w:rsidRPr="00575D69">
              <w:rPr>
                <w:szCs w:val="28"/>
              </w:rPr>
              <w:t>5 мин</w:t>
            </w:r>
          </w:p>
        </w:tc>
        <w:tc>
          <w:tcPr>
            <w:tcW w:w="798" w:type="dxa"/>
          </w:tcPr>
          <w:p w14:paraId="0D643F4C" w14:textId="77777777" w:rsidR="00015B82" w:rsidRPr="004B027B" w:rsidRDefault="00015B82" w:rsidP="00015B82">
            <w:pPr>
              <w:spacing w:line="240" w:lineRule="auto"/>
              <w:ind w:firstLine="0"/>
              <w:jc w:val="center"/>
              <w:rPr>
                <w:szCs w:val="24"/>
              </w:rPr>
            </w:pPr>
            <w:r w:rsidRPr="00575D69">
              <w:rPr>
                <w:szCs w:val="28"/>
              </w:rPr>
              <w:t>2 км</w:t>
            </w:r>
          </w:p>
        </w:tc>
        <w:tc>
          <w:tcPr>
            <w:tcW w:w="3175" w:type="dxa"/>
          </w:tcPr>
          <w:p w14:paraId="59DCEC26" w14:textId="77777777" w:rsidR="00015B82" w:rsidRDefault="00015B82" w:rsidP="00015B82">
            <w:pPr>
              <w:spacing w:line="240" w:lineRule="auto"/>
              <w:ind w:firstLine="0"/>
              <w:rPr>
                <w:szCs w:val="28"/>
              </w:rPr>
            </w:pPr>
            <w:r w:rsidRPr="00575D69">
              <w:rPr>
                <w:szCs w:val="28"/>
              </w:rPr>
              <w:t xml:space="preserve">Интензивността на изпълнение е ниска. Целта е нормализиране на дишането, спадане на </w:t>
            </w:r>
            <w:proofErr w:type="spellStart"/>
            <w:r w:rsidRPr="00575D69">
              <w:rPr>
                <w:szCs w:val="28"/>
              </w:rPr>
              <w:t>пулсовата</w:t>
            </w:r>
            <w:proofErr w:type="spellEnd"/>
            <w:r w:rsidRPr="00575D69">
              <w:rPr>
                <w:szCs w:val="28"/>
              </w:rPr>
              <w:t xml:space="preserve"> честота, разпускане на мускулатурата</w:t>
            </w:r>
          </w:p>
          <w:p w14:paraId="0B5C47B9" w14:textId="77777777" w:rsidR="00015B82" w:rsidRPr="00575D69" w:rsidRDefault="00015B82" w:rsidP="00015B82">
            <w:pPr>
              <w:spacing w:line="240" w:lineRule="auto"/>
              <w:ind w:firstLine="0"/>
              <w:rPr>
                <w:szCs w:val="28"/>
              </w:rPr>
            </w:pPr>
          </w:p>
          <w:p w14:paraId="6E38367B" w14:textId="77777777" w:rsidR="00015B82" w:rsidRDefault="00015B82" w:rsidP="00015B82">
            <w:pPr>
              <w:spacing w:line="240" w:lineRule="auto"/>
              <w:ind w:firstLine="0"/>
              <w:rPr>
                <w:szCs w:val="28"/>
              </w:rPr>
            </w:pPr>
            <w:r w:rsidRPr="00575D69">
              <w:rPr>
                <w:szCs w:val="28"/>
              </w:rPr>
              <w:t>Изпълняват се упражнения за разтягане на мускулатурата. Интензивността на изпълнение е ниска и се цели ускоряване на възстановителните процеси и разпускане на мускулните групи, натоварени по време на заниманието</w:t>
            </w:r>
          </w:p>
          <w:p w14:paraId="7D8F0850" w14:textId="77777777" w:rsidR="00015B82" w:rsidRPr="00575D69" w:rsidRDefault="00015B82" w:rsidP="00015B82">
            <w:pPr>
              <w:spacing w:line="240" w:lineRule="auto"/>
              <w:ind w:firstLine="0"/>
              <w:rPr>
                <w:szCs w:val="28"/>
              </w:rPr>
            </w:pPr>
          </w:p>
          <w:p w14:paraId="733EDA2C" w14:textId="77777777" w:rsidR="00015B82" w:rsidRDefault="00015B82" w:rsidP="00015B82">
            <w:pPr>
              <w:spacing w:line="240" w:lineRule="auto"/>
              <w:ind w:firstLine="0"/>
              <w:rPr>
                <w:szCs w:val="28"/>
              </w:rPr>
            </w:pPr>
            <w:r w:rsidRPr="00575D69">
              <w:rPr>
                <w:szCs w:val="28"/>
              </w:rPr>
              <w:t>Отборът се строява в една редица с лице към треньора. Прави се разбор на проведеното занимание, обсъждат се грешките, ако има такива, и се дават препоръки</w:t>
            </w:r>
          </w:p>
          <w:p w14:paraId="4D44C697" w14:textId="77777777" w:rsidR="00015B82" w:rsidRPr="00575D69" w:rsidRDefault="00015B82" w:rsidP="00015B82">
            <w:pPr>
              <w:spacing w:line="240" w:lineRule="auto"/>
              <w:ind w:firstLine="0"/>
              <w:rPr>
                <w:szCs w:val="28"/>
              </w:rPr>
            </w:pPr>
          </w:p>
          <w:p w14:paraId="62836B64" w14:textId="77777777" w:rsidR="00015B82" w:rsidRPr="004B027B" w:rsidRDefault="00015B82" w:rsidP="00015B82">
            <w:pPr>
              <w:spacing w:line="240" w:lineRule="auto"/>
              <w:ind w:firstLine="0"/>
              <w:jc w:val="left"/>
              <w:rPr>
                <w:color w:val="000000"/>
                <w:szCs w:val="24"/>
              </w:rPr>
            </w:pPr>
            <w:r w:rsidRPr="00575D69">
              <w:rPr>
                <w:szCs w:val="28"/>
              </w:rPr>
              <w:t>Заключителни думи на треньора</w:t>
            </w:r>
          </w:p>
        </w:tc>
      </w:tr>
    </w:tbl>
    <w:p w14:paraId="4C020EB2" w14:textId="0B22BA3C" w:rsidR="00C2789E" w:rsidRDefault="00C2789E" w:rsidP="00015B82">
      <w:pPr>
        <w:spacing w:after="200"/>
        <w:rPr>
          <w:sz w:val="28"/>
          <w:szCs w:val="28"/>
        </w:rPr>
      </w:pPr>
    </w:p>
    <w:p w14:paraId="4E4F45F8" w14:textId="77777777" w:rsidR="00C2789E" w:rsidRDefault="00C2789E">
      <w:pPr>
        <w:spacing w:after="200"/>
        <w:ind w:firstLine="0"/>
        <w:jc w:val="left"/>
        <w:rPr>
          <w:sz w:val="28"/>
          <w:szCs w:val="28"/>
        </w:rPr>
      </w:pPr>
      <w:r>
        <w:rPr>
          <w:sz w:val="28"/>
          <w:szCs w:val="28"/>
        </w:rPr>
        <w:br w:type="page"/>
      </w:r>
    </w:p>
    <w:tbl>
      <w:tblPr>
        <w:tblW w:w="9071" w:type="dxa"/>
        <w:tblLayout w:type="fixed"/>
        <w:tblCellMar>
          <w:left w:w="57" w:type="dxa"/>
          <w:right w:w="57" w:type="dxa"/>
        </w:tblCellMar>
        <w:tblLook w:val="04A0" w:firstRow="1" w:lastRow="0" w:firstColumn="1" w:lastColumn="0" w:noHBand="0" w:noVBand="1"/>
      </w:tblPr>
      <w:tblGrid>
        <w:gridCol w:w="6516"/>
        <w:gridCol w:w="1700"/>
        <w:gridCol w:w="841"/>
        <w:gridCol w:w="14"/>
      </w:tblGrid>
      <w:tr w:rsidR="00015B82" w:rsidRPr="00015B82" w14:paraId="0084F0E1" w14:textId="77777777" w:rsidTr="00015B82">
        <w:trPr>
          <w:trHeight w:val="696"/>
        </w:trPr>
        <w:tc>
          <w:tcPr>
            <w:tcW w:w="65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44026E" w14:textId="77777777" w:rsidR="00015B82" w:rsidRPr="00015B82" w:rsidRDefault="00015B82" w:rsidP="00015B82">
            <w:pPr>
              <w:spacing w:line="240" w:lineRule="auto"/>
              <w:ind w:firstLine="0"/>
              <w:jc w:val="center"/>
              <w:rPr>
                <w:rFonts w:cs="Times New Roman"/>
                <w:b/>
                <w:bCs/>
                <w:color w:val="000000"/>
              </w:rPr>
            </w:pPr>
            <w:r w:rsidRPr="00015B82">
              <w:rPr>
                <w:rFonts w:cs="Times New Roman"/>
                <w:b/>
                <w:bCs/>
                <w:color w:val="000000"/>
              </w:rPr>
              <w:t>Критерии и показатели за оценяване</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14:paraId="1B1DE757" w14:textId="77777777" w:rsidR="00015B82" w:rsidRPr="00015B82" w:rsidRDefault="00015B82" w:rsidP="00015B82">
            <w:pPr>
              <w:spacing w:line="240" w:lineRule="auto"/>
              <w:ind w:firstLine="0"/>
              <w:jc w:val="center"/>
              <w:rPr>
                <w:rFonts w:cs="Times New Roman"/>
                <w:b/>
                <w:bCs/>
                <w:color w:val="000000"/>
              </w:rPr>
            </w:pPr>
            <w:r w:rsidRPr="00015B82">
              <w:rPr>
                <w:rFonts w:cs="Times New Roman"/>
                <w:b/>
                <w:bCs/>
                <w:color w:val="000000"/>
              </w:rPr>
              <w:t>Максимален брой точки</w:t>
            </w:r>
          </w:p>
        </w:tc>
        <w:tc>
          <w:tcPr>
            <w:tcW w:w="855" w:type="dxa"/>
            <w:gridSpan w:val="2"/>
            <w:tcBorders>
              <w:top w:val="single" w:sz="4" w:space="0" w:color="auto"/>
              <w:left w:val="nil"/>
              <w:bottom w:val="single" w:sz="4" w:space="0" w:color="auto"/>
              <w:right w:val="single" w:sz="4" w:space="0" w:color="auto"/>
            </w:tcBorders>
            <w:shd w:val="clear" w:color="auto" w:fill="auto"/>
            <w:vAlign w:val="center"/>
            <w:hideMark/>
          </w:tcPr>
          <w:p w14:paraId="6540C2FA" w14:textId="77777777" w:rsidR="00015B82" w:rsidRPr="00015B82" w:rsidRDefault="00015B82" w:rsidP="00015B82">
            <w:pPr>
              <w:spacing w:line="240" w:lineRule="auto"/>
              <w:ind w:firstLine="0"/>
              <w:jc w:val="center"/>
              <w:rPr>
                <w:rFonts w:cs="Times New Roman"/>
                <w:b/>
                <w:bCs/>
                <w:color w:val="000000"/>
              </w:rPr>
            </w:pPr>
            <w:r w:rsidRPr="00015B82">
              <w:rPr>
                <w:rFonts w:cs="Times New Roman"/>
                <w:b/>
                <w:bCs/>
                <w:color w:val="000000"/>
              </w:rPr>
              <w:t>Тежест</w:t>
            </w:r>
          </w:p>
        </w:tc>
      </w:tr>
      <w:tr w:rsidR="00015B82" w:rsidRPr="00015B82" w14:paraId="1E6C0BD1" w14:textId="77777777" w:rsidTr="00015B82">
        <w:trPr>
          <w:gridAfter w:val="1"/>
          <w:wAfter w:w="14" w:type="dxa"/>
          <w:trHeight w:val="732"/>
        </w:trPr>
        <w:tc>
          <w:tcPr>
            <w:tcW w:w="8216" w:type="dxa"/>
            <w:gridSpan w:val="2"/>
            <w:tcBorders>
              <w:top w:val="single" w:sz="4" w:space="0" w:color="auto"/>
              <w:left w:val="single" w:sz="4" w:space="0" w:color="auto"/>
              <w:bottom w:val="single" w:sz="4" w:space="0" w:color="auto"/>
              <w:right w:val="single" w:sz="4" w:space="0" w:color="000000"/>
            </w:tcBorders>
            <w:shd w:val="clear" w:color="000000" w:fill="FDE9D9"/>
            <w:vAlign w:val="center"/>
            <w:hideMark/>
          </w:tcPr>
          <w:p w14:paraId="0719851D" w14:textId="77777777" w:rsidR="00015B82" w:rsidRPr="00015B82" w:rsidRDefault="00015B82" w:rsidP="00015B82">
            <w:pPr>
              <w:spacing w:line="240" w:lineRule="auto"/>
              <w:ind w:left="454" w:hanging="454"/>
              <w:rPr>
                <w:rFonts w:cs="Times New Roman"/>
                <w:b/>
                <w:bCs/>
                <w:color w:val="000000"/>
              </w:rPr>
            </w:pPr>
            <w:r w:rsidRPr="00015B82">
              <w:rPr>
                <w:rFonts w:cs="Times New Roman"/>
                <w:b/>
                <w:bCs/>
                <w:iCs/>
                <w:color w:val="000000"/>
              </w:rPr>
              <w:t>1. Спазване на правилата за здравословни и безопасни условия на труд и опазване на околната среда</w:t>
            </w:r>
          </w:p>
        </w:tc>
        <w:tc>
          <w:tcPr>
            <w:tcW w:w="841" w:type="dxa"/>
            <w:tcBorders>
              <w:top w:val="nil"/>
              <w:left w:val="nil"/>
              <w:bottom w:val="single" w:sz="4" w:space="0" w:color="auto"/>
              <w:right w:val="single" w:sz="4" w:space="0" w:color="auto"/>
            </w:tcBorders>
            <w:shd w:val="clear" w:color="000000" w:fill="FDE9D9"/>
            <w:vAlign w:val="center"/>
            <w:hideMark/>
          </w:tcPr>
          <w:p w14:paraId="791464CD" w14:textId="77777777" w:rsidR="00015B82" w:rsidRPr="00015B82" w:rsidRDefault="00015B82" w:rsidP="00015B82">
            <w:pPr>
              <w:spacing w:line="240" w:lineRule="auto"/>
              <w:ind w:firstLine="0"/>
              <w:jc w:val="center"/>
              <w:rPr>
                <w:rFonts w:cs="Times New Roman"/>
                <w:b/>
                <w:bCs/>
                <w:color w:val="000000"/>
              </w:rPr>
            </w:pPr>
            <w:r w:rsidRPr="00015B82">
              <w:rPr>
                <w:rFonts w:cs="Times New Roman"/>
                <w:b/>
                <w:bCs/>
                <w:color w:val="000000"/>
              </w:rPr>
              <w:t>да/не</w:t>
            </w:r>
          </w:p>
        </w:tc>
      </w:tr>
      <w:tr w:rsidR="00015B82" w:rsidRPr="00015B82" w14:paraId="0930BE4C" w14:textId="77777777" w:rsidTr="00015B82">
        <w:trPr>
          <w:trHeight w:val="7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20E0C0C" w14:textId="77777777" w:rsidR="00015B82" w:rsidRPr="00015B82" w:rsidRDefault="00015B82" w:rsidP="00015B82">
            <w:pPr>
              <w:spacing w:line="240" w:lineRule="auto"/>
              <w:ind w:left="454" w:hanging="454"/>
              <w:rPr>
                <w:rFonts w:cs="Times New Roman"/>
                <w:color w:val="000000"/>
              </w:rPr>
            </w:pPr>
            <w:r w:rsidRPr="00015B82">
              <w:rPr>
                <w:rFonts w:cs="Times New Roman"/>
                <w:iCs/>
                <w:color w:val="000000"/>
              </w:rPr>
              <w:t xml:space="preserve">1.1. Изпълнява адекватни дейности по предварителната подготовка на изпитния урок за осигуряване на неговото здравословно и безопасно провеждане </w:t>
            </w:r>
          </w:p>
        </w:tc>
        <w:tc>
          <w:tcPr>
            <w:tcW w:w="1700" w:type="dxa"/>
            <w:tcBorders>
              <w:top w:val="nil"/>
              <w:left w:val="single" w:sz="4" w:space="0" w:color="auto"/>
              <w:bottom w:val="single" w:sz="4" w:space="0" w:color="000000"/>
              <w:right w:val="single" w:sz="4" w:space="0" w:color="auto"/>
            </w:tcBorders>
            <w:shd w:val="clear" w:color="auto" w:fill="auto"/>
            <w:vAlign w:val="center"/>
            <w:hideMark/>
          </w:tcPr>
          <w:p w14:paraId="5FF0E7E6" w14:textId="77777777" w:rsidR="00015B82" w:rsidRPr="00015B82" w:rsidRDefault="00015B82" w:rsidP="00015B82">
            <w:pPr>
              <w:spacing w:line="240" w:lineRule="auto"/>
              <w:ind w:firstLine="0"/>
              <w:jc w:val="center"/>
              <w:rPr>
                <w:rFonts w:cs="Times New Roman"/>
                <w:color w:val="000000"/>
              </w:rPr>
            </w:pPr>
            <w:r w:rsidRPr="00015B82">
              <w:rPr>
                <w:rFonts w:cs="Times New Roman"/>
                <w:color w:val="000000"/>
              </w:rPr>
              <w:t> </w:t>
            </w:r>
          </w:p>
        </w:tc>
        <w:tc>
          <w:tcPr>
            <w:tcW w:w="855" w:type="dxa"/>
            <w:gridSpan w:val="2"/>
            <w:tcBorders>
              <w:top w:val="nil"/>
              <w:left w:val="single" w:sz="4" w:space="0" w:color="auto"/>
              <w:bottom w:val="single" w:sz="4" w:space="0" w:color="000000"/>
              <w:right w:val="single" w:sz="4" w:space="0" w:color="auto"/>
            </w:tcBorders>
            <w:shd w:val="clear" w:color="auto" w:fill="auto"/>
            <w:vAlign w:val="center"/>
            <w:hideMark/>
          </w:tcPr>
          <w:p w14:paraId="37FD3D98" w14:textId="77777777" w:rsidR="00015B82" w:rsidRPr="00015B82" w:rsidRDefault="00015B82" w:rsidP="00015B82">
            <w:pPr>
              <w:spacing w:line="240" w:lineRule="auto"/>
              <w:ind w:firstLine="0"/>
              <w:jc w:val="center"/>
              <w:rPr>
                <w:rFonts w:cs="Times New Roman"/>
                <w:b/>
                <w:bCs/>
                <w:color w:val="000000"/>
              </w:rPr>
            </w:pPr>
            <w:r w:rsidRPr="00015B82">
              <w:rPr>
                <w:rFonts w:cs="Times New Roman"/>
                <w:b/>
                <w:bCs/>
                <w:color w:val="000000"/>
              </w:rPr>
              <w:t> </w:t>
            </w:r>
          </w:p>
        </w:tc>
      </w:tr>
      <w:tr w:rsidR="00015B82" w:rsidRPr="00015B82" w14:paraId="63313916" w14:textId="77777777" w:rsidTr="00015B82">
        <w:trPr>
          <w:trHeight w:val="7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2E01276D" w14:textId="77777777" w:rsidR="00015B82" w:rsidRPr="00015B82" w:rsidRDefault="00015B82" w:rsidP="00015B82">
            <w:pPr>
              <w:spacing w:line="240" w:lineRule="auto"/>
              <w:ind w:left="454" w:hanging="454"/>
              <w:rPr>
                <w:rFonts w:cs="Times New Roman"/>
                <w:color w:val="000000"/>
              </w:rPr>
            </w:pPr>
            <w:r w:rsidRPr="00015B82">
              <w:rPr>
                <w:rFonts w:cs="Times New Roman"/>
                <w:iCs/>
                <w:color w:val="000000"/>
              </w:rPr>
              <w:t xml:space="preserve">1.2. Създава необходимата организация за безопасно провеждане на изпитния урок </w:t>
            </w:r>
          </w:p>
        </w:tc>
        <w:tc>
          <w:tcPr>
            <w:tcW w:w="1700" w:type="dxa"/>
            <w:tcBorders>
              <w:top w:val="nil"/>
              <w:left w:val="single" w:sz="4" w:space="0" w:color="auto"/>
              <w:bottom w:val="single" w:sz="4" w:space="0" w:color="000000"/>
              <w:right w:val="single" w:sz="4" w:space="0" w:color="auto"/>
            </w:tcBorders>
            <w:vAlign w:val="center"/>
            <w:hideMark/>
          </w:tcPr>
          <w:p w14:paraId="7D5254D0" w14:textId="77777777" w:rsidR="00015B82" w:rsidRPr="00015B82" w:rsidRDefault="00015B82" w:rsidP="00015B82">
            <w:pPr>
              <w:spacing w:line="240" w:lineRule="auto"/>
              <w:ind w:firstLine="0"/>
              <w:rPr>
                <w:rFonts w:cs="Times New Roman"/>
                <w:color w:val="000000"/>
              </w:rPr>
            </w:pPr>
            <w:r w:rsidRPr="00E45158">
              <w:rPr>
                <w:rFonts w:cs="Times New Roman"/>
                <w:color w:val="000000"/>
                <w:lang w:val="ru-RU"/>
              </w:rPr>
              <w:t xml:space="preserve"> </w:t>
            </w:r>
          </w:p>
        </w:tc>
        <w:tc>
          <w:tcPr>
            <w:tcW w:w="855" w:type="dxa"/>
            <w:gridSpan w:val="2"/>
            <w:tcBorders>
              <w:top w:val="nil"/>
              <w:left w:val="single" w:sz="4" w:space="0" w:color="auto"/>
              <w:bottom w:val="single" w:sz="4" w:space="0" w:color="000000"/>
              <w:right w:val="single" w:sz="4" w:space="0" w:color="auto"/>
            </w:tcBorders>
            <w:vAlign w:val="center"/>
            <w:hideMark/>
          </w:tcPr>
          <w:p w14:paraId="5A8CB60F" w14:textId="77777777" w:rsidR="00015B82" w:rsidRPr="00015B82" w:rsidRDefault="00015B82" w:rsidP="00015B82">
            <w:pPr>
              <w:spacing w:line="240" w:lineRule="auto"/>
              <w:ind w:firstLine="0"/>
              <w:rPr>
                <w:rFonts w:cs="Times New Roman"/>
                <w:b/>
                <w:bCs/>
                <w:color w:val="000000"/>
              </w:rPr>
            </w:pPr>
          </w:p>
        </w:tc>
      </w:tr>
      <w:tr w:rsidR="00015B82" w:rsidRPr="00015B82" w14:paraId="061848D8" w14:textId="77777777" w:rsidTr="00015B82">
        <w:trPr>
          <w:trHeight w:val="7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40F43AE0" w14:textId="1D86C4BB" w:rsidR="00166B2A" w:rsidRPr="00166B2A" w:rsidRDefault="00166B2A" w:rsidP="00166B2A">
            <w:pPr>
              <w:spacing w:line="240" w:lineRule="auto"/>
              <w:ind w:firstLine="0"/>
              <w:rPr>
                <w:rFonts w:cs="Times New Roman"/>
                <w:color w:val="000000"/>
              </w:rPr>
            </w:pPr>
            <w:r>
              <w:rPr>
                <w:rFonts w:cs="Times New Roman"/>
                <w:iCs/>
                <w:color w:val="000000"/>
              </w:rPr>
              <w:t xml:space="preserve"> 1.3.</w:t>
            </w:r>
            <w:r w:rsidR="00015B82" w:rsidRPr="00166B2A">
              <w:rPr>
                <w:rFonts w:cs="Times New Roman"/>
                <w:iCs/>
                <w:color w:val="000000"/>
              </w:rPr>
              <w:t>Предотвратява опасните ситуации, които могат да възникнат по време на изпитния тренировъчен урок</w:t>
            </w:r>
          </w:p>
          <w:p w14:paraId="7267E073" w14:textId="5D5C8201" w:rsidR="00166B2A" w:rsidRPr="00166B2A" w:rsidRDefault="00166B2A" w:rsidP="00166B2A">
            <w:pPr>
              <w:spacing w:line="240" w:lineRule="auto"/>
              <w:rPr>
                <w:rFonts w:cs="Times New Roman"/>
                <w:color w:val="000000"/>
              </w:rPr>
            </w:pPr>
            <w:r w:rsidRPr="00166B2A">
              <w:rPr>
                <w:rFonts w:eastAsia="Calibri"/>
                <w:b/>
                <w:iCs/>
              </w:rPr>
              <w:t>Забележка:</w:t>
            </w:r>
            <w:r w:rsidRPr="00166B2A">
              <w:rPr>
                <w:rFonts w:eastAsia="Calibri"/>
                <w:iCs/>
              </w:rPr>
              <w:t xml:space="preserve"> Критерий 1 няма количествено изражение, а качествено. Ако обучаваният по време на изпита създава опасна ситуация, застрашаваща собствения му живот или живота на други лица, изпитът се прекратява и на обучавания се поставя оценка </w:t>
            </w:r>
            <w:r w:rsidRPr="00166B2A">
              <w:rPr>
                <w:rFonts w:eastAsia="Calibri"/>
                <w:b/>
                <w:bCs/>
                <w:iCs/>
              </w:rPr>
              <w:t>Слаб (2).</w:t>
            </w:r>
          </w:p>
        </w:tc>
        <w:tc>
          <w:tcPr>
            <w:tcW w:w="1700" w:type="dxa"/>
            <w:tcBorders>
              <w:top w:val="nil"/>
              <w:left w:val="single" w:sz="4" w:space="0" w:color="auto"/>
              <w:bottom w:val="single" w:sz="4" w:space="0" w:color="000000"/>
              <w:right w:val="single" w:sz="4" w:space="0" w:color="auto"/>
            </w:tcBorders>
            <w:vAlign w:val="center"/>
            <w:hideMark/>
          </w:tcPr>
          <w:p w14:paraId="161A855B" w14:textId="77777777" w:rsidR="00015B82" w:rsidRPr="00015B82" w:rsidRDefault="00015B82" w:rsidP="00015B82">
            <w:pPr>
              <w:spacing w:line="240" w:lineRule="auto"/>
              <w:ind w:firstLine="0"/>
              <w:rPr>
                <w:rFonts w:cs="Times New Roman"/>
                <w:color w:val="000000"/>
              </w:rPr>
            </w:pPr>
            <w:r w:rsidRPr="00015B82">
              <w:rPr>
                <w:rFonts w:cs="Times New Roman"/>
                <w:color w:val="000000"/>
              </w:rPr>
              <w:t xml:space="preserve"> </w:t>
            </w:r>
          </w:p>
        </w:tc>
        <w:tc>
          <w:tcPr>
            <w:tcW w:w="855" w:type="dxa"/>
            <w:gridSpan w:val="2"/>
            <w:tcBorders>
              <w:top w:val="nil"/>
              <w:left w:val="single" w:sz="4" w:space="0" w:color="auto"/>
              <w:bottom w:val="single" w:sz="4" w:space="0" w:color="000000"/>
              <w:right w:val="single" w:sz="4" w:space="0" w:color="auto"/>
            </w:tcBorders>
            <w:vAlign w:val="center"/>
            <w:hideMark/>
          </w:tcPr>
          <w:p w14:paraId="127AA4FD" w14:textId="77777777" w:rsidR="00015B82" w:rsidRPr="00015B82" w:rsidRDefault="00015B82" w:rsidP="00015B82">
            <w:pPr>
              <w:spacing w:line="240" w:lineRule="auto"/>
              <w:ind w:firstLine="0"/>
              <w:rPr>
                <w:rFonts w:cs="Times New Roman"/>
                <w:b/>
                <w:bCs/>
                <w:color w:val="000000"/>
              </w:rPr>
            </w:pPr>
          </w:p>
        </w:tc>
      </w:tr>
      <w:tr w:rsidR="00015B82" w:rsidRPr="00015B82" w14:paraId="3C229A26" w14:textId="77777777" w:rsidTr="00015B82">
        <w:trPr>
          <w:trHeight w:val="732"/>
        </w:trPr>
        <w:tc>
          <w:tcPr>
            <w:tcW w:w="8216" w:type="dxa"/>
            <w:gridSpan w:val="2"/>
            <w:tcBorders>
              <w:top w:val="single" w:sz="4" w:space="0" w:color="auto"/>
              <w:left w:val="single" w:sz="4" w:space="0" w:color="auto"/>
              <w:bottom w:val="single" w:sz="4" w:space="0" w:color="auto"/>
              <w:right w:val="single" w:sz="4" w:space="0" w:color="auto"/>
            </w:tcBorders>
            <w:shd w:val="clear" w:color="000000" w:fill="FDE9D9"/>
            <w:vAlign w:val="center"/>
            <w:hideMark/>
          </w:tcPr>
          <w:p w14:paraId="6CAF2C28" w14:textId="77777777" w:rsidR="00015B82" w:rsidRPr="00015B82" w:rsidRDefault="00015B82" w:rsidP="00015B82">
            <w:pPr>
              <w:spacing w:line="240" w:lineRule="auto"/>
              <w:ind w:left="454" w:hanging="454"/>
              <w:rPr>
                <w:rFonts w:cs="Times New Roman"/>
                <w:b/>
                <w:bCs/>
                <w:color w:val="000000"/>
              </w:rPr>
            </w:pPr>
            <w:r w:rsidRPr="00015B82">
              <w:rPr>
                <w:rFonts w:cs="Times New Roman"/>
                <w:b/>
                <w:bCs/>
                <w:color w:val="000000"/>
              </w:rPr>
              <w:t>2. Ефективна организация на работното място</w:t>
            </w:r>
          </w:p>
        </w:tc>
        <w:tc>
          <w:tcPr>
            <w:tcW w:w="855" w:type="dxa"/>
            <w:gridSpan w:val="2"/>
            <w:tcBorders>
              <w:top w:val="nil"/>
              <w:left w:val="nil"/>
              <w:bottom w:val="single" w:sz="4" w:space="0" w:color="auto"/>
              <w:right w:val="single" w:sz="4" w:space="0" w:color="auto"/>
            </w:tcBorders>
            <w:shd w:val="clear" w:color="000000" w:fill="FDE9D9"/>
            <w:vAlign w:val="center"/>
            <w:hideMark/>
          </w:tcPr>
          <w:p w14:paraId="173DE262" w14:textId="77777777" w:rsidR="00015B82" w:rsidRPr="00015B82" w:rsidRDefault="00015B82" w:rsidP="00015B82">
            <w:pPr>
              <w:spacing w:line="240" w:lineRule="auto"/>
              <w:ind w:firstLine="0"/>
              <w:jc w:val="center"/>
              <w:rPr>
                <w:rFonts w:cs="Times New Roman"/>
                <w:b/>
                <w:bCs/>
                <w:color w:val="000000"/>
              </w:rPr>
            </w:pPr>
            <w:r w:rsidRPr="00015B82">
              <w:rPr>
                <w:rFonts w:cs="Times New Roman"/>
                <w:b/>
                <w:bCs/>
                <w:color w:val="000000"/>
              </w:rPr>
              <w:t>5</w:t>
            </w:r>
          </w:p>
        </w:tc>
      </w:tr>
      <w:tr w:rsidR="00015B82" w:rsidRPr="00015B82" w14:paraId="3115E333" w14:textId="77777777" w:rsidTr="00015B82">
        <w:trPr>
          <w:trHeight w:val="1056"/>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68087C3" w14:textId="77777777" w:rsidR="00015B82" w:rsidRPr="00015B82" w:rsidRDefault="00015B82" w:rsidP="00015B82">
            <w:pPr>
              <w:spacing w:line="240" w:lineRule="auto"/>
              <w:ind w:left="454" w:hanging="454"/>
              <w:rPr>
                <w:rFonts w:cs="Times New Roman"/>
                <w:color w:val="000000"/>
              </w:rPr>
            </w:pPr>
            <w:r w:rsidRPr="00015B82">
              <w:rPr>
                <w:rFonts w:cs="Times New Roman"/>
                <w:iCs/>
                <w:color w:val="000000"/>
              </w:rPr>
              <w:t xml:space="preserve">2.1. Извършена е адекватна предварителна подготовка, като са осигурени необходимите уреди и пособия за ефективно провеждане на изпитния урок </w:t>
            </w:r>
          </w:p>
        </w:tc>
        <w:tc>
          <w:tcPr>
            <w:tcW w:w="1700" w:type="dxa"/>
            <w:tcBorders>
              <w:top w:val="nil"/>
              <w:left w:val="nil"/>
              <w:bottom w:val="single" w:sz="4" w:space="0" w:color="auto"/>
              <w:right w:val="single" w:sz="4" w:space="0" w:color="auto"/>
            </w:tcBorders>
            <w:shd w:val="clear" w:color="auto" w:fill="auto"/>
            <w:vAlign w:val="center"/>
            <w:hideMark/>
          </w:tcPr>
          <w:p w14:paraId="5BE50327" w14:textId="77777777" w:rsidR="00015B82" w:rsidRPr="00015B82" w:rsidRDefault="00015B82" w:rsidP="00015B82">
            <w:pPr>
              <w:spacing w:line="240" w:lineRule="auto"/>
              <w:ind w:firstLine="0"/>
              <w:jc w:val="center"/>
              <w:rPr>
                <w:rFonts w:cs="Times New Roman"/>
                <w:color w:val="000000"/>
              </w:rPr>
            </w:pPr>
            <w:r w:rsidRPr="00015B82">
              <w:rPr>
                <w:rFonts w:cs="Times New Roman"/>
                <w:color w:val="000000"/>
              </w:rPr>
              <w:t>2</w:t>
            </w:r>
          </w:p>
        </w:tc>
        <w:tc>
          <w:tcPr>
            <w:tcW w:w="855" w:type="dxa"/>
            <w:gridSpan w:val="2"/>
            <w:tcBorders>
              <w:top w:val="nil"/>
              <w:left w:val="single" w:sz="4" w:space="0" w:color="auto"/>
              <w:bottom w:val="single" w:sz="4" w:space="0" w:color="auto"/>
              <w:right w:val="single" w:sz="4" w:space="0" w:color="auto"/>
            </w:tcBorders>
            <w:shd w:val="clear" w:color="auto" w:fill="auto"/>
            <w:vAlign w:val="center"/>
            <w:hideMark/>
          </w:tcPr>
          <w:p w14:paraId="7BB6DBA9" w14:textId="77777777" w:rsidR="00015B82" w:rsidRPr="00015B82" w:rsidRDefault="00015B82" w:rsidP="00015B82">
            <w:pPr>
              <w:spacing w:line="240" w:lineRule="auto"/>
              <w:ind w:firstLine="0"/>
              <w:jc w:val="center"/>
              <w:rPr>
                <w:rFonts w:cs="Times New Roman"/>
                <w:b/>
                <w:bCs/>
                <w:color w:val="000000"/>
              </w:rPr>
            </w:pPr>
            <w:r w:rsidRPr="00015B82">
              <w:rPr>
                <w:rFonts w:cs="Times New Roman"/>
                <w:b/>
                <w:bCs/>
                <w:color w:val="000000"/>
              </w:rPr>
              <w:t> </w:t>
            </w:r>
          </w:p>
        </w:tc>
      </w:tr>
      <w:tr w:rsidR="00015B82" w:rsidRPr="00015B82" w14:paraId="3150E7C4" w14:textId="77777777" w:rsidTr="00015B82">
        <w:trPr>
          <w:trHeight w:val="7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2FB9D84C" w14:textId="77777777" w:rsidR="00015B82" w:rsidRPr="00015B82" w:rsidRDefault="00015B82" w:rsidP="00015B82">
            <w:pPr>
              <w:spacing w:line="240" w:lineRule="auto"/>
              <w:ind w:left="454" w:hanging="454"/>
              <w:rPr>
                <w:rFonts w:cs="Times New Roman"/>
                <w:color w:val="000000"/>
              </w:rPr>
            </w:pPr>
            <w:r w:rsidRPr="00015B82">
              <w:rPr>
                <w:rFonts w:cs="Times New Roman"/>
                <w:iCs/>
                <w:color w:val="000000"/>
              </w:rPr>
              <w:t>2.2. Разпределя адекватно дейностите в изпитния урок съобразно поставените задачи</w:t>
            </w:r>
          </w:p>
        </w:tc>
        <w:tc>
          <w:tcPr>
            <w:tcW w:w="1700" w:type="dxa"/>
            <w:tcBorders>
              <w:top w:val="nil"/>
              <w:left w:val="nil"/>
              <w:bottom w:val="single" w:sz="4" w:space="0" w:color="auto"/>
              <w:right w:val="single" w:sz="4" w:space="0" w:color="auto"/>
            </w:tcBorders>
            <w:shd w:val="clear" w:color="auto" w:fill="auto"/>
            <w:vAlign w:val="center"/>
            <w:hideMark/>
          </w:tcPr>
          <w:p w14:paraId="07AB9B01" w14:textId="77777777" w:rsidR="00015B82" w:rsidRPr="00015B82" w:rsidRDefault="00015B82" w:rsidP="00015B82">
            <w:pPr>
              <w:spacing w:line="240" w:lineRule="auto"/>
              <w:ind w:firstLine="0"/>
              <w:jc w:val="center"/>
              <w:rPr>
                <w:rFonts w:cs="Times New Roman"/>
                <w:color w:val="000000"/>
              </w:rPr>
            </w:pPr>
            <w:r w:rsidRPr="00015B82">
              <w:rPr>
                <w:rFonts w:cs="Times New Roman"/>
                <w:color w:val="000000"/>
              </w:rPr>
              <w:t>2</w:t>
            </w:r>
          </w:p>
        </w:tc>
        <w:tc>
          <w:tcPr>
            <w:tcW w:w="855" w:type="dxa"/>
            <w:gridSpan w:val="2"/>
            <w:tcBorders>
              <w:top w:val="nil"/>
              <w:left w:val="single" w:sz="4" w:space="0" w:color="auto"/>
              <w:bottom w:val="single" w:sz="4" w:space="0" w:color="auto"/>
              <w:right w:val="single" w:sz="4" w:space="0" w:color="auto"/>
            </w:tcBorders>
            <w:vAlign w:val="center"/>
            <w:hideMark/>
          </w:tcPr>
          <w:p w14:paraId="5D661C1A" w14:textId="77777777" w:rsidR="00015B82" w:rsidRPr="00015B82" w:rsidRDefault="00015B82" w:rsidP="00015B82">
            <w:pPr>
              <w:spacing w:line="240" w:lineRule="auto"/>
              <w:ind w:firstLine="0"/>
              <w:rPr>
                <w:rFonts w:cs="Times New Roman"/>
                <w:b/>
                <w:bCs/>
                <w:color w:val="000000"/>
              </w:rPr>
            </w:pPr>
          </w:p>
        </w:tc>
      </w:tr>
      <w:tr w:rsidR="00015B82" w:rsidRPr="00015B82" w14:paraId="202739F4" w14:textId="77777777" w:rsidTr="00015B82">
        <w:trPr>
          <w:trHeight w:val="7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07D80746" w14:textId="77777777" w:rsidR="00015B82" w:rsidRPr="00015B82" w:rsidRDefault="00015B82" w:rsidP="00015B82">
            <w:pPr>
              <w:spacing w:line="240" w:lineRule="auto"/>
              <w:ind w:left="454" w:hanging="454"/>
              <w:rPr>
                <w:rFonts w:cs="Times New Roman"/>
                <w:color w:val="000000"/>
              </w:rPr>
            </w:pPr>
            <w:r w:rsidRPr="00015B82">
              <w:rPr>
                <w:rFonts w:cs="Times New Roman"/>
                <w:iCs/>
                <w:color w:val="000000"/>
              </w:rPr>
              <w:t xml:space="preserve">2.3. Познава и прилага общата структура за построяване на тренировъчно занимание </w:t>
            </w:r>
          </w:p>
        </w:tc>
        <w:tc>
          <w:tcPr>
            <w:tcW w:w="1700" w:type="dxa"/>
            <w:tcBorders>
              <w:top w:val="nil"/>
              <w:left w:val="nil"/>
              <w:bottom w:val="single" w:sz="4" w:space="0" w:color="auto"/>
              <w:right w:val="single" w:sz="4" w:space="0" w:color="auto"/>
            </w:tcBorders>
            <w:shd w:val="clear" w:color="auto" w:fill="auto"/>
            <w:vAlign w:val="center"/>
            <w:hideMark/>
          </w:tcPr>
          <w:p w14:paraId="059BBD55" w14:textId="77777777" w:rsidR="00015B82" w:rsidRPr="00015B82" w:rsidRDefault="00015B82" w:rsidP="00015B82">
            <w:pPr>
              <w:spacing w:line="240" w:lineRule="auto"/>
              <w:ind w:firstLine="0"/>
              <w:jc w:val="center"/>
              <w:rPr>
                <w:rFonts w:cs="Times New Roman"/>
                <w:color w:val="000000"/>
              </w:rPr>
            </w:pPr>
            <w:r w:rsidRPr="00015B82">
              <w:rPr>
                <w:rFonts w:cs="Times New Roman"/>
                <w:color w:val="000000"/>
              </w:rPr>
              <w:t>1</w:t>
            </w:r>
          </w:p>
        </w:tc>
        <w:tc>
          <w:tcPr>
            <w:tcW w:w="855" w:type="dxa"/>
            <w:gridSpan w:val="2"/>
            <w:tcBorders>
              <w:top w:val="nil"/>
              <w:left w:val="single" w:sz="4" w:space="0" w:color="auto"/>
              <w:bottom w:val="single" w:sz="4" w:space="0" w:color="auto"/>
              <w:right w:val="single" w:sz="4" w:space="0" w:color="auto"/>
            </w:tcBorders>
            <w:vAlign w:val="center"/>
            <w:hideMark/>
          </w:tcPr>
          <w:p w14:paraId="42BB227F" w14:textId="77777777" w:rsidR="00015B82" w:rsidRPr="00015B82" w:rsidRDefault="00015B82" w:rsidP="00015B82">
            <w:pPr>
              <w:spacing w:line="240" w:lineRule="auto"/>
              <w:ind w:firstLine="0"/>
              <w:rPr>
                <w:rFonts w:cs="Times New Roman"/>
                <w:b/>
                <w:bCs/>
                <w:color w:val="000000"/>
              </w:rPr>
            </w:pPr>
          </w:p>
        </w:tc>
      </w:tr>
      <w:tr w:rsidR="00015B82" w:rsidRPr="00015B82" w14:paraId="6BCE4202" w14:textId="77777777" w:rsidTr="00015B82">
        <w:trPr>
          <w:trHeight w:val="732"/>
        </w:trPr>
        <w:tc>
          <w:tcPr>
            <w:tcW w:w="8216" w:type="dxa"/>
            <w:gridSpan w:val="2"/>
            <w:tcBorders>
              <w:top w:val="single" w:sz="4" w:space="0" w:color="auto"/>
              <w:left w:val="single" w:sz="4" w:space="0" w:color="auto"/>
              <w:bottom w:val="single" w:sz="4" w:space="0" w:color="auto"/>
              <w:right w:val="single" w:sz="4" w:space="0" w:color="auto"/>
            </w:tcBorders>
            <w:shd w:val="clear" w:color="000000" w:fill="FDE9D9"/>
            <w:vAlign w:val="center"/>
            <w:hideMark/>
          </w:tcPr>
          <w:p w14:paraId="1BE71AFD" w14:textId="77777777" w:rsidR="00015B82" w:rsidRPr="00E45158" w:rsidRDefault="00015B82" w:rsidP="00015B82">
            <w:pPr>
              <w:spacing w:line="240" w:lineRule="auto"/>
              <w:ind w:left="454" w:hanging="454"/>
              <w:rPr>
                <w:rFonts w:cs="Times New Roman"/>
                <w:b/>
                <w:bCs/>
                <w:color w:val="000000"/>
                <w:lang w:val="ru-RU"/>
              </w:rPr>
            </w:pPr>
            <w:r w:rsidRPr="00015B82">
              <w:rPr>
                <w:rFonts w:cs="Times New Roman"/>
                <w:b/>
                <w:bCs/>
                <w:color w:val="000000"/>
              </w:rPr>
              <w:t>3. Спазване изискванията на правилниците, наредбите и предписанията</w:t>
            </w:r>
          </w:p>
        </w:tc>
        <w:tc>
          <w:tcPr>
            <w:tcW w:w="855" w:type="dxa"/>
            <w:gridSpan w:val="2"/>
            <w:tcBorders>
              <w:top w:val="nil"/>
              <w:left w:val="nil"/>
              <w:bottom w:val="single" w:sz="4" w:space="0" w:color="auto"/>
              <w:right w:val="single" w:sz="4" w:space="0" w:color="auto"/>
            </w:tcBorders>
            <w:shd w:val="clear" w:color="000000" w:fill="FDE9D9"/>
            <w:vAlign w:val="center"/>
            <w:hideMark/>
          </w:tcPr>
          <w:p w14:paraId="0C030B1E" w14:textId="77777777" w:rsidR="00015B82" w:rsidRPr="00015B82" w:rsidRDefault="00015B82" w:rsidP="00015B82">
            <w:pPr>
              <w:spacing w:line="240" w:lineRule="auto"/>
              <w:ind w:firstLine="0"/>
              <w:jc w:val="center"/>
              <w:rPr>
                <w:rFonts w:cs="Times New Roman"/>
                <w:b/>
                <w:bCs/>
                <w:color w:val="000000"/>
              </w:rPr>
            </w:pPr>
            <w:r w:rsidRPr="00015B82">
              <w:rPr>
                <w:rFonts w:cs="Times New Roman"/>
                <w:b/>
                <w:bCs/>
                <w:color w:val="000000"/>
              </w:rPr>
              <w:t>5</w:t>
            </w:r>
          </w:p>
        </w:tc>
      </w:tr>
      <w:tr w:rsidR="00015B82" w:rsidRPr="00015B82" w14:paraId="350301FE" w14:textId="77777777" w:rsidTr="00015B82">
        <w:trPr>
          <w:trHeight w:val="7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2C724D6" w14:textId="77777777" w:rsidR="00015B82" w:rsidRPr="00015B82" w:rsidRDefault="00015B82" w:rsidP="00015B82">
            <w:pPr>
              <w:spacing w:line="240" w:lineRule="auto"/>
              <w:ind w:left="454" w:hanging="454"/>
              <w:rPr>
                <w:rFonts w:cs="Times New Roman"/>
                <w:color w:val="000000"/>
              </w:rPr>
            </w:pPr>
            <w:r w:rsidRPr="00015B82">
              <w:rPr>
                <w:rFonts w:cs="Times New Roman"/>
                <w:iCs/>
                <w:color w:val="000000"/>
              </w:rPr>
              <w:t xml:space="preserve">3.1. Познава състезателните правила за спортната дисциплина и ги прилага в изпитния урок </w:t>
            </w:r>
          </w:p>
        </w:tc>
        <w:tc>
          <w:tcPr>
            <w:tcW w:w="1700" w:type="dxa"/>
            <w:tcBorders>
              <w:top w:val="nil"/>
              <w:left w:val="nil"/>
              <w:bottom w:val="single" w:sz="4" w:space="0" w:color="auto"/>
              <w:right w:val="single" w:sz="4" w:space="0" w:color="auto"/>
            </w:tcBorders>
            <w:shd w:val="clear" w:color="auto" w:fill="auto"/>
            <w:vAlign w:val="center"/>
            <w:hideMark/>
          </w:tcPr>
          <w:p w14:paraId="0CDD04FB" w14:textId="77777777" w:rsidR="00015B82" w:rsidRPr="00015B82" w:rsidRDefault="00015B82" w:rsidP="00015B82">
            <w:pPr>
              <w:spacing w:line="240" w:lineRule="auto"/>
              <w:ind w:firstLine="0"/>
              <w:jc w:val="center"/>
              <w:rPr>
                <w:rFonts w:cs="Times New Roman"/>
                <w:color w:val="000000"/>
              </w:rPr>
            </w:pPr>
            <w:r w:rsidRPr="00015B82">
              <w:rPr>
                <w:rFonts w:cs="Times New Roman"/>
                <w:color w:val="000000"/>
              </w:rPr>
              <w:t>3</w:t>
            </w:r>
          </w:p>
        </w:tc>
        <w:tc>
          <w:tcPr>
            <w:tcW w:w="85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614BF7E" w14:textId="77777777" w:rsidR="00015B82" w:rsidRPr="00015B82" w:rsidRDefault="00015B82" w:rsidP="00015B82">
            <w:pPr>
              <w:spacing w:line="240" w:lineRule="auto"/>
              <w:ind w:firstLine="0"/>
              <w:jc w:val="center"/>
              <w:rPr>
                <w:rFonts w:cs="Times New Roman"/>
                <w:b/>
                <w:bCs/>
                <w:color w:val="000000"/>
              </w:rPr>
            </w:pPr>
            <w:r w:rsidRPr="00015B82">
              <w:rPr>
                <w:rFonts w:cs="Times New Roman"/>
                <w:b/>
                <w:bCs/>
                <w:color w:val="000000"/>
              </w:rPr>
              <w:t> </w:t>
            </w:r>
          </w:p>
        </w:tc>
      </w:tr>
      <w:tr w:rsidR="00015B82" w:rsidRPr="00015B82" w14:paraId="1F5018EB" w14:textId="77777777" w:rsidTr="00015B82">
        <w:trPr>
          <w:trHeight w:val="7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4F70301C" w14:textId="77777777" w:rsidR="00015B82" w:rsidRPr="00015B82" w:rsidRDefault="00015B82" w:rsidP="00015B82">
            <w:pPr>
              <w:spacing w:line="240" w:lineRule="auto"/>
              <w:ind w:left="454" w:hanging="454"/>
              <w:rPr>
                <w:rFonts w:cs="Times New Roman"/>
                <w:color w:val="000000"/>
              </w:rPr>
            </w:pPr>
            <w:r w:rsidRPr="00015B82">
              <w:rPr>
                <w:rFonts w:cs="Times New Roman"/>
                <w:iCs/>
                <w:color w:val="000000"/>
              </w:rPr>
              <w:t>3.2. Тренировъчното натоварване е адекватно на възрастта и на индивидуалните особености на обучаемите</w:t>
            </w:r>
          </w:p>
        </w:tc>
        <w:tc>
          <w:tcPr>
            <w:tcW w:w="1700" w:type="dxa"/>
            <w:tcBorders>
              <w:top w:val="nil"/>
              <w:left w:val="nil"/>
              <w:bottom w:val="single" w:sz="4" w:space="0" w:color="auto"/>
              <w:right w:val="single" w:sz="4" w:space="0" w:color="auto"/>
            </w:tcBorders>
            <w:shd w:val="clear" w:color="auto" w:fill="auto"/>
            <w:vAlign w:val="center"/>
            <w:hideMark/>
          </w:tcPr>
          <w:p w14:paraId="1DF27CEA" w14:textId="77777777" w:rsidR="00015B82" w:rsidRPr="00015B82" w:rsidRDefault="00015B82" w:rsidP="00015B82">
            <w:pPr>
              <w:spacing w:line="240" w:lineRule="auto"/>
              <w:ind w:firstLine="0"/>
              <w:jc w:val="center"/>
              <w:rPr>
                <w:rFonts w:cs="Times New Roman"/>
                <w:color w:val="000000"/>
              </w:rPr>
            </w:pPr>
            <w:r w:rsidRPr="00015B82">
              <w:rPr>
                <w:rFonts w:cs="Times New Roman"/>
                <w:color w:val="000000"/>
              </w:rPr>
              <w:t>2</w:t>
            </w:r>
          </w:p>
        </w:tc>
        <w:tc>
          <w:tcPr>
            <w:tcW w:w="855" w:type="dxa"/>
            <w:gridSpan w:val="2"/>
            <w:vMerge/>
            <w:tcBorders>
              <w:top w:val="nil"/>
              <w:left w:val="single" w:sz="4" w:space="0" w:color="auto"/>
              <w:bottom w:val="single" w:sz="4" w:space="0" w:color="auto"/>
              <w:right w:val="single" w:sz="4" w:space="0" w:color="auto"/>
            </w:tcBorders>
            <w:vAlign w:val="center"/>
            <w:hideMark/>
          </w:tcPr>
          <w:p w14:paraId="7AAECF35" w14:textId="77777777" w:rsidR="00015B82" w:rsidRPr="00015B82" w:rsidRDefault="00015B82" w:rsidP="00015B82">
            <w:pPr>
              <w:spacing w:line="240" w:lineRule="auto"/>
              <w:ind w:firstLine="0"/>
              <w:rPr>
                <w:rFonts w:cs="Times New Roman"/>
                <w:b/>
                <w:bCs/>
                <w:color w:val="000000"/>
              </w:rPr>
            </w:pPr>
          </w:p>
        </w:tc>
      </w:tr>
      <w:tr w:rsidR="00015B82" w:rsidRPr="00015B82" w14:paraId="0A06848E" w14:textId="77777777" w:rsidTr="00015B82">
        <w:trPr>
          <w:trHeight w:val="732"/>
        </w:trPr>
        <w:tc>
          <w:tcPr>
            <w:tcW w:w="8216" w:type="dxa"/>
            <w:gridSpan w:val="2"/>
            <w:tcBorders>
              <w:top w:val="single" w:sz="4" w:space="0" w:color="auto"/>
              <w:left w:val="single" w:sz="4" w:space="0" w:color="auto"/>
              <w:bottom w:val="single" w:sz="4" w:space="0" w:color="auto"/>
              <w:right w:val="single" w:sz="4" w:space="0" w:color="000000"/>
            </w:tcBorders>
            <w:shd w:val="clear" w:color="000000" w:fill="FDE9D9"/>
            <w:vAlign w:val="center"/>
            <w:hideMark/>
          </w:tcPr>
          <w:p w14:paraId="5ED8C22A" w14:textId="77777777" w:rsidR="00015B82" w:rsidRPr="00015B82" w:rsidRDefault="00015B82" w:rsidP="00015B82">
            <w:pPr>
              <w:spacing w:line="240" w:lineRule="auto"/>
              <w:ind w:left="454" w:hanging="454"/>
              <w:rPr>
                <w:rFonts w:cs="Times New Roman"/>
                <w:b/>
                <w:bCs/>
                <w:color w:val="000000"/>
              </w:rPr>
            </w:pPr>
            <w:r w:rsidRPr="00015B82">
              <w:rPr>
                <w:rFonts w:cs="Times New Roman"/>
                <w:b/>
                <w:bCs/>
                <w:iCs/>
                <w:color w:val="000000"/>
              </w:rPr>
              <w:t>4. Правилен подбор на детайли, материали и инструменти съобразно конкретното задание</w:t>
            </w:r>
          </w:p>
        </w:tc>
        <w:tc>
          <w:tcPr>
            <w:tcW w:w="855" w:type="dxa"/>
            <w:gridSpan w:val="2"/>
            <w:tcBorders>
              <w:top w:val="nil"/>
              <w:left w:val="nil"/>
              <w:bottom w:val="single" w:sz="4" w:space="0" w:color="auto"/>
              <w:right w:val="single" w:sz="4" w:space="0" w:color="auto"/>
            </w:tcBorders>
            <w:shd w:val="clear" w:color="000000" w:fill="FDE9D9"/>
            <w:vAlign w:val="center"/>
            <w:hideMark/>
          </w:tcPr>
          <w:p w14:paraId="3C9DBA72" w14:textId="77777777" w:rsidR="00015B82" w:rsidRPr="00015B82" w:rsidRDefault="00015B82" w:rsidP="00015B82">
            <w:pPr>
              <w:spacing w:line="240" w:lineRule="auto"/>
              <w:ind w:firstLine="0"/>
              <w:jc w:val="center"/>
              <w:rPr>
                <w:rFonts w:cs="Times New Roman"/>
                <w:b/>
                <w:bCs/>
                <w:color w:val="000000"/>
              </w:rPr>
            </w:pPr>
            <w:r w:rsidRPr="00015B82">
              <w:rPr>
                <w:rFonts w:cs="Times New Roman"/>
                <w:b/>
                <w:bCs/>
                <w:color w:val="000000"/>
              </w:rPr>
              <w:t>20</w:t>
            </w:r>
          </w:p>
        </w:tc>
      </w:tr>
      <w:tr w:rsidR="00015B82" w:rsidRPr="00015B82" w14:paraId="71E9FFFF" w14:textId="77777777" w:rsidTr="00015B82">
        <w:trPr>
          <w:trHeight w:val="756"/>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717E698" w14:textId="77777777" w:rsidR="00015B82" w:rsidRPr="00015B82" w:rsidRDefault="00015B82" w:rsidP="00015B82">
            <w:pPr>
              <w:spacing w:line="240" w:lineRule="auto"/>
              <w:ind w:left="454" w:hanging="454"/>
              <w:rPr>
                <w:rFonts w:cs="Times New Roman"/>
                <w:color w:val="000000"/>
              </w:rPr>
            </w:pPr>
            <w:r w:rsidRPr="00015B82">
              <w:rPr>
                <w:rFonts w:cs="Times New Roman"/>
                <w:iCs/>
                <w:color w:val="000000"/>
              </w:rPr>
              <w:t xml:space="preserve">4.1. Прилаганите методи и средства съответстват на поставените в изпитния урок задачи </w:t>
            </w:r>
          </w:p>
        </w:tc>
        <w:tc>
          <w:tcPr>
            <w:tcW w:w="1700" w:type="dxa"/>
            <w:tcBorders>
              <w:top w:val="nil"/>
              <w:left w:val="nil"/>
              <w:bottom w:val="single" w:sz="4" w:space="0" w:color="auto"/>
              <w:right w:val="single" w:sz="4" w:space="0" w:color="auto"/>
            </w:tcBorders>
            <w:shd w:val="clear" w:color="auto" w:fill="auto"/>
            <w:vAlign w:val="center"/>
            <w:hideMark/>
          </w:tcPr>
          <w:p w14:paraId="2AF6391A" w14:textId="77777777" w:rsidR="00015B82" w:rsidRPr="00015B82" w:rsidRDefault="00015B82" w:rsidP="00015B82">
            <w:pPr>
              <w:spacing w:line="240" w:lineRule="auto"/>
              <w:ind w:firstLine="0"/>
              <w:jc w:val="center"/>
              <w:rPr>
                <w:rFonts w:cs="Times New Roman"/>
                <w:color w:val="000000"/>
              </w:rPr>
            </w:pPr>
            <w:r w:rsidRPr="00015B82">
              <w:rPr>
                <w:rFonts w:cs="Times New Roman"/>
                <w:color w:val="000000"/>
              </w:rPr>
              <w:t>10</w:t>
            </w:r>
          </w:p>
        </w:tc>
        <w:tc>
          <w:tcPr>
            <w:tcW w:w="85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2F952CB" w14:textId="77777777" w:rsidR="00015B82" w:rsidRPr="00015B82" w:rsidRDefault="00015B82" w:rsidP="00015B82">
            <w:pPr>
              <w:spacing w:line="240" w:lineRule="auto"/>
              <w:ind w:firstLine="0"/>
              <w:jc w:val="center"/>
              <w:rPr>
                <w:rFonts w:cs="Times New Roman"/>
                <w:b/>
                <w:bCs/>
                <w:color w:val="000000"/>
              </w:rPr>
            </w:pPr>
            <w:r w:rsidRPr="00015B82">
              <w:rPr>
                <w:rFonts w:cs="Times New Roman"/>
                <w:b/>
                <w:bCs/>
                <w:color w:val="000000"/>
              </w:rPr>
              <w:t> </w:t>
            </w:r>
          </w:p>
        </w:tc>
      </w:tr>
      <w:tr w:rsidR="00015B82" w:rsidRPr="00015B82" w14:paraId="144E3931" w14:textId="77777777" w:rsidTr="00015B82">
        <w:trPr>
          <w:trHeight w:val="756"/>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90EDA11" w14:textId="77777777" w:rsidR="00015B82" w:rsidRPr="00015B82" w:rsidRDefault="00015B82" w:rsidP="00015B82">
            <w:pPr>
              <w:spacing w:line="240" w:lineRule="auto"/>
              <w:ind w:left="454" w:hanging="454"/>
              <w:rPr>
                <w:rFonts w:cs="Times New Roman"/>
                <w:color w:val="000000"/>
              </w:rPr>
            </w:pPr>
            <w:r w:rsidRPr="00015B82">
              <w:rPr>
                <w:rFonts w:cs="Times New Roman"/>
                <w:iCs/>
                <w:color w:val="000000"/>
              </w:rPr>
              <w:t>4.2. Обяснява разбираемо и демонстрира нагледно прилаганите упражнения</w:t>
            </w:r>
          </w:p>
        </w:tc>
        <w:tc>
          <w:tcPr>
            <w:tcW w:w="1700" w:type="dxa"/>
            <w:tcBorders>
              <w:top w:val="nil"/>
              <w:left w:val="nil"/>
              <w:bottom w:val="single" w:sz="4" w:space="0" w:color="auto"/>
              <w:right w:val="single" w:sz="4" w:space="0" w:color="auto"/>
            </w:tcBorders>
            <w:shd w:val="clear" w:color="auto" w:fill="auto"/>
            <w:vAlign w:val="center"/>
            <w:hideMark/>
          </w:tcPr>
          <w:p w14:paraId="09D07E8B" w14:textId="77777777" w:rsidR="00015B82" w:rsidRPr="00015B82" w:rsidRDefault="00015B82" w:rsidP="00015B82">
            <w:pPr>
              <w:spacing w:line="240" w:lineRule="auto"/>
              <w:ind w:firstLine="0"/>
              <w:jc w:val="center"/>
              <w:rPr>
                <w:rFonts w:cs="Times New Roman"/>
                <w:color w:val="000000"/>
              </w:rPr>
            </w:pPr>
            <w:r w:rsidRPr="00015B82">
              <w:rPr>
                <w:rFonts w:cs="Times New Roman"/>
                <w:color w:val="000000"/>
              </w:rPr>
              <w:t>10</w:t>
            </w:r>
          </w:p>
        </w:tc>
        <w:tc>
          <w:tcPr>
            <w:tcW w:w="855" w:type="dxa"/>
            <w:gridSpan w:val="2"/>
            <w:vMerge/>
            <w:tcBorders>
              <w:top w:val="nil"/>
              <w:left w:val="single" w:sz="4" w:space="0" w:color="auto"/>
              <w:bottom w:val="single" w:sz="4" w:space="0" w:color="auto"/>
              <w:right w:val="single" w:sz="4" w:space="0" w:color="auto"/>
            </w:tcBorders>
            <w:vAlign w:val="center"/>
            <w:hideMark/>
          </w:tcPr>
          <w:p w14:paraId="1E934F19" w14:textId="77777777" w:rsidR="00015B82" w:rsidRPr="00015B82" w:rsidRDefault="00015B82" w:rsidP="00015B82">
            <w:pPr>
              <w:spacing w:line="240" w:lineRule="auto"/>
              <w:ind w:firstLine="0"/>
              <w:rPr>
                <w:rFonts w:cs="Times New Roman"/>
                <w:b/>
                <w:bCs/>
                <w:color w:val="000000"/>
              </w:rPr>
            </w:pPr>
          </w:p>
        </w:tc>
      </w:tr>
      <w:tr w:rsidR="00015B82" w:rsidRPr="00015B82" w14:paraId="5202C484" w14:textId="77777777" w:rsidTr="00015B82">
        <w:trPr>
          <w:trHeight w:val="360"/>
        </w:trPr>
        <w:tc>
          <w:tcPr>
            <w:tcW w:w="8216" w:type="dxa"/>
            <w:gridSpan w:val="2"/>
            <w:tcBorders>
              <w:top w:val="single" w:sz="4" w:space="0" w:color="auto"/>
              <w:left w:val="single" w:sz="4" w:space="0" w:color="auto"/>
              <w:bottom w:val="single" w:sz="4" w:space="0" w:color="auto"/>
              <w:right w:val="single" w:sz="4" w:space="0" w:color="auto"/>
            </w:tcBorders>
            <w:shd w:val="clear" w:color="000000" w:fill="FDE9D9"/>
            <w:vAlign w:val="center"/>
            <w:hideMark/>
          </w:tcPr>
          <w:p w14:paraId="17F4CEBE" w14:textId="77777777" w:rsidR="00015B82" w:rsidRPr="00015B82" w:rsidRDefault="00015B82" w:rsidP="00015B82">
            <w:pPr>
              <w:spacing w:line="240" w:lineRule="auto"/>
              <w:ind w:left="454" w:hanging="454"/>
              <w:rPr>
                <w:rFonts w:cs="Times New Roman"/>
                <w:b/>
                <w:bCs/>
                <w:color w:val="000000"/>
              </w:rPr>
            </w:pPr>
            <w:r w:rsidRPr="00015B82">
              <w:rPr>
                <w:rFonts w:cs="Times New Roman"/>
                <w:b/>
                <w:bCs/>
                <w:iCs/>
                <w:color w:val="000000"/>
              </w:rPr>
              <w:t>5. Спазване на технологичната последователност на операциите според индивидуалното задание</w:t>
            </w:r>
          </w:p>
        </w:tc>
        <w:tc>
          <w:tcPr>
            <w:tcW w:w="855" w:type="dxa"/>
            <w:gridSpan w:val="2"/>
            <w:tcBorders>
              <w:top w:val="nil"/>
              <w:left w:val="single" w:sz="4" w:space="0" w:color="auto"/>
              <w:bottom w:val="single" w:sz="4" w:space="0" w:color="auto"/>
              <w:right w:val="single" w:sz="4" w:space="0" w:color="auto"/>
            </w:tcBorders>
            <w:shd w:val="clear" w:color="000000" w:fill="FDE9D9"/>
            <w:vAlign w:val="center"/>
            <w:hideMark/>
          </w:tcPr>
          <w:p w14:paraId="25ABFC82" w14:textId="77777777" w:rsidR="00015B82" w:rsidRPr="00015B82" w:rsidRDefault="00015B82" w:rsidP="00015B82">
            <w:pPr>
              <w:spacing w:line="240" w:lineRule="auto"/>
              <w:ind w:firstLine="0"/>
              <w:jc w:val="center"/>
              <w:rPr>
                <w:rFonts w:cs="Times New Roman"/>
                <w:b/>
                <w:bCs/>
                <w:color w:val="000000"/>
                <w:lang w:val="en-US"/>
              </w:rPr>
            </w:pPr>
            <w:r w:rsidRPr="00015B82">
              <w:rPr>
                <w:rFonts w:cs="Times New Roman"/>
                <w:b/>
                <w:bCs/>
                <w:color w:val="000000"/>
              </w:rPr>
              <w:t>20</w:t>
            </w:r>
          </w:p>
        </w:tc>
      </w:tr>
      <w:tr w:rsidR="00015B82" w:rsidRPr="00015B82" w14:paraId="227B5D11" w14:textId="77777777" w:rsidTr="00015B82">
        <w:trPr>
          <w:trHeight w:val="360"/>
        </w:trPr>
        <w:tc>
          <w:tcPr>
            <w:tcW w:w="65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39EC1F" w14:textId="77777777" w:rsidR="00015B82" w:rsidRPr="00015B82" w:rsidRDefault="00015B82" w:rsidP="00015B82">
            <w:pPr>
              <w:spacing w:line="240" w:lineRule="auto"/>
              <w:ind w:left="454" w:hanging="454"/>
              <w:rPr>
                <w:rFonts w:cs="Times New Roman"/>
                <w:color w:val="000000"/>
              </w:rPr>
            </w:pPr>
            <w:r w:rsidRPr="00015B82">
              <w:rPr>
                <w:rFonts w:cs="Times New Roman"/>
                <w:iCs/>
                <w:color w:val="000000"/>
              </w:rPr>
              <w:t>5.1. Прилаганите упражнения са подредени в логическа последователност</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14:paraId="7C2437E0" w14:textId="77777777" w:rsidR="00015B82" w:rsidRPr="00015B82" w:rsidRDefault="00015B82" w:rsidP="00015B82">
            <w:pPr>
              <w:spacing w:line="240" w:lineRule="auto"/>
              <w:ind w:firstLine="0"/>
              <w:jc w:val="center"/>
              <w:rPr>
                <w:rFonts w:cs="Times New Roman"/>
                <w:color w:val="000000"/>
              </w:rPr>
            </w:pPr>
            <w:r w:rsidRPr="00015B82">
              <w:rPr>
                <w:rFonts w:cs="Times New Roman"/>
                <w:color w:val="000000"/>
              </w:rPr>
              <w:t>10</w:t>
            </w:r>
          </w:p>
        </w:tc>
        <w:tc>
          <w:tcPr>
            <w:tcW w:w="85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4808BAE" w14:textId="77777777" w:rsidR="00015B82" w:rsidRPr="00015B82" w:rsidRDefault="00015B82" w:rsidP="00015B82">
            <w:pPr>
              <w:spacing w:line="240" w:lineRule="auto"/>
              <w:ind w:firstLine="0"/>
              <w:jc w:val="center"/>
              <w:rPr>
                <w:rFonts w:cs="Times New Roman"/>
                <w:b/>
                <w:bCs/>
                <w:color w:val="000000"/>
              </w:rPr>
            </w:pPr>
            <w:r w:rsidRPr="00015B82">
              <w:rPr>
                <w:rFonts w:cs="Times New Roman"/>
                <w:b/>
                <w:bCs/>
                <w:color w:val="000000"/>
              </w:rPr>
              <w:t> </w:t>
            </w:r>
          </w:p>
        </w:tc>
      </w:tr>
      <w:tr w:rsidR="00015B82" w:rsidRPr="00015B82" w14:paraId="020B5E63" w14:textId="77777777" w:rsidTr="00015B82">
        <w:trPr>
          <w:trHeight w:val="732"/>
        </w:trPr>
        <w:tc>
          <w:tcPr>
            <w:tcW w:w="6516"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1AE1A42" w14:textId="77777777" w:rsidR="00015B82" w:rsidRPr="00015B82" w:rsidRDefault="00015B82" w:rsidP="00015B82">
            <w:pPr>
              <w:spacing w:line="240" w:lineRule="auto"/>
              <w:ind w:left="454" w:hanging="454"/>
              <w:rPr>
                <w:rFonts w:cs="Times New Roman"/>
                <w:color w:val="000000"/>
              </w:rPr>
            </w:pPr>
            <w:r w:rsidRPr="00015B82">
              <w:rPr>
                <w:rFonts w:cs="Times New Roman"/>
                <w:color w:val="000000"/>
              </w:rPr>
              <w:t>5.2. Като цяло общото тренировъчно натоварване спомага за решаването на поставените задачи</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3241F3" w14:textId="77777777" w:rsidR="00015B82" w:rsidRPr="00015B82" w:rsidRDefault="00015B82" w:rsidP="00015B82">
            <w:pPr>
              <w:spacing w:line="240" w:lineRule="auto"/>
              <w:ind w:firstLine="0"/>
              <w:jc w:val="center"/>
              <w:rPr>
                <w:rFonts w:cs="Times New Roman"/>
                <w:color w:val="000000"/>
              </w:rPr>
            </w:pPr>
            <w:r w:rsidRPr="00015B82">
              <w:rPr>
                <w:rFonts w:cs="Times New Roman"/>
                <w:color w:val="000000"/>
              </w:rPr>
              <w:t>10</w:t>
            </w:r>
          </w:p>
        </w:tc>
        <w:tc>
          <w:tcPr>
            <w:tcW w:w="855" w:type="dxa"/>
            <w:gridSpan w:val="2"/>
            <w:tcBorders>
              <w:top w:val="single" w:sz="4" w:space="0" w:color="auto"/>
              <w:left w:val="single" w:sz="4" w:space="0" w:color="auto"/>
              <w:bottom w:val="single" w:sz="4" w:space="0" w:color="auto"/>
              <w:right w:val="single" w:sz="4" w:space="0" w:color="auto"/>
            </w:tcBorders>
            <w:vAlign w:val="center"/>
            <w:hideMark/>
          </w:tcPr>
          <w:p w14:paraId="0618D761" w14:textId="77777777" w:rsidR="00015B82" w:rsidRPr="00015B82" w:rsidRDefault="00015B82" w:rsidP="00015B82">
            <w:pPr>
              <w:spacing w:line="240" w:lineRule="auto"/>
              <w:ind w:firstLine="0"/>
              <w:rPr>
                <w:rFonts w:cs="Times New Roman"/>
                <w:b/>
                <w:bCs/>
                <w:color w:val="000000"/>
              </w:rPr>
            </w:pPr>
          </w:p>
        </w:tc>
      </w:tr>
      <w:tr w:rsidR="00015B82" w:rsidRPr="00015B82" w14:paraId="4249E337" w14:textId="77777777" w:rsidTr="00015B82">
        <w:trPr>
          <w:trHeight w:val="360"/>
        </w:trPr>
        <w:tc>
          <w:tcPr>
            <w:tcW w:w="8216" w:type="dxa"/>
            <w:gridSpan w:val="2"/>
            <w:tcBorders>
              <w:top w:val="single" w:sz="4" w:space="0" w:color="auto"/>
              <w:left w:val="single" w:sz="4" w:space="0" w:color="auto"/>
              <w:bottom w:val="single" w:sz="4" w:space="0" w:color="auto"/>
              <w:right w:val="single" w:sz="4" w:space="0" w:color="auto"/>
            </w:tcBorders>
            <w:shd w:val="clear" w:color="000000" w:fill="FDE9D9"/>
            <w:vAlign w:val="center"/>
            <w:hideMark/>
          </w:tcPr>
          <w:p w14:paraId="0930ADA5" w14:textId="77777777" w:rsidR="00015B82" w:rsidRPr="00015B82" w:rsidRDefault="00015B82" w:rsidP="00015B82">
            <w:pPr>
              <w:spacing w:line="240" w:lineRule="auto"/>
              <w:ind w:left="454" w:hanging="454"/>
              <w:rPr>
                <w:rFonts w:cs="Times New Roman"/>
                <w:b/>
                <w:bCs/>
                <w:color w:val="000000"/>
              </w:rPr>
            </w:pPr>
            <w:r w:rsidRPr="00015B82">
              <w:rPr>
                <w:rFonts w:cs="Times New Roman"/>
                <w:b/>
                <w:bCs/>
                <w:iCs/>
                <w:color w:val="000000"/>
              </w:rPr>
              <w:t>6. Качество на изпълнението на индивидуалното задание</w:t>
            </w:r>
          </w:p>
        </w:tc>
        <w:tc>
          <w:tcPr>
            <w:tcW w:w="855" w:type="dxa"/>
            <w:gridSpan w:val="2"/>
            <w:tcBorders>
              <w:top w:val="single" w:sz="4" w:space="0" w:color="auto"/>
              <w:left w:val="nil"/>
              <w:bottom w:val="single" w:sz="4" w:space="0" w:color="auto"/>
              <w:right w:val="single" w:sz="4" w:space="0" w:color="auto"/>
            </w:tcBorders>
            <w:shd w:val="clear" w:color="000000" w:fill="FDE9D9"/>
            <w:vAlign w:val="center"/>
            <w:hideMark/>
          </w:tcPr>
          <w:p w14:paraId="2B8256D5" w14:textId="77777777" w:rsidR="00015B82" w:rsidRPr="00015B82" w:rsidRDefault="00015B82" w:rsidP="00015B82">
            <w:pPr>
              <w:spacing w:line="240" w:lineRule="auto"/>
              <w:ind w:firstLine="0"/>
              <w:jc w:val="center"/>
              <w:rPr>
                <w:rFonts w:cs="Times New Roman"/>
                <w:b/>
                <w:bCs/>
                <w:color w:val="000000"/>
              </w:rPr>
            </w:pPr>
            <w:r w:rsidRPr="00015B82">
              <w:rPr>
                <w:rFonts w:cs="Times New Roman"/>
                <w:b/>
                <w:bCs/>
                <w:color w:val="000000"/>
              </w:rPr>
              <w:t>50</w:t>
            </w:r>
          </w:p>
        </w:tc>
      </w:tr>
      <w:tr w:rsidR="00015B82" w:rsidRPr="00015B82" w14:paraId="73377703" w14:textId="77777777" w:rsidTr="00081C9C">
        <w:trPr>
          <w:trHeight w:val="828"/>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279E8844" w14:textId="77777777" w:rsidR="00015B82" w:rsidRPr="00015B82" w:rsidRDefault="00015B82" w:rsidP="00015B82">
            <w:pPr>
              <w:spacing w:line="240" w:lineRule="auto"/>
              <w:ind w:left="454" w:hanging="454"/>
              <w:rPr>
                <w:rFonts w:cs="Times New Roman"/>
                <w:color w:val="000000"/>
              </w:rPr>
            </w:pPr>
            <w:r w:rsidRPr="00015B82">
              <w:rPr>
                <w:rFonts w:cs="Times New Roman"/>
                <w:iCs/>
                <w:color w:val="000000"/>
              </w:rPr>
              <w:t>6.1. Прилага адекватни методи и средства за обучение и за развиване на двигателните качества, съобразени с възрастовите особености на обучаемите</w:t>
            </w:r>
          </w:p>
        </w:tc>
        <w:tc>
          <w:tcPr>
            <w:tcW w:w="1700" w:type="dxa"/>
            <w:tcBorders>
              <w:top w:val="nil"/>
              <w:left w:val="nil"/>
              <w:bottom w:val="single" w:sz="4" w:space="0" w:color="auto"/>
              <w:right w:val="single" w:sz="4" w:space="0" w:color="auto"/>
            </w:tcBorders>
            <w:shd w:val="clear" w:color="auto" w:fill="auto"/>
            <w:vAlign w:val="center"/>
            <w:hideMark/>
          </w:tcPr>
          <w:p w14:paraId="07DE5B3E" w14:textId="77777777" w:rsidR="00015B82" w:rsidRPr="00015B82" w:rsidRDefault="00015B82" w:rsidP="00015B82">
            <w:pPr>
              <w:spacing w:line="240" w:lineRule="auto"/>
              <w:ind w:firstLine="0"/>
              <w:jc w:val="center"/>
              <w:rPr>
                <w:rFonts w:cs="Times New Roman"/>
                <w:color w:val="000000"/>
              </w:rPr>
            </w:pPr>
            <w:r w:rsidRPr="00015B82">
              <w:rPr>
                <w:rFonts w:cs="Times New Roman"/>
                <w:color w:val="000000"/>
              </w:rPr>
              <w:t>20</w:t>
            </w:r>
          </w:p>
        </w:tc>
        <w:tc>
          <w:tcPr>
            <w:tcW w:w="855" w:type="dxa"/>
            <w:gridSpan w:val="2"/>
            <w:tcBorders>
              <w:top w:val="nil"/>
              <w:left w:val="single" w:sz="4" w:space="0" w:color="auto"/>
              <w:bottom w:val="single" w:sz="4" w:space="0" w:color="auto"/>
              <w:right w:val="single" w:sz="4" w:space="0" w:color="auto"/>
            </w:tcBorders>
            <w:shd w:val="clear" w:color="auto" w:fill="auto"/>
            <w:vAlign w:val="center"/>
            <w:hideMark/>
          </w:tcPr>
          <w:p w14:paraId="785F1863" w14:textId="77777777" w:rsidR="00015B82" w:rsidRPr="00015B82" w:rsidRDefault="00015B82" w:rsidP="00015B82">
            <w:pPr>
              <w:spacing w:line="240" w:lineRule="auto"/>
              <w:ind w:firstLine="0"/>
              <w:jc w:val="center"/>
              <w:rPr>
                <w:rFonts w:cs="Times New Roman"/>
                <w:b/>
                <w:bCs/>
                <w:color w:val="000000"/>
              </w:rPr>
            </w:pPr>
            <w:r w:rsidRPr="00015B82">
              <w:rPr>
                <w:rFonts w:cs="Times New Roman"/>
                <w:b/>
                <w:bCs/>
                <w:color w:val="000000"/>
              </w:rPr>
              <w:t> </w:t>
            </w:r>
          </w:p>
        </w:tc>
      </w:tr>
      <w:tr w:rsidR="00015B82" w:rsidRPr="00015B82" w14:paraId="627DC214" w14:textId="77777777" w:rsidTr="00015B82">
        <w:trPr>
          <w:trHeight w:val="1080"/>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1DDA168" w14:textId="77777777" w:rsidR="00015B82" w:rsidRPr="00015B82" w:rsidRDefault="00015B82" w:rsidP="00015B82">
            <w:pPr>
              <w:spacing w:line="240" w:lineRule="auto"/>
              <w:ind w:left="454" w:hanging="454"/>
              <w:rPr>
                <w:rFonts w:cs="Times New Roman"/>
                <w:color w:val="000000"/>
              </w:rPr>
            </w:pPr>
            <w:r w:rsidRPr="00015B82">
              <w:rPr>
                <w:rFonts w:cs="Times New Roman"/>
                <w:iCs/>
                <w:color w:val="000000"/>
              </w:rPr>
              <w:t>6.2. Познава в детайли техниката на прилаганите упражнения. Умее да открива грешки в техническото изпълнение и да предлага адекватни средства за тяхното отстраняване</w:t>
            </w:r>
          </w:p>
        </w:tc>
        <w:tc>
          <w:tcPr>
            <w:tcW w:w="1700" w:type="dxa"/>
            <w:tcBorders>
              <w:top w:val="nil"/>
              <w:left w:val="nil"/>
              <w:bottom w:val="single" w:sz="4" w:space="0" w:color="auto"/>
              <w:right w:val="single" w:sz="4" w:space="0" w:color="auto"/>
            </w:tcBorders>
            <w:shd w:val="clear" w:color="auto" w:fill="auto"/>
            <w:vAlign w:val="center"/>
            <w:hideMark/>
          </w:tcPr>
          <w:p w14:paraId="1E85DB3D" w14:textId="77777777" w:rsidR="00015B82" w:rsidRPr="00015B82" w:rsidRDefault="00015B82" w:rsidP="00015B82">
            <w:pPr>
              <w:spacing w:line="240" w:lineRule="auto"/>
              <w:ind w:firstLine="0"/>
              <w:jc w:val="center"/>
              <w:rPr>
                <w:rFonts w:cs="Times New Roman"/>
                <w:color w:val="000000"/>
              </w:rPr>
            </w:pPr>
            <w:r w:rsidRPr="00015B82">
              <w:rPr>
                <w:rFonts w:cs="Times New Roman"/>
                <w:color w:val="000000"/>
              </w:rPr>
              <w:t>20</w:t>
            </w:r>
          </w:p>
        </w:tc>
        <w:tc>
          <w:tcPr>
            <w:tcW w:w="855" w:type="dxa"/>
            <w:gridSpan w:val="2"/>
            <w:vMerge w:val="restart"/>
            <w:tcBorders>
              <w:top w:val="nil"/>
              <w:left w:val="single" w:sz="4" w:space="0" w:color="auto"/>
              <w:bottom w:val="single" w:sz="4" w:space="0" w:color="auto"/>
              <w:right w:val="single" w:sz="4" w:space="0" w:color="auto"/>
            </w:tcBorders>
            <w:vAlign w:val="center"/>
            <w:hideMark/>
          </w:tcPr>
          <w:p w14:paraId="10387F71" w14:textId="77777777" w:rsidR="00015B82" w:rsidRPr="00015B82" w:rsidRDefault="00015B82" w:rsidP="00015B82">
            <w:pPr>
              <w:spacing w:line="240" w:lineRule="auto"/>
              <w:ind w:firstLine="0"/>
              <w:rPr>
                <w:rFonts w:cs="Times New Roman"/>
                <w:b/>
                <w:bCs/>
                <w:color w:val="000000"/>
              </w:rPr>
            </w:pPr>
          </w:p>
        </w:tc>
      </w:tr>
      <w:tr w:rsidR="00015B82" w:rsidRPr="00015B82" w14:paraId="0EF52FF1" w14:textId="77777777" w:rsidTr="00015B82">
        <w:trPr>
          <w:trHeight w:val="360"/>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0D8B63AB" w14:textId="77777777" w:rsidR="00015B82" w:rsidRPr="00015B82" w:rsidRDefault="00015B82" w:rsidP="00015B82">
            <w:pPr>
              <w:spacing w:line="240" w:lineRule="auto"/>
              <w:ind w:left="454" w:hanging="454"/>
              <w:rPr>
                <w:rFonts w:cs="Times New Roman"/>
                <w:color w:val="000000"/>
              </w:rPr>
            </w:pPr>
            <w:r w:rsidRPr="00015B82">
              <w:rPr>
                <w:rFonts w:cs="Times New Roman"/>
                <w:color w:val="000000"/>
              </w:rPr>
              <w:t>6.3. Отделеното време по отделните задачи е адекватно за тяхното решаване</w:t>
            </w:r>
          </w:p>
        </w:tc>
        <w:tc>
          <w:tcPr>
            <w:tcW w:w="1700" w:type="dxa"/>
            <w:tcBorders>
              <w:top w:val="nil"/>
              <w:left w:val="nil"/>
              <w:bottom w:val="single" w:sz="4" w:space="0" w:color="auto"/>
              <w:right w:val="single" w:sz="4" w:space="0" w:color="auto"/>
            </w:tcBorders>
            <w:shd w:val="clear" w:color="auto" w:fill="auto"/>
            <w:vAlign w:val="center"/>
            <w:hideMark/>
          </w:tcPr>
          <w:p w14:paraId="377B47E6" w14:textId="77777777" w:rsidR="00015B82" w:rsidRPr="00015B82" w:rsidRDefault="00015B82" w:rsidP="00015B82">
            <w:pPr>
              <w:spacing w:line="240" w:lineRule="auto"/>
              <w:ind w:firstLine="0"/>
              <w:jc w:val="center"/>
              <w:rPr>
                <w:rFonts w:cs="Times New Roman"/>
                <w:color w:val="000000"/>
              </w:rPr>
            </w:pPr>
            <w:r w:rsidRPr="00015B82">
              <w:rPr>
                <w:rFonts w:cs="Times New Roman"/>
                <w:color w:val="000000"/>
              </w:rPr>
              <w:t>10</w:t>
            </w:r>
          </w:p>
        </w:tc>
        <w:tc>
          <w:tcPr>
            <w:tcW w:w="855" w:type="dxa"/>
            <w:gridSpan w:val="2"/>
            <w:vMerge/>
            <w:tcBorders>
              <w:top w:val="nil"/>
              <w:left w:val="single" w:sz="4" w:space="0" w:color="auto"/>
              <w:bottom w:val="single" w:sz="4" w:space="0" w:color="auto"/>
              <w:right w:val="single" w:sz="4" w:space="0" w:color="auto"/>
            </w:tcBorders>
            <w:vAlign w:val="center"/>
            <w:hideMark/>
          </w:tcPr>
          <w:p w14:paraId="0F8225EA" w14:textId="77777777" w:rsidR="00015B82" w:rsidRPr="00015B82" w:rsidRDefault="00015B82" w:rsidP="00015B82">
            <w:pPr>
              <w:spacing w:line="240" w:lineRule="auto"/>
              <w:ind w:firstLine="0"/>
              <w:rPr>
                <w:rFonts w:cs="Times New Roman"/>
                <w:b/>
                <w:bCs/>
                <w:color w:val="000000"/>
              </w:rPr>
            </w:pPr>
          </w:p>
        </w:tc>
      </w:tr>
      <w:tr w:rsidR="00015B82" w:rsidRPr="00015B82" w14:paraId="220E7B80" w14:textId="77777777" w:rsidTr="00015B82">
        <w:trPr>
          <w:trHeight w:val="360"/>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F3CF149" w14:textId="77777777" w:rsidR="00015B82" w:rsidRPr="00015B82" w:rsidRDefault="00015B82" w:rsidP="00015B82">
            <w:pPr>
              <w:spacing w:line="240" w:lineRule="auto"/>
              <w:ind w:firstLine="0"/>
              <w:jc w:val="right"/>
              <w:rPr>
                <w:rFonts w:cs="Times New Roman"/>
                <w:b/>
                <w:bCs/>
                <w:color w:val="000000"/>
              </w:rPr>
            </w:pPr>
            <w:r w:rsidRPr="00015B82">
              <w:rPr>
                <w:rFonts w:cs="Times New Roman"/>
                <w:b/>
                <w:bCs/>
                <w:color w:val="000000"/>
              </w:rPr>
              <w:t>Общ брой точки:</w:t>
            </w:r>
          </w:p>
        </w:tc>
        <w:tc>
          <w:tcPr>
            <w:tcW w:w="1700" w:type="dxa"/>
            <w:tcBorders>
              <w:top w:val="nil"/>
              <w:left w:val="nil"/>
              <w:bottom w:val="single" w:sz="4" w:space="0" w:color="auto"/>
              <w:right w:val="single" w:sz="4" w:space="0" w:color="auto"/>
            </w:tcBorders>
            <w:shd w:val="clear" w:color="auto" w:fill="auto"/>
            <w:vAlign w:val="center"/>
            <w:hideMark/>
          </w:tcPr>
          <w:p w14:paraId="10017B54" w14:textId="77777777" w:rsidR="00015B82" w:rsidRPr="00015B82" w:rsidRDefault="00015B82" w:rsidP="00015B82">
            <w:pPr>
              <w:spacing w:line="240" w:lineRule="auto"/>
              <w:ind w:firstLine="0"/>
              <w:jc w:val="center"/>
              <w:rPr>
                <w:rFonts w:cs="Times New Roman"/>
                <w:b/>
                <w:bCs/>
                <w:color w:val="000000"/>
              </w:rPr>
            </w:pPr>
            <w:r w:rsidRPr="00015B82">
              <w:rPr>
                <w:rFonts w:cs="Times New Roman"/>
                <w:b/>
                <w:bCs/>
                <w:iCs/>
                <w:color w:val="000000"/>
              </w:rPr>
              <w:t>100</w:t>
            </w:r>
          </w:p>
        </w:tc>
        <w:tc>
          <w:tcPr>
            <w:tcW w:w="855" w:type="dxa"/>
            <w:gridSpan w:val="2"/>
            <w:tcBorders>
              <w:top w:val="nil"/>
              <w:left w:val="nil"/>
              <w:bottom w:val="single" w:sz="4" w:space="0" w:color="auto"/>
              <w:right w:val="single" w:sz="4" w:space="0" w:color="auto"/>
            </w:tcBorders>
            <w:shd w:val="clear" w:color="auto" w:fill="auto"/>
            <w:vAlign w:val="center"/>
            <w:hideMark/>
          </w:tcPr>
          <w:p w14:paraId="23E4F818" w14:textId="77777777" w:rsidR="00015B82" w:rsidRPr="00015B82" w:rsidRDefault="00015B82" w:rsidP="00015B82">
            <w:pPr>
              <w:spacing w:line="240" w:lineRule="auto"/>
              <w:ind w:firstLine="0"/>
              <w:jc w:val="center"/>
              <w:rPr>
                <w:rFonts w:cs="Times New Roman"/>
                <w:b/>
                <w:bCs/>
                <w:color w:val="000000"/>
              </w:rPr>
            </w:pPr>
            <w:r w:rsidRPr="00015B82">
              <w:rPr>
                <w:rFonts w:cs="Times New Roman"/>
                <w:b/>
                <w:bCs/>
                <w:iCs/>
                <w:color w:val="000000"/>
              </w:rPr>
              <w:t>100</w:t>
            </w:r>
          </w:p>
        </w:tc>
      </w:tr>
    </w:tbl>
    <w:p w14:paraId="20A49B9E" w14:textId="77777777" w:rsidR="00015B82" w:rsidRDefault="00015B82" w:rsidP="00EC79F6">
      <w:pPr>
        <w:rPr>
          <w:rFonts w:ascii="TimesNewRomanPS-BoldMT" w:hAnsi="TimesNewRomanPS-BoldMT" w:cs="TimesNewRomanPS-BoldMT"/>
          <w:b/>
          <w:bCs/>
          <w:caps/>
        </w:rPr>
      </w:pPr>
    </w:p>
    <w:p w14:paraId="2DA7AFA3" w14:textId="3B638290" w:rsidR="00015B82" w:rsidRDefault="00015B82" w:rsidP="00BF313C">
      <w:pPr>
        <w:pStyle w:val="Heading1"/>
        <w:spacing w:after="120"/>
        <w:ind w:left="567" w:firstLine="0"/>
      </w:pPr>
      <w:r w:rsidRPr="00C655C5">
        <w:t>Препоръчителна литература</w:t>
      </w:r>
    </w:p>
    <w:p w14:paraId="2BBCC9CD" w14:textId="6F5A1A27" w:rsidR="00C655C5" w:rsidRPr="00E45158" w:rsidRDefault="00C655C5" w:rsidP="00C655C5">
      <w:pPr>
        <w:ind w:firstLine="0"/>
        <w:rPr>
          <w:rFonts w:cs="Times New Roman"/>
          <w:szCs w:val="24"/>
          <w:lang w:val="ru-RU"/>
        </w:rPr>
      </w:pPr>
      <w:r w:rsidRPr="00B51C64">
        <w:rPr>
          <w:rFonts w:cs="Times New Roman"/>
          <w:szCs w:val="24"/>
        </w:rPr>
        <w:t xml:space="preserve">Зографов, П., Ръководство за начално обучение по ски бягане. </w:t>
      </w:r>
    </w:p>
    <w:p w14:paraId="04968495" w14:textId="0A023B35" w:rsidR="00C655C5" w:rsidRPr="00E45158" w:rsidRDefault="00C655C5" w:rsidP="00C655C5">
      <w:pPr>
        <w:ind w:firstLine="0"/>
        <w:rPr>
          <w:rFonts w:cs="Times New Roman"/>
          <w:szCs w:val="24"/>
          <w:lang w:val="ru-RU"/>
        </w:rPr>
      </w:pPr>
      <w:r w:rsidRPr="00B51C64">
        <w:rPr>
          <w:rFonts w:cs="Times New Roman"/>
          <w:szCs w:val="24"/>
        </w:rPr>
        <w:t xml:space="preserve">Зографов, П., Основи на спортната тренировка на елитни скиори бегач. </w:t>
      </w:r>
    </w:p>
    <w:p w14:paraId="1D690A11" w14:textId="7E0AC70F" w:rsidR="00C655C5" w:rsidRPr="00E45158" w:rsidRDefault="00C655C5" w:rsidP="00C655C5">
      <w:pPr>
        <w:ind w:firstLine="0"/>
        <w:rPr>
          <w:rFonts w:cs="Times New Roman"/>
          <w:szCs w:val="24"/>
          <w:lang w:val="ru-RU"/>
        </w:rPr>
      </w:pPr>
      <w:r w:rsidRPr="00B51C64">
        <w:rPr>
          <w:rFonts w:cs="Times New Roman"/>
          <w:szCs w:val="24"/>
        </w:rPr>
        <w:t>Стайков, И., Научни основи на ски-бягането. София, МФ, 1975</w:t>
      </w:r>
    </w:p>
    <w:p w14:paraId="367AB733" w14:textId="77777777" w:rsidR="00015B82" w:rsidRPr="00EC79F6" w:rsidRDefault="00015B82" w:rsidP="00EC79F6"/>
    <w:p w14:paraId="1CD2E12B" w14:textId="77777777" w:rsidR="000730CD" w:rsidRDefault="000730CD">
      <w:pPr>
        <w:spacing w:after="200"/>
        <w:ind w:firstLine="0"/>
        <w:jc w:val="left"/>
      </w:pPr>
      <w:r>
        <w:br w:type="page"/>
      </w:r>
    </w:p>
    <w:p w14:paraId="68F8CB4D" w14:textId="040CDE4C" w:rsidR="00CA6349" w:rsidRPr="00CA6349" w:rsidRDefault="00676474" w:rsidP="008A0C9D">
      <w:pPr>
        <w:pStyle w:val="1"/>
      </w:pPr>
      <w:r w:rsidRPr="008A0C9D">
        <w:t>УКАЗАНИ</w:t>
      </w:r>
      <w:r w:rsidR="008A0C9D" w:rsidRPr="008A0C9D">
        <w:t>Я</w:t>
      </w:r>
      <w:r w:rsidRPr="00CA6349">
        <w:t xml:space="preserve"> ЗА СЪДЪРЖАНИЕТО НА ИНДИВИДУАЛНИТЕ </w:t>
      </w:r>
      <w:r w:rsidR="008A0C9D">
        <w:t xml:space="preserve">ПРАКТИЧЕСКИ </w:t>
      </w:r>
      <w:r w:rsidRPr="00CA6349">
        <w:t xml:space="preserve">ЗАДАНИЯ ПО СКОКОВЕ НА БАТУТ </w:t>
      </w:r>
    </w:p>
    <w:p w14:paraId="32D8C7D0" w14:textId="77777777" w:rsidR="008A0C9D" w:rsidRDefault="008A0C9D" w:rsidP="00BF313C">
      <w:pPr>
        <w:spacing w:line="240" w:lineRule="auto"/>
        <w:ind w:firstLine="680"/>
        <w:rPr>
          <w:rFonts w:cs="Times New Roman"/>
          <w:szCs w:val="24"/>
        </w:rPr>
      </w:pPr>
    </w:p>
    <w:p w14:paraId="35E3BE3D" w14:textId="481E502D" w:rsidR="00B3501A" w:rsidRDefault="00B3501A" w:rsidP="00BF313C">
      <w:pPr>
        <w:ind w:firstLine="680"/>
        <w:rPr>
          <w:rFonts w:cs="Times New Roman"/>
          <w:szCs w:val="24"/>
        </w:rPr>
      </w:pPr>
      <w:r w:rsidRPr="00B3501A">
        <w:rPr>
          <w:rFonts w:cs="Times New Roman"/>
          <w:szCs w:val="24"/>
        </w:rPr>
        <w:t xml:space="preserve">Изпитът се състои в подготовка и провеждане на тренировъчно занимание по </w:t>
      </w:r>
      <w:r>
        <w:rPr>
          <w:rFonts w:cs="Times New Roman"/>
          <w:szCs w:val="24"/>
        </w:rPr>
        <w:t xml:space="preserve">скокове на </w:t>
      </w:r>
      <w:proofErr w:type="spellStart"/>
      <w:r>
        <w:rPr>
          <w:rFonts w:cs="Times New Roman"/>
          <w:szCs w:val="24"/>
        </w:rPr>
        <w:t>батут</w:t>
      </w:r>
      <w:proofErr w:type="spellEnd"/>
      <w:r w:rsidRPr="00B3501A">
        <w:rPr>
          <w:rFonts w:cs="Times New Roman"/>
          <w:szCs w:val="24"/>
        </w:rPr>
        <w:t>, с определена предварително тема и задачи.</w:t>
      </w:r>
    </w:p>
    <w:p w14:paraId="13804C44" w14:textId="77777777" w:rsidR="00B3501A" w:rsidRDefault="00B3501A" w:rsidP="00F1668D">
      <w:pPr>
        <w:spacing w:line="240" w:lineRule="auto"/>
        <w:rPr>
          <w:rFonts w:cs="Times New Roman"/>
          <w:szCs w:val="24"/>
        </w:rPr>
      </w:pPr>
    </w:p>
    <w:p w14:paraId="176AD531" w14:textId="2C535212" w:rsidR="00CA6349" w:rsidRPr="00CA6349" w:rsidRDefault="00CA6349" w:rsidP="00BF313C">
      <w:pPr>
        <w:rPr>
          <w:rFonts w:cs="Times New Roman"/>
          <w:b/>
          <w:szCs w:val="24"/>
        </w:rPr>
      </w:pPr>
      <w:r w:rsidRPr="00CA6349">
        <w:rPr>
          <w:rFonts w:cs="Times New Roman"/>
          <w:b/>
          <w:szCs w:val="24"/>
        </w:rPr>
        <w:t>Чрез практическото задание учениците трябва да покажат знания и компетентности в следните направления:</w:t>
      </w:r>
    </w:p>
    <w:p w14:paraId="78816920" w14:textId="77777777" w:rsidR="00CA6349" w:rsidRPr="00CA6349" w:rsidRDefault="00CA6349" w:rsidP="00BF313C">
      <w:pPr>
        <w:rPr>
          <w:rFonts w:cs="Times New Roman"/>
          <w:szCs w:val="24"/>
        </w:rPr>
      </w:pPr>
      <w:r w:rsidRPr="00CA6349">
        <w:rPr>
          <w:rFonts w:cs="Times New Roman"/>
          <w:szCs w:val="24"/>
        </w:rPr>
        <w:t xml:space="preserve">1. Знания за техниката на скоковете на </w:t>
      </w:r>
      <w:proofErr w:type="spellStart"/>
      <w:r w:rsidRPr="00CA6349">
        <w:rPr>
          <w:rFonts w:cs="Times New Roman"/>
          <w:szCs w:val="24"/>
        </w:rPr>
        <w:t>батут</w:t>
      </w:r>
      <w:proofErr w:type="spellEnd"/>
      <w:r w:rsidRPr="00CA6349">
        <w:rPr>
          <w:rFonts w:cs="Times New Roman"/>
          <w:szCs w:val="24"/>
        </w:rPr>
        <w:t xml:space="preserve">. </w:t>
      </w:r>
    </w:p>
    <w:p w14:paraId="17AAF6E6" w14:textId="77777777" w:rsidR="00CA6349" w:rsidRPr="00CA6349" w:rsidRDefault="00CA6349" w:rsidP="00BF313C">
      <w:pPr>
        <w:rPr>
          <w:rFonts w:cs="Times New Roman"/>
          <w:szCs w:val="24"/>
        </w:rPr>
      </w:pPr>
      <w:r w:rsidRPr="00CA6349">
        <w:rPr>
          <w:rFonts w:cs="Times New Roman"/>
          <w:szCs w:val="24"/>
        </w:rPr>
        <w:t xml:space="preserve">2. Знания за методиката на обучение на скоковете на </w:t>
      </w:r>
      <w:proofErr w:type="spellStart"/>
      <w:r w:rsidRPr="00CA6349">
        <w:rPr>
          <w:rFonts w:cs="Times New Roman"/>
          <w:szCs w:val="24"/>
        </w:rPr>
        <w:t>батут</w:t>
      </w:r>
      <w:proofErr w:type="spellEnd"/>
      <w:r w:rsidRPr="00CA6349">
        <w:rPr>
          <w:rFonts w:cs="Times New Roman"/>
          <w:szCs w:val="24"/>
        </w:rPr>
        <w:t xml:space="preserve"> и педагогически умения за нейното прилагане.</w:t>
      </w:r>
    </w:p>
    <w:p w14:paraId="14CE9C37" w14:textId="77777777" w:rsidR="00CA6349" w:rsidRPr="00CA6349" w:rsidRDefault="00CA6349" w:rsidP="00BF313C">
      <w:pPr>
        <w:rPr>
          <w:rFonts w:cs="Times New Roman"/>
          <w:szCs w:val="24"/>
        </w:rPr>
      </w:pPr>
      <w:r w:rsidRPr="00CA6349">
        <w:rPr>
          <w:rFonts w:cs="Times New Roman"/>
          <w:szCs w:val="24"/>
        </w:rPr>
        <w:t xml:space="preserve">3. Компетентности за избор на подходящи тренировъчни средства и методи за двигателно обучение и за развиване на двигателните качества, съобразени с възрастовите особености и спортната квалификация на </w:t>
      </w:r>
      <w:proofErr w:type="spellStart"/>
      <w:r w:rsidRPr="00CA6349">
        <w:rPr>
          <w:rFonts w:cs="Times New Roman"/>
          <w:szCs w:val="24"/>
        </w:rPr>
        <w:t>батутистите</w:t>
      </w:r>
      <w:proofErr w:type="spellEnd"/>
      <w:r w:rsidRPr="00CA6349">
        <w:rPr>
          <w:rFonts w:cs="Times New Roman"/>
          <w:szCs w:val="24"/>
        </w:rPr>
        <w:t xml:space="preserve">. </w:t>
      </w:r>
    </w:p>
    <w:p w14:paraId="554BA878" w14:textId="77777777" w:rsidR="00CA6349" w:rsidRPr="00CA6349" w:rsidRDefault="00CA6349" w:rsidP="00BF313C">
      <w:pPr>
        <w:rPr>
          <w:rFonts w:cs="Times New Roman"/>
          <w:szCs w:val="24"/>
        </w:rPr>
      </w:pPr>
      <w:r w:rsidRPr="00CA6349">
        <w:rPr>
          <w:rFonts w:cs="Times New Roman"/>
          <w:szCs w:val="24"/>
        </w:rPr>
        <w:t xml:space="preserve">4. Знания за състезателните правила по скокове на </w:t>
      </w:r>
      <w:proofErr w:type="spellStart"/>
      <w:r w:rsidRPr="00CA6349">
        <w:rPr>
          <w:rFonts w:cs="Times New Roman"/>
          <w:szCs w:val="24"/>
        </w:rPr>
        <w:t>батут</w:t>
      </w:r>
      <w:proofErr w:type="spellEnd"/>
      <w:r w:rsidRPr="00CA6349">
        <w:rPr>
          <w:rFonts w:cs="Times New Roman"/>
          <w:szCs w:val="24"/>
        </w:rPr>
        <w:t xml:space="preserve"> и умение за тяхното прилагане в тренировъчната дейност.</w:t>
      </w:r>
    </w:p>
    <w:p w14:paraId="528AF02A" w14:textId="77777777" w:rsidR="00CA6349" w:rsidRPr="00CA6349" w:rsidRDefault="00CA6349" w:rsidP="00BF313C">
      <w:pPr>
        <w:rPr>
          <w:rFonts w:cs="Times New Roman"/>
          <w:szCs w:val="24"/>
        </w:rPr>
      </w:pPr>
      <w:r w:rsidRPr="00CA6349">
        <w:rPr>
          <w:rFonts w:cs="Times New Roman"/>
          <w:szCs w:val="24"/>
        </w:rPr>
        <w:t xml:space="preserve">5. Методически умения за управление на обучаемите по време на тренировъчно занимание по скокове на </w:t>
      </w:r>
      <w:proofErr w:type="spellStart"/>
      <w:r w:rsidRPr="00CA6349">
        <w:rPr>
          <w:rFonts w:cs="Times New Roman"/>
          <w:szCs w:val="24"/>
        </w:rPr>
        <w:t>батут</w:t>
      </w:r>
      <w:proofErr w:type="spellEnd"/>
      <w:r w:rsidRPr="00CA6349">
        <w:rPr>
          <w:rFonts w:cs="Times New Roman"/>
          <w:szCs w:val="24"/>
        </w:rPr>
        <w:t>.</w:t>
      </w:r>
    </w:p>
    <w:p w14:paraId="372C5CAA" w14:textId="77777777" w:rsidR="00CA6349" w:rsidRPr="00CA6349" w:rsidRDefault="00CA6349" w:rsidP="00BF313C">
      <w:pPr>
        <w:rPr>
          <w:rFonts w:cs="Times New Roman"/>
          <w:szCs w:val="24"/>
        </w:rPr>
      </w:pPr>
      <w:r w:rsidRPr="00CA6349">
        <w:rPr>
          <w:rFonts w:cs="Times New Roman"/>
          <w:szCs w:val="24"/>
        </w:rPr>
        <w:t xml:space="preserve">6. Знания и компетентности за спазване на мерките за безопасност при провеждане на тренировка по скокове на </w:t>
      </w:r>
      <w:proofErr w:type="spellStart"/>
      <w:r w:rsidRPr="00CA6349">
        <w:rPr>
          <w:rFonts w:cs="Times New Roman"/>
          <w:szCs w:val="24"/>
        </w:rPr>
        <w:t>батут</w:t>
      </w:r>
      <w:proofErr w:type="spellEnd"/>
      <w:r w:rsidRPr="00CA6349">
        <w:rPr>
          <w:rFonts w:cs="Times New Roman"/>
          <w:szCs w:val="24"/>
        </w:rPr>
        <w:t xml:space="preserve">. </w:t>
      </w:r>
    </w:p>
    <w:p w14:paraId="3BEBC4B1" w14:textId="77777777" w:rsidR="00CA6349" w:rsidRPr="00CA6349" w:rsidRDefault="00CA6349" w:rsidP="00BF313C">
      <w:pPr>
        <w:spacing w:line="240" w:lineRule="exact"/>
        <w:rPr>
          <w:rFonts w:cs="Times New Roman"/>
          <w:b/>
          <w:szCs w:val="24"/>
        </w:rPr>
      </w:pPr>
    </w:p>
    <w:p w14:paraId="26D7CF61" w14:textId="77777777" w:rsidR="00CA6349" w:rsidRPr="00CA6349" w:rsidRDefault="00CA6349" w:rsidP="00BF313C">
      <w:pPr>
        <w:rPr>
          <w:rFonts w:cs="Times New Roman"/>
          <w:b/>
          <w:szCs w:val="24"/>
        </w:rPr>
      </w:pPr>
      <w:r w:rsidRPr="00CA6349">
        <w:rPr>
          <w:rFonts w:cs="Times New Roman"/>
          <w:b/>
          <w:szCs w:val="24"/>
        </w:rPr>
        <w:t xml:space="preserve">Примерно индивидуално практическо задание № 1 </w:t>
      </w:r>
    </w:p>
    <w:p w14:paraId="403B7EB3" w14:textId="77777777" w:rsidR="00CA6349" w:rsidRPr="00CA6349" w:rsidRDefault="00CA6349" w:rsidP="00BF313C">
      <w:pPr>
        <w:rPr>
          <w:rFonts w:cs="Times New Roman"/>
          <w:szCs w:val="24"/>
        </w:rPr>
      </w:pPr>
      <w:r w:rsidRPr="00CA6349">
        <w:rPr>
          <w:rFonts w:cs="Times New Roman"/>
          <w:b/>
          <w:szCs w:val="24"/>
        </w:rPr>
        <w:t xml:space="preserve">Тема: </w:t>
      </w:r>
      <w:r w:rsidRPr="00CA6349">
        <w:rPr>
          <w:rFonts w:cs="Times New Roman"/>
          <w:szCs w:val="24"/>
        </w:rPr>
        <w:t>¾ превъртане до гръб. Развиване на сила на ръце и раменен пояс</w:t>
      </w:r>
    </w:p>
    <w:p w14:paraId="398518B1" w14:textId="77777777" w:rsidR="00CA6349" w:rsidRPr="007A2A4E" w:rsidRDefault="00CA6349" w:rsidP="00F1668D">
      <w:pPr>
        <w:spacing w:before="60"/>
        <w:rPr>
          <w:rFonts w:ascii="Times New Roman Bold" w:hAnsi="Times New Roman Bold" w:cs="Times New Roman"/>
          <w:b/>
          <w:spacing w:val="-2"/>
          <w:szCs w:val="24"/>
        </w:rPr>
      </w:pPr>
      <w:r w:rsidRPr="007A2A4E">
        <w:rPr>
          <w:rFonts w:ascii="Times New Roman Bold" w:hAnsi="Times New Roman Bold" w:cs="Times New Roman"/>
          <w:b/>
          <w:spacing w:val="-2"/>
          <w:szCs w:val="24"/>
        </w:rPr>
        <w:t xml:space="preserve">Указания (инструкции/изисквания) за изпълнение на индивидуалното задание: </w:t>
      </w:r>
    </w:p>
    <w:p w14:paraId="42110ABA" w14:textId="77777777" w:rsidR="00CA6349" w:rsidRPr="00CA6349" w:rsidRDefault="00CA6349" w:rsidP="00BF313C">
      <w:pPr>
        <w:numPr>
          <w:ilvl w:val="0"/>
          <w:numId w:val="1"/>
        </w:numPr>
        <w:autoSpaceDE w:val="0"/>
        <w:autoSpaceDN w:val="0"/>
        <w:adjustRightInd w:val="0"/>
        <w:spacing w:after="120"/>
        <w:ind w:left="584" w:hanging="227"/>
        <w:contextualSpacing/>
        <w:rPr>
          <w:rFonts w:eastAsia="Times New Roman" w:cs="Times New Roman"/>
          <w:szCs w:val="24"/>
          <w:lang w:eastAsia="bg-BG"/>
        </w:rPr>
      </w:pPr>
      <w:r w:rsidRPr="00CA6349">
        <w:rPr>
          <w:rFonts w:eastAsia="Times New Roman" w:cs="Times New Roman"/>
          <w:szCs w:val="24"/>
          <w:lang w:eastAsia="bg-BG"/>
        </w:rPr>
        <w:t xml:space="preserve">Създайте необходимата предварителна представа за изпълнение на </w:t>
      </w:r>
      <w:r w:rsidRPr="00CA6349">
        <w:rPr>
          <w:rFonts w:cs="Times New Roman"/>
          <w:szCs w:val="24"/>
        </w:rPr>
        <w:t>¾ превъртане до гръб</w:t>
      </w:r>
      <w:r w:rsidRPr="00CA6349">
        <w:rPr>
          <w:rFonts w:eastAsia="Times New Roman" w:cs="Times New Roman"/>
          <w:szCs w:val="24"/>
          <w:lang w:eastAsia="bg-BG"/>
        </w:rPr>
        <w:t xml:space="preserve"> чрез правилно </w:t>
      </w:r>
      <w:proofErr w:type="spellStart"/>
      <w:r w:rsidRPr="00CA6349">
        <w:rPr>
          <w:rFonts w:eastAsia="Times New Roman" w:cs="Times New Roman"/>
          <w:szCs w:val="24"/>
          <w:lang w:eastAsia="bg-BG"/>
        </w:rPr>
        <w:t>терминуване</w:t>
      </w:r>
      <w:proofErr w:type="spellEnd"/>
      <w:r w:rsidRPr="00CA6349">
        <w:rPr>
          <w:rFonts w:eastAsia="Times New Roman" w:cs="Times New Roman"/>
          <w:szCs w:val="24"/>
          <w:lang w:eastAsia="bg-BG"/>
        </w:rPr>
        <w:t xml:space="preserve">, подходяща демонстрация, точно и кратко обяснение. </w:t>
      </w:r>
    </w:p>
    <w:p w14:paraId="22D565E7" w14:textId="77777777" w:rsidR="00CA6349" w:rsidRPr="00CA6349" w:rsidRDefault="00CA6349" w:rsidP="00BF313C">
      <w:pPr>
        <w:numPr>
          <w:ilvl w:val="0"/>
          <w:numId w:val="1"/>
        </w:numPr>
        <w:autoSpaceDE w:val="0"/>
        <w:autoSpaceDN w:val="0"/>
        <w:adjustRightInd w:val="0"/>
        <w:spacing w:after="120"/>
        <w:ind w:left="584" w:hanging="227"/>
        <w:contextualSpacing/>
        <w:rPr>
          <w:rFonts w:eastAsia="Times New Roman" w:cs="Times New Roman"/>
          <w:szCs w:val="24"/>
          <w:lang w:eastAsia="bg-BG"/>
        </w:rPr>
      </w:pPr>
      <w:r w:rsidRPr="00CA6349">
        <w:rPr>
          <w:rFonts w:eastAsia="Times New Roman" w:cs="Times New Roman"/>
          <w:szCs w:val="24"/>
          <w:lang w:eastAsia="bg-BG"/>
        </w:rPr>
        <w:t xml:space="preserve">Приложете адекватни специално-подготвителни упражнения (СПУ) за усвояване на основните фази на </w:t>
      </w:r>
      <w:r w:rsidRPr="00CA6349">
        <w:rPr>
          <w:rFonts w:cs="Times New Roman"/>
          <w:szCs w:val="24"/>
        </w:rPr>
        <w:t>¾ превъртане до гръб</w:t>
      </w:r>
      <w:r w:rsidRPr="00CA6349">
        <w:rPr>
          <w:rFonts w:eastAsia="Times New Roman" w:cs="Times New Roman"/>
          <w:szCs w:val="24"/>
          <w:lang w:eastAsia="bg-BG"/>
        </w:rPr>
        <w:t xml:space="preserve">. </w:t>
      </w:r>
    </w:p>
    <w:p w14:paraId="6FB30AB5" w14:textId="77777777" w:rsidR="00CA6349" w:rsidRPr="00CA6349" w:rsidRDefault="00CA6349" w:rsidP="00BF313C">
      <w:pPr>
        <w:numPr>
          <w:ilvl w:val="0"/>
          <w:numId w:val="1"/>
        </w:numPr>
        <w:autoSpaceDE w:val="0"/>
        <w:autoSpaceDN w:val="0"/>
        <w:adjustRightInd w:val="0"/>
        <w:spacing w:after="120"/>
        <w:ind w:left="584" w:hanging="227"/>
        <w:contextualSpacing/>
        <w:rPr>
          <w:rFonts w:eastAsia="Times New Roman" w:cs="Times New Roman"/>
          <w:szCs w:val="24"/>
          <w:lang w:eastAsia="bg-BG"/>
        </w:rPr>
      </w:pPr>
      <w:r w:rsidRPr="00CA6349">
        <w:rPr>
          <w:rFonts w:eastAsia="Times New Roman" w:cs="Times New Roman"/>
          <w:szCs w:val="24"/>
          <w:lang w:eastAsia="bg-BG"/>
        </w:rPr>
        <w:t xml:space="preserve">Използвайте облекчени условия и помощно-двигателен метод за цялостно изпълнение на разучаваното упражнение и формиране на правилна траектория на движенията. </w:t>
      </w:r>
    </w:p>
    <w:p w14:paraId="42AEC002" w14:textId="77777777" w:rsidR="00CA6349" w:rsidRPr="00CA6349" w:rsidRDefault="00CA6349" w:rsidP="00BF313C">
      <w:pPr>
        <w:numPr>
          <w:ilvl w:val="0"/>
          <w:numId w:val="1"/>
        </w:numPr>
        <w:autoSpaceDE w:val="0"/>
        <w:autoSpaceDN w:val="0"/>
        <w:adjustRightInd w:val="0"/>
        <w:spacing w:after="120"/>
        <w:ind w:left="584" w:hanging="227"/>
        <w:contextualSpacing/>
        <w:rPr>
          <w:rFonts w:eastAsia="Times New Roman" w:cs="Times New Roman"/>
          <w:szCs w:val="24"/>
          <w:lang w:eastAsia="bg-BG"/>
        </w:rPr>
      </w:pPr>
      <w:r w:rsidRPr="00CA6349">
        <w:rPr>
          <w:rFonts w:eastAsia="Times New Roman" w:cs="Times New Roman"/>
          <w:szCs w:val="24"/>
          <w:lang w:eastAsia="bg-BG"/>
        </w:rPr>
        <w:t>Спазвайте подходяща логическа последователност на приложените упражнения.</w:t>
      </w:r>
    </w:p>
    <w:p w14:paraId="4508E91D" w14:textId="77777777" w:rsidR="00CA6349" w:rsidRPr="00CA6349" w:rsidRDefault="00CA6349" w:rsidP="00BF313C">
      <w:pPr>
        <w:numPr>
          <w:ilvl w:val="0"/>
          <w:numId w:val="1"/>
        </w:numPr>
        <w:autoSpaceDE w:val="0"/>
        <w:autoSpaceDN w:val="0"/>
        <w:adjustRightInd w:val="0"/>
        <w:ind w:left="584" w:hanging="227"/>
        <w:contextualSpacing/>
        <w:rPr>
          <w:rFonts w:cs="Times New Roman"/>
          <w:szCs w:val="24"/>
        </w:rPr>
      </w:pPr>
      <w:r w:rsidRPr="00CA6349">
        <w:rPr>
          <w:rFonts w:eastAsia="Times New Roman" w:cs="Times New Roman"/>
          <w:szCs w:val="24"/>
          <w:lang w:eastAsia="bg-BG"/>
        </w:rPr>
        <w:t>Коригирайте своевременно грешките в техниката на изпълнение.</w:t>
      </w:r>
    </w:p>
    <w:p w14:paraId="01E3D5F4" w14:textId="77777777" w:rsidR="00CA6349" w:rsidRPr="00CA6349" w:rsidRDefault="00CA6349" w:rsidP="00BF313C">
      <w:pPr>
        <w:numPr>
          <w:ilvl w:val="0"/>
          <w:numId w:val="1"/>
        </w:numPr>
        <w:autoSpaceDE w:val="0"/>
        <w:autoSpaceDN w:val="0"/>
        <w:adjustRightInd w:val="0"/>
        <w:ind w:left="584" w:hanging="227"/>
        <w:contextualSpacing/>
        <w:rPr>
          <w:rFonts w:cs="Times New Roman"/>
          <w:szCs w:val="24"/>
        </w:rPr>
      </w:pPr>
      <w:r w:rsidRPr="00CA6349">
        <w:rPr>
          <w:rFonts w:eastAsia="Times New Roman" w:cs="Times New Roman"/>
          <w:szCs w:val="24"/>
          <w:lang w:eastAsia="bg-BG"/>
        </w:rPr>
        <w:t xml:space="preserve">Съобразете избора на средства и методи за развиване силата на ръце и раменен пояс с възрастта, пола, квалификацията и етапа на спортна подготовка на </w:t>
      </w:r>
      <w:proofErr w:type="spellStart"/>
      <w:r w:rsidRPr="00CA6349">
        <w:rPr>
          <w:rFonts w:eastAsia="Times New Roman" w:cs="Times New Roman"/>
          <w:szCs w:val="24"/>
          <w:lang w:eastAsia="bg-BG"/>
        </w:rPr>
        <w:t>батутистите</w:t>
      </w:r>
      <w:proofErr w:type="spellEnd"/>
      <w:r w:rsidRPr="00CA6349">
        <w:rPr>
          <w:rFonts w:eastAsia="Times New Roman" w:cs="Times New Roman"/>
          <w:szCs w:val="24"/>
          <w:lang w:eastAsia="bg-BG"/>
        </w:rPr>
        <w:t xml:space="preserve">. </w:t>
      </w:r>
      <w:proofErr w:type="spellStart"/>
      <w:r w:rsidRPr="00CA6349">
        <w:rPr>
          <w:rFonts w:eastAsia="Times New Roman" w:cs="Times New Roman"/>
          <w:szCs w:val="24"/>
          <w:lang w:eastAsia="bg-BG"/>
        </w:rPr>
        <w:t>Специализираността</w:t>
      </w:r>
      <w:proofErr w:type="spellEnd"/>
      <w:r w:rsidRPr="00CA6349">
        <w:rPr>
          <w:rFonts w:eastAsia="Times New Roman" w:cs="Times New Roman"/>
          <w:szCs w:val="24"/>
          <w:lang w:eastAsia="bg-BG"/>
        </w:rPr>
        <w:t xml:space="preserve"> е друг признак, който е важен за подбора на подходящи силови упражнения.</w:t>
      </w:r>
    </w:p>
    <w:p w14:paraId="1C93B202" w14:textId="77777777" w:rsidR="00CA6349" w:rsidRPr="00CA6349" w:rsidRDefault="00CA6349" w:rsidP="00BF313C">
      <w:pPr>
        <w:ind w:firstLine="357"/>
        <w:rPr>
          <w:rFonts w:cs="Times New Roman"/>
          <w:b/>
          <w:szCs w:val="24"/>
        </w:rPr>
      </w:pPr>
    </w:p>
    <w:p w14:paraId="6920AB54" w14:textId="77777777" w:rsidR="00CA6349" w:rsidRPr="00CA6349" w:rsidRDefault="00CA6349" w:rsidP="00BF313C">
      <w:pPr>
        <w:rPr>
          <w:rFonts w:cs="Times New Roman"/>
          <w:b/>
          <w:szCs w:val="24"/>
        </w:rPr>
      </w:pPr>
      <w:r w:rsidRPr="00CA6349">
        <w:rPr>
          <w:rFonts w:cs="Times New Roman"/>
          <w:b/>
          <w:szCs w:val="24"/>
        </w:rPr>
        <w:t xml:space="preserve">Примерно индивидуално практическо задание № 2 </w:t>
      </w:r>
    </w:p>
    <w:p w14:paraId="255993A1" w14:textId="77777777" w:rsidR="00CA6349" w:rsidRPr="00CA6349" w:rsidRDefault="00CA6349" w:rsidP="00BF313C">
      <w:pPr>
        <w:rPr>
          <w:rFonts w:cs="Times New Roman"/>
          <w:szCs w:val="24"/>
        </w:rPr>
      </w:pPr>
      <w:r w:rsidRPr="00CA6349">
        <w:rPr>
          <w:rFonts w:cs="Times New Roman"/>
          <w:b/>
          <w:szCs w:val="24"/>
        </w:rPr>
        <w:t xml:space="preserve">Тема: </w:t>
      </w:r>
      <w:r w:rsidRPr="00CA6349">
        <w:rPr>
          <w:rFonts w:cs="Times New Roman"/>
          <w:szCs w:val="24"/>
        </w:rPr>
        <w:t>Превъртане. Развиване на сила на коремни и гръбни мускули</w:t>
      </w:r>
    </w:p>
    <w:p w14:paraId="118EDE18" w14:textId="77777777" w:rsidR="00CA6349" w:rsidRPr="00CA6349" w:rsidRDefault="00CA6349" w:rsidP="00F1668D">
      <w:pPr>
        <w:spacing w:before="60"/>
        <w:ind w:firstLine="357"/>
        <w:rPr>
          <w:rFonts w:cs="Times New Roman"/>
          <w:b/>
          <w:szCs w:val="24"/>
        </w:rPr>
      </w:pPr>
      <w:r w:rsidRPr="00CA6349">
        <w:rPr>
          <w:rFonts w:cs="Times New Roman"/>
          <w:b/>
          <w:szCs w:val="24"/>
        </w:rPr>
        <w:t xml:space="preserve">Указания (инструкции/изисквания) за изпълнение на индивидуалното задание: </w:t>
      </w:r>
    </w:p>
    <w:p w14:paraId="30EAFC16" w14:textId="77777777" w:rsidR="00CA6349" w:rsidRPr="00CA6349" w:rsidRDefault="00CA6349" w:rsidP="00BF313C">
      <w:pPr>
        <w:numPr>
          <w:ilvl w:val="0"/>
          <w:numId w:val="1"/>
        </w:numPr>
        <w:autoSpaceDE w:val="0"/>
        <w:autoSpaceDN w:val="0"/>
        <w:adjustRightInd w:val="0"/>
        <w:ind w:left="584" w:hanging="227"/>
        <w:contextualSpacing/>
        <w:rPr>
          <w:rFonts w:eastAsia="Times New Roman" w:cs="Times New Roman"/>
          <w:szCs w:val="24"/>
          <w:lang w:eastAsia="bg-BG"/>
        </w:rPr>
      </w:pPr>
      <w:r w:rsidRPr="00CA6349">
        <w:rPr>
          <w:rFonts w:eastAsia="Times New Roman" w:cs="Times New Roman"/>
          <w:szCs w:val="24"/>
          <w:lang w:eastAsia="bg-BG"/>
        </w:rPr>
        <w:t xml:space="preserve">Създайте адекватна предварителна представа за изпълнение на превъртане чрез </w:t>
      </w:r>
      <w:proofErr w:type="spellStart"/>
      <w:r w:rsidRPr="00CA6349">
        <w:rPr>
          <w:rFonts w:eastAsia="Times New Roman" w:cs="Times New Roman"/>
          <w:szCs w:val="24"/>
          <w:lang w:eastAsia="bg-BG"/>
        </w:rPr>
        <w:t>терминуване</w:t>
      </w:r>
      <w:proofErr w:type="spellEnd"/>
      <w:r w:rsidRPr="00CA6349">
        <w:rPr>
          <w:rFonts w:eastAsia="Times New Roman" w:cs="Times New Roman"/>
          <w:szCs w:val="24"/>
          <w:lang w:eastAsia="bg-BG"/>
        </w:rPr>
        <w:t xml:space="preserve">, подходяща демонстрация и разбираемо обяснение. </w:t>
      </w:r>
    </w:p>
    <w:p w14:paraId="41D5A8C4" w14:textId="77777777" w:rsidR="00CA6349" w:rsidRPr="00CA6349" w:rsidRDefault="00CA6349" w:rsidP="00BF313C">
      <w:pPr>
        <w:numPr>
          <w:ilvl w:val="0"/>
          <w:numId w:val="1"/>
        </w:numPr>
        <w:autoSpaceDE w:val="0"/>
        <w:autoSpaceDN w:val="0"/>
        <w:adjustRightInd w:val="0"/>
        <w:ind w:left="584" w:hanging="227"/>
        <w:contextualSpacing/>
        <w:rPr>
          <w:rFonts w:eastAsia="Times New Roman" w:cs="Times New Roman"/>
          <w:szCs w:val="24"/>
          <w:lang w:eastAsia="bg-BG"/>
        </w:rPr>
      </w:pPr>
      <w:r w:rsidRPr="00CA6349">
        <w:rPr>
          <w:rFonts w:eastAsia="Times New Roman" w:cs="Times New Roman"/>
          <w:szCs w:val="24"/>
          <w:lang w:eastAsia="bg-BG"/>
        </w:rPr>
        <w:t xml:space="preserve">Приложете целесъобразни специално-подготвителни упражнения за овладяване на основните фази на превъртането. </w:t>
      </w:r>
    </w:p>
    <w:p w14:paraId="3CB839B3" w14:textId="77777777" w:rsidR="00CA6349" w:rsidRPr="00CA6349" w:rsidRDefault="00CA6349" w:rsidP="00BF313C">
      <w:pPr>
        <w:numPr>
          <w:ilvl w:val="0"/>
          <w:numId w:val="1"/>
        </w:numPr>
        <w:autoSpaceDE w:val="0"/>
        <w:autoSpaceDN w:val="0"/>
        <w:adjustRightInd w:val="0"/>
        <w:ind w:left="584" w:hanging="227"/>
        <w:contextualSpacing/>
        <w:rPr>
          <w:rFonts w:eastAsia="Times New Roman" w:cs="Times New Roman"/>
          <w:szCs w:val="24"/>
          <w:lang w:eastAsia="bg-BG"/>
        </w:rPr>
      </w:pPr>
      <w:r w:rsidRPr="00CA6349">
        <w:rPr>
          <w:rFonts w:eastAsia="Times New Roman" w:cs="Times New Roman"/>
          <w:szCs w:val="24"/>
          <w:lang w:eastAsia="bg-BG"/>
        </w:rPr>
        <w:t xml:space="preserve">Използвайте облекчени условия и помощно-двигателен метод за изграждане на цялостния рисунък на превъртането. </w:t>
      </w:r>
    </w:p>
    <w:p w14:paraId="028A6159" w14:textId="77777777" w:rsidR="00CA6349" w:rsidRPr="00CA6349" w:rsidRDefault="00CA6349" w:rsidP="00BF313C">
      <w:pPr>
        <w:numPr>
          <w:ilvl w:val="0"/>
          <w:numId w:val="1"/>
        </w:numPr>
        <w:autoSpaceDE w:val="0"/>
        <w:autoSpaceDN w:val="0"/>
        <w:adjustRightInd w:val="0"/>
        <w:ind w:left="584" w:hanging="227"/>
        <w:contextualSpacing/>
        <w:rPr>
          <w:rFonts w:eastAsia="Times New Roman" w:cs="Times New Roman"/>
          <w:szCs w:val="24"/>
          <w:lang w:eastAsia="bg-BG"/>
        </w:rPr>
      </w:pPr>
      <w:r w:rsidRPr="00CA6349">
        <w:rPr>
          <w:rFonts w:eastAsia="Times New Roman" w:cs="Times New Roman"/>
          <w:szCs w:val="24"/>
          <w:lang w:eastAsia="bg-BG"/>
        </w:rPr>
        <w:t>Спазвайте подходяща логическа последователност на приложените упражнения.</w:t>
      </w:r>
    </w:p>
    <w:p w14:paraId="11C5343B" w14:textId="77777777" w:rsidR="00CA6349" w:rsidRPr="00CA6349" w:rsidRDefault="00CA6349" w:rsidP="00BF313C">
      <w:pPr>
        <w:numPr>
          <w:ilvl w:val="0"/>
          <w:numId w:val="1"/>
        </w:numPr>
        <w:autoSpaceDE w:val="0"/>
        <w:autoSpaceDN w:val="0"/>
        <w:adjustRightInd w:val="0"/>
        <w:ind w:left="584" w:hanging="227"/>
        <w:contextualSpacing/>
        <w:rPr>
          <w:rFonts w:cs="Times New Roman"/>
          <w:szCs w:val="24"/>
        </w:rPr>
      </w:pPr>
      <w:r w:rsidRPr="00CA6349">
        <w:rPr>
          <w:rFonts w:eastAsia="Times New Roman" w:cs="Times New Roman"/>
          <w:szCs w:val="24"/>
          <w:lang w:eastAsia="bg-BG"/>
        </w:rPr>
        <w:t>Коригирайте своевременно грешките в техниката на изпълнение, като се съобразявате с етапа на формиране на двигателния навик. При начално разучаване фокусирайте вниманието върху отстраняване на по-грубите грешки.</w:t>
      </w:r>
    </w:p>
    <w:p w14:paraId="557164F2" w14:textId="77777777" w:rsidR="00CA6349" w:rsidRPr="00CA6349" w:rsidRDefault="00CA6349" w:rsidP="00BF313C">
      <w:pPr>
        <w:numPr>
          <w:ilvl w:val="0"/>
          <w:numId w:val="1"/>
        </w:numPr>
        <w:autoSpaceDE w:val="0"/>
        <w:autoSpaceDN w:val="0"/>
        <w:adjustRightInd w:val="0"/>
        <w:ind w:left="584" w:hanging="227"/>
        <w:contextualSpacing/>
        <w:rPr>
          <w:rFonts w:cs="Times New Roman"/>
          <w:b/>
          <w:szCs w:val="24"/>
        </w:rPr>
      </w:pPr>
      <w:r w:rsidRPr="00CA6349">
        <w:rPr>
          <w:rFonts w:eastAsia="Times New Roman" w:cs="Times New Roman"/>
          <w:szCs w:val="24"/>
          <w:lang w:eastAsia="bg-BG"/>
        </w:rPr>
        <w:t xml:space="preserve">При работа за сила на мускулите на торса се препоръчва след упражнение за коремните мускули да се включва разтягащо упражнение за тазобедрени стави. След съкращаване или </w:t>
      </w:r>
      <w:proofErr w:type="spellStart"/>
      <w:r w:rsidRPr="00CA6349">
        <w:rPr>
          <w:rFonts w:eastAsia="Times New Roman" w:cs="Times New Roman"/>
          <w:szCs w:val="24"/>
          <w:lang w:eastAsia="bg-BG"/>
        </w:rPr>
        <w:t>изометрично</w:t>
      </w:r>
      <w:proofErr w:type="spellEnd"/>
      <w:r w:rsidRPr="00CA6349">
        <w:rPr>
          <w:rFonts w:eastAsia="Times New Roman" w:cs="Times New Roman"/>
          <w:szCs w:val="24"/>
          <w:lang w:eastAsia="bg-BG"/>
        </w:rPr>
        <w:t xml:space="preserve"> напрягане на гръбната мускулатура да се изпълнява упражнение за нейното отпускане. Наред с това се рекомендира използване на упражнения за страничните мускули на торса. </w:t>
      </w:r>
    </w:p>
    <w:p w14:paraId="7A3A7A84" w14:textId="77777777" w:rsidR="00CA6349" w:rsidRPr="00CA6349" w:rsidRDefault="00CA6349" w:rsidP="00BF313C">
      <w:pPr>
        <w:spacing w:line="240" w:lineRule="auto"/>
        <w:ind w:firstLine="357"/>
        <w:rPr>
          <w:rFonts w:cs="Times New Roman"/>
          <w:b/>
          <w:szCs w:val="24"/>
        </w:rPr>
      </w:pPr>
    </w:p>
    <w:p w14:paraId="307B1BA8" w14:textId="77777777" w:rsidR="00CA6349" w:rsidRPr="00CA6349" w:rsidRDefault="00CA6349" w:rsidP="00BF313C">
      <w:pPr>
        <w:ind w:firstLine="357"/>
        <w:rPr>
          <w:rFonts w:cs="Times New Roman"/>
          <w:b/>
          <w:szCs w:val="24"/>
        </w:rPr>
      </w:pPr>
      <w:r w:rsidRPr="00CA6349">
        <w:rPr>
          <w:rFonts w:cs="Times New Roman"/>
          <w:b/>
          <w:szCs w:val="24"/>
        </w:rPr>
        <w:t xml:space="preserve">Примерно индивидуално практическо задание № 3 </w:t>
      </w:r>
    </w:p>
    <w:p w14:paraId="7DE0BFB0" w14:textId="77777777" w:rsidR="00CA6349" w:rsidRPr="00CA6349" w:rsidRDefault="00CA6349" w:rsidP="00BF313C">
      <w:pPr>
        <w:ind w:firstLine="357"/>
        <w:rPr>
          <w:rFonts w:cs="Times New Roman"/>
          <w:szCs w:val="24"/>
        </w:rPr>
      </w:pPr>
      <w:r w:rsidRPr="00CA6349">
        <w:rPr>
          <w:rFonts w:cs="Times New Roman"/>
          <w:b/>
          <w:szCs w:val="24"/>
        </w:rPr>
        <w:t xml:space="preserve">Тема: </w:t>
      </w:r>
      <w:r w:rsidRPr="00CA6349">
        <w:rPr>
          <w:rFonts w:cs="Times New Roman"/>
          <w:szCs w:val="24"/>
        </w:rPr>
        <w:t>¼ задно превъртане до гръб. Развиване на двигателното качество бързина</w:t>
      </w:r>
    </w:p>
    <w:p w14:paraId="1438AC7B" w14:textId="77777777" w:rsidR="00CA6349" w:rsidRPr="00CA6349" w:rsidRDefault="00CA6349" w:rsidP="00F1668D">
      <w:pPr>
        <w:spacing w:before="60"/>
        <w:ind w:firstLine="357"/>
        <w:rPr>
          <w:rFonts w:cs="Times New Roman"/>
          <w:b/>
          <w:szCs w:val="24"/>
        </w:rPr>
      </w:pPr>
      <w:r w:rsidRPr="00CA6349">
        <w:rPr>
          <w:rFonts w:cs="Times New Roman"/>
          <w:b/>
          <w:szCs w:val="24"/>
        </w:rPr>
        <w:t xml:space="preserve">Указания (инструкции/изисквания) за изпълнение на индивидуалното задание: </w:t>
      </w:r>
    </w:p>
    <w:p w14:paraId="5D3DA4AD" w14:textId="77777777" w:rsidR="00CA6349" w:rsidRPr="00CA6349" w:rsidRDefault="00CA6349" w:rsidP="00F1668D">
      <w:pPr>
        <w:numPr>
          <w:ilvl w:val="0"/>
          <w:numId w:val="1"/>
        </w:numPr>
        <w:autoSpaceDE w:val="0"/>
        <w:autoSpaceDN w:val="0"/>
        <w:adjustRightInd w:val="0"/>
        <w:spacing w:after="120"/>
        <w:ind w:left="584" w:hanging="227"/>
        <w:contextualSpacing/>
        <w:rPr>
          <w:rFonts w:eastAsia="Times New Roman" w:cs="Times New Roman"/>
          <w:szCs w:val="24"/>
          <w:lang w:eastAsia="bg-BG"/>
        </w:rPr>
      </w:pPr>
      <w:r w:rsidRPr="00CA6349">
        <w:rPr>
          <w:rFonts w:eastAsia="Times New Roman" w:cs="Times New Roman"/>
          <w:szCs w:val="24"/>
          <w:lang w:eastAsia="bg-BG"/>
        </w:rPr>
        <w:t xml:space="preserve">Създайте качествена предварителна представа за изпълнение на </w:t>
      </w:r>
      <w:r w:rsidRPr="00CA6349">
        <w:rPr>
          <w:rFonts w:cs="Times New Roman"/>
          <w:szCs w:val="24"/>
        </w:rPr>
        <w:t>¼ задно превъртане до гръб</w:t>
      </w:r>
      <w:r w:rsidRPr="00CA6349">
        <w:rPr>
          <w:rFonts w:eastAsia="Times New Roman" w:cs="Times New Roman"/>
          <w:szCs w:val="24"/>
          <w:lang w:eastAsia="bg-BG"/>
        </w:rPr>
        <w:t xml:space="preserve"> чрез </w:t>
      </w:r>
      <w:proofErr w:type="spellStart"/>
      <w:r w:rsidRPr="00CA6349">
        <w:rPr>
          <w:rFonts w:eastAsia="Times New Roman" w:cs="Times New Roman"/>
          <w:szCs w:val="24"/>
          <w:lang w:eastAsia="bg-BG"/>
        </w:rPr>
        <w:t>терминуване</w:t>
      </w:r>
      <w:proofErr w:type="spellEnd"/>
      <w:r w:rsidRPr="00CA6349">
        <w:rPr>
          <w:rFonts w:eastAsia="Times New Roman" w:cs="Times New Roman"/>
          <w:szCs w:val="24"/>
          <w:lang w:eastAsia="bg-BG"/>
        </w:rPr>
        <w:t xml:space="preserve">, адекватна демонстрация и точно обяснение. </w:t>
      </w:r>
    </w:p>
    <w:p w14:paraId="20E37151" w14:textId="77777777" w:rsidR="00CA6349" w:rsidRPr="00CA6349" w:rsidRDefault="00CA6349" w:rsidP="00F1668D">
      <w:pPr>
        <w:numPr>
          <w:ilvl w:val="0"/>
          <w:numId w:val="1"/>
        </w:numPr>
        <w:autoSpaceDE w:val="0"/>
        <w:autoSpaceDN w:val="0"/>
        <w:adjustRightInd w:val="0"/>
        <w:spacing w:after="120"/>
        <w:ind w:left="584" w:hanging="227"/>
        <w:contextualSpacing/>
        <w:rPr>
          <w:rFonts w:eastAsia="Times New Roman" w:cs="Times New Roman"/>
          <w:szCs w:val="24"/>
          <w:lang w:eastAsia="bg-BG"/>
        </w:rPr>
      </w:pPr>
      <w:r w:rsidRPr="00CA6349">
        <w:rPr>
          <w:rFonts w:eastAsia="Times New Roman" w:cs="Times New Roman"/>
          <w:szCs w:val="24"/>
          <w:lang w:eastAsia="bg-BG"/>
        </w:rPr>
        <w:t xml:space="preserve">Приложете подходящи специално-подготвителни упражнения за овладяване на основните фази на </w:t>
      </w:r>
      <w:r w:rsidRPr="00CA6349">
        <w:rPr>
          <w:rFonts w:cs="Times New Roman"/>
          <w:szCs w:val="24"/>
        </w:rPr>
        <w:t>¼ задно превъртане до гръб</w:t>
      </w:r>
      <w:r w:rsidRPr="00CA6349">
        <w:rPr>
          <w:rFonts w:eastAsia="Times New Roman" w:cs="Times New Roman"/>
          <w:szCs w:val="24"/>
          <w:lang w:eastAsia="bg-BG"/>
        </w:rPr>
        <w:t xml:space="preserve">. </w:t>
      </w:r>
    </w:p>
    <w:p w14:paraId="507EFC8D" w14:textId="77777777" w:rsidR="00CA6349" w:rsidRPr="00CA6349" w:rsidRDefault="00CA6349" w:rsidP="00F1668D">
      <w:pPr>
        <w:numPr>
          <w:ilvl w:val="0"/>
          <w:numId w:val="1"/>
        </w:numPr>
        <w:autoSpaceDE w:val="0"/>
        <w:autoSpaceDN w:val="0"/>
        <w:adjustRightInd w:val="0"/>
        <w:spacing w:after="120"/>
        <w:ind w:left="584" w:hanging="227"/>
        <w:contextualSpacing/>
        <w:rPr>
          <w:rFonts w:eastAsia="Times New Roman" w:cs="Times New Roman"/>
          <w:szCs w:val="24"/>
          <w:lang w:eastAsia="bg-BG"/>
        </w:rPr>
      </w:pPr>
      <w:r w:rsidRPr="00CA6349">
        <w:rPr>
          <w:rFonts w:eastAsia="Times New Roman" w:cs="Times New Roman"/>
          <w:szCs w:val="24"/>
          <w:lang w:eastAsia="bg-BG"/>
        </w:rPr>
        <w:t>Като първи стъпки за цялостно изпълнение на упражнението използвайте облекчени условия и помощно-двигателния метод.</w:t>
      </w:r>
    </w:p>
    <w:p w14:paraId="32AB9C0B" w14:textId="77777777" w:rsidR="00CA6349" w:rsidRPr="00CA6349" w:rsidRDefault="00CA6349" w:rsidP="00F1668D">
      <w:pPr>
        <w:numPr>
          <w:ilvl w:val="0"/>
          <w:numId w:val="1"/>
        </w:numPr>
        <w:autoSpaceDE w:val="0"/>
        <w:autoSpaceDN w:val="0"/>
        <w:adjustRightInd w:val="0"/>
        <w:spacing w:after="120"/>
        <w:ind w:left="584" w:hanging="227"/>
        <w:contextualSpacing/>
        <w:rPr>
          <w:rFonts w:eastAsia="Times New Roman" w:cs="Times New Roman"/>
          <w:szCs w:val="24"/>
          <w:lang w:eastAsia="bg-BG"/>
        </w:rPr>
      </w:pPr>
      <w:r w:rsidRPr="00CA6349">
        <w:rPr>
          <w:rFonts w:eastAsia="Times New Roman" w:cs="Times New Roman"/>
          <w:szCs w:val="24"/>
          <w:lang w:eastAsia="bg-BG"/>
        </w:rPr>
        <w:t>Спазвайте подходяща логическа последователност на приложените упражнения.</w:t>
      </w:r>
    </w:p>
    <w:p w14:paraId="7C8E1E45" w14:textId="77777777" w:rsidR="00CA6349" w:rsidRPr="00CA6349" w:rsidRDefault="00CA6349" w:rsidP="00F1668D">
      <w:pPr>
        <w:numPr>
          <w:ilvl w:val="0"/>
          <w:numId w:val="1"/>
        </w:numPr>
        <w:autoSpaceDE w:val="0"/>
        <w:autoSpaceDN w:val="0"/>
        <w:adjustRightInd w:val="0"/>
        <w:spacing w:after="120"/>
        <w:ind w:left="584" w:hanging="227"/>
        <w:contextualSpacing/>
        <w:rPr>
          <w:rFonts w:eastAsia="Times New Roman" w:cs="Times New Roman"/>
          <w:szCs w:val="24"/>
          <w:lang w:eastAsia="bg-BG"/>
        </w:rPr>
      </w:pPr>
      <w:r w:rsidRPr="00CA6349">
        <w:rPr>
          <w:rFonts w:eastAsia="Times New Roman" w:cs="Times New Roman"/>
          <w:szCs w:val="24"/>
          <w:lang w:eastAsia="bg-BG"/>
        </w:rPr>
        <w:t xml:space="preserve">Коригирайте своевременно допуснатите грешки в техниката на изпълнение. </w:t>
      </w:r>
    </w:p>
    <w:p w14:paraId="732C39D2" w14:textId="77777777" w:rsidR="00CA6349" w:rsidRPr="00CA6349" w:rsidRDefault="00CA6349" w:rsidP="00F1668D">
      <w:pPr>
        <w:numPr>
          <w:ilvl w:val="0"/>
          <w:numId w:val="1"/>
        </w:numPr>
        <w:autoSpaceDE w:val="0"/>
        <w:autoSpaceDN w:val="0"/>
        <w:adjustRightInd w:val="0"/>
        <w:ind w:left="584" w:hanging="227"/>
        <w:contextualSpacing/>
        <w:rPr>
          <w:rFonts w:cs="Times New Roman"/>
          <w:szCs w:val="24"/>
        </w:rPr>
      </w:pPr>
      <w:r w:rsidRPr="00CA6349">
        <w:rPr>
          <w:rFonts w:eastAsia="Times New Roman" w:cs="Times New Roman"/>
          <w:szCs w:val="24"/>
          <w:lang w:eastAsia="bg-BG"/>
        </w:rPr>
        <w:t xml:space="preserve">Обърнете внимание, че бързината изисква по-голяма свежест на </w:t>
      </w:r>
      <w:proofErr w:type="spellStart"/>
      <w:r w:rsidRPr="00CA6349">
        <w:rPr>
          <w:rFonts w:eastAsia="Times New Roman" w:cs="Times New Roman"/>
          <w:szCs w:val="24"/>
          <w:lang w:eastAsia="bg-BG"/>
        </w:rPr>
        <w:t>невромускулния</w:t>
      </w:r>
      <w:proofErr w:type="spellEnd"/>
      <w:r w:rsidRPr="00CA6349">
        <w:rPr>
          <w:rFonts w:eastAsia="Times New Roman" w:cs="Times New Roman"/>
          <w:szCs w:val="24"/>
          <w:lang w:eastAsia="bg-BG"/>
        </w:rPr>
        <w:t xml:space="preserve"> апарат спрямо другите двигателни качества. В тази връзка изберете най-подходящото място в тренировката за развиване на това качество.</w:t>
      </w:r>
    </w:p>
    <w:p w14:paraId="02B317C4" w14:textId="77777777" w:rsidR="00CA6349" w:rsidRPr="00CA6349" w:rsidRDefault="00CA6349" w:rsidP="00BF313C">
      <w:pPr>
        <w:spacing w:line="240" w:lineRule="auto"/>
        <w:rPr>
          <w:rFonts w:cs="Times New Roman"/>
          <w:b/>
          <w:szCs w:val="24"/>
        </w:rPr>
      </w:pPr>
    </w:p>
    <w:p w14:paraId="2BA37207" w14:textId="77777777" w:rsidR="00CA6349" w:rsidRPr="00CA6349" w:rsidRDefault="00CA6349" w:rsidP="00F1668D">
      <w:pPr>
        <w:ind w:firstLine="357"/>
        <w:rPr>
          <w:rFonts w:cs="Times New Roman"/>
          <w:b/>
          <w:szCs w:val="24"/>
        </w:rPr>
      </w:pPr>
      <w:r w:rsidRPr="00CA6349">
        <w:rPr>
          <w:rFonts w:cs="Times New Roman"/>
          <w:b/>
          <w:szCs w:val="24"/>
        </w:rPr>
        <w:t xml:space="preserve">Примерно индивидуално практическо задание № 4 </w:t>
      </w:r>
    </w:p>
    <w:p w14:paraId="385A3663" w14:textId="77777777" w:rsidR="00CA6349" w:rsidRPr="00CA6349" w:rsidRDefault="00CA6349" w:rsidP="00F1668D">
      <w:pPr>
        <w:ind w:firstLine="357"/>
        <w:rPr>
          <w:rFonts w:cs="Times New Roman"/>
          <w:szCs w:val="24"/>
        </w:rPr>
      </w:pPr>
      <w:r w:rsidRPr="00CA6349">
        <w:rPr>
          <w:rFonts w:cs="Times New Roman"/>
          <w:b/>
          <w:szCs w:val="24"/>
        </w:rPr>
        <w:t xml:space="preserve">Тема: </w:t>
      </w:r>
      <w:r w:rsidRPr="00CA6349">
        <w:rPr>
          <w:rFonts w:cs="Times New Roman"/>
          <w:szCs w:val="24"/>
        </w:rPr>
        <w:t>Задно обтегнато превъртане. Развиване на взривна сила на долни крайници</w:t>
      </w:r>
    </w:p>
    <w:p w14:paraId="2F34F40F" w14:textId="77777777" w:rsidR="00CA6349" w:rsidRPr="00CA6349" w:rsidRDefault="00CA6349" w:rsidP="00F1668D">
      <w:pPr>
        <w:spacing w:before="60"/>
        <w:ind w:firstLine="357"/>
        <w:rPr>
          <w:rFonts w:cs="Times New Roman"/>
          <w:b/>
          <w:szCs w:val="24"/>
        </w:rPr>
      </w:pPr>
      <w:r w:rsidRPr="00CA6349">
        <w:rPr>
          <w:rFonts w:cs="Times New Roman"/>
          <w:b/>
          <w:szCs w:val="24"/>
        </w:rPr>
        <w:t xml:space="preserve">Указания (инструкции/изисквания) за изпълнение на индивидуалното задание: </w:t>
      </w:r>
    </w:p>
    <w:p w14:paraId="1D83A3AA" w14:textId="77777777" w:rsidR="00CA6349" w:rsidRPr="00CA6349" w:rsidRDefault="00CA6349" w:rsidP="00F1668D">
      <w:pPr>
        <w:numPr>
          <w:ilvl w:val="0"/>
          <w:numId w:val="1"/>
        </w:numPr>
        <w:autoSpaceDE w:val="0"/>
        <w:autoSpaceDN w:val="0"/>
        <w:adjustRightInd w:val="0"/>
        <w:ind w:left="584" w:hanging="227"/>
        <w:contextualSpacing/>
        <w:rPr>
          <w:rFonts w:eastAsia="Times New Roman" w:cs="Times New Roman"/>
          <w:szCs w:val="24"/>
          <w:lang w:eastAsia="bg-BG"/>
        </w:rPr>
      </w:pPr>
      <w:r w:rsidRPr="00CA6349">
        <w:rPr>
          <w:rFonts w:eastAsia="Times New Roman" w:cs="Times New Roman"/>
          <w:szCs w:val="24"/>
          <w:lang w:eastAsia="bg-BG"/>
        </w:rPr>
        <w:t xml:space="preserve">Създайте нужната предварителна представа за изпълнение на </w:t>
      </w:r>
      <w:r w:rsidRPr="00CA6349">
        <w:rPr>
          <w:rFonts w:cs="Times New Roman"/>
          <w:szCs w:val="24"/>
        </w:rPr>
        <w:t xml:space="preserve">задно обтегнато превъртане </w:t>
      </w:r>
      <w:r w:rsidRPr="00CA6349">
        <w:rPr>
          <w:rFonts w:eastAsia="Times New Roman" w:cs="Times New Roman"/>
          <w:szCs w:val="24"/>
          <w:lang w:eastAsia="bg-BG"/>
        </w:rPr>
        <w:t xml:space="preserve">чрез </w:t>
      </w:r>
      <w:proofErr w:type="spellStart"/>
      <w:r w:rsidRPr="00CA6349">
        <w:rPr>
          <w:rFonts w:eastAsia="Times New Roman" w:cs="Times New Roman"/>
          <w:szCs w:val="24"/>
          <w:lang w:eastAsia="bg-BG"/>
        </w:rPr>
        <w:t>терминуване</w:t>
      </w:r>
      <w:proofErr w:type="spellEnd"/>
      <w:r w:rsidRPr="00CA6349">
        <w:rPr>
          <w:rFonts w:eastAsia="Times New Roman" w:cs="Times New Roman"/>
          <w:szCs w:val="24"/>
          <w:lang w:eastAsia="bg-BG"/>
        </w:rPr>
        <w:t xml:space="preserve">, демонстрация и ясно обяснение. </w:t>
      </w:r>
    </w:p>
    <w:p w14:paraId="5E2A7DC8" w14:textId="77777777" w:rsidR="00CA6349" w:rsidRPr="00CA6349" w:rsidRDefault="00CA6349" w:rsidP="00F1668D">
      <w:pPr>
        <w:numPr>
          <w:ilvl w:val="0"/>
          <w:numId w:val="1"/>
        </w:numPr>
        <w:autoSpaceDE w:val="0"/>
        <w:autoSpaceDN w:val="0"/>
        <w:adjustRightInd w:val="0"/>
        <w:ind w:left="584" w:hanging="227"/>
        <w:contextualSpacing/>
        <w:rPr>
          <w:rFonts w:eastAsia="Times New Roman" w:cs="Times New Roman"/>
          <w:szCs w:val="24"/>
          <w:lang w:eastAsia="bg-BG"/>
        </w:rPr>
      </w:pPr>
      <w:r w:rsidRPr="00CA6349">
        <w:rPr>
          <w:rFonts w:eastAsia="Times New Roman" w:cs="Times New Roman"/>
          <w:szCs w:val="24"/>
          <w:lang w:eastAsia="bg-BG"/>
        </w:rPr>
        <w:t xml:space="preserve">Приложете подходящи специално-подготвителни упражнения за овладяване на основните фази на разучаваното упражнение. </w:t>
      </w:r>
    </w:p>
    <w:p w14:paraId="1F28575F" w14:textId="77777777" w:rsidR="00CA6349" w:rsidRPr="00CA6349" w:rsidRDefault="00CA6349" w:rsidP="00F1668D">
      <w:pPr>
        <w:numPr>
          <w:ilvl w:val="0"/>
          <w:numId w:val="1"/>
        </w:numPr>
        <w:autoSpaceDE w:val="0"/>
        <w:autoSpaceDN w:val="0"/>
        <w:adjustRightInd w:val="0"/>
        <w:ind w:left="584" w:hanging="227"/>
        <w:contextualSpacing/>
        <w:rPr>
          <w:rFonts w:eastAsia="Times New Roman" w:cs="Times New Roman"/>
          <w:szCs w:val="24"/>
          <w:lang w:eastAsia="bg-BG"/>
        </w:rPr>
      </w:pPr>
      <w:r w:rsidRPr="00CA6349">
        <w:rPr>
          <w:rFonts w:eastAsia="Times New Roman" w:cs="Times New Roman"/>
          <w:szCs w:val="24"/>
          <w:lang w:eastAsia="bg-BG"/>
        </w:rPr>
        <w:t xml:space="preserve">Използвайте целесъобразни облекчени условия и помощно-двигателен метод за изработване на цялостен рисунък на движенията, изграждащи задно обтегнато превъртане. </w:t>
      </w:r>
    </w:p>
    <w:p w14:paraId="69AC98B2" w14:textId="77777777" w:rsidR="00CA6349" w:rsidRPr="00CA6349" w:rsidRDefault="00CA6349" w:rsidP="00F1668D">
      <w:pPr>
        <w:numPr>
          <w:ilvl w:val="0"/>
          <w:numId w:val="1"/>
        </w:numPr>
        <w:autoSpaceDE w:val="0"/>
        <w:autoSpaceDN w:val="0"/>
        <w:adjustRightInd w:val="0"/>
        <w:ind w:left="584" w:hanging="227"/>
        <w:contextualSpacing/>
        <w:rPr>
          <w:rFonts w:eastAsia="Times New Roman" w:cs="Times New Roman"/>
          <w:szCs w:val="24"/>
          <w:lang w:eastAsia="bg-BG"/>
        </w:rPr>
      </w:pPr>
      <w:r w:rsidRPr="00CA6349">
        <w:rPr>
          <w:rFonts w:eastAsia="Times New Roman" w:cs="Times New Roman"/>
          <w:szCs w:val="24"/>
          <w:lang w:eastAsia="bg-BG"/>
        </w:rPr>
        <w:t>Спазвайте подходяща логическа последователност на приложените упражнения.</w:t>
      </w:r>
    </w:p>
    <w:p w14:paraId="1D6AE5EB" w14:textId="77777777" w:rsidR="00CA6349" w:rsidRPr="00CA6349" w:rsidRDefault="00CA6349" w:rsidP="00F1668D">
      <w:pPr>
        <w:numPr>
          <w:ilvl w:val="0"/>
          <w:numId w:val="1"/>
        </w:numPr>
        <w:autoSpaceDE w:val="0"/>
        <w:autoSpaceDN w:val="0"/>
        <w:adjustRightInd w:val="0"/>
        <w:ind w:left="584" w:hanging="227"/>
        <w:contextualSpacing/>
        <w:rPr>
          <w:rFonts w:eastAsia="Times New Roman" w:cs="Times New Roman"/>
          <w:szCs w:val="24"/>
          <w:lang w:eastAsia="bg-BG"/>
        </w:rPr>
      </w:pPr>
      <w:r w:rsidRPr="00CA6349">
        <w:rPr>
          <w:rFonts w:eastAsia="Times New Roman" w:cs="Times New Roman"/>
          <w:szCs w:val="24"/>
          <w:lang w:eastAsia="bg-BG"/>
        </w:rPr>
        <w:t xml:space="preserve">Коригирайте своевременно допуснатите грешки в техниката на изпълнение. </w:t>
      </w:r>
    </w:p>
    <w:p w14:paraId="29032883" w14:textId="77777777" w:rsidR="00CA6349" w:rsidRPr="00CA6349" w:rsidRDefault="00CA6349" w:rsidP="00F1668D">
      <w:pPr>
        <w:numPr>
          <w:ilvl w:val="0"/>
          <w:numId w:val="1"/>
        </w:numPr>
        <w:autoSpaceDE w:val="0"/>
        <w:autoSpaceDN w:val="0"/>
        <w:adjustRightInd w:val="0"/>
        <w:ind w:left="584" w:hanging="227"/>
        <w:contextualSpacing/>
        <w:rPr>
          <w:rFonts w:cs="Times New Roman"/>
          <w:b/>
          <w:szCs w:val="24"/>
        </w:rPr>
      </w:pPr>
      <w:r w:rsidRPr="00CA6349">
        <w:rPr>
          <w:rFonts w:eastAsia="Times New Roman" w:cs="Times New Roman"/>
          <w:szCs w:val="24"/>
          <w:lang w:eastAsia="bg-BG"/>
        </w:rPr>
        <w:t xml:space="preserve">При работа за развиване на взривна сила на долни крайници подберете адекватни средства, съобразявайки се с биомеханичните особености на скоковете на </w:t>
      </w:r>
      <w:proofErr w:type="spellStart"/>
      <w:r w:rsidRPr="00CA6349">
        <w:rPr>
          <w:rFonts w:eastAsia="Times New Roman" w:cs="Times New Roman"/>
          <w:szCs w:val="24"/>
          <w:lang w:eastAsia="bg-BG"/>
        </w:rPr>
        <w:t>батут</w:t>
      </w:r>
      <w:proofErr w:type="spellEnd"/>
      <w:r w:rsidRPr="00CA6349">
        <w:rPr>
          <w:rFonts w:eastAsia="Times New Roman" w:cs="Times New Roman"/>
          <w:szCs w:val="24"/>
          <w:lang w:eastAsia="bg-BG"/>
        </w:rPr>
        <w:t xml:space="preserve">. Изберете подходящ метод според възрастта, пола и нивото на спортна подготовка на </w:t>
      </w:r>
      <w:proofErr w:type="spellStart"/>
      <w:r w:rsidRPr="00CA6349">
        <w:rPr>
          <w:rFonts w:eastAsia="Times New Roman" w:cs="Times New Roman"/>
          <w:szCs w:val="24"/>
          <w:lang w:eastAsia="bg-BG"/>
        </w:rPr>
        <w:t>батутистите</w:t>
      </w:r>
      <w:proofErr w:type="spellEnd"/>
      <w:r w:rsidRPr="00CA6349">
        <w:rPr>
          <w:rFonts w:eastAsia="Times New Roman" w:cs="Times New Roman"/>
          <w:szCs w:val="24"/>
          <w:lang w:eastAsia="bg-BG"/>
        </w:rPr>
        <w:t xml:space="preserve">. </w:t>
      </w:r>
    </w:p>
    <w:p w14:paraId="7935EFA5" w14:textId="77777777" w:rsidR="00CA6349" w:rsidRPr="00CA6349" w:rsidRDefault="00CA6349" w:rsidP="00F1668D">
      <w:pPr>
        <w:spacing w:line="240" w:lineRule="auto"/>
        <w:rPr>
          <w:rFonts w:cs="Times New Roman"/>
          <w:b/>
          <w:szCs w:val="24"/>
        </w:rPr>
      </w:pPr>
    </w:p>
    <w:p w14:paraId="253786C7" w14:textId="77777777" w:rsidR="00CA6349" w:rsidRPr="00CA6349" w:rsidRDefault="00CA6349" w:rsidP="00F1668D">
      <w:pPr>
        <w:ind w:firstLine="360"/>
        <w:rPr>
          <w:rFonts w:cs="Times New Roman"/>
          <w:b/>
          <w:szCs w:val="24"/>
        </w:rPr>
      </w:pPr>
      <w:r w:rsidRPr="00CA6349">
        <w:rPr>
          <w:rFonts w:cs="Times New Roman"/>
          <w:b/>
          <w:szCs w:val="24"/>
        </w:rPr>
        <w:t xml:space="preserve">Примерно индивидуално практическо задание № 5 </w:t>
      </w:r>
    </w:p>
    <w:p w14:paraId="5E3A4141" w14:textId="77777777" w:rsidR="00CA6349" w:rsidRPr="00CA6349" w:rsidRDefault="00CA6349" w:rsidP="00F1668D">
      <w:pPr>
        <w:ind w:firstLine="426"/>
        <w:rPr>
          <w:rFonts w:cs="Times New Roman"/>
          <w:szCs w:val="24"/>
        </w:rPr>
      </w:pPr>
      <w:r w:rsidRPr="00CA6349">
        <w:rPr>
          <w:rFonts w:cs="Times New Roman"/>
          <w:b/>
          <w:szCs w:val="24"/>
        </w:rPr>
        <w:t xml:space="preserve">Тема: </w:t>
      </w:r>
      <w:r w:rsidRPr="00CA6349">
        <w:rPr>
          <w:rFonts w:cs="Times New Roman"/>
          <w:szCs w:val="24"/>
        </w:rPr>
        <w:t>¾ задно превъртане до корем. Развиване на двигателното качество гъвкавост</w:t>
      </w:r>
    </w:p>
    <w:p w14:paraId="4C3D17DE" w14:textId="77777777" w:rsidR="00CA6349" w:rsidRPr="00CA6349" w:rsidRDefault="00CA6349" w:rsidP="00301E50">
      <w:pPr>
        <w:spacing w:before="60"/>
        <w:ind w:firstLine="357"/>
        <w:rPr>
          <w:rFonts w:cs="Times New Roman"/>
          <w:b/>
          <w:szCs w:val="24"/>
        </w:rPr>
      </w:pPr>
      <w:r w:rsidRPr="00CA6349">
        <w:rPr>
          <w:rFonts w:cs="Times New Roman"/>
          <w:b/>
          <w:szCs w:val="24"/>
        </w:rPr>
        <w:t xml:space="preserve">Указания (инструкции/изисквания) за изпълнение на индивидуалното задание: </w:t>
      </w:r>
    </w:p>
    <w:p w14:paraId="5EC98B05" w14:textId="77777777" w:rsidR="00CA6349" w:rsidRPr="00CA6349" w:rsidRDefault="00CA6349" w:rsidP="00F1668D">
      <w:pPr>
        <w:numPr>
          <w:ilvl w:val="0"/>
          <w:numId w:val="1"/>
        </w:numPr>
        <w:autoSpaceDE w:val="0"/>
        <w:autoSpaceDN w:val="0"/>
        <w:adjustRightInd w:val="0"/>
        <w:ind w:left="584" w:hanging="227"/>
        <w:contextualSpacing/>
        <w:rPr>
          <w:rFonts w:eastAsia="Times New Roman" w:cs="Times New Roman"/>
          <w:szCs w:val="24"/>
          <w:lang w:eastAsia="bg-BG"/>
        </w:rPr>
      </w:pPr>
      <w:r w:rsidRPr="00CA6349">
        <w:rPr>
          <w:rFonts w:eastAsia="Times New Roman" w:cs="Times New Roman"/>
          <w:szCs w:val="24"/>
          <w:lang w:eastAsia="bg-BG"/>
        </w:rPr>
        <w:t xml:space="preserve">Създайте предварителна представа за изпълнение на </w:t>
      </w:r>
      <w:r w:rsidRPr="00CA6349">
        <w:rPr>
          <w:rFonts w:cs="Times New Roman"/>
          <w:szCs w:val="24"/>
        </w:rPr>
        <w:t xml:space="preserve">¾ задно превъртане до корем </w:t>
      </w:r>
      <w:r w:rsidRPr="00CA6349">
        <w:rPr>
          <w:rFonts w:eastAsia="Times New Roman" w:cs="Times New Roman"/>
          <w:szCs w:val="24"/>
          <w:lang w:eastAsia="bg-BG"/>
        </w:rPr>
        <w:t xml:space="preserve">чрез </w:t>
      </w:r>
      <w:proofErr w:type="spellStart"/>
      <w:r w:rsidRPr="00CA6349">
        <w:rPr>
          <w:rFonts w:eastAsia="Times New Roman" w:cs="Times New Roman"/>
          <w:szCs w:val="24"/>
          <w:lang w:eastAsia="bg-BG"/>
        </w:rPr>
        <w:t>терминуване</w:t>
      </w:r>
      <w:proofErr w:type="spellEnd"/>
      <w:r w:rsidRPr="00CA6349">
        <w:rPr>
          <w:rFonts w:eastAsia="Times New Roman" w:cs="Times New Roman"/>
          <w:szCs w:val="24"/>
          <w:lang w:eastAsia="bg-BG"/>
        </w:rPr>
        <w:t xml:space="preserve">, демонстрация и точно обяснение. </w:t>
      </w:r>
    </w:p>
    <w:p w14:paraId="74E723D1" w14:textId="77777777" w:rsidR="00CA6349" w:rsidRPr="00CA6349" w:rsidRDefault="00CA6349" w:rsidP="00F1668D">
      <w:pPr>
        <w:numPr>
          <w:ilvl w:val="0"/>
          <w:numId w:val="1"/>
        </w:numPr>
        <w:autoSpaceDE w:val="0"/>
        <w:autoSpaceDN w:val="0"/>
        <w:adjustRightInd w:val="0"/>
        <w:ind w:left="584" w:hanging="227"/>
        <w:contextualSpacing/>
        <w:rPr>
          <w:rFonts w:eastAsia="Times New Roman" w:cs="Times New Roman"/>
          <w:szCs w:val="24"/>
          <w:lang w:eastAsia="bg-BG"/>
        </w:rPr>
      </w:pPr>
      <w:r w:rsidRPr="00CA6349">
        <w:rPr>
          <w:rFonts w:eastAsia="Times New Roman" w:cs="Times New Roman"/>
          <w:szCs w:val="24"/>
          <w:lang w:eastAsia="bg-BG"/>
        </w:rPr>
        <w:t xml:space="preserve">Приложете подходящи специално-подготвителни упражнения за овладяване на основните фази на разучаваното упражнение. </w:t>
      </w:r>
    </w:p>
    <w:p w14:paraId="6256036F" w14:textId="77777777" w:rsidR="00CA6349" w:rsidRPr="00CA6349" w:rsidRDefault="00CA6349" w:rsidP="00F1668D">
      <w:pPr>
        <w:numPr>
          <w:ilvl w:val="0"/>
          <w:numId w:val="1"/>
        </w:numPr>
        <w:autoSpaceDE w:val="0"/>
        <w:autoSpaceDN w:val="0"/>
        <w:adjustRightInd w:val="0"/>
        <w:ind w:left="584" w:hanging="227"/>
        <w:contextualSpacing/>
        <w:rPr>
          <w:rFonts w:eastAsia="Times New Roman" w:cs="Times New Roman"/>
          <w:szCs w:val="24"/>
          <w:lang w:eastAsia="bg-BG"/>
        </w:rPr>
      </w:pPr>
      <w:r w:rsidRPr="00CA6349">
        <w:rPr>
          <w:rFonts w:eastAsia="Times New Roman" w:cs="Times New Roman"/>
          <w:szCs w:val="24"/>
          <w:lang w:eastAsia="bg-BG"/>
        </w:rPr>
        <w:t xml:space="preserve">Използвайте целесъобразни облекчени условия и помощно-двигателен метод за цялостно изпълнение на разучаваното упражнение и изграждане на правилна траектория на движенията. </w:t>
      </w:r>
    </w:p>
    <w:p w14:paraId="18CE9291" w14:textId="77777777" w:rsidR="00CA6349" w:rsidRPr="00CA6349" w:rsidRDefault="00CA6349" w:rsidP="00F1668D">
      <w:pPr>
        <w:numPr>
          <w:ilvl w:val="0"/>
          <w:numId w:val="1"/>
        </w:numPr>
        <w:autoSpaceDE w:val="0"/>
        <w:autoSpaceDN w:val="0"/>
        <w:adjustRightInd w:val="0"/>
        <w:ind w:left="584" w:hanging="227"/>
        <w:contextualSpacing/>
        <w:rPr>
          <w:rFonts w:eastAsia="Times New Roman" w:cs="Times New Roman"/>
          <w:szCs w:val="24"/>
          <w:lang w:eastAsia="bg-BG"/>
        </w:rPr>
      </w:pPr>
      <w:r w:rsidRPr="00CA6349">
        <w:rPr>
          <w:rFonts w:eastAsia="Times New Roman" w:cs="Times New Roman"/>
          <w:szCs w:val="24"/>
          <w:lang w:eastAsia="bg-BG"/>
        </w:rPr>
        <w:t>Спазвайте подходяща логическа последователност на приложените упражнения.</w:t>
      </w:r>
    </w:p>
    <w:p w14:paraId="47D984F7" w14:textId="77777777" w:rsidR="00CA6349" w:rsidRPr="00CA6349" w:rsidRDefault="00CA6349" w:rsidP="00F1668D">
      <w:pPr>
        <w:numPr>
          <w:ilvl w:val="0"/>
          <w:numId w:val="1"/>
        </w:numPr>
        <w:autoSpaceDE w:val="0"/>
        <w:autoSpaceDN w:val="0"/>
        <w:adjustRightInd w:val="0"/>
        <w:ind w:left="584" w:hanging="227"/>
        <w:contextualSpacing/>
        <w:rPr>
          <w:rFonts w:eastAsia="Times New Roman" w:cs="Times New Roman"/>
          <w:szCs w:val="24"/>
          <w:lang w:eastAsia="bg-BG"/>
        </w:rPr>
      </w:pPr>
      <w:r w:rsidRPr="00CA6349">
        <w:rPr>
          <w:rFonts w:eastAsia="Times New Roman" w:cs="Times New Roman"/>
          <w:szCs w:val="24"/>
          <w:lang w:eastAsia="bg-BG"/>
        </w:rPr>
        <w:t xml:space="preserve">Коригирайте своевременно допусканите грешки в техниката на изпълнение чрез подходящи средства и методи. </w:t>
      </w:r>
    </w:p>
    <w:p w14:paraId="7ECECBB9" w14:textId="77777777" w:rsidR="00CA6349" w:rsidRPr="00CA6349" w:rsidRDefault="00CA6349" w:rsidP="00F1668D">
      <w:pPr>
        <w:numPr>
          <w:ilvl w:val="0"/>
          <w:numId w:val="1"/>
        </w:numPr>
        <w:autoSpaceDE w:val="0"/>
        <w:autoSpaceDN w:val="0"/>
        <w:adjustRightInd w:val="0"/>
        <w:ind w:left="584" w:hanging="227"/>
        <w:contextualSpacing/>
        <w:rPr>
          <w:rFonts w:cs="Times New Roman"/>
          <w:szCs w:val="24"/>
        </w:rPr>
      </w:pPr>
      <w:r w:rsidRPr="00CA6349">
        <w:rPr>
          <w:rFonts w:eastAsia="Times New Roman" w:cs="Times New Roman"/>
          <w:szCs w:val="24"/>
          <w:lang w:eastAsia="bg-BG"/>
        </w:rPr>
        <w:t xml:space="preserve">Вземете под внимание, че развиването на гъвкавост може да се осъществява във всички части на тренировката, като се отчита, че прилагането на голямо натоварване с разтягащи упражнения активира </w:t>
      </w:r>
      <w:proofErr w:type="spellStart"/>
      <w:r w:rsidRPr="00CA6349">
        <w:rPr>
          <w:rFonts w:eastAsia="Times New Roman" w:cs="Times New Roman"/>
          <w:szCs w:val="24"/>
          <w:lang w:eastAsia="bg-BG"/>
        </w:rPr>
        <w:t>парасимпатиковия</w:t>
      </w:r>
      <w:proofErr w:type="spellEnd"/>
      <w:r w:rsidRPr="00CA6349">
        <w:rPr>
          <w:rFonts w:eastAsia="Times New Roman" w:cs="Times New Roman"/>
          <w:szCs w:val="24"/>
          <w:lang w:eastAsia="bg-BG"/>
        </w:rPr>
        <w:t xml:space="preserve"> дял на нервната система. В тази връзка е важно да се изберат целесъобразно натоварване и подходящо място в тренировката на въздействията за гъвкавост. </w:t>
      </w:r>
    </w:p>
    <w:p w14:paraId="5E6A69CC" w14:textId="77777777" w:rsidR="00CA6349" w:rsidRPr="00CA6349" w:rsidRDefault="00CA6349" w:rsidP="00CA6349">
      <w:pPr>
        <w:spacing w:line="240" w:lineRule="exact"/>
        <w:ind w:firstLine="357"/>
        <w:rPr>
          <w:rFonts w:cs="Times New Roman"/>
          <w:b/>
          <w:szCs w:val="24"/>
        </w:rPr>
      </w:pPr>
    </w:p>
    <w:p w14:paraId="33699F09" w14:textId="77777777" w:rsidR="00CA6349" w:rsidRPr="00CA6349" w:rsidRDefault="00CA6349" w:rsidP="00F1668D">
      <w:pPr>
        <w:ind w:firstLine="357"/>
        <w:rPr>
          <w:rFonts w:cs="Times New Roman"/>
          <w:b/>
          <w:szCs w:val="24"/>
        </w:rPr>
      </w:pPr>
      <w:r w:rsidRPr="00CA6349">
        <w:rPr>
          <w:rFonts w:cs="Times New Roman"/>
          <w:b/>
          <w:szCs w:val="24"/>
        </w:rPr>
        <w:t xml:space="preserve">Примерно индивидуално практическо задание № 6 </w:t>
      </w:r>
    </w:p>
    <w:p w14:paraId="7606F3A2" w14:textId="77777777" w:rsidR="00CA6349" w:rsidRPr="00CA6349" w:rsidRDefault="00CA6349" w:rsidP="00F1668D">
      <w:pPr>
        <w:ind w:firstLine="357"/>
        <w:rPr>
          <w:rFonts w:cs="Times New Roman"/>
          <w:szCs w:val="24"/>
        </w:rPr>
      </w:pPr>
      <w:r w:rsidRPr="00CA6349">
        <w:rPr>
          <w:rFonts w:cs="Times New Roman"/>
          <w:b/>
          <w:szCs w:val="24"/>
        </w:rPr>
        <w:t xml:space="preserve">Тема: </w:t>
      </w:r>
      <w:r w:rsidRPr="00CA6349">
        <w:rPr>
          <w:rFonts w:cs="Times New Roman"/>
          <w:szCs w:val="24"/>
        </w:rPr>
        <w:t xml:space="preserve">Превъртане с ½ обръщане („барани“). Развиване на двигателното качество ловкост </w:t>
      </w:r>
    </w:p>
    <w:p w14:paraId="18CECE8B" w14:textId="77777777" w:rsidR="00CA6349" w:rsidRPr="00CA6349" w:rsidRDefault="00CA6349" w:rsidP="00301E50">
      <w:pPr>
        <w:spacing w:before="60"/>
        <w:ind w:firstLine="357"/>
        <w:rPr>
          <w:rFonts w:cs="Times New Roman"/>
          <w:b/>
          <w:szCs w:val="24"/>
        </w:rPr>
      </w:pPr>
      <w:r w:rsidRPr="00CA6349">
        <w:rPr>
          <w:rFonts w:cs="Times New Roman"/>
          <w:b/>
          <w:szCs w:val="24"/>
        </w:rPr>
        <w:t xml:space="preserve">Указания (инструкции/изисквания) за изпълнение на индивидуалното задание: </w:t>
      </w:r>
    </w:p>
    <w:p w14:paraId="50D67353" w14:textId="77777777" w:rsidR="00CA6349" w:rsidRPr="00CA6349" w:rsidRDefault="00CA6349" w:rsidP="00301E50">
      <w:pPr>
        <w:numPr>
          <w:ilvl w:val="0"/>
          <w:numId w:val="1"/>
        </w:numPr>
        <w:autoSpaceDE w:val="0"/>
        <w:autoSpaceDN w:val="0"/>
        <w:adjustRightInd w:val="0"/>
        <w:ind w:left="584" w:hanging="227"/>
        <w:contextualSpacing/>
        <w:rPr>
          <w:rFonts w:eastAsia="Times New Roman" w:cs="Times New Roman"/>
          <w:szCs w:val="24"/>
          <w:lang w:eastAsia="bg-BG"/>
        </w:rPr>
      </w:pPr>
      <w:r w:rsidRPr="00CA6349">
        <w:rPr>
          <w:rFonts w:eastAsia="Times New Roman" w:cs="Times New Roman"/>
          <w:szCs w:val="24"/>
          <w:lang w:eastAsia="bg-BG"/>
        </w:rPr>
        <w:t>Създайте необходимата предварителна представа за изпълнение на п</w:t>
      </w:r>
      <w:r w:rsidRPr="00CA6349">
        <w:rPr>
          <w:rFonts w:cs="Times New Roman"/>
          <w:szCs w:val="24"/>
        </w:rPr>
        <w:t>ревъртане с ½ обръщане</w:t>
      </w:r>
      <w:r w:rsidRPr="00CA6349">
        <w:rPr>
          <w:rFonts w:eastAsia="Times New Roman" w:cs="Times New Roman"/>
          <w:szCs w:val="24"/>
          <w:lang w:eastAsia="bg-BG"/>
        </w:rPr>
        <w:t xml:space="preserve"> чрез </w:t>
      </w:r>
      <w:proofErr w:type="spellStart"/>
      <w:r w:rsidRPr="00CA6349">
        <w:rPr>
          <w:rFonts w:eastAsia="Times New Roman" w:cs="Times New Roman"/>
          <w:szCs w:val="24"/>
          <w:lang w:eastAsia="bg-BG"/>
        </w:rPr>
        <w:t>терминуване</w:t>
      </w:r>
      <w:proofErr w:type="spellEnd"/>
      <w:r w:rsidRPr="00CA6349">
        <w:rPr>
          <w:rFonts w:eastAsia="Times New Roman" w:cs="Times New Roman"/>
          <w:szCs w:val="24"/>
          <w:lang w:eastAsia="bg-BG"/>
        </w:rPr>
        <w:t xml:space="preserve">, подходяща демонстрация и разбираемо обяснение. </w:t>
      </w:r>
    </w:p>
    <w:p w14:paraId="4E132645" w14:textId="77777777" w:rsidR="00CA6349" w:rsidRPr="00CA6349" w:rsidRDefault="00CA6349" w:rsidP="00301E50">
      <w:pPr>
        <w:numPr>
          <w:ilvl w:val="0"/>
          <w:numId w:val="1"/>
        </w:numPr>
        <w:autoSpaceDE w:val="0"/>
        <w:autoSpaceDN w:val="0"/>
        <w:adjustRightInd w:val="0"/>
        <w:ind w:left="584" w:hanging="227"/>
        <w:contextualSpacing/>
        <w:rPr>
          <w:rFonts w:eastAsia="Times New Roman" w:cs="Times New Roman"/>
          <w:szCs w:val="24"/>
          <w:lang w:eastAsia="bg-BG"/>
        </w:rPr>
      </w:pPr>
      <w:r w:rsidRPr="00CA6349">
        <w:rPr>
          <w:rFonts w:eastAsia="Times New Roman" w:cs="Times New Roman"/>
          <w:szCs w:val="24"/>
          <w:lang w:eastAsia="bg-BG"/>
        </w:rPr>
        <w:t xml:space="preserve">Приложете адекватни специално-подготвителни упражнения за овладяване на основните фази на скок „барани“. </w:t>
      </w:r>
    </w:p>
    <w:p w14:paraId="4FB00D37" w14:textId="77777777" w:rsidR="00CA6349" w:rsidRPr="00CA6349" w:rsidRDefault="00CA6349" w:rsidP="00301E50">
      <w:pPr>
        <w:numPr>
          <w:ilvl w:val="0"/>
          <w:numId w:val="1"/>
        </w:numPr>
        <w:autoSpaceDE w:val="0"/>
        <w:autoSpaceDN w:val="0"/>
        <w:adjustRightInd w:val="0"/>
        <w:ind w:left="584" w:hanging="227"/>
        <w:contextualSpacing/>
        <w:rPr>
          <w:rFonts w:eastAsia="Times New Roman" w:cs="Times New Roman"/>
          <w:szCs w:val="24"/>
          <w:lang w:eastAsia="bg-BG"/>
        </w:rPr>
      </w:pPr>
      <w:r w:rsidRPr="00CA6349">
        <w:rPr>
          <w:rFonts w:eastAsia="Times New Roman" w:cs="Times New Roman"/>
          <w:szCs w:val="24"/>
          <w:lang w:eastAsia="bg-BG"/>
        </w:rPr>
        <w:t xml:space="preserve">Използвайте подходящи облекчени условия и помощно-двигателния метод за цялостно изпълнение на разучаваното упражнение и формиране на правилен рисунък на движенията. </w:t>
      </w:r>
    </w:p>
    <w:p w14:paraId="2FF7E341" w14:textId="77777777" w:rsidR="00CA6349" w:rsidRPr="00CA6349" w:rsidRDefault="00CA6349" w:rsidP="00301E50">
      <w:pPr>
        <w:numPr>
          <w:ilvl w:val="0"/>
          <w:numId w:val="1"/>
        </w:numPr>
        <w:autoSpaceDE w:val="0"/>
        <w:autoSpaceDN w:val="0"/>
        <w:adjustRightInd w:val="0"/>
        <w:ind w:left="584" w:hanging="227"/>
        <w:contextualSpacing/>
        <w:rPr>
          <w:rFonts w:eastAsia="Times New Roman" w:cs="Times New Roman"/>
          <w:szCs w:val="24"/>
          <w:lang w:eastAsia="bg-BG"/>
        </w:rPr>
      </w:pPr>
      <w:r w:rsidRPr="00CA6349">
        <w:rPr>
          <w:rFonts w:eastAsia="Times New Roman" w:cs="Times New Roman"/>
          <w:szCs w:val="24"/>
          <w:lang w:eastAsia="bg-BG"/>
        </w:rPr>
        <w:t>Спазвайте подходяща логическа последователност на приложените упражнения.</w:t>
      </w:r>
    </w:p>
    <w:p w14:paraId="53D5FA25" w14:textId="77777777" w:rsidR="00CA6349" w:rsidRPr="00CA6349" w:rsidRDefault="00CA6349" w:rsidP="00301E50">
      <w:pPr>
        <w:numPr>
          <w:ilvl w:val="0"/>
          <w:numId w:val="1"/>
        </w:numPr>
        <w:autoSpaceDE w:val="0"/>
        <w:autoSpaceDN w:val="0"/>
        <w:adjustRightInd w:val="0"/>
        <w:ind w:left="584" w:hanging="227"/>
        <w:contextualSpacing/>
        <w:rPr>
          <w:rFonts w:eastAsia="Times New Roman" w:cs="Times New Roman"/>
          <w:szCs w:val="24"/>
          <w:lang w:eastAsia="bg-BG"/>
        </w:rPr>
      </w:pPr>
      <w:r w:rsidRPr="00CA6349">
        <w:rPr>
          <w:rFonts w:eastAsia="Times New Roman" w:cs="Times New Roman"/>
          <w:szCs w:val="24"/>
          <w:lang w:eastAsia="bg-BG"/>
        </w:rPr>
        <w:t xml:space="preserve">Коригирайте своевременно допуснатите грешки в техниката на изпълнение чрез подходящи средства и методи. </w:t>
      </w:r>
    </w:p>
    <w:p w14:paraId="52EA4CDC" w14:textId="77777777" w:rsidR="00CA6349" w:rsidRPr="00CA6349" w:rsidRDefault="00CA6349" w:rsidP="00301E50">
      <w:pPr>
        <w:numPr>
          <w:ilvl w:val="0"/>
          <w:numId w:val="1"/>
        </w:numPr>
        <w:autoSpaceDE w:val="0"/>
        <w:autoSpaceDN w:val="0"/>
        <w:adjustRightInd w:val="0"/>
        <w:ind w:left="584" w:hanging="227"/>
        <w:contextualSpacing/>
        <w:rPr>
          <w:rFonts w:cs="Times New Roman"/>
          <w:szCs w:val="24"/>
        </w:rPr>
      </w:pPr>
      <w:r w:rsidRPr="00CA6349">
        <w:rPr>
          <w:rFonts w:eastAsia="Times New Roman" w:cs="Times New Roman"/>
          <w:szCs w:val="24"/>
          <w:lang w:eastAsia="bg-BG"/>
        </w:rPr>
        <w:t xml:space="preserve">Тренировъчната програма за ловкост да се съобрази със сензитивните периоди за развиване на това качество. Подходящи средства за развиване на обща ловкост са асиметричните упражнения от основна гимнастика, жонгльорство, подвижни и спортни игри и др. </w:t>
      </w:r>
    </w:p>
    <w:p w14:paraId="01937196" w14:textId="77777777" w:rsidR="00CA6349" w:rsidRPr="00CA6349" w:rsidRDefault="00CA6349" w:rsidP="00A17326">
      <w:pPr>
        <w:spacing w:line="360" w:lineRule="auto"/>
        <w:rPr>
          <w:rFonts w:cs="Times New Roman"/>
          <w:szCs w:val="24"/>
        </w:rPr>
      </w:pPr>
    </w:p>
    <w:p w14:paraId="0980033D" w14:textId="77777777" w:rsidR="00822646" w:rsidRDefault="00822646">
      <w:pPr>
        <w:spacing w:after="200"/>
        <w:ind w:firstLine="0"/>
        <w:jc w:val="left"/>
        <w:rPr>
          <w:rFonts w:eastAsia="Times New Roman" w:cs="Times New Roman"/>
          <w:b/>
          <w:caps/>
          <w:szCs w:val="24"/>
          <w:lang w:eastAsia="bg-BG"/>
        </w:rPr>
      </w:pPr>
      <w:r>
        <w:rPr>
          <w:rFonts w:eastAsia="Times New Roman" w:cs="Times New Roman"/>
          <w:b/>
          <w:caps/>
          <w:szCs w:val="24"/>
          <w:lang w:eastAsia="bg-BG"/>
        </w:rPr>
        <w:br w:type="page"/>
      </w:r>
    </w:p>
    <w:p w14:paraId="707E83DD" w14:textId="750CDCD0" w:rsidR="00CA6349" w:rsidRPr="00A17326" w:rsidRDefault="00CA6349" w:rsidP="00A17326">
      <w:pPr>
        <w:spacing w:line="360" w:lineRule="auto"/>
        <w:ind w:firstLine="0"/>
        <w:jc w:val="center"/>
        <w:rPr>
          <w:rFonts w:eastAsia="Times New Roman" w:cs="Times New Roman"/>
          <w:b/>
          <w:caps/>
          <w:szCs w:val="24"/>
          <w:lang w:eastAsia="bg-BG"/>
        </w:rPr>
      </w:pPr>
      <w:r w:rsidRPr="00A17326">
        <w:rPr>
          <w:rFonts w:eastAsia="Times New Roman" w:cs="Times New Roman"/>
          <w:b/>
          <w:caps/>
          <w:szCs w:val="24"/>
          <w:lang w:eastAsia="bg-BG"/>
        </w:rPr>
        <w:t>План-конспект</w:t>
      </w:r>
    </w:p>
    <w:p w14:paraId="409598F1" w14:textId="77777777" w:rsidR="00CA6349" w:rsidRPr="00A17326" w:rsidRDefault="00CA6349" w:rsidP="00A17326">
      <w:pPr>
        <w:spacing w:line="360" w:lineRule="auto"/>
        <w:ind w:firstLine="0"/>
        <w:jc w:val="center"/>
        <w:rPr>
          <w:rFonts w:eastAsia="Times New Roman" w:cs="Times New Roman"/>
          <w:b/>
          <w:caps/>
          <w:szCs w:val="24"/>
          <w:lang w:eastAsia="bg-BG"/>
        </w:rPr>
      </w:pPr>
      <w:r w:rsidRPr="00A17326">
        <w:rPr>
          <w:rFonts w:eastAsia="Times New Roman" w:cs="Times New Roman"/>
          <w:b/>
          <w:szCs w:val="24"/>
          <w:lang w:eastAsia="bg-BG"/>
        </w:rPr>
        <w:t>(примерен)</w:t>
      </w:r>
    </w:p>
    <w:p w14:paraId="46191F81" w14:textId="07F711A5" w:rsidR="00CA6349" w:rsidRPr="00A17326" w:rsidRDefault="00CA6349" w:rsidP="00A17326">
      <w:pPr>
        <w:spacing w:line="360" w:lineRule="auto"/>
        <w:ind w:firstLine="0"/>
        <w:jc w:val="center"/>
        <w:rPr>
          <w:rFonts w:eastAsia="Times New Roman" w:cs="Times New Roman"/>
          <w:szCs w:val="24"/>
          <w:lang w:eastAsia="bg-BG"/>
        </w:rPr>
      </w:pPr>
      <w:r w:rsidRPr="00A17326">
        <w:rPr>
          <w:rFonts w:eastAsia="Times New Roman" w:cs="Times New Roman"/>
          <w:szCs w:val="24"/>
          <w:lang w:eastAsia="bg-BG"/>
        </w:rPr>
        <w:t xml:space="preserve">на </w:t>
      </w:r>
      <w:r w:rsidR="00836990">
        <w:rPr>
          <w:rFonts w:eastAsia="Times New Roman" w:cs="Times New Roman"/>
          <w:szCs w:val="24"/>
          <w:lang w:eastAsia="bg-BG"/>
        </w:rPr>
        <w:t>тренировъчно занимание</w:t>
      </w:r>
      <w:r w:rsidRPr="00A17326">
        <w:rPr>
          <w:rFonts w:eastAsia="Times New Roman" w:cs="Times New Roman"/>
          <w:szCs w:val="24"/>
          <w:lang w:eastAsia="bg-BG"/>
        </w:rPr>
        <w:t xml:space="preserve"> </w:t>
      </w:r>
    </w:p>
    <w:p w14:paraId="4CDA7C6B" w14:textId="77777777" w:rsidR="00CA6349" w:rsidRPr="00A17326" w:rsidRDefault="00CA6349" w:rsidP="00A17326">
      <w:pPr>
        <w:spacing w:line="360" w:lineRule="auto"/>
        <w:ind w:firstLine="0"/>
        <w:jc w:val="center"/>
        <w:rPr>
          <w:rFonts w:cs="Times New Roman"/>
        </w:rPr>
      </w:pPr>
      <w:r w:rsidRPr="00A17326">
        <w:rPr>
          <w:rFonts w:eastAsia="Times New Roman" w:cs="Times New Roman"/>
          <w:szCs w:val="24"/>
          <w:lang w:eastAsia="bg-BG"/>
        </w:rPr>
        <w:t xml:space="preserve">по </w:t>
      </w:r>
      <w:r w:rsidRPr="00A17326">
        <w:rPr>
          <w:rFonts w:eastAsia="Times New Roman" w:cs="Times New Roman"/>
          <w:b/>
          <w:szCs w:val="24"/>
          <w:lang w:eastAsia="bg-BG"/>
        </w:rPr>
        <w:t>СКОКОВЕ НА БАТУТ</w:t>
      </w:r>
    </w:p>
    <w:p w14:paraId="74E3E591" w14:textId="77777777" w:rsidR="00CA6349" w:rsidRPr="00A17326" w:rsidRDefault="00CA6349" w:rsidP="00A17326">
      <w:pPr>
        <w:spacing w:line="360" w:lineRule="auto"/>
        <w:ind w:firstLine="0"/>
        <w:rPr>
          <w:rFonts w:cs="Times New Roman"/>
          <w:b/>
          <w:szCs w:val="24"/>
        </w:rPr>
      </w:pPr>
    </w:p>
    <w:p w14:paraId="65EADD91" w14:textId="77777777" w:rsidR="00CA6349" w:rsidRPr="00A17326" w:rsidRDefault="00CA6349" w:rsidP="00A17326">
      <w:pPr>
        <w:spacing w:line="360" w:lineRule="auto"/>
        <w:ind w:firstLine="0"/>
        <w:rPr>
          <w:rFonts w:cs="Times New Roman"/>
          <w:b/>
          <w:szCs w:val="24"/>
        </w:rPr>
      </w:pPr>
    </w:p>
    <w:p w14:paraId="7E42E11C" w14:textId="77777777" w:rsidR="00CA6349" w:rsidRPr="00A17326" w:rsidRDefault="00CA6349" w:rsidP="00A17326">
      <w:pPr>
        <w:spacing w:line="360" w:lineRule="auto"/>
        <w:ind w:firstLine="0"/>
        <w:rPr>
          <w:rFonts w:cs="Times New Roman"/>
          <w:b/>
          <w:szCs w:val="24"/>
        </w:rPr>
      </w:pPr>
    </w:p>
    <w:p w14:paraId="66C2DC6A" w14:textId="77777777" w:rsidR="00CA6349" w:rsidRPr="00A17326" w:rsidRDefault="00CA6349" w:rsidP="00A17326">
      <w:pPr>
        <w:spacing w:line="360" w:lineRule="auto"/>
        <w:ind w:firstLine="0"/>
        <w:jc w:val="center"/>
        <w:rPr>
          <w:rFonts w:cs="Times New Roman"/>
          <w:b/>
          <w:szCs w:val="24"/>
        </w:rPr>
      </w:pPr>
      <w:r w:rsidRPr="00A17326">
        <w:rPr>
          <w:rFonts w:cs="Times New Roman"/>
          <w:b/>
          <w:szCs w:val="24"/>
        </w:rPr>
        <w:t>ТЕМА: Задно свито превъртане. Развиване на двигателното качество бързина</w:t>
      </w:r>
    </w:p>
    <w:p w14:paraId="5C8EC86A" w14:textId="77777777" w:rsidR="00CA6349" w:rsidRPr="00A17326" w:rsidRDefault="00CA6349" w:rsidP="00A17326">
      <w:pPr>
        <w:spacing w:line="360" w:lineRule="auto"/>
        <w:ind w:firstLine="0"/>
        <w:rPr>
          <w:rFonts w:cs="Times New Roman"/>
          <w:szCs w:val="24"/>
        </w:rPr>
      </w:pPr>
    </w:p>
    <w:p w14:paraId="1FF91E49" w14:textId="27A1F4F2" w:rsidR="008C1B19" w:rsidRPr="008C1B19" w:rsidRDefault="00387595" w:rsidP="008C1B19">
      <w:pPr>
        <w:spacing w:line="360" w:lineRule="auto"/>
        <w:ind w:firstLine="0"/>
        <w:rPr>
          <w:rFonts w:cs="Times New Roman"/>
          <w:b/>
          <w:bCs/>
          <w:szCs w:val="24"/>
        </w:rPr>
      </w:pPr>
      <w:r w:rsidRPr="008C1B19">
        <w:rPr>
          <w:rFonts w:cs="Times New Roman"/>
          <w:b/>
          <w:bCs/>
          <w:szCs w:val="24"/>
        </w:rPr>
        <w:t xml:space="preserve">ЗАДАЧИ: </w:t>
      </w:r>
    </w:p>
    <w:p w14:paraId="330B9EE7" w14:textId="77777777" w:rsidR="008C1B19" w:rsidRPr="008C1B19" w:rsidRDefault="008C1B19" w:rsidP="00387595">
      <w:pPr>
        <w:spacing w:line="360" w:lineRule="auto"/>
        <w:ind w:left="709" w:firstLine="0"/>
        <w:rPr>
          <w:rFonts w:cs="Times New Roman"/>
          <w:szCs w:val="24"/>
        </w:rPr>
      </w:pPr>
      <w:r w:rsidRPr="008C1B19">
        <w:rPr>
          <w:rFonts w:cs="Times New Roman"/>
          <w:szCs w:val="24"/>
        </w:rPr>
        <w:t>1.</w:t>
      </w:r>
      <w:r w:rsidRPr="008C1B19">
        <w:rPr>
          <w:rFonts w:cs="Times New Roman"/>
          <w:szCs w:val="24"/>
        </w:rPr>
        <w:tab/>
        <w:t xml:space="preserve">Начално разучаване на задно свито превъртане. </w:t>
      </w:r>
    </w:p>
    <w:p w14:paraId="5FDBC93A" w14:textId="77777777" w:rsidR="008C1B19" w:rsidRPr="008C1B19" w:rsidRDefault="008C1B19" w:rsidP="00387595">
      <w:pPr>
        <w:spacing w:line="360" w:lineRule="auto"/>
        <w:ind w:left="709" w:firstLine="0"/>
        <w:rPr>
          <w:rFonts w:cs="Times New Roman"/>
          <w:szCs w:val="24"/>
        </w:rPr>
      </w:pPr>
      <w:r w:rsidRPr="008C1B19">
        <w:rPr>
          <w:rFonts w:cs="Times New Roman"/>
          <w:szCs w:val="24"/>
        </w:rPr>
        <w:t>2.</w:t>
      </w:r>
      <w:r w:rsidRPr="008C1B19">
        <w:rPr>
          <w:rFonts w:cs="Times New Roman"/>
          <w:szCs w:val="24"/>
        </w:rPr>
        <w:tab/>
        <w:t xml:space="preserve">Задълбочено разучаване на скок от седеж до седеж с цяло обръщане. </w:t>
      </w:r>
    </w:p>
    <w:p w14:paraId="0DC39096" w14:textId="77777777" w:rsidR="008C1B19" w:rsidRPr="008C1B19" w:rsidRDefault="008C1B19" w:rsidP="00387595">
      <w:pPr>
        <w:spacing w:line="360" w:lineRule="auto"/>
        <w:ind w:left="709" w:firstLine="0"/>
        <w:rPr>
          <w:rFonts w:cs="Times New Roman"/>
          <w:szCs w:val="24"/>
        </w:rPr>
      </w:pPr>
      <w:r w:rsidRPr="008C1B19">
        <w:rPr>
          <w:rFonts w:cs="Times New Roman"/>
          <w:szCs w:val="24"/>
        </w:rPr>
        <w:t>3.</w:t>
      </w:r>
      <w:r w:rsidRPr="008C1B19">
        <w:rPr>
          <w:rFonts w:cs="Times New Roman"/>
          <w:szCs w:val="24"/>
        </w:rPr>
        <w:tab/>
        <w:t xml:space="preserve">Усъвършенстване на свит скок (скок „група“). </w:t>
      </w:r>
    </w:p>
    <w:p w14:paraId="6CAB78A6" w14:textId="228E8E28" w:rsidR="00CA6349" w:rsidRPr="00A17326" w:rsidRDefault="008C1B19" w:rsidP="00387595">
      <w:pPr>
        <w:spacing w:line="360" w:lineRule="auto"/>
        <w:ind w:left="709" w:firstLine="0"/>
        <w:rPr>
          <w:rFonts w:cs="Times New Roman"/>
          <w:szCs w:val="24"/>
        </w:rPr>
      </w:pPr>
      <w:r w:rsidRPr="008C1B19">
        <w:rPr>
          <w:rFonts w:cs="Times New Roman"/>
          <w:szCs w:val="24"/>
        </w:rPr>
        <w:t>4.</w:t>
      </w:r>
      <w:r w:rsidRPr="008C1B19">
        <w:rPr>
          <w:rFonts w:cs="Times New Roman"/>
          <w:szCs w:val="24"/>
        </w:rPr>
        <w:tab/>
        <w:t>Развиване на двигателното качество бързина.</w:t>
      </w:r>
    </w:p>
    <w:p w14:paraId="69ED6629" w14:textId="77777777" w:rsidR="00CA6349" w:rsidRPr="00A17326" w:rsidRDefault="00CA6349" w:rsidP="00A17326">
      <w:pPr>
        <w:spacing w:line="360" w:lineRule="auto"/>
        <w:ind w:firstLine="0"/>
        <w:rPr>
          <w:rFonts w:cs="Times New Roman"/>
          <w:b/>
        </w:rPr>
      </w:pPr>
    </w:p>
    <w:p w14:paraId="537530C6" w14:textId="77777777" w:rsidR="00CA6349" w:rsidRPr="00A17326" w:rsidRDefault="00CA6349" w:rsidP="00A17326">
      <w:pPr>
        <w:spacing w:line="360" w:lineRule="auto"/>
        <w:ind w:firstLine="0"/>
        <w:rPr>
          <w:rFonts w:eastAsia="Times New Roman" w:cs="Times New Roman"/>
          <w:szCs w:val="24"/>
          <w:lang w:eastAsia="bg-BG"/>
        </w:rPr>
      </w:pPr>
    </w:p>
    <w:p w14:paraId="51DCFBC3" w14:textId="77777777" w:rsidR="00CA6349" w:rsidRPr="00A17326" w:rsidRDefault="00CA6349" w:rsidP="00A17326">
      <w:pPr>
        <w:spacing w:line="360" w:lineRule="auto"/>
        <w:ind w:firstLine="0"/>
        <w:rPr>
          <w:rFonts w:eastAsia="Times New Roman" w:cs="Times New Roman"/>
          <w:szCs w:val="24"/>
          <w:lang w:eastAsia="bg-BG"/>
        </w:rPr>
      </w:pPr>
    </w:p>
    <w:p w14:paraId="25B34DE5" w14:textId="77777777" w:rsidR="00CA6349" w:rsidRPr="00A17326" w:rsidRDefault="00CA6349" w:rsidP="00A17326">
      <w:pPr>
        <w:spacing w:line="360" w:lineRule="auto"/>
        <w:ind w:firstLine="0"/>
        <w:rPr>
          <w:rFonts w:eastAsia="Times New Roman" w:cs="Times New Roman"/>
          <w:szCs w:val="24"/>
          <w:lang w:eastAsia="bg-BG"/>
        </w:rPr>
      </w:pPr>
      <w:r w:rsidRPr="00A17326">
        <w:rPr>
          <w:rFonts w:eastAsia="Times New Roman" w:cs="Times New Roman"/>
          <w:szCs w:val="24"/>
          <w:lang w:eastAsia="bg-BG"/>
        </w:rPr>
        <w:t xml:space="preserve">Необходими уреди и пособия: </w:t>
      </w:r>
    </w:p>
    <w:p w14:paraId="6AC00CCD" w14:textId="77777777" w:rsidR="00CA6349" w:rsidRPr="00A17326" w:rsidRDefault="00CA6349" w:rsidP="00A17326">
      <w:pPr>
        <w:spacing w:line="360" w:lineRule="auto"/>
        <w:ind w:firstLine="0"/>
        <w:rPr>
          <w:rFonts w:eastAsia="Times New Roman" w:cs="Times New Roman"/>
          <w:szCs w:val="24"/>
          <w:lang w:eastAsia="bg-BG"/>
        </w:rPr>
      </w:pPr>
      <w:r w:rsidRPr="00A17326">
        <w:rPr>
          <w:rFonts w:eastAsia="Times New Roman" w:cs="Times New Roman"/>
          <w:szCs w:val="24"/>
          <w:lang w:eastAsia="bg-BG"/>
        </w:rPr>
        <w:t>Място на провеждане:</w:t>
      </w:r>
    </w:p>
    <w:p w14:paraId="64B800AB" w14:textId="77777777" w:rsidR="00CA6349" w:rsidRPr="00A17326" w:rsidRDefault="00CA6349" w:rsidP="00A17326">
      <w:pPr>
        <w:spacing w:line="360" w:lineRule="auto"/>
        <w:ind w:firstLine="0"/>
        <w:rPr>
          <w:rFonts w:eastAsia="Times New Roman" w:cs="Times New Roman"/>
          <w:szCs w:val="24"/>
          <w:lang w:eastAsia="bg-BG"/>
        </w:rPr>
      </w:pPr>
      <w:r w:rsidRPr="00A17326">
        <w:rPr>
          <w:rFonts w:eastAsia="Times New Roman" w:cs="Times New Roman"/>
          <w:szCs w:val="24"/>
          <w:lang w:eastAsia="bg-BG"/>
        </w:rPr>
        <w:t>Времетраене:</w:t>
      </w:r>
    </w:p>
    <w:p w14:paraId="01FE850E" w14:textId="77777777" w:rsidR="00CA6349" w:rsidRPr="00A17326" w:rsidRDefault="00CA6349" w:rsidP="00A17326">
      <w:pPr>
        <w:spacing w:line="360" w:lineRule="auto"/>
        <w:ind w:firstLine="0"/>
        <w:rPr>
          <w:rFonts w:eastAsia="Times New Roman" w:cs="Times New Roman"/>
          <w:szCs w:val="24"/>
          <w:lang w:eastAsia="bg-BG"/>
        </w:rPr>
      </w:pPr>
    </w:p>
    <w:p w14:paraId="1C4310E7" w14:textId="77777777" w:rsidR="00CA6349" w:rsidRPr="00A17326" w:rsidRDefault="00CA6349" w:rsidP="00A17326">
      <w:pPr>
        <w:spacing w:line="360" w:lineRule="auto"/>
        <w:ind w:firstLine="0"/>
        <w:rPr>
          <w:rFonts w:eastAsia="Times New Roman" w:cs="Times New Roman"/>
          <w:szCs w:val="24"/>
          <w:lang w:eastAsia="bg-BG"/>
        </w:rPr>
      </w:pPr>
    </w:p>
    <w:p w14:paraId="53EC24D8" w14:textId="7E849472" w:rsidR="00CA6349" w:rsidRDefault="00CA6349" w:rsidP="00A17326">
      <w:pPr>
        <w:spacing w:line="360" w:lineRule="auto"/>
        <w:ind w:firstLine="0"/>
        <w:rPr>
          <w:rFonts w:eastAsia="Times New Roman" w:cs="Times New Roman"/>
          <w:szCs w:val="24"/>
          <w:lang w:eastAsia="bg-BG"/>
        </w:rPr>
      </w:pPr>
    </w:p>
    <w:p w14:paraId="3F3FC503" w14:textId="0C75D7A3" w:rsidR="00475797" w:rsidRDefault="00475797" w:rsidP="00A17326">
      <w:pPr>
        <w:spacing w:line="360" w:lineRule="auto"/>
        <w:ind w:firstLine="0"/>
        <w:rPr>
          <w:rFonts w:eastAsia="Times New Roman" w:cs="Times New Roman"/>
          <w:szCs w:val="24"/>
          <w:lang w:eastAsia="bg-BG"/>
        </w:rPr>
      </w:pPr>
    </w:p>
    <w:p w14:paraId="1FDE5000" w14:textId="2EAFC3ED" w:rsidR="00475797" w:rsidRDefault="00475797" w:rsidP="00A17326">
      <w:pPr>
        <w:spacing w:line="360" w:lineRule="auto"/>
        <w:ind w:firstLine="0"/>
        <w:rPr>
          <w:rFonts w:eastAsia="Times New Roman" w:cs="Times New Roman"/>
          <w:szCs w:val="24"/>
          <w:lang w:eastAsia="bg-BG"/>
        </w:rPr>
      </w:pPr>
    </w:p>
    <w:p w14:paraId="27FC3038" w14:textId="77777777" w:rsidR="00475797" w:rsidRPr="00A17326" w:rsidRDefault="00475797" w:rsidP="00A17326">
      <w:pPr>
        <w:spacing w:line="360" w:lineRule="auto"/>
        <w:ind w:firstLine="0"/>
        <w:rPr>
          <w:rFonts w:eastAsia="Times New Roman" w:cs="Times New Roman"/>
          <w:szCs w:val="24"/>
          <w:lang w:eastAsia="bg-BG"/>
        </w:rPr>
      </w:pPr>
    </w:p>
    <w:p w14:paraId="254E426B" w14:textId="77777777" w:rsidR="00CA6349" w:rsidRPr="00A17326" w:rsidRDefault="00CA6349" w:rsidP="00A17326">
      <w:pPr>
        <w:spacing w:line="360" w:lineRule="auto"/>
        <w:ind w:firstLine="0"/>
        <w:rPr>
          <w:rFonts w:eastAsia="Times New Roman" w:cs="Times New Roman"/>
          <w:szCs w:val="24"/>
          <w:lang w:eastAsia="bg-BG"/>
        </w:rPr>
      </w:pPr>
      <w:r w:rsidRPr="00A17326">
        <w:rPr>
          <w:rFonts w:eastAsia="Times New Roman" w:cs="Times New Roman"/>
          <w:szCs w:val="24"/>
          <w:lang w:eastAsia="bg-BG"/>
        </w:rPr>
        <w:t>Дата:</w:t>
      </w:r>
    </w:p>
    <w:p w14:paraId="4656D571" w14:textId="77777777" w:rsidR="00CA6349" w:rsidRPr="00A17326" w:rsidRDefault="00CA6349" w:rsidP="00A17326">
      <w:pPr>
        <w:spacing w:line="360" w:lineRule="auto"/>
        <w:ind w:firstLine="0"/>
        <w:rPr>
          <w:rFonts w:eastAsia="Times New Roman" w:cs="Times New Roman"/>
          <w:szCs w:val="24"/>
          <w:lang w:eastAsia="bg-BG"/>
        </w:rPr>
      </w:pPr>
      <w:r w:rsidRPr="00A17326">
        <w:rPr>
          <w:rFonts w:eastAsia="Times New Roman" w:cs="Times New Roman"/>
          <w:szCs w:val="24"/>
          <w:lang w:eastAsia="bg-BG"/>
        </w:rPr>
        <w:t>Изготвил:</w:t>
      </w:r>
    </w:p>
    <w:p w14:paraId="0C473056" w14:textId="77777777" w:rsidR="00CA6349" w:rsidRDefault="00CA6349">
      <w:pPr>
        <w:rPr>
          <w:rFonts w:eastAsia="Times New Roman" w:cs="Times New Roman"/>
          <w:szCs w:val="24"/>
          <w:lang w:val="en-US" w:eastAsia="bg-BG"/>
        </w:rPr>
      </w:pPr>
      <w:r>
        <w:rPr>
          <w:rFonts w:eastAsia="Times New Roman" w:cs="Times New Roman"/>
          <w:szCs w:val="24"/>
          <w:lang w:eastAsia="bg-BG"/>
        </w:rPr>
        <w:br w:type="page"/>
      </w: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
        <w:gridCol w:w="4025"/>
        <w:gridCol w:w="823"/>
        <w:gridCol w:w="813"/>
        <w:gridCol w:w="2806"/>
      </w:tblGrid>
      <w:tr w:rsidR="00D44C8F" w:rsidRPr="00D44C8F" w14:paraId="253BFD78" w14:textId="77777777" w:rsidTr="00110955">
        <w:trPr>
          <w:trHeight w:val="372"/>
        </w:trPr>
        <w:tc>
          <w:tcPr>
            <w:tcW w:w="595" w:type="dxa"/>
            <w:vMerge w:val="restart"/>
            <w:textDirection w:val="btLr"/>
          </w:tcPr>
          <w:p w14:paraId="7CA7CFEB" w14:textId="77777777" w:rsidR="00D44C8F" w:rsidRPr="00D44C8F" w:rsidRDefault="00D44C8F" w:rsidP="00D44C8F">
            <w:pPr>
              <w:widowControl w:val="0"/>
              <w:autoSpaceDE w:val="0"/>
              <w:autoSpaceDN w:val="0"/>
              <w:spacing w:before="157" w:line="240" w:lineRule="auto"/>
              <w:ind w:left="62" w:firstLine="0"/>
              <w:jc w:val="left"/>
              <w:rPr>
                <w:rFonts w:eastAsia="Times New Roman" w:cs="Times New Roman"/>
                <w:b/>
                <w:lang w:eastAsia="bg-BG" w:bidi="bg-BG"/>
              </w:rPr>
            </w:pPr>
            <w:r w:rsidRPr="00D44C8F">
              <w:rPr>
                <w:rFonts w:eastAsia="Times New Roman" w:cs="Times New Roman"/>
                <w:b/>
                <w:lang w:eastAsia="bg-BG" w:bidi="bg-BG"/>
              </w:rPr>
              <w:t>Части</w:t>
            </w:r>
          </w:p>
        </w:tc>
        <w:tc>
          <w:tcPr>
            <w:tcW w:w="4025" w:type="dxa"/>
            <w:vMerge w:val="restart"/>
          </w:tcPr>
          <w:p w14:paraId="4CE054C5" w14:textId="77777777" w:rsidR="00D44C8F" w:rsidRPr="00D44C8F" w:rsidRDefault="00D44C8F" w:rsidP="00D44C8F">
            <w:pPr>
              <w:widowControl w:val="0"/>
              <w:autoSpaceDE w:val="0"/>
              <w:autoSpaceDN w:val="0"/>
              <w:spacing w:before="227" w:line="240" w:lineRule="auto"/>
              <w:ind w:left="1319" w:firstLine="0"/>
              <w:jc w:val="left"/>
              <w:rPr>
                <w:rFonts w:eastAsia="Times New Roman" w:cs="Times New Roman"/>
                <w:b/>
                <w:lang w:eastAsia="bg-BG" w:bidi="bg-BG"/>
              </w:rPr>
            </w:pPr>
            <w:r w:rsidRPr="00D44C8F">
              <w:rPr>
                <w:rFonts w:eastAsia="Times New Roman" w:cs="Times New Roman"/>
                <w:b/>
                <w:lang w:eastAsia="bg-BG" w:bidi="bg-BG"/>
              </w:rPr>
              <w:t>Съдържание</w:t>
            </w:r>
          </w:p>
        </w:tc>
        <w:tc>
          <w:tcPr>
            <w:tcW w:w="1636" w:type="dxa"/>
            <w:gridSpan w:val="2"/>
          </w:tcPr>
          <w:p w14:paraId="5520E0B5" w14:textId="77777777" w:rsidR="00D44C8F" w:rsidRPr="00D44C8F" w:rsidRDefault="00D44C8F" w:rsidP="00D44C8F">
            <w:pPr>
              <w:widowControl w:val="0"/>
              <w:autoSpaceDE w:val="0"/>
              <w:autoSpaceDN w:val="0"/>
              <w:spacing w:before="23" w:line="240" w:lineRule="auto"/>
              <w:ind w:left="235" w:firstLine="0"/>
              <w:jc w:val="left"/>
              <w:rPr>
                <w:rFonts w:eastAsia="Times New Roman" w:cs="Times New Roman"/>
                <w:b/>
                <w:lang w:eastAsia="bg-BG" w:bidi="bg-BG"/>
              </w:rPr>
            </w:pPr>
            <w:r w:rsidRPr="00D44C8F">
              <w:rPr>
                <w:rFonts w:eastAsia="Times New Roman" w:cs="Times New Roman"/>
                <w:b/>
                <w:lang w:eastAsia="bg-BG" w:bidi="bg-BG"/>
              </w:rPr>
              <w:t>Дозировка</w:t>
            </w:r>
          </w:p>
        </w:tc>
        <w:tc>
          <w:tcPr>
            <w:tcW w:w="2806" w:type="dxa"/>
            <w:vMerge w:val="restart"/>
          </w:tcPr>
          <w:p w14:paraId="6959631B" w14:textId="77777777" w:rsidR="00D44C8F" w:rsidRPr="00D44C8F" w:rsidRDefault="00D44C8F" w:rsidP="00D44C8F">
            <w:pPr>
              <w:widowControl w:val="0"/>
              <w:autoSpaceDE w:val="0"/>
              <w:autoSpaceDN w:val="0"/>
              <w:spacing w:before="227" w:line="240" w:lineRule="auto"/>
              <w:ind w:left="143" w:firstLine="0"/>
              <w:jc w:val="left"/>
              <w:rPr>
                <w:rFonts w:eastAsia="Times New Roman" w:cs="Times New Roman"/>
                <w:b/>
                <w:lang w:eastAsia="bg-BG" w:bidi="bg-BG"/>
              </w:rPr>
            </w:pPr>
            <w:r w:rsidRPr="00D44C8F">
              <w:rPr>
                <w:rFonts w:eastAsia="Times New Roman" w:cs="Times New Roman"/>
                <w:b/>
                <w:lang w:eastAsia="bg-BG" w:bidi="bg-BG"/>
              </w:rPr>
              <w:t>Методически указания</w:t>
            </w:r>
          </w:p>
        </w:tc>
      </w:tr>
      <w:tr w:rsidR="00D44C8F" w:rsidRPr="00D44C8F" w14:paraId="71B1381B" w14:textId="77777777" w:rsidTr="00110955">
        <w:trPr>
          <w:trHeight w:val="397"/>
        </w:trPr>
        <w:tc>
          <w:tcPr>
            <w:tcW w:w="595" w:type="dxa"/>
            <w:vMerge/>
            <w:tcBorders>
              <w:top w:val="nil"/>
            </w:tcBorders>
            <w:textDirection w:val="btLr"/>
          </w:tcPr>
          <w:p w14:paraId="0977A556"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4E0E8552"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Pr>
          <w:p w14:paraId="1E1D73A8" w14:textId="77777777" w:rsidR="00D44C8F" w:rsidRPr="00D44C8F" w:rsidRDefault="00D44C8F" w:rsidP="00D44C8F">
            <w:pPr>
              <w:widowControl w:val="0"/>
              <w:autoSpaceDE w:val="0"/>
              <w:autoSpaceDN w:val="0"/>
              <w:spacing w:before="37" w:line="240" w:lineRule="auto"/>
              <w:ind w:left="89" w:firstLine="0"/>
              <w:jc w:val="left"/>
              <w:rPr>
                <w:rFonts w:eastAsia="Times New Roman" w:cs="Times New Roman"/>
                <w:b/>
                <w:lang w:eastAsia="bg-BG" w:bidi="bg-BG"/>
              </w:rPr>
            </w:pPr>
            <w:r w:rsidRPr="00D44C8F">
              <w:rPr>
                <w:rFonts w:eastAsia="Times New Roman" w:cs="Times New Roman"/>
                <w:b/>
                <w:lang w:eastAsia="bg-BG" w:bidi="bg-BG"/>
              </w:rPr>
              <w:t>време</w:t>
            </w:r>
          </w:p>
        </w:tc>
        <w:tc>
          <w:tcPr>
            <w:tcW w:w="813" w:type="dxa"/>
          </w:tcPr>
          <w:p w14:paraId="6AEAB7D7" w14:textId="77777777" w:rsidR="00D44C8F" w:rsidRPr="00D44C8F" w:rsidRDefault="00D44C8F" w:rsidP="00D44C8F">
            <w:pPr>
              <w:widowControl w:val="0"/>
              <w:autoSpaceDE w:val="0"/>
              <w:autoSpaceDN w:val="0"/>
              <w:spacing w:before="37" w:line="240" w:lineRule="auto"/>
              <w:ind w:left="149" w:firstLine="0"/>
              <w:jc w:val="left"/>
              <w:rPr>
                <w:rFonts w:eastAsia="Times New Roman" w:cs="Times New Roman"/>
                <w:b/>
                <w:lang w:eastAsia="bg-BG" w:bidi="bg-BG"/>
              </w:rPr>
            </w:pPr>
            <w:r w:rsidRPr="00D44C8F">
              <w:rPr>
                <w:rFonts w:eastAsia="Times New Roman" w:cs="Times New Roman"/>
                <w:b/>
                <w:lang w:eastAsia="bg-BG" w:bidi="bg-BG"/>
              </w:rPr>
              <w:t>брой</w:t>
            </w:r>
          </w:p>
        </w:tc>
        <w:tc>
          <w:tcPr>
            <w:tcW w:w="2806" w:type="dxa"/>
            <w:vMerge/>
            <w:tcBorders>
              <w:top w:val="nil"/>
            </w:tcBorders>
          </w:tcPr>
          <w:p w14:paraId="499B9BB5"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r>
      <w:tr w:rsidR="00D44C8F" w:rsidRPr="00D44C8F" w14:paraId="08B62683" w14:textId="77777777" w:rsidTr="00110955">
        <w:trPr>
          <w:trHeight w:val="4576"/>
        </w:trPr>
        <w:tc>
          <w:tcPr>
            <w:tcW w:w="595" w:type="dxa"/>
            <w:vMerge w:val="restart"/>
            <w:textDirection w:val="btLr"/>
          </w:tcPr>
          <w:p w14:paraId="36C25D58" w14:textId="77777777" w:rsidR="00D44C8F" w:rsidRPr="00D44C8F" w:rsidRDefault="00D44C8F" w:rsidP="00D44C8F">
            <w:pPr>
              <w:widowControl w:val="0"/>
              <w:autoSpaceDE w:val="0"/>
              <w:autoSpaceDN w:val="0"/>
              <w:spacing w:before="157" w:line="240" w:lineRule="auto"/>
              <w:ind w:left="4898" w:right="4895" w:firstLine="0"/>
              <w:jc w:val="center"/>
              <w:rPr>
                <w:rFonts w:eastAsia="Times New Roman" w:cs="Times New Roman"/>
                <w:b/>
                <w:lang w:eastAsia="bg-BG" w:bidi="bg-BG"/>
              </w:rPr>
            </w:pPr>
            <w:r w:rsidRPr="00D44C8F">
              <w:rPr>
                <w:rFonts w:eastAsia="Times New Roman" w:cs="Times New Roman"/>
                <w:b/>
                <w:lang w:eastAsia="bg-BG" w:bidi="bg-BG"/>
              </w:rPr>
              <w:t>Подготвителна част (29 мин)</w:t>
            </w:r>
          </w:p>
        </w:tc>
        <w:tc>
          <w:tcPr>
            <w:tcW w:w="4025" w:type="dxa"/>
            <w:tcBorders>
              <w:bottom w:val="nil"/>
            </w:tcBorders>
          </w:tcPr>
          <w:p w14:paraId="5983C445" w14:textId="77777777" w:rsidR="00D44C8F" w:rsidRPr="00D44C8F" w:rsidRDefault="00D44C8F" w:rsidP="00880313">
            <w:pPr>
              <w:widowControl w:val="0"/>
              <w:numPr>
                <w:ilvl w:val="0"/>
                <w:numId w:val="358"/>
              </w:numPr>
              <w:tabs>
                <w:tab w:val="left" w:pos="348"/>
              </w:tabs>
              <w:autoSpaceDE w:val="0"/>
              <w:autoSpaceDN w:val="0"/>
              <w:spacing w:before="49" w:line="240" w:lineRule="auto"/>
              <w:ind w:right="45" w:firstLine="0"/>
              <w:jc w:val="left"/>
              <w:rPr>
                <w:rFonts w:eastAsia="Times New Roman" w:cs="Times New Roman"/>
                <w:lang w:eastAsia="bg-BG" w:bidi="bg-BG"/>
              </w:rPr>
            </w:pPr>
            <w:r w:rsidRPr="00D44C8F">
              <w:rPr>
                <w:rFonts w:eastAsia="Times New Roman" w:cs="Times New Roman"/>
                <w:b/>
                <w:lang w:eastAsia="bg-BG" w:bidi="bg-BG"/>
              </w:rPr>
              <w:t xml:space="preserve">Приемане на групата </w:t>
            </w:r>
            <w:r w:rsidRPr="00D44C8F">
              <w:rPr>
                <w:rFonts w:eastAsia="Times New Roman" w:cs="Times New Roman"/>
                <w:lang w:eastAsia="bg-BG" w:bidi="bg-BG"/>
              </w:rPr>
              <w:t xml:space="preserve">и </w:t>
            </w:r>
            <w:proofErr w:type="spellStart"/>
            <w:r w:rsidRPr="00D44C8F">
              <w:rPr>
                <w:rFonts w:eastAsia="Times New Roman" w:cs="Times New Roman"/>
                <w:lang w:eastAsia="bg-BG" w:bidi="bg-BG"/>
              </w:rPr>
              <w:t>съобща</w:t>
            </w:r>
            <w:proofErr w:type="spellEnd"/>
            <w:r w:rsidRPr="00D44C8F">
              <w:rPr>
                <w:rFonts w:eastAsia="Times New Roman" w:cs="Times New Roman"/>
                <w:lang w:eastAsia="bg-BG" w:bidi="bg-BG"/>
              </w:rPr>
              <w:t xml:space="preserve">- </w:t>
            </w:r>
            <w:proofErr w:type="spellStart"/>
            <w:r w:rsidRPr="00D44C8F">
              <w:rPr>
                <w:rFonts w:eastAsia="Times New Roman" w:cs="Times New Roman"/>
                <w:lang w:eastAsia="bg-BG" w:bidi="bg-BG"/>
              </w:rPr>
              <w:t>ване</w:t>
            </w:r>
            <w:proofErr w:type="spellEnd"/>
            <w:r w:rsidRPr="00D44C8F">
              <w:rPr>
                <w:rFonts w:eastAsia="Times New Roman" w:cs="Times New Roman"/>
                <w:lang w:eastAsia="bg-BG" w:bidi="bg-BG"/>
              </w:rPr>
              <w:t xml:space="preserve"> на задачите за</w:t>
            </w:r>
            <w:r w:rsidRPr="00D44C8F">
              <w:rPr>
                <w:rFonts w:eastAsia="Times New Roman" w:cs="Times New Roman"/>
                <w:spacing w:val="-5"/>
                <w:lang w:eastAsia="bg-BG" w:bidi="bg-BG"/>
              </w:rPr>
              <w:t xml:space="preserve"> </w:t>
            </w:r>
            <w:r w:rsidRPr="00D44C8F">
              <w:rPr>
                <w:rFonts w:eastAsia="Times New Roman" w:cs="Times New Roman"/>
                <w:lang w:eastAsia="bg-BG" w:bidi="bg-BG"/>
              </w:rPr>
              <w:t>тренировката</w:t>
            </w:r>
          </w:p>
          <w:p w14:paraId="2F0D79F6" w14:textId="77777777" w:rsidR="00D44C8F" w:rsidRPr="00D44C8F" w:rsidRDefault="00D44C8F" w:rsidP="00880313">
            <w:pPr>
              <w:widowControl w:val="0"/>
              <w:numPr>
                <w:ilvl w:val="0"/>
                <w:numId w:val="358"/>
              </w:numPr>
              <w:tabs>
                <w:tab w:val="left" w:pos="298"/>
              </w:tabs>
              <w:autoSpaceDE w:val="0"/>
              <w:autoSpaceDN w:val="0"/>
              <w:spacing w:before="5" w:line="274" w:lineRule="exact"/>
              <w:ind w:left="297" w:hanging="241"/>
              <w:jc w:val="left"/>
              <w:rPr>
                <w:rFonts w:eastAsia="Times New Roman" w:cs="Times New Roman"/>
                <w:b/>
                <w:lang w:eastAsia="bg-BG" w:bidi="bg-BG"/>
              </w:rPr>
            </w:pPr>
            <w:r w:rsidRPr="00D44C8F">
              <w:rPr>
                <w:rFonts w:eastAsia="Times New Roman" w:cs="Times New Roman"/>
                <w:b/>
                <w:lang w:eastAsia="bg-BG" w:bidi="bg-BG"/>
              </w:rPr>
              <w:t>Приложни</w:t>
            </w:r>
            <w:r w:rsidRPr="00D44C8F">
              <w:rPr>
                <w:rFonts w:eastAsia="Times New Roman" w:cs="Times New Roman"/>
                <w:b/>
                <w:spacing w:val="-6"/>
                <w:lang w:eastAsia="bg-BG" w:bidi="bg-BG"/>
              </w:rPr>
              <w:t xml:space="preserve"> </w:t>
            </w:r>
            <w:r w:rsidRPr="00D44C8F">
              <w:rPr>
                <w:rFonts w:eastAsia="Times New Roman" w:cs="Times New Roman"/>
                <w:b/>
                <w:lang w:eastAsia="bg-BG" w:bidi="bg-BG"/>
              </w:rPr>
              <w:t>упражнения:</w:t>
            </w:r>
          </w:p>
          <w:p w14:paraId="330CA59D" w14:textId="77777777" w:rsidR="00D44C8F" w:rsidRPr="00D44C8F" w:rsidRDefault="00D44C8F" w:rsidP="00D44C8F">
            <w:pPr>
              <w:widowControl w:val="0"/>
              <w:autoSpaceDE w:val="0"/>
              <w:autoSpaceDN w:val="0"/>
              <w:spacing w:line="240" w:lineRule="auto"/>
              <w:ind w:left="57" w:right="46" w:firstLine="300"/>
              <w:rPr>
                <w:rFonts w:eastAsia="Times New Roman" w:cs="Times New Roman"/>
                <w:lang w:eastAsia="bg-BG" w:bidi="bg-BG"/>
              </w:rPr>
            </w:pPr>
            <w:r w:rsidRPr="00D44C8F">
              <w:rPr>
                <w:rFonts w:eastAsia="Times New Roman" w:cs="Times New Roman"/>
                <w:i/>
                <w:lang w:eastAsia="bg-BG" w:bidi="bg-BG"/>
              </w:rPr>
              <w:t xml:space="preserve">А) бавно бягане </w:t>
            </w:r>
            <w:r w:rsidRPr="00D44C8F">
              <w:rPr>
                <w:rFonts w:eastAsia="Times New Roman" w:cs="Times New Roman"/>
                <w:lang w:eastAsia="bg-BG" w:bidi="bg-BG"/>
              </w:rPr>
              <w:t xml:space="preserve">с фигурно </w:t>
            </w:r>
            <w:proofErr w:type="spellStart"/>
            <w:r w:rsidRPr="00D44C8F">
              <w:rPr>
                <w:rFonts w:eastAsia="Times New Roman" w:cs="Times New Roman"/>
                <w:lang w:eastAsia="bg-BG" w:bidi="bg-BG"/>
              </w:rPr>
              <w:t>прид</w:t>
            </w:r>
            <w:proofErr w:type="spellEnd"/>
            <w:r w:rsidRPr="00D44C8F">
              <w:rPr>
                <w:rFonts w:eastAsia="Times New Roman" w:cs="Times New Roman"/>
                <w:lang w:eastAsia="bg-BG" w:bidi="bg-BG"/>
              </w:rPr>
              <w:t xml:space="preserve">- </w:t>
            </w:r>
            <w:proofErr w:type="spellStart"/>
            <w:r w:rsidRPr="00D44C8F">
              <w:rPr>
                <w:rFonts w:eastAsia="Times New Roman" w:cs="Times New Roman"/>
                <w:lang w:eastAsia="bg-BG" w:bidi="bg-BG"/>
              </w:rPr>
              <w:t>вижване</w:t>
            </w:r>
            <w:proofErr w:type="spellEnd"/>
            <w:r w:rsidRPr="00D44C8F">
              <w:rPr>
                <w:rFonts w:eastAsia="Times New Roman" w:cs="Times New Roman"/>
                <w:lang w:eastAsia="bg-BG" w:bidi="bg-BG"/>
              </w:rPr>
              <w:t xml:space="preserve"> по квадрата за земна </w:t>
            </w:r>
            <w:proofErr w:type="spellStart"/>
            <w:r w:rsidRPr="00D44C8F">
              <w:rPr>
                <w:rFonts w:eastAsia="Times New Roman" w:cs="Times New Roman"/>
                <w:lang w:eastAsia="bg-BG" w:bidi="bg-BG"/>
              </w:rPr>
              <w:t>гимнас</w:t>
            </w:r>
            <w:proofErr w:type="spellEnd"/>
            <w:r w:rsidRPr="00D44C8F">
              <w:rPr>
                <w:rFonts w:eastAsia="Times New Roman" w:cs="Times New Roman"/>
                <w:lang w:eastAsia="bg-BG" w:bidi="bg-BG"/>
              </w:rPr>
              <w:t>- тика</w:t>
            </w:r>
          </w:p>
          <w:p w14:paraId="073A4A4F" w14:textId="77777777" w:rsidR="00D44C8F" w:rsidRPr="00D44C8F" w:rsidRDefault="00D44C8F" w:rsidP="00D44C8F">
            <w:pPr>
              <w:widowControl w:val="0"/>
              <w:autoSpaceDE w:val="0"/>
              <w:autoSpaceDN w:val="0"/>
              <w:spacing w:line="240" w:lineRule="auto"/>
              <w:ind w:left="57" w:right="44" w:firstLine="300"/>
              <w:rPr>
                <w:rFonts w:eastAsia="Times New Roman" w:cs="Times New Roman"/>
                <w:lang w:eastAsia="bg-BG" w:bidi="bg-BG"/>
              </w:rPr>
            </w:pPr>
            <w:r w:rsidRPr="00D44C8F">
              <w:rPr>
                <w:rFonts w:eastAsia="Times New Roman" w:cs="Times New Roman"/>
                <w:i/>
                <w:lang w:eastAsia="bg-BG" w:bidi="bg-BG"/>
              </w:rPr>
              <w:t xml:space="preserve">Б) изправително упражнение </w:t>
            </w:r>
            <w:r w:rsidRPr="00D44C8F">
              <w:rPr>
                <w:rFonts w:eastAsia="Times New Roman" w:cs="Times New Roman"/>
                <w:lang w:eastAsia="bg-BG" w:bidi="bg-BG"/>
              </w:rPr>
              <w:t>– хо- дене на пръсти с ръце горе</w:t>
            </w:r>
          </w:p>
          <w:p w14:paraId="62417D1B" w14:textId="77777777" w:rsidR="00D44C8F" w:rsidRPr="00D44C8F" w:rsidRDefault="00D44C8F" w:rsidP="00D44C8F">
            <w:pPr>
              <w:widowControl w:val="0"/>
              <w:autoSpaceDE w:val="0"/>
              <w:autoSpaceDN w:val="0"/>
              <w:spacing w:line="240" w:lineRule="auto"/>
              <w:ind w:left="57" w:right="42" w:firstLine="300"/>
              <w:rPr>
                <w:rFonts w:eastAsia="Times New Roman" w:cs="Times New Roman"/>
                <w:lang w:eastAsia="bg-BG" w:bidi="bg-BG"/>
              </w:rPr>
            </w:pPr>
            <w:r w:rsidRPr="00D44C8F">
              <w:rPr>
                <w:rFonts w:eastAsia="Times New Roman" w:cs="Times New Roman"/>
                <w:i/>
                <w:lang w:eastAsia="bg-BG" w:bidi="bg-BG"/>
              </w:rPr>
              <w:t>В)</w:t>
            </w:r>
            <w:r w:rsidRPr="00D44C8F">
              <w:rPr>
                <w:rFonts w:eastAsia="Times New Roman" w:cs="Times New Roman"/>
                <w:i/>
                <w:spacing w:val="-14"/>
                <w:lang w:eastAsia="bg-BG" w:bidi="bg-BG"/>
              </w:rPr>
              <w:t xml:space="preserve"> </w:t>
            </w:r>
            <w:r w:rsidRPr="00D44C8F">
              <w:rPr>
                <w:rFonts w:eastAsia="Times New Roman" w:cs="Times New Roman"/>
                <w:i/>
                <w:lang w:eastAsia="bg-BG" w:bidi="bg-BG"/>
              </w:rPr>
              <w:t>упражнение</w:t>
            </w:r>
            <w:r w:rsidRPr="00D44C8F">
              <w:rPr>
                <w:rFonts w:eastAsia="Times New Roman" w:cs="Times New Roman"/>
                <w:i/>
                <w:spacing w:val="-12"/>
                <w:lang w:eastAsia="bg-BG" w:bidi="bg-BG"/>
              </w:rPr>
              <w:t xml:space="preserve"> </w:t>
            </w:r>
            <w:r w:rsidRPr="00D44C8F">
              <w:rPr>
                <w:rFonts w:eastAsia="Times New Roman" w:cs="Times New Roman"/>
                <w:i/>
                <w:lang w:eastAsia="bg-BG" w:bidi="bg-BG"/>
              </w:rPr>
              <w:t>за</w:t>
            </w:r>
            <w:r w:rsidRPr="00D44C8F">
              <w:rPr>
                <w:rFonts w:eastAsia="Times New Roman" w:cs="Times New Roman"/>
                <w:i/>
                <w:spacing w:val="-11"/>
                <w:lang w:eastAsia="bg-BG" w:bidi="bg-BG"/>
              </w:rPr>
              <w:t xml:space="preserve"> </w:t>
            </w:r>
            <w:r w:rsidRPr="00D44C8F">
              <w:rPr>
                <w:rFonts w:eastAsia="Times New Roman" w:cs="Times New Roman"/>
                <w:i/>
                <w:lang w:eastAsia="bg-BG" w:bidi="bg-BG"/>
              </w:rPr>
              <w:t>внимание</w:t>
            </w:r>
            <w:r w:rsidRPr="00D44C8F">
              <w:rPr>
                <w:rFonts w:eastAsia="Times New Roman" w:cs="Times New Roman"/>
                <w:i/>
                <w:spacing w:val="-10"/>
                <w:lang w:eastAsia="bg-BG" w:bidi="bg-BG"/>
              </w:rPr>
              <w:t xml:space="preserve"> </w:t>
            </w:r>
            <w:r w:rsidRPr="00D44C8F">
              <w:rPr>
                <w:rFonts w:eastAsia="Times New Roman" w:cs="Times New Roman"/>
                <w:lang w:eastAsia="bg-BG" w:bidi="bg-BG"/>
              </w:rPr>
              <w:t>–</w:t>
            </w:r>
            <w:r w:rsidRPr="00D44C8F">
              <w:rPr>
                <w:rFonts w:eastAsia="Times New Roman" w:cs="Times New Roman"/>
                <w:spacing w:val="-10"/>
                <w:lang w:eastAsia="bg-BG" w:bidi="bg-BG"/>
              </w:rPr>
              <w:t xml:space="preserve"> </w:t>
            </w:r>
            <w:proofErr w:type="spellStart"/>
            <w:r w:rsidRPr="00D44C8F">
              <w:rPr>
                <w:rFonts w:eastAsia="Times New Roman" w:cs="Times New Roman"/>
                <w:lang w:eastAsia="bg-BG" w:bidi="bg-BG"/>
              </w:rPr>
              <w:t>прид</w:t>
            </w:r>
            <w:proofErr w:type="spellEnd"/>
            <w:r w:rsidRPr="00D44C8F">
              <w:rPr>
                <w:rFonts w:eastAsia="Times New Roman" w:cs="Times New Roman"/>
                <w:lang w:eastAsia="bg-BG" w:bidi="bg-BG"/>
              </w:rPr>
              <w:t xml:space="preserve">- </w:t>
            </w:r>
            <w:proofErr w:type="spellStart"/>
            <w:r w:rsidRPr="00D44C8F">
              <w:rPr>
                <w:rFonts w:eastAsia="Times New Roman" w:cs="Times New Roman"/>
                <w:lang w:eastAsia="bg-BG" w:bidi="bg-BG"/>
              </w:rPr>
              <w:t>вижване</w:t>
            </w:r>
            <w:proofErr w:type="spellEnd"/>
            <w:r w:rsidRPr="00D44C8F">
              <w:rPr>
                <w:rFonts w:eastAsia="Times New Roman" w:cs="Times New Roman"/>
                <w:spacing w:val="-12"/>
                <w:lang w:eastAsia="bg-BG" w:bidi="bg-BG"/>
              </w:rPr>
              <w:t xml:space="preserve"> </w:t>
            </w:r>
            <w:r w:rsidRPr="00D44C8F">
              <w:rPr>
                <w:rFonts w:eastAsia="Times New Roman" w:cs="Times New Roman"/>
                <w:lang w:eastAsia="bg-BG" w:bidi="bg-BG"/>
              </w:rPr>
              <w:t>с</w:t>
            </w:r>
            <w:r w:rsidRPr="00D44C8F">
              <w:rPr>
                <w:rFonts w:eastAsia="Times New Roman" w:cs="Times New Roman"/>
                <w:spacing w:val="-12"/>
                <w:lang w:eastAsia="bg-BG" w:bidi="bg-BG"/>
              </w:rPr>
              <w:t xml:space="preserve"> </w:t>
            </w:r>
            <w:r w:rsidRPr="00D44C8F">
              <w:rPr>
                <w:rFonts w:eastAsia="Times New Roman" w:cs="Times New Roman"/>
                <w:lang w:eastAsia="bg-BG" w:bidi="bg-BG"/>
              </w:rPr>
              <w:t>бавно</w:t>
            </w:r>
            <w:r w:rsidRPr="00D44C8F">
              <w:rPr>
                <w:rFonts w:eastAsia="Times New Roman" w:cs="Times New Roman"/>
                <w:spacing w:val="-11"/>
                <w:lang w:eastAsia="bg-BG" w:bidi="bg-BG"/>
              </w:rPr>
              <w:t xml:space="preserve"> </w:t>
            </w:r>
            <w:r w:rsidRPr="00D44C8F">
              <w:rPr>
                <w:rFonts w:eastAsia="Times New Roman" w:cs="Times New Roman"/>
                <w:lang w:eastAsia="bg-BG" w:bidi="bg-BG"/>
              </w:rPr>
              <w:t>бягане,</w:t>
            </w:r>
            <w:r w:rsidRPr="00D44C8F">
              <w:rPr>
                <w:rFonts w:eastAsia="Times New Roman" w:cs="Times New Roman"/>
                <w:spacing w:val="-9"/>
                <w:lang w:eastAsia="bg-BG" w:bidi="bg-BG"/>
              </w:rPr>
              <w:t xml:space="preserve"> </w:t>
            </w:r>
            <w:r w:rsidRPr="00D44C8F">
              <w:rPr>
                <w:rFonts w:eastAsia="Times New Roman" w:cs="Times New Roman"/>
                <w:lang w:eastAsia="bg-BG" w:bidi="bg-BG"/>
              </w:rPr>
              <w:t>като</w:t>
            </w:r>
            <w:r w:rsidRPr="00D44C8F">
              <w:rPr>
                <w:rFonts w:eastAsia="Times New Roman" w:cs="Times New Roman"/>
                <w:spacing w:val="-10"/>
                <w:lang w:eastAsia="bg-BG" w:bidi="bg-BG"/>
              </w:rPr>
              <w:t xml:space="preserve"> </w:t>
            </w:r>
            <w:r w:rsidRPr="00D44C8F">
              <w:rPr>
                <w:rFonts w:eastAsia="Times New Roman" w:cs="Times New Roman"/>
                <w:lang w:eastAsia="bg-BG" w:bidi="bg-BG"/>
              </w:rPr>
              <w:t>при</w:t>
            </w:r>
            <w:r w:rsidRPr="00D44C8F">
              <w:rPr>
                <w:rFonts w:eastAsia="Times New Roman" w:cs="Times New Roman"/>
                <w:spacing w:val="-10"/>
                <w:lang w:eastAsia="bg-BG" w:bidi="bg-BG"/>
              </w:rPr>
              <w:t xml:space="preserve"> </w:t>
            </w:r>
            <w:r w:rsidRPr="00D44C8F">
              <w:rPr>
                <w:rFonts w:eastAsia="Times New Roman" w:cs="Times New Roman"/>
                <w:lang w:eastAsia="bg-BG" w:bidi="bg-BG"/>
              </w:rPr>
              <w:t>един сигнал се изпълнява клек-изправяне, при</w:t>
            </w:r>
          </w:p>
          <w:p w14:paraId="05696ECC" w14:textId="77777777" w:rsidR="00D44C8F" w:rsidRPr="00D44C8F" w:rsidRDefault="00D44C8F" w:rsidP="00D44C8F">
            <w:pPr>
              <w:widowControl w:val="0"/>
              <w:autoSpaceDE w:val="0"/>
              <w:autoSpaceDN w:val="0"/>
              <w:spacing w:line="240" w:lineRule="auto"/>
              <w:ind w:left="57" w:firstLine="0"/>
              <w:jc w:val="left"/>
              <w:rPr>
                <w:rFonts w:eastAsia="Times New Roman" w:cs="Times New Roman"/>
                <w:lang w:eastAsia="bg-BG" w:bidi="bg-BG"/>
              </w:rPr>
            </w:pPr>
            <w:r w:rsidRPr="00D44C8F">
              <w:rPr>
                <w:rFonts w:eastAsia="Times New Roman" w:cs="Times New Roman"/>
                <w:lang w:eastAsia="bg-BG" w:bidi="bg-BG"/>
              </w:rPr>
              <w:t>два сигнала наклон-изправяне, а при три сигнала обтегнат подскок</w:t>
            </w:r>
          </w:p>
          <w:p w14:paraId="38CC307F" w14:textId="77777777" w:rsidR="00D44C8F" w:rsidRPr="00D44C8F" w:rsidRDefault="00D44C8F" w:rsidP="00D44C8F">
            <w:pPr>
              <w:widowControl w:val="0"/>
              <w:autoSpaceDE w:val="0"/>
              <w:autoSpaceDN w:val="0"/>
              <w:spacing w:before="58" w:line="240" w:lineRule="auto"/>
              <w:ind w:left="57" w:firstLine="0"/>
              <w:jc w:val="left"/>
              <w:rPr>
                <w:rFonts w:eastAsia="Times New Roman" w:cs="Times New Roman"/>
                <w:lang w:eastAsia="bg-BG" w:bidi="bg-BG"/>
              </w:rPr>
            </w:pPr>
            <w:r w:rsidRPr="00D44C8F">
              <w:rPr>
                <w:rFonts w:eastAsia="Times New Roman" w:cs="Times New Roman"/>
                <w:i/>
                <w:lang w:eastAsia="bg-BG" w:bidi="bg-BG"/>
              </w:rPr>
              <w:t>Г) видове ходене</w:t>
            </w:r>
            <w:r w:rsidRPr="00D44C8F">
              <w:rPr>
                <w:rFonts w:eastAsia="Times New Roman" w:cs="Times New Roman"/>
                <w:lang w:eastAsia="bg-BG" w:bidi="bg-BG"/>
              </w:rPr>
              <w:t>:</w:t>
            </w:r>
          </w:p>
          <w:p w14:paraId="0C6D4E4F" w14:textId="77777777" w:rsidR="00D44C8F" w:rsidRPr="00D44C8F" w:rsidRDefault="00D44C8F" w:rsidP="00D44C8F">
            <w:pPr>
              <w:widowControl w:val="0"/>
              <w:autoSpaceDE w:val="0"/>
              <w:autoSpaceDN w:val="0"/>
              <w:spacing w:line="240" w:lineRule="auto"/>
              <w:ind w:left="57" w:firstLine="0"/>
              <w:jc w:val="left"/>
              <w:rPr>
                <w:rFonts w:eastAsia="Times New Roman" w:cs="Times New Roman"/>
                <w:lang w:eastAsia="bg-BG" w:bidi="bg-BG"/>
              </w:rPr>
            </w:pPr>
            <w:r w:rsidRPr="00D44C8F">
              <w:rPr>
                <w:rFonts w:eastAsia="Times New Roman" w:cs="Times New Roman"/>
                <w:lang w:eastAsia="bg-BG" w:bidi="bg-BG"/>
              </w:rPr>
              <w:t>- ходене в сгъната (свита) опора</w:t>
            </w:r>
          </w:p>
        </w:tc>
        <w:tc>
          <w:tcPr>
            <w:tcW w:w="823" w:type="dxa"/>
            <w:tcBorders>
              <w:bottom w:val="nil"/>
            </w:tcBorders>
          </w:tcPr>
          <w:p w14:paraId="5861DBD4"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3D3B3785" w14:textId="77777777" w:rsidR="00D44C8F" w:rsidRPr="00D44C8F" w:rsidRDefault="00D44C8F" w:rsidP="00D44C8F">
            <w:pPr>
              <w:widowControl w:val="0"/>
              <w:autoSpaceDE w:val="0"/>
              <w:autoSpaceDN w:val="0"/>
              <w:spacing w:line="240" w:lineRule="auto"/>
              <w:ind w:firstLine="0"/>
              <w:jc w:val="left"/>
              <w:rPr>
                <w:rFonts w:eastAsia="Times New Roman" w:cs="Times New Roman"/>
                <w:sz w:val="21"/>
                <w:lang w:eastAsia="bg-BG" w:bidi="bg-BG"/>
              </w:rPr>
            </w:pPr>
          </w:p>
          <w:p w14:paraId="23CDCB8D" w14:textId="77777777" w:rsidR="00D44C8F" w:rsidRPr="00D44C8F" w:rsidRDefault="00D44C8F" w:rsidP="00D44C8F">
            <w:pPr>
              <w:widowControl w:val="0"/>
              <w:autoSpaceDE w:val="0"/>
              <w:autoSpaceDN w:val="0"/>
              <w:spacing w:before="1" w:line="240" w:lineRule="auto"/>
              <w:ind w:left="115" w:firstLine="0"/>
              <w:jc w:val="left"/>
              <w:rPr>
                <w:rFonts w:eastAsia="Times New Roman" w:cs="Times New Roman"/>
                <w:lang w:eastAsia="bg-BG" w:bidi="bg-BG"/>
              </w:rPr>
            </w:pPr>
            <w:r w:rsidRPr="00D44C8F">
              <w:rPr>
                <w:rFonts w:eastAsia="Times New Roman" w:cs="Times New Roman"/>
                <w:lang w:eastAsia="bg-BG" w:bidi="bg-BG"/>
              </w:rPr>
              <w:t>1</w:t>
            </w:r>
            <w:r w:rsidRPr="00D44C8F">
              <w:rPr>
                <w:rFonts w:eastAsia="Times New Roman" w:cs="Times New Roman"/>
                <w:spacing w:val="-1"/>
                <w:lang w:eastAsia="bg-BG" w:bidi="bg-BG"/>
              </w:rPr>
              <w:t xml:space="preserve"> </w:t>
            </w:r>
            <w:r w:rsidRPr="00D44C8F">
              <w:rPr>
                <w:rFonts w:eastAsia="Times New Roman" w:cs="Times New Roman"/>
                <w:lang w:eastAsia="bg-BG" w:bidi="bg-BG"/>
              </w:rPr>
              <w:t>мин</w:t>
            </w:r>
          </w:p>
          <w:p w14:paraId="290698B8"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7D1DA308" w14:textId="77777777" w:rsidR="00D44C8F" w:rsidRPr="00D44C8F" w:rsidRDefault="00D44C8F" w:rsidP="00D44C8F">
            <w:pPr>
              <w:widowControl w:val="0"/>
              <w:autoSpaceDE w:val="0"/>
              <w:autoSpaceDN w:val="0"/>
              <w:spacing w:before="11" w:line="240" w:lineRule="auto"/>
              <w:ind w:firstLine="0"/>
              <w:jc w:val="left"/>
              <w:rPr>
                <w:rFonts w:eastAsia="Times New Roman" w:cs="Times New Roman"/>
                <w:sz w:val="21"/>
                <w:lang w:eastAsia="bg-BG" w:bidi="bg-BG"/>
              </w:rPr>
            </w:pPr>
          </w:p>
          <w:p w14:paraId="75046217" w14:textId="77777777" w:rsidR="00D44C8F" w:rsidRPr="00D44C8F" w:rsidRDefault="00D44C8F" w:rsidP="00D44C8F">
            <w:pPr>
              <w:widowControl w:val="0"/>
              <w:autoSpaceDE w:val="0"/>
              <w:autoSpaceDN w:val="0"/>
              <w:spacing w:line="240" w:lineRule="auto"/>
              <w:ind w:left="115" w:firstLine="0"/>
              <w:jc w:val="left"/>
              <w:rPr>
                <w:rFonts w:eastAsia="Times New Roman" w:cs="Times New Roman"/>
                <w:lang w:eastAsia="bg-BG" w:bidi="bg-BG"/>
              </w:rPr>
            </w:pPr>
            <w:r w:rsidRPr="00D44C8F">
              <w:rPr>
                <w:rFonts w:eastAsia="Times New Roman" w:cs="Times New Roman"/>
                <w:lang w:eastAsia="bg-BG" w:bidi="bg-BG"/>
              </w:rPr>
              <w:t>1</w:t>
            </w:r>
            <w:r w:rsidRPr="00D44C8F">
              <w:rPr>
                <w:rFonts w:eastAsia="Times New Roman" w:cs="Times New Roman"/>
                <w:spacing w:val="-1"/>
                <w:lang w:eastAsia="bg-BG" w:bidi="bg-BG"/>
              </w:rPr>
              <w:t xml:space="preserve"> </w:t>
            </w:r>
            <w:r w:rsidRPr="00D44C8F">
              <w:rPr>
                <w:rFonts w:eastAsia="Times New Roman" w:cs="Times New Roman"/>
                <w:lang w:eastAsia="bg-BG" w:bidi="bg-BG"/>
              </w:rPr>
              <w:t>мин</w:t>
            </w:r>
          </w:p>
          <w:p w14:paraId="4433F3AF"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p w14:paraId="181846A3" w14:textId="77777777" w:rsidR="00D44C8F" w:rsidRPr="00D44C8F" w:rsidRDefault="00D44C8F" w:rsidP="00880313">
            <w:pPr>
              <w:widowControl w:val="0"/>
              <w:numPr>
                <w:ilvl w:val="0"/>
                <w:numId w:val="357"/>
              </w:numPr>
              <w:tabs>
                <w:tab w:val="left" w:pos="296"/>
              </w:tabs>
              <w:autoSpaceDE w:val="0"/>
              <w:autoSpaceDN w:val="0"/>
              <w:spacing w:line="240" w:lineRule="auto"/>
              <w:ind w:hanging="181"/>
              <w:jc w:val="left"/>
              <w:rPr>
                <w:rFonts w:eastAsia="Times New Roman" w:cs="Times New Roman"/>
                <w:lang w:eastAsia="bg-BG" w:bidi="bg-BG"/>
              </w:rPr>
            </w:pPr>
            <w:r w:rsidRPr="00D44C8F">
              <w:rPr>
                <w:rFonts w:eastAsia="Times New Roman" w:cs="Times New Roman"/>
                <w:lang w:eastAsia="bg-BG" w:bidi="bg-BG"/>
              </w:rPr>
              <w:t>мин</w:t>
            </w:r>
          </w:p>
          <w:p w14:paraId="765A8852"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p w14:paraId="0A2C98F8" w14:textId="77777777" w:rsidR="00D44C8F" w:rsidRPr="00D44C8F" w:rsidRDefault="00D44C8F" w:rsidP="00880313">
            <w:pPr>
              <w:widowControl w:val="0"/>
              <w:numPr>
                <w:ilvl w:val="0"/>
                <w:numId w:val="357"/>
              </w:numPr>
              <w:tabs>
                <w:tab w:val="left" w:pos="296"/>
              </w:tabs>
              <w:autoSpaceDE w:val="0"/>
              <w:autoSpaceDN w:val="0"/>
              <w:spacing w:line="240" w:lineRule="auto"/>
              <w:ind w:hanging="181"/>
              <w:jc w:val="left"/>
              <w:rPr>
                <w:rFonts w:eastAsia="Times New Roman" w:cs="Times New Roman"/>
                <w:lang w:eastAsia="bg-BG" w:bidi="bg-BG"/>
              </w:rPr>
            </w:pPr>
            <w:r w:rsidRPr="00D44C8F">
              <w:rPr>
                <w:rFonts w:eastAsia="Times New Roman" w:cs="Times New Roman"/>
                <w:lang w:eastAsia="bg-BG" w:bidi="bg-BG"/>
              </w:rPr>
              <w:t>мин</w:t>
            </w:r>
          </w:p>
          <w:p w14:paraId="6BF51A36"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34FB8BB2"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312AEBBB"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56A22406" w14:textId="77777777" w:rsidR="00D44C8F" w:rsidRPr="00D44C8F" w:rsidRDefault="00D44C8F" w:rsidP="00D44C8F">
            <w:pPr>
              <w:widowControl w:val="0"/>
              <w:autoSpaceDE w:val="0"/>
              <w:autoSpaceDN w:val="0"/>
              <w:spacing w:before="8" w:line="240" w:lineRule="auto"/>
              <w:ind w:firstLine="0"/>
              <w:jc w:val="left"/>
              <w:rPr>
                <w:rFonts w:eastAsia="Times New Roman" w:cs="Times New Roman"/>
                <w:sz w:val="32"/>
                <w:lang w:eastAsia="bg-BG" w:bidi="bg-BG"/>
              </w:rPr>
            </w:pPr>
          </w:p>
          <w:p w14:paraId="254CD1C6" w14:textId="77777777" w:rsidR="00D44C8F" w:rsidRPr="00D44C8F" w:rsidRDefault="00D44C8F" w:rsidP="00D44C8F">
            <w:pPr>
              <w:widowControl w:val="0"/>
              <w:autoSpaceDE w:val="0"/>
              <w:autoSpaceDN w:val="0"/>
              <w:spacing w:line="240" w:lineRule="auto"/>
              <w:ind w:left="115" w:firstLine="0"/>
              <w:jc w:val="left"/>
              <w:rPr>
                <w:rFonts w:eastAsia="Times New Roman" w:cs="Times New Roman"/>
                <w:lang w:eastAsia="bg-BG" w:bidi="bg-BG"/>
              </w:rPr>
            </w:pPr>
            <w:r w:rsidRPr="00D44C8F">
              <w:rPr>
                <w:rFonts w:eastAsia="Times New Roman" w:cs="Times New Roman"/>
                <w:lang w:eastAsia="bg-BG" w:bidi="bg-BG"/>
              </w:rPr>
              <w:t>2</w:t>
            </w:r>
            <w:r w:rsidRPr="00D44C8F">
              <w:rPr>
                <w:rFonts w:eastAsia="Times New Roman" w:cs="Times New Roman"/>
                <w:spacing w:val="-1"/>
                <w:lang w:eastAsia="bg-BG" w:bidi="bg-BG"/>
              </w:rPr>
              <w:t xml:space="preserve"> </w:t>
            </w:r>
            <w:r w:rsidRPr="00D44C8F">
              <w:rPr>
                <w:rFonts w:eastAsia="Times New Roman" w:cs="Times New Roman"/>
                <w:lang w:eastAsia="bg-BG" w:bidi="bg-BG"/>
              </w:rPr>
              <w:t>мин</w:t>
            </w:r>
          </w:p>
        </w:tc>
        <w:tc>
          <w:tcPr>
            <w:tcW w:w="813" w:type="dxa"/>
            <w:tcBorders>
              <w:bottom w:val="nil"/>
            </w:tcBorders>
          </w:tcPr>
          <w:p w14:paraId="0F18595F"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34294D15" w14:textId="77777777" w:rsidR="00D44C8F" w:rsidRPr="00D44C8F" w:rsidRDefault="00D44C8F" w:rsidP="00D44C8F">
            <w:pPr>
              <w:widowControl w:val="0"/>
              <w:autoSpaceDE w:val="0"/>
              <w:autoSpaceDN w:val="0"/>
              <w:spacing w:before="7" w:line="240" w:lineRule="auto"/>
              <w:ind w:firstLine="0"/>
              <w:jc w:val="left"/>
              <w:rPr>
                <w:rFonts w:eastAsia="Times New Roman" w:cs="Times New Roman"/>
                <w:sz w:val="35"/>
                <w:lang w:eastAsia="bg-BG" w:bidi="bg-BG"/>
              </w:rPr>
            </w:pPr>
          </w:p>
          <w:p w14:paraId="2F7EE19E" w14:textId="77777777" w:rsidR="00D44C8F" w:rsidRPr="00D44C8F" w:rsidRDefault="00D44C8F" w:rsidP="00D44C8F">
            <w:pPr>
              <w:widowControl w:val="0"/>
              <w:autoSpaceDE w:val="0"/>
              <w:autoSpaceDN w:val="0"/>
              <w:spacing w:before="1" w:line="624" w:lineRule="auto"/>
              <w:ind w:left="89" w:right="77" w:hanging="4"/>
              <w:jc w:val="center"/>
              <w:rPr>
                <w:rFonts w:eastAsia="Times New Roman" w:cs="Times New Roman"/>
                <w:lang w:eastAsia="bg-BG" w:bidi="bg-BG"/>
              </w:rPr>
            </w:pPr>
            <w:r w:rsidRPr="00D44C8F">
              <w:rPr>
                <w:rFonts w:eastAsia="Times New Roman" w:cs="Times New Roman"/>
                <w:lang w:eastAsia="bg-BG" w:bidi="bg-BG"/>
              </w:rPr>
              <w:t>5 об. 2х10м 2 об.</w:t>
            </w:r>
          </w:p>
          <w:p w14:paraId="31A22CB6" w14:textId="77777777" w:rsidR="00D44C8F" w:rsidRPr="00D44C8F" w:rsidRDefault="00D44C8F" w:rsidP="00D44C8F">
            <w:pPr>
              <w:widowControl w:val="0"/>
              <w:autoSpaceDE w:val="0"/>
              <w:autoSpaceDN w:val="0"/>
              <w:spacing w:before="1" w:line="240" w:lineRule="auto"/>
              <w:ind w:firstLine="0"/>
              <w:jc w:val="left"/>
              <w:rPr>
                <w:rFonts w:eastAsia="Times New Roman" w:cs="Times New Roman"/>
                <w:sz w:val="31"/>
                <w:lang w:eastAsia="bg-BG" w:bidi="bg-BG"/>
              </w:rPr>
            </w:pPr>
          </w:p>
          <w:p w14:paraId="359A1271" w14:textId="77777777" w:rsidR="00D44C8F" w:rsidRPr="00D44C8F" w:rsidRDefault="00D44C8F" w:rsidP="00D44C8F">
            <w:pPr>
              <w:widowControl w:val="0"/>
              <w:autoSpaceDE w:val="0"/>
              <w:autoSpaceDN w:val="0"/>
              <w:spacing w:before="1" w:line="240" w:lineRule="auto"/>
              <w:ind w:left="86" w:right="76" w:firstLine="0"/>
              <w:jc w:val="center"/>
              <w:rPr>
                <w:rFonts w:eastAsia="Times New Roman" w:cs="Times New Roman"/>
                <w:lang w:eastAsia="bg-BG" w:bidi="bg-BG"/>
              </w:rPr>
            </w:pPr>
            <w:r w:rsidRPr="00D44C8F">
              <w:rPr>
                <w:rFonts w:eastAsia="Times New Roman" w:cs="Times New Roman"/>
                <w:lang w:eastAsia="bg-BG" w:bidi="bg-BG"/>
              </w:rPr>
              <w:t>10 м</w:t>
            </w:r>
          </w:p>
          <w:p w14:paraId="72C24819"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2254D920"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2C1A65A3" w14:textId="77777777" w:rsidR="00D44C8F" w:rsidRPr="00D44C8F" w:rsidRDefault="00D44C8F" w:rsidP="00D44C8F">
            <w:pPr>
              <w:widowControl w:val="0"/>
              <w:autoSpaceDE w:val="0"/>
              <w:autoSpaceDN w:val="0"/>
              <w:spacing w:before="203" w:line="259" w:lineRule="exact"/>
              <w:ind w:left="86" w:right="76" w:firstLine="0"/>
              <w:jc w:val="center"/>
              <w:rPr>
                <w:rFonts w:eastAsia="Times New Roman" w:cs="Times New Roman"/>
                <w:lang w:eastAsia="bg-BG" w:bidi="bg-BG"/>
              </w:rPr>
            </w:pPr>
            <w:r w:rsidRPr="00D44C8F">
              <w:rPr>
                <w:rFonts w:eastAsia="Times New Roman" w:cs="Times New Roman"/>
                <w:lang w:eastAsia="bg-BG" w:bidi="bg-BG"/>
              </w:rPr>
              <w:t>10 м</w:t>
            </w:r>
          </w:p>
        </w:tc>
        <w:tc>
          <w:tcPr>
            <w:tcW w:w="2806" w:type="dxa"/>
            <w:tcBorders>
              <w:bottom w:val="nil"/>
            </w:tcBorders>
          </w:tcPr>
          <w:p w14:paraId="0BB9DCDC" w14:textId="77777777" w:rsidR="00D44C8F" w:rsidRPr="00D44C8F" w:rsidRDefault="00D44C8F" w:rsidP="00D44C8F">
            <w:pPr>
              <w:widowControl w:val="0"/>
              <w:autoSpaceDE w:val="0"/>
              <w:autoSpaceDN w:val="0"/>
              <w:spacing w:line="240" w:lineRule="auto"/>
              <w:ind w:firstLine="0"/>
              <w:jc w:val="left"/>
              <w:rPr>
                <w:rFonts w:eastAsia="Times New Roman" w:cs="Times New Roman"/>
                <w:sz w:val="20"/>
                <w:lang w:eastAsia="bg-BG" w:bidi="bg-BG"/>
              </w:rPr>
            </w:pPr>
          </w:p>
          <w:p w14:paraId="745A91B3" w14:textId="77777777" w:rsidR="00D44C8F" w:rsidRPr="00D44C8F" w:rsidRDefault="00D44C8F" w:rsidP="00D44C8F">
            <w:pPr>
              <w:widowControl w:val="0"/>
              <w:autoSpaceDE w:val="0"/>
              <w:autoSpaceDN w:val="0"/>
              <w:spacing w:before="2" w:line="240" w:lineRule="auto"/>
              <w:ind w:firstLine="0"/>
              <w:jc w:val="left"/>
              <w:rPr>
                <w:rFonts w:eastAsia="Times New Roman" w:cs="Times New Roman"/>
                <w:sz w:val="10"/>
                <w:lang w:eastAsia="bg-BG" w:bidi="bg-BG"/>
              </w:rPr>
            </w:pPr>
          </w:p>
          <w:p w14:paraId="51947F8E" w14:textId="1708B01B" w:rsidR="00D44C8F" w:rsidRPr="00D44C8F" w:rsidRDefault="00434CB6" w:rsidP="00D44C8F">
            <w:pPr>
              <w:widowControl w:val="0"/>
              <w:tabs>
                <w:tab w:val="left" w:pos="1493"/>
              </w:tabs>
              <w:autoSpaceDE w:val="0"/>
              <w:autoSpaceDN w:val="0"/>
              <w:spacing w:line="240" w:lineRule="auto"/>
              <w:ind w:left="556" w:firstLine="0"/>
              <w:jc w:val="left"/>
              <w:rPr>
                <w:rFonts w:eastAsia="Times New Roman" w:cs="Times New Roman"/>
                <w:sz w:val="20"/>
                <w:lang w:eastAsia="bg-BG" w:bidi="bg-BG"/>
              </w:rPr>
            </w:pPr>
            <w:r w:rsidRPr="004F345B">
              <w:rPr>
                <w:rFonts w:ascii="Calibri" w:eastAsia="Calibri" w:hAnsi="Calibri" w:cs="Times New Roman"/>
              </w:rPr>
              <w:object w:dxaOrig="990" w:dyaOrig="810" w14:anchorId="6815F7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pt;height:36.6pt" o:ole="">
                  <v:imagedata r:id="rId24" o:title=""/>
                </v:shape>
                <o:OLEObject Type="Embed" ProgID="PBrush" ShapeID="_x0000_i1025" DrawAspect="Content" ObjectID="_1713021306" r:id="rId25"/>
              </w:object>
            </w:r>
            <w:r w:rsidR="00D44C8F" w:rsidRPr="00D44C8F">
              <w:rPr>
                <w:rFonts w:eastAsia="Times New Roman" w:cs="Times New Roman"/>
                <w:sz w:val="20"/>
                <w:lang w:eastAsia="bg-BG" w:bidi="bg-BG"/>
              </w:rPr>
              <w:tab/>
            </w:r>
            <w:r w:rsidR="00D44C8F" w:rsidRPr="00D44C8F">
              <w:rPr>
                <w:rFonts w:eastAsia="Times New Roman" w:cs="Times New Roman"/>
                <w:noProof/>
                <w:position w:val="2"/>
                <w:sz w:val="20"/>
                <w:lang w:eastAsia="bg-BG"/>
              </w:rPr>
              <w:drawing>
                <wp:inline distT="0" distB="0" distL="0" distR="0" wp14:anchorId="33378498" wp14:editId="73E69821">
                  <wp:extent cx="466725" cy="409575"/>
                  <wp:effectExtent l="0" t="0" r="0" b="0"/>
                  <wp:docPr id="59725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26" cstate="print"/>
                          <a:stretch>
                            <a:fillRect/>
                          </a:stretch>
                        </pic:blipFill>
                        <pic:spPr>
                          <a:xfrm>
                            <a:off x="0" y="0"/>
                            <a:ext cx="466725" cy="409575"/>
                          </a:xfrm>
                          <a:prstGeom prst="rect">
                            <a:avLst/>
                          </a:prstGeom>
                        </pic:spPr>
                      </pic:pic>
                    </a:graphicData>
                  </a:graphic>
                </wp:inline>
              </w:drawing>
            </w:r>
          </w:p>
          <w:p w14:paraId="48EE4A45" w14:textId="77777777" w:rsidR="00D44C8F" w:rsidRPr="00D44C8F" w:rsidRDefault="00D44C8F" w:rsidP="00D44C8F">
            <w:pPr>
              <w:widowControl w:val="0"/>
              <w:autoSpaceDE w:val="0"/>
              <w:autoSpaceDN w:val="0"/>
              <w:spacing w:before="5" w:line="240" w:lineRule="auto"/>
              <w:ind w:firstLine="0"/>
              <w:jc w:val="left"/>
              <w:rPr>
                <w:rFonts w:eastAsia="Times New Roman" w:cs="Times New Roman"/>
                <w:sz w:val="3"/>
                <w:lang w:eastAsia="bg-BG" w:bidi="bg-BG"/>
              </w:rPr>
            </w:pPr>
          </w:p>
          <w:p w14:paraId="78A4112E" w14:textId="77777777" w:rsidR="00D44C8F" w:rsidRPr="00D44C8F" w:rsidRDefault="00D44C8F" w:rsidP="00D44C8F">
            <w:pPr>
              <w:widowControl w:val="0"/>
              <w:autoSpaceDE w:val="0"/>
              <w:autoSpaceDN w:val="0"/>
              <w:spacing w:line="240" w:lineRule="auto"/>
              <w:ind w:left="591" w:firstLine="0"/>
              <w:jc w:val="left"/>
              <w:rPr>
                <w:rFonts w:eastAsia="Times New Roman" w:cs="Times New Roman"/>
                <w:sz w:val="20"/>
                <w:lang w:eastAsia="bg-BG" w:bidi="bg-BG"/>
              </w:rPr>
            </w:pPr>
            <w:r w:rsidRPr="00D44C8F">
              <w:rPr>
                <w:rFonts w:eastAsia="Calibri" w:cs="Times New Roman"/>
                <w:b/>
                <w:noProof/>
                <w:sz w:val="28"/>
                <w:szCs w:val="28"/>
                <w:lang w:eastAsia="bg-BG"/>
              </w:rPr>
              <w:drawing>
                <wp:inline distT="0" distB="0" distL="0" distR="0" wp14:anchorId="70670CD1" wp14:editId="3C639E3E">
                  <wp:extent cx="514350" cy="447675"/>
                  <wp:effectExtent l="0" t="0" r="0" b="9525"/>
                  <wp:docPr id="5972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4350" cy="447675"/>
                          </a:xfrm>
                          <a:prstGeom prst="rect">
                            <a:avLst/>
                          </a:prstGeom>
                          <a:noFill/>
                          <a:ln>
                            <a:noFill/>
                          </a:ln>
                        </pic:spPr>
                      </pic:pic>
                    </a:graphicData>
                  </a:graphic>
                </wp:inline>
              </w:drawing>
            </w:r>
            <w:r w:rsidRPr="00D44C8F">
              <w:rPr>
                <w:rFonts w:eastAsia="Times New Roman" w:cs="Times New Roman"/>
                <w:spacing w:val="-20"/>
                <w:sz w:val="20"/>
                <w:lang w:eastAsia="bg-BG" w:bidi="bg-BG"/>
              </w:rPr>
              <w:t xml:space="preserve"> </w:t>
            </w:r>
            <w:r w:rsidRPr="00D44C8F">
              <w:rPr>
                <w:rFonts w:eastAsia="Times New Roman" w:cs="Times New Roman"/>
                <w:noProof/>
                <w:spacing w:val="-20"/>
                <w:position w:val="3"/>
                <w:sz w:val="20"/>
                <w:lang w:eastAsia="bg-BG"/>
              </w:rPr>
              <w:drawing>
                <wp:inline distT="0" distB="0" distL="0" distR="0" wp14:anchorId="54BA9527" wp14:editId="14F8D0D6">
                  <wp:extent cx="523875" cy="447675"/>
                  <wp:effectExtent l="0" t="0" r="0" b="0"/>
                  <wp:docPr id="59725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8" cstate="print"/>
                          <a:stretch>
                            <a:fillRect/>
                          </a:stretch>
                        </pic:blipFill>
                        <pic:spPr>
                          <a:xfrm>
                            <a:off x="0" y="0"/>
                            <a:ext cx="523875" cy="447675"/>
                          </a:xfrm>
                          <a:prstGeom prst="rect">
                            <a:avLst/>
                          </a:prstGeom>
                        </pic:spPr>
                      </pic:pic>
                    </a:graphicData>
                  </a:graphic>
                </wp:inline>
              </w:drawing>
            </w:r>
          </w:p>
          <w:p w14:paraId="493402ED" w14:textId="77777777" w:rsidR="00D44C8F" w:rsidRPr="00D44C8F" w:rsidRDefault="00D44C8F" w:rsidP="00D44C8F">
            <w:pPr>
              <w:widowControl w:val="0"/>
              <w:autoSpaceDE w:val="0"/>
              <w:autoSpaceDN w:val="0"/>
              <w:spacing w:before="38" w:line="240" w:lineRule="auto"/>
              <w:ind w:left="56" w:right="46" w:firstLine="0"/>
              <w:rPr>
                <w:rFonts w:eastAsia="Times New Roman" w:cs="Times New Roman"/>
                <w:lang w:eastAsia="bg-BG" w:bidi="bg-BG"/>
              </w:rPr>
            </w:pPr>
            <w:r w:rsidRPr="00D44C8F">
              <w:rPr>
                <w:rFonts w:eastAsia="Times New Roman" w:cs="Times New Roman"/>
                <w:lang w:eastAsia="bg-BG" w:bidi="bg-BG"/>
              </w:rPr>
              <w:t>Следи се за изпълнение с прибрани гърди и корем и максимално протягане на ръцете</w:t>
            </w:r>
          </w:p>
          <w:p w14:paraId="6B61299E" w14:textId="77777777" w:rsidR="00D44C8F" w:rsidRPr="00D44C8F" w:rsidRDefault="00D44C8F" w:rsidP="00D44C8F">
            <w:pPr>
              <w:widowControl w:val="0"/>
              <w:autoSpaceDE w:val="0"/>
              <w:autoSpaceDN w:val="0"/>
              <w:spacing w:before="1" w:line="240" w:lineRule="auto"/>
              <w:ind w:firstLine="0"/>
              <w:jc w:val="left"/>
              <w:rPr>
                <w:rFonts w:eastAsia="Times New Roman" w:cs="Times New Roman"/>
                <w:lang w:eastAsia="bg-BG" w:bidi="bg-BG"/>
              </w:rPr>
            </w:pPr>
          </w:p>
          <w:p w14:paraId="09868558" w14:textId="77777777" w:rsidR="00D44C8F" w:rsidRPr="00D44C8F" w:rsidRDefault="00D44C8F" w:rsidP="00D44C8F">
            <w:pPr>
              <w:widowControl w:val="0"/>
              <w:autoSpaceDE w:val="0"/>
              <w:autoSpaceDN w:val="0"/>
              <w:spacing w:line="240" w:lineRule="auto"/>
              <w:ind w:left="56" w:right="45" w:firstLine="0"/>
              <w:rPr>
                <w:rFonts w:eastAsia="Times New Roman" w:cs="Times New Roman"/>
                <w:lang w:eastAsia="bg-BG" w:bidi="bg-BG"/>
              </w:rPr>
            </w:pPr>
            <w:r w:rsidRPr="00D44C8F">
              <w:rPr>
                <w:rFonts w:eastAsia="Times New Roman" w:cs="Times New Roman"/>
                <w:lang w:eastAsia="bg-BG" w:bidi="bg-BG"/>
              </w:rPr>
              <w:t>Съблюдава се за точно</w:t>
            </w:r>
            <w:r w:rsidRPr="00D44C8F">
              <w:rPr>
                <w:rFonts w:eastAsia="Times New Roman" w:cs="Times New Roman"/>
                <w:spacing w:val="-24"/>
                <w:lang w:eastAsia="bg-BG" w:bidi="bg-BG"/>
              </w:rPr>
              <w:t xml:space="preserve"> </w:t>
            </w:r>
            <w:r w:rsidRPr="00D44C8F">
              <w:rPr>
                <w:rFonts w:eastAsia="Times New Roman" w:cs="Times New Roman"/>
                <w:lang w:eastAsia="bg-BG" w:bidi="bg-BG"/>
              </w:rPr>
              <w:t xml:space="preserve">из- </w:t>
            </w:r>
            <w:proofErr w:type="spellStart"/>
            <w:r w:rsidRPr="00D44C8F">
              <w:rPr>
                <w:rFonts w:eastAsia="Times New Roman" w:cs="Times New Roman"/>
                <w:lang w:eastAsia="bg-BG" w:bidi="bg-BG"/>
              </w:rPr>
              <w:t>пълнение</w:t>
            </w:r>
            <w:proofErr w:type="spellEnd"/>
            <w:r w:rsidRPr="00D44C8F">
              <w:rPr>
                <w:rFonts w:eastAsia="Times New Roman" w:cs="Times New Roman"/>
                <w:lang w:eastAsia="bg-BG" w:bidi="bg-BG"/>
              </w:rPr>
              <w:t xml:space="preserve"> съобразно </w:t>
            </w:r>
            <w:proofErr w:type="spellStart"/>
            <w:r w:rsidRPr="00D44C8F">
              <w:rPr>
                <w:rFonts w:eastAsia="Times New Roman" w:cs="Times New Roman"/>
                <w:lang w:eastAsia="bg-BG" w:bidi="bg-BG"/>
              </w:rPr>
              <w:t>ука</w:t>
            </w:r>
            <w:proofErr w:type="spellEnd"/>
            <w:r w:rsidRPr="00D44C8F">
              <w:rPr>
                <w:rFonts w:eastAsia="Times New Roman" w:cs="Times New Roman"/>
                <w:lang w:eastAsia="bg-BG" w:bidi="bg-BG"/>
              </w:rPr>
              <w:t xml:space="preserve">- </w:t>
            </w:r>
            <w:proofErr w:type="spellStart"/>
            <w:r w:rsidRPr="00D44C8F">
              <w:rPr>
                <w:rFonts w:eastAsia="Times New Roman" w:cs="Times New Roman"/>
                <w:lang w:eastAsia="bg-BG" w:bidi="bg-BG"/>
              </w:rPr>
              <w:t>занията</w:t>
            </w:r>
            <w:proofErr w:type="spellEnd"/>
            <w:r w:rsidRPr="00D44C8F">
              <w:rPr>
                <w:rFonts w:eastAsia="Times New Roman" w:cs="Times New Roman"/>
                <w:lang w:eastAsia="bg-BG" w:bidi="bg-BG"/>
              </w:rPr>
              <w:t xml:space="preserve"> за всеки</w:t>
            </w:r>
            <w:r w:rsidRPr="00D44C8F">
              <w:rPr>
                <w:rFonts w:eastAsia="Times New Roman" w:cs="Times New Roman"/>
                <w:spacing w:val="-5"/>
                <w:lang w:eastAsia="bg-BG" w:bidi="bg-BG"/>
              </w:rPr>
              <w:t xml:space="preserve"> </w:t>
            </w:r>
            <w:r w:rsidRPr="00D44C8F">
              <w:rPr>
                <w:rFonts w:eastAsia="Times New Roman" w:cs="Times New Roman"/>
                <w:lang w:eastAsia="bg-BG" w:bidi="bg-BG"/>
              </w:rPr>
              <w:t>сигнал</w:t>
            </w:r>
          </w:p>
        </w:tc>
      </w:tr>
      <w:tr w:rsidR="00D44C8F" w:rsidRPr="00D44C8F" w14:paraId="3D48A920" w14:textId="77777777" w:rsidTr="00110955">
        <w:trPr>
          <w:trHeight w:val="1510"/>
        </w:trPr>
        <w:tc>
          <w:tcPr>
            <w:tcW w:w="595" w:type="dxa"/>
            <w:vMerge/>
            <w:tcBorders>
              <w:top w:val="nil"/>
            </w:tcBorders>
            <w:textDirection w:val="btLr"/>
          </w:tcPr>
          <w:p w14:paraId="4EF02324"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6D80F4B7" w14:textId="77777777" w:rsidR="00D44C8F" w:rsidRPr="00D44C8F" w:rsidRDefault="00D44C8F" w:rsidP="00D44C8F">
            <w:pPr>
              <w:widowControl w:val="0"/>
              <w:autoSpaceDE w:val="0"/>
              <w:autoSpaceDN w:val="0"/>
              <w:spacing w:line="240" w:lineRule="auto"/>
              <w:ind w:left="417" w:firstLine="0"/>
              <w:jc w:val="left"/>
              <w:rPr>
                <w:rFonts w:eastAsia="Times New Roman" w:cs="Times New Roman"/>
                <w:sz w:val="20"/>
                <w:lang w:eastAsia="bg-BG" w:bidi="bg-BG"/>
              </w:rPr>
            </w:pPr>
            <w:r w:rsidRPr="00D44C8F">
              <w:rPr>
                <w:rFonts w:eastAsia="Times New Roman" w:cs="Times New Roman"/>
                <w:noProof/>
                <w:sz w:val="20"/>
                <w:lang w:eastAsia="bg-BG"/>
              </w:rPr>
              <w:drawing>
                <wp:inline distT="0" distB="0" distL="0" distR="0" wp14:anchorId="28706927" wp14:editId="7B7EB49D">
                  <wp:extent cx="747348" cy="586739"/>
                  <wp:effectExtent l="0" t="0" r="0" b="0"/>
                  <wp:docPr id="597256"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png"/>
                          <pic:cNvPicPr/>
                        </pic:nvPicPr>
                        <pic:blipFill>
                          <a:blip r:embed="rId29" cstate="print"/>
                          <a:stretch>
                            <a:fillRect/>
                          </a:stretch>
                        </pic:blipFill>
                        <pic:spPr>
                          <a:xfrm>
                            <a:off x="0" y="0"/>
                            <a:ext cx="747348" cy="586739"/>
                          </a:xfrm>
                          <a:prstGeom prst="rect">
                            <a:avLst/>
                          </a:prstGeom>
                        </pic:spPr>
                      </pic:pic>
                    </a:graphicData>
                  </a:graphic>
                </wp:inline>
              </w:drawing>
            </w:r>
          </w:p>
          <w:p w14:paraId="07390C1E" w14:textId="77777777" w:rsidR="00D44C8F" w:rsidRPr="00D44C8F" w:rsidRDefault="00D44C8F" w:rsidP="00D44C8F">
            <w:pPr>
              <w:widowControl w:val="0"/>
              <w:autoSpaceDE w:val="0"/>
              <w:autoSpaceDN w:val="0"/>
              <w:spacing w:before="35" w:line="270" w:lineRule="atLeast"/>
              <w:ind w:left="57" w:firstLine="0"/>
              <w:jc w:val="left"/>
              <w:rPr>
                <w:rFonts w:eastAsia="Times New Roman" w:cs="Times New Roman"/>
                <w:lang w:eastAsia="bg-BG" w:bidi="bg-BG"/>
              </w:rPr>
            </w:pPr>
            <w:r w:rsidRPr="00D44C8F">
              <w:rPr>
                <w:rFonts w:eastAsia="Times New Roman" w:cs="Times New Roman"/>
                <w:i/>
                <w:lang w:eastAsia="bg-BG" w:bidi="bg-BG"/>
              </w:rPr>
              <w:t xml:space="preserve">- </w:t>
            </w:r>
            <w:r w:rsidRPr="00D44C8F">
              <w:rPr>
                <w:rFonts w:eastAsia="Times New Roman" w:cs="Times New Roman"/>
                <w:lang w:eastAsia="bg-BG" w:bidi="bg-BG"/>
              </w:rPr>
              <w:t>придвижване заднешком в свита тилна опора</w:t>
            </w:r>
          </w:p>
        </w:tc>
        <w:tc>
          <w:tcPr>
            <w:tcW w:w="823" w:type="dxa"/>
            <w:tcBorders>
              <w:top w:val="nil"/>
              <w:bottom w:val="nil"/>
            </w:tcBorders>
          </w:tcPr>
          <w:p w14:paraId="32928323"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39BD9DF2" w14:textId="77777777" w:rsidR="00D44C8F" w:rsidRPr="00D44C8F" w:rsidRDefault="00D44C8F" w:rsidP="00D44C8F">
            <w:pPr>
              <w:widowControl w:val="0"/>
              <w:autoSpaceDE w:val="0"/>
              <w:autoSpaceDN w:val="0"/>
              <w:spacing w:before="3" w:line="240" w:lineRule="auto"/>
              <w:ind w:firstLine="0"/>
              <w:jc w:val="left"/>
              <w:rPr>
                <w:rFonts w:eastAsia="Times New Roman" w:cs="Times New Roman"/>
                <w:sz w:val="37"/>
                <w:lang w:eastAsia="bg-BG" w:bidi="bg-BG"/>
              </w:rPr>
            </w:pPr>
          </w:p>
          <w:p w14:paraId="3A612AA6" w14:textId="77777777" w:rsidR="00D44C8F" w:rsidRPr="00D44C8F" w:rsidRDefault="00D44C8F" w:rsidP="00D44C8F">
            <w:pPr>
              <w:widowControl w:val="0"/>
              <w:autoSpaceDE w:val="0"/>
              <w:autoSpaceDN w:val="0"/>
              <w:spacing w:line="240" w:lineRule="auto"/>
              <w:ind w:left="180" w:firstLine="0"/>
              <w:jc w:val="left"/>
              <w:rPr>
                <w:rFonts w:eastAsia="Times New Roman" w:cs="Times New Roman"/>
                <w:lang w:eastAsia="bg-BG" w:bidi="bg-BG"/>
              </w:rPr>
            </w:pPr>
            <w:r w:rsidRPr="00D44C8F">
              <w:rPr>
                <w:rFonts w:eastAsia="Times New Roman" w:cs="Times New Roman"/>
                <w:lang w:eastAsia="bg-BG" w:bidi="bg-BG"/>
              </w:rPr>
              <w:t>10 м</w:t>
            </w:r>
          </w:p>
          <w:p w14:paraId="3CAE0510" w14:textId="77777777" w:rsidR="00D44C8F" w:rsidRPr="00D44C8F" w:rsidRDefault="00D44C8F" w:rsidP="00D44C8F">
            <w:pPr>
              <w:widowControl w:val="0"/>
              <w:autoSpaceDE w:val="0"/>
              <w:autoSpaceDN w:val="0"/>
              <w:spacing w:before="82" w:line="240" w:lineRule="auto"/>
              <w:ind w:left="180" w:firstLine="0"/>
              <w:jc w:val="left"/>
              <w:rPr>
                <w:rFonts w:eastAsia="Times New Roman" w:cs="Times New Roman"/>
                <w:lang w:eastAsia="bg-BG" w:bidi="bg-BG"/>
              </w:rPr>
            </w:pPr>
            <w:r w:rsidRPr="00D44C8F">
              <w:rPr>
                <w:rFonts w:eastAsia="Times New Roman" w:cs="Times New Roman"/>
                <w:lang w:eastAsia="bg-BG" w:bidi="bg-BG"/>
              </w:rPr>
              <w:t>10 м</w:t>
            </w:r>
          </w:p>
          <w:p w14:paraId="7B04F9B8" w14:textId="77777777" w:rsidR="00D44C8F" w:rsidRPr="00D44C8F" w:rsidRDefault="00D44C8F" w:rsidP="00D44C8F">
            <w:pPr>
              <w:widowControl w:val="0"/>
              <w:autoSpaceDE w:val="0"/>
              <w:autoSpaceDN w:val="0"/>
              <w:spacing w:before="84" w:line="240" w:lineRule="auto"/>
              <w:ind w:left="180" w:firstLine="0"/>
              <w:jc w:val="left"/>
              <w:rPr>
                <w:rFonts w:eastAsia="Times New Roman" w:cs="Times New Roman"/>
                <w:lang w:eastAsia="bg-BG" w:bidi="bg-BG"/>
              </w:rPr>
            </w:pPr>
            <w:r w:rsidRPr="00D44C8F">
              <w:rPr>
                <w:rFonts w:eastAsia="Times New Roman" w:cs="Times New Roman"/>
                <w:lang w:eastAsia="bg-BG" w:bidi="bg-BG"/>
              </w:rPr>
              <w:t>10 м</w:t>
            </w:r>
          </w:p>
        </w:tc>
        <w:tc>
          <w:tcPr>
            <w:tcW w:w="2806" w:type="dxa"/>
            <w:tcBorders>
              <w:top w:val="nil"/>
              <w:bottom w:val="nil"/>
            </w:tcBorders>
          </w:tcPr>
          <w:p w14:paraId="08ED0FEB" w14:textId="77777777" w:rsidR="00D44C8F" w:rsidRPr="00D44C8F" w:rsidRDefault="00D44C8F" w:rsidP="00D44C8F">
            <w:pPr>
              <w:widowControl w:val="0"/>
              <w:autoSpaceDE w:val="0"/>
              <w:autoSpaceDN w:val="0"/>
              <w:spacing w:line="240" w:lineRule="auto"/>
              <w:ind w:firstLine="0"/>
              <w:jc w:val="left"/>
              <w:rPr>
                <w:rFonts w:eastAsia="Times New Roman" w:cs="Times New Roman"/>
                <w:sz w:val="20"/>
                <w:lang w:eastAsia="bg-BG" w:bidi="bg-BG"/>
              </w:rPr>
            </w:pPr>
          </w:p>
          <w:p w14:paraId="09885875" w14:textId="77777777" w:rsidR="00D44C8F" w:rsidRPr="00D44C8F" w:rsidRDefault="00D44C8F" w:rsidP="00D44C8F">
            <w:pPr>
              <w:widowControl w:val="0"/>
              <w:autoSpaceDE w:val="0"/>
              <w:autoSpaceDN w:val="0"/>
              <w:spacing w:before="3" w:line="240" w:lineRule="auto"/>
              <w:ind w:firstLine="0"/>
              <w:jc w:val="left"/>
              <w:rPr>
                <w:rFonts w:eastAsia="Times New Roman" w:cs="Times New Roman"/>
                <w:sz w:val="12"/>
                <w:lang w:eastAsia="bg-BG" w:bidi="bg-BG"/>
              </w:rPr>
            </w:pPr>
          </w:p>
          <w:p w14:paraId="4EB628D1" w14:textId="77777777" w:rsidR="00D44C8F" w:rsidRPr="00D44C8F" w:rsidRDefault="00D44C8F" w:rsidP="00D44C8F">
            <w:pPr>
              <w:widowControl w:val="0"/>
              <w:autoSpaceDE w:val="0"/>
              <w:autoSpaceDN w:val="0"/>
              <w:spacing w:line="240" w:lineRule="auto"/>
              <w:ind w:firstLine="0"/>
              <w:jc w:val="left"/>
              <w:rPr>
                <w:rFonts w:eastAsia="Times New Roman" w:cs="Times New Roman"/>
                <w:sz w:val="20"/>
                <w:lang w:eastAsia="bg-BG" w:bidi="bg-BG"/>
              </w:rPr>
            </w:pPr>
            <w:r w:rsidRPr="00D44C8F">
              <w:rPr>
                <w:rFonts w:eastAsia="Times New Roman" w:cs="Times New Roman"/>
                <w:sz w:val="20"/>
                <w:lang w:val="en-US" w:eastAsia="bg-BG" w:bidi="bg-BG"/>
              </w:rPr>
              <w:t xml:space="preserve">                  </w:t>
            </w:r>
            <w:r w:rsidRPr="00D44C8F">
              <w:rPr>
                <w:rFonts w:eastAsia="Calibri" w:cs="Times New Roman"/>
                <w:b/>
                <w:noProof/>
                <w:sz w:val="28"/>
                <w:szCs w:val="28"/>
                <w:lang w:eastAsia="bg-BG"/>
              </w:rPr>
              <w:drawing>
                <wp:inline distT="0" distB="0" distL="0" distR="0" wp14:anchorId="46E3D4C2" wp14:editId="2D65FBB5">
                  <wp:extent cx="619125" cy="514350"/>
                  <wp:effectExtent l="0" t="0" r="9525" b="0"/>
                  <wp:docPr id="5972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9125" cy="514350"/>
                          </a:xfrm>
                          <a:prstGeom prst="rect">
                            <a:avLst/>
                          </a:prstGeom>
                          <a:noFill/>
                          <a:ln>
                            <a:noFill/>
                          </a:ln>
                        </pic:spPr>
                      </pic:pic>
                    </a:graphicData>
                  </a:graphic>
                </wp:inline>
              </w:drawing>
            </w:r>
          </w:p>
        </w:tc>
      </w:tr>
      <w:tr w:rsidR="00D44C8F" w:rsidRPr="00D44C8F" w14:paraId="36BFE985" w14:textId="77777777" w:rsidTr="00110955">
        <w:trPr>
          <w:trHeight w:val="1141"/>
        </w:trPr>
        <w:tc>
          <w:tcPr>
            <w:tcW w:w="595" w:type="dxa"/>
            <w:vMerge/>
            <w:tcBorders>
              <w:top w:val="nil"/>
            </w:tcBorders>
            <w:textDirection w:val="btLr"/>
          </w:tcPr>
          <w:p w14:paraId="278D0A3E"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68CEA94A" w14:textId="77777777" w:rsidR="00D44C8F" w:rsidRPr="00D44C8F" w:rsidRDefault="00D44C8F" w:rsidP="00D44C8F">
            <w:pPr>
              <w:widowControl w:val="0"/>
              <w:autoSpaceDE w:val="0"/>
              <w:autoSpaceDN w:val="0"/>
              <w:spacing w:line="240" w:lineRule="auto"/>
              <w:ind w:firstLine="0"/>
              <w:jc w:val="left"/>
              <w:rPr>
                <w:rFonts w:eastAsia="Times New Roman" w:cs="Times New Roman"/>
                <w:sz w:val="7"/>
                <w:lang w:eastAsia="bg-BG" w:bidi="bg-BG"/>
              </w:rPr>
            </w:pPr>
          </w:p>
          <w:p w14:paraId="5B4161A2" w14:textId="77777777" w:rsidR="00D44C8F" w:rsidRPr="00D44C8F" w:rsidRDefault="00D44C8F" w:rsidP="00D44C8F">
            <w:pPr>
              <w:widowControl w:val="0"/>
              <w:autoSpaceDE w:val="0"/>
              <w:autoSpaceDN w:val="0"/>
              <w:spacing w:line="240" w:lineRule="auto"/>
              <w:ind w:left="117" w:firstLine="0"/>
              <w:jc w:val="left"/>
              <w:rPr>
                <w:rFonts w:eastAsia="Times New Roman" w:cs="Times New Roman"/>
                <w:sz w:val="20"/>
                <w:lang w:eastAsia="bg-BG" w:bidi="bg-BG"/>
              </w:rPr>
            </w:pPr>
            <w:r w:rsidRPr="00D44C8F">
              <w:rPr>
                <w:rFonts w:eastAsia="Times New Roman" w:cs="Times New Roman"/>
                <w:noProof/>
                <w:sz w:val="20"/>
                <w:lang w:eastAsia="bg-BG"/>
              </w:rPr>
              <w:drawing>
                <wp:inline distT="0" distB="0" distL="0" distR="0" wp14:anchorId="3C761171" wp14:editId="1887E8DB">
                  <wp:extent cx="1192990" cy="386714"/>
                  <wp:effectExtent l="0" t="0" r="0" b="0"/>
                  <wp:docPr id="59725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31" cstate="print"/>
                          <a:stretch>
                            <a:fillRect/>
                          </a:stretch>
                        </pic:blipFill>
                        <pic:spPr>
                          <a:xfrm>
                            <a:off x="0" y="0"/>
                            <a:ext cx="1192990" cy="386714"/>
                          </a:xfrm>
                          <a:prstGeom prst="rect">
                            <a:avLst/>
                          </a:prstGeom>
                        </pic:spPr>
                      </pic:pic>
                    </a:graphicData>
                  </a:graphic>
                </wp:inline>
              </w:drawing>
            </w:r>
          </w:p>
          <w:p w14:paraId="764B7750" w14:textId="77777777" w:rsidR="00D44C8F" w:rsidRPr="00D44C8F" w:rsidRDefault="00D44C8F" w:rsidP="00D44C8F">
            <w:pPr>
              <w:widowControl w:val="0"/>
              <w:autoSpaceDE w:val="0"/>
              <w:autoSpaceDN w:val="0"/>
              <w:spacing w:before="119" w:line="240" w:lineRule="auto"/>
              <w:ind w:left="57" w:firstLine="0"/>
              <w:jc w:val="left"/>
              <w:rPr>
                <w:rFonts w:eastAsia="Times New Roman" w:cs="Times New Roman"/>
                <w:i/>
                <w:lang w:eastAsia="bg-BG" w:bidi="bg-BG"/>
              </w:rPr>
            </w:pPr>
            <w:r w:rsidRPr="00D44C8F">
              <w:rPr>
                <w:rFonts w:eastAsia="Times New Roman" w:cs="Times New Roman"/>
                <w:i/>
                <w:lang w:eastAsia="bg-BG" w:bidi="bg-BG"/>
              </w:rPr>
              <w:t xml:space="preserve">Д) </w:t>
            </w:r>
            <w:proofErr w:type="spellStart"/>
            <w:r w:rsidRPr="00D44C8F">
              <w:rPr>
                <w:rFonts w:eastAsia="Times New Roman" w:cs="Times New Roman"/>
                <w:i/>
                <w:lang w:eastAsia="bg-BG" w:bidi="bg-BG"/>
              </w:rPr>
              <w:t>бегови</w:t>
            </w:r>
            <w:proofErr w:type="spellEnd"/>
            <w:r w:rsidRPr="00D44C8F">
              <w:rPr>
                <w:rFonts w:eastAsia="Times New Roman" w:cs="Times New Roman"/>
                <w:i/>
                <w:lang w:eastAsia="bg-BG" w:bidi="bg-BG"/>
              </w:rPr>
              <w:t xml:space="preserve"> упражнения:</w:t>
            </w:r>
          </w:p>
        </w:tc>
        <w:tc>
          <w:tcPr>
            <w:tcW w:w="823" w:type="dxa"/>
            <w:tcBorders>
              <w:top w:val="nil"/>
              <w:bottom w:val="nil"/>
            </w:tcBorders>
          </w:tcPr>
          <w:p w14:paraId="482D34BE" w14:textId="77777777" w:rsidR="00D44C8F" w:rsidRPr="00D44C8F" w:rsidRDefault="00D44C8F" w:rsidP="00D44C8F">
            <w:pPr>
              <w:widowControl w:val="0"/>
              <w:autoSpaceDE w:val="0"/>
              <w:autoSpaceDN w:val="0"/>
              <w:spacing w:before="67" w:line="240" w:lineRule="auto"/>
              <w:ind w:left="115" w:firstLine="0"/>
              <w:jc w:val="left"/>
              <w:rPr>
                <w:rFonts w:eastAsia="Times New Roman" w:cs="Times New Roman"/>
                <w:lang w:eastAsia="bg-BG" w:bidi="bg-BG"/>
              </w:rPr>
            </w:pPr>
            <w:r w:rsidRPr="00D44C8F">
              <w:rPr>
                <w:rFonts w:eastAsia="Times New Roman" w:cs="Times New Roman"/>
                <w:lang w:eastAsia="bg-BG" w:bidi="bg-BG"/>
              </w:rPr>
              <w:t>3 мин</w:t>
            </w:r>
          </w:p>
        </w:tc>
        <w:tc>
          <w:tcPr>
            <w:tcW w:w="813" w:type="dxa"/>
            <w:tcBorders>
              <w:top w:val="nil"/>
              <w:bottom w:val="nil"/>
            </w:tcBorders>
          </w:tcPr>
          <w:p w14:paraId="094D4075" w14:textId="77777777" w:rsidR="00D44C8F" w:rsidRPr="00D44C8F" w:rsidRDefault="00D44C8F" w:rsidP="00D44C8F">
            <w:pPr>
              <w:widowControl w:val="0"/>
              <w:autoSpaceDE w:val="0"/>
              <w:autoSpaceDN w:val="0"/>
              <w:spacing w:line="259" w:lineRule="exact"/>
              <w:ind w:left="180" w:firstLine="0"/>
              <w:jc w:val="left"/>
              <w:rPr>
                <w:rFonts w:eastAsia="Times New Roman" w:cs="Times New Roman"/>
                <w:lang w:eastAsia="bg-BG" w:bidi="bg-BG"/>
              </w:rPr>
            </w:pPr>
            <w:r w:rsidRPr="00D44C8F">
              <w:rPr>
                <w:rFonts w:eastAsia="Times New Roman" w:cs="Times New Roman"/>
                <w:lang w:eastAsia="bg-BG" w:bidi="bg-BG"/>
              </w:rPr>
              <w:t>10 м</w:t>
            </w:r>
          </w:p>
          <w:p w14:paraId="73AE7D67" w14:textId="77777777" w:rsidR="00D44C8F" w:rsidRPr="00D44C8F" w:rsidRDefault="00D44C8F" w:rsidP="00D44C8F">
            <w:pPr>
              <w:widowControl w:val="0"/>
              <w:autoSpaceDE w:val="0"/>
              <w:autoSpaceDN w:val="0"/>
              <w:spacing w:before="84" w:line="240" w:lineRule="auto"/>
              <w:ind w:left="180" w:firstLine="0"/>
              <w:jc w:val="left"/>
              <w:rPr>
                <w:rFonts w:eastAsia="Times New Roman" w:cs="Times New Roman"/>
                <w:lang w:eastAsia="bg-BG" w:bidi="bg-BG"/>
              </w:rPr>
            </w:pPr>
            <w:r w:rsidRPr="00D44C8F">
              <w:rPr>
                <w:rFonts w:eastAsia="Times New Roman" w:cs="Times New Roman"/>
                <w:lang w:eastAsia="bg-BG" w:bidi="bg-BG"/>
              </w:rPr>
              <w:t>10 м</w:t>
            </w:r>
          </w:p>
        </w:tc>
        <w:tc>
          <w:tcPr>
            <w:tcW w:w="2806" w:type="dxa"/>
            <w:tcBorders>
              <w:top w:val="nil"/>
              <w:bottom w:val="nil"/>
            </w:tcBorders>
          </w:tcPr>
          <w:p w14:paraId="080DBB67" w14:textId="77777777" w:rsidR="00D44C8F" w:rsidRPr="00D44C8F" w:rsidRDefault="00D44C8F" w:rsidP="00D44C8F">
            <w:pPr>
              <w:widowControl w:val="0"/>
              <w:autoSpaceDE w:val="0"/>
              <w:autoSpaceDN w:val="0"/>
              <w:spacing w:line="240" w:lineRule="auto"/>
              <w:ind w:firstLine="0"/>
              <w:jc w:val="left"/>
              <w:rPr>
                <w:rFonts w:eastAsia="Times New Roman" w:cs="Times New Roman"/>
                <w:sz w:val="20"/>
                <w:lang w:eastAsia="bg-BG" w:bidi="bg-BG"/>
              </w:rPr>
            </w:pPr>
          </w:p>
          <w:p w14:paraId="11DB0FF3" w14:textId="77777777" w:rsidR="00D44C8F" w:rsidRPr="00D44C8F" w:rsidRDefault="00D44C8F" w:rsidP="00D44C8F">
            <w:pPr>
              <w:widowControl w:val="0"/>
              <w:autoSpaceDE w:val="0"/>
              <w:autoSpaceDN w:val="0"/>
              <w:spacing w:before="5" w:line="240" w:lineRule="auto"/>
              <w:ind w:firstLine="0"/>
              <w:jc w:val="left"/>
              <w:rPr>
                <w:rFonts w:eastAsia="Times New Roman" w:cs="Times New Roman"/>
                <w:sz w:val="22"/>
                <w:lang w:eastAsia="bg-BG" w:bidi="bg-BG"/>
              </w:rPr>
            </w:pPr>
          </w:p>
          <w:p w14:paraId="1BFF933A" w14:textId="690535BB" w:rsidR="00D44C8F" w:rsidRPr="00D44C8F" w:rsidRDefault="00434CB6" w:rsidP="00434CB6">
            <w:pPr>
              <w:widowControl w:val="0"/>
              <w:autoSpaceDE w:val="0"/>
              <w:autoSpaceDN w:val="0"/>
              <w:spacing w:line="240" w:lineRule="auto"/>
              <w:jc w:val="left"/>
              <w:rPr>
                <w:rFonts w:eastAsia="Times New Roman" w:cs="Times New Roman"/>
                <w:sz w:val="20"/>
                <w:lang w:eastAsia="bg-BG" w:bidi="bg-BG"/>
              </w:rPr>
            </w:pPr>
            <w:r>
              <w:rPr>
                <w:rFonts w:eastAsia="Times New Roman" w:cs="Times New Roman"/>
                <w:sz w:val="20"/>
                <w:lang w:val="en-US" w:eastAsia="bg-BG" w:bidi="bg-BG"/>
              </w:rPr>
              <w:t xml:space="preserve">         </w:t>
            </w:r>
            <w:r w:rsidRPr="004F345B">
              <w:rPr>
                <w:rFonts w:eastAsia="Calibri" w:cs="Times New Roman"/>
                <w:b/>
                <w:noProof/>
                <w:sz w:val="28"/>
                <w:szCs w:val="28"/>
                <w:lang w:eastAsia="bg-BG"/>
              </w:rPr>
              <w:drawing>
                <wp:inline distT="0" distB="0" distL="0" distR="0" wp14:anchorId="0EBD0AB0" wp14:editId="054FB977">
                  <wp:extent cx="619125" cy="514350"/>
                  <wp:effectExtent l="0" t="0" r="9525" b="0"/>
                  <wp:docPr id="1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9125" cy="514350"/>
                          </a:xfrm>
                          <a:prstGeom prst="rect">
                            <a:avLst/>
                          </a:prstGeom>
                          <a:noFill/>
                          <a:ln>
                            <a:noFill/>
                          </a:ln>
                        </pic:spPr>
                      </pic:pic>
                    </a:graphicData>
                  </a:graphic>
                </wp:inline>
              </w:drawing>
            </w:r>
          </w:p>
        </w:tc>
      </w:tr>
      <w:tr w:rsidR="00D44C8F" w:rsidRPr="00D44C8F" w14:paraId="782198FF" w14:textId="77777777" w:rsidTr="00110955">
        <w:trPr>
          <w:trHeight w:val="1935"/>
        </w:trPr>
        <w:tc>
          <w:tcPr>
            <w:tcW w:w="595" w:type="dxa"/>
            <w:vMerge/>
            <w:tcBorders>
              <w:top w:val="nil"/>
            </w:tcBorders>
            <w:textDirection w:val="btLr"/>
          </w:tcPr>
          <w:p w14:paraId="7B6E57CC"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532B2E0F" w14:textId="77777777" w:rsidR="00D44C8F" w:rsidRPr="00D44C8F" w:rsidRDefault="00D44C8F" w:rsidP="00880313">
            <w:pPr>
              <w:widowControl w:val="0"/>
              <w:numPr>
                <w:ilvl w:val="0"/>
                <w:numId w:val="356"/>
              </w:numPr>
              <w:tabs>
                <w:tab w:val="left" w:pos="197"/>
              </w:tabs>
              <w:autoSpaceDE w:val="0"/>
              <w:autoSpaceDN w:val="0"/>
              <w:spacing w:line="269" w:lineRule="exact"/>
              <w:ind w:left="196"/>
              <w:jc w:val="left"/>
              <w:rPr>
                <w:rFonts w:eastAsia="Times New Roman" w:cs="Times New Roman"/>
                <w:lang w:eastAsia="bg-BG" w:bidi="bg-BG"/>
              </w:rPr>
            </w:pPr>
            <w:proofErr w:type="spellStart"/>
            <w:r w:rsidRPr="00D44C8F">
              <w:rPr>
                <w:rFonts w:eastAsia="Times New Roman" w:cs="Times New Roman"/>
                <w:lang w:eastAsia="bg-BG" w:bidi="bg-BG"/>
              </w:rPr>
              <w:t>подскочно</w:t>
            </w:r>
            <w:proofErr w:type="spellEnd"/>
            <w:r w:rsidRPr="00D44C8F">
              <w:rPr>
                <w:rFonts w:eastAsia="Times New Roman" w:cs="Times New Roman"/>
                <w:spacing w:val="-1"/>
                <w:lang w:eastAsia="bg-BG" w:bidi="bg-BG"/>
              </w:rPr>
              <w:t xml:space="preserve"> </w:t>
            </w:r>
            <w:r w:rsidRPr="00D44C8F">
              <w:rPr>
                <w:rFonts w:eastAsia="Times New Roman" w:cs="Times New Roman"/>
                <w:lang w:eastAsia="bg-BG" w:bidi="bg-BG"/>
              </w:rPr>
              <w:t>бягане</w:t>
            </w:r>
          </w:p>
          <w:p w14:paraId="3A92E684" w14:textId="77777777" w:rsidR="00D44C8F" w:rsidRPr="00D44C8F" w:rsidRDefault="00D44C8F" w:rsidP="00880313">
            <w:pPr>
              <w:widowControl w:val="0"/>
              <w:numPr>
                <w:ilvl w:val="0"/>
                <w:numId w:val="356"/>
              </w:numPr>
              <w:tabs>
                <w:tab w:val="left" w:pos="322"/>
              </w:tabs>
              <w:autoSpaceDE w:val="0"/>
              <w:autoSpaceDN w:val="0"/>
              <w:spacing w:line="240" w:lineRule="auto"/>
              <w:ind w:right="49" w:firstLine="0"/>
              <w:jc w:val="left"/>
              <w:rPr>
                <w:rFonts w:eastAsia="Times New Roman" w:cs="Times New Roman"/>
                <w:lang w:eastAsia="bg-BG" w:bidi="bg-BG"/>
              </w:rPr>
            </w:pPr>
            <w:r w:rsidRPr="00D44C8F">
              <w:rPr>
                <w:rFonts w:eastAsia="Times New Roman" w:cs="Times New Roman"/>
                <w:lang w:eastAsia="bg-BG" w:bidi="bg-BG"/>
              </w:rPr>
              <w:t>бягане със странична пресечена стъпка</w:t>
            </w:r>
          </w:p>
          <w:p w14:paraId="30A23377" w14:textId="77777777" w:rsidR="00D44C8F" w:rsidRPr="00D44C8F" w:rsidRDefault="00D44C8F" w:rsidP="00880313">
            <w:pPr>
              <w:widowControl w:val="0"/>
              <w:numPr>
                <w:ilvl w:val="0"/>
                <w:numId w:val="356"/>
              </w:numPr>
              <w:tabs>
                <w:tab w:val="left" w:pos="197"/>
              </w:tabs>
              <w:autoSpaceDE w:val="0"/>
              <w:autoSpaceDN w:val="0"/>
              <w:spacing w:line="240" w:lineRule="auto"/>
              <w:ind w:left="196"/>
              <w:jc w:val="left"/>
              <w:rPr>
                <w:rFonts w:eastAsia="Times New Roman" w:cs="Times New Roman"/>
                <w:lang w:eastAsia="bg-BG" w:bidi="bg-BG"/>
              </w:rPr>
            </w:pPr>
            <w:r w:rsidRPr="00D44C8F">
              <w:rPr>
                <w:rFonts w:eastAsia="Times New Roman" w:cs="Times New Roman"/>
                <w:lang w:eastAsia="bg-BG" w:bidi="bg-BG"/>
              </w:rPr>
              <w:t>странично кръстосано</w:t>
            </w:r>
            <w:r w:rsidRPr="00D44C8F">
              <w:rPr>
                <w:rFonts w:eastAsia="Times New Roman" w:cs="Times New Roman"/>
                <w:spacing w:val="-4"/>
                <w:lang w:eastAsia="bg-BG" w:bidi="bg-BG"/>
              </w:rPr>
              <w:t xml:space="preserve"> </w:t>
            </w:r>
            <w:r w:rsidRPr="00D44C8F">
              <w:rPr>
                <w:rFonts w:eastAsia="Times New Roman" w:cs="Times New Roman"/>
                <w:lang w:eastAsia="bg-BG" w:bidi="bg-BG"/>
              </w:rPr>
              <w:t>бягане</w:t>
            </w:r>
          </w:p>
          <w:p w14:paraId="599D2A14" w14:textId="77777777" w:rsidR="00D44C8F" w:rsidRPr="00D44C8F" w:rsidRDefault="00D44C8F" w:rsidP="00880313">
            <w:pPr>
              <w:widowControl w:val="0"/>
              <w:numPr>
                <w:ilvl w:val="0"/>
                <w:numId w:val="356"/>
              </w:numPr>
              <w:tabs>
                <w:tab w:val="left" w:pos="197"/>
              </w:tabs>
              <w:autoSpaceDE w:val="0"/>
              <w:autoSpaceDN w:val="0"/>
              <w:spacing w:line="240" w:lineRule="auto"/>
              <w:ind w:left="196"/>
              <w:jc w:val="left"/>
              <w:rPr>
                <w:rFonts w:eastAsia="Times New Roman" w:cs="Times New Roman"/>
                <w:lang w:eastAsia="bg-BG" w:bidi="bg-BG"/>
              </w:rPr>
            </w:pPr>
            <w:r w:rsidRPr="00D44C8F">
              <w:rPr>
                <w:rFonts w:eastAsia="Times New Roman" w:cs="Times New Roman"/>
                <w:lang w:eastAsia="bg-BG" w:bidi="bg-BG"/>
              </w:rPr>
              <w:t>бягане</w:t>
            </w:r>
            <w:r w:rsidRPr="00D44C8F">
              <w:rPr>
                <w:rFonts w:eastAsia="Times New Roman" w:cs="Times New Roman"/>
                <w:spacing w:val="-2"/>
                <w:lang w:eastAsia="bg-BG" w:bidi="bg-BG"/>
              </w:rPr>
              <w:t xml:space="preserve"> </w:t>
            </w:r>
            <w:r w:rsidRPr="00D44C8F">
              <w:rPr>
                <w:rFonts w:eastAsia="Times New Roman" w:cs="Times New Roman"/>
                <w:lang w:eastAsia="bg-BG" w:bidi="bg-BG"/>
              </w:rPr>
              <w:t>заднешком</w:t>
            </w:r>
          </w:p>
          <w:p w14:paraId="7D6436E6" w14:textId="77777777" w:rsidR="00D44C8F" w:rsidRPr="00D44C8F" w:rsidRDefault="00D44C8F" w:rsidP="00880313">
            <w:pPr>
              <w:widowControl w:val="0"/>
              <w:numPr>
                <w:ilvl w:val="0"/>
                <w:numId w:val="356"/>
              </w:numPr>
              <w:tabs>
                <w:tab w:val="left" w:pos="224"/>
              </w:tabs>
              <w:autoSpaceDE w:val="0"/>
              <w:autoSpaceDN w:val="0"/>
              <w:spacing w:line="270" w:lineRule="atLeast"/>
              <w:ind w:right="47" w:firstLine="0"/>
              <w:jc w:val="left"/>
              <w:rPr>
                <w:rFonts w:eastAsia="Times New Roman" w:cs="Times New Roman"/>
                <w:lang w:eastAsia="bg-BG" w:bidi="bg-BG"/>
              </w:rPr>
            </w:pPr>
            <w:r w:rsidRPr="00D44C8F">
              <w:rPr>
                <w:rFonts w:eastAsia="Times New Roman" w:cs="Times New Roman"/>
                <w:lang w:eastAsia="bg-BG" w:bidi="bg-BG"/>
              </w:rPr>
              <w:t xml:space="preserve">бягане с високо повдигане на </w:t>
            </w:r>
            <w:proofErr w:type="spellStart"/>
            <w:r w:rsidRPr="00D44C8F">
              <w:rPr>
                <w:rFonts w:eastAsia="Times New Roman" w:cs="Times New Roman"/>
                <w:lang w:eastAsia="bg-BG" w:bidi="bg-BG"/>
              </w:rPr>
              <w:t>коле</w:t>
            </w:r>
            <w:proofErr w:type="spellEnd"/>
            <w:r w:rsidRPr="00D44C8F">
              <w:rPr>
                <w:rFonts w:eastAsia="Times New Roman" w:cs="Times New Roman"/>
                <w:lang w:eastAsia="bg-BG" w:bidi="bg-BG"/>
              </w:rPr>
              <w:t xml:space="preserve">- </w:t>
            </w:r>
            <w:proofErr w:type="spellStart"/>
            <w:r w:rsidRPr="00D44C8F">
              <w:rPr>
                <w:rFonts w:eastAsia="Times New Roman" w:cs="Times New Roman"/>
                <w:lang w:eastAsia="bg-BG" w:bidi="bg-BG"/>
              </w:rPr>
              <w:t>нете</w:t>
            </w:r>
            <w:proofErr w:type="spellEnd"/>
          </w:p>
        </w:tc>
        <w:tc>
          <w:tcPr>
            <w:tcW w:w="823" w:type="dxa"/>
            <w:tcBorders>
              <w:top w:val="nil"/>
              <w:bottom w:val="nil"/>
            </w:tcBorders>
          </w:tcPr>
          <w:p w14:paraId="089B1C81"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41A13996" w14:textId="77777777" w:rsidR="00D44C8F" w:rsidRPr="00D44C8F" w:rsidRDefault="00D44C8F" w:rsidP="00D44C8F">
            <w:pPr>
              <w:widowControl w:val="0"/>
              <w:autoSpaceDE w:val="0"/>
              <w:autoSpaceDN w:val="0"/>
              <w:spacing w:before="2" w:line="240" w:lineRule="auto"/>
              <w:ind w:firstLine="0"/>
              <w:jc w:val="left"/>
              <w:rPr>
                <w:rFonts w:eastAsia="Times New Roman" w:cs="Times New Roman"/>
                <w:sz w:val="23"/>
                <w:lang w:eastAsia="bg-BG" w:bidi="bg-BG"/>
              </w:rPr>
            </w:pPr>
          </w:p>
          <w:p w14:paraId="612AF639" w14:textId="77777777" w:rsidR="00D44C8F" w:rsidRPr="00D44C8F" w:rsidRDefault="00D44C8F" w:rsidP="00D44C8F">
            <w:pPr>
              <w:widowControl w:val="0"/>
              <w:autoSpaceDE w:val="0"/>
              <w:autoSpaceDN w:val="0"/>
              <w:spacing w:line="240" w:lineRule="auto"/>
              <w:ind w:left="180" w:firstLine="0"/>
              <w:jc w:val="left"/>
              <w:rPr>
                <w:rFonts w:eastAsia="Times New Roman" w:cs="Times New Roman"/>
                <w:lang w:eastAsia="bg-BG" w:bidi="bg-BG"/>
              </w:rPr>
            </w:pPr>
            <w:r w:rsidRPr="00D44C8F">
              <w:rPr>
                <w:rFonts w:eastAsia="Times New Roman" w:cs="Times New Roman"/>
                <w:lang w:eastAsia="bg-BG" w:bidi="bg-BG"/>
              </w:rPr>
              <w:t>10 м</w:t>
            </w:r>
          </w:p>
          <w:p w14:paraId="4834D487" w14:textId="77777777" w:rsidR="00D44C8F" w:rsidRPr="00D44C8F" w:rsidRDefault="00D44C8F" w:rsidP="00D44C8F">
            <w:pPr>
              <w:widowControl w:val="0"/>
              <w:autoSpaceDE w:val="0"/>
              <w:autoSpaceDN w:val="0"/>
              <w:spacing w:before="5" w:line="240" w:lineRule="auto"/>
              <w:ind w:firstLine="0"/>
              <w:jc w:val="left"/>
              <w:rPr>
                <w:rFonts w:eastAsia="Times New Roman" w:cs="Times New Roman"/>
                <w:sz w:val="38"/>
                <w:lang w:eastAsia="bg-BG" w:bidi="bg-BG"/>
              </w:rPr>
            </w:pPr>
          </w:p>
          <w:p w14:paraId="2DCA277F" w14:textId="77777777" w:rsidR="00D44C8F" w:rsidRPr="00D44C8F" w:rsidRDefault="00D44C8F" w:rsidP="00D44C8F">
            <w:pPr>
              <w:widowControl w:val="0"/>
              <w:autoSpaceDE w:val="0"/>
              <w:autoSpaceDN w:val="0"/>
              <w:spacing w:line="240" w:lineRule="auto"/>
              <w:ind w:left="180" w:firstLine="0"/>
              <w:jc w:val="left"/>
              <w:rPr>
                <w:rFonts w:eastAsia="Times New Roman" w:cs="Times New Roman"/>
                <w:lang w:eastAsia="bg-BG" w:bidi="bg-BG"/>
              </w:rPr>
            </w:pPr>
            <w:r w:rsidRPr="00D44C8F">
              <w:rPr>
                <w:rFonts w:eastAsia="Times New Roman" w:cs="Times New Roman"/>
                <w:lang w:eastAsia="bg-BG" w:bidi="bg-BG"/>
              </w:rPr>
              <w:t>10 м</w:t>
            </w:r>
          </w:p>
        </w:tc>
        <w:tc>
          <w:tcPr>
            <w:tcW w:w="2806" w:type="dxa"/>
            <w:tcBorders>
              <w:top w:val="nil"/>
              <w:bottom w:val="nil"/>
            </w:tcBorders>
          </w:tcPr>
          <w:p w14:paraId="3F59EE8E"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r>
      <w:tr w:rsidR="00D44C8F" w:rsidRPr="00D44C8F" w14:paraId="258791E3" w14:textId="77777777" w:rsidTr="00110955">
        <w:trPr>
          <w:trHeight w:val="1163"/>
        </w:trPr>
        <w:tc>
          <w:tcPr>
            <w:tcW w:w="595" w:type="dxa"/>
            <w:vMerge/>
            <w:tcBorders>
              <w:top w:val="nil"/>
            </w:tcBorders>
            <w:textDirection w:val="btLr"/>
          </w:tcPr>
          <w:p w14:paraId="3BF75F8E"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1C199A3D" w14:textId="77777777" w:rsidR="00D44C8F" w:rsidRPr="00D44C8F" w:rsidRDefault="00D44C8F" w:rsidP="00D44C8F">
            <w:pPr>
              <w:widowControl w:val="0"/>
              <w:autoSpaceDE w:val="0"/>
              <w:autoSpaceDN w:val="0"/>
              <w:spacing w:line="240" w:lineRule="auto"/>
              <w:ind w:left="417" w:firstLine="0"/>
              <w:jc w:val="left"/>
              <w:rPr>
                <w:rFonts w:eastAsia="Times New Roman" w:cs="Times New Roman"/>
                <w:sz w:val="20"/>
                <w:lang w:eastAsia="bg-BG" w:bidi="bg-BG"/>
              </w:rPr>
            </w:pPr>
            <w:r w:rsidRPr="00D44C8F">
              <w:rPr>
                <w:rFonts w:eastAsia="Times New Roman" w:cs="Times New Roman"/>
                <w:noProof/>
                <w:sz w:val="20"/>
                <w:lang w:eastAsia="bg-BG"/>
              </w:rPr>
              <w:drawing>
                <wp:inline distT="0" distB="0" distL="0" distR="0" wp14:anchorId="25FCA5C6" wp14:editId="687067A2">
                  <wp:extent cx="371719" cy="721137"/>
                  <wp:effectExtent l="0" t="0" r="0" b="0"/>
                  <wp:docPr id="59726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1.png"/>
                          <pic:cNvPicPr/>
                        </pic:nvPicPr>
                        <pic:blipFill>
                          <a:blip r:embed="rId32" cstate="print"/>
                          <a:stretch>
                            <a:fillRect/>
                          </a:stretch>
                        </pic:blipFill>
                        <pic:spPr>
                          <a:xfrm>
                            <a:off x="0" y="0"/>
                            <a:ext cx="371719" cy="721137"/>
                          </a:xfrm>
                          <a:prstGeom prst="rect">
                            <a:avLst/>
                          </a:prstGeom>
                        </pic:spPr>
                      </pic:pic>
                    </a:graphicData>
                  </a:graphic>
                </wp:inline>
              </w:drawing>
            </w:r>
          </w:p>
        </w:tc>
        <w:tc>
          <w:tcPr>
            <w:tcW w:w="823" w:type="dxa"/>
            <w:tcBorders>
              <w:top w:val="nil"/>
              <w:bottom w:val="nil"/>
            </w:tcBorders>
          </w:tcPr>
          <w:p w14:paraId="1D3ECCDC"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0D45DE54" w14:textId="77777777" w:rsidR="00D44C8F" w:rsidRPr="00D44C8F" w:rsidRDefault="00D44C8F" w:rsidP="00D44C8F">
            <w:pPr>
              <w:widowControl w:val="0"/>
              <w:autoSpaceDE w:val="0"/>
              <w:autoSpaceDN w:val="0"/>
              <w:spacing w:before="114" w:line="240" w:lineRule="auto"/>
              <w:ind w:left="180" w:firstLine="0"/>
              <w:jc w:val="left"/>
              <w:rPr>
                <w:rFonts w:eastAsia="Times New Roman" w:cs="Times New Roman"/>
                <w:lang w:eastAsia="bg-BG" w:bidi="bg-BG"/>
              </w:rPr>
            </w:pPr>
            <w:r w:rsidRPr="00D44C8F">
              <w:rPr>
                <w:rFonts w:eastAsia="Times New Roman" w:cs="Times New Roman"/>
                <w:lang w:eastAsia="bg-BG" w:bidi="bg-BG"/>
              </w:rPr>
              <w:t>10 м</w:t>
            </w:r>
          </w:p>
          <w:p w14:paraId="4C6EFE27" w14:textId="77777777" w:rsidR="00D44C8F" w:rsidRPr="00D44C8F" w:rsidRDefault="00D44C8F" w:rsidP="00D44C8F">
            <w:pPr>
              <w:widowControl w:val="0"/>
              <w:autoSpaceDE w:val="0"/>
              <w:autoSpaceDN w:val="0"/>
              <w:spacing w:before="84" w:line="240" w:lineRule="auto"/>
              <w:ind w:left="180" w:firstLine="0"/>
              <w:jc w:val="left"/>
              <w:rPr>
                <w:rFonts w:eastAsia="Times New Roman" w:cs="Times New Roman"/>
                <w:lang w:eastAsia="bg-BG" w:bidi="bg-BG"/>
              </w:rPr>
            </w:pPr>
            <w:r w:rsidRPr="00D44C8F">
              <w:rPr>
                <w:rFonts w:eastAsia="Times New Roman" w:cs="Times New Roman"/>
                <w:lang w:eastAsia="bg-BG" w:bidi="bg-BG"/>
              </w:rPr>
              <w:t>10 м</w:t>
            </w:r>
          </w:p>
        </w:tc>
        <w:tc>
          <w:tcPr>
            <w:tcW w:w="2806" w:type="dxa"/>
            <w:tcBorders>
              <w:top w:val="nil"/>
              <w:bottom w:val="nil"/>
            </w:tcBorders>
          </w:tcPr>
          <w:p w14:paraId="5918FC80" w14:textId="77777777" w:rsidR="00D44C8F" w:rsidRPr="00D44C8F" w:rsidRDefault="00D44C8F" w:rsidP="00D44C8F">
            <w:pPr>
              <w:widowControl w:val="0"/>
              <w:autoSpaceDE w:val="0"/>
              <w:autoSpaceDN w:val="0"/>
              <w:spacing w:before="2" w:line="240" w:lineRule="auto"/>
              <w:ind w:firstLine="0"/>
              <w:jc w:val="left"/>
              <w:rPr>
                <w:rFonts w:eastAsia="Times New Roman" w:cs="Times New Roman"/>
                <w:sz w:val="27"/>
                <w:lang w:eastAsia="bg-BG" w:bidi="bg-BG"/>
              </w:rPr>
            </w:pPr>
          </w:p>
          <w:p w14:paraId="2E9BAEA4" w14:textId="77777777" w:rsidR="00D44C8F" w:rsidRPr="00D44C8F" w:rsidRDefault="00D44C8F" w:rsidP="00D44C8F">
            <w:pPr>
              <w:widowControl w:val="0"/>
              <w:autoSpaceDE w:val="0"/>
              <w:autoSpaceDN w:val="0"/>
              <w:spacing w:line="240" w:lineRule="auto"/>
              <w:ind w:left="56" w:firstLine="0"/>
              <w:jc w:val="left"/>
              <w:rPr>
                <w:rFonts w:eastAsia="Times New Roman" w:cs="Times New Roman"/>
                <w:lang w:eastAsia="bg-BG" w:bidi="bg-BG"/>
              </w:rPr>
            </w:pPr>
            <w:r w:rsidRPr="00D44C8F">
              <w:rPr>
                <w:rFonts w:eastAsia="Times New Roman" w:cs="Times New Roman"/>
                <w:lang w:eastAsia="bg-BG" w:bidi="bg-BG"/>
              </w:rPr>
              <w:t xml:space="preserve">Изисква се високо </w:t>
            </w:r>
            <w:proofErr w:type="spellStart"/>
            <w:r w:rsidRPr="00D44C8F">
              <w:rPr>
                <w:rFonts w:eastAsia="Times New Roman" w:cs="Times New Roman"/>
                <w:lang w:eastAsia="bg-BG" w:bidi="bg-BG"/>
              </w:rPr>
              <w:t>повди</w:t>
            </w:r>
            <w:proofErr w:type="spellEnd"/>
            <w:r w:rsidRPr="00D44C8F">
              <w:rPr>
                <w:rFonts w:eastAsia="Times New Roman" w:cs="Times New Roman"/>
                <w:lang w:eastAsia="bg-BG" w:bidi="bg-BG"/>
              </w:rPr>
              <w:t xml:space="preserve">- </w:t>
            </w:r>
            <w:proofErr w:type="spellStart"/>
            <w:r w:rsidRPr="00D44C8F">
              <w:rPr>
                <w:rFonts w:eastAsia="Times New Roman" w:cs="Times New Roman"/>
                <w:lang w:eastAsia="bg-BG" w:bidi="bg-BG"/>
              </w:rPr>
              <w:t>гане</w:t>
            </w:r>
            <w:proofErr w:type="spellEnd"/>
            <w:r w:rsidRPr="00D44C8F">
              <w:rPr>
                <w:rFonts w:eastAsia="Times New Roman" w:cs="Times New Roman"/>
                <w:lang w:eastAsia="bg-BG" w:bidi="bg-BG"/>
              </w:rPr>
              <w:t xml:space="preserve"> на коленете</w:t>
            </w:r>
          </w:p>
        </w:tc>
      </w:tr>
      <w:tr w:rsidR="00D44C8F" w:rsidRPr="00D44C8F" w14:paraId="05AA8A2E" w14:textId="77777777" w:rsidTr="00110955">
        <w:trPr>
          <w:trHeight w:val="650"/>
        </w:trPr>
        <w:tc>
          <w:tcPr>
            <w:tcW w:w="595" w:type="dxa"/>
            <w:vMerge/>
            <w:tcBorders>
              <w:top w:val="nil"/>
            </w:tcBorders>
            <w:textDirection w:val="btLr"/>
          </w:tcPr>
          <w:p w14:paraId="5CF46FCE"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28721079" w14:textId="77777777" w:rsidR="00D44C8F" w:rsidRPr="00D44C8F" w:rsidRDefault="00D44C8F" w:rsidP="00D44C8F">
            <w:pPr>
              <w:widowControl w:val="0"/>
              <w:autoSpaceDE w:val="0"/>
              <w:autoSpaceDN w:val="0"/>
              <w:spacing w:before="7" w:line="240" w:lineRule="auto"/>
              <w:ind w:left="57" w:right="30" w:firstLine="0"/>
              <w:jc w:val="left"/>
              <w:rPr>
                <w:rFonts w:eastAsia="Times New Roman" w:cs="Times New Roman"/>
                <w:lang w:eastAsia="bg-BG" w:bidi="bg-BG"/>
              </w:rPr>
            </w:pPr>
            <w:r w:rsidRPr="00D44C8F">
              <w:rPr>
                <w:rFonts w:eastAsia="Times New Roman" w:cs="Times New Roman"/>
                <w:sz w:val="28"/>
                <w:lang w:eastAsia="bg-BG" w:bidi="bg-BG"/>
              </w:rPr>
              <w:t xml:space="preserve">- </w:t>
            </w:r>
            <w:r w:rsidRPr="00D44C8F">
              <w:rPr>
                <w:rFonts w:eastAsia="Times New Roman" w:cs="Times New Roman"/>
                <w:lang w:eastAsia="bg-BG" w:bidi="bg-BG"/>
              </w:rPr>
              <w:t>бягане с повдигане на подбедриците назад</w:t>
            </w:r>
          </w:p>
        </w:tc>
        <w:tc>
          <w:tcPr>
            <w:tcW w:w="823" w:type="dxa"/>
            <w:tcBorders>
              <w:top w:val="nil"/>
              <w:bottom w:val="nil"/>
            </w:tcBorders>
          </w:tcPr>
          <w:p w14:paraId="3AEEB53E" w14:textId="77777777" w:rsidR="00D44C8F" w:rsidRPr="00D44C8F" w:rsidRDefault="00D44C8F" w:rsidP="00D44C8F">
            <w:pPr>
              <w:widowControl w:val="0"/>
              <w:autoSpaceDE w:val="0"/>
              <w:autoSpaceDN w:val="0"/>
              <w:spacing w:before="100" w:line="240" w:lineRule="auto"/>
              <w:ind w:left="115" w:firstLine="0"/>
              <w:jc w:val="left"/>
              <w:rPr>
                <w:rFonts w:eastAsia="Times New Roman" w:cs="Times New Roman"/>
                <w:lang w:eastAsia="bg-BG" w:bidi="bg-BG"/>
              </w:rPr>
            </w:pPr>
            <w:r w:rsidRPr="00D44C8F">
              <w:rPr>
                <w:rFonts w:eastAsia="Times New Roman" w:cs="Times New Roman"/>
                <w:lang w:eastAsia="bg-BG" w:bidi="bg-BG"/>
              </w:rPr>
              <w:t>2 мин</w:t>
            </w:r>
          </w:p>
        </w:tc>
        <w:tc>
          <w:tcPr>
            <w:tcW w:w="813" w:type="dxa"/>
            <w:tcBorders>
              <w:top w:val="nil"/>
              <w:bottom w:val="nil"/>
            </w:tcBorders>
          </w:tcPr>
          <w:p w14:paraId="72ABE9B5" w14:textId="77777777" w:rsidR="00D44C8F" w:rsidRPr="00D44C8F" w:rsidRDefault="00D44C8F" w:rsidP="00D44C8F">
            <w:pPr>
              <w:widowControl w:val="0"/>
              <w:autoSpaceDE w:val="0"/>
              <w:autoSpaceDN w:val="0"/>
              <w:spacing w:before="18" w:line="240" w:lineRule="auto"/>
              <w:ind w:left="180" w:firstLine="0"/>
              <w:jc w:val="left"/>
              <w:rPr>
                <w:rFonts w:eastAsia="Times New Roman" w:cs="Times New Roman"/>
                <w:lang w:eastAsia="bg-BG" w:bidi="bg-BG"/>
              </w:rPr>
            </w:pPr>
            <w:r w:rsidRPr="00D44C8F">
              <w:rPr>
                <w:rFonts w:eastAsia="Times New Roman" w:cs="Times New Roman"/>
                <w:lang w:eastAsia="bg-BG" w:bidi="bg-BG"/>
              </w:rPr>
              <w:t>10 м</w:t>
            </w:r>
          </w:p>
          <w:p w14:paraId="4831AAF5" w14:textId="77777777" w:rsidR="00D44C8F" w:rsidRPr="00D44C8F" w:rsidRDefault="00D44C8F" w:rsidP="00D44C8F">
            <w:pPr>
              <w:widowControl w:val="0"/>
              <w:autoSpaceDE w:val="0"/>
              <w:autoSpaceDN w:val="0"/>
              <w:spacing w:before="82" w:line="255" w:lineRule="exact"/>
              <w:ind w:left="180" w:firstLine="0"/>
              <w:jc w:val="left"/>
              <w:rPr>
                <w:rFonts w:eastAsia="Times New Roman" w:cs="Times New Roman"/>
                <w:lang w:eastAsia="bg-BG" w:bidi="bg-BG"/>
              </w:rPr>
            </w:pPr>
            <w:r w:rsidRPr="00D44C8F">
              <w:rPr>
                <w:rFonts w:eastAsia="Times New Roman" w:cs="Times New Roman"/>
                <w:lang w:eastAsia="bg-BG" w:bidi="bg-BG"/>
              </w:rPr>
              <w:t>10 м</w:t>
            </w:r>
          </w:p>
        </w:tc>
        <w:tc>
          <w:tcPr>
            <w:tcW w:w="2806" w:type="dxa"/>
            <w:tcBorders>
              <w:top w:val="nil"/>
              <w:bottom w:val="nil"/>
            </w:tcBorders>
          </w:tcPr>
          <w:p w14:paraId="3478498E"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r>
      <w:tr w:rsidR="00D44C8F" w:rsidRPr="00D44C8F" w14:paraId="57A055EB" w14:textId="77777777" w:rsidTr="00110955">
        <w:trPr>
          <w:trHeight w:val="1959"/>
        </w:trPr>
        <w:tc>
          <w:tcPr>
            <w:tcW w:w="595" w:type="dxa"/>
            <w:vMerge/>
            <w:tcBorders>
              <w:top w:val="nil"/>
            </w:tcBorders>
            <w:textDirection w:val="btLr"/>
          </w:tcPr>
          <w:p w14:paraId="7A83C606"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tcBorders>
          </w:tcPr>
          <w:p w14:paraId="2C50C0AD" w14:textId="77777777" w:rsidR="00D44C8F" w:rsidRPr="00D44C8F" w:rsidRDefault="00D44C8F" w:rsidP="00D44C8F">
            <w:pPr>
              <w:widowControl w:val="0"/>
              <w:autoSpaceDE w:val="0"/>
              <w:autoSpaceDN w:val="0"/>
              <w:spacing w:line="240" w:lineRule="auto"/>
              <w:ind w:left="220" w:firstLine="0"/>
              <w:jc w:val="left"/>
              <w:rPr>
                <w:rFonts w:eastAsia="Times New Roman" w:cs="Times New Roman"/>
                <w:sz w:val="20"/>
                <w:lang w:eastAsia="bg-BG" w:bidi="bg-BG"/>
              </w:rPr>
            </w:pPr>
            <w:r w:rsidRPr="00D44C8F">
              <w:rPr>
                <w:rFonts w:eastAsia="Times New Roman" w:cs="Times New Roman"/>
                <w:noProof/>
                <w:sz w:val="20"/>
                <w:lang w:eastAsia="bg-BG"/>
              </w:rPr>
              <w:drawing>
                <wp:inline distT="0" distB="0" distL="0" distR="0" wp14:anchorId="3B448F5D" wp14:editId="503CB0A3">
                  <wp:extent cx="463422" cy="812292"/>
                  <wp:effectExtent l="0" t="0" r="0" b="0"/>
                  <wp:docPr id="597262"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2.png"/>
                          <pic:cNvPicPr/>
                        </pic:nvPicPr>
                        <pic:blipFill>
                          <a:blip r:embed="rId33" cstate="print"/>
                          <a:stretch>
                            <a:fillRect/>
                          </a:stretch>
                        </pic:blipFill>
                        <pic:spPr>
                          <a:xfrm>
                            <a:off x="0" y="0"/>
                            <a:ext cx="463422" cy="812292"/>
                          </a:xfrm>
                          <a:prstGeom prst="rect">
                            <a:avLst/>
                          </a:prstGeom>
                        </pic:spPr>
                      </pic:pic>
                    </a:graphicData>
                  </a:graphic>
                </wp:inline>
              </w:drawing>
            </w:r>
          </w:p>
          <w:p w14:paraId="30FC874A" w14:textId="77777777" w:rsidR="00D44C8F" w:rsidRPr="00D44C8F" w:rsidRDefault="00D44C8F" w:rsidP="00D44C8F">
            <w:pPr>
              <w:widowControl w:val="0"/>
              <w:autoSpaceDE w:val="0"/>
              <w:autoSpaceDN w:val="0"/>
              <w:spacing w:before="79" w:line="240" w:lineRule="auto"/>
              <w:ind w:left="57" w:firstLine="0"/>
              <w:jc w:val="left"/>
              <w:rPr>
                <w:rFonts w:eastAsia="Times New Roman" w:cs="Times New Roman"/>
                <w:lang w:eastAsia="bg-BG" w:bidi="bg-BG"/>
              </w:rPr>
            </w:pPr>
            <w:r w:rsidRPr="00D44C8F">
              <w:rPr>
                <w:rFonts w:eastAsia="Times New Roman" w:cs="Times New Roman"/>
                <w:lang w:eastAsia="bg-BG" w:bidi="bg-BG"/>
              </w:rPr>
              <w:t>- бягане с обтегнати крака</w:t>
            </w:r>
          </w:p>
        </w:tc>
        <w:tc>
          <w:tcPr>
            <w:tcW w:w="823" w:type="dxa"/>
            <w:tcBorders>
              <w:top w:val="nil"/>
            </w:tcBorders>
          </w:tcPr>
          <w:p w14:paraId="62DEDE93"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1B0D8C30"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71C7DEA8"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1BB5CF57" w14:textId="77777777" w:rsidR="00D44C8F" w:rsidRPr="00D44C8F" w:rsidRDefault="00D44C8F" w:rsidP="00D44C8F">
            <w:pPr>
              <w:widowControl w:val="0"/>
              <w:autoSpaceDE w:val="0"/>
              <w:autoSpaceDN w:val="0"/>
              <w:spacing w:before="4" w:line="240" w:lineRule="auto"/>
              <w:ind w:firstLine="0"/>
              <w:jc w:val="left"/>
              <w:rPr>
                <w:rFonts w:eastAsia="Times New Roman" w:cs="Times New Roman"/>
                <w:sz w:val="29"/>
                <w:lang w:eastAsia="bg-BG" w:bidi="bg-BG"/>
              </w:rPr>
            </w:pPr>
          </w:p>
          <w:p w14:paraId="28DFFD45" w14:textId="77777777" w:rsidR="00D44C8F" w:rsidRPr="00D44C8F" w:rsidRDefault="00D44C8F" w:rsidP="00D44C8F">
            <w:pPr>
              <w:widowControl w:val="0"/>
              <w:autoSpaceDE w:val="0"/>
              <w:autoSpaceDN w:val="0"/>
              <w:spacing w:line="240" w:lineRule="auto"/>
              <w:ind w:left="115" w:firstLine="0"/>
              <w:jc w:val="left"/>
              <w:rPr>
                <w:rFonts w:eastAsia="Times New Roman" w:cs="Times New Roman"/>
                <w:lang w:eastAsia="bg-BG" w:bidi="bg-BG"/>
              </w:rPr>
            </w:pPr>
            <w:r w:rsidRPr="00D44C8F">
              <w:rPr>
                <w:rFonts w:eastAsia="Times New Roman" w:cs="Times New Roman"/>
                <w:lang w:eastAsia="bg-BG" w:bidi="bg-BG"/>
              </w:rPr>
              <w:t>8 мин</w:t>
            </w:r>
          </w:p>
        </w:tc>
        <w:tc>
          <w:tcPr>
            <w:tcW w:w="813" w:type="dxa"/>
            <w:tcBorders>
              <w:top w:val="nil"/>
            </w:tcBorders>
          </w:tcPr>
          <w:p w14:paraId="3404108A"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1AFB5B1F"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37E377B3"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2C73D3C9" w14:textId="77777777" w:rsidR="00D44C8F" w:rsidRPr="00D44C8F" w:rsidRDefault="00D44C8F" w:rsidP="00D44C8F">
            <w:pPr>
              <w:widowControl w:val="0"/>
              <w:autoSpaceDE w:val="0"/>
              <w:autoSpaceDN w:val="0"/>
              <w:spacing w:line="240" w:lineRule="auto"/>
              <w:ind w:firstLine="0"/>
              <w:jc w:val="left"/>
              <w:rPr>
                <w:rFonts w:eastAsia="Times New Roman" w:cs="Times New Roman"/>
                <w:sz w:val="22"/>
                <w:lang w:eastAsia="bg-BG" w:bidi="bg-BG"/>
              </w:rPr>
            </w:pPr>
          </w:p>
          <w:p w14:paraId="7290A3FA" w14:textId="77777777" w:rsidR="00D44C8F" w:rsidRPr="00D44C8F" w:rsidRDefault="00D44C8F" w:rsidP="00D44C8F">
            <w:pPr>
              <w:widowControl w:val="0"/>
              <w:autoSpaceDE w:val="0"/>
              <w:autoSpaceDN w:val="0"/>
              <w:spacing w:line="312" w:lineRule="auto"/>
              <w:ind w:left="255" w:right="200" w:hanging="32"/>
              <w:jc w:val="left"/>
              <w:rPr>
                <w:rFonts w:eastAsia="Times New Roman" w:cs="Times New Roman"/>
                <w:lang w:eastAsia="bg-BG" w:bidi="bg-BG"/>
              </w:rPr>
            </w:pPr>
            <w:r w:rsidRPr="00D44C8F">
              <w:rPr>
                <w:rFonts w:eastAsia="Times New Roman" w:cs="Times New Roman"/>
                <w:lang w:eastAsia="bg-BG" w:bidi="bg-BG"/>
              </w:rPr>
              <w:t>8х4 бр.</w:t>
            </w:r>
          </w:p>
        </w:tc>
        <w:tc>
          <w:tcPr>
            <w:tcW w:w="2806" w:type="dxa"/>
            <w:tcBorders>
              <w:top w:val="nil"/>
            </w:tcBorders>
          </w:tcPr>
          <w:p w14:paraId="31EFA57B" w14:textId="77777777" w:rsidR="00D44C8F" w:rsidRPr="00D44C8F" w:rsidRDefault="00D44C8F" w:rsidP="00D44C8F">
            <w:pPr>
              <w:widowControl w:val="0"/>
              <w:autoSpaceDE w:val="0"/>
              <w:autoSpaceDN w:val="0"/>
              <w:spacing w:line="240" w:lineRule="auto"/>
              <w:ind w:firstLine="0"/>
              <w:jc w:val="left"/>
              <w:rPr>
                <w:rFonts w:eastAsia="Times New Roman" w:cs="Times New Roman"/>
                <w:sz w:val="22"/>
                <w:lang w:eastAsia="bg-BG" w:bidi="bg-BG"/>
              </w:rPr>
            </w:pPr>
          </w:p>
          <w:p w14:paraId="51AC3CAB" w14:textId="77777777" w:rsidR="00D44C8F" w:rsidRPr="00D44C8F" w:rsidRDefault="00D44C8F" w:rsidP="00D44C8F">
            <w:pPr>
              <w:widowControl w:val="0"/>
              <w:autoSpaceDE w:val="0"/>
              <w:autoSpaceDN w:val="0"/>
              <w:spacing w:line="240" w:lineRule="auto"/>
              <w:ind w:left="56" w:firstLine="0"/>
              <w:jc w:val="left"/>
              <w:rPr>
                <w:rFonts w:eastAsia="Times New Roman" w:cs="Times New Roman"/>
                <w:lang w:eastAsia="bg-BG" w:bidi="bg-BG"/>
              </w:rPr>
            </w:pPr>
            <w:r w:rsidRPr="00D44C8F">
              <w:rPr>
                <w:rFonts w:eastAsia="Times New Roman" w:cs="Times New Roman"/>
                <w:lang w:eastAsia="bg-BG" w:bidi="bg-BG"/>
              </w:rPr>
              <w:t>Съблюдава се за малък наклон на торса напред</w:t>
            </w:r>
          </w:p>
        </w:tc>
      </w:tr>
    </w:tbl>
    <w:p w14:paraId="223B48ED" w14:textId="77777777" w:rsidR="00AE2B41" w:rsidRDefault="00AE2B41">
      <w:pPr>
        <w:rPr>
          <w:rFonts w:eastAsia="Times New Roman" w:cs="Times New Roman"/>
          <w:szCs w:val="24"/>
          <w:lang w:val="en-US" w:eastAsia="bg-BG"/>
        </w:rPr>
      </w:pP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
        <w:gridCol w:w="4025"/>
        <w:gridCol w:w="823"/>
        <w:gridCol w:w="813"/>
        <w:gridCol w:w="2806"/>
      </w:tblGrid>
      <w:tr w:rsidR="00D44C8F" w:rsidRPr="00D44C8F" w14:paraId="44C816C6" w14:textId="77777777" w:rsidTr="00110955">
        <w:trPr>
          <w:trHeight w:val="1134"/>
        </w:trPr>
        <w:tc>
          <w:tcPr>
            <w:tcW w:w="595" w:type="dxa"/>
            <w:vMerge w:val="restart"/>
          </w:tcPr>
          <w:p w14:paraId="277FE329"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c>
          <w:tcPr>
            <w:tcW w:w="4025" w:type="dxa"/>
            <w:tcBorders>
              <w:bottom w:val="nil"/>
            </w:tcBorders>
          </w:tcPr>
          <w:p w14:paraId="703A51EA" w14:textId="77777777" w:rsidR="00D44C8F" w:rsidRPr="00D44C8F" w:rsidRDefault="00D44C8F" w:rsidP="00D44C8F">
            <w:pPr>
              <w:widowControl w:val="0"/>
              <w:autoSpaceDE w:val="0"/>
              <w:autoSpaceDN w:val="0"/>
              <w:spacing w:line="240" w:lineRule="auto"/>
              <w:ind w:left="328" w:firstLine="0"/>
              <w:jc w:val="left"/>
              <w:rPr>
                <w:rFonts w:eastAsia="Times New Roman" w:cs="Times New Roman"/>
                <w:sz w:val="20"/>
                <w:lang w:eastAsia="bg-BG" w:bidi="bg-BG"/>
              </w:rPr>
            </w:pPr>
            <w:r w:rsidRPr="00D44C8F">
              <w:rPr>
                <w:rFonts w:eastAsia="Times New Roman" w:cs="Times New Roman"/>
                <w:noProof/>
                <w:sz w:val="20"/>
                <w:lang w:eastAsia="bg-BG"/>
              </w:rPr>
              <w:drawing>
                <wp:inline distT="0" distB="0" distL="0" distR="0" wp14:anchorId="6F546E03" wp14:editId="150D5F68">
                  <wp:extent cx="523803" cy="704373"/>
                  <wp:effectExtent l="0" t="0" r="0" b="0"/>
                  <wp:docPr id="59726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3.png"/>
                          <pic:cNvPicPr/>
                        </pic:nvPicPr>
                        <pic:blipFill>
                          <a:blip r:embed="rId34" cstate="print"/>
                          <a:stretch>
                            <a:fillRect/>
                          </a:stretch>
                        </pic:blipFill>
                        <pic:spPr>
                          <a:xfrm>
                            <a:off x="0" y="0"/>
                            <a:ext cx="523803" cy="704373"/>
                          </a:xfrm>
                          <a:prstGeom prst="rect">
                            <a:avLst/>
                          </a:prstGeom>
                        </pic:spPr>
                      </pic:pic>
                    </a:graphicData>
                  </a:graphic>
                </wp:inline>
              </w:drawing>
            </w:r>
          </w:p>
        </w:tc>
        <w:tc>
          <w:tcPr>
            <w:tcW w:w="823" w:type="dxa"/>
            <w:vMerge w:val="restart"/>
          </w:tcPr>
          <w:p w14:paraId="08657CCA"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c>
          <w:tcPr>
            <w:tcW w:w="813" w:type="dxa"/>
            <w:tcBorders>
              <w:bottom w:val="nil"/>
            </w:tcBorders>
          </w:tcPr>
          <w:p w14:paraId="387111BF" w14:textId="77777777" w:rsidR="00D44C8F" w:rsidRPr="00D44C8F" w:rsidRDefault="00D44C8F" w:rsidP="00D44C8F">
            <w:pPr>
              <w:widowControl w:val="0"/>
              <w:autoSpaceDE w:val="0"/>
              <w:autoSpaceDN w:val="0"/>
              <w:spacing w:before="4" w:line="240" w:lineRule="auto"/>
              <w:ind w:firstLine="0"/>
              <w:jc w:val="left"/>
              <w:rPr>
                <w:rFonts w:eastAsia="Times New Roman" w:cs="Times New Roman"/>
                <w:sz w:val="30"/>
                <w:lang w:eastAsia="bg-BG" w:bidi="bg-BG"/>
              </w:rPr>
            </w:pPr>
          </w:p>
          <w:p w14:paraId="64C2A759" w14:textId="77777777" w:rsidR="00D44C8F" w:rsidRPr="00D44C8F" w:rsidRDefault="00D44C8F" w:rsidP="00D44C8F">
            <w:pPr>
              <w:widowControl w:val="0"/>
              <w:autoSpaceDE w:val="0"/>
              <w:autoSpaceDN w:val="0"/>
              <w:spacing w:line="312" w:lineRule="auto"/>
              <w:ind w:left="255" w:right="200" w:hanging="32"/>
              <w:jc w:val="left"/>
              <w:rPr>
                <w:rFonts w:eastAsia="Times New Roman" w:cs="Times New Roman"/>
                <w:lang w:eastAsia="bg-BG" w:bidi="bg-BG"/>
              </w:rPr>
            </w:pPr>
            <w:r w:rsidRPr="00D44C8F">
              <w:rPr>
                <w:rFonts w:eastAsia="Times New Roman" w:cs="Times New Roman"/>
                <w:lang w:eastAsia="bg-BG" w:bidi="bg-BG"/>
              </w:rPr>
              <w:t>8х4 бр.</w:t>
            </w:r>
          </w:p>
        </w:tc>
        <w:tc>
          <w:tcPr>
            <w:tcW w:w="2806" w:type="dxa"/>
            <w:tcBorders>
              <w:bottom w:val="nil"/>
            </w:tcBorders>
          </w:tcPr>
          <w:p w14:paraId="1A9AEECE" w14:textId="77777777" w:rsidR="00D44C8F" w:rsidRPr="00D44C8F" w:rsidRDefault="00D44C8F" w:rsidP="00D44C8F">
            <w:pPr>
              <w:widowControl w:val="0"/>
              <w:autoSpaceDE w:val="0"/>
              <w:autoSpaceDN w:val="0"/>
              <w:spacing w:line="240" w:lineRule="auto"/>
              <w:ind w:left="56" w:right="43" w:firstLine="0"/>
              <w:rPr>
                <w:rFonts w:eastAsia="Times New Roman" w:cs="Times New Roman"/>
                <w:lang w:eastAsia="bg-BG" w:bidi="bg-BG"/>
              </w:rPr>
            </w:pPr>
            <w:r w:rsidRPr="00D44C8F">
              <w:rPr>
                <w:rFonts w:eastAsia="Times New Roman" w:cs="Times New Roman"/>
                <w:lang w:eastAsia="bg-BG" w:bidi="bg-BG"/>
              </w:rPr>
              <w:t xml:space="preserve">Следи се за обтегнато по- </w:t>
            </w:r>
            <w:proofErr w:type="spellStart"/>
            <w:r w:rsidRPr="00D44C8F">
              <w:rPr>
                <w:rFonts w:eastAsia="Times New Roman" w:cs="Times New Roman"/>
                <w:lang w:eastAsia="bg-BG" w:bidi="bg-BG"/>
              </w:rPr>
              <w:t>ложение</w:t>
            </w:r>
            <w:proofErr w:type="spellEnd"/>
            <w:r w:rsidRPr="00D44C8F">
              <w:rPr>
                <w:rFonts w:eastAsia="Times New Roman" w:cs="Times New Roman"/>
                <w:lang w:eastAsia="bg-BG" w:bidi="bg-BG"/>
              </w:rPr>
              <w:t xml:space="preserve"> на краката и по- голяма амплитуда</w:t>
            </w:r>
          </w:p>
        </w:tc>
      </w:tr>
      <w:tr w:rsidR="00D44C8F" w:rsidRPr="00D44C8F" w14:paraId="2DC67581" w14:textId="77777777" w:rsidTr="00110955">
        <w:trPr>
          <w:trHeight w:val="4196"/>
        </w:trPr>
        <w:tc>
          <w:tcPr>
            <w:tcW w:w="595" w:type="dxa"/>
            <w:vMerge/>
            <w:tcBorders>
              <w:top w:val="nil"/>
            </w:tcBorders>
          </w:tcPr>
          <w:p w14:paraId="4B1E7DC6"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6BCBF895" w14:textId="77777777" w:rsidR="00D44C8F" w:rsidRPr="00D44C8F" w:rsidRDefault="00D44C8F" w:rsidP="00880313">
            <w:pPr>
              <w:widowControl w:val="0"/>
              <w:numPr>
                <w:ilvl w:val="0"/>
                <w:numId w:val="359"/>
              </w:numPr>
              <w:tabs>
                <w:tab w:val="left" w:pos="765"/>
                <w:tab w:val="left" w:pos="766"/>
              </w:tabs>
              <w:autoSpaceDE w:val="0"/>
              <w:autoSpaceDN w:val="0"/>
              <w:spacing w:before="18" w:line="240" w:lineRule="auto"/>
              <w:ind w:left="765" w:hanging="709"/>
              <w:jc w:val="left"/>
              <w:rPr>
                <w:rFonts w:eastAsia="Times New Roman" w:cs="Times New Roman"/>
                <w:i/>
                <w:lang w:eastAsia="bg-BG" w:bidi="bg-BG"/>
              </w:rPr>
            </w:pPr>
            <w:r w:rsidRPr="00D44C8F">
              <w:rPr>
                <w:rFonts w:eastAsia="Times New Roman" w:cs="Times New Roman"/>
                <w:i/>
                <w:lang w:eastAsia="bg-BG" w:bidi="bg-BG"/>
              </w:rPr>
              <w:t xml:space="preserve">Г) </w:t>
            </w:r>
            <w:proofErr w:type="spellStart"/>
            <w:r w:rsidRPr="00D44C8F">
              <w:rPr>
                <w:rFonts w:eastAsia="Times New Roman" w:cs="Times New Roman"/>
                <w:i/>
                <w:lang w:eastAsia="bg-BG" w:bidi="bg-BG"/>
              </w:rPr>
              <w:t>скокови</w:t>
            </w:r>
            <w:proofErr w:type="spellEnd"/>
            <w:r w:rsidRPr="00D44C8F">
              <w:rPr>
                <w:rFonts w:eastAsia="Times New Roman" w:cs="Times New Roman"/>
                <w:i/>
                <w:spacing w:val="-2"/>
                <w:lang w:eastAsia="bg-BG" w:bidi="bg-BG"/>
              </w:rPr>
              <w:t xml:space="preserve"> </w:t>
            </w:r>
            <w:r w:rsidRPr="00D44C8F">
              <w:rPr>
                <w:rFonts w:eastAsia="Times New Roman" w:cs="Times New Roman"/>
                <w:i/>
                <w:lang w:eastAsia="bg-BG" w:bidi="bg-BG"/>
              </w:rPr>
              <w:t>упражнения:</w:t>
            </w:r>
          </w:p>
          <w:p w14:paraId="0B0C5C4D" w14:textId="77777777" w:rsidR="00D44C8F" w:rsidRPr="00D44C8F" w:rsidRDefault="00D44C8F" w:rsidP="00880313">
            <w:pPr>
              <w:widowControl w:val="0"/>
              <w:numPr>
                <w:ilvl w:val="0"/>
                <w:numId w:val="359"/>
              </w:numPr>
              <w:tabs>
                <w:tab w:val="left" w:pos="765"/>
                <w:tab w:val="left" w:pos="766"/>
              </w:tabs>
              <w:autoSpaceDE w:val="0"/>
              <w:autoSpaceDN w:val="0"/>
              <w:spacing w:line="240" w:lineRule="auto"/>
              <w:ind w:right="164" w:firstLine="0"/>
              <w:jc w:val="left"/>
              <w:rPr>
                <w:rFonts w:eastAsia="Times New Roman" w:cs="Times New Roman"/>
                <w:lang w:eastAsia="bg-BG" w:bidi="bg-BG"/>
              </w:rPr>
            </w:pPr>
            <w:r w:rsidRPr="00D44C8F">
              <w:rPr>
                <w:rFonts w:eastAsia="Times New Roman" w:cs="Times New Roman"/>
                <w:lang w:eastAsia="bg-BG" w:bidi="bg-BG"/>
              </w:rPr>
              <w:t>- обтегнати подскоци след</w:t>
            </w:r>
            <w:r w:rsidRPr="00D44C8F">
              <w:rPr>
                <w:rFonts w:eastAsia="Times New Roman" w:cs="Times New Roman"/>
                <w:spacing w:val="-11"/>
                <w:lang w:eastAsia="bg-BG" w:bidi="bg-BG"/>
              </w:rPr>
              <w:t xml:space="preserve"> </w:t>
            </w:r>
            <w:proofErr w:type="spellStart"/>
            <w:r w:rsidRPr="00D44C8F">
              <w:rPr>
                <w:rFonts w:eastAsia="Times New Roman" w:cs="Times New Roman"/>
                <w:lang w:eastAsia="bg-BG" w:bidi="bg-BG"/>
              </w:rPr>
              <w:t>ня</w:t>
            </w:r>
            <w:proofErr w:type="spellEnd"/>
            <w:r w:rsidRPr="00D44C8F">
              <w:rPr>
                <w:rFonts w:eastAsia="Times New Roman" w:cs="Times New Roman"/>
                <w:lang w:eastAsia="bg-BG" w:bidi="bg-BG"/>
              </w:rPr>
              <w:t xml:space="preserve">- колко </w:t>
            </w:r>
            <w:proofErr w:type="spellStart"/>
            <w:r w:rsidRPr="00D44C8F">
              <w:rPr>
                <w:rFonts w:eastAsia="Times New Roman" w:cs="Times New Roman"/>
                <w:lang w:eastAsia="bg-BG" w:bidi="bg-BG"/>
              </w:rPr>
              <w:t>бегови</w:t>
            </w:r>
            <w:proofErr w:type="spellEnd"/>
            <w:r w:rsidRPr="00D44C8F">
              <w:rPr>
                <w:rFonts w:eastAsia="Times New Roman" w:cs="Times New Roman"/>
                <w:lang w:eastAsia="bg-BG" w:bidi="bg-BG"/>
              </w:rPr>
              <w:t xml:space="preserve"> крачки и мах с</w:t>
            </w:r>
            <w:r w:rsidRPr="00D44C8F">
              <w:rPr>
                <w:rFonts w:eastAsia="Times New Roman" w:cs="Times New Roman"/>
                <w:spacing w:val="-10"/>
                <w:lang w:eastAsia="bg-BG" w:bidi="bg-BG"/>
              </w:rPr>
              <w:t xml:space="preserve"> </w:t>
            </w:r>
            <w:r w:rsidRPr="00D44C8F">
              <w:rPr>
                <w:rFonts w:eastAsia="Times New Roman" w:cs="Times New Roman"/>
                <w:lang w:eastAsia="bg-BG" w:bidi="bg-BG"/>
              </w:rPr>
              <w:t>ръцете</w:t>
            </w:r>
          </w:p>
          <w:p w14:paraId="743DA64C" w14:textId="77777777" w:rsidR="00D44C8F" w:rsidRPr="00D44C8F" w:rsidRDefault="00D44C8F" w:rsidP="00880313">
            <w:pPr>
              <w:widowControl w:val="0"/>
              <w:numPr>
                <w:ilvl w:val="0"/>
                <w:numId w:val="359"/>
              </w:numPr>
              <w:tabs>
                <w:tab w:val="left" w:pos="765"/>
                <w:tab w:val="left" w:pos="766"/>
              </w:tabs>
              <w:autoSpaceDE w:val="0"/>
              <w:autoSpaceDN w:val="0"/>
              <w:spacing w:line="240" w:lineRule="auto"/>
              <w:ind w:right="251" w:firstLine="0"/>
              <w:jc w:val="left"/>
              <w:rPr>
                <w:rFonts w:eastAsia="Times New Roman" w:cs="Times New Roman"/>
                <w:lang w:eastAsia="bg-BG" w:bidi="bg-BG"/>
              </w:rPr>
            </w:pPr>
            <w:r w:rsidRPr="00D44C8F">
              <w:rPr>
                <w:rFonts w:eastAsia="Times New Roman" w:cs="Times New Roman"/>
                <w:lang w:eastAsia="bg-BG" w:bidi="bg-BG"/>
              </w:rPr>
              <w:t xml:space="preserve">- обтегнати подскоци с </w:t>
            </w:r>
            <w:proofErr w:type="spellStart"/>
            <w:r w:rsidRPr="00D44C8F">
              <w:rPr>
                <w:rFonts w:eastAsia="Times New Roman" w:cs="Times New Roman"/>
                <w:lang w:eastAsia="bg-BG" w:bidi="bg-BG"/>
              </w:rPr>
              <w:t>прид</w:t>
            </w:r>
            <w:proofErr w:type="spellEnd"/>
            <w:r w:rsidRPr="00D44C8F">
              <w:rPr>
                <w:rFonts w:eastAsia="Times New Roman" w:cs="Times New Roman"/>
                <w:lang w:eastAsia="bg-BG" w:bidi="bg-BG"/>
              </w:rPr>
              <w:t xml:space="preserve">- </w:t>
            </w:r>
            <w:proofErr w:type="spellStart"/>
            <w:r w:rsidRPr="00D44C8F">
              <w:rPr>
                <w:rFonts w:eastAsia="Times New Roman" w:cs="Times New Roman"/>
                <w:lang w:eastAsia="bg-BG" w:bidi="bg-BG"/>
              </w:rPr>
              <w:t>вижване</w:t>
            </w:r>
            <w:proofErr w:type="spellEnd"/>
            <w:r w:rsidRPr="00D44C8F">
              <w:rPr>
                <w:rFonts w:eastAsia="Times New Roman" w:cs="Times New Roman"/>
                <w:lang w:eastAsia="bg-BG" w:bidi="bg-BG"/>
              </w:rPr>
              <w:t xml:space="preserve"> заднешком с ръце</w:t>
            </w:r>
            <w:r w:rsidRPr="00D44C8F">
              <w:rPr>
                <w:rFonts w:eastAsia="Times New Roman" w:cs="Times New Roman"/>
                <w:spacing w:val="-8"/>
                <w:lang w:eastAsia="bg-BG" w:bidi="bg-BG"/>
              </w:rPr>
              <w:t xml:space="preserve"> </w:t>
            </w:r>
            <w:r w:rsidRPr="00D44C8F">
              <w:rPr>
                <w:rFonts w:eastAsia="Times New Roman" w:cs="Times New Roman"/>
                <w:lang w:eastAsia="bg-BG" w:bidi="bg-BG"/>
              </w:rPr>
              <w:t>горе</w:t>
            </w:r>
          </w:p>
          <w:p w14:paraId="7C21B7E1" w14:textId="77777777" w:rsidR="00D44C8F" w:rsidRPr="00D44C8F" w:rsidRDefault="00D44C8F" w:rsidP="00880313">
            <w:pPr>
              <w:widowControl w:val="0"/>
              <w:numPr>
                <w:ilvl w:val="0"/>
                <w:numId w:val="359"/>
              </w:numPr>
              <w:tabs>
                <w:tab w:val="left" w:pos="765"/>
                <w:tab w:val="left" w:pos="766"/>
              </w:tabs>
              <w:autoSpaceDE w:val="0"/>
              <w:autoSpaceDN w:val="0"/>
              <w:spacing w:line="240" w:lineRule="auto"/>
              <w:ind w:right="265" w:firstLine="0"/>
              <w:jc w:val="left"/>
              <w:rPr>
                <w:rFonts w:eastAsia="Times New Roman" w:cs="Times New Roman"/>
                <w:lang w:eastAsia="bg-BG" w:bidi="bg-BG"/>
              </w:rPr>
            </w:pPr>
            <w:r w:rsidRPr="00D44C8F">
              <w:rPr>
                <w:rFonts w:eastAsia="Times New Roman" w:cs="Times New Roman"/>
                <w:lang w:eastAsia="bg-BG" w:bidi="bg-BG"/>
              </w:rPr>
              <w:t>- обтегнати подскоци с</w:t>
            </w:r>
            <w:r w:rsidRPr="00D44C8F">
              <w:rPr>
                <w:rFonts w:eastAsia="Times New Roman" w:cs="Times New Roman"/>
                <w:spacing w:val="-9"/>
                <w:lang w:eastAsia="bg-BG" w:bidi="bg-BG"/>
              </w:rPr>
              <w:t xml:space="preserve"> </w:t>
            </w:r>
            <w:proofErr w:type="spellStart"/>
            <w:r w:rsidRPr="00D44C8F">
              <w:rPr>
                <w:rFonts w:eastAsia="Times New Roman" w:cs="Times New Roman"/>
                <w:lang w:eastAsia="bg-BG" w:bidi="bg-BG"/>
              </w:rPr>
              <w:t>обръ</w:t>
            </w:r>
            <w:proofErr w:type="spellEnd"/>
            <w:r w:rsidRPr="00D44C8F">
              <w:rPr>
                <w:rFonts w:eastAsia="Times New Roman" w:cs="Times New Roman"/>
                <w:lang w:eastAsia="bg-BG" w:bidi="bg-BG"/>
              </w:rPr>
              <w:t xml:space="preserve">- </w:t>
            </w:r>
            <w:proofErr w:type="spellStart"/>
            <w:r w:rsidRPr="00D44C8F">
              <w:rPr>
                <w:rFonts w:eastAsia="Times New Roman" w:cs="Times New Roman"/>
                <w:lang w:eastAsia="bg-BG" w:bidi="bg-BG"/>
              </w:rPr>
              <w:t>щане</w:t>
            </w:r>
            <w:proofErr w:type="spellEnd"/>
            <w:r w:rsidRPr="00D44C8F">
              <w:rPr>
                <w:rFonts w:eastAsia="Times New Roman" w:cs="Times New Roman"/>
                <w:lang w:eastAsia="bg-BG" w:bidi="bg-BG"/>
              </w:rPr>
              <w:t xml:space="preserve"> на 360° след няколко </w:t>
            </w:r>
            <w:proofErr w:type="spellStart"/>
            <w:r w:rsidRPr="00D44C8F">
              <w:rPr>
                <w:rFonts w:eastAsia="Times New Roman" w:cs="Times New Roman"/>
                <w:lang w:eastAsia="bg-BG" w:bidi="bg-BG"/>
              </w:rPr>
              <w:t>бегови</w:t>
            </w:r>
            <w:proofErr w:type="spellEnd"/>
            <w:r w:rsidRPr="00D44C8F">
              <w:rPr>
                <w:rFonts w:eastAsia="Times New Roman" w:cs="Times New Roman"/>
                <w:lang w:eastAsia="bg-BG" w:bidi="bg-BG"/>
              </w:rPr>
              <w:t xml:space="preserve"> крачки и мах с</w:t>
            </w:r>
            <w:r w:rsidRPr="00D44C8F">
              <w:rPr>
                <w:rFonts w:eastAsia="Times New Roman" w:cs="Times New Roman"/>
                <w:spacing w:val="-1"/>
                <w:lang w:eastAsia="bg-BG" w:bidi="bg-BG"/>
              </w:rPr>
              <w:t xml:space="preserve"> </w:t>
            </w:r>
            <w:r w:rsidRPr="00D44C8F">
              <w:rPr>
                <w:rFonts w:eastAsia="Times New Roman" w:cs="Times New Roman"/>
                <w:lang w:eastAsia="bg-BG" w:bidi="bg-BG"/>
              </w:rPr>
              <w:t>ръцете</w:t>
            </w:r>
          </w:p>
          <w:p w14:paraId="34981FC3" w14:textId="77777777" w:rsidR="00D44C8F" w:rsidRPr="00D44C8F" w:rsidRDefault="00D44C8F" w:rsidP="00880313">
            <w:pPr>
              <w:widowControl w:val="0"/>
              <w:numPr>
                <w:ilvl w:val="0"/>
                <w:numId w:val="359"/>
              </w:numPr>
              <w:tabs>
                <w:tab w:val="left" w:pos="765"/>
                <w:tab w:val="left" w:pos="766"/>
              </w:tabs>
              <w:autoSpaceDE w:val="0"/>
              <w:autoSpaceDN w:val="0"/>
              <w:spacing w:line="240" w:lineRule="auto"/>
              <w:ind w:right="372" w:firstLine="0"/>
              <w:jc w:val="left"/>
              <w:rPr>
                <w:rFonts w:eastAsia="Times New Roman" w:cs="Times New Roman"/>
                <w:lang w:eastAsia="bg-BG" w:bidi="bg-BG"/>
              </w:rPr>
            </w:pPr>
            <w:r w:rsidRPr="00D44C8F">
              <w:rPr>
                <w:rFonts w:eastAsia="Times New Roman" w:cs="Times New Roman"/>
                <w:lang w:eastAsia="bg-BG" w:bidi="bg-BG"/>
              </w:rPr>
              <w:t>- хоризонтални подскоци от клек до</w:t>
            </w:r>
            <w:r w:rsidRPr="00D44C8F">
              <w:rPr>
                <w:rFonts w:eastAsia="Times New Roman" w:cs="Times New Roman"/>
                <w:spacing w:val="-1"/>
                <w:lang w:eastAsia="bg-BG" w:bidi="bg-BG"/>
              </w:rPr>
              <w:t xml:space="preserve"> </w:t>
            </w:r>
            <w:r w:rsidRPr="00D44C8F">
              <w:rPr>
                <w:rFonts w:eastAsia="Times New Roman" w:cs="Times New Roman"/>
                <w:lang w:eastAsia="bg-BG" w:bidi="bg-BG"/>
              </w:rPr>
              <w:t>клек</w:t>
            </w:r>
          </w:p>
          <w:p w14:paraId="4B073A68" w14:textId="77777777" w:rsidR="00D44C8F" w:rsidRPr="00D44C8F" w:rsidRDefault="00D44C8F" w:rsidP="00D44C8F">
            <w:pPr>
              <w:widowControl w:val="0"/>
              <w:autoSpaceDE w:val="0"/>
              <w:autoSpaceDN w:val="0"/>
              <w:spacing w:before="1" w:line="240" w:lineRule="auto"/>
              <w:ind w:left="57" w:firstLine="0"/>
              <w:jc w:val="left"/>
              <w:rPr>
                <w:rFonts w:eastAsia="Times New Roman" w:cs="Times New Roman"/>
                <w:lang w:eastAsia="bg-BG" w:bidi="bg-BG"/>
              </w:rPr>
            </w:pPr>
            <w:r w:rsidRPr="00D44C8F">
              <w:rPr>
                <w:rFonts w:eastAsia="Times New Roman" w:cs="Times New Roman"/>
                <w:w w:val="99"/>
                <w:lang w:eastAsia="bg-BG" w:bidi="bg-BG"/>
              </w:rPr>
              <w:t>-</w:t>
            </w:r>
          </w:p>
          <w:p w14:paraId="6F5874F4" w14:textId="77777777" w:rsidR="00D44C8F" w:rsidRPr="00D44C8F" w:rsidRDefault="00D44C8F" w:rsidP="00D44C8F">
            <w:pPr>
              <w:widowControl w:val="0"/>
              <w:autoSpaceDE w:val="0"/>
              <w:autoSpaceDN w:val="0"/>
              <w:spacing w:before="5" w:line="240" w:lineRule="auto"/>
              <w:ind w:left="57" w:right="29" w:firstLine="0"/>
              <w:jc w:val="left"/>
              <w:rPr>
                <w:rFonts w:eastAsia="Times New Roman" w:cs="Times New Roman"/>
                <w:b/>
                <w:lang w:eastAsia="bg-BG" w:bidi="bg-BG"/>
              </w:rPr>
            </w:pPr>
            <w:r w:rsidRPr="00D44C8F">
              <w:rPr>
                <w:rFonts w:eastAsia="Times New Roman" w:cs="Times New Roman"/>
                <w:b/>
                <w:lang w:eastAsia="bg-BG" w:bidi="bg-BG"/>
              </w:rPr>
              <w:t xml:space="preserve">3. Комплекс от общо развиващи </w:t>
            </w:r>
            <w:proofErr w:type="spellStart"/>
            <w:r w:rsidRPr="00D44C8F">
              <w:rPr>
                <w:rFonts w:eastAsia="Times New Roman" w:cs="Times New Roman"/>
                <w:b/>
                <w:lang w:eastAsia="bg-BG" w:bidi="bg-BG"/>
              </w:rPr>
              <w:t>уп</w:t>
            </w:r>
            <w:proofErr w:type="spellEnd"/>
            <w:r w:rsidRPr="00D44C8F">
              <w:rPr>
                <w:rFonts w:eastAsia="Times New Roman" w:cs="Times New Roman"/>
                <w:b/>
                <w:lang w:eastAsia="bg-BG" w:bidi="bg-BG"/>
              </w:rPr>
              <w:t xml:space="preserve">- </w:t>
            </w:r>
            <w:proofErr w:type="spellStart"/>
            <w:r w:rsidRPr="00D44C8F">
              <w:rPr>
                <w:rFonts w:eastAsia="Times New Roman" w:cs="Times New Roman"/>
                <w:b/>
                <w:lang w:eastAsia="bg-BG" w:bidi="bg-BG"/>
              </w:rPr>
              <w:t>ражнения</w:t>
            </w:r>
            <w:proofErr w:type="spellEnd"/>
            <w:r w:rsidRPr="00D44C8F">
              <w:rPr>
                <w:rFonts w:eastAsia="Times New Roman" w:cs="Times New Roman"/>
                <w:b/>
                <w:lang w:eastAsia="bg-BG" w:bidi="bg-BG"/>
              </w:rPr>
              <w:t xml:space="preserve"> на място:</w:t>
            </w:r>
          </w:p>
          <w:p w14:paraId="2F8BB84A" w14:textId="77777777" w:rsidR="00D44C8F" w:rsidRPr="00D44C8F" w:rsidRDefault="00D44C8F" w:rsidP="00D44C8F">
            <w:pPr>
              <w:widowControl w:val="0"/>
              <w:autoSpaceDE w:val="0"/>
              <w:autoSpaceDN w:val="0"/>
              <w:spacing w:line="240" w:lineRule="auto"/>
              <w:ind w:left="57" w:firstLine="0"/>
              <w:jc w:val="left"/>
              <w:rPr>
                <w:rFonts w:eastAsia="Times New Roman" w:cs="Times New Roman"/>
                <w:lang w:eastAsia="bg-BG" w:bidi="bg-BG"/>
              </w:rPr>
            </w:pPr>
            <w:r w:rsidRPr="00D44C8F">
              <w:rPr>
                <w:rFonts w:eastAsia="Times New Roman" w:cs="Times New Roman"/>
                <w:lang w:eastAsia="bg-BG" w:bidi="bg-BG"/>
              </w:rPr>
              <w:t>А) упражнения за ръце и раменен пояс:</w:t>
            </w:r>
          </w:p>
        </w:tc>
        <w:tc>
          <w:tcPr>
            <w:tcW w:w="823" w:type="dxa"/>
            <w:vMerge/>
            <w:tcBorders>
              <w:top w:val="nil"/>
            </w:tcBorders>
          </w:tcPr>
          <w:p w14:paraId="1E29CE45"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44DAE94F"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1D35570A" w14:textId="77777777" w:rsidR="00D44C8F" w:rsidRPr="00D44C8F" w:rsidRDefault="00D44C8F" w:rsidP="00D44C8F">
            <w:pPr>
              <w:widowControl w:val="0"/>
              <w:autoSpaceDE w:val="0"/>
              <w:autoSpaceDN w:val="0"/>
              <w:spacing w:before="7" w:line="240" w:lineRule="auto"/>
              <w:ind w:firstLine="0"/>
              <w:jc w:val="left"/>
              <w:rPr>
                <w:rFonts w:eastAsia="Times New Roman" w:cs="Times New Roman"/>
                <w:sz w:val="29"/>
                <w:lang w:eastAsia="bg-BG" w:bidi="bg-BG"/>
              </w:rPr>
            </w:pPr>
          </w:p>
          <w:p w14:paraId="2258DE38" w14:textId="77777777" w:rsidR="00D44C8F" w:rsidRPr="00D44C8F" w:rsidRDefault="00D44C8F" w:rsidP="00D44C8F">
            <w:pPr>
              <w:widowControl w:val="0"/>
              <w:autoSpaceDE w:val="0"/>
              <w:autoSpaceDN w:val="0"/>
              <w:spacing w:line="312" w:lineRule="auto"/>
              <w:ind w:left="255" w:right="200" w:hanging="32"/>
              <w:jc w:val="left"/>
              <w:rPr>
                <w:rFonts w:eastAsia="Times New Roman" w:cs="Times New Roman"/>
                <w:lang w:eastAsia="bg-BG" w:bidi="bg-BG"/>
              </w:rPr>
            </w:pPr>
            <w:r w:rsidRPr="00D44C8F">
              <w:rPr>
                <w:rFonts w:eastAsia="Times New Roman" w:cs="Times New Roman"/>
                <w:lang w:eastAsia="bg-BG" w:bidi="bg-BG"/>
              </w:rPr>
              <w:t>4х8 бр.</w:t>
            </w:r>
          </w:p>
          <w:p w14:paraId="4651DE0A"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4DBFFB5A" w14:textId="77777777" w:rsidR="00D44C8F" w:rsidRPr="00D44C8F" w:rsidRDefault="00D44C8F" w:rsidP="00D44C8F">
            <w:pPr>
              <w:widowControl w:val="0"/>
              <w:autoSpaceDE w:val="0"/>
              <w:autoSpaceDN w:val="0"/>
              <w:spacing w:before="5" w:line="240" w:lineRule="auto"/>
              <w:ind w:firstLine="0"/>
              <w:jc w:val="left"/>
              <w:rPr>
                <w:rFonts w:eastAsia="Times New Roman" w:cs="Times New Roman"/>
                <w:sz w:val="36"/>
                <w:lang w:eastAsia="bg-BG" w:bidi="bg-BG"/>
              </w:rPr>
            </w:pPr>
          </w:p>
          <w:p w14:paraId="591A7DBE" w14:textId="77777777" w:rsidR="00D44C8F" w:rsidRPr="00D44C8F" w:rsidRDefault="00D44C8F" w:rsidP="00D44C8F">
            <w:pPr>
              <w:widowControl w:val="0"/>
              <w:autoSpaceDE w:val="0"/>
              <w:autoSpaceDN w:val="0"/>
              <w:spacing w:line="314" w:lineRule="auto"/>
              <w:ind w:left="255" w:right="200" w:hanging="32"/>
              <w:jc w:val="left"/>
              <w:rPr>
                <w:rFonts w:eastAsia="Times New Roman" w:cs="Times New Roman"/>
                <w:lang w:eastAsia="bg-BG" w:bidi="bg-BG"/>
              </w:rPr>
            </w:pPr>
            <w:r w:rsidRPr="00D44C8F">
              <w:rPr>
                <w:rFonts w:eastAsia="Times New Roman" w:cs="Times New Roman"/>
                <w:lang w:eastAsia="bg-BG" w:bidi="bg-BG"/>
              </w:rPr>
              <w:t>8х4 бр.</w:t>
            </w:r>
          </w:p>
          <w:p w14:paraId="6856B7E4"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61D985CF"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70EF4A30"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26FDF42C" w14:textId="77777777" w:rsidR="00D44C8F" w:rsidRPr="00D44C8F" w:rsidRDefault="00D44C8F" w:rsidP="00D44C8F">
            <w:pPr>
              <w:widowControl w:val="0"/>
              <w:autoSpaceDE w:val="0"/>
              <w:autoSpaceDN w:val="0"/>
              <w:spacing w:before="176" w:line="240" w:lineRule="auto"/>
              <w:ind w:left="224" w:firstLine="0"/>
              <w:jc w:val="left"/>
              <w:rPr>
                <w:rFonts w:eastAsia="Times New Roman" w:cs="Times New Roman"/>
                <w:lang w:eastAsia="bg-BG" w:bidi="bg-BG"/>
              </w:rPr>
            </w:pPr>
            <w:r w:rsidRPr="00D44C8F">
              <w:rPr>
                <w:rFonts w:eastAsia="Times New Roman" w:cs="Times New Roman"/>
                <w:lang w:eastAsia="bg-BG" w:bidi="bg-BG"/>
              </w:rPr>
              <w:t>4х8</w:t>
            </w:r>
          </w:p>
        </w:tc>
        <w:tc>
          <w:tcPr>
            <w:tcW w:w="2806" w:type="dxa"/>
            <w:tcBorders>
              <w:top w:val="nil"/>
              <w:bottom w:val="nil"/>
            </w:tcBorders>
          </w:tcPr>
          <w:p w14:paraId="778D02A4"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77AB326E" w14:textId="77777777" w:rsidR="00D44C8F" w:rsidRPr="00D44C8F" w:rsidRDefault="00D44C8F" w:rsidP="00D44C8F">
            <w:pPr>
              <w:widowControl w:val="0"/>
              <w:autoSpaceDE w:val="0"/>
              <w:autoSpaceDN w:val="0"/>
              <w:spacing w:before="202" w:line="240" w:lineRule="auto"/>
              <w:ind w:left="56" w:right="47" w:firstLine="0"/>
              <w:rPr>
                <w:rFonts w:eastAsia="Times New Roman" w:cs="Times New Roman"/>
                <w:lang w:eastAsia="bg-BG" w:bidi="bg-BG"/>
              </w:rPr>
            </w:pPr>
            <w:r w:rsidRPr="00D44C8F">
              <w:rPr>
                <w:rFonts w:eastAsia="Times New Roman" w:cs="Times New Roman"/>
                <w:lang w:eastAsia="bg-BG" w:bidi="bg-BG"/>
              </w:rPr>
              <w:t>Съблюдава се за</w:t>
            </w:r>
            <w:r w:rsidRPr="00D44C8F">
              <w:rPr>
                <w:rFonts w:eastAsia="Times New Roman" w:cs="Times New Roman"/>
                <w:spacing w:val="-21"/>
                <w:lang w:eastAsia="bg-BG" w:bidi="bg-BG"/>
              </w:rPr>
              <w:t xml:space="preserve"> </w:t>
            </w:r>
            <w:r w:rsidRPr="00D44C8F">
              <w:rPr>
                <w:rFonts w:eastAsia="Times New Roman" w:cs="Times New Roman"/>
                <w:lang w:eastAsia="bg-BG" w:bidi="bg-BG"/>
              </w:rPr>
              <w:t>правилна координация на ръцете при</w:t>
            </w:r>
            <w:r w:rsidRPr="00D44C8F">
              <w:rPr>
                <w:rFonts w:eastAsia="Times New Roman" w:cs="Times New Roman"/>
                <w:spacing w:val="-1"/>
                <w:lang w:eastAsia="bg-BG" w:bidi="bg-BG"/>
              </w:rPr>
              <w:t xml:space="preserve"> </w:t>
            </w:r>
            <w:r w:rsidRPr="00D44C8F">
              <w:rPr>
                <w:rFonts w:eastAsia="Times New Roman" w:cs="Times New Roman"/>
                <w:lang w:eastAsia="bg-BG" w:bidi="bg-BG"/>
              </w:rPr>
              <w:t>отскок</w:t>
            </w:r>
          </w:p>
          <w:p w14:paraId="7DBA9287" w14:textId="77777777" w:rsidR="00D44C8F" w:rsidRPr="00D44C8F" w:rsidRDefault="00D44C8F" w:rsidP="00D44C8F">
            <w:pPr>
              <w:widowControl w:val="0"/>
              <w:autoSpaceDE w:val="0"/>
              <w:autoSpaceDN w:val="0"/>
              <w:spacing w:before="11" w:line="240" w:lineRule="auto"/>
              <w:ind w:firstLine="0"/>
              <w:jc w:val="left"/>
              <w:rPr>
                <w:rFonts w:eastAsia="Times New Roman" w:cs="Times New Roman"/>
                <w:sz w:val="23"/>
                <w:lang w:eastAsia="bg-BG" w:bidi="bg-BG"/>
              </w:rPr>
            </w:pPr>
          </w:p>
          <w:p w14:paraId="79944CE3" w14:textId="77777777" w:rsidR="00D44C8F" w:rsidRPr="00D44C8F" w:rsidRDefault="00D44C8F" w:rsidP="00D44C8F">
            <w:pPr>
              <w:widowControl w:val="0"/>
              <w:autoSpaceDE w:val="0"/>
              <w:autoSpaceDN w:val="0"/>
              <w:spacing w:line="240" w:lineRule="auto"/>
              <w:ind w:left="56" w:right="48" w:firstLine="0"/>
              <w:rPr>
                <w:rFonts w:eastAsia="Times New Roman" w:cs="Times New Roman"/>
                <w:lang w:eastAsia="bg-BG" w:bidi="bg-BG"/>
              </w:rPr>
            </w:pPr>
            <w:r w:rsidRPr="00D44C8F">
              <w:rPr>
                <w:rFonts w:eastAsia="Times New Roman" w:cs="Times New Roman"/>
                <w:lang w:eastAsia="bg-BG" w:bidi="bg-BG"/>
              </w:rPr>
              <w:t xml:space="preserve">Изисква се правилно те- </w:t>
            </w:r>
            <w:proofErr w:type="spellStart"/>
            <w:r w:rsidRPr="00D44C8F">
              <w:rPr>
                <w:rFonts w:eastAsia="Times New Roman" w:cs="Times New Roman"/>
                <w:lang w:eastAsia="bg-BG" w:bidi="bg-BG"/>
              </w:rPr>
              <w:t>лодържане</w:t>
            </w:r>
            <w:proofErr w:type="spellEnd"/>
          </w:p>
          <w:p w14:paraId="49568671" w14:textId="77777777" w:rsidR="00D44C8F" w:rsidRPr="00D44C8F" w:rsidRDefault="00D44C8F" w:rsidP="00D44C8F">
            <w:pPr>
              <w:widowControl w:val="0"/>
              <w:autoSpaceDE w:val="0"/>
              <w:autoSpaceDN w:val="0"/>
              <w:spacing w:line="240" w:lineRule="auto"/>
              <w:ind w:firstLine="0"/>
              <w:jc w:val="left"/>
              <w:rPr>
                <w:rFonts w:eastAsia="Times New Roman" w:cs="Times New Roman"/>
                <w:sz w:val="20"/>
                <w:lang w:eastAsia="bg-BG" w:bidi="bg-BG"/>
              </w:rPr>
            </w:pPr>
          </w:p>
          <w:p w14:paraId="17707F22" w14:textId="77777777" w:rsidR="00D44C8F" w:rsidRPr="00D44C8F" w:rsidRDefault="00D44C8F" w:rsidP="00D44C8F">
            <w:pPr>
              <w:widowControl w:val="0"/>
              <w:autoSpaceDE w:val="0"/>
              <w:autoSpaceDN w:val="0"/>
              <w:spacing w:line="240" w:lineRule="auto"/>
              <w:ind w:firstLine="0"/>
              <w:jc w:val="left"/>
              <w:rPr>
                <w:rFonts w:eastAsia="Times New Roman" w:cs="Times New Roman"/>
                <w:sz w:val="20"/>
                <w:lang w:eastAsia="bg-BG" w:bidi="bg-BG"/>
              </w:rPr>
            </w:pPr>
          </w:p>
          <w:p w14:paraId="51CA0C46" w14:textId="77777777" w:rsidR="00D44C8F" w:rsidRPr="00D44C8F" w:rsidRDefault="00D44C8F" w:rsidP="00D44C8F">
            <w:pPr>
              <w:widowControl w:val="0"/>
              <w:autoSpaceDE w:val="0"/>
              <w:autoSpaceDN w:val="0"/>
              <w:spacing w:line="240" w:lineRule="auto"/>
              <w:ind w:firstLine="0"/>
              <w:jc w:val="left"/>
              <w:rPr>
                <w:rFonts w:eastAsia="Times New Roman" w:cs="Times New Roman"/>
                <w:sz w:val="20"/>
                <w:lang w:eastAsia="bg-BG" w:bidi="bg-BG"/>
              </w:rPr>
            </w:pPr>
          </w:p>
          <w:p w14:paraId="4F45B9DD" w14:textId="77777777" w:rsidR="00D44C8F" w:rsidRPr="00D44C8F" w:rsidRDefault="00D44C8F" w:rsidP="00D44C8F">
            <w:pPr>
              <w:widowControl w:val="0"/>
              <w:autoSpaceDE w:val="0"/>
              <w:autoSpaceDN w:val="0"/>
              <w:spacing w:line="240" w:lineRule="auto"/>
              <w:ind w:firstLine="0"/>
              <w:jc w:val="left"/>
              <w:rPr>
                <w:rFonts w:eastAsia="Times New Roman" w:cs="Times New Roman"/>
                <w:sz w:val="20"/>
                <w:lang w:eastAsia="bg-BG" w:bidi="bg-BG"/>
              </w:rPr>
            </w:pPr>
          </w:p>
          <w:p w14:paraId="40F8245C" w14:textId="77777777" w:rsidR="00D44C8F" w:rsidRPr="00D44C8F" w:rsidRDefault="00D44C8F" w:rsidP="00D44C8F">
            <w:pPr>
              <w:widowControl w:val="0"/>
              <w:autoSpaceDE w:val="0"/>
              <w:autoSpaceDN w:val="0"/>
              <w:spacing w:before="1" w:line="240" w:lineRule="auto"/>
              <w:ind w:firstLine="0"/>
              <w:jc w:val="left"/>
              <w:rPr>
                <w:rFonts w:eastAsia="Times New Roman" w:cs="Times New Roman"/>
                <w:sz w:val="16"/>
                <w:lang w:eastAsia="bg-BG" w:bidi="bg-BG"/>
              </w:rPr>
            </w:pPr>
          </w:p>
          <w:p w14:paraId="0A97A56E" w14:textId="77777777" w:rsidR="00D44C8F" w:rsidRPr="00D44C8F" w:rsidRDefault="00D44C8F" w:rsidP="00D44C8F">
            <w:pPr>
              <w:widowControl w:val="0"/>
              <w:autoSpaceDE w:val="0"/>
              <w:autoSpaceDN w:val="0"/>
              <w:spacing w:line="240" w:lineRule="auto"/>
              <w:ind w:left="85" w:firstLine="0"/>
              <w:jc w:val="left"/>
              <w:rPr>
                <w:rFonts w:eastAsia="Times New Roman" w:cs="Times New Roman"/>
                <w:sz w:val="20"/>
                <w:lang w:eastAsia="bg-BG" w:bidi="bg-BG"/>
              </w:rPr>
            </w:pPr>
            <w:r w:rsidRPr="00D44C8F">
              <w:rPr>
                <w:rFonts w:eastAsia="Times New Roman" w:cs="Times New Roman"/>
                <w:noProof/>
                <w:sz w:val="20"/>
                <w:lang w:eastAsia="bg-BG"/>
              </w:rPr>
              <w:drawing>
                <wp:inline distT="0" distB="0" distL="0" distR="0" wp14:anchorId="3D11C510" wp14:editId="6DC1DE10">
                  <wp:extent cx="855161" cy="424719"/>
                  <wp:effectExtent l="0" t="0" r="0" b="0"/>
                  <wp:docPr id="597264"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4.png"/>
                          <pic:cNvPicPr/>
                        </pic:nvPicPr>
                        <pic:blipFill>
                          <a:blip r:embed="rId35" cstate="print"/>
                          <a:stretch>
                            <a:fillRect/>
                          </a:stretch>
                        </pic:blipFill>
                        <pic:spPr>
                          <a:xfrm>
                            <a:off x="0" y="0"/>
                            <a:ext cx="855161" cy="424719"/>
                          </a:xfrm>
                          <a:prstGeom prst="rect">
                            <a:avLst/>
                          </a:prstGeom>
                        </pic:spPr>
                      </pic:pic>
                    </a:graphicData>
                  </a:graphic>
                </wp:inline>
              </w:drawing>
            </w:r>
          </w:p>
          <w:p w14:paraId="76B235CA" w14:textId="77777777" w:rsidR="00D44C8F" w:rsidRPr="00D44C8F" w:rsidRDefault="00D44C8F" w:rsidP="00D44C8F">
            <w:pPr>
              <w:widowControl w:val="0"/>
              <w:autoSpaceDE w:val="0"/>
              <w:autoSpaceDN w:val="0"/>
              <w:spacing w:before="1" w:line="240" w:lineRule="auto"/>
              <w:ind w:firstLine="0"/>
              <w:jc w:val="left"/>
              <w:rPr>
                <w:rFonts w:eastAsia="Times New Roman" w:cs="Times New Roman"/>
                <w:sz w:val="23"/>
                <w:lang w:eastAsia="bg-BG" w:bidi="bg-BG"/>
              </w:rPr>
            </w:pPr>
          </w:p>
        </w:tc>
      </w:tr>
      <w:tr w:rsidR="00D44C8F" w:rsidRPr="00D44C8F" w14:paraId="34FC63E0" w14:textId="77777777" w:rsidTr="00110955">
        <w:trPr>
          <w:trHeight w:val="1770"/>
        </w:trPr>
        <w:tc>
          <w:tcPr>
            <w:tcW w:w="595" w:type="dxa"/>
            <w:vMerge/>
            <w:tcBorders>
              <w:top w:val="nil"/>
            </w:tcBorders>
          </w:tcPr>
          <w:p w14:paraId="319697BA"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79478772" w14:textId="77777777" w:rsidR="00D44C8F" w:rsidRPr="00D44C8F" w:rsidRDefault="00D44C8F" w:rsidP="00D44C8F">
            <w:pPr>
              <w:widowControl w:val="0"/>
              <w:autoSpaceDE w:val="0"/>
              <w:autoSpaceDN w:val="0"/>
              <w:spacing w:before="5" w:line="240" w:lineRule="auto"/>
              <w:ind w:firstLine="0"/>
              <w:jc w:val="left"/>
              <w:rPr>
                <w:rFonts w:eastAsia="Times New Roman" w:cs="Times New Roman"/>
                <w:sz w:val="22"/>
                <w:lang w:eastAsia="bg-BG" w:bidi="bg-BG"/>
              </w:rPr>
            </w:pPr>
          </w:p>
          <w:p w14:paraId="48240831" w14:textId="77777777" w:rsidR="00D44C8F" w:rsidRPr="00D44C8F" w:rsidRDefault="00D44C8F" w:rsidP="00D44C8F">
            <w:pPr>
              <w:widowControl w:val="0"/>
              <w:autoSpaceDE w:val="0"/>
              <w:autoSpaceDN w:val="0"/>
              <w:spacing w:line="240" w:lineRule="auto"/>
              <w:ind w:left="214" w:firstLine="0"/>
              <w:jc w:val="left"/>
              <w:rPr>
                <w:rFonts w:eastAsia="Times New Roman" w:cs="Times New Roman"/>
                <w:sz w:val="20"/>
                <w:lang w:eastAsia="bg-BG" w:bidi="bg-BG"/>
              </w:rPr>
            </w:pPr>
            <w:r w:rsidRPr="00D44C8F">
              <w:rPr>
                <w:rFonts w:eastAsia="Times New Roman" w:cs="Times New Roman"/>
                <w:noProof/>
                <w:sz w:val="20"/>
                <w:lang w:eastAsia="bg-BG"/>
              </w:rPr>
              <w:drawing>
                <wp:inline distT="0" distB="0" distL="0" distR="0" wp14:anchorId="4170F131" wp14:editId="24E1B580">
                  <wp:extent cx="1157288" cy="828675"/>
                  <wp:effectExtent l="0" t="0" r="0" b="0"/>
                  <wp:docPr id="59726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5.png"/>
                          <pic:cNvPicPr/>
                        </pic:nvPicPr>
                        <pic:blipFill>
                          <a:blip r:embed="rId36" cstate="print"/>
                          <a:stretch>
                            <a:fillRect/>
                          </a:stretch>
                        </pic:blipFill>
                        <pic:spPr>
                          <a:xfrm>
                            <a:off x="0" y="0"/>
                            <a:ext cx="1157288" cy="828675"/>
                          </a:xfrm>
                          <a:prstGeom prst="rect">
                            <a:avLst/>
                          </a:prstGeom>
                        </pic:spPr>
                      </pic:pic>
                    </a:graphicData>
                  </a:graphic>
                </wp:inline>
              </w:drawing>
            </w:r>
          </w:p>
        </w:tc>
        <w:tc>
          <w:tcPr>
            <w:tcW w:w="823" w:type="dxa"/>
            <w:vMerge/>
            <w:tcBorders>
              <w:top w:val="nil"/>
            </w:tcBorders>
          </w:tcPr>
          <w:p w14:paraId="295B094F"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2480D672" w14:textId="77777777" w:rsidR="00D44C8F" w:rsidRPr="00D44C8F" w:rsidRDefault="00D44C8F" w:rsidP="00D44C8F">
            <w:pPr>
              <w:widowControl w:val="0"/>
              <w:autoSpaceDE w:val="0"/>
              <w:autoSpaceDN w:val="0"/>
              <w:spacing w:before="22" w:line="240" w:lineRule="auto"/>
              <w:ind w:left="255" w:firstLine="0"/>
              <w:jc w:val="left"/>
              <w:rPr>
                <w:rFonts w:eastAsia="Times New Roman" w:cs="Times New Roman"/>
                <w:lang w:eastAsia="bg-BG" w:bidi="bg-BG"/>
              </w:rPr>
            </w:pPr>
            <w:r w:rsidRPr="00D44C8F">
              <w:rPr>
                <w:rFonts w:eastAsia="Times New Roman" w:cs="Times New Roman"/>
                <w:lang w:eastAsia="bg-BG" w:bidi="bg-BG"/>
              </w:rPr>
              <w:t>бр.</w:t>
            </w:r>
          </w:p>
          <w:p w14:paraId="7DAF9679"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542C8F99"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4C8DD326"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77EA283A" w14:textId="77777777" w:rsidR="00D44C8F" w:rsidRPr="00D44C8F" w:rsidRDefault="00D44C8F" w:rsidP="00D44C8F">
            <w:pPr>
              <w:widowControl w:val="0"/>
              <w:autoSpaceDE w:val="0"/>
              <w:autoSpaceDN w:val="0"/>
              <w:spacing w:before="9" w:line="240" w:lineRule="auto"/>
              <w:ind w:firstLine="0"/>
              <w:jc w:val="left"/>
              <w:rPr>
                <w:rFonts w:eastAsia="Times New Roman" w:cs="Times New Roman"/>
                <w:sz w:val="22"/>
                <w:lang w:eastAsia="bg-BG" w:bidi="bg-BG"/>
              </w:rPr>
            </w:pPr>
          </w:p>
          <w:p w14:paraId="6D162796" w14:textId="77777777" w:rsidR="00D44C8F" w:rsidRPr="00D44C8F" w:rsidRDefault="00D44C8F" w:rsidP="00D44C8F">
            <w:pPr>
              <w:widowControl w:val="0"/>
              <w:autoSpaceDE w:val="0"/>
              <w:autoSpaceDN w:val="0"/>
              <w:spacing w:line="240" w:lineRule="auto"/>
              <w:ind w:left="224" w:firstLine="0"/>
              <w:jc w:val="left"/>
              <w:rPr>
                <w:rFonts w:eastAsia="Times New Roman" w:cs="Times New Roman"/>
                <w:lang w:eastAsia="bg-BG" w:bidi="bg-BG"/>
              </w:rPr>
            </w:pPr>
            <w:r w:rsidRPr="00D44C8F">
              <w:rPr>
                <w:rFonts w:eastAsia="Times New Roman" w:cs="Times New Roman"/>
                <w:lang w:eastAsia="bg-BG" w:bidi="bg-BG"/>
              </w:rPr>
              <w:t>8х4</w:t>
            </w:r>
          </w:p>
        </w:tc>
        <w:tc>
          <w:tcPr>
            <w:tcW w:w="2806" w:type="dxa"/>
            <w:tcBorders>
              <w:top w:val="nil"/>
              <w:bottom w:val="nil"/>
            </w:tcBorders>
          </w:tcPr>
          <w:p w14:paraId="05F9A2B4" w14:textId="77777777" w:rsidR="00D44C8F" w:rsidRPr="00D44C8F" w:rsidRDefault="00D44C8F" w:rsidP="00D44C8F">
            <w:pPr>
              <w:widowControl w:val="0"/>
              <w:autoSpaceDE w:val="0"/>
              <w:autoSpaceDN w:val="0"/>
              <w:spacing w:before="9" w:line="240" w:lineRule="auto"/>
              <w:ind w:firstLine="0"/>
              <w:jc w:val="left"/>
              <w:rPr>
                <w:rFonts w:eastAsia="Times New Roman" w:cs="Times New Roman"/>
                <w:sz w:val="36"/>
                <w:lang w:eastAsia="bg-BG" w:bidi="bg-BG"/>
              </w:rPr>
            </w:pPr>
          </w:p>
          <w:p w14:paraId="54E37495" w14:textId="77777777" w:rsidR="00D44C8F" w:rsidRPr="00D44C8F" w:rsidRDefault="00D44C8F" w:rsidP="00D44C8F">
            <w:pPr>
              <w:widowControl w:val="0"/>
              <w:autoSpaceDE w:val="0"/>
              <w:autoSpaceDN w:val="0"/>
              <w:spacing w:line="240" w:lineRule="auto"/>
              <w:ind w:left="56" w:firstLine="0"/>
              <w:jc w:val="left"/>
              <w:rPr>
                <w:rFonts w:eastAsia="Times New Roman" w:cs="Times New Roman"/>
                <w:lang w:eastAsia="bg-BG" w:bidi="bg-BG"/>
              </w:rPr>
            </w:pPr>
            <w:r w:rsidRPr="00D44C8F">
              <w:rPr>
                <w:rFonts w:eastAsia="Times New Roman" w:cs="Times New Roman"/>
                <w:lang w:eastAsia="bg-BG" w:bidi="bg-BG"/>
              </w:rPr>
              <w:t>Съблюдава се за точно и ритмично изпълнение</w:t>
            </w:r>
          </w:p>
        </w:tc>
      </w:tr>
      <w:tr w:rsidR="00D44C8F" w:rsidRPr="00D44C8F" w14:paraId="1465D3EB" w14:textId="77777777" w:rsidTr="00110955">
        <w:trPr>
          <w:trHeight w:val="1869"/>
        </w:trPr>
        <w:tc>
          <w:tcPr>
            <w:tcW w:w="595" w:type="dxa"/>
            <w:vMerge/>
            <w:tcBorders>
              <w:top w:val="nil"/>
            </w:tcBorders>
          </w:tcPr>
          <w:p w14:paraId="519069DB"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2C39DC76" w14:textId="77777777" w:rsidR="00D44C8F" w:rsidRPr="00D44C8F" w:rsidRDefault="00D44C8F" w:rsidP="00D44C8F">
            <w:pPr>
              <w:widowControl w:val="0"/>
              <w:autoSpaceDE w:val="0"/>
              <w:autoSpaceDN w:val="0"/>
              <w:spacing w:before="7" w:line="240" w:lineRule="auto"/>
              <w:ind w:firstLine="0"/>
              <w:jc w:val="left"/>
              <w:rPr>
                <w:rFonts w:eastAsia="Times New Roman" w:cs="Times New Roman"/>
                <w:sz w:val="9"/>
                <w:lang w:eastAsia="bg-BG" w:bidi="bg-BG"/>
              </w:rPr>
            </w:pPr>
          </w:p>
          <w:p w14:paraId="42CB75E8" w14:textId="77777777" w:rsidR="00D44C8F" w:rsidRPr="00D44C8F" w:rsidRDefault="00D44C8F" w:rsidP="00D44C8F">
            <w:pPr>
              <w:widowControl w:val="0"/>
              <w:autoSpaceDE w:val="0"/>
              <w:autoSpaceDN w:val="0"/>
              <w:spacing w:line="240" w:lineRule="auto"/>
              <w:ind w:left="57" w:firstLine="0"/>
              <w:jc w:val="left"/>
              <w:rPr>
                <w:rFonts w:eastAsia="Times New Roman" w:cs="Times New Roman"/>
                <w:sz w:val="20"/>
                <w:lang w:eastAsia="bg-BG" w:bidi="bg-BG"/>
              </w:rPr>
            </w:pPr>
            <w:r w:rsidRPr="00D44C8F">
              <w:rPr>
                <w:rFonts w:eastAsia="Times New Roman" w:cs="Times New Roman"/>
                <w:noProof/>
                <w:sz w:val="20"/>
                <w:lang w:eastAsia="bg-BG"/>
              </w:rPr>
              <w:drawing>
                <wp:inline distT="0" distB="0" distL="0" distR="0" wp14:anchorId="01FCBB08" wp14:editId="579FD8FA">
                  <wp:extent cx="1641982" cy="921258"/>
                  <wp:effectExtent l="0" t="0" r="0" b="0"/>
                  <wp:docPr id="597266"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6.png"/>
                          <pic:cNvPicPr/>
                        </pic:nvPicPr>
                        <pic:blipFill>
                          <a:blip r:embed="rId37" cstate="print"/>
                          <a:stretch>
                            <a:fillRect/>
                          </a:stretch>
                        </pic:blipFill>
                        <pic:spPr>
                          <a:xfrm>
                            <a:off x="0" y="0"/>
                            <a:ext cx="1641982" cy="921258"/>
                          </a:xfrm>
                          <a:prstGeom prst="rect">
                            <a:avLst/>
                          </a:prstGeom>
                        </pic:spPr>
                      </pic:pic>
                    </a:graphicData>
                  </a:graphic>
                </wp:inline>
              </w:drawing>
            </w:r>
          </w:p>
        </w:tc>
        <w:tc>
          <w:tcPr>
            <w:tcW w:w="823" w:type="dxa"/>
            <w:vMerge/>
            <w:tcBorders>
              <w:top w:val="nil"/>
            </w:tcBorders>
          </w:tcPr>
          <w:p w14:paraId="1277135C"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7D2E6E3C" w14:textId="77777777" w:rsidR="00D44C8F" w:rsidRPr="00D44C8F" w:rsidRDefault="00D44C8F" w:rsidP="00D44C8F">
            <w:pPr>
              <w:widowControl w:val="0"/>
              <w:autoSpaceDE w:val="0"/>
              <w:autoSpaceDN w:val="0"/>
              <w:spacing w:before="37" w:line="240" w:lineRule="auto"/>
              <w:ind w:left="255" w:firstLine="0"/>
              <w:jc w:val="left"/>
              <w:rPr>
                <w:rFonts w:eastAsia="Times New Roman" w:cs="Times New Roman"/>
                <w:lang w:eastAsia="bg-BG" w:bidi="bg-BG"/>
              </w:rPr>
            </w:pPr>
            <w:r w:rsidRPr="00D44C8F">
              <w:rPr>
                <w:rFonts w:eastAsia="Times New Roman" w:cs="Times New Roman"/>
                <w:lang w:eastAsia="bg-BG" w:bidi="bg-BG"/>
              </w:rPr>
              <w:t>бр.</w:t>
            </w:r>
          </w:p>
          <w:p w14:paraId="7947EE60"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5790DF5F"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6BD61B26" w14:textId="77777777" w:rsidR="00D44C8F" w:rsidRPr="00D44C8F" w:rsidRDefault="00D44C8F" w:rsidP="00D44C8F">
            <w:pPr>
              <w:widowControl w:val="0"/>
              <w:autoSpaceDE w:val="0"/>
              <w:autoSpaceDN w:val="0"/>
              <w:spacing w:before="201" w:line="312" w:lineRule="auto"/>
              <w:ind w:left="255" w:right="200" w:hanging="32"/>
              <w:jc w:val="left"/>
              <w:rPr>
                <w:rFonts w:eastAsia="Times New Roman" w:cs="Times New Roman"/>
                <w:lang w:eastAsia="bg-BG" w:bidi="bg-BG"/>
              </w:rPr>
            </w:pPr>
            <w:r w:rsidRPr="00D44C8F">
              <w:rPr>
                <w:rFonts w:eastAsia="Times New Roman" w:cs="Times New Roman"/>
                <w:lang w:eastAsia="bg-BG" w:bidi="bg-BG"/>
              </w:rPr>
              <w:t>8х4 бр.</w:t>
            </w:r>
          </w:p>
        </w:tc>
        <w:tc>
          <w:tcPr>
            <w:tcW w:w="2806" w:type="dxa"/>
            <w:tcBorders>
              <w:top w:val="nil"/>
              <w:bottom w:val="nil"/>
            </w:tcBorders>
          </w:tcPr>
          <w:p w14:paraId="0FDC6044" w14:textId="77777777" w:rsidR="00D44C8F" w:rsidRPr="00D44C8F" w:rsidRDefault="00D44C8F" w:rsidP="00D44C8F">
            <w:pPr>
              <w:widowControl w:val="0"/>
              <w:autoSpaceDE w:val="0"/>
              <w:autoSpaceDN w:val="0"/>
              <w:spacing w:before="22" w:line="240" w:lineRule="auto"/>
              <w:ind w:left="56" w:right="46" w:firstLine="0"/>
              <w:rPr>
                <w:rFonts w:eastAsia="Times New Roman" w:cs="Times New Roman"/>
                <w:lang w:eastAsia="bg-BG" w:bidi="bg-BG"/>
              </w:rPr>
            </w:pPr>
            <w:r w:rsidRPr="00D44C8F">
              <w:rPr>
                <w:rFonts w:eastAsia="Times New Roman" w:cs="Times New Roman"/>
                <w:lang w:eastAsia="bg-BG" w:bidi="bg-BG"/>
              </w:rPr>
              <w:t xml:space="preserve">Изисква се обтегнато по- </w:t>
            </w:r>
            <w:proofErr w:type="spellStart"/>
            <w:r w:rsidRPr="00D44C8F">
              <w:rPr>
                <w:rFonts w:eastAsia="Times New Roman" w:cs="Times New Roman"/>
                <w:lang w:eastAsia="bg-BG" w:bidi="bg-BG"/>
              </w:rPr>
              <w:t>ложение</w:t>
            </w:r>
            <w:proofErr w:type="spellEnd"/>
            <w:r w:rsidRPr="00D44C8F">
              <w:rPr>
                <w:rFonts w:eastAsia="Times New Roman" w:cs="Times New Roman"/>
                <w:lang w:eastAsia="bg-BG" w:bidi="bg-BG"/>
              </w:rPr>
              <w:t xml:space="preserve"> на ръцете при тяхното повдигане и при хвърлянето и ловенето на топката</w:t>
            </w:r>
          </w:p>
        </w:tc>
      </w:tr>
      <w:tr w:rsidR="00D44C8F" w:rsidRPr="00D44C8F" w14:paraId="590A4EDD" w14:textId="77777777" w:rsidTr="00110955">
        <w:trPr>
          <w:trHeight w:val="1565"/>
        </w:trPr>
        <w:tc>
          <w:tcPr>
            <w:tcW w:w="595" w:type="dxa"/>
            <w:vMerge/>
            <w:tcBorders>
              <w:top w:val="nil"/>
            </w:tcBorders>
          </w:tcPr>
          <w:p w14:paraId="217F8F3A"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35A66808" w14:textId="77777777" w:rsidR="00D44C8F" w:rsidRPr="00D44C8F" w:rsidRDefault="00D44C8F" w:rsidP="00D44C8F">
            <w:pPr>
              <w:widowControl w:val="0"/>
              <w:autoSpaceDE w:val="0"/>
              <w:autoSpaceDN w:val="0"/>
              <w:spacing w:before="2" w:line="240" w:lineRule="auto"/>
              <w:ind w:firstLine="0"/>
              <w:jc w:val="left"/>
              <w:rPr>
                <w:rFonts w:eastAsia="Times New Roman" w:cs="Times New Roman"/>
                <w:sz w:val="10"/>
                <w:lang w:eastAsia="bg-BG" w:bidi="bg-BG"/>
              </w:rPr>
            </w:pPr>
          </w:p>
          <w:p w14:paraId="4BF1CB14" w14:textId="77777777" w:rsidR="00D44C8F" w:rsidRPr="00D44C8F" w:rsidRDefault="00D44C8F" w:rsidP="00D44C8F">
            <w:pPr>
              <w:widowControl w:val="0"/>
              <w:autoSpaceDE w:val="0"/>
              <w:autoSpaceDN w:val="0"/>
              <w:spacing w:line="240" w:lineRule="auto"/>
              <w:ind w:left="57" w:firstLine="0"/>
              <w:jc w:val="left"/>
              <w:rPr>
                <w:rFonts w:eastAsia="Times New Roman" w:cs="Times New Roman"/>
                <w:sz w:val="20"/>
                <w:lang w:eastAsia="bg-BG" w:bidi="bg-BG"/>
              </w:rPr>
            </w:pPr>
            <w:r w:rsidRPr="00D44C8F">
              <w:rPr>
                <w:rFonts w:eastAsia="Times New Roman" w:cs="Times New Roman"/>
                <w:noProof/>
                <w:sz w:val="20"/>
                <w:lang w:eastAsia="bg-BG"/>
              </w:rPr>
              <w:drawing>
                <wp:inline distT="0" distB="0" distL="0" distR="0" wp14:anchorId="2A53DC12" wp14:editId="6E2E6292">
                  <wp:extent cx="2075269" cy="790194"/>
                  <wp:effectExtent l="0" t="0" r="0" b="0"/>
                  <wp:docPr id="59726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7.png"/>
                          <pic:cNvPicPr/>
                        </pic:nvPicPr>
                        <pic:blipFill>
                          <a:blip r:embed="rId38" cstate="print"/>
                          <a:stretch>
                            <a:fillRect/>
                          </a:stretch>
                        </pic:blipFill>
                        <pic:spPr>
                          <a:xfrm>
                            <a:off x="0" y="0"/>
                            <a:ext cx="2075269" cy="790194"/>
                          </a:xfrm>
                          <a:prstGeom prst="rect">
                            <a:avLst/>
                          </a:prstGeom>
                        </pic:spPr>
                      </pic:pic>
                    </a:graphicData>
                  </a:graphic>
                </wp:inline>
              </w:drawing>
            </w:r>
          </w:p>
        </w:tc>
        <w:tc>
          <w:tcPr>
            <w:tcW w:w="823" w:type="dxa"/>
            <w:vMerge/>
            <w:tcBorders>
              <w:top w:val="nil"/>
            </w:tcBorders>
          </w:tcPr>
          <w:p w14:paraId="1608A5BF"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64CB3DF1"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6414312C" w14:textId="77777777" w:rsidR="00D44C8F" w:rsidRPr="00D44C8F" w:rsidRDefault="00D44C8F" w:rsidP="00D44C8F">
            <w:pPr>
              <w:widowControl w:val="0"/>
              <w:autoSpaceDE w:val="0"/>
              <w:autoSpaceDN w:val="0"/>
              <w:spacing w:line="240" w:lineRule="auto"/>
              <w:ind w:firstLine="0"/>
              <w:jc w:val="left"/>
              <w:rPr>
                <w:rFonts w:eastAsia="Times New Roman" w:cs="Times New Roman"/>
                <w:sz w:val="32"/>
                <w:lang w:eastAsia="bg-BG" w:bidi="bg-BG"/>
              </w:rPr>
            </w:pPr>
          </w:p>
          <w:p w14:paraId="75AF5107" w14:textId="77777777" w:rsidR="00D44C8F" w:rsidRPr="00D44C8F" w:rsidRDefault="00D44C8F" w:rsidP="00D44C8F">
            <w:pPr>
              <w:widowControl w:val="0"/>
              <w:autoSpaceDE w:val="0"/>
              <w:autoSpaceDN w:val="0"/>
              <w:spacing w:line="312" w:lineRule="auto"/>
              <w:ind w:left="255" w:right="200" w:hanging="32"/>
              <w:jc w:val="left"/>
              <w:rPr>
                <w:rFonts w:eastAsia="Times New Roman" w:cs="Times New Roman"/>
                <w:lang w:eastAsia="bg-BG" w:bidi="bg-BG"/>
              </w:rPr>
            </w:pPr>
            <w:r w:rsidRPr="00D44C8F">
              <w:rPr>
                <w:rFonts w:eastAsia="Times New Roman" w:cs="Times New Roman"/>
                <w:lang w:eastAsia="bg-BG" w:bidi="bg-BG"/>
              </w:rPr>
              <w:t>8х4 бр.</w:t>
            </w:r>
          </w:p>
        </w:tc>
        <w:tc>
          <w:tcPr>
            <w:tcW w:w="2806" w:type="dxa"/>
            <w:tcBorders>
              <w:top w:val="nil"/>
              <w:bottom w:val="nil"/>
            </w:tcBorders>
          </w:tcPr>
          <w:p w14:paraId="61C476E5" w14:textId="77777777" w:rsidR="00D44C8F" w:rsidRPr="00D44C8F" w:rsidRDefault="00D44C8F" w:rsidP="00D44C8F">
            <w:pPr>
              <w:widowControl w:val="0"/>
              <w:autoSpaceDE w:val="0"/>
              <w:autoSpaceDN w:val="0"/>
              <w:spacing w:before="5" w:line="240" w:lineRule="auto"/>
              <w:ind w:firstLine="0"/>
              <w:jc w:val="left"/>
              <w:rPr>
                <w:rFonts w:eastAsia="Times New Roman" w:cs="Times New Roman"/>
                <w:sz w:val="30"/>
                <w:lang w:eastAsia="bg-BG" w:bidi="bg-BG"/>
              </w:rPr>
            </w:pPr>
          </w:p>
          <w:p w14:paraId="49122B0C" w14:textId="77777777" w:rsidR="00D44C8F" w:rsidRPr="00D44C8F" w:rsidRDefault="00D44C8F" w:rsidP="00D44C8F">
            <w:pPr>
              <w:widowControl w:val="0"/>
              <w:autoSpaceDE w:val="0"/>
              <w:autoSpaceDN w:val="0"/>
              <w:spacing w:line="240" w:lineRule="auto"/>
              <w:ind w:left="56" w:right="48" w:firstLine="0"/>
              <w:rPr>
                <w:rFonts w:eastAsia="Times New Roman" w:cs="Times New Roman"/>
                <w:lang w:eastAsia="bg-BG" w:bidi="bg-BG"/>
              </w:rPr>
            </w:pPr>
            <w:r w:rsidRPr="00D44C8F">
              <w:rPr>
                <w:rFonts w:eastAsia="Times New Roman" w:cs="Times New Roman"/>
                <w:lang w:eastAsia="bg-BG" w:bidi="bg-BG"/>
              </w:rPr>
              <w:t xml:space="preserve">Следи се за точно </w:t>
            </w:r>
            <w:proofErr w:type="spellStart"/>
            <w:r w:rsidRPr="00D44C8F">
              <w:rPr>
                <w:rFonts w:eastAsia="Times New Roman" w:cs="Times New Roman"/>
                <w:lang w:eastAsia="bg-BG" w:bidi="bg-BG"/>
              </w:rPr>
              <w:t>изпъл</w:t>
            </w:r>
            <w:proofErr w:type="spellEnd"/>
            <w:r w:rsidRPr="00D44C8F">
              <w:rPr>
                <w:rFonts w:eastAsia="Times New Roman" w:cs="Times New Roman"/>
                <w:lang w:eastAsia="bg-BG" w:bidi="bg-BG"/>
              </w:rPr>
              <w:t xml:space="preserve">- </w:t>
            </w:r>
            <w:proofErr w:type="spellStart"/>
            <w:r w:rsidRPr="00D44C8F">
              <w:rPr>
                <w:rFonts w:eastAsia="Times New Roman" w:cs="Times New Roman"/>
                <w:lang w:eastAsia="bg-BG" w:bidi="bg-BG"/>
              </w:rPr>
              <w:t>нение</w:t>
            </w:r>
            <w:proofErr w:type="spellEnd"/>
            <w:r w:rsidRPr="00D44C8F">
              <w:rPr>
                <w:rFonts w:eastAsia="Times New Roman" w:cs="Times New Roman"/>
                <w:lang w:eastAsia="bg-BG" w:bidi="bg-BG"/>
              </w:rPr>
              <w:t xml:space="preserve"> и обтегнато поло- </w:t>
            </w:r>
            <w:proofErr w:type="spellStart"/>
            <w:r w:rsidRPr="00D44C8F">
              <w:rPr>
                <w:rFonts w:eastAsia="Times New Roman" w:cs="Times New Roman"/>
                <w:lang w:eastAsia="bg-BG" w:bidi="bg-BG"/>
              </w:rPr>
              <w:t>жение</w:t>
            </w:r>
            <w:proofErr w:type="spellEnd"/>
            <w:r w:rsidRPr="00D44C8F">
              <w:rPr>
                <w:rFonts w:eastAsia="Times New Roman" w:cs="Times New Roman"/>
                <w:lang w:eastAsia="bg-BG" w:bidi="bg-BG"/>
              </w:rPr>
              <w:t xml:space="preserve"> на ръцете</w:t>
            </w:r>
          </w:p>
        </w:tc>
      </w:tr>
      <w:tr w:rsidR="00D44C8F" w:rsidRPr="00D44C8F" w14:paraId="53010E26" w14:textId="77777777" w:rsidTr="00110955">
        <w:trPr>
          <w:trHeight w:val="528"/>
        </w:trPr>
        <w:tc>
          <w:tcPr>
            <w:tcW w:w="595" w:type="dxa"/>
            <w:vMerge/>
            <w:tcBorders>
              <w:top w:val="nil"/>
            </w:tcBorders>
          </w:tcPr>
          <w:p w14:paraId="7B805683"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0583E4D1" w14:textId="77777777" w:rsidR="00D44C8F" w:rsidRPr="00D44C8F" w:rsidRDefault="00D44C8F" w:rsidP="00D44C8F">
            <w:pPr>
              <w:widowControl w:val="0"/>
              <w:autoSpaceDE w:val="0"/>
              <w:autoSpaceDN w:val="0"/>
              <w:spacing w:before="185" w:line="240" w:lineRule="auto"/>
              <w:ind w:left="57" w:firstLine="0"/>
              <w:jc w:val="left"/>
              <w:rPr>
                <w:rFonts w:eastAsia="Times New Roman" w:cs="Times New Roman"/>
                <w:lang w:eastAsia="bg-BG" w:bidi="bg-BG"/>
              </w:rPr>
            </w:pPr>
            <w:r w:rsidRPr="00D44C8F">
              <w:rPr>
                <w:rFonts w:eastAsia="Times New Roman" w:cs="Times New Roman"/>
                <w:lang w:eastAsia="bg-BG" w:bidi="bg-BG"/>
              </w:rPr>
              <w:t>Б) упражнения за торса:</w:t>
            </w:r>
          </w:p>
        </w:tc>
        <w:tc>
          <w:tcPr>
            <w:tcW w:w="823" w:type="dxa"/>
            <w:vMerge/>
            <w:tcBorders>
              <w:top w:val="nil"/>
            </w:tcBorders>
          </w:tcPr>
          <w:p w14:paraId="2FEDD7C1"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527AD8EF"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c>
          <w:tcPr>
            <w:tcW w:w="2806" w:type="dxa"/>
            <w:tcBorders>
              <w:top w:val="nil"/>
              <w:bottom w:val="nil"/>
            </w:tcBorders>
          </w:tcPr>
          <w:p w14:paraId="4DE13026"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r>
      <w:tr w:rsidR="00D44C8F" w:rsidRPr="00D44C8F" w14:paraId="5D416126" w14:textId="77777777" w:rsidTr="00110955">
        <w:trPr>
          <w:trHeight w:val="1706"/>
        </w:trPr>
        <w:tc>
          <w:tcPr>
            <w:tcW w:w="595" w:type="dxa"/>
            <w:vMerge/>
            <w:tcBorders>
              <w:top w:val="nil"/>
            </w:tcBorders>
          </w:tcPr>
          <w:p w14:paraId="6A88BAAB"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1A6E1D6C" w14:textId="77777777" w:rsidR="00D44C8F" w:rsidRPr="00D44C8F" w:rsidRDefault="00D44C8F" w:rsidP="00D44C8F">
            <w:pPr>
              <w:widowControl w:val="0"/>
              <w:autoSpaceDE w:val="0"/>
              <w:autoSpaceDN w:val="0"/>
              <w:spacing w:before="5" w:line="240" w:lineRule="auto"/>
              <w:ind w:firstLine="0"/>
              <w:jc w:val="left"/>
              <w:rPr>
                <w:rFonts w:eastAsia="Times New Roman" w:cs="Times New Roman"/>
                <w:sz w:val="5"/>
                <w:lang w:eastAsia="bg-BG" w:bidi="bg-BG"/>
              </w:rPr>
            </w:pPr>
          </w:p>
          <w:p w14:paraId="0D6B6FE9" w14:textId="77777777" w:rsidR="00D44C8F" w:rsidRPr="00D44C8F" w:rsidRDefault="00D44C8F" w:rsidP="00D44C8F">
            <w:pPr>
              <w:widowControl w:val="0"/>
              <w:autoSpaceDE w:val="0"/>
              <w:autoSpaceDN w:val="0"/>
              <w:spacing w:line="240" w:lineRule="auto"/>
              <w:ind w:left="126" w:firstLine="0"/>
              <w:jc w:val="left"/>
              <w:rPr>
                <w:rFonts w:eastAsia="Times New Roman" w:cs="Times New Roman"/>
                <w:sz w:val="20"/>
                <w:lang w:eastAsia="bg-BG" w:bidi="bg-BG"/>
              </w:rPr>
            </w:pPr>
            <w:r w:rsidRPr="00D44C8F">
              <w:rPr>
                <w:rFonts w:eastAsia="Times New Roman" w:cs="Times New Roman"/>
                <w:noProof/>
                <w:sz w:val="20"/>
                <w:lang w:eastAsia="bg-BG"/>
              </w:rPr>
              <w:drawing>
                <wp:inline distT="0" distB="0" distL="0" distR="0" wp14:anchorId="0488788C" wp14:editId="02854FEE">
                  <wp:extent cx="1603660" cy="990219"/>
                  <wp:effectExtent l="0" t="0" r="0" b="0"/>
                  <wp:docPr id="597268"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8.png"/>
                          <pic:cNvPicPr/>
                        </pic:nvPicPr>
                        <pic:blipFill>
                          <a:blip r:embed="rId39" cstate="print"/>
                          <a:stretch>
                            <a:fillRect/>
                          </a:stretch>
                        </pic:blipFill>
                        <pic:spPr>
                          <a:xfrm>
                            <a:off x="0" y="0"/>
                            <a:ext cx="1603660" cy="990219"/>
                          </a:xfrm>
                          <a:prstGeom prst="rect">
                            <a:avLst/>
                          </a:prstGeom>
                        </pic:spPr>
                      </pic:pic>
                    </a:graphicData>
                  </a:graphic>
                </wp:inline>
              </w:drawing>
            </w:r>
          </w:p>
        </w:tc>
        <w:tc>
          <w:tcPr>
            <w:tcW w:w="823" w:type="dxa"/>
            <w:vMerge/>
            <w:tcBorders>
              <w:top w:val="nil"/>
            </w:tcBorders>
          </w:tcPr>
          <w:p w14:paraId="6DB0EF8B"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37E2A6A6" w14:textId="77777777" w:rsidR="00D44C8F" w:rsidRPr="00D44C8F" w:rsidRDefault="00D44C8F" w:rsidP="00D44C8F">
            <w:pPr>
              <w:widowControl w:val="0"/>
              <w:autoSpaceDE w:val="0"/>
              <w:autoSpaceDN w:val="0"/>
              <w:spacing w:before="4" w:line="240" w:lineRule="auto"/>
              <w:ind w:firstLine="0"/>
              <w:jc w:val="left"/>
              <w:rPr>
                <w:rFonts w:eastAsia="Times New Roman" w:cs="Times New Roman"/>
                <w:sz w:val="30"/>
                <w:lang w:eastAsia="bg-BG" w:bidi="bg-BG"/>
              </w:rPr>
            </w:pPr>
          </w:p>
          <w:p w14:paraId="0D201197" w14:textId="77777777" w:rsidR="00D44C8F" w:rsidRPr="00D44C8F" w:rsidRDefault="00D44C8F" w:rsidP="00D44C8F">
            <w:pPr>
              <w:widowControl w:val="0"/>
              <w:autoSpaceDE w:val="0"/>
              <w:autoSpaceDN w:val="0"/>
              <w:spacing w:line="312" w:lineRule="auto"/>
              <w:ind w:left="255" w:right="200" w:hanging="32"/>
              <w:jc w:val="left"/>
              <w:rPr>
                <w:rFonts w:eastAsia="Times New Roman" w:cs="Times New Roman"/>
                <w:lang w:eastAsia="bg-BG" w:bidi="bg-BG"/>
              </w:rPr>
            </w:pPr>
            <w:r w:rsidRPr="00D44C8F">
              <w:rPr>
                <w:rFonts w:eastAsia="Times New Roman" w:cs="Times New Roman"/>
                <w:lang w:eastAsia="bg-BG" w:bidi="bg-BG"/>
              </w:rPr>
              <w:t>8х4 бр.</w:t>
            </w:r>
          </w:p>
        </w:tc>
        <w:tc>
          <w:tcPr>
            <w:tcW w:w="2806" w:type="dxa"/>
            <w:tcBorders>
              <w:top w:val="nil"/>
              <w:bottom w:val="nil"/>
            </w:tcBorders>
          </w:tcPr>
          <w:p w14:paraId="224F74D2" w14:textId="77777777" w:rsidR="00D44C8F" w:rsidRPr="00D44C8F" w:rsidRDefault="00D44C8F" w:rsidP="00D44C8F">
            <w:pPr>
              <w:widowControl w:val="0"/>
              <w:autoSpaceDE w:val="0"/>
              <w:autoSpaceDN w:val="0"/>
              <w:spacing w:before="169" w:line="240" w:lineRule="auto"/>
              <w:ind w:left="56" w:right="48" w:firstLine="0"/>
              <w:rPr>
                <w:rFonts w:eastAsia="Times New Roman" w:cs="Times New Roman"/>
                <w:lang w:eastAsia="bg-BG" w:bidi="bg-BG"/>
              </w:rPr>
            </w:pPr>
            <w:r w:rsidRPr="00D44C8F">
              <w:rPr>
                <w:rFonts w:eastAsia="Times New Roman" w:cs="Times New Roman"/>
                <w:lang w:eastAsia="bg-BG" w:bidi="bg-BG"/>
              </w:rPr>
              <w:t>Изисква се изпълнение на наклоните с обтегнати крака</w:t>
            </w:r>
          </w:p>
        </w:tc>
      </w:tr>
      <w:tr w:rsidR="00D44C8F" w:rsidRPr="00D44C8F" w14:paraId="03A53639" w14:textId="77777777" w:rsidTr="00110955">
        <w:trPr>
          <w:trHeight w:val="387"/>
        </w:trPr>
        <w:tc>
          <w:tcPr>
            <w:tcW w:w="595" w:type="dxa"/>
            <w:vMerge/>
            <w:tcBorders>
              <w:top w:val="nil"/>
            </w:tcBorders>
          </w:tcPr>
          <w:p w14:paraId="3038C5DF"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0D0BD867"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c>
          <w:tcPr>
            <w:tcW w:w="823" w:type="dxa"/>
            <w:vMerge/>
            <w:tcBorders>
              <w:top w:val="nil"/>
            </w:tcBorders>
          </w:tcPr>
          <w:p w14:paraId="1A799979"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46017752" w14:textId="77777777" w:rsidR="00D44C8F" w:rsidRPr="00D44C8F" w:rsidRDefault="00D44C8F" w:rsidP="00D44C8F">
            <w:pPr>
              <w:widowControl w:val="0"/>
              <w:autoSpaceDE w:val="0"/>
              <w:autoSpaceDN w:val="0"/>
              <w:spacing w:before="68" w:line="240" w:lineRule="auto"/>
              <w:ind w:left="83" w:right="76" w:firstLine="0"/>
              <w:jc w:val="center"/>
              <w:rPr>
                <w:rFonts w:eastAsia="Times New Roman" w:cs="Times New Roman"/>
                <w:lang w:eastAsia="bg-BG" w:bidi="bg-BG"/>
              </w:rPr>
            </w:pPr>
            <w:r w:rsidRPr="00D44C8F">
              <w:rPr>
                <w:rFonts w:eastAsia="Times New Roman" w:cs="Times New Roman"/>
                <w:lang w:eastAsia="bg-BG" w:bidi="bg-BG"/>
              </w:rPr>
              <w:t>4х8</w:t>
            </w:r>
          </w:p>
        </w:tc>
        <w:tc>
          <w:tcPr>
            <w:tcW w:w="2806" w:type="dxa"/>
            <w:tcBorders>
              <w:top w:val="nil"/>
              <w:bottom w:val="nil"/>
            </w:tcBorders>
          </w:tcPr>
          <w:p w14:paraId="414B5FC1"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r>
      <w:tr w:rsidR="00D44C8F" w:rsidRPr="00D44C8F" w14:paraId="7A0A11A9" w14:textId="77777777" w:rsidTr="00110955">
        <w:trPr>
          <w:trHeight w:val="732"/>
        </w:trPr>
        <w:tc>
          <w:tcPr>
            <w:tcW w:w="595" w:type="dxa"/>
            <w:vMerge/>
            <w:tcBorders>
              <w:top w:val="nil"/>
            </w:tcBorders>
          </w:tcPr>
          <w:p w14:paraId="741DEAA4"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tcBorders>
          </w:tcPr>
          <w:p w14:paraId="3ABF8FC9"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c>
          <w:tcPr>
            <w:tcW w:w="823" w:type="dxa"/>
            <w:vMerge/>
            <w:tcBorders>
              <w:top w:val="nil"/>
            </w:tcBorders>
          </w:tcPr>
          <w:p w14:paraId="61FBF5BF"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tcBorders>
          </w:tcPr>
          <w:p w14:paraId="1A0F9786" w14:textId="77777777" w:rsidR="00D44C8F" w:rsidRPr="00D44C8F" w:rsidRDefault="00D44C8F" w:rsidP="00D44C8F">
            <w:pPr>
              <w:widowControl w:val="0"/>
              <w:autoSpaceDE w:val="0"/>
              <w:autoSpaceDN w:val="0"/>
              <w:spacing w:before="28" w:line="240" w:lineRule="auto"/>
              <w:ind w:left="85" w:right="76" w:firstLine="0"/>
              <w:jc w:val="center"/>
              <w:rPr>
                <w:rFonts w:eastAsia="Times New Roman" w:cs="Times New Roman"/>
                <w:lang w:eastAsia="bg-BG" w:bidi="bg-BG"/>
              </w:rPr>
            </w:pPr>
            <w:r w:rsidRPr="00D44C8F">
              <w:rPr>
                <w:rFonts w:eastAsia="Times New Roman" w:cs="Times New Roman"/>
                <w:lang w:eastAsia="bg-BG" w:bidi="bg-BG"/>
              </w:rPr>
              <w:t>бр.</w:t>
            </w:r>
          </w:p>
        </w:tc>
        <w:tc>
          <w:tcPr>
            <w:tcW w:w="2806" w:type="dxa"/>
            <w:tcBorders>
              <w:top w:val="nil"/>
            </w:tcBorders>
          </w:tcPr>
          <w:p w14:paraId="6334C22D" w14:textId="77777777" w:rsidR="00D44C8F" w:rsidRPr="00D44C8F" w:rsidRDefault="00D44C8F" w:rsidP="00D44C8F">
            <w:pPr>
              <w:widowControl w:val="0"/>
              <w:autoSpaceDE w:val="0"/>
              <w:autoSpaceDN w:val="0"/>
              <w:spacing w:before="170" w:line="270" w:lineRule="atLeast"/>
              <w:ind w:left="56" w:right="38" w:firstLine="0"/>
              <w:jc w:val="left"/>
              <w:rPr>
                <w:rFonts w:eastAsia="Times New Roman" w:cs="Times New Roman"/>
                <w:lang w:eastAsia="bg-BG" w:bidi="bg-BG"/>
              </w:rPr>
            </w:pPr>
            <w:r w:rsidRPr="00D44C8F">
              <w:rPr>
                <w:rFonts w:eastAsia="Times New Roman" w:cs="Times New Roman"/>
                <w:lang w:eastAsia="bg-BG" w:bidi="bg-BG"/>
              </w:rPr>
              <w:t>Следи се за постепенно увеличаване</w:t>
            </w:r>
            <w:r w:rsidRPr="00D44C8F">
              <w:rPr>
                <w:rFonts w:eastAsia="Times New Roman" w:cs="Times New Roman"/>
                <w:spacing w:val="51"/>
                <w:lang w:eastAsia="bg-BG" w:bidi="bg-BG"/>
              </w:rPr>
              <w:t xml:space="preserve"> </w:t>
            </w:r>
            <w:r w:rsidRPr="00D44C8F">
              <w:rPr>
                <w:rFonts w:eastAsia="Times New Roman" w:cs="Times New Roman"/>
                <w:lang w:eastAsia="bg-BG" w:bidi="bg-BG"/>
              </w:rPr>
              <w:t>амплитудата</w:t>
            </w:r>
          </w:p>
        </w:tc>
      </w:tr>
    </w:tbl>
    <w:p w14:paraId="05D6FAC6" w14:textId="77777777" w:rsidR="00AE2B41" w:rsidRDefault="00AE2B41">
      <w:pPr>
        <w:rPr>
          <w:rFonts w:eastAsia="Times New Roman" w:cs="Times New Roman"/>
          <w:szCs w:val="24"/>
          <w:lang w:val="en-US" w:eastAsia="bg-BG"/>
        </w:rPr>
      </w:pP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
        <w:gridCol w:w="4025"/>
        <w:gridCol w:w="823"/>
        <w:gridCol w:w="813"/>
        <w:gridCol w:w="2806"/>
      </w:tblGrid>
      <w:tr w:rsidR="00D44C8F" w:rsidRPr="00D44C8F" w14:paraId="5CD400F0" w14:textId="77777777" w:rsidTr="00110955">
        <w:trPr>
          <w:trHeight w:val="945"/>
        </w:trPr>
        <w:tc>
          <w:tcPr>
            <w:tcW w:w="595" w:type="dxa"/>
            <w:vMerge w:val="restart"/>
          </w:tcPr>
          <w:p w14:paraId="37341098"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c>
          <w:tcPr>
            <w:tcW w:w="4025" w:type="dxa"/>
            <w:vMerge w:val="restart"/>
          </w:tcPr>
          <w:p w14:paraId="636D6717"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7718CF52"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0DD66132"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745B7DEC"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74FAC0DD"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52C5E155"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0C626E3F"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372C1DBC" w14:textId="77777777" w:rsidR="00D44C8F" w:rsidRPr="00D44C8F" w:rsidRDefault="00D44C8F" w:rsidP="00D44C8F">
            <w:pPr>
              <w:widowControl w:val="0"/>
              <w:autoSpaceDE w:val="0"/>
              <w:autoSpaceDN w:val="0"/>
              <w:spacing w:before="5" w:line="240" w:lineRule="auto"/>
              <w:ind w:firstLine="0"/>
              <w:jc w:val="left"/>
              <w:rPr>
                <w:rFonts w:eastAsia="Times New Roman" w:cs="Times New Roman"/>
                <w:sz w:val="26"/>
                <w:lang w:eastAsia="bg-BG" w:bidi="bg-BG"/>
              </w:rPr>
            </w:pPr>
          </w:p>
          <w:p w14:paraId="327D8DA3" w14:textId="77777777" w:rsidR="00D44C8F" w:rsidRPr="00D44C8F" w:rsidRDefault="00D44C8F" w:rsidP="00D44C8F">
            <w:pPr>
              <w:widowControl w:val="0"/>
              <w:autoSpaceDE w:val="0"/>
              <w:autoSpaceDN w:val="0"/>
              <w:spacing w:line="240" w:lineRule="auto"/>
              <w:ind w:right="637" w:firstLine="0"/>
              <w:jc w:val="right"/>
              <w:rPr>
                <w:rFonts w:eastAsia="Times New Roman" w:cs="Times New Roman"/>
                <w:lang w:eastAsia="bg-BG" w:bidi="bg-BG"/>
              </w:rPr>
            </w:pPr>
            <w:r w:rsidRPr="00D44C8F">
              <w:rPr>
                <w:rFonts w:eastAsia="Times New Roman" w:cs="Times New Roman"/>
                <w:lang w:eastAsia="bg-BG" w:bidi="bg-BG"/>
              </w:rPr>
              <w:t>В)</w:t>
            </w:r>
          </w:p>
          <w:p w14:paraId="15AF85FA" w14:textId="77777777" w:rsidR="00D44C8F" w:rsidRPr="00D44C8F" w:rsidRDefault="00D44C8F" w:rsidP="00D44C8F">
            <w:pPr>
              <w:widowControl w:val="0"/>
              <w:autoSpaceDE w:val="0"/>
              <w:autoSpaceDN w:val="0"/>
              <w:spacing w:before="81" w:line="240" w:lineRule="auto"/>
              <w:ind w:left="57" w:firstLine="0"/>
              <w:jc w:val="left"/>
              <w:rPr>
                <w:rFonts w:eastAsia="Times New Roman" w:cs="Times New Roman"/>
                <w:lang w:eastAsia="bg-BG" w:bidi="bg-BG"/>
              </w:rPr>
            </w:pPr>
            <w:r w:rsidRPr="00D44C8F">
              <w:rPr>
                <w:rFonts w:eastAsia="Times New Roman" w:cs="Times New Roman"/>
                <w:lang w:eastAsia="bg-BG" w:bidi="bg-BG"/>
              </w:rPr>
              <w:t>В) упражнения за тазов пояс и</w:t>
            </w:r>
            <w:r w:rsidRPr="00D44C8F">
              <w:rPr>
                <w:rFonts w:eastAsia="Times New Roman" w:cs="Times New Roman"/>
                <w:spacing w:val="-10"/>
                <w:lang w:eastAsia="bg-BG" w:bidi="bg-BG"/>
              </w:rPr>
              <w:t xml:space="preserve"> </w:t>
            </w:r>
            <w:r w:rsidRPr="00D44C8F">
              <w:rPr>
                <w:rFonts w:eastAsia="Times New Roman" w:cs="Times New Roman"/>
                <w:lang w:eastAsia="bg-BG" w:bidi="bg-BG"/>
              </w:rPr>
              <w:t>крака:</w:t>
            </w:r>
          </w:p>
          <w:p w14:paraId="09B3808B" w14:textId="77777777" w:rsidR="00D44C8F" w:rsidRPr="00D44C8F" w:rsidRDefault="00D44C8F" w:rsidP="00D44C8F">
            <w:pPr>
              <w:widowControl w:val="0"/>
              <w:autoSpaceDE w:val="0"/>
              <w:autoSpaceDN w:val="0"/>
              <w:spacing w:before="9" w:line="240" w:lineRule="auto"/>
              <w:ind w:firstLine="0"/>
              <w:jc w:val="left"/>
              <w:rPr>
                <w:rFonts w:eastAsia="Times New Roman" w:cs="Times New Roman"/>
                <w:sz w:val="15"/>
                <w:lang w:eastAsia="bg-BG" w:bidi="bg-BG"/>
              </w:rPr>
            </w:pPr>
          </w:p>
          <w:p w14:paraId="46571B3A" w14:textId="77777777" w:rsidR="00D44C8F" w:rsidRPr="00D44C8F" w:rsidRDefault="00D44C8F" w:rsidP="00D44C8F">
            <w:pPr>
              <w:widowControl w:val="0"/>
              <w:autoSpaceDE w:val="0"/>
              <w:autoSpaceDN w:val="0"/>
              <w:spacing w:line="240" w:lineRule="auto"/>
              <w:ind w:left="57" w:firstLine="0"/>
              <w:jc w:val="left"/>
              <w:rPr>
                <w:rFonts w:eastAsia="Times New Roman" w:cs="Times New Roman"/>
                <w:sz w:val="20"/>
                <w:lang w:eastAsia="bg-BG" w:bidi="bg-BG"/>
              </w:rPr>
            </w:pPr>
            <w:r w:rsidRPr="00D44C8F">
              <w:rPr>
                <w:rFonts w:eastAsia="Times New Roman" w:cs="Times New Roman"/>
                <w:noProof/>
                <w:sz w:val="20"/>
                <w:lang w:eastAsia="bg-BG"/>
              </w:rPr>
              <w:drawing>
                <wp:inline distT="0" distB="0" distL="0" distR="0" wp14:anchorId="20F58FD2" wp14:editId="079B3C11">
                  <wp:extent cx="1994875" cy="674751"/>
                  <wp:effectExtent l="0" t="0" r="0" b="0"/>
                  <wp:docPr id="597269"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9.png"/>
                          <pic:cNvPicPr/>
                        </pic:nvPicPr>
                        <pic:blipFill>
                          <a:blip r:embed="rId40" cstate="print"/>
                          <a:stretch>
                            <a:fillRect/>
                          </a:stretch>
                        </pic:blipFill>
                        <pic:spPr>
                          <a:xfrm>
                            <a:off x="0" y="0"/>
                            <a:ext cx="1994875" cy="674751"/>
                          </a:xfrm>
                          <a:prstGeom prst="rect">
                            <a:avLst/>
                          </a:prstGeom>
                        </pic:spPr>
                      </pic:pic>
                    </a:graphicData>
                  </a:graphic>
                </wp:inline>
              </w:drawing>
            </w:r>
          </w:p>
          <w:p w14:paraId="16BC6BE5" w14:textId="77777777" w:rsidR="00D44C8F" w:rsidRPr="00D44C8F" w:rsidRDefault="00D44C8F" w:rsidP="00D44C8F">
            <w:pPr>
              <w:widowControl w:val="0"/>
              <w:autoSpaceDE w:val="0"/>
              <w:autoSpaceDN w:val="0"/>
              <w:spacing w:before="8" w:line="240" w:lineRule="auto"/>
              <w:ind w:firstLine="0"/>
              <w:jc w:val="left"/>
              <w:rPr>
                <w:rFonts w:eastAsia="Times New Roman" w:cs="Times New Roman"/>
                <w:sz w:val="12"/>
                <w:lang w:eastAsia="bg-BG" w:bidi="bg-BG"/>
              </w:rPr>
            </w:pPr>
          </w:p>
          <w:p w14:paraId="5583F247" w14:textId="77777777" w:rsidR="00D44C8F" w:rsidRPr="00D44C8F" w:rsidRDefault="00D44C8F" w:rsidP="00D44C8F">
            <w:pPr>
              <w:widowControl w:val="0"/>
              <w:autoSpaceDE w:val="0"/>
              <w:autoSpaceDN w:val="0"/>
              <w:spacing w:line="240" w:lineRule="auto"/>
              <w:ind w:left="80" w:firstLine="0"/>
              <w:jc w:val="left"/>
              <w:rPr>
                <w:rFonts w:eastAsia="Times New Roman" w:cs="Times New Roman"/>
                <w:sz w:val="20"/>
                <w:lang w:eastAsia="bg-BG" w:bidi="bg-BG"/>
              </w:rPr>
            </w:pPr>
            <w:r w:rsidRPr="00D44C8F">
              <w:rPr>
                <w:rFonts w:eastAsia="Times New Roman" w:cs="Times New Roman"/>
                <w:noProof/>
                <w:sz w:val="20"/>
                <w:lang w:eastAsia="bg-BG"/>
              </w:rPr>
              <w:drawing>
                <wp:inline distT="0" distB="0" distL="0" distR="0" wp14:anchorId="695C044E" wp14:editId="0A1E2404">
                  <wp:extent cx="1279202" cy="857821"/>
                  <wp:effectExtent l="0" t="0" r="0" b="0"/>
                  <wp:docPr id="597270"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0.png"/>
                          <pic:cNvPicPr/>
                        </pic:nvPicPr>
                        <pic:blipFill>
                          <a:blip r:embed="rId41" cstate="print"/>
                          <a:stretch>
                            <a:fillRect/>
                          </a:stretch>
                        </pic:blipFill>
                        <pic:spPr>
                          <a:xfrm>
                            <a:off x="0" y="0"/>
                            <a:ext cx="1279202" cy="857821"/>
                          </a:xfrm>
                          <a:prstGeom prst="rect">
                            <a:avLst/>
                          </a:prstGeom>
                        </pic:spPr>
                      </pic:pic>
                    </a:graphicData>
                  </a:graphic>
                </wp:inline>
              </w:drawing>
            </w:r>
          </w:p>
          <w:p w14:paraId="41F26F93" w14:textId="77777777" w:rsidR="00D44C8F" w:rsidRPr="00D44C8F" w:rsidRDefault="00D44C8F" w:rsidP="00D44C8F">
            <w:pPr>
              <w:widowControl w:val="0"/>
              <w:autoSpaceDE w:val="0"/>
              <w:autoSpaceDN w:val="0"/>
              <w:spacing w:before="229" w:line="240" w:lineRule="auto"/>
              <w:ind w:left="57" w:firstLine="0"/>
              <w:jc w:val="left"/>
              <w:rPr>
                <w:rFonts w:eastAsia="Times New Roman" w:cs="Times New Roman"/>
                <w:lang w:eastAsia="bg-BG" w:bidi="bg-BG"/>
              </w:rPr>
            </w:pPr>
            <w:r w:rsidRPr="00D44C8F">
              <w:rPr>
                <w:rFonts w:eastAsia="Times New Roman" w:cs="Times New Roman"/>
                <w:lang w:eastAsia="bg-BG" w:bidi="bg-BG"/>
              </w:rPr>
              <w:t>Г) упражнения за тазобедрени</w:t>
            </w:r>
            <w:r w:rsidRPr="00D44C8F">
              <w:rPr>
                <w:rFonts w:eastAsia="Times New Roman" w:cs="Times New Roman"/>
                <w:spacing w:val="-15"/>
                <w:lang w:eastAsia="bg-BG" w:bidi="bg-BG"/>
              </w:rPr>
              <w:t xml:space="preserve"> </w:t>
            </w:r>
            <w:r w:rsidRPr="00D44C8F">
              <w:rPr>
                <w:rFonts w:eastAsia="Times New Roman" w:cs="Times New Roman"/>
                <w:lang w:eastAsia="bg-BG" w:bidi="bg-BG"/>
              </w:rPr>
              <w:t>стави:</w:t>
            </w:r>
          </w:p>
          <w:p w14:paraId="0CAF35D1" w14:textId="77777777" w:rsidR="00D44C8F" w:rsidRPr="00D44C8F" w:rsidRDefault="00D44C8F" w:rsidP="00D44C8F">
            <w:pPr>
              <w:widowControl w:val="0"/>
              <w:autoSpaceDE w:val="0"/>
              <w:autoSpaceDN w:val="0"/>
              <w:spacing w:before="8" w:line="240" w:lineRule="auto"/>
              <w:ind w:firstLine="0"/>
              <w:jc w:val="left"/>
              <w:rPr>
                <w:rFonts w:eastAsia="Times New Roman" w:cs="Times New Roman"/>
                <w:sz w:val="8"/>
                <w:lang w:eastAsia="bg-BG" w:bidi="bg-BG"/>
              </w:rPr>
            </w:pPr>
          </w:p>
          <w:p w14:paraId="38B05D7B" w14:textId="77777777" w:rsidR="00D44C8F" w:rsidRPr="00D44C8F" w:rsidRDefault="00D44C8F" w:rsidP="00D44C8F">
            <w:pPr>
              <w:widowControl w:val="0"/>
              <w:autoSpaceDE w:val="0"/>
              <w:autoSpaceDN w:val="0"/>
              <w:spacing w:line="240" w:lineRule="auto"/>
              <w:ind w:left="198" w:firstLine="0"/>
              <w:jc w:val="left"/>
              <w:rPr>
                <w:rFonts w:eastAsia="Times New Roman" w:cs="Times New Roman"/>
                <w:sz w:val="20"/>
                <w:lang w:eastAsia="bg-BG" w:bidi="bg-BG"/>
              </w:rPr>
            </w:pPr>
            <w:r w:rsidRPr="00D44C8F">
              <w:rPr>
                <w:rFonts w:eastAsia="Times New Roman" w:cs="Times New Roman"/>
                <w:noProof/>
                <w:sz w:val="20"/>
                <w:lang w:eastAsia="bg-BG"/>
              </w:rPr>
              <w:drawing>
                <wp:inline distT="0" distB="0" distL="0" distR="0" wp14:anchorId="415874B6" wp14:editId="798239FD">
                  <wp:extent cx="1810571" cy="1104138"/>
                  <wp:effectExtent l="0" t="0" r="0" b="0"/>
                  <wp:docPr id="59727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1.png"/>
                          <pic:cNvPicPr/>
                        </pic:nvPicPr>
                        <pic:blipFill>
                          <a:blip r:embed="rId42" cstate="print"/>
                          <a:stretch>
                            <a:fillRect/>
                          </a:stretch>
                        </pic:blipFill>
                        <pic:spPr>
                          <a:xfrm>
                            <a:off x="0" y="0"/>
                            <a:ext cx="1810571" cy="1104138"/>
                          </a:xfrm>
                          <a:prstGeom prst="rect">
                            <a:avLst/>
                          </a:prstGeom>
                        </pic:spPr>
                      </pic:pic>
                    </a:graphicData>
                  </a:graphic>
                </wp:inline>
              </w:drawing>
            </w:r>
          </w:p>
          <w:p w14:paraId="60FF0741" w14:textId="77777777" w:rsidR="00D44C8F" w:rsidRPr="00D44C8F" w:rsidRDefault="00D44C8F" w:rsidP="00D44C8F">
            <w:pPr>
              <w:widowControl w:val="0"/>
              <w:autoSpaceDE w:val="0"/>
              <w:autoSpaceDN w:val="0"/>
              <w:spacing w:before="132" w:line="240" w:lineRule="auto"/>
              <w:ind w:left="57" w:firstLine="0"/>
              <w:jc w:val="left"/>
              <w:rPr>
                <w:rFonts w:eastAsia="Times New Roman" w:cs="Times New Roman"/>
                <w:lang w:eastAsia="bg-BG" w:bidi="bg-BG"/>
              </w:rPr>
            </w:pPr>
            <w:r w:rsidRPr="00D44C8F">
              <w:rPr>
                <w:rFonts w:eastAsia="Times New Roman" w:cs="Times New Roman"/>
                <w:lang w:eastAsia="bg-BG" w:bidi="bg-BG"/>
              </w:rPr>
              <w:t>Д) упражнения за коремни и гръбни мускули:</w:t>
            </w:r>
          </w:p>
          <w:p w14:paraId="32C64512" w14:textId="77777777" w:rsidR="00D44C8F" w:rsidRPr="00D44C8F" w:rsidRDefault="00D44C8F" w:rsidP="00D44C8F">
            <w:pPr>
              <w:widowControl w:val="0"/>
              <w:autoSpaceDE w:val="0"/>
              <w:autoSpaceDN w:val="0"/>
              <w:spacing w:before="10" w:line="240" w:lineRule="auto"/>
              <w:ind w:firstLine="0"/>
              <w:jc w:val="left"/>
              <w:rPr>
                <w:rFonts w:eastAsia="Times New Roman" w:cs="Times New Roman"/>
                <w:sz w:val="7"/>
                <w:lang w:eastAsia="bg-BG" w:bidi="bg-BG"/>
              </w:rPr>
            </w:pPr>
          </w:p>
          <w:p w14:paraId="7B549210" w14:textId="77777777" w:rsidR="00D44C8F" w:rsidRPr="00D44C8F" w:rsidRDefault="00D44C8F" w:rsidP="00D44C8F">
            <w:pPr>
              <w:widowControl w:val="0"/>
              <w:autoSpaceDE w:val="0"/>
              <w:autoSpaceDN w:val="0"/>
              <w:spacing w:after="49" w:line="240" w:lineRule="auto"/>
              <w:ind w:left="109" w:firstLine="0"/>
              <w:jc w:val="left"/>
              <w:rPr>
                <w:rFonts w:eastAsia="Times New Roman" w:cs="Times New Roman"/>
                <w:sz w:val="20"/>
                <w:lang w:eastAsia="bg-BG" w:bidi="bg-BG"/>
              </w:rPr>
            </w:pPr>
            <w:r w:rsidRPr="00D44C8F">
              <w:rPr>
                <w:rFonts w:eastAsia="Times New Roman" w:cs="Times New Roman"/>
                <w:noProof/>
                <w:sz w:val="20"/>
                <w:lang w:eastAsia="bg-BG"/>
              </w:rPr>
              <w:drawing>
                <wp:inline distT="0" distB="0" distL="0" distR="0" wp14:anchorId="13F790E1" wp14:editId="1B7DC5DB">
                  <wp:extent cx="1649661" cy="985837"/>
                  <wp:effectExtent l="0" t="0" r="0" b="0"/>
                  <wp:docPr id="597272"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2.png"/>
                          <pic:cNvPicPr/>
                        </pic:nvPicPr>
                        <pic:blipFill>
                          <a:blip r:embed="rId43" cstate="print"/>
                          <a:stretch>
                            <a:fillRect/>
                          </a:stretch>
                        </pic:blipFill>
                        <pic:spPr>
                          <a:xfrm>
                            <a:off x="0" y="0"/>
                            <a:ext cx="1649661" cy="985837"/>
                          </a:xfrm>
                          <a:prstGeom prst="rect">
                            <a:avLst/>
                          </a:prstGeom>
                        </pic:spPr>
                      </pic:pic>
                    </a:graphicData>
                  </a:graphic>
                </wp:inline>
              </w:drawing>
            </w:r>
          </w:p>
          <w:p w14:paraId="7674576F" w14:textId="77777777" w:rsidR="00D44C8F" w:rsidRPr="00D44C8F" w:rsidRDefault="00D44C8F" w:rsidP="00D44C8F">
            <w:pPr>
              <w:widowControl w:val="0"/>
              <w:autoSpaceDE w:val="0"/>
              <w:autoSpaceDN w:val="0"/>
              <w:spacing w:line="240" w:lineRule="auto"/>
              <w:ind w:left="118" w:firstLine="0"/>
              <w:jc w:val="left"/>
              <w:rPr>
                <w:rFonts w:eastAsia="Times New Roman" w:cs="Times New Roman"/>
                <w:sz w:val="20"/>
                <w:lang w:eastAsia="bg-BG" w:bidi="bg-BG"/>
              </w:rPr>
            </w:pPr>
            <w:r w:rsidRPr="00D44C8F">
              <w:rPr>
                <w:rFonts w:eastAsia="Times New Roman" w:cs="Times New Roman"/>
                <w:noProof/>
                <w:sz w:val="20"/>
                <w:lang w:eastAsia="bg-BG"/>
              </w:rPr>
              <w:drawing>
                <wp:inline distT="0" distB="0" distL="0" distR="0" wp14:anchorId="431C2C4A" wp14:editId="2ADBE289">
                  <wp:extent cx="2221438" cy="1333500"/>
                  <wp:effectExtent l="0" t="0" r="0" b="0"/>
                  <wp:docPr id="597273"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3.png"/>
                          <pic:cNvPicPr/>
                        </pic:nvPicPr>
                        <pic:blipFill>
                          <a:blip r:embed="rId44" cstate="print"/>
                          <a:stretch>
                            <a:fillRect/>
                          </a:stretch>
                        </pic:blipFill>
                        <pic:spPr>
                          <a:xfrm>
                            <a:off x="0" y="0"/>
                            <a:ext cx="2221438" cy="1333500"/>
                          </a:xfrm>
                          <a:prstGeom prst="rect">
                            <a:avLst/>
                          </a:prstGeom>
                        </pic:spPr>
                      </pic:pic>
                    </a:graphicData>
                  </a:graphic>
                </wp:inline>
              </w:drawing>
            </w:r>
          </w:p>
          <w:p w14:paraId="56BA2040" w14:textId="3AB4BAC8" w:rsidR="00D44C8F" w:rsidRPr="00D44C8F" w:rsidRDefault="00D44C8F" w:rsidP="00D44C8F">
            <w:pPr>
              <w:widowControl w:val="0"/>
              <w:autoSpaceDE w:val="0"/>
              <w:autoSpaceDN w:val="0"/>
              <w:spacing w:line="240" w:lineRule="auto"/>
              <w:ind w:firstLine="0"/>
              <w:jc w:val="left"/>
              <w:rPr>
                <w:rFonts w:eastAsia="Times New Roman" w:cs="Times New Roman"/>
                <w:sz w:val="20"/>
                <w:lang w:val="en-US" w:eastAsia="bg-BG" w:bidi="bg-BG"/>
              </w:rPr>
            </w:pPr>
            <w:r w:rsidRPr="004F345B">
              <w:rPr>
                <w:rFonts w:cs="Times New Roman"/>
                <w:b/>
                <w:noProof/>
                <w:sz w:val="28"/>
                <w:szCs w:val="28"/>
                <w:lang w:eastAsia="bg-BG"/>
              </w:rPr>
              <w:drawing>
                <wp:inline distT="0" distB="0" distL="0" distR="0" wp14:anchorId="60F3042D" wp14:editId="65F40C09">
                  <wp:extent cx="2239680" cy="722296"/>
                  <wp:effectExtent l="0" t="0" r="8255" b="1905"/>
                  <wp:docPr id="59727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247146" cy="724704"/>
                          </a:xfrm>
                          <a:prstGeom prst="rect">
                            <a:avLst/>
                          </a:prstGeom>
                          <a:noFill/>
                          <a:ln>
                            <a:noFill/>
                          </a:ln>
                        </pic:spPr>
                      </pic:pic>
                    </a:graphicData>
                  </a:graphic>
                </wp:inline>
              </w:drawing>
            </w:r>
          </w:p>
        </w:tc>
        <w:tc>
          <w:tcPr>
            <w:tcW w:w="823" w:type="dxa"/>
            <w:tcBorders>
              <w:bottom w:val="nil"/>
            </w:tcBorders>
          </w:tcPr>
          <w:p w14:paraId="3D740E18"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c>
          <w:tcPr>
            <w:tcW w:w="813" w:type="dxa"/>
            <w:tcBorders>
              <w:bottom w:val="nil"/>
            </w:tcBorders>
          </w:tcPr>
          <w:p w14:paraId="284D7634"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c>
          <w:tcPr>
            <w:tcW w:w="2806" w:type="dxa"/>
            <w:tcBorders>
              <w:bottom w:val="nil"/>
            </w:tcBorders>
          </w:tcPr>
          <w:p w14:paraId="3EBC674E" w14:textId="77777777" w:rsidR="00D44C8F" w:rsidRPr="00D44C8F" w:rsidRDefault="00D44C8F" w:rsidP="00D44C8F">
            <w:pPr>
              <w:widowControl w:val="0"/>
              <w:autoSpaceDE w:val="0"/>
              <w:autoSpaceDN w:val="0"/>
              <w:spacing w:line="240" w:lineRule="auto"/>
              <w:ind w:left="56" w:right="48" w:firstLine="0"/>
              <w:rPr>
                <w:rFonts w:eastAsia="Times New Roman" w:cs="Times New Roman"/>
                <w:lang w:eastAsia="bg-BG" w:bidi="bg-BG"/>
              </w:rPr>
            </w:pPr>
            <w:r w:rsidRPr="00D44C8F">
              <w:rPr>
                <w:rFonts w:eastAsia="Times New Roman" w:cs="Times New Roman"/>
                <w:lang w:eastAsia="bg-BG" w:bidi="bg-BG"/>
              </w:rPr>
              <w:t xml:space="preserve">на извивките и </w:t>
            </w:r>
            <w:proofErr w:type="spellStart"/>
            <w:r w:rsidRPr="00D44C8F">
              <w:rPr>
                <w:rFonts w:eastAsia="Times New Roman" w:cs="Times New Roman"/>
                <w:lang w:eastAsia="bg-BG" w:bidi="bg-BG"/>
              </w:rPr>
              <w:t>изпълне</w:t>
            </w:r>
            <w:proofErr w:type="spellEnd"/>
            <w:r w:rsidRPr="00D44C8F">
              <w:rPr>
                <w:rFonts w:eastAsia="Times New Roman" w:cs="Times New Roman"/>
                <w:lang w:eastAsia="bg-BG" w:bidi="bg-BG"/>
              </w:rPr>
              <w:t xml:space="preserve">- ние на наклоните с </w:t>
            </w:r>
            <w:proofErr w:type="spellStart"/>
            <w:r w:rsidRPr="00D44C8F">
              <w:rPr>
                <w:rFonts w:eastAsia="Times New Roman" w:cs="Times New Roman"/>
                <w:lang w:eastAsia="bg-BG" w:bidi="bg-BG"/>
              </w:rPr>
              <w:t>обтег</w:t>
            </w:r>
            <w:proofErr w:type="spellEnd"/>
            <w:r w:rsidRPr="00D44C8F">
              <w:rPr>
                <w:rFonts w:eastAsia="Times New Roman" w:cs="Times New Roman"/>
                <w:lang w:eastAsia="bg-BG" w:bidi="bg-BG"/>
              </w:rPr>
              <w:t xml:space="preserve">- </w:t>
            </w:r>
            <w:proofErr w:type="spellStart"/>
            <w:r w:rsidRPr="00D44C8F">
              <w:rPr>
                <w:rFonts w:eastAsia="Times New Roman" w:cs="Times New Roman"/>
                <w:lang w:eastAsia="bg-BG" w:bidi="bg-BG"/>
              </w:rPr>
              <w:t>нати</w:t>
            </w:r>
            <w:proofErr w:type="spellEnd"/>
            <w:r w:rsidRPr="00D44C8F">
              <w:rPr>
                <w:rFonts w:eastAsia="Times New Roman" w:cs="Times New Roman"/>
                <w:lang w:eastAsia="bg-BG" w:bidi="bg-BG"/>
              </w:rPr>
              <w:t xml:space="preserve"> крака</w:t>
            </w:r>
          </w:p>
        </w:tc>
      </w:tr>
      <w:tr w:rsidR="00D44C8F" w:rsidRPr="00D44C8F" w14:paraId="2BD561E4" w14:textId="77777777" w:rsidTr="00110955">
        <w:trPr>
          <w:trHeight w:val="432"/>
        </w:trPr>
        <w:tc>
          <w:tcPr>
            <w:tcW w:w="595" w:type="dxa"/>
            <w:vMerge/>
            <w:tcBorders>
              <w:top w:val="nil"/>
            </w:tcBorders>
          </w:tcPr>
          <w:p w14:paraId="4C34DCB7"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2304370B"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73C05D4F"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35C8A85F" w14:textId="77777777" w:rsidR="00D44C8F" w:rsidRPr="00D44C8F" w:rsidRDefault="00D44C8F" w:rsidP="00D44C8F">
            <w:pPr>
              <w:widowControl w:val="0"/>
              <w:autoSpaceDE w:val="0"/>
              <w:autoSpaceDN w:val="0"/>
              <w:spacing w:before="112" w:line="240" w:lineRule="auto"/>
              <w:ind w:left="83" w:right="76" w:firstLine="0"/>
              <w:jc w:val="center"/>
              <w:rPr>
                <w:rFonts w:eastAsia="Times New Roman" w:cs="Times New Roman"/>
                <w:lang w:eastAsia="bg-BG" w:bidi="bg-BG"/>
              </w:rPr>
            </w:pPr>
            <w:r w:rsidRPr="00D44C8F">
              <w:rPr>
                <w:rFonts w:eastAsia="Times New Roman" w:cs="Times New Roman"/>
                <w:lang w:eastAsia="bg-BG" w:bidi="bg-BG"/>
              </w:rPr>
              <w:t>8х4</w:t>
            </w:r>
          </w:p>
        </w:tc>
        <w:tc>
          <w:tcPr>
            <w:tcW w:w="2806" w:type="dxa"/>
            <w:tcBorders>
              <w:top w:val="nil"/>
              <w:bottom w:val="nil"/>
            </w:tcBorders>
          </w:tcPr>
          <w:p w14:paraId="6DF003F9"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r>
      <w:tr w:rsidR="00D44C8F" w:rsidRPr="00D44C8F" w14:paraId="5972ABDB" w14:textId="77777777" w:rsidTr="00110955">
        <w:trPr>
          <w:trHeight w:val="348"/>
        </w:trPr>
        <w:tc>
          <w:tcPr>
            <w:tcW w:w="595" w:type="dxa"/>
            <w:vMerge/>
            <w:tcBorders>
              <w:top w:val="nil"/>
            </w:tcBorders>
          </w:tcPr>
          <w:p w14:paraId="34193A07"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46D3DBFC"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48AB2A4A"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69822741" w14:textId="77777777" w:rsidR="00D44C8F" w:rsidRPr="00D44C8F" w:rsidRDefault="00D44C8F" w:rsidP="00D44C8F">
            <w:pPr>
              <w:widowControl w:val="0"/>
              <w:autoSpaceDE w:val="0"/>
              <w:autoSpaceDN w:val="0"/>
              <w:spacing w:before="29" w:line="240" w:lineRule="auto"/>
              <w:ind w:left="85" w:right="76" w:firstLine="0"/>
              <w:jc w:val="center"/>
              <w:rPr>
                <w:rFonts w:eastAsia="Times New Roman" w:cs="Times New Roman"/>
                <w:lang w:eastAsia="bg-BG" w:bidi="bg-BG"/>
              </w:rPr>
            </w:pPr>
            <w:r w:rsidRPr="00D44C8F">
              <w:rPr>
                <w:rFonts w:eastAsia="Times New Roman" w:cs="Times New Roman"/>
                <w:lang w:eastAsia="bg-BG" w:bidi="bg-BG"/>
              </w:rPr>
              <w:t>бр.</w:t>
            </w:r>
          </w:p>
        </w:tc>
        <w:tc>
          <w:tcPr>
            <w:tcW w:w="2806" w:type="dxa"/>
            <w:tcBorders>
              <w:top w:val="nil"/>
              <w:bottom w:val="nil"/>
            </w:tcBorders>
          </w:tcPr>
          <w:p w14:paraId="4128E8AA"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r>
      <w:tr w:rsidR="00D44C8F" w:rsidRPr="00D44C8F" w14:paraId="1D846BC8" w14:textId="77777777" w:rsidTr="00110955">
        <w:trPr>
          <w:trHeight w:val="375"/>
        </w:trPr>
        <w:tc>
          <w:tcPr>
            <w:tcW w:w="595" w:type="dxa"/>
            <w:vMerge/>
            <w:tcBorders>
              <w:top w:val="nil"/>
            </w:tcBorders>
          </w:tcPr>
          <w:p w14:paraId="1F37D231"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3B876F47"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55C4C996" w14:textId="77777777" w:rsidR="00D44C8F" w:rsidRPr="00D44C8F" w:rsidRDefault="00D44C8F" w:rsidP="00D44C8F">
            <w:pPr>
              <w:widowControl w:val="0"/>
              <w:autoSpaceDE w:val="0"/>
              <w:autoSpaceDN w:val="0"/>
              <w:spacing w:before="28" w:line="240" w:lineRule="auto"/>
              <w:ind w:left="115" w:firstLine="0"/>
              <w:jc w:val="left"/>
              <w:rPr>
                <w:rFonts w:eastAsia="Times New Roman" w:cs="Times New Roman"/>
                <w:lang w:eastAsia="bg-BG" w:bidi="bg-BG"/>
              </w:rPr>
            </w:pPr>
            <w:r w:rsidRPr="00D44C8F">
              <w:rPr>
                <w:rFonts w:eastAsia="Times New Roman" w:cs="Times New Roman"/>
                <w:lang w:eastAsia="bg-BG" w:bidi="bg-BG"/>
              </w:rPr>
              <w:t>5 мин</w:t>
            </w:r>
          </w:p>
        </w:tc>
        <w:tc>
          <w:tcPr>
            <w:tcW w:w="813" w:type="dxa"/>
            <w:tcBorders>
              <w:top w:val="nil"/>
              <w:bottom w:val="nil"/>
            </w:tcBorders>
          </w:tcPr>
          <w:p w14:paraId="797674AD"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c>
          <w:tcPr>
            <w:tcW w:w="2806" w:type="dxa"/>
            <w:tcBorders>
              <w:top w:val="nil"/>
              <w:bottom w:val="nil"/>
            </w:tcBorders>
          </w:tcPr>
          <w:p w14:paraId="50671459"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r>
      <w:tr w:rsidR="00D44C8F" w:rsidRPr="00D44C8F" w14:paraId="776C78FE" w14:textId="77777777" w:rsidTr="00110955">
        <w:trPr>
          <w:trHeight w:val="681"/>
        </w:trPr>
        <w:tc>
          <w:tcPr>
            <w:tcW w:w="595" w:type="dxa"/>
            <w:vMerge/>
            <w:tcBorders>
              <w:top w:val="nil"/>
            </w:tcBorders>
          </w:tcPr>
          <w:p w14:paraId="7C279C23"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169DEBAB"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4366C9D3"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59598129" w14:textId="77777777" w:rsidR="00D44C8F" w:rsidRPr="00D44C8F" w:rsidRDefault="00D44C8F" w:rsidP="00D44C8F">
            <w:pPr>
              <w:widowControl w:val="0"/>
              <w:autoSpaceDE w:val="0"/>
              <w:autoSpaceDN w:val="0"/>
              <w:spacing w:before="4" w:line="240" w:lineRule="auto"/>
              <w:ind w:firstLine="0"/>
              <w:jc w:val="left"/>
              <w:rPr>
                <w:rFonts w:eastAsia="Times New Roman" w:cs="Times New Roman"/>
                <w:sz w:val="31"/>
                <w:lang w:eastAsia="bg-BG" w:bidi="bg-BG"/>
              </w:rPr>
            </w:pPr>
          </w:p>
          <w:p w14:paraId="59BCF61B" w14:textId="77777777" w:rsidR="00D44C8F" w:rsidRPr="00D44C8F" w:rsidRDefault="00D44C8F" w:rsidP="00D44C8F">
            <w:pPr>
              <w:widowControl w:val="0"/>
              <w:autoSpaceDE w:val="0"/>
              <w:autoSpaceDN w:val="0"/>
              <w:spacing w:line="240" w:lineRule="auto"/>
              <w:ind w:left="83" w:right="76" w:firstLine="0"/>
              <w:jc w:val="center"/>
              <w:rPr>
                <w:rFonts w:eastAsia="Times New Roman" w:cs="Times New Roman"/>
                <w:lang w:eastAsia="bg-BG" w:bidi="bg-BG"/>
              </w:rPr>
            </w:pPr>
            <w:r w:rsidRPr="00D44C8F">
              <w:rPr>
                <w:rFonts w:eastAsia="Times New Roman" w:cs="Times New Roman"/>
                <w:lang w:eastAsia="bg-BG" w:bidi="bg-BG"/>
              </w:rPr>
              <w:t>8х4</w:t>
            </w:r>
          </w:p>
        </w:tc>
        <w:tc>
          <w:tcPr>
            <w:tcW w:w="2806" w:type="dxa"/>
            <w:tcBorders>
              <w:top w:val="nil"/>
              <w:bottom w:val="nil"/>
            </w:tcBorders>
          </w:tcPr>
          <w:p w14:paraId="413A5F72" w14:textId="77777777" w:rsidR="00D44C8F" w:rsidRPr="00D44C8F" w:rsidRDefault="00D44C8F" w:rsidP="00D44C8F">
            <w:pPr>
              <w:widowControl w:val="0"/>
              <w:autoSpaceDE w:val="0"/>
              <w:autoSpaceDN w:val="0"/>
              <w:spacing w:before="56" w:line="240" w:lineRule="auto"/>
              <w:ind w:left="56" w:right="36" w:firstLine="0"/>
              <w:jc w:val="left"/>
              <w:rPr>
                <w:rFonts w:eastAsia="Times New Roman" w:cs="Times New Roman"/>
                <w:lang w:eastAsia="bg-BG" w:bidi="bg-BG"/>
              </w:rPr>
            </w:pPr>
            <w:r w:rsidRPr="00D44C8F">
              <w:rPr>
                <w:rFonts w:eastAsia="Times New Roman" w:cs="Times New Roman"/>
                <w:lang w:eastAsia="bg-BG" w:bidi="bg-BG"/>
              </w:rPr>
              <w:t>Съблюдава</w:t>
            </w:r>
            <w:r w:rsidRPr="00D44C8F">
              <w:rPr>
                <w:rFonts w:eastAsia="Times New Roman" w:cs="Times New Roman"/>
                <w:spacing w:val="-16"/>
                <w:lang w:eastAsia="bg-BG" w:bidi="bg-BG"/>
              </w:rPr>
              <w:t xml:space="preserve"> </w:t>
            </w:r>
            <w:r w:rsidRPr="00D44C8F">
              <w:rPr>
                <w:rFonts w:eastAsia="Times New Roman" w:cs="Times New Roman"/>
                <w:lang w:eastAsia="bg-BG" w:bidi="bg-BG"/>
              </w:rPr>
              <w:t>се</w:t>
            </w:r>
            <w:r w:rsidRPr="00D44C8F">
              <w:rPr>
                <w:rFonts w:eastAsia="Times New Roman" w:cs="Times New Roman"/>
                <w:spacing w:val="-15"/>
                <w:lang w:eastAsia="bg-BG" w:bidi="bg-BG"/>
              </w:rPr>
              <w:t xml:space="preserve"> </w:t>
            </w:r>
            <w:r w:rsidRPr="00D44C8F">
              <w:rPr>
                <w:rFonts w:eastAsia="Times New Roman" w:cs="Times New Roman"/>
                <w:lang w:eastAsia="bg-BG" w:bidi="bg-BG"/>
              </w:rPr>
              <w:t>за</w:t>
            </w:r>
            <w:r w:rsidRPr="00D44C8F">
              <w:rPr>
                <w:rFonts w:eastAsia="Times New Roman" w:cs="Times New Roman"/>
                <w:spacing w:val="-14"/>
                <w:lang w:eastAsia="bg-BG" w:bidi="bg-BG"/>
              </w:rPr>
              <w:t xml:space="preserve"> </w:t>
            </w:r>
            <w:r w:rsidRPr="00D44C8F">
              <w:rPr>
                <w:rFonts w:eastAsia="Times New Roman" w:cs="Times New Roman"/>
                <w:lang w:eastAsia="bg-BG" w:bidi="bg-BG"/>
              </w:rPr>
              <w:t>точност</w:t>
            </w:r>
            <w:r w:rsidRPr="00D44C8F">
              <w:rPr>
                <w:rFonts w:eastAsia="Times New Roman" w:cs="Times New Roman"/>
                <w:spacing w:val="-14"/>
                <w:lang w:eastAsia="bg-BG" w:bidi="bg-BG"/>
              </w:rPr>
              <w:t xml:space="preserve"> </w:t>
            </w:r>
            <w:r w:rsidRPr="00D44C8F">
              <w:rPr>
                <w:rFonts w:eastAsia="Times New Roman" w:cs="Times New Roman"/>
                <w:lang w:eastAsia="bg-BG" w:bidi="bg-BG"/>
              </w:rPr>
              <w:t>и амплитуда на</w:t>
            </w:r>
            <w:r w:rsidRPr="00D44C8F">
              <w:rPr>
                <w:rFonts w:eastAsia="Times New Roman" w:cs="Times New Roman"/>
                <w:spacing w:val="-8"/>
                <w:lang w:eastAsia="bg-BG" w:bidi="bg-BG"/>
              </w:rPr>
              <w:t xml:space="preserve"> </w:t>
            </w:r>
            <w:r w:rsidRPr="00D44C8F">
              <w:rPr>
                <w:rFonts w:eastAsia="Times New Roman" w:cs="Times New Roman"/>
                <w:lang w:eastAsia="bg-BG" w:bidi="bg-BG"/>
              </w:rPr>
              <w:t>движенията</w:t>
            </w:r>
          </w:p>
        </w:tc>
      </w:tr>
      <w:tr w:rsidR="00D44C8F" w:rsidRPr="00D44C8F" w14:paraId="5F4F8E7E" w14:textId="77777777" w:rsidTr="00110955">
        <w:trPr>
          <w:trHeight w:val="527"/>
        </w:trPr>
        <w:tc>
          <w:tcPr>
            <w:tcW w:w="595" w:type="dxa"/>
            <w:vMerge/>
            <w:tcBorders>
              <w:top w:val="nil"/>
            </w:tcBorders>
          </w:tcPr>
          <w:p w14:paraId="176AADA6"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72947911"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44F5711E"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170173FA" w14:textId="77777777" w:rsidR="00D44C8F" w:rsidRPr="00D44C8F" w:rsidRDefault="00D44C8F" w:rsidP="00D44C8F">
            <w:pPr>
              <w:widowControl w:val="0"/>
              <w:autoSpaceDE w:val="0"/>
              <w:autoSpaceDN w:val="0"/>
              <w:spacing w:before="29" w:line="240" w:lineRule="auto"/>
              <w:ind w:left="85" w:right="76" w:firstLine="0"/>
              <w:jc w:val="center"/>
              <w:rPr>
                <w:rFonts w:eastAsia="Times New Roman" w:cs="Times New Roman"/>
                <w:lang w:eastAsia="bg-BG" w:bidi="bg-BG"/>
              </w:rPr>
            </w:pPr>
            <w:r w:rsidRPr="00D44C8F">
              <w:rPr>
                <w:rFonts w:eastAsia="Times New Roman" w:cs="Times New Roman"/>
                <w:lang w:eastAsia="bg-BG" w:bidi="bg-BG"/>
              </w:rPr>
              <w:t>бр.</w:t>
            </w:r>
          </w:p>
        </w:tc>
        <w:tc>
          <w:tcPr>
            <w:tcW w:w="2806" w:type="dxa"/>
            <w:tcBorders>
              <w:top w:val="nil"/>
              <w:bottom w:val="nil"/>
            </w:tcBorders>
          </w:tcPr>
          <w:p w14:paraId="2DCAFCC3"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r>
      <w:tr w:rsidR="00D44C8F" w:rsidRPr="00D44C8F" w14:paraId="3A571AD4" w14:textId="77777777" w:rsidTr="00110955">
        <w:trPr>
          <w:trHeight w:val="1605"/>
        </w:trPr>
        <w:tc>
          <w:tcPr>
            <w:tcW w:w="595" w:type="dxa"/>
            <w:vMerge/>
            <w:tcBorders>
              <w:top w:val="nil"/>
            </w:tcBorders>
          </w:tcPr>
          <w:p w14:paraId="0A1A66D2"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31E7411C"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0FB99934"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5E37250C" w14:textId="77777777" w:rsidR="00D44C8F" w:rsidRPr="00D44C8F" w:rsidRDefault="00D44C8F" w:rsidP="00D44C8F">
            <w:pPr>
              <w:widowControl w:val="0"/>
              <w:autoSpaceDE w:val="0"/>
              <w:autoSpaceDN w:val="0"/>
              <w:spacing w:before="3" w:line="240" w:lineRule="auto"/>
              <w:ind w:firstLine="0"/>
              <w:jc w:val="left"/>
              <w:rPr>
                <w:rFonts w:eastAsia="Times New Roman" w:cs="Times New Roman"/>
                <w:sz w:val="23"/>
                <w:lang w:eastAsia="bg-BG" w:bidi="bg-BG"/>
              </w:rPr>
            </w:pPr>
          </w:p>
          <w:p w14:paraId="0495304E" w14:textId="77777777" w:rsidR="00D44C8F" w:rsidRPr="00D44C8F" w:rsidRDefault="00D44C8F" w:rsidP="00D44C8F">
            <w:pPr>
              <w:widowControl w:val="0"/>
              <w:autoSpaceDE w:val="0"/>
              <w:autoSpaceDN w:val="0"/>
              <w:spacing w:before="1" w:line="240" w:lineRule="auto"/>
              <w:ind w:left="115" w:firstLine="0"/>
              <w:jc w:val="left"/>
              <w:rPr>
                <w:rFonts w:eastAsia="Times New Roman" w:cs="Times New Roman"/>
                <w:lang w:eastAsia="bg-BG" w:bidi="bg-BG"/>
              </w:rPr>
            </w:pPr>
            <w:r w:rsidRPr="00D44C8F">
              <w:rPr>
                <w:rFonts w:eastAsia="Times New Roman" w:cs="Times New Roman"/>
                <w:lang w:eastAsia="bg-BG" w:bidi="bg-BG"/>
              </w:rPr>
              <w:t>4 мин</w:t>
            </w:r>
          </w:p>
        </w:tc>
        <w:tc>
          <w:tcPr>
            <w:tcW w:w="813" w:type="dxa"/>
            <w:tcBorders>
              <w:top w:val="nil"/>
              <w:bottom w:val="nil"/>
            </w:tcBorders>
          </w:tcPr>
          <w:p w14:paraId="6A6AC5DF"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1D35FC4B"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3B1C7B86"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4EBB98F3" w14:textId="77777777" w:rsidR="00D44C8F" w:rsidRPr="00D44C8F" w:rsidRDefault="00D44C8F" w:rsidP="00D44C8F">
            <w:pPr>
              <w:widowControl w:val="0"/>
              <w:autoSpaceDE w:val="0"/>
              <w:autoSpaceDN w:val="0"/>
              <w:spacing w:before="8" w:line="240" w:lineRule="auto"/>
              <w:ind w:firstLine="0"/>
              <w:jc w:val="left"/>
              <w:rPr>
                <w:rFonts w:eastAsia="Times New Roman" w:cs="Times New Roman"/>
                <w:sz w:val="33"/>
                <w:lang w:eastAsia="bg-BG" w:bidi="bg-BG"/>
              </w:rPr>
            </w:pPr>
          </w:p>
          <w:p w14:paraId="0DE770E1" w14:textId="77777777" w:rsidR="00D44C8F" w:rsidRPr="00D44C8F" w:rsidRDefault="00D44C8F" w:rsidP="00D44C8F">
            <w:pPr>
              <w:widowControl w:val="0"/>
              <w:autoSpaceDE w:val="0"/>
              <w:autoSpaceDN w:val="0"/>
              <w:spacing w:line="240" w:lineRule="auto"/>
              <w:ind w:left="86" w:right="76" w:firstLine="0"/>
              <w:jc w:val="center"/>
              <w:rPr>
                <w:rFonts w:eastAsia="Times New Roman" w:cs="Times New Roman"/>
                <w:lang w:eastAsia="bg-BG" w:bidi="bg-BG"/>
              </w:rPr>
            </w:pPr>
            <w:r w:rsidRPr="00D44C8F">
              <w:rPr>
                <w:rFonts w:eastAsia="Times New Roman" w:cs="Times New Roman"/>
                <w:lang w:eastAsia="bg-BG" w:bidi="bg-BG"/>
              </w:rPr>
              <w:t>5–6</w:t>
            </w:r>
          </w:p>
        </w:tc>
        <w:tc>
          <w:tcPr>
            <w:tcW w:w="2806" w:type="dxa"/>
            <w:tcBorders>
              <w:top w:val="nil"/>
              <w:bottom w:val="nil"/>
            </w:tcBorders>
          </w:tcPr>
          <w:p w14:paraId="02E22FF9" w14:textId="77777777" w:rsidR="00D44C8F" w:rsidRPr="00D44C8F" w:rsidRDefault="00D44C8F" w:rsidP="00D44C8F">
            <w:pPr>
              <w:widowControl w:val="0"/>
              <w:autoSpaceDE w:val="0"/>
              <w:autoSpaceDN w:val="0"/>
              <w:spacing w:before="207" w:line="240" w:lineRule="auto"/>
              <w:ind w:left="56" w:right="46" w:firstLine="0"/>
              <w:rPr>
                <w:rFonts w:eastAsia="Times New Roman" w:cs="Times New Roman"/>
                <w:lang w:eastAsia="bg-BG" w:bidi="bg-BG"/>
              </w:rPr>
            </w:pPr>
            <w:r w:rsidRPr="00D44C8F">
              <w:rPr>
                <w:rFonts w:eastAsia="Times New Roman" w:cs="Times New Roman"/>
                <w:lang w:eastAsia="bg-BG" w:bidi="bg-BG"/>
              </w:rPr>
              <w:t xml:space="preserve">Изисква се по-голяма ам- </w:t>
            </w:r>
            <w:proofErr w:type="spellStart"/>
            <w:r w:rsidRPr="00D44C8F">
              <w:rPr>
                <w:rFonts w:eastAsia="Times New Roman" w:cs="Times New Roman"/>
                <w:lang w:eastAsia="bg-BG" w:bidi="bg-BG"/>
              </w:rPr>
              <w:t>плитуда</w:t>
            </w:r>
            <w:proofErr w:type="spellEnd"/>
            <w:r w:rsidRPr="00D44C8F">
              <w:rPr>
                <w:rFonts w:eastAsia="Times New Roman" w:cs="Times New Roman"/>
                <w:lang w:eastAsia="bg-BG" w:bidi="bg-BG"/>
              </w:rPr>
              <w:t xml:space="preserve"> и обтегнато</w:t>
            </w:r>
            <w:r w:rsidRPr="00D44C8F">
              <w:rPr>
                <w:rFonts w:eastAsia="Times New Roman" w:cs="Times New Roman"/>
                <w:spacing w:val="-37"/>
                <w:lang w:eastAsia="bg-BG" w:bidi="bg-BG"/>
              </w:rPr>
              <w:t xml:space="preserve"> </w:t>
            </w:r>
            <w:r w:rsidRPr="00D44C8F">
              <w:rPr>
                <w:rFonts w:eastAsia="Times New Roman" w:cs="Times New Roman"/>
                <w:lang w:eastAsia="bg-BG" w:bidi="bg-BG"/>
              </w:rPr>
              <w:t xml:space="preserve">поло- </w:t>
            </w:r>
            <w:proofErr w:type="spellStart"/>
            <w:r w:rsidRPr="00D44C8F">
              <w:rPr>
                <w:rFonts w:eastAsia="Times New Roman" w:cs="Times New Roman"/>
                <w:lang w:eastAsia="bg-BG" w:bidi="bg-BG"/>
              </w:rPr>
              <w:t>жение</w:t>
            </w:r>
            <w:proofErr w:type="spellEnd"/>
            <w:r w:rsidRPr="00D44C8F">
              <w:rPr>
                <w:rFonts w:eastAsia="Times New Roman" w:cs="Times New Roman"/>
                <w:lang w:eastAsia="bg-BG" w:bidi="bg-BG"/>
              </w:rPr>
              <w:t xml:space="preserve"> на повдигнатия крак</w:t>
            </w:r>
          </w:p>
        </w:tc>
      </w:tr>
      <w:tr w:rsidR="00D44C8F" w:rsidRPr="00D44C8F" w14:paraId="723AC3E5" w14:textId="77777777" w:rsidTr="00110955">
        <w:trPr>
          <w:trHeight w:val="555"/>
        </w:trPr>
        <w:tc>
          <w:tcPr>
            <w:tcW w:w="595" w:type="dxa"/>
            <w:vMerge/>
            <w:tcBorders>
              <w:top w:val="nil"/>
            </w:tcBorders>
          </w:tcPr>
          <w:p w14:paraId="3AAD19C6"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1DC29AD9"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4DBB291C"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2024EC71" w14:textId="77777777" w:rsidR="00D44C8F" w:rsidRPr="00D44C8F" w:rsidRDefault="00D44C8F" w:rsidP="00D44C8F">
            <w:pPr>
              <w:widowControl w:val="0"/>
              <w:autoSpaceDE w:val="0"/>
              <w:autoSpaceDN w:val="0"/>
              <w:spacing w:before="29" w:line="240" w:lineRule="auto"/>
              <w:ind w:left="85" w:right="76" w:firstLine="0"/>
              <w:jc w:val="center"/>
              <w:rPr>
                <w:rFonts w:eastAsia="Times New Roman" w:cs="Times New Roman"/>
                <w:lang w:eastAsia="bg-BG" w:bidi="bg-BG"/>
              </w:rPr>
            </w:pPr>
            <w:proofErr w:type="spellStart"/>
            <w:r w:rsidRPr="00D44C8F">
              <w:rPr>
                <w:rFonts w:eastAsia="Times New Roman" w:cs="Times New Roman"/>
                <w:lang w:eastAsia="bg-BG" w:bidi="bg-BG"/>
              </w:rPr>
              <w:t>подх</w:t>
            </w:r>
            <w:proofErr w:type="spellEnd"/>
            <w:r w:rsidRPr="00D44C8F">
              <w:rPr>
                <w:rFonts w:eastAsia="Times New Roman" w:cs="Times New Roman"/>
                <w:lang w:eastAsia="bg-BG" w:bidi="bg-BG"/>
              </w:rPr>
              <w:t>.</w:t>
            </w:r>
          </w:p>
        </w:tc>
        <w:tc>
          <w:tcPr>
            <w:tcW w:w="2806" w:type="dxa"/>
            <w:tcBorders>
              <w:top w:val="nil"/>
              <w:bottom w:val="nil"/>
            </w:tcBorders>
          </w:tcPr>
          <w:p w14:paraId="438F79A7"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r>
      <w:tr w:rsidR="00D44C8F" w:rsidRPr="00D44C8F" w14:paraId="54A9550C" w14:textId="77777777" w:rsidTr="00110955">
        <w:trPr>
          <w:trHeight w:val="1893"/>
        </w:trPr>
        <w:tc>
          <w:tcPr>
            <w:tcW w:w="595" w:type="dxa"/>
            <w:vMerge/>
            <w:tcBorders>
              <w:top w:val="nil"/>
            </w:tcBorders>
          </w:tcPr>
          <w:p w14:paraId="537A2C4A"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1101F5B7"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133C375D"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0824A203"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c>
          <w:tcPr>
            <w:tcW w:w="2806" w:type="dxa"/>
            <w:tcBorders>
              <w:top w:val="nil"/>
              <w:bottom w:val="nil"/>
            </w:tcBorders>
          </w:tcPr>
          <w:p w14:paraId="0067FB8D" w14:textId="77777777" w:rsidR="00D44C8F" w:rsidRPr="00D44C8F" w:rsidRDefault="00D44C8F" w:rsidP="00D44C8F">
            <w:pPr>
              <w:widowControl w:val="0"/>
              <w:autoSpaceDE w:val="0"/>
              <w:autoSpaceDN w:val="0"/>
              <w:spacing w:before="4" w:line="240" w:lineRule="auto"/>
              <w:ind w:firstLine="0"/>
              <w:jc w:val="left"/>
              <w:rPr>
                <w:rFonts w:eastAsia="Times New Roman" w:cs="Times New Roman"/>
                <w:sz w:val="20"/>
                <w:lang w:eastAsia="bg-BG" w:bidi="bg-BG"/>
              </w:rPr>
            </w:pPr>
          </w:p>
          <w:p w14:paraId="3029F504" w14:textId="77777777" w:rsidR="00D44C8F" w:rsidRPr="00D44C8F" w:rsidRDefault="00D44C8F" w:rsidP="00D44C8F">
            <w:pPr>
              <w:widowControl w:val="0"/>
              <w:autoSpaceDE w:val="0"/>
              <w:autoSpaceDN w:val="0"/>
              <w:spacing w:line="240" w:lineRule="auto"/>
              <w:ind w:left="56" w:right="46" w:firstLine="0"/>
              <w:rPr>
                <w:rFonts w:eastAsia="Times New Roman" w:cs="Times New Roman"/>
                <w:lang w:eastAsia="bg-BG" w:bidi="bg-BG"/>
              </w:rPr>
            </w:pPr>
            <w:r w:rsidRPr="00D44C8F">
              <w:rPr>
                <w:rFonts w:eastAsia="Times New Roman" w:cs="Times New Roman"/>
                <w:lang w:eastAsia="bg-BG" w:bidi="bg-BG"/>
              </w:rPr>
              <w:t>Следи се за постепенно увеличаване амплитудата на наклона с обтегнати крака</w:t>
            </w:r>
          </w:p>
        </w:tc>
      </w:tr>
      <w:tr w:rsidR="00D44C8F" w:rsidRPr="00D44C8F" w14:paraId="463E8F22" w14:textId="77777777" w:rsidTr="00110955">
        <w:trPr>
          <w:trHeight w:val="1922"/>
        </w:trPr>
        <w:tc>
          <w:tcPr>
            <w:tcW w:w="595" w:type="dxa"/>
            <w:vMerge/>
            <w:tcBorders>
              <w:top w:val="nil"/>
            </w:tcBorders>
          </w:tcPr>
          <w:p w14:paraId="7F30973B"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0626A587"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13A8DF86"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5093C2FD"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c>
          <w:tcPr>
            <w:tcW w:w="2806" w:type="dxa"/>
            <w:tcBorders>
              <w:top w:val="nil"/>
              <w:bottom w:val="nil"/>
            </w:tcBorders>
          </w:tcPr>
          <w:p w14:paraId="4FAC3D4D"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1DB88133" w14:textId="77777777" w:rsidR="00D44C8F" w:rsidRPr="00D44C8F" w:rsidRDefault="00D44C8F" w:rsidP="00D44C8F">
            <w:pPr>
              <w:widowControl w:val="0"/>
              <w:autoSpaceDE w:val="0"/>
              <w:autoSpaceDN w:val="0"/>
              <w:spacing w:before="10" w:line="240" w:lineRule="auto"/>
              <w:ind w:firstLine="0"/>
              <w:jc w:val="left"/>
              <w:rPr>
                <w:rFonts w:eastAsia="Times New Roman" w:cs="Times New Roman"/>
                <w:sz w:val="20"/>
                <w:lang w:eastAsia="bg-BG" w:bidi="bg-BG"/>
              </w:rPr>
            </w:pPr>
          </w:p>
          <w:p w14:paraId="4A414D48" w14:textId="77777777" w:rsidR="00D44C8F" w:rsidRPr="00D44C8F" w:rsidRDefault="00D44C8F" w:rsidP="00D44C8F">
            <w:pPr>
              <w:widowControl w:val="0"/>
              <w:autoSpaceDE w:val="0"/>
              <w:autoSpaceDN w:val="0"/>
              <w:spacing w:line="240" w:lineRule="auto"/>
              <w:ind w:left="56" w:right="45" w:firstLine="0"/>
              <w:rPr>
                <w:rFonts w:eastAsia="Times New Roman" w:cs="Times New Roman"/>
                <w:lang w:eastAsia="bg-BG" w:bidi="bg-BG"/>
              </w:rPr>
            </w:pPr>
            <w:r w:rsidRPr="00D44C8F">
              <w:rPr>
                <w:rFonts w:eastAsia="Times New Roman" w:cs="Times New Roman"/>
                <w:lang w:eastAsia="bg-BG" w:bidi="bg-BG"/>
              </w:rPr>
              <w:t xml:space="preserve">Съблюдава се за по-ви- </w:t>
            </w:r>
            <w:proofErr w:type="spellStart"/>
            <w:r w:rsidRPr="00D44C8F">
              <w:rPr>
                <w:rFonts w:eastAsia="Times New Roman" w:cs="Times New Roman"/>
                <w:lang w:eastAsia="bg-BG" w:bidi="bg-BG"/>
              </w:rPr>
              <w:t>соко</w:t>
            </w:r>
            <w:proofErr w:type="spellEnd"/>
            <w:r w:rsidRPr="00D44C8F">
              <w:rPr>
                <w:rFonts w:eastAsia="Times New Roman" w:cs="Times New Roman"/>
                <w:lang w:eastAsia="bg-BG" w:bidi="bg-BG"/>
              </w:rPr>
              <w:t xml:space="preserve"> повдигане на</w:t>
            </w:r>
            <w:r w:rsidRPr="00D44C8F">
              <w:rPr>
                <w:rFonts w:eastAsia="Times New Roman" w:cs="Times New Roman"/>
                <w:spacing w:val="-27"/>
                <w:lang w:eastAsia="bg-BG" w:bidi="bg-BG"/>
              </w:rPr>
              <w:t xml:space="preserve"> </w:t>
            </w:r>
            <w:r w:rsidRPr="00D44C8F">
              <w:rPr>
                <w:rFonts w:eastAsia="Times New Roman" w:cs="Times New Roman"/>
                <w:lang w:eastAsia="bg-BG" w:bidi="bg-BG"/>
              </w:rPr>
              <w:t>краката в обтегнато</w:t>
            </w:r>
            <w:r w:rsidRPr="00D44C8F">
              <w:rPr>
                <w:rFonts w:eastAsia="Times New Roman" w:cs="Times New Roman"/>
                <w:spacing w:val="-3"/>
                <w:lang w:eastAsia="bg-BG" w:bidi="bg-BG"/>
              </w:rPr>
              <w:t xml:space="preserve"> </w:t>
            </w:r>
            <w:r w:rsidRPr="00D44C8F">
              <w:rPr>
                <w:rFonts w:eastAsia="Times New Roman" w:cs="Times New Roman"/>
                <w:lang w:eastAsia="bg-BG" w:bidi="bg-BG"/>
              </w:rPr>
              <w:t>положение</w:t>
            </w:r>
          </w:p>
        </w:tc>
      </w:tr>
      <w:tr w:rsidR="00D44C8F" w:rsidRPr="00D44C8F" w14:paraId="4A67AF33" w14:textId="77777777" w:rsidTr="00110955">
        <w:trPr>
          <w:trHeight w:val="2336"/>
        </w:trPr>
        <w:tc>
          <w:tcPr>
            <w:tcW w:w="595" w:type="dxa"/>
            <w:vMerge/>
            <w:tcBorders>
              <w:top w:val="nil"/>
            </w:tcBorders>
          </w:tcPr>
          <w:p w14:paraId="6905EC3B"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23448E51"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18148F12"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67C1709D"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c>
          <w:tcPr>
            <w:tcW w:w="2806" w:type="dxa"/>
            <w:tcBorders>
              <w:top w:val="nil"/>
              <w:bottom w:val="nil"/>
            </w:tcBorders>
          </w:tcPr>
          <w:p w14:paraId="030A3764"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39FBB093" w14:textId="77777777" w:rsidR="00D44C8F" w:rsidRPr="00D44C8F" w:rsidRDefault="00D44C8F" w:rsidP="00D44C8F">
            <w:pPr>
              <w:widowControl w:val="0"/>
              <w:autoSpaceDE w:val="0"/>
              <w:autoSpaceDN w:val="0"/>
              <w:spacing w:before="10" w:line="240" w:lineRule="auto"/>
              <w:ind w:firstLine="0"/>
              <w:jc w:val="left"/>
              <w:rPr>
                <w:rFonts w:eastAsia="Times New Roman" w:cs="Times New Roman"/>
                <w:sz w:val="20"/>
                <w:lang w:eastAsia="bg-BG" w:bidi="bg-BG"/>
              </w:rPr>
            </w:pPr>
          </w:p>
          <w:p w14:paraId="07B1C88E" w14:textId="77777777" w:rsidR="00D44C8F" w:rsidRPr="00D44C8F" w:rsidRDefault="00D44C8F" w:rsidP="00D44C8F">
            <w:pPr>
              <w:widowControl w:val="0"/>
              <w:autoSpaceDE w:val="0"/>
              <w:autoSpaceDN w:val="0"/>
              <w:spacing w:line="240" w:lineRule="auto"/>
              <w:ind w:left="56" w:right="46" w:firstLine="0"/>
              <w:rPr>
                <w:rFonts w:eastAsia="Times New Roman" w:cs="Times New Roman"/>
                <w:lang w:eastAsia="bg-BG" w:bidi="bg-BG"/>
              </w:rPr>
            </w:pPr>
            <w:r w:rsidRPr="00D44C8F">
              <w:rPr>
                <w:rFonts w:eastAsia="Times New Roman" w:cs="Times New Roman"/>
                <w:lang w:eastAsia="bg-BG" w:bidi="bg-BG"/>
              </w:rPr>
              <w:t xml:space="preserve">Изисква се обтегнато по- </w:t>
            </w:r>
            <w:proofErr w:type="spellStart"/>
            <w:r w:rsidRPr="00D44C8F">
              <w:rPr>
                <w:rFonts w:eastAsia="Times New Roman" w:cs="Times New Roman"/>
                <w:lang w:eastAsia="bg-BG" w:bidi="bg-BG"/>
              </w:rPr>
              <w:t>ложение</w:t>
            </w:r>
            <w:proofErr w:type="spellEnd"/>
            <w:r w:rsidRPr="00D44C8F">
              <w:rPr>
                <w:rFonts w:eastAsia="Times New Roman" w:cs="Times New Roman"/>
                <w:spacing w:val="-12"/>
                <w:lang w:eastAsia="bg-BG" w:bidi="bg-BG"/>
              </w:rPr>
              <w:t xml:space="preserve"> </w:t>
            </w:r>
            <w:r w:rsidRPr="00D44C8F">
              <w:rPr>
                <w:rFonts w:eastAsia="Times New Roman" w:cs="Times New Roman"/>
                <w:lang w:eastAsia="bg-BG" w:bidi="bg-BG"/>
              </w:rPr>
              <w:t>на</w:t>
            </w:r>
            <w:r w:rsidRPr="00D44C8F">
              <w:rPr>
                <w:rFonts w:eastAsia="Times New Roman" w:cs="Times New Roman"/>
                <w:spacing w:val="-12"/>
                <w:lang w:eastAsia="bg-BG" w:bidi="bg-BG"/>
              </w:rPr>
              <w:t xml:space="preserve"> </w:t>
            </w:r>
            <w:r w:rsidRPr="00D44C8F">
              <w:rPr>
                <w:rFonts w:eastAsia="Times New Roman" w:cs="Times New Roman"/>
                <w:lang w:eastAsia="bg-BG" w:bidi="bg-BG"/>
              </w:rPr>
              <w:t>тялото</w:t>
            </w:r>
            <w:r w:rsidRPr="00D44C8F">
              <w:rPr>
                <w:rFonts w:eastAsia="Times New Roman" w:cs="Times New Roman"/>
                <w:spacing w:val="-10"/>
                <w:lang w:eastAsia="bg-BG" w:bidi="bg-BG"/>
              </w:rPr>
              <w:t xml:space="preserve"> </w:t>
            </w:r>
            <w:r w:rsidRPr="00D44C8F">
              <w:rPr>
                <w:rFonts w:eastAsia="Times New Roman" w:cs="Times New Roman"/>
                <w:lang w:eastAsia="bg-BG" w:bidi="bg-BG"/>
              </w:rPr>
              <w:t>при</w:t>
            </w:r>
            <w:r w:rsidRPr="00D44C8F">
              <w:rPr>
                <w:rFonts w:eastAsia="Times New Roman" w:cs="Times New Roman"/>
                <w:spacing w:val="-13"/>
                <w:lang w:eastAsia="bg-BG" w:bidi="bg-BG"/>
              </w:rPr>
              <w:t xml:space="preserve"> </w:t>
            </w:r>
            <w:proofErr w:type="spellStart"/>
            <w:r w:rsidRPr="00D44C8F">
              <w:rPr>
                <w:rFonts w:eastAsia="Times New Roman" w:cs="Times New Roman"/>
                <w:lang w:eastAsia="bg-BG" w:bidi="bg-BG"/>
              </w:rPr>
              <w:t>об</w:t>
            </w:r>
            <w:proofErr w:type="spellEnd"/>
            <w:r w:rsidRPr="00D44C8F">
              <w:rPr>
                <w:rFonts w:eastAsia="Times New Roman" w:cs="Times New Roman"/>
                <w:lang w:eastAsia="bg-BG" w:bidi="bg-BG"/>
              </w:rPr>
              <w:t xml:space="preserve">- </w:t>
            </w:r>
            <w:proofErr w:type="spellStart"/>
            <w:r w:rsidRPr="00D44C8F">
              <w:rPr>
                <w:rFonts w:eastAsia="Times New Roman" w:cs="Times New Roman"/>
                <w:lang w:eastAsia="bg-BG" w:bidi="bg-BG"/>
              </w:rPr>
              <w:t>ръщането</w:t>
            </w:r>
            <w:proofErr w:type="spellEnd"/>
            <w:r w:rsidRPr="00D44C8F">
              <w:rPr>
                <w:rFonts w:eastAsia="Times New Roman" w:cs="Times New Roman"/>
                <w:lang w:eastAsia="bg-BG" w:bidi="bg-BG"/>
              </w:rPr>
              <w:t xml:space="preserve"> около </w:t>
            </w:r>
            <w:r w:rsidRPr="00D44C8F">
              <w:rPr>
                <w:rFonts w:eastAsia="Times New Roman" w:cs="Times New Roman"/>
                <w:spacing w:val="-3"/>
                <w:lang w:eastAsia="bg-BG" w:bidi="bg-BG"/>
              </w:rPr>
              <w:t xml:space="preserve">надлъж- </w:t>
            </w:r>
            <w:proofErr w:type="spellStart"/>
            <w:r w:rsidRPr="00D44C8F">
              <w:rPr>
                <w:rFonts w:eastAsia="Times New Roman" w:cs="Times New Roman"/>
                <w:lang w:eastAsia="bg-BG" w:bidi="bg-BG"/>
              </w:rPr>
              <w:t>ната</w:t>
            </w:r>
            <w:proofErr w:type="spellEnd"/>
            <w:r w:rsidRPr="00D44C8F">
              <w:rPr>
                <w:rFonts w:eastAsia="Times New Roman" w:cs="Times New Roman"/>
                <w:spacing w:val="-1"/>
                <w:lang w:eastAsia="bg-BG" w:bidi="bg-BG"/>
              </w:rPr>
              <w:t xml:space="preserve"> </w:t>
            </w:r>
            <w:r w:rsidRPr="00D44C8F">
              <w:rPr>
                <w:rFonts w:eastAsia="Times New Roman" w:cs="Times New Roman"/>
                <w:lang w:eastAsia="bg-BG" w:bidi="bg-BG"/>
              </w:rPr>
              <w:t>ос</w:t>
            </w:r>
          </w:p>
        </w:tc>
      </w:tr>
      <w:tr w:rsidR="00D44C8F" w:rsidRPr="00D44C8F" w14:paraId="39738D03" w14:textId="77777777" w:rsidTr="00110955">
        <w:trPr>
          <w:trHeight w:val="2218"/>
        </w:trPr>
        <w:tc>
          <w:tcPr>
            <w:tcW w:w="595" w:type="dxa"/>
            <w:vMerge/>
            <w:tcBorders>
              <w:top w:val="nil"/>
            </w:tcBorders>
          </w:tcPr>
          <w:p w14:paraId="06B9198A"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061566BA" w14:textId="77777777" w:rsidR="00D44C8F" w:rsidRPr="00D44C8F" w:rsidRDefault="00D44C8F" w:rsidP="00D44C8F">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tcBorders>
          </w:tcPr>
          <w:p w14:paraId="7E12ABC2"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tcBorders>
          </w:tcPr>
          <w:p w14:paraId="2D54288A" w14:textId="77777777" w:rsidR="00D44C8F" w:rsidRPr="00D44C8F" w:rsidRDefault="00D44C8F" w:rsidP="00D44C8F">
            <w:pPr>
              <w:widowControl w:val="0"/>
              <w:autoSpaceDE w:val="0"/>
              <w:autoSpaceDN w:val="0"/>
              <w:spacing w:line="240" w:lineRule="auto"/>
              <w:ind w:firstLine="0"/>
              <w:jc w:val="left"/>
              <w:rPr>
                <w:rFonts w:eastAsia="Times New Roman" w:cs="Times New Roman"/>
                <w:lang w:eastAsia="bg-BG" w:bidi="bg-BG"/>
              </w:rPr>
            </w:pPr>
          </w:p>
        </w:tc>
        <w:tc>
          <w:tcPr>
            <w:tcW w:w="2806" w:type="dxa"/>
            <w:tcBorders>
              <w:top w:val="nil"/>
            </w:tcBorders>
          </w:tcPr>
          <w:p w14:paraId="10A401BD" w14:textId="77777777" w:rsidR="00D44C8F" w:rsidRPr="00D44C8F" w:rsidRDefault="00D44C8F" w:rsidP="00D44C8F">
            <w:pPr>
              <w:widowControl w:val="0"/>
              <w:autoSpaceDE w:val="0"/>
              <w:autoSpaceDN w:val="0"/>
              <w:spacing w:line="240" w:lineRule="auto"/>
              <w:ind w:firstLine="0"/>
              <w:jc w:val="left"/>
              <w:rPr>
                <w:rFonts w:eastAsia="Times New Roman" w:cs="Times New Roman"/>
                <w:sz w:val="26"/>
                <w:lang w:eastAsia="bg-BG" w:bidi="bg-BG"/>
              </w:rPr>
            </w:pPr>
          </w:p>
          <w:p w14:paraId="7EE36DB3" w14:textId="77777777" w:rsidR="00D44C8F" w:rsidRPr="00D44C8F" w:rsidRDefault="00D44C8F" w:rsidP="00D44C8F">
            <w:pPr>
              <w:widowControl w:val="0"/>
              <w:autoSpaceDE w:val="0"/>
              <w:autoSpaceDN w:val="0"/>
              <w:spacing w:before="10" w:line="240" w:lineRule="auto"/>
              <w:ind w:firstLine="0"/>
              <w:jc w:val="left"/>
              <w:rPr>
                <w:rFonts w:eastAsia="Times New Roman" w:cs="Times New Roman"/>
                <w:sz w:val="32"/>
                <w:lang w:eastAsia="bg-BG" w:bidi="bg-BG"/>
              </w:rPr>
            </w:pPr>
          </w:p>
          <w:p w14:paraId="75F45526" w14:textId="77777777" w:rsidR="00D44C8F" w:rsidRPr="00D44C8F" w:rsidRDefault="00D44C8F" w:rsidP="00D44C8F">
            <w:pPr>
              <w:widowControl w:val="0"/>
              <w:autoSpaceDE w:val="0"/>
              <w:autoSpaceDN w:val="0"/>
              <w:spacing w:line="240" w:lineRule="auto"/>
              <w:ind w:left="56" w:right="46" w:firstLine="0"/>
              <w:rPr>
                <w:rFonts w:eastAsia="Times New Roman" w:cs="Times New Roman"/>
                <w:lang w:eastAsia="bg-BG" w:bidi="bg-BG"/>
              </w:rPr>
            </w:pPr>
            <w:r w:rsidRPr="00D44C8F">
              <w:rPr>
                <w:rFonts w:eastAsia="Times New Roman" w:cs="Times New Roman"/>
                <w:lang w:eastAsia="bg-BG" w:bidi="bg-BG"/>
              </w:rPr>
              <w:t>Следи се за постепенно увеличаване амплитудата на движенията</w:t>
            </w:r>
          </w:p>
        </w:tc>
      </w:tr>
    </w:tbl>
    <w:p w14:paraId="4F58125C" w14:textId="77777777" w:rsidR="00D44C8F" w:rsidRDefault="00D44C8F">
      <w:pPr>
        <w:rPr>
          <w:rFonts w:eastAsia="Times New Roman" w:cs="Times New Roman"/>
          <w:szCs w:val="24"/>
          <w:lang w:val="en-US" w:eastAsia="bg-BG"/>
        </w:rPr>
      </w:pP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
        <w:gridCol w:w="4025"/>
        <w:gridCol w:w="823"/>
        <w:gridCol w:w="813"/>
        <w:gridCol w:w="2806"/>
      </w:tblGrid>
      <w:tr w:rsidR="00110955" w:rsidRPr="00110955" w14:paraId="3CD1CAC5" w14:textId="77777777" w:rsidTr="00110955">
        <w:trPr>
          <w:trHeight w:val="673"/>
        </w:trPr>
        <w:tc>
          <w:tcPr>
            <w:tcW w:w="595" w:type="dxa"/>
            <w:vMerge w:val="restart"/>
          </w:tcPr>
          <w:p w14:paraId="324AD2B2" w14:textId="77777777" w:rsidR="00110955" w:rsidRPr="00110955" w:rsidRDefault="00110955" w:rsidP="00110955">
            <w:pPr>
              <w:widowControl w:val="0"/>
              <w:autoSpaceDE w:val="0"/>
              <w:autoSpaceDN w:val="0"/>
              <w:spacing w:line="240" w:lineRule="auto"/>
              <w:ind w:firstLine="0"/>
              <w:jc w:val="left"/>
              <w:rPr>
                <w:rFonts w:eastAsia="Times New Roman" w:cs="Times New Roman"/>
                <w:sz w:val="22"/>
                <w:lang w:eastAsia="bg-BG" w:bidi="bg-BG"/>
              </w:rPr>
            </w:pPr>
          </w:p>
        </w:tc>
        <w:tc>
          <w:tcPr>
            <w:tcW w:w="4025" w:type="dxa"/>
            <w:tcBorders>
              <w:bottom w:val="nil"/>
            </w:tcBorders>
          </w:tcPr>
          <w:p w14:paraId="7B81D179" w14:textId="77777777" w:rsidR="00110955" w:rsidRPr="00110955" w:rsidRDefault="00110955" w:rsidP="00110955">
            <w:pPr>
              <w:widowControl w:val="0"/>
              <w:autoSpaceDE w:val="0"/>
              <w:autoSpaceDN w:val="0"/>
              <w:spacing w:before="49" w:line="240" w:lineRule="auto"/>
              <w:ind w:left="57" w:right="35" w:firstLine="0"/>
              <w:jc w:val="left"/>
              <w:rPr>
                <w:rFonts w:eastAsia="Times New Roman" w:cs="Times New Roman"/>
                <w:lang w:eastAsia="bg-BG" w:bidi="bg-BG"/>
              </w:rPr>
            </w:pPr>
            <w:r w:rsidRPr="00110955">
              <w:rPr>
                <w:rFonts w:eastAsia="Times New Roman" w:cs="Times New Roman"/>
                <w:lang w:eastAsia="bg-BG" w:bidi="bg-BG"/>
              </w:rPr>
              <w:t xml:space="preserve">Е) упражнение с комплексно </w:t>
            </w:r>
            <w:proofErr w:type="spellStart"/>
            <w:r w:rsidRPr="00110955">
              <w:rPr>
                <w:rFonts w:eastAsia="Times New Roman" w:cs="Times New Roman"/>
                <w:lang w:eastAsia="bg-BG" w:bidi="bg-BG"/>
              </w:rPr>
              <w:t>въздейс</w:t>
            </w:r>
            <w:proofErr w:type="spellEnd"/>
            <w:r w:rsidRPr="00110955">
              <w:rPr>
                <w:rFonts w:eastAsia="Times New Roman" w:cs="Times New Roman"/>
                <w:lang w:eastAsia="bg-BG" w:bidi="bg-BG"/>
              </w:rPr>
              <w:t xml:space="preserve">- </w:t>
            </w:r>
            <w:proofErr w:type="spellStart"/>
            <w:r w:rsidRPr="00110955">
              <w:rPr>
                <w:rFonts w:eastAsia="Times New Roman" w:cs="Times New Roman"/>
                <w:lang w:eastAsia="bg-BG" w:bidi="bg-BG"/>
              </w:rPr>
              <w:t>твие</w:t>
            </w:r>
            <w:proofErr w:type="spellEnd"/>
            <w:r w:rsidRPr="00110955">
              <w:rPr>
                <w:rFonts w:eastAsia="Times New Roman" w:cs="Times New Roman"/>
                <w:lang w:eastAsia="bg-BG" w:bidi="bg-BG"/>
              </w:rPr>
              <w:t>:</w:t>
            </w:r>
          </w:p>
        </w:tc>
        <w:tc>
          <w:tcPr>
            <w:tcW w:w="823" w:type="dxa"/>
            <w:vMerge w:val="restart"/>
          </w:tcPr>
          <w:p w14:paraId="3E4E14DB" w14:textId="77777777" w:rsidR="00110955" w:rsidRPr="00110955" w:rsidRDefault="00110955" w:rsidP="00110955">
            <w:pPr>
              <w:widowControl w:val="0"/>
              <w:autoSpaceDE w:val="0"/>
              <w:autoSpaceDN w:val="0"/>
              <w:spacing w:line="240" w:lineRule="auto"/>
              <w:ind w:firstLine="0"/>
              <w:jc w:val="left"/>
              <w:rPr>
                <w:rFonts w:eastAsia="Times New Roman" w:cs="Times New Roman"/>
                <w:sz w:val="22"/>
                <w:lang w:eastAsia="bg-BG" w:bidi="bg-BG"/>
              </w:rPr>
            </w:pPr>
          </w:p>
        </w:tc>
        <w:tc>
          <w:tcPr>
            <w:tcW w:w="813" w:type="dxa"/>
            <w:vMerge w:val="restart"/>
          </w:tcPr>
          <w:p w14:paraId="5482DFD0" w14:textId="77777777" w:rsidR="00110955" w:rsidRPr="00110955" w:rsidRDefault="00110955" w:rsidP="00110955">
            <w:pPr>
              <w:widowControl w:val="0"/>
              <w:autoSpaceDE w:val="0"/>
              <w:autoSpaceDN w:val="0"/>
              <w:spacing w:line="240" w:lineRule="auto"/>
              <w:ind w:firstLine="0"/>
              <w:jc w:val="left"/>
              <w:rPr>
                <w:rFonts w:eastAsia="Times New Roman" w:cs="Times New Roman"/>
                <w:sz w:val="22"/>
                <w:lang w:eastAsia="bg-BG" w:bidi="bg-BG"/>
              </w:rPr>
            </w:pPr>
          </w:p>
        </w:tc>
        <w:tc>
          <w:tcPr>
            <w:tcW w:w="2806" w:type="dxa"/>
            <w:vMerge w:val="restart"/>
          </w:tcPr>
          <w:p w14:paraId="3BD108A0" w14:textId="77777777" w:rsidR="00110955" w:rsidRPr="00110955" w:rsidRDefault="00110955" w:rsidP="00110955">
            <w:pPr>
              <w:widowControl w:val="0"/>
              <w:autoSpaceDE w:val="0"/>
              <w:autoSpaceDN w:val="0"/>
              <w:spacing w:before="1" w:line="240" w:lineRule="auto"/>
              <w:ind w:firstLine="0"/>
              <w:jc w:val="left"/>
              <w:rPr>
                <w:rFonts w:eastAsia="Times New Roman" w:cs="Times New Roman"/>
                <w:sz w:val="23"/>
                <w:lang w:eastAsia="bg-BG" w:bidi="bg-BG"/>
              </w:rPr>
            </w:pPr>
          </w:p>
          <w:p w14:paraId="5D44C8B3" w14:textId="77777777" w:rsidR="00110955" w:rsidRPr="00110955" w:rsidRDefault="00110955" w:rsidP="00110955">
            <w:pPr>
              <w:widowControl w:val="0"/>
              <w:autoSpaceDE w:val="0"/>
              <w:autoSpaceDN w:val="0"/>
              <w:spacing w:line="240" w:lineRule="auto"/>
              <w:ind w:left="56" w:right="48" w:firstLine="0"/>
              <w:rPr>
                <w:rFonts w:eastAsia="Times New Roman" w:cs="Times New Roman"/>
                <w:lang w:eastAsia="bg-BG" w:bidi="bg-BG"/>
              </w:rPr>
            </w:pPr>
            <w:r w:rsidRPr="00110955">
              <w:rPr>
                <w:rFonts w:eastAsia="Times New Roman" w:cs="Times New Roman"/>
                <w:lang w:eastAsia="bg-BG" w:bidi="bg-BG"/>
              </w:rPr>
              <w:t xml:space="preserve">Съблюдава се за </w:t>
            </w:r>
            <w:proofErr w:type="spellStart"/>
            <w:r w:rsidRPr="00110955">
              <w:rPr>
                <w:rFonts w:eastAsia="Times New Roman" w:cs="Times New Roman"/>
                <w:lang w:eastAsia="bg-BG" w:bidi="bg-BG"/>
              </w:rPr>
              <w:t>дина</w:t>
            </w:r>
            <w:proofErr w:type="spellEnd"/>
            <w:r w:rsidRPr="00110955">
              <w:rPr>
                <w:rFonts w:eastAsia="Times New Roman" w:cs="Times New Roman"/>
                <w:lang w:eastAsia="bg-BG" w:bidi="bg-BG"/>
              </w:rPr>
              <w:t xml:space="preserve">- </w:t>
            </w:r>
            <w:proofErr w:type="spellStart"/>
            <w:r w:rsidRPr="00110955">
              <w:rPr>
                <w:rFonts w:eastAsia="Times New Roman" w:cs="Times New Roman"/>
                <w:lang w:eastAsia="bg-BG" w:bidi="bg-BG"/>
              </w:rPr>
              <w:t>мично</w:t>
            </w:r>
            <w:proofErr w:type="spellEnd"/>
            <w:r w:rsidRPr="00110955">
              <w:rPr>
                <w:rFonts w:eastAsia="Times New Roman" w:cs="Times New Roman"/>
                <w:lang w:eastAsia="bg-BG" w:bidi="bg-BG"/>
              </w:rPr>
              <w:t xml:space="preserve"> изпълнение и пра- вилно </w:t>
            </w:r>
            <w:proofErr w:type="spellStart"/>
            <w:r w:rsidRPr="00110955">
              <w:rPr>
                <w:rFonts w:eastAsia="Times New Roman" w:cs="Times New Roman"/>
                <w:lang w:eastAsia="bg-BG" w:bidi="bg-BG"/>
              </w:rPr>
              <w:t>телодържане</w:t>
            </w:r>
            <w:proofErr w:type="spellEnd"/>
          </w:p>
          <w:p w14:paraId="32D46E6B" w14:textId="77777777" w:rsidR="00110955" w:rsidRPr="00110955" w:rsidRDefault="00110955" w:rsidP="00110955">
            <w:pPr>
              <w:widowControl w:val="0"/>
              <w:autoSpaceDE w:val="0"/>
              <w:autoSpaceDN w:val="0"/>
              <w:spacing w:line="240" w:lineRule="auto"/>
              <w:ind w:left="56" w:right="2" w:firstLine="0"/>
              <w:jc w:val="left"/>
              <w:rPr>
                <w:rFonts w:eastAsia="Times New Roman" w:cs="Times New Roman"/>
                <w:lang w:eastAsia="bg-BG" w:bidi="bg-BG"/>
              </w:rPr>
            </w:pPr>
            <w:r w:rsidRPr="00110955">
              <w:rPr>
                <w:rFonts w:eastAsia="Times New Roman" w:cs="Times New Roman"/>
                <w:lang w:eastAsia="bg-BG" w:bidi="bg-BG"/>
              </w:rPr>
              <w:t xml:space="preserve">Целта е да се тонизира мускулатурата, а не да се развива качеството сила Изисква се упражненията да се изпълняват </w:t>
            </w:r>
            <w:proofErr w:type="spellStart"/>
            <w:r w:rsidRPr="00110955">
              <w:rPr>
                <w:rFonts w:eastAsia="Times New Roman" w:cs="Times New Roman"/>
                <w:lang w:eastAsia="bg-BG" w:bidi="bg-BG"/>
              </w:rPr>
              <w:t>дина</w:t>
            </w:r>
            <w:proofErr w:type="spellEnd"/>
            <w:r w:rsidRPr="00110955">
              <w:rPr>
                <w:rFonts w:eastAsia="Times New Roman" w:cs="Times New Roman"/>
                <w:lang w:eastAsia="bg-BG" w:bidi="bg-BG"/>
              </w:rPr>
              <w:t xml:space="preserve">- </w:t>
            </w:r>
            <w:proofErr w:type="spellStart"/>
            <w:r w:rsidRPr="00110955">
              <w:rPr>
                <w:rFonts w:eastAsia="Times New Roman" w:cs="Times New Roman"/>
                <w:lang w:eastAsia="bg-BG" w:bidi="bg-BG"/>
              </w:rPr>
              <w:t>мично</w:t>
            </w:r>
            <w:proofErr w:type="spellEnd"/>
            <w:r w:rsidRPr="00110955">
              <w:rPr>
                <w:rFonts w:eastAsia="Times New Roman" w:cs="Times New Roman"/>
                <w:lang w:eastAsia="bg-BG" w:bidi="bg-BG"/>
              </w:rPr>
              <w:t>, по един подход и в никакъв случай до отказ</w:t>
            </w:r>
          </w:p>
          <w:p w14:paraId="1A9CCE39"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0CA021E6" w14:textId="77777777" w:rsidR="00110955" w:rsidRPr="00110955" w:rsidRDefault="00110955" w:rsidP="00110955">
            <w:pPr>
              <w:widowControl w:val="0"/>
              <w:autoSpaceDE w:val="0"/>
              <w:autoSpaceDN w:val="0"/>
              <w:spacing w:before="1" w:line="240" w:lineRule="auto"/>
              <w:ind w:firstLine="0"/>
              <w:jc w:val="left"/>
              <w:rPr>
                <w:rFonts w:eastAsia="Times New Roman" w:cs="Times New Roman"/>
                <w:sz w:val="22"/>
                <w:lang w:eastAsia="bg-BG" w:bidi="bg-BG"/>
              </w:rPr>
            </w:pPr>
          </w:p>
          <w:p w14:paraId="76412914" w14:textId="77777777" w:rsidR="00110955" w:rsidRPr="00110955" w:rsidRDefault="00110955" w:rsidP="00110955">
            <w:pPr>
              <w:widowControl w:val="0"/>
              <w:autoSpaceDE w:val="0"/>
              <w:autoSpaceDN w:val="0"/>
              <w:spacing w:line="240" w:lineRule="auto"/>
              <w:ind w:left="56" w:right="46" w:firstLine="0"/>
              <w:rPr>
                <w:rFonts w:eastAsia="Times New Roman" w:cs="Times New Roman"/>
                <w:lang w:eastAsia="bg-BG" w:bidi="bg-BG"/>
              </w:rPr>
            </w:pPr>
            <w:r w:rsidRPr="00110955">
              <w:rPr>
                <w:rFonts w:eastAsia="Times New Roman" w:cs="Times New Roman"/>
                <w:lang w:eastAsia="bg-BG" w:bidi="bg-BG"/>
              </w:rPr>
              <w:t xml:space="preserve">Изисква се точност на движенията и правилно </w:t>
            </w:r>
            <w:proofErr w:type="spellStart"/>
            <w:r w:rsidRPr="00110955">
              <w:rPr>
                <w:rFonts w:eastAsia="Times New Roman" w:cs="Times New Roman"/>
                <w:lang w:eastAsia="bg-BG" w:bidi="bg-BG"/>
              </w:rPr>
              <w:t>телодържане</w:t>
            </w:r>
            <w:proofErr w:type="spellEnd"/>
          </w:p>
        </w:tc>
      </w:tr>
      <w:tr w:rsidR="00110955" w:rsidRPr="00110955" w14:paraId="7EA8429F" w14:textId="77777777" w:rsidTr="00110955">
        <w:trPr>
          <w:trHeight w:val="1187"/>
        </w:trPr>
        <w:tc>
          <w:tcPr>
            <w:tcW w:w="595" w:type="dxa"/>
            <w:vMerge/>
            <w:tcBorders>
              <w:top w:val="nil"/>
            </w:tcBorders>
          </w:tcPr>
          <w:p w14:paraId="575CADA0"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197DA699" w14:textId="77777777" w:rsidR="00110955" w:rsidRPr="00110955" w:rsidRDefault="00110955" w:rsidP="00110955">
            <w:pPr>
              <w:widowControl w:val="0"/>
              <w:autoSpaceDE w:val="0"/>
              <w:autoSpaceDN w:val="0"/>
              <w:spacing w:before="9" w:line="240" w:lineRule="auto"/>
              <w:ind w:firstLine="0"/>
              <w:jc w:val="left"/>
              <w:rPr>
                <w:rFonts w:eastAsia="Times New Roman" w:cs="Times New Roman"/>
                <w:sz w:val="5"/>
                <w:lang w:eastAsia="bg-BG" w:bidi="bg-BG"/>
              </w:rPr>
            </w:pPr>
          </w:p>
          <w:p w14:paraId="046CFC66" w14:textId="77777777" w:rsidR="00110955" w:rsidRPr="00110955" w:rsidRDefault="00110955" w:rsidP="00110955">
            <w:pPr>
              <w:widowControl w:val="0"/>
              <w:autoSpaceDE w:val="0"/>
              <w:autoSpaceDN w:val="0"/>
              <w:spacing w:line="240" w:lineRule="auto"/>
              <w:ind w:left="57" w:firstLine="0"/>
              <w:jc w:val="left"/>
              <w:rPr>
                <w:rFonts w:eastAsia="Times New Roman" w:cs="Times New Roman"/>
                <w:sz w:val="20"/>
                <w:lang w:eastAsia="bg-BG" w:bidi="bg-BG"/>
              </w:rPr>
            </w:pPr>
            <w:r w:rsidRPr="00110955">
              <w:rPr>
                <w:rFonts w:eastAsia="Times New Roman" w:cs="Times New Roman"/>
                <w:noProof/>
                <w:sz w:val="20"/>
                <w:lang w:eastAsia="bg-BG"/>
              </w:rPr>
              <w:drawing>
                <wp:inline distT="0" distB="0" distL="0" distR="0" wp14:anchorId="5E111D7E" wp14:editId="51A55CBD">
                  <wp:extent cx="1824251" cy="678942"/>
                  <wp:effectExtent l="0" t="0" r="0" b="0"/>
                  <wp:docPr id="597275"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36.png"/>
                          <pic:cNvPicPr/>
                        </pic:nvPicPr>
                        <pic:blipFill>
                          <a:blip r:embed="rId46" cstate="print"/>
                          <a:stretch>
                            <a:fillRect/>
                          </a:stretch>
                        </pic:blipFill>
                        <pic:spPr>
                          <a:xfrm>
                            <a:off x="0" y="0"/>
                            <a:ext cx="1824251" cy="678942"/>
                          </a:xfrm>
                          <a:prstGeom prst="rect">
                            <a:avLst/>
                          </a:prstGeom>
                        </pic:spPr>
                      </pic:pic>
                    </a:graphicData>
                  </a:graphic>
                </wp:inline>
              </w:drawing>
            </w:r>
          </w:p>
        </w:tc>
        <w:tc>
          <w:tcPr>
            <w:tcW w:w="823" w:type="dxa"/>
            <w:vMerge/>
            <w:tcBorders>
              <w:top w:val="nil"/>
            </w:tcBorders>
          </w:tcPr>
          <w:p w14:paraId="641B8D19"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vMerge/>
            <w:tcBorders>
              <w:top w:val="nil"/>
            </w:tcBorders>
          </w:tcPr>
          <w:p w14:paraId="1000F331"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2806" w:type="dxa"/>
            <w:vMerge/>
            <w:tcBorders>
              <w:top w:val="nil"/>
            </w:tcBorders>
          </w:tcPr>
          <w:p w14:paraId="0F7E62FD"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r>
      <w:tr w:rsidR="00110955" w:rsidRPr="00110955" w14:paraId="7FDB5806" w14:textId="77777777" w:rsidTr="00110955">
        <w:trPr>
          <w:trHeight w:val="436"/>
        </w:trPr>
        <w:tc>
          <w:tcPr>
            <w:tcW w:w="595" w:type="dxa"/>
            <w:vMerge/>
            <w:tcBorders>
              <w:top w:val="nil"/>
            </w:tcBorders>
          </w:tcPr>
          <w:p w14:paraId="1810CF3E"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57EB2C34" w14:textId="77777777" w:rsidR="00110955" w:rsidRPr="00110955" w:rsidRDefault="00110955" w:rsidP="00110955">
            <w:pPr>
              <w:widowControl w:val="0"/>
              <w:autoSpaceDE w:val="0"/>
              <w:autoSpaceDN w:val="0"/>
              <w:spacing w:before="38" w:line="240" w:lineRule="auto"/>
              <w:ind w:left="57" w:firstLine="0"/>
              <w:jc w:val="left"/>
              <w:rPr>
                <w:rFonts w:eastAsia="Times New Roman" w:cs="Times New Roman"/>
                <w:b/>
                <w:lang w:eastAsia="bg-BG" w:bidi="bg-BG"/>
              </w:rPr>
            </w:pPr>
            <w:r w:rsidRPr="00110955">
              <w:rPr>
                <w:rFonts w:eastAsia="Times New Roman" w:cs="Times New Roman"/>
                <w:b/>
                <w:lang w:eastAsia="bg-BG" w:bidi="bg-BG"/>
              </w:rPr>
              <w:t>4. Тонизиращ силов комплекс</w:t>
            </w:r>
          </w:p>
        </w:tc>
        <w:tc>
          <w:tcPr>
            <w:tcW w:w="823" w:type="dxa"/>
            <w:vMerge/>
            <w:tcBorders>
              <w:top w:val="nil"/>
            </w:tcBorders>
          </w:tcPr>
          <w:p w14:paraId="740BA6F2"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vMerge/>
            <w:tcBorders>
              <w:top w:val="nil"/>
            </w:tcBorders>
          </w:tcPr>
          <w:p w14:paraId="7E108CDE"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2806" w:type="dxa"/>
            <w:vMerge/>
            <w:tcBorders>
              <w:top w:val="nil"/>
            </w:tcBorders>
          </w:tcPr>
          <w:p w14:paraId="5BF923B2"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r>
      <w:tr w:rsidR="00110955" w:rsidRPr="00110955" w14:paraId="341426C4" w14:textId="77777777" w:rsidTr="00110955">
        <w:trPr>
          <w:trHeight w:val="2518"/>
        </w:trPr>
        <w:tc>
          <w:tcPr>
            <w:tcW w:w="595" w:type="dxa"/>
            <w:vMerge/>
            <w:tcBorders>
              <w:top w:val="nil"/>
            </w:tcBorders>
          </w:tcPr>
          <w:p w14:paraId="1CCCE1C2"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7AFD8173" w14:textId="77777777" w:rsidR="00110955" w:rsidRPr="00110955" w:rsidRDefault="00110955" w:rsidP="00110955">
            <w:pPr>
              <w:widowControl w:val="0"/>
              <w:autoSpaceDE w:val="0"/>
              <w:autoSpaceDN w:val="0"/>
              <w:spacing w:before="2" w:line="240" w:lineRule="auto"/>
              <w:ind w:firstLine="0"/>
              <w:jc w:val="left"/>
              <w:rPr>
                <w:rFonts w:eastAsia="Times New Roman" w:cs="Times New Roman"/>
                <w:sz w:val="10"/>
                <w:lang w:eastAsia="bg-BG" w:bidi="bg-BG"/>
              </w:rPr>
            </w:pPr>
          </w:p>
          <w:p w14:paraId="6A5C1EE6" w14:textId="77777777" w:rsidR="00110955" w:rsidRPr="00110955" w:rsidRDefault="00110955" w:rsidP="00110955">
            <w:pPr>
              <w:widowControl w:val="0"/>
              <w:autoSpaceDE w:val="0"/>
              <w:autoSpaceDN w:val="0"/>
              <w:spacing w:line="240" w:lineRule="auto"/>
              <w:ind w:left="98" w:firstLine="0"/>
              <w:jc w:val="left"/>
              <w:rPr>
                <w:rFonts w:eastAsia="Times New Roman" w:cs="Times New Roman"/>
                <w:sz w:val="20"/>
                <w:lang w:eastAsia="bg-BG" w:bidi="bg-BG"/>
              </w:rPr>
            </w:pPr>
            <w:r w:rsidRPr="00110955">
              <w:rPr>
                <w:rFonts w:eastAsia="Times New Roman" w:cs="Times New Roman"/>
                <w:noProof/>
                <w:sz w:val="20"/>
                <w:lang w:eastAsia="bg-BG"/>
              </w:rPr>
              <w:drawing>
                <wp:inline distT="0" distB="0" distL="0" distR="0" wp14:anchorId="4FE3A310" wp14:editId="6AF385EF">
                  <wp:extent cx="1975363" cy="1523619"/>
                  <wp:effectExtent l="0" t="0" r="0" b="0"/>
                  <wp:docPr id="597276"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7.png"/>
                          <pic:cNvPicPr/>
                        </pic:nvPicPr>
                        <pic:blipFill>
                          <a:blip r:embed="rId47" cstate="print"/>
                          <a:stretch>
                            <a:fillRect/>
                          </a:stretch>
                        </pic:blipFill>
                        <pic:spPr>
                          <a:xfrm>
                            <a:off x="0" y="0"/>
                            <a:ext cx="1975363" cy="1523619"/>
                          </a:xfrm>
                          <a:prstGeom prst="rect">
                            <a:avLst/>
                          </a:prstGeom>
                        </pic:spPr>
                      </pic:pic>
                    </a:graphicData>
                  </a:graphic>
                </wp:inline>
              </w:drawing>
            </w:r>
          </w:p>
        </w:tc>
        <w:tc>
          <w:tcPr>
            <w:tcW w:w="823" w:type="dxa"/>
            <w:vMerge/>
            <w:tcBorders>
              <w:top w:val="nil"/>
            </w:tcBorders>
          </w:tcPr>
          <w:p w14:paraId="6B1A3CA3"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vMerge/>
            <w:tcBorders>
              <w:top w:val="nil"/>
            </w:tcBorders>
          </w:tcPr>
          <w:p w14:paraId="6895264F"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2806" w:type="dxa"/>
            <w:vMerge/>
            <w:tcBorders>
              <w:top w:val="nil"/>
            </w:tcBorders>
          </w:tcPr>
          <w:p w14:paraId="3CEB9086"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r>
      <w:tr w:rsidR="00110955" w:rsidRPr="00110955" w14:paraId="43004245" w14:textId="77777777" w:rsidTr="00110955">
        <w:trPr>
          <w:trHeight w:val="312"/>
        </w:trPr>
        <w:tc>
          <w:tcPr>
            <w:tcW w:w="595" w:type="dxa"/>
            <w:vMerge/>
            <w:tcBorders>
              <w:top w:val="nil"/>
            </w:tcBorders>
          </w:tcPr>
          <w:p w14:paraId="04200EFD"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5CEBB4F5" w14:textId="77777777" w:rsidR="00110955" w:rsidRPr="00110955" w:rsidRDefault="00110955" w:rsidP="00110955">
            <w:pPr>
              <w:widowControl w:val="0"/>
              <w:autoSpaceDE w:val="0"/>
              <w:autoSpaceDN w:val="0"/>
              <w:spacing w:line="268" w:lineRule="exact"/>
              <w:ind w:left="57" w:firstLine="0"/>
              <w:jc w:val="left"/>
              <w:rPr>
                <w:rFonts w:eastAsia="Times New Roman" w:cs="Times New Roman"/>
                <w:lang w:eastAsia="bg-BG" w:bidi="bg-BG"/>
              </w:rPr>
            </w:pPr>
            <w:r w:rsidRPr="00110955">
              <w:rPr>
                <w:rFonts w:eastAsia="Times New Roman" w:cs="Times New Roman"/>
                <w:b/>
                <w:lang w:eastAsia="bg-BG" w:bidi="bg-BG"/>
              </w:rPr>
              <w:t xml:space="preserve">5. Специално разгряване </w:t>
            </w:r>
            <w:r w:rsidRPr="00110955">
              <w:rPr>
                <w:rFonts w:eastAsia="Times New Roman" w:cs="Times New Roman"/>
                <w:lang w:eastAsia="bg-BG" w:bidi="bg-BG"/>
              </w:rPr>
              <w:t>– махово</w:t>
            </w:r>
          </w:p>
        </w:tc>
        <w:tc>
          <w:tcPr>
            <w:tcW w:w="823" w:type="dxa"/>
            <w:vMerge/>
            <w:tcBorders>
              <w:top w:val="nil"/>
            </w:tcBorders>
          </w:tcPr>
          <w:p w14:paraId="598A0BEB"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vMerge/>
            <w:tcBorders>
              <w:top w:val="nil"/>
            </w:tcBorders>
          </w:tcPr>
          <w:p w14:paraId="1FF82C4F"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2806" w:type="dxa"/>
            <w:vMerge/>
            <w:tcBorders>
              <w:top w:val="nil"/>
            </w:tcBorders>
          </w:tcPr>
          <w:p w14:paraId="0EC8A8CC"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r>
      <w:tr w:rsidR="00110955" w:rsidRPr="00110955" w14:paraId="21DB8E77" w14:textId="77777777" w:rsidTr="00110955">
        <w:trPr>
          <w:trHeight w:val="378"/>
        </w:trPr>
        <w:tc>
          <w:tcPr>
            <w:tcW w:w="595" w:type="dxa"/>
            <w:vMerge/>
            <w:tcBorders>
              <w:top w:val="nil"/>
            </w:tcBorders>
          </w:tcPr>
          <w:p w14:paraId="7BFB38B0"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6FBAC028" w14:textId="77777777" w:rsidR="00110955" w:rsidRPr="00110955" w:rsidRDefault="00110955" w:rsidP="00110955">
            <w:pPr>
              <w:widowControl w:val="0"/>
              <w:autoSpaceDE w:val="0"/>
              <w:autoSpaceDN w:val="0"/>
              <w:spacing w:before="29" w:line="240" w:lineRule="auto"/>
              <w:ind w:left="57" w:firstLine="0"/>
              <w:jc w:val="left"/>
              <w:rPr>
                <w:rFonts w:eastAsia="Times New Roman" w:cs="Times New Roman"/>
                <w:lang w:eastAsia="bg-BG" w:bidi="bg-BG"/>
              </w:rPr>
            </w:pPr>
            <w:r w:rsidRPr="00110955">
              <w:rPr>
                <w:rFonts w:eastAsia="Times New Roman" w:cs="Times New Roman"/>
                <w:lang w:eastAsia="bg-BG" w:bidi="bg-BG"/>
              </w:rPr>
              <w:t>възлизане до стойка</w:t>
            </w:r>
          </w:p>
        </w:tc>
        <w:tc>
          <w:tcPr>
            <w:tcW w:w="823" w:type="dxa"/>
            <w:vMerge/>
            <w:tcBorders>
              <w:top w:val="nil"/>
            </w:tcBorders>
          </w:tcPr>
          <w:p w14:paraId="6A6AA0E9"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vMerge/>
            <w:tcBorders>
              <w:top w:val="nil"/>
            </w:tcBorders>
          </w:tcPr>
          <w:p w14:paraId="17ABF785"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2806" w:type="dxa"/>
            <w:vMerge/>
            <w:tcBorders>
              <w:top w:val="nil"/>
            </w:tcBorders>
          </w:tcPr>
          <w:p w14:paraId="3B4359DF"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r>
      <w:tr w:rsidR="00110955" w:rsidRPr="00110955" w14:paraId="31C03D59" w14:textId="77777777" w:rsidTr="00110955">
        <w:trPr>
          <w:trHeight w:val="1506"/>
        </w:trPr>
        <w:tc>
          <w:tcPr>
            <w:tcW w:w="595" w:type="dxa"/>
            <w:vMerge/>
            <w:tcBorders>
              <w:top w:val="nil"/>
            </w:tcBorders>
          </w:tcPr>
          <w:p w14:paraId="7EF52585"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tcBorders>
          </w:tcPr>
          <w:p w14:paraId="1DAD6BA9" w14:textId="77777777" w:rsidR="00110955" w:rsidRPr="00110955" w:rsidRDefault="00110955" w:rsidP="00110955">
            <w:pPr>
              <w:widowControl w:val="0"/>
              <w:autoSpaceDE w:val="0"/>
              <w:autoSpaceDN w:val="0"/>
              <w:spacing w:before="10" w:line="240" w:lineRule="auto"/>
              <w:ind w:firstLine="0"/>
              <w:jc w:val="left"/>
              <w:rPr>
                <w:rFonts w:eastAsia="Times New Roman" w:cs="Times New Roman"/>
                <w:sz w:val="5"/>
                <w:lang w:eastAsia="bg-BG" w:bidi="bg-BG"/>
              </w:rPr>
            </w:pPr>
          </w:p>
          <w:p w14:paraId="2107EE1D" w14:textId="77777777" w:rsidR="00110955" w:rsidRPr="00110955" w:rsidRDefault="00110955" w:rsidP="00110955">
            <w:pPr>
              <w:widowControl w:val="0"/>
              <w:autoSpaceDE w:val="0"/>
              <w:autoSpaceDN w:val="0"/>
              <w:spacing w:line="240" w:lineRule="auto"/>
              <w:ind w:left="853" w:firstLine="0"/>
              <w:jc w:val="left"/>
              <w:rPr>
                <w:rFonts w:eastAsia="Times New Roman" w:cs="Times New Roman"/>
                <w:sz w:val="20"/>
                <w:lang w:eastAsia="bg-BG" w:bidi="bg-BG"/>
              </w:rPr>
            </w:pPr>
            <w:r w:rsidRPr="00110955">
              <w:rPr>
                <w:rFonts w:eastAsia="Times New Roman" w:cs="Times New Roman"/>
                <w:noProof/>
                <w:sz w:val="20"/>
                <w:lang w:eastAsia="bg-BG"/>
              </w:rPr>
              <w:drawing>
                <wp:inline distT="0" distB="0" distL="0" distR="0" wp14:anchorId="1B661BF6" wp14:editId="374B62B1">
                  <wp:extent cx="1496908" cy="880110"/>
                  <wp:effectExtent l="0" t="0" r="0" b="0"/>
                  <wp:docPr id="597277"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38.png"/>
                          <pic:cNvPicPr/>
                        </pic:nvPicPr>
                        <pic:blipFill>
                          <a:blip r:embed="rId48" cstate="print"/>
                          <a:stretch>
                            <a:fillRect/>
                          </a:stretch>
                        </pic:blipFill>
                        <pic:spPr>
                          <a:xfrm>
                            <a:off x="0" y="0"/>
                            <a:ext cx="1496908" cy="880110"/>
                          </a:xfrm>
                          <a:prstGeom prst="rect">
                            <a:avLst/>
                          </a:prstGeom>
                        </pic:spPr>
                      </pic:pic>
                    </a:graphicData>
                  </a:graphic>
                </wp:inline>
              </w:drawing>
            </w:r>
          </w:p>
        </w:tc>
        <w:tc>
          <w:tcPr>
            <w:tcW w:w="823" w:type="dxa"/>
            <w:vMerge/>
            <w:tcBorders>
              <w:top w:val="nil"/>
            </w:tcBorders>
          </w:tcPr>
          <w:p w14:paraId="48469F75"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vMerge/>
            <w:tcBorders>
              <w:top w:val="nil"/>
            </w:tcBorders>
          </w:tcPr>
          <w:p w14:paraId="58602BEF"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2806" w:type="dxa"/>
            <w:vMerge/>
            <w:tcBorders>
              <w:top w:val="nil"/>
            </w:tcBorders>
          </w:tcPr>
          <w:p w14:paraId="7C826742"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r>
      <w:tr w:rsidR="00110955" w:rsidRPr="00110955" w14:paraId="1FDF8C2B" w14:textId="77777777" w:rsidTr="00110955">
        <w:trPr>
          <w:trHeight w:val="6816"/>
        </w:trPr>
        <w:tc>
          <w:tcPr>
            <w:tcW w:w="595" w:type="dxa"/>
            <w:textDirection w:val="btLr"/>
          </w:tcPr>
          <w:p w14:paraId="36FE483D" w14:textId="77777777" w:rsidR="00110955" w:rsidRPr="00110955" w:rsidRDefault="00110955" w:rsidP="00110955">
            <w:pPr>
              <w:widowControl w:val="0"/>
              <w:autoSpaceDE w:val="0"/>
              <w:autoSpaceDN w:val="0"/>
              <w:spacing w:before="85" w:line="240" w:lineRule="auto"/>
              <w:ind w:left="2170" w:right="2165" w:firstLine="0"/>
              <w:jc w:val="center"/>
              <w:rPr>
                <w:rFonts w:eastAsia="Times New Roman" w:cs="Times New Roman"/>
                <w:b/>
                <w:lang w:eastAsia="bg-BG" w:bidi="bg-BG"/>
              </w:rPr>
            </w:pPr>
            <w:r w:rsidRPr="00110955">
              <w:rPr>
                <w:rFonts w:eastAsia="Times New Roman" w:cs="Times New Roman"/>
                <w:b/>
                <w:lang w:eastAsia="bg-BG" w:bidi="bg-BG"/>
              </w:rPr>
              <w:t>Основна част (50 мин)</w:t>
            </w:r>
          </w:p>
        </w:tc>
        <w:tc>
          <w:tcPr>
            <w:tcW w:w="4025" w:type="dxa"/>
          </w:tcPr>
          <w:p w14:paraId="54261BE2" w14:textId="77777777" w:rsidR="00110955" w:rsidRPr="00110955" w:rsidRDefault="00110955" w:rsidP="00110955">
            <w:pPr>
              <w:widowControl w:val="0"/>
              <w:autoSpaceDE w:val="0"/>
              <w:autoSpaceDN w:val="0"/>
              <w:spacing w:before="76"/>
              <w:ind w:left="57" w:firstLine="0"/>
              <w:jc w:val="left"/>
              <w:rPr>
                <w:rFonts w:eastAsia="Times New Roman" w:cs="Times New Roman"/>
                <w:b/>
                <w:lang w:eastAsia="bg-BG" w:bidi="bg-BG"/>
              </w:rPr>
            </w:pPr>
            <w:r w:rsidRPr="00110955">
              <w:rPr>
                <w:rFonts w:eastAsia="Times New Roman" w:cs="Times New Roman"/>
                <w:b/>
                <w:lang w:eastAsia="bg-BG" w:bidi="bg-BG"/>
              </w:rPr>
              <w:t>1. Щафетна игра за развиване на бързина</w:t>
            </w:r>
          </w:p>
          <w:p w14:paraId="55089121"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44B48BA2"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5D5DAE3A"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6DF1C1E2"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6EA7DAA2" w14:textId="77777777" w:rsidR="00110955" w:rsidRPr="00110955" w:rsidRDefault="00110955" w:rsidP="00110955">
            <w:pPr>
              <w:widowControl w:val="0"/>
              <w:tabs>
                <w:tab w:val="left" w:pos="3869"/>
              </w:tabs>
              <w:autoSpaceDE w:val="0"/>
              <w:autoSpaceDN w:val="0"/>
              <w:spacing w:before="232" w:line="240" w:lineRule="auto"/>
              <w:ind w:left="3338" w:firstLine="0"/>
              <w:jc w:val="left"/>
              <w:rPr>
                <w:rFonts w:eastAsia="Times New Roman" w:cs="Times New Roman"/>
                <w:sz w:val="20"/>
                <w:lang w:eastAsia="bg-BG" w:bidi="bg-BG"/>
              </w:rPr>
            </w:pPr>
            <w:r w:rsidRPr="00110955">
              <w:rPr>
                <w:rFonts w:eastAsia="Times New Roman" w:cs="Times New Roman"/>
                <w:sz w:val="20"/>
                <w:lang w:eastAsia="bg-BG" w:bidi="bg-BG"/>
              </w:rPr>
              <w:t>1</w:t>
            </w:r>
            <w:r w:rsidRPr="00110955">
              <w:rPr>
                <w:rFonts w:eastAsia="Times New Roman" w:cs="Times New Roman"/>
                <w:sz w:val="20"/>
                <w:lang w:eastAsia="bg-BG" w:bidi="bg-BG"/>
              </w:rPr>
              <w:tab/>
              <w:t>–</w:t>
            </w:r>
          </w:p>
          <w:p w14:paraId="387B6978" w14:textId="77777777" w:rsidR="00110955" w:rsidRPr="00110955" w:rsidRDefault="00110955" w:rsidP="00110955">
            <w:pPr>
              <w:widowControl w:val="0"/>
              <w:autoSpaceDE w:val="0"/>
              <w:autoSpaceDN w:val="0"/>
              <w:spacing w:before="41"/>
              <w:ind w:left="57" w:right="9" w:firstLine="0"/>
              <w:jc w:val="left"/>
              <w:rPr>
                <w:rFonts w:eastAsia="Times New Roman" w:cs="Times New Roman"/>
                <w:sz w:val="20"/>
                <w:lang w:eastAsia="bg-BG" w:bidi="bg-BG"/>
              </w:rPr>
            </w:pPr>
            <w:r w:rsidRPr="00110955">
              <w:rPr>
                <w:rFonts w:eastAsia="Times New Roman" w:cs="Times New Roman"/>
                <w:sz w:val="20"/>
                <w:lang w:eastAsia="bg-BG" w:bidi="bg-BG"/>
              </w:rPr>
              <w:t xml:space="preserve">бързо повдигане и снемане на тояжка с </w:t>
            </w:r>
            <w:proofErr w:type="spellStart"/>
            <w:r w:rsidRPr="00110955">
              <w:rPr>
                <w:rFonts w:eastAsia="Times New Roman" w:cs="Times New Roman"/>
                <w:sz w:val="20"/>
                <w:lang w:eastAsia="bg-BG" w:bidi="bg-BG"/>
              </w:rPr>
              <w:t>обтег</w:t>
            </w:r>
            <w:proofErr w:type="spellEnd"/>
            <w:r w:rsidRPr="00110955">
              <w:rPr>
                <w:rFonts w:eastAsia="Times New Roman" w:cs="Times New Roman"/>
                <w:sz w:val="20"/>
                <w:lang w:eastAsia="bg-BG" w:bidi="bg-BG"/>
              </w:rPr>
              <w:t xml:space="preserve">- </w:t>
            </w:r>
            <w:proofErr w:type="spellStart"/>
            <w:r w:rsidRPr="00110955">
              <w:rPr>
                <w:rFonts w:eastAsia="Times New Roman" w:cs="Times New Roman"/>
                <w:sz w:val="20"/>
                <w:lang w:eastAsia="bg-BG" w:bidi="bg-BG"/>
              </w:rPr>
              <w:t>нати</w:t>
            </w:r>
            <w:proofErr w:type="spellEnd"/>
            <w:r w:rsidRPr="00110955">
              <w:rPr>
                <w:rFonts w:eastAsia="Times New Roman" w:cs="Times New Roman"/>
                <w:sz w:val="20"/>
                <w:lang w:eastAsia="bg-BG" w:bidi="bg-BG"/>
              </w:rPr>
              <w:t xml:space="preserve"> ръце – 3 пъти;</w:t>
            </w:r>
          </w:p>
          <w:p w14:paraId="7189FABB" w14:textId="77777777" w:rsidR="00110955" w:rsidRPr="00110955" w:rsidRDefault="00110955" w:rsidP="00880313">
            <w:pPr>
              <w:widowControl w:val="0"/>
              <w:numPr>
                <w:ilvl w:val="0"/>
                <w:numId w:val="360"/>
              </w:numPr>
              <w:tabs>
                <w:tab w:val="left" w:pos="209"/>
              </w:tabs>
              <w:autoSpaceDE w:val="0"/>
              <w:autoSpaceDN w:val="0"/>
              <w:spacing w:line="229" w:lineRule="exact"/>
              <w:jc w:val="left"/>
              <w:rPr>
                <w:rFonts w:eastAsia="Times New Roman" w:cs="Times New Roman"/>
                <w:sz w:val="20"/>
                <w:lang w:eastAsia="bg-BG" w:bidi="bg-BG"/>
              </w:rPr>
            </w:pPr>
            <w:r w:rsidRPr="00110955">
              <w:rPr>
                <w:rFonts w:eastAsia="Times New Roman" w:cs="Times New Roman"/>
                <w:sz w:val="20"/>
                <w:lang w:eastAsia="bg-BG" w:bidi="bg-BG"/>
              </w:rPr>
              <w:t>– спринтово бягане – 10</w:t>
            </w:r>
            <w:r w:rsidRPr="00110955">
              <w:rPr>
                <w:rFonts w:eastAsia="Times New Roman" w:cs="Times New Roman"/>
                <w:spacing w:val="3"/>
                <w:sz w:val="20"/>
                <w:lang w:eastAsia="bg-BG" w:bidi="bg-BG"/>
              </w:rPr>
              <w:t xml:space="preserve"> </w:t>
            </w:r>
            <w:r w:rsidRPr="00110955">
              <w:rPr>
                <w:rFonts w:eastAsia="Times New Roman" w:cs="Times New Roman"/>
                <w:sz w:val="20"/>
                <w:lang w:eastAsia="bg-BG" w:bidi="bg-BG"/>
              </w:rPr>
              <w:t>м;</w:t>
            </w:r>
          </w:p>
          <w:p w14:paraId="5564C57A" w14:textId="77777777" w:rsidR="00110955" w:rsidRPr="00110955" w:rsidRDefault="00110955" w:rsidP="00880313">
            <w:pPr>
              <w:widowControl w:val="0"/>
              <w:numPr>
                <w:ilvl w:val="0"/>
                <w:numId w:val="360"/>
              </w:numPr>
              <w:tabs>
                <w:tab w:val="left" w:pos="267"/>
              </w:tabs>
              <w:autoSpaceDE w:val="0"/>
              <w:autoSpaceDN w:val="0"/>
              <w:spacing w:before="37" w:line="240" w:lineRule="auto"/>
              <w:ind w:left="57" w:right="51" w:firstLine="0"/>
              <w:jc w:val="left"/>
              <w:rPr>
                <w:rFonts w:eastAsia="Times New Roman" w:cs="Times New Roman"/>
                <w:sz w:val="20"/>
                <w:lang w:eastAsia="bg-BG" w:bidi="bg-BG"/>
              </w:rPr>
            </w:pPr>
            <w:r w:rsidRPr="00110955">
              <w:rPr>
                <w:rFonts w:eastAsia="Times New Roman" w:cs="Times New Roman"/>
                <w:sz w:val="20"/>
                <w:lang w:eastAsia="bg-BG" w:bidi="bg-BG"/>
              </w:rPr>
              <w:t>– бързо повдигане и снемане на плътна топка с обтегнати ръце – 3</w:t>
            </w:r>
            <w:r w:rsidRPr="00110955">
              <w:rPr>
                <w:rFonts w:eastAsia="Times New Roman" w:cs="Times New Roman"/>
                <w:spacing w:val="-1"/>
                <w:sz w:val="20"/>
                <w:lang w:eastAsia="bg-BG" w:bidi="bg-BG"/>
              </w:rPr>
              <w:t xml:space="preserve"> </w:t>
            </w:r>
            <w:r w:rsidRPr="00110955">
              <w:rPr>
                <w:rFonts w:eastAsia="Times New Roman" w:cs="Times New Roman"/>
                <w:sz w:val="20"/>
                <w:lang w:eastAsia="bg-BG" w:bidi="bg-BG"/>
              </w:rPr>
              <w:t>пъти;</w:t>
            </w:r>
          </w:p>
          <w:p w14:paraId="15F8C897" w14:textId="77777777" w:rsidR="00110955" w:rsidRPr="00110955" w:rsidRDefault="00110955" w:rsidP="00880313">
            <w:pPr>
              <w:widowControl w:val="0"/>
              <w:numPr>
                <w:ilvl w:val="0"/>
                <w:numId w:val="360"/>
              </w:numPr>
              <w:tabs>
                <w:tab w:val="left" w:pos="209"/>
              </w:tabs>
              <w:autoSpaceDE w:val="0"/>
              <w:autoSpaceDN w:val="0"/>
              <w:spacing w:line="230" w:lineRule="exact"/>
              <w:jc w:val="left"/>
              <w:rPr>
                <w:rFonts w:eastAsia="Times New Roman" w:cs="Times New Roman"/>
                <w:sz w:val="20"/>
                <w:lang w:eastAsia="bg-BG" w:bidi="bg-BG"/>
              </w:rPr>
            </w:pPr>
            <w:r w:rsidRPr="00110955">
              <w:rPr>
                <w:rFonts w:eastAsia="Times New Roman" w:cs="Times New Roman"/>
                <w:sz w:val="20"/>
                <w:lang w:eastAsia="bg-BG" w:bidi="bg-BG"/>
              </w:rPr>
              <w:t>– връщане със спринтово бягане – 10</w:t>
            </w:r>
            <w:r w:rsidRPr="00110955">
              <w:rPr>
                <w:rFonts w:eastAsia="Times New Roman" w:cs="Times New Roman"/>
                <w:spacing w:val="-2"/>
                <w:sz w:val="20"/>
                <w:lang w:eastAsia="bg-BG" w:bidi="bg-BG"/>
              </w:rPr>
              <w:t xml:space="preserve"> </w:t>
            </w:r>
            <w:r w:rsidRPr="00110955">
              <w:rPr>
                <w:rFonts w:eastAsia="Times New Roman" w:cs="Times New Roman"/>
                <w:sz w:val="20"/>
                <w:lang w:eastAsia="bg-BG" w:bidi="bg-BG"/>
              </w:rPr>
              <w:t>м</w:t>
            </w:r>
          </w:p>
          <w:p w14:paraId="04341895" w14:textId="77777777" w:rsidR="00110955" w:rsidRPr="00110955" w:rsidRDefault="00110955" w:rsidP="00880313">
            <w:pPr>
              <w:widowControl w:val="0"/>
              <w:numPr>
                <w:ilvl w:val="1"/>
                <w:numId w:val="360"/>
              </w:numPr>
              <w:tabs>
                <w:tab w:val="left" w:pos="766"/>
              </w:tabs>
              <w:autoSpaceDE w:val="0"/>
              <w:autoSpaceDN w:val="0"/>
              <w:spacing w:before="152" w:line="278" w:lineRule="auto"/>
              <w:ind w:right="83" w:firstLine="0"/>
              <w:jc w:val="left"/>
              <w:rPr>
                <w:rFonts w:eastAsia="Times New Roman" w:cs="Times New Roman"/>
                <w:lang w:eastAsia="bg-BG" w:bidi="bg-BG"/>
              </w:rPr>
            </w:pPr>
            <w:r w:rsidRPr="00110955">
              <w:rPr>
                <w:rFonts w:eastAsia="Times New Roman" w:cs="Times New Roman"/>
                <w:b/>
                <w:lang w:eastAsia="bg-BG" w:bidi="bg-BG"/>
              </w:rPr>
              <w:t xml:space="preserve">Начално разучаване </w:t>
            </w:r>
            <w:r w:rsidRPr="00110955">
              <w:rPr>
                <w:rFonts w:eastAsia="Times New Roman" w:cs="Times New Roman"/>
                <w:lang w:eastAsia="bg-BG" w:bidi="bg-BG"/>
              </w:rPr>
              <w:t xml:space="preserve">на </w:t>
            </w:r>
            <w:r w:rsidRPr="00110955">
              <w:rPr>
                <w:rFonts w:eastAsia="Times New Roman" w:cs="Times New Roman"/>
                <w:spacing w:val="-3"/>
                <w:lang w:eastAsia="bg-BG" w:bidi="bg-BG"/>
              </w:rPr>
              <w:t xml:space="preserve">задно </w:t>
            </w:r>
            <w:r w:rsidRPr="00110955">
              <w:rPr>
                <w:rFonts w:eastAsia="Times New Roman" w:cs="Times New Roman"/>
                <w:lang w:eastAsia="bg-BG" w:bidi="bg-BG"/>
              </w:rPr>
              <w:t>свито превъртане на</w:t>
            </w:r>
            <w:r w:rsidRPr="00110955">
              <w:rPr>
                <w:rFonts w:eastAsia="Times New Roman" w:cs="Times New Roman"/>
                <w:spacing w:val="-5"/>
                <w:lang w:eastAsia="bg-BG" w:bidi="bg-BG"/>
              </w:rPr>
              <w:t xml:space="preserve"> </w:t>
            </w:r>
            <w:proofErr w:type="spellStart"/>
            <w:r w:rsidRPr="00110955">
              <w:rPr>
                <w:rFonts w:eastAsia="Times New Roman" w:cs="Times New Roman"/>
                <w:lang w:eastAsia="bg-BG" w:bidi="bg-BG"/>
              </w:rPr>
              <w:t>батут</w:t>
            </w:r>
            <w:proofErr w:type="spellEnd"/>
          </w:p>
          <w:p w14:paraId="5D9FC9CB" w14:textId="77777777" w:rsidR="00110955" w:rsidRPr="00110955" w:rsidRDefault="00110955" w:rsidP="00110955">
            <w:pPr>
              <w:widowControl w:val="0"/>
              <w:autoSpaceDE w:val="0"/>
              <w:autoSpaceDN w:val="0"/>
              <w:spacing w:line="240" w:lineRule="auto"/>
              <w:ind w:firstLine="0"/>
              <w:jc w:val="left"/>
              <w:rPr>
                <w:rFonts w:eastAsia="Times New Roman" w:cs="Times New Roman"/>
                <w:sz w:val="5"/>
                <w:lang w:eastAsia="bg-BG" w:bidi="bg-BG"/>
              </w:rPr>
            </w:pPr>
          </w:p>
          <w:p w14:paraId="560D5D64" w14:textId="77777777" w:rsidR="00110955" w:rsidRPr="00110955" w:rsidRDefault="00110955" w:rsidP="00110955">
            <w:pPr>
              <w:widowControl w:val="0"/>
              <w:autoSpaceDE w:val="0"/>
              <w:autoSpaceDN w:val="0"/>
              <w:spacing w:line="240" w:lineRule="auto"/>
              <w:ind w:left="150" w:firstLine="0"/>
              <w:jc w:val="left"/>
              <w:rPr>
                <w:rFonts w:eastAsia="Times New Roman" w:cs="Times New Roman"/>
                <w:sz w:val="20"/>
                <w:lang w:eastAsia="bg-BG" w:bidi="bg-BG"/>
              </w:rPr>
            </w:pPr>
            <w:r w:rsidRPr="00110955">
              <w:rPr>
                <w:rFonts w:eastAsia="Times New Roman" w:cs="Times New Roman"/>
                <w:noProof/>
                <w:sz w:val="20"/>
                <w:lang w:eastAsia="bg-BG"/>
              </w:rPr>
              <w:drawing>
                <wp:inline distT="0" distB="0" distL="0" distR="0" wp14:anchorId="6215EE39" wp14:editId="7E60FD4F">
                  <wp:extent cx="2152750" cy="1081754"/>
                  <wp:effectExtent l="0" t="0" r="0" b="0"/>
                  <wp:docPr id="597278"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39.png"/>
                          <pic:cNvPicPr/>
                        </pic:nvPicPr>
                        <pic:blipFill>
                          <a:blip r:embed="rId49" cstate="print"/>
                          <a:stretch>
                            <a:fillRect/>
                          </a:stretch>
                        </pic:blipFill>
                        <pic:spPr>
                          <a:xfrm>
                            <a:off x="0" y="0"/>
                            <a:ext cx="2152750" cy="1081754"/>
                          </a:xfrm>
                          <a:prstGeom prst="rect">
                            <a:avLst/>
                          </a:prstGeom>
                        </pic:spPr>
                      </pic:pic>
                    </a:graphicData>
                  </a:graphic>
                </wp:inline>
              </w:drawing>
            </w:r>
          </w:p>
          <w:p w14:paraId="59C4ADB4"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tc>
        <w:tc>
          <w:tcPr>
            <w:tcW w:w="823" w:type="dxa"/>
          </w:tcPr>
          <w:p w14:paraId="6948AD34" w14:textId="77777777" w:rsidR="00110955" w:rsidRPr="00110955" w:rsidRDefault="00110955" w:rsidP="00110955">
            <w:pPr>
              <w:widowControl w:val="0"/>
              <w:autoSpaceDE w:val="0"/>
              <w:autoSpaceDN w:val="0"/>
              <w:spacing w:before="112" w:line="240" w:lineRule="auto"/>
              <w:ind w:left="115" w:firstLine="0"/>
              <w:jc w:val="left"/>
              <w:rPr>
                <w:rFonts w:eastAsia="Times New Roman" w:cs="Times New Roman"/>
                <w:lang w:eastAsia="bg-BG" w:bidi="bg-BG"/>
              </w:rPr>
            </w:pPr>
            <w:r w:rsidRPr="00110955">
              <w:rPr>
                <w:rFonts w:eastAsia="Times New Roman" w:cs="Times New Roman"/>
                <w:lang w:eastAsia="bg-BG" w:bidi="bg-BG"/>
              </w:rPr>
              <w:t>8 мин</w:t>
            </w:r>
          </w:p>
          <w:p w14:paraId="2429836D"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67A3B6C6"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0EA7C364"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54FF97A9"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6C6A2168"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3E908C04"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4A584B3F"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384B88E7"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44CFD7AA"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7491751D" w14:textId="77777777" w:rsidR="00110955" w:rsidRPr="00110955" w:rsidRDefault="00110955" w:rsidP="00110955">
            <w:pPr>
              <w:widowControl w:val="0"/>
              <w:autoSpaceDE w:val="0"/>
              <w:autoSpaceDN w:val="0"/>
              <w:spacing w:before="9" w:line="240" w:lineRule="auto"/>
              <w:ind w:firstLine="0"/>
              <w:jc w:val="left"/>
              <w:rPr>
                <w:rFonts w:eastAsia="Times New Roman" w:cs="Times New Roman"/>
                <w:sz w:val="22"/>
                <w:lang w:eastAsia="bg-BG" w:bidi="bg-BG"/>
              </w:rPr>
            </w:pPr>
          </w:p>
          <w:p w14:paraId="0B46CA02" w14:textId="77777777" w:rsidR="00110955" w:rsidRPr="00110955" w:rsidRDefault="00110955" w:rsidP="00110955">
            <w:pPr>
              <w:widowControl w:val="0"/>
              <w:autoSpaceDE w:val="0"/>
              <w:autoSpaceDN w:val="0"/>
              <w:spacing w:line="240" w:lineRule="auto"/>
              <w:ind w:left="55" w:firstLine="0"/>
              <w:jc w:val="left"/>
              <w:rPr>
                <w:rFonts w:eastAsia="Times New Roman" w:cs="Times New Roman"/>
                <w:lang w:eastAsia="bg-BG" w:bidi="bg-BG"/>
              </w:rPr>
            </w:pPr>
            <w:r w:rsidRPr="00110955">
              <w:rPr>
                <w:rFonts w:eastAsia="Times New Roman" w:cs="Times New Roman"/>
                <w:lang w:eastAsia="bg-BG" w:bidi="bg-BG"/>
              </w:rPr>
              <w:t>18 мин</w:t>
            </w:r>
          </w:p>
        </w:tc>
        <w:tc>
          <w:tcPr>
            <w:tcW w:w="813" w:type="dxa"/>
          </w:tcPr>
          <w:p w14:paraId="35C05491"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2E790E1A"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751EC399"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3842C1B7"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740E49FE"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63397E2C"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2FAA4337"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31E157AB"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2CED07ED"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1C55C98B"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2221A70D"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00125121"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59BF0354"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0FEF8B08"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73B56707"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113E6F6E"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23459A6A"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4041AAFA"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324903D3"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362488AC" w14:textId="77777777" w:rsidR="00110955" w:rsidRPr="00110955" w:rsidRDefault="00110955" w:rsidP="00110955">
            <w:pPr>
              <w:widowControl w:val="0"/>
              <w:autoSpaceDE w:val="0"/>
              <w:autoSpaceDN w:val="0"/>
              <w:spacing w:before="8" w:line="240" w:lineRule="auto"/>
              <w:ind w:firstLine="0"/>
              <w:jc w:val="left"/>
              <w:rPr>
                <w:rFonts w:eastAsia="Times New Roman" w:cs="Times New Roman"/>
                <w:sz w:val="35"/>
                <w:lang w:eastAsia="bg-BG" w:bidi="bg-BG"/>
              </w:rPr>
            </w:pPr>
          </w:p>
          <w:p w14:paraId="329C1237" w14:textId="77777777" w:rsidR="00110955" w:rsidRPr="00110955" w:rsidRDefault="00110955" w:rsidP="00110955">
            <w:pPr>
              <w:widowControl w:val="0"/>
              <w:autoSpaceDE w:val="0"/>
              <w:autoSpaceDN w:val="0"/>
              <w:spacing w:line="240" w:lineRule="auto"/>
              <w:ind w:left="104" w:firstLine="0"/>
              <w:jc w:val="left"/>
              <w:rPr>
                <w:rFonts w:eastAsia="Times New Roman" w:cs="Times New Roman"/>
                <w:lang w:eastAsia="bg-BG" w:bidi="bg-BG"/>
              </w:rPr>
            </w:pPr>
            <w:r w:rsidRPr="00110955">
              <w:rPr>
                <w:rFonts w:eastAsia="Times New Roman" w:cs="Times New Roman"/>
                <w:lang w:eastAsia="bg-BG" w:bidi="bg-BG"/>
              </w:rPr>
              <w:t>12 бр.</w:t>
            </w:r>
          </w:p>
        </w:tc>
        <w:tc>
          <w:tcPr>
            <w:tcW w:w="2806" w:type="dxa"/>
          </w:tcPr>
          <w:p w14:paraId="287398C1"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75B7F69B"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2D7C97FD" w14:textId="77777777" w:rsidR="00110955" w:rsidRPr="00110955" w:rsidRDefault="00110955" w:rsidP="00110955">
            <w:pPr>
              <w:widowControl w:val="0"/>
              <w:autoSpaceDE w:val="0"/>
              <w:autoSpaceDN w:val="0"/>
              <w:spacing w:before="219" w:line="240" w:lineRule="auto"/>
              <w:ind w:left="56" w:right="48" w:firstLine="0"/>
              <w:rPr>
                <w:rFonts w:eastAsia="Times New Roman" w:cs="Times New Roman"/>
                <w:lang w:eastAsia="bg-BG" w:bidi="bg-BG"/>
              </w:rPr>
            </w:pPr>
            <w:r w:rsidRPr="00110955">
              <w:rPr>
                <w:rFonts w:eastAsia="Times New Roman" w:cs="Times New Roman"/>
                <w:lang w:eastAsia="bg-BG" w:bidi="bg-BG"/>
              </w:rPr>
              <w:t xml:space="preserve">Следи се за спазване на правилата и точно </w:t>
            </w:r>
            <w:proofErr w:type="spellStart"/>
            <w:r w:rsidRPr="00110955">
              <w:rPr>
                <w:rFonts w:eastAsia="Times New Roman" w:cs="Times New Roman"/>
                <w:lang w:eastAsia="bg-BG" w:bidi="bg-BG"/>
              </w:rPr>
              <w:t>изпъл</w:t>
            </w:r>
            <w:proofErr w:type="spellEnd"/>
            <w:r w:rsidRPr="00110955">
              <w:rPr>
                <w:rFonts w:eastAsia="Times New Roman" w:cs="Times New Roman"/>
                <w:lang w:eastAsia="bg-BG" w:bidi="bg-BG"/>
              </w:rPr>
              <w:t xml:space="preserve">- </w:t>
            </w:r>
            <w:proofErr w:type="spellStart"/>
            <w:r w:rsidRPr="00110955">
              <w:rPr>
                <w:rFonts w:eastAsia="Times New Roman" w:cs="Times New Roman"/>
                <w:lang w:eastAsia="bg-BG" w:bidi="bg-BG"/>
              </w:rPr>
              <w:t>нение</w:t>
            </w:r>
            <w:proofErr w:type="spellEnd"/>
          </w:p>
        </w:tc>
      </w:tr>
    </w:tbl>
    <w:p w14:paraId="486E5FB8" w14:textId="77777777" w:rsidR="00AE2B41" w:rsidRDefault="00AE2B41">
      <w:pPr>
        <w:rPr>
          <w:rFonts w:eastAsia="Times New Roman" w:cs="Times New Roman"/>
          <w:szCs w:val="24"/>
          <w:lang w:val="en-US" w:eastAsia="bg-BG"/>
        </w:rPr>
      </w:pP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
        <w:gridCol w:w="4025"/>
        <w:gridCol w:w="823"/>
        <w:gridCol w:w="813"/>
        <w:gridCol w:w="2806"/>
      </w:tblGrid>
      <w:tr w:rsidR="00110955" w:rsidRPr="00110955" w14:paraId="22073B48" w14:textId="77777777" w:rsidTr="00110955">
        <w:trPr>
          <w:trHeight w:val="508"/>
        </w:trPr>
        <w:tc>
          <w:tcPr>
            <w:tcW w:w="595" w:type="dxa"/>
            <w:vMerge w:val="restart"/>
          </w:tcPr>
          <w:p w14:paraId="4A387B8B"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4025" w:type="dxa"/>
            <w:vMerge w:val="restart"/>
          </w:tcPr>
          <w:p w14:paraId="73E86593" w14:textId="77777777" w:rsidR="00110955" w:rsidRPr="00110955" w:rsidRDefault="00110955" w:rsidP="00110955">
            <w:pPr>
              <w:widowControl w:val="0"/>
              <w:autoSpaceDE w:val="0"/>
              <w:autoSpaceDN w:val="0"/>
              <w:spacing w:before="232" w:line="240" w:lineRule="auto"/>
              <w:ind w:left="57" w:firstLine="0"/>
              <w:jc w:val="left"/>
              <w:rPr>
                <w:rFonts w:eastAsia="Times New Roman" w:cs="Times New Roman"/>
                <w:i/>
                <w:lang w:eastAsia="bg-BG" w:bidi="bg-BG"/>
              </w:rPr>
            </w:pPr>
            <w:r w:rsidRPr="00110955">
              <w:rPr>
                <w:rFonts w:eastAsia="Times New Roman" w:cs="Times New Roman"/>
                <w:lang w:eastAsia="bg-BG" w:bidi="bg-BG"/>
              </w:rPr>
              <w:t xml:space="preserve">- </w:t>
            </w:r>
            <w:proofErr w:type="spellStart"/>
            <w:r w:rsidRPr="00110955">
              <w:rPr>
                <w:rFonts w:eastAsia="Times New Roman" w:cs="Times New Roman"/>
                <w:i/>
                <w:lang w:eastAsia="bg-BG" w:bidi="bg-BG"/>
              </w:rPr>
              <w:t>терминуване</w:t>
            </w:r>
            <w:proofErr w:type="spellEnd"/>
            <w:r w:rsidRPr="00110955">
              <w:rPr>
                <w:rFonts w:eastAsia="Times New Roman" w:cs="Times New Roman"/>
                <w:i/>
                <w:lang w:eastAsia="bg-BG" w:bidi="bg-BG"/>
              </w:rPr>
              <w:t xml:space="preserve"> на упражнението;</w:t>
            </w:r>
          </w:p>
          <w:p w14:paraId="358DAFB0" w14:textId="77777777" w:rsidR="00110955" w:rsidRPr="00110955" w:rsidRDefault="00110955" w:rsidP="00880313">
            <w:pPr>
              <w:widowControl w:val="0"/>
              <w:numPr>
                <w:ilvl w:val="0"/>
                <w:numId w:val="364"/>
              </w:numPr>
              <w:tabs>
                <w:tab w:val="left" w:pos="197"/>
              </w:tabs>
              <w:autoSpaceDE w:val="0"/>
              <w:autoSpaceDN w:val="0"/>
              <w:spacing w:before="161" w:line="240" w:lineRule="auto"/>
              <w:ind w:left="196"/>
              <w:jc w:val="left"/>
              <w:rPr>
                <w:rFonts w:eastAsia="Times New Roman" w:cs="Times New Roman"/>
                <w:i/>
                <w:lang w:eastAsia="bg-BG" w:bidi="bg-BG"/>
              </w:rPr>
            </w:pPr>
            <w:r w:rsidRPr="00110955">
              <w:rPr>
                <w:rFonts w:eastAsia="Times New Roman" w:cs="Times New Roman"/>
                <w:i/>
                <w:lang w:eastAsia="bg-BG" w:bidi="bg-BG"/>
              </w:rPr>
              <w:t>демонстрация;</w:t>
            </w:r>
          </w:p>
          <w:p w14:paraId="1799D35F" w14:textId="77777777" w:rsidR="00110955" w:rsidRPr="00110955" w:rsidRDefault="00110955" w:rsidP="00880313">
            <w:pPr>
              <w:widowControl w:val="0"/>
              <w:numPr>
                <w:ilvl w:val="0"/>
                <w:numId w:val="364"/>
              </w:numPr>
              <w:tabs>
                <w:tab w:val="left" w:pos="219"/>
              </w:tabs>
              <w:autoSpaceDE w:val="0"/>
              <w:autoSpaceDN w:val="0"/>
              <w:spacing w:before="40" w:line="278" w:lineRule="auto"/>
              <w:ind w:right="50" w:firstLine="0"/>
              <w:jc w:val="left"/>
              <w:rPr>
                <w:rFonts w:eastAsia="Times New Roman" w:cs="Times New Roman"/>
                <w:i/>
                <w:lang w:eastAsia="bg-BG" w:bidi="bg-BG"/>
              </w:rPr>
            </w:pPr>
            <w:r w:rsidRPr="00110955">
              <w:rPr>
                <w:rFonts w:eastAsia="Times New Roman" w:cs="Times New Roman"/>
                <w:i/>
                <w:lang w:eastAsia="bg-BG" w:bidi="bg-BG"/>
              </w:rPr>
              <w:t>кратко обяснение на техниката на изпълнение;</w:t>
            </w:r>
          </w:p>
          <w:p w14:paraId="034EB497" w14:textId="77777777" w:rsidR="00110955" w:rsidRPr="00110955" w:rsidRDefault="00110955" w:rsidP="00880313">
            <w:pPr>
              <w:widowControl w:val="0"/>
              <w:numPr>
                <w:ilvl w:val="0"/>
                <w:numId w:val="363"/>
              </w:numPr>
              <w:tabs>
                <w:tab w:val="left" w:pos="197"/>
              </w:tabs>
              <w:autoSpaceDE w:val="0"/>
              <w:autoSpaceDN w:val="0"/>
              <w:spacing w:before="114" w:line="240" w:lineRule="auto"/>
              <w:ind w:right="48" w:firstLine="0"/>
              <w:jc w:val="left"/>
              <w:rPr>
                <w:rFonts w:eastAsia="Times New Roman" w:cs="Times New Roman"/>
                <w:i/>
                <w:lang w:eastAsia="bg-BG" w:bidi="bg-BG"/>
              </w:rPr>
            </w:pPr>
            <w:r w:rsidRPr="00110955">
              <w:rPr>
                <w:rFonts w:eastAsia="Times New Roman" w:cs="Times New Roman"/>
                <w:i/>
                <w:lang w:eastAsia="bg-BG" w:bidi="bg-BG"/>
              </w:rPr>
              <w:t xml:space="preserve">специално-подготвителни </w:t>
            </w:r>
            <w:proofErr w:type="spellStart"/>
            <w:r w:rsidRPr="00110955">
              <w:rPr>
                <w:rFonts w:eastAsia="Times New Roman" w:cs="Times New Roman"/>
                <w:i/>
                <w:lang w:eastAsia="bg-BG" w:bidi="bg-BG"/>
              </w:rPr>
              <w:t>упражне</w:t>
            </w:r>
            <w:proofErr w:type="spellEnd"/>
            <w:r w:rsidRPr="00110955">
              <w:rPr>
                <w:rFonts w:eastAsia="Times New Roman" w:cs="Times New Roman"/>
                <w:i/>
                <w:lang w:eastAsia="bg-BG" w:bidi="bg-BG"/>
              </w:rPr>
              <w:t xml:space="preserve">- </w:t>
            </w:r>
            <w:proofErr w:type="spellStart"/>
            <w:r w:rsidRPr="00110955">
              <w:rPr>
                <w:rFonts w:eastAsia="Times New Roman" w:cs="Times New Roman"/>
                <w:i/>
                <w:lang w:eastAsia="bg-BG" w:bidi="bg-BG"/>
              </w:rPr>
              <w:t>ния</w:t>
            </w:r>
            <w:proofErr w:type="spellEnd"/>
            <w:r w:rsidRPr="00110955">
              <w:rPr>
                <w:rFonts w:eastAsia="Times New Roman" w:cs="Times New Roman"/>
                <w:i/>
                <w:lang w:eastAsia="bg-BG" w:bidi="bg-BG"/>
              </w:rPr>
              <w:t>:</w:t>
            </w:r>
          </w:p>
          <w:p w14:paraId="7D72A67F" w14:textId="77777777" w:rsidR="00110955" w:rsidRPr="00110955" w:rsidRDefault="00110955" w:rsidP="00110955">
            <w:pPr>
              <w:widowControl w:val="0"/>
              <w:autoSpaceDE w:val="0"/>
              <w:autoSpaceDN w:val="0"/>
              <w:spacing w:before="5" w:line="240" w:lineRule="auto"/>
              <w:ind w:firstLine="0"/>
              <w:jc w:val="left"/>
              <w:rPr>
                <w:rFonts w:eastAsia="Times New Roman" w:cs="Times New Roman"/>
                <w:sz w:val="25"/>
                <w:lang w:eastAsia="bg-BG" w:bidi="bg-BG"/>
              </w:rPr>
            </w:pPr>
          </w:p>
          <w:p w14:paraId="326A4555" w14:textId="77777777" w:rsidR="00110955" w:rsidRPr="00110955" w:rsidRDefault="00110955" w:rsidP="00880313">
            <w:pPr>
              <w:widowControl w:val="0"/>
              <w:numPr>
                <w:ilvl w:val="1"/>
                <w:numId w:val="363"/>
              </w:numPr>
              <w:tabs>
                <w:tab w:val="left" w:pos="766"/>
              </w:tabs>
              <w:autoSpaceDE w:val="0"/>
              <w:autoSpaceDN w:val="0"/>
              <w:spacing w:line="240" w:lineRule="auto"/>
              <w:ind w:right="48" w:firstLine="0"/>
              <w:jc w:val="left"/>
              <w:rPr>
                <w:rFonts w:eastAsia="Times New Roman" w:cs="Times New Roman"/>
                <w:lang w:eastAsia="bg-BG" w:bidi="bg-BG"/>
              </w:rPr>
            </w:pPr>
            <w:r w:rsidRPr="00110955">
              <w:rPr>
                <w:rFonts w:eastAsia="Times New Roman" w:cs="Times New Roman"/>
                <w:lang w:eastAsia="bg-BG" w:bidi="bg-BG"/>
              </w:rPr>
              <w:t xml:space="preserve">От ИП тилен </w:t>
            </w:r>
            <w:proofErr w:type="spellStart"/>
            <w:r w:rsidRPr="00110955">
              <w:rPr>
                <w:rFonts w:eastAsia="Times New Roman" w:cs="Times New Roman"/>
                <w:lang w:eastAsia="bg-BG" w:bidi="bg-BG"/>
              </w:rPr>
              <w:t>лег</w:t>
            </w:r>
            <w:proofErr w:type="spellEnd"/>
            <w:r w:rsidRPr="00110955">
              <w:rPr>
                <w:rFonts w:eastAsia="Times New Roman" w:cs="Times New Roman"/>
                <w:lang w:eastAsia="bg-BG" w:bidi="bg-BG"/>
              </w:rPr>
              <w:t xml:space="preserve"> с ръце горе</w:t>
            </w:r>
            <w:r w:rsidRPr="00110955">
              <w:rPr>
                <w:rFonts w:eastAsia="Times New Roman" w:cs="Times New Roman"/>
                <w:spacing w:val="-13"/>
                <w:lang w:eastAsia="bg-BG" w:bidi="bg-BG"/>
              </w:rPr>
              <w:t xml:space="preserve"> </w:t>
            </w:r>
            <w:r w:rsidRPr="00110955">
              <w:rPr>
                <w:rFonts w:eastAsia="Times New Roman" w:cs="Times New Roman"/>
                <w:lang w:eastAsia="bg-BG" w:bidi="bg-BG"/>
              </w:rPr>
              <w:t>се изпълнява: 1 – бързо свиване на краката с колене към гърдите и снемане на ръцете през встрани</w:t>
            </w:r>
            <w:r w:rsidRPr="00110955">
              <w:rPr>
                <w:rFonts w:eastAsia="Times New Roman" w:cs="Times New Roman"/>
                <w:spacing w:val="-24"/>
                <w:lang w:eastAsia="bg-BG" w:bidi="bg-BG"/>
              </w:rPr>
              <w:t xml:space="preserve"> </w:t>
            </w:r>
            <w:r w:rsidRPr="00110955">
              <w:rPr>
                <w:rFonts w:eastAsia="Times New Roman" w:cs="Times New Roman"/>
                <w:lang w:eastAsia="bg-BG" w:bidi="bg-BG"/>
              </w:rPr>
              <w:t>до долу</w:t>
            </w:r>
          </w:p>
          <w:p w14:paraId="31F2AD90" w14:textId="77777777" w:rsidR="00110955" w:rsidRPr="00110955" w:rsidRDefault="00110955" w:rsidP="00110955">
            <w:pPr>
              <w:widowControl w:val="0"/>
              <w:autoSpaceDE w:val="0"/>
              <w:autoSpaceDN w:val="0"/>
              <w:spacing w:before="1" w:line="240" w:lineRule="auto"/>
              <w:ind w:firstLine="0"/>
              <w:jc w:val="left"/>
              <w:rPr>
                <w:rFonts w:eastAsia="Times New Roman" w:cs="Times New Roman"/>
                <w:lang w:eastAsia="bg-BG" w:bidi="bg-BG"/>
              </w:rPr>
            </w:pPr>
          </w:p>
          <w:p w14:paraId="45F9456E" w14:textId="77777777" w:rsidR="00110955" w:rsidRPr="00110955" w:rsidRDefault="00110955" w:rsidP="00110955">
            <w:pPr>
              <w:widowControl w:val="0"/>
              <w:autoSpaceDE w:val="0"/>
              <w:autoSpaceDN w:val="0"/>
              <w:spacing w:line="240" w:lineRule="auto"/>
              <w:ind w:left="57" w:right="47" w:firstLine="300"/>
              <w:rPr>
                <w:rFonts w:eastAsia="Times New Roman" w:cs="Times New Roman"/>
                <w:lang w:eastAsia="bg-BG" w:bidi="bg-BG"/>
              </w:rPr>
            </w:pPr>
            <w:r w:rsidRPr="00110955">
              <w:rPr>
                <w:rFonts w:eastAsia="Times New Roman" w:cs="Times New Roman"/>
                <w:lang w:eastAsia="bg-BG" w:bidi="bg-BG"/>
              </w:rPr>
              <w:t xml:space="preserve">2 – бързо обтягане на тялото с </w:t>
            </w:r>
            <w:proofErr w:type="spellStart"/>
            <w:r w:rsidRPr="00110955">
              <w:rPr>
                <w:rFonts w:eastAsia="Times New Roman" w:cs="Times New Roman"/>
                <w:lang w:eastAsia="bg-BG" w:bidi="bg-BG"/>
              </w:rPr>
              <w:t>пов</w:t>
            </w:r>
            <w:proofErr w:type="spellEnd"/>
            <w:r w:rsidRPr="00110955">
              <w:rPr>
                <w:rFonts w:eastAsia="Times New Roman" w:cs="Times New Roman"/>
                <w:lang w:eastAsia="bg-BG" w:bidi="bg-BG"/>
              </w:rPr>
              <w:t>- дигане на обтегнати ръце през напред до горе</w:t>
            </w:r>
          </w:p>
          <w:p w14:paraId="06E957D1" w14:textId="77777777" w:rsidR="00110955" w:rsidRPr="00110955" w:rsidRDefault="00110955" w:rsidP="00110955">
            <w:pPr>
              <w:widowControl w:val="0"/>
              <w:autoSpaceDE w:val="0"/>
              <w:autoSpaceDN w:val="0"/>
              <w:spacing w:before="9" w:line="240" w:lineRule="auto"/>
              <w:ind w:firstLine="0"/>
              <w:jc w:val="left"/>
              <w:rPr>
                <w:rFonts w:eastAsia="Times New Roman" w:cs="Times New Roman"/>
                <w:sz w:val="26"/>
                <w:lang w:eastAsia="bg-BG" w:bidi="bg-BG"/>
              </w:rPr>
            </w:pPr>
          </w:p>
          <w:p w14:paraId="40DAB203" w14:textId="77777777" w:rsidR="00110955" w:rsidRPr="00110955" w:rsidRDefault="00110955" w:rsidP="00110955">
            <w:pPr>
              <w:widowControl w:val="0"/>
              <w:autoSpaceDE w:val="0"/>
              <w:autoSpaceDN w:val="0"/>
              <w:spacing w:line="240" w:lineRule="auto"/>
              <w:ind w:left="57" w:firstLine="0"/>
              <w:jc w:val="left"/>
              <w:rPr>
                <w:rFonts w:eastAsia="Times New Roman" w:cs="Times New Roman"/>
                <w:sz w:val="20"/>
                <w:lang w:eastAsia="bg-BG" w:bidi="bg-BG"/>
              </w:rPr>
            </w:pPr>
            <w:r w:rsidRPr="00110955">
              <w:rPr>
                <w:rFonts w:eastAsia="Times New Roman" w:cs="Times New Roman"/>
                <w:noProof/>
                <w:sz w:val="20"/>
                <w:lang w:eastAsia="bg-BG"/>
              </w:rPr>
              <w:drawing>
                <wp:inline distT="0" distB="0" distL="0" distR="0" wp14:anchorId="471F2D0C" wp14:editId="120FFA7B">
                  <wp:extent cx="1904875" cy="432053"/>
                  <wp:effectExtent l="0" t="0" r="0" b="0"/>
                  <wp:docPr id="597279"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41.png"/>
                          <pic:cNvPicPr/>
                        </pic:nvPicPr>
                        <pic:blipFill>
                          <a:blip r:embed="rId50" cstate="print"/>
                          <a:stretch>
                            <a:fillRect/>
                          </a:stretch>
                        </pic:blipFill>
                        <pic:spPr>
                          <a:xfrm>
                            <a:off x="0" y="0"/>
                            <a:ext cx="1904875" cy="432053"/>
                          </a:xfrm>
                          <a:prstGeom prst="rect">
                            <a:avLst/>
                          </a:prstGeom>
                        </pic:spPr>
                      </pic:pic>
                    </a:graphicData>
                  </a:graphic>
                </wp:inline>
              </w:drawing>
            </w:r>
          </w:p>
          <w:p w14:paraId="20EBE2B3" w14:textId="77777777" w:rsidR="00110955" w:rsidRPr="00110955" w:rsidRDefault="00110955" w:rsidP="00880313">
            <w:pPr>
              <w:widowControl w:val="0"/>
              <w:numPr>
                <w:ilvl w:val="0"/>
                <w:numId w:val="362"/>
              </w:numPr>
              <w:tabs>
                <w:tab w:val="left" w:pos="766"/>
              </w:tabs>
              <w:autoSpaceDE w:val="0"/>
              <w:autoSpaceDN w:val="0"/>
              <w:spacing w:before="35" w:line="240" w:lineRule="auto"/>
              <w:ind w:right="43" w:firstLine="0"/>
              <w:jc w:val="left"/>
              <w:rPr>
                <w:rFonts w:eastAsia="Times New Roman" w:cs="Times New Roman"/>
                <w:lang w:eastAsia="bg-BG" w:bidi="bg-BG"/>
              </w:rPr>
            </w:pPr>
            <w:r w:rsidRPr="00110955">
              <w:rPr>
                <w:rFonts w:eastAsia="Times New Roman" w:cs="Times New Roman"/>
                <w:lang w:eastAsia="bg-BG" w:bidi="bg-BG"/>
              </w:rPr>
              <w:t>От</w:t>
            </w:r>
            <w:r w:rsidRPr="00110955">
              <w:rPr>
                <w:rFonts w:eastAsia="Times New Roman" w:cs="Times New Roman"/>
                <w:spacing w:val="-14"/>
                <w:lang w:eastAsia="bg-BG" w:bidi="bg-BG"/>
              </w:rPr>
              <w:t xml:space="preserve"> </w:t>
            </w:r>
            <w:r w:rsidRPr="00110955">
              <w:rPr>
                <w:rFonts w:eastAsia="Times New Roman" w:cs="Times New Roman"/>
                <w:lang w:eastAsia="bg-BG" w:bidi="bg-BG"/>
              </w:rPr>
              <w:t>ИП</w:t>
            </w:r>
            <w:r w:rsidRPr="00110955">
              <w:rPr>
                <w:rFonts w:eastAsia="Times New Roman" w:cs="Times New Roman"/>
                <w:spacing w:val="-15"/>
                <w:lang w:eastAsia="bg-BG" w:bidi="bg-BG"/>
              </w:rPr>
              <w:t xml:space="preserve"> </w:t>
            </w:r>
            <w:r w:rsidRPr="00110955">
              <w:rPr>
                <w:rFonts w:eastAsia="Times New Roman" w:cs="Times New Roman"/>
                <w:lang w:eastAsia="bg-BG" w:bidi="bg-BG"/>
              </w:rPr>
              <w:t>вис</w:t>
            </w:r>
            <w:r w:rsidRPr="00110955">
              <w:rPr>
                <w:rFonts w:eastAsia="Times New Roman" w:cs="Times New Roman"/>
                <w:spacing w:val="-15"/>
                <w:lang w:eastAsia="bg-BG" w:bidi="bg-BG"/>
              </w:rPr>
              <w:t xml:space="preserve"> </w:t>
            </w:r>
            <w:r w:rsidRPr="00110955">
              <w:rPr>
                <w:rFonts w:eastAsia="Times New Roman" w:cs="Times New Roman"/>
                <w:lang w:eastAsia="bg-BG" w:bidi="bg-BG"/>
              </w:rPr>
              <w:t>на</w:t>
            </w:r>
            <w:r w:rsidRPr="00110955">
              <w:rPr>
                <w:rFonts w:eastAsia="Times New Roman" w:cs="Times New Roman"/>
                <w:spacing w:val="-15"/>
                <w:lang w:eastAsia="bg-BG" w:bidi="bg-BG"/>
              </w:rPr>
              <w:t xml:space="preserve"> </w:t>
            </w:r>
            <w:r w:rsidRPr="00110955">
              <w:rPr>
                <w:rFonts w:eastAsia="Times New Roman" w:cs="Times New Roman"/>
                <w:lang w:eastAsia="bg-BG" w:bidi="bg-BG"/>
              </w:rPr>
              <w:t>висилка</w:t>
            </w:r>
            <w:r w:rsidRPr="00110955">
              <w:rPr>
                <w:rFonts w:eastAsia="Times New Roman" w:cs="Times New Roman"/>
                <w:spacing w:val="-15"/>
                <w:lang w:eastAsia="bg-BG" w:bidi="bg-BG"/>
              </w:rPr>
              <w:t xml:space="preserve"> </w:t>
            </w:r>
            <w:r w:rsidRPr="00110955">
              <w:rPr>
                <w:rFonts w:eastAsia="Times New Roman" w:cs="Times New Roman"/>
                <w:lang w:eastAsia="bg-BG" w:bidi="bg-BG"/>
              </w:rPr>
              <w:t>се</w:t>
            </w:r>
            <w:r w:rsidRPr="00110955">
              <w:rPr>
                <w:rFonts w:eastAsia="Times New Roman" w:cs="Times New Roman"/>
                <w:spacing w:val="-15"/>
                <w:lang w:eastAsia="bg-BG" w:bidi="bg-BG"/>
              </w:rPr>
              <w:t xml:space="preserve"> </w:t>
            </w:r>
            <w:proofErr w:type="spellStart"/>
            <w:r w:rsidRPr="00110955">
              <w:rPr>
                <w:rFonts w:eastAsia="Times New Roman" w:cs="Times New Roman"/>
                <w:lang w:eastAsia="bg-BG" w:bidi="bg-BG"/>
              </w:rPr>
              <w:t>изпъл</w:t>
            </w:r>
            <w:proofErr w:type="spellEnd"/>
            <w:r w:rsidRPr="00110955">
              <w:rPr>
                <w:rFonts w:eastAsia="Times New Roman" w:cs="Times New Roman"/>
                <w:lang w:eastAsia="bg-BG" w:bidi="bg-BG"/>
              </w:rPr>
              <w:t xml:space="preserve">- </w:t>
            </w:r>
            <w:proofErr w:type="spellStart"/>
            <w:r w:rsidRPr="00110955">
              <w:rPr>
                <w:rFonts w:eastAsia="Times New Roman" w:cs="Times New Roman"/>
                <w:lang w:eastAsia="bg-BG" w:bidi="bg-BG"/>
              </w:rPr>
              <w:t>нява</w:t>
            </w:r>
            <w:proofErr w:type="spellEnd"/>
            <w:r w:rsidRPr="00110955">
              <w:rPr>
                <w:rFonts w:eastAsia="Times New Roman" w:cs="Times New Roman"/>
                <w:lang w:eastAsia="bg-BG" w:bidi="bg-BG"/>
              </w:rPr>
              <w:t xml:space="preserve"> бързо повдигане на свити крака</w:t>
            </w:r>
            <w:r w:rsidRPr="00110955">
              <w:rPr>
                <w:rFonts w:eastAsia="Times New Roman" w:cs="Times New Roman"/>
                <w:spacing w:val="-18"/>
                <w:lang w:eastAsia="bg-BG" w:bidi="bg-BG"/>
              </w:rPr>
              <w:t xml:space="preserve"> </w:t>
            </w:r>
            <w:r w:rsidRPr="00110955">
              <w:rPr>
                <w:rFonts w:eastAsia="Times New Roman" w:cs="Times New Roman"/>
                <w:lang w:eastAsia="bg-BG" w:bidi="bg-BG"/>
              </w:rPr>
              <w:t>с</w:t>
            </w:r>
            <w:r w:rsidRPr="00110955">
              <w:rPr>
                <w:rFonts w:eastAsia="Times New Roman" w:cs="Times New Roman"/>
                <w:spacing w:val="-17"/>
                <w:lang w:eastAsia="bg-BG" w:bidi="bg-BG"/>
              </w:rPr>
              <w:t xml:space="preserve"> </w:t>
            </w:r>
            <w:r w:rsidRPr="00110955">
              <w:rPr>
                <w:rFonts w:eastAsia="Times New Roman" w:cs="Times New Roman"/>
                <w:lang w:eastAsia="bg-BG" w:bidi="bg-BG"/>
              </w:rPr>
              <w:t>колене</w:t>
            </w:r>
            <w:r w:rsidRPr="00110955">
              <w:rPr>
                <w:rFonts w:eastAsia="Times New Roman" w:cs="Times New Roman"/>
                <w:spacing w:val="-18"/>
                <w:lang w:eastAsia="bg-BG" w:bidi="bg-BG"/>
              </w:rPr>
              <w:t xml:space="preserve"> </w:t>
            </w:r>
            <w:r w:rsidRPr="00110955">
              <w:rPr>
                <w:rFonts w:eastAsia="Times New Roman" w:cs="Times New Roman"/>
                <w:lang w:eastAsia="bg-BG" w:bidi="bg-BG"/>
              </w:rPr>
              <w:t>към</w:t>
            </w:r>
            <w:r w:rsidRPr="00110955">
              <w:rPr>
                <w:rFonts w:eastAsia="Times New Roman" w:cs="Times New Roman"/>
                <w:spacing w:val="-16"/>
                <w:lang w:eastAsia="bg-BG" w:bidi="bg-BG"/>
              </w:rPr>
              <w:t xml:space="preserve"> </w:t>
            </w:r>
            <w:r w:rsidRPr="00110955">
              <w:rPr>
                <w:rFonts w:eastAsia="Times New Roman" w:cs="Times New Roman"/>
                <w:lang w:eastAsia="bg-BG" w:bidi="bg-BG"/>
              </w:rPr>
              <w:t>гърдите</w:t>
            </w:r>
            <w:r w:rsidRPr="00110955">
              <w:rPr>
                <w:rFonts w:eastAsia="Times New Roman" w:cs="Times New Roman"/>
                <w:spacing w:val="-16"/>
                <w:lang w:eastAsia="bg-BG" w:bidi="bg-BG"/>
              </w:rPr>
              <w:t xml:space="preserve"> </w:t>
            </w:r>
            <w:r w:rsidRPr="00110955">
              <w:rPr>
                <w:rFonts w:eastAsia="Times New Roman" w:cs="Times New Roman"/>
                <w:lang w:eastAsia="bg-BG" w:bidi="bg-BG"/>
              </w:rPr>
              <w:t>и</w:t>
            </w:r>
            <w:r w:rsidRPr="00110955">
              <w:rPr>
                <w:rFonts w:eastAsia="Times New Roman" w:cs="Times New Roman"/>
                <w:spacing w:val="-16"/>
                <w:lang w:eastAsia="bg-BG" w:bidi="bg-BG"/>
              </w:rPr>
              <w:t xml:space="preserve"> </w:t>
            </w:r>
            <w:r w:rsidRPr="00110955">
              <w:rPr>
                <w:rFonts w:eastAsia="Times New Roman" w:cs="Times New Roman"/>
                <w:lang w:eastAsia="bg-BG" w:bidi="bg-BG"/>
              </w:rPr>
              <w:t>бързо снемане</w:t>
            </w:r>
          </w:p>
          <w:p w14:paraId="1464BD0E"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p w14:paraId="77B57542" w14:textId="77777777" w:rsidR="00110955" w:rsidRPr="00110955" w:rsidRDefault="00110955" w:rsidP="00880313">
            <w:pPr>
              <w:widowControl w:val="0"/>
              <w:numPr>
                <w:ilvl w:val="0"/>
                <w:numId w:val="361"/>
              </w:numPr>
              <w:tabs>
                <w:tab w:val="left" w:pos="231"/>
              </w:tabs>
              <w:autoSpaceDE w:val="0"/>
              <w:autoSpaceDN w:val="0"/>
              <w:spacing w:before="1" w:line="240" w:lineRule="auto"/>
              <w:ind w:right="49" w:firstLine="0"/>
              <w:jc w:val="left"/>
              <w:rPr>
                <w:rFonts w:eastAsia="Times New Roman" w:cs="Times New Roman"/>
                <w:i/>
                <w:lang w:eastAsia="bg-BG" w:bidi="bg-BG"/>
              </w:rPr>
            </w:pPr>
            <w:r w:rsidRPr="00110955">
              <w:rPr>
                <w:rFonts w:eastAsia="Times New Roman" w:cs="Times New Roman"/>
                <w:lang w:eastAsia="bg-BG" w:bidi="bg-BG"/>
              </w:rPr>
              <w:t xml:space="preserve">изпълнение на задно свито </w:t>
            </w:r>
            <w:proofErr w:type="spellStart"/>
            <w:r w:rsidRPr="00110955">
              <w:rPr>
                <w:rFonts w:eastAsia="Times New Roman" w:cs="Times New Roman"/>
                <w:lang w:eastAsia="bg-BG" w:bidi="bg-BG"/>
              </w:rPr>
              <w:t>превър</w:t>
            </w:r>
            <w:proofErr w:type="spellEnd"/>
            <w:r w:rsidRPr="00110955">
              <w:rPr>
                <w:rFonts w:eastAsia="Times New Roman" w:cs="Times New Roman"/>
                <w:lang w:eastAsia="bg-BG" w:bidi="bg-BG"/>
              </w:rPr>
              <w:t xml:space="preserve">- </w:t>
            </w:r>
            <w:proofErr w:type="spellStart"/>
            <w:r w:rsidRPr="00110955">
              <w:rPr>
                <w:rFonts w:eastAsia="Times New Roman" w:cs="Times New Roman"/>
                <w:lang w:eastAsia="bg-BG" w:bidi="bg-BG"/>
              </w:rPr>
              <w:t>тане</w:t>
            </w:r>
            <w:proofErr w:type="spellEnd"/>
            <w:r w:rsidRPr="00110955">
              <w:rPr>
                <w:rFonts w:eastAsia="Times New Roman" w:cs="Times New Roman"/>
                <w:lang w:eastAsia="bg-BG" w:bidi="bg-BG"/>
              </w:rPr>
              <w:t xml:space="preserve"> на </w:t>
            </w:r>
            <w:proofErr w:type="spellStart"/>
            <w:r w:rsidRPr="00110955">
              <w:rPr>
                <w:rFonts w:eastAsia="Times New Roman" w:cs="Times New Roman"/>
                <w:lang w:eastAsia="bg-BG" w:bidi="bg-BG"/>
              </w:rPr>
              <w:t>батут</w:t>
            </w:r>
            <w:proofErr w:type="spellEnd"/>
            <w:r w:rsidRPr="00110955">
              <w:rPr>
                <w:rFonts w:eastAsia="Times New Roman" w:cs="Times New Roman"/>
                <w:lang w:eastAsia="bg-BG" w:bidi="bg-BG"/>
              </w:rPr>
              <w:t xml:space="preserve"> </w:t>
            </w:r>
            <w:r w:rsidRPr="00110955">
              <w:rPr>
                <w:rFonts w:eastAsia="Times New Roman" w:cs="Times New Roman"/>
                <w:i/>
                <w:lang w:eastAsia="bg-BG" w:bidi="bg-BG"/>
              </w:rPr>
              <w:t>с помощта на</w:t>
            </w:r>
            <w:r w:rsidRPr="00110955">
              <w:rPr>
                <w:rFonts w:eastAsia="Times New Roman" w:cs="Times New Roman"/>
                <w:i/>
                <w:spacing w:val="-5"/>
                <w:lang w:eastAsia="bg-BG" w:bidi="bg-BG"/>
              </w:rPr>
              <w:t xml:space="preserve"> </w:t>
            </w:r>
            <w:proofErr w:type="spellStart"/>
            <w:r w:rsidRPr="00110955">
              <w:rPr>
                <w:rFonts w:eastAsia="Times New Roman" w:cs="Times New Roman"/>
                <w:i/>
                <w:lang w:eastAsia="bg-BG" w:bidi="bg-BG"/>
              </w:rPr>
              <w:t>лонжа</w:t>
            </w:r>
            <w:proofErr w:type="spellEnd"/>
          </w:p>
          <w:p w14:paraId="07606781" w14:textId="77777777" w:rsidR="00110955" w:rsidRPr="00110955" w:rsidRDefault="00110955" w:rsidP="00110955">
            <w:pPr>
              <w:widowControl w:val="0"/>
              <w:autoSpaceDE w:val="0"/>
              <w:autoSpaceDN w:val="0"/>
              <w:spacing w:before="11" w:line="240" w:lineRule="auto"/>
              <w:ind w:firstLine="0"/>
              <w:jc w:val="left"/>
              <w:rPr>
                <w:rFonts w:eastAsia="Times New Roman" w:cs="Times New Roman"/>
                <w:sz w:val="23"/>
                <w:lang w:eastAsia="bg-BG" w:bidi="bg-BG"/>
              </w:rPr>
            </w:pPr>
          </w:p>
          <w:p w14:paraId="186F8360" w14:textId="77777777" w:rsidR="00110955" w:rsidRPr="00110955" w:rsidRDefault="00110955" w:rsidP="00880313">
            <w:pPr>
              <w:widowControl w:val="0"/>
              <w:numPr>
                <w:ilvl w:val="0"/>
                <w:numId w:val="361"/>
              </w:numPr>
              <w:tabs>
                <w:tab w:val="left" w:pos="238"/>
              </w:tabs>
              <w:autoSpaceDE w:val="0"/>
              <w:autoSpaceDN w:val="0"/>
              <w:spacing w:line="240" w:lineRule="auto"/>
              <w:ind w:right="47" w:firstLine="0"/>
              <w:jc w:val="left"/>
              <w:rPr>
                <w:rFonts w:eastAsia="Times New Roman" w:cs="Times New Roman"/>
                <w:lang w:eastAsia="bg-BG" w:bidi="bg-BG"/>
              </w:rPr>
            </w:pPr>
            <w:r w:rsidRPr="00110955">
              <w:rPr>
                <w:rFonts w:eastAsia="Times New Roman" w:cs="Times New Roman"/>
                <w:lang w:eastAsia="bg-BG" w:bidi="bg-BG"/>
              </w:rPr>
              <w:t xml:space="preserve">изпълнение на упражнението </w:t>
            </w:r>
            <w:r w:rsidRPr="00110955">
              <w:rPr>
                <w:rFonts w:eastAsia="Times New Roman" w:cs="Times New Roman"/>
                <w:i/>
                <w:lang w:eastAsia="bg-BG" w:bidi="bg-BG"/>
              </w:rPr>
              <w:t xml:space="preserve">с по- мощ и пазене </w:t>
            </w:r>
            <w:r w:rsidRPr="00110955">
              <w:rPr>
                <w:rFonts w:eastAsia="Times New Roman" w:cs="Times New Roman"/>
                <w:lang w:eastAsia="bg-BG" w:bidi="bg-BG"/>
              </w:rPr>
              <w:t xml:space="preserve">от треньора върху мре- </w:t>
            </w:r>
            <w:proofErr w:type="spellStart"/>
            <w:r w:rsidRPr="00110955">
              <w:rPr>
                <w:rFonts w:eastAsia="Times New Roman" w:cs="Times New Roman"/>
                <w:lang w:eastAsia="bg-BG" w:bidi="bg-BG"/>
              </w:rPr>
              <w:t>жата</w:t>
            </w:r>
            <w:proofErr w:type="spellEnd"/>
            <w:r w:rsidRPr="00110955">
              <w:rPr>
                <w:rFonts w:eastAsia="Times New Roman" w:cs="Times New Roman"/>
                <w:lang w:eastAsia="bg-BG" w:bidi="bg-BG"/>
              </w:rPr>
              <w:t xml:space="preserve"> на</w:t>
            </w:r>
            <w:r w:rsidRPr="00110955">
              <w:rPr>
                <w:rFonts w:eastAsia="Times New Roman" w:cs="Times New Roman"/>
                <w:spacing w:val="-2"/>
                <w:lang w:eastAsia="bg-BG" w:bidi="bg-BG"/>
              </w:rPr>
              <w:t xml:space="preserve"> </w:t>
            </w:r>
            <w:proofErr w:type="spellStart"/>
            <w:r w:rsidRPr="00110955">
              <w:rPr>
                <w:rFonts w:eastAsia="Times New Roman" w:cs="Times New Roman"/>
                <w:lang w:eastAsia="bg-BG" w:bidi="bg-BG"/>
              </w:rPr>
              <w:t>батута</w:t>
            </w:r>
            <w:proofErr w:type="spellEnd"/>
          </w:p>
          <w:p w14:paraId="090FC69B" w14:textId="77777777" w:rsidR="00110955" w:rsidRPr="00110955" w:rsidRDefault="00110955" w:rsidP="00110955">
            <w:pPr>
              <w:widowControl w:val="0"/>
              <w:autoSpaceDE w:val="0"/>
              <w:autoSpaceDN w:val="0"/>
              <w:spacing w:before="9" w:line="240" w:lineRule="auto"/>
              <w:ind w:firstLine="0"/>
              <w:jc w:val="left"/>
              <w:rPr>
                <w:rFonts w:eastAsia="Times New Roman" w:cs="Times New Roman"/>
                <w:sz w:val="27"/>
                <w:lang w:eastAsia="bg-BG" w:bidi="bg-BG"/>
              </w:rPr>
            </w:pPr>
          </w:p>
          <w:p w14:paraId="3D42DBC9" w14:textId="77777777" w:rsidR="00110955" w:rsidRPr="00110955" w:rsidRDefault="00110955" w:rsidP="00880313">
            <w:pPr>
              <w:widowControl w:val="0"/>
              <w:numPr>
                <w:ilvl w:val="0"/>
                <w:numId w:val="361"/>
              </w:numPr>
              <w:tabs>
                <w:tab w:val="left" w:pos="226"/>
              </w:tabs>
              <w:autoSpaceDE w:val="0"/>
              <w:autoSpaceDN w:val="0"/>
              <w:spacing w:line="240" w:lineRule="auto"/>
              <w:ind w:right="45" w:firstLine="0"/>
              <w:jc w:val="left"/>
              <w:rPr>
                <w:rFonts w:eastAsia="Times New Roman" w:cs="Times New Roman"/>
                <w:i/>
                <w:lang w:eastAsia="bg-BG" w:bidi="bg-BG"/>
              </w:rPr>
            </w:pPr>
            <w:r w:rsidRPr="00110955">
              <w:rPr>
                <w:rFonts w:eastAsia="Times New Roman" w:cs="Times New Roman"/>
                <w:lang w:eastAsia="bg-BG" w:bidi="bg-BG"/>
              </w:rPr>
              <w:t xml:space="preserve">самостоятелно изпълнение </w:t>
            </w:r>
            <w:r w:rsidRPr="00110955">
              <w:rPr>
                <w:rFonts w:eastAsia="Times New Roman" w:cs="Times New Roman"/>
                <w:i/>
                <w:lang w:eastAsia="bg-BG" w:bidi="bg-BG"/>
              </w:rPr>
              <w:t xml:space="preserve">в </w:t>
            </w:r>
            <w:proofErr w:type="spellStart"/>
            <w:r w:rsidRPr="00110955">
              <w:rPr>
                <w:rFonts w:eastAsia="Times New Roman" w:cs="Times New Roman"/>
                <w:i/>
                <w:lang w:eastAsia="bg-BG" w:bidi="bg-BG"/>
              </w:rPr>
              <w:t>дунап</w:t>
            </w:r>
            <w:proofErr w:type="spellEnd"/>
            <w:r w:rsidRPr="00110955">
              <w:rPr>
                <w:rFonts w:eastAsia="Times New Roman" w:cs="Times New Roman"/>
                <w:i/>
                <w:lang w:eastAsia="bg-BG" w:bidi="bg-BG"/>
              </w:rPr>
              <w:t xml:space="preserve">- </w:t>
            </w:r>
            <w:proofErr w:type="spellStart"/>
            <w:r w:rsidRPr="00110955">
              <w:rPr>
                <w:rFonts w:eastAsia="Times New Roman" w:cs="Times New Roman"/>
                <w:i/>
                <w:lang w:eastAsia="bg-BG" w:bidi="bg-BG"/>
              </w:rPr>
              <w:t>ренов</w:t>
            </w:r>
            <w:proofErr w:type="spellEnd"/>
            <w:r w:rsidRPr="00110955">
              <w:rPr>
                <w:rFonts w:eastAsia="Times New Roman" w:cs="Times New Roman"/>
                <w:i/>
                <w:spacing w:val="-2"/>
                <w:lang w:eastAsia="bg-BG" w:bidi="bg-BG"/>
              </w:rPr>
              <w:t xml:space="preserve"> </w:t>
            </w:r>
            <w:r w:rsidRPr="00110955">
              <w:rPr>
                <w:rFonts w:eastAsia="Times New Roman" w:cs="Times New Roman"/>
                <w:i/>
                <w:lang w:eastAsia="bg-BG" w:bidi="bg-BG"/>
              </w:rPr>
              <w:t>трап</w:t>
            </w:r>
          </w:p>
          <w:p w14:paraId="48F67FB1" w14:textId="77777777" w:rsidR="00110955" w:rsidRPr="00110955" w:rsidRDefault="00110955" w:rsidP="00110955">
            <w:pPr>
              <w:widowControl w:val="0"/>
              <w:autoSpaceDE w:val="0"/>
              <w:autoSpaceDN w:val="0"/>
              <w:spacing w:before="10" w:line="240" w:lineRule="auto"/>
              <w:ind w:firstLine="0"/>
              <w:jc w:val="left"/>
              <w:rPr>
                <w:rFonts w:eastAsia="Times New Roman" w:cs="Times New Roman"/>
                <w:sz w:val="23"/>
                <w:lang w:eastAsia="bg-BG" w:bidi="bg-BG"/>
              </w:rPr>
            </w:pPr>
          </w:p>
          <w:p w14:paraId="338D82B1" w14:textId="77777777" w:rsidR="00110955" w:rsidRPr="00110955" w:rsidRDefault="00110955" w:rsidP="00880313">
            <w:pPr>
              <w:widowControl w:val="0"/>
              <w:numPr>
                <w:ilvl w:val="0"/>
                <w:numId w:val="361"/>
              </w:numPr>
              <w:tabs>
                <w:tab w:val="left" w:pos="291"/>
              </w:tabs>
              <w:autoSpaceDE w:val="0"/>
              <w:autoSpaceDN w:val="0"/>
              <w:spacing w:line="240" w:lineRule="auto"/>
              <w:ind w:right="40" w:firstLine="0"/>
              <w:jc w:val="left"/>
              <w:rPr>
                <w:rFonts w:eastAsia="Times New Roman" w:cs="Times New Roman"/>
                <w:lang w:eastAsia="bg-BG" w:bidi="bg-BG"/>
              </w:rPr>
            </w:pPr>
            <w:r w:rsidRPr="00110955">
              <w:rPr>
                <w:rFonts w:eastAsia="Times New Roman" w:cs="Times New Roman"/>
                <w:i/>
                <w:lang w:eastAsia="bg-BG" w:bidi="bg-BG"/>
              </w:rPr>
              <w:t xml:space="preserve">самостоятелно изпълнение </w:t>
            </w:r>
            <w:r w:rsidRPr="00110955">
              <w:rPr>
                <w:rFonts w:eastAsia="Times New Roman" w:cs="Times New Roman"/>
                <w:lang w:eastAsia="bg-BG" w:bidi="bg-BG"/>
              </w:rPr>
              <w:t xml:space="preserve">върху мрежата на </w:t>
            </w:r>
            <w:proofErr w:type="spellStart"/>
            <w:r w:rsidRPr="00110955">
              <w:rPr>
                <w:rFonts w:eastAsia="Times New Roman" w:cs="Times New Roman"/>
                <w:lang w:eastAsia="bg-BG" w:bidi="bg-BG"/>
              </w:rPr>
              <w:t>батута</w:t>
            </w:r>
            <w:proofErr w:type="spellEnd"/>
            <w:r w:rsidRPr="00110955">
              <w:rPr>
                <w:rFonts w:eastAsia="Times New Roman" w:cs="Times New Roman"/>
                <w:lang w:eastAsia="bg-BG" w:bidi="bg-BG"/>
              </w:rPr>
              <w:t xml:space="preserve"> с хвърляне на мека постелка от треньора във фазата на приземяване</w:t>
            </w:r>
          </w:p>
          <w:p w14:paraId="56DB8E86" w14:textId="77777777" w:rsidR="00110955" w:rsidRPr="00110955" w:rsidRDefault="00110955" w:rsidP="00110955">
            <w:pPr>
              <w:widowControl w:val="0"/>
              <w:autoSpaceDE w:val="0"/>
              <w:autoSpaceDN w:val="0"/>
              <w:spacing w:before="1" w:line="240" w:lineRule="auto"/>
              <w:ind w:firstLine="0"/>
              <w:jc w:val="left"/>
              <w:rPr>
                <w:rFonts w:eastAsia="Times New Roman" w:cs="Times New Roman"/>
                <w:lang w:eastAsia="bg-BG" w:bidi="bg-BG"/>
              </w:rPr>
            </w:pPr>
          </w:p>
          <w:p w14:paraId="3FF79CCC" w14:textId="77777777" w:rsidR="00110955" w:rsidRPr="00110955" w:rsidRDefault="00110955" w:rsidP="00880313">
            <w:pPr>
              <w:widowControl w:val="0"/>
              <w:numPr>
                <w:ilvl w:val="0"/>
                <w:numId w:val="361"/>
              </w:numPr>
              <w:tabs>
                <w:tab w:val="left" w:pos="197"/>
              </w:tabs>
              <w:autoSpaceDE w:val="0"/>
              <w:autoSpaceDN w:val="0"/>
              <w:spacing w:line="240" w:lineRule="auto"/>
              <w:ind w:right="46" w:firstLine="0"/>
              <w:jc w:val="left"/>
              <w:rPr>
                <w:rFonts w:eastAsia="Times New Roman" w:cs="Times New Roman"/>
                <w:lang w:eastAsia="bg-BG" w:bidi="bg-BG"/>
              </w:rPr>
            </w:pPr>
            <w:r w:rsidRPr="00110955">
              <w:rPr>
                <w:rFonts w:eastAsia="Times New Roman" w:cs="Times New Roman"/>
                <w:i/>
                <w:lang w:eastAsia="bg-BG" w:bidi="bg-BG"/>
              </w:rPr>
              <w:t xml:space="preserve">самостоятелно изпълнение </w:t>
            </w:r>
            <w:r w:rsidRPr="00110955">
              <w:rPr>
                <w:rFonts w:eastAsia="Times New Roman" w:cs="Times New Roman"/>
                <w:lang w:eastAsia="bg-BG" w:bidi="bg-BG"/>
              </w:rPr>
              <w:t>в</w:t>
            </w:r>
            <w:r w:rsidRPr="00110955">
              <w:rPr>
                <w:rFonts w:eastAsia="Times New Roman" w:cs="Times New Roman"/>
                <w:spacing w:val="-11"/>
                <w:lang w:eastAsia="bg-BG" w:bidi="bg-BG"/>
              </w:rPr>
              <w:t xml:space="preserve"> </w:t>
            </w:r>
            <w:r w:rsidRPr="00110955">
              <w:rPr>
                <w:rFonts w:eastAsia="Times New Roman" w:cs="Times New Roman"/>
                <w:lang w:eastAsia="bg-BG" w:bidi="bg-BG"/>
              </w:rPr>
              <w:t>реални условия</w:t>
            </w:r>
          </w:p>
          <w:p w14:paraId="19470A17" w14:textId="77777777" w:rsidR="00110955" w:rsidRPr="00110955" w:rsidRDefault="00110955" w:rsidP="00110955">
            <w:pPr>
              <w:widowControl w:val="0"/>
              <w:autoSpaceDE w:val="0"/>
              <w:autoSpaceDN w:val="0"/>
              <w:spacing w:before="1" w:line="240" w:lineRule="auto"/>
              <w:ind w:firstLine="0"/>
              <w:jc w:val="left"/>
              <w:rPr>
                <w:rFonts w:eastAsia="Times New Roman" w:cs="Times New Roman"/>
                <w:lang w:eastAsia="bg-BG" w:bidi="bg-BG"/>
              </w:rPr>
            </w:pPr>
          </w:p>
          <w:p w14:paraId="555ACEE0" w14:textId="77777777" w:rsidR="00110955" w:rsidRPr="00110955" w:rsidRDefault="00110955" w:rsidP="00110955">
            <w:pPr>
              <w:widowControl w:val="0"/>
              <w:autoSpaceDE w:val="0"/>
              <w:autoSpaceDN w:val="0"/>
              <w:ind w:left="415" w:right="111" w:firstLine="0"/>
              <w:jc w:val="left"/>
              <w:rPr>
                <w:rFonts w:eastAsia="Times New Roman" w:cs="Times New Roman"/>
                <w:lang w:eastAsia="bg-BG" w:bidi="bg-BG"/>
              </w:rPr>
            </w:pPr>
            <w:r w:rsidRPr="00110955">
              <w:rPr>
                <w:rFonts w:eastAsia="Times New Roman" w:cs="Times New Roman"/>
                <w:lang w:eastAsia="bg-BG" w:bidi="bg-BG"/>
              </w:rPr>
              <w:t xml:space="preserve">2. </w:t>
            </w:r>
            <w:r w:rsidRPr="00110955">
              <w:rPr>
                <w:rFonts w:eastAsia="Times New Roman" w:cs="Times New Roman"/>
                <w:b/>
                <w:lang w:eastAsia="bg-BG" w:bidi="bg-BG"/>
              </w:rPr>
              <w:t xml:space="preserve">Задълбочено разучаване </w:t>
            </w:r>
            <w:r w:rsidRPr="00110955">
              <w:rPr>
                <w:rFonts w:eastAsia="Times New Roman" w:cs="Times New Roman"/>
                <w:lang w:eastAsia="bg-BG" w:bidi="bg-BG"/>
              </w:rPr>
              <w:t xml:space="preserve">на скок от седеж до седеж с цяло </w:t>
            </w:r>
            <w:proofErr w:type="spellStart"/>
            <w:r w:rsidRPr="00110955">
              <w:rPr>
                <w:rFonts w:eastAsia="Times New Roman" w:cs="Times New Roman"/>
                <w:lang w:eastAsia="bg-BG" w:bidi="bg-BG"/>
              </w:rPr>
              <w:t>об</w:t>
            </w:r>
            <w:proofErr w:type="spellEnd"/>
            <w:r w:rsidRPr="00110955">
              <w:rPr>
                <w:rFonts w:eastAsia="Times New Roman" w:cs="Times New Roman"/>
                <w:lang w:eastAsia="bg-BG" w:bidi="bg-BG"/>
              </w:rPr>
              <w:t xml:space="preserve">- </w:t>
            </w:r>
            <w:proofErr w:type="spellStart"/>
            <w:r w:rsidRPr="00110955">
              <w:rPr>
                <w:rFonts w:eastAsia="Times New Roman" w:cs="Times New Roman"/>
                <w:lang w:eastAsia="bg-BG" w:bidi="bg-BG"/>
              </w:rPr>
              <w:t>ръщане</w:t>
            </w:r>
            <w:proofErr w:type="spellEnd"/>
          </w:p>
        </w:tc>
        <w:tc>
          <w:tcPr>
            <w:tcW w:w="823" w:type="dxa"/>
            <w:tcBorders>
              <w:bottom w:val="nil"/>
            </w:tcBorders>
          </w:tcPr>
          <w:p w14:paraId="17BF3BE6"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tcBorders>
              <w:bottom w:val="nil"/>
            </w:tcBorders>
          </w:tcPr>
          <w:p w14:paraId="1E6995D6"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2806" w:type="dxa"/>
            <w:tcBorders>
              <w:bottom w:val="nil"/>
            </w:tcBorders>
          </w:tcPr>
          <w:p w14:paraId="53A5FDD2" w14:textId="77777777" w:rsidR="00110955" w:rsidRPr="00110955" w:rsidRDefault="00110955" w:rsidP="00110955">
            <w:pPr>
              <w:widowControl w:val="0"/>
              <w:autoSpaceDE w:val="0"/>
              <w:autoSpaceDN w:val="0"/>
              <w:spacing w:before="229" w:line="258" w:lineRule="exact"/>
              <w:ind w:left="56" w:firstLine="0"/>
              <w:jc w:val="left"/>
              <w:rPr>
                <w:rFonts w:eastAsia="Times New Roman" w:cs="Times New Roman"/>
                <w:lang w:eastAsia="bg-BG" w:bidi="bg-BG"/>
              </w:rPr>
            </w:pPr>
            <w:r w:rsidRPr="00110955">
              <w:rPr>
                <w:rFonts w:eastAsia="Times New Roman" w:cs="Times New Roman"/>
                <w:lang w:eastAsia="bg-BG" w:bidi="bg-BG"/>
              </w:rPr>
              <w:t>Упражнението се показва</w:t>
            </w:r>
          </w:p>
        </w:tc>
      </w:tr>
      <w:tr w:rsidR="00110955" w:rsidRPr="00110955" w14:paraId="5C539726" w14:textId="77777777" w:rsidTr="00110955">
        <w:trPr>
          <w:trHeight w:val="266"/>
        </w:trPr>
        <w:tc>
          <w:tcPr>
            <w:tcW w:w="595" w:type="dxa"/>
            <w:vMerge/>
            <w:tcBorders>
              <w:top w:val="nil"/>
            </w:tcBorders>
          </w:tcPr>
          <w:p w14:paraId="0A79F268"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03552A92"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754ECBA6" w14:textId="77777777" w:rsidR="00110955" w:rsidRPr="00110955" w:rsidRDefault="00110955" w:rsidP="00110955">
            <w:pPr>
              <w:widowControl w:val="0"/>
              <w:autoSpaceDE w:val="0"/>
              <w:autoSpaceDN w:val="0"/>
              <w:spacing w:line="240" w:lineRule="auto"/>
              <w:ind w:firstLine="0"/>
              <w:jc w:val="left"/>
              <w:rPr>
                <w:rFonts w:eastAsia="Times New Roman" w:cs="Times New Roman"/>
                <w:sz w:val="18"/>
                <w:lang w:eastAsia="bg-BG" w:bidi="bg-BG"/>
              </w:rPr>
            </w:pPr>
          </w:p>
        </w:tc>
        <w:tc>
          <w:tcPr>
            <w:tcW w:w="813" w:type="dxa"/>
            <w:tcBorders>
              <w:top w:val="nil"/>
              <w:bottom w:val="nil"/>
            </w:tcBorders>
          </w:tcPr>
          <w:p w14:paraId="6AE78A61" w14:textId="77777777" w:rsidR="00110955" w:rsidRPr="00110955" w:rsidRDefault="00110955" w:rsidP="00110955">
            <w:pPr>
              <w:widowControl w:val="0"/>
              <w:autoSpaceDE w:val="0"/>
              <w:autoSpaceDN w:val="0"/>
              <w:spacing w:line="240" w:lineRule="auto"/>
              <w:ind w:firstLine="0"/>
              <w:jc w:val="left"/>
              <w:rPr>
                <w:rFonts w:eastAsia="Times New Roman" w:cs="Times New Roman"/>
                <w:sz w:val="18"/>
                <w:lang w:eastAsia="bg-BG" w:bidi="bg-BG"/>
              </w:rPr>
            </w:pPr>
          </w:p>
        </w:tc>
        <w:tc>
          <w:tcPr>
            <w:tcW w:w="2806" w:type="dxa"/>
            <w:tcBorders>
              <w:top w:val="nil"/>
              <w:bottom w:val="nil"/>
            </w:tcBorders>
          </w:tcPr>
          <w:p w14:paraId="4FB48B5F" w14:textId="77777777" w:rsidR="00110955" w:rsidRPr="00110955" w:rsidRDefault="00110955" w:rsidP="00110955">
            <w:pPr>
              <w:widowControl w:val="0"/>
              <w:autoSpaceDE w:val="0"/>
              <w:autoSpaceDN w:val="0"/>
              <w:spacing w:line="246" w:lineRule="exact"/>
              <w:ind w:left="56" w:firstLine="0"/>
              <w:jc w:val="left"/>
              <w:rPr>
                <w:rFonts w:eastAsia="Times New Roman" w:cs="Times New Roman"/>
                <w:lang w:eastAsia="bg-BG" w:bidi="bg-BG"/>
              </w:rPr>
            </w:pPr>
            <w:r w:rsidRPr="00110955">
              <w:rPr>
                <w:rFonts w:eastAsia="Times New Roman" w:cs="Times New Roman"/>
                <w:lang w:eastAsia="bg-BG" w:bidi="bg-BG"/>
              </w:rPr>
              <w:t>лично или от спортист,</w:t>
            </w:r>
          </w:p>
        </w:tc>
      </w:tr>
      <w:tr w:rsidR="00110955" w:rsidRPr="00110955" w14:paraId="7309C1BD" w14:textId="77777777" w:rsidTr="00110955">
        <w:trPr>
          <w:trHeight w:val="266"/>
        </w:trPr>
        <w:tc>
          <w:tcPr>
            <w:tcW w:w="595" w:type="dxa"/>
            <w:vMerge/>
            <w:tcBorders>
              <w:top w:val="nil"/>
            </w:tcBorders>
          </w:tcPr>
          <w:p w14:paraId="0DDA6C44"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0F782FEB"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10D2FB3A" w14:textId="77777777" w:rsidR="00110955" w:rsidRPr="00110955" w:rsidRDefault="00110955" w:rsidP="00110955">
            <w:pPr>
              <w:widowControl w:val="0"/>
              <w:autoSpaceDE w:val="0"/>
              <w:autoSpaceDN w:val="0"/>
              <w:spacing w:line="240" w:lineRule="auto"/>
              <w:ind w:firstLine="0"/>
              <w:jc w:val="left"/>
              <w:rPr>
                <w:rFonts w:eastAsia="Times New Roman" w:cs="Times New Roman"/>
                <w:sz w:val="18"/>
                <w:lang w:eastAsia="bg-BG" w:bidi="bg-BG"/>
              </w:rPr>
            </w:pPr>
          </w:p>
        </w:tc>
        <w:tc>
          <w:tcPr>
            <w:tcW w:w="813" w:type="dxa"/>
            <w:tcBorders>
              <w:top w:val="nil"/>
              <w:bottom w:val="nil"/>
            </w:tcBorders>
          </w:tcPr>
          <w:p w14:paraId="08FCA409" w14:textId="77777777" w:rsidR="00110955" w:rsidRPr="00110955" w:rsidRDefault="00110955" w:rsidP="00110955">
            <w:pPr>
              <w:widowControl w:val="0"/>
              <w:autoSpaceDE w:val="0"/>
              <w:autoSpaceDN w:val="0"/>
              <w:spacing w:line="240" w:lineRule="auto"/>
              <w:ind w:firstLine="0"/>
              <w:jc w:val="left"/>
              <w:rPr>
                <w:rFonts w:eastAsia="Times New Roman" w:cs="Times New Roman"/>
                <w:sz w:val="18"/>
                <w:lang w:eastAsia="bg-BG" w:bidi="bg-BG"/>
              </w:rPr>
            </w:pPr>
          </w:p>
        </w:tc>
        <w:tc>
          <w:tcPr>
            <w:tcW w:w="2806" w:type="dxa"/>
            <w:tcBorders>
              <w:top w:val="nil"/>
              <w:bottom w:val="nil"/>
            </w:tcBorders>
          </w:tcPr>
          <w:p w14:paraId="5F2D9714" w14:textId="77777777" w:rsidR="00110955" w:rsidRPr="00110955" w:rsidRDefault="00110955" w:rsidP="00110955">
            <w:pPr>
              <w:widowControl w:val="0"/>
              <w:autoSpaceDE w:val="0"/>
              <w:autoSpaceDN w:val="0"/>
              <w:spacing w:line="246" w:lineRule="exact"/>
              <w:ind w:left="56" w:firstLine="0"/>
              <w:jc w:val="left"/>
              <w:rPr>
                <w:rFonts w:eastAsia="Times New Roman" w:cs="Times New Roman"/>
                <w:lang w:eastAsia="bg-BG" w:bidi="bg-BG"/>
              </w:rPr>
            </w:pPr>
            <w:r w:rsidRPr="00110955">
              <w:rPr>
                <w:rFonts w:eastAsia="Times New Roman" w:cs="Times New Roman"/>
                <w:lang w:eastAsia="bg-BG" w:bidi="bg-BG"/>
              </w:rPr>
              <w:t>който го владее на</w:t>
            </w:r>
            <w:r w:rsidRPr="00110955">
              <w:rPr>
                <w:rFonts w:eastAsia="Times New Roman" w:cs="Times New Roman"/>
                <w:spacing w:val="57"/>
                <w:lang w:eastAsia="bg-BG" w:bidi="bg-BG"/>
              </w:rPr>
              <w:t xml:space="preserve"> </w:t>
            </w:r>
            <w:r w:rsidRPr="00110955">
              <w:rPr>
                <w:rFonts w:eastAsia="Times New Roman" w:cs="Times New Roman"/>
                <w:lang w:eastAsia="bg-BG" w:bidi="bg-BG"/>
              </w:rPr>
              <w:t>добро</w:t>
            </w:r>
          </w:p>
        </w:tc>
      </w:tr>
      <w:tr w:rsidR="00110955" w:rsidRPr="00110955" w14:paraId="60E32AFE" w14:textId="77777777" w:rsidTr="00110955">
        <w:trPr>
          <w:trHeight w:val="312"/>
        </w:trPr>
        <w:tc>
          <w:tcPr>
            <w:tcW w:w="595" w:type="dxa"/>
            <w:vMerge/>
            <w:tcBorders>
              <w:top w:val="nil"/>
            </w:tcBorders>
          </w:tcPr>
          <w:p w14:paraId="585A69F1"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1F9F2D2D"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3894DD08" w14:textId="77777777" w:rsidR="00110955" w:rsidRPr="00110955" w:rsidRDefault="00110955" w:rsidP="00110955">
            <w:pPr>
              <w:widowControl w:val="0"/>
              <w:autoSpaceDE w:val="0"/>
              <w:autoSpaceDN w:val="0"/>
              <w:spacing w:line="240" w:lineRule="auto"/>
              <w:ind w:firstLine="0"/>
              <w:jc w:val="left"/>
              <w:rPr>
                <w:rFonts w:eastAsia="Times New Roman" w:cs="Times New Roman"/>
                <w:sz w:val="22"/>
                <w:lang w:eastAsia="bg-BG" w:bidi="bg-BG"/>
              </w:rPr>
            </w:pPr>
          </w:p>
        </w:tc>
        <w:tc>
          <w:tcPr>
            <w:tcW w:w="813" w:type="dxa"/>
            <w:tcBorders>
              <w:top w:val="nil"/>
              <w:bottom w:val="nil"/>
            </w:tcBorders>
          </w:tcPr>
          <w:p w14:paraId="41F052E6" w14:textId="77777777" w:rsidR="00110955" w:rsidRPr="00110955" w:rsidRDefault="00110955" w:rsidP="00110955">
            <w:pPr>
              <w:widowControl w:val="0"/>
              <w:autoSpaceDE w:val="0"/>
              <w:autoSpaceDN w:val="0"/>
              <w:spacing w:line="240" w:lineRule="auto"/>
              <w:ind w:firstLine="0"/>
              <w:jc w:val="left"/>
              <w:rPr>
                <w:rFonts w:eastAsia="Times New Roman" w:cs="Times New Roman"/>
                <w:sz w:val="22"/>
                <w:lang w:eastAsia="bg-BG" w:bidi="bg-BG"/>
              </w:rPr>
            </w:pPr>
          </w:p>
        </w:tc>
        <w:tc>
          <w:tcPr>
            <w:tcW w:w="2806" w:type="dxa"/>
            <w:tcBorders>
              <w:top w:val="nil"/>
              <w:bottom w:val="nil"/>
            </w:tcBorders>
          </w:tcPr>
          <w:p w14:paraId="3BA916F9" w14:textId="77777777" w:rsidR="00110955" w:rsidRPr="00110955" w:rsidRDefault="00110955" w:rsidP="00110955">
            <w:pPr>
              <w:widowControl w:val="0"/>
              <w:autoSpaceDE w:val="0"/>
              <w:autoSpaceDN w:val="0"/>
              <w:spacing w:line="263" w:lineRule="exact"/>
              <w:ind w:left="56" w:firstLine="0"/>
              <w:jc w:val="left"/>
              <w:rPr>
                <w:rFonts w:eastAsia="Times New Roman" w:cs="Times New Roman"/>
                <w:lang w:eastAsia="bg-BG" w:bidi="bg-BG"/>
              </w:rPr>
            </w:pPr>
            <w:r w:rsidRPr="00110955">
              <w:rPr>
                <w:rFonts w:eastAsia="Times New Roman" w:cs="Times New Roman"/>
                <w:lang w:eastAsia="bg-BG" w:bidi="bg-BG"/>
              </w:rPr>
              <w:t>ниво</w:t>
            </w:r>
          </w:p>
        </w:tc>
      </w:tr>
      <w:tr w:rsidR="00110955" w:rsidRPr="00110955" w14:paraId="01299D1A" w14:textId="77777777" w:rsidTr="00110955">
        <w:trPr>
          <w:trHeight w:val="495"/>
        </w:trPr>
        <w:tc>
          <w:tcPr>
            <w:tcW w:w="595" w:type="dxa"/>
            <w:vMerge/>
            <w:tcBorders>
              <w:top w:val="nil"/>
            </w:tcBorders>
          </w:tcPr>
          <w:p w14:paraId="05F538A1"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2B8A309C"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6F77AC62"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5D1D1207" w14:textId="77777777" w:rsidR="00110955" w:rsidRPr="00110955" w:rsidRDefault="00110955" w:rsidP="00110955">
            <w:pPr>
              <w:widowControl w:val="0"/>
              <w:autoSpaceDE w:val="0"/>
              <w:autoSpaceDN w:val="0"/>
              <w:spacing w:before="34" w:line="240" w:lineRule="auto"/>
              <w:ind w:left="83" w:right="76" w:firstLine="0"/>
              <w:jc w:val="center"/>
              <w:rPr>
                <w:rFonts w:eastAsia="Times New Roman" w:cs="Times New Roman"/>
                <w:lang w:eastAsia="bg-BG" w:bidi="bg-BG"/>
              </w:rPr>
            </w:pPr>
            <w:r w:rsidRPr="00110955">
              <w:rPr>
                <w:rFonts w:eastAsia="Times New Roman" w:cs="Times New Roman"/>
                <w:lang w:eastAsia="bg-BG" w:bidi="bg-BG"/>
              </w:rPr>
              <w:t>8 бр.</w:t>
            </w:r>
          </w:p>
        </w:tc>
        <w:tc>
          <w:tcPr>
            <w:tcW w:w="2806" w:type="dxa"/>
            <w:tcBorders>
              <w:top w:val="nil"/>
              <w:bottom w:val="nil"/>
            </w:tcBorders>
          </w:tcPr>
          <w:p w14:paraId="3F497C12" w14:textId="77777777" w:rsidR="00110955" w:rsidRPr="00110955" w:rsidRDefault="00110955" w:rsidP="00110955">
            <w:pPr>
              <w:widowControl w:val="0"/>
              <w:autoSpaceDE w:val="0"/>
              <w:autoSpaceDN w:val="0"/>
              <w:spacing w:before="216" w:line="258" w:lineRule="exact"/>
              <w:ind w:left="56" w:firstLine="0"/>
              <w:jc w:val="left"/>
              <w:rPr>
                <w:rFonts w:eastAsia="Times New Roman" w:cs="Times New Roman"/>
                <w:lang w:eastAsia="bg-BG" w:bidi="bg-BG"/>
              </w:rPr>
            </w:pPr>
            <w:r w:rsidRPr="00110955">
              <w:rPr>
                <w:rFonts w:eastAsia="Times New Roman" w:cs="Times New Roman"/>
                <w:lang w:eastAsia="bg-BG" w:bidi="bg-BG"/>
              </w:rPr>
              <w:t>Обяснението е съобразено</w:t>
            </w:r>
          </w:p>
        </w:tc>
      </w:tr>
      <w:tr w:rsidR="00110955" w:rsidRPr="00110955" w14:paraId="0F758A83" w14:textId="77777777" w:rsidTr="00110955">
        <w:trPr>
          <w:trHeight w:val="257"/>
        </w:trPr>
        <w:tc>
          <w:tcPr>
            <w:tcW w:w="595" w:type="dxa"/>
            <w:vMerge/>
            <w:tcBorders>
              <w:top w:val="nil"/>
            </w:tcBorders>
          </w:tcPr>
          <w:p w14:paraId="347CAAC3"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2DAFDD26"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4EC3C5C5" w14:textId="77777777" w:rsidR="00110955" w:rsidRPr="00110955" w:rsidRDefault="00110955" w:rsidP="00110955">
            <w:pPr>
              <w:widowControl w:val="0"/>
              <w:autoSpaceDE w:val="0"/>
              <w:autoSpaceDN w:val="0"/>
              <w:spacing w:line="240" w:lineRule="auto"/>
              <w:ind w:firstLine="0"/>
              <w:jc w:val="left"/>
              <w:rPr>
                <w:rFonts w:eastAsia="Times New Roman" w:cs="Times New Roman"/>
                <w:sz w:val="18"/>
                <w:lang w:eastAsia="bg-BG" w:bidi="bg-BG"/>
              </w:rPr>
            </w:pPr>
          </w:p>
        </w:tc>
        <w:tc>
          <w:tcPr>
            <w:tcW w:w="813" w:type="dxa"/>
            <w:tcBorders>
              <w:top w:val="nil"/>
              <w:bottom w:val="nil"/>
            </w:tcBorders>
          </w:tcPr>
          <w:p w14:paraId="4786F949" w14:textId="77777777" w:rsidR="00110955" w:rsidRPr="00110955" w:rsidRDefault="00110955" w:rsidP="00110955">
            <w:pPr>
              <w:widowControl w:val="0"/>
              <w:autoSpaceDE w:val="0"/>
              <w:autoSpaceDN w:val="0"/>
              <w:spacing w:line="240" w:lineRule="auto"/>
              <w:ind w:firstLine="0"/>
              <w:jc w:val="left"/>
              <w:rPr>
                <w:rFonts w:eastAsia="Times New Roman" w:cs="Times New Roman"/>
                <w:sz w:val="18"/>
                <w:lang w:eastAsia="bg-BG" w:bidi="bg-BG"/>
              </w:rPr>
            </w:pPr>
          </w:p>
        </w:tc>
        <w:tc>
          <w:tcPr>
            <w:tcW w:w="2806" w:type="dxa"/>
            <w:tcBorders>
              <w:top w:val="nil"/>
              <w:bottom w:val="nil"/>
            </w:tcBorders>
          </w:tcPr>
          <w:p w14:paraId="2016382B" w14:textId="77777777" w:rsidR="00110955" w:rsidRPr="00110955" w:rsidRDefault="00110955" w:rsidP="00110955">
            <w:pPr>
              <w:widowControl w:val="0"/>
              <w:autoSpaceDE w:val="0"/>
              <w:autoSpaceDN w:val="0"/>
              <w:spacing w:line="238" w:lineRule="exact"/>
              <w:ind w:left="56" w:firstLine="0"/>
              <w:jc w:val="left"/>
              <w:rPr>
                <w:rFonts w:eastAsia="Times New Roman" w:cs="Times New Roman"/>
                <w:lang w:eastAsia="bg-BG" w:bidi="bg-BG"/>
              </w:rPr>
            </w:pPr>
            <w:r w:rsidRPr="00110955">
              <w:rPr>
                <w:rFonts w:eastAsia="Times New Roman" w:cs="Times New Roman"/>
                <w:lang w:eastAsia="bg-BG" w:bidi="bg-BG"/>
              </w:rPr>
              <w:t xml:space="preserve">с възрастта и </w:t>
            </w:r>
            <w:proofErr w:type="spellStart"/>
            <w:r w:rsidRPr="00110955">
              <w:rPr>
                <w:rFonts w:eastAsia="Times New Roman" w:cs="Times New Roman"/>
                <w:lang w:eastAsia="bg-BG" w:bidi="bg-BG"/>
              </w:rPr>
              <w:t>индивидуал</w:t>
            </w:r>
            <w:proofErr w:type="spellEnd"/>
            <w:r w:rsidRPr="00110955">
              <w:rPr>
                <w:rFonts w:eastAsia="Times New Roman" w:cs="Times New Roman"/>
                <w:lang w:eastAsia="bg-BG" w:bidi="bg-BG"/>
              </w:rPr>
              <w:t>-</w:t>
            </w:r>
          </w:p>
        </w:tc>
      </w:tr>
      <w:tr w:rsidR="00110955" w:rsidRPr="00110955" w14:paraId="1D700257" w14:textId="77777777" w:rsidTr="00110955">
        <w:trPr>
          <w:trHeight w:val="274"/>
        </w:trPr>
        <w:tc>
          <w:tcPr>
            <w:tcW w:w="595" w:type="dxa"/>
            <w:vMerge/>
            <w:tcBorders>
              <w:top w:val="nil"/>
            </w:tcBorders>
          </w:tcPr>
          <w:p w14:paraId="2B4F829B"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245244EF"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032B4963" w14:textId="77777777" w:rsidR="00110955" w:rsidRPr="00110955" w:rsidRDefault="00110955" w:rsidP="00110955">
            <w:pPr>
              <w:widowControl w:val="0"/>
              <w:autoSpaceDE w:val="0"/>
              <w:autoSpaceDN w:val="0"/>
              <w:spacing w:line="240" w:lineRule="auto"/>
              <w:ind w:firstLine="0"/>
              <w:jc w:val="left"/>
              <w:rPr>
                <w:rFonts w:eastAsia="Times New Roman" w:cs="Times New Roman"/>
                <w:sz w:val="20"/>
                <w:lang w:eastAsia="bg-BG" w:bidi="bg-BG"/>
              </w:rPr>
            </w:pPr>
          </w:p>
        </w:tc>
        <w:tc>
          <w:tcPr>
            <w:tcW w:w="813" w:type="dxa"/>
            <w:tcBorders>
              <w:top w:val="nil"/>
              <w:bottom w:val="nil"/>
            </w:tcBorders>
          </w:tcPr>
          <w:p w14:paraId="2EAB1629" w14:textId="77777777" w:rsidR="00110955" w:rsidRPr="00110955" w:rsidRDefault="00110955" w:rsidP="00110955">
            <w:pPr>
              <w:widowControl w:val="0"/>
              <w:autoSpaceDE w:val="0"/>
              <w:autoSpaceDN w:val="0"/>
              <w:spacing w:line="254" w:lineRule="exact"/>
              <w:ind w:left="10" w:firstLine="0"/>
              <w:jc w:val="center"/>
              <w:rPr>
                <w:rFonts w:eastAsia="Times New Roman" w:cs="Times New Roman"/>
                <w:lang w:eastAsia="bg-BG" w:bidi="bg-BG"/>
              </w:rPr>
            </w:pPr>
            <w:r w:rsidRPr="00110955">
              <w:rPr>
                <w:rFonts w:eastAsia="Times New Roman" w:cs="Times New Roman"/>
                <w:lang w:eastAsia="bg-BG" w:bidi="bg-BG"/>
              </w:rPr>
              <w:t>5</w:t>
            </w:r>
          </w:p>
        </w:tc>
        <w:tc>
          <w:tcPr>
            <w:tcW w:w="2806" w:type="dxa"/>
            <w:tcBorders>
              <w:top w:val="nil"/>
              <w:bottom w:val="nil"/>
            </w:tcBorders>
          </w:tcPr>
          <w:p w14:paraId="747DE967" w14:textId="77777777" w:rsidR="00110955" w:rsidRPr="00110955" w:rsidRDefault="00110955" w:rsidP="00110955">
            <w:pPr>
              <w:widowControl w:val="0"/>
              <w:autoSpaceDE w:val="0"/>
              <w:autoSpaceDN w:val="0"/>
              <w:spacing w:line="254" w:lineRule="exact"/>
              <w:ind w:left="56" w:firstLine="0"/>
              <w:jc w:val="left"/>
              <w:rPr>
                <w:rFonts w:eastAsia="Times New Roman" w:cs="Times New Roman"/>
                <w:lang w:eastAsia="bg-BG" w:bidi="bg-BG"/>
              </w:rPr>
            </w:pPr>
            <w:proofErr w:type="spellStart"/>
            <w:r w:rsidRPr="00110955">
              <w:rPr>
                <w:rFonts w:eastAsia="Times New Roman" w:cs="Times New Roman"/>
                <w:lang w:eastAsia="bg-BG" w:bidi="bg-BG"/>
              </w:rPr>
              <w:t>ните</w:t>
            </w:r>
            <w:proofErr w:type="spellEnd"/>
            <w:r w:rsidRPr="00110955">
              <w:rPr>
                <w:rFonts w:eastAsia="Times New Roman" w:cs="Times New Roman"/>
                <w:lang w:eastAsia="bg-BG" w:bidi="bg-BG"/>
              </w:rPr>
              <w:t xml:space="preserve"> особености на обуча-</w:t>
            </w:r>
          </w:p>
        </w:tc>
      </w:tr>
      <w:tr w:rsidR="00110955" w:rsidRPr="00110955" w14:paraId="7FC058FD" w14:textId="77777777" w:rsidTr="00110955">
        <w:trPr>
          <w:trHeight w:val="611"/>
        </w:trPr>
        <w:tc>
          <w:tcPr>
            <w:tcW w:w="595" w:type="dxa"/>
            <w:vMerge/>
            <w:tcBorders>
              <w:top w:val="nil"/>
            </w:tcBorders>
          </w:tcPr>
          <w:p w14:paraId="6D168910"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14951344"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3610D31F"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3E8027AD" w14:textId="77777777" w:rsidR="00110955" w:rsidRPr="00110955" w:rsidRDefault="00110955" w:rsidP="00110955">
            <w:pPr>
              <w:widowControl w:val="0"/>
              <w:autoSpaceDE w:val="0"/>
              <w:autoSpaceDN w:val="0"/>
              <w:spacing w:before="52" w:line="240" w:lineRule="auto"/>
              <w:ind w:left="85" w:right="76" w:firstLine="0"/>
              <w:jc w:val="center"/>
              <w:rPr>
                <w:rFonts w:eastAsia="Times New Roman" w:cs="Times New Roman"/>
                <w:lang w:eastAsia="bg-BG" w:bidi="bg-BG"/>
              </w:rPr>
            </w:pPr>
            <w:proofErr w:type="spellStart"/>
            <w:r w:rsidRPr="00110955">
              <w:rPr>
                <w:rFonts w:eastAsia="Times New Roman" w:cs="Times New Roman"/>
                <w:lang w:eastAsia="bg-BG" w:bidi="bg-BG"/>
              </w:rPr>
              <w:t>подх</w:t>
            </w:r>
            <w:proofErr w:type="spellEnd"/>
            <w:r w:rsidRPr="00110955">
              <w:rPr>
                <w:rFonts w:eastAsia="Times New Roman" w:cs="Times New Roman"/>
                <w:lang w:eastAsia="bg-BG" w:bidi="bg-BG"/>
              </w:rPr>
              <w:t>.</w:t>
            </w:r>
          </w:p>
        </w:tc>
        <w:tc>
          <w:tcPr>
            <w:tcW w:w="2806" w:type="dxa"/>
            <w:tcBorders>
              <w:top w:val="nil"/>
              <w:bottom w:val="nil"/>
            </w:tcBorders>
          </w:tcPr>
          <w:p w14:paraId="557EE266" w14:textId="77777777" w:rsidR="00110955" w:rsidRPr="00110955" w:rsidRDefault="00110955" w:rsidP="00110955">
            <w:pPr>
              <w:widowControl w:val="0"/>
              <w:autoSpaceDE w:val="0"/>
              <w:autoSpaceDN w:val="0"/>
              <w:spacing w:line="263" w:lineRule="exact"/>
              <w:ind w:left="56" w:firstLine="0"/>
              <w:jc w:val="left"/>
              <w:rPr>
                <w:rFonts w:eastAsia="Times New Roman" w:cs="Times New Roman"/>
                <w:lang w:eastAsia="bg-BG" w:bidi="bg-BG"/>
              </w:rPr>
            </w:pPr>
            <w:proofErr w:type="spellStart"/>
            <w:r w:rsidRPr="00110955">
              <w:rPr>
                <w:rFonts w:eastAsia="Times New Roman" w:cs="Times New Roman"/>
                <w:lang w:eastAsia="bg-BG" w:bidi="bg-BG"/>
              </w:rPr>
              <w:t>емите</w:t>
            </w:r>
            <w:proofErr w:type="spellEnd"/>
          </w:p>
        </w:tc>
      </w:tr>
      <w:tr w:rsidR="00110955" w:rsidRPr="00110955" w14:paraId="41D04491" w14:textId="77777777" w:rsidTr="00110955">
        <w:trPr>
          <w:trHeight w:val="589"/>
        </w:trPr>
        <w:tc>
          <w:tcPr>
            <w:tcW w:w="595" w:type="dxa"/>
            <w:vMerge/>
            <w:tcBorders>
              <w:top w:val="nil"/>
            </w:tcBorders>
          </w:tcPr>
          <w:p w14:paraId="1122DE5F"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01B98AC1"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460CAFFB"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6FC80DEB" w14:textId="77777777" w:rsidR="00110955" w:rsidRPr="00110955" w:rsidRDefault="00110955" w:rsidP="00110955">
            <w:pPr>
              <w:widowControl w:val="0"/>
              <w:autoSpaceDE w:val="0"/>
              <w:autoSpaceDN w:val="0"/>
              <w:spacing w:before="3" w:line="240" w:lineRule="auto"/>
              <w:ind w:firstLine="0"/>
              <w:jc w:val="left"/>
              <w:rPr>
                <w:rFonts w:eastAsia="Times New Roman" w:cs="Times New Roman"/>
                <w:sz w:val="23"/>
                <w:lang w:eastAsia="bg-BG" w:bidi="bg-BG"/>
              </w:rPr>
            </w:pPr>
          </w:p>
          <w:p w14:paraId="68CAEA21" w14:textId="77777777" w:rsidR="00110955" w:rsidRPr="00110955" w:rsidRDefault="00110955" w:rsidP="00110955">
            <w:pPr>
              <w:widowControl w:val="0"/>
              <w:autoSpaceDE w:val="0"/>
              <w:autoSpaceDN w:val="0"/>
              <w:spacing w:before="1" w:line="240" w:lineRule="auto"/>
              <w:ind w:left="10" w:firstLine="0"/>
              <w:jc w:val="center"/>
              <w:rPr>
                <w:rFonts w:eastAsia="Times New Roman" w:cs="Times New Roman"/>
                <w:lang w:eastAsia="bg-BG" w:bidi="bg-BG"/>
              </w:rPr>
            </w:pPr>
            <w:r w:rsidRPr="00110955">
              <w:rPr>
                <w:rFonts w:eastAsia="Times New Roman" w:cs="Times New Roman"/>
                <w:lang w:eastAsia="bg-BG" w:bidi="bg-BG"/>
              </w:rPr>
              <w:t>8</w:t>
            </w:r>
          </w:p>
        </w:tc>
        <w:tc>
          <w:tcPr>
            <w:tcW w:w="2806" w:type="dxa"/>
            <w:tcBorders>
              <w:top w:val="nil"/>
              <w:bottom w:val="nil"/>
            </w:tcBorders>
          </w:tcPr>
          <w:p w14:paraId="4B84D445"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r>
      <w:tr w:rsidR="00110955" w:rsidRPr="00110955" w14:paraId="1C9D9330" w14:textId="77777777" w:rsidTr="00110955">
        <w:trPr>
          <w:trHeight w:val="417"/>
        </w:trPr>
        <w:tc>
          <w:tcPr>
            <w:tcW w:w="595" w:type="dxa"/>
            <w:vMerge/>
            <w:tcBorders>
              <w:top w:val="nil"/>
            </w:tcBorders>
          </w:tcPr>
          <w:p w14:paraId="6DE33EEC"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41F1D22E"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7518FE82"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5AE8AC39" w14:textId="77777777" w:rsidR="00110955" w:rsidRPr="00110955" w:rsidRDefault="00110955" w:rsidP="00110955">
            <w:pPr>
              <w:widowControl w:val="0"/>
              <w:autoSpaceDE w:val="0"/>
              <w:autoSpaceDN w:val="0"/>
              <w:spacing w:before="30" w:line="240" w:lineRule="auto"/>
              <w:ind w:left="85" w:right="76" w:firstLine="0"/>
              <w:jc w:val="center"/>
              <w:rPr>
                <w:rFonts w:eastAsia="Times New Roman" w:cs="Times New Roman"/>
                <w:lang w:eastAsia="bg-BG" w:bidi="bg-BG"/>
              </w:rPr>
            </w:pPr>
            <w:proofErr w:type="spellStart"/>
            <w:r w:rsidRPr="00110955">
              <w:rPr>
                <w:rFonts w:eastAsia="Times New Roman" w:cs="Times New Roman"/>
                <w:lang w:eastAsia="bg-BG" w:bidi="bg-BG"/>
              </w:rPr>
              <w:t>подх</w:t>
            </w:r>
            <w:proofErr w:type="spellEnd"/>
            <w:r w:rsidRPr="00110955">
              <w:rPr>
                <w:rFonts w:eastAsia="Times New Roman" w:cs="Times New Roman"/>
                <w:lang w:eastAsia="bg-BG" w:bidi="bg-BG"/>
              </w:rPr>
              <w:t>.</w:t>
            </w:r>
          </w:p>
        </w:tc>
        <w:tc>
          <w:tcPr>
            <w:tcW w:w="2806" w:type="dxa"/>
            <w:tcBorders>
              <w:top w:val="nil"/>
              <w:bottom w:val="nil"/>
            </w:tcBorders>
          </w:tcPr>
          <w:p w14:paraId="2B23EF3C"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r>
      <w:tr w:rsidR="00110955" w:rsidRPr="00110955" w14:paraId="3B42A637" w14:textId="77777777" w:rsidTr="00110955">
        <w:trPr>
          <w:trHeight w:val="1079"/>
        </w:trPr>
        <w:tc>
          <w:tcPr>
            <w:tcW w:w="595" w:type="dxa"/>
            <w:vMerge/>
            <w:tcBorders>
              <w:top w:val="nil"/>
            </w:tcBorders>
          </w:tcPr>
          <w:p w14:paraId="6424495D"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5F1F6613"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529BD951"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3FECE047" w14:textId="77777777" w:rsidR="00110955" w:rsidRPr="00110955" w:rsidRDefault="00110955" w:rsidP="00110955">
            <w:pPr>
              <w:widowControl w:val="0"/>
              <w:autoSpaceDE w:val="0"/>
              <w:autoSpaceDN w:val="0"/>
              <w:spacing w:before="7" w:line="240" w:lineRule="auto"/>
              <w:ind w:firstLine="0"/>
              <w:jc w:val="left"/>
              <w:rPr>
                <w:rFonts w:eastAsia="Times New Roman" w:cs="Times New Roman"/>
                <w:sz w:val="27"/>
                <w:lang w:eastAsia="bg-BG" w:bidi="bg-BG"/>
              </w:rPr>
            </w:pPr>
          </w:p>
          <w:p w14:paraId="7D64D430" w14:textId="77777777" w:rsidR="00110955" w:rsidRPr="00110955" w:rsidRDefault="00110955" w:rsidP="00110955">
            <w:pPr>
              <w:widowControl w:val="0"/>
              <w:autoSpaceDE w:val="0"/>
              <w:autoSpaceDN w:val="0"/>
              <w:spacing w:line="240" w:lineRule="auto"/>
              <w:ind w:left="10" w:firstLine="0"/>
              <w:jc w:val="center"/>
              <w:rPr>
                <w:rFonts w:eastAsia="Times New Roman" w:cs="Times New Roman"/>
                <w:lang w:eastAsia="bg-BG" w:bidi="bg-BG"/>
              </w:rPr>
            </w:pPr>
            <w:r w:rsidRPr="00110955">
              <w:rPr>
                <w:rFonts w:eastAsia="Times New Roman" w:cs="Times New Roman"/>
                <w:lang w:eastAsia="bg-BG" w:bidi="bg-BG"/>
              </w:rPr>
              <w:t>6</w:t>
            </w:r>
          </w:p>
          <w:p w14:paraId="202D31D2" w14:textId="77777777" w:rsidR="00110955" w:rsidRPr="00110955" w:rsidRDefault="00110955" w:rsidP="00110955">
            <w:pPr>
              <w:widowControl w:val="0"/>
              <w:autoSpaceDE w:val="0"/>
              <w:autoSpaceDN w:val="0"/>
              <w:spacing w:line="240" w:lineRule="auto"/>
              <w:ind w:left="85" w:right="76" w:firstLine="0"/>
              <w:jc w:val="center"/>
              <w:rPr>
                <w:rFonts w:eastAsia="Times New Roman" w:cs="Times New Roman"/>
                <w:lang w:eastAsia="bg-BG" w:bidi="bg-BG"/>
              </w:rPr>
            </w:pPr>
            <w:proofErr w:type="spellStart"/>
            <w:r w:rsidRPr="00110955">
              <w:rPr>
                <w:rFonts w:eastAsia="Times New Roman" w:cs="Times New Roman"/>
                <w:lang w:eastAsia="bg-BG" w:bidi="bg-BG"/>
              </w:rPr>
              <w:t>подх</w:t>
            </w:r>
            <w:proofErr w:type="spellEnd"/>
            <w:r w:rsidRPr="00110955">
              <w:rPr>
                <w:rFonts w:eastAsia="Times New Roman" w:cs="Times New Roman"/>
                <w:lang w:eastAsia="bg-BG" w:bidi="bg-BG"/>
              </w:rPr>
              <w:t>.</w:t>
            </w:r>
          </w:p>
        </w:tc>
        <w:tc>
          <w:tcPr>
            <w:tcW w:w="2806" w:type="dxa"/>
            <w:tcBorders>
              <w:top w:val="nil"/>
              <w:bottom w:val="nil"/>
            </w:tcBorders>
          </w:tcPr>
          <w:p w14:paraId="00DD0CDA" w14:textId="77777777" w:rsidR="00110955" w:rsidRPr="00110955" w:rsidRDefault="00110955" w:rsidP="00110955">
            <w:pPr>
              <w:widowControl w:val="0"/>
              <w:autoSpaceDE w:val="0"/>
              <w:autoSpaceDN w:val="0"/>
              <w:spacing w:before="96" w:line="240" w:lineRule="auto"/>
              <w:ind w:left="56" w:right="45" w:firstLine="0"/>
              <w:rPr>
                <w:rFonts w:eastAsia="Times New Roman" w:cs="Times New Roman"/>
                <w:lang w:eastAsia="bg-BG" w:bidi="bg-BG"/>
              </w:rPr>
            </w:pPr>
            <w:r w:rsidRPr="00110955">
              <w:rPr>
                <w:rFonts w:eastAsia="Times New Roman" w:cs="Times New Roman"/>
                <w:lang w:eastAsia="bg-BG" w:bidi="bg-BG"/>
              </w:rPr>
              <w:t xml:space="preserve">Следи се за точността и правилния ритъм на </w:t>
            </w:r>
            <w:proofErr w:type="spellStart"/>
            <w:r w:rsidRPr="00110955">
              <w:rPr>
                <w:rFonts w:eastAsia="Times New Roman" w:cs="Times New Roman"/>
                <w:lang w:eastAsia="bg-BG" w:bidi="bg-BG"/>
              </w:rPr>
              <w:t>уп</w:t>
            </w:r>
            <w:proofErr w:type="spellEnd"/>
            <w:r w:rsidRPr="00110955">
              <w:rPr>
                <w:rFonts w:eastAsia="Times New Roman" w:cs="Times New Roman"/>
                <w:lang w:eastAsia="bg-BG" w:bidi="bg-BG"/>
              </w:rPr>
              <w:t xml:space="preserve">- </w:t>
            </w:r>
            <w:proofErr w:type="spellStart"/>
            <w:r w:rsidRPr="00110955">
              <w:rPr>
                <w:rFonts w:eastAsia="Times New Roman" w:cs="Times New Roman"/>
                <w:lang w:eastAsia="bg-BG" w:bidi="bg-BG"/>
              </w:rPr>
              <w:t>ражнението</w:t>
            </w:r>
            <w:proofErr w:type="spellEnd"/>
          </w:p>
        </w:tc>
      </w:tr>
      <w:tr w:rsidR="00110955" w:rsidRPr="00110955" w14:paraId="6D5ED054" w14:textId="77777777" w:rsidTr="00110955">
        <w:trPr>
          <w:trHeight w:val="460"/>
        </w:trPr>
        <w:tc>
          <w:tcPr>
            <w:tcW w:w="595" w:type="dxa"/>
            <w:vMerge/>
            <w:tcBorders>
              <w:top w:val="nil"/>
            </w:tcBorders>
          </w:tcPr>
          <w:p w14:paraId="06EF6D78"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2A47393C"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096B85D2"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7CF986A7" w14:textId="77777777" w:rsidR="00110955" w:rsidRPr="00110955" w:rsidRDefault="00110955" w:rsidP="00110955">
            <w:pPr>
              <w:widowControl w:val="0"/>
              <w:autoSpaceDE w:val="0"/>
              <w:autoSpaceDN w:val="0"/>
              <w:spacing w:before="140" w:line="240" w:lineRule="auto"/>
              <w:ind w:left="10" w:firstLine="0"/>
              <w:jc w:val="center"/>
              <w:rPr>
                <w:rFonts w:eastAsia="Times New Roman" w:cs="Times New Roman"/>
                <w:lang w:eastAsia="bg-BG" w:bidi="bg-BG"/>
              </w:rPr>
            </w:pPr>
            <w:r w:rsidRPr="00110955">
              <w:rPr>
                <w:rFonts w:eastAsia="Times New Roman" w:cs="Times New Roman"/>
                <w:lang w:eastAsia="bg-BG" w:bidi="bg-BG"/>
              </w:rPr>
              <w:t>5</w:t>
            </w:r>
          </w:p>
        </w:tc>
        <w:tc>
          <w:tcPr>
            <w:tcW w:w="2806" w:type="dxa"/>
            <w:tcBorders>
              <w:top w:val="nil"/>
              <w:bottom w:val="nil"/>
            </w:tcBorders>
          </w:tcPr>
          <w:p w14:paraId="0BAFABCF"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r>
      <w:tr w:rsidR="00110955" w:rsidRPr="00110955" w14:paraId="34421901" w14:textId="77777777" w:rsidTr="00110955">
        <w:trPr>
          <w:trHeight w:val="351"/>
        </w:trPr>
        <w:tc>
          <w:tcPr>
            <w:tcW w:w="595" w:type="dxa"/>
            <w:vMerge/>
            <w:tcBorders>
              <w:top w:val="nil"/>
            </w:tcBorders>
          </w:tcPr>
          <w:p w14:paraId="696B2631"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4EA5136C"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2DE6E61C"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0E168BC7" w14:textId="77777777" w:rsidR="00110955" w:rsidRPr="00110955" w:rsidRDefault="00110955" w:rsidP="00110955">
            <w:pPr>
              <w:widowControl w:val="0"/>
              <w:autoSpaceDE w:val="0"/>
              <w:autoSpaceDN w:val="0"/>
              <w:spacing w:before="29" w:line="240" w:lineRule="auto"/>
              <w:ind w:left="85" w:right="76" w:firstLine="0"/>
              <w:jc w:val="center"/>
              <w:rPr>
                <w:rFonts w:eastAsia="Times New Roman" w:cs="Times New Roman"/>
                <w:lang w:eastAsia="bg-BG" w:bidi="bg-BG"/>
              </w:rPr>
            </w:pPr>
            <w:proofErr w:type="spellStart"/>
            <w:r w:rsidRPr="00110955">
              <w:rPr>
                <w:rFonts w:eastAsia="Times New Roman" w:cs="Times New Roman"/>
                <w:lang w:eastAsia="bg-BG" w:bidi="bg-BG"/>
              </w:rPr>
              <w:t>подх</w:t>
            </w:r>
            <w:proofErr w:type="spellEnd"/>
            <w:r w:rsidRPr="00110955">
              <w:rPr>
                <w:rFonts w:eastAsia="Times New Roman" w:cs="Times New Roman"/>
                <w:lang w:eastAsia="bg-BG" w:bidi="bg-BG"/>
              </w:rPr>
              <w:t>.</w:t>
            </w:r>
          </w:p>
        </w:tc>
        <w:tc>
          <w:tcPr>
            <w:tcW w:w="2806" w:type="dxa"/>
            <w:tcBorders>
              <w:top w:val="nil"/>
              <w:bottom w:val="nil"/>
            </w:tcBorders>
          </w:tcPr>
          <w:p w14:paraId="11FD0F56"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r>
      <w:tr w:rsidR="00110955" w:rsidRPr="00110955" w14:paraId="2F4C9ABA" w14:textId="77777777" w:rsidTr="00110955">
        <w:trPr>
          <w:trHeight w:val="309"/>
        </w:trPr>
        <w:tc>
          <w:tcPr>
            <w:tcW w:w="595" w:type="dxa"/>
            <w:vMerge/>
            <w:tcBorders>
              <w:top w:val="nil"/>
            </w:tcBorders>
          </w:tcPr>
          <w:p w14:paraId="66C60F22"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573F6809"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3687158F" w14:textId="77777777" w:rsidR="00110955" w:rsidRPr="00110955" w:rsidRDefault="00110955" w:rsidP="00110955">
            <w:pPr>
              <w:widowControl w:val="0"/>
              <w:autoSpaceDE w:val="0"/>
              <w:autoSpaceDN w:val="0"/>
              <w:spacing w:line="240" w:lineRule="auto"/>
              <w:ind w:firstLine="0"/>
              <w:jc w:val="left"/>
              <w:rPr>
                <w:rFonts w:eastAsia="Times New Roman" w:cs="Times New Roman"/>
                <w:sz w:val="22"/>
                <w:lang w:eastAsia="bg-BG" w:bidi="bg-BG"/>
              </w:rPr>
            </w:pPr>
          </w:p>
        </w:tc>
        <w:tc>
          <w:tcPr>
            <w:tcW w:w="813" w:type="dxa"/>
            <w:tcBorders>
              <w:top w:val="nil"/>
              <w:bottom w:val="nil"/>
            </w:tcBorders>
          </w:tcPr>
          <w:p w14:paraId="7752E530" w14:textId="77777777" w:rsidR="00110955" w:rsidRPr="00110955" w:rsidRDefault="00110955" w:rsidP="00110955">
            <w:pPr>
              <w:widowControl w:val="0"/>
              <w:autoSpaceDE w:val="0"/>
              <w:autoSpaceDN w:val="0"/>
              <w:spacing w:line="240" w:lineRule="auto"/>
              <w:ind w:firstLine="0"/>
              <w:jc w:val="left"/>
              <w:rPr>
                <w:rFonts w:eastAsia="Times New Roman" w:cs="Times New Roman"/>
                <w:sz w:val="22"/>
                <w:lang w:eastAsia="bg-BG" w:bidi="bg-BG"/>
              </w:rPr>
            </w:pPr>
          </w:p>
        </w:tc>
        <w:tc>
          <w:tcPr>
            <w:tcW w:w="2806" w:type="dxa"/>
            <w:tcBorders>
              <w:top w:val="nil"/>
              <w:bottom w:val="nil"/>
            </w:tcBorders>
          </w:tcPr>
          <w:p w14:paraId="422F6543" w14:textId="77777777" w:rsidR="00110955" w:rsidRPr="00110955" w:rsidRDefault="00110955" w:rsidP="00110955">
            <w:pPr>
              <w:widowControl w:val="0"/>
              <w:autoSpaceDE w:val="0"/>
              <w:autoSpaceDN w:val="0"/>
              <w:spacing w:before="30" w:line="258" w:lineRule="exact"/>
              <w:ind w:left="56" w:firstLine="0"/>
              <w:jc w:val="left"/>
              <w:rPr>
                <w:rFonts w:eastAsia="Times New Roman" w:cs="Times New Roman"/>
                <w:lang w:eastAsia="bg-BG" w:bidi="bg-BG"/>
              </w:rPr>
            </w:pPr>
            <w:r w:rsidRPr="00110955">
              <w:rPr>
                <w:rFonts w:eastAsia="Times New Roman" w:cs="Times New Roman"/>
                <w:lang w:eastAsia="bg-BG" w:bidi="bg-BG"/>
              </w:rPr>
              <w:t>Изисква се повдигане на</w:t>
            </w:r>
          </w:p>
        </w:tc>
      </w:tr>
      <w:tr w:rsidR="00110955" w:rsidRPr="00110955" w14:paraId="4068852B" w14:textId="77777777" w:rsidTr="00110955">
        <w:trPr>
          <w:trHeight w:val="372"/>
        </w:trPr>
        <w:tc>
          <w:tcPr>
            <w:tcW w:w="595" w:type="dxa"/>
            <w:vMerge/>
            <w:tcBorders>
              <w:top w:val="nil"/>
            </w:tcBorders>
          </w:tcPr>
          <w:p w14:paraId="28D88DD0"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16C53FE7"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28314481"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051DDC90"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2806" w:type="dxa"/>
            <w:tcBorders>
              <w:top w:val="nil"/>
              <w:bottom w:val="nil"/>
            </w:tcBorders>
          </w:tcPr>
          <w:p w14:paraId="65A32FAA" w14:textId="77777777" w:rsidR="00110955" w:rsidRPr="00110955" w:rsidRDefault="00110955" w:rsidP="00110955">
            <w:pPr>
              <w:widowControl w:val="0"/>
              <w:autoSpaceDE w:val="0"/>
              <w:autoSpaceDN w:val="0"/>
              <w:spacing w:line="263" w:lineRule="exact"/>
              <w:ind w:left="56" w:firstLine="0"/>
              <w:jc w:val="left"/>
              <w:rPr>
                <w:rFonts w:eastAsia="Times New Roman" w:cs="Times New Roman"/>
                <w:lang w:eastAsia="bg-BG" w:bidi="bg-BG"/>
              </w:rPr>
            </w:pPr>
            <w:r w:rsidRPr="00110955">
              <w:rPr>
                <w:rFonts w:eastAsia="Times New Roman" w:cs="Times New Roman"/>
                <w:lang w:eastAsia="bg-BG" w:bidi="bg-BG"/>
              </w:rPr>
              <w:t>таза пред вертикала</w:t>
            </w:r>
          </w:p>
        </w:tc>
      </w:tr>
      <w:tr w:rsidR="00110955" w:rsidRPr="00110955" w14:paraId="2BF09C35" w14:textId="77777777" w:rsidTr="00110955">
        <w:trPr>
          <w:trHeight w:val="372"/>
        </w:trPr>
        <w:tc>
          <w:tcPr>
            <w:tcW w:w="595" w:type="dxa"/>
            <w:vMerge/>
            <w:tcBorders>
              <w:top w:val="nil"/>
            </w:tcBorders>
          </w:tcPr>
          <w:p w14:paraId="04C9987E"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44EBD365"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26199752"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3ECEDF29" w14:textId="77777777" w:rsidR="00110955" w:rsidRPr="00110955" w:rsidRDefault="00110955" w:rsidP="00110955">
            <w:pPr>
              <w:widowControl w:val="0"/>
              <w:autoSpaceDE w:val="0"/>
              <w:autoSpaceDN w:val="0"/>
              <w:spacing w:before="94" w:line="259" w:lineRule="exact"/>
              <w:ind w:left="10" w:firstLine="0"/>
              <w:jc w:val="center"/>
              <w:rPr>
                <w:rFonts w:eastAsia="Times New Roman" w:cs="Times New Roman"/>
                <w:lang w:eastAsia="bg-BG" w:bidi="bg-BG"/>
              </w:rPr>
            </w:pPr>
            <w:r w:rsidRPr="00110955">
              <w:rPr>
                <w:rFonts w:eastAsia="Times New Roman" w:cs="Times New Roman"/>
                <w:lang w:eastAsia="bg-BG" w:bidi="bg-BG"/>
              </w:rPr>
              <w:t>3</w:t>
            </w:r>
          </w:p>
        </w:tc>
        <w:tc>
          <w:tcPr>
            <w:tcW w:w="2806" w:type="dxa"/>
            <w:tcBorders>
              <w:top w:val="nil"/>
              <w:bottom w:val="nil"/>
            </w:tcBorders>
          </w:tcPr>
          <w:p w14:paraId="2153EE7B"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r>
      <w:tr w:rsidR="00110955" w:rsidRPr="00110955" w14:paraId="21A0BC98" w14:textId="77777777" w:rsidTr="00110955">
        <w:trPr>
          <w:trHeight w:val="345"/>
        </w:trPr>
        <w:tc>
          <w:tcPr>
            <w:tcW w:w="595" w:type="dxa"/>
            <w:vMerge/>
            <w:tcBorders>
              <w:top w:val="nil"/>
            </w:tcBorders>
          </w:tcPr>
          <w:p w14:paraId="48A56795"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0C83A02A"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30A4275A"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24867519" w14:textId="77777777" w:rsidR="00110955" w:rsidRPr="00110955" w:rsidRDefault="00110955" w:rsidP="00110955">
            <w:pPr>
              <w:widowControl w:val="0"/>
              <w:autoSpaceDE w:val="0"/>
              <w:autoSpaceDN w:val="0"/>
              <w:spacing w:line="264" w:lineRule="exact"/>
              <w:ind w:left="85" w:right="76" w:firstLine="0"/>
              <w:jc w:val="center"/>
              <w:rPr>
                <w:rFonts w:eastAsia="Times New Roman" w:cs="Times New Roman"/>
                <w:lang w:eastAsia="bg-BG" w:bidi="bg-BG"/>
              </w:rPr>
            </w:pPr>
            <w:proofErr w:type="spellStart"/>
            <w:r w:rsidRPr="00110955">
              <w:rPr>
                <w:rFonts w:eastAsia="Times New Roman" w:cs="Times New Roman"/>
                <w:lang w:eastAsia="bg-BG" w:bidi="bg-BG"/>
              </w:rPr>
              <w:t>подх</w:t>
            </w:r>
            <w:proofErr w:type="spellEnd"/>
            <w:r w:rsidRPr="00110955">
              <w:rPr>
                <w:rFonts w:eastAsia="Times New Roman" w:cs="Times New Roman"/>
                <w:lang w:eastAsia="bg-BG" w:bidi="bg-BG"/>
              </w:rPr>
              <w:t>.</w:t>
            </w:r>
          </w:p>
        </w:tc>
        <w:tc>
          <w:tcPr>
            <w:tcW w:w="2806" w:type="dxa"/>
            <w:tcBorders>
              <w:top w:val="nil"/>
              <w:bottom w:val="nil"/>
            </w:tcBorders>
          </w:tcPr>
          <w:p w14:paraId="55470BE9"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r>
      <w:tr w:rsidR="00110955" w:rsidRPr="00110955" w14:paraId="3751D125" w14:textId="77777777" w:rsidTr="00110955">
        <w:trPr>
          <w:trHeight w:val="435"/>
        </w:trPr>
        <w:tc>
          <w:tcPr>
            <w:tcW w:w="595" w:type="dxa"/>
            <w:vMerge/>
            <w:tcBorders>
              <w:top w:val="nil"/>
            </w:tcBorders>
          </w:tcPr>
          <w:p w14:paraId="2E6FC99E"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1196874C"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56D11A5E" w14:textId="77777777" w:rsidR="00110955" w:rsidRPr="00110955" w:rsidRDefault="00110955" w:rsidP="00110955">
            <w:pPr>
              <w:widowControl w:val="0"/>
              <w:autoSpaceDE w:val="0"/>
              <w:autoSpaceDN w:val="0"/>
              <w:spacing w:before="66" w:line="240" w:lineRule="auto"/>
              <w:ind w:left="55" w:firstLine="0"/>
              <w:jc w:val="left"/>
              <w:rPr>
                <w:rFonts w:eastAsia="Times New Roman" w:cs="Times New Roman"/>
                <w:lang w:eastAsia="bg-BG" w:bidi="bg-BG"/>
              </w:rPr>
            </w:pPr>
            <w:r w:rsidRPr="00110955">
              <w:rPr>
                <w:rFonts w:eastAsia="Times New Roman" w:cs="Times New Roman"/>
                <w:lang w:eastAsia="bg-BG" w:bidi="bg-BG"/>
              </w:rPr>
              <w:t>12 мин</w:t>
            </w:r>
          </w:p>
        </w:tc>
        <w:tc>
          <w:tcPr>
            <w:tcW w:w="813" w:type="dxa"/>
            <w:tcBorders>
              <w:top w:val="nil"/>
              <w:bottom w:val="nil"/>
            </w:tcBorders>
          </w:tcPr>
          <w:p w14:paraId="2EED64FC"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2806" w:type="dxa"/>
            <w:tcBorders>
              <w:top w:val="nil"/>
              <w:bottom w:val="nil"/>
            </w:tcBorders>
          </w:tcPr>
          <w:p w14:paraId="6447F368"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r>
      <w:tr w:rsidR="00110955" w:rsidRPr="00110955" w14:paraId="3E7BC473" w14:textId="77777777" w:rsidTr="00110955">
        <w:trPr>
          <w:trHeight w:val="356"/>
        </w:trPr>
        <w:tc>
          <w:tcPr>
            <w:tcW w:w="595" w:type="dxa"/>
            <w:vMerge/>
            <w:tcBorders>
              <w:top w:val="nil"/>
            </w:tcBorders>
          </w:tcPr>
          <w:p w14:paraId="58D155A7"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71CFC001"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4A05EC7C"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604E3021"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2806" w:type="dxa"/>
            <w:tcBorders>
              <w:top w:val="nil"/>
              <w:bottom w:val="nil"/>
            </w:tcBorders>
          </w:tcPr>
          <w:p w14:paraId="32994F16" w14:textId="77777777" w:rsidR="00110955" w:rsidRPr="00110955" w:rsidRDefault="00110955" w:rsidP="00110955">
            <w:pPr>
              <w:widowControl w:val="0"/>
              <w:autoSpaceDE w:val="0"/>
              <w:autoSpaceDN w:val="0"/>
              <w:spacing w:before="77" w:line="258" w:lineRule="exact"/>
              <w:ind w:left="56" w:firstLine="0"/>
              <w:jc w:val="left"/>
              <w:rPr>
                <w:rFonts w:eastAsia="Times New Roman" w:cs="Times New Roman"/>
                <w:lang w:eastAsia="bg-BG" w:bidi="bg-BG"/>
              </w:rPr>
            </w:pPr>
            <w:r w:rsidRPr="00110955">
              <w:rPr>
                <w:rFonts w:eastAsia="Times New Roman" w:cs="Times New Roman"/>
                <w:lang w:eastAsia="bg-BG" w:bidi="bg-BG"/>
              </w:rPr>
              <w:t>Осигурява се</w:t>
            </w:r>
            <w:r w:rsidRPr="00110955">
              <w:rPr>
                <w:rFonts w:eastAsia="Times New Roman" w:cs="Times New Roman"/>
                <w:spacing w:val="57"/>
                <w:lang w:eastAsia="bg-BG" w:bidi="bg-BG"/>
              </w:rPr>
              <w:t xml:space="preserve"> </w:t>
            </w:r>
            <w:r w:rsidRPr="00110955">
              <w:rPr>
                <w:rFonts w:eastAsia="Times New Roman" w:cs="Times New Roman"/>
                <w:lang w:eastAsia="bg-BG" w:bidi="bg-BG"/>
              </w:rPr>
              <w:t>достатъчно</w:t>
            </w:r>
          </w:p>
        </w:tc>
      </w:tr>
      <w:tr w:rsidR="00110955" w:rsidRPr="00110955" w14:paraId="02B5320B" w14:textId="77777777" w:rsidTr="00110955">
        <w:trPr>
          <w:trHeight w:val="265"/>
        </w:trPr>
        <w:tc>
          <w:tcPr>
            <w:tcW w:w="595" w:type="dxa"/>
            <w:vMerge/>
            <w:tcBorders>
              <w:top w:val="nil"/>
            </w:tcBorders>
          </w:tcPr>
          <w:p w14:paraId="2D2C583B"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19418ADB"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0278A89D" w14:textId="77777777" w:rsidR="00110955" w:rsidRPr="00110955" w:rsidRDefault="00110955" w:rsidP="00110955">
            <w:pPr>
              <w:widowControl w:val="0"/>
              <w:autoSpaceDE w:val="0"/>
              <w:autoSpaceDN w:val="0"/>
              <w:spacing w:line="240" w:lineRule="auto"/>
              <w:ind w:firstLine="0"/>
              <w:jc w:val="left"/>
              <w:rPr>
                <w:rFonts w:eastAsia="Times New Roman" w:cs="Times New Roman"/>
                <w:sz w:val="18"/>
                <w:lang w:eastAsia="bg-BG" w:bidi="bg-BG"/>
              </w:rPr>
            </w:pPr>
          </w:p>
        </w:tc>
        <w:tc>
          <w:tcPr>
            <w:tcW w:w="813" w:type="dxa"/>
            <w:tcBorders>
              <w:top w:val="nil"/>
              <w:bottom w:val="nil"/>
            </w:tcBorders>
          </w:tcPr>
          <w:p w14:paraId="69E93339" w14:textId="77777777" w:rsidR="00110955" w:rsidRPr="00110955" w:rsidRDefault="00110955" w:rsidP="00110955">
            <w:pPr>
              <w:widowControl w:val="0"/>
              <w:autoSpaceDE w:val="0"/>
              <w:autoSpaceDN w:val="0"/>
              <w:spacing w:line="240" w:lineRule="auto"/>
              <w:ind w:firstLine="0"/>
              <w:jc w:val="left"/>
              <w:rPr>
                <w:rFonts w:eastAsia="Times New Roman" w:cs="Times New Roman"/>
                <w:sz w:val="18"/>
                <w:lang w:eastAsia="bg-BG" w:bidi="bg-BG"/>
              </w:rPr>
            </w:pPr>
          </w:p>
        </w:tc>
        <w:tc>
          <w:tcPr>
            <w:tcW w:w="2806" w:type="dxa"/>
            <w:tcBorders>
              <w:top w:val="nil"/>
              <w:bottom w:val="nil"/>
            </w:tcBorders>
          </w:tcPr>
          <w:p w14:paraId="325F07A6" w14:textId="77777777" w:rsidR="00110955" w:rsidRPr="00110955" w:rsidRDefault="00110955" w:rsidP="00110955">
            <w:pPr>
              <w:widowControl w:val="0"/>
              <w:tabs>
                <w:tab w:val="left" w:pos="862"/>
                <w:tab w:val="left" w:pos="1272"/>
                <w:tab w:val="left" w:pos="2080"/>
              </w:tabs>
              <w:autoSpaceDE w:val="0"/>
              <w:autoSpaceDN w:val="0"/>
              <w:spacing w:line="246" w:lineRule="exact"/>
              <w:ind w:left="56" w:firstLine="0"/>
              <w:jc w:val="left"/>
              <w:rPr>
                <w:rFonts w:eastAsia="Times New Roman" w:cs="Times New Roman"/>
                <w:lang w:eastAsia="bg-BG" w:bidi="bg-BG"/>
              </w:rPr>
            </w:pPr>
            <w:r w:rsidRPr="00110955">
              <w:rPr>
                <w:rFonts w:eastAsia="Times New Roman" w:cs="Times New Roman"/>
                <w:lang w:eastAsia="bg-BG" w:bidi="bg-BG"/>
              </w:rPr>
              <w:t>време</w:t>
            </w:r>
            <w:r w:rsidRPr="00110955">
              <w:rPr>
                <w:rFonts w:eastAsia="Times New Roman" w:cs="Times New Roman"/>
                <w:lang w:eastAsia="bg-BG" w:bidi="bg-BG"/>
              </w:rPr>
              <w:tab/>
              <w:t>за</w:t>
            </w:r>
            <w:r w:rsidRPr="00110955">
              <w:rPr>
                <w:rFonts w:eastAsia="Times New Roman" w:cs="Times New Roman"/>
                <w:lang w:eastAsia="bg-BG" w:bidi="bg-BG"/>
              </w:rPr>
              <w:tab/>
              <w:t>отдих</w:t>
            </w:r>
            <w:r w:rsidRPr="00110955">
              <w:rPr>
                <w:rFonts w:eastAsia="Times New Roman" w:cs="Times New Roman"/>
                <w:lang w:eastAsia="bg-BG" w:bidi="bg-BG"/>
              </w:rPr>
              <w:tab/>
              <w:t>между</w:t>
            </w:r>
          </w:p>
        </w:tc>
      </w:tr>
      <w:tr w:rsidR="00110955" w:rsidRPr="00110955" w14:paraId="777A4F84" w14:textId="77777777" w:rsidTr="00110955">
        <w:trPr>
          <w:trHeight w:val="460"/>
        </w:trPr>
        <w:tc>
          <w:tcPr>
            <w:tcW w:w="595" w:type="dxa"/>
            <w:vMerge/>
            <w:tcBorders>
              <w:top w:val="nil"/>
            </w:tcBorders>
          </w:tcPr>
          <w:p w14:paraId="7C4D6F17"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41ABADCF"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7237B08B"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5D7CB63C" w14:textId="77777777" w:rsidR="00110955" w:rsidRPr="00110955" w:rsidRDefault="00110955" w:rsidP="00110955">
            <w:pPr>
              <w:widowControl w:val="0"/>
              <w:autoSpaceDE w:val="0"/>
              <w:autoSpaceDN w:val="0"/>
              <w:spacing w:before="141" w:line="240" w:lineRule="auto"/>
              <w:ind w:left="86" w:right="76" w:firstLine="0"/>
              <w:jc w:val="center"/>
              <w:rPr>
                <w:rFonts w:eastAsia="Times New Roman" w:cs="Times New Roman"/>
                <w:lang w:eastAsia="bg-BG" w:bidi="bg-BG"/>
              </w:rPr>
            </w:pPr>
            <w:r w:rsidRPr="00110955">
              <w:rPr>
                <w:rFonts w:eastAsia="Times New Roman" w:cs="Times New Roman"/>
                <w:lang w:eastAsia="bg-BG" w:bidi="bg-BG"/>
              </w:rPr>
              <w:t>10–15</w:t>
            </w:r>
          </w:p>
        </w:tc>
        <w:tc>
          <w:tcPr>
            <w:tcW w:w="2806" w:type="dxa"/>
            <w:tcBorders>
              <w:top w:val="nil"/>
              <w:bottom w:val="nil"/>
            </w:tcBorders>
          </w:tcPr>
          <w:p w14:paraId="146811A9" w14:textId="77777777" w:rsidR="00110955" w:rsidRPr="00110955" w:rsidRDefault="00110955" w:rsidP="00110955">
            <w:pPr>
              <w:widowControl w:val="0"/>
              <w:autoSpaceDE w:val="0"/>
              <w:autoSpaceDN w:val="0"/>
              <w:spacing w:line="263" w:lineRule="exact"/>
              <w:ind w:left="56" w:firstLine="0"/>
              <w:jc w:val="left"/>
              <w:rPr>
                <w:rFonts w:eastAsia="Times New Roman" w:cs="Times New Roman"/>
                <w:lang w:eastAsia="bg-BG" w:bidi="bg-BG"/>
              </w:rPr>
            </w:pPr>
            <w:r w:rsidRPr="00110955">
              <w:rPr>
                <w:rFonts w:eastAsia="Times New Roman" w:cs="Times New Roman"/>
                <w:lang w:eastAsia="bg-BG" w:bidi="bg-BG"/>
              </w:rPr>
              <w:t>опитите</w:t>
            </w:r>
          </w:p>
        </w:tc>
      </w:tr>
      <w:tr w:rsidR="00110955" w:rsidRPr="00110955" w14:paraId="374C1963" w14:textId="77777777" w:rsidTr="00110955">
        <w:trPr>
          <w:trHeight w:val="447"/>
        </w:trPr>
        <w:tc>
          <w:tcPr>
            <w:tcW w:w="595" w:type="dxa"/>
            <w:vMerge/>
            <w:tcBorders>
              <w:top w:val="nil"/>
            </w:tcBorders>
          </w:tcPr>
          <w:p w14:paraId="2A4973F7"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5EF28BB1"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19E5F1A6"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257439CF" w14:textId="77777777" w:rsidR="00110955" w:rsidRPr="00110955" w:rsidRDefault="00110955" w:rsidP="00110955">
            <w:pPr>
              <w:widowControl w:val="0"/>
              <w:autoSpaceDE w:val="0"/>
              <w:autoSpaceDN w:val="0"/>
              <w:spacing w:before="28" w:line="240" w:lineRule="auto"/>
              <w:ind w:left="85" w:right="76" w:firstLine="0"/>
              <w:jc w:val="center"/>
              <w:rPr>
                <w:rFonts w:eastAsia="Times New Roman" w:cs="Times New Roman"/>
                <w:lang w:eastAsia="bg-BG" w:bidi="bg-BG"/>
              </w:rPr>
            </w:pPr>
            <w:proofErr w:type="spellStart"/>
            <w:r w:rsidRPr="00110955">
              <w:rPr>
                <w:rFonts w:eastAsia="Times New Roman" w:cs="Times New Roman"/>
                <w:lang w:eastAsia="bg-BG" w:bidi="bg-BG"/>
              </w:rPr>
              <w:t>подх</w:t>
            </w:r>
            <w:proofErr w:type="spellEnd"/>
            <w:r w:rsidRPr="00110955">
              <w:rPr>
                <w:rFonts w:eastAsia="Times New Roman" w:cs="Times New Roman"/>
                <w:lang w:eastAsia="bg-BG" w:bidi="bg-BG"/>
              </w:rPr>
              <w:t>.</w:t>
            </w:r>
          </w:p>
        </w:tc>
        <w:tc>
          <w:tcPr>
            <w:tcW w:w="2806" w:type="dxa"/>
            <w:tcBorders>
              <w:top w:val="nil"/>
              <w:bottom w:val="nil"/>
            </w:tcBorders>
          </w:tcPr>
          <w:p w14:paraId="76DA7F21" w14:textId="77777777" w:rsidR="00110955" w:rsidRPr="00110955" w:rsidRDefault="00110955" w:rsidP="00110955">
            <w:pPr>
              <w:widowControl w:val="0"/>
              <w:autoSpaceDE w:val="0"/>
              <w:autoSpaceDN w:val="0"/>
              <w:spacing w:before="170" w:line="257" w:lineRule="exact"/>
              <w:ind w:left="56" w:firstLine="0"/>
              <w:jc w:val="left"/>
              <w:rPr>
                <w:rFonts w:eastAsia="Times New Roman" w:cs="Times New Roman"/>
                <w:lang w:eastAsia="bg-BG" w:bidi="bg-BG"/>
              </w:rPr>
            </w:pPr>
            <w:r w:rsidRPr="00110955">
              <w:rPr>
                <w:rFonts w:eastAsia="Times New Roman" w:cs="Times New Roman"/>
                <w:lang w:eastAsia="bg-BG" w:bidi="bg-BG"/>
              </w:rPr>
              <w:t>Изпълненията се</w:t>
            </w:r>
            <w:r w:rsidRPr="00110955">
              <w:rPr>
                <w:rFonts w:eastAsia="Times New Roman" w:cs="Times New Roman"/>
                <w:spacing w:val="55"/>
                <w:lang w:eastAsia="bg-BG" w:bidi="bg-BG"/>
              </w:rPr>
              <w:t xml:space="preserve"> </w:t>
            </w:r>
            <w:proofErr w:type="spellStart"/>
            <w:r w:rsidRPr="00110955">
              <w:rPr>
                <w:rFonts w:eastAsia="Times New Roman" w:cs="Times New Roman"/>
                <w:lang w:eastAsia="bg-BG" w:bidi="bg-BG"/>
              </w:rPr>
              <w:t>прекра</w:t>
            </w:r>
            <w:proofErr w:type="spellEnd"/>
            <w:r w:rsidRPr="00110955">
              <w:rPr>
                <w:rFonts w:eastAsia="Times New Roman" w:cs="Times New Roman"/>
                <w:lang w:eastAsia="bg-BG" w:bidi="bg-BG"/>
              </w:rPr>
              <w:t>-</w:t>
            </w:r>
          </w:p>
        </w:tc>
      </w:tr>
      <w:tr w:rsidR="00110955" w:rsidRPr="00110955" w14:paraId="26DE3597" w14:textId="77777777" w:rsidTr="00110955">
        <w:trPr>
          <w:trHeight w:val="591"/>
        </w:trPr>
        <w:tc>
          <w:tcPr>
            <w:tcW w:w="595" w:type="dxa"/>
            <w:vMerge/>
            <w:tcBorders>
              <w:top w:val="nil"/>
            </w:tcBorders>
          </w:tcPr>
          <w:p w14:paraId="7D76C34D"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502F6718"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4592E2CE" w14:textId="77777777" w:rsidR="00110955" w:rsidRPr="00110955" w:rsidRDefault="00110955" w:rsidP="00110955">
            <w:pPr>
              <w:widowControl w:val="0"/>
              <w:autoSpaceDE w:val="0"/>
              <w:autoSpaceDN w:val="0"/>
              <w:spacing w:before="204" w:line="240" w:lineRule="auto"/>
              <w:ind w:left="55" w:firstLine="0"/>
              <w:jc w:val="left"/>
              <w:rPr>
                <w:rFonts w:eastAsia="Times New Roman" w:cs="Times New Roman"/>
                <w:lang w:eastAsia="bg-BG" w:bidi="bg-BG"/>
              </w:rPr>
            </w:pPr>
            <w:r w:rsidRPr="00110955">
              <w:rPr>
                <w:rFonts w:eastAsia="Times New Roman" w:cs="Times New Roman"/>
                <w:lang w:eastAsia="bg-BG" w:bidi="bg-BG"/>
              </w:rPr>
              <w:t>12 мин</w:t>
            </w:r>
          </w:p>
        </w:tc>
        <w:tc>
          <w:tcPr>
            <w:tcW w:w="813" w:type="dxa"/>
            <w:tcBorders>
              <w:top w:val="nil"/>
              <w:bottom w:val="nil"/>
            </w:tcBorders>
          </w:tcPr>
          <w:p w14:paraId="2F13BF92"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2806" w:type="dxa"/>
            <w:tcBorders>
              <w:top w:val="nil"/>
              <w:bottom w:val="nil"/>
            </w:tcBorders>
          </w:tcPr>
          <w:p w14:paraId="23A90980" w14:textId="77777777" w:rsidR="00110955" w:rsidRPr="00110955" w:rsidRDefault="00110955" w:rsidP="00110955">
            <w:pPr>
              <w:widowControl w:val="0"/>
              <w:autoSpaceDE w:val="0"/>
              <w:autoSpaceDN w:val="0"/>
              <w:spacing w:line="240" w:lineRule="auto"/>
              <w:ind w:left="56" w:firstLine="0"/>
              <w:jc w:val="left"/>
              <w:rPr>
                <w:rFonts w:eastAsia="Times New Roman" w:cs="Times New Roman"/>
                <w:lang w:eastAsia="bg-BG" w:bidi="bg-BG"/>
              </w:rPr>
            </w:pPr>
            <w:proofErr w:type="spellStart"/>
            <w:r w:rsidRPr="00110955">
              <w:rPr>
                <w:rFonts w:eastAsia="Times New Roman" w:cs="Times New Roman"/>
                <w:lang w:eastAsia="bg-BG" w:bidi="bg-BG"/>
              </w:rPr>
              <w:t>тяват</w:t>
            </w:r>
            <w:proofErr w:type="spellEnd"/>
            <w:r w:rsidRPr="00110955">
              <w:rPr>
                <w:rFonts w:eastAsia="Times New Roman" w:cs="Times New Roman"/>
                <w:lang w:eastAsia="bg-BG" w:bidi="bg-BG"/>
              </w:rPr>
              <w:t xml:space="preserve"> при влошаване </w:t>
            </w:r>
            <w:proofErr w:type="spellStart"/>
            <w:r w:rsidRPr="00110955">
              <w:rPr>
                <w:rFonts w:eastAsia="Times New Roman" w:cs="Times New Roman"/>
                <w:lang w:eastAsia="bg-BG" w:bidi="bg-BG"/>
              </w:rPr>
              <w:t>ка</w:t>
            </w:r>
            <w:proofErr w:type="spellEnd"/>
            <w:r w:rsidRPr="00110955">
              <w:rPr>
                <w:rFonts w:eastAsia="Times New Roman" w:cs="Times New Roman"/>
                <w:lang w:eastAsia="bg-BG" w:bidi="bg-BG"/>
              </w:rPr>
              <w:t xml:space="preserve">- </w:t>
            </w:r>
            <w:proofErr w:type="spellStart"/>
            <w:r w:rsidRPr="00110955">
              <w:rPr>
                <w:rFonts w:eastAsia="Times New Roman" w:cs="Times New Roman"/>
                <w:lang w:eastAsia="bg-BG" w:bidi="bg-BG"/>
              </w:rPr>
              <w:t>чеството</w:t>
            </w:r>
            <w:proofErr w:type="spellEnd"/>
            <w:r w:rsidRPr="00110955">
              <w:rPr>
                <w:rFonts w:eastAsia="Times New Roman" w:cs="Times New Roman"/>
                <w:lang w:eastAsia="bg-BG" w:bidi="bg-BG"/>
              </w:rPr>
              <w:t xml:space="preserve"> на опитите</w:t>
            </w:r>
          </w:p>
        </w:tc>
      </w:tr>
      <w:tr w:rsidR="00110955" w:rsidRPr="00110955" w14:paraId="2FE06BC8" w14:textId="77777777" w:rsidTr="00110955">
        <w:trPr>
          <w:trHeight w:val="316"/>
        </w:trPr>
        <w:tc>
          <w:tcPr>
            <w:tcW w:w="595" w:type="dxa"/>
            <w:vMerge/>
            <w:tcBorders>
              <w:top w:val="nil"/>
            </w:tcBorders>
          </w:tcPr>
          <w:p w14:paraId="35BA9D46"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533061D7"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02266607"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1624C3C2"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2806" w:type="dxa"/>
            <w:tcBorders>
              <w:top w:val="nil"/>
              <w:bottom w:val="nil"/>
            </w:tcBorders>
          </w:tcPr>
          <w:p w14:paraId="1B769936" w14:textId="77777777" w:rsidR="00110955" w:rsidRPr="00110955" w:rsidRDefault="00110955" w:rsidP="00110955">
            <w:pPr>
              <w:widowControl w:val="0"/>
              <w:autoSpaceDE w:val="0"/>
              <w:autoSpaceDN w:val="0"/>
              <w:spacing w:before="38" w:line="258" w:lineRule="exact"/>
              <w:ind w:left="56" w:firstLine="0"/>
              <w:jc w:val="left"/>
              <w:rPr>
                <w:rFonts w:eastAsia="Times New Roman" w:cs="Times New Roman"/>
                <w:lang w:eastAsia="bg-BG" w:bidi="bg-BG"/>
              </w:rPr>
            </w:pPr>
            <w:r w:rsidRPr="00110955">
              <w:rPr>
                <w:rFonts w:eastAsia="Times New Roman" w:cs="Times New Roman"/>
                <w:lang w:eastAsia="bg-BG" w:bidi="bg-BG"/>
              </w:rPr>
              <w:t>Вниманието е фокусирано</w:t>
            </w:r>
          </w:p>
        </w:tc>
      </w:tr>
      <w:tr w:rsidR="00110955" w:rsidRPr="00110955" w14:paraId="33ED02B0" w14:textId="77777777" w:rsidTr="00110955">
        <w:trPr>
          <w:trHeight w:val="266"/>
        </w:trPr>
        <w:tc>
          <w:tcPr>
            <w:tcW w:w="595" w:type="dxa"/>
            <w:vMerge/>
            <w:tcBorders>
              <w:top w:val="nil"/>
            </w:tcBorders>
          </w:tcPr>
          <w:p w14:paraId="4F93B637"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70C23EA9"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66EABBB3" w14:textId="77777777" w:rsidR="00110955" w:rsidRPr="00110955" w:rsidRDefault="00110955" w:rsidP="00110955">
            <w:pPr>
              <w:widowControl w:val="0"/>
              <w:autoSpaceDE w:val="0"/>
              <w:autoSpaceDN w:val="0"/>
              <w:spacing w:line="240" w:lineRule="auto"/>
              <w:ind w:firstLine="0"/>
              <w:jc w:val="left"/>
              <w:rPr>
                <w:rFonts w:eastAsia="Times New Roman" w:cs="Times New Roman"/>
                <w:sz w:val="18"/>
                <w:lang w:eastAsia="bg-BG" w:bidi="bg-BG"/>
              </w:rPr>
            </w:pPr>
          </w:p>
        </w:tc>
        <w:tc>
          <w:tcPr>
            <w:tcW w:w="813" w:type="dxa"/>
            <w:tcBorders>
              <w:top w:val="nil"/>
              <w:bottom w:val="nil"/>
            </w:tcBorders>
          </w:tcPr>
          <w:p w14:paraId="562FA7DB" w14:textId="77777777" w:rsidR="00110955" w:rsidRPr="00110955" w:rsidRDefault="00110955" w:rsidP="00110955">
            <w:pPr>
              <w:widowControl w:val="0"/>
              <w:autoSpaceDE w:val="0"/>
              <w:autoSpaceDN w:val="0"/>
              <w:spacing w:line="240" w:lineRule="auto"/>
              <w:ind w:firstLine="0"/>
              <w:jc w:val="left"/>
              <w:rPr>
                <w:rFonts w:eastAsia="Times New Roman" w:cs="Times New Roman"/>
                <w:sz w:val="18"/>
                <w:lang w:eastAsia="bg-BG" w:bidi="bg-BG"/>
              </w:rPr>
            </w:pPr>
          </w:p>
        </w:tc>
        <w:tc>
          <w:tcPr>
            <w:tcW w:w="2806" w:type="dxa"/>
            <w:tcBorders>
              <w:top w:val="nil"/>
              <w:bottom w:val="nil"/>
            </w:tcBorders>
          </w:tcPr>
          <w:p w14:paraId="7D4750A0" w14:textId="77777777" w:rsidR="00110955" w:rsidRPr="00110955" w:rsidRDefault="00110955" w:rsidP="00110955">
            <w:pPr>
              <w:widowControl w:val="0"/>
              <w:autoSpaceDE w:val="0"/>
              <w:autoSpaceDN w:val="0"/>
              <w:spacing w:line="246" w:lineRule="exact"/>
              <w:ind w:left="56" w:firstLine="0"/>
              <w:jc w:val="left"/>
              <w:rPr>
                <w:rFonts w:eastAsia="Times New Roman" w:cs="Times New Roman"/>
                <w:lang w:eastAsia="bg-BG" w:bidi="bg-BG"/>
              </w:rPr>
            </w:pPr>
            <w:r w:rsidRPr="00110955">
              <w:rPr>
                <w:rFonts w:eastAsia="Times New Roman" w:cs="Times New Roman"/>
                <w:lang w:eastAsia="bg-BG" w:bidi="bg-BG"/>
              </w:rPr>
              <w:t>върху отстраняването на</w:t>
            </w:r>
          </w:p>
        </w:tc>
      </w:tr>
      <w:tr w:rsidR="00110955" w:rsidRPr="00110955" w14:paraId="6222FD99" w14:textId="77777777" w:rsidTr="00110955">
        <w:trPr>
          <w:trHeight w:val="266"/>
        </w:trPr>
        <w:tc>
          <w:tcPr>
            <w:tcW w:w="595" w:type="dxa"/>
            <w:vMerge/>
            <w:tcBorders>
              <w:top w:val="nil"/>
            </w:tcBorders>
          </w:tcPr>
          <w:p w14:paraId="268CD775"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04325BDB"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1AFA8474" w14:textId="77777777" w:rsidR="00110955" w:rsidRPr="00110955" w:rsidRDefault="00110955" w:rsidP="00110955">
            <w:pPr>
              <w:widowControl w:val="0"/>
              <w:autoSpaceDE w:val="0"/>
              <w:autoSpaceDN w:val="0"/>
              <w:spacing w:line="240" w:lineRule="auto"/>
              <w:ind w:firstLine="0"/>
              <w:jc w:val="left"/>
              <w:rPr>
                <w:rFonts w:eastAsia="Times New Roman" w:cs="Times New Roman"/>
                <w:sz w:val="18"/>
                <w:lang w:eastAsia="bg-BG" w:bidi="bg-BG"/>
              </w:rPr>
            </w:pPr>
          </w:p>
        </w:tc>
        <w:tc>
          <w:tcPr>
            <w:tcW w:w="813" w:type="dxa"/>
            <w:tcBorders>
              <w:top w:val="nil"/>
              <w:bottom w:val="nil"/>
            </w:tcBorders>
          </w:tcPr>
          <w:p w14:paraId="17B809D8" w14:textId="77777777" w:rsidR="00110955" w:rsidRPr="00110955" w:rsidRDefault="00110955" w:rsidP="00110955">
            <w:pPr>
              <w:widowControl w:val="0"/>
              <w:autoSpaceDE w:val="0"/>
              <w:autoSpaceDN w:val="0"/>
              <w:spacing w:line="240" w:lineRule="auto"/>
              <w:ind w:firstLine="0"/>
              <w:jc w:val="left"/>
              <w:rPr>
                <w:rFonts w:eastAsia="Times New Roman" w:cs="Times New Roman"/>
                <w:sz w:val="18"/>
                <w:lang w:eastAsia="bg-BG" w:bidi="bg-BG"/>
              </w:rPr>
            </w:pPr>
          </w:p>
        </w:tc>
        <w:tc>
          <w:tcPr>
            <w:tcW w:w="2806" w:type="dxa"/>
            <w:tcBorders>
              <w:top w:val="nil"/>
              <w:bottom w:val="nil"/>
            </w:tcBorders>
          </w:tcPr>
          <w:p w14:paraId="0A5E63B0" w14:textId="77777777" w:rsidR="00110955" w:rsidRPr="00110955" w:rsidRDefault="00110955" w:rsidP="00110955">
            <w:pPr>
              <w:widowControl w:val="0"/>
              <w:autoSpaceDE w:val="0"/>
              <w:autoSpaceDN w:val="0"/>
              <w:spacing w:line="246" w:lineRule="exact"/>
              <w:ind w:left="56" w:firstLine="0"/>
              <w:jc w:val="left"/>
              <w:rPr>
                <w:rFonts w:eastAsia="Times New Roman" w:cs="Times New Roman"/>
                <w:lang w:eastAsia="bg-BG" w:bidi="bg-BG"/>
              </w:rPr>
            </w:pPr>
            <w:r w:rsidRPr="00110955">
              <w:rPr>
                <w:rFonts w:eastAsia="Times New Roman" w:cs="Times New Roman"/>
                <w:lang w:eastAsia="bg-BG" w:bidi="bg-BG"/>
              </w:rPr>
              <w:t xml:space="preserve">по-грубите грешки и </w:t>
            </w:r>
            <w:proofErr w:type="spellStart"/>
            <w:r w:rsidRPr="00110955">
              <w:rPr>
                <w:rFonts w:eastAsia="Times New Roman" w:cs="Times New Roman"/>
                <w:lang w:eastAsia="bg-BG" w:bidi="bg-BG"/>
              </w:rPr>
              <w:t>фор</w:t>
            </w:r>
            <w:proofErr w:type="spellEnd"/>
            <w:r w:rsidRPr="00110955">
              <w:rPr>
                <w:rFonts w:eastAsia="Times New Roman" w:cs="Times New Roman"/>
                <w:lang w:eastAsia="bg-BG" w:bidi="bg-BG"/>
              </w:rPr>
              <w:t>-</w:t>
            </w:r>
          </w:p>
        </w:tc>
      </w:tr>
      <w:tr w:rsidR="00110955" w:rsidRPr="00110955" w14:paraId="52341BF2" w14:textId="77777777" w:rsidTr="00110955">
        <w:trPr>
          <w:trHeight w:val="265"/>
        </w:trPr>
        <w:tc>
          <w:tcPr>
            <w:tcW w:w="595" w:type="dxa"/>
            <w:vMerge/>
            <w:tcBorders>
              <w:top w:val="nil"/>
            </w:tcBorders>
          </w:tcPr>
          <w:p w14:paraId="7367CC4B"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701540CB"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7A63ACFF" w14:textId="77777777" w:rsidR="00110955" w:rsidRPr="00110955" w:rsidRDefault="00110955" w:rsidP="00110955">
            <w:pPr>
              <w:widowControl w:val="0"/>
              <w:autoSpaceDE w:val="0"/>
              <w:autoSpaceDN w:val="0"/>
              <w:spacing w:line="240" w:lineRule="auto"/>
              <w:ind w:firstLine="0"/>
              <w:jc w:val="left"/>
              <w:rPr>
                <w:rFonts w:eastAsia="Times New Roman" w:cs="Times New Roman"/>
                <w:sz w:val="18"/>
                <w:lang w:eastAsia="bg-BG" w:bidi="bg-BG"/>
              </w:rPr>
            </w:pPr>
          </w:p>
        </w:tc>
        <w:tc>
          <w:tcPr>
            <w:tcW w:w="813" w:type="dxa"/>
            <w:tcBorders>
              <w:top w:val="nil"/>
              <w:bottom w:val="nil"/>
            </w:tcBorders>
          </w:tcPr>
          <w:p w14:paraId="5CF09936" w14:textId="77777777" w:rsidR="00110955" w:rsidRPr="00110955" w:rsidRDefault="00110955" w:rsidP="00110955">
            <w:pPr>
              <w:widowControl w:val="0"/>
              <w:autoSpaceDE w:val="0"/>
              <w:autoSpaceDN w:val="0"/>
              <w:spacing w:line="240" w:lineRule="auto"/>
              <w:ind w:firstLine="0"/>
              <w:jc w:val="left"/>
              <w:rPr>
                <w:rFonts w:eastAsia="Times New Roman" w:cs="Times New Roman"/>
                <w:sz w:val="18"/>
                <w:lang w:eastAsia="bg-BG" w:bidi="bg-BG"/>
              </w:rPr>
            </w:pPr>
          </w:p>
        </w:tc>
        <w:tc>
          <w:tcPr>
            <w:tcW w:w="2806" w:type="dxa"/>
            <w:tcBorders>
              <w:top w:val="nil"/>
              <w:bottom w:val="nil"/>
            </w:tcBorders>
          </w:tcPr>
          <w:p w14:paraId="1532A016" w14:textId="77777777" w:rsidR="00110955" w:rsidRPr="00110955" w:rsidRDefault="00110955" w:rsidP="00110955">
            <w:pPr>
              <w:widowControl w:val="0"/>
              <w:autoSpaceDE w:val="0"/>
              <w:autoSpaceDN w:val="0"/>
              <w:spacing w:line="246" w:lineRule="exact"/>
              <w:ind w:left="56" w:firstLine="0"/>
              <w:jc w:val="left"/>
              <w:rPr>
                <w:rFonts w:eastAsia="Times New Roman" w:cs="Times New Roman"/>
                <w:lang w:eastAsia="bg-BG" w:bidi="bg-BG"/>
              </w:rPr>
            </w:pPr>
            <w:proofErr w:type="spellStart"/>
            <w:r w:rsidRPr="00110955">
              <w:rPr>
                <w:rFonts w:eastAsia="Times New Roman" w:cs="Times New Roman"/>
                <w:lang w:eastAsia="bg-BG" w:bidi="bg-BG"/>
              </w:rPr>
              <w:t>мирането</w:t>
            </w:r>
            <w:proofErr w:type="spellEnd"/>
            <w:r w:rsidRPr="00110955">
              <w:rPr>
                <w:rFonts w:eastAsia="Times New Roman" w:cs="Times New Roman"/>
                <w:lang w:eastAsia="bg-BG" w:bidi="bg-BG"/>
              </w:rPr>
              <w:t xml:space="preserve"> на точен </w:t>
            </w:r>
            <w:proofErr w:type="spellStart"/>
            <w:r w:rsidRPr="00110955">
              <w:rPr>
                <w:rFonts w:eastAsia="Times New Roman" w:cs="Times New Roman"/>
                <w:lang w:eastAsia="bg-BG" w:bidi="bg-BG"/>
              </w:rPr>
              <w:t>рису</w:t>
            </w:r>
            <w:proofErr w:type="spellEnd"/>
            <w:r w:rsidRPr="00110955">
              <w:rPr>
                <w:rFonts w:eastAsia="Times New Roman" w:cs="Times New Roman"/>
                <w:lang w:eastAsia="bg-BG" w:bidi="bg-BG"/>
              </w:rPr>
              <w:t>-</w:t>
            </w:r>
          </w:p>
        </w:tc>
      </w:tr>
      <w:tr w:rsidR="00110955" w:rsidRPr="00110955" w14:paraId="5B4ABD98" w14:textId="77777777" w:rsidTr="00110955">
        <w:trPr>
          <w:trHeight w:val="464"/>
        </w:trPr>
        <w:tc>
          <w:tcPr>
            <w:tcW w:w="595" w:type="dxa"/>
            <w:vMerge/>
            <w:tcBorders>
              <w:top w:val="nil"/>
            </w:tcBorders>
          </w:tcPr>
          <w:p w14:paraId="3420F658"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6F97693B"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1EACDF6B"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6903BD66"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2806" w:type="dxa"/>
            <w:tcBorders>
              <w:top w:val="nil"/>
              <w:bottom w:val="nil"/>
            </w:tcBorders>
          </w:tcPr>
          <w:p w14:paraId="4F85CE5E" w14:textId="77777777" w:rsidR="00110955" w:rsidRPr="00110955" w:rsidRDefault="00110955" w:rsidP="00110955">
            <w:pPr>
              <w:widowControl w:val="0"/>
              <w:autoSpaceDE w:val="0"/>
              <w:autoSpaceDN w:val="0"/>
              <w:spacing w:line="263" w:lineRule="exact"/>
              <w:ind w:left="56" w:firstLine="0"/>
              <w:jc w:val="left"/>
              <w:rPr>
                <w:rFonts w:eastAsia="Times New Roman" w:cs="Times New Roman"/>
                <w:lang w:eastAsia="bg-BG" w:bidi="bg-BG"/>
              </w:rPr>
            </w:pPr>
            <w:proofErr w:type="spellStart"/>
            <w:r w:rsidRPr="00110955">
              <w:rPr>
                <w:rFonts w:eastAsia="Times New Roman" w:cs="Times New Roman"/>
                <w:lang w:eastAsia="bg-BG" w:bidi="bg-BG"/>
              </w:rPr>
              <w:t>нък</w:t>
            </w:r>
            <w:proofErr w:type="spellEnd"/>
            <w:r w:rsidRPr="00110955">
              <w:rPr>
                <w:rFonts w:eastAsia="Times New Roman" w:cs="Times New Roman"/>
                <w:lang w:eastAsia="bg-BG" w:bidi="bg-BG"/>
              </w:rPr>
              <w:t xml:space="preserve"> на движенията</w:t>
            </w:r>
          </w:p>
        </w:tc>
      </w:tr>
      <w:tr w:rsidR="00110955" w:rsidRPr="00110955" w14:paraId="765ADCA7" w14:textId="77777777" w:rsidTr="00110955">
        <w:trPr>
          <w:trHeight w:val="463"/>
        </w:trPr>
        <w:tc>
          <w:tcPr>
            <w:tcW w:w="595" w:type="dxa"/>
            <w:vMerge/>
            <w:tcBorders>
              <w:top w:val="nil"/>
            </w:tcBorders>
          </w:tcPr>
          <w:p w14:paraId="5D585B11"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21AA75C4"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2374AAD5"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bottom w:val="nil"/>
            </w:tcBorders>
          </w:tcPr>
          <w:p w14:paraId="4DCA83EC"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2806" w:type="dxa"/>
            <w:tcBorders>
              <w:top w:val="nil"/>
              <w:bottom w:val="nil"/>
            </w:tcBorders>
          </w:tcPr>
          <w:p w14:paraId="6D33C6B4" w14:textId="77777777" w:rsidR="00110955" w:rsidRPr="00110955" w:rsidRDefault="00110955" w:rsidP="00110955">
            <w:pPr>
              <w:widowControl w:val="0"/>
              <w:autoSpaceDE w:val="0"/>
              <w:autoSpaceDN w:val="0"/>
              <w:spacing w:before="185" w:line="258" w:lineRule="exact"/>
              <w:ind w:left="56" w:firstLine="0"/>
              <w:jc w:val="left"/>
              <w:rPr>
                <w:rFonts w:eastAsia="Times New Roman" w:cs="Times New Roman"/>
                <w:lang w:eastAsia="bg-BG" w:bidi="bg-BG"/>
              </w:rPr>
            </w:pPr>
            <w:r w:rsidRPr="00110955">
              <w:rPr>
                <w:rFonts w:eastAsia="Times New Roman" w:cs="Times New Roman"/>
                <w:lang w:eastAsia="bg-BG" w:bidi="bg-BG"/>
              </w:rPr>
              <w:t>Първо се отстраняват по-</w:t>
            </w:r>
          </w:p>
        </w:tc>
      </w:tr>
      <w:tr w:rsidR="00110955" w:rsidRPr="00110955" w14:paraId="2608A9D1" w14:textId="77777777" w:rsidTr="00110955">
        <w:trPr>
          <w:trHeight w:val="266"/>
        </w:trPr>
        <w:tc>
          <w:tcPr>
            <w:tcW w:w="595" w:type="dxa"/>
            <w:vMerge/>
            <w:tcBorders>
              <w:top w:val="nil"/>
            </w:tcBorders>
          </w:tcPr>
          <w:p w14:paraId="16CFD6DA"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3E721720"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39EE0DBA" w14:textId="77777777" w:rsidR="00110955" w:rsidRPr="00110955" w:rsidRDefault="00110955" w:rsidP="00110955">
            <w:pPr>
              <w:widowControl w:val="0"/>
              <w:autoSpaceDE w:val="0"/>
              <w:autoSpaceDN w:val="0"/>
              <w:spacing w:line="240" w:lineRule="auto"/>
              <w:ind w:firstLine="0"/>
              <w:jc w:val="left"/>
              <w:rPr>
                <w:rFonts w:eastAsia="Times New Roman" w:cs="Times New Roman"/>
                <w:sz w:val="18"/>
                <w:lang w:eastAsia="bg-BG" w:bidi="bg-BG"/>
              </w:rPr>
            </w:pPr>
          </w:p>
        </w:tc>
        <w:tc>
          <w:tcPr>
            <w:tcW w:w="813" w:type="dxa"/>
            <w:tcBorders>
              <w:top w:val="nil"/>
              <w:bottom w:val="nil"/>
            </w:tcBorders>
          </w:tcPr>
          <w:p w14:paraId="7C917002" w14:textId="77777777" w:rsidR="00110955" w:rsidRPr="00110955" w:rsidRDefault="00110955" w:rsidP="00110955">
            <w:pPr>
              <w:widowControl w:val="0"/>
              <w:autoSpaceDE w:val="0"/>
              <w:autoSpaceDN w:val="0"/>
              <w:spacing w:line="240" w:lineRule="auto"/>
              <w:ind w:firstLine="0"/>
              <w:jc w:val="left"/>
              <w:rPr>
                <w:rFonts w:eastAsia="Times New Roman" w:cs="Times New Roman"/>
                <w:sz w:val="18"/>
                <w:lang w:eastAsia="bg-BG" w:bidi="bg-BG"/>
              </w:rPr>
            </w:pPr>
          </w:p>
        </w:tc>
        <w:tc>
          <w:tcPr>
            <w:tcW w:w="2806" w:type="dxa"/>
            <w:tcBorders>
              <w:top w:val="nil"/>
              <w:bottom w:val="nil"/>
            </w:tcBorders>
          </w:tcPr>
          <w:p w14:paraId="7282FBF4" w14:textId="77777777" w:rsidR="00110955" w:rsidRPr="00110955" w:rsidRDefault="00110955" w:rsidP="00110955">
            <w:pPr>
              <w:widowControl w:val="0"/>
              <w:autoSpaceDE w:val="0"/>
              <w:autoSpaceDN w:val="0"/>
              <w:spacing w:line="246" w:lineRule="exact"/>
              <w:ind w:left="56" w:firstLine="0"/>
              <w:jc w:val="left"/>
              <w:rPr>
                <w:rFonts w:eastAsia="Times New Roman" w:cs="Times New Roman"/>
                <w:lang w:eastAsia="bg-BG" w:bidi="bg-BG"/>
              </w:rPr>
            </w:pPr>
            <w:r w:rsidRPr="00110955">
              <w:rPr>
                <w:rFonts w:eastAsia="Times New Roman" w:cs="Times New Roman"/>
                <w:lang w:eastAsia="bg-BG" w:bidi="bg-BG"/>
              </w:rPr>
              <w:t>грубите грешки и след</w:t>
            </w:r>
          </w:p>
        </w:tc>
      </w:tr>
      <w:tr w:rsidR="00110955" w:rsidRPr="00110955" w14:paraId="3856D9D6" w14:textId="77777777" w:rsidTr="00110955">
        <w:trPr>
          <w:trHeight w:val="265"/>
        </w:trPr>
        <w:tc>
          <w:tcPr>
            <w:tcW w:w="595" w:type="dxa"/>
            <w:vMerge/>
            <w:tcBorders>
              <w:top w:val="nil"/>
            </w:tcBorders>
          </w:tcPr>
          <w:p w14:paraId="3567793D"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5DA2E97B"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4DE40918" w14:textId="77777777" w:rsidR="00110955" w:rsidRPr="00110955" w:rsidRDefault="00110955" w:rsidP="00110955">
            <w:pPr>
              <w:widowControl w:val="0"/>
              <w:autoSpaceDE w:val="0"/>
              <w:autoSpaceDN w:val="0"/>
              <w:spacing w:line="240" w:lineRule="auto"/>
              <w:ind w:firstLine="0"/>
              <w:jc w:val="left"/>
              <w:rPr>
                <w:rFonts w:eastAsia="Times New Roman" w:cs="Times New Roman"/>
                <w:sz w:val="18"/>
                <w:lang w:eastAsia="bg-BG" w:bidi="bg-BG"/>
              </w:rPr>
            </w:pPr>
          </w:p>
        </w:tc>
        <w:tc>
          <w:tcPr>
            <w:tcW w:w="813" w:type="dxa"/>
            <w:tcBorders>
              <w:top w:val="nil"/>
              <w:bottom w:val="nil"/>
            </w:tcBorders>
          </w:tcPr>
          <w:p w14:paraId="403DCFC3" w14:textId="77777777" w:rsidR="00110955" w:rsidRPr="00110955" w:rsidRDefault="00110955" w:rsidP="00110955">
            <w:pPr>
              <w:widowControl w:val="0"/>
              <w:autoSpaceDE w:val="0"/>
              <w:autoSpaceDN w:val="0"/>
              <w:spacing w:line="240" w:lineRule="auto"/>
              <w:ind w:firstLine="0"/>
              <w:jc w:val="left"/>
              <w:rPr>
                <w:rFonts w:eastAsia="Times New Roman" w:cs="Times New Roman"/>
                <w:sz w:val="18"/>
                <w:lang w:eastAsia="bg-BG" w:bidi="bg-BG"/>
              </w:rPr>
            </w:pPr>
          </w:p>
        </w:tc>
        <w:tc>
          <w:tcPr>
            <w:tcW w:w="2806" w:type="dxa"/>
            <w:tcBorders>
              <w:top w:val="nil"/>
              <w:bottom w:val="nil"/>
            </w:tcBorders>
          </w:tcPr>
          <w:p w14:paraId="1E5830DA" w14:textId="77777777" w:rsidR="00110955" w:rsidRPr="00110955" w:rsidRDefault="00110955" w:rsidP="00110955">
            <w:pPr>
              <w:widowControl w:val="0"/>
              <w:autoSpaceDE w:val="0"/>
              <w:autoSpaceDN w:val="0"/>
              <w:spacing w:line="246" w:lineRule="exact"/>
              <w:ind w:left="56" w:firstLine="0"/>
              <w:jc w:val="left"/>
              <w:rPr>
                <w:rFonts w:eastAsia="Times New Roman" w:cs="Times New Roman"/>
                <w:lang w:eastAsia="bg-BG" w:bidi="bg-BG"/>
              </w:rPr>
            </w:pPr>
            <w:r w:rsidRPr="00110955">
              <w:rPr>
                <w:rFonts w:eastAsia="Times New Roman" w:cs="Times New Roman"/>
                <w:lang w:eastAsia="bg-BG" w:bidi="bg-BG"/>
              </w:rPr>
              <w:t>това второстепенните</w:t>
            </w:r>
          </w:p>
        </w:tc>
      </w:tr>
      <w:tr w:rsidR="00110955" w:rsidRPr="00110955" w14:paraId="46A8CE0E" w14:textId="77777777" w:rsidTr="00110955">
        <w:trPr>
          <w:trHeight w:val="266"/>
        </w:trPr>
        <w:tc>
          <w:tcPr>
            <w:tcW w:w="595" w:type="dxa"/>
            <w:vMerge/>
            <w:tcBorders>
              <w:top w:val="nil"/>
            </w:tcBorders>
          </w:tcPr>
          <w:p w14:paraId="76EFBAE2"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65E16FA1"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bottom w:val="nil"/>
            </w:tcBorders>
          </w:tcPr>
          <w:p w14:paraId="1484532D" w14:textId="77777777" w:rsidR="00110955" w:rsidRPr="00110955" w:rsidRDefault="00110955" w:rsidP="00110955">
            <w:pPr>
              <w:widowControl w:val="0"/>
              <w:autoSpaceDE w:val="0"/>
              <w:autoSpaceDN w:val="0"/>
              <w:spacing w:line="240" w:lineRule="auto"/>
              <w:ind w:firstLine="0"/>
              <w:jc w:val="left"/>
              <w:rPr>
                <w:rFonts w:eastAsia="Times New Roman" w:cs="Times New Roman"/>
                <w:sz w:val="18"/>
                <w:lang w:eastAsia="bg-BG" w:bidi="bg-BG"/>
              </w:rPr>
            </w:pPr>
          </w:p>
        </w:tc>
        <w:tc>
          <w:tcPr>
            <w:tcW w:w="813" w:type="dxa"/>
            <w:tcBorders>
              <w:top w:val="nil"/>
              <w:bottom w:val="nil"/>
            </w:tcBorders>
          </w:tcPr>
          <w:p w14:paraId="3377971A" w14:textId="77777777" w:rsidR="00110955" w:rsidRPr="00110955" w:rsidRDefault="00110955" w:rsidP="00110955">
            <w:pPr>
              <w:widowControl w:val="0"/>
              <w:autoSpaceDE w:val="0"/>
              <w:autoSpaceDN w:val="0"/>
              <w:spacing w:line="240" w:lineRule="auto"/>
              <w:ind w:firstLine="0"/>
              <w:jc w:val="left"/>
              <w:rPr>
                <w:rFonts w:eastAsia="Times New Roman" w:cs="Times New Roman"/>
                <w:sz w:val="18"/>
                <w:lang w:eastAsia="bg-BG" w:bidi="bg-BG"/>
              </w:rPr>
            </w:pPr>
          </w:p>
        </w:tc>
        <w:tc>
          <w:tcPr>
            <w:tcW w:w="2806" w:type="dxa"/>
            <w:tcBorders>
              <w:top w:val="nil"/>
              <w:bottom w:val="nil"/>
            </w:tcBorders>
          </w:tcPr>
          <w:p w14:paraId="0DEC8B4D" w14:textId="77777777" w:rsidR="00110955" w:rsidRPr="00110955" w:rsidRDefault="00110955" w:rsidP="00110955">
            <w:pPr>
              <w:widowControl w:val="0"/>
              <w:tabs>
                <w:tab w:val="left" w:pos="1104"/>
                <w:tab w:val="left" w:pos="1524"/>
              </w:tabs>
              <w:autoSpaceDE w:val="0"/>
              <w:autoSpaceDN w:val="0"/>
              <w:spacing w:line="246" w:lineRule="exact"/>
              <w:ind w:left="56" w:firstLine="0"/>
              <w:jc w:val="left"/>
              <w:rPr>
                <w:rFonts w:eastAsia="Times New Roman" w:cs="Times New Roman"/>
                <w:lang w:eastAsia="bg-BG" w:bidi="bg-BG"/>
              </w:rPr>
            </w:pPr>
            <w:r w:rsidRPr="00110955">
              <w:rPr>
                <w:rFonts w:eastAsia="Times New Roman" w:cs="Times New Roman"/>
                <w:lang w:eastAsia="bg-BG" w:bidi="bg-BG"/>
              </w:rPr>
              <w:t>Изисква</w:t>
            </w:r>
            <w:r w:rsidRPr="00110955">
              <w:rPr>
                <w:rFonts w:eastAsia="Times New Roman" w:cs="Times New Roman"/>
                <w:lang w:eastAsia="bg-BG" w:bidi="bg-BG"/>
              </w:rPr>
              <w:tab/>
              <w:t>се</w:t>
            </w:r>
            <w:r w:rsidRPr="00110955">
              <w:rPr>
                <w:rFonts w:eastAsia="Times New Roman" w:cs="Times New Roman"/>
                <w:lang w:eastAsia="bg-BG" w:bidi="bg-BG"/>
              </w:rPr>
              <w:tab/>
              <w:t>максимална</w:t>
            </w:r>
          </w:p>
        </w:tc>
      </w:tr>
      <w:tr w:rsidR="00110955" w:rsidRPr="00110955" w14:paraId="217CADAB" w14:textId="77777777" w:rsidTr="00434CB6">
        <w:trPr>
          <w:trHeight w:val="595"/>
        </w:trPr>
        <w:tc>
          <w:tcPr>
            <w:tcW w:w="595" w:type="dxa"/>
            <w:vMerge/>
            <w:tcBorders>
              <w:top w:val="nil"/>
            </w:tcBorders>
          </w:tcPr>
          <w:p w14:paraId="54F5DB0F"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76E19E78"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tcBorders>
              <w:top w:val="nil"/>
            </w:tcBorders>
          </w:tcPr>
          <w:p w14:paraId="4889617F"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tcBorders>
              <w:top w:val="nil"/>
            </w:tcBorders>
          </w:tcPr>
          <w:p w14:paraId="596E215F"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2806" w:type="dxa"/>
            <w:tcBorders>
              <w:top w:val="nil"/>
            </w:tcBorders>
          </w:tcPr>
          <w:p w14:paraId="71032A5A" w14:textId="77777777" w:rsidR="00110955" w:rsidRPr="00110955" w:rsidRDefault="00110955" w:rsidP="00110955">
            <w:pPr>
              <w:widowControl w:val="0"/>
              <w:autoSpaceDE w:val="0"/>
              <w:autoSpaceDN w:val="0"/>
              <w:spacing w:line="263" w:lineRule="exact"/>
              <w:ind w:left="56" w:firstLine="0"/>
              <w:jc w:val="left"/>
              <w:rPr>
                <w:rFonts w:eastAsia="Times New Roman" w:cs="Times New Roman"/>
                <w:lang w:eastAsia="bg-BG" w:bidi="bg-BG"/>
              </w:rPr>
            </w:pPr>
            <w:r w:rsidRPr="00110955">
              <w:rPr>
                <w:rFonts w:eastAsia="Times New Roman" w:cs="Times New Roman"/>
                <w:lang w:eastAsia="bg-BG" w:bidi="bg-BG"/>
              </w:rPr>
              <w:t>точност на движенията</w:t>
            </w:r>
          </w:p>
        </w:tc>
      </w:tr>
    </w:tbl>
    <w:p w14:paraId="69E2C286" w14:textId="798B34EA" w:rsidR="004B0224" w:rsidRDefault="004B0224">
      <w:pPr>
        <w:rPr>
          <w:rFonts w:eastAsia="Times New Roman" w:cs="Times New Roman"/>
          <w:szCs w:val="24"/>
          <w:lang w:val="en-US" w:eastAsia="bg-BG"/>
        </w:rPr>
      </w:pPr>
    </w:p>
    <w:p w14:paraId="6C79FB21" w14:textId="77777777" w:rsidR="004B0224" w:rsidRDefault="004B0224">
      <w:pPr>
        <w:spacing w:after="200"/>
        <w:ind w:firstLine="0"/>
        <w:jc w:val="left"/>
        <w:rPr>
          <w:rFonts w:eastAsia="Times New Roman" w:cs="Times New Roman"/>
          <w:szCs w:val="24"/>
          <w:lang w:val="en-US" w:eastAsia="bg-BG"/>
        </w:rPr>
      </w:pPr>
      <w:r>
        <w:rPr>
          <w:rFonts w:eastAsia="Times New Roman" w:cs="Times New Roman"/>
          <w:szCs w:val="24"/>
          <w:lang w:val="en-US" w:eastAsia="bg-BG"/>
        </w:rPr>
        <w:br w:type="page"/>
      </w:r>
    </w:p>
    <w:tbl>
      <w:tblPr>
        <w:tblW w:w="9062" w:type="dxa"/>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
        <w:gridCol w:w="4025"/>
        <w:gridCol w:w="823"/>
        <w:gridCol w:w="813"/>
        <w:gridCol w:w="2806"/>
      </w:tblGrid>
      <w:tr w:rsidR="00110955" w:rsidRPr="00110955" w14:paraId="33758F30" w14:textId="77777777" w:rsidTr="004B0224">
        <w:trPr>
          <w:trHeight w:val="311"/>
        </w:trPr>
        <w:tc>
          <w:tcPr>
            <w:tcW w:w="595" w:type="dxa"/>
            <w:vMerge w:val="restart"/>
          </w:tcPr>
          <w:p w14:paraId="207D5719"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4025" w:type="dxa"/>
            <w:vMerge w:val="restart"/>
          </w:tcPr>
          <w:p w14:paraId="03832D42" w14:textId="77777777" w:rsidR="00110955" w:rsidRPr="00110955" w:rsidRDefault="00110955" w:rsidP="00110955">
            <w:pPr>
              <w:widowControl w:val="0"/>
              <w:autoSpaceDE w:val="0"/>
              <w:autoSpaceDN w:val="0"/>
              <w:spacing w:line="240" w:lineRule="auto"/>
              <w:ind w:firstLine="0"/>
              <w:jc w:val="left"/>
              <w:rPr>
                <w:rFonts w:eastAsia="Times New Roman" w:cs="Times New Roman"/>
                <w:sz w:val="12"/>
                <w:lang w:eastAsia="bg-BG" w:bidi="bg-BG"/>
              </w:rPr>
            </w:pPr>
          </w:p>
          <w:p w14:paraId="5A6BE1EA" w14:textId="77777777" w:rsidR="00110955" w:rsidRPr="00110955" w:rsidRDefault="00110955" w:rsidP="00110955">
            <w:pPr>
              <w:widowControl w:val="0"/>
              <w:autoSpaceDE w:val="0"/>
              <w:autoSpaceDN w:val="0"/>
              <w:spacing w:line="240" w:lineRule="auto"/>
              <w:ind w:left="57" w:firstLine="0"/>
              <w:jc w:val="left"/>
              <w:rPr>
                <w:rFonts w:eastAsia="Times New Roman" w:cs="Times New Roman"/>
                <w:sz w:val="20"/>
                <w:lang w:eastAsia="bg-BG" w:bidi="bg-BG"/>
              </w:rPr>
            </w:pPr>
            <w:r w:rsidRPr="00110955">
              <w:rPr>
                <w:rFonts w:eastAsia="Times New Roman" w:cs="Times New Roman"/>
                <w:noProof/>
                <w:sz w:val="20"/>
                <w:lang w:eastAsia="bg-BG"/>
              </w:rPr>
              <w:drawing>
                <wp:inline distT="0" distB="0" distL="0" distR="0" wp14:anchorId="7D96A52D" wp14:editId="174B9D7F">
                  <wp:extent cx="2075876" cy="1129283"/>
                  <wp:effectExtent l="0" t="0" r="0" b="0"/>
                  <wp:docPr id="116"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42.png"/>
                          <pic:cNvPicPr/>
                        </pic:nvPicPr>
                        <pic:blipFill>
                          <a:blip r:embed="rId51" cstate="print"/>
                          <a:stretch>
                            <a:fillRect/>
                          </a:stretch>
                        </pic:blipFill>
                        <pic:spPr>
                          <a:xfrm>
                            <a:off x="0" y="0"/>
                            <a:ext cx="2075876" cy="1129283"/>
                          </a:xfrm>
                          <a:prstGeom prst="rect">
                            <a:avLst/>
                          </a:prstGeom>
                        </pic:spPr>
                      </pic:pic>
                    </a:graphicData>
                  </a:graphic>
                </wp:inline>
              </w:drawing>
            </w:r>
          </w:p>
          <w:p w14:paraId="77C6BCE6" w14:textId="77777777" w:rsidR="00110955" w:rsidRPr="00110955" w:rsidRDefault="00110955" w:rsidP="00110955">
            <w:pPr>
              <w:widowControl w:val="0"/>
              <w:autoSpaceDE w:val="0"/>
              <w:autoSpaceDN w:val="0"/>
              <w:spacing w:before="95" w:line="240" w:lineRule="auto"/>
              <w:ind w:left="57" w:right="46" w:firstLine="0"/>
              <w:rPr>
                <w:rFonts w:eastAsia="Times New Roman" w:cs="Times New Roman"/>
                <w:lang w:eastAsia="bg-BG" w:bidi="bg-BG"/>
              </w:rPr>
            </w:pPr>
            <w:r w:rsidRPr="00110955">
              <w:rPr>
                <w:rFonts w:eastAsia="Times New Roman" w:cs="Times New Roman"/>
                <w:lang w:eastAsia="bg-BG" w:bidi="bg-BG"/>
              </w:rPr>
              <w:t xml:space="preserve">- прецизиране техниката на </w:t>
            </w:r>
            <w:proofErr w:type="spellStart"/>
            <w:r w:rsidRPr="00110955">
              <w:rPr>
                <w:rFonts w:eastAsia="Times New Roman" w:cs="Times New Roman"/>
                <w:lang w:eastAsia="bg-BG" w:bidi="bg-BG"/>
              </w:rPr>
              <w:t>изпълне</w:t>
            </w:r>
            <w:proofErr w:type="spellEnd"/>
            <w:r w:rsidRPr="00110955">
              <w:rPr>
                <w:rFonts w:eastAsia="Times New Roman" w:cs="Times New Roman"/>
                <w:lang w:eastAsia="bg-BG" w:bidi="bg-BG"/>
              </w:rPr>
              <w:t>- ние на скока чрез отстраняване на най-малките</w:t>
            </w:r>
          </w:p>
          <w:p w14:paraId="1E49BD2A" w14:textId="77777777" w:rsidR="00110955" w:rsidRPr="00110955" w:rsidRDefault="00110955" w:rsidP="00110955">
            <w:pPr>
              <w:widowControl w:val="0"/>
              <w:autoSpaceDE w:val="0"/>
              <w:autoSpaceDN w:val="0"/>
              <w:spacing w:line="240" w:lineRule="auto"/>
              <w:ind w:left="57" w:firstLine="0"/>
              <w:jc w:val="left"/>
              <w:rPr>
                <w:rFonts w:eastAsia="Times New Roman" w:cs="Times New Roman"/>
                <w:lang w:eastAsia="bg-BG" w:bidi="bg-BG"/>
              </w:rPr>
            </w:pPr>
            <w:r w:rsidRPr="00110955">
              <w:rPr>
                <w:rFonts w:eastAsia="Times New Roman" w:cs="Times New Roman"/>
                <w:lang w:eastAsia="bg-BG" w:bidi="bg-BG"/>
              </w:rPr>
              <w:t>грешки</w:t>
            </w:r>
          </w:p>
          <w:p w14:paraId="0DEAC69B" w14:textId="77777777" w:rsidR="00110955" w:rsidRPr="00110955" w:rsidRDefault="00110955" w:rsidP="00110955">
            <w:pPr>
              <w:widowControl w:val="0"/>
              <w:autoSpaceDE w:val="0"/>
              <w:autoSpaceDN w:val="0"/>
              <w:spacing w:before="2" w:line="240" w:lineRule="auto"/>
              <w:ind w:firstLine="0"/>
              <w:jc w:val="left"/>
              <w:rPr>
                <w:rFonts w:eastAsia="Times New Roman" w:cs="Times New Roman"/>
                <w:lang w:eastAsia="bg-BG" w:bidi="bg-BG"/>
              </w:rPr>
            </w:pPr>
          </w:p>
          <w:p w14:paraId="02D1F3B1" w14:textId="77777777" w:rsidR="00110955" w:rsidRPr="00110955" w:rsidRDefault="00110955" w:rsidP="00110955">
            <w:pPr>
              <w:widowControl w:val="0"/>
              <w:autoSpaceDE w:val="0"/>
              <w:autoSpaceDN w:val="0"/>
              <w:ind w:left="57" w:right="49" w:firstLine="0"/>
              <w:rPr>
                <w:rFonts w:eastAsia="Times New Roman" w:cs="Times New Roman"/>
                <w:lang w:eastAsia="bg-BG" w:bidi="bg-BG"/>
              </w:rPr>
            </w:pPr>
            <w:r w:rsidRPr="00110955">
              <w:rPr>
                <w:rFonts w:eastAsia="Times New Roman" w:cs="Times New Roman"/>
                <w:b/>
                <w:lang w:eastAsia="bg-BG" w:bidi="bg-BG"/>
              </w:rPr>
              <w:t xml:space="preserve">4. Усъвършенстване </w:t>
            </w:r>
            <w:r w:rsidRPr="00110955">
              <w:rPr>
                <w:rFonts w:eastAsia="Times New Roman" w:cs="Times New Roman"/>
                <w:lang w:eastAsia="bg-BG" w:bidi="bg-BG"/>
              </w:rPr>
              <w:t>на свит скок (скок „група“)</w:t>
            </w:r>
          </w:p>
          <w:p w14:paraId="4B7E7670"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4D9275D0"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06BE9637"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589573CD"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788865AC"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23B16E66"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68E4FCB8" w14:textId="77777777" w:rsidR="00110955" w:rsidRPr="00110955" w:rsidRDefault="00110955" w:rsidP="00110955">
            <w:pPr>
              <w:widowControl w:val="0"/>
              <w:autoSpaceDE w:val="0"/>
              <w:autoSpaceDN w:val="0"/>
              <w:spacing w:before="9" w:line="240" w:lineRule="auto"/>
              <w:ind w:firstLine="0"/>
              <w:jc w:val="left"/>
              <w:rPr>
                <w:rFonts w:eastAsia="Times New Roman" w:cs="Times New Roman"/>
                <w:sz w:val="20"/>
                <w:lang w:eastAsia="bg-BG" w:bidi="bg-BG"/>
              </w:rPr>
            </w:pPr>
          </w:p>
          <w:p w14:paraId="33C00B7E" w14:textId="77777777" w:rsidR="00110955" w:rsidRPr="00110955" w:rsidRDefault="00110955" w:rsidP="00110955">
            <w:pPr>
              <w:widowControl w:val="0"/>
              <w:autoSpaceDE w:val="0"/>
              <w:autoSpaceDN w:val="0"/>
              <w:ind w:left="57" w:right="43" w:firstLine="3279"/>
              <w:rPr>
                <w:rFonts w:eastAsia="Times New Roman" w:cs="Times New Roman"/>
                <w:lang w:eastAsia="bg-BG" w:bidi="bg-BG"/>
              </w:rPr>
            </w:pPr>
            <w:r w:rsidRPr="00110955">
              <w:rPr>
                <w:rFonts w:eastAsia="Times New Roman" w:cs="Times New Roman"/>
                <w:lang w:eastAsia="bg-BG" w:bidi="bg-BG"/>
              </w:rPr>
              <w:t xml:space="preserve">- - из- </w:t>
            </w:r>
            <w:proofErr w:type="spellStart"/>
            <w:r w:rsidRPr="00110955">
              <w:rPr>
                <w:rFonts w:eastAsia="Times New Roman" w:cs="Times New Roman"/>
                <w:lang w:eastAsia="bg-BG" w:bidi="bg-BG"/>
              </w:rPr>
              <w:t>пълнение</w:t>
            </w:r>
            <w:proofErr w:type="spellEnd"/>
            <w:r w:rsidRPr="00110955">
              <w:rPr>
                <w:rFonts w:eastAsia="Times New Roman" w:cs="Times New Roman"/>
                <w:lang w:eastAsia="bg-BG" w:bidi="bg-BG"/>
              </w:rPr>
              <w:t xml:space="preserve"> на упражнението на макси- </w:t>
            </w:r>
            <w:proofErr w:type="spellStart"/>
            <w:r w:rsidRPr="00110955">
              <w:rPr>
                <w:rFonts w:eastAsia="Times New Roman" w:cs="Times New Roman"/>
                <w:lang w:eastAsia="bg-BG" w:bidi="bg-BG"/>
              </w:rPr>
              <w:t>мална</w:t>
            </w:r>
            <w:proofErr w:type="spellEnd"/>
            <w:r w:rsidRPr="00110955">
              <w:rPr>
                <w:rFonts w:eastAsia="Times New Roman" w:cs="Times New Roman"/>
                <w:lang w:eastAsia="bg-BG" w:bidi="bg-BG"/>
              </w:rPr>
              <w:t xml:space="preserve"> височина с групиране в най-ви- </w:t>
            </w:r>
            <w:proofErr w:type="spellStart"/>
            <w:r w:rsidRPr="00110955">
              <w:rPr>
                <w:rFonts w:eastAsia="Times New Roman" w:cs="Times New Roman"/>
                <w:lang w:eastAsia="bg-BG" w:bidi="bg-BG"/>
              </w:rPr>
              <w:t>соката</w:t>
            </w:r>
            <w:proofErr w:type="spellEnd"/>
            <w:r w:rsidRPr="00110955">
              <w:rPr>
                <w:rFonts w:eastAsia="Times New Roman" w:cs="Times New Roman"/>
                <w:lang w:eastAsia="bg-BG" w:bidi="bg-BG"/>
              </w:rPr>
              <w:t xml:space="preserve"> точка на скока</w:t>
            </w:r>
          </w:p>
          <w:p w14:paraId="6985A2C8" w14:textId="77777777" w:rsidR="00110955" w:rsidRPr="00110955" w:rsidRDefault="00110955" w:rsidP="00880313">
            <w:pPr>
              <w:widowControl w:val="0"/>
              <w:numPr>
                <w:ilvl w:val="0"/>
                <w:numId w:val="365"/>
              </w:numPr>
              <w:tabs>
                <w:tab w:val="left" w:pos="207"/>
              </w:tabs>
              <w:autoSpaceDE w:val="0"/>
              <w:autoSpaceDN w:val="0"/>
              <w:spacing w:before="8" w:line="271" w:lineRule="auto"/>
              <w:ind w:right="49" w:firstLine="0"/>
              <w:jc w:val="left"/>
              <w:rPr>
                <w:rFonts w:eastAsia="Times New Roman" w:cs="Times New Roman"/>
                <w:lang w:eastAsia="bg-BG" w:bidi="bg-BG"/>
              </w:rPr>
            </w:pPr>
            <w:r w:rsidRPr="00110955">
              <w:rPr>
                <w:rFonts w:eastAsia="Times New Roman" w:cs="Times New Roman"/>
                <w:lang w:eastAsia="bg-BG" w:bidi="bg-BG"/>
              </w:rPr>
              <w:t xml:space="preserve">изпълнение на скока в различни ва- </w:t>
            </w:r>
            <w:proofErr w:type="spellStart"/>
            <w:r w:rsidRPr="00110955">
              <w:rPr>
                <w:rFonts w:eastAsia="Times New Roman" w:cs="Times New Roman"/>
                <w:lang w:eastAsia="bg-BG" w:bidi="bg-BG"/>
              </w:rPr>
              <w:t>рианти</w:t>
            </w:r>
            <w:proofErr w:type="spellEnd"/>
            <w:r w:rsidRPr="00110955">
              <w:rPr>
                <w:rFonts w:eastAsia="Times New Roman" w:cs="Times New Roman"/>
                <w:lang w:eastAsia="bg-BG" w:bidi="bg-BG"/>
              </w:rPr>
              <w:t>:</w:t>
            </w:r>
          </w:p>
          <w:p w14:paraId="46C2D3D5" w14:textId="77777777" w:rsidR="00110955" w:rsidRPr="00110955" w:rsidRDefault="00110955" w:rsidP="00880313">
            <w:pPr>
              <w:widowControl w:val="0"/>
              <w:numPr>
                <w:ilvl w:val="1"/>
                <w:numId w:val="365"/>
              </w:numPr>
              <w:tabs>
                <w:tab w:val="left" w:pos="765"/>
                <w:tab w:val="left" w:pos="766"/>
              </w:tabs>
              <w:autoSpaceDE w:val="0"/>
              <w:autoSpaceDN w:val="0"/>
              <w:spacing w:before="67" w:line="360" w:lineRule="auto"/>
              <w:ind w:right="359" w:firstLine="0"/>
              <w:jc w:val="left"/>
              <w:rPr>
                <w:rFonts w:eastAsia="Times New Roman" w:cs="Times New Roman"/>
                <w:lang w:eastAsia="bg-BG" w:bidi="bg-BG"/>
              </w:rPr>
            </w:pPr>
            <w:r w:rsidRPr="00110955">
              <w:rPr>
                <w:rFonts w:eastAsia="Times New Roman" w:cs="Times New Roman"/>
                <w:lang w:eastAsia="bg-BG" w:bidi="bg-BG"/>
              </w:rPr>
              <w:t>двукратно групиране в един скок</w:t>
            </w:r>
          </w:p>
          <w:p w14:paraId="3B4571EA" w14:textId="77777777" w:rsidR="00110955" w:rsidRPr="00110955" w:rsidRDefault="00110955" w:rsidP="00880313">
            <w:pPr>
              <w:widowControl w:val="0"/>
              <w:numPr>
                <w:ilvl w:val="1"/>
                <w:numId w:val="365"/>
              </w:numPr>
              <w:tabs>
                <w:tab w:val="left" w:pos="765"/>
                <w:tab w:val="left" w:pos="766"/>
              </w:tabs>
              <w:autoSpaceDE w:val="0"/>
              <w:autoSpaceDN w:val="0"/>
              <w:spacing w:line="360" w:lineRule="auto"/>
              <w:ind w:right="397" w:firstLine="0"/>
              <w:jc w:val="left"/>
              <w:rPr>
                <w:rFonts w:eastAsia="Times New Roman" w:cs="Times New Roman"/>
                <w:lang w:eastAsia="bg-BG" w:bidi="bg-BG"/>
              </w:rPr>
            </w:pPr>
            <w:r w:rsidRPr="00110955">
              <w:rPr>
                <w:rFonts w:eastAsia="Times New Roman" w:cs="Times New Roman"/>
                <w:lang w:eastAsia="bg-BG" w:bidi="bg-BG"/>
              </w:rPr>
              <w:t>половин обръщане и</w:t>
            </w:r>
            <w:r w:rsidRPr="00110955">
              <w:rPr>
                <w:rFonts w:eastAsia="Times New Roman" w:cs="Times New Roman"/>
                <w:spacing w:val="-15"/>
                <w:lang w:eastAsia="bg-BG" w:bidi="bg-BG"/>
              </w:rPr>
              <w:t xml:space="preserve"> </w:t>
            </w:r>
            <w:r w:rsidRPr="00110955">
              <w:rPr>
                <w:rFonts w:eastAsia="Times New Roman" w:cs="Times New Roman"/>
                <w:lang w:eastAsia="bg-BG" w:bidi="bg-BG"/>
              </w:rPr>
              <w:t xml:space="preserve">групи- </w:t>
            </w:r>
            <w:proofErr w:type="spellStart"/>
            <w:r w:rsidRPr="00110955">
              <w:rPr>
                <w:rFonts w:eastAsia="Times New Roman" w:cs="Times New Roman"/>
                <w:lang w:eastAsia="bg-BG" w:bidi="bg-BG"/>
              </w:rPr>
              <w:t>ране</w:t>
            </w:r>
            <w:proofErr w:type="spellEnd"/>
            <w:r w:rsidRPr="00110955">
              <w:rPr>
                <w:rFonts w:eastAsia="Times New Roman" w:cs="Times New Roman"/>
                <w:lang w:eastAsia="bg-BG" w:bidi="bg-BG"/>
              </w:rPr>
              <w:t xml:space="preserve"> в един</w:t>
            </w:r>
            <w:r w:rsidRPr="00110955">
              <w:rPr>
                <w:rFonts w:eastAsia="Times New Roman" w:cs="Times New Roman"/>
                <w:spacing w:val="-3"/>
                <w:lang w:eastAsia="bg-BG" w:bidi="bg-BG"/>
              </w:rPr>
              <w:t xml:space="preserve"> </w:t>
            </w:r>
            <w:r w:rsidRPr="00110955">
              <w:rPr>
                <w:rFonts w:eastAsia="Times New Roman" w:cs="Times New Roman"/>
                <w:lang w:eastAsia="bg-BG" w:bidi="bg-BG"/>
              </w:rPr>
              <w:t>скок</w:t>
            </w:r>
          </w:p>
          <w:p w14:paraId="722FE82F" w14:textId="77777777" w:rsidR="00110955" w:rsidRPr="00110955" w:rsidRDefault="00110955" w:rsidP="00880313">
            <w:pPr>
              <w:widowControl w:val="0"/>
              <w:numPr>
                <w:ilvl w:val="1"/>
                <w:numId w:val="365"/>
              </w:numPr>
              <w:tabs>
                <w:tab w:val="left" w:pos="765"/>
                <w:tab w:val="left" w:pos="766"/>
              </w:tabs>
              <w:autoSpaceDE w:val="0"/>
              <w:autoSpaceDN w:val="0"/>
              <w:spacing w:line="360" w:lineRule="auto"/>
              <w:ind w:right="220" w:firstLine="0"/>
              <w:jc w:val="left"/>
              <w:rPr>
                <w:rFonts w:eastAsia="Times New Roman" w:cs="Times New Roman"/>
                <w:lang w:eastAsia="bg-BG" w:bidi="bg-BG"/>
              </w:rPr>
            </w:pPr>
            <w:r w:rsidRPr="00110955">
              <w:rPr>
                <w:rFonts w:eastAsia="Times New Roman" w:cs="Times New Roman"/>
                <w:lang w:eastAsia="bg-BG" w:bidi="bg-BG"/>
              </w:rPr>
              <w:t>цяло обръщане и групиране</w:t>
            </w:r>
            <w:r w:rsidRPr="00110955">
              <w:rPr>
                <w:rFonts w:eastAsia="Times New Roman" w:cs="Times New Roman"/>
                <w:spacing w:val="-11"/>
                <w:lang w:eastAsia="bg-BG" w:bidi="bg-BG"/>
              </w:rPr>
              <w:t xml:space="preserve"> </w:t>
            </w:r>
            <w:r w:rsidRPr="00110955">
              <w:rPr>
                <w:rFonts w:eastAsia="Times New Roman" w:cs="Times New Roman"/>
                <w:lang w:eastAsia="bg-BG" w:bidi="bg-BG"/>
              </w:rPr>
              <w:t>в един</w:t>
            </w:r>
            <w:r w:rsidRPr="00110955">
              <w:rPr>
                <w:rFonts w:eastAsia="Times New Roman" w:cs="Times New Roman"/>
                <w:spacing w:val="-1"/>
                <w:lang w:eastAsia="bg-BG" w:bidi="bg-BG"/>
              </w:rPr>
              <w:t xml:space="preserve"> </w:t>
            </w:r>
            <w:r w:rsidRPr="00110955">
              <w:rPr>
                <w:rFonts w:eastAsia="Times New Roman" w:cs="Times New Roman"/>
                <w:lang w:eastAsia="bg-BG" w:bidi="bg-BG"/>
              </w:rPr>
              <w:t>скок</w:t>
            </w:r>
          </w:p>
          <w:p w14:paraId="32EB4C89" w14:textId="77777777" w:rsidR="00110955" w:rsidRPr="00110955" w:rsidRDefault="00110955" w:rsidP="00880313">
            <w:pPr>
              <w:widowControl w:val="0"/>
              <w:numPr>
                <w:ilvl w:val="1"/>
                <w:numId w:val="365"/>
              </w:numPr>
              <w:tabs>
                <w:tab w:val="left" w:pos="766"/>
              </w:tabs>
              <w:autoSpaceDE w:val="0"/>
              <w:autoSpaceDN w:val="0"/>
              <w:spacing w:line="360" w:lineRule="auto"/>
              <w:ind w:right="138" w:firstLine="0"/>
              <w:jc w:val="left"/>
              <w:rPr>
                <w:rFonts w:eastAsia="Times New Roman" w:cs="Times New Roman"/>
                <w:lang w:eastAsia="bg-BG" w:bidi="bg-BG"/>
              </w:rPr>
            </w:pPr>
            <w:r w:rsidRPr="00110955">
              <w:rPr>
                <w:rFonts w:eastAsia="Times New Roman" w:cs="Times New Roman"/>
                <w:lang w:eastAsia="bg-BG" w:bidi="bg-BG"/>
              </w:rPr>
              <w:t>половин обръщане, групиране и второ половин обръщане в един скок</w:t>
            </w:r>
          </w:p>
          <w:p w14:paraId="07E3E82F" w14:textId="77777777" w:rsidR="00110955" w:rsidRPr="00110955" w:rsidRDefault="00110955" w:rsidP="00880313">
            <w:pPr>
              <w:widowControl w:val="0"/>
              <w:numPr>
                <w:ilvl w:val="1"/>
                <w:numId w:val="365"/>
              </w:numPr>
              <w:tabs>
                <w:tab w:val="left" w:pos="766"/>
              </w:tabs>
              <w:autoSpaceDE w:val="0"/>
              <w:autoSpaceDN w:val="0"/>
              <w:spacing w:line="360" w:lineRule="auto"/>
              <w:ind w:right="334" w:firstLine="0"/>
              <w:jc w:val="left"/>
              <w:rPr>
                <w:rFonts w:eastAsia="Times New Roman" w:cs="Times New Roman"/>
                <w:lang w:eastAsia="bg-BG" w:bidi="bg-BG"/>
              </w:rPr>
            </w:pPr>
            <w:r w:rsidRPr="00110955">
              <w:rPr>
                <w:rFonts w:eastAsia="Times New Roman" w:cs="Times New Roman"/>
                <w:lang w:eastAsia="bg-BG" w:bidi="bg-BG"/>
              </w:rPr>
              <w:t>цяло обръщане, групиране</w:t>
            </w:r>
            <w:r w:rsidRPr="00110955">
              <w:rPr>
                <w:rFonts w:eastAsia="Times New Roman" w:cs="Times New Roman"/>
                <w:spacing w:val="-11"/>
                <w:lang w:eastAsia="bg-BG" w:bidi="bg-BG"/>
              </w:rPr>
              <w:t xml:space="preserve"> </w:t>
            </w:r>
            <w:r w:rsidRPr="00110955">
              <w:rPr>
                <w:rFonts w:eastAsia="Times New Roman" w:cs="Times New Roman"/>
                <w:lang w:eastAsia="bg-BG" w:bidi="bg-BG"/>
              </w:rPr>
              <w:t>и второ половин обръщане в един скок</w:t>
            </w:r>
          </w:p>
          <w:p w14:paraId="4D4F0055" w14:textId="77777777" w:rsidR="00110955" w:rsidRPr="00110955" w:rsidRDefault="00110955" w:rsidP="00110955">
            <w:pPr>
              <w:widowControl w:val="0"/>
              <w:autoSpaceDE w:val="0"/>
              <w:autoSpaceDN w:val="0"/>
              <w:spacing w:line="278" w:lineRule="auto"/>
              <w:ind w:left="57" w:right="42" w:firstLine="0"/>
              <w:rPr>
                <w:rFonts w:eastAsia="Times New Roman" w:cs="Times New Roman"/>
                <w:lang w:eastAsia="bg-BG" w:bidi="bg-BG"/>
              </w:rPr>
            </w:pPr>
            <w:r w:rsidRPr="00110955">
              <w:rPr>
                <w:rFonts w:eastAsia="Times New Roman" w:cs="Times New Roman"/>
                <w:lang w:eastAsia="bg-BG" w:bidi="bg-BG"/>
              </w:rPr>
              <w:t>- изпълнение на скока във връзка с други скокове:</w:t>
            </w:r>
          </w:p>
        </w:tc>
        <w:tc>
          <w:tcPr>
            <w:tcW w:w="823" w:type="dxa"/>
            <w:vMerge w:val="restart"/>
          </w:tcPr>
          <w:p w14:paraId="6ACC8BA0"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tcBorders>
              <w:bottom w:val="nil"/>
            </w:tcBorders>
          </w:tcPr>
          <w:p w14:paraId="441575A8" w14:textId="77777777" w:rsidR="00110955" w:rsidRPr="00110955" w:rsidRDefault="00110955" w:rsidP="00110955">
            <w:pPr>
              <w:widowControl w:val="0"/>
              <w:autoSpaceDE w:val="0"/>
              <w:autoSpaceDN w:val="0"/>
              <w:spacing w:line="268" w:lineRule="exact"/>
              <w:ind w:left="10" w:firstLine="0"/>
              <w:jc w:val="center"/>
              <w:rPr>
                <w:rFonts w:eastAsia="Times New Roman" w:cs="Times New Roman"/>
                <w:lang w:eastAsia="bg-BG" w:bidi="bg-BG"/>
              </w:rPr>
            </w:pPr>
            <w:r w:rsidRPr="00110955">
              <w:rPr>
                <w:rFonts w:eastAsia="Times New Roman" w:cs="Times New Roman"/>
                <w:lang w:eastAsia="bg-BG" w:bidi="bg-BG"/>
              </w:rPr>
              <w:t>5</w:t>
            </w:r>
          </w:p>
        </w:tc>
        <w:tc>
          <w:tcPr>
            <w:tcW w:w="2806" w:type="dxa"/>
            <w:tcBorders>
              <w:bottom w:val="nil"/>
            </w:tcBorders>
          </w:tcPr>
          <w:p w14:paraId="064F8387" w14:textId="77777777" w:rsidR="00110955" w:rsidRPr="00110955" w:rsidRDefault="00110955" w:rsidP="00110955">
            <w:pPr>
              <w:widowControl w:val="0"/>
              <w:autoSpaceDE w:val="0"/>
              <w:autoSpaceDN w:val="0"/>
              <w:spacing w:line="240" w:lineRule="auto"/>
              <w:ind w:firstLine="0"/>
              <w:jc w:val="left"/>
              <w:rPr>
                <w:rFonts w:eastAsia="Times New Roman" w:cs="Times New Roman"/>
                <w:sz w:val="22"/>
                <w:lang w:eastAsia="bg-BG" w:bidi="bg-BG"/>
              </w:rPr>
            </w:pPr>
          </w:p>
        </w:tc>
      </w:tr>
      <w:tr w:rsidR="00110955" w:rsidRPr="00110955" w14:paraId="0E56F62A" w14:textId="77777777" w:rsidTr="004B0224">
        <w:trPr>
          <w:trHeight w:val="528"/>
        </w:trPr>
        <w:tc>
          <w:tcPr>
            <w:tcW w:w="595" w:type="dxa"/>
            <w:vMerge/>
            <w:tcBorders>
              <w:top w:val="nil"/>
            </w:tcBorders>
          </w:tcPr>
          <w:p w14:paraId="4002E04E"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4963EF32"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vMerge/>
            <w:tcBorders>
              <w:top w:val="nil"/>
            </w:tcBorders>
          </w:tcPr>
          <w:p w14:paraId="19DC295B"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2E2B59E2" w14:textId="77777777" w:rsidR="00110955" w:rsidRPr="00110955" w:rsidRDefault="00110955" w:rsidP="00110955">
            <w:pPr>
              <w:widowControl w:val="0"/>
              <w:autoSpaceDE w:val="0"/>
              <w:autoSpaceDN w:val="0"/>
              <w:spacing w:before="28" w:line="240" w:lineRule="auto"/>
              <w:ind w:left="85" w:right="76" w:firstLine="0"/>
              <w:jc w:val="center"/>
              <w:rPr>
                <w:rFonts w:eastAsia="Times New Roman" w:cs="Times New Roman"/>
                <w:lang w:eastAsia="bg-BG" w:bidi="bg-BG"/>
              </w:rPr>
            </w:pPr>
            <w:proofErr w:type="spellStart"/>
            <w:r w:rsidRPr="00110955">
              <w:rPr>
                <w:rFonts w:eastAsia="Times New Roman" w:cs="Times New Roman"/>
                <w:lang w:eastAsia="bg-BG" w:bidi="bg-BG"/>
              </w:rPr>
              <w:t>подх</w:t>
            </w:r>
            <w:proofErr w:type="spellEnd"/>
            <w:r w:rsidRPr="00110955">
              <w:rPr>
                <w:rFonts w:eastAsia="Times New Roman" w:cs="Times New Roman"/>
                <w:lang w:eastAsia="bg-BG" w:bidi="bg-BG"/>
              </w:rPr>
              <w:t>.</w:t>
            </w:r>
          </w:p>
        </w:tc>
        <w:tc>
          <w:tcPr>
            <w:tcW w:w="2806" w:type="dxa"/>
            <w:tcBorders>
              <w:top w:val="nil"/>
              <w:bottom w:val="nil"/>
            </w:tcBorders>
          </w:tcPr>
          <w:p w14:paraId="5023F410"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r>
      <w:tr w:rsidR="00110955" w:rsidRPr="00110955" w14:paraId="460F59B4" w14:textId="77777777" w:rsidTr="004B0224">
        <w:trPr>
          <w:trHeight w:val="528"/>
        </w:trPr>
        <w:tc>
          <w:tcPr>
            <w:tcW w:w="595" w:type="dxa"/>
            <w:vMerge/>
            <w:tcBorders>
              <w:top w:val="nil"/>
            </w:tcBorders>
          </w:tcPr>
          <w:p w14:paraId="392E4F66"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40A8C0FD"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vMerge/>
            <w:tcBorders>
              <w:top w:val="nil"/>
            </w:tcBorders>
          </w:tcPr>
          <w:p w14:paraId="250087F2"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206C272F" w14:textId="77777777" w:rsidR="00110955" w:rsidRPr="00110955" w:rsidRDefault="00110955" w:rsidP="00110955">
            <w:pPr>
              <w:widowControl w:val="0"/>
              <w:autoSpaceDE w:val="0"/>
              <w:autoSpaceDN w:val="0"/>
              <w:spacing w:before="209" w:line="240" w:lineRule="auto"/>
              <w:ind w:left="10" w:firstLine="0"/>
              <w:jc w:val="center"/>
              <w:rPr>
                <w:rFonts w:eastAsia="Times New Roman" w:cs="Times New Roman"/>
                <w:lang w:eastAsia="bg-BG" w:bidi="bg-BG"/>
              </w:rPr>
            </w:pPr>
            <w:r w:rsidRPr="00110955">
              <w:rPr>
                <w:rFonts w:eastAsia="Times New Roman" w:cs="Times New Roman"/>
                <w:lang w:eastAsia="bg-BG" w:bidi="bg-BG"/>
              </w:rPr>
              <w:t>3</w:t>
            </w:r>
          </w:p>
        </w:tc>
        <w:tc>
          <w:tcPr>
            <w:tcW w:w="2806" w:type="dxa"/>
            <w:tcBorders>
              <w:top w:val="nil"/>
              <w:bottom w:val="nil"/>
            </w:tcBorders>
          </w:tcPr>
          <w:p w14:paraId="7027E880"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r>
      <w:tr w:rsidR="00110955" w:rsidRPr="00110955" w14:paraId="119C0E96" w14:textId="77777777" w:rsidTr="004B0224">
        <w:trPr>
          <w:trHeight w:val="1077"/>
        </w:trPr>
        <w:tc>
          <w:tcPr>
            <w:tcW w:w="595" w:type="dxa"/>
            <w:vMerge/>
            <w:tcBorders>
              <w:top w:val="nil"/>
            </w:tcBorders>
          </w:tcPr>
          <w:p w14:paraId="55F13B1C"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22759084"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vMerge/>
            <w:tcBorders>
              <w:top w:val="nil"/>
            </w:tcBorders>
          </w:tcPr>
          <w:p w14:paraId="1335EEA6"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17110FDA" w14:textId="77777777" w:rsidR="00110955" w:rsidRPr="00110955" w:rsidRDefault="00110955" w:rsidP="00110955">
            <w:pPr>
              <w:widowControl w:val="0"/>
              <w:autoSpaceDE w:val="0"/>
              <w:autoSpaceDN w:val="0"/>
              <w:spacing w:before="28" w:line="240" w:lineRule="auto"/>
              <w:ind w:left="85" w:right="76" w:firstLine="0"/>
              <w:jc w:val="center"/>
              <w:rPr>
                <w:rFonts w:eastAsia="Times New Roman" w:cs="Times New Roman"/>
                <w:lang w:eastAsia="bg-BG" w:bidi="bg-BG"/>
              </w:rPr>
            </w:pPr>
            <w:proofErr w:type="spellStart"/>
            <w:r w:rsidRPr="00110955">
              <w:rPr>
                <w:rFonts w:eastAsia="Times New Roman" w:cs="Times New Roman"/>
                <w:lang w:eastAsia="bg-BG" w:bidi="bg-BG"/>
              </w:rPr>
              <w:t>подх</w:t>
            </w:r>
            <w:proofErr w:type="spellEnd"/>
            <w:r w:rsidRPr="00110955">
              <w:rPr>
                <w:rFonts w:eastAsia="Times New Roman" w:cs="Times New Roman"/>
                <w:lang w:eastAsia="bg-BG" w:bidi="bg-BG"/>
              </w:rPr>
              <w:t>.</w:t>
            </w:r>
          </w:p>
          <w:p w14:paraId="0499E4DB" w14:textId="77777777" w:rsidR="00110955" w:rsidRPr="00110955" w:rsidRDefault="00110955" w:rsidP="00110955">
            <w:pPr>
              <w:widowControl w:val="0"/>
              <w:autoSpaceDE w:val="0"/>
              <w:autoSpaceDN w:val="0"/>
              <w:spacing w:before="84" w:line="240" w:lineRule="auto"/>
              <w:ind w:left="10" w:firstLine="0"/>
              <w:jc w:val="center"/>
              <w:rPr>
                <w:rFonts w:eastAsia="Times New Roman" w:cs="Times New Roman"/>
                <w:lang w:eastAsia="bg-BG" w:bidi="bg-BG"/>
              </w:rPr>
            </w:pPr>
            <w:r w:rsidRPr="00110955">
              <w:rPr>
                <w:rFonts w:eastAsia="Times New Roman" w:cs="Times New Roman"/>
                <w:lang w:eastAsia="bg-BG" w:bidi="bg-BG"/>
              </w:rPr>
              <w:t>5</w:t>
            </w:r>
          </w:p>
          <w:p w14:paraId="1EED640D" w14:textId="77777777" w:rsidR="00110955" w:rsidRPr="00110955" w:rsidRDefault="00110955" w:rsidP="00110955">
            <w:pPr>
              <w:widowControl w:val="0"/>
              <w:autoSpaceDE w:val="0"/>
              <w:autoSpaceDN w:val="0"/>
              <w:spacing w:before="82" w:line="240" w:lineRule="auto"/>
              <w:ind w:left="85" w:right="76" w:firstLine="0"/>
              <w:jc w:val="center"/>
              <w:rPr>
                <w:rFonts w:eastAsia="Times New Roman" w:cs="Times New Roman"/>
                <w:lang w:eastAsia="bg-BG" w:bidi="bg-BG"/>
              </w:rPr>
            </w:pPr>
            <w:proofErr w:type="spellStart"/>
            <w:r w:rsidRPr="00110955">
              <w:rPr>
                <w:rFonts w:eastAsia="Times New Roman" w:cs="Times New Roman"/>
                <w:lang w:eastAsia="bg-BG" w:bidi="bg-BG"/>
              </w:rPr>
              <w:t>подх</w:t>
            </w:r>
            <w:proofErr w:type="spellEnd"/>
            <w:r w:rsidRPr="00110955">
              <w:rPr>
                <w:rFonts w:eastAsia="Times New Roman" w:cs="Times New Roman"/>
                <w:lang w:eastAsia="bg-BG" w:bidi="bg-BG"/>
              </w:rPr>
              <w:t>.</w:t>
            </w:r>
          </w:p>
        </w:tc>
        <w:tc>
          <w:tcPr>
            <w:tcW w:w="2806" w:type="dxa"/>
            <w:tcBorders>
              <w:top w:val="nil"/>
              <w:bottom w:val="nil"/>
            </w:tcBorders>
          </w:tcPr>
          <w:p w14:paraId="14240CEF" w14:textId="77777777" w:rsidR="00110955" w:rsidRPr="00110955" w:rsidRDefault="00110955" w:rsidP="00110955">
            <w:pPr>
              <w:widowControl w:val="0"/>
              <w:autoSpaceDE w:val="0"/>
              <w:autoSpaceDN w:val="0"/>
              <w:spacing w:before="5" w:line="240" w:lineRule="auto"/>
              <w:ind w:firstLine="0"/>
              <w:jc w:val="left"/>
              <w:rPr>
                <w:rFonts w:eastAsia="Times New Roman" w:cs="Times New Roman"/>
                <w:sz w:val="21"/>
                <w:lang w:eastAsia="bg-BG" w:bidi="bg-BG"/>
              </w:rPr>
            </w:pPr>
          </w:p>
          <w:p w14:paraId="4610E7DE" w14:textId="77777777" w:rsidR="00110955" w:rsidRPr="00110955" w:rsidRDefault="00110955" w:rsidP="00110955">
            <w:pPr>
              <w:widowControl w:val="0"/>
              <w:autoSpaceDE w:val="0"/>
              <w:autoSpaceDN w:val="0"/>
              <w:spacing w:line="270" w:lineRule="atLeast"/>
              <w:ind w:left="56" w:right="46" w:firstLine="0"/>
              <w:rPr>
                <w:rFonts w:eastAsia="Times New Roman" w:cs="Times New Roman"/>
                <w:lang w:eastAsia="bg-BG" w:bidi="bg-BG"/>
              </w:rPr>
            </w:pPr>
            <w:r w:rsidRPr="00110955">
              <w:rPr>
                <w:rFonts w:eastAsia="Times New Roman" w:cs="Times New Roman"/>
                <w:lang w:eastAsia="bg-BG" w:bidi="bg-BG"/>
              </w:rPr>
              <w:t xml:space="preserve">Акцентира се върху де- </w:t>
            </w:r>
            <w:proofErr w:type="spellStart"/>
            <w:r w:rsidRPr="00110955">
              <w:rPr>
                <w:rFonts w:eastAsia="Times New Roman" w:cs="Times New Roman"/>
                <w:lang w:eastAsia="bg-BG" w:bidi="bg-BG"/>
              </w:rPr>
              <w:t>тайлизиране</w:t>
            </w:r>
            <w:proofErr w:type="spellEnd"/>
            <w:r w:rsidRPr="00110955">
              <w:rPr>
                <w:rFonts w:eastAsia="Times New Roman" w:cs="Times New Roman"/>
                <w:lang w:eastAsia="bg-BG" w:bidi="bg-BG"/>
              </w:rPr>
              <w:t xml:space="preserve"> на техниката чрез отстраняване на </w:t>
            </w:r>
            <w:proofErr w:type="spellStart"/>
            <w:r w:rsidRPr="00110955">
              <w:rPr>
                <w:rFonts w:eastAsia="Times New Roman" w:cs="Times New Roman"/>
                <w:lang w:eastAsia="bg-BG" w:bidi="bg-BG"/>
              </w:rPr>
              <w:t>вто</w:t>
            </w:r>
            <w:proofErr w:type="spellEnd"/>
            <w:r w:rsidRPr="00110955">
              <w:rPr>
                <w:rFonts w:eastAsia="Times New Roman" w:cs="Times New Roman"/>
                <w:lang w:eastAsia="bg-BG" w:bidi="bg-BG"/>
              </w:rPr>
              <w:t>-</w:t>
            </w:r>
          </w:p>
        </w:tc>
      </w:tr>
      <w:tr w:rsidR="00110955" w:rsidRPr="00110955" w14:paraId="67398FF4" w14:textId="77777777" w:rsidTr="004B0224">
        <w:trPr>
          <w:trHeight w:val="338"/>
        </w:trPr>
        <w:tc>
          <w:tcPr>
            <w:tcW w:w="595" w:type="dxa"/>
            <w:vMerge/>
            <w:tcBorders>
              <w:top w:val="nil"/>
            </w:tcBorders>
          </w:tcPr>
          <w:p w14:paraId="2AE8494A"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2C506996"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vMerge/>
            <w:tcBorders>
              <w:top w:val="nil"/>
            </w:tcBorders>
          </w:tcPr>
          <w:p w14:paraId="23EF60D5"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31628DD7" w14:textId="77777777" w:rsidR="00110955" w:rsidRPr="00110955" w:rsidRDefault="00110955" w:rsidP="00110955">
            <w:pPr>
              <w:widowControl w:val="0"/>
              <w:autoSpaceDE w:val="0"/>
              <w:autoSpaceDN w:val="0"/>
              <w:spacing w:before="18" w:line="240" w:lineRule="auto"/>
              <w:ind w:left="10" w:firstLine="0"/>
              <w:jc w:val="center"/>
              <w:rPr>
                <w:rFonts w:eastAsia="Times New Roman" w:cs="Times New Roman"/>
                <w:lang w:eastAsia="bg-BG" w:bidi="bg-BG"/>
              </w:rPr>
            </w:pPr>
            <w:r w:rsidRPr="00110955">
              <w:rPr>
                <w:rFonts w:eastAsia="Times New Roman" w:cs="Times New Roman"/>
                <w:lang w:eastAsia="bg-BG" w:bidi="bg-BG"/>
              </w:rPr>
              <w:t>3</w:t>
            </w:r>
          </w:p>
        </w:tc>
        <w:tc>
          <w:tcPr>
            <w:tcW w:w="2806" w:type="dxa"/>
            <w:tcBorders>
              <w:top w:val="nil"/>
              <w:bottom w:val="nil"/>
            </w:tcBorders>
          </w:tcPr>
          <w:p w14:paraId="2CE84F5E" w14:textId="77777777" w:rsidR="00110955" w:rsidRPr="00110955" w:rsidRDefault="00110955" w:rsidP="00110955">
            <w:pPr>
              <w:widowControl w:val="0"/>
              <w:autoSpaceDE w:val="0"/>
              <w:autoSpaceDN w:val="0"/>
              <w:spacing w:line="263" w:lineRule="exact"/>
              <w:ind w:left="56" w:firstLine="0"/>
              <w:jc w:val="left"/>
              <w:rPr>
                <w:rFonts w:eastAsia="Times New Roman" w:cs="Times New Roman"/>
                <w:lang w:eastAsia="bg-BG" w:bidi="bg-BG"/>
              </w:rPr>
            </w:pPr>
            <w:proofErr w:type="spellStart"/>
            <w:r w:rsidRPr="00110955">
              <w:rPr>
                <w:rFonts w:eastAsia="Times New Roman" w:cs="Times New Roman"/>
                <w:lang w:eastAsia="bg-BG" w:bidi="bg-BG"/>
              </w:rPr>
              <w:t>ростепенните</w:t>
            </w:r>
            <w:proofErr w:type="spellEnd"/>
            <w:r w:rsidRPr="00110955">
              <w:rPr>
                <w:rFonts w:eastAsia="Times New Roman" w:cs="Times New Roman"/>
                <w:lang w:eastAsia="bg-BG" w:bidi="bg-BG"/>
              </w:rPr>
              <w:t xml:space="preserve"> грешки</w:t>
            </w:r>
          </w:p>
        </w:tc>
      </w:tr>
      <w:tr w:rsidR="00110955" w:rsidRPr="00110955" w14:paraId="24E90CC5" w14:textId="77777777" w:rsidTr="004B0224">
        <w:trPr>
          <w:trHeight w:val="747"/>
        </w:trPr>
        <w:tc>
          <w:tcPr>
            <w:tcW w:w="595" w:type="dxa"/>
            <w:vMerge/>
            <w:tcBorders>
              <w:top w:val="nil"/>
            </w:tcBorders>
          </w:tcPr>
          <w:p w14:paraId="2654766F"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11503E4B"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vMerge/>
            <w:tcBorders>
              <w:top w:val="nil"/>
            </w:tcBorders>
          </w:tcPr>
          <w:p w14:paraId="4E727F0A"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19807A87" w14:textId="77777777" w:rsidR="00110955" w:rsidRPr="00110955" w:rsidRDefault="00110955" w:rsidP="00110955">
            <w:pPr>
              <w:widowControl w:val="0"/>
              <w:autoSpaceDE w:val="0"/>
              <w:autoSpaceDN w:val="0"/>
              <w:spacing w:before="28" w:line="240" w:lineRule="auto"/>
              <w:ind w:left="85" w:right="76" w:firstLine="0"/>
              <w:jc w:val="center"/>
              <w:rPr>
                <w:rFonts w:eastAsia="Times New Roman" w:cs="Times New Roman"/>
                <w:lang w:eastAsia="bg-BG" w:bidi="bg-BG"/>
              </w:rPr>
            </w:pPr>
            <w:proofErr w:type="spellStart"/>
            <w:r w:rsidRPr="00110955">
              <w:rPr>
                <w:rFonts w:eastAsia="Times New Roman" w:cs="Times New Roman"/>
                <w:lang w:eastAsia="bg-BG" w:bidi="bg-BG"/>
              </w:rPr>
              <w:t>подх</w:t>
            </w:r>
            <w:proofErr w:type="spellEnd"/>
            <w:r w:rsidRPr="00110955">
              <w:rPr>
                <w:rFonts w:eastAsia="Times New Roman" w:cs="Times New Roman"/>
                <w:lang w:eastAsia="bg-BG" w:bidi="bg-BG"/>
              </w:rPr>
              <w:t>.</w:t>
            </w:r>
          </w:p>
          <w:p w14:paraId="70E942FD" w14:textId="77777777" w:rsidR="00110955" w:rsidRPr="00110955" w:rsidRDefault="00110955" w:rsidP="00110955">
            <w:pPr>
              <w:widowControl w:val="0"/>
              <w:autoSpaceDE w:val="0"/>
              <w:autoSpaceDN w:val="0"/>
              <w:spacing w:before="84" w:line="240" w:lineRule="auto"/>
              <w:ind w:left="10" w:firstLine="0"/>
              <w:jc w:val="center"/>
              <w:rPr>
                <w:rFonts w:eastAsia="Times New Roman" w:cs="Times New Roman"/>
                <w:lang w:eastAsia="bg-BG" w:bidi="bg-BG"/>
              </w:rPr>
            </w:pPr>
            <w:r w:rsidRPr="00110955">
              <w:rPr>
                <w:rFonts w:eastAsia="Times New Roman" w:cs="Times New Roman"/>
                <w:lang w:eastAsia="bg-BG" w:bidi="bg-BG"/>
              </w:rPr>
              <w:t>3</w:t>
            </w:r>
          </w:p>
        </w:tc>
        <w:tc>
          <w:tcPr>
            <w:tcW w:w="2806" w:type="dxa"/>
            <w:tcBorders>
              <w:top w:val="nil"/>
              <w:bottom w:val="nil"/>
            </w:tcBorders>
          </w:tcPr>
          <w:p w14:paraId="3FBBDBB9" w14:textId="77777777" w:rsidR="00110955" w:rsidRPr="00110955" w:rsidRDefault="00110955" w:rsidP="00110955">
            <w:pPr>
              <w:widowControl w:val="0"/>
              <w:tabs>
                <w:tab w:val="left" w:pos="1104"/>
                <w:tab w:val="left" w:pos="1524"/>
              </w:tabs>
              <w:autoSpaceDE w:val="0"/>
              <w:autoSpaceDN w:val="0"/>
              <w:spacing w:before="191" w:line="270" w:lineRule="atLeast"/>
              <w:ind w:left="56" w:right="47" w:firstLine="0"/>
              <w:jc w:val="left"/>
              <w:rPr>
                <w:rFonts w:eastAsia="Times New Roman" w:cs="Times New Roman"/>
                <w:lang w:eastAsia="bg-BG" w:bidi="bg-BG"/>
              </w:rPr>
            </w:pPr>
            <w:r w:rsidRPr="00110955">
              <w:rPr>
                <w:rFonts w:eastAsia="Times New Roman" w:cs="Times New Roman"/>
                <w:lang w:eastAsia="bg-BG" w:bidi="bg-BG"/>
              </w:rPr>
              <w:t>Изисква</w:t>
            </w:r>
            <w:r w:rsidRPr="00110955">
              <w:rPr>
                <w:rFonts w:eastAsia="Times New Roman" w:cs="Times New Roman"/>
                <w:lang w:eastAsia="bg-BG" w:bidi="bg-BG"/>
              </w:rPr>
              <w:tab/>
              <w:t>се</w:t>
            </w:r>
            <w:r w:rsidRPr="00110955">
              <w:rPr>
                <w:rFonts w:eastAsia="Times New Roman" w:cs="Times New Roman"/>
                <w:lang w:eastAsia="bg-BG" w:bidi="bg-BG"/>
              </w:rPr>
              <w:tab/>
            </w:r>
            <w:r w:rsidRPr="00110955">
              <w:rPr>
                <w:rFonts w:eastAsia="Times New Roman" w:cs="Times New Roman"/>
                <w:spacing w:val="-3"/>
                <w:lang w:eastAsia="bg-BG" w:bidi="bg-BG"/>
              </w:rPr>
              <w:t xml:space="preserve">максимална </w:t>
            </w:r>
            <w:r w:rsidRPr="00110955">
              <w:rPr>
                <w:rFonts w:eastAsia="Times New Roman" w:cs="Times New Roman"/>
                <w:lang w:eastAsia="bg-BG" w:bidi="bg-BG"/>
              </w:rPr>
              <w:t>точност на</w:t>
            </w:r>
            <w:r w:rsidRPr="00110955">
              <w:rPr>
                <w:rFonts w:eastAsia="Times New Roman" w:cs="Times New Roman"/>
                <w:spacing w:val="-3"/>
                <w:lang w:eastAsia="bg-BG" w:bidi="bg-BG"/>
              </w:rPr>
              <w:t xml:space="preserve"> </w:t>
            </w:r>
            <w:r w:rsidRPr="00110955">
              <w:rPr>
                <w:rFonts w:eastAsia="Times New Roman" w:cs="Times New Roman"/>
                <w:lang w:eastAsia="bg-BG" w:bidi="bg-BG"/>
              </w:rPr>
              <w:t>движенията</w:t>
            </w:r>
          </w:p>
        </w:tc>
      </w:tr>
      <w:tr w:rsidR="00110955" w:rsidRPr="00110955" w14:paraId="6777EF8D" w14:textId="77777777" w:rsidTr="004B0224">
        <w:trPr>
          <w:trHeight w:val="309"/>
        </w:trPr>
        <w:tc>
          <w:tcPr>
            <w:tcW w:w="595" w:type="dxa"/>
            <w:vMerge/>
            <w:tcBorders>
              <w:top w:val="nil"/>
            </w:tcBorders>
          </w:tcPr>
          <w:p w14:paraId="1B9B9CC3"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3BD9AB59"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vMerge/>
            <w:tcBorders>
              <w:top w:val="nil"/>
            </w:tcBorders>
          </w:tcPr>
          <w:p w14:paraId="288F4C40"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1C6D01B4" w14:textId="77777777" w:rsidR="00110955" w:rsidRPr="00110955" w:rsidRDefault="00110955" w:rsidP="00110955">
            <w:pPr>
              <w:widowControl w:val="0"/>
              <w:autoSpaceDE w:val="0"/>
              <w:autoSpaceDN w:val="0"/>
              <w:spacing w:line="265" w:lineRule="exact"/>
              <w:ind w:left="85" w:right="76" w:firstLine="0"/>
              <w:jc w:val="center"/>
              <w:rPr>
                <w:rFonts w:eastAsia="Times New Roman" w:cs="Times New Roman"/>
                <w:lang w:eastAsia="bg-BG" w:bidi="bg-BG"/>
              </w:rPr>
            </w:pPr>
            <w:proofErr w:type="spellStart"/>
            <w:r w:rsidRPr="00110955">
              <w:rPr>
                <w:rFonts w:eastAsia="Times New Roman" w:cs="Times New Roman"/>
                <w:lang w:eastAsia="bg-BG" w:bidi="bg-BG"/>
              </w:rPr>
              <w:t>подх</w:t>
            </w:r>
            <w:proofErr w:type="spellEnd"/>
            <w:r w:rsidRPr="00110955">
              <w:rPr>
                <w:rFonts w:eastAsia="Times New Roman" w:cs="Times New Roman"/>
                <w:lang w:eastAsia="bg-BG" w:bidi="bg-BG"/>
              </w:rPr>
              <w:t>.</w:t>
            </w:r>
          </w:p>
        </w:tc>
        <w:tc>
          <w:tcPr>
            <w:tcW w:w="2806" w:type="dxa"/>
            <w:tcBorders>
              <w:top w:val="nil"/>
              <w:bottom w:val="nil"/>
            </w:tcBorders>
          </w:tcPr>
          <w:p w14:paraId="1CE710B0" w14:textId="77777777" w:rsidR="00110955" w:rsidRPr="00110955" w:rsidRDefault="00110955" w:rsidP="00110955">
            <w:pPr>
              <w:widowControl w:val="0"/>
              <w:autoSpaceDE w:val="0"/>
              <w:autoSpaceDN w:val="0"/>
              <w:spacing w:line="240" w:lineRule="auto"/>
              <w:ind w:firstLine="0"/>
              <w:jc w:val="left"/>
              <w:rPr>
                <w:rFonts w:eastAsia="Times New Roman" w:cs="Times New Roman"/>
                <w:sz w:val="22"/>
                <w:lang w:eastAsia="bg-BG" w:bidi="bg-BG"/>
              </w:rPr>
            </w:pPr>
          </w:p>
        </w:tc>
      </w:tr>
      <w:tr w:rsidR="00110955" w:rsidRPr="00110955" w14:paraId="33CE46D3" w14:textId="77777777" w:rsidTr="004B0224">
        <w:trPr>
          <w:trHeight w:val="348"/>
        </w:trPr>
        <w:tc>
          <w:tcPr>
            <w:tcW w:w="595" w:type="dxa"/>
            <w:vMerge/>
            <w:tcBorders>
              <w:top w:val="nil"/>
            </w:tcBorders>
          </w:tcPr>
          <w:p w14:paraId="7F2DD63A"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1C805F64"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vMerge/>
            <w:tcBorders>
              <w:top w:val="nil"/>
            </w:tcBorders>
          </w:tcPr>
          <w:p w14:paraId="03D83D99"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19BFC7E3" w14:textId="77777777" w:rsidR="00110955" w:rsidRPr="00110955" w:rsidRDefault="00110955" w:rsidP="00110955">
            <w:pPr>
              <w:widowControl w:val="0"/>
              <w:autoSpaceDE w:val="0"/>
              <w:autoSpaceDN w:val="0"/>
              <w:spacing w:before="29" w:line="240" w:lineRule="auto"/>
              <w:ind w:left="10" w:firstLine="0"/>
              <w:jc w:val="center"/>
              <w:rPr>
                <w:rFonts w:eastAsia="Times New Roman" w:cs="Times New Roman"/>
                <w:lang w:eastAsia="bg-BG" w:bidi="bg-BG"/>
              </w:rPr>
            </w:pPr>
            <w:r w:rsidRPr="00110955">
              <w:rPr>
                <w:rFonts w:eastAsia="Times New Roman" w:cs="Times New Roman"/>
                <w:lang w:eastAsia="bg-BG" w:bidi="bg-BG"/>
              </w:rPr>
              <w:t>3</w:t>
            </w:r>
          </w:p>
        </w:tc>
        <w:tc>
          <w:tcPr>
            <w:tcW w:w="2806" w:type="dxa"/>
            <w:tcBorders>
              <w:top w:val="nil"/>
              <w:bottom w:val="nil"/>
            </w:tcBorders>
          </w:tcPr>
          <w:p w14:paraId="6D6416DE"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r>
      <w:tr w:rsidR="00110955" w:rsidRPr="00110955" w14:paraId="3FD677B9" w14:textId="77777777" w:rsidTr="004B0224">
        <w:trPr>
          <w:trHeight w:val="402"/>
        </w:trPr>
        <w:tc>
          <w:tcPr>
            <w:tcW w:w="595" w:type="dxa"/>
            <w:vMerge/>
            <w:tcBorders>
              <w:top w:val="nil"/>
            </w:tcBorders>
          </w:tcPr>
          <w:p w14:paraId="0B7FD004"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415BE83E"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vMerge/>
            <w:tcBorders>
              <w:top w:val="nil"/>
            </w:tcBorders>
          </w:tcPr>
          <w:p w14:paraId="7DE9749A"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002B2F3C" w14:textId="77777777" w:rsidR="00110955" w:rsidRPr="00110955" w:rsidRDefault="00110955" w:rsidP="00110955">
            <w:pPr>
              <w:widowControl w:val="0"/>
              <w:autoSpaceDE w:val="0"/>
              <w:autoSpaceDN w:val="0"/>
              <w:spacing w:before="28" w:line="240" w:lineRule="auto"/>
              <w:ind w:left="85" w:right="76" w:firstLine="0"/>
              <w:jc w:val="center"/>
              <w:rPr>
                <w:rFonts w:eastAsia="Times New Roman" w:cs="Times New Roman"/>
                <w:lang w:eastAsia="bg-BG" w:bidi="bg-BG"/>
              </w:rPr>
            </w:pPr>
            <w:proofErr w:type="spellStart"/>
            <w:r w:rsidRPr="00110955">
              <w:rPr>
                <w:rFonts w:eastAsia="Times New Roman" w:cs="Times New Roman"/>
                <w:lang w:eastAsia="bg-BG" w:bidi="bg-BG"/>
              </w:rPr>
              <w:t>подх</w:t>
            </w:r>
            <w:proofErr w:type="spellEnd"/>
            <w:r w:rsidRPr="00110955">
              <w:rPr>
                <w:rFonts w:eastAsia="Times New Roman" w:cs="Times New Roman"/>
                <w:lang w:eastAsia="bg-BG" w:bidi="bg-BG"/>
              </w:rPr>
              <w:t>.</w:t>
            </w:r>
          </w:p>
        </w:tc>
        <w:tc>
          <w:tcPr>
            <w:tcW w:w="2806" w:type="dxa"/>
            <w:tcBorders>
              <w:top w:val="nil"/>
              <w:bottom w:val="nil"/>
            </w:tcBorders>
          </w:tcPr>
          <w:p w14:paraId="13BFCADF" w14:textId="77777777" w:rsidR="00110955" w:rsidRPr="00110955" w:rsidRDefault="00110955" w:rsidP="00110955">
            <w:pPr>
              <w:widowControl w:val="0"/>
              <w:autoSpaceDE w:val="0"/>
              <w:autoSpaceDN w:val="0"/>
              <w:spacing w:before="136" w:line="246" w:lineRule="exact"/>
              <w:ind w:left="56" w:firstLine="0"/>
              <w:jc w:val="left"/>
              <w:rPr>
                <w:rFonts w:eastAsia="Times New Roman" w:cs="Times New Roman"/>
                <w:lang w:eastAsia="bg-BG" w:bidi="bg-BG"/>
              </w:rPr>
            </w:pPr>
            <w:r w:rsidRPr="00110955">
              <w:rPr>
                <w:rFonts w:eastAsia="Times New Roman" w:cs="Times New Roman"/>
                <w:lang w:eastAsia="bg-BG" w:bidi="bg-BG"/>
              </w:rPr>
              <w:t>Прилага се по-голямо на-</w:t>
            </w:r>
          </w:p>
        </w:tc>
      </w:tr>
      <w:tr w:rsidR="00110955" w:rsidRPr="00110955" w14:paraId="08E12589" w14:textId="77777777" w:rsidTr="004B0224">
        <w:trPr>
          <w:trHeight w:val="278"/>
        </w:trPr>
        <w:tc>
          <w:tcPr>
            <w:tcW w:w="595" w:type="dxa"/>
            <w:vMerge/>
            <w:tcBorders>
              <w:top w:val="nil"/>
            </w:tcBorders>
          </w:tcPr>
          <w:p w14:paraId="21BBCA95"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3C578208"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vMerge/>
            <w:tcBorders>
              <w:top w:val="nil"/>
            </w:tcBorders>
          </w:tcPr>
          <w:p w14:paraId="042446D3"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7EBDBEED" w14:textId="77777777" w:rsidR="00110955" w:rsidRPr="00110955" w:rsidRDefault="00110955" w:rsidP="00110955">
            <w:pPr>
              <w:widowControl w:val="0"/>
              <w:autoSpaceDE w:val="0"/>
              <w:autoSpaceDN w:val="0"/>
              <w:spacing w:line="251" w:lineRule="exact"/>
              <w:ind w:left="10" w:firstLine="0"/>
              <w:jc w:val="center"/>
              <w:rPr>
                <w:rFonts w:eastAsia="Times New Roman" w:cs="Times New Roman"/>
                <w:lang w:eastAsia="bg-BG" w:bidi="bg-BG"/>
              </w:rPr>
            </w:pPr>
            <w:r w:rsidRPr="00110955">
              <w:rPr>
                <w:rFonts w:eastAsia="Times New Roman" w:cs="Times New Roman"/>
                <w:lang w:eastAsia="bg-BG" w:bidi="bg-BG"/>
              </w:rPr>
              <w:t>5</w:t>
            </w:r>
          </w:p>
        </w:tc>
        <w:tc>
          <w:tcPr>
            <w:tcW w:w="2806" w:type="dxa"/>
            <w:tcBorders>
              <w:top w:val="nil"/>
              <w:bottom w:val="nil"/>
            </w:tcBorders>
          </w:tcPr>
          <w:p w14:paraId="505285BB" w14:textId="77777777" w:rsidR="00110955" w:rsidRPr="00110955" w:rsidRDefault="00110955" w:rsidP="00110955">
            <w:pPr>
              <w:widowControl w:val="0"/>
              <w:autoSpaceDE w:val="0"/>
              <w:autoSpaceDN w:val="0"/>
              <w:spacing w:line="258" w:lineRule="exact"/>
              <w:ind w:left="56" w:firstLine="0"/>
              <w:jc w:val="left"/>
              <w:rPr>
                <w:rFonts w:eastAsia="Times New Roman" w:cs="Times New Roman"/>
                <w:lang w:eastAsia="bg-BG" w:bidi="bg-BG"/>
              </w:rPr>
            </w:pPr>
            <w:proofErr w:type="spellStart"/>
            <w:r w:rsidRPr="00110955">
              <w:rPr>
                <w:rFonts w:eastAsia="Times New Roman" w:cs="Times New Roman"/>
                <w:lang w:eastAsia="bg-BG" w:bidi="bg-BG"/>
              </w:rPr>
              <w:t>товарване</w:t>
            </w:r>
            <w:proofErr w:type="spellEnd"/>
            <w:r w:rsidRPr="00110955">
              <w:rPr>
                <w:rFonts w:eastAsia="Times New Roman" w:cs="Times New Roman"/>
                <w:lang w:eastAsia="bg-BG" w:bidi="bg-BG"/>
              </w:rPr>
              <w:t xml:space="preserve"> чрез увелича-</w:t>
            </w:r>
          </w:p>
        </w:tc>
      </w:tr>
      <w:tr w:rsidR="00110955" w:rsidRPr="00110955" w14:paraId="7FE1D46A" w14:textId="77777777" w:rsidTr="004B0224">
        <w:trPr>
          <w:trHeight w:val="1093"/>
        </w:trPr>
        <w:tc>
          <w:tcPr>
            <w:tcW w:w="595" w:type="dxa"/>
            <w:vMerge/>
            <w:tcBorders>
              <w:top w:val="nil"/>
            </w:tcBorders>
          </w:tcPr>
          <w:p w14:paraId="4069C100"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341DFABD"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vMerge/>
            <w:tcBorders>
              <w:top w:val="nil"/>
            </w:tcBorders>
          </w:tcPr>
          <w:p w14:paraId="7D28E10D"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244E9900" w14:textId="77777777" w:rsidR="00110955" w:rsidRPr="00110955" w:rsidRDefault="00110955" w:rsidP="00110955">
            <w:pPr>
              <w:widowControl w:val="0"/>
              <w:autoSpaceDE w:val="0"/>
              <w:autoSpaceDN w:val="0"/>
              <w:spacing w:before="45" w:line="240" w:lineRule="auto"/>
              <w:ind w:left="85" w:right="76" w:firstLine="0"/>
              <w:jc w:val="center"/>
              <w:rPr>
                <w:rFonts w:eastAsia="Times New Roman" w:cs="Times New Roman"/>
                <w:lang w:eastAsia="bg-BG" w:bidi="bg-BG"/>
              </w:rPr>
            </w:pPr>
            <w:proofErr w:type="spellStart"/>
            <w:r w:rsidRPr="00110955">
              <w:rPr>
                <w:rFonts w:eastAsia="Times New Roman" w:cs="Times New Roman"/>
                <w:lang w:eastAsia="bg-BG" w:bidi="bg-BG"/>
              </w:rPr>
              <w:t>подх</w:t>
            </w:r>
            <w:proofErr w:type="spellEnd"/>
            <w:r w:rsidRPr="00110955">
              <w:rPr>
                <w:rFonts w:eastAsia="Times New Roman" w:cs="Times New Roman"/>
                <w:lang w:eastAsia="bg-BG" w:bidi="bg-BG"/>
              </w:rPr>
              <w:t>.</w:t>
            </w:r>
          </w:p>
          <w:p w14:paraId="7650506A" w14:textId="77777777" w:rsidR="00110955" w:rsidRPr="00110955" w:rsidRDefault="00110955" w:rsidP="00110955">
            <w:pPr>
              <w:widowControl w:val="0"/>
              <w:autoSpaceDE w:val="0"/>
              <w:autoSpaceDN w:val="0"/>
              <w:spacing w:before="81" w:line="240" w:lineRule="auto"/>
              <w:ind w:left="10" w:firstLine="0"/>
              <w:jc w:val="center"/>
              <w:rPr>
                <w:rFonts w:eastAsia="Times New Roman" w:cs="Times New Roman"/>
                <w:lang w:eastAsia="bg-BG" w:bidi="bg-BG"/>
              </w:rPr>
            </w:pPr>
            <w:r w:rsidRPr="00110955">
              <w:rPr>
                <w:rFonts w:eastAsia="Times New Roman" w:cs="Times New Roman"/>
                <w:lang w:eastAsia="bg-BG" w:bidi="bg-BG"/>
              </w:rPr>
              <w:t>3</w:t>
            </w:r>
          </w:p>
          <w:p w14:paraId="0229F44A" w14:textId="77777777" w:rsidR="00110955" w:rsidRPr="00110955" w:rsidRDefault="00110955" w:rsidP="00110955">
            <w:pPr>
              <w:widowControl w:val="0"/>
              <w:autoSpaceDE w:val="0"/>
              <w:autoSpaceDN w:val="0"/>
              <w:spacing w:line="240" w:lineRule="auto"/>
              <w:ind w:left="85" w:right="76" w:firstLine="0"/>
              <w:jc w:val="center"/>
              <w:rPr>
                <w:rFonts w:eastAsia="Times New Roman" w:cs="Times New Roman"/>
                <w:lang w:eastAsia="bg-BG" w:bidi="bg-BG"/>
              </w:rPr>
            </w:pPr>
            <w:proofErr w:type="spellStart"/>
            <w:r w:rsidRPr="00110955">
              <w:rPr>
                <w:rFonts w:eastAsia="Times New Roman" w:cs="Times New Roman"/>
                <w:lang w:eastAsia="bg-BG" w:bidi="bg-BG"/>
              </w:rPr>
              <w:t>подх</w:t>
            </w:r>
            <w:proofErr w:type="spellEnd"/>
            <w:r w:rsidRPr="00110955">
              <w:rPr>
                <w:rFonts w:eastAsia="Times New Roman" w:cs="Times New Roman"/>
                <w:lang w:eastAsia="bg-BG" w:bidi="bg-BG"/>
              </w:rPr>
              <w:t>.</w:t>
            </w:r>
          </w:p>
        </w:tc>
        <w:tc>
          <w:tcPr>
            <w:tcW w:w="2806" w:type="dxa"/>
            <w:tcBorders>
              <w:top w:val="nil"/>
              <w:bottom w:val="nil"/>
            </w:tcBorders>
          </w:tcPr>
          <w:p w14:paraId="1E8D5F13" w14:textId="77777777" w:rsidR="00110955" w:rsidRPr="00110955" w:rsidRDefault="00110955" w:rsidP="00110955">
            <w:pPr>
              <w:widowControl w:val="0"/>
              <w:autoSpaceDE w:val="0"/>
              <w:autoSpaceDN w:val="0"/>
              <w:spacing w:line="240" w:lineRule="auto"/>
              <w:ind w:left="56" w:right="46" w:firstLine="0"/>
              <w:rPr>
                <w:rFonts w:eastAsia="Times New Roman" w:cs="Times New Roman"/>
                <w:lang w:eastAsia="bg-BG" w:bidi="bg-BG"/>
              </w:rPr>
            </w:pPr>
            <w:proofErr w:type="spellStart"/>
            <w:r w:rsidRPr="00110955">
              <w:rPr>
                <w:rFonts w:eastAsia="Times New Roman" w:cs="Times New Roman"/>
                <w:lang w:eastAsia="bg-BG" w:bidi="bg-BG"/>
              </w:rPr>
              <w:t>ване</w:t>
            </w:r>
            <w:proofErr w:type="spellEnd"/>
            <w:r w:rsidRPr="00110955">
              <w:rPr>
                <w:rFonts w:eastAsia="Times New Roman" w:cs="Times New Roman"/>
                <w:lang w:eastAsia="bg-BG" w:bidi="bg-BG"/>
              </w:rPr>
              <w:t xml:space="preserve"> броя на опитите и скъсяване на почивките между тях</w:t>
            </w:r>
          </w:p>
          <w:p w14:paraId="30852B7B" w14:textId="77777777" w:rsidR="00110955" w:rsidRPr="00110955" w:rsidRDefault="00110955" w:rsidP="00110955">
            <w:pPr>
              <w:widowControl w:val="0"/>
              <w:autoSpaceDE w:val="0"/>
              <w:autoSpaceDN w:val="0"/>
              <w:spacing w:line="258" w:lineRule="exact"/>
              <w:ind w:left="56" w:firstLine="0"/>
              <w:rPr>
                <w:rFonts w:eastAsia="Times New Roman" w:cs="Times New Roman"/>
                <w:lang w:eastAsia="bg-BG" w:bidi="bg-BG"/>
              </w:rPr>
            </w:pPr>
            <w:r w:rsidRPr="00110955">
              <w:rPr>
                <w:rFonts w:eastAsia="Times New Roman" w:cs="Times New Roman"/>
                <w:lang w:eastAsia="bg-BG" w:bidi="bg-BG"/>
              </w:rPr>
              <w:t>Съблюдава се</w:t>
            </w:r>
            <w:r w:rsidRPr="00110955">
              <w:rPr>
                <w:rFonts w:eastAsia="Times New Roman" w:cs="Times New Roman"/>
                <w:spacing w:val="59"/>
                <w:lang w:eastAsia="bg-BG" w:bidi="bg-BG"/>
              </w:rPr>
              <w:t xml:space="preserve"> </w:t>
            </w:r>
            <w:proofErr w:type="spellStart"/>
            <w:r w:rsidRPr="00110955">
              <w:rPr>
                <w:rFonts w:eastAsia="Times New Roman" w:cs="Times New Roman"/>
                <w:lang w:eastAsia="bg-BG" w:bidi="bg-BG"/>
              </w:rPr>
              <w:t>увеличе</w:t>
            </w:r>
            <w:proofErr w:type="spellEnd"/>
            <w:r w:rsidRPr="00110955">
              <w:rPr>
                <w:rFonts w:eastAsia="Times New Roman" w:cs="Times New Roman"/>
                <w:lang w:eastAsia="bg-BG" w:bidi="bg-BG"/>
              </w:rPr>
              <w:t>-</w:t>
            </w:r>
          </w:p>
        </w:tc>
      </w:tr>
      <w:tr w:rsidR="00110955" w:rsidRPr="00110955" w14:paraId="4AB388FD" w14:textId="77777777" w:rsidTr="004B0224">
        <w:trPr>
          <w:trHeight w:val="542"/>
        </w:trPr>
        <w:tc>
          <w:tcPr>
            <w:tcW w:w="595" w:type="dxa"/>
            <w:vMerge/>
            <w:tcBorders>
              <w:top w:val="nil"/>
            </w:tcBorders>
          </w:tcPr>
          <w:p w14:paraId="159ED255"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08F7C90B"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vMerge/>
            <w:tcBorders>
              <w:top w:val="nil"/>
            </w:tcBorders>
          </w:tcPr>
          <w:p w14:paraId="24E86D62"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03B91FE6" w14:textId="77777777" w:rsidR="00110955" w:rsidRPr="00110955" w:rsidRDefault="00110955" w:rsidP="00110955">
            <w:pPr>
              <w:widowControl w:val="0"/>
              <w:autoSpaceDE w:val="0"/>
              <w:autoSpaceDN w:val="0"/>
              <w:spacing w:before="210" w:line="240" w:lineRule="auto"/>
              <w:ind w:left="10" w:firstLine="0"/>
              <w:jc w:val="center"/>
              <w:rPr>
                <w:rFonts w:eastAsia="Times New Roman" w:cs="Times New Roman"/>
                <w:lang w:eastAsia="bg-BG" w:bidi="bg-BG"/>
              </w:rPr>
            </w:pPr>
            <w:r w:rsidRPr="00110955">
              <w:rPr>
                <w:rFonts w:eastAsia="Times New Roman" w:cs="Times New Roman"/>
                <w:lang w:eastAsia="bg-BG" w:bidi="bg-BG"/>
              </w:rPr>
              <w:t>3</w:t>
            </w:r>
          </w:p>
        </w:tc>
        <w:tc>
          <w:tcPr>
            <w:tcW w:w="2806" w:type="dxa"/>
            <w:tcBorders>
              <w:top w:val="nil"/>
              <w:bottom w:val="nil"/>
            </w:tcBorders>
          </w:tcPr>
          <w:p w14:paraId="70095F1E" w14:textId="77777777" w:rsidR="00110955" w:rsidRPr="00110955" w:rsidRDefault="00110955" w:rsidP="00110955">
            <w:pPr>
              <w:widowControl w:val="0"/>
              <w:autoSpaceDE w:val="0"/>
              <w:autoSpaceDN w:val="0"/>
              <w:spacing w:line="263" w:lineRule="exact"/>
              <w:ind w:left="56" w:firstLine="0"/>
              <w:jc w:val="left"/>
              <w:rPr>
                <w:rFonts w:eastAsia="Times New Roman" w:cs="Times New Roman"/>
                <w:lang w:eastAsia="bg-BG" w:bidi="bg-BG"/>
              </w:rPr>
            </w:pPr>
            <w:proofErr w:type="spellStart"/>
            <w:r w:rsidRPr="00110955">
              <w:rPr>
                <w:rFonts w:eastAsia="Times New Roman" w:cs="Times New Roman"/>
                <w:lang w:eastAsia="bg-BG" w:bidi="bg-BG"/>
              </w:rPr>
              <w:t>ното</w:t>
            </w:r>
            <w:proofErr w:type="spellEnd"/>
            <w:r w:rsidRPr="00110955">
              <w:rPr>
                <w:rFonts w:eastAsia="Times New Roman" w:cs="Times New Roman"/>
                <w:lang w:eastAsia="bg-BG" w:bidi="bg-BG"/>
              </w:rPr>
              <w:t xml:space="preserve">   натоварване   да </w:t>
            </w:r>
            <w:r w:rsidRPr="00110955">
              <w:rPr>
                <w:rFonts w:eastAsia="Times New Roman" w:cs="Times New Roman"/>
                <w:spacing w:val="13"/>
                <w:lang w:eastAsia="bg-BG" w:bidi="bg-BG"/>
              </w:rPr>
              <w:t xml:space="preserve"> </w:t>
            </w:r>
            <w:r w:rsidRPr="00110955">
              <w:rPr>
                <w:rFonts w:eastAsia="Times New Roman" w:cs="Times New Roman"/>
                <w:lang w:eastAsia="bg-BG" w:bidi="bg-BG"/>
              </w:rPr>
              <w:t>не</w:t>
            </w:r>
          </w:p>
          <w:p w14:paraId="3292F451" w14:textId="77777777" w:rsidR="00110955" w:rsidRPr="00110955" w:rsidRDefault="00110955" w:rsidP="00110955">
            <w:pPr>
              <w:widowControl w:val="0"/>
              <w:autoSpaceDE w:val="0"/>
              <w:autoSpaceDN w:val="0"/>
              <w:spacing w:line="258" w:lineRule="exact"/>
              <w:ind w:left="56" w:firstLine="0"/>
              <w:jc w:val="left"/>
              <w:rPr>
                <w:rFonts w:eastAsia="Times New Roman" w:cs="Times New Roman"/>
                <w:lang w:eastAsia="bg-BG" w:bidi="bg-BG"/>
              </w:rPr>
            </w:pPr>
            <w:r w:rsidRPr="00110955">
              <w:rPr>
                <w:rFonts w:eastAsia="Times New Roman" w:cs="Times New Roman"/>
                <w:lang w:eastAsia="bg-BG" w:bidi="bg-BG"/>
              </w:rPr>
              <w:t xml:space="preserve">бъде за сметка на </w:t>
            </w:r>
            <w:r w:rsidRPr="00110955">
              <w:rPr>
                <w:rFonts w:eastAsia="Times New Roman" w:cs="Times New Roman"/>
                <w:spacing w:val="36"/>
                <w:lang w:eastAsia="bg-BG" w:bidi="bg-BG"/>
              </w:rPr>
              <w:t xml:space="preserve"> </w:t>
            </w:r>
            <w:proofErr w:type="spellStart"/>
            <w:r w:rsidRPr="00110955">
              <w:rPr>
                <w:rFonts w:eastAsia="Times New Roman" w:cs="Times New Roman"/>
                <w:lang w:eastAsia="bg-BG" w:bidi="bg-BG"/>
              </w:rPr>
              <w:t>качест</w:t>
            </w:r>
            <w:proofErr w:type="spellEnd"/>
            <w:r w:rsidRPr="00110955">
              <w:rPr>
                <w:rFonts w:eastAsia="Times New Roman" w:cs="Times New Roman"/>
                <w:lang w:eastAsia="bg-BG" w:bidi="bg-BG"/>
              </w:rPr>
              <w:t>-</w:t>
            </w:r>
          </w:p>
        </w:tc>
      </w:tr>
      <w:tr w:rsidR="00110955" w:rsidRPr="00110955" w14:paraId="1C75D5D8" w14:textId="77777777" w:rsidTr="004B0224">
        <w:trPr>
          <w:trHeight w:val="557"/>
        </w:trPr>
        <w:tc>
          <w:tcPr>
            <w:tcW w:w="595" w:type="dxa"/>
            <w:vMerge/>
            <w:tcBorders>
              <w:top w:val="nil"/>
            </w:tcBorders>
          </w:tcPr>
          <w:p w14:paraId="649B2946"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2F8B5AB1"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vMerge/>
            <w:tcBorders>
              <w:top w:val="nil"/>
            </w:tcBorders>
          </w:tcPr>
          <w:p w14:paraId="1023003C"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29CCBFA9" w14:textId="77777777" w:rsidR="00110955" w:rsidRPr="00110955" w:rsidRDefault="00110955" w:rsidP="00110955">
            <w:pPr>
              <w:widowControl w:val="0"/>
              <w:autoSpaceDE w:val="0"/>
              <w:autoSpaceDN w:val="0"/>
              <w:spacing w:before="18" w:line="240" w:lineRule="auto"/>
              <w:ind w:left="85" w:right="76" w:firstLine="0"/>
              <w:jc w:val="center"/>
              <w:rPr>
                <w:rFonts w:eastAsia="Times New Roman" w:cs="Times New Roman"/>
                <w:lang w:eastAsia="bg-BG" w:bidi="bg-BG"/>
              </w:rPr>
            </w:pPr>
            <w:proofErr w:type="spellStart"/>
            <w:r w:rsidRPr="00110955">
              <w:rPr>
                <w:rFonts w:eastAsia="Times New Roman" w:cs="Times New Roman"/>
                <w:lang w:eastAsia="bg-BG" w:bidi="bg-BG"/>
              </w:rPr>
              <w:t>подх</w:t>
            </w:r>
            <w:proofErr w:type="spellEnd"/>
            <w:r w:rsidRPr="00110955">
              <w:rPr>
                <w:rFonts w:eastAsia="Times New Roman" w:cs="Times New Roman"/>
                <w:lang w:eastAsia="bg-BG" w:bidi="bg-BG"/>
              </w:rPr>
              <w:t>.</w:t>
            </w:r>
          </w:p>
        </w:tc>
        <w:tc>
          <w:tcPr>
            <w:tcW w:w="2806" w:type="dxa"/>
            <w:tcBorders>
              <w:top w:val="nil"/>
              <w:bottom w:val="nil"/>
            </w:tcBorders>
          </w:tcPr>
          <w:p w14:paraId="2EE18346" w14:textId="77777777" w:rsidR="00110955" w:rsidRPr="00110955" w:rsidRDefault="00110955" w:rsidP="00110955">
            <w:pPr>
              <w:widowControl w:val="0"/>
              <w:autoSpaceDE w:val="0"/>
              <w:autoSpaceDN w:val="0"/>
              <w:spacing w:line="263" w:lineRule="exact"/>
              <w:ind w:left="56" w:firstLine="0"/>
              <w:jc w:val="left"/>
              <w:rPr>
                <w:rFonts w:eastAsia="Times New Roman" w:cs="Times New Roman"/>
                <w:lang w:eastAsia="bg-BG" w:bidi="bg-BG"/>
              </w:rPr>
            </w:pPr>
            <w:proofErr w:type="spellStart"/>
            <w:r w:rsidRPr="00110955">
              <w:rPr>
                <w:rFonts w:eastAsia="Times New Roman" w:cs="Times New Roman"/>
                <w:lang w:eastAsia="bg-BG" w:bidi="bg-BG"/>
              </w:rPr>
              <w:t>вото</w:t>
            </w:r>
            <w:proofErr w:type="spellEnd"/>
            <w:r w:rsidRPr="00110955">
              <w:rPr>
                <w:rFonts w:eastAsia="Times New Roman" w:cs="Times New Roman"/>
                <w:lang w:eastAsia="bg-BG" w:bidi="bg-BG"/>
              </w:rPr>
              <w:t xml:space="preserve"> на изпълненията</w:t>
            </w:r>
          </w:p>
        </w:tc>
      </w:tr>
      <w:tr w:rsidR="00110955" w:rsidRPr="00110955" w14:paraId="25E16099" w14:textId="77777777" w:rsidTr="004B0224">
        <w:trPr>
          <w:trHeight w:val="526"/>
        </w:trPr>
        <w:tc>
          <w:tcPr>
            <w:tcW w:w="595" w:type="dxa"/>
            <w:vMerge/>
            <w:tcBorders>
              <w:top w:val="nil"/>
            </w:tcBorders>
          </w:tcPr>
          <w:p w14:paraId="6F9988E5"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7025B9B1"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vMerge/>
            <w:tcBorders>
              <w:top w:val="nil"/>
            </w:tcBorders>
          </w:tcPr>
          <w:p w14:paraId="7251A8EB"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41CA35AF"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2806" w:type="dxa"/>
            <w:tcBorders>
              <w:top w:val="nil"/>
              <w:bottom w:val="nil"/>
            </w:tcBorders>
          </w:tcPr>
          <w:p w14:paraId="057A4D39" w14:textId="77777777" w:rsidR="00110955" w:rsidRPr="00110955" w:rsidRDefault="00110955" w:rsidP="00110955">
            <w:pPr>
              <w:widowControl w:val="0"/>
              <w:autoSpaceDE w:val="0"/>
              <w:autoSpaceDN w:val="0"/>
              <w:spacing w:before="6" w:line="240" w:lineRule="auto"/>
              <w:ind w:firstLine="0"/>
              <w:jc w:val="left"/>
              <w:rPr>
                <w:rFonts w:eastAsia="Times New Roman" w:cs="Times New Roman"/>
                <w:sz w:val="21"/>
                <w:lang w:eastAsia="bg-BG" w:bidi="bg-BG"/>
              </w:rPr>
            </w:pPr>
          </w:p>
          <w:p w14:paraId="3FF14498" w14:textId="77777777" w:rsidR="00110955" w:rsidRPr="00110955" w:rsidRDefault="00110955" w:rsidP="00110955">
            <w:pPr>
              <w:widowControl w:val="0"/>
              <w:autoSpaceDE w:val="0"/>
              <w:autoSpaceDN w:val="0"/>
              <w:spacing w:line="258" w:lineRule="exact"/>
              <w:ind w:left="56" w:firstLine="0"/>
              <w:jc w:val="left"/>
              <w:rPr>
                <w:rFonts w:eastAsia="Times New Roman" w:cs="Times New Roman"/>
                <w:lang w:eastAsia="bg-BG" w:bidi="bg-BG"/>
              </w:rPr>
            </w:pPr>
            <w:r w:rsidRPr="00110955">
              <w:rPr>
                <w:rFonts w:eastAsia="Times New Roman" w:cs="Times New Roman"/>
                <w:lang w:eastAsia="bg-BG" w:bidi="bg-BG"/>
              </w:rPr>
              <w:t xml:space="preserve">Следи се за правилно </w:t>
            </w:r>
            <w:proofErr w:type="spellStart"/>
            <w:r w:rsidRPr="00110955">
              <w:rPr>
                <w:rFonts w:eastAsia="Times New Roman" w:cs="Times New Roman"/>
                <w:lang w:eastAsia="bg-BG" w:bidi="bg-BG"/>
              </w:rPr>
              <w:t>тех</w:t>
            </w:r>
            <w:proofErr w:type="spellEnd"/>
            <w:r w:rsidRPr="00110955">
              <w:rPr>
                <w:rFonts w:eastAsia="Times New Roman" w:cs="Times New Roman"/>
                <w:lang w:eastAsia="bg-BG" w:bidi="bg-BG"/>
              </w:rPr>
              <w:t>-</w:t>
            </w:r>
          </w:p>
        </w:tc>
      </w:tr>
      <w:tr w:rsidR="00110955" w:rsidRPr="00110955" w14:paraId="23371E80" w14:textId="77777777" w:rsidTr="004B0224">
        <w:trPr>
          <w:trHeight w:val="265"/>
        </w:trPr>
        <w:tc>
          <w:tcPr>
            <w:tcW w:w="595" w:type="dxa"/>
            <w:vMerge/>
            <w:tcBorders>
              <w:top w:val="nil"/>
            </w:tcBorders>
          </w:tcPr>
          <w:p w14:paraId="52439E34"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07191BD1"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vMerge/>
            <w:tcBorders>
              <w:top w:val="nil"/>
            </w:tcBorders>
          </w:tcPr>
          <w:p w14:paraId="694CDC1E"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44A557C5" w14:textId="77777777" w:rsidR="00110955" w:rsidRPr="00110955" w:rsidRDefault="00110955" w:rsidP="00110955">
            <w:pPr>
              <w:widowControl w:val="0"/>
              <w:autoSpaceDE w:val="0"/>
              <w:autoSpaceDN w:val="0"/>
              <w:spacing w:line="240" w:lineRule="auto"/>
              <w:ind w:firstLine="0"/>
              <w:jc w:val="left"/>
              <w:rPr>
                <w:rFonts w:eastAsia="Times New Roman" w:cs="Times New Roman"/>
                <w:sz w:val="18"/>
                <w:lang w:eastAsia="bg-BG" w:bidi="bg-BG"/>
              </w:rPr>
            </w:pPr>
          </w:p>
        </w:tc>
        <w:tc>
          <w:tcPr>
            <w:tcW w:w="2806" w:type="dxa"/>
            <w:tcBorders>
              <w:top w:val="nil"/>
              <w:bottom w:val="nil"/>
            </w:tcBorders>
          </w:tcPr>
          <w:p w14:paraId="1624F77C" w14:textId="77777777" w:rsidR="00110955" w:rsidRPr="00110955" w:rsidRDefault="00110955" w:rsidP="00110955">
            <w:pPr>
              <w:widowControl w:val="0"/>
              <w:autoSpaceDE w:val="0"/>
              <w:autoSpaceDN w:val="0"/>
              <w:spacing w:line="246" w:lineRule="exact"/>
              <w:ind w:left="56" w:firstLine="0"/>
              <w:jc w:val="left"/>
              <w:rPr>
                <w:rFonts w:eastAsia="Times New Roman" w:cs="Times New Roman"/>
                <w:lang w:eastAsia="bg-BG" w:bidi="bg-BG"/>
              </w:rPr>
            </w:pPr>
            <w:proofErr w:type="spellStart"/>
            <w:r w:rsidRPr="00110955">
              <w:rPr>
                <w:rFonts w:eastAsia="Times New Roman" w:cs="Times New Roman"/>
                <w:lang w:eastAsia="bg-BG" w:bidi="bg-BG"/>
              </w:rPr>
              <w:t>ническо</w:t>
            </w:r>
            <w:proofErr w:type="spellEnd"/>
            <w:r w:rsidRPr="00110955">
              <w:rPr>
                <w:rFonts w:eastAsia="Times New Roman" w:cs="Times New Roman"/>
                <w:lang w:eastAsia="bg-BG" w:bidi="bg-BG"/>
              </w:rPr>
              <w:t xml:space="preserve"> ниво на скока, не-</w:t>
            </w:r>
          </w:p>
        </w:tc>
      </w:tr>
      <w:tr w:rsidR="00110955" w:rsidRPr="00110955" w14:paraId="00DB77F1" w14:textId="77777777" w:rsidTr="004B0224">
        <w:trPr>
          <w:trHeight w:val="266"/>
        </w:trPr>
        <w:tc>
          <w:tcPr>
            <w:tcW w:w="595" w:type="dxa"/>
            <w:vMerge/>
            <w:tcBorders>
              <w:top w:val="nil"/>
            </w:tcBorders>
          </w:tcPr>
          <w:p w14:paraId="1499CECC"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6B9F27B9"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vMerge/>
            <w:tcBorders>
              <w:top w:val="nil"/>
            </w:tcBorders>
          </w:tcPr>
          <w:p w14:paraId="53C3C636"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1897F5F0" w14:textId="77777777" w:rsidR="00110955" w:rsidRPr="00110955" w:rsidRDefault="00110955" w:rsidP="00110955">
            <w:pPr>
              <w:widowControl w:val="0"/>
              <w:autoSpaceDE w:val="0"/>
              <w:autoSpaceDN w:val="0"/>
              <w:spacing w:line="240" w:lineRule="auto"/>
              <w:ind w:firstLine="0"/>
              <w:jc w:val="left"/>
              <w:rPr>
                <w:rFonts w:eastAsia="Times New Roman" w:cs="Times New Roman"/>
                <w:sz w:val="18"/>
                <w:lang w:eastAsia="bg-BG" w:bidi="bg-BG"/>
              </w:rPr>
            </w:pPr>
          </w:p>
        </w:tc>
        <w:tc>
          <w:tcPr>
            <w:tcW w:w="2806" w:type="dxa"/>
            <w:tcBorders>
              <w:top w:val="nil"/>
              <w:bottom w:val="nil"/>
            </w:tcBorders>
          </w:tcPr>
          <w:p w14:paraId="18C2B661" w14:textId="77777777" w:rsidR="00110955" w:rsidRPr="00110955" w:rsidRDefault="00110955" w:rsidP="00110955">
            <w:pPr>
              <w:widowControl w:val="0"/>
              <w:autoSpaceDE w:val="0"/>
              <w:autoSpaceDN w:val="0"/>
              <w:spacing w:line="246" w:lineRule="exact"/>
              <w:ind w:left="56" w:firstLine="0"/>
              <w:jc w:val="left"/>
              <w:rPr>
                <w:rFonts w:eastAsia="Times New Roman" w:cs="Times New Roman"/>
                <w:lang w:eastAsia="bg-BG" w:bidi="bg-BG"/>
              </w:rPr>
            </w:pPr>
            <w:r w:rsidRPr="00110955">
              <w:rPr>
                <w:rFonts w:eastAsia="Times New Roman" w:cs="Times New Roman"/>
                <w:lang w:eastAsia="bg-BG" w:bidi="bg-BG"/>
              </w:rPr>
              <w:t>зависимо от усложнява-</w:t>
            </w:r>
          </w:p>
        </w:tc>
      </w:tr>
      <w:tr w:rsidR="00110955" w:rsidRPr="00110955" w14:paraId="6A3F3F60" w14:textId="77777777" w:rsidTr="004B0224">
        <w:trPr>
          <w:trHeight w:val="265"/>
        </w:trPr>
        <w:tc>
          <w:tcPr>
            <w:tcW w:w="595" w:type="dxa"/>
            <w:vMerge/>
            <w:tcBorders>
              <w:top w:val="nil"/>
            </w:tcBorders>
          </w:tcPr>
          <w:p w14:paraId="7E94FDB6"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34D632EB"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vMerge/>
            <w:tcBorders>
              <w:top w:val="nil"/>
            </w:tcBorders>
          </w:tcPr>
          <w:p w14:paraId="186C33B8"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0A08E53A" w14:textId="77777777" w:rsidR="00110955" w:rsidRPr="00110955" w:rsidRDefault="00110955" w:rsidP="00110955">
            <w:pPr>
              <w:widowControl w:val="0"/>
              <w:autoSpaceDE w:val="0"/>
              <w:autoSpaceDN w:val="0"/>
              <w:spacing w:line="240" w:lineRule="auto"/>
              <w:ind w:firstLine="0"/>
              <w:jc w:val="left"/>
              <w:rPr>
                <w:rFonts w:eastAsia="Times New Roman" w:cs="Times New Roman"/>
                <w:sz w:val="18"/>
                <w:lang w:eastAsia="bg-BG" w:bidi="bg-BG"/>
              </w:rPr>
            </w:pPr>
          </w:p>
        </w:tc>
        <w:tc>
          <w:tcPr>
            <w:tcW w:w="2806" w:type="dxa"/>
            <w:tcBorders>
              <w:top w:val="nil"/>
              <w:bottom w:val="nil"/>
            </w:tcBorders>
          </w:tcPr>
          <w:p w14:paraId="124E8B36" w14:textId="77777777" w:rsidR="00110955" w:rsidRPr="00110955" w:rsidRDefault="00110955" w:rsidP="00110955">
            <w:pPr>
              <w:widowControl w:val="0"/>
              <w:autoSpaceDE w:val="0"/>
              <w:autoSpaceDN w:val="0"/>
              <w:spacing w:line="246" w:lineRule="exact"/>
              <w:ind w:left="56" w:firstLine="0"/>
              <w:jc w:val="left"/>
              <w:rPr>
                <w:rFonts w:eastAsia="Times New Roman" w:cs="Times New Roman"/>
                <w:lang w:eastAsia="bg-BG" w:bidi="bg-BG"/>
              </w:rPr>
            </w:pPr>
            <w:r w:rsidRPr="00110955">
              <w:rPr>
                <w:rFonts w:eastAsia="Times New Roman" w:cs="Times New Roman"/>
                <w:lang w:eastAsia="bg-BG" w:bidi="bg-BG"/>
              </w:rPr>
              <w:t>нето на условията за него-</w:t>
            </w:r>
          </w:p>
        </w:tc>
      </w:tr>
      <w:tr w:rsidR="00110955" w:rsidRPr="00110955" w14:paraId="56156E80" w14:textId="77777777" w:rsidTr="004B0224">
        <w:trPr>
          <w:trHeight w:val="1922"/>
        </w:trPr>
        <w:tc>
          <w:tcPr>
            <w:tcW w:w="595" w:type="dxa"/>
            <w:vMerge/>
            <w:tcBorders>
              <w:top w:val="nil"/>
            </w:tcBorders>
          </w:tcPr>
          <w:p w14:paraId="176F3EE3"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21CC4B5B"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vMerge/>
            <w:tcBorders>
              <w:top w:val="nil"/>
            </w:tcBorders>
          </w:tcPr>
          <w:p w14:paraId="3573A113"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2FF72687"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2806" w:type="dxa"/>
            <w:tcBorders>
              <w:top w:val="nil"/>
              <w:bottom w:val="nil"/>
            </w:tcBorders>
          </w:tcPr>
          <w:p w14:paraId="378DCD9A" w14:textId="77777777" w:rsidR="00110955" w:rsidRPr="00110955" w:rsidRDefault="00110955" w:rsidP="00110955">
            <w:pPr>
              <w:widowControl w:val="0"/>
              <w:autoSpaceDE w:val="0"/>
              <w:autoSpaceDN w:val="0"/>
              <w:spacing w:line="263" w:lineRule="exact"/>
              <w:ind w:left="56" w:firstLine="0"/>
              <w:jc w:val="left"/>
              <w:rPr>
                <w:rFonts w:eastAsia="Times New Roman" w:cs="Times New Roman"/>
                <w:lang w:eastAsia="bg-BG" w:bidi="bg-BG"/>
              </w:rPr>
            </w:pPr>
            <w:proofErr w:type="spellStart"/>
            <w:r w:rsidRPr="00110955">
              <w:rPr>
                <w:rFonts w:eastAsia="Times New Roman" w:cs="Times New Roman"/>
                <w:lang w:eastAsia="bg-BG" w:bidi="bg-BG"/>
              </w:rPr>
              <w:t>вото</w:t>
            </w:r>
            <w:proofErr w:type="spellEnd"/>
            <w:r w:rsidRPr="00110955">
              <w:rPr>
                <w:rFonts w:eastAsia="Times New Roman" w:cs="Times New Roman"/>
                <w:lang w:eastAsia="bg-BG" w:bidi="bg-BG"/>
              </w:rPr>
              <w:t xml:space="preserve"> изпълнение</w:t>
            </w:r>
          </w:p>
        </w:tc>
      </w:tr>
      <w:tr w:rsidR="00110955" w:rsidRPr="00110955" w14:paraId="1BAE8C96" w14:textId="77777777" w:rsidTr="004B0224">
        <w:trPr>
          <w:trHeight w:val="1922"/>
        </w:trPr>
        <w:tc>
          <w:tcPr>
            <w:tcW w:w="595" w:type="dxa"/>
            <w:vMerge/>
            <w:tcBorders>
              <w:top w:val="nil"/>
            </w:tcBorders>
          </w:tcPr>
          <w:p w14:paraId="0F3D1160"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34D0406E"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vMerge/>
            <w:tcBorders>
              <w:top w:val="nil"/>
            </w:tcBorders>
          </w:tcPr>
          <w:p w14:paraId="34448A69"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447EBECD"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2806" w:type="dxa"/>
            <w:tcBorders>
              <w:top w:val="nil"/>
              <w:bottom w:val="nil"/>
            </w:tcBorders>
          </w:tcPr>
          <w:p w14:paraId="4D6AA473"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0F33B1C9"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4D3835F9"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007B7604"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1B6B21CA" w14:textId="77777777" w:rsidR="00110955" w:rsidRPr="00110955" w:rsidRDefault="00110955" w:rsidP="00110955">
            <w:pPr>
              <w:widowControl w:val="0"/>
              <w:autoSpaceDE w:val="0"/>
              <w:autoSpaceDN w:val="0"/>
              <w:spacing w:before="10" w:line="240" w:lineRule="auto"/>
              <w:ind w:firstLine="0"/>
              <w:jc w:val="left"/>
              <w:rPr>
                <w:rFonts w:eastAsia="Times New Roman" w:cs="Times New Roman"/>
                <w:sz w:val="38"/>
                <w:lang w:eastAsia="bg-BG" w:bidi="bg-BG"/>
              </w:rPr>
            </w:pPr>
          </w:p>
          <w:p w14:paraId="77FC0DE9" w14:textId="77777777" w:rsidR="00110955" w:rsidRPr="00110955" w:rsidRDefault="00110955" w:rsidP="00110955">
            <w:pPr>
              <w:widowControl w:val="0"/>
              <w:autoSpaceDE w:val="0"/>
              <w:autoSpaceDN w:val="0"/>
              <w:spacing w:before="1" w:line="258" w:lineRule="exact"/>
              <w:ind w:left="56" w:firstLine="0"/>
              <w:jc w:val="left"/>
              <w:rPr>
                <w:rFonts w:eastAsia="Times New Roman" w:cs="Times New Roman"/>
                <w:lang w:eastAsia="bg-BG" w:bidi="bg-BG"/>
              </w:rPr>
            </w:pPr>
            <w:r w:rsidRPr="00110955">
              <w:rPr>
                <w:rFonts w:eastAsia="Times New Roman" w:cs="Times New Roman"/>
                <w:lang w:eastAsia="bg-BG" w:bidi="bg-BG"/>
              </w:rPr>
              <w:t xml:space="preserve">Изисква се всички </w:t>
            </w:r>
            <w:proofErr w:type="spellStart"/>
            <w:r w:rsidRPr="00110955">
              <w:rPr>
                <w:rFonts w:eastAsia="Times New Roman" w:cs="Times New Roman"/>
                <w:lang w:eastAsia="bg-BG" w:bidi="bg-BG"/>
              </w:rPr>
              <w:t>упраж</w:t>
            </w:r>
            <w:proofErr w:type="spellEnd"/>
            <w:r w:rsidRPr="00110955">
              <w:rPr>
                <w:rFonts w:eastAsia="Times New Roman" w:cs="Times New Roman"/>
                <w:lang w:eastAsia="bg-BG" w:bidi="bg-BG"/>
              </w:rPr>
              <w:t>-</w:t>
            </w:r>
          </w:p>
        </w:tc>
      </w:tr>
      <w:tr w:rsidR="00110955" w:rsidRPr="00110955" w14:paraId="63E02719" w14:textId="77777777" w:rsidTr="004B0224">
        <w:trPr>
          <w:trHeight w:val="265"/>
        </w:trPr>
        <w:tc>
          <w:tcPr>
            <w:tcW w:w="595" w:type="dxa"/>
            <w:vMerge/>
            <w:tcBorders>
              <w:top w:val="nil"/>
            </w:tcBorders>
          </w:tcPr>
          <w:p w14:paraId="125405A0"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3C688844"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vMerge/>
            <w:tcBorders>
              <w:top w:val="nil"/>
            </w:tcBorders>
          </w:tcPr>
          <w:p w14:paraId="11407AF0"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71B901AE" w14:textId="77777777" w:rsidR="00110955" w:rsidRPr="00110955" w:rsidRDefault="00110955" w:rsidP="00110955">
            <w:pPr>
              <w:widowControl w:val="0"/>
              <w:autoSpaceDE w:val="0"/>
              <w:autoSpaceDN w:val="0"/>
              <w:spacing w:line="240" w:lineRule="auto"/>
              <w:ind w:firstLine="0"/>
              <w:jc w:val="left"/>
              <w:rPr>
                <w:rFonts w:eastAsia="Times New Roman" w:cs="Times New Roman"/>
                <w:sz w:val="18"/>
                <w:lang w:eastAsia="bg-BG" w:bidi="bg-BG"/>
              </w:rPr>
            </w:pPr>
          </w:p>
        </w:tc>
        <w:tc>
          <w:tcPr>
            <w:tcW w:w="2806" w:type="dxa"/>
            <w:tcBorders>
              <w:top w:val="nil"/>
              <w:bottom w:val="nil"/>
            </w:tcBorders>
          </w:tcPr>
          <w:p w14:paraId="61826EC3" w14:textId="77777777" w:rsidR="00110955" w:rsidRPr="00110955" w:rsidRDefault="00110955" w:rsidP="00110955">
            <w:pPr>
              <w:widowControl w:val="0"/>
              <w:autoSpaceDE w:val="0"/>
              <w:autoSpaceDN w:val="0"/>
              <w:spacing w:line="246" w:lineRule="exact"/>
              <w:ind w:left="56" w:firstLine="0"/>
              <w:jc w:val="left"/>
              <w:rPr>
                <w:rFonts w:eastAsia="Times New Roman" w:cs="Times New Roman"/>
                <w:lang w:eastAsia="bg-BG" w:bidi="bg-BG"/>
              </w:rPr>
            </w:pPr>
            <w:proofErr w:type="spellStart"/>
            <w:r w:rsidRPr="00110955">
              <w:rPr>
                <w:rFonts w:eastAsia="Times New Roman" w:cs="Times New Roman"/>
                <w:lang w:eastAsia="bg-BG" w:bidi="bg-BG"/>
              </w:rPr>
              <w:t>нения</w:t>
            </w:r>
            <w:proofErr w:type="spellEnd"/>
            <w:r w:rsidRPr="00110955">
              <w:rPr>
                <w:rFonts w:eastAsia="Times New Roman" w:cs="Times New Roman"/>
                <w:lang w:eastAsia="bg-BG" w:bidi="bg-BG"/>
              </w:rPr>
              <w:t xml:space="preserve"> от връзките да се</w:t>
            </w:r>
          </w:p>
        </w:tc>
      </w:tr>
      <w:tr w:rsidR="00110955" w:rsidRPr="00110955" w14:paraId="510FFFF2" w14:textId="77777777" w:rsidTr="004B0224">
        <w:trPr>
          <w:trHeight w:val="266"/>
        </w:trPr>
        <w:tc>
          <w:tcPr>
            <w:tcW w:w="595" w:type="dxa"/>
            <w:vMerge/>
            <w:tcBorders>
              <w:top w:val="nil"/>
            </w:tcBorders>
          </w:tcPr>
          <w:p w14:paraId="2948D861"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6AA1C319"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vMerge/>
            <w:tcBorders>
              <w:top w:val="nil"/>
            </w:tcBorders>
          </w:tcPr>
          <w:p w14:paraId="5AC68952"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bottom w:val="nil"/>
            </w:tcBorders>
          </w:tcPr>
          <w:p w14:paraId="0D8EF691" w14:textId="77777777" w:rsidR="00110955" w:rsidRPr="00110955" w:rsidRDefault="00110955" w:rsidP="00110955">
            <w:pPr>
              <w:widowControl w:val="0"/>
              <w:autoSpaceDE w:val="0"/>
              <w:autoSpaceDN w:val="0"/>
              <w:spacing w:line="240" w:lineRule="auto"/>
              <w:ind w:firstLine="0"/>
              <w:jc w:val="left"/>
              <w:rPr>
                <w:rFonts w:eastAsia="Times New Roman" w:cs="Times New Roman"/>
                <w:sz w:val="18"/>
                <w:lang w:eastAsia="bg-BG" w:bidi="bg-BG"/>
              </w:rPr>
            </w:pPr>
          </w:p>
        </w:tc>
        <w:tc>
          <w:tcPr>
            <w:tcW w:w="2806" w:type="dxa"/>
            <w:tcBorders>
              <w:top w:val="nil"/>
              <w:bottom w:val="nil"/>
            </w:tcBorders>
          </w:tcPr>
          <w:p w14:paraId="4095E21B" w14:textId="77777777" w:rsidR="00110955" w:rsidRPr="00110955" w:rsidRDefault="00110955" w:rsidP="00110955">
            <w:pPr>
              <w:widowControl w:val="0"/>
              <w:autoSpaceDE w:val="0"/>
              <w:autoSpaceDN w:val="0"/>
              <w:spacing w:line="246" w:lineRule="exact"/>
              <w:ind w:left="56" w:firstLine="0"/>
              <w:jc w:val="left"/>
              <w:rPr>
                <w:rFonts w:eastAsia="Times New Roman" w:cs="Times New Roman"/>
                <w:lang w:eastAsia="bg-BG" w:bidi="bg-BG"/>
              </w:rPr>
            </w:pPr>
            <w:r w:rsidRPr="00110955">
              <w:rPr>
                <w:rFonts w:eastAsia="Times New Roman" w:cs="Times New Roman"/>
                <w:lang w:eastAsia="bg-BG" w:bidi="bg-BG"/>
              </w:rPr>
              <w:t xml:space="preserve">изпълняват на високо </w:t>
            </w:r>
            <w:proofErr w:type="spellStart"/>
            <w:r w:rsidRPr="00110955">
              <w:rPr>
                <w:rFonts w:eastAsia="Times New Roman" w:cs="Times New Roman"/>
                <w:lang w:eastAsia="bg-BG" w:bidi="bg-BG"/>
              </w:rPr>
              <w:t>тех</w:t>
            </w:r>
            <w:proofErr w:type="spellEnd"/>
            <w:r w:rsidRPr="00110955">
              <w:rPr>
                <w:rFonts w:eastAsia="Times New Roman" w:cs="Times New Roman"/>
                <w:lang w:eastAsia="bg-BG" w:bidi="bg-BG"/>
              </w:rPr>
              <w:t>-</w:t>
            </w:r>
          </w:p>
        </w:tc>
      </w:tr>
      <w:tr w:rsidR="00110955" w:rsidRPr="00110955" w14:paraId="0D407A0B" w14:textId="77777777" w:rsidTr="004B0224">
        <w:trPr>
          <w:trHeight w:val="825"/>
        </w:trPr>
        <w:tc>
          <w:tcPr>
            <w:tcW w:w="595" w:type="dxa"/>
            <w:vMerge/>
            <w:tcBorders>
              <w:top w:val="nil"/>
            </w:tcBorders>
          </w:tcPr>
          <w:p w14:paraId="6DDAD475"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vMerge/>
            <w:tcBorders>
              <w:top w:val="nil"/>
            </w:tcBorders>
          </w:tcPr>
          <w:p w14:paraId="7F157BC5"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23" w:type="dxa"/>
            <w:vMerge/>
            <w:tcBorders>
              <w:top w:val="nil"/>
            </w:tcBorders>
          </w:tcPr>
          <w:p w14:paraId="763A2ABA"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813" w:type="dxa"/>
            <w:tcBorders>
              <w:top w:val="nil"/>
            </w:tcBorders>
          </w:tcPr>
          <w:p w14:paraId="30860CA5"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2806" w:type="dxa"/>
            <w:tcBorders>
              <w:top w:val="nil"/>
            </w:tcBorders>
          </w:tcPr>
          <w:p w14:paraId="219FDF26" w14:textId="77777777" w:rsidR="00110955" w:rsidRPr="00110955" w:rsidRDefault="00110955" w:rsidP="00110955">
            <w:pPr>
              <w:widowControl w:val="0"/>
              <w:autoSpaceDE w:val="0"/>
              <w:autoSpaceDN w:val="0"/>
              <w:spacing w:line="263" w:lineRule="exact"/>
              <w:ind w:left="56" w:firstLine="0"/>
              <w:jc w:val="left"/>
              <w:rPr>
                <w:rFonts w:eastAsia="Times New Roman" w:cs="Times New Roman"/>
                <w:lang w:eastAsia="bg-BG" w:bidi="bg-BG"/>
              </w:rPr>
            </w:pPr>
            <w:proofErr w:type="spellStart"/>
            <w:r w:rsidRPr="00110955">
              <w:rPr>
                <w:rFonts w:eastAsia="Times New Roman" w:cs="Times New Roman"/>
                <w:lang w:eastAsia="bg-BG" w:bidi="bg-BG"/>
              </w:rPr>
              <w:t>ническо</w:t>
            </w:r>
            <w:proofErr w:type="spellEnd"/>
            <w:r w:rsidRPr="00110955">
              <w:rPr>
                <w:rFonts w:eastAsia="Times New Roman" w:cs="Times New Roman"/>
                <w:lang w:eastAsia="bg-BG" w:bidi="bg-BG"/>
              </w:rPr>
              <w:t xml:space="preserve"> ниво</w:t>
            </w:r>
          </w:p>
        </w:tc>
      </w:tr>
    </w:tbl>
    <w:p w14:paraId="5AC40767" w14:textId="6432D58B" w:rsidR="004B0224" w:rsidRDefault="004B0224">
      <w:pPr>
        <w:rPr>
          <w:rFonts w:eastAsia="Times New Roman" w:cs="Times New Roman"/>
          <w:szCs w:val="24"/>
          <w:lang w:val="en-US" w:eastAsia="bg-BG"/>
        </w:rPr>
      </w:pPr>
    </w:p>
    <w:p w14:paraId="14A39FB6" w14:textId="77777777" w:rsidR="004B0224" w:rsidRDefault="004B0224">
      <w:pPr>
        <w:rPr>
          <w:rFonts w:eastAsia="Times New Roman" w:cs="Times New Roman"/>
          <w:szCs w:val="24"/>
          <w:lang w:val="en-US" w:eastAsia="bg-BG"/>
        </w:rPr>
      </w:pP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
        <w:gridCol w:w="4025"/>
        <w:gridCol w:w="823"/>
        <w:gridCol w:w="813"/>
        <w:gridCol w:w="2806"/>
      </w:tblGrid>
      <w:tr w:rsidR="00110955" w:rsidRPr="00110955" w14:paraId="046D4811" w14:textId="77777777" w:rsidTr="00110955">
        <w:trPr>
          <w:trHeight w:val="3967"/>
        </w:trPr>
        <w:tc>
          <w:tcPr>
            <w:tcW w:w="595" w:type="dxa"/>
          </w:tcPr>
          <w:p w14:paraId="55A004EC"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4025" w:type="dxa"/>
          </w:tcPr>
          <w:p w14:paraId="76E9C053" w14:textId="77777777" w:rsidR="00110955" w:rsidRPr="00110955" w:rsidRDefault="00110955" w:rsidP="00880313">
            <w:pPr>
              <w:widowControl w:val="0"/>
              <w:numPr>
                <w:ilvl w:val="0"/>
                <w:numId w:val="366"/>
              </w:numPr>
              <w:tabs>
                <w:tab w:val="left" w:pos="766"/>
              </w:tabs>
              <w:autoSpaceDE w:val="0"/>
              <w:autoSpaceDN w:val="0"/>
              <w:spacing w:line="360" w:lineRule="auto"/>
              <w:ind w:right="173" w:firstLine="0"/>
              <w:jc w:val="left"/>
              <w:rPr>
                <w:rFonts w:eastAsia="Times New Roman" w:cs="Times New Roman"/>
                <w:lang w:eastAsia="bg-BG" w:bidi="bg-BG"/>
              </w:rPr>
            </w:pPr>
            <w:r w:rsidRPr="00110955">
              <w:rPr>
                <w:rFonts w:eastAsia="Times New Roman" w:cs="Times New Roman"/>
                <w:lang w:eastAsia="bg-BG" w:bidi="bg-BG"/>
              </w:rPr>
              <w:t>като първи скок във връзка от няколко</w:t>
            </w:r>
            <w:r w:rsidRPr="00110955">
              <w:rPr>
                <w:rFonts w:eastAsia="Times New Roman" w:cs="Times New Roman"/>
                <w:spacing w:val="1"/>
                <w:lang w:eastAsia="bg-BG" w:bidi="bg-BG"/>
              </w:rPr>
              <w:t xml:space="preserve"> </w:t>
            </w:r>
            <w:r w:rsidRPr="00110955">
              <w:rPr>
                <w:rFonts w:eastAsia="Times New Roman" w:cs="Times New Roman"/>
                <w:lang w:eastAsia="bg-BG" w:bidi="bg-BG"/>
              </w:rPr>
              <w:t>упражнения</w:t>
            </w:r>
          </w:p>
          <w:p w14:paraId="00843441" w14:textId="77777777" w:rsidR="00110955" w:rsidRPr="00110955" w:rsidRDefault="00110955" w:rsidP="00880313">
            <w:pPr>
              <w:widowControl w:val="0"/>
              <w:numPr>
                <w:ilvl w:val="0"/>
                <w:numId w:val="366"/>
              </w:numPr>
              <w:tabs>
                <w:tab w:val="left" w:pos="766"/>
              </w:tabs>
              <w:autoSpaceDE w:val="0"/>
              <w:autoSpaceDN w:val="0"/>
              <w:spacing w:line="360" w:lineRule="auto"/>
              <w:ind w:right="98" w:firstLine="0"/>
              <w:jc w:val="left"/>
              <w:rPr>
                <w:rFonts w:eastAsia="Times New Roman" w:cs="Times New Roman"/>
                <w:lang w:eastAsia="bg-BG" w:bidi="bg-BG"/>
              </w:rPr>
            </w:pPr>
            <w:r w:rsidRPr="00110955">
              <w:rPr>
                <w:rFonts w:eastAsia="Times New Roman" w:cs="Times New Roman"/>
                <w:lang w:eastAsia="bg-BG" w:bidi="bg-BG"/>
              </w:rPr>
              <w:t>като среден скок във връзка от няколко</w:t>
            </w:r>
            <w:r w:rsidRPr="00110955">
              <w:rPr>
                <w:rFonts w:eastAsia="Times New Roman" w:cs="Times New Roman"/>
                <w:spacing w:val="1"/>
                <w:lang w:eastAsia="bg-BG" w:bidi="bg-BG"/>
              </w:rPr>
              <w:t xml:space="preserve"> </w:t>
            </w:r>
            <w:r w:rsidRPr="00110955">
              <w:rPr>
                <w:rFonts w:eastAsia="Times New Roman" w:cs="Times New Roman"/>
                <w:lang w:eastAsia="bg-BG" w:bidi="bg-BG"/>
              </w:rPr>
              <w:t>упражнения</w:t>
            </w:r>
          </w:p>
          <w:p w14:paraId="6AD55E14" w14:textId="77777777" w:rsidR="00110955" w:rsidRPr="00110955" w:rsidRDefault="00110955" w:rsidP="00110955">
            <w:pPr>
              <w:widowControl w:val="0"/>
              <w:autoSpaceDE w:val="0"/>
              <w:autoSpaceDN w:val="0"/>
              <w:spacing w:before="3" w:line="240" w:lineRule="auto"/>
              <w:ind w:firstLine="0"/>
              <w:jc w:val="left"/>
              <w:rPr>
                <w:rFonts w:eastAsia="Times New Roman" w:cs="Times New Roman"/>
                <w:sz w:val="23"/>
                <w:lang w:eastAsia="bg-BG" w:bidi="bg-BG"/>
              </w:rPr>
            </w:pPr>
          </w:p>
          <w:p w14:paraId="16871583" w14:textId="77777777" w:rsidR="00110955" w:rsidRPr="00110955" w:rsidRDefault="00110955" w:rsidP="00880313">
            <w:pPr>
              <w:widowControl w:val="0"/>
              <w:numPr>
                <w:ilvl w:val="0"/>
                <w:numId w:val="366"/>
              </w:numPr>
              <w:tabs>
                <w:tab w:val="left" w:pos="766"/>
              </w:tabs>
              <w:autoSpaceDE w:val="0"/>
              <w:autoSpaceDN w:val="0"/>
              <w:spacing w:before="1" w:line="360" w:lineRule="auto"/>
              <w:ind w:right="135" w:firstLine="0"/>
              <w:jc w:val="left"/>
              <w:rPr>
                <w:rFonts w:eastAsia="Times New Roman" w:cs="Times New Roman"/>
                <w:lang w:eastAsia="bg-BG" w:bidi="bg-BG"/>
              </w:rPr>
            </w:pPr>
            <w:r w:rsidRPr="00110955">
              <w:rPr>
                <w:rFonts w:eastAsia="Times New Roman" w:cs="Times New Roman"/>
                <w:lang w:eastAsia="bg-BG" w:bidi="bg-BG"/>
              </w:rPr>
              <w:t>като последен скок във връзка от няколко упражнения</w:t>
            </w:r>
          </w:p>
          <w:p w14:paraId="5751055A" w14:textId="77777777" w:rsidR="00110955" w:rsidRPr="00110955" w:rsidRDefault="00110955" w:rsidP="00110955">
            <w:pPr>
              <w:widowControl w:val="0"/>
              <w:autoSpaceDE w:val="0"/>
              <w:autoSpaceDN w:val="0"/>
              <w:spacing w:before="100" w:line="312" w:lineRule="auto"/>
              <w:ind w:left="57" w:right="48" w:firstLine="0"/>
              <w:rPr>
                <w:rFonts w:eastAsia="Times New Roman" w:cs="Times New Roman"/>
                <w:lang w:eastAsia="bg-BG" w:bidi="bg-BG"/>
              </w:rPr>
            </w:pPr>
            <w:r w:rsidRPr="00110955">
              <w:rPr>
                <w:rFonts w:eastAsia="Times New Roman" w:cs="Times New Roman"/>
                <w:lang w:eastAsia="bg-BG" w:bidi="bg-BG"/>
              </w:rPr>
              <w:t>- изпълнение на скока в различни части на цяла комбинация (от 10 скока)</w:t>
            </w:r>
          </w:p>
        </w:tc>
        <w:tc>
          <w:tcPr>
            <w:tcW w:w="823" w:type="dxa"/>
          </w:tcPr>
          <w:p w14:paraId="5A472177"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tcPr>
          <w:p w14:paraId="75DBAEEA"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2806" w:type="dxa"/>
          </w:tcPr>
          <w:p w14:paraId="07D23B4D"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2739A8DB"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6A0F8FA8"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7206FF6A"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1181681E"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2C83FBE0" w14:textId="77777777" w:rsidR="00110955" w:rsidRPr="00110955" w:rsidRDefault="00110955" w:rsidP="00110955">
            <w:pPr>
              <w:widowControl w:val="0"/>
              <w:autoSpaceDE w:val="0"/>
              <w:autoSpaceDN w:val="0"/>
              <w:spacing w:before="1" w:line="240" w:lineRule="auto"/>
              <w:ind w:firstLine="0"/>
              <w:jc w:val="left"/>
              <w:rPr>
                <w:rFonts w:eastAsia="Times New Roman" w:cs="Times New Roman"/>
                <w:sz w:val="37"/>
                <w:lang w:eastAsia="bg-BG" w:bidi="bg-BG"/>
              </w:rPr>
            </w:pPr>
          </w:p>
          <w:p w14:paraId="5E6283F5" w14:textId="77777777" w:rsidR="00110955" w:rsidRPr="00110955" w:rsidRDefault="00110955" w:rsidP="00110955">
            <w:pPr>
              <w:widowControl w:val="0"/>
              <w:autoSpaceDE w:val="0"/>
              <w:autoSpaceDN w:val="0"/>
              <w:spacing w:line="240" w:lineRule="auto"/>
              <w:ind w:left="56" w:right="44" w:firstLine="0"/>
              <w:rPr>
                <w:rFonts w:eastAsia="Times New Roman" w:cs="Times New Roman"/>
                <w:lang w:eastAsia="bg-BG" w:bidi="bg-BG"/>
              </w:rPr>
            </w:pPr>
            <w:r w:rsidRPr="00110955">
              <w:rPr>
                <w:rFonts w:eastAsia="Times New Roman" w:cs="Times New Roman"/>
                <w:lang w:eastAsia="bg-BG" w:bidi="bg-BG"/>
              </w:rPr>
              <w:t>Съблюдава се за високо качество на цялата</w:t>
            </w:r>
            <w:r w:rsidRPr="00110955">
              <w:rPr>
                <w:rFonts w:eastAsia="Times New Roman" w:cs="Times New Roman"/>
                <w:spacing w:val="-29"/>
                <w:lang w:eastAsia="bg-BG" w:bidi="bg-BG"/>
              </w:rPr>
              <w:t xml:space="preserve"> </w:t>
            </w:r>
            <w:r w:rsidRPr="00110955">
              <w:rPr>
                <w:rFonts w:eastAsia="Times New Roman" w:cs="Times New Roman"/>
                <w:lang w:eastAsia="bg-BG" w:bidi="bg-BG"/>
              </w:rPr>
              <w:t>комби- нация</w:t>
            </w:r>
          </w:p>
        </w:tc>
      </w:tr>
      <w:tr w:rsidR="00110955" w:rsidRPr="00110955" w14:paraId="584554BD" w14:textId="77777777" w:rsidTr="00110955">
        <w:trPr>
          <w:trHeight w:val="459"/>
        </w:trPr>
        <w:tc>
          <w:tcPr>
            <w:tcW w:w="595" w:type="dxa"/>
            <w:vMerge w:val="restart"/>
            <w:textDirection w:val="btLr"/>
          </w:tcPr>
          <w:p w14:paraId="6F726387" w14:textId="77777777" w:rsidR="00110955" w:rsidRPr="00110955" w:rsidRDefault="00110955" w:rsidP="00110955">
            <w:pPr>
              <w:widowControl w:val="0"/>
              <w:autoSpaceDE w:val="0"/>
              <w:autoSpaceDN w:val="0"/>
              <w:spacing w:before="85" w:line="240" w:lineRule="auto"/>
              <w:ind w:left="2169" w:right="2168" w:firstLine="0"/>
              <w:jc w:val="center"/>
              <w:rPr>
                <w:rFonts w:eastAsia="Times New Roman" w:cs="Times New Roman"/>
                <w:b/>
                <w:lang w:eastAsia="bg-BG" w:bidi="bg-BG"/>
              </w:rPr>
            </w:pPr>
            <w:r w:rsidRPr="00110955">
              <w:rPr>
                <w:rFonts w:eastAsia="Times New Roman" w:cs="Times New Roman"/>
                <w:b/>
                <w:lang w:eastAsia="bg-BG" w:bidi="bg-BG"/>
              </w:rPr>
              <w:t>Заключителна част -11 мин</w:t>
            </w:r>
          </w:p>
        </w:tc>
        <w:tc>
          <w:tcPr>
            <w:tcW w:w="4025" w:type="dxa"/>
            <w:tcBorders>
              <w:bottom w:val="nil"/>
            </w:tcBorders>
          </w:tcPr>
          <w:p w14:paraId="12612A75" w14:textId="77777777" w:rsidR="00110955" w:rsidRPr="00110955" w:rsidRDefault="00110955" w:rsidP="00110955">
            <w:pPr>
              <w:widowControl w:val="0"/>
              <w:tabs>
                <w:tab w:val="left" w:pos="765"/>
              </w:tabs>
              <w:autoSpaceDE w:val="0"/>
              <w:autoSpaceDN w:val="0"/>
              <w:spacing w:before="111" w:line="240" w:lineRule="auto"/>
              <w:ind w:left="340" w:firstLine="0"/>
              <w:jc w:val="left"/>
              <w:rPr>
                <w:rFonts w:eastAsia="Times New Roman" w:cs="Times New Roman"/>
                <w:lang w:eastAsia="bg-BG" w:bidi="bg-BG"/>
              </w:rPr>
            </w:pPr>
            <w:r w:rsidRPr="00110955">
              <w:rPr>
                <w:rFonts w:eastAsia="Times New Roman" w:cs="Times New Roman"/>
                <w:lang w:eastAsia="bg-BG" w:bidi="bg-BG"/>
              </w:rPr>
              <w:t>1.</w:t>
            </w:r>
            <w:r w:rsidRPr="00110955">
              <w:rPr>
                <w:rFonts w:eastAsia="Times New Roman" w:cs="Times New Roman"/>
                <w:lang w:eastAsia="bg-BG" w:bidi="bg-BG"/>
              </w:rPr>
              <w:tab/>
              <w:t>Забавна</w:t>
            </w:r>
            <w:r w:rsidRPr="00110955">
              <w:rPr>
                <w:rFonts w:eastAsia="Times New Roman" w:cs="Times New Roman"/>
                <w:spacing w:val="-2"/>
                <w:lang w:eastAsia="bg-BG" w:bidi="bg-BG"/>
              </w:rPr>
              <w:t xml:space="preserve"> </w:t>
            </w:r>
            <w:r w:rsidRPr="00110955">
              <w:rPr>
                <w:rFonts w:eastAsia="Times New Roman" w:cs="Times New Roman"/>
                <w:lang w:eastAsia="bg-BG" w:bidi="bg-BG"/>
              </w:rPr>
              <w:t>игра</w:t>
            </w:r>
          </w:p>
        </w:tc>
        <w:tc>
          <w:tcPr>
            <w:tcW w:w="823" w:type="dxa"/>
            <w:tcBorders>
              <w:bottom w:val="nil"/>
            </w:tcBorders>
          </w:tcPr>
          <w:p w14:paraId="34A67A16" w14:textId="77777777" w:rsidR="00110955" w:rsidRPr="00110955" w:rsidRDefault="00110955" w:rsidP="00110955">
            <w:pPr>
              <w:widowControl w:val="0"/>
              <w:autoSpaceDE w:val="0"/>
              <w:autoSpaceDN w:val="0"/>
              <w:spacing w:before="111" w:line="240" w:lineRule="auto"/>
              <w:ind w:left="115" w:firstLine="0"/>
              <w:jc w:val="left"/>
              <w:rPr>
                <w:rFonts w:eastAsia="Times New Roman" w:cs="Times New Roman"/>
                <w:lang w:eastAsia="bg-BG" w:bidi="bg-BG"/>
              </w:rPr>
            </w:pPr>
            <w:r w:rsidRPr="00110955">
              <w:rPr>
                <w:rFonts w:eastAsia="Times New Roman" w:cs="Times New Roman"/>
                <w:lang w:eastAsia="bg-BG" w:bidi="bg-BG"/>
              </w:rPr>
              <w:t>5 мин</w:t>
            </w:r>
          </w:p>
        </w:tc>
        <w:tc>
          <w:tcPr>
            <w:tcW w:w="813" w:type="dxa"/>
            <w:vMerge w:val="restart"/>
          </w:tcPr>
          <w:p w14:paraId="71A65E94"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2806" w:type="dxa"/>
            <w:vMerge w:val="restart"/>
          </w:tcPr>
          <w:p w14:paraId="168743A3" w14:textId="77777777" w:rsidR="00110955" w:rsidRPr="00110955" w:rsidRDefault="00110955" w:rsidP="00110955">
            <w:pPr>
              <w:widowControl w:val="0"/>
              <w:autoSpaceDE w:val="0"/>
              <w:autoSpaceDN w:val="0"/>
              <w:spacing w:before="2" w:line="240" w:lineRule="auto"/>
              <w:ind w:firstLine="0"/>
              <w:jc w:val="left"/>
              <w:rPr>
                <w:rFonts w:eastAsia="Times New Roman" w:cs="Times New Roman"/>
                <w:sz w:val="35"/>
                <w:lang w:eastAsia="bg-BG" w:bidi="bg-BG"/>
              </w:rPr>
            </w:pPr>
          </w:p>
          <w:p w14:paraId="5E3A7F08" w14:textId="77777777" w:rsidR="00110955" w:rsidRPr="00110955" w:rsidRDefault="00110955" w:rsidP="00110955">
            <w:pPr>
              <w:widowControl w:val="0"/>
              <w:autoSpaceDE w:val="0"/>
              <w:autoSpaceDN w:val="0"/>
              <w:spacing w:line="240" w:lineRule="auto"/>
              <w:ind w:left="56" w:right="47" w:firstLine="0"/>
              <w:rPr>
                <w:rFonts w:eastAsia="Times New Roman" w:cs="Times New Roman"/>
                <w:lang w:eastAsia="bg-BG" w:bidi="bg-BG"/>
              </w:rPr>
            </w:pPr>
            <w:r w:rsidRPr="00110955">
              <w:rPr>
                <w:rFonts w:eastAsia="Times New Roman" w:cs="Times New Roman"/>
                <w:lang w:eastAsia="bg-BG" w:bidi="bg-BG"/>
              </w:rPr>
              <w:t xml:space="preserve">Целта е разтягането </w:t>
            </w:r>
            <w:r w:rsidRPr="00110955">
              <w:rPr>
                <w:rFonts w:eastAsia="Times New Roman" w:cs="Times New Roman"/>
                <w:spacing w:val="-6"/>
                <w:lang w:eastAsia="bg-BG" w:bidi="bg-BG"/>
              </w:rPr>
              <w:t xml:space="preserve">да </w:t>
            </w:r>
            <w:r w:rsidRPr="00110955">
              <w:rPr>
                <w:rFonts w:eastAsia="Times New Roman" w:cs="Times New Roman"/>
                <w:lang w:eastAsia="bg-BG" w:bidi="bg-BG"/>
              </w:rPr>
              <w:t>бъде в зоната на</w:t>
            </w:r>
            <w:r w:rsidRPr="00110955">
              <w:rPr>
                <w:rFonts w:eastAsia="Times New Roman" w:cs="Times New Roman"/>
                <w:spacing w:val="-37"/>
                <w:lang w:eastAsia="bg-BG" w:bidi="bg-BG"/>
              </w:rPr>
              <w:t xml:space="preserve"> </w:t>
            </w:r>
            <w:r w:rsidRPr="00110955">
              <w:rPr>
                <w:rFonts w:eastAsia="Times New Roman" w:cs="Times New Roman"/>
                <w:lang w:eastAsia="bg-BG" w:bidi="bg-BG"/>
              </w:rPr>
              <w:t xml:space="preserve">комфорта и да води до приятно </w:t>
            </w:r>
            <w:proofErr w:type="spellStart"/>
            <w:r w:rsidRPr="00110955">
              <w:rPr>
                <w:rFonts w:eastAsia="Times New Roman" w:cs="Times New Roman"/>
                <w:lang w:eastAsia="bg-BG" w:bidi="bg-BG"/>
              </w:rPr>
              <w:t>усе</w:t>
            </w:r>
            <w:proofErr w:type="spellEnd"/>
            <w:r w:rsidRPr="00110955">
              <w:rPr>
                <w:rFonts w:eastAsia="Times New Roman" w:cs="Times New Roman"/>
                <w:lang w:eastAsia="bg-BG" w:bidi="bg-BG"/>
              </w:rPr>
              <w:t xml:space="preserve">- </w:t>
            </w:r>
            <w:proofErr w:type="spellStart"/>
            <w:r w:rsidRPr="00110955">
              <w:rPr>
                <w:rFonts w:eastAsia="Times New Roman" w:cs="Times New Roman"/>
                <w:lang w:eastAsia="bg-BG" w:bidi="bg-BG"/>
              </w:rPr>
              <w:t>щане</w:t>
            </w:r>
            <w:proofErr w:type="spellEnd"/>
          </w:p>
          <w:p w14:paraId="0528464D"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751DBD21"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10ED8DEE"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046AAF5E"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0BD65CB4"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39AF17AB"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0D2BD065"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64E65AED" w14:textId="77777777" w:rsidR="00110955" w:rsidRPr="00110955" w:rsidRDefault="00110955" w:rsidP="00110955">
            <w:pPr>
              <w:widowControl w:val="0"/>
              <w:autoSpaceDE w:val="0"/>
              <w:autoSpaceDN w:val="0"/>
              <w:spacing w:before="10" w:line="240" w:lineRule="auto"/>
              <w:ind w:firstLine="0"/>
              <w:jc w:val="left"/>
              <w:rPr>
                <w:rFonts w:eastAsia="Times New Roman" w:cs="Times New Roman"/>
                <w:sz w:val="20"/>
                <w:lang w:eastAsia="bg-BG" w:bidi="bg-BG"/>
              </w:rPr>
            </w:pPr>
          </w:p>
          <w:p w14:paraId="743B24B0" w14:textId="77777777" w:rsidR="00110955" w:rsidRPr="00110955" w:rsidRDefault="00110955" w:rsidP="00110955">
            <w:pPr>
              <w:widowControl w:val="0"/>
              <w:autoSpaceDE w:val="0"/>
              <w:autoSpaceDN w:val="0"/>
              <w:spacing w:line="240" w:lineRule="auto"/>
              <w:ind w:left="56" w:right="46" w:firstLine="0"/>
              <w:rPr>
                <w:rFonts w:eastAsia="Times New Roman" w:cs="Times New Roman"/>
                <w:lang w:eastAsia="bg-BG" w:bidi="bg-BG"/>
              </w:rPr>
            </w:pPr>
            <w:r w:rsidRPr="00110955">
              <w:rPr>
                <w:rFonts w:eastAsia="Times New Roman" w:cs="Times New Roman"/>
                <w:lang w:eastAsia="bg-BG" w:bidi="bg-BG"/>
              </w:rPr>
              <w:t xml:space="preserve">Изисква се максимално отпускане на </w:t>
            </w:r>
            <w:proofErr w:type="spellStart"/>
            <w:r w:rsidRPr="00110955">
              <w:rPr>
                <w:rFonts w:eastAsia="Times New Roman" w:cs="Times New Roman"/>
                <w:lang w:eastAsia="bg-BG" w:bidi="bg-BG"/>
              </w:rPr>
              <w:t>мускулату</w:t>
            </w:r>
            <w:proofErr w:type="spellEnd"/>
            <w:r w:rsidRPr="00110955">
              <w:rPr>
                <w:rFonts w:eastAsia="Times New Roman" w:cs="Times New Roman"/>
                <w:lang w:eastAsia="bg-BG" w:bidi="bg-BG"/>
              </w:rPr>
              <w:t>- рата</w:t>
            </w:r>
          </w:p>
          <w:p w14:paraId="1BFB780A" w14:textId="77777777" w:rsidR="00110955" w:rsidRPr="00110955" w:rsidRDefault="00110955" w:rsidP="00110955">
            <w:pPr>
              <w:widowControl w:val="0"/>
              <w:autoSpaceDE w:val="0"/>
              <w:autoSpaceDN w:val="0"/>
              <w:spacing w:before="9" w:line="240" w:lineRule="auto"/>
              <w:ind w:firstLine="0"/>
              <w:jc w:val="left"/>
              <w:rPr>
                <w:rFonts w:eastAsia="Times New Roman" w:cs="Times New Roman"/>
                <w:sz w:val="32"/>
                <w:lang w:eastAsia="bg-BG" w:bidi="bg-BG"/>
              </w:rPr>
            </w:pPr>
          </w:p>
          <w:p w14:paraId="1938D41A" w14:textId="77777777" w:rsidR="00110955" w:rsidRPr="00110955" w:rsidRDefault="00110955" w:rsidP="00110955">
            <w:pPr>
              <w:widowControl w:val="0"/>
              <w:autoSpaceDE w:val="0"/>
              <w:autoSpaceDN w:val="0"/>
              <w:spacing w:line="240" w:lineRule="auto"/>
              <w:ind w:left="56" w:right="44" w:firstLine="0"/>
              <w:rPr>
                <w:rFonts w:eastAsia="Times New Roman" w:cs="Times New Roman"/>
                <w:lang w:eastAsia="bg-BG" w:bidi="bg-BG"/>
              </w:rPr>
            </w:pPr>
            <w:r w:rsidRPr="00110955">
              <w:rPr>
                <w:rFonts w:eastAsia="Times New Roman" w:cs="Times New Roman"/>
                <w:lang w:eastAsia="bg-BG" w:bidi="bg-BG"/>
              </w:rPr>
              <w:t xml:space="preserve">Поощряват се проявилите активност спортисти и се порицават тези с </w:t>
            </w:r>
            <w:proofErr w:type="spellStart"/>
            <w:r w:rsidRPr="00110955">
              <w:rPr>
                <w:rFonts w:eastAsia="Times New Roman" w:cs="Times New Roman"/>
                <w:lang w:eastAsia="bg-BG" w:bidi="bg-BG"/>
              </w:rPr>
              <w:t>укоримо</w:t>
            </w:r>
            <w:proofErr w:type="spellEnd"/>
            <w:r w:rsidRPr="00110955">
              <w:rPr>
                <w:rFonts w:eastAsia="Times New Roman" w:cs="Times New Roman"/>
                <w:lang w:eastAsia="bg-BG" w:bidi="bg-BG"/>
              </w:rPr>
              <w:t xml:space="preserve"> поведение</w:t>
            </w:r>
          </w:p>
          <w:p w14:paraId="342DB353" w14:textId="77777777" w:rsidR="00110955" w:rsidRPr="00110955" w:rsidRDefault="00110955" w:rsidP="00110955">
            <w:pPr>
              <w:widowControl w:val="0"/>
              <w:autoSpaceDE w:val="0"/>
              <w:autoSpaceDN w:val="0"/>
              <w:spacing w:before="99" w:line="240" w:lineRule="auto"/>
              <w:ind w:left="56" w:right="45" w:firstLine="0"/>
              <w:rPr>
                <w:rFonts w:eastAsia="Times New Roman" w:cs="Times New Roman"/>
                <w:lang w:eastAsia="bg-BG" w:bidi="bg-BG"/>
              </w:rPr>
            </w:pPr>
            <w:r w:rsidRPr="00110955">
              <w:rPr>
                <w:rFonts w:eastAsia="Times New Roman" w:cs="Times New Roman"/>
                <w:lang w:eastAsia="bg-BG" w:bidi="bg-BG"/>
              </w:rPr>
              <w:t xml:space="preserve">Препоръчва се </w:t>
            </w:r>
            <w:proofErr w:type="spellStart"/>
            <w:r w:rsidRPr="00110955">
              <w:rPr>
                <w:rFonts w:eastAsia="Times New Roman" w:cs="Times New Roman"/>
                <w:lang w:eastAsia="bg-BG" w:bidi="bg-BG"/>
              </w:rPr>
              <w:t>приори</w:t>
            </w:r>
            <w:proofErr w:type="spellEnd"/>
            <w:r w:rsidRPr="00110955">
              <w:rPr>
                <w:rFonts w:eastAsia="Times New Roman" w:cs="Times New Roman"/>
                <w:lang w:eastAsia="bg-BG" w:bidi="bg-BG"/>
              </w:rPr>
              <w:t xml:space="preserve">- </w:t>
            </w:r>
            <w:proofErr w:type="spellStart"/>
            <w:r w:rsidRPr="00110955">
              <w:rPr>
                <w:rFonts w:eastAsia="Times New Roman" w:cs="Times New Roman"/>
                <w:lang w:eastAsia="bg-BG" w:bidi="bg-BG"/>
              </w:rPr>
              <w:t>тетно</w:t>
            </w:r>
            <w:proofErr w:type="spellEnd"/>
            <w:r w:rsidRPr="00110955">
              <w:rPr>
                <w:rFonts w:eastAsia="Times New Roman" w:cs="Times New Roman"/>
                <w:lang w:eastAsia="bg-BG" w:bidi="bg-BG"/>
              </w:rPr>
              <w:t xml:space="preserve"> да се заложи на по- </w:t>
            </w:r>
            <w:proofErr w:type="spellStart"/>
            <w:r w:rsidRPr="00110955">
              <w:rPr>
                <w:rFonts w:eastAsia="Times New Roman" w:cs="Times New Roman"/>
                <w:lang w:eastAsia="bg-BG" w:bidi="bg-BG"/>
              </w:rPr>
              <w:t>ощрението</w:t>
            </w:r>
            <w:proofErr w:type="spellEnd"/>
            <w:r w:rsidRPr="00110955">
              <w:rPr>
                <w:rFonts w:eastAsia="Times New Roman" w:cs="Times New Roman"/>
                <w:lang w:eastAsia="bg-BG" w:bidi="bg-BG"/>
              </w:rPr>
              <w:t xml:space="preserve"> за сметка на порицанието</w:t>
            </w:r>
          </w:p>
        </w:tc>
      </w:tr>
      <w:tr w:rsidR="00110955" w:rsidRPr="00110955" w14:paraId="25B628FA" w14:textId="77777777" w:rsidTr="00110955">
        <w:trPr>
          <w:trHeight w:val="348"/>
        </w:trPr>
        <w:tc>
          <w:tcPr>
            <w:tcW w:w="595" w:type="dxa"/>
            <w:vMerge/>
            <w:tcBorders>
              <w:top w:val="nil"/>
            </w:tcBorders>
            <w:textDirection w:val="btLr"/>
          </w:tcPr>
          <w:p w14:paraId="76D0AB7A"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3E4F58D6" w14:textId="77777777" w:rsidR="00110955" w:rsidRPr="00110955" w:rsidRDefault="00110955" w:rsidP="00110955">
            <w:pPr>
              <w:widowControl w:val="0"/>
              <w:tabs>
                <w:tab w:val="left" w:pos="765"/>
              </w:tabs>
              <w:autoSpaceDE w:val="0"/>
              <w:autoSpaceDN w:val="0"/>
              <w:spacing w:before="57" w:line="272" w:lineRule="exact"/>
              <w:ind w:left="340" w:firstLine="0"/>
              <w:jc w:val="left"/>
              <w:rPr>
                <w:rFonts w:eastAsia="Times New Roman" w:cs="Times New Roman"/>
                <w:lang w:eastAsia="bg-BG" w:bidi="bg-BG"/>
              </w:rPr>
            </w:pPr>
            <w:r w:rsidRPr="00110955">
              <w:rPr>
                <w:rFonts w:eastAsia="Times New Roman" w:cs="Times New Roman"/>
                <w:lang w:eastAsia="bg-BG" w:bidi="bg-BG"/>
              </w:rPr>
              <w:t>2.</w:t>
            </w:r>
            <w:r w:rsidRPr="00110955">
              <w:rPr>
                <w:rFonts w:eastAsia="Times New Roman" w:cs="Times New Roman"/>
                <w:lang w:eastAsia="bg-BG" w:bidi="bg-BG"/>
              </w:rPr>
              <w:tab/>
              <w:t>Статични разтягащи</w:t>
            </w:r>
            <w:r w:rsidRPr="00110955">
              <w:rPr>
                <w:rFonts w:eastAsia="Times New Roman" w:cs="Times New Roman"/>
                <w:spacing w:val="-4"/>
                <w:lang w:eastAsia="bg-BG" w:bidi="bg-BG"/>
              </w:rPr>
              <w:t xml:space="preserve"> </w:t>
            </w:r>
            <w:proofErr w:type="spellStart"/>
            <w:r w:rsidRPr="00110955">
              <w:rPr>
                <w:rFonts w:eastAsia="Times New Roman" w:cs="Times New Roman"/>
                <w:lang w:eastAsia="bg-BG" w:bidi="bg-BG"/>
              </w:rPr>
              <w:t>упражне</w:t>
            </w:r>
            <w:proofErr w:type="spellEnd"/>
            <w:r w:rsidRPr="00110955">
              <w:rPr>
                <w:rFonts w:eastAsia="Times New Roman" w:cs="Times New Roman"/>
                <w:lang w:eastAsia="bg-BG" w:bidi="bg-BG"/>
              </w:rPr>
              <w:t>-</w:t>
            </w:r>
          </w:p>
        </w:tc>
        <w:tc>
          <w:tcPr>
            <w:tcW w:w="823" w:type="dxa"/>
            <w:tcBorders>
              <w:top w:val="nil"/>
              <w:bottom w:val="nil"/>
            </w:tcBorders>
          </w:tcPr>
          <w:p w14:paraId="050FEAC7"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vMerge/>
            <w:tcBorders>
              <w:top w:val="nil"/>
            </w:tcBorders>
          </w:tcPr>
          <w:p w14:paraId="4EAE9063"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2806" w:type="dxa"/>
            <w:vMerge/>
            <w:tcBorders>
              <w:top w:val="nil"/>
            </w:tcBorders>
          </w:tcPr>
          <w:p w14:paraId="19E5F35E"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r>
      <w:tr w:rsidR="00110955" w:rsidRPr="00110955" w14:paraId="2C949A25" w14:textId="77777777" w:rsidTr="00110955">
        <w:trPr>
          <w:trHeight w:val="480"/>
        </w:trPr>
        <w:tc>
          <w:tcPr>
            <w:tcW w:w="595" w:type="dxa"/>
            <w:vMerge/>
            <w:tcBorders>
              <w:top w:val="nil"/>
            </w:tcBorders>
            <w:textDirection w:val="btLr"/>
          </w:tcPr>
          <w:p w14:paraId="584ED1C4"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62D228F6" w14:textId="77777777" w:rsidR="00110955" w:rsidRPr="00110955" w:rsidRDefault="00110955" w:rsidP="00110955">
            <w:pPr>
              <w:widowControl w:val="0"/>
              <w:autoSpaceDE w:val="0"/>
              <w:autoSpaceDN w:val="0"/>
              <w:spacing w:before="111" w:line="240" w:lineRule="auto"/>
              <w:ind w:left="340" w:firstLine="0"/>
              <w:jc w:val="left"/>
              <w:rPr>
                <w:rFonts w:eastAsia="Times New Roman" w:cs="Times New Roman"/>
                <w:lang w:eastAsia="bg-BG" w:bidi="bg-BG"/>
              </w:rPr>
            </w:pPr>
            <w:proofErr w:type="spellStart"/>
            <w:r w:rsidRPr="00110955">
              <w:rPr>
                <w:rFonts w:eastAsia="Times New Roman" w:cs="Times New Roman"/>
                <w:lang w:eastAsia="bg-BG" w:bidi="bg-BG"/>
              </w:rPr>
              <w:t>ния</w:t>
            </w:r>
            <w:proofErr w:type="spellEnd"/>
            <w:r w:rsidRPr="00110955">
              <w:rPr>
                <w:rFonts w:eastAsia="Times New Roman" w:cs="Times New Roman"/>
                <w:lang w:eastAsia="bg-BG" w:bidi="bg-BG"/>
              </w:rPr>
              <w:t xml:space="preserve"> с малка амплитуда</w:t>
            </w:r>
          </w:p>
        </w:tc>
        <w:tc>
          <w:tcPr>
            <w:tcW w:w="823" w:type="dxa"/>
            <w:tcBorders>
              <w:top w:val="nil"/>
              <w:bottom w:val="nil"/>
            </w:tcBorders>
          </w:tcPr>
          <w:p w14:paraId="337A60A0" w14:textId="77777777" w:rsidR="00110955" w:rsidRPr="00110955" w:rsidRDefault="00110955" w:rsidP="00110955">
            <w:pPr>
              <w:widowControl w:val="0"/>
              <w:autoSpaceDE w:val="0"/>
              <w:autoSpaceDN w:val="0"/>
              <w:spacing w:line="240" w:lineRule="auto"/>
              <w:ind w:left="115" w:firstLine="0"/>
              <w:jc w:val="left"/>
              <w:rPr>
                <w:rFonts w:eastAsia="Times New Roman" w:cs="Times New Roman"/>
                <w:lang w:eastAsia="bg-BG" w:bidi="bg-BG"/>
              </w:rPr>
            </w:pPr>
            <w:r w:rsidRPr="00110955">
              <w:rPr>
                <w:rFonts w:eastAsia="Times New Roman" w:cs="Times New Roman"/>
                <w:lang w:eastAsia="bg-BG" w:bidi="bg-BG"/>
              </w:rPr>
              <w:t>2 мин</w:t>
            </w:r>
          </w:p>
        </w:tc>
        <w:tc>
          <w:tcPr>
            <w:tcW w:w="813" w:type="dxa"/>
            <w:vMerge/>
            <w:tcBorders>
              <w:top w:val="nil"/>
            </w:tcBorders>
          </w:tcPr>
          <w:p w14:paraId="78D9AC3E"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2806" w:type="dxa"/>
            <w:vMerge/>
            <w:tcBorders>
              <w:top w:val="nil"/>
            </w:tcBorders>
          </w:tcPr>
          <w:p w14:paraId="51B1C9B9"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r>
      <w:tr w:rsidR="00110955" w:rsidRPr="00110955" w14:paraId="04C3443E" w14:textId="77777777" w:rsidTr="00110955">
        <w:trPr>
          <w:trHeight w:val="604"/>
        </w:trPr>
        <w:tc>
          <w:tcPr>
            <w:tcW w:w="595" w:type="dxa"/>
            <w:vMerge/>
            <w:tcBorders>
              <w:top w:val="nil"/>
            </w:tcBorders>
            <w:textDirection w:val="btLr"/>
          </w:tcPr>
          <w:p w14:paraId="5BEA5269"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47685F3C" w14:textId="77777777" w:rsidR="00110955" w:rsidRPr="00110955" w:rsidRDefault="00110955" w:rsidP="00110955">
            <w:pPr>
              <w:widowControl w:val="0"/>
              <w:autoSpaceDE w:val="0"/>
              <w:autoSpaceDN w:val="0"/>
              <w:spacing w:before="8" w:line="240" w:lineRule="auto"/>
              <w:ind w:firstLine="0"/>
              <w:jc w:val="left"/>
              <w:rPr>
                <w:rFonts w:eastAsia="Times New Roman" w:cs="Times New Roman"/>
                <w:sz w:val="7"/>
                <w:lang w:eastAsia="bg-BG" w:bidi="bg-BG"/>
              </w:rPr>
            </w:pPr>
          </w:p>
          <w:p w14:paraId="0A1A5984" w14:textId="77777777" w:rsidR="00110955" w:rsidRPr="00110955" w:rsidRDefault="00110955" w:rsidP="00110955">
            <w:pPr>
              <w:widowControl w:val="0"/>
              <w:autoSpaceDE w:val="0"/>
              <w:autoSpaceDN w:val="0"/>
              <w:spacing w:line="240" w:lineRule="auto"/>
              <w:ind w:left="655" w:firstLine="0"/>
              <w:jc w:val="left"/>
              <w:rPr>
                <w:rFonts w:eastAsia="Times New Roman" w:cs="Times New Roman"/>
                <w:sz w:val="20"/>
                <w:lang w:eastAsia="bg-BG" w:bidi="bg-BG"/>
              </w:rPr>
            </w:pPr>
            <w:r w:rsidRPr="00110955">
              <w:rPr>
                <w:rFonts w:eastAsia="Times New Roman" w:cs="Times New Roman"/>
                <w:noProof/>
                <w:sz w:val="20"/>
                <w:lang w:eastAsia="bg-BG"/>
              </w:rPr>
              <w:drawing>
                <wp:inline distT="0" distB="0" distL="0" distR="0" wp14:anchorId="0A71FA73" wp14:editId="51A1D6AF">
                  <wp:extent cx="517994" cy="174878"/>
                  <wp:effectExtent l="0" t="0" r="0" b="0"/>
                  <wp:docPr id="117"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44.png"/>
                          <pic:cNvPicPr/>
                        </pic:nvPicPr>
                        <pic:blipFill>
                          <a:blip r:embed="rId52" cstate="print"/>
                          <a:stretch>
                            <a:fillRect/>
                          </a:stretch>
                        </pic:blipFill>
                        <pic:spPr>
                          <a:xfrm>
                            <a:off x="0" y="0"/>
                            <a:ext cx="517994" cy="174878"/>
                          </a:xfrm>
                          <a:prstGeom prst="rect">
                            <a:avLst/>
                          </a:prstGeom>
                        </pic:spPr>
                      </pic:pic>
                    </a:graphicData>
                  </a:graphic>
                </wp:inline>
              </w:drawing>
            </w:r>
          </w:p>
        </w:tc>
        <w:tc>
          <w:tcPr>
            <w:tcW w:w="823" w:type="dxa"/>
            <w:tcBorders>
              <w:top w:val="nil"/>
              <w:bottom w:val="nil"/>
            </w:tcBorders>
          </w:tcPr>
          <w:p w14:paraId="2FE8D2D4" w14:textId="77777777" w:rsidR="00110955" w:rsidRPr="00110955" w:rsidRDefault="00110955" w:rsidP="00110955">
            <w:pPr>
              <w:widowControl w:val="0"/>
              <w:autoSpaceDE w:val="0"/>
              <w:autoSpaceDN w:val="0"/>
              <w:spacing w:before="227" w:line="240" w:lineRule="auto"/>
              <w:ind w:left="115" w:firstLine="0"/>
              <w:jc w:val="left"/>
              <w:rPr>
                <w:rFonts w:eastAsia="Times New Roman" w:cs="Times New Roman"/>
                <w:lang w:eastAsia="bg-BG" w:bidi="bg-BG"/>
              </w:rPr>
            </w:pPr>
            <w:r w:rsidRPr="00110955">
              <w:rPr>
                <w:rFonts w:eastAsia="Times New Roman" w:cs="Times New Roman"/>
                <w:lang w:eastAsia="bg-BG" w:bidi="bg-BG"/>
              </w:rPr>
              <w:t>1 мин</w:t>
            </w:r>
          </w:p>
        </w:tc>
        <w:tc>
          <w:tcPr>
            <w:tcW w:w="813" w:type="dxa"/>
            <w:vMerge/>
            <w:tcBorders>
              <w:top w:val="nil"/>
            </w:tcBorders>
          </w:tcPr>
          <w:p w14:paraId="11ECD97F"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2806" w:type="dxa"/>
            <w:vMerge/>
            <w:tcBorders>
              <w:top w:val="nil"/>
            </w:tcBorders>
          </w:tcPr>
          <w:p w14:paraId="4660A5BE"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r>
      <w:tr w:rsidR="00110955" w:rsidRPr="00110955" w14:paraId="0F40F99A" w14:textId="77777777" w:rsidTr="00110955">
        <w:trPr>
          <w:trHeight w:val="506"/>
        </w:trPr>
        <w:tc>
          <w:tcPr>
            <w:tcW w:w="595" w:type="dxa"/>
            <w:vMerge/>
            <w:tcBorders>
              <w:top w:val="nil"/>
            </w:tcBorders>
            <w:textDirection w:val="btLr"/>
          </w:tcPr>
          <w:p w14:paraId="521DA64F"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56820FD8" w14:textId="77777777" w:rsidR="00110955" w:rsidRPr="00110955" w:rsidRDefault="00110955" w:rsidP="00110955">
            <w:pPr>
              <w:widowControl w:val="0"/>
              <w:tabs>
                <w:tab w:val="left" w:pos="765"/>
              </w:tabs>
              <w:autoSpaceDE w:val="0"/>
              <w:autoSpaceDN w:val="0"/>
              <w:spacing w:before="86" w:line="240" w:lineRule="auto"/>
              <w:ind w:left="340" w:firstLine="0"/>
              <w:jc w:val="left"/>
              <w:rPr>
                <w:rFonts w:eastAsia="Times New Roman" w:cs="Times New Roman"/>
                <w:lang w:eastAsia="bg-BG" w:bidi="bg-BG"/>
              </w:rPr>
            </w:pPr>
            <w:r w:rsidRPr="00110955">
              <w:rPr>
                <w:rFonts w:eastAsia="Times New Roman" w:cs="Times New Roman"/>
                <w:lang w:eastAsia="bg-BG" w:bidi="bg-BG"/>
              </w:rPr>
              <w:t>3.</w:t>
            </w:r>
            <w:r w:rsidRPr="00110955">
              <w:rPr>
                <w:rFonts w:eastAsia="Times New Roman" w:cs="Times New Roman"/>
                <w:lang w:eastAsia="bg-BG" w:bidi="bg-BG"/>
              </w:rPr>
              <w:tab/>
              <w:t>Тилна стойка, челна</w:t>
            </w:r>
            <w:r w:rsidRPr="00110955">
              <w:rPr>
                <w:rFonts w:eastAsia="Times New Roman" w:cs="Times New Roman"/>
                <w:spacing w:val="-3"/>
                <w:lang w:eastAsia="bg-BG" w:bidi="bg-BG"/>
              </w:rPr>
              <w:t xml:space="preserve"> </w:t>
            </w:r>
            <w:r w:rsidRPr="00110955">
              <w:rPr>
                <w:rFonts w:eastAsia="Times New Roman" w:cs="Times New Roman"/>
                <w:lang w:eastAsia="bg-BG" w:bidi="bg-BG"/>
              </w:rPr>
              <w:t>стойка</w:t>
            </w:r>
          </w:p>
        </w:tc>
        <w:tc>
          <w:tcPr>
            <w:tcW w:w="823" w:type="dxa"/>
            <w:tcBorders>
              <w:top w:val="nil"/>
              <w:bottom w:val="nil"/>
            </w:tcBorders>
          </w:tcPr>
          <w:p w14:paraId="56A6C7EE"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vMerge/>
            <w:tcBorders>
              <w:top w:val="nil"/>
            </w:tcBorders>
          </w:tcPr>
          <w:p w14:paraId="5750D5F8"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2806" w:type="dxa"/>
            <w:vMerge/>
            <w:tcBorders>
              <w:top w:val="nil"/>
            </w:tcBorders>
          </w:tcPr>
          <w:p w14:paraId="532D6322"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r>
      <w:tr w:rsidR="00110955" w:rsidRPr="00110955" w14:paraId="17A48838" w14:textId="77777777" w:rsidTr="00110955">
        <w:trPr>
          <w:trHeight w:val="1359"/>
        </w:trPr>
        <w:tc>
          <w:tcPr>
            <w:tcW w:w="595" w:type="dxa"/>
            <w:vMerge/>
            <w:tcBorders>
              <w:top w:val="nil"/>
            </w:tcBorders>
            <w:textDirection w:val="btLr"/>
          </w:tcPr>
          <w:p w14:paraId="4AB45226"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02C06768" w14:textId="77777777" w:rsidR="00110955" w:rsidRPr="00110955" w:rsidRDefault="00110955" w:rsidP="00110955">
            <w:pPr>
              <w:widowControl w:val="0"/>
              <w:autoSpaceDE w:val="0"/>
              <w:autoSpaceDN w:val="0"/>
              <w:spacing w:before="2" w:line="240" w:lineRule="auto"/>
              <w:ind w:firstLine="0"/>
              <w:jc w:val="left"/>
              <w:rPr>
                <w:rFonts w:eastAsia="Times New Roman" w:cs="Times New Roman"/>
                <w:sz w:val="12"/>
                <w:lang w:eastAsia="bg-BG" w:bidi="bg-BG"/>
              </w:rPr>
            </w:pPr>
          </w:p>
          <w:p w14:paraId="2A4BADF7" w14:textId="77777777" w:rsidR="00110955" w:rsidRPr="00110955" w:rsidRDefault="00110955" w:rsidP="00110955">
            <w:pPr>
              <w:widowControl w:val="0"/>
              <w:tabs>
                <w:tab w:val="left" w:pos="1680"/>
              </w:tabs>
              <w:autoSpaceDE w:val="0"/>
              <w:autoSpaceDN w:val="0"/>
              <w:spacing w:line="240" w:lineRule="auto"/>
              <w:ind w:left="131" w:firstLine="0"/>
              <w:jc w:val="left"/>
              <w:rPr>
                <w:rFonts w:eastAsia="Times New Roman" w:cs="Times New Roman"/>
                <w:sz w:val="20"/>
                <w:lang w:eastAsia="bg-BG" w:bidi="bg-BG"/>
              </w:rPr>
            </w:pPr>
            <w:r w:rsidRPr="00110955">
              <w:rPr>
                <w:rFonts w:eastAsia="Times New Roman" w:cs="Times New Roman"/>
                <w:noProof/>
                <w:sz w:val="20"/>
                <w:lang w:eastAsia="bg-BG"/>
              </w:rPr>
              <w:drawing>
                <wp:inline distT="0" distB="0" distL="0" distR="0" wp14:anchorId="48B5C74C" wp14:editId="00AB92A5">
                  <wp:extent cx="459227" cy="389286"/>
                  <wp:effectExtent l="0" t="0" r="0" b="0"/>
                  <wp:docPr id="118"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45.png"/>
                          <pic:cNvPicPr/>
                        </pic:nvPicPr>
                        <pic:blipFill>
                          <a:blip r:embed="rId53" cstate="print"/>
                          <a:stretch>
                            <a:fillRect/>
                          </a:stretch>
                        </pic:blipFill>
                        <pic:spPr>
                          <a:xfrm>
                            <a:off x="0" y="0"/>
                            <a:ext cx="459227" cy="389286"/>
                          </a:xfrm>
                          <a:prstGeom prst="rect">
                            <a:avLst/>
                          </a:prstGeom>
                        </pic:spPr>
                      </pic:pic>
                    </a:graphicData>
                  </a:graphic>
                </wp:inline>
              </w:drawing>
            </w:r>
            <w:r w:rsidRPr="00110955">
              <w:rPr>
                <w:rFonts w:eastAsia="Times New Roman" w:cs="Times New Roman"/>
                <w:spacing w:val="136"/>
                <w:sz w:val="20"/>
                <w:lang w:eastAsia="bg-BG" w:bidi="bg-BG"/>
              </w:rPr>
              <w:t xml:space="preserve"> </w:t>
            </w:r>
            <w:r w:rsidRPr="00110955">
              <w:rPr>
                <w:rFonts w:eastAsia="Times New Roman" w:cs="Times New Roman"/>
                <w:noProof/>
                <w:spacing w:val="136"/>
                <w:position w:val="3"/>
                <w:sz w:val="20"/>
                <w:lang w:eastAsia="bg-BG"/>
              </w:rPr>
              <w:drawing>
                <wp:inline distT="0" distB="0" distL="0" distR="0" wp14:anchorId="512563DC" wp14:editId="2274D74D">
                  <wp:extent cx="259225" cy="614172"/>
                  <wp:effectExtent l="0" t="0" r="0" b="0"/>
                  <wp:docPr id="119"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46.png"/>
                          <pic:cNvPicPr/>
                        </pic:nvPicPr>
                        <pic:blipFill>
                          <a:blip r:embed="rId54" cstate="print"/>
                          <a:stretch>
                            <a:fillRect/>
                          </a:stretch>
                        </pic:blipFill>
                        <pic:spPr>
                          <a:xfrm>
                            <a:off x="0" y="0"/>
                            <a:ext cx="259225" cy="614172"/>
                          </a:xfrm>
                          <a:prstGeom prst="rect">
                            <a:avLst/>
                          </a:prstGeom>
                        </pic:spPr>
                      </pic:pic>
                    </a:graphicData>
                  </a:graphic>
                </wp:inline>
              </w:drawing>
            </w:r>
            <w:r w:rsidRPr="00110955">
              <w:rPr>
                <w:rFonts w:eastAsia="Times New Roman" w:cs="Times New Roman"/>
                <w:spacing w:val="136"/>
                <w:position w:val="3"/>
                <w:sz w:val="20"/>
                <w:lang w:eastAsia="bg-BG" w:bidi="bg-BG"/>
              </w:rPr>
              <w:tab/>
            </w:r>
            <w:r w:rsidRPr="00110955">
              <w:rPr>
                <w:rFonts w:eastAsia="Times New Roman" w:cs="Times New Roman"/>
                <w:noProof/>
                <w:spacing w:val="136"/>
                <w:position w:val="3"/>
                <w:sz w:val="20"/>
                <w:lang w:eastAsia="bg-BG"/>
              </w:rPr>
              <w:drawing>
                <wp:inline distT="0" distB="0" distL="0" distR="0" wp14:anchorId="777464E2" wp14:editId="474F2FFB">
                  <wp:extent cx="447314" cy="551021"/>
                  <wp:effectExtent l="0" t="0" r="0" b="0"/>
                  <wp:docPr id="120"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47.png"/>
                          <pic:cNvPicPr/>
                        </pic:nvPicPr>
                        <pic:blipFill>
                          <a:blip r:embed="rId55" cstate="print"/>
                          <a:stretch>
                            <a:fillRect/>
                          </a:stretch>
                        </pic:blipFill>
                        <pic:spPr>
                          <a:xfrm>
                            <a:off x="0" y="0"/>
                            <a:ext cx="447314" cy="551021"/>
                          </a:xfrm>
                          <a:prstGeom prst="rect">
                            <a:avLst/>
                          </a:prstGeom>
                        </pic:spPr>
                      </pic:pic>
                    </a:graphicData>
                  </a:graphic>
                </wp:inline>
              </w:drawing>
            </w:r>
            <w:r w:rsidRPr="00110955">
              <w:rPr>
                <w:rFonts w:eastAsia="Times New Roman" w:cs="Times New Roman"/>
                <w:spacing w:val="136"/>
                <w:position w:val="3"/>
                <w:sz w:val="20"/>
                <w:lang w:eastAsia="bg-BG" w:bidi="bg-BG"/>
              </w:rPr>
              <w:t xml:space="preserve"> </w:t>
            </w:r>
            <w:r w:rsidRPr="00110955">
              <w:rPr>
                <w:rFonts w:eastAsia="Times New Roman" w:cs="Times New Roman"/>
                <w:noProof/>
                <w:spacing w:val="136"/>
                <w:position w:val="3"/>
                <w:sz w:val="20"/>
                <w:lang w:eastAsia="bg-BG"/>
              </w:rPr>
              <w:drawing>
                <wp:inline distT="0" distB="0" distL="0" distR="0" wp14:anchorId="43F09004" wp14:editId="7ED1CF80">
                  <wp:extent cx="398300" cy="699515"/>
                  <wp:effectExtent l="0" t="0" r="0" b="0"/>
                  <wp:docPr id="121"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48.png"/>
                          <pic:cNvPicPr/>
                        </pic:nvPicPr>
                        <pic:blipFill>
                          <a:blip r:embed="rId56" cstate="print"/>
                          <a:stretch>
                            <a:fillRect/>
                          </a:stretch>
                        </pic:blipFill>
                        <pic:spPr>
                          <a:xfrm>
                            <a:off x="0" y="0"/>
                            <a:ext cx="398300" cy="699515"/>
                          </a:xfrm>
                          <a:prstGeom prst="rect">
                            <a:avLst/>
                          </a:prstGeom>
                        </pic:spPr>
                      </pic:pic>
                    </a:graphicData>
                  </a:graphic>
                </wp:inline>
              </w:drawing>
            </w:r>
          </w:p>
        </w:tc>
        <w:tc>
          <w:tcPr>
            <w:tcW w:w="823" w:type="dxa"/>
            <w:tcBorders>
              <w:top w:val="nil"/>
              <w:bottom w:val="nil"/>
            </w:tcBorders>
          </w:tcPr>
          <w:p w14:paraId="345DA484" w14:textId="77777777" w:rsidR="00110955" w:rsidRPr="00110955" w:rsidRDefault="00110955" w:rsidP="00110955">
            <w:pPr>
              <w:widowControl w:val="0"/>
              <w:autoSpaceDE w:val="0"/>
              <w:autoSpaceDN w:val="0"/>
              <w:spacing w:line="240" w:lineRule="auto"/>
              <w:ind w:firstLine="0"/>
              <w:jc w:val="left"/>
              <w:rPr>
                <w:rFonts w:eastAsia="Times New Roman" w:cs="Times New Roman"/>
                <w:sz w:val="26"/>
                <w:lang w:eastAsia="bg-BG" w:bidi="bg-BG"/>
              </w:rPr>
            </w:pPr>
          </w:p>
          <w:p w14:paraId="077D26E3" w14:textId="77777777" w:rsidR="00110955" w:rsidRPr="00110955" w:rsidRDefault="00110955" w:rsidP="00110955">
            <w:pPr>
              <w:widowControl w:val="0"/>
              <w:autoSpaceDE w:val="0"/>
              <w:autoSpaceDN w:val="0"/>
              <w:spacing w:before="232" w:line="240" w:lineRule="auto"/>
              <w:ind w:left="115" w:firstLine="0"/>
              <w:jc w:val="left"/>
              <w:rPr>
                <w:rFonts w:eastAsia="Times New Roman" w:cs="Times New Roman"/>
                <w:lang w:eastAsia="bg-BG" w:bidi="bg-BG"/>
              </w:rPr>
            </w:pPr>
            <w:r w:rsidRPr="00110955">
              <w:rPr>
                <w:rFonts w:eastAsia="Times New Roman" w:cs="Times New Roman"/>
                <w:lang w:eastAsia="bg-BG" w:bidi="bg-BG"/>
              </w:rPr>
              <w:t>1 мин</w:t>
            </w:r>
          </w:p>
        </w:tc>
        <w:tc>
          <w:tcPr>
            <w:tcW w:w="813" w:type="dxa"/>
            <w:vMerge/>
            <w:tcBorders>
              <w:top w:val="nil"/>
            </w:tcBorders>
          </w:tcPr>
          <w:p w14:paraId="67497827"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2806" w:type="dxa"/>
            <w:vMerge/>
            <w:tcBorders>
              <w:top w:val="nil"/>
            </w:tcBorders>
          </w:tcPr>
          <w:p w14:paraId="08935806"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r>
      <w:tr w:rsidR="00110955" w:rsidRPr="00110955" w14:paraId="251F048E" w14:textId="77777777" w:rsidTr="00110955">
        <w:trPr>
          <w:trHeight w:val="863"/>
        </w:trPr>
        <w:tc>
          <w:tcPr>
            <w:tcW w:w="595" w:type="dxa"/>
            <w:vMerge/>
            <w:tcBorders>
              <w:top w:val="nil"/>
            </w:tcBorders>
            <w:textDirection w:val="btLr"/>
          </w:tcPr>
          <w:p w14:paraId="1E0A7C00"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1343D38F" w14:textId="77777777" w:rsidR="00110955" w:rsidRPr="00110955" w:rsidRDefault="00110955" w:rsidP="00110955">
            <w:pPr>
              <w:widowControl w:val="0"/>
              <w:tabs>
                <w:tab w:val="left" w:pos="765"/>
              </w:tabs>
              <w:autoSpaceDE w:val="0"/>
              <w:autoSpaceDN w:val="0"/>
              <w:spacing w:before="76" w:line="240" w:lineRule="auto"/>
              <w:ind w:left="340" w:firstLine="0"/>
              <w:jc w:val="left"/>
              <w:rPr>
                <w:rFonts w:eastAsia="Times New Roman" w:cs="Times New Roman"/>
                <w:lang w:eastAsia="bg-BG" w:bidi="bg-BG"/>
              </w:rPr>
            </w:pPr>
            <w:r w:rsidRPr="00110955">
              <w:rPr>
                <w:rFonts w:eastAsia="Times New Roman" w:cs="Times New Roman"/>
                <w:lang w:eastAsia="bg-BG" w:bidi="bg-BG"/>
              </w:rPr>
              <w:t>4.</w:t>
            </w:r>
            <w:r w:rsidRPr="00110955">
              <w:rPr>
                <w:rFonts w:eastAsia="Times New Roman" w:cs="Times New Roman"/>
                <w:lang w:eastAsia="bg-BG" w:bidi="bg-BG"/>
              </w:rPr>
              <w:tab/>
              <w:t>Разхлабващи упражнения.</w:t>
            </w:r>
            <w:r w:rsidRPr="00110955">
              <w:rPr>
                <w:rFonts w:eastAsia="Times New Roman" w:cs="Times New Roman"/>
                <w:spacing w:val="-3"/>
                <w:lang w:eastAsia="bg-BG" w:bidi="bg-BG"/>
              </w:rPr>
              <w:t xml:space="preserve"> </w:t>
            </w:r>
            <w:r w:rsidRPr="00110955">
              <w:rPr>
                <w:rFonts w:eastAsia="Times New Roman" w:cs="Times New Roman"/>
                <w:lang w:eastAsia="bg-BG" w:bidi="bg-BG"/>
              </w:rPr>
              <w:t>Се-</w:t>
            </w:r>
          </w:p>
          <w:p w14:paraId="2C17DA56" w14:textId="77777777" w:rsidR="00110955" w:rsidRPr="00110955" w:rsidRDefault="00110955" w:rsidP="00110955">
            <w:pPr>
              <w:widowControl w:val="0"/>
              <w:autoSpaceDE w:val="0"/>
              <w:autoSpaceDN w:val="0"/>
              <w:spacing w:before="137" w:line="240" w:lineRule="auto"/>
              <w:ind w:left="340" w:firstLine="0"/>
              <w:jc w:val="left"/>
              <w:rPr>
                <w:rFonts w:eastAsia="Times New Roman" w:cs="Times New Roman"/>
                <w:lang w:eastAsia="bg-BG" w:bidi="bg-BG"/>
              </w:rPr>
            </w:pPr>
            <w:proofErr w:type="spellStart"/>
            <w:r w:rsidRPr="00110955">
              <w:rPr>
                <w:rFonts w:eastAsia="Times New Roman" w:cs="Times New Roman"/>
                <w:lang w:eastAsia="bg-BG" w:bidi="bg-BG"/>
              </w:rPr>
              <w:t>беотпускане</w:t>
            </w:r>
            <w:proofErr w:type="spellEnd"/>
          </w:p>
        </w:tc>
        <w:tc>
          <w:tcPr>
            <w:tcW w:w="823" w:type="dxa"/>
            <w:tcBorders>
              <w:top w:val="nil"/>
              <w:bottom w:val="nil"/>
            </w:tcBorders>
          </w:tcPr>
          <w:p w14:paraId="2A1FD05D" w14:textId="77777777" w:rsidR="00110955" w:rsidRPr="00110955" w:rsidRDefault="00110955" w:rsidP="00110955">
            <w:pPr>
              <w:widowControl w:val="0"/>
              <w:autoSpaceDE w:val="0"/>
              <w:autoSpaceDN w:val="0"/>
              <w:spacing w:before="9" w:line="240" w:lineRule="auto"/>
              <w:ind w:firstLine="0"/>
              <w:jc w:val="left"/>
              <w:rPr>
                <w:rFonts w:eastAsia="Times New Roman" w:cs="Times New Roman"/>
                <w:sz w:val="20"/>
                <w:lang w:eastAsia="bg-BG" w:bidi="bg-BG"/>
              </w:rPr>
            </w:pPr>
          </w:p>
          <w:p w14:paraId="21893F54" w14:textId="77777777" w:rsidR="00110955" w:rsidRPr="00110955" w:rsidRDefault="00110955" w:rsidP="00110955">
            <w:pPr>
              <w:widowControl w:val="0"/>
              <w:autoSpaceDE w:val="0"/>
              <w:autoSpaceDN w:val="0"/>
              <w:spacing w:line="240" w:lineRule="auto"/>
              <w:ind w:left="115" w:firstLine="0"/>
              <w:jc w:val="left"/>
              <w:rPr>
                <w:rFonts w:eastAsia="Times New Roman" w:cs="Times New Roman"/>
                <w:lang w:eastAsia="bg-BG" w:bidi="bg-BG"/>
              </w:rPr>
            </w:pPr>
            <w:r w:rsidRPr="00110955">
              <w:rPr>
                <w:rFonts w:eastAsia="Times New Roman" w:cs="Times New Roman"/>
                <w:lang w:eastAsia="bg-BG" w:bidi="bg-BG"/>
              </w:rPr>
              <w:t>1 мин</w:t>
            </w:r>
          </w:p>
        </w:tc>
        <w:tc>
          <w:tcPr>
            <w:tcW w:w="813" w:type="dxa"/>
            <w:vMerge/>
            <w:tcBorders>
              <w:top w:val="nil"/>
            </w:tcBorders>
          </w:tcPr>
          <w:p w14:paraId="294F2E31"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2806" w:type="dxa"/>
            <w:vMerge/>
            <w:tcBorders>
              <w:top w:val="nil"/>
            </w:tcBorders>
          </w:tcPr>
          <w:p w14:paraId="5DABDBE0"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r>
      <w:tr w:rsidR="00110955" w:rsidRPr="00110955" w14:paraId="55A4FB4C" w14:textId="77777777" w:rsidTr="00110955">
        <w:trPr>
          <w:trHeight w:val="502"/>
        </w:trPr>
        <w:tc>
          <w:tcPr>
            <w:tcW w:w="595" w:type="dxa"/>
            <w:vMerge/>
            <w:tcBorders>
              <w:top w:val="nil"/>
            </w:tcBorders>
            <w:textDirection w:val="btLr"/>
          </w:tcPr>
          <w:p w14:paraId="31FE8FCE"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0DDFB1F9" w14:textId="77777777" w:rsidR="00110955" w:rsidRPr="00110955" w:rsidRDefault="00110955" w:rsidP="00110955">
            <w:pPr>
              <w:widowControl w:val="0"/>
              <w:autoSpaceDE w:val="0"/>
              <w:autoSpaceDN w:val="0"/>
              <w:spacing w:before="3" w:line="240" w:lineRule="auto"/>
              <w:ind w:firstLine="0"/>
              <w:jc w:val="left"/>
              <w:rPr>
                <w:rFonts w:eastAsia="Times New Roman" w:cs="Times New Roman"/>
                <w:sz w:val="17"/>
                <w:lang w:eastAsia="bg-BG" w:bidi="bg-BG"/>
              </w:rPr>
            </w:pPr>
          </w:p>
          <w:p w14:paraId="59BB52A8" w14:textId="77777777" w:rsidR="00110955" w:rsidRPr="00110955" w:rsidRDefault="00110955" w:rsidP="00110955">
            <w:pPr>
              <w:widowControl w:val="0"/>
              <w:autoSpaceDE w:val="0"/>
              <w:autoSpaceDN w:val="0"/>
              <w:spacing w:line="234" w:lineRule="exact"/>
              <w:ind w:left="537" w:firstLine="0"/>
              <w:jc w:val="left"/>
              <w:rPr>
                <w:rFonts w:eastAsia="Times New Roman" w:cs="Times New Roman"/>
                <w:sz w:val="20"/>
                <w:lang w:eastAsia="bg-BG" w:bidi="bg-BG"/>
              </w:rPr>
            </w:pPr>
            <w:r w:rsidRPr="00110955">
              <w:rPr>
                <w:rFonts w:eastAsia="Times New Roman" w:cs="Times New Roman"/>
                <w:noProof/>
                <w:position w:val="-4"/>
                <w:sz w:val="20"/>
                <w:lang w:eastAsia="bg-BG"/>
              </w:rPr>
              <w:drawing>
                <wp:inline distT="0" distB="0" distL="0" distR="0" wp14:anchorId="521270D6" wp14:editId="287FAE04">
                  <wp:extent cx="983755" cy="148589"/>
                  <wp:effectExtent l="0" t="0" r="0" b="0"/>
                  <wp:docPr id="122"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49.png"/>
                          <pic:cNvPicPr/>
                        </pic:nvPicPr>
                        <pic:blipFill>
                          <a:blip r:embed="rId57" cstate="print"/>
                          <a:stretch>
                            <a:fillRect/>
                          </a:stretch>
                        </pic:blipFill>
                        <pic:spPr>
                          <a:xfrm>
                            <a:off x="0" y="0"/>
                            <a:ext cx="983755" cy="148589"/>
                          </a:xfrm>
                          <a:prstGeom prst="rect">
                            <a:avLst/>
                          </a:prstGeom>
                        </pic:spPr>
                      </pic:pic>
                    </a:graphicData>
                  </a:graphic>
                </wp:inline>
              </w:drawing>
            </w:r>
          </w:p>
        </w:tc>
        <w:tc>
          <w:tcPr>
            <w:tcW w:w="823" w:type="dxa"/>
            <w:tcBorders>
              <w:top w:val="nil"/>
              <w:bottom w:val="nil"/>
            </w:tcBorders>
          </w:tcPr>
          <w:p w14:paraId="025ECF87" w14:textId="77777777" w:rsidR="00110955" w:rsidRPr="00110955" w:rsidRDefault="00110955" w:rsidP="00110955">
            <w:pPr>
              <w:widowControl w:val="0"/>
              <w:autoSpaceDE w:val="0"/>
              <w:autoSpaceDN w:val="0"/>
              <w:spacing w:before="83" w:line="240" w:lineRule="auto"/>
              <w:ind w:left="115" w:firstLine="0"/>
              <w:jc w:val="left"/>
              <w:rPr>
                <w:rFonts w:eastAsia="Times New Roman" w:cs="Times New Roman"/>
                <w:lang w:eastAsia="bg-BG" w:bidi="bg-BG"/>
              </w:rPr>
            </w:pPr>
            <w:r w:rsidRPr="00110955">
              <w:rPr>
                <w:rFonts w:eastAsia="Times New Roman" w:cs="Times New Roman"/>
                <w:lang w:eastAsia="bg-BG" w:bidi="bg-BG"/>
              </w:rPr>
              <w:t>1 мин</w:t>
            </w:r>
          </w:p>
        </w:tc>
        <w:tc>
          <w:tcPr>
            <w:tcW w:w="813" w:type="dxa"/>
            <w:vMerge/>
            <w:tcBorders>
              <w:top w:val="nil"/>
            </w:tcBorders>
          </w:tcPr>
          <w:p w14:paraId="0A4C0F04"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2806" w:type="dxa"/>
            <w:vMerge/>
            <w:tcBorders>
              <w:top w:val="nil"/>
            </w:tcBorders>
          </w:tcPr>
          <w:p w14:paraId="22E8BCF0"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r>
      <w:tr w:rsidR="00110955" w:rsidRPr="00110955" w14:paraId="5BAC6473" w14:textId="77777777" w:rsidTr="00110955">
        <w:trPr>
          <w:trHeight w:val="401"/>
        </w:trPr>
        <w:tc>
          <w:tcPr>
            <w:tcW w:w="595" w:type="dxa"/>
            <w:vMerge/>
            <w:tcBorders>
              <w:top w:val="nil"/>
            </w:tcBorders>
            <w:textDirection w:val="btLr"/>
          </w:tcPr>
          <w:p w14:paraId="35498570"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6090EE5B" w14:textId="77777777" w:rsidR="00110955" w:rsidRPr="00110955" w:rsidRDefault="00110955" w:rsidP="00110955">
            <w:pPr>
              <w:widowControl w:val="0"/>
              <w:tabs>
                <w:tab w:val="left" w:pos="765"/>
              </w:tabs>
              <w:autoSpaceDE w:val="0"/>
              <w:autoSpaceDN w:val="0"/>
              <w:spacing w:before="53" w:line="240" w:lineRule="auto"/>
              <w:ind w:left="340" w:firstLine="0"/>
              <w:jc w:val="left"/>
              <w:rPr>
                <w:rFonts w:eastAsia="Times New Roman" w:cs="Times New Roman"/>
                <w:lang w:eastAsia="bg-BG" w:bidi="bg-BG"/>
              </w:rPr>
            </w:pPr>
            <w:r w:rsidRPr="00110955">
              <w:rPr>
                <w:rFonts w:eastAsia="Times New Roman" w:cs="Times New Roman"/>
                <w:lang w:eastAsia="bg-BG" w:bidi="bg-BG"/>
              </w:rPr>
              <w:t>5.</w:t>
            </w:r>
            <w:r w:rsidRPr="00110955">
              <w:rPr>
                <w:rFonts w:eastAsia="Times New Roman" w:cs="Times New Roman"/>
                <w:lang w:eastAsia="bg-BG" w:bidi="bg-BG"/>
              </w:rPr>
              <w:tab/>
              <w:t>Разбор на тренировъчното</w:t>
            </w:r>
            <w:r w:rsidRPr="00110955">
              <w:rPr>
                <w:rFonts w:eastAsia="Times New Roman" w:cs="Times New Roman"/>
                <w:spacing w:val="-3"/>
                <w:lang w:eastAsia="bg-BG" w:bidi="bg-BG"/>
              </w:rPr>
              <w:t xml:space="preserve"> </w:t>
            </w:r>
            <w:r w:rsidRPr="00110955">
              <w:rPr>
                <w:rFonts w:eastAsia="Times New Roman" w:cs="Times New Roman"/>
                <w:lang w:eastAsia="bg-BG" w:bidi="bg-BG"/>
              </w:rPr>
              <w:t>за-</w:t>
            </w:r>
          </w:p>
        </w:tc>
        <w:tc>
          <w:tcPr>
            <w:tcW w:w="823" w:type="dxa"/>
            <w:tcBorders>
              <w:top w:val="nil"/>
              <w:bottom w:val="nil"/>
            </w:tcBorders>
          </w:tcPr>
          <w:p w14:paraId="3314FCA4"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vMerge/>
            <w:tcBorders>
              <w:top w:val="nil"/>
            </w:tcBorders>
          </w:tcPr>
          <w:p w14:paraId="472CE26A"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2806" w:type="dxa"/>
            <w:vMerge/>
            <w:tcBorders>
              <w:top w:val="nil"/>
            </w:tcBorders>
          </w:tcPr>
          <w:p w14:paraId="1FF6D740"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r>
      <w:tr w:rsidR="00110955" w:rsidRPr="00110955" w14:paraId="179154C9" w14:textId="77777777" w:rsidTr="00110955">
        <w:trPr>
          <w:trHeight w:val="641"/>
        </w:trPr>
        <w:tc>
          <w:tcPr>
            <w:tcW w:w="595" w:type="dxa"/>
            <w:vMerge/>
            <w:tcBorders>
              <w:top w:val="nil"/>
            </w:tcBorders>
            <w:textDirection w:val="btLr"/>
          </w:tcPr>
          <w:p w14:paraId="7F968470"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4C63B5C5" w14:textId="77777777" w:rsidR="00110955" w:rsidRPr="00110955" w:rsidRDefault="00110955" w:rsidP="00110955">
            <w:pPr>
              <w:widowControl w:val="0"/>
              <w:autoSpaceDE w:val="0"/>
              <w:autoSpaceDN w:val="0"/>
              <w:spacing w:before="57" w:line="240" w:lineRule="auto"/>
              <w:ind w:left="340" w:firstLine="0"/>
              <w:jc w:val="left"/>
              <w:rPr>
                <w:rFonts w:eastAsia="Times New Roman" w:cs="Times New Roman"/>
                <w:lang w:eastAsia="bg-BG" w:bidi="bg-BG"/>
              </w:rPr>
            </w:pPr>
            <w:proofErr w:type="spellStart"/>
            <w:r w:rsidRPr="00110955">
              <w:rPr>
                <w:rFonts w:eastAsia="Times New Roman" w:cs="Times New Roman"/>
                <w:lang w:eastAsia="bg-BG" w:bidi="bg-BG"/>
              </w:rPr>
              <w:t>нимание</w:t>
            </w:r>
            <w:proofErr w:type="spellEnd"/>
          </w:p>
        </w:tc>
        <w:tc>
          <w:tcPr>
            <w:tcW w:w="823" w:type="dxa"/>
            <w:tcBorders>
              <w:top w:val="nil"/>
              <w:bottom w:val="nil"/>
            </w:tcBorders>
          </w:tcPr>
          <w:p w14:paraId="284134CA"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vMerge/>
            <w:tcBorders>
              <w:top w:val="nil"/>
            </w:tcBorders>
          </w:tcPr>
          <w:p w14:paraId="6892E446"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2806" w:type="dxa"/>
            <w:vMerge/>
            <w:tcBorders>
              <w:top w:val="nil"/>
            </w:tcBorders>
          </w:tcPr>
          <w:p w14:paraId="664C48CA"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r>
      <w:tr w:rsidR="00110955" w:rsidRPr="00110955" w14:paraId="6F22AB73" w14:textId="77777777" w:rsidTr="00110955">
        <w:trPr>
          <w:trHeight w:val="640"/>
        </w:trPr>
        <w:tc>
          <w:tcPr>
            <w:tcW w:w="595" w:type="dxa"/>
            <w:vMerge/>
            <w:tcBorders>
              <w:top w:val="nil"/>
            </w:tcBorders>
            <w:textDirection w:val="btLr"/>
          </w:tcPr>
          <w:p w14:paraId="3D6E6FF9"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bottom w:val="nil"/>
            </w:tcBorders>
          </w:tcPr>
          <w:p w14:paraId="50CA6BD6" w14:textId="77777777" w:rsidR="00110955" w:rsidRPr="00110955" w:rsidRDefault="00110955" w:rsidP="00110955">
            <w:pPr>
              <w:widowControl w:val="0"/>
              <w:autoSpaceDE w:val="0"/>
              <w:autoSpaceDN w:val="0"/>
              <w:spacing w:before="6" w:line="240" w:lineRule="auto"/>
              <w:ind w:firstLine="0"/>
              <w:jc w:val="left"/>
              <w:rPr>
                <w:rFonts w:eastAsia="Times New Roman" w:cs="Times New Roman"/>
                <w:sz w:val="25"/>
                <w:lang w:eastAsia="bg-BG" w:bidi="bg-BG"/>
              </w:rPr>
            </w:pPr>
          </w:p>
          <w:p w14:paraId="0097DC6B" w14:textId="77777777" w:rsidR="00110955" w:rsidRPr="00110955" w:rsidRDefault="00110955" w:rsidP="00110955">
            <w:pPr>
              <w:widowControl w:val="0"/>
              <w:tabs>
                <w:tab w:val="left" w:pos="765"/>
              </w:tabs>
              <w:autoSpaceDE w:val="0"/>
              <w:autoSpaceDN w:val="0"/>
              <w:spacing w:line="240" w:lineRule="auto"/>
              <w:ind w:left="340" w:firstLine="0"/>
              <w:jc w:val="left"/>
              <w:rPr>
                <w:rFonts w:eastAsia="Times New Roman" w:cs="Times New Roman"/>
                <w:lang w:eastAsia="bg-BG" w:bidi="bg-BG"/>
              </w:rPr>
            </w:pPr>
            <w:r w:rsidRPr="00110955">
              <w:rPr>
                <w:rFonts w:eastAsia="Times New Roman" w:cs="Times New Roman"/>
                <w:lang w:eastAsia="bg-BG" w:bidi="bg-BG"/>
              </w:rPr>
              <w:t>6.</w:t>
            </w:r>
            <w:r w:rsidRPr="00110955">
              <w:rPr>
                <w:rFonts w:eastAsia="Times New Roman" w:cs="Times New Roman"/>
                <w:lang w:eastAsia="bg-BG" w:bidi="bg-BG"/>
              </w:rPr>
              <w:tab/>
              <w:t>Указания за следващата</w:t>
            </w:r>
            <w:r w:rsidRPr="00110955">
              <w:rPr>
                <w:rFonts w:eastAsia="Times New Roman" w:cs="Times New Roman"/>
                <w:spacing w:val="-8"/>
                <w:lang w:eastAsia="bg-BG" w:bidi="bg-BG"/>
              </w:rPr>
              <w:t xml:space="preserve"> </w:t>
            </w:r>
            <w:proofErr w:type="spellStart"/>
            <w:r w:rsidRPr="00110955">
              <w:rPr>
                <w:rFonts w:eastAsia="Times New Roman" w:cs="Times New Roman"/>
                <w:lang w:eastAsia="bg-BG" w:bidi="bg-BG"/>
              </w:rPr>
              <w:t>трени</w:t>
            </w:r>
            <w:proofErr w:type="spellEnd"/>
            <w:r w:rsidRPr="00110955">
              <w:rPr>
                <w:rFonts w:eastAsia="Times New Roman" w:cs="Times New Roman"/>
                <w:lang w:eastAsia="bg-BG" w:bidi="bg-BG"/>
              </w:rPr>
              <w:t>-</w:t>
            </w:r>
          </w:p>
        </w:tc>
        <w:tc>
          <w:tcPr>
            <w:tcW w:w="823" w:type="dxa"/>
            <w:tcBorders>
              <w:top w:val="nil"/>
              <w:bottom w:val="nil"/>
            </w:tcBorders>
          </w:tcPr>
          <w:p w14:paraId="5CEFA905"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vMerge/>
            <w:tcBorders>
              <w:top w:val="nil"/>
            </w:tcBorders>
          </w:tcPr>
          <w:p w14:paraId="71340ED7"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2806" w:type="dxa"/>
            <w:vMerge/>
            <w:tcBorders>
              <w:top w:val="nil"/>
            </w:tcBorders>
          </w:tcPr>
          <w:p w14:paraId="752A343B"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r>
      <w:tr w:rsidR="00110955" w:rsidRPr="00110955" w14:paraId="13DFC414" w14:textId="77777777" w:rsidTr="00110955">
        <w:trPr>
          <w:trHeight w:val="478"/>
        </w:trPr>
        <w:tc>
          <w:tcPr>
            <w:tcW w:w="595" w:type="dxa"/>
            <w:vMerge/>
            <w:tcBorders>
              <w:top w:val="nil"/>
            </w:tcBorders>
            <w:textDirection w:val="btLr"/>
          </w:tcPr>
          <w:p w14:paraId="201849E6"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4025" w:type="dxa"/>
            <w:tcBorders>
              <w:top w:val="nil"/>
            </w:tcBorders>
          </w:tcPr>
          <w:p w14:paraId="5ED7BE6A" w14:textId="77777777" w:rsidR="00110955" w:rsidRPr="00110955" w:rsidRDefault="00110955" w:rsidP="00110955">
            <w:pPr>
              <w:widowControl w:val="0"/>
              <w:autoSpaceDE w:val="0"/>
              <w:autoSpaceDN w:val="0"/>
              <w:spacing w:before="56" w:line="240" w:lineRule="auto"/>
              <w:ind w:left="340" w:firstLine="0"/>
              <w:jc w:val="left"/>
              <w:rPr>
                <w:rFonts w:eastAsia="Times New Roman" w:cs="Times New Roman"/>
                <w:lang w:eastAsia="bg-BG" w:bidi="bg-BG"/>
              </w:rPr>
            </w:pPr>
            <w:r w:rsidRPr="00110955">
              <w:rPr>
                <w:rFonts w:eastAsia="Times New Roman" w:cs="Times New Roman"/>
                <w:lang w:eastAsia="bg-BG" w:bidi="bg-BG"/>
              </w:rPr>
              <w:t>ровка</w:t>
            </w:r>
          </w:p>
        </w:tc>
        <w:tc>
          <w:tcPr>
            <w:tcW w:w="823" w:type="dxa"/>
            <w:tcBorders>
              <w:top w:val="nil"/>
            </w:tcBorders>
          </w:tcPr>
          <w:p w14:paraId="15B0DBC0" w14:textId="77777777" w:rsidR="00110955" w:rsidRPr="00110955" w:rsidRDefault="00110955" w:rsidP="00110955">
            <w:pPr>
              <w:widowControl w:val="0"/>
              <w:autoSpaceDE w:val="0"/>
              <w:autoSpaceDN w:val="0"/>
              <w:spacing w:line="240" w:lineRule="auto"/>
              <w:ind w:firstLine="0"/>
              <w:jc w:val="left"/>
              <w:rPr>
                <w:rFonts w:eastAsia="Times New Roman" w:cs="Times New Roman"/>
                <w:lang w:eastAsia="bg-BG" w:bidi="bg-BG"/>
              </w:rPr>
            </w:pPr>
          </w:p>
        </w:tc>
        <w:tc>
          <w:tcPr>
            <w:tcW w:w="813" w:type="dxa"/>
            <w:vMerge/>
            <w:tcBorders>
              <w:top w:val="nil"/>
            </w:tcBorders>
          </w:tcPr>
          <w:p w14:paraId="3CEB162A"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c>
          <w:tcPr>
            <w:tcW w:w="2806" w:type="dxa"/>
            <w:vMerge/>
            <w:tcBorders>
              <w:top w:val="nil"/>
            </w:tcBorders>
          </w:tcPr>
          <w:p w14:paraId="21BE12B1" w14:textId="77777777" w:rsidR="00110955" w:rsidRPr="00110955" w:rsidRDefault="00110955" w:rsidP="00110955">
            <w:pPr>
              <w:widowControl w:val="0"/>
              <w:autoSpaceDE w:val="0"/>
              <w:autoSpaceDN w:val="0"/>
              <w:spacing w:line="240" w:lineRule="auto"/>
              <w:ind w:firstLine="0"/>
              <w:jc w:val="left"/>
              <w:rPr>
                <w:rFonts w:eastAsia="Times New Roman" w:cs="Times New Roman"/>
                <w:sz w:val="2"/>
                <w:szCs w:val="2"/>
                <w:lang w:eastAsia="bg-BG" w:bidi="bg-BG"/>
              </w:rPr>
            </w:pPr>
          </w:p>
        </w:tc>
      </w:tr>
    </w:tbl>
    <w:p w14:paraId="4AE5C510" w14:textId="77777777" w:rsidR="00110955" w:rsidRDefault="00110955">
      <w:pPr>
        <w:rPr>
          <w:rFonts w:eastAsia="Times New Roman" w:cs="Times New Roman"/>
          <w:szCs w:val="24"/>
          <w:lang w:val="en-US" w:eastAsia="bg-BG"/>
        </w:rPr>
      </w:pPr>
    </w:p>
    <w:p w14:paraId="15D994AC" w14:textId="62F8E686" w:rsidR="00CA6349" w:rsidRDefault="004B0224" w:rsidP="004B0224">
      <w:pPr>
        <w:spacing w:after="200"/>
        <w:ind w:firstLine="0"/>
        <w:jc w:val="left"/>
        <w:rPr>
          <w:rFonts w:cs="Times New Roman"/>
          <w:b/>
          <w:szCs w:val="24"/>
        </w:rPr>
      </w:pPr>
      <w:r>
        <w:rPr>
          <w:rFonts w:cs="Times New Roman"/>
          <w:b/>
          <w:szCs w:val="24"/>
        </w:rPr>
        <w:br w:type="page"/>
      </w:r>
    </w:p>
    <w:tbl>
      <w:tblPr>
        <w:tblW w:w="5000" w:type="pct"/>
        <w:tblCellMar>
          <w:left w:w="45" w:type="dxa"/>
          <w:right w:w="45" w:type="dxa"/>
        </w:tblCellMar>
        <w:tblLook w:val="04A0" w:firstRow="1" w:lastRow="0" w:firstColumn="1" w:lastColumn="0" w:noHBand="0" w:noVBand="1"/>
      </w:tblPr>
      <w:tblGrid>
        <w:gridCol w:w="6885"/>
        <w:gridCol w:w="1580"/>
        <w:gridCol w:w="710"/>
      </w:tblGrid>
      <w:tr w:rsidR="00CA6349" w:rsidRPr="00475797" w14:paraId="25B837C8" w14:textId="77777777" w:rsidTr="00836990">
        <w:trPr>
          <w:trHeight w:val="696"/>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69E6D4" w14:textId="77777777" w:rsidR="00CA6349" w:rsidRPr="00475797" w:rsidRDefault="00CA6349" w:rsidP="00A17326">
            <w:pPr>
              <w:spacing w:line="240" w:lineRule="auto"/>
              <w:jc w:val="center"/>
              <w:rPr>
                <w:rFonts w:eastAsia="Times New Roman" w:cs="Times New Roman"/>
                <w:b/>
                <w:bCs/>
                <w:color w:val="000000"/>
                <w:szCs w:val="24"/>
              </w:rPr>
            </w:pPr>
            <w:r w:rsidRPr="00475797">
              <w:rPr>
                <w:rFonts w:eastAsia="Times New Roman" w:cs="Times New Roman"/>
                <w:b/>
                <w:bCs/>
                <w:color w:val="000000"/>
                <w:szCs w:val="24"/>
                <w:lang w:eastAsia="bg-BG"/>
              </w:rPr>
              <w:t>Критерии и показатели за оценяване</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6FC94009" w14:textId="77777777" w:rsidR="00CA6349" w:rsidRPr="00475797" w:rsidRDefault="00CA6349" w:rsidP="00475797">
            <w:pPr>
              <w:spacing w:line="240" w:lineRule="auto"/>
              <w:ind w:left="-57" w:right="-57" w:firstLine="0"/>
              <w:jc w:val="center"/>
              <w:rPr>
                <w:rFonts w:eastAsia="Times New Roman" w:cs="Times New Roman"/>
                <w:b/>
                <w:bCs/>
                <w:color w:val="000000"/>
                <w:szCs w:val="24"/>
                <w:lang w:eastAsia="bg-BG"/>
              </w:rPr>
            </w:pPr>
            <w:r w:rsidRPr="00475797">
              <w:rPr>
                <w:rFonts w:eastAsia="Times New Roman" w:cs="Times New Roman"/>
                <w:b/>
                <w:bCs/>
                <w:color w:val="000000"/>
                <w:szCs w:val="24"/>
                <w:lang w:eastAsia="bg-BG"/>
              </w:rPr>
              <w:t>Максимален брой точки</w:t>
            </w:r>
          </w:p>
        </w:tc>
        <w:tc>
          <w:tcPr>
            <w:tcW w:w="701" w:type="dxa"/>
            <w:tcBorders>
              <w:top w:val="single" w:sz="4" w:space="0" w:color="auto"/>
              <w:left w:val="nil"/>
              <w:bottom w:val="single" w:sz="4" w:space="0" w:color="auto"/>
              <w:right w:val="single" w:sz="4" w:space="0" w:color="auto"/>
            </w:tcBorders>
            <w:shd w:val="clear" w:color="auto" w:fill="auto"/>
            <w:vAlign w:val="center"/>
            <w:hideMark/>
          </w:tcPr>
          <w:p w14:paraId="16AA7E33" w14:textId="77777777" w:rsidR="00CA6349" w:rsidRPr="00475797" w:rsidRDefault="00CA6349" w:rsidP="00475797">
            <w:pPr>
              <w:spacing w:line="240" w:lineRule="auto"/>
              <w:ind w:left="-57" w:right="-57" w:firstLine="0"/>
              <w:jc w:val="center"/>
              <w:rPr>
                <w:rFonts w:eastAsia="Times New Roman" w:cs="Times New Roman"/>
                <w:b/>
                <w:bCs/>
                <w:color w:val="000000"/>
                <w:szCs w:val="24"/>
                <w:lang w:eastAsia="bg-BG"/>
              </w:rPr>
            </w:pPr>
            <w:r w:rsidRPr="00475797">
              <w:rPr>
                <w:rFonts w:eastAsia="Times New Roman" w:cs="Times New Roman"/>
                <w:b/>
                <w:bCs/>
                <w:color w:val="000000"/>
                <w:szCs w:val="24"/>
                <w:lang w:eastAsia="bg-BG"/>
              </w:rPr>
              <w:t>Те-жест</w:t>
            </w:r>
          </w:p>
        </w:tc>
      </w:tr>
      <w:tr w:rsidR="00CA6349" w:rsidRPr="00475797" w14:paraId="1F955F60" w14:textId="77777777" w:rsidTr="00836990">
        <w:trPr>
          <w:trHeight w:val="732"/>
        </w:trPr>
        <w:tc>
          <w:tcPr>
            <w:tcW w:w="8360" w:type="dxa"/>
            <w:gridSpan w:val="2"/>
            <w:tcBorders>
              <w:top w:val="single" w:sz="4" w:space="0" w:color="auto"/>
              <w:left w:val="single" w:sz="4" w:space="0" w:color="auto"/>
              <w:bottom w:val="single" w:sz="4" w:space="0" w:color="auto"/>
              <w:right w:val="single" w:sz="4" w:space="0" w:color="000000"/>
            </w:tcBorders>
            <w:shd w:val="clear" w:color="auto" w:fill="FDE9D9" w:themeFill="accent6" w:themeFillTint="33"/>
            <w:vAlign w:val="center"/>
            <w:hideMark/>
          </w:tcPr>
          <w:p w14:paraId="2740B18D" w14:textId="77777777" w:rsidR="00CA6349" w:rsidRPr="00475797" w:rsidRDefault="00CA6349" w:rsidP="00475797">
            <w:pPr>
              <w:spacing w:line="240" w:lineRule="auto"/>
              <w:ind w:left="341" w:right="57" w:hanging="284"/>
              <w:rPr>
                <w:rFonts w:eastAsia="Times New Roman" w:cs="Times New Roman"/>
                <w:b/>
                <w:bCs/>
                <w:color w:val="000000"/>
                <w:szCs w:val="24"/>
                <w:lang w:eastAsia="bg-BG"/>
              </w:rPr>
            </w:pPr>
            <w:r w:rsidRPr="00475797">
              <w:rPr>
                <w:rFonts w:cs="Times New Roman"/>
                <w:b/>
                <w:bCs/>
                <w:szCs w:val="24"/>
              </w:rPr>
              <w:t xml:space="preserve">1. </w:t>
            </w:r>
            <w:r w:rsidRPr="00475797">
              <w:rPr>
                <w:rFonts w:eastAsia="Times New Roman" w:cs="Times New Roman"/>
                <w:b/>
                <w:bCs/>
                <w:iCs/>
                <w:color w:val="000000"/>
                <w:szCs w:val="24"/>
                <w:lang w:eastAsia="bg-BG"/>
              </w:rPr>
              <w:t xml:space="preserve">Спазване на правилата за здравословни и безопасни условия на </w:t>
            </w:r>
            <w:proofErr w:type="spellStart"/>
            <w:r w:rsidRPr="00475797">
              <w:rPr>
                <w:rFonts w:eastAsia="Times New Roman" w:cs="Times New Roman"/>
                <w:b/>
                <w:bCs/>
                <w:iCs/>
                <w:color w:val="000000"/>
                <w:szCs w:val="24"/>
                <w:lang w:eastAsia="bg-BG"/>
              </w:rPr>
              <w:t>трeнировъчния</w:t>
            </w:r>
            <w:proofErr w:type="spellEnd"/>
            <w:r w:rsidRPr="00475797">
              <w:rPr>
                <w:rFonts w:eastAsia="Times New Roman" w:cs="Times New Roman"/>
                <w:b/>
                <w:bCs/>
                <w:iCs/>
                <w:color w:val="000000"/>
                <w:szCs w:val="24"/>
                <w:lang w:eastAsia="bg-BG"/>
              </w:rPr>
              <w:t xml:space="preserve"> процес и опазване на околната среда</w:t>
            </w:r>
          </w:p>
        </w:tc>
        <w:tc>
          <w:tcPr>
            <w:tcW w:w="701" w:type="dxa"/>
            <w:tcBorders>
              <w:top w:val="nil"/>
              <w:left w:val="nil"/>
              <w:bottom w:val="single" w:sz="4" w:space="0" w:color="auto"/>
              <w:right w:val="single" w:sz="4" w:space="0" w:color="auto"/>
            </w:tcBorders>
            <w:shd w:val="clear" w:color="auto" w:fill="FDE9D9" w:themeFill="accent6" w:themeFillTint="33"/>
            <w:vAlign w:val="center"/>
            <w:hideMark/>
          </w:tcPr>
          <w:p w14:paraId="77E8230B" w14:textId="77777777" w:rsidR="00CA6349" w:rsidRPr="00475797" w:rsidRDefault="00CA6349" w:rsidP="00475797">
            <w:pPr>
              <w:spacing w:line="240" w:lineRule="auto"/>
              <w:ind w:left="-57" w:right="-57" w:firstLine="0"/>
              <w:jc w:val="center"/>
              <w:rPr>
                <w:rFonts w:eastAsia="Times New Roman" w:cs="Times New Roman"/>
                <w:b/>
                <w:bCs/>
                <w:color w:val="000000"/>
                <w:szCs w:val="24"/>
                <w:lang w:eastAsia="bg-BG"/>
              </w:rPr>
            </w:pPr>
            <w:r w:rsidRPr="00475797">
              <w:rPr>
                <w:rFonts w:eastAsia="Times New Roman" w:cs="Times New Roman"/>
                <w:b/>
                <w:bCs/>
                <w:color w:val="000000"/>
                <w:szCs w:val="24"/>
                <w:lang w:eastAsia="bg-BG"/>
              </w:rPr>
              <w:t>да/не</w:t>
            </w:r>
          </w:p>
        </w:tc>
      </w:tr>
      <w:tr w:rsidR="00CA6349" w:rsidRPr="00475797" w14:paraId="49DD501C" w14:textId="77777777" w:rsidTr="00836990">
        <w:trPr>
          <w:trHeight w:val="732"/>
        </w:trPr>
        <w:tc>
          <w:tcPr>
            <w:tcW w:w="6800" w:type="dxa"/>
            <w:tcBorders>
              <w:top w:val="nil"/>
              <w:left w:val="single" w:sz="4" w:space="0" w:color="auto"/>
              <w:bottom w:val="single" w:sz="4" w:space="0" w:color="auto"/>
              <w:right w:val="single" w:sz="4" w:space="0" w:color="auto"/>
            </w:tcBorders>
            <w:shd w:val="clear" w:color="auto" w:fill="auto"/>
            <w:hideMark/>
          </w:tcPr>
          <w:p w14:paraId="40789B73" w14:textId="77777777" w:rsidR="00CA6349" w:rsidRPr="00475797" w:rsidRDefault="00CA6349" w:rsidP="00A17326">
            <w:pPr>
              <w:spacing w:line="240" w:lineRule="auto"/>
              <w:ind w:left="340" w:right="57" w:hanging="340"/>
              <w:rPr>
                <w:rFonts w:eastAsia="Times New Roman" w:cs="Times New Roman"/>
                <w:color w:val="000000"/>
                <w:szCs w:val="24"/>
                <w:lang w:eastAsia="bg-BG"/>
              </w:rPr>
            </w:pPr>
            <w:r w:rsidRPr="00475797">
              <w:rPr>
                <w:rFonts w:eastAsia="Times New Roman" w:cs="Times New Roman"/>
                <w:iCs/>
                <w:color w:val="000000"/>
                <w:szCs w:val="24"/>
                <w:lang w:eastAsia="bg-BG"/>
              </w:rPr>
              <w:t xml:space="preserve">1.1. Изпълнява адекватни дейности по предварителната </w:t>
            </w:r>
            <w:proofErr w:type="spellStart"/>
            <w:r w:rsidRPr="00475797">
              <w:rPr>
                <w:rFonts w:eastAsia="Times New Roman" w:cs="Times New Roman"/>
                <w:iCs/>
                <w:color w:val="000000"/>
                <w:szCs w:val="24"/>
                <w:lang w:eastAsia="bg-BG"/>
              </w:rPr>
              <w:t>под-гот</w:t>
            </w:r>
            <w:r w:rsidRPr="00475797">
              <w:rPr>
                <w:rFonts w:eastAsia="Times New Roman" w:cs="Times New Roman"/>
                <w:iCs/>
                <w:color w:val="000000"/>
                <w:szCs w:val="24"/>
                <w:lang w:eastAsia="bg-BG"/>
              </w:rPr>
              <w:softHyphen/>
            </w:r>
            <w:r w:rsidRPr="00475797">
              <w:rPr>
                <w:rFonts w:eastAsia="Times New Roman" w:cs="Times New Roman"/>
                <w:iCs/>
                <w:color w:val="000000"/>
                <w:szCs w:val="24"/>
                <w:lang w:eastAsia="bg-BG"/>
              </w:rPr>
              <w:softHyphen/>
              <w:t>овка</w:t>
            </w:r>
            <w:proofErr w:type="spellEnd"/>
            <w:r w:rsidRPr="00475797">
              <w:rPr>
                <w:rFonts w:eastAsia="Times New Roman" w:cs="Times New Roman"/>
                <w:iCs/>
                <w:color w:val="000000"/>
                <w:szCs w:val="24"/>
                <w:lang w:eastAsia="bg-BG"/>
              </w:rPr>
              <w:t xml:space="preserve"> на изпитния урок за осигуряване на неговото здра</w:t>
            </w:r>
            <w:r w:rsidRPr="00475797">
              <w:rPr>
                <w:rFonts w:eastAsia="Times New Roman" w:cs="Times New Roman"/>
                <w:iCs/>
                <w:color w:val="000000"/>
                <w:szCs w:val="24"/>
                <w:lang w:eastAsia="bg-BG"/>
              </w:rPr>
              <w:softHyphen/>
              <w:t>вословно и безопасно провеждане</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14:paraId="6DF05FBE" w14:textId="77777777" w:rsidR="00CA6349" w:rsidRPr="00475797" w:rsidRDefault="00CA6349" w:rsidP="00475797">
            <w:pPr>
              <w:spacing w:line="240" w:lineRule="auto"/>
              <w:ind w:left="-57" w:right="-57" w:firstLine="0"/>
              <w:jc w:val="center"/>
              <w:rPr>
                <w:rFonts w:eastAsia="Times New Roman" w:cs="Times New Roman"/>
                <w:color w:val="000000"/>
                <w:szCs w:val="24"/>
                <w:lang w:eastAsia="bg-BG"/>
              </w:rPr>
            </w:pPr>
            <w:r w:rsidRPr="00475797">
              <w:rPr>
                <w:rFonts w:eastAsia="Times New Roman" w:cs="Times New Roman"/>
                <w:color w:val="000000"/>
                <w:szCs w:val="24"/>
                <w:lang w:eastAsia="bg-BG"/>
              </w:rPr>
              <w:t> </w:t>
            </w:r>
          </w:p>
        </w:tc>
        <w:tc>
          <w:tcPr>
            <w:tcW w:w="701" w:type="dxa"/>
            <w:vMerge w:val="restart"/>
            <w:tcBorders>
              <w:top w:val="nil"/>
              <w:left w:val="single" w:sz="4" w:space="0" w:color="auto"/>
              <w:bottom w:val="single" w:sz="4" w:space="0" w:color="000000"/>
              <w:right w:val="single" w:sz="4" w:space="0" w:color="auto"/>
            </w:tcBorders>
            <w:shd w:val="clear" w:color="auto" w:fill="auto"/>
            <w:vAlign w:val="center"/>
            <w:hideMark/>
          </w:tcPr>
          <w:p w14:paraId="3995FB7A" w14:textId="77777777" w:rsidR="00CA6349" w:rsidRPr="00475797" w:rsidRDefault="00CA6349" w:rsidP="00475797">
            <w:pPr>
              <w:spacing w:line="240" w:lineRule="auto"/>
              <w:ind w:left="-57" w:right="-57" w:firstLine="0"/>
              <w:jc w:val="center"/>
              <w:rPr>
                <w:rFonts w:eastAsia="Times New Roman" w:cs="Times New Roman"/>
                <w:b/>
                <w:bCs/>
                <w:color w:val="000000"/>
                <w:szCs w:val="24"/>
                <w:lang w:eastAsia="bg-BG"/>
              </w:rPr>
            </w:pPr>
            <w:r w:rsidRPr="00475797">
              <w:rPr>
                <w:rFonts w:eastAsia="Times New Roman" w:cs="Times New Roman"/>
                <w:b/>
                <w:bCs/>
                <w:color w:val="000000"/>
                <w:szCs w:val="24"/>
                <w:lang w:eastAsia="bg-BG"/>
              </w:rPr>
              <w:t> </w:t>
            </w:r>
          </w:p>
        </w:tc>
      </w:tr>
      <w:tr w:rsidR="00CA6349" w:rsidRPr="00475797" w14:paraId="2E7F4902" w14:textId="77777777" w:rsidTr="00836990">
        <w:trPr>
          <w:trHeight w:val="561"/>
        </w:trPr>
        <w:tc>
          <w:tcPr>
            <w:tcW w:w="6800" w:type="dxa"/>
            <w:tcBorders>
              <w:top w:val="nil"/>
              <w:left w:val="single" w:sz="4" w:space="0" w:color="auto"/>
              <w:bottom w:val="single" w:sz="4" w:space="0" w:color="auto"/>
              <w:right w:val="single" w:sz="4" w:space="0" w:color="auto"/>
            </w:tcBorders>
            <w:shd w:val="clear" w:color="auto" w:fill="auto"/>
            <w:hideMark/>
          </w:tcPr>
          <w:p w14:paraId="4A572560" w14:textId="77777777" w:rsidR="00CA6349" w:rsidRPr="00475797" w:rsidRDefault="00CA6349" w:rsidP="00A17326">
            <w:pPr>
              <w:spacing w:line="240" w:lineRule="auto"/>
              <w:ind w:left="454" w:right="57" w:hanging="454"/>
              <w:rPr>
                <w:rFonts w:eastAsia="Times New Roman" w:cs="Times New Roman"/>
                <w:color w:val="000000"/>
                <w:szCs w:val="24"/>
                <w:lang w:eastAsia="bg-BG"/>
              </w:rPr>
            </w:pPr>
            <w:r w:rsidRPr="00475797">
              <w:rPr>
                <w:rFonts w:eastAsia="Times New Roman" w:cs="Times New Roman"/>
                <w:iCs/>
                <w:color w:val="000000"/>
                <w:szCs w:val="24"/>
                <w:lang w:eastAsia="bg-BG"/>
              </w:rPr>
              <w:t>1.2. Създава необходимата организация за безопасно пров</w:t>
            </w:r>
            <w:r w:rsidRPr="00475797">
              <w:rPr>
                <w:rFonts w:eastAsia="Times New Roman" w:cs="Times New Roman"/>
                <w:iCs/>
                <w:color w:val="000000"/>
                <w:szCs w:val="24"/>
                <w:lang w:eastAsia="bg-BG"/>
              </w:rPr>
              <w:softHyphen/>
              <w:t>еждане на изпитния урок</w:t>
            </w:r>
          </w:p>
        </w:tc>
        <w:tc>
          <w:tcPr>
            <w:tcW w:w="1560" w:type="dxa"/>
            <w:vMerge/>
            <w:tcBorders>
              <w:top w:val="nil"/>
              <w:left w:val="single" w:sz="4" w:space="0" w:color="auto"/>
              <w:bottom w:val="single" w:sz="4" w:space="0" w:color="000000"/>
              <w:right w:val="single" w:sz="4" w:space="0" w:color="auto"/>
            </w:tcBorders>
            <w:vAlign w:val="center"/>
            <w:hideMark/>
          </w:tcPr>
          <w:p w14:paraId="0C41C099" w14:textId="77777777" w:rsidR="00CA6349" w:rsidRPr="00475797" w:rsidRDefault="00CA6349" w:rsidP="00475797">
            <w:pPr>
              <w:spacing w:line="240" w:lineRule="auto"/>
              <w:ind w:left="-57" w:right="-57" w:firstLine="0"/>
              <w:rPr>
                <w:rFonts w:eastAsia="Times New Roman" w:cs="Times New Roman"/>
                <w:color w:val="000000"/>
                <w:szCs w:val="24"/>
                <w:lang w:eastAsia="bg-BG"/>
              </w:rPr>
            </w:pPr>
          </w:p>
        </w:tc>
        <w:tc>
          <w:tcPr>
            <w:tcW w:w="701" w:type="dxa"/>
            <w:vMerge/>
            <w:tcBorders>
              <w:top w:val="nil"/>
              <w:left w:val="single" w:sz="4" w:space="0" w:color="auto"/>
              <w:bottom w:val="single" w:sz="4" w:space="0" w:color="000000"/>
              <w:right w:val="single" w:sz="4" w:space="0" w:color="auto"/>
            </w:tcBorders>
            <w:shd w:val="clear" w:color="auto" w:fill="auto"/>
            <w:vAlign w:val="center"/>
            <w:hideMark/>
          </w:tcPr>
          <w:p w14:paraId="51867690" w14:textId="77777777" w:rsidR="00CA6349" w:rsidRPr="00475797" w:rsidRDefault="00CA6349" w:rsidP="00475797">
            <w:pPr>
              <w:spacing w:line="240" w:lineRule="auto"/>
              <w:ind w:left="-57" w:right="-57" w:firstLine="0"/>
              <w:rPr>
                <w:rFonts w:eastAsia="Times New Roman" w:cs="Times New Roman"/>
                <w:b/>
                <w:bCs/>
                <w:color w:val="000000"/>
                <w:szCs w:val="24"/>
                <w:lang w:eastAsia="bg-BG"/>
              </w:rPr>
            </w:pPr>
          </w:p>
        </w:tc>
      </w:tr>
      <w:tr w:rsidR="00CA6349" w:rsidRPr="00475797" w14:paraId="77E1D609" w14:textId="77777777" w:rsidTr="00836990">
        <w:trPr>
          <w:trHeight w:val="555"/>
        </w:trPr>
        <w:tc>
          <w:tcPr>
            <w:tcW w:w="6800" w:type="dxa"/>
            <w:tcBorders>
              <w:top w:val="nil"/>
              <w:left w:val="single" w:sz="4" w:space="0" w:color="auto"/>
              <w:bottom w:val="single" w:sz="4" w:space="0" w:color="auto"/>
              <w:right w:val="single" w:sz="4" w:space="0" w:color="auto"/>
            </w:tcBorders>
            <w:shd w:val="clear" w:color="auto" w:fill="auto"/>
            <w:hideMark/>
          </w:tcPr>
          <w:p w14:paraId="2F5E1D90" w14:textId="57C72014" w:rsidR="00CA6349" w:rsidRPr="00836990" w:rsidRDefault="00836990" w:rsidP="00836990">
            <w:pPr>
              <w:spacing w:line="240" w:lineRule="auto"/>
              <w:ind w:right="57" w:firstLine="0"/>
              <w:rPr>
                <w:rFonts w:eastAsia="Times New Roman" w:cs="Times New Roman"/>
                <w:iCs/>
                <w:color w:val="000000"/>
                <w:szCs w:val="24"/>
                <w:lang w:eastAsia="bg-BG"/>
              </w:rPr>
            </w:pPr>
            <w:r>
              <w:rPr>
                <w:rFonts w:eastAsia="Times New Roman" w:cs="Times New Roman"/>
                <w:iCs/>
                <w:color w:val="000000"/>
                <w:szCs w:val="24"/>
                <w:lang w:eastAsia="bg-BG"/>
              </w:rPr>
              <w:t xml:space="preserve"> 1.3.</w:t>
            </w:r>
            <w:r w:rsidR="00CA6349" w:rsidRPr="00836990">
              <w:rPr>
                <w:rFonts w:eastAsia="Times New Roman" w:cs="Times New Roman"/>
                <w:iCs/>
                <w:color w:val="000000"/>
                <w:szCs w:val="24"/>
                <w:lang w:eastAsia="bg-BG"/>
              </w:rPr>
              <w:t>Предотвратява опасните ситуации, които могат да въз</w:t>
            </w:r>
            <w:r w:rsidR="00CA6349" w:rsidRPr="00836990">
              <w:rPr>
                <w:rFonts w:eastAsia="Times New Roman" w:cs="Times New Roman"/>
                <w:iCs/>
                <w:color w:val="000000"/>
                <w:szCs w:val="24"/>
                <w:lang w:eastAsia="bg-BG"/>
              </w:rPr>
              <w:softHyphen/>
              <w:t>ник</w:t>
            </w:r>
            <w:r w:rsidR="00CA6349" w:rsidRPr="00836990">
              <w:rPr>
                <w:rFonts w:eastAsia="Times New Roman" w:cs="Times New Roman"/>
                <w:iCs/>
                <w:color w:val="000000"/>
                <w:szCs w:val="24"/>
                <w:lang w:eastAsia="bg-BG"/>
              </w:rPr>
              <w:softHyphen/>
              <w:t xml:space="preserve">нат по време на изпитния тренировъчен урок </w:t>
            </w:r>
          </w:p>
          <w:p w14:paraId="64208B45" w14:textId="13F970AF" w:rsidR="00836990" w:rsidRPr="00836990" w:rsidRDefault="00836990" w:rsidP="00836990">
            <w:pPr>
              <w:spacing w:line="240" w:lineRule="auto"/>
              <w:ind w:right="57"/>
              <w:rPr>
                <w:rFonts w:eastAsia="Times New Roman" w:cs="Times New Roman"/>
                <w:color w:val="000000"/>
                <w:szCs w:val="24"/>
                <w:lang w:eastAsia="bg-BG"/>
              </w:rPr>
            </w:pPr>
            <w:r w:rsidRPr="00836990">
              <w:rPr>
                <w:rFonts w:eastAsia="Times New Roman" w:cs="Times New Roman"/>
                <w:b/>
                <w:bCs/>
                <w:color w:val="000000"/>
                <w:szCs w:val="24"/>
                <w:lang w:eastAsia="bg-BG"/>
              </w:rPr>
              <w:t>Забележка:</w:t>
            </w:r>
            <w:r w:rsidRPr="00836990">
              <w:rPr>
                <w:rFonts w:eastAsia="Times New Roman" w:cs="Times New Roman"/>
                <w:color w:val="000000"/>
                <w:szCs w:val="24"/>
                <w:lang w:eastAsia="bg-BG"/>
              </w:rPr>
              <w:t xml:space="preserve"> Критерий 1 няма количествено изражение, а </w:t>
            </w:r>
            <w:proofErr w:type="spellStart"/>
            <w:r w:rsidRPr="00836990">
              <w:rPr>
                <w:rFonts w:eastAsia="Times New Roman" w:cs="Times New Roman"/>
                <w:color w:val="000000"/>
                <w:szCs w:val="24"/>
                <w:lang w:eastAsia="bg-BG"/>
              </w:rPr>
              <w:t>качес-твено</w:t>
            </w:r>
            <w:proofErr w:type="spellEnd"/>
            <w:r w:rsidRPr="00836990">
              <w:rPr>
                <w:rFonts w:eastAsia="Times New Roman" w:cs="Times New Roman"/>
                <w:color w:val="000000"/>
                <w:szCs w:val="24"/>
                <w:lang w:eastAsia="bg-BG"/>
              </w:rPr>
              <w:t>. Ако обучаваният по време на изпита създава опасна си-</w:t>
            </w:r>
            <w:proofErr w:type="spellStart"/>
            <w:r w:rsidRPr="00836990">
              <w:rPr>
                <w:rFonts w:eastAsia="Times New Roman" w:cs="Times New Roman"/>
                <w:color w:val="000000"/>
                <w:szCs w:val="24"/>
                <w:lang w:eastAsia="bg-BG"/>
              </w:rPr>
              <w:t>туация</w:t>
            </w:r>
            <w:proofErr w:type="spellEnd"/>
            <w:r w:rsidRPr="00836990">
              <w:rPr>
                <w:rFonts w:eastAsia="Times New Roman" w:cs="Times New Roman"/>
                <w:color w:val="000000"/>
                <w:szCs w:val="24"/>
                <w:lang w:eastAsia="bg-BG"/>
              </w:rPr>
              <w:t xml:space="preserve">, застрашаваща собствения му живот или живота на </w:t>
            </w:r>
            <w:proofErr w:type="spellStart"/>
            <w:r w:rsidRPr="00836990">
              <w:rPr>
                <w:rFonts w:eastAsia="Times New Roman" w:cs="Times New Roman"/>
                <w:color w:val="000000"/>
                <w:szCs w:val="24"/>
                <w:lang w:eastAsia="bg-BG"/>
              </w:rPr>
              <w:t>дру</w:t>
            </w:r>
            <w:proofErr w:type="spellEnd"/>
            <w:r w:rsidRPr="00836990">
              <w:rPr>
                <w:rFonts w:eastAsia="Times New Roman" w:cs="Times New Roman"/>
                <w:color w:val="000000"/>
                <w:szCs w:val="24"/>
                <w:lang w:eastAsia="bg-BG"/>
              </w:rPr>
              <w:t xml:space="preserve">-ги лица, изпитът се прекратява и на обучавания се поставя оценка </w:t>
            </w:r>
            <w:r w:rsidRPr="0031606C">
              <w:rPr>
                <w:rFonts w:eastAsia="Times New Roman" w:cs="Times New Roman"/>
                <w:b/>
                <w:bCs/>
                <w:color w:val="000000"/>
                <w:szCs w:val="24"/>
                <w:lang w:eastAsia="bg-BG"/>
              </w:rPr>
              <w:t>Слаб (2).</w:t>
            </w:r>
          </w:p>
        </w:tc>
        <w:tc>
          <w:tcPr>
            <w:tcW w:w="1560" w:type="dxa"/>
            <w:vMerge/>
            <w:tcBorders>
              <w:top w:val="nil"/>
              <w:left w:val="single" w:sz="4" w:space="0" w:color="auto"/>
              <w:bottom w:val="single" w:sz="4" w:space="0" w:color="000000"/>
              <w:right w:val="single" w:sz="4" w:space="0" w:color="auto"/>
            </w:tcBorders>
            <w:vAlign w:val="center"/>
            <w:hideMark/>
          </w:tcPr>
          <w:p w14:paraId="4F8BC316" w14:textId="77777777" w:rsidR="00CA6349" w:rsidRPr="00475797" w:rsidRDefault="00CA6349" w:rsidP="00475797">
            <w:pPr>
              <w:spacing w:line="240" w:lineRule="auto"/>
              <w:ind w:left="-57" w:right="-57" w:firstLine="0"/>
              <w:rPr>
                <w:rFonts w:eastAsia="Times New Roman" w:cs="Times New Roman"/>
                <w:color w:val="000000"/>
                <w:szCs w:val="24"/>
                <w:lang w:eastAsia="bg-BG"/>
              </w:rPr>
            </w:pPr>
          </w:p>
        </w:tc>
        <w:tc>
          <w:tcPr>
            <w:tcW w:w="701" w:type="dxa"/>
            <w:vMerge/>
            <w:tcBorders>
              <w:top w:val="nil"/>
              <w:left w:val="single" w:sz="4" w:space="0" w:color="auto"/>
              <w:bottom w:val="single" w:sz="4" w:space="0" w:color="000000"/>
              <w:right w:val="single" w:sz="4" w:space="0" w:color="auto"/>
            </w:tcBorders>
            <w:shd w:val="clear" w:color="auto" w:fill="auto"/>
            <w:vAlign w:val="center"/>
            <w:hideMark/>
          </w:tcPr>
          <w:p w14:paraId="3FC807D9" w14:textId="77777777" w:rsidR="00CA6349" w:rsidRPr="00475797" w:rsidRDefault="00CA6349" w:rsidP="00475797">
            <w:pPr>
              <w:spacing w:line="240" w:lineRule="auto"/>
              <w:ind w:left="-57" w:right="-57" w:firstLine="0"/>
              <w:rPr>
                <w:rFonts w:eastAsia="Times New Roman" w:cs="Times New Roman"/>
                <w:b/>
                <w:bCs/>
                <w:color w:val="000000"/>
                <w:szCs w:val="24"/>
                <w:lang w:eastAsia="bg-BG"/>
              </w:rPr>
            </w:pPr>
          </w:p>
        </w:tc>
      </w:tr>
      <w:tr w:rsidR="00CA6349" w:rsidRPr="00475797" w14:paraId="74CF16D5" w14:textId="77777777" w:rsidTr="00836990">
        <w:trPr>
          <w:trHeight w:val="468"/>
        </w:trPr>
        <w:tc>
          <w:tcPr>
            <w:tcW w:w="836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2DDD1F0B" w14:textId="77777777" w:rsidR="00CA6349" w:rsidRPr="00475797" w:rsidRDefault="00CA6349" w:rsidP="00475797">
            <w:pPr>
              <w:spacing w:line="240" w:lineRule="auto"/>
              <w:ind w:left="28" w:right="57" w:firstLine="0"/>
              <w:rPr>
                <w:rFonts w:eastAsia="Times New Roman" w:cs="Times New Roman"/>
                <w:b/>
                <w:bCs/>
                <w:color w:val="000000"/>
                <w:szCs w:val="24"/>
                <w:lang w:eastAsia="bg-BG"/>
              </w:rPr>
            </w:pPr>
            <w:r w:rsidRPr="00475797">
              <w:rPr>
                <w:rFonts w:eastAsia="Times New Roman" w:cs="Times New Roman"/>
                <w:b/>
                <w:bCs/>
                <w:color w:val="000000"/>
                <w:szCs w:val="24"/>
                <w:lang w:eastAsia="bg-BG"/>
              </w:rPr>
              <w:t>2. Ефективна организация на работното място</w:t>
            </w:r>
          </w:p>
        </w:tc>
        <w:tc>
          <w:tcPr>
            <w:tcW w:w="701" w:type="dxa"/>
            <w:tcBorders>
              <w:top w:val="nil"/>
              <w:left w:val="nil"/>
              <w:bottom w:val="single" w:sz="4" w:space="0" w:color="auto"/>
              <w:right w:val="single" w:sz="4" w:space="0" w:color="auto"/>
            </w:tcBorders>
            <w:shd w:val="clear" w:color="auto" w:fill="FDE9D9" w:themeFill="accent6" w:themeFillTint="33"/>
            <w:vAlign w:val="center"/>
            <w:hideMark/>
          </w:tcPr>
          <w:p w14:paraId="16FCA192" w14:textId="77777777" w:rsidR="00CA6349" w:rsidRPr="00475797" w:rsidRDefault="00CA6349" w:rsidP="00475797">
            <w:pPr>
              <w:spacing w:line="240" w:lineRule="auto"/>
              <w:ind w:left="-57" w:right="-57" w:firstLine="0"/>
              <w:jc w:val="center"/>
              <w:rPr>
                <w:rFonts w:eastAsia="Times New Roman" w:cs="Times New Roman"/>
                <w:b/>
                <w:bCs/>
                <w:color w:val="000000"/>
                <w:szCs w:val="24"/>
                <w:lang w:eastAsia="bg-BG"/>
              </w:rPr>
            </w:pPr>
            <w:r w:rsidRPr="00475797">
              <w:rPr>
                <w:rFonts w:eastAsia="Times New Roman" w:cs="Times New Roman"/>
                <w:b/>
                <w:bCs/>
                <w:color w:val="000000"/>
                <w:szCs w:val="24"/>
                <w:lang w:eastAsia="bg-BG"/>
              </w:rPr>
              <w:t>5</w:t>
            </w:r>
          </w:p>
        </w:tc>
      </w:tr>
      <w:tr w:rsidR="00CA6349" w:rsidRPr="00475797" w14:paraId="64CFDC8D" w14:textId="77777777" w:rsidTr="00836990">
        <w:trPr>
          <w:trHeight w:val="924"/>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47ABDD71" w14:textId="77777777" w:rsidR="00CA6349" w:rsidRPr="00475797" w:rsidRDefault="00CA6349" w:rsidP="00A17326">
            <w:pPr>
              <w:spacing w:line="240" w:lineRule="auto"/>
              <w:ind w:left="454" w:right="57" w:hanging="454"/>
              <w:rPr>
                <w:rFonts w:eastAsia="Times New Roman" w:cs="Times New Roman"/>
                <w:color w:val="000000"/>
                <w:szCs w:val="24"/>
                <w:lang w:eastAsia="bg-BG"/>
              </w:rPr>
            </w:pPr>
            <w:r w:rsidRPr="00475797">
              <w:rPr>
                <w:rFonts w:eastAsia="Times New Roman" w:cs="Times New Roman"/>
                <w:iCs/>
                <w:color w:val="000000"/>
                <w:szCs w:val="24"/>
                <w:lang w:eastAsia="bg-BG"/>
              </w:rPr>
              <w:t>2.1. Извършва адекватна предварителна подготовка чрез оси</w:t>
            </w:r>
            <w:r w:rsidRPr="00475797">
              <w:rPr>
                <w:rFonts w:eastAsia="Times New Roman" w:cs="Times New Roman"/>
                <w:iCs/>
                <w:color w:val="000000"/>
                <w:szCs w:val="24"/>
                <w:lang w:eastAsia="bg-BG"/>
              </w:rPr>
              <w:softHyphen/>
              <w:t>гу</w:t>
            </w:r>
            <w:r w:rsidRPr="00475797">
              <w:rPr>
                <w:rFonts w:eastAsia="Times New Roman" w:cs="Times New Roman"/>
                <w:iCs/>
                <w:color w:val="000000"/>
                <w:szCs w:val="24"/>
                <w:lang w:eastAsia="bg-BG"/>
              </w:rPr>
              <w:softHyphen/>
              <w:t xml:space="preserve">ряване на необходимите уреди и пособия за ефективно провеждане на изпитния урок </w:t>
            </w:r>
          </w:p>
        </w:tc>
        <w:tc>
          <w:tcPr>
            <w:tcW w:w="1560" w:type="dxa"/>
            <w:tcBorders>
              <w:top w:val="nil"/>
              <w:left w:val="nil"/>
              <w:bottom w:val="single" w:sz="4" w:space="0" w:color="auto"/>
              <w:right w:val="single" w:sz="4" w:space="0" w:color="auto"/>
            </w:tcBorders>
            <w:shd w:val="clear" w:color="auto" w:fill="auto"/>
            <w:vAlign w:val="center"/>
            <w:hideMark/>
          </w:tcPr>
          <w:p w14:paraId="275B1FD4" w14:textId="77777777" w:rsidR="00CA6349" w:rsidRPr="00475797" w:rsidRDefault="00CA6349" w:rsidP="00475797">
            <w:pPr>
              <w:spacing w:line="240" w:lineRule="auto"/>
              <w:ind w:left="-57" w:right="-57" w:firstLine="0"/>
              <w:jc w:val="center"/>
              <w:rPr>
                <w:rFonts w:eastAsia="Times New Roman" w:cs="Times New Roman"/>
                <w:color w:val="000000"/>
                <w:szCs w:val="24"/>
                <w:lang w:eastAsia="bg-BG"/>
              </w:rPr>
            </w:pPr>
            <w:r w:rsidRPr="00475797">
              <w:rPr>
                <w:rFonts w:eastAsia="Times New Roman" w:cs="Times New Roman"/>
                <w:color w:val="000000"/>
                <w:szCs w:val="24"/>
                <w:lang w:eastAsia="bg-BG"/>
              </w:rPr>
              <w:t>2</w:t>
            </w:r>
          </w:p>
        </w:tc>
        <w:tc>
          <w:tcPr>
            <w:tcW w:w="701" w:type="dxa"/>
            <w:vMerge w:val="restart"/>
            <w:tcBorders>
              <w:top w:val="nil"/>
              <w:left w:val="single" w:sz="4" w:space="0" w:color="auto"/>
              <w:bottom w:val="single" w:sz="4" w:space="0" w:color="auto"/>
              <w:right w:val="single" w:sz="4" w:space="0" w:color="auto"/>
            </w:tcBorders>
            <w:shd w:val="clear" w:color="auto" w:fill="auto"/>
            <w:vAlign w:val="center"/>
            <w:hideMark/>
          </w:tcPr>
          <w:p w14:paraId="6DE0D171" w14:textId="77777777" w:rsidR="00CA6349" w:rsidRPr="00475797" w:rsidRDefault="00CA6349" w:rsidP="00475797">
            <w:pPr>
              <w:spacing w:line="240" w:lineRule="auto"/>
              <w:ind w:left="-57" w:right="-57" w:firstLine="0"/>
              <w:jc w:val="center"/>
              <w:rPr>
                <w:rFonts w:eastAsia="Times New Roman" w:cs="Times New Roman"/>
                <w:b/>
                <w:bCs/>
                <w:color w:val="000000"/>
                <w:szCs w:val="24"/>
                <w:lang w:eastAsia="bg-BG"/>
              </w:rPr>
            </w:pPr>
            <w:r w:rsidRPr="00475797">
              <w:rPr>
                <w:rFonts w:eastAsia="Times New Roman" w:cs="Times New Roman"/>
                <w:b/>
                <w:bCs/>
                <w:color w:val="000000"/>
                <w:szCs w:val="24"/>
                <w:lang w:eastAsia="bg-BG"/>
              </w:rPr>
              <w:t> </w:t>
            </w:r>
          </w:p>
        </w:tc>
      </w:tr>
      <w:tr w:rsidR="00CA6349" w:rsidRPr="00475797" w14:paraId="6E14F471" w14:textId="77777777" w:rsidTr="00836990">
        <w:trPr>
          <w:trHeight w:val="682"/>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154CFAD8" w14:textId="77777777" w:rsidR="00CA6349" w:rsidRPr="00475797" w:rsidRDefault="00CA6349" w:rsidP="00A17326">
            <w:pPr>
              <w:spacing w:line="240" w:lineRule="auto"/>
              <w:ind w:left="454" w:right="57" w:hanging="454"/>
              <w:rPr>
                <w:rFonts w:eastAsia="Times New Roman" w:cs="Times New Roman"/>
                <w:color w:val="000000"/>
                <w:szCs w:val="24"/>
                <w:lang w:eastAsia="bg-BG"/>
              </w:rPr>
            </w:pPr>
            <w:r w:rsidRPr="00475797">
              <w:rPr>
                <w:rFonts w:eastAsia="Times New Roman" w:cs="Times New Roman"/>
                <w:iCs/>
                <w:color w:val="000000"/>
                <w:szCs w:val="24"/>
                <w:lang w:eastAsia="bg-BG"/>
              </w:rPr>
              <w:t>2.2. Разпределя адекватно дейностите в изпитния урок съоб</w:t>
            </w:r>
            <w:r w:rsidRPr="00475797">
              <w:rPr>
                <w:rFonts w:eastAsia="Times New Roman" w:cs="Times New Roman"/>
                <w:iCs/>
                <w:color w:val="000000"/>
                <w:szCs w:val="24"/>
                <w:lang w:eastAsia="bg-BG"/>
              </w:rPr>
              <w:softHyphen/>
              <w:t>разно поставените задачи</w:t>
            </w:r>
          </w:p>
        </w:tc>
        <w:tc>
          <w:tcPr>
            <w:tcW w:w="1560" w:type="dxa"/>
            <w:tcBorders>
              <w:top w:val="nil"/>
              <w:left w:val="nil"/>
              <w:bottom w:val="single" w:sz="4" w:space="0" w:color="auto"/>
              <w:right w:val="single" w:sz="4" w:space="0" w:color="auto"/>
            </w:tcBorders>
            <w:shd w:val="clear" w:color="auto" w:fill="auto"/>
            <w:vAlign w:val="center"/>
            <w:hideMark/>
          </w:tcPr>
          <w:p w14:paraId="45400058" w14:textId="77777777" w:rsidR="00CA6349" w:rsidRPr="00475797" w:rsidRDefault="00CA6349" w:rsidP="00475797">
            <w:pPr>
              <w:spacing w:line="240" w:lineRule="auto"/>
              <w:ind w:left="-57" w:right="-57" w:firstLine="0"/>
              <w:jc w:val="center"/>
              <w:rPr>
                <w:rFonts w:eastAsia="Times New Roman" w:cs="Times New Roman"/>
                <w:color w:val="000000"/>
                <w:szCs w:val="24"/>
                <w:lang w:eastAsia="bg-BG"/>
              </w:rPr>
            </w:pPr>
            <w:r w:rsidRPr="00475797">
              <w:rPr>
                <w:rFonts w:eastAsia="Times New Roman" w:cs="Times New Roman"/>
                <w:color w:val="000000"/>
                <w:szCs w:val="24"/>
                <w:lang w:eastAsia="bg-BG"/>
              </w:rPr>
              <w:t>2</w:t>
            </w:r>
          </w:p>
        </w:tc>
        <w:tc>
          <w:tcPr>
            <w:tcW w:w="701" w:type="dxa"/>
            <w:vMerge/>
            <w:tcBorders>
              <w:top w:val="nil"/>
              <w:left w:val="single" w:sz="4" w:space="0" w:color="auto"/>
              <w:bottom w:val="single" w:sz="4" w:space="0" w:color="auto"/>
              <w:right w:val="single" w:sz="4" w:space="0" w:color="auto"/>
            </w:tcBorders>
            <w:shd w:val="clear" w:color="auto" w:fill="auto"/>
            <w:vAlign w:val="center"/>
            <w:hideMark/>
          </w:tcPr>
          <w:p w14:paraId="4359FB92" w14:textId="77777777" w:rsidR="00CA6349" w:rsidRPr="00475797" w:rsidRDefault="00CA6349" w:rsidP="00475797">
            <w:pPr>
              <w:spacing w:line="240" w:lineRule="auto"/>
              <w:ind w:left="-57" w:right="-57" w:firstLine="0"/>
              <w:rPr>
                <w:rFonts w:eastAsia="Times New Roman" w:cs="Times New Roman"/>
                <w:b/>
                <w:bCs/>
                <w:color w:val="000000"/>
                <w:szCs w:val="24"/>
                <w:lang w:eastAsia="bg-BG"/>
              </w:rPr>
            </w:pPr>
          </w:p>
        </w:tc>
      </w:tr>
      <w:tr w:rsidR="00CA6349" w:rsidRPr="00475797" w14:paraId="42FDCF4F" w14:textId="77777777" w:rsidTr="00836990">
        <w:trPr>
          <w:trHeight w:val="720"/>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34F27C2D" w14:textId="77777777" w:rsidR="00CA6349" w:rsidRPr="00475797" w:rsidRDefault="00CA6349" w:rsidP="00A17326">
            <w:pPr>
              <w:spacing w:line="240" w:lineRule="auto"/>
              <w:ind w:left="454" w:right="57" w:hanging="454"/>
              <w:rPr>
                <w:rFonts w:eastAsia="Times New Roman" w:cs="Times New Roman"/>
                <w:color w:val="000000"/>
                <w:szCs w:val="24"/>
                <w:lang w:eastAsia="bg-BG"/>
              </w:rPr>
            </w:pPr>
            <w:r w:rsidRPr="00475797">
              <w:rPr>
                <w:rFonts w:eastAsia="Times New Roman" w:cs="Times New Roman"/>
                <w:iCs/>
                <w:color w:val="000000"/>
                <w:szCs w:val="24"/>
                <w:lang w:eastAsia="bg-BG"/>
              </w:rPr>
              <w:t>2.3. Познава и прилага общата структура за построяване на тренировъчно занимание</w:t>
            </w:r>
          </w:p>
        </w:tc>
        <w:tc>
          <w:tcPr>
            <w:tcW w:w="1560" w:type="dxa"/>
            <w:tcBorders>
              <w:top w:val="nil"/>
              <w:left w:val="nil"/>
              <w:bottom w:val="single" w:sz="4" w:space="0" w:color="auto"/>
              <w:right w:val="single" w:sz="4" w:space="0" w:color="auto"/>
            </w:tcBorders>
            <w:shd w:val="clear" w:color="auto" w:fill="auto"/>
            <w:vAlign w:val="center"/>
            <w:hideMark/>
          </w:tcPr>
          <w:p w14:paraId="55929E31" w14:textId="77777777" w:rsidR="00CA6349" w:rsidRPr="00475797" w:rsidRDefault="00CA6349" w:rsidP="00475797">
            <w:pPr>
              <w:spacing w:line="240" w:lineRule="auto"/>
              <w:ind w:left="-57" w:right="-57" w:firstLine="0"/>
              <w:jc w:val="center"/>
              <w:rPr>
                <w:rFonts w:eastAsia="Times New Roman" w:cs="Times New Roman"/>
                <w:color w:val="000000"/>
                <w:szCs w:val="24"/>
                <w:lang w:eastAsia="bg-BG"/>
              </w:rPr>
            </w:pPr>
            <w:r w:rsidRPr="00475797">
              <w:rPr>
                <w:rFonts w:eastAsia="Times New Roman" w:cs="Times New Roman"/>
                <w:color w:val="000000"/>
                <w:szCs w:val="24"/>
                <w:lang w:eastAsia="bg-BG"/>
              </w:rPr>
              <w:t>1</w:t>
            </w:r>
          </w:p>
        </w:tc>
        <w:tc>
          <w:tcPr>
            <w:tcW w:w="701" w:type="dxa"/>
            <w:vMerge/>
            <w:tcBorders>
              <w:top w:val="nil"/>
              <w:left w:val="single" w:sz="4" w:space="0" w:color="auto"/>
              <w:bottom w:val="single" w:sz="4" w:space="0" w:color="auto"/>
              <w:right w:val="single" w:sz="4" w:space="0" w:color="auto"/>
            </w:tcBorders>
            <w:shd w:val="clear" w:color="auto" w:fill="auto"/>
            <w:vAlign w:val="center"/>
            <w:hideMark/>
          </w:tcPr>
          <w:p w14:paraId="74CBA174" w14:textId="77777777" w:rsidR="00CA6349" w:rsidRPr="00475797" w:rsidRDefault="00CA6349" w:rsidP="00475797">
            <w:pPr>
              <w:spacing w:line="240" w:lineRule="auto"/>
              <w:ind w:left="-57" w:right="-57" w:firstLine="0"/>
              <w:rPr>
                <w:rFonts w:eastAsia="Times New Roman" w:cs="Times New Roman"/>
                <w:b/>
                <w:bCs/>
                <w:color w:val="000000"/>
                <w:szCs w:val="24"/>
                <w:lang w:eastAsia="bg-BG"/>
              </w:rPr>
            </w:pPr>
          </w:p>
        </w:tc>
      </w:tr>
      <w:tr w:rsidR="00CA6349" w:rsidRPr="00475797" w14:paraId="5DA2B6D1" w14:textId="77777777" w:rsidTr="00836990">
        <w:trPr>
          <w:trHeight w:val="405"/>
        </w:trPr>
        <w:tc>
          <w:tcPr>
            <w:tcW w:w="836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1E06E065" w14:textId="77777777" w:rsidR="00CA6349" w:rsidRPr="00475797" w:rsidRDefault="00CA6349" w:rsidP="00475797">
            <w:pPr>
              <w:spacing w:line="240" w:lineRule="auto"/>
              <w:ind w:left="28" w:right="57" w:firstLine="0"/>
              <w:rPr>
                <w:rFonts w:eastAsia="Times New Roman" w:cs="Times New Roman"/>
                <w:b/>
                <w:bCs/>
                <w:color w:val="000000"/>
                <w:szCs w:val="24"/>
                <w:lang w:eastAsia="bg-BG"/>
              </w:rPr>
            </w:pPr>
            <w:r w:rsidRPr="00475797">
              <w:rPr>
                <w:rFonts w:eastAsia="Times New Roman" w:cs="Times New Roman"/>
                <w:b/>
                <w:bCs/>
                <w:color w:val="000000"/>
                <w:szCs w:val="24"/>
                <w:lang w:eastAsia="bg-BG"/>
              </w:rPr>
              <w:t>3. Спазване изискванията на правилниците, наредбите и предписанията</w:t>
            </w:r>
          </w:p>
        </w:tc>
        <w:tc>
          <w:tcPr>
            <w:tcW w:w="701" w:type="dxa"/>
            <w:tcBorders>
              <w:top w:val="nil"/>
              <w:left w:val="nil"/>
              <w:bottom w:val="single" w:sz="4" w:space="0" w:color="auto"/>
              <w:right w:val="single" w:sz="4" w:space="0" w:color="auto"/>
            </w:tcBorders>
            <w:shd w:val="clear" w:color="auto" w:fill="FDE9D9" w:themeFill="accent6" w:themeFillTint="33"/>
            <w:vAlign w:val="center"/>
            <w:hideMark/>
          </w:tcPr>
          <w:p w14:paraId="08DB3C3D" w14:textId="77777777" w:rsidR="00CA6349" w:rsidRPr="00475797" w:rsidRDefault="00CA6349" w:rsidP="00475797">
            <w:pPr>
              <w:spacing w:line="240" w:lineRule="auto"/>
              <w:ind w:left="-57" w:right="-57" w:firstLine="0"/>
              <w:jc w:val="center"/>
              <w:rPr>
                <w:rFonts w:eastAsia="Times New Roman" w:cs="Times New Roman"/>
                <w:b/>
                <w:bCs/>
                <w:color w:val="000000"/>
                <w:szCs w:val="24"/>
                <w:lang w:eastAsia="bg-BG"/>
              </w:rPr>
            </w:pPr>
            <w:r w:rsidRPr="00475797">
              <w:rPr>
                <w:rFonts w:eastAsia="Times New Roman" w:cs="Times New Roman"/>
                <w:b/>
                <w:bCs/>
                <w:color w:val="000000"/>
                <w:szCs w:val="24"/>
                <w:lang w:eastAsia="bg-BG"/>
              </w:rPr>
              <w:t>5</w:t>
            </w:r>
          </w:p>
        </w:tc>
      </w:tr>
      <w:tr w:rsidR="00CA6349" w:rsidRPr="00475797" w14:paraId="30A9DA3C" w14:textId="77777777" w:rsidTr="00836990">
        <w:trPr>
          <w:trHeight w:val="411"/>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464C54C7" w14:textId="77777777" w:rsidR="00CA6349" w:rsidRPr="00475797" w:rsidRDefault="00CA6349" w:rsidP="00A17326">
            <w:pPr>
              <w:spacing w:line="240" w:lineRule="auto"/>
              <w:ind w:left="397" w:hanging="397"/>
              <w:rPr>
                <w:rFonts w:eastAsia="Times New Roman" w:cs="Times New Roman"/>
                <w:color w:val="000000"/>
                <w:szCs w:val="24"/>
                <w:lang w:eastAsia="bg-BG"/>
              </w:rPr>
            </w:pPr>
            <w:r w:rsidRPr="00475797">
              <w:rPr>
                <w:rFonts w:eastAsia="Times New Roman" w:cs="Times New Roman"/>
                <w:iCs/>
                <w:color w:val="000000"/>
                <w:szCs w:val="24"/>
                <w:lang w:eastAsia="bg-BG"/>
              </w:rPr>
              <w:t xml:space="preserve">3.1. Познава състезателните правила и ги прилага в изпитния урок </w:t>
            </w:r>
          </w:p>
        </w:tc>
        <w:tc>
          <w:tcPr>
            <w:tcW w:w="1560" w:type="dxa"/>
            <w:tcBorders>
              <w:top w:val="nil"/>
              <w:left w:val="nil"/>
              <w:bottom w:val="single" w:sz="4" w:space="0" w:color="auto"/>
              <w:right w:val="single" w:sz="4" w:space="0" w:color="auto"/>
            </w:tcBorders>
            <w:shd w:val="clear" w:color="auto" w:fill="auto"/>
            <w:vAlign w:val="center"/>
            <w:hideMark/>
          </w:tcPr>
          <w:p w14:paraId="795D42DC" w14:textId="77777777" w:rsidR="00CA6349" w:rsidRPr="00475797" w:rsidRDefault="00CA6349" w:rsidP="00475797">
            <w:pPr>
              <w:spacing w:line="240" w:lineRule="auto"/>
              <w:ind w:left="-57" w:right="-57" w:firstLine="0"/>
              <w:jc w:val="center"/>
              <w:rPr>
                <w:rFonts w:eastAsia="Times New Roman" w:cs="Times New Roman"/>
                <w:color w:val="000000"/>
                <w:szCs w:val="24"/>
                <w:lang w:eastAsia="bg-BG"/>
              </w:rPr>
            </w:pPr>
            <w:r w:rsidRPr="00475797">
              <w:rPr>
                <w:rFonts w:eastAsia="Times New Roman" w:cs="Times New Roman"/>
                <w:color w:val="000000"/>
                <w:szCs w:val="24"/>
                <w:lang w:eastAsia="bg-BG"/>
              </w:rPr>
              <w:t>2</w:t>
            </w:r>
          </w:p>
        </w:tc>
        <w:tc>
          <w:tcPr>
            <w:tcW w:w="701" w:type="dxa"/>
            <w:vMerge w:val="restart"/>
            <w:tcBorders>
              <w:top w:val="nil"/>
              <w:left w:val="single" w:sz="4" w:space="0" w:color="auto"/>
              <w:bottom w:val="single" w:sz="4" w:space="0" w:color="auto"/>
              <w:right w:val="single" w:sz="4" w:space="0" w:color="auto"/>
            </w:tcBorders>
            <w:shd w:val="clear" w:color="auto" w:fill="auto"/>
            <w:vAlign w:val="center"/>
            <w:hideMark/>
          </w:tcPr>
          <w:p w14:paraId="09DAF9B2" w14:textId="77777777" w:rsidR="00CA6349" w:rsidRPr="00475797" w:rsidRDefault="00CA6349" w:rsidP="00475797">
            <w:pPr>
              <w:spacing w:line="240" w:lineRule="auto"/>
              <w:ind w:left="-57" w:right="-57" w:firstLine="0"/>
              <w:jc w:val="center"/>
              <w:rPr>
                <w:rFonts w:eastAsia="Times New Roman" w:cs="Times New Roman"/>
                <w:b/>
                <w:bCs/>
                <w:color w:val="000000"/>
                <w:szCs w:val="24"/>
                <w:lang w:eastAsia="bg-BG"/>
              </w:rPr>
            </w:pPr>
            <w:r w:rsidRPr="00475797">
              <w:rPr>
                <w:rFonts w:eastAsia="Times New Roman" w:cs="Times New Roman"/>
                <w:b/>
                <w:bCs/>
                <w:color w:val="000000"/>
                <w:szCs w:val="24"/>
                <w:lang w:eastAsia="bg-BG"/>
              </w:rPr>
              <w:t> </w:t>
            </w:r>
          </w:p>
        </w:tc>
      </w:tr>
      <w:tr w:rsidR="00CA6349" w:rsidRPr="00475797" w14:paraId="08F8E221" w14:textId="77777777" w:rsidTr="00836990">
        <w:trPr>
          <w:trHeight w:val="732"/>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7F260EF4" w14:textId="77777777" w:rsidR="00CA6349" w:rsidRPr="00475797" w:rsidRDefault="00CA6349" w:rsidP="00A17326">
            <w:pPr>
              <w:spacing w:line="240" w:lineRule="auto"/>
              <w:ind w:left="397" w:hanging="397"/>
              <w:rPr>
                <w:rFonts w:eastAsia="Times New Roman" w:cs="Times New Roman"/>
                <w:color w:val="000000"/>
                <w:szCs w:val="24"/>
                <w:lang w:eastAsia="bg-BG"/>
              </w:rPr>
            </w:pPr>
            <w:r w:rsidRPr="00475797">
              <w:rPr>
                <w:rFonts w:eastAsia="Times New Roman" w:cs="Times New Roman"/>
                <w:iCs/>
                <w:color w:val="000000"/>
                <w:szCs w:val="24"/>
                <w:lang w:eastAsia="bg-BG"/>
              </w:rPr>
              <w:t>3.2. Тренировъчното натоварване е адекватно на възрастта, спор</w:t>
            </w:r>
            <w:r w:rsidRPr="00475797">
              <w:rPr>
                <w:rFonts w:eastAsia="Times New Roman" w:cs="Times New Roman"/>
                <w:iCs/>
                <w:color w:val="000000"/>
                <w:szCs w:val="24"/>
                <w:lang w:eastAsia="bg-BG"/>
              </w:rPr>
              <w:softHyphen/>
              <w:t>тната квалификация и индивидуалните особености на обу</w:t>
            </w:r>
            <w:r w:rsidRPr="00475797">
              <w:rPr>
                <w:rFonts w:eastAsia="Times New Roman" w:cs="Times New Roman"/>
                <w:iCs/>
                <w:color w:val="000000"/>
                <w:szCs w:val="24"/>
                <w:lang w:eastAsia="bg-BG"/>
              </w:rPr>
              <w:softHyphen/>
              <w:t>ча</w:t>
            </w:r>
            <w:r w:rsidRPr="00475797">
              <w:rPr>
                <w:rFonts w:eastAsia="Times New Roman" w:cs="Times New Roman"/>
                <w:iCs/>
                <w:color w:val="000000"/>
                <w:szCs w:val="24"/>
                <w:lang w:eastAsia="bg-BG"/>
              </w:rPr>
              <w:softHyphen/>
              <w:t>емите</w:t>
            </w:r>
          </w:p>
        </w:tc>
        <w:tc>
          <w:tcPr>
            <w:tcW w:w="1560" w:type="dxa"/>
            <w:tcBorders>
              <w:top w:val="nil"/>
              <w:left w:val="nil"/>
              <w:bottom w:val="single" w:sz="4" w:space="0" w:color="auto"/>
              <w:right w:val="single" w:sz="4" w:space="0" w:color="auto"/>
            </w:tcBorders>
            <w:shd w:val="clear" w:color="auto" w:fill="auto"/>
            <w:vAlign w:val="center"/>
            <w:hideMark/>
          </w:tcPr>
          <w:p w14:paraId="72189AB4" w14:textId="77777777" w:rsidR="00CA6349" w:rsidRPr="00475797" w:rsidRDefault="00CA6349" w:rsidP="00475797">
            <w:pPr>
              <w:spacing w:line="240" w:lineRule="auto"/>
              <w:ind w:left="-57" w:right="-57" w:firstLine="0"/>
              <w:jc w:val="center"/>
              <w:rPr>
                <w:rFonts w:eastAsia="Times New Roman" w:cs="Times New Roman"/>
                <w:color w:val="000000"/>
                <w:szCs w:val="24"/>
                <w:lang w:eastAsia="bg-BG"/>
              </w:rPr>
            </w:pPr>
            <w:r w:rsidRPr="00475797">
              <w:rPr>
                <w:rFonts w:eastAsia="Times New Roman" w:cs="Times New Roman"/>
                <w:color w:val="000000"/>
                <w:szCs w:val="24"/>
                <w:lang w:eastAsia="bg-BG"/>
              </w:rPr>
              <w:t>3</w:t>
            </w:r>
          </w:p>
        </w:tc>
        <w:tc>
          <w:tcPr>
            <w:tcW w:w="701" w:type="dxa"/>
            <w:vMerge/>
            <w:tcBorders>
              <w:top w:val="nil"/>
              <w:left w:val="single" w:sz="4" w:space="0" w:color="auto"/>
              <w:bottom w:val="single" w:sz="4" w:space="0" w:color="auto"/>
              <w:right w:val="single" w:sz="4" w:space="0" w:color="auto"/>
            </w:tcBorders>
            <w:vAlign w:val="center"/>
            <w:hideMark/>
          </w:tcPr>
          <w:p w14:paraId="34F3D32B" w14:textId="77777777" w:rsidR="00CA6349" w:rsidRPr="00475797" w:rsidRDefault="00CA6349" w:rsidP="00475797">
            <w:pPr>
              <w:spacing w:line="240" w:lineRule="auto"/>
              <w:ind w:left="-57" w:right="-57" w:firstLine="0"/>
              <w:rPr>
                <w:rFonts w:eastAsia="Times New Roman" w:cs="Times New Roman"/>
                <w:b/>
                <w:bCs/>
                <w:color w:val="000000"/>
                <w:szCs w:val="24"/>
                <w:lang w:eastAsia="bg-BG"/>
              </w:rPr>
            </w:pPr>
          </w:p>
        </w:tc>
      </w:tr>
      <w:tr w:rsidR="00CA6349" w:rsidRPr="00475797" w14:paraId="10BBDBB4" w14:textId="77777777" w:rsidTr="00836990">
        <w:trPr>
          <w:trHeight w:val="732"/>
        </w:trPr>
        <w:tc>
          <w:tcPr>
            <w:tcW w:w="83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F07C6BB" w14:textId="77777777" w:rsidR="00CA6349" w:rsidRPr="00475797" w:rsidRDefault="00CA6349" w:rsidP="00475797">
            <w:pPr>
              <w:spacing w:line="240" w:lineRule="auto"/>
              <w:ind w:left="341" w:right="57" w:hanging="284"/>
              <w:rPr>
                <w:rFonts w:eastAsia="Times New Roman" w:cs="Times New Roman"/>
                <w:b/>
                <w:bCs/>
                <w:color w:val="000000"/>
                <w:szCs w:val="24"/>
                <w:lang w:eastAsia="bg-BG"/>
              </w:rPr>
            </w:pPr>
            <w:r w:rsidRPr="00475797">
              <w:rPr>
                <w:rFonts w:eastAsia="Times New Roman" w:cs="Times New Roman"/>
                <w:b/>
                <w:bCs/>
                <w:iCs/>
                <w:color w:val="000000"/>
                <w:szCs w:val="24"/>
                <w:lang w:eastAsia="bg-BG"/>
              </w:rPr>
              <w:t>4. Демонстриране на теоретични знания и методически умения, необходими за изпълнение на конкретното задание</w:t>
            </w:r>
          </w:p>
        </w:tc>
        <w:tc>
          <w:tcPr>
            <w:tcW w:w="701" w:type="dxa"/>
            <w:tcBorders>
              <w:top w:val="nil"/>
              <w:left w:val="nil"/>
              <w:bottom w:val="single" w:sz="4" w:space="0" w:color="auto"/>
              <w:right w:val="single" w:sz="4" w:space="0" w:color="auto"/>
            </w:tcBorders>
            <w:shd w:val="clear" w:color="auto" w:fill="auto"/>
            <w:vAlign w:val="center"/>
            <w:hideMark/>
          </w:tcPr>
          <w:p w14:paraId="785FDD5B" w14:textId="77777777" w:rsidR="00CA6349" w:rsidRPr="00475797" w:rsidRDefault="00CA6349" w:rsidP="00475797">
            <w:pPr>
              <w:spacing w:line="240" w:lineRule="auto"/>
              <w:ind w:left="-57" w:right="-57" w:firstLine="0"/>
              <w:jc w:val="center"/>
              <w:rPr>
                <w:rFonts w:eastAsia="Times New Roman" w:cs="Times New Roman"/>
                <w:b/>
                <w:bCs/>
                <w:color w:val="000000"/>
                <w:szCs w:val="24"/>
                <w:lang w:eastAsia="bg-BG"/>
              </w:rPr>
            </w:pPr>
            <w:r w:rsidRPr="00475797">
              <w:rPr>
                <w:rFonts w:eastAsia="Times New Roman" w:cs="Times New Roman"/>
                <w:b/>
                <w:bCs/>
                <w:color w:val="000000"/>
                <w:szCs w:val="24"/>
                <w:lang w:eastAsia="bg-BG"/>
              </w:rPr>
              <w:t>20</w:t>
            </w:r>
          </w:p>
        </w:tc>
      </w:tr>
      <w:tr w:rsidR="00CA6349" w:rsidRPr="00475797" w14:paraId="256DDA42" w14:textId="77777777" w:rsidTr="00836990">
        <w:trPr>
          <w:trHeight w:val="657"/>
        </w:trPr>
        <w:tc>
          <w:tcPr>
            <w:tcW w:w="6800" w:type="dxa"/>
            <w:tcBorders>
              <w:top w:val="nil"/>
              <w:left w:val="single" w:sz="4" w:space="0" w:color="auto"/>
              <w:bottom w:val="single" w:sz="4" w:space="0" w:color="auto"/>
              <w:right w:val="single" w:sz="4" w:space="0" w:color="auto"/>
            </w:tcBorders>
            <w:shd w:val="clear" w:color="auto" w:fill="auto"/>
            <w:vAlign w:val="center"/>
          </w:tcPr>
          <w:p w14:paraId="11E854BF" w14:textId="77777777" w:rsidR="00CA6349" w:rsidRPr="00475797" w:rsidRDefault="00CA6349" w:rsidP="00A17326">
            <w:pPr>
              <w:spacing w:line="240" w:lineRule="auto"/>
              <w:ind w:left="397" w:hanging="397"/>
              <w:rPr>
                <w:rFonts w:eastAsia="Times New Roman" w:cs="Times New Roman"/>
                <w:iCs/>
                <w:color w:val="000000"/>
                <w:szCs w:val="24"/>
                <w:lang w:eastAsia="bg-BG"/>
              </w:rPr>
            </w:pPr>
            <w:r w:rsidRPr="00475797">
              <w:rPr>
                <w:rFonts w:eastAsia="Times New Roman" w:cs="Times New Roman"/>
                <w:iCs/>
                <w:color w:val="000000"/>
                <w:szCs w:val="24"/>
                <w:lang w:eastAsia="bg-BG"/>
              </w:rPr>
              <w:t xml:space="preserve">4.1. </w:t>
            </w:r>
            <w:r w:rsidRPr="00475797">
              <w:rPr>
                <w:rFonts w:cs="Times New Roman"/>
                <w:iCs/>
                <w:szCs w:val="24"/>
              </w:rPr>
              <w:t xml:space="preserve">Владее и използва специалната терминология в процеса на обучение и тренировка </w:t>
            </w:r>
          </w:p>
        </w:tc>
        <w:tc>
          <w:tcPr>
            <w:tcW w:w="1560" w:type="dxa"/>
            <w:tcBorders>
              <w:top w:val="nil"/>
              <w:left w:val="nil"/>
              <w:bottom w:val="single" w:sz="4" w:space="0" w:color="auto"/>
              <w:right w:val="single" w:sz="4" w:space="0" w:color="auto"/>
            </w:tcBorders>
            <w:shd w:val="clear" w:color="auto" w:fill="auto"/>
            <w:vAlign w:val="center"/>
          </w:tcPr>
          <w:p w14:paraId="1907DA63" w14:textId="77777777" w:rsidR="00CA6349" w:rsidRPr="00475797" w:rsidRDefault="00CA6349" w:rsidP="00475797">
            <w:pPr>
              <w:spacing w:line="240" w:lineRule="auto"/>
              <w:ind w:left="-57" w:right="-57" w:firstLine="0"/>
              <w:jc w:val="center"/>
              <w:rPr>
                <w:rFonts w:eastAsia="Times New Roman" w:cs="Times New Roman"/>
                <w:color w:val="000000"/>
                <w:szCs w:val="24"/>
                <w:lang w:eastAsia="bg-BG"/>
              </w:rPr>
            </w:pPr>
            <w:r w:rsidRPr="00475797">
              <w:rPr>
                <w:rFonts w:eastAsia="Times New Roman" w:cs="Times New Roman"/>
                <w:color w:val="000000"/>
                <w:szCs w:val="24"/>
                <w:lang w:eastAsia="bg-BG"/>
              </w:rPr>
              <w:t>2</w:t>
            </w:r>
          </w:p>
        </w:tc>
        <w:tc>
          <w:tcPr>
            <w:tcW w:w="701" w:type="dxa"/>
            <w:vMerge w:val="restart"/>
            <w:tcBorders>
              <w:top w:val="nil"/>
              <w:left w:val="single" w:sz="4" w:space="0" w:color="auto"/>
              <w:right w:val="single" w:sz="4" w:space="0" w:color="auto"/>
            </w:tcBorders>
            <w:shd w:val="clear" w:color="auto" w:fill="auto"/>
            <w:vAlign w:val="center"/>
          </w:tcPr>
          <w:p w14:paraId="5D51C7E1" w14:textId="77777777" w:rsidR="00CA6349" w:rsidRPr="00475797" w:rsidRDefault="00CA6349" w:rsidP="00475797">
            <w:pPr>
              <w:spacing w:line="240" w:lineRule="auto"/>
              <w:ind w:left="-57" w:right="-57" w:firstLine="0"/>
              <w:jc w:val="center"/>
              <w:rPr>
                <w:rFonts w:eastAsia="Times New Roman" w:cs="Times New Roman"/>
                <w:b/>
                <w:bCs/>
                <w:color w:val="000000"/>
                <w:szCs w:val="24"/>
                <w:lang w:eastAsia="bg-BG"/>
              </w:rPr>
            </w:pPr>
            <w:r w:rsidRPr="00475797">
              <w:rPr>
                <w:rFonts w:eastAsia="Times New Roman" w:cs="Times New Roman"/>
                <w:b/>
                <w:bCs/>
                <w:color w:val="000000"/>
                <w:szCs w:val="24"/>
                <w:lang w:eastAsia="bg-BG"/>
              </w:rPr>
              <w:t> </w:t>
            </w:r>
          </w:p>
        </w:tc>
      </w:tr>
      <w:tr w:rsidR="00CA6349" w:rsidRPr="00475797" w14:paraId="51CAF217" w14:textId="77777777" w:rsidTr="00836990">
        <w:trPr>
          <w:trHeight w:val="681"/>
        </w:trPr>
        <w:tc>
          <w:tcPr>
            <w:tcW w:w="6800" w:type="dxa"/>
            <w:tcBorders>
              <w:top w:val="nil"/>
              <w:left w:val="single" w:sz="4" w:space="0" w:color="auto"/>
              <w:bottom w:val="single" w:sz="4" w:space="0" w:color="auto"/>
              <w:right w:val="single" w:sz="4" w:space="0" w:color="auto"/>
            </w:tcBorders>
            <w:shd w:val="clear" w:color="auto" w:fill="auto"/>
            <w:vAlign w:val="center"/>
          </w:tcPr>
          <w:p w14:paraId="025ACF73" w14:textId="77777777" w:rsidR="00CA6349" w:rsidRPr="00475797" w:rsidRDefault="00CA6349" w:rsidP="00A17326">
            <w:pPr>
              <w:spacing w:line="240" w:lineRule="auto"/>
              <w:ind w:left="397" w:hanging="397"/>
              <w:rPr>
                <w:rFonts w:eastAsia="Times New Roman" w:cs="Times New Roman"/>
                <w:iCs/>
                <w:color w:val="000000"/>
                <w:szCs w:val="24"/>
                <w:lang w:eastAsia="bg-BG"/>
              </w:rPr>
            </w:pPr>
            <w:r w:rsidRPr="00475797">
              <w:rPr>
                <w:rFonts w:cs="Times New Roman"/>
                <w:szCs w:val="24"/>
              </w:rPr>
              <w:t>4.2. Познава етапите на формиране на двигателния навик и сензитивните периоди за развиване на двигателните качества</w:t>
            </w:r>
          </w:p>
        </w:tc>
        <w:tc>
          <w:tcPr>
            <w:tcW w:w="1560" w:type="dxa"/>
            <w:tcBorders>
              <w:top w:val="nil"/>
              <w:left w:val="nil"/>
              <w:bottom w:val="single" w:sz="4" w:space="0" w:color="auto"/>
              <w:right w:val="single" w:sz="4" w:space="0" w:color="auto"/>
            </w:tcBorders>
            <w:shd w:val="clear" w:color="auto" w:fill="auto"/>
            <w:vAlign w:val="center"/>
          </w:tcPr>
          <w:p w14:paraId="70D52E77" w14:textId="77777777" w:rsidR="00CA6349" w:rsidRPr="00475797" w:rsidRDefault="00CA6349" w:rsidP="00475797">
            <w:pPr>
              <w:spacing w:line="240" w:lineRule="auto"/>
              <w:ind w:left="-57" w:right="-57" w:firstLine="0"/>
              <w:jc w:val="center"/>
              <w:rPr>
                <w:rFonts w:eastAsia="Times New Roman" w:cs="Times New Roman"/>
                <w:color w:val="000000"/>
                <w:szCs w:val="24"/>
                <w:lang w:eastAsia="bg-BG"/>
              </w:rPr>
            </w:pPr>
            <w:r w:rsidRPr="00475797">
              <w:rPr>
                <w:rFonts w:eastAsia="Times New Roman" w:cs="Times New Roman"/>
                <w:color w:val="000000"/>
                <w:szCs w:val="24"/>
                <w:lang w:eastAsia="bg-BG"/>
              </w:rPr>
              <w:t>3</w:t>
            </w:r>
          </w:p>
        </w:tc>
        <w:tc>
          <w:tcPr>
            <w:tcW w:w="701" w:type="dxa"/>
            <w:vMerge/>
            <w:tcBorders>
              <w:top w:val="nil"/>
              <w:left w:val="single" w:sz="4" w:space="0" w:color="auto"/>
              <w:right w:val="single" w:sz="4" w:space="0" w:color="auto"/>
            </w:tcBorders>
            <w:shd w:val="clear" w:color="auto" w:fill="auto"/>
            <w:vAlign w:val="center"/>
          </w:tcPr>
          <w:p w14:paraId="3D647435" w14:textId="77777777" w:rsidR="00CA6349" w:rsidRPr="00475797" w:rsidRDefault="00CA6349" w:rsidP="00475797">
            <w:pPr>
              <w:spacing w:line="240" w:lineRule="auto"/>
              <w:ind w:left="-57" w:right="-57" w:firstLine="0"/>
              <w:jc w:val="center"/>
              <w:rPr>
                <w:rFonts w:eastAsia="Times New Roman" w:cs="Times New Roman"/>
                <w:b/>
                <w:bCs/>
                <w:color w:val="000000"/>
                <w:szCs w:val="24"/>
                <w:lang w:eastAsia="bg-BG"/>
              </w:rPr>
            </w:pPr>
          </w:p>
        </w:tc>
      </w:tr>
      <w:tr w:rsidR="00CA6349" w:rsidRPr="00475797" w14:paraId="4558AFFF" w14:textId="77777777" w:rsidTr="00836990">
        <w:trPr>
          <w:trHeight w:val="718"/>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71B63837" w14:textId="77777777" w:rsidR="00CA6349" w:rsidRPr="00475797" w:rsidRDefault="00CA6349" w:rsidP="00A17326">
            <w:pPr>
              <w:spacing w:line="240" w:lineRule="auto"/>
              <w:ind w:left="397" w:hanging="397"/>
              <w:rPr>
                <w:rFonts w:eastAsia="Times New Roman" w:cs="Times New Roman"/>
                <w:color w:val="000000"/>
                <w:szCs w:val="24"/>
                <w:lang w:eastAsia="bg-BG"/>
              </w:rPr>
            </w:pPr>
            <w:r w:rsidRPr="00475797">
              <w:rPr>
                <w:rFonts w:eastAsia="Times New Roman" w:cs="Times New Roman"/>
                <w:iCs/>
                <w:color w:val="000000"/>
                <w:szCs w:val="24"/>
                <w:lang w:eastAsia="bg-BG"/>
              </w:rPr>
              <w:t>4.3. Демонстрира адекватно и обяснява разбираемо прилаганите упражнения</w:t>
            </w:r>
          </w:p>
        </w:tc>
        <w:tc>
          <w:tcPr>
            <w:tcW w:w="1560" w:type="dxa"/>
            <w:tcBorders>
              <w:top w:val="nil"/>
              <w:left w:val="nil"/>
              <w:bottom w:val="single" w:sz="4" w:space="0" w:color="auto"/>
              <w:right w:val="single" w:sz="4" w:space="0" w:color="auto"/>
            </w:tcBorders>
            <w:shd w:val="clear" w:color="auto" w:fill="auto"/>
            <w:vAlign w:val="center"/>
            <w:hideMark/>
          </w:tcPr>
          <w:p w14:paraId="76978A57" w14:textId="77777777" w:rsidR="00CA6349" w:rsidRPr="00475797" w:rsidRDefault="00CA6349" w:rsidP="00475797">
            <w:pPr>
              <w:spacing w:line="240" w:lineRule="auto"/>
              <w:ind w:left="-57" w:right="-57" w:firstLine="0"/>
              <w:jc w:val="center"/>
              <w:rPr>
                <w:rFonts w:eastAsia="Times New Roman" w:cs="Times New Roman"/>
                <w:color w:val="000000"/>
                <w:szCs w:val="24"/>
                <w:lang w:eastAsia="bg-BG"/>
              </w:rPr>
            </w:pPr>
            <w:r w:rsidRPr="00475797">
              <w:rPr>
                <w:rFonts w:eastAsia="Times New Roman" w:cs="Times New Roman"/>
                <w:color w:val="000000"/>
                <w:szCs w:val="24"/>
                <w:lang w:eastAsia="bg-BG"/>
              </w:rPr>
              <w:t>5</w:t>
            </w:r>
          </w:p>
        </w:tc>
        <w:tc>
          <w:tcPr>
            <w:tcW w:w="701" w:type="dxa"/>
            <w:vMerge/>
            <w:tcBorders>
              <w:left w:val="single" w:sz="4" w:space="0" w:color="auto"/>
              <w:right w:val="single" w:sz="4" w:space="0" w:color="auto"/>
            </w:tcBorders>
            <w:shd w:val="clear" w:color="auto" w:fill="auto"/>
            <w:vAlign w:val="center"/>
            <w:hideMark/>
          </w:tcPr>
          <w:p w14:paraId="2EA32F42" w14:textId="77777777" w:rsidR="00CA6349" w:rsidRPr="00475797" w:rsidRDefault="00CA6349" w:rsidP="00475797">
            <w:pPr>
              <w:spacing w:line="240" w:lineRule="auto"/>
              <w:ind w:left="-57" w:right="-57" w:firstLine="0"/>
              <w:jc w:val="center"/>
              <w:rPr>
                <w:rFonts w:eastAsia="Times New Roman" w:cs="Times New Roman"/>
                <w:b/>
                <w:bCs/>
                <w:color w:val="000000"/>
                <w:szCs w:val="24"/>
                <w:lang w:eastAsia="bg-BG"/>
              </w:rPr>
            </w:pPr>
          </w:p>
        </w:tc>
      </w:tr>
      <w:tr w:rsidR="00CA6349" w:rsidRPr="00475797" w14:paraId="3D4D4494" w14:textId="77777777" w:rsidTr="00836990">
        <w:trPr>
          <w:trHeight w:val="686"/>
        </w:trPr>
        <w:tc>
          <w:tcPr>
            <w:tcW w:w="6800" w:type="dxa"/>
            <w:tcBorders>
              <w:top w:val="nil"/>
              <w:left w:val="single" w:sz="4" w:space="0" w:color="auto"/>
              <w:bottom w:val="single" w:sz="4" w:space="0" w:color="auto"/>
              <w:right w:val="single" w:sz="4" w:space="0" w:color="auto"/>
            </w:tcBorders>
            <w:shd w:val="clear" w:color="auto" w:fill="auto"/>
            <w:vAlign w:val="center"/>
          </w:tcPr>
          <w:p w14:paraId="7664AC3D" w14:textId="77777777" w:rsidR="00CA6349" w:rsidRPr="00475797" w:rsidRDefault="00CA6349" w:rsidP="00A17326">
            <w:pPr>
              <w:spacing w:line="240" w:lineRule="auto"/>
              <w:ind w:left="454" w:hanging="454"/>
              <w:rPr>
                <w:rFonts w:eastAsia="Times New Roman" w:cs="Times New Roman"/>
                <w:iCs/>
                <w:color w:val="000000"/>
                <w:szCs w:val="24"/>
                <w:lang w:eastAsia="bg-BG"/>
              </w:rPr>
            </w:pPr>
            <w:r w:rsidRPr="00475797">
              <w:rPr>
                <w:rFonts w:cs="Times New Roman"/>
                <w:iCs/>
                <w:szCs w:val="24"/>
              </w:rPr>
              <w:t>4.4. Използва подходящи организационни форми и целе</w:t>
            </w:r>
            <w:r w:rsidRPr="00475797">
              <w:rPr>
                <w:rFonts w:cs="Times New Roman"/>
                <w:iCs/>
                <w:szCs w:val="24"/>
              </w:rPr>
              <w:softHyphen/>
              <w:t>съо</w:t>
            </w:r>
            <w:r w:rsidRPr="00475797">
              <w:rPr>
                <w:rFonts w:cs="Times New Roman"/>
                <w:iCs/>
                <w:szCs w:val="24"/>
              </w:rPr>
              <w:softHyphen/>
              <w:t>браз</w:t>
            </w:r>
            <w:r w:rsidRPr="00475797">
              <w:rPr>
                <w:rFonts w:cs="Times New Roman"/>
                <w:iCs/>
                <w:szCs w:val="24"/>
              </w:rPr>
              <w:softHyphen/>
              <w:t xml:space="preserve">ни методически указания за всяка от задачите  </w:t>
            </w:r>
          </w:p>
        </w:tc>
        <w:tc>
          <w:tcPr>
            <w:tcW w:w="1560" w:type="dxa"/>
            <w:tcBorders>
              <w:top w:val="nil"/>
              <w:left w:val="nil"/>
              <w:bottom w:val="single" w:sz="4" w:space="0" w:color="auto"/>
              <w:right w:val="single" w:sz="4" w:space="0" w:color="auto"/>
            </w:tcBorders>
            <w:shd w:val="clear" w:color="auto" w:fill="auto"/>
            <w:vAlign w:val="center"/>
          </w:tcPr>
          <w:p w14:paraId="0F30A1DD" w14:textId="77777777" w:rsidR="00CA6349" w:rsidRPr="00475797" w:rsidRDefault="00CA6349" w:rsidP="00475797">
            <w:pPr>
              <w:spacing w:line="240" w:lineRule="auto"/>
              <w:ind w:left="-57" w:right="-57" w:firstLine="0"/>
              <w:jc w:val="center"/>
              <w:rPr>
                <w:rFonts w:eastAsia="Times New Roman" w:cs="Times New Roman"/>
                <w:color w:val="000000"/>
                <w:szCs w:val="24"/>
                <w:lang w:eastAsia="bg-BG"/>
              </w:rPr>
            </w:pPr>
            <w:r w:rsidRPr="00475797">
              <w:rPr>
                <w:rFonts w:eastAsia="Times New Roman" w:cs="Times New Roman"/>
                <w:color w:val="000000"/>
                <w:szCs w:val="24"/>
                <w:lang w:eastAsia="bg-BG"/>
              </w:rPr>
              <w:t>5</w:t>
            </w:r>
          </w:p>
        </w:tc>
        <w:tc>
          <w:tcPr>
            <w:tcW w:w="701" w:type="dxa"/>
            <w:vMerge/>
            <w:tcBorders>
              <w:left w:val="single" w:sz="4" w:space="0" w:color="auto"/>
              <w:right w:val="single" w:sz="4" w:space="0" w:color="auto"/>
            </w:tcBorders>
            <w:shd w:val="clear" w:color="auto" w:fill="auto"/>
            <w:vAlign w:val="center"/>
          </w:tcPr>
          <w:p w14:paraId="57BE5EF2" w14:textId="77777777" w:rsidR="00CA6349" w:rsidRPr="00475797" w:rsidRDefault="00CA6349" w:rsidP="00475797">
            <w:pPr>
              <w:spacing w:line="240" w:lineRule="auto"/>
              <w:ind w:left="-57" w:right="-57" w:firstLine="0"/>
              <w:jc w:val="center"/>
              <w:rPr>
                <w:rFonts w:eastAsia="Times New Roman" w:cs="Times New Roman"/>
                <w:b/>
                <w:bCs/>
                <w:color w:val="000000"/>
                <w:szCs w:val="24"/>
                <w:lang w:eastAsia="bg-BG"/>
              </w:rPr>
            </w:pPr>
          </w:p>
        </w:tc>
      </w:tr>
      <w:tr w:rsidR="00CA6349" w:rsidRPr="00475797" w14:paraId="7C348752" w14:textId="77777777" w:rsidTr="00836990">
        <w:trPr>
          <w:trHeight w:val="606"/>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584CB35D" w14:textId="77777777" w:rsidR="00CA6349" w:rsidRPr="00475797" w:rsidRDefault="00CA6349" w:rsidP="00A17326">
            <w:pPr>
              <w:spacing w:line="240" w:lineRule="auto"/>
              <w:ind w:left="397" w:hanging="397"/>
              <w:rPr>
                <w:rFonts w:eastAsia="Times New Roman" w:cs="Times New Roman"/>
                <w:color w:val="000000"/>
                <w:szCs w:val="24"/>
                <w:lang w:eastAsia="bg-BG"/>
              </w:rPr>
            </w:pPr>
            <w:r w:rsidRPr="00475797">
              <w:rPr>
                <w:rFonts w:eastAsia="Times New Roman" w:cs="Times New Roman"/>
                <w:iCs/>
                <w:color w:val="000000"/>
                <w:szCs w:val="24"/>
                <w:lang w:eastAsia="bg-BG"/>
              </w:rPr>
              <w:t>4.5. Прилага методи и средства, които съответстват на поставените в изпитния урок задачи</w:t>
            </w:r>
          </w:p>
        </w:tc>
        <w:tc>
          <w:tcPr>
            <w:tcW w:w="1560" w:type="dxa"/>
            <w:tcBorders>
              <w:top w:val="nil"/>
              <w:left w:val="nil"/>
              <w:bottom w:val="single" w:sz="4" w:space="0" w:color="auto"/>
              <w:right w:val="single" w:sz="4" w:space="0" w:color="auto"/>
            </w:tcBorders>
            <w:shd w:val="clear" w:color="auto" w:fill="auto"/>
            <w:vAlign w:val="center"/>
            <w:hideMark/>
          </w:tcPr>
          <w:p w14:paraId="1189C936" w14:textId="77777777" w:rsidR="00CA6349" w:rsidRPr="00475797" w:rsidRDefault="00CA6349" w:rsidP="00475797">
            <w:pPr>
              <w:spacing w:line="240" w:lineRule="auto"/>
              <w:ind w:left="-57" w:right="-57" w:firstLine="0"/>
              <w:jc w:val="center"/>
              <w:rPr>
                <w:rFonts w:eastAsia="Times New Roman" w:cs="Times New Roman"/>
                <w:color w:val="000000"/>
                <w:szCs w:val="24"/>
                <w:lang w:eastAsia="bg-BG"/>
              </w:rPr>
            </w:pPr>
            <w:r w:rsidRPr="00475797">
              <w:rPr>
                <w:rFonts w:eastAsia="Times New Roman" w:cs="Times New Roman"/>
                <w:color w:val="000000"/>
                <w:szCs w:val="24"/>
                <w:lang w:eastAsia="bg-BG"/>
              </w:rPr>
              <w:t>5</w:t>
            </w:r>
          </w:p>
        </w:tc>
        <w:tc>
          <w:tcPr>
            <w:tcW w:w="701" w:type="dxa"/>
            <w:vMerge/>
            <w:tcBorders>
              <w:left w:val="single" w:sz="4" w:space="0" w:color="auto"/>
              <w:bottom w:val="single" w:sz="4" w:space="0" w:color="auto"/>
              <w:right w:val="single" w:sz="4" w:space="0" w:color="auto"/>
            </w:tcBorders>
            <w:vAlign w:val="center"/>
            <w:hideMark/>
          </w:tcPr>
          <w:p w14:paraId="6DF8C899" w14:textId="77777777" w:rsidR="00CA6349" w:rsidRPr="00475797" w:rsidRDefault="00CA6349" w:rsidP="00475797">
            <w:pPr>
              <w:spacing w:line="240" w:lineRule="auto"/>
              <w:ind w:left="-57" w:right="-57" w:firstLine="0"/>
              <w:rPr>
                <w:rFonts w:eastAsia="Times New Roman" w:cs="Times New Roman"/>
                <w:b/>
                <w:bCs/>
                <w:color w:val="000000"/>
                <w:szCs w:val="24"/>
                <w:lang w:eastAsia="bg-BG"/>
              </w:rPr>
            </w:pPr>
          </w:p>
        </w:tc>
      </w:tr>
      <w:tr w:rsidR="00CA6349" w:rsidRPr="00475797" w14:paraId="18EB6D0C" w14:textId="77777777" w:rsidTr="00836990">
        <w:trPr>
          <w:trHeight w:val="509"/>
        </w:trPr>
        <w:tc>
          <w:tcPr>
            <w:tcW w:w="836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6384ACE" w14:textId="77777777" w:rsidR="00CA6349" w:rsidRPr="00475797" w:rsidRDefault="00CA6349" w:rsidP="00475797">
            <w:pPr>
              <w:spacing w:line="240" w:lineRule="auto"/>
              <w:ind w:left="341" w:right="57" w:hanging="284"/>
              <w:rPr>
                <w:rFonts w:eastAsia="Times New Roman" w:cs="Times New Roman"/>
                <w:b/>
                <w:bCs/>
                <w:iCs/>
                <w:color w:val="000000"/>
                <w:szCs w:val="24"/>
                <w:lang w:eastAsia="bg-BG"/>
              </w:rPr>
            </w:pPr>
            <w:r w:rsidRPr="00475797">
              <w:rPr>
                <w:rFonts w:eastAsia="Times New Roman" w:cs="Times New Roman"/>
                <w:b/>
                <w:bCs/>
                <w:iCs/>
                <w:color w:val="000000"/>
                <w:szCs w:val="24"/>
                <w:lang w:eastAsia="bg-BG"/>
              </w:rPr>
              <w:t>5. Спазване на целесъобразна технологична последователност според индивидуалното задание</w:t>
            </w:r>
          </w:p>
        </w:tc>
        <w:tc>
          <w:tcPr>
            <w:tcW w:w="701"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389A779C" w14:textId="77777777" w:rsidR="00CA6349" w:rsidRPr="00475797" w:rsidRDefault="00CA6349" w:rsidP="00475797">
            <w:pPr>
              <w:spacing w:line="240" w:lineRule="auto"/>
              <w:ind w:left="-57" w:right="-57" w:firstLine="0"/>
              <w:jc w:val="center"/>
              <w:rPr>
                <w:rFonts w:eastAsia="Times New Roman" w:cs="Times New Roman"/>
                <w:b/>
                <w:bCs/>
                <w:color w:val="000000"/>
                <w:szCs w:val="24"/>
                <w:lang w:eastAsia="bg-BG"/>
              </w:rPr>
            </w:pPr>
            <w:r w:rsidRPr="00475797">
              <w:rPr>
                <w:rFonts w:eastAsia="Times New Roman" w:cs="Times New Roman"/>
                <w:b/>
                <w:bCs/>
                <w:color w:val="000000"/>
                <w:szCs w:val="24"/>
                <w:lang w:eastAsia="bg-BG"/>
              </w:rPr>
              <w:t>20</w:t>
            </w:r>
          </w:p>
        </w:tc>
      </w:tr>
      <w:tr w:rsidR="00CA6349" w:rsidRPr="00475797" w14:paraId="01B7E2F4" w14:textId="77777777" w:rsidTr="00836990">
        <w:trPr>
          <w:trHeight w:val="360"/>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C322E1" w14:textId="77777777" w:rsidR="00CA6349" w:rsidRPr="00475797" w:rsidRDefault="00CA6349" w:rsidP="00A17326">
            <w:pPr>
              <w:spacing w:line="240" w:lineRule="auto"/>
              <w:ind w:left="397" w:hanging="397"/>
              <w:rPr>
                <w:rFonts w:eastAsia="Times New Roman" w:cs="Times New Roman"/>
                <w:color w:val="000000"/>
                <w:szCs w:val="24"/>
                <w:lang w:eastAsia="bg-BG"/>
              </w:rPr>
            </w:pPr>
            <w:r w:rsidRPr="00475797">
              <w:rPr>
                <w:rFonts w:eastAsia="Times New Roman" w:cs="Times New Roman"/>
                <w:iCs/>
                <w:color w:val="000000"/>
                <w:szCs w:val="24"/>
                <w:lang w:eastAsia="bg-BG"/>
              </w:rPr>
              <w:t>5.1. Подрежда в правилна логическа последователност при</w:t>
            </w:r>
            <w:r w:rsidRPr="00475797">
              <w:rPr>
                <w:rFonts w:eastAsia="Times New Roman" w:cs="Times New Roman"/>
                <w:iCs/>
                <w:color w:val="000000"/>
                <w:szCs w:val="24"/>
                <w:lang w:eastAsia="bg-BG"/>
              </w:rPr>
              <w:softHyphen/>
              <w:t>ла</w:t>
            </w:r>
            <w:r w:rsidRPr="00475797">
              <w:rPr>
                <w:rFonts w:eastAsia="Times New Roman" w:cs="Times New Roman"/>
                <w:iCs/>
                <w:color w:val="000000"/>
                <w:szCs w:val="24"/>
                <w:lang w:eastAsia="bg-BG"/>
              </w:rPr>
              <w:softHyphen/>
              <w:t>га</w:t>
            </w:r>
            <w:r w:rsidRPr="00475797">
              <w:rPr>
                <w:rFonts w:eastAsia="Times New Roman" w:cs="Times New Roman"/>
                <w:iCs/>
                <w:color w:val="000000"/>
                <w:szCs w:val="24"/>
                <w:lang w:eastAsia="bg-BG"/>
              </w:rPr>
              <w:softHyphen/>
              <w:t xml:space="preserve">ните упражнения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4B1DCA16" w14:textId="77777777" w:rsidR="00CA6349" w:rsidRPr="00475797" w:rsidRDefault="00CA6349" w:rsidP="00475797">
            <w:pPr>
              <w:spacing w:line="240" w:lineRule="auto"/>
              <w:ind w:left="-57" w:right="-57" w:firstLine="0"/>
              <w:jc w:val="center"/>
              <w:rPr>
                <w:rFonts w:eastAsia="Times New Roman" w:cs="Times New Roman"/>
                <w:color w:val="000000"/>
                <w:szCs w:val="24"/>
                <w:lang w:eastAsia="bg-BG"/>
              </w:rPr>
            </w:pPr>
            <w:r w:rsidRPr="00475797">
              <w:rPr>
                <w:rFonts w:eastAsia="Times New Roman" w:cs="Times New Roman"/>
                <w:color w:val="000000"/>
                <w:szCs w:val="24"/>
                <w:lang w:eastAsia="bg-BG"/>
              </w:rPr>
              <w:t>10</w:t>
            </w:r>
          </w:p>
        </w:tc>
        <w:tc>
          <w:tcPr>
            <w:tcW w:w="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DE783F" w14:textId="77777777" w:rsidR="00CA6349" w:rsidRPr="00475797" w:rsidRDefault="00CA6349" w:rsidP="00475797">
            <w:pPr>
              <w:spacing w:line="240" w:lineRule="auto"/>
              <w:ind w:left="-57" w:right="-57" w:firstLine="0"/>
              <w:jc w:val="center"/>
              <w:rPr>
                <w:rFonts w:eastAsia="Times New Roman" w:cs="Times New Roman"/>
                <w:b/>
                <w:bCs/>
                <w:color w:val="000000"/>
                <w:szCs w:val="24"/>
                <w:lang w:eastAsia="bg-BG"/>
              </w:rPr>
            </w:pPr>
            <w:r w:rsidRPr="00475797">
              <w:rPr>
                <w:rFonts w:eastAsia="Times New Roman" w:cs="Times New Roman"/>
                <w:b/>
                <w:bCs/>
                <w:color w:val="000000"/>
                <w:szCs w:val="24"/>
                <w:lang w:eastAsia="bg-BG"/>
              </w:rPr>
              <w:t> </w:t>
            </w:r>
          </w:p>
        </w:tc>
      </w:tr>
      <w:tr w:rsidR="00CA6349" w:rsidRPr="00475797" w14:paraId="3F41E0F8" w14:textId="77777777" w:rsidTr="00836990">
        <w:trPr>
          <w:trHeight w:val="732"/>
        </w:trPr>
        <w:tc>
          <w:tcPr>
            <w:tcW w:w="680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68A6ADC" w14:textId="77777777" w:rsidR="00CA6349" w:rsidRPr="00475797" w:rsidRDefault="00CA6349" w:rsidP="00A17326">
            <w:pPr>
              <w:spacing w:line="240" w:lineRule="auto"/>
              <w:ind w:left="454" w:right="57" w:hanging="454"/>
              <w:rPr>
                <w:rFonts w:eastAsia="Times New Roman" w:cs="Times New Roman"/>
                <w:color w:val="000000"/>
                <w:szCs w:val="24"/>
                <w:lang w:eastAsia="bg-BG"/>
              </w:rPr>
            </w:pPr>
            <w:r w:rsidRPr="00475797">
              <w:rPr>
                <w:rFonts w:eastAsia="Times New Roman" w:cs="Times New Roman"/>
                <w:color w:val="000000"/>
                <w:szCs w:val="24"/>
                <w:lang w:eastAsia="bg-BG"/>
              </w:rPr>
              <w:t>5.2. Предвиденото сумарно тренировъчно натоварване спомага за решаване на поставените задачи</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322097" w14:textId="77777777" w:rsidR="00CA6349" w:rsidRPr="00475797" w:rsidRDefault="00CA6349" w:rsidP="00475797">
            <w:pPr>
              <w:spacing w:line="240" w:lineRule="auto"/>
              <w:ind w:left="-57" w:right="-57" w:firstLine="0"/>
              <w:jc w:val="center"/>
              <w:rPr>
                <w:rFonts w:eastAsia="Times New Roman" w:cs="Times New Roman"/>
                <w:color w:val="000000"/>
                <w:szCs w:val="24"/>
                <w:lang w:eastAsia="bg-BG"/>
              </w:rPr>
            </w:pPr>
            <w:r w:rsidRPr="00475797">
              <w:rPr>
                <w:rFonts w:eastAsia="Times New Roman" w:cs="Times New Roman"/>
                <w:color w:val="000000"/>
                <w:szCs w:val="24"/>
                <w:lang w:eastAsia="bg-BG"/>
              </w:rPr>
              <w:t>10</w:t>
            </w:r>
          </w:p>
        </w:tc>
        <w:tc>
          <w:tcPr>
            <w:tcW w:w="701" w:type="dxa"/>
            <w:vMerge/>
            <w:tcBorders>
              <w:top w:val="single" w:sz="4" w:space="0" w:color="auto"/>
              <w:left w:val="single" w:sz="4" w:space="0" w:color="auto"/>
              <w:bottom w:val="single" w:sz="4" w:space="0" w:color="auto"/>
              <w:right w:val="single" w:sz="4" w:space="0" w:color="auto"/>
            </w:tcBorders>
            <w:vAlign w:val="center"/>
            <w:hideMark/>
          </w:tcPr>
          <w:p w14:paraId="291900D6" w14:textId="77777777" w:rsidR="00CA6349" w:rsidRPr="00475797" w:rsidRDefault="00CA6349" w:rsidP="00475797">
            <w:pPr>
              <w:spacing w:line="240" w:lineRule="auto"/>
              <w:ind w:left="-57" w:right="-57" w:firstLine="0"/>
              <w:rPr>
                <w:rFonts w:eastAsia="Times New Roman" w:cs="Times New Roman"/>
                <w:b/>
                <w:bCs/>
                <w:color w:val="000000"/>
                <w:szCs w:val="24"/>
                <w:lang w:eastAsia="bg-BG"/>
              </w:rPr>
            </w:pPr>
          </w:p>
        </w:tc>
      </w:tr>
      <w:tr w:rsidR="00CA6349" w:rsidRPr="00475797" w14:paraId="65032C07" w14:textId="77777777" w:rsidTr="00836990">
        <w:trPr>
          <w:trHeight w:val="360"/>
        </w:trPr>
        <w:tc>
          <w:tcPr>
            <w:tcW w:w="836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5D606B20" w14:textId="77777777" w:rsidR="00CA6349" w:rsidRPr="00475797" w:rsidRDefault="00CA6349" w:rsidP="00475797">
            <w:pPr>
              <w:spacing w:line="240" w:lineRule="auto"/>
              <w:ind w:left="28" w:right="57" w:firstLine="0"/>
              <w:rPr>
                <w:rFonts w:eastAsia="Times New Roman" w:cs="Times New Roman"/>
                <w:b/>
                <w:bCs/>
                <w:color w:val="000000"/>
                <w:szCs w:val="24"/>
                <w:lang w:eastAsia="bg-BG"/>
              </w:rPr>
            </w:pPr>
            <w:r w:rsidRPr="00475797">
              <w:rPr>
                <w:rFonts w:eastAsia="Times New Roman" w:cs="Times New Roman"/>
                <w:b/>
                <w:bCs/>
                <w:iCs/>
                <w:color w:val="000000"/>
                <w:szCs w:val="24"/>
                <w:lang w:eastAsia="bg-BG"/>
              </w:rPr>
              <w:t>6. Качество на изпълнението на индивидуалното задание</w:t>
            </w:r>
          </w:p>
        </w:tc>
        <w:tc>
          <w:tcPr>
            <w:tcW w:w="701"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14:paraId="56FA8D14" w14:textId="77777777" w:rsidR="00CA6349" w:rsidRPr="00475797" w:rsidRDefault="00CA6349" w:rsidP="00475797">
            <w:pPr>
              <w:spacing w:line="240" w:lineRule="auto"/>
              <w:ind w:left="-57" w:right="-57" w:firstLine="0"/>
              <w:jc w:val="center"/>
              <w:rPr>
                <w:rFonts w:eastAsia="Times New Roman" w:cs="Times New Roman"/>
                <w:b/>
                <w:bCs/>
                <w:color w:val="000000"/>
                <w:szCs w:val="24"/>
                <w:lang w:eastAsia="bg-BG"/>
              </w:rPr>
            </w:pPr>
            <w:r w:rsidRPr="00475797">
              <w:rPr>
                <w:rFonts w:eastAsia="Times New Roman" w:cs="Times New Roman"/>
                <w:b/>
                <w:bCs/>
                <w:color w:val="000000"/>
                <w:szCs w:val="24"/>
                <w:lang w:eastAsia="bg-BG"/>
              </w:rPr>
              <w:t>50</w:t>
            </w:r>
          </w:p>
        </w:tc>
      </w:tr>
      <w:tr w:rsidR="00CA6349" w:rsidRPr="00475797" w14:paraId="22620991" w14:textId="77777777" w:rsidTr="00836990">
        <w:trPr>
          <w:trHeight w:val="59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45BCFABC" w14:textId="77777777" w:rsidR="00CA6349" w:rsidRPr="00475797" w:rsidRDefault="00CA6349" w:rsidP="00A17326">
            <w:pPr>
              <w:spacing w:line="240" w:lineRule="auto"/>
              <w:ind w:left="397" w:hanging="397"/>
              <w:rPr>
                <w:rFonts w:eastAsia="Times New Roman" w:cs="Times New Roman"/>
                <w:color w:val="000000"/>
                <w:szCs w:val="24"/>
                <w:lang w:eastAsia="bg-BG"/>
              </w:rPr>
            </w:pPr>
            <w:r w:rsidRPr="00475797">
              <w:rPr>
                <w:rFonts w:eastAsia="Times New Roman" w:cs="Times New Roman"/>
                <w:iCs/>
                <w:color w:val="000000"/>
                <w:szCs w:val="24"/>
                <w:lang w:eastAsia="bg-BG"/>
              </w:rPr>
              <w:t>6.1. Прилага адекватни средства и методи за двигателно обучение и за развиване на двигателните качества</w:t>
            </w:r>
          </w:p>
        </w:tc>
        <w:tc>
          <w:tcPr>
            <w:tcW w:w="1560" w:type="dxa"/>
            <w:tcBorders>
              <w:top w:val="nil"/>
              <w:left w:val="nil"/>
              <w:bottom w:val="single" w:sz="4" w:space="0" w:color="auto"/>
              <w:right w:val="single" w:sz="4" w:space="0" w:color="auto"/>
            </w:tcBorders>
            <w:shd w:val="clear" w:color="auto" w:fill="auto"/>
            <w:vAlign w:val="center"/>
            <w:hideMark/>
          </w:tcPr>
          <w:p w14:paraId="7DEBD13D" w14:textId="77777777" w:rsidR="00CA6349" w:rsidRPr="00475797" w:rsidRDefault="00CA6349" w:rsidP="00475797">
            <w:pPr>
              <w:spacing w:line="240" w:lineRule="auto"/>
              <w:ind w:left="-57" w:right="-57" w:firstLine="0"/>
              <w:jc w:val="center"/>
              <w:rPr>
                <w:rFonts w:eastAsia="Times New Roman" w:cs="Times New Roman"/>
                <w:color w:val="000000"/>
                <w:szCs w:val="24"/>
                <w:lang w:eastAsia="bg-BG"/>
              </w:rPr>
            </w:pPr>
            <w:r w:rsidRPr="00475797">
              <w:rPr>
                <w:rFonts w:eastAsia="Times New Roman" w:cs="Times New Roman"/>
                <w:color w:val="000000"/>
                <w:szCs w:val="24"/>
                <w:lang w:eastAsia="bg-BG"/>
              </w:rPr>
              <w:t>10</w:t>
            </w:r>
          </w:p>
        </w:tc>
        <w:tc>
          <w:tcPr>
            <w:tcW w:w="701" w:type="dxa"/>
            <w:vMerge w:val="restart"/>
            <w:tcBorders>
              <w:top w:val="nil"/>
              <w:left w:val="single" w:sz="4" w:space="0" w:color="auto"/>
              <w:bottom w:val="single" w:sz="4" w:space="0" w:color="auto"/>
              <w:right w:val="single" w:sz="4" w:space="0" w:color="auto"/>
            </w:tcBorders>
            <w:shd w:val="clear" w:color="auto" w:fill="auto"/>
            <w:vAlign w:val="center"/>
            <w:hideMark/>
          </w:tcPr>
          <w:p w14:paraId="5AC71449" w14:textId="77777777" w:rsidR="00CA6349" w:rsidRPr="00475797" w:rsidRDefault="00CA6349" w:rsidP="00475797">
            <w:pPr>
              <w:spacing w:line="240" w:lineRule="auto"/>
              <w:ind w:left="-57" w:right="-57" w:firstLine="0"/>
              <w:jc w:val="center"/>
              <w:rPr>
                <w:rFonts w:eastAsia="Times New Roman" w:cs="Times New Roman"/>
                <w:b/>
                <w:bCs/>
                <w:color w:val="000000"/>
                <w:szCs w:val="24"/>
                <w:lang w:eastAsia="bg-BG"/>
              </w:rPr>
            </w:pPr>
            <w:r w:rsidRPr="00475797">
              <w:rPr>
                <w:rFonts w:eastAsia="Times New Roman" w:cs="Times New Roman"/>
                <w:b/>
                <w:bCs/>
                <w:color w:val="000000"/>
                <w:szCs w:val="24"/>
                <w:lang w:eastAsia="bg-BG"/>
              </w:rPr>
              <w:t> </w:t>
            </w:r>
          </w:p>
        </w:tc>
      </w:tr>
      <w:tr w:rsidR="00CA6349" w:rsidRPr="00475797" w14:paraId="17733432" w14:textId="77777777" w:rsidTr="00836990">
        <w:trPr>
          <w:trHeight w:val="1080"/>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2615B95F" w14:textId="77777777" w:rsidR="00CA6349" w:rsidRPr="00475797" w:rsidRDefault="00CA6349" w:rsidP="00A17326">
            <w:pPr>
              <w:spacing w:line="240" w:lineRule="auto"/>
              <w:ind w:left="397" w:hanging="397"/>
              <w:rPr>
                <w:rFonts w:eastAsia="Times New Roman" w:cs="Times New Roman"/>
                <w:color w:val="000000"/>
                <w:szCs w:val="24"/>
                <w:lang w:eastAsia="bg-BG"/>
              </w:rPr>
            </w:pPr>
            <w:r w:rsidRPr="00475797">
              <w:rPr>
                <w:rFonts w:eastAsia="Times New Roman" w:cs="Times New Roman"/>
                <w:iCs/>
                <w:color w:val="000000"/>
                <w:szCs w:val="24"/>
                <w:lang w:eastAsia="bg-BG"/>
              </w:rPr>
              <w:t>6.2. Познава в детайли техниката на прилаганите упражнения. Умее да открива допусканите технически грешки при изпъл</w:t>
            </w:r>
            <w:r w:rsidRPr="00475797">
              <w:rPr>
                <w:rFonts w:eastAsia="Times New Roman" w:cs="Times New Roman"/>
                <w:iCs/>
                <w:color w:val="000000"/>
                <w:szCs w:val="24"/>
                <w:lang w:eastAsia="bg-BG"/>
              </w:rPr>
              <w:softHyphen/>
              <w:t xml:space="preserve">нение на скоковете на </w:t>
            </w:r>
            <w:proofErr w:type="spellStart"/>
            <w:r w:rsidRPr="00475797">
              <w:rPr>
                <w:rFonts w:eastAsia="Times New Roman" w:cs="Times New Roman"/>
                <w:iCs/>
                <w:color w:val="000000"/>
                <w:szCs w:val="24"/>
                <w:lang w:eastAsia="bg-BG"/>
              </w:rPr>
              <w:t>батут</w:t>
            </w:r>
            <w:proofErr w:type="spellEnd"/>
            <w:r w:rsidRPr="00475797">
              <w:rPr>
                <w:rFonts w:eastAsia="Times New Roman" w:cs="Times New Roman"/>
                <w:iCs/>
                <w:color w:val="000000"/>
                <w:szCs w:val="24"/>
                <w:lang w:eastAsia="bg-BG"/>
              </w:rPr>
              <w:t xml:space="preserve"> и да предлага подходящи сред</w:t>
            </w:r>
            <w:r w:rsidRPr="00475797">
              <w:rPr>
                <w:rFonts w:eastAsia="Times New Roman" w:cs="Times New Roman"/>
                <w:iCs/>
                <w:color w:val="000000"/>
                <w:szCs w:val="24"/>
                <w:lang w:eastAsia="bg-BG"/>
              </w:rPr>
              <w:softHyphen/>
              <w:t>ства и методи за тяхното отстраняване</w:t>
            </w:r>
          </w:p>
        </w:tc>
        <w:tc>
          <w:tcPr>
            <w:tcW w:w="1560" w:type="dxa"/>
            <w:tcBorders>
              <w:top w:val="nil"/>
              <w:left w:val="nil"/>
              <w:bottom w:val="single" w:sz="4" w:space="0" w:color="auto"/>
              <w:right w:val="single" w:sz="4" w:space="0" w:color="auto"/>
            </w:tcBorders>
            <w:shd w:val="clear" w:color="auto" w:fill="auto"/>
            <w:vAlign w:val="center"/>
            <w:hideMark/>
          </w:tcPr>
          <w:p w14:paraId="2A75461B" w14:textId="77777777" w:rsidR="00CA6349" w:rsidRPr="00475797" w:rsidRDefault="00CA6349" w:rsidP="00475797">
            <w:pPr>
              <w:spacing w:line="240" w:lineRule="auto"/>
              <w:ind w:left="-57" w:right="-57" w:firstLine="0"/>
              <w:jc w:val="center"/>
              <w:rPr>
                <w:rFonts w:eastAsia="Times New Roman" w:cs="Times New Roman"/>
                <w:color w:val="000000"/>
                <w:szCs w:val="24"/>
                <w:lang w:eastAsia="bg-BG"/>
              </w:rPr>
            </w:pPr>
            <w:r w:rsidRPr="00475797">
              <w:rPr>
                <w:rFonts w:eastAsia="Times New Roman" w:cs="Times New Roman"/>
                <w:color w:val="000000"/>
                <w:szCs w:val="24"/>
                <w:lang w:eastAsia="bg-BG"/>
              </w:rPr>
              <w:t>10</w:t>
            </w:r>
          </w:p>
        </w:tc>
        <w:tc>
          <w:tcPr>
            <w:tcW w:w="701" w:type="dxa"/>
            <w:vMerge/>
            <w:tcBorders>
              <w:top w:val="nil"/>
              <w:left w:val="single" w:sz="4" w:space="0" w:color="auto"/>
              <w:bottom w:val="single" w:sz="4" w:space="0" w:color="auto"/>
              <w:right w:val="single" w:sz="4" w:space="0" w:color="auto"/>
            </w:tcBorders>
            <w:vAlign w:val="center"/>
            <w:hideMark/>
          </w:tcPr>
          <w:p w14:paraId="700F566B" w14:textId="77777777" w:rsidR="00CA6349" w:rsidRPr="00475797" w:rsidRDefault="00CA6349" w:rsidP="00475797">
            <w:pPr>
              <w:spacing w:line="240" w:lineRule="auto"/>
              <w:ind w:left="-57" w:right="-57" w:firstLine="0"/>
              <w:rPr>
                <w:rFonts w:eastAsia="Times New Roman" w:cs="Times New Roman"/>
                <w:b/>
                <w:bCs/>
                <w:color w:val="000000"/>
                <w:szCs w:val="24"/>
                <w:lang w:eastAsia="bg-BG"/>
              </w:rPr>
            </w:pPr>
          </w:p>
        </w:tc>
      </w:tr>
      <w:tr w:rsidR="00CA6349" w:rsidRPr="00475797" w14:paraId="57E2496D" w14:textId="77777777" w:rsidTr="00836990">
        <w:trPr>
          <w:trHeight w:val="390"/>
        </w:trPr>
        <w:tc>
          <w:tcPr>
            <w:tcW w:w="6800" w:type="dxa"/>
            <w:tcBorders>
              <w:top w:val="nil"/>
              <w:left w:val="single" w:sz="4" w:space="0" w:color="auto"/>
              <w:bottom w:val="single" w:sz="4" w:space="0" w:color="auto"/>
              <w:right w:val="single" w:sz="4" w:space="0" w:color="auto"/>
            </w:tcBorders>
            <w:shd w:val="clear" w:color="auto" w:fill="auto"/>
            <w:vAlign w:val="center"/>
          </w:tcPr>
          <w:p w14:paraId="39A6163D" w14:textId="77777777" w:rsidR="00CA6349" w:rsidRPr="00475797" w:rsidRDefault="00CA6349" w:rsidP="00A17326">
            <w:pPr>
              <w:spacing w:line="240" w:lineRule="auto"/>
              <w:rPr>
                <w:rFonts w:eastAsia="Times New Roman" w:cs="Times New Roman"/>
                <w:iCs/>
                <w:color w:val="000000"/>
                <w:szCs w:val="24"/>
                <w:lang w:eastAsia="bg-BG"/>
              </w:rPr>
            </w:pPr>
            <w:r w:rsidRPr="00475797">
              <w:rPr>
                <w:rFonts w:cs="Times New Roman"/>
                <w:iCs/>
                <w:szCs w:val="24"/>
              </w:rPr>
              <w:t>6.3. Демонстрира умение за помощ и пазене</w:t>
            </w:r>
          </w:p>
        </w:tc>
        <w:tc>
          <w:tcPr>
            <w:tcW w:w="1560" w:type="dxa"/>
            <w:tcBorders>
              <w:top w:val="nil"/>
              <w:left w:val="nil"/>
              <w:bottom w:val="single" w:sz="4" w:space="0" w:color="auto"/>
              <w:right w:val="single" w:sz="4" w:space="0" w:color="auto"/>
            </w:tcBorders>
            <w:shd w:val="clear" w:color="auto" w:fill="auto"/>
            <w:vAlign w:val="center"/>
          </w:tcPr>
          <w:p w14:paraId="33B00537" w14:textId="77777777" w:rsidR="00CA6349" w:rsidRPr="00475797" w:rsidRDefault="00CA6349" w:rsidP="00475797">
            <w:pPr>
              <w:spacing w:line="240" w:lineRule="auto"/>
              <w:ind w:left="-57" w:right="-57" w:firstLine="0"/>
              <w:jc w:val="center"/>
              <w:rPr>
                <w:rFonts w:eastAsia="Times New Roman" w:cs="Times New Roman"/>
                <w:color w:val="000000"/>
                <w:szCs w:val="24"/>
                <w:lang w:eastAsia="bg-BG"/>
              </w:rPr>
            </w:pPr>
            <w:r w:rsidRPr="00475797">
              <w:rPr>
                <w:rFonts w:eastAsia="Times New Roman" w:cs="Times New Roman"/>
                <w:color w:val="000000"/>
                <w:szCs w:val="24"/>
                <w:lang w:eastAsia="bg-BG"/>
              </w:rPr>
              <w:t>15</w:t>
            </w:r>
          </w:p>
        </w:tc>
        <w:tc>
          <w:tcPr>
            <w:tcW w:w="701" w:type="dxa"/>
            <w:vMerge/>
            <w:tcBorders>
              <w:top w:val="nil"/>
              <w:left w:val="single" w:sz="4" w:space="0" w:color="auto"/>
              <w:bottom w:val="single" w:sz="4" w:space="0" w:color="auto"/>
              <w:right w:val="single" w:sz="4" w:space="0" w:color="auto"/>
            </w:tcBorders>
            <w:vAlign w:val="center"/>
          </w:tcPr>
          <w:p w14:paraId="02C4EDC5" w14:textId="77777777" w:rsidR="00CA6349" w:rsidRPr="00475797" w:rsidRDefault="00CA6349" w:rsidP="00475797">
            <w:pPr>
              <w:spacing w:line="240" w:lineRule="auto"/>
              <w:ind w:left="-57" w:right="-57" w:firstLine="0"/>
              <w:rPr>
                <w:rFonts w:eastAsia="Times New Roman" w:cs="Times New Roman"/>
                <w:b/>
                <w:bCs/>
                <w:color w:val="000000"/>
                <w:szCs w:val="24"/>
                <w:lang w:eastAsia="bg-BG"/>
              </w:rPr>
            </w:pPr>
          </w:p>
        </w:tc>
      </w:tr>
      <w:tr w:rsidR="00CA6349" w:rsidRPr="00475797" w14:paraId="022BF3AE" w14:textId="77777777" w:rsidTr="00836990">
        <w:trPr>
          <w:trHeight w:val="360"/>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1F27B08C" w14:textId="77777777" w:rsidR="00CA6349" w:rsidRPr="00475797" w:rsidRDefault="00CA6349" w:rsidP="00A17326">
            <w:pPr>
              <w:spacing w:line="240" w:lineRule="auto"/>
              <w:ind w:left="397" w:hanging="397"/>
              <w:rPr>
                <w:rFonts w:eastAsia="Times New Roman" w:cs="Times New Roman"/>
                <w:color w:val="000000"/>
                <w:szCs w:val="24"/>
                <w:lang w:eastAsia="bg-BG"/>
              </w:rPr>
            </w:pPr>
            <w:r w:rsidRPr="00475797">
              <w:rPr>
                <w:rFonts w:eastAsia="Times New Roman" w:cs="Times New Roman"/>
                <w:color w:val="000000"/>
                <w:szCs w:val="24"/>
                <w:lang w:eastAsia="bg-BG"/>
              </w:rPr>
              <w:t>6.4. Предвидената дозировка на отделните задачи е подходяща за тяхното решаване</w:t>
            </w:r>
          </w:p>
        </w:tc>
        <w:tc>
          <w:tcPr>
            <w:tcW w:w="1560" w:type="dxa"/>
            <w:tcBorders>
              <w:top w:val="nil"/>
              <w:left w:val="nil"/>
              <w:bottom w:val="single" w:sz="4" w:space="0" w:color="auto"/>
              <w:right w:val="single" w:sz="4" w:space="0" w:color="auto"/>
            </w:tcBorders>
            <w:shd w:val="clear" w:color="auto" w:fill="auto"/>
            <w:vAlign w:val="center"/>
            <w:hideMark/>
          </w:tcPr>
          <w:p w14:paraId="50AC9C16" w14:textId="77777777" w:rsidR="00CA6349" w:rsidRPr="00475797" w:rsidRDefault="00CA6349" w:rsidP="00475797">
            <w:pPr>
              <w:spacing w:line="240" w:lineRule="auto"/>
              <w:ind w:left="-57" w:right="-57" w:firstLine="0"/>
              <w:jc w:val="center"/>
              <w:rPr>
                <w:rFonts w:eastAsia="Times New Roman" w:cs="Times New Roman"/>
                <w:color w:val="000000"/>
                <w:szCs w:val="24"/>
                <w:lang w:eastAsia="bg-BG"/>
              </w:rPr>
            </w:pPr>
            <w:r w:rsidRPr="00475797">
              <w:rPr>
                <w:rFonts w:eastAsia="Times New Roman" w:cs="Times New Roman"/>
                <w:color w:val="000000"/>
                <w:szCs w:val="24"/>
                <w:lang w:eastAsia="bg-BG"/>
              </w:rPr>
              <w:t>5</w:t>
            </w:r>
          </w:p>
        </w:tc>
        <w:tc>
          <w:tcPr>
            <w:tcW w:w="701" w:type="dxa"/>
            <w:vMerge/>
            <w:tcBorders>
              <w:top w:val="nil"/>
              <w:left w:val="single" w:sz="4" w:space="0" w:color="auto"/>
              <w:bottom w:val="single" w:sz="4" w:space="0" w:color="auto"/>
              <w:right w:val="single" w:sz="4" w:space="0" w:color="auto"/>
            </w:tcBorders>
            <w:vAlign w:val="center"/>
            <w:hideMark/>
          </w:tcPr>
          <w:p w14:paraId="08ECDECC" w14:textId="77777777" w:rsidR="00CA6349" w:rsidRPr="00475797" w:rsidRDefault="00CA6349" w:rsidP="00475797">
            <w:pPr>
              <w:spacing w:line="240" w:lineRule="auto"/>
              <w:ind w:left="-57" w:right="-57" w:firstLine="0"/>
              <w:rPr>
                <w:rFonts w:eastAsia="Times New Roman" w:cs="Times New Roman"/>
                <w:b/>
                <w:bCs/>
                <w:color w:val="000000"/>
                <w:szCs w:val="24"/>
                <w:lang w:eastAsia="bg-BG"/>
              </w:rPr>
            </w:pPr>
          </w:p>
        </w:tc>
      </w:tr>
      <w:tr w:rsidR="00CA6349" w:rsidRPr="00475797" w14:paraId="2F06524F" w14:textId="77777777" w:rsidTr="00836990">
        <w:trPr>
          <w:trHeight w:val="360"/>
        </w:trPr>
        <w:tc>
          <w:tcPr>
            <w:tcW w:w="6800" w:type="dxa"/>
            <w:tcBorders>
              <w:top w:val="nil"/>
              <w:left w:val="single" w:sz="4" w:space="0" w:color="auto"/>
              <w:bottom w:val="single" w:sz="4" w:space="0" w:color="auto"/>
              <w:right w:val="single" w:sz="4" w:space="0" w:color="auto"/>
            </w:tcBorders>
            <w:shd w:val="clear" w:color="auto" w:fill="auto"/>
            <w:vAlign w:val="center"/>
          </w:tcPr>
          <w:p w14:paraId="6B301D32" w14:textId="77777777" w:rsidR="00CA6349" w:rsidRPr="00475797" w:rsidRDefault="00CA6349" w:rsidP="00A17326">
            <w:pPr>
              <w:spacing w:line="240" w:lineRule="auto"/>
              <w:ind w:left="397" w:hanging="397"/>
              <w:rPr>
                <w:rFonts w:eastAsia="Times New Roman" w:cs="Times New Roman"/>
                <w:color w:val="000000"/>
                <w:szCs w:val="24"/>
                <w:lang w:eastAsia="bg-BG"/>
              </w:rPr>
            </w:pPr>
            <w:r w:rsidRPr="00475797">
              <w:rPr>
                <w:rFonts w:eastAsia="Times New Roman" w:cs="Times New Roman"/>
                <w:color w:val="000000"/>
                <w:szCs w:val="24"/>
                <w:lang w:eastAsia="bg-BG"/>
              </w:rPr>
              <w:t>6.5. Демонстрира умение за ефективно управление на групата по време на тренировъчното занимание</w:t>
            </w:r>
          </w:p>
        </w:tc>
        <w:tc>
          <w:tcPr>
            <w:tcW w:w="1560" w:type="dxa"/>
            <w:tcBorders>
              <w:top w:val="nil"/>
              <w:left w:val="nil"/>
              <w:bottom w:val="single" w:sz="4" w:space="0" w:color="auto"/>
              <w:right w:val="single" w:sz="4" w:space="0" w:color="auto"/>
            </w:tcBorders>
            <w:shd w:val="clear" w:color="auto" w:fill="auto"/>
            <w:vAlign w:val="center"/>
          </w:tcPr>
          <w:p w14:paraId="2FDCEFD8" w14:textId="77777777" w:rsidR="00CA6349" w:rsidRPr="00475797" w:rsidRDefault="00CA6349" w:rsidP="00475797">
            <w:pPr>
              <w:spacing w:line="240" w:lineRule="auto"/>
              <w:ind w:left="-57" w:right="-57" w:firstLine="0"/>
              <w:jc w:val="center"/>
              <w:rPr>
                <w:rFonts w:eastAsia="Times New Roman" w:cs="Times New Roman"/>
                <w:color w:val="000000"/>
                <w:szCs w:val="24"/>
                <w:lang w:eastAsia="bg-BG"/>
              </w:rPr>
            </w:pPr>
            <w:r w:rsidRPr="00475797">
              <w:rPr>
                <w:rFonts w:eastAsia="Times New Roman" w:cs="Times New Roman"/>
                <w:color w:val="000000"/>
                <w:szCs w:val="24"/>
                <w:lang w:eastAsia="bg-BG"/>
              </w:rPr>
              <w:t>10</w:t>
            </w:r>
          </w:p>
        </w:tc>
        <w:tc>
          <w:tcPr>
            <w:tcW w:w="701" w:type="dxa"/>
            <w:tcBorders>
              <w:top w:val="nil"/>
              <w:left w:val="single" w:sz="4" w:space="0" w:color="auto"/>
              <w:bottom w:val="single" w:sz="4" w:space="0" w:color="auto"/>
              <w:right w:val="single" w:sz="4" w:space="0" w:color="auto"/>
            </w:tcBorders>
            <w:vAlign w:val="center"/>
          </w:tcPr>
          <w:p w14:paraId="49E9F26E" w14:textId="77777777" w:rsidR="00CA6349" w:rsidRPr="00475797" w:rsidRDefault="00CA6349" w:rsidP="00475797">
            <w:pPr>
              <w:spacing w:line="240" w:lineRule="auto"/>
              <w:ind w:left="-57" w:right="-57" w:firstLine="0"/>
              <w:rPr>
                <w:rFonts w:eastAsia="Times New Roman" w:cs="Times New Roman"/>
                <w:b/>
                <w:bCs/>
                <w:color w:val="000000"/>
                <w:szCs w:val="24"/>
                <w:lang w:eastAsia="bg-BG"/>
              </w:rPr>
            </w:pPr>
          </w:p>
        </w:tc>
      </w:tr>
      <w:tr w:rsidR="00CA6349" w:rsidRPr="00475797" w14:paraId="0569AC35" w14:textId="77777777" w:rsidTr="00836990">
        <w:trPr>
          <w:trHeight w:val="360"/>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20906D34" w14:textId="77777777" w:rsidR="00CA6349" w:rsidRPr="00475797" w:rsidRDefault="00CA6349" w:rsidP="00A17326">
            <w:pPr>
              <w:spacing w:line="240" w:lineRule="auto"/>
              <w:jc w:val="right"/>
              <w:rPr>
                <w:rFonts w:eastAsia="Times New Roman" w:cs="Times New Roman"/>
                <w:b/>
                <w:bCs/>
                <w:color w:val="000000"/>
                <w:szCs w:val="24"/>
                <w:lang w:eastAsia="bg-BG"/>
              </w:rPr>
            </w:pPr>
            <w:r w:rsidRPr="00475797">
              <w:rPr>
                <w:rFonts w:eastAsia="Times New Roman" w:cs="Times New Roman"/>
                <w:b/>
                <w:bCs/>
                <w:color w:val="000000"/>
                <w:szCs w:val="24"/>
                <w:lang w:eastAsia="bg-BG"/>
              </w:rPr>
              <w:t>Общ брой точки:</w:t>
            </w:r>
          </w:p>
        </w:tc>
        <w:tc>
          <w:tcPr>
            <w:tcW w:w="1560" w:type="dxa"/>
            <w:tcBorders>
              <w:top w:val="nil"/>
              <w:left w:val="nil"/>
              <w:bottom w:val="single" w:sz="4" w:space="0" w:color="auto"/>
              <w:right w:val="single" w:sz="4" w:space="0" w:color="auto"/>
            </w:tcBorders>
            <w:shd w:val="clear" w:color="auto" w:fill="auto"/>
            <w:vAlign w:val="center"/>
            <w:hideMark/>
          </w:tcPr>
          <w:p w14:paraId="5FBA28D3" w14:textId="77777777" w:rsidR="00CA6349" w:rsidRPr="00475797" w:rsidRDefault="00CA6349" w:rsidP="00475797">
            <w:pPr>
              <w:spacing w:line="240" w:lineRule="auto"/>
              <w:ind w:left="-57" w:right="-57" w:firstLine="0"/>
              <w:jc w:val="center"/>
              <w:rPr>
                <w:rFonts w:eastAsia="Times New Roman" w:cs="Times New Roman"/>
                <w:b/>
                <w:bCs/>
                <w:color w:val="000000"/>
                <w:szCs w:val="24"/>
                <w:lang w:eastAsia="bg-BG"/>
              </w:rPr>
            </w:pPr>
            <w:r w:rsidRPr="00475797">
              <w:rPr>
                <w:rFonts w:eastAsia="Times New Roman" w:cs="Times New Roman"/>
                <w:b/>
                <w:bCs/>
                <w:iCs/>
                <w:color w:val="000000"/>
                <w:szCs w:val="24"/>
                <w:lang w:eastAsia="bg-BG"/>
              </w:rPr>
              <w:t>100</w:t>
            </w:r>
          </w:p>
        </w:tc>
        <w:tc>
          <w:tcPr>
            <w:tcW w:w="701" w:type="dxa"/>
            <w:tcBorders>
              <w:top w:val="nil"/>
              <w:left w:val="nil"/>
              <w:bottom w:val="single" w:sz="4" w:space="0" w:color="auto"/>
              <w:right w:val="single" w:sz="4" w:space="0" w:color="auto"/>
            </w:tcBorders>
            <w:shd w:val="clear" w:color="auto" w:fill="auto"/>
            <w:vAlign w:val="center"/>
            <w:hideMark/>
          </w:tcPr>
          <w:p w14:paraId="03BD04B1" w14:textId="77777777" w:rsidR="00CA6349" w:rsidRPr="00475797" w:rsidRDefault="00CA6349" w:rsidP="00475797">
            <w:pPr>
              <w:spacing w:line="240" w:lineRule="auto"/>
              <w:ind w:left="-57" w:right="-57" w:firstLine="0"/>
              <w:jc w:val="center"/>
              <w:rPr>
                <w:rFonts w:eastAsia="Times New Roman" w:cs="Times New Roman"/>
                <w:b/>
                <w:bCs/>
                <w:color w:val="000000"/>
                <w:szCs w:val="24"/>
                <w:lang w:eastAsia="bg-BG"/>
              </w:rPr>
            </w:pPr>
            <w:r w:rsidRPr="00475797">
              <w:rPr>
                <w:rFonts w:eastAsia="Times New Roman" w:cs="Times New Roman"/>
                <w:b/>
                <w:bCs/>
                <w:iCs/>
                <w:color w:val="000000"/>
                <w:szCs w:val="24"/>
                <w:lang w:eastAsia="bg-BG"/>
              </w:rPr>
              <w:t>100</w:t>
            </w:r>
          </w:p>
        </w:tc>
      </w:tr>
    </w:tbl>
    <w:p w14:paraId="42001FAE" w14:textId="77777777" w:rsidR="00CA6349" w:rsidRPr="004F345B" w:rsidRDefault="00CA6349" w:rsidP="00A17326">
      <w:pPr>
        <w:spacing w:line="240" w:lineRule="auto"/>
        <w:ind w:firstLine="360"/>
        <w:rPr>
          <w:rFonts w:cs="Times New Roman"/>
          <w:b/>
          <w:bCs/>
          <w:iCs/>
          <w:szCs w:val="24"/>
        </w:rPr>
      </w:pPr>
    </w:p>
    <w:p w14:paraId="19CC396B" w14:textId="58B81861" w:rsidR="00CA6349" w:rsidRPr="004F345B" w:rsidRDefault="00CA6349" w:rsidP="00697309">
      <w:pPr>
        <w:spacing w:after="120" w:line="240" w:lineRule="auto"/>
        <w:ind w:left="567" w:firstLine="0"/>
        <w:rPr>
          <w:rFonts w:cs="Times New Roman"/>
          <w:b/>
          <w:bCs/>
          <w:iCs/>
          <w:szCs w:val="24"/>
        </w:rPr>
      </w:pPr>
      <w:r w:rsidRPr="004F345B">
        <w:rPr>
          <w:rFonts w:cs="Times New Roman"/>
          <w:b/>
          <w:bCs/>
          <w:iCs/>
          <w:szCs w:val="24"/>
        </w:rPr>
        <w:t xml:space="preserve">Препоръчителна литература </w:t>
      </w:r>
    </w:p>
    <w:p w14:paraId="4AC3843A" w14:textId="77777777" w:rsidR="00CA6349" w:rsidRPr="005D6B05" w:rsidRDefault="00CA6349" w:rsidP="00475797">
      <w:pPr>
        <w:ind w:firstLine="0"/>
        <w:rPr>
          <w:rFonts w:cs="Times New Roman"/>
          <w:szCs w:val="24"/>
        </w:rPr>
      </w:pPr>
      <w:r w:rsidRPr="005D6B05">
        <w:rPr>
          <w:rFonts w:cs="Times New Roman"/>
          <w:bCs/>
          <w:iCs/>
          <w:szCs w:val="24"/>
        </w:rPr>
        <w:t xml:space="preserve">Ангелов, Вл. </w:t>
      </w:r>
      <w:r>
        <w:rPr>
          <w:rFonts w:cs="Times New Roman"/>
          <w:bCs/>
          <w:iCs/>
          <w:szCs w:val="24"/>
        </w:rPr>
        <w:t>(</w:t>
      </w:r>
      <w:r w:rsidRPr="005D6B05">
        <w:rPr>
          <w:rFonts w:cs="Times New Roman"/>
          <w:bCs/>
          <w:iCs/>
          <w:szCs w:val="24"/>
        </w:rPr>
        <w:t>2010</w:t>
      </w:r>
      <w:r>
        <w:rPr>
          <w:rFonts w:cs="Times New Roman"/>
          <w:bCs/>
          <w:iCs/>
          <w:szCs w:val="24"/>
        </w:rPr>
        <w:t xml:space="preserve">). </w:t>
      </w:r>
      <w:r w:rsidRPr="005D6B05">
        <w:rPr>
          <w:rFonts w:cs="Times New Roman"/>
          <w:bCs/>
          <w:i/>
          <w:iCs/>
          <w:szCs w:val="24"/>
        </w:rPr>
        <w:t>Нови методи и подходи в тренировъчния процес по скокове на акробатична пътека</w:t>
      </w:r>
      <w:r w:rsidRPr="005D6B05">
        <w:rPr>
          <w:rFonts w:cs="Times New Roman"/>
          <w:bCs/>
          <w:iCs/>
          <w:szCs w:val="24"/>
        </w:rPr>
        <w:t>. Монография</w:t>
      </w:r>
      <w:r>
        <w:rPr>
          <w:rFonts w:cs="Times New Roman"/>
          <w:bCs/>
          <w:iCs/>
          <w:szCs w:val="24"/>
        </w:rPr>
        <w:t>. НСА Прес, София</w:t>
      </w:r>
    </w:p>
    <w:p w14:paraId="49B4946A" w14:textId="77777777" w:rsidR="00CA6349" w:rsidRPr="005D6B05" w:rsidRDefault="00CA6349" w:rsidP="00475797">
      <w:pPr>
        <w:ind w:firstLine="0"/>
        <w:rPr>
          <w:rFonts w:cs="Times New Roman"/>
          <w:szCs w:val="24"/>
        </w:rPr>
      </w:pPr>
      <w:r w:rsidRPr="005D6B05">
        <w:rPr>
          <w:rFonts w:cs="Times New Roman"/>
          <w:szCs w:val="24"/>
        </w:rPr>
        <w:t xml:space="preserve">Ангелов, Вл. </w:t>
      </w:r>
      <w:r>
        <w:rPr>
          <w:rFonts w:cs="Times New Roman"/>
          <w:szCs w:val="24"/>
        </w:rPr>
        <w:t>(</w:t>
      </w:r>
      <w:r w:rsidRPr="005D6B05">
        <w:rPr>
          <w:rFonts w:cs="Times New Roman"/>
          <w:bCs/>
          <w:iCs/>
          <w:szCs w:val="24"/>
        </w:rPr>
        <w:t>201</w:t>
      </w:r>
      <w:r>
        <w:rPr>
          <w:rFonts w:cs="Times New Roman"/>
          <w:bCs/>
          <w:iCs/>
          <w:szCs w:val="24"/>
        </w:rPr>
        <w:t xml:space="preserve">2). </w:t>
      </w:r>
      <w:r w:rsidRPr="005D6B05">
        <w:rPr>
          <w:rFonts w:cs="Times New Roman"/>
          <w:i/>
          <w:szCs w:val="24"/>
        </w:rPr>
        <w:t>Азбука на акробатичните скокове на пътека</w:t>
      </w:r>
      <w:r w:rsidRPr="005D6B05">
        <w:rPr>
          <w:rFonts w:cs="Times New Roman"/>
          <w:szCs w:val="24"/>
        </w:rPr>
        <w:t>. Монография, НСА Прес, София.</w:t>
      </w:r>
    </w:p>
    <w:p w14:paraId="2FAE7D33" w14:textId="77777777" w:rsidR="00CA6349" w:rsidRPr="005D6B05" w:rsidRDefault="00CA6349" w:rsidP="00475797">
      <w:pPr>
        <w:ind w:firstLine="0"/>
        <w:rPr>
          <w:rFonts w:cs="Times New Roman"/>
          <w:szCs w:val="24"/>
        </w:rPr>
      </w:pPr>
      <w:r w:rsidRPr="005D6B05">
        <w:rPr>
          <w:rFonts w:cs="Times New Roman"/>
          <w:szCs w:val="24"/>
        </w:rPr>
        <w:t xml:space="preserve">Ангелов, В. </w:t>
      </w:r>
      <w:r>
        <w:rPr>
          <w:rFonts w:cs="Times New Roman"/>
          <w:szCs w:val="24"/>
        </w:rPr>
        <w:t>(</w:t>
      </w:r>
      <w:r w:rsidRPr="005D6B05">
        <w:rPr>
          <w:rFonts w:cs="Times New Roman"/>
          <w:bCs/>
          <w:iCs/>
          <w:szCs w:val="24"/>
        </w:rPr>
        <w:t>201</w:t>
      </w:r>
      <w:r>
        <w:rPr>
          <w:rFonts w:cs="Times New Roman"/>
          <w:bCs/>
          <w:iCs/>
          <w:szCs w:val="24"/>
        </w:rPr>
        <w:t xml:space="preserve">1). </w:t>
      </w:r>
      <w:r w:rsidRPr="005D6B05">
        <w:rPr>
          <w:rFonts w:cs="Times New Roman"/>
          <w:szCs w:val="24"/>
        </w:rPr>
        <w:t xml:space="preserve">Класификационна структура на скоковете на </w:t>
      </w:r>
      <w:proofErr w:type="spellStart"/>
      <w:r w:rsidRPr="005D6B05">
        <w:rPr>
          <w:rFonts w:cs="Times New Roman"/>
          <w:szCs w:val="24"/>
        </w:rPr>
        <w:t>батут</w:t>
      </w:r>
      <w:proofErr w:type="spellEnd"/>
      <w:r w:rsidRPr="005D6B05">
        <w:rPr>
          <w:rFonts w:cs="Times New Roman"/>
          <w:szCs w:val="24"/>
        </w:rPr>
        <w:t xml:space="preserve">, </w:t>
      </w:r>
      <w:r w:rsidRPr="00AC5019">
        <w:rPr>
          <w:rFonts w:cs="Times New Roman"/>
          <w:i/>
          <w:szCs w:val="24"/>
        </w:rPr>
        <w:t>Научни трудове на РУ</w:t>
      </w:r>
      <w:r w:rsidRPr="005D6B05">
        <w:rPr>
          <w:rFonts w:cs="Times New Roman"/>
          <w:szCs w:val="24"/>
        </w:rPr>
        <w:t>, Русе, том 50, серия 8.2., с. 84–91.</w:t>
      </w:r>
    </w:p>
    <w:p w14:paraId="5405ED6F" w14:textId="77777777" w:rsidR="00CA6349" w:rsidRPr="005D6B05" w:rsidRDefault="00CA6349" w:rsidP="00475797">
      <w:pPr>
        <w:ind w:firstLine="0"/>
        <w:rPr>
          <w:rFonts w:cs="Times New Roman"/>
          <w:szCs w:val="24"/>
        </w:rPr>
      </w:pPr>
      <w:r w:rsidRPr="005D6B05">
        <w:rPr>
          <w:rFonts w:cs="Times New Roman"/>
          <w:szCs w:val="24"/>
        </w:rPr>
        <w:t xml:space="preserve">Ангелов, Вл. </w:t>
      </w:r>
      <w:r>
        <w:rPr>
          <w:rFonts w:cs="Times New Roman"/>
          <w:szCs w:val="24"/>
        </w:rPr>
        <w:t>(</w:t>
      </w:r>
      <w:r w:rsidRPr="005D6B05">
        <w:rPr>
          <w:rFonts w:cs="Times New Roman"/>
          <w:szCs w:val="24"/>
        </w:rPr>
        <w:t>2012</w:t>
      </w:r>
      <w:r>
        <w:rPr>
          <w:rFonts w:cs="Times New Roman"/>
          <w:szCs w:val="24"/>
        </w:rPr>
        <w:t xml:space="preserve">). </w:t>
      </w:r>
      <w:r w:rsidRPr="005D6B05">
        <w:rPr>
          <w:rFonts w:cs="Times New Roman"/>
          <w:szCs w:val="24"/>
        </w:rPr>
        <w:t xml:space="preserve">Композиционен строеж на състезателните съчетания в скоковете на </w:t>
      </w:r>
      <w:proofErr w:type="spellStart"/>
      <w:r w:rsidRPr="005D6B05">
        <w:rPr>
          <w:rFonts w:cs="Times New Roman"/>
          <w:szCs w:val="24"/>
        </w:rPr>
        <w:t>батут</w:t>
      </w:r>
      <w:proofErr w:type="spellEnd"/>
      <w:r>
        <w:rPr>
          <w:rFonts w:cs="Times New Roman"/>
          <w:szCs w:val="24"/>
        </w:rPr>
        <w:t>.</w:t>
      </w:r>
      <w:r w:rsidRPr="005D6B05">
        <w:rPr>
          <w:rFonts w:cs="Times New Roman"/>
          <w:szCs w:val="24"/>
        </w:rPr>
        <w:t xml:space="preserve"> </w:t>
      </w:r>
      <w:r w:rsidRPr="005D6B05">
        <w:rPr>
          <w:rFonts w:cs="Times New Roman"/>
          <w:i/>
          <w:szCs w:val="24"/>
        </w:rPr>
        <w:t>Спорт и наука</w:t>
      </w:r>
      <w:r w:rsidRPr="005D6B05">
        <w:rPr>
          <w:rFonts w:cs="Times New Roman"/>
          <w:szCs w:val="24"/>
        </w:rPr>
        <w:t xml:space="preserve">, </w:t>
      </w:r>
      <w:r>
        <w:rPr>
          <w:rFonts w:cs="Times New Roman"/>
          <w:szCs w:val="24"/>
        </w:rPr>
        <w:t>изв. бр. 2</w:t>
      </w:r>
      <w:r w:rsidRPr="005D6B05">
        <w:rPr>
          <w:rFonts w:cs="Times New Roman"/>
          <w:szCs w:val="24"/>
        </w:rPr>
        <w:t>, с. 68–74.</w:t>
      </w:r>
    </w:p>
    <w:p w14:paraId="0272A859" w14:textId="77777777" w:rsidR="00CA6349" w:rsidRPr="005D6B05" w:rsidRDefault="00CA6349" w:rsidP="00475797">
      <w:pPr>
        <w:ind w:firstLine="0"/>
        <w:rPr>
          <w:rFonts w:cs="Times New Roman"/>
          <w:szCs w:val="24"/>
        </w:rPr>
      </w:pPr>
      <w:r w:rsidRPr="005D6B05">
        <w:rPr>
          <w:rFonts w:cs="Times New Roman"/>
          <w:szCs w:val="24"/>
        </w:rPr>
        <w:t xml:space="preserve">Андонов, К., Димитрова, </w:t>
      </w:r>
      <w:r>
        <w:rPr>
          <w:rFonts w:cs="Times New Roman"/>
          <w:szCs w:val="24"/>
        </w:rPr>
        <w:t xml:space="preserve">Б., </w:t>
      </w:r>
      <w:r w:rsidRPr="005D6B05">
        <w:rPr>
          <w:rFonts w:cs="Times New Roman"/>
          <w:szCs w:val="24"/>
        </w:rPr>
        <w:t xml:space="preserve">Ангелов, </w:t>
      </w:r>
      <w:r>
        <w:rPr>
          <w:rFonts w:cs="Times New Roman"/>
          <w:szCs w:val="24"/>
        </w:rPr>
        <w:t xml:space="preserve">Вл., </w:t>
      </w:r>
      <w:proofErr w:type="spellStart"/>
      <w:r w:rsidRPr="005D6B05">
        <w:rPr>
          <w:rFonts w:cs="Times New Roman"/>
          <w:szCs w:val="24"/>
        </w:rPr>
        <w:t>Танкушева</w:t>
      </w:r>
      <w:proofErr w:type="spellEnd"/>
      <w:r>
        <w:rPr>
          <w:rFonts w:cs="Times New Roman"/>
          <w:szCs w:val="24"/>
        </w:rPr>
        <w:t>, Н</w:t>
      </w:r>
      <w:r w:rsidRPr="005D6B05">
        <w:rPr>
          <w:rFonts w:cs="Times New Roman"/>
          <w:szCs w:val="24"/>
        </w:rPr>
        <w:t xml:space="preserve">. </w:t>
      </w:r>
      <w:r>
        <w:rPr>
          <w:rFonts w:cs="Times New Roman"/>
          <w:szCs w:val="24"/>
        </w:rPr>
        <w:t>(</w:t>
      </w:r>
      <w:r w:rsidRPr="005D6B05">
        <w:rPr>
          <w:rFonts w:cs="Times New Roman"/>
          <w:szCs w:val="24"/>
        </w:rPr>
        <w:t>2005</w:t>
      </w:r>
      <w:r>
        <w:rPr>
          <w:rFonts w:cs="Times New Roman"/>
          <w:szCs w:val="24"/>
        </w:rPr>
        <w:t xml:space="preserve">). </w:t>
      </w:r>
      <w:r w:rsidRPr="005D6B05">
        <w:rPr>
          <w:rFonts w:cs="Times New Roman"/>
          <w:szCs w:val="24"/>
        </w:rPr>
        <w:t xml:space="preserve">Скокове </w:t>
      </w:r>
      <w:proofErr w:type="spellStart"/>
      <w:r w:rsidRPr="005D6B05">
        <w:rPr>
          <w:rFonts w:cs="Times New Roman"/>
          <w:szCs w:val="24"/>
        </w:rPr>
        <w:t>батут</w:t>
      </w:r>
      <w:proofErr w:type="spellEnd"/>
      <w:r w:rsidRPr="005D6B05">
        <w:rPr>
          <w:rFonts w:cs="Times New Roman"/>
          <w:szCs w:val="24"/>
        </w:rPr>
        <w:t>. Методич</w:t>
      </w:r>
      <w:r>
        <w:rPr>
          <w:rFonts w:cs="Times New Roman"/>
          <w:szCs w:val="24"/>
        </w:rPr>
        <w:t>еско ръководство. С., НСА, БФСБ</w:t>
      </w:r>
      <w:r w:rsidRPr="005D6B05">
        <w:rPr>
          <w:rFonts w:cs="Times New Roman"/>
          <w:szCs w:val="24"/>
        </w:rPr>
        <w:t>.</w:t>
      </w:r>
    </w:p>
    <w:p w14:paraId="03B11CD4" w14:textId="77777777" w:rsidR="00CA6349" w:rsidRPr="005D6B05" w:rsidRDefault="00CA6349" w:rsidP="00475797">
      <w:pPr>
        <w:ind w:firstLine="0"/>
        <w:rPr>
          <w:rFonts w:cs="Times New Roman"/>
          <w:szCs w:val="24"/>
        </w:rPr>
      </w:pPr>
      <w:r w:rsidRPr="005D6B05">
        <w:rPr>
          <w:rFonts w:cs="Times New Roman"/>
          <w:szCs w:val="24"/>
        </w:rPr>
        <w:t xml:space="preserve">Данилов, К. Ю. </w:t>
      </w:r>
      <w:r>
        <w:rPr>
          <w:rFonts w:cs="Times New Roman"/>
          <w:szCs w:val="24"/>
        </w:rPr>
        <w:t>(</w:t>
      </w:r>
      <w:r w:rsidRPr="005D6B05">
        <w:rPr>
          <w:rFonts w:cs="Times New Roman"/>
          <w:szCs w:val="24"/>
        </w:rPr>
        <w:t>1978</w:t>
      </w:r>
      <w:r>
        <w:rPr>
          <w:rFonts w:cs="Times New Roman"/>
          <w:szCs w:val="24"/>
        </w:rPr>
        <w:t xml:space="preserve">). </w:t>
      </w:r>
      <w:proofErr w:type="spellStart"/>
      <w:r w:rsidRPr="005D6B05">
        <w:rPr>
          <w:rFonts w:cs="Times New Roman"/>
          <w:i/>
          <w:szCs w:val="24"/>
        </w:rPr>
        <w:t>Прыжки</w:t>
      </w:r>
      <w:proofErr w:type="spellEnd"/>
      <w:r w:rsidRPr="005D6B05">
        <w:rPr>
          <w:rFonts w:cs="Times New Roman"/>
          <w:i/>
          <w:szCs w:val="24"/>
        </w:rPr>
        <w:t xml:space="preserve"> на </w:t>
      </w:r>
      <w:proofErr w:type="spellStart"/>
      <w:r w:rsidRPr="005D6B05">
        <w:rPr>
          <w:rFonts w:cs="Times New Roman"/>
          <w:i/>
          <w:szCs w:val="24"/>
        </w:rPr>
        <w:t>батуте</w:t>
      </w:r>
      <w:proofErr w:type="spellEnd"/>
      <w:r>
        <w:rPr>
          <w:rFonts w:cs="Times New Roman"/>
          <w:szCs w:val="24"/>
        </w:rPr>
        <w:t xml:space="preserve">. М., </w:t>
      </w:r>
      <w:proofErr w:type="spellStart"/>
      <w:r>
        <w:rPr>
          <w:rFonts w:cs="Times New Roman"/>
          <w:szCs w:val="24"/>
        </w:rPr>
        <w:t>ФиС</w:t>
      </w:r>
      <w:proofErr w:type="spellEnd"/>
      <w:r w:rsidRPr="005D6B05">
        <w:rPr>
          <w:rFonts w:cs="Times New Roman"/>
          <w:szCs w:val="24"/>
        </w:rPr>
        <w:t>.</w:t>
      </w:r>
    </w:p>
    <w:p w14:paraId="3CAB90DD" w14:textId="77777777" w:rsidR="00CA6349" w:rsidRDefault="00CA6349" w:rsidP="00475797">
      <w:pPr>
        <w:ind w:firstLine="0"/>
        <w:rPr>
          <w:rFonts w:cs="Times New Roman"/>
          <w:szCs w:val="24"/>
        </w:rPr>
      </w:pPr>
      <w:r w:rsidRPr="005D6B05">
        <w:rPr>
          <w:rFonts w:cs="Times New Roman"/>
          <w:szCs w:val="24"/>
        </w:rPr>
        <w:t xml:space="preserve">Данилов, К. Ю. </w:t>
      </w:r>
      <w:r>
        <w:rPr>
          <w:rFonts w:cs="Times New Roman"/>
          <w:szCs w:val="24"/>
        </w:rPr>
        <w:t>(</w:t>
      </w:r>
      <w:r w:rsidRPr="005D6B05">
        <w:rPr>
          <w:rFonts w:cs="Times New Roman"/>
          <w:szCs w:val="24"/>
        </w:rPr>
        <w:t>1983</w:t>
      </w:r>
      <w:r>
        <w:rPr>
          <w:rFonts w:cs="Times New Roman"/>
          <w:szCs w:val="24"/>
        </w:rPr>
        <w:t xml:space="preserve">). </w:t>
      </w:r>
      <w:r w:rsidRPr="005D6B05">
        <w:rPr>
          <w:rFonts w:cs="Times New Roman"/>
          <w:i/>
          <w:szCs w:val="24"/>
        </w:rPr>
        <w:t xml:space="preserve">Тренировка </w:t>
      </w:r>
      <w:proofErr w:type="spellStart"/>
      <w:r w:rsidRPr="005D6B05">
        <w:rPr>
          <w:rFonts w:cs="Times New Roman"/>
          <w:i/>
          <w:szCs w:val="24"/>
        </w:rPr>
        <w:t>батутиста</w:t>
      </w:r>
      <w:proofErr w:type="spellEnd"/>
      <w:r w:rsidRPr="005D6B05">
        <w:rPr>
          <w:rFonts w:cs="Times New Roman"/>
          <w:i/>
          <w:szCs w:val="24"/>
        </w:rPr>
        <w:t>.</w:t>
      </w:r>
      <w:r>
        <w:rPr>
          <w:rFonts w:cs="Times New Roman"/>
          <w:szCs w:val="24"/>
        </w:rPr>
        <w:t xml:space="preserve"> М., </w:t>
      </w:r>
      <w:proofErr w:type="spellStart"/>
      <w:r>
        <w:rPr>
          <w:rFonts w:cs="Times New Roman"/>
          <w:szCs w:val="24"/>
        </w:rPr>
        <w:t>ФиС</w:t>
      </w:r>
      <w:proofErr w:type="spellEnd"/>
      <w:r w:rsidRPr="005D6B05">
        <w:rPr>
          <w:rFonts w:cs="Times New Roman"/>
          <w:szCs w:val="24"/>
        </w:rPr>
        <w:t>.</w:t>
      </w:r>
    </w:p>
    <w:p w14:paraId="1CE14053" w14:textId="77777777" w:rsidR="00CA6349" w:rsidRPr="005D6B05" w:rsidRDefault="00CA6349" w:rsidP="00A17326">
      <w:pPr>
        <w:spacing w:line="360" w:lineRule="auto"/>
        <w:ind w:left="360"/>
        <w:rPr>
          <w:rFonts w:cs="Times New Roman"/>
          <w:szCs w:val="24"/>
        </w:rPr>
      </w:pPr>
    </w:p>
    <w:p w14:paraId="14A1331C" w14:textId="6A70E82E" w:rsidR="00901F04" w:rsidRDefault="00901F04">
      <w:pPr>
        <w:spacing w:after="200"/>
        <w:ind w:firstLine="0"/>
        <w:jc w:val="left"/>
        <w:rPr>
          <w:rFonts w:eastAsiaTheme="majorEastAsia" w:cstheme="majorBidi"/>
          <w:b/>
          <w:color w:val="000000" w:themeColor="text1"/>
          <w:sz w:val="26"/>
          <w:szCs w:val="26"/>
        </w:rPr>
      </w:pPr>
    </w:p>
    <w:p w14:paraId="27CC3FEF" w14:textId="77777777" w:rsidR="00475797" w:rsidRDefault="00475797">
      <w:pPr>
        <w:spacing w:after="200"/>
        <w:ind w:firstLine="0"/>
        <w:jc w:val="left"/>
        <w:rPr>
          <w:rFonts w:eastAsiaTheme="majorEastAsia" w:cstheme="majorBidi"/>
          <w:b/>
          <w:color w:val="FF0000"/>
          <w:sz w:val="26"/>
          <w:szCs w:val="26"/>
        </w:rPr>
      </w:pPr>
      <w:r>
        <w:rPr>
          <w:color w:val="FF0000"/>
        </w:rPr>
        <w:br w:type="page"/>
      </w:r>
    </w:p>
    <w:p w14:paraId="7EAE4E1E" w14:textId="7D34F780" w:rsidR="000730CD" w:rsidRPr="00D14EF0" w:rsidRDefault="00676474" w:rsidP="001E7D8B">
      <w:pPr>
        <w:pStyle w:val="1"/>
      </w:pPr>
      <w:r w:rsidRPr="00D14EF0">
        <w:t>УКАЗАНИЯ ЗА СЪДЪРЖАНИЕТО НА ИНДИВИДУАЛНИТЕ ПРАКТИЧЕСКИ ЗАДАНИЯ ПО СНОУБОРД</w:t>
      </w:r>
    </w:p>
    <w:p w14:paraId="4F7E2ED2" w14:textId="77777777" w:rsidR="00D14EF0" w:rsidRPr="0049178B" w:rsidRDefault="00D14EF0" w:rsidP="00D14EF0">
      <w:pPr>
        <w:ind w:firstLine="0"/>
      </w:pPr>
    </w:p>
    <w:p w14:paraId="36D705BB" w14:textId="77777777" w:rsidR="00D14EF0" w:rsidRDefault="00D14EF0" w:rsidP="00D14EF0">
      <w:pPr>
        <w:autoSpaceDE w:val="0"/>
        <w:autoSpaceDN w:val="0"/>
        <w:adjustRightInd w:val="0"/>
        <w:ind w:firstLine="720"/>
      </w:pPr>
      <w:r w:rsidRPr="00B3501A">
        <w:t xml:space="preserve">Изпитът се състои в подготовка и провеждане на тренировъчно занимание по </w:t>
      </w:r>
      <w:r>
        <w:t>сноуборд</w:t>
      </w:r>
      <w:r w:rsidRPr="00B3501A">
        <w:t xml:space="preserve"> с определена предварително тема и задачи.</w:t>
      </w:r>
    </w:p>
    <w:p w14:paraId="7203AFCC" w14:textId="77777777" w:rsidR="00D14EF0" w:rsidRPr="0049178B" w:rsidRDefault="00D14EF0" w:rsidP="00D14EF0">
      <w:pPr>
        <w:autoSpaceDE w:val="0"/>
        <w:autoSpaceDN w:val="0"/>
        <w:adjustRightInd w:val="0"/>
        <w:ind w:firstLine="720"/>
        <w:rPr>
          <w:rFonts w:ascii="TimesNewRomanPS-BoldMT" w:hAnsi="TimesNewRomanPS-BoldMT" w:cs="TimesNewRomanPS-BoldMT"/>
          <w:bCs/>
        </w:rPr>
      </w:pPr>
    </w:p>
    <w:p w14:paraId="127C0F49" w14:textId="77777777" w:rsidR="00D14EF0" w:rsidRPr="0049178B" w:rsidRDefault="00D14EF0" w:rsidP="00D14EF0">
      <w:pPr>
        <w:pStyle w:val="Heading1"/>
        <w:ind w:left="454" w:hanging="454"/>
      </w:pPr>
      <w:r w:rsidRPr="0049178B">
        <w:t>Учениците трябва да покажат знания и компетентности в следните направления:</w:t>
      </w:r>
    </w:p>
    <w:p w14:paraId="3C6325D5" w14:textId="77777777" w:rsidR="00D14EF0" w:rsidRPr="0049178B" w:rsidRDefault="00D14EF0" w:rsidP="00D14EF0">
      <w:r w:rsidRPr="0049178B">
        <w:t xml:space="preserve">1. Знания за техниката на </w:t>
      </w:r>
      <w:proofErr w:type="spellStart"/>
      <w:r w:rsidRPr="0049178B">
        <w:t>сноубординга</w:t>
      </w:r>
      <w:proofErr w:type="spellEnd"/>
      <w:r w:rsidRPr="0049178B">
        <w:t xml:space="preserve">. </w:t>
      </w:r>
    </w:p>
    <w:p w14:paraId="42AF2CB4" w14:textId="77777777" w:rsidR="00D14EF0" w:rsidRPr="0049178B" w:rsidRDefault="00D14EF0" w:rsidP="00D14EF0">
      <w:r w:rsidRPr="0049178B">
        <w:t xml:space="preserve">2. Знания за методиката на обучение в техниката на </w:t>
      </w:r>
      <w:proofErr w:type="spellStart"/>
      <w:r w:rsidRPr="0049178B">
        <w:t>сноубординга</w:t>
      </w:r>
      <w:proofErr w:type="spellEnd"/>
      <w:r w:rsidRPr="0049178B">
        <w:t xml:space="preserve"> и компетентности в нейното прилагане.</w:t>
      </w:r>
    </w:p>
    <w:p w14:paraId="5552C470" w14:textId="77777777" w:rsidR="00D14EF0" w:rsidRPr="0049178B" w:rsidRDefault="00D14EF0" w:rsidP="00D14EF0">
      <w:r w:rsidRPr="0049178B">
        <w:t>3. Знания за методите и средствата за развиване на двигателните качества и компетентности в тяхното прилагане.</w:t>
      </w:r>
    </w:p>
    <w:p w14:paraId="6346EEBA" w14:textId="77777777" w:rsidR="00D14EF0" w:rsidRPr="0049178B" w:rsidRDefault="00D14EF0" w:rsidP="00D14EF0">
      <w:r w:rsidRPr="0049178B">
        <w:t>4. Знания за правилата при провеждане на състезания по сноуборд и компетентности в тяхното прилагане в тренировъчната дейност.</w:t>
      </w:r>
    </w:p>
    <w:p w14:paraId="334140F2" w14:textId="77777777" w:rsidR="00D14EF0" w:rsidRPr="000730CD" w:rsidRDefault="00D14EF0" w:rsidP="00D14EF0">
      <w:pPr>
        <w:rPr>
          <w:rFonts w:cs="Times New Roman"/>
        </w:rPr>
      </w:pPr>
      <w:r w:rsidRPr="0049178B">
        <w:t xml:space="preserve">5. Компетентности за избор на адекватни тренировъчни средства за обучение и за развиване на двигателните качества, съобразени с възрастовите особености в етапа на </w:t>
      </w:r>
      <w:r w:rsidRPr="000730CD">
        <w:rPr>
          <w:rFonts w:cs="Times New Roman"/>
        </w:rPr>
        <w:t>начална спортна подготовка.</w:t>
      </w:r>
    </w:p>
    <w:p w14:paraId="6965428D" w14:textId="77777777" w:rsidR="00D14EF0" w:rsidRPr="000730CD" w:rsidRDefault="00D14EF0" w:rsidP="00D14EF0">
      <w:pPr>
        <w:rPr>
          <w:rFonts w:cs="Times New Roman"/>
        </w:rPr>
      </w:pPr>
      <w:r w:rsidRPr="000730CD">
        <w:rPr>
          <w:rFonts w:cs="Times New Roman"/>
        </w:rPr>
        <w:t>6. Умения и компетентности за управление на тренировъчната група в тренировъчното занимание.</w:t>
      </w:r>
    </w:p>
    <w:p w14:paraId="6CB715BA" w14:textId="77777777" w:rsidR="00D14EF0" w:rsidRPr="000730CD" w:rsidRDefault="00D14EF0" w:rsidP="00D14EF0">
      <w:pPr>
        <w:rPr>
          <w:rFonts w:cs="Times New Roman"/>
        </w:rPr>
      </w:pPr>
      <w:r w:rsidRPr="000730CD">
        <w:rPr>
          <w:rFonts w:cs="Times New Roman"/>
        </w:rPr>
        <w:t>7. Знания и компетентности за спазване на мерките за безопасност при провеждане на тренировъчни занимания с подрастващи сноубордисти.</w:t>
      </w:r>
    </w:p>
    <w:p w14:paraId="46C98019" w14:textId="77777777" w:rsidR="00D14EF0" w:rsidRPr="000730CD" w:rsidRDefault="00D14EF0" w:rsidP="00D14EF0">
      <w:pPr>
        <w:autoSpaceDE w:val="0"/>
        <w:autoSpaceDN w:val="0"/>
        <w:adjustRightInd w:val="0"/>
        <w:ind w:firstLine="720"/>
        <w:rPr>
          <w:rFonts w:cs="Times New Roman"/>
          <w:bCs/>
        </w:rPr>
      </w:pPr>
    </w:p>
    <w:p w14:paraId="3B441EEA" w14:textId="77777777" w:rsidR="00D14EF0" w:rsidRPr="000730CD" w:rsidRDefault="00D14EF0" w:rsidP="00D14EF0">
      <w:pPr>
        <w:pStyle w:val="Heading1"/>
        <w:rPr>
          <w:rFonts w:cs="Times New Roman"/>
        </w:rPr>
      </w:pPr>
      <w:r w:rsidRPr="000730CD">
        <w:rPr>
          <w:rFonts w:cs="Times New Roman"/>
        </w:rPr>
        <w:t>Примерно индивидуално практическо задание № 1</w:t>
      </w:r>
    </w:p>
    <w:p w14:paraId="3F62DD0F" w14:textId="77777777" w:rsidR="00D14EF0" w:rsidRPr="000730CD" w:rsidRDefault="00D14EF0" w:rsidP="00D14EF0">
      <w:pPr>
        <w:spacing w:after="60"/>
        <w:rPr>
          <w:rFonts w:cs="Times New Roman"/>
        </w:rPr>
      </w:pPr>
      <w:r w:rsidRPr="000730CD">
        <w:rPr>
          <w:rFonts w:cs="Times New Roman"/>
          <w:b/>
        </w:rPr>
        <w:t>Тема:</w:t>
      </w:r>
      <w:r w:rsidRPr="000730CD">
        <w:rPr>
          <w:rFonts w:cs="Times New Roman"/>
        </w:rPr>
        <w:t xml:space="preserve"> Сервиз и нагласа на сноуборд екипировка</w:t>
      </w:r>
    </w:p>
    <w:p w14:paraId="4EC7716C" w14:textId="77777777" w:rsidR="00D14EF0" w:rsidRPr="0049178B" w:rsidRDefault="00D14EF0" w:rsidP="00D14EF0">
      <w:pPr>
        <w:pStyle w:val="Heading1"/>
        <w:ind w:firstLine="0"/>
      </w:pPr>
      <w:r w:rsidRPr="0049178B">
        <w:t>Указания (инструкции/изисквания) за изпълнение на индивидуалното задание:</w:t>
      </w:r>
    </w:p>
    <w:p w14:paraId="5457286E" w14:textId="77777777" w:rsidR="00D14EF0" w:rsidRPr="0049178B" w:rsidRDefault="00D14EF0" w:rsidP="004B0224">
      <w:pPr>
        <w:pStyle w:val="ListParagraph"/>
        <w:numPr>
          <w:ilvl w:val="0"/>
          <w:numId w:val="207"/>
        </w:numPr>
        <w:ind w:left="794" w:hanging="340"/>
      </w:pPr>
      <w:r w:rsidRPr="0049178B">
        <w:t xml:space="preserve">Обяснете и приложете нагласата на </w:t>
      </w:r>
      <w:proofErr w:type="spellStart"/>
      <w:r w:rsidRPr="0049178B">
        <w:t>биндунгите</w:t>
      </w:r>
      <w:proofErr w:type="spellEnd"/>
      <w:r w:rsidRPr="0049178B">
        <w:t xml:space="preserve"> според сноуборд дисциплините и индивидуалните параметри на състезателите.</w:t>
      </w:r>
    </w:p>
    <w:p w14:paraId="2EB6E8E4" w14:textId="77777777" w:rsidR="00D14EF0" w:rsidRPr="0049178B" w:rsidRDefault="00D14EF0" w:rsidP="004B0224">
      <w:pPr>
        <w:pStyle w:val="ListParagraph"/>
        <w:numPr>
          <w:ilvl w:val="0"/>
          <w:numId w:val="207"/>
        </w:numPr>
        <w:ind w:left="794" w:hanging="340"/>
      </w:pPr>
      <w:r w:rsidRPr="0049178B">
        <w:t xml:space="preserve">Обяснете и приложете подготовка на </w:t>
      </w:r>
      <w:proofErr w:type="spellStart"/>
      <w:r w:rsidRPr="0049178B">
        <w:t>сноубордовете</w:t>
      </w:r>
      <w:proofErr w:type="spellEnd"/>
      <w:r w:rsidRPr="0049178B">
        <w:t xml:space="preserve"> за мазане с вакси (циклене, заточване на кантове и др.) в установената последователност.</w:t>
      </w:r>
    </w:p>
    <w:p w14:paraId="3A114001" w14:textId="77777777" w:rsidR="00D14EF0" w:rsidRPr="0049178B" w:rsidRDefault="00D14EF0" w:rsidP="004B0224">
      <w:pPr>
        <w:pStyle w:val="ListParagraph"/>
        <w:numPr>
          <w:ilvl w:val="0"/>
          <w:numId w:val="207"/>
        </w:numPr>
        <w:ind w:left="794" w:hanging="340"/>
      </w:pPr>
      <w:r w:rsidRPr="0049178B">
        <w:t xml:space="preserve">Спазвайте принципите при подбор на вакси и мазане на </w:t>
      </w:r>
      <w:proofErr w:type="spellStart"/>
      <w:r w:rsidRPr="0049178B">
        <w:t>сноубордовете</w:t>
      </w:r>
      <w:proofErr w:type="spellEnd"/>
      <w:r w:rsidRPr="0049178B">
        <w:t>.</w:t>
      </w:r>
    </w:p>
    <w:p w14:paraId="42D143A6" w14:textId="77777777" w:rsidR="00D14EF0" w:rsidRPr="0049178B" w:rsidRDefault="00D14EF0" w:rsidP="004B0224">
      <w:pPr>
        <w:pStyle w:val="ListParagraph"/>
        <w:numPr>
          <w:ilvl w:val="0"/>
          <w:numId w:val="207"/>
        </w:numPr>
        <w:ind w:left="794" w:hanging="340"/>
      </w:pPr>
      <w:r w:rsidRPr="0049178B">
        <w:t>Спазвайте мерките за безопасно боравене със сервизното оборудване.</w:t>
      </w:r>
    </w:p>
    <w:p w14:paraId="711D169C" w14:textId="77777777" w:rsidR="00D14EF0" w:rsidRPr="0049178B" w:rsidRDefault="00D14EF0" w:rsidP="00D14EF0">
      <w:pPr>
        <w:autoSpaceDE w:val="0"/>
        <w:autoSpaceDN w:val="0"/>
        <w:adjustRightInd w:val="0"/>
        <w:spacing w:after="120"/>
        <w:ind w:firstLine="720"/>
        <w:rPr>
          <w:rFonts w:ascii="TimesNewRomanPSMT" w:hAnsi="TimesNewRomanPSMT" w:cs="TimesNewRomanPSMT"/>
        </w:rPr>
      </w:pPr>
    </w:p>
    <w:p w14:paraId="03F960AD" w14:textId="77777777" w:rsidR="00D14EF0" w:rsidRPr="002C66AE" w:rsidRDefault="00D14EF0" w:rsidP="00D14EF0">
      <w:pPr>
        <w:rPr>
          <w:rFonts w:cs="Times New Roman"/>
        </w:rPr>
      </w:pPr>
      <w:r w:rsidRPr="0049178B">
        <w:rPr>
          <w:b/>
        </w:rPr>
        <w:t>П</w:t>
      </w:r>
      <w:r w:rsidRPr="002C66AE">
        <w:rPr>
          <w:rFonts w:cs="Times New Roman"/>
          <w:b/>
        </w:rPr>
        <w:t>римерно индивидуално практическо задание № 2</w:t>
      </w:r>
      <w:r w:rsidRPr="002C66AE">
        <w:rPr>
          <w:rFonts w:cs="Times New Roman"/>
        </w:rPr>
        <w:tab/>
      </w:r>
    </w:p>
    <w:p w14:paraId="10FE8605" w14:textId="77777777" w:rsidR="00D14EF0" w:rsidRPr="002C66AE" w:rsidRDefault="00D14EF0" w:rsidP="00D14EF0">
      <w:pPr>
        <w:spacing w:after="60"/>
        <w:rPr>
          <w:rFonts w:cs="Times New Roman"/>
        </w:rPr>
      </w:pPr>
      <w:r w:rsidRPr="002C66AE">
        <w:rPr>
          <w:rFonts w:cs="Times New Roman"/>
          <w:b/>
        </w:rPr>
        <w:t xml:space="preserve">Тема: </w:t>
      </w:r>
      <w:r w:rsidRPr="002C66AE">
        <w:rPr>
          <w:rFonts w:cs="Times New Roman"/>
        </w:rPr>
        <w:t>Основни сноуборд умения в ниво напреднали</w:t>
      </w:r>
    </w:p>
    <w:p w14:paraId="0F683800" w14:textId="77777777" w:rsidR="00D14EF0" w:rsidRPr="002C66AE" w:rsidRDefault="00D14EF0" w:rsidP="00D14EF0">
      <w:pPr>
        <w:pStyle w:val="Heading1"/>
        <w:ind w:firstLine="0"/>
        <w:rPr>
          <w:rFonts w:cs="Times New Roman"/>
        </w:rPr>
      </w:pPr>
      <w:r w:rsidRPr="002C66AE">
        <w:rPr>
          <w:rFonts w:cs="Times New Roman"/>
        </w:rPr>
        <w:t xml:space="preserve"> Указания (инструкции/изисквания) за изпълнение на индивидуалното задание:</w:t>
      </w:r>
    </w:p>
    <w:p w14:paraId="2C3904BC" w14:textId="77777777" w:rsidR="00D14EF0" w:rsidRPr="002C66AE" w:rsidRDefault="00D14EF0" w:rsidP="004B0224">
      <w:pPr>
        <w:pStyle w:val="ListParagraph"/>
        <w:numPr>
          <w:ilvl w:val="0"/>
          <w:numId w:val="208"/>
        </w:numPr>
        <w:ind w:left="794" w:hanging="340"/>
        <w:rPr>
          <w:rFonts w:cs="Times New Roman"/>
        </w:rPr>
      </w:pPr>
      <w:r w:rsidRPr="002C66AE">
        <w:rPr>
          <w:rFonts w:cs="Times New Roman"/>
        </w:rPr>
        <w:t xml:space="preserve">Обяснете техниката и методиката на преподаване на </w:t>
      </w:r>
      <w:proofErr w:type="spellStart"/>
      <w:r w:rsidRPr="002C66AE">
        <w:rPr>
          <w:rFonts w:cs="Times New Roman"/>
        </w:rPr>
        <w:t>карвинг</w:t>
      </w:r>
      <w:proofErr w:type="spellEnd"/>
      <w:r w:rsidRPr="002C66AE">
        <w:rPr>
          <w:rFonts w:cs="Times New Roman"/>
        </w:rPr>
        <w:t xml:space="preserve"> завой с високо облекчаване. </w:t>
      </w:r>
    </w:p>
    <w:p w14:paraId="227764A2" w14:textId="77777777" w:rsidR="00D14EF0" w:rsidRPr="002C66AE" w:rsidRDefault="00D14EF0" w:rsidP="004B0224">
      <w:pPr>
        <w:pStyle w:val="ListParagraph"/>
        <w:numPr>
          <w:ilvl w:val="0"/>
          <w:numId w:val="208"/>
        </w:numPr>
        <w:ind w:left="794" w:hanging="340"/>
        <w:rPr>
          <w:rFonts w:cs="Times New Roman"/>
        </w:rPr>
      </w:pPr>
      <w:r w:rsidRPr="002C66AE">
        <w:rPr>
          <w:rFonts w:cs="Times New Roman"/>
        </w:rPr>
        <w:t xml:space="preserve">Подберете подходящи писти за тренировка в изграждане на сноуборд уменията за ниво напреднали. </w:t>
      </w:r>
    </w:p>
    <w:p w14:paraId="595C6781" w14:textId="77777777" w:rsidR="00D14EF0" w:rsidRPr="002C66AE" w:rsidRDefault="00D14EF0" w:rsidP="004B0224">
      <w:pPr>
        <w:pStyle w:val="ListParagraph"/>
        <w:numPr>
          <w:ilvl w:val="0"/>
          <w:numId w:val="208"/>
        </w:numPr>
        <w:ind w:left="794" w:hanging="340"/>
        <w:rPr>
          <w:rFonts w:cs="Times New Roman"/>
        </w:rPr>
      </w:pPr>
      <w:r w:rsidRPr="002C66AE">
        <w:rPr>
          <w:rFonts w:cs="Times New Roman"/>
        </w:rPr>
        <w:t>Подредете задачите и упражненията в логическа последователност, като спазвате принципа от по-лесното към по-трудното.</w:t>
      </w:r>
    </w:p>
    <w:p w14:paraId="48FB92BC" w14:textId="77777777" w:rsidR="00D14EF0" w:rsidRPr="00D55C65" w:rsidRDefault="00D14EF0" w:rsidP="004B0224">
      <w:pPr>
        <w:pStyle w:val="ListParagraph"/>
        <w:numPr>
          <w:ilvl w:val="0"/>
          <w:numId w:val="208"/>
        </w:numPr>
        <w:ind w:left="794" w:hanging="340"/>
        <w:rPr>
          <w:rFonts w:cs="Times New Roman"/>
          <w:spacing w:val="-2"/>
        </w:rPr>
      </w:pPr>
      <w:r w:rsidRPr="00D55C65">
        <w:rPr>
          <w:rFonts w:cs="Times New Roman"/>
          <w:spacing w:val="-2"/>
        </w:rPr>
        <w:t>За развиване на елементите ротации 180°, 360° и „</w:t>
      </w:r>
      <w:proofErr w:type="spellStart"/>
      <w:r w:rsidRPr="00D55C65">
        <w:rPr>
          <w:rFonts w:cs="Times New Roman"/>
          <w:spacing w:val="-2"/>
        </w:rPr>
        <w:t>оли</w:t>
      </w:r>
      <w:proofErr w:type="spellEnd"/>
      <w:r w:rsidRPr="00D55C65">
        <w:rPr>
          <w:rFonts w:cs="Times New Roman"/>
          <w:spacing w:val="-2"/>
        </w:rPr>
        <w:t xml:space="preserve"> и </w:t>
      </w:r>
      <w:proofErr w:type="spellStart"/>
      <w:r w:rsidRPr="00D55C65">
        <w:rPr>
          <w:rFonts w:cs="Times New Roman"/>
          <w:spacing w:val="-2"/>
        </w:rPr>
        <w:t>ноли</w:t>
      </w:r>
      <w:proofErr w:type="spellEnd"/>
      <w:r w:rsidRPr="00D55C65">
        <w:rPr>
          <w:rFonts w:cs="Times New Roman"/>
          <w:spacing w:val="-2"/>
        </w:rPr>
        <w:t>“ изберете подходящ терен.</w:t>
      </w:r>
    </w:p>
    <w:p w14:paraId="76390C16" w14:textId="77777777" w:rsidR="00D14EF0" w:rsidRPr="002C66AE" w:rsidRDefault="00D14EF0" w:rsidP="004B0224">
      <w:pPr>
        <w:pStyle w:val="ListParagraph"/>
        <w:numPr>
          <w:ilvl w:val="0"/>
          <w:numId w:val="208"/>
        </w:numPr>
        <w:ind w:left="794" w:hanging="340"/>
        <w:rPr>
          <w:rFonts w:cs="Times New Roman"/>
        </w:rPr>
      </w:pPr>
      <w:r w:rsidRPr="002C66AE">
        <w:rPr>
          <w:rFonts w:cs="Times New Roman"/>
        </w:rPr>
        <w:t>Спазвайте правилата за безопасност, отнасящи се за ползвателите на писти при провеждането на заниманието.</w:t>
      </w:r>
    </w:p>
    <w:p w14:paraId="0591A760" w14:textId="77777777" w:rsidR="00D14EF0" w:rsidRPr="002C66AE" w:rsidRDefault="00D14EF0" w:rsidP="004B0224">
      <w:pPr>
        <w:pStyle w:val="ListParagraph"/>
        <w:numPr>
          <w:ilvl w:val="0"/>
          <w:numId w:val="208"/>
        </w:numPr>
        <w:ind w:left="794" w:hanging="340"/>
        <w:rPr>
          <w:rFonts w:cs="Times New Roman"/>
        </w:rPr>
      </w:pPr>
      <w:r w:rsidRPr="002C66AE">
        <w:rPr>
          <w:rFonts w:cs="Times New Roman"/>
        </w:rPr>
        <w:t>Прилагайте процеса на анализ, като своевременно коригирате възникнали проблеми.</w:t>
      </w:r>
    </w:p>
    <w:p w14:paraId="3FCEB942" w14:textId="77777777" w:rsidR="00D14EF0" w:rsidRPr="002C66AE" w:rsidRDefault="00D14EF0" w:rsidP="00D14EF0">
      <w:pPr>
        <w:autoSpaceDE w:val="0"/>
        <w:autoSpaceDN w:val="0"/>
        <w:adjustRightInd w:val="0"/>
        <w:spacing w:after="120"/>
        <w:ind w:firstLine="720"/>
        <w:rPr>
          <w:rFonts w:cs="Times New Roman"/>
          <w:b/>
        </w:rPr>
      </w:pPr>
    </w:p>
    <w:p w14:paraId="78A5F955" w14:textId="77777777" w:rsidR="00D14EF0" w:rsidRPr="002C66AE" w:rsidRDefault="00D14EF0" w:rsidP="00D14EF0">
      <w:pPr>
        <w:pStyle w:val="Heading1"/>
        <w:rPr>
          <w:rFonts w:cs="Times New Roman"/>
        </w:rPr>
      </w:pPr>
      <w:r w:rsidRPr="002C66AE">
        <w:rPr>
          <w:rFonts w:cs="Times New Roman"/>
        </w:rPr>
        <w:t xml:space="preserve">Примерно </w:t>
      </w:r>
      <w:r w:rsidRPr="002C66AE">
        <w:rPr>
          <w:rStyle w:val="Heading1Char"/>
          <w:rFonts w:cs="Times New Roman"/>
        </w:rPr>
        <w:t>индивидуално</w:t>
      </w:r>
      <w:r w:rsidRPr="002C66AE">
        <w:rPr>
          <w:rFonts w:cs="Times New Roman"/>
        </w:rPr>
        <w:t xml:space="preserve"> практическо задание № 3</w:t>
      </w:r>
    </w:p>
    <w:p w14:paraId="125B2259" w14:textId="77777777" w:rsidR="00D14EF0" w:rsidRPr="002C66AE" w:rsidRDefault="00D14EF0" w:rsidP="00D14EF0">
      <w:pPr>
        <w:spacing w:after="60"/>
        <w:rPr>
          <w:rFonts w:cs="Times New Roman"/>
        </w:rPr>
      </w:pPr>
      <w:r w:rsidRPr="002C66AE">
        <w:rPr>
          <w:rFonts w:cs="Times New Roman"/>
          <w:b/>
        </w:rPr>
        <w:t xml:space="preserve">Тема: </w:t>
      </w:r>
      <w:r w:rsidRPr="002C66AE">
        <w:rPr>
          <w:rFonts w:cs="Times New Roman"/>
        </w:rPr>
        <w:t>Основни сноуборд умения в свободния стил от ниво напреднали.</w:t>
      </w:r>
    </w:p>
    <w:p w14:paraId="4D417C89" w14:textId="77777777" w:rsidR="00D14EF0" w:rsidRPr="002C66AE" w:rsidRDefault="00D14EF0" w:rsidP="00D14EF0">
      <w:pPr>
        <w:pStyle w:val="Heading1"/>
        <w:ind w:firstLine="0"/>
        <w:rPr>
          <w:rFonts w:cs="Times New Roman"/>
        </w:rPr>
      </w:pPr>
      <w:r w:rsidRPr="002C66AE">
        <w:rPr>
          <w:rFonts w:cs="Times New Roman"/>
        </w:rPr>
        <w:t>Указания (инструкции/изисквания) за изпълнение на индивидуалното задание:</w:t>
      </w:r>
    </w:p>
    <w:p w14:paraId="64536331" w14:textId="77777777" w:rsidR="00D14EF0" w:rsidRPr="002C66AE" w:rsidRDefault="00D14EF0" w:rsidP="004B0224">
      <w:pPr>
        <w:pStyle w:val="ListParagraph"/>
        <w:numPr>
          <w:ilvl w:val="0"/>
          <w:numId w:val="209"/>
        </w:numPr>
        <w:ind w:left="794" w:hanging="340"/>
        <w:rPr>
          <w:rFonts w:cs="Times New Roman"/>
        </w:rPr>
      </w:pPr>
      <w:r w:rsidRPr="002C66AE">
        <w:rPr>
          <w:rFonts w:cs="Times New Roman"/>
        </w:rPr>
        <w:t xml:space="preserve">Подберете подходящо съоръжение за изпълнение на практическото задание. Обяснете и демонстрирайте въздушната маневра на скок с 360° ротация (лицева, гръбна). </w:t>
      </w:r>
    </w:p>
    <w:p w14:paraId="6E113D51" w14:textId="77777777" w:rsidR="00D14EF0" w:rsidRPr="002C66AE" w:rsidRDefault="00D14EF0" w:rsidP="004B0224">
      <w:pPr>
        <w:pStyle w:val="ListParagraph"/>
        <w:numPr>
          <w:ilvl w:val="0"/>
          <w:numId w:val="209"/>
        </w:numPr>
        <w:ind w:left="794" w:hanging="340"/>
        <w:rPr>
          <w:rFonts w:cs="Times New Roman"/>
        </w:rPr>
      </w:pPr>
      <w:r w:rsidRPr="002C66AE">
        <w:rPr>
          <w:rFonts w:cs="Times New Roman"/>
        </w:rPr>
        <w:t>Усложнявайте различни ротации 180° (лицева, гръбна) с техника на „</w:t>
      </w:r>
      <w:proofErr w:type="spellStart"/>
      <w:r w:rsidRPr="002C66AE">
        <w:rPr>
          <w:rFonts w:cs="Times New Roman"/>
        </w:rPr>
        <w:t>граб</w:t>
      </w:r>
      <w:proofErr w:type="spellEnd"/>
      <w:r w:rsidRPr="002C66AE">
        <w:rPr>
          <w:rFonts w:cs="Times New Roman"/>
        </w:rPr>
        <w:t>“.</w:t>
      </w:r>
    </w:p>
    <w:p w14:paraId="266A498F" w14:textId="77777777" w:rsidR="00D14EF0" w:rsidRPr="002C66AE" w:rsidRDefault="00D14EF0" w:rsidP="004B0224">
      <w:pPr>
        <w:pStyle w:val="ListParagraph"/>
        <w:numPr>
          <w:ilvl w:val="0"/>
          <w:numId w:val="209"/>
        </w:numPr>
        <w:ind w:left="794" w:hanging="340"/>
        <w:rPr>
          <w:rFonts w:cs="Times New Roman"/>
        </w:rPr>
      </w:pPr>
      <w:r w:rsidRPr="002C66AE">
        <w:rPr>
          <w:rFonts w:cs="Times New Roman"/>
        </w:rPr>
        <w:t>Следете за правилното изпълнение на техниката, откривайте и коригирайте грешките.</w:t>
      </w:r>
    </w:p>
    <w:p w14:paraId="5694B39C" w14:textId="77777777" w:rsidR="00D14EF0" w:rsidRPr="002C66AE" w:rsidRDefault="00D14EF0" w:rsidP="004B0224">
      <w:pPr>
        <w:pStyle w:val="ListParagraph"/>
        <w:numPr>
          <w:ilvl w:val="0"/>
          <w:numId w:val="209"/>
        </w:numPr>
        <w:ind w:left="794" w:hanging="340"/>
        <w:rPr>
          <w:rFonts w:cs="Times New Roman"/>
        </w:rPr>
      </w:pPr>
      <w:r w:rsidRPr="002C66AE">
        <w:rPr>
          <w:rFonts w:cs="Times New Roman"/>
        </w:rPr>
        <w:t>Използвайте фазовата структура на маневрите за обяснение и анализ.</w:t>
      </w:r>
    </w:p>
    <w:p w14:paraId="21BB5E83" w14:textId="77777777" w:rsidR="00D14EF0" w:rsidRPr="002C66AE" w:rsidRDefault="00D14EF0" w:rsidP="00D14EF0">
      <w:pPr>
        <w:ind w:left="794" w:hanging="340"/>
        <w:rPr>
          <w:rFonts w:cs="Times New Roman"/>
        </w:rPr>
      </w:pPr>
    </w:p>
    <w:p w14:paraId="2C257E37" w14:textId="77777777" w:rsidR="00D14EF0" w:rsidRPr="002C66AE" w:rsidRDefault="00D14EF0" w:rsidP="00D14EF0">
      <w:pPr>
        <w:pStyle w:val="Heading1"/>
        <w:rPr>
          <w:rFonts w:cs="Times New Roman"/>
        </w:rPr>
      </w:pPr>
      <w:r w:rsidRPr="002C66AE">
        <w:rPr>
          <w:rFonts w:cs="Times New Roman"/>
        </w:rPr>
        <w:t>Примерно индивидуално практическо задание № 4</w:t>
      </w:r>
    </w:p>
    <w:p w14:paraId="3567C76B" w14:textId="77777777" w:rsidR="00D14EF0" w:rsidRPr="002C66AE" w:rsidRDefault="00D14EF0" w:rsidP="00D14EF0">
      <w:pPr>
        <w:spacing w:after="60"/>
        <w:rPr>
          <w:rFonts w:cs="Times New Roman"/>
        </w:rPr>
      </w:pPr>
      <w:r w:rsidRPr="002C66AE">
        <w:rPr>
          <w:rFonts w:cs="Times New Roman"/>
          <w:b/>
        </w:rPr>
        <w:t xml:space="preserve">Тема: </w:t>
      </w:r>
      <w:proofErr w:type="spellStart"/>
      <w:r w:rsidRPr="002C66AE">
        <w:rPr>
          <w:rFonts w:cs="Times New Roman"/>
        </w:rPr>
        <w:t>Карвинг</w:t>
      </w:r>
      <w:proofErr w:type="spellEnd"/>
      <w:r w:rsidRPr="002C66AE">
        <w:rPr>
          <w:rFonts w:cs="Times New Roman"/>
        </w:rPr>
        <w:t xml:space="preserve"> умения </w:t>
      </w:r>
    </w:p>
    <w:p w14:paraId="695A19A1" w14:textId="77777777" w:rsidR="00D14EF0" w:rsidRPr="002C66AE" w:rsidRDefault="00D14EF0" w:rsidP="00D14EF0">
      <w:pPr>
        <w:pStyle w:val="Heading1"/>
        <w:ind w:firstLine="0"/>
        <w:rPr>
          <w:rFonts w:cs="Times New Roman"/>
        </w:rPr>
      </w:pPr>
      <w:r w:rsidRPr="002C66AE">
        <w:rPr>
          <w:rFonts w:cs="Times New Roman"/>
        </w:rPr>
        <w:t>Указания (инструкции/изисквания) за изпълнение на индивидуалното задание:</w:t>
      </w:r>
    </w:p>
    <w:p w14:paraId="40961373" w14:textId="77777777" w:rsidR="00D14EF0" w:rsidRPr="002C66AE" w:rsidRDefault="00D14EF0" w:rsidP="004B0224">
      <w:pPr>
        <w:pStyle w:val="ListParagraph"/>
        <w:numPr>
          <w:ilvl w:val="0"/>
          <w:numId w:val="210"/>
        </w:numPr>
        <w:ind w:left="794" w:hanging="340"/>
        <w:rPr>
          <w:rFonts w:cs="Times New Roman"/>
        </w:rPr>
      </w:pPr>
      <w:r w:rsidRPr="002C66AE">
        <w:rPr>
          <w:rFonts w:cs="Times New Roman"/>
        </w:rPr>
        <w:t xml:space="preserve">Подберете подходящи по трудност писти за изпълнение на практическото задание за развиване и усъвършенстване на </w:t>
      </w:r>
      <w:proofErr w:type="spellStart"/>
      <w:r w:rsidRPr="002C66AE">
        <w:rPr>
          <w:rFonts w:cs="Times New Roman"/>
        </w:rPr>
        <w:t>карвинг</w:t>
      </w:r>
      <w:proofErr w:type="spellEnd"/>
      <w:r w:rsidRPr="002C66AE">
        <w:rPr>
          <w:rFonts w:cs="Times New Roman"/>
        </w:rPr>
        <w:t xml:space="preserve"> уменията. </w:t>
      </w:r>
    </w:p>
    <w:p w14:paraId="5874F413" w14:textId="77777777" w:rsidR="00D14EF0" w:rsidRPr="002C66AE" w:rsidRDefault="00D14EF0" w:rsidP="004B0224">
      <w:pPr>
        <w:pStyle w:val="ListParagraph"/>
        <w:numPr>
          <w:ilvl w:val="0"/>
          <w:numId w:val="210"/>
        </w:numPr>
        <w:ind w:left="794" w:hanging="340"/>
        <w:rPr>
          <w:rFonts w:cs="Times New Roman"/>
        </w:rPr>
      </w:pPr>
      <w:r w:rsidRPr="002C66AE">
        <w:rPr>
          <w:rFonts w:cs="Times New Roman"/>
        </w:rPr>
        <w:t xml:space="preserve">Включете различни вариации на </w:t>
      </w:r>
      <w:proofErr w:type="spellStart"/>
      <w:r w:rsidRPr="002C66AE">
        <w:rPr>
          <w:rFonts w:cs="Times New Roman"/>
        </w:rPr>
        <w:t>карвинг</w:t>
      </w:r>
      <w:proofErr w:type="spellEnd"/>
      <w:r w:rsidRPr="002C66AE">
        <w:rPr>
          <w:rFonts w:cs="Times New Roman"/>
        </w:rPr>
        <w:t xml:space="preserve"> завоите по отношение на радиус, облекчаване и насочване на завоите. </w:t>
      </w:r>
    </w:p>
    <w:p w14:paraId="19C459D1" w14:textId="77777777" w:rsidR="00D14EF0" w:rsidRPr="002C66AE" w:rsidRDefault="00D14EF0" w:rsidP="004B0224">
      <w:pPr>
        <w:pStyle w:val="ListParagraph"/>
        <w:numPr>
          <w:ilvl w:val="0"/>
          <w:numId w:val="210"/>
        </w:numPr>
        <w:ind w:left="794" w:hanging="340"/>
        <w:rPr>
          <w:rFonts w:cs="Times New Roman"/>
        </w:rPr>
      </w:pPr>
      <w:r w:rsidRPr="002C66AE">
        <w:rPr>
          <w:rFonts w:cs="Times New Roman"/>
        </w:rPr>
        <w:t xml:space="preserve">Информирайте участниците в заниманието за адекватен избор на изпълнение на </w:t>
      </w:r>
      <w:proofErr w:type="spellStart"/>
      <w:r w:rsidRPr="002C66AE">
        <w:rPr>
          <w:rFonts w:cs="Times New Roman"/>
        </w:rPr>
        <w:t>карвинг</w:t>
      </w:r>
      <w:proofErr w:type="spellEnd"/>
      <w:r w:rsidRPr="002C66AE">
        <w:rPr>
          <w:rFonts w:cs="Times New Roman"/>
        </w:rPr>
        <w:t xml:space="preserve"> техниката съобразно профил, релеф на пистите и актуални снежни условия.</w:t>
      </w:r>
    </w:p>
    <w:p w14:paraId="1CB66365" w14:textId="77777777" w:rsidR="00D14EF0" w:rsidRPr="002C66AE" w:rsidRDefault="00D14EF0" w:rsidP="004B0224">
      <w:pPr>
        <w:pStyle w:val="ListParagraph"/>
        <w:numPr>
          <w:ilvl w:val="0"/>
          <w:numId w:val="210"/>
        </w:numPr>
        <w:ind w:left="794" w:hanging="340"/>
        <w:rPr>
          <w:rFonts w:cs="Times New Roman"/>
        </w:rPr>
      </w:pPr>
      <w:r w:rsidRPr="002C66AE">
        <w:rPr>
          <w:rFonts w:cs="Times New Roman"/>
        </w:rPr>
        <w:t>Прилагайте своевременна намеса при коригиране на погрешно изпълнени технически елементи.</w:t>
      </w:r>
    </w:p>
    <w:p w14:paraId="1C0FE393" w14:textId="77777777" w:rsidR="00D14EF0" w:rsidRPr="002C66AE" w:rsidRDefault="00D14EF0" w:rsidP="00D14EF0">
      <w:pPr>
        <w:autoSpaceDE w:val="0"/>
        <w:autoSpaceDN w:val="0"/>
        <w:adjustRightInd w:val="0"/>
        <w:spacing w:after="120"/>
        <w:ind w:firstLine="720"/>
        <w:rPr>
          <w:rFonts w:cs="Times New Roman"/>
        </w:rPr>
      </w:pPr>
    </w:p>
    <w:p w14:paraId="289A35A0" w14:textId="77777777" w:rsidR="00D14EF0" w:rsidRPr="002C66AE" w:rsidRDefault="00D14EF0" w:rsidP="00D14EF0">
      <w:pPr>
        <w:pStyle w:val="Heading1"/>
        <w:rPr>
          <w:rFonts w:cs="Times New Roman"/>
        </w:rPr>
      </w:pPr>
      <w:r w:rsidRPr="002C66AE">
        <w:rPr>
          <w:rFonts w:cs="Times New Roman"/>
        </w:rPr>
        <w:t>Примерно индивидуално практическо задание № 5</w:t>
      </w:r>
    </w:p>
    <w:p w14:paraId="3F080FF2" w14:textId="77777777" w:rsidR="00D14EF0" w:rsidRPr="002C66AE" w:rsidRDefault="00D14EF0" w:rsidP="00D14EF0">
      <w:pPr>
        <w:spacing w:after="60"/>
        <w:rPr>
          <w:rFonts w:cs="Times New Roman"/>
        </w:rPr>
      </w:pPr>
      <w:r w:rsidRPr="002C66AE">
        <w:rPr>
          <w:rFonts w:cs="Times New Roman"/>
          <w:b/>
        </w:rPr>
        <w:t xml:space="preserve">Тема: </w:t>
      </w:r>
      <w:r w:rsidRPr="002C66AE">
        <w:rPr>
          <w:rFonts w:cs="Times New Roman"/>
        </w:rPr>
        <w:t>Динамична сила</w:t>
      </w:r>
    </w:p>
    <w:p w14:paraId="33588211" w14:textId="77777777" w:rsidR="00D14EF0" w:rsidRPr="002C66AE" w:rsidRDefault="00D14EF0" w:rsidP="00D14EF0">
      <w:pPr>
        <w:pStyle w:val="Heading1"/>
        <w:ind w:firstLine="0"/>
        <w:rPr>
          <w:rFonts w:cs="Times New Roman"/>
        </w:rPr>
      </w:pPr>
      <w:r w:rsidRPr="002C66AE">
        <w:rPr>
          <w:rFonts w:cs="Times New Roman"/>
        </w:rPr>
        <w:t>Указания (инструкции/изисквания) за изпълнение на индивидуалното задание:</w:t>
      </w:r>
    </w:p>
    <w:p w14:paraId="6582A722" w14:textId="77777777" w:rsidR="00D14EF0" w:rsidRPr="002C66AE" w:rsidRDefault="00D14EF0" w:rsidP="004B0224">
      <w:pPr>
        <w:pStyle w:val="ListParagraph"/>
        <w:numPr>
          <w:ilvl w:val="0"/>
          <w:numId w:val="211"/>
        </w:numPr>
        <w:ind w:left="794" w:hanging="340"/>
        <w:rPr>
          <w:rFonts w:cs="Times New Roman"/>
        </w:rPr>
      </w:pPr>
      <w:r w:rsidRPr="002C66AE">
        <w:rPr>
          <w:rFonts w:cs="Times New Roman"/>
        </w:rPr>
        <w:t>Поставете като първа задача в основната част на тренировката развиване на бързината.</w:t>
      </w:r>
    </w:p>
    <w:p w14:paraId="60529ED6" w14:textId="77777777" w:rsidR="00D14EF0" w:rsidRPr="002C66AE" w:rsidRDefault="00D14EF0" w:rsidP="004B0224">
      <w:pPr>
        <w:pStyle w:val="ListParagraph"/>
        <w:numPr>
          <w:ilvl w:val="0"/>
          <w:numId w:val="211"/>
        </w:numPr>
        <w:ind w:left="794" w:hanging="340"/>
        <w:rPr>
          <w:rFonts w:cs="Times New Roman"/>
        </w:rPr>
      </w:pPr>
      <w:r w:rsidRPr="002C66AE">
        <w:rPr>
          <w:rFonts w:cs="Times New Roman"/>
        </w:rPr>
        <w:t>Обърнете внимание, че бързината се развива, когато упражненията се изпълняват с максимална скорост, времето за изпълнение е 4–6 сек, а времето за почивка е до пълно възстановяване на организма.</w:t>
      </w:r>
    </w:p>
    <w:p w14:paraId="5CA46FA0" w14:textId="77777777" w:rsidR="00D14EF0" w:rsidRPr="002C66AE" w:rsidRDefault="00D14EF0" w:rsidP="004B0224">
      <w:pPr>
        <w:pStyle w:val="ListParagraph"/>
        <w:numPr>
          <w:ilvl w:val="0"/>
          <w:numId w:val="211"/>
        </w:numPr>
        <w:ind w:left="794" w:hanging="340"/>
        <w:rPr>
          <w:rFonts w:cs="Times New Roman"/>
        </w:rPr>
      </w:pPr>
      <w:r w:rsidRPr="002C66AE">
        <w:rPr>
          <w:rFonts w:cs="Times New Roman"/>
        </w:rPr>
        <w:t>В по-следващите задачи работете за развиване на динамична сила и скоростна издръжливост.</w:t>
      </w:r>
    </w:p>
    <w:p w14:paraId="2B5B3EF1" w14:textId="77777777" w:rsidR="00D14EF0" w:rsidRPr="002C66AE" w:rsidRDefault="00D14EF0" w:rsidP="004B0224">
      <w:pPr>
        <w:pStyle w:val="ListParagraph"/>
        <w:numPr>
          <w:ilvl w:val="0"/>
          <w:numId w:val="211"/>
        </w:numPr>
        <w:ind w:left="794" w:hanging="340"/>
        <w:rPr>
          <w:rFonts w:cs="Times New Roman"/>
          <w:b/>
        </w:rPr>
      </w:pPr>
      <w:r w:rsidRPr="002C66AE">
        <w:rPr>
          <w:rFonts w:cs="Times New Roman"/>
        </w:rPr>
        <w:t xml:space="preserve">Използвайте лекоатлетически упражнения, както и упражнения с имитационен характер за развиване на динамична сила. </w:t>
      </w:r>
    </w:p>
    <w:p w14:paraId="668A7A04" w14:textId="77777777" w:rsidR="00D14EF0" w:rsidRPr="002C66AE" w:rsidRDefault="00D14EF0" w:rsidP="004B0224">
      <w:pPr>
        <w:pStyle w:val="ListParagraph"/>
        <w:numPr>
          <w:ilvl w:val="0"/>
          <w:numId w:val="211"/>
        </w:numPr>
        <w:ind w:left="794" w:hanging="340"/>
        <w:rPr>
          <w:rFonts w:cs="Times New Roman"/>
          <w:b/>
        </w:rPr>
      </w:pPr>
      <w:r w:rsidRPr="002C66AE">
        <w:rPr>
          <w:rFonts w:cs="Times New Roman"/>
        </w:rPr>
        <w:t>Съобразете се със спецификата на развиване на качеството динамична сила и структурирайте правилно брой повторения, серии, продължителност и почивки между повторения и серии.</w:t>
      </w:r>
    </w:p>
    <w:p w14:paraId="6977DCD1" w14:textId="77777777" w:rsidR="00D14EF0" w:rsidRPr="002C66AE" w:rsidRDefault="00D14EF0" w:rsidP="004B0224">
      <w:pPr>
        <w:pStyle w:val="ListParagraph"/>
        <w:numPr>
          <w:ilvl w:val="0"/>
          <w:numId w:val="211"/>
        </w:numPr>
        <w:ind w:left="794" w:hanging="340"/>
        <w:rPr>
          <w:rFonts w:cs="Times New Roman"/>
          <w:b/>
        </w:rPr>
      </w:pPr>
      <w:r w:rsidRPr="002C66AE">
        <w:rPr>
          <w:rFonts w:cs="Times New Roman"/>
        </w:rPr>
        <w:t>Контролирайте натоварването чрез измерване на пулс след натоварване и след почивка.</w:t>
      </w:r>
    </w:p>
    <w:p w14:paraId="365F374F" w14:textId="77777777" w:rsidR="00D14EF0" w:rsidRPr="002C66AE" w:rsidRDefault="00D14EF0" w:rsidP="00D14EF0">
      <w:pPr>
        <w:pStyle w:val="ListParagraph"/>
        <w:autoSpaceDE w:val="0"/>
        <w:autoSpaceDN w:val="0"/>
        <w:adjustRightInd w:val="0"/>
        <w:spacing w:after="120"/>
        <w:ind w:left="1440"/>
        <w:rPr>
          <w:rFonts w:cs="Times New Roman"/>
          <w:b/>
        </w:rPr>
      </w:pPr>
    </w:p>
    <w:p w14:paraId="7DD9B56D" w14:textId="77777777" w:rsidR="00D14EF0" w:rsidRPr="002C66AE" w:rsidRDefault="00D14EF0" w:rsidP="00D14EF0">
      <w:pPr>
        <w:pStyle w:val="Heading1"/>
        <w:rPr>
          <w:rFonts w:cs="Times New Roman"/>
        </w:rPr>
      </w:pPr>
      <w:r w:rsidRPr="002C66AE">
        <w:rPr>
          <w:rFonts w:cs="Times New Roman"/>
        </w:rPr>
        <w:t>Примерно индивидуално практическо задание № 6</w:t>
      </w:r>
    </w:p>
    <w:p w14:paraId="24120DBC" w14:textId="77777777" w:rsidR="00D14EF0" w:rsidRPr="002C66AE" w:rsidRDefault="00D14EF0" w:rsidP="00D14EF0">
      <w:pPr>
        <w:spacing w:after="60"/>
        <w:rPr>
          <w:rFonts w:cs="Times New Roman"/>
        </w:rPr>
      </w:pPr>
      <w:r w:rsidRPr="002C66AE">
        <w:rPr>
          <w:rFonts w:cs="Times New Roman"/>
          <w:b/>
        </w:rPr>
        <w:t xml:space="preserve">Тема: </w:t>
      </w:r>
      <w:r w:rsidRPr="002C66AE">
        <w:rPr>
          <w:rFonts w:cs="Times New Roman"/>
        </w:rPr>
        <w:t xml:space="preserve">Имитационна подготовка </w:t>
      </w:r>
    </w:p>
    <w:p w14:paraId="63A5B7F1" w14:textId="77777777" w:rsidR="00D14EF0" w:rsidRPr="002C66AE" w:rsidRDefault="00D14EF0" w:rsidP="00D14EF0">
      <w:pPr>
        <w:autoSpaceDE w:val="0"/>
        <w:autoSpaceDN w:val="0"/>
        <w:adjustRightInd w:val="0"/>
        <w:ind w:firstLine="0"/>
        <w:rPr>
          <w:rFonts w:cs="Times New Roman"/>
          <w:b/>
        </w:rPr>
      </w:pPr>
      <w:r w:rsidRPr="002C66AE">
        <w:rPr>
          <w:rFonts w:cs="Times New Roman"/>
          <w:b/>
        </w:rPr>
        <w:t>Указания (инструкции/изисквания) за изпълнение на индивидуалното задание:</w:t>
      </w:r>
    </w:p>
    <w:p w14:paraId="678E7FCD" w14:textId="77777777" w:rsidR="00D14EF0" w:rsidRPr="002C66AE" w:rsidRDefault="00D14EF0" w:rsidP="004B0224">
      <w:pPr>
        <w:pStyle w:val="ListParagraph"/>
        <w:numPr>
          <w:ilvl w:val="0"/>
          <w:numId w:val="212"/>
        </w:numPr>
        <w:ind w:left="794" w:hanging="340"/>
        <w:rPr>
          <w:rFonts w:cs="Times New Roman"/>
        </w:rPr>
      </w:pPr>
      <w:r w:rsidRPr="002C66AE">
        <w:rPr>
          <w:rFonts w:cs="Times New Roman"/>
        </w:rPr>
        <w:t>Използвайте скейтборд средства (екипировка и двигателни задачи) за провеждане на имитационна сноуборд тренировка.</w:t>
      </w:r>
    </w:p>
    <w:p w14:paraId="60C9C0D9" w14:textId="77777777" w:rsidR="00D14EF0" w:rsidRPr="002C66AE" w:rsidRDefault="00D14EF0" w:rsidP="004B0224">
      <w:pPr>
        <w:pStyle w:val="ListParagraph"/>
        <w:numPr>
          <w:ilvl w:val="0"/>
          <w:numId w:val="212"/>
        </w:numPr>
        <w:ind w:left="794" w:hanging="340"/>
        <w:rPr>
          <w:rFonts w:cs="Times New Roman"/>
        </w:rPr>
      </w:pPr>
      <w:r w:rsidRPr="002C66AE">
        <w:rPr>
          <w:rFonts w:cs="Times New Roman"/>
        </w:rPr>
        <w:t xml:space="preserve">Подберете подходяща настилка за усъвършенстване на основни сноуборд умения от свободния стил. </w:t>
      </w:r>
    </w:p>
    <w:p w14:paraId="36F83BD2" w14:textId="77777777" w:rsidR="00D14EF0" w:rsidRPr="002C66AE" w:rsidRDefault="00D14EF0" w:rsidP="004B0224">
      <w:pPr>
        <w:pStyle w:val="ListParagraph"/>
        <w:numPr>
          <w:ilvl w:val="0"/>
          <w:numId w:val="212"/>
        </w:numPr>
        <w:ind w:left="794" w:hanging="340"/>
        <w:rPr>
          <w:rFonts w:cs="Times New Roman"/>
        </w:rPr>
      </w:pPr>
      <w:r w:rsidRPr="002C66AE">
        <w:rPr>
          <w:rFonts w:cs="Times New Roman"/>
        </w:rPr>
        <w:t xml:space="preserve">Използвайте различни видове уреди от скейт парка за усъвършенстване на равновесието и управлението на траектория и скорост в преходи. </w:t>
      </w:r>
    </w:p>
    <w:p w14:paraId="6C1BABD9" w14:textId="77777777" w:rsidR="00D14EF0" w:rsidRPr="002C66AE" w:rsidRDefault="00D14EF0" w:rsidP="004B0224">
      <w:pPr>
        <w:pStyle w:val="ListParagraph"/>
        <w:numPr>
          <w:ilvl w:val="0"/>
          <w:numId w:val="212"/>
        </w:numPr>
        <w:ind w:left="794" w:hanging="340"/>
        <w:rPr>
          <w:rFonts w:cs="Times New Roman"/>
        </w:rPr>
      </w:pPr>
      <w:r w:rsidRPr="002C66AE">
        <w:rPr>
          <w:rFonts w:cs="Times New Roman"/>
        </w:rPr>
        <w:t xml:space="preserve">Използвайте скейт </w:t>
      </w:r>
      <w:proofErr w:type="spellStart"/>
      <w:r w:rsidRPr="002C66AE">
        <w:rPr>
          <w:rFonts w:cs="Times New Roman"/>
        </w:rPr>
        <w:t>pool</w:t>
      </w:r>
      <w:proofErr w:type="spellEnd"/>
      <w:r w:rsidRPr="002C66AE">
        <w:rPr>
          <w:rFonts w:cs="Times New Roman"/>
        </w:rPr>
        <w:t xml:space="preserve"> (басейн) за усъвършенстване на </w:t>
      </w:r>
      <w:proofErr w:type="spellStart"/>
      <w:r w:rsidRPr="002C66AE">
        <w:rPr>
          <w:rFonts w:cs="Times New Roman"/>
        </w:rPr>
        <w:t>карвинг</w:t>
      </w:r>
      <w:proofErr w:type="spellEnd"/>
      <w:r w:rsidRPr="002C66AE">
        <w:rPr>
          <w:rFonts w:cs="Times New Roman"/>
        </w:rPr>
        <w:t xml:space="preserve"> умения.</w:t>
      </w:r>
    </w:p>
    <w:p w14:paraId="7C9C8563" w14:textId="77777777" w:rsidR="00D14EF0" w:rsidRPr="00186D1F" w:rsidRDefault="00D14EF0" w:rsidP="004B0224">
      <w:pPr>
        <w:pStyle w:val="ListParagraph"/>
        <w:numPr>
          <w:ilvl w:val="0"/>
          <w:numId w:val="212"/>
        </w:numPr>
        <w:ind w:left="794" w:hanging="340"/>
        <w:rPr>
          <w:b/>
          <w:caps/>
        </w:rPr>
      </w:pPr>
      <w:r w:rsidRPr="002C66AE">
        <w:rPr>
          <w:rFonts w:cs="Times New Roman"/>
        </w:rPr>
        <w:t>Изисквайте от вс</w:t>
      </w:r>
      <w:r w:rsidRPr="001F4FB3">
        <w:t>ички участници да бъдат оборудвани със скейт протектори за безопасно занимание.</w:t>
      </w:r>
    </w:p>
    <w:p w14:paraId="1BB613FD" w14:textId="77777777" w:rsidR="00D14EF0" w:rsidRDefault="00D14EF0" w:rsidP="00D14EF0">
      <w:pPr>
        <w:spacing w:after="200"/>
        <w:ind w:firstLine="0"/>
        <w:jc w:val="left"/>
        <w:rPr>
          <w:b/>
          <w:caps/>
        </w:rPr>
      </w:pPr>
      <w:r>
        <w:rPr>
          <w:b/>
          <w:caps/>
        </w:rPr>
        <w:br w:type="page"/>
      </w:r>
    </w:p>
    <w:p w14:paraId="6E1B8510" w14:textId="77777777" w:rsidR="0028441F" w:rsidRPr="0049178B" w:rsidRDefault="0028441F" w:rsidP="0028441F">
      <w:pPr>
        <w:spacing w:line="360" w:lineRule="auto"/>
        <w:ind w:firstLine="0"/>
        <w:jc w:val="center"/>
        <w:rPr>
          <w:b/>
          <w:caps/>
        </w:rPr>
      </w:pPr>
      <w:r w:rsidRPr="0049178B">
        <w:rPr>
          <w:b/>
          <w:caps/>
        </w:rPr>
        <w:t>План-конспект</w:t>
      </w:r>
    </w:p>
    <w:p w14:paraId="30CCBB36" w14:textId="77777777" w:rsidR="0028441F" w:rsidRPr="0049178B" w:rsidRDefault="0028441F" w:rsidP="0028441F">
      <w:pPr>
        <w:spacing w:line="360" w:lineRule="auto"/>
        <w:ind w:firstLine="0"/>
        <w:jc w:val="center"/>
        <w:rPr>
          <w:b/>
          <w:caps/>
        </w:rPr>
      </w:pPr>
      <w:r w:rsidRPr="0049178B">
        <w:rPr>
          <w:b/>
        </w:rPr>
        <w:t>(примерен)</w:t>
      </w:r>
    </w:p>
    <w:p w14:paraId="3936DEF5" w14:textId="77777777" w:rsidR="0028441F" w:rsidRPr="0049178B" w:rsidRDefault="0028441F" w:rsidP="0028441F">
      <w:pPr>
        <w:spacing w:line="360" w:lineRule="auto"/>
        <w:ind w:firstLine="0"/>
        <w:jc w:val="center"/>
      </w:pPr>
      <w:r w:rsidRPr="0049178B">
        <w:t xml:space="preserve">на тренировъчно занимание </w:t>
      </w:r>
    </w:p>
    <w:p w14:paraId="09143CC4" w14:textId="77777777" w:rsidR="0028441F" w:rsidRPr="0049178B" w:rsidRDefault="0028441F" w:rsidP="0028441F">
      <w:pPr>
        <w:spacing w:line="360" w:lineRule="auto"/>
        <w:ind w:firstLine="0"/>
        <w:jc w:val="center"/>
      </w:pPr>
      <w:r w:rsidRPr="0049178B">
        <w:t xml:space="preserve">по </w:t>
      </w:r>
      <w:r w:rsidRPr="0049178B">
        <w:rPr>
          <w:b/>
          <w:caps/>
        </w:rPr>
        <w:t>СНОУБОРД</w:t>
      </w:r>
    </w:p>
    <w:p w14:paraId="686BE3EC" w14:textId="77777777" w:rsidR="0028441F" w:rsidRPr="0049178B" w:rsidRDefault="0028441F" w:rsidP="0028441F">
      <w:pPr>
        <w:spacing w:line="360" w:lineRule="auto"/>
        <w:ind w:firstLine="0"/>
        <w:jc w:val="center"/>
      </w:pPr>
    </w:p>
    <w:p w14:paraId="0E13C1D5" w14:textId="77777777" w:rsidR="0028441F" w:rsidRPr="0049178B" w:rsidRDefault="0028441F" w:rsidP="0028441F">
      <w:pPr>
        <w:spacing w:line="360" w:lineRule="auto"/>
        <w:ind w:firstLine="0"/>
        <w:jc w:val="center"/>
      </w:pPr>
    </w:p>
    <w:p w14:paraId="3E887331" w14:textId="77777777" w:rsidR="0028441F" w:rsidRPr="0049178B" w:rsidRDefault="0028441F" w:rsidP="0028441F">
      <w:pPr>
        <w:spacing w:line="360" w:lineRule="auto"/>
        <w:ind w:firstLine="0"/>
        <w:jc w:val="center"/>
      </w:pPr>
    </w:p>
    <w:p w14:paraId="13B80096" w14:textId="77777777" w:rsidR="0028441F" w:rsidRPr="0049178B" w:rsidRDefault="0028441F" w:rsidP="0028441F">
      <w:pPr>
        <w:spacing w:line="360" w:lineRule="auto"/>
        <w:ind w:firstLine="0"/>
        <w:jc w:val="center"/>
      </w:pPr>
    </w:p>
    <w:p w14:paraId="14FB2F8B" w14:textId="77777777" w:rsidR="0028441F" w:rsidRPr="000A0CAA" w:rsidRDefault="0028441F" w:rsidP="0028441F">
      <w:pPr>
        <w:spacing w:line="360" w:lineRule="auto"/>
        <w:ind w:firstLine="0"/>
        <w:jc w:val="center"/>
        <w:rPr>
          <w:b/>
        </w:rPr>
      </w:pPr>
      <w:r w:rsidRPr="000A0CAA">
        <w:rPr>
          <w:b/>
        </w:rPr>
        <w:t xml:space="preserve">ТЕМА: Основни умения от свободния стил в </w:t>
      </w:r>
      <w:proofErr w:type="spellStart"/>
      <w:r w:rsidRPr="000A0CAA">
        <w:rPr>
          <w:b/>
        </w:rPr>
        <w:t>сноубординга</w:t>
      </w:r>
      <w:proofErr w:type="spellEnd"/>
    </w:p>
    <w:p w14:paraId="035BB20E" w14:textId="77777777" w:rsidR="0028441F" w:rsidRDefault="0028441F" w:rsidP="0028441F">
      <w:pPr>
        <w:spacing w:line="360" w:lineRule="auto"/>
        <w:ind w:firstLine="0"/>
      </w:pPr>
    </w:p>
    <w:p w14:paraId="53E26E20" w14:textId="77777777" w:rsidR="0028441F" w:rsidRDefault="0028441F" w:rsidP="0028441F">
      <w:pPr>
        <w:spacing w:line="360" w:lineRule="auto"/>
        <w:ind w:firstLine="0"/>
      </w:pPr>
    </w:p>
    <w:p w14:paraId="30A7B10B" w14:textId="77777777" w:rsidR="0028441F" w:rsidRDefault="0028441F" w:rsidP="0028441F">
      <w:pPr>
        <w:spacing w:line="360" w:lineRule="auto"/>
        <w:ind w:firstLine="0"/>
      </w:pPr>
    </w:p>
    <w:p w14:paraId="6FCA6C4B" w14:textId="77777777" w:rsidR="0028441F" w:rsidRPr="00A640D3" w:rsidRDefault="0028441F" w:rsidP="0028441F">
      <w:pPr>
        <w:spacing w:line="360" w:lineRule="auto"/>
        <w:ind w:firstLine="0"/>
        <w:rPr>
          <w:b/>
        </w:rPr>
      </w:pPr>
      <w:r w:rsidRPr="00A640D3">
        <w:rPr>
          <w:b/>
        </w:rPr>
        <w:t>ЗАДАЧИ:</w:t>
      </w:r>
    </w:p>
    <w:p w14:paraId="43A975B4" w14:textId="77777777" w:rsidR="0028441F" w:rsidRPr="00A640D3" w:rsidRDefault="0028441F" w:rsidP="00880313">
      <w:pPr>
        <w:pStyle w:val="ListParagraph"/>
        <w:numPr>
          <w:ilvl w:val="0"/>
          <w:numId w:val="354"/>
        </w:numPr>
        <w:spacing w:line="360" w:lineRule="auto"/>
      </w:pPr>
      <w:r w:rsidRPr="00A640D3">
        <w:t xml:space="preserve">Разучаване на </w:t>
      </w:r>
      <w:proofErr w:type="spellStart"/>
      <w:r w:rsidRPr="00A640D3">
        <w:t>tail</w:t>
      </w:r>
      <w:proofErr w:type="spellEnd"/>
      <w:r w:rsidRPr="00A640D3">
        <w:t xml:space="preserve"> </w:t>
      </w:r>
      <w:proofErr w:type="spellStart"/>
      <w:r w:rsidRPr="00A640D3">
        <w:t>press</w:t>
      </w:r>
      <w:proofErr w:type="spellEnd"/>
      <w:r>
        <w:t xml:space="preserve"> и</w:t>
      </w:r>
      <w:r w:rsidRPr="00A640D3">
        <w:t xml:space="preserve"> </w:t>
      </w:r>
      <w:proofErr w:type="spellStart"/>
      <w:r w:rsidRPr="00A640D3">
        <w:t>nose</w:t>
      </w:r>
      <w:proofErr w:type="spellEnd"/>
      <w:r w:rsidRPr="00A640D3">
        <w:t xml:space="preserve"> </w:t>
      </w:r>
      <w:proofErr w:type="spellStart"/>
      <w:r w:rsidRPr="00A640D3">
        <w:t>press</w:t>
      </w:r>
      <w:proofErr w:type="spellEnd"/>
    </w:p>
    <w:p w14:paraId="571548FD" w14:textId="77777777" w:rsidR="0028441F" w:rsidRPr="00A640D3" w:rsidRDefault="0028441F" w:rsidP="00880313">
      <w:pPr>
        <w:pStyle w:val="ListParagraph"/>
        <w:numPr>
          <w:ilvl w:val="0"/>
          <w:numId w:val="354"/>
        </w:numPr>
        <w:spacing w:line="360" w:lineRule="auto"/>
      </w:pPr>
      <w:r w:rsidRPr="00A640D3">
        <w:t xml:space="preserve">Затвърждаване </w:t>
      </w:r>
      <w:proofErr w:type="spellStart"/>
      <w:r w:rsidRPr="00A640D3">
        <w:t>ollie</w:t>
      </w:r>
      <w:proofErr w:type="spellEnd"/>
      <w:r w:rsidRPr="00A640D3">
        <w:t xml:space="preserve"> от терен </w:t>
      </w:r>
      <w:r>
        <w:t>и</w:t>
      </w:r>
      <w:r w:rsidRPr="00A640D3">
        <w:t xml:space="preserve"> </w:t>
      </w:r>
      <w:proofErr w:type="spellStart"/>
      <w:r w:rsidRPr="00A640D3">
        <w:t>nollie</w:t>
      </w:r>
      <w:proofErr w:type="spellEnd"/>
      <w:r w:rsidRPr="00A640D3">
        <w:t xml:space="preserve"> от терен:</w:t>
      </w:r>
    </w:p>
    <w:p w14:paraId="669E0081" w14:textId="77777777" w:rsidR="0028441F" w:rsidRPr="0049178B" w:rsidRDefault="0028441F" w:rsidP="0028441F">
      <w:pPr>
        <w:spacing w:line="360" w:lineRule="auto"/>
        <w:ind w:firstLine="0"/>
      </w:pPr>
    </w:p>
    <w:p w14:paraId="56863299" w14:textId="77777777" w:rsidR="0028441F" w:rsidRPr="0049178B" w:rsidRDefault="0028441F" w:rsidP="0028441F">
      <w:pPr>
        <w:spacing w:line="360" w:lineRule="auto"/>
        <w:ind w:firstLine="0"/>
      </w:pPr>
    </w:p>
    <w:p w14:paraId="754FFA56" w14:textId="77777777" w:rsidR="0028441F" w:rsidRPr="0049178B" w:rsidRDefault="0028441F" w:rsidP="0028441F">
      <w:pPr>
        <w:spacing w:line="360" w:lineRule="auto"/>
        <w:ind w:firstLine="0"/>
      </w:pPr>
    </w:p>
    <w:p w14:paraId="18439E85" w14:textId="77777777" w:rsidR="0028441F" w:rsidRPr="0049178B" w:rsidRDefault="0028441F" w:rsidP="0028441F">
      <w:pPr>
        <w:spacing w:line="360" w:lineRule="auto"/>
        <w:ind w:firstLine="0"/>
      </w:pPr>
      <w:r w:rsidRPr="0049178B">
        <w:t xml:space="preserve">Необходими уреди и пособия: </w:t>
      </w:r>
    </w:p>
    <w:p w14:paraId="75250FBB" w14:textId="77777777" w:rsidR="0028441F" w:rsidRPr="0049178B" w:rsidRDefault="0028441F" w:rsidP="0028441F">
      <w:pPr>
        <w:spacing w:line="360" w:lineRule="auto"/>
        <w:ind w:firstLine="0"/>
      </w:pPr>
      <w:r w:rsidRPr="0049178B">
        <w:t xml:space="preserve">Място на провеждане: </w:t>
      </w:r>
    </w:p>
    <w:p w14:paraId="29D97AB6" w14:textId="77777777" w:rsidR="0028441F" w:rsidRPr="0049178B" w:rsidRDefault="0028441F" w:rsidP="0028441F">
      <w:pPr>
        <w:spacing w:line="360" w:lineRule="auto"/>
        <w:ind w:firstLine="0"/>
      </w:pPr>
      <w:r w:rsidRPr="0049178B">
        <w:t>Времетраене:</w:t>
      </w:r>
      <w:r w:rsidRPr="0049178B">
        <w:rPr>
          <w:rFonts w:eastAsia="Calibri"/>
        </w:rPr>
        <w:t xml:space="preserve"> </w:t>
      </w:r>
    </w:p>
    <w:p w14:paraId="174562AC" w14:textId="77777777" w:rsidR="0028441F" w:rsidRPr="0049178B" w:rsidRDefault="0028441F" w:rsidP="0028441F">
      <w:pPr>
        <w:spacing w:line="360" w:lineRule="auto"/>
        <w:ind w:firstLine="0"/>
      </w:pPr>
    </w:p>
    <w:p w14:paraId="5BE7300F" w14:textId="77777777" w:rsidR="0028441F" w:rsidRDefault="0028441F" w:rsidP="0028441F">
      <w:pPr>
        <w:spacing w:line="360" w:lineRule="auto"/>
        <w:ind w:firstLine="0"/>
      </w:pPr>
    </w:p>
    <w:p w14:paraId="4F2B858B" w14:textId="77777777" w:rsidR="0028441F" w:rsidRDefault="0028441F" w:rsidP="0028441F">
      <w:pPr>
        <w:spacing w:line="360" w:lineRule="auto"/>
        <w:ind w:firstLine="0"/>
      </w:pPr>
    </w:p>
    <w:p w14:paraId="53AEF405" w14:textId="77777777" w:rsidR="0028441F" w:rsidRDefault="0028441F" w:rsidP="0028441F">
      <w:pPr>
        <w:spacing w:line="360" w:lineRule="auto"/>
        <w:ind w:firstLine="0"/>
      </w:pPr>
    </w:p>
    <w:p w14:paraId="79D44B70" w14:textId="77777777" w:rsidR="0028441F" w:rsidRPr="0049178B" w:rsidRDefault="0028441F" w:rsidP="0028441F">
      <w:pPr>
        <w:spacing w:line="360" w:lineRule="auto"/>
        <w:ind w:firstLine="0"/>
      </w:pPr>
    </w:p>
    <w:p w14:paraId="605F0FE8" w14:textId="77777777" w:rsidR="0028441F" w:rsidRPr="0049178B" w:rsidRDefault="0028441F" w:rsidP="0028441F">
      <w:pPr>
        <w:spacing w:line="360" w:lineRule="auto"/>
        <w:ind w:firstLine="0"/>
      </w:pPr>
    </w:p>
    <w:p w14:paraId="39F219D0" w14:textId="77777777" w:rsidR="0028441F" w:rsidRPr="0049178B" w:rsidRDefault="0028441F" w:rsidP="0028441F">
      <w:pPr>
        <w:spacing w:line="360" w:lineRule="auto"/>
        <w:ind w:firstLine="0"/>
      </w:pPr>
    </w:p>
    <w:p w14:paraId="17D514EF" w14:textId="77777777" w:rsidR="0028441F" w:rsidRPr="0049178B" w:rsidRDefault="0028441F" w:rsidP="0028441F">
      <w:pPr>
        <w:spacing w:line="360" w:lineRule="auto"/>
        <w:ind w:firstLine="0"/>
      </w:pPr>
      <w:r w:rsidRPr="0049178B">
        <w:t>Дата:</w:t>
      </w:r>
    </w:p>
    <w:p w14:paraId="6490DC87" w14:textId="77777777" w:rsidR="0028441F" w:rsidRDefault="0028441F" w:rsidP="0028441F">
      <w:pPr>
        <w:spacing w:line="360" w:lineRule="auto"/>
        <w:ind w:firstLine="0"/>
        <w:rPr>
          <w:lang w:val="en-US"/>
        </w:rPr>
      </w:pPr>
      <w:r w:rsidRPr="0049178B">
        <w:t>Изготвил:</w:t>
      </w:r>
    </w:p>
    <w:p w14:paraId="5DF3C09E" w14:textId="77777777" w:rsidR="004F3E81" w:rsidRPr="004F3E81" w:rsidRDefault="004F3E81" w:rsidP="0028441F">
      <w:pPr>
        <w:spacing w:line="360" w:lineRule="auto"/>
        <w:ind w:firstLine="0"/>
        <w:rPr>
          <w:lang w:val="en-US"/>
        </w:rPr>
      </w:pPr>
    </w:p>
    <w:p w14:paraId="246920BB" w14:textId="77777777" w:rsidR="0028441F" w:rsidRDefault="0028441F" w:rsidP="0028441F">
      <w:pPr>
        <w:spacing w:line="360" w:lineRule="auto"/>
        <w:ind w:firstLine="0"/>
        <w:rPr>
          <w:lang w:val="en-US"/>
        </w:rPr>
      </w:pPr>
      <w:r w:rsidRPr="0049178B">
        <w:br w:type="page"/>
      </w: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9"/>
        <w:gridCol w:w="3404"/>
        <w:gridCol w:w="792"/>
        <w:gridCol w:w="795"/>
        <w:gridCol w:w="3404"/>
      </w:tblGrid>
      <w:tr w:rsidR="004F3E81" w:rsidRPr="004F3E81" w14:paraId="1B411E5A" w14:textId="77777777" w:rsidTr="004F3E81">
        <w:trPr>
          <w:trHeight w:val="698"/>
        </w:trPr>
        <w:tc>
          <w:tcPr>
            <w:tcW w:w="679" w:type="dxa"/>
            <w:vMerge w:val="restart"/>
            <w:textDirection w:val="btLr"/>
          </w:tcPr>
          <w:p w14:paraId="66D20536" w14:textId="77777777" w:rsidR="004F3E81" w:rsidRPr="004F3E81" w:rsidRDefault="004F3E81" w:rsidP="004F3E81">
            <w:pPr>
              <w:widowControl w:val="0"/>
              <w:autoSpaceDE w:val="0"/>
              <w:autoSpaceDN w:val="0"/>
              <w:spacing w:before="198" w:line="240" w:lineRule="auto"/>
              <w:ind w:left="186" w:firstLine="0"/>
              <w:jc w:val="left"/>
              <w:rPr>
                <w:rFonts w:eastAsia="Times New Roman" w:cs="Times New Roman"/>
                <w:b/>
                <w:lang w:eastAsia="bg-BG" w:bidi="bg-BG"/>
              </w:rPr>
            </w:pPr>
            <w:r w:rsidRPr="004F3E81">
              <w:rPr>
                <w:rFonts w:eastAsia="Times New Roman" w:cs="Times New Roman"/>
                <w:b/>
                <w:lang w:eastAsia="bg-BG" w:bidi="bg-BG"/>
              </w:rPr>
              <w:t>Части</w:t>
            </w:r>
          </w:p>
        </w:tc>
        <w:tc>
          <w:tcPr>
            <w:tcW w:w="3404" w:type="dxa"/>
            <w:vMerge w:val="restart"/>
          </w:tcPr>
          <w:p w14:paraId="221EE321" w14:textId="77777777" w:rsidR="004F3E81" w:rsidRPr="004F3E81" w:rsidRDefault="004F3E81" w:rsidP="004F3E81">
            <w:pPr>
              <w:widowControl w:val="0"/>
              <w:autoSpaceDE w:val="0"/>
              <w:autoSpaceDN w:val="0"/>
              <w:spacing w:before="4" w:line="240" w:lineRule="auto"/>
              <w:ind w:firstLine="0"/>
              <w:jc w:val="left"/>
              <w:rPr>
                <w:rFonts w:eastAsia="Times New Roman" w:cs="Times New Roman"/>
                <w:sz w:val="20"/>
                <w:lang w:eastAsia="bg-BG" w:bidi="bg-BG"/>
              </w:rPr>
            </w:pPr>
          </w:p>
          <w:p w14:paraId="15FC32CC" w14:textId="77777777" w:rsidR="004F3E81" w:rsidRPr="004F3E81" w:rsidRDefault="004F3E81" w:rsidP="004F3E81">
            <w:pPr>
              <w:widowControl w:val="0"/>
              <w:autoSpaceDE w:val="0"/>
              <w:autoSpaceDN w:val="0"/>
              <w:spacing w:line="240" w:lineRule="auto"/>
              <w:ind w:left="1183" w:right="348" w:hanging="809"/>
              <w:jc w:val="left"/>
              <w:rPr>
                <w:rFonts w:eastAsia="Times New Roman" w:cs="Times New Roman"/>
                <w:b/>
                <w:lang w:eastAsia="bg-BG" w:bidi="bg-BG"/>
              </w:rPr>
            </w:pPr>
            <w:r w:rsidRPr="004F3E81">
              <w:rPr>
                <w:rFonts w:eastAsia="Times New Roman" w:cs="Times New Roman"/>
                <w:b/>
                <w:lang w:eastAsia="bg-BG" w:bidi="bg-BG"/>
              </w:rPr>
              <w:t>Съдържание на учебния материал</w:t>
            </w:r>
          </w:p>
        </w:tc>
        <w:tc>
          <w:tcPr>
            <w:tcW w:w="1587" w:type="dxa"/>
            <w:gridSpan w:val="2"/>
          </w:tcPr>
          <w:p w14:paraId="07356C5E" w14:textId="77777777" w:rsidR="004F3E81" w:rsidRPr="004F3E81" w:rsidRDefault="004F3E81" w:rsidP="004F3E81">
            <w:pPr>
              <w:widowControl w:val="0"/>
              <w:autoSpaceDE w:val="0"/>
              <w:autoSpaceDN w:val="0"/>
              <w:spacing w:before="205" w:line="240" w:lineRule="auto"/>
              <w:ind w:left="210" w:firstLine="0"/>
              <w:jc w:val="left"/>
              <w:rPr>
                <w:rFonts w:eastAsia="Times New Roman" w:cs="Times New Roman"/>
                <w:b/>
                <w:lang w:eastAsia="bg-BG" w:bidi="bg-BG"/>
              </w:rPr>
            </w:pPr>
            <w:r w:rsidRPr="004F3E81">
              <w:rPr>
                <w:rFonts w:eastAsia="Times New Roman" w:cs="Times New Roman"/>
                <w:b/>
                <w:lang w:eastAsia="bg-BG" w:bidi="bg-BG"/>
              </w:rPr>
              <w:t>Дозировка</w:t>
            </w:r>
          </w:p>
        </w:tc>
        <w:tc>
          <w:tcPr>
            <w:tcW w:w="3404" w:type="dxa"/>
          </w:tcPr>
          <w:p w14:paraId="278B04BA" w14:textId="77777777" w:rsidR="004F3E81" w:rsidRPr="004F3E81" w:rsidRDefault="004F3E81" w:rsidP="004F3E81">
            <w:pPr>
              <w:widowControl w:val="0"/>
              <w:autoSpaceDE w:val="0"/>
              <w:autoSpaceDN w:val="0"/>
              <w:spacing w:before="69" w:line="240" w:lineRule="auto"/>
              <w:ind w:left="856" w:right="293" w:hanging="538"/>
              <w:jc w:val="left"/>
              <w:rPr>
                <w:rFonts w:eastAsia="Times New Roman" w:cs="Times New Roman"/>
                <w:b/>
                <w:lang w:eastAsia="bg-BG" w:bidi="bg-BG"/>
              </w:rPr>
            </w:pPr>
            <w:r w:rsidRPr="004F3E81">
              <w:rPr>
                <w:rFonts w:eastAsia="Times New Roman" w:cs="Times New Roman"/>
                <w:b/>
                <w:lang w:eastAsia="bg-BG" w:bidi="bg-BG"/>
              </w:rPr>
              <w:t xml:space="preserve">Организационно-методи- </w:t>
            </w:r>
            <w:proofErr w:type="spellStart"/>
            <w:r w:rsidRPr="004F3E81">
              <w:rPr>
                <w:rFonts w:eastAsia="Times New Roman" w:cs="Times New Roman"/>
                <w:b/>
                <w:lang w:eastAsia="bg-BG" w:bidi="bg-BG"/>
              </w:rPr>
              <w:t>чески</w:t>
            </w:r>
            <w:proofErr w:type="spellEnd"/>
            <w:r w:rsidRPr="004F3E81">
              <w:rPr>
                <w:rFonts w:eastAsia="Times New Roman" w:cs="Times New Roman"/>
                <w:b/>
                <w:lang w:eastAsia="bg-BG" w:bidi="bg-BG"/>
              </w:rPr>
              <w:t xml:space="preserve"> указания</w:t>
            </w:r>
          </w:p>
        </w:tc>
      </w:tr>
      <w:tr w:rsidR="004F3E81" w:rsidRPr="004F3E81" w14:paraId="6A57E874" w14:textId="77777777" w:rsidTr="004F3E81">
        <w:trPr>
          <w:trHeight w:val="321"/>
        </w:trPr>
        <w:tc>
          <w:tcPr>
            <w:tcW w:w="679" w:type="dxa"/>
            <w:vMerge/>
            <w:tcBorders>
              <w:top w:val="nil"/>
            </w:tcBorders>
            <w:textDirection w:val="btLr"/>
          </w:tcPr>
          <w:p w14:paraId="2C3620D0"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3395954B"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792" w:type="dxa"/>
          </w:tcPr>
          <w:p w14:paraId="0C8D2DE6" w14:textId="77777777" w:rsidR="004F3E81" w:rsidRPr="004F3E81" w:rsidRDefault="004F3E81" w:rsidP="004F3E81">
            <w:pPr>
              <w:widowControl w:val="0"/>
              <w:autoSpaceDE w:val="0"/>
              <w:autoSpaceDN w:val="0"/>
              <w:spacing w:before="18" w:line="240" w:lineRule="auto"/>
              <w:ind w:left="37" w:right="29" w:firstLine="0"/>
              <w:jc w:val="center"/>
              <w:rPr>
                <w:rFonts w:eastAsia="Times New Roman" w:cs="Times New Roman"/>
                <w:b/>
                <w:lang w:eastAsia="bg-BG" w:bidi="bg-BG"/>
              </w:rPr>
            </w:pPr>
            <w:r w:rsidRPr="004F3E81">
              <w:rPr>
                <w:rFonts w:eastAsia="Times New Roman" w:cs="Times New Roman"/>
                <w:b/>
                <w:lang w:eastAsia="bg-BG" w:bidi="bg-BG"/>
              </w:rPr>
              <w:t>мин</w:t>
            </w:r>
          </w:p>
        </w:tc>
        <w:tc>
          <w:tcPr>
            <w:tcW w:w="795" w:type="dxa"/>
          </w:tcPr>
          <w:p w14:paraId="1F268741" w14:textId="77777777" w:rsidR="004F3E81" w:rsidRPr="004F3E81" w:rsidRDefault="004F3E81" w:rsidP="004F3E81">
            <w:pPr>
              <w:widowControl w:val="0"/>
              <w:autoSpaceDE w:val="0"/>
              <w:autoSpaceDN w:val="0"/>
              <w:spacing w:line="270" w:lineRule="exact"/>
              <w:ind w:left="239" w:firstLine="0"/>
              <w:jc w:val="left"/>
              <w:rPr>
                <w:rFonts w:eastAsia="Times New Roman" w:cs="Times New Roman"/>
                <w:b/>
                <w:lang w:eastAsia="bg-BG" w:bidi="bg-BG"/>
              </w:rPr>
            </w:pPr>
            <w:r w:rsidRPr="004F3E81">
              <w:rPr>
                <w:rFonts w:eastAsia="Times New Roman" w:cs="Times New Roman"/>
                <w:b/>
                <w:lang w:eastAsia="bg-BG" w:bidi="bg-BG"/>
              </w:rPr>
              <w:t>бр.</w:t>
            </w:r>
          </w:p>
        </w:tc>
        <w:tc>
          <w:tcPr>
            <w:tcW w:w="3404" w:type="dxa"/>
          </w:tcPr>
          <w:p w14:paraId="241F9305" w14:textId="77777777" w:rsidR="004F3E81" w:rsidRPr="004F3E81" w:rsidRDefault="004F3E81" w:rsidP="004F3E81">
            <w:pPr>
              <w:widowControl w:val="0"/>
              <w:autoSpaceDE w:val="0"/>
              <w:autoSpaceDN w:val="0"/>
              <w:spacing w:line="240" w:lineRule="auto"/>
              <w:ind w:firstLine="0"/>
              <w:jc w:val="left"/>
              <w:rPr>
                <w:rFonts w:eastAsia="Times New Roman" w:cs="Times New Roman"/>
                <w:sz w:val="22"/>
                <w:lang w:eastAsia="bg-BG" w:bidi="bg-BG"/>
              </w:rPr>
            </w:pPr>
          </w:p>
        </w:tc>
      </w:tr>
      <w:tr w:rsidR="004F3E81" w:rsidRPr="004F3E81" w14:paraId="659DD71A" w14:textId="77777777" w:rsidTr="004F3E81">
        <w:trPr>
          <w:trHeight w:val="266"/>
        </w:trPr>
        <w:tc>
          <w:tcPr>
            <w:tcW w:w="679" w:type="dxa"/>
            <w:vMerge w:val="restart"/>
            <w:textDirection w:val="btLr"/>
          </w:tcPr>
          <w:p w14:paraId="497D887A" w14:textId="77777777" w:rsidR="004F3E81" w:rsidRPr="004F3E81" w:rsidRDefault="004F3E81" w:rsidP="004F3E81">
            <w:pPr>
              <w:widowControl w:val="0"/>
              <w:autoSpaceDE w:val="0"/>
              <w:autoSpaceDN w:val="0"/>
              <w:spacing w:before="198" w:line="240" w:lineRule="auto"/>
              <w:ind w:left="4740" w:right="4738" w:firstLine="0"/>
              <w:jc w:val="center"/>
              <w:rPr>
                <w:rFonts w:eastAsia="Times New Roman" w:cs="Times New Roman"/>
                <w:b/>
                <w:lang w:eastAsia="bg-BG" w:bidi="bg-BG"/>
              </w:rPr>
            </w:pPr>
            <w:r w:rsidRPr="004F3E81">
              <w:rPr>
                <w:rFonts w:eastAsia="Times New Roman" w:cs="Times New Roman"/>
                <w:b/>
                <w:lang w:eastAsia="bg-BG" w:bidi="bg-BG"/>
              </w:rPr>
              <w:t>Подготвителна част (20 мин)</w:t>
            </w:r>
          </w:p>
        </w:tc>
        <w:tc>
          <w:tcPr>
            <w:tcW w:w="3404" w:type="dxa"/>
            <w:tcBorders>
              <w:bottom w:val="nil"/>
            </w:tcBorders>
          </w:tcPr>
          <w:p w14:paraId="6FE97E18"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b/>
                <w:lang w:eastAsia="bg-BG" w:bidi="bg-BG"/>
              </w:rPr>
            </w:pPr>
            <w:r w:rsidRPr="004F3E81">
              <w:rPr>
                <w:rFonts w:eastAsia="Times New Roman" w:cs="Times New Roman"/>
                <w:b/>
                <w:lang w:eastAsia="bg-BG" w:bidi="bg-BG"/>
              </w:rPr>
              <w:t>I. Уводна част:</w:t>
            </w:r>
          </w:p>
        </w:tc>
        <w:tc>
          <w:tcPr>
            <w:tcW w:w="792" w:type="dxa"/>
            <w:tcBorders>
              <w:bottom w:val="nil"/>
            </w:tcBorders>
          </w:tcPr>
          <w:p w14:paraId="6B974D63" w14:textId="77777777" w:rsidR="004F3E81" w:rsidRPr="004F3E81" w:rsidRDefault="004F3E81" w:rsidP="004F3E81">
            <w:pPr>
              <w:widowControl w:val="0"/>
              <w:autoSpaceDE w:val="0"/>
              <w:autoSpaceDN w:val="0"/>
              <w:spacing w:line="246" w:lineRule="exact"/>
              <w:ind w:left="4" w:firstLine="0"/>
              <w:jc w:val="center"/>
              <w:rPr>
                <w:rFonts w:eastAsia="Times New Roman" w:cs="Times New Roman"/>
                <w:lang w:eastAsia="bg-BG" w:bidi="bg-BG"/>
              </w:rPr>
            </w:pPr>
            <w:r w:rsidRPr="004F3E81">
              <w:rPr>
                <w:rFonts w:eastAsia="Times New Roman" w:cs="Times New Roman"/>
                <w:lang w:eastAsia="bg-BG" w:bidi="bg-BG"/>
              </w:rPr>
              <w:t>2</w:t>
            </w:r>
          </w:p>
        </w:tc>
        <w:tc>
          <w:tcPr>
            <w:tcW w:w="795" w:type="dxa"/>
            <w:vMerge w:val="restart"/>
          </w:tcPr>
          <w:p w14:paraId="2680B3BF" w14:textId="77777777" w:rsidR="004F3E81" w:rsidRPr="004F3E81" w:rsidRDefault="004F3E81" w:rsidP="004F3E81">
            <w:pPr>
              <w:widowControl w:val="0"/>
              <w:autoSpaceDE w:val="0"/>
              <w:autoSpaceDN w:val="0"/>
              <w:spacing w:line="240" w:lineRule="auto"/>
              <w:ind w:firstLine="0"/>
              <w:jc w:val="left"/>
              <w:rPr>
                <w:rFonts w:eastAsia="Times New Roman" w:cs="Times New Roman"/>
                <w:sz w:val="22"/>
                <w:lang w:eastAsia="bg-BG" w:bidi="bg-BG"/>
              </w:rPr>
            </w:pPr>
          </w:p>
        </w:tc>
        <w:tc>
          <w:tcPr>
            <w:tcW w:w="3404" w:type="dxa"/>
            <w:vMerge w:val="restart"/>
          </w:tcPr>
          <w:p w14:paraId="327C65B4" w14:textId="77777777" w:rsidR="004F3E81" w:rsidRPr="004F3E81" w:rsidRDefault="004F3E81" w:rsidP="004F3E81">
            <w:pPr>
              <w:widowControl w:val="0"/>
              <w:autoSpaceDE w:val="0"/>
              <w:autoSpaceDN w:val="0"/>
              <w:spacing w:line="240" w:lineRule="auto"/>
              <w:ind w:left="57" w:right="51" w:firstLine="0"/>
              <w:jc w:val="left"/>
              <w:rPr>
                <w:rFonts w:eastAsia="Times New Roman" w:cs="Times New Roman"/>
                <w:lang w:eastAsia="bg-BG" w:bidi="bg-BG"/>
              </w:rPr>
            </w:pPr>
            <w:r w:rsidRPr="004F3E81">
              <w:rPr>
                <w:rFonts w:eastAsia="Times New Roman" w:cs="Times New Roman"/>
                <w:lang w:eastAsia="bg-BG" w:bidi="bg-BG"/>
              </w:rPr>
              <w:t>Индивидуална проверка на</w:t>
            </w:r>
            <w:r w:rsidRPr="004F3E81">
              <w:rPr>
                <w:rFonts w:eastAsia="Times New Roman" w:cs="Times New Roman"/>
                <w:spacing w:val="-10"/>
                <w:lang w:eastAsia="bg-BG" w:bidi="bg-BG"/>
              </w:rPr>
              <w:t xml:space="preserve"> </w:t>
            </w:r>
            <w:proofErr w:type="spellStart"/>
            <w:r w:rsidRPr="004F3E81">
              <w:rPr>
                <w:rFonts w:eastAsia="Times New Roman" w:cs="Times New Roman"/>
                <w:lang w:eastAsia="bg-BG" w:bidi="bg-BG"/>
              </w:rPr>
              <w:t>еки</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пировката</w:t>
            </w:r>
            <w:proofErr w:type="spellEnd"/>
            <w:r w:rsidRPr="004F3E81">
              <w:rPr>
                <w:rFonts w:eastAsia="Times New Roman" w:cs="Times New Roman"/>
                <w:lang w:eastAsia="bg-BG" w:bidi="bg-BG"/>
              </w:rPr>
              <w:t xml:space="preserve">, готовност и състоя- ние на състезателите за </w:t>
            </w:r>
            <w:proofErr w:type="spellStart"/>
            <w:r w:rsidRPr="004F3E81">
              <w:rPr>
                <w:rFonts w:eastAsia="Times New Roman" w:cs="Times New Roman"/>
                <w:lang w:eastAsia="bg-BG" w:bidi="bg-BG"/>
              </w:rPr>
              <w:t>трени</w:t>
            </w:r>
            <w:proofErr w:type="spellEnd"/>
            <w:r w:rsidRPr="004F3E81">
              <w:rPr>
                <w:rFonts w:eastAsia="Times New Roman" w:cs="Times New Roman"/>
                <w:lang w:eastAsia="bg-BG" w:bidi="bg-BG"/>
              </w:rPr>
              <w:t xml:space="preserve">- ровката. Разясняване и </w:t>
            </w:r>
            <w:proofErr w:type="spellStart"/>
            <w:r w:rsidRPr="004F3E81">
              <w:rPr>
                <w:rFonts w:eastAsia="Times New Roman" w:cs="Times New Roman"/>
                <w:lang w:eastAsia="bg-BG" w:bidi="bg-BG"/>
              </w:rPr>
              <w:t>съобща</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ване</w:t>
            </w:r>
            <w:proofErr w:type="spellEnd"/>
            <w:r w:rsidRPr="004F3E81">
              <w:rPr>
                <w:rFonts w:eastAsia="Times New Roman" w:cs="Times New Roman"/>
                <w:lang w:eastAsia="bg-BG" w:bidi="bg-BG"/>
              </w:rPr>
              <w:t xml:space="preserve"> правилата, отнасящи се за сигурността и безопасността на заниманията</w:t>
            </w:r>
          </w:p>
          <w:p w14:paraId="69567085" w14:textId="77777777" w:rsidR="004F3E81" w:rsidRPr="004F3E81" w:rsidRDefault="004F3E81" w:rsidP="004F3E81">
            <w:pPr>
              <w:widowControl w:val="0"/>
              <w:autoSpaceDE w:val="0"/>
              <w:autoSpaceDN w:val="0"/>
              <w:spacing w:before="1" w:line="240" w:lineRule="auto"/>
              <w:ind w:firstLine="0"/>
              <w:jc w:val="left"/>
              <w:rPr>
                <w:rFonts w:eastAsia="Times New Roman" w:cs="Times New Roman"/>
                <w:sz w:val="23"/>
                <w:lang w:eastAsia="bg-BG" w:bidi="bg-BG"/>
              </w:rPr>
            </w:pPr>
          </w:p>
          <w:p w14:paraId="34279F1F" w14:textId="77777777" w:rsidR="004F3E81" w:rsidRPr="004F3E81" w:rsidRDefault="004F3E81" w:rsidP="004F3E81">
            <w:pPr>
              <w:widowControl w:val="0"/>
              <w:autoSpaceDE w:val="0"/>
              <w:autoSpaceDN w:val="0"/>
              <w:spacing w:line="240" w:lineRule="auto"/>
              <w:ind w:left="57" w:right="121" w:firstLine="0"/>
              <w:jc w:val="left"/>
              <w:rPr>
                <w:rFonts w:eastAsia="Times New Roman" w:cs="Times New Roman"/>
                <w:lang w:eastAsia="bg-BG" w:bidi="bg-BG"/>
              </w:rPr>
            </w:pPr>
            <w:r w:rsidRPr="004F3E81">
              <w:rPr>
                <w:rFonts w:eastAsia="Times New Roman" w:cs="Times New Roman"/>
                <w:lang w:eastAsia="bg-BG" w:bidi="bg-BG"/>
              </w:rPr>
              <w:t xml:space="preserve">Мястото за общо загряване е в горната част, отстрани на пис- тата на равна площадка. Всеки състезател показва по едно </w:t>
            </w:r>
            <w:proofErr w:type="spellStart"/>
            <w:r w:rsidRPr="004F3E81">
              <w:rPr>
                <w:rFonts w:eastAsia="Times New Roman" w:cs="Times New Roman"/>
                <w:spacing w:val="-3"/>
                <w:lang w:eastAsia="bg-BG" w:bidi="bg-BG"/>
              </w:rPr>
              <w:t>уп</w:t>
            </w:r>
            <w:proofErr w:type="spellEnd"/>
            <w:r w:rsidRPr="004F3E81">
              <w:rPr>
                <w:rFonts w:eastAsia="Times New Roman" w:cs="Times New Roman"/>
                <w:spacing w:val="-3"/>
                <w:lang w:eastAsia="bg-BG" w:bidi="bg-BG"/>
              </w:rPr>
              <w:t xml:space="preserve">- </w:t>
            </w:r>
            <w:proofErr w:type="spellStart"/>
            <w:r w:rsidRPr="004F3E81">
              <w:rPr>
                <w:rFonts w:eastAsia="Times New Roman" w:cs="Times New Roman"/>
                <w:lang w:eastAsia="bg-BG" w:bidi="bg-BG"/>
              </w:rPr>
              <w:t>ражнение</w:t>
            </w:r>
            <w:proofErr w:type="spellEnd"/>
            <w:r w:rsidRPr="004F3E81">
              <w:rPr>
                <w:rFonts w:eastAsia="Times New Roman" w:cs="Times New Roman"/>
                <w:lang w:eastAsia="bg-BG" w:bidi="bg-BG"/>
              </w:rPr>
              <w:t xml:space="preserve"> за загрявка. Следи</w:t>
            </w:r>
            <w:r w:rsidRPr="004F3E81">
              <w:rPr>
                <w:rFonts w:eastAsia="Times New Roman" w:cs="Times New Roman"/>
                <w:spacing w:val="-13"/>
                <w:lang w:eastAsia="bg-BG" w:bidi="bg-BG"/>
              </w:rPr>
              <w:t xml:space="preserve"> </w:t>
            </w:r>
            <w:r w:rsidRPr="004F3E81">
              <w:rPr>
                <w:rFonts w:eastAsia="Times New Roman" w:cs="Times New Roman"/>
                <w:lang w:eastAsia="bg-BG" w:bidi="bg-BG"/>
              </w:rPr>
              <w:t xml:space="preserve">се за правилното изпълнение и се оказва помощ. Обръща се </w:t>
            </w:r>
            <w:proofErr w:type="spellStart"/>
            <w:r w:rsidRPr="004F3E81">
              <w:rPr>
                <w:rFonts w:eastAsia="Times New Roman" w:cs="Times New Roman"/>
                <w:lang w:eastAsia="bg-BG" w:bidi="bg-BG"/>
              </w:rPr>
              <w:t>вни</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мание</w:t>
            </w:r>
            <w:proofErr w:type="spellEnd"/>
            <w:r w:rsidRPr="004F3E81">
              <w:rPr>
                <w:rFonts w:eastAsia="Times New Roman" w:cs="Times New Roman"/>
                <w:lang w:eastAsia="bg-BG" w:bidi="bg-BG"/>
              </w:rPr>
              <w:t xml:space="preserve"> на амплитудата на из- </w:t>
            </w:r>
            <w:proofErr w:type="spellStart"/>
            <w:r w:rsidRPr="004F3E81">
              <w:rPr>
                <w:rFonts w:eastAsia="Times New Roman" w:cs="Times New Roman"/>
                <w:lang w:eastAsia="bg-BG" w:bidi="bg-BG"/>
              </w:rPr>
              <w:t>пълнение</w:t>
            </w:r>
            <w:proofErr w:type="spellEnd"/>
            <w:r w:rsidRPr="004F3E81">
              <w:rPr>
                <w:rFonts w:eastAsia="Times New Roman" w:cs="Times New Roman"/>
                <w:lang w:eastAsia="bg-BG" w:bidi="bg-BG"/>
              </w:rPr>
              <w:t xml:space="preserve"> – да се увеличава прогресивно</w:t>
            </w:r>
          </w:p>
          <w:p w14:paraId="6F1024F3" w14:textId="77777777" w:rsidR="004F3E81" w:rsidRPr="004F3E81" w:rsidRDefault="004F3E81" w:rsidP="004F3E81">
            <w:pPr>
              <w:widowControl w:val="0"/>
              <w:autoSpaceDE w:val="0"/>
              <w:autoSpaceDN w:val="0"/>
              <w:spacing w:before="1" w:line="240" w:lineRule="auto"/>
              <w:ind w:left="57" w:right="240" w:firstLine="0"/>
              <w:jc w:val="left"/>
              <w:rPr>
                <w:rFonts w:eastAsia="Times New Roman" w:cs="Times New Roman"/>
                <w:lang w:eastAsia="bg-BG" w:bidi="bg-BG"/>
              </w:rPr>
            </w:pPr>
            <w:r w:rsidRPr="004F3E81">
              <w:rPr>
                <w:rFonts w:eastAsia="Times New Roman" w:cs="Times New Roman"/>
                <w:lang w:eastAsia="bg-BG" w:bidi="bg-BG"/>
              </w:rPr>
              <w:t xml:space="preserve">Поточно каране след треньор. Спиране на определени (ви- дими) места на пистата за по- </w:t>
            </w:r>
            <w:proofErr w:type="spellStart"/>
            <w:r w:rsidRPr="004F3E81">
              <w:rPr>
                <w:rFonts w:eastAsia="Times New Roman" w:cs="Times New Roman"/>
                <w:lang w:eastAsia="bg-BG" w:bidi="bg-BG"/>
              </w:rPr>
              <w:t>чивка</w:t>
            </w:r>
            <w:proofErr w:type="spellEnd"/>
            <w:r w:rsidRPr="004F3E81">
              <w:rPr>
                <w:rFonts w:eastAsia="Times New Roman" w:cs="Times New Roman"/>
                <w:lang w:eastAsia="bg-BG" w:bidi="bg-BG"/>
              </w:rPr>
              <w:t xml:space="preserve"> и смяна на местата от състезателите по веригата на поточното каране</w:t>
            </w:r>
          </w:p>
          <w:p w14:paraId="5966836C" w14:textId="77777777" w:rsidR="004F3E81" w:rsidRPr="004F3E81" w:rsidRDefault="004F3E81" w:rsidP="004F3E81">
            <w:pPr>
              <w:widowControl w:val="0"/>
              <w:autoSpaceDE w:val="0"/>
              <w:autoSpaceDN w:val="0"/>
              <w:spacing w:line="240" w:lineRule="auto"/>
              <w:ind w:firstLine="0"/>
              <w:jc w:val="left"/>
              <w:rPr>
                <w:rFonts w:eastAsia="Times New Roman" w:cs="Times New Roman"/>
                <w:lang w:eastAsia="bg-BG" w:bidi="bg-BG"/>
              </w:rPr>
            </w:pPr>
          </w:p>
          <w:p w14:paraId="4CCCBDE5" w14:textId="77777777" w:rsidR="004F3E81" w:rsidRPr="004F3E81" w:rsidRDefault="004F3E81" w:rsidP="004F3E81">
            <w:pPr>
              <w:widowControl w:val="0"/>
              <w:autoSpaceDE w:val="0"/>
              <w:autoSpaceDN w:val="0"/>
              <w:spacing w:line="240" w:lineRule="auto"/>
              <w:ind w:left="57" w:right="-12" w:firstLine="0"/>
              <w:jc w:val="left"/>
              <w:rPr>
                <w:rFonts w:eastAsia="Times New Roman" w:cs="Times New Roman"/>
                <w:lang w:eastAsia="bg-BG" w:bidi="bg-BG"/>
              </w:rPr>
            </w:pPr>
            <w:r w:rsidRPr="004F3E81">
              <w:rPr>
                <w:rFonts w:eastAsia="Times New Roman" w:cs="Times New Roman"/>
                <w:lang w:eastAsia="bg-BG" w:bidi="bg-BG"/>
              </w:rPr>
              <w:t xml:space="preserve">Препоръчително е заучаването да започне от диагонално </w:t>
            </w:r>
            <w:proofErr w:type="spellStart"/>
            <w:r w:rsidRPr="004F3E81">
              <w:rPr>
                <w:rFonts w:eastAsia="Times New Roman" w:cs="Times New Roman"/>
                <w:lang w:eastAsia="bg-BG" w:bidi="bg-BG"/>
              </w:rPr>
              <w:t>свли</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чане</w:t>
            </w:r>
            <w:proofErr w:type="spellEnd"/>
            <w:r w:rsidRPr="004F3E81">
              <w:rPr>
                <w:rFonts w:eastAsia="Times New Roman" w:cs="Times New Roman"/>
                <w:lang w:eastAsia="bg-BG" w:bidi="bg-BG"/>
              </w:rPr>
              <w:t xml:space="preserve">, а усъвършенстването да е от право спускане. Избира се терен с лек наклон, добре обра- </w:t>
            </w:r>
            <w:proofErr w:type="spellStart"/>
            <w:r w:rsidRPr="004F3E81">
              <w:rPr>
                <w:rFonts w:eastAsia="Times New Roman" w:cs="Times New Roman"/>
                <w:lang w:eastAsia="bg-BG" w:bidi="bg-BG"/>
              </w:rPr>
              <w:t>ботен</w:t>
            </w:r>
            <w:proofErr w:type="spellEnd"/>
            <w:r w:rsidRPr="004F3E81">
              <w:rPr>
                <w:rFonts w:eastAsia="Times New Roman" w:cs="Times New Roman"/>
                <w:lang w:eastAsia="bg-BG" w:bidi="bg-BG"/>
              </w:rPr>
              <w:t xml:space="preserve">, за да бъде улеснено </w:t>
            </w:r>
            <w:proofErr w:type="spellStart"/>
            <w:r w:rsidRPr="004F3E81">
              <w:rPr>
                <w:rFonts w:eastAsia="Times New Roman" w:cs="Times New Roman"/>
                <w:lang w:eastAsia="bg-BG" w:bidi="bg-BG"/>
              </w:rPr>
              <w:t>вър</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тенето</w:t>
            </w:r>
            <w:proofErr w:type="spellEnd"/>
            <w:r w:rsidRPr="004F3E81">
              <w:rPr>
                <w:rFonts w:eastAsia="Times New Roman" w:cs="Times New Roman"/>
                <w:lang w:eastAsia="bg-BG" w:bidi="bg-BG"/>
              </w:rPr>
              <w:t xml:space="preserve"> на борда по него. Следи се за плавната и непрекъсната ротация, съгласувана между прехвърлянето на тежестта и свличащото завъртане на ли- цеви гръбен кант Усъвършенстването на </w:t>
            </w:r>
            <w:proofErr w:type="spellStart"/>
            <w:r w:rsidRPr="004F3E81">
              <w:rPr>
                <w:rFonts w:eastAsia="Times New Roman" w:cs="Times New Roman"/>
                <w:lang w:eastAsia="bg-BG" w:bidi="bg-BG"/>
              </w:rPr>
              <w:t>ротаци</w:t>
            </w:r>
            <w:proofErr w:type="spellEnd"/>
            <w:r w:rsidRPr="004F3E81">
              <w:rPr>
                <w:rFonts w:eastAsia="Times New Roman" w:cs="Times New Roman"/>
                <w:lang w:eastAsia="bg-BG" w:bidi="bg-BG"/>
              </w:rPr>
              <w:t>- ята FS и BS 180</w:t>
            </w:r>
            <w:r w:rsidRPr="004F3E81">
              <w:rPr>
                <w:rFonts w:eastAsia="Times New Roman" w:cs="Times New Roman"/>
                <w:position w:val="9"/>
                <w:sz w:val="16"/>
                <w:lang w:eastAsia="bg-BG" w:bidi="bg-BG"/>
              </w:rPr>
              <w:t xml:space="preserve">о </w:t>
            </w:r>
            <w:r w:rsidRPr="004F3E81">
              <w:rPr>
                <w:rFonts w:eastAsia="Times New Roman" w:cs="Times New Roman"/>
                <w:lang w:eastAsia="bg-BG" w:bidi="bg-BG"/>
              </w:rPr>
              <w:t xml:space="preserve">да става от ИП </w:t>
            </w:r>
            <w:proofErr w:type="spellStart"/>
            <w:r w:rsidRPr="004F3E81">
              <w:rPr>
                <w:rFonts w:eastAsia="Times New Roman" w:cs="Times New Roman"/>
                <w:lang w:eastAsia="bg-BG" w:bidi="bg-BG"/>
              </w:rPr>
              <w:t>swich</w:t>
            </w:r>
            <w:proofErr w:type="spellEnd"/>
            <w:r w:rsidRPr="004F3E81">
              <w:rPr>
                <w:rFonts w:eastAsia="Times New Roman" w:cs="Times New Roman"/>
                <w:lang w:eastAsia="bg-BG" w:bidi="bg-BG"/>
              </w:rPr>
              <w:t xml:space="preserve"> позиция</w:t>
            </w:r>
          </w:p>
        </w:tc>
      </w:tr>
      <w:tr w:rsidR="004F3E81" w:rsidRPr="004F3E81" w14:paraId="12FE0370" w14:textId="77777777" w:rsidTr="004F3E81">
        <w:trPr>
          <w:trHeight w:val="282"/>
        </w:trPr>
        <w:tc>
          <w:tcPr>
            <w:tcW w:w="679" w:type="dxa"/>
            <w:vMerge/>
            <w:tcBorders>
              <w:top w:val="nil"/>
            </w:tcBorders>
            <w:textDirection w:val="btLr"/>
          </w:tcPr>
          <w:p w14:paraId="7351E346"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2788E4AD" w14:textId="77777777" w:rsidR="004F3E81" w:rsidRPr="004F3E81" w:rsidRDefault="004F3E81" w:rsidP="00880313">
            <w:pPr>
              <w:widowControl w:val="0"/>
              <w:numPr>
                <w:ilvl w:val="0"/>
                <w:numId w:val="370"/>
              </w:numPr>
              <w:tabs>
                <w:tab w:val="left" w:pos="286"/>
              </w:tabs>
              <w:autoSpaceDE w:val="0"/>
              <w:autoSpaceDN w:val="0"/>
              <w:spacing w:line="262" w:lineRule="exact"/>
              <w:ind w:hanging="229"/>
              <w:jc w:val="left"/>
              <w:rPr>
                <w:rFonts w:eastAsia="Times New Roman" w:cs="Times New Roman"/>
                <w:lang w:eastAsia="bg-BG" w:bidi="bg-BG"/>
              </w:rPr>
            </w:pPr>
            <w:r w:rsidRPr="004F3E81">
              <w:rPr>
                <w:rFonts w:eastAsia="Times New Roman" w:cs="Times New Roman"/>
                <w:lang w:eastAsia="bg-BG" w:bidi="bg-BG"/>
              </w:rPr>
              <w:t>строяване на</w:t>
            </w:r>
            <w:r w:rsidRPr="004F3E81">
              <w:rPr>
                <w:rFonts w:eastAsia="Times New Roman" w:cs="Times New Roman"/>
                <w:spacing w:val="-3"/>
                <w:lang w:eastAsia="bg-BG" w:bidi="bg-BG"/>
              </w:rPr>
              <w:t xml:space="preserve"> </w:t>
            </w:r>
            <w:r w:rsidRPr="004F3E81">
              <w:rPr>
                <w:rFonts w:eastAsia="Times New Roman" w:cs="Times New Roman"/>
                <w:lang w:eastAsia="bg-BG" w:bidi="bg-BG"/>
              </w:rPr>
              <w:t>групата</w:t>
            </w:r>
          </w:p>
        </w:tc>
        <w:tc>
          <w:tcPr>
            <w:tcW w:w="792" w:type="dxa"/>
            <w:tcBorders>
              <w:top w:val="nil"/>
              <w:bottom w:val="nil"/>
            </w:tcBorders>
          </w:tcPr>
          <w:p w14:paraId="49B97812" w14:textId="77777777" w:rsidR="004F3E81" w:rsidRPr="004F3E81" w:rsidRDefault="004F3E81" w:rsidP="004F3E81">
            <w:pPr>
              <w:widowControl w:val="0"/>
              <w:autoSpaceDE w:val="0"/>
              <w:autoSpaceDN w:val="0"/>
              <w:spacing w:line="240" w:lineRule="auto"/>
              <w:ind w:firstLine="0"/>
              <w:jc w:val="left"/>
              <w:rPr>
                <w:rFonts w:eastAsia="Times New Roman" w:cs="Times New Roman"/>
                <w:sz w:val="20"/>
                <w:lang w:eastAsia="bg-BG" w:bidi="bg-BG"/>
              </w:rPr>
            </w:pPr>
          </w:p>
        </w:tc>
        <w:tc>
          <w:tcPr>
            <w:tcW w:w="795" w:type="dxa"/>
            <w:vMerge/>
            <w:tcBorders>
              <w:top w:val="nil"/>
            </w:tcBorders>
          </w:tcPr>
          <w:p w14:paraId="6B401F5B"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15FFD794"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7F911920" w14:textId="77777777" w:rsidTr="004F3E81">
        <w:trPr>
          <w:trHeight w:val="283"/>
        </w:trPr>
        <w:tc>
          <w:tcPr>
            <w:tcW w:w="679" w:type="dxa"/>
            <w:vMerge/>
            <w:tcBorders>
              <w:top w:val="nil"/>
            </w:tcBorders>
            <w:textDirection w:val="btLr"/>
          </w:tcPr>
          <w:p w14:paraId="35D69BC8"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05231510" w14:textId="77777777" w:rsidR="004F3E81" w:rsidRPr="004F3E81" w:rsidRDefault="004F3E81" w:rsidP="00880313">
            <w:pPr>
              <w:widowControl w:val="0"/>
              <w:numPr>
                <w:ilvl w:val="0"/>
                <w:numId w:val="369"/>
              </w:numPr>
              <w:tabs>
                <w:tab w:val="left" w:pos="286"/>
              </w:tabs>
              <w:autoSpaceDE w:val="0"/>
              <w:autoSpaceDN w:val="0"/>
              <w:spacing w:line="264" w:lineRule="exact"/>
              <w:ind w:hanging="229"/>
              <w:jc w:val="left"/>
              <w:rPr>
                <w:rFonts w:eastAsia="Times New Roman" w:cs="Times New Roman"/>
                <w:lang w:eastAsia="bg-BG" w:bidi="bg-BG"/>
              </w:rPr>
            </w:pPr>
            <w:r w:rsidRPr="004F3E81">
              <w:rPr>
                <w:rFonts w:eastAsia="Times New Roman" w:cs="Times New Roman"/>
                <w:lang w:eastAsia="bg-BG" w:bidi="bg-BG"/>
              </w:rPr>
              <w:t>преглед на</w:t>
            </w:r>
            <w:r w:rsidRPr="004F3E81">
              <w:rPr>
                <w:rFonts w:eastAsia="Times New Roman" w:cs="Times New Roman"/>
                <w:spacing w:val="-3"/>
                <w:lang w:eastAsia="bg-BG" w:bidi="bg-BG"/>
              </w:rPr>
              <w:t xml:space="preserve"> </w:t>
            </w:r>
            <w:r w:rsidRPr="004F3E81">
              <w:rPr>
                <w:rFonts w:eastAsia="Times New Roman" w:cs="Times New Roman"/>
                <w:lang w:eastAsia="bg-BG" w:bidi="bg-BG"/>
              </w:rPr>
              <w:t>екипировката</w:t>
            </w:r>
          </w:p>
        </w:tc>
        <w:tc>
          <w:tcPr>
            <w:tcW w:w="792" w:type="dxa"/>
            <w:tcBorders>
              <w:top w:val="nil"/>
              <w:bottom w:val="nil"/>
            </w:tcBorders>
          </w:tcPr>
          <w:p w14:paraId="2DEBAC47" w14:textId="77777777" w:rsidR="004F3E81" w:rsidRPr="004F3E81" w:rsidRDefault="004F3E81" w:rsidP="004F3E81">
            <w:pPr>
              <w:widowControl w:val="0"/>
              <w:autoSpaceDE w:val="0"/>
              <w:autoSpaceDN w:val="0"/>
              <w:spacing w:line="240" w:lineRule="auto"/>
              <w:ind w:firstLine="0"/>
              <w:jc w:val="left"/>
              <w:rPr>
                <w:rFonts w:eastAsia="Times New Roman" w:cs="Times New Roman"/>
                <w:sz w:val="20"/>
                <w:lang w:eastAsia="bg-BG" w:bidi="bg-BG"/>
              </w:rPr>
            </w:pPr>
          </w:p>
        </w:tc>
        <w:tc>
          <w:tcPr>
            <w:tcW w:w="795" w:type="dxa"/>
            <w:vMerge/>
            <w:tcBorders>
              <w:top w:val="nil"/>
            </w:tcBorders>
          </w:tcPr>
          <w:p w14:paraId="453CF2BD"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4E39196C"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18B24A6D" w14:textId="77777777" w:rsidTr="004F3E81">
        <w:trPr>
          <w:trHeight w:val="284"/>
        </w:trPr>
        <w:tc>
          <w:tcPr>
            <w:tcW w:w="679" w:type="dxa"/>
            <w:vMerge/>
            <w:tcBorders>
              <w:top w:val="nil"/>
            </w:tcBorders>
            <w:textDirection w:val="btLr"/>
          </w:tcPr>
          <w:p w14:paraId="7C7DD91B"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02FEE403" w14:textId="77777777" w:rsidR="004F3E81" w:rsidRPr="004F3E81" w:rsidRDefault="004F3E81" w:rsidP="00880313">
            <w:pPr>
              <w:widowControl w:val="0"/>
              <w:numPr>
                <w:ilvl w:val="0"/>
                <w:numId w:val="368"/>
              </w:numPr>
              <w:tabs>
                <w:tab w:val="left" w:pos="286"/>
              </w:tabs>
              <w:autoSpaceDE w:val="0"/>
              <w:autoSpaceDN w:val="0"/>
              <w:spacing w:line="264" w:lineRule="exact"/>
              <w:ind w:hanging="229"/>
              <w:jc w:val="left"/>
              <w:rPr>
                <w:rFonts w:eastAsia="Times New Roman" w:cs="Times New Roman"/>
                <w:lang w:eastAsia="bg-BG" w:bidi="bg-BG"/>
              </w:rPr>
            </w:pPr>
            <w:r w:rsidRPr="004F3E81">
              <w:rPr>
                <w:rFonts w:eastAsia="Times New Roman" w:cs="Times New Roman"/>
                <w:lang w:eastAsia="bg-BG" w:bidi="bg-BG"/>
              </w:rPr>
              <w:t>мотивационна</w:t>
            </w:r>
            <w:r w:rsidRPr="004F3E81">
              <w:rPr>
                <w:rFonts w:eastAsia="Times New Roman" w:cs="Times New Roman"/>
                <w:spacing w:val="-2"/>
                <w:lang w:eastAsia="bg-BG" w:bidi="bg-BG"/>
              </w:rPr>
              <w:t xml:space="preserve"> </w:t>
            </w:r>
            <w:r w:rsidRPr="004F3E81">
              <w:rPr>
                <w:rFonts w:eastAsia="Times New Roman" w:cs="Times New Roman"/>
                <w:lang w:eastAsia="bg-BG" w:bidi="bg-BG"/>
              </w:rPr>
              <w:t>част</w:t>
            </w:r>
          </w:p>
        </w:tc>
        <w:tc>
          <w:tcPr>
            <w:tcW w:w="792" w:type="dxa"/>
            <w:tcBorders>
              <w:top w:val="nil"/>
              <w:bottom w:val="nil"/>
            </w:tcBorders>
          </w:tcPr>
          <w:p w14:paraId="077DFCAB" w14:textId="77777777" w:rsidR="004F3E81" w:rsidRPr="004F3E81" w:rsidRDefault="004F3E81" w:rsidP="004F3E81">
            <w:pPr>
              <w:widowControl w:val="0"/>
              <w:autoSpaceDE w:val="0"/>
              <w:autoSpaceDN w:val="0"/>
              <w:spacing w:line="240" w:lineRule="auto"/>
              <w:ind w:firstLine="0"/>
              <w:jc w:val="left"/>
              <w:rPr>
                <w:rFonts w:eastAsia="Times New Roman" w:cs="Times New Roman"/>
                <w:sz w:val="20"/>
                <w:lang w:eastAsia="bg-BG" w:bidi="bg-BG"/>
              </w:rPr>
            </w:pPr>
          </w:p>
        </w:tc>
        <w:tc>
          <w:tcPr>
            <w:tcW w:w="795" w:type="dxa"/>
            <w:vMerge/>
            <w:tcBorders>
              <w:top w:val="nil"/>
            </w:tcBorders>
          </w:tcPr>
          <w:p w14:paraId="0752DABC"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109E01A8"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2B2ABED2" w14:textId="77777777" w:rsidTr="004F3E81">
        <w:trPr>
          <w:trHeight w:val="286"/>
        </w:trPr>
        <w:tc>
          <w:tcPr>
            <w:tcW w:w="679" w:type="dxa"/>
            <w:vMerge/>
            <w:tcBorders>
              <w:top w:val="nil"/>
            </w:tcBorders>
            <w:textDirection w:val="btLr"/>
          </w:tcPr>
          <w:p w14:paraId="0ADDF39E"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7FD7BAD4" w14:textId="77777777" w:rsidR="004F3E81" w:rsidRPr="004F3E81" w:rsidRDefault="004F3E81" w:rsidP="00880313">
            <w:pPr>
              <w:widowControl w:val="0"/>
              <w:numPr>
                <w:ilvl w:val="0"/>
                <w:numId w:val="367"/>
              </w:numPr>
              <w:tabs>
                <w:tab w:val="left" w:pos="286"/>
              </w:tabs>
              <w:autoSpaceDE w:val="0"/>
              <w:autoSpaceDN w:val="0"/>
              <w:spacing w:line="267" w:lineRule="exact"/>
              <w:ind w:hanging="229"/>
              <w:jc w:val="left"/>
              <w:rPr>
                <w:rFonts w:eastAsia="Times New Roman" w:cs="Times New Roman"/>
                <w:lang w:eastAsia="bg-BG" w:bidi="bg-BG"/>
              </w:rPr>
            </w:pPr>
            <w:r w:rsidRPr="004F3E81">
              <w:rPr>
                <w:rFonts w:eastAsia="Times New Roman" w:cs="Times New Roman"/>
                <w:lang w:eastAsia="bg-BG" w:bidi="bg-BG"/>
              </w:rPr>
              <w:t>съобщаване (запознаване)</w:t>
            </w:r>
            <w:r w:rsidRPr="004F3E81">
              <w:rPr>
                <w:rFonts w:eastAsia="Times New Roman" w:cs="Times New Roman"/>
                <w:spacing w:val="-4"/>
                <w:lang w:eastAsia="bg-BG" w:bidi="bg-BG"/>
              </w:rPr>
              <w:t xml:space="preserve"> </w:t>
            </w:r>
            <w:r w:rsidRPr="004F3E81">
              <w:rPr>
                <w:rFonts w:eastAsia="Times New Roman" w:cs="Times New Roman"/>
                <w:lang w:eastAsia="bg-BG" w:bidi="bg-BG"/>
              </w:rPr>
              <w:t>с</w:t>
            </w:r>
          </w:p>
        </w:tc>
        <w:tc>
          <w:tcPr>
            <w:tcW w:w="792" w:type="dxa"/>
            <w:tcBorders>
              <w:top w:val="nil"/>
              <w:bottom w:val="nil"/>
            </w:tcBorders>
          </w:tcPr>
          <w:p w14:paraId="12274D55" w14:textId="77777777" w:rsidR="004F3E81" w:rsidRPr="004F3E81" w:rsidRDefault="004F3E81" w:rsidP="004F3E81">
            <w:pPr>
              <w:widowControl w:val="0"/>
              <w:autoSpaceDE w:val="0"/>
              <w:autoSpaceDN w:val="0"/>
              <w:spacing w:line="240" w:lineRule="auto"/>
              <w:ind w:firstLine="0"/>
              <w:jc w:val="left"/>
              <w:rPr>
                <w:rFonts w:eastAsia="Times New Roman" w:cs="Times New Roman"/>
                <w:sz w:val="20"/>
                <w:lang w:eastAsia="bg-BG" w:bidi="bg-BG"/>
              </w:rPr>
            </w:pPr>
          </w:p>
        </w:tc>
        <w:tc>
          <w:tcPr>
            <w:tcW w:w="795" w:type="dxa"/>
            <w:vMerge/>
            <w:tcBorders>
              <w:top w:val="nil"/>
            </w:tcBorders>
          </w:tcPr>
          <w:p w14:paraId="08CE622A"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7098A625"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6BF2E4F8" w14:textId="77777777" w:rsidTr="004F3E81">
        <w:trPr>
          <w:trHeight w:val="264"/>
        </w:trPr>
        <w:tc>
          <w:tcPr>
            <w:tcW w:w="679" w:type="dxa"/>
            <w:vMerge/>
            <w:tcBorders>
              <w:top w:val="nil"/>
            </w:tcBorders>
            <w:textDirection w:val="btLr"/>
          </w:tcPr>
          <w:p w14:paraId="21E74EFD"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41CE0B70" w14:textId="77777777" w:rsidR="004F3E81" w:rsidRPr="004F3E81" w:rsidRDefault="004F3E81" w:rsidP="004F3E81">
            <w:pPr>
              <w:widowControl w:val="0"/>
              <w:autoSpaceDE w:val="0"/>
              <w:autoSpaceDN w:val="0"/>
              <w:spacing w:line="244" w:lineRule="exact"/>
              <w:ind w:left="285" w:firstLine="0"/>
              <w:jc w:val="left"/>
              <w:rPr>
                <w:rFonts w:eastAsia="Times New Roman" w:cs="Times New Roman"/>
                <w:lang w:eastAsia="bg-BG" w:bidi="bg-BG"/>
              </w:rPr>
            </w:pPr>
            <w:r w:rsidRPr="004F3E81">
              <w:rPr>
                <w:rFonts w:eastAsia="Times New Roman" w:cs="Times New Roman"/>
                <w:lang w:eastAsia="bg-BG" w:bidi="bg-BG"/>
              </w:rPr>
              <w:t xml:space="preserve">темата и целта на </w:t>
            </w:r>
            <w:proofErr w:type="spellStart"/>
            <w:r w:rsidRPr="004F3E81">
              <w:rPr>
                <w:rFonts w:eastAsia="Times New Roman" w:cs="Times New Roman"/>
                <w:lang w:eastAsia="bg-BG" w:bidi="bg-BG"/>
              </w:rPr>
              <w:t>трениров</w:t>
            </w:r>
            <w:proofErr w:type="spellEnd"/>
            <w:r w:rsidRPr="004F3E81">
              <w:rPr>
                <w:rFonts w:eastAsia="Times New Roman" w:cs="Times New Roman"/>
                <w:lang w:eastAsia="bg-BG" w:bidi="bg-BG"/>
              </w:rPr>
              <w:t>-</w:t>
            </w:r>
          </w:p>
        </w:tc>
        <w:tc>
          <w:tcPr>
            <w:tcW w:w="792" w:type="dxa"/>
            <w:tcBorders>
              <w:top w:val="nil"/>
              <w:bottom w:val="nil"/>
            </w:tcBorders>
          </w:tcPr>
          <w:p w14:paraId="1899A520"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59608382"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66A1E59F"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4DF169A7" w14:textId="77777777" w:rsidTr="004F3E81">
        <w:trPr>
          <w:trHeight w:val="369"/>
        </w:trPr>
        <w:tc>
          <w:tcPr>
            <w:tcW w:w="679" w:type="dxa"/>
            <w:vMerge/>
            <w:tcBorders>
              <w:top w:val="nil"/>
            </w:tcBorders>
            <w:textDirection w:val="btLr"/>
          </w:tcPr>
          <w:p w14:paraId="6046E09F"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1A242E92" w14:textId="77777777" w:rsidR="004F3E81" w:rsidRPr="004F3E81" w:rsidRDefault="004F3E81" w:rsidP="004F3E81">
            <w:pPr>
              <w:widowControl w:val="0"/>
              <w:autoSpaceDE w:val="0"/>
              <w:autoSpaceDN w:val="0"/>
              <w:spacing w:line="263" w:lineRule="exact"/>
              <w:ind w:left="285" w:firstLine="0"/>
              <w:jc w:val="left"/>
              <w:rPr>
                <w:rFonts w:eastAsia="Times New Roman" w:cs="Times New Roman"/>
                <w:lang w:eastAsia="bg-BG" w:bidi="bg-BG"/>
              </w:rPr>
            </w:pPr>
            <w:r w:rsidRPr="004F3E81">
              <w:rPr>
                <w:rFonts w:eastAsia="Times New Roman" w:cs="Times New Roman"/>
                <w:lang w:eastAsia="bg-BG" w:bidi="bg-BG"/>
              </w:rPr>
              <w:t>ката</w:t>
            </w:r>
          </w:p>
        </w:tc>
        <w:tc>
          <w:tcPr>
            <w:tcW w:w="792" w:type="dxa"/>
            <w:tcBorders>
              <w:top w:val="nil"/>
              <w:bottom w:val="nil"/>
            </w:tcBorders>
          </w:tcPr>
          <w:p w14:paraId="791B65B6" w14:textId="77777777" w:rsidR="004F3E81" w:rsidRPr="004F3E81" w:rsidRDefault="004F3E81" w:rsidP="004F3E81">
            <w:pPr>
              <w:widowControl w:val="0"/>
              <w:autoSpaceDE w:val="0"/>
              <w:autoSpaceDN w:val="0"/>
              <w:spacing w:line="240" w:lineRule="auto"/>
              <w:ind w:firstLine="0"/>
              <w:jc w:val="left"/>
              <w:rPr>
                <w:rFonts w:eastAsia="Times New Roman" w:cs="Times New Roman"/>
                <w:sz w:val="22"/>
                <w:lang w:eastAsia="bg-BG" w:bidi="bg-BG"/>
              </w:rPr>
            </w:pPr>
          </w:p>
        </w:tc>
        <w:tc>
          <w:tcPr>
            <w:tcW w:w="795" w:type="dxa"/>
            <w:vMerge/>
            <w:tcBorders>
              <w:top w:val="nil"/>
            </w:tcBorders>
          </w:tcPr>
          <w:p w14:paraId="2B19ECAE"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1C99A8E7"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2316B4A1" w14:textId="77777777" w:rsidTr="004F3E81">
        <w:trPr>
          <w:trHeight w:val="443"/>
        </w:trPr>
        <w:tc>
          <w:tcPr>
            <w:tcW w:w="679" w:type="dxa"/>
            <w:vMerge/>
            <w:tcBorders>
              <w:top w:val="nil"/>
            </w:tcBorders>
            <w:textDirection w:val="btLr"/>
          </w:tcPr>
          <w:p w14:paraId="416F0D4D"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5C5E1072" w14:textId="77777777" w:rsidR="004F3E81" w:rsidRPr="004F3E81" w:rsidRDefault="004F3E81" w:rsidP="004F3E81">
            <w:pPr>
              <w:widowControl w:val="0"/>
              <w:autoSpaceDE w:val="0"/>
              <w:autoSpaceDN w:val="0"/>
              <w:spacing w:before="165" w:line="259" w:lineRule="exact"/>
              <w:ind w:left="57" w:firstLine="0"/>
              <w:jc w:val="left"/>
              <w:rPr>
                <w:rFonts w:eastAsia="Times New Roman" w:cs="Times New Roman"/>
                <w:b/>
                <w:lang w:eastAsia="bg-BG" w:bidi="bg-BG"/>
              </w:rPr>
            </w:pPr>
            <w:r w:rsidRPr="004F3E81">
              <w:rPr>
                <w:rFonts w:eastAsia="Times New Roman" w:cs="Times New Roman"/>
                <w:b/>
                <w:lang w:eastAsia="bg-BG" w:bidi="bg-BG"/>
              </w:rPr>
              <w:t>II. Общо загряваща част без</w:t>
            </w:r>
          </w:p>
        </w:tc>
        <w:tc>
          <w:tcPr>
            <w:tcW w:w="792" w:type="dxa"/>
            <w:tcBorders>
              <w:top w:val="nil"/>
              <w:bottom w:val="nil"/>
            </w:tcBorders>
          </w:tcPr>
          <w:p w14:paraId="1FA9DE93" w14:textId="77777777" w:rsidR="004F3E81" w:rsidRPr="004F3E81" w:rsidRDefault="004F3E81" w:rsidP="004F3E81">
            <w:pPr>
              <w:widowControl w:val="0"/>
              <w:autoSpaceDE w:val="0"/>
              <w:autoSpaceDN w:val="0"/>
              <w:spacing w:before="90" w:line="240" w:lineRule="auto"/>
              <w:ind w:left="4" w:firstLine="0"/>
              <w:jc w:val="center"/>
              <w:rPr>
                <w:rFonts w:eastAsia="Times New Roman" w:cs="Times New Roman"/>
                <w:lang w:eastAsia="bg-BG" w:bidi="bg-BG"/>
              </w:rPr>
            </w:pPr>
            <w:r w:rsidRPr="004F3E81">
              <w:rPr>
                <w:rFonts w:eastAsia="Times New Roman" w:cs="Times New Roman"/>
                <w:lang w:eastAsia="bg-BG" w:bidi="bg-BG"/>
              </w:rPr>
              <w:t>3</w:t>
            </w:r>
          </w:p>
        </w:tc>
        <w:tc>
          <w:tcPr>
            <w:tcW w:w="795" w:type="dxa"/>
            <w:vMerge/>
            <w:tcBorders>
              <w:top w:val="nil"/>
            </w:tcBorders>
          </w:tcPr>
          <w:p w14:paraId="52CC7C3A"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09C69A36"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1BFE2E37" w14:textId="77777777" w:rsidTr="004F3E81">
        <w:trPr>
          <w:trHeight w:val="263"/>
        </w:trPr>
        <w:tc>
          <w:tcPr>
            <w:tcW w:w="679" w:type="dxa"/>
            <w:vMerge/>
            <w:tcBorders>
              <w:top w:val="nil"/>
            </w:tcBorders>
            <w:textDirection w:val="btLr"/>
          </w:tcPr>
          <w:p w14:paraId="391C4201"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0C1CFF13" w14:textId="77777777" w:rsidR="004F3E81" w:rsidRPr="004F3E81" w:rsidRDefault="004F3E81" w:rsidP="004F3E81">
            <w:pPr>
              <w:widowControl w:val="0"/>
              <w:autoSpaceDE w:val="0"/>
              <w:autoSpaceDN w:val="0"/>
              <w:spacing w:line="244" w:lineRule="exact"/>
              <w:ind w:left="340" w:firstLine="0"/>
              <w:jc w:val="left"/>
              <w:rPr>
                <w:rFonts w:eastAsia="Times New Roman" w:cs="Times New Roman"/>
                <w:b/>
                <w:lang w:eastAsia="bg-BG" w:bidi="bg-BG"/>
              </w:rPr>
            </w:pPr>
            <w:r w:rsidRPr="004F3E81">
              <w:rPr>
                <w:rFonts w:eastAsia="Times New Roman" w:cs="Times New Roman"/>
                <w:b/>
                <w:lang w:eastAsia="bg-BG" w:bidi="bg-BG"/>
              </w:rPr>
              <w:t>сноуборд:</w:t>
            </w:r>
          </w:p>
        </w:tc>
        <w:tc>
          <w:tcPr>
            <w:tcW w:w="792" w:type="dxa"/>
            <w:tcBorders>
              <w:top w:val="nil"/>
              <w:bottom w:val="nil"/>
            </w:tcBorders>
          </w:tcPr>
          <w:p w14:paraId="4F724628"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6DFA4698"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35731BCC"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1BCB15A7" w14:textId="77777777" w:rsidTr="004F3E81">
        <w:trPr>
          <w:trHeight w:val="263"/>
        </w:trPr>
        <w:tc>
          <w:tcPr>
            <w:tcW w:w="679" w:type="dxa"/>
            <w:vMerge/>
            <w:tcBorders>
              <w:top w:val="nil"/>
            </w:tcBorders>
            <w:textDirection w:val="btLr"/>
          </w:tcPr>
          <w:p w14:paraId="013FA3F0"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0180EB42" w14:textId="77777777" w:rsidR="004F3E81" w:rsidRPr="004F3E81" w:rsidRDefault="004F3E81" w:rsidP="004F3E81">
            <w:pPr>
              <w:widowControl w:val="0"/>
              <w:autoSpaceDE w:val="0"/>
              <w:autoSpaceDN w:val="0"/>
              <w:spacing w:line="244" w:lineRule="exact"/>
              <w:ind w:left="57" w:firstLine="0"/>
              <w:jc w:val="left"/>
              <w:rPr>
                <w:rFonts w:eastAsia="Times New Roman" w:cs="Times New Roman"/>
                <w:lang w:eastAsia="bg-BG" w:bidi="bg-BG"/>
              </w:rPr>
            </w:pPr>
            <w:r w:rsidRPr="004F3E81">
              <w:rPr>
                <w:rFonts w:eastAsia="Times New Roman" w:cs="Times New Roman"/>
                <w:lang w:eastAsia="bg-BG" w:bidi="bg-BG"/>
              </w:rPr>
              <w:t>1. Комплекс от упражнения за</w:t>
            </w:r>
          </w:p>
        </w:tc>
        <w:tc>
          <w:tcPr>
            <w:tcW w:w="792" w:type="dxa"/>
            <w:tcBorders>
              <w:top w:val="nil"/>
              <w:bottom w:val="nil"/>
            </w:tcBorders>
          </w:tcPr>
          <w:p w14:paraId="49CDF7E0"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7DAB3ADA"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2CFDB30F"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65D4B98A" w14:textId="77777777" w:rsidTr="004F3E81">
        <w:trPr>
          <w:trHeight w:val="266"/>
        </w:trPr>
        <w:tc>
          <w:tcPr>
            <w:tcW w:w="679" w:type="dxa"/>
            <w:vMerge/>
            <w:tcBorders>
              <w:top w:val="nil"/>
            </w:tcBorders>
            <w:textDirection w:val="btLr"/>
          </w:tcPr>
          <w:p w14:paraId="590A5AEB"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7D4ECC7F" w14:textId="77777777" w:rsidR="004F3E81" w:rsidRPr="004F3E81" w:rsidRDefault="004F3E81" w:rsidP="004F3E81">
            <w:pPr>
              <w:widowControl w:val="0"/>
              <w:autoSpaceDE w:val="0"/>
              <w:autoSpaceDN w:val="0"/>
              <w:spacing w:line="246" w:lineRule="exact"/>
              <w:ind w:left="285" w:firstLine="0"/>
              <w:jc w:val="left"/>
              <w:rPr>
                <w:rFonts w:eastAsia="Times New Roman" w:cs="Times New Roman"/>
                <w:lang w:eastAsia="bg-BG" w:bidi="bg-BG"/>
              </w:rPr>
            </w:pPr>
            <w:r w:rsidRPr="004F3E81">
              <w:rPr>
                <w:rFonts w:eastAsia="Times New Roman" w:cs="Times New Roman"/>
                <w:lang w:eastAsia="bg-BG" w:bidi="bg-BG"/>
              </w:rPr>
              <w:t>разгряване на долни и горни</w:t>
            </w:r>
          </w:p>
        </w:tc>
        <w:tc>
          <w:tcPr>
            <w:tcW w:w="792" w:type="dxa"/>
            <w:tcBorders>
              <w:top w:val="nil"/>
              <w:bottom w:val="nil"/>
            </w:tcBorders>
          </w:tcPr>
          <w:p w14:paraId="53083040"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7C2FFAB6"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57B214CC"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042CBAC0" w14:textId="77777777" w:rsidTr="004F3E81">
        <w:trPr>
          <w:trHeight w:val="265"/>
        </w:trPr>
        <w:tc>
          <w:tcPr>
            <w:tcW w:w="679" w:type="dxa"/>
            <w:vMerge/>
            <w:tcBorders>
              <w:top w:val="nil"/>
            </w:tcBorders>
            <w:textDirection w:val="btLr"/>
          </w:tcPr>
          <w:p w14:paraId="2CDEBE66"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783B0BAB" w14:textId="77777777" w:rsidR="004F3E81" w:rsidRPr="004F3E81" w:rsidRDefault="004F3E81" w:rsidP="004F3E81">
            <w:pPr>
              <w:widowControl w:val="0"/>
              <w:autoSpaceDE w:val="0"/>
              <w:autoSpaceDN w:val="0"/>
              <w:spacing w:line="246" w:lineRule="exact"/>
              <w:ind w:left="285" w:firstLine="0"/>
              <w:jc w:val="left"/>
              <w:rPr>
                <w:rFonts w:eastAsia="Times New Roman" w:cs="Times New Roman"/>
                <w:lang w:eastAsia="bg-BG" w:bidi="bg-BG"/>
              </w:rPr>
            </w:pPr>
            <w:r w:rsidRPr="004F3E81">
              <w:rPr>
                <w:rFonts w:eastAsia="Times New Roman" w:cs="Times New Roman"/>
                <w:lang w:eastAsia="bg-BG" w:bidi="bg-BG"/>
              </w:rPr>
              <w:t>крайници, туловище</w:t>
            </w:r>
          </w:p>
        </w:tc>
        <w:tc>
          <w:tcPr>
            <w:tcW w:w="792" w:type="dxa"/>
            <w:tcBorders>
              <w:top w:val="nil"/>
              <w:bottom w:val="nil"/>
            </w:tcBorders>
          </w:tcPr>
          <w:p w14:paraId="0C3B9D4E"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660E6850"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51C4C0FE"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1776D75F" w14:textId="77777777" w:rsidTr="004F3E81">
        <w:trPr>
          <w:trHeight w:val="266"/>
        </w:trPr>
        <w:tc>
          <w:tcPr>
            <w:tcW w:w="679" w:type="dxa"/>
            <w:vMerge/>
            <w:tcBorders>
              <w:top w:val="nil"/>
            </w:tcBorders>
            <w:textDirection w:val="btLr"/>
          </w:tcPr>
          <w:p w14:paraId="43050F7F"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34305A5F"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2. Имитационни наклони (</w:t>
            </w:r>
            <w:proofErr w:type="spellStart"/>
            <w:r w:rsidRPr="004F3E81">
              <w:rPr>
                <w:rFonts w:eastAsia="Times New Roman" w:cs="Times New Roman"/>
                <w:lang w:eastAsia="bg-BG" w:bidi="bg-BG"/>
              </w:rPr>
              <w:t>стра</w:t>
            </w:r>
            <w:proofErr w:type="spellEnd"/>
            <w:r w:rsidRPr="004F3E81">
              <w:rPr>
                <w:rFonts w:eastAsia="Times New Roman" w:cs="Times New Roman"/>
                <w:lang w:eastAsia="bg-BG" w:bidi="bg-BG"/>
              </w:rPr>
              <w:t>-</w:t>
            </w:r>
          </w:p>
        </w:tc>
        <w:tc>
          <w:tcPr>
            <w:tcW w:w="792" w:type="dxa"/>
            <w:tcBorders>
              <w:top w:val="nil"/>
              <w:bottom w:val="nil"/>
            </w:tcBorders>
          </w:tcPr>
          <w:p w14:paraId="3E07C32E"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4AD79F4A"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4D06C315"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56007BD1" w14:textId="77777777" w:rsidTr="004F3E81">
        <w:trPr>
          <w:trHeight w:val="265"/>
        </w:trPr>
        <w:tc>
          <w:tcPr>
            <w:tcW w:w="679" w:type="dxa"/>
            <w:vMerge/>
            <w:tcBorders>
              <w:top w:val="nil"/>
            </w:tcBorders>
            <w:textDirection w:val="btLr"/>
          </w:tcPr>
          <w:p w14:paraId="453109B7"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054E7FC9" w14:textId="77777777" w:rsidR="004F3E81" w:rsidRPr="004F3E81" w:rsidRDefault="004F3E81" w:rsidP="004F3E81">
            <w:pPr>
              <w:widowControl w:val="0"/>
              <w:autoSpaceDE w:val="0"/>
              <w:autoSpaceDN w:val="0"/>
              <w:spacing w:line="246" w:lineRule="exact"/>
              <w:ind w:left="285" w:firstLine="0"/>
              <w:jc w:val="left"/>
              <w:rPr>
                <w:rFonts w:eastAsia="Times New Roman" w:cs="Times New Roman"/>
                <w:lang w:eastAsia="bg-BG" w:bidi="bg-BG"/>
              </w:rPr>
            </w:pPr>
            <w:proofErr w:type="spellStart"/>
            <w:r w:rsidRPr="004F3E81">
              <w:rPr>
                <w:rFonts w:eastAsia="Times New Roman" w:cs="Times New Roman"/>
                <w:lang w:eastAsia="bg-BG" w:bidi="bg-BG"/>
              </w:rPr>
              <w:t>нично</w:t>
            </w:r>
            <w:proofErr w:type="spellEnd"/>
            <w:r w:rsidRPr="004F3E81">
              <w:rPr>
                <w:rFonts w:eastAsia="Times New Roman" w:cs="Times New Roman"/>
                <w:lang w:eastAsia="bg-BG" w:bidi="bg-BG"/>
              </w:rPr>
              <w:t xml:space="preserve"> прегъване), изпълня-</w:t>
            </w:r>
          </w:p>
        </w:tc>
        <w:tc>
          <w:tcPr>
            <w:tcW w:w="792" w:type="dxa"/>
            <w:tcBorders>
              <w:top w:val="nil"/>
              <w:bottom w:val="nil"/>
            </w:tcBorders>
          </w:tcPr>
          <w:p w14:paraId="2F88EE61"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332DC718"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7E3BC4F9"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224BFD6F" w14:textId="77777777" w:rsidTr="004F3E81">
        <w:trPr>
          <w:trHeight w:val="507"/>
        </w:trPr>
        <w:tc>
          <w:tcPr>
            <w:tcW w:w="679" w:type="dxa"/>
            <w:vMerge/>
            <w:tcBorders>
              <w:top w:val="nil"/>
            </w:tcBorders>
            <w:textDirection w:val="btLr"/>
          </w:tcPr>
          <w:p w14:paraId="6B9AE866"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30D28B57" w14:textId="77777777" w:rsidR="004F3E81" w:rsidRPr="004F3E81" w:rsidRDefault="004F3E81" w:rsidP="004F3E81">
            <w:pPr>
              <w:widowControl w:val="0"/>
              <w:autoSpaceDE w:val="0"/>
              <w:autoSpaceDN w:val="0"/>
              <w:spacing w:line="263" w:lineRule="exact"/>
              <w:ind w:left="285" w:firstLine="0"/>
              <w:jc w:val="left"/>
              <w:rPr>
                <w:rFonts w:eastAsia="Times New Roman" w:cs="Times New Roman"/>
                <w:lang w:eastAsia="bg-BG" w:bidi="bg-BG"/>
              </w:rPr>
            </w:pPr>
            <w:r w:rsidRPr="004F3E81">
              <w:rPr>
                <w:rFonts w:eastAsia="Times New Roman" w:cs="Times New Roman"/>
                <w:lang w:eastAsia="bg-BG" w:bidi="bg-BG"/>
              </w:rPr>
              <w:t>вани по 3-ма</w:t>
            </w:r>
          </w:p>
        </w:tc>
        <w:tc>
          <w:tcPr>
            <w:tcW w:w="792" w:type="dxa"/>
            <w:tcBorders>
              <w:top w:val="nil"/>
              <w:bottom w:val="nil"/>
            </w:tcBorders>
          </w:tcPr>
          <w:p w14:paraId="18384CDE" w14:textId="77777777" w:rsidR="004F3E81" w:rsidRPr="004F3E81" w:rsidRDefault="004F3E81" w:rsidP="004F3E81">
            <w:pPr>
              <w:widowControl w:val="0"/>
              <w:autoSpaceDE w:val="0"/>
              <w:autoSpaceDN w:val="0"/>
              <w:spacing w:line="240" w:lineRule="auto"/>
              <w:ind w:firstLine="0"/>
              <w:jc w:val="left"/>
              <w:rPr>
                <w:rFonts w:eastAsia="Times New Roman" w:cs="Times New Roman"/>
                <w:sz w:val="22"/>
                <w:lang w:eastAsia="bg-BG" w:bidi="bg-BG"/>
              </w:rPr>
            </w:pPr>
          </w:p>
        </w:tc>
        <w:tc>
          <w:tcPr>
            <w:tcW w:w="795" w:type="dxa"/>
            <w:vMerge/>
            <w:tcBorders>
              <w:top w:val="nil"/>
            </w:tcBorders>
          </w:tcPr>
          <w:p w14:paraId="42E9A655"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189EE1E0"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173A0D6D" w14:textId="77777777" w:rsidTr="004F3E81">
        <w:trPr>
          <w:trHeight w:val="512"/>
        </w:trPr>
        <w:tc>
          <w:tcPr>
            <w:tcW w:w="679" w:type="dxa"/>
            <w:vMerge/>
            <w:tcBorders>
              <w:top w:val="nil"/>
            </w:tcBorders>
            <w:textDirection w:val="btLr"/>
          </w:tcPr>
          <w:p w14:paraId="5846417F"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1A4B8B7E" w14:textId="77777777" w:rsidR="004F3E81" w:rsidRPr="004F3E81" w:rsidRDefault="004F3E81" w:rsidP="004F3E81">
            <w:pPr>
              <w:widowControl w:val="0"/>
              <w:autoSpaceDE w:val="0"/>
              <w:autoSpaceDN w:val="0"/>
              <w:spacing w:before="233" w:line="258" w:lineRule="exact"/>
              <w:ind w:left="57" w:firstLine="0"/>
              <w:jc w:val="left"/>
              <w:rPr>
                <w:rFonts w:eastAsia="Times New Roman" w:cs="Times New Roman"/>
                <w:b/>
                <w:lang w:eastAsia="bg-BG" w:bidi="bg-BG"/>
              </w:rPr>
            </w:pPr>
            <w:r w:rsidRPr="004F3E81">
              <w:rPr>
                <w:rFonts w:eastAsia="Times New Roman" w:cs="Times New Roman"/>
                <w:b/>
                <w:lang w:eastAsia="bg-BG" w:bidi="bg-BG"/>
              </w:rPr>
              <w:t>III. Специално загряваща</w:t>
            </w:r>
          </w:p>
        </w:tc>
        <w:tc>
          <w:tcPr>
            <w:tcW w:w="792" w:type="dxa"/>
            <w:tcBorders>
              <w:top w:val="nil"/>
              <w:bottom w:val="nil"/>
            </w:tcBorders>
          </w:tcPr>
          <w:p w14:paraId="5F3318E5" w14:textId="77777777" w:rsidR="004F3E81" w:rsidRPr="004F3E81" w:rsidRDefault="004F3E81" w:rsidP="004F3E81">
            <w:pPr>
              <w:widowControl w:val="0"/>
              <w:autoSpaceDE w:val="0"/>
              <w:autoSpaceDN w:val="0"/>
              <w:spacing w:before="228" w:line="263" w:lineRule="exact"/>
              <w:ind w:left="4" w:firstLine="0"/>
              <w:jc w:val="center"/>
              <w:rPr>
                <w:rFonts w:eastAsia="Times New Roman" w:cs="Times New Roman"/>
                <w:lang w:eastAsia="bg-BG" w:bidi="bg-BG"/>
              </w:rPr>
            </w:pPr>
            <w:r w:rsidRPr="004F3E81">
              <w:rPr>
                <w:rFonts w:eastAsia="Times New Roman" w:cs="Times New Roman"/>
                <w:lang w:eastAsia="bg-BG" w:bidi="bg-BG"/>
              </w:rPr>
              <w:t>5</w:t>
            </w:r>
          </w:p>
        </w:tc>
        <w:tc>
          <w:tcPr>
            <w:tcW w:w="795" w:type="dxa"/>
            <w:vMerge/>
            <w:tcBorders>
              <w:top w:val="nil"/>
            </w:tcBorders>
          </w:tcPr>
          <w:p w14:paraId="464EE4E7"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5BB05858"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7C10BD79" w14:textId="77777777" w:rsidTr="004F3E81">
        <w:trPr>
          <w:trHeight w:val="263"/>
        </w:trPr>
        <w:tc>
          <w:tcPr>
            <w:tcW w:w="679" w:type="dxa"/>
            <w:vMerge/>
            <w:tcBorders>
              <w:top w:val="nil"/>
            </w:tcBorders>
            <w:textDirection w:val="btLr"/>
          </w:tcPr>
          <w:p w14:paraId="2921BFD4"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0EC8E875" w14:textId="77777777" w:rsidR="004F3E81" w:rsidRPr="004F3E81" w:rsidRDefault="004F3E81" w:rsidP="004F3E81">
            <w:pPr>
              <w:widowControl w:val="0"/>
              <w:autoSpaceDE w:val="0"/>
              <w:autoSpaceDN w:val="0"/>
              <w:spacing w:line="244" w:lineRule="exact"/>
              <w:ind w:left="453" w:firstLine="0"/>
              <w:jc w:val="left"/>
              <w:rPr>
                <w:rFonts w:eastAsia="Times New Roman" w:cs="Times New Roman"/>
                <w:b/>
                <w:lang w:eastAsia="bg-BG" w:bidi="bg-BG"/>
              </w:rPr>
            </w:pPr>
            <w:r w:rsidRPr="004F3E81">
              <w:rPr>
                <w:rFonts w:eastAsia="Times New Roman" w:cs="Times New Roman"/>
                <w:b/>
                <w:lang w:eastAsia="bg-BG" w:bidi="bg-BG"/>
              </w:rPr>
              <w:t>част със сноуборд:</w:t>
            </w:r>
          </w:p>
        </w:tc>
        <w:tc>
          <w:tcPr>
            <w:tcW w:w="792" w:type="dxa"/>
            <w:tcBorders>
              <w:top w:val="nil"/>
              <w:bottom w:val="nil"/>
            </w:tcBorders>
          </w:tcPr>
          <w:p w14:paraId="4C8A8C12"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7A2C77E3"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17002824"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72F5D1BB" w14:textId="77777777" w:rsidTr="004F3E81">
        <w:trPr>
          <w:trHeight w:val="263"/>
        </w:trPr>
        <w:tc>
          <w:tcPr>
            <w:tcW w:w="679" w:type="dxa"/>
            <w:vMerge/>
            <w:tcBorders>
              <w:top w:val="nil"/>
            </w:tcBorders>
            <w:textDirection w:val="btLr"/>
          </w:tcPr>
          <w:p w14:paraId="2941C757"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5B891C29" w14:textId="77777777" w:rsidR="004F3E81" w:rsidRPr="004F3E81" w:rsidRDefault="004F3E81" w:rsidP="004F3E81">
            <w:pPr>
              <w:widowControl w:val="0"/>
              <w:autoSpaceDE w:val="0"/>
              <w:autoSpaceDN w:val="0"/>
              <w:spacing w:line="244" w:lineRule="exact"/>
              <w:ind w:left="57" w:firstLine="0"/>
              <w:jc w:val="left"/>
              <w:rPr>
                <w:rFonts w:eastAsia="Times New Roman" w:cs="Times New Roman"/>
                <w:lang w:eastAsia="bg-BG" w:bidi="bg-BG"/>
              </w:rPr>
            </w:pPr>
            <w:r w:rsidRPr="004F3E81">
              <w:rPr>
                <w:rFonts w:eastAsia="Times New Roman" w:cs="Times New Roman"/>
                <w:lang w:eastAsia="bg-BG" w:bidi="bg-BG"/>
              </w:rPr>
              <w:t>1. Контролирани спускания по</w:t>
            </w:r>
          </w:p>
        </w:tc>
        <w:tc>
          <w:tcPr>
            <w:tcW w:w="792" w:type="dxa"/>
            <w:tcBorders>
              <w:top w:val="nil"/>
              <w:bottom w:val="nil"/>
            </w:tcBorders>
          </w:tcPr>
          <w:p w14:paraId="360A3CA4"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41C5410F"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475DC25A"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53BCB818" w14:textId="77777777" w:rsidTr="004F3E81">
        <w:trPr>
          <w:trHeight w:val="266"/>
        </w:trPr>
        <w:tc>
          <w:tcPr>
            <w:tcW w:w="679" w:type="dxa"/>
            <w:vMerge/>
            <w:tcBorders>
              <w:top w:val="nil"/>
            </w:tcBorders>
            <w:textDirection w:val="btLr"/>
          </w:tcPr>
          <w:p w14:paraId="5B7BE75F"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3B680BB1"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тренировъчните писти с цел за-</w:t>
            </w:r>
          </w:p>
        </w:tc>
        <w:tc>
          <w:tcPr>
            <w:tcW w:w="792" w:type="dxa"/>
            <w:tcBorders>
              <w:top w:val="nil"/>
              <w:bottom w:val="nil"/>
            </w:tcBorders>
          </w:tcPr>
          <w:p w14:paraId="21955986"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79982372"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5C94CE57"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38B24199" w14:textId="77777777" w:rsidTr="004F3E81">
        <w:trPr>
          <w:trHeight w:val="266"/>
        </w:trPr>
        <w:tc>
          <w:tcPr>
            <w:tcW w:w="679" w:type="dxa"/>
            <w:vMerge/>
            <w:tcBorders>
              <w:top w:val="nil"/>
            </w:tcBorders>
            <w:textDirection w:val="btLr"/>
          </w:tcPr>
          <w:p w14:paraId="09EF5E6B"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3F05DF5A"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познаване с актуалните снежни</w:t>
            </w:r>
          </w:p>
        </w:tc>
        <w:tc>
          <w:tcPr>
            <w:tcW w:w="792" w:type="dxa"/>
            <w:tcBorders>
              <w:top w:val="nil"/>
              <w:bottom w:val="nil"/>
            </w:tcBorders>
          </w:tcPr>
          <w:p w14:paraId="5F56472D"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0BF56E21"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618EA73A"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2FB9B419" w14:textId="77777777" w:rsidTr="004F3E81">
        <w:trPr>
          <w:trHeight w:val="403"/>
        </w:trPr>
        <w:tc>
          <w:tcPr>
            <w:tcW w:w="679" w:type="dxa"/>
            <w:vMerge/>
            <w:tcBorders>
              <w:top w:val="nil"/>
            </w:tcBorders>
            <w:textDirection w:val="btLr"/>
          </w:tcPr>
          <w:p w14:paraId="298B6925"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644D6CC2" w14:textId="77777777" w:rsidR="004F3E81" w:rsidRPr="004F3E81" w:rsidRDefault="004F3E81" w:rsidP="004F3E81">
            <w:pPr>
              <w:widowControl w:val="0"/>
              <w:autoSpaceDE w:val="0"/>
              <w:autoSpaceDN w:val="0"/>
              <w:spacing w:line="263" w:lineRule="exact"/>
              <w:ind w:left="57" w:firstLine="0"/>
              <w:jc w:val="left"/>
              <w:rPr>
                <w:rFonts w:eastAsia="Times New Roman" w:cs="Times New Roman"/>
                <w:lang w:eastAsia="bg-BG" w:bidi="bg-BG"/>
              </w:rPr>
            </w:pPr>
            <w:r w:rsidRPr="004F3E81">
              <w:rPr>
                <w:rFonts w:eastAsia="Times New Roman" w:cs="Times New Roman"/>
                <w:lang w:eastAsia="bg-BG" w:bidi="bg-BG"/>
              </w:rPr>
              <w:t>условия и опасните места</w:t>
            </w:r>
          </w:p>
        </w:tc>
        <w:tc>
          <w:tcPr>
            <w:tcW w:w="792" w:type="dxa"/>
            <w:tcBorders>
              <w:top w:val="nil"/>
              <w:bottom w:val="nil"/>
            </w:tcBorders>
          </w:tcPr>
          <w:p w14:paraId="095230C9" w14:textId="77777777" w:rsidR="004F3E81" w:rsidRPr="004F3E81" w:rsidRDefault="004F3E81" w:rsidP="004F3E81">
            <w:pPr>
              <w:widowControl w:val="0"/>
              <w:autoSpaceDE w:val="0"/>
              <w:autoSpaceDN w:val="0"/>
              <w:spacing w:line="240" w:lineRule="auto"/>
              <w:ind w:firstLine="0"/>
              <w:jc w:val="left"/>
              <w:rPr>
                <w:rFonts w:eastAsia="Times New Roman" w:cs="Times New Roman"/>
                <w:sz w:val="22"/>
                <w:lang w:eastAsia="bg-BG" w:bidi="bg-BG"/>
              </w:rPr>
            </w:pPr>
          </w:p>
        </w:tc>
        <w:tc>
          <w:tcPr>
            <w:tcW w:w="795" w:type="dxa"/>
            <w:vMerge/>
            <w:tcBorders>
              <w:top w:val="nil"/>
            </w:tcBorders>
          </w:tcPr>
          <w:p w14:paraId="31264E7C"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259DBF1E"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16DD5A62" w14:textId="77777777" w:rsidTr="004F3E81">
        <w:trPr>
          <w:trHeight w:val="408"/>
        </w:trPr>
        <w:tc>
          <w:tcPr>
            <w:tcW w:w="679" w:type="dxa"/>
            <w:vMerge/>
            <w:tcBorders>
              <w:top w:val="nil"/>
            </w:tcBorders>
            <w:textDirection w:val="btLr"/>
          </w:tcPr>
          <w:p w14:paraId="023EE087"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41384C6C" w14:textId="77777777" w:rsidR="004F3E81" w:rsidRPr="004F3E81" w:rsidRDefault="004F3E81" w:rsidP="004F3E81">
            <w:pPr>
              <w:widowControl w:val="0"/>
              <w:autoSpaceDE w:val="0"/>
              <w:autoSpaceDN w:val="0"/>
              <w:spacing w:before="130" w:line="258" w:lineRule="exact"/>
              <w:ind w:left="57" w:firstLine="0"/>
              <w:jc w:val="left"/>
              <w:rPr>
                <w:rFonts w:eastAsia="Times New Roman" w:cs="Times New Roman"/>
                <w:b/>
                <w:lang w:eastAsia="bg-BG" w:bidi="bg-BG"/>
              </w:rPr>
            </w:pPr>
            <w:r w:rsidRPr="004F3E81">
              <w:rPr>
                <w:rFonts w:eastAsia="Times New Roman" w:cs="Times New Roman"/>
                <w:b/>
                <w:lang w:eastAsia="bg-BG" w:bidi="bg-BG"/>
              </w:rPr>
              <w:t>IV. Усъвършенстване на ли-</w:t>
            </w:r>
          </w:p>
        </w:tc>
        <w:tc>
          <w:tcPr>
            <w:tcW w:w="792" w:type="dxa"/>
            <w:tcBorders>
              <w:top w:val="nil"/>
              <w:bottom w:val="nil"/>
            </w:tcBorders>
          </w:tcPr>
          <w:p w14:paraId="27D8999D" w14:textId="77777777" w:rsidR="004F3E81" w:rsidRPr="004F3E81" w:rsidRDefault="004F3E81" w:rsidP="004F3E81">
            <w:pPr>
              <w:widowControl w:val="0"/>
              <w:autoSpaceDE w:val="0"/>
              <w:autoSpaceDN w:val="0"/>
              <w:spacing w:before="125" w:line="263" w:lineRule="exact"/>
              <w:ind w:left="4" w:firstLine="0"/>
              <w:jc w:val="center"/>
              <w:rPr>
                <w:rFonts w:eastAsia="Times New Roman" w:cs="Times New Roman"/>
                <w:lang w:eastAsia="bg-BG" w:bidi="bg-BG"/>
              </w:rPr>
            </w:pPr>
            <w:r w:rsidRPr="004F3E81">
              <w:rPr>
                <w:rFonts w:eastAsia="Times New Roman" w:cs="Times New Roman"/>
                <w:lang w:eastAsia="bg-BG" w:bidi="bg-BG"/>
              </w:rPr>
              <w:t>5</w:t>
            </w:r>
          </w:p>
        </w:tc>
        <w:tc>
          <w:tcPr>
            <w:tcW w:w="795" w:type="dxa"/>
            <w:vMerge/>
            <w:tcBorders>
              <w:top w:val="nil"/>
            </w:tcBorders>
          </w:tcPr>
          <w:p w14:paraId="3B89E65D"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34575ED1"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2F059626" w14:textId="77777777" w:rsidTr="004F3E81">
        <w:trPr>
          <w:trHeight w:val="263"/>
        </w:trPr>
        <w:tc>
          <w:tcPr>
            <w:tcW w:w="679" w:type="dxa"/>
            <w:vMerge/>
            <w:tcBorders>
              <w:top w:val="nil"/>
            </w:tcBorders>
            <w:textDirection w:val="btLr"/>
          </w:tcPr>
          <w:p w14:paraId="44E12F01"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0DD50532" w14:textId="77777777" w:rsidR="004F3E81" w:rsidRPr="004F3E81" w:rsidRDefault="004F3E81" w:rsidP="004F3E81">
            <w:pPr>
              <w:widowControl w:val="0"/>
              <w:autoSpaceDE w:val="0"/>
              <w:autoSpaceDN w:val="0"/>
              <w:spacing w:line="244" w:lineRule="exact"/>
              <w:ind w:left="453" w:firstLine="0"/>
              <w:jc w:val="left"/>
              <w:rPr>
                <w:rFonts w:eastAsia="Times New Roman" w:cs="Times New Roman"/>
                <w:b/>
                <w:lang w:eastAsia="bg-BG" w:bidi="bg-BG"/>
              </w:rPr>
            </w:pPr>
            <w:proofErr w:type="spellStart"/>
            <w:r w:rsidRPr="004F3E81">
              <w:rPr>
                <w:rFonts w:eastAsia="Times New Roman" w:cs="Times New Roman"/>
                <w:b/>
                <w:lang w:eastAsia="bg-BG" w:bidi="bg-BG"/>
              </w:rPr>
              <w:t>цева</w:t>
            </w:r>
            <w:proofErr w:type="spellEnd"/>
            <w:r w:rsidRPr="004F3E81">
              <w:rPr>
                <w:rFonts w:eastAsia="Times New Roman" w:cs="Times New Roman"/>
                <w:b/>
                <w:lang w:eastAsia="bg-BG" w:bidi="bg-BG"/>
              </w:rPr>
              <w:t xml:space="preserve"> и гръбна ротация:</w:t>
            </w:r>
          </w:p>
        </w:tc>
        <w:tc>
          <w:tcPr>
            <w:tcW w:w="792" w:type="dxa"/>
            <w:tcBorders>
              <w:top w:val="nil"/>
              <w:bottom w:val="nil"/>
            </w:tcBorders>
          </w:tcPr>
          <w:p w14:paraId="4034FBBF"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4BAAAB26"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6D74A5B2"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3AA08304" w14:textId="77777777" w:rsidTr="004F3E81">
        <w:trPr>
          <w:trHeight w:val="263"/>
        </w:trPr>
        <w:tc>
          <w:tcPr>
            <w:tcW w:w="679" w:type="dxa"/>
            <w:vMerge/>
            <w:tcBorders>
              <w:top w:val="nil"/>
            </w:tcBorders>
            <w:textDirection w:val="btLr"/>
          </w:tcPr>
          <w:p w14:paraId="045E0CA5"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2717CB71" w14:textId="77777777" w:rsidR="004F3E81" w:rsidRPr="004F3E81" w:rsidRDefault="004F3E81" w:rsidP="004F3E81">
            <w:pPr>
              <w:widowControl w:val="0"/>
              <w:autoSpaceDE w:val="0"/>
              <w:autoSpaceDN w:val="0"/>
              <w:spacing w:line="244" w:lineRule="exact"/>
              <w:ind w:left="453" w:firstLine="0"/>
              <w:jc w:val="left"/>
              <w:rPr>
                <w:rFonts w:eastAsia="Times New Roman" w:cs="Times New Roman"/>
                <w:lang w:eastAsia="bg-BG" w:bidi="bg-BG"/>
              </w:rPr>
            </w:pPr>
            <w:r w:rsidRPr="004F3E81">
              <w:rPr>
                <w:rFonts w:eastAsia="Times New Roman" w:cs="Times New Roman"/>
                <w:lang w:eastAsia="bg-BG" w:bidi="bg-BG"/>
              </w:rPr>
              <w:t>180</w:t>
            </w:r>
            <w:r w:rsidRPr="004F3E81">
              <w:rPr>
                <w:rFonts w:eastAsia="Times New Roman" w:cs="Times New Roman"/>
                <w:position w:val="9"/>
                <w:sz w:val="16"/>
                <w:lang w:eastAsia="bg-BG" w:bidi="bg-BG"/>
              </w:rPr>
              <w:t xml:space="preserve">о </w:t>
            </w:r>
            <w:r w:rsidRPr="004F3E81">
              <w:rPr>
                <w:rFonts w:eastAsia="Times New Roman" w:cs="Times New Roman"/>
                <w:lang w:eastAsia="bg-BG" w:bidi="bg-BG"/>
              </w:rPr>
              <w:t>и 360</w:t>
            </w:r>
            <w:r w:rsidRPr="004F3E81">
              <w:rPr>
                <w:rFonts w:eastAsia="Times New Roman" w:cs="Times New Roman"/>
                <w:position w:val="9"/>
                <w:sz w:val="16"/>
                <w:lang w:eastAsia="bg-BG" w:bidi="bg-BG"/>
              </w:rPr>
              <w:t xml:space="preserve">о </w:t>
            </w:r>
            <w:r w:rsidRPr="004F3E81">
              <w:rPr>
                <w:rFonts w:eastAsia="Times New Roman" w:cs="Times New Roman"/>
                <w:lang w:eastAsia="bg-BG" w:bidi="bg-BG"/>
              </w:rPr>
              <w:t>по терен</w:t>
            </w:r>
          </w:p>
        </w:tc>
        <w:tc>
          <w:tcPr>
            <w:tcW w:w="792" w:type="dxa"/>
            <w:tcBorders>
              <w:top w:val="nil"/>
              <w:bottom w:val="nil"/>
            </w:tcBorders>
          </w:tcPr>
          <w:p w14:paraId="56E47C0D"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1677DBF0"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0F3D382B"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3087DBE4" w14:textId="77777777" w:rsidTr="004F3E81">
        <w:trPr>
          <w:trHeight w:val="266"/>
        </w:trPr>
        <w:tc>
          <w:tcPr>
            <w:tcW w:w="679" w:type="dxa"/>
            <w:vMerge/>
            <w:tcBorders>
              <w:top w:val="nil"/>
            </w:tcBorders>
            <w:textDirection w:val="btLr"/>
          </w:tcPr>
          <w:p w14:paraId="3ACF0F8A"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3493E7DE"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 xml:space="preserve">1. Цел: изграждане на </w:t>
            </w:r>
            <w:proofErr w:type="spellStart"/>
            <w:r w:rsidRPr="004F3E81">
              <w:rPr>
                <w:rFonts w:eastAsia="Times New Roman" w:cs="Times New Roman"/>
                <w:lang w:eastAsia="bg-BG" w:bidi="bg-BG"/>
              </w:rPr>
              <w:t>коорди</w:t>
            </w:r>
            <w:proofErr w:type="spellEnd"/>
            <w:r w:rsidRPr="004F3E81">
              <w:rPr>
                <w:rFonts w:eastAsia="Times New Roman" w:cs="Times New Roman"/>
                <w:lang w:eastAsia="bg-BG" w:bidi="bg-BG"/>
              </w:rPr>
              <w:t>-</w:t>
            </w:r>
          </w:p>
        </w:tc>
        <w:tc>
          <w:tcPr>
            <w:tcW w:w="792" w:type="dxa"/>
            <w:tcBorders>
              <w:top w:val="nil"/>
              <w:bottom w:val="nil"/>
            </w:tcBorders>
          </w:tcPr>
          <w:p w14:paraId="2932F51C"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22F1F543"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375AC6C2"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5B41ED79" w14:textId="77777777" w:rsidTr="004F3E81">
        <w:trPr>
          <w:trHeight w:val="265"/>
        </w:trPr>
        <w:tc>
          <w:tcPr>
            <w:tcW w:w="679" w:type="dxa"/>
            <w:vMerge/>
            <w:tcBorders>
              <w:top w:val="nil"/>
            </w:tcBorders>
            <w:textDirection w:val="btLr"/>
          </w:tcPr>
          <w:p w14:paraId="670B8461"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3FE2732D"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proofErr w:type="spellStart"/>
            <w:r w:rsidRPr="004F3E81">
              <w:rPr>
                <w:rFonts w:eastAsia="Times New Roman" w:cs="Times New Roman"/>
                <w:lang w:eastAsia="bg-BG" w:bidi="bg-BG"/>
              </w:rPr>
              <w:t>национните</w:t>
            </w:r>
            <w:proofErr w:type="spellEnd"/>
            <w:r w:rsidRPr="004F3E81">
              <w:rPr>
                <w:rFonts w:eastAsia="Times New Roman" w:cs="Times New Roman"/>
                <w:lang w:eastAsia="bg-BG" w:bidi="bg-BG"/>
              </w:rPr>
              <w:t xml:space="preserve"> умения при лицева</w:t>
            </w:r>
          </w:p>
        </w:tc>
        <w:tc>
          <w:tcPr>
            <w:tcW w:w="792" w:type="dxa"/>
            <w:tcBorders>
              <w:top w:val="nil"/>
              <w:bottom w:val="nil"/>
            </w:tcBorders>
          </w:tcPr>
          <w:p w14:paraId="6D695B70"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7DE5CC92"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73E60B06"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18B36268" w14:textId="77777777" w:rsidTr="004F3E81">
        <w:trPr>
          <w:trHeight w:val="266"/>
        </w:trPr>
        <w:tc>
          <w:tcPr>
            <w:tcW w:w="679" w:type="dxa"/>
            <w:vMerge/>
            <w:tcBorders>
              <w:top w:val="nil"/>
            </w:tcBorders>
            <w:textDirection w:val="btLr"/>
          </w:tcPr>
          <w:p w14:paraId="0B402462"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36C08CE2"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sz w:val="16"/>
                <w:lang w:eastAsia="bg-BG" w:bidi="bg-BG"/>
              </w:rPr>
            </w:pPr>
            <w:r w:rsidRPr="004F3E81">
              <w:rPr>
                <w:rFonts w:eastAsia="Times New Roman" w:cs="Times New Roman"/>
                <w:lang w:eastAsia="bg-BG" w:bidi="bg-BG"/>
              </w:rPr>
              <w:t>и гръбна ротация на 180</w:t>
            </w:r>
            <w:r w:rsidRPr="004F3E81">
              <w:rPr>
                <w:rFonts w:eastAsia="Times New Roman" w:cs="Times New Roman"/>
                <w:position w:val="9"/>
                <w:sz w:val="16"/>
                <w:lang w:eastAsia="bg-BG" w:bidi="bg-BG"/>
              </w:rPr>
              <w:t xml:space="preserve">о </w:t>
            </w:r>
            <w:r w:rsidRPr="004F3E81">
              <w:rPr>
                <w:rFonts w:eastAsia="Times New Roman" w:cs="Times New Roman"/>
                <w:lang w:eastAsia="bg-BG" w:bidi="bg-BG"/>
              </w:rPr>
              <w:t>и 360</w:t>
            </w:r>
            <w:r w:rsidRPr="004F3E81">
              <w:rPr>
                <w:rFonts w:eastAsia="Times New Roman" w:cs="Times New Roman"/>
                <w:position w:val="9"/>
                <w:sz w:val="16"/>
                <w:lang w:eastAsia="bg-BG" w:bidi="bg-BG"/>
              </w:rPr>
              <w:t>о</w:t>
            </w:r>
          </w:p>
        </w:tc>
        <w:tc>
          <w:tcPr>
            <w:tcW w:w="792" w:type="dxa"/>
            <w:tcBorders>
              <w:top w:val="nil"/>
              <w:bottom w:val="nil"/>
            </w:tcBorders>
          </w:tcPr>
          <w:p w14:paraId="13E9864F"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00D22DC4"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1A325A00"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7B2CD8F9" w14:textId="77777777" w:rsidTr="004F3E81">
        <w:trPr>
          <w:trHeight w:val="265"/>
        </w:trPr>
        <w:tc>
          <w:tcPr>
            <w:tcW w:w="679" w:type="dxa"/>
            <w:vMerge/>
            <w:tcBorders>
              <w:top w:val="nil"/>
            </w:tcBorders>
            <w:textDirection w:val="btLr"/>
          </w:tcPr>
          <w:p w14:paraId="34D2FBCC"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1D12924C"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по терен</w:t>
            </w:r>
          </w:p>
        </w:tc>
        <w:tc>
          <w:tcPr>
            <w:tcW w:w="792" w:type="dxa"/>
            <w:tcBorders>
              <w:top w:val="nil"/>
              <w:bottom w:val="nil"/>
            </w:tcBorders>
          </w:tcPr>
          <w:p w14:paraId="6C832CE2"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7F5DD64B"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4DF2EAF7"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28BE0275" w14:textId="77777777" w:rsidTr="004F3E81">
        <w:trPr>
          <w:trHeight w:val="266"/>
        </w:trPr>
        <w:tc>
          <w:tcPr>
            <w:tcW w:w="679" w:type="dxa"/>
            <w:vMerge/>
            <w:tcBorders>
              <w:top w:val="nil"/>
            </w:tcBorders>
            <w:textDirection w:val="btLr"/>
          </w:tcPr>
          <w:p w14:paraId="028CC118"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6CD87A20"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2. Описание на 180</w:t>
            </w:r>
            <w:r w:rsidRPr="004F3E81">
              <w:rPr>
                <w:rFonts w:eastAsia="Times New Roman" w:cs="Times New Roman"/>
                <w:position w:val="9"/>
                <w:sz w:val="16"/>
                <w:lang w:eastAsia="bg-BG" w:bidi="bg-BG"/>
              </w:rPr>
              <w:t xml:space="preserve">о </w:t>
            </w:r>
            <w:r w:rsidRPr="004F3E81">
              <w:rPr>
                <w:rFonts w:eastAsia="Times New Roman" w:cs="Times New Roman"/>
                <w:lang w:eastAsia="bg-BG" w:bidi="bg-BG"/>
              </w:rPr>
              <w:t>по терен:</w:t>
            </w:r>
          </w:p>
        </w:tc>
        <w:tc>
          <w:tcPr>
            <w:tcW w:w="792" w:type="dxa"/>
            <w:tcBorders>
              <w:top w:val="nil"/>
              <w:bottom w:val="nil"/>
            </w:tcBorders>
          </w:tcPr>
          <w:p w14:paraId="47D2179C"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61E0A159"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019ABFD5"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0BE75FD4" w14:textId="77777777" w:rsidTr="004F3E81">
        <w:trPr>
          <w:trHeight w:val="266"/>
        </w:trPr>
        <w:tc>
          <w:tcPr>
            <w:tcW w:w="679" w:type="dxa"/>
            <w:vMerge/>
            <w:tcBorders>
              <w:top w:val="nil"/>
            </w:tcBorders>
            <w:textDirection w:val="btLr"/>
          </w:tcPr>
          <w:p w14:paraId="1C70FF33"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35FB0B73"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 xml:space="preserve">ИП право спускане. </w:t>
            </w:r>
            <w:proofErr w:type="spellStart"/>
            <w:r w:rsidRPr="004F3E81">
              <w:rPr>
                <w:rFonts w:eastAsia="Times New Roman" w:cs="Times New Roman"/>
                <w:lang w:eastAsia="bg-BG" w:bidi="bg-BG"/>
              </w:rPr>
              <w:t>Подго</w:t>
            </w:r>
            <w:proofErr w:type="spellEnd"/>
            <w:r w:rsidRPr="004F3E81">
              <w:rPr>
                <w:rFonts w:eastAsia="Times New Roman" w:cs="Times New Roman"/>
                <w:lang w:eastAsia="bg-BG" w:bidi="bg-BG"/>
              </w:rPr>
              <w:t>-</w:t>
            </w:r>
          </w:p>
        </w:tc>
        <w:tc>
          <w:tcPr>
            <w:tcW w:w="792" w:type="dxa"/>
            <w:tcBorders>
              <w:top w:val="nil"/>
              <w:bottom w:val="nil"/>
            </w:tcBorders>
          </w:tcPr>
          <w:p w14:paraId="7AF31AA5"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5B5228B2"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79F01F22"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703321FD" w14:textId="77777777" w:rsidTr="004F3E81">
        <w:trPr>
          <w:trHeight w:val="266"/>
        </w:trPr>
        <w:tc>
          <w:tcPr>
            <w:tcW w:w="679" w:type="dxa"/>
            <w:vMerge/>
            <w:tcBorders>
              <w:top w:val="nil"/>
            </w:tcBorders>
            <w:textDirection w:val="btLr"/>
          </w:tcPr>
          <w:p w14:paraId="465400E3"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1FB2D923"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proofErr w:type="spellStart"/>
            <w:r w:rsidRPr="004F3E81">
              <w:rPr>
                <w:rFonts w:eastAsia="Times New Roman" w:cs="Times New Roman"/>
                <w:lang w:eastAsia="bg-BG" w:bidi="bg-BG"/>
              </w:rPr>
              <w:t>товка</w:t>
            </w:r>
            <w:proofErr w:type="spellEnd"/>
            <w:r w:rsidRPr="004F3E81">
              <w:rPr>
                <w:rFonts w:eastAsia="Times New Roman" w:cs="Times New Roman"/>
                <w:lang w:eastAsia="bg-BG" w:bidi="bg-BG"/>
              </w:rPr>
              <w:t xml:space="preserve"> за изпълнение на FS 180</w:t>
            </w:r>
            <w:r w:rsidRPr="004F3E81">
              <w:rPr>
                <w:rFonts w:eastAsia="Times New Roman" w:cs="Times New Roman"/>
                <w:position w:val="9"/>
                <w:sz w:val="16"/>
                <w:lang w:eastAsia="bg-BG" w:bidi="bg-BG"/>
              </w:rPr>
              <w:t>о</w:t>
            </w:r>
            <w:r w:rsidRPr="004F3E81">
              <w:rPr>
                <w:rFonts w:eastAsia="Times New Roman" w:cs="Times New Roman"/>
                <w:lang w:eastAsia="bg-BG" w:bidi="bg-BG"/>
              </w:rPr>
              <w:t>;</w:t>
            </w:r>
          </w:p>
        </w:tc>
        <w:tc>
          <w:tcPr>
            <w:tcW w:w="792" w:type="dxa"/>
            <w:tcBorders>
              <w:top w:val="nil"/>
              <w:bottom w:val="nil"/>
            </w:tcBorders>
          </w:tcPr>
          <w:p w14:paraId="2B40D0EF"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709C23A8"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3110E522"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5597D1DF" w14:textId="77777777" w:rsidTr="004F3E81">
        <w:trPr>
          <w:trHeight w:val="266"/>
        </w:trPr>
        <w:tc>
          <w:tcPr>
            <w:tcW w:w="679" w:type="dxa"/>
            <w:vMerge/>
            <w:tcBorders>
              <w:top w:val="nil"/>
            </w:tcBorders>
            <w:textDirection w:val="btLr"/>
          </w:tcPr>
          <w:p w14:paraId="74ABE28A"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011EBD1A"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 xml:space="preserve">начало на ротация в </w:t>
            </w:r>
            <w:proofErr w:type="spellStart"/>
            <w:r w:rsidRPr="004F3E81">
              <w:rPr>
                <w:rFonts w:eastAsia="Times New Roman" w:cs="Times New Roman"/>
                <w:lang w:eastAsia="bg-BG" w:bidi="bg-BG"/>
              </w:rPr>
              <w:t>последова</w:t>
            </w:r>
            <w:proofErr w:type="spellEnd"/>
            <w:r w:rsidRPr="004F3E81">
              <w:rPr>
                <w:rFonts w:eastAsia="Times New Roman" w:cs="Times New Roman"/>
                <w:lang w:eastAsia="bg-BG" w:bidi="bg-BG"/>
              </w:rPr>
              <w:t>-</w:t>
            </w:r>
          </w:p>
        </w:tc>
        <w:tc>
          <w:tcPr>
            <w:tcW w:w="792" w:type="dxa"/>
            <w:tcBorders>
              <w:top w:val="nil"/>
              <w:bottom w:val="nil"/>
            </w:tcBorders>
          </w:tcPr>
          <w:p w14:paraId="13493064"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79D22AAB"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0EBBCC43"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279E8D49" w14:textId="77777777" w:rsidTr="004F3E81">
        <w:trPr>
          <w:trHeight w:val="266"/>
        </w:trPr>
        <w:tc>
          <w:tcPr>
            <w:tcW w:w="679" w:type="dxa"/>
            <w:vMerge/>
            <w:tcBorders>
              <w:top w:val="nil"/>
            </w:tcBorders>
            <w:textDirection w:val="btLr"/>
          </w:tcPr>
          <w:p w14:paraId="3C5B464F"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14A50690"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proofErr w:type="spellStart"/>
            <w:r w:rsidRPr="004F3E81">
              <w:rPr>
                <w:rFonts w:eastAsia="Times New Roman" w:cs="Times New Roman"/>
                <w:lang w:eastAsia="bg-BG" w:bidi="bg-BG"/>
              </w:rPr>
              <w:t>телност</w:t>
            </w:r>
            <w:proofErr w:type="spellEnd"/>
            <w:r w:rsidRPr="004F3E81">
              <w:rPr>
                <w:rFonts w:eastAsia="Times New Roman" w:cs="Times New Roman"/>
                <w:lang w:eastAsia="bg-BG" w:bidi="bg-BG"/>
              </w:rPr>
              <w:t xml:space="preserve"> от главата, горната</w:t>
            </w:r>
          </w:p>
        </w:tc>
        <w:tc>
          <w:tcPr>
            <w:tcW w:w="792" w:type="dxa"/>
            <w:tcBorders>
              <w:top w:val="nil"/>
              <w:bottom w:val="nil"/>
            </w:tcBorders>
          </w:tcPr>
          <w:p w14:paraId="19F98F31"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15F70C37"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419C6369"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581A8D79" w14:textId="77777777" w:rsidTr="004F3E81">
        <w:trPr>
          <w:trHeight w:val="265"/>
        </w:trPr>
        <w:tc>
          <w:tcPr>
            <w:tcW w:w="679" w:type="dxa"/>
            <w:vMerge/>
            <w:tcBorders>
              <w:top w:val="nil"/>
            </w:tcBorders>
            <w:textDirection w:val="btLr"/>
          </w:tcPr>
          <w:p w14:paraId="089EF0B5"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5484F24C"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част на тялото към долната и</w:t>
            </w:r>
          </w:p>
        </w:tc>
        <w:tc>
          <w:tcPr>
            <w:tcW w:w="792" w:type="dxa"/>
            <w:tcBorders>
              <w:top w:val="nil"/>
              <w:bottom w:val="nil"/>
            </w:tcBorders>
          </w:tcPr>
          <w:p w14:paraId="0B501D56"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1B8229E9"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6B8E95ED"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0E5C4E8F" w14:textId="77777777" w:rsidTr="004F3E81">
        <w:trPr>
          <w:trHeight w:val="265"/>
        </w:trPr>
        <w:tc>
          <w:tcPr>
            <w:tcW w:w="679" w:type="dxa"/>
            <w:vMerge/>
            <w:tcBorders>
              <w:top w:val="nil"/>
            </w:tcBorders>
            <w:textDirection w:val="btLr"/>
          </w:tcPr>
          <w:p w14:paraId="0DB235D9"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08C885F9"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борда, при което бордът се за-</w:t>
            </w:r>
          </w:p>
        </w:tc>
        <w:tc>
          <w:tcPr>
            <w:tcW w:w="792" w:type="dxa"/>
            <w:tcBorders>
              <w:top w:val="nil"/>
              <w:bottom w:val="nil"/>
            </w:tcBorders>
          </w:tcPr>
          <w:p w14:paraId="0FC86785"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1638066D"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7E5B4468"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22D0CB5B" w14:textId="77777777" w:rsidTr="004F3E81">
        <w:trPr>
          <w:trHeight w:val="266"/>
        </w:trPr>
        <w:tc>
          <w:tcPr>
            <w:tcW w:w="679" w:type="dxa"/>
            <w:vMerge/>
            <w:tcBorders>
              <w:top w:val="nil"/>
            </w:tcBorders>
            <w:textDirection w:val="btLr"/>
          </w:tcPr>
          <w:p w14:paraId="063E7255"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24B4EB11"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proofErr w:type="spellStart"/>
            <w:r w:rsidRPr="004F3E81">
              <w:rPr>
                <w:rFonts w:eastAsia="Times New Roman" w:cs="Times New Roman"/>
                <w:lang w:eastAsia="bg-BG" w:bidi="bg-BG"/>
              </w:rPr>
              <w:t>върта</w:t>
            </w:r>
            <w:proofErr w:type="spellEnd"/>
            <w:r w:rsidRPr="004F3E81">
              <w:rPr>
                <w:rFonts w:eastAsia="Times New Roman" w:cs="Times New Roman"/>
                <w:lang w:eastAsia="bg-BG" w:bidi="bg-BG"/>
              </w:rPr>
              <w:t xml:space="preserve">, преминавайки през </w:t>
            </w:r>
            <w:proofErr w:type="spellStart"/>
            <w:r w:rsidRPr="004F3E81">
              <w:rPr>
                <w:rFonts w:eastAsia="Times New Roman" w:cs="Times New Roman"/>
                <w:lang w:eastAsia="bg-BG" w:bidi="bg-BG"/>
              </w:rPr>
              <w:t>свли</w:t>
            </w:r>
            <w:proofErr w:type="spellEnd"/>
            <w:r w:rsidRPr="004F3E81">
              <w:rPr>
                <w:rFonts w:eastAsia="Times New Roman" w:cs="Times New Roman"/>
                <w:lang w:eastAsia="bg-BG" w:bidi="bg-BG"/>
              </w:rPr>
              <w:t>-</w:t>
            </w:r>
          </w:p>
        </w:tc>
        <w:tc>
          <w:tcPr>
            <w:tcW w:w="792" w:type="dxa"/>
            <w:tcBorders>
              <w:top w:val="nil"/>
              <w:bottom w:val="nil"/>
            </w:tcBorders>
          </w:tcPr>
          <w:p w14:paraId="4BAAA9E4"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6D446AF0"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74C77497"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3252C698" w14:textId="77777777" w:rsidTr="004F3E81">
        <w:trPr>
          <w:trHeight w:val="266"/>
        </w:trPr>
        <w:tc>
          <w:tcPr>
            <w:tcW w:w="679" w:type="dxa"/>
            <w:vMerge/>
            <w:tcBorders>
              <w:top w:val="nil"/>
            </w:tcBorders>
            <w:textDirection w:val="btLr"/>
          </w:tcPr>
          <w:p w14:paraId="3F161755"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4D89F756"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sz w:val="16"/>
                <w:lang w:eastAsia="bg-BG" w:bidi="bg-BG"/>
              </w:rPr>
            </w:pPr>
            <w:proofErr w:type="spellStart"/>
            <w:r w:rsidRPr="004F3E81">
              <w:rPr>
                <w:rFonts w:eastAsia="Times New Roman" w:cs="Times New Roman"/>
                <w:lang w:eastAsia="bg-BG" w:bidi="bg-BG"/>
              </w:rPr>
              <w:t>чане</w:t>
            </w:r>
            <w:proofErr w:type="spellEnd"/>
            <w:r w:rsidRPr="004F3E81">
              <w:rPr>
                <w:rFonts w:eastAsia="Times New Roman" w:cs="Times New Roman"/>
                <w:lang w:eastAsia="bg-BG" w:bidi="bg-BG"/>
              </w:rPr>
              <w:t xml:space="preserve"> на гръбен кант на 180</w:t>
            </w:r>
            <w:r w:rsidRPr="004F3E81">
              <w:rPr>
                <w:rFonts w:eastAsia="Times New Roman" w:cs="Times New Roman"/>
                <w:position w:val="9"/>
                <w:sz w:val="16"/>
                <w:lang w:eastAsia="bg-BG" w:bidi="bg-BG"/>
              </w:rPr>
              <w:t>о</w:t>
            </w:r>
          </w:p>
        </w:tc>
        <w:tc>
          <w:tcPr>
            <w:tcW w:w="792" w:type="dxa"/>
            <w:tcBorders>
              <w:top w:val="nil"/>
              <w:bottom w:val="nil"/>
            </w:tcBorders>
          </w:tcPr>
          <w:p w14:paraId="40E287D1"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4D813424"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70BA3366"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23F42AC5" w14:textId="77777777" w:rsidTr="004F3E81">
        <w:trPr>
          <w:trHeight w:val="266"/>
        </w:trPr>
        <w:tc>
          <w:tcPr>
            <w:tcW w:w="679" w:type="dxa"/>
            <w:vMerge/>
            <w:tcBorders>
              <w:top w:val="nil"/>
            </w:tcBorders>
            <w:textDirection w:val="btLr"/>
          </w:tcPr>
          <w:p w14:paraId="2C997655"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165D6ECD"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Тежестта последователно се</w:t>
            </w:r>
          </w:p>
        </w:tc>
        <w:tc>
          <w:tcPr>
            <w:tcW w:w="792" w:type="dxa"/>
            <w:tcBorders>
              <w:top w:val="nil"/>
              <w:bottom w:val="nil"/>
            </w:tcBorders>
          </w:tcPr>
          <w:p w14:paraId="197072BC"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09EE5BFC"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184B832E"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7B2A5AD1" w14:textId="77777777" w:rsidTr="004F3E81">
        <w:trPr>
          <w:trHeight w:val="265"/>
        </w:trPr>
        <w:tc>
          <w:tcPr>
            <w:tcW w:w="679" w:type="dxa"/>
            <w:vMerge/>
            <w:tcBorders>
              <w:top w:val="nil"/>
            </w:tcBorders>
            <w:textDirection w:val="btLr"/>
          </w:tcPr>
          <w:p w14:paraId="69197DBD"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11F9A204"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spacing w:val="-6"/>
                <w:lang w:eastAsia="bg-BG" w:bidi="bg-BG"/>
              </w:rPr>
              <w:t xml:space="preserve">прехвърля </w:t>
            </w:r>
            <w:r w:rsidRPr="004F3E81">
              <w:rPr>
                <w:rFonts w:eastAsia="Times New Roman" w:cs="Times New Roman"/>
                <w:spacing w:val="-4"/>
                <w:lang w:eastAsia="bg-BG" w:bidi="bg-BG"/>
              </w:rPr>
              <w:t xml:space="preserve">от </w:t>
            </w:r>
            <w:r w:rsidRPr="004F3E81">
              <w:rPr>
                <w:rFonts w:eastAsia="Times New Roman" w:cs="Times New Roman"/>
                <w:spacing w:val="-6"/>
                <w:lang w:eastAsia="bg-BG" w:bidi="bg-BG"/>
              </w:rPr>
              <w:t xml:space="preserve">водещия </w:t>
            </w:r>
            <w:r w:rsidRPr="004F3E81">
              <w:rPr>
                <w:rFonts w:eastAsia="Times New Roman" w:cs="Times New Roman"/>
                <w:spacing w:val="-4"/>
                <w:lang w:eastAsia="bg-BG" w:bidi="bg-BG"/>
              </w:rPr>
              <w:t xml:space="preserve">към </w:t>
            </w:r>
            <w:r w:rsidRPr="004F3E81">
              <w:rPr>
                <w:rFonts w:eastAsia="Times New Roman" w:cs="Times New Roman"/>
                <w:spacing w:val="-6"/>
                <w:lang w:eastAsia="bg-BG" w:bidi="bg-BG"/>
              </w:rPr>
              <w:t>двата</w:t>
            </w:r>
          </w:p>
        </w:tc>
        <w:tc>
          <w:tcPr>
            <w:tcW w:w="792" w:type="dxa"/>
            <w:tcBorders>
              <w:top w:val="nil"/>
              <w:bottom w:val="nil"/>
            </w:tcBorders>
          </w:tcPr>
          <w:p w14:paraId="30C92B93"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3099821E"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0C2178F7"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020A03BC" w14:textId="77777777" w:rsidTr="004F3E81">
        <w:trPr>
          <w:trHeight w:val="266"/>
        </w:trPr>
        <w:tc>
          <w:tcPr>
            <w:tcW w:w="679" w:type="dxa"/>
            <w:vMerge/>
            <w:tcBorders>
              <w:top w:val="nil"/>
            </w:tcBorders>
            <w:textDirection w:val="btLr"/>
          </w:tcPr>
          <w:p w14:paraId="22EB01E2"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2CB3FB9E"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крака. Ротацията завършва с те-</w:t>
            </w:r>
          </w:p>
        </w:tc>
        <w:tc>
          <w:tcPr>
            <w:tcW w:w="792" w:type="dxa"/>
            <w:tcBorders>
              <w:top w:val="nil"/>
              <w:bottom w:val="nil"/>
            </w:tcBorders>
          </w:tcPr>
          <w:p w14:paraId="0FC89EF0"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1E861C0E"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19EF07C6"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0B314EDC" w14:textId="77777777" w:rsidTr="004F3E81">
        <w:trPr>
          <w:trHeight w:val="265"/>
        </w:trPr>
        <w:tc>
          <w:tcPr>
            <w:tcW w:w="679" w:type="dxa"/>
            <w:vMerge/>
            <w:tcBorders>
              <w:top w:val="nil"/>
            </w:tcBorders>
            <w:textDirection w:val="btLr"/>
          </w:tcPr>
          <w:p w14:paraId="553DFDBD"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463C2F94"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 xml:space="preserve">жест на </w:t>
            </w:r>
            <w:proofErr w:type="spellStart"/>
            <w:r w:rsidRPr="004F3E81">
              <w:rPr>
                <w:rFonts w:eastAsia="Times New Roman" w:cs="Times New Roman"/>
                <w:lang w:eastAsia="bg-BG" w:bidi="bg-BG"/>
              </w:rPr>
              <w:t>задностоящия</w:t>
            </w:r>
            <w:proofErr w:type="spellEnd"/>
            <w:r w:rsidRPr="004F3E81">
              <w:rPr>
                <w:rFonts w:eastAsia="Times New Roman" w:cs="Times New Roman"/>
                <w:lang w:eastAsia="bg-BG" w:bidi="bg-BG"/>
              </w:rPr>
              <w:t xml:space="preserve"> крак до</w:t>
            </w:r>
          </w:p>
        </w:tc>
        <w:tc>
          <w:tcPr>
            <w:tcW w:w="792" w:type="dxa"/>
            <w:tcBorders>
              <w:top w:val="nil"/>
              <w:bottom w:val="nil"/>
            </w:tcBorders>
          </w:tcPr>
          <w:p w14:paraId="0DFA0B2C"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4C8B589F"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18D3AA19"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4213D06D" w14:textId="77777777" w:rsidTr="004F3E81">
        <w:trPr>
          <w:trHeight w:val="273"/>
        </w:trPr>
        <w:tc>
          <w:tcPr>
            <w:tcW w:w="679" w:type="dxa"/>
            <w:vMerge/>
            <w:tcBorders>
              <w:top w:val="nil"/>
            </w:tcBorders>
            <w:textDirection w:val="btLr"/>
          </w:tcPr>
          <w:p w14:paraId="7DAB1639"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tcBorders>
          </w:tcPr>
          <w:p w14:paraId="278093C7" w14:textId="77777777" w:rsidR="004F3E81" w:rsidRPr="004F3E81" w:rsidRDefault="004F3E81" w:rsidP="004F3E81">
            <w:pPr>
              <w:widowControl w:val="0"/>
              <w:autoSpaceDE w:val="0"/>
              <w:autoSpaceDN w:val="0"/>
              <w:spacing w:line="254" w:lineRule="exact"/>
              <w:ind w:left="57" w:firstLine="0"/>
              <w:jc w:val="left"/>
              <w:rPr>
                <w:rFonts w:eastAsia="Times New Roman" w:cs="Times New Roman"/>
                <w:lang w:eastAsia="bg-BG" w:bidi="bg-BG"/>
              </w:rPr>
            </w:pPr>
            <w:r w:rsidRPr="004F3E81">
              <w:rPr>
                <w:rFonts w:eastAsia="Times New Roman" w:cs="Times New Roman"/>
                <w:lang w:eastAsia="bg-BG" w:bidi="bg-BG"/>
              </w:rPr>
              <w:t xml:space="preserve">право спускане в </w:t>
            </w:r>
            <w:proofErr w:type="spellStart"/>
            <w:r w:rsidRPr="004F3E81">
              <w:rPr>
                <w:rFonts w:eastAsia="Times New Roman" w:cs="Times New Roman"/>
                <w:lang w:eastAsia="bg-BG" w:bidi="bg-BG"/>
              </w:rPr>
              <w:t>swich</w:t>
            </w:r>
            <w:proofErr w:type="spellEnd"/>
            <w:r w:rsidRPr="004F3E81">
              <w:rPr>
                <w:rFonts w:eastAsia="Times New Roman" w:cs="Times New Roman"/>
                <w:lang w:eastAsia="bg-BG" w:bidi="bg-BG"/>
              </w:rPr>
              <w:t xml:space="preserve"> позиция</w:t>
            </w:r>
          </w:p>
        </w:tc>
        <w:tc>
          <w:tcPr>
            <w:tcW w:w="792" w:type="dxa"/>
            <w:tcBorders>
              <w:top w:val="nil"/>
            </w:tcBorders>
          </w:tcPr>
          <w:p w14:paraId="0AB1F191" w14:textId="77777777" w:rsidR="004F3E81" w:rsidRPr="004F3E81" w:rsidRDefault="004F3E81" w:rsidP="004F3E81">
            <w:pPr>
              <w:widowControl w:val="0"/>
              <w:autoSpaceDE w:val="0"/>
              <w:autoSpaceDN w:val="0"/>
              <w:spacing w:line="240" w:lineRule="auto"/>
              <w:ind w:firstLine="0"/>
              <w:jc w:val="left"/>
              <w:rPr>
                <w:rFonts w:eastAsia="Times New Roman" w:cs="Times New Roman"/>
                <w:sz w:val="20"/>
                <w:lang w:eastAsia="bg-BG" w:bidi="bg-BG"/>
              </w:rPr>
            </w:pPr>
          </w:p>
        </w:tc>
        <w:tc>
          <w:tcPr>
            <w:tcW w:w="795" w:type="dxa"/>
            <w:vMerge/>
            <w:tcBorders>
              <w:top w:val="nil"/>
            </w:tcBorders>
          </w:tcPr>
          <w:p w14:paraId="678D0AF6"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28EA5D8E"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bl>
    <w:p w14:paraId="295C88AB" w14:textId="77777777" w:rsidR="004F3E81" w:rsidRDefault="004F3E81" w:rsidP="0028441F">
      <w:pPr>
        <w:spacing w:line="360" w:lineRule="auto"/>
        <w:ind w:firstLine="0"/>
        <w:rPr>
          <w:lang w:val="en-US"/>
        </w:rPr>
      </w:pP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9"/>
        <w:gridCol w:w="3404"/>
        <w:gridCol w:w="792"/>
        <w:gridCol w:w="795"/>
        <w:gridCol w:w="3404"/>
      </w:tblGrid>
      <w:tr w:rsidR="004F3E81" w:rsidRPr="004F3E81" w14:paraId="709CD50A" w14:textId="77777777" w:rsidTr="004F3E81">
        <w:trPr>
          <w:trHeight w:val="8038"/>
        </w:trPr>
        <w:tc>
          <w:tcPr>
            <w:tcW w:w="679" w:type="dxa"/>
          </w:tcPr>
          <w:p w14:paraId="6E3078A0" w14:textId="77777777" w:rsidR="004F3E81" w:rsidRPr="004F3E81" w:rsidRDefault="004F3E81" w:rsidP="004F3E81">
            <w:pPr>
              <w:widowControl w:val="0"/>
              <w:autoSpaceDE w:val="0"/>
              <w:autoSpaceDN w:val="0"/>
              <w:spacing w:line="240" w:lineRule="auto"/>
              <w:ind w:firstLine="0"/>
              <w:jc w:val="left"/>
              <w:rPr>
                <w:rFonts w:eastAsia="Times New Roman" w:cs="Times New Roman"/>
                <w:sz w:val="22"/>
                <w:lang w:eastAsia="bg-BG" w:bidi="bg-BG"/>
              </w:rPr>
            </w:pPr>
          </w:p>
        </w:tc>
        <w:tc>
          <w:tcPr>
            <w:tcW w:w="3404" w:type="dxa"/>
          </w:tcPr>
          <w:p w14:paraId="549092A0" w14:textId="77777777" w:rsidR="004F3E81" w:rsidRPr="004F3E81" w:rsidRDefault="004F3E81" w:rsidP="00880313">
            <w:pPr>
              <w:widowControl w:val="0"/>
              <w:numPr>
                <w:ilvl w:val="0"/>
                <w:numId w:val="377"/>
              </w:numPr>
              <w:tabs>
                <w:tab w:val="left" w:pos="363"/>
              </w:tabs>
              <w:autoSpaceDE w:val="0"/>
              <w:autoSpaceDN w:val="0"/>
              <w:spacing w:line="240" w:lineRule="auto"/>
              <w:ind w:right="47" w:firstLine="0"/>
              <w:jc w:val="left"/>
              <w:rPr>
                <w:rFonts w:eastAsia="Times New Roman" w:cs="Times New Roman"/>
                <w:lang w:eastAsia="bg-BG" w:bidi="bg-BG"/>
              </w:rPr>
            </w:pPr>
            <w:r w:rsidRPr="004F3E81">
              <w:rPr>
                <w:rFonts w:eastAsia="Times New Roman" w:cs="Times New Roman"/>
                <w:lang w:eastAsia="bg-BG" w:bidi="bg-BG"/>
              </w:rPr>
              <w:t>Демонстрация от страна на треньора</w:t>
            </w:r>
          </w:p>
          <w:p w14:paraId="4955F1BF" w14:textId="77777777" w:rsidR="004F3E81" w:rsidRPr="004F3E81" w:rsidRDefault="004F3E81" w:rsidP="00880313">
            <w:pPr>
              <w:widowControl w:val="0"/>
              <w:numPr>
                <w:ilvl w:val="0"/>
                <w:numId w:val="377"/>
              </w:numPr>
              <w:tabs>
                <w:tab w:val="left" w:pos="298"/>
              </w:tabs>
              <w:autoSpaceDE w:val="0"/>
              <w:autoSpaceDN w:val="0"/>
              <w:spacing w:line="276" w:lineRule="exact"/>
              <w:ind w:left="297" w:hanging="241"/>
              <w:jc w:val="left"/>
              <w:rPr>
                <w:rFonts w:eastAsia="Times New Roman" w:cs="Times New Roman"/>
                <w:lang w:eastAsia="bg-BG" w:bidi="bg-BG"/>
              </w:rPr>
            </w:pPr>
            <w:r w:rsidRPr="004F3E81">
              <w:rPr>
                <w:rFonts w:eastAsia="Times New Roman" w:cs="Times New Roman"/>
                <w:lang w:eastAsia="bg-BG" w:bidi="bg-BG"/>
              </w:rPr>
              <w:t>Упражнения за</w:t>
            </w:r>
            <w:r w:rsidRPr="004F3E81">
              <w:rPr>
                <w:rFonts w:eastAsia="Times New Roman" w:cs="Times New Roman"/>
                <w:spacing w:val="-5"/>
                <w:lang w:eastAsia="bg-BG" w:bidi="bg-BG"/>
              </w:rPr>
              <w:t xml:space="preserve"> </w:t>
            </w:r>
            <w:r w:rsidRPr="004F3E81">
              <w:rPr>
                <w:rFonts w:eastAsia="Times New Roman" w:cs="Times New Roman"/>
                <w:lang w:eastAsia="bg-BG" w:bidi="bg-BG"/>
              </w:rPr>
              <w:t>180</w:t>
            </w:r>
            <w:r w:rsidRPr="004F3E81">
              <w:rPr>
                <w:rFonts w:eastAsia="Times New Roman" w:cs="Times New Roman"/>
                <w:position w:val="9"/>
                <w:sz w:val="16"/>
                <w:lang w:eastAsia="bg-BG" w:bidi="bg-BG"/>
              </w:rPr>
              <w:t>о</w:t>
            </w:r>
            <w:r w:rsidRPr="004F3E81">
              <w:rPr>
                <w:rFonts w:eastAsia="Times New Roman" w:cs="Times New Roman"/>
                <w:lang w:eastAsia="bg-BG" w:bidi="bg-BG"/>
              </w:rPr>
              <w:t>:</w:t>
            </w:r>
          </w:p>
          <w:p w14:paraId="0127FC44" w14:textId="77777777" w:rsidR="004F3E81" w:rsidRPr="004F3E81" w:rsidRDefault="004F3E81" w:rsidP="00880313">
            <w:pPr>
              <w:widowControl w:val="0"/>
              <w:numPr>
                <w:ilvl w:val="0"/>
                <w:numId w:val="376"/>
              </w:numPr>
              <w:tabs>
                <w:tab w:val="left" w:pos="286"/>
              </w:tabs>
              <w:autoSpaceDE w:val="0"/>
              <w:autoSpaceDN w:val="0"/>
              <w:spacing w:before="5" w:line="225" w:lineRule="auto"/>
              <w:ind w:right="47"/>
              <w:jc w:val="left"/>
              <w:rPr>
                <w:rFonts w:eastAsia="Times New Roman" w:cs="Times New Roman"/>
                <w:sz w:val="16"/>
                <w:lang w:eastAsia="bg-BG" w:bidi="bg-BG"/>
              </w:rPr>
            </w:pPr>
            <w:r w:rsidRPr="004F3E81">
              <w:rPr>
                <w:rFonts w:eastAsia="Times New Roman" w:cs="Times New Roman"/>
                <w:lang w:eastAsia="bg-BG" w:bidi="bg-BG"/>
              </w:rPr>
              <w:t>от право спускане FS и BS 180</w:t>
            </w:r>
            <w:r w:rsidRPr="004F3E81">
              <w:rPr>
                <w:rFonts w:eastAsia="Times New Roman" w:cs="Times New Roman"/>
                <w:position w:val="9"/>
                <w:sz w:val="16"/>
                <w:lang w:eastAsia="bg-BG" w:bidi="bg-BG"/>
              </w:rPr>
              <w:t>о</w:t>
            </w:r>
          </w:p>
          <w:p w14:paraId="760561F1" w14:textId="77777777" w:rsidR="004F3E81" w:rsidRPr="004F3E81" w:rsidRDefault="004F3E81" w:rsidP="00880313">
            <w:pPr>
              <w:widowControl w:val="0"/>
              <w:numPr>
                <w:ilvl w:val="0"/>
                <w:numId w:val="376"/>
              </w:numPr>
              <w:tabs>
                <w:tab w:val="left" w:pos="286"/>
              </w:tabs>
              <w:autoSpaceDE w:val="0"/>
              <w:autoSpaceDN w:val="0"/>
              <w:spacing w:before="18" w:line="225" w:lineRule="auto"/>
              <w:ind w:right="46"/>
              <w:jc w:val="left"/>
              <w:rPr>
                <w:rFonts w:eastAsia="Times New Roman" w:cs="Times New Roman"/>
                <w:sz w:val="16"/>
                <w:lang w:eastAsia="bg-BG" w:bidi="bg-BG"/>
              </w:rPr>
            </w:pPr>
            <w:r w:rsidRPr="004F3E81">
              <w:rPr>
                <w:rFonts w:eastAsia="Times New Roman" w:cs="Times New Roman"/>
                <w:lang w:eastAsia="bg-BG" w:bidi="bg-BG"/>
              </w:rPr>
              <w:t xml:space="preserve">от </w:t>
            </w:r>
            <w:proofErr w:type="spellStart"/>
            <w:r w:rsidRPr="004F3E81">
              <w:rPr>
                <w:rFonts w:eastAsia="Times New Roman" w:cs="Times New Roman"/>
                <w:lang w:eastAsia="bg-BG" w:bidi="bg-BG"/>
              </w:rPr>
              <w:t>swich</w:t>
            </w:r>
            <w:proofErr w:type="spellEnd"/>
            <w:r w:rsidRPr="004F3E81">
              <w:rPr>
                <w:rFonts w:eastAsia="Times New Roman" w:cs="Times New Roman"/>
                <w:lang w:eastAsia="bg-BG" w:bidi="bg-BG"/>
              </w:rPr>
              <w:t xml:space="preserve"> позиция диагонално FS и BS 180</w:t>
            </w:r>
            <w:r w:rsidRPr="004F3E81">
              <w:rPr>
                <w:rFonts w:eastAsia="Times New Roman" w:cs="Times New Roman"/>
                <w:position w:val="9"/>
                <w:sz w:val="16"/>
                <w:lang w:eastAsia="bg-BG" w:bidi="bg-BG"/>
              </w:rPr>
              <w:t>о</w:t>
            </w:r>
          </w:p>
          <w:p w14:paraId="478B3EF5" w14:textId="77777777" w:rsidR="004F3E81" w:rsidRPr="004F3E81" w:rsidRDefault="004F3E81" w:rsidP="00880313">
            <w:pPr>
              <w:widowControl w:val="0"/>
              <w:numPr>
                <w:ilvl w:val="0"/>
                <w:numId w:val="375"/>
              </w:numPr>
              <w:tabs>
                <w:tab w:val="left" w:pos="298"/>
              </w:tabs>
              <w:autoSpaceDE w:val="0"/>
              <w:autoSpaceDN w:val="0"/>
              <w:spacing w:line="240" w:lineRule="auto"/>
              <w:ind w:right="76" w:firstLine="0"/>
              <w:jc w:val="left"/>
              <w:rPr>
                <w:rFonts w:eastAsia="Times New Roman" w:cs="Times New Roman"/>
                <w:lang w:eastAsia="bg-BG" w:bidi="bg-BG"/>
              </w:rPr>
            </w:pPr>
            <w:r w:rsidRPr="004F3E81">
              <w:rPr>
                <w:rFonts w:eastAsia="Times New Roman" w:cs="Times New Roman"/>
                <w:lang w:eastAsia="bg-BG" w:bidi="bg-BG"/>
              </w:rPr>
              <w:t>Описание на 360</w:t>
            </w:r>
            <w:r w:rsidRPr="004F3E81">
              <w:rPr>
                <w:rFonts w:eastAsia="Times New Roman" w:cs="Times New Roman"/>
                <w:position w:val="9"/>
                <w:sz w:val="16"/>
                <w:lang w:eastAsia="bg-BG" w:bidi="bg-BG"/>
              </w:rPr>
              <w:t xml:space="preserve">о </w:t>
            </w:r>
            <w:r w:rsidRPr="004F3E81">
              <w:rPr>
                <w:rFonts w:eastAsia="Times New Roman" w:cs="Times New Roman"/>
                <w:lang w:eastAsia="bg-BG" w:bidi="bg-BG"/>
              </w:rPr>
              <w:t>по терен: ИП право спускане. Завърта- нето на FS 360</w:t>
            </w:r>
            <w:r w:rsidRPr="004F3E81">
              <w:rPr>
                <w:rFonts w:eastAsia="Times New Roman" w:cs="Times New Roman"/>
                <w:position w:val="9"/>
                <w:sz w:val="16"/>
                <w:lang w:eastAsia="bg-BG" w:bidi="bg-BG"/>
              </w:rPr>
              <w:t xml:space="preserve">о </w:t>
            </w:r>
            <w:r w:rsidRPr="004F3E81">
              <w:rPr>
                <w:rFonts w:eastAsia="Times New Roman" w:cs="Times New Roman"/>
                <w:lang w:eastAsia="bg-BG" w:bidi="bg-BG"/>
              </w:rPr>
              <w:t xml:space="preserve">започва с рота- </w:t>
            </w:r>
            <w:proofErr w:type="spellStart"/>
            <w:r w:rsidRPr="004F3E81">
              <w:rPr>
                <w:rFonts w:eastAsia="Times New Roman" w:cs="Times New Roman"/>
                <w:lang w:eastAsia="bg-BG" w:bidi="bg-BG"/>
              </w:rPr>
              <w:t>ция</w:t>
            </w:r>
            <w:proofErr w:type="spellEnd"/>
            <w:r w:rsidRPr="004F3E81">
              <w:rPr>
                <w:rFonts w:eastAsia="Times New Roman" w:cs="Times New Roman"/>
                <w:lang w:eastAsia="bg-BG" w:bidi="bg-BG"/>
              </w:rPr>
              <w:t xml:space="preserve">, водеща до свличане на гръбен кант с тежест на двата крака. Продължавайки </w:t>
            </w:r>
            <w:proofErr w:type="spellStart"/>
            <w:r w:rsidRPr="004F3E81">
              <w:rPr>
                <w:rFonts w:eastAsia="Times New Roman" w:cs="Times New Roman"/>
                <w:lang w:eastAsia="bg-BG" w:bidi="bg-BG"/>
              </w:rPr>
              <w:t>ротаци</w:t>
            </w:r>
            <w:proofErr w:type="spellEnd"/>
            <w:r w:rsidRPr="004F3E81">
              <w:rPr>
                <w:rFonts w:eastAsia="Times New Roman" w:cs="Times New Roman"/>
                <w:lang w:eastAsia="bg-BG" w:bidi="bg-BG"/>
              </w:rPr>
              <w:t xml:space="preserve">- ята, тежестта постепенно </w:t>
            </w:r>
            <w:proofErr w:type="spellStart"/>
            <w:r w:rsidRPr="004F3E81">
              <w:rPr>
                <w:rFonts w:eastAsia="Times New Roman" w:cs="Times New Roman"/>
                <w:lang w:eastAsia="bg-BG" w:bidi="bg-BG"/>
              </w:rPr>
              <w:t>пре</w:t>
            </w:r>
            <w:proofErr w:type="spellEnd"/>
            <w:r w:rsidRPr="004F3E81">
              <w:rPr>
                <w:rFonts w:eastAsia="Times New Roman" w:cs="Times New Roman"/>
                <w:lang w:eastAsia="bg-BG" w:bidi="bg-BG"/>
              </w:rPr>
              <w:t xml:space="preserve">- минава върху </w:t>
            </w:r>
            <w:proofErr w:type="spellStart"/>
            <w:r w:rsidRPr="004F3E81">
              <w:rPr>
                <w:rFonts w:eastAsia="Times New Roman" w:cs="Times New Roman"/>
                <w:lang w:eastAsia="bg-BG" w:bidi="bg-BG"/>
              </w:rPr>
              <w:t>задностоящия</w:t>
            </w:r>
            <w:proofErr w:type="spellEnd"/>
            <w:r w:rsidRPr="004F3E81">
              <w:rPr>
                <w:rFonts w:eastAsia="Times New Roman" w:cs="Times New Roman"/>
                <w:lang w:eastAsia="bg-BG" w:bidi="bg-BG"/>
              </w:rPr>
              <w:t xml:space="preserve"> крак и той става водещ. </w:t>
            </w:r>
            <w:proofErr w:type="spellStart"/>
            <w:r w:rsidRPr="004F3E81">
              <w:rPr>
                <w:rFonts w:eastAsia="Times New Roman" w:cs="Times New Roman"/>
                <w:lang w:eastAsia="bg-BG" w:bidi="bg-BG"/>
              </w:rPr>
              <w:t>Върте</w:t>
            </w:r>
            <w:proofErr w:type="spellEnd"/>
            <w:r w:rsidRPr="004F3E81">
              <w:rPr>
                <w:rFonts w:eastAsia="Times New Roman" w:cs="Times New Roman"/>
                <w:lang w:eastAsia="bg-BG" w:bidi="bg-BG"/>
              </w:rPr>
              <w:t xml:space="preserve">- нето продължава едновременно с управлението на тежестта върху пръстите на двата крака. През свличане на лицев кант тежестта отива върху </w:t>
            </w:r>
            <w:proofErr w:type="spellStart"/>
            <w:r w:rsidRPr="004F3E81">
              <w:rPr>
                <w:rFonts w:eastAsia="Times New Roman" w:cs="Times New Roman"/>
                <w:lang w:eastAsia="bg-BG" w:bidi="bg-BG"/>
              </w:rPr>
              <w:t>преднос</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тоящия</w:t>
            </w:r>
            <w:proofErr w:type="spellEnd"/>
            <w:r w:rsidRPr="004F3E81">
              <w:rPr>
                <w:rFonts w:eastAsia="Times New Roman" w:cs="Times New Roman"/>
                <w:lang w:eastAsia="bg-BG" w:bidi="bg-BG"/>
              </w:rPr>
              <w:t xml:space="preserve"> крак и се достига до право</w:t>
            </w:r>
            <w:r w:rsidRPr="004F3E81">
              <w:rPr>
                <w:rFonts w:eastAsia="Times New Roman" w:cs="Times New Roman"/>
                <w:spacing w:val="-2"/>
                <w:lang w:eastAsia="bg-BG" w:bidi="bg-BG"/>
              </w:rPr>
              <w:t xml:space="preserve"> </w:t>
            </w:r>
            <w:r w:rsidRPr="004F3E81">
              <w:rPr>
                <w:rFonts w:eastAsia="Times New Roman" w:cs="Times New Roman"/>
                <w:lang w:eastAsia="bg-BG" w:bidi="bg-BG"/>
              </w:rPr>
              <w:t>спускане</w:t>
            </w:r>
          </w:p>
          <w:p w14:paraId="43FB0B4E" w14:textId="77777777" w:rsidR="004F3E81" w:rsidRPr="004F3E81" w:rsidRDefault="004F3E81" w:rsidP="00880313">
            <w:pPr>
              <w:widowControl w:val="0"/>
              <w:numPr>
                <w:ilvl w:val="0"/>
                <w:numId w:val="375"/>
              </w:numPr>
              <w:tabs>
                <w:tab w:val="left" w:pos="363"/>
              </w:tabs>
              <w:autoSpaceDE w:val="0"/>
              <w:autoSpaceDN w:val="0"/>
              <w:spacing w:line="240" w:lineRule="auto"/>
              <w:ind w:right="45" w:firstLine="0"/>
              <w:jc w:val="left"/>
              <w:rPr>
                <w:rFonts w:eastAsia="Times New Roman" w:cs="Times New Roman"/>
                <w:lang w:eastAsia="bg-BG" w:bidi="bg-BG"/>
              </w:rPr>
            </w:pPr>
            <w:r w:rsidRPr="004F3E81">
              <w:rPr>
                <w:rFonts w:eastAsia="Times New Roman" w:cs="Times New Roman"/>
                <w:lang w:eastAsia="bg-BG" w:bidi="bg-BG"/>
              </w:rPr>
              <w:t>Демонстрация от страна на треньора</w:t>
            </w:r>
          </w:p>
          <w:p w14:paraId="10ED820F" w14:textId="77777777" w:rsidR="004F3E81" w:rsidRPr="004F3E81" w:rsidRDefault="004F3E81" w:rsidP="00880313">
            <w:pPr>
              <w:widowControl w:val="0"/>
              <w:numPr>
                <w:ilvl w:val="0"/>
                <w:numId w:val="375"/>
              </w:numPr>
              <w:tabs>
                <w:tab w:val="left" w:pos="298"/>
              </w:tabs>
              <w:autoSpaceDE w:val="0"/>
              <w:autoSpaceDN w:val="0"/>
              <w:spacing w:line="240" w:lineRule="auto"/>
              <w:ind w:left="297" w:hanging="241"/>
              <w:jc w:val="left"/>
              <w:rPr>
                <w:rFonts w:eastAsia="Times New Roman" w:cs="Times New Roman"/>
                <w:lang w:eastAsia="bg-BG" w:bidi="bg-BG"/>
              </w:rPr>
            </w:pPr>
            <w:r w:rsidRPr="004F3E81">
              <w:rPr>
                <w:rFonts w:eastAsia="Times New Roman" w:cs="Times New Roman"/>
                <w:lang w:eastAsia="bg-BG" w:bidi="bg-BG"/>
              </w:rPr>
              <w:t>Упражнения:</w:t>
            </w:r>
          </w:p>
          <w:p w14:paraId="02A3414F" w14:textId="77777777" w:rsidR="004F3E81" w:rsidRPr="004F3E81" w:rsidRDefault="004F3E81" w:rsidP="00880313">
            <w:pPr>
              <w:widowControl w:val="0"/>
              <w:numPr>
                <w:ilvl w:val="0"/>
                <w:numId w:val="374"/>
              </w:numPr>
              <w:tabs>
                <w:tab w:val="left" w:pos="341"/>
              </w:tabs>
              <w:autoSpaceDE w:val="0"/>
              <w:autoSpaceDN w:val="0"/>
              <w:spacing w:line="228" w:lineRule="auto"/>
              <w:ind w:right="397"/>
              <w:jc w:val="left"/>
              <w:rPr>
                <w:rFonts w:eastAsia="Times New Roman" w:cs="Times New Roman"/>
                <w:lang w:eastAsia="bg-BG" w:bidi="bg-BG"/>
              </w:rPr>
            </w:pPr>
            <w:r w:rsidRPr="004F3E81">
              <w:rPr>
                <w:rFonts w:eastAsia="Times New Roman" w:cs="Times New Roman"/>
                <w:lang w:eastAsia="bg-BG" w:bidi="bg-BG"/>
              </w:rPr>
              <w:t>диагонално свличане</w:t>
            </w:r>
            <w:r w:rsidRPr="004F3E81">
              <w:rPr>
                <w:rFonts w:eastAsia="Times New Roman" w:cs="Times New Roman"/>
                <w:spacing w:val="-11"/>
                <w:lang w:eastAsia="bg-BG" w:bidi="bg-BG"/>
              </w:rPr>
              <w:t xml:space="preserve"> </w:t>
            </w:r>
            <w:proofErr w:type="spellStart"/>
            <w:r w:rsidRPr="004F3E81">
              <w:rPr>
                <w:rFonts w:eastAsia="Times New Roman" w:cs="Times New Roman"/>
                <w:lang w:eastAsia="bg-BG" w:bidi="bg-BG"/>
              </w:rPr>
              <w:t>гир</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лянди</w:t>
            </w:r>
            <w:proofErr w:type="spellEnd"/>
            <w:r w:rsidRPr="004F3E81">
              <w:rPr>
                <w:rFonts w:eastAsia="Times New Roman" w:cs="Times New Roman"/>
                <w:lang w:eastAsia="bg-BG" w:bidi="bg-BG"/>
              </w:rPr>
              <w:t>)180</w:t>
            </w:r>
            <w:r w:rsidRPr="004F3E81">
              <w:rPr>
                <w:rFonts w:eastAsia="Times New Roman" w:cs="Times New Roman"/>
                <w:position w:val="9"/>
                <w:sz w:val="16"/>
                <w:lang w:eastAsia="bg-BG" w:bidi="bg-BG"/>
              </w:rPr>
              <w:t xml:space="preserve">o </w:t>
            </w:r>
            <w:r w:rsidRPr="004F3E81">
              <w:rPr>
                <w:rFonts w:eastAsia="Times New Roman" w:cs="Times New Roman"/>
                <w:lang w:eastAsia="bg-BG" w:bidi="bg-BG"/>
              </w:rPr>
              <w:t>FS и BS</w:t>
            </w:r>
            <w:r w:rsidRPr="004F3E81">
              <w:rPr>
                <w:rFonts w:eastAsia="Times New Roman" w:cs="Times New Roman"/>
                <w:spacing w:val="-30"/>
                <w:lang w:eastAsia="bg-BG" w:bidi="bg-BG"/>
              </w:rPr>
              <w:t xml:space="preserve"> </w:t>
            </w:r>
            <w:proofErr w:type="spellStart"/>
            <w:r w:rsidRPr="004F3E81">
              <w:rPr>
                <w:rFonts w:eastAsia="Times New Roman" w:cs="Times New Roman"/>
                <w:lang w:eastAsia="bg-BG" w:bidi="bg-BG"/>
              </w:rPr>
              <w:t>swich</w:t>
            </w:r>
            <w:proofErr w:type="spellEnd"/>
          </w:p>
        </w:tc>
        <w:tc>
          <w:tcPr>
            <w:tcW w:w="792" w:type="dxa"/>
          </w:tcPr>
          <w:p w14:paraId="4C0D2E98" w14:textId="77777777" w:rsidR="004F3E81" w:rsidRPr="004F3E81" w:rsidRDefault="004F3E81" w:rsidP="004F3E81">
            <w:pPr>
              <w:widowControl w:val="0"/>
              <w:autoSpaceDE w:val="0"/>
              <w:autoSpaceDN w:val="0"/>
              <w:spacing w:line="240" w:lineRule="auto"/>
              <w:ind w:firstLine="0"/>
              <w:jc w:val="left"/>
              <w:rPr>
                <w:rFonts w:eastAsia="Times New Roman" w:cs="Times New Roman"/>
                <w:sz w:val="26"/>
                <w:lang w:eastAsia="bg-BG" w:bidi="bg-BG"/>
              </w:rPr>
            </w:pPr>
          </w:p>
          <w:p w14:paraId="30C14E38" w14:textId="77777777" w:rsidR="004F3E81" w:rsidRPr="004F3E81" w:rsidRDefault="004F3E81" w:rsidP="004F3E81">
            <w:pPr>
              <w:widowControl w:val="0"/>
              <w:autoSpaceDE w:val="0"/>
              <w:autoSpaceDN w:val="0"/>
              <w:spacing w:line="240" w:lineRule="auto"/>
              <w:ind w:firstLine="0"/>
              <w:jc w:val="left"/>
              <w:rPr>
                <w:rFonts w:eastAsia="Times New Roman" w:cs="Times New Roman"/>
                <w:sz w:val="26"/>
                <w:lang w:eastAsia="bg-BG" w:bidi="bg-BG"/>
              </w:rPr>
            </w:pPr>
          </w:p>
          <w:p w14:paraId="02E29263" w14:textId="77777777" w:rsidR="004F3E81" w:rsidRPr="004F3E81" w:rsidRDefault="004F3E81" w:rsidP="004F3E81">
            <w:pPr>
              <w:widowControl w:val="0"/>
              <w:autoSpaceDE w:val="0"/>
              <w:autoSpaceDN w:val="0"/>
              <w:spacing w:line="240" w:lineRule="auto"/>
              <w:ind w:firstLine="0"/>
              <w:jc w:val="left"/>
              <w:rPr>
                <w:rFonts w:eastAsia="Times New Roman" w:cs="Times New Roman"/>
                <w:sz w:val="26"/>
                <w:lang w:eastAsia="bg-BG" w:bidi="bg-BG"/>
              </w:rPr>
            </w:pPr>
          </w:p>
          <w:p w14:paraId="4916A3DA" w14:textId="77777777" w:rsidR="004F3E81" w:rsidRPr="004F3E81" w:rsidRDefault="004F3E81" w:rsidP="004F3E81">
            <w:pPr>
              <w:widowControl w:val="0"/>
              <w:autoSpaceDE w:val="0"/>
              <w:autoSpaceDN w:val="0"/>
              <w:spacing w:line="240" w:lineRule="auto"/>
              <w:ind w:firstLine="0"/>
              <w:jc w:val="left"/>
              <w:rPr>
                <w:rFonts w:eastAsia="Times New Roman" w:cs="Times New Roman"/>
                <w:sz w:val="26"/>
                <w:lang w:eastAsia="bg-BG" w:bidi="bg-BG"/>
              </w:rPr>
            </w:pPr>
          </w:p>
          <w:p w14:paraId="0498AB68" w14:textId="77777777" w:rsidR="004F3E81" w:rsidRPr="004F3E81" w:rsidRDefault="004F3E81" w:rsidP="004F3E81">
            <w:pPr>
              <w:widowControl w:val="0"/>
              <w:autoSpaceDE w:val="0"/>
              <w:autoSpaceDN w:val="0"/>
              <w:spacing w:line="240" w:lineRule="auto"/>
              <w:ind w:firstLine="0"/>
              <w:jc w:val="left"/>
              <w:rPr>
                <w:rFonts w:eastAsia="Times New Roman" w:cs="Times New Roman"/>
                <w:sz w:val="26"/>
                <w:lang w:eastAsia="bg-BG" w:bidi="bg-BG"/>
              </w:rPr>
            </w:pPr>
          </w:p>
          <w:p w14:paraId="6FF46AA7" w14:textId="77777777" w:rsidR="004F3E81" w:rsidRPr="004F3E81" w:rsidRDefault="004F3E81" w:rsidP="004F3E81">
            <w:pPr>
              <w:widowControl w:val="0"/>
              <w:autoSpaceDE w:val="0"/>
              <w:autoSpaceDN w:val="0"/>
              <w:spacing w:line="240" w:lineRule="auto"/>
              <w:ind w:firstLine="0"/>
              <w:jc w:val="left"/>
              <w:rPr>
                <w:rFonts w:eastAsia="Times New Roman" w:cs="Times New Roman"/>
                <w:sz w:val="26"/>
                <w:lang w:eastAsia="bg-BG" w:bidi="bg-BG"/>
              </w:rPr>
            </w:pPr>
          </w:p>
          <w:p w14:paraId="0EAC7983" w14:textId="77777777" w:rsidR="004F3E81" w:rsidRPr="004F3E81" w:rsidRDefault="004F3E81" w:rsidP="004F3E81">
            <w:pPr>
              <w:widowControl w:val="0"/>
              <w:autoSpaceDE w:val="0"/>
              <w:autoSpaceDN w:val="0"/>
              <w:spacing w:before="219" w:line="240" w:lineRule="auto"/>
              <w:ind w:right="326" w:firstLine="0"/>
              <w:jc w:val="right"/>
              <w:rPr>
                <w:rFonts w:eastAsia="Times New Roman" w:cs="Times New Roman"/>
                <w:lang w:eastAsia="bg-BG" w:bidi="bg-BG"/>
              </w:rPr>
            </w:pPr>
            <w:r w:rsidRPr="004F3E81">
              <w:rPr>
                <w:rFonts w:eastAsia="Times New Roman" w:cs="Times New Roman"/>
                <w:lang w:eastAsia="bg-BG" w:bidi="bg-BG"/>
              </w:rPr>
              <w:t>5</w:t>
            </w:r>
          </w:p>
        </w:tc>
        <w:tc>
          <w:tcPr>
            <w:tcW w:w="795" w:type="dxa"/>
          </w:tcPr>
          <w:p w14:paraId="09BE5F33" w14:textId="77777777" w:rsidR="004F3E81" w:rsidRPr="004F3E81" w:rsidRDefault="004F3E81" w:rsidP="004F3E81">
            <w:pPr>
              <w:widowControl w:val="0"/>
              <w:autoSpaceDE w:val="0"/>
              <w:autoSpaceDN w:val="0"/>
              <w:spacing w:line="240" w:lineRule="auto"/>
              <w:ind w:firstLine="0"/>
              <w:jc w:val="left"/>
              <w:rPr>
                <w:rFonts w:eastAsia="Times New Roman" w:cs="Times New Roman"/>
                <w:sz w:val="22"/>
                <w:lang w:eastAsia="bg-BG" w:bidi="bg-BG"/>
              </w:rPr>
            </w:pPr>
          </w:p>
        </w:tc>
        <w:tc>
          <w:tcPr>
            <w:tcW w:w="3404" w:type="dxa"/>
          </w:tcPr>
          <w:p w14:paraId="6756DB60" w14:textId="77777777" w:rsidR="004F3E81" w:rsidRPr="004F3E81" w:rsidRDefault="004F3E81" w:rsidP="004F3E81">
            <w:pPr>
              <w:widowControl w:val="0"/>
              <w:autoSpaceDE w:val="0"/>
              <w:autoSpaceDN w:val="0"/>
              <w:spacing w:line="228" w:lineRule="auto"/>
              <w:ind w:left="57" w:right="334" w:firstLine="0"/>
              <w:jc w:val="left"/>
              <w:rPr>
                <w:rFonts w:eastAsia="Times New Roman" w:cs="Times New Roman"/>
                <w:lang w:eastAsia="bg-BG" w:bidi="bg-BG"/>
              </w:rPr>
            </w:pPr>
            <w:r w:rsidRPr="004F3E81">
              <w:rPr>
                <w:rFonts w:eastAsia="Times New Roman" w:cs="Times New Roman"/>
                <w:lang w:eastAsia="bg-BG" w:bidi="bg-BG"/>
              </w:rPr>
              <w:t>Често допускани грешки при 180</w:t>
            </w:r>
            <w:r w:rsidRPr="004F3E81">
              <w:rPr>
                <w:rFonts w:eastAsia="Times New Roman" w:cs="Times New Roman"/>
                <w:position w:val="9"/>
                <w:sz w:val="16"/>
                <w:lang w:eastAsia="bg-BG" w:bidi="bg-BG"/>
              </w:rPr>
              <w:t xml:space="preserve">о </w:t>
            </w:r>
            <w:r w:rsidRPr="004F3E81">
              <w:rPr>
                <w:rFonts w:eastAsia="Times New Roman" w:cs="Times New Roman"/>
                <w:lang w:eastAsia="bg-BG" w:bidi="bg-BG"/>
              </w:rPr>
              <w:t>и 360</w:t>
            </w:r>
            <w:r w:rsidRPr="004F3E81">
              <w:rPr>
                <w:rFonts w:eastAsia="Times New Roman" w:cs="Times New Roman"/>
                <w:position w:val="9"/>
                <w:sz w:val="16"/>
                <w:lang w:eastAsia="bg-BG" w:bidi="bg-BG"/>
              </w:rPr>
              <w:t>о</w:t>
            </w:r>
            <w:r w:rsidRPr="004F3E81">
              <w:rPr>
                <w:rFonts w:eastAsia="Times New Roman" w:cs="Times New Roman"/>
                <w:lang w:eastAsia="bg-BG" w:bidi="bg-BG"/>
              </w:rPr>
              <w:t>:</w:t>
            </w:r>
          </w:p>
          <w:p w14:paraId="0A2AE664" w14:textId="77777777" w:rsidR="004F3E81" w:rsidRPr="004F3E81" w:rsidRDefault="004F3E81" w:rsidP="00880313">
            <w:pPr>
              <w:widowControl w:val="0"/>
              <w:numPr>
                <w:ilvl w:val="0"/>
                <w:numId w:val="373"/>
              </w:numPr>
              <w:tabs>
                <w:tab w:val="left" w:pos="286"/>
              </w:tabs>
              <w:autoSpaceDE w:val="0"/>
              <w:autoSpaceDN w:val="0"/>
              <w:spacing w:before="2" w:line="240" w:lineRule="auto"/>
              <w:ind w:hanging="229"/>
              <w:jc w:val="left"/>
              <w:rPr>
                <w:rFonts w:eastAsia="Times New Roman" w:cs="Times New Roman"/>
                <w:lang w:eastAsia="bg-BG" w:bidi="bg-BG"/>
              </w:rPr>
            </w:pPr>
            <w:r w:rsidRPr="004F3E81">
              <w:rPr>
                <w:rFonts w:eastAsia="Times New Roman" w:cs="Times New Roman"/>
                <w:lang w:eastAsia="bg-BG" w:bidi="bg-BG"/>
              </w:rPr>
              <w:t>опит за ротация от</w:t>
            </w:r>
            <w:r w:rsidRPr="004F3E81">
              <w:rPr>
                <w:rFonts w:eastAsia="Times New Roman" w:cs="Times New Roman"/>
                <w:spacing w:val="-6"/>
                <w:lang w:eastAsia="bg-BG" w:bidi="bg-BG"/>
              </w:rPr>
              <w:t xml:space="preserve"> </w:t>
            </w:r>
            <w:r w:rsidRPr="004F3E81">
              <w:rPr>
                <w:rFonts w:eastAsia="Times New Roman" w:cs="Times New Roman"/>
                <w:lang w:eastAsia="bg-BG" w:bidi="bg-BG"/>
              </w:rPr>
              <w:t>краката</w:t>
            </w:r>
          </w:p>
          <w:p w14:paraId="2AD54F1D" w14:textId="77777777" w:rsidR="004F3E81" w:rsidRPr="004F3E81" w:rsidRDefault="004F3E81" w:rsidP="00880313">
            <w:pPr>
              <w:widowControl w:val="0"/>
              <w:numPr>
                <w:ilvl w:val="0"/>
                <w:numId w:val="373"/>
              </w:numPr>
              <w:tabs>
                <w:tab w:val="left" w:pos="286"/>
              </w:tabs>
              <w:autoSpaceDE w:val="0"/>
              <w:autoSpaceDN w:val="0"/>
              <w:spacing w:line="240" w:lineRule="auto"/>
              <w:ind w:right="187"/>
              <w:jc w:val="left"/>
              <w:rPr>
                <w:rFonts w:eastAsia="Times New Roman" w:cs="Times New Roman"/>
                <w:lang w:eastAsia="bg-BG" w:bidi="bg-BG"/>
              </w:rPr>
            </w:pPr>
            <w:r w:rsidRPr="004F3E81">
              <w:rPr>
                <w:rFonts w:eastAsia="Times New Roman" w:cs="Times New Roman"/>
                <w:lang w:eastAsia="bg-BG" w:bidi="bg-BG"/>
              </w:rPr>
              <w:t xml:space="preserve">закъсняло прекъсване на </w:t>
            </w:r>
            <w:proofErr w:type="spellStart"/>
            <w:r w:rsidRPr="004F3E81">
              <w:rPr>
                <w:rFonts w:eastAsia="Times New Roman" w:cs="Times New Roman"/>
                <w:lang w:eastAsia="bg-BG" w:bidi="bg-BG"/>
              </w:rPr>
              <w:t>ро</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тацията</w:t>
            </w:r>
            <w:proofErr w:type="spellEnd"/>
          </w:p>
          <w:p w14:paraId="5448DBA2" w14:textId="77777777" w:rsidR="004F3E81" w:rsidRPr="004F3E81" w:rsidRDefault="004F3E81" w:rsidP="00880313">
            <w:pPr>
              <w:widowControl w:val="0"/>
              <w:numPr>
                <w:ilvl w:val="0"/>
                <w:numId w:val="373"/>
              </w:numPr>
              <w:tabs>
                <w:tab w:val="left" w:pos="286"/>
              </w:tabs>
              <w:autoSpaceDE w:val="0"/>
              <w:autoSpaceDN w:val="0"/>
              <w:spacing w:line="240" w:lineRule="auto"/>
              <w:ind w:right="57"/>
              <w:jc w:val="left"/>
              <w:rPr>
                <w:rFonts w:eastAsia="Times New Roman" w:cs="Times New Roman"/>
                <w:lang w:eastAsia="bg-BG" w:bidi="bg-BG"/>
              </w:rPr>
            </w:pPr>
            <w:r w:rsidRPr="004F3E81">
              <w:rPr>
                <w:rFonts w:eastAsia="Times New Roman" w:cs="Times New Roman"/>
                <w:lang w:eastAsia="bg-BG" w:bidi="bg-BG"/>
              </w:rPr>
              <w:t xml:space="preserve">неправилно разпределение на тежестта по време на </w:t>
            </w:r>
            <w:proofErr w:type="spellStart"/>
            <w:r w:rsidRPr="004F3E81">
              <w:rPr>
                <w:rFonts w:eastAsia="Times New Roman" w:cs="Times New Roman"/>
                <w:lang w:eastAsia="bg-BG" w:bidi="bg-BG"/>
              </w:rPr>
              <w:t>завър</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тането</w:t>
            </w:r>
            <w:proofErr w:type="spellEnd"/>
            <w:r w:rsidRPr="004F3E81">
              <w:rPr>
                <w:rFonts w:eastAsia="Times New Roman" w:cs="Times New Roman"/>
                <w:lang w:eastAsia="bg-BG" w:bidi="bg-BG"/>
              </w:rPr>
              <w:t xml:space="preserve"> на</w:t>
            </w:r>
            <w:r w:rsidRPr="004F3E81">
              <w:rPr>
                <w:rFonts w:eastAsia="Times New Roman" w:cs="Times New Roman"/>
                <w:spacing w:val="-1"/>
                <w:lang w:eastAsia="bg-BG" w:bidi="bg-BG"/>
              </w:rPr>
              <w:t xml:space="preserve"> </w:t>
            </w:r>
            <w:r w:rsidRPr="004F3E81">
              <w:rPr>
                <w:rFonts w:eastAsia="Times New Roman" w:cs="Times New Roman"/>
                <w:lang w:eastAsia="bg-BG" w:bidi="bg-BG"/>
              </w:rPr>
              <w:t>борда</w:t>
            </w:r>
          </w:p>
          <w:p w14:paraId="0A1EB65D" w14:textId="77777777" w:rsidR="004F3E81" w:rsidRPr="004F3E81" w:rsidRDefault="004F3E81" w:rsidP="00880313">
            <w:pPr>
              <w:widowControl w:val="0"/>
              <w:numPr>
                <w:ilvl w:val="0"/>
                <w:numId w:val="373"/>
              </w:numPr>
              <w:tabs>
                <w:tab w:val="left" w:pos="286"/>
              </w:tabs>
              <w:autoSpaceDE w:val="0"/>
              <w:autoSpaceDN w:val="0"/>
              <w:spacing w:line="240" w:lineRule="auto"/>
              <w:ind w:right="111"/>
              <w:jc w:val="left"/>
              <w:rPr>
                <w:rFonts w:eastAsia="Times New Roman" w:cs="Times New Roman"/>
                <w:lang w:eastAsia="bg-BG" w:bidi="bg-BG"/>
              </w:rPr>
            </w:pPr>
            <w:proofErr w:type="spellStart"/>
            <w:r w:rsidRPr="004F3E81">
              <w:rPr>
                <w:rFonts w:eastAsia="Times New Roman" w:cs="Times New Roman"/>
                <w:lang w:eastAsia="bg-BG" w:bidi="bg-BG"/>
              </w:rPr>
              <w:t>презакантване</w:t>
            </w:r>
            <w:proofErr w:type="spellEnd"/>
            <w:r w:rsidRPr="004F3E81">
              <w:rPr>
                <w:rFonts w:eastAsia="Times New Roman" w:cs="Times New Roman"/>
                <w:lang w:eastAsia="bg-BG" w:bidi="bg-BG"/>
              </w:rPr>
              <w:t xml:space="preserve"> на долен кант, горната част на тялото се привежда</w:t>
            </w:r>
          </w:p>
          <w:p w14:paraId="5746BF76" w14:textId="77777777" w:rsidR="004F3E81" w:rsidRPr="004F3E81" w:rsidRDefault="004F3E81" w:rsidP="004F3E81">
            <w:pPr>
              <w:widowControl w:val="0"/>
              <w:autoSpaceDE w:val="0"/>
              <w:autoSpaceDN w:val="0"/>
              <w:spacing w:line="240" w:lineRule="auto"/>
              <w:ind w:left="57" w:right="180" w:firstLine="0"/>
              <w:jc w:val="left"/>
              <w:rPr>
                <w:rFonts w:eastAsia="Times New Roman" w:cs="Times New Roman"/>
                <w:lang w:eastAsia="bg-BG" w:bidi="bg-BG"/>
              </w:rPr>
            </w:pPr>
            <w:r w:rsidRPr="004F3E81">
              <w:rPr>
                <w:rFonts w:eastAsia="Times New Roman" w:cs="Times New Roman"/>
                <w:lang w:eastAsia="bg-BG" w:bidi="bg-BG"/>
              </w:rPr>
              <w:t xml:space="preserve">Обучението да започне от ИП диагонално спускане и да се усъвършенства от право </w:t>
            </w:r>
            <w:proofErr w:type="spellStart"/>
            <w:r w:rsidRPr="004F3E81">
              <w:rPr>
                <w:rFonts w:eastAsia="Times New Roman" w:cs="Times New Roman"/>
                <w:lang w:eastAsia="bg-BG" w:bidi="bg-BG"/>
              </w:rPr>
              <w:t>спус</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кане</w:t>
            </w:r>
            <w:proofErr w:type="spellEnd"/>
            <w:r w:rsidRPr="004F3E81">
              <w:rPr>
                <w:rFonts w:eastAsia="Times New Roman" w:cs="Times New Roman"/>
                <w:lang w:eastAsia="bg-BG" w:bidi="bg-BG"/>
              </w:rPr>
              <w:t>. Избира се добре отъпкан терен, средно стръмен и с добра плътност</w:t>
            </w:r>
          </w:p>
          <w:p w14:paraId="502BFC1D" w14:textId="77777777" w:rsidR="004F3E81" w:rsidRPr="004F3E81" w:rsidRDefault="004F3E81" w:rsidP="004F3E81">
            <w:pPr>
              <w:widowControl w:val="0"/>
              <w:autoSpaceDE w:val="0"/>
              <w:autoSpaceDN w:val="0"/>
              <w:spacing w:before="1" w:line="240" w:lineRule="auto"/>
              <w:ind w:left="57" w:right="116" w:firstLine="0"/>
              <w:rPr>
                <w:rFonts w:eastAsia="Times New Roman" w:cs="Times New Roman"/>
                <w:lang w:eastAsia="bg-BG" w:bidi="bg-BG"/>
              </w:rPr>
            </w:pPr>
            <w:r w:rsidRPr="004F3E81">
              <w:rPr>
                <w:rFonts w:eastAsia="Times New Roman" w:cs="Times New Roman"/>
                <w:lang w:eastAsia="bg-BG" w:bidi="bg-BG"/>
              </w:rPr>
              <w:t>FS и BS ротации да се</w:t>
            </w:r>
            <w:r w:rsidRPr="004F3E81">
              <w:rPr>
                <w:rFonts w:eastAsia="Times New Roman" w:cs="Times New Roman"/>
                <w:spacing w:val="-13"/>
                <w:lang w:eastAsia="bg-BG" w:bidi="bg-BG"/>
              </w:rPr>
              <w:t xml:space="preserve"> </w:t>
            </w:r>
            <w:r w:rsidRPr="004F3E81">
              <w:rPr>
                <w:rFonts w:eastAsia="Times New Roman" w:cs="Times New Roman"/>
                <w:lang w:eastAsia="bg-BG" w:bidi="bg-BG"/>
              </w:rPr>
              <w:t>изучават едновременно. След усвояване от ИП водещ преден крак да се усъвършенства от</w:t>
            </w:r>
            <w:r w:rsidRPr="004F3E81">
              <w:rPr>
                <w:rFonts w:eastAsia="Times New Roman" w:cs="Times New Roman"/>
                <w:spacing w:val="-2"/>
                <w:lang w:eastAsia="bg-BG" w:bidi="bg-BG"/>
              </w:rPr>
              <w:t xml:space="preserve"> </w:t>
            </w:r>
            <w:proofErr w:type="spellStart"/>
            <w:r w:rsidRPr="004F3E81">
              <w:rPr>
                <w:rFonts w:eastAsia="Times New Roman" w:cs="Times New Roman"/>
                <w:lang w:eastAsia="bg-BG" w:bidi="bg-BG"/>
              </w:rPr>
              <w:t>swich</w:t>
            </w:r>
            <w:proofErr w:type="spellEnd"/>
          </w:p>
          <w:p w14:paraId="4273D41B" w14:textId="77777777" w:rsidR="004F3E81" w:rsidRPr="004F3E81" w:rsidRDefault="004F3E81" w:rsidP="004F3E81">
            <w:pPr>
              <w:widowControl w:val="0"/>
              <w:autoSpaceDE w:val="0"/>
              <w:autoSpaceDN w:val="0"/>
              <w:spacing w:line="240" w:lineRule="auto"/>
              <w:ind w:left="57" w:right="479" w:firstLine="0"/>
              <w:rPr>
                <w:rFonts w:eastAsia="Times New Roman" w:cs="Times New Roman"/>
                <w:lang w:eastAsia="bg-BG" w:bidi="bg-BG"/>
              </w:rPr>
            </w:pPr>
            <w:r w:rsidRPr="004F3E81">
              <w:rPr>
                <w:rFonts w:eastAsia="Times New Roman" w:cs="Times New Roman"/>
                <w:lang w:eastAsia="bg-BG" w:bidi="bg-BG"/>
              </w:rPr>
              <w:t>Следи се ротацията да не се прекъсва по средата</w:t>
            </w:r>
          </w:p>
        </w:tc>
      </w:tr>
      <w:tr w:rsidR="004F3E81" w:rsidRPr="004F3E81" w14:paraId="4D738562" w14:textId="77777777" w:rsidTr="004F3E81">
        <w:trPr>
          <w:trHeight w:val="5796"/>
        </w:trPr>
        <w:tc>
          <w:tcPr>
            <w:tcW w:w="679" w:type="dxa"/>
            <w:textDirection w:val="btLr"/>
          </w:tcPr>
          <w:p w14:paraId="4BA5DA8A" w14:textId="77777777" w:rsidR="004F3E81" w:rsidRPr="004F3E81" w:rsidRDefault="004F3E81" w:rsidP="004F3E81">
            <w:pPr>
              <w:widowControl w:val="0"/>
              <w:autoSpaceDE w:val="0"/>
              <w:autoSpaceDN w:val="0"/>
              <w:spacing w:before="198" w:line="240" w:lineRule="auto"/>
              <w:ind w:left="1679" w:firstLine="0"/>
              <w:jc w:val="left"/>
              <w:rPr>
                <w:rFonts w:eastAsia="Times New Roman" w:cs="Times New Roman"/>
                <w:b/>
                <w:lang w:eastAsia="bg-BG" w:bidi="bg-BG"/>
              </w:rPr>
            </w:pPr>
            <w:r w:rsidRPr="004F3E81">
              <w:rPr>
                <w:rFonts w:eastAsia="Times New Roman" w:cs="Times New Roman"/>
                <w:b/>
                <w:lang w:eastAsia="bg-BG" w:bidi="bg-BG"/>
              </w:rPr>
              <w:t>Основна част (60 мин)</w:t>
            </w:r>
          </w:p>
        </w:tc>
        <w:tc>
          <w:tcPr>
            <w:tcW w:w="3404" w:type="dxa"/>
          </w:tcPr>
          <w:p w14:paraId="34BDCE5A" w14:textId="77777777" w:rsidR="004F3E81" w:rsidRPr="004F3E81" w:rsidRDefault="004F3E81" w:rsidP="004F3E81">
            <w:pPr>
              <w:widowControl w:val="0"/>
              <w:autoSpaceDE w:val="0"/>
              <w:autoSpaceDN w:val="0"/>
              <w:spacing w:line="268" w:lineRule="exact"/>
              <w:ind w:left="57" w:firstLine="0"/>
              <w:rPr>
                <w:rFonts w:eastAsia="Times New Roman" w:cs="Times New Roman"/>
                <w:b/>
                <w:lang w:eastAsia="bg-BG" w:bidi="bg-BG"/>
              </w:rPr>
            </w:pPr>
            <w:r w:rsidRPr="004F3E81">
              <w:rPr>
                <w:rFonts w:eastAsia="Times New Roman" w:cs="Times New Roman"/>
                <w:b/>
                <w:lang w:eastAsia="bg-BG" w:bidi="bg-BG"/>
              </w:rPr>
              <w:t>I.</w:t>
            </w:r>
            <w:r w:rsidRPr="004F3E81">
              <w:rPr>
                <w:rFonts w:eastAsia="Times New Roman" w:cs="Times New Roman"/>
                <w:b/>
                <w:spacing w:val="-13"/>
                <w:lang w:eastAsia="bg-BG" w:bidi="bg-BG"/>
              </w:rPr>
              <w:t xml:space="preserve"> </w:t>
            </w:r>
            <w:r w:rsidRPr="004F3E81">
              <w:rPr>
                <w:rFonts w:eastAsia="Times New Roman" w:cs="Times New Roman"/>
                <w:b/>
                <w:lang w:eastAsia="bg-BG" w:bidi="bg-BG"/>
              </w:rPr>
              <w:t>Затвърждаване</w:t>
            </w:r>
            <w:r w:rsidRPr="004F3E81">
              <w:rPr>
                <w:rFonts w:eastAsia="Times New Roman" w:cs="Times New Roman"/>
                <w:b/>
                <w:spacing w:val="-13"/>
                <w:lang w:eastAsia="bg-BG" w:bidi="bg-BG"/>
              </w:rPr>
              <w:t xml:space="preserve"> </w:t>
            </w:r>
            <w:proofErr w:type="spellStart"/>
            <w:r w:rsidRPr="004F3E81">
              <w:rPr>
                <w:rFonts w:eastAsia="Times New Roman" w:cs="Times New Roman"/>
                <w:b/>
                <w:lang w:eastAsia="bg-BG" w:bidi="bg-BG"/>
              </w:rPr>
              <w:t>ollie</w:t>
            </w:r>
            <w:proofErr w:type="spellEnd"/>
            <w:r w:rsidRPr="004F3E81">
              <w:rPr>
                <w:rFonts w:eastAsia="Times New Roman" w:cs="Times New Roman"/>
                <w:b/>
                <w:spacing w:val="-17"/>
                <w:lang w:eastAsia="bg-BG" w:bidi="bg-BG"/>
              </w:rPr>
              <w:t xml:space="preserve"> </w:t>
            </w:r>
            <w:r w:rsidRPr="004F3E81">
              <w:rPr>
                <w:rFonts w:eastAsia="Times New Roman" w:cs="Times New Roman"/>
                <w:b/>
                <w:lang w:eastAsia="bg-BG" w:bidi="bg-BG"/>
              </w:rPr>
              <w:t>от</w:t>
            </w:r>
            <w:r w:rsidRPr="004F3E81">
              <w:rPr>
                <w:rFonts w:eastAsia="Times New Roman" w:cs="Times New Roman"/>
                <w:b/>
                <w:spacing w:val="-14"/>
                <w:lang w:eastAsia="bg-BG" w:bidi="bg-BG"/>
              </w:rPr>
              <w:t xml:space="preserve"> </w:t>
            </w:r>
            <w:r w:rsidRPr="004F3E81">
              <w:rPr>
                <w:rFonts w:eastAsia="Times New Roman" w:cs="Times New Roman"/>
                <w:b/>
                <w:lang w:eastAsia="bg-BG" w:bidi="bg-BG"/>
              </w:rPr>
              <w:t>терен</w:t>
            </w:r>
          </w:p>
          <w:p w14:paraId="70A233F3" w14:textId="77777777" w:rsidR="004F3E81" w:rsidRPr="004F3E81" w:rsidRDefault="004F3E81" w:rsidP="00880313">
            <w:pPr>
              <w:widowControl w:val="0"/>
              <w:numPr>
                <w:ilvl w:val="0"/>
                <w:numId w:val="372"/>
              </w:numPr>
              <w:tabs>
                <w:tab w:val="left" w:pos="291"/>
              </w:tabs>
              <w:autoSpaceDE w:val="0"/>
              <w:autoSpaceDN w:val="0"/>
              <w:spacing w:line="240" w:lineRule="auto"/>
              <w:ind w:right="45" w:firstLine="0"/>
              <w:jc w:val="left"/>
              <w:rPr>
                <w:rFonts w:eastAsia="Times New Roman" w:cs="Times New Roman"/>
                <w:lang w:eastAsia="bg-BG" w:bidi="bg-BG"/>
              </w:rPr>
            </w:pPr>
            <w:r w:rsidRPr="004F3E81">
              <w:rPr>
                <w:rFonts w:eastAsia="Times New Roman" w:cs="Times New Roman"/>
                <w:lang w:eastAsia="bg-BG" w:bidi="bg-BG"/>
              </w:rPr>
              <w:t>Цел: формиране на</w:t>
            </w:r>
            <w:r w:rsidRPr="004F3E81">
              <w:rPr>
                <w:rFonts w:eastAsia="Times New Roman" w:cs="Times New Roman"/>
                <w:spacing w:val="-29"/>
                <w:lang w:eastAsia="bg-BG" w:bidi="bg-BG"/>
              </w:rPr>
              <w:t xml:space="preserve"> </w:t>
            </w:r>
            <w:r w:rsidRPr="004F3E81">
              <w:rPr>
                <w:rFonts w:eastAsia="Times New Roman" w:cs="Times New Roman"/>
                <w:lang w:eastAsia="bg-BG" w:bidi="bg-BG"/>
              </w:rPr>
              <w:t>основните умения за отскок от заден крак на</w:t>
            </w:r>
            <w:r w:rsidRPr="004F3E81">
              <w:rPr>
                <w:rFonts w:eastAsia="Times New Roman" w:cs="Times New Roman"/>
                <w:spacing w:val="-2"/>
                <w:lang w:eastAsia="bg-BG" w:bidi="bg-BG"/>
              </w:rPr>
              <w:t xml:space="preserve"> </w:t>
            </w:r>
            <w:r w:rsidRPr="004F3E81">
              <w:rPr>
                <w:rFonts w:eastAsia="Times New Roman" w:cs="Times New Roman"/>
                <w:lang w:eastAsia="bg-BG" w:bidi="bg-BG"/>
              </w:rPr>
              <w:t>терен</w:t>
            </w:r>
          </w:p>
          <w:p w14:paraId="19AFE8A4" w14:textId="77777777" w:rsidR="004F3E81" w:rsidRPr="004F3E81" w:rsidRDefault="004F3E81" w:rsidP="00880313">
            <w:pPr>
              <w:widowControl w:val="0"/>
              <w:numPr>
                <w:ilvl w:val="0"/>
                <w:numId w:val="372"/>
              </w:numPr>
              <w:tabs>
                <w:tab w:val="left" w:pos="284"/>
              </w:tabs>
              <w:autoSpaceDE w:val="0"/>
              <w:autoSpaceDN w:val="0"/>
              <w:spacing w:line="240" w:lineRule="auto"/>
              <w:ind w:right="45" w:firstLine="0"/>
              <w:jc w:val="left"/>
              <w:rPr>
                <w:rFonts w:eastAsia="Times New Roman" w:cs="Times New Roman"/>
                <w:lang w:eastAsia="bg-BG" w:bidi="bg-BG"/>
              </w:rPr>
            </w:pPr>
            <w:r w:rsidRPr="004F3E81">
              <w:rPr>
                <w:rFonts w:eastAsia="Times New Roman" w:cs="Times New Roman"/>
                <w:lang w:eastAsia="bg-BG" w:bidi="bg-BG"/>
              </w:rPr>
              <w:t>Описание:</w:t>
            </w:r>
            <w:r w:rsidRPr="004F3E81">
              <w:rPr>
                <w:rFonts w:eastAsia="Times New Roman" w:cs="Times New Roman"/>
                <w:spacing w:val="-18"/>
                <w:lang w:eastAsia="bg-BG" w:bidi="bg-BG"/>
              </w:rPr>
              <w:t xml:space="preserve"> </w:t>
            </w:r>
            <w:r w:rsidRPr="004F3E81">
              <w:rPr>
                <w:rFonts w:eastAsia="Times New Roman" w:cs="Times New Roman"/>
                <w:lang w:eastAsia="bg-BG" w:bidi="bg-BG"/>
              </w:rPr>
              <w:t>ИП</w:t>
            </w:r>
            <w:r w:rsidRPr="004F3E81">
              <w:rPr>
                <w:rFonts w:eastAsia="Times New Roman" w:cs="Times New Roman"/>
                <w:spacing w:val="-20"/>
                <w:lang w:eastAsia="bg-BG" w:bidi="bg-BG"/>
              </w:rPr>
              <w:t xml:space="preserve"> </w:t>
            </w:r>
            <w:r w:rsidRPr="004F3E81">
              <w:rPr>
                <w:rFonts w:eastAsia="Times New Roman" w:cs="Times New Roman"/>
                <w:lang w:eastAsia="bg-BG" w:bidi="bg-BG"/>
              </w:rPr>
              <w:t>право</w:t>
            </w:r>
            <w:r w:rsidRPr="004F3E81">
              <w:rPr>
                <w:rFonts w:eastAsia="Times New Roman" w:cs="Times New Roman"/>
                <w:spacing w:val="-21"/>
                <w:lang w:eastAsia="bg-BG" w:bidi="bg-BG"/>
              </w:rPr>
              <w:t xml:space="preserve"> </w:t>
            </w:r>
            <w:r w:rsidRPr="004F3E81">
              <w:rPr>
                <w:rFonts w:eastAsia="Times New Roman" w:cs="Times New Roman"/>
                <w:lang w:eastAsia="bg-BG" w:bidi="bg-BG"/>
              </w:rPr>
              <w:t xml:space="preserve">спускане Подготвително сгъване на </w:t>
            </w:r>
            <w:proofErr w:type="spellStart"/>
            <w:r w:rsidRPr="004F3E81">
              <w:rPr>
                <w:rFonts w:eastAsia="Times New Roman" w:cs="Times New Roman"/>
                <w:lang w:eastAsia="bg-BG" w:bidi="bg-BG"/>
              </w:rPr>
              <w:t>кра</w:t>
            </w:r>
            <w:proofErr w:type="spellEnd"/>
            <w:r w:rsidRPr="004F3E81">
              <w:rPr>
                <w:rFonts w:eastAsia="Times New Roman" w:cs="Times New Roman"/>
                <w:lang w:eastAsia="bg-BG" w:bidi="bg-BG"/>
              </w:rPr>
              <w:t xml:space="preserve">- ката и пренасяне на тежестта на </w:t>
            </w:r>
            <w:proofErr w:type="spellStart"/>
            <w:r w:rsidRPr="004F3E81">
              <w:rPr>
                <w:rFonts w:eastAsia="Times New Roman" w:cs="Times New Roman"/>
                <w:lang w:eastAsia="bg-BG" w:bidi="bg-BG"/>
              </w:rPr>
              <w:t>задностоящ</w:t>
            </w:r>
            <w:proofErr w:type="spellEnd"/>
            <w:r w:rsidRPr="004F3E81">
              <w:rPr>
                <w:rFonts w:eastAsia="Times New Roman" w:cs="Times New Roman"/>
                <w:lang w:eastAsia="bg-BG" w:bidi="bg-BG"/>
              </w:rPr>
              <w:t xml:space="preserve"> крак. Следва </w:t>
            </w:r>
            <w:proofErr w:type="spellStart"/>
            <w:r w:rsidRPr="004F3E81">
              <w:rPr>
                <w:rFonts w:eastAsia="Times New Roman" w:cs="Times New Roman"/>
                <w:lang w:eastAsia="bg-BG" w:bidi="bg-BG"/>
              </w:rPr>
              <w:t>енер</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гично</w:t>
            </w:r>
            <w:proofErr w:type="spellEnd"/>
            <w:r w:rsidRPr="004F3E81">
              <w:rPr>
                <w:rFonts w:eastAsia="Times New Roman" w:cs="Times New Roman"/>
                <w:lang w:eastAsia="bg-BG" w:bidi="bg-BG"/>
              </w:rPr>
              <w:t xml:space="preserve"> разгъване на краката, </w:t>
            </w:r>
            <w:proofErr w:type="spellStart"/>
            <w:r w:rsidRPr="004F3E81">
              <w:rPr>
                <w:rFonts w:eastAsia="Times New Roman" w:cs="Times New Roman"/>
                <w:lang w:eastAsia="bg-BG" w:bidi="bg-BG"/>
              </w:rPr>
              <w:t>предностоящият</w:t>
            </w:r>
            <w:proofErr w:type="spellEnd"/>
            <w:r w:rsidRPr="004F3E81">
              <w:rPr>
                <w:rFonts w:eastAsia="Times New Roman" w:cs="Times New Roman"/>
                <w:lang w:eastAsia="bg-BG" w:bidi="bg-BG"/>
              </w:rPr>
              <w:t xml:space="preserve"> дърпа </w:t>
            </w:r>
            <w:r w:rsidRPr="004F3E81">
              <w:rPr>
                <w:rFonts w:eastAsia="Times New Roman" w:cs="Times New Roman"/>
                <w:spacing w:val="2"/>
                <w:lang w:eastAsia="bg-BG" w:bidi="bg-BG"/>
              </w:rPr>
              <w:t xml:space="preserve">носа </w:t>
            </w:r>
            <w:r w:rsidRPr="004F3E81">
              <w:rPr>
                <w:rFonts w:eastAsia="Times New Roman" w:cs="Times New Roman"/>
                <w:lang w:eastAsia="bg-BG" w:bidi="bg-BG"/>
              </w:rPr>
              <w:t xml:space="preserve">на борда нагоре и се отскача </w:t>
            </w:r>
            <w:proofErr w:type="spellStart"/>
            <w:r w:rsidRPr="004F3E81">
              <w:rPr>
                <w:rFonts w:eastAsia="Times New Roman" w:cs="Times New Roman"/>
                <w:lang w:eastAsia="bg-BG" w:bidi="bg-BG"/>
              </w:rPr>
              <w:t>ак</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тивно</w:t>
            </w:r>
            <w:proofErr w:type="spellEnd"/>
            <w:r w:rsidRPr="004F3E81">
              <w:rPr>
                <w:rFonts w:eastAsia="Times New Roman" w:cs="Times New Roman"/>
                <w:lang w:eastAsia="bg-BG" w:bidi="bg-BG"/>
              </w:rPr>
              <w:t xml:space="preserve"> от </w:t>
            </w:r>
            <w:proofErr w:type="spellStart"/>
            <w:r w:rsidRPr="004F3E81">
              <w:rPr>
                <w:rFonts w:eastAsia="Times New Roman" w:cs="Times New Roman"/>
                <w:lang w:eastAsia="bg-BG" w:bidi="bg-BG"/>
              </w:rPr>
              <w:t>задностоящия</w:t>
            </w:r>
            <w:proofErr w:type="spellEnd"/>
            <w:r w:rsidRPr="004F3E81">
              <w:rPr>
                <w:rFonts w:eastAsia="Times New Roman" w:cs="Times New Roman"/>
                <w:lang w:eastAsia="bg-BG" w:bidi="bg-BG"/>
              </w:rPr>
              <w:t xml:space="preserve">; ръцете подпомагат отскока с </w:t>
            </w:r>
            <w:proofErr w:type="spellStart"/>
            <w:r w:rsidRPr="004F3E81">
              <w:rPr>
                <w:rFonts w:eastAsia="Times New Roman" w:cs="Times New Roman"/>
                <w:lang w:eastAsia="bg-BG" w:bidi="bg-BG"/>
              </w:rPr>
              <w:t>махооб</w:t>
            </w:r>
            <w:proofErr w:type="spellEnd"/>
            <w:r w:rsidRPr="004F3E81">
              <w:rPr>
                <w:rFonts w:eastAsia="Times New Roman" w:cs="Times New Roman"/>
                <w:lang w:eastAsia="bg-BG" w:bidi="bg-BG"/>
              </w:rPr>
              <w:t xml:space="preserve">- разно движение нагоре. В ле- </w:t>
            </w:r>
            <w:proofErr w:type="spellStart"/>
            <w:r w:rsidRPr="004F3E81">
              <w:rPr>
                <w:rFonts w:eastAsia="Times New Roman" w:cs="Times New Roman"/>
                <w:lang w:eastAsia="bg-BG" w:bidi="bg-BG"/>
              </w:rPr>
              <w:t>тежната</w:t>
            </w:r>
            <w:proofErr w:type="spellEnd"/>
            <w:r w:rsidRPr="004F3E81">
              <w:rPr>
                <w:rFonts w:eastAsia="Times New Roman" w:cs="Times New Roman"/>
                <w:lang w:eastAsia="bg-BG" w:bidi="bg-BG"/>
              </w:rPr>
              <w:t xml:space="preserve"> фаза тялото се </w:t>
            </w:r>
            <w:proofErr w:type="spellStart"/>
            <w:r w:rsidRPr="004F3E81">
              <w:rPr>
                <w:rFonts w:eastAsia="Times New Roman" w:cs="Times New Roman"/>
                <w:lang w:eastAsia="bg-BG" w:bidi="bg-BG"/>
              </w:rPr>
              <w:t>гру</w:t>
            </w:r>
            <w:proofErr w:type="spellEnd"/>
            <w:r w:rsidRPr="004F3E81">
              <w:rPr>
                <w:rFonts w:eastAsia="Times New Roman" w:cs="Times New Roman"/>
                <w:lang w:eastAsia="bg-BG" w:bidi="bg-BG"/>
              </w:rPr>
              <w:t xml:space="preserve">- пира, като краката прибират борда под тялото успоредно на терена. Ръцете са над надлъж- </w:t>
            </w:r>
            <w:proofErr w:type="spellStart"/>
            <w:r w:rsidRPr="004F3E81">
              <w:rPr>
                <w:rFonts w:eastAsia="Times New Roman" w:cs="Times New Roman"/>
                <w:lang w:eastAsia="bg-BG" w:bidi="bg-BG"/>
              </w:rPr>
              <w:t>ната</w:t>
            </w:r>
            <w:proofErr w:type="spellEnd"/>
            <w:r w:rsidRPr="004F3E81">
              <w:rPr>
                <w:rFonts w:eastAsia="Times New Roman" w:cs="Times New Roman"/>
                <w:lang w:eastAsia="bg-BG" w:bidi="bg-BG"/>
              </w:rPr>
              <w:t xml:space="preserve"> ос на борда за баланс. </w:t>
            </w:r>
            <w:proofErr w:type="spellStart"/>
            <w:r w:rsidRPr="004F3E81">
              <w:rPr>
                <w:rFonts w:eastAsia="Times New Roman" w:cs="Times New Roman"/>
                <w:lang w:eastAsia="bg-BG" w:bidi="bg-BG"/>
              </w:rPr>
              <w:t>Пог</w:t>
            </w:r>
            <w:proofErr w:type="spellEnd"/>
            <w:r w:rsidRPr="004F3E81">
              <w:rPr>
                <w:rFonts w:eastAsia="Times New Roman" w:cs="Times New Roman"/>
                <w:lang w:eastAsia="bg-BG" w:bidi="bg-BG"/>
              </w:rPr>
              <w:t>- ледът  е по  посока на</w:t>
            </w:r>
            <w:r w:rsidRPr="004F3E81">
              <w:rPr>
                <w:rFonts w:eastAsia="Times New Roman" w:cs="Times New Roman"/>
                <w:spacing w:val="16"/>
                <w:lang w:eastAsia="bg-BG" w:bidi="bg-BG"/>
              </w:rPr>
              <w:t xml:space="preserve"> </w:t>
            </w:r>
            <w:r w:rsidRPr="004F3E81">
              <w:rPr>
                <w:rFonts w:eastAsia="Times New Roman" w:cs="Times New Roman"/>
                <w:lang w:eastAsia="bg-BG" w:bidi="bg-BG"/>
              </w:rPr>
              <w:t>движени-</w:t>
            </w:r>
          </w:p>
          <w:p w14:paraId="0C7C9CB2" w14:textId="77777777" w:rsidR="004F3E81" w:rsidRPr="004F3E81" w:rsidRDefault="004F3E81" w:rsidP="004F3E81">
            <w:pPr>
              <w:widowControl w:val="0"/>
              <w:autoSpaceDE w:val="0"/>
              <w:autoSpaceDN w:val="0"/>
              <w:spacing w:line="266" w:lineRule="exact"/>
              <w:ind w:left="57" w:firstLine="0"/>
              <w:rPr>
                <w:rFonts w:eastAsia="Times New Roman" w:cs="Times New Roman"/>
                <w:lang w:eastAsia="bg-BG" w:bidi="bg-BG"/>
              </w:rPr>
            </w:pPr>
            <w:r w:rsidRPr="004F3E81">
              <w:rPr>
                <w:rFonts w:eastAsia="Times New Roman" w:cs="Times New Roman"/>
                <w:lang w:eastAsia="bg-BG" w:bidi="bg-BG"/>
              </w:rPr>
              <w:t>ето.  За приземяване  краката</w:t>
            </w:r>
            <w:r w:rsidRPr="004F3E81">
              <w:rPr>
                <w:rFonts w:eastAsia="Times New Roman" w:cs="Times New Roman"/>
                <w:spacing w:val="7"/>
                <w:lang w:eastAsia="bg-BG" w:bidi="bg-BG"/>
              </w:rPr>
              <w:t xml:space="preserve"> </w:t>
            </w:r>
            <w:r w:rsidRPr="004F3E81">
              <w:rPr>
                <w:rFonts w:eastAsia="Times New Roman" w:cs="Times New Roman"/>
                <w:lang w:eastAsia="bg-BG" w:bidi="bg-BG"/>
              </w:rPr>
              <w:t>се</w:t>
            </w:r>
          </w:p>
        </w:tc>
        <w:tc>
          <w:tcPr>
            <w:tcW w:w="792" w:type="dxa"/>
          </w:tcPr>
          <w:p w14:paraId="23940639" w14:textId="77777777" w:rsidR="004F3E81" w:rsidRPr="004F3E81" w:rsidRDefault="004F3E81" w:rsidP="004F3E81">
            <w:pPr>
              <w:widowControl w:val="0"/>
              <w:autoSpaceDE w:val="0"/>
              <w:autoSpaceDN w:val="0"/>
              <w:spacing w:line="268" w:lineRule="exact"/>
              <w:ind w:right="266" w:firstLine="0"/>
              <w:jc w:val="right"/>
              <w:rPr>
                <w:rFonts w:eastAsia="Times New Roman" w:cs="Times New Roman"/>
                <w:lang w:eastAsia="bg-BG" w:bidi="bg-BG"/>
              </w:rPr>
            </w:pPr>
            <w:r w:rsidRPr="004F3E81">
              <w:rPr>
                <w:rFonts w:eastAsia="Times New Roman" w:cs="Times New Roman"/>
                <w:lang w:eastAsia="bg-BG" w:bidi="bg-BG"/>
              </w:rPr>
              <w:t>10</w:t>
            </w:r>
          </w:p>
        </w:tc>
        <w:tc>
          <w:tcPr>
            <w:tcW w:w="795" w:type="dxa"/>
          </w:tcPr>
          <w:p w14:paraId="00BF7CF9" w14:textId="77777777" w:rsidR="004F3E81" w:rsidRPr="004F3E81" w:rsidRDefault="004F3E81" w:rsidP="004F3E81">
            <w:pPr>
              <w:widowControl w:val="0"/>
              <w:autoSpaceDE w:val="0"/>
              <w:autoSpaceDN w:val="0"/>
              <w:spacing w:line="240" w:lineRule="auto"/>
              <w:ind w:firstLine="0"/>
              <w:jc w:val="left"/>
              <w:rPr>
                <w:rFonts w:eastAsia="Times New Roman" w:cs="Times New Roman"/>
                <w:sz w:val="22"/>
                <w:lang w:eastAsia="bg-BG" w:bidi="bg-BG"/>
              </w:rPr>
            </w:pPr>
          </w:p>
        </w:tc>
        <w:tc>
          <w:tcPr>
            <w:tcW w:w="3404" w:type="dxa"/>
          </w:tcPr>
          <w:p w14:paraId="4D29FBC7" w14:textId="77777777" w:rsidR="004F3E81" w:rsidRPr="004F3E81" w:rsidRDefault="004F3E81" w:rsidP="004F3E81">
            <w:pPr>
              <w:widowControl w:val="0"/>
              <w:autoSpaceDE w:val="0"/>
              <w:autoSpaceDN w:val="0"/>
              <w:spacing w:line="240" w:lineRule="auto"/>
              <w:ind w:left="57" w:right="45" w:firstLine="0"/>
              <w:rPr>
                <w:rFonts w:eastAsia="Times New Roman" w:cs="Times New Roman"/>
                <w:lang w:eastAsia="bg-BG" w:bidi="bg-BG"/>
              </w:rPr>
            </w:pPr>
            <w:r w:rsidRPr="004F3E81">
              <w:rPr>
                <w:rFonts w:eastAsia="Times New Roman" w:cs="Times New Roman"/>
                <w:lang w:eastAsia="bg-BG" w:bidi="bg-BG"/>
              </w:rPr>
              <w:t xml:space="preserve">Поставя се безопасен маркер на терена, който да ориентира </w:t>
            </w:r>
            <w:proofErr w:type="spellStart"/>
            <w:r w:rsidRPr="004F3E81">
              <w:rPr>
                <w:rFonts w:eastAsia="Times New Roman" w:cs="Times New Roman"/>
                <w:lang w:eastAsia="bg-BG" w:bidi="bg-BG"/>
              </w:rPr>
              <w:t>тре</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ниращите</w:t>
            </w:r>
            <w:proofErr w:type="spellEnd"/>
            <w:r w:rsidRPr="004F3E81">
              <w:rPr>
                <w:rFonts w:eastAsia="Times New Roman" w:cs="Times New Roman"/>
                <w:lang w:eastAsia="bg-BG" w:bidi="bg-BG"/>
              </w:rPr>
              <w:t xml:space="preserve"> за скока. В зависи- мост от напредналостта им се поставят по-високи и по-дълги маркери, които да се стремят да прескочат</w:t>
            </w:r>
          </w:p>
          <w:p w14:paraId="5EACD849" w14:textId="77777777" w:rsidR="004F3E81" w:rsidRPr="004F3E81" w:rsidRDefault="004F3E81" w:rsidP="004F3E81">
            <w:pPr>
              <w:widowControl w:val="0"/>
              <w:autoSpaceDE w:val="0"/>
              <w:autoSpaceDN w:val="0"/>
              <w:spacing w:line="240" w:lineRule="auto"/>
              <w:ind w:left="57" w:right="47" w:firstLine="0"/>
              <w:rPr>
                <w:rFonts w:eastAsia="Times New Roman" w:cs="Times New Roman"/>
                <w:lang w:eastAsia="bg-BG" w:bidi="bg-BG"/>
              </w:rPr>
            </w:pPr>
            <w:r w:rsidRPr="004F3E81">
              <w:rPr>
                <w:rFonts w:eastAsia="Times New Roman" w:cs="Times New Roman"/>
                <w:lang w:eastAsia="bg-BG" w:bidi="bg-BG"/>
              </w:rPr>
              <w:t xml:space="preserve">Следи се движенията при </w:t>
            </w:r>
            <w:proofErr w:type="spellStart"/>
            <w:r w:rsidRPr="004F3E81">
              <w:rPr>
                <w:rFonts w:eastAsia="Times New Roman" w:cs="Times New Roman"/>
                <w:lang w:eastAsia="bg-BG" w:bidi="bg-BG"/>
              </w:rPr>
              <w:t>отс</w:t>
            </w:r>
            <w:proofErr w:type="spellEnd"/>
            <w:r w:rsidRPr="004F3E81">
              <w:rPr>
                <w:rFonts w:eastAsia="Times New Roman" w:cs="Times New Roman"/>
                <w:lang w:eastAsia="bg-BG" w:bidi="bg-BG"/>
              </w:rPr>
              <w:t>- кока в различните му части (подготовка, отскок, летеж и приземяване).</w:t>
            </w:r>
          </w:p>
          <w:p w14:paraId="27F24967" w14:textId="77777777" w:rsidR="004F3E81" w:rsidRPr="004F3E81" w:rsidRDefault="004F3E81" w:rsidP="004F3E81">
            <w:pPr>
              <w:widowControl w:val="0"/>
              <w:autoSpaceDE w:val="0"/>
              <w:autoSpaceDN w:val="0"/>
              <w:spacing w:line="240" w:lineRule="auto"/>
              <w:ind w:left="57" w:right="46" w:firstLine="0"/>
              <w:rPr>
                <w:rFonts w:eastAsia="Times New Roman" w:cs="Times New Roman"/>
                <w:lang w:eastAsia="bg-BG" w:bidi="bg-BG"/>
              </w:rPr>
            </w:pPr>
            <w:r w:rsidRPr="004F3E81">
              <w:rPr>
                <w:rFonts w:eastAsia="Times New Roman" w:cs="Times New Roman"/>
                <w:lang w:eastAsia="bg-BG" w:bidi="bg-BG"/>
              </w:rPr>
              <w:t xml:space="preserve">Дават се комбинирани </w:t>
            </w:r>
            <w:proofErr w:type="spellStart"/>
            <w:r w:rsidRPr="004F3E81">
              <w:rPr>
                <w:rFonts w:eastAsia="Times New Roman" w:cs="Times New Roman"/>
                <w:lang w:eastAsia="bg-BG" w:bidi="bg-BG"/>
              </w:rPr>
              <w:t>изпълне</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ния</w:t>
            </w:r>
            <w:proofErr w:type="spellEnd"/>
            <w:r w:rsidRPr="004F3E81">
              <w:rPr>
                <w:rFonts w:eastAsia="Times New Roman" w:cs="Times New Roman"/>
                <w:spacing w:val="-9"/>
                <w:lang w:eastAsia="bg-BG" w:bidi="bg-BG"/>
              </w:rPr>
              <w:t xml:space="preserve"> </w:t>
            </w:r>
            <w:r w:rsidRPr="004F3E81">
              <w:rPr>
                <w:rFonts w:eastAsia="Times New Roman" w:cs="Times New Roman"/>
                <w:lang w:eastAsia="bg-BG" w:bidi="bg-BG"/>
              </w:rPr>
              <w:t>на</w:t>
            </w:r>
            <w:r w:rsidRPr="004F3E81">
              <w:rPr>
                <w:rFonts w:eastAsia="Times New Roman" w:cs="Times New Roman"/>
                <w:spacing w:val="-7"/>
                <w:lang w:eastAsia="bg-BG" w:bidi="bg-BG"/>
              </w:rPr>
              <w:t xml:space="preserve"> </w:t>
            </w:r>
            <w:proofErr w:type="spellStart"/>
            <w:r w:rsidRPr="004F3E81">
              <w:rPr>
                <w:rFonts w:eastAsia="Times New Roman" w:cs="Times New Roman"/>
                <w:lang w:eastAsia="bg-BG" w:bidi="bg-BG"/>
              </w:rPr>
              <w:t>оllie</w:t>
            </w:r>
            <w:proofErr w:type="spellEnd"/>
            <w:r w:rsidRPr="004F3E81">
              <w:rPr>
                <w:rFonts w:eastAsia="Times New Roman" w:cs="Times New Roman"/>
                <w:spacing w:val="-7"/>
                <w:lang w:eastAsia="bg-BG" w:bidi="bg-BG"/>
              </w:rPr>
              <w:t xml:space="preserve"> </w:t>
            </w:r>
            <w:r w:rsidRPr="004F3E81">
              <w:rPr>
                <w:rFonts w:eastAsia="Times New Roman" w:cs="Times New Roman"/>
                <w:lang w:eastAsia="bg-BG" w:bidi="bg-BG"/>
              </w:rPr>
              <w:t>със</w:t>
            </w:r>
            <w:r w:rsidRPr="004F3E81">
              <w:rPr>
                <w:rFonts w:eastAsia="Times New Roman" w:cs="Times New Roman"/>
                <w:spacing w:val="-7"/>
                <w:lang w:eastAsia="bg-BG" w:bidi="bg-BG"/>
              </w:rPr>
              <w:t xml:space="preserve"> </w:t>
            </w:r>
            <w:r w:rsidRPr="004F3E81">
              <w:rPr>
                <w:rFonts w:eastAsia="Times New Roman" w:cs="Times New Roman"/>
                <w:lang w:eastAsia="bg-BG" w:bidi="bg-BG"/>
              </w:rPr>
              <w:t>180о</w:t>
            </w:r>
            <w:r w:rsidRPr="004F3E81">
              <w:rPr>
                <w:rFonts w:eastAsia="Times New Roman" w:cs="Times New Roman"/>
                <w:spacing w:val="-6"/>
                <w:lang w:eastAsia="bg-BG" w:bidi="bg-BG"/>
              </w:rPr>
              <w:t xml:space="preserve"> </w:t>
            </w:r>
            <w:r w:rsidRPr="004F3E81">
              <w:rPr>
                <w:rFonts w:eastAsia="Times New Roman" w:cs="Times New Roman"/>
                <w:lang w:eastAsia="bg-BG" w:bidi="bg-BG"/>
              </w:rPr>
              <w:t>и</w:t>
            </w:r>
            <w:r w:rsidRPr="004F3E81">
              <w:rPr>
                <w:rFonts w:eastAsia="Times New Roman" w:cs="Times New Roman"/>
                <w:spacing w:val="-5"/>
                <w:lang w:eastAsia="bg-BG" w:bidi="bg-BG"/>
              </w:rPr>
              <w:t xml:space="preserve"> </w:t>
            </w:r>
            <w:r w:rsidRPr="004F3E81">
              <w:rPr>
                <w:rFonts w:eastAsia="Times New Roman" w:cs="Times New Roman"/>
                <w:lang w:eastAsia="bg-BG" w:bidi="bg-BG"/>
              </w:rPr>
              <w:t>360о</w:t>
            </w:r>
            <w:r w:rsidRPr="004F3E81">
              <w:rPr>
                <w:rFonts w:eastAsia="Times New Roman" w:cs="Times New Roman"/>
                <w:spacing w:val="-5"/>
                <w:lang w:eastAsia="bg-BG" w:bidi="bg-BG"/>
              </w:rPr>
              <w:t xml:space="preserve"> </w:t>
            </w:r>
            <w:r w:rsidRPr="004F3E81">
              <w:rPr>
                <w:rFonts w:eastAsia="Times New Roman" w:cs="Times New Roman"/>
                <w:lang w:eastAsia="bg-BG" w:bidi="bg-BG"/>
              </w:rPr>
              <w:t>FS</w:t>
            </w:r>
            <w:r w:rsidRPr="004F3E81">
              <w:rPr>
                <w:rFonts w:eastAsia="Times New Roman" w:cs="Times New Roman"/>
                <w:spacing w:val="-6"/>
                <w:lang w:eastAsia="bg-BG" w:bidi="bg-BG"/>
              </w:rPr>
              <w:t xml:space="preserve"> </w:t>
            </w:r>
            <w:r w:rsidRPr="004F3E81">
              <w:rPr>
                <w:rFonts w:eastAsia="Times New Roman" w:cs="Times New Roman"/>
                <w:lang w:eastAsia="bg-BG" w:bidi="bg-BG"/>
              </w:rPr>
              <w:t>и BS</w:t>
            </w:r>
          </w:p>
          <w:p w14:paraId="14F6C8F1" w14:textId="77777777" w:rsidR="004F3E81" w:rsidRPr="004F3E81" w:rsidRDefault="004F3E81" w:rsidP="004F3E81">
            <w:pPr>
              <w:widowControl w:val="0"/>
              <w:autoSpaceDE w:val="0"/>
              <w:autoSpaceDN w:val="0"/>
              <w:spacing w:line="240" w:lineRule="auto"/>
              <w:ind w:left="57" w:right="-12" w:firstLine="0"/>
              <w:jc w:val="left"/>
              <w:rPr>
                <w:rFonts w:eastAsia="Times New Roman" w:cs="Times New Roman"/>
                <w:lang w:eastAsia="bg-BG" w:bidi="bg-BG"/>
              </w:rPr>
            </w:pPr>
            <w:r w:rsidRPr="004F3E81">
              <w:rPr>
                <w:rFonts w:eastAsia="Times New Roman" w:cs="Times New Roman"/>
                <w:lang w:eastAsia="bg-BG" w:bidi="bg-BG"/>
              </w:rPr>
              <w:t xml:space="preserve">Често срещани грешки при </w:t>
            </w:r>
            <w:r w:rsidRPr="004F3E81">
              <w:rPr>
                <w:rFonts w:eastAsia="Times New Roman" w:cs="Times New Roman"/>
                <w:spacing w:val="-4"/>
                <w:lang w:eastAsia="bg-BG" w:bidi="bg-BG"/>
              </w:rPr>
              <w:t>из-</w:t>
            </w:r>
            <w:r w:rsidRPr="004F3E81">
              <w:rPr>
                <w:rFonts w:eastAsia="Times New Roman" w:cs="Times New Roman"/>
                <w:spacing w:val="52"/>
                <w:lang w:eastAsia="bg-BG" w:bidi="bg-BG"/>
              </w:rPr>
              <w:t xml:space="preserve"> </w:t>
            </w:r>
            <w:proofErr w:type="spellStart"/>
            <w:r w:rsidRPr="004F3E81">
              <w:rPr>
                <w:rFonts w:eastAsia="Times New Roman" w:cs="Times New Roman"/>
                <w:lang w:eastAsia="bg-BG" w:bidi="bg-BG"/>
              </w:rPr>
              <w:t>пълнение</w:t>
            </w:r>
            <w:proofErr w:type="spellEnd"/>
            <w:r w:rsidRPr="004F3E81">
              <w:rPr>
                <w:rFonts w:eastAsia="Times New Roman" w:cs="Times New Roman"/>
                <w:lang w:eastAsia="bg-BG" w:bidi="bg-BG"/>
              </w:rPr>
              <w:t xml:space="preserve"> на </w:t>
            </w:r>
            <w:proofErr w:type="spellStart"/>
            <w:r w:rsidRPr="004F3E81">
              <w:rPr>
                <w:rFonts w:eastAsia="Times New Roman" w:cs="Times New Roman"/>
                <w:lang w:eastAsia="bg-BG" w:bidi="bg-BG"/>
              </w:rPr>
              <w:t>ollie</w:t>
            </w:r>
            <w:proofErr w:type="spellEnd"/>
            <w:r w:rsidRPr="004F3E81">
              <w:rPr>
                <w:rFonts w:eastAsia="Times New Roman" w:cs="Times New Roman"/>
                <w:lang w:eastAsia="bg-BG" w:bidi="bg-BG"/>
              </w:rPr>
              <w:t xml:space="preserve"> и</w:t>
            </w:r>
            <w:r w:rsidRPr="004F3E81">
              <w:rPr>
                <w:rFonts w:eastAsia="Times New Roman" w:cs="Times New Roman"/>
                <w:spacing w:val="-5"/>
                <w:lang w:eastAsia="bg-BG" w:bidi="bg-BG"/>
              </w:rPr>
              <w:t xml:space="preserve"> </w:t>
            </w:r>
            <w:proofErr w:type="spellStart"/>
            <w:r w:rsidRPr="004F3E81">
              <w:rPr>
                <w:rFonts w:eastAsia="Times New Roman" w:cs="Times New Roman"/>
                <w:lang w:eastAsia="bg-BG" w:bidi="bg-BG"/>
              </w:rPr>
              <w:t>nollie</w:t>
            </w:r>
            <w:proofErr w:type="spellEnd"/>
            <w:r w:rsidRPr="004F3E81">
              <w:rPr>
                <w:rFonts w:eastAsia="Times New Roman" w:cs="Times New Roman"/>
                <w:lang w:eastAsia="bg-BG" w:bidi="bg-BG"/>
              </w:rPr>
              <w:t>:</w:t>
            </w:r>
          </w:p>
          <w:p w14:paraId="5A8774D4" w14:textId="77777777" w:rsidR="004F3E81" w:rsidRPr="004F3E81" w:rsidRDefault="004F3E81" w:rsidP="00880313">
            <w:pPr>
              <w:widowControl w:val="0"/>
              <w:numPr>
                <w:ilvl w:val="0"/>
                <w:numId w:val="371"/>
              </w:numPr>
              <w:tabs>
                <w:tab w:val="left" w:pos="286"/>
              </w:tabs>
              <w:autoSpaceDE w:val="0"/>
              <w:autoSpaceDN w:val="0"/>
              <w:spacing w:line="240" w:lineRule="auto"/>
              <w:ind w:right="45"/>
              <w:jc w:val="left"/>
              <w:rPr>
                <w:rFonts w:eastAsia="Times New Roman" w:cs="Times New Roman"/>
                <w:lang w:eastAsia="bg-BG" w:bidi="bg-BG"/>
              </w:rPr>
            </w:pPr>
            <w:r w:rsidRPr="004F3E81">
              <w:rPr>
                <w:rFonts w:eastAsia="Times New Roman" w:cs="Times New Roman"/>
                <w:lang w:eastAsia="bg-BG" w:bidi="bg-BG"/>
              </w:rPr>
              <w:t xml:space="preserve">тежестта не се пренася върху </w:t>
            </w:r>
            <w:proofErr w:type="spellStart"/>
            <w:r w:rsidRPr="004F3E81">
              <w:rPr>
                <w:rFonts w:eastAsia="Times New Roman" w:cs="Times New Roman"/>
                <w:lang w:eastAsia="bg-BG" w:bidi="bg-BG"/>
              </w:rPr>
              <w:t>задностоящ</w:t>
            </w:r>
            <w:proofErr w:type="spellEnd"/>
            <w:r w:rsidRPr="004F3E81">
              <w:rPr>
                <w:rFonts w:eastAsia="Times New Roman" w:cs="Times New Roman"/>
                <w:spacing w:val="-1"/>
                <w:lang w:eastAsia="bg-BG" w:bidi="bg-BG"/>
              </w:rPr>
              <w:t xml:space="preserve"> </w:t>
            </w:r>
            <w:r w:rsidRPr="004F3E81">
              <w:rPr>
                <w:rFonts w:eastAsia="Times New Roman" w:cs="Times New Roman"/>
                <w:lang w:eastAsia="bg-BG" w:bidi="bg-BG"/>
              </w:rPr>
              <w:t>крак</w:t>
            </w:r>
          </w:p>
          <w:p w14:paraId="1999DA76" w14:textId="77777777" w:rsidR="004F3E81" w:rsidRPr="004F3E81" w:rsidRDefault="004F3E81" w:rsidP="00880313">
            <w:pPr>
              <w:widowControl w:val="0"/>
              <w:numPr>
                <w:ilvl w:val="0"/>
                <w:numId w:val="371"/>
              </w:numPr>
              <w:tabs>
                <w:tab w:val="left" w:pos="286"/>
              </w:tabs>
              <w:autoSpaceDE w:val="0"/>
              <w:autoSpaceDN w:val="0"/>
              <w:spacing w:line="240" w:lineRule="auto"/>
              <w:ind w:hanging="229"/>
              <w:jc w:val="left"/>
              <w:rPr>
                <w:rFonts w:eastAsia="Times New Roman" w:cs="Times New Roman"/>
                <w:lang w:eastAsia="bg-BG" w:bidi="bg-BG"/>
              </w:rPr>
            </w:pPr>
            <w:r w:rsidRPr="004F3E81">
              <w:rPr>
                <w:rFonts w:eastAsia="Times New Roman" w:cs="Times New Roman"/>
                <w:lang w:eastAsia="bg-BG" w:bidi="bg-BG"/>
              </w:rPr>
              <w:t>липсва динамика при</w:t>
            </w:r>
            <w:r w:rsidRPr="004F3E81">
              <w:rPr>
                <w:rFonts w:eastAsia="Times New Roman" w:cs="Times New Roman"/>
                <w:spacing w:val="-8"/>
                <w:lang w:eastAsia="bg-BG" w:bidi="bg-BG"/>
              </w:rPr>
              <w:t xml:space="preserve"> </w:t>
            </w:r>
            <w:r w:rsidRPr="004F3E81">
              <w:rPr>
                <w:rFonts w:eastAsia="Times New Roman" w:cs="Times New Roman"/>
                <w:lang w:eastAsia="bg-BG" w:bidi="bg-BG"/>
              </w:rPr>
              <w:t>отскока</w:t>
            </w:r>
          </w:p>
          <w:p w14:paraId="3E5E947E" w14:textId="77777777" w:rsidR="004F3E81" w:rsidRPr="004F3E81" w:rsidRDefault="004F3E81" w:rsidP="00880313">
            <w:pPr>
              <w:widowControl w:val="0"/>
              <w:numPr>
                <w:ilvl w:val="0"/>
                <w:numId w:val="371"/>
              </w:numPr>
              <w:tabs>
                <w:tab w:val="left" w:pos="286"/>
              </w:tabs>
              <w:autoSpaceDE w:val="0"/>
              <w:autoSpaceDN w:val="0"/>
              <w:spacing w:line="240" w:lineRule="auto"/>
              <w:ind w:hanging="229"/>
              <w:jc w:val="left"/>
              <w:rPr>
                <w:rFonts w:eastAsia="Times New Roman" w:cs="Times New Roman"/>
                <w:lang w:eastAsia="bg-BG" w:bidi="bg-BG"/>
              </w:rPr>
            </w:pPr>
            <w:r w:rsidRPr="004F3E81">
              <w:rPr>
                <w:rFonts w:eastAsia="Times New Roman" w:cs="Times New Roman"/>
                <w:lang w:eastAsia="bg-BG" w:bidi="bg-BG"/>
              </w:rPr>
              <w:t>отскача се от два</w:t>
            </w:r>
            <w:r w:rsidRPr="004F3E81">
              <w:rPr>
                <w:rFonts w:eastAsia="Times New Roman" w:cs="Times New Roman"/>
                <w:spacing w:val="-5"/>
                <w:lang w:eastAsia="bg-BG" w:bidi="bg-BG"/>
              </w:rPr>
              <w:t xml:space="preserve"> </w:t>
            </w:r>
            <w:r w:rsidRPr="004F3E81">
              <w:rPr>
                <w:rFonts w:eastAsia="Times New Roman" w:cs="Times New Roman"/>
                <w:lang w:eastAsia="bg-BG" w:bidi="bg-BG"/>
              </w:rPr>
              <w:t>крака</w:t>
            </w:r>
          </w:p>
        </w:tc>
      </w:tr>
    </w:tbl>
    <w:p w14:paraId="0D2FB626" w14:textId="77777777" w:rsidR="004F3E81" w:rsidRDefault="004F3E81" w:rsidP="0028441F">
      <w:pPr>
        <w:spacing w:line="360" w:lineRule="auto"/>
        <w:ind w:firstLine="0"/>
        <w:rPr>
          <w:lang w:val="en-US"/>
        </w:rPr>
      </w:pP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9"/>
        <w:gridCol w:w="3404"/>
        <w:gridCol w:w="792"/>
        <w:gridCol w:w="795"/>
        <w:gridCol w:w="3404"/>
      </w:tblGrid>
      <w:tr w:rsidR="004F3E81" w:rsidRPr="004F3E81" w14:paraId="4511B30F" w14:textId="77777777" w:rsidTr="004F3E81">
        <w:trPr>
          <w:trHeight w:val="268"/>
        </w:trPr>
        <w:tc>
          <w:tcPr>
            <w:tcW w:w="679" w:type="dxa"/>
            <w:vMerge w:val="restart"/>
          </w:tcPr>
          <w:p w14:paraId="0628D60C" w14:textId="77777777" w:rsidR="004F3E81" w:rsidRPr="004F3E81" w:rsidRDefault="004F3E81" w:rsidP="004F3E81">
            <w:pPr>
              <w:widowControl w:val="0"/>
              <w:autoSpaceDE w:val="0"/>
              <w:autoSpaceDN w:val="0"/>
              <w:spacing w:line="240" w:lineRule="auto"/>
              <w:ind w:firstLine="0"/>
              <w:jc w:val="left"/>
              <w:rPr>
                <w:rFonts w:eastAsia="Times New Roman" w:cs="Times New Roman"/>
                <w:sz w:val="22"/>
                <w:lang w:eastAsia="bg-BG" w:bidi="bg-BG"/>
              </w:rPr>
            </w:pPr>
          </w:p>
        </w:tc>
        <w:tc>
          <w:tcPr>
            <w:tcW w:w="3404" w:type="dxa"/>
            <w:tcBorders>
              <w:bottom w:val="nil"/>
            </w:tcBorders>
          </w:tcPr>
          <w:p w14:paraId="67A83298" w14:textId="77777777" w:rsidR="004F3E81" w:rsidRPr="004F3E81" w:rsidRDefault="004F3E81" w:rsidP="004F3E81">
            <w:pPr>
              <w:widowControl w:val="0"/>
              <w:autoSpaceDE w:val="0"/>
              <w:autoSpaceDN w:val="0"/>
              <w:spacing w:line="248" w:lineRule="exact"/>
              <w:ind w:left="57" w:firstLine="0"/>
              <w:jc w:val="left"/>
              <w:rPr>
                <w:rFonts w:eastAsia="Times New Roman" w:cs="Times New Roman"/>
                <w:lang w:eastAsia="bg-BG" w:bidi="bg-BG"/>
              </w:rPr>
            </w:pPr>
            <w:r w:rsidRPr="004F3E81">
              <w:rPr>
                <w:rFonts w:eastAsia="Times New Roman" w:cs="Times New Roman"/>
                <w:lang w:eastAsia="bg-BG" w:bidi="bg-BG"/>
              </w:rPr>
              <w:t xml:space="preserve">разгъват. С равномерно </w:t>
            </w:r>
            <w:proofErr w:type="spellStart"/>
            <w:r w:rsidRPr="004F3E81">
              <w:rPr>
                <w:rFonts w:eastAsia="Times New Roman" w:cs="Times New Roman"/>
                <w:lang w:eastAsia="bg-BG" w:bidi="bg-BG"/>
              </w:rPr>
              <w:t>разпре</w:t>
            </w:r>
            <w:proofErr w:type="spellEnd"/>
            <w:r w:rsidRPr="004F3E81">
              <w:rPr>
                <w:rFonts w:eastAsia="Times New Roman" w:cs="Times New Roman"/>
                <w:lang w:eastAsia="bg-BG" w:bidi="bg-BG"/>
              </w:rPr>
              <w:t>-</w:t>
            </w:r>
          </w:p>
        </w:tc>
        <w:tc>
          <w:tcPr>
            <w:tcW w:w="792" w:type="dxa"/>
            <w:tcBorders>
              <w:bottom w:val="nil"/>
            </w:tcBorders>
          </w:tcPr>
          <w:p w14:paraId="3AA9DFD0"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bottom w:val="nil"/>
            </w:tcBorders>
          </w:tcPr>
          <w:p w14:paraId="21FC0C4D"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bottom w:val="nil"/>
            </w:tcBorders>
          </w:tcPr>
          <w:p w14:paraId="5D70A25D" w14:textId="77777777" w:rsidR="004F3E81" w:rsidRPr="004F3E81" w:rsidRDefault="004F3E81" w:rsidP="00880313">
            <w:pPr>
              <w:widowControl w:val="0"/>
              <w:numPr>
                <w:ilvl w:val="0"/>
                <w:numId w:val="398"/>
              </w:numPr>
              <w:tabs>
                <w:tab w:val="left" w:pos="286"/>
              </w:tabs>
              <w:autoSpaceDE w:val="0"/>
              <w:autoSpaceDN w:val="0"/>
              <w:spacing w:line="248" w:lineRule="exact"/>
              <w:ind w:hanging="229"/>
              <w:jc w:val="left"/>
              <w:rPr>
                <w:rFonts w:eastAsia="Times New Roman" w:cs="Times New Roman"/>
                <w:lang w:eastAsia="bg-BG" w:bidi="bg-BG"/>
              </w:rPr>
            </w:pPr>
            <w:r w:rsidRPr="004F3E81">
              <w:rPr>
                <w:rFonts w:eastAsia="Times New Roman" w:cs="Times New Roman"/>
                <w:lang w:eastAsia="bg-BG" w:bidi="bg-BG"/>
              </w:rPr>
              <w:t>липсва съгласуваност</w:t>
            </w:r>
            <w:r w:rsidRPr="004F3E81">
              <w:rPr>
                <w:rFonts w:eastAsia="Times New Roman" w:cs="Times New Roman"/>
                <w:spacing w:val="43"/>
                <w:lang w:eastAsia="bg-BG" w:bidi="bg-BG"/>
              </w:rPr>
              <w:t xml:space="preserve"> </w:t>
            </w:r>
            <w:r w:rsidRPr="004F3E81">
              <w:rPr>
                <w:rFonts w:eastAsia="Times New Roman" w:cs="Times New Roman"/>
                <w:lang w:eastAsia="bg-BG" w:bidi="bg-BG"/>
              </w:rPr>
              <w:t>между</w:t>
            </w:r>
          </w:p>
        </w:tc>
      </w:tr>
      <w:tr w:rsidR="004F3E81" w:rsidRPr="004F3E81" w14:paraId="4C53828F" w14:textId="77777777" w:rsidTr="004F3E81">
        <w:trPr>
          <w:trHeight w:val="266"/>
        </w:trPr>
        <w:tc>
          <w:tcPr>
            <w:tcW w:w="679" w:type="dxa"/>
            <w:vMerge/>
            <w:tcBorders>
              <w:top w:val="nil"/>
            </w:tcBorders>
          </w:tcPr>
          <w:p w14:paraId="530F2828"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07845AFB"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 xml:space="preserve">деление на тежестта, </w:t>
            </w:r>
            <w:proofErr w:type="spellStart"/>
            <w:r w:rsidRPr="004F3E81">
              <w:rPr>
                <w:rFonts w:eastAsia="Times New Roman" w:cs="Times New Roman"/>
                <w:lang w:eastAsia="bg-BG" w:bidi="bg-BG"/>
              </w:rPr>
              <w:t>посредст</w:t>
            </w:r>
            <w:proofErr w:type="spellEnd"/>
            <w:r w:rsidRPr="004F3E81">
              <w:rPr>
                <w:rFonts w:eastAsia="Times New Roman" w:cs="Times New Roman"/>
                <w:lang w:eastAsia="bg-BG" w:bidi="bg-BG"/>
              </w:rPr>
              <w:t>-</w:t>
            </w:r>
          </w:p>
        </w:tc>
        <w:tc>
          <w:tcPr>
            <w:tcW w:w="792" w:type="dxa"/>
            <w:tcBorders>
              <w:top w:val="nil"/>
              <w:bottom w:val="nil"/>
            </w:tcBorders>
          </w:tcPr>
          <w:p w14:paraId="7BA2F77E"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35FD9256"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5BE3C6EE" w14:textId="77777777" w:rsidR="004F3E81" w:rsidRPr="004F3E81" w:rsidRDefault="004F3E81" w:rsidP="004F3E81">
            <w:pPr>
              <w:widowControl w:val="0"/>
              <w:autoSpaceDE w:val="0"/>
              <w:autoSpaceDN w:val="0"/>
              <w:spacing w:line="246" w:lineRule="exact"/>
              <w:ind w:right="47" w:firstLine="0"/>
              <w:jc w:val="right"/>
              <w:rPr>
                <w:rFonts w:eastAsia="Times New Roman" w:cs="Times New Roman"/>
                <w:lang w:eastAsia="bg-BG" w:bidi="bg-BG"/>
              </w:rPr>
            </w:pPr>
            <w:r w:rsidRPr="004F3E81">
              <w:rPr>
                <w:rFonts w:eastAsia="Times New Roman" w:cs="Times New Roman"/>
                <w:lang w:eastAsia="bg-BG" w:bidi="bg-BG"/>
              </w:rPr>
              <w:t>крака и труп при групирането</w:t>
            </w:r>
          </w:p>
        </w:tc>
      </w:tr>
      <w:tr w:rsidR="004F3E81" w:rsidRPr="004F3E81" w14:paraId="7F6FA347" w14:textId="77777777" w:rsidTr="004F3E81">
        <w:trPr>
          <w:trHeight w:val="266"/>
        </w:trPr>
        <w:tc>
          <w:tcPr>
            <w:tcW w:w="679" w:type="dxa"/>
            <w:vMerge/>
            <w:tcBorders>
              <w:top w:val="nil"/>
            </w:tcBorders>
          </w:tcPr>
          <w:p w14:paraId="3AC48995"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20DEE69B"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proofErr w:type="spellStart"/>
            <w:r w:rsidRPr="004F3E81">
              <w:rPr>
                <w:rFonts w:eastAsia="Times New Roman" w:cs="Times New Roman"/>
                <w:lang w:eastAsia="bg-BG" w:bidi="bg-BG"/>
              </w:rPr>
              <w:t>вом</w:t>
            </w:r>
            <w:proofErr w:type="spellEnd"/>
            <w:r w:rsidRPr="004F3E81">
              <w:rPr>
                <w:rFonts w:eastAsia="Times New Roman" w:cs="Times New Roman"/>
                <w:lang w:eastAsia="bg-BG" w:bidi="bg-BG"/>
              </w:rPr>
              <w:t xml:space="preserve"> последвала амортизация,</w:t>
            </w:r>
          </w:p>
        </w:tc>
        <w:tc>
          <w:tcPr>
            <w:tcW w:w="792" w:type="dxa"/>
            <w:tcBorders>
              <w:top w:val="nil"/>
              <w:bottom w:val="nil"/>
            </w:tcBorders>
          </w:tcPr>
          <w:p w14:paraId="22419B1B"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49E829A2"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6A9208FC" w14:textId="77777777" w:rsidR="004F3E81" w:rsidRPr="004F3E81" w:rsidRDefault="004F3E81" w:rsidP="004F3E81">
            <w:pPr>
              <w:widowControl w:val="0"/>
              <w:autoSpaceDE w:val="0"/>
              <w:autoSpaceDN w:val="0"/>
              <w:spacing w:line="246" w:lineRule="exact"/>
              <w:ind w:left="285" w:firstLine="0"/>
              <w:jc w:val="left"/>
              <w:rPr>
                <w:rFonts w:eastAsia="Times New Roman" w:cs="Times New Roman"/>
                <w:lang w:eastAsia="bg-BG" w:bidi="bg-BG"/>
              </w:rPr>
            </w:pPr>
            <w:r w:rsidRPr="004F3E81">
              <w:rPr>
                <w:rFonts w:eastAsia="Times New Roman" w:cs="Times New Roman"/>
                <w:lang w:eastAsia="bg-BG" w:bidi="bg-BG"/>
              </w:rPr>
              <w:t>в летежа</w:t>
            </w:r>
          </w:p>
        </w:tc>
      </w:tr>
      <w:tr w:rsidR="004F3E81" w:rsidRPr="004F3E81" w14:paraId="49CB2430" w14:textId="77777777" w:rsidTr="004F3E81">
        <w:trPr>
          <w:trHeight w:val="265"/>
        </w:trPr>
        <w:tc>
          <w:tcPr>
            <w:tcW w:w="679" w:type="dxa"/>
            <w:vMerge/>
            <w:tcBorders>
              <w:top w:val="nil"/>
            </w:tcBorders>
          </w:tcPr>
          <w:p w14:paraId="78D7E508"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0D7A690F"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 xml:space="preserve">бордът се приземява на </w:t>
            </w:r>
            <w:proofErr w:type="spellStart"/>
            <w:r w:rsidRPr="004F3E81">
              <w:rPr>
                <w:rFonts w:eastAsia="Times New Roman" w:cs="Times New Roman"/>
                <w:lang w:eastAsia="bg-BG" w:bidi="bg-BG"/>
              </w:rPr>
              <w:t>плос</w:t>
            </w:r>
            <w:proofErr w:type="spellEnd"/>
            <w:r w:rsidRPr="004F3E81">
              <w:rPr>
                <w:rFonts w:eastAsia="Times New Roman" w:cs="Times New Roman"/>
                <w:lang w:eastAsia="bg-BG" w:bidi="bg-BG"/>
              </w:rPr>
              <w:t>-</w:t>
            </w:r>
          </w:p>
        </w:tc>
        <w:tc>
          <w:tcPr>
            <w:tcW w:w="792" w:type="dxa"/>
            <w:tcBorders>
              <w:top w:val="nil"/>
              <w:bottom w:val="nil"/>
            </w:tcBorders>
          </w:tcPr>
          <w:p w14:paraId="2C1D0F62"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71E3FF83"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52CE276B" w14:textId="77777777" w:rsidR="004F3E81" w:rsidRPr="004F3E81" w:rsidRDefault="004F3E81" w:rsidP="00880313">
            <w:pPr>
              <w:widowControl w:val="0"/>
              <w:numPr>
                <w:ilvl w:val="0"/>
                <w:numId w:val="397"/>
              </w:numPr>
              <w:tabs>
                <w:tab w:val="left" w:pos="286"/>
              </w:tabs>
              <w:autoSpaceDE w:val="0"/>
              <w:autoSpaceDN w:val="0"/>
              <w:spacing w:line="246" w:lineRule="exact"/>
              <w:ind w:hanging="229"/>
              <w:jc w:val="left"/>
              <w:rPr>
                <w:rFonts w:eastAsia="Times New Roman" w:cs="Times New Roman"/>
                <w:lang w:eastAsia="bg-BG" w:bidi="bg-BG"/>
              </w:rPr>
            </w:pPr>
            <w:r w:rsidRPr="004F3E81">
              <w:rPr>
                <w:rFonts w:eastAsia="Times New Roman" w:cs="Times New Roman"/>
                <w:lang w:eastAsia="bg-BG" w:bidi="bg-BG"/>
              </w:rPr>
              <w:t>твърдо приземяване с</w:t>
            </w:r>
            <w:r w:rsidRPr="004F3E81">
              <w:rPr>
                <w:rFonts w:eastAsia="Times New Roman" w:cs="Times New Roman"/>
                <w:spacing w:val="11"/>
                <w:lang w:eastAsia="bg-BG" w:bidi="bg-BG"/>
              </w:rPr>
              <w:t xml:space="preserve"> </w:t>
            </w:r>
            <w:proofErr w:type="spellStart"/>
            <w:r w:rsidRPr="004F3E81">
              <w:rPr>
                <w:rFonts w:eastAsia="Times New Roman" w:cs="Times New Roman"/>
                <w:lang w:eastAsia="bg-BG" w:bidi="bg-BG"/>
              </w:rPr>
              <w:t>обтег</w:t>
            </w:r>
            <w:proofErr w:type="spellEnd"/>
            <w:r w:rsidRPr="004F3E81">
              <w:rPr>
                <w:rFonts w:eastAsia="Times New Roman" w:cs="Times New Roman"/>
                <w:lang w:eastAsia="bg-BG" w:bidi="bg-BG"/>
              </w:rPr>
              <w:t>-</w:t>
            </w:r>
          </w:p>
        </w:tc>
      </w:tr>
      <w:tr w:rsidR="004F3E81" w:rsidRPr="004F3E81" w14:paraId="3FAA6D5B" w14:textId="77777777" w:rsidTr="004F3E81">
        <w:trPr>
          <w:trHeight w:val="265"/>
        </w:trPr>
        <w:tc>
          <w:tcPr>
            <w:tcW w:w="679" w:type="dxa"/>
            <w:vMerge/>
            <w:tcBorders>
              <w:top w:val="nil"/>
            </w:tcBorders>
          </w:tcPr>
          <w:p w14:paraId="113829FF"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32AFC5F9"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кост върху терена по линия на</w:t>
            </w:r>
          </w:p>
        </w:tc>
        <w:tc>
          <w:tcPr>
            <w:tcW w:w="792" w:type="dxa"/>
            <w:tcBorders>
              <w:top w:val="nil"/>
              <w:bottom w:val="nil"/>
            </w:tcBorders>
          </w:tcPr>
          <w:p w14:paraId="1C4AACFD"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77DB1CFB"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2BF3B66E" w14:textId="77777777" w:rsidR="004F3E81" w:rsidRPr="004F3E81" w:rsidRDefault="004F3E81" w:rsidP="004F3E81">
            <w:pPr>
              <w:widowControl w:val="0"/>
              <w:autoSpaceDE w:val="0"/>
              <w:autoSpaceDN w:val="0"/>
              <w:spacing w:line="246" w:lineRule="exact"/>
              <w:ind w:left="285" w:firstLine="0"/>
              <w:jc w:val="left"/>
              <w:rPr>
                <w:rFonts w:eastAsia="Times New Roman" w:cs="Times New Roman"/>
                <w:lang w:eastAsia="bg-BG" w:bidi="bg-BG"/>
              </w:rPr>
            </w:pPr>
            <w:proofErr w:type="spellStart"/>
            <w:r w:rsidRPr="004F3E81">
              <w:rPr>
                <w:rFonts w:eastAsia="Times New Roman" w:cs="Times New Roman"/>
                <w:lang w:eastAsia="bg-BG" w:bidi="bg-BG"/>
              </w:rPr>
              <w:t>нати</w:t>
            </w:r>
            <w:proofErr w:type="spellEnd"/>
            <w:r w:rsidRPr="004F3E81">
              <w:rPr>
                <w:rFonts w:eastAsia="Times New Roman" w:cs="Times New Roman"/>
                <w:lang w:eastAsia="bg-BG" w:bidi="bg-BG"/>
              </w:rPr>
              <w:t xml:space="preserve"> крака без амортизация</w:t>
            </w:r>
          </w:p>
        </w:tc>
      </w:tr>
      <w:tr w:rsidR="004F3E81" w:rsidRPr="004F3E81" w14:paraId="0E1759FC" w14:textId="77777777" w:rsidTr="004F3E81">
        <w:trPr>
          <w:trHeight w:val="265"/>
        </w:trPr>
        <w:tc>
          <w:tcPr>
            <w:tcW w:w="679" w:type="dxa"/>
            <w:vMerge/>
            <w:tcBorders>
              <w:top w:val="nil"/>
            </w:tcBorders>
          </w:tcPr>
          <w:p w14:paraId="08321C45"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05733F3D"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наклона</w:t>
            </w:r>
          </w:p>
        </w:tc>
        <w:tc>
          <w:tcPr>
            <w:tcW w:w="792" w:type="dxa"/>
            <w:tcBorders>
              <w:top w:val="nil"/>
              <w:bottom w:val="nil"/>
            </w:tcBorders>
          </w:tcPr>
          <w:p w14:paraId="314DB52B"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0D2BFA55"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6B2F3BD5" w14:textId="77777777" w:rsidR="004F3E81" w:rsidRPr="004F3E81" w:rsidRDefault="004F3E81" w:rsidP="00880313">
            <w:pPr>
              <w:widowControl w:val="0"/>
              <w:numPr>
                <w:ilvl w:val="0"/>
                <w:numId w:val="396"/>
              </w:numPr>
              <w:tabs>
                <w:tab w:val="left" w:pos="286"/>
              </w:tabs>
              <w:autoSpaceDE w:val="0"/>
              <w:autoSpaceDN w:val="0"/>
              <w:spacing w:line="246" w:lineRule="exact"/>
              <w:ind w:hanging="229"/>
              <w:jc w:val="left"/>
              <w:rPr>
                <w:rFonts w:eastAsia="Times New Roman" w:cs="Times New Roman"/>
                <w:lang w:eastAsia="bg-BG" w:bidi="bg-BG"/>
              </w:rPr>
            </w:pPr>
            <w:r w:rsidRPr="004F3E81">
              <w:rPr>
                <w:rFonts w:eastAsia="Times New Roman" w:cs="Times New Roman"/>
                <w:lang w:eastAsia="bg-BG" w:bidi="bg-BG"/>
              </w:rPr>
              <w:t>при приземяването бордът</w:t>
            </w:r>
            <w:r w:rsidRPr="004F3E81">
              <w:rPr>
                <w:rFonts w:eastAsia="Times New Roman" w:cs="Times New Roman"/>
                <w:spacing w:val="37"/>
                <w:lang w:eastAsia="bg-BG" w:bidi="bg-BG"/>
              </w:rPr>
              <w:t xml:space="preserve"> </w:t>
            </w:r>
            <w:r w:rsidRPr="004F3E81">
              <w:rPr>
                <w:rFonts w:eastAsia="Times New Roman" w:cs="Times New Roman"/>
                <w:lang w:eastAsia="bg-BG" w:bidi="bg-BG"/>
              </w:rPr>
              <w:t>е</w:t>
            </w:r>
          </w:p>
        </w:tc>
      </w:tr>
      <w:tr w:rsidR="004F3E81" w:rsidRPr="004F3E81" w14:paraId="40DD3278" w14:textId="77777777" w:rsidTr="004F3E81">
        <w:trPr>
          <w:trHeight w:val="266"/>
        </w:trPr>
        <w:tc>
          <w:tcPr>
            <w:tcW w:w="679" w:type="dxa"/>
            <w:vMerge/>
            <w:tcBorders>
              <w:top w:val="nil"/>
            </w:tcBorders>
          </w:tcPr>
          <w:p w14:paraId="30E3D8E9"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30053D9C"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3. Демонстрация от страна на</w:t>
            </w:r>
          </w:p>
        </w:tc>
        <w:tc>
          <w:tcPr>
            <w:tcW w:w="792" w:type="dxa"/>
            <w:tcBorders>
              <w:top w:val="nil"/>
              <w:bottom w:val="nil"/>
            </w:tcBorders>
          </w:tcPr>
          <w:p w14:paraId="541950C7"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6A3CCA97"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3934FD10" w14:textId="77777777" w:rsidR="004F3E81" w:rsidRPr="004F3E81" w:rsidRDefault="004F3E81" w:rsidP="004F3E81">
            <w:pPr>
              <w:widowControl w:val="0"/>
              <w:autoSpaceDE w:val="0"/>
              <w:autoSpaceDN w:val="0"/>
              <w:spacing w:line="246" w:lineRule="exact"/>
              <w:ind w:left="285" w:firstLine="0"/>
              <w:jc w:val="left"/>
              <w:rPr>
                <w:rFonts w:eastAsia="Times New Roman" w:cs="Times New Roman"/>
                <w:lang w:eastAsia="bg-BG" w:bidi="bg-BG"/>
              </w:rPr>
            </w:pPr>
            <w:r w:rsidRPr="004F3E81">
              <w:rPr>
                <w:rFonts w:eastAsia="Times New Roman" w:cs="Times New Roman"/>
                <w:lang w:eastAsia="bg-BG" w:bidi="bg-BG"/>
              </w:rPr>
              <w:t>на кант</w:t>
            </w:r>
          </w:p>
        </w:tc>
      </w:tr>
      <w:tr w:rsidR="004F3E81" w:rsidRPr="004F3E81" w14:paraId="000EF2F2" w14:textId="77777777" w:rsidTr="004F3E81">
        <w:trPr>
          <w:trHeight w:val="266"/>
        </w:trPr>
        <w:tc>
          <w:tcPr>
            <w:tcW w:w="679" w:type="dxa"/>
            <w:vMerge/>
            <w:tcBorders>
              <w:top w:val="nil"/>
            </w:tcBorders>
          </w:tcPr>
          <w:p w14:paraId="00E5EF67"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101DF2AD"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треньора</w:t>
            </w:r>
          </w:p>
        </w:tc>
        <w:tc>
          <w:tcPr>
            <w:tcW w:w="792" w:type="dxa"/>
            <w:tcBorders>
              <w:top w:val="nil"/>
              <w:bottom w:val="nil"/>
            </w:tcBorders>
          </w:tcPr>
          <w:p w14:paraId="67F3896C"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04EBF0E2"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6A84B48A" w14:textId="77777777" w:rsidR="004F3E81" w:rsidRPr="004F3E81" w:rsidRDefault="004F3E81" w:rsidP="00880313">
            <w:pPr>
              <w:widowControl w:val="0"/>
              <w:numPr>
                <w:ilvl w:val="0"/>
                <w:numId w:val="395"/>
              </w:numPr>
              <w:tabs>
                <w:tab w:val="left" w:pos="286"/>
              </w:tabs>
              <w:autoSpaceDE w:val="0"/>
              <w:autoSpaceDN w:val="0"/>
              <w:spacing w:line="246" w:lineRule="exact"/>
              <w:ind w:hanging="229"/>
              <w:jc w:val="left"/>
              <w:rPr>
                <w:rFonts w:eastAsia="Times New Roman" w:cs="Times New Roman"/>
                <w:lang w:eastAsia="bg-BG" w:bidi="bg-BG"/>
              </w:rPr>
            </w:pPr>
            <w:r w:rsidRPr="004F3E81">
              <w:rPr>
                <w:rFonts w:eastAsia="Times New Roman" w:cs="Times New Roman"/>
                <w:lang w:eastAsia="bg-BG" w:bidi="bg-BG"/>
              </w:rPr>
              <w:t>не се приземява на два</w:t>
            </w:r>
            <w:r w:rsidRPr="004F3E81">
              <w:rPr>
                <w:rFonts w:eastAsia="Times New Roman" w:cs="Times New Roman"/>
                <w:spacing w:val="-7"/>
                <w:lang w:eastAsia="bg-BG" w:bidi="bg-BG"/>
              </w:rPr>
              <w:t xml:space="preserve"> </w:t>
            </w:r>
            <w:r w:rsidRPr="004F3E81">
              <w:rPr>
                <w:rFonts w:eastAsia="Times New Roman" w:cs="Times New Roman"/>
                <w:lang w:eastAsia="bg-BG" w:bidi="bg-BG"/>
              </w:rPr>
              <w:t>крака</w:t>
            </w:r>
          </w:p>
        </w:tc>
      </w:tr>
      <w:tr w:rsidR="004F3E81" w:rsidRPr="004F3E81" w14:paraId="602A36E7" w14:textId="77777777" w:rsidTr="004F3E81">
        <w:trPr>
          <w:trHeight w:val="265"/>
        </w:trPr>
        <w:tc>
          <w:tcPr>
            <w:tcW w:w="679" w:type="dxa"/>
            <w:vMerge/>
            <w:tcBorders>
              <w:top w:val="nil"/>
            </w:tcBorders>
          </w:tcPr>
          <w:p w14:paraId="588AD51A"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611E2036"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4. Упражнения:</w:t>
            </w:r>
          </w:p>
        </w:tc>
        <w:tc>
          <w:tcPr>
            <w:tcW w:w="792" w:type="dxa"/>
            <w:tcBorders>
              <w:top w:val="nil"/>
              <w:bottom w:val="nil"/>
            </w:tcBorders>
          </w:tcPr>
          <w:p w14:paraId="5BC68FF5"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6B8D89C3" w14:textId="77777777" w:rsidR="004F3E81" w:rsidRPr="004F3E81" w:rsidRDefault="004F3E81" w:rsidP="004F3E81">
            <w:pPr>
              <w:widowControl w:val="0"/>
              <w:autoSpaceDE w:val="0"/>
              <w:autoSpaceDN w:val="0"/>
              <w:spacing w:line="246" w:lineRule="exact"/>
              <w:ind w:left="215" w:firstLine="0"/>
              <w:jc w:val="left"/>
              <w:rPr>
                <w:rFonts w:eastAsia="Times New Roman" w:cs="Times New Roman"/>
                <w:lang w:eastAsia="bg-BG" w:bidi="bg-BG"/>
              </w:rPr>
            </w:pPr>
            <w:r w:rsidRPr="004F3E81">
              <w:rPr>
                <w:rFonts w:eastAsia="Times New Roman" w:cs="Times New Roman"/>
                <w:lang w:eastAsia="bg-BG" w:bidi="bg-BG"/>
              </w:rPr>
              <w:t>3–4</w:t>
            </w:r>
          </w:p>
        </w:tc>
        <w:tc>
          <w:tcPr>
            <w:tcW w:w="3404" w:type="dxa"/>
            <w:tcBorders>
              <w:top w:val="nil"/>
              <w:bottom w:val="nil"/>
            </w:tcBorders>
          </w:tcPr>
          <w:p w14:paraId="2FEADCED" w14:textId="77777777" w:rsidR="004F3E81" w:rsidRPr="004F3E81" w:rsidRDefault="004F3E81" w:rsidP="00880313">
            <w:pPr>
              <w:widowControl w:val="0"/>
              <w:numPr>
                <w:ilvl w:val="0"/>
                <w:numId w:val="394"/>
              </w:numPr>
              <w:tabs>
                <w:tab w:val="left" w:pos="286"/>
              </w:tabs>
              <w:autoSpaceDE w:val="0"/>
              <w:autoSpaceDN w:val="0"/>
              <w:spacing w:line="246" w:lineRule="exact"/>
              <w:ind w:hanging="229"/>
              <w:jc w:val="left"/>
              <w:rPr>
                <w:rFonts w:eastAsia="Times New Roman" w:cs="Times New Roman"/>
                <w:lang w:eastAsia="bg-BG" w:bidi="bg-BG"/>
              </w:rPr>
            </w:pPr>
            <w:r w:rsidRPr="004F3E81">
              <w:rPr>
                <w:rFonts w:eastAsia="Times New Roman" w:cs="Times New Roman"/>
                <w:lang w:eastAsia="bg-BG" w:bidi="bg-BG"/>
              </w:rPr>
              <w:t xml:space="preserve">в </w:t>
            </w:r>
            <w:proofErr w:type="spellStart"/>
            <w:r w:rsidRPr="004F3E81">
              <w:rPr>
                <w:rFonts w:eastAsia="Times New Roman" w:cs="Times New Roman"/>
                <w:lang w:eastAsia="bg-BG" w:bidi="bg-BG"/>
              </w:rPr>
              <w:t>летежната</w:t>
            </w:r>
            <w:proofErr w:type="spellEnd"/>
            <w:r w:rsidRPr="004F3E81">
              <w:rPr>
                <w:rFonts w:eastAsia="Times New Roman" w:cs="Times New Roman"/>
                <w:lang w:eastAsia="bg-BG" w:bidi="bg-BG"/>
              </w:rPr>
              <w:t xml:space="preserve"> фаза тялото</w:t>
            </w:r>
            <w:r w:rsidRPr="004F3E81">
              <w:rPr>
                <w:rFonts w:eastAsia="Times New Roman" w:cs="Times New Roman"/>
                <w:spacing w:val="-4"/>
                <w:lang w:eastAsia="bg-BG" w:bidi="bg-BG"/>
              </w:rPr>
              <w:t xml:space="preserve"> </w:t>
            </w:r>
            <w:r w:rsidRPr="004F3E81">
              <w:rPr>
                <w:rFonts w:eastAsia="Times New Roman" w:cs="Times New Roman"/>
                <w:lang w:eastAsia="bg-BG" w:bidi="bg-BG"/>
              </w:rPr>
              <w:t>се</w:t>
            </w:r>
          </w:p>
        </w:tc>
      </w:tr>
      <w:tr w:rsidR="004F3E81" w:rsidRPr="004F3E81" w14:paraId="77209973" w14:textId="77777777" w:rsidTr="004F3E81">
        <w:trPr>
          <w:trHeight w:val="265"/>
        </w:trPr>
        <w:tc>
          <w:tcPr>
            <w:tcW w:w="679" w:type="dxa"/>
            <w:vMerge/>
            <w:tcBorders>
              <w:top w:val="nil"/>
            </w:tcBorders>
          </w:tcPr>
          <w:p w14:paraId="4E892EB5"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7FD1BA14" w14:textId="77777777" w:rsidR="004F3E81" w:rsidRPr="004F3E81" w:rsidRDefault="004F3E81" w:rsidP="00880313">
            <w:pPr>
              <w:widowControl w:val="0"/>
              <w:numPr>
                <w:ilvl w:val="0"/>
                <w:numId w:val="393"/>
              </w:numPr>
              <w:tabs>
                <w:tab w:val="left" w:pos="286"/>
              </w:tabs>
              <w:autoSpaceDE w:val="0"/>
              <w:autoSpaceDN w:val="0"/>
              <w:spacing w:line="246" w:lineRule="exact"/>
              <w:ind w:hanging="229"/>
              <w:jc w:val="left"/>
              <w:rPr>
                <w:rFonts w:eastAsia="Times New Roman" w:cs="Times New Roman"/>
                <w:lang w:eastAsia="bg-BG" w:bidi="bg-BG"/>
              </w:rPr>
            </w:pPr>
            <w:r w:rsidRPr="004F3E81">
              <w:rPr>
                <w:rFonts w:eastAsia="Times New Roman" w:cs="Times New Roman"/>
                <w:lang w:eastAsia="bg-BG" w:bidi="bg-BG"/>
              </w:rPr>
              <w:t>изпълнение на единично</w:t>
            </w:r>
            <w:r w:rsidRPr="004F3E81">
              <w:rPr>
                <w:rFonts w:eastAsia="Times New Roman" w:cs="Times New Roman"/>
                <w:spacing w:val="-9"/>
                <w:lang w:eastAsia="bg-BG" w:bidi="bg-BG"/>
              </w:rPr>
              <w:t xml:space="preserve"> </w:t>
            </w:r>
            <w:proofErr w:type="spellStart"/>
            <w:r w:rsidRPr="004F3E81">
              <w:rPr>
                <w:rFonts w:eastAsia="Times New Roman" w:cs="Times New Roman"/>
                <w:lang w:eastAsia="bg-BG" w:bidi="bg-BG"/>
              </w:rPr>
              <w:t>оllie</w:t>
            </w:r>
            <w:proofErr w:type="spellEnd"/>
          </w:p>
        </w:tc>
        <w:tc>
          <w:tcPr>
            <w:tcW w:w="792" w:type="dxa"/>
            <w:tcBorders>
              <w:top w:val="nil"/>
              <w:bottom w:val="nil"/>
            </w:tcBorders>
          </w:tcPr>
          <w:p w14:paraId="2BDC99C9"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49048BE9" w14:textId="77777777" w:rsidR="004F3E81" w:rsidRPr="004F3E81" w:rsidRDefault="004F3E81" w:rsidP="004F3E81">
            <w:pPr>
              <w:widowControl w:val="0"/>
              <w:autoSpaceDE w:val="0"/>
              <w:autoSpaceDN w:val="0"/>
              <w:spacing w:line="246" w:lineRule="exact"/>
              <w:ind w:left="215" w:firstLine="0"/>
              <w:jc w:val="left"/>
              <w:rPr>
                <w:rFonts w:eastAsia="Times New Roman" w:cs="Times New Roman"/>
                <w:lang w:eastAsia="bg-BG" w:bidi="bg-BG"/>
              </w:rPr>
            </w:pPr>
            <w:r w:rsidRPr="004F3E81">
              <w:rPr>
                <w:rFonts w:eastAsia="Times New Roman" w:cs="Times New Roman"/>
                <w:lang w:eastAsia="bg-BG" w:bidi="bg-BG"/>
              </w:rPr>
              <w:t>3–4</w:t>
            </w:r>
          </w:p>
        </w:tc>
        <w:tc>
          <w:tcPr>
            <w:tcW w:w="3404" w:type="dxa"/>
            <w:tcBorders>
              <w:top w:val="nil"/>
              <w:bottom w:val="nil"/>
            </w:tcBorders>
          </w:tcPr>
          <w:p w14:paraId="4E7845F5" w14:textId="77777777" w:rsidR="004F3E81" w:rsidRPr="004F3E81" w:rsidRDefault="004F3E81" w:rsidP="004F3E81">
            <w:pPr>
              <w:widowControl w:val="0"/>
              <w:autoSpaceDE w:val="0"/>
              <w:autoSpaceDN w:val="0"/>
              <w:spacing w:line="246" w:lineRule="exact"/>
              <w:ind w:right="108" w:firstLine="0"/>
              <w:jc w:val="right"/>
              <w:rPr>
                <w:rFonts w:eastAsia="Times New Roman" w:cs="Times New Roman"/>
                <w:lang w:eastAsia="bg-BG" w:bidi="bg-BG"/>
              </w:rPr>
            </w:pPr>
            <w:r w:rsidRPr="004F3E81">
              <w:rPr>
                <w:rFonts w:eastAsia="Times New Roman" w:cs="Times New Roman"/>
                <w:lang w:eastAsia="bg-BG" w:bidi="bg-BG"/>
              </w:rPr>
              <w:t>завърта, ръцете са извън оста</w:t>
            </w:r>
          </w:p>
        </w:tc>
      </w:tr>
      <w:tr w:rsidR="004F3E81" w:rsidRPr="004F3E81" w14:paraId="2DA6450B" w14:textId="77777777" w:rsidTr="004F3E81">
        <w:trPr>
          <w:trHeight w:val="265"/>
        </w:trPr>
        <w:tc>
          <w:tcPr>
            <w:tcW w:w="679" w:type="dxa"/>
            <w:vMerge/>
            <w:tcBorders>
              <w:top w:val="nil"/>
            </w:tcBorders>
          </w:tcPr>
          <w:p w14:paraId="38ABBBA0"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2F49C3B7" w14:textId="77777777" w:rsidR="004F3E81" w:rsidRPr="004F3E81" w:rsidRDefault="004F3E81" w:rsidP="00880313">
            <w:pPr>
              <w:widowControl w:val="0"/>
              <w:numPr>
                <w:ilvl w:val="0"/>
                <w:numId w:val="392"/>
              </w:numPr>
              <w:tabs>
                <w:tab w:val="left" w:pos="286"/>
              </w:tabs>
              <w:autoSpaceDE w:val="0"/>
              <w:autoSpaceDN w:val="0"/>
              <w:spacing w:line="246" w:lineRule="exact"/>
              <w:ind w:hanging="229"/>
              <w:jc w:val="left"/>
              <w:rPr>
                <w:rFonts w:eastAsia="Times New Roman" w:cs="Times New Roman"/>
                <w:lang w:eastAsia="bg-BG" w:bidi="bg-BG"/>
              </w:rPr>
            </w:pPr>
            <w:r w:rsidRPr="004F3E81">
              <w:rPr>
                <w:rFonts w:eastAsia="Times New Roman" w:cs="Times New Roman"/>
                <w:lang w:eastAsia="bg-BG" w:bidi="bg-BG"/>
              </w:rPr>
              <w:t>поредица</w:t>
            </w:r>
            <w:r w:rsidRPr="004F3E81">
              <w:rPr>
                <w:rFonts w:eastAsia="Times New Roman" w:cs="Times New Roman"/>
                <w:spacing w:val="31"/>
                <w:lang w:eastAsia="bg-BG" w:bidi="bg-BG"/>
              </w:rPr>
              <w:t xml:space="preserve"> </w:t>
            </w:r>
            <w:r w:rsidRPr="004F3E81">
              <w:rPr>
                <w:rFonts w:eastAsia="Times New Roman" w:cs="Times New Roman"/>
                <w:lang w:eastAsia="bg-BG" w:bidi="bg-BG"/>
              </w:rPr>
              <w:t>от</w:t>
            </w:r>
            <w:r w:rsidRPr="004F3E81">
              <w:rPr>
                <w:rFonts w:eastAsia="Times New Roman" w:cs="Times New Roman"/>
                <w:spacing w:val="34"/>
                <w:lang w:eastAsia="bg-BG" w:bidi="bg-BG"/>
              </w:rPr>
              <w:t xml:space="preserve"> </w:t>
            </w:r>
            <w:r w:rsidRPr="004F3E81">
              <w:rPr>
                <w:rFonts w:eastAsia="Times New Roman" w:cs="Times New Roman"/>
                <w:lang w:eastAsia="bg-BG" w:bidi="bg-BG"/>
              </w:rPr>
              <w:t>скокове</w:t>
            </w:r>
            <w:r w:rsidRPr="004F3E81">
              <w:rPr>
                <w:rFonts w:eastAsia="Times New Roman" w:cs="Times New Roman"/>
                <w:spacing w:val="31"/>
                <w:lang w:eastAsia="bg-BG" w:bidi="bg-BG"/>
              </w:rPr>
              <w:t xml:space="preserve"> </w:t>
            </w:r>
            <w:r w:rsidRPr="004F3E81">
              <w:rPr>
                <w:rFonts w:eastAsia="Times New Roman" w:cs="Times New Roman"/>
                <w:lang w:eastAsia="bg-BG" w:bidi="bg-BG"/>
              </w:rPr>
              <w:t>в</w:t>
            </w:r>
            <w:r w:rsidRPr="004F3E81">
              <w:rPr>
                <w:rFonts w:eastAsia="Times New Roman" w:cs="Times New Roman"/>
                <w:spacing w:val="35"/>
                <w:lang w:eastAsia="bg-BG" w:bidi="bg-BG"/>
              </w:rPr>
              <w:t xml:space="preserve"> </w:t>
            </w:r>
            <w:r w:rsidRPr="004F3E81">
              <w:rPr>
                <w:rFonts w:eastAsia="Times New Roman" w:cs="Times New Roman"/>
                <w:lang w:eastAsia="bg-BG" w:bidi="bg-BG"/>
              </w:rPr>
              <w:t>дълго</w:t>
            </w:r>
          </w:p>
        </w:tc>
        <w:tc>
          <w:tcPr>
            <w:tcW w:w="792" w:type="dxa"/>
            <w:tcBorders>
              <w:top w:val="nil"/>
              <w:bottom w:val="nil"/>
            </w:tcBorders>
          </w:tcPr>
          <w:p w14:paraId="3BE60E1C"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03B81EB8"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497F2474" w14:textId="77777777" w:rsidR="004F3E81" w:rsidRPr="004F3E81" w:rsidRDefault="004F3E81" w:rsidP="004F3E81">
            <w:pPr>
              <w:widowControl w:val="0"/>
              <w:autoSpaceDE w:val="0"/>
              <w:autoSpaceDN w:val="0"/>
              <w:spacing w:line="246" w:lineRule="exact"/>
              <w:ind w:left="285" w:firstLine="0"/>
              <w:jc w:val="left"/>
              <w:rPr>
                <w:rFonts w:eastAsia="Times New Roman" w:cs="Times New Roman"/>
                <w:lang w:eastAsia="bg-BG" w:bidi="bg-BG"/>
              </w:rPr>
            </w:pPr>
            <w:r w:rsidRPr="004F3E81">
              <w:rPr>
                <w:rFonts w:eastAsia="Times New Roman" w:cs="Times New Roman"/>
                <w:lang w:eastAsia="bg-BG" w:bidi="bg-BG"/>
              </w:rPr>
              <w:t>на борда</w:t>
            </w:r>
          </w:p>
        </w:tc>
      </w:tr>
      <w:tr w:rsidR="004F3E81" w:rsidRPr="004F3E81" w14:paraId="21A11114" w14:textId="77777777" w:rsidTr="004F3E81">
        <w:trPr>
          <w:trHeight w:val="266"/>
        </w:trPr>
        <w:tc>
          <w:tcPr>
            <w:tcW w:w="679" w:type="dxa"/>
            <w:vMerge/>
            <w:tcBorders>
              <w:top w:val="nil"/>
            </w:tcBorders>
          </w:tcPr>
          <w:p w14:paraId="5EB374BC"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259243EA" w14:textId="77777777" w:rsidR="004F3E81" w:rsidRPr="004F3E81" w:rsidRDefault="004F3E81" w:rsidP="004F3E81">
            <w:pPr>
              <w:widowControl w:val="0"/>
              <w:autoSpaceDE w:val="0"/>
              <w:autoSpaceDN w:val="0"/>
              <w:spacing w:line="246" w:lineRule="exact"/>
              <w:ind w:left="285" w:firstLine="0"/>
              <w:jc w:val="left"/>
              <w:rPr>
                <w:rFonts w:eastAsia="Times New Roman" w:cs="Times New Roman"/>
                <w:lang w:eastAsia="bg-BG" w:bidi="bg-BG"/>
              </w:rPr>
            </w:pPr>
            <w:r w:rsidRPr="004F3E81">
              <w:rPr>
                <w:rFonts w:eastAsia="Times New Roman" w:cs="Times New Roman"/>
                <w:lang w:eastAsia="bg-BG" w:bidi="bg-BG"/>
              </w:rPr>
              <w:t>спускане</w:t>
            </w:r>
          </w:p>
        </w:tc>
        <w:tc>
          <w:tcPr>
            <w:tcW w:w="792" w:type="dxa"/>
            <w:tcBorders>
              <w:top w:val="nil"/>
              <w:bottom w:val="nil"/>
            </w:tcBorders>
          </w:tcPr>
          <w:p w14:paraId="774425E5"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0C6EC3BF" w14:textId="77777777" w:rsidR="004F3E81" w:rsidRPr="004F3E81" w:rsidRDefault="004F3E81" w:rsidP="004F3E81">
            <w:pPr>
              <w:widowControl w:val="0"/>
              <w:autoSpaceDE w:val="0"/>
              <w:autoSpaceDN w:val="0"/>
              <w:spacing w:line="246" w:lineRule="exact"/>
              <w:ind w:left="215" w:firstLine="0"/>
              <w:jc w:val="left"/>
              <w:rPr>
                <w:rFonts w:eastAsia="Times New Roman" w:cs="Times New Roman"/>
                <w:lang w:eastAsia="bg-BG" w:bidi="bg-BG"/>
              </w:rPr>
            </w:pPr>
            <w:r w:rsidRPr="004F3E81">
              <w:rPr>
                <w:rFonts w:eastAsia="Times New Roman" w:cs="Times New Roman"/>
                <w:lang w:eastAsia="bg-BG" w:bidi="bg-BG"/>
              </w:rPr>
              <w:t>4–5</w:t>
            </w:r>
          </w:p>
        </w:tc>
        <w:tc>
          <w:tcPr>
            <w:tcW w:w="3404" w:type="dxa"/>
            <w:tcBorders>
              <w:top w:val="nil"/>
              <w:bottom w:val="nil"/>
            </w:tcBorders>
          </w:tcPr>
          <w:p w14:paraId="10582C1D"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r>
      <w:tr w:rsidR="004F3E81" w:rsidRPr="004F3E81" w14:paraId="056D133B" w14:textId="77777777" w:rsidTr="004F3E81">
        <w:trPr>
          <w:trHeight w:val="376"/>
        </w:trPr>
        <w:tc>
          <w:tcPr>
            <w:tcW w:w="679" w:type="dxa"/>
            <w:vMerge/>
            <w:tcBorders>
              <w:top w:val="nil"/>
            </w:tcBorders>
          </w:tcPr>
          <w:p w14:paraId="3B18FD1D"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48B31B00" w14:textId="77777777" w:rsidR="004F3E81" w:rsidRPr="004F3E81" w:rsidRDefault="004F3E81" w:rsidP="00880313">
            <w:pPr>
              <w:widowControl w:val="0"/>
              <w:numPr>
                <w:ilvl w:val="0"/>
                <w:numId w:val="391"/>
              </w:numPr>
              <w:tabs>
                <w:tab w:val="left" w:pos="286"/>
              </w:tabs>
              <w:autoSpaceDE w:val="0"/>
              <w:autoSpaceDN w:val="0"/>
              <w:spacing w:line="263" w:lineRule="exact"/>
              <w:ind w:hanging="229"/>
              <w:jc w:val="left"/>
              <w:rPr>
                <w:rFonts w:eastAsia="Times New Roman" w:cs="Times New Roman"/>
                <w:lang w:eastAsia="bg-BG" w:bidi="bg-BG"/>
              </w:rPr>
            </w:pPr>
            <w:r w:rsidRPr="004F3E81">
              <w:rPr>
                <w:rFonts w:eastAsia="Times New Roman" w:cs="Times New Roman"/>
                <w:lang w:eastAsia="bg-BG" w:bidi="bg-BG"/>
              </w:rPr>
              <w:t>усъвършенстване</w:t>
            </w:r>
          </w:p>
        </w:tc>
        <w:tc>
          <w:tcPr>
            <w:tcW w:w="792" w:type="dxa"/>
            <w:tcBorders>
              <w:top w:val="nil"/>
              <w:bottom w:val="nil"/>
            </w:tcBorders>
          </w:tcPr>
          <w:p w14:paraId="1A1FA432" w14:textId="77777777" w:rsidR="004F3E81" w:rsidRPr="004F3E81" w:rsidRDefault="004F3E81" w:rsidP="004F3E81">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4AEAD9CC" w14:textId="77777777" w:rsidR="004F3E81" w:rsidRPr="004F3E81" w:rsidRDefault="004F3E81" w:rsidP="004F3E81">
            <w:pPr>
              <w:widowControl w:val="0"/>
              <w:autoSpaceDE w:val="0"/>
              <w:autoSpaceDN w:val="0"/>
              <w:spacing w:line="240" w:lineRule="auto"/>
              <w:ind w:firstLine="0"/>
              <w:jc w:val="left"/>
              <w:rPr>
                <w:rFonts w:eastAsia="Times New Roman" w:cs="Times New Roman"/>
                <w:sz w:val="22"/>
                <w:lang w:eastAsia="bg-BG" w:bidi="bg-BG"/>
              </w:rPr>
            </w:pPr>
          </w:p>
        </w:tc>
        <w:tc>
          <w:tcPr>
            <w:tcW w:w="3404" w:type="dxa"/>
            <w:tcBorders>
              <w:top w:val="nil"/>
              <w:bottom w:val="nil"/>
            </w:tcBorders>
          </w:tcPr>
          <w:p w14:paraId="2EB23376" w14:textId="77777777" w:rsidR="004F3E81" w:rsidRPr="004F3E81" w:rsidRDefault="004F3E81" w:rsidP="004F3E81">
            <w:pPr>
              <w:widowControl w:val="0"/>
              <w:autoSpaceDE w:val="0"/>
              <w:autoSpaceDN w:val="0"/>
              <w:spacing w:line="240" w:lineRule="auto"/>
              <w:ind w:firstLine="0"/>
              <w:jc w:val="left"/>
              <w:rPr>
                <w:rFonts w:eastAsia="Times New Roman" w:cs="Times New Roman"/>
                <w:sz w:val="22"/>
                <w:lang w:eastAsia="bg-BG" w:bidi="bg-BG"/>
              </w:rPr>
            </w:pPr>
          </w:p>
        </w:tc>
      </w:tr>
      <w:tr w:rsidR="004F3E81" w:rsidRPr="004F3E81" w14:paraId="4E14E841" w14:textId="77777777" w:rsidTr="004F3E81">
        <w:trPr>
          <w:trHeight w:val="434"/>
        </w:trPr>
        <w:tc>
          <w:tcPr>
            <w:tcW w:w="679" w:type="dxa"/>
            <w:vMerge/>
            <w:tcBorders>
              <w:top w:val="nil"/>
            </w:tcBorders>
          </w:tcPr>
          <w:p w14:paraId="44877E59"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1D06F3DA" w14:textId="77777777" w:rsidR="004F3E81" w:rsidRPr="004F3E81" w:rsidRDefault="004F3E81" w:rsidP="004F3E81">
            <w:pPr>
              <w:widowControl w:val="0"/>
              <w:autoSpaceDE w:val="0"/>
              <w:autoSpaceDN w:val="0"/>
              <w:spacing w:before="158" w:line="256" w:lineRule="exact"/>
              <w:ind w:left="57" w:firstLine="0"/>
              <w:jc w:val="left"/>
              <w:rPr>
                <w:rFonts w:eastAsia="Times New Roman" w:cs="Times New Roman"/>
                <w:b/>
                <w:lang w:eastAsia="bg-BG" w:bidi="bg-BG"/>
              </w:rPr>
            </w:pPr>
            <w:r w:rsidRPr="004F3E81">
              <w:rPr>
                <w:rFonts w:eastAsia="Times New Roman" w:cs="Times New Roman"/>
                <w:b/>
                <w:lang w:eastAsia="bg-BG" w:bidi="bg-BG"/>
              </w:rPr>
              <w:t xml:space="preserve">II. Затвърждаване </w:t>
            </w:r>
            <w:proofErr w:type="spellStart"/>
            <w:r w:rsidRPr="004F3E81">
              <w:rPr>
                <w:rFonts w:eastAsia="Times New Roman" w:cs="Times New Roman"/>
                <w:b/>
                <w:lang w:eastAsia="bg-BG" w:bidi="bg-BG"/>
              </w:rPr>
              <w:t>nollie</w:t>
            </w:r>
            <w:proofErr w:type="spellEnd"/>
            <w:r w:rsidRPr="004F3E81">
              <w:rPr>
                <w:rFonts w:eastAsia="Times New Roman" w:cs="Times New Roman"/>
                <w:b/>
                <w:lang w:eastAsia="bg-BG" w:bidi="bg-BG"/>
              </w:rPr>
              <w:t xml:space="preserve"> от те-</w:t>
            </w:r>
          </w:p>
        </w:tc>
        <w:tc>
          <w:tcPr>
            <w:tcW w:w="792" w:type="dxa"/>
            <w:tcBorders>
              <w:top w:val="nil"/>
              <w:bottom w:val="nil"/>
            </w:tcBorders>
          </w:tcPr>
          <w:p w14:paraId="2EC5ABAB" w14:textId="77777777" w:rsidR="004F3E81" w:rsidRPr="004F3E81" w:rsidRDefault="004F3E81" w:rsidP="004F3E81">
            <w:pPr>
              <w:widowControl w:val="0"/>
              <w:autoSpaceDE w:val="0"/>
              <w:autoSpaceDN w:val="0"/>
              <w:spacing w:before="98" w:line="240" w:lineRule="auto"/>
              <w:ind w:left="33" w:right="29" w:firstLine="0"/>
              <w:jc w:val="center"/>
              <w:rPr>
                <w:rFonts w:eastAsia="Times New Roman" w:cs="Times New Roman"/>
                <w:lang w:eastAsia="bg-BG" w:bidi="bg-BG"/>
              </w:rPr>
            </w:pPr>
            <w:r w:rsidRPr="004F3E81">
              <w:rPr>
                <w:rFonts w:eastAsia="Times New Roman" w:cs="Times New Roman"/>
                <w:lang w:eastAsia="bg-BG" w:bidi="bg-BG"/>
              </w:rPr>
              <w:t>10</w:t>
            </w:r>
          </w:p>
        </w:tc>
        <w:tc>
          <w:tcPr>
            <w:tcW w:w="795" w:type="dxa"/>
            <w:tcBorders>
              <w:top w:val="nil"/>
              <w:bottom w:val="nil"/>
            </w:tcBorders>
          </w:tcPr>
          <w:p w14:paraId="70577ECF" w14:textId="77777777" w:rsidR="004F3E81" w:rsidRPr="004F3E81" w:rsidRDefault="004F3E81" w:rsidP="004F3E81">
            <w:pPr>
              <w:widowControl w:val="0"/>
              <w:autoSpaceDE w:val="0"/>
              <w:autoSpaceDN w:val="0"/>
              <w:spacing w:line="240" w:lineRule="auto"/>
              <w:ind w:firstLine="0"/>
              <w:jc w:val="left"/>
              <w:rPr>
                <w:rFonts w:eastAsia="Times New Roman" w:cs="Times New Roman"/>
                <w:sz w:val="22"/>
                <w:lang w:eastAsia="bg-BG" w:bidi="bg-BG"/>
              </w:rPr>
            </w:pPr>
          </w:p>
        </w:tc>
        <w:tc>
          <w:tcPr>
            <w:tcW w:w="3404" w:type="dxa"/>
            <w:tcBorders>
              <w:top w:val="nil"/>
              <w:bottom w:val="nil"/>
            </w:tcBorders>
          </w:tcPr>
          <w:p w14:paraId="67A8B42C" w14:textId="77777777" w:rsidR="004F3E81" w:rsidRPr="004F3E81" w:rsidRDefault="004F3E81" w:rsidP="004F3E81">
            <w:pPr>
              <w:widowControl w:val="0"/>
              <w:autoSpaceDE w:val="0"/>
              <w:autoSpaceDN w:val="0"/>
              <w:spacing w:before="153" w:line="261" w:lineRule="exact"/>
              <w:ind w:left="57" w:firstLine="0"/>
              <w:jc w:val="left"/>
              <w:rPr>
                <w:rFonts w:eastAsia="Times New Roman" w:cs="Times New Roman"/>
                <w:lang w:eastAsia="bg-BG" w:bidi="bg-BG"/>
              </w:rPr>
            </w:pPr>
            <w:r w:rsidRPr="004F3E81">
              <w:rPr>
                <w:rFonts w:eastAsia="Times New Roman" w:cs="Times New Roman"/>
                <w:lang w:eastAsia="bg-BG" w:bidi="bg-BG"/>
              </w:rPr>
              <w:t>Избира се терен с лек наклон.</w:t>
            </w:r>
          </w:p>
        </w:tc>
      </w:tr>
      <w:tr w:rsidR="004F3E81" w:rsidRPr="004F3E81" w14:paraId="3A29DFB8" w14:textId="77777777" w:rsidTr="004F3E81">
        <w:trPr>
          <w:trHeight w:val="265"/>
        </w:trPr>
        <w:tc>
          <w:tcPr>
            <w:tcW w:w="679" w:type="dxa"/>
            <w:vMerge/>
            <w:tcBorders>
              <w:top w:val="nil"/>
            </w:tcBorders>
          </w:tcPr>
          <w:p w14:paraId="131EF183"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2523F7A6"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b/>
                <w:lang w:eastAsia="bg-BG" w:bidi="bg-BG"/>
              </w:rPr>
            </w:pPr>
            <w:proofErr w:type="spellStart"/>
            <w:r w:rsidRPr="004F3E81">
              <w:rPr>
                <w:rFonts w:eastAsia="Times New Roman" w:cs="Times New Roman"/>
                <w:b/>
                <w:lang w:eastAsia="bg-BG" w:bidi="bg-BG"/>
              </w:rPr>
              <w:t>рен</w:t>
            </w:r>
            <w:proofErr w:type="spellEnd"/>
            <w:r w:rsidRPr="004F3E81">
              <w:rPr>
                <w:rFonts w:eastAsia="Times New Roman" w:cs="Times New Roman"/>
                <w:b/>
                <w:lang w:eastAsia="bg-BG" w:bidi="bg-BG"/>
              </w:rPr>
              <w:t>:</w:t>
            </w:r>
          </w:p>
        </w:tc>
        <w:tc>
          <w:tcPr>
            <w:tcW w:w="792" w:type="dxa"/>
            <w:tcBorders>
              <w:top w:val="nil"/>
              <w:bottom w:val="nil"/>
            </w:tcBorders>
          </w:tcPr>
          <w:p w14:paraId="6FE05299"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0BCDB9BC"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6E5B2867"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 xml:space="preserve">Използват се безопасни </w:t>
            </w:r>
            <w:proofErr w:type="spellStart"/>
            <w:r w:rsidRPr="004F3E81">
              <w:rPr>
                <w:rFonts w:eastAsia="Times New Roman" w:cs="Times New Roman"/>
                <w:lang w:eastAsia="bg-BG" w:bidi="bg-BG"/>
              </w:rPr>
              <w:t>мар</w:t>
            </w:r>
            <w:proofErr w:type="spellEnd"/>
            <w:r w:rsidRPr="004F3E81">
              <w:rPr>
                <w:rFonts w:eastAsia="Times New Roman" w:cs="Times New Roman"/>
                <w:lang w:eastAsia="bg-BG" w:bidi="bg-BG"/>
              </w:rPr>
              <w:t>-</w:t>
            </w:r>
          </w:p>
        </w:tc>
      </w:tr>
      <w:tr w:rsidR="004F3E81" w:rsidRPr="004F3E81" w14:paraId="5C235F64" w14:textId="77777777" w:rsidTr="004F3E81">
        <w:trPr>
          <w:trHeight w:val="263"/>
        </w:trPr>
        <w:tc>
          <w:tcPr>
            <w:tcW w:w="679" w:type="dxa"/>
            <w:vMerge/>
            <w:tcBorders>
              <w:top w:val="nil"/>
            </w:tcBorders>
          </w:tcPr>
          <w:p w14:paraId="737869B0"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6D7B6897" w14:textId="77777777" w:rsidR="004F3E81" w:rsidRPr="004F3E81" w:rsidRDefault="004F3E81" w:rsidP="004F3E81">
            <w:pPr>
              <w:widowControl w:val="0"/>
              <w:autoSpaceDE w:val="0"/>
              <w:autoSpaceDN w:val="0"/>
              <w:spacing w:line="244" w:lineRule="exact"/>
              <w:ind w:left="57" w:firstLine="0"/>
              <w:jc w:val="left"/>
              <w:rPr>
                <w:rFonts w:eastAsia="Times New Roman" w:cs="Times New Roman"/>
                <w:lang w:eastAsia="bg-BG" w:bidi="bg-BG"/>
              </w:rPr>
            </w:pPr>
            <w:r w:rsidRPr="004F3E81">
              <w:rPr>
                <w:rFonts w:eastAsia="Times New Roman" w:cs="Times New Roman"/>
                <w:lang w:eastAsia="bg-BG" w:bidi="bg-BG"/>
              </w:rPr>
              <w:t>1. Цел: формиране на основни</w:t>
            </w:r>
          </w:p>
        </w:tc>
        <w:tc>
          <w:tcPr>
            <w:tcW w:w="792" w:type="dxa"/>
            <w:tcBorders>
              <w:top w:val="nil"/>
              <w:bottom w:val="nil"/>
            </w:tcBorders>
          </w:tcPr>
          <w:p w14:paraId="32685906"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682C11DF"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7DB677EB" w14:textId="77777777" w:rsidR="004F3E81" w:rsidRPr="004F3E81" w:rsidRDefault="004F3E81" w:rsidP="004F3E81">
            <w:pPr>
              <w:widowControl w:val="0"/>
              <w:autoSpaceDE w:val="0"/>
              <w:autoSpaceDN w:val="0"/>
              <w:spacing w:line="244" w:lineRule="exact"/>
              <w:ind w:left="57" w:firstLine="0"/>
              <w:jc w:val="left"/>
              <w:rPr>
                <w:rFonts w:eastAsia="Times New Roman" w:cs="Times New Roman"/>
                <w:lang w:eastAsia="bg-BG" w:bidi="bg-BG"/>
              </w:rPr>
            </w:pPr>
            <w:proofErr w:type="spellStart"/>
            <w:r w:rsidRPr="004F3E81">
              <w:rPr>
                <w:rFonts w:eastAsia="Times New Roman" w:cs="Times New Roman"/>
                <w:lang w:eastAsia="bg-BG" w:bidi="bg-BG"/>
              </w:rPr>
              <w:t>кери</w:t>
            </w:r>
            <w:proofErr w:type="spellEnd"/>
            <w:r w:rsidRPr="004F3E81">
              <w:rPr>
                <w:rFonts w:eastAsia="Times New Roman" w:cs="Times New Roman"/>
                <w:lang w:eastAsia="bg-BG" w:bidi="bg-BG"/>
              </w:rPr>
              <w:t xml:space="preserve"> по терена, които тренира-</w:t>
            </w:r>
          </w:p>
        </w:tc>
      </w:tr>
      <w:tr w:rsidR="004F3E81" w:rsidRPr="004F3E81" w14:paraId="44AC2DDB" w14:textId="77777777" w:rsidTr="004F3E81">
        <w:trPr>
          <w:trHeight w:val="266"/>
        </w:trPr>
        <w:tc>
          <w:tcPr>
            <w:tcW w:w="679" w:type="dxa"/>
            <w:vMerge/>
            <w:tcBorders>
              <w:top w:val="nil"/>
            </w:tcBorders>
          </w:tcPr>
          <w:p w14:paraId="540F6441"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6D860526"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умения за скок от преден</w:t>
            </w:r>
            <w:r w:rsidRPr="004F3E81">
              <w:rPr>
                <w:rFonts w:eastAsia="Times New Roman" w:cs="Times New Roman"/>
                <w:spacing w:val="52"/>
                <w:lang w:eastAsia="bg-BG" w:bidi="bg-BG"/>
              </w:rPr>
              <w:t xml:space="preserve"> </w:t>
            </w:r>
            <w:r w:rsidRPr="004F3E81">
              <w:rPr>
                <w:rFonts w:eastAsia="Times New Roman" w:cs="Times New Roman"/>
                <w:lang w:eastAsia="bg-BG" w:bidi="bg-BG"/>
              </w:rPr>
              <w:t>крак</w:t>
            </w:r>
          </w:p>
        </w:tc>
        <w:tc>
          <w:tcPr>
            <w:tcW w:w="792" w:type="dxa"/>
            <w:tcBorders>
              <w:top w:val="nil"/>
              <w:bottom w:val="nil"/>
            </w:tcBorders>
          </w:tcPr>
          <w:p w14:paraId="49808674"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62B2EF86"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059BCA4A"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proofErr w:type="spellStart"/>
            <w:r w:rsidRPr="004F3E81">
              <w:rPr>
                <w:rFonts w:eastAsia="Times New Roman" w:cs="Times New Roman"/>
                <w:lang w:eastAsia="bg-BG" w:bidi="bg-BG"/>
              </w:rPr>
              <w:t>щите</w:t>
            </w:r>
            <w:proofErr w:type="spellEnd"/>
            <w:r w:rsidRPr="004F3E81">
              <w:rPr>
                <w:rFonts w:eastAsia="Times New Roman" w:cs="Times New Roman"/>
                <w:lang w:eastAsia="bg-BG" w:bidi="bg-BG"/>
              </w:rPr>
              <w:t xml:space="preserve"> да се стремят да </w:t>
            </w:r>
            <w:proofErr w:type="spellStart"/>
            <w:r w:rsidRPr="004F3E81">
              <w:rPr>
                <w:rFonts w:eastAsia="Times New Roman" w:cs="Times New Roman"/>
                <w:lang w:eastAsia="bg-BG" w:bidi="bg-BG"/>
              </w:rPr>
              <w:t>преска</w:t>
            </w:r>
            <w:proofErr w:type="spellEnd"/>
            <w:r w:rsidRPr="004F3E81">
              <w:rPr>
                <w:rFonts w:eastAsia="Times New Roman" w:cs="Times New Roman"/>
                <w:lang w:eastAsia="bg-BG" w:bidi="bg-BG"/>
              </w:rPr>
              <w:t>-</w:t>
            </w:r>
          </w:p>
        </w:tc>
      </w:tr>
      <w:tr w:rsidR="004F3E81" w:rsidRPr="004F3E81" w14:paraId="3E192052" w14:textId="77777777" w:rsidTr="004F3E81">
        <w:trPr>
          <w:trHeight w:val="265"/>
        </w:trPr>
        <w:tc>
          <w:tcPr>
            <w:tcW w:w="679" w:type="dxa"/>
            <w:vMerge/>
            <w:tcBorders>
              <w:top w:val="nil"/>
            </w:tcBorders>
          </w:tcPr>
          <w:p w14:paraId="1C681482"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5FE792EB"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на терен</w:t>
            </w:r>
          </w:p>
        </w:tc>
        <w:tc>
          <w:tcPr>
            <w:tcW w:w="792" w:type="dxa"/>
            <w:tcBorders>
              <w:top w:val="nil"/>
              <w:bottom w:val="nil"/>
            </w:tcBorders>
          </w:tcPr>
          <w:p w14:paraId="51FC3D74"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54CE5D30"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0BD9D04F"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чат. Усложняват се</w:t>
            </w:r>
            <w:r w:rsidRPr="004F3E81">
              <w:rPr>
                <w:rFonts w:eastAsia="Times New Roman" w:cs="Times New Roman"/>
                <w:spacing w:val="59"/>
                <w:lang w:eastAsia="bg-BG" w:bidi="bg-BG"/>
              </w:rPr>
              <w:t xml:space="preserve"> </w:t>
            </w:r>
            <w:r w:rsidRPr="004F3E81">
              <w:rPr>
                <w:rFonts w:eastAsia="Times New Roman" w:cs="Times New Roman"/>
                <w:lang w:eastAsia="bg-BG" w:bidi="bg-BG"/>
              </w:rPr>
              <w:t>задачите</w:t>
            </w:r>
          </w:p>
        </w:tc>
      </w:tr>
      <w:tr w:rsidR="004F3E81" w:rsidRPr="004F3E81" w14:paraId="0391B34F" w14:textId="77777777" w:rsidTr="004F3E81">
        <w:trPr>
          <w:trHeight w:val="266"/>
        </w:trPr>
        <w:tc>
          <w:tcPr>
            <w:tcW w:w="679" w:type="dxa"/>
            <w:vMerge/>
            <w:tcBorders>
              <w:top w:val="nil"/>
            </w:tcBorders>
          </w:tcPr>
          <w:p w14:paraId="64F9B76A"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5AFE3E3D"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2.</w:t>
            </w:r>
            <w:r w:rsidRPr="004F3E81">
              <w:rPr>
                <w:rFonts w:eastAsia="Times New Roman" w:cs="Times New Roman"/>
                <w:spacing w:val="-18"/>
                <w:lang w:eastAsia="bg-BG" w:bidi="bg-BG"/>
              </w:rPr>
              <w:t xml:space="preserve"> </w:t>
            </w:r>
            <w:r w:rsidRPr="004F3E81">
              <w:rPr>
                <w:rFonts w:eastAsia="Times New Roman" w:cs="Times New Roman"/>
                <w:lang w:eastAsia="bg-BG" w:bidi="bg-BG"/>
              </w:rPr>
              <w:t>Описание:</w:t>
            </w:r>
            <w:r w:rsidRPr="004F3E81">
              <w:rPr>
                <w:rFonts w:eastAsia="Times New Roman" w:cs="Times New Roman"/>
                <w:spacing w:val="-16"/>
                <w:lang w:eastAsia="bg-BG" w:bidi="bg-BG"/>
              </w:rPr>
              <w:t xml:space="preserve"> </w:t>
            </w:r>
            <w:r w:rsidRPr="004F3E81">
              <w:rPr>
                <w:rFonts w:eastAsia="Times New Roman" w:cs="Times New Roman"/>
                <w:lang w:eastAsia="bg-BG" w:bidi="bg-BG"/>
              </w:rPr>
              <w:t>ИП</w:t>
            </w:r>
            <w:r w:rsidRPr="004F3E81">
              <w:rPr>
                <w:rFonts w:eastAsia="Times New Roman" w:cs="Times New Roman"/>
                <w:spacing w:val="-18"/>
                <w:lang w:eastAsia="bg-BG" w:bidi="bg-BG"/>
              </w:rPr>
              <w:t xml:space="preserve"> </w:t>
            </w:r>
            <w:r w:rsidRPr="004F3E81">
              <w:rPr>
                <w:rFonts w:eastAsia="Times New Roman" w:cs="Times New Roman"/>
                <w:lang w:eastAsia="bg-BG" w:bidi="bg-BG"/>
              </w:rPr>
              <w:t>право</w:t>
            </w:r>
            <w:r w:rsidRPr="004F3E81">
              <w:rPr>
                <w:rFonts w:eastAsia="Times New Roman" w:cs="Times New Roman"/>
                <w:spacing w:val="-20"/>
                <w:lang w:eastAsia="bg-BG" w:bidi="bg-BG"/>
              </w:rPr>
              <w:t xml:space="preserve"> </w:t>
            </w:r>
            <w:r w:rsidRPr="004F3E81">
              <w:rPr>
                <w:rFonts w:eastAsia="Times New Roman" w:cs="Times New Roman"/>
                <w:lang w:eastAsia="bg-BG" w:bidi="bg-BG"/>
              </w:rPr>
              <w:t>спускане</w:t>
            </w:r>
          </w:p>
        </w:tc>
        <w:tc>
          <w:tcPr>
            <w:tcW w:w="792" w:type="dxa"/>
            <w:tcBorders>
              <w:top w:val="nil"/>
              <w:bottom w:val="nil"/>
            </w:tcBorders>
          </w:tcPr>
          <w:p w14:paraId="66A6971B"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1FFFC4B2"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3229AAFE"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при усъвършенстването на</w:t>
            </w:r>
            <w:r w:rsidRPr="004F3E81">
              <w:rPr>
                <w:rFonts w:eastAsia="Times New Roman" w:cs="Times New Roman"/>
                <w:spacing w:val="56"/>
                <w:lang w:eastAsia="bg-BG" w:bidi="bg-BG"/>
              </w:rPr>
              <w:t xml:space="preserve"> </w:t>
            </w:r>
            <w:proofErr w:type="spellStart"/>
            <w:r w:rsidRPr="004F3E81">
              <w:rPr>
                <w:rFonts w:eastAsia="Times New Roman" w:cs="Times New Roman"/>
                <w:lang w:eastAsia="bg-BG" w:bidi="bg-BG"/>
              </w:rPr>
              <w:t>отс</w:t>
            </w:r>
            <w:proofErr w:type="spellEnd"/>
            <w:r w:rsidRPr="004F3E81">
              <w:rPr>
                <w:rFonts w:eastAsia="Times New Roman" w:cs="Times New Roman"/>
                <w:lang w:eastAsia="bg-BG" w:bidi="bg-BG"/>
              </w:rPr>
              <w:t>-</w:t>
            </w:r>
          </w:p>
        </w:tc>
      </w:tr>
      <w:tr w:rsidR="004F3E81" w:rsidRPr="004F3E81" w14:paraId="0FBD75E9" w14:textId="77777777" w:rsidTr="004F3E81">
        <w:trPr>
          <w:trHeight w:val="266"/>
        </w:trPr>
        <w:tc>
          <w:tcPr>
            <w:tcW w:w="679" w:type="dxa"/>
            <w:vMerge/>
            <w:tcBorders>
              <w:top w:val="nil"/>
            </w:tcBorders>
          </w:tcPr>
          <w:p w14:paraId="079899CC"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0450CE27"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 xml:space="preserve">Подготвително сгъване от </w:t>
            </w:r>
            <w:proofErr w:type="spellStart"/>
            <w:r w:rsidRPr="004F3E81">
              <w:rPr>
                <w:rFonts w:eastAsia="Times New Roman" w:cs="Times New Roman"/>
                <w:lang w:eastAsia="bg-BG" w:bidi="bg-BG"/>
              </w:rPr>
              <w:t>кра</w:t>
            </w:r>
            <w:proofErr w:type="spellEnd"/>
            <w:r w:rsidRPr="004F3E81">
              <w:rPr>
                <w:rFonts w:eastAsia="Times New Roman" w:cs="Times New Roman"/>
                <w:lang w:eastAsia="bg-BG" w:bidi="bg-BG"/>
              </w:rPr>
              <w:t>-</w:t>
            </w:r>
          </w:p>
        </w:tc>
        <w:tc>
          <w:tcPr>
            <w:tcW w:w="792" w:type="dxa"/>
            <w:tcBorders>
              <w:top w:val="nil"/>
              <w:bottom w:val="nil"/>
            </w:tcBorders>
          </w:tcPr>
          <w:p w14:paraId="2B0153A2"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6CF240CB"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24ACAEDF"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кока чрез по-големи</w:t>
            </w:r>
            <w:r w:rsidRPr="004F3E81">
              <w:rPr>
                <w:rFonts w:eastAsia="Times New Roman" w:cs="Times New Roman"/>
                <w:spacing w:val="52"/>
                <w:lang w:eastAsia="bg-BG" w:bidi="bg-BG"/>
              </w:rPr>
              <w:t xml:space="preserve"> </w:t>
            </w:r>
            <w:r w:rsidRPr="004F3E81">
              <w:rPr>
                <w:rFonts w:eastAsia="Times New Roman" w:cs="Times New Roman"/>
                <w:lang w:eastAsia="bg-BG" w:bidi="bg-BG"/>
              </w:rPr>
              <w:t>маркери,</w:t>
            </w:r>
          </w:p>
        </w:tc>
      </w:tr>
      <w:tr w:rsidR="004F3E81" w:rsidRPr="004F3E81" w14:paraId="7C59ED8A" w14:textId="77777777" w:rsidTr="004F3E81">
        <w:trPr>
          <w:trHeight w:val="265"/>
        </w:trPr>
        <w:tc>
          <w:tcPr>
            <w:tcW w:w="679" w:type="dxa"/>
            <w:vMerge/>
            <w:tcBorders>
              <w:top w:val="nil"/>
            </w:tcBorders>
          </w:tcPr>
          <w:p w14:paraId="72611766"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11CBA742"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ката и пренасяне на тежестта</w:t>
            </w:r>
          </w:p>
        </w:tc>
        <w:tc>
          <w:tcPr>
            <w:tcW w:w="792" w:type="dxa"/>
            <w:tcBorders>
              <w:top w:val="nil"/>
              <w:bottom w:val="nil"/>
            </w:tcBorders>
          </w:tcPr>
          <w:p w14:paraId="4CDC448D"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393EAA31"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3413F2E4"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 xml:space="preserve">както и скокове от </w:t>
            </w:r>
            <w:proofErr w:type="spellStart"/>
            <w:r w:rsidRPr="004F3E81">
              <w:rPr>
                <w:rFonts w:eastAsia="Times New Roman" w:cs="Times New Roman"/>
                <w:lang w:eastAsia="bg-BG" w:bidi="bg-BG"/>
              </w:rPr>
              <w:t>swich</w:t>
            </w:r>
            <w:proofErr w:type="spellEnd"/>
            <w:r w:rsidRPr="004F3E81">
              <w:rPr>
                <w:rFonts w:eastAsia="Times New Roman" w:cs="Times New Roman"/>
                <w:lang w:eastAsia="bg-BG" w:bidi="bg-BG"/>
              </w:rPr>
              <w:t xml:space="preserve"> пози-</w:t>
            </w:r>
          </w:p>
        </w:tc>
      </w:tr>
      <w:tr w:rsidR="004F3E81" w:rsidRPr="004F3E81" w14:paraId="75C6DBFE" w14:textId="77777777" w:rsidTr="004F3E81">
        <w:trPr>
          <w:trHeight w:val="266"/>
        </w:trPr>
        <w:tc>
          <w:tcPr>
            <w:tcW w:w="679" w:type="dxa"/>
            <w:vMerge/>
            <w:tcBorders>
              <w:top w:val="nil"/>
            </w:tcBorders>
          </w:tcPr>
          <w:p w14:paraId="20FAC9BC"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5019FBDA"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 xml:space="preserve">на </w:t>
            </w:r>
            <w:proofErr w:type="spellStart"/>
            <w:r w:rsidRPr="004F3E81">
              <w:rPr>
                <w:rFonts w:eastAsia="Times New Roman" w:cs="Times New Roman"/>
                <w:lang w:eastAsia="bg-BG" w:bidi="bg-BG"/>
              </w:rPr>
              <w:t>предностоящия</w:t>
            </w:r>
            <w:proofErr w:type="spellEnd"/>
            <w:r w:rsidRPr="004F3E81">
              <w:rPr>
                <w:rFonts w:eastAsia="Times New Roman" w:cs="Times New Roman"/>
                <w:lang w:eastAsia="bg-BG" w:bidi="bg-BG"/>
              </w:rPr>
              <w:t xml:space="preserve"> крак. Рязко</w:t>
            </w:r>
          </w:p>
        </w:tc>
        <w:tc>
          <w:tcPr>
            <w:tcW w:w="792" w:type="dxa"/>
            <w:tcBorders>
              <w:top w:val="nil"/>
              <w:bottom w:val="nil"/>
            </w:tcBorders>
          </w:tcPr>
          <w:p w14:paraId="0FDFA9C6"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1280C0AA"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706BE1EB"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proofErr w:type="spellStart"/>
            <w:r w:rsidRPr="004F3E81">
              <w:rPr>
                <w:rFonts w:eastAsia="Times New Roman" w:cs="Times New Roman"/>
                <w:lang w:eastAsia="bg-BG" w:bidi="bg-BG"/>
              </w:rPr>
              <w:t>ция</w:t>
            </w:r>
            <w:proofErr w:type="spellEnd"/>
            <w:r w:rsidRPr="004F3E81">
              <w:rPr>
                <w:rFonts w:eastAsia="Times New Roman" w:cs="Times New Roman"/>
                <w:lang w:eastAsia="bg-BG" w:bidi="bg-BG"/>
              </w:rPr>
              <w:t>. Следи се за пренасянето на</w:t>
            </w:r>
          </w:p>
        </w:tc>
      </w:tr>
      <w:tr w:rsidR="004F3E81" w:rsidRPr="004F3E81" w14:paraId="23C84237" w14:textId="77777777" w:rsidTr="004F3E81">
        <w:trPr>
          <w:trHeight w:val="265"/>
        </w:trPr>
        <w:tc>
          <w:tcPr>
            <w:tcW w:w="679" w:type="dxa"/>
            <w:vMerge/>
            <w:tcBorders>
              <w:top w:val="nil"/>
            </w:tcBorders>
          </w:tcPr>
          <w:p w14:paraId="68F2A791"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40134F1A"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разгъване от краката, задният</w:t>
            </w:r>
          </w:p>
        </w:tc>
        <w:tc>
          <w:tcPr>
            <w:tcW w:w="792" w:type="dxa"/>
            <w:tcBorders>
              <w:top w:val="nil"/>
              <w:bottom w:val="nil"/>
            </w:tcBorders>
          </w:tcPr>
          <w:p w14:paraId="3FCE61BA"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6B87E8C5"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57F9C35A"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тежестта и отскока от преден</w:t>
            </w:r>
          </w:p>
        </w:tc>
      </w:tr>
      <w:tr w:rsidR="004F3E81" w:rsidRPr="004F3E81" w14:paraId="55EDD520" w14:textId="77777777" w:rsidTr="004F3E81">
        <w:trPr>
          <w:trHeight w:val="266"/>
        </w:trPr>
        <w:tc>
          <w:tcPr>
            <w:tcW w:w="679" w:type="dxa"/>
            <w:vMerge/>
            <w:tcBorders>
              <w:top w:val="nil"/>
            </w:tcBorders>
          </w:tcPr>
          <w:p w14:paraId="54A10EBF"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41BF9C43"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крак дърпа борда нагоре, с</w:t>
            </w:r>
          </w:p>
        </w:tc>
        <w:tc>
          <w:tcPr>
            <w:tcW w:w="792" w:type="dxa"/>
            <w:tcBorders>
              <w:top w:val="nil"/>
              <w:bottom w:val="nil"/>
            </w:tcBorders>
          </w:tcPr>
          <w:p w14:paraId="6EDA9F3D"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541BCC63"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497CDB17"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крак</w:t>
            </w:r>
          </w:p>
        </w:tc>
      </w:tr>
      <w:tr w:rsidR="004F3E81" w:rsidRPr="004F3E81" w14:paraId="198F439F" w14:textId="77777777" w:rsidTr="004F3E81">
        <w:trPr>
          <w:trHeight w:val="266"/>
        </w:trPr>
        <w:tc>
          <w:tcPr>
            <w:tcW w:w="679" w:type="dxa"/>
            <w:vMerge/>
            <w:tcBorders>
              <w:top w:val="nil"/>
            </w:tcBorders>
          </w:tcPr>
          <w:p w14:paraId="20160950"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08700FFE" w14:textId="77777777" w:rsidR="004F3E81" w:rsidRPr="004F3E81" w:rsidRDefault="004F3E81" w:rsidP="004F3E81">
            <w:pPr>
              <w:widowControl w:val="0"/>
              <w:tabs>
                <w:tab w:val="left" w:pos="1128"/>
                <w:tab w:val="left" w:pos="1545"/>
                <w:tab w:val="left" w:pos="2613"/>
              </w:tabs>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spacing w:val="2"/>
                <w:lang w:eastAsia="bg-BG" w:bidi="bg-BG"/>
              </w:rPr>
              <w:t>предния</w:t>
            </w:r>
            <w:r w:rsidRPr="004F3E81">
              <w:rPr>
                <w:rFonts w:eastAsia="Times New Roman" w:cs="Times New Roman"/>
                <w:spacing w:val="2"/>
                <w:lang w:eastAsia="bg-BG" w:bidi="bg-BG"/>
              </w:rPr>
              <w:tab/>
            </w:r>
            <w:r w:rsidRPr="004F3E81">
              <w:rPr>
                <w:rFonts w:eastAsia="Times New Roman" w:cs="Times New Roman"/>
                <w:lang w:eastAsia="bg-BG" w:bidi="bg-BG"/>
              </w:rPr>
              <w:t>се</w:t>
            </w:r>
            <w:r w:rsidRPr="004F3E81">
              <w:rPr>
                <w:rFonts w:eastAsia="Times New Roman" w:cs="Times New Roman"/>
                <w:lang w:eastAsia="bg-BG" w:bidi="bg-BG"/>
              </w:rPr>
              <w:tab/>
            </w:r>
            <w:r w:rsidRPr="004F3E81">
              <w:rPr>
                <w:rFonts w:eastAsia="Times New Roman" w:cs="Times New Roman"/>
                <w:spacing w:val="2"/>
                <w:lang w:eastAsia="bg-BG" w:bidi="bg-BG"/>
              </w:rPr>
              <w:t>отскача.</w:t>
            </w:r>
            <w:r w:rsidRPr="004F3E81">
              <w:rPr>
                <w:rFonts w:eastAsia="Times New Roman" w:cs="Times New Roman"/>
                <w:spacing w:val="2"/>
                <w:lang w:eastAsia="bg-BG" w:bidi="bg-BG"/>
              </w:rPr>
              <w:tab/>
            </w:r>
            <w:r w:rsidRPr="004F3E81">
              <w:rPr>
                <w:rFonts w:eastAsia="Times New Roman" w:cs="Times New Roman"/>
                <w:spacing w:val="3"/>
                <w:lang w:eastAsia="bg-BG" w:bidi="bg-BG"/>
              </w:rPr>
              <w:t>Ръцете</w:t>
            </w:r>
          </w:p>
        </w:tc>
        <w:tc>
          <w:tcPr>
            <w:tcW w:w="792" w:type="dxa"/>
            <w:tcBorders>
              <w:top w:val="nil"/>
              <w:bottom w:val="nil"/>
            </w:tcBorders>
          </w:tcPr>
          <w:p w14:paraId="4E223327"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11113BA2"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5D296EDF"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Често срещани грешки при из-</w:t>
            </w:r>
          </w:p>
        </w:tc>
      </w:tr>
      <w:tr w:rsidR="004F3E81" w:rsidRPr="004F3E81" w14:paraId="165EB99C" w14:textId="77777777" w:rsidTr="004F3E81">
        <w:trPr>
          <w:trHeight w:val="266"/>
        </w:trPr>
        <w:tc>
          <w:tcPr>
            <w:tcW w:w="679" w:type="dxa"/>
            <w:vMerge/>
            <w:tcBorders>
              <w:top w:val="nil"/>
            </w:tcBorders>
          </w:tcPr>
          <w:p w14:paraId="2821DFBD"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3691193F"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 xml:space="preserve">подпомагат отскока с </w:t>
            </w:r>
            <w:proofErr w:type="spellStart"/>
            <w:r w:rsidRPr="004F3E81">
              <w:rPr>
                <w:rFonts w:eastAsia="Times New Roman" w:cs="Times New Roman"/>
                <w:lang w:eastAsia="bg-BG" w:bidi="bg-BG"/>
              </w:rPr>
              <w:t>движе</w:t>
            </w:r>
            <w:proofErr w:type="spellEnd"/>
            <w:r w:rsidRPr="004F3E81">
              <w:rPr>
                <w:rFonts w:eastAsia="Times New Roman" w:cs="Times New Roman"/>
                <w:lang w:eastAsia="bg-BG" w:bidi="bg-BG"/>
              </w:rPr>
              <w:t>-</w:t>
            </w:r>
          </w:p>
        </w:tc>
        <w:tc>
          <w:tcPr>
            <w:tcW w:w="792" w:type="dxa"/>
            <w:tcBorders>
              <w:top w:val="nil"/>
              <w:bottom w:val="nil"/>
            </w:tcBorders>
          </w:tcPr>
          <w:p w14:paraId="77825994"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5EB37ED8"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27161CE1"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proofErr w:type="spellStart"/>
            <w:r w:rsidRPr="004F3E81">
              <w:rPr>
                <w:rFonts w:eastAsia="Times New Roman" w:cs="Times New Roman"/>
                <w:lang w:eastAsia="bg-BG" w:bidi="bg-BG"/>
              </w:rPr>
              <w:t>пълнение</w:t>
            </w:r>
            <w:proofErr w:type="spellEnd"/>
            <w:r w:rsidRPr="004F3E81">
              <w:rPr>
                <w:rFonts w:eastAsia="Times New Roman" w:cs="Times New Roman"/>
                <w:lang w:eastAsia="bg-BG" w:bidi="bg-BG"/>
              </w:rPr>
              <w:t xml:space="preserve"> на </w:t>
            </w:r>
            <w:proofErr w:type="spellStart"/>
            <w:r w:rsidRPr="004F3E81">
              <w:rPr>
                <w:rFonts w:eastAsia="Times New Roman" w:cs="Times New Roman"/>
                <w:lang w:eastAsia="bg-BG" w:bidi="bg-BG"/>
              </w:rPr>
              <w:t>ollie</w:t>
            </w:r>
            <w:proofErr w:type="spellEnd"/>
            <w:r w:rsidRPr="004F3E81">
              <w:rPr>
                <w:rFonts w:eastAsia="Times New Roman" w:cs="Times New Roman"/>
                <w:lang w:eastAsia="bg-BG" w:bidi="bg-BG"/>
              </w:rPr>
              <w:t xml:space="preserve"> и </w:t>
            </w:r>
            <w:proofErr w:type="spellStart"/>
            <w:r w:rsidRPr="004F3E81">
              <w:rPr>
                <w:rFonts w:eastAsia="Times New Roman" w:cs="Times New Roman"/>
                <w:lang w:eastAsia="bg-BG" w:bidi="bg-BG"/>
              </w:rPr>
              <w:t>nollie</w:t>
            </w:r>
            <w:proofErr w:type="spellEnd"/>
            <w:r w:rsidRPr="004F3E81">
              <w:rPr>
                <w:rFonts w:eastAsia="Times New Roman" w:cs="Times New Roman"/>
                <w:lang w:eastAsia="bg-BG" w:bidi="bg-BG"/>
              </w:rPr>
              <w:t>:</w:t>
            </w:r>
          </w:p>
        </w:tc>
      </w:tr>
      <w:tr w:rsidR="004F3E81" w:rsidRPr="004F3E81" w14:paraId="47B40396" w14:textId="77777777" w:rsidTr="004F3E81">
        <w:trPr>
          <w:trHeight w:val="266"/>
        </w:trPr>
        <w:tc>
          <w:tcPr>
            <w:tcW w:w="679" w:type="dxa"/>
            <w:vMerge/>
            <w:tcBorders>
              <w:top w:val="nil"/>
            </w:tcBorders>
          </w:tcPr>
          <w:p w14:paraId="4B034F4B"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5905BDDF"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proofErr w:type="spellStart"/>
            <w:r w:rsidRPr="004F3E81">
              <w:rPr>
                <w:rFonts w:eastAsia="Times New Roman" w:cs="Times New Roman"/>
                <w:lang w:eastAsia="bg-BG" w:bidi="bg-BG"/>
              </w:rPr>
              <w:t>ния</w:t>
            </w:r>
            <w:proofErr w:type="spellEnd"/>
            <w:r w:rsidRPr="004F3E81">
              <w:rPr>
                <w:rFonts w:eastAsia="Times New Roman" w:cs="Times New Roman"/>
                <w:lang w:eastAsia="bg-BG" w:bidi="bg-BG"/>
              </w:rPr>
              <w:t xml:space="preserve"> нагоре. В летежа тялото се</w:t>
            </w:r>
          </w:p>
        </w:tc>
        <w:tc>
          <w:tcPr>
            <w:tcW w:w="792" w:type="dxa"/>
            <w:tcBorders>
              <w:top w:val="nil"/>
              <w:bottom w:val="nil"/>
            </w:tcBorders>
          </w:tcPr>
          <w:p w14:paraId="4C51F4BE"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7F2709F7"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17B64CFB" w14:textId="77777777" w:rsidR="004F3E81" w:rsidRPr="004F3E81" w:rsidRDefault="004F3E81" w:rsidP="00880313">
            <w:pPr>
              <w:widowControl w:val="0"/>
              <w:numPr>
                <w:ilvl w:val="0"/>
                <w:numId w:val="390"/>
              </w:numPr>
              <w:tabs>
                <w:tab w:val="left" w:pos="286"/>
              </w:tabs>
              <w:autoSpaceDE w:val="0"/>
              <w:autoSpaceDN w:val="0"/>
              <w:spacing w:line="246" w:lineRule="exact"/>
              <w:ind w:hanging="229"/>
              <w:jc w:val="left"/>
              <w:rPr>
                <w:rFonts w:eastAsia="Times New Roman" w:cs="Times New Roman"/>
                <w:lang w:eastAsia="bg-BG" w:bidi="bg-BG"/>
              </w:rPr>
            </w:pPr>
            <w:r w:rsidRPr="004F3E81">
              <w:rPr>
                <w:rFonts w:eastAsia="Times New Roman" w:cs="Times New Roman"/>
                <w:lang w:eastAsia="bg-BG" w:bidi="bg-BG"/>
              </w:rPr>
              <w:t>тежестта не се пренася</w:t>
            </w:r>
            <w:r w:rsidRPr="004F3E81">
              <w:rPr>
                <w:rFonts w:eastAsia="Times New Roman" w:cs="Times New Roman"/>
                <w:spacing w:val="54"/>
                <w:lang w:eastAsia="bg-BG" w:bidi="bg-BG"/>
              </w:rPr>
              <w:t xml:space="preserve"> </w:t>
            </w:r>
            <w:r w:rsidRPr="004F3E81">
              <w:rPr>
                <w:rFonts w:eastAsia="Times New Roman" w:cs="Times New Roman"/>
                <w:lang w:eastAsia="bg-BG" w:bidi="bg-BG"/>
              </w:rPr>
              <w:t>върху</w:t>
            </w:r>
          </w:p>
        </w:tc>
      </w:tr>
      <w:tr w:rsidR="004F3E81" w:rsidRPr="004F3E81" w14:paraId="1B492404" w14:textId="77777777" w:rsidTr="004F3E81">
        <w:trPr>
          <w:trHeight w:val="265"/>
        </w:trPr>
        <w:tc>
          <w:tcPr>
            <w:tcW w:w="679" w:type="dxa"/>
            <w:vMerge/>
            <w:tcBorders>
              <w:top w:val="nil"/>
            </w:tcBorders>
          </w:tcPr>
          <w:p w14:paraId="5FFA797E"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2713B51C"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 xml:space="preserve">групира, като краката </w:t>
            </w:r>
            <w:proofErr w:type="spellStart"/>
            <w:r w:rsidRPr="004F3E81">
              <w:rPr>
                <w:rFonts w:eastAsia="Times New Roman" w:cs="Times New Roman"/>
                <w:lang w:eastAsia="bg-BG" w:bidi="bg-BG"/>
              </w:rPr>
              <w:t>приби</w:t>
            </w:r>
            <w:proofErr w:type="spellEnd"/>
            <w:r w:rsidRPr="004F3E81">
              <w:rPr>
                <w:rFonts w:eastAsia="Times New Roman" w:cs="Times New Roman"/>
                <w:lang w:eastAsia="bg-BG" w:bidi="bg-BG"/>
              </w:rPr>
              <w:t>-</w:t>
            </w:r>
          </w:p>
        </w:tc>
        <w:tc>
          <w:tcPr>
            <w:tcW w:w="792" w:type="dxa"/>
            <w:tcBorders>
              <w:top w:val="nil"/>
              <w:bottom w:val="nil"/>
            </w:tcBorders>
          </w:tcPr>
          <w:p w14:paraId="3A17C0F3"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3C51F295"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2ED422D5" w14:textId="77777777" w:rsidR="004F3E81" w:rsidRPr="004F3E81" w:rsidRDefault="004F3E81" w:rsidP="004F3E81">
            <w:pPr>
              <w:widowControl w:val="0"/>
              <w:autoSpaceDE w:val="0"/>
              <w:autoSpaceDN w:val="0"/>
              <w:spacing w:line="246" w:lineRule="exact"/>
              <w:ind w:left="285" w:firstLine="0"/>
              <w:jc w:val="left"/>
              <w:rPr>
                <w:rFonts w:eastAsia="Times New Roman" w:cs="Times New Roman"/>
                <w:lang w:eastAsia="bg-BG" w:bidi="bg-BG"/>
              </w:rPr>
            </w:pPr>
            <w:proofErr w:type="spellStart"/>
            <w:r w:rsidRPr="004F3E81">
              <w:rPr>
                <w:rFonts w:eastAsia="Times New Roman" w:cs="Times New Roman"/>
                <w:lang w:eastAsia="bg-BG" w:bidi="bg-BG"/>
              </w:rPr>
              <w:t>задностоящия</w:t>
            </w:r>
            <w:proofErr w:type="spellEnd"/>
            <w:r w:rsidRPr="004F3E81">
              <w:rPr>
                <w:rFonts w:eastAsia="Times New Roman" w:cs="Times New Roman"/>
                <w:lang w:eastAsia="bg-BG" w:bidi="bg-BG"/>
              </w:rPr>
              <w:t xml:space="preserve"> крак</w:t>
            </w:r>
          </w:p>
        </w:tc>
      </w:tr>
      <w:tr w:rsidR="004F3E81" w:rsidRPr="004F3E81" w14:paraId="5C9C9E99" w14:textId="77777777" w:rsidTr="004F3E81">
        <w:trPr>
          <w:trHeight w:val="266"/>
        </w:trPr>
        <w:tc>
          <w:tcPr>
            <w:tcW w:w="679" w:type="dxa"/>
            <w:vMerge/>
            <w:tcBorders>
              <w:top w:val="nil"/>
            </w:tcBorders>
          </w:tcPr>
          <w:p w14:paraId="5FF770BD"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32ACE0D9"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рат борда под него успоредно</w:t>
            </w:r>
          </w:p>
        </w:tc>
        <w:tc>
          <w:tcPr>
            <w:tcW w:w="792" w:type="dxa"/>
            <w:tcBorders>
              <w:top w:val="nil"/>
              <w:bottom w:val="nil"/>
            </w:tcBorders>
          </w:tcPr>
          <w:p w14:paraId="2D3AA4AC"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3DCC2B08"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5C9BB5DC" w14:textId="77777777" w:rsidR="004F3E81" w:rsidRPr="004F3E81" w:rsidRDefault="004F3E81" w:rsidP="00880313">
            <w:pPr>
              <w:widowControl w:val="0"/>
              <w:numPr>
                <w:ilvl w:val="0"/>
                <w:numId w:val="389"/>
              </w:numPr>
              <w:tabs>
                <w:tab w:val="left" w:pos="286"/>
              </w:tabs>
              <w:autoSpaceDE w:val="0"/>
              <w:autoSpaceDN w:val="0"/>
              <w:spacing w:line="246" w:lineRule="exact"/>
              <w:ind w:hanging="229"/>
              <w:jc w:val="left"/>
              <w:rPr>
                <w:rFonts w:eastAsia="Times New Roman" w:cs="Times New Roman"/>
                <w:lang w:eastAsia="bg-BG" w:bidi="bg-BG"/>
              </w:rPr>
            </w:pPr>
            <w:r w:rsidRPr="004F3E81">
              <w:rPr>
                <w:rFonts w:eastAsia="Times New Roman" w:cs="Times New Roman"/>
                <w:lang w:eastAsia="bg-BG" w:bidi="bg-BG"/>
              </w:rPr>
              <w:t>липсва динамика при</w:t>
            </w:r>
            <w:r w:rsidRPr="004F3E81">
              <w:rPr>
                <w:rFonts w:eastAsia="Times New Roman" w:cs="Times New Roman"/>
                <w:spacing w:val="-8"/>
                <w:lang w:eastAsia="bg-BG" w:bidi="bg-BG"/>
              </w:rPr>
              <w:t xml:space="preserve"> </w:t>
            </w:r>
            <w:r w:rsidRPr="004F3E81">
              <w:rPr>
                <w:rFonts w:eastAsia="Times New Roman" w:cs="Times New Roman"/>
                <w:lang w:eastAsia="bg-BG" w:bidi="bg-BG"/>
              </w:rPr>
              <w:t>отскока</w:t>
            </w:r>
          </w:p>
        </w:tc>
      </w:tr>
      <w:tr w:rsidR="004F3E81" w:rsidRPr="004F3E81" w14:paraId="0F382E32" w14:textId="77777777" w:rsidTr="004F3E81">
        <w:trPr>
          <w:trHeight w:val="265"/>
        </w:trPr>
        <w:tc>
          <w:tcPr>
            <w:tcW w:w="679" w:type="dxa"/>
            <w:vMerge/>
            <w:tcBorders>
              <w:top w:val="nil"/>
            </w:tcBorders>
          </w:tcPr>
          <w:p w14:paraId="7F7D4013"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031019B5"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 xml:space="preserve">на терена. За приземяване </w:t>
            </w:r>
            <w:proofErr w:type="spellStart"/>
            <w:r w:rsidRPr="004F3E81">
              <w:rPr>
                <w:rFonts w:eastAsia="Times New Roman" w:cs="Times New Roman"/>
                <w:lang w:eastAsia="bg-BG" w:bidi="bg-BG"/>
              </w:rPr>
              <w:t>кра</w:t>
            </w:r>
            <w:proofErr w:type="spellEnd"/>
            <w:r w:rsidRPr="004F3E81">
              <w:rPr>
                <w:rFonts w:eastAsia="Times New Roman" w:cs="Times New Roman"/>
                <w:lang w:eastAsia="bg-BG" w:bidi="bg-BG"/>
              </w:rPr>
              <w:t>-</w:t>
            </w:r>
          </w:p>
        </w:tc>
        <w:tc>
          <w:tcPr>
            <w:tcW w:w="792" w:type="dxa"/>
            <w:tcBorders>
              <w:top w:val="nil"/>
              <w:bottom w:val="nil"/>
            </w:tcBorders>
          </w:tcPr>
          <w:p w14:paraId="1BB6F186"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545C6112"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7704D3A4" w14:textId="77777777" w:rsidR="004F3E81" w:rsidRPr="004F3E81" w:rsidRDefault="004F3E81" w:rsidP="00880313">
            <w:pPr>
              <w:widowControl w:val="0"/>
              <w:numPr>
                <w:ilvl w:val="0"/>
                <w:numId w:val="388"/>
              </w:numPr>
              <w:tabs>
                <w:tab w:val="left" w:pos="286"/>
              </w:tabs>
              <w:autoSpaceDE w:val="0"/>
              <w:autoSpaceDN w:val="0"/>
              <w:spacing w:line="246" w:lineRule="exact"/>
              <w:ind w:hanging="229"/>
              <w:jc w:val="left"/>
              <w:rPr>
                <w:rFonts w:eastAsia="Times New Roman" w:cs="Times New Roman"/>
                <w:lang w:eastAsia="bg-BG" w:bidi="bg-BG"/>
              </w:rPr>
            </w:pPr>
            <w:r w:rsidRPr="004F3E81">
              <w:rPr>
                <w:rFonts w:eastAsia="Times New Roman" w:cs="Times New Roman"/>
                <w:lang w:eastAsia="bg-BG" w:bidi="bg-BG"/>
              </w:rPr>
              <w:t>отскача се от два</w:t>
            </w:r>
            <w:r w:rsidRPr="004F3E81">
              <w:rPr>
                <w:rFonts w:eastAsia="Times New Roman" w:cs="Times New Roman"/>
                <w:spacing w:val="-5"/>
                <w:lang w:eastAsia="bg-BG" w:bidi="bg-BG"/>
              </w:rPr>
              <w:t xml:space="preserve"> </w:t>
            </w:r>
            <w:r w:rsidRPr="004F3E81">
              <w:rPr>
                <w:rFonts w:eastAsia="Times New Roman" w:cs="Times New Roman"/>
                <w:lang w:eastAsia="bg-BG" w:bidi="bg-BG"/>
              </w:rPr>
              <w:t>крака</w:t>
            </w:r>
          </w:p>
        </w:tc>
      </w:tr>
      <w:tr w:rsidR="004F3E81" w:rsidRPr="004F3E81" w14:paraId="44C36EBC" w14:textId="77777777" w:rsidTr="004F3E81">
        <w:trPr>
          <w:trHeight w:val="265"/>
        </w:trPr>
        <w:tc>
          <w:tcPr>
            <w:tcW w:w="679" w:type="dxa"/>
            <w:vMerge/>
            <w:tcBorders>
              <w:top w:val="nil"/>
            </w:tcBorders>
          </w:tcPr>
          <w:p w14:paraId="7950F220"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3165BE25"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spacing w:val="3"/>
                <w:lang w:eastAsia="bg-BG" w:bidi="bg-BG"/>
              </w:rPr>
              <w:t xml:space="preserve">ката </w:t>
            </w:r>
            <w:r w:rsidRPr="004F3E81">
              <w:rPr>
                <w:rFonts w:eastAsia="Times New Roman" w:cs="Times New Roman"/>
                <w:lang w:eastAsia="bg-BG" w:bidi="bg-BG"/>
              </w:rPr>
              <w:t xml:space="preserve">се </w:t>
            </w:r>
            <w:r w:rsidRPr="004F3E81">
              <w:rPr>
                <w:rFonts w:eastAsia="Times New Roman" w:cs="Times New Roman"/>
                <w:spacing w:val="2"/>
                <w:lang w:eastAsia="bg-BG" w:bidi="bg-BG"/>
              </w:rPr>
              <w:t xml:space="preserve">разгъват </w:t>
            </w:r>
            <w:r w:rsidRPr="004F3E81">
              <w:rPr>
                <w:rFonts w:eastAsia="Times New Roman" w:cs="Times New Roman"/>
                <w:lang w:eastAsia="bg-BG" w:bidi="bg-BG"/>
              </w:rPr>
              <w:t>и</w:t>
            </w:r>
            <w:r w:rsidRPr="004F3E81">
              <w:rPr>
                <w:rFonts w:eastAsia="Times New Roman" w:cs="Times New Roman"/>
                <w:spacing w:val="59"/>
                <w:lang w:eastAsia="bg-BG" w:bidi="bg-BG"/>
              </w:rPr>
              <w:t xml:space="preserve"> </w:t>
            </w:r>
            <w:r w:rsidRPr="004F3E81">
              <w:rPr>
                <w:rFonts w:eastAsia="Times New Roman" w:cs="Times New Roman"/>
                <w:spacing w:val="3"/>
                <w:lang w:eastAsia="bg-BG" w:bidi="bg-BG"/>
              </w:rPr>
              <w:t>поставят</w:t>
            </w:r>
          </w:p>
        </w:tc>
        <w:tc>
          <w:tcPr>
            <w:tcW w:w="792" w:type="dxa"/>
            <w:tcBorders>
              <w:top w:val="nil"/>
              <w:bottom w:val="nil"/>
            </w:tcBorders>
          </w:tcPr>
          <w:p w14:paraId="273C6956"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53A1BE31"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7F0A2F3F" w14:textId="77777777" w:rsidR="004F3E81" w:rsidRPr="004F3E81" w:rsidRDefault="004F3E81" w:rsidP="00880313">
            <w:pPr>
              <w:widowControl w:val="0"/>
              <w:numPr>
                <w:ilvl w:val="0"/>
                <w:numId w:val="387"/>
              </w:numPr>
              <w:tabs>
                <w:tab w:val="left" w:pos="286"/>
              </w:tabs>
              <w:autoSpaceDE w:val="0"/>
              <w:autoSpaceDN w:val="0"/>
              <w:spacing w:line="246" w:lineRule="exact"/>
              <w:ind w:hanging="229"/>
              <w:jc w:val="left"/>
              <w:rPr>
                <w:rFonts w:eastAsia="Times New Roman" w:cs="Times New Roman"/>
                <w:lang w:eastAsia="bg-BG" w:bidi="bg-BG"/>
              </w:rPr>
            </w:pPr>
            <w:r w:rsidRPr="004F3E81">
              <w:rPr>
                <w:rFonts w:eastAsia="Times New Roman" w:cs="Times New Roman"/>
                <w:lang w:eastAsia="bg-BG" w:bidi="bg-BG"/>
              </w:rPr>
              <w:t>липсва съгласуваност</w:t>
            </w:r>
            <w:r w:rsidRPr="004F3E81">
              <w:rPr>
                <w:rFonts w:eastAsia="Times New Roman" w:cs="Times New Roman"/>
                <w:spacing w:val="43"/>
                <w:lang w:eastAsia="bg-BG" w:bidi="bg-BG"/>
              </w:rPr>
              <w:t xml:space="preserve"> </w:t>
            </w:r>
            <w:r w:rsidRPr="004F3E81">
              <w:rPr>
                <w:rFonts w:eastAsia="Times New Roman" w:cs="Times New Roman"/>
                <w:lang w:eastAsia="bg-BG" w:bidi="bg-BG"/>
              </w:rPr>
              <w:t>между</w:t>
            </w:r>
          </w:p>
        </w:tc>
      </w:tr>
      <w:tr w:rsidR="004F3E81" w:rsidRPr="004F3E81" w14:paraId="2C16B279" w14:textId="77777777" w:rsidTr="004F3E81">
        <w:trPr>
          <w:trHeight w:val="266"/>
        </w:trPr>
        <w:tc>
          <w:tcPr>
            <w:tcW w:w="679" w:type="dxa"/>
            <w:vMerge/>
            <w:tcBorders>
              <w:top w:val="nil"/>
            </w:tcBorders>
          </w:tcPr>
          <w:p w14:paraId="187BFCE3"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67A15B17"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борда на плоскост върху те-</w:t>
            </w:r>
          </w:p>
        </w:tc>
        <w:tc>
          <w:tcPr>
            <w:tcW w:w="792" w:type="dxa"/>
            <w:tcBorders>
              <w:top w:val="nil"/>
              <w:bottom w:val="nil"/>
            </w:tcBorders>
          </w:tcPr>
          <w:p w14:paraId="34307E43"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4368A250"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2027A5F7" w14:textId="77777777" w:rsidR="004F3E81" w:rsidRPr="004F3E81" w:rsidRDefault="004F3E81" w:rsidP="004F3E81">
            <w:pPr>
              <w:widowControl w:val="0"/>
              <w:autoSpaceDE w:val="0"/>
              <w:autoSpaceDN w:val="0"/>
              <w:spacing w:line="246" w:lineRule="exact"/>
              <w:ind w:right="47" w:firstLine="0"/>
              <w:jc w:val="right"/>
              <w:rPr>
                <w:rFonts w:eastAsia="Times New Roman" w:cs="Times New Roman"/>
                <w:lang w:eastAsia="bg-BG" w:bidi="bg-BG"/>
              </w:rPr>
            </w:pPr>
            <w:r w:rsidRPr="004F3E81">
              <w:rPr>
                <w:rFonts w:eastAsia="Times New Roman" w:cs="Times New Roman"/>
                <w:lang w:eastAsia="bg-BG" w:bidi="bg-BG"/>
              </w:rPr>
              <w:t>крака и труп при групирането</w:t>
            </w:r>
          </w:p>
        </w:tc>
      </w:tr>
      <w:tr w:rsidR="004F3E81" w:rsidRPr="004F3E81" w14:paraId="60585A95" w14:textId="77777777" w:rsidTr="004F3E81">
        <w:trPr>
          <w:trHeight w:val="265"/>
        </w:trPr>
        <w:tc>
          <w:tcPr>
            <w:tcW w:w="679" w:type="dxa"/>
            <w:vMerge/>
            <w:tcBorders>
              <w:top w:val="nil"/>
            </w:tcBorders>
          </w:tcPr>
          <w:p w14:paraId="7DC99934"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3A076A82"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рена посредством амортизация</w:t>
            </w:r>
          </w:p>
        </w:tc>
        <w:tc>
          <w:tcPr>
            <w:tcW w:w="792" w:type="dxa"/>
            <w:tcBorders>
              <w:top w:val="nil"/>
              <w:bottom w:val="nil"/>
            </w:tcBorders>
          </w:tcPr>
          <w:p w14:paraId="498DD86A"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61B43685"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599C6841" w14:textId="77777777" w:rsidR="004F3E81" w:rsidRPr="004F3E81" w:rsidRDefault="004F3E81" w:rsidP="004F3E81">
            <w:pPr>
              <w:widowControl w:val="0"/>
              <w:autoSpaceDE w:val="0"/>
              <w:autoSpaceDN w:val="0"/>
              <w:spacing w:line="246" w:lineRule="exact"/>
              <w:ind w:left="285" w:firstLine="0"/>
              <w:jc w:val="left"/>
              <w:rPr>
                <w:rFonts w:eastAsia="Times New Roman" w:cs="Times New Roman"/>
                <w:lang w:eastAsia="bg-BG" w:bidi="bg-BG"/>
              </w:rPr>
            </w:pPr>
            <w:r w:rsidRPr="004F3E81">
              <w:rPr>
                <w:rFonts w:eastAsia="Times New Roman" w:cs="Times New Roman"/>
                <w:lang w:eastAsia="bg-BG" w:bidi="bg-BG"/>
              </w:rPr>
              <w:t>в летежа</w:t>
            </w:r>
          </w:p>
        </w:tc>
      </w:tr>
      <w:tr w:rsidR="004F3E81" w:rsidRPr="004F3E81" w14:paraId="2901D089" w14:textId="77777777" w:rsidTr="004F3E81">
        <w:trPr>
          <w:trHeight w:val="266"/>
        </w:trPr>
        <w:tc>
          <w:tcPr>
            <w:tcW w:w="679" w:type="dxa"/>
            <w:vMerge/>
            <w:tcBorders>
              <w:top w:val="nil"/>
            </w:tcBorders>
          </w:tcPr>
          <w:p w14:paraId="3897DF38"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355B400F"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3. Демонстрация от страна на</w:t>
            </w:r>
          </w:p>
        </w:tc>
        <w:tc>
          <w:tcPr>
            <w:tcW w:w="792" w:type="dxa"/>
            <w:tcBorders>
              <w:top w:val="nil"/>
              <w:bottom w:val="nil"/>
            </w:tcBorders>
          </w:tcPr>
          <w:p w14:paraId="08B55BB1"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308B396B"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68268679" w14:textId="77777777" w:rsidR="004F3E81" w:rsidRPr="004F3E81" w:rsidRDefault="004F3E81" w:rsidP="00880313">
            <w:pPr>
              <w:widowControl w:val="0"/>
              <w:numPr>
                <w:ilvl w:val="0"/>
                <w:numId w:val="386"/>
              </w:numPr>
              <w:tabs>
                <w:tab w:val="left" w:pos="286"/>
              </w:tabs>
              <w:autoSpaceDE w:val="0"/>
              <w:autoSpaceDN w:val="0"/>
              <w:spacing w:line="246" w:lineRule="exact"/>
              <w:ind w:hanging="229"/>
              <w:jc w:val="left"/>
              <w:rPr>
                <w:rFonts w:eastAsia="Times New Roman" w:cs="Times New Roman"/>
                <w:lang w:eastAsia="bg-BG" w:bidi="bg-BG"/>
              </w:rPr>
            </w:pPr>
            <w:r w:rsidRPr="004F3E81">
              <w:rPr>
                <w:rFonts w:eastAsia="Times New Roman" w:cs="Times New Roman"/>
                <w:lang w:eastAsia="bg-BG" w:bidi="bg-BG"/>
              </w:rPr>
              <w:t>твърдо приземяване с</w:t>
            </w:r>
            <w:r w:rsidRPr="004F3E81">
              <w:rPr>
                <w:rFonts w:eastAsia="Times New Roman" w:cs="Times New Roman"/>
                <w:spacing w:val="13"/>
                <w:lang w:eastAsia="bg-BG" w:bidi="bg-BG"/>
              </w:rPr>
              <w:t xml:space="preserve"> </w:t>
            </w:r>
            <w:proofErr w:type="spellStart"/>
            <w:r w:rsidRPr="004F3E81">
              <w:rPr>
                <w:rFonts w:eastAsia="Times New Roman" w:cs="Times New Roman"/>
                <w:lang w:eastAsia="bg-BG" w:bidi="bg-BG"/>
              </w:rPr>
              <w:t>обтег</w:t>
            </w:r>
            <w:proofErr w:type="spellEnd"/>
            <w:r w:rsidRPr="004F3E81">
              <w:rPr>
                <w:rFonts w:eastAsia="Times New Roman" w:cs="Times New Roman"/>
                <w:lang w:eastAsia="bg-BG" w:bidi="bg-BG"/>
              </w:rPr>
              <w:t>-</w:t>
            </w:r>
          </w:p>
        </w:tc>
      </w:tr>
      <w:tr w:rsidR="004F3E81" w:rsidRPr="004F3E81" w14:paraId="5ED66D05" w14:textId="77777777" w:rsidTr="004F3E81">
        <w:trPr>
          <w:trHeight w:val="265"/>
        </w:trPr>
        <w:tc>
          <w:tcPr>
            <w:tcW w:w="679" w:type="dxa"/>
            <w:vMerge/>
            <w:tcBorders>
              <w:top w:val="nil"/>
            </w:tcBorders>
          </w:tcPr>
          <w:p w14:paraId="45A9E5EB"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21E65385"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треньора</w:t>
            </w:r>
          </w:p>
        </w:tc>
        <w:tc>
          <w:tcPr>
            <w:tcW w:w="792" w:type="dxa"/>
            <w:tcBorders>
              <w:top w:val="nil"/>
              <w:bottom w:val="nil"/>
            </w:tcBorders>
          </w:tcPr>
          <w:p w14:paraId="1C1EE56B"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6853F403"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77C5157E" w14:textId="77777777" w:rsidR="004F3E81" w:rsidRPr="004F3E81" w:rsidRDefault="004F3E81" w:rsidP="004F3E81">
            <w:pPr>
              <w:widowControl w:val="0"/>
              <w:autoSpaceDE w:val="0"/>
              <w:autoSpaceDN w:val="0"/>
              <w:spacing w:line="246" w:lineRule="exact"/>
              <w:ind w:left="285" w:firstLine="0"/>
              <w:jc w:val="left"/>
              <w:rPr>
                <w:rFonts w:eastAsia="Times New Roman" w:cs="Times New Roman"/>
                <w:lang w:eastAsia="bg-BG" w:bidi="bg-BG"/>
              </w:rPr>
            </w:pPr>
            <w:proofErr w:type="spellStart"/>
            <w:r w:rsidRPr="004F3E81">
              <w:rPr>
                <w:rFonts w:eastAsia="Times New Roman" w:cs="Times New Roman"/>
                <w:lang w:eastAsia="bg-BG" w:bidi="bg-BG"/>
              </w:rPr>
              <w:t>нати</w:t>
            </w:r>
            <w:proofErr w:type="spellEnd"/>
            <w:r w:rsidRPr="004F3E81">
              <w:rPr>
                <w:rFonts w:eastAsia="Times New Roman" w:cs="Times New Roman"/>
                <w:lang w:eastAsia="bg-BG" w:bidi="bg-BG"/>
              </w:rPr>
              <w:t xml:space="preserve"> крака без амортизация</w:t>
            </w:r>
          </w:p>
        </w:tc>
      </w:tr>
      <w:tr w:rsidR="004F3E81" w:rsidRPr="004F3E81" w14:paraId="1E530568" w14:textId="77777777" w:rsidTr="004F3E81">
        <w:trPr>
          <w:trHeight w:val="266"/>
        </w:trPr>
        <w:tc>
          <w:tcPr>
            <w:tcW w:w="679" w:type="dxa"/>
            <w:vMerge/>
            <w:tcBorders>
              <w:top w:val="nil"/>
            </w:tcBorders>
          </w:tcPr>
          <w:p w14:paraId="63214862"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0EE2C334"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r w:rsidRPr="004F3E81">
              <w:rPr>
                <w:rFonts w:eastAsia="Times New Roman" w:cs="Times New Roman"/>
                <w:lang w:eastAsia="bg-BG" w:bidi="bg-BG"/>
              </w:rPr>
              <w:t>4. Упражнения:</w:t>
            </w:r>
          </w:p>
        </w:tc>
        <w:tc>
          <w:tcPr>
            <w:tcW w:w="792" w:type="dxa"/>
            <w:tcBorders>
              <w:top w:val="nil"/>
              <w:bottom w:val="nil"/>
            </w:tcBorders>
          </w:tcPr>
          <w:p w14:paraId="2C674F13"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125153B0"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55043ADD" w14:textId="77777777" w:rsidR="004F3E81" w:rsidRPr="004F3E81" w:rsidRDefault="004F3E81" w:rsidP="00880313">
            <w:pPr>
              <w:widowControl w:val="0"/>
              <w:numPr>
                <w:ilvl w:val="0"/>
                <w:numId w:val="385"/>
              </w:numPr>
              <w:tabs>
                <w:tab w:val="left" w:pos="286"/>
              </w:tabs>
              <w:autoSpaceDE w:val="0"/>
              <w:autoSpaceDN w:val="0"/>
              <w:spacing w:line="246" w:lineRule="exact"/>
              <w:ind w:hanging="229"/>
              <w:jc w:val="left"/>
              <w:rPr>
                <w:rFonts w:eastAsia="Times New Roman" w:cs="Times New Roman"/>
                <w:lang w:eastAsia="bg-BG" w:bidi="bg-BG"/>
              </w:rPr>
            </w:pPr>
            <w:r w:rsidRPr="004F3E81">
              <w:rPr>
                <w:rFonts w:eastAsia="Times New Roman" w:cs="Times New Roman"/>
                <w:lang w:eastAsia="bg-BG" w:bidi="bg-BG"/>
              </w:rPr>
              <w:t>при приземяването бордът</w:t>
            </w:r>
            <w:r w:rsidRPr="004F3E81">
              <w:rPr>
                <w:rFonts w:eastAsia="Times New Roman" w:cs="Times New Roman"/>
                <w:spacing w:val="37"/>
                <w:lang w:eastAsia="bg-BG" w:bidi="bg-BG"/>
              </w:rPr>
              <w:t xml:space="preserve"> </w:t>
            </w:r>
            <w:r w:rsidRPr="004F3E81">
              <w:rPr>
                <w:rFonts w:eastAsia="Times New Roman" w:cs="Times New Roman"/>
                <w:lang w:eastAsia="bg-BG" w:bidi="bg-BG"/>
              </w:rPr>
              <w:t>е</w:t>
            </w:r>
          </w:p>
        </w:tc>
      </w:tr>
      <w:tr w:rsidR="004F3E81" w:rsidRPr="004F3E81" w14:paraId="00F42589" w14:textId="77777777" w:rsidTr="004F3E81">
        <w:trPr>
          <w:trHeight w:val="266"/>
        </w:trPr>
        <w:tc>
          <w:tcPr>
            <w:tcW w:w="679" w:type="dxa"/>
            <w:vMerge/>
            <w:tcBorders>
              <w:top w:val="nil"/>
            </w:tcBorders>
          </w:tcPr>
          <w:p w14:paraId="72032771"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7E0D10E2" w14:textId="77777777" w:rsidR="004F3E81" w:rsidRPr="004F3E81" w:rsidRDefault="004F3E81" w:rsidP="00880313">
            <w:pPr>
              <w:widowControl w:val="0"/>
              <w:numPr>
                <w:ilvl w:val="0"/>
                <w:numId w:val="384"/>
              </w:numPr>
              <w:tabs>
                <w:tab w:val="left" w:pos="286"/>
              </w:tabs>
              <w:autoSpaceDE w:val="0"/>
              <w:autoSpaceDN w:val="0"/>
              <w:spacing w:line="246" w:lineRule="exact"/>
              <w:ind w:hanging="229"/>
              <w:jc w:val="left"/>
              <w:rPr>
                <w:rFonts w:eastAsia="Times New Roman" w:cs="Times New Roman"/>
                <w:lang w:eastAsia="bg-BG" w:bidi="bg-BG"/>
              </w:rPr>
            </w:pPr>
            <w:r w:rsidRPr="004F3E81">
              <w:rPr>
                <w:rFonts w:eastAsia="Times New Roman" w:cs="Times New Roman"/>
                <w:lang w:eastAsia="bg-BG" w:bidi="bg-BG"/>
              </w:rPr>
              <w:t xml:space="preserve">усъвършенстване на </w:t>
            </w:r>
            <w:proofErr w:type="spellStart"/>
            <w:r w:rsidRPr="004F3E81">
              <w:rPr>
                <w:rFonts w:eastAsia="Times New Roman" w:cs="Times New Roman"/>
                <w:lang w:eastAsia="bg-BG" w:bidi="bg-BG"/>
              </w:rPr>
              <w:t>nollie</w:t>
            </w:r>
            <w:proofErr w:type="spellEnd"/>
            <w:r w:rsidRPr="004F3E81">
              <w:rPr>
                <w:rFonts w:eastAsia="Times New Roman" w:cs="Times New Roman"/>
                <w:spacing w:val="3"/>
                <w:lang w:eastAsia="bg-BG" w:bidi="bg-BG"/>
              </w:rPr>
              <w:t xml:space="preserve"> </w:t>
            </w:r>
            <w:r w:rsidRPr="004F3E81">
              <w:rPr>
                <w:rFonts w:eastAsia="Times New Roman" w:cs="Times New Roman"/>
                <w:lang w:eastAsia="bg-BG" w:bidi="bg-BG"/>
              </w:rPr>
              <w:t>в</w:t>
            </w:r>
          </w:p>
        </w:tc>
        <w:tc>
          <w:tcPr>
            <w:tcW w:w="792" w:type="dxa"/>
            <w:tcBorders>
              <w:top w:val="nil"/>
              <w:bottom w:val="nil"/>
            </w:tcBorders>
          </w:tcPr>
          <w:p w14:paraId="564DB173"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7D9D72A6"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1C443D66" w14:textId="77777777" w:rsidR="004F3E81" w:rsidRPr="004F3E81" w:rsidRDefault="004F3E81" w:rsidP="004F3E81">
            <w:pPr>
              <w:widowControl w:val="0"/>
              <w:autoSpaceDE w:val="0"/>
              <w:autoSpaceDN w:val="0"/>
              <w:spacing w:line="246" w:lineRule="exact"/>
              <w:ind w:left="285" w:firstLine="0"/>
              <w:jc w:val="left"/>
              <w:rPr>
                <w:rFonts w:eastAsia="Times New Roman" w:cs="Times New Roman"/>
                <w:lang w:eastAsia="bg-BG" w:bidi="bg-BG"/>
              </w:rPr>
            </w:pPr>
            <w:r w:rsidRPr="004F3E81">
              <w:rPr>
                <w:rFonts w:eastAsia="Times New Roman" w:cs="Times New Roman"/>
                <w:lang w:eastAsia="bg-BG" w:bidi="bg-BG"/>
              </w:rPr>
              <w:t>на кант</w:t>
            </w:r>
          </w:p>
        </w:tc>
      </w:tr>
      <w:tr w:rsidR="004F3E81" w:rsidRPr="004F3E81" w14:paraId="73367E98" w14:textId="77777777" w:rsidTr="004F3E81">
        <w:trPr>
          <w:trHeight w:val="266"/>
        </w:trPr>
        <w:tc>
          <w:tcPr>
            <w:tcW w:w="679" w:type="dxa"/>
            <w:vMerge/>
            <w:tcBorders>
              <w:top w:val="nil"/>
            </w:tcBorders>
          </w:tcPr>
          <w:p w14:paraId="3150A414"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7DB36CA7" w14:textId="77777777" w:rsidR="004F3E81" w:rsidRPr="004F3E81" w:rsidRDefault="004F3E81" w:rsidP="004F3E81">
            <w:pPr>
              <w:widowControl w:val="0"/>
              <w:autoSpaceDE w:val="0"/>
              <w:autoSpaceDN w:val="0"/>
              <w:spacing w:line="246" w:lineRule="exact"/>
              <w:ind w:right="50" w:firstLine="0"/>
              <w:jc w:val="right"/>
              <w:rPr>
                <w:rFonts w:eastAsia="Times New Roman" w:cs="Times New Roman"/>
                <w:lang w:eastAsia="bg-BG" w:bidi="bg-BG"/>
              </w:rPr>
            </w:pPr>
            <w:r w:rsidRPr="004F3E81">
              <w:rPr>
                <w:rFonts w:eastAsia="Times New Roman" w:cs="Times New Roman"/>
                <w:lang w:eastAsia="bg-BG" w:bidi="bg-BG"/>
              </w:rPr>
              <w:t xml:space="preserve">право спускане в </w:t>
            </w:r>
            <w:proofErr w:type="spellStart"/>
            <w:r w:rsidRPr="004F3E81">
              <w:rPr>
                <w:rFonts w:eastAsia="Times New Roman" w:cs="Times New Roman"/>
                <w:lang w:eastAsia="bg-BG" w:bidi="bg-BG"/>
              </w:rPr>
              <w:t>последова</w:t>
            </w:r>
            <w:proofErr w:type="spellEnd"/>
            <w:r w:rsidRPr="004F3E81">
              <w:rPr>
                <w:rFonts w:eastAsia="Times New Roman" w:cs="Times New Roman"/>
                <w:lang w:eastAsia="bg-BG" w:bidi="bg-BG"/>
              </w:rPr>
              <w:t>-</w:t>
            </w:r>
          </w:p>
        </w:tc>
        <w:tc>
          <w:tcPr>
            <w:tcW w:w="792" w:type="dxa"/>
            <w:tcBorders>
              <w:top w:val="nil"/>
              <w:bottom w:val="nil"/>
            </w:tcBorders>
          </w:tcPr>
          <w:p w14:paraId="675C42C1"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5979E6EA"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349C8210" w14:textId="77777777" w:rsidR="004F3E81" w:rsidRPr="004F3E81" w:rsidRDefault="004F3E81" w:rsidP="00880313">
            <w:pPr>
              <w:widowControl w:val="0"/>
              <w:numPr>
                <w:ilvl w:val="0"/>
                <w:numId w:val="383"/>
              </w:numPr>
              <w:tabs>
                <w:tab w:val="left" w:pos="286"/>
              </w:tabs>
              <w:autoSpaceDE w:val="0"/>
              <w:autoSpaceDN w:val="0"/>
              <w:spacing w:line="246" w:lineRule="exact"/>
              <w:ind w:hanging="229"/>
              <w:jc w:val="left"/>
              <w:rPr>
                <w:rFonts w:eastAsia="Times New Roman" w:cs="Times New Roman"/>
                <w:lang w:eastAsia="bg-BG" w:bidi="bg-BG"/>
              </w:rPr>
            </w:pPr>
            <w:r w:rsidRPr="004F3E81">
              <w:rPr>
                <w:rFonts w:eastAsia="Times New Roman" w:cs="Times New Roman"/>
                <w:lang w:eastAsia="bg-BG" w:bidi="bg-BG"/>
              </w:rPr>
              <w:t>не се приземява на два</w:t>
            </w:r>
            <w:r w:rsidRPr="004F3E81">
              <w:rPr>
                <w:rFonts w:eastAsia="Times New Roman" w:cs="Times New Roman"/>
                <w:spacing w:val="-7"/>
                <w:lang w:eastAsia="bg-BG" w:bidi="bg-BG"/>
              </w:rPr>
              <w:t xml:space="preserve"> </w:t>
            </w:r>
            <w:r w:rsidRPr="004F3E81">
              <w:rPr>
                <w:rFonts w:eastAsia="Times New Roman" w:cs="Times New Roman"/>
                <w:lang w:eastAsia="bg-BG" w:bidi="bg-BG"/>
              </w:rPr>
              <w:t>крака</w:t>
            </w:r>
          </w:p>
        </w:tc>
      </w:tr>
      <w:tr w:rsidR="004F3E81" w:rsidRPr="004F3E81" w14:paraId="321923C0" w14:textId="77777777" w:rsidTr="004F3E81">
        <w:trPr>
          <w:trHeight w:val="266"/>
        </w:trPr>
        <w:tc>
          <w:tcPr>
            <w:tcW w:w="679" w:type="dxa"/>
            <w:vMerge/>
            <w:tcBorders>
              <w:top w:val="nil"/>
            </w:tcBorders>
          </w:tcPr>
          <w:p w14:paraId="0CA384CF"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782AA8C7" w14:textId="77777777" w:rsidR="004F3E81" w:rsidRPr="004F3E81" w:rsidRDefault="004F3E81" w:rsidP="004F3E81">
            <w:pPr>
              <w:widowControl w:val="0"/>
              <w:autoSpaceDE w:val="0"/>
              <w:autoSpaceDN w:val="0"/>
              <w:spacing w:line="246" w:lineRule="exact"/>
              <w:ind w:left="285" w:firstLine="0"/>
              <w:jc w:val="left"/>
              <w:rPr>
                <w:rFonts w:eastAsia="Times New Roman" w:cs="Times New Roman"/>
                <w:lang w:eastAsia="bg-BG" w:bidi="bg-BG"/>
              </w:rPr>
            </w:pPr>
            <w:proofErr w:type="spellStart"/>
            <w:r w:rsidRPr="004F3E81">
              <w:rPr>
                <w:rFonts w:eastAsia="Times New Roman" w:cs="Times New Roman"/>
                <w:lang w:eastAsia="bg-BG" w:bidi="bg-BG"/>
              </w:rPr>
              <w:t>телни</w:t>
            </w:r>
            <w:proofErr w:type="spellEnd"/>
            <w:r w:rsidRPr="004F3E81">
              <w:rPr>
                <w:rFonts w:eastAsia="Times New Roman" w:cs="Times New Roman"/>
                <w:lang w:eastAsia="bg-BG" w:bidi="bg-BG"/>
              </w:rPr>
              <w:t xml:space="preserve"> скокове</w:t>
            </w:r>
          </w:p>
        </w:tc>
        <w:tc>
          <w:tcPr>
            <w:tcW w:w="792" w:type="dxa"/>
            <w:tcBorders>
              <w:top w:val="nil"/>
              <w:bottom w:val="nil"/>
            </w:tcBorders>
          </w:tcPr>
          <w:p w14:paraId="1799C13F"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00975765"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4900786F" w14:textId="77777777" w:rsidR="004F3E81" w:rsidRPr="004F3E81" w:rsidRDefault="004F3E81" w:rsidP="00880313">
            <w:pPr>
              <w:widowControl w:val="0"/>
              <w:numPr>
                <w:ilvl w:val="0"/>
                <w:numId w:val="382"/>
              </w:numPr>
              <w:tabs>
                <w:tab w:val="left" w:pos="286"/>
              </w:tabs>
              <w:autoSpaceDE w:val="0"/>
              <w:autoSpaceDN w:val="0"/>
              <w:spacing w:line="246" w:lineRule="exact"/>
              <w:ind w:hanging="229"/>
              <w:jc w:val="left"/>
              <w:rPr>
                <w:rFonts w:eastAsia="Times New Roman" w:cs="Times New Roman"/>
                <w:lang w:eastAsia="bg-BG" w:bidi="bg-BG"/>
              </w:rPr>
            </w:pPr>
            <w:r w:rsidRPr="004F3E81">
              <w:rPr>
                <w:rFonts w:eastAsia="Times New Roman" w:cs="Times New Roman"/>
                <w:lang w:eastAsia="bg-BG" w:bidi="bg-BG"/>
              </w:rPr>
              <w:t>в</w:t>
            </w:r>
            <w:r w:rsidRPr="004F3E81">
              <w:rPr>
                <w:rFonts w:eastAsia="Times New Roman" w:cs="Times New Roman"/>
                <w:spacing w:val="-9"/>
                <w:lang w:eastAsia="bg-BG" w:bidi="bg-BG"/>
              </w:rPr>
              <w:t xml:space="preserve"> </w:t>
            </w:r>
            <w:proofErr w:type="spellStart"/>
            <w:r w:rsidRPr="004F3E81">
              <w:rPr>
                <w:rFonts w:eastAsia="Times New Roman" w:cs="Times New Roman"/>
                <w:lang w:eastAsia="bg-BG" w:bidi="bg-BG"/>
              </w:rPr>
              <w:t>летежната</w:t>
            </w:r>
            <w:proofErr w:type="spellEnd"/>
            <w:r w:rsidRPr="004F3E81">
              <w:rPr>
                <w:rFonts w:eastAsia="Times New Roman" w:cs="Times New Roman"/>
                <w:spacing w:val="-9"/>
                <w:lang w:eastAsia="bg-BG" w:bidi="bg-BG"/>
              </w:rPr>
              <w:t xml:space="preserve"> </w:t>
            </w:r>
            <w:r w:rsidRPr="004F3E81">
              <w:rPr>
                <w:rFonts w:eastAsia="Times New Roman" w:cs="Times New Roman"/>
                <w:lang w:eastAsia="bg-BG" w:bidi="bg-BG"/>
              </w:rPr>
              <w:t>фаза</w:t>
            </w:r>
            <w:r w:rsidRPr="004F3E81">
              <w:rPr>
                <w:rFonts w:eastAsia="Times New Roman" w:cs="Times New Roman"/>
                <w:spacing w:val="-10"/>
                <w:lang w:eastAsia="bg-BG" w:bidi="bg-BG"/>
              </w:rPr>
              <w:t xml:space="preserve"> </w:t>
            </w:r>
            <w:r w:rsidRPr="004F3E81">
              <w:rPr>
                <w:rFonts w:eastAsia="Times New Roman" w:cs="Times New Roman"/>
                <w:lang w:eastAsia="bg-BG" w:bidi="bg-BG"/>
              </w:rPr>
              <w:t>тялото</w:t>
            </w:r>
            <w:r w:rsidRPr="004F3E81">
              <w:rPr>
                <w:rFonts w:eastAsia="Times New Roman" w:cs="Times New Roman"/>
                <w:spacing w:val="-9"/>
                <w:lang w:eastAsia="bg-BG" w:bidi="bg-BG"/>
              </w:rPr>
              <w:t xml:space="preserve"> </w:t>
            </w:r>
            <w:r w:rsidRPr="004F3E81">
              <w:rPr>
                <w:rFonts w:eastAsia="Times New Roman" w:cs="Times New Roman"/>
                <w:lang w:eastAsia="bg-BG" w:bidi="bg-BG"/>
              </w:rPr>
              <w:t>се</w:t>
            </w:r>
            <w:r w:rsidRPr="004F3E81">
              <w:rPr>
                <w:rFonts w:eastAsia="Times New Roman" w:cs="Times New Roman"/>
                <w:spacing w:val="-10"/>
                <w:lang w:eastAsia="bg-BG" w:bidi="bg-BG"/>
              </w:rPr>
              <w:t xml:space="preserve"> </w:t>
            </w:r>
            <w:r w:rsidRPr="004F3E81">
              <w:rPr>
                <w:rFonts w:eastAsia="Times New Roman" w:cs="Times New Roman"/>
                <w:lang w:eastAsia="bg-BG" w:bidi="bg-BG"/>
              </w:rPr>
              <w:t>за-</w:t>
            </w:r>
          </w:p>
        </w:tc>
      </w:tr>
      <w:tr w:rsidR="004F3E81" w:rsidRPr="004F3E81" w14:paraId="28743D29" w14:textId="77777777" w:rsidTr="004F3E81">
        <w:trPr>
          <w:trHeight w:val="265"/>
        </w:trPr>
        <w:tc>
          <w:tcPr>
            <w:tcW w:w="679" w:type="dxa"/>
            <w:vMerge/>
            <w:tcBorders>
              <w:top w:val="nil"/>
            </w:tcBorders>
          </w:tcPr>
          <w:p w14:paraId="097D517F"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27AC3953" w14:textId="77777777" w:rsidR="004F3E81" w:rsidRPr="004F3E81" w:rsidRDefault="004F3E81" w:rsidP="00880313">
            <w:pPr>
              <w:widowControl w:val="0"/>
              <w:numPr>
                <w:ilvl w:val="0"/>
                <w:numId w:val="381"/>
              </w:numPr>
              <w:tabs>
                <w:tab w:val="left" w:pos="286"/>
              </w:tabs>
              <w:autoSpaceDE w:val="0"/>
              <w:autoSpaceDN w:val="0"/>
              <w:spacing w:line="246" w:lineRule="exact"/>
              <w:ind w:hanging="229"/>
              <w:jc w:val="left"/>
              <w:rPr>
                <w:rFonts w:eastAsia="Times New Roman" w:cs="Times New Roman"/>
                <w:lang w:eastAsia="bg-BG" w:bidi="bg-BG"/>
              </w:rPr>
            </w:pPr>
            <w:proofErr w:type="spellStart"/>
            <w:r w:rsidRPr="004F3E81">
              <w:rPr>
                <w:rFonts w:eastAsia="Times New Roman" w:cs="Times New Roman"/>
                <w:lang w:eastAsia="bg-BG" w:bidi="bg-BG"/>
              </w:rPr>
              <w:t>nollie</w:t>
            </w:r>
            <w:proofErr w:type="spellEnd"/>
            <w:r w:rsidRPr="004F3E81">
              <w:rPr>
                <w:rFonts w:eastAsia="Times New Roman" w:cs="Times New Roman"/>
                <w:lang w:eastAsia="bg-BG" w:bidi="bg-BG"/>
              </w:rPr>
              <w:t xml:space="preserve"> в 180</w:t>
            </w:r>
            <w:r w:rsidRPr="004F3E81">
              <w:rPr>
                <w:rFonts w:eastAsia="Times New Roman" w:cs="Times New Roman"/>
                <w:position w:val="9"/>
                <w:sz w:val="16"/>
                <w:lang w:eastAsia="bg-BG" w:bidi="bg-BG"/>
              </w:rPr>
              <w:t>о</w:t>
            </w:r>
            <w:r w:rsidRPr="004F3E81">
              <w:rPr>
                <w:rFonts w:eastAsia="Times New Roman" w:cs="Times New Roman"/>
                <w:spacing w:val="16"/>
                <w:position w:val="9"/>
                <w:sz w:val="16"/>
                <w:lang w:eastAsia="bg-BG" w:bidi="bg-BG"/>
              </w:rPr>
              <w:t xml:space="preserve"> </w:t>
            </w:r>
            <w:r w:rsidRPr="004F3E81">
              <w:rPr>
                <w:rFonts w:eastAsia="Times New Roman" w:cs="Times New Roman"/>
                <w:lang w:eastAsia="bg-BG" w:bidi="bg-BG"/>
              </w:rPr>
              <w:t>FS</w:t>
            </w:r>
          </w:p>
        </w:tc>
        <w:tc>
          <w:tcPr>
            <w:tcW w:w="792" w:type="dxa"/>
            <w:tcBorders>
              <w:top w:val="nil"/>
              <w:bottom w:val="nil"/>
            </w:tcBorders>
          </w:tcPr>
          <w:p w14:paraId="151FE3DF"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037596C4" w14:textId="77777777" w:rsidR="004F3E81" w:rsidRPr="004F3E81" w:rsidRDefault="004F3E81" w:rsidP="004F3E81">
            <w:pPr>
              <w:widowControl w:val="0"/>
              <w:autoSpaceDE w:val="0"/>
              <w:autoSpaceDN w:val="0"/>
              <w:spacing w:line="246" w:lineRule="exact"/>
              <w:ind w:left="215" w:firstLine="0"/>
              <w:jc w:val="left"/>
              <w:rPr>
                <w:rFonts w:eastAsia="Times New Roman" w:cs="Times New Roman"/>
                <w:lang w:eastAsia="bg-BG" w:bidi="bg-BG"/>
              </w:rPr>
            </w:pPr>
            <w:r w:rsidRPr="004F3E81">
              <w:rPr>
                <w:rFonts w:eastAsia="Times New Roman" w:cs="Times New Roman"/>
                <w:lang w:eastAsia="bg-BG" w:bidi="bg-BG"/>
              </w:rPr>
              <w:t>4–5</w:t>
            </w:r>
          </w:p>
        </w:tc>
        <w:tc>
          <w:tcPr>
            <w:tcW w:w="3404" w:type="dxa"/>
            <w:tcBorders>
              <w:top w:val="nil"/>
              <w:bottom w:val="nil"/>
            </w:tcBorders>
          </w:tcPr>
          <w:p w14:paraId="51258BE2" w14:textId="77777777" w:rsidR="004F3E81" w:rsidRPr="004F3E81" w:rsidRDefault="004F3E81" w:rsidP="004F3E81">
            <w:pPr>
              <w:widowControl w:val="0"/>
              <w:autoSpaceDE w:val="0"/>
              <w:autoSpaceDN w:val="0"/>
              <w:spacing w:line="246" w:lineRule="exact"/>
              <w:ind w:right="47" w:firstLine="0"/>
              <w:jc w:val="right"/>
              <w:rPr>
                <w:rFonts w:eastAsia="Times New Roman" w:cs="Times New Roman"/>
                <w:lang w:eastAsia="bg-BG" w:bidi="bg-BG"/>
              </w:rPr>
            </w:pPr>
            <w:proofErr w:type="spellStart"/>
            <w:r w:rsidRPr="004F3E81">
              <w:rPr>
                <w:rFonts w:eastAsia="Times New Roman" w:cs="Times New Roman"/>
                <w:lang w:eastAsia="bg-BG" w:bidi="bg-BG"/>
              </w:rPr>
              <w:t>върта</w:t>
            </w:r>
            <w:proofErr w:type="spellEnd"/>
            <w:r w:rsidRPr="004F3E81">
              <w:rPr>
                <w:rFonts w:eastAsia="Times New Roman" w:cs="Times New Roman"/>
                <w:lang w:eastAsia="bg-BG" w:bidi="bg-BG"/>
              </w:rPr>
              <w:t>, ръцете са извън оста на</w:t>
            </w:r>
          </w:p>
        </w:tc>
      </w:tr>
      <w:tr w:rsidR="004F3E81" w:rsidRPr="004F3E81" w14:paraId="0ABF82AE" w14:textId="77777777" w:rsidTr="004F3E81">
        <w:trPr>
          <w:trHeight w:val="266"/>
        </w:trPr>
        <w:tc>
          <w:tcPr>
            <w:tcW w:w="679" w:type="dxa"/>
            <w:vMerge/>
            <w:tcBorders>
              <w:top w:val="nil"/>
            </w:tcBorders>
          </w:tcPr>
          <w:p w14:paraId="0E5B227E"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5946F205" w14:textId="77777777" w:rsidR="004F3E81" w:rsidRPr="004F3E81" w:rsidRDefault="004F3E81" w:rsidP="00880313">
            <w:pPr>
              <w:widowControl w:val="0"/>
              <w:numPr>
                <w:ilvl w:val="0"/>
                <w:numId w:val="380"/>
              </w:numPr>
              <w:tabs>
                <w:tab w:val="left" w:pos="286"/>
              </w:tabs>
              <w:autoSpaceDE w:val="0"/>
              <w:autoSpaceDN w:val="0"/>
              <w:spacing w:line="246" w:lineRule="exact"/>
              <w:ind w:hanging="229"/>
              <w:jc w:val="left"/>
              <w:rPr>
                <w:rFonts w:eastAsia="Times New Roman" w:cs="Times New Roman"/>
                <w:lang w:eastAsia="bg-BG" w:bidi="bg-BG"/>
              </w:rPr>
            </w:pPr>
            <w:proofErr w:type="spellStart"/>
            <w:r w:rsidRPr="004F3E81">
              <w:rPr>
                <w:rFonts w:eastAsia="Times New Roman" w:cs="Times New Roman"/>
                <w:lang w:eastAsia="bg-BG" w:bidi="bg-BG"/>
              </w:rPr>
              <w:t>nollie</w:t>
            </w:r>
            <w:proofErr w:type="spellEnd"/>
            <w:r w:rsidRPr="004F3E81">
              <w:rPr>
                <w:rFonts w:eastAsia="Times New Roman" w:cs="Times New Roman"/>
                <w:lang w:eastAsia="bg-BG" w:bidi="bg-BG"/>
              </w:rPr>
              <w:t xml:space="preserve"> в 180</w:t>
            </w:r>
            <w:r w:rsidRPr="004F3E81">
              <w:rPr>
                <w:rFonts w:eastAsia="Times New Roman" w:cs="Times New Roman"/>
                <w:position w:val="9"/>
                <w:sz w:val="16"/>
                <w:lang w:eastAsia="bg-BG" w:bidi="bg-BG"/>
              </w:rPr>
              <w:t>о</w:t>
            </w:r>
            <w:r w:rsidRPr="004F3E81">
              <w:rPr>
                <w:rFonts w:eastAsia="Times New Roman" w:cs="Times New Roman"/>
                <w:spacing w:val="16"/>
                <w:position w:val="9"/>
                <w:sz w:val="16"/>
                <w:lang w:eastAsia="bg-BG" w:bidi="bg-BG"/>
              </w:rPr>
              <w:t xml:space="preserve"> </w:t>
            </w:r>
            <w:r w:rsidRPr="004F3E81">
              <w:rPr>
                <w:rFonts w:eastAsia="Times New Roman" w:cs="Times New Roman"/>
                <w:lang w:eastAsia="bg-BG" w:bidi="bg-BG"/>
              </w:rPr>
              <w:t>BS</w:t>
            </w:r>
          </w:p>
        </w:tc>
        <w:tc>
          <w:tcPr>
            <w:tcW w:w="792" w:type="dxa"/>
            <w:tcBorders>
              <w:top w:val="nil"/>
              <w:bottom w:val="nil"/>
            </w:tcBorders>
          </w:tcPr>
          <w:p w14:paraId="11BF9724"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7E15F413" w14:textId="77777777" w:rsidR="004F3E81" w:rsidRPr="004F3E81" w:rsidRDefault="004F3E81" w:rsidP="004F3E81">
            <w:pPr>
              <w:widowControl w:val="0"/>
              <w:autoSpaceDE w:val="0"/>
              <w:autoSpaceDN w:val="0"/>
              <w:spacing w:line="246" w:lineRule="exact"/>
              <w:ind w:left="215" w:firstLine="0"/>
              <w:jc w:val="left"/>
              <w:rPr>
                <w:rFonts w:eastAsia="Times New Roman" w:cs="Times New Roman"/>
                <w:lang w:eastAsia="bg-BG" w:bidi="bg-BG"/>
              </w:rPr>
            </w:pPr>
            <w:r w:rsidRPr="004F3E81">
              <w:rPr>
                <w:rFonts w:eastAsia="Times New Roman" w:cs="Times New Roman"/>
                <w:lang w:eastAsia="bg-BG" w:bidi="bg-BG"/>
              </w:rPr>
              <w:t>4–5</w:t>
            </w:r>
          </w:p>
        </w:tc>
        <w:tc>
          <w:tcPr>
            <w:tcW w:w="3404" w:type="dxa"/>
            <w:tcBorders>
              <w:top w:val="nil"/>
              <w:bottom w:val="nil"/>
            </w:tcBorders>
          </w:tcPr>
          <w:p w14:paraId="2B417F5B" w14:textId="77777777" w:rsidR="004F3E81" w:rsidRPr="004F3E81" w:rsidRDefault="004F3E81" w:rsidP="004F3E81">
            <w:pPr>
              <w:widowControl w:val="0"/>
              <w:autoSpaceDE w:val="0"/>
              <w:autoSpaceDN w:val="0"/>
              <w:spacing w:line="246" w:lineRule="exact"/>
              <w:ind w:left="285" w:firstLine="0"/>
              <w:jc w:val="left"/>
              <w:rPr>
                <w:rFonts w:eastAsia="Times New Roman" w:cs="Times New Roman"/>
                <w:lang w:eastAsia="bg-BG" w:bidi="bg-BG"/>
              </w:rPr>
            </w:pPr>
            <w:r w:rsidRPr="004F3E81">
              <w:rPr>
                <w:rFonts w:eastAsia="Times New Roman" w:cs="Times New Roman"/>
                <w:lang w:eastAsia="bg-BG" w:bidi="bg-BG"/>
              </w:rPr>
              <w:t>борда</w:t>
            </w:r>
          </w:p>
        </w:tc>
      </w:tr>
      <w:tr w:rsidR="004F3E81" w:rsidRPr="004F3E81" w14:paraId="46A219AC" w14:textId="77777777" w:rsidTr="004F3E81">
        <w:trPr>
          <w:trHeight w:val="265"/>
        </w:trPr>
        <w:tc>
          <w:tcPr>
            <w:tcW w:w="679" w:type="dxa"/>
            <w:vMerge/>
            <w:tcBorders>
              <w:top w:val="nil"/>
            </w:tcBorders>
          </w:tcPr>
          <w:p w14:paraId="7004FEA9"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0AAA951B" w14:textId="77777777" w:rsidR="004F3E81" w:rsidRPr="004F3E81" w:rsidRDefault="004F3E81" w:rsidP="00880313">
            <w:pPr>
              <w:widowControl w:val="0"/>
              <w:numPr>
                <w:ilvl w:val="0"/>
                <w:numId w:val="379"/>
              </w:numPr>
              <w:tabs>
                <w:tab w:val="left" w:pos="286"/>
              </w:tabs>
              <w:autoSpaceDE w:val="0"/>
              <w:autoSpaceDN w:val="0"/>
              <w:spacing w:line="246" w:lineRule="exact"/>
              <w:ind w:hanging="229"/>
              <w:jc w:val="left"/>
              <w:rPr>
                <w:rFonts w:eastAsia="Times New Roman" w:cs="Times New Roman"/>
                <w:lang w:eastAsia="bg-BG" w:bidi="bg-BG"/>
              </w:rPr>
            </w:pPr>
            <w:proofErr w:type="spellStart"/>
            <w:r w:rsidRPr="004F3E81">
              <w:rPr>
                <w:rFonts w:eastAsia="Times New Roman" w:cs="Times New Roman"/>
                <w:lang w:eastAsia="bg-BG" w:bidi="bg-BG"/>
              </w:rPr>
              <w:t>nollie</w:t>
            </w:r>
            <w:proofErr w:type="spellEnd"/>
            <w:r w:rsidRPr="004F3E81">
              <w:rPr>
                <w:rFonts w:eastAsia="Times New Roman" w:cs="Times New Roman"/>
                <w:lang w:eastAsia="bg-BG" w:bidi="bg-BG"/>
              </w:rPr>
              <w:t xml:space="preserve"> в 360</w:t>
            </w:r>
            <w:r w:rsidRPr="004F3E81">
              <w:rPr>
                <w:rFonts w:eastAsia="Times New Roman" w:cs="Times New Roman"/>
                <w:position w:val="9"/>
                <w:sz w:val="16"/>
                <w:lang w:eastAsia="bg-BG" w:bidi="bg-BG"/>
              </w:rPr>
              <w:t>o</w:t>
            </w:r>
            <w:r w:rsidRPr="004F3E81">
              <w:rPr>
                <w:rFonts w:eastAsia="Times New Roman" w:cs="Times New Roman"/>
                <w:spacing w:val="16"/>
                <w:position w:val="9"/>
                <w:sz w:val="16"/>
                <w:lang w:eastAsia="bg-BG" w:bidi="bg-BG"/>
              </w:rPr>
              <w:t xml:space="preserve"> </w:t>
            </w:r>
            <w:r w:rsidRPr="004F3E81">
              <w:rPr>
                <w:rFonts w:eastAsia="Times New Roman" w:cs="Times New Roman"/>
                <w:lang w:eastAsia="bg-BG" w:bidi="bg-BG"/>
              </w:rPr>
              <w:t>BS</w:t>
            </w:r>
          </w:p>
        </w:tc>
        <w:tc>
          <w:tcPr>
            <w:tcW w:w="792" w:type="dxa"/>
            <w:tcBorders>
              <w:top w:val="nil"/>
              <w:bottom w:val="nil"/>
            </w:tcBorders>
          </w:tcPr>
          <w:p w14:paraId="4D26DC16"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66D6296E" w14:textId="77777777" w:rsidR="004F3E81" w:rsidRPr="004F3E81" w:rsidRDefault="004F3E81" w:rsidP="004F3E81">
            <w:pPr>
              <w:widowControl w:val="0"/>
              <w:autoSpaceDE w:val="0"/>
              <w:autoSpaceDN w:val="0"/>
              <w:spacing w:line="246" w:lineRule="exact"/>
              <w:ind w:left="215" w:firstLine="0"/>
              <w:jc w:val="left"/>
              <w:rPr>
                <w:rFonts w:eastAsia="Times New Roman" w:cs="Times New Roman"/>
                <w:lang w:eastAsia="bg-BG" w:bidi="bg-BG"/>
              </w:rPr>
            </w:pPr>
            <w:r w:rsidRPr="004F3E81">
              <w:rPr>
                <w:rFonts w:eastAsia="Times New Roman" w:cs="Times New Roman"/>
                <w:lang w:eastAsia="bg-BG" w:bidi="bg-BG"/>
              </w:rPr>
              <w:t>4–5</w:t>
            </w:r>
          </w:p>
        </w:tc>
        <w:tc>
          <w:tcPr>
            <w:tcW w:w="3404" w:type="dxa"/>
            <w:tcBorders>
              <w:top w:val="nil"/>
              <w:bottom w:val="nil"/>
            </w:tcBorders>
          </w:tcPr>
          <w:p w14:paraId="41006150"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r>
      <w:tr w:rsidR="004F3E81" w:rsidRPr="004F3E81" w14:paraId="2059DF97" w14:textId="77777777" w:rsidTr="004F3E81">
        <w:trPr>
          <w:trHeight w:val="266"/>
        </w:trPr>
        <w:tc>
          <w:tcPr>
            <w:tcW w:w="679" w:type="dxa"/>
            <w:vMerge/>
            <w:tcBorders>
              <w:top w:val="nil"/>
            </w:tcBorders>
          </w:tcPr>
          <w:p w14:paraId="53BFACA1"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7B4E91D3" w14:textId="77777777" w:rsidR="004F3E81" w:rsidRPr="004F3E81" w:rsidRDefault="004F3E81" w:rsidP="00880313">
            <w:pPr>
              <w:widowControl w:val="0"/>
              <w:numPr>
                <w:ilvl w:val="0"/>
                <w:numId w:val="378"/>
              </w:numPr>
              <w:tabs>
                <w:tab w:val="left" w:pos="286"/>
              </w:tabs>
              <w:autoSpaceDE w:val="0"/>
              <w:autoSpaceDN w:val="0"/>
              <w:spacing w:line="246" w:lineRule="exact"/>
              <w:ind w:hanging="229"/>
              <w:jc w:val="left"/>
              <w:rPr>
                <w:rFonts w:eastAsia="Times New Roman" w:cs="Times New Roman"/>
                <w:lang w:eastAsia="bg-BG" w:bidi="bg-BG"/>
              </w:rPr>
            </w:pPr>
            <w:r w:rsidRPr="004F3E81">
              <w:rPr>
                <w:rFonts w:eastAsia="Times New Roman" w:cs="Times New Roman"/>
                <w:lang w:eastAsia="bg-BG" w:bidi="bg-BG"/>
              </w:rPr>
              <w:t xml:space="preserve">усъвършенстване на </w:t>
            </w:r>
            <w:proofErr w:type="spellStart"/>
            <w:r w:rsidRPr="004F3E81">
              <w:rPr>
                <w:rFonts w:eastAsia="Times New Roman" w:cs="Times New Roman"/>
                <w:lang w:eastAsia="bg-BG" w:bidi="bg-BG"/>
              </w:rPr>
              <w:t>оllie</w:t>
            </w:r>
            <w:proofErr w:type="spellEnd"/>
            <w:r w:rsidRPr="004F3E81">
              <w:rPr>
                <w:rFonts w:eastAsia="Times New Roman" w:cs="Times New Roman"/>
                <w:spacing w:val="46"/>
                <w:lang w:eastAsia="bg-BG" w:bidi="bg-BG"/>
              </w:rPr>
              <w:t xml:space="preserve"> </w:t>
            </w:r>
            <w:r w:rsidRPr="004F3E81">
              <w:rPr>
                <w:rFonts w:eastAsia="Times New Roman" w:cs="Times New Roman"/>
                <w:lang w:eastAsia="bg-BG" w:bidi="bg-BG"/>
              </w:rPr>
              <w:t>и</w:t>
            </w:r>
          </w:p>
        </w:tc>
        <w:tc>
          <w:tcPr>
            <w:tcW w:w="792" w:type="dxa"/>
            <w:tcBorders>
              <w:top w:val="nil"/>
              <w:bottom w:val="nil"/>
            </w:tcBorders>
          </w:tcPr>
          <w:p w14:paraId="103D36BA"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176946C7" w14:textId="77777777" w:rsidR="004F3E81" w:rsidRPr="004F3E81" w:rsidRDefault="004F3E81" w:rsidP="004F3E81">
            <w:pPr>
              <w:widowControl w:val="0"/>
              <w:autoSpaceDE w:val="0"/>
              <w:autoSpaceDN w:val="0"/>
              <w:spacing w:line="246" w:lineRule="exact"/>
              <w:ind w:left="215" w:firstLine="0"/>
              <w:jc w:val="left"/>
              <w:rPr>
                <w:rFonts w:eastAsia="Times New Roman" w:cs="Times New Roman"/>
                <w:lang w:eastAsia="bg-BG" w:bidi="bg-BG"/>
              </w:rPr>
            </w:pPr>
            <w:r w:rsidRPr="004F3E81">
              <w:rPr>
                <w:rFonts w:eastAsia="Times New Roman" w:cs="Times New Roman"/>
                <w:lang w:eastAsia="bg-BG" w:bidi="bg-BG"/>
              </w:rPr>
              <w:t>3–4</w:t>
            </w:r>
          </w:p>
        </w:tc>
        <w:tc>
          <w:tcPr>
            <w:tcW w:w="3404" w:type="dxa"/>
            <w:tcBorders>
              <w:top w:val="nil"/>
              <w:bottom w:val="nil"/>
            </w:tcBorders>
          </w:tcPr>
          <w:p w14:paraId="3CCD0587"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r>
      <w:tr w:rsidR="004F3E81" w:rsidRPr="004F3E81" w14:paraId="02FD0E58" w14:textId="77777777" w:rsidTr="004F3E81">
        <w:trPr>
          <w:trHeight w:val="266"/>
        </w:trPr>
        <w:tc>
          <w:tcPr>
            <w:tcW w:w="679" w:type="dxa"/>
            <w:vMerge/>
            <w:tcBorders>
              <w:top w:val="nil"/>
            </w:tcBorders>
          </w:tcPr>
          <w:p w14:paraId="32E36BA3"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59A52681" w14:textId="77777777" w:rsidR="004F3E81" w:rsidRPr="004F3E81" w:rsidRDefault="004F3E81" w:rsidP="004F3E81">
            <w:pPr>
              <w:widowControl w:val="0"/>
              <w:autoSpaceDE w:val="0"/>
              <w:autoSpaceDN w:val="0"/>
              <w:spacing w:line="246" w:lineRule="exact"/>
              <w:ind w:right="47" w:firstLine="0"/>
              <w:jc w:val="right"/>
              <w:rPr>
                <w:rFonts w:eastAsia="Times New Roman" w:cs="Times New Roman"/>
                <w:lang w:eastAsia="bg-BG" w:bidi="bg-BG"/>
              </w:rPr>
            </w:pPr>
            <w:proofErr w:type="spellStart"/>
            <w:r w:rsidRPr="004F3E81">
              <w:rPr>
                <w:rFonts w:eastAsia="Times New Roman" w:cs="Times New Roman"/>
                <w:lang w:eastAsia="bg-BG" w:bidi="bg-BG"/>
              </w:rPr>
              <w:t>nollie</w:t>
            </w:r>
            <w:proofErr w:type="spellEnd"/>
            <w:r w:rsidRPr="004F3E81">
              <w:rPr>
                <w:rFonts w:eastAsia="Times New Roman" w:cs="Times New Roman"/>
                <w:lang w:eastAsia="bg-BG" w:bidi="bg-BG"/>
              </w:rPr>
              <w:t xml:space="preserve"> с </w:t>
            </w:r>
            <w:proofErr w:type="spellStart"/>
            <w:r w:rsidRPr="004F3E81">
              <w:rPr>
                <w:rFonts w:eastAsia="Times New Roman" w:cs="Times New Roman"/>
                <w:lang w:eastAsia="bg-BG" w:bidi="bg-BG"/>
              </w:rPr>
              <w:t>grab</w:t>
            </w:r>
            <w:proofErr w:type="spellEnd"/>
            <w:r w:rsidRPr="004F3E81">
              <w:rPr>
                <w:rFonts w:eastAsia="Times New Roman" w:cs="Times New Roman"/>
                <w:lang w:eastAsia="bg-BG" w:bidi="bg-BG"/>
              </w:rPr>
              <w:t>. Изпълняват се</w:t>
            </w:r>
          </w:p>
        </w:tc>
        <w:tc>
          <w:tcPr>
            <w:tcW w:w="792" w:type="dxa"/>
            <w:tcBorders>
              <w:top w:val="nil"/>
              <w:bottom w:val="nil"/>
            </w:tcBorders>
          </w:tcPr>
          <w:p w14:paraId="2FC2F7FC"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65B03F35"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3575CB17"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r>
      <w:tr w:rsidR="004F3E81" w:rsidRPr="004F3E81" w14:paraId="4CCDDEC1" w14:textId="77777777" w:rsidTr="004F3E81">
        <w:trPr>
          <w:trHeight w:val="265"/>
        </w:trPr>
        <w:tc>
          <w:tcPr>
            <w:tcW w:w="679" w:type="dxa"/>
            <w:vMerge/>
            <w:tcBorders>
              <w:top w:val="nil"/>
            </w:tcBorders>
          </w:tcPr>
          <w:p w14:paraId="411C0968"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6BA1A08A" w14:textId="77777777" w:rsidR="004F3E81" w:rsidRPr="004F3E81" w:rsidRDefault="004F3E81" w:rsidP="004F3E81">
            <w:pPr>
              <w:widowControl w:val="0"/>
              <w:autoSpaceDE w:val="0"/>
              <w:autoSpaceDN w:val="0"/>
              <w:spacing w:line="246" w:lineRule="exact"/>
              <w:ind w:right="47" w:firstLine="0"/>
              <w:jc w:val="right"/>
              <w:rPr>
                <w:rFonts w:eastAsia="Times New Roman" w:cs="Times New Roman"/>
                <w:lang w:eastAsia="bg-BG" w:bidi="bg-BG"/>
              </w:rPr>
            </w:pPr>
            <w:proofErr w:type="spellStart"/>
            <w:r w:rsidRPr="004F3E81">
              <w:rPr>
                <w:rFonts w:eastAsia="Times New Roman" w:cs="Times New Roman"/>
                <w:lang w:eastAsia="bg-BG" w:bidi="bg-BG"/>
              </w:rPr>
              <w:t>оllie</w:t>
            </w:r>
            <w:proofErr w:type="spellEnd"/>
            <w:r w:rsidRPr="004F3E81">
              <w:rPr>
                <w:rFonts w:eastAsia="Times New Roman" w:cs="Times New Roman"/>
                <w:lang w:eastAsia="bg-BG" w:bidi="bg-BG"/>
              </w:rPr>
              <w:t xml:space="preserve"> и </w:t>
            </w:r>
            <w:proofErr w:type="spellStart"/>
            <w:r w:rsidRPr="004F3E81">
              <w:rPr>
                <w:rFonts w:eastAsia="Times New Roman" w:cs="Times New Roman"/>
                <w:lang w:eastAsia="bg-BG" w:bidi="bg-BG"/>
              </w:rPr>
              <w:t>nollie</w:t>
            </w:r>
            <w:proofErr w:type="spellEnd"/>
            <w:r w:rsidRPr="004F3E81">
              <w:rPr>
                <w:rFonts w:eastAsia="Times New Roman" w:cs="Times New Roman"/>
                <w:lang w:eastAsia="bg-BG" w:bidi="bg-BG"/>
              </w:rPr>
              <w:t xml:space="preserve">, като в </w:t>
            </w:r>
            <w:proofErr w:type="spellStart"/>
            <w:r w:rsidRPr="004F3E81">
              <w:rPr>
                <w:rFonts w:eastAsia="Times New Roman" w:cs="Times New Roman"/>
                <w:lang w:eastAsia="bg-BG" w:bidi="bg-BG"/>
              </w:rPr>
              <w:t>летежната</w:t>
            </w:r>
            <w:proofErr w:type="spellEnd"/>
          </w:p>
        </w:tc>
        <w:tc>
          <w:tcPr>
            <w:tcW w:w="792" w:type="dxa"/>
            <w:tcBorders>
              <w:top w:val="nil"/>
              <w:bottom w:val="nil"/>
            </w:tcBorders>
          </w:tcPr>
          <w:p w14:paraId="3298C319"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29815E64"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630EE0AB"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r>
      <w:tr w:rsidR="004F3E81" w:rsidRPr="004F3E81" w14:paraId="77033B27" w14:textId="77777777" w:rsidTr="004F3E81">
        <w:trPr>
          <w:trHeight w:val="266"/>
        </w:trPr>
        <w:tc>
          <w:tcPr>
            <w:tcW w:w="679" w:type="dxa"/>
            <w:vMerge/>
            <w:tcBorders>
              <w:top w:val="nil"/>
            </w:tcBorders>
          </w:tcPr>
          <w:p w14:paraId="10E77BC4"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1B83C607" w14:textId="77777777" w:rsidR="004F3E81" w:rsidRPr="004F3E81" w:rsidRDefault="004F3E81" w:rsidP="004F3E81">
            <w:pPr>
              <w:widowControl w:val="0"/>
              <w:autoSpaceDE w:val="0"/>
              <w:autoSpaceDN w:val="0"/>
              <w:spacing w:line="246" w:lineRule="exact"/>
              <w:ind w:right="47" w:firstLine="0"/>
              <w:jc w:val="right"/>
              <w:rPr>
                <w:rFonts w:eastAsia="Times New Roman" w:cs="Times New Roman"/>
                <w:lang w:eastAsia="bg-BG" w:bidi="bg-BG"/>
              </w:rPr>
            </w:pPr>
            <w:r w:rsidRPr="004F3E81">
              <w:rPr>
                <w:rFonts w:eastAsia="Times New Roman" w:cs="Times New Roman"/>
                <w:lang w:eastAsia="bg-BG" w:bidi="bg-BG"/>
              </w:rPr>
              <w:t>фаза бордът се хваща с едната</w:t>
            </w:r>
          </w:p>
        </w:tc>
        <w:tc>
          <w:tcPr>
            <w:tcW w:w="792" w:type="dxa"/>
            <w:tcBorders>
              <w:top w:val="nil"/>
              <w:bottom w:val="nil"/>
            </w:tcBorders>
          </w:tcPr>
          <w:p w14:paraId="2950BA62"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190B1227"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58C41FC2"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r>
      <w:tr w:rsidR="004F3E81" w:rsidRPr="004F3E81" w14:paraId="797AEF6D" w14:textId="77777777" w:rsidTr="004F3E81">
        <w:trPr>
          <w:trHeight w:val="265"/>
        </w:trPr>
        <w:tc>
          <w:tcPr>
            <w:tcW w:w="679" w:type="dxa"/>
            <w:vMerge/>
            <w:tcBorders>
              <w:top w:val="nil"/>
            </w:tcBorders>
          </w:tcPr>
          <w:p w14:paraId="520133AA"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1327DB33" w14:textId="77777777" w:rsidR="004F3E81" w:rsidRPr="004F3E81" w:rsidRDefault="004F3E81" w:rsidP="004F3E81">
            <w:pPr>
              <w:widowControl w:val="0"/>
              <w:autoSpaceDE w:val="0"/>
              <w:autoSpaceDN w:val="0"/>
              <w:spacing w:line="246" w:lineRule="exact"/>
              <w:ind w:right="48" w:firstLine="0"/>
              <w:jc w:val="right"/>
              <w:rPr>
                <w:rFonts w:eastAsia="Times New Roman" w:cs="Times New Roman"/>
                <w:lang w:eastAsia="bg-BG" w:bidi="bg-BG"/>
              </w:rPr>
            </w:pPr>
            <w:r w:rsidRPr="004F3E81">
              <w:rPr>
                <w:rFonts w:eastAsia="Times New Roman" w:cs="Times New Roman"/>
                <w:lang w:eastAsia="bg-BG" w:bidi="bg-BG"/>
              </w:rPr>
              <w:t>от ръцете, а свободната ба-</w:t>
            </w:r>
          </w:p>
        </w:tc>
        <w:tc>
          <w:tcPr>
            <w:tcW w:w="792" w:type="dxa"/>
            <w:tcBorders>
              <w:top w:val="nil"/>
              <w:bottom w:val="nil"/>
            </w:tcBorders>
          </w:tcPr>
          <w:p w14:paraId="7B10F037"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tcBorders>
              <w:top w:val="nil"/>
              <w:bottom w:val="nil"/>
            </w:tcBorders>
          </w:tcPr>
          <w:p w14:paraId="53DC7321"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3404" w:type="dxa"/>
            <w:tcBorders>
              <w:top w:val="nil"/>
              <w:bottom w:val="nil"/>
            </w:tcBorders>
          </w:tcPr>
          <w:p w14:paraId="4B398A49"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r>
      <w:tr w:rsidR="004F3E81" w:rsidRPr="004F3E81" w14:paraId="44EACB22" w14:textId="77777777" w:rsidTr="004F3E81">
        <w:trPr>
          <w:trHeight w:val="549"/>
        </w:trPr>
        <w:tc>
          <w:tcPr>
            <w:tcW w:w="679" w:type="dxa"/>
            <w:vMerge/>
            <w:tcBorders>
              <w:top w:val="nil"/>
            </w:tcBorders>
          </w:tcPr>
          <w:p w14:paraId="7C4031CA"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tcBorders>
          </w:tcPr>
          <w:p w14:paraId="45C302B3" w14:textId="77777777" w:rsidR="004F3E81" w:rsidRPr="004F3E81" w:rsidRDefault="004F3E81" w:rsidP="004F3E81">
            <w:pPr>
              <w:widowControl w:val="0"/>
              <w:autoSpaceDE w:val="0"/>
              <w:autoSpaceDN w:val="0"/>
              <w:spacing w:line="263" w:lineRule="exact"/>
              <w:ind w:left="285" w:firstLine="0"/>
              <w:jc w:val="left"/>
              <w:rPr>
                <w:rFonts w:eastAsia="Times New Roman" w:cs="Times New Roman"/>
                <w:lang w:eastAsia="bg-BG" w:bidi="bg-BG"/>
              </w:rPr>
            </w:pPr>
            <w:r w:rsidRPr="004F3E81">
              <w:rPr>
                <w:rFonts w:eastAsia="Times New Roman" w:cs="Times New Roman"/>
                <w:lang w:eastAsia="bg-BG" w:bidi="bg-BG"/>
              </w:rPr>
              <w:t>лансира</w:t>
            </w:r>
          </w:p>
        </w:tc>
        <w:tc>
          <w:tcPr>
            <w:tcW w:w="792" w:type="dxa"/>
            <w:tcBorders>
              <w:top w:val="nil"/>
            </w:tcBorders>
          </w:tcPr>
          <w:p w14:paraId="654B71A7" w14:textId="77777777" w:rsidR="004F3E81" w:rsidRPr="004F3E81" w:rsidRDefault="004F3E81" w:rsidP="004F3E81">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tcBorders>
          </w:tcPr>
          <w:p w14:paraId="1A5411B3" w14:textId="77777777" w:rsidR="004F3E81" w:rsidRPr="004F3E81" w:rsidRDefault="004F3E81" w:rsidP="004F3E81">
            <w:pPr>
              <w:widowControl w:val="0"/>
              <w:autoSpaceDE w:val="0"/>
              <w:autoSpaceDN w:val="0"/>
              <w:spacing w:line="240" w:lineRule="auto"/>
              <w:ind w:firstLine="0"/>
              <w:jc w:val="left"/>
              <w:rPr>
                <w:rFonts w:eastAsia="Times New Roman" w:cs="Times New Roman"/>
                <w:sz w:val="22"/>
                <w:lang w:eastAsia="bg-BG" w:bidi="bg-BG"/>
              </w:rPr>
            </w:pPr>
          </w:p>
        </w:tc>
        <w:tc>
          <w:tcPr>
            <w:tcW w:w="3404" w:type="dxa"/>
            <w:tcBorders>
              <w:top w:val="nil"/>
            </w:tcBorders>
          </w:tcPr>
          <w:p w14:paraId="2637C770" w14:textId="77777777" w:rsidR="004F3E81" w:rsidRPr="004F3E81" w:rsidRDefault="004F3E81" w:rsidP="004F3E81">
            <w:pPr>
              <w:widowControl w:val="0"/>
              <w:autoSpaceDE w:val="0"/>
              <w:autoSpaceDN w:val="0"/>
              <w:spacing w:line="240" w:lineRule="auto"/>
              <w:ind w:firstLine="0"/>
              <w:jc w:val="left"/>
              <w:rPr>
                <w:rFonts w:eastAsia="Times New Roman" w:cs="Times New Roman"/>
                <w:sz w:val="22"/>
                <w:lang w:eastAsia="bg-BG" w:bidi="bg-BG"/>
              </w:rPr>
            </w:pPr>
          </w:p>
        </w:tc>
      </w:tr>
    </w:tbl>
    <w:p w14:paraId="63D0D1BF" w14:textId="77777777" w:rsidR="004F3E81" w:rsidRDefault="004F3E81" w:rsidP="0028441F">
      <w:pPr>
        <w:spacing w:line="360" w:lineRule="auto"/>
        <w:ind w:firstLine="0"/>
        <w:rPr>
          <w:lang w:val="en-US"/>
        </w:rPr>
      </w:pP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9"/>
        <w:gridCol w:w="3404"/>
        <w:gridCol w:w="792"/>
        <w:gridCol w:w="795"/>
        <w:gridCol w:w="3404"/>
      </w:tblGrid>
      <w:tr w:rsidR="004F3E81" w:rsidRPr="004F3E81" w14:paraId="3821D8F0" w14:textId="77777777" w:rsidTr="004F3E81">
        <w:trPr>
          <w:trHeight w:val="6754"/>
        </w:trPr>
        <w:tc>
          <w:tcPr>
            <w:tcW w:w="679" w:type="dxa"/>
            <w:vMerge w:val="restart"/>
          </w:tcPr>
          <w:p w14:paraId="7E19438A" w14:textId="77777777" w:rsidR="004F3E81" w:rsidRPr="004F3E81" w:rsidRDefault="004F3E81" w:rsidP="004F3E81">
            <w:pPr>
              <w:widowControl w:val="0"/>
              <w:autoSpaceDE w:val="0"/>
              <w:autoSpaceDN w:val="0"/>
              <w:spacing w:line="240" w:lineRule="auto"/>
              <w:ind w:firstLine="0"/>
              <w:jc w:val="left"/>
              <w:rPr>
                <w:rFonts w:eastAsia="Times New Roman" w:cs="Times New Roman"/>
                <w:lang w:eastAsia="bg-BG" w:bidi="bg-BG"/>
              </w:rPr>
            </w:pPr>
          </w:p>
        </w:tc>
        <w:tc>
          <w:tcPr>
            <w:tcW w:w="3404" w:type="dxa"/>
            <w:tcBorders>
              <w:bottom w:val="nil"/>
            </w:tcBorders>
          </w:tcPr>
          <w:p w14:paraId="2A40FC0C" w14:textId="77777777" w:rsidR="004F3E81" w:rsidRPr="004F3E81" w:rsidRDefault="004F3E81" w:rsidP="004F3E81">
            <w:pPr>
              <w:widowControl w:val="0"/>
              <w:autoSpaceDE w:val="0"/>
              <w:autoSpaceDN w:val="0"/>
              <w:spacing w:line="268" w:lineRule="exact"/>
              <w:ind w:left="57" w:firstLine="0"/>
              <w:jc w:val="left"/>
              <w:rPr>
                <w:rFonts w:eastAsia="Times New Roman" w:cs="Times New Roman"/>
                <w:b/>
                <w:lang w:eastAsia="bg-BG" w:bidi="bg-BG"/>
              </w:rPr>
            </w:pPr>
            <w:r w:rsidRPr="004F3E81">
              <w:rPr>
                <w:rFonts w:eastAsia="Times New Roman" w:cs="Times New Roman"/>
                <w:b/>
                <w:lang w:eastAsia="bg-BG" w:bidi="bg-BG"/>
              </w:rPr>
              <w:t xml:space="preserve">III. Разучаване на </w:t>
            </w:r>
            <w:proofErr w:type="spellStart"/>
            <w:r w:rsidRPr="004F3E81">
              <w:rPr>
                <w:rFonts w:eastAsia="Times New Roman" w:cs="Times New Roman"/>
                <w:b/>
                <w:lang w:eastAsia="bg-BG" w:bidi="bg-BG"/>
              </w:rPr>
              <w:t>tail</w:t>
            </w:r>
            <w:proofErr w:type="spellEnd"/>
            <w:r w:rsidRPr="004F3E81">
              <w:rPr>
                <w:rFonts w:eastAsia="Times New Roman" w:cs="Times New Roman"/>
                <w:b/>
                <w:lang w:eastAsia="bg-BG" w:bidi="bg-BG"/>
              </w:rPr>
              <w:t xml:space="preserve"> </w:t>
            </w:r>
            <w:proofErr w:type="spellStart"/>
            <w:r w:rsidRPr="004F3E81">
              <w:rPr>
                <w:rFonts w:eastAsia="Times New Roman" w:cs="Times New Roman"/>
                <w:b/>
                <w:lang w:eastAsia="bg-BG" w:bidi="bg-BG"/>
              </w:rPr>
              <w:t>press</w:t>
            </w:r>
            <w:proofErr w:type="spellEnd"/>
            <w:r w:rsidRPr="004F3E81">
              <w:rPr>
                <w:rFonts w:eastAsia="Times New Roman" w:cs="Times New Roman"/>
                <w:b/>
                <w:lang w:eastAsia="bg-BG" w:bidi="bg-BG"/>
              </w:rPr>
              <w:t>:</w:t>
            </w:r>
          </w:p>
          <w:p w14:paraId="1A121607" w14:textId="77777777" w:rsidR="004F3E81" w:rsidRPr="004F3E81" w:rsidRDefault="004F3E81" w:rsidP="00880313">
            <w:pPr>
              <w:widowControl w:val="0"/>
              <w:numPr>
                <w:ilvl w:val="0"/>
                <w:numId w:val="404"/>
              </w:numPr>
              <w:tabs>
                <w:tab w:val="left" w:pos="298"/>
              </w:tabs>
              <w:autoSpaceDE w:val="0"/>
              <w:autoSpaceDN w:val="0"/>
              <w:spacing w:line="240" w:lineRule="auto"/>
              <w:ind w:right="104" w:firstLine="0"/>
              <w:jc w:val="left"/>
              <w:rPr>
                <w:rFonts w:eastAsia="Times New Roman" w:cs="Times New Roman"/>
                <w:lang w:eastAsia="bg-BG" w:bidi="bg-BG"/>
              </w:rPr>
            </w:pPr>
            <w:r w:rsidRPr="004F3E81">
              <w:rPr>
                <w:rFonts w:eastAsia="Times New Roman" w:cs="Times New Roman"/>
                <w:lang w:eastAsia="bg-BG" w:bidi="bg-BG"/>
              </w:rPr>
              <w:t>Цел: Изграждане на умения за баланс върху задната част</w:t>
            </w:r>
            <w:r w:rsidRPr="004F3E81">
              <w:rPr>
                <w:rFonts w:eastAsia="Times New Roman" w:cs="Times New Roman"/>
                <w:spacing w:val="-13"/>
                <w:lang w:eastAsia="bg-BG" w:bidi="bg-BG"/>
              </w:rPr>
              <w:t xml:space="preserve"> </w:t>
            </w:r>
            <w:r w:rsidRPr="004F3E81">
              <w:rPr>
                <w:rFonts w:eastAsia="Times New Roman" w:cs="Times New Roman"/>
                <w:lang w:eastAsia="bg-BG" w:bidi="bg-BG"/>
              </w:rPr>
              <w:t>на борда</w:t>
            </w:r>
          </w:p>
          <w:p w14:paraId="42E3D0D3" w14:textId="77777777" w:rsidR="004F3E81" w:rsidRPr="004F3E81" w:rsidRDefault="004F3E81" w:rsidP="00880313">
            <w:pPr>
              <w:widowControl w:val="0"/>
              <w:numPr>
                <w:ilvl w:val="0"/>
                <w:numId w:val="404"/>
              </w:numPr>
              <w:tabs>
                <w:tab w:val="left" w:pos="298"/>
              </w:tabs>
              <w:autoSpaceDE w:val="0"/>
              <w:autoSpaceDN w:val="0"/>
              <w:spacing w:line="240" w:lineRule="auto"/>
              <w:ind w:right="67" w:firstLine="0"/>
              <w:jc w:val="left"/>
              <w:rPr>
                <w:rFonts w:eastAsia="Times New Roman" w:cs="Times New Roman"/>
                <w:lang w:eastAsia="bg-BG" w:bidi="bg-BG"/>
              </w:rPr>
            </w:pPr>
            <w:r w:rsidRPr="004F3E81">
              <w:rPr>
                <w:rFonts w:eastAsia="Times New Roman" w:cs="Times New Roman"/>
                <w:lang w:eastAsia="bg-BG" w:bidi="bg-BG"/>
              </w:rPr>
              <w:t xml:space="preserve">Описание: от ИП право </w:t>
            </w:r>
            <w:proofErr w:type="spellStart"/>
            <w:r w:rsidRPr="004F3E81">
              <w:rPr>
                <w:rFonts w:eastAsia="Times New Roman" w:cs="Times New Roman"/>
                <w:lang w:eastAsia="bg-BG" w:bidi="bg-BG"/>
              </w:rPr>
              <w:t>спус</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кане</w:t>
            </w:r>
            <w:proofErr w:type="spellEnd"/>
            <w:r w:rsidRPr="004F3E81">
              <w:rPr>
                <w:rFonts w:eastAsia="Times New Roman" w:cs="Times New Roman"/>
                <w:lang w:eastAsia="bg-BG" w:bidi="bg-BG"/>
              </w:rPr>
              <w:t xml:space="preserve">, през </w:t>
            </w:r>
            <w:proofErr w:type="spellStart"/>
            <w:r w:rsidRPr="004F3E81">
              <w:rPr>
                <w:rFonts w:eastAsia="Times New Roman" w:cs="Times New Roman"/>
                <w:lang w:eastAsia="bg-BG" w:bidi="bg-BG"/>
              </w:rPr>
              <w:t>nollie</w:t>
            </w:r>
            <w:proofErr w:type="spellEnd"/>
            <w:r w:rsidRPr="004F3E81">
              <w:rPr>
                <w:rFonts w:eastAsia="Times New Roman" w:cs="Times New Roman"/>
                <w:lang w:eastAsia="bg-BG" w:bidi="bg-BG"/>
              </w:rPr>
              <w:t>, тежестта се пренася изцяло върху</w:t>
            </w:r>
            <w:r w:rsidRPr="004F3E81">
              <w:rPr>
                <w:rFonts w:eastAsia="Times New Roman" w:cs="Times New Roman"/>
                <w:spacing w:val="-12"/>
                <w:lang w:eastAsia="bg-BG" w:bidi="bg-BG"/>
              </w:rPr>
              <w:t xml:space="preserve"> </w:t>
            </w:r>
            <w:proofErr w:type="spellStart"/>
            <w:r w:rsidRPr="004F3E81">
              <w:rPr>
                <w:rFonts w:eastAsia="Times New Roman" w:cs="Times New Roman"/>
                <w:lang w:eastAsia="bg-BG" w:bidi="bg-BG"/>
              </w:rPr>
              <w:t>задносто</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ящия</w:t>
            </w:r>
            <w:proofErr w:type="spellEnd"/>
            <w:r w:rsidRPr="004F3E81">
              <w:rPr>
                <w:rFonts w:eastAsia="Times New Roman" w:cs="Times New Roman"/>
                <w:lang w:eastAsia="bg-BG" w:bidi="bg-BG"/>
              </w:rPr>
              <w:t xml:space="preserve"> крак, а </w:t>
            </w:r>
            <w:proofErr w:type="spellStart"/>
            <w:r w:rsidRPr="004F3E81">
              <w:rPr>
                <w:rFonts w:eastAsia="Times New Roman" w:cs="Times New Roman"/>
                <w:lang w:eastAsia="bg-BG" w:bidi="bg-BG"/>
              </w:rPr>
              <w:t>предностоящият</w:t>
            </w:r>
            <w:proofErr w:type="spellEnd"/>
            <w:r w:rsidRPr="004F3E81">
              <w:rPr>
                <w:rFonts w:eastAsia="Times New Roman" w:cs="Times New Roman"/>
                <w:lang w:eastAsia="bg-BG" w:bidi="bg-BG"/>
              </w:rPr>
              <w:t xml:space="preserve">, обтегнат, дърпа борда назад и нагоре. Горната част на тялото се изтегля назад за баланс. Спускането продължава в тази позиция, като се балансира върху </w:t>
            </w:r>
            <w:proofErr w:type="spellStart"/>
            <w:r w:rsidRPr="004F3E81">
              <w:rPr>
                <w:rFonts w:eastAsia="Times New Roman" w:cs="Times New Roman"/>
                <w:lang w:eastAsia="bg-BG" w:bidi="bg-BG"/>
              </w:rPr>
              <w:t>задностоящия</w:t>
            </w:r>
            <w:proofErr w:type="spellEnd"/>
            <w:r w:rsidRPr="004F3E81">
              <w:rPr>
                <w:rFonts w:eastAsia="Times New Roman" w:cs="Times New Roman"/>
                <w:lang w:eastAsia="bg-BG" w:bidi="bg-BG"/>
              </w:rPr>
              <w:t xml:space="preserve"> крак. Из- </w:t>
            </w:r>
            <w:proofErr w:type="spellStart"/>
            <w:r w:rsidRPr="004F3E81">
              <w:rPr>
                <w:rFonts w:eastAsia="Times New Roman" w:cs="Times New Roman"/>
                <w:lang w:eastAsia="bg-BG" w:bidi="bg-BG"/>
              </w:rPr>
              <w:t>пълнението</w:t>
            </w:r>
            <w:proofErr w:type="spellEnd"/>
            <w:r w:rsidRPr="004F3E81">
              <w:rPr>
                <w:rFonts w:eastAsia="Times New Roman" w:cs="Times New Roman"/>
                <w:lang w:eastAsia="bg-BG" w:bidi="bg-BG"/>
              </w:rPr>
              <w:t xml:space="preserve"> приключва чрез уравновесяване на тежестта между двата крака или през </w:t>
            </w:r>
            <w:proofErr w:type="spellStart"/>
            <w:r w:rsidRPr="004F3E81">
              <w:rPr>
                <w:rFonts w:eastAsia="Times New Roman" w:cs="Times New Roman"/>
                <w:lang w:eastAsia="bg-BG" w:bidi="bg-BG"/>
              </w:rPr>
              <w:t>оllie</w:t>
            </w:r>
            <w:proofErr w:type="spellEnd"/>
            <w:r w:rsidRPr="004F3E81">
              <w:rPr>
                <w:rFonts w:eastAsia="Times New Roman" w:cs="Times New Roman"/>
                <w:lang w:eastAsia="bg-BG" w:bidi="bg-BG"/>
              </w:rPr>
              <w:t xml:space="preserve"> до право</w:t>
            </w:r>
            <w:r w:rsidRPr="004F3E81">
              <w:rPr>
                <w:rFonts w:eastAsia="Times New Roman" w:cs="Times New Roman"/>
                <w:spacing w:val="-3"/>
                <w:lang w:eastAsia="bg-BG" w:bidi="bg-BG"/>
              </w:rPr>
              <w:t xml:space="preserve"> </w:t>
            </w:r>
            <w:r w:rsidRPr="004F3E81">
              <w:rPr>
                <w:rFonts w:eastAsia="Times New Roman" w:cs="Times New Roman"/>
                <w:lang w:eastAsia="bg-BG" w:bidi="bg-BG"/>
              </w:rPr>
              <w:t>спускане</w:t>
            </w:r>
          </w:p>
          <w:p w14:paraId="38CF1707" w14:textId="77777777" w:rsidR="004F3E81" w:rsidRPr="004F3E81" w:rsidRDefault="004F3E81" w:rsidP="00880313">
            <w:pPr>
              <w:widowControl w:val="0"/>
              <w:numPr>
                <w:ilvl w:val="0"/>
                <w:numId w:val="404"/>
              </w:numPr>
              <w:tabs>
                <w:tab w:val="left" w:pos="363"/>
              </w:tabs>
              <w:autoSpaceDE w:val="0"/>
              <w:autoSpaceDN w:val="0"/>
              <w:spacing w:line="240" w:lineRule="auto"/>
              <w:ind w:right="47" w:firstLine="0"/>
              <w:jc w:val="left"/>
              <w:rPr>
                <w:rFonts w:eastAsia="Times New Roman" w:cs="Times New Roman"/>
                <w:lang w:eastAsia="bg-BG" w:bidi="bg-BG"/>
              </w:rPr>
            </w:pPr>
            <w:r w:rsidRPr="004F3E81">
              <w:rPr>
                <w:rFonts w:eastAsia="Times New Roman" w:cs="Times New Roman"/>
                <w:lang w:eastAsia="bg-BG" w:bidi="bg-BG"/>
              </w:rPr>
              <w:t>Демонстрация от страна на треньора</w:t>
            </w:r>
          </w:p>
          <w:p w14:paraId="7BB3425A" w14:textId="77777777" w:rsidR="004F3E81" w:rsidRPr="004F3E81" w:rsidRDefault="004F3E81" w:rsidP="00880313">
            <w:pPr>
              <w:widowControl w:val="0"/>
              <w:numPr>
                <w:ilvl w:val="0"/>
                <w:numId w:val="404"/>
              </w:numPr>
              <w:tabs>
                <w:tab w:val="left" w:pos="298"/>
              </w:tabs>
              <w:autoSpaceDE w:val="0"/>
              <w:autoSpaceDN w:val="0"/>
              <w:spacing w:line="240" w:lineRule="auto"/>
              <w:ind w:left="297" w:hanging="241"/>
              <w:jc w:val="left"/>
              <w:rPr>
                <w:rFonts w:eastAsia="Times New Roman" w:cs="Times New Roman"/>
                <w:lang w:eastAsia="bg-BG" w:bidi="bg-BG"/>
              </w:rPr>
            </w:pPr>
            <w:r w:rsidRPr="004F3E81">
              <w:rPr>
                <w:rFonts w:eastAsia="Times New Roman" w:cs="Times New Roman"/>
                <w:lang w:eastAsia="bg-BG" w:bidi="bg-BG"/>
              </w:rPr>
              <w:t>Упражнения:</w:t>
            </w:r>
          </w:p>
          <w:p w14:paraId="27057C98" w14:textId="77777777" w:rsidR="004F3E81" w:rsidRPr="004F3E81" w:rsidRDefault="004F3E81" w:rsidP="00880313">
            <w:pPr>
              <w:widowControl w:val="0"/>
              <w:numPr>
                <w:ilvl w:val="0"/>
                <w:numId w:val="403"/>
              </w:numPr>
              <w:tabs>
                <w:tab w:val="left" w:pos="286"/>
              </w:tabs>
              <w:autoSpaceDE w:val="0"/>
              <w:autoSpaceDN w:val="0"/>
              <w:spacing w:line="240" w:lineRule="auto"/>
              <w:ind w:hanging="229"/>
              <w:jc w:val="left"/>
              <w:rPr>
                <w:rFonts w:eastAsia="Times New Roman" w:cs="Times New Roman"/>
                <w:lang w:eastAsia="bg-BG" w:bidi="bg-BG"/>
              </w:rPr>
            </w:pPr>
            <w:proofErr w:type="spellStart"/>
            <w:r w:rsidRPr="004F3E81">
              <w:rPr>
                <w:rFonts w:eastAsia="Times New Roman" w:cs="Times New Roman"/>
                <w:lang w:eastAsia="bg-BG" w:bidi="bg-BG"/>
              </w:rPr>
              <w:t>fifty-fifty</w:t>
            </w:r>
            <w:proofErr w:type="spellEnd"/>
            <w:r w:rsidRPr="004F3E81">
              <w:rPr>
                <w:rFonts w:eastAsia="Times New Roman" w:cs="Times New Roman"/>
                <w:lang w:eastAsia="bg-BG" w:bidi="bg-BG"/>
              </w:rPr>
              <w:t xml:space="preserve"> на </w:t>
            </w:r>
            <w:proofErr w:type="spellStart"/>
            <w:r w:rsidRPr="004F3E81">
              <w:rPr>
                <w:rFonts w:eastAsia="Times New Roman" w:cs="Times New Roman"/>
                <w:lang w:eastAsia="bg-BG" w:bidi="bg-BG"/>
              </w:rPr>
              <w:t>box</w:t>
            </w:r>
            <w:proofErr w:type="spellEnd"/>
            <w:r w:rsidRPr="004F3E81">
              <w:rPr>
                <w:rFonts w:eastAsia="Times New Roman" w:cs="Times New Roman"/>
                <w:lang w:eastAsia="bg-BG" w:bidi="bg-BG"/>
              </w:rPr>
              <w:t xml:space="preserve"> и</w:t>
            </w:r>
            <w:r w:rsidRPr="004F3E81">
              <w:rPr>
                <w:rFonts w:eastAsia="Times New Roman" w:cs="Times New Roman"/>
                <w:spacing w:val="-3"/>
                <w:lang w:eastAsia="bg-BG" w:bidi="bg-BG"/>
              </w:rPr>
              <w:t xml:space="preserve"> </w:t>
            </w:r>
            <w:proofErr w:type="spellStart"/>
            <w:r w:rsidRPr="004F3E81">
              <w:rPr>
                <w:rFonts w:eastAsia="Times New Roman" w:cs="Times New Roman"/>
                <w:lang w:eastAsia="bg-BG" w:bidi="bg-BG"/>
              </w:rPr>
              <w:t>elephant</w:t>
            </w:r>
            <w:proofErr w:type="spellEnd"/>
          </w:p>
          <w:p w14:paraId="18899D7A" w14:textId="77777777" w:rsidR="004F3E81" w:rsidRPr="004F3E81" w:rsidRDefault="004F3E81" w:rsidP="00880313">
            <w:pPr>
              <w:widowControl w:val="0"/>
              <w:numPr>
                <w:ilvl w:val="0"/>
                <w:numId w:val="403"/>
              </w:numPr>
              <w:tabs>
                <w:tab w:val="left" w:pos="286"/>
              </w:tabs>
              <w:autoSpaceDE w:val="0"/>
              <w:autoSpaceDN w:val="0"/>
              <w:spacing w:line="240" w:lineRule="auto"/>
              <w:ind w:hanging="229"/>
              <w:jc w:val="left"/>
              <w:rPr>
                <w:rFonts w:eastAsia="Times New Roman" w:cs="Times New Roman"/>
                <w:lang w:eastAsia="bg-BG" w:bidi="bg-BG"/>
              </w:rPr>
            </w:pPr>
            <w:proofErr w:type="spellStart"/>
            <w:r w:rsidRPr="004F3E81">
              <w:rPr>
                <w:rFonts w:eastAsia="Times New Roman" w:cs="Times New Roman"/>
                <w:lang w:eastAsia="bg-BG" w:bidi="bg-BG"/>
              </w:rPr>
              <w:t>tail</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press</w:t>
            </w:r>
            <w:proofErr w:type="spellEnd"/>
            <w:r w:rsidRPr="004F3E81">
              <w:rPr>
                <w:rFonts w:eastAsia="Times New Roman" w:cs="Times New Roman"/>
                <w:lang w:eastAsia="bg-BG" w:bidi="bg-BG"/>
              </w:rPr>
              <w:t xml:space="preserve"> на </w:t>
            </w:r>
            <w:proofErr w:type="spellStart"/>
            <w:r w:rsidRPr="004F3E81">
              <w:rPr>
                <w:rFonts w:eastAsia="Times New Roman" w:cs="Times New Roman"/>
                <w:lang w:eastAsia="bg-BG" w:bidi="bg-BG"/>
              </w:rPr>
              <w:t>box</w:t>
            </w:r>
            <w:proofErr w:type="spellEnd"/>
            <w:r w:rsidRPr="004F3E81">
              <w:rPr>
                <w:rFonts w:eastAsia="Times New Roman" w:cs="Times New Roman"/>
                <w:lang w:eastAsia="bg-BG" w:bidi="bg-BG"/>
              </w:rPr>
              <w:t xml:space="preserve"> и</w:t>
            </w:r>
            <w:r w:rsidRPr="004F3E81">
              <w:rPr>
                <w:rFonts w:eastAsia="Times New Roman" w:cs="Times New Roman"/>
                <w:spacing w:val="-2"/>
                <w:lang w:eastAsia="bg-BG" w:bidi="bg-BG"/>
              </w:rPr>
              <w:t xml:space="preserve"> </w:t>
            </w:r>
            <w:proofErr w:type="spellStart"/>
            <w:r w:rsidRPr="004F3E81">
              <w:rPr>
                <w:rFonts w:eastAsia="Times New Roman" w:cs="Times New Roman"/>
                <w:lang w:eastAsia="bg-BG" w:bidi="bg-BG"/>
              </w:rPr>
              <w:t>elephant</w:t>
            </w:r>
            <w:proofErr w:type="spellEnd"/>
          </w:p>
          <w:p w14:paraId="726B0505" w14:textId="77777777" w:rsidR="004F3E81" w:rsidRPr="004F3E81" w:rsidRDefault="004F3E81" w:rsidP="00880313">
            <w:pPr>
              <w:widowControl w:val="0"/>
              <w:numPr>
                <w:ilvl w:val="0"/>
                <w:numId w:val="403"/>
              </w:numPr>
              <w:tabs>
                <w:tab w:val="left" w:pos="346"/>
              </w:tabs>
              <w:autoSpaceDE w:val="0"/>
              <w:autoSpaceDN w:val="0"/>
              <w:spacing w:line="240" w:lineRule="auto"/>
              <w:ind w:left="345" w:hanging="289"/>
              <w:jc w:val="left"/>
              <w:rPr>
                <w:rFonts w:eastAsia="Times New Roman" w:cs="Times New Roman"/>
                <w:lang w:eastAsia="bg-BG" w:bidi="bg-BG"/>
              </w:rPr>
            </w:pPr>
            <w:proofErr w:type="spellStart"/>
            <w:r w:rsidRPr="004F3E81">
              <w:rPr>
                <w:rFonts w:eastAsia="Times New Roman" w:cs="Times New Roman"/>
                <w:lang w:eastAsia="bg-BG" w:bidi="bg-BG"/>
              </w:rPr>
              <w:t>tail</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slide</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box</w:t>
            </w:r>
            <w:proofErr w:type="spellEnd"/>
          </w:p>
        </w:tc>
        <w:tc>
          <w:tcPr>
            <w:tcW w:w="792" w:type="dxa"/>
            <w:tcBorders>
              <w:bottom w:val="nil"/>
            </w:tcBorders>
          </w:tcPr>
          <w:p w14:paraId="0EAC7766" w14:textId="77777777" w:rsidR="004F3E81" w:rsidRPr="004F3E81" w:rsidRDefault="004F3E81" w:rsidP="004F3E81">
            <w:pPr>
              <w:widowControl w:val="0"/>
              <w:autoSpaceDE w:val="0"/>
              <w:autoSpaceDN w:val="0"/>
              <w:spacing w:line="268" w:lineRule="exact"/>
              <w:ind w:left="273" w:firstLine="0"/>
              <w:jc w:val="left"/>
              <w:rPr>
                <w:rFonts w:eastAsia="Times New Roman" w:cs="Times New Roman"/>
                <w:lang w:eastAsia="bg-BG" w:bidi="bg-BG"/>
              </w:rPr>
            </w:pPr>
            <w:r w:rsidRPr="004F3E81">
              <w:rPr>
                <w:rFonts w:eastAsia="Times New Roman" w:cs="Times New Roman"/>
                <w:lang w:eastAsia="bg-BG" w:bidi="bg-BG"/>
              </w:rPr>
              <w:t>25</w:t>
            </w:r>
          </w:p>
        </w:tc>
        <w:tc>
          <w:tcPr>
            <w:tcW w:w="795" w:type="dxa"/>
            <w:tcBorders>
              <w:bottom w:val="nil"/>
            </w:tcBorders>
          </w:tcPr>
          <w:p w14:paraId="096D2ACC" w14:textId="77777777" w:rsidR="004F3E81" w:rsidRPr="004F3E81" w:rsidRDefault="004F3E81" w:rsidP="004F3E81">
            <w:pPr>
              <w:widowControl w:val="0"/>
              <w:autoSpaceDE w:val="0"/>
              <w:autoSpaceDN w:val="0"/>
              <w:spacing w:line="240" w:lineRule="auto"/>
              <w:ind w:firstLine="0"/>
              <w:jc w:val="left"/>
              <w:rPr>
                <w:rFonts w:eastAsia="Times New Roman" w:cs="Times New Roman"/>
                <w:sz w:val="26"/>
                <w:lang w:eastAsia="bg-BG" w:bidi="bg-BG"/>
              </w:rPr>
            </w:pPr>
          </w:p>
          <w:p w14:paraId="3C0F8410" w14:textId="77777777" w:rsidR="004F3E81" w:rsidRPr="004F3E81" w:rsidRDefault="004F3E81" w:rsidP="004F3E81">
            <w:pPr>
              <w:widowControl w:val="0"/>
              <w:autoSpaceDE w:val="0"/>
              <w:autoSpaceDN w:val="0"/>
              <w:spacing w:line="240" w:lineRule="auto"/>
              <w:ind w:firstLine="0"/>
              <w:jc w:val="left"/>
              <w:rPr>
                <w:rFonts w:eastAsia="Times New Roman" w:cs="Times New Roman"/>
                <w:sz w:val="26"/>
                <w:lang w:eastAsia="bg-BG" w:bidi="bg-BG"/>
              </w:rPr>
            </w:pPr>
          </w:p>
          <w:p w14:paraId="3A4A3D3E" w14:textId="77777777" w:rsidR="004F3E81" w:rsidRPr="004F3E81" w:rsidRDefault="004F3E81" w:rsidP="004F3E81">
            <w:pPr>
              <w:widowControl w:val="0"/>
              <w:autoSpaceDE w:val="0"/>
              <w:autoSpaceDN w:val="0"/>
              <w:spacing w:line="240" w:lineRule="auto"/>
              <w:ind w:firstLine="0"/>
              <w:jc w:val="left"/>
              <w:rPr>
                <w:rFonts w:eastAsia="Times New Roman" w:cs="Times New Roman"/>
                <w:sz w:val="26"/>
                <w:lang w:eastAsia="bg-BG" w:bidi="bg-BG"/>
              </w:rPr>
            </w:pPr>
          </w:p>
          <w:p w14:paraId="4D1C4EC9" w14:textId="77777777" w:rsidR="004F3E81" w:rsidRPr="004F3E81" w:rsidRDefault="004F3E81" w:rsidP="004F3E81">
            <w:pPr>
              <w:widowControl w:val="0"/>
              <w:autoSpaceDE w:val="0"/>
              <w:autoSpaceDN w:val="0"/>
              <w:spacing w:line="240" w:lineRule="auto"/>
              <w:ind w:firstLine="0"/>
              <w:jc w:val="left"/>
              <w:rPr>
                <w:rFonts w:eastAsia="Times New Roman" w:cs="Times New Roman"/>
                <w:sz w:val="26"/>
                <w:lang w:eastAsia="bg-BG" w:bidi="bg-BG"/>
              </w:rPr>
            </w:pPr>
          </w:p>
          <w:p w14:paraId="52075800" w14:textId="77777777" w:rsidR="004F3E81" w:rsidRPr="004F3E81" w:rsidRDefault="004F3E81" w:rsidP="004F3E81">
            <w:pPr>
              <w:widowControl w:val="0"/>
              <w:autoSpaceDE w:val="0"/>
              <w:autoSpaceDN w:val="0"/>
              <w:spacing w:line="240" w:lineRule="auto"/>
              <w:ind w:firstLine="0"/>
              <w:jc w:val="left"/>
              <w:rPr>
                <w:rFonts w:eastAsia="Times New Roman" w:cs="Times New Roman"/>
                <w:sz w:val="26"/>
                <w:lang w:eastAsia="bg-BG" w:bidi="bg-BG"/>
              </w:rPr>
            </w:pPr>
          </w:p>
          <w:p w14:paraId="7EC7CFD0" w14:textId="77777777" w:rsidR="004F3E81" w:rsidRPr="004F3E81" w:rsidRDefault="004F3E81" w:rsidP="004F3E81">
            <w:pPr>
              <w:widowControl w:val="0"/>
              <w:autoSpaceDE w:val="0"/>
              <w:autoSpaceDN w:val="0"/>
              <w:spacing w:line="240" w:lineRule="auto"/>
              <w:ind w:firstLine="0"/>
              <w:jc w:val="left"/>
              <w:rPr>
                <w:rFonts w:eastAsia="Times New Roman" w:cs="Times New Roman"/>
                <w:sz w:val="26"/>
                <w:lang w:eastAsia="bg-BG" w:bidi="bg-BG"/>
              </w:rPr>
            </w:pPr>
          </w:p>
          <w:p w14:paraId="527C5A45" w14:textId="77777777" w:rsidR="004F3E81" w:rsidRPr="004F3E81" w:rsidRDefault="004F3E81" w:rsidP="004F3E81">
            <w:pPr>
              <w:widowControl w:val="0"/>
              <w:autoSpaceDE w:val="0"/>
              <w:autoSpaceDN w:val="0"/>
              <w:spacing w:line="240" w:lineRule="auto"/>
              <w:ind w:firstLine="0"/>
              <w:jc w:val="left"/>
              <w:rPr>
                <w:rFonts w:eastAsia="Times New Roman" w:cs="Times New Roman"/>
                <w:sz w:val="26"/>
                <w:lang w:eastAsia="bg-BG" w:bidi="bg-BG"/>
              </w:rPr>
            </w:pPr>
          </w:p>
          <w:p w14:paraId="079FDEB7" w14:textId="77777777" w:rsidR="004F3E81" w:rsidRPr="004F3E81" w:rsidRDefault="004F3E81" w:rsidP="004F3E81">
            <w:pPr>
              <w:widowControl w:val="0"/>
              <w:autoSpaceDE w:val="0"/>
              <w:autoSpaceDN w:val="0"/>
              <w:spacing w:line="240" w:lineRule="auto"/>
              <w:ind w:firstLine="0"/>
              <w:jc w:val="left"/>
              <w:rPr>
                <w:rFonts w:eastAsia="Times New Roman" w:cs="Times New Roman"/>
                <w:sz w:val="26"/>
                <w:lang w:eastAsia="bg-BG" w:bidi="bg-BG"/>
              </w:rPr>
            </w:pPr>
          </w:p>
          <w:p w14:paraId="1B2FB733" w14:textId="77777777" w:rsidR="004F3E81" w:rsidRPr="004F3E81" w:rsidRDefault="004F3E81" w:rsidP="004F3E81">
            <w:pPr>
              <w:widowControl w:val="0"/>
              <w:autoSpaceDE w:val="0"/>
              <w:autoSpaceDN w:val="0"/>
              <w:spacing w:line="240" w:lineRule="auto"/>
              <w:ind w:firstLine="0"/>
              <w:jc w:val="left"/>
              <w:rPr>
                <w:rFonts w:eastAsia="Times New Roman" w:cs="Times New Roman"/>
                <w:sz w:val="26"/>
                <w:lang w:eastAsia="bg-BG" w:bidi="bg-BG"/>
              </w:rPr>
            </w:pPr>
          </w:p>
          <w:p w14:paraId="1093D328" w14:textId="77777777" w:rsidR="004F3E81" w:rsidRPr="004F3E81" w:rsidRDefault="004F3E81" w:rsidP="004F3E81">
            <w:pPr>
              <w:widowControl w:val="0"/>
              <w:autoSpaceDE w:val="0"/>
              <w:autoSpaceDN w:val="0"/>
              <w:spacing w:line="240" w:lineRule="auto"/>
              <w:ind w:firstLine="0"/>
              <w:jc w:val="left"/>
              <w:rPr>
                <w:rFonts w:eastAsia="Times New Roman" w:cs="Times New Roman"/>
                <w:sz w:val="26"/>
                <w:lang w:eastAsia="bg-BG" w:bidi="bg-BG"/>
              </w:rPr>
            </w:pPr>
          </w:p>
          <w:p w14:paraId="12185EC8" w14:textId="77777777" w:rsidR="004F3E81" w:rsidRPr="004F3E81" w:rsidRDefault="004F3E81" w:rsidP="004F3E81">
            <w:pPr>
              <w:widowControl w:val="0"/>
              <w:autoSpaceDE w:val="0"/>
              <w:autoSpaceDN w:val="0"/>
              <w:spacing w:line="240" w:lineRule="auto"/>
              <w:ind w:firstLine="0"/>
              <w:jc w:val="left"/>
              <w:rPr>
                <w:rFonts w:eastAsia="Times New Roman" w:cs="Times New Roman"/>
                <w:sz w:val="26"/>
                <w:lang w:eastAsia="bg-BG" w:bidi="bg-BG"/>
              </w:rPr>
            </w:pPr>
          </w:p>
          <w:p w14:paraId="4BF8C971" w14:textId="77777777" w:rsidR="004F3E81" w:rsidRPr="004F3E81" w:rsidRDefault="004F3E81" w:rsidP="004F3E81">
            <w:pPr>
              <w:widowControl w:val="0"/>
              <w:autoSpaceDE w:val="0"/>
              <w:autoSpaceDN w:val="0"/>
              <w:spacing w:line="240" w:lineRule="auto"/>
              <w:ind w:firstLine="0"/>
              <w:jc w:val="left"/>
              <w:rPr>
                <w:rFonts w:eastAsia="Times New Roman" w:cs="Times New Roman"/>
                <w:sz w:val="26"/>
                <w:lang w:eastAsia="bg-BG" w:bidi="bg-BG"/>
              </w:rPr>
            </w:pPr>
          </w:p>
          <w:p w14:paraId="2254C307" w14:textId="77777777" w:rsidR="004F3E81" w:rsidRPr="004F3E81" w:rsidRDefault="004F3E81" w:rsidP="004F3E81">
            <w:pPr>
              <w:widowControl w:val="0"/>
              <w:autoSpaceDE w:val="0"/>
              <w:autoSpaceDN w:val="0"/>
              <w:spacing w:line="240" w:lineRule="auto"/>
              <w:ind w:firstLine="0"/>
              <w:jc w:val="left"/>
              <w:rPr>
                <w:rFonts w:eastAsia="Times New Roman" w:cs="Times New Roman"/>
                <w:sz w:val="26"/>
                <w:lang w:eastAsia="bg-BG" w:bidi="bg-BG"/>
              </w:rPr>
            </w:pPr>
          </w:p>
          <w:p w14:paraId="28CAA841" w14:textId="77777777" w:rsidR="004F3E81" w:rsidRPr="004F3E81" w:rsidRDefault="004F3E81" w:rsidP="004F3E81">
            <w:pPr>
              <w:widowControl w:val="0"/>
              <w:autoSpaceDE w:val="0"/>
              <w:autoSpaceDN w:val="0"/>
              <w:spacing w:line="240" w:lineRule="auto"/>
              <w:ind w:firstLine="0"/>
              <w:jc w:val="left"/>
              <w:rPr>
                <w:rFonts w:eastAsia="Times New Roman" w:cs="Times New Roman"/>
                <w:sz w:val="26"/>
                <w:lang w:eastAsia="bg-BG" w:bidi="bg-BG"/>
              </w:rPr>
            </w:pPr>
          </w:p>
          <w:p w14:paraId="01A58EBF" w14:textId="77777777" w:rsidR="004F3E81" w:rsidRPr="004F3E81" w:rsidRDefault="004F3E81" w:rsidP="004F3E81">
            <w:pPr>
              <w:widowControl w:val="0"/>
              <w:autoSpaceDE w:val="0"/>
              <w:autoSpaceDN w:val="0"/>
              <w:spacing w:line="240" w:lineRule="auto"/>
              <w:ind w:firstLine="0"/>
              <w:jc w:val="left"/>
              <w:rPr>
                <w:rFonts w:eastAsia="Times New Roman" w:cs="Times New Roman"/>
                <w:sz w:val="26"/>
                <w:lang w:eastAsia="bg-BG" w:bidi="bg-BG"/>
              </w:rPr>
            </w:pPr>
          </w:p>
          <w:p w14:paraId="4761F3A7" w14:textId="77777777" w:rsidR="004F3E81" w:rsidRPr="004F3E81" w:rsidRDefault="004F3E81" w:rsidP="004F3E81">
            <w:pPr>
              <w:widowControl w:val="0"/>
              <w:autoSpaceDE w:val="0"/>
              <w:autoSpaceDN w:val="0"/>
              <w:spacing w:line="240" w:lineRule="auto"/>
              <w:ind w:firstLine="0"/>
              <w:jc w:val="left"/>
              <w:rPr>
                <w:rFonts w:eastAsia="Times New Roman" w:cs="Times New Roman"/>
                <w:sz w:val="26"/>
                <w:lang w:eastAsia="bg-BG" w:bidi="bg-BG"/>
              </w:rPr>
            </w:pPr>
          </w:p>
          <w:p w14:paraId="13CD2557" w14:textId="77777777" w:rsidR="004F3E81" w:rsidRPr="004F3E81" w:rsidRDefault="004F3E81" w:rsidP="004F3E81">
            <w:pPr>
              <w:widowControl w:val="0"/>
              <w:autoSpaceDE w:val="0"/>
              <w:autoSpaceDN w:val="0"/>
              <w:spacing w:line="240" w:lineRule="auto"/>
              <w:ind w:firstLine="0"/>
              <w:jc w:val="left"/>
              <w:rPr>
                <w:rFonts w:eastAsia="Times New Roman" w:cs="Times New Roman"/>
                <w:sz w:val="26"/>
                <w:lang w:eastAsia="bg-BG" w:bidi="bg-BG"/>
              </w:rPr>
            </w:pPr>
          </w:p>
          <w:p w14:paraId="401E271D" w14:textId="77777777" w:rsidR="004F3E81" w:rsidRPr="004F3E81" w:rsidRDefault="004F3E81" w:rsidP="004F3E81">
            <w:pPr>
              <w:widowControl w:val="0"/>
              <w:autoSpaceDE w:val="0"/>
              <w:autoSpaceDN w:val="0"/>
              <w:spacing w:line="240" w:lineRule="auto"/>
              <w:ind w:firstLine="0"/>
              <w:jc w:val="left"/>
              <w:rPr>
                <w:rFonts w:eastAsia="Times New Roman" w:cs="Times New Roman"/>
                <w:sz w:val="26"/>
                <w:lang w:eastAsia="bg-BG" w:bidi="bg-BG"/>
              </w:rPr>
            </w:pPr>
          </w:p>
          <w:p w14:paraId="5FCF5954" w14:textId="77777777" w:rsidR="004F3E81" w:rsidRPr="004F3E81" w:rsidRDefault="004F3E81" w:rsidP="004F3E81">
            <w:pPr>
              <w:widowControl w:val="0"/>
              <w:autoSpaceDE w:val="0"/>
              <w:autoSpaceDN w:val="0"/>
              <w:spacing w:before="2" w:line="240" w:lineRule="auto"/>
              <w:ind w:firstLine="0"/>
              <w:jc w:val="left"/>
              <w:rPr>
                <w:rFonts w:eastAsia="Times New Roman" w:cs="Times New Roman"/>
                <w:sz w:val="35"/>
                <w:lang w:eastAsia="bg-BG" w:bidi="bg-BG"/>
              </w:rPr>
            </w:pPr>
          </w:p>
          <w:p w14:paraId="30A2C488" w14:textId="77777777" w:rsidR="004F3E81" w:rsidRPr="004F3E81" w:rsidRDefault="004F3E81" w:rsidP="004F3E81">
            <w:pPr>
              <w:widowControl w:val="0"/>
              <w:autoSpaceDE w:val="0"/>
              <w:autoSpaceDN w:val="0"/>
              <w:spacing w:line="240" w:lineRule="auto"/>
              <w:ind w:left="215" w:firstLine="0"/>
              <w:jc w:val="left"/>
              <w:rPr>
                <w:rFonts w:eastAsia="Times New Roman" w:cs="Times New Roman"/>
                <w:lang w:eastAsia="bg-BG" w:bidi="bg-BG"/>
              </w:rPr>
            </w:pPr>
            <w:r w:rsidRPr="004F3E81">
              <w:rPr>
                <w:rFonts w:eastAsia="Times New Roman" w:cs="Times New Roman"/>
                <w:lang w:eastAsia="bg-BG" w:bidi="bg-BG"/>
              </w:rPr>
              <w:t>3–4</w:t>
            </w:r>
          </w:p>
          <w:p w14:paraId="6F5A6727" w14:textId="77777777" w:rsidR="004F3E81" w:rsidRPr="004F3E81" w:rsidRDefault="004F3E81" w:rsidP="004F3E81">
            <w:pPr>
              <w:widowControl w:val="0"/>
              <w:autoSpaceDE w:val="0"/>
              <w:autoSpaceDN w:val="0"/>
              <w:spacing w:line="240" w:lineRule="auto"/>
              <w:ind w:left="215" w:firstLine="0"/>
              <w:jc w:val="left"/>
              <w:rPr>
                <w:rFonts w:eastAsia="Times New Roman" w:cs="Times New Roman"/>
                <w:lang w:eastAsia="bg-BG" w:bidi="bg-BG"/>
              </w:rPr>
            </w:pPr>
            <w:r w:rsidRPr="004F3E81">
              <w:rPr>
                <w:rFonts w:eastAsia="Times New Roman" w:cs="Times New Roman"/>
                <w:lang w:eastAsia="bg-BG" w:bidi="bg-BG"/>
              </w:rPr>
              <w:t>4–5</w:t>
            </w:r>
          </w:p>
          <w:p w14:paraId="7A342386" w14:textId="77777777" w:rsidR="004F3E81" w:rsidRPr="004F3E81" w:rsidRDefault="004F3E81" w:rsidP="004F3E81">
            <w:pPr>
              <w:widowControl w:val="0"/>
              <w:autoSpaceDE w:val="0"/>
              <w:autoSpaceDN w:val="0"/>
              <w:spacing w:line="240" w:lineRule="auto"/>
              <w:ind w:left="215" w:firstLine="0"/>
              <w:jc w:val="left"/>
              <w:rPr>
                <w:rFonts w:eastAsia="Times New Roman" w:cs="Times New Roman"/>
                <w:lang w:eastAsia="bg-BG" w:bidi="bg-BG"/>
              </w:rPr>
            </w:pPr>
            <w:r w:rsidRPr="004F3E81">
              <w:rPr>
                <w:rFonts w:eastAsia="Times New Roman" w:cs="Times New Roman"/>
                <w:lang w:eastAsia="bg-BG" w:bidi="bg-BG"/>
              </w:rPr>
              <w:t>4–5</w:t>
            </w:r>
          </w:p>
        </w:tc>
        <w:tc>
          <w:tcPr>
            <w:tcW w:w="3404" w:type="dxa"/>
            <w:tcBorders>
              <w:bottom w:val="nil"/>
            </w:tcBorders>
          </w:tcPr>
          <w:p w14:paraId="3D43BC26" w14:textId="77777777" w:rsidR="004F3E81" w:rsidRPr="004F3E81" w:rsidRDefault="004F3E81" w:rsidP="004F3E81">
            <w:pPr>
              <w:widowControl w:val="0"/>
              <w:autoSpaceDE w:val="0"/>
              <w:autoSpaceDN w:val="0"/>
              <w:spacing w:line="240" w:lineRule="auto"/>
              <w:ind w:left="57" w:right="45" w:firstLine="0"/>
              <w:rPr>
                <w:rFonts w:eastAsia="Times New Roman" w:cs="Times New Roman"/>
                <w:lang w:eastAsia="bg-BG" w:bidi="bg-BG"/>
              </w:rPr>
            </w:pPr>
            <w:r w:rsidRPr="004F3E81">
              <w:rPr>
                <w:rFonts w:eastAsia="Times New Roman" w:cs="Times New Roman"/>
                <w:lang w:eastAsia="bg-BG" w:bidi="bg-BG"/>
              </w:rPr>
              <w:t xml:space="preserve">Избира се гладък терен с лек наклон. С маркери се обозна- </w:t>
            </w:r>
            <w:proofErr w:type="spellStart"/>
            <w:r w:rsidRPr="004F3E81">
              <w:rPr>
                <w:rFonts w:eastAsia="Times New Roman" w:cs="Times New Roman"/>
                <w:lang w:eastAsia="bg-BG" w:bidi="bg-BG"/>
              </w:rPr>
              <w:t>чава</w:t>
            </w:r>
            <w:proofErr w:type="spellEnd"/>
            <w:r w:rsidRPr="004F3E81">
              <w:rPr>
                <w:rFonts w:eastAsia="Times New Roman" w:cs="Times New Roman"/>
                <w:lang w:eastAsia="bg-BG" w:bidi="bg-BG"/>
              </w:rPr>
              <w:t xml:space="preserve"> участъкът, в който трябва да</w:t>
            </w:r>
            <w:r w:rsidRPr="004F3E81">
              <w:rPr>
                <w:rFonts w:eastAsia="Times New Roman" w:cs="Times New Roman"/>
                <w:spacing w:val="-16"/>
                <w:lang w:eastAsia="bg-BG" w:bidi="bg-BG"/>
              </w:rPr>
              <w:t xml:space="preserve"> </w:t>
            </w:r>
            <w:r w:rsidRPr="004F3E81">
              <w:rPr>
                <w:rFonts w:eastAsia="Times New Roman" w:cs="Times New Roman"/>
                <w:lang w:eastAsia="bg-BG" w:bidi="bg-BG"/>
              </w:rPr>
              <w:t>се</w:t>
            </w:r>
            <w:r w:rsidRPr="004F3E81">
              <w:rPr>
                <w:rFonts w:eastAsia="Times New Roman" w:cs="Times New Roman"/>
                <w:spacing w:val="-15"/>
                <w:lang w:eastAsia="bg-BG" w:bidi="bg-BG"/>
              </w:rPr>
              <w:t xml:space="preserve"> </w:t>
            </w:r>
            <w:r w:rsidRPr="004F3E81">
              <w:rPr>
                <w:rFonts w:eastAsia="Times New Roman" w:cs="Times New Roman"/>
                <w:lang w:eastAsia="bg-BG" w:bidi="bg-BG"/>
              </w:rPr>
              <w:t>задържа</w:t>
            </w:r>
            <w:r w:rsidRPr="004F3E81">
              <w:rPr>
                <w:rFonts w:eastAsia="Times New Roman" w:cs="Times New Roman"/>
                <w:spacing w:val="-14"/>
                <w:lang w:eastAsia="bg-BG" w:bidi="bg-BG"/>
              </w:rPr>
              <w:t xml:space="preserve"> </w:t>
            </w:r>
            <w:r w:rsidRPr="004F3E81">
              <w:rPr>
                <w:rFonts w:eastAsia="Times New Roman" w:cs="Times New Roman"/>
                <w:lang w:eastAsia="bg-BG" w:bidi="bg-BG"/>
              </w:rPr>
              <w:t>балансът.</w:t>
            </w:r>
            <w:r w:rsidRPr="004F3E81">
              <w:rPr>
                <w:rFonts w:eastAsia="Times New Roman" w:cs="Times New Roman"/>
                <w:spacing w:val="-14"/>
                <w:lang w:eastAsia="bg-BG" w:bidi="bg-BG"/>
              </w:rPr>
              <w:t xml:space="preserve"> </w:t>
            </w:r>
            <w:r w:rsidRPr="004F3E81">
              <w:rPr>
                <w:rFonts w:eastAsia="Times New Roman" w:cs="Times New Roman"/>
                <w:lang w:eastAsia="bg-BG" w:bidi="bg-BG"/>
              </w:rPr>
              <w:t xml:space="preserve">Обръща се внимание на S-образното на- </w:t>
            </w:r>
            <w:proofErr w:type="spellStart"/>
            <w:r w:rsidRPr="004F3E81">
              <w:rPr>
                <w:rFonts w:eastAsia="Times New Roman" w:cs="Times New Roman"/>
                <w:lang w:eastAsia="bg-BG" w:bidi="bg-BG"/>
              </w:rPr>
              <w:t>сочване</w:t>
            </w:r>
            <w:proofErr w:type="spellEnd"/>
            <w:r w:rsidRPr="004F3E81">
              <w:rPr>
                <w:rFonts w:eastAsia="Times New Roman" w:cs="Times New Roman"/>
                <w:lang w:eastAsia="bg-BG" w:bidi="bg-BG"/>
              </w:rPr>
              <w:t xml:space="preserve"> към</w:t>
            </w:r>
            <w:r w:rsidRPr="004F3E81">
              <w:rPr>
                <w:rFonts w:eastAsia="Times New Roman" w:cs="Times New Roman"/>
                <w:spacing w:val="-4"/>
                <w:lang w:eastAsia="bg-BG" w:bidi="bg-BG"/>
              </w:rPr>
              <w:t xml:space="preserve"> </w:t>
            </w:r>
            <w:r w:rsidRPr="004F3E81">
              <w:rPr>
                <w:rFonts w:eastAsia="Times New Roman" w:cs="Times New Roman"/>
                <w:lang w:eastAsia="bg-BG" w:bidi="bg-BG"/>
              </w:rPr>
              <w:t>съоръжението</w:t>
            </w:r>
          </w:p>
          <w:p w14:paraId="6A95CA01" w14:textId="77777777" w:rsidR="004F3E81" w:rsidRPr="004F3E81" w:rsidRDefault="004F3E81" w:rsidP="004F3E81">
            <w:pPr>
              <w:widowControl w:val="0"/>
              <w:autoSpaceDE w:val="0"/>
              <w:autoSpaceDN w:val="0"/>
              <w:spacing w:before="1" w:line="240" w:lineRule="auto"/>
              <w:ind w:firstLine="0"/>
              <w:jc w:val="left"/>
              <w:rPr>
                <w:rFonts w:eastAsia="Times New Roman" w:cs="Times New Roman"/>
                <w:sz w:val="23"/>
                <w:lang w:eastAsia="bg-BG" w:bidi="bg-BG"/>
              </w:rPr>
            </w:pPr>
          </w:p>
          <w:p w14:paraId="0F737E27" w14:textId="77777777" w:rsidR="004F3E81" w:rsidRPr="004F3E81" w:rsidRDefault="004F3E81" w:rsidP="004F3E81">
            <w:pPr>
              <w:widowControl w:val="0"/>
              <w:autoSpaceDE w:val="0"/>
              <w:autoSpaceDN w:val="0"/>
              <w:spacing w:line="240" w:lineRule="auto"/>
              <w:ind w:left="57" w:right="48" w:firstLine="0"/>
              <w:rPr>
                <w:rFonts w:eastAsia="Times New Roman" w:cs="Times New Roman"/>
                <w:lang w:eastAsia="bg-BG" w:bidi="bg-BG"/>
              </w:rPr>
            </w:pPr>
            <w:r w:rsidRPr="004F3E81">
              <w:rPr>
                <w:rFonts w:eastAsia="Times New Roman" w:cs="Times New Roman"/>
                <w:lang w:eastAsia="bg-BG" w:bidi="bg-BG"/>
              </w:rPr>
              <w:t>Преценят се уменията на</w:t>
            </w:r>
            <w:r w:rsidRPr="004F3E81">
              <w:rPr>
                <w:rFonts w:eastAsia="Times New Roman" w:cs="Times New Roman"/>
                <w:spacing w:val="-34"/>
                <w:lang w:eastAsia="bg-BG" w:bidi="bg-BG"/>
              </w:rPr>
              <w:t xml:space="preserve"> </w:t>
            </w:r>
            <w:r w:rsidRPr="004F3E81">
              <w:rPr>
                <w:rFonts w:eastAsia="Times New Roman" w:cs="Times New Roman"/>
                <w:lang w:eastAsia="bg-BG" w:bidi="bg-BG"/>
              </w:rPr>
              <w:t xml:space="preserve">учени- ците за безопасността на </w:t>
            </w:r>
            <w:proofErr w:type="spellStart"/>
            <w:r w:rsidRPr="004F3E81">
              <w:rPr>
                <w:rFonts w:eastAsia="Times New Roman" w:cs="Times New Roman"/>
                <w:lang w:eastAsia="bg-BG" w:bidi="bg-BG"/>
              </w:rPr>
              <w:t>съоръ</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жението</w:t>
            </w:r>
            <w:proofErr w:type="spellEnd"/>
            <w:r w:rsidRPr="004F3E81">
              <w:rPr>
                <w:rFonts w:eastAsia="Times New Roman" w:cs="Times New Roman"/>
                <w:lang w:eastAsia="bg-BG" w:bidi="bg-BG"/>
              </w:rPr>
              <w:t xml:space="preserve"> при</w:t>
            </w:r>
            <w:r w:rsidRPr="004F3E81">
              <w:rPr>
                <w:rFonts w:eastAsia="Times New Roman" w:cs="Times New Roman"/>
                <w:spacing w:val="-3"/>
                <w:lang w:eastAsia="bg-BG" w:bidi="bg-BG"/>
              </w:rPr>
              <w:t xml:space="preserve"> </w:t>
            </w:r>
            <w:r w:rsidRPr="004F3E81">
              <w:rPr>
                <w:rFonts w:eastAsia="Times New Roman" w:cs="Times New Roman"/>
                <w:lang w:eastAsia="bg-BG" w:bidi="bg-BG"/>
              </w:rPr>
              <w:t>тренировката</w:t>
            </w:r>
          </w:p>
          <w:p w14:paraId="5CBB6653" w14:textId="77777777" w:rsidR="004F3E81" w:rsidRPr="004F3E81" w:rsidRDefault="004F3E81" w:rsidP="004F3E81">
            <w:pPr>
              <w:widowControl w:val="0"/>
              <w:autoSpaceDE w:val="0"/>
              <w:autoSpaceDN w:val="0"/>
              <w:spacing w:line="240" w:lineRule="auto"/>
              <w:ind w:firstLine="0"/>
              <w:jc w:val="left"/>
              <w:rPr>
                <w:rFonts w:eastAsia="Times New Roman" w:cs="Times New Roman"/>
                <w:lang w:eastAsia="bg-BG" w:bidi="bg-BG"/>
              </w:rPr>
            </w:pPr>
          </w:p>
          <w:p w14:paraId="1C5154EC" w14:textId="77777777" w:rsidR="004F3E81" w:rsidRPr="004F3E81" w:rsidRDefault="004F3E81" w:rsidP="004F3E81">
            <w:pPr>
              <w:widowControl w:val="0"/>
              <w:autoSpaceDE w:val="0"/>
              <w:autoSpaceDN w:val="0"/>
              <w:spacing w:line="240" w:lineRule="auto"/>
              <w:ind w:left="57" w:right="38" w:firstLine="0"/>
              <w:jc w:val="left"/>
              <w:rPr>
                <w:rFonts w:eastAsia="Times New Roman" w:cs="Times New Roman"/>
                <w:lang w:eastAsia="bg-BG" w:bidi="bg-BG"/>
              </w:rPr>
            </w:pPr>
            <w:r w:rsidRPr="004F3E81">
              <w:rPr>
                <w:rFonts w:eastAsia="Times New Roman" w:cs="Times New Roman"/>
                <w:lang w:eastAsia="bg-BG" w:bidi="bg-BG"/>
              </w:rPr>
              <w:t>Често</w:t>
            </w:r>
            <w:r w:rsidRPr="004F3E81">
              <w:rPr>
                <w:rFonts w:eastAsia="Times New Roman" w:cs="Times New Roman"/>
                <w:spacing w:val="-17"/>
                <w:lang w:eastAsia="bg-BG" w:bidi="bg-BG"/>
              </w:rPr>
              <w:t xml:space="preserve"> </w:t>
            </w:r>
            <w:r w:rsidRPr="004F3E81">
              <w:rPr>
                <w:rFonts w:eastAsia="Times New Roman" w:cs="Times New Roman"/>
                <w:lang w:eastAsia="bg-BG" w:bidi="bg-BG"/>
              </w:rPr>
              <w:t>допускани</w:t>
            </w:r>
            <w:r w:rsidRPr="004F3E81">
              <w:rPr>
                <w:rFonts w:eastAsia="Times New Roman" w:cs="Times New Roman"/>
                <w:spacing w:val="-16"/>
                <w:lang w:eastAsia="bg-BG" w:bidi="bg-BG"/>
              </w:rPr>
              <w:t xml:space="preserve"> </w:t>
            </w:r>
            <w:r w:rsidRPr="004F3E81">
              <w:rPr>
                <w:rFonts w:eastAsia="Times New Roman" w:cs="Times New Roman"/>
                <w:lang w:eastAsia="bg-BG" w:bidi="bg-BG"/>
              </w:rPr>
              <w:t>грешки</w:t>
            </w:r>
            <w:r w:rsidRPr="004F3E81">
              <w:rPr>
                <w:rFonts w:eastAsia="Times New Roman" w:cs="Times New Roman"/>
                <w:spacing w:val="-16"/>
                <w:lang w:eastAsia="bg-BG" w:bidi="bg-BG"/>
              </w:rPr>
              <w:t xml:space="preserve"> </w:t>
            </w:r>
            <w:r w:rsidRPr="004F3E81">
              <w:rPr>
                <w:rFonts w:eastAsia="Times New Roman" w:cs="Times New Roman"/>
                <w:lang w:eastAsia="bg-BG" w:bidi="bg-BG"/>
              </w:rPr>
              <w:t>при</w:t>
            </w:r>
            <w:r w:rsidRPr="004F3E81">
              <w:rPr>
                <w:rFonts w:eastAsia="Times New Roman" w:cs="Times New Roman"/>
                <w:spacing w:val="-18"/>
                <w:lang w:eastAsia="bg-BG" w:bidi="bg-BG"/>
              </w:rPr>
              <w:t xml:space="preserve"> </w:t>
            </w:r>
            <w:r w:rsidRPr="004F3E81">
              <w:rPr>
                <w:rFonts w:eastAsia="Times New Roman" w:cs="Times New Roman"/>
                <w:lang w:eastAsia="bg-BG" w:bidi="bg-BG"/>
              </w:rPr>
              <w:t xml:space="preserve">из- </w:t>
            </w:r>
            <w:proofErr w:type="spellStart"/>
            <w:r w:rsidRPr="004F3E81">
              <w:rPr>
                <w:rFonts w:eastAsia="Times New Roman" w:cs="Times New Roman"/>
                <w:lang w:eastAsia="bg-BG" w:bidi="bg-BG"/>
              </w:rPr>
              <w:t>пълнение</w:t>
            </w:r>
            <w:proofErr w:type="spellEnd"/>
            <w:r w:rsidRPr="004F3E81">
              <w:rPr>
                <w:rFonts w:eastAsia="Times New Roman" w:cs="Times New Roman"/>
                <w:lang w:eastAsia="bg-BG" w:bidi="bg-BG"/>
              </w:rPr>
              <w:t>:</w:t>
            </w:r>
          </w:p>
          <w:p w14:paraId="7733A23F" w14:textId="77777777" w:rsidR="004F3E81" w:rsidRPr="004F3E81" w:rsidRDefault="004F3E81" w:rsidP="00880313">
            <w:pPr>
              <w:widowControl w:val="0"/>
              <w:numPr>
                <w:ilvl w:val="0"/>
                <w:numId w:val="402"/>
              </w:numPr>
              <w:tabs>
                <w:tab w:val="left" w:pos="286"/>
              </w:tabs>
              <w:autoSpaceDE w:val="0"/>
              <w:autoSpaceDN w:val="0"/>
              <w:spacing w:before="1" w:line="240" w:lineRule="auto"/>
              <w:ind w:right="48"/>
              <w:jc w:val="left"/>
              <w:rPr>
                <w:rFonts w:eastAsia="Times New Roman" w:cs="Times New Roman"/>
                <w:lang w:eastAsia="bg-BG" w:bidi="bg-BG"/>
              </w:rPr>
            </w:pPr>
            <w:r w:rsidRPr="004F3E81">
              <w:rPr>
                <w:rFonts w:eastAsia="Times New Roman" w:cs="Times New Roman"/>
                <w:lang w:eastAsia="bg-BG" w:bidi="bg-BG"/>
              </w:rPr>
              <w:t xml:space="preserve">опорният крак не е доста- </w:t>
            </w:r>
            <w:proofErr w:type="spellStart"/>
            <w:r w:rsidRPr="004F3E81">
              <w:rPr>
                <w:rFonts w:eastAsia="Times New Roman" w:cs="Times New Roman"/>
                <w:lang w:eastAsia="bg-BG" w:bidi="bg-BG"/>
              </w:rPr>
              <w:t>тъчно</w:t>
            </w:r>
            <w:proofErr w:type="spellEnd"/>
            <w:r w:rsidRPr="004F3E81">
              <w:rPr>
                <w:rFonts w:eastAsia="Times New Roman" w:cs="Times New Roman"/>
                <w:spacing w:val="-1"/>
                <w:lang w:eastAsia="bg-BG" w:bidi="bg-BG"/>
              </w:rPr>
              <w:t xml:space="preserve"> </w:t>
            </w:r>
            <w:r w:rsidRPr="004F3E81">
              <w:rPr>
                <w:rFonts w:eastAsia="Times New Roman" w:cs="Times New Roman"/>
                <w:lang w:eastAsia="bg-BG" w:bidi="bg-BG"/>
              </w:rPr>
              <w:t>сгънат</w:t>
            </w:r>
          </w:p>
          <w:p w14:paraId="12E433CA" w14:textId="77777777" w:rsidR="004F3E81" w:rsidRPr="004F3E81" w:rsidRDefault="004F3E81" w:rsidP="00880313">
            <w:pPr>
              <w:widowControl w:val="0"/>
              <w:numPr>
                <w:ilvl w:val="0"/>
                <w:numId w:val="402"/>
              </w:numPr>
              <w:tabs>
                <w:tab w:val="left" w:pos="286"/>
              </w:tabs>
              <w:autoSpaceDE w:val="0"/>
              <w:autoSpaceDN w:val="0"/>
              <w:spacing w:line="240" w:lineRule="auto"/>
              <w:ind w:right="43"/>
              <w:jc w:val="left"/>
              <w:rPr>
                <w:rFonts w:eastAsia="Times New Roman" w:cs="Times New Roman"/>
                <w:lang w:eastAsia="bg-BG" w:bidi="bg-BG"/>
              </w:rPr>
            </w:pPr>
            <w:r w:rsidRPr="004F3E81">
              <w:rPr>
                <w:rFonts w:eastAsia="Times New Roman" w:cs="Times New Roman"/>
                <w:lang w:eastAsia="bg-BG" w:bidi="bg-BG"/>
              </w:rPr>
              <w:t>тежестта не е изцяло върху опорния</w:t>
            </w:r>
            <w:r w:rsidRPr="004F3E81">
              <w:rPr>
                <w:rFonts w:eastAsia="Times New Roman" w:cs="Times New Roman"/>
                <w:spacing w:val="-4"/>
                <w:lang w:eastAsia="bg-BG" w:bidi="bg-BG"/>
              </w:rPr>
              <w:t xml:space="preserve"> </w:t>
            </w:r>
            <w:r w:rsidRPr="004F3E81">
              <w:rPr>
                <w:rFonts w:eastAsia="Times New Roman" w:cs="Times New Roman"/>
                <w:lang w:eastAsia="bg-BG" w:bidi="bg-BG"/>
              </w:rPr>
              <w:t>крак</w:t>
            </w:r>
          </w:p>
          <w:p w14:paraId="57A38B3F" w14:textId="77777777" w:rsidR="004F3E81" w:rsidRPr="004F3E81" w:rsidRDefault="004F3E81" w:rsidP="00880313">
            <w:pPr>
              <w:widowControl w:val="0"/>
              <w:numPr>
                <w:ilvl w:val="0"/>
                <w:numId w:val="402"/>
              </w:numPr>
              <w:tabs>
                <w:tab w:val="left" w:pos="286"/>
              </w:tabs>
              <w:autoSpaceDE w:val="0"/>
              <w:autoSpaceDN w:val="0"/>
              <w:spacing w:line="240" w:lineRule="auto"/>
              <w:ind w:right="45"/>
              <w:jc w:val="left"/>
              <w:rPr>
                <w:rFonts w:eastAsia="Times New Roman" w:cs="Times New Roman"/>
                <w:lang w:eastAsia="bg-BG" w:bidi="bg-BG"/>
              </w:rPr>
            </w:pPr>
            <w:r w:rsidRPr="004F3E81">
              <w:rPr>
                <w:rFonts w:eastAsia="Times New Roman" w:cs="Times New Roman"/>
                <w:lang w:eastAsia="bg-BG" w:bidi="bg-BG"/>
              </w:rPr>
              <w:t>кракът, който дърпа борда,</w:t>
            </w:r>
            <w:r w:rsidRPr="004F3E81">
              <w:rPr>
                <w:rFonts w:eastAsia="Times New Roman" w:cs="Times New Roman"/>
                <w:spacing w:val="-14"/>
                <w:lang w:eastAsia="bg-BG" w:bidi="bg-BG"/>
              </w:rPr>
              <w:t xml:space="preserve"> </w:t>
            </w:r>
            <w:r w:rsidRPr="004F3E81">
              <w:rPr>
                <w:rFonts w:eastAsia="Times New Roman" w:cs="Times New Roman"/>
                <w:lang w:eastAsia="bg-BG" w:bidi="bg-BG"/>
              </w:rPr>
              <w:t>не е</w:t>
            </w:r>
            <w:r w:rsidRPr="004F3E81">
              <w:rPr>
                <w:rFonts w:eastAsia="Times New Roman" w:cs="Times New Roman"/>
                <w:spacing w:val="-2"/>
                <w:lang w:eastAsia="bg-BG" w:bidi="bg-BG"/>
              </w:rPr>
              <w:t xml:space="preserve"> </w:t>
            </w:r>
            <w:r w:rsidRPr="004F3E81">
              <w:rPr>
                <w:rFonts w:eastAsia="Times New Roman" w:cs="Times New Roman"/>
                <w:lang w:eastAsia="bg-BG" w:bidi="bg-BG"/>
              </w:rPr>
              <w:t>обтегнат</w:t>
            </w:r>
          </w:p>
        </w:tc>
      </w:tr>
      <w:tr w:rsidR="004F3E81" w:rsidRPr="004F3E81" w14:paraId="49EC1F31" w14:textId="77777777" w:rsidTr="004F3E81">
        <w:trPr>
          <w:trHeight w:val="6760"/>
        </w:trPr>
        <w:tc>
          <w:tcPr>
            <w:tcW w:w="679" w:type="dxa"/>
            <w:vMerge/>
            <w:tcBorders>
              <w:top w:val="nil"/>
            </w:tcBorders>
          </w:tcPr>
          <w:p w14:paraId="058C3BFE"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tcBorders>
          </w:tcPr>
          <w:p w14:paraId="6FE639B7" w14:textId="77777777" w:rsidR="004F3E81" w:rsidRPr="004F3E81" w:rsidRDefault="004F3E81" w:rsidP="004F3E81">
            <w:pPr>
              <w:widowControl w:val="0"/>
              <w:autoSpaceDE w:val="0"/>
              <w:autoSpaceDN w:val="0"/>
              <w:spacing w:before="130" w:line="274" w:lineRule="exact"/>
              <w:ind w:left="57" w:firstLine="0"/>
              <w:rPr>
                <w:rFonts w:eastAsia="Times New Roman" w:cs="Times New Roman"/>
                <w:b/>
                <w:lang w:eastAsia="bg-BG" w:bidi="bg-BG"/>
              </w:rPr>
            </w:pPr>
            <w:r w:rsidRPr="004F3E81">
              <w:rPr>
                <w:rFonts w:eastAsia="Times New Roman" w:cs="Times New Roman"/>
                <w:b/>
                <w:lang w:eastAsia="bg-BG" w:bidi="bg-BG"/>
              </w:rPr>
              <w:t xml:space="preserve">IV. Разучаване на </w:t>
            </w:r>
            <w:proofErr w:type="spellStart"/>
            <w:r w:rsidRPr="004F3E81">
              <w:rPr>
                <w:rFonts w:eastAsia="Times New Roman" w:cs="Times New Roman"/>
                <w:b/>
                <w:lang w:eastAsia="bg-BG" w:bidi="bg-BG"/>
              </w:rPr>
              <w:t>nose</w:t>
            </w:r>
            <w:proofErr w:type="spellEnd"/>
            <w:r w:rsidRPr="004F3E81">
              <w:rPr>
                <w:rFonts w:eastAsia="Times New Roman" w:cs="Times New Roman"/>
                <w:b/>
                <w:lang w:eastAsia="bg-BG" w:bidi="bg-BG"/>
              </w:rPr>
              <w:t xml:space="preserve"> </w:t>
            </w:r>
            <w:proofErr w:type="spellStart"/>
            <w:r w:rsidRPr="004F3E81">
              <w:rPr>
                <w:rFonts w:eastAsia="Times New Roman" w:cs="Times New Roman"/>
                <w:b/>
                <w:lang w:eastAsia="bg-BG" w:bidi="bg-BG"/>
              </w:rPr>
              <w:t>press</w:t>
            </w:r>
            <w:proofErr w:type="spellEnd"/>
          </w:p>
          <w:p w14:paraId="6E411564" w14:textId="77777777" w:rsidR="004F3E81" w:rsidRPr="004F3E81" w:rsidRDefault="004F3E81" w:rsidP="00880313">
            <w:pPr>
              <w:widowControl w:val="0"/>
              <w:numPr>
                <w:ilvl w:val="0"/>
                <w:numId w:val="401"/>
              </w:numPr>
              <w:tabs>
                <w:tab w:val="left" w:pos="286"/>
              </w:tabs>
              <w:autoSpaceDE w:val="0"/>
              <w:autoSpaceDN w:val="0"/>
              <w:spacing w:line="240" w:lineRule="auto"/>
              <w:ind w:right="44" w:firstLine="0"/>
              <w:jc w:val="left"/>
              <w:rPr>
                <w:rFonts w:eastAsia="Times New Roman" w:cs="Times New Roman"/>
                <w:lang w:eastAsia="bg-BG" w:bidi="bg-BG"/>
              </w:rPr>
            </w:pPr>
            <w:r w:rsidRPr="004F3E81">
              <w:rPr>
                <w:rFonts w:eastAsia="Times New Roman" w:cs="Times New Roman"/>
                <w:lang w:eastAsia="bg-BG" w:bidi="bg-BG"/>
              </w:rPr>
              <w:t>Цел:</w:t>
            </w:r>
            <w:r w:rsidRPr="004F3E81">
              <w:rPr>
                <w:rFonts w:eastAsia="Times New Roman" w:cs="Times New Roman"/>
                <w:spacing w:val="-16"/>
                <w:lang w:eastAsia="bg-BG" w:bidi="bg-BG"/>
              </w:rPr>
              <w:t xml:space="preserve"> </w:t>
            </w:r>
            <w:r w:rsidRPr="004F3E81">
              <w:rPr>
                <w:rFonts w:eastAsia="Times New Roman" w:cs="Times New Roman"/>
                <w:lang w:eastAsia="bg-BG" w:bidi="bg-BG"/>
              </w:rPr>
              <w:t>Изграждане</w:t>
            </w:r>
            <w:r w:rsidRPr="004F3E81">
              <w:rPr>
                <w:rFonts w:eastAsia="Times New Roman" w:cs="Times New Roman"/>
                <w:spacing w:val="-16"/>
                <w:lang w:eastAsia="bg-BG" w:bidi="bg-BG"/>
              </w:rPr>
              <w:t xml:space="preserve"> </w:t>
            </w:r>
            <w:r w:rsidRPr="004F3E81">
              <w:rPr>
                <w:rFonts w:eastAsia="Times New Roman" w:cs="Times New Roman"/>
                <w:lang w:eastAsia="bg-BG" w:bidi="bg-BG"/>
              </w:rPr>
              <w:t>на</w:t>
            </w:r>
            <w:r w:rsidRPr="004F3E81">
              <w:rPr>
                <w:rFonts w:eastAsia="Times New Roman" w:cs="Times New Roman"/>
                <w:spacing w:val="-14"/>
                <w:lang w:eastAsia="bg-BG" w:bidi="bg-BG"/>
              </w:rPr>
              <w:t xml:space="preserve"> </w:t>
            </w:r>
            <w:r w:rsidRPr="004F3E81">
              <w:rPr>
                <w:rFonts w:eastAsia="Times New Roman" w:cs="Times New Roman"/>
                <w:lang w:eastAsia="bg-BG" w:bidi="bg-BG"/>
              </w:rPr>
              <w:t>умения</w:t>
            </w:r>
            <w:r w:rsidRPr="004F3E81">
              <w:rPr>
                <w:rFonts w:eastAsia="Times New Roman" w:cs="Times New Roman"/>
                <w:spacing w:val="-15"/>
                <w:lang w:eastAsia="bg-BG" w:bidi="bg-BG"/>
              </w:rPr>
              <w:t xml:space="preserve"> </w:t>
            </w:r>
            <w:r w:rsidRPr="004F3E81">
              <w:rPr>
                <w:rFonts w:eastAsia="Times New Roman" w:cs="Times New Roman"/>
                <w:lang w:eastAsia="bg-BG" w:bidi="bg-BG"/>
              </w:rPr>
              <w:t>за баланс върху предната част на борда</w:t>
            </w:r>
          </w:p>
          <w:p w14:paraId="51DE9D88" w14:textId="77777777" w:rsidR="004F3E81" w:rsidRPr="004F3E81" w:rsidRDefault="004F3E81" w:rsidP="00880313">
            <w:pPr>
              <w:widowControl w:val="0"/>
              <w:numPr>
                <w:ilvl w:val="0"/>
                <w:numId w:val="401"/>
              </w:numPr>
              <w:tabs>
                <w:tab w:val="left" w:pos="305"/>
              </w:tabs>
              <w:autoSpaceDE w:val="0"/>
              <w:autoSpaceDN w:val="0"/>
              <w:spacing w:line="240" w:lineRule="auto"/>
              <w:ind w:right="44" w:firstLine="0"/>
              <w:jc w:val="left"/>
              <w:rPr>
                <w:rFonts w:eastAsia="Times New Roman" w:cs="Times New Roman"/>
                <w:lang w:eastAsia="bg-BG" w:bidi="bg-BG"/>
              </w:rPr>
            </w:pPr>
            <w:r w:rsidRPr="004F3E81">
              <w:rPr>
                <w:rFonts w:eastAsia="Times New Roman" w:cs="Times New Roman"/>
                <w:lang w:eastAsia="bg-BG" w:bidi="bg-BG"/>
              </w:rPr>
              <w:t xml:space="preserve">Описание: от ИП право </w:t>
            </w:r>
            <w:proofErr w:type="spellStart"/>
            <w:r w:rsidRPr="004F3E81">
              <w:rPr>
                <w:rFonts w:eastAsia="Times New Roman" w:cs="Times New Roman"/>
                <w:lang w:eastAsia="bg-BG" w:bidi="bg-BG"/>
              </w:rPr>
              <w:t>спус</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кане</w:t>
            </w:r>
            <w:proofErr w:type="spellEnd"/>
            <w:r w:rsidRPr="004F3E81">
              <w:rPr>
                <w:rFonts w:eastAsia="Times New Roman" w:cs="Times New Roman"/>
                <w:lang w:eastAsia="bg-BG" w:bidi="bg-BG"/>
              </w:rPr>
              <w:t xml:space="preserve"> през </w:t>
            </w:r>
            <w:proofErr w:type="spellStart"/>
            <w:r w:rsidRPr="004F3E81">
              <w:rPr>
                <w:rFonts w:eastAsia="Times New Roman" w:cs="Times New Roman"/>
                <w:lang w:eastAsia="bg-BG" w:bidi="bg-BG"/>
              </w:rPr>
              <w:t>оllie</w:t>
            </w:r>
            <w:proofErr w:type="spellEnd"/>
            <w:r w:rsidRPr="004F3E81">
              <w:rPr>
                <w:rFonts w:eastAsia="Times New Roman" w:cs="Times New Roman"/>
                <w:lang w:eastAsia="bg-BG" w:bidi="bg-BG"/>
              </w:rPr>
              <w:t xml:space="preserve">, тежестта се </w:t>
            </w:r>
            <w:proofErr w:type="spellStart"/>
            <w:r w:rsidRPr="004F3E81">
              <w:rPr>
                <w:rFonts w:eastAsia="Times New Roman" w:cs="Times New Roman"/>
                <w:lang w:eastAsia="bg-BG" w:bidi="bg-BG"/>
              </w:rPr>
              <w:t>пре</w:t>
            </w:r>
            <w:proofErr w:type="spellEnd"/>
            <w:r w:rsidRPr="004F3E81">
              <w:rPr>
                <w:rFonts w:eastAsia="Times New Roman" w:cs="Times New Roman"/>
                <w:lang w:eastAsia="bg-BG" w:bidi="bg-BG"/>
              </w:rPr>
              <w:t xml:space="preserve">- нася изцяло върху </w:t>
            </w:r>
            <w:proofErr w:type="spellStart"/>
            <w:r w:rsidRPr="004F3E81">
              <w:rPr>
                <w:rFonts w:eastAsia="Times New Roman" w:cs="Times New Roman"/>
                <w:lang w:eastAsia="bg-BG" w:bidi="bg-BG"/>
              </w:rPr>
              <w:t>предностоя</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щия</w:t>
            </w:r>
            <w:proofErr w:type="spellEnd"/>
            <w:r w:rsidRPr="004F3E81">
              <w:rPr>
                <w:rFonts w:eastAsia="Times New Roman" w:cs="Times New Roman"/>
                <w:lang w:eastAsia="bg-BG" w:bidi="bg-BG"/>
              </w:rPr>
              <w:t xml:space="preserve"> крак, а </w:t>
            </w:r>
            <w:proofErr w:type="spellStart"/>
            <w:r w:rsidRPr="004F3E81">
              <w:rPr>
                <w:rFonts w:eastAsia="Times New Roman" w:cs="Times New Roman"/>
                <w:lang w:eastAsia="bg-BG" w:bidi="bg-BG"/>
              </w:rPr>
              <w:t>задностоящият</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об</w:t>
            </w:r>
            <w:proofErr w:type="spellEnd"/>
            <w:r w:rsidRPr="004F3E81">
              <w:rPr>
                <w:rFonts w:eastAsia="Times New Roman" w:cs="Times New Roman"/>
                <w:lang w:eastAsia="bg-BG" w:bidi="bg-BG"/>
              </w:rPr>
              <w:t>- тегнат,</w:t>
            </w:r>
            <w:r w:rsidRPr="004F3E81">
              <w:rPr>
                <w:rFonts w:eastAsia="Times New Roman" w:cs="Times New Roman"/>
                <w:spacing w:val="-15"/>
                <w:lang w:eastAsia="bg-BG" w:bidi="bg-BG"/>
              </w:rPr>
              <w:t xml:space="preserve"> </w:t>
            </w:r>
            <w:r w:rsidRPr="004F3E81">
              <w:rPr>
                <w:rFonts w:eastAsia="Times New Roman" w:cs="Times New Roman"/>
                <w:lang w:eastAsia="bg-BG" w:bidi="bg-BG"/>
              </w:rPr>
              <w:t>дърпа</w:t>
            </w:r>
            <w:r w:rsidRPr="004F3E81">
              <w:rPr>
                <w:rFonts w:eastAsia="Times New Roman" w:cs="Times New Roman"/>
                <w:spacing w:val="-17"/>
                <w:lang w:eastAsia="bg-BG" w:bidi="bg-BG"/>
              </w:rPr>
              <w:t xml:space="preserve"> </w:t>
            </w:r>
            <w:r w:rsidRPr="004F3E81">
              <w:rPr>
                <w:rFonts w:eastAsia="Times New Roman" w:cs="Times New Roman"/>
                <w:lang w:eastAsia="bg-BG" w:bidi="bg-BG"/>
              </w:rPr>
              <w:t>борда</w:t>
            </w:r>
            <w:r w:rsidRPr="004F3E81">
              <w:rPr>
                <w:rFonts w:eastAsia="Times New Roman" w:cs="Times New Roman"/>
                <w:spacing w:val="-16"/>
                <w:lang w:eastAsia="bg-BG" w:bidi="bg-BG"/>
              </w:rPr>
              <w:t xml:space="preserve"> </w:t>
            </w:r>
            <w:r w:rsidRPr="004F3E81">
              <w:rPr>
                <w:rFonts w:eastAsia="Times New Roman" w:cs="Times New Roman"/>
                <w:lang w:eastAsia="bg-BG" w:bidi="bg-BG"/>
              </w:rPr>
              <w:t>напред</w:t>
            </w:r>
            <w:r w:rsidRPr="004F3E81">
              <w:rPr>
                <w:rFonts w:eastAsia="Times New Roman" w:cs="Times New Roman"/>
                <w:spacing w:val="-15"/>
                <w:lang w:eastAsia="bg-BG" w:bidi="bg-BG"/>
              </w:rPr>
              <w:t xml:space="preserve"> </w:t>
            </w:r>
            <w:r w:rsidRPr="004F3E81">
              <w:rPr>
                <w:rFonts w:eastAsia="Times New Roman" w:cs="Times New Roman"/>
                <w:lang w:eastAsia="bg-BG" w:bidi="bg-BG"/>
              </w:rPr>
              <w:t>и</w:t>
            </w:r>
            <w:r w:rsidRPr="004F3E81">
              <w:rPr>
                <w:rFonts w:eastAsia="Times New Roman" w:cs="Times New Roman"/>
                <w:spacing w:val="-15"/>
                <w:lang w:eastAsia="bg-BG" w:bidi="bg-BG"/>
              </w:rPr>
              <w:t xml:space="preserve"> </w:t>
            </w:r>
            <w:r w:rsidRPr="004F3E81">
              <w:rPr>
                <w:rFonts w:eastAsia="Times New Roman" w:cs="Times New Roman"/>
                <w:lang w:eastAsia="bg-BG" w:bidi="bg-BG"/>
              </w:rPr>
              <w:t>на- горе. Горната част на тялото</w:t>
            </w:r>
            <w:r w:rsidRPr="004F3E81">
              <w:rPr>
                <w:rFonts w:eastAsia="Times New Roman" w:cs="Times New Roman"/>
                <w:spacing w:val="-13"/>
                <w:lang w:eastAsia="bg-BG" w:bidi="bg-BG"/>
              </w:rPr>
              <w:t xml:space="preserve"> </w:t>
            </w:r>
            <w:r w:rsidRPr="004F3E81">
              <w:rPr>
                <w:rFonts w:eastAsia="Times New Roman" w:cs="Times New Roman"/>
                <w:lang w:eastAsia="bg-BG" w:bidi="bg-BG"/>
              </w:rPr>
              <w:t>ба- лансира върху носа на борда. Спускането продължава, като</w:t>
            </w:r>
            <w:r w:rsidRPr="004F3E81">
              <w:rPr>
                <w:rFonts w:eastAsia="Times New Roman" w:cs="Times New Roman"/>
                <w:spacing w:val="-46"/>
                <w:lang w:eastAsia="bg-BG" w:bidi="bg-BG"/>
              </w:rPr>
              <w:t xml:space="preserve"> </w:t>
            </w:r>
            <w:r w:rsidRPr="004F3E81">
              <w:rPr>
                <w:rFonts w:eastAsia="Times New Roman" w:cs="Times New Roman"/>
                <w:lang w:eastAsia="bg-BG" w:bidi="bg-BG"/>
              </w:rPr>
              <w:t xml:space="preserve">се балансира на преден крак. Из- </w:t>
            </w:r>
            <w:proofErr w:type="spellStart"/>
            <w:r w:rsidRPr="004F3E81">
              <w:rPr>
                <w:rFonts w:eastAsia="Times New Roman" w:cs="Times New Roman"/>
                <w:lang w:eastAsia="bg-BG" w:bidi="bg-BG"/>
              </w:rPr>
              <w:t>пълнението</w:t>
            </w:r>
            <w:proofErr w:type="spellEnd"/>
            <w:r w:rsidRPr="004F3E81">
              <w:rPr>
                <w:rFonts w:eastAsia="Times New Roman" w:cs="Times New Roman"/>
                <w:lang w:eastAsia="bg-BG" w:bidi="bg-BG"/>
              </w:rPr>
              <w:t xml:space="preserve"> приключва чрез уравновесяване на тежестта върху двата крака или през </w:t>
            </w:r>
            <w:proofErr w:type="spellStart"/>
            <w:r w:rsidRPr="004F3E81">
              <w:rPr>
                <w:rFonts w:eastAsia="Times New Roman" w:cs="Times New Roman"/>
                <w:lang w:eastAsia="bg-BG" w:bidi="bg-BG"/>
              </w:rPr>
              <w:t>nollie</w:t>
            </w:r>
            <w:proofErr w:type="spellEnd"/>
            <w:r w:rsidRPr="004F3E81">
              <w:rPr>
                <w:rFonts w:eastAsia="Times New Roman" w:cs="Times New Roman"/>
                <w:lang w:eastAsia="bg-BG" w:bidi="bg-BG"/>
              </w:rPr>
              <w:t xml:space="preserve"> до право</w:t>
            </w:r>
            <w:r w:rsidRPr="004F3E81">
              <w:rPr>
                <w:rFonts w:eastAsia="Times New Roman" w:cs="Times New Roman"/>
                <w:spacing w:val="-2"/>
                <w:lang w:eastAsia="bg-BG" w:bidi="bg-BG"/>
              </w:rPr>
              <w:t xml:space="preserve"> </w:t>
            </w:r>
            <w:r w:rsidRPr="004F3E81">
              <w:rPr>
                <w:rFonts w:eastAsia="Times New Roman" w:cs="Times New Roman"/>
                <w:lang w:eastAsia="bg-BG" w:bidi="bg-BG"/>
              </w:rPr>
              <w:t>спускане</w:t>
            </w:r>
          </w:p>
          <w:p w14:paraId="644E3C27" w14:textId="77777777" w:rsidR="004F3E81" w:rsidRPr="004F3E81" w:rsidRDefault="004F3E81" w:rsidP="00880313">
            <w:pPr>
              <w:widowControl w:val="0"/>
              <w:numPr>
                <w:ilvl w:val="0"/>
                <w:numId w:val="401"/>
              </w:numPr>
              <w:tabs>
                <w:tab w:val="left" w:pos="363"/>
              </w:tabs>
              <w:autoSpaceDE w:val="0"/>
              <w:autoSpaceDN w:val="0"/>
              <w:spacing w:line="240" w:lineRule="auto"/>
              <w:ind w:right="47" w:firstLine="0"/>
              <w:jc w:val="left"/>
              <w:rPr>
                <w:rFonts w:eastAsia="Times New Roman" w:cs="Times New Roman"/>
                <w:lang w:eastAsia="bg-BG" w:bidi="bg-BG"/>
              </w:rPr>
            </w:pPr>
            <w:r w:rsidRPr="004F3E81">
              <w:rPr>
                <w:rFonts w:eastAsia="Times New Roman" w:cs="Times New Roman"/>
                <w:lang w:eastAsia="bg-BG" w:bidi="bg-BG"/>
              </w:rPr>
              <w:t>Демонстрация от страна на треньора</w:t>
            </w:r>
          </w:p>
          <w:p w14:paraId="28668487" w14:textId="77777777" w:rsidR="004F3E81" w:rsidRPr="004F3E81" w:rsidRDefault="004F3E81" w:rsidP="00880313">
            <w:pPr>
              <w:widowControl w:val="0"/>
              <w:numPr>
                <w:ilvl w:val="0"/>
                <w:numId w:val="401"/>
              </w:numPr>
              <w:tabs>
                <w:tab w:val="left" w:pos="298"/>
              </w:tabs>
              <w:autoSpaceDE w:val="0"/>
              <w:autoSpaceDN w:val="0"/>
              <w:spacing w:line="240" w:lineRule="auto"/>
              <w:ind w:left="297" w:hanging="241"/>
              <w:jc w:val="left"/>
              <w:rPr>
                <w:rFonts w:eastAsia="Times New Roman" w:cs="Times New Roman"/>
                <w:lang w:eastAsia="bg-BG" w:bidi="bg-BG"/>
              </w:rPr>
            </w:pPr>
            <w:r w:rsidRPr="004F3E81">
              <w:rPr>
                <w:rFonts w:eastAsia="Times New Roman" w:cs="Times New Roman"/>
                <w:lang w:eastAsia="bg-BG" w:bidi="bg-BG"/>
              </w:rPr>
              <w:t>Упражнения:</w:t>
            </w:r>
          </w:p>
          <w:p w14:paraId="7FF6F925" w14:textId="77777777" w:rsidR="004F3E81" w:rsidRPr="004F3E81" w:rsidRDefault="004F3E81" w:rsidP="00880313">
            <w:pPr>
              <w:widowControl w:val="0"/>
              <w:numPr>
                <w:ilvl w:val="0"/>
                <w:numId w:val="400"/>
              </w:numPr>
              <w:tabs>
                <w:tab w:val="left" w:pos="286"/>
              </w:tabs>
              <w:autoSpaceDE w:val="0"/>
              <w:autoSpaceDN w:val="0"/>
              <w:spacing w:line="270" w:lineRule="atLeast"/>
              <w:ind w:right="45"/>
              <w:jc w:val="left"/>
              <w:rPr>
                <w:rFonts w:eastAsia="Times New Roman" w:cs="Times New Roman"/>
                <w:lang w:eastAsia="bg-BG" w:bidi="bg-BG"/>
              </w:rPr>
            </w:pPr>
            <w:r w:rsidRPr="004F3E81">
              <w:rPr>
                <w:rFonts w:eastAsia="Times New Roman" w:cs="Times New Roman"/>
                <w:lang w:eastAsia="bg-BG" w:bidi="bg-BG"/>
              </w:rPr>
              <w:t>на място се изучават</w:t>
            </w:r>
            <w:r w:rsidRPr="004F3E81">
              <w:rPr>
                <w:rFonts w:eastAsia="Times New Roman" w:cs="Times New Roman"/>
                <w:spacing w:val="-11"/>
                <w:lang w:eastAsia="bg-BG" w:bidi="bg-BG"/>
              </w:rPr>
              <w:t xml:space="preserve"> </w:t>
            </w:r>
            <w:r w:rsidRPr="004F3E81">
              <w:rPr>
                <w:rFonts w:eastAsia="Times New Roman" w:cs="Times New Roman"/>
                <w:lang w:eastAsia="bg-BG" w:bidi="bg-BG"/>
              </w:rPr>
              <w:t xml:space="preserve">пренася- нето на тежестта върху </w:t>
            </w:r>
            <w:proofErr w:type="spellStart"/>
            <w:r w:rsidRPr="004F3E81">
              <w:rPr>
                <w:rFonts w:eastAsia="Times New Roman" w:cs="Times New Roman"/>
                <w:lang w:eastAsia="bg-BG" w:bidi="bg-BG"/>
              </w:rPr>
              <w:t>опор</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ния</w:t>
            </w:r>
            <w:proofErr w:type="spellEnd"/>
            <w:r w:rsidRPr="004F3E81">
              <w:rPr>
                <w:rFonts w:eastAsia="Times New Roman" w:cs="Times New Roman"/>
                <w:lang w:eastAsia="bg-BG" w:bidi="bg-BG"/>
              </w:rPr>
              <w:t xml:space="preserve"> крак и извъртането на тя- лото</w:t>
            </w:r>
          </w:p>
        </w:tc>
        <w:tc>
          <w:tcPr>
            <w:tcW w:w="792" w:type="dxa"/>
            <w:tcBorders>
              <w:top w:val="nil"/>
            </w:tcBorders>
          </w:tcPr>
          <w:p w14:paraId="40C0F2EF" w14:textId="77777777" w:rsidR="004F3E81" w:rsidRPr="004F3E81" w:rsidRDefault="004F3E81" w:rsidP="004F3E81">
            <w:pPr>
              <w:widowControl w:val="0"/>
              <w:autoSpaceDE w:val="0"/>
              <w:autoSpaceDN w:val="0"/>
              <w:spacing w:before="130" w:line="240" w:lineRule="auto"/>
              <w:ind w:left="273" w:firstLine="0"/>
              <w:jc w:val="left"/>
              <w:rPr>
                <w:rFonts w:eastAsia="Times New Roman" w:cs="Times New Roman"/>
                <w:lang w:eastAsia="bg-BG" w:bidi="bg-BG"/>
              </w:rPr>
            </w:pPr>
            <w:r w:rsidRPr="004F3E81">
              <w:rPr>
                <w:rFonts w:eastAsia="Times New Roman" w:cs="Times New Roman"/>
                <w:lang w:eastAsia="bg-BG" w:bidi="bg-BG"/>
              </w:rPr>
              <w:t>15</w:t>
            </w:r>
          </w:p>
        </w:tc>
        <w:tc>
          <w:tcPr>
            <w:tcW w:w="795" w:type="dxa"/>
            <w:tcBorders>
              <w:top w:val="nil"/>
            </w:tcBorders>
          </w:tcPr>
          <w:p w14:paraId="45348348" w14:textId="77777777" w:rsidR="004F3E81" w:rsidRPr="004F3E81" w:rsidRDefault="004F3E81" w:rsidP="004F3E81">
            <w:pPr>
              <w:widowControl w:val="0"/>
              <w:autoSpaceDE w:val="0"/>
              <w:autoSpaceDN w:val="0"/>
              <w:spacing w:line="240" w:lineRule="auto"/>
              <w:ind w:firstLine="0"/>
              <w:jc w:val="left"/>
              <w:rPr>
                <w:rFonts w:eastAsia="Times New Roman" w:cs="Times New Roman"/>
                <w:lang w:eastAsia="bg-BG" w:bidi="bg-BG"/>
              </w:rPr>
            </w:pPr>
          </w:p>
        </w:tc>
        <w:tc>
          <w:tcPr>
            <w:tcW w:w="3404" w:type="dxa"/>
            <w:tcBorders>
              <w:top w:val="nil"/>
            </w:tcBorders>
          </w:tcPr>
          <w:p w14:paraId="0A9D2D70" w14:textId="77777777" w:rsidR="004F3E81" w:rsidRPr="004F3E81" w:rsidRDefault="004F3E81" w:rsidP="004F3E81">
            <w:pPr>
              <w:widowControl w:val="0"/>
              <w:autoSpaceDE w:val="0"/>
              <w:autoSpaceDN w:val="0"/>
              <w:spacing w:before="125" w:line="240" w:lineRule="auto"/>
              <w:ind w:left="57" w:right="48" w:firstLine="0"/>
              <w:rPr>
                <w:rFonts w:eastAsia="Times New Roman" w:cs="Times New Roman"/>
                <w:lang w:eastAsia="bg-BG" w:bidi="bg-BG"/>
              </w:rPr>
            </w:pPr>
            <w:r w:rsidRPr="004F3E81">
              <w:rPr>
                <w:rFonts w:eastAsia="Times New Roman" w:cs="Times New Roman"/>
                <w:lang w:eastAsia="bg-BG" w:bidi="bg-BG"/>
              </w:rPr>
              <w:t xml:space="preserve">Избира се гладък терен с лек наклон. С маркери се обозна- </w:t>
            </w:r>
            <w:proofErr w:type="spellStart"/>
            <w:r w:rsidRPr="004F3E81">
              <w:rPr>
                <w:rFonts w:eastAsia="Times New Roman" w:cs="Times New Roman"/>
                <w:lang w:eastAsia="bg-BG" w:bidi="bg-BG"/>
              </w:rPr>
              <w:t>чава</w:t>
            </w:r>
            <w:proofErr w:type="spellEnd"/>
            <w:r w:rsidRPr="004F3E81">
              <w:rPr>
                <w:rFonts w:eastAsia="Times New Roman" w:cs="Times New Roman"/>
                <w:lang w:eastAsia="bg-BG" w:bidi="bg-BG"/>
              </w:rPr>
              <w:t xml:space="preserve"> участъкът, в който трябва да се задържа балансът. </w:t>
            </w:r>
            <w:proofErr w:type="spellStart"/>
            <w:r w:rsidRPr="004F3E81">
              <w:rPr>
                <w:rFonts w:eastAsia="Times New Roman" w:cs="Times New Roman"/>
                <w:lang w:eastAsia="bg-BG" w:bidi="bg-BG"/>
              </w:rPr>
              <w:t>Обуче</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нието</w:t>
            </w:r>
            <w:proofErr w:type="spellEnd"/>
            <w:r w:rsidRPr="004F3E81">
              <w:rPr>
                <w:rFonts w:eastAsia="Times New Roman" w:cs="Times New Roman"/>
                <w:lang w:eastAsia="bg-BG" w:bidi="bg-BG"/>
              </w:rPr>
              <w:t xml:space="preserve"> на преден баланс да е в снежен парк, S образно </w:t>
            </w:r>
            <w:proofErr w:type="spellStart"/>
            <w:r w:rsidRPr="004F3E81">
              <w:rPr>
                <w:rFonts w:eastAsia="Times New Roman" w:cs="Times New Roman"/>
                <w:lang w:eastAsia="bg-BG" w:bidi="bg-BG"/>
              </w:rPr>
              <w:t>насоч</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ване</w:t>
            </w:r>
            <w:proofErr w:type="spellEnd"/>
            <w:r w:rsidRPr="004F3E81">
              <w:rPr>
                <w:rFonts w:eastAsia="Times New Roman" w:cs="Times New Roman"/>
                <w:lang w:eastAsia="bg-BG" w:bidi="bg-BG"/>
              </w:rPr>
              <w:t xml:space="preserve"> към съоръженията</w:t>
            </w:r>
          </w:p>
          <w:p w14:paraId="4AE4D1B7" w14:textId="77777777" w:rsidR="004F3E81" w:rsidRPr="004F3E81" w:rsidRDefault="004F3E81" w:rsidP="004F3E81">
            <w:pPr>
              <w:widowControl w:val="0"/>
              <w:autoSpaceDE w:val="0"/>
              <w:autoSpaceDN w:val="0"/>
              <w:spacing w:before="1" w:line="240" w:lineRule="auto"/>
              <w:ind w:firstLine="0"/>
              <w:jc w:val="left"/>
              <w:rPr>
                <w:rFonts w:eastAsia="Times New Roman" w:cs="Times New Roman"/>
                <w:lang w:eastAsia="bg-BG" w:bidi="bg-BG"/>
              </w:rPr>
            </w:pPr>
          </w:p>
          <w:p w14:paraId="474E43E1" w14:textId="77777777" w:rsidR="004F3E81" w:rsidRPr="004F3E81" w:rsidRDefault="004F3E81" w:rsidP="004F3E81">
            <w:pPr>
              <w:widowControl w:val="0"/>
              <w:autoSpaceDE w:val="0"/>
              <w:autoSpaceDN w:val="0"/>
              <w:spacing w:line="240" w:lineRule="auto"/>
              <w:ind w:left="57" w:right="38" w:firstLine="0"/>
              <w:jc w:val="left"/>
              <w:rPr>
                <w:rFonts w:eastAsia="Times New Roman" w:cs="Times New Roman"/>
                <w:lang w:eastAsia="bg-BG" w:bidi="bg-BG"/>
              </w:rPr>
            </w:pPr>
            <w:r w:rsidRPr="004F3E81">
              <w:rPr>
                <w:rFonts w:eastAsia="Times New Roman" w:cs="Times New Roman"/>
                <w:lang w:eastAsia="bg-BG" w:bidi="bg-BG"/>
              </w:rPr>
              <w:t>Често</w:t>
            </w:r>
            <w:r w:rsidRPr="004F3E81">
              <w:rPr>
                <w:rFonts w:eastAsia="Times New Roman" w:cs="Times New Roman"/>
                <w:spacing w:val="-17"/>
                <w:lang w:eastAsia="bg-BG" w:bidi="bg-BG"/>
              </w:rPr>
              <w:t xml:space="preserve"> </w:t>
            </w:r>
            <w:r w:rsidRPr="004F3E81">
              <w:rPr>
                <w:rFonts w:eastAsia="Times New Roman" w:cs="Times New Roman"/>
                <w:lang w:eastAsia="bg-BG" w:bidi="bg-BG"/>
              </w:rPr>
              <w:t>допускани</w:t>
            </w:r>
            <w:r w:rsidRPr="004F3E81">
              <w:rPr>
                <w:rFonts w:eastAsia="Times New Roman" w:cs="Times New Roman"/>
                <w:spacing w:val="-16"/>
                <w:lang w:eastAsia="bg-BG" w:bidi="bg-BG"/>
              </w:rPr>
              <w:t xml:space="preserve"> </w:t>
            </w:r>
            <w:r w:rsidRPr="004F3E81">
              <w:rPr>
                <w:rFonts w:eastAsia="Times New Roman" w:cs="Times New Roman"/>
                <w:lang w:eastAsia="bg-BG" w:bidi="bg-BG"/>
              </w:rPr>
              <w:t>грешки</w:t>
            </w:r>
            <w:r w:rsidRPr="004F3E81">
              <w:rPr>
                <w:rFonts w:eastAsia="Times New Roman" w:cs="Times New Roman"/>
                <w:spacing w:val="-16"/>
                <w:lang w:eastAsia="bg-BG" w:bidi="bg-BG"/>
              </w:rPr>
              <w:t xml:space="preserve"> </w:t>
            </w:r>
            <w:r w:rsidRPr="004F3E81">
              <w:rPr>
                <w:rFonts w:eastAsia="Times New Roman" w:cs="Times New Roman"/>
                <w:lang w:eastAsia="bg-BG" w:bidi="bg-BG"/>
              </w:rPr>
              <w:t>при</w:t>
            </w:r>
            <w:r w:rsidRPr="004F3E81">
              <w:rPr>
                <w:rFonts w:eastAsia="Times New Roman" w:cs="Times New Roman"/>
                <w:spacing w:val="-18"/>
                <w:lang w:eastAsia="bg-BG" w:bidi="bg-BG"/>
              </w:rPr>
              <w:t xml:space="preserve"> </w:t>
            </w:r>
            <w:r w:rsidRPr="004F3E81">
              <w:rPr>
                <w:rFonts w:eastAsia="Times New Roman" w:cs="Times New Roman"/>
                <w:lang w:eastAsia="bg-BG" w:bidi="bg-BG"/>
              </w:rPr>
              <w:t xml:space="preserve">из- </w:t>
            </w:r>
            <w:proofErr w:type="spellStart"/>
            <w:r w:rsidRPr="004F3E81">
              <w:rPr>
                <w:rFonts w:eastAsia="Times New Roman" w:cs="Times New Roman"/>
                <w:lang w:eastAsia="bg-BG" w:bidi="bg-BG"/>
              </w:rPr>
              <w:t>пълнение</w:t>
            </w:r>
            <w:proofErr w:type="spellEnd"/>
            <w:r w:rsidRPr="004F3E81">
              <w:rPr>
                <w:rFonts w:eastAsia="Times New Roman" w:cs="Times New Roman"/>
                <w:lang w:eastAsia="bg-BG" w:bidi="bg-BG"/>
              </w:rPr>
              <w:t>:</w:t>
            </w:r>
          </w:p>
          <w:p w14:paraId="208EE5E2" w14:textId="77777777" w:rsidR="004F3E81" w:rsidRPr="004F3E81" w:rsidRDefault="004F3E81" w:rsidP="00880313">
            <w:pPr>
              <w:widowControl w:val="0"/>
              <w:numPr>
                <w:ilvl w:val="0"/>
                <w:numId w:val="399"/>
              </w:numPr>
              <w:tabs>
                <w:tab w:val="left" w:pos="286"/>
              </w:tabs>
              <w:autoSpaceDE w:val="0"/>
              <w:autoSpaceDN w:val="0"/>
              <w:spacing w:line="240" w:lineRule="auto"/>
              <w:ind w:right="48"/>
              <w:jc w:val="left"/>
              <w:rPr>
                <w:rFonts w:eastAsia="Times New Roman" w:cs="Times New Roman"/>
                <w:lang w:eastAsia="bg-BG" w:bidi="bg-BG"/>
              </w:rPr>
            </w:pPr>
            <w:r w:rsidRPr="004F3E81">
              <w:rPr>
                <w:rFonts w:eastAsia="Times New Roman" w:cs="Times New Roman"/>
                <w:lang w:eastAsia="bg-BG" w:bidi="bg-BG"/>
              </w:rPr>
              <w:t xml:space="preserve">опорният крак не е доста- </w:t>
            </w:r>
            <w:proofErr w:type="spellStart"/>
            <w:r w:rsidRPr="004F3E81">
              <w:rPr>
                <w:rFonts w:eastAsia="Times New Roman" w:cs="Times New Roman"/>
                <w:lang w:eastAsia="bg-BG" w:bidi="bg-BG"/>
              </w:rPr>
              <w:t>тъчно</w:t>
            </w:r>
            <w:proofErr w:type="spellEnd"/>
            <w:r w:rsidRPr="004F3E81">
              <w:rPr>
                <w:rFonts w:eastAsia="Times New Roman" w:cs="Times New Roman"/>
                <w:spacing w:val="-1"/>
                <w:lang w:eastAsia="bg-BG" w:bidi="bg-BG"/>
              </w:rPr>
              <w:t xml:space="preserve"> </w:t>
            </w:r>
            <w:r w:rsidRPr="004F3E81">
              <w:rPr>
                <w:rFonts w:eastAsia="Times New Roman" w:cs="Times New Roman"/>
                <w:lang w:eastAsia="bg-BG" w:bidi="bg-BG"/>
              </w:rPr>
              <w:t>сгънат</w:t>
            </w:r>
          </w:p>
          <w:p w14:paraId="2515CC18" w14:textId="77777777" w:rsidR="004F3E81" w:rsidRPr="004F3E81" w:rsidRDefault="004F3E81" w:rsidP="00880313">
            <w:pPr>
              <w:widowControl w:val="0"/>
              <w:numPr>
                <w:ilvl w:val="0"/>
                <w:numId w:val="399"/>
              </w:numPr>
              <w:tabs>
                <w:tab w:val="left" w:pos="286"/>
              </w:tabs>
              <w:autoSpaceDE w:val="0"/>
              <w:autoSpaceDN w:val="0"/>
              <w:spacing w:line="240" w:lineRule="auto"/>
              <w:ind w:right="44"/>
              <w:jc w:val="left"/>
              <w:rPr>
                <w:rFonts w:eastAsia="Times New Roman" w:cs="Times New Roman"/>
                <w:lang w:eastAsia="bg-BG" w:bidi="bg-BG"/>
              </w:rPr>
            </w:pPr>
            <w:r w:rsidRPr="004F3E81">
              <w:rPr>
                <w:rFonts w:eastAsia="Times New Roman" w:cs="Times New Roman"/>
                <w:lang w:eastAsia="bg-BG" w:bidi="bg-BG"/>
              </w:rPr>
              <w:t>тежестта не е изцяло върху опорния</w:t>
            </w:r>
            <w:r w:rsidRPr="004F3E81">
              <w:rPr>
                <w:rFonts w:eastAsia="Times New Roman" w:cs="Times New Roman"/>
                <w:spacing w:val="-4"/>
                <w:lang w:eastAsia="bg-BG" w:bidi="bg-BG"/>
              </w:rPr>
              <w:t xml:space="preserve"> </w:t>
            </w:r>
            <w:r w:rsidRPr="004F3E81">
              <w:rPr>
                <w:rFonts w:eastAsia="Times New Roman" w:cs="Times New Roman"/>
                <w:lang w:eastAsia="bg-BG" w:bidi="bg-BG"/>
              </w:rPr>
              <w:t>крак</w:t>
            </w:r>
          </w:p>
          <w:p w14:paraId="50438903" w14:textId="77777777" w:rsidR="004F3E81" w:rsidRPr="004F3E81" w:rsidRDefault="004F3E81" w:rsidP="00880313">
            <w:pPr>
              <w:widowControl w:val="0"/>
              <w:numPr>
                <w:ilvl w:val="0"/>
                <w:numId w:val="399"/>
              </w:numPr>
              <w:tabs>
                <w:tab w:val="left" w:pos="286"/>
              </w:tabs>
              <w:autoSpaceDE w:val="0"/>
              <w:autoSpaceDN w:val="0"/>
              <w:spacing w:before="1" w:line="240" w:lineRule="auto"/>
              <w:ind w:right="43"/>
              <w:jc w:val="left"/>
              <w:rPr>
                <w:rFonts w:eastAsia="Times New Roman" w:cs="Times New Roman"/>
                <w:lang w:eastAsia="bg-BG" w:bidi="bg-BG"/>
              </w:rPr>
            </w:pPr>
            <w:r w:rsidRPr="004F3E81">
              <w:rPr>
                <w:rFonts w:eastAsia="Times New Roman" w:cs="Times New Roman"/>
                <w:lang w:eastAsia="bg-BG" w:bidi="bg-BG"/>
              </w:rPr>
              <w:t>кракът, който дърпа борда,</w:t>
            </w:r>
            <w:r w:rsidRPr="004F3E81">
              <w:rPr>
                <w:rFonts w:eastAsia="Times New Roman" w:cs="Times New Roman"/>
                <w:spacing w:val="-12"/>
                <w:lang w:eastAsia="bg-BG" w:bidi="bg-BG"/>
              </w:rPr>
              <w:t xml:space="preserve"> </w:t>
            </w:r>
            <w:r w:rsidRPr="004F3E81">
              <w:rPr>
                <w:rFonts w:eastAsia="Times New Roman" w:cs="Times New Roman"/>
                <w:lang w:eastAsia="bg-BG" w:bidi="bg-BG"/>
              </w:rPr>
              <w:t>не е</w:t>
            </w:r>
            <w:r w:rsidRPr="004F3E81">
              <w:rPr>
                <w:rFonts w:eastAsia="Times New Roman" w:cs="Times New Roman"/>
                <w:spacing w:val="-2"/>
                <w:lang w:eastAsia="bg-BG" w:bidi="bg-BG"/>
              </w:rPr>
              <w:t xml:space="preserve"> </w:t>
            </w:r>
            <w:r w:rsidRPr="004F3E81">
              <w:rPr>
                <w:rFonts w:eastAsia="Times New Roman" w:cs="Times New Roman"/>
                <w:lang w:eastAsia="bg-BG" w:bidi="bg-BG"/>
              </w:rPr>
              <w:t>обтегнат</w:t>
            </w:r>
          </w:p>
        </w:tc>
      </w:tr>
    </w:tbl>
    <w:p w14:paraId="7E7FC112" w14:textId="77777777" w:rsidR="004F3E81" w:rsidRDefault="004F3E81" w:rsidP="0028441F">
      <w:pPr>
        <w:spacing w:line="360" w:lineRule="auto"/>
        <w:ind w:firstLine="0"/>
        <w:rPr>
          <w:lang w:val="en-US"/>
        </w:rPr>
      </w:pPr>
    </w:p>
    <w:p w14:paraId="0275723F" w14:textId="77777777" w:rsidR="004F3E81" w:rsidRPr="004F3E81" w:rsidRDefault="004F3E81" w:rsidP="0028441F">
      <w:pPr>
        <w:spacing w:line="360" w:lineRule="auto"/>
        <w:ind w:firstLine="0"/>
        <w:rPr>
          <w:lang w:val="en-US"/>
        </w:rPr>
      </w:pP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9"/>
        <w:gridCol w:w="3404"/>
        <w:gridCol w:w="792"/>
        <w:gridCol w:w="795"/>
        <w:gridCol w:w="3404"/>
      </w:tblGrid>
      <w:tr w:rsidR="004F3E81" w:rsidRPr="004F3E81" w14:paraId="5CD3DC57" w14:textId="77777777" w:rsidTr="004F3E81">
        <w:trPr>
          <w:trHeight w:val="1408"/>
        </w:trPr>
        <w:tc>
          <w:tcPr>
            <w:tcW w:w="679" w:type="dxa"/>
          </w:tcPr>
          <w:p w14:paraId="710F8BD9" w14:textId="77777777" w:rsidR="004F3E81" w:rsidRPr="004F3E81" w:rsidRDefault="004F3E81" w:rsidP="004F3E81">
            <w:pPr>
              <w:widowControl w:val="0"/>
              <w:autoSpaceDE w:val="0"/>
              <w:autoSpaceDN w:val="0"/>
              <w:spacing w:line="240" w:lineRule="auto"/>
              <w:ind w:firstLine="0"/>
              <w:jc w:val="left"/>
              <w:rPr>
                <w:rFonts w:eastAsia="Times New Roman" w:cs="Times New Roman"/>
                <w:lang w:eastAsia="bg-BG" w:bidi="bg-BG"/>
              </w:rPr>
            </w:pPr>
          </w:p>
        </w:tc>
        <w:tc>
          <w:tcPr>
            <w:tcW w:w="3404" w:type="dxa"/>
          </w:tcPr>
          <w:p w14:paraId="7C75066E" w14:textId="77777777" w:rsidR="004F3E81" w:rsidRPr="004F3E81" w:rsidRDefault="004F3E81" w:rsidP="00880313">
            <w:pPr>
              <w:widowControl w:val="0"/>
              <w:numPr>
                <w:ilvl w:val="0"/>
                <w:numId w:val="405"/>
              </w:numPr>
              <w:tabs>
                <w:tab w:val="left" w:pos="286"/>
              </w:tabs>
              <w:autoSpaceDE w:val="0"/>
              <w:autoSpaceDN w:val="0"/>
              <w:spacing w:line="240" w:lineRule="auto"/>
              <w:ind w:right="46"/>
              <w:jc w:val="left"/>
              <w:rPr>
                <w:rFonts w:eastAsia="Times New Roman" w:cs="Times New Roman"/>
                <w:lang w:eastAsia="bg-BG" w:bidi="bg-BG"/>
              </w:rPr>
            </w:pPr>
            <w:proofErr w:type="spellStart"/>
            <w:r w:rsidRPr="004F3E81">
              <w:rPr>
                <w:rFonts w:eastAsia="Times New Roman" w:cs="Times New Roman"/>
                <w:lang w:eastAsia="bg-BG" w:bidi="bg-BG"/>
              </w:rPr>
              <w:t>първоначало</w:t>
            </w:r>
            <w:proofErr w:type="spellEnd"/>
            <w:r w:rsidRPr="004F3E81">
              <w:rPr>
                <w:rFonts w:eastAsia="Times New Roman" w:cs="Times New Roman"/>
                <w:lang w:eastAsia="bg-BG" w:bidi="bg-BG"/>
              </w:rPr>
              <w:t xml:space="preserve"> се изпълнява</w:t>
            </w:r>
            <w:r w:rsidRPr="004F3E81">
              <w:rPr>
                <w:rFonts w:eastAsia="Times New Roman" w:cs="Times New Roman"/>
                <w:spacing w:val="-31"/>
                <w:lang w:eastAsia="bg-BG" w:bidi="bg-BG"/>
              </w:rPr>
              <w:t xml:space="preserve"> </w:t>
            </w:r>
            <w:r w:rsidRPr="004F3E81">
              <w:rPr>
                <w:rFonts w:eastAsia="Times New Roman" w:cs="Times New Roman"/>
                <w:lang w:eastAsia="bg-BG" w:bidi="bg-BG"/>
              </w:rPr>
              <w:t xml:space="preserve">без </w:t>
            </w:r>
            <w:proofErr w:type="spellStart"/>
            <w:r w:rsidRPr="004F3E81">
              <w:rPr>
                <w:rFonts w:eastAsia="Times New Roman" w:cs="Times New Roman"/>
                <w:lang w:eastAsia="bg-BG" w:bidi="bg-BG"/>
              </w:rPr>
              <w:t>ollie</w:t>
            </w:r>
            <w:proofErr w:type="spellEnd"/>
            <w:r w:rsidRPr="004F3E81">
              <w:rPr>
                <w:rFonts w:eastAsia="Times New Roman" w:cs="Times New Roman"/>
                <w:lang w:eastAsia="bg-BG" w:bidi="bg-BG"/>
              </w:rPr>
              <w:t xml:space="preserve"> / </w:t>
            </w:r>
            <w:proofErr w:type="spellStart"/>
            <w:r w:rsidRPr="004F3E81">
              <w:rPr>
                <w:rFonts w:eastAsia="Times New Roman" w:cs="Times New Roman"/>
                <w:lang w:eastAsia="bg-BG" w:bidi="bg-BG"/>
              </w:rPr>
              <w:t>nollie</w:t>
            </w:r>
            <w:proofErr w:type="spellEnd"/>
          </w:p>
          <w:p w14:paraId="30849AE1" w14:textId="77777777" w:rsidR="004F3E81" w:rsidRPr="004F3E81" w:rsidRDefault="004F3E81" w:rsidP="00880313">
            <w:pPr>
              <w:widowControl w:val="0"/>
              <w:numPr>
                <w:ilvl w:val="0"/>
                <w:numId w:val="405"/>
              </w:numPr>
              <w:tabs>
                <w:tab w:val="left" w:pos="286"/>
              </w:tabs>
              <w:autoSpaceDE w:val="0"/>
              <w:autoSpaceDN w:val="0"/>
              <w:spacing w:line="240" w:lineRule="auto"/>
              <w:ind w:hanging="229"/>
              <w:jc w:val="left"/>
              <w:rPr>
                <w:rFonts w:eastAsia="Times New Roman" w:cs="Times New Roman"/>
                <w:lang w:eastAsia="bg-BG" w:bidi="bg-BG"/>
              </w:rPr>
            </w:pPr>
            <w:proofErr w:type="spellStart"/>
            <w:r w:rsidRPr="004F3E81">
              <w:rPr>
                <w:rFonts w:eastAsia="Times New Roman" w:cs="Times New Roman"/>
                <w:lang w:eastAsia="bg-BG" w:bidi="bg-BG"/>
              </w:rPr>
              <w:t>nose</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press</w:t>
            </w:r>
            <w:proofErr w:type="spellEnd"/>
            <w:r w:rsidRPr="004F3E81">
              <w:rPr>
                <w:rFonts w:eastAsia="Times New Roman" w:cs="Times New Roman"/>
                <w:lang w:eastAsia="bg-BG" w:bidi="bg-BG"/>
              </w:rPr>
              <w:t xml:space="preserve"> на </w:t>
            </w:r>
            <w:proofErr w:type="spellStart"/>
            <w:r w:rsidRPr="004F3E81">
              <w:rPr>
                <w:rFonts w:eastAsia="Times New Roman" w:cs="Times New Roman"/>
                <w:lang w:eastAsia="bg-BG" w:bidi="bg-BG"/>
              </w:rPr>
              <w:t>box</w:t>
            </w:r>
            <w:proofErr w:type="spellEnd"/>
            <w:r w:rsidRPr="004F3E81">
              <w:rPr>
                <w:rFonts w:eastAsia="Times New Roman" w:cs="Times New Roman"/>
                <w:lang w:eastAsia="bg-BG" w:bidi="bg-BG"/>
              </w:rPr>
              <w:t xml:space="preserve"> и</w:t>
            </w:r>
            <w:r w:rsidRPr="004F3E81">
              <w:rPr>
                <w:rFonts w:eastAsia="Times New Roman" w:cs="Times New Roman"/>
                <w:spacing w:val="-4"/>
                <w:lang w:eastAsia="bg-BG" w:bidi="bg-BG"/>
              </w:rPr>
              <w:t xml:space="preserve"> </w:t>
            </w:r>
            <w:proofErr w:type="spellStart"/>
            <w:r w:rsidRPr="004F3E81">
              <w:rPr>
                <w:rFonts w:eastAsia="Times New Roman" w:cs="Times New Roman"/>
                <w:lang w:eastAsia="bg-BG" w:bidi="bg-BG"/>
              </w:rPr>
              <w:t>elephant</w:t>
            </w:r>
            <w:proofErr w:type="spellEnd"/>
          </w:p>
          <w:p w14:paraId="6A367963" w14:textId="77777777" w:rsidR="004F3E81" w:rsidRPr="004F3E81" w:rsidRDefault="004F3E81" w:rsidP="00880313">
            <w:pPr>
              <w:widowControl w:val="0"/>
              <w:numPr>
                <w:ilvl w:val="0"/>
                <w:numId w:val="405"/>
              </w:numPr>
              <w:tabs>
                <w:tab w:val="left" w:pos="286"/>
              </w:tabs>
              <w:autoSpaceDE w:val="0"/>
              <w:autoSpaceDN w:val="0"/>
              <w:spacing w:line="240" w:lineRule="auto"/>
              <w:ind w:hanging="229"/>
              <w:jc w:val="left"/>
              <w:rPr>
                <w:rFonts w:eastAsia="Times New Roman" w:cs="Times New Roman"/>
                <w:lang w:eastAsia="bg-BG" w:bidi="bg-BG"/>
              </w:rPr>
            </w:pPr>
            <w:r w:rsidRPr="004F3E81">
              <w:rPr>
                <w:rFonts w:eastAsia="Times New Roman" w:cs="Times New Roman"/>
                <w:lang w:eastAsia="bg-BG" w:bidi="bg-BG"/>
              </w:rPr>
              <w:t xml:space="preserve">FS </w:t>
            </w:r>
            <w:proofErr w:type="spellStart"/>
            <w:r w:rsidRPr="004F3E81">
              <w:rPr>
                <w:rFonts w:eastAsia="Times New Roman" w:cs="Times New Roman"/>
                <w:lang w:eastAsia="bg-BG" w:bidi="bg-BG"/>
              </w:rPr>
              <w:t>nose</w:t>
            </w:r>
            <w:proofErr w:type="spellEnd"/>
            <w:r w:rsidRPr="004F3E81">
              <w:rPr>
                <w:rFonts w:eastAsia="Times New Roman" w:cs="Times New Roman"/>
                <w:lang w:eastAsia="bg-BG" w:bidi="bg-BG"/>
              </w:rPr>
              <w:t xml:space="preserve"> </w:t>
            </w:r>
            <w:proofErr w:type="spellStart"/>
            <w:r w:rsidRPr="004F3E81">
              <w:rPr>
                <w:rFonts w:eastAsia="Times New Roman" w:cs="Times New Roman"/>
                <w:lang w:eastAsia="bg-BG" w:bidi="bg-BG"/>
              </w:rPr>
              <w:t>slide</w:t>
            </w:r>
            <w:proofErr w:type="spellEnd"/>
            <w:r w:rsidRPr="004F3E81">
              <w:rPr>
                <w:rFonts w:eastAsia="Times New Roman" w:cs="Times New Roman"/>
                <w:lang w:eastAsia="bg-BG" w:bidi="bg-BG"/>
              </w:rPr>
              <w:t xml:space="preserve"> на</w:t>
            </w:r>
            <w:r w:rsidRPr="004F3E81">
              <w:rPr>
                <w:rFonts w:eastAsia="Times New Roman" w:cs="Times New Roman"/>
                <w:spacing w:val="-4"/>
                <w:lang w:eastAsia="bg-BG" w:bidi="bg-BG"/>
              </w:rPr>
              <w:t xml:space="preserve"> </w:t>
            </w:r>
            <w:proofErr w:type="spellStart"/>
            <w:r w:rsidRPr="004F3E81">
              <w:rPr>
                <w:rFonts w:eastAsia="Times New Roman" w:cs="Times New Roman"/>
                <w:lang w:eastAsia="bg-BG" w:bidi="bg-BG"/>
              </w:rPr>
              <w:t>box</w:t>
            </w:r>
            <w:proofErr w:type="spellEnd"/>
          </w:p>
        </w:tc>
        <w:tc>
          <w:tcPr>
            <w:tcW w:w="792" w:type="dxa"/>
          </w:tcPr>
          <w:p w14:paraId="46DBA807" w14:textId="77777777" w:rsidR="004F3E81" w:rsidRPr="004F3E81" w:rsidRDefault="004F3E81" w:rsidP="004F3E81">
            <w:pPr>
              <w:widowControl w:val="0"/>
              <w:autoSpaceDE w:val="0"/>
              <w:autoSpaceDN w:val="0"/>
              <w:spacing w:line="240" w:lineRule="auto"/>
              <w:ind w:firstLine="0"/>
              <w:jc w:val="left"/>
              <w:rPr>
                <w:rFonts w:eastAsia="Times New Roman" w:cs="Times New Roman"/>
                <w:lang w:eastAsia="bg-BG" w:bidi="bg-BG"/>
              </w:rPr>
            </w:pPr>
          </w:p>
        </w:tc>
        <w:tc>
          <w:tcPr>
            <w:tcW w:w="795" w:type="dxa"/>
          </w:tcPr>
          <w:p w14:paraId="73C9DEF2" w14:textId="77777777" w:rsidR="004F3E81" w:rsidRPr="004F3E81" w:rsidRDefault="004F3E81" w:rsidP="004F3E81">
            <w:pPr>
              <w:widowControl w:val="0"/>
              <w:autoSpaceDE w:val="0"/>
              <w:autoSpaceDN w:val="0"/>
              <w:spacing w:line="240" w:lineRule="auto"/>
              <w:ind w:firstLine="0"/>
              <w:jc w:val="left"/>
              <w:rPr>
                <w:rFonts w:eastAsia="Times New Roman" w:cs="Times New Roman"/>
                <w:lang w:eastAsia="bg-BG" w:bidi="bg-BG"/>
              </w:rPr>
            </w:pPr>
          </w:p>
        </w:tc>
        <w:tc>
          <w:tcPr>
            <w:tcW w:w="3404" w:type="dxa"/>
          </w:tcPr>
          <w:p w14:paraId="227AD1EB" w14:textId="77777777" w:rsidR="004F3E81" w:rsidRPr="004F3E81" w:rsidRDefault="004F3E81" w:rsidP="004F3E81">
            <w:pPr>
              <w:widowControl w:val="0"/>
              <w:autoSpaceDE w:val="0"/>
              <w:autoSpaceDN w:val="0"/>
              <w:spacing w:line="240" w:lineRule="auto"/>
              <w:ind w:firstLine="0"/>
              <w:jc w:val="left"/>
              <w:rPr>
                <w:rFonts w:eastAsia="Times New Roman" w:cs="Times New Roman"/>
                <w:lang w:eastAsia="bg-BG" w:bidi="bg-BG"/>
              </w:rPr>
            </w:pPr>
          </w:p>
        </w:tc>
      </w:tr>
      <w:tr w:rsidR="004F3E81" w:rsidRPr="004F3E81" w14:paraId="447D813E" w14:textId="77777777" w:rsidTr="004F3E81">
        <w:trPr>
          <w:trHeight w:val="290"/>
        </w:trPr>
        <w:tc>
          <w:tcPr>
            <w:tcW w:w="679" w:type="dxa"/>
            <w:vMerge w:val="restart"/>
            <w:textDirection w:val="btLr"/>
          </w:tcPr>
          <w:p w14:paraId="46B8E9BF" w14:textId="77777777" w:rsidR="004F3E81" w:rsidRPr="004F3E81" w:rsidRDefault="004F3E81" w:rsidP="004F3E81">
            <w:pPr>
              <w:widowControl w:val="0"/>
              <w:autoSpaceDE w:val="0"/>
              <w:autoSpaceDN w:val="0"/>
              <w:spacing w:before="59" w:line="247" w:lineRule="auto"/>
              <w:ind w:left="129" w:hanging="75"/>
              <w:jc w:val="left"/>
              <w:rPr>
                <w:rFonts w:eastAsia="Times New Roman" w:cs="Times New Roman"/>
                <w:b/>
                <w:lang w:eastAsia="bg-BG" w:bidi="bg-BG"/>
              </w:rPr>
            </w:pPr>
            <w:r w:rsidRPr="004F3E81">
              <w:rPr>
                <w:rFonts w:eastAsia="Times New Roman" w:cs="Times New Roman"/>
                <w:lang w:eastAsia="bg-BG" w:bidi="bg-BG"/>
              </w:rPr>
              <w:t>З</w:t>
            </w:r>
            <w:r w:rsidRPr="004F3E81">
              <w:rPr>
                <w:rFonts w:eastAsia="Times New Roman" w:cs="Times New Roman"/>
                <w:b/>
                <w:lang w:eastAsia="bg-BG" w:bidi="bg-BG"/>
              </w:rPr>
              <w:t>аключителна част (10 мин)</w:t>
            </w:r>
          </w:p>
        </w:tc>
        <w:tc>
          <w:tcPr>
            <w:tcW w:w="3404" w:type="dxa"/>
            <w:tcBorders>
              <w:bottom w:val="nil"/>
            </w:tcBorders>
          </w:tcPr>
          <w:p w14:paraId="3EEC0CB1" w14:textId="77777777" w:rsidR="004F3E81" w:rsidRPr="004F3E81" w:rsidRDefault="004F3E81" w:rsidP="004F3E81">
            <w:pPr>
              <w:widowControl w:val="0"/>
              <w:autoSpaceDE w:val="0"/>
              <w:autoSpaceDN w:val="0"/>
              <w:spacing w:line="265" w:lineRule="exact"/>
              <w:ind w:left="57" w:firstLine="0"/>
              <w:jc w:val="left"/>
              <w:rPr>
                <w:rFonts w:eastAsia="Times New Roman" w:cs="Times New Roman"/>
                <w:lang w:eastAsia="bg-BG" w:bidi="bg-BG"/>
              </w:rPr>
            </w:pPr>
            <w:r w:rsidRPr="004F3E81">
              <w:rPr>
                <w:rFonts w:eastAsia="Times New Roman" w:cs="Times New Roman"/>
                <w:lang w:eastAsia="bg-BG" w:bidi="bg-BG"/>
              </w:rPr>
              <w:t>1. Разбор на тренировката.</w:t>
            </w:r>
          </w:p>
        </w:tc>
        <w:tc>
          <w:tcPr>
            <w:tcW w:w="792" w:type="dxa"/>
            <w:tcBorders>
              <w:bottom w:val="nil"/>
            </w:tcBorders>
          </w:tcPr>
          <w:p w14:paraId="00AFC702" w14:textId="77777777" w:rsidR="004F3E81" w:rsidRPr="004F3E81" w:rsidRDefault="004F3E81" w:rsidP="004F3E81">
            <w:pPr>
              <w:widowControl w:val="0"/>
              <w:autoSpaceDE w:val="0"/>
              <w:autoSpaceDN w:val="0"/>
              <w:spacing w:line="268" w:lineRule="exact"/>
              <w:ind w:left="4" w:firstLine="0"/>
              <w:jc w:val="center"/>
              <w:rPr>
                <w:rFonts w:eastAsia="Times New Roman" w:cs="Times New Roman"/>
                <w:lang w:eastAsia="bg-BG" w:bidi="bg-BG"/>
              </w:rPr>
            </w:pPr>
            <w:r w:rsidRPr="004F3E81">
              <w:rPr>
                <w:rFonts w:eastAsia="Times New Roman" w:cs="Times New Roman"/>
                <w:lang w:eastAsia="bg-BG" w:bidi="bg-BG"/>
              </w:rPr>
              <w:t>5</w:t>
            </w:r>
          </w:p>
        </w:tc>
        <w:tc>
          <w:tcPr>
            <w:tcW w:w="795" w:type="dxa"/>
            <w:vMerge w:val="restart"/>
          </w:tcPr>
          <w:p w14:paraId="72724FFF" w14:textId="77777777" w:rsidR="004F3E81" w:rsidRPr="004F3E81" w:rsidRDefault="004F3E81" w:rsidP="004F3E81">
            <w:pPr>
              <w:widowControl w:val="0"/>
              <w:autoSpaceDE w:val="0"/>
              <w:autoSpaceDN w:val="0"/>
              <w:spacing w:line="240" w:lineRule="auto"/>
              <w:ind w:firstLine="0"/>
              <w:jc w:val="left"/>
              <w:rPr>
                <w:rFonts w:eastAsia="Times New Roman" w:cs="Times New Roman"/>
                <w:lang w:eastAsia="bg-BG" w:bidi="bg-BG"/>
              </w:rPr>
            </w:pPr>
          </w:p>
        </w:tc>
        <w:tc>
          <w:tcPr>
            <w:tcW w:w="3404" w:type="dxa"/>
            <w:vMerge w:val="restart"/>
          </w:tcPr>
          <w:p w14:paraId="2673D34A" w14:textId="77777777" w:rsidR="004F3E81" w:rsidRPr="004F3E81" w:rsidRDefault="004F3E81" w:rsidP="004F3E81">
            <w:pPr>
              <w:widowControl w:val="0"/>
              <w:autoSpaceDE w:val="0"/>
              <w:autoSpaceDN w:val="0"/>
              <w:spacing w:line="240" w:lineRule="auto"/>
              <w:ind w:firstLine="0"/>
              <w:jc w:val="left"/>
              <w:rPr>
                <w:rFonts w:eastAsia="Times New Roman" w:cs="Times New Roman"/>
                <w:lang w:eastAsia="bg-BG" w:bidi="bg-BG"/>
              </w:rPr>
            </w:pPr>
          </w:p>
        </w:tc>
      </w:tr>
      <w:tr w:rsidR="004F3E81" w:rsidRPr="004F3E81" w14:paraId="413111A7" w14:textId="77777777" w:rsidTr="004F3E81">
        <w:trPr>
          <w:trHeight w:val="519"/>
        </w:trPr>
        <w:tc>
          <w:tcPr>
            <w:tcW w:w="679" w:type="dxa"/>
            <w:vMerge/>
            <w:tcBorders>
              <w:top w:val="nil"/>
            </w:tcBorders>
            <w:textDirection w:val="btLr"/>
          </w:tcPr>
          <w:p w14:paraId="1DD40CAE"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6AF72AED" w14:textId="77777777" w:rsidR="004F3E81" w:rsidRPr="004F3E81" w:rsidRDefault="004F3E81" w:rsidP="004F3E81">
            <w:pPr>
              <w:widowControl w:val="0"/>
              <w:autoSpaceDE w:val="0"/>
              <w:autoSpaceDN w:val="0"/>
              <w:spacing w:before="10" w:line="240" w:lineRule="auto"/>
              <w:ind w:firstLine="0"/>
              <w:jc w:val="left"/>
              <w:rPr>
                <w:rFonts w:eastAsia="Times New Roman" w:cs="Times New Roman"/>
                <w:sz w:val="20"/>
                <w:lang w:eastAsia="bg-BG" w:bidi="bg-BG"/>
              </w:rPr>
            </w:pPr>
          </w:p>
          <w:p w14:paraId="2736BD63" w14:textId="77777777" w:rsidR="004F3E81" w:rsidRPr="004F3E81" w:rsidRDefault="004F3E81" w:rsidP="004F3E81">
            <w:pPr>
              <w:widowControl w:val="0"/>
              <w:autoSpaceDE w:val="0"/>
              <w:autoSpaceDN w:val="0"/>
              <w:spacing w:line="258" w:lineRule="exact"/>
              <w:ind w:left="57" w:firstLine="0"/>
              <w:jc w:val="left"/>
              <w:rPr>
                <w:rFonts w:eastAsia="Times New Roman" w:cs="Times New Roman"/>
                <w:lang w:eastAsia="bg-BG" w:bidi="bg-BG"/>
              </w:rPr>
            </w:pPr>
            <w:r w:rsidRPr="004F3E81">
              <w:rPr>
                <w:rFonts w:eastAsia="Times New Roman" w:cs="Times New Roman"/>
                <w:lang w:eastAsia="bg-BG" w:bidi="bg-BG"/>
              </w:rPr>
              <w:t xml:space="preserve">2. Прибиране на групата и </w:t>
            </w:r>
            <w:proofErr w:type="spellStart"/>
            <w:r w:rsidRPr="004F3E81">
              <w:rPr>
                <w:rFonts w:eastAsia="Times New Roman" w:cs="Times New Roman"/>
                <w:lang w:eastAsia="bg-BG" w:bidi="bg-BG"/>
              </w:rPr>
              <w:t>съоб</w:t>
            </w:r>
            <w:proofErr w:type="spellEnd"/>
            <w:r w:rsidRPr="004F3E81">
              <w:rPr>
                <w:rFonts w:eastAsia="Times New Roman" w:cs="Times New Roman"/>
                <w:lang w:eastAsia="bg-BG" w:bidi="bg-BG"/>
              </w:rPr>
              <w:t>-</w:t>
            </w:r>
          </w:p>
        </w:tc>
        <w:tc>
          <w:tcPr>
            <w:tcW w:w="792" w:type="dxa"/>
            <w:tcBorders>
              <w:top w:val="nil"/>
              <w:bottom w:val="nil"/>
            </w:tcBorders>
          </w:tcPr>
          <w:p w14:paraId="7A0C3908" w14:textId="77777777" w:rsidR="004F3E81" w:rsidRPr="004F3E81" w:rsidRDefault="004F3E81" w:rsidP="004F3E81">
            <w:pPr>
              <w:widowControl w:val="0"/>
              <w:autoSpaceDE w:val="0"/>
              <w:autoSpaceDN w:val="0"/>
              <w:spacing w:before="8" w:line="240" w:lineRule="auto"/>
              <w:ind w:left="4" w:firstLine="0"/>
              <w:jc w:val="center"/>
              <w:rPr>
                <w:rFonts w:eastAsia="Times New Roman" w:cs="Times New Roman"/>
                <w:lang w:eastAsia="bg-BG" w:bidi="bg-BG"/>
              </w:rPr>
            </w:pPr>
            <w:r w:rsidRPr="004F3E81">
              <w:rPr>
                <w:rFonts w:eastAsia="Times New Roman" w:cs="Times New Roman"/>
                <w:lang w:eastAsia="bg-BG" w:bidi="bg-BG"/>
              </w:rPr>
              <w:t>5</w:t>
            </w:r>
          </w:p>
        </w:tc>
        <w:tc>
          <w:tcPr>
            <w:tcW w:w="795" w:type="dxa"/>
            <w:vMerge/>
            <w:tcBorders>
              <w:top w:val="nil"/>
            </w:tcBorders>
          </w:tcPr>
          <w:p w14:paraId="41F4DF58"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6A28FAF9"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002F57B1" w14:textId="77777777" w:rsidTr="004F3E81">
        <w:trPr>
          <w:trHeight w:val="265"/>
        </w:trPr>
        <w:tc>
          <w:tcPr>
            <w:tcW w:w="679" w:type="dxa"/>
            <w:vMerge/>
            <w:tcBorders>
              <w:top w:val="nil"/>
            </w:tcBorders>
            <w:textDirection w:val="btLr"/>
          </w:tcPr>
          <w:p w14:paraId="127EFC6D"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bottom w:val="nil"/>
            </w:tcBorders>
          </w:tcPr>
          <w:p w14:paraId="2CA6A363" w14:textId="77777777" w:rsidR="004F3E81" w:rsidRPr="004F3E81" w:rsidRDefault="004F3E81" w:rsidP="004F3E81">
            <w:pPr>
              <w:widowControl w:val="0"/>
              <w:autoSpaceDE w:val="0"/>
              <w:autoSpaceDN w:val="0"/>
              <w:spacing w:line="246" w:lineRule="exact"/>
              <w:ind w:left="57" w:firstLine="0"/>
              <w:jc w:val="left"/>
              <w:rPr>
                <w:rFonts w:eastAsia="Times New Roman" w:cs="Times New Roman"/>
                <w:lang w:eastAsia="bg-BG" w:bidi="bg-BG"/>
              </w:rPr>
            </w:pPr>
            <w:proofErr w:type="spellStart"/>
            <w:r w:rsidRPr="004F3E81">
              <w:rPr>
                <w:rFonts w:eastAsia="Times New Roman" w:cs="Times New Roman"/>
                <w:lang w:eastAsia="bg-BG" w:bidi="bg-BG"/>
              </w:rPr>
              <w:t>щаване</w:t>
            </w:r>
            <w:proofErr w:type="spellEnd"/>
            <w:r w:rsidRPr="004F3E81">
              <w:rPr>
                <w:rFonts w:eastAsia="Times New Roman" w:cs="Times New Roman"/>
                <w:spacing w:val="-15"/>
                <w:lang w:eastAsia="bg-BG" w:bidi="bg-BG"/>
              </w:rPr>
              <w:t xml:space="preserve"> </w:t>
            </w:r>
            <w:r w:rsidRPr="004F3E81">
              <w:rPr>
                <w:rFonts w:eastAsia="Times New Roman" w:cs="Times New Roman"/>
                <w:lang w:eastAsia="bg-BG" w:bidi="bg-BG"/>
              </w:rPr>
              <w:t>на</w:t>
            </w:r>
            <w:r w:rsidRPr="004F3E81">
              <w:rPr>
                <w:rFonts w:eastAsia="Times New Roman" w:cs="Times New Roman"/>
                <w:spacing w:val="-15"/>
                <w:lang w:eastAsia="bg-BG" w:bidi="bg-BG"/>
              </w:rPr>
              <w:t xml:space="preserve"> </w:t>
            </w:r>
            <w:r w:rsidRPr="004F3E81">
              <w:rPr>
                <w:rFonts w:eastAsia="Times New Roman" w:cs="Times New Roman"/>
                <w:lang w:eastAsia="bg-BG" w:bidi="bg-BG"/>
              </w:rPr>
              <w:t>мястото</w:t>
            </w:r>
            <w:r w:rsidRPr="004F3E81">
              <w:rPr>
                <w:rFonts w:eastAsia="Times New Roman" w:cs="Times New Roman"/>
                <w:spacing w:val="-14"/>
                <w:lang w:eastAsia="bg-BG" w:bidi="bg-BG"/>
              </w:rPr>
              <w:t xml:space="preserve"> </w:t>
            </w:r>
            <w:r w:rsidRPr="004F3E81">
              <w:rPr>
                <w:rFonts w:eastAsia="Times New Roman" w:cs="Times New Roman"/>
                <w:lang w:eastAsia="bg-BG" w:bidi="bg-BG"/>
              </w:rPr>
              <w:t>и</w:t>
            </w:r>
            <w:r w:rsidRPr="004F3E81">
              <w:rPr>
                <w:rFonts w:eastAsia="Times New Roman" w:cs="Times New Roman"/>
                <w:spacing w:val="-16"/>
                <w:lang w:eastAsia="bg-BG" w:bidi="bg-BG"/>
              </w:rPr>
              <w:t xml:space="preserve"> </w:t>
            </w:r>
            <w:r w:rsidRPr="004F3E81">
              <w:rPr>
                <w:rFonts w:eastAsia="Times New Roman" w:cs="Times New Roman"/>
                <w:lang w:eastAsia="bg-BG" w:bidi="bg-BG"/>
              </w:rPr>
              <w:t>задачите</w:t>
            </w:r>
            <w:r w:rsidRPr="004F3E81">
              <w:rPr>
                <w:rFonts w:eastAsia="Times New Roman" w:cs="Times New Roman"/>
                <w:spacing w:val="-14"/>
                <w:lang w:eastAsia="bg-BG" w:bidi="bg-BG"/>
              </w:rPr>
              <w:t xml:space="preserve"> </w:t>
            </w:r>
            <w:r w:rsidRPr="004F3E81">
              <w:rPr>
                <w:rFonts w:eastAsia="Times New Roman" w:cs="Times New Roman"/>
                <w:lang w:eastAsia="bg-BG" w:bidi="bg-BG"/>
              </w:rPr>
              <w:t>на</w:t>
            </w:r>
          </w:p>
        </w:tc>
        <w:tc>
          <w:tcPr>
            <w:tcW w:w="792" w:type="dxa"/>
            <w:tcBorders>
              <w:top w:val="nil"/>
              <w:bottom w:val="nil"/>
            </w:tcBorders>
          </w:tcPr>
          <w:p w14:paraId="0FD6D2E0" w14:textId="77777777" w:rsidR="004F3E81" w:rsidRPr="004F3E81" w:rsidRDefault="004F3E81" w:rsidP="004F3E81">
            <w:pPr>
              <w:widowControl w:val="0"/>
              <w:autoSpaceDE w:val="0"/>
              <w:autoSpaceDN w:val="0"/>
              <w:spacing w:line="240" w:lineRule="auto"/>
              <w:ind w:firstLine="0"/>
              <w:jc w:val="left"/>
              <w:rPr>
                <w:rFonts w:eastAsia="Times New Roman" w:cs="Times New Roman"/>
                <w:sz w:val="18"/>
                <w:lang w:eastAsia="bg-BG" w:bidi="bg-BG"/>
              </w:rPr>
            </w:pPr>
          </w:p>
        </w:tc>
        <w:tc>
          <w:tcPr>
            <w:tcW w:w="795" w:type="dxa"/>
            <w:vMerge/>
            <w:tcBorders>
              <w:top w:val="nil"/>
            </w:tcBorders>
          </w:tcPr>
          <w:p w14:paraId="3F64A0E9"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127DD3B4"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r w:rsidR="004F3E81" w:rsidRPr="004F3E81" w14:paraId="1D4B1333" w14:textId="77777777" w:rsidTr="004F3E81">
        <w:trPr>
          <w:trHeight w:val="588"/>
        </w:trPr>
        <w:tc>
          <w:tcPr>
            <w:tcW w:w="679" w:type="dxa"/>
            <w:vMerge/>
            <w:tcBorders>
              <w:top w:val="nil"/>
            </w:tcBorders>
            <w:textDirection w:val="btLr"/>
          </w:tcPr>
          <w:p w14:paraId="3343D6BA"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tcBorders>
              <w:top w:val="nil"/>
            </w:tcBorders>
          </w:tcPr>
          <w:p w14:paraId="4C91649A" w14:textId="77777777" w:rsidR="004F3E81" w:rsidRPr="004F3E81" w:rsidRDefault="004F3E81" w:rsidP="004F3E81">
            <w:pPr>
              <w:widowControl w:val="0"/>
              <w:autoSpaceDE w:val="0"/>
              <w:autoSpaceDN w:val="0"/>
              <w:spacing w:line="263" w:lineRule="exact"/>
              <w:ind w:left="57" w:firstLine="0"/>
              <w:jc w:val="left"/>
              <w:rPr>
                <w:rFonts w:eastAsia="Times New Roman" w:cs="Times New Roman"/>
                <w:lang w:eastAsia="bg-BG" w:bidi="bg-BG"/>
              </w:rPr>
            </w:pPr>
            <w:r w:rsidRPr="004F3E81">
              <w:rPr>
                <w:rFonts w:eastAsia="Times New Roman" w:cs="Times New Roman"/>
                <w:lang w:eastAsia="bg-BG" w:bidi="bg-BG"/>
              </w:rPr>
              <w:t>следващата тренировка</w:t>
            </w:r>
          </w:p>
        </w:tc>
        <w:tc>
          <w:tcPr>
            <w:tcW w:w="792" w:type="dxa"/>
            <w:tcBorders>
              <w:top w:val="nil"/>
            </w:tcBorders>
          </w:tcPr>
          <w:p w14:paraId="00CD57AB" w14:textId="77777777" w:rsidR="004F3E81" w:rsidRPr="004F3E81" w:rsidRDefault="004F3E81" w:rsidP="004F3E81">
            <w:pPr>
              <w:widowControl w:val="0"/>
              <w:autoSpaceDE w:val="0"/>
              <w:autoSpaceDN w:val="0"/>
              <w:spacing w:line="240" w:lineRule="auto"/>
              <w:ind w:firstLine="0"/>
              <w:jc w:val="left"/>
              <w:rPr>
                <w:rFonts w:eastAsia="Times New Roman" w:cs="Times New Roman"/>
                <w:lang w:eastAsia="bg-BG" w:bidi="bg-BG"/>
              </w:rPr>
            </w:pPr>
          </w:p>
        </w:tc>
        <w:tc>
          <w:tcPr>
            <w:tcW w:w="795" w:type="dxa"/>
            <w:vMerge/>
            <w:tcBorders>
              <w:top w:val="nil"/>
            </w:tcBorders>
          </w:tcPr>
          <w:p w14:paraId="60A8E7ED"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c>
          <w:tcPr>
            <w:tcW w:w="3404" w:type="dxa"/>
            <w:vMerge/>
            <w:tcBorders>
              <w:top w:val="nil"/>
            </w:tcBorders>
          </w:tcPr>
          <w:p w14:paraId="4AD660C4" w14:textId="77777777" w:rsidR="004F3E81" w:rsidRPr="004F3E81" w:rsidRDefault="004F3E81" w:rsidP="004F3E81">
            <w:pPr>
              <w:widowControl w:val="0"/>
              <w:autoSpaceDE w:val="0"/>
              <w:autoSpaceDN w:val="0"/>
              <w:spacing w:line="240" w:lineRule="auto"/>
              <w:ind w:firstLine="0"/>
              <w:jc w:val="left"/>
              <w:rPr>
                <w:rFonts w:eastAsia="Times New Roman" w:cs="Times New Roman"/>
                <w:sz w:val="2"/>
                <w:szCs w:val="2"/>
                <w:lang w:eastAsia="bg-BG" w:bidi="bg-BG"/>
              </w:rPr>
            </w:pPr>
          </w:p>
        </w:tc>
      </w:tr>
    </w:tbl>
    <w:p w14:paraId="030681A3" w14:textId="77777777" w:rsidR="004F3E81" w:rsidRDefault="004F3E81" w:rsidP="0028441F">
      <w:pPr>
        <w:spacing w:line="360" w:lineRule="auto"/>
        <w:ind w:firstLine="0"/>
        <w:rPr>
          <w:lang w:val="en-US"/>
        </w:rPr>
      </w:pPr>
    </w:p>
    <w:p w14:paraId="2BA7F107" w14:textId="77777777" w:rsidR="004F3E81" w:rsidRDefault="004F3E81" w:rsidP="0028441F">
      <w:pPr>
        <w:spacing w:line="360" w:lineRule="auto"/>
        <w:ind w:firstLine="0"/>
        <w:rPr>
          <w:lang w:val="en-US"/>
        </w:rPr>
      </w:pPr>
    </w:p>
    <w:p w14:paraId="64D676D4" w14:textId="77777777" w:rsidR="004F3E81" w:rsidRDefault="004F3E81" w:rsidP="0028441F">
      <w:pPr>
        <w:spacing w:line="360" w:lineRule="auto"/>
        <w:ind w:firstLine="0"/>
        <w:rPr>
          <w:lang w:val="en-US"/>
        </w:rPr>
      </w:pPr>
    </w:p>
    <w:p w14:paraId="12999955" w14:textId="77777777" w:rsidR="004F3E81" w:rsidRDefault="004F3E81" w:rsidP="0028441F">
      <w:pPr>
        <w:spacing w:line="360" w:lineRule="auto"/>
        <w:ind w:firstLine="0"/>
        <w:rPr>
          <w:lang w:val="en-US"/>
        </w:rPr>
      </w:pPr>
    </w:p>
    <w:p w14:paraId="299BFE17" w14:textId="77777777" w:rsidR="004F3E81" w:rsidRDefault="004F3E81" w:rsidP="0028441F">
      <w:pPr>
        <w:spacing w:line="360" w:lineRule="auto"/>
        <w:ind w:firstLine="0"/>
        <w:rPr>
          <w:lang w:val="en-US"/>
        </w:rPr>
      </w:pPr>
    </w:p>
    <w:p w14:paraId="606F7246" w14:textId="77777777" w:rsidR="004F3E81" w:rsidRDefault="004F3E81" w:rsidP="0028441F">
      <w:pPr>
        <w:spacing w:line="360" w:lineRule="auto"/>
        <w:ind w:firstLine="0"/>
        <w:rPr>
          <w:lang w:val="en-US"/>
        </w:rPr>
      </w:pPr>
    </w:p>
    <w:p w14:paraId="2E7FD0EE" w14:textId="77777777" w:rsidR="004F3E81" w:rsidRDefault="004F3E81" w:rsidP="0028441F">
      <w:pPr>
        <w:spacing w:line="360" w:lineRule="auto"/>
        <w:ind w:firstLine="0"/>
        <w:rPr>
          <w:lang w:val="en-US"/>
        </w:rPr>
      </w:pPr>
    </w:p>
    <w:p w14:paraId="787F0AB5" w14:textId="77777777" w:rsidR="004F3E81" w:rsidRPr="004F3E81" w:rsidRDefault="004F3E81" w:rsidP="0028441F">
      <w:pPr>
        <w:spacing w:line="360" w:lineRule="auto"/>
        <w:ind w:firstLine="0"/>
        <w:rPr>
          <w:lang w:val="en-US"/>
        </w:rPr>
      </w:pPr>
    </w:p>
    <w:p w14:paraId="145E5C45" w14:textId="77777777" w:rsidR="004F3E81" w:rsidRPr="004F3E81" w:rsidRDefault="004F3E81" w:rsidP="0028441F">
      <w:pPr>
        <w:spacing w:line="360" w:lineRule="auto"/>
        <w:ind w:firstLine="0"/>
        <w:rPr>
          <w:lang w:val="en-US"/>
        </w:rPr>
      </w:pPr>
    </w:p>
    <w:p w14:paraId="642C56C1" w14:textId="77777777" w:rsidR="004F3E81" w:rsidRDefault="004F3E81">
      <w:pPr>
        <w:spacing w:after="200"/>
        <w:ind w:firstLine="0"/>
        <w:jc w:val="left"/>
        <w:rPr>
          <w:b/>
          <w:caps/>
          <w:lang w:val="en-US"/>
        </w:rPr>
      </w:pPr>
    </w:p>
    <w:p w14:paraId="7A882BEC" w14:textId="77777777" w:rsidR="0028441F" w:rsidRDefault="0028441F">
      <w:pPr>
        <w:spacing w:after="200"/>
        <w:ind w:firstLine="0"/>
        <w:jc w:val="left"/>
        <w:rPr>
          <w:b/>
          <w:caps/>
        </w:rPr>
      </w:pPr>
      <w:r>
        <w:rPr>
          <w:b/>
          <w:caps/>
        </w:rPr>
        <w:br w:type="page"/>
      </w:r>
    </w:p>
    <w:p w14:paraId="33298F7A" w14:textId="63602569" w:rsidR="00D14EF0" w:rsidRPr="0049178B" w:rsidRDefault="00D14EF0" w:rsidP="00D14EF0">
      <w:pPr>
        <w:spacing w:line="360" w:lineRule="auto"/>
        <w:ind w:firstLine="0"/>
        <w:jc w:val="center"/>
        <w:rPr>
          <w:b/>
          <w:caps/>
        </w:rPr>
      </w:pPr>
      <w:r w:rsidRPr="0049178B">
        <w:rPr>
          <w:b/>
          <w:caps/>
        </w:rPr>
        <w:t>План-конспект</w:t>
      </w:r>
    </w:p>
    <w:p w14:paraId="5C72087F" w14:textId="77777777" w:rsidR="00D14EF0" w:rsidRPr="0049178B" w:rsidRDefault="00D14EF0" w:rsidP="00D14EF0">
      <w:pPr>
        <w:spacing w:line="360" w:lineRule="auto"/>
        <w:ind w:firstLine="0"/>
        <w:jc w:val="center"/>
        <w:rPr>
          <w:b/>
          <w:caps/>
        </w:rPr>
      </w:pPr>
      <w:r w:rsidRPr="0049178B">
        <w:rPr>
          <w:b/>
        </w:rPr>
        <w:t>(примерен)</w:t>
      </w:r>
    </w:p>
    <w:p w14:paraId="1DBCCD6D" w14:textId="77777777" w:rsidR="00D14EF0" w:rsidRPr="009C5CA6" w:rsidRDefault="00D14EF0" w:rsidP="00D14EF0">
      <w:pPr>
        <w:spacing w:line="360" w:lineRule="auto"/>
        <w:ind w:firstLine="0"/>
        <w:jc w:val="center"/>
        <w:rPr>
          <w:color w:val="000000" w:themeColor="text1"/>
        </w:rPr>
      </w:pPr>
      <w:r w:rsidRPr="0049178B">
        <w:t xml:space="preserve">на </w:t>
      </w:r>
      <w:r w:rsidRPr="009C5CA6">
        <w:rPr>
          <w:color w:val="000000" w:themeColor="text1"/>
        </w:rPr>
        <w:t xml:space="preserve">тренировъчно занимание </w:t>
      </w:r>
    </w:p>
    <w:p w14:paraId="6F21878A" w14:textId="77777777" w:rsidR="00D14EF0" w:rsidRPr="009C5CA6" w:rsidRDefault="00D14EF0" w:rsidP="00D14EF0">
      <w:pPr>
        <w:spacing w:line="360" w:lineRule="auto"/>
        <w:ind w:firstLine="0"/>
        <w:jc w:val="center"/>
        <w:rPr>
          <w:b/>
          <w:color w:val="000000" w:themeColor="text1"/>
        </w:rPr>
      </w:pPr>
      <w:r w:rsidRPr="009C5CA6">
        <w:rPr>
          <w:color w:val="000000" w:themeColor="text1"/>
        </w:rPr>
        <w:t xml:space="preserve">по </w:t>
      </w:r>
      <w:r w:rsidRPr="009C5CA6">
        <w:rPr>
          <w:b/>
          <w:color w:val="000000" w:themeColor="text1"/>
        </w:rPr>
        <w:t xml:space="preserve">СКЕЙТБОРД </w:t>
      </w:r>
    </w:p>
    <w:p w14:paraId="7459BB21" w14:textId="77777777" w:rsidR="00D14EF0" w:rsidRPr="009C5CA6" w:rsidRDefault="00D14EF0" w:rsidP="00D14EF0">
      <w:pPr>
        <w:spacing w:line="360" w:lineRule="auto"/>
        <w:ind w:firstLine="0"/>
        <w:jc w:val="center"/>
        <w:rPr>
          <w:color w:val="000000" w:themeColor="text1"/>
        </w:rPr>
      </w:pPr>
    </w:p>
    <w:p w14:paraId="316CE6E3" w14:textId="77777777" w:rsidR="00D14EF0" w:rsidRPr="009C5CA6" w:rsidRDefault="00D14EF0" w:rsidP="00D14EF0">
      <w:pPr>
        <w:spacing w:line="360" w:lineRule="auto"/>
        <w:ind w:firstLine="0"/>
        <w:jc w:val="center"/>
        <w:rPr>
          <w:color w:val="000000" w:themeColor="text1"/>
        </w:rPr>
      </w:pPr>
    </w:p>
    <w:p w14:paraId="39E25CB8" w14:textId="77777777" w:rsidR="00D14EF0" w:rsidRPr="009C5CA6" w:rsidRDefault="00D14EF0" w:rsidP="00D14EF0">
      <w:pPr>
        <w:spacing w:line="360" w:lineRule="auto"/>
        <w:ind w:firstLine="0"/>
        <w:jc w:val="center"/>
        <w:rPr>
          <w:color w:val="000000" w:themeColor="text1"/>
        </w:rPr>
      </w:pPr>
    </w:p>
    <w:p w14:paraId="3C0BD8E8" w14:textId="77777777" w:rsidR="00D14EF0" w:rsidRPr="009C5CA6" w:rsidRDefault="00D14EF0" w:rsidP="00D14EF0">
      <w:pPr>
        <w:spacing w:line="360" w:lineRule="auto"/>
        <w:ind w:firstLine="0"/>
        <w:jc w:val="center"/>
        <w:rPr>
          <w:color w:val="000000" w:themeColor="text1"/>
        </w:rPr>
      </w:pPr>
    </w:p>
    <w:p w14:paraId="2D8D22DC" w14:textId="77777777" w:rsidR="00D14EF0" w:rsidRPr="009C5CA6" w:rsidRDefault="00D14EF0" w:rsidP="00D14EF0">
      <w:pPr>
        <w:spacing w:line="360" w:lineRule="auto"/>
        <w:ind w:firstLine="0"/>
        <w:jc w:val="center"/>
        <w:rPr>
          <w:b/>
          <w:color w:val="000000" w:themeColor="text1"/>
        </w:rPr>
      </w:pPr>
      <w:r w:rsidRPr="009C5CA6">
        <w:rPr>
          <w:b/>
          <w:color w:val="000000" w:themeColor="text1"/>
        </w:rPr>
        <w:t>ТЕМА: Развиване на сноуборд умения в имитационна подготовка със скейтборд</w:t>
      </w:r>
    </w:p>
    <w:p w14:paraId="1A7F1EF3" w14:textId="77777777" w:rsidR="00D14EF0" w:rsidRPr="009C5CA6" w:rsidRDefault="00D14EF0" w:rsidP="00D14EF0">
      <w:pPr>
        <w:spacing w:line="360" w:lineRule="auto"/>
        <w:ind w:firstLine="0"/>
        <w:jc w:val="center"/>
        <w:rPr>
          <w:color w:val="000000" w:themeColor="text1"/>
        </w:rPr>
      </w:pPr>
    </w:p>
    <w:p w14:paraId="19D31FA1" w14:textId="77777777" w:rsidR="00D14EF0" w:rsidRPr="009C5CA6" w:rsidRDefault="00D14EF0" w:rsidP="00D14EF0">
      <w:pPr>
        <w:spacing w:line="360" w:lineRule="auto"/>
        <w:ind w:firstLine="0"/>
        <w:jc w:val="left"/>
        <w:rPr>
          <w:b/>
          <w:color w:val="000000" w:themeColor="text1"/>
        </w:rPr>
      </w:pPr>
      <w:r w:rsidRPr="009C5CA6">
        <w:rPr>
          <w:b/>
          <w:color w:val="000000" w:themeColor="text1"/>
        </w:rPr>
        <w:t>ЗАДАЧИ:</w:t>
      </w:r>
    </w:p>
    <w:p w14:paraId="537124AD" w14:textId="77777777" w:rsidR="00D14EF0" w:rsidRPr="009C5CA6" w:rsidRDefault="00D14EF0" w:rsidP="00880313">
      <w:pPr>
        <w:pStyle w:val="ListParagraph"/>
        <w:numPr>
          <w:ilvl w:val="0"/>
          <w:numId w:val="351"/>
        </w:numPr>
        <w:spacing w:line="360" w:lineRule="auto"/>
        <w:ind w:left="851" w:hanging="284"/>
        <w:jc w:val="left"/>
        <w:rPr>
          <w:color w:val="000000" w:themeColor="text1"/>
        </w:rPr>
      </w:pPr>
      <w:r w:rsidRPr="009C5CA6">
        <w:rPr>
          <w:color w:val="000000" w:themeColor="text1"/>
        </w:rPr>
        <w:t>Развиване на сноуборд умения в имитационна подготовка със скейтборд</w:t>
      </w:r>
    </w:p>
    <w:p w14:paraId="3698DBBD" w14:textId="77777777" w:rsidR="00D14EF0" w:rsidRPr="009C5CA6" w:rsidRDefault="00D14EF0" w:rsidP="00880313">
      <w:pPr>
        <w:pStyle w:val="ListParagraph"/>
        <w:numPr>
          <w:ilvl w:val="0"/>
          <w:numId w:val="351"/>
        </w:numPr>
        <w:spacing w:line="360" w:lineRule="auto"/>
        <w:ind w:left="851" w:hanging="284"/>
        <w:jc w:val="left"/>
        <w:rPr>
          <w:color w:val="000000" w:themeColor="text1"/>
        </w:rPr>
      </w:pPr>
      <w:r w:rsidRPr="009C5CA6">
        <w:rPr>
          <w:color w:val="000000" w:themeColor="text1"/>
        </w:rPr>
        <w:t xml:space="preserve">Изпълнение на </w:t>
      </w:r>
      <w:proofErr w:type="spellStart"/>
      <w:r w:rsidRPr="009C5CA6">
        <w:rPr>
          <w:color w:val="000000" w:themeColor="text1"/>
        </w:rPr>
        <w:t>карвинг</w:t>
      </w:r>
      <w:proofErr w:type="spellEnd"/>
      <w:r w:rsidRPr="009C5CA6">
        <w:rPr>
          <w:color w:val="000000" w:themeColor="text1"/>
        </w:rPr>
        <w:t xml:space="preserve"> завои в ниска стойка с прихващане на дъската с лява/дясна ръка (различни </w:t>
      </w:r>
      <w:proofErr w:type="spellStart"/>
      <w:r w:rsidRPr="009C5CA6">
        <w:rPr>
          <w:color w:val="000000" w:themeColor="text1"/>
        </w:rPr>
        <w:t>грабове</w:t>
      </w:r>
      <w:proofErr w:type="spellEnd"/>
      <w:r w:rsidRPr="009C5CA6">
        <w:rPr>
          <w:color w:val="000000" w:themeColor="text1"/>
        </w:rPr>
        <w:t>).</w:t>
      </w:r>
    </w:p>
    <w:p w14:paraId="2132A1CD" w14:textId="77777777" w:rsidR="00D14EF0" w:rsidRPr="009C5CA6" w:rsidRDefault="00D14EF0" w:rsidP="00D14EF0">
      <w:pPr>
        <w:spacing w:line="360" w:lineRule="auto"/>
        <w:ind w:firstLine="0"/>
        <w:jc w:val="center"/>
        <w:rPr>
          <w:color w:val="000000" w:themeColor="text1"/>
        </w:rPr>
      </w:pPr>
    </w:p>
    <w:p w14:paraId="2E75FB88" w14:textId="77777777" w:rsidR="00D14EF0" w:rsidRPr="009C5CA6" w:rsidRDefault="00D14EF0" w:rsidP="00D14EF0">
      <w:pPr>
        <w:spacing w:line="360" w:lineRule="auto"/>
        <w:ind w:firstLine="0"/>
        <w:jc w:val="center"/>
        <w:rPr>
          <w:color w:val="000000" w:themeColor="text1"/>
        </w:rPr>
      </w:pPr>
    </w:p>
    <w:p w14:paraId="7F3F63DF" w14:textId="77777777" w:rsidR="00D14EF0" w:rsidRPr="009C5CA6" w:rsidRDefault="00D14EF0" w:rsidP="00D14EF0">
      <w:pPr>
        <w:spacing w:line="360" w:lineRule="auto"/>
        <w:ind w:firstLine="0"/>
        <w:rPr>
          <w:color w:val="000000" w:themeColor="text1"/>
        </w:rPr>
      </w:pPr>
      <w:r w:rsidRPr="009C5CA6">
        <w:rPr>
          <w:color w:val="000000" w:themeColor="text1"/>
        </w:rPr>
        <w:t>Необходими уреди и пособия: скейтборд, протектори, конуси, маркери, уреди от скейт парк, видеокамери</w:t>
      </w:r>
    </w:p>
    <w:p w14:paraId="3DE76F8D" w14:textId="77777777" w:rsidR="00D14EF0" w:rsidRPr="009C5CA6" w:rsidRDefault="00D14EF0" w:rsidP="00D14EF0">
      <w:pPr>
        <w:spacing w:line="360" w:lineRule="auto"/>
        <w:ind w:firstLine="0"/>
        <w:rPr>
          <w:color w:val="000000" w:themeColor="text1"/>
        </w:rPr>
      </w:pPr>
      <w:r w:rsidRPr="009C5CA6">
        <w:rPr>
          <w:color w:val="000000" w:themeColor="text1"/>
        </w:rPr>
        <w:t xml:space="preserve">Място на провеждане: </w:t>
      </w:r>
    </w:p>
    <w:p w14:paraId="72AF52B4" w14:textId="77777777" w:rsidR="00D14EF0" w:rsidRDefault="00D14EF0" w:rsidP="00D14EF0">
      <w:pPr>
        <w:spacing w:line="360" w:lineRule="auto"/>
        <w:ind w:firstLine="0"/>
      </w:pPr>
      <w:r>
        <w:t xml:space="preserve">Времетраене: </w:t>
      </w:r>
    </w:p>
    <w:p w14:paraId="4B04C577" w14:textId="77777777" w:rsidR="00D14EF0" w:rsidRDefault="00D14EF0" w:rsidP="00D14EF0">
      <w:pPr>
        <w:spacing w:line="360" w:lineRule="auto"/>
        <w:ind w:firstLine="0"/>
      </w:pPr>
    </w:p>
    <w:p w14:paraId="11184CA9" w14:textId="77777777" w:rsidR="00D14EF0" w:rsidRDefault="00D14EF0" w:rsidP="00D14EF0">
      <w:pPr>
        <w:spacing w:line="360" w:lineRule="auto"/>
        <w:ind w:firstLine="0"/>
      </w:pPr>
    </w:p>
    <w:p w14:paraId="6C41AE7B" w14:textId="77777777" w:rsidR="00D14EF0" w:rsidRDefault="00D14EF0" w:rsidP="00D14EF0">
      <w:pPr>
        <w:spacing w:line="360" w:lineRule="auto"/>
        <w:ind w:firstLine="0"/>
      </w:pPr>
    </w:p>
    <w:p w14:paraId="2ECFA2A4" w14:textId="77777777" w:rsidR="00D14EF0" w:rsidRDefault="00D14EF0" w:rsidP="00D14EF0">
      <w:pPr>
        <w:spacing w:line="360" w:lineRule="auto"/>
        <w:ind w:firstLine="0"/>
      </w:pPr>
    </w:p>
    <w:p w14:paraId="6E9F2E17" w14:textId="77777777" w:rsidR="00D14EF0" w:rsidRDefault="00D14EF0" w:rsidP="00D14EF0">
      <w:pPr>
        <w:spacing w:line="360" w:lineRule="auto"/>
        <w:ind w:firstLine="0"/>
      </w:pPr>
    </w:p>
    <w:p w14:paraId="6BB81141" w14:textId="77777777" w:rsidR="00D14EF0" w:rsidRDefault="00D14EF0" w:rsidP="00D14EF0">
      <w:pPr>
        <w:spacing w:line="360" w:lineRule="auto"/>
        <w:ind w:firstLine="0"/>
      </w:pPr>
    </w:p>
    <w:p w14:paraId="0F7ACFD8" w14:textId="77777777" w:rsidR="00D14EF0" w:rsidRDefault="00D14EF0" w:rsidP="00D14EF0">
      <w:pPr>
        <w:spacing w:line="360" w:lineRule="auto"/>
        <w:ind w:firstLine="0"/>
      </w:pPr>
    </w:p>
    <w:p w14:paraId="7584543A" w14:textId="77777777" w:rsidR="00D14EF0" w:rsidRDefault="00D14EF0" w:rsidP="00D14EF0">
      <w:pPr>
        <w:spacing w:line="360" w:lineRule="auto"/>
        <w:ind w:firstLine="0"/>
      </w:pPr>
      <w:r>
        <w:t>Дата:</w:t>
      </w:r>
    </w:p>
    <w:p w14:paraId="70A02F33" w14:textId="77777777" w:rsidR="00D14EF0" w:rsidRDefault="00D14EF0" w:rsidP="00D14EF0">
      <w:pPr>
        <w:spacing w:line="360" w:lineRule="auto"/>
        <w:ind w:firstLine="0"/>
      </w:pPr>
      <w:r>
        <w:t>Изготвил:</w:t>
      </w:r>
    </w:p>
    <w:p w14:paraId="4C3FBABA" w14:textId="77777777" w:rsidR="00D14EF0" w:rsidRDefault="00D14EF0" w:rsidP="00D14EF0">
      <w:pPr>
        <w:spacing w:line="360" w:lineRule="auto"/>
        <w:ind w:firstLine="0"/>
        <w:jc w:val="center"/>
      </w:pPr>
      <w:r>
        <w:t> </w:t>
      </w:r>
    </w:p>
    <w:p w14:paraId="43EB4D82" w14:textId="52E5DE45" w:rsidR="00083B05" w:rsidRDefault="00083B05">
      <w:pPr>
        <w:spacing w:after="200"/>
        <w:ind w:firstLine="0"/>
        <w:jc w:val="left"/>
      </w:pPr>
      <w:r>
        <w:br w:type="page"/>
      </w:r>
    </w:p>
    <w:tbl>
      <w:tblPr>
        <w:tblStyle w:val="TableGrid"/>
        <w:tblW w:w="0" w:type="auto"/>
        <w:tblLayout w:type="fixed"/>
        <w:tblCellMar>
          <w:left w:w="28" w:type="dxa"/>
          <w:right w:w="28" w:type="dxa"/>
        </w:tblCellMar>
        <w:tblLook w:val="04A0" w:firstRow="1" w:lastRow="0" w:firstColumn="1" w:lastColumn="0" w:noHBand="0" w:noVBand="1"/>
      </w:tblPr>
      <w:tblGrid>
        <w:gridCol w:w="421"/>
        <w:gridCol w:w="3685"/>
        <w:gridCol w:w="709"/>
        <w:gridCol w:w="567"/>
        <w:gridCol w:w="3679"/>
      </w:tblGrid>
      <w:tr w:rsidR="00D14EF0" w14:paraId="300303D4" w14:textId="77777777" w:rsidTr="00D14EF0">
        <w:trPr>
          <w:cantSplit/>
          <w:trHeight w:val="410"/>
        </w:trPr>
        <w:tc>
          <w:tcPr>
            <w:tcW w:w="421" w:type="dxa"/>
            <w:vMerge w:val="restart"/>
            <w:textDirection w:val="btLr"/>
            <w:vAlign w:val="center"/>
          </w:tcPr>
          <w:p w14:paraId="71FBACC0" w14:textId="77777777" w:rsidR="00D14EF0" w:rsidRDefault="00D14EF0" w:rsidP="00D14EF0">
            <w:pPr>
              <w:spacing w:line="360" w:lineRule="auto"/>
              <w:ind w:firstLine="0"/>
              <w:jc w:val="center"/>
            </w:pPr>
            <w:r w:rsidRPr="0049178B">
              <w:br w:type="page"/>
            </w:r>
            <w:r w:rsidRPr="00D059F1">
              <w:rPr>
                <w:rFonts w:eastAsia="Calibri"/>
                <w:b/>
              </w:rPr>
              <w:t>Части</w:t>
            </w:r>
          </w:p>
        </w:tc>
        <w:tc>
          <w:tcPr>
            <w:tcW w:w="3685" w:type="dxa"/>
            <w:vMerge w:val="restart"/>
            <w:vAlign w:val="center"/>
          </w:tcPr>
          <w:p w14:paraId="5F1F32AA" w14:textId="77777777" w:rsidR="00D14EF0" w:rsidRPr="00D059F1" w:rsidRDefault="00D14EF0" w:rsidP="00D14EF0">
            <w:pPr>
              <w:ind w:firstLine="0"/>
              <w:jc w:val="center"/>
              <w:rPr>
                <w:rFonts w:eastAsia="Calibri"/>
                <w:b/>
              </w:rPr>
            </w:pPr>
            <w:r w:rsidRPr="00D059F1">
              <w:rPr>
                <w:rFonts w:eastAsia="Calibri"/>
                <w:b/>
              </w:rPr>
              <w:t xml:space="preserve">Съдържание на учебния </w:t>
            </w:r>
          </w:p>
          <w:p w14:paraId="4AE799C5" w14:textId="77777777" w:rsidR="00D14EF0" w:rsidRDefault="00D14EF0" w:rsidP="00D14EF0">
            <w:pPr>
              <w:ind w:firstLine="0"/>
              <w:jc w:val="center"/>
            </w:pPr>
            <w:r w:rsidRPr="00D059F1">
              <w:rPr>
                <w:rFonts w:eastAsia="Calibri"/>
                <w:b/>
              </w:rPr>
              <w:t>материал</w:t>
            </w:r>
          </w:p>
        </w:tc>
        <w:tc>
          <w:tcPr>
            <w:tcW w:w="1276" w:type="dxa"/>
            <w:gridSpan w:val="2"/>
            <w:vAlign w:val="center"/>
          </w:tcPr>
          <w:p w14:paraId="3202F7A1" w14:textId="77777777" w:rsidR="00D14EF0" w:rsidRDefault="00D14EF0" w:rsidP="00D14EF0">
            <w:pPr>
              <w:spacing w:line="360" w:lineRule="auto"/>
              <w:ind w:firstLine="0"/>
              <w:jc w:val="center"/>
            </w:pPr>
            <w:r w:rsidRPr="00D059F1">
              <w:rPr>
                <w:rFonts w:eastAsia="Calibri"/>
                <w:b/>
              </w:rPr>
              <w:t>Дозировка</w:t>
            </w:r>
          </w:p>
        </w:tc>
        <w:tc>
          <w:tcPr>
            <w:tcW w:w="3679" w:type="dxa"/>
            <w:vMerge w:val="restart"/>
            <w:vAlign w:val="center"/>
          </w:tcPr>
          <w:p w14:paraId="36E2A5E5" w14:textId="77777777" w:rsidR="00D14EF0" w:rsidRDefault="00D14EF0" w:rsidP="00D14EF0">
            <w:pPr>
              <w:ind w:firstLine="0"/>
              <w:jc w:val="center"/>
            </w:pPr>
            <w:r w:rsidRPr="00D059F1">
              <w:rPr>
                <w:rFonts w:eastAsia="Calibri"/>
                <w:b/>
              </w:rPr>
              <w:t>Организационно-методически указания</w:t>
            </w:r>
          </w:p>
        </w:tc>
      </w:tr>
      <w:tr w:rsidR="00D14EF0" w14:paraId="0E79739F" w14:textId="77777777" w:rsidTr="00D14EF0">
        <w:trPr>
          <w:cantSplit/>
          <w:trHeight w:val="250"/>
        </w:trPr>
        <w:tc>
          <w:tcPr>
            <w:tcW w:w="421" w:type="dxa"/>
            <w:vMerge/>
            <w:textDirection w:val="btLr"/>
            <w:vAlign w:val="center"/>
          </w:tcPr>
          <w:p w14:paraId="7EB6BA59" w14:textId="77777777" w:rsidR="00D14EF0" w:rsidRPr="0049178B" w:rsidRDefault="00D14EF0" w:rsidP="00D14EF0">
            <w:pPr>
              <w:spacing w:line="360" w:lineRule="auto"/>
              <w:ind w:left="113" w:right="113" w:firstLine="0"/>
              <w:jc w:val="center"/>
            </w:pPr>
          </w:p>
        </w:tc>
        <w:tc>
          <w:tcPr>
            <w:tcW w:w="3685" w:type="dxa"/>
            <w:vMerge/>
            <w:vAlign w:val="center"/>
          </w:tcPr>
          <w:p w14:paraId="4317DC79" w14:textId="77777777" w:rsidR="00D14EF0" w:rsidRPr="00D059F1" w:rsidRDefault="00D14EF0" w:rsidP="00D14EF0">
            <w:pPr>
              <w:ind w:firstLine="0"/>
              <w:jc w:val="center"/>
              <w:rPr>
                <w:rFonts w:eastAsia="Calibri"/>
                <w:b/>
              </w:rPr>
            </w:pPr>
          </w:p>
        </w:tc>
        <w:tc>
          <w:tcPr>
            <w:tcW w:w="709" w:type="dxa"/>
            <w:vAlign w:val="center"/>
          </w:tcPr>
          <w:p w14:paraId="0571D66B" w14:textId="77777777" w:rsidR="00D14EF0" w:rsidRDefault="00D14EF0" w:rsidP="00D14EF0">
            <w:pPr>
              <w:spacing w:line="360" w:lineRule="auto"/>
              <w:ind w:firstLine="0"/>
              <w:jc w:val="center"/>
            </w:pPr>
            <w:r w:rsidRPr="00D059F1">
              <w:rPr>
                <w:rFonts w:eastAsia="Calibri"/>
                <w:b/>
              </w:rPr>
              <w:t>мин.</w:t>
            </w:r>
          </w:p>
        </w:tc>
        <w:tc>
          <w:tcPr>
            <w:tcW w:w="567" w:type="dxa"/>
            <w:vAlign w:val="center"/>
          </w:tcPr>
          <w:p w14:paraId="7B3B6CC8" w14:textId="77777777" w:rsidR="00D14EF0" w:rsidRDefault="00D14EF0" w:rsidP="00D14EF0">
            <w:pPr>
              <w:spacing w:line="360" w:lineRule="auto"/>
              <w:ind w:firstLine="0"/>
              <w:jc w:val="center"/>
            </w:pPr>
            <w:r w:rsidRPr="00D059F1">
              <w:rPr>
                <w:rFonts w:eastAsia="Calibri"/>
                <w:b/>
              </w:rPr>
              <w:t>бр.</w:t>
            </w:r>
          </w:p>
        </w:tc>
        <w:tc>
          <w:tcPr>
            <w:tcW w:w="3679" w:type="dxa"/>
            <w:vMerge/>
          </w:tcPr>
          <w:p w14:paraId="31C9316A" w14:textId="77777777" w:rsidR="00D14EF0" w:rsidRDefault="00D14EF0" w:rsidP="00D14EF0">
            <w:pPr>
              <w:spacing w:line="360" w:lineRule="auto"/>
              <w:ind w:firstLine="0"/>
              <w:jc w:val="center"/>
            </w:pPr>
          </w:p>
        </w:tc>
      </w:tr>
      <w:tr w:rsidR="00D14EF0" w14:paraId="70DB5781" w14:textId="77777777" w:rsidTr="00D14EF0">
        <w:trPr>
          <w:cantSplit/>
          <w:trHeight w:val="1697"/>
        </w:trPr>
        <w:tc>
          <w:tcPr>
            <w:tcW w:w="421" w:type="dxa"/>
            <w:vMerge w:val="restart"/>
            <w:textDirection w:val="btLr"/>
            <w:vAlign w:val="center"/>
          </w:tcPr>
          <w:p w14:paraId="64555282" w14:textId="77777777" w:rsidR="00D14EF0" w:rsidRPr="00897B75" w:rsidRDefault="00D14EF0" w:rsidP="00D14EF0">
            <w:pPr>
              <w:spacing w:line="360" w:lineRule="auto"/>
              <w:ind w:left="113" w:right="113" w:firstLine="0"/>
              <w:jc w:val="center"/>
              <w:rPr>
                <w:lang w:val="en-US"/>
              </w:rPr>
            </w:pPr>
            <w:r w:rsidRPr="00D059F1">
              <w:rPr>
                <w:rFonts w:eastAsia="Calibri"/>
                <w:b/>
              </w:rPr>
              <w:t>Подготвителна част</w:t>
            </w:r>
            <w:r>
              <w:rPr>
                <w:rFonts w:eastAsia="Calibri"/>
                <w:b/>
                <w:lang w:val="en-US"/>
              </w:rPr>
              <w:t xml:space="preserve"> (</w:t>
            </w:r>
            <w:r w:rsidRPr="00D059F1">
              <w:rPr>
                <w:rFonts w:eastAsia="Calibri"/>
                <w:b/>
              </w:rPr>
              <w:t>20 мин</w:t>
            </w:r>
            <w:r>
              <w:rPr>
                <w:rFonts w:eastAsia="Calibri"/>
                <w:b/>
                <w:lang w:val="en-US"/>
              </w:rPr>
              <w:t>)</w:t>
            </w:r>
          </w:p>
        </w:tc>
        <w:tc>
          <w:tcPr>
            <w:tcW w:w="3685" w:type="dxa"/>
          </w:tcPr>
          <w:p w14:paraId="384B2476" w14:textId="77777777" w:rsidR="00D14EF0" w:rsidRDefault="00D14EF0" w:rsidP="00D14EF0">
            <w:pPr>
              <w:spacing w:before="60" w:after="60"/>
              <w:ind w:left="113" w:hanging="113"/>
              <w:jc w:val="left"/>
              <w:rPr>
                <w:rFonts w:eastAsia="Calibri"/>
                <w:lang w:val="ru-RU"/>
              </w:rPr>
            </w:pPr>
            <w:r w:rsidRPr="00D059F1">
              <w:rPr>
                <w:rFonts w:eastAsia="Calibri"/>
              </w:rPr>
              <w:t>I. Уводна част:</w:t>
            </w:r>
          </w:p>
          <w:p w14:paraId="35C29789" w14:textId="77777777" w:rsidR="00D14EF0" w:rsidRDefault="00D14EF0" w:rsidP="00880313">
            <w:pPr>
              <w:pStyle w:val="ListParagraph"/>
              <w:numPr>
                <w:ilvl w:val="0"/>
                <w:numId w:val="353"/>
              </w:numPr>
              <w:spacing w:before="60" w:after="60"/>
              <w:ind w:left="227" w:hanging="170"/>
              <w:jc w:val="left"/>
              <w:rPr>
                <w:rFonts w:eastAsia="Calibri"/>
              </w:rPr>
            </w:pPr>
            <w:r w:rsidRPr="00FF0E6F">
              <w:rPr>
                <w:rFonts w:eastAsia="Calibri"/>
              </w:rPr>
              <w:t>строяване на групата;</w:t>
            </w:r>
          </w:p>
          <w:p w14:paraId="053C465A" w14:textId="77777777" w:rsidR="00D14EF0" w:rsidRDefault="00D14EF0" w:rsidP="00880313">
            <w:pPr>
              <w:pStyle w:val="ListParagraph"/>
              <w:numPr>
                <w:ilvl w:val="0"/>
                <w:numId w:val="353"/>
              </w:numPr>
              <w:spacing w:before="60" w:after="60"/>
              <w:ind w:left="227" w:hanging="170"/>
              <w:jc w:val="left"/>
              <w:rPr>
                <w:rFonts w:eastAsia="Calibri"/>
              </w:rPr>
            </w:pPr>
            <w:r w:rsidRPr="00FF0E6F">
              <w:rPr>
                <w:rFonts w:eastAsia="Calibri"/>
              </w:rPr>
              <w:t>преглед на екипировката;</w:t>
            </w:r>
          </w:p>
          <w:p w14:paraId="7463AD87" w14:textId="77777777" w:rsidR="00D14EF0" w:rsidRPr="00FF0E6F" w:rsidRDefault="00D14EF0" w:rsidP="00880313">
            <w:pPr>
              <w:pStyle w:val="ListParagraph"/>
              <w:numPr>
                <w:ilvl w:val="0"/>
                <w:numId w:val="353"/>
              </w:numPr>
              <w:spacing w:before="60" w:after="60"/>
              <w:ind w:left="227" w:hanging="170"/>
              <w:jc w:val="left"/>
              <w:rPr>
                <w:rFonts w:eastAsia="Calibri"/>
              </w:rPr>
            </w:pPr>
            <w:r w:rsidRPr="00FF0E6F">
              <w:rPr>
                <w:rFonts w:eastAsia="Calibri"/>
              </w:rPr>
              <w:t>мотивационна част;</w:t>
            </w:r>
          </w:p>
          <w:p w14:paraId="2F051525" w14:textId="77777777" w:rsidR="00D14EF0" w:rsidRPr="00FF0E6F" w:rsidRDefault="00D14EF0" w:rsidP="00880313">
            <w:pPr>
              <w:pStyle w:val="ListParagraph"/>
              <w:numPr>
                <w:ilvl w:val="0"/>
                <w:numId w:val="353"/>
              </w:numPr>
              <w:spacing w:before="60" w:after="60"/>
              <w:ind w:left="227" w:hanging="170"/>
              <w:rPr>
                <w:rFonts w:eastAsia="Calibri"/>
              </w:rPr>
            </w:pPr>
            <w:r w:rsidRPr="00FF0E6F">
              <w:rPr>
                <w:rFonts w:eastAsia="Calibri"/>
              </w:rPr>
              <w:t>съобщаване (запознаване) с</w:t>
            </w:r>
            <w:r>
              <w:rPr>
                <w:rFonts w:eastAsia="Calibri"/>
              </w:rPr>
              <w:t xml:space="preserve"> </w:t>
            </w:r>
            <w:r w:rsidRPr="00FF0E6F">
              <w:rPr>
                <w:rFonts w:eastAsia="Calibri"/>
              </w:rPr>
              <w:t>темата и цел</w:t>
            </w:r>
            <w:r>
              <w:rPr>
                <w:rFonts w:eastAsia="Calibri"/>
              </w:rPr>
              <w:softHyphen/>
            </w:r>
            <w:r w:rsidRPr="00FF0E6F">
              <w:rPr>
                <w:rFonts w:eastAsia="Calibri"/>
              </w:rPr>
              <w:t>та на тренировката.</w:t>
            </w:r>
          </w:p>
        </w:tc>
        <w:tc>
          <w:tcPr>
            <w:tcW w:w="709" w:type="dxa"/>
          </w:tcPr>
          <w:p w14:paraId="71090514" w14:textId="77777777" w:rsidR="00D14EF0" w:rsidRDefault="00D14EF0" w:rsidP="00D14EF0">
            <w:pPr>
              <w:spacing w:before="60" w:after="60" w:line="360" w:lineRule="auto"/>
              <w:ind w:firstLine="0"/>
              <w:jc w:val="center"/>
            </w:pPr>
            <w:r>
              <w:t>4</w:t>
            </w:r>
          </w:p>
        </w:tc>
        <w:tc>
          <w:tcPr>
            <w:tcW w:w="567" w:type="dxa"/>
          </w:tcPr>
          <w:p w14:paraId="0214CBE7" w14:textId="77777777" w:rsidR="00D14EF0" w:rsidRDefault="00D14EF0" w:rsidP="00D14EF0">
            <w:pPr>
              <w:spacing w:before="60" w:after="60" w:line="360" w:lineRule="auto"/>
              <w:ind w:firstLine="0"/>
              <w:jc w:val="center"/>
            </w:pPr>
          </w:p>
        </w:tc>
        <w:tc>
          <w:tcPr>
            <w:tcW w:w="3679" w:type="dxa"/>
          </w:tcPr>
          <w:p w14:paraId="72DF054D" w14:textId="77777777" w:rsidR="00D14EF0" w:rsidRDefault="00D14EF0" w:rsidP="00D14EF0">
            <w:pPr>
              <w:spacing w:before="60" w:after="60"/>
              <w:ind w:firstLine="0"/>
            </w:pPr>
            <w:r w:rsidRPr="00D059F1">
              <w:rPr>
                <w:rFonts w:eastAsia="Calibri"/>
              </w:rPr>
              <w:t>Индивидуална проверка на екипировката, готовност и състояние на състезателите за тренировката. Разясняване и съобщаване</w:t>
            </w:r>
            <w:r>
              <w:rPr>
                <w:rFonts w:eastAsia="Calibri"/>
              </w:rPr>
              <w:t xml:space="preserve"> на</w:t>
            </w:r>
            <w:r w:rsidRPr="00D059F1">
              <w:rPr>
                <w:rFonts w:eastAsia="Calibri"/>
              </w:rPr>
              <w:t xml:space="preserve"> правилата, отнасящи се за сигурността и безопасността на заниманията.</w:t>
            </w:r>
          </w:p>
        </w:tc>
      </w:tr>
      <w:tr w:rsidR="00D14EF0" w14:paraId="38650EA0" w14:textId="77777777" w:rsidTr="00D14EF0">
        <w:trPr>
          <w:cantSplit/>
          <w:trHeight w:val="340"/>
        </w:trPr>
        <w:tc>
          <w:tcPr>
            <w:tcW w:w="421" w:type="dxa"/>
            <w:vMerge/>
            <w:textDirection w:val="btLr"/>
            <w:vAlign w:val="center"/>
          </w:tcPr>
          <w:p w14:paraId="29B8DC70" w14:textId="77777777" w:rsidR="00D14EF0" w:rsidRDefault="00D14EF0" w:rsidP="00D14EF0">
            <w:pPr>
              <w:ind w:left="113" w:right="113" w:firstLine="0"/>
              <w:jc w:val="center"/>
            </w:pPr>
          </w:p>
        </w:tc>
        <w:tc>
          <w:tcPr>
            <w:tcW w:w="3685" w:type="dxa"/>
            <w:vAlign w:val="center"/>
          </w:tcPr>
          <w:p w14:paraId="33ED6FCF" w14:textId="77777777" w:rsidR="00D14EF0" w:rsidRDefault="00D14EF0" w:rsidP="00D14EF0">
            <w:pPr>
              <w:ind w:firstLine="0"/>
              <w:jc w:val="left"/>
            </w:pPr>
            <w:r w:rsidRPr="00D059F1">
              <w:rPr>
                <w:rFonts w:eastAsia="Calibri"/>
              </w:rPr>
              <w:t xml:space="preserve">II. </w:t>
            </w:r>
            <w:proofErr w:type="spellStart"/>
            <w:r w:rsidRPr="00D059F1">
              <w:rPr>
                <w:rFonts w:eastAsia="Calibri"/>
              </w:rPr>
              <w:t>Общозагряваща</w:t>
            </w:r>
            <w:proofErr w:type="spellEnd"/>
            <w:r w:rsidRPr="00D059F1">
              <w:rPr>
                <w:rFonts w:eastAsia="Calibri"/>
              </w:rPr>
              <w:t xml:space="preserve"> част:</w:t>
            </w:r>
          </w:p>
        </w:tc>
        <w:tc>
          <w:tcPr>
            <w:tcW w:w="709" w:type="dxa"/>
            <w:vAlign w:val="center"/>
          </w:tcPr>
          <w:p w14:paraId="36E717BD" w14:textId="77777777" w:rsidR="00D14EF0" w:rsidRDefault="00D14EF0" w:rsidP="00D14EF0">
            <w:pPr>
              <w:ind w:firstLine="0"/>
              <w:jc w:val="center"/>
            </w:pPr>
            <w:r>
              <w:t>10</w:t>
            </w:r>
          </w:p>
        </w:tc>
        <w:tc>
          <w:tcPr>
            <w:tcW w:w="567" w:type="dxa"/>
            <w:vAlign w:val="center"/>
          </w:tcPr>
          <w:p w14:paraId="5A8688B2" w14:textId="77777777" w:rsidR="00D14EF0" w:rsidRDefault="00D14EF0" w:rsidP="00D14EF0">
            <w:pPr>
              <w:ind w:firstLine="0"/>
              <w:jc w:val="center"/>
            </w:pPr>
          </w:p>
        </w:tc>
        <w:tc>
          <w:tcPr>
            <w:tcW w:w="3679" w:type="dxa"/>
            <w:vAlign w:val="center"/>
          </w:tcPr>
          <w:p w14:paraId="7637091A" w14:textId="77777777" w:rsidR="00D14EF0" w:rsidRDefault="00D14EF0" w:rsidP="00D14EF0">
            <w:pPr>
              <w:ind w:firstLine="0"/>
              <w:jc w:val="left"/>
            </w:pPr>
            <w:r w:rsidRPr="00D059F1">
              <w:rPr>
                <w:rFonts w:eastAsia="Calibri"/>
              </w:rPr>
              <w:t>Групата е строена в две редици.</w:t>
            </w:r>
          </w:p>
        </w:tc>
      </w:tr>
      <w:tr w:rsidR="00D14EF0" w14:paraId="48AE9BAC" w14:textId="77777777" w:rsidTr="00D14EF0">
        <w:trPr>
          <w:cantSplit/>
          <w:trHeight w:val="397"/>
        </w:trPr>
        <w:tc>
          <w:tcPr>
            <w:tcW w:w="421" w:type="dxa"/>
            <w:vMerge/>
            <w:textDirection w:val="btLr"/>
            <w:vAlign w:val="center"/>
          </w:tcPr>
          <w:p w14:paraId="17EEE46C" w14:textId="77777777" w:rsidR="00D14EF0" w:rsidRDefault="00D14EF0" w:rsidP="00D14EF0">
            <w:pPr>
              <w:ind w:left="113" w:right="113" w:firstLine="0"/>
              <w:jc w:val="center"/>
            </w:pPr>
          </w:p>
        </w:tc>
        <w:tc>
          <w:tcPr>
            <w:tcW w:w="3685" w:type="dxa"/>
            <w:vAlign w:val="center"/>
          </w:tcPr>
          <w:p w14:paraId="42BDC3F9" w14:textId="77777777" w:rsidR="00D14EF0" w:rsidRDefault="00D14EF0" w:rsidP="00D14EF0">
            <w:pPr>
              <w:ind w:firstLine="0"/>
              <w:jc w:val="left"/>
            </w:pPr>
            <w:r w:rsidRPr="00D059F1">
              <w:rPr>
                <w:rFonts w:eastAsia="Calibri"/>
              </w:rPr>
              <w:t xml:space="preserve">2. </w:t>
            </w:r>
            <w:proofErr w:type="spellStart"/>
            <w:r w:rsidRPr="00D059F1">
              <w:rPr>
                <w:rFonts w:eastAsia="Calibri"/>
              </w:rPr>
              <w:t>Общоразвиващи</w:t>
            </w:r>
            <w:proofErr w:type="spellEnd"/>
            <w:r w:rsidRPr="00D059F1">
              <w:rPr>
                <w:rFonts w:eastAsia="Calibri"/>
              </w:rPr>
              <w:t xml:space="preserve"> упражнения</w:t>
            </w:r>
            <w:r>
              <w:rPr>
                <w:rFonts w:eastAsia="Calibri"/>
              </w:rPr>
              <w:t>:</w:t>
            </w:r>
          </w:p>
        </w:tc>
        <w:tc>
          <w:tcPr>
            <w:tcW w:w="709" w:type="dxa"/>
            <w:vAlign w:val="center"/>
          </w:tcPr>
          <w:p w14:paraId="0513FEE7" w14:textId="77777777" w:rsidR="00D14EF0" w:rsidRDefault="00D14EF0" w:rsidP="00D14EF0">
            <w:pPr>
              <w:ind w:firstLine="0"/>
              <w:jc w:val="center"/>
            </w:pPr>
          </w:p>
        </w:tc>
        <w:tc>
          <w:tcPr>
            <w:tcW w:w="567" w:type="dxa"/>
            <w:vAlign w:val="center"/>
          </w:tcPr>
          <w:p w14:paraId="6B26966B" w14:textId="77777777" w:rsidR="00D14EF0" w:rsidRDefault="00D14EF0" w:rsidP="00D14EF0">
            <w:pPr>
              <w:ind w:firstLine="0"/>
              <w:jc w:val="center"/>
            </w:pPr>
          </w:p>
        </w:tc>
        <w:tc>
          <w:tcPr>
            <w:tcW w:w="3679" w:type="dxa"/>
            <w:vAlign w:val="center"/>
          </w:tcPr>
          <w:p w14:paraId="4265710B" w14:textId="77777777" w:rsidR="00D14EF0" w:rsidRPr="00FB6FD4" w:rsidRDefault="00D14EF0" w:rsidP="00D14EF0">
            <w:pPr>
              <w:ind w:firstLine="0"/>
              <w:rPr>
                <w:rFonts w:eastAsia="Calibri"/>
              </w:rPr>
            </w:pPr>
            <w:r w:rsidRPr="00D059F1">
              <w:rPr>
                <w:rFonts w:eastAsia="Calibri"/>
              </w:rPr>
              <w:t>Ръцете са изправени в лактите</w:t>
            </w:r>
            <w:r>
              <w:rPr>
                <w:rFonts w:eastAsia="Calibri"/>
              </w:rPr>
              <w:t>.</w:t>
            </w:r>
          </w:p>
        </w:tc>
      </w:tr>
      <w:tr w:rsidR="00D14EF0" w14:paraId="45AB94C2" w14:textId="77777777" w:rsidTr="00D14EF0">
        <w:trPr>
          <w:cantSplit/>
          <w:trHeight w:val="4721"/>
        </w:trPr>
        <w:tc>
          <w:tcPr>
            <w:tcW w:w="421" w:type="dxa"/>
            <w:vMerge/>
            <w:textDirection w:val="btLr"/>
            <w:vAlign w:val="center"/>
          </w:tcPr>
          <w:p w14:paraId="6D96E5CE" w14:textId="77777777" w:rsidR="00D14EF0" w:rsidRDefault="00D14EF0" w:rsidP="00D14EF0">
            <w:pPr>
              <w:ind w:left="113" w:right="113" w:firstLine="0"/>
              <w:jc w:val="center"/>
            </w:pPr>
          </w:p>
        </w:tc>
        <w:tc>
          <w:tcPr>
            <w:tcW w:w="3685" w:type="dxa"/>
          </w:tcPr>
          <w:p w14:paraId="50FB053F" w14:textId="77777777" w:rsidR="00D14EF0" w:rsidRDefault="00D14EF0" w:rsidP="00D14EF0">
            <w:pPr>
              <w:ind w:left="113" w:firstLine="0"/>
              <w:jc w:val="left"/>
              <w:rPr>
                <w:rFonts w:eastAsia="Calibri"/>
              </w:rPr>
            </w:pPr>
            <w:r w:rsidRPr="00D059F1">
              <w:rPr>
                <w:rFonts w:eastAsia="Calibri"/>
              </w:rPr>
              <w:t xml:space="preserve">- предни кръгове </w:t>
            </w:r>
            <w:r>
              <w:rPr>
                <w:rFonts w:eastAsia="Calibri"/>
              </w:rPr>
              <w:t xml:space="preserve">с </w:t>
            </w:r>
            <w:r w:rsidRPr="00D059F1">
              <w:rPr>
                <w:rFonts w:eastAsia="Calibri"/>
              </w:rPr>
              <w:t>ръцете;</w:t>
            </w:r>
          </w:p>
          <w:p w14:paraId="49053401" w14:textId="77777777" w:rsidR="00D14EF0" w:rsidRDefault="00D14EF0" w:rsidP="00D14EF0">
            <w:pPr>
              <w:ind w:left="113" w:firstLine="0"/>
              <w:jc w:val="left"/>
              <w:rPr>
                <w:rFonts w:eastAsia="Calibri"/>
              </w:rPr>
            </w:pPr>
            <w:r w:rsidRPr="00D059F1">
              <w:rPr>
                <w:rFonts w:eastAsia="Calibri"/>
              </w:rPr>
              <w:t>- задни кръгове с ръцете;</w:t>
            </w:r>
            <w:r>
              <w:rPr>
                <w:rFonts w:eastAsia="Calibri"/>
              </w:rPr>
              <w:t xml:space="preserve"> </w:t>
            </w:r>
          </w:p>
          <w:p w14:paraId="67A8D657" w14:textId="77777777" w:rsidR="00D14EF0" w:rsidRDefault="00D14EF0" w:rsidP="00D14EF0">
            <w:pPr>
              <w:ind w:left="226" w:hanging="113"/>
              <w:jc w:val="left"/>
              <w:rPr>
                <w:rFonts w:eastAsia="Calibri"/>
              </w:rPr>
            </w:pPr>
            <w:r w:rsidRPr="00D059F1">
              <w:rPr>
                <w:rFonts w:eastAsia="Calibri"/>
              </w:rPr>
              <w:t>- извивки на тялото вляво и вдясно;</w:t>
            </w:r>
            <w:r>
              <w:rPr>
                <w:rFonts w:eastAsia="Calibri"/>
              </w:rPr>
              <w:t xml:space="preserve"> </w:t>
            </w:r>
          </w:p>
          <w:p w14:paraId="5333A87D" w14:textId="77777777" w:rsidR="00D14EF0" w:rsidRDefault="00D14EF0" w:rsidP="00D14EF0">
            <w:pPr>
              <w:ind w:left="226" w:hanging="113"/>
              <w:jc w:val="left"/>
              <w:rPr>
                <w:rFonts w:eastAsia="Calibri"/>
              </w:rPr>
            </w:pPr>
            <w:r w:rsidRPr="00D059F1">
              <w:rPr>
                <w:rFonts w:eastAsia="Calibri"/>
              </w:rPr>
              <w:t>- наклони напред със събрани крака;</w:t>
            </w:r>
            <w:r>
              <w:rPr>
                <w:rFonts w:eastAsia="Calibri"/>
              </w:rPr>
              <w:t xml:space="preserve"> </w:t>
            </w:r>
          </w:p>
          <w:p w14:paraId="7FD397ED" w14:textId="77777777" w:rsidR="00D14EF0" w:rsidRDefault="00D14EF0" w:rsidP="00D14EF0">
            <w:pPr>
              <w:ind w:left="226" w:hanging="113"/>
              <w:jc w:val="left"/>
              <w:rPr>
                <w:rFonts w:eastAsia="Calibri"/>
              </w:rPr>
            </w:pPr>
            <w:r w:rsidRPr="00D059F1">
              <w:rPr>
                <w:rFonts w:eastAsia="Calibri"/>
              </w:rPr>
              <w:t>- наклони напред от ИП разкрачен стоеж;</w:t>
            </w:r>
          </w:p>
          <w:p w14:paraId="73785B1A" w14:textId="77777777" w:rsidR="00D14EF0" w:rsidRDefault="00D14EF0" w:rsidP="00D14EF0">
            <w:pPr>
              <w:ind w:left="226" w:hanging="113"/>
              <w:jc w:val="left"/>
              <w:rPr>
                <w:rFonts w:eastAsia="Calibri"/>
              </w:rPr>
            </w:pPr>
            <w:r w:rsidRPr="00D059F1">
              <w:rPr>
                <w:rFonts w:eastAsia="Calibri"/>
              </w:rPr>
              <w:t>- наклони напред от ИП разкрачен седеж;</w:t>
            </w:r>
            <w:r>
              <w:rPr>
                <w:rFonts w:eastAsia="Calibri"/>
              </w:rPr>
              <w:t xml:space="preserve"> </w:t>
            </w:r>
          </w:p>
          <w:p w14:paraId="6B4BE5F6" w14:textId="77777777" w:rsidR="00D14EF0" w:rsidRDefault="00D14EF0" w:rsidP="00D14EF0">
            <w:pPr>
              <w:ind w:left="226" w:hanging="113"/>
              <w:jc w:val="left"/>
              <w:rPr>
                <w:rFonts w:eastAsia="Calibri"/>
              </w:rPr>
            </w:pPr>
            <w:r w:rsidRPr="00D059F1">
              <w:rPr>
                <w:rFonts w:eastAsia="Calibri"/>
              </w:rPr>
              <w:t>- наклони напред и извивки вст</w:t>
            </w:r>
            <w:r>
              <w:rPr>
                <w:rFonts w:eastAsia="Calibri"/>
              </w:rPr>
              <w:softHyphen/>
            </w:r>
            <w:r w:rsidRPr="00D059F1">
              <w:rPr>
                <w:rFonts w:eastAsia="Calibri"/>
              </w:rPr>
              <w:t xml:space="preserve">рани от ИП </w:t>
            </w:r>
            <w:proofErr w:type="spellStart"/>
            <w:r w:rsidRPr="00D059F1">
              <w:rPr>
                <w:rFonts w:eastAsia="Calibri"/>
              </w:rPr>
              <w:t>препятствен</w:t>
            </w:r>
            <w:proofErr w:type="spellEnd"/>
            <w:r w:rsidRPr="00D059F1">
              <w:rPr>
                <w:rFonts w:eastAsia="Calibri"/>
              </w:rPr>
              <w:t xml:space="preserve"> седеж;</w:t>
            </w:r>
          </w:p>
          <w:p w14:paraId="59C1EF66" w14:textId="77777777" w:rsidR="00D14EF0" w:rsidRDefault="00D14EF0" w:rsidP="00D14EF0">
            <w:pPr>
              <w:ind w:left="226" w:hanging="113"/>
              <w:jc w:val="left"/>
              <w:rPr>
                <w:rFonts w:eastAsia="Calibri"/>
              </w:rPr>
            </w:pPr>
            <w:r w:rsidRPr="00D059F1">
              <w:rPr>
                <w:rFonts w:eastAsia="Calibri"/>
              </w:rPr>
              <w:t xml:space="preserve">- </w:t>
            </w:r>
            <w:proofErr w:type="spellStart"/>
            <w:r w:rsidRPr="00D059F1">
              <w:rPr>
                <w:rFonts w:eastAsia="Calibri"/>
              </w:rPr>
              <w:t>напади</w:t>
            </w:r>
            <w:proofErr w:type="spellEnd"/>
            <w:r w:rsidRPr="00D059F1">
              <w:rPr>
                <w:rFonts w:eastAsia="Calibri"/>
              </w:rPr>
              <w:t xml:space="preserve"> вляво и вдясно от ИП страничен разкрачен стоеж;</w:t>
            </w:r>
          </w:p>
          <w:p w14:paraId="0009FE97" w14:textId="77777777" w:rsidR="00D14EF0" w:rsidRDefault="00D14EF0" w:rsidP="00D14EF0">
            <w:pPr>
              <w:ind w:left="226" w:hanging="113"/>
              <w:jc w:val="left"/>
              <w:rPr>
                <w:rFonts w:eastAsia="Calibri"/>
              </w:rPr>
            </w:pPr>
            <w:r w:rsidRPr="00D059F1">
              <w:rPr>
                <w:rFonts w:eastAsia="Calibri"/>
              </w:rPr>
              <w:t>- предно-задни махове с крак;</w:t>
            </w:r>
          </w:p>
          <w:p w14:paraId="1A7894DD" w14:textId="77777777" w:rsidR="00D14EF0" w:rsidRPr="005D1D6A" w:rsidRDefault="00D14EF0" w:rsidP="00D14EF0">
            <w:pPr>
              <w:ind w:left="226" w:hanging="113"/>
              <w:jc w:val="left"/>
              <w:rPr>
                <w:rFonts w:eastAsia="Calibri"/>
              </w:rPr>
            </w:pPr>
            <w:r w:rsidRPr="00D059F1">
              <w:rPr>
                <w:rFonts w:eastAsia="Calibri"/>
              </w:rPr>
              <w:t>- странични махове с крак</w:t>
            </w:r>
            <w:r>
              <w:rPr>
                <w:rFonts w:eastAsia="Calibri"/>
              </w:rPr>
              <w:t>.</w:t>
            </w:r>
          </w:p>
        </w:tc>
        <w:tc>
          <w:tcPr>
            <w:tcW w:w="709" w:type="dxa"/>
          </w:tcPr>
          <w:p w14:paraId="1EF3A9FF" w14:textId="77777777" w:rsidR="00D14EF0" w:rsidRDefault="00D14EF0" w:rsidP="00D14EF0">
            <w:pPr>
              <w:ind w:firstLine="0"/>
              <w:jc w:val="center"/>
            </w:pPr>
          </w:p>
        </w:tc>
        <w:tc>
          <w:tcPr>
            <w:tcW w:w="567" w:type="dxa"/>
          </w:tcPr>
          <w:p w14:paraId="04CD5641" w14:textId="77777777" w:rsidR="00D14EF0" w:rsidRDefault="00D14EF0" w:rsidP="00D14EF0">
            <w:pPr>
              <w:ind w:firstLine="0"/>
              <w:jc w:val="center"/>
            </w:pPr>
            <w:r>
              <w:t>10</w:t>
            </w:r>
          </w:p>
          <w:p w14:paraId="5472A8DE" w14:textId="77777777" w:rsidR="00D14EF0" w:rsidRDefault="00D14EF0" w:rsidP="00D14EF0">
            <w:pPr>
              <w:ind w:firstLine="0"/>
              <w:jc w:val="center"/>
            </w:pPr>
            <w:r>
              <w:t>10</w:t>
            </w:r>
          </w:p>
          <w:p w14:paraId="4DC541C3" w14:textId="77777777" w:rsidR="00D14EF0" w:rsidRDefault="00D14EF0" w:rsidP="00D14EF0">
            <w:pPr>
              <w:ind w:firstLine="0"/>
              <w:jc w:val="center"/>
            </w:pPr>
            <w:r>
              <w:t>12</w:t>
            </w:r>
          </w:p>
          <w:p w14:paraId="2378AC02" w14:textId="77777777" w:rsidR="00D14EF0" w:rsidRDefault="00D14EF0" w:rsidP="00D14EF0">
            <w:pPr>
              <w:ind w:firstLine="0"/>
              <w:jc w:val="center"/>
            </w:pPr>
          </w:p>
          <w:p w14:paraId="676B9E38" w14:textId="77777777" w:rsidR="00D14EF0" w:rsidRDefault="00D14EF0" w:rsidP="00D14EF0">
            <w:pPr>
              <w:ind w:firstLine="0"/>
              <w:jc w:val="center"/>
            </w:pPr>
            <w:r>
              <w:t>10</w:t>
            </w:r>
          </w:p>
          <w:p w14:paraId="26A1ADDA" w14:textId="77777777" w:rsidR="00D14EF0" w:rsidRDefault="00D14EF0" w:rsidP="00D14EF0">
            <w:pPr>
              <w:ind w:firstLine="0"/>
              <w:jc w:val="center"/>
            </w:pPr>
          </w:p>
          <w:p w14:paraId="23974011" w14:textId="77777777" w:rsidR="00D14EF0" w:rsidRDefault="00D14EF0" w:rsidP="00D14EF0">
            <w:pPr>
              <w:ind w:firstLine="0"/>
              <w:jc w:val="center"/>
            </w:pPr>
            <w:r>
              <w:t>10</w:t>
            </w:r>
          </w:p>
          <w:p w14:paraId="7C8184AB" w14:textId="77777777" w:rsidR="00D14EF0" w:rsidRDefault="00D14EF0" w:rsidP="00D14EF0">
            <w:pPr>
              <w:ind w:firstLine="0"/>
              <w:jc w:val="center"/>
            </w:pPr>
          </w:p>
          <w:p w14:paraId="0FCB92AE" w14:textId="77777777" w:rsidR="00D14EF0" w:rsidRDefault="00D14EF0" w:rsidP="00D14EF0">
            <w:pPr>
              <w:ind w:firstLine="0"/>
              <w:jc w:val="center"/>
            </w:pPr>
            <w:r>
              <w:t>10</w:t>
            </w:r>
          </w:p>
          <w:p w14:paraId="0FC6C8BF" w14:textId="77777777" w:rsidR="00D14EF0" w:rsidRDefault="00D14EF0" w:rsidP="00D14EF0">
            <w:pPr>
              <w:ind w:firstLine="0"/>
              <w:jc w:val="center"/>
            </w:pPr>
          </w:p>
          <w:p w14:paraId="58100F51" w14:textId="77777777" w:rsidR="00D14EF0" w:rsidRDefault="00D14EF0" w:rsidP="00D14EF0">
            <w:pPr>
              <w:ind w:firstLine="0"/>
              <w:jc w:val="center"/>
            </w:pPr>
            <w:r>
              <w:t>10</w:t>
            </w:r>
          </w:p>
          <w:p w14:paraId="7B287EA6" w14:textId="77777777" w:rsidR="00D14EF0" w:rsidRDefault="00D14EF0" w:rsidP="00D14EF0">
            <w:pPr>
              <w:ind w:firstLine="0"/>
              <w:jc w:val="center"/>
            </w:pPr>
          </w:p>
          <w:p w14:paraId="5B8F998B" w14:textId="77777777" w:rsidR="00D14EF0" w:rsidRDefault="00D14EF0" w:rsidP="00D14EF0">
            <w:pPr>
              <w:ind w:firstLine="0"/>
              <w:jc w:val="center"/>
            </w:pPr>
            <w:r>
              <w:t>10</w:t>
            </w:r>
          </w:p>
          <w:p w14:paraId="2F02516C" w14:textId="77777777" w:rsidR="00D14EF0" w:rsidRDefault="00D14EF0" w:rsidP="00D14EF0">
            <w:pPr>
              <w:ind w:firstLine="0"/>
              <w:jc w:val="center"/>
            </w:pPr>
          </w:p>
          <w:p w14:paraId="06FA739B" w14:textId="77777777" w:rsidR="00D14EF0" w:rsidRDefault="00D14EF0" w:rsidP="00D14EF0">
            <w:pPr>
              <w:ind w:firstLine="0"/>
              <w:jc w:val="center"/>
            </w:pPr>
            <w:r>
              <w:t>10</w:t>
            </w:r>
          </w:p>
          <w:p w14:paraId="5131ACD7" w14:textId="77777777" w:rsidR="00D14EF0" w:rsidRDefault="00D14EF0" w:rsidP="00D14EF0">
            <w:pPr>
              <w:ind w:firstLine="0"/>
              <w:jc w:val="center"/>
            </w:pPr>
            <w:r>
              <w:t>10</w:t>
            </w:r>
          </w:p>
        </w:tc>
        <w:tc>
          <w:tcPr>
            <w:tcW w:w="3679" w:type="dxa"/>
          </w:tcPr>
          <w:p w14:paraId="79C0A266" w14:textId="77777777" w:rsidR="00D14EF0" w:rsidRDefault="00D14EF0" w:rsidP="00D14EF0">
            <w:pPr>
              <w:ind w:firstLine="0"/>
              <w:jc w:val="left"/>
              <w:rPr>
                <w:rFonts w:eastAsia="Calibri"/>
              </w:rPr>
            </w:pPr>
            <w:r w:rsidRPr="00D059F1">
              <w:rPr>
                <w:rFonts w:eastAsia="Calibri"/>
              </w:rPr>
              <w:t>Ръцете са леко свити пред гърди</w:t>
            </w:r>
            <w:r>
              <w:rPr>
                <w:rFonts w:eastAsia="Calibri"/>
              </w:rPr>
              <w:t>.</w:t>
            </w:r>
          </w:p>
          <w:p w14:paraId="6E230B47" w14:textId="77777777" w:rsidR="00D14EF0" w:rsidRDefault="00D14EF0" w:rsidP="00D14EF0">
            <w:pPr>
              <w:ind w:right="57" w:firstLine="0"/>
              <w:rPr>
                <w:rFonts w:eastAsia="Calibri"/>
              </w:rPr>
            </w:pPr>
            <w:r w:rsidRPr="00D059F1">
              <w:rPr>
                <w:rFonts w:eastAsia="Calibri"/>
              </w:rPr>
              <w:t>Главата следи движението на ръцете</w:t>
            </w:r>
            <w:r>
              <w:rPr>
                <w:rFonts w:eastAsia="Calibri"/>
              </w:rPr>
              <w:t>.</w:t>
            </w:r>
          </w:p>
          <w:p w14:paraId="5174961B" w14:textId="77777777" w:rsidR="00D14EF0" w:rsidRPr="00D059F1" w:rsidRDefault="00D14EF0" w:rsidP="00D14EF0">
            <w:pPr>
              <w:ind w:right="57" w:firstLine="0"/>
              <w:rPr>
                <w:rFonts w:eastAsia="Calibri"/>
              </w:rPr>
            </w:pPr>
            <w:r w:rsidRPr="00D059F1">
              <w:rPr>
                <w:rFonts w:eastAsia="Calibri"/>
              </w:rPr>
              <w:t>Краката са обтегнати в коленете. Ръцете докосват стъпалата.</w:t>
            </w:r>
          </w:p>
          <w:p w14:paraId="00AF78A2" w14:textId="77777777" w:rsidR="00D14EF0" w:rsidRDefault="00D14EF0" w:rsidP="00D14EF0">
            <w:pPr>
              <w:ind w:right="57" w:firstLine="0"/>
              <w:rPr>
                <w:rFonts w:eastAsia="Calibri"/>
              </w:rPr>
            </w:pPr>
            <w:r w:rsidRPr="00D059F1">
              <w:rPr>
                <w:rFonts w:eastAsia="Calibri"/>
              </w:rPr>
              <w:t>Последователни наклони към ляв и десен крак.</w:t>
            </w:r>
          </w:p>
          <w:p w14:paraId="66B384C3" w14:textId="77777777" w:rsidR="00D14EF0" w:rsidRPr="00D059F1" w:rsidRDefault="00D14EF0" w:rsidP="00D14EF0">
            <w:pPr>
              <w:ind w:right="57" w:firstLine="0"/>
              <w:rPr>
                <w:rFonts w:eastAsia="Calibri"/>
              </w:rPr>
            </w:pPr>
            <w:r w:rsidRPr="00D059F1">
              <w:rPr>
                <w:rFonts w:eastAsia="Calibri"/>
              </w:rPr>
              <w:t>Стъпалата са в положение контра</w:t>
            </w:r>
            <w:r>
              <w:rPr>
                <w:rFonts w:eastAsia="Calibri"/>
              </w:rPr>
              <w:softHyphen/>
            </w:r>
            <w:r w:rsidRPr="00D059F1">
              <w:rPr>
                <w:rFonts w:eastAsia="Calibri"/>
              </w:rPr>
              <w:t>шпиц.</w:t>
            </w:r>
          </w:p>
          <w:p w14:paraId="0FF9299A" w14:textId="77777777" w:rsidR="00D14EF0" w:rsidRPr="00D059F1" w:rsidRDefault="00D14EF0" w:rsidP="00D14EF0">
            <w:pPr>
              <w:ind w:right="57" w:firstLine="0"/>
              <w:rPr>
                <w:rFonts w:eastAsia="Calibri"/>
              </w:rPr>
            </w:pPr>
            <w:r w:rsidRPr="00D059F1">
              <w:rPr>
                <w:rFonts w:eastAsia="Calibri"/>
              </w:rPr>
              <w:t>Ъгълът между бедрата е около 90º. Изнесеният напред крак е изправен в коляното.</w:t>
            </w:r>
          </w:p>
          <w:p w14:paraId="64BDA214" w14:textId="77777777" w:rsidR="00D14EF0" w:rsidRPr="00D059F1" w:rsidRDefault="00D14EF0" w:rsidP="00D14EF0">
            <w:pPr>
              <w:ind w:right="57" w:firstLine="0"/>
              <w:rPr>
                <w:rFonts w:eastAsia="Calibri"/>
              </w:rPr>
            </w:pPr>
            <w:r w:rsidRPr="00D059F1">
              <w:rPr>
                <w:rFonts w:eastAsia="Calibri"/>
              </w:rPr>
              <w:t>Тежестта на тялото е пренесена на задната част на стъпалото.</w:t>
            </w:r>
          </w:p>
          <w:p w14:paraId="59FFCEC0" w14:textId="77777777" w:rsidR="00D14EF0" w:rsidRPr="004675D4" w:rsidRDefault="00D14EF0" w:rsidP="00D14EF0">
            <w:pPr>
              <w:spacing w:after="60"/>
              <w:ind w:right="57" w:firstLine="0"/>
              <w:rPr>
                <w:rFonts w:eastAsia="Calibri"/>
              </w:rPr>
            </w:pPr>
            <w:r w:rsidRPr="00D059F1">
              <w:rPr>
                <w:rFonts w:eastAsia="Calibri"/>
              </w:rPr>
              <w:t>Кракът е изправен в коляното и е в положение контрашпиц на стъпалото.</w:t>
            </w:r>
          </w:p>
        </w:tc>
      </w:tr>
      <w:tr w:rsidR="00D14EF0" w14:paraId="386EE867" w14:textId="77777777" w:rsidTr="00D14EF0">
        <w:trPr>
          <w:cantSplit/>
          <w:trHeight w:val="638"/>
        </w:trPr>
        <w:tc>
          <w:tcPr>
            <w:tcW w:w="421" w:type="dxa"/>
            <w:vMerge/>
            <w:textDirection w:val="btLr"/>
            <w:vAlign w:val="center"/>
          </w:tcPr>
          <w:p w14:paraId="6276BDBA" w14:textId="77777777" w:rsidR="00D14EF0" w:rsidRDefault="00D14EF0" w:rsidP="00D14EF0">
            <w:pPr>
              <w:ind w:left="113" w:right="113" w:firstLine="0"/>
              <w:jc w:val="center"/>
            </w:pPr>
          </w:p>
        </w:tc>
        <w:tc>
          <w:tcPr>
            <w:tcW w:w="3685" w:type="dxa"/>
          </w:tcPr>
          <w:p w14:paraId="00596DF4" w14:textId="77777777" w:rsidR="00D14EF0" w:rsidRDefault="00D14EF0" w:rsidP="00D14EF0">
            <w:pPr>
              <w:spacing w:before="60" w:after="60"/>
              <w:ind w:left="284" w:right="57" w:hanging="284"/>
              <w:jc w:val="left"/>
            </w:pPr>
            <w:r w:rsidRPr="00D059F1">
              <w:rPr>
                <w:rFonts w:eastAsia="Calibri"/>
              </w:rPr>
              <w:t>III. Специално загряваща част със сноуборд:</w:t>
            </w:r>
          </w:p>
        </w:tc>
        <w:tc>
          <w:tcPr>
            <w:tcW w:w="709" w:type="dxa"/>
          </w:tcPr>
          <w:p w14:paraId="01DBD3E8" w14:textId="77777777" w:rsidR="00D14EF0" w:rsidRDefault="00D14EF0" w:rsidP="00D14EF0">
            <w:pPr>
              <w:spacing w:before="60" w:after="60"/>
              <w:ind w:firstLine="0"/>
              <w:jc w:val="center"/>
            </w:pPr>
            <w:r>
              <w:t>2</w:t>
            </w:r>
          </w:p>
        </w:tc>
        <w:tc>
          <w:tcPr>
            <w:tcW w:w="567" w:type="dxa"/>
          </w:tcPr>
          <w:p w14:paraId="695D097A" w14:textId="77777777" w:rsidR="00D14EF0" w:rsidRDefault="00D14EF0" w:rsidP="00D14EF0">
            <w:pPr>
              <w:spacing w:before="60" w:after="60"/>
              <w:ind w:firstLine="0"/>
              <w:jc w:val="center"/>
            </w:pPr>
          </w:p>
        </w:tc>
        <w:tc>
          <w:tcPr>
            <w:tcW w:w="3679" w:type="dxa"/>
          </w:tcPr>
          <w:p w14:paraId="31417D41" w14:textId="77777777" w:rsidR="00D14EF0" w:rsidRPr="004675D4" w:rsidRDefault="00D14EF0" w:rsidP="00D14EF0">
            <w:pPr>
              <w:spacing w:before="60" w:after="60"/>
              <w:ind w:right="57" w:firstLine="0"/>
              <w:rPr>
                <w:rFonts w:eastAsia="Calibri"/>
              </w:rPr>
            </w:pPr>
            <w:proofErr w:type="spellStart"/>
            <w:r w:rsidRPr="00D059F1">
              <w:rPr>
                <w:rFonts w:eastAsia="Calibri"/>
                <w:lang w:val="ru-RU"/>
              </w:rPr>
              <w:t>Тежестта</w:t>
            </w:r>
            <w:proofErr w:type="spellEnd"/>
            <w:r w:rsidRPr="00D059F1">
              <w:rPr>
                <w:rFonts w:eastAsia="Calibri"/>
                <w:lang w:val="ru-RU"/>
              </w:rPr>
              <w:t xml:space="preserve"> </w:t>
            </w:r>
            <w:r w:rsidRPr="00D059F1">
              <w:rPr>
                <w:rFonts w:eastAsia="Calibri"/>
              </w:rPr>
              <w:t xml:space="preserve">е равномерно разпределена върху двата крака в основен </w:t>
            </w:r>
            <w:proofErr w:type="spellStart"/>
            <w:r w:rsidRPr="00D059F1">
              <w:rPr>
                <w:rFonts w:eastAsia="Calibri"/>
              </w:rPr>
              <w:t>скейборд</w:t>
            </w:r>
            <w:proofErr w:type="spellEnd"/>
            <w:r w:rsidRPr="00D059F1">
              <w:rPr>
                <w:rFonts w:eastAsia="Calibri"/>
              </w:rPr>
              <w:t xml:space="preserve"> стоеж. </w:t>
            </w:r>
          </w:p>
        </w:tc>
      </w:tr>
      <w:tr w:rsidR="00D14EF0" w14:paraId="248DCBE3" w14:textId="77777777" w:rsidTr="00D14EF0">
        <w:trPr>
          <w:cantSplit/>
          <w:trHeight w:val="1866"/>
        </w:trPr>
        <w:tc>
          <w:tcPr>
            <w:tcW w:w="421" w:type="dxa"/>
            <w:vMerge/>
            <w:textDirection w:val="btLr"/>
            <w:vAlign w:val="center"/>
          </w:tcPr>
          <w:p w14:paraId="11D67D54" w14:textId="77777777" w:rsidR="00D14EF0" w:rsidRDefault="00D14EF0" w:rsidP="00D14EF0">
            <w:pPr>
              <w:ind w:left="113" w:right="113" w:firstLine="0"/>
              <w:jc w:val="center"/>
            </w:pPr>
          </w:p>
        </w:tc>
        <w:tc>
          <w:tcPr>
            <w:tcW w:w="3685" w:type="dxa"/>
          </w:tcPr>
          <w:p w14:paraId="6C92C50C" w14:textId="77777777" w:rsidR="00D14EF0" w:rsidRDefault="00D14EF0" w:rsidP="00D14EF0">
            <w:pPr>
              <w:spacing w:beforeLines="60" w:before="144" w:after="60"/>
              <w:ind w:left="283" w:right="57" w:hanging="170"/>
            </w:pPr>
            <w:r w:rsidRPr="00D059F1">
              <w:rPr>
                <w:rFonts w:eastAsia="Calibri"/>
              </w:rPr>
              <w:t>1. На място със стъпване върху скейтборда. Пренасяне теже</w:t>
            </w:r>
            <w:r>
              <w:rPr>
                <w:rFonts w:eastAsia="Calibri"/>
              </w:rPr>
              <w:softHyphen/>
            </w:r>
            <w:r w:rsidRPr="00D059F1">
              <w:rPr>
                <w:rFonts w:eastAsia="Calibri"/>
              </w:rPr>
              <w:t>ст</w:t>
            </w:r>
            <w:r>
              <w:rPr>
                <w:rFonts w:eastAsia="Calibri"/>
              </w:rPr>
              <w:softHyphen/>
            </w:r>
            <w:r w:rsidRPr="00D059F1">
              <w:rPr>
                <w:rFonts w:eastAsia="Calibri"/>
              </w:rPr>
              <w:t>та на пръсти: с накланяне на скейта лицево и пренасяне тежестта на пети; с привеждане на борда гръбно.</w:t>
            </w:r>
          </w:p>
        </w:tc>
        <w:tc>
          <w:tcPr>
            <w:tcW w:w="709" w:type="dxa"/>
          </w:tcPr>
          <w:p w14:paraId="559E4CC7" w14:textId="77777777" w:rsidR="00D14EF0" w:rsidRDefault="00D14EF0" w:rsidP="00D14EF0">
            <w:pPr>
              <w:spacing w:beforeLines="60" w:before="144" w:after="60"/>
              <w:ind w:firstLine="0"/>
              <w:jc w:val="center"/>
            </w:pPr>
            <w:r>
              <w:t>2</w:t>
            </w:r>
          </w:p>
        </w:tc>
        <w:tc>
          <w:tcPr>
            <w:tcW w:w="567" w:type="dxa"/>
          </w:tcPr>
          <w:p w14:paraId="34F44C07" w14:textId="77777777" w:rsidR="00D14EF0" w:rsidRDefault="00D14EF0" w:rsidP="00D14EF0">
            <w:pPr>
              <w:spacing w:beforeLines="60" w:before="144" w:after="60"/>
              <w:ind w:firstLine="0"/>
              <w:jc w:val="center"/>
            </w:pPr>
          </w:p>
        </w:tc>
        <w:tc>
          <w:tcPr>
            <w:tcW w:w="3679" w:type="dxa"/>
          </w:tcPr>
          <w:p w14:paraId="1B158B4D" w14:textId="77777777" w:rsidR="00D14EF0" w:rsidRDefault="00D14EF0" w:rsidP="00D14EF0">
            <w:pPr>
              <w:spacing w:beforeLines="60" w:before="144" w:after="60"/>
              <w:ind w:right="57" w:firstLine="0"/>
            </w:pPr>
            <w:r w:rsidRPr="00D059F1">
              <w:rPr>
                <w:rFonts w:eastAsia="Calibri"/>
              </w:rPr>
              <w:t>Изпълнението на упражнението да се извършва в основна скейтборд позиция като се следи за управление на равновесието.</w:t>
            </w:r>
          </w:p>
        </w:tc>
      </w:tr>
      <w:tr w:rsidR="00D14EF0" w14:paraId="28761D5F" w14:textId="77777777" w:rsidTr="00D14EF0">
        <w:trPr>
          <w:cantSplit/>
          <w:trHeight w:val="688"/>
        </w:trPr>
        <w:tc>
          <w:tcPr>
            <w:tcW w:w="421" w:type="dxa"/>
            <w:vMerge/>
            <w:textDirection w:val="btLr"/>
            <w:vAlign w:val="center"/>
          </w:tcPr>
          <w:p w14:paraId="6ED37ECE" w14:textId="77777777" w:rsidR="00D14EF0" w:rsidRDefault="00D14EF0" w:rsidP="00D14EF0">
            <w:pPr>
              <w:ind w:left="113" w:right="113" w:firstLine="0"/>
              <w:jc w:val="center"/>
            </w:pPr>
          </w:p>
        </w:tc>
        <w:tc>
          <w:tcPr>
            <w:tcW w:w="3685" w:type="dxa"/>
          </w:tcPr>
          <w:p w14:paraId="42B49FA5" w14:textId="77777777" w:rsidR="00D14EF0" w:rsidRDefault="00D14EF0" w:rsidP="00D14EF0">
            <w:pPr>
              <w:ind w:left="283" w:right="57" w:hanging="170"/>
              <w:rPr>
                <w:rFonts w:eastAsia="Calibri"/>
              </w:rPr>
            </w:pPr>
            <w:r w:rsidRPr="00D059F1">
              <w:rPr>
                <w:rFonts w:eastAsia="Calibri"/>
              </w:rPr>
              <w:t xml:space="preserve">2. </w:t>
            </w:r>
            <w:r>
              <w:rPr>
                <w:rFonts w:eastAsia="Calibri"/>
              </w:rPr>
              <w:t>П</w:t>
            </w:r>
            <w:r w:rsidRPr="00D059F1">
              <w:rPr>
                <w:rFonts w:eastAsia="Calibri"/>
              </w:rPr>
              <w:t>ренасяне тежестта на водещия и задния крак съответно с повдигане на носа и опашката на скейта.</w:t>
            </w:r>
          </w:p>
          <w:p w14:paraId="265D4BB1" w14:textId="77777777" w:rsidR="00D14EF0" w:rsidRPr="004675D4" w:rsidRDefault="00D14EF0" w:rsidP="00D14EF0">
            <w:pPr>
              <w:ind w:left="283" w:hanging="170"/>
              <w:jc w:val="left"/>
              <w:rPr>
                <w:rFonts w:eastAsia="Calibri"/>
              </w:rPr>
            </w:pPr>
            <w:r w:rsidRPr="00D059F1">
              <w:rPr>
                <w:rFonts w:eastAsia="Calibri"/>
              </w:rPr>
              <w:t>3. Придвижване със свободен заден/преден крак.</w:t>
            </w:r>
          </w:p>
        </w:tc>
        <w:tc>
          <w:tcPr>
            <w:tcW w:w="709" w:type="dxa"/>
          </w:tcPr>
          <w:p w14:paraId="642D9B77" w14:textId="77777777" w:rsidR="00D14EF0" w:rsidRDefault="00D14EF0" w:rsidP="00D14EF0">
            <w:pPr>
              <w:ind w:firstLine="0"/>
              <w:jc w:val="center"/>
            </w:pPr>
            <w:r>
              <w:t>2</w:t>
            </w:r>
          </w:p>
        </w:tc>
        <w:tc>
          <w:tcPr>
            <w:tcW w:w="567" w:type="dxa"/>
          </w:tcPr>
          <w:p w14:paraId="44B22016" w14:textId="77777777" w:rsidR="00D14EF0" w:rsidRDefault="00D14EF0" w:rsidP="00D14EF0">
            <w:pPr>
              <w:ind w:firstLine="0"/>
              <w:jc w:val="center"/>
            </w:pPr>
          </w:p>
        </w:tc>
        <w:tc>
          <w:tcPr>
            <w:tcW w:w="3679" w:type="dxa"/>
          </w:tcPr>
          <w:p w14:paraId="0085CF80" w14:textId="77777777" w:rsidR="00D14EF0" w:rsidRDefault="00D14EF0" w:rsidP="00D14EF0">
            <w:pPr>
              <w:spacing w:after="120"/>
              <w:ind w:right="57" w:firstLine="0"/>
            </w:pPr>
            <w:r w:rsidRPr="00D059F1">
              <w:rPr>
                <w:rFonts w:eastAsia="Calibri"/>
              </w:rPr>
              <w:t>Придвижването да става на равен терен</w:t>
            </w:r>
            <w:r>
              <w:rPr>
                <w:rFonts w:eastAsia="Calibri"/>
              </w:rPr>
              <w:t>,</w:t>
            </w:r>
            <w:r w:rsidRPr="00D059F1">
              <w:rPr>
                <w:rFonts w:eastAsia="Calibri"/>
              </w:rPr>
              <w:t xml:space="preserve"> като се следи </w:t>
            </w:r>
            <w:r>
              <w:rPr>
                <w:rFonts w:eastAsia="Calibri"/>
              </w:rPr>
              <w:t xml:space="preserve">за </w:t>
            </w:r>
            <w:r w:rsidRPr="00D059F1">
              <w:rPr>
                <w:rFonts w:eastAsia="Calibri"/>
              </w:rPr>
              <w:t>ритмичност във фазата на оттласкване и плъзгане</w:t>
            </w:r>
            <w:r>
              <w:rPr>
                <w:rFonts w:eastAsia="Calibri"/>
              </w:rPr>
              <w:t>.</w:t>
            </w:r>
            <w:r w:rsidRPr="00D059F1">
              <w:rPr>
                <w:rFonts w:eastAsia="Calibri"/>
              </w:rPr>
              <w:t xml:space="preserve">  Може да се усъвършенства</w:t>
            </w:r>
            <w:r>
              <w:rPr>
                <w:rFonts w:eastAsia="Calibri"/>
              </w:rPr>
              <w:t>,</w:t>
            </w:r>
            <w:r w:rsidRPr="00D059F1">
              <w:rPr>
                <w:rFonts w:eastAsia="Calibri"/>
              </w:rPr>
              <w:t xml:space="preserve"> като оттласкването да става от лицева и гръбна страна.</w:t>
            </w:r>
          </w:p>
        </w:tc>
      </w:tr>
      <w:tr w:rsidR="00D14EF0" w14:paraId="42739134" w14:textId="77777777" w:rsidTr="00D14EF0">
        <w:trPr>
          <w:cantSplit/>
          <w:trHeight w:val="446"/>
        </w:trPr>
        <w:tc>
          <w:tcPr>
            <w:tcW w:w="421" w:type="dxa"/>
            <w:textDirection w:val="btLr"/>
            <w:vAlign w:val="center"/>
          </w:tcPr>
          <w:p w14:paraId="56517E02" w14:textId="77777777" w:rsidR="00D14EF0" w:rsidRDefault="00D14EF0" w:rsidP="00D14EF0">
            <w:pPr>
              <w:ind w:left="113" w:right="113" w:firstLine="0"/>
              <w:jc w:val="center"/>
            </w:pPr>
          </w:p>
        </w:tc>
        <w:tc>
          <w:tcPr>
            <w:tcW w:w="3685" w:type="dxa"/>
          </w:tcPr>
          <w:p w14:paraId="0F5BF66C" w14:textId="77777777" w:rsidR="00D14EF0" w:rsidRPr="00462F26" w:rsidRDefault="00D14EF0" w:rsidP="00D14EF0">
            <w:pPr>
              <w:spacing w:before="60" w:afterLines="60" w:after="144"/>
              <w:ind w:left="227" w:right="57" w:hanging="170"/>
              <w:rPr>
                <w:rFonts w:eastAsia="Calibri"/>
              </w:rPr>
            </w:pPr>
            <w:r>
              <w:rPr>
                <w:rFonts w:eastAsia="Calibri"/>
                <w:lang w:val="en-US"/>
              </w:rPr>
              <w:t>I</w:t>
            </w:r>
            <w:r w:rsidRPr="00D059F1">
              <w:rPr>
                <w:rFonts w:eastAsia="Calibri"/>
              </w:rPr>
              <w:t>.</w:t>
            </w:r>
            <w:r>
              <w:rPr>
                <w:rFonts w:eastAsia="Calibri"/>
                <w:lang w:val="en-US"/>
              </w:rPr>
              <w:t xml:space="preserve"> </w:t>
            </w:r>
            <w:r w:rsidRPr="00D059F1">
              <w:rPr>
                <w:rFonts w:eastAsia="Calibri"/>
              </w:rPr>
              <w:t xml:space="preserve">Изпълнение на свързани </w:t>
            </w:r>
            <w:proofErr w:type="spellStart"/>
            <w:r w:rsidRPr="00D059F1">
              <w:rPr>
                <w:rFonts w:eastAsia="Calibri"/>
              </w:rPr>
              <w:t>карвинг</w:t>
            </w:r>
            <w:proofErr w:type="spellEnd"/>
            <w:r w:rsidRPr="00D059F1">
              <w:rPr>
                <w:rFonts w:eastAsia="Calibri"/>
              </w:rPr>
              <w:t xml:space="preserve"> завои с различен радиус на равен терен</w:t>
            </w:r>
            <w:r>
              <w:rPr>
                <w:rFonts w:eastAsia="Calibri"/>
              </w:rPr>
              <w:t>.</w:t>
            </w:r>
          </w:p>
        </w:tc>
        <w:tc>
          <w:tcPr>
            <w:tcW w:w="709" w:type="dxa"/>
          </w:tcPr>
          <w:p w14:paraId="56094761" w14:textId="77777777" w:rsidR="00D14EF0" w:rsidRPr="00462F26" w:rsidRDefault="00D14EF0" w:rsidP="00D14EF0">
            <w:pPr>
              <w:spacing w:before="60" w:afterLines="60" w:after="144"/>
              <w:ind w:firstLine="0"/>
              <w:jc w:val="center"/>
              <w:rPr>
                <w:lang w:val="en-US"/>
              </w:rPr>
            </w:pPr>
            <w:r>
              <w:rPr>
                <w:lang w:val="en-US"/>
              </w:rPr>
              <w:t>10</w:t>
            </w:r>
          </w:p>
        </w:tc>
        <w:tc>
          <w:tcPr>
            <w:tcW w:w="567" w:type="dxa"/>
          </w:tcPr>
          <w:p w14:paraId="3D042C48" w14:textId="77777777" w:rsidR="00D14EF0" w:rsidRDefault="00D14EF0" w:rsidP="00D14EF0">
            <w:pPr>
              <w:spacing w:before="60" w:afterLines="60" w:after="144"/>
              <w:ind w:firstLine="0"/>
              <w:jc w:val="center"/>
            </w:pPr>
          </w:p>
        </w:tc>
        <w:tc>
          <w:tcPr>
            <w:tcW w:w="3679" w:type="dxa"/>
          </w:tcPr>
          <w:p w14:paraId="64238A0A" w14:textId="77777777" w:rsidR="00D14EF0" w:rsidRPr="005D1D6A" w:rsidRDefault="00D14EF0" w:rsidP="00D14EF0">
            <w:pPr>
              <w:tabs>
                <w:tab w:val="left" w:pos="4620"/>
              </w:tabs>
              <w:spacing w:before="60" w:afterLines="60" w:after="144"/>
              <w:ind w:left="57" w:right="57" w:firstLine="0"/>
              <w:rPr>
                <w:rFonts w:eastAsia="Calibri"/>
              </w:rPr>
            </w:pPr>
            <w:proofErr w:type="spellStart"/>
            <w:r w:rsidRPr="00D059F1">
              <w:rPr>
                <w:rFonts w:eastAsia="Calibri"/>
              </w:rPr>
              <w:t>Карвинг</w:t>
            </w:r>
            <w:proofErr w:type="spellEnd"/>
            <w:r w:rsidRPr="00D059F1">
              <w:rPr>
                <w:rFonts w:eastAsia="Calibri"/>
              </w:rPr>
              <w:t xml:space="preserve"> завоя</w:t>
            </w:r>
            <w:r>
              <w:rPr>
                <w:rFonts w:eastAsia="Calibri"/>
              </w:rPr>
              <w:t>т</w:t>
            </w:r>
            <w:r w:rsidRPr="00D059F1">
              <w:rPr>
                <w:rFonts w:eastAsia="Calibri"/>
              </w:rPr>
              <w:t xml:space="preserve"> със скейтборда се изпълнява при пълен контакт на четирите колела на настилката. Изпълнява се посредством натиск към пръстите и към петите. Следи се за центрирано </w:t>
            </w:r>
            <w:proofErr w:type="spellStart"/>
            <w:r w:rsidRPr="00D059F1">
              <w:rPr>
                <w:rFonts w:eastAsia="Calibri"/>
              </w:rPr>
              <w:t>телодържане</w:t>
            </w:r>
            <w:proofErr w:type="spellEnd"/>
            <w:r w:rsidRPr="00D059F1">
              <w:rPr>
                <w:rFonts w:eastAsia="Calibri"/>
              </w:rPr>
              <w:t xml:space="preserve"> и адаптивното накланяне лицево и гръбно.  </w:t>
            </w:r>
          </w:p>
        </w:tc>
      </w:tr>
      <w:tr w:rsidR="00D14EF0" w14:paraId="7CCB13DA" w14:textId="77777777" w:rsidTr="00D14EF0">
        <w:trPr>
          <w:cantSplit/>
          <w:trHeight w:val="1730"/>
        </w:trPr>
        <w:tc>
          <w:tcPr>
            <w:tcW w:w="421" w:type="dxa"/>
            <w:vMerge w:val="restart"/>
            <w:textDirection w:val="btLr"/>
            <w:vAlign w:val="center"/>
          </w:tcPr>
          <w:p w14:paraId="66963D1F" w14:textId="77777777" w:rsidR="00D14EF0" w:rsidRDefault="00D14EF0" w:rsidP="00D14EF0">
            <w:pPr>
              <w:ind w:left="113" w:right="113" w:firstLine="0"/>
              <w:jc w:val="center"/>
            </w:pPr>
            <w:r w:rsidRPr="00D059F1">
              <w:rPr>
                <w:rFonts w:eastAsia="Calibri"/>
                <w:b/>
              </w:rPr>
              <w:t>Основна част</w:t>
            </w:r>
            <w:r>
              <w:rPr>
                <w:rFonts w:eastAsia="Calibri"/>
                <w:b/>
                <w:lang w:val="en-US"/>
              </w:rPr>
              <w:t xml:space="preserve"> (</w:t>
            </w:r>
            <w:r w:rsidRPr="00D059F1">
              <w:rPr>
                <w:rFonts w:eastAsia="Calibri"/>
                <w:b/>
              </w:rPr>
              <w:t>60 мин</w:t>
            </w:r>
            <w:r>
              <w:rPr>
                <w:rFonts w:eastAsia="Calibri"/>
                <w:b/>
                <w:lang w:val="en-US"/>
              </w:rPr>
              <w:t>)</w:t>
            </w:r>
          </w:p>
        </w:tc>
        <w:tc>
          <w:tcPr>
            <w:tcW w:w="3685" w:type="dxa"/>
          </w:tcPr>
          <w:p w14:paraId="2CB3C82C" w14:textId="77777777" w:rsidR="00D14EF0" w:rsidRPr="00462F26" w:rsidRDefault="00D14EF0" w:rsidP="00D14EF0">
            <w:pPr>
              <w:spacing w:before="60" w:afterLines="60" w:after="144"/>
              <w:ind w:left="170" w:right="57" w:hanging="170"/>
              <w:rPr>
                <w:rFonts w:eastAsia="Calibri"/>
              </w:rPr>
            </w:pPr>
            <w:r>
              <w:rPr>
                <w:rFonts w:eastAsia="Calibri"/>
                <w:lang w:val="en-US"/>
              </w:rPr>
              <w:t>II</w:t>
            </w:r>
            <w:r w:rsidRPr="00D059F1">
              <w:rPr>
                <w:rFonts w:eastAsia="Calibri"/>
              </w:rPr>
              <w:t>.</w:t>
            </w:r>
            <w:r>
              <w:rPr>
                <w:rFonts w:eastAsia="Calibri"/>
              </w:rPr>
              <w:t xml:space="preserve"> </w:t>
            </w:r>
            <w:r w:rsidRPr="00D059F1">
              <w:rPr>
                <w:rFonts w:eastAsia="Calibri"/>
              </w:rPr>
              <w:t xml:space="preserve">Изпълнение на </w:t>
            </w:r>
            <w:proofErr w:type="spellStart"/>
            <w:r w:rsidRPr="00D059F1">
              <w:rPr>
                <w:rFonts w:eastAsia="Calibri"/>
              </w:rPr>
              <w:t>карвинг</w:t>
            </w:r>
            <w:proofErr w:type="spellEnd"/>
            <w:r w:rsidRPr="00D059F1">
              <w:rPr>
                <w:rFonts w:eastAsia="Calibri"/>
              </w:rPr>
              <w:t xml:space="preserve"> завои в ниска стойка с прихващане на дъската с лява/дясна ръка (различни </w:t>
            </w:r>
            <w:proofErr w:type="spellStart"/>
            <w:r w:rsidRPr="00D059F1">
              <w:rPr>
                <w:rFonts w:eastAsia="Calibri"/>
              </w:rPr>
              <w:t>грабове</w:t>
            </w:r>
            <w:proofErr w:type="spellEnd"/>
            <w:r w:rsidRPr="00D059F1">
              <w:rPr>
                <w:rFonts w:eastAsia="Calibri"/>
              </w:rPr>
              <w:t>).</w:t>
            </w:r>
          </w:p>
        </w:tc>
        <w:tc>
          <w:tcPr>
            <w:tcW w:w="709" w:type="dxa"/>
          </w:tcPr>
          <w:p w14:paraId="081307C5" w14:textId="77777777" w:rsidR="00D14EF0" w:rsidRPr="00462F26" w:rsidRDefault="00D14EF0" w:rsidP="00D14EF0">
            <w:pPr>
              <w:spacing w:before="60" w:afterLines="60" w:after="144"/>
              <w:ind w:firstLine="0"/>
              <w:jc w:val="center"/>
              <w:rPr>
                <w:lang w:val="en-US"/>
              </w:rPr>
            </w:pPr>
            <w:r>
              <w:rPr>
                <w:lang w:val="en-US"/>
              </w:rPr>
              <w:t>15</w:t>
            </w:r>
          </w:p>
        </w:tc>
        <w:tc>
          <w:tcPr>
            <w:tcW w:w="567" w:type="dxa"/>
          </w:tcPr>
          <w:p w14:paraId="5D1DC47E" w14:textId="77777777" w:rsidR="00D14EF0" w:rsidRDefault="00D14EF0" w:rsidP="00D14EF0">
            <w:pPr>
              <w:spacing w:before="60" w:afterLines="60" w:after="144"/>
              <w:ind w:firstLine="0"/>
              <w:jc w:val="center"/>
            </w:pPr>
          </w:p>
        </w:tc>
        <w:tc>
          <w:tcPr>
            <w:tcW w:w="3679" w:type="dxa"/>
          </w:tcPr>
          <w:p w14:paraId="5A07EAE4" w14:textId="77777777" w:rsidR="00D14EF0" w:rsidRPr="005D1D6A" w:rsidRDefault="00D14EF0" w:rsidP="00D14EF0">
            <w:pPr>
              <w:tabs>
                <w:tab w:val="left" w:pos="4620"/>
              </w:tabs>
              <w:spacing w:before="60" w:afterLines="60" w:after="144"/>
              <w:ind w:left="57" w:right="57" w:firstLine="0"/>
              <w:rPr>
                <w:rFonts w:eastAsia="Calibri"/>
              </w:rPr>
            </w:pPr>
            <w:r w:rsidRPr="00D059F1">
              <w:rPr>
                <w:rFonts w:eastAsia="Calibri"/>
              </w:rPr>
              <w:t>Следи се упражнението да се изпълнява в пълен клек.  Следи се за центрирана тежест и ритмичност в изпълнението на завоите. Погледът да бъде по посока на движението.</w:t>
            </w:r>
          </w:p>
        </w:tc>
      </w:tr>
      <w:tr w:rsidR="00D14EF0" w14:paraId="0BF9E26F" w14:textId="77777777" w:rsidTr="00D14EF0">
        <w:trPr>
          <w:cantSplit/>
          <w:trHeight w:val="3186"/>
        </w:trPr>
        <w:tc>
          <w:tcPr>
            <w:tcW w:w="421" w:type="dxa"/>
            <w:vMerge/>
            <w:textDirection w:val="btLr"/>
            <w:vAlign w:val="center"/>
          </w:tcPr>
          <w:p w14:paraId="15C58909" w14:textId="77777777" w:rsidR="00D14EF0" w:rsidRDefault="00D14EF0" w:rsidP="00D14EF0">
            <w:pPr>
              <w:ind w:left="113" w:right="113" w:firstLine="0"/>
              <w:jc w:val="center"/>
            </w:pPr>
          </w:p>
        </w:tc>
        <w:tc>
          <w:tcPr>
            <w:tcW w:w="3685" w:type="dxa"/>
          </w:tcPr>
          <w:p w14:paraId="5626D50B" w14:textId="77777777" w:rsidR="00D14EF0" w:rsidRPr="00D059F1" w:rsidRDefault="00D14EF0" w:rsidP="00D14EF0">
            <w:pPr>
              <w:ind w:left="170" w:right="57" w:hanging="170"/>
              <w:rPr>
                <w:rFonts w:eastAsia="Calibri"/>
              </w:rPr>
            </w:pPr>
            <w:r>
              <w:rPr>
                <w:rFonts w:eastAsia="Calibri"/>
                <w:lang w:val="en-US"/>
              </w:rPr>
              <w:t>III</w:t>
            </w:r>
            <w:r w:rsidRPr="00D059F1">
              <w:rPr>
                <w:rFonts w:eastAsia="Calibri"/>
              </w:rPr>
              <w:t>. Тренировъчен полигон</w:t>
            </w:r>
            <w:r>
              <w:rPr>
                <w:rFonts w:eastAsia="Calibri"/>
              </w:rPr>
              <w:t>,</w:t>
            </w:r>
            <w:r w:rsidRPr="00D059F1">
              <w:rPr>
                <w:rFonts w:eastAsia="Calibri"/>
              </w:rPr>
              <w:t xml:space="preserve"> изграден с конуси или други безопасни маркери, в който се симулира слаломно трасе. Отстояние между конусите 4</w:t>
            </w:r>
            <w:r>
              <w:rPr>
                <w:rFonts w:eastAsia="Calibri"/>
              </w:rPr>
              <w:t xml:space="preserve"> </w:t>
            </w:r>
            <w:r w:rsidRPr="00D059F1">
              <w:rPr>
                <w:rFonts w:eastAsia="Calibri"/>
              </w:rPr>
              <w:t>м</w:t>
            </w:r>
            <w:r>
              <w:rPr>
                <w:rFonts w:eastAsia="Calibri"/>
              </w:rPr>
              <w:t xml:space="preserve"> </w:t>
            </w:r>
            <w:r w:rsidRPr="00D059F1">
              <w:rPr>
                <w:rFonts w:eastAsia="Calibri"/>
              </w:rPr>
              <w:t>без хоризонтални отстояние в (една линия).</w:t>
            </w:r>
          </w:p>
          <w:p w14:paraId="2AC7D85F" w14:textId="77777777" w:rsidR="00D14EF0" w:rsidRPr="00462F26" w:rsidRDefault="00D14EF0" w:rsidP="00D14EF0">
            <w:pPr>
              <w:ind w:left="170" w:right="57" w:hanging="170"/>
              <w:rPr>
                <w:rFonts w:eastAsia="Calibri"/>
              </w:rPr>
            </w:pPr>
            <w:r w:rsidRPr="00D059F1">
              <w:rPr>
                <w:rFonts w:eastAsia="Calibri"/>
              </w:rPr>
              <w:t>- изпълнява се с финал, който е с противонаклон, на който сменят посоката на движение и преодоляват отново конусите в обратна позиция (</w:t>
            </w:r>
            <w:proofErr w:type="spellStart"/>
            <w:r w:rsidRPr="00D059F1">
              <w:rPr>
                <w:rFonts w:eastAsia="Calibri"/>
              </w:rPr>
              <w:t>суич</w:t>
            </w:r>
            <w:proofErr w:type="spellEnd"/>
            <w:r w:rsidRPr="00D059F1">
              <w:rPr>
                <w:rFonts w:eastAsia="Calibri"/>
              </w:rPr>
              <w:t xml:space="preserve"> </w:t>
            </w:r>
            <w:proofErr w:type="spellStart"/>
            <w:r w:rsidRPr="00D059F1">
              <w:rPr>
                <w:rFonts w:eastAsia="Calibri"/>
              </w:rPr>
              <w:t>стес</w:t>
            </w:r>
            <w:proofErr w:type="spellEnd"/>
            <w:r w:rsidRPr="00D059F1">
              <w:rPr>
                <w:rFonts w:eastAsia="Calibri"/>
              </w:rPr>
              <w:t>)</w:t>
            </w:r>
            <w:r>
              <w:rPr>
                <w:rFonts w:eastAsia="Calibri"/>
              </w:rPr>
              <w:t>.</w:t>
            </w:r>
          </w:p>
        </w:tc>
        <w:tc>
          <w:tcPr>
            <w:tcW w:w="709" w:type="dxa"/>
          </w:tcPr>
          <w:p w14:paraId="4FC47207" w14:textId="77777777" w:rsidR="00D14EF0" w:rsidRDefault="00D14EF0" w:rsidP="00D14EF0">
            <w:pPr>
              <w:ind w:firstLine="0"/>
              <w:jc w:val="center"/>
              <w:rPr>
                <w:lang w:val="en-US"/>
              </w:rPr>
            </w:pPr>
            <w:r>
              <w:rPr>
                <w:lang w:val="en-US"/>
              </w:rPr>
              <w:t>15</w:t>
            </w:r>
          </w:p>
          <w:p w14:paraId="3E575541" w14:textId="77777777" w:rsidR="00D14EF0" w:rsidRDefault="00D14EF0" w:rsidP="00D14EF0">
            <w:pPr>
              <w:ind w:firstLine="0"/>
              <w:jc w:val="center"/>
              <w:rPr>
                <w:lang w:val="en-US"/>
              </w:rPr>
            </w:pPr>
          </w:p>
          <w:p w14:paraId="376E68DE" w14:textId="77777777" w:rsidR="00D14EF0" w:rsidRDefault="00D14EF0" w:rsidP="00D14EF0">
            <w:pPr>
              <w:ind w:firstLine="0"/>
              <w:jc w:val="center"/>
              <w:rPr>
                <w:lang w:val="en-US"/>
              </w:rPr>
            </w:pPr>
          </w:p>
          <w:p w14:paraId="21B9E6B7" w14:textId="77777777" w:rsidR="00D14EF0" w:rsidRDefault="00D14EF0" w:rsidP="00D14EF0">
            <w:pPr>
              <w:ind w:firstLine="0"/>
              <w:jc w:val="center"/>
              <w:rPr>
                <w:lang w:val="en-US"/>
              </w:rPr>
            </w:pPr>
          </w:p>
          <w:p w14:paraId="73D4BAB1" w14:textId="77777777" w:rsidR="00D14EF0" w:rsidRDefault="00D14EF0" w:rsidP="00D14EF0">
            <w:pPr>
              <w:ind w:firstLine="0"/>
              <w:jc w:val="center"/>
              <w:rPr>
                <w:lang w:val="en-US"/>
              </w:rPr>
            </w:pPr>
          </w:p>
          <w:p w14:paraId="430B0BB1" w14:textId="77777777" w:rsidR="00D14EF0" w:rsidRDefault="00D14EF0" w:rsidP="00D14EF0">
            <w:pPr>
              <w:ind w:firstLine="0"/>
              <w:jc w:val="center"/>
              <w:rPr>
                <w:lang w:val="en-US"/>
              </w:rPr>
            </w:pPr>
          </w:p>
          <w:p w14:paraId="19CC54A7" w14:textId="77777777" w:rsidR="00D14EF0" w:rsidRDefault="00D14EF0" w:rsidP="00D14EF0">
            <w:pPr>
              <w:ind w:firstLine="0"/>
              <w:jc w:val="center"/>
              <w:rPr>
                <w:lang w:val="en-US"/>
              </w:rPr>
            </w:pPr>
          </w:p>
          <w:p w14:paraId="4ED84BDB" w14:textId="77777777" w:rsidR="00D14EF0" w:rsidRPr="00462F26" w:rsidRDefault="00D14EF0" w:rsidP="00D14EF0">
            <w:pPr>
              <w:ind w:firstLine="0"/>
              <w:jc w:val="center"/>
              <w:rPr>
                <w:lang w:val="en-US"/>
              </w:rPr>
            </w:pPr>
          </w:p>
        </w:tc>
        <w:tc>
          <w:tcPr>
            <w:tcW w:w="567" w:type="dxa"/>
          </w:tcPr>
          <w:p w14:paraId="5AE2EB72" w14:textId="77777777" w:rsidR="00D14EF0" w:rsidRDefault="00D14EF0" w:rsidP="00D14EF0">
            <w:pPr>
              <w:ind w:firstLine="0"/>
              <w:jc w:val="center"/>
            </w:pPr>
          </w:p>
        </w:tc>
        <w:tc>
          <w:tcPr>
            <w:tcW w:w="3679" w:type="dxa"/>
          </w:tcPr>
          <w:p w14:paraId="4E6F5AEA" w14:textId="77777777" w:rsidR="00D14EF0" w:rsidRPr="00D059F1" w:rsidRDefault="00D14EF0" w:rsidP="00D14EF0">
            <w:pPr>
              <w:tabs>
                <w:tab w:val="left" w:pos="4620"/>
              </w:tabs>
              <w:ind w:left="57" w:right="57" w:firstLine="0"/>
              <w:rPr>
                <w:rFonts w:eastAsia="Calibri"/>
              </w:rPr>
            </w:pPr>
            <w:r w:rsidRPr="00D059F1">
              <w:rPr>
                <w:rFonts w:eastAsia="Calibri"/>
              </w:rPr>
              <w:t>Конфигурацията на дъгите на завоя да става своевременно</w:t>
            </w:r>
            <w:r>
              <w:rPr>
                <w:rFonts w:eastAsia="Calibri"/>
              </w:rPr>
              <w:t>,</w:t>
            </w:r>
            <w:r w:rsidRPr="00D059F1">
              <w:rPr>
                <w:rFonts w:eastAsia="Calibri"/>
              </w:rPr>
              <w:t xml:space="preserve"> без да се избързва или закъснява. Да не се заобикалят твърде много конусите.</w:t>
            </w:r>
          </w:p>
          <w:p w14:paraId="20FFAF6E" w14:textId="77777777" w:rsidR="00D14EF0" w:rsidRPr="005D1D6A" w:rsidRDefault="00D14EF0" w:rsidP="00D14EF0">
            <w:pPr>
              <w:tabs>
                <w:tab w:val="left" w:pos="4620"/>
              </w:tabs>
              <w:ind w:left="57" w:right="57" w:firstLine="0"/>
              <w:rPr>
                <w:rFonts w:eastAsia="Calibri"/>
              </w:rPr>
            </w:pPr>
            <w:r w:rsidRPr="00D059F1">
              <w:rPr>
                <w:rFonts w:eastAsia="Calibri"/>
              </w:rPr>
              <w:t>Финалът на тренировъчни</w:t>
            </w:r>
            <w:r>
              <w:rPr>
                <w:rFonts w:eastAsia="Calibri"/>
              </w:rPr>
              <w:t>я</w:t>
            </w:r>
            <w:r w:rsidRPr="00D059F1">
              <w:rPr>
                <w:rFonts w:eastAsia="Calibri"/>
              </w:rPr>
              <w:t xml:space="preserve"> полигон завършва с противонаклон (</w:t>
            </w:r>
            <w:proofErr w:type="spellStart"/>
            <w:r w:rsidRPr="00D059F1">
              <w:rPr>
                <w:rFonts w:eastAsia="Calibri"/>
              </w:rPr>
              <w:t>клотърбайт</w:t>
            </w:r>
            <w:proofErr w:type="spellEnd"/>
            <w:r w:rsidRPr="00D059F1">
              <w:rPr>
                <w:rFonts w:eastAsia="Calibri"/>
              </w:rPr>
              <w:t xml:space="preserve"> или вираж).</w:t>
            </w:r>
          </w:p>
        </w:tc>
      </w:tr>
      <w:tr w:rsidR="00D14EF0" w14:paraId="4395FEA1" w14:textId="77777777" w:rsidTr="00D14EF0">
        <w:trPr>
          <w:cantSplit/>
          <w:trHeight w:val="385"/>
        </w:trPr>
        <w:tc>
          <w:tcPr>
            <w:tcW w:w="421" w:type="dxa"/>
            <w:vMerge/>
            <w:textDirection w:val="btLr"/>
            <w:vAlign w:val="center"/>
          </w:tcPr>
          <w:p w14:paraId="0C707D24" w14:textId="77777777" w:rsidR="00D14EF0" w:rsidRDefault="00D14EF0" w:rsidP="00D14EF0">
            <w:pPr>
              <w:ind w:left="113" w:right="113" w:firstLine="0"/>
              <w:jc w:val="center"/>
            </w:pPr>
          </w:p>
        </w:tc>
        <w:tc>
          <w:tcPr>
            <w:tcW w:w="3685" w:type="dxa"/>
          </w:tcPr>
          <w:p w14:paraId="527D8620" w14:textId="77777777" w:rsidR="00D14EF0" w:rsidRDefault="00D14EF0" w:rsidP="00D14EF0">
            <w:pPr>
              <w:spacing w:before="60"/>
              <w:ind w:left="284" w:right="57" w:hanging="284"/>
              <w:jc w:val="left"/>
              <w:rPr>
                <w:rFonts w:eastAsia="Calibri"/>
              </w:rPr>
            </w:pPr>
            <w:r>
              <w:rPr>
                <w:rFonts w:eastAsia="Calibri"/>
                <w:lang w:val="en-US"/>
              </w:rPr>
              <w:t>IV</w:t>
            </w:r>
            <w:r w:rsidRPr="00D059F1">
              <w:rPr>
                <w:rFonts w:eastAsia="Calibri"/>
              </w:rPr>
              <w:t>. Завъртане до 360</w:t>
            </w:r>
            <w:r w:rsidRPr="00D059F1">
              <w:rPr>
                <w:rFonts w:eastAsia="Calibri"/>
                <w:vertAlign w:val="superscript"/>
              </w:rPr>
              <w:t>О</w:t>
            </w:r>
            <w:r w:rsidRPr="00D059F1">
              <w:rPr>
                <w:rFonts w:eastAsia="Calibri"/>
              </w:rPr>
              <w:t xml:space="preserve"> </w:t>
            </w:r>
          </w:p>
          <w:p w14:paraId="348F4E5F" w14:textId="77777777" w:rsidR="00D14EF0" w:rsidRPr="00462F26" w:rsidRDefault="00D14EF0" w:rsidP="00D14EF0">
            <w:pPr>
              <w:spacing w:before="60"/>
              <w:ind w:left="284" w:right="57" w:hanging="284"/>
              <w:jc w:val="left"/>
              <w:rPr>
                <w:rFonts w:eastAsia="Calibri"/>
              </w:rPr>
            </w:pPr>
            <w:r w:rsidRPr="00D059F1">
              <w:rPr>
                <w:rFonts w:eastAsia="Calibri"/>
              </w:rPr>
              <w:t>лице</w:t>
            </w:r>
            <w:r>
              <w:rPr>
                <w:rFonts w:eastAsia="Calibri"/>
              </w:rPr>
              <w:softHyphen/>
            </w:r>
            <w:r w:rsidRPr="00D059F1">
              <w:rPr>
                <w:rFonts w:eastAsia="Calibri"/>
              </w:rPr>
              <w:t>во/гръб</w:t>
            </w:r>
            <w:r>
              <w:rPr>
                <w:rFonts w:eastAsia="Calibri"/>
              </w:rPr>
              <w:softHyphen/>
            </w:r>
            <w:r w:rsidRPr="00D059F1">
              <w:rPr>
                <w:rFonts w:eastAsia="Calibri"/>
              </w:rPr>
              <w:t>но в тик</w:t>
            </w:r>
            <w:r>
              <w:rPr>
                <w:rFonts w:eastAsia="Calibri"/>
              </w:rPr>
              <w:t>-</w:t>
            </w:r>
            <w:r w:rsidRPr="00D059F1">
              <w:rPr>
                <w:rFonts w:eastAsia="Calibri"/>
              </w:rPr>
              <w:t xml:space="preserve">так. </w:t>
            </w:r>
          </w:p>
        </w:tc>
        <w:tc>
          <w:tcPr>
            <w:tcW w:w="709" w:type="dxa"/>
          </w:tcPr>
          <w:p w14:paraId="78BE56B1" w14:textId="77777777" w:rsidR="00D14EF0" w:rsidRPr="00462F26" w:rsidRDefault="00D14EF0" w:rsidP="00D14EF0">
            <w:pPr>
              <w:spacing w:before="60"/>
              <w:ind w:firstLine="0"/>
              <w:jc w:val="center"/>
              <w:rPr>
                <w:lang w:val="en-US"/>
              </w:rPr>
            </w:pPr>
            <w:r>
              <w:rPr>
                <w:lang w:val="en-US"/>
              </w:rPr>
              <w:t>10</w:t>
            </w:r>
          </w:p>
        </w:tc>
        <w:tc>
          <w:tcPr>
            <w:tcW w:w="567" w:type="dxa"/>
          </w:tcPr>
          <w:p w14:paraId="3910CFBE" w14:textId="77777777" w:rsidR="00D14EF0" w:rsidRDefault="00D14EF0" w:rsidP="00D14EF0">
            <w:pPr>
              <w:spacing w:before="60"/>
              <w:ind w:firstLine="0"/>
              <w:jc w:val="center"/>
            </w:pPr>
          </w:p>
        </w:tc>
        <w:tc>
          <w:tcPr>
            <w:tcW w:w="3679" w:type="dxa"/>
          </w:tcPr>
          <w:p w14:paraId="54FE8736" w14:textId="77777777" w:rsidR="00D14EF0" w:rsidRDefault="00D14EF0" w:rsidP="00D14EF0">
            <w:pPr>
              <w:spacing w:before="60" w:after="60"/>
              <w:ind w:left="57" w:right="57" w:firstLine="0"/>
              <w:jc w:val="left"/>
            </w:pPr>
            <w:r w:rsidRPr="00D059F1">
              <w:rPr>
                <w:rFonts w:eastAsia="Calibri"/>
              </w:rPr>
              <w:t>ИП водещият крак е на болтовете, а задният е в средата на опашката на дъската. Тежестта се прехвърля към задния крак, за да има натиск върху опашката на дъската. Когато предните колела се вдигнат</w:t>
            </w:r>
            <w:r>
              <w:rPr>
                <w:rFonts w:eastAsia="Calibri"/>
              </w:rPr>
              <w:t>,</w:t>
            </w:r>
            <w:r w:rsidRPr="00D059F1">
              <w:rPr>
                <w:rFonts w:eastAsia="Calibri"/>
              </w:rPr>
              <w:t xml:space="preserve"> носът на дъската се насочва вляво и </w:t>
            </w:r>
            <w:r>
              <w:rPr>
                <w:rFonts w:eastAsia="Calibri"/>
              </w:rPr>
              <w:t>в</w:t>
            </w:r>
            <w:r w:rsidRPr="00D059F1">
              <w:rPr>
                <w:rFonts w:eastAsia="Calibri"/>
              </w:rPr>
              <w:t>дясно. Упражнението започва първо с  лицева маневра, а след това с гръбна.</w:t>
            </w:r>
            <w:r w:rsidRPr="00D059F1">
              <w:rPr>
                <w:rFonts w:eastAsia="Calibri"/>
              </w:rPr>
              <w:br/>
              <w:t>Следи се да няма прекалено силен натиск на задния крак; да няма завъртане на 360</w:t>
            </w:r>
            <w:r>
              <w:rPr>
                <w:rFonts w:ascii="Calibri" w:eastAsia="Calibri" w:hAnsi="Calibri" w:cs="Calibri"/>
                <w:vertAlign w:val="superscript"/>
              </w:rPr>
              <w:t>⁰</w:t>
            </w:r>
            <w:r w:rsidRPr="00D059F1">
              <w:rPr>
                <w:rFonts w:eastAsia="Calibri"/>
              </w:rPr>
              <w:t>; да се изпълнява с малка амплитуда.</w:t>
            </w:r>
          </w:p>
        </w:tc>
      </w:tr>
      <w:tr w:rsidR="00D14EF0" w14:paraId="7F53248D" w14:textId="77777777" w:rsidTr="00D14EF0">
        <w:trPr>
          <w:cantSplit/>
          <w:trHeight w:val="385"/>
        </w:trPr>
        <w:tc>
          <w:tcPr>
            <w:tcW w:w="421" w:type="dxa"/>
            <w:vMerge/>
            <w:textDirection w:val="btLr"/>
            <w:vAlign w:val="center"/>
          </w:tcPr>
          <w:p w14:paraId="6C56426C" w14:textId="77777777" w:rsidR="00D14EF0" w:rsidRDefault="00D14EF0" w:rsidP="00D14EF0">
            <w:pPr>
              <w:ind w:left="113" w:right="113" w:firstLine="0"/>
              <w:jc w:val="center"/>
            </w:pPr>
          </w:p>
        </w:tc>
        <w:tc>
          <w:tcPr>
            <w:tcW w:w="3685" w:type="dxa"/>
          </w:tcPr>
          <w:p w14:paraId="443F2491" w14:textId="77777777" w:rsidR="00D14EF0" w:rsidRDefault="00D14EF0" w:rsidP="00D14EF0">
            <w:pPr>
              <w:spacing w:before="60"/>
              <w:ind w:left="284" w:right="57" w:hanging="284"/>
              <w:jc w:val="left"/>
            </w:pPr>
            <w:r>
              <w:rPr>
                <w:rFonts w:eastAsia="Calibri"/>
                <w:lang w:val="en-US"/>
              </w:rPr>
              <w:t>V</w:t>
            </w:r>
            <w:r w:rsidRPr="00D059F1">
              <w:rPr>
                <w:rFonts w:eastAsia="Calibri"/>
              </w:rPr>
              <w:t>. Тик</w:t>
            </w:r>
            <w:r>
              <w:rPr>
                <w:rFonts w:eastAsia="Calibri"/>
              </w:rPr>
              <w:t>-</w:t>
            </w:r>
            <w:r w:rsidRPr="00D059F1">
              <w:rPr>
                <w:rFonts w:eastAsia="Calibri"/>
              </w:rPr>
              <w:t>так (зигзагообразно придвижване)</w:t>
            </w:r>
          </w:p>
        </w:tc>
        <w:tc>
          <w:tcPr>
            <w:tcW w:w="709" w:type="dxa"/>
          </w:tcPr>
          <w:p w14:paraId="456AA7EA" w14:textId="77777777" w:rsidR="00D14EF0" w:rsidRPr="005D1D6A" w:rsidRDefault="00D14EF0" w:rsidP="00D14EF0">
            <w:pPr>
              <w:spacing w:before="60"/>
              <w:ind w:firstLine="0"/>
              <w:jc w:val="center"/>
              <w:rPr>
                <w:lang w:val="en-US"/>
              </w:rPr>
            </w:pPr>
            <w:r>
              <w:rPr>
                <w:lang w:val="en-US"/>
              </w:rPr>
              <w:t>10</w:t>
            </w:r>
          </w:p>
        </w:tc>
        <w:tc>
          <w:tcPr>
            <w:tcW w:w="567" w:type="dxa"/>
          </w:tcPr>
          <w:p w14:paraId="27B8A2A9" w14:textId="77777777" w:rsidR="00D14EF0" w:rsidRDefault="00D14EF0" w:rsidP="00D14EF0">
            <w:pPr>
              <w:spacing w:before="60"/>
              <w:ind w:firstLine="0"/>
              <w:jc w:val="center"/>
            </w:pPr>
          </w:p>
        </w:tc>
        <w:tc>
          <w:tcPr>
            <w:tcW w:w="3679" w:type="dxa"/>
          </w:tcPr>
          <w:p w14:paraId="71450163" w14:textId="77777777" w:rsidR="00D14EF0" w:rsidRDefault="00D14EF0" w:rsidP="00D14EF0">
            <w:pPr>
              <w:tabs>
                <w:tab w:val="left" w:pos="4620"/>
              </w:tabs>
              <w:spacing w:before="60"/>
              <w:ind w:left="57" w:right="57" w:firstLine="0"/>
            </w:pPr>
            <w:r w:rsidRPr="00D059F1">
              <w:rPr>
                <w:rFonts w:eastAsia="Calibri"/>
              </w:rPr>
              <w:t xml:space="preserve">ИП </w:t>
            </w:r>
            <w:r w:rsidRPr="00D059F1">
              <w:rPr>
                <w:rFonts w:eastAsia="Times New Roman"/>
                <w:lang w:eastAsia="bg-BG"/>
              </w:rPr>
              <w:t xml:space="preserve"> </w:t>
            </w:r>
            <w:r w:rsidRPr="00D059F1">
              <w:rPr>
                <w:rFonts w:eastAsia="Calibri"/>
              </w:rPr>
              <w:t>водещият крак е на болтовете, а задният е в средата на опашката на дъската. Тежестта се прехвърля леко към задния крак и се оказва натиск на опашката на скейтборда. Когато предните колела се вдигнат от земята, нос</w:t>
            </w:r>
            <w:r>
              <w:rPr>
                <w:rFonts w:eastAsia="Calibri"/>
              </w:rPr>
              <w:t>ът</w:t>
            </w:r>
            <w:r w:rsidRPr="00D059F1">
              <w:rPr>
                <w:rFonts w:eastAsia="Calibri"/>
              </w:rPr>
              <w:t xml:space="preserve"> на борда се насочва наляво или надясно. Когато предните колела докоснат отново земята</w:t>
            </w:r>
            <w:r>
              <w:rPr>
                <w:rFonts w:eastAsia="Calibri"/>
              </w:rPr>
              <w:t>,</w:t>
            </w:r>
            <w:r w:rsidRPr="00D059F1">
              <w:rPr>
                <w:rFonts w:eastAsia="Calibri"/>
              </w:rPr>
              <w:t xml:space="preserve"> борд</w:t>
            </w:r>
            <w:r>
              <w:rPr>
                <w:rFonts w:eastAsia="Calibri"/>
              </w:rPr>
              <w:t>ът</w:t>
            </w:r>
            <w:r w:rsidRPr="00D059F1">
              <w:rPr>
                <w:rFonts w:eastAsia="Calibri"/>
              </w:rPr>
              <w:t xml:space="preserve"> се завърта незабавно към другата посока.</w:t>
            </w:r>
            <w:r>
              <w:rPr>
                <w:rFonts w:eastAsia="Calibri"/>
                <w:lang w:val="en-US"/>
              </w:rPr>
              <w:t xml:space="preserve"> </w:t>
            </w:r>
            <w:r w:rsidRPr="00D059F1">
              <w:rPr>
                <w:rFonts w:eastAsia="Calibri"/>
              </w:rPr>
              <w:t>Зигзагообразното движение се подпомага от контраротация на горната част на тялото.</w:t>
            </w:r>
          </w:p>
        </w:tc>
      </w:tr>
      <w:tr w:rsidR="00D14EF0" w14:paraId="5CBDD0DC" w14:textId="77777777" w:rsidTr="00D14EF0">
        <w:trPr>
          <w:cantSplit/>
          <w:trHeight w:val="3387"/>
        </w:trPr>
        <w:tc>
          <w:tcPr>
            <w:tcW w:w="421" w:type="dxa"/>
            <w:textDirection w:val="btLr"/>
            <w:vAlign w:val="center"/>
          </w:tcPr>
          <w:p w14:paraId="33AE4383" w14:textId="77777777" w:rsidR="00D14EF0" w:rsidRPr="004C00A9" w:rsidRDefault="00D14EF0" w:rsidP="00D14EF0">
            <w:pPr>
              <w:ind w:left="113" w:right="113" w:firstLine="0"/>
              <w:jc w:val="center"/>
              <w:rPr>
                <w:lang w:val="en-US"/>
              </w:rPr>
            </w:pPr>
            <w:r w:rsidRPr="00D059F1">
              <w:rPr>
                <w:rFonts w:eastAsia="Calibri"/>
                <w:b/>
                <w:sz w:val="22"/>
              </w:rPr>
              <w:t>Заключителна част</w:t>
            </w:r>
            <w:r>
              <w:rPr>
                <w:rFonts w:eastAsia="Calibri"/>
                <w:b/>
                <w:sz w:val="22"/>
                <w:lang w:val="en-US"/>
              </w:rPr>
              <w:t xml:space="preserve"> (</w:t>
            </w:r>
            <w:r>
              <w:rPr>
                <w:rFonts w:eastAsia="Calibri"/>
                <w:b/>
                <w:sz w:val="22"/>
              </w:rPr>
              <w:t>10 мин</w:t>
            </w:r>
            <w:r>
              <w:rPr>
                <w:rFonts w:eastAsia="Calibri"/>
                <w:b/>
                <w:sz w:val="22"/>
                <w:lang w:val="en-US"/>
              </w:rPr>
              <w:t>)</w:t>
            </w:r>
          </w:p>
        </w:tc>
        <w:tc>
          <w:tcPr>
            <w:tcW w:w="3685" w:type="dxa"/>
          </w:tcPr>
          <w:p w14:paraId="3F60D008" w14:textId="77777777" w:rsidR="00D14EF0" w:rsidRDefault="00D14EF0" w:rsidP="00D14EF0">
            <w:pPr>
              <w:spacing w:before="60"/>
              <w:ind w:left="284" w:right="57" w:hanging="227"/>
              <w:rPr>
                <w:rFonts w:eastAsia="Calibri"/>
              </w:rPr>
            </w:pPr>
            <w:r>
              <w:rPr>
                <w:rFonts w:eastAsia="Calibri"/>
                <w:lang w:val="en-US"/>
              </w:rPr>
              <w:t>I.</w:t>
            </w:r>
            <w:r w:rsidRPr="00D059F1">
              <w:rPr>
                <w:rFonts w:eastAsia="Calibri"/>
              </w:rPr>
              <w:t xml:space="preserve"> </w:t>
            </w:r>
            <w:r>
              <w:rPr>
                <w:rFonts w:eastAsia="Calibri"/>
              </w:rPr>
              <w:t>Н</w:t>
            </w:r>
            <w:r w:rsidRPr="00D059F1">
              <w:rPr>
                <w:rFonts w:eastAsia="Calibri"/>
              </w:rPr>
              <w:t>аклони напред от ИП седеж със събрани крака</w:t>
            </w:r>
            <w:r>
              <w:rPr>
                <w:rFonts w:eastAsia="Calibri"/>
              </w:rPr>
              <w:t>.</w:t>
            </w:r>
          </w:p>
          <w:p w14:paraId="00199BC7" w14:textId="77777777" w:rsidR="00D14EF0" w:rsidRDefault="00D14EF0" w:rsidP="00D14EF0">
            <w:pPr>
              <w:ind w:left="284" w:right="57" w:hanging="227"/>
              <w:rPr>
                <w:rFonts w:eastAsia="Calibri"/>
              </w:rPr>
            </w:pPr>
          </w:p>
          <w:p w14:paraId="7179BEBD" w14:textId="77777777" w:rsidR="00D14EF0" w:rsidRDefault="00D14EF0" w:rsidP="00D14EF0">
            <w:pPr>
              <w:ind w:left="284" w:right="57" w:hanging="227"/>
              <w:rPr>
                <w:rFonts w:eastAsia="Calibri"/>
              </w:rPr>
            </w:pPr>
            <w:r>
              <w:rPr>
                <w:rFonts w:eastAsia="Calibri"/>
                <w:lang w:val="en-US"/>
              </w:rPr>
              <w:t xml:space="preserve">II. </w:t>
            </w:r>
            <w:r>
              <w:rPr>
                <w:rFonts w:eastAsia="Calibri"/>
              </w:rPr>
              <w:t>Н</w:t>
            </w:r>
            <w:r w:rsidRPr="00D059F1">
              <w:rPr>
                <w:rFonts w:eastAsia="Calibri"/>
              </w:rPr>
              <w:t>аклони напред от ИП широк разкрачен седеж</w:t>
            </w:r>
            <w:r>
              <w:rPr>
                <w:rFonts w:eastAsia="Calibri"/>
              </w:rPr>
              <w:t>.</w:t>
            </w:r>
          </w:p>
          <w:p w14:paraId="66974142" w14:textId="77777777" w:rsidR="00D14EF0" w:rsidRPr="00D059F1" w:rsidRDefault="00D14EF0" w:rsidP="00D14EF0">
            <w:pPr>
              <w:ind w:left="284" w:right="57" w:hanging="227"/>
              <w:rPr>
                <w:rFonts w:eastAsia="Calibri"/>
              </w:rPr>
            </w:pPr>
          </w:p>
          <w:p w14:paraId="53AF7E7B" w14:textId="77777777" w:rsidR="00D14EF0" w:rsidRDefault="00D14EF0" w:rsidP="00D14EF0">
            <w:pPr>
              <w:ind w:left="227" w:right="57" w:hanging="170"/>
              <w:rPr>
                <w:rFonts w:eastAsia="Calibri"/>
              </w:rPr>
            </w:pPr>
            <w:r>
              <w:rPr>
                <w:rFonts w:eastAsia="Calibri"/>
                <w:lang w:val="en-US"/>
              </w:rPr>
              <w:t xml:space="preserve">III. </w:t>
            </w:r>
            <w:r>
              <w:rPr>
                <w:rFonts w:eastAsia="Calibri"/>
              </w:rPr>
              <w:t>С</w:t>
            </w:r>
            <w:r w:rsidRPr="00D059F1">
              <w:rPr>
                <w:rFonts w:eastAsia="Calibri"/>
              </w:rPr>
              <w:t>траничен шпагат.</w:t>
            </w:r>
          </w:p>
          <w:p w14:paraId="0E94180B" w14:textId="77777777" w:rsidR="00D14EF0" w:rsidRPr="00D059F1" w:rsidRDefault="00D14EF0" w:rsidP="00D14EF0">
            <w:pPr>
              <w:ind w:left="227" w:right="57" w:hanging="170"/>
              <w:rPr>
                <w:rFonts w:eastAsia="Calibri"/>
              </w:rPr>
            </w:pPr>
          </w:p>
          <w:p w14:paraId="626B0BED" w14:textId="77777777" w:rsidR="00D14EF0" w:rsidRDefault="00D14EF0" w:rsidP="00D14EF0">
            <w:pPr>
              <w:ind w:left="341" w:right="57" w:hanging="284"/>
            </w:pPr>
            <w:r>
              <w:rPr>
                <w:rFonts w:eastAsia="Calibri"/>
                <w:lang w:val="en-US"/>
              </w:rPr>
              <w:t>IV.</w:t>
            </w:r>
            <w:r>
              <w:rPr>
                <w:rFonts w:eastAsia="Calibri"/>
              </w:rPr>
              <w:t xml:space="preserve"> Р</w:t>
            </w:r>
            <w:r w:rsidRPr="00D059F1">
              <w:rPr>
                <w:rFonts w:eastAsia="Calibri"/>
              </w:rPr>
              <w:t>азтягане на мускулите по пре</w:t>
            </w:r>
            <w:r>
              <w:rPr>
                <w:rFonts w:eastAsia="Calibri"/>
              </w:rPr>
              <w:softHyphen/>
            </w:r>
            <w:r w:rsidRPr="00D059F1">
              <w:rPr>
                <w:rFonts w:eastAsia="Calibri"/>
              </w:rPr>
              <w:t>д</w:t>
            </w:r>
            <w:r>
              <w:rPr>
                <w:rFonts w:eastAsia="Calibri"/>
              </w:rPr>
              <w:softHyphen/>
            </w:r>
            <w:r w:rsidRPr="00D059F1">
              <w:rPr>
                <w:rFonts w:eastAsia="Calibri"/>
              </w:rPr>
              <w:t>ната част на бедрото с опрян на повишено място свит в коляното крак.</w:t>
            </w:r>
          </w:p>
        </w:tc>
        <w:tc>
          <w:tcPr>
            <w:tcW w:w="709" w:type="dxa"/>
          </w:tcPr>
          <w:p w14:paraId="3FB56A33" w14:textId="77777777" w:rsidR="00D14EF0" w:rsidRDefault="00D14EF0" w:rsidP="00D14EF0">
            <w:pPr>
              <w:ind w:firstLine="0"/>
              <w:jc w:val="center"/>
            </w:pPr>
          </w:p>
        </w:tc>
        <w:tc>
          <w:tcPr>
            <w:tcW w:w="567" w:type="dxa"/>
          </w:tcPr>
          <w:p w14:paraId="2DB7FDF8" w14:textId="77777777" w:rsidR="00D14EF0" w:rsidRDefault="00D14EF0" w:rsidP="00D14EF0">
            <w:pPr>
              <w:spacing w:before="60"/>
              <w:ind w:firstLine="0"/>
              <w:jc w:val="center"/>
              <w:rPr>
                <w:lang w:val="en-US"/>
              </w:rPr>
            </w:pPr>
            <w:r>
              <w:rPr>
                <w:lang w:val="en-US"/>
              </w:rPr>
              <w:t>10</w:t>
            </w:r>
          </w:p>
          <w:p w14:paraId="0696EBF6" w14:textId="77777777" w:rsidR="00D14EF0" w:rsidRDefault="00D14EF0" w:rsidP="00D14EF0">
            <w:pPr>
              <w:ind w:firstLine="0"/>
              <w:jc w:val="center"/>
              <w:rPr>
                <w:lang w:val="en-US"/>
              </w:rPr>
            </w:pPr>
          </w:p>
          <w:p w14:paraId="66E7002D" w14:textId="77777777" w:rsidR="00D14EF0" w:rsidRDefault="00D14EF0" w:rsidP="00D14EF0">
            <w:pPr>
              <w:ind w:firstLine="0"/>
              <w:jc w:val="center"/>
              <w:rPr>
                <w:lang w:val="en-US"/>
              </w:rPr>
            </w:pPr>
          </w:p>
          <w:p w14:paraId="46FEA6F3" w14:textId="77777777" w:rsidR="00D14EF0" w:rsidRDefault="00D14EF0" w:rsidP="00D14EF0">
            <w:pPr>
              <w:ind w:firstLine="0"/>
              <w:jc w:val="center"/>
              <w:rPr>
                <w:lang w:val="en-US"/>
              </w:rPr>
            </w:pPr>
            <w:r>
              <w:rPr>
                <w:lang w:val="en-US"/>
              </w:rPr>
              <w:t>10</w:t>
            </w:r>
          </w:p>
          <w:p w14:paraId="325781A2" w14:textId="77777777" w:rsidR="00D14EF0" w:rsidRDefault="00D14EF0" w:rsidP="00D14EF0">
            <w:pPr>
              <w:ind w:firstLine="0"/>
              <w:jc w:val="center"/>
              <w:rPr>
                <w:lang w:val="en-US"/>
              </w:rPr>
            </w:pPr>
          </w:p>
          <w:p w14:paraId="6214F705" w14:textId="77777777" w:rsidR="00D14EF0" w:rsidRDefault="00D14EF0" w:rsidP="00D14EF0">
            <w:pPr>
              <w:ind w:firstLine="0"/>
              <w:jc w:val="center"/>
              <w:rPr>
                <w:lang w:val="en-US"/>
              </w:rPr>
            </w:pPr>
          </w:p>
          <w:p w14:paraId="59556C7B" w14:textId="77777777" w:rsidR="00D14EF0" w:rsidRDefault="00D14EF0" w:rsidP="00D14EF0">
            <w:pPr>
              <w:ind w:firstLine="0"/>
              <w:jc w:val="center"/>
              <w:rPr>
                <w:lang w:val="en-US"/>
              </w:rPr>
            </w:pPr>
            <w:r>
              <w:rPr>
                <w:lang w:val="en-US"/>
              </w:rPr>
              <w:t>5</w:t>
            </w:r>
          </w:p>
          <w:p w14:paraId="3D2F9994" w14:textId="77777777" w:rsidR="00D14EF0" w:rsidRDefault="00D14EF0" w:rsidP="00D14EF0">
            <w:pPr>
              <w:ind w:firstLine="0"/>
              <w:jc w:val="center"/>
              <w:rPr>
                <w:lang w:val="en-US"/>
              </w:rPr>
            </w:pPr>
          </w:p>
          <w:p w14:paraId="66239602" w14:textId="77777777" w:rsidR="00D14EF0" w:rsidRDefault="00D14EF0" w:rsidP="00D14EF0">
            <w:pPr>
              <w:ind w:firstLine="0"/>
              <w:jc w:val="center"/>
              <w:rPr>
                <w:lang w:val="en-US"/>
              </w:rPr>
            </w:pPr>
          </w:p>
          <w:p w14:paraId="7E3EC35C" w14:textId="77777777" w:rsidR="00D14EF0" w:rsidRPr="005D1D6A" w:rsidRDefault="00D14EF0" w:rsidP="00D14EF0">
            <w:pPr>
              <w:ind w:firstLine="0"/>
              <w:jc w:val="center"/>
              <w:rPr>
                <w:lang w:val="en-US"/>
              </w:rPr>
            </w:pPr>
            <w:r>
              <w:rPr>
                <w:lang w:val="en-US"/>
              </w:rPr>
              <w:t>12</w:t>
            </w:r>
          </w:p>
        </w:tc>
        <w:tc>
          <w:tcPr>
            <w:tcW w:w="3679" w:type="dxa"/>
          </w:tcPr>
          <w:p w14:paraId="48D98B32" w14:textId="77777777" w:rsidR="00D14EF0" w:rsidRDefault="00D14EF0" w:rsidP="00D14EF0">
            <w:pPr>
              <w:spacing w:before="60"/>
              <w:ind w:left="57" w:right="57" w:firstLine="0"/>
            </w:pPr>
            <w:r w:rsidRPr="00D059F1">
              <w:rPr>
                <w:rFonts w:eastAsia="Calibri"/>
              </w:rPr>
              <w:t>Упражненията се изпълняват с постепенно увеличаване на амплитудата на движение.</w:t>
            </w:r>
          </w:p>
        </w:tc>
      </w:tr>
    </w:tbl>
    <w:p w14:paraId="79025DA3" w14:textId="77777777" w:rsidR="00D14EF0" w:rsidRPr="00D059F1" w:rsidRDefault="00D14EF0" w:rsidP="00D14EF0">
      <w:pPr>
        <w:spacing w:line="240" w:lineRule="auto"/>
        <w:ind w:firstLine="0"/>
        <w:jc w:val="left"/>
        <w:rPr>
          <w:rFonts w:eastAsia="Times New Roman" w:cs="Times New Roman"/>
          <w:szCs w:val="24"/>
          <w:lang w:eastAsia="bg-BG"/>
        </w:rPr>
      </w:pPr>
    </w:p>
    <w:p w14:paraId="6ACF2E9F" w14:textId="77777777" w:rsidR="00D14EF0" w:rsidRPr="00171CC4" w:rsidRDefault="00D14EF0" w:rsidP="00D14EF0">
      <w:pPr>
        <w:spacing w:line="240" w:lineRule="auto"/>
        <w:ind w:firstLine="0"/>
        <w:jc w:val="left"/>
        <w:rPr>
          <w:rFonts w:eastAsia="Times New Roman" w:cs="Times New Roman"/>
          <w:szCs w:val="24"/>
          <w:lang w:val="en-US" w:eastAsia="bg-BG"/>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888"/>
        <w:gridCol w:w="1569"/>
        <w:gridCol w:w="742"/>
      </w:tblGrid>
      <w:tr w:rsidR="00D14EF0" w:rsidRPr="00D174E4" w14:paraId="7D8004C5" w14:textId="77777777" w:rsidTr="00D14EF0">
        <w:trPr>
          <w:trHeight w:val="113"/>
        </w:trPr>
        <w:tc>
          <w:tcPr>
            <w:tcW w:w="3752" w:type="pct"/>
            <w:shd w:val="clear" w:color="auto" w:fill="auto"/>
            <w:vAlign w:val="center"/>
            <w:hideMark/>
          </w:tcPr>
          <w:p w14:paraId="293C8612" w14:textId="77777777" w:rsidR="00D14EF0" w:rsidRPr="00D174E4" w:rsidRDefault="00D14EF0" w:rsidP="00D14EF0">
            <w:pPr>
              <w:spacing w:line="240" w:lineRule="auto"/>
              <w:ind w:firstLine="0"/>
              <w:jc w:val="center"/>
              <w:rPr>
                <w:rFonts w:cs="Times New Roman"/>
                <w:b/>
                <w:bCs/>
                <w:color w:val="000000"/>
              </w:rPr>
            </w:pPr>
            <w:r w:rsidRPr="00D174E4">
              <w:rPr>
                <w:rFonts w:cs="Times New Roman"/>
                <w:b/>
                <w:bCs/>
                <w:color w:val="000000"/>
              </w:rPr>
              <w:t>Критерии и показатели за оценяване</w:t>
            </w:r>
          </w:p>
        </w:tc>
        <w:tc>
          <w:tcPr>
            <w:tcW w:w="861" w:type="pct"/>
            <w:shd w:val="clear" w:color="auto" w:fill="auto"/>
            <w:vAlign w:val="center"/>
            <w:hideMark/>
          </w:tcPr>
          <w:p w14:paraId="11F02135" w14:textId="77777777" w:rsidR="00D14EF0" w:rsidRPr="00D174E4" w:rsidRDefault="00D14EF0" w:rsidP="00D14EF0">
            <w:pPr>
              <w:spacing w:line="240" w:lineRule="auto"/>
              <w:ind w:firstLine="0"/>
              <w:jc w:val="center"/>
              <w:rPr>
                <w:rFonts w:cs="Times New Roman"/>
                <w:b/>
                <w:bCs/>
                <w:color w:val="000000"/>
              </w:rPr>
            </w:pPr>
            <w:r w:rsidRPr="00D174E4">
              <w:rPr>
                <w:rFonts w:cs="Times New Roman"/>
                <w:b/>
                <w:bCs/>
                <w:color w:val="000000"/>
              </w:rPr>
              <w:t>Максимален брой точки</w:t>
            </w:r>
          </w:p>
        </w:tc>
        <w:tc>
          <w:tcPr>
            <w:tcW w:w="387" w:type="pct"/>
            <w:shd w:val="clear" w:color="auto" w:fill="auto"/>
            <w:vAlign w:val="center"/>
            <w:hideMark/>
          </w:tcPr>
          <w:p w14:paraId="4436985D" w14:textId="77777777" w:rsidR="00D14EF0" w:rsidRPr="00D174E4" w:rsidRDefault="00D14EF0" w:rsidP="00D14EF0">
            <w:pPr>
              <w:spacing w:line="240" w:lineRule="auto"/>
              <w:ind w:firstLine="0"/>
              <w:jc w:val="center"/>
              <w:rPr>
                <w:rFonts w:cs="Times New Roman"/>
                <w:b/>
                <w:bCs/>
                <w:color w:val="000000"/>
              </w:rPr>
            </w:pPr>
            <w:r w:rsidRPr="00D174E4">
              <w:rPr>
                <w:rFonts w:cs="Times New Roman"/>
                <w:b/>
                <w:bCs/>
                <w:color w:val="000000"/>
              </w:rPr>
              <w:t>Теже</w:t>
            </w:r>
            <w:r>
              <w:rPr>
                <w:rFonts w:cs="Times New Roman"/>
                <w:b/>
                <w:bCs/>
                <w:color w:val="000000"/>
              </w:rPr>
              <w:softHyphen/>
            </w:r>
            <w:r w:rsidRPr="00D174E4">
              <w:rPr>
                <w:rFonts w:cs="Times New Roman"/>
                <w:b/>
                <w:bCs/>
                <w:color w:val="000000"/>
              </w:rPr>
              <w:t>ст</w:t>
            </w:r>
          </w:p>
        </w:tc>
      </w:tr>
      <w:tr w:rsidR="00D14EF0" w:rsidRPr="00D174E4" w14:paraId="2C576C3E" w14:textId="77777777" w:rsidTr="00D14EF0">
        <w:trPr>
          <w:trHeight w:val="113"/>
        </w:trPr>
        <w:tc>
          <w:tcPr>
            <w:tcW w:w="4613" w:type="pct"/>
            <w:gridSpan w:val="2"/>
            <w:shd w:val="clear" w:color="000000" w:fill="FDE9D9"/>
            <w:vAlign w:val="center"/>
            <w:hideMark/>
          </w:tcPr>
          <w:p w14:paraId="3343E35E" w14:textId="77777777" w:rsidR="00D14EF0" w:rsidRPr="00D174E4" w:rsidRDefault="00D14EF0" w:rsidP="00083B05">
            <w:pPr>
              <w:pStyle w:val="ListParagraph"/>
              <w:numPr>
                <w:ilvl w:val="0"/>
                <w:numId w:val="213"/>
              </w:numPr>
              <w:spacing w:line="240" w:lineRule="auto"/>
              <w:ind w:left="454" w:hanging="454"/>
              <w:rPr>
                <w:rFonts w:cs="Times New Roman"/>
                <w:b/>
                <w:bCs/>
                <w:color w:val="000000"/>
              </w:rPr>
            </w:pPr>
            <w:r w:rsidRPr="00D174E4">
              <w:rPr>
                <w:rFonts w:cs="Times New Roman"/>
                <w:b/>
                <w:bCs/>
                <w:iCs/>
                <w:color w:val="000000"/>
              </w:rPr>
              <w:t>Спазване на правилата за здравословни и безопасни условия на труд и опазване на околната среда</w:t>
            </w:r>
          </w:p>
        </w:tc>
        <w:tc>
          <w:tcPr>
            <w:tcW w:w="387" w:type="pct"/>
            <w:shd w:val="clear" w:color="000000" w:fill="FDE9D9"/>
            <w:vAlign w:val="center"/>
            <w:hideMark/>
          </w:tcPr>
          <w:p w14:paraId="4E7652E8" w14:textId="77777777" w:rsidR="00D14EF0" w:rsidRPr="00D174E4" w:rsidRDefault="00D14EF0" w:rsidP="00D14EF0">
            <w:pPr>
              <w:spacing w:line="240" w:lineRule="auto"/>
              <w:ind w:firstLine="0"/>
              <w:jc w:val="center"/>
              <w:rPr>
                <w:rFonts w:cs="Times New Roman"/>
                <w:b/>
                <w:bCs/>
                <w:color w:val="000000"/>
              </w:rPr>
            </w:pPr>
            <w:r w:rsidRPr="00D174E4">
              <w:rPr>
                <w:rFonts w:cs="Times New Roman"/>
                <w:b/>
                <w:bCs/>
                <w:color w:val="000000"/>
              </w:rPr>
              <w:t>да/не</w:t>
            </w:r>
          </w:p>
        </w:tc>
      </w:tr>
      <w:tr w:rsidR="00D14EF0" w:rsidRPr="00D174E4" w14:paraId="66830E4D" w14:textId="77777777" w:rsidTr="00D14EF0">
        <w:trPr>
          <w:trHeight w:val="113"/>
        </w:trPr>
        <w:tc>
          <w:tcPr>
            <w:tcW w:w="3752" w:type="pct"/>
            <w:shd w:val="clear" w:color="auto" w:fill="auto"/>
            <w:vAlign w:val="center"/>
            <w:hideMark/>
          </w:tcPr>
          <w:p w14:paraId="30E057D2" w14:textId="77777777" w:rsidR="00D14EF0" w:rsidRPr="00D174E4" w:rsidRDefault="00D14EF0" w:rsidP="00083B05">
            <w:pPr>
              <w:pStyle w:val="ListParagraph"/>
              <w:numPr>
                <w:ilvl w:val="1"/>
                <w:numId w:val="213"/>
              </w:numPr>
              <w:spacing w:line="240" w:lineRule="auto"/>
              <w:ind w:left="454" w:hanging="454"/>
              <w:rPr>
                <w:rFonts w:cs="Times New Roman"/>
                <w:color w:val="000000"/>
              </w:rPr>
            </w:pPr>
            <w:r w:rsidRPr="00D174E4">
              <w:rPr>
                <w:rFonts w:cs="Times New Roman"/>
                <w:iCs/>
                <w:color w:val="000000"/>
              </w:rPr>
              <w:t xml:space="preserve">Изпълнява адекватни дейности по предварителната подготовка на изпитния урок за осигуряване на неговото здравословно и безопасно провеждане </w:t>
            </w:r>
          </w:p>
        </w:tc>
        <w:tc>
          <w:tcPr>
            <w:tcW w:w="861" w:type="pct"/>
            <w:vMerge w:val="restart"/>
            <w:shd w:val="clear" w:color="auto" w:fill="auto"/>
            <w:vAlign w:val="center"/>
            <w:hideMark/>
          </w:tcPr>
          <w:p w14:paraId="2995F034" w14:textId="77777777" w:rsidR="00D14EF0" w:rsidRPr="00D174E4" w:rsidRDefault="00D14EF0" w:rsidP="00D14EF0">
            <w:pPr>
              <w:spacing w:line="240" w:lineRule="auto"/>
              <w:ind w:firstLine="0"/>
              <w:jc w:val="center"/>
              <w:rPr>
                <w:rFonts w:cs="Times New Roman"/>
                <w:color w:val="000000"/>
              </w:rPr>
            </w:pPr>
            <w:r w:rsidRPr="00D174E4">
              <w:rPr>
                <w:rFonts w:cs="Times New Roman"/>
                <w:color w:val="000000"/>
              </w:rPr>
              <w:t> </w:t>
            </w:r>
          </w:p>
        </w:tc>
        <w:tc>
          <w:tcPr>
            <w:tcW w:w="387" w:type="pct"/>
            <w:shd w:val="clear" w:color="auto" w:fill="auto"/>
            <w:vAlign w:val="center"/>
            <w:hideMark/>
          </w:tcPr>
          <w:p w14:paraId="782CB75B" w14:textId="77777777" w:rsidR="00D14EF0" w:rsidRPr="00D174E4" w:rsidRDefault="00D14EF0" w:rsidP="00D14EF0">
            <w:pPr>
              <w:spacing w:line="240" w:lineRule="auto"/>
              <w:ind w:left="454" w:hanging="454"/>
              <w:jc w:val="center"/>
              <w:rPr>
                <w:rFonts w:cs="Times New Roman"/>
                <w:b/>
                <w:bCs/>
                <w:color w:val="000000"/>
              </w:rPr>
            </w:pPr>
            <w:r w:rsidRPr="00D174E4">
              <w:rPr>
                <w:rFonts w:cs="Times New Roman"/>
                <w:b/>
                <w:bCs/>
                <w:color w:val="000000"/>
              </w:rPr>
              <w:t> </w:t>
            </w:r>
          </w:p>
        </w:tc>
      </w:tr>
      <w:tr w:rsidR="00D14EF0" w:rsidRPr="00D174E4" w14:paraId="47326735" w14:textId="77777777" w:rsidTr="00D14EF0">
        <w:trPr>
          <w:trHeight w:val="113"/>
        </w:trPr>
        <w:tc>
          <w:tcPr>
            <w:tcW w:w="3752" w:type="pct"/>
            <w:shd w:val="clear" w:color="auto" w:fill="auto"/>
            <w:vAlign w:val="center"/>
            <w:hideMark/>
          </w:tcPr>
          <w:p w14:paraId="4CC87DB5" w14:textId="77777777" w:rsidR="00D14EF0" w:rsidRPr="00D174E4" w:rsidRDefault="00D14EF0" w:rsidP="00083B05">
            <w:pPr>
              <w:pStyle w:val="ListParagraph"/>
              <w:numPr>
                <w:ilvl w:val="1"/>
                <w:numId w:val="213"/>
              </w:numPr>
              <w:spacing w:line="240" w:lineRule="auto"/>
              <w:ind w:left="454" w:hanging="454"/>
              <w:rPr>
                <w:rFonts w:cs="Times New Roman"/>
                <w:color w:val="000000"/>
              </w:rPr>
            </w:pPr>
            <w:r w:rsidRPr="00D174E4">
              <w:rPr>
                <w:rFonts w:cs="Times New Roman"/>
                <w:bCs/>
                <w:iCs/>
                <w:color w:val="000000"/>
              </w:rPr>
              <w:t>Съобразява се с правилата за сигурност и безопасност на пистите и опазване на околната среда по време на заниманието</w:t>
            </w:r>
          </w:p>
        </w:tc>
        <w:tc>
          <w:tcPr>
            <w:tcW w:w="861" w:type="pct"/>
            <w:vMerge/>
            <w:vAlign w:val="center"/>
            <w:hideMark/>
          </w:tcPr>
          <w:p w14:paraId="428B6B82" w14:textId="77777777" w:rsidR="00D14EF0" w:rsidRPr="00D174E4" w:rsidRDefault="00D14EF0" w:rsidP="00D14EF0">
            <w:pPr>
              <w:spacing w:line="240" w:lineRule="auto"/>
              <w:ind w:left="454" w:hanging="454"/>
              <w:rPr>
                <w:rFonts w:cs="Times New Roman"/>
                <w:color w:val="000000"/>
              </w:rPr>
            </w:pPr>
          </w:p>
        </w:tc>
        <w:tc>
          <w:tcPr>
            <w:tcW w:w="387" w:type="pct"/>
            <w:vMerge w:val="restart"/>
            <w:vAlign w:val="center"/>
            <w:hideMark/>
          </w:tcPr>
          <w:p w14:paraId="79A8437F" w14:textId="77777777" w:rsidR="00D14EF0" w:rsidRPr="00D174E4" w:rsidRDefault="00D14EF0" w:rsidP="00D14EF0">
            <w:pPr>
              <w:spacing w:line="240" w:lineRule="auto"/>
              <w:ind w:left="454" w:hanging="454"/>
              <w:rPr>
                <w:rFonts w:cs="Times New Roman"/>
                <w:b/>
                <w:bCs/>
                <w:color w:val="000000"/>
              </w:rPr>
            </w:pPr>
          </w:p>
        </w:tc>
      </w:tr>
      <w:tr w:rsidR="00D14EF0" w:rsidRPr="00D174E4" w14:paraId="37A54160" w14:textId="77777777" w:rsidTr="00D14EF0">
        <w:trPr>
          <w:trHeight w:val="113"/>
        </w:trPr>
        <w:tc>
          <w:tcPr>
            <w:tcW w:w="3752" w:type="pct"/>
            <w:shd w:val="clear" w:color="auto" w:fill="auto"/>
            <w:vAlign w:val="center"/>
            <w:hideMark/>
          </w:tcPr>
          <w:p w14:paraId="73AE30B2" w14:textId="77777777" w:rsidR="00D14EF0" w:rsidRPr="0031606C" w:rsidRDefault="00D14EF0" w:rsidP="00083B05">
            <w:pPr>
              <w:pStyle w:val="ListParagraph"/>
              <w:numPr>
                <w:ilvl w:val="1"/>
                <w:numId w:val="213"/>
              </w:numPr>
              <w:spacing w:line="240" w:lineRule="auto"/>
              <w:ind w:left="454" w:hanging="454"/>
              <w:rPr>
                <w:rFonts w:cs="Times New Roman"/>
                <w:color w:val="000000"/>
              </w:rPr>
            </w:pPr>
            <w:r w:rsidRPr="00D174E4">
              <w:rPr>
                <w:rFonts w:cs="Times New Roman"/>
                <w:iCs/>
                <w:color w:val="000000"/>
              </w:rPr>
              <w:t>Предотвратява опасните ситуации, които могат да възникнат по време на изпитния тренировъчен урок</w:t>
            </w:r>
          </w:p>
          <w:p w14:paraId="7C8F11B3" w14:textId="77777777" w:rsidR="00D14EF0" w:rsidRPr="0031606C" w:rsidRDefault="00D14EF0" w:rsidP="00D14EF0">
            <w:pPr>
              <w:spacing w:line="240" w:lineRule="auto"/>
              <w:ind w:firstLine="0"/>
              <w:rPr>
                <w:rFonts w:cs="Times New Roman"/>
                <w:color w:val="000000"/>
              </w:rPr>
            </w:pPr>
            <w:r w:rsidRPr="0031606C">
              <w:rPr>
                <w:rFonts w:cs="Times New Roman"/>
                <w:b/>
                <w:bCs/>
                <w:color w:val="000000"/>
              </w:rPr>
              <w:t>Забележка</w:t>
            </w:r>
            <w:r w:rsidRPr="0031606C">
              <w:rPr>
                <w:rFonts w:cs="Times New Roman"/>
                <w:color w:val="000000"/>
              </w:rPr>
              <w:t xml:space="preserve">: Критерий 1 няма количествено изражение, а </w:t>
            </w:r>
            <w:proofErr w:type="spellStart"/>
            <w:r w:rsidRPr="0031606C">
              <w:rPr>
                <w:rFonts w:cs="Times New Roman"/>
                <w:color w:val="000000"/>
              </w:rPr>
              <w:t>качес-твено</w:t>
            </w:r>
            <w:proofErr w:type="spellEnd"/>
            <w:r w:rsidRPr="0031606C">
              <w:rPr>
                <w:rFonts w:cs="Times New Roman"/>
                <w:color w:val="000000"/>
              </w:rPr>
              <w:t>. Ако обучаваният по време на изпита създава опасна си-</w:t>
            </w:r>
            <w:proofErr w:type="spellStart"/>
            <w:r w:rsidRPr="0031606C">
              <w:rPr>
                <w:rFonts w:cs="Times New Roman"/>
                <w:color w:val="000000"/>
              </w:rPr>
              <w:t>туация</w:t>
            </w:r>
            <w:proofErr w:type="spellEnd"/>
            <w:r w:rsidRPr="0031606C">
              <w:rPr>
                <w:rFonts w:cs="Times New Roman"/>
                <w:color w:val="000000"/>
              </w:rPr>
              <w:t xml:space="preserve">, застрашаваща собствения му живот или живота на други лица, изпитът се прекратява и на обучавания се поставя оценка </w:t>
            </w:r>
            <w:r w:rsidRPr="0031606C">
              <w:rPr>
                <w:rFonts w:cs="Times New Roman"/>
                <w:b/>
                <w:bCs/>
                <w:color w:val="000000"/>
              </w:rPr>
              <w:t>Слаб (2).</w:t>
            </w:r>
          </w:p>
        </w:tc>
        <w:tc>
          <w:tcPr>
            <w:tcW w:w="861" w:type="pct"/>
            <w:vMerge/>
            <w:vAlign w:val="center"/>
            <w:hideMark/>
          </w:tcPr>
          <w:p w14:paraId="17A6F5BE" w14:textId="77777777" w:rsidR="00D14EF0" w:rsidRPr="00D174E4" w:rsidRDefault="00D14EF0" w:rsidP="00D14EF0">
            <w:pPr>
              <w:spacing w:line="240" w:lineRule="auto"/>
              <w:ind w:left="454" w:hanging="454"/>
              <w:rPr>
                <w:rFonts w:cs="Times New Roman"/>
                <w:color w:val="000000"/>
              </w:rPr>
            </w:pPr>
          </w:p>
        </w:tc>
        <w:tc>
          <w:tcPr>
            <w:tcW w:w="387" w:type="pct"/>
            <w:vMerge/>
            <w:vAlign w:val="center"/>
            <w:hideMark/>
          </w:tcPr>
          <w:p w14:paraId="7B2E3B48" w14:textId="77777777" w:rsidR="00D14EF0" w:rsidRPr="00D174E4" w:rsidRDefault="00D14EF0" w:rsidP="00D14EF0">
            <w:pPr>
              <w:spacing w:line="240" w:lineRule="auto"/>
              <w:ind w:left="454" w:hanging="454"/>
              <w:rPr>
                <w:rFonts w:cs="Times New Roman"/>
                <w:b/>
                <w:bCs/>
                <w:color w:val="000000"/>
              </w:rPr>
            </w:pPr>
          </w:p>
        </w:tc>
      </w:tr>
      <w:tr w:rsidR="00D14EF0" w:rsidRPr="00D174E4" w14:paraId="557D93E0" w14:textId="77777777" w:rsidTr="00D14EF0">
        <w:trPr>
          <w:trHeight w:val="113"/>
        </w:trPr>
        <w:tc>
          <w:tcPr>
            <w:tcW w:w="4613" w:type="pct"/>
            <w:gridSpan w:val="2"/>
            <w:shd w:val="clear" w:color="000000" w:fill="FDE9D9"/>
            <w:vAlign w:val="center"/>
            <w:hideMark/>
          </w:tcPr>
          <w:p w14:paraId="59C9E268" w14:textId="77777777" w:rsidR="00D14EF0" w:rsidRPr="00D174E4" w:rsidRDefault="00D14EF0" w:rsidP="00083B05">
            <w:pPr>
              <w:pStyle w:val="ListParagraph"/>
              <w:numPr>
                <w:ilvl w:val="0"/>
                <w:numId w:val="213"/>
              </w:numPr>
              <w:spacing w:line="240" w:lineRule="auto"/>
              <w:ind w:left="454" w:hanging="454"/>
              <w:rPr>
                <w:rFonts w:cs="Times New Roman"/>
                <w:b/>
                <w:bCs/>
                <w:color w:val="000000"/>
              </w:rPr>
            </w:pPr>
            <w:r w:rsidRPr="00D174E4">
              <w:rPr>
                <w:rFonts w:cs="Times New Roman"/>
                <w:b/>
                <w:bCs/>
                <w:color w:val="000000"/>
              </w:rPr>
              <w:t>Ефективна организация на работното място</w:t>
            </w:r>
          </w:p>
        </w:tc>
        <w:tc>
          <w:tcPr>
            <w:tcW w:w="387" w:type="pct"/>
            <w:shd w:val="clear" w:color="000000" w:fill="FDE9D9"/>
            <w:vAlign w:val="center"/>
            <w:hideMark/>
          </w:tcPr>
          <w:p w14:paraId="30FF8427" w14:textId="77777777" w:rsidR="00D14EF0" w:rsidRPr="00D174E4" w:rsidRDefault="00D14EF0" w:rsidP="00D14EF0">
            <w:pPr>
              <w:spacing w:line="240" w:lineRule="auto"/>
              <w:ind w:firstLine="0"/>
              <w:jc w:val="center"/>
              <w:rPr>
                <w:rFonts w:cs="Times New Roman"/>
                <w:b/>
                <w:bCs/>
                <w:color w:val="000000"/>
              </w:rPr>
            </w:pPr>
            <w:r w:rsidRPr="00D174E4">
              <w:rPr>
                <w:rFonts w:cs="Times New Roman"/>
                <w:b/>
                <w:bCs/>
                <w:color w:val="000000"/>
              </w:rPr>
              <w:t>5</w:t>
            </w:r>
          </w:p>
        </w:tc>
      </w:tr>
      <w:tr w:rsidR="00D14EF0" w:rsidRPr="00D174E4" w14:paraId="26E80D09" w14:textId="77777777" w:rsidTr="00171CC4">
        <w:trPr>
          <w:trHeight w:val="820"/>
        </w:trPr>
        <w:tc>
          <w:tcPr>
            <w:tcW w:w="3752" w:type="pct"/>
            <w:shd w:val="clear" w:color="auto" w:fill="auto"/>
            <w:vAlign w:val="center"/>
            <w:hideMark/>
          </w:tcPr>
          <w:p w14:paraId="4D9ECBB2" w14:textId="31230B7C" w:rsidR="00D14EF0" w:rsidRPr="00D174E4" w:rsidRDefault="00D14EF0" w:rsidP="00171CC4">
            <w:pPr>
              <w:pStyle w:val="ListParagraph"/>
              <w:numPr>
                <w:ilvl w:val="1"/>
                <w:numId w:val="213"/>
              </w:numPr>
              <w:spacing w:line="240" w:lineRule="auto"/>
              <w:ind w:left="454" w:hanging="454"/>
              <w:rPr>
                <w:rFonts w:cs="Times New Roman"/>
                <w:color w:val="000000"/>
              </w:rPr>
            </w:pPr>
            <w:r w:rsidRPr="00D174E4">
              <w:rPr>
                <w:rFonts w:cs="Times New Roman"/>
                <w:bCs/>
                <w:iCs/>
                <w:color w:val="000000"/>
              </w:rPr>
              <w:t>Извършил е адекватна подготовка за изпита като: разработен план-конспект, набавил всички необходими пособия, помощна екипировка и други; осъществил е информационно</w:t>
            </w:r>
          </w:p>
        </w:tc>
        <w:tc>
          <w:tcPr>
            <w:tcW w:w="861" w:type="pct"/>
            <w:shd w:val="clear" w:color="auto" w:fill="auto"/>
            <w:vAlign w:val="center"/>
            <w:hideMark/>
          </w:tcPr>
          <w:p w14:paraId="5FF944E7" w14:textId="77777777" w:rsidR="00D14EF0" w:rsidRPr="00D174E4" w:rsidRDefault="00D14EF0" w:rsidP="00D14EF0">
            <w:pPr>
              <w:spacing w:line="240" w:lineRule="auto"/>
              <w:ind w:firstLine="0"/>
              <w:jc w:val="center"/>
              <w:rPr>
                <w:rFonts w:cs="Times New Roman"/>
                <w:color w:val="000000"/>
              </w:rPr>
            </w:pPr>
            <w:r w:rsidRPr="00D174E4">
              <w:rPr>
                <w:rFonts w:cs="Times New Roman"/>
                <w:color w:val="000000"/>
              </w:rPr>
              <w:t>2</w:t>
            </w:r>
          </w:p>
        </w:tc>
        <w:tc>
          <w:tcPr>
            <w:tcW w:w="387" w:type="pct"/>
            <w:shd w:val="clear" w:color="auto" w:fill="auto"/>
            <w:vAlign w:val="center"/>
            <w:hideMark/>
          </w:tcPr>
          <w:p w14:paraId="78D53891" w14:textId="77777777" w:rsidR="00D14EF0" w:rsidRPr="00D174E4" w:rsidRDefault="00D14EF0" w:rsidP="00D14EF0">
            <w:pPr>
              <w:spacing w:line="240" w:lineRule="auto"/>
              <w:ind w:firstLine="0"/>
              <w:jc w:val="center"/>
              <w:rPr>
                <w:rFonts w:cs="Times New Roman"/>
                <w:b/>
                <w:bCs/>
                <w:color w:val="000000"/>
              </w:rPr>
            </w:pPr>
            <w:r w:rsidRPr="00D174E4">
              <w:rPr>
                <w:rFonts w:cs="Times New Roman"/>
                <w:b/>
                <w:bCs/>
                <w:color w:val="000000"/>
              </w:rPr>
              <w:t> </w:t>
            </w:r>
          </w:p>
        </w:tc>
      </w:tr>
      <w:tr w:rsidR="00171CC4" w:rsidRPr="00D174E4" w14:paraId="4D39F0A6" w14:textId="77777777" w:rsidTr="00171CC4">
        <w:trPr>
          <w:trHeight w:val="802"/>
        </w:trPr>
        <w:tc>
          <w:tcPr>
            <w:tcW w:w="3752" w:type="pct"/>
            <w:shd w:val="clear" w:color="auto" w:fill="auto"/>
            <w:vAlign w:val="center"/>
          </w:tcPr>
          <w:p w14:paraId="30F04CAF" w14:textId="03B77C2A" w:rsidR="00171CC4" w:rsidRPr="00D174E4" w:rsidRDefault="00171CC4" w:rsidP="00171CC4">
            <w:pPr>
              <w:pStyle w:val="ListParagraph"/>
              <w:spacing w:line="240" w:lineRule="auto"/>
              <w:ind w:left="454" w:firstLine="0"/>
              <w:rPr>
                <w:rFonts w:cs="Times New Roman"/>
                <w:bCs/>
                <w:iCs/>
                <w:color w:val="000000"/>
              </w:rPr>
            </w:pPr>
            <w:r w:rsidRPr="00D174E4">
              <w:rPr>
                <w:rFonts w:cs="Times New Roman"/>
                <w:bCs/>
                <w:iCs/>
                <w:color w:val="000000"/>
              </w:rPr>
              <w:t>осигуряване за състезатели и родители за предстоящото занимание; проучил е актуални метеорологични и снежни условия</w:t>
            </w:r>
          </w:p>
        </w:tc>
        <w:tc>
          <w:tcPr>
            <w:tcW w:w="861" w:type="pct"/>
            <w:shd w:val="clear" w:color="auto" w:fill="auto"/>
            <w:vAlign w:val="center"/>
          </w:tcPr>
          <w:p w14:paraId="0DBAB3D6" w14:textId="77777777" w:rsidR="00171CC4" w:rsidRPr="00D174E4" w:rsidRDefault="00171CC4" w:rsidP="00D14EF0">
            <w:pPr>
              <w:spacing w:line="240" w:lineRule="auto"/>
              <w:jc w:val="center"/>
              <w:rPr>
                <w:rFonts w:cs="Times New Roman"/>
                <w:color w:val="000000"/>
              </w:rPr>
            </w:pPr>
          </w:p>
        </w:tc>
        <w:tc>
          <w:tcPr>
            <w:tcW w:w="387" w:type="pct"/>
            <w:shd w:val="clear" w:color="auto" w:fill="auto"/>
            <w:vAlign w:val="center"/>
          </w:tcPr>
          <w:p w14:paraId="4E91DF8D" w14:textId="77777777" w:rsidR="00171CC4" w:rsidRPr="00D174E4" w:rsidRDefault="00171CC4" w:rsidP="00D14EF0">
            <w:pPr>
              <w:spacing w:line="240" w:lineRule="auto"/>
              <w:jc w:val="center"/>
              <w:rPr>
                <w:rFonts w:cs="Times New Roman"/>
                <w:b/>
                <w:bCs/>
                <w:color w:val="000000"/>
              </w:rPr>
            </w:pPr>
          </w:p>
        </w:tc>
      </w:tr>
      <w:tr w:rsidR="00D14EF0" w:rsidRPr="00D174E4" w14:paraId="264EF0D0" w14:textId="77777777" w:rsidTr="00D14EF0">
        <w:trPr>
          <w:trHeight w:val="113"/>
        </w:trPr>
        <w:tc>
          <w:tcPr>
            <w:tcW w:w="3752" w:type="pct"/>
            <w:shd w:val="clear" w:color="auto" w:fill="auto"/>
            <w:vAlign w:val="center"/>
            <w:hideMark/>
          </w:tcPr>
          <w:p w14:paraId="2F48DD93" w14:textId="77777777" w:rsidR="00D14EF0" w:rsidRPr="00D174E4" w:rsidRDefault="00D14EF0" w:rsidP="00083B05">
            <w:pPr>
              <w:pStyle w:val="ListParagraph"/>
              <w:numPr>
                <w:ilvl w:val="1"/>
                <w:numId w:val="213"/>
              </w:numPr>
              <w:spacing w:line="240" w:lineRule="auto"/>
              <w:ind w:left="454" w:hanging="454"/>
              <w:rPr>
                <w:rFonts w:cs="Times New Roman"/>
                <w:color w:val="000000"/>
              </w:rPr>
            </w:pPr>
            <w:r w:rsidRPr="00D174E4">
              <w:rPr>
                <w:rFonts w:cs="Times New Roman"/>
                <w:iCs/>
                <w:color w:val="000000"/>
              </w:rPr>
              <w:t>Ефективно управлява времето на заниманието (брой почивки, повторения, разбор и т.н.)</w:t>
            </w:r>
          </w:p>
        </w:tc>
        <w:tc>
          <w:tcPr>
            <w:tcW w:w="861" w:type="pct"/>
            <w:shd w:val="clear" w:color="auto" w:fill="auto"/>
            <w:vAlign w:val="center"/>
            <w:hideMark/>
          </w:tcPr>
          <w:p w14:paraId="196918F0" w14:textId="77777777" w:rsidR="00D14EF0" w:rsidRPr="00D174E4" w:rsidRDefault="00D14EF0" w:rsidP="00D14EF0">
            <w:pPr>
              <w:spacing w:line="240" w:lineRule="auto"/>
              <w:ind w:firstLine="0"/>
              <w:jc w:val="center"/>
              <w:rPr>
                <w:rFonts w:cs="Times New Roman"/>
                <w:color w:val="000000"/>
              </w:rPr>
            </w:pPr>
            <w:r w:rsidRPr="00D174E4">
              <w:rPr>
                <w:rFonts w:cs="Times New Roman"/>
                <w:color w:val="000000"/>
              </w:rPr>
              <w:t>2</w:t>
            </w:r>
          </w:p>
        </w:tc>
        <w:tc>
          <w:tcPr>
            <w:tcW w:w="387" w:type="pct"/>
            <w:vAlign w:val="center"/>
            <w:hideMark/>
          </w:tcPr>
          <w:p w14:paraId="6FEE5C11" w14:textId="77777777" w:rsidR="00D14EF0" w:rsidRPr="00D174E4" w:rsidRDefault="00D14EF0" w:rsidP="00D14EF0">
            <w:pPr>
              <w:spacing w:line="240" w:lineRule="auto"/>
              <w:ind w:firstLine="0"/>
              <w:rPr>
                <w:rFonts w:cs="Times New Roman"/>
                <w:b/>
                <w:bCs/>
                <w:color w:val="000000"/>
                <w:lang w:val="en-US"/>
              </w:rPr>
            </w:pPr>
            <w:r w:rsidRPr="00D174E4">
              <w:rPr>
                <w:rFonts w:cs="Times New Roman"/>
                <w:b/>
                <w:bCs/>
                <w:color w:val="000000"/>
                <w:lang w:val="en-US"/>
              </w:rPr>
              <w:t xml:space="preserve"> </w:t>
            </w:r>
          </w:p>
        </w:tc>
      </w:tr>
      <w:tr w:rsidR="00D14EF0" w:rsidRPr="00D174E4" w14:paraId="6A7FC519" w14:textId="77777777" w:rsidTr="00D14EF0">
        <w:trPr>
          <w:trHeight w:val="113"/>
        </w:trPr>
        <w:tc>
          <w:tcPr>
            <w:tcW w:w="3752" w:type="pct"/>
            <w:shd w:val="clear" w:color="auto" w:fill="auto"/>
            <w:vAlign w:val="center"/>
            <w:hideMark/>
          </w:tcPr>
          <w:p w14:paraId="3D79201F" w14:textId="77777777" w:rsidR="00D14EF0" w:rsidRPr="00D174E4" w:rsidRDefault="00D14EF0" w:rsidP="00083B05">
            <w:pPr>
              <w:pStyle w:val="ListParagraph"/>
              <w:numPr>
                <w:ilvl w:val="1"/>
                <w:numId w:val="213"/>
              </w:numPr>
              <w:spacing w:line="240" w:lineRule="auto"/>
              <w:ind w:left="454" w:hanging="454"/>
              <w:rPr>
                <w:rFonts w:cs="Times New Roman"/>
                <w:color w:val="000000"/>
              </w:rPr>
            </w:pPr>
            <w:r w:rsidRPr="00D174E4">
              <w:rPr>
                <w:rFonts w:cs="Times New Roman"/>
                <w:iCs/>
                <w:color w:val="000000"/>
              </w:rPr>
              <w:t xml:space="preserve">Познава и прилага общата структура за построяване на тренировъчно занимание </w:t>
            </w:r>
          </w:p>
        </w:tc>
        <w:tc>
          <w:tcPr>
            <w:tcW w:w="861" w:type="pct"/>
            <w:shd w:val="clear" w:color="auto" w:fill="auto"/>
            <w:vAlign w:val="center"/>
            <w:hideMark/>
          </w:tcPr>
          <w:p w14:paraId="6AD226D1" w14:textId="77777777" w:rsidR="00D14EF0" w:rsidRPr="00D174E4" w:rsidRDefault="00D14EF0" w:rsidP="00D14EF0">
            <w:pPr>
              <w:spacing w:line="240" w:lineRule="auto"/>
              <w:ind w:firstLine="0"/>
              <w:jc w:val="center"/>
              <w:rPr>
                <w:rFonts w:cs="Times New Roman"/>
                <w:color w:val="000000"/>
              </w:rPr>
            </w:pPr>
            <w:r w:rsidRPr="00D174E4">
              <w:rPr>
                <w:rFonts w:cs="Times New Roman"/>
                <w:color w:val="000000"/>
              </w:rPr>
              <w:t>1</w:t>
            </w:r>
          </w:p>
        </w:tc>
        <w:tc>
          <w:tcPr>
            <w:tcW w:w="387" w:type="pct"/>
            <w:vAlign w:val="center"/>
            <w:hideMark/>
          </w:tcPr>
          <w:p w14:paraId="1B280CCD" w14:textId="77777777" w:rsidR="00D14EF0" w:rsidRPr="00D174E4" w:rsidRDefault="00D14EF0" w:rsidP="00D14EF0">
            <w:pPr>
              <w:spacing w:line="240" w:lineRule="auto"/>
              <w:ind w:firstLine="0"/>
              <w:rPr>
                <w:rFonts w:cs="Times New Roman"/>
                <w:b/>
                <w:bCs/>
                <w:color w:val="000000"/>
              </w:rPr>
            </w:pPr>
          </w:p>
        </w:tc>
      </w:tr>
      <w:tr w:rsidR="00D14EF0" w:rsidRPr="00D174E4" w14:paraId="72D713A3" w14:textId="77777777" w:rsidTr="00D14EF0">
        <w:trPr>
          <w:trHeight w:val="113"/>
        </w:trPr>
        <w:tc>
          <w:tcPr>
            <w:tcW w:w="4613" w:type="pct"/>
            <w:gridSpan w:val="2"/>
            <w:shd w:val="clear" w:color="000000" w:fill="FDE9D9"/>
            <w:vAlign w:val="center"/>
            <w:hideMark/>
          </w:tcPr>
          <w:p w14:paraId="42B94BDD" w14:textId="77777777" w:rsidR="00D14EF0" w:rsidRPr="00D174E4" w:rsidRDefault="00D14EF0" w:rsidP="00083B05">
            <w:pPr>
              <w:pStyle w:val="ListParagraph"/>
              <w:numPr>
                <w:ilvl w:val="0"/>
                <w:numId w:val="213"/>
              </w:numPr>
              <w:spacing w:line="240" w:lineRule="auto"/>
              <w:ind w:left="454" w:hanging="454"/>
              <w:rPr>
                <w:rFonts w:cs="Times New Roman"/>
                <w:b/>
                <w:bCs/>
                <w:color w:val="000000"/>
              </w:rPr>
            </w:pPr>
            <w:r w:rsidRPr="00D174E4">
              <w:rPr>
                <w:rFonts w:cs="Times New Roman"/>
                <w:b/>
                <w:bCs/>
                <w:color w:val="000000"/>
              </w:rPr>
              <w:t>Спазване изискванията на правилниците, наредбите и предписанията</w:t>
            </w:r>
          </w:p>
        </w:tc>
        <w:tc>
          <w:tcPr>
            <w:tcW w:w="387" w:type="pct"/>
            <w:shd w:val="clear" w:color="000000" w:fill="FDE9D9"/>
            <w:vAlign w:val="center"/>
            <w:hideMark/>
          </w:tcPr>
          <w:p w14:paraId="59A039D2" w14:textId="77777777" w:rsidR="00D14EF0" w:rsidRPr="00D174E4" w:rsidRDefault="00D14EF0" w:rsidP="00D14EF0">
            <w:pPr>
              <w:spacing w:line="240" w:lineRule="auto"/>
              <w:ind w:firstLine="0"/>
              <w:jc w:val="center"/>
              <w:rPr>
                <w:rFonts w:cs="Times New Roman"/>
                <w:b/>
                <w:bCs/>
                <w:color w:val="000000"/>
              </w:rPr>
            </w:pPr>
            <w:r w:rsidRPr="00D174E4">
              <w:rPr>
                <w:rFonts w:cs="Times New Roman"/>
                <w:b/>
                <w:bCs/>
                <w:color w:val="000000"/>
              </w:rPr>
              <w:t>5</w:t>
            </w:r>
          </w:p>
        </w:tc>
      </w:tr>
      <w:tr w:rsidR="00D14EF0" w:rsidRPr="00D174E4" w14:paraId="33925027" w14:textId="77777777" w:rsidTr="00D14EF0">
        <w:trPr>
          <w:trHeight w:val="113"/>
        </w:trPr>
        <w:tc>
          <w:tcPr>
            <w:tcW w:w="3752" w:type="pct"/>
            <w:shd w:val="clear" w:color="auto" w:fill="auto"/>
            <w:vAlign w:val="center"/>
            <w:hideMark/>
          </w:tcPr>
          <w:p w14:paraId="40195910" w14:textId="77777777" w:rsidR="00D14EF0" w:rsidRPr="00D174E4" w:rsidRDefault="00D14EF0" w:rsidP="00083B05">
            <w:pPr>
              <w:pStyle w:val="ListParagraph"/>
              <w:numPr>
                <w:ilvl w:val="1"/>
                <w:numId w:val="213"/>
              </w:numPr>
              <w:spacing w:line="240" w:lineRule="auto"/>
              <w:ind w:left="454" w:hanging="454"/>
              <w:rPr>
                <w:rFonts w:cs="Times New Roman"/>
                <w:color w:val="000000"/>
              </w:rPr>
            </w:pPr>
            <w:r w:rsidRPr="00D174E4">
              <w:rPr>
                <w:rFonts w:cs="Times New Roman"/>
                <w:iCs/>
                <w:color w:val="000000"/>
              </w:rPr>
              <w:t xml:space="preserve">Познава състезателните правила за спортната дисциплина и ги прилага в изпитния урок </w:t>
            </w:r>
          </w:p>
        </w:tc>
        <w:tc>
          <w:tcPr>
            <w:tcW w:w="861" w:type="pct"/>
            <w:shd w:val="clear" w:color="auto" w:fill="auto"/>
            <w:vAlign w:val="center"/>
            <w:hideMark/>
          </w:tcPr>
          <w:p w14:paraId="277A969A" w14:textId="77777777" w:rsidR="00D14EF0" w:rsidRPr="00D174E4" w:rsidRDefault="00D14EF0" w:rsidP="00D14EF0">
            <w:pPr>
              <w:spacing w:line="240" w:lineRule="auto"/>
              <w:ind w:firstLine="0"/>
              <w:jc w:val="center"/>
              <w:rPr>
                <w:rFonts w:cs="Times New Roman"/>
                <w:color w:val="000000"/>
              </w:rPr>
            </w:pPr>
            <w:r w:rsidRPr="00D174E4">
              <w:rPr>
                <w:rFonts w:cs="Times New Roman"/>
                <w:color w:val="000000"/>
              </w:rPr>
              <w:t>3</w:t>
            </w:r>
          </w:p>
        </w:tc>
        <w:tc>
          <w:tcPr>
            <w:tcW w:w="387" w:type="pct"/>
            <w:shd w:val="clear" w:color="auto" w:fill="auto"/>
            <w:vAlign w:val="center"/>
            <w:hideMark/>
          </w:tcPr>
          <w:p w14:paraId="24F058FB" w14:textId="77777777" w:rsidR="00D14EF0" w:rsidRPr="00D174E4" w:rsidRDefault="00D14EF0" w:rsidP="00D14EF0">
            <w:pPr>
              <w:spacing w:line="240" w:lineRule="auto"/>
              <w:ind w:firstLine="0"/>
              <w:jc w:val="center"/>
              <w:rPr>
                <w:rFonts w:cs="Times New Roman"/>
                <w:b/>
                <w:bCs/>
                <w:color w:val="000000"/>
              </w:rPr>
            </w:pPr>
            <w:r w:rsidRPr="00D174E4">
              <w:rPr>
                <w:rFonts w:cs="Times New Roman"/>
                <w:b/>
                <w:bCs/>
                <w:color w:val="000000"/>
              </w:rPr>
              <w:t> </w:t>
            </w:r>
          </w:p>
        </w:tc>
      </w:tr>
      <w:tr w:rsidR="00D14EF0" w:rsidRPr="00D174E4" w14:paraId="6E71C091" w14:textId="77777777" w:rsidTr="00D14EF0">
        <w:trPr>
          <w:trHeight w:val="113"/>
        </w:trPr>
        <w:tc>
          <w:tcPr>
            <w:tcW w:w="3752" w:type="pct"/>
            <w:shd w:val="clear" w:color="auto" w:fill="auto"/>
            <w:vAlign w:val="center"/>
            <w:hideMark/>
          </w:tcPr>
          <w:p w14:paraId="0F19C023" w14:textId="77777777" w:rsidR="00D14EF0" w:rsidRPr="00D174E4" w:rsidRDefault="00D14EF0" w:rsidP="00083B05">
            <w:pPr>
              <w:pStyle w:val="ListParagraph"/>
              <w:numPr>
                <w:ilvl w:val="1"/>
                <w:numId w:val="213"/>
              </w:numPr>
              <w:spacing w:line="240" w:lineRule="auto"/>
              <w:ind w:left="454" w:hanging="454"/>
              <w:rPr>
                <w:rFonts w:cs="Times New Roman"/>
                <w:color w:val="000000"/>
              </w:rPr>
            </w:pPr>
            <w:r w:rsidRPr="00D174E4">
              <w:rPr>
                <w:rFonts w:cs="Times New Roman"/>
                <w:bCs/>
                <w:iCs/>
                <w:color w:val="000000"/>
              </w:rPr>
              <w:t>Спазва структурата и особеностите на тренировъчните занимания</w:t>
            </w:r>
          </w:p>
        </w:tc>
        <w:tc>
          <w:tcPr>
            <w:tcW w:w="861" w:type="pct"/>
            <w:shd w:val="clear" w:color="auto" w:fill="auto"/>
            <w:vAlign w:val="center"/>
            <w:hideMark/>
          </w:tcPr>
          <w:p w14:paraId="69ECBBA1" w14:textId="77777777" w:rsidR="00D14EF0" w:rsidRPr="00D174E4" w:rsidRDefault="00D14EF0" w:rsidP="00D14EF0">
            <w:pPr>
              <w:spacing w:line="240" w:lineRule="auto"/>
              <w:ind w:firstLine="0"/>
              <w:jc w:val="center"/>
              <w:rPr>
                <w:rFonts w:cs="Times New Roman"/>
                <w:color w:val="000000"/>
              </w:rPr>
            </w:pPr>
            <w:r w:rsidRPr="00D174E4">
              <w:rPr>
                <w:rFonts w:cs="Times New Roman"/>
                <w:color w:val="000000"/>
              </w:rPr>
              <w:t>2</w:t>
            </w:r>
          </w:p>
        </w:tc>
        <w:tc>
          <w:tcPr>
            <w:tcW w:w="387" w:type="pct"/>
            <w:vAlign w:val="center"/>
            <w:hideMark/>
          </w:tcPr>
          <w:p w14:paraId="39E7032E" w14:textId="77777777" w:rsidR="00D14EF0" w:rsidRPr="00D174E4" w:rsidRDefault="00D14EF0" w:rsidP="00D14EF0">
            <w:pPr>
              <w:spacing w:line="240" w:lineRule="auto"/>
              <w:ind w:firstLine="0"/>
              <w:rPr>
                <w:rFonts w:cs="Times New Roman"/>
                <w:b/>
                <w:bCs/>
                <w:color w:val="000000"/>
              </w:rPr>
            </w:pPr>
          </w:p>
        </w:tc>
      </w:tr>
      <w:tr w:rsidR="00D14EF0" w:rsidRPr="00D174E4" w14:paraId="71019651" w14:textId="77777777" w:rsidTr="00D14EF0">
        <w:trPr>
          <w:trHeight w:val="113"/>
        </w:trPr>
        <w:tc>
          <w:tcPr>
            <w:tcW w:w="4613" w:type="pct"/>
            <w:gridSpan w:val="2"/>
            <w:shd w:val="clear" w:color="000000" w:fill="FDE9D9"/>
            <w:vAlign w:val="center"/>
            <w:hideMark/>
          </w:tcPr>
          <w:p w14:paraId="1CF5781C" w14:textId="77777777" w:rsidR="00D14EF0" w:rsidRPr="00D174E4" w:rsidRDefault="00D14EF0" w:rsidP="00083B05">
            <w:pPr>
              <w:pStyle w:val="ListParagraph"/>
              <w:numPr>
                <w:ilvl w:val="0"/>
                <w:numId w:val="213"/>
              </w:numPr>
              <w:spacing w:line="240" w:lineRule="auto"/>
              <w:ind w:left="454" w:hanging="454"/>
              <w:rPr>
                <w:rFonts w:cs="Times New Roman"/>
                <w:b/>
                <w:bCs/>
                <w:color w:val="000000"/>
              </w:rPr>
            </w:pPr>
            <w:r w:rsidRPr="00D174E4">
              <w:rPr>
                <w:rFonts w:cs="Times New Roman"/>
                <w:b/>
                <w:bCs/>
                <w:iCs/>
                <w:color w:val="000000"/>
              </w:rPr>
              <w:t>Правилен подбор на детайли, материали и инструменти съобразно конкретното задание</w:t>
            </w:r>
          </w:p>
        </w:tc>
        <w:tc>
          <w:tcPr>
            <w:tcW w:w="387" w:type="pct"/>
            <w:shd w:val="clear" w:color="000000" w:fill="FDE9D9"/>
            <w:vAlign w:val="center"/>
            <w:hideMark/>
          </w:tcPr>
          <w:p w14:paraId="100D8059" w14:textId="77777777" w:rsidR="00D14EF0" w:rsidRPr="00D174E4" w:rsidRDefault="00D14EF0" w:rsidP="00D14EF0">
            <w:pPr>
              <w:spacing w:line="240" w:lineRule="auto"/>
              <w:ind w:firstLine="0"/>
              <w:jc w:val="center"/>
              <w:rPr>
                <w:rFonts w:cs="Times New Roman"/>
                <w:b/>
                <w:bCs/>
                <w:color w:val="000000"/>
              </w:rPr>
            </w:pPr>
            <w:r w:rsidRPr="00D174E4">
              <w:rPr>
                <w:rFonts w:cs="Times New Roman"/>
                <w:b/>
                <w:bCs/>
                <w:color w:val="000000"/>
              </w:rPr>
              <w:t>20</w:t>
            </w:r>
          </w:p>
        </w:tc>
      </w:tr>
      <w:tr w:rsidR="00D14EF0" w:rsidRPr="00D174E4" w14:paraId="4B9B0235" w14:textId="77777777" w:rsidTr="00D14EF0">
        <w:trPr>
          <w:trHeight w:val="113"/>
        </w:trPr>
        <w:tc>
          <w:tcPr>
            <w:tcW w:w="3752" w:type="pct"/>
            <w:shd w:val="clear" w:color="auto" w:fill="auto"/>
            <w:vAlign w:val="center"/>
            <w:hideMark/>
          </w:tcPr>
          <w:p w14:paraId="64F0A646" w14:textId="77777777" w:rsidR="00D14EF0" w:rsidRPr="00D174E4" w:rsidRDefault="00D14EF0" w:rsidP="00083B05">
            <w:pPr>
              <w:pStyle w:val="ListParagraph"/>
              <w:numPr>
                <w:ilvl w:val="1"/>
                <w:numId w:val="213"/>
              </w:numPr>
              <w:spacing w:line="240" w:lineRule="auto"/>
              <w:ind w:left="454" w:hanging="454"/>
              <w:rPr>
                <w:rFonts w:cs="Times New Roman"/>
                <w:color w:val="000000"/>
              </w:rPr>
            </w:pPr>
            <w:r w:rsidRPr="00D174E4">
              <w:rPr>
                <w:rFonts w:cs="Times New Roman"/>
                <w:iCs/>
                <w:color w:val="000000"/>
              </w:rPr>
              <w:t xml:space="preserve">Прилаганите методи и средства съответстват на поставените в изпитния урок задачи </w:t>
            </w:r>
          </w:p>
        </w:tc>
        <w:tc>
          <w:tcPr>
            <w:tcW w:w="861" w:type="pct"/>
            <w:shd w:val="clear" w:color="auto" w:fill="auto"/>
            <w:vAlign w:val="center"/>
            <w:hideMark/>
          </w:tcPr>
          <w:p w14:paraId="7F27A737" w14:textId="77777777" w:rsidR="00D14EF0" w:rsidRPr="00D174E4" w:rsidRDefault="00D14EF0" w:rsidP="00D14EF0">
            <w:pPr>
              <w:spacing w:line="240" w:lineRule="auto"/>
              <w:ind w:firstLine="0"/>
              <w:jc w:val="center"/>
              <w:rPr>
                <w:rFonts w:cs="Times New Roman"/>
                <w:color w:val="000000"/>
              </w:rPr>
            </w:pPr>
            <w:r w:rsidRPr="00D174E4">
              <w:rPr>
                <w:rFonts w:cs="Times New Roman"/>
                <w:color w:val="000000"/>
              </w:rPr>
              <w:t>10</w:t>
            </w:r>
          </w:p>
        </w:tc>
        <w:tc>
          <w:tcPr>
            <w:tcW w:w="387" w:type="pct"/>
            <w:shd w:val="clear" w:color="auto" w:fill="auto"/>
            <w:vAlign w:val="center"/>
            <w:hideMark/>
          </w:tcPr>
          <w:p w14:paraId="2F46D661" w14:textId="77777777" w:rsidR="00D14EF0" w:rsidRPr="00D174E4" w:rsidRDefault="00D14EF0" w:rsidP="00D14EF0">
            <w:pPr>
              <w:spacing w:line="240" w:lineRule="auto"/>
              <w:ind w:firstLine="0"/>
              <w:jc w:val="center"/>
              <w:rPr>
                <w:rFonts w:cs="Times New Roman"/>
                <w:b/>
                <w:bCs/>
                <w:color w:val="000000"/>
              </w:rPr>
            </w:pPr>
            <w:r w:rsidRPr="00D174E4">
              <w:rPr>
                <w:rFonts w:cs="Times New Roman"/>
                <w:b/>
                <w:bCs/>
                <w:color w:val="000000"/>
              </w:rPr>
              <w:t> </w:t>
            </w:r>
          </w:p>
        </w:tc>
      </w:tr>
      <w:tr w:rsidR="00D14EF0" w:rsidRPr="00D174E4" w14:paraId="25EEC000" w14:textId="77777777" w:rsidTr="00D14EF0">
        <w:trPr>
          <w:trHeight w:val="113"/>
        </w:trPr>
        <w:tc>
          <w:tcPr>
            <w:tcW w:w="3752" w:type="pct"/>
            <w:shd w:val="clear" w:color="auto" w:fill="auto"/>
            <w:vAlign w:val="center"/>
            <w:hideMark/>
          </w:tcPr>
          <w:p w14:paraId="14B08339" w14:textId="77777777" w:rsidR="00D14EF0" w:rsidRPr="00D174E4" w:rsidRDefault="00D14EF0" w:rsidP="00083B05">
            <w:pPr>
              <w:pStyle w:val="ListParagraph"/>
              <w:numPr>
                <w:ilvl w:val="1"/>
                <w:numId w:val="213"/>
              </w:numPr>
              <w:spacing w:line="240" w:lineRule="auto"/>
              <w:ind w:left="454" w:hanging="454"/>
              <w:rPr>
                <w:rFonts w:cs="Times New Roman"/>
                <w:color w:val="000000"/>
              </w:rPr>
            </w:pPr>
            <w:r w:rsidRPr="00D174E4">
              <w:rPr>
                <w:rFonts w:cs="Times New Roman"/>
                <w:iCs/>
                <w:color w:val="000000"/>
              </w:rPr>
              <w:t>Обяснява разбираемо и демонстрира нагледно прилаганите упражнения</w:t>
            </w:r>
          </w:p>
        </w:tc>
        <w:tc>
          <w:tcPr>
            <w:tcW w:w="861" w:type="pct"/>
            <w:shd w:val="clear" w:color="auto" w:fill="auto"/>
            <w:vAlign w:val="center"/>
            <w:hideMark/>
          </w:tcPr>
          <w:p w14:paraId="52A6DE9F" w14:textId="77777777" w:rsidR="00D14EF0" w:rsidRPr="00D174E4" w:rsidRDefault="00D14EF0" w:rsidP="00D14EF0">
            <w:pPr>
              <w:spacing w:line="240" w:lineRule="auto"/>
              <w:ind w:firstLine="0"/>
              <w:jc w:val="center"/>
              <w:rPr>
                <w:rFonts w:cs="Times New Roman"/>
                <w:color w:val="000000"/>
              </w:rPr>
            </w:pPr>
            <w:r w:rsidRPr="00D174E4">
              <w:rPr>
                <w:rFonts w:cs="Times New Roman"/>
                <w:color w:val="000000"/>
              </w:rPr>
              <w:t>10</w:t>
            </w:r>
          </w:p>
        </w:tc>
        <w:tc>
          <w:tcPr>
            <w:tcW w:w="387" w:type="pct"/>
            <w:vAlign w:val="center"/>
            <w:hideMark/>
          </w:tcPr>
          <w:p w14:paraId="66B76D73" w14:textId="77777777" w:rsidR="00D14EF0" w:rsidRPr="00D174E4" w:rsidRDefault="00D14EF0" w:rsidP="00D14EF0">
            <w:pPr>
              <w:spacing w:line="240" w:lineRule="auto"/>
              <w:ind w:firstLine="0"/>
              <w:rPr>
                <w:rFonts w:cs="Times New Roman"/>
                <w:b/>
                <w:bCs/>
                <w:color w:val="000000"/>
              </w:rPr>
            </w:pPr>
          </w:p>
        </w:tc>
      </w:tr>
      <w:tr w:rsidR="00D14EF0" w:rsidRPr="00D174E4" w14:paraId="5DA4C3BA" w14:textId="77777777" w:rsidTr="00D14EF0">
        <w:trPr>
          <w:trHeight w:val="113"/>
        </w:trPr>
        <w:tc>
          <w:tcPr>
            <w:tcW w:w="4613" w:type="pct"/>
            <w:gridSpan w:val="2"/>
            <w:shd w:val="clear" w:color="000000" w:fill="FDE9D9"/>
            <w:vAlign w:val="center"/>
            <w:hideMark/>
          </w:tcPr>
          <w:p w14:paraId="53489711" w14:textId="77777777" w:rsidR="00D14EF0" w:rsidRPr="00D174E4" w:rsidRDefault="00D14EF0" w:rsidP="00083B05">
            <w:pPr>
              <w:pStyle w:val="ListParagraph"/>
              <w:numPr>
                <w:ilvl w:val="0"/>
                <w:numId w:val="213"/>
              </w:numPr>
              <w:spacing w:line="240" w:lineRule="auto"/>
              <w:ind w:left="454" w:hanging="454"/>
              <w:rPr>
                <w:rFonts w:cs="Times New Roman"/>
                <w:b/>
                <w:bCs/>
                <w:color w:val="000000"/>
              </w:rPr>
            </w:pPr>
            <w:r w:rsidRPr="00D174E4">
              <w:rPr>
                <w:rFonts w:cs="Times New Roman"/>
                <w:b/>
                <w:bCs/>
                <w:iCs/>
                <w:color w:val="000000"/>
              </w:rPr>
              <w:t>Спазване на технологичната последователност на операциите според индивидуалното задание</w:t>
            </w:r>
          </w:p>
        </w:tc>
        <w:tc>
          <w:tcPr>
            <w:tcW w:w="387" w:type="pct"/>
            <w:shd w:val="clear" w:color="000000" w:fill="FDE9D9"/>
            <w:vAlign w:val="center"/>
            <w:hideMark/>
          </w:tcPr>
          <w:p w14:paraId="22D84391" w14:textId="77777777" w:rsidR="00D14EF0" w:rsidRPr="00D174E4" w:rsidRDefault="00D14EF0" w:rsidP="00D14EF0">
            <w:pPr>
              <w:spacing w:line="240" w:lineRule="auto"/>
              <w:ind w:firstLine="0"/>
              <w:jc w:val="center"/>
              <w:rPr>
                <w:rFonts w:cs="Times New Roman"/>
                <w:b/>
                <w:bCs/>
                <w:color w:val="000000"/>
              </w:rPr>
            </w:pPr>
            <w:r w:rsidRPr="00D174E4">
              <w:rPr>
                <w:rFonts w:cs="Times New Roman"/>
                <w:b/>
                <w:bCs/>
                <w:color w:val="000000"/>
              </w:rPr>
              <w:t>20</w:t>
            </w:r>
          </w:p>
        </w:tc>
      </w:tr>
      <w:tr w:rsidR="00D14EF0" w:rsidRPr="00D174E4" w14:paraId="419BF887" w14:textId="77777777" w:rsidTr="00D14EF0">
        <w:trPr>
          <w:trHeight w:val="113"/>
        </w:trPr>
        <w:tc>
          <w:tcPr>
            <w:tcW w:w="3752" w:type="pct"/>
            <w:shd w:val="clear" w:color="auto" w:fill="auto"/>
            <w:vAlign w:val="center"/>
            <w:hideMark/>
          </w:tcPr>
          <w:p w14:paraId="14F59D4D" w14:textId="77777777" w:rsidR="00D14EF0" w:rsidRPr="00D174E4" w:rsidRDefault="00D14EF0" w:rsidP="00083B05">
            <w:pPr>
              <w:pStyle w:val="ListParagraph"/>
              <w:numPr>
                <w:ilvl w:val="1"/>
                <w:numId w:val="213"/>
              </w:numPr>
              <w:spacing w:line="240" w:lineRule="auto"/>
              <w:ind w:left="454" w:hanging="454"/>
              <w:rPr>
                <w:rFonts w:cs="Times New Roman"/>
                <w:color w:val="000000"/>
              </w:rPr>
            </w:pPr>
            <w:r w:rsidRPr="00D174E4">
              <w:rPr>
                <w:rFonts w:cs="Times New Roman"/>
                <w:iCs/>
                <w:color w:val="000000"/>
              </w:rPr>
              <w:t>Прилаганите упражнения са подредени в логическа последователност</w:t>
            </w:r>
          </w:p>
        </w:tc>
        <w:tc>
          <w:tcPr>
            <w:tcW w:w="861" w:type="pct"/>
            <w:shd w:val="clear" w:color="auto" w:fill="auto"/>
            <w:vAlign w:val="center"/>
            <w:hideMark/>
          </w:tcPr>
          <w:p w14:paraId="2DA04793" w14:textId="77777777" w:rsidR="00D14EF0" w:rsidRPr="00D174E4" w:rsidRDefault="00D14EF0" w:rsidP="00D14EF0">
            <w:pPr>
              <w:spacing w:line="240" w:lineRule="auto"/>
              <w:ind w:firstLine="0"/>
              <w:jc w:val="center"/>
              <w:rPr>
                <w:rFonts w:cs="Times New Roman"/>
                <w:color w:val="000000"/>
              </w:rPr>
            </w:pPr>
            <w:r w:rsidRPr="00D174E4">
              <w:rPr>
                <w:rFonts w:cs="Times New Roman"/>
                <w:color w:val="000000"/>
              </w:rPr>
              <w:t>10</w:t>
            </w:r>
          </w:p>
        </w:tc>
        <w:tc>
          <w:tcPr>
            <w:tcW w:w="387" w:type="pct"/>
            <w:vMerge w:val="restart"/>
            <w:shd w:val="clear" w:color="auto" w:fill="auto"/>
            <w:vAlign w:val="center"/>
            <w:hideMark/>
          </w:tcPr>
          <w:p w14:paraId="78E69982" w14:textId="77777777" w:rsidR="00D14EF0" w:rsidRPr="00D174E4" w:rsidRDefault="00D14EF0" w:rsidP="00D14EF0">
            <w:pPr>
              <w:spacing w:line="240" w:lineRule="auto"/>
              <w:ind w:firstLine="0"/>
              <w:jc w:val="center"/>
              <w:rPr>
                <w:rFonts w:cs="Times New Roman"/>
                <w:b/>
                <w:bCs/>
                <w:color w:val="000000"/>
              </w:rPr>
            </w:pPr>
            <w:r w:rsidRPr="00D174E4">
              <w:rPr>
                <w:rFonts w:cs="Times New Roman"/>
                <w:b/>
                <w:bCs/>
                <w:color w:val="000000"/>
              </w:rPr>
              <w:t> </w:t>
            </w:r>
          </w:p>
        </w:tc>
      </w:tr>
      <w:tr w:rsidR="00D14EF0" w:rsidRPr="00D174E4" w14:paraId="4DAD9BCB" w14:textId="77777777" w:rsidTr="00D14EF0">
        <w:trPr>
          <w:trHeight w:val="113"/>
        </w:trPr>
        <w:tc>
          <w:tcPr>
            <w:tcW w:w="3752" w:type="pct"/>
            <w:shd w:val="clear" w:color="auto" w:fill="auto"/>
            <w:noWrap/>
            <w:vAlign w:val="center"/>
            <w:hideMark/>
          </w:tcPr>
          <w:p w14:paraId="179A26E4" w14:textId="77777777" w:rsidR="00D14EF0" w:rsidRPr="00D174E4" w:rsidRDefault="00D14EF0" w:rsidP="00083B05">
            <w:pPr>
              <w:pStyle w:val="ListParagraph"/>
              <w:numPr>
                <w:ilvl w:val="1"/>
                <w:numId w:val="213"/>
              </w:numPr>
              <w:spacing w:line="240" w:lineRule="auto"/>
              <w:ind w:left="454" w:hanging="454"/>
              <w:rPr>
                <w:rFonts w:cs="Times New Roman"/>
                <w:color w:val="000000"/>
              </w:rPr>
            </w:pPr>
            <w:r w:rsidRPr="00D174E4">
              <w:rPr>
                <w:rFonts w:cs="Times New Roman"/>
                <w:bCs/>
                <w:iCs/>
                <w:color w:val="000000"/>
              </w:rPr>
              <w:t>Прилага индивидуален подход към състезателите</w:t>
            </w:r>
          </w:p>
        </w:tc>
        <w:tc>
          <w:tcPr>
            <w:tcW w:w="861" w:type="pct"/>
            <w:shd w:val="clear" w:color="auto" w:fill="auto"/>
            <w:vAlign w:val="center"/>
            <w:hideMark/>
          </w:tcPr>
          <w:p w14:paraId="0FD2B61F" w14:textId="77777777" w:rsidR="00D14EF0" w:rsidRPr="00D174E4" w:rsidRDefault="00D14EF0" w:rsidP="00D14EF0">
            <w:pPr>
              <w:spacing w:line="240" w:lineRule="auto"/>
              <w:ind w:firstLine="0"/>
              <w:jc w:val="center"/>
              <w:rPr>
                <w:rFonts w:cs="Times New Roman"/>
                <w:color w:val="000000"/>
              </w:rPr>
            </w:pPr>
            <w:r w:rsidRPr="00D174E4">
              <w:rPr>
                <w:rFonts w:cs="Times New Roman"/>
                <w:color w:val="000000"/>
              </w:rPr>
              <w:t>10</w:t>
            </w:r>
          </w:p>
        </w:tc>
        <w:tc>
          <w:tcPr>
            <w:tcW w:w="387" w:type="pct"/>
            <w:vMerge/>
            <w:vAlign w:val="center"/>
            <w:hideMark/>
          </w:tcPr>
          <w:p w14:paraId="21A18D11" w14:textId="77777777" w:rsidR="00D14EF0" w:rsidRPr="00D174E4" w:rsidRDefault="00D14EF0" w:rsidP="00D14EF0">
            <w:pPr>
              <w:spacing w:line="240" w:lineRule="auto"/>
              <w:ind w:firstLine="0"/>
              <w:rPr>
                <w:rFonts w:cs="Times New Roman"/>
                <w:b/>
                <w:bCs/>
                <w:color w:val="000000"/>
              </w:rPr>
            </w:pPr>
          </w:p>
        </w:tc>
      </w:tr>
      <w:tr w:rsidR="00D14EF0" w:rsidRPr="00D174E4" w14:paraId="3146FDF6" w14:textId="77777777" w:rsidTr="00D14EF0">
        <w:trPr>
          <w:trHeight w:val="113"/>
        </w:trPr>
        <w:tc>
          <w:tcPr>
            <w:tcW w:w="4613" w:type="pct"/>
            <w:gridSpan w:val="2"/>
            <w:shd w:val="clear" w:color="000000" w:fill="FDE9D9"/>
            <w:vAlign w:val="center"/>
            <w:hideMark/>
          </w:tcPr>
          <w:p w14:paraId="183E93B0" w14:textId="77777777" w:rsidR="00D14EF0" w:rsidRPr="00D174E4" w:rsidRDefault="00D14EF0" w:rsidP="00083B05">
            <w:pPr>
              <w:pStyle w:val="ListParagraph"/>
              <w:numPr>
                <w:ilvl w:val="0"/>
                <w:numId w:val="213"/>
              </w:numPr>
              <w:spacing w:line="240" w:lineRule="auto"/>
              <w:ind w:left="454" w:hanging="454"/>
              <w:rPr>
                <w:rFonts w:cs="Times New Roman"/>
                <w:b/>
                <w:bCs/>
                <w:color w:val="000000"/>
              </w:rPr>
            </w:pPr>
            <w:r w:rsidRPr="00D174E4">
              <w:rPr>
                <w:rFonts w:cs="Times New Roman"/>
                <w:b/>
                <w:bCs/>
                <w:iCs/>
                <w:color w:val="000000"/>
              </w:rPr>
              <w:t>Качество на изпълнението на индивидуалното задание</w:t>
            </w:r>
          </w:p>
        </w:tc>
        <w:tc>
          <w:tcPr>
            <w:tcW w:w="387" w:type="pct"/>
            <w:shd w:val="clear" w:color="000000" w:fill="FDE9D9"/>
            <w:vAlign w:val="center"/>
            <w:hideMark/>
          </w:tcPr>
          <w:p w14:paraId="33B491B8" w14:textId="77777777" w:rsidR="00D14EF0" w:rsidRPr="00D174E4" w:rsidRDefault="00D14EF0" w:rsidP="00D14EF0">
            <w:pPr>
              <w:spacing w:line="240" w:lineRule="auto"/>
              <w:ind w:firstLine="0"/>
              <w:jc w:val="center"/>
              <w:rPr>
                <w:rFonts w:cs="Times New Roman"/>
                <w:b/>
                <w:bCs/>
                <w:color w:val="000000"/>
              </w:rPr>
            </w:pPr>
            <w:r w:rsidRPr="00D174E4">
              <w:rPr>
                <w:rFonts w:cs="Times New Roman"/>
                <w:b/>
                <w:bCs/>
                <w:color w:val="000000"/>
              </w:rPr>
              <w:t>50</w:t>
            </w:r>
          </w:p>
        </w:tc>
      </w:tr>
      <w:tr w:rsidR="00D14EF0" w:rsidRPr="00D174E4" w14:paraId="579E690A" w14:textId="77777777" w:rsidTr="00D14EF0">
        <w:trPr>
          <w:trHeight w:val="113"/>
        </w:trPr>
        <w:tc>
          <w:tcPr>
            <w:tcW w:w="3752" w:type="pct"/>
            <w:shd w:val="clear" w:color="auto" w:fill="auto"/>
            <w:vAlign w:val="center"/>
            <w:hideMark/>
          </w:tcPr>
          <w:p w14:paraId="0B89901A" w14:textId="77777777" w:rsidR="00D14EF0" w:rsidRPr="00D174E4" w:rsidRDefault="00D14EF0" w:rsidP="00083B05">
            <w:pPr>
              <w:pStyle w:val="ListParagraph"/>
              <w:numPr>
                <w:ilvl w:val="1"/>
                <w:numId w:val="213"/>
              </w:numPr>
              <w:spacing w:line="240" w:lineRule="auto"/>
              <w:ind w:left="454" w:hanging="454"/>
              <w:rPr>
                <w:rFonts w:cs="Times New Roman"/>
                <w:color w:val="000000"/>
              </w:rPr>
            </w:pPr>
            <w:r w:rsidRPr="00D174E4">
              <w:rPr>
                <w:rFonts w:cs="Times New Roman"/>
                <w:bCs/>
                <w:iCs/>
                <w:color w:val="000000"/>
              </w:rPr>
              <w:t>Умее да прилага видовете демонстрация и да обяснява ясно, използвайки спортната терминология</w:t>
            </w:r>
          </w:p>
        </w:tc>
        <w:tc>
          <w:tcPr>
            <w:tcW w:w="861" w:type="pct"/>
            <w:shd w:val="clear" w:color="auto" w:fill="auto"/>
            <w:vAlign w:val="center"/>
            <w:hideMark/>
          </w:tcPr>
          <w:p w14:paraId="3769DEBB" w14:textId="77777777" w:rsidR="00D14EF0" w:rsidRPr="00D174E4" w:rsidRDefault="00D14EF0" w:rsidP="00D14EF0">
            <w:pPr>
              <w:spacing w:line="240" w:lineRule="auto"/>
              <w:ind w:firstLine="0"/>
              <w:jc w:val="center"/>
              <w:rPr>
                <w:rFonts w:cs="Times New Roman"/>
                <w:color w:val="000000"/>
              </w:rPr>
            </w:pPr>
            <w:r w:rsidRPr="00D174E4">
              <w:rPr>
                <w:rFonts w:cs="Times New Roman"/>
                <w:color w:val="000000"/>
              </w:rPr>
              <w:t>20</w:t>
            </w:r>
          </w:p>
        </w:tc>
        <w:tc>
          <w:tcPr>
            <w:tcW w:w="387" w:type="pct"/>
            <w:vMerge w:val="restart"/>
            <w:shd w:val="clear" w:color="auto" w:fill="auto"/>
            <w:vAlign w:val="center"/>
            <w:hideMark/>
          </w:tcPr>
          <w:p w14:paraId="739288FE" w14:textId="77777777" w:rsidR="00D14EF0" w:rsidRPr="00D174E4" w:rsidRDefault="00D14EF0" w:rsidP="00D14EF0">
            <w:pPr>
              <w:spacing w:line="240" w:lineRule="auto"/>
              <w:ind w:firstLine="0"/>
              <w:jc w:val="center"/>
              <w:rPr>
                <w:rFonts w:cs="Times New Roman"/>
                <w:b/>
                <w:bCs/>
                <w:color w:val="000000"/>
              </w:rPr>
            </w:pPr>
            <w:r w:rsidRPr="00D174E4">
              <w:rPr>
                <w:rFonts w:cs="Times New Roman"/>
                <w:b/>
                <w:bCs/>
                <w:color w:val="000000"/>
              </w:rPr>
              <w:t> </w:t>
            </w:r>
          </w:p>
        </w:tc>
      </w:tr>
      <w:tr w:rsidR="00D14EF0" w:rsidRPr="00D174E4" w14:paraId="554CC27D" w14:textId="77777777" w:rsidTr="00D14EF0">
        <w:trPr>
          <w:trHeight w:val="113"/>
        </w:trPr>
        <w:tc>
          <w:tcPr>
            <w:tcW w:w="3752" w:type="pct"/>
            <w:shd w:val="clear" w:color="auto" w:fill="auto"/>
            <w:vAlign w:val="center"/>
            <w:hideMark/>
          </w:tcPr>
          <w:p w14:paraId="73308CB5" w14:textId="77777777" w:rsidR="00D14EF0" w:rsidRPr="00D174E4" w:rsidRDefault="00D14EF0" w:rsidP="00083B05">
            <w:pPr>
              <w:pStyle w:val="ListParagraph"/>
              <w:numPr>
                <w:ilvl w:val="1"/>
                <w:numId w:val="213"/>
              </w:numPr>
              <w:spacing w:line="240" w:lineRule="auto"/>
              <w:ind w:left="454" w:hanging="454"/>
              <w:rPr>
                <w:rFonts w:cs="Times New Roman"/>
                <w:color w:val="000000"/>
              </w:rPr>
            </w:pPr>
            <w:r w:rsidRPr="00D174E4">
              <w:rPr>
                <w:rFonts w:cs="Times New Roman"/>
                <w:iCs/>
                <w:color w:val="000000"/>
              </w:rPr>
              <w:t>Познава в детайли техниката на прилаганите упражнения. Умее да открива грешки в техническото изпълнение и да предлага адекватни средства за тяхното отстраняване</w:t>
            </w:r>
          </w:p>
        </w:tc>
        <w:tc>
          <w:tcPr>
            <w:tcW w:w="861" w:type="pct"/>
            <w:shd w:val="clear" w:color="auto" w:fill="auto"/>
            <w:vAlign w:val="center"/>
            <w:hideMark/>
          </w:tcPr>
          <w:p w14:paraId="2892E10F" w14:textId="77777777" w:rsidR="00D14EF0" w:rsidRPr="00D174E4" w:rsidRDefault="00D14EF0" w:rsidP="00D14EF0">
            <w:pPr>
              <w:spacing w:line="240" w:lineRule="auto"/>
              <w:ind w:firstLine="0"/>
              <w:jc w:val="center"/>
              <w:rPr>
                <w:rFonts w:cs="Times New Roman"/>
                <w:color w:val="000000"/>
              </w:rPr>
            </w:pPr>
            <w:r w:rsidRPr="00D174E4">
              <w:rPr>
                <w:rFonts w:cs="Times New Roman"/>
                <w:color w:val="000000"/>
              </w:rPr>
              <w:t>20</w:t>
            </w:r>
          </w:p>
        </w:tc>
        <w:tc>
          <w:tcPr>
            <w:tcW w:w="387" w:type="pct"/>
            <w:vMerge/>
            <w:vAlign w:val="center"/>
            <w:hideMark/>
          </w:tcPr>
          <w:p w14:paraId="25D0C61B" w14:textId="77777777" w:rsidR="00D14EF0" w:rsidRPr="00D174E4" w:rsidRDefault="00D14EF0" w:rsidP="00D14EF0">
            <w:pPr>
              <w:spacing w:line="240" w:lineRule="auto"/>
              <w:ind w:firstLine="0"/>
              <w:rPr>
                <w:rFonts w:cs="Times New Roman"/>
                <w:b/>
                <w:bCs/>
                <w:color w:val="000000"/>
              </w:rPr>
            </w:pPr>
          </w:p>
        </w:tc>
      </w:tr>
      <w:tr w:rsidR="00D14EF0" w:rsidRPr="00D174E4" w14:paraId="17143BB9" w14:textId="77777777" w:rsidTr="00D14EF0">
        <w:trPr>
          <w:trHeight w:val="113"/>
        </w:trPr>
        <w:tc>
          <w:tcPr>
            <w:tcW w:w="3752" w:type="pct"/>
            <w:shd w:val="clear" w:color="auto" w:fill="auto"/>
            <w:vAlign w:val="center"/>
            <w:hideMark/>
          </w:tcPr>
          <w:p w14:paraId="7CCE1697" w14:textId="77777777" w:rsidR="00D14EF0" w:rsidRPr="00D174E4" w:rsidRDefault="00D14EF0" w:rsidP="00083B05">
            <w:pPr>
              <w:pStyle w:val="ListParagraph"/>
              <w:numPr>
                <w:ilvl w:val="1"/>
                <w:numId w:val="213"/>
              </w:numPr>
              <w:spacing w:line="240" w:lineRule="auto"/>
              <w:ind w:left="454" w:hanging="454"/>
              <w:rPr>
                <w:rFonts w:cs="Times New Roman"/>
                <w:color w:val="000000"/>
              </w:rPr>
            </w:pPr>
            <w:r w:rsidRPr="00D174E4">
              <w:rPr>
                <w:rFonts w:cs="Times New Roman"/>
                <w:color w:val="000000"/>
              </w:rPr>
              <w:t>Отделеното време по отделните задачи е адекватно за тяхното решаване</w:t>
            </w:r>
          </w:p>
        </w:tc>
        <w:tc>
          <w:tcPr>
            <w:tcW w:w="861" w:type="pct"/>
            <w:shd w:val="clear" w:color="auto" w:fill="auto"/>
            <w:vAlign w:val="center"/>
            <w:hideMark/>
          </w:tcPr>
          <w:p w14:paraId="09458F40" w14:textId="77777777" w:rsidR="00D14EF0" w:rsidRPr="00D174E4" w:rsidRDefault="00D14EF0" w:rsidP="00D14EF0">
            <w:pPr>
              <w:spacing w:line="240" w:lineRule="auto"/>
              <w:ind w:firstLine="0"/>
              <w:jc w:val="center"/>
              <w:rPr>
                <w:rFonts w:cs="Times New Roman"/>
                <w:color w:val="000000"/>
              </w:rPr>
            </w:pPr>
            <w:r w:rsidRPr="00D174E4">
              <w:rPr>
                <w:rFonts w:cs="Times New Roman"/>
                <w:color w:val="000000"/>
              </w:rPr>
              <w:t>10</w:t>
            </w:r>
          </w:p>
        </w:tc>
        <w:tc>
          <w:tcPr>
            <w:tcW w:w="387" w:type="pct"/>
            <w:vMerge/>
            <w:vAlign w:val="center"/>
            <w:hideMark/>
          </w:tcPr>
          <w:p w14:paraId="4C954F69" w14:textId="77777777" w:rsidR="00D14EF0" w:rsidRPr="00D174E4" w:rsidRDefault="00D14EF0" w:rsidP="00D14EF0">
            <w:pPr>
              <w:spacing w:line="240" w:lineRule="auto"/>
              <w:ind w:firstLine="0"/>
              <w:rPr>
                <w:rFonts w:cs="Times New Roman"/>
                <w:b/>
                <w:bCs/>
                <w:color w:val="000000"/>
              </w:rPr>
            </w:pPr>
          </w:p>
        </w:tc>
      </w:tr>
      <w:tr w:rsidR="00D14EF0" w:rsidRPr="00D174E4" w14:paraId="498C601F" w14:textId="77777777" w:rsidTr="00D14EF0">
        <w:trPr>
          <w:trHeight w:val="113"/>
        </w:trPr>
        <w:tc>
          <w:tcPr>
            <w:tcW w:w="3752" w:type="pct"/>
            <w:shd w:val="clear" w:color="auto" w:fill="auto"/>
            <w:vAlign w:val="center"/>
            <w:hideMark/>
          </w:tcPr>
          <w:p w14:paraId="7E43F41B" w14:textId="77777777" w:rsidR="00D14EF0" w:rsidRPr="00D174E4" w:rsidRDefault="00D14EF0" w:rsidP="00D14EF0">
            <w:pPr>
              <w:spacing w:line="240" w:lineRule="auto"/>
              <w:ind w:left="454" w:hanging="454"/>
              <w:jc w:val="right"/>
              <w:rPr>
                <w:rFonts w:cs="Times New Roman"/>
                <w:b/>
                <w:bCs/>
                <w:color w:val="000000"/>
              </w:rPr>
            </w:pPr>
            <w:r w:rsidRPr="00D174E4">
              <w:rPr>
                <w:rFonts w:cs="Times New Roman"/>
                <w:b/>
                <w:bCs/>
                <w:color w:val="000000"/>
              </w:rPr>
              <w:t>Общ брой точки:</w:t>
            </w:r>
          </w:p>
        </w:tc>
        <w:tc>
          <w:tcPr>
            <w:tcW w:w="861" w:type="pct"/>
            <w:shd w:val="clear" w:color="auto" w:fill="auto"/>
            <w:vAlign w:val="center"/>
            <w:hideMark/>
          </w:tcPr>
          <w:p w14:paraId="0FF8B017" w14:textId="77777777" w:rsidR="00D14EF0" w:rsidRPr="00D174E4" w:rsidRDefault="00D14EF0" w:rsidP="00D14EF0">
            <w:pPr>
              <w:spacing w:line="240" w:lineRule="auto"/>
              <w:ind w:firstLine="0"/>
              <w:jc w:val="center"/>
              <w:rPr>
                <w:rFonts w:cs="Times New Roman"/>
                <w:b/>
                <w:bCs/>
                <w:color w:val="000000"/>
              </w:rPr>
            </w:pPr>
            <w:r w:rsidRPr="00D174E4">
              <w:rPr>
                <w:rFonts w:cs="Times New Roman"/>
                <w:b/>
                <w:bCs/>
                <w:iCs/>
                <w:color w:val="000000"/>
              </w:rPr>
              <w:t>100</w:t>
            </w:r>
          </w:p>
        </w:tc>
        <w:tc>
          <w:tcPr>
            <w:tcW w:w="387" w:type="pct"/>
            <w:shd w:val="clear" w:color="auto" w:fill="auto"/>
            <w:vAlign w:val="center"/>
            <w:hideMark/>
          </w:tcPr>
          <w:p w14:paraId="528814A2" w14:textId="77777777" w:rsidR="00D14EF0" w:rsidRPr="00D174E4" w:rsidRDefault="00D14EF0" w:rsidP="00D14EF0">
            <w:pPr>
              <w:spacing w:line="240" w:lineRule="auto"/>
              <w:ind w:firstLine="0"/>
              <w:jc w:val="center"/>
              <w:rPr>
                <w:rFonts w:cs="Times New Roman"/>
                <w:b/>
                <w:bCs/>
                <w:color w:val="000000"/>
              </w:rPr>
            </w:pPr>
            <w:r w:rsidRPr="00D174E4">
              <w:rPr>
                <w:rFonts w:cs="Times New Roman"/>
                <w:b/>
                <w:bCs/>
                <w:iCs/>
                <w:color w:val="000000"/>
              </w:rPr>
              <w:t>100</w:t>
            </w:r>
          </w:p>
        </w:tc>
      </w:tr>
    </w:tbl>
    <w:p w14:paraId="295053DD" w14:textId="77777777" w:rsidR="00D14EF0" w:rsidRDefault="00D14EF0" w:rsidP="00D14EF0">
      <w:pPr>
        <w:pStyle w:val="Heading1"/>
        <w:spacing w:after="120"/>
        <w:ind w:firstLine="0"/>
      </w:pPr>
    </w:p>
    <w:p w14:paraId="09AE0D85" w14:textId="77777777" w:rsidR="00D14EF0" w:rsidRPr="0049178B" w:rsidRDefault="00D14EF0" w:rsidP="00D14EF0">
      <w:pPr>
        <w:pStyle w:val="Heading1"/>
        <w:spacing w:after="120"/>
        <w:ind w:left="567" w:firstLine="0"/>
      </w:pPr>
      <w:r w:rsidRPr="0049178B">
        <w:t>Препоръчителна литература</w:t>
      </w:r>
    </w:p>
    <w:p w14:paraId="75495EAF" w14:textId="77777777" w:rsidR="00D14EF0" w:rsidRPr="0049178B" w:rsidRDefault="00D14EF0" w:rsidP="00D14EF0">
      <w:pPr>
        <w:ind w:firstLine="0"/>
      </w:pPr>
      <w:r w:rsidRPr="0049178B">
        <w:t xml:space="preserve">Янков, П., </w:t>
      </w:r>
      <w:proofErr w:type="spellStart"/>
      <w:r w:rsidRPr="0049178B">
        <w:t>Згуровски</w:t>
      </w:r>
      <w:proofErr w:type="spellEnd"/>
      <w:r w:rsidRPr="0049178B">
        <w:t xml:space="preserve">, </w:t>
      </w:r>
      <w:proofErr w:type="spellStart"/>
      <w:r w:rsidRPr="0049178B">
        <w:t>К</w:t>
      </w:r>
      <w:r>
        <w:t>р</w:t>
      </w:r>
      <w:proofErr w:type="spellEnd"/>
      <w:r>
        <w:t>. (</w:t>
      </w:r>
      <w:r w:rsidRPr="0049178B">
        <w:t>2008</w:t>
      </w:r>
      <w:r>
        <w:t xml:space="preserve">). Сноуборд. София, </w:t>
      </w:r>
      <w:proofErr w:type="spellStart"/>
      <w:r>
        <w:t>Дедракс</w:t>
      </w:r>
      <w:proofErr w:type="spellEnd"/>
      <w:r>
        <w:t xml:space="preserve"> ООД</w:t>
      </w:r>
      <w:r w:rsidRPr="0049178B">
        <w:t>.</w:t>
      </w:r>
    </w:p>
    <w:p w14:paraId="1AC268B2" w14:textId="77777777" w:rsidR="00D14EF0" w:rsidRPr="00EC79F6" w:rsidRDefault="00D14EF0" w:rsidP="00D14EF0">
      <w:pPr>
        <w:ind w:firstLine="0"/>
      </w:pPr>
      <w:proofErr w:type="spellStart"/>
      <w:r w:rsidRPr="0049178B">
        <w:t>Згуровски</w:t>
      </w:r>
      <w:proofErr w:type="spellEnd"/>
      <w:r>
        <w:t>,</w:t>
      </w:r>
      <w:r w:rsidRPr="0049178B">
        <w:t xml:space="preserve"> </w:t>
      </w:r>
      <w:proofErr w:type="spellStart"/>
      <w:r w:rsidRPr="0049178B">
        <w:t>Кр</w:t>
      </w:r>
      <w:proofErr w:type="spellEnd"/>
      <w:r w:rsidRPr="0049178B">
        <w:t>., Янков, П.</w:t>
      </w:r>
      <w:r>
        <w:t xml:space="preserve"> (</w:t>
      </w:r>
      <w:r w:rsidRPr="0049178B">
        <w:t>2008</w:t>
      </w:r>
      <w:r>
        <w:t xml:space="preserve">). </w:t>
      </w:r>
      <w:r w:rsidRPr="0049178B">
        <w:t>Сноуборд.</w:t>
      </w:r>
      <w:r>
        <w:t xml:space="preserve"> </w:t>
      </w:r>
      <w:r w:rsidRPr="0049178B">
        <w:t>Интерактивни учебни помагала на CD</w:t>
      </w:r>
      <w:r>
        <w:t>.</w:t>
      </w:r>
    </w:p>
    <w:p w14:paraId="074473B2" w14:textId="77777777" w:rsidR="00885998" w:rsidRDefault="00885998">
      <w:pPr>
        <w:spacing w:after="200"/>
        <w:ind w:firstLine="0"/>
        <w:jc w:val="left"/>
        <w:rPr>
          <w:rFonts w:eastAsiaTheme="majorEastAsia" w:cstheme="majorBidi"/>
          <w:b/>
          <w:color w:val="000000" w:themeColor="text1"/>
          <w:sz w:val="26"/>
          <w:szCs w:val="26"/>
        </w:rPr>
      </w:pPr>
      <w:r>
        <w:br w:type="page"/>
      </w:r>
    </w:p>
    <w:p w14:paraId="030F1180" w14:textId="49947E96" w:rsidR="000730CD" w:rsidRDefault="00676474" w:rsidP="009C5CA6">
      <w:pPr>
        <w:pStyle w:val="1"/>
      </w:pPr>
      <w:r w:rsidRPr="00BF0736">
        <w:t xml:space="preserve">УКАЗАНИЕ ЗА </w:t>
      </w:r>
      <w:r w:rsidRPr="009C5CA6">
        <w:t>СЪДЪРЖАНИЕТО</w:t>
      </w:r>
      <w:r w:rsidRPr="00BF0736">
        <w:t xml:space="preserve"> НА ИНДИВИДУАЛНИТЕ ЗАДАНИЯ ПО СПОРТНА АКРОБАТИКА </w:t>
      </w:r>
    </w:p>
    <w:p w14:paraId="60C90BF1" w14:textId="77777777" w:rsidR="00676474" w:rsidRPr="00676474" w:rsidRDefault="00676474" w:rsidP="00676474"/>
    <w:p w14:paraId="263DCA38" w14:textId="20E5042E" w:rsidR="000730CD" w:rsidRDefault="00B3501A" w:rsidP="009C5CA6">
      <w:pPr>
        <w:ind w:firstLine="680"/>
      </w:pPr>
      <w:r w:rsidRPr="00B3501A">
        <w:t xml:space="preserve">Изпитът се състои в подготовка и провеждане на тренировъчно занимание по </w:t>
      </w:r>
      <w:r>
        <w:t>спортна акробатика</w:t>
      </w:r>
      <w:r w:rsidRPr="00B3501A">
        <w:t>, с определена предварително тема и задачи.</w:t>
      </w:r>
    </w:p>
    <w:p w14:paraId="3F660709" w14:textId="77777777" w:rsidR="00B3501A" w:rsidRPr="006A629A" w:rsidRDefault="00B3501A" w:rsidP="00885998">
      <w:pPr>
        <w:spacing w:line="240" w:lineRule="auto"/>
      </w:pPr>
    </w:p>
    <w:p w14:paraId="2B83959F" w14:textId="77777777" w:rsidR="000730CD" w:rsidRPr="003B06B8" w:rsidRDefault="000730CD" w:rsidP="009C5CA6">
      <w:pPr>
        <w:pStyle w:val="Heading1"/>
      </w:pPr>
      <w:r w:rsidRPr="003B06B8">
        <w:t>Чрез практическото задание учениците трябва да покажат знания и компетентности в следните направления:</w:t>
      </w:r>
    </w:p>
    <w:p w14:paraId="720FAEFA" w14:textId="77777777" w:rsidR="000730CD" w:rsidRPr="006A629A" w:rsidRDefault="000730CD" w:rsidP="009C5CA6">
      <w:r w:rsidRPr="006A629A">
        <w:t xml:space="preserve">1. Знания за техниката на акробатичните упражнения. </w:t>
      </w:r>
    </w:p>
    <w:p w14:paraId="5EB8B231" w14:textId="77777777" w:rsidR="000730CD" w:rsidRPr="006A629A" w:rsidRDefault="000730CD" w:rsidP="009C5CA6">
      <w:r w:rsidRPr="006A629A">
        <w:t>2. Знания за методиката на обучение на акробатичните упражнения и педагогически умения за нейното прилагане.</w:t>
      </w:r>
    </w:p>
    <w:p w14:paraId="6E98E7ED" w14:textId="77777777" w:rsidR="000730CD" w:rsidRPr="006A629A" w:rsidRDefault="000730CD" w:rsidP="009C5CA6">
      <w:r w:rsidRPr="006A629A">
        <w:t xml:space="preserve">3. Компетентности за избор на подходящи тренировъчни средства и методи за двигателно обучение и за развиване на двигателните качества, съобразени с възрастовите особености и спортната квалификация на акробатите. </w:t>
      </w:r>
    </w:p>
    <w:p w14:paraId="7B065F0A" w14:textId="77777777" w:rsidR="000730CD" w:rsidRPr="006A629A" w:rsidRDefault="000730CD" w:rsidP="009C5CA6">
      <w:r w:rsidRPr="006A629A">
        <w:t>4. Знания за състезателните правила по спортна акробатика и умение за тяхното прилагане в тренировъчната дейност.</w:t>
      </w:r>
    </w:p>
    <w:p w14:paraId="3E78EADC" w14:textId="77777777" w:rsidR="000730CD" w:rsidRPr="006A629A" w:rsidRDefault="000730CD" w:rsidP="009C5CA6">
      <w:r w:rsidRPr="006A629A">
        <w:t>5. Методически умения за управление на обучаемите по време на тренировка по спортна акробатика.</w:t>
      </w:r>
    </w:p>
    <w:p w14:paraId="3FD6C6E0" w14:textId="77777777" w:rsidR="000730CD" w:rsidRPr="006A629A" w:rsidRDefault="000730CD" w:rsidP="009C5CA6">
      <w:r w:rsidRPr="006A629A">
        <w:t xml:space="preserve">6. Знания и компетентности за спазване на мерките за безопасност при провеждане на тренировъчни занимания по спортна акробатика. </w:t>
      </w:r>
    </w:p>
    <w:p w14:paraId="2D9847C2" w14:textId="77777777" w:rsidR="000730CD" w:rsidRDefault="000730CD" w:rsidP="00885998">
      <w:pPr>
        <w:spacing w:line="240" w:lineRule="auto"/>
        <w:rPr>
          <w:rFonts w:cs="Times New Roman"/>
          <w:szCs w:val="24"/>
        </w:rPr>
      </w:pPr>
    </w:p>
    <w:p w14:paraId="5BB9F26E" w14:textId="77777777" w:rsidR="000730CD" w:rsidRPr="00C0739A" w:rsidRDefault="000730CD" w:rsidP="009C5CA6">
      <w:pPr>
        <w:rPr>
          <w:b/>
        </w:rPr>
      </w:pPr>
      <w:r w:rsidRPr="00C0739A">
        <w:rPr>
          <w:b/>
        </w:rPr>
        <w:t xml:space="preserve">Примерно индивидуално практическо задание № 1 </w:t>
      </w:r>
    </w:p>
    <w:p w14:paraId="079640A1" w14:textId="77777777" w:rsidR="000730CD" w:rsidRPr="00DA0008" w:rsidRDefault="000730CD" w:rsidP="009C5CA6">
      <w:pPr>
        <w:spacing w:after="120"/>
        <w:rPr>
          <w:spacing w:val="-4"/>
        </w:rPr>
      </w:pPr>
      <w:r w:rsidRPr="00DA0008">
        <w:rPr>
          <w:b/>
          <w:spacing w:val="-4"/>
        </w:rPr>
        <w:t>Тема:</w:t>
      </w:r>
      <w:r w:rsidRPr="00DA0008">
        <w:rPr>
          <w:spacing w:val="-4"/>
        </w:rPr>
        <w:t xml:space="preserve"> Отскок превъртане от еднопосочен стоеж на горния акробат върху свити ръце на долния партньор при мъжка двойка. Развиване на двигателното качество бързина</w:t>
      </w:r>
    </w:p>
    <w:p w14:paraId="2A3A0BB9" w14:textId="77777777" w:rsidR="000730CD" w:rsidRPr="006A629A" w:rsidRDefault="000730CD" w:rsidP="009C5CA6">
      <w:pPr>
        <w:pStyle w:val="Heading1"/>
        <w:ind w:firstLine="0"/>
      </w:pPr>
      <w:r w:rsidRPr="006A629A">
        <w:t xml:space="preserve">Указания (инструкции/изисквания) за изпълнение на индивидуалното задание: </w:t>
      </w:r>
    </w:p>
    <w:p w14:paraId="0FE08AA2" w14:textId="77777777" w:rsidR="000730CD" w:rsidRPr="006A629A" w:rsidRDefault="000730CD" w:rsidP="00083B05">
      <w:pPr>
        <w:pStyle w:val="ListParagraph"/>
        <w:numPr>
          <w:ilvl w:val="0"/>
          <w:numId w:val="215"/>
        </w:numPr>
        <w:ind w:left="567" w:hanging="227"/>
        <w:jc w:val="left"/>
        <w:rPr>
          <w:lang w:eastAsia="bg-BG"/>
        </w:rPr>
      </w:pPr>
      <w:r w:rsidRPr="006A629A">
        <w:rPr>
          <w:lang w:eastAsia="bg-BG"/>
        </w:rPr>
        <w:t xml:space="preserve">Създайте необходимата предварителна представа за изпълнение на отскок превъртане от еднопосочен стоеж върху свити ръце чрез правилно </w:t>
      </w:r>
      <w:proofErr w:type="spellStart"/>
      <w:r w:rsidRPr="006A629A">
        <w:rPr>
          <w:lang w:eastAsia="bg-BG"/>
        </w:rPr>
        <w:t>терминуване</w:t>
      </w:r>
      <w:proofErr w:type="spellEnd"/>
      <w:r w:rsidRPr="006A629A">
        <w:rPr>
          <w:lang w:eastAsia="bg-BG"/>
        </w:rPr>
        <w:t xml:space="preserve">, подходяща демонстрация, точно и кратко обяснение. </w:t>
      </w:r>
    </w:p>
    <w:p w14:paraId="343314D6" w14:textId="77777777" w:rsidR="000730CD" w:rsidRPr="006A629A" w:rsidRDefault="000730CD" w:rsidP="00083B05">
      <w:pPr>
        <w:pStyle w:val="ListParagraph"/>
        <w:numPr>
          <w:ilvl w:val="0"/>
          <w:numId w:val="215"/>
        </w:numPr>
        <w:ind w:left="567" w:hanging="227"/>
        <w:jc w:val="left"/>
        <w:rPr>
          <w:lang w:eastAsia="bg-BG"/>
        </w:rPr>
      </w:pPr>
      <w:r w:rsidRPr="006A629A">
        <w:rPr>
          <w:lang w:eastAsia="bg-BG"/>
        </w:rPr>
        <w:t xml:space="preserve">Приложете адекватни специално-подготвителни упражнения (СПУ) за овладяване на основните фази на отскок превъртане. Разпределете предвидените СПУ в три групи: за долен партньор, за горен партньор, за взаимодействие между партньорите. </w:t>
      </w:r>
    </w:p>
    <w:p w14:paraId="26B3211F" w14:textId="77777777" w:rsidR="000730CD" w:rsidRPr="006A629A" w:rsidRDefault="000730CD" w:rsidP="00083B05">
      <w:pPr>
        <w:pStyle w:val="ListParagraph"/>
        <w:numPr>
          <w:ilvl w:val="0"/>
          <w:numId w:val="215"/>
        </w:numPr>
        <w:ind w:left="567" w:hanging="227"/>
        <w:jc w:val="left"/>
        <w:rPr>
          <w:lang w:eastAsia="bg-BG"/>
        </w:rPr>
      </w:pPr>
      <w:r w:rsidRPr="006A629A">
        <w:rPr>
          <w:lang w:eastAsia="bg-BG"/>
        </w:rPr>
        <w:t xml:space="preserve">Използвайте облекчени условия и помощно-двигателен метод за цялостно изпълнение на разучаваното упражнение и формиране на правилна траектория на движенията. </w:t>
      </w:r>
    </w:p>
    <w:p w14:paraId="410A71C3" w14:textId="77777777" w:rsidR="000730CD" w:rsidRPr="006A629A" w:rsidRDefault="000730CD" w:rsidP="00083B05">
      <w:pPr>
        <w:pStyle w:val="ListParagraph"/>
        <w:numPr>
          <w:ilvl w:val="0"/>
          <w:numId w:val="215"/>
        </w:numPr>
        <w:ind w:left="567" w:hanging="227"/>
        <w:jc w:val="left"/>
        <w:rPr>
          <w:lang w:eastAsia="bg-BG"/>
        </w:rPr>
      </w:pPr>
      <w:r w:rsidRPr="006A629A">
        <w:rPr>
          <w:lang w:eastAsia="bg-BG"/>
        </w:rPr>
        <w:t>Спазвайте подходяща логическа последователност на приложените упражнения.</w:t>
      </w:r>
    </w:p>
    <w:p w14:paraId="48BB14F7" w14:textId="77777777" w:rsidR="000730CD" w:rsidRPr="006A629A" w:rsidRDefault="000730CD" w:rsidP="00083B05">
      <w:pPr>
        <w:pStyle w:val="ListParagraph"/>
        <w:numPr>
          <w:ilvl w:val="0"/>
          <w:numId w:val="215"/>
        </w:numPr>
        <w:ind w:left="567" w:hanging="227"/>
        <w:jc w:val="left"/>
        <w:rPr>
          <w:lang w:eastAsia="bg-BG"/>
        </w:rPr>
      </w:pPr>
      <w:r w:rsidRPr="006A629A">
        <w:rPr>
          <w:lang w:eastAsia="bg-BG"/>
        </w:rPr>
        <w:t>Коригирайте своевременно грешките в техниката на изпълнение.</w:t>
      </w:r>
    </w:p>
    <w:p w14:paraId="4C201A60" w14:textId="77777777" w:rsidR="000730CD" w:rsidRPr="00C0739A" w:rsidRDefault="000730CD" w:rsidP="00083B05">
      <w:pPr>
        <w:pStyle w:val="ListParagraph"/>
        <w:numPr>
          <w:ilvl w:val="0"/>
          <w:numId w:val="215"/>
        </w:numPr>
        <w:ind w:left="567" w:hanging="227"/>
        <w:jc w:val="left"/>
        <w:rPr>
          <w:rFonts w:cs="Times New Roman"/>
        </w:rPr>
      </w:pPr>
      <w:r w:rsidRPr="006A629A">
        <w:rPr>
          <w:lang w:eastAsia="bg-BG"/>
        </w:rPr>
        <w:t xml:space="preserve">Обърнете внимание, че бързината изисква по-голяма свежест на </w:t>
      </w:r>
      <w:proofErr w:type="spellStart"/>
      <w:r w:rsidRPr="006A629A">
        <w:rPr>
          <w:lang w:eastAsia="bg-BG"/>
        </w:rPr>
        <w:t>невромускулния</w:t>
      </w:r>
      <w:proofErr w:type="spellEnd"/>
      <w:r w:rsidRPr="006A629A">
        <w:rPr>
          <w:lang w:eastAsia="bg-BG"/>
        </w:rPr>
        <w:t xml:space="preserve"> апарат спрямо другите двигателни качества. В тази връзка изберете най-подходящото място в тренировката за развиване на това качество.</w:t>
      </w:r>
    </w:p>
    <w:p w14:paraId="06A0BC21" w14:textId="77777777" w:rsidR="000730CD" w:rsidRPr="00885998" w:rsidRDefault="000730CD" w:rsidP="00885998">
      <w:pPr>
        <w:spacing w:line="240" w:lineRule="auto"/>
        <w:rPr>
          <w:sz w:val="16"/>
          <w:szCs w:val="16"/>
        </w:rPr>
      </w:pPr>
    </w:p>
    <w:p w14:paraId="5F5DFD00" w14:textId="77777777" w:rsidR="000730CD" w:rsidRPr="00C0739A" w:rsidRDefault="000730CD" w:rsidP="00D174E4">
      <w:pPr>
        <w:rPr>
          <w:b/>
        </w:rPr>
      </w:pPr>
      <w:r w:rsidRPr="00C0739A">
        <w:rPr>
          <w:b/>
        </w:rPr>
        <w:t xml:space="preserve">Примерно индивидуално практическо задание № 2 </w:t>
      </w:r>
    </w:p>
    <w:p w14:paraId="33BFDFFD" w14:textId="77777777" w:rsidR="000730CD" w:rsidRDefault="000730CD" w:rsidP="00885998">
      <w:pPr>
        <w:spacing w:after="120"/>
      </w:pPr>
      <w:r w:rsidRPr="00C0739A">
        <w:rPr>
          <w:b/>
        </w:rPr>
        <w:t>Тема:</w:t>
      </w:r>
      <w:r w:rsidRPr="006A629A">
        <w:t xml:space="preserve"> Отскок премятане от стойка върху свити ръце на долната акробатка при женска двойка. Развиване на двигателното качество гъвкавост </w:t>
      </w:r>
    </w:p>
    <w:p w14:paraId="6300B178" w14:textId="77777777" w:rsidR="000730CD" w:rsidRPr="006A629A" w:rsidRDefault="000730CD" w:rsidP="00D174E4">
      <w:pPr>
        <w:pStyle w:val="Heading1"/>
        <w:ind w:firstLine="0"/>
      </w:pPr>
      <w:r w:rsidRPr="006A629A">
        <w:t xml:space="preserve">Указания (инструкции/изисквания) за изпълнение на индивидуалното задание: </w:t>
      </w:r>
    </w:p>
    <w:p w14:paraId="2CA52A27" w14:textId="77777777" w:rsidR="000730CD" w:rsidRPr="006A629A" w:rsidRDefault="000730CD" w:rsidP="00083B05">
      <w:pPr>
        <w:pStyle w:val="ListParagraph"/>
        <w:numPr>
          <w:ilvl w:val="0"/>
          <w:numId w:val="216"/>
        </w:numPr>
        <w:ind w:left="567" w:hanging="227"/>
        <w:jc w:val="left"/>
        <w:rPr>
          <w:lang w:eastAsia="bg-BG"/>
        </w:rPr>
      </w:pPr>
      <w:r w:rsidRPr="006A629A">
        <w:rPr>
          <w:lang w:eastAsia="bg-BG"/>
        </w:rPr>
        <w:t xml:space="preserve">Създайте предварителна представа за изпълнение на отскок премятане от стойка върху свити ръце чрез </w:t>
      </w:r>
      <w:proofErr w:type="spellStart"/>
      <w:r w:rsidRPr="006A629A">
        <w:rPr>
          <w:lang w:eastAsia="bg-BG"/>
        </w:rPr>
        <w:t>терминуване</w:t>
      </w:r>
      <w:proofErr w:type="spellEnd"/>
      <w:r w:rsidRPr="006A629A">
        <w:rPr>
          <w:lang w:eastAsia="bg-BG"/>
        </w:rPr>
        <w:t xml:space="preserve">, подходяща демонстрация и адекватно обяснение. </w:t>
      </w:r>
    </w:p>
    <w:p w14:paraId="574EE0AD" w14:textId="77777777" w:rsidR="000730CD" w:rsidRPr="006A629A" w:rsidRDefault="000730CD" w:rsidP="00083B05">
      <w:pPr>
        <w:pStyle w:val="ListParagraph"/>
        <w:numPr>
          <w:ilvl w:val="0"/>
          <w:numId w:val="216"/>
        </w:numPr>
        <w:ind w:left="567" w:hanging="227"/>
        <w:jc w:val="left"/>
        <w:rPr>
          <w:lang w:eastAsia="bg-BG"/>
        </w:rPr>
      </w:pPr>
      <w:r w:rsidRPr="006A629A">
        <w:rPr>
          <w:lang w:eastAsia="bg-BG"/>
        </w:rPr>
        <w:t xml:space="preserve">Приложете подходящи специално-подготвителни упражнения за овладяване на основните фази на отскок премятане. Посочете СПУ за всеки от постовете на състезателния вид, както и за изработване на взаимодействие между партньорите. </w:t>
      </w:r>
    </w:p>
    <w:p w14:paraId="080E23C5" w14:textId="77777777" w:rsidR="000730CD" w:rsidRPr="006A629A" w:rsidRDefault="000730CD" w:rsidP="00083B05">
      <w:pPr>
        <w:pStyle w:val="ListParagraph"/>
        <w:numPr>
          <w:ilvl w:val="0"/>
          <w:numId w:val="216"/>
        </w:numPr>
        <w:ind w:left="567" w:hanging="227"/>
        <w:jc w:val="left"/>
        <w:rPr>
          <w:lang w:eastAsia="bg-BG"/>
        </w:rPr>
      </w:pPr>
      <w:r w:rsidRPr="006A629A">
        <w:rPr>
          <w:lang w:eastAsia="bg-BG"/>
        </w:rPr>
        <w:t>Използвайте облекчени условия и помощно-двигателен метод за изграждане на цялостния рисун</w:t>
      </w:r>
      <w:r>
        <w:rPr>
          <w:lang w:eastAsia="bg-BG"/>
        </w:rPr>
        <w:t>ъ</w:t>
      </w:r>
      <w:r w:rsidRPr="006A629A">
        <w:rPr>
          <w:lang w:eastAsia="bg-BG"/>
        </w:rPr>
        <w:t xml:space="preserve">к на отскок премятане. </w:t>
      </w:r>
    </w:p>
    <w:p w14:paraId="217EE4A8" w14:textId="77777777" w:rsidR="000730CD" w:rsidRPr="006A629A" w:rsidRDefault="000730CD" w:rsidP="00083B05">
      <w:pPr>
        <w:pStyle w:val="ListParagraph"/>
        <w:numPr>
          <w:ilvl w:val="0"/>
          <w:numId w:val="216"/>
        </w:numPr>
        <w:ind w:left="567" w:hanging="227"/>
        <w:jc w:val="left"/>
        <w:rPr>
          <w:lang w:eastAsia="bg-BG"/>
        </w:rPr>
      </w:pPr>
      <w:r w:rsidRPr="006A629A">
        <w:rPr>
          <w:lang w:eastAsia="bg-BG"/>
        </w:rPr>
        <w:t>Спазвайте подходяща логическа последователност на приложените упражнения.</w:t>
      </w:r>
    </w:p>
    <w:p w14:paraId="1C16BB54" w14:textId="77777777" w:rsidR="000730CD" w:rsidRPr="006A629A" w:rsidRDefault="000730CD" w:rsidP="00083B05">
      <w:pPr>
        <w:pStyle w:val="ListParagraph"/>
        <w:numPr>
          <w:ilvl w:val="0"/>
          <w:numId w:val="216"/>
        </w:numPr>
        <w:ind w:left="567" w:hanging="227"/>
        <w:jc w:val="left"/>
        <w:rPr>
          <w:lang w:eastAsia="bg-BG"/>
        </w:rPr>
      </w:pPr>
      <w:r w:rsidRPr="006A629A">
        <w:rPr>
          <w:lang w:eastAsia="bg-BG"/>
        </w:rPr>
        <w:t>Коригирайте своевременно грешките в техниката на изпълнение</w:t>
      </w:r>
      <w:r>
        <w:rPr>
          <w:lang w:eastAsia="bg-BG"/>
        </w:rPr>
        <w:t>,</w:t>
      </w:r>
      <w:r w:rsidRPr="006A629A">
        <w:rPr>
          <w:lang w:eastAsia="bg-BG"/>
        </w:rPr>
        <w:t xml:space="preserve"> като се съобразявате с етапа на формиране на двигателния навик. При начално разучаване фокусирайте вниманието върху о</w:t>
      </w:r>
      <w:r>
        <w:rPr>
          <w:lang w:eastAsia="bg-BG"/>
        </w:rPr>
        <w:t>т</w:t>
      </w:r>
      <w:r w:rsidRPr="006A629A">
        <w:rPr>
          <w:lang w:eastAsia="bg-BG"/>
        </w:rPr>
        <w:t>страняване на по-грубите грешки.</w:t>
      </w:r>
    </w:p>
    <w:p w14:paraId="2F1D4522" w14:textId="77777777" w:rsidR="000730CD" w:rsidRPr="006A629A" w:rsidRDefault="000730CD" w:rsidP="00083B05">
      <w:pPr>
        <w:pStyle w:val="ListParagraph"/>
        <w:numPr>
          <w:ilvl w:val="0"/>
          <w:numId w:val="216"/>
        </w:numPr>
        <w:ind w:left="567" w:hanging="227"/>
        <w:jc w:val="left"/>
      </w:pPr>
      <w:r w:rsidRPr="006A629A">
        <w:rPr>
          <w:lang w:eastAsia="bg-BG"/>
        </w:rPr>
        <w:t>Вземете под внимание, че развиването на гъвкавост може да се осъществява във всички части на тренировката</w:t>
      </w:r>
      <w:r>
        <w:rPr>
          <w:lang w:eastAsia="bg-BG"/>
        </w:rPr>
        <w:t>,</w:t>
      </w:r>
      <w:r w:rsidRPr="006A629A">
        <w:rPr>
          <w:lang w:eastAsia="bg-BG"/>
        </w:rPr>
        <w:t xml:space="preserve"> като се отчита, че прилагането на голямо натоварване с разтягащи упражнения активира </w:t>
      </w:r>
      <w:proofErr w:type="spellStart"/>
      <w:r w:rsidRPr="006A629A">
        <w:rPr>
          <w:lang w:eastAsia="bg-BG"/>
        </w:rPr>
        <w:t>парасимпатиковия</w:t>
      </w:r>
      <w:proofErr w:type="spellEnd"/>
      <w:r w:rsidRPr="006A629A">
        <w:rPr>
          <w:lang w:eastAsia="bg-BG"/>
        </w:rPr>
        <w:t xml:space="preserve"> дял на нервната система. В тази връзка е важно да се избер</w:t>
      </w:r>
      <w:r>
        <w:rPr>
          <w:lang w:eastAsia="bg-BG"/>
        </w:rPr>
        <w:t>ат</w:t>
      </w:r>
      <w:r w:rsidRPr="006A629A">
        <w:rPr>
          <w:lang w:eastAsia="bg-BG"/>
        </w:rPr>
        <w:t xml:space="preserve"> целесъобразно натоварване и подходящо място в тренировката на въздействията за гъвкавост. </w:t>
      </w:r>
    </w:p>
    <w:p w14:paraId="10F1E4FF" w14:textId="77777777" w:rsidR="000730CD" w:rsidRPr="00885998" w:rsidRDefault="000730CD" w:rsidP="00885998">
      <w:pPr>
        <w:spacing w:line="240" w:lineRule="auto"/>
        <w:rPr>
          <w:rFonts w:cs="Times New Roman"/>
          <w:b/>
          <w:sz w:val="16"/>
          <w:szCs w:val="16"/>
        </w:rPr>
      </w:pPr>
    </w:p>
    <w:p w14:paraId="0DEA896A" w14:textId="77777777" w:rsidR="000730CD" w:rsidRPr="00C0739A" w:rsidRDefault="000730CD" w:rsidP="00D174E4">
      <w:pPr>
        <w:rPr>
          <w:b/>
        </w:rPr>
      </w:pPr>
      <w:r w:rsidRPr="00C0739A">
        <w:rPr>
          <w:b/>
        </w:rPr>
        <w:t xml:space="preserve">Примерно индивидуално практическо задание № 3 </w:t>
      </w:r>
    </w:p>
    <w:p w14:paraId="79A651D7" w14:textId="77777777" w:rsidR="000730CD" w:rsidRPr="006A629A" w:rsidRDefault="000730CD" w:rsidP="00885998">
      <w:pPr>
        <w:spacing w:after="120"/>
      </w:pPr>
      <w:r w:rsidRPr="00C0739A">
        <w:rPr>
          <w:b/>
        </w:rPr>
        <w:t>Тема:</w:t>
      </w:r>
      <w:r w:rsidRPr="006A629A">
        <w:t xml:space="preserve"> Тилна </w:t>
      </w:r>
      <w:proofErr w:type="spellStart"/>
      <w:r w:rsidRPr="006A629A">
        <w:t>подсечка</w:t>
      </w:r>
      <w:proofErr w:type="spellEnd"/>
      <w:r w:rsidRPr="006A629A">
        <w:t xml:space="preserve"> до стойка върху свити ръце на долния партньор при смесена двойка. Развиване на взривна сила на долни крайници</w:t>
      </w:r>
    </w:p>
    <w:p w14:paraId="7C9E96FE" w14:textId="77777777" w:rsidR="000730CD" w:rsidRPr="006A629A" w:rsidRDefault="000730CD" w:rsidP="00D174E4">
      <w:pPr>
        <w:pStyle w:val="Heading1"/>
        <w:ind w:firstLine="0"/>
      </w:pPr>
      <w:r w:rsidRPr="006A629A">
        <w:t xml:space="preserve">Указания (инструкции/изисквания) за изпълнение на индивидуалното задание: </w:t>
      </w:r>
    </w:p>
    <w:p w14:paraId="6B139212" w14:textId="77777777" w:rsidR="000730CD" w:rsidRPr="006A629A" w:rsidRDefault="000730CD" w:rsidP="00083B05">
      <w:pPr>
        <w:pStyle w:val="ListParagraph"/>
        <w:numPr>
          <w:ilvl w:val="0"/>
          <w:numId w:val="217"/>
        </w:numPr>
        <w:ind w:left="567" w:hanging="227"/>
        <w:jc w:val="left"/>
        <w:rPr>
          <w:lang w:eastAsia="bg-BG"/>
        </w:rPr>
      </w:pPr>
      <w:r w:rsidRPr="006A629A">
        <w:rPr>
          <w:lang w:eastAsia="bg-BG"/>
        </w:rPr>
        <w:t xml:space="preserve">Създайте предварителна представа за изпълнение на тилна </w:t>
      </w:r>
      <w:proofErr w:type="spellStart"/>
      <w:r w:rsidRPr="006A629A">
        <w:rPr>
          <w:lang w:eastAsia="bg-BG"/>
        </w:rPr>
        <w:t>подсечка</w:t>
      </w:r>
      <w:proofErr w:type="spellEnd"/>
      <w:r w:rsidRPr="006A629A">
        <w:rPr>
          <w:lang w:eastAsia="bg-BG"/>
        </w:rPr>
        <w:t xml:space="preserve"> до стойка върху свити ръце чрез </w:t>
      </w:r>
      <w:proofErr w:type="spellStart"/>
      <w:r w:rsidRPr="006A629A">
        <w:rPr>
          <w:lang w:eastAsia="bg-BG"/>
        </w:rPr>
        <w:t>терминуване</w:t>
      </w:r>
      <w:proofErr w:type="spellEnd"/>
      <w:r w:rsidRPr="006A629A">
        <w:rPr>
          <w:lang w:eastAsia="bg-BG"/>
        </w:rPr>
        <w:t xml:space="preserve">, адекватна демонстрация и разбираемо обяснение. Обърнете внимание върху възможните варианти за изпълнение на подготвителните действия. </w:t>
      </w:r>
    </w:p>
    <w:p w14:paraId="68D7A9DB" w14:textId="77777777" w:rsidR="000730CD" w:rsidRPr="006A629A" w:rsidRDefault="000730CD" w:rsidP="00083B05">
      <w:pPr>
        <w:pStyle w:val="ListParagraph"/>
        <w:numPr>
          <w:ilvl w:val="0"/>
          <w:numId w:val="217"/>
        </w:numPr>
        <w:ind w:left="567" w:hanging="227"/>
        <w:jc w:val="left"/>
        <w:rPr>
          <w:lang w:eastAsia="bg-BG"/>
        </w:rPr>
      </w:pPr>
      <w:r w:rsidRPr="006A629A">
        <w:rPr>
          <w:lang w:eastAsia="bg-BG"/>
        </w:rPr>
        <w:t xml:space="preserve">Приложете подходящи специално-подготвителни упражнения за овладяване на основните фази на тилната </w:t>
      </w:r>
      <w:proofErr w:type="spellStart"/>
      <w:r w:rsidRPr="006A629A">
        <w:rPr>
          <w:lang w:eastAsia="bg-BG"/>
        </w:rPr>
        <w:t>подсечка</w:t>
      </w:r>
      <w:proofErr w:type="spellEnd"/>
      <w:r w:rsidRPr="006A629A">
        <w:rPr>
          <w:lang w:eastAsia="bg-BG"/>
        </w:rPr>
        <w:t xml:space="preserve">. Акцентирайте върху СПУ за взаимодействие между партньорите. </w:t>
      </w:r>
    </w:p>
    <w:p w14:paraId="349C375D" w14:textId="77777777" w:rsidR="000730CD" w:rsidRPr="006A629A" w:rsidRDefault="000730CD" w:rsidP="00083B05">
      <w:pPr>
        <w:pStyle w:val="ListParagraph"/>
        <w:numPr>
          <w:ilvl w:val="0"/>
          <w:numId w:val="217"/>
        </w:numPr>
        <w:ind w:left="567" w:hanging="227"/>
        <w:jc w:val="left"/>
        <w:rPr>
          <w:lang w:eastAsia="bg-BG"/>
        </w:rPr>
      </w:pPr>
      <w:r w:rsidRPr="006A629A">
        <w:rPr>
          <w:lang w:eastAsia="bg-BG"/>
        </w:rPr>
        <w:t>Спазвайте подходяща логическа последователност на приложените упражнения.</w:t>
      </w:r>
    </w:p>
    <w:p w14:paraId="6804A77A" w14:textId="77777777" w:rsidR="000730CD" w:rsidRPr="006A629A" w:rsidRDefault="000730CD" w:rsidP="00083B05">
      <w:pPr>
        <w:pStyle w:val="ListParagraph"/>
        <w:numPr>
          <w:ilvl w:val="0"/>
          <w:numId w:val="217"/>
        </w:numPr>
        <w:ind w:left="567" w:hanging="227"/>
        <w:jc w:val="left"/>
        <w:rPr>
          <w:lang w:eastAsia="bg-BG"/>
        </w:rPr>
      </w:pPr>
      <w:r w:rsidRPr="006A629A">
        <w:rPr>
          <w:lang w:eastAsia="bg-BG"/>
        </w:rPr>
        <w:t xml:space="preserve">Коригирайте своевременно грешките в техниката на изпълнение. Фокусирайте вниманието върху прецизността на </w:t>
      </w:r>
      <w:proofErr w:type="spellStart"/>
      <w:r w:rsidRPr="006A629A">
        <w:rPr>
          <w:lang w:eastAsia="bg-BG"/>
        </w:rPr>
        <w:t>разгъвателните</w:t>
      </w:r>
      <w:proofErr w:type="spellEnd"/>
      <w:r w:rsidRPr="006A629A">
        <w:rPr>
          <w:lang w:eastAsia="bg-BG"/>
        </w:rPr>
        <w:t xml:space="preserve"> действия на горната акробатка при възлизането до стойка. </w:t>
      </w:r>
    </w:p>
    <w:p w14:paraId="1599D21C" w14:textId="77777777" w:rsidR="000730CD" w:rsidRPr="00C0739A" w:rsidRDefault="000730CD" w:rsidP="00083B05">
      <w:pPr>
        <w:pStyle w:val="ListParagraph"/>
        <w:numPr>
          <w:ilvl w:val="0"/>
          <w:numId w:val="217"/>
        </w:numPr>
        <w:ind w:left="567" w:hanging="227"/>
        <w:jc w:val="left"/>
        <w:rPr>
          <w:rFonts w:cs="Times New Roman"/>
          <w:b/>
        </w:rPr>
      </w:pPr>
      <w:r w:rsidRPr="006A629A">
        <w:rPr>
          <w:lang w:eastAsia="bg-BG"/>
        </w:rPr>
        <w:t>При работа за развиване на взривна сила на долни крайници подберете адекватни средства</w:t>
      </w:r>
      <w:r>
        <w:rPr>
          <w:lang w:eastAsia="bg-BG"/>
        </w:rPr>
        <w:t>,</w:t>
      </w:r>
      <w:r w:rsidRPr="006A629A">
        <w:rPr>
          <w:lang w:eastAsia="bg-BG"/>
        </w:rPr>
        <w:t xml:space="preserve"> съобразявайки се с биомеханичните особености на акробатичните упражнения. Изберете подходящ метод според възрастта, пола и нивото на спортна подготовка на акробатите. </w:t>
      </w:r>
    </w:p>
    <w:p w14:paraId="491E2708" w14:textId="77777777" w:rsidR="000730CD" w:rsidRPr="006A629A" w:rsidRDefault="000730CD" w:rsidP="00885998">
      <w:pPr>
        <w:spacing w:line="240" w:lineRule="auto"/>
        <w:rPr>
          <w:rFonts w:cs="Times New Roman"/>
          <w:b/>
          <w:szCs w:val="24"/>
        </w:rPr>
      </w:pPr>
    </w:p>
    <w:p w14:paraId="24CC33DA" w14:textId="77777777" w:rsidR="000730CD" w:rsidRPr="0005434B" w:rsidRDefault="000730CD" w:rsidP="00D174E4">
      <w:pPr>
        <w:rPr>
          <w:b/>
        </w:rPr>
      </w:pPr>
      <w:r w:rsidRPr="0005434B">
        <w:rPr>
          <w:b/>
        </w:rPr>
        <w:t xml:space="preserve">Примерно индивидуално практическо задание № 4 </w:t>
      </w:r>
    </w:p>
    <w:p w14:paraId="48EDF2C9" w14:textId="77777777" w:rsidR="000730CD" w:rsidRDefault="000730CD" w:rsidP="00885998">
      <w:pPr>
        <w:spacing w:after="120"/>
      </w:pPr>
      <w:r w:rsidRPr="0005434B">
        <w:rPr>
          <w:b/>
        </w:rPr>
        <w:t>Тема:</w:t>
      </w:r>
      <w:r w:rsidRPr="006A629A">
        <w:t xml:space="preserve"> ¾ задно превъртане от стоеж върху </w:t>
      </w:r>
      <w:proofErr w:type="spellStart"/>
      <w:r w:rsidRPr="006A629A">
        <w:t>четирихват</w:t>
      </w:r>
      <w:proofErr w:type="spellEnd"/>
      <w:r w:rsidRPr="006A629A">
        <w:t xml:space="preserve"> до корем върху </w:t>
      </w:r>
      <w:proofErr w:type="spellStart"/>
      <w:r w:rsidRPr="006A629A">
        <w:t>предмишници</w:t>
      </w:r>
      <w:proofErr w:type="spellEnd"/>
      <w:r w:rsidRPr="006A629A">
        <w:t xml:space="preserve"> на долните партньорки при тройка жени. Развиване на силова издръжливост на коремни и гръбни мускули</w:t>
      </w:r>
    </w:p>
    <w:p w14:paraId="6B87D286" w14:textId="77777777" w:rsidR="000730CD" w:rsidRPr="006A629A" w:rsidRDefault="000730CD" w:rsidP="00D174E4">
      <w:pPr>
        <w:pStyle w:val="Heading1"/>
        <w:ind w:firstLine="0"/>
      </w:pPr>
      <w:r w:rsidRPr="006A629A">
        <w:t xml:space="preserve">Указания (инструкции/изисквания) за изпълнение на индивидуалното задание: </w:t>
      </w:r>
    </w:p>
    <w:p w14:paraId="54A43FC9" w14:textId="77777777" w:rsidR="000730CD" w:rsidRPr="006A629A" w:rsidRDefault="000730CD" w:rsidP="00083B05">
      <w:pPr>
        <w:pStyle w:val="ListParagraph"/>
        <w:numPr>
          <w:ilvl w:val="0"/>
          <w:numId w:val="218"/>
        </w:numPr>
        <w:ind w:left="567" w:hanging="227"/>
        <w:jc w:val="left"/>
        <w:rPr>
          <w:lang w:eastAsia="bg-BG"/>
        </w:rPr>
      </w:pPr>
      <w:r w:rsidRPr="006A629A">
        <w:rPr>
          <w:lang w:eastAsia="bg-BG"/>
        </w:rPr>
        <w:t xml:space="preserve">Създайте необходимата предварителна представа за изпълнение на </w:t>
      </w:r>
      <w:r w:rsidRPr="0005434B">
        <w:rPr>
          <w:rFonts w:cs="Times New Roman"/>
        </w:rPr>
        <w:t xml:space="preserve">¾ задно превъртане от стоеж върху </w:t>
      </w:r>
      <w:proofErr w:type="spellStart"/>
      <w:r w:rsidRPr="0005434B">
        <w:rPr>
          <w:rFonts w:cs="Times New Roman"/>
        </w:rPr>
        <w:t>четирихват</w:t>
      </w:r>
      <w:proofErr w:type="spellEnd"/>
      <w:r w:rsidRPr="0005434B">
        <w:rPr>
          <w:rFonts w:cs="Times New Roman"/>
        </w:rPr>
        <w:t xml:space="preserve"> до корем върху </w:t>
      </w:r>
      <w:proofErr w:type="spellStart"/>
      <w:r w:rsidRPr="0005434B">
        <w:rPr>
          <w:rFonts w:cs="Times New Roman"/>
        </w:rPr>
        <w:t>предмишници</w:t>
      </w:r>
      <w:proofErr w:type="spellEnd"/>
      <w:r w:rsidRPr="0005434B">
        <w:rPr>
          <w:rFonts w:cs="Times New Roman"/>
        </w:rPr>
        <w:t xml:space="preserve"> </w:t>
      </w:r>
      <w:r w:rsidRPr="006A629A">
        <w:rPr>
          <w:lang w:eastAsia="bg-BG"/>
        </w:rPr>
        <w:t xml:space="preserve">чрез </w:t>
      </w:r>
      <w:proofErr w:type="spellStart"/>
      <w:r w:rsidRPr="006A629A">
        <w:rPr>
          <w:lang w:eastAsia="bg-BG"/>
        </w:rPr>
        <w:t>терминуване</w:t>
      </w:r>
      <w:proofErr w:type="spellEnd"/>
      <w:r w:rsidRPr="006A629A">
        <w:rPr>
          <w:lang w:eastAsia="bg-BG"/>
        </w:rPr>
        <w:t xml:space="preserve">, демонстрация и ясно обяснение.  </w:t>
      </w:r>
    </w:p>
    <w:p w14:paraId="3C2FEB72" w14:textId="77777777" w:rsidR="000730CD" w:rsidRPr="006A629A" w:rsidRDefault="000730CD" w:rsidP="00083B05">
      <w:pPr>
        <w:pStyle w:val="ListParagraph"/>
        <w:numPr>
          <w:ilvl w:val="0"/>
          <w:numId w:val="218"/>
        </w:numPr>
        <w:ind w:left="567" w:hanging="227"/>
        <w:jc w:val="left"/>
        <w:rPr>
          <w:lang w:eastAsia="bg-BG"/>
        </w:rPr>
      </w:pPr>
      <w:r w:rsidRPr="006A629A">
        <w:rPr>
          <w:lang w:eastAsia="bg-BG"/>
        </w:rPr>
        <w:t xml:space="preserve">Приложете подходящи специално-подготвителни упражнения за овладяване на основните фази на разучаваното упражнение. </w:t>
      </w:r>
    </w:p>
    <w:p w14:paraId="15683DB2" w14:textId="77777777" w:rsidR="000730CD" w:rsidRPr="006A629A" w:rsidRDefault="000730CD" w:rsidP="00083B05">
      <w:pPr>
        <w:pStyle w:val="ListParagraph"/>
        <w:numPr>
          <w:ilvl w:val="0"/>
          <w:numId w:val="218"/>
        </w:numPr>
        <w:ind w:left="567" w:hanging="227"/>
        <w:jc w:val="left"/>
        <w:rPr>
          <w:lang w:eastAsia="bg-BG"/>
        </w:rPr>
      </w:pPr>
      <w:r w:rsidRPr="006A629A">
        <w:rPr>
          <w:lang w:eastAsia="bg-BG"/>
        </w:rPr>
        <w:t xml:space="preserve">Използвайте подходящи облекчени условия за изработване на цялостен рисунък на движенията, изграждащи разучаваното упражнение. </w:t>
      </w:r>
    </w:p>
    <w:p w14:paraId="5B13A1DD" w14:textId="77777777" w:rsidR="000730CD" w:rsidRPr="006A629A" w:rsidRDefault="000730CD" w:rsidP="00083B05">
      <w:pPr>
        <w:pStyle w:val="ListParagraph"/>
        <w:numPr>
          <w:ilvl w:val="0"/>
          <w:numId w:val="218"/>
        </w:numPr>
        <w:ind w:left="567" w:hanging="227"/>
        <w:jc w:val="left"/>
        <w:rPr>
          <w:lang w:eastAsia="bg-BG"/>
        </w:rPr>
      </w:pPr>
      <w:r w:rsidRPr="006A629A">
        <w:rPr>
          <w:lang w:eastAsia="bg-BG"/>
        </w:rPr>
        <w:t>Спазвайте подходяща логическа последователност на приложените упражнения.</w:t>
      </w:r>
    </w:p>
    <w:p w14:paraId="1B359113" w14:textId="77777777" w:rsidR="000730CD" w:rsidRPr="006A629A" w:rsidRDefault="000730CD" w:rsidP="00083B05">
      <w:pPr>
        <w:pStyle w:val="ListParagraph"/>
        <w:numPr>
          <w:ilvl w:val="0"/>
          <w:numId w:val="218"/>
        </w:numPr>
        <w:ind w:left="567" w:hanging="227"/>
        <w:jc w:val="left"/>
        <w:rPr>
          <w:lang w:eastAsia="bg-BG"/>
        </w:rPr>
      </w:pPr>
      <w:r w:rsidRPr="006A629A">
        <w:rPr>
          <w:lang w:eastAsia="bg-BG"/>
        </w:rPr>
        <w:t xml:space="preserve">Коригирайте своевременно допусканите грешки в техниката на изпълнение. </w:t>
      </w:r>
    </w:p>
    <w:p w14:paraId="710B4E0E" w14:textId="77777777" w:rsidR="000730CD" w:rsidRPr="0005434B" w:rsidRDefault="000730CD" w:rsidP="00083B05">
      <w:pPr>
        <w:pStyle w:val="ListParagraph"/>
        <w:numPr>
          <w:ilvl w:val="0"/>
          <w:numId w:val="218"/>
        </w:numPr>
        <w:ind w:left="567" w:hanging="227"/>
        <w:jc w:val="left"/>
        <w:rPr>
          <w:rFonts w:cs="Times New Roman"/>
          <w:b/>
        </w:rPr>
      </w:pPr>
      <w:r w:rsidRPr="006A629A">
        <w:rPr>
          <w:lang w:eastAsia="bg-BG"/>
        </w:rPr>
        <w:t xml:space="preserve">При работа за силова издръжливост на торса се препоръчва след упражнение за коремните мускули да се включва разтягащо упражнение за тазобедрени стави. След съкращаване или </w:t>
      </w:r>
      <w:proofErr w:type="spellStart"/>
      <w:r w:rsidRPr="006A629A">
        <w:rPr>
          <w:lang w:eastAsia="bg-BG"/>
        </w:rPr>
        <w:t>изометрично</w:t>
      </w:r>
      <w:proofErr w:type="spellEnd"/>
      <w:r w:rsidRPr="006A629A">
        <w:rPr>
          <w:lang w:eastAsia="bg-BG"/>
        </w:rPr>
        <w:t xml:space="preserve"> напрягане на гръбната мускулатура да се изпълнява упражнение за нейното отпускане. Наред с това се рекомендира използване на упражнения за страничните мускули на торса. </w:t>
      </w:r>
    </w:p>
    <w:p w14:paraId="59BE6C37" w14:textId="77777777" w:rsidR="000730CD" w:rsidRPr="006A629A" w:rsidRDefault="000730CD" w:rsidP="00885998">
      <w:pPr>
        <w:spacing w:line="240" w:lineRule="auto"/>
        <w:rPr>
          <w:rFonts w:cs="Times New Roman"/>
          <w:b/>
          <w:szCs w:val="24"/>
        </w:rPr>
      </w:pPr>
    </w:p>
    <w:p w14:paraId="794A6101" w14:textId="77777777" w:rsidR="000730CD" w:rsidRPr="006A629A" w:rsidRDefault="000730CD" w:rsidP="00D174E4">
      <w:pPr>
        <w:pStyle w:val="Heading1"/>
      </w:pPr>
      <w:r w:rsidRPr="006A629A">
        <w:t xml:space="preserve">Примерно индивидуално практическо задание № 5 </w:t>
      </w:r>
    </w:p>
    <w:p w14:paraId="35785A33" w14:textId="77777777" w:rsidR="000730CD" w:rsidRPr="00885998" w:rsidRDefault="000730CD" w:rsidP="00885998">
      <w:pPr>
        <w:spacing w:after="120"/>
        <w:rPr>
          <w:rFonts w:cs="Times New Roman"/>
        </w:rPr>
      </w:pPr>
      <w:r w:rsidRPr="006A629A">
        <w:rPr>
          <w:b/>
        </w:rPr>
        <w:t xml:space="preserve">Тема: </w:t>
      </w:r>
      <w:r w:rsidRPr="006A629A">
        <w:t xml:space="preserve">Прелитане с ¼ превъртане на горния акробат от „съединени китки“ на втория </w:t>
      </w:r>
      <w:r w:rsidRPr="00885998">
        <w:rPr>
          <w:rFonts w:cs="Times New Roman"/>
        </w:rPr>
        <w:t xml:space="preserve">среден партньор до </w:t>
      </w:r>
      <w:proofErr w:type="spellStart"/>
      <w:r w:rsidRPr="00885998">
        <w:rPr>
          <w:rFonts w:cs="Times New Roman"/>
        </w:rPr>
        <w:t>лег</w:t>
      </w:r>
      <w:proofErr w:type="spellEnd"/>
      <w:r w:rsidRPr="00885998">
        <w:rPr>
          <w:rFonts w:cs="Times New Roman"/>
        </w:rPr>
        <w:t xml:space="preserve"> върху </w:t>
      </w:r>
      <w:proofErr w:type="spellStart"/>
      <w:r w:rsidRPr="00885998">
        <w:rPr>
          <w:rFonts w:cs="Times New Roman"/>
        </w:rPr>
        <w:t>предмишниците</w:t>
      </w:r>
      <w:proofErr w:type="spellEnd"/>
      <w:r w:rsidRPr="00885998">
        <w:rPr>
          <w:rFonts w:cs="Times New Roman"/>
        </w:rPr>
        <w:t xml:space="preserve"> на първия среден и долния акробат при четворка мъже. Развиване на мускулна сила на ръце и раменен пояс </w:t>
      </w:r>
    </w:p>
    <w:p w14:paraId="652933A9" w14:textId="77777777" w:rsidR="000730CD" w:rsidRPr="00E47089" w:rsidRDefault="000730CD" w:rsidP="00387595">
      <w:pPr>
        <w:pStyle w:val="Heading1"/>
        <w:rPr>
          <w:rFonts w:ascii="Times New Roman Bold" w:hAnsi="Times New Roman Bold" w:cs="Times New Roman"/>
          <w:spacing w:val="-2"/>
        </w:rPr>
      </w:pPr>
      <w:r w:rsidRPr="00E47089">
        <w:rPr>
          <w:rFonts w:ascii="Times New Roman Bold" w:hAnsi="Times New Roman Bold" w:cs="Times New Roman"/>
          <w:spacing w:val="-2"/>
        </w:rPr>
        <w:t xml:space="preserve">Указания (инструкции/изисквания) за изпълнение на индивидуалното задание: </w:t>
      </w:r>
    </w:p>
    <w:p w14:paraId="78AFD220" w14:textId="77777777" w:rsidR="000730CD" w:rsidRPr="00885998" w:rsidRDefault="000730CD" w:rsidP="00083B05">
      <w:pPr>
        <w:pStyle w:val="ListParagraph"/>
        <w:numPr>
          <w:ilvl w:val="0"/>
          <w:numId w:val="219"/>
        </w:numPr>
        <w:ind w:left="567" w:hanging="227"/>
        <w:jc w:val="left"/>
        <w:rPr>
          <w:rFonts w:eastAsia="Times New Roman" w:cs="Times New Roman"/>
          <w:lang w:eastAsia="bg-BG"/>
        </w:rPr>
      </w:pPr>
      <w:r w:rsidRPr="00885998">
        <w:rPr>
          <w:rFonts w:eastAsia="Times New Roman" w:cs="Times New Roman"/>
          <w:lang w:eastAsia="bg-BG"/>
        </w:rPr>
        <w:t>Създайте предварителна представа за изпълнение на п</w:t>
      </w:r>
      <w:r w:rsidRPr="00885998">
        <w:rPr>
          <w:rFonts w:cs="Times New Roman"/>
        </w:rPr>
        <w:t xml:space="preserve">релитане с ¼ превъртане на горния акробат от „съединени китки“ на втория среден партньор до </w:t>
      </w:r>
      <w:proofErr w:type="spellStart"/>
      <w:r w:rsidRPr="00885998">
        <w:rPr>
          <w:rFonts w:cs="Times New Roman"/>
        </w:rPr>
        <w:t>лег</w:t>
      </w:r>
      <w:proofErr w:type="spellEnd"/>
      <w:r w:rsidRPr="00885998">
        <w:rPr>
          <w:rFonts w:cs="Times New Roman"/>
        </w:rPr>
        <w:t xml:space="preserve"> върху </w:t>
      </w:r>
      <w:proofErr w:type="spellStart"/>
      <w:r w:rsidRPr="00885998">
        <w:rPr>
          <w:rFonts w:cs="Times New Roman"/>
        </w:rPr>
        <w:t>предмишниците</w:t>
      </w:r>
      <w:proofErr w:type="spellEnd"/>
      <w:r w:rsidRPr="00885998">
        <w:rPr>
          <w:rFonts w:cs="Times New Roman"/>
        </w:rPr>
        <w:t xml:space="preserve"> на другите двама партньори </w:t>
      </w:r>
      <w:r w:rsidRPr="00885998">
        <w:rPr>
          <w:rFonts w:eastAsia="Times New Roman" w:cs="Times New Roman"/>
          <w:lang w:eastAsia="bg-BG"/>
        </w:rPr>
        <w:t xml:space="preserve">чрез </w:t>
      </w:r>
      <w:proofErr w:type="spellStart"/>
      <w:r w:rsidRPr="00885998">
        <w:rPr>
          <w:rFonts w:eastAsia="Times New Roman" w:cs="Times New Roman"/>
          <w:lang w:eastAsia="bg-BG"/>
        </w:rPr>
        <w:t>терминуване</w:t>
      </w:r>
      <w:proofErr w:type="spellEnd"/>
      <w:r w:rsidRPr="00885998">
        <w:rPr>
          <w:rFonts w:eastAsia="Times New Roman" w:cs="Times New Roman"/>
          <w:lang w:eastAsia="bg-BG"/>
        </w:rPr>
        <w:t xml:space="preserve">, демонстрация и точно обяснение. </w:t>
      </w:r>
    </w:p>
    <w:p w14:paraId="0C1D1FDF" w14:textId="77777777" w:rsidR="000730CD" w:rsidRPr="00885998" w:rsidRDefault="000730CD" w:rsidP="00083B05">
      <w:pPr>
        <w:pStyle w:val="ListParagraph"/>
        <w:numPr>
          <w:ilvl w:val="0"/>
          <w:numId w:val="219"/>
        </w:numPr>
        <w:ind w:left="567" w:hanging="227"/>
        <w:jc w:val="left"/>
        <w:rPr>
          <w:rFonts w:eastAsia="Times New Roman" w:cs="Times New Roman"/>
          <w:lang w:eastAsia="bg-BG"/>
        </w:rPr>
      </w:pPr>
      <w:r w:rsidRPr="00885998">
        <w:rPr>
          <w:rFonts w:eastAsia="Times New Roman" w:cs="Times New Roman"/>
          <w:lang w:eastAsia="bg-BG"/>
        </w:rPr>
        <w:t xml:space="preserve">Приложете подходящи специално-подготвителни упражнения за овладяване на основните фази на разучаваното упражнение. </w:t>
      </w:r>
    </w:p>
    <w:p w14:paraId="545C666F" w14:textId="77777777" w:rsidR="000730CD" w:rsidRPr="00885998" w:rsidRDefault="000730CD" w:rsidP="00083B05">
      <w:pPr>
        <w:pStyle w:val="ListParagraph"/>
        <w:numPr>
          <w:ilvl w:val="0"/>
          <w:numId w:val="219"/>
        </w:numPr>
        <w:ind w:left="567" w:hanging="227"/>
        <w:jc w:val="left"/>
        <w:rPr>
          <w:rFonts w:eastAsia="Times New Roman" w:cs="Times New Roman"/>
          <w:lang w:eastAsia="bg-BG"/>
        </w:rPr>
      </w:pPr>
      <w:r w:rsidRPr="00885998">
        <w:rPr>
          <w:rFonts w:eastAsia="Times New Roman" w:cs="Times New Roman"/>
          <w:lang w:eastAsia="bg-BG"/>
        </w:rPr>
        <w:t xml:space="preserve">Използвайте целесъобразни облекчени условия за цялостно изпълнение на разучаваното упражнение и изграждане на правилна траектория на движенията. </w:t>
      </w:r>
    </w:p>
    <w:p w14:paraId="77D2818B" w14:textId="77777777" w:rsidR="000730CD" w:rsidRPr="00885998" w:rsidRDefault="000730CD" w:rsidP="00083B05">
      <w:pPr>
        <w:pStyle w:val="ListParagraph"/>
        <w:numPr>
          <w:ilvl w:val="0"/>
          <w:numId w:val="219"/>
        </w:numPr>
        <w:ind w:left="567" w:hanging="227"/>
        <w:jc w:val="left"/>
        <w:rPr>
          <w:rFonts w:eastAsia="Times New Roman" w:cs="Times New Roman"/>
          <w:lang w:eastAsia="bg-BG"/>
        </w:rPr>
      </w:pPr>
      <w:r w:rsidRPr="00885998">
        <w:rPr>
          <w:rFonts w:eastAsia="Times New Roman" w:cs="Times New Roman"/>
          <w:lang w:eastAsia="bg-BG"/>
        </w:rPr>
        <w:t>Спазвайте подходяща логическа последователност на приложените упражнения.</w:t>
      </w:r>
    </w:p>
    <w:p w14:paraId="61C0ADCD" w14:textId="77777777" w:rsidR="000730CD" w:rsidRPr="00885998" w:rsidRDefault="000730CD" w:rsidP="00083B05">
      <w:pPr>
        <w:pStyle w:val="ListParagraph"/>
        <w:numPr>
          <w:ilvl w:val="0"/>
          <w:numId w:val="219"/>
        </w:numPr>
        <w:ind w:left="567" w:hanging="227"/>
        <w:jc w:val="left"/>
        <w:rPr>
          <w:rFonts w:eastAsia="Times New Roman" w:cs="Times New Roman"/>
          <w:lang w:eastAsia="bg-BG"/>
        </w:rPr>
      </w:pPr>
      <w:r w:rsidRPr="00885998">
        <w:rPr>
          <w:rFonts w:eastAsia="Times New Roman" w:cs="Times New Roman"/>
          <w:lang w:eastAsia="bg-BG"/>
        </w:rPr>
        <w:t xml:space="preserve">Коригирайте своевременно допусканите грешки в техниката на изпълнение. </w:t>
      </w:r>
    </w:p>
    <w:p w14:paraId="37D87880" w14:textId="77777777" w:rsidR="000730CD" w:rsidRPr="00885998" w:rsidRDefault="000730CD" w:rsidP="00083B05">
      <w:pPr>
        <w:pStyle w:val="ListParagraph"/>
        <w:numPr>
          <w:ilvl w:val="0"/>
          <w:numId w:val="219"/>
        </w:numPr>
        <w:ind w:left="567" w:hanging="227"/>
        <w:jc w:val="left"/>
        <w:rPr>
          <w:rFonts w:cs="Times New Roman"/>
          <w:b/>
        </w:rPr>
      </w:pPr>
      <w:r w:rsidRPr="00885998">
        <w:rPr>
          <w:rFonts w:eastAsia="Times New Roman" w:cs="Times New Roman"/>
          <w:lang w:eastAsia="bg-BG"/>
        </w:rPr>
        <w:t xml:space="preserve">Съобразете избора на средства и методи за развиване силата на ръце и раменен пояс с възрастта и поста на акробатите, както и с етапа на спортната подготовка. </w:t>
      </w:r>
      <w:proofErr w:type="spellStart"/>
      <w:r w:rsidRPr="00885998">
        <w:rPr>
          <w:rFonts w:eastAsia="Times New Roman" w:cs="Times New Roman"/>
          <w:lang w:eastAsia="bg-BG"/>
        </w:rPr>
        <w:t>Специализираността</w:t>
      </w:r>
      <w:proofErr w:type="spellEnd"/>
      <w:r w:rsidRPr="00885998">
        <w:rPr>
          <w:rFonts w:eastAsia="Times New Roman" w:cs="Times New Roman"/>
          <w:lang w:eastAsia="bg-BG"/>
        </w:rPr>
        <w:t xml:space="preserve"> е друг признак, който е важен за подбора на подходящи силови упражнения. </w:t>
      </w:r>
    </w:p>
    <w:p w14:paraId="069396FA" w14:textId="77777777" w:rsidR="000730CD" w:rsidRPr="00885998" w:rsidRDefault="000730CD" w:rsidP="00885998">
      <w:pPr>
        <w:spacing w:line="240" w:lineRule="auto"/>
        <w:ind w:firstLine="357"/>
        <w:rPr>
          <w:rFonts w:cs="Times New Roman"/>
          <w:b/>
          <w:szCs w:val="24"/>
        </w:rPr>
      </w:pPr>
    </w:p>
    <w:p w14:paraId="6713AB71" w14:textId="77777777" w:rsidR="000730CD" w:rsidRPr="00885998" w:rsidRDefault="000730CD" w:rsidP="00D174E4">
      <w:pPr>
        <w:pStyle w:val="Heading1"/>
        <w:rPr>
          <w:rFonts w:cs="Times New Roman"/>
        </w:rPr>
      </w:pPr>
      <w:r w:rsidRPr="00885998">
        <w:rPr>
          <w:rFonts w:cs="Times New Roman"/>
        </w:rPr>
        <w:t xml:space="preserve">Примерно индивидуално практическо задание № 6 </w:t>
      </w:r>
    </w:p>
    <w:p w14:paraId="78A4F7D9" w14:textId="77777777" w:rsidR="000730CD" w:rsidRPr="00885998" w:rsidRDefault="000730CD" w:rsidP="00885998">
      <w:pPr>
        <w:spacing w:after="120"/>
        <w:rPr>
          <w:rFonts w:cs="Times New Roman"/>
          <w:spacing w:val="-4"/>
        </w:rPr>
      </w:pPr>
      <w:r w:rsidRPr="00885998">
        <w:rPr>
          <w:rFonts w:cs="Times New Roman"/>
          <w:b/>
          <w:spacing w:val="-4"/>
        </w:rPr>
        <w:t xml:space="preserve">Тема: </w:t>
      </w:r>
      <w:r w:rsidRPr="00885998">
        <w:rPr>
          <w:rFonts w:cs="Times New Roman"/>
          <w:spacing w:val="-4"/>
        </w:rPr>
        <w:t xml:space="preserve">Задно премятане до </w:t>
      </w:r>
      <w:proofErr w:type="spellStart"/>
      <w:r w:rsidRPr="00885998">
        <w:rPr>
          <w:rFonts w:cs="Times New Roman"/>
          <w:spacing w:val="-4"/>
        </w:rPr>
        <w:t>колянка</w:t>
      </w:r>
      <w:proofErr w:type="spellEnd"/>
      <w:r w:rsidRPr="00885998">
        <w:rPr>
          <w:rFonts w:cs="Times New Roman"/>
          <w:spacing w:val="-4"/>
        </w:rPr>
        <w:t xml:space="preserve">. Комплексно развиване на физическите качества </w:t>
      </w:r>
    </w:p>
    <w:p w14:paraId="6BC52BF4" w14:textId="77777777" w:rsidR="000730CD" w:rsidRPr="00885998" w:rsidRDefault="000730CD" w:rsidP="00387595">
      <w:pPr>
        <w:pStyle w:val="Heading1"/>
        <w:rPr>
          <w:rFonts w:cs="Times New Roman"/>
        </w:rPr>
      </w:pPr>
      <w:r w:rsidRPr="00885998">
        <w:rPr>
          <w:rFonts w:cs="Times New Roman"/>
        </w:rPr>
        <w:t xml:space="preserve">Указания (инструкции/изисквания) за изпълнение на индивидуалното задание: </w:t>
      </w:r>
    </w:p>
    <w:p w14:paraId="06340DAE" w14:textId="77777777" w:rsidR="000730CD" w:rsidRPr="00885998" w:rsidRDefault="000730CD" w:rsidP="00083B05">
      <w:pPr>
        <w:pStyle w:val="ListParagraph"/>
        <w:numPr>
          <w:ilvl w:val="0"/>
          <w:numId w:val="220"/>
        </w:numPr>
        <w:ind w:left="567" w:hanging="227"/>
        <w:jc w:val="left"/>
        <w:rPr>
          <w:rFonts w:cs="Times New Roman"/>
          <w:lang w:eastAsia="bg-BG"/>
        </w:rPr>
      </w:pPr>
      <w:r w:rsidRPr="00885998">
        <w:rPr>
          <w:rFonts w:cs="Times New Roman"/>
          <w:lang w:eastAsia="bg-BG"/>
        </w:rPr>
        <w:t xml:space="preserve">Създайте необходимата предварителна представа за изпълнение на индивидуалното акробатично упражнение задно премятане до </w:t>
      </w:r>
      <w:proofErr w:type="spellStart"/>
      <w:r w:rsidRPr="00885998">
        <w:rPr>
          <w:rFonts w:cs="Times New Roman"/>
          <w:lang w:eastAsia="bg-BG"/>
        </w:rPr>
        <w:t>колянка</w:t>
      </w:r>
      <w:proofErr w:type="spellEnd"/>
      <w:r w:rsidRPr="00885998">
        <w:rPr>
          <w:rFonts w:cs="Times New Roman"/>
          <w:lang w:eastAsia="bg-BG"/>
        </w:rPr>
        <w:t xml:space="preserve"> чрез </w:t>
      </w:r>
      <w:proofErr w:type="spellStart"/>
      <w:r w:rsidRPr="00885998">
        <w:rPr>
          <w:rFonts w:cs="Times New Roman"/>
          <w:lang w:eastAsia="bg-BG"/>
        </w:rPr>
        <w:t>терминуване</w:t>
      </w:r>
      <w:proofErr w:type="spellEnd"/>
      <w:r w:rsidRPr="00885998">
        <w:rPr>
          <w:rFonts w:cs="Times New Roman"/>
          <w:lang w:eastAsia="bg-BG"/>
        </w:rPr>
        <w:t xml:space="preserve">, подходяща демонстрация и разбираемо обяснение.  </w:t>
      </w:r>
    </w:p>
    <w:p w14:paraId="15FD7E31" w14:textId="77777777" w:rsidR="000730CD" w:rsidRPr="006A629A" w:rsidRDefault="000730CD" w:rsidP="00083B05">
      <w:pPr>
        <w:pStyle w:val="ListParagraph"/>
        <w:numPr>
          <w:ilvl w:val="0"/>
          <w:numId w:val="220"/>
        </w:numPr>
        <w:ind w:left="567" w:hanging="227"/>
        <w:jc w:val="left"/>
        <w:rPr>
          <w:lang w:eastAsia="bg-BG"/>
        </w:rPr>
      </w:pPr>
      <w:r w:rsidRPr="00885998">
        <w:rPr>
          <w:rFonts w:cs="Times New Roman"/>
          <w:lang w:eastAsia="bg-BG"/>
        </w:rPr>
        <w:t>Приложете целесъобразни специално-подготвител</w:t>
      </w:r>
      <w:r w:rsidRPr="006A629A">
        <w:rPr>
          <w:lang w:eastAsia="bg-BG"/>
        </w:rPr>
        <w:t xml:space="preserve">ни упражнения за овладяване на основните фази на задното премятане. </w:t>
      </w:r>
    </w:p>
    <w:p w14:paraId="38DED732" w14:textId="77777777" w:rsidR="000730CD" w:rsidRPr="006A629A" w:rsidRDefault="000730CD" w:rsidP="00083B05">
      <w:pPr>
        <w:pStyle w:val="ListParagraph"/>
        <w:numPr>
          <w:ilvl w:val="0"/>
          <w:numId w:val="220"/>
        </w:numPr>
        <w:ind w:left="567" w:hanging="227"/>
        <w:jc w:val="left"/>
        <w:rPr>
          <w:lang w:eastAsia="bg-BG"/>
        </w:rPr>
      </w:pPr>
      <w:r w:rsidRPr="006A629A">
        <w:rPr>
          <w:lang w:eastAsia="bg-BG"/>
        </w:rPr>
        <w:t xml:space="preserve">Използвайте адекватни облекчени условия и помощно-двигателния метод за цялостно изпълнение на задно премятане до </w:t>
      </w:r>
      <w:proofErr w:type="spellStart"/>
      <w:r w:rsidRPr="006A629A">
        <w:rPr>
          <w:lang w:eastAsia="bg-BG"/>
        </w:rPr>
        <w:t>колянка</w:t>
      </w:r>
      <w:proofErr w:type="spellEnd"/>
      <w:r w:rsidRPr="006A629A">
        <w:rPr>
          <w:lang w:eastAsia="bg-BG"/>
        </w:rPr>
        <w:t xml:space="preserve"> и формиране на правилен рисунък на движенията.  </w:t>
      </w:r>
    </w:p>
    <w:p w14:paraId="57F2783F" w14:textId="77777777" w:rsidR="000730CD" w:rsidRPr="006A629A" w:rsidRDefault="000730CD" w:rsidP="00083B05">
      <w:pPr>
        <w:pStyle w:val="ListParagraph"/>
        <w:numPr>
          <w:ilvl w:val="0"/>
          <w:numId w:val="220"/>
        </w:numPr>
        <w:ind w:left="567" w:hanging="227"/>
        <w:jc w:val="left"/>
        <w:rPr>
          <w:lang w:eastAsia="bg-BG"/>
        </w:rPr>
      </w:pPr>
      <w:r w:rsidRPr="006A629A">
        <w:rPr>
          <w:lang w:eastAsia="bg-BG"/>
        </w:rPr>
        <w:t>Спазвайте подходяща логическа последователност на приложените упражнения.</w:t>
      </w:r>
    </w:p>
    <w:p w14:paraId="0BFBF5FC" w14:textId="77777777" w:rsidR="000730CD" w:rsidRPr="006A629A" w:rsidRDefault="000730CD" w:rsidP="00083B05">
      <w:pPr>
        <w:pStyle w:val="ListParagraph"/>
        <w:numPr>
          <w:ilvl w:val="0"/>
          <w:numId w:val="220"/>
        </w:numPr>
        <w:ind w:left="567" w:hanging="227"/>
        <w:jc w:val="left"/>
        <w:rPr>
          <w:lang w:eastAsia="bg-BG"/>
        </w:rPr>
      </w:pPr>
      <w:r w:rsidRPr="006A629A">
        <w:rPr>
          <w:lang w:eastAsia="bg-BG"/>
        </w:rPr>
        <w:t xml:space="preserve">Коригирайте своевременно допусканите грешки в техниката на изпълнение чрез подходящи средства и методи. </w:t>
      </w:r>
    </w:p>
    <w:p w14:paraId="5C188A01" w14:textId="77777777" w:rsidR="000730CD" w:rsidRPr="006A629A" w:rsidRDefault="000730CD" w:rsidP="00083B05">
      <w:pPr>
        <w:pStyle w:val="ListParagraph"/>
        <w:numPr>
          <w:ilvl w:val="0"/>
          <w:numId w:val="220"/>
        </w:numPr>
        <w:ind w:left="567" w:hanging="227"/>
        <w:jc w:val="left"/>
      </w:pPr>
      <w:r w:rsidRPr="006A629A">
        <w:rPr>
          <w:lang w:eastAsia="bg-BG"/>
        </w:rPr>
        <w:t xml:space="preserve">При изготвяне на тренировъчната програма за ОФП обърнете внимание за целесъобразната последователност при работа за развиване на основните двигателни качества. Използвайте подходяща дозировка съобразно възрастта, пола и нивото на подготовка. </w:t>
      </w:r>
    </w:p>
    <w:p w14:paraId="347330D0" w14:textId="77777777" w:rsidR="000730CD" w:rsidRDefault="000730CD" w:rsidP="00D174E4">
      <w:pPr>
        <w:rPr>
          <w:rFonts w:eastAsia="Times New Roman" w:cs="Times New Roman"/>
          <w:b/>
          <w:caps/>
          <w:szCs w:val="24"/>
          <w:lang w:eastAsia="bg-BG"/>
        </w:rPr>
      </w:pPr>
      <w:r>
        <w:rPr>
          <w:rFonts w:eastAsia="Times New Roman" w:cs="Times New Roman"/>
          <w:b/>
          <w:caps/>
          <w:szCs w:val="24"/>
          <w:lang w:eastAsia="bg-BG"/>
        </w:rPr>
        <w:br w:type="page"/>
      </w:r>
    </w:p>
    <w:p w14:paraId="73229E27" w14:textId="77777777" w:rsidR="000730CD" w:rsidRPr="00885998" w:rsidRDefault="000730CD" w:rsidP="00885998">
      <w:pPr>
        <w:spacing w:line="360" w:lineRule="auto"/>
        <w:ind w:firstLine="0"/>
        <w:jc w:val="center"/>
        <w:rPr>
          <w:rFonts w:eastAsia="Times New Roman" w:cs="Times New Roman"/>
          <w:b/>
          <w:caps/>
          <w:szCs w:val="24"/>
          <w:lang w:eastAsia="bg-BG"/>
        </w:rPr>
      </w:pPr>
      <w:r w:rsidRPr="00885998">
        <w:rPr>
          <w:rFonts w:eastAsia="Times New Roman" w:cs="Times New Roman"/>
          <w:b/>
          <w:caps/>
          <w:szCs w:val="24"/>
          <w:lang w:eastAsia="bg-BG"/>
        </w:rPr>
        <w:t>План-конспект</w:t>
      </w:r>
    </w:p>
    <w:p w14:paraId="121A341C" w14:textId="77777777" w:rsidR="000730CD" w:rsidRPr="00885998" w:rsidRDefault="000730CD" w:rsidP="00885998">
      <w:pPr>
        <w:spacing w:line="360" w:lineRule="auto"/>
        <w:ind w:firstLine="0"/>
        <w:jc w:val="center"/>
        <w:rPr>
          <w:rFonts w:eastAsia="Times New Roman" w:cs="Times New Roman"/>
          <w:b/>
          <w:caps/>
          <w:szCs w:val="24"/>
          <w:lang w:eastAsia="bg-BG"/>
        </w:rPr>
      </w:pPr>
      <w:r w:rsidRPr="00885998">
        <w:rPr>
          <w:rFonts w:eastAsia="Times New Roman" w:cs="Times New Roman"/>
          <w:b/>
          <w:szCs w:val="24"/>
          <w:lang w:eastAsia="bg-BG"/>
        </w:rPr>
        <w:t>(примерен)</w:t>
      </w:r>
    </w:p>
    <w:p w14:paraId="124DC60E" w14:textId="741B7475" w:rsidR="000730CD" w:rsidRPr="00885998" w:rsidRDefault="000730CD" w:rsidP="00885998">
      <w:pPr>
        <w:spacing w:line="360" w:lineRule="auto"/>
        <w:ind w:firstLine="0"/>
        <w:jc w:val="center"/>
        <w:rPr>
          <w:rFonts w:eastAsia="Times New Roman" w:cs="Times New Roman"/>
          <w:szCs w:val="24"/>
          <w:lang w:eastAsia="bg-BG"/>
        </w:rPr>
      </w:pPr>
      <w:r w:rsidRPr="00885998">
        <w:rPr>
          <w:rFonts w:eastAsia="Times New Roman" w:cs="Times New Roman"/>
          <w:szCs w:val="24"/>
          <w:lang w:eastAsia="bg-BG"/>
        </w:rPr>
        <w:t xml:space="preserve">на </w:t>
      </w:r>
      <w:r w:rsidR="005259EB">
        <w:rPr>
          <w:rFonts w:eastAsia="Times New Roman" w:cs="Times New Roman"/>
          <w:szCs w:val="24"/>
          <w:lang w:eastAsia="bg-BG"/>
        </w:rPr>
        <w:t>тренировъчно занимание</w:t>
      </w:r>
      <w:r w:rsidRPr="00885998">
        <w:rPr>
          <w:rFonts w:eastAsia="Times New Roman" w:cs="Times New Roman"/>
          <w:szCs w:val="24"/>
          <w:lang w:eastAsia="bg-BG"/>
        </w:rPr>
        <w:t xml:space="preserve"> </w:t>
      </w:r>
    </w:p>
    <w:p w14:paraId="4CB3BD2F" w14:textId="77777777" w:rsidR="000730CD" w:rsidRPr="00885998" w:rsidRDefault="000730CD" w:rsidP="00885998">
      <w:pPr>
        <w:spacing w:line="360" w:lineRule="auto"/>
        <w:ind w:firstLine="0"/>
        <w:jc w:val="center"/>
        <w:rPr>
          <w:rFonts w:eastAsia="Times New Roman" w:cs="Times New Roman"/>
          <w:b/>
          <w:szCs w:val="24"/>
          <w:lang w:eastAsia="bg-BG"/>
        </w:rPr>
      </w:pPr>
      <w:r w:rsidRPr="00885998">
        <w:rPr>
          <w:rFonts w:eastAsia="Times New Roman" w:cs="Times New Roman"/>
          <w:szCs w:val="24"/>
          <w:lang w:eastAsia="bg-BG"/>
        </w:rPr>
        <w:t xml:space="preserve">по </w:t>
      </w:r>
      <w:r w:rsidRPr="00885998">
        <w:rPr>
          <w:rFonts w:eastAsia="Times New Roman" w:cs="Times New Roman"/>
          <w:b/>
          <w:szCs w:val="24"/>
          <w:lang w:eastAsia="bg-BG"/>
        </w:rPr>
        <w:t>СПОРТНА АКРОБАТИКА</w:t>
      </w:r>
      <w:r w:rsidRPr="00885998">
        <w:rPr>
          <w:rFonts w:eastAsia="Times New Roman" w:cs="Times New Roman"/>
          <w:szCs w:val="24"/>
          <w:lang w:eastAsia="bg-BG"/>
        </w:rPr>
        <w:t xml:space="preserve"> </w:t>
      </w:r>
    </w:p>
    <w:p w14:paraId="266D9376" w14:textId="77777777" w:rsidR="000730CD" w:rsidRPr="00885998" w:rsidRDefault="000730CD" w:rsidP="00885998">
      <w:pPr>
        <w:spacing w:line="360" w:lineRule="auto"/>
        <w:ind w:firstLine="0"/>
        <w:rPr>
          <w:rFonts w:cs="Times New Roman"/>
        </w:rPr>
      </w:pPr>
    </w:p>
    <w:p w14:paraId="54BED21C" w14:textId="77777777" w:rsidR="000730CD" w:rsidRPr="00885998" w:rsidRDefault="000730CD" w:rsidP="00885998">
      <w:pPr>
        <w:spacing w:line="360" w:lineRule="auto"/>
        <w:ind w:firstLine="0"/>
        <w:rPr>
          <w:rFonts w:cs="Times New Roman"/>
        </w:rPr>
      </w:pPr>
    </w:p>
    <w:p w14:paraId="378F5783" w14:textId="77777777" w:rsidR="000730CD" w:rsidRPr="00885998" w:rsidRDefault="000730CD" w:rsidP="00885998">
      <w:pPr>
        <w:spacing w:line="360" w:lineRule="auto"/>
        <w:ind w:firstLine="0"/>
        <w:rPr>
          <w:rFonts w:cs="Times New Roman"/>
        </w:rPr>
      </w:pPr>
    </w:p>
    <w:p w14:paraId="111D002E" w14:textId="77777777" w:rsidR="000730CD" w:rsidRPr="00885998" w:rsidRDefault="000730CD" w:rsidP="00885998">
      <w:pPr>
        <w:spacing w:line="360" w:lineRule="auto"/>
        <w:ind w:firstLine="0"/>
        <w:rPr>
          <w:rFonts w:cs="Times New Roman"/>
        </w:rPr>
      </w:pPr>
    </w:p>
    <w:p w14:paraId="209C920B" w14:textId="77777777" w:rsidR="000730CD" w:rsidRPr="00885998" w:rsidRDefault="000730CD" w:rsidP="00885998">
      <w:pPr>
        <w:spacing w:line="360" w:lineRule="auto"/>
        <w:ind w:firstLine="0"/>
        <w:rPr>
          <w:rFonts w:cs="Times New Roman"/>
        </w:rPr>
      </w:pPr>
    </w:p>
    <w:p w14:paraId="319B85B7" w14:textId="77777777" w:rsidR="000730CD" w:rsidRPr="00885998" w:rsidRDefault="000730CD" w:rsidP="00885998">
      <w:pPr>
        <w:pStyle w:val="Heading1"/>
        <w:spacing w:line="360" w:lineRule="auto"/>
        <w:ind w:firstLine="0"/>
        <w:jc w:val="center"/>
        <w:rPr>
          <w:rFonts w:cs="Times New Roman"/>
        </w:rPr>
      </w:pPr>
      <w:r w:rsidRPr="00885998">
        <w:rPr>
          <w:rFonts w:cs="Times New Roman"/>
        </w:rPr>
        <w:t xml:space="preserve">Тема: Отскок задно свито превъртане от „съединени китки“. </w:t>
      </w:r>
      <w:r w:rsidRPr="00885998">
        <w:rPr>
          <w:rFonts w:cs="Times New Roman"/>
        </w:rPr>
        <w:br/>
        <w:t>Развиване на двигателното качество гъвкавост</w:t>
      </w:r>
    </w:p>
    <w:p w14:paraId="36658F87" w14:textId="77777777" w:rsidR="000730CD" w:rsidRPr="00885998" w:rsidRDefault="000730CD" w:rsidP="00885998">
      <w:pPr>
        <w:spacing w:line="360" w:lineRule="auto"/>
        <w:ind w:firstLine="0"/>
        <w:rPr>
          <w:rFonts w:cs="Times New Roman"/>
        </w:rPr>
      </w:pPr>
    </w:p>
    <w:p w14:paraId="714003E8" w14:textId="77777777" w:rsidR="000730CD" w:rsidRPr="00885998" w:rsidRDefault="000730CD" w:rsidP="00885998">
      <w:pPr>
        <w:spacing w:line="360" w:lineRule="auto"/>
        <w:ind w:firstLine="0"/>
        <w:rPr>
          <w:rFonts w:eastAsia="Times New Roman" w:cs="Times New Roman"/>
          <w:lang w:eastAsia="bg-BG"/>
        </w:rPr>
      </w:pPr>
    </w:p>
    <w:p w14:paraId="4A88C1EA" w14:textId="00CA043B" w:rsidR="00E55D76" w:rsidRPr="00E55D76" w:rsidRDefault="00387595" w:rsidP="00E55D76">
      <w:pPr>
        <w:spacing w:line="360" w:lineRule="auto"/>
        <w:ind w:firstLine="0"/>
        <w:rPr>
          <w:rFonts w:eastAsia="Times New Roman" w:cs="Times New Roman"/>
          <w:b/>
          <w:bCs/>
          <w:lang w:eastAsia="bg-BG"/>
        </w:rPr>
      </w:pPr>
      <w:r w:rsidRPr="00E55D76">
        <w:rPr>
          <w:rFonts w:eastAsia="Times New Roman" w:cs="Times New Roman"/>
          <w:b/>
          <w:bCs/>
          <w:lang w:eastAsia="bg-BG"/>
        </w:rPr>
        <w:t>ЗАДАЧИ:</w:t>
      </w:r>
    </w:p>
    <w:p w14:paraId="7B840DB0" w14:textId="77777777" w:rsidR="00E55D76" w:rsidRPr="00E55D76" w:rsidRDefault="00E55D76" w:rsidP="00387595">
      <w:pPr>
        <w:spacing w:line="360" w:lineRule="auto"/>
        <w:ind w:left="709" w:firstLine="0"/>
        <w:rPr>
          <w:rFonts w:eastAsia="Times New Roman" w:cs="Times New Roman"/>
          <w:lang w:eastAsia="bg-BG"/>
        </w:rPr>
      </w:pPr>
      <w:r w:rsidRPr="00E55D76">
        <w:rPr>
          <w:rFonts w:eastAsia="Times New Roman" w:cs="Times New Roman"/>
          <w:lang w:eastAsia="bg-BG"/>
        </w:rPr>
        <w:t>1. Начално разучаване на отскок задно свито превъртане от „съединени китки“.</w:t>
      </w:r>
    </w:p>
    <w:p w14:paraId="140E176B" w14:textId="77777777" w:rsidR="00E55D76" w:rsidRPr="00E55D76" w:rsidRDefault="00E55D76" w:rsidP="00387595">
      <w:pPr>
        <w:spacing w:line="360" w:lineRule="auto"/>
        <w:ind w:left="709" w:firstLine="0"/>
        <w:rPr>
          <w:rFonts w:eastAsia="Times New Roman" w:cs="Times New Roman"/>
          <w:lang w:eastAsia="bg-BG"/>
        </w:rPr>
      </w:pPr>
      <w:r w:rsidRPr="00E55D76">
        <w:rPr>
          <w:rFonts w:eastAsia="Times New Roman" w:cs="Times New Roman"/>
          <w:lang w:eastAsia="bg-BG"/>
        </w:rPr>
        <w:t xml:space="preserve">2. Задълбочено разучаване на хоризонтална везна във вис върху ходилата на </w:t>
      </w:r>
    </w:p>
    <w:p w14:paraId="7BA52EB9" w14:textId="77777777" w:rsidR="00E55D76" w:rsidRPr="00E55D76" w:rsidRDefault="00E55D76" w:rsidP="00387595">
      <w:pPr>
        <w:spacing w:line="360" w:lineRule="auto"/>
        <w:ind w:left="709" w:firstLine="0"/>
        <w:rPr>
          <w:rFonts w:eastAsia="Times New Roman" w:cs="Times New Roman"/>
          <w:lang w:eastAsia="bg-BG"/>
        </w:rPr>
      </w:pPr>
      <w:r w:rsidRPr="00E55D76">
        <w:rPr>
          <w:rFonts w:eastAsia="Times New Roman" w:cs="Times New Roman"/>
          <w:lang w:eastAsia="bg-BG"/>
        </w:rPr>
        <w:t>вертикално повдигнати крака на долния партньор.</w:t>
      </w:r>
    </w:p>
    <w:p w14:paraId="0AFE5AA8" w14:textId="77777777" w:rsidR="00E55D76" w:rsidRPr="00E55D76" w:rsidRDefault="00E55D76" w:rsidP="00387595">
      <w:pPr>
        <w:spacing w:line="360" w:lineRule="auto"/>
        <w:ind w:left="709" w:firstLine="0"/>
        <w:rPr>
          <w:rFonts w:eastAsia="Times New Roman" w:cs="Times New Roman"/>
          <w:lang w:eastAsia="bg-BG"/>
        </w:rPr>
      </w:pPr>
      <w:r w:rsidRPr="00E55D76">
        <w:rPr>
          <w:rFonts w:eastAsia="Times New Roman" w:cs="Times New Roman"/>
          <w:lang w:eastAsia="bg-BG"/>
        </w:rPr>
        <w:t xml:space="preserve">3. Усъвършенстване на раменна стойка върху долен партньор в тилен </w:t>
      </w:r>
      <w:proofErr w:type="spellStart"/>
      <w:r w:rsidRPr="00E55D76">
        <w:rPr>
          <w:rFonts w:eastAsia="Times New Roman" w:cs="Times New Roman"/>
          <w:lang w:eastAsia="bg-BG"/>
        </w:rPr>
        <w:t>лег</w:t>
      </w:r>
      <w:proofErr w:type="spellEnd"/>
      <w:r w:rsidRPr="00E55D76">
        <w:rPr>
          <w:rFonts w:eastAsia="Times New Roman" w:cs="Times New Roman"/>
          <w:lang w:eastAsia="bg-BG"/>
        </w:rPr>
        <w:t>.</w:t>
      </w:r>
    </w:p>
    <w:p w14:paraId="3FE2E1A1" w14:textId="5AE8A4CA" w:rsidR="000730CD" w:rsidRPr="00885998" w:rsidRDefault="00E55D76" w:rsidP="00387595">
      <w:pPr>
        <w:spacing w:line="360" w:lineRule="auto"/>
        <w:ind w:left="709" w:firstLine="0"/>
        <w:rPr>
          <w:rFonts w:eastAsia="Times New Roman" w:cs="Times New Roman"/>
          <w:lang w:eastAsia="bg-BG"/>
        </w:rPr>
      </w:pPr>
      <w:r w:rsidRPr="00E55D76">
        <w:rPr>
          <w:rFonts w:eastAsia="Times New Roman" w:cs="Times New Roman"/>
          <w:lang w:eastAsia="bg-BG"/>
        </w:rPr>
        <w:t>4. Развиване на двигателното качество гъвкавост.</w:t>
      </w:r>
    </w:p>
    <w:p w14:paraId="7DF6AB2F" w14:textId="77777777" w:rsidR="000730CD" w:rsidRPr="00885998" w:rsidRDefault="000730CD" w:rsidP="00885998">
      <w:pPr>
        <w:spacing w:line="360" w:lineRule="auto"/>
        <w:ind w:firstLine="0"/>
        <w:rPr>
          <w:rFonts w:eastAsia="Times New Roman" w:cs="Times New Roman"/>
          <w:lang w:eastAsia="bg-BG"/>
        </w:rPr>
      </w:pPr>
    </w:p>
    <w:p w14:paraId="7B123823" w14:textId="77777777" w:rsidR="000730CD" w:rsidRPr="00885998" w:rsidRDefault="000730CD" w:rsidP="00885998">
      <w:pPr>
        <w:spacing w:line="360" w:lineRule="auto"/>
        <w:ind w:firstLine="0"/>
        <w:rPr>
          <w:rFonts w:eastAsia="Times New Roman" w:cs="Times New Roman"/>
          <w:lang w:eastAsia="bg-BG"/>
        </w:rPr>
      </w:pPr>
    </w:p>
    <w:p w14:paraId="05007F8B" w14:textId="77777777" w:rsidR="000730CD" w:rsidRPr="00885998" w:rsidRDefault="000730CD" w:rsidP="00885998">
      <w:pPr>
        <w:spacing w:line="360" w:lineRule="auto"/>
        <w:ind w:firstLine="0"/>
        <w:rPr>
          <w:rFonts w:eastAsia="Times New Roman" w:cs="Times New Roman"/>
          <w:lang w:eastAsia="bg-BG"/>
        </w:rPr>
      </w:pPr>
      <w:r w:rsidRPr="00885998">
        <w:rPr>
          <w:rFonts w:eastAsia="Times New Roman" w:cs="Times New Roman"/>
          <w:lang w:eastAsia="bg-BG"/>
        </w:rPr>
        <w:t xml:space="preserve">Необходими уреди и пособия: </w:t>
      </w:r>
    </w:p>
    <w:p w14:paraId="7F29AF77" w14:textId="77777777" w:rsidR="000730CD" w:rsidRPr="00885998" w:rsidRDefault="000730CD" w:rsidP="00885998">
      <w:pPr>
        <w:spacing w:line="360" w:lineRule="auto"/>
        <w:ind w:firstLine="0"/>
        <w:rPr>
          <w:rFonts w:eastAsia="Times New Roman" w:cs="Times New Roman"/>
          <w:lang w:eastAsia="bg-BG"/>
        </w:rPr>
      </w:pPr>
      <w:r w:rsidRPr="00885998">
        <w:rPr>
          <w:rFonts w:eastAsia="Times New Roman" w:cs="Times New Roman"/>
          <w:lang w:eastAsia="bg-BG"/>
        </w:rPr>
        <w:t>Място на провеждане:</w:t>
      </w:r>
    </w:p>
    <w:p w14:paraId="7D3D5C5E" w14:textId="77777777" w:rsidR="000730CD" w:rsidRPr="00885998" w:rsidRDefault="000730CD" w:rsidP="00885998">
      <w:pPr>
        <w:spacing w:line="360" w:lineRule="auto"/>
        <w:ind w:firstLine="0"/>
        <w:rPr>
          <w:rFonts w:eastAsia="Times New Roman" w:cs="Times New Roman"/>
          <w:lang w:eastAsia="bg-BG"/>
        </w:rPr>
      </w:pPr>
      <w:r w:rsidRPr="00885998">
        <w:rPr>
          <w:rFonts w:eastAsia="Times New Roman" w:cs="Times New Roman"/>
          <w:lang w:eastAsia="bg-BG"/>
        </w:rPr>
        <w:t>Времетраене:</w:t>
      </w:r>
    </w:p>
    <w:p w14:paraId="360D70F8" w14:textId="77777777" w:rsidR="000730CD" w:rsidRPr="00885998" w:rsidRDefault="000730CD" w:rsidP="00885998">
      <w:pPr>
        <w:spacing w:line="360" w:lineRule="auto"/>
        <w:ind w:firstLine="0"/>
        <w:rPr>
          <w:rFonts w:eastAsia="Times New Roman" w:cs="Times New Roman"/>
          <w:lang w:eastAsia="bg-BG"/>
        </w:rPr>
      </w:pPr>
    </w:p>
    <w:p w14:paraId="3CB3A672" w14:textId="77777777" w:rsidR="000730CD" w:rsidRDefault="000730CD" w:rsidP="00885998">
      <w:pPr>
        <w:spacing w:line="360" w:lineRule="auto"/>
        <w:ind w:firstLine="0"/>
        <w:rPr>
          <w:rFonts w:eastAsia="Times New Roman"/>
          <w:lang w:eastAsia="bg-BG"/>
        </w:rPr>
      </w:pPr>
    </w:p>
    <w:p w14:paraId="530540C6" w14:textId="77777777" w:rsidR="000730CD" w:rsidRDefault="000730CD" w:rsidP="00885998">
      <w:pPr>
        <w:spacing w:line="360" w:lineRule="auto"/>
        <w:ind w:firstLine="0"/>
        <w:rPr>
          <w:rFonts w:eastAsia="Times New Roman"/>
          <w:lang w:eastAsia="bg-BG"/>
        </w:rPr>
      </w:pPr>
    </w:p>
    <w:p w14:paraId="0B92D236" w14:textId="77777777" w:rsidR="000730CD" w:rsidRDefault="000730CD" w:rsidP="00885998">
      <w:pPr>
        <w:spacing w:line="360" w:lineRule="auto"/>
        <w:ind w:firstLine="0"/>
        <w:rPr>
          <w:rFonts w:eastAsia="Times New Roman"/>
          <w:lang w:eastAsia="bg-BG"/>
        </w:rPr>
      </w:pPr>
    </w:p>
    <w:p w14:paraId="1A9712C6" w14:textId="77777777" w:rsidR="000730CD" w:rsidRDefault="000730CD" w:rsidP="00885998">
      <w:pPr>
        <w:spacing w:line="360" w:lineRule="auto"/>
        <w:ind w:firstLine="0"/>
        <w:rPr>
          <w:rFonts w:eastAsia="Times New Roman"/>
          <w:lang w:eastAsia="bg-BG"/>
        </w:rPr>
      </w:pPr>
    </w:p>
    <w:p w14:paraId="30B7EF67" w14:textId="77777777" w:rsidR="000730CD" w:rsidRPr="006A629A" w:rsidRDefault="000730CD" w:rsidP="00885998">
      <w:pPr>
        <w:spacing w:line="360" w:lineRule="auto"/>
        <w:ind w:firstLine="0"/>
        <w:rPr>
          <w:rFonts w:eastAsia="Times New Roman"/>
          <w:lang w:eastAsia="bg-BG"/>
        </w:rPr>
      </w:pPr>
      <w:r w:rsidRPr="006A629A">
        <w:rPr>
          <w:rFonts w:eastAsia="Times New Roman"/>
          <w:lang w:eastAsia="bg-BG"/>
        </w:rPr>
        <w:t>Дата:</w:t>
      </w:r>
    </w:p>
    <w:p w14:paraId="1B68021C" w14:textId="77777777" w:rsidR="000730CD" w:rsidRPr="006A629A" w:rsidRDefault="000730CD" w:rsidP="00885998">
      <w:pPr>
        <w:spacing w:line="360" w:lineRule="auto"/>
        <w:ind w:firstLine="0"/>
        <w:rPr>
          <w:rFonts w:eastAsia="Times New Roman"/>
          <w:lang w:eastAsia="bg-BG"/>
        </w:rPr>
      </w:pPr>
      <w:r w:rsidRPr="006A629A">
        <w:rPr>
          <w:rFonts w:eastAsia="Times New Roman"/>
          <w:lang w:eastAsia="bg-BG"/>
        </w:rPr>
        <w:t>Изготвил:</w:t>
      </w:r>
    </w:p>
    <w:p w14:paraId="0025AECA" w14:textId="77777777" w:rsidR="000730CD" w:rsidRDefault="000730CD" w:rsidP="00D174E4">
      <w:pPr>
        <w:ind w:firstLine="0"/>
      </w:pPr>
      <w:r>
        <w:br w:type="page"/>
      </w:r>
    </w:p>
    <w:tbl>
      <w:tblPr>
        <w:tblW w:w="9100" w:type="dxa"/>
        <w:tblInd w:w="108" w:type="dxa"/>
        <w:tblBorders>
          <w:top w:val="single" w:sz="12" w:space="0" w:color="4F81BD"/>
          <w:left w:val="single" w:sz="12" w:space="0" w:color="4F81BD"/>
          <w:bottom w:val="single" w:sz="12" w:space="0" w:color="4F81BD"/>
          <w:right w:val="single" w:sz="12" w:space="0" w:color="4F81BD"/>
          <w:insideH w:val="single" w:sz="12" w:space="0" w:color="4F81BD"/>
          <w:insideV w:val="single" w:sz="12" w:space="0" w:color="4F81BD"/>
        </w:tblBorders>
        <w:tblCellMar>
          <w:left w:w="57" w:type="dxa"/>
          <w:right w:w="57" w:type="dxa"/>
        </w:tblCellMar>
        <w:tblLook w:val="01E0" w:firstRow="1" w:lastRow="1" w:firstColumn="1" w:lastColumn="1" w:noHBand="0" w:noVBand="0"/>
      </w:tblPr>
      <w:tblGrid>
        <w:gridCol w:w="454"/>
        <w:gridCol w:w="3828"/>
        <w:gridCol w:w="850"/>
        <w:gridCol w:w="964"/>
        <w:gridCol w:w="28"/>
        <w:gridCol w:w="2948"/>
        <w:gridCol w:w="28"/>
      </w:tblGrid>
      <w:tr w:rsidR="000730CD" w:rsidRPr="006A629A" w14:paraId="1FC2DFCC" w14:textId="77777777" w:rsidTr="00D174E4">
        <w:trPr>
          <w:gridAfter w:val="1"/>
          <w:wAfter w:w="28" w:type="dxa"/>
          <w:cantSplit/>
          <w:trHeight w:val="397"/>
        </w:trPr>
        <w:tc>
          <w:tcPr>
            <w:tcW w:w="45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0AF1ADA" w14:textId="77777777" w:rsidR="000730CD" w:rsidRPr="006A629A" w:rsidRDefault="000730CD" w:rsidP="00D174E4">
            <w:pPr>
              <w:spacing w:line="240" w:lineRule="auto"/>
              <w:ind w:firstLine="0"/>
              <w:jc w:val="center"/>
              <w:rPr>
                <w:rFonts w:cs="Times New Roman"/>
                <w:b/>
                <w:szCs w:val="24"/>
              </w:rPr>
            </w:pPr>
            <w:r w:rsidRPr="006A629A">
              <w:rPr>
                <w:rFonts w:cs="Times New Roman"/>
                <w:b/>
                <w:szCs w:val="24"/>
              </w:rPr>
              <w:t>Части</w:t>
            </w:r>
          </w:p>
        </w:tc>
        <w:tc>
          <w:tcPr>
            <w:tcW w:w="382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8A60221" w14:textId="77777777" w:rsidR="000730CD" w:rsidRPr="006A629A" w:rsidRDefault="000730CD" w:rsidP="00D174E4">
            <w:pPr>
              <w:spacing w:line="240" w:lineRule="auto"/>
              <w:ind w:firstLine="0"/>
              <w:jc w:val="center"/>
              <w:rPr>
                <w:rFonts w:cs="Times New Roman"/>
                <w:b/>
                <w:szCs w:val="24"/>
              </w:rPr>
            </w:pPr>
            <w:r w:rsidRPr="006A629A">
              <w:rPr>
                <w:rFonts w:cs="Times New Roman"/>
                <w:b/>
                <w:szCs w:val="24"/>
              </w:rPr>
              <w:t>Съдържание</w:t>
            </w:r>
          </w:p>
        </w:tc>
        <w:tc>
          <w:tcPr>
            <w:tcW w:w="18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AC6130" w14:textId="77777777" w:rsidR="000730CD" w:rsidRPr="006A629A" w:rsidRDefault="000730CD" w:rsidP="00D174E4">
            <w:pPr>
              <w:spacing w:line="240" w:lineRule="auto"/>
              <w:ind w:firstLine="0"/>
              <w:jc w:val="center"/>
              <w:rPr>
                <w:rFonts w:cs="Times New Roman"/>
                <w:b/>
                <w:szCs w:val="24"/>
              </w:rPr>
            </w:pPr>
            <w:r w:rsidRPr="006A629A">
              <w:rPr>
                <w:rFonts w:cs="Times New Roman"/>
                <w:b/>
                <w:szCs w:val="24"/>
              </w:rPr>
              <w:t>Дозировка</w:t>
            </w:r>
          </w:p>
        </w:tc>
        <w:tc>
          <w:tcPr>
            <w:tcW w:w="2976" w:type="dxa"/>
            <w:gridSpan w:val="2"/>
            <w:vMerge w:val="restart"/>
            <w:tcBorders>
              <w:top w:val="single" w:sz="4" w:space="0" w:color="auto"/>
              <w:left w:val="single" w:sz="4" w:space="0" w:color="auto"/>
              <w:right w:val="single" w:sz="4" w:space="0" w:color="auto"/>
            </w:tcBorders>
            <w:shd w:val="clear" w:color="auto" w:fill="auto"/>
            <w:vAlign w:val="center"/>
          </w:tcPr>
          <w:p w14:paraId="771946ED" w14:textId="77777777" w:rsidR="000730CD" w:rsidRPr="006A629A" w:rsidRDefault="000730CD" w:rsidP="00D174E4">
            <w:pPr>
              <w:spacing w:line="240" w:lineRule="auto"/>
              <w:ind w:firstLine="0"/>
              <w:jc w:val="center"/>
              <w:rPr>
                <w:rFonts w:cs="Times New Roman"/>
                <w:b/>
                <w:szCs w:val="24"/>
              </w:rPr>
            </w:pPr>
            <w:r w:rsidRPr="006A629A">
              <w:rPr>
                <w:rFonts w:cs="Times New Roman"/>
                <w:b/>
                <w:szCs w:val="24"/>
              </w:rPr>
              <w:t>Методически указания</w:t>
            </w:r>
          </w:p>
        </w:tc>
      </w:tr>
      <w:tr w:rsidR="000730CD" w:rsidRPr="006A629A" w14:paraId="27B6DB9E" w14:textId="77777777" w:rsidTr="00D174E4">
        <w:trPr>
          <w:gridAfter w:val="1"/>
          <w:wAfter w:w="28" w:type="dxa"/>
          <w:trHeight w:val="397"/>
        </w:trPr>
        <w:tc>
          <w:tcPr>
            <w:tcW w:w="454" w:type="dxa"/>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12104597" w14:textId="77777777" w:rsidR="000730CD" w:rsidRPr="006A629A" w:rsidRDefault="000730CD" w:rsidP="00D174E4">
            <w:pPr>
              <w:spacing w:line="240" w:lineRule="auto"/>
              <w:ind w:firstLine="0"/>
              <w:jc w:val="center"/>
              <w:rPr>
                <w:rFonts w:cs="Times New Roman"/>
                <w:szCs w:val="24"/>
              </w:rPr>
            </w:pPr>
          </w:p>
        </w:tc>
        <w:tc>
          <w:tcPr>
            <w:tcW w:w="3828" w:type="dxa"/>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154A7957" w14:textId="77777777" w:rsidR="000730CD" w:rsidRPr="006A629A" w:rsidRDefault="000730CD" w:rsidP="00D174E4">
            <w:pPr>
              <w:spacing w:line="240" w:lineRule="auto"/>
              <w:ind w:firstLine="0"/>
              <w:jc w:val="center"/>
              <w:rPr>
                <w:rFonts w:cs="Times New Roman"/>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51DBD05" w14:textId="77777777" w:rsidR="000730CD" w:rsidRPr="006A629A" w:rsidRDefault="000730CD" w:rsidP="00D174E4">
            <w:pPr>
              <w:spacing w:line="240" w:lineRule="auto"/>
              <w:ind w:right="-57" w:firstLine="0"/>
              <w:jc w:val="center"/>
              <w:rPr>
                <w:rFonts w:cs="Times New Roman"/>
                <w:b/>
                <w:szCs w:val="24"/>
              </w:rPr>
            </w:pPr>
            <w:r w:rsidRPr="006A629A">
              <w:rPr>
                <w:rFonts w:cs="Times New Roman"/>
                <w:b/>
                <w:szCs w:val="24"/>
              </w:rPr>
              <w:t>време</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14:paraId="40E94E6B" w14:textId="77777777" w:rsidR="000730CD" w:rsidRPr="006A629A" w:rsidRDefault="000730CD" w:rsidP="00D174E4">
            <w:pPr>
              <w:spacing w:line="240" w:lineRule="auto"/>
              <w:ind w:firstLine="0"/>
              <w:jc w:val="center"/>
              <w:rPr>
                <w:rFonts w:cs="Times New Roman"/>
                <w:b/>
                <w:szCs w:val="24"/>
              </w:rPr>
            </w:pPr>
            <w:r w:rsidRPr="006A629A">
              <w:rPr>
                <w:rFonts w:cs="Times New Roman"/>
                <w:b/>
                <w:szCs w:val="24"/>
              </w:rPr>
              <w:t>брой</w:t>
            </w:r>
          </w:p>
        </w:tc>
        <w:tc>
          <w:tcPr>
            <w:tcW w:w="2976" w:type="dxa"/>
            <w:gridSpan w:val="2"/>
            <w:vMerge/>
            <w:tcBorders>
              <w:left w:val="single" w:sz="4" w:space="0" w:color="auto"/>
              <w:bottom w:val="single" w:sz="4" w:space="0" w:color="auto"/>
              <w:right w:val="single" w:sz="4" w:space="0" w:color="auto"/>
            </w:tcBorders>
            <w:shd w:val="clear" w:color="auto" w:fill="auto"/>
            <w:vAlign w:val="center"/>
          </w:tcPr>
          <w:p w14:paraId="51724466" w14:textId="77777777" w:rsidR="000730CD" w:rsidRPr="006A629A" w:rsidRDefault="000730CD" w:rsidP="00D174E4">
            <w:pPr>
              <w:spacing w:line="240" w:lineRule="auto"/>
              <w:ind w:firstLine="0"/>
              <w:jc w:val="center"/>
              <w:rPr>
                <w:rFonts w:cs="Times New Roman"/>
                <w:szCs w:val="24"/>
              </w:rPr>
            </w:pPr>
          </w:p>
        </w:tc>
      </w:tr>
      <w:tr w:rsidR="000730CD" w:rsidRPr="006A629A" w14:paraId="5ED7DC4C" w14:textId="77777777" w:rsidTr="00B53877">
        <w:trPr>
          <w:gridAfter w:val="1"/>
          <w:wAfter w:w="28" w:type="dxa"/>
          <w:trHeight w:val="12925"/>
        </w:trPr>
        <w:tc>
          <w:tcPr>
            <w:tcW w:w="454" w:type="dxa"/>
            <w:tcBorders>
              <w:top w:val="single" w:sz="4" w:space="0" w:color="auto"/>
              <w:left w:val="single" w:sz="4" w:space="0" w:color="auto"/>
              <w:bottom w:val="single" w:sz="4" w:space="0" w:color="auto"/>
              <w:right w:val="single" w:sz="4" w:space="0" w:color="auto"/>
            </w:tcBorders>
            <w:shd w:val="clear" w:color="auto" w:fill="auto"/>
            <w:textDirection w:val="btLr"/>
          </w:tcPr>
          <w:p w14:paraId="2D13F8B8" w14:textId="3AB895A7" w:rsidR="000730CD" w:rsidRPr="00855F0F" w:rsidRDefault="000730CD" w:rsidP="00D174E4">
            <w:pPr>
              <w:spacing w:line="240" w:lineRule="auto"/>
              <w:ind w:right="113" w:firstLine="0"/>
              <w:jc w:val="center"/>
              <w:rPr>
                <w:rFonts w:cs="Times New Roman"/>
                <w:b/>
                <w:szCs w:val="24"/>
              </w:rPr>
            </w:pPr>
            <w:r w:rsidRPr="006A629A">
              <w:rPr>
                <w:rFonts w:cs="Times New Roman"/>
                <w:b/>
                <w:szCs w:val="24"/>
              </w:rPr>
              <w:t xml:space="preserve">Подготвителна част </w:t>
            </w:r>
            <w:r>
              <w:rPr>
                <w:rFonts w:cs="Times New Roman"/>
                <w:b/>
                <w:szCs w:val="24"/>
                <w:lang w:val="en-US"/>
              </w:rPr>
              <w:t xml:space="preserve">(29 </w:t>
            </w:r>
            <w:r>
              <w:rPr>
                <w:rFonts w:cs="Times New Roman"/>
                <w:b/>
                <w:szCs w:val="24"/>
              </w:rPr>
              <w:t>мин)</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723966C9" w14:textId="77777777" w:rsidR="000730CD" w:rsidRPr="00AB3381" w:rsidRDefault="000730CD" w:rsidP="00083B05">
            <w:pPr>
              <w:pStyle w:val="ListParagraph"/>
              <w:numPr>
                <w:ilvl w:val="0"/>
                <w:numId w:val="221"/>
              </w:numPr>
              <w:tabs>
                <w:tab w:val="left" w:pos="227"/>
              </w:tabs>
              <w:spacing w:line="240" w:lineRule="auto"/>
              <w:ind w:left="0" w:firstLine="0"/>
              <w:jc w:val="left"/>
              <w:rPr>
                <w:rFonts w:eastAsia="Calibri" w:cs="Times New Roman"/>
                <w:szCs w:val="24"/>
              </w:rPr>
            </w:pPr>
            <w:r w:rsidRPr="00AB3381">
              <w:rPr>
                <w:rFonts w:eastAsia="Calibri" w:cs="Times New Roman"/>
                <w:b/>
                <w:szCs w:val="24"/>
              </w:rPr>
              <w:t xml:space="preserve">Организационни мероприятия: </w:t>
            </w:r>
            <w:r w:rsidRPr="00AB3381">
              <w:rPr>
                <w:rFonts w:eastAsia="Calibri" w:cs="Times New Roman"/>
                <w:szCs w:val="24"/>
              </w:rPr>
              <w:t>приемане на групата</w:t>
            </w:r>
            <w:r w:rsidRPr="00AB3381">
              <w:rPr>
                <w:rFonts w:eastAsia="Calibri" w:cs="Times New Roman"/>
                <w:b/>
                <w:szCs w:val="24"/>
              </w:rPr>
              <w:t xml:space="preserve"> </w:t>
            </w:r>
            <w:r w:rsidRPr="00AB3381">
              <w:rPr>
                <w:rFonts w:eastAsia="Calibri" w:cs="Times New Roman"/>
                <w:szCs w:val="24"/>
              </w:rPr>
              <w:t xml:space="preserve">и съобщаване на задачите </w:t>
            </w:r>
          </w:p>
          <w:p w14:paraId="1F2912D9" w14:textId="77777777" w:rsidR="000730CD" w:rsidRPr="00AB3381" w:rsidRDefault="000730CD" w:rsidP="00083B05">
            <w:pPr>
              <w:pStyle w:val="ListParagraph"/>
              <w:numPr>
                <w:ilvl w:val="0"/>
                <w:numId w:val="221"/>
              </w:numPr>
              <w:tabs>
                <w:tab w:val="left" w:pos="227"/>
              </w:tabs>
              <w:spacing w:line="240" w:lineRule="auto"/>
              <w:ind w:left="0" w:firstLine="0"/>
              <w:jc w:val="left"/>
              <w:rPr>
                <w:rFonts w:eastAsia="Calibri" w:cs="Times New Roman"/>
                <w:b/>
                <w:szCs w:val="24"/>
              </w:rPr>
            </w:pPr>
            <w:r w:rsidRPr="00AB3381">
              <w:rPr>
                <w:rFonts w:eastAsia="Calibri" w:cs="Times New Roman"/>
                <w:b/>
                <w:szCs w:val="24"/>
              </w:rPr>
              <w:t xml:space="preserve">Упражнение за концентрация на вниманието </w:t>
            </w:r>
          </w:p>
          <w:p w14:paraId="05C4E2FB" w14:textId="77777777" w:rsidR="000730CD" w:rsidRPr="006A629A" w:rsidRDefault="000730CD" w:rsidP="00D174E4">
            <w:pPr>
              <w:spacing w:line="240" w:lineRule="auto"/>
              <w:ind w:firstLine="0"/>
              <w:rPr>
                <w:rFonts w:eastAsia="Calibri" w:cs="Times New Roman"/>
                <w:szCs w:val="24"/>
              </w:rPr>
            </w:pPr>
            <w:r w:rsidRPr="006A629A">
              <w:rPr>
                <w:rFonts w:eastAsia="Calibri" w:cs="Times New Roman"/>
                <w:szCs w:val="24"/>
              </w:rPr>
              <w:t>Изпълнение</w:t>
            </w:r>
            <w:r w:rsidRPr="006A629A">
              <w:rPr>
                <w:rFonts w:eastAsia="Calibri" w:cs="Times New Roman"/>
                <w:b/>
                <w:szCs w:val="24"/>
              </w:rPr>
              <w:t xml:space="preserve"> </w:t>
            </w:r>
            <w:r w:rsidRPr="006A629A">
              <w:rPr>
                <w:rFonts w:eastAsia="Calibri" w:cs="Times New Roman"/>
                <w:szCs w:val="24"/>
              </w:rPr>
              <w:t>по сигнал на предварително поставена двигателна задача по време на придвижване (ходене или бавно бягане).</w:t>
            </w:r>
            <w:r w:rsidRPr="006A629A">
              <w:rPr>
                <w:rFonts w:eastAsia="Calibri" w:cs="Times New Roman"/>
                <w:b/>
                <w:szCs w:val="24"/>
              </w:rPr>
              <w:t xml:space="preserve"> </w:t>
            </w:r>
            <w:r w:rsidRPr="006A629A">
              <w:rPr>
                <w:rFonts w:eastAsia="Calibri" w:cs="Times New Roman"/>
                <w:i/>
                <w:szCs w:val="24"/>
              </w:rPr>
              <w:t>Пример</w:t>
            </w:r>
            <w:r w:rsidRPr="006A629A">
              <w:rPr>
                <w:rFonts w:eastAsia="Calibri" w:cs="Times New Roman"/>
                <w:szCs w:val="24"/>
              </w:rPr>
              <w:t>: при едно пляскане – клякане, при две – наклон, при три – обтегнат подскок с обръщане на 360</w:t>
            </w:r>
            <w:r w:rsidRPr="006A629A">
              <w:rPr>
                <w:rFonts w:ascii="Cambria Math" w:eastAsia="Calibri" w:hAnsi="Cambria Math" w:cs="Cambria Math"/>
                <w:szCs w:val="24"/>
              </w:rPr>
              <w:t>⁰</w:t>
            </w:r>
            <w:r w:rsidRPr="006A629A">
              <w:rPr>
                <w:rFonts w:eastAsia="Calibri" w:cs="Times New Roman"/>
                <w:szCs w:val="24"/>
              </w:rPr>
              <w:t xml:space="preserve"> </w:t>
            </w:r>
          </w:p>
          <w:p w14:paraId="6D4469FC" w14:textId="77777777" w:rsidR="000730CD" w:rsidRPr="00AB3381" w:rsidRDefault="000730CD" w:rsidP="00083B05">
            <w:pPr>
              <w:pStyle w:val="ListParagraph"/>
              <w:numPr>
                <w:ilvl w:val="0"/>
                <w:numId w:val="221"/>
              </w:numPr>
              <w:tabs>
                <w:tab w:val="left" w:pos="227"/>
                <w:tab w:val="left" w:pos="3685"/>
              </w:tabs>
              <w:spacing w:line="240" w:lineRule="auto"/>
              <w:ind w:left="0" w:firstLine="0"/>
              <w:jc w:val="left"/>
              <w:rPr>
                <w:rFonts w:eastAsia="Times New Roman" w:cs="Times New Roman"/>
                <w:b/>
                <w:szCs w:val="24"/>
                <w:lang w:eastAsia="bg-BG"/>
              </w:rPr>
            </w:pPr>
            <w:r w:rsidRPr="00AB3381">
              <w:rPr>
                <w:rFonts w:eastAsia="Times New Roman" w:cs="Times New Roman"/>
                <w:b/>
                <w:szCs w:val="24"/>
                <w:lang w:eastAsia="bg-BG"/>
              </w:rPr>
              <w:t>Приложни упражнения:</w:t>
            </w:r>
          </w:p>
          <w:p w14:paraId="74A2C83A" w14:textId="77777777" w:rsidR="000730CD" w:rsidRPr="006A629A" w:rsidRDefault="000730CD" w:rsidP="00D174E4">
            <w:pPr>
              <w:tabs>
                <w:tab w:val="left" w:pos="3685"/>
              </w:tabs>
              <w:spacing w:line="240" w:lineRule="auto"/>
              <w:ind w:firstLine="0"/>
              <w:rPr>
                <w:rFonts w:eastAsia="Times New Roman" w:cs="Times New Roman"/>
                <w:i/>
                <w:szCs w:val="24"/>
                <w:lang w:eastAsia="bg-BG"/>
              </w:rPr>
            </w:pPr>
          </w:p>
          <w:p w14:paraId="23E857A0" w14:textId="77777777" w:rsidR="000730CD" w:rsidRPr="00AB3381" w:rsidRDefault="000730CD" w:rsidP="00D174E4">
            <w:pPr>
              <w:spacing w:line="240" w:lineRule="auto"/>
              <w:ind w:firstLine="0"/>
              <w:rPr>
                <w:rFonts w:eastAsia="Times New Roman" w:cs="Times New Roman"/>
                <w:szCs w:val="24"/>
                <w:lang w:eastAsia="bg-BG"/>
              </w:rPr>
            </w:pPr>
            <w:r w:rsidRPr="00AB3381">
              <w:rPr>
                <w:rFonts w:eastAsia="Times New Roman" w:cs="Times New Roman"/>
                <w:i/>
                <w:szCs w:val="24"/>
                <w:lang w:eastAsia="bg-BG"/>
              </w:rPr>
              <w:t>А</w:t>
            </w:r>
            <w:r>
              <w:rPr>
                <w:rFonts w:eastAsia="Times New Roman" w:cs="Times New Roman"/>
                <w:szCs w:val="24"/>
                <w:lang w:eastAsia="bg-BG"/>
              </w:rPr>
              <w:t>)</w:t>
            </w:r>
            <w:r w:rsidRPr="00E45158">
              <w:rPr>
                <w:rFonts w:eastAsia="Times New Roman" w:cs="Times New Roman"/>
                <w:szCs w:val="24"/>
                <w:lang w:val="ru-RU" w:eastAsia="bg-BG"/>
              </w:rPr>
              <w:t xml:space="preserve"> </w:t>
            </w:r>
            <w:r w:rsidRPr="00AB3381">
              <w:rPr>
                <w:rFonts w:eastAsia="Times New Roman" w:cs="Times New Roman"/>
                <w:i/>
                <w:szCs w:val="24"/>
                <w:lang w:eastAsia="bg-BG"/>
              </w:rPr>
              <w:t>Фигурно придвижване</w:t>
            </w:r>
            <w:r w:rsidRPr="00AB3381">
              <w:rPr>
                <w:rFonts w:eastAsia="Times New Roman" w:cs="Times New Roman"/>
                <w:szCs w:val="24"/>
                <w:lang w:eastAsia="bg-BG"/>
              </w:rPr>
              <w:t xml:space="preserve"> с </w:t>
            </w:r>
            <w:r>
              <w:rPr>
                <w:rFonts w:eastAsia="Times New Roman" w:cs="Times New Roman"/>
                <w:szCs w:val="24"/>
                <w:lang w:eastAsia="bg-BG"/>
              </w:rPr>
              <w:br/>
            </w:r>
            <w:r w:rsidRPr="00AB3381">
              <w:rPr>
                <w:rFonts w:eastAsia="Times New Roman" w:cs="Times New Roman"/>
                <w:szCs w:val="24"/>
                <w:lang w:eastAsia="bg-BG"/>
              </w:rPr>
              <w:t>бавно бягане</w:t>
            </w:r>
          </w:p>
          <w:p w14:paraId="23766706" w14:textId="77777777" w:rsidR="000730CD" w:rsidRPr="00AB3381" w:rsidRDefault="000730CD" w:rsidP="00D174E4">
            <w:pPr>
              <w:spacing w:line="240" w:lineRule="auto"/>
              <w:ind w:firstLine="0"/>
              <w:rPr>
                <w:rFonts w:eastAsia="Times New Roman" w:cs="Times New Roman"/>
                <w:i/>
                <w:szCs w:val="24"/>
                <w:lang w:eastAsia="bg-BG"/>
              </w:rPr>
            </w:pPr>
            <w:r w:rsidRPr="00AB3381">
              <w:rPr>
                <w:rFonts w:eastAsia="Times New Roman" w:cs="Times New Roman"/>
                <w:i/>
                <w:szCs w:val="24"/>
                <w:lang w:eastAsia="bg-BG"/>
              </w:rPr>
              <w:t>Б) Видове ходене:</w:t>
            </w:r>
          </w:p>
          <w:p w14:paraId="105B191D" w14:textId="77777777" w:rsidR="000730CD" w:rsidRPr="00AB3381" w:rsidRDefault="000730CD" w:rsidP="00083B05">
            <w:pPr>
              <w:pStyle w:val="ListParagraph"/>
              <w:numPr>
                <w:ilvl w:val="0"/>
                <w:numId w:val="222"/>
              </w:numPr>
              <w:tabs>
                <w:tab w:val="left" w:pos="227"/>
              </w:tabs>
              <w:spacing w:line="240" w:lineRule="auto"/>
              <w:ind w:left="227" w:hanging="227"/>
              <w:jc w:val="left"/>
              <w:rPr>
                <w:rFonts w:eastAsia="Calibri" w:cs="Times New Roman"/>
                <w:szCs w:val="24"/>
              </w:rPr>
            </w:pPr>
            <w:r w:rsidRPr="00AB3381">
              <w:rPr>
                <w:rFonts w:eastAsia="Calibri" w:cs="Times New Roman"/>
                <w:szCs w:val="24"/>
              </w:rPr>
              <w:t>равновесно ходене на пръсти с ръце горе</w:t>
            </w:r>
          </w:p>
          <w:p w14:paraId="11DF2F66" w14:textId="77777777" w:rsidR="000730CD" w:rsidRPr="00AB3381" w:rsidRDefault="000730CD" w:rsidP="00083B05">
            <w:pPr>
              <w:pStyle w:val="ListParagraph"/>
              <w:numPr>
                <w:ilvl w:val="0"/>
                <w:numId w:val="222"/>
              </w:numPr>
              <w:tabs>
                <w:tab w:val="left" w:pos="227"/>
              </w:tabs>
              <w:spacing w:line="240" w:lineRule="auto"/>
              <w:ind w:left="227" w:hanging="227"/>
              <w:jc w:val="left"/>
              <w:rPr>
                <w:rFonts w:eastAsia="Calibri" w:cs="Times New Roman"/>
                <w:szCs w:val="24"/>
              </w:rPr>
            </w:pPr>
            <w:r w:rsidRPr="00AB3381">
              <w:rPr>
                <w:rFonts w:eastAsia="Calibri" w:cs="Times New Roman"/>
                <w:szCs w:val="24"/>
              </w:rPr>
              <w:t>равновесно ходене на пети с ръце встрани</w:t>
            </w:r>
          </w:p>
          <w:p w14:paraId="3A2A28EF" w14:textId="77777777" w:rsidR="000730CD" w:rsidRPr="00AB3381" w:rsidRDefault="000730CD" w:rsidP="00083B05">
            <w:pPr>
              <w:pStyle w:val="ListParagraph"/>
              <w:numPr>
                <w:ilvl w:val="0"/>
                <w:numId w:val="222"/>
              </w:numPr>
              <w:tabs>
                <w:tab w:val="left" w:pos="227"/>
              </w:tabs>
              <w:spacing w:line="240" w:lineRule="auto"/>
              <w:ind w:left="227" w:hanging="227"/>
              <w:jc w:val="left"/>
              <w:rPr>
                <w:rFonts w:eastAsia="Times New Roman" w:cs="Times New Roman"/>
                <w:szCs w:val="24"/>
                <w:lang w:eastAsia="bg-BG"/>
              </w:rPr>
            </w:pPr>
            <w:r w:rsidRPr="00AB3381">
              <w:rPr>
                <w:rFonts w:eastAsia="Times New Roman" w:cs="Times New Roman"/>
                <w:szCs w:val="24"/>
                <w:lang w:eastAsia="bg-BG"/>
              </w:rPr>
              <w:t>видове стъпки</w:t>
            </w:r>
          </w:p>
          <w:p w14:paraId="7E711A3C" w14:textId="77777777" w:rsidR="000730CD" w:rsidRDefault="000730CD" w:rsidP="00083B05">
            <w:pPr>
              <w:pStyle w:val="ListParagraph"/>
              <w:numPr>
                <w:ilvl w:val="0"/>
                <w:numId w:val="222"/>
              </w:numPr>
              <w:tabs>
                <w:tab w:val="left" w:pos="227"/>
              </w:tabs>
              <w:spacing w:line="240" w:lineRule="auto"/>
              <w:ind w:left="227" w:hanging="227"/>
              <w:jc w:val="left"/>
              <w:rPr>
                <w:rFonts w:eastAsia="Times New Roman" w:cs="Times New Roman"/>
                <w:szCs w:val="24"/>
                <w:lang w:eastAsia="bg-BG"/>
              </w:rPr>
            </w:pPr>
            <w:r w:rsidRPr="00AB3381">
              <w:rPr>
                <w:rFonts w:eastAsia="Times New Roman" w:cs="Times New Roman"/>
                <w:szCs w:val="24"/>
                <w:lang w:eastAsia="bg-BG"/>
              </w:rPr>
              <w:t>придвижване в опора</w:t>
            </w:r>
          </w:p>
          <w:p w14:paraId="54085F97" w14:textId="77777777" w:rsidR="000730CD" w:rsidRPr="00AB3381" w:rsidRDefault="000730CD" w:rsidP="00D174E4">
            <w:pPr>
              <w:pStyle w:val="ListParagraph"/>
              <w:tabs>
                <w:tab w:val="left" w:pos="227"/>
              </w:tabs>
              <w:spacing w:line="240" w:lineRule="auto"/>
              <w:ind w:left="0" w:firstLine="0"/>
              <w:rPr>
                <w:rFonts w:eastAsia="Times New Roman" w:cs="Times New Roman"/>
                <w:szCs w:val="24"/>
                <w:lang w:eastAsia="bg-BG"/>
              </w:rPr>
            </w:pPr>
          </w:p>
          <w:p w14:paraId="6047FDFE" w14:textId="77777777" w:rsidR="000730CD" w:rsidRDefault="000730CD" w:rsidP="00D174E4">
            <w:pPr>
              <w:tabs>
                <w:tab w:val="left" w:pos="227"/>
              </w:tabs>
              <w:spacing w:line="240" w:lineRule="auto"/>
              <w:ind w:firstLine="0"/>
              <w:contextualSpacing/>
              <w:rPr>
                <w:rFonts w:eastAsia="Times New Roman" w:cs="Times New Roman"/>
                <w:szCs w:val="24"/>
                <w:lang w:eastAsia="bg-BG"/>
              </w:rPr>
            </w:pPr>
            <w:r w:rsidRPr="006A629A">
              <w:rPr>
                <w:rFonts w:eastAsia="Calibri" w:cs="Times New Roman"/>
                <w:noProof/>
                <w:szCs w:val="24"/>
                <w:lang w:eastAsia="bg-BG"/>
              </w:rPr>
              <w:drawing>
                <wp:inline distT="0" distB="0" distL="0" distR="0" wp14:anchorId="6ACBBBDA" wp14:editId="24F28E56">
                  <wp:extent cx="847725" cy="439776"/>
                  <wp:effectExtent l="0" t="0" r="0" b="0"/>
                  <wp:docPr id="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54400" cy="443239"/>
                          </a:xfrm>
                          <a:prstGeom prst="rect">
                            <a:avLst/>
                          </a:prstGeom>
                          <a:noFill/>
                          <a:ln>
                            <a:noFill/>
                          </a:ln>
                        </pic:spPr>
                      </pic:pic>
                    </a:graphicData>
                  </a:graphic>
                </wp:inline>
              </w:drawing>
            </w:r>
          </w:p>
          <w:p w14:paraId="44E7E6D2" w14:textId="77777777" w:rsidR="000730CD" w:rsidRPr="006A629A" w:rsidRDefault="000730CD" w:rsidP="00D174E4">
            <w:pPr>
              <w:tabs>
                <w:tab w:val="left" w:pos="227"/>
              </w:tabs>
              <w:spacing w:line="240" w:lineRule="auto"/>
              <w:ind w:firstLine="0"/>
              <w:contextualSpacing/>
              <w:rPr>
                <w:rFonts w:eastAsia="Times New Roman" w:cs="Times New Roman"/>
                <w:szCs w:val="24"/>
                <w:lang w:eastAsia="bg-BG"/>
              </w:rPr>
            </w:pPr>
          </w:p>
          <w:p w14:paraId="0F8ECF33" w14:textId="77777777" w:rsidR="000730CD" w:rsidRPr="00AB3381" w:rsidRDefault="000730CD" w:rsidP="00083B05">
            <w:pPr>
              <w:pStyle w:val="ListParagraph"/>
              <w:numPr>
                <w:ilvl w:val="0"/>
                <w:numId w:val="222"/>
              </w:numPr>
              <w:tabs>
                <w:tab w:val="left" w:pos="227"/>
              </w:tabs>
              <w:spacing w:line="240" w:lineRule="auto"/>
              <w:ind w:left="0" w:firstLine="0"/>
              <w:jc w:val="left"/>
              <w:rPr>
                <w:rFonts w:eastAsia="Times New Roman" w:cs="Times New Roman"/>
                <w:szCs w:val="24"/>
                <w:lang w:eastAsia="bg-BG"/>
              </w:rPr>
            </w:pPr>
            <w:r w:rsidRPr="00AB3381">
              <w:rPr>
                <w:rFonts w:eastAsia="Times New Roman" w:cs="Times New Roman"/>
                <w:szCs w:val="24"/>
                <w:lang w:eastAsia="bg-BG"/>
              </w:rPr>
              <w:t>ходене в клек</w:t>
            </w:r>
          </w:p>
          <w:p w14:paraId="74AF80E3" w14:textId="77777777" w:rsidR="000730CD" w:rsidRDefault="000730CD" w:rsidP="00D174E4">
            <w:pPr>
              <w:tabs>
                <w:tab w:val="left" w:pos="227"/>
              </w:tabs>
              <w:spacing w:line="240" w:lineRule="auto"/>
              <w:ind w:firstLine="0"/>
              <w:contextualSpacing/>
              <w:rPr>
                <w:rFonts w:ascii="Calibri" w:eastAsia="Calibri" w:hAnsi="Calibri" w:cs="Times New Roman"/>
                <w:szCs w:val="24"/>
              </w:rPr>
            </w:pPr>
            <w:r w:rsidRPr="006A629A">
              <w:rPr>
                <w:rFonts w:eastAsia="Calibri" w:cs="Times New Roman"/>
                <w:noProof/>
                <w:szCs w:val="24"/>
                <w:lang w:eastAsia="bg-BG"/>
              </w:rPr>
              <w:drawing>
                <wp:inline distT="0" distB="0" distL="0" distR="0" wp14:anchorId="084B41B4" wp14:editId="4A243C4E">
                  <wp:extent cx="590550" cy="573113"/>
                  <wp:effectExtent l="0" t="0" r="0" b="0"/>
                  <wp:docPr id="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1036" cy="573584"/>
                          </a:xfrm>
                          <a:prstGeom prst="rect">
                            <a:avLst/>
                          </a:prstGeom>
                          <a:noFill/>
                          <a:ln>
                            <a:noFill/>
                          </a:ln>
                        </pic:spPr>
                      </pic:pic>
                    </a:graphicData>
                  </a:graphic>
                </wp:inline>
              </w:drawing>
            </w:r>
          </w:p>
          <w:p w14:paraId="0BF0687F" w14:textId="77777777" w:rsidR="000730CD" w:rsidRPr="006A629A" w:rsidRDefault="000730CD" w:rsidP="00D174E4">
            <w:pPr>
              <w:spacing w:line="240" w:lineRule="auto"/>
              <w:ind w:firstLine="0"/>
              <w:contextualSpacing/>
              <w:rPr>
                <w:rFonts w:ascii="Calibri" w:eastAsia="Calibri" w:hAnsi="Calibri" w:cs="Times New Roman"/>
                <w:szCs w:val="24"/>
              </w:rPr>
            </w:pPr>
          </w:p>
          <w:p w14:paraId="20E5967F" w14:textId="77777777" w:rsidR="000730CD" w:rsidRPr="006A629A" w:rsidRDefault="000730CD" w:rsidP="00D174E4">
            <w:pPr>
              <w:spacing w:line="240" w:lineRule="auto"/>
              <w:ind w:firstLine="0"/>
              <w:rPr>
                <w:rFonts w:eastAsia="Times New Roman" w:cs="Times New Roman"/>
                <w:i/>
                <w:szCs w:val="24"/>
                <w:lang w:eastAsia="bg-BG"/>
              </w:rPr>
            </w:pPr>
            <w:r w:rsidRPr="006A629A">
              <w:rPr>
                <w:rFonts w:eastAsia="Times New Roman" w:cs="Times New Roman"/>
                <w:i/>
                <w:szCs w:val="24"/>
                <w:lang w:eastAsia="bg-BG"/>
              </w:rPr>
              <w:t xml:space="preserve">В) </w:t>
            </w:r>
            <w:r>
              <w:rPr>
                <w:rFonts w:eastAsia="Times New Roman" w:cs="Times New Roman"/>
                <w:i/>
                <w:szCs w:val="24"/>
                <w:lang w:eastAsia="bg-BG"/>
              </w:rPr>
              <w:t>Б</w:t>
            </w:r>
            <w:r w:rsidRPr="006A629A">
              <w:rPr>
                <w:rFonts w:eastAsia="Times New Roman" w:cs="Times New Roman"/>
                <w:i/>
                <w:szCs w:val="24"/>
                <w:lang w:eastAsia="bg-BG"/>
              </w:rPr>
              <w:t>егови упражнения:</w:t>
            </w:r>
          </w:p>
          <w:p w14:paraId="22CB4F1E" w14:textId="77777777" w:rsidR="000730CD" w:rsidRPr="00BE76A8" w:rsidRDefault="000730CD" w:rsidP="00083B05">
            <w:pPr>
              <w:pStyle w:val="ListParagraph"/>
              <w:numPr>
                <w:ilvl w:val="0"/>
                <w:numId w:val="222"/>
              </w:numPr>
              <w:tabs>
                <w:tab w:val="left" w:pos="369"/>
              </w:tabs>
              <w:spacing w:line="240" w:lineRule="auto"/>
              <w:ind w:left="227" w:hanging="227"/>
              <w:jc w:val="left"/>
              <w:rPr>
                <w:rFonts w:eastAsia="Times New Roman" w:cs="Times New Roman"/>
                <w:szCs w:val="24"/>
                <w:lang w:eastAsia="bg-BG"/>
              </w:rPr>
            </w:pPr>
            <w:proofErr w:type="spellStart"/>
            <w:r w:rsidRPr="00BE76A8">
              <w:rPr>
                <w:rFonts w:eastAsia="Times New Roman" w:cs="Times New Roman"/>
                <w:szCs w:val="24"/>
                <w:lang w:eastAsia="bg-BG"/>
              </w:rPr>
              <w:t>подскочно</w:t>
            </w:r>
            <w:proofErr w:type="spellEnd"/>
            <w:r w:rsidRPr="00BE76A8">
              <w:rPr>
                <w:rFonts w:eastAsia="Times New Roman" w:cs="Times New Roman"/>
                <w:szCs w:val="24"/>
                <w:lang w:eastAsia="bg-BG"/>
              </w:rPr>
              <w:t xml:space="preserve"> бягане</w:t>
            </w:r>
          </w:p>
          <w:p w14:paraId="6CA70897" w14:textId="77777777" w:rsidR="000730CD" w:rsidRPr="00BE76A8" w:rsidRDefault="000730CD" w:rsidP="00083B05">
            <w:pPr>
              <w:pStyle w:val="ListParagraph"/>
              <w:numPr>
                <w:ilvl w:val="0"/>
                <w:numId w:val="222"/>
              </w:numPr>
              <w:tabs>
                <w:tab w:val="left" w:pos="369"/>
              </w:tabs>
              <w:spacing w:line="240" w:lineRule="auto"/>
              <w:ind w:left="227" w:hanging="227"/>
              <w:jc w:val="left"/>
              <w:rPr>
                <w:rFonts w:eastAsia="Times New Roman" w:cs="Times New Roman"/>
                <w:szCs w:val="24"/>
                <w:lang w:eastAsia="bg-BG"/>
              </w:rPr>
            </w:pPr>
            <w:r w:rsidRPr="00BE76A8">
              <w:rPr>
                <w:rFonts w:eastAsia="Times New Roman" w:cs="Times New Roman"/>
                <w:szCs w:val="24"/>
                <w:lang w:eastAsia="bg-BG"/>
              </w:rPr>
              <w:t>бягане със странична пресечена стъпка</w:t>
            </w:r>
          </w:p>
          <w:p w14:paraId="5F0168C3" w14:textId="77777777" w:rsidR="000730CD" w:rsidRPr="00BE76A8" w:rsidRDefault="000730CD" w:rsidP="00083B05">
            <w:pPr>
              <w:pStyle w:val="ListParagraph"/>
              <w:numPr>
                <w:ilvl w:val="0"/>
                <w:numId w:val="222"/>
              </w:numPr>
              <w:tabs>
                <w:tab w:val="left" w:pos="369"/>
              </w:tabs>
              <w:spacing w:line="240" w:lineRule="auto"/>
              <w:ind w:left="227" w:hanging="227"/>
              <w:jc w:val="left"/>
              <w:rPr>
                <w:rFonts w:eastAsia="Times New Roman" w:cs="Times New Roman"/>
                <w:szCs w:val="24"/>
                <w:lang w:eastAsia="bg-BG"/>
              </w:rPr>
            </w:pPr>
            <w:r w:rsidRPr="00BE76A8">
              <w:rPr>
                <w:rFonts w:eastAsia="Times New Roman" w:cs="Times New Roman"/>
                <w:szCs w:val="24"/>
                <w:lang w:eastAsia="bg-BG"/>
              </w:rPr>
              <w:t>странично кръстосано бягане</w:t>
            </w:r>
          </w:p>
          <w:p w14:paraId="541CEDDC" w14:textId="77777777" w:rsidR="000730CD" w:rsidRPr="00BE76A8" w:rsidRDefault="000730CD" w:rsidP="00083B05">
            <w:pPr>
              <w:pStyle w:val="ListParagraph"/>
              <w:numPr>
                <w:ilvl w:val="0"/>
                <w:numId w:val="222"/>
              </w:numPr>
              <w:tabs>
                <w:tab w:val="left" w:pos="369"/>
              </w:tabs>
              <w:spacing w:line="240" w:lineRule="auto"/>
              <w:ind w:left="227" w:hanging="227"/>
              <w:jc w:val="left"/>
              <w:rPr>
                <w:rFonts w:eastAsia="Times New Roman" w:cs="Times New Roman"/>
                <w:szCs w:val="24"/>
                <w:lang w:eastAsia="bg-BG"/>
              </w:rPr>
            </w:pPr>
            <w:r w:rsidRPr="00BE76A8">
              <w:rPr>
                <w:rFonts w:eastAsia="Times New Roman" w:cs="Times New Roman"/>
                <w:szCs w:val="24"/>
                <w:lang w:eastAsia="bg-BG"/>
              </w:rPr>
              <w:t>бягане заднешком</w:t>
            </w:r>
          </w:p>
          <w:p w14:paraId="74DDF5C6" w14:textId="77777777" w:rsidR="000730CD" w:rsidRPr="00BE76A8" w:rsidRDefault="000730CD" w:rsidP="00083B05">
            <w:pPr>
              <w:pStyle w:val="ListParagraph"/>
              <w:numPr>
                <w:ilvl w:val="0"/>
                <w:numId w:val="222"/>
              </w:numPr>
              <w:tabs>
                <w:tab w:val="left" w:pos="369"/>
              </w:tabs>
              <w:spacing w:line="240" w:lineRule="auto"/>
              <w:ind w:left="227" w:hanging="227"/>
              <w:jc w:val="left"/>
              <w:rPr>
                <w:rFonts w:eastAsia="Times New Roman" w:cs="Times New Roman"/>
                <w:szCs w:val="24"/>
                <w:lang w:eastAsia="bg-BG"/>
              </w:rPr>
            </w:pPr>
            <w:r w:rsidRPr="00BE76A8">
              <w:rPr>
                <w:rFonts w:eastAsia="Times New Roman" w:cs="Times New Roman"/>
                <w:szCs w:val="24"/>
                <w:lang w:eastAsia="bg-BG"/>
              </w:rPr>
              <w:t>бягане с високо повдигане на коленете</w:t>
            </w:r>
          </w:p>
          <w:p w14:paraId="022A9981" w14:textId="77777777" w:rsidR="000730CD" w:rsidRPr="006A629A" w:rsidRDefault="000730CD" w:rsidP="00D174E4">
            <w:pPr>
              <w:spacing w:before="240" w:line="240" w:lineRule="auto"/>
              <w:ind w:firstLine="0"/>
              <w:contextualSpacing/>
              <w:rPr>
                <w:rFonts w:ascii="Calibri" w:eastAsia="Calibri" w:hAnsi="Calibri" w:cs="Times New Roman"/>
                <w:sz w:val="28"/>
                <w:szCs w:val="28"/>
              </w:rPr>
            </w:pPr>
            <w:r w:rsidRPr="006A629A">
              <w:rPr>
                <w:rFonts w:eastAsia="Calibri" w:cs="Times New Roman"/>
                <w:noProof/>
                <w:szCs w:val="24"/>
                <w:lang w:eastAsia="bg-BG"/>
              </w:rPr>
              <w:drawing>
                <wp:inline distT="0" distB="0" distL="0" distR="0" wp14:anchorId="6B2A52BA" wp14:editId="51B493F8">
                  <wp:extent cx="371475" cy="752558"/>
                  <wp:effectExtent l="0" t="0" r="0" b="9525"/>
                  <wp:docPr id="38"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70719" cy="751027"/>
                          </a:xfrm>
                          <a:prstGeom prst="rect">
                            <a:avLst/>
                          </a:prstGeom>
                          <a:noFill/>
                          <a:ln>
                            <a:noFill/>
                          </a:ln>
                        </pic:spPr>
                      </pic:pic>
                    </a:graphicData>
                  </a:graphic>
                </wp:inline>
              </w:drawing>
            </w:r>
          </w:p>
          <w:p w14:paraId="4D81EB21" w14:textId="5DAC74AC" w:rsidR="000730CD" w:rsidRPr="006A629A" w:rsidRDefault="000730CD" w:rsidP="00D174E4">
            <w:pPr>
              <w:spacing w:line="240" w:lineRule="auto"/>
              <w:ind w:firstLine="0"/>
              <w:jc w:val="center"/>
              <w:rPr>
                <w:rFonts w:cs="Times New Roman"/>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C262895" w14:textId="77777777" w:rsidR="000730CD" w:rsidRPr="006A629A" w:rsidRDefault="000730CD" w:rsidP="00D174E4">
            <w:pPr>
              <w:spacing w:line="240" w:lineRule="auto"/>
              <w:ind w:right="-57" w:firstLine="0"/>
              <w:jc w:val="center"/>
              <w:rPr>
                <w:rFonts w:eastAsia="Times New Roman" w:cs="Times New Roman"/>
                <w:szCs w:val="20"/>
                <w:lang w:eastAsia="bg-BG"/>
              </w:rPr>
            </w:pPr>
            <w:r w:rsidRPr="006A629A">
              <w:rPr>
                <w:rFonts w:eastAsia="Times New Roman" w:cs="Times New Roman"/>
                <w:szCs w:val="20"/>
                <w:lang w:eastAsia="bg-BG"/>
              </w:rPr>
              <w:t>1 мин</w:t>
            </w:r>
          </w:p>
          <w:p w14:paraId="2EEF9C92" w14:textId="77777777" w:rsidR="000730CD" w:rsidRPr="006A629A" w:rsidRDefault="000730CD" w:rsidP="00D174E4">
            <w:pPr>
              <w:spacing w:line="240" w:lineRule="auto"/>
              <w:ind w:right="-57" w:firstLine="0"/>
              <w:jc w:val="center"/>
              <w:rPr>
                <w:rFonts w:eastAsia="Times New Roman" w:cs="Times New Roman"/>
                <w:szCs w:val="20"/>
                <w:lang w:eastAsia="bg-BG"/>
              </w:rPr>
            </w:pPr>
          </w:p>
          <w:p w14:paraId="3956489C" w14:textId="77777777" w:rsidR="000730CD" w:rsidRPr="006A629A" w:rsidRDefault="000730CD" w:rsidP="00D174E4">
            <w:pPr>
              <w:spacing w:line="240" w:lineRule="auto"/>
              <w:ind w:right="-57" w:firstLine="0"/>
              <w:jc w:val="center"/>
              <w:rPr>
                <w:rFonts w:eastAsia="Times New Roman" w:cs="Times New Roman"/>
                <w:szCs w:val="20"/>
                <w:lang w:eastAsia="bg-BG"/>
              </w:rPr>
            </w:pPr>
          </w:p>
          <w:p w14:paraId="3E2C4BA9" w14:textId="77777777" w:rsidR="000730CD" w:rsidRPr="006A629A" w:rsidRDefault="000730CD" w:rsidP="00D174E4">
            <w:pPr>
              <w:spacing w:line="240" w:lineRule="auto"/>
              <w:ind w:right="-57" w:firstLine="0"/>
              <w:jc w:val="center"/>
              <w:rPr>
                <w:rFonts w:eastAsia="Times New Roman" w:cs="Times New Roman"/>
                <w:szCs w:val="20"/>
                <w:lang w:eastAsia="bg-BG"/>
              </w:rPr>
            </w:pPr>
            <w:r w:rsidRPr="006A629A">
              <w:rPr>
                <w:rFonts w:eastAsia="Times New Roman" w:cs="Times New Roman"/>
                <w:szCs w:val="20"/>
                <w:lang w:eastAsia="bg-BG"/>
              </w:rPr>
              <w:t>1 мин</w:t>
            </w:r>
          </w:p>
          <w:p w14:paraId="445F54B5" w14:textId="77777777" w:rsidR="000730CD" w:rsidRPr="006A629A" w:rsidRDefault="000730CD" w:rsidP="00D174E4">
            <w:pPr>
              <w:spacing w:line="240" w:lineRule="auto"/>
              <w:ind w:right="-57" w:firstLine="0"/>
              <w:jc w:val="center"/>
              <w:rPr>
                <w:rFonts w:eastAsia="Times New Roman" w:cs="Times New Roman"/>
                <w:szCs w:val="20"/>
                <w:lang w:eastAsia="bg-BG"/>
              </w:rPr>
            </w:pPr>
          </w:p>
          <w:p w14:paraId="18417414" w14:textId="77777777" w:rsidR="000730CD" w:rsidRPr="006A629A" w:rsidRDefault="000730CD" w:rsidP="00D174E4">
            <w:pPr>
              <w:spacing w:line="240" w:lineRule="auto"/>
              <w:ind w:right="-57" w:firstLine="0"/>
              <w:jc w:val="center"/>
              <w:rPr>
                <w:rFonts w:eastAsia="Times New Roman" w:cs="Times New Roman"/>
                <w:szCs w:val="20"/>
                <w:lang w:eastAsia="bg-BG"/>
              </w:rPr>
            </w:pPr>
          </w:p>
          <w:p w14:paraId="220EF251" w14:textId="77777777" w:rsidR="000730CD" w:rsidRPr="006A629A" w:rsidRDefault="000730CD" w:rsidP="00D174E4">
            <w:pPr>
              <w:spacing w:line="240" w:lineRule="auto"/>
              <w:ind w:right="-57" w:firstLine="0"/>
              <w:jc w:val="center"/>
              <w:rPr>
                <w:rFonts w:eastAsia="Times New Roman" w:cs="Times New Roman"/>
                <w:szCs w:val="20"/>
                <w:lang w:eastAsia="bg-BG"/>
              </w:rPr>
            </w:pPr>
          </w:p>
          <w:p w14:paraId="3272D91B" w14:textId="77777777" w:rsidR="000730CD" w:rsidRPr="006A629A" w:rsidRDefault="000730CD" w:rsidP="00D174E4">
            <w:pPr>
              <w:spacing w:line="240" w:lineRule="auto"/>
              <w:ind w:right="-57" w:firstLine="0"/>
              <w:jc w:val="center"/>
              <w:rPr>
                <w:rFonts w:eastAsia="Times New Roman" w:cs="Times New Roman"/>
                <w:szCs w:val="20"/>
                <w:lang w:eastAsia="bg-BG"/>
              </w:rPr>
            </w:pPr>
          </w:p>
          <w:p w14:paraId="7AFFA5D0" w14:textId="77777777" w:rsidR="000730CD" w:rsidRPr="006A629A" w:rsidRDefault="000730CD" w:rsidP="00D174E4">
            <w:pPr>
              <w:spacing w:line="240" w:lineRule="auto"/>
              <w:ind w:right="-57" w:firstLine="0"/>
              <w:jc w:val="center"/>
              <w:rPr>
                <w:rFonts w:eastAsia="Times New Roman" w:cs="Times New Roman"/>
                <w:szCs w:val="20"/>
                <w:lang w:eastAsia="bg-BG"/>
              </w:rPr>
            </w:pPr>
          </w:p>
          <w:p w14:paraId="3C8927EE" w14:textId="77777777" w:rsidR="000730CD" w:rsidRPr="006A629A" w:rsidRDefault="000730CD" w:rsidP="00D174E4">
            <w:pPr>
              <w:spacing w:line="240" w:lineRule="auto"/>
              <w:ind w:right="-57" w:firstLine="0"/>
              <w:jc w:val="center"/>
              <w:rPr>
                <w:rFonts w:eastAsia="Times New Roman" w:cs="Times New Roman"/>
                <w:szCs w:val="20"/>
                <w:lang w:eastAsia="bg-BG"/>
              </w:rPr>
            </w:pPr>
          </w:p>
          <w:p w14:paraId="74CDA99A" w14:textId="77777777" w:rsidR="000730CD" w:rsidRPr="006A629A" w:rsidRDefault="000730CD" w:rsidP="00D174E4">
            <w:pPr>
              <w:spacing w:line="240" w:lineRule="auto"/>
              <w:ind w:right="-57" w:firstLine="0"/>
              <w:jc w:val="center"/>
              <w:rPr>
                <w:rFonts w:eastAsia="Times New Roman" w:cs="Times New Roman"/>
                <w:szCs w:val="20"/>
                <w:lang w:eastAsia="bg-BG"/>
              </w:rPr>
            </w:pPr>
          </w:p>
          <w:p w14:paraId="10F0787A" w14:textId="77777777" w:rsidR="000730CD" w:rsidRPr="006A629A" w:rsidRDefault="000730CD" w:rsidP="00D174E4">
            <w:pPr>
              <w:spacing w:line="240" w:lineRule="auto"/>
              <w:ind w:right="-57" w:firstLine="0"/>
              <w:jc w:val="center"/>
              <w:rPr>
                <w:rFonts w:eastAsia="Times New Roman" w:cs="Times New Roman"/>
                <w:szCs w:val="20"/>
                <w:lang w:eastAsia="bg-BG"/>
              </w:rPr>
            </w:pPr>
          </w:p>
          <w:p w14:paraId="744A99CA" w14:textId="77777777" w:rsidR="000730CD" w:rsidRPr="006A629A" w:rsidRDefault="000730CD" w:rsidP="00D174E4">
            <w:pPr>
              <w:spacing w:line="240" w:lineRule="auto"/>
              <w:ind w:right="-57" w:firstLine="0"/>
              <w:jc w:val="center"/>
              <w:rPr>
                <w:rFonts w:eastAsia="Times New Roman" w:cs="Times New Roman"/>
                <w:szCs w:val="20"/>
                <w:lang w:eastAsia="bg-BG"/>
              </w:rPr>
            </w:pPr>
          </w:p>
          <w:p w14:paraId="6CFAC06F" w14:textId="77777777" w:rsidR="000730CD" w:rsidRPr="006A629A" w:rsidRDefault="000730CD" w:rsidP="00D174E4">
            <w:pPr>
              <w:spacing w:line="240" w:lineRule="auto"/>
              <w:ind w:right="-57" w:firstLine="0"/>
              <w:jc w:val="center"/>
              <w:rPr>
                <w:rFonts w:eastAsia="Times New Roman" w:cs="Times New Roman"/>
                <w:szCs w:val="20"/>
                <w:lang w:eastAsia="bg-BG"/>
              </w:rPr>
            </w:pPr>
          </w:p>
          <w:p w14:paraId="6AB54B72" w14:textId="77777777" w:rsidR="000730CD" w:rsidRPr="006A629A" w:rsidRDefault="000730CD" w:rsidP="00D174E4">
            <w:pPr>
              <w:spacing w:line="240" w:lineRule="auto"/>
              <w:ind w:right="-57" w:firstLine="0"/>
              <w:jc w:val="center"/>
              <w:rPr>
                <w:rFonts w:eastAsia="Times New Roman" w:cs="Times New Roman"/>
                <w:szCs w:val="20"/>
                <w:lang w:eastAsia="bg-BG"/>
              </w:rPr>
            </w:pPr>
            <w:r w:rsidRPr="006A629A">
              <w:rPr>
                <w:rFonts w:eastAsia="Times New Roman" w:cs="Times New Roman"/>
                <w:szCs w:val="20"/>
                <w:lang w:eastAsia="bg-BG"/>
              </w:rPr>
              <w:t>1 мин</w:t>
            </w:r>
          </w:p>
          <w:p w14:paraId="481C4E9F" w14:textId="77777777" w:rsidR="000730CD" w:rsidRPr="006A629A" w:rsidRDefault="000730CD" w:rsidP="00D174E4">
            <w:pPr>
              <w:spacing w:line="240" w:lineRule="auto"/>
              <w:ind w:right="-57" w:firstLine="0"/>
              <w:jc w:val="center"/>
              <w:rPr>
                <w:rFonts w:eastAsia="Times New Roman" w:cs="Times New Roman"/>
                <w:szCs w:val="20"/>
                <w:lang w:eastAsia="bg-BG"/>
              </w:rPr>
            </w:pPr>
          </w:p>
          <w:p w14:paraId="01010D6C" w14:textId="77777777" w:rsidR="000730CD" w:rsidRPr="006A629A" w:rsidRDefault="000730CD" w:rsidP="00D174E4">
            <w:pPr>
              <w:spacing w:line="240" w:lineRule="auto"/>
              <w:ind w:right="-57" w:firstLine="0"/>
              <w:jc w:val="center"/>
              <w:rPr>
                <w:rFonts w:eastAsia="Times New Roman" w:cs="Times New Roman"/>
                <w:szCs w:val="20"/>
                <w:lang w:eastAsia="bg-BG"/>
              </w:rPr>
            </w:pPr>
            <w:r w:rsidRPr="006A629A">
              <w:rPr>
                <w:rFonts w:eastAsia="Times New Roman" w:cs="Times New Roman"/>
                <w:szCs w:val="20"/>
                <w:lang w:eastAsia="bg-BG"/>
              </w:rPr>
              <w:t>2 мин</w:t>
            </w:r>
          </w:p>
          <w:p w14:paraId="206C8BAD" w14:textId="77777777" w:rsidR="000730CD" w:rsidRPr="006A629A" w:rsidRDefault="000730CD" w:rsidP="00D174E4">
            <w:pPr>
              <w:spacing w:line="240" w:lineRule="auto"/>
              <w:ind w:right="-57" w:firstLine="0"/>
              <w:jc w:val="center"/>
              <w:rPr>
                <w:rFonts w:eastAsia="Times New Roman" w:cs="Times New Roman"/>
                <w:szCs w:val="20"/>
                <w:lang w:eastAsia="bg-BG"/>
              </w:rPr>
            </w:pPr>
          </w:p>
          <w:p w14:paraId="7F374276" w14:textId="77777777" w:rsidR="000730CD" w:rsidRPr="006A629A" w:rsidRDefault="000730CD" w:rsidP="00D174E4">
            <w:pPr>
              <w:spacing w:line="240" w:lineRule="auto"/>
              <w:ind w:right="-57" w:firstLine="0"/>
              <w:jc w:val="center"/>
              <w:rPr>
                <w:rFonts w:eastAsia="Times New Roman" w:cs="Times New Roman"/>
                <w:szCs w:val="20"/>
                <w:lang w:eastAsia="bg-BG"/>
              </w:rPr>
            </w:pPr>
          </w:p>
          <w:p w14:paraId="05FDB3AD" w14:textId="77777777" w:rsidR="000730CD" w:rsidRPr="006A629A" w:rsidRDefault="000730CD" w:rsidP="00D174E4">
            <w:pPr>
              <w:spacing w:line="240" w:lineRule="auto"/>
              <w:ind w:right="-57" w:firstLine="0"/>
              <w:jc w:val="center"/>
              <w:rPr>
                <w:rFonts w:cs="Times New Roman"/>
                <w:szCs w:val="24"/>
              </w:rPr>
            </w:pPr>
          </w:p>
          <w:p w14:paraId="70E2A705" w14:textId="77777777" w:rsidR="000730CD" w:rsidRPr="006A629A" w:rsidRDefault="000730CD" w:rsidP="00D174E4">
            <w:pPr>
              <w:spacing w:line="240" w:lineRule="auto"/>
              <w:ind w:right="-57" w:firstLine="0"/>
              <w:jc w:val="center"/>
              <w:rPr>
                <w:rFonts w:cs="Times New Roman"/>
                <w:szCs w:val="24"/>
              </w:rPr>
            </w:pPr>
          </w:p>
          <w:p w14:paraId="422E6D57" w14:textId="77777777" w:rsidR="000730CD" w:rsidRPr="006A629A" w:rsidRDefault="000730CD" w:rsidP="00D174E4">
            <w:pPr>
              <w:spacing w:line="240" w:lineRule="auto"/>
              <w:ind w:right="-57" w:firstLine="0"/>
              <w:jc w:val="center"/>
              <w:rPr>
                <w:rFonts w:cs="Times New Roman"/>
                <w:szCs w:val="24"/>
              </w:rPr>
            </w:pPr>
          </w:p>
          <w:p w14:paraId="0A258CA2" w14:textId="77777777" w:rsidR="000730CD" w:rsidRPr="006A629A" w:rsidRDefault="000730CD" w:rsidP="00D174E4">
            <w:pPr>
              <w:spacing w:line="240" w:lineRule="auto"/>
              <w:ind w:right="-57" w:firstLine="0"/>
              <w:jc w:val="center"/>
              <w:rPr>
                <w:rFonts w:cs="Times New Roman"/>
                <w:szCs w:val="24"/>
              </w:rPr>
            </w:pPr>
          </w:p>
          <w:p w14:paraId="5D90D726" w14:textId="77777777" w:rsidR="000730CD" w:rsidRDefault="000730CD" w:rsidP="00D174E4">
            <w:pPr>
              <w:spacing w:line="240" w:lineRule="auto"/>
              <w:ind w:right="-57" w:firstLine="0"/>
              <w:jc w:val="center"/>
              <w:rPr>
                <w:rFonts w:cs="Times New Roman"/>
                <w:szCs w:val="24"/>
              </w:rPr>
            </w:pPr>
          </w:p>
          <w:p w14:paraId="189AC4C5" w14:textId="77777777" w:rsidR="000730CD" w:rsidRDefault="000730CD" w:rsidP="00D174E4">
            <w:pPr>
              <w:spacing w:line="240" w:lineRule="auto"/>
              <w:ind w:right="-57" w:firstLine="0"/>
              <w:jc w:val="center"/>
              <w:rPr>
                <w:rFonts w:cs="Times New Roman"/>
                <w:szCs w:val="24"/>
              </w:rPr>
            </w:pPr>
          </w:p>
          <w:p w14:paraId="047B65A1" w14:textId="77777777" w:rsidR="000730CD" w:rsidRDefault="000730CD" w:rsidP="00D174E4">
            <w:pPr>
              <w:spacing w:line="240" w:lineRule="auto"/>
              <w:ind w:right="-57" w:firstLine="0"/>
              <w:jc w:val="center"/>
              <w:rPr>
                <w:rFonts w:cs="Times New Roman"/>
                <w:szCs w:val="24"/>
              </w:rPr>
            </w:pPr>
          </w:p>
          <w:p w14:paraId="0CF67D7A" w14:textId="77777777" w:rsidR="000730CD" w:rsidRDefault="000730CD" w:rsidP="00D174E4">
            <w:pPr>
              <w:spacing w:line="240" w:lineRule="auto"/>
              <w:ind w:right="-57" w:firstLine="0"/>
              <w:jc w:val="center"/>
              <w:rPr>
                <w:rFonts w:cs="Times New Roman"/>
                <w:szCs w:val="24"/>
              </w:rPr>
            </w:pPr>
          </w:p>
          <w:p w14:paraId="67385655" w14:textId="77777777" w:rsidR="000730CD" w:rsidRDefault="000730CD" w:rsidP="00D174E4">
            <w:pPr>
              <w:spacing w:line="240" w:lineRule="auto"/>
              <w:ind w:right="-57" w:firstLine="0"/>
              <w:jc w:val="center"/>
              <w:rPr>
                <w:rFonts w:cs="Times New Roman"/>
                <w:szCs w:val="24"/>
              </w:rPr>
            </w:pPr>
          </w:p>
          <w:p w14:paraId="7754F0BD" w14:textId="77777777" w:rsidR="000730CD" w:rsidRDefault="000730CD" w:rsidP="00D174E4">
            <w:pPr>
              <w:spacing w:line="240" w:lineRule="auto"/>
              <w:ind w:right="-57" w:firstLine="0"/>
              <w:jc w:val="center"/>
              <w:rPr>
                <w:rFonts w:cs="Times New Roman"/>
                <w:szCs w:val="24"/>
              </w:rPr>
            </w:pPr>
          </w:p>
          <w:p w14:paraId="10A47827" w14:textId="77777777" w:rsidR="000730CD" w:rsidRPr="006A629A" w:rsidRDefault="000730CD" w:rsidP="00D174E4">
            <w:pPr>
              <w:spacing w:line="240" w:lineRule="auto"/>
              <w:ind w:right="-57" w:firstLine="0"/>
              <w:jc w:val="center"/>
              <w:rPr>
                <w:rFonts w:cs="Times New Roman"/>
                <w:szCs w:val="24"/>
              </w:rPr>
            </w:pPr>
          </w:p>
          <w:p w14:paraId="10A21C74" w14:textId="77777777" w:rsidR="000730CD" w:rsidRDefault="000730CD" w:rsidP="00D174E4">
            <w:pPr>
              <w:spacing w:line="240" w:lineRule="auto"/>
              <w:ind w:right="-57" w:firstLine="0"/>
              <w:jc w:val="center"/>
              <w:rPr>
                <w:rFonts w:cs="Times New Roman"/>
                <w:szCs w:val="24"/>
              </w:rPr>
            </w:pPr>
          </w:p>
          <w:p w14:paraId="362A4F08" w14:textId="77777777" w:rsidR="000730CD" w:rsidRDefault="000730CD" w:rsidP="00D174E4">
            <w:pPr>
              <w:spacing w:line="240" w:lineRule="auto"/>
              <w:ind w:right="-57" w:firstLine="0"/>
              <w:jc w:val="center"/>
              <w:rPr>
                <w:rFonts w:cs="Times New Roman"/>
                <w:szCs w:val="24"/>
              </w:rPr>
            </w:pPr>
          </w:p>
          <w:p w14:paraId="1026A4ED" w14:textId="77777777" w:rsidR="000730CD" w:rsidRPr="006A629A" w:rsidRDefault="000730CD" w:rsidP="00D174E4">
            <w:pPr>
              <w:spacing w:line="240" w:lineRule="auto"/>
              <w:ind w:right="-57" w:firstLine="0"/>
              <w:jc w:val="center"/>
              <w:rPr>
                <w:rFonts w:cs="Times New Roman"/>
                <w:szCs w:val="24"/>
              </w:rPr>
            </w:pPr>
          </w:p>
          <w:p w14:paraId="3591C25C" w14:textId="77777777" w:rsidR="000730CD" w:rsidRPr="006A629A" w:rsidRDefault="000730CD" w:rsidP="00D174E4">
            <w:pPr>
              <w:spacing w:line="240" w:lineRule="auto"/>
              <w:ind w:right="-57" w:firstLine="0"/>
              <w:jc w:val="center"/>
              <w:rPr>
                <w:rFonts w:cs="Times New Roman"/>
                <w:szCs w:val="24"/>
              </w:rPr>
            </w:pPr>
            <w:r w:rsidRPr="006A629A">
              <w:rPr>
                <w:rFonts w:cs="Times New Roman"/>
                <w:szCs w:val="24"/>
              </w:rPr>
              <w:t>3 мин</w:t>
            </w:r>
          </w:p>
          <w:p w14:paraId="33DA07FB" w14:textId="77777777" w:rsidR="000730CD" w:rsidRPr="006A629A" w:rsidRDefault="000730CD" w:rsidP="00D174E4">
            <w:pPr>
              <w:spacing w:line="240" w:lineRule="auto"/>
              <w:ind w:right="-57" w:firstLine="0"/>
              <w:jc w:val="center"/>
              <w:rPr>
                <w:rFonts w:cs="Times New Roman"/>
                <w:szCs w:val="24"/>
              </w:rPr>
            </w:pPr>
          </w:p>
          <w:p w14:paraId="4E7109BD" w14:textId="77777777" w:rsidR="000730CD" w:rsidRPr="006A629A" w:rsidRDefault="000730CD" w:rsidP="00D174E4">
            <w:pPr>
              <w:spacing w:line="240" w:lineRule="auto"/>
              <w:ind w:right="-57" w:firstLine="0"/>
              <w:jc w:val="center"/>
              <w:rPr>
                <w:rFonts w:cs="Times New Roman"/>
                <w:szCs w:val="24"/>
              </w:rPr>
            </w:pPr>
          </w:p>
          <w:p w14:paraId="618F8487" w14:textId="77777777" w:rsidR="000730CD" w:rsidRPr="006A629A" w:rsidRDefault="000730CD" w:rsidP="00D174E4">
            <w:pPr>
              <w:spacing w:line="240" w:lineRule="auto"/>
              <w:ind w:right="-57" w:firstLine="0"/>
              <w:jc w:val="center"/>
              <w:rPr>
                <w:rFonts w:cs="Times New Roman"/>
                <w:szCs w:val="24"/>
              </w:rPr>
            </w:pPr>
          </w:p>
          <w:p w14:paraId="59DC2C52" w14:textId="77777777" w:rsidR="000730CD" w:rsidRPr="006A629A" w:rsidRDefault="000730CD" w:rsidP="00D174E4">
            <w:pPr>
              <w:spacing w:line="240" w:lineRule="auto"/>
              <w:ind w:right="-57" w:firstLine="0"/>
              <w:jc w:val="center"/>
              <w:rPr>
                <w:rFonts w:cs="Times New Roman"/>
                <w:szCs w:val="24"/>
              </w:rPr>
            </w:pPr>
          </w:p>
          <w:p w14:paraId="6E9D3A9A" w14:textId="77777777" w:rsidR="000730CD" w:rsidRPr="006A629A" w:rsidRDefault="000730CD" w:rsidP="00D174E4">
            <w:pPr>
              <w:spacing w:line="240" w:lineRule="auto"/>
              <w:ind w:right="-57" w:firstLine="0"/>
              <w:jc w:val="center"/>
              <w:rPr>
                <w:rFonts w:cs="Times New Roman"/>
                <w:szCs w:val="24"/>
              </w:rPr>
            </w:pPr>
          </w:p>
          <w:p w14:paraId="20DE069B" w14:textId="77777777" w:rsidR="000730CD" w:rsidRPr="006A629A" w:rsidRDefault="000730CD" w:rsidP="00D174E4">
            <w:pPr>
              <w:spacing w:line="240" w:lineRule="auto"/>
              <w:ind w:right="-57" w:firstLine="0"/>
              <w:jc w:val="center"/>
              <w:rPr>
                <w:rFonts w:cs="Times New Roman"/>
                <w:szCs w:val="24"/>
              </w:rPr>
            </w:pPr>
          </w:p>
          <w:p w14:paraId="00B02814" w14:textId="77777777" w:rsidR="000730CD" w:rsidRPr="006A629A" w:rsidRDefault="000730CD" w:rsidP="00D174E4">
            <w:pPr>
              <w:spacing w:line="240" w:lineRule="auto"/>
              <w:ind w:right="-57" w:firstLine="0"/>
              <w:jc w:val="center"/>
              <w:rPr>
                <w:rFonts w:cs="Times New Roman"/>
                <w:szCs w:val="24"/>
              </w:rPr>
            </w:pPr>
          </w:p>
          <w:p w14:paraId="00FE2A7C" w14:textId="77777777" w:rsidR="000730CD" w:rsidRPr="006A629A" w:rsidRDefault="000730CD" w:rsidP="00D174E4">
            <w:pPr>
              <w:spacing w:line="240" w:lineRule="auto"/>
              <w:ind w:right="-57" w:firstLine="0"/>
              <w:jc w:val="center"/>
              <w:rPr>
                <w:rFonts w:cs="Times New Roman"/>
                <w:szCs w:val="24"/>
              </w:rPr>
            </w:pPr>
          </w:p>
          <w:p w14:paraId="31B098C3" w14:textId="77777777" w:rsidR="000730CD" w:rsidRPr="006A629A" w:rsidRDefault="000730CD" w:rsidP="00D174E4">
            <w:pPr>
              <w:spacing w:line="240" w:lineRule="auto"/>
              <w:ind w:right="-57" w:firstLine="0"/>
              <w:jc w:val="center"/>
              <w:rPr>
                <w:rFonts w:cs="Times New Roman"/>
                <w:szCs w:val="24"/>
              </w:rPr>
            </w:pPr>
          </w:p>
          <w:p w14:paraId="5EE13B47" w14:textId="77777777" w:rsidR="000730CD" w:rsidRPr="006A629A" w:rsidRDefault="000730CD" w:rsidP="00D174E4">
            <w:pPr>
              <w:spacing w:line="240" w:lineRule="auto"/>
              <w:ind w:right="-57" w:firstLine="0"/>
              <w:jc w:val="center"/>
              <w:rPr>
                <w:rFonts w:cs="Times New Roman"/>
                <w:szCs w:val="24"/>
              </w:rPr>
            </w:pPr>
          </w:p>
          <w:p w14:paraId="01ABFA76" w14:textId="77777777" w:rsidR="000730CD" w:rsidRPr="006A629A" w:rsidRDefault="000730CD" w:rsidP="00D174E4">
            <w:pPr>
              <w:spacing w:line="240" w:lineRule="auto"/>
              <w:ind w:right="-57" w:firstLine="0"/>
              <w:jc w:val="center"/>
              <w:rPr>
                <w:rFonts w:cs="Times New Roman"/>
                <w:szCs w:val="24"/>
              </w:rPr>
            </w:pPr>
          </w:p>
          <w:p w14:paraId="3DB42CA0" w14:textId="77777777" w:rsidR="000730CD" w:rsidRDefault="000730CD" w:rsidP="00D174E4">
            <w:pPr>
              <w:spacing w:line="240" w:lineRule="auto"/>
              <w:ind w:right="-57" w:firstLine="0"/>
              <w:jc w:val="center"/>
              <w:rPr>
                <w:rFonts w:cs="Times New Roman"/>
                <w:szCs w:val="24"/>
              </w:rPr>
            </w:pPr>
          </w:p>
          <w:p w14:paraId="0F660A5B" w14:textId="77777777" w:rsidR="000730CD" w:rsidRPr="006A629A" w:rsidRDefault="000730CD" w:rsidP="00D174E4">
            <w:pPr>
              <w:spacing w:line="240" w:lineRule="auto"/>
              <w:ind w:right="-57" w:firstLine="0"/>
              <w:jc w:val="center"/>
              <w:rPr>
                <w:rFonts w:cs="Times New Roman"/>
                <w:szCs w:val="24"/>
              </w:rPr>
            </w:pPr>
          </w:p>
        </w:tc>
        <w:tc>
          <w:tcPr>
            <w:tcW w:w="964" w:type="dxa"/>
            <w:tcBorders>
              <w:top w:val="single" w:sz="4" w:space="0" w:color="auto"/>
              <w:left w:val="single" w:sz="4" w:space="0" w:color="auto"/>
              <w:bottom w:val="single" w:sz="4" w:space="0" w:color="auto"/>
              <w:right w:val="single" w:sz="4" w:space="0" w:color="auto"/>
            </w:tcBorders>
            <w:shd w:val="clear" w:color="auto" w:fill="auto"/>
          </w:tcPr>
          <w:p w14:paraId="58A80CEA" w14:textId="77777777" w:rsidR="000730CD" w:rsidRPr="006A629A" w:rsidRDefault="000730CD" w:rsidP="00D174E4">
            <w:pPr>
              <w:spacing w:line="240" w:lineRule="auto"/>
              <w:ind w:firstLine="0"/>
              <w:jc w:val="center"/>
              <w:rPr>
                <w:rFonts w:cs="Times New Roman"/>
                <w:szCs w:val="24"/>
              </w:rPr>
            </w:pPr>
          </w:p>
          <w:p w14:paraId="42044E44" w14:textId="77777777" w:rsidR="000730CD" w:rsidRPr="006A629A" w:rsidRDefault="000730CD" w:rsidP="00D174E4">
            <w:pPr>
              <w:spacing w:line="240" w:lineRule="auto"/>
              <w:ind w:firstLine="0"/>
              <w:jc w:val="center"/>
              <w:rPr>
                <w:rFonts w:cs="Times New Roman"/>
                <w:szCs w:val="24"/>
              </w:rPr>
            </w:pPr>
          </w:p>
          <w:p w14:paraId="3A3B57B4" w14:textId="77777777" w:rsidR="000730CD" w:rsidRPr="006A629A" w:rsidRDefault="000730CD" w:rsidP="00D174E4">
            <w:pPr>
              <w:spacing w:line="240" w:lineRule="auto"/>
              <w:ind w:firstLine="0"/>
              <w:jc w:val="center"/>
              <w:rPr>
                <w:rFonts w:cs="Times New Roman"/>
                <w:szCs w:val="24"/>
              </w:rPr>
            </w:pPr>
          </w:p>
          <w:p w14:paraId="11A0556E" w14:textId="77777777" w:rsidR="000730CD" w:rsidRDefault="000730CD" w:rsidP="00D174E4">
            <w:pPr>
              <w:spacing w:line="240" w:lineRule="auto"/>
              <w:ind w:firstLine="0"/>
              <w:jc w:val="center"/>
              <w:rPr>
                <w:rFonts w:cs="Times New Roman"/>
                <w:szCs w:val="24"/>
              </w:rPr>
            </w:pPr>
          </w:p>
          <w:p w14:paraId="4EFA29E9" w14:textId="77777777" w:rsidR="000730CD" w:rsidRPr="006A629A" w:rsidRDefault="000730CD" w:rsidP="00D174E4">
            <w:pPr>
              <w:spacing w:line="240" w:lineRule="auto"/>
              <w:ind w:firstLine="0"/>
              <w:jc w:val="center"/>
              <w:rPr>
                <w:rFonts w:cs="Times New Roman"/>
                <w:szCs w:val="24"/>
              </w:rPr>
            </w:pPr>
          </w:p>
          <w:p w14:paraId="6E26BE63" w14:textId="77777777" w:rsidR="000730CD" w:rsidRPr="006A629A" w:rsidRDefault="000730CD" w:rsidP="00D174E4">
            <w:pPr>
              <w:spacing w:line="240" w:lineRule="auto"/>
              <w:ind w:firstLine="0"/>
              <w:jc w:val="center"/>
              <w:rPr>
                <w:rFonts w:cs="Times New Roman"/>
                <w:szCs w:val="24"/>
              </w:rPr>
            </w:pPr>
            <w:r w:rsidRPr="006A629A">
              <w:rPr>
                <w:rFonts w:cs="Times New Roman"/>
                <w:szCs w:val="24"/>
              </w:rPr>
              <w:t>2 об.</w:t>
            </w:r>
          </w:p>
          <w:p w14:paraId="5F62C7A3" w14:textId="77777777" w:rsidR="000730CD" w:rsidRPr="006A629A" w:rsidRDefault="000730CD" w:rsidP="00D174E4">
            <w:pPr>
              <w:spacing w:line="240" w:lineRule="auto"/>
              <w:ind w:firstLine="0"/>
              <w:jc w:val="center"/>
              <w:rPr>
                <w:rFonts w:cs="Times New Roman"/>
                <w:szCs w:val="24"/>
              </w:rPr>
            </w:pPr>
          </w:p>
          <w:p w14:paraId="6B9192CD" w14:textId="77777777" w:rsidR="000730CD" w:rsidRPr="006A629A" w:rsidRDefault="000730CD" w:rsidP="00D174E4">
            <w:pPr>
              <w:spacing w:line="240" w:lineRule="auto"/>
              <w:ind w:firstLine="0"/>
              <w:jc w:val="center"/>
              <w:rPr>
                <w:rFonts w:cs="Times New Roman"/>
                <w:szCs w:val="24"/>
              </w:rPr>
            </w:pPr>
          </w:p>
          <w:p w14:paraId="4AB9B377" w14:textId="77777777" w:rsidR="000730CD" w:rsidRDefault="000730CD" w:rsidP="00D174E4">
            <w:pPr>
              <w:spacing w:line="240" w:lineRule="auto"/>
              <w:ind w:firstLine="0"/>
              <w:jc w:val="center"/>
              <w:rPr>
                <w:rFonts w:cs="Times New Roman"/>
                <w:szCs w:val="24"/>
              </w:rPr>
            </w:pPr>
          </w:p>
          <w:p w14:paraId="5126B2C6" w14:textId="77777777" w:rsidR="000730CD" w:rsidRDefault="000730CD" w:rsidP="00D174E4">
            <w:pPr>
              <w:spacing w:line="240" w:lineRule="auto"/>
              <w:ind w:firstLine="0"/>
              <w:jc w:val="center"/>
              <w:rPr>
                <w:rFonts w:cs="Times New Roman"/>
                <w:szCs w:val="24"/>
              </w:rPr>
            </w:pPr>
          </w:p>
          <w:p w14:paraId="54A527E6" w14:textId="77777777" w:rsidR="000730CD" w:rsidRDefault="000730CD" w:rsidP="00D174E4">
            <w:pPr>
              <w:spacing w:line="240" w:lineRule="auto"/>
              <w:ind w:firstLine="0"/>
              <w:jc w:val="center"/>
              <w:rPr>
                <w:rFonts w:cs="Times New Roman"/>
                <w:szCs w:val="24"/>
              </w:rPr>
            </w:pPr>
          </w:p>
          <w:p w14:paraId="5EF897D1" w14:textId="77777777" w:rsidR="000730CD" w:rsidRPr="006A629A" w:rsidRDefault="000730CD" w:rsidP="00D174E4">
            <w:pPr>
              <w:spacing w:line="240" w:lineRule="auto"/>
              <w:ind w:firstLine="0"/>
              <w:jc w:val="center"/>
              <w:rPr>
                <w:rFonts w:cs="Times New Roman"/>
                <w:szCs w:val="24"/>
              </w:rPr>
            </w:pPr>
          </w:p>
          <w:p w14:paraId="01E51109" w14:textId="77777777" w:rsidR="000730CD" w:rsidRPr="006A629A" w:rsidRDefault="000730CD" w:rsidP="00D174E4">
            <w:pPr>
              <w:spacing w:line="240" w:lineRule="auto"/>
              <w:ind w:firstLine="0"/>
              <w:jc w:val="center"/>
              <w:rPr>
                <w:rFonts w:cs="Times New Roman"/>
                <w:szCs w:val="24"/>
              </w:rPr>
            </w:pPr>
            <w:r w:rsidRPr="006A629A">
              <w:rPr>
                <w:rFonts w:cs="Times New Roman"/>
                <w:szCs w:val="24"/>
              </w:rPr>
              <w:t>5 об.</w:t>
            </w:r>
          </w:p>
          <w:p w14:paraId="4BCB2D28" w14:textId="77777777" w:rsidR="000730CD" w:rsidRDefault="000730CD" w:rsidP="00D174E4">
            <w:pPr>
              <w:spacing w:line="240" w:lineRule="auto"/>
              <w:ind w:firstLine="0"/>
              <w:jc w:val="center"/>
              <w:rPr>
                <w:rFonts w:cs="Times New Roman"/>
                <w:szCs w:val="24"/>
              </w:rPr>
            </w:pPr>
          </w:p>
          <w:p w14:paraId="4C903BCA" w14:textId="77777777" w:rsidR="000730CD" w:rsidRDefault="000730CD" w:rsidP="00D174E4">
            <w:pPr>
              <w:spacing w:line="240" w:lineRule="auto"/>
              <w:ind w:firstLine="0"/>
              <w:jc w:val="center"/>
              <w:rPr>
                <w:rFonts w:cs="Times New Roman"/>
                <w:szCs w:val="24"/>
              </w:rPr>
            </w:pPr>
          </w:p>
          <w:p w14:paraId="54528036" w14:textId="77777777" w:rsidR="000730CD" w:rsidRDefault="000730CD" w:rsidP="00D174E4">
            <w:pPr>
              <w:spacing w:line="240" w:lineRule="auto"/>
              <w:ind w:firstLine="0"/>
              <w:jc w:val="center"/>
              <w:rPr>
                <w:rFonts w:cs="Times New Roman"/>
                <w:szCs w:val="24"/>
              </w:rPr>
            </w:pPr>
          </w:p>
          <w:p w14:paraId="7C0D6A8F" w14:textId="77777777" w:rsidR="000730CD" w:rsidRPr="006A629A" w:rsidRDefault="000730CD" w:rsidP="00D174E4">
            <w:pPr>
              <w:spacing w:line="240" w:lineRule="auto"/>
              <w:ind w:firstLine="0"/>
              <w:jc w:val="center"/>
              <w:rPr>
                <w:rFonts w:cs="Times New Roman"/>
                <w:szCs w:val="24"/>
              </w:rPr>
            </w:pPr>
          </w:p>
          <w:p w14:paraId="29BDF313" w14:textId="77777777" w:rsidR="000730CD" w:rsidRDefault="000730CD" w:rsidP="00D174E4">
            <w:pPr>
              <w:spacing w:line="240" w:lineRule="auto"/>
              <w:ind w:firstLine="0"/>
              <w:jc w:val="center"/>
              <w:rPr>
                <w:rFonts w:cs="Times New Roman"/>
                <w:szCs w:val="24"/>
              </w:rPr>
            </w:pPr>
            <w:r w:rsidRPr="006A629A">
              <w:rPr>
                <w:rFonts w:cs="Times New Roman"/>
                <w:szCs w:val="24"/>
              </w:rPr>
              <w:t>10 м</w:t>
            </w:r>
          </w:p>
          <w:p w14:paraId="7722F4F1" w14:textId="77777777" w:rsidR="000730CD" w:rsidRDefault="000730CD" w:rsidP="00D174E4">
            <w:pPr>
              <w:spacing w:line="240" w:lineRule="auto"/>
              <w:ind w:firstLine="0"/>
              <w:jc w:val="center"/>
              <w:rPr>
                <w:rFonts w:cs="Times New Roman"/>
                <w:szCs w:val="24"/>
              </w:rPr>
            </w:pPr>
          </w:p>
          <w:p w14:paraId="131BC7FA" w14:textId="77777777" w:rsidR="000730CD" w:rsidRDefault="000730CD" w:rsidP="00D174E4">
            <w:pPr>
              <w:spacing w:line="240" w:lineRule="auto"/>
              <w:ind w:firstLine="0"/>
              <w:jc w:val="center"/>
              <w:rPr>
                <w:rFonts w:cs="Times New Roman"/>
                <w:szCs w:val="24"/>
              </w:rPr>
            </w:pPr>
            <w:r w:rsidRPr="006A629A">
              <w:rPr>
                <w:rFonts w:cs="Times New Roman"/>
                <w:szCs w:val="24"/>
              </w:rPr>
              <w:t>10 м</w:t>
            </w:r>
          </w:p>
          <w:p w14:paraId="2BD37034" w14:textId="77777777" w:rsidR="000730CD" w:rsidRDefault="000730CD" w:rsidP="00D174E4">
            <w:pPr>
              <w:spacing w:line="240" w:lineRule="auto"/>
              <w:ind w:firstLine="0"/>
              <w:jc w:val="center"/>
              <w:rPr>
                <w:rFonts w:cs="Times New Roman"/>
                <w:szCs w:val="24"/>
              </w:rPr>
            </w:pPr>
          </w:p>
          <w:p w14:paraId="69843F13" w14:textId="77777777" w:rsidR="000730CD" w:rsidRDefault="000730CD" w:rsidP="00D174E4">
            <w:pPr>
              <w:spacing w:line="240" w:lineRule="auto"/>
              <w:ind w:firstLine="0"/>
              <w:jc w:val="center"/>
              <w:rPr>
                <w:rFonts w:cs="Times New Roman"/>
                <w:szCs w:val="24"/>
              </w:rPr>
            </w:pPr>
            <w:r w:rsidRPr="006A629A">
              <w:rPr>
                <w:rFonts w:cs="Times New Roman"/>
                <w:szCs w:val="24"/>
              </w:rPr>
              <w:t>3х10 м</w:t>
            </w:r>
          </w:p>
          <w:p w14:paraId="1174A0FC" w14:textId="77777777" w:rsidR="000730CD" w:rsidRDefault="000730CD" w:rsidP="00D174E4">
            <w:pPr>
              <w:spacing w:line="240" w:lineRule="auto"/>
              <w:ind w:firstLine="0"/>
              <w:jc w:val="center"/>
              <w:rPr>
                <w:rFonts w:cs="Times New Roman"/>
                <w:szCs w:val="24"/>
              </w:rPr>
            </w:pPr>
            <w:r w:rsidRPr="006A629A">
              <w:rPr>
                <w:rFonts w:cs="Times New Roman"/>
                <w:szCs w:val="24"/>
              </w:rPr>
              <w:t>10 м</w:t>
            </w:r>
          </w:p>
          <w:p w14:paraId="4250984C" w14:textId="77777777" w:rsidR="000730CD" w:rsidRDefault="000730CD" w:rsidP="00D174E4">
            <w:pPr>
              <w:spacing w:line="240" w:lineRule="auto"/>
              <w:ind w:firstLine="0"/>
              <w:jc w:val="center"/>
              <w:rPr>
                <w:rFonts w:cs="Times New Roman"/>
                <w:szCs w:val="24"/>
              </w:rPr>
            </w:pPr>
          </w:p>
          <w:p w14:paraId="28EF70A8" w14:textId="77777777" w:rsidR="000730CD" w:rsidRDefault="000730CD" w:rsidP="00D174E4">
            <w:pPr>
              <w:spacing w:line="240" w:lineRule="auto"/>
              <w:ind w:firstLine="0"/>
              <w:jc w:val="center"/>
              <w:rPr>
                <w:rFonts w:cs="Times New Roman"/>
                <w:szCs w:val="24"/>
              </w:rPr>
            </w:pPr>
          </w:p>
          <w:p w14:paraId="04C196BB" w14:textId="77777777" w:rsidR="000730CD" w:rsidRDefault="000730CD" w:rsidP="00D174E4">
            <w:pPr>
              <w:spacing w:line="240" w:lineRule="auto"/>
              <w:ind w:firstLine="0"/>
              <w:jc w:val="center"/>
              <w:rPr>
                <w:rFonts w:cs="Times New Roman"/>
                <w:szCs w:val="24"/>
              </w:rPr>
            </w:pPr>
          </w:p>
          <w:p w14:paraId="11C0322B" w14:textId="77777777" w:rsidR="000730CD" w:rsidRDefault="000730CD" w:rsidP="00D174E4">
            <w:pPr>
              <w:spacing w:line="240" w:lineRule="auto"/>
              <w:ind w:firstLine="0"/>
              <w:jc w:val="center"/>
              <w:rPr>
                <w:rFonts w:cs="Times New Roman"/>
                <w:szCs w:val="24"/>
              </w:rPr>
            </w:pPr>
          </w:p>
          <w:p w14:paraId="155151DF" w14:textId="77777777" w:rsidR="000730CD" w:rsidRDefault="000730CD" w:rsidP="00D174E4">
            <w:pPr>
              <w:spacing w:line="240" w:lineRule="auto"/>
              <w:ind w:firstLine="0"/>
              <w:jc w:val="center"/>
              <w:rPr>
                <w:rFonts w:cs="Times New Roman"/>
                <w:szCs w:val="24"/>
              </w:rPr>
            </w:pPr>
          </w:p>
          <w:p w14:paraId="6BBE9EF7" w14:textId="77777777" w:rsidR="000730CD" w:rsidRDefault="000730CD" w:rsidP="00D174E4">
            <w:pPr>
              <w:spacing w:line="240" w:lineRule="auto"/>
              <w:ind w:firstLine="0"/>
              <w:jc w:val="center"/>
              <w:rPr>
                <w:rFonts w:cs="Times New Roman"/>
                <w:szCs w:val="24"/>
              </w:rPr>
            </w:pPr>
            <w:r w:rsidRPr="006A629A">
              <w:rPr>
                <w:rFonts w:cs="Times New Roman"/>
                <w:szCs w:val="24"/>
              </w:rPr>
              <w:t>10 м</w:t>
            </w:r>
          </w:p>
          <w:p w14:paraId="0AE56A76" w14:textId="77777777" w:rsidR="000730CD" w:rsidRDefault="000730CD" w:rsidP="00D174E4">
            <w:pPr>
              <w:spacing w:line="240" w:lineRule="auto"/>
              <w:ind w:firstLine="0"/>
              <w:jc w:val="center"/>
              <w:rPr>
                <w:rFonts w:cs="Times New Roman"/>
                <w:szCs w:val="24"/>
              </w:rPr>
            </w:pPr>
          </w:p>
          <w:p w14:paraId="1E31E6BE" w14:textId="77777777" w:rsidR="000730CD" w:rsidRDefault="000730CD" w:rsidP="00D174E4">
            <w:pPr>
              <w:spacing w:line="240" w:lineRule="auto"/>
              <w:ind w:firstLine="0"/>
              <w:jc w:val="center"/>
              <w:rPr>
                <w:rFonts w:cs="Times New Roman"/>
                <w:szCs w:val="24"/>
              </w:rPr>
            </w:pPr>
          </w:p>
          <w:p w14:paraId="7B6DD180" w14:textId="77777777" w:rsidR="000730CD" w:rsidRDefault="000730CD" w:rsidP="00D174E4">
            <w:pPr>
              <w:spacing w:line="240" w:lineRule="auto"/>
              <w:ind w:firstLine="0"/>
              <w:jc w:val="center"/>
              <w:rPr>
                <w:rFonts w:cs="Times New Roman"/>
                <w:szCs w:val="24"/>
              </w:rPr>
            </w:pPr>
          </w:p>
          <w:p w14:paraId="3F0B0A78" w14:textId="77777777" w:rsidR="000730CD" w:rsidRDefault="000730CD" w:rsidP="00D174E4">
            <w:pPr>
              <w:spacing w:line="240" w:lineRule="auto"/>
              <w:ind w:firstLine="0"/>
              <w:jc w:val="center"/>
              <w:rPr>
                <w:rFonts w:cs="Times New Roman"/>
                <w:szCs w:val="24"/>
              </w:rPr>
            </w:pPr>
          </w:p>
          <w:p w14:paraId="259D77E2" w14:textId="77777777" w:rsidR="000730CD" w:rsidRDefault="000730CD" w:rsidP="00D174E4">
            <w:pPr>
              <w:spacing w:line="240" w:lineRule="auto"/>
              <w:ind w:firstLine="0"/>
              <w:jc w:val="center"/>
              <w:rPr>
                <w:rFonts w:cs="Times New Roman"/>
                <w:szCs w:val="24"/>
              </w:rPr>
            </w:pPr>
          </w:p>
          <w:p w14:paraId="250CEE39" w14:textId="77777777" w:rsidR="000730CD" w:rsidRDefault="000730CD" w:rsidP="00D174E4">
            <w:pPr>
              <w:spacing w:line="240" w:lineRule="auto"/>
              <w:ind w:firstLine="0"/>
              <w:jc w:val="center"/>
              <w:rPr>
                <w:rFonts w:cs="Times New Roman"/>
                <w:szCs w:val="24"/>
              </w:rPr>
            </w:pPr>
            <w:r w:rsidRPr="006A629A">
              <w:rPr>
                <w:rFonts w:cs="Times New Roman"/>
                <w:szCs w:val="24"/>
              </w:rPr>
              <w:t>10 м</w:t>
            </w:r>
          </w:p>
          <w:p w14:paraId="7C1BC15E" w14:textId="77777777" w:rsidR="000730CD" w:rsidRDefault="000730CD" w:rsidP="00D174E4">
            <w:pPr>
              <w:spacing w:line="240" w:lineRule="auto"/>
              <w:ind w:firstLine="0"/>
              <w:jc w:val="center"/>
              <w:rPr>
                <w:rFonts w:cs="Times New Roman"/>
                <w:szCs w:val="24"/>
              </w:rPr>
            </w:pPr>
            <w:r w:rsidRPr="006A629A">
              <w:rPr>
                <w:rFonts w:cs="Times New Roman"/>
                <w:szCs w:val="24"/>
              </w:rPr>
              <w:t>10 м</w:t>
            </w:r>
          </w:p>
          <w:p w14:paraId="4FD629FC" w14:textId="77777777" w:rsidR="000730CD" w:rsidRDefault="000730CD" w:rsidP="00D174E4">
            <w:pPr>
              <w:spacing w:line="240" w:lineRule="auto"/>
              <w:ind w:firstLine="0"/>
              <w:jc w:val="center"/>
              <w:rPr>
                <w:rFonts w:cs="Times New Roman"/>
                <w:szCs w:val="24"/>
              </w:rPr>
            </w:pPr>
          </w:p>
          <w:p w14:paraId="661585AE" w14:textId="77777777" w:rsidR="000730CD" w:rsidRDefault="000730CD" w:rsidP="00D174E4">
            <w:pPr>
              <w:spacing w:line="240" w:lineRule="auto"/>
              <w:ind w:firstLine="0"/>
              <w:jc w:val="center"/>
              <w:rPr>
                <w:rFonts w:cs="Times New Roman"/>
                <w:szCs w:val="24"/>
              </w:rPr>
            </w:pPr>
            <w:r w:rsidRPr="006A629A">
              <w:rPr>
                <w:rFonts w:cs="Times New Roman"/>
                <w:szCs w:val="24"/>
              </w:rPr>
              <w:t>10 м</w:t>
            </w:r>
          </w:p>
          <w:p w14:paraId="62B65BF2" w14:textId="77777777" w:rsidR="000730CD" w:rsidRPr="006A629A" w:rsidRDefault="000730CD" w:rsidP="00D174E4">
            <w:pPr>
              <w:spacing w:line="240" w:lineRule="auto"/>
              <w:ind w:firstLine="0"/>
              <w:jc w:val="center"/>
              <w:rPr>
                <w:rFonts w:cs="Times New Roman"/>
                <w:szCs w:val="24"/>
              </w:rPr>
            </w:pPr>
            <w:r w:rsidRPr="006A629A">
              <w:rPr>
                <w:rFonts w:cs="Times New Roman"/>
                <w:szCs w:val="24"/>
              </w:rPr>
              <w:t>10 м</w:t>
            </w:r>
          </w:p>
          <w:p w14:paraId="08F236CC" w14:textId="77777777" w:rsidR="000730CD" w:rsidRDefault="000730CD" w:rsidP="00D174E4">
            <w:pPr>
              <w:spacing w:line="240" w:lineRule="auto"/>
              <w:ind w:firstLine="0"/>
              <w:jc w:val="center"/>
              <w:rPr>
                <w:rFonts w:cs="Times New Roman"/>
                <w:szCs w:val="24"/>
              </w:rPr>
            </w:pPr>
            <w:r w:rsidRPr="006A629A">
              <w:rPr>
                <w:rFonts w:cs="Times New Roman"/>
                <w:szCs w:val="24"/>
              </w:rPr>
              <w:t>10 м</w:t>
            </w:r>
          </w:p>
          <w:p w14:paraId="4F2CE874" w14:textId="77777777" w:rsidR="000730CD" w:rsidRDefault="000730CD" w:rsidP="00D174E4">
            <w:pPr>
              <w:spacing w:line="240" w:lineRule="auto"/>
              <w:ind w:firstLine="0"/>
              <w:jc w:val="center"/>
              <w:rPr>
                <w:rFonts w:cs="Times New Roman"/>
                <w:szCs w:val="24"/>
              </w:rPr>
            </w:pPr>
          </w:p>
          <w:p w14:paraId="08DE9AC3" w14:textId="77777777" w:rsidR="000730CD" w:rsidRDefault="000730CD" w:rsidP="00D174E4">
            <w:pPr>
              <w:spacing w:line="240" w:lineRule="auto"/>
              <w:ind w:firstLine="0"/>
              <w:jc w:val="center"/>
              <w:rPr>
                <w:rFonts w:cs="Times New Roman"/>
                <w:szCs w:val="24"/>
              </w:rPr>
            </w:pPr>
          </w:p>
          <w:p w14:paraId="5EE3DE8A" w14:textId="77777777" w:rsidR="000730CD" w:rsidRDefault="000730CD" w:rsidP="00D174E4">
            <w:pPr>
              <w:spacing w:line="240" w:lineRule="auto"/>
              <w:ind w:firstLine="0"/>
              <w:jc w:val="center"/>
              <w:rPr>
                <w:rFonts w:cs="Times New Roman"/>
                <w:szCs w:val="24"/>
              </w:rPr>
            </w:pPr>
          </w:p>
          <w:p w14:paraId="66DD3AB5" w14:textId="77777777" w:rsidR="000730CD" w:rsidRDefault="000730CD" w:rsidP="00D174E4">
            <w:pPr>
              <w:spacing w:line="240" w:lineRule="auto"/>
              <w:ind w:firstLine="0"/>
              <w:jc w:val="center"/>
              <w:rPr>
                <w:rFonts w:cs="Times New Roman"/>
                <w:szCs w:val="24"/>
              </w:rPr>
            </w:pPr>
          </w:p>
          <w:p w14:paraId="50222525" w14:textId="77777777" w:rsidR="000730CD" w:rsidRDefault="000730CD" w:rsidP="00D174E4">
            <w:pPr>
              <w:spacing w:line="240" w:lineRule="auto"/>
              <w:ind w:firstLine="0"/>
              <w:jc w:val="center"/>
              <w:rPr>
                <w:rFonts w:cs="Times New Roman"/>
                <w:szCs w:val="24"/>
              </w:rPr>
            </w:pPr>
          </w:p>
          <w:p w14:paraId="6551EBEF" w14:textId="77777777" w:rsidR="000730CD" w:rsidRPr="006A629A" w:rsidRDefault="000730CD" w:rsidP="00D174E4">
            <w:pPr>
              <w:spacing w:line="240" w:lineRule="auto"/>
              <w:ind w:firstLine="0"/>
              <w:jc w:val="center"/>
              <w:rPr>
                <w:rFonts w:cs="Times New Roman"/>
                <w:szCs w:val="24"/>
              </w:rPr>
            </w:pPr>
          </w:p>
          <w:p w14:paraId="362FC46B" w14:textId="0FF143CD" w:rsidR="000730CD" w:rsidRPr="006A629A" w:rsidRDefault="000730CD" w:rsidP="00D174E4">
            <w:pPr>
              <w:spacing w:line="240" w:lineRule="auto"/>
              <w:ind w:firstLine="0"/>
              <w:jc w:val="center"/>
              <w:rPr>
                <w:rFonts w:cs="Times New Roman"/>
                <w:szCs w:val="24"/>
              </w:rPr>
            </w:pPr>
          </w:p>
        </w:tc>
        <w:tc>
          <w:tcPr>
            <w:tcW w:w="2976" w:type="dxa"/>
            <w:gridSpan w:val="2"/>
            <w:tcBorders>
              <w:top w:val="single" w:sz="4" w:space="0" w:color="auto"/>
              <w:left w:val="single" w:sz="4" w:space="0" w:color="auto"/>
              <w:bottom w:val="single" w:sz="4" w:space="0" w:color="auto"/>
              <w:right w:val="single" w:sz="4" w:space="0" w:color="auto"/>
            </w:tcBorders>
            <w:shd w:val="clear" w:color="auto" w:fill="auto"/>
          </w:tcPr>
          <w:p w14:paraId="618EFD75" w14:textId="77777777" w:rsidR="000730CD" w:rsidRDefault="000730CD" w:rsidP="00D174E4">
            <w:pPr>
              <w:spacing w:line="240" w:lineRule="auto"/>
              <w:ind w:firstLine="0"/>
              <w:jc w:val="center"/>
              <w:rPr>
                <w:rFonts w:ascii="Calibri" w:eastAsia="Calibri" w:hAnsi="Calibri" w:cs="Times New Roman"/>
              </w:rPr>
            </w:pPr>
          </w:p>
          <w:p w14:paraId="459E615F" w14:textId="77777777" w:rsidR="000730CD" w:rsidRDefault="000730CD" w:rsidP="00D174E4">
            <w:pPr>
              <w:spacing w:line="240" w:lineRule="auto"/>
              <w:ind w:firstLine="0"/>
              <w:jc w:val="center"/>
              <w:rPr>
                <w:rFonts w:ascii="Calibri" w:eastAsia="Calibri" w:hAnsi="Calibri" w:cs="Times New Roman"/>
              </w:rPr>
            </w:pPr>
          </w:p>
          <w:p w14:paraId="680A5A9E" w14:textId="77777777" w:rsidR="000730CD" w:rsidRPr="006A629A" w:rsidRDefault="000730CD" w:rsidP="00D174E4">
            <w:pPr>
              <w:spacing w:line="240" w:lineRule="auto"/>
              <w:ind w:firstLine="0"/>
              <w:jc w:val="center"/>
              <w:rPr>
                <w:rFonts w:eastAsia="Times New Roman" w:cs="Times New Roman"/>
                <w:szCs w:val="20"/>
                <w:lang w:eastAsia="bg-BG"/>
              </w:rPr>
            </w:pPr>
            <w:r w:rsidRPr="006A629A">
              <w:rPr>
                <w:rFonts w:ascii="Calibri" w:eastAsia="Calibri" w:hAnsi="Calibri" w:cs="Times New Roman"/>
              </w:rPr>
              <w:object w:dxaOrig="840" w:dyaOrig="690" w14:anchorId="2A63B85C">
                <v:shape id="_x0000_i1026" type="#_x0000_t75" style="width:42pt;height:33pt" o:ole="">
                  <v:imagedata r:id="rId24" o:title=""/>
                </v:shape>
                <o:OLEObject Type="Embed" ProgID="PBrush" ShapeID="_x0000_i1026" DrawAspect="Content" ObjectID="_1713021307" r:id="rId61"/>
              </w:object>
            </w:r>
          </w:p>
          <w:p w14:paraId="704348D2" w14:textId="77777777" w:rsidR="000730CD" w:rsidRPr="006A629A" w:rsidRDefault="000730CD" w:rsidP="00D174E4">
            <w:pPr>
              <w:spacing w:line="240" w:lineRule="auto"/>
              <w:ind w:firstLine="0"/>
              <w:rPr>
                <w:rFonts w:eastAsia="Times New Roman" w:cs="Times New Roman"/>
                <w:szCs w:val="20"/>
                <w:lang w:eastAsia="bg-BG"/>
              </w:rPr>
            </w:pPr>
            <w:r w:rsidRPr="006A629A">
              <w:rPr>
                <w:rFonts w:eastAsia="Times New Roman" w:cs="Times New Roman"/>
                <w:szCs w:val="20"/>
                <w:lang w:eastAsia="bg-BG"/>
              </w:rPr>
              <w:t>Постепенно се съкращава времето между подаването на сигналите</w:t>
            </w:r>
          </w:p>
          <w:p w14:paraId="604D8FEE" w14:textId="77777777" w:rsidR="000730CD" w:rsidRPr="006A629A" w:rsidRDefault="000730CD" w:rsidP="00D174E4">
            <w:pPr>
              <w:spacing w:line="240" w:lineRule="auto"/>
              <w:ind w:firstLine="0"/>
              <w:rPr>
                <w:rFonts w:eastAsia="Times New Roman" w:cs="Times New Roman"/>
                <w:szCs w:val="20"/>
                <w:lang w:eastAsia="bg-BG"/>
              </w:rPr>
            </w:pPr>
          </w:p>
          <w:p w14:paraId="1A97902E" w14:textId="77777777" w:rsidR="000730CD" w:rsidRPr="00DB78D2" w:rsidRDefault="000730CD" w:rsidP="00D174E4">
            <w:pPr>
              <w:spacing w:line="240" w:lineRule="auto"/>
              <w:ind w:firstLine="0"/>
              <w:rPr>
                <w:rFonts w:eastAsia="Times New Roman" w:cs="Times New Roman"/>
                <w:spacing w:val="-8"/>
                <w:szCs w:val="20"/>
                <w:lang w:eastAsia="bg-BG"/>
              </w:rPr>
            </w:pPr>
            <w:r w:rsidRPr="00DB78D2">
              <w:rPr>
                <w:rFonts w:eastAsia="Times New Roman" w:cs="Times New Roman"/>
                <w:spacing w:val="-8"/>
                <w:szCs w:val="20"/>
                <w:lang w:eastAsia="bg-BG"/>
              </w:rPr>
              <w:t>Съблюдава се за точно изпълнение на изискуемите действия за всеки от сигналите</w:t>
            </w:r>
          </w:p>
          <w:p w14:paraId="4382EBB5" w14:textId="77777777" w:rsidR="000730CD" w:rsidRPr="006A629A" w:rsidRDefault="000730CD" w:rsidP="00D174E4">
            <w:pPr>
              <w:spacing w:line="240" w:lineRule="auto"/>
              <w:ind w:firstLine="0"/>
              <w:jc w:val="center"/>
            </w:pPr>
            <w:r w:rsidRPr="006A629A">
              <w:object w:dxaOrig="1725" w:dyaOrig="2325" w14:anchorId="4EA4684E">
                <v:shape id="_x0000_i1027" type="#_x0000_t75" style="width:86.4pt;height:116.4pt" o:ole="">
                  <v:imagedata r:id="rId62" o:title=""/>
                </v:shape>
                <o:OLEObject Type="Embed" ProgID="PBrush" ShapeID="_x0000_i1027" DrawAspect="Content" ObjectID="_1713021308" r:id="rId63"/>
              </w:object>
            </w:r>
          </w:p>
          <w:p w14:paraId="10996509" w14:textId="77777777" w:rsidR="000730CD" w:rsidRPr="006A629A" w:rsidRDefault="000730CD" w:rsidP="00D174E4">
            <w:pPr>
              <w:spacing w:line="240" w:lineRule="auto"/>
              <w:ind w:firstLine="0"/>
              <w:rPr>
                <w:rFonts w:eastAsia="Times New Roman" w:cs="Times New Roman"/>
                <w:szCs w:val="20"/>
                <w:lang w:eastAsia="bg-BG"/>
              </w:rPr>
            </w:pPr>
            <w:r w:rsidRPr="006A629A">
              <w:rPr>
                <w:rFonts w:eastAsia="Times New Roman" w:cs="Times New Roman"/>
                <w:szCs w:val="20"/>
                <w:lang w:eastAsia="bg-BG"/>
              </w:rPr>
              <w:t>Следи се за изпълнение с  прибрани гърди и корем и максимално протягане на ръцете. Цели се изправителен ефект</w:t>
            </w:r>
          </w:p>
          <w:p w14:paraId="67C5BB6C" w14:textId="77777777" w:rsidR="000730CD" w:rsidRPr="006A629A" w:rsidRDefault="000730CD" w:rsidP="00D174E4">
            <w:pPr>
              <w:spacing w:line="240" w:lineRule="auto"/>
              <w:ind w:firstLine="0"/>
              <w:rPr>
                <w:rFonts w:eastAsia="Times New Roman" w:cs="Times New Roman"/>
                <w:szCs w:val="20"/>
                <w:lang w:eastAsia="bg-BG"/>
              </w:rPr>
            </w:pPr>
          </w:p>
          <w:p w14:paraId="27B3FE12" w14:textId="77777777" w:rsidR="000730CD" w:rsidRPr="006A629A" w:rsidRDefault="000730CD" w:rsidP="00D174E4">
            <w:pPr>
              <w:spacing w:line="240" w:lineRule="auto"/>
              <w:ind w:firstLine="0"/>
              <w:rPr>
                <w:rFonts w:eastAsia="Times New Roman" w:cs="Times New Roman"/>
                <w:szCs w:val="20"/>
                <w:lang w:eastAsia="bg-BG"/>
              </w:rPr>
            </w:pPr>
          </w:p>
          <w:p w14:paraId="3F26B83A" w14:textId="77777777" w:rsidR="000730CD" w:rsidRPr="006A629A" w:rsidRDefault="000730CD" w:rsidP="00D174E4">
            <w:pPr>
              <w:spacing w:line="240" w:lineRule="auto"/>
              <w:ind w:firstLine="0"/>
              <w:rPr>
                <w:rFonts w:eastAsia="Times New Roman" w:cs="Times New Roman"/>
                <w:szCs w:val="20"/>
                <w:lang w:eastAsia="bg-BG"/>
              </w:rPr>
            </w:pPr>
            <w:r w:rsidRPr="006A629A">
              <w:rPr>
                <w:rFonts w:eastAsia="Times New Roman" w:cs="Times New Roman"/>
                <w:szCs w:val="20"/>
                <w:lang w:eastAsia="bg-BG"/>
              </w:rPr>
              <w:t>Следи се за правилно заемане на опората</w:t>
            </w:r>
          </w:p>
          <w:p w14:paraId="4B76720B" w14:textId="77777777" w:rsidR="000730CD" w:rsidRPr="006A629A" w:rsidRDefault="000730CD" w:rsidP="00D174E4">
            <w:pPr>
              <w:spacing w:line="240" w:lineRule="auto"/>
              <w:ind w:firstLine="0"/>
              <w:rPr>
                <w:rFonts w:cs="Times New Roman"/>
                <w:szCs w:val="24"/>
              </w:rPr>
            </w:pPr>
          </w:p>
          <w:p w14:paraId="1A01FC32" w14:textId="77777777" w:rsidR="000730CD" w:rsidRPr="006A629A" w:rsidRDefault="000730CD" w:rsidP="00D174E4">
            <w:pPr>
              <w:spacing w:line="240" w:lineRule="auto"/>
              <w:ind w:firstLine="0"/>
              <w:rPr>
                <w:rFonts w:cs="Times New Roman"/>
                <w:szCs w:val="24"/>
              </w:rPr>
            </w:pPr>
          </w:p>
          <w:p w14:paraId="5934C8BA" w14:textId="77777777" w:rsidR="000730CD" w:rsidRPr="006A629A" w:rsidRDefault="000730CD" w:rsidP="00D174E4">
            <w:pPr>
              <w:spacing w:line="240" w:lineRule="auto"/>
              <w:ind w:firstLine="0"/>
              <w:rPr>
                <w:rFonts w:cs="Times New Roman"/>
                <w:szCs w:val="24"/>
              </w:rPr>
            </w:pPr>
          </w:p>
          <w:p w14:paraId="59057B1C" w14:textId="77777777" w:rsidR="000730CD" w:rsidRPr="006A629A" w:rsidRDefault="000730CD" w:rsidP="00D174E4">
            <w:pPr>
              <w:spacing w:line="240" w:lineRule="auto"/>
              <w:ind w:firstLine="0"/>
              <w:rPr>
                <w:rFonts w:cs="Times New Roman"/>
                <w:szCs w:val="24"/>
              </w:rPr>
            </w:pPr>
          </w:p>
          <w:p w14:paraId="4250BE75" w14:textId="77777777" w:rsidR="000730CD" w:rsidRDefault="000730CD" w:rsidP="00D174E4">
            <w:pPr>
              <w:spacing w:line="240" w:lineRule="auto"/>
              <w:ind w:firstLine="0"/>
              <w:rPr>
                <w:rFonts w:cs="Times New Roman"/>
                <w:szCs w:val="24"/>
              </w:rPr>
            </w:pPr>
          </w:p>
          <w:p w14:paraId="2EA76DD0" w14:textId="77777777" w:rsidR="000730CD" w:rsidRDefault="000730CD" w:rsidP="00D174E4">
            <w:pPr>
              <w:spacing w:line="240" w:lineRule="auto"/>
              <w:ind w:firstLine="0"/>
              <w:rPr>
                <w:rFonts w:cs="Times New Roman"/>
                <w:szCs w:val="24"/>
              </w:rPr>
            </w:pPr>
          </w:p>
          <w:p w14:paraId="682CA033" w14:textId="77777777" w:rsidR="000730CD" w:rsidRDefault="000730CD" w:rsidP="00D174E4">
            <w:pPr>
              <w:spacing w:line="240" w:lineRule="auto"/>
              <w:ind w:firstLine="0"/>
              <w:rPr>
                <w:rFonts w:eastAsia="Times New Roman" w:cs="Times New Roman"/>
                <w:szCs w:val="20"/>
                <w:lang w:eastAsia="bg-BG"/>
              </w:rPr>
            </w:pPr>
          </w:p>
          <w:p w14:paraId="130AA3FD" w14:textId="77777777" w:rsidR="000730CD" w:rsidRDefault="000730CD" w:rsidP="00D174E4">
            <w:pPr>
              <w:spacing w:line="240" w:lineRule="auto"/>
              <w:ind w:firstLine="0"/>
              <w:rPr>
                <w:rFonts w:eastAsia="Times New Roman" w:cs="Times New Roman"/>
                <w:szCs w:val="20"/>
                <w:lang w:eastAsia="bg-BG"/>
              </w:rPr>
            </w:pPr>
          </w:p>
          <w:p w14:paraId="1A41E420" w14:textId="77777777" w:rsidR="000730CD" w:rsidRDefault="000730CD" w:rsidP="00D174E4">
            <w:pPr>
              <w:spacing w:line="240" w:lineRule="auto"/>
              <w:ind w:firstLine="0"/>
              <w:rPr>
                <w:rFonts w:eastAsia="Times New Roman" w:cs="Times New Roman"/>
                <w:szCs w:val="20"/>
                <w:lang w:eastAsia="bg-BG"/>
              </w:rPr>
            </w:pPr>
          </w:p>
          <w:p w14:paraId="6CD9507A" w14:textId="77777777" w:rsidR="000730CD" w:rsidRDefault="000730CD" w:rsidP="00D174E4">
            <w:pPr>
              <w:spacing w:line="240" w:lineRule="auto"/>
              <w:ind w:firstLine="0"/>
              <w:rPr>
                <w:rFonts w:eastAsia="Times New Roman" w:cs="Times New Roman"/>
                <w:szCs w:val="20"/>
                <w:lang w:eastAsia="bg-BG"/>
              </w:rPr>
            </w:pPr>
          </w:p>
          <w:p w14:paraId="67F142A4" w14:textId="77777777" w:rsidR="000730CD" w:rsidRDefault="000730CD" w:rsidP="00D174E4">
            <w:pPr>
              <w:spacing w:line="240" w:lineRule="auto"/>
              <w:ind w:firstLine="0"/>
              <w:rPr>
                <w:rFonts w:eastAsia="Times New Roman" w:cs="Times New Roman"/>
                <w:szCs w:val="20"/>
                <w:lang w:eastAsia="bg-BG"/>
              </w:rPr>
            </w:pPr>
          </w:p>
          <w:p w14:paraId="2D968431" w14:textId="77777777" w:rsidR="000730CD" w:rsidRDefault="000730CD" w:rsidP="00D174E4">
            <w:pPr>
              <w:spacing w:line="240" w:lineRule="auto"/>
              <w:ind w:firstLine="0"/>
              <w:rPr>
                <w:rFonts w:eastAsia="Times New Roman" w:cs="Times New Roman"/>
                <w:szCs w:val="20"/>
                <w:lang w:eastAsia="bg-BG"/>
              </w:rPr>
            </w:pPr>
          </w:p>
          <w:p w14:paraId="025A13E3" w14:textId="77777777" w:rsidR="000730CD" w:rsidRDefault="000730CD" w:rsidP="00D174E4">
            <w:pPr>
              <w:spacing w:line="240" w:lineRule="auto"/>
              <w:ind w:firstLine="0"/>
              <w:rPr>
                <w:rFonts w:eastAsia="Times New Roman" w:cs="Times New Roman"/>
                <w:szCs w:val="20"/>
                <w:lang w:eastAsia="bg-BG"/>
              </w:rPr>
            </w:pPr>
          </w:p>
          <w:p w14:paraId="54B994E6" w14:textId="77777777" w:rsidR="000730CD" w:rsidRPr="006A629A" w:rsidRDefault="000730CD" w:rsidP="00D174E4">
            <w:pPr>
              <w:spacing w:line="240" w:lineRule="auto"/>
              <w:ind w:firstLine="0"/>
              <w:rPr>
                <w:rFonts w:eastAsia="Times New Roman" w:cs="Times New Roman"/>
                <w:szCs w:val="20"/>
                <w:lang w:eastAsia="bg-BG"/>
              </w:rPr>
            </w:pPr>
            <w:r w:rsidRPr="006A629A">
              <w:rPr>
                <w:rFonts w:eastAsia="Times New Roman" w:cs="Times New Roman"/>
                <w:szCs w:val="20"/>
                <w:lang w:eastAsia="bg-BG"/>
              </w:rPr>
              <w:t>Изисква се високо повдигане на коленете</w:t>
            </w:r>
          </w:p>
          <w:p w14:paraId="6E92268D" w14:textId="77777777" w:rsidR="000730CD" w:rsidRPr="006A629A" w:rsidRDefault="000730CD" w:rsidP="00D174E4">
            <w:pPr>
              <w:spacing w:line="240" w:lineRule="auto"/>
              <w:ind w:firstLine="0"/>
              <w:jc w:val="center"/>
              <w:rPr>
                <w:rFonts w:eastAsia="Times New Roman" w:cs="Times New Roman"/>
                <w:szCs w:val="20"/>
                <w:lang w:eastAsia="bg-BG"/>
              </w:rPr>
            </w:pPr>
          </w:p>
          <w:p w14:paraId="2A5375B8" w14:textId="5F4EB1CD" w:rsidR="000730CD" w:rsidRPr="006A629A" w:rsidRDefault="000730CD" w:rsidP="00D174E4">
            <w:pPr>
              <w:spacing w:line="240" w:lineRule="auto"/>
              <w:ind w:firstLine="0"/>
              <w:rPr>
                <w:rFonts w:cs="Times New Roman"/>
                <w:szCs w:val="24"/>
              </w:rPr>
            </w:pPr>
          </w:p>
        </w:tc>
      </w:tr>
      <w:tr w:rsidR="00B53877" w:rsidRPr="006A629A" w14:paraId="01032AE8" w14:textId="77777777" w:rsidTr="00B53877">
        <w:trPr>
          <w:gridAfter w:val="1"/>
          <w:wAfter w:w="28" w:type="dxa"/>
          <w:trHeight w:hRule="exact" w:val="13847"/>
        </w:trPr>
        <w:tc>
          <w:tcPr>
            <w:tcW w:w="454" w:type="dxa"/>
            <w:tcBorders>
              <w:top w:val="single" w:sz="4" w:space="0" w:color="auto"/>
              <w:left w:val="single" w:sz="4" w:space="0" w:color="auto"/>
              <w:bottom w:val="single" w:sz="4" w:space="0" w:color="auto"/>
              <w:right w:val="single" w:sz="4" w:space="0" w:color="auto"/>
            </w:tcBorders>
            <w:shd w:val="clear" w:color="auto" w:fill="auto"/>
            <w:textDirection w:val="btLr"/>
          </w:tcPr>
          <w:p w14:paraId="3C229E5F" w14:textId="77777777" w:rsidR="00B53877" w:rsidRPr="006A629A" w:rsidRDefault="00B53877" w:rsidP="00D174E4">
            <w:pPr>
              <w:spacing w:line="240" w:lineRule="auto"/>
              <w:ind w:right="113" w:firstLine="0"/>
              <w:jc w:val="center"/>
              <w:rPr>
                <w:rFonts w:cs="Times New Roman"/>
                <w:b/>
                <w:szCs w:val="24"/>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70C5A6D8" w14:textId="77777777" w:rsidR="00B53877" w:rsidRPr="00BE76A8" w:rsidRDefault="00B53877" w:rsidP="00083B05">
            <w:pPr>
              <w:pStyle w:val="ListParagraph"/>
              <w:numPr>
                <w:ilvl w:val="0"/>
                <w:numId w:val="222"/>
              </w:numPr>
              <w:spacing w:line="240" w:lineRule="auto"/>
              <w:ind w:left="227" w:hanging="227"/>
              <w:jc w:val="left"/>
              <w:rPr>
                <w:rFonts w:eastAsia="Times New Roman" w:cs="Times New Roman"/>
                <w:szCs w:val="24"/>
                <w:lang w:eastAsia="bg-BG"/>
              </w:rPr>
            </w:pPr>
            <w:r w:rsidRPr="00BE76A8">
              <w:rPr>
                <w:rFonts w:eastAsia="Times New Roman" w:cs="Times New Roman"/>
                <w:szCs w:val="24"/>
                <w:lang w:eastAsia="bg-BG"/>
              </w:rPr>
              <w:t>бягане с повдигане на подбедриците назад</w:t>
            </w:r>
          </w:p>
          <w:p w14:paraId="699EAA7F" w14:textId="77777777" w:rsidR="00B53877" w:rsidRPr="006A629A" w:rsidRDefault="00B53877" w:rsidP="00D174E4">
            <w:pPr>
              <w:spacing w:after="120" w:line="240" w:lineRule="auto"/>
              <w:ind w:left="227" w:hanging="227"/>
              <w:rPr>
                <w:rFonts w:ascii="Calibri" w:eastAsia="Calibri" w:hAnsi="Calibri" w:cs="Times New Roman"/>
                <w:szCs w:val="24"/>
              </w:rPr>
            </w:pPr>
            <w:r w:rsidRPr="006A629A">
              <w:rPr>
                <w:rFonts w:ascii="Calibri" w:eastAsia="Calibri" w:hAnsi="Calibri" w:cs="Times New Roman"/>
                <w:szCs w:val="24"/>
              </w:rPr>
              <w:object w:dxaOrig="735" w:dyaOrig="1275" w14:anchorId="693ADCDD">
                <v:shape id="_x0000_i1028" type="#_x0000_t75" style="width:36.6pt;height:64.8pt" o:ole="">
                  <v:imagedata r:id="rId64" o:title=""/>
                </v:shape>
                <o:OLEObject Type="Embed" ProgID="PBrush" ShapeID="_x0000_i1028" DrawAspect="Content" ObjectID="_1713021309" r:id="rId65"/>
              </w:object>
            </w:r>
          </w:p>
          <w:p w14:paraId="06FFB7E9" w14:textId="77777777" w:rsidR="00B53877" w:rsidRPr="00714874" w:rsidRDefault="00B53877" w:rsidP="00083B05">
            <w:pPr>
              <w:pStyle w:val="ListParagraph"/>
              <w:numPr>
                <w:ilvl w:val="0"/>
                <w:numId w:val="222"/>
              </w:numPr>
              <w:spacing w:line="240" w:lineRule="auto"/>
              <w:ind w:left="227" w:hanging="227"/>
              <w:jc w:val="left"/>
              <w:rPr>
                <w:rFonts w:eastAsia="Times New Roman" w:cs="Times New Roman"/>
                <w:szCs w:val="24"/>
                <w:lang w:eastAsia="bg-BG"/>
              </w:rPr>
            </w:pPr>
            <w:r w:rsidRPr="00714874">
              <w:rPr>
                <w:rFonts w:eastAsia="Times New Roman" w:cs="Times New Roman"/>
                <w:szCs w:val="24"/>
                <w:lang w:eastAsia="bg-BG"/>
              </w:rPr>
              <w:t>бягане с обтегнати крака</w:t>
            </w:r>
          </w:p>
          <w:p w14:paraId="1B3F1D18" w14:textId="77777777" w:rsidR="00B53877" w:rsidRPr="006A629A" w:rsidRDefault="00B53877" w:rsidP="00D174E4">
            <w:pPr>
              <w:spacing w:line="240" w:lineRule="auto"/>
              <w:ind w:left="227" w:hanging="227"/>
              <w:rPr>
                <w:rFonts w:ascii="Calibri" w:eastAsia="Calibri" w:hAnsi="Calibri" w:cs="Times New Roman"/>
                <w:szCs w:val="24"/>
              </w:rPr>
            </w:pPr>
            <w:r w:rsidRPr="006A629A">
              <w:rPr>
                <w:rFonts w:ascii="Calibri" w:eastAsia="Calibri" w:hAnsi="Calibri" w:cs="Times New Roman"/>
                <w:szCs w:val="24"/>
              </w:rPr>
              <w:t xml:space="preserve">     </w:t>
            </w:r>
            <w:r w:rsidRPr="006A629A">
              <w:rPr>
                <w:rFonts w:ascii="Calibri" w:eastAsia="Calibri" w:hAnsi="Calibri" w:cs="Times New Roman"/>
                <w:szCs w:val="24"/>
              </w:rPr>
              <w:object w:dxaOrig="1005" w:dyaOrig="1305" w14:anchorId="1238009A">
                <v:shape id="_x0000_i1029" type="#_x0000_t75" style="width:44.4pt;height:54.6pt" o:ole="">
                  <v:imagedata r:id="rId66" o:title=""/>
                </v:shape>
                <o:OLEObject Type="Embed" ProgID="PBrush" ShapeID="_x0000_i1029" DrawAspect="Content" ObjectID="_1713021310" r:id="rId67"/>
              </w:object>
            </w:r>
          </w:p>
          <w:p w14:paraId="5F4BE514" w14:textId="77777777" w:rsidR="00B53877" w:rsidRPr="006A629A" w:rsidRDefault="00B53877" w:rsidP="00D174E4">
            <w:pPr>
              <w:spacing w:line="240" w:lineRule="auto"/>
              <w:ind w:firstLine="0"/>
              <w:contextualSpacing/>
              <w:rPr>
                <w:rFonts w:eastAsia="Times New Roman" w:cs="Times New Roman"/>
                <w:i/>
                <w:szCs w:val="24"/>
                <w:lang w:eastAsia="bg-BG"/>
              </w:rPr>
            </w:pPr>
            <w:r w:rsidRPr="006A629A">
              <w:rPr>
                <w:rFonts w:eastAsia="Times New Roman" w:cs="Times New Roman"/>
                <w:i/>
                <w:szCs w:val="24"/>
                <w:lang w:eastAsia="bg-BG"/>
              </w:rPr>
              <w:t xml:space="preserve">Г) </w:t>
            </w:r>
            <w:proofErr w:type="spellStart"/>
            <w:r>
              <w:rPr>
                <w:rFonts w:eastAsia="Times New Roman" w:cs="Times New Roman"/>
                <w:i/>
                <w:szCs w:val="24"/>
                <w:lang w:eastAsia="bg-BG"/>
              </w:rPr>
              <w:t>С</w:t>
            </w:r>
            <w:r w:rsidRPr="006A629A">
              <w:rPr>
                <w:rFonts w:eastAsia="Times New Roman" w:cs="Times New Roman"/>
                <w:i/>
                <w:szCs w:val="24"/>
                <w:lang w:eastAsia="bg-BG"/>
              </w:rPr>
              <w:t>кокови</w:t>
            </w:r>
            <w:proofErr w:type="spellEnd"/>
            <w:r w:rsidRPr="006A629A">
              <w:rPr>
                <w:rFonts w:eastAsia="Times New Roman" w:cs="Times New Roman"/>
                <w:i/>
                <w:szCs w:val="24"/>
                <w:lang w:eastAsia="bg-BG"/>
              </w:rPr>
              <w:t xml:space="preserve"> упражнения:</w:t>
            </w:r>
          </w:p>
          <w:p w14:paraId="7DA0156A" w14:textId="77777777" w:rsidR="00B53877" w:rsidRPr="00714874" w:rsidRDefault="00B53877" w:rsidP="00083B05">
            <w:pPr>
              <w:pStyle w:val="ListParagraph"/>
              <w:numPr>
                <w:ilvl w:val="0"/>
                <w:numId w:val="222"/>
              </w:numPr>
              <w:spacing w:line="240" w:lineRule="auto"/>
              <w:ind w:left="227" w:hanging="227"/>
              <w:jc w:val="left"/>
              <w:rPr>
                <w:rFonts w:eastAsia="Times New Roman" w:cs="Times New Roman"/>
                <w:szCs w:val="24"/>
                <w:lang w:eastAsia="bg-BG"/>
              </w:rPr>
            </w:pPr>
            <w:r w:rsidRPr="00714874">
              <w:rPr>
                <w:rFonts w:eastAsia="Times New Roman" w:cs="Times New Roman"/>
                <w:szCs w:val="24"/>
                <w:lang w:eastAsia="bg-BG"/>
              </w:rPr>
              <w:t xml:space="preserve">обтегнати подскоци след няколко </w:t>
            </w:r>
            <w:proofErr w:type="spellStart"/>
            <w:r w:rsidRPr="00714874">
              <w:rPr>
                <w:rFonts w:eastAsia="Times New Roman" w:cs="Times New Roman"/>
                <w:szCs w:val="24"/>
                <w:lang w:eastAsia="bg-BG"/>
              </w:rPr>
              <w:t>бегови</w:t>
            </w:r>
            <w:proofErr w:type="spellEnd"/>
            <w:r w:rsidRPr="00714874">
              <w:rPr>
                <w:rFonts w:eastAsia="Times New Roman" w:cs="Times New Roman"/>
                <w:szCs w:val="24"/>
                <w:lang w:eastAsia="bg-BG"/>
              </w:rPr>
              <w:t xml:space="preserve"> крачки и мах с ръцете</w:t>
            </w:r>
          </w:p>
          <w:p w14:paraId="01628BF5" w14:textId="77777777" w:rsidR="00B53877" w:rsidRPr="00714874" w:rsidRDefault="00B53877" w:rsidP="00083B05">
            <w:pPr>
              <w:pStyle w:val="ListParagraph"/>
              <w:numPr>
                <w:ilvl w:val="0"/>
                <w:numId w:val="222"/>
              </w:numPr>
              <w:spacing w:line="240" w:lineRule="auto"/>
              <w:ind w:left="227" w:hanging="227"/>
              <w:jc w:val="left"/>
              <w:rPr>
                <w:rFonts w:eastAsia="Times New Roman" w:cs="Times New Roman"/>
                <w:szCs w:val="24"/>
                <w:lang w:eastAsia="bg-BG"/>
              </w:rPr>
            </w:pPr>
            <w:r w:rsidRPr="00714874">
              <w:rPr>
                <w:rFonts w:eastAsia="Times New Roman" w:cs="Times New Roman"/>
                <w:szCs w:val="24"/>
                <w:lang w:eastAsia="bg-BG"/>
              </w:rPr>
              <w:t>обтегнати подскоци с придвижване  заднешком с ръце горе</w:t>
            </w:r>
          </w:p>
          <w:p w14:paraId="3C9FE0A3" w14:textId="77777777" w:rsidR="00B53877" w:rsidRPr="00714874" w:rsidRDefault="00B53877" w:rsidP="00083B05">
            <w:pPr>
              <w:pStyle w:val="ListParagraph"/>
              <w:numPr>
                <w:ilvl w:val="0"/>
                <w:numId w:val="222"/>
              </w:numPr>
              <w:spacing w:line="240" w:lineRule="auto"/>
              <w:ind w:left="227" w:hanging="227"/>
              <w:jc w:val="left"/>
              <w:rPr>
                <w:rFonts w:eastAsia="Times New Roman" w:cs="Times New Roman"/>
                <w:szCs w:val="24"/>
                <w:lang w:eastAsia="bg-BG"/>
              </w:rPr>
            </w:pPr>
            <w:r w:rsidRPr="00714874">
              <w:rPr>
                <w:rFonts w:eastAsia="Times New Roman" w:cs="Times New Roman"/>
                <w:szCs w:val="24"/>
                <w:lang w:eastAsia="bg-BG"/>
              </w:rPr>
              <w:t xml:space="preserve">обтегнати подскоци с обръщане на 360° след няколко </w:t>
            </w:r>
            <w:proofErr w:type="spellStart"/>
            <w:r w:rsidRPr="00714874">
              <w:rPr>
                <w:rFonts w:eastAsia="Times New Roman" w:cs="Times New Roman"/>
                <w:szCs w:val="24"/>
                <w:lang w:eastAsia="bg-BG"/>
              </w:rPr>
              <w:t>бегови</w:t>
            </w:r>
            <w:proofErr w:type="spellEnd"/>
            <w:r w:rsidRPr="00714874">
              <w:rPr>
                <w:rFonts w:eastAsia="Times New Roman" w:cs="Times New Roman"/>
                <w:szCs w:val="24"/>
                <w:lang w:eastAsia="bg-BG"/>
              </w:rPr>
              <w:t xml:space="preserve"> крачки и мах с ръцете</w:t>
            </w:r>
          </w:p>
          <w:p w14:paraId="5C79B49E" w14:textId="77777777" w:rsidR="00B53877" w:rsidRPr="00714874" w:rsidRDefault="00B53877" w:rsidP="00083B05">
            <w:pPr>
              <w:pStyle w:val="ListParagraph"/>
              <w:numPr>
                <w:ilvl w:val="0"/>
                <w:numId w:val="222"/>
              </w:numPr>
              <w:spacing w:line="240" w:lineRule="auto"/>
              <w:ind w:left="227" w:hanging="227"/>
              <w:jc w:val="left"/>
              <w:rPr>
                <w:rFonts w:eastAsia="Times New Roman" w:cs="Times New Roman"/>
                <w:szCs w:val="24"/>
                <w:lang w:eastAsia="bg-BG"/>
              </w:rPr>
            </w:pPr>
            <w:r w:rsidRPr="00714874">
              <w:rPr>
                <w:rFonts w:eastAsia="Times New Roman" w:cs="Times New Roman"/>
                <w:szCs w:val="24"/>
                <w:lang w:eastAsia="bg-BG"/>
              </w:rPr>
              <w:t>хоризонтални подскоци от клек до клек</w:t>
            </w:r>
          </w:p>
          <w:p w14:paraId="4412E9D0" w14:textId="77777777" w:rsidR="00B53877" w:rsidRPr="006A629A" w:rsidRDefault="00B53877" w:rsidP="00D174E4">
            <w:pPr>
              <w:spacing w:line="240" w:lineRule="auto"/>
              <w:ind w:left="227" w:hanging="227"/>
              <w:contextualSpacing/>
              <w:rPr>
                <w:rFonts w:eastAsia="Times New Roman" w:cs="Times New Roman"/>
                <w:szCs w:val="24"/>
                <w:lang w:eastAsia="bg-BG"/>
              </w:rPr>
            </w:pPr>
          </w:p>
          <w:p w14:paraId="24A0B74B" w14:textId="77777777" w:rsidR="00B53877" w:rsidRPr="00714874" w:rsidRDefault="00B53877" w:rsidP="00083B05">
            <w:pPr>
              <w:pStyle w:val="ListParagraph"/>
              <w:numPr>
                <w:ilvl w:val="0"/>
                <w:numId w:val="221"/>
              </w:numPr>
              <w:spacing w:line="240" w:lineRule="auto"/>
              <w:ind w:left="227" w:hanging="227"/>
              <w:jc w:val="left"/>
              <w:rPr>
                <w:rFonts w:eastAsia="Times New Roman" w:cs="Times New Roman"/>
                <w:b/>
                <w:szCs w:val="24"/>
                <w:lang w:eastAsia="bg-BG"/>
              </w:rPr>
            </w:pPr>
            <w:r w:rsidRPr="00714874">
              <w:rPr>
                <w:rFonts w:eastAsia="Times New Roman" w:cs="Times New Roman"/>
                <w:b/>
                <w:szCs w:val="24"/>
                <w:lang w:eastAsia="bg-BG"/>
              </w:rPr>
              <w:t xml:space="preserve">Комплекс от общо развиващи упражнения по двойки: </w:t>
            </w:r>
          </w:p>
          <w:p w14:paraId="44A46CD9" w14:textId="77777777" w:rsidR="00B53877" w:rsidRPr="00714874" w:rsidRDefault="00B53877" w:rsidP="00D174E4">
            <w:pPr>
              <w:spacing w:line="240" w:lineRule="auto"/>
              <w:ind w:left="227" w:hanging="227"/>
              <w:rPr>
                <w:rFonts w:eastAsia="Times New Roman" w:cs="Times New Roman"/>
                <w:szCs w:val="24"/>
                <w:lang w:eastAsia="bg-BG"/>
              </w:rPr>
            </w:pPr>
            <w:r>
              <w:rPr>
                <w:rFonts w:eastAsia="Times New Roman" w:cs="Times New Roman"/>
                <w:szCs w:val="24"/>
                <w:lang w:eastAsia="bg-BG"/>
              </w:rPr>
              <w:t>А)</w:t>
            </w:r>
            <w:r w:rsidRPr="00E45158">
              <w:rPr>
                <w:rFonts w:eastAsia="Times New Roman" w:cs="Times New Roman"/>
                <w:szCs w:val="24"/>
                <w:lang w:val="ru-RU" w:eastAsia="bg-BG"/>
              </w:rPr>
              <w:t xml:space="preserve"> </w:t>
            </w:r>
            <w:r w:rsidRPr="00714874">
              <w:rPr>
                <w:rFonts w:eastAsia="Times New Roman" w:cs="Times New Roman"/>
                <w:szCs w:val="24"/>
                <w:lang w:eastAsia="bg-BG"/>
              </w:rPr>
              <w:t>упражнения за ръце и раменен пояс:</w:t>
            </w:r>
          </w:p>
          <w:p w14:paraId="72F087F0" w14:textId="77777777" w:rsidR="00B53877" w:rsidRPr="006A629A" w:rsidRDefault="00B53877" w:rsidP="00D174E4">
            <w:pPr>
              <w:spacing w:line="240" w:lineRule="auto"/>
              <w:ind w:firstLine="0"/>
              <w:rPr>
                <w:rFonts w:eastAsia="Times New Roman" w:cs="Times New Roman"/>
                <w:szCs w:val="24"/>
                <w:lang w:eastAsia="bg-BG"/>
              </w:rPr>
            </w:pPr>
            <w:r w:rsidRPr="006A629A">
              <w:rPr>
                <w:rFonts w:cs="Times New Roman"/>
                <w:b/>
                <w:noProof/>
                <w:sz w:val="28"/>
                <w:szCs w:val="28"/>
                <w:lang w:eastAsia="bg-BG"/>
              </w:rPr>
              <w:drawing>
                <wp:inline distT="0" distB="0" distL="0" distR="0" wp14:anchorId="1215CE78" wp14:editId="699E7D5A">
                  <wp:extent cx="1710793" cy="819150"/>
                  <wp:effectExtent l="0" t="0" r="3810" b="0"/>
                  <wp:docPr id="1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740727" cy="833483"/>
                          </a:xfrm>
                          <a:prstGeom prst="rect">
                            <a:avLst/>
                          </a:prstGeom>
                          <a:noFill/>
                          <a:ln>
                            <a:noFill/>
                          </a:ln>
                        </pic:spPr>
                      </pic:pic>
                    </a:graphicData>
                  </a:graphic>
                </wp:inline>
              </w:drawing>
            </w:r>
          </w:p>
          <w:p w14:paraId="109BEA7E" w14:textId="77777777" w:rsidR="00B53877" w:rsidRPr="006A629A" w:rsidRDefault="00B53877" w:rsidP="00D174E4">
            <w:pPr>
              <w:spacing w:line="240" w:lineRule="auto"/>
              <w:ind w:firstLine="0"/>
              <w:rPr>
                <w:rFonts w:eastAsia="Times New Roman" w:cs="Times New Roman"/>
                <w:szCs w:val="24"/>
                <w:lang w:eastAsia="bg-BG"/>
              </w:rPr>
            </w:pPr>
            <w:r w:rsidRPr="006A629A">
              <w:rPr>
                <w:rFonts w:cs="Times New Roman"/>
                <w:b/>
                <w:noProof/>
                <w:sz w:val="28"/>
                <w:szCs w:val="28"/>
                <w:lang w:eastAsia="bg-BG"/>
              </w:rPr>
              <w:drawing>
                <wp:inline distT="0" distB="0" distL="0" distR="0" wp14:anchorId="003BC289" wp14:editId="0FA2B746">
                  <wp:extent cx="1663700" cy="785438"/>
                  <wp:effectExtent l="0" t="0" r="0" b="0"/>
                  <wp:docPr id="1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669132" cy="788003"/>
                          </a:xfrm>
                          <a:prstGeom prst="rect">
                            <a:avLst/>
                          </a:prstGeom>
                          <a:noFill/>
                          <a:ln>
                            <a:noFill/>
                          </a:ln>
                        </pic:spPr>
                      </pic:pic>
                    </a:graphicData>
                  </a:graphic>
                </wp:inline>
              </w:drawing>
            </w:r>
          </w:p>
          <w:p w14:paraId="487F9141" w14:textId="77777777" w:rsidR="00B53877" w:rsidRDefault="00B53877" w:rsidP="00D174E4">
            <w:pPr>
              <w:spacing w:line="240" w:lineRule="auto"/>
              <w:ind w:firstLine="0"/>
              <w:rPr>
                <w:rFonts w:ascii="Calibri" w:eastAsia="Calibri" w:hAnsi="Calibri" w:cs="Times New Roman"/>
                <w:szCs w:val="24"/>
              </w:rPr>
            </w:pPr>
            <w:r w:rsidRPr="006A629A">
              <w:rPr>
                <w:rFonts w:cs="Times New Roman"/>
                <w:b/>
                <w:noProof/>
                <w:sz w:val="28"/>
                <w:szCs w:val="28"/>
                <w:lang w:eastAsia="bg-BG"/>
              </w:rPr>
              <w:drawing>
                <wp:inline distT="0" distB="0" distL="0" distR="0" wp14:anchorId="705DA011" wp14:editId="52D297C1">
                  <wp:extent cx="2076450" cy="574863"/>
                  <wp:effectExtent l="0" t="0" r="0" b="0"/>
                  <wp:docPr id="1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102316" cy="582024"/>
                          </a:xfrm>
                          <a:prstGeom prst="rect">
                            <a:avLst/>
                          </a:prstGeom>
                          <a:noFill/>
                          <a:ln>
                            <a:noFill/>
                          </a:ln>
                        </pic:spPr>
                      </pic:pic>
                    </a:graphicData>
                  </a:graphic>
                </wp:inline>
              </w:drawing>
            </w:r>
          </w:p>
          <w:p w14:paraId="60F44E44" w14:textId="77777777" w:rsidR="00B53877" w:rsidRPr="006A629A" w:rsidRDefault="00B53877" w:rsidP="00D174E4">
            <w:pPr>
              <w:spacing w:line="240" w:lineRule="auto"/>
              <w:ind w:firstLine="0"/>
              <w:rPr>
                <w:rFonts w:ascii="Calibri" w:eastAsia="Calibri" w:hAnsi="Calibri" w:cs="Times New Roman"/>
                <w:szCs w:val="24"/>
              </w:rPr>
            </w:pPr>
          </w:p>
          <w:p w14:paraId="176B76E0" w14:textId="77777777" w:rsidR="00B53877" w:rsidRPr="006A629A" w:rsidRDefault="00B53877" w:rsidP="00D174E4">
            <w:pPr>
              <w:spacing w:line="240" w:lineRule="auto"/>
              <w:ind w:firstLine="0"/>
              <w:rPr>
                <w:rFonts w:eastAsia="Times New Roman" w:cs="Times New Roman"/>
                <w:szCs w:val="24"/>
                <w:lang w:eastAsia="bg-BG"/>
              </w:rPr>
            </w:pPr>
            <w:r w:rsidRPr="006A629A">
              <w:rPr>
                <w:rFonts w:eastAsia="Times New Roman" w:cs="Times New Roman"/>
                <w:szCs w:val="24"/>
                <w:lang w:eastAsia="bg-BG"/>
              </w:rPr>
              <w:t>Б) упражнения за торса:</w:t>
            </w:r>
          </w:p>
          <w:p w14:paraId="10BC1FA2" w14:textId="77777777" w:rsidR="00B53877" w:rsidRPr="006A629A" w:rsidRDefault="00B53877" w:rsidP="00D174E4">
            <w:pPr>
              <w:spacing w:line="240" w:lineRule="auto"/>
              <w:ind w:firstLine="0"/>
              <w:rPr>
                <w:rFonts w:cs="Times New Roman"/>
                <w:szCs w:val="24"/>
              </w:rPr>
            </w:pPr>
            <w:r w:rsidRPr="006A629A">
              <w:rPr>
                <w:rFonts w:cs="Times New Roman"/>
                <w:b/>
                <w:noProof/>
                <w:sz w:val="28"/>
                <w:szCs w:val="28"/>
                <w:lang w:eastAsia="bg-BG"/>
              </w:rPr>
              <w:drawing>
                <wp:inline distT="0" distB="0" distL="0" distR="0" wp14:anchorId="7414A273" wp14:editId="56A8FFBA">
                  <wp:extent cx="1511300" cy="721723"/>
                  <wp:effectExtent l="0" t="0" r="0" b="2540"/>
                  <wp:docPr id="59728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523200" cy="727406"/>
                          </a:xfrm>
                          <a:prstGeom prst="rect">
                            <a:avLst/>
                          </a:prstGeom>
                          <a:noFill/>
                          <a:ln>
                            <a:noFill/>
                          </a:ln>
                        </pic:spPr>
                      </pic:pic>
                    </a:graphicData>
                  </a:graphic>
                </wp:inline>
              </w:drawing>
            </w:r>
          </w:p>
          <w:p w14:paraId="1C163C6E" w14:textId="77777777" w:rsidR="00B53877" w:rsidRDefault="00B53877" w:rsidP="00D174E4">
            <w:pPr>
              <w:spacing w:line="240" w:lineRule="auto"/>
              <w:ind w:firstLine="0"/>
              <w:rPr>
                <w:rFonts w:cs="Times New Roman"/>
                <w:szCs w:val="24"/>
              </w:rPr>
            </w:pPr>
            <w:r w:rsidRPr="006A629A">
              <w:rPr>
                <w:rFonts w:cs="Times New Roman"/>
                <w:b/>
                <w:noProof/>
                <w:sz w:val="28"/>
                <w:szCs w:val="28"/>
                <w:lang w:eastAsia="bg-BG"/>
              </w:rPr>
              <w:drawing>
                <wp:inline distT="0" distB="0" distL="0" distR="0" wp14:anchorId="2C675644" wp14:editId="1365446D">
                  <wp:extent cx="2101850" cy="579133"/>
                  <wp:effectExtent l="0" t="0" r="0" b="0"/>
                  <wp:docPr id="597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101470" cy="579028"/>
                          </a:xfrm>
                          <a:prstGeom prst="rect">
                            <a:avLst/>
                          </a:prstGeom>
                          <a:noFill/>
                          <a:ln>
                            <a:noFill/>
                          </a:ln>
                        </pic:spPr>
                      </pic:pic>
                    </a:graphicData>
                  </a:graphic>
                </wp:inline>
              </w:drawing>
            </w:r>
          </w:p>
          <w:p w14:paraId="17227F20" w14:textId="0D590B13" w:rsidR="00B53877" w:rsidRPr="00AB3381" w:rsidRDefault="00B53877" w:rsidP="00D174E4">
            <w:pPr>
              <w:spacing w:line="240" w:lineRule="auto"/>
              <w:jc w:val="center"/>
              <w:rPr>
                <w:rFonts w:eastAsia="Calibri" w:cs="Times New Roman"/>
                <w:b/>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A6D9DF5" w14:textId="77777777" w:rsidR="00B53877" w:rsidRDefault="00B53877" w:rsidP="00D174E4">
            <w:pPr>
              <w:spacing w:line="240" w:lineRule="auto"/>
              <w:ind w:right="-57" w:firstLine="0"/>
              <w:jc w:val="center"/>
              <w:rPr>
                <w:rFonts w:cs="Times New Roman"/>
                <w:szCs w:val="24"/>
              </w:rPr>
            </w:pPr>
          </w:p>
          <w:p w14:paraId="3A51B531" w14:textId="77777777" w:rsidR="00B53877" w:rsidRDefault="00B53877" w:rsidP="00D174E4">
            <w:pPr>
              <w:spacing w:line="240" w:lineRule="auto"/>
              <w:ind w:right="-57" w:firstLine="0"/>
              <w:jc w:val="center"/>
              <w:rPr>
                <w:rFonts w:cs="Times New Roman"/>
                <w:szCs w:val="24"/>
              </w:rPr>
            </w:pPr>
          </w:p>
          <w:p w14:paraId="6BA0F5EF" w14:textId="77777777" w:rsidR="00B53877" w:rsidRDefault="00B53877" w:rsidP="00D174E4">
            <w:pPr>
              <w:spacing w:line="240" w:lineRule="auto"/>
              <w:ind w:right="-57" w:firstLine="0"/>
              <w:jc w:val="center"/>
              <w:rPr>
                <w:rFonts w:cs="Times New Roman"/>
                <w:szCs w:val="24"/>
              </w:rPr>
            </w:pPr>
          </w:p>
          <w:p w14:paraId="1907C990" w14:textId="77777777" w:rsidR="00B53877" w:rsidRDefault="00B53877" w:rsidP="00D174E4">
            <w:pPr>
              <w:spacing w:line="240" w:lineRule="auto"/>
              <w:ind w:right="-57" w:firstLine="0"/>
              <w:jc w:val="center"/>
              <w:rPr>
                <w:rFonts w:cs="Times New Roman"/>
                <w:szCs w:val="24"/>
              </w:rPr>
            </w:pPr>
          </w:p>
          <w:p w14:paraId="5ACC56D4" w14:textId="77777777" w:rsidR="00B53877" w:rsidRDefault="00B53877" w:rsidP="00D174E4">
            <w:pPr>
              <w:spacing w:line="240" w:lineRule="auto"/>
              <w:ind w:right="-57" w:firstLine="0"/>
              <w:jc w:val="center"/>
              <w:rPr>
                <w:rFonts w:cs="Times New Roman"/>
                <w:szCs w:val="24"/>
              </w:rPr>
            </w:pPr>
          </w:p>
          <w:p w14:paraId="6C2BE1B9" w14:textId="77777777" w:rsidR="00B53877" w:rsidRDefault="00B53877" w:rsidP="00D174E4">
            <w:pPr>
              <w:spacing w:line="240" w:lineRule="auto"/>
              <w:ind w:right="-57" w:firstLine="0"/>
              <w:jc w:val="center"/>
              <w:rPr>
                <w:rFonts w:cs="Times New Roman"/>
                <w:szCs w:val="24"/>
              </w:rPr>
            </w:pPr>
          </w:p>
          <w:p w14:paraId="6A7F66D2" w14:textId="77777777" w:rsidR="00B53877" w:rsidRDefault="00B53877" w:rsidP="00D174E4">
            <w:pPr>
              <w:spacing w:line="240" w:lineRule="auto"/>
              <w:ind w:right="-57" w:firstLine="0"/>
              <w:jc w:val="center"/>
              <w:rPr>
                <w:rFonts w:cs="Times New Roman"/>
                <w:szCs w:val="24"/>
              </w:rPr>
            </w:pPr>
          </w:p>
          <w:p w14:paraId="349886CB" w14:textId="77777777" w:rsidR="00B53877" w:rsidRDefault="00B53877" w:rsidP="00D174E4">
            <w:pPr>
              <w:spacing w:line="240" w:lineRule="auto"/>
              <w:ind w:right="-57" w:firstLine="0"/>
              <w:jc w:val="center"/>
              <w:rPr>
                <w:rFonts w:cs="Times New Roman"/>
                <w:szCs w:val="24"/>
              </w:rPr>
            </w:pPr>
          </w:p>
          <w:p w14:paraId="5A77E0ED" w14:textId="77777777" w:rsidR="00B53877" w:rsidRDefault="00B53877" w:rsidP="00D174E4">
            <w:pPr>
              <w:spacing w:line="240" w:lineRule="auto"/>
              <w:ind w:right="-57" w:firstLine="0"/>
              <w:jc w:val="center"/>
              <w:rPr>
                <w:rFonts w:cs="Times New Roman"/>
                <w:szCs w:val="24"/>
              </w:rPr>
            </w:pPr>
          </w:p>
          <w:p w14:paraId="43FCD35E" w14:textId="77777777" w:rsidR="00B53877" w:rsidRDefault="00B53877" w:rsidP="00D174E4">
            <w:pPr>
              <w:spacing w:line="240" w:lineRule="auto"/>
              <w:ind w:right="-57" w:firstLine="0"/>
              <w:jc w:val="center"/>
              <w:rPr>
                <w:rFonts w:cs="Times New Roman"/>
                <w:szCs w:val="24"/>
              </w:rPr>
            </w:pPr>
          </w:p>
          <w:p w14:paraId="55458CDF" w14:textId="77777777" w:rsidR="00B53877" w:rsidRDefault="00B53877" w:rsidP="00D174E4">
            <w:pPr>
              <w:spacing w:line="240" w:lineRule="auto"/>
              <w:ind w:right="-57" w:firstLine="0"/>
              <w:jc w:val="center"/>
              <w:rPr>
                <w:rFonts w:cs="Times New Roman"/>
                <w:szCs w:val="24"/>
              </w:rPr>
            </w:pPr>
          </w:p>
          <w:p w14:paraId="683A2B0A" w14:textId="77777777" w:rsidR="00B53877" w:rsidRPr="006A629A" w:rsidRDefault="00B53877" w:rsidP="00D174E4">
            <w:pPr>
              <w:spacing w:line="240" w:lineRule="auto"/>
              <w:ind w:right="-57" w:firstLine="0"/>
              <w:jc w:val="center"/>
              <w:rPr>
                <w:rFonts w:cs="Times New Roman"/>
                <w:szCs w:val="24"/>
              </w:rPr>
            </w:pPr>
            <w:r w:rsidRPr="006A629A">
              <w:rPr>
                <w:rFonts w:cs="Times New Roman"/>
                <w:szCs w:val="24"/>
              </w:rPr>
              <w:t>2 мин</w:t>
            </w:r>
          </w:p>
          <w:p w14:paraId="1A920B48" w14:textId="77777777" w:rsidR="00B53877" w:rsidRPr="006A629A" w:rsidRDefault="00B53877" w:rsidP="00D174E4">
            <w:pPr>
              <w:spacing w:line="240" w:lineRule="auto"/>
              <w:ind w:right="-57" w:firstLine="0"/>
              <w:jc w:val="center"/>
              <w:rPr>
                <w:rFonts w:cs="Times New Roman"/>
                <w:szCs w:val="24"/>
              </w:rPr>
            </w:pPr>
          </w:p>
          <w:p w14:paraId="6FC78B2A" w14:textId="77777777" w:rsidR="00B53877" w:rsidRPr="006A629A" w:rsidRDefault="00B53877" w:rsidP="00D174E4">
            <w:pPr>
              <w:spacing w:line="240" w:lineRule="auto"/>
              <w:ind w:right="-57" w:firstLine="0"/>
              <w:jc w:val="center"/>
              <w:rPr>
                <w:rFonts w:cs="Times New Roman"/>
                <w:szCs w:val="24"/>
              </w:rPr>
            </w:pPr>
          </w:p>
          <w:p w14:paraId="5532CB6F" w14:textId="77777777" w:rsidR="00B53877" w:rsidRPr="006A629A" w:rsidRDefault="00B53877" w:rsidP="00D174E4">
            <w:pPr>
              <w:spacing w:line="240" w:lineRule="auto"/>
              <w:ind w:right="-57" w:firstLine="0"/>
              <w:jc w:val="center"/>
              <w:rPr>
                <w:rFonts w:cs="Times New Roman"/>
                <w:szCs w:val="24"/>
              </w:rPr>
            </w:pPr>
          </w:p>
          <w:p w14:paraId="18B340DC" w14:textId="77777777" w:rsidR="00B53877" w:rsidRDefault="00B53877" w:rsidP="00D174E4">
            <w:pPr>
              <w:spacing w:line="240" w:lineRule="auto"/>
              <w:ind w:right="-57" w:firstLine="0"/>
              <w:jc w:val="center"/>
              <w:rPr>
                <w:rFonts w:cs="Times New Roman"/>
                <w:szCs w:val="24"/>
              </w:rPr>
            </w:pPr>
          </w:p>
          <w:p w14:paraId="2FCC021A" w14:textId="77777777" w:rsidR="00B53877" w:rsidRDefault="00B53877" w:rsidP="00D174E4">
            <w:pPr>
              <w:spacing w:line="240" w:lineRule="auto"/>
              <w:ind w:right="-57" w:firstLine="0"/>
              <w:jc w:val="center"/>
              <w:rPr>
                <w:rFonts w:cs="Times New Roman"/>
                <w:szCs w:val="24"/>
              </w:rPr>
            </w:pPr>
          </w:p>
          <w:p w14:paraId="4079728B" w14:textId="77777777" w:rsidR="00B53877" w:rsidRDefault="00B53877" w:rsidP="00D174E4">
            <w:pPr>
              <w:spacing w:line="240" w:lineRule="auto"/>
              <w:ind w:right="-57" w:firstLine="0"/>
              <w:jc w:val="center"/>
              <w:rPr>
                <w:rFonts w:cs="Times New Roman"/>
                <w:szCs w:val="24"/>
              </w:rPr>
            </w:pPr>
          </w:p>
          <w:p w14:paraId="0E2C02D6" w14:textId="77777777" w:rsidR="00B53877" w:rsidRDefault="00B53877" w:rsidP="00D174E4">
            <w:pPr>
              <w:spacing w:line="240" w:lineRule="auto"/>
              <w:ind w:right="-57" w:firstLine="0"/>
              <w:jc w:val="center"/>
              <w:rPr>
                <w:rFonts w:cs="Times New Roman"/>
                <w:szCs w:val="24"/>
              </w:rPr>
            </w:pPr>
          </w:p>
          <w:p w14:paraId="49757208" w14:textId="77777777" w:rsidR="00B53877" w:rsidRDefault="00B53877" w:rsidP="00D174E4">
            <w:pPr>
              <w:spacing w:line="240" w:lineRule="auto"/>
              <w:ind w:right="-57" w:firstLine="0"/>
              <w:jc w:val="center"/>
              <w:rPr>
                <w:rFonts w:cs="Times New Roman"/>
                <w:szCs w:val="24"/>
              </w:rPr>
            </w:pPr>
          </w:p>
          <w:p w14:paraId="39A46FC7" w14:textId="77777777" w:rsidR="00B53877" w:rsidRDefault="00B53877" w:rsidP="00D174E4">
            <w:pPr>
              <w:spacing w:line="240" w:lineRule="auto"/>
              <w:ind w:right="-57" w:firstLine="0"/>
              <w:jc w:val="center"/>
              <w:rPr>
                <w:rFonts w:cs="Times New Roman"/>
                <w:szCs w:val="24"/>
              </w:rPr>
            </w:pPr>
          </w:p>
          <w:p w14:paraId="7460FB15" w14:textId="77777777" w:rsidR="00B53877" w:rsidRPr="006A629A" w:rsidRDefault="00B53877" w:rsidP="00D174E4">
            <w:pPr>
              <w:spacing w:line="240" w:lineRule="auto"/>
              <w:ind w:right="-57" w:firstLine="0"/>
              <w:jc w:val="center"/>
              <w:rPr>
                <w:rFonts w:cs="Times New Roman"/>
                <w:szCs w:val="24"/>
              </w:rPr>
            </w:pPr>
          </w:p>
          <w:p w14:paraId="478D5402" w14:textId="77777777" w:rsidR="00B53877" w:rsidRPr="006A629A" w:rsidRDefault="00B53877" w:rsidP="00D174E4">
            <w:pPr>
              <w:spacing w:line="240" w:lineRule="auto"/>
              <w:ind w:right="-57" w:firstLine="0"/>
              <w:jc w:val="center"/>
              <w:rPr>
                <w:rFonts w:cs="Times New Roman"/>
                <w:szCs w:val="24"/>
              </w:rPr>
            </w:pPr>
            <w:r w:rsidRPr="006A629A">
              <w:rPr>
                <w:rFonts w:cs="Times New Roman"/>
                <w:szCs w:val="24"/>
              </w:rPr>
              <w:t>8 мин</w:t>
            </w:r>
          </w:p>
          <w:p w14:paraId="13DCA27A" w14:textId="77777777" w:rsidR="00B53877" w:rsidRPr="006A629A" w:rsidRDefault="00B53877" w:rsidP="00D174E4">
            <w:pPr>
              <w:spacing w:line="240" w:lineRule="auto"/>
              <w:ind w:right="-57" w:firstLine="0"/>
              <w:jc w:val="center"/>
              <w:rPr>
                <w:rFonts w:cs="Times New Roman"/>
                <w:szCs w:val="24"/>
              </w:rPr>
            </w:pPr>
          </w:p>
          <w:p w14:paraId="1251DC51" w14:textId="77777777" w:rsidR="00B53877" w:rsidRPr="006A629A" w:rsidRDefault="00B53877" w:rsidP="00D174E4">
            <w:pPr>
              <w:spacing w:line="240" w:lineRule="auto"/>
              <w:ind w:right="-57" w:firstLine="0"/>
              <w:jc w:val="center"/>
              <w:rPr>
                <w:rFonts w:cs="Times New Roman"/>
                <w:szCs w:val="24"/>
              </w:rPr>
            </w:pPr>
          </w:p>
          <w:p w14:paraId="697DD987" w14:textId="77777777" w:rsidR="00B53877" w:rsidRPr="006A629A" w:rsidRDefault="00B53877" w:rsidP="00D174E4">
            <w:pPr>
              <w:spacing w:line="240" w:lineRule="auto"/>
              <w:ind w:right="-57" w:firstLine="0"/>
              <w:jc w:val="center"/>
              <w:rPr>
                <w:rFonts w:cs="Times New Roman"/>
                <w:szCs w:val="24"/>
              </w:rPr>
            </w:pPr>
          </w:p>
          <w:p w14:paraId="1C0F0289" w14:textId="77777777" w:rsidR="00B53877" w:rsidRPr="006A629A" w:rsidRDefault="00B53877" w:rsidP="00D174E4">
            <w:pPr>
              <w:spacing w:line="240" w:lineRule="auto"/>
              <w:ind w:right="-57" w:firstLine="0"/>
              <w:jc w:val="center"/>
              <w:rPr>
                <w:rFonts w:cs="Times New Roman"/>
                <w:szCs w:val="24"/>
              </w:rPr>
            </w:pPr>
          </w:p>
          <w:p w14:paraId="06E10A3B" w14:textId="77777777" w:rsidR="00B53877" w:rsidRPr="006A629A" w:rsidRDefault="00B53877" w:rsidP="00D174E4">
            <w:pPr>
              <w:spacing w:line="240" w:lineRule="auto"/>
              <w:ind w:right="-57" w:firstLine="0"/>
              <w:jc w:val="center"/>
              <w:rPr>
                <w:rFonts w:cs="Times New Roman"/>
                <w:szCs w:val="24"/>
              </w:rPr>
            </w:pPr>
          </w:p>
          <w:p w14:paraId="02521F5A" w14:textId="77777777" w:rsidR="00B53877" w:rsidRPr="006A629A" w:rsidRDefault="00B53877" w:rsidP="00D174E4">
            <w:pPr>
              <w:spacing w:line="240" w:lineRule="auto"/>
              <w:ind w:right="-57" w:firstLine="0"/>
              <w:jc w:val="center"/>
              <w:rPr>
                <w:rFonts w:cs="Times New Roman"/>
                <w:szCs w:val="24"/>
              </w:rPr>
            </w:pPr>
          </w:p>
          <w:p w14:paraId="23896FBA" w14:textId="77777777" w:rsidR="00B53877" w:rsidRPr="006A629A" w:rsidRDefault="00B53877" w:rsidP="00D174E4">
            <w:pPr>
              <w:spacing w:line="240" w:lineRule="auto"/>
              <w:ind w:right="-57" w:firstLine="0"/>
              <w:jc w:val="center"/>
              <w:rPr>
                <w:rFonts w:cs="Times New Roman"/>
                <w:szCs w:val="24"/>
              </w:rPr>
            </w:pPr>
          </w:p>
          <w:p w14:paraId="6A8FF69B" w14:textId="77777777" w:rsidR="00B53877" w:rsidRPr="006A629A" w:rsidRDefault="00B53877" w:rsidP="00D174E4">
            <w:pPr>
              <w:spacing w:line="240" w:lineRule="auto"/>
              <w:ind w:right="-57" w:firstLine="0"/>
              <w:jc w:val="center"/>
              <w:rPr>
                <w:rFonts w:cs="Times New Roman"/>
                <w:szCs w:val="24"/>
              </w:rPr>
            </w:pPr>
          </w:p>
          <w:p w14:paraId="2FF48674" w14:textId="77777777" w:rsidR="00B53877" w:rsidRPr="006A629A" w:rsidRDefault="00B53877" w:rsidP="00D174E4">
            <w:pPr>
              <w:spacing w:line="240" w:lineRule="auto"/>
              <w:ind w:right="-57" w:firstLine="0"/>
              <w:jc w:val="center"/>
              <w:rPr>
                <w:rFonts w:cs="Times New Roman"/>
                <w:szCs w:val="24"/>
              </w:rPr>
            </w:pPr>
          </w:p>
          <w:p w14:paraId="52D6EA6E" w14:textId="77777777" w:rsidR="00B53877" w:rsidRPr="006A629A" w:rsidRDefault="00B53877" w:rsidP="00D174E4">
            <w:pPr>
              <w:spacing w:line="240" w:lineRule="auto"/>
              <w:ind w:right="-57" w:firstLine="0"/>
              <w:jc w:val="center"/>
              <w:rPr>
                <w:rFonts w:cs="Times New Roman"/>
                <w:szCs w:val="24"/>
              </w:rPr>
            </w:pPr>
          </w:p>
          <w:p w14:paraId="19EC5315" w14:textId="77777777" w:rsidR="00B53877" w:rsidRPr="006A629A" w:rsidRDefault="00B53877" w:rsidP="00D174E4">
            <w:pPr>
              <w:spacing w:line="240" w:lineRule="auto"/>
              <w:ind w:right="-57" w:firstLine="0"/>
              <w:jc w:val="center"/>
              <w:rPr>
                <w:rFonts w:cs="Times New Roman"/>
                <w:szCs w:val="24"/>
              </w:rPr>
            </w:pPr>
          </w:p>
          <w:p w14:paraId="1A3C0D4B" w14:textId="77777777" w:rsidR="00B53877" w:rsidRPr="006A629A" w:rsidRDefault="00B53877" w:rsidP="00D174E4">
            <w:pPr>
              <w:spacing w:line="240" w:lineRule="auto"/>
              <w:ind w:right="-57" w:firstLine="0"/>
              <w:jc w:val="center"/>
              <w:rPr>
                <w:rFonts w:cs="Times New Roman"/>
                <w:szCs w:val="24"/>
              </w:rPr>
            </w:pPr>
          </w:p>
          <w:p w14:paraId="0CD6C6B9" w14:textId="77777777" w:rsidR="00B53877" w:rsidRPr="006A629A" w:rsidRDefault="00B53877" w:rsidP="00D174E4">
            <w:pPr>
              <w:spacing w:line="240" w:lineRule="auto"/>
              <w:ind w:right="-57" w:firstLine="0"/>
              <w:jc w:val="center"/>
              <w:rPr>
                <w:rFonts w:cs="Times New Roman"/>
                <w:szCs w:val="24"/>
              </w:rPr>
            </w:pPr>
          </w:p>
          <w:p w14:paraId="26925DD5" w14:textId="77777777" w:rsidR="00B53877" w:rsidRPr="006A629A" w:rsidRDefault="00B53877" w:rsidP="00D174E4">
            <w:pPr>
              <w:spacing w:line="240" w:lineRule="auto"/>
              <w:ind w:right="-57" w:firstLine="0"/>
              <w:jc w:val="center"/>
              <w:rPr>
                <w:rFonts w:cs="Times New Roman"/>
                <w:szCs w:val="24"/>
              </w:rPr>
            </w:pPr>
          </w:p>
          <w:p w14:paraId="582677D0" w14:textId="77777777" w:rsidR="00B53877" w:rsidRPr="006A629A" w:rsidRDefault="00B53877" w:rsidP="00D174E4">
            <w:pPr>
              <w:spacing w:line="240" w:lineRule="auto"/>
              <w:ind w:right="-57" w:firstLine="0"/>
              <w:jc w:val="center"/>
              <w:rPr>
                <w:rFonts w:cs="Times New Roman"/>
                <w:szCs w:val="24"/>
              </w:rPr>
            </w:pPr>
          </w:p>
          <w:p w14:paraId="56CF52AF" w14:textId="77777777" w:rsidR="00B53877" w:rsidRPr="006A629A" w:rsidRDefault="00B53877" w:rsidP="00D174E4">
            <w:pPr>
              <w:spacing w:line="240" w:lineRule="auto"/>
              <w:ind w:right="-57" w:firstLine="0"/>
              <w:jc w:val="center"/>
              <w:rPr>
                <w:rFonts w:cs="Times New Roman"/>
                <w:szCs w:val="24"/>
              </w:rPr>
            </w:pPr>
          </w:p>
          <w:p w14:paraId="6AA3E188" w14:textId="77777777" w:rsidR="00B53877" w:rsidRPr="006A629A" w:rsidRDefault="00B53877" w:rsidP="00D174E4">
            <w:pPr>
              <w:spacing w:line="240" w:lineRule="auto"/>
              <w:ind w:right="-57" w:firstLine="0"/>
              <w:jc w:val="center"/>
              <w:rPr>
                <w:rFonts w:cs="Times New Roman"/>
                <w:szCs w:val="24"/>
              </w:rPr>
            </w:pPr>
          </w:p>
          <w:p w14:paraId="2C101611" w14:textId="77777777" w:rsidR="00B53877" w:rsidRPr="006A629A" w:rsidRDefault="00B53877" w:rsidP="00D174E4">
            <w:pPr>
              <w:spacing w:line="240" w:lineRule="auto"/>
              <w:ind w:right="-57" w:firstLine="0"/>
              <w:jc w:val="center"/>
              <w:rPr>
                <w:rFonts w:cs="Times New Roman"/>
                <w:szCs w:val="24"/>
              </w:rPr>
            </w:pPr>
          </w:p>
          <w:p w14:paraId="002B6717" w14:textId="77777777" w:rsidR="00B53877" w:rsidRPr="006A629A" w:rsidRDefault="00B53877" w:rsidP="00D174E4">
            <w:pPr>
              <w:spacing w:line="240" w:lineRule="auto"/>
              <w:ind w:right="-57" w:firstLine="0"/>
              <w:jc w:val="center"/>
              <w:rPr>
                <w:rFonts w:cs="Times New Roman"/>
                <w:szCs w:val="24"/>
              </w:rPr>
            </w:pPr>
          </w:p>
          <w:p w14:paraId="1C1E99D3" w14:textId="77777777" w:rsidR="00B53877" w:rsidRPr="006A629A" w:rsidRDefault="00B53877" w:rsidP="00D174E4">
            <w:pPr>
              <w:spacing w:line="240" w:lineRule="auto"/>
              <w:ind w:right="-57" w:firstLine="0"/>
              <w:jc w:val="center"/>
              <w:rPr>
                <w:rFonts w:cs="Times New Roman"/>
                <w:szCs w:val="24"/>
              </w:rPr>
            </w:pPr>
          </w:p>
          <w:p w14:paraId="5CFFFD88" w14:textId="77777777" w:rsidR="00B53877" w:rsidRPr="006A629A" w:rsidRDefault="00B53877" w:rsidP="00D174E4">
            <w:pPr>
              <w:spacing w:line="240" w:lineRule="auto"/>
              <w:ind w:right="-57" w:firstLine="0"/>
              <w:jc w:val="center"/>
              <w:rPr>
                <w:rFonts w:cs="Times New Roman"/>
                <w:szCs w:val="24"/>
              </w:rPr>
            </w:pPr>
          </w:p>
          <w:p w14:paraId="63AE3660" w14:textId="77777777" w:rsidR="00B53877" w:rsidRPr="006A629A" w:rsidRDefault="00B53877" w:rsidP="00D174E4">
            <w:pPr>
              <w:spacing w:line="240" w:lineRule="auto"/>
              <w:ind w:right="-57" w:firstLine="0"/>
              <w:jc w:val="center"/>
              <w:rPr>
                <w:rFonts w:cs="Times New Roman"/>
                <w:szCs w:val="24"/>
              </w:rPr>
            </w:pPr>
          </w:p>
          <w:p w14:paraId="2D68F743" w14:textId="77777777" w:rsidR="00B53877" w:rsidRPr="006A629A" w:rsidRDefault="00B53877" w:rsidP="00D174E4">
            <w:pPr>
              <w:spacing w:line="240" w:lineRule="auto"/>
              <w:ind w:right="-57" w:firstLine="0"/>
              <w:jc w:val="center"/>
              <w:rPr>
                <w:rFonts w:cs="Times New Roman"/>
                <w:szCs w:val="24"/>
              </w:rPr>
            </w:pPr>
          </w:p>
          <w:p w14:paraId="2EE29EE1" w14:textId="77777777" w:rsidR="00B53877" w:rsidRPr="006A629A" w:rsidRDefault="00B53877" w:rsidP="00D174E4">
            <w:pPr>
              <w:spacing w:line="240" w:lineRule="auto"/>
              <w:ind w:right="-57" w:firstLine="0"/>
              <w:jc w:val="center"/>
              <w:rPr>
                <w:rFonts w:cs="Times New Roman"/>
                <w:szCs w:val="24"/>
              </w:rPr>
            </w:pPr>
          </w:p>
          <w:p w14:paraId="46F5F9E6" w14:textId="77777777" w:rsidR="00B53877" w:rsidRPr="006A629A" w:rsidRDefault="00B53877" w:rsidP="00D174E4">
            <w:pPr>
              <w:spacing w:line="240" w:lineRule="auto"/>
              <w:ind w:right="-57" w:firstLine="0"/>
              <w:jc w:val="center"/>
              <w:rPr>
                <w:rFonts w:cs="Times New Roman"/>
                <w:szCs w:val="24"/>
              </w:rPr>
            </w:pPr>
          </w:p>
          <w:p w14:paraId="6580D66D" w14:textId="77777777" w:rsidR="00B53877" w:rsidRPr="006A629A" w:rsidRDefault="00B53877" w:rsidP="00D174E4">
            <w:pPr>
              <w:spacing w:line="240" w:lineRule="auto"/>
              <w:ind w:right="-57" w:firstLine="0"/>
              <w:jc w:val="center"/>
              <w:rPr>
                <w:rFonts w:cs="Times New Roman"/>
                <w:szCs w:val="24"/>
              </w:rPr>
            </w:pPr>
          </w:p>
          <w:p w14:paraId="2173B596" w14:textId="77777777" w:rsidR="00B53877" w:rsidRPr="006A629A" w:rsidRDefault="00B53877" w:rsidP="00D174E4">
            <w:pPr>
              <w:spacing w:line="240" w:lineRule="auto"/>
              <w:ind w:right="-57"/>
              <w:jc w:val="center"/>
              <w:rPr>
                <w:rFonts w:eastAsia="Times New Roman" w:cs="Times New Roman"/>
                <w:szCs w:val="20"/>
                <w:lang w:eastAsia="bg-BG"/>
              </w:rPr>
            </w:pPr>
          </w:p>
        </w:tc>
        <w:tc>
          <w:tcPr>
            <w:tcW w:w="964" w:type="dxa"/>
            <w:tcBorders>
              <w:top w:val="single" w:sz="4" w:space="0" w:color="auto"/>
              <w:left w:val="single" w:sz="4" w:space="0" w:color="auto"/>
              <w:bottom w:val="single" w:sz="4" w:space="0" w:color="auto"/>
              <w:right w:val="single" w:sz="4" w:space="0" w:color="auto"/>
            </w:tcBorders>
            <w:shd w:val="clear" w:color="auto" w:fill="auto"/>
          </w:tcPr>
          <w:p w14:paraId="4E76650A" w14:textId="77777777" w:rsidR="00B53877" w:rsidRPr="00E47089" w:rsidRDefault="00B53877" w:rsidP="00D174E4">
            <w:pPr>
              <w:spacing w:line="240" w:lineRule="auto"/>
              <w:ind w:firstLine="0"/>
              <w:jc w:val="center"/>
              <w:rPr>
                <w:rFonts w:cs="Times New Roman"/>
                <w:sz w:val="10"/>
                <w:szCs w:val="10"/>
              </w:rPr>
            </w:pPr>
          </w:p>
          <w:p w14:paraId="2F0F0813" w14:textId="77777777" w:rsidR="00B53877" w:rsidRPr="006A629A" w:rsidRDefault="00B53877" w:rsidP="00D174E4">
            <w:pPr>
              <w:spacing w:line="240" w:lineRule="auto"/>
              <w:ind w:firstLine="0"/>
              <w:jc w:val="center"/>
              <w:rPr>
                <w:rFonts w:cs="Times New Roman"/>
                <w:szCs w:val="24"/>
              </w:rPr>
            </w:pPr>
            <w:r w:rsidRPr="006A629A">
              <w:rPr>
                <w:rFonts w:cs="Times New Roman"/>
                <w:szCs w:val="24"/>
              </w:rPr>
              <w:t>10 м</w:t>
            </w:r>
          </w:p>
          <w:p w14:paraId="6EB599C4" w14:textId="77777777" w:rsidR="00B53877" w:rsidRDefault="00B53877" w:rsidP="00D174E4">
            <w:pPr>
              <w:spacing w:line="240" w:lineRule="auto"/>
              <w:ind w:firstLine="0"/>
              <w:jc w:val="center"/>
              <w:rPr>
                <w:rFonts w:cs="Times New Roman"/>
                <w:szCs w:val="24"/>
              </w:rPr>
            </w:pPr>
          </w:p>
          <w:p w14:paraId="47D8DE60" w14:textId="77777777" w:rsidR="00B53877" w:rsidRDefault="00B53877" w:rsidP="00D174E4">
            <w:pPr>
              <w:spacing w:line="240" w:lineRule="auto"/>
              <w:ind w:firstLine="0"/>
              <w:jc w:val="center"/>
              <w:rPr>
                <w:rFonts w:cs="Times New Roman"/>
                <w:szCs w:val="24"/>
              </w:rPr>
            </w:pPr>
          </w:p>
          <w:p w14:paraId="65D7F18C" w14:textId="77777777" w:rsidR="00B53877" w:rsidRDefault="00B53877" w:rsidP="00D174E4">
            <w:pPr>
              <w:spacing w:line="240" w:lineRule="auto"/>
              <w:ind w:firstLine="0"/>
              <w:jc w:val="center"/>
              <w:rPr>
                <w:rFonts w:cs="Times New Roman"/>
                <w:szCs w:val="24"/>
              </w:rPr>
            </w:pPr>
          </w:p>
          <w:p w14:paraId="285A7E8C" w14:textId="77777777" w:rsidR="00B53877" w:rsidRDefault="00B53877" w:rsidP="00D174E4">
            <w:pPr>
              <w:spacing w:line="240" w:lineRule="auto"/>
              <w:ind w:firstLine="0"/>
              <w:jc w:val="center"/>
              <w:rPr>
                <w:rFonts w:cs="Times New Roman"/>
                <w:szCs w:val="24"/>
              </w:rPr>
            </w:pPr>
          </w:p>
          <w:p w14:paraId="32B58FE9" w14:textId="77777777" w:rsidR="00B53877" w:rsidRDefault="00B53877" w:rsidP="00D174E4">
            <w:pPr>
              <w:spacing w:line="240" w:lineRule="auto"/>
              <w:ind w:firstLine="0"/>
              <w:jc w:val="center"/>
              <w:rPr>
                <w:rFonts w:cs="Times New Roman"/>
                <w:szCs w:val="24"/>
              </w:rPr>
            </w:pPr>
          </w:p>
          <w:p w14:paraId="7A5EA952" w14:textId="77777777" w:rsidR="00B53877" w:rsidRDefault="00B53877" w:rsidP="00D174E4">
            <w:pPr>
              <w:spacing w:line="240" w:lineRule="auto"/>
              <w:ind w:firstLine="0"/>
              <w:jc w:val="center"/>
              <w:rPr>
                <w:rFonts w:cs="Times New Roman"/>
                <w:szCs w:val="24"/>
              </w:rPr>
            </w:pPr>
          </w:p>
          <w:p w14:paraId="1C929A2A" w14:textId="77777777" w:rsidR="00B53877" w:rsidRPr="006A629A" w:rsidRDefault="00B53877" w:rsidP="00D174E4">
            <w:pPr>
              <w:spacing w:line="240" w:lineRule="auto"/>
              <w:ind w:firstLine="0"/>
              <w:jc w:val="center"/>
              <w:rPr>
                <w:rFonts w:cs="Times New Roman"/>
                <w:szCs w:val="24"/>
              </w:rPr>
            </w:pPr>
            <w:r w:rsidRPr="006A629A">
              <w:rPr>
                <w:rFonts w:cs="Times New Roman"/>
                <w:szCs w:val="24"/>
              </w:rPr>
              <w:t>10 м</w:t>
            </w:r>
          </w:p>
          <w:p w14:paraId="3F30FBF9" w14:textId="77777777" w:rsidR="00B53877" w:rsidRPr="006A629A" w:rsidRDefault="00B53877" w:rsidP="00D174E4">
            <w:pPr>
              <w:spacing w:line="240" w:lineRule="auto"/>
              <w:ind w:firstLine="0"/>
              <w:jc w:val="center"/>
              <w:rPr>
                <w:rFonts w:cs="Times New Roman"/>
                <w:szCs w:val="24"/>
              </w:rPr>
            </w:pPr>
          </w:p>
          <w:p w14:paraId="553F5A92" w14:textId="77777777" w:rsidR="00B53877" w:rsidRDefault="00B53877" w:rsidP="00D174E4">
            <w:pPr>
              <w:spacing w:line="240" w:lineRule="auto"/>
              <w:ind w:firstLine="0"/>
              <w:jc w:val="center"/>
              <w:rPr>
                <w:rFonts w:cs="Times New Roman"/>
                <w:szCs w:val="24"/>
              </w:rPr>
            </w:pPr>
          </w:p>
          <w:p w14:paraId="7A826814" w14:textId="77777777" w:rsidR="00B53877" w:rsidRDefault="00B53877" w:rsidP="00D174E4">
            <w:pPr>
              <w:spacing w:line="240" w:lineRule="auto"/>
              <w:ind w:firstLine="0"/>
              <w:jc w:val="center"/>
              <w:rPr>
                <w:rFonts w:cs="Times New Roman"/>
                <w:szCs w:val="24"/>
              </w:rPr>
            </w:pPr>
          </w:p>
          <w:p w14:paraId="77DFCDAF" w14:textId="77777777" w:rsidR="00B53877" w:rsidRDefault="00B53877" w:rsidP="00D174E4">
            <w:pPr>
              <w:spacing w:line="240" w:lineRule="auto"/>
              <w:ind w:firstLine="0"/>
              <w:jc w:val="center"/>
              <w:rPr>
                <w:rFonts w:cs="Times New Roman"/>
                <w:szCs w:val="24"/>
              </w:rPr>
            </w:pPr>
          </w:p>
          <w:p w14:paraId="5FE2AD88" w14:textId="77777777" w:rsidR="00B53877" w:rsidRDefault="00B53877" w:rsidP="00D174E4">
            <w:pPr>
              <w:spacing w:line="240" w:lineRule="auto"/>
              <w:ind w:firstLine="0"/>
              <w:jc w:val="center"/>
              <w:rPr>
                <w:rFonts w:cs="Times New Roman"/>
                <w:szCs w:val="24"/>
              </w:rPr>
            </w:pPr>
          </w:p>
          <w:p w14:paraId="16281718" w14:textId="77777777" w:rsidR="00B53877" w:rsidRPr="006A629A" w:rsidRDefault="00B53877" w:rsidP="00D174E4">
            <w:pPr>
              <w:spacing w:line="240" w:lineRule="auto"/>
              <w:ind w:firstLine="0"/>
              <w:jc w:val="center"/>
              <w:rPr>
                <w:rFonts w:cs="Times New Roman"/>
                <w:szCs w:val="24"/>
              </w:rPr>
            </w:pPr>
            <w:r w:rsidRPr="006A629A">
              <w:rPr>
                <w:rFonts w:cs="Times New Roman"/>
                <w:szCs w:val="24"/>
              </w:rPr>
              <w:t>10 м</w:t>
            </w:r>
          </w:p>
          <w:p w14:paraId="1B0AC1A6" w14:textId="77777777" w:rsidR="00B53877" w:rsidRDefault="00B53877" w:rsidP="00D174E4">
            <w:pPr>
              <w:spacing w:line="240" w:lineRule="auto"/>
              <w:ind w:firstLine="0"/>
              <w:jc w:val="center"/>
              <w:rPr>
                <w:rFonts w:cs="Times New Roman"/>
                <w:szCs w:val="24"/>
              </w:rPr>
            </w:pPr>
          </w:p>
          <w:p w14:paraId="06B3AD30" w14:textId="77777777" w:rsidR="00B53877" w:rsidRPr="006A629A" w:rsidRDefault="00B53877" w:rsidP="00D174E4">
            <w:pPr>
              <w:spacing w:line="240" w:lineRule="auto"/>
              <w:ind w:firstLine="0"/>
              <w:jc w:val="center"/>
              <w:rPr>
                <w:rFonts w:cs="Times New Roman"/>
                <w:szCs w:val="24"/>
              </w:rPr>
            </w:pPr>
            <w:r w:rsidRPr="006A629A">
              <w:rPr>
                <w:rFonts w:cs="Times New Roman"/>
                <w:szCs w:val="24"/>
              </w:rPr>
              <w:t>10 м</w:t>
            </w:r>
          </w:p>
          <w:p w14:paraId="3607C089" w14:textId="77777777" w:rsidR="00B53877" w:rsidRDefault="00B53877" w:rsidP="00D174E4">
            <w:pPr>
              <w:spacing w:line="240" w:lineRule="auto"/>
              <w:ind w:firstLine="0"/>
              <w:jc w:val="center"/>
              <w:rPr>
                <w:rFonts w:cs="Times New Roman"/>
                <w:szCs w:val="24"/>
              </w:rPr>
            </w:pPr>
          </w:p>
          <w:p w14:paraId="62722727" w14:textId="77777777" w:rsidR="00B53877" w:rsidRPr="006A629A" w:rsidRDefault="00B53877" w:rsidP="00D174E4">
            <w:pPr>
              <w:spacing w:line="240" w:lineRule="auto"/>
              <w:ind w:firstLine="0"/>
              <w:jc w:val="center"/>
              <w:rPr>
                <w:rFonts w:cs="Times New Roman"/>
                <w:szCs w:val="24"/>
              </w:rPr>
            </w:pPr>
            <w:r w:rsidRPr="006A629A">
              <w:rPr>
                <w:rFonts w:cs="Times New Roman"/>
                <w:szCs w:val="24"/>
              </w:rPr>
              <w:t>10 м</w:t>
            </w:r>
          </w:p>
          <w:p w14:paraId="5054E5C6" w14:textId="77777777" w:rsidR="00B53877" w:rsidRDefault="00B53877" w:rsidP="00D174E4">
            <w:pPr>
              <w:spacing w:line="240" w:lineRule="auto"/>
              <w:ind w:firstLine="0"/>
              <w:jc w:val="center"/>
              <w:rPr>
                <w:rFonts w:cs="Times New Roman"/>
                <w:szCs w:val="24"/>
              </w:rPr>
            </w:pPr>
          </w:p>
          <w:p w14:paraId="63FFB844" w14:textId="77777777" w:rsidR="00B53877" w:rsidRDefault="00B53877" w:rsidP="00D174E4">
            <w:pPr>
              <w:spacing w:line="240" w:lineRule="auto"/>
              <w:ind w:firstLine="0"/>
              <w:jc w:val="center"/>
              <w:rPr>
                <w:rFonts w:cs="Times New Roman"/>
                <w:szCs w:val="24"/>
              </w:rPr>
            </w:pPr>
          </w:p>
          <w:p w14:paraId="644CF2A6" w14:textId="77777777" w:rsidR="00B53877" w:rsidRPr="006A629A" w:rsidRDefault="00B53877" w:rsidP="00D174E4">
            <w:pPr>
              <w:spacing w:line="240" w:lineRule="auto"/>
              <w:ind w:firstLine="0"/>
              <w:jc w:val="center"/>
              <w:rPr>
                <w:rFonts w:cs="Times New Roman"/>
                <w:szCs w:val="24"/>
              </w:rPr>
            </w:pPr>
            <w:r w:rsidRPr="006A629A">
              <w:rPr>
                <w:rFonts w:cs="Times New Roman"/>
                <w:szCs w:val="24"/>
              </w:rPr>
              <w:t>10 м</w:t>
            </w:r>
          </w:p>
          <w:p w14:paraId="7705C45C" w14:textId="77777777" w:rsidR="00B53877" w:rsidRPr="006A629A" w:rsidRDefault="00B53877" w:rsidP="00D174E4">
            <w:pPr>
              <w:spacing w:line="240" w:lineRule="auto"/>
              <w:ind w:firstLine="0"/>
              <w:jc w:val="center"/>
              <w:rPr>
                <w:rFonts w:cs="Times New Roman"/>
                <w:szCs w:val="24"/>
              </w:rPr>
            </w:pPr>
          </w:p>
          <w:p w14:paraId="334AF981" w14:textId="77777777" w:rsidR="00B53877" w:rsidRDefault="00B53877" w:rsidP="00D174E4">
            <w:pPr>
              <w:spacing w:line="240" w:lineRule="auto"/>
              <w:ind w:firstLine="0"/>
              <w:jc w:val="center"/>
              <w:rPr>
                <w:rFonts w:cs="Times New Roman"/>
                <w:szCs w:val="24"/>
              </w:rPr>
            </w:pPr>
          </w:p>
          <w:p w14:paraId="5E529BE9" w14:textId="77777777" w:rsidR="00B53877" w:rsidRDefault="00B53877" w:rsidP="00D174E4">
            <w:pPr>
              <w:spacing w:line="240" w:lineRule="auto"/>
              <w:ind w:firstLine="0"/>
              <w:jc w:val="center"/>
              <w:rPr>
                <w:rFonts w:cs="Times New Roman"/>
                <w:szCs w:val="24"/>
              </w:rPr>
            </w:pPr>
          </w:p>
          <w:p w14:paraId="22340F84" w14:textId="77777777" w:rsidR="00B53877" w:rsidRDefault="00B53877" w:rsidP="00D174E4">
            <w:pPr>
              <w:spacing w:line="240" w:lineRule="auto"/>
              <w:ind w:firstLine="0"/>
              <w:jc w:val="center"/>
              <w:rPr>
                <w:rFonts w:cs="Times New Roman"/>
                <w:szCs w:val="24"/>
              </w:rPr>
            </w:pPr>
          </w:p>
          <w:p w14:paraId="4243F493" w14:textId="77777777" w:rsidR="00B53877" w:rsidRDefault="00B53877" w:rsidP="00D174E4">
            <w:pPr>
              <w:spacing w:line="240" w:lineRule="auto"/>
              <w:ind w:firstLine="0"/>
              <w:jc w:val="center"/>
              <w:rPr>
                <w:rFonts w:cs="Times New Roman"/>
                <w:szCs w:val="24"/>
              </w:rPr>
            </w:pPr>
          </w:p>
          <w:p w14:paraId="440A7907" w14:textId="77777777" w:rsidR="00B53877" w:rsidRDefault="00B53877" w:rsidP="00D174E4">
            <w:pPr>
              <w:spacing w:line="240" w:lineRule="auto"/>
              <w:ind w:firstLine="0"/>
              <w:jc w:val="center"/>
              <w:rPr>
                <w:rFonts w:cs="Times New Roman"/>
                <w:szCs w:val="24"/>
              </w:rPr>
            </w:pPr>
          </w:p>
          <w:p w14:paraId="60D1E246" w14:textId="77777777" w:rsidR="00B53877" w:rsidRDefault="00B53877" w:rsidP="00D174E4">
            <w:pPr>
              <w:spacing w:line="240" w:lineRule="auto"/>
              <w:ind w:firstLine="0"/>
              <w:jc w:val="center"/>
              <w:rPr>
                <w:rFonts w:cs="Times New Roman"/>
                <w:szCs w:val="24"/>
              </w:rPr>
            </w:pPr>
          </w:p>
          <w:p w14:paraId="6EE2845F" w14:textId="77777777" w:rsidR="00B53877" w:rsidRPr="006A629A" w:rsidRDefault="00B53877" w:rsidP="00D174E4">
            <w:pPr>
              <w:spacing w:line="240" w:lineRule="auto"/>
              <w:ind w:firstLine="0"/>
              <w:jc w:val="center"/>
              <w:rPr>
                <w:rFonts w:cs="Times New Roman"/>
                <w:szCs w:val="24"/>
              </w:rPr>
            </w:pPr>
          </w:p>
          <w:p w14:paraId="02FD34C4" w14:textId="77777777" w:rsidR="00B53877" w:rsidRPr="006A629A" w:rsidRDefault="00B53877" w:rsidP="00D174E4">
            <w:pPr>
              <w:spacing w:line="240" w:lineRule="auto"/>
              <w:ind w:firstLine="0"/>
              <w:jc w:val="center"/>
              <w:rPr>
                <w:rFonts w:cs="Times New Roman"/>
                <w:szCs w:val="24"/>
              </w:rPr>
            </w:pPr>
            <w:r w:rsidRPr="006A629A">
              <w:rPr>
                <w:rFonts w:cs="Times New Roman"/>
                <w:szCs w:val="24"/>
              </w:rPr>
              <w:t>8х4 бр.</w:t>
            </w:r>
          </w:p>
          <w:p w14:paraId="46DDE73E" w14:textId="77777777" w:rsidR="00B53877" w:rsidRDefault="00B53877" w:rsidP="00D174E4">
            <w:pPr>
              <w:spacing w:line="240" w:lineRule="auto"/>
              <w:ind w:firstLine="0"/>
              <w:jc w:val="center"/>
              <w:rPr>
                <w:rFonts w:cs="Times New Roman"/>
                <w:szCs w:val="24"/>
              </w:rPr>
            </w:pPr>
          </w:p>
          <w:p w14:paraId="49FD1D87" w14:textId="77777777" w:rsidR="00B53877" w:rsidRDefault="00B53877" w:rsidP="00D174E4">
            <w:pPr>
              <w:spacing w:line="240" w:lineRule="auto"/>
              <w:ind w:firstLine="0"/>
              <w:jc w:val="center"/>
              <w:rPr>
                <w:rFonts w:cs="Times New Roman"/>
                <w:szCs w:val="24"/>
              </w:rPr>
            </w:pPr>
          </w:p>
          <w:p w14:paraId="0E629305" w14:textId="77777777" w:rsidR="00B53877" w:rsidRPr="006A629A" w:rsidRDefault="00B53877" w:rsidP="00D174E4">
            <w:pPr>
              <w:spacing w:line="240" w:lineRule="auto"/>
              <w:ind w:firstLine="0"/>
              <w:jc w:val="center"/>
              <w:rPr>
                <w:rFonts w:cs="Times New Roman"/>
                <w:szCs w:val="24"/>
              </w:rPr>
            </w:pPr>
          </w:p>
          <w:p w14:paraId="76AEEB86" w14:textId="77777777" w:rsidR="00B53877" w:rsidRDefault="00B53877" w:rsidP="00D174E4">
            <w:pPr>
              <w:spacing w:line="240" w:lineRule="auto"/>
              <w:ind w:firstLine="0"/>
              <w:jc w:val="center"/>
              <w:rPr>
                <w:rFonts w:cs="Times New Roman"/>
                <w:szCs w:val="24"/>
              </w:rPr>
            </w:pPr>
            <w:r w:rsidRPr="006A629A">
              <w:rPr>
                <w:rFonts w:cs="Times New Roman"/>
                <w:szCs w:val="24"/>
              </w:rPr>
              <w:t>8х4 бр.</w:t>
            </w:r>
          </w:p>
          <w:p w14:paraId="2F8E632D" w14:textId="77777777" w:rsidR="00B53877" w:rsidRDefault="00B53877" w:rsidP="00D174E4">
            <w:pPr>
              <w:spacing w:line="240" w:lineRule="auto"/>
              <w:ind w:firstLine="0"/>
              <w:jc w:val="center"/>
              <w:rPr>
                <w:rFonts w:cs="Times New Roman"/>
                <w:szCs w:val="24"/>
              </w:rPr>
            </w:pPr>
          </w:p>
          <w:p w14:paraId="047F739E" w14:textId="77777777" w:rsidR="00B53877" w:rsidRDefault="00B53877" w:rsidP="00D174E4">
            <w:pPr>
              <w:spacing w:line="240" w:lineRule="auto"/>
              <w:ind w:firstLine="0"/>
              <w:jc w:val="center"/>
              <w:rPr>
                <w:rFonts w:cs="Times New Roman"/>
                <w:szCs w:val="24"/>
              </w:rPr>
            </w:pPr>
          </w:p>
          <w:p w14:paraId="288325B4" w14:textId="77777777" w:rsidR="00B53877" w:rsidRPr="006A629A" w:rsidRDefault="00B53877" w:rsidP="00D174E4">
            <w:pPr>
              <w:spacing w:line="240" w:lineRule="auto"/>
              <w:ind w:firstLine="0"/>
              <w:jc w:val="center"/>
              <w:rPr>
                <w:rFonts w:cs="Times New Roman"/>
                <w:szCs w:val="24"/>
              </w:rPr>
            </w:pPr>
          </w:p>
          <w:p w14:paraId="4A4A31CC" w14:textId="77777777" w:rsidR="00B53877" w:rsidRPr="006A629A" w:rsidRDefault="00B53877" w:rsidP="00D174E4">
            <w:pPr>
              <w:spacing w:line="240" w:lineRule="auto"/>
              <w:ind w:firstLine="0"/>
              <w:jc w:val="center"/>
              <w:rPr>
                <w:rFonts w:cs="Times New Roman"/>
                <w:szCs w:val="24"/>
              </w:rPr>
            </w:pPr>
            <w:r w:rsidRPr="006A629A">
              <w:rPr>
                <w:rFonts w:cs="Times New Roman"/>
                <w:szCs w:val="24"/>
              </w:rPr>
              <w:t>4х8 бр.</w:t>
            </w:r>
          </w:p>
          <w:p w14:paraId="1B653CEC" w14:textId="77777777" w:rsidR="00B53877" w:rsidRDefault="00B53877" w:rsidP="00D174E4">
            <w:pPr>
              <w:spacing w:line="240" w:lineRule="auto"/>
              <w:ind w:firstLine="0"/>
              <w:jc w:val="center"/>
              <w:rPr>
                <w:rFonts w:cs="Times New Roman"/>
                <w:szCs w:val="24"/>
              </w:rPr>
            </w:pPr>
          </w:p>
          <w:p w14:paraId="15DEED19" w14:textId="77777777" w:rsidR="00B53877" w:rsidRDefault="00B53877" w:rsidP="00D174E4">
            <w:pPr>
              <w:spacing w:line="240" w:lineRule="auto"/>
              <w:ind w:firstLine="0"/>
              <w:jc w:val="center"/>
              <w:rPr>
                <w:rFonts w:cs="Times New Roman"/>
                <w:szCs w:val="24"/>
              </w:rPr>
            </w:pPr>
          </w:p>
          <w:p w14:paraId="243A96E0" w14:textId="77777777" w:rsidR="00B53877" w:rsidRDefault="00B53877" w:rsidP="00D174E4">
            <w:pPr>
              <w:spacing w:line="240" w:lineRule="auto"/>
              <w:ind w:firstLine="0"/>
              <w:jc w:val="center"/>
              <w:rPr>
                <w:rFonts w:cs="Times New Roman"/>
                <w:szCs w:val="24"/>
              </w:rPr>
            </w:pPr>
          </w:p>
          <w:p w14:paraId="76BACB17" w14:textId="77777777" w:rsidR="00B53877" w:rsidRDefault="00B53877" w:rsidP="00D174E4">
            <w:pPr>
              <w:spacing w:line="240" w:lineRule="auto"/>
              <w:ind w:firstLine="0"/>
              <w:jc w:val="center"/>
              <w:rPr>
                <w:rFonts w:cs="Times New Roman"/>
                <w:szCs w:val="24"/>
              </w:rPr>
            </w:pPr>
          </w:p>
          <w:p w14:paraId="770E28A3" w14:textId="77777777" w:rsidR="00B53877" w:rsidRPr="006A629A" w:rsidRDefault="00B53877" w:rsidP="00D174E4">
            <w:pPr>
              <w:spacing w:line="240" w:lineRule="auto"/>
              <w:ind w:firstLine="0"/>
              <w:jc w:val="center"/>
              <w:rPr>
                <w:rFonts w:cs="Times New Roman"/>
                <w:szCs w:val="24"/>
              </w:rPr>
            </w:pPr>
          </w:p>
          <w:p w14:paraId="7539FC02" w14:textId="77777777" w:rsidR="00B53877" w:rsidRPr="006A629A" w:rsidRDefault="00B53877" w:rsidP="00D174E4">
            <w:pPr>
              <w:spacing w:line="240" w:lineRule="auto"/>
              <w:ind w:firstLine="0"/>
              <w:jc w:val="center"/>
              <w:rPr>
                <w:rFonts w:cs="Times New Roman"/>
                <w:szCs w:val="24"/>
              </w:rPr>
            </w:pPr>
            <w:r w:rsidRPr="006A629A">
              <w:rPr>
                <w:rFonts w:cs="Times New Roman"/>
                <w:szCs w:val="24"/>
              </w:rPr>
              <w:t>8х4 бр.</w:t>
            </w:r>
          </w:p>
          <w:p w14:paraId="4C85D03D" w14:textId="77777777" w:rsidR="00B53877" w:rsidRPr="006A629A" w:rsidRDefault="00B53877" w:rsidP="00D174E4">
            <w:pPr>
              <w:spacing w:line="240" w:lineRule="auto"/>
              <w:ind w:firstLine="0"/>
              <w:jc w:val="center"/>
              <w:rPr>
                <w:rFonts w:cs="Times New Roman"/>
                <w:szCs w:val="24"/>
              </w:rPr>
            </w:pPr>
          </w:p>
          <w:p w14:paraId="44928336" w14:textId="77777777" w:rsidR="00B53877" w:rsidRDefault="00B53877" w:rsidP="00D174E4">
            <w:pPr>
              <w:spacing w:line="240" w:lineRule="auto"/>
              <w:ind w:firstLine="0"/>
              <w:jc w:val="center"/>
              <w:rPr>
                <w:rFonts w:cs="Times New Roman"/>
                <w:szCs w:val="24"/>
              </w:rPr>
            </w:pPr>
          </w:p>
          <w:p w14:paraId="43C07A4B" w14:textId="77777777" w:rsidR="00B53877" w:rsidRDefault="00B53877" w:rsidP="00D174E4">
            <w:pPr>
              <w:spacing w:line="240" w:lineRule="auto"/>
              <w:ind w:firstLine="0"/>
              <w:jc w:val="center"/>
              <w:rPr>
                <w:rFonts w:cs="Times New Roman"/>
                <w:szCs w:val="24"/>
              </w:rPr>
            </w:pPr>
          </w:p>
          <w:p w14:paraId="4A207A9E" w14:textId="77777777" w:rsidR="00B53877" w:rsidRPr="006A629A" w:rsidRDefault="00B53877" w:rsidP="00D174E4">
            <w:pPr>
              <w:spacing w:line="240" w:lineRule="auto"/>
              <w:ind w:firstLine="0"/>
              <w:jc w:val="center"/>
              <w:rPr>
                <w:rFonts w:cs="Times New Roman"/>
                <w:szCs w:val="24"/>
              </w:rPr>
            </w:pPr>
            <w:r w:rsidRPr="006A629A">
              <w:rPr>
                <w:rFonts w:cs="Times New Roman"/>
                <w:szCs w:val="24"/>
              </w:rPr>
              <w:t>4х8 бр.</w:t>
            </w:r>
          </w:p>
          <w:p w14:paraId="5B0CE467" w14:textId="77777777" w:rsidR="00B53877" w:rsidRPr="006A629A" w:rsidRDefault="00B53877" w:rsidP="00D174E4">
            <w:pPr>
              <w:spacing w:line="240" w:lineRule="auto"/>
              <w:ind w:firstLine="0"/>
              <w:jc w:val="center"/>
              <w:rPr>
                <w:rFonts w:cs="Times New Roman"/>
                <w:szCs w:val="24"/>
              </w:rPr>
            </w:pPr>
          </w:p>
          <w:p w14:paraId="6F09EF7D" w14:textId="608484E8" w:rsidR="00B53877" w:rsidRPr="006A629A" w:rsidRDefault="00B53877" w:rsidP="00D174E4">
            <w:pPr>
              <w:spacing w:line="240" w:lineRule="auto"/>
              <w:jc w:val="center"/>
              <w:rPr>
                <w:rFonts w:cs="Times New Roman"/>
                <w:szCs w:val="24"/>
              </w:rPr>
            </w:pPr>
          </w:p>
        </w:tc>
        <w:tc>
          <w:tcPr>
            <w:tcW w:w="2976" w:type="dxa"/>
            <w:gridSpan w:val="2"/>
            <w:tcBorders>
              <w:top w:val="single" w:sz="4" w:space="0" w:color="auto"/>
              <w:left w:val="single" w:sz="4" w:space="0" w:color="auto"/>
              <w:bottom w:val="single" w:sz="4" w:space="0" w:color="auto"/>
              <w:right w:val="single" w:sz="4" w:space="0" w:color="auto"/>
            </w:tcBorders>
            <w:shd w:val="clear" w:color="auto" w:fill="auto"/>
          </w:tcPr>
          <w:p w14:paraId="0251427C" w14:textId="77777777" w:rsidR="00B53877" w:rsidRPr="006A629A" w:rsidRDefault="00B53877" w:rsidP="00D174E4">
            <w:pPr>
              <w:spacing w:line="240" w:lineRule="auto"/>
              <w:ind w:firstLine="0"/>
              <w:rPr>
                <w:rFonts w:eastAsia="Times New Roman" w:cs="Times New Roman"/>
                <w:szCs w:val="20"/>
                <w:lang w:eastAsia="bg-BG"/>
              </w:rPr>
            </w:pPr>
          </w:p>
          <w:p w14:paraId="02704D2B" w14:textId="77777777" w:rsidR="00B53877" w:rsidRPr="006A629A" w:rsidRDefault="00B53877" w:rsidP="00D174E4">
            <w:pPr>
              <w:spacing w:line="240" w:lineRule="auto"/>
              <w:ind w:firstLine="0"/>
              <w:rPr>
                <w:rFonts w:eastAsia="Times New Roman" w:cs="Times New Roman"/>
                <w:szCs w:val="20"/>
                <w:lang w:eastAsia="bg-BG"/>
              </w:rPr>
            </w:pPr>
          </w:p>
          <w:p w14:paraId="294D197D" w14:textId="77777777" w:rsidR="00B53877" w:rsidRPr="006A629A" w:rsidRDefault="00B53877" w:rsidP="00D174E4">
            <w:pPr>
              <w:spacing w:line="240" w:lineRule="auto"/>
              <w:ind w:firstLine="0"/>
              <w:rPr>
                <w:rFonts w:eastAsia="Times New Roman" w:cs="Times New Roman"/>
                <w:szCs w:val="20"/>
                <w:lang w:eastAsia="bg-BG"/>
              </w:rPr>
            </w:pPr>
            <w:r w:rsidRPr="006A629A">
              <w:rPr>
                <w:rFonts w:eastAsia="Times New Roman" w:cs="Times New Roman"/>
                <w:szCs w:val="20"/>
                <w:lang w:eastAsia="bg-BG"/>
              </w:rPr>
              <w:t>Съблюдава се за малък наклон на торса напред</w:t>
            </w:r>
          </w:p>
          <w:p w14:paraId="0DD797B8" w14:textId="77777777" w:rsidR="00B53877" w:rsidRPr="006A629A" w:rsidRDefault="00B53877" w:rsidP="00D174E4">
            <w:pPr>
              <w:spacing w:line="240" w:lineRule="auto"/>
              <w:ind w:firstLine="0"/>
              <w:jc w:val="center"/>
              <w:rPr>
                <w:rFonts w:eastAsia="Times New Roman" w:cs="Times New Roman"/>
                <w:szCs w:val="20"/>
                <w:lang w:eastAsia="bg-BG"/>
              </w:rPr>
            </w:pPr>
          </w:p>
          <w:p w14:paraId="22E416E8" w14:textId="77777777" w:rsidR="00B53877" w:rsidRPr="006A629A" w:rsidRDefault="00B53877" w:rsidP="00D174E4">
            <w:pPr>
              <w:spacing w:line="240" w:lineRule="auto"/>
              <w:ind w:firstLine="0"/>
              <w:rPr>
                <w:rFonts w:cs="Times New Roman"/>
                <w:szCs w:val="24"/>
              </w:rPr>
            </w:pPr>
          </w:p>
          <w:p w14:paraId="234F8A70" w14:textId="77777777" w:rsidR="00B53877" w:rsidRPr="006A629A" w:rsidRDefault="00B53877" w:rsidP="00D174E4">
            <w:pPr>
              <w:spacing w:line="240" w:lineRule="auto"/>
              <w:ind w:firstLine="0"/>
              <w:rPr>
                <w:rFonts w:eastAsia="Calibri" w:cs="Times New Roman"/>
                <w:szCs w:val="24"/>
              </w:rPr>
            </w:pPr>
          </w:p>
          <w:p w14:paraId="3D7EC174" w14:textId="77777777" w:rsidR="00B53877" w:rsidRPr="006A629A" w:rsidRDefault="00B53877" w:rsidP="00D174E4">
            <w:pPr>
              <w:spacing w:line="240" w:lineRule="auto"/>
              <w:ind w:firstLine="0"/>
              <w:rPr>
                <w:rFonts w:eastAsia="Times New Roman" w:cs="Times New Roman"/>
                <w:szCs w:val="24"/>
                <w:lang w:eastAsia="bg-BG"/>
              </w:rPr>
            </w:pPr>
            <w:r w:rsidRPr="006A629A">
              <w:rPr>
                <w:rFonts w:eastAsia="Calibri" w:cs="Times New Roman"/>
                <w:szCs w:val="24"/>
              </w:rPr>
              <w:t>Следи се за обтегнато положение на краката и по-голяма амплитуда</w:t>
            </w:r>
          </w:p>
          <w:p w14:paraId="42D06604" w14:textId="77777777" w:rsidR="00B53877" w:rsidRPr="006A629A" w:rsidRDefault="00B53877" w:rsidP="00D174E4">
            <w:pPr>
              <w:spacing w:line="240" w:lineRule="auto"/>
              <w:ind w:firstLine="0"/>
              <w:jc w:val="center"/>
              <w:rPr>
                <w:rFonts w:eastAsia="Times New Roman" w:cs="Times New Roman"/>
                <w:szCs w:val="20"/>
                <w:lang w:eastAsia="bg-BG"/>
              </w:rPr>
            </w:pPr>
          </w:p>
          <w:p w14:paraId="4FE6905A" w14:textId="77777777" w:rsidR="00B53877" w:rsidRPr="006A629A" w:rsidRDefault="00B53877" w:rsidP="00D174E4">
            <w:pPr>
              <w:spacing w:line="240" w:lineRule="auto"/>
              <w:ind w:firstLine="0"/>
              <w:rPr>
                <w:rFonts w:eastAsia="Times New Roman" w:cs="Times New Roman"/>
                <w:szCs w:val="20"/>
                <w:lang w:eastAsia="bg-BG"/>
              </w:rPr>
            </w:pPr>
          </w:p>
          <w:p w14:paraId="5B3CB1EC" w14:textId="77777777" w:rsidR="00B53877" w:rsidRPr="006A629A" w:rsidRDefault="00B53877" w:rsidP="00D174E4">
            <w:pPr>
              <w:spacing w:line="240" w:lineRule="auto"/>
              <w:ind w:firstLine="0"/>
              <w:rPr>
                <w:rFonts w:eastAsia="Times New Roman" w:cs="Times New Roman"/>
                <w:szCs w:val="20"/>
                <w:lang w:eastAsia="bg-BG"/>
              </w:rPr>
            </w:pPr>
          </w:p>
          <w:p w14:paraId="428293C9" w14:textId="77777777" w:rsidR="00B53877" w:rsidRDefault="00B53877" w:rsidP="00D174E4">
            <w:pPr>
              <w:spacing w:line="240" w:lineRule="auto"/>
              <w:ind w:firstLine="0"/>
              <w:rPr>
                <w:rFonts w:eastAsia="Times New Roman" w:cs="Times New Roman"/>
                <w:szCs w:val="20"/>
                <w:lang w:eastAsia="bg-BG"/>
              </w:rPr>
            </w:pPr>
            <w:r w:rsidRPr="006A629A">
              <w:rPr>
                <w:rFonts w:eastAsia="Times New Roman" w:cs="Times New Roman"/>
                <w:szCs w:val="20"/>
                <w:lang w:eastAsia="bg-BG"/>
              </w:rPr>
              <w:t>Съблюдава се за правилна координация на ръцете при отскок.</w:t>
            </w:r>
          </w:p>
          <w:p w14:paraId="266C52D3" w14:textId="77777777" w:rsidR="00B53877" w:rsidRDefault="00B53877" w:rsidP="00D174E4">
            <w:pPr>
              <w:spacing w:line="240" w:lineRule="auto"/>
              <w:ind w:firstLine="0"/>
              <w:rPr>
                <w:rFonts w:eastAsia="Times New Roman" w:cs="Times New Roman"/>
                <w:szCs w:val="20"/>
                <w:lang w:eastAsia="bg-BG"/>
              </w:rPr>
            </w:pPr>
          </w:p>
          <w:p w14:paraId="24B22319" w14:textId="77777777" w:rsidR="00B53877" w:rsidRPr="006A629A" w:rsidRDefault="00B53877" w:rsidP="00D174E4">
            <w:pPr>
              <w:spacing w:line="240" w:lineRule="auto"/>
              <w:ind w:firstLine="0"/>
              <w:rPr>
                <w:rFonts w:eastAsia="Times New Roman" w:cs="Times New Roman"/>
                <w:szCs w:val="20"/>
                <w:lang w:eastAsia="bg-BG"/>
              </w:rPr>
            </w:pPr>
            <w:r w:rsidRPr="006A629A">
              <w:rPr>
                <w:rFonts w:eastAsia="Times New Roman" w:cs="Times New Roman"/>
                <w:szCs w:val="20"/>
                <w:lang w:eastAsia="bg-BG"/>
              </w:rPr>
              <w:t xml:space="preserve">Изисква се правилно </w:t>
            </w:r>
            <w:proofErr w:type="spellStart"/>
            <w:r w:rsidRPr="006A629A">
              <w:rPr>
                <w:rFonts w:eastAsia="Times New Roman" w:cs="Times New Roman"/>
                <w:szCs w:val="20"/>
                <w:lang w:eastAsia="bg-BG"/>
              </w:rPr>
              <w:t>телодържане</w:t>
            </w:r>
            <w:proofErr w:type="spellEnd"/>
          </w:p>
          <w:p w14:paraId="60F943A2" w14:textId="77777777" w:rsidR="00B53877" w:rsidRPr="006A629A" w:rsidRDefault="00B53877" w:rsidP="00D174E4">
            <w:pPr>
              <w:spacing w:line="240" w:lineRule="auto"/>
              <w:ind w:firstLine="0"/>
              <w:rPr>
                <w:rFonts w:eastAsia="Times New Roman" w:cs="Times New Roman"/>
                <w:szCs w:val="20"/>
                <w:lang w:eastAsia="bg-BG"/>
              </w:rPr>
            </w:pPr>
          </w:p>
          <w:p w14:paraId="55A4779D" w14:textId="77777777" w:rsidR="00B53877" w:rsidRPr="006A629A" w:rsidRDefault="00B53877" w:rsidP="00D174E4">
            <w:pPr>
              <w:spacing w:line="240" w:lineRule="auto"/>
              <w:ind w:firstLine="0"/>
              <w:rPr>
                <w:rFonts w:eastAsia="Times New Roman" w:cs="Times New Roman"/>
                <w:szCs w:val="20"/>
                <w:lang w:eastAsia="bg-BG"/>
              </w:rPr>
            </w:pPr>
          </w:p>
          <w:p w14:paraId="218DB31B" w14:textId="77777777" w:rsidR="00B53877" w:rsidRDefault="00B53877" w:rsidP="00D174E4">
            <w:pPr>
              <w:spacing w:line="240" w:lineRule="auto"/>
              <w:ind w:firstLine="0"/>
              <w:rPr>
                <w:rFonts w:eastAsia="Times New Roman" w:cs="Times New Roman"/>
                <w:szCs w:val="20"/>
                <w:lang w:eastAsia="bg-BG"/>
              </w:rPr>
            </w:pPr>
          </w:p>
          <w:p w14:paraId="541CC9F4" w14:textId="77777777" w:rsidR="00B53877" w:rsidRDefault="00B53877" w:rsidP="00D174E4">
            <w:pPr>
              <w:spacing w:line="240" w:lineRule="auto"/>
              <w:ind w:firstLine="0"/>
              <w:rPr>
                <w:rFonts w:eastAsia="Times New Roman" w:cs="Times New Roman"/>
                <w:szCs w:val="20"/>
                <w:lang w:eastAsia="bg-BG"/>
              </w:rPr>
            </w:pPr>
          </w:p>
          <w:p w14:paraId="6F7C89DA" w14:textId="77777777" w:rsidR="00B53877" w:rsidRDefault="00B53877" w:rsidP="00D174E4">
            <w:pPr>
              <w:spacing w:line="240" w:lineRule="auto"/>
              <w:ind w:firstLine="0"/>
              <w:rPr>
                <w:rFonts w:eastAsia="Times New Roman" w:cs="Times New Roman"/>
                <w:szCs w:val="20"/>
                <w:lang w:eastAsia="bg-BG"/>
              </w:rPr>
            </w:pPr>
          </w:p>
          <w:p w14:paraId="17C165D6" w14:textId="77777777" w:rsidR="00B53877" w:rsidRPr="006A629A" w:rsidRDefault="00B53877" w:rsidP="00D174E4">
            <w:pPr>
              <w:spacing w:line="240" w:lineRule="auto"/>
              <w:ind w:firstLine="0"/>
              <w:rPr>
                <w:rFonts w:eastAsia="Times New Roman" w:cs="Times New Roman"/>
                <w:szCs w:val="20"/>
                <w:lang w:eastAsia="bg-BG"/>
              </w:rPr>
            </w:pPr>
          </w:p>
          <w:p w14:paraId="716C7CF5" w14:textId="77777777" w:rsidR="00B53877" w:rsidRPr="006A629A" w:rsidRDefault="00B53877" w:rsidP="00D174E4">
            <w:pPr>
              <w:spacing w:line="240" w:lineRule="auto"/>
              <w:ind w:firstLine="0"/>
            </w:pPr>
            <w:r w:rsidRPr="006A629A">
              <w:object w:dxaOrig="1440" w:dyaOrig="900" w14:anchorId="3899D86F">
                <v:shape id="_x0000_i1030" type="#_x0000_t75" style="width:1in;height:44.4pt" o:ole="">
                  <v:imagedata r:id="rId73" o:title=""/>
                </v:shape>
                <o:OLEObject Type="Embed" ProgID="PBrush" ShapeID="_x0000_i1030" DrawAspect="Content" ObjectID="_1713021311" r:id="rId74"/>
              </w:object>
            </w:r>
          </w:p>
          <w:p w14:paraId="6A02C860" w14:textId="77777777" w:rsidR="00B53877" w:rsidRPr="006A629A" w:rsidRDefault="00B53877" w:rsidP="00D174E4">
            <w:pPr>
              <w:spacing w:line="240" w:lineRule="auto"/>
              <w:ind w:firstLine="0"/>
              <w:rPr>
                <w:rFonts w:eastAsia="Times New Roman" w:cs="Times New Roman"/>
                <w:szCs w:val="20"/>
                <w:lang w:eastAsia="bg-BG"/>
              </w:rPr>
            </w:pPr>
          </w:p>
          <w:p w14:paraId="07CDF102" w14:textId="77777777" w:rsidR="00B53877" w:rsidRDefault="00B53877" w:rsidP="00D174E4">
            <w:pPr>
              <w:spacing w:line="240" w:lineRule="auto"/>
              <w:ind w:firstLine="0"/>
              <w:rPr>
                <w:rFonts w:eastAsia="Times New Roman" w:cs="Times New Roman"/>
                <w:szCs w:val="20"/>
                <w:lang w:eastAsia="bg-BG"/>
              </w:rPr>
            </w:pPr>
          </w:p>
          <w:p w14:paraId="02A37CF2" w14:textId="77777777" w:rsidR="00B53877" w:rsidRDefault="00B53877" w:rsidP="00D174E4">
            <w:pPr>
              <w:spacing w:line="240" w:lineRule="auto"/>
              <w:ind w:firstLine="0"/>
              <w:rPr>
                <w:rFonts w:eastAsia="Times New Roman" w:cs="Times New Roman"/>
                <w:szCs w:val="20"/>
                <w:lang w:eastAsia="bg-BG"/>
              </w:rPr>
            </w:pPr>
          </w:p>
          <w:p w14:paraId="54FD11A0" w14:textId="77777777" w:rsidR="00B53877" w:rsidRPr="006A629A" w:rsidRDefault="00B53877" w:rsidP="00D174E4">
            <w:pPr>
              <w:spacing w:line="240" w:lineRule="auto"/>
              <w:ind w:firstLine="0"/>
              <w:rPr>
                <w:rFonts w:eastAsia="Times New Roman" w:cs="Times New Roman"/>
                <w:szCs w:val="20"/>
                <w:lang w:eastAsia="bg-BG"/>
              </w:rPr>
            </w:pPr>
          </w:p>
          <w:p w14:paraId="0B9A0C6F" w14:textId="77777777" w:rsidR="00B53877" w:rsidRPr="006A629A" w:rsidRDefault="00B53877" w:rsidP="00D174E4">
            <w:pPr>
              <w:spacing w:line="240" w:lineRule="auto"/>
              <w:ind w:firstLine="0"/>
              <w:rPr>
                <w:rFonts w:eastAsia="Times New Roman" w:cs="Times New Roman"/>
                <w:szCs w:val="20"/>
                <w:lang w:eastAsia="bg-BG"/>
              </w:rPr>
            </w:pPr>
            <w:r w:rsidRPr="006A629A">
              <w:rPr>
                <w:rFonts w:eastAsia="Times New Roman" w:cs="Times New Roman"/>
                <w:szCs w:val="20"/>
                <w:lang w:eastAsia="bg-BG"/>
              </w:rPr>
              <w:t>Следи се за правилна координация на движенията</w:t>
            </w:r>
          </w:p>
          <w:p w14:paraId="2FDBB89F" w14:textId="77777777" w:rsidR="00B53877" w:rsidRPr="006A629A" w:rsidRDefault="00B53877" w:rsidP="00D174E4">
            <w:pPr>
              <w:spacing w:line="240" w:lineRule="auto"/>
              <w:ind w:firstLine="0"/>
              <w:rPr>
                <w:rFonts w:eastAsia="Times New Roman" w:cs="Times New Roman"/>
                <w:szCs w:val="20"/>
                <w:lang w:eastAsia="bg-BG"/>
              </w:rPr>
            </w:pPr>
          </w:p>
          <w:p w14:paraId="1B466B61" w14:textId="77777777" w:rsidR="00B53877" w:rsidRDefault="00B53877" w:rsidP="00D174E4">
            <w:pPr>
              <w:spacing w:line="240" w:lineRule="auto"/>
              <w:ind w:firstLine="0"/>
              <w:rPr>
                <w:rFonts w:eastAsia="Times New Roman" w:cs="Times New Roman"/>
                <w:szCs w:val="20"/>
                <w:lang w:eastAsia="bg-BG"/>
              </w:rPr>
            </w:pPr>
          </w:p>
          <w:p w14:paraId="779223E1" w14:textId="77777777" w:rsidR="00B53877" w:rsidRPr="006A629A" w:rsidRDefault="00B53877" w:rsidP="00D174E4">
            <w:pPr>
              <w:spacing w:line="240" w:lineRule="auto"/>
              <w:ind w:firstLine="0"/>
              <w:rPr>
                <w:rFonts w:eastAsia="Times New Roman" w:cs="Times New Roman"/>
                <w:szCs w:val="20"/>
                <w:lang w:eastAsia="bg-BG"/>
              </w:rPr>
            </w:pPr>
            <w:r w:rsidRPr="006A629A">
              <w:rPr>
                <w:rFonts w:eastAsia="Times New Roman" w:cs="Times New Roman"/>
                <w:szCs w:val="20"/>
                <w:lang w:eastAsia="bg-BG"/>
              </w:rPr>
              <w:t>Изисква се торсът да бъде малко наклонен напред</w:t>
            </w:r>
          </w:p>
          <w:p w14:paraId="3C775F0E" w14:textId="77777777" w:rsidR="00B53877" w:rsidRDefault="00B53877" w:rsidP="00D174E4">
            <w:pPr>
              <w:spacing w:line="240" w:lineRule="auto"/>
              <w:ind w:firstLine="0"/>
              <w:rPr>
                <w:rFonts w:eastAsia="Times New Roman" w:cs="Times New Roman"/>
                <w:szCs w:val="20"/>
                <w:lang w:eastAsia="bg-BG"/>
              </w:rPr>
            </w:pPr>
          </w:p>
          <w:p w14:paraId="4A8680B7" w14:textId="77777777" w:rsidR="00B53877" w:rsidRDefault="00B53877" w:rsidP="00D174E4">
            <w:pPr>
              <w:spacing w:line="240" w:lineRule="auto"/>
              <w:ind w:firstLine="0"/>
              <w:rPr>
                <w:rFonts w:eastAsia="Times New Roman" w:cs="Times New Roman"/>
                <w:szCs w:val="20"/>
                <w:lang w:eastAsia="bg-BG"/>
              </w:rPr>
            </w:pPr>
          </w:p>
          <w:p w14:paraId="2504C426" w14:textId="77777777" w:rsidR="00B53877" w:rsidRDefault="00B53877" w:rsidP="00D174E4">
            <w:pPr>
              <w:spacing w:line="240" w:lineRule="auto"/>
              <w:ind w:firstLine="0"/>
              <w:rPr>
                <w:rFonts w:eastAsia="Times New Roman" w:cs="Times New Roman"/>
                <w:szCs w:val="20"/>
                <w:lang w:eastAsia="bg-BG"/>
              </w:rPr>
            </w:pPr>
          </w:p>
          <w:p w14:paraId="42E5AD36" w14:textId="77777777" w:rsidR="00B53877" w:rsidRPr="006A629A" w:rsidRDefault="00B53877" w:rsidP="00D174E4">
            <w:pPr>
              <w:spacing w:line="240" w:lineRule="auto"/>
              <w:ind w:firstLine="0"/>
              <w:rPr>
                <w:rFonts w:eastAsia="Times New Roman" w:cs="Times New Roman"/>
                <w:szCs w:val="20"/>
                <w:lang w:eastAsia="bg-BG"/>
              </w:rPr>
            </w:pPr>
          </w:p>
          <w:p w14:paraId="0032CE6E" w14:textId="77777777" w:rsidR="00B53877" w:rsidRPr="006A629A" w:rsidRDefault="00B53877" w:rsidP="00D174E4">
            <w:pPr>
              <w:spacing w:line="240" w:lineRule="auto"/>
              <w:ind w:firstLine="0"/>
              <w:rPr>
                <w:rFonts w:eastAsia="Times New Roman" w:cs="Times New Roman"/>
                <w:szCs w:val="20"/>
                <w:lang w:eastAsia="bg-BG"/>
              </w:rPr>
            </w:pPr>
            <w:r w:rsidRPr="006A629A">
              <w:rPr>
                <w:rFonts w:eastAsia="Times New Roman" w:cs="Times New Roman"/>
                <w:szCs w:val="20"/>
                <w:lang w:eastAsia="bg-BG"/>
              </w:rPr>
              <w:t>Следи се за обтегнатото положение на краката</w:t>
            </w:r>
          </w:p>
          <w:p w14:paraId="38261553" w14:textId="77777777" w:rsidR="00B53877" w:rsidRPr="006A629A" w:rsidRDefault="00B53877" w:rsidP="00D174E4">
            <w:pPr>
              <w:spacing w:line="240" w:lineRule="auto"/>
              <w:ind w:firstLine="0"/>
              <w:rPr>
                <w:rFonts w:eastAsia="Times New Roman" w:cs="Times New Roman"/>
                <w:szCs w:val="20"/>
                <w:lang w:eastAsia="bg-BG"/>
              </w:rPr>
            </w:pPr>
          </w:p>
          <w:p w14:paraId="280CCFF2" w14:textId="77777777" w:rsidR="00B53877" w:rsidRPr="006A629A" w:rsidRDefault="00B53877" w:rsidP="00D174E4">
            <w:pPr>
              <w:spacing w:line="240" w:lineRule="auto"/>
              <w:ind w:firstLine="0"/>
              <w:rPr>
                <w:rFonts w:eastAsia="Times New Roman" w:cs="Times New Roman"/>
                <w:szCs w:val="20"/>
                <w:lang w:eastAsia="bg-BG"/>
              </w:rPr>
            </w:pPr>
          </w:p>
          <w:p w14:paraId="0E924106" w14:textId="77777777" w:rsidR="00B53877" w:rsidRPr="006A629A" w:rsidRDefault="00B53877" w:rsidP="00D174E4">
            <w:pPr>
              <w:spacing w:line="240" w:lineRule="auto"/>
              <w:ind w:firstLine="0"/>
              <w:rPr>
                <w:rFonts w:eastAsia="Times New Roman" w:cs="Times New Roman"/>
                <w:szCs w:val="20"/>
                <w:lang w:eastAsia="bg-BG"/>
              </w:rPr>
            </w:pPr>
            <w:r w:rsidRPr="006A629A">
              <w:rPr>
                <w:rFonts w:eastAsia="Times New Roman" w:cs="Times New Roman"/>
                <w:szCs w:val="20"/>
                <w:lang w:eastAsia="bg-BG"/>
              </w:rPr>
              <w:t xml:space="preserve">Следи се за правилно </w:t>
            </w:r>
            <w:proofErr w:type="spellStart"/>
            <w:r w:rsidRPr="006A629A">
              <w:rPr>
                <w:rFonts w:eastAsia="Times New Roman" w:cs="Times New Roman"/>
                <w:szCs w:val="20"/>
                <w:lang w:eastAsia="bg-BG"/>
              </w:rPr>
              <w:t>телодържане</w:t>
            </w:r>
            <w:proofErr w:type="spellEnd"/>
          </w:p>
          <w:p w14:paraId="1BD528F2" w14:textId="77777777" w:rsidR="00B53877" w:rsidRPr="006A629A" w:rsidRDefault="00B53877" w:rsidP="00D174E4">
            <w:pPr>
              <w:spacing w:line="240" w:lineRule="auto"/>
              <w:ind w:firstLine="0"/>
              <w:rPr>
                <w:rFonts w:eastAsia="Times New Roman" w:cs="Times New Roman"/>
                <w:szCs w:val="20"/>
                <w:lang w:eastAsia="bg-BG"/>
              </w:rPr>
            </w:pPr>
          </w:p>
          <w:p w14:paraId="6B3590DC" w14:textId="2AD58843" w:rsidR="00B53877" w:rsidRDefault="00B53877" w:rsidP="00D174E4">
            <w:pPr>
              <w:spacing w:line="240" w:lineRule="auto"/>
              <w:rPr>
                <w:rFonts w:ascii="Calibri" w:eastAsia="Calibri" w:hAnsi="Calibri" w:cs="Times New Roman"/>
              </w:rPr>
            </w:pPr>
          </w:p>
        </w:tc>
      </w:tr>
      <w:tr w:rsidR="00B53877" w:rsidRPr="006A629A" w14:paraId="42317BBA" w14:textId="77777777" w:rsidTr="00B53877">
        <w:trPr>
          <w:gridAfter w:val="1"/>
          <w:wAfter w:w="28" w:type="dxa"/>
          <w:trHeight w:hRule="exact" w:val="13797"/>
        </w:trPr>
        <w:tc>
          <w:tcPr>
            <w:tcW w:w="454" w:type="dxa"/>
            <w:tcBorders>
              <w:top w:val="single" w:sz="4" w:space="0" w:color="auto"/>
              <w:left w:val="single" w:sz="4" w:space="0" w:color="auto"/>
              <w:bottom w:val="single" w:sz="4" w:space="0" w:color="auto"/>
              <w:right w:val="single" w:sz="4" w:space="0" w:color="auto"/>
            </w:tcBorders>
            <w:shd w:val="clear" w:color="auto" w:fill="auto"/>
            <w:textDirection w:val="btLr"/>
          </w:tcPr>
          <w:p w14:paraId="078AB3EE" w14:textId="77777777" w:rsidR="00B53877" w:rsidRPr="006A629A" w:rsidRDefault="00B53877" w:rsidP="00D174E4">
            <w:pPr>
              <w:spacing w:line="240" w:lineRule="auto"/>
              <w:ind w:right="113" w:firstLine="0"/>
              <w:jc w:val="center"/>
              <w:rPr>
                <w:rFonts w:cs="Times New Roman"/>
                <w:b/>
                <w:szCs w:val="24"/>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6E806306" w14:textId="77777777" w:rsidR="00B53877" w:rsidRDefault="00B53877" w:rsidP="00D174E4">
            <w:pPr>
              <w:spacing w:line="240" w:lineRule="auto"/>
              <w:ind w:firstLine="0"/>
            </w:pPr>
            <w:r w:rsidRPr="006A629A">
              <w:object w:dxaOrig="5280" w:dyaOrig="1725" w14:anchorId="5B4C783A">
                <v:shape id="_x0000_i1031" type="#_x0000_t75" style="width:164.4pt;height:51.6pt" o:ole="">
                  <v:imagedata r:id="rId75" o:title=""/>
                </v:shape>
                <o:OLEObject Type="Embed" ProgID="PBrush" ShapeID="_x0000_i1031" DrawAspect="Content" ObjectID="_1713021312" r:id="rId76"/>
              </w:object>
            </w:r>
          </w:p>
          <w:p w14:paraId="4E63C22F" w14:textId="77777777" w:rsidR="00B53877" w:rsidRPr="006A629A" w:rsidRDefault="00B53877" w:rsidP="00D174E4">
            <w:pPr>
              <w:spacing w:line="240" w:lineRule="auto"/>
              <w:ind w:firstLine="0"/>
              <w:rPr>
                <w:rFonts w:eastAsia="Times New Roman" w:cs="Times New Roman"/>
                <w:szCs w:val="24"/>
                <w:lang w:eastAsia="bg-BG"/>
              </w:rPr>
            </w:pPr>
            <w:r w:rsidRPr="006A629A">
              <w:rPr>
                <w:rFonts w:eastAsia="Times New Roman" w:cs="Times New Roman"/>
                <w:szCs w:val="24"/>
                <w:lang w:eastAsia="bg-BG"/>
              </w:rPr>
              <w:t xml:space="preserve"> </w:t>
            </w:r>
          </w:p>
          <w:p w14:paraId="641D5938" w14:textId="77777777" w:rsidR="00B53877" w:rsidRPr="006A629A" w:rsidRDefault="00B53877" w:rsidP="00D174E4">
            <w:pPr>
              <w:spacing w:line="240" w:lineRule="auto"/>
              <w:ind w:left="284" w:hanging="284"/>
              <w:rPr>
                <w:rFonts w:eastAsia="Times New Roman" w:cs="Times New Roman"/>
                <w:szCs w:val="24"/>
                <w:lang w:eastAsia="bg-BG"/>
              </w:rPr>
            </w:pPr>
            <w:r w:rsidRPr="006A629A">
              <w:rPr>
                <w:rFonts w:eastAsia="Times New Roman" w:cs="Times New Roman"/>
                <w:szCs w:val="24"/>
                <w:lang w:eastAsia="bg-BG"/>
              </w:rPr>
              <w:t>В) упражнения за тазов пояс и крака:</w:t>
            </w:r>
          </w:p>
          <w:p w14:paraId="54F49282" w14:textId="77777777" w:rsidR="00B53877" w:rsidRDefault="00B53877" w:rsidP="00D174E4">
            <w:pPr>
              <w:tabs>
                <w:tab w:val="left" w:pos="191"/>
              </w:tabs>
              <w:spacing w:line="240" w:lineRule="auto"/>
              <w:ind w:firstLine="0"/>
              <w:rPr>
                <w:rFonts w:eastAsia="Times New Roman" w:cs="Times New Roman"/>
                <w:szCs w:val="24"/>
                <w:lang w:eastAsia="bg-BG"/>
              </w:rPr>
            </w:pPr>
            <w:r w:rsidRPr="006A629A">
              <w:object w:dxaOrig="4410" w:dyaOrig="1560" w14:anchorId="1FAD20AA">
                <v:shape id="_x0000_i1032" type="#_x0000_t75" style="width:166.2pt;height:59.4pt" o:ole="">
                  <v:imagedata r:id="rId77" o:title=""/>
                </v:shape>
                <o:OLEObject Type="Embed" ProgID="PBrush" ShapeID="_x0000_i1032" DrawAspect="Content" ObjectID="_1713021313" r:id="rId78"/>
              </w:object>
            </w:r>
            <w:r w:rsidRPr="006A629A">
              <w:object w:dxaOrig="5460" w:dyaOrig="1740" w14:anchorId="4FCADA32">
                <v:shape id="_x0000_i1033" type="#_x0000_t75" style="width:164.4pt;height:51.6pt" o:ole="">
                  <v:imagedata r:id="rId79" o:title=""/>
                </v:shape>
                <o:OLEObject Type="Embed" ProgID="PBrush" ShapeID="_x0000_i1033" DrawAspect="Content" ObjectID="_1713021314" r:id="rId80"/>
              </w:object>
            </w:r>
          </w:p>
          <w:p w14:paraId="45A564E9" w14:textId="77777777" w:rsidR="00B53877" w:rsidRPr="006A629A" w:rsidRDefault="00B53877" w:rsidP="00D174E4">
            <w:pPr>
              <w:tabs>
                <w:tab w:val="left" w:pos="191"/>
              </w:tabs>
              <w:spacing w:line="240" w:lineRule="auto"/>
              <w:ind w:firstLine="0"/>
              <w:rPr>
                <w:rFonts w:eastAsia="Times New Roman" w:cs="Times New Roman"/>
                <w:szCs w:val="24"/>
                <w:lang w:eastAsia="bg-BG"/>
              </w:rPr>
            </w:pPr>
          </w:p>
          <w:p w14:paraId="751D16C2" w14:textId="77777777" w:rsidR="00B53877" w:rsidRPr="006A629A" w:rsidRDefault="00B53877" w:rsidP="00D174E4">
            <w:pPr>
              <w:tabs>
                <w:tab w:val="left" w:pos="191"/>
              </w:tabs>
              <w:spacing w:line="240" w:lineRule="auto"/>
              <w:ind w:left="284" w:hanging="284"/>
              <w:rPr>
                <w:rFonts w:eastAsia="Times New Roman" w:cs="Times New Roman"/>
                <w:szCs w:val="24"/>
                <w:lang w:eastAsia="bg-BG"/>
              </w:rPr>
            </w:pPr>
            <w:r w:rsidRPr="006A629A">
              <w:rPr>
                <w:rFonts w:eastAsia="Times New Roman" w:cs="Times New Roman"/>
                <w:szCs w:val="24"/>
                <w:lang w:eastAsia="bg-BG"/>
              </w:rPr>
              <w:t>Г) упражнения за тазобедрени стави:</w:t>
            </w:r>
          </w:p>
          <w:p w14:paraId="77FF01B1" w14:textId="77777777" w:rsidR="00B53877" w:rsidRPr="006A629A" w:rsidRDefault="00B53877" w:rsidP="00D174E4">
            <w:pPr>
              <w:spacing w:line="240" w:lineRule="auto"/>
              <w:ind w:firstLine="0"/>
              <w:rPr>
                <w:rFonts w:cs="Times New Roman"/>
                <w:szCs w:val="24"/>
              </w:rPr>
            </w:pPr>
            <w:r w:rsidRPr="006A629A">
              <w:object w:dxaOrig="3975" w:dyaOrig="1290" w14:anchorId="34219219">
                <v:shape id="_x0000_i1034" type="#_x0000_t75" style="width:160.8pt;height:52.8pt" o:ole="">
                  <v:imagedata r:id="rId81" o:title=""/>
                </v:shape>
                <o:OLEObject Type="Embed" ProgID="PBrush" ShapeID="_x0000_i1034" DrawAspect="Content" ObjectID="_1713021315" r:id="rId82"/>
              </w:object>
            </w:r>
            <w:r w:rsidRPr="006A629A">
              <w:rPr>
                <w:rFonts w:cs="Times New Roman"/>
                <w:b/>
                <w:noProof/>
                <w:sz w:val="28"/>
                <w:szCs w:val="28"/>
                <w:lang w:eastAsia="bg-BG"/>
              </w:rPr>
              <w:drawing>
                <wp:inline distT="0" distB="0" distL="0" distR="0" wp14:anchorId="6DE78C01" wp14:editId="66F303EA">
                  <wp:extent cx="2111331" cy="806450"/>
                  <wp:effectExtent l="0" t="0" r="3810" b="0"/>
                  <wp:docPr id="5972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115381" cy="807997"/>
                          </a:xfrm>
                          <a:prstGeom prst="rect">
                            <a:avLst/>
                          </a:prstGeom>
                          <a:noFill/>
                          <a:ln>
                            <a:noFill/>
                          </a:ln>
                        </pic:spPr>
                      </pic:pic>
                    </a:graphicData>
                  </a:graphic>
                </wp:inline>
              </w:drawing>
            </w:r>
          </w:p>
          <w:p w14:paraId="0CF0CED4" w14:textId="77777777" w:rsidR="00B53877" w:rsidRPr="006A629A" w:rsidRDefault="00B53877" w:rsidP="00D174E4">
            <w:pPr>
              <w:spacing w:line="240" w:lineRule="auto"/>
              <w:ind w:left="284" w:hanging="284"/>
              <w:rPr>
                <w:rFonts w:eastAsia="Times New Roman" w:cs="Times New Roman"/>
                <w:szCs w:val="24"/>
                <w:lang w:eastAsia="bg-BG"/>
              </w:rPr>
            </w:pPr>
            <w:r w:rsidRPr="006A629A">
              <w:rPr>
                <w:rFonts w:eastAsia="Times New Roman" w:cs="Times New Roman"/>
                <w:szCs w:val="24"/>
                <w:lang w:eastAsia="bg-BG"/>
              </w:rPr>
              <w:t>Д) упражнения за коремни и гръбни мускули:</w:t>
            </w:r>
          </w:p>
          <w:p w14:paraId="0D3B414F" w14:textId="77777777" w:rsidR="00B53877" w:rsidRPr="006A629A" w:rsidRDefault="00B53877" w:rsidP="00D174E4">
            <w:pPr>
              <w:tabs>
                <w:tab w:val="left" w:pos="191"/>
              </w:tabs>
              <w:spacing w:line="240" w:lineRule="auto"/>
              <w:ind w:firstLine="0"/>
              <w:rPr>
                <w:rFonts w:ascii="Calibri" w:eastAsia="Calibri" w:hAnsi="Calibri" w:cs="Times New Roman"/>
                <w:szCs w:val="24"/>
              </w:rPr>
            </w:pPr>
            <w:r w:rsidRPr="006A629A">
              <w:rPr>
                <w:rFonts w:cs="Times New Roman"/>
                <w:b/>
                <w:noProof/>
                <w:sz w:val="28"/>
                <w:szCs w:val="28"/>
                <w:lang w:eastAsia="bg-BG"/>
              </w:rPr>
              <w:drawing>
                <wp:inline distT="0" distB="0" distL="0" distR="0" wp14:anchorId="13EA0419" wp14:editId="13ABEFA1">
                  <wp:extent cx="2102879" cy="1358900"/>
                  <wp:effectExtent l="0" t="0" r="0" b="0"/>
                  <wp:docPr id="5972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106597" cy="1361303"/>
                          </a:xfrm>
                          <a:prstGeom prst="rect">
                            <a:avLst/>
                          </a:prstGeom>
                          <a:noFill/>
                          <a:ln>
                            <a:noFill/>
                          </a:ln>
                        </pic:spPr>
                      </pic:pic>
                    </a:graphicData>
                  </a:graphic>
                </wp:inline>
              </w:drawing>
            </w:r>
          </w:p>
          <w:p w14:paraId="35452035" w14:textId="77777777" w:rsidR="00B53877" w:rsidRDefault="00B53877" w:rsidP="00D174E4">
            <w:pPr>
              <w:spacing w:line="240" w:lineRule="auto"/>
              <w:ind w:firstLine="0"/>
            </w:pPr>
            <w:r w:rsidRPr="006A629A">
              <w:object w:dxaOrig="3030" w:dyaOrig="1995" w14:anchorId="06EE8C12">
                <v:shape id="_x0000_i1035" type="#_x0000_t75" style="width:129.6pt;height:81.6pt" o:ole="">
                  <v:imagedata r:id="rId85" o:title=""/>
                </v:shape>
                <o:OLEObject Type="Embed" ProgID="PBrush" ShapeID="_x0000_i1035" DrawAspect="Content" ObjectID="_1713021316" r:id="rId86"/>
              </w:object>
            </w:r>
          </w:p>
          <w:p w14:paraId="37F1670C" w14:textId="77777777" w:rsidR="00B53877" w:rsidRPr="006A629A" w:rsidRDefault="00B53877" w:rsidP="00D174E4">
            <w:pPr>
              <w:spacing w:line="240" w:lineRule="auto"/>
              <w:ind w:firstLine="0"/>
            </w:pPr>
          </w:p>
          <w:p w14:paraId="430B1060" w14:textId="77777777" w:rsidR="00B53877" w:rsidRPr="006A629A" w:rsidRDefault="00B53877" w:rsidP="00D174E4">
            <w:pPr>
              <w:spacing w:line="240" w:lineRule="auto"/>
              <w:ind w:firstLine="0"/>
              <w:rPr>
                <w:rFonts w:eastAsia="Times New Roman" w:cs="Times New Roman"/>
                <w:szCs w:val="24"/>
                <w:lang w:eastAsia="bg-BG"/>
              </w:rPr>
            </w:pPr>
            <w:r w:rsidRPr="006A629A">
              <w:rPr>
                <w:rFonts w:eastAsia="Times New Roman" w:cs="Times New Roman"/>
                <w:szCs w:val="24"/>
                <w:lang w:eastAsia="bg-BG"/>
              </w:rPr>
              <w:t>Е) подскоци по двойки:</w:t>
            </w:r>
          </w:p>
          <w:p w14:paraId="1A8004A0" w14:textId="77777777" w:rsidR="00B53877" w:rsidRDefault="00B53877" w:rsidP="00D174E4">
            <w:pPr>
              <w:spacing w:line="240" w:lineRule="auto"/>
              <w:ind w:firstLine="0"/>
            </w:pPr>
            <w:r w:rsidRPr="006A629A">
              <w:object w:dxaOrig="3480" w:dyaOrig="1470" w14:anchorId="088050DB">
                <v:shape id="_x0000_i1036" type="#_x0000_t75" style="width:151.8pt;height:66pt" o:ole="">
                  <v:imagedata r:id="rId87" o:title=""/>
                </v:shape>
                <o:OLEObject Type="Embed" ProgID="PBrush" ShapeID="_x0000_i1036" DrawAspect="Content" ObjectID="_1713021317" r:id="rId88"/>
              </w:object>
            </w:r>
          </w:p>
          <w:p w14:paraId="6F256A07" w14:textId="2173CB90" w:rsidR="00B53877" w:rsidRPr="00BE76A8" w:rsidRDefault="00B53877" w:rsidP="00D174E4">
            <w:pPr>
              <w:spacing w:line="240" w:lineRule="auto"/>
              <w:jc w:val="center"/>
              <w:rPr>
                <w:rFonts w:eastAsia="Times New Roman" w:cs="Times New Roman"/>
                <w:szCs w:val="24"/>
                <w:lang w:eastAsia="bg-BG"/>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CD6AF9F" w14:textId="77777777" w:rsidR="00B53877" w:rsidRPr="006A629A" w:rsidRDefault="00B53877" w:rsidP="00D174E4">
            <w:pPr>
              <w:spacing w:line="240" w:lineRule="auto"/>
              <w:ind w:right="-57" w:firstLine="0"/>
              <w:jc w:val="center"/>
              <w:rPr>
                <w:rFonts w:cs="Times New Roman"/>
                <w:szCs w:val="24"/>
              </w:rPr>
            </w:pPr>
          </w:p>
          <w:p w14:paraId="631C386F" w14:textId="77777777" w:rsidR="00B53877" w:rsidRPr="006A629A" w:rsidRDefault="00B53877" w:rsidP="00D174E4">
            <w:pPr>
              <w:spacing w:line="240" w:lineRule="auto"/>
              <w:ind w:right="-57" w:firstLine="0"/>
              <w:jc w:val="center"/>
              <w:rPr>
                <w:rFonts w:cs="Times New Roman"/>
                <w:szCs w:val="24"/>
              </w:rPr>
            </w:pPr>
          </w:p>
          <w:p w14:paraId="4CADD3B7" w14:textId="77777777" w:rsidR="00B53877" w:rsidRPr="006A629A" w:rsidRDefault="00B53877" w:rsidP="00D174E4">
            <w:pPr>
              <w:spacing w:line="240" w:lineRule="auto"/>
              <w:ind w:right="-57" w:firstLine="0"/>
              <w:jc w:val="center"/>
              <w:rPr>
                <w:rFonts w:cs="Times New Roman"/>
                <w:szCs w:val="24"/>
              </w:rPr>
            </w:pPr>
          </w:p>
          <w:p w14:paraId="439FE1B5" w14:textId="77777777" w:rsidR="00B53877" w:rsidRPr="006A629A" w:rsidRDefault="00B53877" w:rsidP="00D174E4">
            <w:pPr>
              <w:spacing w:line="240" w:lineRule="auto"/>
              <w:ind w:right="-57" w:firstLine="0"/>
              <w:jc w:val="center"/>
              <w:rPr>
                <w:rFonts w:cs="Times New Roman"/>
                <w:szCs w:val="24"/>
              </w:rPr>
            </w:pPr>
          </w:p>
          <w:p w14:paraId="67A2A881" w14:textId="77777777" w:rsidR="00B53877" w:rsidRPr="006A629A" w:rsidRDefault="00B53877" w:rsidP="00D174E4">
            <w:pPr>
              <w:spacing w:line="240" w:lineRule="auto"/>
              <w:ind w:right="-57" w:firstLine="0"/>
              <w:jc w:val="center"/>
              <w:rPr>
                <w:rFonts w:cs="Times New Roman"/>
                <w:szCs w:val="24"/>
              </w:rPr>
            </w:pPr>
          </w:p>
          <w:p w14:paraId="66274F34" w14:textId="77777777" w:rsidR="00B53877" w:rsidRPr="006A629A" w:rsidRDefault="00B53877" w:rsidP="00D174E4">
            <w:pPr>
              <w:spacing w:line="240" w:lineRule="auto"/>
              <w:ind w:right="-57" w:firstLine="0"/>
              <w:jc w:val="center"/>
              <w:rPr>
                <w:rFonts w:cs="Times New Roman"/>
                <w:szCs w:val="24"/>
              </w:rPr>
            </w:pPr>
          </w:p>
          <w:p w14:paraId="0D165EC7" w14:textId="77777777" w:rsidR="00B53877" w:rsidRPr="006A629A" w:rsidRDefault="00B53877" w:rsidP="00D174E4">
            <w:pPr>
              <w:spacing w:line="240" w:lineRule="auto"/>
              <w:ind w:right="-57" w:firstLine="0"/>
              <w:jc w:val="center"/>
              <w:rPr>
                <w:rFonts w:cs="Times New Roman"/>
                <w:szCs w:val="24"/>
              </w:rPr>
            </w:pPr>
          </w:p>
          <w:p w14:paraId="2E3EA673" w14:textId="77777777" w:rsidR="00B53877" w:rsidRPr="006A629A" w:rsidRDefault="00B53877" w:rsidP="00D174E4">
            <w:pPr>
              <w:spacing w:line="240" w:lineRule="auto"/>
              <w:ind w:right="-57" w:firstLine="0"/>
              <w:jc w:val="center"/>
              <w:rPr>
                <w:rFonts w:cs="Times New Roman"/>
                <w:szCs w:val="24"/>
              </w:rPr>
            </w:pPr>
          </w:p>
          <w:p w14:paraId="34845F6C" w14:textId="77777777" w:rsidR="00B53877" w:rsidRPr="006A629A" w:rsidRDefault="00B53877" w:rsidP="00D174E4">
            <w:pPr>
              <w:spacing w:line="240" w:lineRule="auto"/>
              <w:ind w:right="-57" w:firstLine="0"/>
              <w:jc w:val="center"/>
              <w:rPr>
                <w:rFonts w:cs="Times New Roman"/>
                <w:szCs w:val="24"/>
              </w:rPr>
            </w:pPr>
          </w:p>
          <w:p w14:paraId="554D7D50" w14:textId="77777777" w:rsidR="00B53877" w:rsidRPr="006A629A" w:rsidRDefault="00B53877" w:rsidP="00D174E4">
            <w:pPr>
              <w:spacing w:line="240" w:lineRule="auto"/>
              <w:ind w:right="-57" w:firstLine="0"/>
              <w:jc w:val="center"/>
              <w:rPr>
                <w:rFonts w:cs="Times New Roman"/>
                <w:szCs w:val="24"/>
              </w:rPr>
            </w:pPr>
          </w:p>
          <w:p w14:paraId="18CD400E" w14:textId="77777777" w:rsidR="00B53877" w:rsidRPr="006A629A" w:rsidRDefault="00B53877" w:rsidP="00D174E4">
            <w:pPr>
              <w:spacing w:line="240" w:lineRule="auto"/>
              <w:ind w:right="-57" w:firstLine="0"/>
              <w:jc w:val="center"/>
              <w:rPr>
                <w:rFonts w:cs="Times New Roman"/>
                <w:szCs w:val="24"/>
              </w:rPr>
            </w:pPr>
          </w:p>
          <w:p w14:paraId="151F1256" w14:textId="77777777" w:rsidR="00B53877" w:rsidRPr="006A629A" w:rsidRDefault="00B53877" w:rsidP="00D174E4">
            <w:pPr>
              <w:spacing w:line="240" w:lineRule="auto"/>
              <w:ind w:right="-57" w:firstLine="0"/>
              <w:jc w:val="center"/>
              <w:rPr>
                <w:rFonts w:cs="Times New Roman"/>
                <w:szCs w:val="24"/>
              </w:rPr>
            </w:pPr>
          </w:p>
          <w:p w14:paraId="640F1806" w14:textId="77777777" w:rsidR="00B53877" w:rsidRDefault="00B53877" w:rsidP="00D174E4">
            <w:pPr>
              <w:spacing w:line="240" w:lineRule="auto"/>
              <w:ind w:right="-57" w:firstLine="0"/>
              <w:jc w:val="center"/>
              <w:rPr>
                <w:rFonts w:cs="Times New Roman"/>
                <w:szCs w:val="24"/>
              </w:rPr>
            </w:pPr>
          </w:p>
          <w:p w14:paraId="32199385" w14:textId="77777777" w:rsidR="00B53877" w:rsidRDefault="00B53877" w:rsidP="00D174E4">
            <w:pPr>
              <w:spacing w:line="240" w:lineRule="auto"/>
              <w:ind w:right="-57" w:firstLine="0"/>
              <w:jc w:val="center"/>
              <w:rPr>
                <w:rFonts w:cs="Times New Roman"/>
                <w:szCs w:val="24"/>
              </w:rPr>
            </w:pPr>
          </w:p>
          <w:p w14:paraId="1A3D1A07" w14:textId="77777777" w:rsidR="00B53877" w:rsidRDefault="00B53877" w:rsidP="00D174E4">
            <w:pPr>
              <w:spacing w:line="240" w:lineRule="auto"/>
              <w:ind w:right="-57" w:firstLine="0"/>
              <w:jc w:val="center"/>
              <w:rPr>
                <w:rFonts w:cs="Times New Roman"/>
                <w:szCs w:val="24"/>
              </w:rPr>
            </w:pPr>
          </w:p>
          <w:p w14:paraId="351C47AD" w14:textId="77777777" w:rsidR="00B53877" w:rsidRDefault="00B53877" w:rsidP="00D174E4">
            <w:pPr>
              <w:spacing w:line="240" w:lineRule="auto"/>
              <w:ind w:right="-57" w:firstLine="0"/>
              <w:jc w:val="center"/>
              <w:rPr>
                <w:rFonts w:cs="Times New Roman"/>
                <w:szCs w:val="24"/>
              </w:rPr>
            </w:pPr>
          </w:p>
          <w:p w14:paraId="18F6761E" w14:textId="77777777" w:rsidR="00B53877" w:rsidRDefault="00B53877" w:rsidP="00D174E4">
            <w:pPr>
              <w:spacing w:line="240" w:lineRule="auto"/>
              <w:ind w:right="-57" w:firstLine="0"/>
              <w:jc w:val="center"/>
              <w:rPr>
                <w:rFonts w:cs="Times New Roman"/>
                <w:szCs w:val="24"/>
              </w:rPr>
            </w:pPr>
          </w:p>
          <w:p w14:paraId="421E0E34" w14:textId="77777777" w:rsidR="00B53877" w:rsidRDefault="00B53877" w:rsidP="00D174E4">
            <w:pPr>
              <w:spacing w:line="240" w:lineRule="auto"/>
              <w:ind w:right="-57" w:firstLine="0"/>
              <w:jc w:val="center"/>
              <w:rPr>
                <w:rFonts w:cs="Times New Roman"/>
                <w:szCs w:val="24"/>
              </w:rPr>
            </w:pPr>
          </w:p>
          <w:p w14:paraId="1613A84D" w14:textId="77777777" w:rsidR="00B53877" w:rsidRDefault="00B53877" w:rsidP="00D174E4">
            <w:pPr>
              <w:spacing w:line="240" w:lineRule="auto"/>
              <w:ind w:right="-57" w:firstLine="0"/>
              <w:jc w:val="center"/>
              <w:rPr>
                <w:rFonts w:cs="Times New Roman"/>
                <w:szCs w:val="24"/>
              </w:rPr>
            </w:pPr>
          </w:p>
          <w:p w14:paraId="0B2C496C" w14:textId="77777777" w:rsidR="00B53877" w:rsidRDefault="00B53877" w:rsidP="00D174E4">
            <w:pPr>
              <w:spacing w:line="240" w:lineRule="auto"/>
              <w:ind w:right="-57" w:firstLine="0"/>
              <w:jc w:val="center"/>
              <w:rPr>
                <w:rFonts w:cs="Times New Roman"/>
                <w:szCs w:val="24"/>
              </w:rPr>
            </w:pPr>
          </w:p>
          <w:p w14:paraId="3D097798" w14:textId="77777777" w:rsidR="00B53877" w:rsidRDefault="00B53877" w:rsidP="00D174E4">
            <w:pPr>
              <w:spacing w:line="240" w:lineRule="auto"/>
              <w:ind w:right="-57" w:firstLine="0"/>
              <w:jc w:val="center"/>
              <w:rPr>
                <w:rFonts w:cs="Times New Roman"/>
                <w:szCs w:val="24"/>
              </w:rPr>
            </w:pPr>
          </w:p>
          <w:p w14:paraId="2F3DE760" w14:textId="77777777" w:rsidR="00B53877" w:rsidRDefault="00B53877" w:rsidP="00D174E4">
            <w:pPr>
              <w:spacing w:line="240" w:lineRule="auto"/>
              <w:ind w:right="-57" w:firstLine="0"/>
              <w:jc w:val="center"/>
              <w:rPr>
                <w:rFonts w:cs="Times New Roman"/>
                <w:szCs w:val="24"/>
              </w:rPr>
            </w:pPr>
          </w:p>
          <w:p w14:paraId="74E20997" w14:textId="77777777" w:rsidR="00B53877" w:rsidRDefault="00B53877" w:rsidP="00D174E4">
            <w:pPr>
              <w:spacing w:line="240" w:lineRule="auto"/>
              <w:ind w:right="-57" w:firstLine="0"/>
              <w:jc w:val="center"/>
              <w:rPr>
                <w:rFonts w:cs="Times New Roman"/>
                <w:szCs w:val="24"/>
              </w:rPr>
            </w:pPr>
          </w:p>
          <w:p w14:paraId="1E96DD25" w14:textId="77777777" w:rsidR="00B53877" w:rsidRDefault="00B53877" w:rsidP="00D174E4">
            <w:pPr>
              <w:spacing w:line="240" w:lineRule="auto"/>
              <w:ind w:right="-57" w:firstLine="0"/>
              <w:jc w:val="center"/>
              <w:rPr>
                <w:rFonts w:cs="Times New Roman"/>
                <w:szCs w:val="24"/>
              </w:rPr>
            </w:pPr>
          </w:p>
          <w:p w14:paraId="1CAE8E83" w14:textId="77777777" w:rsidR="00B53877" w:rsidRDefault="00B53877" w:rsidP="00D174E4">
            <w:pPr>
              <w:spacing w:line="240" w:lineRule="auto"/>
              <w:ind w:right="-57" w:firstLine="0"/>
              <w:jc w:val="center"/>
              <w:rPr>
                <w:rFonts w:cs="Times New Roman"/>
                <w:szCs w:val="24"/>
              </w:rPr>
            </w:pPr>
          </w:p>
          <w:p w14:paraId="6F9E08A9" w14:textId="77777777" w:rsidR="00B53877" w:rsidRDefault="00B53877" w:rsidP="00D174E4">
            <w:pPr>
              <w:spacing w:line="240" w:lineRule="auto"/>
              <w:ind w:right="-57" w:firstLine="0"/>
              <w:jc w:val="center"/>
              <w:rPr>
                <w:rFonts w:cs="Times New Roman"/>
                <w:szCs w:val="24"/>
              </w:rPr>
            </w:pPr>
          </w:p>
          <w:p w14:paraId="1CBF29C4" w14:textId="77777777" w:rsidR="00B53877" w:rsidRDefault="00B53877" w:rsidP="00D174E4">
            <w:pPr>
              <w:spacing w:line="240" w:lineRule="auto"/>
              <w:ind w:right="-57" w:firstLine="0"/>
              <w:jc w:val="center"/>
              <w:rPr>
                <w:rFonts w:cs="Times New Roman"/>
                <w:szCs w:val="24"/>
              </w:rPr>
            </w:pPr>
          </w:p>
          <w:p w14:paraId="6CB20D1B" w14:textId="77777777" w:rsidR="00B53877" w:rsidRDefault="00B53877" w:rsidP="00D174E4">
            <w:pPr>
              <w:spacing w:line="240" w:lineRule="auto"/>
              <w:ind w:right="-57" w:firstLine="0"/>
              <w:jc w:val="center"/>
              <w:rPr>
                <w:rFonts w:cs="Times New Roman"/>
                <w:szCs w:val="24"/>
              </w:rPr>
            </w:pPr>
          </w:p>
          <w:p w14:paraId="05ADBAE6" w14:textId="77777777" w:rsidR="00B53877" w:rsidRDefault="00B53877" w:rsidP="00D174E4">
            <w:pPr>
              <w:spacing w:line="240" w:lineRule="auto"/>
              <w:ind w:right="-57" w:firstLine="0"/>
              <w:jc w:val="center"/>
              <w:rPr>
                <w:rFonts w:cs="Times New Roman"/>
                <w:szCs w:val="24"/>
              </w:rPr>
            </w:pPr>
          </w:p>
          <w:p w14:paraId="74E7C738" w14:textId="77777777" w:rsidR="00B53877" w:rsidRDefault="00B53877" w:rsidP="00D174E4">
            <w:pPr>
              <w:spacing w:line="240" w:lineRule="auto"/>
              <w:ind w:right="-57" w:firstLine="0"/>
              <w:jc w:val="center"/>
              <w:rPr>
                <w:rFonts w:cs="Times New Roman"/>
                <w:szCs w:val="24"/>
              </w:rPr>
            </w:pPr>
          </w:p>
          <w:p w14:paraId="7AD29BFD" w14:textId="77777777" w:rsidR="00B53877" w:rsidRDefault="00B53877" w:rsidP="00D174E4">
            <w:pPr>
              <w:spacing w:line="240" w:lineRule="auto"/>
              <w:ind w:right="-57" w:firstLine="0"/>
              <w:jc w:val="center"/>
              <w:rPr>
                <w:rFonts w:cs="Times New Roman"/>
                <w:szCs w:val="24"/>
              </w:rPr>
            </w:pPr>
          </w:p>
          <w:p w14:paraId="7CB72148" w14:textId="77777777" w:rsidR="00B53877" w:rsidRDefault="00B53877" w:rsidP="00D174E4">
            <w:pPr>
              <w:spacing w:line="240" w:lineRule="auto"/>
              <w:ind w:right="-57" w:firstLine="0"/>
              <w:jc w:val="center"/>
              <w:rPr>
                <w:rFonts w:cs="Times New Roman"/>
                <w:szCs w:val="24"/>
              </w:rPr>
            </w:pPr>
          </w:p>
          <w:p w14:paraId="1884C869" w14:textId="77777777" w:rsidR="00B53877" w:rsidRDefault="00B53877" w:rsidP="00D174E4">
            <w:pPr>
              <w:spacing w:line="240" w:lineRule="auto"/>
              <w:ind w:right="-57" w:firstLine="0"/>
              <w:jc w:val="center"/>
              <w:rPr>
                <w:rFonts w:cs="Times New Roman"/>
                <w:szCs w:val="24"/>
              </w:rPr>
            </w:pPr>
          </w:p>
          <w:p w14:paraId="3909245C" w14:textId="77777777" w:rsidR="00B53877" w:rsidRDefault="00B53877" w:rsidP="00D174E4">
            <w:pPr>
              <w:spacing w:line="240" w:lineRule="auto"/>
              <w:ind w:right="-57" w:firstLine="0"/>
              <w:jc w:val="center"/>
              <w:rPr>
                <w:rFonts w:cs="Times New Roman"/>
                <w:szCs w:val="24"/>
              </w:rPr>
            </w:pPr>
          </w:p>
          <w:p w14:paraId="2EC4AA73" w14:textId="77777777" w:rsidR="00B53877" w:rsidRDefault="00B53877" w:rsidP="00D174E4">
            <w:pPr>
              <w:spacing w:line="240" w:lineRule="auto"/>
              <w:ind w:right="-57" w:firstLine="0"/>
              <w:jc w:val="center"/>
              <w:rPr>
                <w:rFonts w:cs="Times New Roman"/>
                <w:szCs w:val="24"/>
              </w:rPr>
            </w:pPr>
          </w:p>
          <w:p w14:paraId="49CBCD20" w14:textId="77777777" w:rsidR="00B53877" w:rsidRDefault="00B53877" w:rsidP="00D174E4">
            <w:pPr>
              <w:spacing w:line="240" w:lineRule="auto"/>
              <w:ind w:right="-57" w:firstLine="0"/>
              <w:jc w:val="center"/>
              <w:rPr>
                <w:rFonts w:cs="Times New Roman"/>
                <w:szCs w:val="24"/>
              </w:rPr>
            </w:pPr>
          </w:p>
          <w:p w14:paraId="2A892C2D" w14:textId="77777777" w:rsidR="00B53877" w:rsidRDefault="00B53877" w:rsidP="00D174E4">
            <w:pPr>
              <w:spacing w:line="240" w:lineRule="auto"/>
              <w:ind w:right="-57" w:firstLine="0"/>
              <w:jc w:val="center"/>
              <w:rPr>
                <w:rFonts w:cs="Times New Roman"/>
                <w:szCs w:val="24"/>
              </w:rPr>
            </w:pPr>
          </w:p>
          <w:p w14:paraId="6B70953C" w14:textId="77777777" w:rsidR="00B53877" w:rsidRDefault="00B53877" w:rsidP="00D174E4">
            <w:pPr>
              <w:spacing w:line="240" w:lineRule="auto"/>
              <w:ind w:right="-57" w:firstLine="0"/>
              <w:jc w:val="center"/>
              <w:rPr>
                <w:rFonts w:cs="Times New Roman"/>
                <w:szCs w:val="24"/>
              </w:rPr>
            </w:pPr>
          </w:p>
          <w:p w14:paraId="591A054C" w14:textId="77777777" w:rsidR="00B53877" w:rsidRDefault="00B53877" w:rsidP="00D174E4">
            <w:pPr>
              <w:spacing w:line="240" w:lineRule="auto"/>
              <w:ind w:right="-57" w:firstLine="0"/>
              <w:jc w:val="center"/>
              <w:rPr>
                <w:rFonts w:cs="Times New Roman"/>
                <w:szCs w:val="24"/>
              </w:rPr>
            </w:pPr>
          </w:p>
          <w:p w14:paraId="564A2108" w14:textId="77777777" w:rsidR="00B53877" w:rsidRDefault="00B53877" w:rsidP="00D174E4">
            <w:pPr>
              <w:spacing w:line="240" w:lineRule="auto"/>
              <w:ind w:right="-57" w:firstLine="0"/>
              <w:jc w:val="center"/>
              <w:rPr>
                <w:rFonts w:cs="Times New Roman"/>
                <w:szCs w:val="24"/>
              </w:rPr>
            </w:pPr>
          </w:p>
          <w:p w14:paraId="74E20360" w14:textId="77777777" w:rsidR="00B53877" w:rsidRDefault="00B53877" w:rsidP="00D174E4">
            <w:pPr>
              <w:spacing w:line="240" w:lineRule="auto"/>
              <w:ind w:right="-57" w:firstLine="0"/>
              <w:jc w:val="center"/>
              <w:rPr>
                <w:rFonts w:cs="Times New Roman"/>
                <w:szCs w:val="24"/>
              </w:rPr>
            </w:pPr>
          </w:p>
          <w:p w14:paraId="1DA8610E" w14:textId="77777777" w:rsidR="00B53877" w:rsidRDefault="00B53877" w:rsidP="00D174E4">
            <w:pPr>
              <w:spacing w:line="240" w:lineRule="auto"/>
              <w:ind w:right="-57" w:firstLine="0"/>
              <w:jc w:val="center"/>
              <w:rPr>
                <w:rFonts w:cs="Times New Roman"/>
                <w:szCs w:val="24"/>
              </w:rPr>
            </w:pPr>
          </w:p>
          <w:p w14:paraId="5FA00E35" w14:textId="77777777" w:rsidR="00B53877" w:rsidRDefault="00B53877" w:rsidP="00D174E4">
            <w:pPr>
              <w:spacing w:line="240" w:lineRule="auto"/>
              <w:ind w:right="-57" w:firstLine="0"/>
              <w:jc w:val="center"/>
              <w:rPr>
                <w:rFonts w:cs="Times New Roman"/>
                <w:szCs w:val="24"/>
              </w:rPr>
            </w:pPr>
          </w:p>
          <w:p w14:paraId="1A4DE2F8" w14:textId="77777777" w:rsidR="00B53877" w:rsidRDefault="00B53877" w:rsidP="00D174E4">
            <w:pPr>
              <w:spacing w:line="240" w:lineRule="auto"/>
              <w:ind w:right="-57" w:firstLine="0"/>
              <w:jc w:val="center"/>
              <w:rPr>
                <w:rFonts w:cs="Times New Roman"/>
                <w:szCs w:val="24"/>
              </w:rPr>
            </w:pPr>
          </w:p>
          <w:p w14:paraId="39090428" w14:textId="77777777" w:rsidR="00B53877" w:rsidRDefault="00B53877" w:rsidP="00D174E4">
            <w:pPr>
              <w:spacing w:line="240" w:lineRule="auto"/>
              <w:ind w:right="-57" w:firstLine="0"/>
              <w:jc w:val="center"/>
              <w:rPr>
                <w:rFonts w:cs="Times New Roman"/>
                <w:szCs w:val="24"/>
              </w:rPr>
            </w:pPr>
          </w:p>
          <w:p w14:paraId="29F157FC" w14:textId="77777777" w:rsidR="00B53877" w:rsidRDefault="00B53877" w:rsidP="00D174E4">
            <w:pPr>
              <w:spacing w:line="240" w:lineRule="auto"/>
              <w:ind w:right="-57" w:firstLine="0"/>
              <w:jc w:val="center"/>
              <w:rPr>
                <w:rFonts w:cs="Times New Roman"/>
                <w:szCs w:val="24"/>
              </w:rPr>
            </w:pPr>
          </w:p>
          <w:p w14:paraId="2AC93624" w14:textId="77777777" w:rsidR="00B53877" w:rsidRDefault="00B53877" w:rsidP="00D174E4">
            <w:pPr>
              <w:spacing w:line="240" w:lineRule="auto"/>
              <w:ind w:right="-57" w:firstLine="0"/>
              <w:jc w:val="center"/>
              <w:rPr>
                <w:rFonts w:cs="Times New Roman"/>
                <w:szCs w:val="24"/>
              </w:rPr>
            </w:pPr>
          </w:p>
          <w:p w14:paraId="042EC385" w14:textId="77777777" w:rsidR="00B53877" w:rsidRDefault="00B53877" w:rsidP="00D174E4">
            <w:pPr>
              <w:spacing w:line="240" w:lineRule="auto"/>
              <w:ind w:right="-57" w:firstLine="0"/>
              <w:jc w:val="center"/>
              <w:rPr>
                <w:rFonts w:cs="Times New Roman"/>
                <w:szCs w:val="24"/>
              </w:rPr>
            </w:pPr>
          </w:p>
          <w:p w14:paraId="110F80E3" w14:textId="77777777" w:rsidR="00B53877" w:rsidRDefault="00B53877" w:rsidP="00D174E4">
            <w:pPr>
              <w:spacing w:line="240" w:lineRule="auto"/>
              <w:ind w:right="-57" w:firstLine="0"/>
              <w:jc w:val="center"/>
              <w:rPr>
                <w:rFonts w:cs="Times New Roman"/>
                <w:szCs w:val="24"/>
              </w:rPr>
            </w:pPr>
          </w:p>
          <w:p w14:paraId="09619412" w14:textId="77777777" w:rsidR="00B53877" w:rsidRDefault="00B53877" w:rsidP="00D174E4">
            <w:pPr>
              <w:spacing w:line="240" w:lineRule="auto"/>
              <w:ind w:right="-57"/>
              <w:jc w:val="center"/>
              <w:rPr>
                <w:rFonts w:cs="Times New Roman"/>
                <w:szCs w:val="24"/>
              </w:rPr>
            </w:pPr>
          </w:p>
        </w:tc>
        <w:tc>
          <w:tcPr>
            <w:tcW w:w="964" w:type="dxa"/>
            <w:tcBorders>
              <w:top w:val="single" w:sz="4" w:space="0" w:color="auto"/>
              <w:left w:val="single" w:sz="4" w:space="0" w:color="auto"/>
              <w:bottom w:val="single" w:sz="4" w:space="0" w:color="auto"/>
              <w:right w:val="single" w:sz="4" w:space="0" w:color="auto"/>
            </w:tcBorders>
            <w:shd w:val="clear" w:color="auto" w:fill="auto"/>
          </w:tcPr>
          <w:p w14:paraId="2EEA6DD6" w14:textId="77777777" w:rsidR="00B53877" w:rsidRDefault="00B53877" w:rsidP="00D174E4">
            <w:pPr>
              <w:spacing w:line="240" w:lineRule="auto"/>
              <w:ind w:firstLine="0"/>
              <w:jc w:val="center"/>
              <w:rPr>
                <w:rFonts w:cs="Times New Roman"/>
                <w:szCs w:val="24"/>
              </w:rPr>
            </w:pPr>
          </w:p>
          <w:p w14:paraId="728479B7" w14:textId="77777777" w:rsidR="00B53877" w:rsidRPr="006A629A" w:rsidRDefault="00B53877" w:rsidP="00D174E4">
            <w:pPr>
              <w:spacing w:line="240" w:lineRule="auto"/>
              <w:ind w:firstLine="0"/>
              <w:jc w:val="center"/>
              <w:rPr>
                <w:rFonts w:cs="Times New Roman"/>
                <w:szCs w:val="24"/>
              </w:rPr>
            </w:pPr>
            <w:r w:rsidRPr="006A629A">
              <w:rPr>
                <w:rFonts w:cs="Times New Roman"/>
                <w:szCs w:val="24"/>
              </w:rPr>
              <w:t>4х8 бр.</w:t>
            </w:r>
          </w:p>
          <w:p w14:paraId="5F3E4C8D" w14:textId="77777777" w:rsidR="00B53877" w:rsidRDefault="00B53877" w:rsidP="00D174E4">
            <w:pPr>
              <w:spacing w:line="240" w:lineRule="auto"/>
              <w:ind w:firstLine="0"/>
              <w:jc w:val="center"/>
              <w:rPr>
                <w:rFonts w:cs="Times New Roman"/>
                <w:szCs w:val="24"/>
              </w:rPr>
            </w:pPr>
          </w:p>
          <w:p w14:paraId="740BACCA" w14:textId="77777777" w:rsidR="00B53877" w:rsidRDefault="00B53877" w:rsidP="00D174E4">
            <w:pPr>
              <w:spacing w:line="240" w:lineRule="auto"/>
              <w:ind w:firstLine="0"/>
              <w:jc w:val="center"/>
              <w:rPr>
                <w:rFonts w:cs="Times New Roman"/>
                <w:szCs w:val="24"/>
              </w:rPr>
            </w:pPr>
          </w:p>
          <w:p w14:paraId="7EF0ACFA" w14:textId="77777777" w:rsidR="00B53877" w:rsidRDefault="00B53877" w:rsidP="00D174E4">
            <w:pPr>
              <w:spacing w:line="240" w:lineRule="auto"/>
              <w:ind w:firstLine="0"/>
              <w:jc w:val="center"/>
              <w:rPr>
                <w:rFonts w:cs="Times New Roman"/>
                <w:szCs w:val="24"/>
              </w:rPr>
            </w:pPr>
          </w:p>
          <w:p w14:paraId="7228ECBA" w14:textId="77777777" w:rsidR="00B53877" w:rsidRDefault="00B53877" w:rsidP="00D174E4">
            <w:pPr>
              <w:spacing w:line="240" w:lineRule="auto"/>
              <w:ind w:firstLine="0"/>
              <w:jc w:val="center"/>
              <w:rPr>
                <w:rFonts w:cs="Times New Roman"/>
                <w:szCs w:val="24"/>
              </w:rPr>
            </w:pPr>
          </w:p>
          <w:p w14:paraId="270E89CB" w14:textId="77777777" w:rsidR="00B53877" w:rsidRDefault="00B53877" w:rsidP="00D174E4">
            <w:pPr>
              <w:spacing w:line="240" w:lineRule="auto"/>
              <w:ind w:firstLine="0"/>
              <w:jc w:val="center"/>
              <w:rPr>
                <w:rFonts w:cs="Times New Roman"/>
                <w:szCs w:val="24"/>
              </w:rPr>
            </w:pPr>
          </w:p>
          <w:p w14:paraId="73C8EBB6" w14:textId="77777777" w:rsidR="00B53877" w:rsidRPr="006A629A" w:rsidRDefault="00B53877" w:rsidP="00D174E4">
            <w:pPr>
              <w:spacing w:line="240" w:lineRule="auto"/>
              <w:ind w:firstLine="0"/>
              <w:jc w:val="center"/>
              <w:rPr>
                <w:rFonts w:cs="Times New Roman"/>
                <w:szCs w:val="24"/>
              </w:rPr>
            </w:pPr>
          </w:p>
          <w:p w14:paraId="7E07A371" w14:textId="77777777" w:rsidR="00B53877" w:rsidRDefault="00B53877" w:rsidP="00D174E4">
            <w:pPr>
              <w:spacing w:line="240" w:lineRule="auto"/>
              <w:ind w:firstLine="0"/>
              <w:jc w:val="center"/>
              <w:rPr>
                <w:rFonts w:cs="Times New Roman"/>
                <w:szCs w:val="24"/>
              </w:rPr>
            </w:pPr>
            <w:r w:rsidRPr="006A629A">
              <w:rPr>
                <w:rFonts w:cs="Times New Roman"/>
                <w:szCs w:val="24"/>
              </w:rPr>
              <w:t>4х8 бр.</w:t>
            </w:r>
          </w:p>
          <w:p w14:paraId="06162FB3" w14:textId="77777777" w:rsidR="00B53877" w:rsidRDefault="00B53877" w:rsidP="00D174E4">
            <w:pPr>
              <w:spacing w:line="240" w:lineRule="auto"/>
              <w:ind w:firstLine="0"/>
              <w:jc w:val="center"/>
              <w:rPr>
                <w:rFonts w:cs="Times New Roman"/>
                <w:szCs w:val="24"/>
              </w:rPr>
            </w:pPr>
          </w:p>
          <w:p w14:paraId="1C308D11" w14:textId="77777777" w:rsidR="00B53877" w:rsidRDefault="00B53877" w:rsidP="00D174E4">
            <w:pPr>
              <w:spacing w:line="240" w:lineRule="auto"/>
              <w:ind w:firstLine="0"/>
              <w:jc w:val="center"/>
              <w:rPr>
                <w:rFonts w:cs="Times New Roman"/>
                <w:szCs w:val="24"/>
              </w:rPr>
            </w:pPr>
          </w:p>
          <w:p w14:paraId="0DA09102" w14:textId="77777777" w:rsidR="00B53877" w:rsidRPr="006A629A" w:rsidRDefault="00B53877" w:rsidP="00D174E4">
            <w:pPr>
              <w:spacing w:line="240" w:lineRule="auto"/>
              <w:ind w:firstLine="0"/>
              <w:jc w:val="center"/>
              <w:rPr>
                <w:rFonts w:cs="Times New Roman"/>
                <w:szCs w:val="24"/>
              </w:rPr>
            </w:pPr>
          </w:p>
          <w:p w14:paraId="63E7A64F" w14:textId="77777777" w:rsidR="00B53877" w:rsidRPr="006A629A" w:rsidRDefault="00B53877" w:rsidP="00D174E4">
            <w:pPr>
              <w:spacing w:line="240" w:lineRule="auto"/>
              <w:ind w:firstLine="0"/>
              <w:jc w:val="center"/>
              <w:rPr>
                <w:rFonts w:cs="Times New Roman"/>
                <w:szCs w:val="24"/>
              </w:rPr>
            </w:pPr>
            <w:r w:rsidRPr="006A629A">
              <w:rPr>
                <w:rFonts w:cs="Times New Roman"/>
                <w:szCs w:val="24"/>
              </w:rPr>
              <w:t>4х8 бр.</w:t>
            </w:r>
          </w:p>
          <w:p w14:paraId="48E40176" w14:textId="77777777" w:rsidR="00B53877" w:rsidRPr="006A629A" w:rsidRDefault="00B53877" w:rsidP="00D174E4">
            <w:pPr>
              <w:spacing w:line="240" w:lineRule="auto"/>
              <w:ind w:firstLine="0"/>
              <w:jc w:val="center"/>
              <w:rPr>
                <w:rFonts w:cs="Times New Roman"/>
                <w:szCs w:val="24"/>
              </w:rPr>
            </w:pPr>
          </w:p>
          <w:p w14:paraId="6E18E0C2" w14:textId="77777777" w:rsidR="00B53877" w:rsidRDefault="00B53877" w:rsidP="00D174E4">
            <w:pPr>
              <w:spacing w:line="240" w:lineRule="auto"/>
              <w:ind w:firstLine="0"/>
              <w:jc w:val="center"/>
              <w:rPr>
                <w:rFonts w:cs="Times New Roman"/>
                <w:szCs w:val="24"/>
              </w:rPr>
            </w:pPr>
          </w:p>
          <w:p w14:paraId="4B736AF6" w14:textId="77777777" w:rsidR="00B53877" w:rsidRDefault="00B53877" w:rsidP="00D174E4">
            <w:pPr>
              <w:spacing w:line="240" w:lineRule="auto"/>
              <w:ind w:firstLine="0"/>
              <w:jc w:val="center"/>
              <w:rPr>
                <w:rFonts w:cs="Times New Roman"/>
                <w:szCs w:val="24"/>
              </w:rPr>
            </w:pPr>
          </w:p>
          <w:p w14:paraId="25DB3C35" w14:textId="77777777" w:rsidR="00B53877" w:rsidRDefault="00B53877" w:rsidP="00D174E4">
            <w:pPr>
              <w:spacing w:line="240" w:lineRule="auto"/>
              <w:ind w:firstLine="0"/>
              <w:jc w:val="center"/>
              <w:rPr>
                <w:rFonts w:cs="Times New Roman"/>
                <w:szCs w:val="24"/>
              </w:rPr>
            </w:pPr>
          </w:p>
          <w:p w14:paraId="66A172C0" w14:textId="77777777" w:rsidR="00B53877" w:rsidRDefault="00B53877" w:rsidP="00D174E4">
            <w:pPr>
              <w:spacing w:line="240" w:lineRule="auto"/>
              <w:ind w:firstLine="0"/>
              <w:jc w:val="center"/>
              <w:rPr>
                <w:rFonts w:cs="Times New Roman"/>
                <w:szCs w:val="24"/>
              </w:rPr>
            </w:pPr>
          </w:p>
          <w:p w14:paraId="5ABC241D" w14:textId="77777777" w:rsidR="00B53877" w:rsidRPr="006A629A" w:rsidRDefault="00B53877" w:rsidP="00D174E4">
            <w:pPr>
              <w:spacing w:line="240" w:lineRule="auto"/>
              <w:ind w:firstLine="0"/>
              <w:jc w:val="center"/>
              <w:rPr>
                <w:rFonts w:cs="Times New Roman"/>
                <w:szCs w:val="24"/>
              </w:rPr>
            </w:pPr>
          </w:p>
          <w:p w14:paraId="7EC249BE" w14:textId="77777777" w:rsidR="00B53877" w:rsidRDefault="00B53877" w:rsidP="00D174E4">
            <w:pPr>
              <w:spacing w:line="240" w:lineRule="auto"/>
              <w:ind w:firstLine="0"/>
              <w:jc w:val="center"/>
              <w:rPr>
                <w:rFonts w:cs="Times New Roman"/>
                <w:szCs w:val="24"/>
              </w:rPr>
            </w:pPr>
            <w:r w:rsidRPr="006A629A">
              <w:rPr>
                <w:rFonts w:cs="Times New Roman"/>
                <w:szCs w:val="24"/>
              </w:rPr>
              <w:t>4х8 бр.</w:t>
            </w:r>
          </w:p>
          <w:p w14:paraId="7E93FCB9" w14:textId="77777777" w:rsidR="00B53877" w:rsidRDefault="00B53877" w:rsidP="00D174E4">
            <w:pPr>
              <w:spacing w:line="240" w:lineRule="auto"/>
              <w:ind w:firstLine="0"/>
              <w:jc w:val="center"/>
              <w:rPr>
                <w:rFonts w:cs="Times New Roman"/>
                <w:szCs w:val="24"/>
              </w:rPr>
            </w:pPr>
          </w:p>
          <w:p w14:paraId="0E534B68" w14:textId="77777777" w:rsidR="00B53877" w:rsidRDefault="00B53877" w:rsidP="00D174E4">
            <w:pPr>
              <w:spacing w:line="240" w:lineRule="auto"/>
              <w:ind w:firstLine="0"/>
              <w:jc w:val="center"/>
              <w:rPr>
                <w:rFonts w:cs="Times New Roman"/>
                <w:szCs w:val="24"/>
              </w:rPr>
            </w:pPr>
          </w:p>
          <w:p w14:paraId="2C80948C" w14:textId="77777777" w:rsidR="00B53877" w:rsidRPr="006A629A" w:rsidRDefault="00B53877" w:rsidP="00D174E4">
            <w:pPr>
              <w:spacing w:line="240" w:lineRule="auto"/>
              <w:ind w:firstLine="0"/>
              <w:jc w:val="center"/>
              <w:rPr>
                <w:rFonts w:cs="Times New Roman"/>
                <w:szCs w:val="24"/>
              </w:rPr>
            </w:pPr>
          </w:p>
          <w:p w14:paraId="5BCF8870" w14:textId="77777777" w:rsidR="00B53877" w:rsidRPr="006A629A" w:rsidRDefault="00B53877" w:rsidP="00D174E4">
            <w:pPr>
              <w:spacing w:line="240" w:lineRule="auto"/>
              <w:ind w:firstLine="0"/>
              <w:jc w:val="center"/>
              <w:rPr>
                <w:rFonts w:cs="Times New Roman"/>
                <w:szCs w:val="24"/>
              </w:rPr>
            </w:pPr>
            <w:r w:rsidRPr="006A629A">
              <w:rPr>
                <w:rFonts w:cs="Times New Roman"/>
                <w:szCs w:val="24"/>
              </w:rPr>
              <w:t>4х8 бр.</w:t>
            </w:r>
          </w:p>
          <w:p w14:paraId="43B218C3" w14:textId="77777777" w:rsidR="00B53877" w:rsidRDefault="00B53877" w:rsidP="00D174E4">
            <w:pPr>
              <w:spacing w:line="240" w:lineRule="auto"/>
              <w:ind w:firstLine="0"/>
              <w:jc w:val="center"/>
              <w:rPr>
                <w:rFonts w:cs="Times New Roman"/>
                <w:szCs w:val="24"/>
              </w:rPr>
            </w:pPr>
          </w:p>
          <w:p w14:paraId="226CD625" w14:textId="77777777" w:rsidR="00B53877" w:rsidRDefault="00B53877" w:rsidP="00D174E4">
            <w:pPr>
              <w:spacing w:line="240" w:lineRule="auto"/>
              <w:ind w:firstLine="0"/>
              <w:jc w:val="center"/>
              <w:rPr>
                <w:rFonts w:cs="Times New Roman"/>
                <w:szCs w:val="24"/>
              </w:rPr>
            </w:pPr>
          </w:p>
          <w:p w14:paraId="44601319" w14:textId="77777777" w:rsidR="00B53877" w:rsidRDefault="00B53877" w:rsidP="00D174E4">
            <w:pPr>
              <w:spacing w:line="240" w:lineRule="auto"/>
              <w:ind w:firstLine="0"/>
              <w:jc w:val="center"/>
              <w:rPr>
                <w:rFonts w:cs="Times New Roman"/>
                <w:szCs w:val="24"/>
              </w:rPr>
            </w:pPr>
          </w:p>
          <w:p w14:paraId="34C96EC3" w14:textId="77777777" w:rsidR="00B53877" w:rsidRDefault="00B53877" w:rsidP="00D174E4">
            <w:pPr>
              <w:spacing w:line="240" w:lineRule="auto"/>
              <w:ind w:firstLine="0"/>
              <w:jc w:val="center"/>
              <w:rPr>
                <w:rFonts w:cs="Times New Roman"/>
                <w:szCs w:val="24"/>
              </w:rPr>
            </w:pPr>
          </w:p>
          <w:p w14:paraId="2EAB1006" w14:textId="77777777" w:rsidR="00B53877" w:rsidRDefault="00B53877" w:rsidP="00D174E4">
            <w:pPr>
              <w:spacing w:line="240" w:lineRule="auto"/>
              <w:ind w:firstLine="0"/>
              <w:jc w:val="center"/>
              <w:rPr>
                <w:rFonts w:cs="Times New Roman"/>
                <w:szCs w:val="24"/>
              </w:rPr>
            </w:pPr>
          </w:p>
          <w:p w14:paraId="73928035" w14:textId="77777777" w:rsidR="00B53877" w:rsidRDefault="00B53877" w:rsidP="00D174E4">
            <w:pPr>
              <w:spacing w:line="240" w:lineRule="auto"/>
              <w:ind w:firstLine="0"/>
              <w:jc w:val="center"/>
              <w:rPr>
                <w:rFonts w:cs="Times New Roman"/>
                <w:szCs w:val="24"/>
              </w:rPr>
            </w:pPr>
          </w:p>
          <w:p w14:paraId="564D5CC6" w14:textId="77777777" w:rsidR="00B53877" w:rsidRPr="006A629A" w:rsidRDefault="00B53877" w:rsidP="00D174E4">
            <w:pPr>
              <w:spacing w:line="240" w:lineRule="auto"/>
              <w:ind w:firstLine="0"/>
              <w:jc w:val="center"/>
              <w:rPr>
                <w:rFonts w:cs="Times New Roman"/>
                <w:szCs w:val="24"/>
              </w:rPr>
            </w:pPr>
          </w:p>
          <w:p w14:paraId="70ED0AF1" w14:textId="77777777" w:rsidR="00B53877" w:rsidRPr="006A629A" w:rsidRDefault="00B53877" w:rsidP="00D174E4">
            <w:pPr>
              <w:spacing w:line="240" w:lineRule="auto"/>
              <w:ind w:firstLine="0"/>
              <w:jc w:val="center"/>
              <w:rPr>
                <w:rFonts w:cs="Times New Roman"/>
                <w:szCs w:val="24"/>
              </w:rPr>
            </w:pPr>
            <w:r w:rsidRPr="006A629A">
              <w:rPr>
                <w:rFonts w:cs="Times New Roman"/>
                <w:szCs w:val="24"/>
              </w:rPr>
              <w:t>8х4 бр.</w:t>
            </w:r>
          </w:p>
          <w:p w14:paraId="50C9B8C9" w14:textId="77777777" w:rsidR="00B53877" w:rsidRPr="006A629A" w:rsidRDefault="00B53877" w:rsidP="00D174E4">
            <w:pPr>
              <w:spacing w:line="240" w:lineRule="auto"/>
              <w:ind w:firstLine="0"/>
              <w:jc w:val="center"/>
              <w:rPr>
                <w:rFonts w:cs="Times New Roman"/>
                <w:szCs w:val="24"/>
              </w:rPr>
            </w:pPr>
          </w:p>
          <w:p w14:paraId="65C2CCCF" w14:textId="77777777" w:rsidR="00B53877" w:rsidRPr="006A629A" w:rsidRDefault="00B53877" w:rsidP="00D174E4">
            <w:pPr>
              <w:spacing w:line="240" w:lineRule="auto"/>
              <w:ind w:firstLine="0"/>
              <w:jc w:val="center"/>
              <w:rPr>
                <w:rFonts w:cs="Times New Roman"/>
                <w:szCs w:val="24"/>
              </w:rPr>
            </w:pPr>
          </w:p>
          <w:p w14:paraId="7D382093" w14:textId="77777777" w:rsidR="00B53877" w:rsidRPr="006A629A" w:rsidRDefault="00B53877" w:rsidP="00D174E4">
            <w:pPr>
              <w:spacing w:line="240" w:lineRule="auto"/>
              <w:ind w:firstLine="0"/>
              <w:jc w:val="center"/>
              <w:rPr>
                <w:rFonts w:cs="Times New Roman"/>
                <w:szCs w:val="24"/>
              </w:rPr>
            </w:pPr>
          </w:p>
          <w:p w14:paraId="6D469F83" w14:textId="77777777" w:rsidR="00B53877" w:rsidRDefault="00B53877" w:rsidP="00D174E4">
            <w:pPr>
              <w:spacing w:line="240" w:lineRule="auto"/>
              <w:ind w:firstLine="0"/>
              <w:jc w:val="center"/>
              <w:rPr>
                <w:rFonts w:cs="Times New Roman"/>
                <w:szCs w:val="24"/>
              </w:rPr>
            </w:pPr>
          </w:p>
          <w:p w14:paraId="49624506" w14:textId="77777777" w:rsidR="00B53877" w:rsidRPr="006A629A" w:rsidRDefault="00B53877" w:rsidP="00D174E4">
            <w:pPr>
              <w:spacing w:line="240" w:lineRule="auto"/>
              <w:ind w:firstLine="0"/>
              <w:jc w:val="center"/>
              <w:rPr>
                <w:rFonts w:cs="Times New Roman"/>
                <w:szCs w:val="24"/>
              </w:rPr>
            </w:pPr>
            <w:r w:rsidRPr="006A629A">
              <w:rPr>
                <w:rFonts w:cs="Times New Roman"/>
                <w:szCs w:val="24"/>
              </w:rPr>
              <w:t>8х2 бр.</w:t>
            </w:r>
          </w:p>
          <w:p w14:paraId="59FEC853" w14:textId="77777777" w:rsidR="00B53877" w:rsidRPr="006A629A" w:rsidRDefault="00B53877" w:rsidP="00D174E4">
            <w:pPr>
              <w:spacing w:line="240" w:lineRule="auto"/>
              <w:ind w:firstLine="0"/>
              <w:jc w:val="center"/>
              <w:rPr>
                <w:rFonts w:cs="Times New Roman"/>
                <w:szCs w:val="24"/>
              </w:rPr>
            </w:pPr>
          </w:p>
          <w:p w14:paraId="1E580D7E" w14:textId="77777777" w:rsidR="00B53877" w:rsidRDefault="00B53877" w:rsidP="00D174E4">
            <w:pPr>
              <w:spacing w:line="240" w:lineRule="auto"/>
              <w:ind w:firstLine="0"/>
              <w:jc w:val="center"/>
              <w:rPr>
                <w:rFonts w:cs="Times New Roman"/>
                <w:szCs w:val="24"/>
              </w:rPr>
            </w:pPr>
          </w:p>
          <w:p w14:paraId="330A5F7C" w14:textId="77777777" w:rsidR="00B53877" w:rsidRDefault="00B53877" w:rsidP="00D174E4">
            <w:pPr>
              <w:spacing w:line="240" w:lineRule="auto"/>
              <w:ind w:firstLine="0"/>
              <w:jc w:val="center"/>
              <w:rPr>
                <w:rFonts w:cs="Times New Roman"/>
                <w:szCs w:val="24"/>
              </w:rPr>
            </w:pPr>
          </w:p>
          <w:p w14:paraId="2FFDE12E" w14:textId="77777777" w:rsidR="00B53877" w:rsidRDefault="00B53877" w:rsidP="00D174E4">
            <w:pPr>
              <w:spacing w:line="240" w:lineRule="auto"/>
              <w:ind w:firstLine="0"/>
              <w:jc w:val="center"/>
              <w:rPr>
                <w:rFonts w:cs="Times New Roman"/>
                <w:szCs w:val="24"/>
              </w:rPr>
            </w:pPr>
          </w:p>
          <w:p w14:paraId="39B45FFA" w14:textId="77777777" w:rsidR="00B53877" w:rsidRDefault="00B53877" w:rsidP="00D174E4">
            <w:pPr>
              <w:spacing w:line="240" w:lineRule="auto"/>
              <w:ind w:firstLine="0"/>
              <w:jc w:val="center"/>
              <w:rPr>
                <w:rFonts w:cs="Times New Roman"/>
                <w:szCs w:val="24"/>
              </w:rPr>
            </w:pPr>
          </w:p>
          <w:p w14:paraId="57D2D17C" w14:textId="77777777" w:rsidR="00B53877" w:rsidRDefault="00B53877" w:rsidP="00D174E4">
            <w:pPr>
              <w:spacing w:line="240" w:lineRule="auto"/>
              <w:ind w:firstLine="0"/>
              <w:jc w:val="center"/>
              <w:rPr>
                <w:rFonts w:cs="Times New Roman"/>
                <w:szCs w:val="24"/>
              </w:rPr>
            </w:pPr>
          </w:p>
          <w:p w14:paraId="4DBB6FD1" w14:textId="77777777" w:rsidR="00B53877" w:rsidRDefault="00B53877" w:rsidP="00D174E4">
            <w:pPr>
              <w:spacing w:line="240" w:lineRule="auto"/>
              <w:ind w:firstLine="0"/>
              <w:jc w:val="center"/>
              <w:rPr>
                <w:rFonts w:cs="Times New Roman"/>
                <w:szCs w:val="24"/>
              </w:rPr>
            </w:pPr>
          </w:p>
          <w:p w14:paraId="2ABD82BD" w14:textId="77777777" w:rsidR="00B53877" w:rsidRPr="006A629A" w:rsidRDefault="00B53877" w:rsidP="00D174E4">
            <w:pPr>
              <w:spacing w:line="240" w:lineRule="auto"/>
              <w:ind w:firstLine="0"/>
              <w:jc w:val="center"/>
              <w:rPr>
                <w:rFonts w:cs="Times New Roman"/>
                <w:szCs w:val="24"/>
              </w:rPr>
            </w:pPr>
          </w:p>
          <w:p w14:paraId="434D5005" w14:textId="77777777" w:rsidR="00B53877" w:rsidRPr="006A629A" w:rsidRDefault="00B53877" w:rsidP="00D174E4">
            <w:pPr>
              <w:spacing w:line="240" w:lineRule="auto"/>
              <w:ind w:firstLine="0"/>
              <w:jc w:val="center"/>
              <w:rPr>
                <w:rFonts w:cs="Times New Roman"/>
                <w:szCs w:val="24"/>
              </w:rPr>
            </w:pPr>
            <w:r w:rsidRPr="006A629A">
              <w:rPr>
                <w:rFonts w:cs="Times New Roman"/>
                <w:szCs w:val="24"/>
              </w:rPr>
              <w:t>8х4 бр.</w:t>
            </w:r>
          </w:p>
          <w:p w14:paraId="0803B4F9" w14:textId="77777777" w:rsidR="00B53877" w:rsidRPr="006A629A" w:rsidRDefault="00B53877" w:rsidP="00D174E4">
            <w:pPr>
              <w:spacing w:line="240" w:lineRule="auto"/>
              <w:ind w:firstLine="0"/>
              <w:jc w:val="center"/>
              <w:rPr>
                <w:rFonts w:cs="Times New Roman"/>
                <w:szCs w:val="24"/>
              </w:rPr>
            </w:pPr>
          </w:p>
          <w:p w14:paraId="1142702E" w14:textId="77777777" w:rsidR="00B53877" w:rsidRPr="006A629A" w:rsidRDefault="00B53877" w:rsidP="00D174E4">
            <w:pPr>
              <w:spacing w:line="240" w:lineRule="auto"/>
              <w:ind w:firstLine="0"/>
              <w:jc w:val="center"/>
              <w:rPr>
                <w:rFonts w:cs="Times New Roman"/>
                <w:szCs w:val="24"/>
              </w:rPr>
            </w:pPr>
          </w:p>
          <w:p w14:paraId="3CD63F45" w14:textId="77777777" w:rsidR="00B53877" w:rsidRPr="006A629A" w:rsidRDefault="00B53877" w:rsidP="00D174E4">
            <w:pPr>
              <w:spacing w:line="240" w:lineRule="auto"/>
              <w:ind w:firstLine="0"/>
              <w:jc w:val="center"/>
              <w:rPr>
                <w:rFonts w:cs="Times New Roman"/>
                <w:szCs w:val="24"/>
              </w:rPr>
            </w:pPr>
          </w:p>
          <w:p w14:paraId="7F7A1DDF" w14:textId="3703C7BA" w:rsidR="00B53877" w:rsidRPr="00E47089" w:rsidRDefault="00B53877" w:rsidP="00D174E4">
            <w:pPr>
              <w:spacing w:line="240" w:lineRule="auto"/>
              <w:jc w:val="center"/>
              <w:rPr>
                <w:rFonts w:cs="Times New Roman"/>
                <w:sz w:val="10"/>
                <w:szCs w:val="10"/>
              </w:rPr>
            </w:pPr>
          </w:p>
        </w:tc>
        <w:tc>
          <w:tcPr>
            <w:tcW w:w="2976" w:type="dxa"/>
            <w:gridSpan w:val="2"/>
            <w:tcBorders>
              <w:top w:val="single" w:sz="4" w:space="0" w:color="auto"/>
              <w:left w:val="single" w:sz="4" w:space="0" w:color="auto"/>
              <w:bottom w:val="single" w:sz="4" w:space="0" w:color="auto"/>
              <w:right w:val="single" w:sz="4" w:space="0" w:color="auto"/>
            </w:tcBorders>
            <w:shd w:val="clear" w:color="auto" w:fill="auto"/>
          </w:tcPr>
          <w:p w14:paraId="7656CE38" w14:textId="77777777" w:rsidR="00B53877" w:rsidRPr="006A629A" w:rsidRDefault="00B53877" w:rsidP="00D174E4">
            <w:pPr>
              <w:spacing w:line="240" w:lineRule="auto"/>
              <w:ind w:firstLine="0"/>
              <w:rPr>
                <w:rFonts w:eastAsia="Times New Roman" w:cs="Times New Roman"/>
                <w:szCs w:val="20"/>
                <w:lang w:eastAsia="bg-BG"/>
              </w:rPr>
            </w:pPr>
            <w:r w:rsidRPr="006A629A">
              <w:rPr>
                <w:rFonts w:eastAsia="Times New Roman" w:cs="Times New Roman"/>
                <w:szCs w:val="20"/>
                <w:lang w:eastAsia="bg-BG"/>
              </w:rPr>
              <w:t>Следи се за точно изпълнение на движенията и обтегнати крака по време на наклона</w:t>
            </w:r>
          </w:p>
          <w:p w14:paraId="7B3241A9" w14:textId="77777777" w:rsidR="00B53877" w:rsidRPr="006A629A" w:rsidRDefault="00B53877" w:rsidP="00D174E4">
            <w:pPr>
              <w:spacing w:line="240" w:lineRule="auto"/>
              <w:ind w:firstLine="0"/>
              <w:rPr>
                <w:rFonts w:eastAsia="Times New Roman" w:cs="Times New Roman"/>
                <w:szCs w:val="20"/>
                <w:lang w:eastAsia="bg-BG"/>
              </w:rPr>
            </w:pPr>
          </w:p>
          <w:p w14:paraId="520DF23F" w14:textId="77777777" w:rsidR="00B53877" w:rsidRPr="006A629A" w:rsidRDefault="00B53877" w:rsidP="00D174E4">
            <w:pPr>
              <w:spacing w:line="240" w:lineRule="auto"/>
              <w:ind w:firstLine="0"/>
              <w:rPr>
                <w:rFonts w:eastAsia="Times New Roman" w:cs="Times New Roman"/>
                <w:szCs w:val="20"/>
                <w:lang w:eastAsia="bg-BG"/>
              </w:rPr>
            </w:pPr>
          </w:p>
          <w:p w14:paraId="7C132C7B" w14:textId="77777777" w:rsidR="00B53877" w:rsidRPr="006A629A" w:rsidRDefault="00B53877" w:rsidP="00D174E4">
            <w:pPr>
              <w:spacing w:line="240" w:lineRule="auto"/>
              <w:ind w:firstLine="0"/>
              <w:rPr>
                <w:rFonts w:eastAsia="Times New Roman" w:cs="Times New Roman"/>
                <w:szCs w:val="20"/>
                <w:lang w:eastAsia="bg-BG"/>
              </w:rPr>
            </w:pPr>
          </w:p>
          <w:p w14:paraId="069E6379" w14:textId="77777777" w:rsidR="00B53877" w:rsidRPr="006A629A" w:rsidRDefault="00B53877" w:rsidP="00D174E4">
            <w:pPr>
              <w:spacing w:line="240" w:lineRule="auto"/>
              <w:ind w:firstLine="0"/>
              <w:rPr>
                <w:rFonts w:eastAsia="Times New Roman" w:cs="Times New Roman"/>
                <w:szCs w:val="20"/>
                <w:lang w:eastAsia="bg-BG"/>
              </w:rPr>
            </w:pPr>
          </w:p>
          <w:p w14:paraId="055AC4F2" w14:textId="77777777" w:rsidR="00B53877" w:rsidRPr="006A629A" w:rsidRDefault="00B53877" w:rsidP="00D174E4">
            <w:pPr>
              <w:spacing w:line="240" w:lineRule="auto"/>
              <w:ind w:firstLine="0"/>
              <w:rPr>
                <w:rFonts w:eastAsia="Times New Roman" w:cs="Times New Roman"/>
                <w:szCs w:val="20"/>
                <w:lang w:eastAsia="bg-BG"/>
              </w:rPr>
            </w:pPr>
          </w:p>
          <w:p w14:paraId="06421CEF" w14:textId="77777777" w:rsidR="00B53877" w:rsidRPr="006A629A" w:rsidRDefault="00B53877" w:rsidP="00D174E4">
            <w:pPr>
              <w:spacing w:line="240" w:lineRule="auto"/>
              <w:ind w:firstLine="0"/>
              <w:rPr>
                <w:rFonts w:eastAsia="Times New Roman" w:cs="Times New Roman"/>
                <w:szCs w:val="20"/>
                <w:lang w:eastAsia="bg-BG"/>
              </w:rPr>
            </w:pPr>
          </w:p>
          <w:p w14:paraId="315CA5F6" w14:textId="77777777" w:rsidR="00B53877" w:rsidRPr="006A629A" w:rsidRDefault="00B53877" w:rsidP="00D174E4">
            <w:pPr>
              <w:spacing w:line="240" w:lineRule="auto"/>
              <w:ind w:firstLine="0"/>
              <w:rPr>
                <w:rFonts w:eastAsia="Times New Roman" w:cs="Times New Roman"/>
                <w:szCs w:val="20"/>
                <w:lang w:eastAsia="bg-BG"/>
              </w:rPr>
            </w:pPr>
          </w:p>
          <w:p w14:paraId="4A579D7E" w14:textId="77777777" w:rsidR="00B53877" w:rsidRPr="006A629A" w:rsidRDefault="00B53877" w:rsidP="00D174E4">
            <w:pPr>
              <w:spacing w:line="240" w:lineRule="auto"/>
              <w:ind w:firstLine="0"/>
              <w:rPr>
                <w:rFonts w:eastAsia="Times New Roman" w:cs="Times New Roman"/>
                <w:szCs w:val="20"/>
                <w:lang w:eastAsia="bg-BG"/>
              </w:rPr>
            </w:pPr>
          </w:p>
          <w:p w14:paraId="1E41BD6C" w14:textId="77777777" w:rsidR="00B53877" w:rsidRPr="006A629A" w:rsidRDefault="00B53877" w:rsidP="00D174E4">
            <w:pPr>
              <w:spacing w:line="240" w:lineRule="auto"/>
              <w:ind w:firstLine="0"/>
              <w:rPr>
                <w:rFonts w:eastAsia="Times New Roman" w:cs="Times New Roman"/>
                <w:szCs w:val="20"/>
                <w:lang w:eastAsia="bg-BG"/>
              </w:rPr>
            </w:pPr>
          </w:p>
          <w:p w14:paraId="5B0C991F" w14:textId="77777777" w:rsidR="00B53877" w:rsidRPr="006A629A" w:rsidRDefault="00B53877" w:rsidP="00D174E4">
            <w:pPr>
              <w:spacing w:line="240" w:lineRule="auto"/>
              <w:ind w:firstLine="0"/>
              <w:rPr>
                <w:rFonts w:eastAsia="Times New Roman" w:cs="Times New Roman"/>
                <w:szCs w:val="20"/>
                <w:lang w:eastAsia="bg-BG"/>
              </w:rPr>
            </w:pPr>
          </w:p>
          <w:p w14:paraId="0D5B1FA5" w14:textId="77777777" w:rsidR="00B53877" w:rsidRDefault="00B53877" w:rsidP="00D174E4">
            <w:pPr>
              <w:spacing w:line="240" w:lineRule="auto"/>
              <w:ind w:firstLine="0"/>
              <w:rPr>
                <w:rFonts w:eastAsia="Times New Roman" w:cs="Times New Roman"/>
                <w:szCs w:val="20"/>
                <w:lang w:eastAsia="bg-BG"/>
              </w:rPr>
            </w:pPr>
          </w:p>
          <w:p w14:paraId="7BD9A733" w14:textId="77777777" w:rsidR="00B53877" w:rsidRPr="006A629A" w:rsidRDefault="00B53877" w:rsidP="00D174E4">
            <w:pPr>
              <w:spacing w:line="240" w:lineRule="auto"/>
              <w:ind w:firstLine="0"/>
              <w:rPr>
                <w:rFonts w:eastAsia="Times New Roman" w:cs="Times New Roman"/>
                <w:szCs w:val="20"/>
                <w:lang w:eastAsia="bg-BG"/>
              </w:rPr>
            </w:pPr>
          </w:p>
          <w:p w14:paraId="67F03A73" w14:textId="77777777" w:rsidR="00B53877" w:rsidRPr="006A629A" w:rsidRDefault="00B53877" w:rsidP="00D174E4">
            <w:pPr>
              <w:spacing w:line="240" w:lineRule="auto"/>
              <w:ind w:firstLine="0"/>
              <w:rPr>
                <w:rFonts w:eastAsia="Times New Roman" w:cs="Times New Roman"/>
                <w:szCs w:val="20"/>
                <w:lang w:eastAsia="bg-BG"/>
              </w:rPr>
            </w:pPr>
            <w:r w:rsidRPr="006A629A">
              <w:rPr>
                <w:rFonts w:eastAsia="Times New Roman" w:cs="Times New Roman"/>
                <w:szCs w:val="20"/>
                <w:lang w:eastAsia="bg-BG"/>
              </w:rPr>
              <w:t xml:space="preserve">Изисква се по-голяма </w:t>
            </w:r>
            <w:r>
              <w:rPr>
                <w:rFonts w:eastAsia="Times New Roman" w:cs="Times New Roman"/>
                <w:szCs w:val="20"/>
                <w:lang w:eastAsia="bg-BG"/>
              </w:rPr>
              <w:br/>
            </w:r>
            <w:r w:rsidRPr="006A629A">
              <w:rPr>
                <w:rFonts w:eastAsia="Times New Roman" w:cs="Times New Roman"/>
                <w:szCs w:val="20"/>
                <w:lang w:eastAsia="bg-BG"/>
              </w:rPr>
              <w:t>амплитуда на движенията</w:t>
            </w:r>
          </w:p>
          <w:p w14:paraId="05FF2F6A" w14:textId="77777777" w:rsidR="00B53877" w:rsidRPr="006A629A" w:rsidRDefault="00B53877" w:rsidP="00D174E4">
            <w:pPr>
              <w:spacing w:line="240" w:lineRule="auto"/>
              <w:ind w:firstLine="0"/>
              <w:rPr>
                <w:rFonts w:eastAsia="Times New Roman" w:cs="Times New Roman"/>
                <w:szCs w:val="20"/>
                <w:lang w:eastAsia="bg-BG"/>
              </w:rPr>
            </w:pPr>
          </w:p>
          <w:p w14:paraId="29CA9C9F" w14:textId="77777777" w:rsidR="00B53877" w:rsidRPr="006A629A" w:rsidRDefault="00B53877" w:rsidP="00D174E4">
            <w:pPr>
              <w:spacing w:line="240" w:lineRule="auto"/>
              <w:ind w:firstLine="0"/>
              <w:rPr>
                <w:rFonts w:eastAsia="Times New Roman" w:cs="Times New Roman"/>
                <w:szCs w:val="20"/>
                <w:lang w:eastAsia="bg-BG"/>
              </w:rPr>
            </w:pPr>
          </w:p>
          <w:p w14:paraId="5CE7528E" w14:textId="77777777" w:rsidR="00B53877" w:rsidRPr="006A629A" w:rsidRDefault="00B53877" w:rsidP="00D174E4">
            <w:pPr>
              <w:spacing w:line="240" w:lineRule="auto"/>
              <w:ind w:firstLine="0"/>
              <w:rPr>
                <w:rFonts w:eastAsia="Times New Roman" w:cs="Times New Roman"/>
                <w:szCs w:val="20"/>
                <w:lang w:eastAsia="bg-BG"/>
              </w:rPr>
            </w:pPr>
          </w:p>
          <w:p w14:paraId="315706C6" w14:textId="77777777" w:rsidR="00B53877" w:rsidRPr="006A629A" w:rsidRDefault="00B53877" w:rsidP="00D174E4">
            <w:pPr>
              <w:spacing w:line="240" w:lineRule="auto"/>
              <w:ind w:firstLine="0"/>
              <w:rPr>
                <w:rFonts w:eastAsia="Times New Roman" w:cs="Times New Roman"/>
                <w:szCs w:val="20"/>
                <w:lang w:eastAsia="bg-BG"/>
              </w:rPr>
            </w:pPr>
          </w:p>
          <w:p w14:paraId="72ABB710" w14:textId="77777777" w:rsidR="00B53877" w:rsidRPr="006A629A" w:rsidRDefault="00B53877" w:rsidP="00D174E4">
            <w:pPr>
              <w:spacing w:line="240" w:lineRule="auto"/>
              <w:ind w:firstLine="0"/>
              <w:rPr>
                <w:rFonts w:eastAsia="Times New Roman" w:cs="Times New Roman"/>
                <w:szCs w:val="20"/>
                <w:lang w:eastAsia="bg-BG"/>
              </w:rPr>
            </w:pPr>
          </w:p>
          <w:p w14:paraId="409AD88C" w14:textId="77777777" w:rsidR="00B53877" w:rsidRPr="006A629A" w:rsidRDefault="00B53877" w:rsidP="00D174E4">
            <w:pPr>
              <w:spacing w:line="240" w:lineRule="auto"/>
              <w:ind w:firstLine="0"/>
              <w:rPr>
                <w:rFonts w:eastAsia="Times New Roman" w:cs="Times New Roman"/>
                <w:szCs w:val="20"/>
                <w:lang w:eastAsia="bg-BG"/>
              </w:rPr>
            </w:pPr>
            <w:r w:rsidRPr="006A629A">
              <w:rPr>
                <w:rFonts w:eastAsia="Times New Roman" w:cs="Times New Roman"/>
                <w:szCs w:val="20"/>
                <w:lang w:eastAsia="bg-BG"/>
              </w:rPr>
              <w:t>Съблюдава се за постепенно увеличаване на дълбочината на наклона</w:t>
            </w:r>
          </w:p>
          <w:p w14:paraId="0F7256BE" w14:textId="77777777" w:rsidR="00B53877" w:rsidRDefault="00B53877" w:rsidP="00D174E4">
            <w:pPr>
              <w:spacing w:line="240" w:lineRule="auto"/>
              <w:ind w:firstLine="0"/>
              <w:rPr>
                <w:rFonts w:eastAsia="Times New Roman" w:cs="Times New Roman"/>
                <w:szCs w:val="20"/>
                <w:lang w:eastAsia="bg-BG"/>
              </w:rPr>
            </w:pPr>
          </w:p>
          <w:p w14:paraId="30766F5F" w14:textId="77777777" w:rsidR="00B53877" w:rsidRDefault="00B53877" w:rsidP="00D174E4">
            <w:pPr>
              <w:spacing w:line="240" w:lineRule="auto"/>
              <w:ind w:firstLine="0"/>
              <w:rPr>
                <w:rFonts w:eastAsia="Times New Roman" w:cs="Times New Roman"/>
                <w:szCs w:val="20"/>
                <w:lang w:eastAsia="bg-BG"/>
              </w:rPr>
            </w:pPr>
          </w:p>
          <w:p w14:paraId="4A9B59C4" w14:textId="77777777" w:rsidR="00B53877" w:rsidRDefault="00B53877" w:rsidP="00D174E4">
            <w:pPr>
              <w:spacing w:line="240" w:lineRule="auto"/>
              <w:ind w:firstLine="0"/>
              <w:rPr>
                <w:rFonts w:eastAsia="Times New Roman" w:cs="Times New Roman"/>
                <w:szCs w:val="20"/>
                <w:lang w:eastAsia="bg-BG"/>
              </w:rPr>
            </w:pPr>
          </w:p>
          <w:p w14:paraId="44CF8E44" w14:textId="77777777" w:rsidR="00B53877" w:rsidRPr="006A629A" w:rsidRDefault="00B53877" w:rsidP="00D174E4">
            <w:pPr>
              <w:spacing w:line="240" w:lineRule="auto"/>
              <w:ind w:firstLine="0"/>
              <w:rPr>
                <w:rFonts w:eastAsia="Times New Roman" w:cs="Times New Roman"/>
                <w:szCs w:val="20"/>
                <w:lang w:eastAsia="bg-BG"/>
              </w:rPr>
            </w:pPr>
          </w:p>
          <w:p w14:paraId="6991AD47" w14:textId="77777777" w:rsidR="00B53877" w:rsidRDefault="00B53877" w:rsidP="00D174E4">
            <w:pPr>
              <w:spacing w:line="240" w:lineRule="auto"/>
              <w:ind w:firstLine="0"/>
              <w:rPr>
                <w:rFonts w:eastAsia="Times New Roman" w:cs="Times New Roman"/>
                <w:szCs w:val="20"/>
                <w:lang w:eastAsia="bg-BG"/>
              </w:rPr>
            </w:pPr>
          </w:p>
          <w:p w14:paraId="14B1702F" w14:textId="77777777" w:rsidR="00B53877" w:rsidRPr="006A629A" w:rsidRDefault="00B53877" w:rsidP="00D174E4">
            <w:pPr>
              <w:spacing w:line="240" w:lineRule="auto"/>
              <w:ind w:firstLine="0"/>
              <w:rPr>
                <w:rFonts w:eastAsia="Times New Roman" w:cs="Times New Roman"/>
                <w:szCs w:val="20"/>
                <w:lang w:eastAsia="bg-BG"/>
              </w:rPr>
            </w:pPr>
          </w:p>
          <w:p w14:paraId="76298A6C" w14:textId="77777777" w:rsidR="00B53877" w:rsidRPr="006A629A" w:rsidRDefault="00B53877" w:rsidP="00D174E4">
            <w:pPr>
              <w:spacing w:line="240" w:lineRule="auto"/>
              <w:ind w:firstLine="0"/>
              <w:rPr>
                <w:rFonts w:eastAsia="Times New Roman" w:cs="Times New Roman"/>
                <w:szCs w:val="20"/>
                <w:lang w:eastAsia="bg-BG"/>
              </w:rPr>
            </w:pPr>
            <w:r w:rsidRPr="006A629A">
              <w:rPr>
                <w:rFonts w:eastAsia="Times New Roman" w:cs="Times New Roman"/>
                <w:szCs w:val="20"/>
                <w:lang w:eastAsia="bg-BG"/>
              </w:rPr>
              <w:t xml:space="preserve">Следи се за правилно </w:t>
            </w:r>
            <w:r>
              <w:rPr>
                <w:rFonts w:eastAsia="Times New Roman" w:cs="Times New Roman"/>
                <w:szCs w:val="20"/>
                <w:lang w:eastAsia="bg-BG"/>
              </w:rPr>
              <w:br/>
            </w:r>
            <w:proofErr w:type="spellStart"/>
            <w:r w:rsidRPr="006A629A">
              <w:rPr>
                <w:rFonts w:eastAsia="Times New Roman" w:cs="Times New Roman"/>
                <w:szCs w:val="20"/>
                <w:lang w:eastAsia="bg-BG"/>
              </w:rPr>
              <w:t>телодържане</w:t>
            </w:r>
            <w:proofErr w:type="spellEnd"/>
            <w:r w:rsidRPr="006A629A">
              <w:rPr>
                <w:rFonts w:eastAsia="Times New Roman" w:cs="Times New Roman"/>
                <w:szCs w:val="20"/>
                <w:lang w:eastAsia="bg-BG"/>
              </w:rPr>
              <w:t xml:space="preserve"> и точно изпълнение на движенията</w:t>
            </w:r>
          </w:p>
          <w:p w14:paraId="32B038C9" w14:textId="77777777" w:rsidR="00B53877" w:rsidRPr="006A629A" w:rsidRDefault="00B53877" w:rsidP="00D174E4">
            <w:pPr>
              <w:spacing w:line="240" w:lineRule="auto"/>
              <w:ind w:firstLine="0"/>
              <w:rPr>
                <w:rFonts w:eastAsia="Times New Roman" w:cs="Times New Roman"/>
                <w:szCs w:val="20"/>
                <w:lang w:eastAsia="bg-BG"/>
              </w:rPr>
            </w:pPr>
          </w:p>
          <w:p w14:paraId="2D7F51E9" w14:textId="77777777" w:rsidR="00B53877" w:rsidRDefault="00B53877" w:rsidP="00D174E4">
            <w:pPr>
              <w:spacing w:line="240" w:lineRule="auto"/>
              <w:ind w:firstLine="0"/>
              <w:rPr>
                <w:rFonts w:eastAsia="Times New Roman" w:cs="Times New Roman"/>
                <w:szCs w:val="20"/>
                <w:lang w:eastAsia="bg-BG"/>
              </w:rPr>
            </w:pPr>
          </w:p>
          <w:p w14:paraId="087617C9" w14:textId="77777777" w:rsidR="00B53877" w:rsidRDefault="00B53877" w:rsidP="00D174E4">
            <w:pPr>
              <w:spacing w:line="240" w:lineRule="auto"/>
              <w:ind w:firstLine="0"/>
              <w:rPr>
                <w:rFonts w:eastAsia="Times New Roman" w:cs="Times New Roman"/>
                <w:szCs w:val="20"/>
                <w:lang w:eastAsia="bg-BG"/>
              </w:rPr>
            </w:pPr>
          </w:p>
          <w:p w14:paraId="357B4014" w14:textId="77777777" w:rsidR="00B53877" w:rsidRDefault="00B53877" w:rsidP="00D174E4">
            <w:pPr>
              <w:spacing w:line="240" w:lineRule="auto"/>
              <w:ind w:firstLine="0"/>
              <w:rPr>
                <w:rFonts w:eastAsia="Times New Roman" w:cs="Times New Roman"/>
                <w:szCs w:val="20"/>
                <w:lang w:eastAsia="bg-BG"/>
              </w:rPr>
            </w:pPr>
          </w:p>
          <w:p w14:paraId="545612BC" w14:textId="77777777" w:rsidR="00B53877" w:rsidRPr="006A629A" w:rsidRDefault="00B53877" w:rsidP="00D174E4">
            <w:pPr>
              <w:spacing w:line="240" w:lineRule="auto"/>
              <w:ind w:firstLine="0"/>
              <w:rPr>
                <w:rFonts w:eastAsia="Times New Roman" w:cs="Times New Roman"/>
                <w:szCs w:val="20"/>
                <w:lang w:eastAsia="bg-BG"/>
              </w:rPr>
            </w:pPr>
          </w:p>
          <w:p w14:paraId="05199D7A" w14:textId="77777777" w:rsidR="00B53877" w:rsidRPr="006A629A" w:rsidRDefault="00B53877" w:rsidP="00D174E4">
            <w:pPr>
              <w:spacing w:line="240" w:lineRule="auto"/>
              <w:ind w:firstLine="0"/>
              <w:rPr>
                <w:rFonts w:eastAsia="Times New Roman" w:cs="Times New Roman"/>
                <w:szCs w:val="20"/>
                <w:lang w:eastAsia="bg-BG"/>
              </w:rPr>
            </w:pPr>
          </w:p>
          <w:p w14:paraId="42BB095E" w14:textId="77777777" w:rsidR="00B53877" w:rsidRDefault="00B53877" w:rsidP="00D174E4">
            <w:pPr>
              <w:spacing w:line="240" w:lineRule="auto"/>
              <w:ind w:firstLine="0"/>
              <w:rPr>
                <w:rFonts w:eastAsia="Times New Roman" w:cs="Times New Roman"/>
                <w:szCs w:val="20"/>
                <w:lang w:eastAsia="bg-BG"/>
              </w:rPr>
            </w:pPr>
          </w:p>
          <w:p w14:paraId="1C632FE5" w14:textId="77777777" w:rsidR="00B53877" w:rsidRDefault="00B53877" w:rsidP="00D174E4">
            <w:pPr>
              <w:spacing w:line="240" w:lineRule="auto"/>
              <w:ind w:firstLine="0"/>
              <w:rPr>
                <w:rFonts w:eastAsia="Times New Roman" w:cs="Times New Roman"/>
                <w:szCs w:val="20"/>
                <w:lang w:eastAsia="bg-BG"/>
              </w:rPr>
            </w:pPr>
          </w:p>
          <w:p w14:paraId="24312861" w14:textId="77777777" w:rsidR="00B53877" w:rsidRDefault="00B53877" w:rsidP="00D174E4">
            <w:pPr>
              <w:spacing w:line="240" w:lineRule="auto"/>
              <w:ind w:firstLine="0"/>
              <w:rPr>
                <w:rFonts w:eastAsia="Times New Roman" w:cs="Times New Roman"/>
                <w:szCs w:val="20"/>
                <w:lang w:eastAsia="bg-BG"/>
              </w:rPr>
            </w:pPr>
          </w:p>
          <w:p w14:paraId="0CE6CFF5" w14:textId="77777777" w:rsidR="00B53877" w:rsidRPr="006A629A" w:rsidRDefault="00B53877" w:rsidP="00D174E4">
            <w:pPr>
              <w:spacing w:line="240" w:lineRule="auto"/>
              <w:ind w:firstLine="0"/>
              <w:rPr>
                <w:rFonts w:eastAsia="Times New Roman" w:cs="Times New Roman"/>
                <w:szCs w:val="20"/>
                <w:lang w:eastAsia="bg-BG"/>
              </w:rPr>
            </w:pPr>
          </w:p>
          <w:p w14:paraId="0DC49EC2" w14:textId="77777777" w:rsidR="00B53877" w:rsidRPr="006A629A" w:rsidRDefault="00B53877" w:rsidP="00D174E4">
            <w:pPr>
              <w:spacing w:line="240" w:lineRule="auto"/>
              <w:ind w:firstLine="0"/>
              <w:rPr>
                <w:rFonts w:eastAsia="Times New Roman" w:cs="Times New Roman"/>
                <w:szCs w:val="20"/>
                <w:lang w:eastAsia="bg-BG"/>
              </w:rPr>
            </w:pPr>
            <w:r w:rsidRPr="006A629A">
              <w:rPr>
                <w:rFonts w:eastAsia="Times New Roman" w:cs="Times New Roman"/>
                <w:szCs w:val="20"/>
                <w:lang w:eastAsia="bg-BG"/>
              </w:rPr>
              <w:t>Изисква се по-голяма амплитуда на движенията</w:t>
            </w:r>
          </w:p>
          <w:p w14:paraId="4B0B2728" w14:textId="77777777" w:rsidR="00B53877" w:rsidRPr="006A629A" w:rsidRDefault="00B53877" w:rsidP="00D174E4">
            <w:pPr>
              <w:spacing w:line="240" w:lineRule="auto"/>
              <w:ind w:firstLine="0"/>
              <w:rPr>
                <w:rFonts w:eastAsia="Times New Roman" w:cs="Times New Roman"/>
                <w:szCs w:val="20"/>
                <w:lang w:eastAsia="bg-BG"/>
              </w:rPr>
            </w:pPr>
          </w:p>
          <w:p w14:paraId="05EA0998" w14:textId="77777777" w:rsidR="00B53877" w:rsidRPr="006A629A" w:rsidRDefault="00B53877" w:rsidP="00D174E4">
            <w:pPr>
              <w:spacing w:line="240" w:lineRule="auto"/>
              <w:ind w:firstLine="0"/>
              <w:rPr>
                <w:rFonts w:eastAsia="Times New Roman" w:cs="Times New Roman"/>
                <w:szCs w:val="20"/>
                <w:lang w:eastAsia="bg-BG"/>
              </w:rPr>
            </w:pPr>
          </w:p>
          <w:p w14:paraId="0AD90214" w14:textId="3CFF2342" w:rsidR="00B53877" w:rsidRPr="006A629A" w:rsidRDefault="00B53877" w:rsidP="00D174E4">
            <w:pPr>
              <w:spacing w:line="240" w:lineRule="auto"/>
              <w:rPr>
                <w:rFonts w:eastAsia="Times New Roman" w:cs="Times New Roman"/>
                <w:szCs w:val="20"/>
                <w:lang w:eastAsia="bg-BG"/>
              </w:rPr>
            </w:pPr>
          </w:p>
        </w:tc>
      </w:tr>
      <w:tr w:rsidR="00B53877" w:rsidRPr="006A629A" w14:paraId="1AAB6E4D" w14:textId="77777777" w:rsidTr="00274DB3">
        <w:trPr>
          <w:gridAfter w:val="1"/>
          <w:wAfter w:w="28" w:type="dxa"/>
          <w:trHeight w:hRule="exact" w:val="5592"/>
        </w:trPr>
        <w:tc>
          <w:tcPr>
            <w:tcW w:w="454" w:type="dxa"/>
            <w:tcBorders>
              <w:top w:val="single" w:sz="4" w:space="0" w:color="auto"/>
              <w:left w:val="single" w:sz="4" w:space="0" w:color="auto"/>
              <w:bottom w:val="single" w:sz="4" w:space="0" w:color="auto"/>
              <w:right w:val="single" w:sz="4" w:space="0" w:color="auto"/>
            </w:tcBorders>
            <w:shd w:val="clear" w:color="auto" w:fill="auto"/>
            <w:textDirection w:val="btLr"/>
          </w:tcPr>
          <w:p w14:paraId="15B41C4B" w14:textId="77777777" w:rsidR="00B53877" w:rsidRPr="006A629A" w:rsidRDefault="00B53877" w:rsidP="00D174E4">
            <w:pPr>
              <w:spacing w:line="240" w:lineRule="auto"/>
              <w:ind w:right="113" w:firstLine="0"/>
              <w:jc w:val="center"/>
              <w:rPr>
                <w:rFonts w:cs="Times New Roman"/>
                <w:b/>
                <w:szCs w:val="24"/>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00EDE0FE" w14:textId="77777777" w:rsidR="00B53877" w:rsidRPr="002C428D" w:rsidRDefault="00B53877" w:rsidP="00083B05">
            <w:pPr>
              <w:pStyle w:val="ListParagraph"/>
              <w:numPr>
                <w:ilvl w:val="0"/>
                <w:numId w:val="221"/>
              </w:numPr>
              <w:spacing w:line="240" w:lineRule="auto"/>
              <w:ind w:left="227" w:hanging="227"/>
              <w:jc w:val="left"/>
              <w:rPr>
                <w:rFonts w:ascii="Calibri" w:eastAsia="Calibri" w:hAnsi="Calibri" w:cs="Times New Roman"/>
                <w:sz w:val="28"/>
                <w:szCs w:val="28"/>
              </w:rPr>
            </w:pPr>
            <w:r w:rsidRPr="00274DB3">
              <w:rPr>
                <w:rFonts w:eastAsia="Times New Roman" w:cs="Times New Roman"/>
                <w:b/>
                <w:spacing w:val="-4"/>
                <w:szCs w:val="24"/>
                <w:lang w:eastAsia="bg-BG"/>
              </w:rPr>
              <w:t>Щафетна игра за</w:t>
            </w:r>
            <w:r w:rsidRPr="00274DB3">
              <w:rPr>
                <w:rFonts w:eastAsia="Calibri" w:cs="Times New Roman"/>
                <w:spacing w:val="-4"/>
                <w:szCs w:val="24"/>
              </w:rPr>
              <w:t xml:space="preserve"> развиване на равновесна устойчивост, взривна сила на долни крайници и бързина</w:t>
            </w:r>
            <w:r w:rsidRPr="00274DB3">
              <w:rPr>
                <w:rFonts w:ascii="Calibri" w:eastAsia="Calibri" w:hAnsi="Calibri" w:cs="Times New Roman"/>
                <w:spacing w:val="-4"/>
                <w:sz w:val="28"/>
                <w:szCs w:val="28"/>
              </w:rPr>
              <w:t xml:space="preserve"> </w:t>
            </w:r>
            <w:r w:rsidRPr="006A629A">
              <w:rPr>
                <w:b/>
                <w:noProof/>
                <w:sz w:val="28"/>
                <w:szCs w:val="28"/>
                <w:lang w:eastAsia="bg-BG"/>
              </w:rPr>
              <w:drawing>
                <wp:inline distT="0" distB="0" distL="0" distR="0" wp14:anchorId="733C5E90" wp14:editId="01C11C1E">
                  <wp:extent cx="1943100" cy="731901"/>
                  <wp:effectExtent l="0" t="0" r="0" b="0"/>
                  <wp:docPr id="5972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943100" cy="731901"/>
                          </a:xfrm>
                          <a:prstGeom prst="rect">
                            <a:avLst/>
                          </a:prstGeom>
                          <a:noFill/>
                          <a:ln>
                            <a:noFill/>
                          </a:ln>
                        </pic:spPr>
                      </pic:pic>
                    </a:graphicData>
                  </a:graphic>
                </wp:inline>
              </w:drawing>
            </w:r>
          </w:p>
          <w:p w14:paraId="40DD22A0" w14:textId="77777777" w:rsidR="00B53877" w:rsidRPr="00D36AF3" w:rsidRDefault="00B53877" w:rsidP="00D174E4">
            <w:pPr>
              <w:spacing w:line="240" w:lineRule="auto"/>
              <w:ind w:firstLine="0"/>
              <w:rPr>
                <w:rFonts w:eastAsia="Calibri" w:cs="Times New Roman"/>
              </w:rPr>
            </w:pPr>
            <w:r w:rsidRPr="00D36AF3">
              <w:rPr>
                <w:rFonts w:eastAsia="Calibri" w:cs="Times New Roman"/>
              </w:rPr>
              <w:t>1 – кълбо</w:t>
            </w:r>
          </w:p>
          <w:p w14:paraId="7E86305C" w14:textId="77777777" w:rsidR="00B53877" w:rsidRPr="00D36AF3" w:rsidRDefault="00B53877" w:rsidP="00D174E4">
            <w:pPr>
              <w:spacing w:line="240" w:lineRule="auto"/>
              <w:ind w:firstLine="0"/>
              <w:rPr>
                <w:rFonts w:eastAsia="Calibri" w:cs="Times New Roman"/>
              </w:rPr>
            </w:pPr>
            <w:r w:rsidRPr="00D36AF3">
              <w:rPr>
                <w:rFonts w:eastAsia="Calibri" w:cs="Times New Roman"/>
              </w:rPr>
              <w:t>2 – равновесно ходене върху гимнастическа пейка</w:t>
            </w:r>
          </w:p>
          <w:p w14:paraId="7CFA35B9" w14:textId="77777777" w:rsidR="00B53877" w:rsidRPr="00D36AF3" w:rsidRDefault="00B53877" w:rsidP="00D174E4">
            <w:pPr>
              <w:spacing w:line="240" w:lineRule="auto"/>
              <w:ind w:firstLine="0"/>
              <w:rPr>
                <w:rFonts w:eastAsia="Calibri" w:cs="Times New Roman"/>
              </w:rPr>
            </w:pPr>
            <w:r w:rsidRPr="00D36AF3">
              <w:rPr>
                <w:rFonts w:eastAsia="Calibri" w:cs="Times New Roman"/>
              </w:rPr>
              <w:t>3 – обтегнати подскоци над плътни топки</w:t>
            </w:r>
          </w:p>
          <w:p w14:paraId="25EC0799" w14:textId="77777777" w:rsidR="00B53877" w:rsidRDefault="00B53877" w:rsidP="00D174E4">
            <w:pPr>
              <w:spacing w:line="240" w:lineRule="auto"/>
              <w:ind w:firstLine="0"/>
              <w:rPr>
                <w:rFonts w:eastAsia="Calibri" w:cs="Times New Roman"/>
              </w:rPr>
            </w:pPr>
            <w:r w:rsidRPr="00D36AF3">
              <w:rPr>
                <w:rFonts w:eastAsia="Calibri" w:cs="Times New Roman"/>
              </w:rPr>
              <w:t>4 – връщане със спринтово бягане</w:t>
            </w:r>
          </w:p>
          <w:p w14:paraId="6AEC4921" w14:textId="77777777" w:rsidR="00B53877" w:rsidRPr="00D36AF3" w:rsidRDefault="00B53877" w:rsidP="00D174E4">
            <w:pPr>
              <w:spacing w:line="240" w:lineRule="auto"/>
              <w:ind w:firstLine="0"/>
              <w:rPr>
                <w:rFonts w:cs="Times New Roman"/>
              </w:rPr>
            </w:pPr>
          </w:p>
          <w:p w14:paraId="05BE5AF2" w14:textId="77777777" w:rsidR="00B53877" w:rsidRPr="002C428D" w:rsidRDefault="00B53877" w:rsidP="00083B05">
            <w:pPr>
              <w:pStyle w:val="ListParagraph"/>
              <w:numPr>
                <w:ilvl w:val="0"/>
                <w:numId w:val="221"/>
              </w:numPr>
              <w:spacing w:line="240" w:lineRule="auto"/>
              <w:ind w:left="227" w:hanging="227"/>
              <w:jc w:val="left"/>
              <w:rPr>
                <w:rFonts w:eastAsia="Calibri" w:cs="Times New Roman"/>
                <w:szCs w:val="24"/>
                <w:lang w:eastAsia="bg-BG"/>
              </w:rPr>
            </w:pPr>
            <w:r w:rsidRPr="002C428D">
              <w:rPr>
                <w:rFonts w:eastAsia="Calibri" w:cs="Times New Roman"/>
                <w:b/>
                <w:szCs w:val="24"/>
                <w:lang w:eastAsia="bg-BG"/>
              </w:rPr>
              <w:t>Специално разгряване:</w:t>
            </w:r>
            <w:r w:rsidRPr="002C428D">
              <w:rPr>
                <w:rFonts w:eastAsia="Calibri" w:cs="Times New Roman"/>
                <w:szCs w:val="24"/>
                <w:lang w:eastAsia="bg-BG"/>
              </w:rPr>
              <w:t xml:space="preserve"> – задно кълбо </w:t>
            </w:r>
          </w:p>
          <w:p w14:paraId="39AE2869" w14:textId="72B3B53A" w:rsidR="00B53877" w:rsidRPr="006A629A" w:rsidRDefault="00B53877" w:rsidP="00D174E4">
            <w:pPr>
              <w:spacing w:line="240" w:lineRule="auto"/>
              <w:jc w:val="center"/>
            </w:pPr>
            <w:r w:rsidRPr="006A629A">
              <w:rPr>
                <w:rFonts w:cs="Times New Roman"/>
                <w:b/>
                <w:noProof/>
                <w:lang w:eastAsia="bg-BG"/>
              </w:rPr>
              <w:drawing>
                <wp:inline distT="0" distB="0" distL="0" distR="0" wp14:anchorId="468B2AAA" wp14:editId="63F0A195">
                  <wp:extent cx="2023745" cy="561300"/>
                  <wp:effectExtent l="0" t="0" r="0" b="0"/>
                  <wp:docPr id="59729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0">
                            <a:extLst>
                              <a:ext uri="{28A0092B-C50C-407E-A947-70E740481C1C}">
                                <a14:useLocalDpi xmlns:a14="http://schemas.microsoft.com/office/drawing/2010/main" val="0"/>
                              </a:ext>
                            </a:extLst>
                          </a:blip>
                          <a:srcRect t="15654"/>
                          <a:stretch/>
                        </pic:blipFill>
                        <pic:spPr bwMode="auto">
                          <a:xfrm>
                            <a:off x="0" y="0"/>
                            <a:ext cx="2035546" cy="56457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1839575" w14:textId="77777777" w:rsidR="00B53877" w:rsidRPr="006A629A" w:rsidRDefault="00B53877" w:rsidP="00D174E4">
            <w:pPr>
              <w:spacing w:line="240" w:lineRule="auto"/>
              <w:ind w:right="-57" w:firstLine="0"/>
              <w:jc w:val="center"/>
              <w:rPr>
                <w:rFonts w:cs="Times New Roman"/>
                <w:szCs w:val="24"/>
              </w:rPr>
            </w:pPr>
            <w:r w:rsidRPr="006A629A">
              <w:rPr>
                <w:rFonts w:cs="Times New Roman"/>
                <w:szCs w:val="24"/>
              </w:rPr>
              <w:t>7 мин</w:t>
            </w:r>
          </w:p>
          <w:p w14:paraId="700970AF" w14:textId="77777777" w:rsidR="00B53877" w:rsidRPr="006A629A" w:rsidRDefault="00B53877" w:rsidP="00D174E4">
            <w:pPr>
              <w:spacing w:line="240" w:lineRule="auto"/>
              <w:ind w:right="-57" w:firstLine="0"/>
              <w:jc w:val="center"/>
              <w:rPr>
                <w:rFonts w:cs="Times New Roman"/>
                <w:szCs w:val="24"/>
              </w:rPr>
            </w:pPr>
          </w:p>
          <w:p w14:paraId="3534D8D8" w14:textId="77777777" w:rsidR="00B53877" w:rsidRPr="006A629A" w:rsidRDefault="00B53877" w:rsidP="00D174E4">
            <w:pPr>
              <w:spacing w:line="240" w:lineRule="auto"/>
              <w:ind w:right="-57" w:firstLine="0"/>
              <w:jc w:val="center"/>
              <w:rPr>
                <w:rFonts w:cs="Times New Roman"/>
                <w:szCs w:val="24"/>
              </w:rPr>
            </w:pPr>
          </w:p>
          <w:p w14:paraId="476FA644" w14:textId="77777777" w:rsidR="00B53877" w:rsidRPr="006A629A" w:rsidRDefault="00B53877" w:rsidP="00D174E4">
            <w:pPr>
              <w:spacing w:line="240" w:lineRule="auto"/>
              <w:ind w:right="-57" w:firstLine="0"/>
              <w:jc w:val="center"/>
              <w:rPr>
                <w:rFonts w:cs="Times New Roman"/>
                <w:szCs w:val="24"/>
              </w:rPr>
            </w:pPr>
          </w:p>
          <w:p w14:paraId="214A69B4" w14:textId="77777777" w:rsidR="00B53877" w:rsidRPr="006A629A" w:rsidRDefault="00B53877" w:rsidP="00D174E4">
            <w:pPr>
              <w:spacing w:line="240" w:lineRule="auto"/>
              <w:ind w:right="-57" w:firstLine="0"/>
              <w:jc w:val="center"/>
              <w:rPr>
                <w:rFonts w:cs="Times New Roman"/>
                <w:szCs w:val="24"/>
              </w:rPr>
            </w:pPr>
          </w:p>
          <w:p w14:paraId="3EC5E08D" w14:textId="77777777" w:rsidR="00B53877" w:rsidRPr="006A629A" w:rsidRDefault="00B53877" w:rsidP="00D174E4">
            <w:pPr>
              <w:spacing w:line="240" w:lineRule="auto"/>
              <w:ind w:right="-57" w:firstLine="0"/>
              <w:jc w:val="center"/>
              <w:rPr>
                <w:rFonts w:cs="Times New Roman"/>
                <w:szCs w:val="24"/>
              </w:rPr>
            </w:pPr>
          </w:p>
          <w:p w14:paraId="484469F9" w14:textId="77777777" w:rsidR="00B53877" w:rsidRPr="006A629A" w:rsidRDefault="00B53877" w:rsidP="00D174E4">
            <w:pPr>
              <w:spacing w:line="240" w:lineRule="auto"/>
              <w:ind w:right="-57" w:firstLine="0"/>
              <w:jc w:val="center"/>
              <w:rPr>
                <w:rFonts w:cs="Times New Roman"/>
                <w:szCs w:val="24"/>
              </w:rPr>
            </w:pPr>
          </w:p>
          <w:p w14:paraId="03A24CC1" w14:textId="77777777" w:rsidR="00B53877" w:rsidRDefault="00B53877" w:rsidP="00D174E4">
            <w:pPr>
              <w:spacing w:line="240" w:lineRule="auto"/>
              <w:ind w:right="-57" w:firstLine="0"/>
              <w:jc w:val="center"/>
              <w:rPr>
                <w:rFonts w:cs="Times New Roman"/>
                <w:szCs w:val="24"/>
              </w:rPr>
            </w:pPr>
          </w:p>
          <w:p w14:paraId="04672CAF" w14:textId="77777777" w:rsidR="00B53877" w:rsidRDefault="00B53877" w:rsidP="00D174E4">
            <w:pPr>
              <w:spacing w:line="240" w:lineRule="auto"/>
              <w:ind w:right="-57" w:firstLine="0"/>
              <w:jc w:val="center"/>
              <w:rPr>
                <w:rFonts w:cs="Times New Roman"/>
                <w:szCs w:val="24"/>
              </w:rPr>
            </w:pPr>
          </w:p>
          <w:p w14:paraId="0529DB44" w14:textId="77777777" w:rsidR="00B53877" w:rsidRDefault="00B53877" w:rsidP="00D174E4">
            <w:pPr>
              <w:spacing w:line="240" w:lineRule="auto"/>
              <w:ind w:right="-57" w:firstLine="0"/>
              <w:jc w:val="center"/>
              <w:rPr>
                <w:rFonts w:cs="Times New Roman"/>
                <w:szCs w:val="24"/>
              </w:rPr>
            </w:pPr>
          </w:p>
          <w:p w14:paraId="31CD8131" w14:textId="77777777" w:rsidR="00B53877" w:rsidRDefault="00B53877" w:rsidP="00D174E4">
            <w:pPr>
              <w:spacing w:line="240" w:lineRule="auto"/>
              <w:ind w:right="-57" w:firstLine="0"/>
              <w:jc w:val="center"/>
              <w:rPr>
                <w:rFonts w:cs="Times New Roman"/>
                <w:szCs w:val="24"/>
              </w:rPr>
            </w:pPr>
          </w:p>
          <w:p w14:paraId="33E20533" w14:textId="77777777" w:rsidR="00B53877" w:rsidRDefault="00B53877" w:rsidP="00D174E4">
            <w:pPr>
              <w:spacing w:line="240" w:lineRule="auto"/>
              <w:ind w:right="-57" w:firstLine="0"/>
              <w:jc w:val="center"/>
              <w:rPr>
                <w:rFonts w:cs="Times New Roman"/>
                <w:szCs w:val="24"/>
              </w:rPr>
            </w:pPr>
          </w:p>
          <w:p w14:paraId="00EE4B8D" w14:textId="77777777" w:rsidR="00B53877" w:rsidRDefault="00B53877" w:rsidP="00D174E4">
            <w:pPr>
              <w:spacing w:line="240" w:lineRule="auto"/>
              <w:ind w:right="-57" w:firstLine="0"/>
              <w:jc w:val="center"/>
              <w:rPr>
                <w:rFonts w:cs="Times New Roman"/>
                <w:szCs w:val="24"/>
              </w:rPr>
            </w:pPr>
          </w:p>
          <w:p w14:paraId="50D5016A" w14:textId="77777777" w:rsidR="00B53877" w:rsidRDefault="00B53877" w:rsidP="00D174E4">
            <w:pPr>
              <w:spacing w:line="240" w:lineRule="auto"/>
              <w:ind w:right="-57" w:firstLine="0"/>
              <w:jc w:val="center"/>
              <w:rPr>
                <w:rFonts w:cs="Times New Roman"/>
                <w:szCs w:val="24"/>
              </w:rPr>
            </w:pPr>
          </w:p>
          <w:p w14:paraId="16A42B42" w14:textId="77777777" w:rsidR="00B53877" w:rsidRPr="006A629A" w:rsidRDefault="00B53877" w:rsidP="00D174E4">
            <w:pPr>
              <w:spacing w:before="120" w:line="240" w:lineRule="auto"/>
              <w:ind w:firstLine="0"/>
              <w:jc w:val="center"/>
              <w:rPr>
                <w:rFonts w:cs="Times New Roman"/>
                <w:szCs w:val="24"/>
              </w:rPr>
            </w:pPr>
            <w:r w:rsidRPr="006A629A">
              <w:rPr>
                <w:rFonts w:cs="Times New Roman"/>
                <w:szCs w:val="24"/>
              </w:rPr>
              <w:t>4 мин</w:t>
            </w:r>
          </w:p>
          <w:p w14:paraId="331C498F" w14:textId="77777777" w:rsidR="00B53877" w:rsidRPr="006A629A" w:rsidRDefault="00B53877" w:rsidP="00D174E4">
            <w:pPr>
              <w:spacing w:line="240" w:lineRule="auto"/>
              <w:ind w:right="-57" w:firstLine="0"/>
              <w:jc w:val="center"/>
              <w:rPr>
                <w:rFonts w:cs="Times New Roman"/>
                <w:szCs w:val="24"/>
              </w:rPr>
            </w:pPr>
          </w:p>
          <w:p w14:paraId="695122B4" w14:textId="77777777" w:rsidR="00B53877" w:rsidRPr="006A629A" w:rsidRDefault="00B53877" w:rsidP="00D174E4">
            <w:pPr>
              <w:spacing w:line="240" w:lineRule="auto"/>
              <w:ind w:right="-57"/>
              <w:jc w:val="center"/>
              <w:rPr>
                <w:rFonts w:cs="Times New Roman"/>
                <w:szCs w:val="24"/>
              </w:rPr>
            </w:pPr>
          </w:p>
        </w:tc>
        <w:tc>
          <w:tcPr>
            <w:tcW w:w="964" w:type="dxa"/>
            <w:tcBorders>
              <w:top w:val="single" w:sz="4" w:space="0" w:color="auto"/>
              <w:left w:val="single" w:sz="4" w:space="0" w:color="auto"/>
              <w:bottom w:val="single" w:sz="4" w:space="0" w:color="auto"/>
              <w:right w:val="single" w:sz="4" w:space="0" w:color="auto"/>
            </w:tcBorders>
            <w:shd w:val="clear" w:color="auto" w:fill="auto"/>
          </w:tcPr>
          <w:p w14:paraId="2D9184B5" w14:textId="77777777" w:rsidR="00B53877" w:rsidRPr="006A629A" w:rsidRDefault="00B53877" w:rsidP="00D174E4">
            <w:pPr>
              <w:spacing w:line="240" w:lineRule="auto"/>
              <w:ind w:firstLine="0"/>
              <w:jc w:val="center"/>
              <w:rPr>
                <w:rFonts w:cs="Times New Roman"/>
                <w:szCs w:val="24"/>
              </w:rPr>
            </w:pPr>
          </w:p>
          <w:p w14:paraId="429CD458" w14:textId="77777777" w:rsidR="00B53877" w:rsidRPr="006A629A" w:rsidRDefault="00B53877" w:rsidP="00D174E4">
            <w:pPr>
              <w:spacing w:line="240" w:lineRule="auto"/>
              <w:ind w:firstLine="0"/>
              <w:jc w:val="center"/>
              <w:rPr>
                <w:rFonts w:cs="Times New Roman"/>
                <w:szCs w:val="24"/>
              </w:rPr>
            </w:pPr>
          </w:p>
          <w:p w14:paraId="158AFD7A" w14:textId="77777777" w:rsidR="00B53877" w:rsidRPr="006A629A" w:rsidRDefault="00B53877" w:rsidP="00D174E4">
            <w:pPr>
              <w:spacing w:line="240" w:lineRule="auto"/>
              <w:ind w:firstLine="0"/>
              <w:jc w:val="center"/>
              <w:rPr>
                <w:rFonts w:cs="Times New Roman"/>
                <w:szCs w:val="24"/>
              </w:rPr>
            </w:pPr>
          </w:p>
          <w:p w14:paraId="102AEC11" w14:textId="77777777" w:rsidR="00B53877" w:rsidRDefault="00B53877" w:rsidP="00D174E4">
            <w:pPr>
              <w:spacing w:line="240" w:lineRule="auto"/>
              <w:ind w:firstLine="0"/>
              <w:jc w:val="center"/>
              <w:rPr>
                <w:rFonts w:cs="Times New Roman"/>
                <w:szCs w:val="24"/>
              </w:rPr>
            </w:pPr>
          </w:p>
          <w:p w14:paraId="59AF0B3C" w14:textId="77777777" w:rsidR="00B53877" w:rsidRDefault="00B53877" w:rsidP="00D174E4">
            <w:pPr>
              <w:spacing w:line="240" w:lineRule="auto"/>
              <w:ind w:firstLine="0"/>
              <w:jc w:val="center"/>
              <w:rPr>
                <w:rFonts w:cs="Times New Roman"/>
                <w:szCs w:val="24"/>
              </w:rPr>
            </w:pPr>
          </w:p>
          <w:p w14:paraId="2B4EEC71" w14:textId="77777777" w:rsidR="00B53877" w:rsidRDefault="00B53877" w:rsidP="00D174E4">
            <w:pPr>
              <w:spacing w:line="240" w:lineRule="auto"/>
              <w:ind w:firstLine="0"/>
              <w:jc w:val="center"/>
              <w:rPr>
                <w:rFonts w:cs="Times New Roman"/>
                <w:szCs w:val="24"/>
              </w:rPr>
            </w:pPr>
          </w:p>
          <w:p w14:paraId="0DD17742" w14:textId="77777777" w:rsidR="00B53877" w:rsidRDefault="00B53877" w:rsidP="00D174E4">
            <w:pPr>
              <w:spacing w:line="240" w:lineRule="auto"/>
              <w:ind w:firstLine="0"/>
              <w:jc w:val="center"/>
              <w:rPr>
                <w:rFonts w:cs="Times New Roman"/>
                <w:szCs w:val="24"/>
              </w:rPr>
            </w:pPr>
          </w:p>
          <w:p w14:paraId="37D8C80A" w14:textId="77777777" w:rsidR="00B53877" w:rsidRDefault="00B53877" w:rsidP="00D174E4">
            <w:pPr>
              <w:spacing w:line="240" w:lineRule="auto"/>
              <w:ind w:firstLine="0"/>
              <w:jc w:val="center"/>
              <w:rPr>
                <w:rFonts w:cs="Times New Roman"/>
                <w:szCs w:val="24"/>
              </w:rPr>
            </w:pPr>
          </w:p>
          <w:p w14:paraId="127EEFCB" w14:textId="77777777" w:rsidR="00B53877" w:rsidRDefault="00B53877" w:rsidP="00D174E4">
            <w:pPr>
              <w:spacing w:line="240" w:lineRule="auto"/>
              <w:ind w:firstLine="0"/>
              <w:jc w:val="center"/>
              <w:rPr>
                <w:rFonts w:cs="Times New Roman"/>
                <w:szCs w:val="24"/>
              </w:rPr>
            </w:pPr>
          </w:p>
          <w:p w14:paraId="2AC1EF27" w14:textId="77777777" w:rsidR="00B53877" w:rsidRDefault="00B53877" w:rsidP="00D174E4">
            <w:pPr>
              <w:spacing w:line="240" w:lineRule="auto"/>
              <w:ind w:firstLine="0"/>
              <w:jc w:val="center"/>
              <w:rPr>
                <w:rFonts w:cs="Times New Roman"/>
                <w:szCs w:val="24"/>
              </w:rPr>
            </w:pPr>
          </w:p>
          <w:p w14:paraId="6D006BAE" w14:textId="77777777" w:rsidR="00B53877" w:rsidRDefault="00B53877" w:rsidP="00D174E4">
            <w:pPr>
              <w:spacing w:line="240" w:lineRule="auto"/>
              <w:ind w:firstLine="0"/>
              <w:jc w:val="center"/>
              <w:rPr>
                <w:rFonts w:cs="Times New Roman"/>
                <w:szCs w:val="24"/>
              </w:rPr>
            </w:pPr>
          </w:p>
          <w:p w14:paraId="442FDB1C" w14:textId="77777777" w:rsidR="00B53877" w:rsidRDefault="00B53877" w:rsidP="00D174E4">
            <w:pPr>
              <w:spacing w:line="240" w:lineRule="auto"/>
              <w:ind w:firstLine="0"/>
              <w:jc w:val="center"/>
              <w:rPr>
                <w:rFonts w:cs="Times New Roman"/>
                <w:szCs w:val="24"/>
              </w:rPr>
            </w:pPr>
          </w:p>
          <w:p w14:paraId="7AF5A666" w14:textId="77777777" w:rsidR="00B53877" w:rsidRDefault="00B53877" w:rsidP="00D174E4">
            <w:pPr>
              <w:spacing w:line="240" w:lineRule="auto"/>
              <w:ind w:firstLine="0"/>
              <w:jc w:val="center"/>
              <w:rPr>
                <w:rFonts w:cs="Times New Roman"/>
                <w:szCs w:val="24"/>
              </w:rPr>
            </w:pPr>
          </w:p>
          <w:p w14:paraId="3CFD801B" w14:textId="77777777" w:rsidR="00B53877" w:rsidRDefault="00B53877" w:rsidP="00D174E4">
            <w:pPr>
              <w:spacing w:line="240" w:lineRule="auto"/>
              <w:ind w:firstLine="0"/>
              <w:jc w:val="center"/>
              <w:rPr>
                <w:rFonts w:cs="Times New Roman"/>
                <w:szCs w:val="24"/>
              </w:rPr>
            </w:pPr>
          </w:p>
          <w:p w14:paraId="6428589C" w14:textId="77777777" w:rsidR="00B53877" w:rsidRDefault="00B53877" w:rsidP="00D174E4">
            <w:pPr>
              <w:spacing w:line="240" w:lineRule="auto"/>
              <w:ind w:firstLine="0"/>
              <w:jc w:val="center"/>
              <w:rPr>
                <w:rFonts w:cs="Times New Roman"/>
                <w:szCs w:val="24"/>
              </w:rPr>
            </w:pPr>
          </w:p>
          <w:p w14:paraId="7ADC397A" w14:textId="77777777" w:rsidR="00B53877" w:rsidRPr="006A629A" w:rsidRDefault="00B53877" w:rsidP="00D174E4">
            <w:pPr>
              <w:spacing w:line="240" w:lineRule="auto"/>
              <w:ind w:firstLine="0"/>
              <w:jc w:val="center"/>
              <w:rPr>
                <w:rFonts w:cs="Times New Roman"/>
                <w:szCs w:val="24"/>
              </w:rPr>
            </w:pPr>
          </w:p>
          <w:p w14:paraId="6D95F13B" w14:textId="77777777" w:rsidR="00B53877" w:rsidRDefault="00B53877" w:rsidP="00D174E4">
            <w:pPr>
              <w:spacing w:line="240" w:lineRule="auto"/>
              <w:ind w:firstLine="0"/>
              <w:jc w:val="center"/>
              <w:rPr>
                <w:rFonts w:cs="Times New Roman"/>
                <w:szCs w:val="24"/>
              </w:rPr>
            </w:pPr>
          </w:p>
          <w:p w14:paraId="2C5464A3" w14:textId="77777777" w:rsidR="00B53877" w:rsidRPr="006A629A" w:rsidRDefault="00B53877" w:rsidP="00D174E4">
            <w:pPr>
              <w:spacing w:line="240" w:lineRule="auto"/>
              <w:ind w:firstLine="0"/>
              <w:jc w:val="center"/>
              <w:rPr>
                <w:rFonts w:cs="Times New Roman"/>
                <w:szCs w:val="24"/>
              </w:rPr>
            </w:pPr>
          </w:p>
          <w:p w14:paraId="68AD3612" w14:textId="3CA592F6" w:rsidR="00B53877" w:rsidRDefault="00B53877" w:rsidP="00274DB3">
            <w:pPr>
              <w:spacing w:line="240" w:lineRule="auto"/>
              <w:ind w:firstLine="0"/>
              <w:rPr>
                <w:rFonts w:cs="Times New Roman"/>
                <w:szCs w:val="24"/>
              </w:rPr>
            </w:pPr>
            <w:r w:rsidRPr="006A629A">
              <w:rPr>
                <w:rFonts w:cs="Times New Roman"/>
                <w:szCs w:val="24"/>
              </w:rPr>
              <w:t>3х4 бр.</w:t>
            </w:r>
          </w:p>
        </w:tc>
        <w:tc>
          <w:tcPr>
            <w:tcW w:w="2976" w:type="dxa"/>
            <w:gridSpan w:val="2"/>
            <w:tcBorders>
              <w:top w:val="single" w:sz="4" w:space="0" w:color="auto"/>
              <w:left w:val="single" w:sz="4" w:space="0" w:color="auto"/>
              <w:bottom w:val="single" w:sz="4" w:space="0" w:color="auto"/>
              <w:right w:val="single" w:sz="4" w:space="0" w:color="auto"/>
            </w:tcBorders>
            <w:shd w:val="clear" w:color="auto" w:fill="auto"/>
          </w:tcPr>
          <w:p w14:paraId="49155AD7" w14:textId="77777777" w:rsidR="00B53877" w:rsidRDefault="00B53877" w:rsidP="00D174E4">
            <w:pPr>
              <w:spacing w:line="240" w:lineRule="auto"/>
              <w:ind w:firstLine="0"/>
              <w:rPr>
                <w:rFonts w:eastAsia="Times New Roman" w:cs="Times New Roman"/>
                <w:szCs w:val="20"/>
                <w:lang w:val="en-US" w:eastAsia="bg-BG"/>
              </w:rPr>
            </w:pPr>
          </w:p>
          <w:p w14:paraId="1CB2834E" w14:textId="77777777" w:rsidR="00274DB3" w:rsidRDefault="00274DB3" w:rsidP="00D174E4">
            <w:pPr>
              <w:spacing w:line="240" w:lineRule="auto"/>
              <w:ind w:firstLine="0"/>
              <w:rPr>
                <w:rFonts w:eastAsia="Times New Roman" w:cs="Times New Roman"/>
                <w:szCs w:val="20"/>
                <w:lang w:val="en-US" w:eastAsia="bg-BG"/>
              </w:rPr>
            </w:pPr>
          </w:p>
          <w:p w14:paraId="0763F74B" w14:textId="77777777" w:rsidR="00274DB3" w:rsidRDefault="00274DB3" w:rsidP="00D174E4">
            <w:pPr>
              <w:spacing w:line="240" w:lineRule="auto"/>
              <w:ind w:firstLine="0"/>
              <w:rPr>
                <w:rFonts w:eastAsia="Times New Roman" w:cs="Times New Roman"/>
                <w:szCs w:val="20"/>
                <w:lang w:val="en-US" w:eastAsia="bg-BG"/>
              </w:rPr>
            </w:pPr>
          </w:p>
          <w:p w14:paraId="2112B551" w14:textId="77777777" w:rsidR="00274DB3" w:rsidRPr="00274DB3" w:rsidRDefault="00274DB3" w:rsidP="00D174E4">
            <w:pPr>
              <w:spacing w:line="240" w:lineRule="auto"/>
              <w:ind w:firstLine="0"/>
              <w:rPr>
                <w:rFonts w:eastAsia="Times New Roman" w:cs="Times New Roman"/>
                <w:szCs w:val="20"/>
                <w:lang w:val="en-US" w:eastAsia="bg-BG"/>
              </w:rPr>
            </w:pPr>
          </w:p>
          <w:p w14:paraId="534ACF68" w14:textId="77777777" w:rsidR="00B53877" w:rsidRPr="006A629A" w:rsidRDefault="00B53877" w:rsidP="00D174E4">
            <w:pPr>
              <w:spacing w:line="240" w:lineRule="auto"/>
              <w:ind w:firstLine="0"/>
              <w:rPr>
                <w:rFonts w:eastAsia="Times New Roman" w:cs="Times New Roman"/>
                <w:szCs w:val="20"/>
                <w:lang w:eastAsia="bg-BG"/>
              </w:rPr>
            </w:pPr>
          </w:p>
          <w:p w14:paraId="7803B8CC" w14:textId="77777777" w:rsidR="00B53877" w:rsidRPr="009C0358" w:rsidRDefault="00B53877" w:rsidP="00D174E4">
            <w:pPr>
              <w:spacing w:line="240" w:lineRule="auto"/>
              <w:ind w:firstLine="0"/>
              <w:rPr>
                <w:rFonts w:eastAsia="Times New Roman" w:cs="Times New Roman"/>
                <w:spacing w:val="-6"/>
                <w:szCs w:val="20"/>
                <w:lang w:eastAsia="bg-BG"/>
              </w:rPr>
            </w:pPr>
            <w:r w:rsidRPr="009C0358">
              <w:rPr>
                <w:rFonts w:eastAsia="Times New Roman" w:cs="Times New Roman"/>
                <w:spacing w:val="-6"/>
                <w:szCs w:val="20"/>
                <w:lang w:eastAsia="bg-BG"/>
              </w:rPr>
              <w:t>Следи се за спазване на правилата и точно изпълнение</w:t>
            </w:r>
          </w:p>
          <w:p w14:paraId="41D55927" w14:textId="77777777" w:rsidR="00B53877" w:rsidRPr="006A629A" w:rsidRDefault="00B53877" w:rsidP="00D174E4">
            <w:pPr>
              <w:spacing w:line="240" w:lineRule="auto"/>
              <w:ind w:firstLine="0"/>
              <w:rPr>
                <w:rFonts w:eastAsia="Times New Roman" w:cs="Times New Roman"/>
                <w:szCs w:val="20"/>
                <w:lang w:eastAsia="bg-BG"/>
              </w:rPr>
            </w:pPr>
          </w:p>
          <w:p w14:paraId="30CA0E5A" w14:textId="77777777" w:rsidR="00B53877" w:rsidRDefault="00B53877" w:rsidP="00D174E4">
            <w:pPr>
              <w:spacing w:line="240" w:lineRule="auto"/>
              <w:ind w:firstLine="0"/>
              <w:rPr>
                <w:rFonts w:eastAsia="Times New Roman" w:cs="Times New Roman"/>
                <w:szCs w:val="20"/>
                <w:lang w:eastAsia="bg-BG"/>
              </w:rPr>
            </w:pPr>
          </w:p>
          <w:p w14:paraId="52955CB9" w14:textId="77777777" w:rsidR="00B53877" w:rsidRDefault="00B53877" w:rsidP="00D174E4">
            <w:pPr>
              <w:spacing w:line="240" w:lineRule="auto"/>
              <w:ind w:firstLine="0"/>
              <w:rPr>
                <w:rFonts w:eastAsia="Times New Roman" w:cs="Times New Roman"/>
                <w:szCs w:val="20"/>
                <w:lang w:eastAsia="bg-BG"/>
              </w:rPr>
            </w:pPr>
          </w:p>
          <w:p w14:paraId="471310BB" w14:textId="77777777" w:rsidR="00B53877" w:rsidRDefault="00B53877" w:rsidP="00D174E4">
            <w:pPr>
              <w:spacing w:line="240" w:lineRule="auto"/>
              <w:ind w:firstLine="0"/>
              <w:rPr>
                <w:rFonts w:eastAsia="Times New Roman" w:cs="Times New Roman"/>
                <w:szCs w:val="20"/>
                <w:lang w:eastAsia="bg-BG"/>
              </w:rPr>
            </w:pPr>
          </w:p>
          <w:p w14:paraId="4175A283" w14:textId="77777777" w:rsidR="00B53877" w:rsidRDefault="00B53877" w:rsidP="00D174E4">
            <w:pPr>
              <w:spacing w:line="240" w:lineRule="auto"/>
              <w:ind w:firstLine="0"/>
              <w:rPr>
                <w:rFonts w:eastAsia="Times New Roman" w:cs="Times New Roman"/>
                <w:szCs w:val="20"/>
                <w:lang w:eastAsia="bg-BG"/>
              </w:rPr>
            </w:pPr>
          </w:p>
          <w:p w14:paraId="58E8477E" w14:textId="77777777" w:rsidR="00B53877" w:rsidRDefault="00B53877" w:rsidP="00D174E4">
            <w:pPr>
              <w:spacing w:line="240" w:lineRule="auto"/>
              <w:ind w:firstLine="0"/>
              <w:rPr>
                <w:rFonts w:eastAsia="Times New Roman" w:cs="Times New Roman"/>
                <w:szCs w:val="20"/>
                <w:lang w:eastAsia="bg-BG"/>
              </w:rPr>
            </w:pPr>
          </w:p>
          <w:p w14:paraId="620B86B0" w14:textId="77777777" w:rsidR="00B53877" w:rsidRDefault="00B53877" w:rsidP="00D174E4">
            <w:pPr>
              <w:spacing w:line="240" w:lineRule="auto"/>
              <w:ind w:firstLine="0"/>
              <w:rPr>
                <w:rFonts w:eastAsia="Times New Roman" w:cs="Times New Roman"/>
                <w:szCs w:val="20"/>
                <w:lang w:eastAsia="bg-BG"/>
              </w:rPr>
            </w:pPr>
          </w:p>
          <w:p w14:paraId="6F3AE693" w14:textId="77777777" w:rsidR="00B53877" w:rsidRDefault="00B53877" w:rsidP="00D174E4">
            <w:pPr>
              <w:spacing w:line="240" w:lineRule="auto"/>
              <w:ind w:firstLine="0"/>
              <w:rPr>
                <w:rFonts w:eastAsia="Times New Roman" w:cs="Times New Roman"/>
                <w:szCs w:val="20"/>
                <w:lang w:eastAsia="bg-BG"/>
              </w:rPr>
            </w:pPr>
          </w:p>
          <w:p w14:paraId="41AC9109" w14:textId="77777777" w:rsidR="00B53877" w:rsidRDefault="00B53877" w:rsidP="00D174E4">
            <w:pPr>
              <w:spacing w:line="240" w:lineRule="auto"/>
              <w:ind w:firstLine="0"/>
              <w:rPr>
                <w:rFonts w:eastAsia="Times New Roman" w:cs="Times New Roman"/>
                <w:szCs w:val="20"/>
                <w:lang w:eastAsia="bg-BG"/>
              </w:rPr>
            </w:pPr>
          </w:p>
          <w:p w14:paraId="1444D4DF" w14:textId="77777777" w:rsidR="00B53877" w:rsidRPr="006A629A" w:rsidRDefault="00B53877" w:rsidP="00D174E4">
            <w:pPr>
              <w:spacing w:line="240" w:lineRule="auto"/>
              <w:ind w:firstLine="0"/>
              <w:rPr>
                <w:rFonts w:eastAsia="Times New Roman" w:cs="Times New Roman"/>
                <w:szCs w:val="20"/>
                <w:lang w:eastAsia="bg-BG"/>
              </w:rPr>
            </w:pPr>
          </w:p>
          <w:p w14:paraId="580032D8" w14:textId="2FA7373E" w:rsidR="00B53877" w:rsidRPr="006A629A" w:rsidRDefault="00B53877" w:rsidP="00274DB3">
            <w:pPr>
              <w:spacing w:line="240" w:lineRule="auto"/>
              <w:ind w:firstLine="0"/>
              <w:rPr>
                <w:rFonts w:eastAsia="Times New Roman" w:cs="Times New Roman"/>
                <w:szCs w:val="20"/>
                <w:lang w:eastAsia="bg-BG"/>
              </w:rPr>
            </w:pPr>
            <w:r w:rsidRPr="006A629A">
              <w:rPr>
                <w:rFonts w:eastAsia="Times New Roman" w:cs="Times New Roman"/>
                <w:szCs w:val="20"/>
                <w:lang w:eastAsia="bg-BG"/>
              </w:rPr>
              <w:t xml:space="preserve">Съблюдава се за правилно </w:t>
            </w:r>
            <w:proofErr w:type="spellStart"/>
            <w:r w:rsidRPr="006A629A">
              <w:rPr>
                <w:rFonts w:eastAsia="Times New Roman" w:cs="Times New Roman"/>
                <w:szCs w:val="20"/>
                <w:lang w:eastAsia="bg-BG"/>
              </w:rPr>
              <w:t>телодържане</w:t>
            </w:r>
            <w:proofErr w:type="spellEnd"/>
          </w:p>
        </w:tc>
      </w:tr>
      <w:tr w:rsidR="000730CD" w:rsidRPr="006A629A" w14:paraId="50898626" w14:textId="77777777" w:rsidTr="007974F0">
        <w:trPr>
          <w:trHeight w:val="8353"/>
        </w:trPr>
        <w:tc>
          <w:tcPr>
            <w:tcW w:w="454" w:type="dxa"/>
            <w:tcBorders>
              <w:top w:val="single" w:sz="4" w:space="0" w:color="auto"/>
              <w:left w:val="single" w:sz="4" w:space="0" w:color="auto"/>
              <w:bottom w:val="single" w:sz="4" w:space="0" w:color="auto"/>
              <w:right w:val="single" w:sz="4" w:space="0" w:color="auto"/>
            </w:tcBorders>
            <w:shd w:val="clear" w:color="auto" w:fill="auto"/>
            <w:textDirection w:val="btLr"/>
          </w:tcPr>
          <w:p w14:paraId="1A2B4241" w14:textId="77777777" w:rsidR="000730CD" w:rsidRPr="006A629A" w:rsidRDefault="000730CD" w:rsidP="00D174E4">
            <w:pPr>
              <w:spacing w:line="240" w:lineRule="auto"/>
              <w:ind w:firstLine="0"/>
              <w:jc w:val="center"/>
              <w:rPr>
                <w:rFonts w:cs="Times New Roman"/>
                <w:b/>
                <w:szCs w:val="24"/>
              </w:rPr>
            </w:pPr>
            <w:r w:rsidRPr="006A629A">
              <w:rPr>
                <w:rFonts w:cs="Times New Roman"/>
                <w:b/>
                <w:szCs w:val="24"/>
              </w:rPr>
              <w:t>Основна част</w:t>
            </w:r>
            <w:r>
              <w:rPr>
                <w:rFonts w:cs="Times New Roman"/>
                <w:b/>
                <w:szCs w:val="24"/>
              </w:rPr>
              <w:t xml:space="preserve"> (50</w:t>
            </w:r>
            <w:r>
              <w:rPr>
                <w:rFonts w:cs="Times New Roman"/>
                <w:b/>
                <w:szCs w:val="24"/>
                <w:lang w:val="en-US"/>
              </w:rPr>
              <w:t xml:space="preserve"> </w:t>
            </w:r>
            <w:r>
              <w:rPr>
                <w:rFonts w:cs="Times New Roman"/>
                <w:b/>
                <w:szCs w:val="24"/>
              </w:rPr>
              <w:t>мин)</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089967A5" w14:textId="77777777" w:rsidR="000730CD" w:rsidRDefault="000730CD" w:rsidP="00083B05">
            <w:pPr>
              <w:pStyle w:val="ListParagraph"/>
              <w:numPr>
                <w:ilvl w:val="0"/>
                <w:numId w:val="214"/>
              </w:numPr>
              <w:tabs>
                <w:tab w:val="left" w:pos="318"/>
              </w:tabs>
              <w:spacing w:line="240" w:lineRule="auto"/>
              <w:ind w:left="227" w:hanging="227"/>
              <w:jc w:val="left"/>
              <w:rPr>
                <w:rFonts w:eastAsia="Calibri"/>
                <w:b/>
                <w:lang w:eastAsia="bg-BG"/>
              </w:rPr>
            </w:pPr>
            <w:r w:rsidRPr="006A629A">
              <w:rPr>
                <w:rFonts w:eastAsia="Calibri"/>
                <w:b/>
              </w:rPr>
              <w:t xml:space="preserve">Начално разучаване </w:t>
            </w:r>
            <w:r w:rsidRPr="006A629A">
              <w:rPr>
                <w:rFonts w:eastAsia="Calibri"/>
              </w:rPr>
              <w:t>на отскок задно свито превъртане от „съединени китки“</w:t>
            </w:r>
            <w:r>
              <w:rPr>
                <w:rFonts w:eastAsia="Calibri"/>
              </w:rPr>
              <w:t>:</w:t>
            </w:r>
            <w:r w:rsidRPr="006A629A">
              <w:rPr>
                <w:rFonts w:eastAsia="Calibri"/>
                <w:b/>
                <w:lang w:eastAsia="bg-BG"/>
              </w:rPr>
              <w:t xml:space="preserve"> </w:t>
            </w:r>
          </w:p>
          <w:p w14:paraId="0029E8FB" w14:textId="77777777" w:rsidR="000730CD" w:rsidRDefault="000730CD" w:rsidP="00D174E4">
            <w:pPr>
              <w:spacing w:before="240" w:line="240" w:lineRule="auto"/>
              <w:ind w:firstLine="0"/>
            </w:pPr>
            <w:r w:rsidRPr="006A629A">
              <w:object w:dxaOrig="3510" w:dyaOrig="2610" w14:anchorId="4E602524">
                <v:shape id="_x0000_i1037" type="#_x0000_t75" style="width:177.6pt;height:136.8pt" o:ole="">
                  <v:imagedata r:id="rId91" o:title=""/>
                </v:shape>
                <o:OLEObject Type="Embed" ProgID="PBrush" ShapeID="_x0000_i1037" DrawAspect="Content" ObjectID="_1713021318" r:id="rId92"/>
              </w:object>
            </w:r>
          </w:p>
          <w:p w14:paraId="62DB95F6" w14:textId="77777777" w:rsidR="000730CD" w:rsidRPr="00573AFC" w:rsidRDefault="000730CD" w:rsidP="00083B05">
            <w:pPr>
              <w:pStyle w:val="ListParagraph"/>
              <w:numPr>
                <w:ilvl w:val="0"/>
                <w:numId w:val="222"/>
              </w:numPr>
              <w:spacing w:line="240" w:lineRule="auto"/>
              <w:ind w:left="227" w:hanging="227"/>
              <w:jc w:val="left"/>
              <w:rPr>
                <w:rFonts w:eastAsia="Calibri" w:cs="Times New Roman"/>
                <w:i/>
                <w:szCs w:val="24"/>
              </w:rPr>
            </w:pPr>
            <w:proofErr w:type="spellStart"/>
            <w:r w:rsidRPr="00573AFC">
              <w:rPr>
                <w:rFonts w:eastAsia="Calibri" w:cs="Times New Roman"/>
                <w:i/>
                <w:szCs w:val="24"/>
              </w:rPr>
              <w:t>терминуване</w:t>
            </w:r>
            <w:proofErr w:type="spellEnd"/>
            <w:r w:rsidRPr="00573AFC">
              <w:rPr>
                <w:rFonts w:eastAsia="Calibri" w:cs="Times New Roman"/>
                <w:i/>
                <w:szCs w:val="24"/>
              </w:rPr>
              <w:t xml:space="preserve"> на упражнението</w:t>
            </w:r>
          </w:p>
          <w:p w14:paraId="1D14E1BA" w14:textId="77777777" w:rsidR="000730CD" w:rsidRPr="00573AFC" w:rsidRDefault="000730CD" w:rsidP="00083B05">
            <w:pPr>
              <w:pStyle w:val="ListParagraph"/>
              <w:numPr>
                <w:ilvl w:val="0"/>
                <w:numId w:val="222"/>
              </w:numPr>
              <w:spacing w:line="240" w:lineRule="auto"/>
              <w:ind w:left="227" w:hanging="227"/>
              <w:jc w:val="left"/>
              <w:rPr>
                <w:rFonts w:eastAsia="Calibri" w:cs="Times New Roman"/>
                <w:i/>
                <w:szCs w:val="24"/>
              </w:rPr>
            </w:pPr>
            <w:r w:rsidRPr="00573AFC">
              <w:rPr>
                <w:rFonts w:eastAsia="Calibri" w:cs="Times New Roman"/>
                <w:i/>
                <w:szCs w:val="24"/>
              </w:rPr>
              <w:t>демонстрация</w:t>
            </w:r>
          </w:p>
          <w:p w14:paraId="452458E3" w14:textId="77777777" w:rsidR="000730CD" w:rsidRPr="00573AFC" w:rsidRDefault="000730CD" w:rsidP="00083B05">
            <w:pPr>
              <w:pStyle w:val="ListParagraph"/>
              <w:numPr>
                <w:ilvl w:val="0"/>
                <w:numId w:val="222"/>
              </w:numPr>
              <w:spacing w:line="240" w:lineRule="auto"/>
              <w:ind w:left="227" w:hanging="227"/>
              <w:jc w:val="left"/>
              <w:rPr>
                <w:rFonts w:eastAsia="Calibri" w:cs="Times New Roman"/>
                <w:i/>
                <w:szCs w:val="24"/>
              </w:rPr>
            </w:pPr>
            <w:r w:rsidRPr="00573AFC">
              <w:rPr>
                <w:rFonts w:eastAsia="Calibri" w:cs="Times New Roman"/>
                <w:i/>
                <w:szCs w:val="24"/>
              </w:rPr>
              <w:t>кратко обяснение на техниката на изпълнение</w:t>
            </w:r>
          </w:p>
          <w:p w14:paraId="1E72DEC6" w14:textId="77777777" w:rsidR="000730CD" w:rsidRPr="00573AFC" w:rsidRDefault="000730CD" w:rsidP="00083B05">
            <w:pPr>
              <w:pStyle w:val="ListParagraph"/>
              <w:numPr>
                <w:ilvl w:val="0"/>
                <w:numId w:val="222"/>
              </w:numPr>
              <w:spacing w:line="240" w:lineRule="auto"/>
              <w:ind w:left="227" w:hanging="227"/>
              <w:jc w:val="left"/>
              <w:rPr>
                <w:rFonts w:eastAsia="Calibri" w:cs="Times New Roman"/>
                <w:i/>
                <w:szCs w:val="24"/>
              </w:rPr>
            </w:pPr>
            <w:r w:rsidRPr="00573AFC">
              <w:rPr>
                <w:rFonts w:eastAsia="Calibri" w:cs="Times New Roman"/>
                <w:i/>
                <w:szCs w:val="24"/>
              </w:rPr>
              <w:t>специално-подготвителни упражнения:</w:t>
            </w:r>
          </w:p>
          <w:p w14:paraId="37D91165" w14:textId="77777777" w:rsidR="000730CD" w:rsidRPr="006A629A" w:rsidRDefault="000730CD" w:rsidP="004B0224">
            <w:pPr>
              <w:numPr>
                <w:ilvl w:val="0"/>
                <w:numId w:val="182"/>
              </w:numPr>
              <w:spacing w:line="240" w:lineRule="auto"/>
              <w:ind w:left="341" w:hanging="284"/>
              <w:contextualSpacing/>
              <w:jc w:val="left"/>
              <w:rPr>
                <w:rFonts w:eastAsia="Calibri" w:cs="Times New Roman"/>
                <w:i/>
                <w:szCs w:val="24"/>
                <w:lang w:eastAsia="bg-BG"/>
              </w:rPr>
            </w:pPr>
            <w:r w:rsidRPr="006A629A">
              <w:rPr>
                <w:rFonts w:eastAsia="Calibri" w:cs="Times New Roman"/>
                <w:i/>
                <w:szCs w:val="24"/>
                <w:lang w:eastAsia="bg-BG"/>
              </w:rPr>
              <w:t>за горен партньор:</w:t>
            </w:r>
          </w:p>
          <w:p w14:paraId="1D7D23C3" w14:textId="77777777" w:rsidR="000730CD" w:rsidRPr="006A629A" w:rsidRDefault="000730CD" w:rsidP="004B0224">
            <w:pPr>
              <w:numPr>
                <w:ilvl w:val="1"/>
                <w:numId w:val="182"/>
              </w:numPr>
              <w:spacing w:line="240" w:lineRule="auto"/>
              <w:ind w:left="511" w:hanging="284"/>
              <w:contextualSpacing/>
              <w:jc w:val="left"/>
              <w:rPr>
                <w:rFonts w:eastAsia="Calibri" w:cs="Times New Roman"/>
                <w:szCs w:val="24"/>
                <w:lang w:eastAsia="bg-BG"/>
              </w:rPr>
            </w:pPr>
            <w:r w:rsidRPr="006A629A">
              <w:rPr>
                <w:rFonts w:eastAsia="Calibri" w:cs="Times New Roman"/>
                <w:szCs w:val="24"/>
                <w:lang w:eastAsia="bg-BG"/>
              </w:rPr>
              <w:t xml:space="preserve">задно свито превъртане на </w:t>
            </w:r>
            <w:r>
              <w:rPr>
                <w:rFonts w:eastAsia="Calibri" w:cs="Times New Roman"/>
                <w:szCs w:val="24"/>
                <w:lang w:eastAsia="bg-BG"/>
              </w:rPr>
              <w:br/>
            </w:r>
            <w:proofErr w:type="spellStart"/>
            <w:r w:rsidRPr="006A629A">
              <w:rPr>
                <w:rFonts w:eastAsia="Calibri" w:cs="Times New Roman"/>
                <w:szCs w:val="24"/>
                <w:lang w:eastAsia="bg-BG"/>
              </w:rPr>
              <w:t>батут</w:t>
            </w:r>
            <w:proofErr w:type="spellEnd"/>
          </w:p>
          <w:p w14:paraId="64D1C209" w14:textId="77777777" w:rsidR="000730CD" w:rsidRPr="006A629A" w:rsidRDefault="000730CD" w:rsidP="004B0224">
            <w:pPr>
              <w:numPr>
                <w:ilvl w:val="1"/>
                <w:numId w:val="182"/>
              </w:numPr>
              <w:spacing w:line="240" w:lineRule="auto"/>
              <w:ind w:left="511" w:hanging="284"/>
              <w:jc w:val="left"/>
              <w:rPr>
                <w:rFonts w:eastAsia="Calibri" w:cs="Times New Roman"/>
                <w:szCs w:val="24"/>
                <w:lang w:eastAsia="bg-BG"/>
              </w:rPr>
            </w:pPr>
            <w:r w:rsidRPr="006A629A">
              <w:rPr>
                <w:rFonts w:eastAsia="Calibri" w:cs="Times New Roman"/>
                <w:szCs w:val="24"/>
                <w:lang w:eastAsia="bg-BG"/>
              </w:rPr>
              <w:t>задно превъртане от място на акробатична пътека</w:t>
            </w:r>
          </w:p>
          <w:p w14:paraId="5E0DB713" w14:textId="77777777" w:rsidR="000730CD" w:rsidRPr="006A629A" w:rsidRDefault="000730CD" w:rsidP="004B0224">
            <w:pPr>
              <w:numPr>
                <w:ilvl w:val="0"/>
                <w:numId w:val="182"/>
              </w:numPr>
              <w:spacing w:line="240" w:lineRule="auto"/>
              <w:ind w:left="341" w:hanging="284"/>
              <w:jc w:val="left"/>
              <w:rPr>
                <w:rFonts w:eastAsia="Calibri" w:cs="Times New Roman"/>
                <w:i/>
                <w:szCs w:val="24"/>
                <w:lang w:eastAsia="bg-BG"/>
              </w:rPr>
            </w:pPr>
            <w:r w:rsidRPr="006A629A">
              <w:rPr>
                <w:rFonts w:eastAsia="Calibri" w:cs="Times New Roman"/>
                <w:i/>
                <w:szCs w:val="24"/>
                <w:lang w:eastAsia="bg-BG"/>
              </w:rPr>
              <w:t>за долен партньор:</w:t>
            </w:r>
          </w:p>
          <w:p w14:paraId="4F352BA5" w14:textId="77777777" w:rsidR="000730CD" w:rsidRPr="006A629A" w:rsidRDefault="000730CD" w:rsidP="004B0224">
            <w:pPr>
              <w:numPr>
                <w:ilvl w:val="1"/>
                <w:numId w:val="182"/>
              </w:numPr>
              <w:spacing w:line="240" w:lineRule="auto"/>
              <w:ind w:left="511" w:hanging="284"/>
              <w:contextualSpacing/>
              <w:jc w:val="left"/>
              <w:rPr>
                <w:rFonts w:eastAsia="Calibri" w:cs="Times New Roman"/>
                <w:szCs w:val="24"/>
                <w:lang w:eastAsia="bg-BG"/>
              </w:rPr>
            </w:pPr>
            <w:r w:rsidRPr="006A629A">
              <w:rPr>
                <w:rFonts w:eastAsia="Calibri" w:cs="Times New Roman"/>
                <w:szCs w:val="24"/>
                <w:lang w:eastAsia="bg-BG"/>
              </w:rPr>
              <w:t>имитационно движение на хвърлянето</w:t>
            </w:r>
          </w:p>
          <w:p w14:paraId="58A15344" w14:textId="0D74883D" w:rsidR="000730CD" w:rsidRPr="007974F0" w:rsidRDefault="000730CD" w:rsidP="007974F0">
            <w:pPr>
              <w:numPr>
                <w:ilvl w:val="1"/>
                <w:numId w:val="182"/>
              </w:numPr>
              <w:spacing w:line="240" w:lineRule="auto"/>
              <w:ind w:left="511" w:hanging="284"/>
              <w:jc w:val="left"/>
              <w:rPr>
                <w:rFonts w:eastAsia="Calibri" w:cs="Times New Roman"/>
                <w:szCs w:val="24"/>
                <w:lang w:eastAsia="bg-BG"/>
              </w:rPr>
            </w:pPr>
            <w:r w:rsidRPr="006A629A">
              <w:rPr>
                <w:rFonts w:eastAsia="Calibri" w:cs="Times New Roman"/>
                <w:szCs w:val="24"/>
                <w:lang w:eastAsia="bg-BG"/>
              </w:rPr>
              <w:t>имитационно хвърляне с плътна топка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0044C38" w14:textId="77777777" w:rsidR="000730CD" w:rsidRPr="006A629A" w:rsidRDefault="000730CD" w:rsidP="00D174E4">
            <w:pPr>
              <w:spacing w:line="240" w:lineRule="auto"/>
              <w:ind w:firstLine="0"/>
              <w:jc w:val="center"/>
              <w:rPr>
                <w:rFonts w:cs="Times New Roman"/>
                <w:szCs w:val="24"/>
              </w:rPr>
            </w:pPr>
            <w:r w:rsidRPr="006A629A">
              <w:rPr>
                <w:rFonts w:cs="Times New Roman"/>
                <w:szCs w:val="24"/>
              </w:rPr>
              <w:t>18 мин</w:t>
            </w:r>
          </w:p>
          <w:p w14:paraId="7FECC520" w14:textId="77777777" w:rsidR="000730CD" w:rsidRPr="006A629A" w:rsidRDefault="000730CD" w:rsidP="00D174E4">
            <w:pPr>
              <w:spacing w:line="240" w:lineRule="auto"/>
              <w:ind w:firstLine="0"/>
              <w:jc w:val="center"/>
              <w:rPr>
                <w:rFonts w:cs="Times New Roman"/>
                <w:szCs w:val="24"/>
              </w:rPr>
            </w:pPr>
          </w:p>
          <w:p w14:paraId="39535316" w14:textId="77777777" w:rsidR="000730CD" w:rsidRPr="006A629A" w:rsidRDefault="000730CD" w:rsidP="00D174E4">
            <w:pPr>
              <w:spacing w:line="240" w:lineRule="auto"/>
              <w:ind w:firstLine="0"/>
              <w:jc w:val="center"/>
              <w:rPr>
                <w:rFonts w:cs="Times New Roman"/>
                <w:szCs w:val="24"/>
              </w:rPr>
            </w:pPr>
          </w:p>
          <w:p w14:paraId="4CA75393" w14:textId="77777777" w:rsidR="000730CD" w:rsidRPr="006A629A" w:rsidRDefault="000730CD" w:rsidP="00D174E4">
            <w:pPr>
              <w:spacing w:line="240" w:lineRule="auto"/>
              <w:ind w:firstLine="0"/>
              <w:jc w:val="center"/>
              <w:rPr>
                <w:rFonts w:cs="Times New Roman"/>
                <w:szCs w:val="24"/>
              </w:rPr>
            </w:pPr>
          </w:p>
          <w:p w14:paraId="4A3E0D69" w14:textId="77777777" w:rsidR="000730CD" w:rsidRPr="006A629A" w:rsidRDefault="000730CD" w:rsidP="00D174E4">
            <w:pPr>
              <w:spacing w:line="240" w:lineRule="auto"/>
              <w:ind w:firstLine="0"/>
              <w:jc w:val="center"/>
              <w:rPr>
                <w:rFonts w:cs="Times New Roman"/>
                <w:szCs w:val="24"/>
              </w:rPr>
            </w:pPr>
          </w:p>
          <w:p w14:paraId="49955B46" w14:textId="77777777" w:rsidR="000730CD" w:rsidRPr="006A629A" w:rsidRDefault="000730CD" w:rsidP="00D174E4">
            <w:pPr>
              <w:spacing w:line="240" w:lineRule="auto"/>
              <w:ind w:firstLine="0"/>
              <w:jc w:val="center"/>
              <w:rPr>
                <w:rFonts w:cs="Times New Roman"/>
                <w:szCs w:val="24"/>
              </w:rPr>
            </w:pPr>
          </w:p>
          <w:p w14:paraId="01DB5603" w14:textId="77777777" w:rsidR="000730CD" w:rsidRPr="006A629A" w:rsidRDefault="000730CD" w:rsidP="00D174E4">
            <w:pPr>
              <w:spacing w:line="240" w:lineRule="auto"/>
              <w:ind w:firstLine="0"/>
              <w:jc w:val="center"/>
              <w:rPr>
                <w:rFonts w:cs="Times New Roman"/>
                <w:szCs w:val="24"/>
              </w:rPr>
            </w:pPr>
          </w:p>
          <w:p w14:paraId="567F72CD" w14:textId="77777777" w:rsidR="000730CD" w:rsidRPr="006A629A" w:rsidRDefault="000730CD" w:rsidP="00D174E4">
            <w:pPr>
              <w:spacing w:line="240" w:lineRule="auto"/>
              <w:ind w:firstLine="0"/>
              <w:jc w:val="center"/>
              <w:rPr>
                <w:rFonts w:cs="Times New Roman"/>
                <w:szCs w:val="24"/>
              </w:rPr>
            </w:pPr>
          </w:p>
          <w:p w14:paraId="726407C6" w14:textId="77777777" w:rsidR="000730CD" w:rsidRPr="006A629A" w:rsidRDefault="000730CD" w:rsidP="00D174E4">
            <w:pPr>
              <w:spacing w:line="240" w:lineRule="auto"/>
              <w:ind w:firstLine="0"/>
              <w:jc w:val="center"/>
              <w:rPr>
                <w:rFonts w:cs="Times New Roman"/>
                <w:szCs w:val="24"/>
              </w:rPr>
            </w:pPr>
          </w:p>
          <w:p w14:paraId="028B3DF4" w14:textId="77777777" w:rsidR="000730CD" w:rsidRPr="006A629A" w:rsidRDefault="000730CD" w:rsidP="00D174E4">
            <w:pPr>
              <w:spacing w:line="240" w:lineRule="auto"/>
              <w:ind w:firstLine="0"/>
              <w:jc w:val="center"/>
              <w:rPr>
                <w:rFonts w:cs="Times New Roman"/>
                <w:szCs w:val="24"/>
              </w:rPr>
            </w:pPr>
          </w:p>
          <w:p w14:paraId="32D47968" w14:textId="77777777" w:rsidR="000730CD" w:rsidRPr="006A629A" w:rsidRDefault="000730CD" w:rsidP="00D174E4">
            <w:pPr>
              <w:spacing w:line="240" w:lineRule="auto"/>
              <w:ind w:firstLine="0"/>
              <w:jc w:val="center"/>
              <w:rPr>
                <w:rFonts w:cs="Times New Roman"/>
                <w:szCs w:val="24"/>
              </w:rPr>
            </w:pPr>
          </w:p>
          <w:p w14:paraId="1C42545E" w14:textId="77777777" w:rsidR="000730CD" w:rsidRPr="006A629A" w:rsidRDefault="000730CD" w:rsidP="00D174E4">
            <w:pPr>
              <w:spacing w:line="240" w:lineRule="auto"/>
              <w:ind w:firstLine="0"/>
              <w:jc w:val="center"/>
              <w:rPr>
                <w:rFonts w:cs="Times New Roman"/>
                <w:szCs w:val="24"/>
              </w:rPr>
            </w:pPr>
          </w:p>
          <w:p w14:paraId="37AB4C80" w14:textId="77777777" w:rsidR="000730CD" w:rsidRPr="006A629A" w:rsidRDefault="000730CD" w:rsidP="00D174E4">
            <w:pPr>
              <w:spacing w:line="240" w:lineRule="auto"/>
              <w:ind w:firstLine="0"/>
              <w:jc w:val="center"/>
              <w:rPr>
                <w:rFonts w:cs="Times New Roman"/>
                <w:szCs w:val="24"/>
              </w:rPr>
            </w:pPr>
          </w:p>
          <w:p w14:paraId="41A2A6BD" w14:textId="77777777" w:rsidR="000730CD" w:rsidRPr="006A629A" w:rsidRDefault="000730CD" w:rsidP="00D174E4">
            <w:pPr>
              <w:spacing w:line="240" w:lineRule="auto"/>
              <w:ind w:firstLine="0"/>
              <w:jc w:val="center"/>
              <w:rPr>
                <w:rFonts w:cs="Times New Roman"/>
                <w:szCs w:val="24"/>
              </w:rPr>
            </w:pPr>
          </w:p>
          <w:p w14:paraId="17E36B24" w14:textId="77777777" w:rsidR="000730CD" w:rsidRPr="006A629A" w:rsidRDefault="000730CD" w:rsidP="00D174E4">
            <w:pPr>
              <w:spacing w:line="240" w:lineRule="auto"/>
              <w:ind w:firstLine="0"/>
              <w:jc w:val="center"/>
              <w:rPr>
                <w:rFonts w:cs="Times New Roman"/>
                <w:szCs w:val="24"/>
              </w:rPr>
            </w:pPr>
          </w:p>
          <w:p w14:paraId="0A920CB0" w14:textId="77777777" w:rsidR="000730CD" w:rsidRPr="006A629A" w:rsidRDefault="000730CD" w:rsidP="00D174E4">
            <w:pPr>
              <w:spacing w:line="240" w:lineRule="auto"/>
              <w:ind w:firstLine="0"/>
              <w:jc w:val="center"/>
              <w:rPr>
                <w:rFonts w:cs="Times New Roman"/>
                <w:szCs w:val="24"/>
              </w:rPr>
            </w:pPr>
          </w:p>
          <w:p w14:paraId="1FFD6FCA" w14:textId="77777777" w:rsidR="000730CD" w:rsidRPr="006A629A" w:rsidRDefault="000730CD" w:rsidP="00D174E4">
            <w:pPr>
              <w:spacing w:line="240" w:lineRule="auto"/>
              <w:ind w:firstLine="0"/>
              <w:jc w:val="center"/>
              <w:rPr>
                <w:rFonts w:cs="Times New Roman"/>
                <w:szCs w:val="24"/>
              </w:rPr>
            </w:pPr>
          </w:p>
          <w:p w14:paraId="58B66688" w14:textId="77777777" w:rsidR="000730CD" w:rsidRPr="006A629A" w:rsidRDefault="000730CD" w:rsidP="00D174E4">
            <w:pPr>
              <w:spacing w:line="240" w:lineRule="auto"/>
              <w:ind w:firstLine="0"/>
              <w:jc w:val="center"/>
              <w:rPr>
                <w:rFonts w:cs="Times New Roman"/>
                <w:szCs w:val="24"/>
              </w:rPr>
            </w:pPr>
          </w:p>
          <w:p w14:paraId="68885A8D" w14:textId="77777777" w:rsidR="000730CD" w:rsidRPr="006A629A" w:rsidRDefault="000730CD" w:rsidP="00D174E4">
            <w:pPr>
              <w:spacing w:line="240" w:lineRule="auto"/>
              <w:ind w:firstLine="0"/>
              <w:jc w:val="center"/>
              <w:rPr>
                <w:rFonts w:cs="Times New Roman"/>
                <w:szCs w:val="24"/>
              </w:rPr>
            </w:pPr>
          </w:p>
          <w:p w14:paraId="5206C9AF" w14:textId="77777777" w:rsidR="000730CD" w:rsidRPr="006A629A" w:rsidRDefault="000730CD" w:rsidP="00D174E4">
            <w:pPr>
              <w:spacing w:line="240" w:lineRule="auto"/>
              <w:ind w:firstLine="0"/>
              <w:jc w:val="center"/>
              <w:rPr>
                <w:rFonts w:cs="Times New Roman"/>
                <w:szCs w:val="24"/>
              </w:rPr>
            </w:pPr>
          </w:p>
          <w:p w14:paraId="69741F14" w14:textId="77777777" w:rsidR="000730CD" w:rsidRPr="006A629A" w:rsidRDefault="000730CD" w:rsidP="00D174E4">
            <w:pPr>
              <w:spacing w:line="240" w:lineRule="auto"/>
              <w:ind w:firstLine="0"/>
              <w:jc w:val="center"/>
              <w:rPr>
                <w:rFonts w:cs="Times New Roman"/>
                <w:szCs w:val="24"/>
              </w:rPr>
            </w:pPr>
          </w:p>
          <w:p w14:paraId="26D940AC" w14:textId="77777777" w:rsidR="000730CD" w:rsidRPr="006A629A" w:rsidRDefault="000730CD" w:rsidP="00D174E4">
            <w:pPr>
              <w:spacing w:line="240" w:lineRule="auto"/>
              <w:ind w:firstLine="0"/>
              <w:jc w:val="center"/>
              <w:rPr>
                <w:rFonts w:cs="Times New Roman"/>
                <w:szCs w:val="24"/>
              </w:rPr>
            </w:pPr>
          </w:p>
          <w:p w14:paraId="7792CA5E" w14:textId="77777777" w:rsidR="000730CD" w:rsidRPr="006A629A" w:rsidRDefault="000730CD" w:rsidP="00D174E4">
            <w:pPr>
              <w:spacing w:line="240" w:lineRule="auto"/>
              <w:ind w:firstLine="0"/>
              <w:jc w:val="center"/>
              <w:rPr>
                <w:rFonts w:cs="Times New Roman"/>
                <w:szCs w:val="24"/>
              </w:rPr>
            </w:pPr>
          </w:p>
          <w:p w14:paraId="556A67B7" w14:textId="77777777" w:rsidR="000730CD" w:rsidRPr="006A629A" w:rsidRDefault="000730CD" w:rsidP="00D174E4">
            <w:pPr>
              <w:spacing w:line="240" w:lineRule="auto"/>
              <w:ind w:firstLine="0"/>
              <w:jc w:val="center"/>
              <w:rPr>
                <w:rFonts w:cs="Times New Roman"/>
                <w:szCs w:val="24"/>
              </w:rPr>
            </w:pPr>
          </w:p>
          <w:p w14:paraId="6E19C326" w14:textId="77777777" w:rsidR="000730CD" w:rsidRPr="006A629A" w:rsidRDefault="000730CD" w:rsidP="00D174E4">
            <w:pPr>
              <w:spacing w:line="240" w:lineRule="auto"/>
              <w:ind w:firstLine="0"/>
              <w:jc w:val="center"/>
              <w:rPr>
                <w:rFonts w:cs="Times New Roman"/>
                <w:szCs w:val="24"/>
              </w:rPr>
            </w:pPr>
          </w:p>
          <w:p w14:paraId="6D6089AE" w14:textId="77777777" w:rsidR="000730CD" w:rsidRPr="006A629A" w:rsidRDefault="000730CD" w:rsidP="00D174E4">
            <w:pPr>
              <w:spacing w:line="240" w:lineRule="auto"/>
              <w:ind w:firstLine="0"/>
              <w:jc w:val="center"/>
              <w:rPr>
                <w:rFonts w:cs="Times New Roman"/>
                <w:szCs w:val="24"/>
              </w:rPr>
            </w:pPr>
          </w:p>
          <w:p w14:paraId="2B8EC23C" w14:textId="77777777" w:rsidR="000730CD" w:rsidRPr="006A629A" w:rsidRDefault="000730CD" w:rsidP="00D174E4">
            <w:pPr>
              <w:spacing w:line="240" w:lineRule="auto"/>
              <w:ind w:firstLine="0"/>
              <w:jc w:val="center"/>
              <w:rPr>
                <w:rFonts w:cs="Times New Roman"/>
                <w:szCs w:val="24"/>
              </w:rPr>
            </w:pPr>
          </w:p>
          <w:p w14:paraId="1EBE528A" w14:textId="77777777" w:rsidR="000730CD" w:rsidRPr="006A629A" w:rsidRDefault="000730CD" w:rsidP="00D174E4">
            <w:pPr>
              <w:spacing w:line="240" w:lineRule="auto"/>
              <w:ind w:firstLine="0"/>
              <w:jc w:val="center"/>
              <w:rPr>
                <w:rFonts w:cs="Times New Roman"/>
                <w:szCs w:val="24"/>
              </w:rPr>
            </w:pPr>
          </w:p>
          <w:p w14:paraId="06712A57" w14:textId="77777777" w:rsidR="000730CD" w:rsidRPr="006A629A" w:rsidRDefault="000730CD" w:rsidP="00D174E4">
            <w:pPr>
              <w:spacing w:line="240" w:lineRule="auto"/>
              <w:ind w:firstLine="0"/>
              <w:jc w:val="center"/>
              <w:rPr>
                <w:rFonts w:cs="Times New Roman"/>
                <w:szCs w:val="24"/>
              </w:rPr>
            </w:pPr>
          </w:p>
          <w:p w14:paraId="1DA1ECC4" w14:textId="77777777" w:rsidR="000730CD" w:rsidRPr="006A629A" w:rsidRDefault="000730CD" w:rsidP="00D174E4">
            <w:pPr>
              <w:spacing w:line="240" w:lineRule="auto"/>
              <w:ind w:firstLine="0"/>
              <w:jc w:val="center"/>
              <w:rPr>
                <w:rFonts w:cs="Times New Roman"/>
                <w:szCs w:val="24"/>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14:paraId="6804D8F1" w14:textId="77777777" w:rsidR="000730CD" w:rsidRPr="006A629A" w:rsidRDefault="000730CD" w:rsidP="00D174E4">
            <w:pPr>
              <w:spacing w:line="240" w:lineRule="auto"/>
              <w:ind w:firstLine="0"/>
              <w:jc w:val="center"/>
              <w:rPr>
                <w:rFonts w:cs="Times New Roman"/>
                <w:szCs w:val="24"/>
              </w:rPr>
            </w:pPr>
          </w:p>
          <w:p w14:paraId="1D03892B" w14:textId="77777777" w:rsidR="000730CD" w:rsidRPr="006A629A" w:rsidRDefault="000730CD" w:rsidP="00D174E4">
            <w:pPr>
              <w:spacing w:line="240" w:lineRule="auto"/>
              <w:ind w:firstLine="0"/>
              <w:jc w:val="center"/>
              <w:rPr>
                <w:rFonts w:cs="Times New Roman"/>
                <w:szCs w:val="24"/>
              </w:rPr>
            </w:pPr>
          </w:p>
          <w:p w14:paraId="2BB1F483" w14:textId="77777777" w:rsidR="000730CD" w:rsidRPr="006A629A" w:rsidRDefault="000730CD" w:rsidP="00D174E4">
            <w:pPr>
              <w:spacing w:line="240" w:lineRule="auto"/>
              <w:ind w:firstLine="0"/>
              <w:jc w:val="center"/>
              <w:rPr>
                <w:rFonts w:cs="Times New Roman"/>
                <w:szCs w:val="24"/>
              </w:rPr>
            </w:pPr>
          </w:p>
          <w:p w14:paraId="64FE20C7" w14:textId="77777777" w:rsidR="000730CD" w:rsidRPr="006A629A" w:rsidRDefault="000730CD" w:rsidP="00D174E4">
            <w:pPr>
              <w:spacing w:line="240" w:lineRule="auto"/>
              <w:ind w:firstLine="0"/>
              <w:jc w:val="center"/>
              <w:rPr>
                <w:rFonts w:cs="Times New Roman"/>
                <w:szCs w:val="24"/>
              </w:rPr>
            </w:pPr>
          </w:p>
          <w:p w14:paraId="043C4E4F" w14:textId="77777777" w:rsidR="000730CD" w:rsidRPr="006A629A" w:rsidRDefault="000730CD" w:rsidP="00D174E4">
            <w:pPr>
              <w:spacing w:line="240" w:lineRule="auto"/>
              <w:ind w:firstLine="0"/>
              <w:jc w:val="center"/>
              <w:rPr>
                <w:rFonts w:cs="Times New Roman"/>
                <w:szCs w:val="24"/>
              </w:rPr>
            </w:pPr>
          </w:p>
          <w:p w14:paraId="1894E247" w14:textId="77777777" w:rsidR="000730CD" w:rsidRPr="006A629A" w:rsidRDefault="000730CD" w:rsidP="00D174E4">
            <w:pPr>
              <w:spacing w:line="240" w:lineRule="auto"/>
              <w:ind w:firstLine="0"/>
              <w:jc w:val="center"/>
              <w:rPr>
                <w:rFonts w:cs="Times New Roman"/>
                <w:szCs w:val="24"/>
              </w:rPr>
            </w:pPr>
          </w:p>
          <w:p w14:paraId="22B96C67" w14:textId="77777777" w:rsidR="000730CD" w:rsidRPr="006A629A" w:rsidRDefault="000730CD" w:rsidP="00D174E4">
            <w:pPr>
              <w:spacing w:line="240" w:lineRule="auto"/>
              <w:ind w:firstLine="0"/>
              <w:jc w:val="center"/>
              <w:rPr>
                <w:rFonts w:cs="Times New Roman"/>
                <w:szCs w:val="24"/>
              </w:rPr>
            </w:pPr>
          </w:p>
          <w:p w14:paraId="3E805E25" w14:textId="77777777" w:rsidR="000730CD" w:rsidRDefault="000730CD" w:rsidP="00D174E4">
            <w:pPr>
              <w:spacing w:line="240" w:lineRule="auto"/>
              <w:ind w:firstLine="0"/>
              <w:jc w:val="center"/>
              <w:rPr>
                <w:rFonts w:cs="Times New Roman"/>
                <w:szCs w:val="24"/>
              </w:rPr>
            </w:pPr>
          </w:p>
          <w:p w14:paraId="5DA88A28" w14:textId="77777777" w:rsidR="000730CD" w:rsidRDefault="000730CD" w:rsidP="00D174E4">
            <w:pPr>
              <w:spacing w:line="240" w:lineRule="auto"/>
              <w:ind w:firstLine="0"/>
              <w:jc w:val="center"/>
              <w:rPr>
                <w:rFonts w:cs="Times New Roman"/>
                <w:szCs w:val="24"/>
              </w:rPr>
            </w:pPr>
          </w:p>
          <w:p w14:paraId="25C8FCC5" w14:textId="77777777" w:rsidR="000730CD" w:rsidRDefault="000730CD" w:rsidP="00D174E4">
            <w:pPr>
              <w:spacing w:line="240" w:lineRule="auto"/>
              <w:ind w:firstLine="0"/>
              <w:jc w:val="center"/>
              <w:rPr>
                <w:rFonts w:cs="Times New Roman"/>
                <w:szCs w:val="24"/>
              </w:rPr>
            </w:pPr>
          </w:p>
          <w:p w14:paraId="2A95DC0C" w14:textId="77777777" w:rsidR="000730CD" w:rsidRDefault="000730CD" w:rsidP="00D174E4">
            <w:pPr>
              <w:spacing w:line="240" w:lineRule="auto"/>
              <w:ind w:firstLine="0"/>
              <w:jc w:val="center"/>
              <w:rPr>
                <w:rFonts w:cs="Times New Roman"/>
                <w:szCs w:val="24"/>
              </w:rPr>
            </w:pPr>
          </w:p>
          <w:p w14:paraId="522780F7" w14:textId="77777777" w:rsidR="000730CD" w:rsidRDefault="000730CD" w:rsidP="00D174E4">
            <w:pPr>
              <w:spacing w:line="240" w:lineRule="auto"/>
              <w:ind w:firstLine="0"/>
              <w:jc w:val="center"/>
              <w:rPr>
                <w:rFonts w:cs="Times New Roman"/>
                <w:szCs w:val="24"/>
              </w:rPr>
            </w:pPr>
          </w:p>
          <w:p w14:paraId="508B5DF2" w14:textId="77777777" w:rsidR="000730CD" w:rsidRDefault="000730CD" w:rsidP="00D174E4">
            <w:pPr>
              <w:spacing w:line="240" w:lineRule="auto"/>
              <w:ind w:firstLine="0"/>
              <w:jc w:val="center"/>
              <w:rPr>
                <w:rFonts w:cs="Times New Roman"/>
                <w:szCs w:val="24"/>
              </w:rPr>
            </w:pPr>
          </w:p>
          <w:p w14:paraId="0D9FDB11" w14:textId="77777777" w:rsidR="000730CD" w:rsidRDefault="000730CD" w:rsidP="00D174E4">
            <w:pPr>
              <w:spacing w:line="240" w:lineRule="auto"/>
              <w:ind w:firstLine="0"/>
              <w:jc w:val="center"/>
              <w:rPr>
                <w:rFonts w:cs="Times New Roman"/>
                <w:szCs w:val="24"/>
              </w:rPr>
            </w:pPr>
          </w:p>
          <w:p w14:paraId="48A3DFF6" w14:textId="77777777" w:rsidR="000730CD" w:rsidRDefault="000730CD" w:rsidP="00D174E4">
            <w:pPr>
              <w:spacing w:line="240" w:lineRule="auto"/>
              <w:ind w:firstLine="0"/>
              <w:jc w:val="center"/>
              <w:rPr>
                <w:rFonts w:cs="Times New Roman"/>
                <w:szCs w:val="24"/>
              </w:rPr>
            </w:pPr>
          </w:p>
          <w:p w14:paraId="51D3B077" w14:textId="77777777" w:rsidR="000730CD" w:rsidRDefault="000730CD" w:rsidP="00D174E4">
            <w:pPr>
              <w:spacing w:line="240" w:lineRule="auto"/>
              <w:ind w:firstLine="0"/>
              <w:jc w:val="center"/>
              <w:rPr>
                <w:rFonts w:cs="Times New Roman"/>
                <w:szCs w:val="24"/>
              </w:rPr>
            </w:pPr>
          </w:p>
          <w:p w14:paraId="4125A5BD" w14:textId="77777777" w:rsidR="000730CD" w:rsidRDefault="000730CD" w:rsidP="00D174E4">
            <w:pPr>
              <w:spacing w:line="240" w:lineRule="auto"/>
              <w:ind w:firstLine="0"/>
              <w:jc w:val="center"/>
              <w:rPr>
                <w:rFonts w:cs="Times New Roman"/>
                <w:szCs w:val="24"/>
              </w:rPr>
            </w:pPr>
          </w:p>
          <w:p w14:paraId="5C541BB3" w14:textId="77777777" w:rsidR="000730CD" w:rsidRDefault="000730CD" w:rsidP="00D174E4">
            <w:pPr>
              <w:spacing w:line="240" w:lineRule="auto"/>
              <w:ind w:firstLine="0"/>
              <w:jc w:val="center"/>
              <w:rPr>
                <w:rFonts w:cs="Times New Roman"/>
                <w:szCs w:val="24"/>
              </w:rPr>
            </w:pPr>
          </w:p>
          <w:p w14:paraId="21B78C47" w14:textId="77777777" w:rsidR="000730CD" w:rsidRDefault="000730CD" w:rsidP="00D174E4">
            <w:pPr>
              <w:spacing w:line="240" w:lineRule="auto"/>
              <w:ind w:firstLine="0"/>
              <w:jc w:val="center"/>
              <w:rPr>
                <w:rFonts w:cs="Times New Roman"/>
                <w:szCs w:val="24"/>
              </w:rPr>
            </w:pPr>
          </w:p>
          <w:p w14:paraId="198D4900" w14:textId="77777777" w:rsidR="000730CD" w:rsidRDefault="000730CD" w:rsidP="00D174E4">
            <w:pPr>
              <w:spacing w:line="240" w:lineRule="auto"/>
              <w:ind w:firstLine="0"/>
              <w:jc w:val="center"/>
              <w:rPr>
                <w:rFonts w:cs="Times New Roman"/>
                <w:szCs w:val="24"/>
              </w:rPr>
            </w:pPr>
          </w:p>
          <w:p w14:paraId="5C364A3B" w14:textId="77777777" w:rsidR="000730CD" w:rsidRPr="006A629A" w:rsidRDefault="000730CD" w:rsidP="00D174E4">
            <w:pPr>
              <w:spacing w:line="240" w:lineRule="auto"/>
              <w:ind w:firstLine="0"/>
              <w:jc w:val="center"/>
              <w:rPr>
                <w:rFonts w:cs="Times New Roman"/>
                <w:szCs w:val="24"/>
              </w:rPr>
            </w:pPr>
          </w:p>
          <w:p w14:paraId="29CAB358" w14:textId="77777777" w:rsidR="000730CD" w:rsidRPr="006A629A" w:rsidRDefault="000730CD" w:rsidP="00D174E4">
            <w:pPr>
              <w:spacing w:line="240" w:lineRule="auto"/>
              <w:ind w:firstLine="0"/>
              <w:jc w:val="center"/>
              <w:rPr>
                <w:rFonts w:cs="Times New Roman"/>
                <w:szCs w:val="24"/>
              </w:rPr>
            </w:pPr>
            <w:r w:rsidRPr="006A629A">
              <w:rPr>
                <w:rFonts w:cs="Times New Roman"/>
                <w:szCs w:val="24"/>
              </w:rPr>
              <w:t xml:space="preserve">10 </w:t>
            </w:r>
            <w:proofErr w:type="spellStart"/>
            <w:r w:rsidRPr="006A629A">
              <w:rPr>
                <w:rFonts w:cs="Times New Roman"/>
                <w:szCs w:val="24"/>
              </w:rPr>
              <w:t>подх</w:t>
            </w:r>
            <w:proofErr w:type="spellEnd"/>
            <w:r w:rsidRPr="006A629A">
              <w:rPr>
                <w:rFonts w:cs="Times New Roman"/>
                <w:szCs w:val="24"/>
              </w:rPr>
              <w:t>.</w:t>
            </w:r>
          </w:p>
          <w:p w14:paraId="604EFEC0" w14:textId="77777777" w:rsidR="000730CD" w:rsidRDefault="000730CD" w:rsidP="00D174E4">
            <w:pPr>
              <w:spacing w:line="240" w:lineRule="auto"/>
              <w:ind w:firstLine="0"/>
              <w:jc w:val="center"/>
              <w:rPr>
                <w:rFonts w:cs="Times New Roman"/>
                <w:szCs w:val="24"/>
              </w:rPr>
            </w:pPr>
          </w:p>
          <w:p w14:paraId="518FE60A" w14:textId="77777777" w:rsidR="000730CD" w:rsidRPr="006A629A" w:rsidRDefault="000730CD" w:rsidP="00D174E4">
            <w:pPr>
              <w:spacing w:line="240" w:lineRule="auto"/>
              <w:ind w:firstLine="0"/>
              <w:jc w:val="center"/>
              <w:rPr>
                <w:rFonts w:cs="Times New Roman"/>
                <w:szCs w:val="24"/>
              </w:rPr>
            </w:pPr>
            <w:r w:rsidRPr="006A629A">
              <w:rPr>
                <w:rFonts w:cs="Times New Roman"/>
                <w:szCs w:val="24"/>
              </w:rPr>
              <w:t xml:space="preserve">5 </w:t>
            </w:r>
            <w:proofErr w:type="spellStart"/>
            <w:r w:rsidRPr="006A629A">
              <w:rPr>
                <w:rFonts w:cs="Times New Roman"/>
                <w:szCs w:val="24"/>
              </w:rPr>
              <w:t>подх</w:t>
            </w:r>
            <w:proofErr w:type="spellEnd"/>
            <w:r w:rsidRPr="006A629A">
              <w:rPr>
                <w:rFonts w:cs="Times New Roman"/>
                <w:szCs w:val="24"/>
              </w:rPr>
              <w:t>.</w:t>
            </w:r>
          </w:p>
          <w:p w14:paraId="1878E2C1" w14:textId="77777777" w:rsidR="000730CD" w:rsidRDefault="000730CD" w:rsidP="00D174E4">
            <w:pPr>
              <w:spacing w:line="240" w:lineRule="auto"/>
              <w:ind w:firstLine="0"/>
              <w:jc w:val="center"/>
              <w:rPr>
                <w:rFonts w:cs="Times New Roman"/>
                <w:szCs w:val="24"/>
              </w:rPr>
            </w:pPr>
          </w:p>
          <w:p w14:paraId="709FC6C6" w14:textId="77777777" w:rsidR="000730CD" w:rsidRDefault="000730CD" w:rsidP="00D174E4">
            <w:pPr>
              <w:spacing w:line="240" w:lineRule="auto"/>
              <w:ind w:firstLine="0"/>
              <w:jc w:val="center"/>
              <w:rPr>
                <w:rFonts w:cs="Times New Roman"/>
                <w:szCs w:val="24"/>
              </w:rPr>
            </w:pPr>
          </w:p>
          <w:p w14:paraId="3C9990C4" w14:textId="77777777" w:rsidR="000730CD" w:rsidRPr="006A629A" w:rsidRDefault="000730CD" w:rsidP="00D174E4">
            <w:pPr>
              <w:spacing w:line="240" w:lineRule="auto"/>
              <w:ind w:firstLine="0"/>
              <w:jc w:val="center"/>
              <w:rPr>
                <w:rFonts w:cs="Times New Roman"/>
                <w:szCs w:val="24"/>
              </w:rPr>
            </w:pPr>
            <w:r w:rsidRPr="006A629A">
              <w:rPr>
                <w:rFonts w:cs="Times New Roman"/>
                <w:szCs w:val="24"/>
              </w:rPr>
              <w:t xml:space="preserve">3 </w:t>
            </w:r>
            <w:proofErr w:type="spellStart"/>
            <w:r w:rsidRPr="006A629A">
              <w:rPr>
                <w:rFonts w:cs="Times New Roman"/>
                <w:szCs w:val="24"/>
              </w:rPr>
              <w:t>подх</w:t>
            </w:r>
            <w:proofErr w:type="spellEnd"/>
            <w:r w:rsidRPr="006A629A">
              <w:rPr>
                <w:rFonts w:cs="Times New Roman"/>
                <w:szCs w:val="24"/>
              </w:rPr>
              <w:t>.</w:t>
            </w:r>
          </w:p>
          <w:p w14:paraId="6A538C56" w14:textId="77777777" w:rsidR="000730CD" w:rsidRDefault="000730CD" w:rsidP="00D174E4">
            <w:pPr>
              <w:spacing w:line="240" w:lineRule="auto"/>
              <w:ind w:firstLine="0"/>
              <w:jc w:val="center"/>
              <w:rPr>
                <w:rFonts w:cs="Times New Roman"/>
                <w:szCs w:val="24"/>
              </w:rPr>
            </w:pPr>
          </w:p>
          <w:p w14:paraId="223BB6FB" w14:textId="77777777" w:rsidR="000730CD" w:rsidRPr="006A629A" w:rsidRDefault="000730CD" w:rsidP="00D174E4">
            <w:pPr>
              <w:spacing w:line="240" w:lineRule="auto"/>
              <w:ind w:firstLine="0"/>
              <w:jc w:val="center"/>
              <w:rPr>
                <w:rFonts w:cs="Times New Roman"/>
                <w:szCs w:val="24"/>
              </w:rPr>
            </w:pPr>
            <w:r w:rsidRPr="006A629A">
              <w:rPr>
                <w:rFonts w:cs="Times New Roman"/>
                <w:szCs w:val="24"/>
              </w:rPr>
              <w:t xml:space="preserve">5 </w:t>
            </w:r>
            <w:proofErr w:type="spellStart"/>
            <w:r w:rsidRPr="006A629A">
              <w:rPr>
                <w:rFonts w:cs="Times New Roman"/>
                <w:szCs w:val="24"/>
              </w:rPr>
              <w:t>подх</w:t>
            </w:r>
            <w:proofErr w:type="spellEnd"/>
            <w:r w:rsidRPr="006A629A">
              <w:rPr>
                <w:rFonts w:cs="Times New Roman"/>
                <w:szCs w:val="24"/>
              </w:rPr>
              <w:t>.</w:t>
            </w:r>
          </w:p>
          <w:p w14:paraId="705997FD" w14:textId="7A70C00E" w:rsidR="000730CD" w:rsidRPr="006A629A" w:rsidRDefault="000730CD" w:rsidP="00D174E4">
            <w:pPr>
              <w:spacing w:line="240" w:lineRule="auto"/>
              <w:ind w:firstLine="0"/>
              <w:jc w:val="center"/>
              <w:rPr>
                <w:rFonts w:cs="Times New Roman"/>
                <w:szCs w:val="24"/>
              </w:rPr>
            </w:pPr>
          </w:p>
        </w:tc>
        <w:tc>
          <w:tcPr>
            <w:tcW w:w="2976" w:type="dxa"/>
            <w:gridSpan w:val="2"/>
            <w:tcBorders>
              <w:top w:val="single" w:sz="4" w:space="0" w:color="auto"/>
              <w:left w:val="single" w:sz="4" w:space="0" w:color="auto"/>
              <w:bottom w:val="single" w:sz="4" w:space="0" w:color="auto"/>
              <w:right w:val="single" w:sz="4" w:space="0" w:color="auto"/>
            </w:tcBorders>
            <w:shd w:val="clear" w:color="auto" w:fill="auto"/>
          </w:tcPr>
          <w:p w14:paraId="3828BFA5" w14:textId="77777777" w:rsidR="000730CD" w:rsidRPr="006A629A" w:rsidRDefault="000730CD" w:rsidP="00D174E4">
            <w:pPr>
              <w:spacing w:line="240" w:lineRule="auto"/>
              <w:ind w:firstLine="0"/>
              <w:rPr>
                <w:rFonts w:eastAsia="Times New Roman" w:cs="Times New Roman"/>
                <w:szCs w:val="20"/>
                <w:lang w:eastAsia="bg-BG"/>
              </w:rPr>
            </w:pPr>
          </w:p>
          <w:p w14:paraId="0E4CE4CD" w14:textId="77777777" w:rsidR="000730CD" w:rsidRPr="006A629A" w:rsidRDefault="000730CD" w:rsidP="00D174E4">
            <w:pPr>
              <w:spacing w:line="240" w:lineRule="auto"/>
              <w:ind w:firstLine="0"/>
              <w:rPr>
                <w:rFonts w:eastAsia="Times New Roman" w:cs="Times New Roman"/>
                <w:szCs w:val="20"/>
                <w:lang w:eastAsia="bg-BG"/>
              </w:rPr>
            </w:pPr>
            <w:r w:rsidRPr="006A629A">
              <w:rPr>
                <w:rFonts w:eastAsia="Times New Roman" w:cs="Times New Roman"/>
                <w:szCs w:val="20"/>
                <w:lang w:eastAsia="bg-BG"/>
              </w:rPr>
              <w:t xml:space="preserve">Упражнението се показва от спортисти, които го владеят на добро техническо </w:t>
            </w:r>
            <w:r>
              <w:rPr>
                <w:rFonts w:eastAsia="Times New Roman" w:cs="Times New Roman"/>
                <w:szCs w:val="20"/>
                <w:lang w:eastAsia="bg-BG"/>
              </w:rPr>
              <w:t>ниво</w:t>
            </w:r>
          </w:p>
          <w:p w14:paraId="36F2475E" w14:textId="77777777" w:rsidR="000730CD" w:rsidRPr="006A629A" w:rsidRDefault="000730CD" w:rsidP="00D174E4">
            <w:pPr>
              <w:spacing w:line="240" w:lineRule="auto"/>
              <w:ind w:firstLine="0"/>
              <w:rPr>
                <w:rFonts w:eastAsia="Times New Roman" w:cs="Times New Roman"/>
                <w:szCs w:val="20"/>
                <w:lang w:eastAsia="bg-BG"/>
              </w:rPr>
            </w:pPr>
          </w:p>
          <w:p w14:paraId="07A8B226" w14:textId="77777777" w:rsidR="000730CD" w:rsidRPr="006A629A" w:rsidRDefault="000730CD" w:rsidP="00D174E4">
            <w:pPr>
              <w:spacing w:line="240" w:lineRule="auto"/>
              <w:ind w:firstLine="0"/>
              <w:rPr>
                <w:rFonts w:eastAsia="Times New Roman" w:cs="Times New Roman"/>
                <w:szCs w:val="20"/>
                <w:lang w:eastAsia="bg-BG"/>
              </w:rPr>
            </w:pPr>
          </w:p>
          <w:p w14:paraId="6DC71CD7" w14:textId="77777777" w:rsidR="000730CD" w:rsidRPr="006A629A" w:rsidRDefault="000730CD" w:rsidP="00D174E4">
            <w:pPr>
              <w:spacing w:line="240" w:lineRule="auto"/>
              <w:ind w:firstLine="0"/>
              <w:rPr>
                <w:rFonts w:eastAsia="Times New Roman" w:cs="Times New Roman"/>
                <w:szCs w:val="20"/>
                <w:lang w:eastAsia="bg-BG"/>
              </w:rPr>
            </w:pPr>
          </w:p>
          <w:p w14:paraId="0AAA576C" w14:textId="77777777" w:rsidR="000730CD" w:rsidRPr="006A629A" w:rsidRDefault="000730CD" w:rsidP="00D174E4">
            <w:pPr>
              <w:spacing w:line="240" w:lineRule="auto"/>
              <w:ind w:firstLine="0"/>
              <w:rPr>
                <w:rFonts w:eastAsia="Times New Roman" w:cs="Times New Roman"/>
                <w:szCs w:val="20"/>
                <w:lang w:eastAsia="bg-BG"/>
              </w:rPr>
            </w:pPr>
          </w:p>
          <w:p w14:paraId="43E892B1" w14:textId="77777777" w:rsidR="000730CD" w:rsidRPr="006A629A" w:rsidRDefault="000730CD" w:rsidP="00D174E4">
            <w:pPr>
              <w:spacing w:line="240" w:lineRule="auto"/>
              <w:ind w:firstLine="0"/>
              <w:rPr>
                <w:rFonts w:eastAsia="Times New Roman" w:cs="Times New Roman"/>
                <w:szCs w:val="20"/>
                <w:lang w:eastAsia="bg-BG"/>
              </w:rPr>
            </w:pPr>
          </w:p>
          <w:p w14:paraId="4C505C94" w14:textId="77777777" w:rsidR="000730CD" w:rsidRPr="006A629A" w:rsidRDefault="000730CD" w:rsidP="00D174E4">
            <w:pPr>
              <w:spacing w:line="240" w:lineRule="auto"/>
              <w:ind w:firstLine="0"/>
              <w:rPr>
                <w:rFonts w:eastAsia="Times New Roman" w:cs="Times New Roman"/>
                <w:szCs w:val="20"/>
                <w:lang w:eastAsia="bg-BG"/>
              </w:rPr>
            </w:pPr>
          </w:p>
          <w:p w14:paraId="41FC7028" w14:textId="77777777" w:rsidR="000730CD" w:rsidRPr="006A629A" w:rsidRDefault="000730CD" w:rsidP="00D174E4">
            <w:pPr>
              <w:spacing w:line="240" w:lineRule="auto"/>
              <w:ind w:firstLine="0"/>
              <w:rPr>
                <w:rFonts w:eastAsia="Times New Roman" w:cs="Times New Roman"/>
                <w:szCs w:val="20"/>
                <w:lang w:eastAsia="bg-BG"/>
              </w:rPr>
            </w:pPr>
          </w:p>
          <w:p w14:paraId="0C6798EF" w14:textId="77777777" w:rsidR="000730CD" w:rsidRPr="006A629A" w:rsidRDefault="000730CD" w:rsidP="00D174E4">
            <w:pPr>
              <w:spacing w:line="240" w:lineRule="auto"/>
              <w:ind w:firstLine="0"/>
              <w:rPr>
                <w:rFonts w:eastAsia="Times New Roman" w:cs="Times New Roman"/>
                <w:szCs w:val="20"/>
                <w:lang w:eastAsia="bg-BG"/>
              </w:rPr>
            </w:pPr>
          </w:p>
          <w:p w14:paraId="7D62B999" w14:textId="77777777" w:rsidR="000730CD" w:rsidRPr="006A629A" w:rsidRDefault="000730CD" w:rsidP="00D174E4">
            <w:pPr>
              <w:spacing w:line="240" w:lineRule="auto"/>
              <w:ind w:firstLine="0"/>
              <w:rPr>
                <w:rFonts w:eastAsia="Times New Roman" w:cs="Times New Roman"/>
                <w:szCs w:val="20"/>
                <w:lang w:eastAsia="bg-BG"/>
              </w:rPr>
            </w:pPr>
          </w:p>
          <w:p w14:paraId="4F772C4D" w14:textId="77777777" w:rsidR="000730CD" w:rsidRPr="006A629A" w:rsidRDefault="000730CD" w:rsidP="00D174E4">
            <w:pPr>
              <w:spacing w:line="240" w:lineRule="auto"/>
              <w:ind w:firstLine="0"/>
              <w:rPr>
                <w:rFonts w:eastAsia="Times New Roman" w:cs="Times New Roman"/>
                <w:szCs w:val="20"/>
                <w:lang w:eastAsia="bg-BG"/>
              </w:rPr>
            </w:pPr>
            <w:r w:rsidRPr="006A629A">
              <w:rPr>
                <w:rFonts w:eastAsia="Times New Roman" w:cs="Times New Roman"/>
                <w:szCs w:val="20"/>
                <w:lang w:eastAsia="bg-BG"/>
              </w:rPr>
              <w:t>Следи се за точно изпълнение на движенията</w:t>
            </w:r>
          </w:p>
          <w:p w14:paraId="29EB5A6B" w14:textId="77777777" w:rsidR="000730CD" w:rsidRPr="006A629A" w:rsidRDefault="000730CD" w:rsidP="00D174E4">
            <w:pPr>
              <w:spacing w:line="240" w:lineRule="auto"/>
              <w:ind w:firstLine="0"/>
              <w:rPr>
                <w:rFonts w:eastAsia="Times New Roman" w:cs="Times New Roman"/>
                <w:szCs w:val="20"/>
                <w:lang w:eastAsia="bg-BG"/>
              </w:rPr>
            </w:pPr>
            <w:r w:rsidRPr="006A629A">
              <w:rPr>
                <w:rFonts w:eastAsia="Times New Roman" w:cs="Times New Roman"/>
                <w:szCs w:val="20"/>
                <w:lang w:eastAsia="bg-BG"/>
              </w:rPr>
              <w:t>Съблюдава се да не се допуска от горния акробат връщане на раменете напред при групиране на тялото</w:t>
            </w:r>
          </w:p>
          <w:p w14:paraId="44F8898C" w14:textId="77777777" w:rsidR="000730CD" w:rsidRPr="006A629A" w:rsidRDefault="000730CD" w:rsidP="00D174E4">
            <w:pPr>
              <w:spacing w:line="240" w:lineRule="auto"/>
              <w:ind w:firstLine="0"/>
              <w:rPr>
                <w:rFonts w:cs="Times New Roman"/>
                <w:szCs w:val="24"/>
              </w:rPr>
            </w:pPr>
          </w:p>
          <w:p w14:paraId="0DC18F10" w14:textId="77777777" w:rsidR="000730CD" w:rsidRDefault="000730CD" w:rsidP="00D174E4">
            <w:pPr>
              <w:spacing w:line="240" w:lineRule="auto"/>
              <w:ind w:firstLine="0"/>
              <w:rPr>
                <w:rFonts w:cs="Times New Roman"/>
                <w:szCs w:val="24"/>
              </w:rPr>
            </w:pPr>
          </w:p>
          <w:p w14:paraId="559A0C10" w14:textId="77777777" w:rsidR="000730CD" w:rsidRDefault="000730CD" w:rsidP="00D174E4">
            <w:pPr>
              <w:spacing w:line="240" w:lineRule="auto"/>
              <w:ind w:firstLine="0"/>
              <w:rPr>
                <w:rFonts w:cs="Times New Roman"/>
                <w:szCs w:val="24"/>
              </w:rPr>
            </w:pPr>
          </w:p>
          <w:p w14:paraId="11CDA4F2" w14:textId="77777777" w:rsidR="000730CD" w:rsidRDefault="000730CD" w:rsidP="00D174E4">
            <w:pPr>
              <w:spacing w:line="240" w:lineRule="auto"/>
              <w:ind w:firstLine="0"/>
              <w:rPr>
                <w:rFonts w:cs="Times New Roman"/>
                <w:szCs w:val="24"/>
              </w:rPr>
            </w:pPr>
          </w:p>
          <w:p w14:paraId="193D974E" w14:textId="77777777" w:rsidR="000730CD" w:rsidRDefault="000730CD" w:rsidP="00D174E4">
            <w:pPr>
              <w:spacing w:line="240" w:lineRule="auto"/>
              <w:ind w:firstLine="0"/>
              <w:rPr>
                <w:rFonts w:cs="Times New Roman"/>
                <w:szCs w:val="24"/>
              </w:rPr>
            </w:pPr>
          </w:p>
          <w:p w14:paraId="6AE2586F" w14:textId="77777777" w:rsidR="000730CD" w:rsidRPr="006A629A" w:rsidRDefault="000730CD" w:rsidP="00D174E4">
            <w:pPr>
              <w:spacing w:line="240" w:lineRule="auto"/>
              <w:ind w:firstLine="0"/>
              <w:rPr>
                <w:rFonts w:cs="Times New Roman"/>
                <w:szCs w:val="24"/>
              </w:rPr>
            </w:pPr>
          </w:p>
          <w:p w14:paraId="08679702" w14:textId="77777777" w:rsidR="000730CD" w:rsidRDefault="000730CD" w:rsidP="00D174E4">
            <w:pPr>
              <w:spacing w:line="240" w:lineRule="auto"/>
              <w:ind w:firstLine="0"/>
              <w:rPr>
                <w:rFonts w:cs="Times New Roman"/>
                <w:szCs w:val="24"/>
              </w:rPr>
            </w:pPr>
          </w:p>
          <w:p w14:paraId="5CB2C056" w14:textId="7A9ECD97" w:rsidR="000730CD" w:rsidRPr="007974F0" w:rsidRDefault="000730CD" w:rsidP="00D174E4">
            <w:pPr>
              <w:spacing w:line="240" w:lineRule="auto"/>
              <w:ind w:firstLine="0"/>
              <w:rPr>
                <w:rFonts w:cs="Times New Roman"/>
                <w:spacing w:val="-2"/>
                <w:szCs w:val="24"/>
                <w:lang w:val="en-US"/>
              </w:rPr>
            </w:pPr>
          </w:p>
        </w:tc>
      </w:tr>
      <w:tr w:rsidR="007974F0" w:rsidRPr="006A629A" w14:paraId="12E5DF77" w14:textId="77777777" w:rsidTr="00017BE1">
        <w:trPr>
          <w:trHeight w:val="14031"/>
        </w:trPr>
        <w:tc>
          <w:tcPr>
            <w:tcW w:w="454" w:type="dxa"/>
            <w:tcBorders>
              <w:top w:val="single" w:sz="4" w:space="0" w:color="auto"/>
              <w:left w:val="single" w:sz="4" w:space="0" w:color="auto"/>
              <w:bottom w:val="single" w:sz="4" w:space="0" w:color="auto"/>
              <w:right w:val="single" w:sz="4" w:space="0" w:color="auto"/>
            </w:tcBorders>
            <w:shd w:val="clear" w:color="auto" w:fill="auto"/>
            <w:textDirection w:val="btLr"/>
          </w:tcPr>
          <w:p w14:paraId="16F99B7D" w14:textId="77777777" w:rsidR="007974F0" w:rsidRPr="006A629A" w:rsidRDefault="007974F0" w:rsidP="00D174E4">
            <w:pPr>
              <w:spacing w:line="240" w:lineRule="auto"/>
              <w:ind w:firstLine="0"/>
              <w:jc w:val="center"/>
              <w:rPr>
                <w:rFonts w:cs="Times New Roman"/>
                <w:b/>
                <w:szCs w:val="24"/>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5E074A70" w14:textId="77777777" w:rsidR="007974F0" w:rsidRPr="006A629A" w:rsidRDefault="007974F0" w:rsidP="004B0224">
            <w:pPr>
              <w:numPr>
                <w:ilvl w:val="0"/>
                <w:numId w:val="182"/>
              </w:numPr>
              <w:spacing w:line="240" w:lineRule="auto"/>
              <w:ind w:left="341" w:hanging="284"/>
              <w:contextualSpacing/>
              <w:jc w:val="left"/>
              <w:rPr>
                <w:rFonts w:eastAsia="Calibri" w:cs="Times New Roman"/>
                <w:i/>
                <w:szCs w:val="24"/>
                <w:lang w:eastAsia="bg-BG"/>
              </w:rPr>
            </w:pPr>
            <w:r w:rsidRPr="006A629A">
              <w:rPr>
                <w:rFonts w:eastAsia="Calibri" w:cs="Times New Roman"/>
                <w:i/>
                <w:szCs w:val="24"/>
                <w:lang w:eastAsia="bg-BG"/>
              </w:rPr>
              <w:t>за двамата партньори:</w:t>
            </w:r>
          </w:p>
          <w:p w14:paraId="58BF8C2B" w14:textId="77777777" w:rsidR="007974F0" w:rsidRPr="006A629A" w:rsidRDefault="007974F0" w:rsidP="00D174E4">
            <w:pPr>
              <w:spacing w:line="240" w:lineRule="auto"/>
              <w:ind w:firstLine="0"/>
              <w:rPr>
                <w:rFonts w:eastAsia="Calibri" w:cs="Times New Roman"/>
                <w:i/>
                <w:szCs w:val="24"/>
                <w:lang w:eastAsia="bg-BG"/>
              </w:rPr>
            </w:pPr>
            <w:r w:rsidRPr="006A629A">
              <w:object w:dxaOrig="2235" w:dyaOrig="2640" w14:anchorId="5B305D8C">
                <v:shape id="_x0000_i1038" type="#_x0000_t75" style="width:94.8pt;height:114pt" o:ole="">
                  <v:imagedata r:id="rId93" o:title=""/>
                </v:shape>
                <o:OLEObject Type="Embed" ProgID="PBrush" ShapeID="_x0000_i1038" DrawAspect="Content" ObjectID="_1713021319" r:id="rId94"/>
              </w:object>
            </w:r>
          </w:p>
          <w:p w14:paraId="47713386" w14:textId="77777777" w:rsidR="007974F0" w:rsidRPr="006A629A" w:rsidRDefault="007974F0" w:rsidP="00D174E4">
            <w:pPr>
              <w:spacing w:line="240" w:lineRule="auto"/>
              <w:ind w:firstLine="0"/>
              <w:rPr>
                <w:rFonts w:eastAsia="Calibri" w:cs="Times New Roman"/>
                <w:i/>
                <w:szCs w:val="24"/>
                <w:lang w:eastAsia="bg-BG"/>
              </w:rPr>
            </w:pPr>
            <w:r w:rsidRPr="006A629A">
              <w:rPr>
                <w:rFonts w:eastAsia="Calibri" w:cs="Times New Roman"/>
                <w:i/>
                <w:szCs w:val="24"/>
                <w:lang w:eastAsia="bg-BG"/>
              </w:rPr>
              <w:t>а)</w:t>
            </w:r>
          </w:p>
          <w:p w14:paraId="5CD276B7" w14:textId="77777777" w:rsidR="007974F0" w:rsidRPr="006A629A" w:rsidRDefault="007974F0" w:rsidP="00D174E4">
            <w:pPr>
              <w:spacing w:line="240" w:lineRule="auto"/>
              <w:ind w:firstLine="0"/>
              <w:rPr>
                <w:rFonts w:eastAsia="Calibri" w:cs="Times New Roman"/>
                <w:i/>
                <w:szCs w:val="24"/>
                <w:lang w:eastAsia="bg-BG"/>
              </w:rPr>
            </w:pPr>
            <w:r w:rsidRPr="006A629A">
              <w:object w:dxaOrig="1635" w:dyaOrig="3615" w14:anchorId="69819F6B">
                <v:shape id="_x0000_i1039" type="#_x0000_t75" style="width:69pt;height:151.2pt" o:ole="">
                  <v:imagedata r:id="rId95" o:title=""/>
                </v:shape>
                <o:OLEObject Type="Embed" ProgID="PBrush" ShapeID="_x0000_i1039" DrawAspect="Content" ObjectID="_1713021320" r:id="rId96"/>
              </w:object>
            </w:r>
          </w:p>
          <w:p w14:paraId="11213EEC" w14:textId="77777777" w:rsidR="007974F0" w:rsidRPr="006A629A" w:rsidRDefault="007974F0" w:rsidP="00D174E4">
            <w:pPr>
              <w:spacing w:line="240" w:lineRule="auto"/>
              <w:ind w:firstLine="0"/>
              <w:rPr>
                <w:rFonts w:eastAsia="Calibri" w:cs="Times New Roman"/>
                <w:i/>
                <w:szCs w:val="24"/>
                <w:lang w:eastAsia="bg-BG"/>
              </w:rPr>
            </w:pPr>
            <w:r w:rsidRPr="006A629A">
              <w:rPr>
                <w:rFonts w:eastAsia="Calibri" w:cs="Times New Roman"/>
                <w:i/>
                <w:szCs w:val="24"/>
                <w:lang w:eastAsia="bg-BG"/>
              </w:rPr>
              <w:t>б)</w:t>
            </w:r>
            <w:r w:rsidRPr="006A629A">
              <w:rPr>
                <w:lang w:eastAsia="bg-BG"/>
              </w:rPr>
              <w:t xml:space="preserve"> </w:t>
            </w:r>
          </w:p>
          <w:p w14:paraId="4377A18D" w14:textId="77777777" w:rsidR="007974F0" w:rsidRPr="006A629A" w:rsidRDefault="007974F0" w:rsidP="004B0224">
            <w:pPr>
              <w:numPr>
                <w:ilvl w:val="0"/>
                <w:numId w:val="181"/>
              </w:numPr>
              <w:spacing w:line="240" w:lineRule="auto"/>
              <w:ind w:left="227" w:hanging="227"/>
              <w:contextualSpacing/>
              <w:jc w:val="left"/>
              <w:rPr>
                <w:rFonts w:eastAsia="Calibri" w:cs="Times New Roman"/>
                <w:i/>
                <w:szCs w:val="24"/>
                <w:lang w:eastAsia="bg-BG"/>
              </w:rPr>
            </w:pPr>
            <w:r w:rsidRPr="006A629A">
              <w:rPr>
                <w:rFonts w:eastAsia="Calibri" w:cs="Times New Roman"/>
                <w:i/>
                <w:szCs w:val="24"/>
                <w:lang w:eastAsia="bg-BG"/>
              </w:rPr>
              <w:t xml:space="preserve">изпълнение на разучаваното </w:t>
            </w:r>
            <w:r>
              <w:rPr>
                <w:rFonts w:eastAsia="Calibri" w:cs="Times New Roman"/>
                <w:i/>
                <w:szCs w:val="24"/>
                <w:lang w:eastAsia="bg-BG"/>
              </w:rPr>
              <w:br/>
            </w:r>
            <w:r w:rsidRPr="006A629A">
              <w:rPr>
                <w:rFonts w:eastAsia="Calibri" w:cs="Times New Roman"/>
                <w:i/>
                <w:szCs w:val="24"/>
                <w:lang w:eastAsia="bg-BG"/>
              </w:rPr>
              <w:t>упражнение в облекчени условия:</w:t>
            </w:r>
          </w:p>
          <w:p w14:paraId="5F7D7271" w14:textId="77777777" w:rsidR="007974F0" w:rsidRPr="006A629A" w:rsidRDefault="007974F0" w:rsidP="004B0224">
            <w:pPr>
              <w:numPr>
                <w:ilvl w:val="0"/>
                <w:numId w:val="184"/>
              </w:numPr>
              <w:spacing w:line="240" w:lineRule="auto"/>
              <w:ind w:left="454" w:hanging="284"/>
              <w:contextualSpacing/>
              <w:jc w:val="left"/>
              <w:rPr>
                <w:rFonts w:eastAsia="Calibri" w:cs="Times New Roman"/>
                <w:b/>
                <w:szCs w:val="24"/>
                <w:lang w:eastAsia="bg-BG"/>
              </w:rPr>
            </w:pPr>
            <w:r w:rsidRPr="006A629A">
              <w:rPr>
                <w:rFonts w:eastAsia="Calibri" w:cs="Times New Roman"/>
                <w:szCs w:val="24"/>
                <w:lang w:eastAsia="bg-BG"/>
              </w:rPr>
              <w:t xml:space="preserve">изпълнение с </w:t>
            </w:r>
            <w:proofErr w:type="spellStart"/>
            <w:r w:rsidRPr="006A629A">
              <w:rPr>
                <w:rFonts w:eastAsia="Calibri" w:cs="Times New Roman"/>
                <w:szCs w:val="24"/>
                <w:lang w:eastAsia="bg-BG"/>
              </w:rPr>
              <w:t>лонжа</w:t>
            </w:r>
            <w:proofErr w:type="spellEnd"/>
          </w:p>
          <w:p w14:paraId="6A9C392E" w14:textId="77777777" w:rsidR="007974F0" w:rsidRPr="006A629A" w:rsidRDefault="007974F0" w:rsidP="004B0224">
            <w:pPr>
              <w:numPr>
                <w:ilvl w:val="0"/>
                <w:numId w:val="184"/>
              </w:numPr>
              <w:spacing w:line="240" w:lineRule="auto"/>
              <w:ind w:left="454" w:hanging="284"/>
              <w:contextualSpacing/>
              <w:jc w:val="left"/>
              <w:rPr>
                <w:rFonts w:eastAsia="Calibri" w:cs="Times New Roman"/>
                <w:b/>
                <w:szCs w:val="24"/>
                <w:lang w:eastAsia="bg-BG"/>
              </w:rPr>
            </w:pPr>
            <w:r w:rsidRPr="006A629A">
              <w:rPr>
                <w:rFonts w:eastAsia="Calibri" w:cs="Times New Roman"/>
                <w:szCs w:val="24"/>
                <w:lang w:eastAsia="bg-BG"/>
              </w:rPr>
              <w:t>изпълнение в дунапренов трап с помощ и пазене</w:t>
            </w:r>
          </w:p>
          <w:p w14:paraId="064A9BA4" w14:textId="77777777" w:rsidR="007974F0" w:rsidRPr="006A629A" w:rsidRDefault="007974F0" w:rsidP="004B0224">
            <w:pPr>
              <w:numPr>
                <w:ilvl w:val="0"/>
                <w:numId w:val="183"/>
              </w:numPr>
              <w:spacing w:line="240" w:lineRule="auto"/>
              <w:ind w:left="454" w:hanging="284"/>
              <w:contextualSpacing/>
              <w:jc w:val="left"/>
              <w:rPr>
                <w:rFonts w:eastAsia="Calibri" w:cs="Times New Roman"/>
                <w:szCs w:val="24"/>
                <w:lang w:eastAsia="bg-BG"/>
              </w:rPr>
            </w:pPr>
            <w:r w:rsidRPr="006A629A">
              <w:rPr>
                <w:rFonts w:eastAsia="Calibri" w:cs="Times New Roman"/>
                <w:szCs w:val="24"/>
                <w:lang w:eastAsia="bg-BG"/>
              </w:rPr>
              <w:t xml:space="preserve">самостоятелно изпълнение в дунапренов трап </w:t>
            </w:r>
          </w:p>
          <w:p w14:paraId="774194B4" w14:textId="77777777" w:rsidR="007974F0" w:rsidRPr="006A629A" w:rsidRDefault="007974F0" w:rsidP="004B0224">
            <w:pPr>
              <w:numPr>
                <w:ilvl w:val="0"/>
                <w:numId w:val="183"/>
              </w:numPr>
              <w:spacing w:line="240" w:lineRule="auto"/>
              <w:ind w:left="454" w:hanging="284"/>
              <w:contextualSpacing/>
              <w:jc w:val="left"/>
              <w:rPr>
                <w:rFonts w:eastAsia="Calibri" w:cs="Times New Roman"/>
                <w:szCs w:val="24"/>
                <w:lang w:eastAsia="bg-BG"/>
              </w:rPr>
            </w:pPr>
            <w:r w:rsidRPr="006A629A">
              <w:rPr>
                <w:rFonts w:eastAsia="Calibri" w:cs="Times New Roman"/>
                <w:szCs w:val="24"/>
                <w:lang w:eastAsia="bg-BG"/>
              </w:rPr>
              <w:t xml:space="preserve">изпълнение върху постелка с помощ и пазене </w:t>
            </w:r>
          </w:p>
          <w:p w14:paraId="29F2AB16" w14:textId="77777777" w:rsidR="007974F0" w:rsidRPr="006A629A" w:rsidRDefault="007974F0" w:rsidP="004B0224">
            <w:pPr>
              <w:numPr>
                <w:ilvl w:val="0"/>
                <w:numId w:val="183"/>
              </w:numPr>
              <w:spacing w:line="240" w:lineRule="auto"/>
              <w:ind w:left="454" w:hanging="284"/>
              <w:contextualSpacing/>
              <w:jc w:val="left"/>
              <w:rPr>
                <w:rFonts w:eastAsia="Calibri" w:cs="Times New Roman"/>
                <w:szCs w:val="24"/>
                <w:lang w:eastAsia="bg-BG"/>
              </w:rPr>
            </w:pPr>
            <w:r w:rsidRPr="006A629A">
              <w:rPr>
                <w:rFonts w:eastAsia="Calibri" w:cs="Times New Roman"/>
                <w:szCs w:val="24"/>
                <w:lang w:eastAsia="bg-BG"/>
              </w:rPr>
              <w:t>самостоятелно изпълнение върху мека постелка</w:t>
            </w:r>
            <w:r>
              <w:rPr>
                <w:rFonts w:eastAsia="Calibri" w:cs="Times New Roman"/>
                <w:szCs w:val="24"/>
                <w:lang w:eastAsia="bg-BG"/>
              </w:rPr>
              <w:t>:</w:t>
            </w:r>
          </w:p>
          <w:p w14:paraId="5D9A41D5" w14:textId="77777777" w:rsidR="007974F0" w:rsidRPr="006A629A" w:rsidRDefault="007974F0" w:rsidP="004B0224">
            <w:pPr>
              <w:numPr>
                <w:ilvl w:val="0"/>
                <w:numId w:val="181"/>
              </w:numPr>
              <w:tabs>
                <w:tab w:val="left" w:pos="176"/>
              </w:tabs>
              <w:spacing w:line="240" w:lineRule="auto"/>
              <w:ind w:left="227" w:hanging="227"/>
              <w:contextualSpacing/>
              <w:jc w:val="left"/>
              <w:rPr>
                <w:rFonts w:eastAsia="Calibri" w:cs="Times New Roman"/>
                <w:i/>
                <w:szCs w:val="24"/>
                <w:lang w:eastAsia="bg-BG"/>
              </w:rPr>
            </w:pPr>
            <w:r w:rsidRPr="006A629A">
              <w:rPr>
                <w:rFonts w:eastAsia="Calibri" w:cs="Times New Roman"/>
                <w:i/>
                <w:szCs w:val="24"/>
                <w:lang w:eastAsia="bg-BG"/>
              </w:rPr>
              <w:t>изпълнение на разучаваното упражнение в реални условия:</w:t>
            </w:r>
          </w:p>
          <w:p w14:paraId="01DC763A" w14:textId="77777777" w:rsidR="007974F0" w:rsidRPr="005F6847" w:rsidRDefault="007974F0" w:rsidP="004B0224">
            <w:pPr>
              <w:numPr>
                <w:ilvl w:val="0"/>
                <w:numId w:val="184"/>
              </w:numPr>
              <w:spacing w:line="240" w:lineRule="auto"/>
              <w:ind w:left="454" w:hanging="284"/>
              <w:contextualSpacing/>
              <w:jc w:val="left"/>
              <w:rPr>
                <w:rFonts w:eastAsia="Calibri" w:cs="Times New Roman"/>
                <w:i/>
                <w:szCs w:val="24"/>
                <w:lang w:eastAsia="bg-BG"/>
              </w:rPr>
            </w:pPr>
            <w:r w:rsidRPr="005F6847">
              <w:rPr>
                <w:rFonts w:eastAsia="Calibri" w:cs="Times New Roman"/>
                <w:szCs w:val="24"/>
                <w:lang w:eastAsia="bg-BG"/>
              </w:rPr>
              <w:t>с помощ и пазене</w:t>
            </w:r>
          </w:p>
          <w:p w14:paraId="01B04D7D" w14:textId="77777777" w:rsidR="007974F0" w:rsidRPr="005F6847" w:rsidRDefault="007974F0" w:rsidP="004B0224">
            <w:pPr>
              <w:numPr>
                <w:ilvl w:val="0"/>
                <w:numId w:val="184"/>
              </w:numPr>
              <w:spacing w:line="240" w:lineRule="auto"/>
              <w:ind w:left="454" w:hanging="284"/>
              <w:contextualSpacing/>
              <w:jc w:val="left"/>
              <w:rPr>
                <w:rFonts w:eastAsia="Calibri" w:cs="Times New Roman"/>
                <w:i/>
                <w:szCs w:val="24"/>
                <w:lang w:eastAsia="bg-BG"/>
              </w:rPr>
            </w:pPr>
            <w:r w:rsidRPr="005F6847">
              <w:rPr>
                <w:rFonts w:eastAsia="Calibri" w:cs="Times New Roman"/>
                <w:szCs w:val="24"/>
                <w:lang w:eastAsia="bg-BG"/>
              </w:rPr>
              <w:t>самостоятелно</w:t>
            </w:r>
          </w:p>
          <w:p w14:paraId="639973A6" w14:textId="77777777" w:rsidR="007974F0" w:rsidRPr="006A629A" w:rsidRDefault="007974F0" w:rsidP="00D174E4">
            <w:pPr>
              <w:spacing w:line="240" w:lineRule="auto"/>
              <w:ind w:firstLine="0"/>
            </w:pPr>
            <w:r w:rsidRPr="006A629A">
              <w:object w:dxaOrig="3510" w:dyaOrig="2610" w14:anchorId="2CCDCABA">
                <v:shape id="_x0000_i1040" type="#_x0000_t75" style="width:156.6pt;height:116.4pt" o:ole="">
                  <v:imagedata r:id="rId91" o:title=""/>
                </v:shape>
                <o:OLEObject Type="Embed" ProgID="PBrush" ShapeID="_x0000_i1040" DrawAspect="Content" ObjectID="_1713021321" r:id="rId97"/>
              </w:object>
            </w:r>
          </w:p>
          <w:p w14:paraId="00CED857" w14:textId="310F124F" w:rsidR="007974F0" w:rsidRPr="006A629A" w:rsidRDefault="007974F0" w:rsidP="00083B05">
            <w:pPr>
              <w:pStyle w:val="ListParagraph"/>
              <w:numPr>
                <w:ilvl w:val="0"/>
                <w:numId w:val="214"/>
              </w:numPr>
              <w:spacing w:line="240" w:lineRule="auto"/>
              <w:ind w:left="227" w:hanging="227"/>
              <w:jc w:val="left"/>
              <w:rPr>
                <w:rFonts w:eastAsia="Calibri"/>
                <w:b/>
              </w:rPr>
            </w:pPr>
            <w:r w:rsidRPr="00FE25B8">
              <w:rPr>
                <w:rFonts w:eastAsia="Calibri" w:cs="Times New Roman"/>
                <w:b/>
                <w:spacing w:val="4"/>
                <w:szCs w:val="24"/>
              </w:rPr>
              <w:t xml:space="preserve">Задълбочено разучаване </w:t>
            </w:r>
            <w:r w:rsidRPr="00FE25B8">
              <w:rPr>
                <w:rFonts w:eastAsia="Calibri" w:cs="Times New Roman"/>
                <w:spacing w:val="4"/>
                <w:szCs w:val="24"/>
              </w:rPr>
              <w:t xml:space="preserve">на хоризонтална везна във вис върху ходилата на вертикално повдигнати крака на долния партньор в тилен </w:t>
            </w:r>
            <w:proofErr w:type="spellStart"/>
            <w:r w:rsidRPr="00FE25B8">
              <w:rPr>
                <w:rFonts w:eastAsia="Calibri" w:cs="Times New Roman"/>
                <w:spacing w:val="4"/>
                <w:szCs w:val="24"/>
              </w:rPr>
              <w:t>лег</w:t>
            </w:r>
            <w:proofErr w:type="spellEnd"/>
            <w:r w:rsidRPr="00FE25B8">
              <w:rPr>
                <w:rFonts w:eastAsia="Calibri" w:cs="Times New Roman"/>
                <w:spacing w:val="4"/>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865CFE9" w14:textId="77777777" w:rsidR="007974F0" w:rsidRPr="006A629A" w:rsidRDefault="007974F0" w:rsidP="00D174E4">
            <w:pPr>
              <w:spacing w:line="240" w:lineRule="auto"/>
              <w:ind w:firstLine="0"/>
              <w:jc w:val="center"/>
              <w:rPr>
                <w:rFonts w:cs="Times New Roman"/>
                <w:szCs w:val="24"/>
              </w:rPr>
            </w:pPr>
          </w:p>
          <w:p w14:paraId="64E5DFCE" w14:textId="77777777" w:rsidR="007974F0" w:rsidRPr="006A629A" w:rsidRDefault="007974F0" w:rsidP="00D174E4">
            <w:pPr>
              <w:spacing w:line="240" w:lineRule="auto"/>
              <w:ind w:firstLine="0"/>
              <w:jc w:val="center"/>
              <w:rPr>
                <w:rFonts w:cs="Times New Roman"/>
                <w:szCs w:val="24"/>
              </w:rPr>
            </w:pPr>
          </w:p>
          <w:p w14:paraId="61C7CA95" w14:textId="77777777" w:rsidR="007974F0" w:rsidRPr="006A629A" w:rsidRDefault="007974F0" w:rsidP="00D174E4">
            <w:pPr>
              <w:spacing w:line="240" w:lineRule="auto"/>
              <w:ind w:firstLine="0"/>
              <w:jc w:val="center"/>
              <w:rPr>
                <w:rFonts w:cs="Times New Roman"/>
                <w:szCs w:val="24"/>
              </w:rPr>
            </w:pPr>
          </w:p>
          <w:p w14:paraId="48B3B3C9" w14:textId="77777777" w:rsidR="007974F0" w:rsidRPr="006A629A" w:rsidRDefault="007974F0" w:rsidP="00D174E4">
            <w:pPr>
              <w:spacing w:line="240" w:lineRule="auto"/>
              <w:ind w:firstLine="0"/>
              <w:jc w:val="center"/>
              <w:rPr>
                <w:rFonts w:cs="Times New Roman"/>
                <w:szCs w:val="24"/>
              </w:rPr>
            </w:pPr>
          </w:p>
          <w:p w14:paraId="3104F0F3" w14:textId="77777777" w:rsidR="007974F0" w:rsidRDefault="007974F0" w:rsidP="00D174E4">
            <w:pPr>
              <w:spacing w:line="240" w:lineRule="auto"/>
              <w:ind w:firstLine="0"/>
              <w:jc w:val="center"/>
              <w:rPr>
                <w:rFonts w:cs="Times New Roman"/>
                <w:szCs w:val="24"/>
              </w:rPr>
            </w:pPr>
          </w:p>
          <w:p w14:paraId="259C6655" w14:textId="77777777" w:rsidR="007974F0" w:rsidRPr="006A629A" w:rsidRDefault="007974F0" w:rsidP="00D174E4">
            <w:pPr>
              <w:spacing w:line="240" w:lineRule="auto"/>
              <w:ind w:firstLine="0"/>
              <w:jc w:val="center"/>
              <w:rPr>
                <w:rFonts w:cs="Times New Roman"/>
                <w:szCs w:val="24"/>
              </w:rPr>
            </w:pPr>
          </w:p>
          <w:p w14:paraId="7C0E8C5D" w14:textId="77777777" w:rsidR="007974F0" w:rsidRDefault="007974F0" w:rsidP="00D174E4">
            <w:pPr>
              <w:spacing w:line="240" w:lineRule="auto"/>
              <w:ind w:firstLine="0"/>
              <w:jc w:val="center"/>
              <w:rPr>
                <w:rFonts w:cs="Times New Roman"/>
                <w:szCs w:val="24"/>
              </w:rPr>
            </w:pPr>
          </w:p>
          <w:p w14:paraId="552BC28C" w14:textId="77777777" w:rsidR="007974F0" w:rsidRDefault="007974F0" w:rsidP="00D174E4">
            <w:pPr>
              <w:spacing w:line="240" w:lineRule="auto"/>
              <w:ind w:firstLine="0"/>
              <w:jc w:val="center"/>
              <w:rPr>
                <w:rFonts w:cs="Times New Roman"/>
                <w:szCs w:val="24"/>
              </w:rPr>
            </w:pPr>
          </w:p>
          <w:p w14:paraId="0AD34AF5" w14:textId="77777777" w:rsidR="007974F0" w:rsidRDefault="007974F0" w:rsidP="00D174E4">
            <w:pPr>
              <w:spacing w:line="240" w:lineRule="auto"/>
              <w:ind w:firstLine="0"/>
              <w:jc w:val="center"/>
              <w:rPr>
                <w:rFonts w:cs="Times New Roman"/>
                <w:szCs w:val="24"/>
              </w:rPr>
            </w:pPr>
          </w:p>
          <w:p w14:paraId="66EF412A" w14:textId="77777777" w:rsidR="007974F0" w:rsidRDefault="007974F0" w:rsidP="00D174E4">
            <w:pPr>
              <w:spacing w:line="240" w:lineRule="auto"/>
              <w:ind w:firstLine="0"/>
              <w:jc w:val="center"/>
              <w:rPr>
                <w:rFonts w:cs="Times New Roman"/>
                <w:szCs w:val="24"/>
              </w:rPr>
            </w:pPr>
          </w:p>
          <w:p w14:paraId="03A3CFE3" w14:textId="77777777" w:rsidR="007974F0" w:rsidRDefault="007974F0" w:rsidP="00D174E4">
            <w:pPr>
              <w:spacing w:line="240" w:lineRule="auto"/>
              <w:ind w:firstLine="0"/>
              <w:jc w:val="center"/>
              <w:rPr>
                <w:rFonts w:cs="Times New Roman"/>
                <w:szCs w:val="24"/>
              </w:rPr>
            </w:pPr>
          </w:p>
          <w:p w14:paraId="3E6AF2F5" w14:textId="77777777" w:rsidR="007974F0" w:rsidRDefault="007974F0" w:rsidP="00D174E4">
            <w:pPr>
              <w:spacing w:line="240" w:lineRule="auto"/>
              <w:ind w:firstLine="0"/>
              <w:jc w:val="center"/>
              <w:rPr>
                <w:rFonts w:cs="Times New Roman"/>
                <w:szCs w:val="24"/>
              </w:rPr>
            </w:pPr>
          </w:p>
          <w:p w14:paraId="27F78363" w14:textId="77777777" w:rsidR="007974F0" w:rsidRDefault="007974F0" w:rsidP="00D174E4">
            <w:pPr>
              <w:spacing w:line="240" w:lineRule="auto"/>
              <w:ind w:firstLine="0"/>
              <w:jc w:val="center"/>
              <w:rPr>
                <w:rFonts w:cs="Times New Roman"/>
                <w:szCs w:val="24"/>
              </w:rPr>
            </w:pPr>
          </w:p>
          <w:p w14:paraId="5D783365" w14:textId="77777777" w:rsidR="007974F0" w:rsidRDefault="007974F0" w:rsidP="00D174E4">
            <w:pPr>
              <w:spacing w:line="240" w:lineRule="auto"/>
              <w:ind w:firstLine="0"/>
              <w:jc w:val="center"/>
              <w:rPr>
                <w:rFonts w:cs="Times New Roman"/>
                <w:szCs w:val="24"/>
              </w:rPr>
            </w:pPr>
          </w:p>
          <w:p w14:paraId="6758A000" w14:textId="77777777" w:rsidR="007974F0" w:rsidRDefault="007974F0" w:rsidP="00D174E4">
            <w:pPr>
              <w:spacing w:line="240" w:lineRule="auto"/>
              <w:ind w:firstLine="0"/>
              <w:jc w:val="center"/>
              <w:rPr>
                <w:rFonts w:cs="Times New Roman"/>
                <w:szCs w:val="24"/>
              </w:rPr>
            </w:pPr>
          </w:p>
          <w:p w14:paraId="4DFF18EF" w14:textId="77777777" w:rsidR="007974F0" w:rsidRDefault="007974F0" w:rsidP="00D174E4">
            <w:pPr>
              <w:spacing w:line="240" w:lineRule="auto"/>
              <w:ind w:firstLine="0"/>
              <w:jc w:val="center"/>
              <w:rPr>
                <w:rFonts w:cs="Times New Roman"/>
                <w:szCs w:val="24"/>
              </w:rPr>
            </w:pPr>
          </w:p>
          <w:p w14:paraId="4E6C691B" w14:textId="77777777" w:rsidR="007974F0" w:rsidRDefault="007974F0" w:rsidP="00D174E4">
            <w:pPr>
              <w:spacing w:line="240" w:lineRule="auto"/>
              <w:ind w:firstLine="0"/>
              <w:jc w:val="center"/>
              <w:rPr>
                <w:rFonts w:cs="Times New Roman"/>
                <w:szCs w:val="24"/>
              </w:rPr>
            </w:pPr>
          </w:p>
          <w:p w14:paraId="30091A4F" w14:textId="77777777" w:rsidR="007974F0" w:rsidRDefault="007974F0" w:rsidP="00D174E4">
            <w:pPr>
              <w:spacing w:line="240" w:lineRule="auto"/>
              <w:ind w:firstLine="0"/>
              <w:jc w:val="center"/>
              <w:rPr>
                <w:rFonts w:cs="Times New Roman"/>
                <w:szCs w:val="24"/>
              </w:rPr>
            </w:pPr>
          </w:p>
          <w:p w14:paraId="684318F2" w14:textId="77777777" w:rsidR="007974F0" w:rsidRDefault="007974F0" w:rsidP="00D174E4">
            <w:pPr>
              <w:spacing w:line="240" w:lineRule="auto"/>
              <w:ind w:firstLine="0"/>
              <w:jc w:val="center"/>
              <w:rPr>
                <w:rFonts w:cs="Times New Roman"/>
                <w:szCs w:val="24"/>
              </w:rPr>
            </w:pPr>
          </w:p>
          <w:p w14:paraId="7120EA5B" w14:textId="77777777" w:rsidR="007974F0" w:rsidRDefault="007974F0" w:rsidP="00D174E4">
            <w:pPr>
              <w:spacing w:line="240" w:lineRule="auto"/>
              <w:ind w:firstLine="0"/>
              <w:jc w:val="center"/>
              <w:rPr>
                <w:rFonts w:cs="Times New Roman"/>
                <w:szCs w:val="24"/>
              </w:rPr>
            </w:pPr>
          </w:p>
          <w:p w14:paraId="16CB9B39" w14:textId="77777777" w:rsidR="007974F0" w:rsidRDefault="007974F0" w:rsidP="00D174E4">
            <w:pPr>
              <w:spacing w:line="240" w:lineRule="auto"/>
              <w:ind w:firstLine="0"/>
              <w:jc w:val="center"/>
              <w:rPr>
                <w:rFonts w:cs="Times New Roman"/>
                <w:szCs w:val="24"/>
              </w:rPr>
            </w:pPr>
          </w:p>
          <w:p w14:paraId="1C0E9E6B" w14:textId="77777777" w:rsidR="007974F0" w:rsidRDefault="007974F0" w:rsidP="00D174E4">
            <w:pPr>
              <w:spacing w:line="240" w:lineRule="auto"/>
              <w:ind w:firstLine="0"/>
              <w:jc w:val="center"/>
              <w:rPr>
                <w:rFonts w:cs="Times New Roman"/>
                <w:szCs w:val="24"/>
              </w:rPr>
            </w:pPr>
          </w:p>
          <w:p w14:paraId="77E037FF" w14:textId="77777777" w:rsidR="007974F0" w:rsidRDefault="007974F0" w:rsidP="00D174E4">
            <w:pPr>
              <w:spacing w:line="240" w:lineRule="auto"/>
              <w:ind w:firstLine="0"/>
              <w:jc w:val="center"/>
              <w:rPr>
                <w:rFonts w:cs="Times New Roman"/>
                <w:szCs w:val="24"/>
              </w:rPr>
            </w:pPr>
          </w:p>
          <w:p w14:paraId="6FD13CA0" w14:textId="77777777" w:rsidR="007974F0" w:rsidRDefault="007974F0" w:rsidP="00D174E4">
            <w:pPr>
              <w:spacing w:line="240" w:lineRule="auto"/>
              <w:ind w:firstLine="0"/>
              <w:jc w:val="center"/>
              <w:rPr>
                <w:rFonts w:cs="Times New Roman"/>
                <w:szCs w:val="24"/>
              </w:rPr>
            </w:pPr>
          </w:p>
          <w:p w14:paraId="490FC43B" w14:textId="77777777" w:rsidR="007974F0" w:rsidRDefault="007974F0" w:rsidP="00D174E4">
            <w:pPr>
              <w:spacing w:line="240" w:lineRule="auto"/>
              <w:ind w:firstLine="0"/>
              <w:jc w:val="center"/>
              <w:rPr>
                <w:rFonts w:cs="Times New Roman"/>
                <w:szCs w:val="24"/>
              </w:rPr>
            </w:pPr>
          </w:p>
          <w:p w14:paraId="7CE7D9E1" w14:textId="77777777" w:rsidR="007974F0" w:rsidRDefault="007974F0" w:rsidP="00D174E4">
            <w:pPr>
              <w:spacing w:line="240" w:lineRule="auto"/>
              <w:ind w:firstLine="0"/>
              <w:jc w:val="center"/>
              <w:rPr>
                <w:rFonts w:cs="Times New Roman"/>
                <w:szCs w:val="24"/>
              </w:rPr>
            </w:pPr>
          </w:p>
          <w:p w14:paraId="659E93C2" w14:textId="77777777" w:rsidR="007974F0" w:rsidRDefault="007974F0" w:rsidP="00D174E4">
            <w:pPr>
              <w:spacing w:line="240" w:lineRule="auto"/>
              <w:ind w:firstLine="0"/>
              <w:jc w:val="center"/>
              <w:rPr>
                <w:rFonts w:cs="Times New Roman"/>
                <w:szCs w:val="24"/>
              </w:rPr>
            </w:pPr>
          </w:p>
          <w:p w14:paraId="0F975F75" w14:textId="77777777" w:rsidR="007974F0" w:rsidRDefault="007974F0" w:rsidP="00D174E4">
            <w:pPr>
              <w:spacing w:line="240" w:lineRule="auto"/>
              <w:ind w:firstLine="0"/>
              <w:jc w:val="center"/>
              <w:rPr>
                <w:rFonts w:cs="Times New Roman"/>
                <w:szCs w:val="24"/>
              </w:rPr>
            </w:pPr>
          </w:p>
          <w:p w14:paraId="3D35C726" w14:textId="77777777" w:rsidR="007974F0" w:rsidRDefault="007974F0" w:rsidP="00D174E4">
            <w:pPr>
              <w:spacing w:line="240" w:lineRule="auto"/>
              <w:ind w:firstLine="0"/>
              <w:jc w:val="center"/>
              <w:rPr>
                <w:rFonts w:cs="Times New Roman"/>
                <w:szCs w:val="24"/>
              </w:rPr>
            </w:pPr>
          </w:p>
          <w:p w14:paraId="5325C6C2" w14:textId="77777777" w:rsidR="007974F0" w:rsidRDefault="007974F0" w:rsidP="00D174E4">
            <w:pPr>
              <w:spacing w:line="240" w:lineRule="auto"/>
              <w:ind w:firstLine="0"/>
              <w:jc w:val="center"/>
              <w:rPr>
                <w:rFonts w:cs="Times New Roman"/>
                <w:szCs w:val="24"/>
              </w:rPr>
            </w:pPr>
          </w:p>
          <w:p w14:paraId="6B46E507" w14:textId="77777777" w:rsidR="007974F0" w:rsidRDefault="007974F0" w:rsidP="00D174E4">
            <w:pPr>
              <w:spacing w:line="240" w:lineRule="auto"/>
              <w:ind w:firstLine="0"/>
              <w:jc w:val="center"/>
              <w:rPr>
                <w:rFonts w:cs="Times New Roman"/>
                <w:szCs w:val="24"/>
              </w:rPr>
            </w:pPr>
          </w:p>
          <w:p w14:paraId="19CD349B" w14:textId="77777777" w:rsidR="007974F0" w:rsidRDefault="007974F0" w:rsidP="00D174E4">
            <w:pPr>
              <w:spacing w:line="240" w:lineRule="auto"/>
              <w:ind w:firstLine="0"/>
              <w:jc w:val="center"/>
              <w:rPr>
                <w:rFonts w:cs="Times New Roman"/>
                <w:szCs w:val="24"/>
              </w:rPr>
            </w:pPr>
          </w:p>
          <w:p w14:paraId="7067E9E9" w14:textId="77777777" w:rsidR="007974F0" w:rsidRDefault="007974F0" w:rsidP="00D174E4">
            <w:pPr>
              <w:spacing w:line="240" w:lineRule="auto"/>
              <w:ind w:firstLine="0"/>
              <w:jc w:val="center"/>
              <w:rPr>
                <w:rFonts w:cs="Times New Roman"/>
                <w:szCs w:val="24"/>
              </w:rPr>
            </w:pPr>
          </w:p>
          <w:p w14:paraId="5D85740C" w14:textId="77777777" w:rsidR="007974F0" w:rsidRDefault="007974F0" w:rsidP="00D174E4">
            <w:pPr>
              <w:spacing w:line="240" w:lineRule="auto"/>
              <w:ind w:firstLine="0"/>
              <w:jc w:val="center"/>
              <w:rPr>
                <w:rFonts w:cs="Times New Roman"/>
                <w:szCs w:val="24"/>
              </w:rPr>
            </w:pPr>
          </w:p>
          <w:p w14:paraId="63C1D97B" w14:textId="77777777" w:rsidR="007974F0" w:rsidRDefault="007974F0" w:rsidP="00D174E4">
            <w:pPr>
              <w:spacing w:line="240" w:lineRule="auto"/>
              <w:ind w:firstLine="0"/>
              <w:jc w:val="center"/>
              <w:rPr>
                <w:rFonts w:cs="Times New Roman"/>
                <w:szCs w:val="24"/>
              </w:rPr>
            </w:pPr>
          </w:p>
          <w:p w14:paraId="1EC13DD2" w14:textId="77777777" w:rsidR="007974F0" w:rsidRDefault="007974F0" w:rsidP="00D174E4">
            <w:pPr>
              <w:spacing w:line="240" w:lineRule="auto"/>
              <w:ind w:firstLine="0"/>
              <w:jc w:val="center"/>
              <w:rPr>
                <w:rFonts w:cs="Times New Roman"/>
                <w:szCs w:val="24"/>
              </w:rPr>
            </w:pPr>
          </w:p>
          <w:p w14:paraId="766D579C" w14:textId="77777777" w:rsidR="007974F0" w:rsidRDefault="007974F0" w:rsidP="00D174E4">
            <w:pPr>
              <w:spacing w:line="240" w:lineRule="auto"/>
              <w:ind w:firstLine="0"/>
              <w:jc w:val="center"/>
              <w:rPr>
                <w:rFonts w:cs="Times New Roman"/>
                <w:szCs w:val="24"/>
              </w:rPr>
            </w:pPr>
          </w:p>
          <w:p w14:paraId="5BC6EFF6" w14:textId="77777777" w:rsidR="007974F0" w:rsidRDefault="007974F0" w:rsidP="00D174E4">
            <w:pPr>
              <w:spacing w:line="240" w:lineRule="auto"/>
              <w:ind w:firstLine="0"/>
              <w:jc w:val="center"/>
              <w:rPr>
                <w:rFonts w:cs="Times New Roman"/>
                <w:szCs w:val="24"/>
              </w:rPr>
            </w:pPr>
          </w:p>
          <w:p w14:paraId="79F0869B" w14:textId="77777777" w:rsidR="007974F0" w:rsidRDefault="007974F0" w:rsidP="00D174E4">
            <w:pPr>
              <w:spacing w:line="240" w:lineRule="auto"/>
              <w:ind w:firstLine="0"/>
              <w:jc w:val="center"/>
              <w:rPr>
                <w:rFonts w:cs="Times New Roman"/>
                <w:szCs w:val="24"/>
              </w:rPr>
            </w:pPr>
          </w:p>
          <w:p w14:paraId="1B68EB23" w14:textId="77777777" w:rsidR="007974F0" w:rsidRDefault="007974F0" w:rsidP="00D174E4">
            <w:pPr>
              <w:spacing w:line="240" w:lineRule="auto"/>
              <w:ind w:firstLine="0"/>
              <w:jc w:val="center"/>
              <w:rPr>
                <w:rFonts w:cs="Times New Roman"/>
                <w:szCs w:val="24"/>
              </w:rPr>
            </w:pPr>
          </w:p>
          <w:p w14:paraId="231156BD" w14:textId="77777777" w:rsidR="007974F0" w:rsidRDefault="007974F0" w:rsidP="00D174E4">
            <w:pPr>
              <w:spacing w:line="240" w:lineRule="auto"/>
              <w:ind w:firstLine="0"/>
              <w:jc w:val="center"/>
              <w:rPr>
                <w:rFonts w:cs="Times New Roman"/>
                <w:szCs w:val="24"/>
              </w:rPr>
            </w:pPr>
          </w:p>
          <w:p w14:paraId="6B394CE6" w14:textId="77777777" w:rsidR="007974F0" w:rsidRDefault="007974F0" w:rsidP="00D174E4">
            <w:pPr>
              <w:spacing w:line="240" w:lineRule="auto"/>
              <w:ind w:firstLine="0"/>
              <w:jc w:val="center"/>
              <w:rPr>
                <w:rFonts w:cs="Times New Roman"/>
                <w:szCs w:val="24"/>
              </w:rPr>
            </w:pPr>
          </w:p>
          <w:p w14:paraId="10481542" w14:textId="77777777" w:rsidR="007974F0" w:rsidRDefault="007974F0" w:rsidP="00D174E4">
            <w:pPr>
              <w:spacing w:line="240" w:lineRule="auto"/>
              <w:ind w:firstLine="0"/>
              <w:jc w:val="center"/>
              <w:rPr>
                <w:rFonts w:cs="Times New Roman"/>
                <w:szCs w:val="24"/>
              </w:rPr>
            </w:pPr>
          </w:p>
          <w:p w14:paraId="386448A3" w14:textId="77777777" w:rsidR="007974F0" w:rsidRDefault="007974F0" w:rsidP="00D174E4">
            <w:pPr>
              <w:spacing w:line="240" w:lineRule="auto"/>
              <w:ind w:firstLine="0"/>
              <w:jc w:val="center"/>
              <w:rPr>
                <w:rFonts w:cs="Times New Roman"/>
                <w:szCs w:val="24"/>
              </w:rPr>
            </w:pPr>
          </w:p>
          <w:p w14:paraId="7A436FE0" w14:textId="77777777" w:rsidR="007974F0" w:rsidRDefault="007974F0" w:rsidP="00D174E4">
            <w:pPr>
              <w:spacing w:line="240" w:lineRule="auto"/>
              <w:ind w:firstLine="0"/>
              <w:jc w:val="center"/>
              <w:rPr>
                <w:rFonts w:cs="Times New Roman"/>
                <w:szCs w:val="24"/>
              </w:rPr>
            </w:pPr>
          </w:p>
          <w:p w14:paraId="0827DC57" w14:textId="77777777" w:rsidR="007974F0" w:rsidRPr="00FE25B8" w:rsidRDefault="007974F0" w:rsidP="00D174E4">
            <w:pPr>
              <w:spacing w:line="240" w:lineRule="auto"/>
              <w:ind w:firstLine="0"/>
              <w:jc w:val="center"/>
              <w:rPr>
                <w:rFonts w:cs="Times New Roman"/>
                <w:sz w:val="8"/>
                <w:szCs w:val="24"/>
              </w:rPr>
            </w:pPr>
          </w:p>
          <w:p w14:paraId="7C3CA1BC" w14:textId="77777777" w:rsidR="007974F0" w:rsidRPr="006A629A" w:rsidRDefault="007974F0" w:rsidP="00D174E4">
            <w:pPr>
              <w:spacing w:line="240" w:lineRule="auto"/>
              <w:ind w:firstLine="0"/>
              <w:jc w:val="center"/>
              <w:rPr>
                <w:rFonts w:cs="Times New Roman"/>
                <w:szCs w:val="24"/>
              </w:rPr>
            </w:pPr>
            <w:r w:rsidRPr="006A629A">
              <w:rPr>
                <w:rFonts w:cs="Times New Roman"/>
                <w:szCs w:val="24"/>
              </w:rPr>
              <w:t>10 мин</w:t>
            </w:r>
          </w:p>
          <w:p w14:paraId="3D15A8FA" w14:textId="77777777" w:rsidR="007974F0" w:rsidRPr="006A629A" w:rsidRDefault="007974F0" w:rsidP="00D174E4">
            <w:pPr>
              <w:spacing w:line="240" w:lineRule="auto"/>
              <w:ind w:firstLine="0"/>
              <w:jc w:val="center"/>
              <w:rPr>
                <w:rFonts w:cs="Times New Roman"/>
                <w:szCs w:val="24"/>
              </w:rPr>
            </w:pPr>
          </w:p>
          <w:p w14:paraId="03004615" w14:textId="77777777" w:rsidR="007974F0" w:rsidRPr="006A629A" w:rsidRDefault="007974F0" w:rsidP="00D174E4">
            <w:pPr>
              <w:spacing w:line="240" w:lineRule="auto"/>
              <w:ind w:firstLine="0"/>
              <w:jc w:val="center"/>
              <w:rPr>
                <w:rFonts w:cs="Times New Roman"/>
                <w:szCs w:val="24"/>
              </w:rPr>
            </w:pPr>
          </w:p>
          <w:p w14:paraId="3C8D3D24" w14:textId="77777777" w:rsidR="007974F0" w:rsidRPr="006A629A" w:rsidRDefault="007974F0" w:rsidP="00D174E4">
            <w:pPr>
              <w:spacing w:line="240" w:lineRule="auto"/>
              <w:ind w:firstLine="0"/>
              <w:jc w:val="center"/>
              <w:rPr>
                <w:rFonts w:cs="Times New Roman"/>
                <w:szCs w:val="24"/>
              </w:rPr>
            </w:pPr>
          </w:p>
          <w:p w14:paraId="1A4E317D" w14:textId="77777777" w:rsidR="007974F0" w:rsidRPr="006A629A" w:rsidRDefault="007974F0" w:rsidP="00D174E4">
            <w:pPr>
              <w:spacing w:line="240" w:lineRule="auto"/>
              <w:jc w:val="center"/>
              <w:rPr>
                <w:rFonts w:cs="Times New Roman"/>
                <w:szCs w:val="24"/>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14:paraId="3BAEC35D" w14:textId="77777777" w:rsidR="007974F0" w:rsidRDefault="007974F0" w:rsidP="00D174E4">
            <w:pPr>
              <w:spacing w:line="240" w:lineRule="auto"/>
              <w:ind w:firstLine="0"/>
              <w:jc w:val="center"/>
              <w:rPr>
                <w:rFonts w:cs="Times New Roman"/>
                <w:szCs w:val="24"/>
              </w:rPr>
            </w:pPr>
          </w:p>
          <w:p w14:paraId="3A89A0A0" w14:textId="77777777" w:rsidR="007974F0" w:rsidRDefault="007974F0" w:rsidP="00D174E4">
            <w:pPr>
              <w:spacing w:line="240" w:lineRule="auto"/>
              <w:ind w:firstLine="0"/>
              <w:jc w:val="center"/>
              <w:rPr>
                <w:rFonts w:cs="Times New Roman"/>
                <w:szCs w:val="24"/>
              </w:rPr>
            </w:pPr>
          </w:p>
          <w:p w14:paraId="4CE3EBCC" w14:textId="77777777" w:rsidR="007974F0" w:rsidRDefault="007974F0" w:rsidP="00D174E4">
            <w:pPr>
              <w:spacing w:line="240" w:lineRule="auto"/>
              <w:ind w:firstLine="0"/>
              <w:jc w:val="center"/>
              <w:rPr>
                <w:rFonts w:cs="Times New Roman"/>
                <w:szCs w:val="24"/>
              </w:rPr>
            </w:pPr>
          </w:p>
          <w:p w14:paraId="5ED9CA7F" w14:textId="77777777" w:rsidR="007974F0" w:rsidRPr="006A629A" w:rsidRDefault="007974F0" w:rsidP="00D174E4">
            <w:pPr>
              <w:spacing w:line="240" w:lineRule="auto"/>
              <w:ind w:firstLine="0"/>
              <w:jc w:val="center"/>
              <w:rPr>
                <w:rFonts w:cs="Times New Roman"/>
                <w:szCs w:val="24"/>
              </w:rPr>
            </w:pPr>
          </w:p>
          <w:p w14:paraId="643A5EB9" w14:textId="77777777" w:rsidR="007974F0" w:rsidRPr="006A629A" w:rsidRDefault="007974F0" w:rsidP="00D174E4">
            <w:pPr>
              <w:spacing w:line="240" w:lineRule="auto"/>
              <w:ind w:firstLine="0"/>
              <w:jc w:val="center"/>
              <w:rPr>
                <w:rFonts w:cs="Times New Roman"/>
                <w:szCs w:val="24"/>
              </w:rPr>
            </w:pPr>
            <w:r w:rsidRPr="006A629A">
              <w:rPr>
                <w:rFonts w:cs="Times New Roman"/>
                <w:szCs w:val="24"/>
              </w:rPr>
              <w:t xml:space="preserve">8 </w:t>
            </w:r>
            <w:proofErr w:type="spellStart"/>
            <w:r w:rsidRPr="006A629A">
              <w:rPr>
                <w:rFonts w:cs="Times New Roman"/>
                <w:szCs w:val="24"/>
              </w:rPr>
              <w:t>подх</w:t>
            </w:r>
            <w:proofErr w:type="spellEnd"/>
            <w:r w:rsidRPr="006A629A">
              <w:rPr>
                <w:rFonts w:cs="Times New Roman"/>
                <w:szCs w:val="24"/>
              </w:rPr>
              <w:t>.</w:t>
            </w:r>
          </w:p>
          <w:p w14:paraId="2E50D153" w14:textId="77777777" w:rsidR="007974F0" w:rsidRPr="006A629A" w:rsidRDefault="007974F0" w:rsidP="00D174E4">
            <w:pPr>
              <w:spacing w:line="240" w:lineRule="auto"/>
              <w:ind w:firstLine="0"/>
              <w:jc w:val="center"/>
              <w:rPr>
                <w:rFonts w:cs="Times New Roman"/>
                <w:szCs w:val="24"/>
              </w:rPr>
            </w:pPr>
          </w:p>
          <w:p w14:paraId="6D7B2921" w14:textId="77777777" w:rsidR="007974F0" w:rsidRPr="006A629A" w:rsidRDefault="007974F0" w:rsidP="00D174E4">
            <w:pPr>
              <w:spacing w:line="240" w:lineRule="auto"/>
              <w:ind w:firstLine="0"/>
              <w:jc w:val="center"/>
              <w:rPr>
                <w:rFonts w:cs="Times New Roman"/>
                <w:szCs w:val="24"/>
              </w:rPr>
            </w:pPr>
          </w:p>
          <w:p w14:paraId="28E5B7DF" w14:textId="77777777" w:rsidR="007974F0" w:rsidRDefault="007974F0" w:rsidP="00D174E4">
            <w:pPr>
              <w:spacing w:line="240" w:lineRule="auto"/>
              <w:ind w:firstLine="0"/>
              <w:jc w:val="center"/>
              <w:rPr>
                <w:rFonts w:cs="Times New Roman"/>
                <w:szCs w:val="24"/>
              </w:rPr>
            </w:pPr>
          </w:p>
          <w:p w14:paraId="0FCBBA9C" w14:textId="77777777" w:rsidR="007974F0" w:rsidRDefault="007974F0" w:rsidP="00D174E4">
            <w:pPr>
              <w:spacing w:line="240" w:lineRule="auto"/>
              <w:ind w:firstLine="0"/>
              <w:jc w:val="center"/>
              <w:rPr>
                <w:rFonts w:cs="Times New Roman"/>
                <w:szCs w:val="24"/>
              </w:rPr>
            </w:pPr>
          </w:p>
          <w:p w14:paraId="15C2A8EC" w14:textId="77777777" w:rsidR="007974F0" w:rsidRDefault="007974F0" w:rsidP="00D174E4">
            <w:pPr>
              <w:spacing w:line="240" w:lineRule="auto"/>
              <w:ind w:firstLine="0"/>
              <w:jc w:val="center"/>
              <w:rPr>
                <w:rFonts w:cs="Times New Roman"/>
                <w:szCs w:val="24"/>
              </w:rPr>
            </w:pPr>
          </w:p>
          <w:p w14:paraId="67D72CB0" w14:textId="77777777" w:rsidR="007974F0" w:rsidRDefault="007974F0" w:rsidP="00D174E4">
            <w:pPr>
              <w:spacing w:line="240" w:lineRule="auto"/>
              <w:ind w:firstLine="0"/>
              <w:jc w:val="center"/>
              <w:rPr>
                <w:rFonts w:cs="Times New Roman"/>
                <w:szCs w:val="24"/>
              </w:rPr>
            </w:pPr>
          </w:p>
          <w:p w14:paraId="44DA5CAA" w14:textId="77777777" w:rsidR="007974F0" w:rsidRDefault="007974F0" w:rsidP="00D174E4">
            <w:pPr>
              <w:spacing w:line="240" w:lineRule="auto"/>
              <w:ind w:firstLine="0"/>
              <w:jc w:val="center"/>
              <w:rPr>
                <w:rFonts w:cs="Times New Roman"/>
                <w:szCs w:val="24"/>
              </w:rPr>
            </w:pPr>
          </w:p>
          <w:p w14:paraId="0821C1D9" w14:textId="77777777" w:rsidR="007974F0" w:rsidRDefault="007974F0" w:rsidP="00D174E4">
            <w:pPr>
              <w:spacing w:line="240" w:lineRule="auto"/>
              <w:ind w:firstLine="0"/>
              <w:jc w:val="center"/>
              <w:rPr>
                <w:rFonts w:cs="Times New Roman"/>
                <w:szCs w:val="24"/>
              </w:rPr>
            </w:pPr>
          </w:p>
          <w:p w14:paraId="12165E61" w14:textId="77777777" w:rsidR="007974F0" w:rsidRPr="006A629A" w:rsidRDefault="007974F0" w:rsidP="00D174E4">
            <w:pPr>
              <w:spacing w:line="240" w:lineRule="auto"/>
              <w:ind w:firstLine="0"/>
              <w:jc w:val="center"/>
              <w:rPr>
                <w:rFonts w:cs="Times New Roman"/>
                <w:szCs w:val="24"/>
              </w:rPr>
            </w:pPr>
          </w:p>
          <w:p w14:paraId="7F2F59B8" w14:textId="77777777" w:rsidR="007974F0" w:rsidRPr="006A629A" w:rsidRDefault="007974F0" w:rsidP="00D174E4">
            <w:pPr>
              <w:spacing w:line="240" w:lineRule="auto"/>
              <w:ind w:firstLine="0"/>
              <w:jc w:val="center"/>
              <w:rPr>
                <w:rFonts w:cs="Times New Roman"/>
                <w:szCs w:val="24"/>
              </w:rPr>
            </w:pPr>
            <w:r w:rsidRPr="006A629A">
              <w:rPr>
                <w:rFonts w:cs="Times New Roman"/>
                <w:szCs w:val="24"/>
              </w:rPr>
              <w:t xml:space="preserve">5 </w:t>
            </w:r>
            <w:proofErr w:type="spellStart"/>
            <w:r w:rsidRPr="006A629A">
              <w:rPr>
                <w:rFonts w:cs="Times New Roman"/>
                <w:szCs w:val="24"/>
              </w:rPr>
              <w:t>подх</w:t>
            </w:r>
            <w:proofErr w:type="spellEnd"/>
            <w:r w:rsidRPr="006A629A">
              <w:rPr>
                <w:rFonts w:cs="Times New Roman"/>
                <w:szCs w:val="24"/>
              </w:rPr>
              <w:t>.</w:t>
            </w:r>
          </w:p>
          <w:p w14:paraId="5691E7AC" w14:textId="77777777" w:rsidR="007974F0" w:rsidRPr="006A629A" w:rsidRDefault="007974F0" w:rsidP="00D174E4">
            <w:pPr>
              <w:spacing w:line="240" w:lineRule="auto"/>
              <w:ind w:firstLine="0"/>
              <w:jc w:val="center"/>
              <w:rPr>
                <w:rFonts w:cs="Times New Roman"/>
                <w:szCs w:val="24"/>
              </w:rPr>
            </w:pPr>
          </w:p>
          <w:p w14:paraId="367186AE" w14:textId="77777777" w:rsidR="007974F0" w:rsidRPr="006A629A" w:rsidRDefault="007974F0" w:rsidP="00D174E4">
            <w:pPr>
              <w:spacing w:line="240" w:lineRule="auto"/>
              <w:ind w:firstLine="0"/>
              <w:jc w:val="center"/>
              <w:rPr>
                <w:rFonts w:cs="Times New Roman"/>
                <w:szCs w:val="24"/>
              </w:rPr>
            </w:pPr>
          </w:p>
          <w:p w14:paraId="3C4888D8" w14:textId="77777777" w:rsidR="007974F0" w:rsidRDefault="007974F0" w:rsidP="00D174E4">
            <w:pPr>
              <w:spacing w:line="240" w:lineRule="auto"/>
              <w:ind w:firstLine="0"/>
              <w:jc w:val="center"/>
              <w:rPr>
                <w:rFonts w:cs="Times New Roman"/>
                <w:szCs w:val="24"/>
              </w:rPr>
            </w:pPr>
          </w:p>
          <w:p w14:paraId="45B692D2" w14:textId="77777777" w:rsidR="007974F0" w:rsidRDefault="007974F0" w:rsidP="00D174E4">
            <w:pPr>
              <w:spacing w:line="240" w:lineRule="auto"/>
              <w:ind w:firstLine="0"/>
              <w:jc w:val="center"/>
              <w:rPr>
                <w:rFonts w:cs="Times New Roman"/>
                <w:szCs w:val="24"/>
              </w:rPr>
            </w:pPr>
          </w:p>
          <w:p w14:paraId="082B5FA7" w14:textId="77777777" w:rsidR="007974F0" w:rsidRDefault="007974F0" w:rsidP="00D174E4">
            <w:pPr>
              <w:spacing w:line="240" w:lineRule="auto"/>
              <w:ind w:firstLine="0"/>
              <w:jc w:val="center"/>
              <w:rPr>
                <w:rFonts w:cs="Times New Roman"/>
                <w:szCs w:val="24"/>
              </w:rPr>
            </w:pPr>
          </w:p>
          <w:p w14:paraId="03014996" w14:textId="77777777" w:rsidR="007974F0" w:rsidRDefault="007974F0" w:rsidP="00D174E4">
            <w:pPr>
              <w:spacing w:line="240" w:lineRule="auto"/>
              <w:ind w:firstLine="0"/>
              <w:jc w:val="center"/>
              <w:rPr>
                <w:rFonts w:cs="Times New Roman"/>
                <w:szCs w:val="24"/>
              </w:rPr>
            </w:pPr>
          </w:p>
          <w:p w14:paraId="6370B0A5" w14:textId="77777777" w:rsidR="007974F0" w:rsidRDefault="007974F0" w:rsidP="00D174E4">
            <w:pPr>
              <w:spacing w:line="240" w:lineRule="auto"/>
              <w:ind w:firstLine="0"/>
              <w:jc w:val="center"/>
              <w:rPr>
                <w:rFonts w:cs="Times New Roman"/>
                <w:szCs w:val="24"/>
              </w:rPr>
            </w:pPr>
          </w:p>
          <w:p w14:paraId="753589C6" w14:textId="77777777" w:rsidR="007974F0" w:rsidRDefault="007974F0" w:rsidP="00D174E4">
            <w:pPr>
              <w:spacing w:line="240" w:lineRule="auto"/>
              <w:ind w:firstLine="0"/>
              <w:jc w:val="center"/>
              <w:rPr>
                <w:rFonts w:cs="Times New Roman"/>
                <w:szCs w:val="24"/>
              </w:rPr>
            </w:pPr>
          </w:p>
          <w:p w14:paraId="21F36DFD" w14:textId="77777777" w:rsidR="007974F0" w:rsidRPr="006A629A" w:rsidRDefault="007974F0" w:rsidP="00D174E4">
            <w:pPr>
              <w:spacing w:line="240" w:lineRule="auto"/>
              <w:ind w:firstLine="0"/>
              <w:jc w:val="center"/>
              <w:rPr>
                <w:rFonts w:cs="Times New Roman"/>
                <w:szCs w:val="24"/>
              </w:rPr>
            </w:pPr>
          </w:p>
          <w:p w14:paraId="12CF3C88" w14:textId="77777777" w:rsidR="007974F0" w:rsidRPr="006A629A" w:rsidRDefault="007974F0" w:rsidP="00D174E4">
            <w:pPr>
              <w:spacing w:line="240" w:lineRule="auto"/>
              <w:ind w:firstLine="0"/>
              <w:jc w:val="center"/>
              <w:rPr>
                <w:rFonts w:cs="Times New Roman"/>
                <w:szCs w:val="24"/>
              </w:rPr>
            </w:pPr>
            <w:r w:rsidRPr="006A629A">
              <w:rPr>
                <w:rFonts w:cs="Times New Roman"/>
                <w:szCs w:val="24"/>
              </w:rPr>
              <w:t xml:space="preserve">5 </w:t>
            </w:r>
            <w:proofErr w:type="spellStart"/>
            <w:r w:rsidRPr="006A629A">
              <w:rPr>
                <w:rFonts w:cs="Times New Roman"/>
                <w:szCs w:val="24"/>
              </w:rPr>
              <w:t>подх</w:t>
            </w:r>
            <w:proofErr w:type="spellEnd"/>
            <w:r w:rsidRPr="006A629A">
              <w:rPr>
                <w:rFonts w:cs="Times New Roman"/>
                <w:szCs w:val="24"/>
              </w:rPr>
              <w:t>.</w:t>
            </w:r>
          </w:p>
          <w:p w14:paraId="3351FB08" w14:textId="77777777" w:rsidR="007974F0" w:rsidRPr="006A629A" w:rsidRDefault="007974F0" w:rsidP="00D174E4">
            <w:pPr>
              <w:spacing w:line="240" w:lineRule="auto"/>
              <w:ind w:firstLine="0"/>
              <w:jc w:val="center"/>
              <w:rPr>
                <w:rFonts w:cs="Times New Roman"/>
                <w:szCs w:val="24"/>
              </w:rPr>
            </w:pPr>
            <w:r w:rsidRPr="006A629A">
              <w:rPr>
                <w:rFonts w:cs="Times New Roman"/>
                <w:szCs w:val="24"/>
              </w:rPr>
              <w:t xml:space="preserve">5 </w:t>
            </w:r>
            <w:proofErr w:type="spellStart"/>
            <w:r w:rsidRPr="006A629A">
              <w:rPr>
                <w:rFonts w:cs="Times New Roman"/>
                <w:szCs w:val="24"/>
              </w:rPr>
              <w:t>подх</w:t>
            </w:r>
            <w:proofErr w:type="spellEnd"/>
            <w:r w:rsidRPr="006A629A">
              <w:rPr>
                <w:rFonts w:cs="Times New Roman"/>
                <w:szCs w:val="24"/>
              </w:rPr>
              <w:t>.</w:t>
            </w:r>
          </w:p>
          <w:p w14:paraId="6B1842A3" w14:textId="77777777" w:rsidR="007974F0" w:rsidRDefault="007974F0" w:rsidP="00D174E4">
            <w:pPr>
              <w:spacing w:line="240" w:lineRule="auto"/>
              <w:ind w:firstLine="0"/>
              <w:jc w:val="center"/>
              <w:rPr>
                <w:rFonts w:cs="Times New Roman"/>
                <w:szCs w:val="24"/>
              </w:rPr>
            </w:pPr>
          </w:p>
          <w:p w14:paraId="1CC1542A" w14:textId="77777777" w:rsidR="007974F0" w:rsidRPr="006A629A" w:rsidRDefault="007974F0" w:rsidP="00D174E4">
            <w:pPr>
              <w:spacing w:line="240" w:lineRule="auto"/>
              <w:ind w:firstLine="0"/>
              <w:jc w:val="center"/>
              <w:rPr>
                <w:rFonts w:cs="Times New Roman"/>
                <w:szCs w:val="24"/>
              </w:rPr>
            </w:pPr>
            <w:r w:rsidRPr="006A629A">
              <w:rPr>
                <w:rFonts w:cs="Times New Roman"/>
                <w:szCs w:val="24"/>
              </w:rPr>
              <w:t xml:space="preserve">3 </w:t>
            </w:r>
            <w:proofErr w:type="spellStart"/>
            <w:r w:rsidRPr="006A629A">
              <w:rPr>
                <w:rFonts w:cs="Times New Roman"/>
                <w:szCs w:val="24"/>
              </w:rPr>
              <w:t>подх</w:t>
            </w:r>
            <w:proofErr w:type="spellEnd"/>
            <w:r w:rsidRPr="006A629A">
              <w:rPr>
                <w:rFonts w:cs="Times New Roman"/>
                <w:szCs w:val="24"/>
              </w:rPr>
              <w:t>.</w:t>
            </w:r>
          </w:p>
          <w:p w14:paraId="3FC686C8" w14:textId="77777777" w:rsidR="007974F0" w:rsidRDefault="007974F0" w:rsidP="00D174E4">
            <w:pPr>
              <w:spacing w:line="240" w:lineRule="auto"/>
              <w:ind w:firstLine="0"/>
              <w:jc w:val="center"/>
              <w:rPr>
                <w:rFonts w:cs="Times New Roman"/>
                <w:szCs w:val="24"/>
              </w:rPr>
            </w:pPr>
          </w:p>
          <w:p w14:paraId="3E2D70FC" w14:textId="77777777" w:rsidR="007974F0" w:rsidRPr="006A629A" w:rsidRDefault="007974F0" w:rsidP="00D174E4">
            <w:pPr>
              <w:spacing w:line="240" w:lineRule="auto"/>
              <w:ind w:firstLine="0"/>
              <w:jc w:val="center"/>
              <w:rPr>
                <w:rFonts w:cs="Times New Roman"/>
                <w:szCs w:val="24"/>
              </w:rPr>
            </w:pPr>
            <w:r w:rsidRPr="006A629A">
              <w:rPr>
                <w:rFonts w:cs="Times New Roman"/>
                <w:szCs w:val="24"/>
              </w:rPr>
              <w:t xml:space="preserve">5 </w:t>
            </w:r>
            <w:proofErr w:type="spellStart"/>
            <w:r w:rsidRPr="006A629A">
              <w:rPr>
                <w:rFonts w:cs="Times New Roman"/>
                <w:szCs w:val="24"/>
              </w:rPr>
              <w:t>подх</w:t>
            </w:r>
            <w:proofErr w:type="spellEnd"/>
            <w:r w:rsidRPr="006A629A">
              <w:rPr>
                <w:rFonts w:cs="Times New Roman"/>
                <w:szCs w:val="24"/>
              </w:rPr>
              <w:t>.</w:t>
            </w:r>
          </w:p>
          <w:p w14:paraId="70545494" w14:textId="77777777" w:rsidR="007974F0" w:rsidRDefault="007974F0" w:rsidP="00D174E4">
            <w:pPr>
              <w:spacing w:line="240" w:lineRule="auto"/>
              <w:ind w:firstLine="0"/>
              <w:jc w:val="center"/>
              <w:rPr>
                <w:rFonts w:cs="Times New Roman"/>
                <w:szCs w:val="24"/>
              </w:rPr>
            </w:pPr>
          </w:p>
          <w:p w14:paraId="6E3D9438" w14:textId="77777777" w:rsidR="007974F0" w:rsidRPr="006A629A" w:rsidRDefault="007974F0" w:rsidP="00D174E4">
            <w:pPr>
              <w:spacing w:line="240" w:lineRule="auto"/>
              <w:ind w:firstLine="0"/>
              <w:jc w:val="center"/>
              <w:rPr>
                <w:rFonts w:cs="Times New Roman"/>
                <w:szCs w:val="24"/>
              </w:rPr>
            </w:pPr>
            <w:r w:rsidRPr="006A629A">
              <w:rPr>
                <w:rFonts w:cs="Times New Roman"/>
                <w:szCs w:val="24"/>
              </w:rPr>
              <w:t xml:space="preserve">3 </w:t>
            </w:r>
            <w:proofErr w:type="spellStart"/>
            <w:r w:rsidRPr="006A629A">
              <w:rPr>
                <w:rFonts w:cs="Times New Roman"/>
                <w:szCs w:val="24"/>
              </w:rPr>
              <w:t>подх</w:t>
            </w:r>
            <w:proofErr w:type="spellEnd"/>
            <w:r w:rsidRPr="006A629A">
              <w:rPr>
                <w:rFonts w:cs="Times New Roman"/>
                <w:szCs w:val="24"/>
              </w:rPr>
              <w:t>.</w:t>
            </w:r>
          </w:p>
          <w:p w14:paraId="4B6C1C1C" w14:textId="77777777" w:rsidR="007974F0" w:rsidRDefault="007974F0" w:rsidP="00D174E4">
            <w:pPr>
              <w:spacing w:line="240" w:lineRule="auto"/>
              <w:ind w:firstLine="0"/>
              <w:jc w:val="center"/>
              <w:rPr>
                <w:rFonts w:cs="Times New Roman"/>
                <w:szCs w:val="24"/>
              </w:rPr>
            </w:pPr>
          </w:p>
          <w:p w14:paraId="0D7F2A14" w14:textId="77777777" w:rsidR="007974F0" w:rsidRDefault="007974F0" w:rsidP="00D174E4">
            <w:pPr>
              <w:spacing w:line="240" w:lineRule="auto"/>
              <w:ind w:firstLine="0"/>
              <w:jc w:val="center"/>
              <w:rPr>
                <w:rFonts w:cs="Times New Roman"/>
                <w:szCs w:val="24"/>
              </w:rPr>
            </w:pPr>
          </w:p>
          <w:p w14:paraId="627DF4D1" w14:textId="77777777" w:rsidR="007974F0" w:rsidRPr="006A629A" w:rsidRDefault="007974F0" w:rsidP="00D174E4">
            <w:pPr>
              <w:spacing w:line="240" w:lineRule="auto"/>
              <w:ind w:firstLine="0"/>
              <w:jc w:val="center"/>
              <w:rPr>
                <w:rFonts w:cs="Times New Roman"/>
                <w:szCs w:val="24"/>
              </w:rPr>
            </w:pPr>
          </w:p>
          <w:p w14:paraId="1525CE92" w14:textId="77777777" w:rsidR="007974F0" w:rsidRDefault="007974F0" w:rsidP="00D174E4">
            <w:pPr>
              <w:spacing w:line="240" w:lineRule="auto"/>
              <w:ind w:firstLine="0"/>
              <w:jc w:val="center"/>
              <w:rPr>
                <w:rFonts w:cs="Times New Roman"/>
                <w:szCs w:val="24"/>
              </w:rPr>
            </w:pPr>
            <w:r w:rsidRPr="006A629A">
              <w:rPr>
                <w:rFonts w:cs="Times New Roman"/>
                <w:szCs w:val="24"/>
              </w:rPr>
              <w:t xml:space="preserve">3 </w:t>
            </w:r>
            <w:proofErr w:type="spellStart"/>
            <w:r w:rsidRPr="006A629A">
              <w:rPr>
                <w:rFonts w:cs="Times New Roman"/>
                <w:szCs w:val="24"/>
              </w:rPr>
              <w:t>подх</w:t>
            </w:r>
            <w:proofErr w:type="spellEnd"/>
            <w:r w:rsidRPr="006A629A">
              <w:rPr>
                <w:rFonts w:cs="Times New Roman"/>
                <w:szCs w:val="24"/>
              </w:rPr>
              <w:t>.</w:t>
            </w:r>
          </w:p>
          <w:p w14:paraId="667265F1" w14:textId="77777777" w:rsidR="007974F0" w:rsidRPr="006A629A" w:rsidRDefault="007974F0" w:rsidP="00D174E4">
            <w:pPr>
              <w:spacing w:line="240" w:lineRule="auto"/>
              <w:ind w:firstLine="0"/>
              <w:jc w:val="center"/>
              <w:rPr>
                <w:rFonts w:cs="Times New Roman"/>
                <w:szCs w:val="24"/>
              </w:rPr>
            </w:pPr>
            <w:r w:rsidRPr="006A629A">
              <w:rPr>
                <w:rFonts w:cs="Times New Roman"/>
                <w:szCs w:val="24"/>
              </w:rPr>
              <w:t xml:space="preserve">3 </w:t>
            </w:r>
            <w:proofErr w:type="spellStart"/>
            <w:r w:rsidRPr="006A629A">
              <w:rPr>
                <w:rFonts w:cs="Times New Roman"/>
                <w:szCs w:val="24"/>
              </w:rPr>
              <w:t>подх</w:t>
            </w:r>
            <w:proofErr w:type="spellEnd"/>
            <w:r w:rsidRPr="006A629A">
              <w:rPr>
                <w:rFonts w:cs="Times New Roman"/>
                <w:szCs w:val="24"/>
              </w:rPr>
              <w:t>.</w:t>
            </w:r>
          </w:p>
          <w:p w14:paraId="4DBDC383" w14:textId="77777777" w:rsidR="007974F0" w:rsidRPr="006A629A" w:rsidRDefault="007974F0" w:rsidP="00D174E4">
            <w:pPr>
              <w:spacing w:line="240" w:lineRule="auto"/>
              <w:ind w:firstLine="0"/>
              <w:jc w:val="center"/>
              <w:rPr>
                <w:rFonts w:cs="Times New Roman"/>
                <w:szCs w:val="24"/>
              </w:rPr>
            </w:pPr>
          </w:p>
          <w:p w14:paraId="04026730" w14:textId="77777777" w:rsidR="007974F0" w:rsidRPr="006A629A" w:rsidRDefault="007974F0" w:rsidP="00D174E4">
            <w:pPr>
              <w:spacing w:line="240" w:lineRule="auto"/>
              <w:ind w:firstLine="0"/>
              <w:jc w:val="center"/>
              <w:rPr>
                <w:rFonts w:cs="Times New Roman"/>
                <w:szCs w:val="24"/>
              </w:rPr>
            </w:pPr>
          </w:p>
          <w:p w14:paraId="6B3D53CF" w14:textId="77777777" w:rsidR="007974F0" w:rsidRPr="006A629A" w:rsidRDefault="007974F0" w:rsidP="00D174E4">
            <w:pPr>
              <w:spacing w:line="240" w:lineRule="auto"/>
              <w:ind w:firstLine="0"/>
              <w:jc w:val="center"/>
              <w:rPr>
                <w:rFonts w:cs="Times New Roman"/>
                <w:szCs w:val="24"/>
              </w:rPr>
            </w:pPr>
          </w:p>
          <w:p w14:paraId="2AC50EF5" w14:textId="77777777" w:rsidR="007974F0" w:rsidRPr="006A629A" w:rsidRDefault="007974F0" w:rsidP="00D174E4">
            <w:pPr>
              <w:spacing w:line="240" w:lineRule="auto"/>
              <w:ind w:firstLine="0"/>
              <w:jc w:val="center"/>
              <w:rPr>
                <w:rFonts w:cs="Times New Roman"/>
                <w:szCs w:val="24"/>
              </w:rPr>
            </w:pPr>
          </w:p>
          <w:p w14:paraId="64DB8FEA" w14:textId="77777777" w:rsidR="007974F0" w:rsidRPr="006A629A" w:rsidRDefault="007974F0" w:rsidP="00D174E4">
            <w:pPr>
              <w:spacing w:line="240" w:lineRule="auto"/>
              <w:ind w:firstLine="0"/>
              <w:jc w:val="center"/>
              <w:rPr>
                <w:rFonts w:cs="Times New Roman"/>
                <w:szCs w:val="24"/>
              </w:rPr>
            </w:pPr>
          </w:p>
          <w:p w14:paraId="562CE5B7" w14:textId="77777777" w:rsidR="007974F0" w:rsidRPr="006A629A" w:rsidRDefault="007974F0" w:rsidP="00D174E4">
            <w:pPr>
              <w:spacing w:line="240" w:lineRule="auto"/>
              <w:ind w:firstLine="0"/>
              <w:jc w:val="center"/>
              <w:rPr>
                <w:rFonts w:cs="Times New Roman"/>
                <w:szCs w:val="24"/>
              </w:rPr>
            </w:pPr>
          </w:p>
          <w:p w14:paraId="137571ED" w14:textId="77777777" w:rsidR="007974F0" w:rsidRPr="006A629A" w:rsidRDefault="007974F0" w:rsidP="00D174E4">
            <w:pPr>
              <w:spacing w:line="240" w:lineRule="auto"/>
              <w:ind w:firstLine="0"/>
              <w:jc w:val="center"/>
              <w:rPr>
                <w:rFonts w:cs="Times New Roman"/>
                <w:szCs w:val="24"/>
              </w:rPr>
            </w:pPr>
          </w:p>
          <w:p w14:paraId="1BA05FC6" w14:textId="77777777" w:rsidR="007974F0" w:rsidRPr="006A629A" w:rsidRDefault="007974F0" w:rsidP="00D174E4">
            <w:pPr>
              <w:spacing w:line="240" w:lineRule="auto"/>
              <w:ind w:firstLine="0"/>
              <w:jc w:val="center"/>
              <w:rPr>
                <w:rFonts w:cs="Times New Roman"/>
                <w:szCs w:val="24"/>
              </w:rPr>
            </w:pPr>
          </w:p>
          <w:p w14:paraId="7286FE20" w14:textId="77777777" w:rsidR="007974F0" w:rsidRDefault="007974F0" w:rsidP="00D174E4">
            <w:pPr>
              <w:spacing w:line="240" w:lineRule="auto"/>
              <w:ind w:firstLine="0"/>
              <w:jc w:val="center"/>
              <w:rPr>
                <w:rFonts w:cs="Times New Roman"/>
                <w:szCs w:val="24"/>
              </w:rPr>
            </w:pPr>
          </w:p>
          <w:p w14:paraId="3FD0119A" w14:textId="77777777" w:rsidR="007974F0" w:rsidRDefault="007974F0" w:rsidP="00D174E4">
            <w:pPr>
              <w:spacing w:line="240" w:lineRule="auto"/>
              <w:ind w:firstLine="0"/>
              <w:jc w:val="center"/>
              <w:rPr>
                <w:rFonts w:cs="Times New Roman"/>
                <w:szCs w:val="24"/>
              </w:rPr>
            </w:pPr>
          </w:p>
          <w:p w14:paraId="2C402414" w14:textId="77777777" w:rsidR="007974F0" w:rsidRDefault="007974F0" w:rsidP="00D174E4">
            <w:pPr>
              <w:spacing w:line="240" w:lineRule="auto"/>
              <w:ind w:firstLine="0"/>
              <w:jc w:val="center"/>
              <w:rPr>
                <w:rFonts w:cs="Times New Roman"/>
                <w:szCs w:val="24"/>
              </w:rPr>
            </w:pPr>
          </w:p>
          <w:p w14:paraId="33B4D2A8" w14:textId="77777777" w:rsidR="007974F0" w:rsidRDefault="007974F0" w:rsidP="00D174E4">
            <w:pPr>
              <w:spacing w:line="240" w:lineRule="auto"/>
              <w:ind w:firstLine="0"/>
              <w:jc w:val="center"/>
              <w:rPr>
                <w:rFonts w:cs="Times New Roman"/>
                <w:szCs w:val="24"/>
              </w:rPr>
            </w:pPr>
          </w:p>
          <w:p w14:paraId="44CD3E82" w14:textId="214BA96D" w:rsidR="007974F0" w:rsidRPr="006A629A" w:rsidRDefault="007974F0" w:rsidP="00D174E4">
            <w:pPr>
              <w:spacing w:line="240" w:lineRule="auto"/>
              <w:jc w:val="center"/>
              <w:rPr>
                <w:rFonts w:cs="Times New Roman"/>
                <w:szCs w:val="24"/>
              </w:rPr>
            </w:pPr>
          </w:p>
        </w:tc>
        <w:tc>
          <w:tcPr>
            <w:tcW w:w="2976" w:type="dxa"/>
            <w:gridSpan w:val="2"/>
            <w:tcBorders>
              <w:top w:val="single" w:sz="4" w:space="0" w:color="auto"/>
              <w:left w:val="single" w:sz="4" w:space="0" w:color="auto"/>
              <w:bottom w:val="single" w:sz="4" w:space="0" w:color="auto"/>
              <w:right w:val="single" w:sz="4" w:space="0" w:color="auto"/>
            </w:tcBorders>
            <w:shd w:val="clear" w:color="auto" w:fill="auto"/>
          </w:tcPr>
          <w:p w14:paraId="3E83D5B0" w14:textId="77777777" w:rsidR="007974F0" w:rsidRPr="006A629A" w:rsidRDefault="007974F0" w:rsidP="00D174E4">
            <w:pPr>
              <w:spacing w:line="240" w:lineRule="auto"/>
              <w:ind w:firstLine="0"/>
              <w:rPr>
                <w:rFonts w:eastAsia="Times New Roman" w:cs="Times New Roman"/>
                <w:szCs w:val="20"/>
                <w:lang w:eastAsia="bg-BG"/>
              </w:rPr>
            </w:pPr>
            <w:r w:rsidRPr="006A629A">
              <w:rPr>
                <w:rFonts w:eastAsia="Times New Roman" w:cs="Times New Roman"/>
                <w:szCs w:val="20"/>
                <w:lang w:eastAsia="bg-BG"/>
              </w:rPr>
              <w:t xml:space="preserve">Следи се за добрата координация на движенията на двамата партньори и за по-дългата траектория на контактното звено при хвърлянето и отскачането </w:t>
            </w:r>
          </w:p>
          <w:p w14:paraId="62A9906F" w14:textId="77777777" w:rsidR="007974F0" w:rsidRPr="006A629A" w:rsidRDefault="007974F0" w:rsidP="00D174E4">
            <w:pPr>
              <w:spacing w:line="240" w:lineRule="auto"/>
              <w:ind w:firstLine="0"/>
              <w:rPr>
                <w:rFonts w:eastAsia="Times New Roman" w:cs="Times New Roman"/>
                <w:szCs w:val="20"/>
                <w:lang w:eastAsia="bg-BG"/>
              </w:rPr>
            </w:pPr>
          </w:p>
          <w:p w14:paraId="1E16E7D0" w14:textId="77777777" w:rsidR="007974F0" w:rsidRPr="006A629A" w:rsidRDefault="007974F0" w:rsidP="00D174E4">
            <w:pPr>
              <w:spacing w:line="240" w:lineRule="auto"/>
              <w:ind w:firstLine="0"/>
              <w:rPr>
                <w:rFonts w:eastAsia="Times New Roman" w:cs="Times New Roman"/>
                <w:szCs w:val="20"/>
                <w:lang w:eastAsia="bg-BG"/>
              </w:rPr>
            </w:pPr>
          </w:p>
          <w:p w14:paraId="6FC7E935" w14:textId="77777777" w:rsidR="007974F0" w:rsidRPr="006A629A" w:rsidRDefault="007974F0" w:rsidP="00D174E4">
            <w:pPr>
              <w:spacing w:line="240" w:lineRule="auto"/>
              <w:ind w:firstLine="0"/>
              <w:rPr>
                <w:rFonts w:eastAsia="Times New Roman" w:cs="Times New Roman"/>
                <w:szCs w:val="20"/>
                <w:lang w:eastAsia="bg-BG"/>
              </w:rPr>
            </w:pPr>
            <w:r w:rsidRPr="006A629A">
              <w:rPr>
                <w:rFonts w:eastAsia="Times New Roman" w:cs="Times New Roman"/>
                <w:szCs w:val="20"/>
                <w:lang w:eastAsia="bg-BG"/>
              </w:rPr>
              <w:t>Вниманието е фокусирано върху отстраняването на по-грубите грешки и формирането на точен рисунък на движенията</w:t>
            </w:r>
          </w:p>
          <w:p w14:paraId="634A7D81" w14:textId="77777777" w:rsidR="007974F0" w:rsidRPr="006A629A" w:rsidRDefault="007974F0" w:rsidP="00D174E4">
            <w:pPr>
              <w:spacing w:line="240" w:lineRule="auto"/>
              <w:ind w:firstLine="0"/>
              <w:rPr>
                <w:rFonts w:eastAsia="Times New Roman" w:cs="Times New Roman"/>
                <w:szCs w:val="20"/>
                <w:lang w:eastAsia="bg-BG"/>
              </w:rPr>
            </w:pPr>
          </w:p>
          <w:p w14:paraId="3BBDA33E" w14:textId="77777777" w:rsidR="007974F0" w:rsidRPr="006A629A" w:rsidRDefault="007974F0" w:rsidP="00D174E4">
            <w:pPr>
              <w:spacing w:line="240" w:lineRule="auto"/>
              <w:ind w:firstLine="0"/>
              <w:rPr>
                <w:rFonts w:eastAsia="Times New Roman" w:cs="Times New Roman"/>
                <w:szCs w:val="20"/>
                <w:lang w:eastAsia="bg-BG"/>
              </w:rPr>
            </w:pPr>
          </w:p>
          <w:p w14:paraId="752C5225" w14:textId="77777777" w:rsidR="007974F0" w:rsidRPr="006A629A" w:rsidRDefault="007974F0" w:rsidP="00D174E4">
            <w:pPr>
              <w:spacing w:line="240" w:lineRule="auto"/>
              <w:ind w:firstLine="0"/>
              <w:rPr>
                <w:rFonts w:eastAsia="Times New Roman" w:cs="Times New Roman"/>
                <w:szCs w:val="20"/>
                <w:lang w:eastAsia="bg-BG"/>
              </w:rPr>
            </w:pPr>
          </w:p>
          <w:p w14:paraId="4058405D" w14:textId="77777777" w:rsidR="007974F0" w:rsidRPr="006A629A" w:rsidRDefault="007974F0" w:rsidP="00D174E4">
            <w:pPr>
              <w:spacing w:line="240" w:lineRule="auto"/>
              <w:ind w:firstLine="0"/>
              <w:rPr>
                <w:rFonts w:eastAsia="Times New Roman" w:cs="Times New Roman"/>
                <w:szCs w:val="20"/>
                <w:lang w:eastAsia="bg-BG"/>
              </w:rPr>
            </w:pPr>
          </w:p>
          <w:p w14:paraId="14AA116B" w14:textId="77777777" w:rsidR="007974F0" w:rsidRPr="006A629A" w:rsidRDefault="007974F0" w:rsidP="00D174E4">
            <w:pPr>
              <w:spacing w:line="240" w:lineRule="auto"/>
              <w:ind w:firstLine="0"/>
              <w:rPr>
                <w:rFonts w:eastAsia="Times New Roman" w:cs="Times New Roman"/>
                <w:szCs w:val="20"/>
                <w:lang w:eastAsia="bg-BG"/>
              </w:rPr>
            </w:pPr>
          </w:p>
          <w:p w14:paraId="5B6B0358" w14:textId="77777777" w:rsidR="007974F0" w:rsidRPr="006A629A" w:rsidRDefault="007974F0" w:rsidP="00D174E4">
            <w:pPr>
              <w:spacing w:line="240" w:lineRule="auto"/>
              <w:ind w:firstLine="0"/>
              <w:rPr>
                <w:rFonts w:eastAsia="Times New Roman" w:cs="Times New Roman"/>
                <w:szCs w:val="20"/>
                <w:lang w:eastAsia="bg-BG"/>
              </w:rPr>
            </w:pPr>
          </w:p>
          <w:p w14:paraId="336C4021" w14:textId="77777777" w:rsidR="007974F0" w:rsidRPr="006A629A" w:rsidRDefault="007974F0" w:rsidP="00D174E4">
            <w:pPr>
              <w:spacing w:line="240" w:lineRule="auto"/>
              <w:ind w:firstLine="0"/>
              <w:rPr>
                <w:rFonts w:eastAsia="Times New Roman" w:cs="Times New Roman"/>
                <w:szCs w:val="20"/>
                <w:lang w:eastAsia="bg-BG"/>
              </w:rPr>
            </w:pPr>
          </w:p>
          <w:p w14:paraId="5AE500D0" w14:textId="77777777" w:rsidR="007974F0" w:rsidRPr="006A629A" w:rsidRDefault="007974F0" w:rsidP="00D174E4">
            <w:pPr>
              <w:spacing w:line="240" w:lineRule="auto"/>
              <w:ind w:firstLine="0"/>
              <w:rPr>
                <w:rFonts w:eastAsia="Times New Roman" w:cs="Times New Roman"/>
                <w:szCs w:val="20"/>
                <w:lang w:eastAsia="bg-BG"/>
              </w:rPr>
            </w:pPr>
          </w:p>
          <w:p w14:paraId="1E5D08B3" w14:textId="77777777" w:rsidR="007974F0" w:rsidRPr="006A629A" w:rsidRDefault="007974F0" w:rsidP="00D174E4">
            <w:pPr>
              <w:spacing w:line="240" w:lineRule="auto"/>
              <w:ind w:firstLine="0"/>
              <w:rPr>
                <w:rFonts w:eastAsia="Times New Roman" w:cs="Times New Roman"/>
                <w:szCs w:val="20"/>
                <w:lang w:eastAsia="bg-BG"/>
              </w:rPr>
            </w:pPr>
          </w:p>
          <w:p w14:paraId="72238C66" w14:textId="77777777" w:rsidR="007974F0" w:rsidRPr="006A629A" w:rsidRDefault="007974F0" w:rsidP="00D174E4">
            <w:pPr>
              <w:spacing w:line="240" w:lineRule="auto"/>
              <w:ind w:firstLine="0"/>
              <w:rPr>
                <w:rFonts w:eastAsia="Times New Roman" w:cs="Times New Roman"/>
                <w:szCs w:val="20"/>
                <w:lang w:eastAsia="bg-BG"/>
              </w:rPr>
            </w:pPr>
          </w:p>
          <w:p w14:paraId="58CE08EF" w14:textId="77777777" w:rsidR="007974F0" w:rsidRPr="006A629A" w:rsidRDefault="007974F0" w:rsidP="00D174E4">
            <w:pPr>
              <w:spacing w:line="240" w:lineRule="auto"/>
              <w:ind w:firstLine="0"/>
              <w:rPr>
                <w:rFonts w:eastAsia="Times New Roman" w:cs="Times New Roman"/>
                <w:szCs w:val="20"/>
                <w:lang w:eastAsia="bg-BG"/>
              </w:rPr>
            </w:pPr>
          </w:p>
          <w:p w14:paraId="7339979B" w14:textId="77777777" w:rsidR="007974F0" w:rsidRPr="006A629A" w:rsidRDefault="007974F0" w:rsidP="00D174E4">
            <w:pPr>
              <w:spacing w:line="240" w:lineRule="auto"/>
              <w:ind w:firstLine="0"/>
              <w:rPr>
                <w:rFonts w:eastAsia="Times New Roman" w:cs="Times New Roman"/>
                <w:szCs w:val="20"/>
                <w:lang w:eastAsia="bg-BG"/>
              </w:rPr>
            </w:pPr>
          </w:p>
          <w:p w14:paraId="037A0CE6" w14:textId="77777777" w:rsidR="007974F0" w:rsidRPr="006A629A" w:rsidRDefault="007974F0" w:rsidP="00D174E4">
            <w:pPr>
              <w:spacing w:line="240" w:lineRule="auto"/>
              <w:ind w:firstLine="0"/>
              <w:rPr>
                <w:rFonts w:eastAsia="Times New Roman" w:cs="Times New Roman"/>
                <w:szCs w:val="20"/>
                <w:lang w:eastAsia="bg-BG"/>
              </w:rPr>
            </w:pPr>
          </w:p>
          <w:p w14:paraId="7C4D8321" w14:textId="77777777" w:rsidR="007974F0" w:rsidRPr="006A629A" w:rsidRDefault="007974F0" w:rsidP="00D174E4">
            <w:pPr>
              <w:spacing w:line="240" w:lineRule="auto"/>
              <w:ind w:firstLine="0"/>
              <w:rPr>
                <w:rFonts w:eastAsia="Times New Roman" w:cs="Times New Roman"/>
                <w:szCs w:val="20"/>
                <w:lang w:eastAsia="bg-BG"/>
              </w:rPr>
            </w:pPr>
          </w:p>
          <w:p w14:paraId="44AC964E" w14:textId="77777777" w:rsidR="007974F0" w:rsidRPr="006A629A" w:rsidRDefault="007974F0" w:rsidP="00D174E4">
            <w:pPr>
              <w:spacing w:line="240" w:lineRule="auto"/>
              <w:ind w:firstLine="0"/>
              <w:rPr>
                <w:rFonts w:eastAsia="Times New Roman" w:cs="Times New Roman"/>
                <w:szCs w:val="20"/>
                <w:lang w:eastAsia="bg-BG"/>
              </w:rPr>
            </w:pPr>
          </w:p>
          <w:p w14:paraId="2C0EF7D8" w14:textId="77777777" w:rsidR="007974F0" w:rsidRPr="006A629A" w:rsidRDefault="007974F0" w:rsidP="00D174E4">
            <w:pPr>
              <w:spacing w:line="240" w:lineRule="auto"/>
              <w:ind w:firstLine="0"/>
              <w:rPr>
                <w:rFonts w:eastAsia="Times New Roman" w:cs="Times New Roman"/>
                <w:szCs w:val="20"/>
                <w:lang w:eastAsia="bg-BG"/>
              </w:rPr>
            </w:pPr>
          </w:p>
          <w:p w14:paraId="5546D436" w14:textId="77777777" w:rsidR="007974F0" w:rsidRPr="006A629A" w:rsidRDefault="007974F0" w:rsidP="00D174E4">
            <w:pPr>
              <w:spacing w:line="240" w:lineRule="auto"/>
              <w:ind w:firstLine="0"/>
              <w:rPr>
                <w:rFonts w:eastAsia="Times New Roman" w:cs="Times New Roman"/>
                <w:szCs w:val="20"/>
                <w:lang w:eastAsia="bg-BG"/>
              </w:rPr>
            </w:pPr>
          </w:p>
          <w:p w14:paraId="1948050B" w14:textId="77777777" w:rsidR="007974F0" w:rsidRPr="006A629A" w:rsidRDefault="007974F0" w:rsidP="00D174E4">
            <w:pPr>
              <w:spacing w:line="240" w:lineRule="auto"/>
              <w:ind w:firstLine="0"/>
              <w:rPr>
                <w:rFonts w:eastAsia="Times New Roman" w:cs="Times New Roman"/>
                <w:szCs w:val="20"/>
                <w:lang w:eastAsia="bg-BG"/>
              </w:rPr>
            </w:pPr>
          </w:p>
          <w:p w14:paraId="7AF64046" w14:textId="77777777" w:rsidR="007974F0" w:rsidRPr="006A629A" w:rsidRDefault="007974F0" w:rsidP="00D174E4">
            <w:pPr>
              <w:spacing w:line="240" w:lineRule="auto"/>
              <w:ind w:firstLine="0"/>
              <w:rPr>
                <w:rFonts w:eastAsia="Times New Roman" w:cs="Times New Roman"/>
                <w:szCs w:val="20"/>
                <w:lang w:eastAsia="bg-BG"/>
              </w:rPr>
            </w:pPr>
          </w:p>
          <w:p w14:paraId="540CAFFF" w14:textId="77777777" w:rsidR="007974F0" w:rsidRPr="006A629A" w:rsidRDefault="007974F0" w:rsidP="00D174E4">
            <w:pPr>
              <w:spacing w:line="240" w:lineRule="auto"/>
              <w:ind w:firstLine="0"/>
              <w:rPr>
                <w:rFonts w:eastAsia="Times New Roman" w:cs="Times New Roman"/>
                <w:szCs w:val="20"/>
                <w:lang w:eastAsia="bg-BG"/>
              </w:rPr>
            </w:pPr>
          </w:p>
          <w:p w14:paraId="05C89924" w14:textId="77777777" w:rsidR="007974F0" w:rsidRPr="006A629A" w:rsidRDefault="007974F0" w:rsidP="00D174E4">
            <w:pPr>
              <w:spacing w:line="240" w:lineRule="auto"/>
              <w:ind w:firstLine="0"/>
              <w:rPr>
                <w:rFonts w:eastAsia="Times New Roman" w:cs="Times New Roman"/>
                <w:szCs w:val="20"/>
                <w:lang w:eastAsia="bg-BG"/>
              </w:rPr>
            </w:pPr>
          </w:p>
          <w:p w14:paraId="7BA7A2D6" w14:textId="77777777" w:rsidR="007974F0" w:rsidRPr="006A629A" w:rsidRDefault="007974F0" w:rsidP="00D174E4">
            <w:pPr>
              <w:spacing w:line="240" w:lineRule="auto"/>
              <w:ind w:firstLine="0"/>
              <w:rPr>
                <w:rFonts w:eastAsia="Times New Roman" w:cs="Times New Roman"/>
                <w:szCs w:val="20"/>
                <w:lang w:eastAsia="bg-BG"/>
              </w:rPr>
            </w:pPr>
          </w:p>
          <w:p w14:paraId="691EE4C0" w14:textId="77777777" w:rsidR="007974F0" w:rsidRPr="006A629A" w:rsidRDefault="007974F0" w:rsidP="00D174E4">
            <w:pPr>
              <w:spacing w:line="240" w:lineRule="auto"/>
              <w:ind w:firstLine="0"/>
              <w:rPr>
                <w:rFonts w:eastAsia="Times New Roman" w:cs="Times New Roman"/>
                <w:szCs w:val="20"/>
                <w:lang w:eastAsia="bg-BG"/>
              </w:rPr>
            </w:pPr>
          </w:p>
          <w:p w14:paraId="613A8113" w14:textId="77777777" w:rsidR="007974F0" w:rsidRPr="006A629A" w:rsidRDefault="007974F0" w:rsidP="00D174E4">
            <w:pPr>
              <w:spacing w:line="240" w:lineRule="auto"/>
              <w:ind w:firstLine="0"/>
              <w:rPr>
                <w:rFonts w:eastAsia="Times New Roman" w:cs="Times New Roman"/>
                <w:szCs w:val="20"/>
                <w:lang w:eastAsia="bg-BG"/>
              </w:rPr>
            </w:pPr>
          </w:p>
          <w:p w14:paraId="1C76A240" w14:textId="77777777" w:rsidR="007974F0" w:rsidRDefault="007974F0" w:rsidP="00D174E4">
            <w:pPr>
              <w:spacing w:line="240" w:lineRule="auto"/>
              <w:ind w:firstLine="0"/>
              <w:rPr>
                <w:rFonts w:eastAsia="Times New Roman" w:cs="Times New Roman"/>
                <w:szCs w:val="20"/>
                <w:lang w:eastAsia="bg-BG"/>
              </w:rPr>
            </w:pPr>
          </w:p>
          <w:p w14:paraId="0E3B3DC1" w14:textId="77777777" w:rsidR="007974F0" w:rsidRPr="006A629A" w:rsidRDefault="007974F0" w:rsidP="00D174E4">
            <w:pPr>
              <w:spacing w:line="240" w:lineRule="auto"/>
              <w:ind w:firstLine="0"/>
              <w:rPr>
                <w:rFonts w:eastAsia="Times New Roman" w:cs="Times New Roman"/>
                <w:szCs w:val="20"/>
                <w:lang w:eastAsia="bg-BG"/>
              </w:rPr>
            </w:pPr>
          </w:p>
          <w:p w14:paraId="11BCDA0D" w14:textId="77777777" w:rsidR="007974F0" w:rsidRPr="006A629A" w:rsidRDefault="007974F0" w:rsidP="00D174E4">
            <w:pPr>
              <w:spacing w:line="240" w:lineRule="auto"/>
              <w:ind w:firstLine="0"/>
              <w:rPr>
                <w:rFonts w:eastAsia="Times New Roman" w:cs="Times New Roman"/>
                <w:szCs w:val="20"/>
                <w:lang w:eastAsia="bg-BG"/>
              </w:rPr>
            </w:pPr>
          </w:p>
          <w:p w14:paraId="1505DC66" w14:textId="77777777" w:rsidR="007974F0" w:rsidRPr="006A629A" w:rsidRDefault="007974F0" w:rsidP="00D174E4">
            <w:pPr>
              <w:spacing w:line="240" w:lineRule="auto"/>
              <w:ind w:firstLine="0"/>
              <w:rPr>
                <w:rFonts w:eastAsia="Times New Roman" w:cs="Times New Roman"/>
                <w:szCs w:val="20"/>
                <w:lang w:eastAsia="bg-BG"/>
              </w:rPr>
            </w:pPr>
          </w:p>
          <w:p w14:paraId="1CE4E6F6" w14:textId="77777777" w:rsidR="007974F0" w:rsidRPr="006A629A" w:rsidRDefault="007974F0" w:rsidP="00D174E4">
            <w:pPr>
              <w:spacing w:line="240" w:lineRule="auto"/>
              <w:ind w:firstLine="0"/>
              <w:rPr>
                <w:rFonts w:eastAsia="Times New Roman" w:cs="Times New Roman"/>
                <w:szCs w:val="20"/>
                <w:lang w:eastAsia="bg-BG"/>
              </w:rPr>
            </w:pPr>
          </w:p>
          <w:p w14:paraId="147D1DCC" w14:textId="77777777" w:rsidR="007974F0" w:rsidRPr="006A629A" w:rsidRDefault="007974F0" w:rsidP="00D174E4">
            <w:pPr>
              <w:spacing w:line="240" w:lineRule="auto"/>
              <w:ind w:firstLine="0"/>
              <w:rPr>
                <w:rFonts w:eastAsia="Times New Roman" w:cs="Times New Roman"/>
                <w:szCs w:val="20"/>
                <w:lang w:eastAsia="bg-BG"/>
              </w:rPr>
            </w:pPr>
          </w:p>
          <w:p w14:paraId="1EECD7F4" w14:textId="77777777" w:rsidR="007974F0" w:rsidRPr="006A629A" w:rsidRDefault="007974F0" w:rsidP="00D174E4">
            <w:pPr>
              <w:spacing w:line="240" w:lineRule="auto"/>
              <w:ind w:firstLine="0"/>
              <w:rPr>
                <w:rFonts w:eastAsia="Times New Roman" w:cs="Times New Roman"/>
                <w:szCs w:val="20"/>
                <w:lang w:eastAsia="bg-BG"/>
              </w:rPr>
            </w:pPr>
          </w:p>
          <w:p w14:paraId="7F2571FF" w14:textId="77777777" w:rsidR="007974F0" w:rsidRPr="006A629A" w:rsidRDefault="007974F0" w:rsidP="00D174E4">
            <w:pPr>
              <w:spacing w:line="240" w:lineRule="auto"/>
              <w:ind w:firstLine="0"/>
              <w:rPr>
                <w:rFonts w:eastAsia="Times New Roman" w:cs="Times New Roman"/>
                <w:szCs w:val="20"/>
                <w:lang w:eastAsia="bg-BG"/>
              </w:rPr>
            </w:pPr>
            <w:r w:rsidRPr="006A629A">
              <w:rPr>
                <w:rFonts w:eastAsia="Times New Roman" w:cs="Times New Roman"/>
                <w:szCs w:val="20"/>
                <w:lang w:eastAsia="bg-BG"/>
              </w:rPr>
              <w:t xml:space="preserve">Акцентира се върху детайлизиране на техниката чрез отстраняване на второстепенните грешки. </w:t>
            </w:r>
          </w:p>
          <w:p w14:paraId="10E3EC1D" w14:textId="321B3C8A" w:rsidR="007974F0" w:rsidRPr="00017BE1" w:rsidRDefault="007974F0" w:rsidP="00017BE1">
            <w:pPr>
              <w:spacing w:line="240" w:lineRule="auto"/>
              <w:ind w:firstLine="0"/>
              <w:rPr>
                <w:rFonts w:eastAsia="Times New Roman" w:cs="Times New Roman"/>
                <w:szCs w:val="20"/>
                <w:lang w:val="en-US" w:eastAsia="bg-BG"/>
              </w:rPr>
            </w:pPr>
            <w:r w:rsidRPr="006A629A">
              <w:rPr>
                <w:rFonts w:eastAsia="Times New Roman" w:cs="Times New Roman"/>
                <w:szCs w:val="20"/>
                <w:lang w:eastAsia="bg-BG"/>
              </w:rPr>
              <w:t>Изисква се м</w:t>
            </w:r>
            <w:r w:rsidR="00017BE1">
              <w:rPr>
                <w:rFonts w:eastAsia="Times New Roman" w:cs="Times New Roman"/>
                <w:szCs w:val="20"/>
                <w:lang w:eastAsia="bg-BG"/>
              </w:rPr>
              <w:t>аксимална точност на движенията</w:t>
            </w:r>
          </w:p>
        </w:tc>
      </w:tr>
      <w:tr w:rsidR="00017BE1" w:rsidRPr="006A629A" w14:paraId="7A53D65B" w14:textId="77777777" w:rsidTr="00017BE1">
        <w:trPr>
          <w:trHeight w:val="8992"/>
        </w:trPr>
        <w:tc>
          <w:tcPr>
            <w:tcW w:w="454" w:type="dxa"/>
            <w:tcBorders>
              <w:top w:val="single" w:sz="4" w:space="0" w:color="auto"/>
              <w:left w:val="single" w:sz="4" w:space="0" w:color="auto"/>
              <w:bottom w:val="single" w:sz="4" w:space="0" w:color="auto"/>
              <w:right w:val="single" w:sz="4" w:space="0" w:color="auto"/>
            </w:tcBorders>
            <w:shd w:val="clear" w:color="auto" w:fill="auto"/>
            <w:textDirection w:val="btLr"/>
          </w:tcPr>
          <w:p w14:paraId="056ED173" w14:textId="77777777" w:rsidR="00017BE1" w:rsidRPr="006A629A" w:rsidRDefault="00017BE1" w:rsidP="00D174E4">
            <w:pPr>
              <w:spacing w:line="240" w:lineRule="auto"/>
              <w:ind w:firstLine="0"/>
              <w:jc w:val="center"/>
              <w:rPr>
                <w:rFonts w:cs="Times New Roman"/>
                <w:b/>
                <w:szCs w:val="24"/>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75DEE5AB" w14:textId="77777777" w:rsidR="00017BE1" w:rsidRPr="006A629A" w:rsidRDefault="00017BE1" w:rsidP="00D174E4">
            <w:pPr>
              <w:spacing w:before="120" w:line="240" w:lineRule="auto"/>
              <w:ind w:firstLine="0"/>
              <w:jc w:val="center"/>
              <w:rPr>
                <w:rFonts w:ascii="Calibri" w:eastAsia="Calibri" w:hAnsi="Calibri" w:cs="Times New Roman"/>
                <w:szCs w:val="24"/>
              </w:rPr>
            </w:pPr>
            <w:r w:rsidRPr="006A629A">
              <w:rPr>
                <w:noProof/>
                <w:lang w:eastAsia="bg-BG"/>
              </w:rPr>
              <w:drawing>
                <wp:inline distT="0" distB="0" distL="0" distR="0" wp14:anchorId="37034F63" wp14:editId="15095A31">
                  <wp:extent cx="1917700" cy="632629"/>
                  <wp:effectExtent l="0" t="0" r="6350" b="0"/>
                  <wp:docPr id="59729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928195" cy="636091"/>
                          </a:xfrm>
                          <a:prstGeom prst="rect">
                            <a:avLst/>
                          </a:prstGeom>
                          <a:noFill/>
                          <a:ln>
                            <a:noFill/>
                          </a:ln>
                        </pic:spPr>
                      </pic:pic>
                    </a:graphicData>
                  </a:graphic>
                </wp:inline>
              </w:drawing>
            </w:r>
          </w:p>
          <w:p w14:paraId="031DCBEF" w14:textId="77777777" w:rsidR="00017BE1" w:rsidRPr="00734173" w:rsidRDefault="00017BE1" w:rsidP="004B0224">
            <w:pPr>
              <w:pStyle w:val="ListParagraph"/>
              <w:numPr>
                <w:ilvl w:val="0"/>
                <w:numId w:val="181"/>
              </w:numPr>
              <w:spacing w:line="240" w:lineRule="auto"/>
              <w:ind w:left="227" w:hanging="227"/>
              <w:jc w:val="left"/>
              <w:rPr>
                <w:rFonts w:eastAsia="Calibri" w:cs="Times New Roman"/>
                <w:szCs w:val="24"/>
              </w:rPr>
            </w:pPr>
            <w:r w:rsidRPr="00734173">
              <w:rPr>
                <w:rFonts w:eastAsia="Calibri" w:cs="Times New Roman"/>
                <w:szCs w:val="24"/>
              </w:rPr>
              <w:t>прецизиране техниката на изпълнение на  везната чрез отстраняване на най-малките грешки</w:t>
            </w:r>
          </w:p>
          <w:p w14:paraId="29253836" w14:textId="77777777" w:rsidR="00017BE1" w:rsidRPr="006A629A" w:rsidRDefault="00017BE1" w:rsidP="00083B05">
            <w:pPr>
              <w:pStyle w:val="ListParagraph"/>
              <w:numPr>
                <w:ilvl w:val="0"/>
                <w:numId w:val="214"/>
              </w:numPr>
              <w:spacing w:line="240" w:lineRule="auto"/>
              <w:ind w:left="227" w:hanging="227"/>
              <w:jc w:val="left"/>
              <w:rPr>
                <w:lang w:eastAsia="bg-BG"/>
              </w:rPr>
            </w:pPr>
            <w:r w:rsidRPr="00FE25B8">
              <w:rPr>
                <w:rFonts w:eastAsia="Calibri" w:cs="Times New Roman"/>
                <w:b/>
                <w:szCs w:val="24"/>
              </w:rPr>
              <w:t xml:space="preserve">Усъвършенстване </w:t>
            </w:r>
            <w:r w:rsidRPr="00FE25B8">
              <w:rPr>
                <w:rFonts w:eastAsia="Calibri" w:cs="Times New Roman"/>
                <w:szCs w:val="24"/>
              </w:rPr>
              <w:t xml:space="preserve">на раменна стойка върху долен партньор в тилен </w:t>
            </w:r>
            <w:proofErr w:type="spellStart"/>
            <w:r w:rsidRPr="00FE25B8">
              <w:rPr>
                <w:rFonts w:eastAsia="Calibri" w:cs="Times New Roman"/>
                <w:szCs w:val="24"/>
              </w:rPr>
              <w:t>лег</w:t>
            </w:r>
            <w:proofErr w:type="spellEnd"/>
            <w:r w:rsidRPr="00FE25B8">
              <w:rPr>
                <w:rFonts w:eastAsia="Calibri" w:cs="Times New Roman"/>
                <w:szCs w:val="24"/>
              </w:rPr>
              <w:t>:</w:t>
            </w:r>
            <w:r w:rsidRPr="006A629A">
              <w:rPr>
                <w:lang w:eastAsia="bg-BG"/>
              </w:rPr>
              <w:t xml:space="preserve"> </w:t>
            </w:r>
          </w:p>
          <w:p w14:paraId="13EA45CA" w14:textId="77777777" w:rsidR="00017BE1" w:rsidRPr="006A629A" w:rsidRDefault="00017BE1" w:rsidP="004B0224">
            <w:pPr>
              <w:pStyle w:val="ListParagraph"/>
              <w:numPr>
                <w:ilvl w:val="0"/>
                <w:numId w:val="181"/>
              </w:numPr>
              <w:spacing w:line="240" w:lineRule="auto"/>
              <w:ind w:left="227" w:hanging="227"/>
              <w:jc w:val="left"/>
              <w:rPr>
                <w:lang w:eastAsia="bg-BG"/>
              </w:rPr>
            </w:pPr>
            <w:r w:rsidRPr="00FE25B8">
              <w:rPr>
                <w:rFonts w:cs="Times New Roman"/>
                <w:i/>
                <w:szCs w:val="24"/>
                <w:lang w:eastAsia="bg-BG"/>
              </w:rPr>
              <w:t>изпълнение в различни варианти и в затруднени условия:</w:t>
            </w:r>
          </w:p>
          <w:p w14:paraId="1D841C85" w14:textId="77777777" w:rsidR="00017BE1" w:rsidRPr="006A629A" w:rsidRDefault="00017BE1" w:rsidP="00D174E4">
            <w:pPr>
              <w:spacing w:line="240" w:lineRule="auto"/>
              <w:ind w:firstLine="0"/>
              <w:rPr>
                <w:rFonts w:cs="Times New Roman"/>
                <w:szCs w:val="24"/>
              </w:rPr>
            </w:pPr>
            <w:r w:rsidRPr="006A629A">
              <w:rPr>
                <w:noProof/>
                <w:lang w:eastAsia="bg-BG"/>
              </w:rPr>
              <w:drawing>
                <wp:inline distT="0" distB="0" distL="0" distR="0" wp14:anchorId="22D5B962" wp14:editId="7C35A530">
                  <wp:extent cx="1956121" cy="2087130"/>
                  <wp:effectExtent l="0" t="0" r="6350" b="8890"/>
                  <wp:docPr id="59729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99">
                            <a:extLst>
                              <a:ext uri="{28A0092B-C50C-407E-A947-70E740481C1C}">
                                <a14:useLocalDpi xmlns:a14="http://schemas.microsoft.com/office/drawing/2010/main" val="0"/>
                              </a:ext>
                            </a:extLst>
                          </a:blip>
                          <a:srcRect t="8136"/>
                          <a:stretch/>
                        </pic:blipFill>
                        <pic:spPr bwMode="auto">
                          <a:xfrm>
                            <a:off x="0" y="0"/>
                            <a:ext cx="1981912" cy="2114649"/>
                          </a:xfrm>
                          <a:prstGeom prst="rect">
                            <a:avLst/>
                          </a:prstGeom>
                          <a:noFill/>
                          <a:ln>
                            <a:noFill/>
                          </a:ln>
                          <a:extLst>
                            <a:ext uri="{53640926-AAD7-44D8-BBD7-CCE9431645EC}">
                              <a14:shadowObscured xmlns:a14="http://schemas.microsoft.com/office/drawing/2010/main"/>
                            </a:ext>
                          </a:extLst>
                        </pic:spPr>
                      </pic:pic>
                    </a:graphicData>
                  </a:graphic>
                </wp:inline>
              </w:drawing>
            </w:r>
          </w:p>
          <w:p w14:paraId="7046CE64" w14:textId="77777777" w:rsidR="00017BE1" w:rsidRPr="006A629A" w:rsidRDefault="00017BE1" w:rsidP="00D174E4">
            <w:pPr>
              <w:spacing w:line="240" w:lineRule="auto"/>
              <w:ind w:firstLine="0"/>
              <w:rPr>
                <w:rFonts w:eastAsia="Calibri" w:cs="Times New Roman"/>
                <w:b/>
                <w:szCs w:val="24"/>
                <w:lang w:eastAsia="bg-BG"/>
              </w:rPr>
            </w:pPr>
            <w:r w:rsidRPr="006A629A">
              <w:rPr>
                <w:rFonts w:eastAsia="Calibri" w:cs="Times New Roman"/>
                <w:b/>
                <w:szCs w:val="24"/>
                <w:lang w:eastAsia="bg-BG"/>
              </w:rPr>
              <w:t>4. Комплекс за гъвкавост</w:t>
            </w:r>
          </w:p>
          <w:p w14:paraId="0765EF4A" w14:textId="6768B562" w:rsidR="00017BE1" w:rsidRPr="006A629A" w:rsidRDefault="00017BE1" w:rsidP="00D174E4">
            <w:pPr>
              <w:spacing w:line="240" w:lineRule="auto"/>
              <w:rPr>
                <w:rFonts w:eastAsia="Calibri" w:cs="Times New Roman"/>
                <w:i/>
                <w:szCs w:val="24"/>
                <w:lang w:eastAsia="bg-BG"/>
              </w:rPr>
            </w:pPr>
            <w:r w:rsidRPr="006A629A">
              <w:rPr>
                <w:rFonts w:eastAsia="Calibri" w:cs="Times New Roman"/>
              </w:rPr>
              <w:object w:dxaOrig="4845" w:dyaOrig="3120" w14:anchorId="5BEFEA14">
                <v:shape id="_x0000_i1041" type="#_x0000_t75" style="width:161.4pt;height:102pt" o:ole="">
                  <v:imagedata r:id="rId100" o:title=""/>
                </v:shape>
                <o:OLEObject Type="Embed" ProgID="PBrush" ShapeID="_x0000_i1041" DrawAspect="Content" ObjectID="_1713021322" r:id="rId101"/>
              </w:objec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516077A" w14:textId="77777777" w:rsidR="00017BE1" w:rsidRDefault="00017BE1" w:rsidP="00D174E4">
            <w:pPr>
              <w:spacing w:line="240" w:lineRule="auto"/>
              <w:ind w:firstLine="0"/>
              <w:jc w:val="center"/>
              <w:rPr>
                <w:rFonts w:cs="Times New Roman"/>
                <w:szCs w:val="24"/>
              </w:rPr>
            </w:pPr>
          </w:p>
          <w:p w14:paraId="7929A836" w14:textId="77777777" w:rsidR="00017BE1" w:rsidRDefault="00017BE1" w:rsidP="00D174E4">
            <w:pPr>
              <w:spacing w:line="240" w:lineRule="auto"/>
              <w:ind w:firstLine="0"/>
              <w:jc w:val="center"/>
              <w:rPr>
                <w:rFonts w:cs="Times New Roman"/>
                <w:szCs w:val="24"/>
              </w:rPr>
            </w:pPr>
          </w:p>
          <w:p w14:paraId="4E27181A" w14:textId="77777777" w:rsidR="00017BE1" w:rsidRDefault="00017BE1" w:rsidP="00D174E4">
            <w:pPr>
              <w:spacing w:line="240" w:lineRule="auto"/>
              <w:ind w:firstLine="0"/>
              <w:jc w:val="center"/>
              <w:rPr>
                <w:rFonts w:cs="Times New Roman"/>
                <w:szCs w:val="24"/>
              </w:rPr>
            </w:pPr>
          </w:p>
          <w:p w14:paraId="4CD47A48" w14:textId="77777777" w:rsidR="00017BE1" w:rsidRDefault="00017BE1" w:rsidP="00D174E4">
            <w:pPr>
              <w:spacing w:line="240" w:lineRule="auto"/>
              <w:ind w:firstLine="0"/>
              <w:jc w:val="center"/>
              <w:rPr>
                <w:rFonts w:cs="Times New Roman"/>
                <w:szCs w:val="24"/>
              </w:rPr>
            </w:pPr>
          </w:p>
          <w:p w14:paraId="0E63F806" w14:textId="77777777" w:rsidR="00017BE1" w:rsidRDefault="00017BE1" w:rsidP="00D174E4">
            <w:pPr>
              <w:spacing w:line="240" w:lineRule="auto"/>
              <w:ind w:firstLine="0"/>
              <w:jc w:val="center"/>
              <w:rPr>
                <w:rFonts w:cs="Times New Roman"/>
                <w:szCs w:val="24"/>
                <w:lang w:val="en-US"/>
              </w:rPr>
            </w:pPr>
          </w:p>
          <w:p w14:paraId="23A5D0D5" w14:textId="77777777" w:rsidR="00017BE1" w:rsidRPr="00017BE1" w:rsidRDefault="00017BE1" w:rsidP="00D174E4">
            <w:pPr>
              <w:spacing w:line="240" w:lineRule="auto"/>
              <w:ind w:firstLine="0"/>
              <w:jc w:val="center"/>
              <w:rPr>
                <w:rFonts w:cs="Times New Roman"/>
                <w:szCs w:val="24"/>
                <w:lang w:val="en-US"/>
              </w:rPr>
            </w:pPr>
          </w:p>
          <w:p w14:paraId="2C2EA5D1" w14:textId="77777777" w:rsidR="00017BE1" w:rsidRDefault="00017BE1" w:rsidP="00D174E4">
            <w:pPr>
              <w:spacing w:line="240" w:lineRule="auto"/>
              <w:ind w:firstLine="0"/>
              <w:jc w:val="center"/>
              <w:rPr>
                <w:rFonts w:cs="Times New Roman"/>
                <w:szCs w:val="24"/>
              </w:rPr>
            </w:pPr>
          </w:p>
          <w:p w14:paraId="149C2024" w14:textId="77777777" w:rsidR="00017BE1" w:rsidRPr="006A629A" w:rsidRDefault="00017BE1" w:rsidP="00D174E4">
            <w:pPr>
              <w:spacing w:line="240" w:lineRule="auto"/>
              <w:ind w:firstLine="0"/>
              <w:jc w:val="center"/>
              <w:rPr>
                <w:rFonts w:cs="Times New Roman"/>
                <w:szCs w:val="24"/>
              </w:rPr>
            </w:pPr>
            <w:r w:rsidRPr="006A629A">
              <w:rPr>
                <w:rFonts w:cs="Times New Roman"/>
                <w:szCs w:val="24"/>
              </w:rPr>
              <w:t>10 мин</w:t>
            </w:r>
          </w:p>
          <w:p w14:paraId="4489B70E" w14:textId="77777777" w:rsidR="00017BE1" w:rsidRPr="006A629A" w:rsidRDefault="00017BE1" w:rsidP="00D174E4">
            <w:pPr>
              <w:spacing w:line="240" w:lineRule="auto"/>
              <w:ind w:firstLine="0"/>
              <w:jc w:val="center"/>
              <w:rPr>
                <w:rFonts w:cs="Times New Roman"/>
                <w:szCs w:val="24"/>
              </w:rPr>
            </w:pPr>
          </w:p>
          <w:p w14:paraId="724073D7" w14:textId="77777777" w:rsidR="00017BE1" w:rsidRPr="006A629A" w:rsidRDefault="00017BE1" w:rsidP="00D174E4">
            <w:pPr>
              <w:spacing w:line="240" w:lineRule="auto"/>
              <w:ind w:firstLine="0"/>
              <w:jc w:val="center"/>
              <w:rPr>
                <w:rFonts w:cs="Times New Roman"/>
                <w:szCs w:val="24"/>
              </w:rPr>
            </w:pPr>
          </w:p>
          <w:p w14:paraId="2DA9048E" w14:textId="77777777" w:rsidR="00017BE1" w:rsidRPr="006A629A" w:rsidRDefault="00017BE1" w:rsidP="00D174E4">
            <w:pPr>
              <w:spacing w:line="240" w:lineRule="auto"/>
              <w:ind w:firstLine="0"/>
              <w:jc w:val="center"/>
              <w:rPr>
                <w:rFonts w:cs="Times New Roman"/>
                <w:szCs w:val="24"/>
              </w:rPr>
            </w:pPr>
          </w:p>
          <w:p w14:paraId="48208265" w14:textId="77777777" w:rsidR="00017BE1" w:rsidRPr="006A629A" w:rsidRDefault="00017BE1" w:rsidP="00D174E4">
            <w:pPr>
              <w:spacing w:line="240" w:lineRule="auto"/>
              <w:ind w:firstLine="0"/>
              <w:jc w:val="center"/>
              <w:rPr>
                <w:rFonts w:cs="Times New Roman"/>
                <w:szCs w:val="24"/>
              </w:rPr>
            </w:pPr>
          </w:p>
          <w:p w14:paraId="2237291F" w14:textId="77777777" w:rsidR="00017BE1" w:rsidRDefault="00017BE1" w:rsidP="00D174E4">
            <w:pPr>
              <w:spacing w:line="240" w:lineRule="auto"/>
              <w:ind w:firstLine="0"/>
              <w:jc w:val="center"/>
              <w:rPr>
                <w:rFonts w:cs="Times New Roman"/>
                <w:szCs w:val="24"/>
              </w:rPr>
            </w:pPr>
          </w:p>
          <w:p w14:paraId="3931483A" w14:textId="77777777" w:rsidR="00017BE1" w:rsidRDefault="00017BE1" w:rsidP="00D174E4">
            <w:pPr>
              <w:spacing w:line="240" w:lineRule="auto"/>
              <w:ind w:firstLine="0"/>
              <w:jc w:val="center"/>
              <w:rPr>
                <w:rFonts w:cs="Times New Roman"/>
                <w:szCs w:val="24"/>
              </w:rPr>
            </w:pPr>
          </w:p>
          <w:p w14:paraId="32ACBB3A" w14:textId="77777777" w:rsidR="00017BE1" w:rsidRDefault="00017BE1" w:rsidP="00D174E4">
            <w:pPr>
              <w:spacing w:line="240" w:lineRule="auto"/>
              <w:ind w:firstLine="0"/>
              <w:jc w:val="center"/>
              <w:rPr>
                <w:rFonts w:cs="Times New Roman"/>
                <w:szCs w:val="24"/>
              </w:rPr>
            </w:pPr>
          </w:p>
          <w:p w14:paraId="279777F7" w14:textId="77777777" w:rsidR="00017BE1" w:rsidRDefault="00017BE1" w:rsidP="00D174E4">
            <w:pPr>
              <w:spacing w:line="240" w:lineRule="auto"/>
              <w:ind w:firstLine="0"/>
              <w:jc w:val="center"/>
              <w:rPr>
                <w:rFonts w:cs="Times New Roman"/>
                <w:szCs w:val="24"/>
              </w:rPr>
            </w:pPr>
          </w:p>
          <w:p w14:paraId="78E1F4AD" w14:textId="77777777" w:rsidR="00017BE1" w:rsidRDefault="00017BE1" w:rsidP="00D174E4">
            <w:pPr>
              <w:spacing w:line="240" w:lineRule="auto"/>
              <w:ind w:firstLine="0"/>
              <w:jc w:val="center"/>
              <w:rPr>
                <w:rFonts w:cs="Times New Roman"/>
                <w:szCs w:val="24"/>
              </w:rPr>
            </w:pPr>
          </w:p>
          <w:p w14:paraId="0F7488A9" w14:textId="77777777" w:rsidR="00017BE1" w:rsidRDefault="00017BE1" w:rsidP="00D174E4">
            <w:pPr>
              <w:spacing w:line="240" w:lineRule="auto"/>
              <w:ind w:firstLine="0"/>
              <w:jc w:val="center"/>
              <w:rPr>
                <w:rFonts w:cs="Times New Roman"/>
                <w:szCs w:val="24"/>
              </w:rPr>
            </w:pPr>
          </w:p>
          <w:p w14:paraId="04AB7FF5" w14:textId="77777777" w:rsidR="00017BE1" w:rsidRDefault="00017BE1" w:rsidP="00D174E4">
            <w:pPr>
              <w:spacing w:line="240" w:lineRule="auto"/>
              <w:ind w:firstLine="0"/>
              <w:jc w:val="center"/>
              <w:rPr>
                <w:rFonts w:cs="Times New Roman"/>
                <w:szCs w:val="24"/>
              </w:rPr>
            </w:pPr>
          </w:p>
          <w:p w14:paraId="42589533" w14:textId="77777777" w:rsidR="00017BE1" w:rsidRDefault="00017BE1" w:rsidP="00D174E4">
            <w:pPr>
              <w:spacing w:line="240" w:lineRule="auto"/>
              <w:ind w:firstLine="0"/>
              <w:jc w:val="center"/>
              <w:rPr>
                <w:rFonts w:cs="Times New Roman"/>
                <w:szCs w:val="24"/>
              </w:rPr>
            </w:pPr>
          </w:p>
          <w:p w14:paraId="5B608C09" w14:textId="77777777" w:rsidR="00017BE1" w:rsidRDefault="00017BE1" w:rsidP="00D174E4">
            <w:pPr>
              <w:spacing w:line="240" w:lineRule="auto"/>
              <w:ind w:firstLine="0"/>
              <w:jc w:val="center"/>
              <w:rPr>
                <w:rFonts w:cs="Times New Roman"/>
                <w:szCs w:val="24"/>
              </w:rPr>
            </w:pPr>
          </w:p>
          <w:p w14:paraId="21E90C30" w14:textId="77777777" w:rsidR="00017BE1" w:rsidRDefault="00017BE1" w:rsidP="00D174E4">
            <w:pPr>
              <w:spacing w:line="240" w:lineRule="auto"/>
              <w:ind w:firstLine="0"/>
              <w:jc w:val="center"/>
              <w:rPr>
                <w:rFonts w:cs="Times New Roman"/>
                <w:szCs w:val="24"/>
              </w:rPr>
            </w:pPr>
          </w:p>
          <w:p w14:paraId="04855BE4" w14:textId="77777777" w:rsidR="00017BE1" w:rsidRPr="006A629A" w:rsidRDefault="00017BE1" w:rsidP="00D174E4">
            <w:pPr>
              <w:spacing w:line="240" w:lineRule="auto"/>
              <w:ind w:firstLine="0"/>
              <w:jc w:val="center"/>
              <w:rPr>
                <w:rFonts w:cs="Times New Roman"/>
                <w:szCs w:val="24"/>
              </w:rPr>
            </w:pPr>
          </w:p>
          <w:p w14:paraId="0B22F420" w14:textId="77777777" w:rsidR="00017BE1" w:rsidRPr="006A629A" w:rsidRDefault="00017BE1" w:rsidP="00D174E4">
            <w:pPr>
              <w:spacing w:line="240" w:lineRule="auto"/>
              <w:ind w:firstLine="0"/>
              <w:jc w:val="center"/>
              <w:rPr>
                <w:rFonts w:cs="Times New Roman"/>
                <w:szCs w:val="24"/>
              </w:rPr>
            </w:pPr>
          </w:p>
          <w:p w14:paraId="56FC2F3D" w14:textId="77777777" w:rsidR="00017BE1" w:rsidRPr="006A629A" w:rsidRDefault="00017BE1" w:rsidP="00D174E4">
            <w:pPr>
              <w:spacing w:line="240" w:lineRule="auto"/>
              <w:ind w:firstLine="0"/>
              <w:jc w:val="center"/>
              <w:rPr>
                <w:rFonts w:cs="Times New Roman"/>
                <w:szCs w:val="24"/>
              </w:rPr>
            </w:pPr>
            <w:r w:rsidRPr="006A629A">
              <w:rPr>
                <w:rFonts w:cs="Times New Roman"/>
                <w:szCs w:val="24"/>
              </w:rPr>
              <w:t>12 мин</w:t>
            </w:r>
          </w:p>
          <w:p w14:paraId="23AD192B" w14:textId="77777777" w:rsidR="00017BE1" w:rsidRPr="006A629A" w:rsidRDefault="00017BE1" w:rsidP="00D174E4">
            <w:pPr>
              <w:spacing w:line="240" w:lineRule="auto"/>
              <w:ind w:firstLine="0"/>
              <w:jc w:val="center"/>
              <w:rPr>
                <w:rFonts w:cs="Times New Roman"/>
                <w:szCs w:val="24"/>
              </w:rPr>
            </w:pPr>
          </w:p>
          <w:p w14:paraId="6C999A6F" w14:textId="77777777" w:rsidR="00017BE1" w:rsidRPr="006A629A" w:rsidRDefault="00017BE1" w:rsidP="00D174E4">
            <w:pPr>
              <w:spacing w:line="240" w:lineRule="auto"/>
              <w:jc w:val="center"/>
              <w:rPr>
                <w:rFonts w:cs="Times New Roman"/>
                <w:szCs w:val="24"/>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14:paraId="66383A4C" w14:textId="77777777" w:rsidR="00017BE1" w:rsidRDefault="00017BE1" w:rsidP="00D174E4">
            <w:pPr>
              <w:spacing w:line="240" w:lineRule="auto"/>
              <w:ind w:firstLine="0"/>
              <w:jc w:val="center"/>
              <w:rPr>
                <w:rFonts w:cs="Times New Roman"/>
                <w:szCs w:val="24"/>
              </w:rPr>
            </w:pPr>
          </w:p>
          <w:p w14:paraId="162166C1" w14:textId="77777777" w:rsidR="00017BE1" w:rsidRPr="006A629A" w:rsidRDefault="00017BE1" w:rsidP="00D174E4">
            <w:pPr>
              <w:spacing w:line="240" w:lineRule="auto"/>
              <w:ind w:firstLine="0"/>
              <w:jc w:val="center"/>
              <w:rPr>
                <w:rFonts w:cs="Times New Roman"/>
                <w:szCs w:val="24"/>
              </w:rPr>
            </w:pPr>
            <w:r w:rsidRPr="006A629A">
              <w:rPr>
                <w:rFonts w:cs="Times New Roman"/>
                <w:szCs w:val="24"/>
              </w:rPr>
              <w:t xml:space="preserve">12 </w:t>
            </w:r>
            <w:proofErr w:type="spellStart"/>
            <w:r w:rsidRPr="006A629A">
              <w:rPr>
                <w:rFonts w:cs="Times New Roman"/>
                <w:szCs w:val="24"/>
              </w:rPr>
              <w:t>подх</w:t>
            </w:r>
            <w:proofErr w:type="spellEnd"/>
            <w:r w:rsidRPr="006A629A">
              <w:rPr>
                <w:rFonts w:cs="Times New Roman"/>
                <w:szCs w:val="24"/>
              </w:rPr>
              <w:t>.</w:t>
            </w:r>
          </w:p>
          <w:p w14:paraId="1A6FB83B" w14:textId="77777777" w:rsidR="00017BE1" w:rsidRPr="006A629A" w:rsidRDefault="00017BE1" w:rsidP="00D174E4">
            <w:pPr>
              <w:spacing w:line="240" w:lineRule="auto"/>
              <w:ind w:firstLine="0"/>
              <w:jc w:val="center"/>
              <w:rPr>
                <w:rFonts w:cs="Times New Roman"/>
                <w:szCs w:val="24"/>
              </w:rPr>
            </w:pPr>
          </w:p>
          <w:p w14:paraId="4AFB792A" w14:textId="77777777" w:rsidR="00017BE1" w:rsidRPr="006A629A" w:rsidRDefault="00017BE1" w:rsidP="00D174E4">
            <w:pPr>
              <w:spacing w:line="240" w:lineRule="auto"/>
              <w:ind w:firstLine="0"/>
              <w:jc w:val="center"/>
              <w:rPr>
                <w:rFonts w:cs="Times New Roman"/>
                <w:szCs w:val="24"/>
              </w:rPr>
            </w:pPr>
          </w:p>
          <w:p w14:paraId="2C640FE8" w14:textId="77777777" w:rsidR="00017BE1" w:rsidRDefault="00017BE1" w:rsidP="00D174E4">
            <w:pPr>
              <w:spacing w:line="240" w:lineRule="auto"/>
              <w:ind w:firstLine="0"/>
              <w:jc w:val="center"/>
              <w:rPr>
                <w:rFonts w:cs="Times New Roman"/>
                <w:szCs w:val="24"/>
              </w:rPr>
            </w:pPr>
          </w:p>
          <w:p w14:paraId="15C31458" w14:textId="77777777" w:rsidR="00017BE1" w:rsidRDefault="00017BE1" w:rsidP="00D174E4">
            <w:pPr>
              <w:spacing w:line="240" w:lineRule="auto"/>
              <w:ind w:firstLine="0"/>
              <w:jc w:val="center"/>
              <w:rPr>
                <w:rFonts w:cs="Times New Roman"/>
                <w:szCs w:val="24"/>
              </w:rPr>
            </w:pPr>
          </w:p>
          <w:p w14:paraId="77F03E5F" w14:textId="77777777" w:rsidR="00017BE1" w:rsidRDefault="00017BE1" w:rsidP="00D174E4">
            <w:pPr>
              <w:spacing w:line="240" w:lineRule="auto"/>
              <w:ind w:firstLine="0"/>
              <w:jc w:val="center"/>
              <w:rPr>
                <w:rFonts w:cs="Times New Roman"/>
                <w:szCs w:val="24"/>
              </w:rPr>
            </w:pPr>
          </w:p>
          <w:p w14:paraId="5695AA83" w14:textId="77777777" w:rsidR="00017BE1" w:rsidRDefault="00017BE1" w:rsidP="00D174E4">
            <w:pPr>
              <w:spacing w:line="240" w:lineRule="auto"/>
              <w:ind w:firstLine="0"/>
              <w:jc w:val="center"/>
              <w:rPr>
                <w:rFonts w:cs="Times New Roman"/>
                <w:szCs w:val="24"/>
                <w:lang w:val="en-US"/>
              </w:rPr>
            </w:pPr>
          </w:p>
          <w:p w14:paraId="2B4953F2" w14:textId="77777777" w:rsidR="00017BE1" w:rsidRPr="00017BE1" w:rsidRDefault="00017BE1" w:rsidP="00D174E4">
            <w:pPr>
              <w:spacing w:line="240" w:lineRule="auto"/>
              <w:ind w:firstLine="0"/>
              <w:jc w:val="center"/>
              <w:rPr>
                <w:rFonts w:cs="Times New Roman"/>
                <w:szCs w:val="24"/>
                <w:lang w:val="en-US"/>
              </w:rPr>
            </w:pPr>
          </w:p>
          <w:p w14:paraId="46BB41ED" w14:textId="77777777" w:rsidR="00017BE1" w:rsidRDefault="00017BE1" w:rsidP="00D174E4">
            <w:pPr>
              <w:spacing w:line="240" w:lineRule="auto"/>
              <w:ind w:firstLine="0"/>
              <w:jc w:val="center"/>
              <w:rPr>
                <w:rFonts w:cs="Times New Roman"/>
                <w:szCs w:val="24"/>
              </w:rPr>
            </w:pPr>
          </w:p>
          <w:p w14:paraId="18DCEEE0" w14:textId="77777777" w:rsidR="00017BE1" w:rsidRDefault="00017BE1" w:rsidP="00D174E4">
            <w:pPr>
              <w:spacing w:line="240" w:lineRule="auto"/>
              <w:ind w:firstLine="0"/>
              <w:jc w:val="center"/>
              <w:rPr>
                <w:rFonts w:cs="Times New Roman"/>
                <w:szCs w:val="24"/>
              </w:rPr>
            </w:pPr>
          </w:p>
          <w:p w14:paraId="6EC4CFAE" w14:textId="77777777" w:rsidR="00017BE1" w:rsidRDefault="00017BE1" w:rsidP="00D174E4">
            <w:pPr>
              <w:spacing w:line="240" w:lineRule="auto"/>
              <w:ind w:firstLine="0"/>
              <w:jc w:val="center"/>
              <w:rPr>
                <w:rFonts w:cs="Times New Roman"/>
                <w:szCs w:val="24"/>
              </w:rPr>
            </w:pPr>
          </w:p>
          <w:p w14:paraId="0F602AEB" w14:textId="77777777" w:rsidR="00017BE1" w:rsidRDefault="00017BE1" w:rsidP="00D174E4">
            <w:pPr>
              <w:spacing w:line="240" w:lineRule="auto"/>
              <w:ind w:firstLine="0"/>
              <w:jc w:val="center"/>
              <w:rPr>
                <w:rFonts w:cs="Times New Roman"/>
                <w:szCs w:val="24"/>
              </w:rPr>
            </w:pPr>
          </w:p>
          <w:p w14:paraId="775B31A4" w14:textId="77777777" w:rsidR="00017BE1" w:rsidRDefault="00017BE1" w:rsidP="00D174E4">
            <w:pPr>
              <w:spacing w:line="240" w:lineRule="auto"/>
              <w:ind w:firstLine="0"/>
              <w:jc w:val="center"/>
              <w:rPr>
                <w:rFonts w:cs="Times New Roman"/>
                <w:szCs w:val="24"/>
              </w:rPr>
            </w:pPr>
          </w:p>
          <w:p w14:paraId="008C4A3B" w14:textId="77777777" w:rsidR="00017BE1" w:rsidRPr="006A629A" w:rsidRDefault="00017BE1" w:rsidP="00D174E4">
            <w:pPr>
              <w:spacing w:line="240" w:lineRule="auto"/>
              <w:ind w:firstLine="0"/>
              <w:jc w:val="center"/>
              <w:rPr>
                <w:rFonts w:cs="Times New Roman"/>
                <w:szCs w:val="24"/>
              </w:rPr>
            </w:pPr>
          </w:p>
          <w:p w14:paraId="21087142" w14:textId="77777777" w:rsidR="00017BE1" w:rsidRPr="006A629A" w:rsidRDefault="00017BE1" w:rsidP="00D174E4">
            <w:pPr>
              <w:spacing w:line="240" w:lineRule="auto"/>
              <w:ind w:firstLine="0"/>
              <w:jc w:val="center"/>
              <w:rPr>
                <w:rFonts w:cs="Times New Roman"/>
                <w:szCs w:val="24"/>
              </w:rPr>
            </w:pPr>
            <w:r w:rsidRPr="006A629A">
              <w:rPr>
                <w:rFonts w:cs="Times New Roman"/>
                <w:szCs w:val="24"/>
              </w:rPr>
              <w:t xml:space="preserve">5 </w:t>
            </w:r>
            <w:proofErr w:type="spellStart"/>
            <w:r w:rsidRPr="006A629A">
              <w:rPr>
                <w:rFonts w:cs="Times New Roman"/>
                <w:szCs w:val="24"/>
              </w:rPr>
              <w:t>подх</w:t>
            </w:r>
            <w:proofErr w:type="spellEnd"/>
            <w:r w:rsidRPr="006A629A">
              <w:rPr>
                <w:rFonts w:cs="Times New Roman"/>
                <w:szCs w:val="24"/>
              </w:rPr>
              <w:t>.</w:t>
            </w:r>
          </w:p>
          <w:p w14:paraId="5BEDB0D1" w14:textId="77777777" w:rsidR="00017BE1" w:rsidRPr="006A629A" w:rsidRDefault="00017BE1" w:rsidP="00D174E4">
            <w:pPr>
              <w:spacing w:line="240" w:lineRule="auto"/>
              <w:ind w:firstLine="0"/>
              <w:jc w:val="center"/>
              <w:rPr>
                <w:rFonts w:cs="Times New Roman"/>
                <w:szCs w:val="24"/>
              </w:rPr>
            </w:pPr>
            <w:r w:rsidRPr="006A629A">
              <w:rPr>
                <w:rFonts w:cs="Times New Roman"/>
                <w:szCs w:val="24"/>
              </w:rPr>
              <w:t xml:space="preserve">5 </w:t>
            </w:r>
            <w:proofErr w:type="spellStart"/>
            <w:r w:rsidRPr="006A629A">
              <w:rPr>
                <w:rFonts w:cs="Times New Roman"/>
                <w:szCs w:val="24"/>
              </w:rPr>
              <w:t>подх</w:t>
            </w:r>
            <w:proofErr w:type="spellEnd"/>
            <w:r w:rsidRPr="006A629A">
              <w:rPr>
                <w:rFonts w:cs="Times New Roman"/>
                <w:szCs w:val="24"/>
              </w:rPr>
              <w:t>.</w:t>
            </w:r>
          </w:p>
          <w:p w14:paraId="48A51DFA" w14:textId="77777777" w:rsidR="00017BE1" w:rsidRPr="006A629A" w:rsidRDefault="00017BE1" w:rsidP="00D174E4">
            <w:pPr>
              <w:spacing w:line="240" w:lineRule="auto"/>
              <w:ind w:firstLine="0"/>
              <w:jc w:val="center"/>
              <w:rPr>
                <w:rFonts w:cs="Times New Roman"/>
                <w:szCs w:val="24"/>
              </w:rPr>
            </w:pPr>
            <w:r w:rsidRPr="006A629A">
              <w:rPr>
                <w:rFonts w:cs="Times New Roman"/>
                <w:szCs w:val="24"/>
              </w:rPr>
              <w:t xml:space="preserve">5 </w:t>
            </w:r>
            <w:proofErr w:type="spellStart"/>
            <w:r w:rsidRPr="006A629A">
              <w:rPr>
                <w:rFonts w:cs="Times New Roman"/>
                <w:szCs w:val="24"/>
              </w:rPr>
              <w:t>подх</w:t>
            </w:r>
            <w:proofErr w:type="spellEnd"/>
            <w:r w:rsidRPr="006A629A">
              <w:rPr>
                <w:rFonts w:cs="Times New Roman"/>
                <w:szCs w:val="24"/>
              </w:rPr>
              <w:t>.</w:t>
            </w:r>
          </w:p>
          <w:p w14:paraId="017BCC1A" w14:textId="77777777" w:rsidR="00017BE1" w:rsidRPr="006A629A" w:rsidRDefault="00017BE1" w:rsidP="00D174E4">
            <w:pPr>
              <w:spacing w:line="240" w:lineRule="auto"/>
              <w:ind w:firstLine="0"/>
              <w:jc w:val="center"/>
              <w:rPr>
                <w:rFonts w:cs="Times New Roman"/>
                <w:szCs w:val="24"/>
              </w:rPr>
            </w:pPr>
            <w:r w:rsidRPr="006A629A">
              <w:rPr>
                <w:rFonts w:cs="Times New Roman"/>
                <w:szCs w:val="24"/>
              </w:rPr>
              <w:t xml:space="preserve">5 </w:t>
            </w:r>
            <w:proofErr w:type="spellStart"/>
            <w:r w:rsidRPr="006A629A">
              <w:rPr>
                <w:rFonts w:cs="Times New Roman"/>
                <w:szCs w:val="24"/>
              </w:rPr>
              <w:t>подх</w:t>
            </w:r>
            <w:proofErr w:type="spellEnd"/>
            <w:r w:rsidRPr="006A629A">
              <w:rPr>
                <w:rFonts w:cs="Times New Roman"/>
                <w:szCs w:val="24"/>
              </w:rPr>
              <w:t>.</w:t>
            </w:r>
          </w:p>
          <w:p w14:paraId="0551B17A" w14:textId="77777777" w:rsidR="00017BE1" w:rsidRPr="006A629A" w:rsidRDefault="00017BE1" w:rsidP="00D174E4">
            <w:pPr>
              <w:spacing w:line="240" w:lineRule="auto"/>
              <w:ind w:firstLine="0"/>
              <w:jc w:val="center"/>
              <w:rPr>
                <w:rFonts w:cs="Times New Roman"/>
                <w:szCs w:val="24"/>
              </w:rPr>
            </w:pPr>
            <w:r w:rsidRPr="006A629A">
              <w:rPr>
                <w:rFonts w:cs="Times New Roman"/>
                <w:szCs w:val="24"/>
              </w:rPr>
              <w:t xml:space="preserve">5 </w:t>
            </w:r>
            <w:proofErr w:type="spellStart"/>
            <w:r w:rsidRPr="006A629A">
              <w:rPr>
                <w:rFonts w:cs="Times New Roman"/>
                <w:szCs w:val="24"/>
              </w:rPr>
              <w:t>подх</w:t>
            </w:r>
            <w:proofErr w:type="spellEnd"/>
            <w:r w:rsidRPr="006A629A">
              <w:rPr>
                <w:rFonts w:cs="Times New Roman"/>
                <w:szCs w:val="24"/>
              </w:rPr>
              <w:t>.</w:t>
            </w:r>
          </w:p>
          <w:p w14:paraId="2A12595C" w14:textId="77777777" w:rsidR="00017BE1" w:rsidRDefault="00017BE1" w:rsidP="00D174E4">
            <w:pPr>
              <w:spacing w:line="240" w:lineRule="auto"/>
              <w:ind w:firstLine="0"/>
              <w:jc w:val="center"/>
              <w:rPr>
                <w:rFonts w:cs="Times New Roman"/>
                <w:szCs w:val="24"/>
              </w:rPr>
            </w:pPr>
          </w:p>
          <w:p w14:paraId="1CFADAB4" w14:textId="77777777" w:rsidR="00017BE1" w:rsidRDefault="00017BE1" w:rsidP="00D174E4">
            <w:pPr>
              <w:spacing w:line="240" w:lineRule="auto"/>
              <w:ind w:firstLine="0"/>
              <w:jc w:val="center"/>
              <w:rPr>
                <w:rFonts w:cs="Times New Roman"/>
                <w:szCs w:val="24"/>
              </w:rPr>
            </w:pPr>
          </w:p>
          <w:p w14:paraId="5EA4F707" w14:textId="77777777" w:rsidR="00017BE1" w:rsidRDefault="00017BE1" w:rsidP="00D174E4">
            <w:pPr>
              <w:spacing w:line="240" w:lineRule="auto"/>
              <w:ind w:firstLine="0"/>
              <w:jc w:val="center"/>
              <w:rPr>
                <w:rFonts w:cs="Times New Roman"/>
                <w:szCs w:val="24"/>
              </w:rPr>
            </w:pPr>
          </w:p>
          <w:p w14:paraId="79A5C29C" w14:textId="77777777" w:rsidR="00017BE1" w:rsidRDefault="00017BE1" w:rsidP="00D174E4">
            <w:pPr>
              <w:spacing w:line="240" w:lineRule="auto"/>
              <w:ind w:firstLine="0"/>
              <w:jc w:val="center"/>
              <w:rPr>
                <w:rFonts w:cs="Times New Roman"/>
                <w:szCs w:val="24"/>
              </w:rPr>
            </w:pPr>
          </w:p>
          <w:p w14:paraId="6727D4F4" w14:textId="77777777" w:rsidR="00017BE1" w:rsidRDefault="00017BE1" w:rsidP="00D174E4">
            <w:pPr>
              <w:spacing w:line="240" w:lineRule="auto"/>
              <w:ind w:firstLine="0"/>
              <w:jc w:val="center"/>
              <w:rPr>
                <w:rFonts w:cs="Times New Roman"/>
                <w:szCs w:val="24"/>
              </w:rPr>
            </w:pPr>
          </w:p>
          <w:p w14:paraId="7E217F43" w14:textId="77777777" w:rsidR="00017BE1" w:rsidRDefault="00017BE1" w:rsidP="00D174E4">
            <w:pPr>
              <w:spacing w:line="240" w:lineRule="auto"/>
              <w:ind w:firstLine="0"/>
              <w:jc w:val="center"/>
              <w:rPr>
                <w:rFonts w:cs="Times New Roman"/>
                <w:szCs w:val="24"/>
              </w:rPr>
            </w:pPr>
          </w:p>
          <w:p w14:paraId="661C1962" w14:textId="77777777" w:rsidR="00017BE1" w:rsidRPr="006A629A" w:rsidRDefault="00017BE1" w:rsidP="00D174E4">
            <w:pPr>
              <w:spacing w:line="240" w:lineRule="auto"/>
              <w:ind w:firstLine="0"/>
              <w:jc w:val="center"/>
              <w:rPr>
                <w:rFonts w:cs="Times New Roman"/>
                <w:szCs w:val="24"/>
              </w:rPr>
            </w:pPr>
          </w:p>
          <w:p w14:paraId="5BC68923" w14:textId="5F06C1F4" w:rsidR="00017BE1" w:rsidRDefault="00017BE1" w:rsidP="00460ACE">
            <w:pPr>
              <w:spacing w:line="240" w:lineRule="auto"/>
              <w:ind w:firstLine="0"/>
              <w:jc w:val="center"/>
              <w:rPr>
                <w:rFonts w:cs="Times New Roman"/>
                <w:szCs w:val="24"/>
              </w:rPr>
            </w:pPr>
            <w:r w:rsidRPr="006A629A">
              <w:rPr>
                <w:rFonts w:cs="Times New Roman"/>
                <w:szCs w:val="24"/>
              </w:rPr>
              <w:t xml:space="preserve">6х3 </w:t>
            </w:r>
            <w:proofErr w:type="spellStart"/>
            <w:r w:rsidRPr="006A629A">
              <w:rPr>
                <w:rFonts w:cs="Times New Roman"/>
                <w:szCs w:val="24"/>
              </w:rPr>
              <w:t>подх</w:t>
            </w:r>
            <w:proofErr w:type="spellEnd"/>
            <w:r w:rsidRPr="006A629A">
              <w:rPr>
                <w:rFonts w:cs="Times New Roman"/>
                <w:szCs w:val="24"/>
              </w:rPr>
              <w:t>.</w:t>
            </w:r>
          </w:p>
        </w:tc>
        <w:tc>
          <w:tcPr>
            <w:tcW w:w="2976" w:type="dxa"/>
            <w:gridSpan w:val="2"/>
            <w:tcBorders>
              <w:top w:val="single" w:sz="4" w:space="0" w:color="auto"/>
              <w:left w:val="single" w:sz="4" w:space="0" w:color="auto"/>
              <w:bottom w:val="single" w:sz="4" w:space="0" w:color="auto"/>
              <w:right w:val="single" w:sz="4" w:space="0" w:color="auto"/>
            </w:tcBorders>
            <w:shd w:val="clear" w:color="auto" w:fill="auto"/>
          </w:tcPr>
          <w:p w14:paraId="64E8EEE1" w14:textId="77777777" w:rsidR="00017BE1" w:rsidRPr="006A629A" w:rsidRDefault="00017BE1" w:rsidP="00D174E4">
            <w:pPr>
              <w:spacing w:line="240" w:lineRule="auto"/>
              <w:ind w:firstLine="0"/>
              <w:rPr>
                <w:rFonts w:eastAsia="Times New Roman" w:cs="Times New Roman"/>
                <w:szCs w:val="20"/>
                <w:lang w:eastAsia="bg-BG"/>
              </w:rPr>
            </w:pPr>
          </w:p>
          <w:p w14:paraId="57211F8E" w14:textId="77777777" w:rsidR="00017BE1" w:rsidRPr="006A629A" w:rsidRDefault="00017BE1" w:rsidP="00D174E4">
            <w:pPr>
              <w:spacing w:line="240" w:lineRule="auto"/>
              <w:ind w:firstLine="0"/>
              <w:rPr>
                <w:rFonts w:eastAsia="Times New Roman" w:cs="Times New Roman"/>
                <w:szCs w:val="20"/>
                <w:lang w:eastAsia="bg-BG"/>
              </w:rPr>
            </w:pPr>
          </w:p>
          <w:p w14:paraId="2CC4610E" w14:textId="77777777" w:rsidR="00017BE1" w:rsidRPr="006A629A" w:rsidRDefault="00017BE1" w:rsidP="00D174E4">
            <w:pPr>
              <w:spacing w:line="240" w:lineRule="auto"/>
              <w:ind w:firstLine="0"/>
              <w:rPr>
                <w:rFonts w:eastAsia="Times New Roman" w:cs="Times New Roman"/>
                <w:szCs w:val="20"/>
                <w:lang w:eastAsia="bg-BG"/>
              </w:rPr>
            </w:pPr>
          </w:p>
          <w:p w14:paraId="04CC2118" w14:textId="77777777" w:rsidR="00017BE1" w:rsidRPr="006A629A" w:rsidRDefault="00017BE1" w:rsidP="00D174E4">
            <w:pPr>
              <w:spacing w:line="240" w:lineRule="auto"/>
              <w:ind w:firstLine="0"/>
              <w:rPr>
                <w:rFonts w:eastAsia="Times New Roman" w:cs="Times New Roman"/>
                <w:szCs w:val="20"/>
                <w:lang w:eastAsia="bg-BG"/>
              </w:rPr>
            </w:pPr>
          </w:p>
          <w:p w14:paraId="261E4261" w14:textId="77777777" w:rsidR="00017BE1" w:rsidRPr="006A629A" w:rsidRDefault="00017BE1" w:rsidP="00D174E4">
            <w:pPr>
              <w:spacing w:line="240" w:lineRule="auto"/>
              <w:ind w:firstLine="0"/>
              <w:rPr>
                <w:rFonts w:eastAsia="Times New Roman" w:cs="Times New Roman"/>
                <w:szCs w:val="20"/>
                <w:lang w:eastAsia="bg-BG"/>
              </w:rPr>
            </w:pPr>
          </w:p>
          <w:p w14:paraId="71E5409A" w14:textId="77777777" w:rsidR="00017BE1" w:rsidRDefault="00017BE1" w:rsidP="00D174E4">
            <w:pPr>
              <w:spacing w:line="240" w:lineRule="auto"/>
              <w:ind w:firstLine="0"/>
              <w:rPr>
                <w:rFonts w:eastAsia="Times New Roman" w:cs="Times New Roman"/>
                <w:szCs w:val="20"/>
                <w:lang w:val="en-US" w:eastAsia="bg-BG"/>
              </w:rPr>
            </w:pPr>
          </w:p>
          <w:p w14:paraId="59EE3CF8" w14:textId="77777777" w:rsidR="00017BE1" w:rsidRPr="00017BE1" w:rsidRDefault="00017BE1" w:rsidP="00D174E4">
            <w:pPr>
              <w:spacing w:line="240" w:lineRule="auto"/>
              <w:ind w:firstLine="0"/>
              <w:rPr>
                <w:rFonts w:eastAsia="Times New Roman" w:cs="Times New Roman"/>
                <w:szCs w:val="20"/>
                <w:lang w:val="en-US" w:eastAsia="bg-BG"/>
              </w:rPr>
            </w:pPr>
          </w:p>
          <w:p w14:paraId="02EC4B16" w14:textId="77777777" w:rsidR="00017BE1" w:rsidRDefault="00017BE1" w:rsidP="00D174E4">
            <w:pPr>
              <w:spacing w:line="240" w:lineRule="auto"/>
              <w:ind w:firstLine="0"/>
              <w:rPr>
                <w:rFonts w:eastAsia="Times New Roman" w:cs="Times New Roman"/>
                <w:szCs w:val="20"/>
                <w:lang w:eastAsia="bg-BG"/>
              </w:rPr>
            </w:pPr>
            <w:r w:rsidRPr="006A629A">
              <w:rPr>
                <w:rFonts w:eastAsia="Times New Roman" w:cs="Times New Roman"/>
                <w:szCs w:val="20"/>
                <w:lang w:eastAsia="bg-BG"/>
              </w:rPr>
              <w:t xml:space="preserve">Прилага се по-голямо натоварване чрез увеличаване броя на опитите и скъсяване на почивките между тях </w:t>
            </w:r>
          </w:p>
          <w:p w14:paraId="3E093720" w14:textId="77777777" w:rsidR="00017BE1" w:rsidRDefault="00017BE1" w:rsidP="00D174E4">
            <w:pPr>
              <w:spacing w:line="240" w:lineRule="auto"/>
              <w:ind w:firstLine="0"/>
              <w:rPr>
                <w:rFonts w:eastAsia="Times New Roman" w:cs="Times New Roman"/>
                <w:szCs w:val="20"/>
                <w:lang w:eastAsia="bg-BG"/>
              </w:rPr>
            </w:pPr>
          </w:p>
          <w:p w14:paraId="02949FF2" w14:textId="77777777" w:rsidR="00017BE1" w:rsidRPr="006A629A" w:rsidRDefault="00017BE1" w:rsidP="00D174E4">
            <w:pPr>
              <w:spacing w:line="240" w:lineRule="auto"/>
              <w:ind w:firstLine="0"/>
              <w:rPr>
                <w:rFonts w:eastAsia="Times New Roman" w:cs="Times New Roman"/>
                <w:szCs w:val="20"/>
                <w:lang w:eastAsia="bg-BG"/>
              </w:rPr>
            </w:pPr>
            <w:r w:rsidRPr="006A629A">
              <w:rPr>
                <w:rFonts w:eastAsia="Times New Roman" w:cs="Times New Roman"/>
                <w:szCs w:val="20"/>
                <w:lang w:eastAsia="bg-BG"/>
              </w:rPr>
              <w:t>Съблюдава се увеличеното натоварване да не бъде за сметка на качеството на изпълненията</w:t>
            </w:r>
          </w:p>
          <w:p w14:paraId="1AC8BED0" w14:textId="77777777" w:rsidR="00017BE1" w:rsidRPr="006A629A" w:rsidRDefault="00017BE1" w:rsidP="00D174E4">
            <w:pPr>
              <w:spacing w:line="240" w:lineRule="auto"/>
              <w:ind w:firstLine="0"/>
              <w:rPr>
                <w:rFonts w:eastAsia="Times New Roman" w:cs="Times New Roman"/>
                <w:szCs w:val="24"/>
                <w:lang w:eastAsia="bg-BG"/>
              </w:rPr>
            </w:pPr>
          </w:p>
          <w:p w14:paraId="224CF860" w14:textId="77777777" w:rsidR="00017BE1" w:rsidRPr="006A629A" w:rsidRDefault="00017BE1" w:rsidP="00D174E4">
            <w:pPr>
              <w:spacing w:line="240" w:lineRule="auto"/>
              <w:ind w:firstLine="0"/>
              <w:rPr>
                <w:rFonts w:eastAsia="Times New Roman" w:cs="Times New Roman"/>
                <w:szCs w:val="24"/>
                <w:lang w:eastAsia="bg-BG"/>
              </w:rPr>
            </w:pPr>
          </w:p>
          <w:p w14:paraId="7DE137F0" w14:textId="77777777" w:rsidR="00017BE1" w:rsidRDefault="00017BE1" w:rsidP="00D174E4">
            <w:pPr>
              <w:spacing w:line="240" w:lineRule="auto"/>
              <w:ind w:firstLine="0"/>
              <w:rPr>
                <w:rFonts w:eastAsia="Times New Roman" w:cs="Times New Roman"/>
                <w:szCs w:val="24"/>
                <w:lang w:eastAsia="bg-BG"/>
              </w:rPr>
            </w:pPr>
          </w:p>
          <w:p w14:paraId="442BF3D0" w14:textId="77777777" w:rsidR="00017BE1" w:rsidRDefault="00017BE1" w:rsidP="00D174E4">
            <w:pPr>
              <w:spacing w:line="240" w:lineRule="auto"/>
              <w:ind w:firstLine="0"/>
              <w:rPr>
                <w:rFonts w:eastAsia="Times New Roman" w:cs="Times New Roman"/>
                <w:szCs w:val="24"/>
                <w:lang w:eastAsia="bg-BG"/>
              </w:rPr>
            </w:pPr>
          </w:p>
          <w:p w14:paraId="6535558A" w14:textId="77777777" w:rsidR="00017BE1" w:rsidRPr="006A629A" w:rsidRDefault="00017BE1" w:rsidP="00D174E4">
            <w:pPr>
              <w:spacing w:line="240" w:lineRule="auto"/>
              <w:ind w:firstLine="0"/>
              <w:rPr>
                <w:rFonts w:eastAsia="Times New Roman" w:cs="Times New Roman"/>
                <w:szCs w:val="24"/>
                <w:lang w:eastAsia="bg-BG"/>
              </w:rPr>
            </w:pPr>
          </w:p>
          <w:p w14:paraId="4A1F8D50" w14:textId="77777777" w:rsidR="00017BE1" w:rsidRDefault="00017BE1" w:rsidP="00D174E4">
            <w:pPr>
              <w:spacing w:line="240" w:lineRule="auto"/>
              <w:ind w:firstLine="0"/>
              <w:rPr>
                <w:rFonts w:eastAsia="Times New Roman" w:cs="Times New Roman"/>
                <w:szCs w:val="24"/>
                <w:lang w:eastAsia="bg-BG"/>
              </w:rPr>
            </w:pPr>
          </w:p>
          <w:p w14:paraId="377D0B68" w14:textId="77777777" w:rsidR="00017BE1" w:rsidRPr="00810BDF" w:rsidRDefault="00017BE1" w:rsidP="00D174E4">
            <w:pPr>
              <w:spacing w:line="240" w:lineRule="auto"/>
              <w:ind w:firstLine="0"/>
              <w:rPr>
                <w:rFonts w:eastAsia="Times New Roman" w:cs="Times New Roman"/>
                <w:sz w:val="12"/>
                <w:szCs w:val="12"/>
                <w:lang w:eastAsia="bg-BG"/>
              </w:rPr>
            </w:pPr>
          </w:p>
          <w:p w14:paraId="532B6A59" w14:textId="77777777" w:rsidR="00017BE1" w:rsidRDefault="00017BE1" w:rsidP="00D174E4">
            <w:pPr>
              <w:spacing w:line="240" w:lineRule="auto"/>
              <w:ind w:firstLine="0"/>
              <w:rPr>
                <w:rFonts w:eastAsia="Times New Roman" w:cs="Times New Roman"/>
                <w:szCs w:val="24"/>
                <w:lang w:eastAsia="bg-BG"/>
              </w:rPr>
            </w:pPr>
            <w:r w:rsidRPr="00D13515">
              <w:rPr>
                <w:rFonts w:eastAsia="Times New Roman" w:cs="Times New Roman"/>
                <w:spacing w:val="-2"/>
                <w:szCs w:val="24"/>
                <w:lang w:eastAsia="bg-BG"/>
              </w:rPr>
              <w:t>Следи се за правилна постановка на тялото.</w:t>
            </w:r>
            <w:r w:rsidRPr="006A629A">
              <w:rPr>
                <w:rFonts w:eastAsia="Times New Roman" w:cs="Times New Roman"/>
                <w:szCs w:val="24"/>
                <w:lang w:eastAsia="bg-BG"/>
              </w:rPr>
              <w:t xml:space="preserve"> </w:t>
            </w:r>
            <w:r>
              <w:rPr>
                <w:rFonts w:eastAsia="Times New Roman" w:cs="Times New Roman"/>
                <w:szCs w:val="24"/>
                <w:lang w:eastAsia="bg-BG"/>
              </w:rPr>
              <w:br/>
            </w:r>
            <w:r w:rsidRPr="00D13515">
              <w:rPr>
                <w:rFonts w:eastAsia="Times New Roman" w:cs="Times New Roman"/>
                <w:spacing w:val="-2"/>
                <w:szCs w:val="24"/>
                <w:lang w:eastAsia="bg-BG"/>
              </w:rPr>
              <w:t>Изисква се постепенно увеличаване на амплитудата във всеки следващ подход.</w:t>
            </w:r>
            <w:r w:rsidRPr="006A629A">
              <w:rPr>
                <w:rFonts w:eastAsia="Times New Roman" w:cs="Times New Roman"/>
                <w:szCs w:val="24"/>
                <w:lang w:eastAsia="bg-BG"/>
              </w:rPr>
              <w:t xml:space="preserve"> </w:t>
            </w:r>
          </w:p>
          <w:p w14:paraId="6A87E472" w14:textId="439BC2CE" w:rsidR="00017BE1" w:rsidRPr="006A629A" w:rsidRDefault="00017BE1" w:rsidP="00460ACE">
            <w:pPr>
              <w:spacing w:line="240" w:lineRule="auto"/>
              <w:ind w:firstLine="0"/>
              <w:rPr>
                <w:rFonts w:eastAsia="Times New Roman" w:cs="Times New Roman"/>
                <w:szCs w:val="20"/>
                <w:lang w:eastAsia="bg-BG"/>
              </w:rPr>
            </w:pPr>
            <w:r w:rsidRPr="00D13515">
              <w:rPr>
                <w:rFonts w:eastAsia="Times New Roman" w:cs="Times New Roman"/>
                <w:spacing w:val="-2"/>
                <w:szCs w:val="24"/>
                <w:lang w:eastAsia="bg-BG"/>
              </w:rPr>
              <w:t xml:space="preserve">Поставя се задача за максимално разхлабване по време на разтягането </w:t>
            </w:r>
          </w:p>
        </w:tc>
      </w:tr>
      <w:tr w:rsidR="000730CD" w:rsidRPr="006A629A" w14:paraId="12AFDECE" w14:textId="77777777" w:rsidTr="0035515C">
        <w:trPr>
          <w:trHeight w:val="4990"/>
        </w:trPr>
        <w:tc>
          <w:tcPr>
            <w:tcW w:w="454" w:type="dxa"/>
            <w:tcBorders>
              <w:top w:val="single" w:sz="4" w:space="0" w:color="auto"/>
              <w:left w:val="single" w:sz="4" w:space="0" w:color="auto"/>
              <w:bottom w:val="single" w:sz="4" w:space="0" w:color="auto"/>
              <w:right w:val="single" w:sz="4" w:space="0" w:color="auto"/>
            </w:tcBorders>
            <w:shd w:val="clear" w:color="auto" w:fill="auto"/>
            <w:textDirection w:val="btLr"/>
          </w:tcPr>
          <w:p w14:paraId="46EC30A7" w14:textId="5910C636" w:rsidR="000730CD" w:rsidRPr="006A629A" w:rsidRDefault="000730CD" w:rsidP="0035515C">
            <w:pPr>
              <w:spacing w:line="240" w:lineRule="auto"/>
              <w:ind w:left="546" w:right="113" w:firstLine="0"/>
              <w:jc w:val="center"/>
              <w:rPr>
                <w:rFonts w:cs="Times New Roman"/>
                <w:b/>
                <w:szCs w:val="24"/>
              </w:rPr>
            </w:pPr>
            <w:r w:rsidRPr="006A629A">
              <w:rPr>
                <w:rFonts w:cs="Times New Roman"/>
                <w:b/>
                <w:szCs w:val="24"/>
              </w:rPr>
              <w:t>Заключителна част</w:t>
            </w:r>
            <w:r>
              <w:rPr>
                <w:rFonts w:cs="Times New Roman"/>
                <w:b/>
                <w:szCs w:val="24"/>
              </w:rPr>
              <w:t xml:space="preserve"> (11</w:t>
            </w:r>
            <w:r>
              <w:rPr>
                <w:rFonts w:cs="Times New Roman"/>
                <w:b/>
                <w:szCs w:val="24"/>
                <w:lang w:val="en-US"/>
              </w:rPr>
              <w:t xml:space="preserve"> </w:t>
            </w:r>
            <w:r>
              <w:rPr>
                <w:rFonts w:cs="Times New Roman"/>
                <w:b/>
                <w:szCs w:val="24"/>
              </w:rPr>
              <w:t>мин)</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6E135021" w14:textId="77777777" w:rsidR="000730CD" w:rsidRPr="006A629A" w:rsidRDefault="000730CD" w:rsidP="004B0224">
            <w:pPr>
              <w:numPr>
                <w:ilvl w:val="0"/>
                <w:numId w:val="185"/>
              </w:numPr>
              <w:spacing w:line="240" w:lineRule="auto"/>
              <w:ind w:left="227" w:hanging="227"/>
              <w:contextualSpacing/>
              <w:jc w:val="left"/>
              <w:rPr>
                <w:rFonts w:eastAsia="Times New Roman" w:cs="Times New Roman"/>
                <w:szCs w:val="24"/>
                <w:lang w:eastAsia="bg-BG"/>
              </w:rPr>
            </w:pPr>
            <w:r w:rsidRPr="006A629A">
              <w:rPr>
                <w:rFonts w:eastAsia="Times New Roman" w:cs="Times New Roman"/>
                <w:szCs w:val="24"/>
                <w:lang w:eastAsia="bg-BG"/>
              </w:rPr>
              <w:t>Забавна игра</w:t>
            </w:r>
          </w:p>
          <w:p w14:paraId="75F5FD8B" w14:textId="77777777" w:rsidR="000730CD" w:rsidRPr="006A629A" w:rsidRDefault="000730CD" w:rsidP="004B0224">
            <w:pPr>
              <w:numPr>
                <w:ilvl w:val="0"/>
                <w:numId w:val="185"/>
              </w:numPr>
              <w:spacing w:line="240" w:lineRule="auto"/>
              <w:ind w:left="227" w:hanging="227"/>
              <w:contextualSpacing/>
              <w:jc w:val="left"/>
              <w:rPr>
                <w:rFonts w:eastAsia="Times New Roman" w:cs="Times New Roman"/>
                <w:szCs w:val="24"/>
                <w:lang w:eastAsia="bg-BG"/>
              </w:rPr>
            </w:pPr>
            <w:r w:rsidRPr="006A629A">
              <w:rPr>
                <w:rFonts w:eastAsia="Times New Roman" w:cs="Times New Roman"/>
                <w:szCs w:val="24"/>
                <w:lang w:eastAsia="bg-BG"/>
              </w:rPr>
              <w:t>Статични разтягащи упражнения с малка амплитуда</w:t>
            </w:r>
          </w:p>
          <w:p w14:paraId="790CAB90" w14:textId="77777777" w:rsidR="000730CD" w:rsidRPr="006A629A" w:rsidRDefault="000730CD" w:rsidP="00D174E4">
            <w:pPr>
              <w:spacing w:line="240" w:lineRule="auto"/>
              <w:ind w:left="227" w:hanging="227"/>
              <w:rPr>
                <w:rFonts w:ascii="Calibri" w:eastAsia="Calibri" w:hAnsi="Calibri" w:cs="Times New Roman"/>
                <w:szCs w:val="24"/>
              </w:rPr>
            </w:pPr>
            <w:r w:rsidRPr="006A629A">
              <w:rPr>
                <w:rFonts w:ascii="Calibri" w:eastAsia="Calibri" w:hAnsi="Calibri" w:cs="Times New Roman"/>
                <w:szCs w:val="24"/>
              </w:rPr>
              <w:object w:dxaOrig="1425" w:dyaOrig="735" w14:anchorId="6A4FCFC3">
                <v:shape id="_x0000_i1042" type="#_x0000_t75" style="width:54.6pt;height:30pt" o:ole="">
                  <v:imagedata r:id="rId102" o:title=""/>
                </v:shape>
                <o:OLEObject Type="Embed" ProgID="PBrush" ShapeID="_x0000_i1042" DrawAspect="Content" ObjectID="_1713021323" r:id="rId103"/>
              </w:object>
            </w:r>
          </w:p>
          <w:p w14:paraId="761EAD11" w14:textId="77777777" w:rsidR="000730CD" w:rsidRPr="006A629A" w:rsidRDefault="000730CD" w:rsidP="004B0224">
            <w:pPr>
              <w:numPr>
                <w:ilvl w:val="0"/>
                <w:numId w:val="185"/>
              </w:numPr>
              <w:spacing w:line="240" w:lineRule="auto"/>
              <w:ind w:left="227" w:hanging="227"/>
              <w:contextualSpacing/>
              <w:jc w:val="left"/>
              <w:rPr>
                <w:rFonts w:eastAsia="Times New Roman" w:cs="Times New Roman"/>
                <w:szCs w:val="24"/>
                <w:lang w:eastAsia="bg-BG"/>
              </w:rPr>
            </w:pPr>
            <w:r w:rsidRPr="006A629A">
              <w:rPr>
                <w:rFonts w:eastAsia="Times New Roman" w:cs="Times New Roman"/>
                <w:szCs w:val="24"/>
                <w:lang w:eastAsia="bg-BG"/>
              </w:rPr>
              <w:t>Тилна стойка, челна стойка</w:t>
            </w:r>
          </w:p>
          <w:p w14:paraId="11E26BD3" w14:textId="77777777" w:rsidR="000730CD" w:rsidRPr="006A629A" w:rsidRDefault="000730CD" w:rsidP="00D174E4">
            <w:pPr>
              <w:spacing w:line="240" w:lineRule="auto"/>
              <w:ind w:left="227" w:hanging="227"/>
              <w:rPr>
                <w:rFonts w:eastAsia="Calibri" w:cs="Times New Roman"/>
                <w:szCs w:val="24"/>
                <w:u w:val="single"/>
              </w:rPr>
            </w:pPr>
            <w:r w:rsidRPr="006A629A">
              <w:rPr>
                <w:rFonts w:ascii="Calibri" w:eastAsia="Calibri" w:hAnsi="Calibri" w:cs="Times New Roman"/>
                <w:szCs w:val="24"/>
              </w:rPr>
              <w:t xml:space="preserve"> </w:t>
            </w:r>
            <w:r w:rsidRPr="006A629A">
              <w:rPr>
                <w:rFonts w:eastAsia="Calibri" w:cs="Times New Roman"/>
                <w:b/>
                <w:noProof/>
                <w:szCs w:val="24"/>
                <w:lang w:eastAsia="bg-BG"/>
              </w:rPr>
              <w:drawing>
                <wp:inline distT="0" distB="0" distL="0" distR="0" wp14:anchorId="12E26993" wp14:editId="12F8D7F0">
                  <wp:extent cx="476250" cy="431800"/>
                  <wp:effectExtent l="0" t="0" r="0" b="6350"/>
                  <wp:docPr id="5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76883" cy="432374"/>
                          </a:xfrm>
                          <a:prstGeom prst="rect">
                            <a:avLst/>
                          </a:prstGeom>
                          <a:noFill/>
                          <a:ln>
                            <a:noFill/>
                          </a:ln>
                        </pic:spPr>
                      </pic:pic>
                    </a:graphicData>
                  </a:graphic>
                </wp:inline>
              </w:drawing>
            </w:r>
            <w:r w:rsidRPr="006A629A">
              <w:rPr>
                <w:rFonts w:eastAsia="Calibri" w:cs="Times New Roman"/>
                <w:szCs w:val="24"/>
                <w:lang w:eastAsia="bg-BG"/>
              </w:rPr>
              <w:t xml:space="preserve">   </w:t>
            </w:r>
            <w:r w:rsidRPr="006A629A">
              <w:rPr>
                <w:rFonts w:eastAsia="Calibri" w:cs="Times New Roman"/>
                <w:noProof/>
                <w:szCs w:val="24"/>
                <w:lang w:eastAsia="bg-BG"/>
              </w:rPr>
              <w:drawing>
                <wp:inline distT="0" distB="0" distL="0" distR="0" wp14:anchorId="6F80DA1E" wp14:editId="3D3C9920">
                  <wp:extent cx="260927" cy="659816"/>
                  <wp:effectExtent l="0" t="0" r="6350" b="6985"/>
                  <wp:docPr id="5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62646" cy="664163"/>
                          </a:xfrm>
                          <a:prstGeom prst="rect">
                            <a:avLst/>
                          </a:prstGeom>
                          <a:noFill/>
                          <a:ln>
                            <a:noFill/>
                          </a:ln>
                        </pic:spPr>
                      </pic:pic>
                    </a:graphicData>
                  </a:graphic>
                </wp:inline>
              </w:drawing>
            </w:r>
            <w:r w:rsidRPr="006A629A">
              <w:rPr>
                <w:rFonts w:eastAsia="Calibri" w:cs="Times New Roman"/>
                <w:szCs w:val="24"/>
                <w:lang w:eastAsia="bg-BG"/>
              </w:rPr>
              <w:t xml:space="preserve">   </w:t>
            </w:r>
            <w:r w:rsidRPr="006A629A">
              <w:rPr>
                <w:rFonts w:eastAsia="Calibri" w:cs="Times New Roman"/>
                <w:noProof/>
                <w:szCs w:val="24"/>
                <w:lang w:eastAsia="bg-BG"/>
              </w:rPr>
              <w:drawing>
                <wp:inline distT="0" distB="0" distL="0" distR="0" wp14:anchorId="58CB2D93" wp14:editId="05A04F26">
                  <wp:extent cx="474583" cy="622300"/>
                  <wp:effectExtent l="0" t="0" r="1905" b="6350"/>
                  <wp:docPr id="5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75651" cy="623700"/>
                          </a:xfrm>
                          <a:prstGeom prst="rect">
                            <a:avLst/>
                          </a:prstGeom>
                          <a:noFill/>
                          <a:ln>
                            <a:noFill/>
                          </a:ln>
                        </pic:spPr>
                      </pic:pic>
                    </a:graphicData>
                  </a:graphic>
                </wp:inline>
              </w:drawing>
            </w:r>
            <w:r w:rsidRPr="006A629A">
              <w:rPr>
                <w:rFonts w:eastAsia="Calibri" w:cs="Times New Roman"/>
                <w:b/>
                <w:szCs w:val="24"/>
                <w:lang w:eastAsia="bg-BG"/>
              </w:rPr>
              <w:t xml:space="preserve">   </w:t>
            </w:r>
            <w:r w:rsidRPr="006A629A">
              <w:rPr>
                <w:rFonts w:eastAsia="Calibri" w:cs="Times New Roman"/>
                <w:b/>
                <w:noProof/>
                <w:szCs w:val="24"/>
                <w:lang w:eastAsia="bg-BG"/>
              </w:rPr>
              <w:drawing>
                <wp:inline distT="0" distB="0" distL="0" distR="0" wp14:anchorId="72092A1C" wp14:editId="64A1750C">
                  <wp:extent cx="415785" cy="825500"/>
                  <wp:effectExtent l="0" t="0" r="3810" b="0"/>
                  <wp:docPr id="5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16338" cy="826597"/>
                          </a:xfrm>
                          <a:prstGeom prst="rect">
                            <a:avLst/>
                          </a:prstGeom>
                          <a:noFill/>
                          <a:ln>
                            <a:noFill/>
                          </a:ln>
                        </pic:spPr>
                      </pic:pic>
                    </a:graphicData>
                  </a:graphic>
                </wp:inline>
              </w:drawing>
            </w:r>
          </w:p>
          <w:p w14:paraId="364F40DD" w14:textId="77777777" w:rsidR="000730CD" w:rsidRPr="006A629A" w:rsidRDefault="000730CD" w:rsidP="004B0224">
            <w:pPr>
              <w:numPr>
                <w:ilvl w:val="0"/>
                <w:numId w:val="185"/>
              </w:numPr>
              <w:spacing w:line="240" w:lineRule="auto"/>
              <w:ind w:left="227" w:hanging="227"/>
              <w:contextualSpacing/>
              <w:jc w:val="left"/>
              <w:rPr>
                <w:rFonts w:eastAsia="Times New Roman" w:cs="Times New Roman"/>
                <w:szCs w:val="24"/>
                <w:lang w:eastAsia="bg-BG"/>
              </w:rPr>
            </w:pPr>
            <w:r w:rsidRPr="006A629A">
              <w:rPr>
                <w:rFonts w:eastAsia="Times New Roman" w:cs="Times New Roman"/>
                <w:szCs w:val="24"/>
                <w:lang w:eastAsia="bg-BG"/>
              </w:rPr>
              <w:t>Разхлабващи упражнения</w:t>
            </w:r>
            <w:r>
              <w:rPr>
                <w:rFonts w:eastAsia="Times New Roman" w:cs="Times New Roman"/>
                <w:szCs w:val="24"/>
                <w:lang w:eastAsia="bg-BG"/>
              </w:rPr>
              <w:t>.</w:t>
            </w:r>
            <w:r w:rsidRPr="006A629A">
              <w:rPr>
                <w:rFonts w:eastAsia="Times New Roman" w:cs="Times New Roman"/>
                <w:szCs w:val="24"/>
                <w:lang w:eastAsia="bg-BG"/>
              </w:rPr>
              <w:t xml:space="preserve"> </w:t>
            </w:r>
            <w:r>
              <w:rPr>
                <w:rFonts w:eastAsia="Times New Roman" w:cs="Times New Roman"/>
                <w:szCs w:val="24"/>
                <w:lang w:eastAsia="bg-BG"/>
              </w:rPr>
              <w:br/>
            </w:r>
            <w:r w:rsidRPr="006A629A">
              <w:rPr>
                <w:rFonts w:eastAsia="Times New Roman" w:cs="Times New Roman"/>
                <w:szCs w:val="24"/>
                <w:lang w:eastAsia="bg-BG"/>
              </w:rPr>
              <w:t>Себеотпускане</w:t>
            </w:r>
          </w:p>
          <w:p w14:paraId="19783581" w14:textId="77777777" w:rsidR="000730CD" w:rsidRDefault="000730CD" w:rsidP="00D174E4">
            <w:pPr>
              <w:spacing w:line="240" w:lineRule="auto"/>
              <w:ind w:left="227" w:hanging="227"/>
              <w:rPr>
                <w:szCs w:val="24"/>
              </w:rPr>
            </w:pPr>
            <w:r w:rsidRPr="006A629A">
              <w:rPr>
                <w:szCs w:val="24"/>
              </w:rPr>
              <w:object w:dxaOrig="1695" w:dyaOrig="510" w14:anchorId="21143763">
                <v:shape id="_x0000_i1043" type="#_x0000_t75" style="width:75pt;height:22.2pt" o:ole="">
                  <v:imagedata r:id="rId108" o:title=""/>
                </v:shape>
                <o:OLEObject Type="Embed" ProgID="PBrush" ShapeID="_x0000_i1043" DrawAspect="Content" ObjectID="_1713021324" r:id="rId109"/>
              </w:object>
            </w:r>
          </w:p>
          <w:p w14:paraId="33A959D3" w14:textId="77777777" w:rsidR="000730CD" w:rsidRPr="006A629A" w:rsidRDefault="000730CD" w:rsidP="00D174E4">
            <w:pPr>
              <w:spacing w:line="240" w:lineRule="auto"/>
              <w:ind w:left="227" w:hanging="227"/>
              <w:rPr>
                <w:rFonts w:ascii="Calibri" w:eastAsia="Calibri" w:hAnsi="Calibri" w:cs="Times New Roman"/>
                <w:szCs w:val="24"/>
              </w:rPr>
            </w:pPr>
          </w:p>
          <w:p w14:paraId="10505D22" w14:textId="1C41A8FA" w:rsidR="000730CD" w:rsidRPr="0035515C" w:rsidRDefault="000730CD" w:rsidP="0035515C">
            <w:pPr>
              <w:numPr>
                <w:ilvl w:val="0"/>
                <w:numId w:val="185"/>
              </w:numPr>
              <w:spacing w:line="240" w:lineRule="auto"/>
              <w:ind w:left="227" w:hanging="227"/>
              <w:contextualSpacing/>
              <w:jc w:val="left"/>
              <w:rPr>
                <w:rFonts w:eastAsia="Times New Roman" w:cs="Times New Roman"/>
                <w:szCs w:val="24"/>
                <w:lang w:eastAsia="bg-BG"/>
              </w:rPr>
            </w:pPr>
            <w:r w:rsidRPr="006A629A">
              <w:rPr>
                <w:rFonts w:eastAsia="Times New Roman" w:cs="Times New Roman"/>
                <w:szCs w:val="24"/>
                <w:lang w:eastAsia="bg-BG"/>
              </w:rPr>
              <w:t xml:space="preserve">Разбор на тренировъчното занимание </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6118EE8" w14:textId="77777777" w:rsidR="000730CD" w:rsidRPr="006A629A" w:rsidRDefault="000730CD" w:rsidP="00D174E4">
            <w:pPr>
              <w:spacing w:line="240" w:lineRule="auto"/>
              <w:ind w:firstLine="0"/>
              <w:jc w:val="center"/>
              <w:rPr>
                <w:rFonts w:cs="Times New Roman"/>
                <w:szCs w:val="24"/>
              </w:rPr>
            </w:pPr>
            <w:r w:rsidRPr="006A629A">
              <w:rPr>
                <w:rFonts w:cs="Times New Roman"/>
                <w:szCs w:val="24"/>
              </w:rPr>
              <w:t>5 мин</w:t>
            </w:r>
          </w:p>
          <w:p w14:paraId="1AA45BE9" w14:textId="77777777" w:rsidR="000730CD" w:rsidRPr="006A629A" w:rsidRDefault="000730CD" w:rsidP="00D174E4">
            <w:pPr>
              <w:spacing w:line="240" w:lineRule="auto"/>
              <w:ind w:firstLine="0"/>
              <w:jc w:val="center"/>
              <w:rPr>
                <w:rFonts w:cs="Times New Roman"/>
                <w:szCs w:val="24"/>
              </w:rPr>
            </w:pPr>
            <w:r w:rsidRPr="006A629A">
              <w:rPr>
                <w:rFonts w:cs="Times New Roman"/>
                <w:szCs w:val="24"/>
              </w:rPr>
              <w:t>2 мин</w:t>
            </w:r>
          </w:p>
          <w:p w14:paraId="2E66B66A" w14:textId="77777777" w:rsidR="000730CD" w:rsidRDefault="000730CD" w:rsidP="00D174E4">
            <w:pPr>
              <w:spacing w:line="240" w:lineRule="auto"/>
              <w:ind w:firstLine="0"/>
              <w:jc w:val="center"/>
              <w:rPr>
                <w:rFonts w:cs="Times New Roman"/>
                <w:szCs w:val="24"/>
              </w:rPr>
            </w:pPr>
          </w:p>
          <w:p w14:paraId="3570BFE6" w14:textId="77777777" w:rsidR="000730CD" w:rsidRDefault="000730CD" w:rsidP="00D174E4">
            <w:pPr>
              <w:spacing w:line="240" w:lineRule="auto"/>
              <w:ind w:firstLine="0"/>
              <w:jc w:val="center"/>
              <w:rPr>
                <w:rFonts w:cs="Times New Roman"/>
                <w:szCs w:val="24"/>
              </w:rPr>
            </w:pPr>
          </w:p>
          <w:p w14:paraId="417EA7A8" w14:textId="77777777" w:rsidR="000730CD" w:rsidRPr="006A629A" w:rsidRDefault="000730CD" w:rsidP="00D174E4">
            <w:pPr>
              <w:spacing w:line="240" w:lineRule="auto"/>
              <w:ind w:firstLine="0"/>
              <w:jc w:val="center"/>
              <w:rPr>
                <w:rFonts w:cs="Times New Roman"/>
                <w:szCs w:val="24"/>
              </w:rPr>
            </w:pPr>
          </w:p>
          <w:p w14:paraId="32F2AE5A" w14:textId="77777777" w:rsidR="000730CD" w:rsidRPr="006A629A" w:rsidRDefault="000730CD" w:rsidP="00D174E4">
            <w:pPr>
              <w:spacing w:line="240" w:lineRule="auto"/>
              <w:ind w:firstLine="0"/>
              <w:jc w:val="center"/>
              <w:rPr>
                <w:rFonts w:cs="Times New Roman"/>
                <w:szCs w:val="24"/>
              </w:rPr>
            </w:pPr>
            <w:r w:rsidRPr="006A629A">
              <w:rPr>
                <w:rFonts w:cs="Times New Roman"/>
                <w:szCs w:val="24"/>
              </w:rPr>
              <w:t>1 мин</w:t>
            </w:r>
          </w:p>
          <w:p w14:paraId="23176FC4" w14:textId="77777777" w:rsidR="000730CD" w:rsidRPr="006A629A" w:rsidRDefault="000730CD" w:rsidP="00D174E4">
            <w:pPr>
              <w:spacing w:line="240" w:lineRule="auto"/>
              <w:ind w:firstLine="0"/>
              <w:jc w:val="center"/>
              <w:rPr>
                <w:rFonts w:cs="Times New Roman"/>
                <w:szCs w:val="24"/>
              </w:rPr>
            </w:pPr>
          </w:p>
          <w:p w14:paraId="5527671A" w14:textId="77777777" w:rsidR="000730CD" w:rsidRDefault="000730CD" w:rsidP="00D174E4">
            <w:pPr>
              <w:spacing w:line="240" w:lineRule="auto"/>
              <w:ind w:firstLine="0"/>
              <w:jc w:val="center"/>
              <w:rPr>
                <w:rFonts w:cs="Times New Roman"/>
                <w:szCs w:val="24"/>
              </w:rPr>
            </w:pPr>
          </w:p>
          <w:p w14:paraId="63AB336C" w14:textId="77777777" w:rsidR="000730CD" w:rsidRDefault="000730CD" w:rsidP="00D174E4">
            <w:pPr>
              <w:spacing w:line="240" w:lineRule="auto"/>
              <w:ind w:firstLine="0"/>
              <w:jc w:val="center"/>
              <w:rPr>
                <w:rFonts w:cs="Times New Roman"/>
                <w:szCs w:val="24"/>
              </w:rPr>
            </w:pPr>
          </w:p>
          <w:p w14:paraId="39E0B46A" w14:textId="77777777" w:rsidR="000730CD" w:rsidRPr="006A629A" w:rsidRDefault="000730CD" w:rsidP="00D174E4">
            <w:pPr>
              <w:spacing w:line="240" w:lineRule="auto"/>
              <w:ind w:firstLine="0"/>
              <w:jc w:val="center"/>
              <w:rPr>
                <w:rFonts w:cs="Times New Roman"/>
                <w:szCs w:val="24"/>
              </w:rPr>
            </w:pPr>
          </w:p>
          <w:p w14:paraId="7C761BD9" w14:textId="77777777" w:rsidR="000730CD" w:rsidRPr="006A629A" w:rsidRDefault="000730CD" w:rsidP="00D174E4">
            <w:pPr>
              <w:spacing w:line="240" w:lineRule="auto"/>
              <w:ind w:firstLine="0"/>
              <w:jc w:val="center"/>
              <w:rPr>
                <w:rFonts w:cs="Times New Roman"/>
                <w:szCs w:val="24"/>
              </w:rPr>
            </w:pPr>
          </w:p>
          <w:p w14:paraId="5A174FC3" w14:textId="77777777" w:rsidR="000730CD" w:rsidRPr="006A629A" w:rsidRDefault="000730CD" w:rsidP="00D174E4">
            <w:pPr>
              <w:spacing w:line="240" w:lineRule="auto"/>
              <w:ind w:firstLine="0"/>
              <w:jc w:val="center"/>
              <w:rPr>
                <w:rFonts w:cs="Times New Roman"/>
                <w:szCs w:val="24"/>
              </w:rPr>
            </w:pPr>
            <w:r w:rsidRPr="006A629A">
              <w:rPr>
                <w:rFonts w:cs="Times New Roman"/>
                <w:szCs w:val="24"/>
              </w:rPr>
              <w:t>1 мин</w:t>
            </w:r>
          </w:p>
          <w:p w14:paraId="4B5BD676" w14:textId="77777777" w:rsidR="000730CD" w:rsidRPr="006A629A" w:rsidRDefault="000730CD" w:rsidP="00D174E4">
            <w:pPr>
              <w:spacing w:line="240" w:lineRule="auto"/>
              <w:ind w:firstLine="0"/>
              <w:jc w:val="center"/>
              <w:rPr>
                <w:rFonts w:cs="Times New Roman"/>
                <w:szCs w:val="24"/>
              </w:rPr>
            </w:pPr>
          </w:p>
          <w:p w14:paraId="1D3F58EB" w14:textId="77777777" w:rsidR="000730CD" w:rsidRDefault="000730CD" w:rsidP="00D174E4">
            <w:pPr>
              <w:spacing w:line="240" w:lineRule="auto"/>
              <w:ind w:firstLine="0"/>
              <w:jc w:val="center"/>
              <w:rPr>
                <w:rFonts w:cs="Times New Roman"/>
                <w:szCs w:val="24"/>
              </w:rPr>
            </w:pPr>
          </w:p>
          <w:p w14:paraId="2242E000" w14:textId="77777777" w:rsidR="000730CD" w:rsidRDefault="000730CD" w:rsidP="00D174E4">
            <w:pPr>
              <w:spacing w:line="240" w:lineRule="auto"/>
              <w:ind w:firstLine="0"/>
              <w:jc w:val="center"/>
              <w:rPr>
                <w:rFonts w:cs="Times New Roman"/>
                <w:szCs w:val="24"/>
              </w:rPr>
            </w:pPr>
          </w:p>
          <w:p w14:paraId="7A98356A" w14:textId="77777777" w:rsidR="000730CD" w:rsidRPr="006A629A" w:rsidRDefault="000730CD" w:rsidP="00D174E4">
            <w:pPr>
              <w:spacing w:line="240" w:lineRule="auto"/>
              <w:ind w:firstLine="0"/>
              <w:jc w:val="center"/>
              <w:rPr>
                <w:rFonts w:cs="Times New Roman"/>
                <w:szCs w:val="24"/>
              </w:rPr>
            </w:pPr>
          </w:p>
          <w:p w14:paraId="3C462668" w14:textId="77777777" w:rsidR="000730CD" w:rsidRDefault="000730CD" w:rsidP="00D174E4">
            <w:pPr>
              <w:spacing w:line="240" w:lineRule="auto"/>
              <w:ind w:firstLine="0"/>
              <w:jc w:val="center"/>
              <w:rPr>
                <w:rFonts w:cs="Times New Roman"/>
                <w:szCs w:val="24"/>
              </w:rPr>
            </w:pPr>
            <w:r w:rsidRPr="006A629A">
              <w:rPr>
                <w:rFonts w:cs="Times New Roman"/>
                <w:szCs w:val="24"/>
              </w:rPr>
              <w:t>1 мин</w:t>
            </w:r>
          </w:p>
          <w:p w14:paraId="25F7B8B5" w14:textId="21E6F998" w:rsidR="000730CD" w:rsidRPr="006A629A" w:rsidRDefault="000730CD" w:rsidP="00D174E4">
            <w:pPr>
              <w:spacing w:line="240" w:lineRule="auto"/>
              <w:ind w:firstLine="0"/>
              <w:jc w:val="center"/>
              <w:rPr>
                <w:rFonts w:cs="Times New Roman"/>
                <w:szCs w:val="24"/>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14:paraId="2B75CF59" w14:textId="77777777" w:rsidR="000730CD" w:rsidRPr="006A629A" w:rsidRDefault="000730CD" w:rsidP="00D174E4">
            <w:pPr>
              <w:spacing w:line="240" w:lineRule="auto"/>
              <w:ind w:firstLine="0"/>
              <w:rPr>
                <w:rFonts w:cs="Times New Roman"/>
                <w:szCs w:val="24"/>
              </w:rPr>
            </w:pPr>
          </w:p>
        </w:tc>
        <w:tc>
          <w:tcPr>
            <w:tcW w:w="2976" w:type="dxa"/>
            <w:gridSpan w:val="2"/>
            <w:tcBorders>
              <w:top w:val="single" w:sz="4" w:space="0" w:color="auto"/>
              <w:left w:val="single" w:sz="4" w:space="0" w:color="auto"/>
              <w:bottom w:val="single" w:sz="4" w:space="0" w:color="auto"/>
              <w:right w:val="single" w:sz="4" w:space="0" w:color="auto"/>
            </w:tcBorders>
            <w:shd w:val="clear" w:color="auto" w:fill="auto"/>
          </w:tcPr>
          <w:p w14:paraId="61A049C5" w14:textId="77777777" w:rsidR="000730CD" w:rsidRPr="006A629A" w:rsidRDefault="000730CD" w:rsidP="00D174E4">
            <w:pPr>
              <w:spacing w:line="240" w:lineRule="auto"/>
              <w:ind w:firstLine="0"/>
              <w:rPr>
                <w:rFonts w:eastAsia="Times New Roman" w:cs="Times New Roman"/>
                <w:szCs w:val="24"/>
                <w:lang w:eastAsia="bg-BG"/>
              </w:rPr>
            </w:pPr>
          </w:p>
          <w:p w14:paraId="5D3AEC7F" w14:textId="77777777" w:rsidR="000730CD" w:rsidRPr="0035515C" w:rsidRDefault="000730CD" w:rsidP="00D174E4">
            <w:pPr>
              <w:spacing w:line="240" w:lineRule="auto"/>
              <w:ind w:firstLine="0"/>
              <w:rPr>
                <w:rFonts w:eastAsia="Times New Roman" w:cs="Times New Roman"/>
                <w:spacing w:val="-2"/>
                <w:szCs w:val="24"/>
                <w:lang w:eastAsia="bg-BG"/>
              </w:rPr>
            </w:pPr>
            <w:r w:rsidRPr="0035515C">
              <w:rPr>
                <w:rFonts w:eastAsia="Times New Roman" w:cs="Times New Roman"/>
                <w:spacing w:val="-2"/>
                <w:szCs w:val="24"/>
                <w:lang w:eastAsia="bg-BG"/>
              </w:rPr>
              <w:t>Целта е разтягането да бъде в зоната на комфорта и да води до приятно усещане</w:t>
            </w:r>
          </w:p>
          <w:p w14:paraId="388FAD7D" w14:textId="77777777" w:rsidR="000730CD" w:rsidRDefault="000730CD" w:rsidP="00D174E4">
            <w:pPr>
              <w:spacing w:line="240" w:lineRule="auto"/>
              <w:ind w:firstLine="0"/>
              <w:rPr>
                <w:rFonts w:cs="Times New Roman"/>
                <w:szCs w:val="24"/>
              </w:rPr>
            </w:pPr>
          </w:p>
          <w:p w14:paraId="7AFF56B8" w14:textId="77777777" w:rsidR="000730CD" w:rsidRPr="006A629A" w:rsidRDefault="000730CD" w:rsidP="00D174E4">
            <w:pPr>
              <w:spacing w:line="240" w:lineRule="auto"/>
              <w:ind w:firstLine="0"/>
              <w:rPr>
                <w:rFonts w:cs="Times New Roman"/>
                <w:szCs w:val="24"/>
              </w:rPr>
            </w:pPr>
            <w:r w:rsidRPr="006A629A">
              <w:rPr>
                <w:rFonts w:cs="Times New Roman"/>
                <w:szCs w:val="24"/>
              </w:rPr>
              <w:t>Вниманието е фокусирано върху мускулната релаксация</w:t>
            </w:r>
          </w:p>
          <w:p w14:paraId="30AEC788" w14:textId="77777777" w:rsidR="000730CD" w:rsidRPr="006A629A" w:rsidRDefault="000730CD" w:rsidP="00D174E4">
            <w:pPr>
              <w:spacing w:line="240" w:lineRule="auto"/>
              <w:ind w:firstLine="0"/>
              <w:rPr>
                <w:rFonts w:cs="Times New Roman"/>
                <w:szCs w:val="24"/>
              </w:rPr>
            </w:pPr>
          </w:p>
          <w:p w14:paraId="3C297B75" w14:textId="77777777" w:rsidR="000730CD" w:rsidRPr="006A629A" w:rsidRDefault="000730CD" w:rsidP="00D174E4">
            <w:pPr>
              <w:spacing w:line="240" w:lineRule="auto"/>
              <w:ind w:firstLine="0"/>
              <w:rPr>
                <w:rFonts w:eastAsia="Times New Roman" w:cs="Times New Roman"/>
                <w:szCs w:val="24"/>
                <w:lang w:eastAsia="bg-BG"/>
              </w:rPr>
            </w:pPr>
          </w:p>
          <w:p w14:paraId="1E72032F" w14:textId="77777777" w:rsidR="000730CD" w:rsidRPr="006A629A" w:rsidRDefault="000730CD" w:rsidP="00D174E4">
            <w:pPr>
              <w:spacing w:line="240" w:lineRule="auto"/>
              <w:ind w:firstLine="0"/>
              <w:rPr>
                <w:rFonts w:eastAsia="Times New Roman" w:cs="Times New Roman"/>
                <w:szCs w:val="24"/>
                <w:lang w:eastAsia="bg-BG"/>
              </w:rPr>
            </w:pPr>
          </w:p>
          <w:p w14:paraId="16F0E716" w14:textId="77777777" w:rsidR="000730CD" w:rsidRPr="0035515C" w:rsidRDefault="000730CD" w:rsidP="00D174E4">
            <w:pPr>
              <w:spacing w:line="240" w:lineRule="auto"/>
              <w:ind w:firstLine="0"/>
              <w:rPr>
                <w:rFonts w:eastAsia="Times New Roman" w:cs="Times New Roman"/>
                <w:spacing w:val="-2"/>
                <w:szCs w:val="24"/>
                <w:lang w:eastAsia="bg-BG"/>
              </w:rPr>
            </w:pPr>
            <w:r w:rsidRPr="0035515C">
              <w:rPr>
                <w:rFonts w:eastAsia="Times New Roman" w:cs="Times New Roman"/>
                <w:spacing w:val="-2"/>
                <w:szCs w:val="24"/>
                <w:lang w:eastAsia="bg-BG"/>
              </w:rPr>
              <w:t>Изисква се максимално отпускане на мускулатурата</w:t>
            </w:r>
          </w:p>
          <w:p w14:paraId="32DDF5A2" w14:textId="77777777" w:rsidR="000730CD" w:rsidRDefault="000730CD" w:rsidP="00D174E4">
            <w:pPr>
              <w:spacing w:line="240" w:lineRule="auto"/>
              <w:ind w:firstLine="0"/>
              <w:rPr>
                <w:rFonts w:eastAsia="Times New Roman" w:cs="Times New Roman"/>
                <w:szCs w:val="24"/>
                <w:lang w:val="en-US" w:eastAsia="bg-BG"/>
              </w:rPr>
            </w:pPr>
            <w:r w:rsidRPr="006A629A">
              <w:rPr>
                <w:rFonts w:eastAsia="Times New Roman" w:cs="Times New Roman"/>
                <w:szCs w:val="24"/>
                <w:lang w:eastAsia="bg-BG"/>
              </w:rPr>
              <w:t xml:space="preserve">Поощряват се проявилите активност спортисти и се порицават тези с </w:t>
            </w:r>
            <w:proofErr w:type="spellStart"/>
            <w:r w:rsidRPr="006A629A">
              <w:rPr>
                <w:rFonts w:eastAsia="Times New Roman" w:cs="Times New Roman"/>
                <w:szCs w:val="24"/>
                <w:lang w:eastAsia="bg-BG"/>
              </w:rPr>
              <w:t>укоримо</w:t>
            </w:r>
            <w:proofErr w:type="spellEnd"/>
            <w:r w:rsidRPr="006A629A">
              <w:rPr>
                <w:rFonts w:eastAsia="Times New Roman" w:cs="Times New Roman"/>
                <w:szCs w:val="24"/>
                <w:lang w:eastAsia="bg-BG"/>
              </w:rPr>
              <w:t xml:space="preserve"> поведение</w:t>
            </w:r>
          </w:p>
          <w:p w14:paraId="08251C00" w14:textId="69031F2F" w:rsidR="000730CD" w:rsidRPr="006A629A" w:rsidRDefault="000730CD" w:rsidP="00D174E4">
            <w:pPr>
              <w:spacing w:line="240" w:lineRule="auto"/>
              <w:ind w:firstLine="0"/>
              <w:rPr>
                <w:rFonts w:cs="Times New Roman"/>
                <w:szCs w:val="24"/>
              </w:rPr>
            </w:pPr>
          </w:p>
        </w:tc>
      </w:tr>
      <w:tr w:rsidR="0035515C" w:rsidRPr="006A629A" w14:paraId="6142C1C6" w14:textId="77777777" w:rsidTr="006774BC">
        <w:trPr>
          <w:trHeight w:val="1162"/>
        </w:trPr>
        <w:tc>
          <w:tcPr>
            <w:tcW w:w="454" w:type="dxa"/>
            <w:tcBorders>
              <w:top w:val="single" w:sz="4" w:space="0" w:color="auto"/>
              <w:left w:val="single" w:sz="4" w:space="0" w:color="auto"/>
              <w:bottom w:val="single" w:sz="4" w:space="0" w:color="auto"/>
              <w:right w:val="single" w:sz="4" w:space="0" w:color="auto"/>
            </w:tcBorders>
            <w:shd w:val="clear" w:color="auto" w:fill="auto"/>
            <w:textDirection w:val="btLr"/>
          </w:tcPr>
          <w:p w14:paraId="336B1863" w14:textId="77777777" w:rsidR="0035515C" w:rsidRDefault="0035515C" w:rsidP="00D174E4">
            <w:pPr>
              <w:spacing w:line="240" w:lineRule="auto"/>
              <w:ind w:right="113"/>
              <w:jc w:val="center"/>
              <w:rPr>
                <w:rFonts w:cs="Times New Roman"/>
                <w:b/>
                <w:szCs w:val="24"/>
                <w:lang w:val="en-US"/>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2E934CFB" w14:textId="2E519319" w:rsidR="0035515C" w:rsidRPr="006A629A" w:rsidRDefault="0035515C" w:rsidP="004B0224">
            <w:pPr>
              <w:numPr>
                <w:ilvl w:val="0"/>
                <w:numId w:val="185"/>
              </w:numPr>
              <w:spacing w:line="240" w:lineRule="auto"/>
              <w:ind w:left="227" w:hanging="227"/>
              <w:contextualSpacing/>
              <w:jc w:val="left"/>
              <w:rPr>
                <w:rFonts w:eastAsia="Times New Roman" w:cs="Times New Roman"/>
                <w:szCs w:val="24"/>
                <w:lang w:eastAsia="bg-BG"/>
              </w:rPr>
            </w:pPr>
            <w:r w:rsidRPr="006A629A">
              <w:rPr>
                <w:rFonts w:eastAsia="Times New Roman" w:cs="Times New Roman"/>
                <w:szCs w:val="24"/>
                <w:lang w:eastAsia="bg-BG"/>
              </w:rPr>
              <w:t>Указания за следващата тренировка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3FD09CE" w14:textId="47299932" w:rsidR="0035515C" w:rsidRPr="006A629A" w:rsidRDefault="0035515C" w:rsidP="006774BC">
            <w:pPr>
              <w:spacing w:line="240" w:lineRule="auto"/>
              <w:ind w:firstLine="0"/>
              <w:rPr>
                <w:rFonts w:cs="Times New Roman"/>
                <w:szCs w:val="24"/>
              </w:rPr>
            </w:pPr>
            <w:r w:rsidRPr="006A629A">
              <w:rPr>
                <w:rFonts w:cs="Times New Roman"/>
                <w:szCs w:val="24"/>
              </w:rPr>
              <w:t>1 мин</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14:paraId="7D6E0EC1" w14:textId="77777777" w:rsidR="0035515C" w:rsidRPr="006A629A" w:rsidRDefault="0035515C" w:rsidP="00D174E4">
            <w:pPr>
              <w:spacing w:line="240" w:lineRule="auto"/>
              <w:ind w:firstLine="0"/>
              <w:rPr>
                <w:rFonts w:cs="Times New Roman"/>
                <w:szCs w:val="24"/>
              </w:rPr>
            </w:pPr>
          </w:p>
        </w:tc>
        <w:tc>
          <w:tcPr>
            <w:tcW w:w="2976" w:type="dxa"/>
            <w:gridSpan w:val="2"/>
            <w:tcBorders>
              <w:top w:val="single" w:sz="4" w:space="0" w:color="auto"/>
              <w:left w:val="single" w:sz="4" w:space="0" w:color="auto"/>
              <w:bottom w:val="single" w:sz="4" w:space="0" w:color="auto"/>
              <w:right w:val="single" w:sz="4" w:space="0" w:color="auto"/>
            </w:tcBorders>
            <w:shd w:val="clear" w:color="auto" w:fill="auto"/>
          </w:tcPr>
          <w:p w14:paraId="02390A0A" w14:textId="1042AD68" w:rsidR="0035515C" w:rsidRPr="006A629A" w:rsidRDefault="0035515C" w:rsidP="006774BC">
            <w:pPr>
              <w:spacing w:line="240" w:lineRule="auto"/>
              <w:ind w:firstLine="0"/>
              <w:rPr>
                <w:rFonts w:eastAsia="Times New Roman" w:cs="Times New Roman"/>
                <w:szCs w:val="24"/>
                <w:lang w:eastAsia="bg-BG"/>
              </w:rPr>
            </w:pPr>
            <w:r w:rsidRPr="006A629A">
              <w:rPr>
                <w:rFonts w:eastAsia="Times New Roman" w:cs="Times New Roman"/>
                <w:szCs w:val="24"/>
                <w:lang w:eastAsia="bg-BG"/>
              </w:rPr>
              <w:t>Препоръчително е приоритетно да се заложи на поощрението за сметка на порицанието</w:t>
            </w:r>
          </w:p>
        </w:tc>
      </w:tr>
    </w:tbl>
    <w:p w14:paraId="00033E29" w14:textId="77777777" w:rsidR="000730CD" w:rsidRDefault="000730CD" w:rsidP="00D174E4">
      <w:pPr>
        <w:spacing w:line="240" w:lineRule="auto"/>
        <w:rPr>
          <w:rFonts w:cs="Times New Roman"/>
          <w:b/>
          <w:szCs w:val="24"/>
        </w:rPr>
      </w:pPr>
    </w:p>
    <w:p w14:paraId="17745CA6" w14:textId="77777777" w:rsidR="000730CD" w:rsidRDefault="000730CD" w:rsidP="00D174E4">
      <w:pPr>
        <w:spacing w:line="240" w:lineRule="auto"/>
        <w:rPr>
          <w:rFonts w:cs="Times New Roman"/>
          <w:b/>
          <w:szCs w:val="24"/>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804"/>
        <w:gridCol w:w="1559"/>
        <w:gridCol w:w="709"/>
      </w:tblGrid>
      <w:tr w:rsidR="000730CD" w:rsidRPr="00885998" w14:paraId="236A1677" w14:textId="77777777" w:rsidTr="00DB3852">
        <w:trPr>
          <w:trHeight w:val="696"/>
        </w:trPr>
        <w:tc>
          <w:tcPr>
            <w:tcW w:w="6804" w:type="dxa"/>
            <w:shd w:val="clear" w:color="auto" w:fill="auto"/>
            <w:vAlign w:val="center"/>
            <w:hideMark/>
          </w:tcPr>
          <w:p w14:paraId="056C52CE" w14:textId="77777777" w:rsidR="000730CD" w:rsidRPr="00885998" w:rsidRDefault="000730CD" w:rsidP="00D174E4">
            <w:pPr>
              <w:spacing w:line="240" w:lineRule="auto"/>
              <w:ind w:firstLine="0"/>
              <w:jc w:val="center"/>
              <w:rPr>
                <w:rFonts w:eastAsia="Times New Roman" w:cs="Times New Roman"/>
                <w:b/>
                <w:bCs/>
                <w:color w:val="000000"/>
                <w:szCs w:val="24"/>
              </w:rPr>
            </w:pPr>
            <w:r w:rsidRPr="00885998">
              <w:rPr>
                <w:rFonts w:eastAsia="Times New Roman" w:cs="Times New Roman"/>
                <w:b/>
                <w:bCs/>
                <w:color w:val="000000"/>
                <w:szCs w:val="24"/>
                <w:lang w:eastAsia="bg-BG"/>
              </w:rPr>
              <w:t>Критерии и показатели за оценяване</w:t>
            </w:r>
          </w:p>
        </w:tc>
        <w:tc>
          <w:tcPr>
            <w:tcW w:w="1559" w:type="dxa"/>
            <w:shd w:val="clear" w:color="auto" w:fill="auto"/>
            <w:vAlign w:val="center"/>
            <w:hideMark/>
          </w:tcPr>
          <w:p w14:paraId="27B16EF8"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r w:rsidRPr="00885998">
              <w:rPr>
                <w:rFonts w:eastAsia="Times New Roman" w:cs="Times New Roman"/>
                <w:b/>
                <w:bCs/>
                <w:color w:val="000000"/>
                <w:szCs w:val="24"/>
                <w:lang w:eastAsia="bg-BG"/>
              </w:rPr>
              <w:t>Максимален брой точки</w:t>
            </w:r>
          </w:p>
        </w:tc>
        <w:tc>
          <w:tcPr>
            <w:tcW w:w="709" w:type="dxa"/>
            <w:shd w:val="clear" w:color="auto" w:fill="auto"/>
            <w:vAlign w:val="center"/>
            <w:hideMark/>
          </w:tcPr>
          <w:p w14:paraId="5CFAFA88"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r w:rsidRPr="00885998">
              <w:rPr>
                <w:rFonts w:eastAsia="Times New Roman" w:cs="Times New Roman"/>
                <w:b/>
                <w:bCs/>
                <w:color w:val="000000"/>
                <w:szCs w:val="24"/>
                <w:lang w:eastAsia="bg-BG"/>
              </w:rPr>
              <w:t>Те-жест</w:t>
            </w:r>
          </w:p>
        </w:tc>
      </w:tr>
      <w:tr w:rsidR="000730CD" w:rsidRPr="00885998" w14:paraId="56303EC5" w14:textId="77777777" w:rsidTr="00DB3852">
        <w:trPr>
          <w:cantSplit/>
          <w:trHeight w:val="634"/>
        </w:trPr>
        <w:tc>
          <w:tcPr>
            <w:tcW w:w="8363" w:type="dxa"/>
            <w:gridSpan w:val="2"/>
            <w:shd w:val="clear" w:color="auto" w:fill="FDE9D9" w:themeFill="accent6" w:themeFillTint="33"/>
            <w:hideMark/>
          </w:tcPr>
          <w:p w14:paraId="37EC8BA7" w14:textId="77777777" w:rsidR="000730CD" w:rsidRPr="00885998" w:rsidRDefault="000730CD" w:rsidP="00083B05">
            <w:pPr>
              <w:pStyle w:val="ListParagraph"/>
              <w:numPr>
                <w:ilvl w:val="0"/>
                <w:numId w:val="223"/>
              </w:numPr>
              <w:spacing w:line="240" w:lineRule="auto"/>
              <w:ind w:left="454" w:hanging="454"/>
              <w:jc w:val="left"/>
              <w:rPr>
                <w:rFonts w:eastAsia="Times New Roman" w:cs="Times New Roman"/>
                <w:b/>
                <w:bCs/>
                <w:color w:val="000000"/>
                <w:szCs w:val="24"/>
                <w:lang w:eastAsia="bg-BG"/>
              </w:rPr>
            </w:pPr>
            <w:r w:rsidRPr="00885998">
              <w:rPr>
                <w:rFonts w:eastAsia="Times New Roman" w:cs="Times New Roman"/>
                <w:b/>
                <w:bCs/>
                <w:iCs/>
                <w:color w:val="000000"/>
                <w:szCs w:val="24"/>
                <w:lang w:eastAsia="bg-BG"/>
              </w:rPr>
              <w:t xml:space="preserve">Спазване на правилата за здравословни и безопасни условия на </w:t>
            </w:r>
            <w:proofErr w:type="spellStart"/>
            <w:r w:rsidRPr="00885998">
              <w:rPr>
                <w:rFonts w:eastAsia="Times New Roman" w:cs="Times New Roman"/>
                <w:b/>
                <w:bCs/>
                <w:iCs/>
                <w:color w:val="000000"/>
                <w:szCs w:val="24"/>
                <w:lang w:eastAsia="bg-BG"/>
              </w:rPr>
              <w:t>трeнировъчния</w:t>
            </w:r>
            <w:proofErr w:type="spellEnd"/>
            <w:r w:rsidRPr="00885998">
              <w:rPr>
                <w:rFonts w:eastAsia="Times New Roman" w:cs="Times New Roman"/>
                <w:b/>
                <w:bCs/>
                <w:iCs/>
                <w:color w:val="000000"/>
                <w:szCs w:val="24"/>
                <w:lang w:eastAsia="bg-BG"/>
              </w:rPr>
              <w:t xml:space="preserve"> процес и опазване на околната среда</w:t>
            </w:r>
          </w:p>
        </w:tc>
        <w:tc>
          <w:tcPr>
            <w:tcW w:w="709" w:type="dxa"/>
            <w:shd w:val="clear" w:color="auto" w:fill="FDE9D9" w:themeFill="accent6" w:themeFillTint="33"/>
            <w:vAlign w:val="center"/>
            <w:hideMark/>
          </w:tcPr>
          <w:p w14:paraId="08B656E5"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r w:rsidRPr="00885998">
              <w:rPr>
                <w:rFonts w:eastAsia="Times New Roman" w:cs="Times New Roman"/>
                <w:b/>
                <w:bCs/>
                <w:color w:val="000000"/>
                <w:szCs w:val="24"/>
                <w:lang w:eastAsia="bg-BG"/>
              </w:rPr>
              <w:t>да/не</w:t>
            </w:r>
          </w:p>
        </w:tc>
      </w:tr>
      <w:tr w:rsidR="000730CD" w:rsidRPr="00885998" w14:paraId="42C1CA1E" w14:textId="77777777" w:rsidTr="00DB3852">
        <w:trPr>
          <w:trHeight w:val="732"/>
        </w:trPr>
        <w:tc>
          <w:tcPr>
            <w:tcW w:w="6804" w:type="dxa"/>
            <w:shd w:val="clear" w:color="auto" w:fill="auto"/>
            <w:hideMark/>
          </w:tcPr>
          <w:p w14:paraId="13E4F285" w14:textId="77777777" w:rsidR="000730CD" w:rsidRPr="00885998" w:rsidRDefault="000730CD" w:rsidP="00083B05">
            <w:pPr>
              <w:pStyle w:val="ListParagraph"/>
              <w:numPr>
                <w:ilvl w:val="1"/>
                <w:numId w:val="223"/>
              </w:numPr>
              <w:spacing w:line="240" w:lineRule="auto"/>
              <w:ind w:left="454" w:hanging="454"/>
              <w:jc w:val="left"/>
              <w:rPr>
                <w:rFonts w:eastAsia="Times New Roman" w:cs="Times New Roman"/>
                <w:color w:val="000000"/>
                <w:szCs w:val="24"/>
                <w:lang w:eastAsia="bg-BG"/>
              </w:rPr>
            </w:pPr>
            <w:r w:rsidRPr="00885998">
              <w:rPr>
                <w:rFonts w:eastAsia="Times New Roman" w:cs="Times New Roman"/>
                <w:iCs/>
                <w:color w:val="000000"/>
                <w:szCs w:val="24"/>
                <w:lang w:eastAsia="bg-BG"/>
              </w:rPr>
              <w:t>Изпълнява адекватни дейности по предварителната подготовка на изпитния урок за осигуряване на неговото здравословно и безопасно провеждане</w:t>
            </w:r>
          </w:p>
        </w:tc>
        <w:tc>
          <w:tcPr>
            <w:tcW w:w="1559" w:type="dxa"/>
            <w:vMerge w:val="restart"/>
            <w:shd w:val="clear" w:color="auto" w:fill="auto"/>
            <w:vAlign w:val="center"/>
            <w:hideMark/>
          </w:tcPr>
          <w:p w14:paraId="5138A1D2" w14:textId="77777777" w:rsidR="000730CD" w:rsidRPr="00885998" w:rsidRDefault="000730CD" w:rsidP="00D174E4">
            <w:pPr>
              <w:spacing w:line="240" w:lineRule="auto"/>
              <w:ind w:firstLine="0"/>
              <w:jc w:val="center"/>
              <w:rPr>
                <w:rFonts w:eastAsia="Times New Roman" w:cs="Times New Roman"/>
                <w:color w:val="000000"/>
                <w:szCs w:val="24"/>
                <w:lang w:eastAsia="bg-BG"/>
              </w:rPr>
            </w:pPr>
            <w:r w:rsidRPr="00885998">
              <w:rPr>
                <w:rFonts w:eastAsia="Times New Roman" w:cs="Times New Roman"/>
                <w:color w:val="000000"/>
                <w:szCs w:val="24"/>
                <w:lang w:eastAsia="bg-BG"/>
              </w:rPr>
              <w:t> </w:t>
            </w:r>
          </w:p>
        </w:tc>
        <w:tc>
          <w:tcPr>
            <w:tcW w:w="709" w:type="dxa"/>
            <w:vMerge w:val="restart"/>
            <w:shd w:val="clear" w:color="auto" w:fill="auto"/>
            <w:vAlign w:val="center"/>
            <w:hideMark/>
          </w:tcPr>
          <w:p w14:paraId="04A4D666"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p>
        </w:tc>
      </w:tr>
      <w:tr w:rsidR="000730CD" w:rsidRPr="00885998" w14:paraId="4A394C7B" w14:textId="77777777" w:rsidTr="00DB3852">
        <w:trPr>
          <w:trHeight w:val="565"/>
        </w:trPr>
        <w:tc>
          <w:tcPr>
            <w:tcW w:w="6804" w:type="dxa"/>
            <w:shd w:val="clear" w:color="auto" w:fill="auto"/>
            <w:hideMark/>
          </w:tcPr>
          <w:p w14:paraId="1F73AA2E" w14:textId="77777777" w:rsidR="000730CD" w:rsidRPr="00885998" w:rsidRDefault="000730CD" w:rsidP="00083B05">
            <w:pPr>
              <w:pStyle w:val="ListParagraph"/>
              <w:numPr>
                <w:ilvl w:val="1"/>
                <w:numId w:val="223"/>
              </w:numPr>
              <w:spacing w:line="240" w:lineRule="auto"/>
              <w:ind w:left="454" w:hanging="454"/>
              <w:jc w:val="left"/>
              <w:rPr>
                <w:rFonts w:eastAsia="Times New Roman" w:cs="Times New Roman"/>
                <w:color w:val="000000"/>
                <w:szCs w:val="24"/>
                <w:lang w:eastAsia="bg-BG"/>
              </w:rPr>
            </w:pPr>
            <w:r w:rsidRPr="00885998">
              <w:rPr>
                <w:rFonts w:eastAsia="Times New Roman" w:cs="Times New Roman"/>
                <w:iCs/>
                <w:color w:val="000000"/>
                <w:szCs w:val="24"/>
                <w:lang w:eastAsia="bg-BG"/>
              </w:rPr>
              <w:t>Създава необходимата организация за безопасно провеждане на изпитния урок</w:t>
            </w:r>
          </w:p>
        </w:tc>
        <w:tc>
          <w:tcPr>
            <w:tcW w:w="1559" w:type="dxa"/>
            <w:vMerge/>
            <w:vAlign w:val="center"/>
            <w:hideMark/>
          </w:tcPr>
          <w:p w14:paraId="335472EA" w14:textId="77777777" w:rsidR="000730CD" w:rsidRPr="00885998" w:rsidRDefault="000730CD" w:rsidP="00D174E4">
            <w:pPr>
              <w:spacing w:line="240" w:lineRule="auto"/>
              <w:ind w:firstLine="0"/>
              <w:rPr>
                <w:rFonts w:eastAsia="Times New Roman" w:cs="Times New Roman"/>
                <w:color w:val="000000"/>
                <w:szCs w:val="24"/>
                <w:lang w:eastAsia="bg-BG"/>
              </w:rPr>
            </w:pPr>
          </w:p>
        </w:tc>
        <w:tc>
          <w:tcPr>
            <w:tcW w:w="709" w:type="dxa"/>
            <w:vMerge/>
            <w:vAlign w:val="center"/>
            <w:hideMark/>
          </w:tcPr>
          <w:p w14:paraId="49C94A6E"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p>
        </w:tc>
      </w:tr>
      <w:tr w:rsidR="000730CD" w:rsidRPr="00885998" w14:paraId="7C0689E7" w14:textId="77777777" w:rsidTr="00DB3852">
        <w:trPr>
          <w:trHeight w:val="559"/>
        </w:trPr>
        <w:tc>
          <w:tcPr>
            <w:tcW w:w="6804" w:type="dxa"/>
            <w:shd w:val="clear" w:color="auto" w:fill="auto"/>
            <w:hideMark/>
          </w:tcPr>
          <w:p w14:paraId="4FFE1E92" w14:textId="77777777" w:rsidR="000730CD" w:rsidRPr="005259EB" w:rsidRDefault="000730CD" w:rsidP="00083B05">
            <w:pPr>
              <w:pStyle w:val="ListParagraph"/>
              <w:numPr>
                <w:ilvl w:val="1"/>
                <w:numId w:val="223"/>
              </w:numPr>
              <w:spacing w:line="240" w:lineRule="auto"/>
              <w:ind w:left="454" w:hanging="454"/>
              <w:jc w:val="left"/>
              <w:rPr>
                <w:rFonts w:eastAsia="Times New Roman" w:cs="Times New Roman"/>
                <w:color w:val="000000"/>
                <w:szCs w:val="24"/>
                <w:lang w:eastAsia="bg-BG"/>
              </w:rPr>
            </w:pPr>
            <w:r w:rsidRPr="00885998">
              <w:rPr>
                <w:rFonts w:eastAsia="Times New Roman" w:cs="Times New Roman"/>
                <w:iCs/>
                <w:color w:val="000000"/>
                <w:szCs w:val="24"/>
                <w:lang w:eastAsia="bg-BG"/>
              </w:rPr>
              <w:t xml:space="preserve">Предотвратява опасните ситуации, които могат да възникнат по време на изпитния тренировъчен урок </w:t>
            </w:r>
          </w:p>
          <w:p w14:paraId="1337E174" w14:textId="74D9D184" w:rsidR="005259EB" w:rsidRPr="005259EB" w:rsidRDefault="005259EB" w:rsidP="005259EB">
            <w:pPr>
              <w:spacing w:line="240" w:lineRule="auto"/>
              <w:ind w:firstLine="0"/>
              <w:jc w:val="left"/>
              <w:rPr>
                <w:rFonts w:eastAsia="Times New Roman" w:cs="Times New Roman"/>
                <w:color w:val="000000"/>
                <w:szCs w:val="24"/>
                <w:lang w:eastAsia="bg-BG"/>
              </w:rPr>
            </w:pPr>
            <w:r w:rsidRPr="005259EB">
              <w:rPr>
                <w:rFonts w:eastAsia="Times New Roman" w:cs="Times New Roman"/>
                <w:b/>
                <w:bCs/>
                <w:color w:val="000000"/>
                <w:szCs w:val="24"/>
                <w:lang w:eastAsia="bg-BG"/>
              </w:rPr>
              <w:t>Забележка</w:t>
            </w:r>
            <w:r w:rsidRPr="005259EB">
              <w:rPr>
                <w:rFonts w:eastAsia="Times New Roman" w:cs="Times New Roman"/>
                <w:color w:val="000000"/>
                <w:szCs w:val="24"/>
                <w:lang w:eastAsia="bg-BG"/>
              </w:rPr>
              <w:t xml:space="preserve">: Критерий 1 няма количествено изражение, а </w:t>
            </w:r>
            <w:proofErr w:type="spellStart"/>
            <w:r w:rsidRPr="005259EB">
              <w:rPr>
                <w:rFonts w:eastAsia="Times New Roman" w:cs="Times New Roman"/>
                <w:color w:val="000000"/>
                <w:szCs w:val="24"/>
                <w:lang w:eastAsia="bg-BG"/>
              </w:rPr>
              <w:t>качес-твено</w:t>
            </w:r>
            <w:proofErr w:type="spellEnd"/>
            <w:r w:rsidRPr="005259EB">
              <w:rPr>
                <w:rFonts w:eastAsia="Times New Roman" w:cs="Times New Roman"/>
                <w:color w:val="000000"/>
                <w:szCs w:val="24"/>
                <w:lang w:eastAsia="bg-BG"/>
              </w:rPr>
              <w:t>. Ако обучаваният по време на изпита създава опасна си-</w:t>
            </w:r>
            <w:proofErr w:type="spellStart"/>
            <w:r w:rsidRPr="005259EB">
              <w:rPr>
                <w:rFonts w:eastAsia="Times New Roman" w:cs="Times New Roman"/>
                <w:color w:val="000000"/>
                <w:szCs w:val="24"/>
                <w:lang w:eastAsia="bg-BG"/>
              </w:rPr>
              <w:t>туация</w:t>
            </w:r>
            <w:proofErr w:type="spellEnd"/>
            <w:r w:rsidRPr="005259EB">
              <w:rPr>
                <w:rFonts w:eastAsia="Times New Roman" w:cs="Times New Roman"/>
                <w:color w:val="000000"/>
                <w:szCs w:val="24"/>
                <w:lang w:eastAsia="bg-BG"/>
              </w:rPr>
              <w:t xml:space="preserve">, застрашаваща собствения му живот или живота на </w:t>
            </w:r>
            <w:proofErr w:type="spellStart"/>
            <w:r w:rsidRPr="005259EB">
              <w:rPr>
                <w:rFonts w:eastAsia="Times New Roman" w:cs="Times New Roman"/>
                <w:color w:val="000000"/>
                <w:szCs w:val="24"/>
                <w:lang w:eastAsia="bg-BG"/>
              </w:rPr>
              <w:t>дру</w:t>
            </w:r>
            <w:proofErr w:type="spellEnd"/>
            <w:r w:rsidRPr="005259EB">
              <w:rPr>
                <w:rFonts w:eastAsia="Times New Roman" w:cs="Times New Roman"/>
                <w:color w:val="000000"/>
                <w:szCs w:val="24"/>
                <w:lang w:eastAsia="bg-BG"/>
              </w:rPr>
              <w:t xml:space="preserve">-ги лица, изпитът се прекратява и на обучавания се поставя оценка </w:t>
            </w:r>
            <w:r w:rsidRPr="005259EB">
              <w:rPr>
                <w:rFonts w:eastAsia="Times New Roman" w:cs="Times New Roman"/>
                <w:b/>
                <w:bCs/>
                <w:color w:val="000000"/>
                <w:szCs w:val="24"/>
                <w:lang w:eastAsia="bg-BG"/>
              </w:rPr>
              <w:t>Слаб (2).</w:t>
            </w:r>
          </w:p>
        </w:tc>
        <w:tc>
          <w:tcPr>
            <w:tcW w:w="1559" w:type="dxa"/>
            <w:vMerge/>
            <w:vAlign w:val="center"/>
            <w:hideMark/>
          </w:tcPr>
          <w:p w14:paraId="61D0DFA7" w14:textId="77777777" w:rsidR="000730CD" w:rsidRPr="00885998" w:rsidRDefault="000730CD" w:rsidP="00D174E4">
            <w:pPr>
              <w:spacing w:line="240" w:lineRule="auto"/>
              <w:ind w:firstLine="0"/>
              <w:rPr>
                <w:rFonts w:eastAsia="Times New Roman" w:cs="Times New Roman"/>
                <w:color w:val="000000"/>
                <w:szCs w:val="24"/>
                <w:lang w:eastAsia="bg-BG"/>
              </w:rPr>
            </w:pPr>
          </w:p>
        </w:tc>
        <w:tc>
          <w:tcPr>
            <w:tcW w:w="709" w:type="dxa"/>
            <w:vMerge/>
            <w:vAlign w:val="center"/>
            <w:hideMark/>
          </w:tcPr>
          <w:p w14:paraId="2520F292"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p>
        </w:tc>
      </w:tr>
      <w:tr w:rsidR="000730CD" w:rsidRPr="00885998" w14:paraId="414632BE" w14:textId="77777777" w:rsidTr="00DB3852">
        <w:trPr>
          <w:trHeight w:val="376"/>
        </w:trPr>
        <w:tc>
          <w:tcPr>
            <w:tcW w:w="8363" w:type="dxa"/>
            <w:gridSpan w:val="2"/>
            <w:shd w:val="clear" w:color="auto" w:fill="FDE9D9" w:themeFill="accent6" w:themeFillTint="33"/>
            <w:vAlign w:val="center"/>
            <w:hideMark/>
          </w:tcPr>
          <w:p w14:paraId="21E54BF8" w14:textId="77777777" w:rsidR="000730CD" w:rsidRPr="00885998" w:rsidRDefault="000730CD" w:rsidP="00083B05">
            <w:pPr>
              <w:pStyle w:val="ListParagraph"/>
              <w:numPr>
                <w:ilvl w:val="0"/>
                <w:numId w:val="223"/>
              </w:numPr>
              <w:spacing w:line="240" w:lineRule="auto"/>
              <w:ind w:left="454" w:hanging="454"/>
              <w:jc w:val="left"/>
              <w:rPr>
                <w:rFonts w:eastAsia="Times New Roman" w:cs="Times New Roman"/>
                <w:b/>
                <w:bCs/>
                <w:color w:val="000000"/>
                <w:szCs w:val="24"/>
                <w:lang w:eastAsia="bg-BG"/>
              </w:rPr>
            </w:pPr>
            <w:r w:rsidRPr="00885998">
              <w:rPr>
                <w:rFonts w:eastAsia="Times New Roman" w:cs="Times New Roman"/>
                <w:b/>
                <w:bCs/>
                <w:color w:val="000000"/>
                <w:szCs w:val="24"/>
                <w:lang w:eastAsia="bg-BG"/>
              </w:rPr>
              <w:t>Ефективна организация на работното място</w:t>
            </w:r>
          </w:p>
        </w:tc>
        <w:tc>
          <w:tcPr>
            <w:tcW w:w="709" w:type="dxa"/>
            <w:shd w:val="clear" w:color="auto" w:fill="FDE9D9" w:themeFill="accent6" w:themeFillTint="33"/>
            <w:vAlign w:val="center"/>
            <w:hideMark/>
          </w:tcPr>
          <w:p w14:paraId="74A0360B"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r w:rsidRPr="00885998">
              <w:rPr>
                <w:rFonts w:eastAsia="Times New Roman" w:cs="Times New Roman"/>
                <w:b/>
                <w:bCs/>
                <w:color w:val="000000"/>
                <w:szCs w:val="24"/>
                <w:lang w:eastAsia="bg-BG"/>
              </w:rPr>
              <w:t>5</w:t>
            </w:r>
          </w:p>
        </w:tc>
      </w:tr>
      <w:tr w:rsidR="000730CD" w:rsidRPr="00885998" w14:paraId="16371CD8" w14:textId="77777777" w:rsidTr="00DB3852">
        <w:trPr>
          <w:trHeight w:val="844"/>
        </w:trPr>
        <w:tc>
          <w:tcPr>
            <w:tcW w:w="6804" w:type="dxa"/>
            <w:shd w:val="clear" w:color="auto" w:fill="auto"/>
            <w:vAlign w:val="center"/>
            <w:hideMark/>
          </w:tcPr>
          <w:p w14:paraId="3D15687C" w14:textId="77777777" w:rsidR="000730CD" w:rsidRPr="00885998" w:rsidRDefault="000730CD" w:rsidP="00083B05">
            <w:pPr>
              <w:pStyle w:val="ListParagraph"/>
              <w:numPr>
                <w:ilvl w:val="1"/>
                <w:numId w:val="223"/>
              </w:numPr>
              <w:spacing w:line="240" w:lineRule="auto"/>
              <w:ind w:left="454" w:hanging="454"/>
              <w:jc w:val="left"/>
              <w:rPr>
                <w:rFonts w:eastAsia="Times New Roman" w:cs="Times New Roman"/>
                <w:color w:val="000000"/>
                <w:szCs w:val="24"/>
                <w:lang w:eastAsia="bg-BG"/>
              </w:rPr>
            </w:pPr>
            <w:r w:rsidRPr="00885998">
              <w:rPr>
                <w:rFonts w:eastAsia="Times New Roman" w:cs="Times New Roman"/>
                <w:iCs/>
                <w:color w:val="000000"/>
                <w:szCs w:val="24"/>
                <w:lang w:eastAsia="bg-BG"/>
              </w:rPr>
              <w:t xml:space="preserve">Извършва адекватна предварителна подготовка чрез осигуряване на необходимите уреди и пособия за ефективно провеждане на изпитния урок </w:t>
            </w:r>
          </w:p>
        </w:tc>
        <w:tc>
          <w:tcPr>
            <w:tcW w:w="1559" w:type="dxa"/>
            <w:shd w:val="clear" w:color="auto" w:fill="auto"/>
            <w:vAlign w:val="center"/>
            <w:hideMark/>
          </w:tcPr>
          <w:p w14:paraId="79561F21" w14:textId="77777777" w:rsidR="000730CD" w:rsidRPr="00885998" w:rsidRDefault="000730CD" w:rsidP="00D174E4">
            <w:pPr>
              <w:spacing w:line="240" w:lineRule="auto"/>
              <w:ind w:firstLine="0"/>
              <w:jc w:val="center"/>
              <w:rPr>
                <w:rFonts w:eastAsia="Times New Roman" w:cs="Times New Roman"/>
                <w:color w:val="000000"/>
                <w:szCs w:val="24"/>
                <w:lang w:eastAsia="bg-BG"/>
              </w:rPr>
            </w:pPr>
            <w:r w:rsidRPr="00885998">
              <w:rPr>
                <w:rFonts w:eastAsia="Times New Roman" w:cs="Times New Roman"/>
                <w:color w:val="000000"/>
                <w:szCs w:val="24"/>
                <w:lang w:eastAsia="bg-BG"/>
              </w:rPr>
              <w:t>2</w:t>
            </w:r>
          </w:p>
        </w:tc>
        <w:tc>
          <w:tcPr>
            <w:tcW w:w="709" w:type="dxa"/>
            <w:vMerge w:val="restart"/>
            <w:shd w:val="clear" w:color="auto" w:fill="auto"/>
            <w:vAlign w:val="center"/>
            <w:hideMark/>
          </w:tcPr>
          <w:p w14:paraId="77F53D21"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p>
        </w:tc>
      </w:tr>
      <w:tr w:rsidR="000730CD" w:rsidRPr="00885998" w14:paraId="1B010B06" w14:textId="77777777" w:rsidTr="00DB3852">
        <w:trPr>
          <w:trHeight w:val="667"/>
        </w:trPr>
        <w:tc>
          <w:tcPr>
            <w:tcW w:w="6804" w:type="dxa"/>
            <w:shd w:val="clear" w:color="auto" w:fill="auto"/>
            <w:vAlign w:val="center"/>
            <w:hideMark/>
          </w:tcPr>
          <w:p w14:paraId="5B5A35B3" w14:textId="77777777" w:rsidR="000730CD" w:rsidRPr="00885998" w:rsidRDefault="000730CD" w:rsidP="00083B05">
            <w:pPr>
              <w:pStyle w:val="ListParagraph"/>
              <w:numPr>
                <w:ilvl w:val="1"/>
                <w:numId w:val="223"/>
              </w:numPr>
              <w:spacing w:line="240" w:lineRule="auto"/>
              <w:ind w:left="454" w:hanging="454"/>
              <w:jc w:val="left"/>
              <w:rPr>
                <w:rFonts w:eastAsia="Times New Roman" w:cs="Times New Roman"/>
                <w:color w:val="000000"/>
                <w:szCs w:val="24"/>
                <w:lang w:eastAsia="bg-BG"/>
              </w:rPr>
            </w:pPr>
            <w:r w:rsidRPr="00885998">
              <w:rPr>
                <w:rFonts w:eastAsia="Times New Roman" w:cs="Times New Roman"/>
                <w:iCs/>
                <w:color w:val="000000"/>
                <w:szCs w:val="24"/>
                <w:lang w:eastAsia="bg-BG"/>
              </w:rPr>
              <w:t>Разпределя адекватно дейностите в изпитния урок съобразно поставените задачи</w:t>
            </w:r>
          </w:p>
        </w:tc>
        <w:tc>
          <w:tcPr>
            <w:tcW w:w="1559" w:type="dxa"/>
            <w:shd w:val="clear" w:color="auto" w:fill="auto"/>
            <w:vAlign w:val="center"/>
            <w:hideMark/>
          </w:tcPr>
          <w:p w14:paraId="2ECB0CD0" w14:textId="77777777" w:rsidR="000730CD" w:rsidRPr="00885998" w:rsidRDefault="000730CD" w:rsidP="00D174E4">
            <w:pPr>
              <w:spacing w:line="240" w:lineRule="auto"/>
              <w:ind w:firstLine="0"/>
              <w:jc w:val="center"/>
              <w:rPr>
                <w:rFonts w:eastAsia="Times New Roman" w:cs="Times New Roman"/>
                <w:color w:val="000000"/>
                <w:szCs w:val="24"/>
                <w:lang w:eastAsia="bg-BG"/>
              </w:rPr>
            </w:pPr>
            <w:r w:rsidRPr="00885998">
              <w:rPr>
                <w:rFonts w:eastAsia="Times New Roman" w:cs="Times New Roman"/>
                <w:color w:val="000000"/>
                <w:szCs w:val="24"/>
                <w:lang w:eastAsia="bg-BG"/>
              </w:rPr>
              <w:t>2</w:t>
            </w:r>
          </w:p>
        </w:tc>
        <w:tc>
          <w:tcPr>
            <w:tcW w:w="709" w:type="dxa"/>
            <w:vMerge/>
            <w:vAlign w:val="center"/>
            <w:hideMark/>
          </w:tcPr>
          <w:p w14:paraId="3EB759E9"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p>
        </w:tc>
      </w:tr>
      <w:tr w:rsidR="000730CD" w:rsidRPr="00885998" w14:paraId="2BB8A2B8" w14:textId="77777777" w:rsidTr="00DB3852">
        <w:trPr>
          <w:trHeight w:val="620"/>
        </w:trPr>
        <w:tc>
          <w:tcPr>
            <w:tcW w:w="6804" w:type="dxa"/>
            <w:shd w:val="clear" w:color="auto" w:fill="auto"/>
            <w:vAlign w:val="center"/>
            <w:hideMark/>
          </w:tcPr>
          <w:p w14:paraId="1210B4AF" w14:textId="77777777" w:rsidR="000730CD" w:rsidRPr="00885998" w:rsidRDefault="000730CD" w:rsidP="00083B05">
            <w:pPr>
              <w:pStyle w:val="ListParagraph"/>
              <w:numPr>
                <w:ilvl w:val="1"/>
                <w:numId w:val="223"/>
              </w:numPr>
              <w:spacing w:line="240" w:lineRule="auto"/>
              <w:ind w:left="454" w:hanging="454"/>
              <w:jc w:val="left"/>
              <w:rPr>
                <w:rFonts w:eastAsia="Times New Roman" w:cs="Times New Roman"/>
                <w:color w:val="000000"/>
                <w:szCs w:val="24"/>
                <w:lang w:eastAsia="bg-BG"/>
              </w:rPr>
            </w:pPr>
            <w:r w:rsidRPr="00885998">
              <w:rPr>
                <w:rFonts w:eastAsia="Times New Roman" w:cs="Times New Roman"/>
                <w:iCs/>
                <w:color w:val="000000"/>
                <w:szCs w:val="24"/>
                <w:lang w:eastAsia="bg-BG"/>
              </w:rPr>
              <w:t xml:space="preserve">Познава и прилага общата структура за построяване на тренировъчно занимание </w:t>
            </w:r>
          </w:p>
        </w:tc>
        <w:tc>
          <w:tcPr>
            <w:tcW w:w="1559" w:type="dxa"/>
            <w:shd w:val="clear" w:color="auto" w:fill="auto"/>
            <w:vAlign w:val="center"/>
            <w:hideMark/>
          </w:tcPr>
          <w:p w14:paraId="25F04656" w14:textId="77777777" w:rsidR="000730CD" w:rsidRPr="00885998" w:rsidRDefault="000730CD" w:rsidP="00D174E4">
            <w:pPr>
              <w:spacing w:line="240" w:lineRule="auto"/>
              <w:ind w:firstLine="0"/>
              <w:jc w:val="center"/>
              <w:rPr>
                <w:rFonts w:eastAsia="Times New Roman" w:cs="Times New Roman"/>
                <w:color w:val="000000"/>
                <w:szCs w:val="24"/>
                <w:lang w:eastAsia="bg-BG"/>
              </w:rPr>
            </w:pPr>
            <w:r w:rsidRPr="00885998">
              <w:rPr>
                <w:rFonts w:eastAsia="Times New Roman" w:cs="Times New Roman"/>
                <w:color w:val="000000"/>
                <w:szCs w:val="24"/>
                <w:lang w:eastAsia="bg-BG"/>
              </w:rPr>
              <w:t>1</w:t>
            </w:r>
          </w:p>
        </w:tc>
        <w:tc>
          <w:tcPr>
            <w:tcW w:w="709" w:type="dxa"/>
            <w:vMerge/>
            <w:vAlign w:val="center"/>
            <w:hideMark/>
          </w:tcPr>
          <w:p w14:paraId="0DC723E4"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p>
        </w:tc>
      </w:tr>
      <w:tr w:rsidR="000730CD" w:rsidRPr="00885998" w14:paraId="6B132A6B" w14:textId="77777777" w:rsidTr="00DB3852">
        <w:trPr>
          <w:trHeight w:val="446"/>
        </w:trPr>
        <w:tc>
          <w:tcPr>
            <w:tcW w:w="8363" w:type="dxa"/>
            <w:gridSpan w:val="2"/>
            <w:shd w:val="clear" w:color="auto" w:fill="FDE9D9" w:themeFill="accent6" w:themeFillTint="33"/>
            <w:vAlign w:val="center"/>
            <w:hideMark/>
          </w:tcPr>
          <w:p w14:paraId="65472BDB" w14:textId="77777777" w:rsidR="000730CD" w:rsidRPr="00885998" w:rsidRDefault="000730CD" w:rsidP="00083B05">
            <w:pPr>
              <w:pStyle w:val="ListParagraph"/>
              <w:numPr>
                <w:ilvl w:val="0"/>
                <w:numId w:val="223"/>
              </w:numPr>
              <w:spacing w:line="240" w:lineRule="auto"/>
              <w:ind w:left="454" w:hanging="454"/>
              <w:jc w:val="left"/>
              <w:rPr>
                <w:rFonts w:eastAsia="Times New Roman" w:cs="Times New Roman"/>
                <w:b/>
                <w:bCs/>
                <w:color w:val="000000"/>
                <w:szCs w:val="24"/>
                <w:lang w:eastAsia="bg-BG"/>
              </w:rPr>
            </w:pPr>
            <w:r w:rsidRPr="00885998">
              <w:rPr>
                <w:rFonts w:eastAsia="Times New Roman" w:cs="Times New Roman"/>
                <w:b/>
                <w:bCs/>
                <w:color w:val="000000"/>
                <w:szCs w:val="24"/>
                <w:lang w:eastAsia="bg-BG"/>
              </w:rPr>
              <w:t>Спазване изискванията на правилниците, наредбите и предписанията</w:t>
            </w:r>
          </w:p>
        </w:tc>
        <w:tc>
          <w:tcPr>
            <w:tcW w:w="709" w:type="dxa"/>
            <w:shd w:val="clear" w:color="auto" w:fill="FDE9D9" w:themeFill="accent6" w:themeFillTint="33"/>
            <w:vAlign w:val="center"/>
            <w:hideMark/>
          </w:tcPr>
          <w:p w14:paraId="766A678B" w14:textId="77777777" w:rsidR="000730CD" w:rsidRPr="00885998" w:rsidRDefault="000730CD" w:rsidP="00DB3852">
            <w:pPr>
              <w:spacing w:line="240" w:lineRule="auto"/>
              <w:ind w:firstLine="0"/>
              <w:jc w:val="center"/>
              <w:rPr>
                <w:rFonts w:eastAsia="Times New Roman" w:cs="Times New Roman"/>
                <w:b/>
                <w:bCs/>
                <w:color w:val="000000"/>
                <w:szCs w:val="24"/>
                <w:lang w:eastAsia="bg-BG"/>
              </w:rPr>
            </w:pPr>
            <w:r w:rsidRPr="00885998">
              <w:rPr>
                <w:rFonts w:eastAsia="Times New Roman" w:cs="Times New Roman"/>
                <w:b/>
                <w:bCs/>
                <w:color w:val="000000"/>
                <w:szCs w:val="24"/>
                <w:lang w:eastAsia="bg-BG"/>
              </w:rPr>
              <w:t>5</w:t>
            </w:r>
          </w:p>
        </w:tc>
      </w:tr>
      <w:tr w:rsidR="000730CD" w:rsidRPr="00885998" w14:paraId="78B02221" w14:textId="77777777" w:rsidTr="00DB3852">
        <w:trPr>
          <w:trHeight w:val="593"/>
        </w:trPr>
        <w:tc>
          <w:tcPr>
            <w:tcW w:w="6804" w:type="dxa"/>
            <w:shd w:val="clear" w:color="auto" w:fill="auto"/>
            <w:vAlign w:val="center"/>
            <w:hideMark/>
          </w:tcPr>
          <w:p w14:paraId="594F2C80" w14:textId="77777777" w:rsidR="000730CD" w:rsidRPr="00885998" w:rsidRDefault="000730CD" w:rsidP="00083B05">
            <w:pPr>
              <w:pStyle w:val="ListParagraph"/>
              <w:numPr>
                <w:ilvl w:val="1"/>
                <w:numId w:val="223"/>
              </w:numPr>
              <w:spacing w:line="240" w:lineRule="auto"/>
              <w:ind w:left="454" w:hanging="454"/>
              <w:jc w:val="left"/>
              <w:rPr>
                <w:rFonts w:eastAsia="Times New Roman" w:cs="Times New Roman"/>
                <w:color w:val="000000"/>
                <w:szCs w:val="24"/>
                <w:lang w:eastAsia="bg-BG"/>
              </w:rPr>
            </w:pPr>
            <w:r w:rsidRPr="00885998">
              <w:rPr>
                <w:rFonts w:eastAsia="Times New Roman" w:cs="Times New Roman"/>
                <w:iCs/>
                <w:color w:val="000000"/>
                <w:szCs w:val="24"/>
                <w:lang w:eastAsia="bg-BG"/>
              </w:rPr>
              <w:t xml:space="preserve">Познава състезателните правила и ги прилага  в изпитния урок </w:t>
            </w:r>
          </w:p>
        </w:tc>
        <w:tc>
          <w:tcPr>
            <w:tcW w:w="1559" w:type="dxa"/>
            <w:shd w:val="clear" w:color="auto" w:fill="auto"/>
            <w:vAlign w:val="center"/>
            <w:hideMark/>
          </w:tcPr>
          <w:p w14:paraId="4D6B1E6A" w14:textId="77777777" w:rsidR="000730CD" w:rsidRPr="00885998" w:rsidRDefault="000730CD" w:rsidP="00D174E4">
            <w:pPr>
              <w:spacing w:line="240" w:lineRule="auto"/>
              <w:ind w:firstLine="0"/>
              <w:jc w:val="center"/>
              <w:rPr>
                <w:rFonts w:eastAsia="Times New Roman" w:cs="Times New Roman"/>
                <w:color w:val="000000"/>
                <w:szCs w:val="24"/>
                <w:lang w:eastAsia="bg-BG"/>
              </w:rPr>
            </w:pPr>
            <w:r w:rsidRPr="00885998">
              <w:rPr>
                <w:rFonts w:eastAsia="Times New Roman" w:cs="Times New Roman"/>
                <w:color w:val="000000"/>
                <w:szCs w:val="24"/>
                <w:lang w:eastAsia="bg-BG"/>
              </w:rPr>
              <w:t>2</w:t>
            </w:r>
          </w:p>
        </w:tc>
        <w:tc>
          <w:tcPr>
            <w:tcW w:w="709" w:type="dxa"/>
            <w:vMerge w:val="restart"/>
            <w:shd w:val="clear" w:color="auto" w:fill="auto"/>
            <w:vAlign w:val="center"/>
            <w:hideMark/>
          </w:tcPr>
          <w:p w14:paraId="217AA246"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p>
        </w:tc>
      </w:tr>
      <w:tr w:rsidR="000730CD" w:rsidRPr="00885998" w14:paraId="14355A7F" w14:textId="77777777" w:rsidTr="00DB3852">
        <w:trPr>
          <w:trHeight w:val="732"/>
        </w:trPr>
        <w:tc>
          <w:tcPr>
            <w:tcW w:w="6804" w:type="dxa"/>
            <w:shd w:val="clear" w:color="auto" w:fill="auto"/>
            <w:vAlign w:val="center"/>
            <w:hideMark/>
          </w:tcPr>
          <w:p w14:paraId="181A4FDD" w14:textId="77777777" w:rsidR="000730CD" w:rsidRPr="00885998" w:rsidRDefault="000730CD" w:rsidP="00083B05">
            <w:pPr>
              <w:pStyle w:val="ListParagraph"/>
              <w:numPr>
                <w:ilvl w:val="1"/>
                <w:numId w:val="223"/>
              </w:numPr>
              <w:spacing w:line="240" w:lineRule="auto"/>
              <w:ind w:left="454" w:hanging="454"/>
              <w:jc w:val="left"/>
              <w:rPr>
                <w:rFonts w:eastAsia="Times New Roman" w:cs="Times New Roman"/>
                <w:color w:val="000000"/>
                <w:szCs w:val="24"/>
                <w:lang w:eastAsia="bg-BG"/>
              </w:rPr>
            </w:pPr>
            <w:r w:rsidRPr="00885998">
              <w:rPr>
                <w:rFonts w:eastAsia="Times New Roman" w:cs="Times New Roman"/>
                <w:iCs/>
                <w:color w:val="000000"/>
                <w:szCs w:val="24"/>
                <w:lang w:eastAsia="bg-BG"/>
              </w:rPr>
              <w:t>Тренировъчното натоварване е адекватно на възрастта, спортната квалификация и индивидуалните особености на обучаемите</w:t>
            </w:r>
          </w:p>
        </w:tc>
        <w:tc>
          <w:tcPr>
            <w:tcW w:w="1559" w:type="dxa"/>
            <w:shd w:val="clear" w:color="auto" w:fill="auto"/>
            <w:vAlign w:val="center"/>
            <w:hideMark/>
          </w:tcPr>
          <w:p w14:paraId="44769F23" w14:textId="77777777" w:rsidR="000730CD" w:rsidRPr="00885998" w:rsidRDefault="000730CD" w:rsidP="00D174E4">
            <w:pPr>
              <w:spacing w:line="240" w:lineRule="auto"/>
              <w:ind w:firstLine="0"/>
              <w:jc w:val="center"/>
              <w:rPr>
                <w:rFonts w:eastAsia="Times New Roman" w:cs="Times New Roman"/>
                <w:color w:val="000000"/>
                <w:szCs w:val="24"/>
                <w:lang w:eastAsia="bg-BG"/>
              </w:rPr>
            </w:pPr>
            <w:r w:rsidRPr="00885998">
              <w:rPr>
                <w:rFonts w:eastAsia="Times New Roman" w:cs="Times New Roman"/>
                <w:color w:val="000000"/>
                <w:szCs w:val="24"/>
                <w:lang w:eastAsia="bg-BG"/>
              </w:rPr>
              <w:t>3</w:t>
            </w:r>
          </w:p>
        </w:tc>
        <w:tc>
          <w:tcPr>
            <w:tcW w:w="709" w:type="dxa"/>
            <w:vMerge/>
            <w:vAlign w:val="center"/>
            <w:hideMark/>
          </w:tcPr>
          <w:p w14:paraId="15C3D0FE"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p>
        </w:tc>
      </w:tr>
      <w:tr w:rsidR="000730CD" w:rsidRPr="00885998" w14:paraId="14BA109A" w14:textId="77777777" w:rsidTr="00DB3852">
        <w:trPr>
          <w:trHeight w:val="643"/>
        </w:trPr>
        <w:tc>
          <w:tcPr>
            <w:tcW w:w="8363" w:type="dxa"/>
            <w:gridSpan w:val="2"/>
            <w:shd w:val="clear" w:color="auto" w:fill="FDE9D9" w:themeFill="accent6" w:themeFillTint="33"/>
            <w:vAlign w:val="center"/>
            <w:hideMark/>
          </w:tcPr>
          <w:p w14:paraId="5DDD72C8" w14:textId="77777777" w:rsidR="000730CD" w:rsidRPr="00885998" w:rsidRDefault="000730CD" w:rsidP="00083B05">
            <w:pPr>
              <w:pStyle w:val="ListParagraph"/>
              <w:numPr>
                <w:ilvl w:val="0"/>
                <w:numId w:val="223"/>
              </w:numPr>
              <w:spacing w:line="240" w:lineRule="auto"/>
              <w:ind w:left="454" w:hanging="454"/>
              <w:jc w:val="left"/>
              <w:rPr>
                <w:rFonts w:eastAsia="Times New Roman" w:cs="Times New Roman"/>
                <w:b/>
                <w:bCs/>
                <w:color w:val="000000"/>
                <w:szCs w:val="24"/>
                <w:lang w:eastAsia="bg-BG"/>
              </w:rPr>
            </w:pPr>
            <w:r w:rsidRPr="00885998">
              <w:rPr>
                <w:rFonts w:eastAsia="Times New Roman" w:cs="Times New Roman"/>
                <w:b/>
                <w:bCs/>
                <w:iCs/>
                <w:color w:val="000000"/>
                <w:szCs w:val="24"/>
                <w:lang w:eastAsia="bg-BG"/>
              </w:rPr>
              <w:t>Демонстриране на теоретични знания и методически умения, необходими за изпълнение на конкретното задание</w:t>
            </w:r>
          </w:p>
        </w:tc>
        <w:tc>
          <w:tcPr>
            <w:tcW w:w="709" w:type="dxa"/>
            <w:shd w:val="clear" w:color="auto" w:fill="FDE9D9" w:themeFill="accent6" w:themeFillTint="33"/>
            <w:vAlign w:val="center"/>
            <w:hideMark/>
          </w:tcPr>
          <w:p w14:paraId="138948C9"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r w:rsidRPr="00885998">
              <w:rPr>
                <w:rFonts w:eastAsia="Times New Roman" w:cs="Times New Roman"/>
                <w:b/>
                <w:bCs/>
                <w:color w:val="000000"/>
                <w:szCs w:val="24"/>
                <w:lang w:eastAsia="bg-BG"/>
              </w:rPr>
              <w:t>20</w:t>
            </w:r>
          </w:p>
        </w:tc>
      </w:tr>
      <w:tr w:rsidR="000730CD" w:rsidRPr="00885998" w14:paraId="7AAB173B" w14:textId="77777777" w:rsidTr="00DB3852">
        <w:trPr>
          <w:trHeight w:val="523"/>
        </w:trPr>
        <w:tc>
          <w:tcPr>
            <w:tcW w:w="6804" w:type="dxa"/>
            <w:shd w:val="clear" w:color="auto" w:fill="auto"/>
            <w:vAlign w:val="center"/>
          </w:tcPr>
          <w:p w14:paraId="411BA5A8" w14:textId="77777777" w:rsidR="000730CD" w:rsidRPr="00885998" w:rsidRDefault="000730CD" w:rsidP="00083B05">
            <w:pPr>
              <w:pStyle w:val="ListParagraph"/>
              <w:numPr>
                <w:ilvl w:val="1"/>
                <w:numId w:val="223"/>
              </w:numPr>
              <w:spacing w:line="240" w:lineRule="auto"/>
              <w:ind w:left="454" w:hanging="454"/>
              <w:jc w:val="left"/>
              <w:rPr>
                <w:rFonts w:eastAsia="Times New Roman" w:cs="Times New Roman"/>
                <w:iCs/>
                <w:color w:val="000000"/>
                <w:szCs w:val="24"/>
                <w:lang w:eastAsia="bg-BG"/>
              </w:rPr>
            </w:pPr>
            <w:r w:rsidRPr="00885998">
              <w:rPr>
                <w:rFonts w:cs="Times New Roman"/>
                <w:iCs/>
                <w:szCs w:val="24"/>
              </w:rPr>
              <w:t xml:space="preserve">Владее и използва специалната терминология в процеса на обучение и тренировка </w:t>
            </w:r>
          </w:p>
        </w:tc>
        <w:tc>
          <w:tcPr>
            <w:tcW w:w="1559" w:type="dxa"/>
            <w:shd w:val="clear" w:color="auto" w:fill="auto"/>
            <w:vAlign w:val="center"/>
          </w:tcPr>
          <w:p w14:paraId="5CAF0355" w14:textId="77777777" w:rsidR="000730CD" w:rsidRPr="00885998" w:rsidRDefault="000730CD" w:rsidP="00D174E4">
            <w:pPr>
              <w:spacing w:line="240" w:lineRule="auto"/>
              <w:ind w:firstLine="0"/>
              <w:jc w:val="center"/>
              <w:rPr>
                <w:rFonts w:eastAsia="Times New Roman" w:cs="Times New Roman"/>
                <w:color w:val="000000"/>
                <w:szCs w:val="24"/>
                <w:lang w:eastAsia="bg-BG"/>
              </w:rPr>
            </w:pPr>
            <w:r w:rsidRPr="00885998">
              <w:rPr>
                <w:rFonts w:eastAsia="Times New Roman" w:cs="Times New Roman"/>
                <w:color w:val="000000"/>
                <w:szCs w:val="24"/>
                <w:lang w:eastAsia="bg-BG"/>
              </w:rPr>
              <w:t>2</w:t>
            </w:r>
          </w:p>
        </w:tc>
        <w:tc>
          <w:tcPr>
            <w:tcW w:w="709" w:type="dxa"/>
            <w:vMerge w:val="restart"/>
            <w:shd w:val="clear" w:color="auto" w:fill="auto"/>
            <w:vAlign w:val="center"/>
          </w:tcPr>
          <w:p w14:paraId="411FC3E6"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p>
        </w:tc>
      </w:tr>
      <w:tr w:rsidR="000730CD" w:rsidRPr="00885998" w14:paraId="5AD6AE8B" w14:textId="77777777" w:rsidTr="00DB3852">
        <w:trPr>
          <w:trHeight w:val="661"/>
        </w:trPr>
        <w:tc>
          <w:tcPr>
            <w:tcW w:w="6804" w:type="dxa"/>
            <w:shd w:val="clear" w:color="auto" w:fill="auto"/>
            <w:vAlign w:val="center"/>
          </w:tcPr>
          <w:p w14:paraId="10A739FB" w14:textId="77777777" w:rsidR="000730CD" w:rsidRPr="00885998" w:rsidRDefault="000730CD" w:rsidP="00083B05">
            <w:pPr>
              <w:pStyle w:val="ListParagraph"/>
              <w:numPr>
                <w:ilvl w:val="1"/>
                <w:numId w:val="223"/>
              </w:numPr>
              <w:spacing w:line="240" w:lineRule="auto"/>
              <w:ind w:left="454" w:hanging="454"/>
              <w:jc w:val="left"/>
              <w:rPr>
                <w:rFonts w:eastAsia="Times New Roman" w:cs="Times New Roman"/>
                <w:iCs/>
                <w:color w:val="000000"/>
                <w:szCs w:val="24"/>
                <w:lang w:eastAsia="bg-BG"/>
              </w:rPr>
            </w:pPr>
            <w:r w:rsidRPr="00885998">
              <w:rPr>
                <w:rFonts w:cs="Times New Roman"/>
                <w:szCs w:val="24"/>
              </w:rPr>
              <w:t>Познава етапите на формиране на двигателния навик и сензитивните периоди за развиване на двигателните качества</w:t>
            </w:r>
          </w:p>
        </w:tc>
        <w:tc>
          <w:tcPr>
            <w:tcW w:w="1559" w:type="dxa"/>
            <w:shd w:val="clear" w:color="auto" w:fill="auto"/>
            <w:vAlign w:val="center"/>
          </w:tcPr>
          <w:p w14:paraId="7A681C49" w14:textId="77777777" w:rsidR="000730CD" w:rsidRPr="00885998" w:rsidRDefault="000730CD" w:rsidP="00D174E4">
            <w:pPr>
              <w:spacing w:line="240" w:lineRule="auto"/>
              <w:ind w:firstLine="0"/>
              <w:jc w:val="center"/>
              <w:rPr>
                <w:rFonts w:eastAsia="Times New Roman" w:cs="Times New Roman"/>
                <w:color w:val="000000"/>
                <w:szCs w:val="24"/>
                <w:lang w:eastAsia="bg-BG"/>
              </w:rPr>
            </w:pPr>
            <w:r w:rsidRPr="00885998">
              <w:rPr>
                <w:rFonts w:eastAsia="Times New Roman" w:cs="Times New Roman"/>
                <w:color w:val="000000"/>
                <w:szCs w:val="24"/>
                <w:lang w:eastAsia="bg-BG"/>
              </w:rPr>
              <w:t>3</w:t>
            </w:r>
          </w:p>
        </w:tc>
        <w:tc>
          <w:tcPr>
            <w:tcW w:w="709" w:type="dxa"/>
            <w:vMerge/>
            <w:shd w:val="clear" w:color="auto" w:fill="auto"/>
            <w:vAlign w:val="center"/>
          </w:tcPr>
          <w:p w14:paraId="07120F04"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p>
        </w:tc>
      </w:tr>
      <w:tr w:rsidR="000730CD" w:rsidRPr="00885998" w14:paraId="73DF7443" w14:textId="77777777" w:rsidTr="00DB3852">
        <w:trPr>
          <w:trHeight w:val="601"/>
        </w:trPr>
        <w:tc>
          <w:tcPr>
            <w:tcW w:w="6804" w:type="dxa"/>
            <w:shd w:val="clear" w:color="auto" w:fill="auto"/>
            <w:vAlign w:val="center"/>
            <w:hideMark/>
          </w:tcPr>
          <w:p w14:paraId="78F2FD22" w14:textId="77777777" w:rsidR="000730CD" w:rsidRPr="00885998" w:rsidRDefault="000730CD" w:rsidP="00083B05">
            <w:pPr>
              <w:pStyle w:val="ListParagraph"/>
              <w:numPr>
                <w:ilvl w:val="1"/>
                <w:numId w:val="223"/>
              </w:numPr>
              <w:spacing w:line="240" w:lineRule="auto"/>
              <w:ind w:left="454" w:hanging="454"/>
              <w:jc w:val="left"/>
              <w:rPr>
                <w:rFonts w:eastAsia="Times New Roman" w:cs="Times New Roman"/>
                <w:color w:val="000000"/>
                <w:szCs w:val="24"/>
                <w:lang w:eastAsia="bg-BG"/>
              </w:rPr>
            </w:pPr>
            <w:r w:rsidRPr="00885998">
              <w:rPr>
                <w:rFonts w:eastAsia="Times New Roman" w:cs="Times New Roman"/>
                <w:iCs/>
                <w:color w:val="000000"/>
                <w:szCs w:val="24"/>
                <w:lang w:eastAsia="bg-BG"/>
              </w:rPr>
              <w:t>Демонстрира адекватно и обяснява разбираемо прилаганите упражнения</w:t>
            </w:r>
          </w:p>
        </w:tc>
        <w:tc>
          <w:tcPr>
            <w:tcW w:w="1559" w:type="dxa"/>
            <w:shd w:val="clear" w:color="auto" w:fill="auto"/>
            <w:vAlign w:val="center"/>
            <w:hideMark/>
          </w:tcPr>
          <w:p w14:paraId="1CE5FE1C" w14:textId="77777777" w:rsidR="000730CD" w:rsidRPr="00885998" w:rsidRDefault="000730CD" w:rsidP="00D174E4">
            <w:pPr>
              <w:spacing w:line="240" w:lineRule="auto"/>
              <w:ind w:firstLine="0"/>
              <w:jc w:val="center"/>
              <w:rPr>
                <w:rFonts w:eastAsia="Times New Roman" w:cs="Times New Roman"/>
                <w:color w:val="000000"/>
                <w:szCs w:val="24"/>
                <w:lang w:eastAsia="bg-BG"/>
              </w:rPr>
            </w:pPr>
            <w:r w:rsidRPr="00885998">
              <w:rPr>
                <w:rFonts w:eastAsia="Times New Roman" w:cs="Times New Roman"/>
                <w:color w:val="000000"/>
                <w:szCs w:val="24"/>
                <w:lang w:eastAsia="bg-BG"/>
              </w:rPr>
              <w:t>5</w:t>
            </w:r>
          </w:p>
        </w:tc>
        <w:tc>
          <w:tcPr>
            <w:tcW w:w="709" w:type="dxa"/>
            <w:vMerge/>
            <w:shd w:val="clear" w:color="auto" w:fill="auto"/>
            <w:vAlign w:val="center"/>
            <w:hideMark/>
          </w:tcPr>
          <w:p w14:paraId="3E523C48"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p>
        </w:tc>
      </w:tr>
      <w:tr w:rsidR="000730CD" w:rsidRPr="00885998" w14:paraId="6F44B4CD" w14:textId="77777777" w:rsidTr="00DB3852">
        <w:trPr>
          <w:trHeight w:val="620"/>
        </w:trPr>
        <w:tc>
          <w:tcPr>
            <w:tcW w:w="6804" w:type="dxa"/>
            <w:shd w:val="clear" w:color="auto" w:fill="auto"/>
            <w:vAlign w:val="center"/>
          </w:tcPr>
          <w:p w14:paraId="5E7C33EF" w14:textId="77777777" w:rsidR="000730CD" w:rsidRPr="00885998" w:rsidRDefault="000730CD" w:rsidP="00083B05">
            <w:pPr>
              <w:pStyle w:val="ListParagraph"/>
              <w:numPr>
                <w:ilvl w:val="1"/>
                <w:numId w:val="223"/>
              </w:numPr>
              <w:spacing w:line="240" w:lineRule="auto"/>
              <w:ind w:left="454" w:hanging="454"/>
              <w:jc w:val="left"/>
              <w:rPr>
                <w:rFonts w:eastAsia="Times New Roman" w:cs="Times New Roman"/>
                <w:iCs/>
                <w:color w:val="000000"/>
                <w:szCs w:val="24"/>
                <w:lang w:eastAsia="bg-BG"/>
              </w:rPr>
            </w:pPr>
            <w:r w:rsidRPr="00885998">
              <w:rPr>
                <w:rFonts w:cs="Times New Roman"/>
                <w:iCs/>
                <w:szCs w:val="24"/>
              </w:rPr>
              <w:t xml:space="preserve">Използва подходящи организационни форми и целесъобразни методически указания за всяка от задачите   </w:t>
            </w:r>
          </w:p>
        </w:tc>
        <w:tc>
          <w:tcPr>
            <w:tcW w:w="1559" w:type="dxa"/>
            <w:shd w:val="clear" w:color="auto" w:fill="auto"/>
            <w:vAlign w:val="center"/>
          </w:tcPr>
          <w:p w14:paraId="5DE152EE" w14:textId="77777777" w:rsidR="000730CD" w:rsidRPr="00885998" w:rsidRDefault="000730CD" w:rsidP="00D174E4">
            <w:pPr>
              <w:spacing w:line="240" w:lineRule="auto"/>
              <w:ind w:firstLine="0"/>
              <w:jc w:val="center"/>
              <w:rPr>
                <w:rFonts w:eastAsia="Times New Roman" w:cs="Times New Roman"/>
                <w:color w:val="000000"/>
                <w:szCs w:val="24"/>
                <w:lang w:eastAsia="bg-BG"/>
              </w:rPr>
            </w:pPr>
            <w:r w:rsidRPr="00885998">
              <w:rPr>
                <w:rFonts w:eastAsia="Times New Roman" w:cs="Times New Roman"/>
                <w:color w:val="000000"/>
                <w:szCs w:val="24"/>
                <w:lang w:eastAsia="bg-BG"/>
              </w:rPr>
              <w:t>5</w:t>
            </w:r>
          </w:p>
        </w:tc>
        <w:tc>
          <w:tcPr>
            <w:tcW w:w="709" w:type="dxa"/>
            <w:vMerge/>
            <w:shd w:val="clear" w:color="auto" w:fill="auto"/>
            <w:vAlign w:val="center"/>
          </w:tcPr>
          <w:p w14:paraId="28375F03"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p>
        </w:tc>
      </w:tr>
      <w:tr w:rsidR="000730CD" w:rsidRPr="00885998" w14:paraId="0C7A466E" w14:textId="77777777" w:rsidTr="00DB3852">
        <w:trPr>
          <w:trHeight w:val="608"/>
        </w:trPr>
        <w:tc>
          <w:tcPr>
            <w:tcW w:w="6804" w:type="dxa"/>
            <w:shd w:val="clear" w:color="auto" w:fill="auto"/>
            <w:vAlign w:val="center"/>
            <w:hideMark/>
          </w:tcPr>
          <w:p w14:paraId="39D91DF3" w14:textId="77777777" w:rsidR="000730CD" w:rsidRPr="00885998" w:rsidRDefault="000730CD" w:rsidP="00083B05">
            <w:pPr>
              <w:pStyle w:val="ListParagraph"/>
              <w:numPr>
                <w:ilvl w:val="1"/>
                <w:numId w:val="223"/>
              </w:numPr>
              <w:spacing w:line="240" w:lineRule="auto"/>
              <w:ind w:left="454" w:hanging="454"/>
              <w:jc w:val="left"/>
              <w:rPr>
                <w:rFonts w:eastAsia="Times New Roman" w:cs="Times New Roman"/>
                <w:color w:val="000000"/>
                <w:szCs w:val="24"/>
                <w:lang w:eastAsia="bg-BG"/>
              </w:rPr>
            </w:pPr>
            <w:r w:rsidRPr="00885998">
              <w:rPr>
                <w:rFonts w:eastAsia="Times New Roman" w:cs="Times New Roman"/>
                <w:iCs/>
                <w:color w:val="000000"/>
                <w:szCs w:val="24"/>
                <w:lang w:eastAsia="bg-BG"/>
              </w:rPr>
              <w:t>Прилага методи и средства, които съответстват на поставените в изпитния урок задачи</w:t>
            </w:r>
          </w:p>
        </w:tc>
        <w:tc>
          <w:tcPr>
            <w:tcW w:w="1559" w:type="dxa"/>
            <w:shd w:val="clear" w:color="auto" w:fill="auto"/>
            <w:vAlign w:val="center"/>
            <w:hideMark/>
          </w:tcPr>
          <w:p w14:paraId="595EC852" w14:textId="77777777" w:rsidR="000730CD" w:rsidRPr="00885998" w:rsidRDefault="000730CD" w:rsidP="00D174E4">
            <w:pPr>
              <w:spacing w:line="240" w:lineRule="auto"/>
              <w:ind w:firstLine="0"/>
              <w:jc w:val="center"/>
              <w:rPr>
                <w:rFonts w:eastAsia="Times New Roman" w:cs="Times New Roman"/>
                <w:color w:val="000000"/>
                <w:szCs w:val="24"/>
                <w:lang w:eastAsia="bg-BG"/>
              </w:rPr>
            </w:pPr>
            <w:r w:rsidRPr="00885998">
              <w:rPr>
                <w:rFonts w:eastAsia="Times New Roman" w:cs="Times New Roman"/>
                <w:color w:val="000000"/>
                <w:szCs w:val="24"/>
                <w:lang w:eastAsia="bg-BG"/>
              </w:rPr>
              <w:t>5</w:t>
            </w:r>
          </w:p>
        </w:tc>
        <w:tc>
          <w:tcPr>
            <w:tcW w:w="709" w:type="dxa"/>
            <w:vMerge/>
            <w:vAlign w:val="center"/>
            <w:hideMark/>
          </w:tcPr>
          <w:p w14:paraId="2437D1D9"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p>
        </w:tc>
      </w:tr>
      <w:tr w:rsidR="000730CD" w:rsidRPr="00885998" w14:paraId="279527C5" w14:textId="77777777" w:rsidTr="00DB3852">
        <w:trPr>
          <w:cantSplit/>
          <w:trHeight w:val="596"/>
        </w:trPr>
        <w:tc>
          <w:tcPr>
            <w:tcW w:w="8363" w:type="dxa"/>
            <w:gridSpan w:val="2"/>
            <w:shd w:val="clear" w:color="auto" w:fill="FDE9D9" w:themeFill="accent6" w:themeFillTint="33"/>
            <w:vAlign w:val="center"/>
          </w:tcPr>
          <w:p w14:paraId="49ECA035" w14:textId="77777777" w:rsidR="000730CD" w:rsidRPr="00885998" w:rsidRDefault="000730CD" w:rsidP="00083B05">
            <w:pPr>
              <w:pStyle w:val="ListParagraph"/>
              <w:numPr>
                <w:ilvl w:val="0"/>
                <w:numId w:val="223"/>
              </w:numPr>
              <w:spacing w:line="240" w:lineRule="auto"/>
              <w:ind w:left="454" w:hanging="454"/>
              <w:jc w:val="left"/>
              <w:rPr>
                <w:rFonts w:eastAsia="Times New Roman" w:cs="Times New Roman"/>
                <w:b/>
                <w:bCs/>
                <w:iCs/>
                <w:color w:val="000000"/>
                <w:szCs w:val="24"/>
                <w:lang w:eastAsia="bg-BG"/>
              </w:rPr>
            </w:pPr>
            <w:r w:rsidRPr="00885998">
              <w:rPr>
                <w:rFonts w:eastAsia="Times New Roman" w:cs="Times New Roman"/>
                <w:b/>
                <w:bCs/>
                <w:iCs/>
                <w:color w:val="000000"/>
                <w:szCs w:val="24"/>
                <w:lang w:eastAsia="bg-BG"/>
              </w:rPr>
              <w:t>Спазване на целесъобразна технологична последователност според индивидуалното задание</w:t>
            </w:r>
          </w:p>
        </w:tc>
        <w:tc>
          <w:tcPr>
            <w:tcW w:w="709" w:type="dxa"/>
            <w:shd w:val="clear" w:color="auto" w:fill="FDE9D9" w:themeFill="accent6" w:themeFillTint="33"/>
            <w:vAlign w:val="center"/>
          </w:tcPr>
          <w:p w14:paraId="15CAFE94"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r w:rsidRPr="00885998">
              <w:rPr>
                <w:rFonts w:eastAsia="Times New Roman" w:cs="Times New Roman"/>
                <w:b/>
                <w:bCs/>
                <w:color w:val="000000"/>
                <w:szCs w:val="24"/>
                <w:lang w:eastAsia="bg-BG"/>
              </w:rPr>
              <w:t>20</w:t>
            </w:r>
          </w:p>
        </w:tc>
      </w:tr>
      <w:tr w:rsidR="000730CD" w:rsidRPr="00885998" w14:paraId="79092DE5" w14:textId="77777777" w:rsidTr="00DB3852">
        <w:trPr>
          <w:trHeight w:val="576"/>
        </w:trPr>
        <w:tc>
          <w:tcPr>
            <w:tcW w:w="6804" w:type="dxa"/>
            <w:shd w:val="clear" w:color="auto" w:fill="auto"/>
            <w:vAlign w:val="center"/>
            <w:hideMark/>
          </w:tcPr>
          <w:p w14:paraId="2023664B" w14:textId="77777777" w:rsidR="000730CD" w:rsidRPr="00885998" w:rsidRDefault="000730CD" w:rsidP="00083B05">
            <w:pPr>
              <w:pStyle w:val="ListParagraph"/>
              <w:numPr>
                <w:ilvl w:val="1"/>
                <w:numId w:val="223"/>
              </w:numPr>
              <w:spacing w:line="240" w:lineRule="auto"/>
              <w:ind w:left="454" w:hanging="454"/>
              <w:jc w:val="left"/>
              <w:rPr>
                <w:rFonts w:eastAsia="Times New Roman" w:cs="Times New Roman"/>
                <w:color w:val="000000"/>
                <w:szCs w:val="24"/>
                <w:lang w:eastAsia="bg-BG"/>
              </w:rPr>
            </w:pPr>
            <w:r w:rsidRPr="00885998">
              <w:rPr>
                <w:rFonts w:eastAsia="Times New Roman" w:cs="Times New Roman"/>
                <w:iCs/>
                <w:color w:val="000000"/>
                <w:szCs w:val="24"/>
                <w:lang w:eastAsia="bg-BG"/>
              </w:rPr>
              <w:t xml:space="preserve">Подрежда в правилна логическа последователност прилаганите упражнения </w:t>
            </w:r>
          </w:p>
        </w:tc>
        <w:tc>
          <w:tcPr>
            <w:tcW w:w="1559" w:type="dxa"/>
            <w:shd w:val="clear" w:color="auto" w:fill="auto"/>
            <w:vAlign w:val="center"/>
            <w:hideMark/>
          </w:tcPr>
          <w:p w14:paraId="091807CB" w14:textId="77777777" w:rsidR="000730CD" w:rsidRPr="00885998" w:rsidRDefault="000730CD" w:rsidP="00D174E4">
            <w:pPr>
              <w:spacing w:line="240" w:lineRule="auto"/>
              <w:ind w:firstLine="0"/>
              <w:jc w:val="center"/>
              <w:rPr>
                <w:rFonts w:eastAsia="Times New Roman" w:cs="Times New Roman"/>
                <w:color w:val="000000"/>
                <w:szCs w:val="24"/>
                <w:lang w:eastAsia="bg-BG"/>
              </w:rPr>
            </w:pPr>
            <w:r w:rsidRPr="00885998">
              <w:rPr>
                <w:rFonts w:eastAsia="Times New Roman" w:cs="Times New Roman"/>
                <w:color w:val="000000"/>
                <w:szCs w:val="24"/>
                <w:lang w:eastAsia="bg-BG"/>
              </w:rPr>
              <w:t>10</w:t>
            </w:r>
          </w:p>
        </w:tc>
        <w:tc>
          <w:tcPr>
            <w:tcW w:w="709" w:type="dxa"/>
            <w:vMerge w:val="restart"/>
            <w:shd w:val="clear" w:color="auto" w:fill="auto"/>
            <w:vAlign w:val="center"/>
            <w:hideMark/>
          </w:tcPr>
          <w:p w14:paraId="79EFA13A"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p>
        </w:tc>
      </w:tr>
      <w:tr w:rsidR="000730CD" w:rsidRPr="00885998" w14:paraId="71EEF52A" w14:textId="77777777" w:rsidTr="00DB3852">
        <w:trPr>
          <w:trHeight w:val="617"/>
        </w:trPr>
        <w:tc>
          <w:tcPr>
            <w:tcW w:w="6804" w:type="dxa"/>
            <w:shd w:val="clear" w:color="auto" w:fill="auto"/>
            <w:noWrap/>
            <w:vAlign w:val="center"/>
            <w:hideMark/>
          </w:tcPr>
          <w:p w14:paraId="7032A5E5" w14:textId="77777777" w:rsidR="000730CD" w:rsidRPr="00885998" w:rsidRDefault="000730CD" w:rsidP="00083B05">
            <w:pPr>
              <w:pStyle w:val="ListParagraph"/>
              <w:numPr>
                <w:ilvl w:val="1"/>
                <w:numId w:val="223"/>
              </w:numPr>
              <w:spacing w:line="240" w:lineRule="auto"/>
              <w:ind w:left="454" w:hanging="454"/>
              <w:jc w:val="left"/>
              <w:rPr>
                <w:rFonts w:eastAsia="Times New Roman" w:cs="Times New Roman"/>
                <w:color w:val="000000"/>
                <w:szCs w:val="24"/>
                <w:lang w:eastAsia="bg-BG"/>
              </w:rPr>
            </w:pPr>
            <w:r w:rsidRPr="00885998">
              <w:rPr>
                <w:rFonts w:eastAsia="Times New Roman" w:cs="Times New Roman"/>
                <w:color w:val="000000"/>
                <w:szCs w:val="24"/>
                <w:lang w:eastAsia="bg-BG"/>
              </w:rPr>
              <w:t>Предвиденото сумарно тренировъчно натоварване спомага за решаване на поставените задачи</w:t>
            </w:r>
          </w:p>
        </w:tc>
        <w:tc>
          <w:tcPr>
            <w:tcW w:w="1559" w:type="dxa"/>
            <w:shd w:val="clear" w:color="auto" w:fill="auto"/>
            <w:vAlign w:val="center"/>
            <w:hideMark/>
          </w:tcPr>
          <w:p w14:paraId="62133E32" w14:textId="77777777" w:rsidR="000730CD" w:rsidRPr="00885998" w:rsidRDefault="000730CD" w:rsidP="00D174E4">
            <w:pPr>
              <w:spacing w:line="240" w:lineRule="auto"/>
              <w:ind w:firstLine="0"/>
              <w:jc w:val="center"/>
              <w:rPr>
                <w:rFonts w:eastAsia="Times New Roman" w:cs="Times New Roman"/>
                <w:color w:val="000000"/>
                <w:szCs w:val="24"/>
                <w:lang w:eastAsia="bg-BG"/>
              </w:rPr>
            </w:pPr>
            <w:r w:rsidRPr="00885998">
              <w:rPr>
                <w:rFonts w:eastAsia="Times New Roman" w:cs="Times New Roman"/>
                <w:color w:val="000000"/>
                <w:szCs w:val="24"/>
                <w:lang w:eastAsia="bg-BG"/>
              </w:rPr>
              <w:t>10</w:t>
            </w:r>
          </w:p>
        </w:tc>
        <w:tc>
          <w:tcPr>
            <w:tcW w:w="709" w:type="dxa"/>
            <w:vMerge/>
            <w:vAlign w:val="center"/>
            <w:hideMark/>
          </w:tcPr>
          <w:p w14:paraId="1745F5AF"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p>
        </w:tc>
      </w:tr>
      <w:tr w:rsidR="000730CD" w:rsidRPr="00885998" w14:paraId="43DDAD10" w14:textId="77777777" w:rsidTr="00DB3852">
        <w:trPr>
          <w:trHeight w:val="360"/>
        </w:trPr>
        <w:tc>
          <w:tcPr>
            <w:tcW w:w="8363" w:type="dxa"/>
            <w:gridSpan w:val="2"/>
            <w:shd w:val="clear" w:color="auto" w:fill="FDE9D9" w:themeFill="accent6" w:themeFillTint="33"/>
            <w:vAlign w:val="center"/>
            <w:hideMark/>
          </w:tcPr>
          <w:p w14:paraId="77404E1B" w14:textId="77777777" w:rsidR="000730CD" w:rsidRPr="00885998" w:rsidRDefault="000730CD" w:rsidP="00083B05">
            <w:pPr>
              <w:pStyle w:val="ListParagraph"/>
              <w:numPr>
                <w:ilvl w:val="0"/>
                <w:numId w:val="223"/>
              </w:numPr>
              <w:spacing w:line="240" w:lineRule="auto"/>
              <w:ind w:left="454" w:hanging="454"/>
              <w:jc w:val="left"/>
              <w:rPr>
                <w:rFonts w:eastAsia="Times New Roman" w:cs="Times New Roman"/>
                <w:b/>
                <w:bCs/>
                <w:color w:val="000000"/>
                <w:szCs w:val="24"/>
                <w:lang w:eastAsia="bg-BG"/>
              </w:rPr>
            </w:pPr>
            <w:r w:rsidRPr="00885998">
              <w:rPr>
                <w:rFonts w:eastAsia="Times New Roman" w:cs="Times New Roman"/>
                <w:b/>
                <w:bCs/>
                <w:iCs/>
                <w:color w:val="000000"/>
                <w:szCs w:val="24"/>
                <w:lang w:eastAsia="bg-BG"/>
              </w:rPr>
              <w:t>Качество на изпълнението на индивидуалното задание</w:t>
            </w:r>
          </w:p>
        </w:tc>
        <w:tc>
          <w:tcPr>
            <w:tcW w:w="709" w:type="dxa"/>
            <w:shd w:val="clear" w:color="auto" w:fill="FDE9D9" w:themeFill="accent6" w:themeFillTint="33"/>
            <w:vAlign w:val="center"/>
            <w:hideMark/>
          </w:tcPr>
          <w:p w14:paraId="790159C4"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r w:rsidRPr="00885998">
              <w:rPr>
                <w:rFonts w:eastAsia="Times New Roman" w:cs="Times New Roman"/>
                <w:b/>
                <w:bCs/>
                <w:color w:val="000000"/>
                <w:szCs w:val="24"/>
                <w:lang w:eastAsia="bg-BG"/>
              </w:rPr>
              <w:t>50</w:t>
            </w:r>
          </w:p>
        </w:tc>
      </w:tr>
      <w:tr w:rsidR="000730CD" w:rsidRPr="00885998" w14:paraId="36A44DA5" w14:textId="77777777" w:rsidTr="00DB3852">
        <w:trPr>
          <w:trHeight w:val="650"/>
        </w:trPr>
        <w:tc>
          <w:tcPr>
            <w:tcW w:w="6804" w:type="dxa"/>
            <w:shd w:val="clear" w:color="auto" w:fill="auto"/>
            <w:vAlign w:val="center"/>
            <w:hideMark/>
          </w:tcPr>
          <w:p w14:paraId="2A451834" w14:textId="77777777" w:rsidR="000730CD" w:rsidRPr="00885998" w:rsidRDefault="000730CD" w:rsidP="00083B05">
            <w:pPr>
              <w:pStyle w:val="ListParagraph"/>
              <w:numPr>
                <w:ilvl w:val="1"/>
                <w:numId w:val="223"/>
              </w:numPr>
              <w:spacing w:line="240" w:lineRule="auto"/>
              <w:ind w:left="454" w:hanging="454"/>
              <w:jc w:val="left"/>
              <w:rPr>
                <w:rFonts w:eastAsia="Times New Roman" w:cs="Times New Roman"/>
                <w:color w:val="000000"/>
                <w:szCs w:val="24"/>
                <w:lang w:eastAsia="bg-BG"/>
              </w:rPr>
            </w:pPr>
            <w:r w:rsidRPr="00885998">
              <w:rPr>
                <w:rFonts w:eastAsia="Times New Roman" w:cs="Times New Roman"/>
                <w:iCs/>
                <w:color w:val="000000"/>
                <w:szCs w:val="24"/>
                <w:lang w:eastAsia="bg-BG"/>
              </w:rPr>
              <w:t xml:space="preserve">Прилага адекватни средства и методи за двигателно обучение и за развиване на двигателните качества. </w:t>
            </w:r>
          </w:p>
        </w:tc>
        <w:tc>
          <w:tcPr>
            <w:tcW w:w="1559" w:type="dxa"/>
            <w:shd w:val="clear" w:color="auto" w:fill="auto"/>
            <w:vAlign w:val="center"/>
            <w:hideMark/>
          </w:tcPr>
          <w:p w14:paraId="37BE511E" w14:textId="77777777" w:rsidR="000730CD" w:rsidRPr="00885998" w:rsidRDefault="000730CD" w:rsidP="00D174E4">
            <w:pPr>
              <w:spacing w:line="240" w:lineRule="auto"/>
              <w:ind w:firstLine="0"/>
              <w:jc w:val="center"/>
              <w:rPr>
                <w:rFonts w:eastAsia="Times New Roman" w:cs="Times New Roman"/>
                <w:color w:val="000000"/>
                <w:szCs w:val="24"/>
                <w:lang w:eastAsia="bg-BG"/>
              </w:rPr>
            </w:pPr>
            <w:r w:rsidRPr="00885998">
              <w:rPr>
                <w:rFonts w:eastAsia="Times New Roman" w:cs="Times New Roman"/>
                <w:color w:val="000000"/>
                <w:szCs w:val="24"/>
                <w:lang w:eastAsia="bg-BG"/>
              </w:rPr>
              <w:t>10</w:t>
            </w:r>
          </w:p>
        </w:tc>
        <w:tc>
          <w:tcPr>
            <w:tcW w:w="709" w:type="dxa"/>
            <w:vMerge w:val="restart"/>
            <w:shd w:val="clear" w:color="auto" w:fill="auto"/>
            <w:vAlign w:val="center"/>
            <w:hideMark/>
          </w:tcPr>
          <w:p w14:paraId="1B3AB7A7"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p>
        </w:tc>
      </w:tr>
      <w:tr w:rsidR="000730CD" w:rsidRPr="00885998" w14:paraId="7458AE90" w14:textId="77777777" w:rsidTr="00DB3852">
        <w:trPr>
          <w:trHeight w:val="1080"/>
        </w:trPr>
        <w:tc>
          <w:tcPr>
            <w:tcW w:w="6804" w:type="dxa"/>
            <w:shd w:val="clear" w:color="auto" w:fill="auto"/>
            <w:vAlign w:val="center"/>
            <w:hideMark/>
          </w:tcPr>
          <w:p w14:paraId="584393D3" w14:textId="77777777" w:rsidR="000730CD" w:rsidRPr="00885998" w:rsidRDefault="000730CD" w:rsidP="00083B05">
            <w:pPr>
              <w:pStyle w:val="ListParagraph"/>
              <w:numPr>
                <w:ilvl w:val="1"/>
                <w:numId w:val="223"/>
              </w:numPr>
              <w:spacing w:line="240" w:lineRule="auto"/>
              <w:ind w:left="454" w:hanging="454"/>
              <w:jc w:val="left"/>
              <w:rPr>
                <w:rFonts w:eastAsia="Times New Roman" w:cs="Times New Roman"/>
                <w:color w:val="000000"/>
                <w:spacing w:val="-4"/>
                <w:szCs w:val="24"/>
                <w:lang w:eastAsia="bg-BG"/>
              </w:rPr>
            </w:pPr>
            <w:r w:rsidRPr="00885998">
              <w:rPr>
                <w:rFonts w:eastAsia="Times New Roman" w:cs="Times New Roman"/>
                <w:iCs/>
                <w:color w:val="000000"/>
                <w:spacing w:val="-4"/>
                <w:szCs w:val="24"/>
                <w:lang w:eastAsia="bg-BG"/>
              </w:rPr>
              <w:t>Познава в детайли техниката на прилаганите упражнения. Умее да открива допусканите технически грешки при изпълнение на акробатичните упражнения и да предлага подходящи средства и методи за тяхното отстраняване</w:t>
            </w:r>
          </w:p>
        </w:tc>
        <w:tc>
          <w:tcPr>
            <w:tcW w:w="1559" w:type="dxa"/>
            <w:shd w:val="clear" w:color="auto" w:fill="auto"/>
            <w:vAlign w:val="center"/>
            <w:hideMark/>
          </w:tcPr>
          <w:p w14:paraId="338ADA2C" w14:textId="77777777" w:rsidR="000730CD" w:rsidRPr="00885998" w:rsidRDefault="000730CD" w:rsidP="00D174E4">
            <w:pPr>
              <w:spacing w:line="240" w:lineRule="auto"/>
              <w:ind w:firstLine="0"/>
              <w:jc w:val="center"/>
              <w:rPr>
                <w:rFonts w:eastAsia="Times New Roman" w:cs="Times New Roman"/>
                <w:color w:val="000000"/>
                <w:szCs w:val="24"/>
                <w:lang w:eastAsia="bg-BG"/>
              </w:rPr>
            </w:pPr>
            <w:r w:rsidRPr="00885998">
              <w:rPr>
                <w:rFonts w:eastAsia="Times New Roman" w:cs="Times New Roman"/>
                <w:color w:val="000000"/>
                <w:szCs w:val="24"/>
                <w:lang w:eastAsia="bg-BG"/>
              </w:rPr>
              <w:t>10</w:t>
            </w:r>
          </w:p>
        </w:tc>
        <w:tc>
          <w:tcPr>
            <w:tcW w:w="709" w:type="dxa"/>
            <w:vMerge/>
            <w:vAlign w:val="center"/>
            <w:hideMark/>
          </w:tcPr>
          <w:p w14:paraId="70E09FA0"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p>
        </w:tc>
      </w:tr>
      <w:tr w:rsidR="000730CD" w:rsidRPr="00885998" w14:paraId="608CFAE1" w14:textId="77777777" w:rsidTr="00DB3852">
        <w:trPr>
          <w:trHeight w:val="390"/>
        </w:trPr>
        <w:tc>
          <w:tcPr>
            <w:tcW w:w="6804" w:type="dxa"/>
            <w:shd w:val="clear" w:color="auto" w:fill="auto"/>
            <w:vAlign w:val="center"/>
          </w:tcPr>
          <w:p w14:paraId="092DCAD1" w14:textId="77777777" w:rsidR="000730CD" w:rsidRPr="00885998" w:rsidRDefault="000730CD" w:rsidP="00083B05">
            <w:pPr>
              <w:pStyle w:val="ListParagraph"/>
              <w:numPr>
                <w:ilvl w:val="1"/>
                <w:numId w:val="223"/>
              </w:numPr>
              <w:spacing w:line="240" w:lineRule="auto"/>
              <w:ind w:left="454" w:hanging="454"/>
              <w:jc w:val="left"/>
              <w:rPr>
                <w:rFonts w:eastAsia="Times New Roman" w:cs="Times New Roman"/>
                <w:iCs/>
                <w:color w:val="000000"/>
                <w:szCs w:val="24"/>
                <w:lang w:eastAsia="bg-BG"/>
              </w:rPr>
            </w:pPr>
            <w:r w:rsidRPr="00885998">
              <w:rPr>
                <w:rFonts w:cs="Times New Roman"/>
                <w:iCs/>
                <w:szCs w:val="24"/>
              </w:rPr>
              <w:t>Демонстрира умение за помощ и пазене</w:t>
            </w:r>
          </w:p>
        </w:tc>
        <w:tc>
          <w:tcPr>
            <w:tcW w:w="1559" w:type="dxa"/>
            <w:shd w:val="clear" w:color="auto" w:fill="auto"/>
            <w:vAlign w:val="center"/>
          </w:tcPr>
          <w:p w14:paraId="3CCA7B2F" w14:textId="77777777" w:rsidR="000730CD" w:rsidRPr="00885998" w:rsidRDefault="000730CD" w:rsidP="00D174E4">
            <w:pPr>
              <w:spacing w:line="240" w:lineRule="auto"/>
              <w:ind w:firstLine="0"/>
              <w:jc w:val="center"/>
              <w:rPr>
                <w:rFonts w:eastAsia="Times New Roman" w:cs="Times New Roman"/>
                <w:color w:val="000000"/>
                <w:szCs w:val="24"/>
                <w:lang w:eastAsia="bg-BG"/>
              </w:rPr>
            </w:pPr>
            <w:r w:rsidRPr="00885998">
              <w:rPr>
                <w:rFonts w:eastAsia="Times New Roman" w:cs="Times New Roman"/>
                <w:color w:val="000000"/>
                <w:szCs w:val="24"/>
                <w:lang w:eastAsia="bg-BG"/>
              </w:rPr>
              <w:t>15</w:t>
            </w:r>
          </w:p>
        </w:tc>
        <w:tc>
          <w:tcPr>
            <w:tcW w:w="709" w:type="dxa"/>
            <w:vMerge/>
            <w:vAlign w:val="center"/>
          </w:tcPr>
          <w:p w14:paraId="3EE489F3"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p>
        </w:tc>
      </w:tr>
      <w:tr w:rsidR="000730CD" w:rsidRPr="00885998" w14:paraId="4983FA15" w14:textId="77777777" w:rsidTr="00DB3852">
        <w:trPr>
          <w:trHeight w:val="360"/>
        </w:trPr>
        <w:tc>
          <w:tcPr>
            <w:tcW w:w="6804" w:type="dxa"/>
            <w:shd w:val="clear" w:color="auto" w:fill="auto"/>
            <w:vAlign w:val="center"/>
            <w:hideMark/>
          </w:tcPr>
          <w:p w14:paraId="1B816E25" w14:textId="77777777" w:rsidR="000730CD" w:rsidRPr="00885998" w:rsidRDefault="000730CD" w:rsidP="00083B05">
            <w:pPr>
              <w:pStyle w:val="ListParagraph"/>
              <w:numPr>
                <w:ilvl w:val="1"/>
                <w:numId w:val="223"/>
              </w:numPr>
              <w:spacing w:line="240" w:lineRule="auto"/>
              <w:ind w:left="454" w:hanging="454"/>
              <w:jc w:val="left"/>
              <w:rPr>
                <w:rFonts w:eastAsia="Times New Roman" w:cs="Times New Roman"/>
                <w:color w:val="000000"/>
                <w:szCs w:val="24"/>
                <w:lang w:eastAsia="bg-BG"/>
              </w:rPr>
            </w:pPr>
            <w:r w:rsidRPr="00885998">
              <w:rPr>
                <w:rFonts w:eastAsia="Times New Roman" w:cs="Times New Roman"/>
                <w:color w:val="000000"/>
                <w:szCs w:val="24"/>
                <w:lang w:eastAsia="bg-BG"/>
              </w:rPr>
              <w:t>Предвидената дозировка на отделните задачи е подходяща за тяхното решаване</w:t>
            </w:r>
          </w:p>
        </w:tc>
        <w:tc>
          <w:tcPr>
            <w:tcW w:w="1559" w:type="dxa"/>
            <w:shd w:val="clear" w:color="auto" w:fill="auto"/>
            <w:vAlign w:val="center"/>
            <w:hideMark/>
          </w:tcPr>
          <w:p w14:paraId="4F6B4434" w14:textId="77777777" w:rsidR="000730CD" w:rsidRPr="00885998" w:rsidRDefault="000730CD" w:rsidP="00D174E4">
            <w:pPr>
              <w:spacing w:line="240" w:lineRule="auto"/>
              <w:ind w:firstLine="0"/>
              <w:jc w:val="center"/>
              <w:rPr>
                <w:rFonts w:eastAsia="Times New Roman" w:cs="Times New Roman"/>
                <w:color w:val="000000"/>
                <w:szCs w:val="24"/>
                <w:lang w:eastAsia="bg-BG"/>
              </w:rPr>
            </w:pPr>
            <w:r w:rsidRPr="00885998">
              <w:rPr>
                <w:rFonts w:eastAsia="Times New Roman" w:cs="Times New Roman"/>
                <w:color w:val="000000"/>
                <w:szCs w:val="24"/>
                <w:lang w:eastAsia="bg-BG"/>
              </w:rPr>
              <w:t>5</w:t>
            </w:r>
          </w:p>
        </w:tc>
        <w:tc>
          <w:tcPr>
            <w:tcW w:w="709" w:type="dxa"/>
            <w:vMerge/>
            <w:vAlign w:val="center"/>
            <w:hideMark/>
          </w:tcPr>
          <w:p w14:paraId="612452A9"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p>
        </w:tc>
      </w:tr>
      <w:tr w:rsidR="000730CD" w:rsidRPr="00885998" w14:paraId="5EEA42DA" w14:textId="77777777" w:rsidTr="00DB3852">
        <w:trPr>
          <w:trHeight w:val="360"/>
        </w:trPr>
        <w:tc>
          <w:tcPr>
            <w:tcW w:w="6804" w:type="dxa"/>
            <w:shd w:val="clear" w:color="auto" w:fill="auto"/>
            <w:vAlign w:val="center"/>
          </w:tcPr>
          <w:p w14:paraId="671DC58D" w14:textId="77777777" w:rsidR="000730CD" w:rsidRPr="00885998" w:rsidRDefault="000730CD" w:rsidP="00083B05">
            <w:pPr>
              <w:pStyle w:val="ListParagraph"/>
              <w:numPr>
                <w:ilvl w:val="1"/>
                <w:numId w:val="223"/>
              </w:numPr>
              <w:spacing w:line="240" w:lineRule="auto"/>
              <w:ind w:left="454" w:hanging="454"/>
              <w:jc w:val="left"/>
              <w:rPr>
                <w:rFonts w:eastAsia="Times New Roman" w:cs="Times New Roman"/>
                <w:color w:val="000000"/>
                <w:szCs w:val="24"/>
                <w:lang w:eastAsia="bg-BG"/>
              </w:rPr>
            </w:pPr>
            <w:r w:rsidRPr="00885998">
              <w:rPr>
                <w:rFonts w:eastAsia="Times New Roman" w:cs="Times New Roman"/>
                <w:color w:val="000000"/>
                <w:szCs w:val="24"/>
                <w:lang w:eastAsia="bg-BG"/>
              </w:rPr>
              <w:t>Демонстрира умение за ефективно управление на групата по време на тренировъчното занимание</w:t>
            </w:r>
          </w:p>
        </w:tc>
        <w:tc>
          <w:tcPr>
            <w:tcW w:w="1559" w:type="dxa"/>
            <w:shd w:val="clear" w:color="auto" w:fill="auto"/>
            <w:vAlign w:val="center"/>
          </w:tcPr>
          <w:p w14:paraId="7C30AED3" w14:textId="77777777" w:rsidR="000730CD" w:rsidRPr="00885998" w:rsidRDefault="000730CD" w:rsidP="00D174E4">
            <w:pPr>
              <w:spacing w:line="240" w:lineRule="auto"/>
              <w:ind w:firstLine="0"/>
              <w:jc w:val="center"/>
              <w:rPr>
                <w:rFonts w:eastAsia="Times New Roman" w:cs="Times New Roman"/>
                <w:color w:val="000000"/>
                <w:szCs w:val="24"/>
                <w:lang w:eastAsia="bg-BG"/>
              </w:rPr>
            </w:pPr>
            <w:r w:rsidRPr="00885998">
              <w:rPr>
                <w:rFonts w:eastAsia="Times New Roman" w:cs="Times New Roman"/>
                <w:color w:val="000000"/>
                <w:szCs w:val="24"/>
                <w:lang w:eastAsia="bg-BG"/>
              </w:rPr>
              <w:t>10</w:t>
            </w:r>
          </w:p>
        </w:tc>
        <w:tc>
          <w:tcPr>
            <w:tcW w:w="709" w:type="dxa"/>
            <w:vAlign w:val="center"/>
          </w:tcPr>
          <w:p w14:paraId="72AFD779"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p>
        </w:tc>
      </w:tr>
      <w:tr w:rsidR="000730CD" w:rsidRPr="00885998" w14:paraId="68D7FC7D" w14:textId="77777777" w:rsidTr="00DB3852">
        <w:trPr>
          <w:trHeight w:val="360"/>
        </w:trPr>
        <w:tc>
          <w:tcPr>
            <w:tcW w:w="6804" w:type="dxa"/>
            <w:shd w:val="clear" w:color="auto" w:fill="auto"/>
            <w:vAlign w:val="center"/>
            <w:hideMark/>
          </w:tcPr>
          <w:p w14:paraId="5C1395D0" w14:textId="77777777" w:rsidR="000730CD" w:rsidRPr="00885998" w:rsidRDefault="000730CD" w:rsidP="00D174E4">
            <w:pPr>
              <w:spacing w:line="240" w:lineRule="auto"/>
              <w:ind w:firstLine="0"/>
              <w:jc w:val="right"/>
              <w:rPr>
                <w:rFonts w:eastAsia="Times New Roman" w:cs="Times New Roman"/>
                <w:b/>
                <w:bCs/>
                <w:color w:val="000000"/>
                <w:szCs w:val="24"/>
                <w:lang w:eastAsia="bg-BG"/>
              </w:rPr>
            </w:pPr>
            <w:r w:rsidRPr="00885998">
              <w:rPr>
                <w:rFonts w:eastAsia="Times New Roman" w:cs="Times New Roman"/>
                <w:b/>
                <w:bCs/>
                <w:color w:val="000000"/>
                <w:szCs w:val="24"/>
                <w:lang w:eastAsia="bg-BG"/>
              </w:rPr>
              <w:t>Общ брой точки:</w:t>
            </w:r>
          </w:p>
        </w:tc>
        <w:tc>
          <w:tcPr>
            <w:tcW w:w="1559" w:type="dxa"/>
            <w:shd w:val="clear" w:color="auto" w:fill="auto"/>
            <w:vAlign w:val="center"/>
            <w:hideMark/>
          </w:tcPr>
          <w:p w14:paraId="766726A0"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r w:rsidRPr="00885998">
              <w:rPr>
                <w:rFonts w:eastAsia="Times New Roman" w:cs="Times New Roman"/>
                <w:b/>
                <w:bCs/>
                <w:iCs/>
                <w:color w:val="000000"/>
                <w:szCs w:val="24"/>
                <w:lang w:eastAsia="bg-BG"/>
              </w:rPr>
              <w:t>100</w:t>
            </w:r>
          </w:p>
        </w:tc>
        <w:tc>
          <w:tcPr>
            <w:tcW w:w="709" w:type="dxa"/>
            <w:shd w:val="clear" w:color="auto" w:fill="auto"/>
            <w:vAlign w:val="center"/>
            <w:hideMark/>
          </w:tcPr>
          <w:p w14:paraId="6E41AEB3" w14:textId="77777777" w:rsidR="000730CD" w:rsidRPr="00885998" w:rsidRDefault="000730CD" w:rsidP="00D174E4">
            <w:pPr>
              <w:spacing w:line="240" w:lineRule="auto"/>
              <w:ind w:firstLine="0"/>
              <w:jc w:val="center"/>
              <w:rPr>
                <w:rFonts w:eastAsia="Times New Roman" w:cs="Times New Roman"/>
                <w:b/>
                <w:bCs/>
                <w:color w:val="000000"/>
                <w:szCs w:val="24"/>
                <w:lang w:eastAsia="bg-BG"/>
              </w:rPr>
            </w:pPr>
            <w:r w:rsidRPr="00885998">
              <w:rPr>
                <w:rFonts w:eastAsia="Times New Roman" w:cs="Times New Roman"/>
                <w:b/>
                <w:bCs/>
                <w:iCs/>
                <w:color w:val="000000"/>
                <w:szCs w:val="24"/>
                <w:lang w:eastAsia="bg-BG"/>
              </w:rPr>
              <w:t>100</w:t>
            </w:r>
          </w:p>
        </w:tc>
      </w:tr>
    </w:tbl>
    <w:p w14:paraId="16BEB701" w14:textId="77777777" w:rsidR="00253A87" w:rsidRPr="00E10530" w:rsidRDefault="00253A87" w:rsidP="00DB3852">
      <w:pPr>
        <w:pStyle w:val="Heading1"/>
        <w:spacing w:after="120"/>
        <w:ind w:left="567" w:firstLine="0"/>
        <w:rPr>
          <w:szCs w:val="24"/>
          <w:lang w:val="en-US"/>
        </w:rPr>
      </w:pPr>
    </w:p>
    <w:p w14:paraId="7589E9A7" w14:textId="7B32078F" w:rsidR="000730CD" w:rsidRDefault="000730CD" w:rsidP="00DB3852">
      <w:pPr>
        <w:pStyle w:val="Heading1"/>
        <w:spacing w:after="120"/>
        <w:ind w:left="567" w:firstLine="0"/>
      </w:pPr>
      <w:r w:rsidRPr="006A629A">
        <w:t xml:space="preserve">Препоръчителна литература </w:t>
      </w:r>
    </w:p>
    <w:p w14:paraId="46D5A92C" w14:textId="77777777" w:rsidR="000730CD" w:rsidRPr="00FC5443" w:rsidRDefault="000730CD" w:rsidP="00D174E4">
      <w:pPr>
        <w:ind w:firstLine="0"/>
      </w:pPr>
      <w:r w:rsidRPr="00FC5443">
        <w:t>Ангелов, Вл. (2010). Нови методи и подходи в тренировъчния процес по скокове на акробатична пътека. Монография, НСА Прес, София.</w:t>
      </w:r>
    </w:p>
    <w:p w14:paraId="0DC7E06B" w14:textId="77777777" w:rsidR="000730CD" w:rsidRPr="00FC5443" w:rsidRDefault="000730CD" w:rsidP="00D174E4">
      <w:pPr>
        <w:ind w:firstLine="0"/>
      </w:pPr>
      <w:r w:rsidRPr="00FC5443">
        <w:t>Ангелов, Вл. (2012). Азбука на акробатичните скокове на пътека. Монография, НСА Прес, София.</w:t>
      </w:r>
    </w:p>
    <w:p w14:paraId="47F91DC5" w14:textId="77777777" w:rsidR="000730CD" w:rsidRPr="00FC5443" w:rsidRDefault="000730CD" w:rsidP="00D174E4">
      <w:pPr>
        <w:ind w:firstLine="0"/>
      </w:pPr>
      <w:r w:rsidRPr="00FC5443">
        <w:t>Ангелов, Вл. (2013). Класификация на упражненията в спортната акробатика. Спорт и наука, бр. 2, с. 19–30.</w:t>
      </w:r>
    </w:p>
    <w:p w14:paraId="3AF7F18C" w14:textId="77777777" w:rsidR="000730CD" w:rsidRPr="00FC5443" w:rsidRDefault="000730CD" w:rsidP="00D174E4">
      <w:pPr>
        <w:ind w:firstLine="0"/>
      </w:pPr>
      <w:proofErr w:type="spellStart"/>
      <w:r w:rsidRPr="00FC5443">
        <w:t>Коркин</w:t>
      </w:r>
      <w:proofErr w:type="spellEnd"/>
      <w:r w:rsidRPr="00FC5443">
        <w:t xml:space="preserve">, В. П. (1971). </w:t>
      </w:r>
      <w:proofErr w:type="spellStart"/>
      <w:r w:rsidRPr="00FC5443">
        <w:t>Начинайте</w:t>
      </w:r>
      <w:proofErr w:type="spellEnd"/>
      <w:r w:rsidRPr="00FC5443">
        <w:t xml:space="preserve"> с акробатики. М., </w:t>
      </w:r>
      <w:proofErr w:type="spellStart"/>
      <w:r w:rsidRPr="00FC5443">
        <w:t>ФиС</w:t>
      </w:r>
      <w:proofErr w:type="spellEnd"/>
      <w:r w:rsidRPr="00FC5443">
        <w:t>.</w:t>
      </w:r>
    </w:p>
    <w:p w14:paraId="54FA5FAD" w14:textId="77777777" w:rsidR="000730CD" w:rsidRPr="006C3ECA" w:rsidRDefault="000730CD" w:rsidP="00D174E4">
      <w:pPr>
        <w:ind w:firstLine="0"/>
        <w:rPr>
          <w:spacing w:val="-8"/>
        </w:rPr>
      </w:pPr>
      <w:proofErr w:type="spellStart"/>
      <w:r w:rsidRPr="006C3ECA">
        <w:rPr>
          <w:spacing w:val="-8"/>
        </w:rPr>
        <w:t>Коркин</w:t>
      </w:r>
      <w:proofErr w:type="spellEnd"/>
      <w:r w:rsidRPr="006C3ECA">
        <w:rPr>
          <w:spacing w:val="-8"/>
        </w:rPr>
        <w:t xml:space="preserve">, В. П. (1976). </w:t>
      </w:r>
      <w:proofErr w:type="spellStart"/>
      <w:r w:rsidRPr="006C3ECA">
        <w:rPr>
          <w:spacing w:val="-8"/>
        </w:rPr>
        <w:t>Парные</w:t>
      </w:r>
      <w:proofErr w:type="spellEnd"/>
      <w:r w:rsidRPr="006C3ECA">
        <w:rPr>
          <w:spacing w:val="-8"/>
        </w:rPr>
        <w:t xml:space="preserve"> и </w:t>
      </w:r>
      <w:proofErr w:type="spellStart"/>
      <w:r w:rsidRPr="006C3ECA">
        <w:rPr>
          <w:spacing w:val="-8"/>
        </w:rPr>
        <w:t>групповые</w:t>
      </w:r>
      <w:proofErr w:type="spellEnd"/>
      <w:r w:rsidRPr="006C3ECA">
        <w:rPr>
          <w:spacing w:val="-8"/>
        </w:rPr>
        <w:t xml:space="preserve"> </w:t>
      </w:r>
      <w:proofErr w:type="spellStart"/>
      <w:r w:rsidRPr="006C3ECA">
        <w:rPr>
          <w:spacing w:val="-8"/>
        </w:rPr>
        <w:t>акробатические</w:t>
      </w:r>
      <w:proofErr w:type="spellEnd"/>
      <w:r w:rsidRPr="006C3ECA">
        <w:rPr>
          <w:spacing w:val="-8"/>
        </w:rPr>
        <w:t xml:space="preserve"> упражнения </w:t>
      </w:r>
      <w:proofErr w:type="spellStart"/>
      <w:r w:rsidRPr="006C3ECA">
        <w:rPr>
          <w:spacing w:val="-8"/>
        </w:rPr>
        <w:t>для</w:t>
      </w:r>
      <w:proofErr w:type="spellEnd"/>
      <w:r w:rsidRPr="006C3ECA">
        <w:rPr>
          <w:spacing w:val="-8"/>
        </w:rPr>
        <w:t xml:space="preserve"> </w:t>
      </w:r>
      <w:proofErr w:type="spellStart"/>
      <w:r w:rsidRPr="006C3ECA">
        <w:rPr>
          <w:spacing w:val="-8"/>
        </w:rPr>
        <w:t>женщин</w:t>
      </w:r>
      <w:proofErr w:type="spellEnd"/>
      <w:r w:rsidRPr="006C3ECA">
        <w:rPr>
          <w:spacing w:val="-8"/>
        </w:rPr>
        <w:t xml:space="preserve">. М., </w:t>
      </w:r>
      <w:proofErr w:type="spellStart"/>
      <w:r w:rsidRPr="006C3ECA">
        <w:rPr>
          <w:spacing w:val="-8"/>
        </w:rPr>
        <w:t>ФиС</w:t>
      </w:r>
      <w:proofErr w:type="spellEnd"/>
      <w:r w:rsidRPr="006C3ECA">
        <w:rPr>
          <w:spacing w:val="-8"/>
        </w:rPr>
        <w:t>.</w:t>
      </w:r>
    </w:p>
    <w:p w14:paraId="24354531" w14:textId="77777777" w:rsidR="000730CD" w:rsidRPr="00FC5443" w:rsidRDefault="000730CD" w:rsidP="00D174E4">
      <w:pPr>
        <w:ind w:firstLine="0"/>
      </w:pPr>
      <w:proofErr w:type="spellStart"/>
      <w:r w:rsidRPr="00FC5443">
        <w:t>Коркин</w:t>
      </w:r>
      <w:proofErr w:type="spellEnd"/>
      <w:r w:rsidRPr="00FC5443">
        <w:t xml:space="preserve">, В. П. (1981). </w:t>
      </w:r>
      <w:proofErr w:type="spellStart"/>
      <w:r w:rsidRPr="00FC5443">
        <w:t>Спортивная</w:t>
      </w:r>
      <w:proofErr w:type="spellEnd"/>
      <w:r w:rsidRPr="00FC5443">
        <w:t xml:space="preserve"> акробатика. Учебник. М., </w:t>
      </w:r>
      <w:proofErr w:type="spellStart"/>
      <w:r w:rsidRPr="00FC5443">
        <w:t>ФиС</w:t>
      </w:r>
      <w:proofErr w:type="spellEnd"/>
      <w:r w:rsidRPr="00FC5443">
        <w:t>.</w:t>
      </w:r>
    </w:p>
    <w:p w14:paraId="2AAC3E5F" w14:textId="77777777" w:rsidR="000730CD" w:rsidRPr="00FC5443" w:rsidRDefault="000730CD" w:rsidP="00D174E4">
      <w:pPr>
        <w:ind w:firstLine="0"/>
      </w:pPr>
      <w:proofErr w:type="spellStart"/>
      <w:r w:rsidRPr="00FC5443">
        <w:t>Коркин</w:t>
      </w:r>
      <w:proofErr w:type="spellEnd"/>
      <w:r w:rsidRPr="00FC5443">
        <w:t xml:space="preserve">, В. П. (1983). Акробатика. М., </w:t>
      </w:r>
      <w:proofErr w:type="spellStart"/>
      <w:r w:rsidRPr="00FC5443">
        <w:t>ФиС</w:t>
      </w:r>
      <w:proofErr w:type="spellEnd"/>
      <w:r w:rsidRPr="00FC5443">
        <w:t>.</w:t>
      </w:r>
    </w:p>
    <w:p w14:paraId="2CE1869F" w14:textId="77777777" w:rsidR="000730CD" w:rsidRPr="00FC5443" w:rsidRDefault="000730CD" w:rsidP="00D174E4">
      <w:pPr>
        <w:ind w:firstLine="0"/>
      </w:pPr>
      <w:r w:rsidRPr="00FC5443">
        <w:t xml:space="preserve">Марков, Д. (1993). Акробатиката в училище. Стара Загора, </w:t>
      </w:r>
      <w:proofErr w:type="spellStart"/>
      <w:r w:rsidRPr="00FC5443">
        <w:t>Димарк</w:t>
      </w:r>
      <w:proofErr w:type="spellEnd"/>
      <w:r w:rsidRPr="00FC5443">
        <w:t xml:space="preserve">. </w:t>
      </w:r>
    </w:p>
    <w:p w14:paraId="62F65FDF" w14:textId="77777777" w:rsidR="000730CD" w:rsidRPr="00FC5443" w:rsidRDefault="000730CD" w:rsidP="00D174E4">
      <w:pPr>
        <w:ind w:firstLine="0"/>
      </w:pPr>
      <w:r w:rsidRPr="00FC5443">
        <w:t>Миков, Ц., Милев, Н., Христов, Н. (1979). Спортна акробатика. Учебно помагало за специалисти. С., ЕЦНПКФКС – ИПБ.</w:t>
      </w:r>
    </w:p>
    <w:p w14:paraId="20C8CD3F" w14:textId="77777777" w:rsidR="000730CD" w:rsidRPr="00FC5443" w:rsidRDefault="000730CD" w:rsidP="00D174E4">
      <w:pPr>
        <w:ind w:firstLine="0"/>
      </w:pPr>
      <w:r w:rsidRPr="00FC5443">
        <w:t>Миков, Ц., Милев, Н., Павлов, Т., Христов, Н. (1990). Спортна акробатика. Учебно помагало за специалисти. С., НСА – ИПБ.</w:t>
      </w:r>
    </w:p>
    <w:p w14:paraId="5276BE8E" w14:textId="77777777" w:rsidR="000730CD" w:rsidRPr="00FC5443" w:rsidRDefault="000730CD" w:rsidP="00D174E4">
      <w:pPr>
        <w:ind w:firstLine="0"/>
      </w:pPr>
      <w:r w:rsidRPr="00FC5443">
        <w:t xml:space="preserve">Милев, Н., Тодоров, М. (1968). Акробатика. С., </w:t>
      </w:r>
      <w:proofErr w:type="spellStart"/>
      <w:r w:rsidRPr="00FC5443">
        <w:t>МиФ</w:t>
      </w:r>
      <w:proofErr w:type="spellEnd"/>
      <w:r w:rsidRPr="00FC5443">
        <w:t>.</w:t>
      </w:r>
    </w:p>
    <w:p w14:paraId="3079312B" w14:textId="77777777" w:rsidR="000730CD" w:rsidRPr="00440563" w:rsidRDefault="000730CD" w:rsidP="00D174E4">
      <w:pPr>
        <w:ind w:firstLine="0"/>
        <w:rPr>
          <w:spacing w:val="-2"/>
        </w:rPr>
      </w:pPr>
      <w:r w:rsidRPr="00440563">
        <w:rPr>
          <w:spacing w:val="-2"/>
        </w:rPr>
        <w:t xml:space="preserve">Сотиров, С., Димитров, С., Михайлов, М. (1982). Първи стъпки в акробатиката. С., </w:t>
      </w:r>
      <w:proofErr w:type="spellStart"/>
      <w:r w:rsidRPr="00440563">
        <w:rPr>
          <w:spacing w:val="-2"/>
        </w:rPr>
        <w:t>МиФ</w:t>
      </w:r>
      <w:proofErr w:type="spellEnd"/>
      <w:r w:rsidRPr="00440563">
        <w:rPr>
          <w:spacing w:val="-2"/>
        </w:rPr>
        <w:t>.</w:t>
      </w:r>
    </w:p>
    <w:p w14:paraId="34600175" w14:textId="77777777" w:rsidR="000730CD" w:rsidRPr="00FC5443" w:rsidRDefault="000730CD" w:rsidP="00D174E4">
      <w:pPr>
        <w:ind w:firstLine="0"/>
      </w:pPr>
      <w:r w:rsidRPr="00FC5443">
        <w:t>Сотиров, С., Колев, В., Павлов, Т., Русенов, П., Димова, Р. (1989). Единна методика по спортна акробатика. С., ЕЦНПКФКС – ИПБ.</w:t>
      </w:r>
    </w:p>
    <w:p w14:paraId="6224C03E" w14:textId="4A73827D" w:rsidR="000730CD" w:rsidRDefault="000730CD" w:rsidP="00D174E4">
      <w:pPr>
        <w:ind w:firstLine="0"/>
      </w:pPr>
      <w:proofErr w:type="spellStart"/>
      <w:r w:rsidRPr="00FC5443">
        <w:t>Angelov</w:t>
      </w:r>
      <w:proofErr w:type="spellEnd"/>
      <w:r w:rsidRPr="00FC5443">
        <w:t xml:space="preserve">, V. (2017). </w:t>
      </w:r>
      <w:proofErr w:type="spellStart"/>
      <w:r w:rsidRPr="00FC5443">
        <w:t>Investigation</w:t>
      </w:r>
      <w:proofErr w:type="spellEnd"/>
      <w:r w:rsidRPr="00FC5443">
        <w:t xml:space="preserve"> </w:t>
      </w:r>
      <w:proofErr w:type="spellStart"/>
      <w:r w:rsidRPr="00FC5443">
        <w:t>of</w:t>
      </w:r>
      <w:proofErr w:type="spellEnd"/>
      <w:r w:rsidRPr="00FC5443">
        <w:t xml:space="preserve"> </w:t>
      </w:r>
      <w:proofErr w:type="spellStart"/>
      <w:r w:rsidRPr="00FC5443">
        <w:t>the</w:t>
      </w:r>
      <w:proofErr w:type="spellEnd"/>
      <w:r w:rsidRPr="00FC5443">
        <w:t xml:space="preserve"> </w:t>
      </w:r>
      <w:proofErr w:type="spellStart"/>
      <w:r w:rsidRPr="00FC5443">
        <w:t>Composit</w:t>
      </w:r>
      <w:r>
        <w:t>e</w:t>
      </w:r>
      <w:proofErr w:type="spellEnd"/>
      <w:r>
        <w:t xml:space="preserve"> Structure </w:t>
      </w:r>
      <w:proofErr w:type="spellStart"/>
      <w:r>
        <w:t>of</w:t>
      </w:r>
      <w:proofErr w:type="spellEnd"/>
      <w:r>
        <w:t xml:space="preserve"> </w:t>
      </w:r>
      <w:proofErr w:type="spellStart"/>
      <w:r>
        <w:t>the</w:t>
      </w:r>
      <w:proofErr w:type="spellEnd"/>
      <w:r>
        <w:t xml:space="preserve"> </w:t>
      </w:r>
      <w:proofErr w:type="spellStart"/>
      <w:r>
        <w:t>Competitive</w:t>
      </w:r>
      <w:proofErr w:type="spellEnd"/>
      <w:r>
        <w:t xml:space="preserve"> </w:t>
      </w:r>
      <w:proofErr w:type="spellStart"/>
      <w:r w:rsidRPr="00FC5443">
        <w:t>Com</w:t>
      </w:r>
      <w:r>
        <w:softHyphen/>
      </w:r>
      <w:r w:rsidRPr="00FC5443">
        <w:t>binations</w:t>
      </w:r>
      <w:proofErr w:type="spellEnd"/>
      <w:r w:rsidRPr="00FC5443">
        <w:t xml:space="preserve"> </w:t>
      </w:r>
      <w:proofErr w:type="spellStart"/>
      <w:r w:rsidRPr="00FC5443">
        <w:t>at</w:t>
      </w:r>
      <w:proofErr w:type="spellEnd"/>
      <w:r w:rsidRPr="00FC5443">
        <w:t xml:space="preserve"> </w:t>
      </w:r>
      <w:proofErr w:type="spellStart"/>
      <w:r w:rsidRPr="00FC5443">
        <w:t>the</w:t>
      </w:r>
      <w:proofErr w:type="spellEnd"/>
      <w:r w:rsidRPr="00FC5443">
        <w:t xml:space="preserve"> </w:t>
      </w:r>
      <w:proofErr w:type="spellStart"/>
      <w:r w:rsidRPr="00FC5443">
        <w:t>Men's</w:t>
      </w:r>
      <w:proofErr w:type="spellEnd"/>
      <w:r w:rsidRPr="00FC5443">
        <w:t xml:space="preserve"> </w:t>
      </w:r>
      <w:proofErr w:type="spellStart"/>
      <w:r w:rsidRPr="00FC5443">
        <w:t>Groups</w:t>
      </w:r>
      <w:proofErr w:type="spellEnd"/>
      <w:r w:rsidRPr="00FC5443">
        <w:t xml:space="preserve"> </w:t>
      </w:r>
      <w:proofErr w:type="spellStart"/>
      <w:r w:rsidRPr="00FC5443">
        <w:t>in</w:t>
      </w:r>
      <w:proofErr w:type="spellEnd"/>
      <w:r w:rsidRPr="00FC5443">
        <w:t xml:space="preserve"> </w:t>
      </w:r>
      <w:proofErr w:type="spellStart"/>
      <w:r w:rsidRPr="00FC5443">
        <w:t>the</w:t>
      </w:r>
      <w:proofErr w:type="spellEnd"/>
      <w:r w:rsidRPr="00FC5443">
        <w:t xml:space="preserve"> Sports </w:t>
      </w:r>
      <w:proofErr w:type="spellStart"/>
      <w:r w:rsidRPr="00FC5443">
        <w:t>Acrobatics</w:t>
      </w:r>
      <w:proofErr w:type="spellEnd"/>
      <w:r w:rsidRPr="00FC5443">
        <w:t xml:space="preserve">, </w:t>
      </w:r>
      <w:proofErr w:type="spellStart"/>
      <w:r w:rsidRPr="00FC5443">
        <w:t>Veles</w:t>
      </w:r>
      <w:proofErr w:type="spellEnd"/>
      <w:r w:rsidRPr="00FC5443">
        <w:t>, APES,</w:t>
      </w:r>
      <w:r>
        <w:t xml:space="preserve"> </w:t>
      </w:r>
      <w:proofErr w:type="spellStart"/>
      <w:r>
        <w:t>Vol</w:t>
      </w:r>
      <w:proofErr w:type="spellEnd"/>
      <w:r>
        <w:t xml:space="preserve">. 7, 1, </w:t>
      </w:r>
      <w:proofErr w:type="spellStart"/>
      <w:r>
        <w:t>pp</w:t>
      </w:r>
      <w:proofErr w:type="spellEnd"/>
      <w:r>
        <w:t xml:space="preserve">. 71-75. </w:t>
      </w:r>
    </w:p>
    <w:p w14:paraId="1BADA677" w14:textId="77777777" w:rsidR="00B3501A" w:rsidRPr="00B3501A" w:rsidRDefault="00676474" w:rsidP="00DB3852">
      <w:pPr>
        <w:pStyle w:val="1"/>
        <w:rPr>
          <w:color w:val="FF0000"/>
        </w:rPr>
      </w:pPr>
      <w:r w:rsidRPr="007871D7">
        <w:t>УКАЗАНИЯ ЗА СЪДЪРЖАНИЕТО НА ИНДИВИДУАЛНИТЕ ПРАКТИЧЕСКИ ЗАДАНИЯ</w:t>
      </w:r>
      <w:r w:rsidR="00B3501A">
        <w:t xml:space="preserve"> ПО СПОРТНА ГИМНАСТИКА </w:t>
      </w:r>
    </w:p>
    <w:p w14:paraId="4CCD5FF0" w14:textId="77777777" w:rsidR="00B3501A" w:rsidRDefault="00B3501A" w:rsidP="00B3501A">
      <w:pPr>
        <w:pStyle w:val="Heading1"/>
        <w:ind w:firstLine="360"/>
        <w:jc w:val="left"/>
      </w:pPr>
    </w:p>
    <w:p w14:paraId="74954BE3" w14:textId="76F0EA12" w:rsidR="000730CD" w:rsidRDefault="00B3501A" w:rsidP="00DB3852">
      <w:pPr>
        <w:pStyle w:val="Heading1"/>
        <w:ind w:firstLine="680"/>
        <w:jc w:val="left"/>
      </w:pPr>
      <w:r w:rsidRPr="00B3501A">
        <w:rPr>
          <w:b w:val="0"/>
        </w:rPr>
        <w:t xml:space="preserve">Изпитът се състои в подготовка и провеждане на тренировъчно занимание по </w:t>
      </w:r>
      <w:r>
        <w:rPr>
          <w:b w:val="0"/>
        </w:rPr>
        <w:t>спортна гимнастика</w:t>
      </w:r>
      <w:r w:rsidRPr="00B3501A">
        <w:rPr>
          <w:b w:val="0"/>
        </w:rPr>
        <w:t>, с определена предварително тема и задачи</w:t>
      </w:r>
      <w:r w:rsidRPr="00B3501A">
        <w:t>.</w:t>
      </w:r>
    </w:p>
    <w:p w14:paraId="56DBB3E6" w14:textId="77777777" w:rsidR="00B3501A" w:rsidRPr="00B3501A" w:rsidRDefault="00B3501A" w:rsidP="00D0599C">
      <w:pPr>
        <w:spacing w:line="120" w:lineRule="exact"/>
      </w:pPr>
    </w:p>
    <w:p w14:paraId="1E8D43BF" w14:textId="77777777" w:rsidR="000730CD" w:rsidRPr="007871D7" w:rsidRDefault="000730CD" w:rsidP="00D174E4">
      <w:pPr>
        <w:pStyle w:val="Heading1"/>
        <w:ind w:firstLine="0"/>
      </w:pPr>
      <w:r w:rsidRPr="007871D7">
        <w:t>Учениците трябва да покажат знания и компетентности в следните направления:</w:t>
      </w:r>
    </w:p>
    <w:p w14:paraId="2C6CA8AA" w14:textId="77777777" w:rsidR="000730CD" w:rsidRPr="007871D7" w:rsidRDefault="000730CD" w:rsidP="00083B05">
      <w:pPr>
        <w:pStyle w:val="ListParagraph"/>
        <w:numPr>
          <w:ilvl w:val="0"/>
          <w:numId w:val="228"/>
        </w:numPr>
        <w:ind w:left="0" w:firstLine="454"/>
      </w:pPr>
      <w:r w:rsidRPr="007871D7">
        <w:t xml:space="preserve">Знания за техниката на гимнастическите упражнения на различните уреди. </w:t>
      </w:r>
    </w:p>
    <w:p w14:paraId="5F8F5706" w14:textId="77777777" w:rsidR="000730CD" w:rsidRPr="00885998" w:rsidRDefault="000730CD" w:rsidP="00083B05">
      <w:pPr>
        <w:pStyle w:val="ListParagraph"/>
        <w:numPr>
          <w:ilvl w:val="0"/>
          <w:numId w:val="228"/>
        </w:numPr>
        <w:ind w:left="0" w:firstLine="454"/>
        <w:rPr>
          <w:rFonts w:cs="Times New Roman"/>
        </w:rPr>
      </w:pPr>
      <w:r w:rsidRPr="00885998">
        <w:rPr>
          <w:rFonts w:cs="Times New Roman"/>
        </w:rPr>
        <w:t>Знания за методиката на обучение в техниката на гимнастическите упражнения на различните уреди и компетентности в нейното прилагане.</w:t>
      </w:r>
    </w:p>
    <w:p w14:paraId="190A7625" w14:textId="77777777" w:rsidR="000730CD" w:rsidRPr="00885998" w:rsidRDefault="000730CD" w:rsidP="00083B05">
      <w:pPr>
        <w:pStyle w:val="ListParagraph"/>
        <w:numPr>
          <w:ilvl w:val="0"/>
          <w:numId w:val="228"/>
        </w:numPr>
        <w:ind w:left="0" w:firstLine="454"/>
        <w:rPr>
          <w:rFonts w:cs="Times New Roman"/>
        </w:rPr>
      </w:pPr>
      <w:r w:rsidRPr="00885998">
        <w:rPr>
          <w:rFonts w:cs="Times New Roman"/>
        </w:rPr>
        <w:t>Знания за методите и средствата за развиване на двигателните качества и компетентности в тяхното прилагане.</w:t>
      </w:r>
    </w:p>
    <w:p w14:paraId="416331AC" w14:textId="77777777" w:rsidR="000730CD" w:rsidRPr="00885998" w:rsidRDefault="000730CD" w:rsidP="00083B05">
      <w:pPr>
        <w:pStyle w:val="ListParagraph"/>
        <w:numPr>
          <w:ilvl w:val="0"/>
          <w:numId w:val="228"/>
        </w:numPr>
        <w:ind w:left="0" w:firstLine="454"/>
        <w:rPr>
          <w:rFonts w:cs="Times New Roman"/>
        </w:rPr>
      </w:pPr>
      <w:r w:rsidRPr="00885998">
        <w:rPr>
          <w:rFonts w:cs="Times New Roman"/>
        </w:rPr>
        <w:t>Знания за правилата при провеждане на състезания по спортна гимнастика и компетентности в тяхното прилагане в тренировъчната дейност.</w:t>
      </w:r>
    </w:p>
    <w:p w14:paraId="15757139" w14:textId="77777777" w:rsidR="000730CD" w:rsidRPr="00885998" w:rsidRDefault="000730CD" w:rsidP="00083B05">
      <w:pPr>
        <w:pStyle w:val="ListParagraph"/>
        <w:numPr>
          <w:ilvl w:val="0"/>
          <w:numId w:val="228"/>
        </w:numPr>
        <w:ind w:left="0" w:firstLine="454"/>
        <w:rPr>
          <w:rFonts w:cs="Times New Roman"/>
        </w:rPr>
      </w:pPr>
      <w:r w:rsidRPr="00885998">
        <w:rPr>
          <w:rFonts w:cs="Times New Roman"/>
        </w:rPr>
        <w:t>Компетентности за избор на адекватни тренировъчни средства за обучение и за развиване на двигателните качества, съобразени с възрастовите особености в етапа на основна спортна подготовка.</w:t>
      </w:r>
    </w:p>
    <w:p w14:paraId="55855419" w14:textId="77777777" w:rsidR="000730CD" w:rsidRPr="00885998" w:rsidRDefault="000730CD" w:rsidP="00083B05">
      <w:pPr>
        <w:pStyle w:val="ListParagraph"/>
        <w:numPr>
          <w:ilvl w:val="0"/>
          <w:numId w:val="228"/>
        </w:numPr>
        <w:ind w:left="0" w:firstLine="454"/>
        <w:rPr>
          <w:rFonts w:cs="Times New Roman"/>
        </w:rPr>
      </w:pPr>
      <w:r w:rsidRPr="00885998">
        <w:rPr>
          <w:rFonts w:cs="Times New Roman"/>
        </w:rPr>
        <w:t>Умения и компетентности за управление на тренировъчната група в тренировъчното занимание.</w:t>
      </w:r>
    </w:p>
    <w:p w14:paraId="76F82C5A" w14:textId="77777777" w:rsidR="000730CD" w:rsidRPr="00885998" w:rsidRDefault="000730CD" w:rsidP="00083B05">
      <w:pPr>
        <w:pStyle w:val="ListParagraph"/>
        <w:numPr>
          <w:ilvl w:val="0"/>
          <w:numId w:val="228"/>
        </w:numPr>
        <w:ind w:left="0" w:firstLine="454"/>
        <w:rPr>
          <w:rFonts w:cs="Times New Roman"/>
        </w:rPr>
      </w:pPr>
      <w:r w:rsidRPr="00885998">
        <w:rPr>
          <w:rFonts w:cs="Times New Roman"/>
        </w:rPr>
        <w:t>Знания и компетентности за спазване на мерките за безопасност при провеждане на тренировъчни занимания с подрастващи гимнастици.</w:t>
      </w:r>
    </w:p>
    <w:p w14:paraId="29CA80C4" w14:textId="77777777" w:rsidR="000730CD" w:rsidRPr="00885998" w:rsidRDefault="000730CD" w:rsidP="002E22A2">
      <w:pPr>
        <w:autoSpaceDE w:val="0"/>
        <w:autoSpaceDN w:val="0"/>
        <w:adjustRightInd w:val="0"/>
        <w:spacing w:line="240" w:lineRule="exact"/>
        <w:jc w:val="center"/>
        <w:rPr>
          <w:rFonts w:cs="Times New Roman"/>
          <w:b/>
          <w:bCs/>
        </w:rPr>
      </w:pPr>
    </w:p>
    <w:p w14:paraId="1D742D63" w14:textId="77777777" w:rsidR="000730CD" w:rsidRPr="00885998" w:rsidRDefault="000730CD" w:rsidP="00D174E4">
      <w:pPr>
        <w:pStyle w:val="Heading1"/>
        <w:rPr>
          <w:rStyle w:val="Heading1Char"/>
          <w:rFonts w:cs="Times New Roman"/>
          <w:b/>
        </w:rPr>
      </w:pPr>
      <w:r w:rsidRPr="00885998">
        <w:rPr>
          <w:rFonts w:cs="Times New Roman"/>
        </w:rPr>
        <w:t xml:space="preserve">А. </w:t>
      </w:r>
      <w:r w:rsidRPr="00885998">
        <w:rPr>
          <w:rStyle w:val="Heading1Char"/>
          <w:rFonts w:cs="Times New Roman"/>
        </w:rPr>
        <w:t>Мъже</w:t>
      </w:r>
    </w:p>
    <w:p w14:paraId="0CFDE238" w14:textId="77777777" w:rsidR="000730CD" w:rsidRPr="00D0599C" w:rsidRDefault="000730CD" w:rsidP="00D0599C">
      <w:pPr>
        <w:spacing w:line="120" w:lineRule="exact"/>
        <w:rPr>
          <w:rFonts w:cs="Times New Roman"/>
          <w:sz w:val="12"/>
          <w:szCs w:val="12"/>
        </w:rPr>
      </w:pPr>
    </w:p>
    <w:p w14:paraId="02DC3B1D" w14:textId="77777777" w:rsidR="000730CD" w:rsidRPr="00885998" w:rsidRDefault="000730CD" w:rsidP="00D174E4">
      <w:pPr>
        <w:rPr>
          <w:rFonts w:cs="Times New Roman"/>
          <w:b/>
        </w:rPr>
      </w:pPr>
      <w:r w:rsidRPr="00885998">
        <w:rPr>
          <w:rFonts w:cs="Times New Roman"/>
          <w:b/>
        </w:rPr>
        <w:t>Примерно индивидуално практическо задание № 1</w:t>
      </w:r>
    </w:p>
    <w:p w14:paraId="55D486EC" w14:textId="77777777" w:rsidR="000730CD" w:rsidRPr="00885998" w:rsidRDefault="000730CD" w:rsidP="002E22A2">
      <w:pPr>
        <w:spacing w:after="60"/>
        <w:rPr>
          <w:rFonts w:cs="Times New Roman"/>
          <w:color w:val="FF0000"/>
        </w:rPr>
      </w:pPr>
      <w:r w:rsidRPr="00885998">
        <w:rPr>
          <w:rFonts w:cs="Times New Roman"/>
          <w:b/>
        </w:rPr>
        <w:t>Тема:</w:t>
      </w:r>
      <w:r w:rsidRPr="00885998">
        <w:rPr>
          <w:rFonts w:cs="Times New Roman"/>
        </w:rPr>
        <w:t xml:space="preserve"> Земна гимнастика – разучаване техниката на силово повдигане до стойка. Развиване на сила на горни крайници</w:t>
      </w:r>
    </w:p>
    <w:p w14:paraId="6C7334D8" w14:textId="77777777" w:rsidR="000730CD" w:rsidRPr="007871D7" w:rsidRDefault="000730CD" w:rsidP="00D174E4">
      <w:pPr>
        <w:pStyle w:val="Heading1"/>
        <w:ind w:firstLine="0"/>
      </w:pPr>
      <w:r w:rsidRPr="007871D7">
        <w:t>Указания (инструкции/изисквания) за изпълнение на индивидуалното задание:</w:t>
      </w:r>
    </w:p>
    <w:p w14:paraId="1ABF4333" w14:textId="77777777" w:rsidR="000730CD" w:rsidRPr="007871D7" w:rsidRDefault="000730CD" w:rsidP="00083B05">
      <w:pPr>
        <w:pStyle w:val="ListParagraph"/>
        <w:numPr>
          <w:ilvl w:val="0"/>
          <w:numId w:val="229"/>
        </w:numPr>
        <w:ind w:left="567" w:hanging="227"/>
      </w:pPr>
      <w:proofErr w:type="spellStart"/>
      <w:r w:rsidRPr="007871D7">
        <w:t>Терминувайте</w:t>
      </w:r>
      <w:proofErr w:type="spellEnd"/>
      <w:r w:rsidRPr="007871D7">
        <w:t xml:space="preserve"> уреда и упражнението, което трябва да се разучи.</w:t>
      </w:r>
    </w:p>
    <w:p w14:paraId="3681B167" w14:textId="77777777" w:rsidR="000730CD" w:rsidRPr="007871D7" w:rsidRDefault="000730CD" w:rsidP="00083B05">
      <w:pPr>
        <w:pStyle w:val="ListParagraph"/>
        <w:numPr>
          <w:ilvl w:val="0"/>
          <w:numId w:val="229"/>
        </w:numPr>
        <w:ind w:left="567" w:hanging="227"/>
      </w:pPr>
      <w:r w:rsidRPr="007871D7">
        <w:t>Създайте визуална представа за силовото повдигане до стойка (собствена демонстрация, с демонстрант, онагледяване и др.).</w:t>
      </w:r>
    </w:p>
    <w:p w14:paraId="287F86E6" w14:textId="77777777" w:rsidR="000730CD" w:rsidRPr="00D0599C" w:rsidRDefault="000730CD" w:rsidP="00083B05">
      <w:pPr>
        <w:pStyle w:val="ListParagraph"/>
        <w:numPr>
          <w:ilvl w:val="0"/>
          <w:numId w:val="229"/>
        </w:numPr>
        <w:ind w:left="567" w:hanging="227"/>
        <w:rPr>
          <w:spacing w:val="-4"/>
        </w:rPr>
      </w:pPr>
      <w:r w:rsidRPr="00D0599C">
        <w:rPr>
          <w:spacing w:val="-4"/>
        </w:rPr>
        <w:t>Обяснете техниката на изпълнение на силовото повдигане до стойка. Обърнете внимание на натиска с ръцете и напрегнатата гръбна мускулатура, заемането на положение разкрачена стойка, бавното събиране на краката в стойка и бавното връщане до ИП.</w:t>
      </w:r>
    </w:p>
    <w:p w14:paraId="3F66EE29" w14:textId="77777777" w:rsidR="000730CD" w:rsidRPr="007871D7" w:rsidRDefault="000730CD" w:rsidP="00083B05">
      <w:pPr>
        <w:pStyle w:val="ListParagraph"/>
        <w:numPr>
          <w:ilvl w:val="0"/>
          <w:numId w:val="229"/>
        </w:numPr>
        <w:ind w:left="567" w:hanging="227"/>
      </w:pPr>
      <w:r w:rsidRPr="007871D7">
        <w:t>Приложете имитационни упражнения и упражнения в облекчени условия (наклонен трамплин, стена).</w:t>
      </w:r>
    </w:p>
    <w:p w14:paraId="6ACB751B" w14:textId="77777777" w:rsidR="000730CD" w:rsidRPr="007871D7" w:rsidRDefault="000730CD" w:rsidP="00083B05">
      <w:pPr>
        <w:pStyle w:val="ListParagraph"/>
        <w:numPr>
          <w:ilvl w:val="0"/>
          <w:numId w:val="229"/>
        </w:numPr>
        <w:ind w:left="567" w:hanging="227"/>
      </w:pPr>
      <w:r w:rsidRPr="007871D7">
        <w:t>Подредете упражненията в методическа последователност</w:t>
      </w:r>
      <w:r>
        <w:t>,</w:t>
      </w:r>
      <w:r w:rsidRPr="007871D7">
        <w:t xml:space="preserve"> като спазвате принципа от по-лесното към по-трудното.</w:t>
      </w:r>
    </w:p>
    <w:p w14:paraId="1A588153" w14:textId="77777777" w:rsidR="000730CD" w:rsidRPr="007871D7" w:rsidRDefault="000730CD" w:rsidP="00083B05">
      <w:pPr>
        <w:pStyle w:val="ListParagraph"/>
        <w:numPr>
          <w:ilvl w:val="0"/>
          <w:numId w:val="229"/>
        </w:numPr>
        <w:ind w:left="567" w:hanging="227"/>
      </w:pPr>
      <w:r w:rsidRPr="007871D7">
        <w:t>Прилагайте помощ при изпълнение на упражненията.</w:t>
      </w:r>
    </w:p>
    <w:p w14:paraId="50661203" w14:textId="77777777" w:rsidR="000730CD" w:rsidRPr="007871D7" w:rsidRDefault="000730CD" w:rsidP="00083B05">
      <w:pPr>
        <w:pStyle w:val="ListParagraph"/>
        <w:numPr>
          <w:ilvl w:val="0"/>
          <w:numId w:val="229"/>
        </w:numPr>
        <w:ind w:left="567" w:hanging="227"/>
      </w:pPr>
      <w:r w:rsidRPr="007871D7">
        <w:t>Коригирайте своевременно грешките в техниката на изпълнение.</w:t>
      </w:r>
    </w:p>
    <w:p w14:paraId="76CDD427" w14:textId="23E9443D" w:rsidR="000730CD" w:rsidRDefault="000730CD" w:rsidP="00083B05">
      <w:pPr>
        <w:pStyle w:val="ListParagraph"/>
        <w:numPr>
          <w:ilvl w:val="0"/>
          <w:numId w:val="229"/>
        </w:numPr>
        <w:ind w:left="567" w:hanging="227"/>
        <w:rPr>
          <w:rFonts w:cs="Times New Roman"/>
        </w:rPr>
      </w:pPr>
      <w:r w:rsidRPr="007871D7">
        <w:t xml:space="preserve">За развиване на силата на горни крайници използвайте упражнения със собствено </w:t>
      </w:r>
      <w:r w:rsidRPr="00885998">
        <w:rPr>
          <w:rFonts w:cs="Times New Roman"/>
        </w:rPr>
        <w:t>тегло и помощни уреди (плътни топки, ластици и др.).</w:t>
      </w:r>
    </w:p>
    <w:p w14:paraId="46EB9EBE" w14:textId="77777777" w:rsidR="00D0599C" w:rsidRPr="00885998" w:rsidRDefault="00D0599C" w:rsidP="00D0599C">
      <w:pPr>
        <w:pStyle w:val="ListParagraph"/>
        <w:spacing w:line="240" w:lineRule="exact"/>
        <w:ind w:left="567" w:firstLine="0"/>
        <w:rPr>
          <w:rFonts w:cs="Times New Roman"/>
        </w:rPr>
      </w:pPr>
    </w:p>
    <w:p w14:paraId="2684B5DD" w14:textId="77777777" w:rsidR="000730CD" w:rsidRPr="00885998" w:rsidRDefault="000730CD" w:rsidP="00D174E4">
      <w:pPr>
        <w:rPr>
          <w:rFonts w:cs="Times New Roman"/>
          <w:b/>
        </w:rPr>
      </w:pPr>
      <w:r w:rsidRPr="00885998">
        <w:rPr>
          <w:rFonts w:cs="Times New Roman"/>
          <w:b/>
        </w:rPr>
        <w:t>Примерно индивидуално практическо задание № 2</w:t>
      </w:r>
    </w:p>
    <w:p w14:paraId="4C41A69E" w14:textId="4C34B983" w:rsidR="000730CD" w:rsidRPr="00885998" w:rsidRDefault="000730CD" w:rsidP="002E22A2">
      <w:pPr>
        <w:spacing w:after="60"/>
        <w:rPr>
          <w:rFonts w:cs="Times New Roman"/>
        </w:rPr>
      </w:pPr>
      <w:r w:rsidRPr="00885998">
        <w:rPr>
          <w:rFonts w:cs="Times New Roman"/>
          <w:b/>
        </w:rPr>
        <w:t>Тема:</w:t>
      </w:r>
      <w:r w:rsidRPr="00885998">
        <w:rPr>
          <w:rFonts w:cs="Times New Roman"/>
        </w:rPr>
        <w:t xml:space="preserve"> Висилка – разучаване техниката на </w:t>
      </w:r>
      <w:proofErr w:type="spellStart"/>
      <w:r w:rsidRPr="00885998">
        <w:rPr>
          <w:rFonts w:cs="Times New Roman"/>
        </w:rPr>
        <w:t>склопка</w:t>
      </w:r>
      <w:proofErr w:type="spellEnd"/>
      <w:r w:rsidRPr="00885998">
        <w:rPr>
          <w:rFonts w:cs="Times New Roman"/>
        </w:rPr>
        <w:t>. Развиване на ловкост</w:t>
      </w:r>
      <w:r w:rsidR="0055174D">
        <w:rPr>
          <w:rFonts w:cs="Times New Roman"/>
        </w:rPr>
        <w:t>.</w:t>
      </w:r>
    </w:p>
    <w:p w14:paraId="140B5C02" w14:textId="77777777" w:rsidR="000730CD" w:rsidRPr="00885998" w:rsidRDefault="000730CD" w:rsidP="00D174E4">
      <w:pPr>
        <w:pStyle w:val="Heading1"/>
        <w:ind w:firstLine="0"/>
        <w:rPr>
          <w:rFonts w:cs="Times New Roman"/>
        </w:rPr>
      </w:pPr>
      <w:r w:rsidRPr="00885998">
        <w:rPr>
          <w:rFonts w:cs="Times New Roman"/>
        </w:rPr>
        <w:t xml:space="preserve"> Указания (инструкции/изисквания) за изпълнение на индивидуалното задание:</w:t>
      </w:r>
    </w:p>
    <w:p w14:paraId="12D57725" w14:textId="77777777" w:rsidR="000730CD" w:rsidRPr="00885998" w:rsidRDefault="000730CD" w:rsidP="00083B05">
      <w:pPr>
        <w:pStyle w:val="ListParagraph"/>
        <w:numPr>
          <w:ilvl w:val="0"/>
          <w:numId w:val="230"/>
        </w:numPr>
        <w:spacing w:line="274" w:lineRule="auto"/>
        <w:ind w:left="454" w:hanging="227"/>
        <w:rPr>
          <w:rFonts w:cs="Times New Roman"/>
        </w:rPr>
      </w:pPr>
      <w:proofErr w:type="spellStart"/>
      <w:r w:rsidRPr="00885998">
        <w:rPr>
          <w:rFonts w:cs="Times New Roman"/>
        </w:rPr>
        <w:t>Терминувайте</w:t>
      </w:r>
      <w:proofErr w:type="spellEnd"/>
      <w:r w:rsidRPr="00885998">
        <w:rPr>
          <w:rFonts w:cs="Times New Roman"/>
        </w:rPr>
        <w:t xml:space="preserve"> уреда и упражнението, което трябва да се разучи.</w:t>
      </w:r>
    </w:p>
    <w:p w14:paraId="224885AF" w14:textId="77777777" w:rsidR="000730CD" w:rsidRPr="00885998" w:rsidRDefault="000730CD" w:rsidP="00083B05">
      <w:pPr>
        <w:pStyle w:val="ListParagraph"/>
        <w:numPr>
          <w:ilvl w:val="0"/>
          <w:numId w:val="230"/>
        </w:numPr>
        <w:spacing w:line="274" w:lineRule="auto"/>
        <w:ind w:left="454" w:hanging="227"/>
        <w:rPr>
          <w:rFonts w:cs="Times New Roman"/>
        </w:rPr>
      </w:pPr>
      <w:r w:rsidRPr="00885998">
        <w:rPr>
          <w:rFonts w:cs="Times New Roman"/>
        </w:rPr>
        <w:t xml:space="preserve">Създайте визуална представа за упражнението </w:t>
      </w:r>
      <w:proofErr w:type="spellStart"/>
      <w:r w:rsidRPr="00885998">
        <w:rPr>
          <w:rFonts w:cs="Times New Roman"/>
        </w:rPr>
        <w:t>склопка</w:t>
      </w:r>
      <w:proofErr w:type="spellEnd"/>
      <w:r w:rsidRPr="00885998">
        <w:rPr>
          <w:rFonts w:cs="Times New Roman"/>
        </w:rPr>
        <w:t xml:space="preserve"> на висилка (собствена демонстрация, с демонстрант, онагледяване и др.).</w:t>
      </w:r>
    </w:p>
    <w:p w14:paraId="533D49BD" w14:textId="77777777" w:rsidR="000730CD" w:rsidRPr="00885998" w:rsidRDefault="000730CD" w:rsidP="00083B05">
      <w:pPr>
        <w:pStyle w:val="ListParagraph"/>
        <w:numPr>
          <w:ilvl w:val="0"/>
          <w:numId w:val="230"/>
        </w:numPr>
        <w:spacing w:line="274" w:lineRule="auto"/>
        <w:ind w:left="454" w:hanging="227"/>
        <w:rPr>
          <w:rFonts w:cs="Times New Roman"/>
        </w:rPr>
      </w:pPr>
      <w:r w:rsidRPr="00885998">
        <w:rPr>
          <w:rFonts w:cs="Times New Roman"/>
        </w:rPr>
        <w:t xml:space="preserve">Обяснете техниката на изпълнение на </w:t>
      </w:r>
      <w:proofErr w:type="spellStart"/>
      <w:r w:rsidRPr="00885998">
        <w:rPr>
          <w:rFonts w:cs="Times New Roman"/>
        </w:rPr>
        <w:t>склопка</w:t>
      </w:r>
      <w:proofErr w:type="spellEnd"/>
      <w:r w:rsidRPr="00885998">
        <w:rPr>
          <w:rFonts w:cs="Times New Roman"/>
        </w:rPr>
        <w:t xml:space="preserve"> на уреда висилка. Обърнете внимание на крайното положение – опора (обтегнати ръце, рамене – напред), на </w:t>
      </w:r>
      <w:proofErr w:type="spellStart"/>
      <w:r w:rsidRPr="00885998">
        <w:rPr>
          <w:rFonts w:cs="Times New Roman"/>
        </w:rPr>
        <w:t>разгъвателно-сгъвателните</w:t>
      </w:r>
      <w:proofErr w:type="spellEnd"/>
      <w:r w:rsidRPr="00885998">
        <w:rPr>
          <w:rFonts w:cs="Times New Roman"/>
        </w:rPr>
        <w:t xml:space="preserve"> движения, на обръщането на китките и натиска с ръцете.</w:t>
      </w:r>
    </w:p>
    <w:p w14:paraId="7142B638" w14:textId="77777777" w:rsidR="000730CD" w:rsidRPr="00885998" w:rsidRDefault="000730CD" w:rsidP="00083B05">
      <w:pPr>
        <w:pStyle w:val="ListParagraph"/>
        <w:numPr>
          <w:ilvl w:val="0"/>
          <w:numId w:val="230"/>
        </w:numPr>
        <w:spacing w:line="274" w:lineRule="auto"/>
        <w:ind w:left="454" w:hanging="227"/>
        <w:rPr>
          <w:rFonts w:cs="Times New Roman"/>
        </w:rPr>
      </w:pPr>
      <w:r w:rsidRPr="00885998">
        <w:rPr>
          <w:rFonts w:cs="Times New Roman"/>
        </w:rPr>
        <w:t>Приложете имитационни упражнения и упражнения в облекчени условия.</w:t>
      </w:r>
    </w:p>
    <w:p w14:paraId="27556507" w14:textId="77777777" w:rsidR="000730CD" w:rsidRPr="00885998" w:rsidRDefault="000730CD" w:rsidP="00083B05">
      <w:pPr>
        <w:pStyle w:val="ListParagraph"/>
        <w:numPr>
          <w:ilvl w:val="0"/>
          <w:numId w:val="230"/>
        </w:numPr>
        <w:spacing w:line="274" w:lineRule="auto"/>
        <w:ind w:left="454" w:hanging="227"/>
        <w:rPr>
          <w:rFonts w:cs="Times New Roman"/>
        </w:rPr>
      </w:pPr>
      <w:r w:rsidRPr="00885998">
        <w:rPr>
          <w:rFonts w:cs="Times New Roman"/>
        </w:rPr>
        <w:t>Подредете упражненията в методическа последователност, като спазвате принципа от по-лесното към по-трудното.</w:t>
      </w:r>
    </w:p>
    <w:p w14:paraId="12117990" w14:textId="77777777" w:rsidR="000730CD" w:rsidRPr="00885998" w:rsidRDefault="000730CD" w:rsidP="00083B05">
      <w:pPr>
        <w:pStyle w:val="ListParagraph"/>
        <w:numPr>
          <w:ilvl w:val="0"/>
          <w:numId w:val="230"/>
        </w:numPr>
        <w:spacing w:line="274" w:lineRule="auto"/>
        <w:ind w:left="454" w:hanging="227"/>
        <w:rPr>
          <w:rFonts w:cs="Times New Roman"/>
        </w:rPr>
      </w:pPr>
      <w:r w:rsidRPr="00885998">
        <w:rPr>
          <w:rFonts w:cs="Times New Roman"/>
        </w:rPr>
        <w:t>Прилагайте помощ при изпълнение на упражненията.</w:t>
      </w:r>
    </w:p>
    <w:p w14:paraId="43714FBF" w14:textId="77777777" w:rsidR="000730CD" w:rsidRPr="00885998" w:rsidRDefault="000730CD" w:rsidP="00083B05">
      <w:pPr>
        <w:pStyle w:val="ListParagraph"/>
        <w:numPr>
          <w:ilvl w:val="0"/>
          <w:numId w:val="230"/>
        </w:numPr>
        <w:spacing w:line="274" w:lineRule="auto"/>
        <w:ind w:left="454" w:hanging="227"/>
        <w:rPr>
          <w:rFonts w:cs="Times New Roman"/>
        </w:rPr>
      </w:pPr>
      <w:r w:rsidRPr="00885998">
        <w:rPr>
          <w:rFonts w:cs="Times New Roman"/>
        </w:rPr>
        <w:t>Коригирайте своевременно грешките в техниката на изпълнение.</w:t>
      </w:r>
    </w:p>
    <w:p w14:paraId="6D0D2255" w14:textId="77777777" w:rsidR="000730CD" w:rsidRPr="00885998" w:rsidRDefault="000730CD" w:rsidP="00083B05">
      <w:pPr>
        <w:pStyle w:val="ListParagraph"/>
        <w:numPr>
          <w:ilvl w:val="0"/>
          <w:numId w:val="230"/>
        </w:numPr>
        <w:spacing w:line="274" w:lineRule="auto"/>
        <w:ind w:left="454" w:hanging="227"/>
        <w:rPr>
          <w:rFonts w:cs="Times New Roman"/>
        </w:rPr>
      </w:pPr>
      <w:r w:rsidRPr="00885998">
        <w:rPr>
          <w:rFonts w:cs="Times New Roman"/>
        </w:rPr>
        <w:t>За развиване на ловкост изберете подходяща подвижна или щафетна игра.</w:t>
      </w:r>
    </w:p>
    <w:p w14:paraId="2BEB0FD1" w14:textId="77777777" w:rsidR="000730CD" w:rsidRPr="00885998" w:rsidRDefault="000730CD" w:rsidP="002E22A2">
      <w:pPr>
        <w:autoSpaceDE w:val="0"/>
        <w:autoSpaceDN w:val="0"/>
        <w:adjustRightInd w:val="0"/>
        <w:spacing w:line="240" w:lineRule="exact"/>
        <w:ind w:firstLine="720"/>
        <w:rPr>
          <w:rFonts w:cs="Times New Roman"/>
          <w:b/>
          <w:color w:val="FF0000"/>
          <w:sz w:val="22"/>
        </w:rPr>
      </w:pPr>
    </w:p>
    <w:p w14:paraId="73CA7EFE" w14:textId="77777777" w:rsidR="000730CD" w:rsidRPr="00885998" w:rsidRDefault="000730CD" w:rsidP="00D174E4">
      <w:pPr>
        <w:rPr>
          <w:rFonts w:cs="Times New Roman"/>
          <w:b/>
        </w:rPr>
      </w:pPr>
      <w:r w:rsidRPr="00885998">
        <w:rPr>
          <w:rFonts w:cs="Times New Roman"/>
          <w:b/>
        </w:rPr>
        <w:t>Примерно индивидуално практическо задание № 3</w:t>
      </w:r>
    </w:p>
    <w:p w14:paraId="3A76CDB6" w14:textId="7A488C21" w:rsidR="000730CD" w:rsidRPr="00885998" w:rsidRDefault="000730CD" w:rsidP="002E22A2">
      <w:pPr>
        <w:spacing w:after="60"/>
        <w:rPr>
          <w:rFonts w:cs="Times New Roman"/>
        </w:rPr>
      </w:pPr>
      <w:r w:rsidRPr="00885998">
        <w:rPr>
          <w:rFonts w:cs="Times New Roman"/>
          <w:b/>
        </w:rPr>
        <w:t>Тема:</w:t>
      </w:r>
      <w:r w:rsidRPr="00885998">
        <w:rPr>
          <w:rFonts w:cs="Times New Roman"/>
        </w:rPr>
        <w:t xml:space="preserve"> Земна гимнастика – разучаване техниката на премятане. Развиване на взривна сила на долни крайници</w:t>
      </w:r>
      <w:r w:rsidR="0055174D">
        <w:rPr>
          <w:rFonts w:cs="Times New Roman"/>
        </w:rPr>
        <w:t>.</w:t>
      </w:r>
    </w:p>
    <w:p w14:paraId="7A585F32" w14:textId="77777777" w:rsidR="000730CD" w:rsidRPr="00885998" w:rsidRDefault="000730CD" w:rsidP="00D174E4">
      <w:pPr>
        <w:pStyle w:val="Heading1"/>
        <w:ind w:firstLine="0"/>
        <w:rPr>
          <w:rFonts w:cs="Times New Roman"/>
        </w:rPr>
      </w:pPr>
      <w:r w:rsidRPr="00885998">
        <w:rPr>
          <w:rFonts w:cs="Times New Roman"/>
        </w:rPr>
        <w:t>Указания (инструкции/изисквания) за изпълнение на индивидуалното задание:</w:t>
      </w:r>
    </w:p>
    <w:p w14:paraId="2B48E831" w14:textId="77777777" w:rsidR="000730CD" w:rsidRPr="00885998" w:rsidRDefault="000730CD" w:rsidP="00083B05">
      <w:pPr>
        <w:pStyle w:val="ListParagraph"/>
        <w:numPr>
          <w:ilvl w:val="0"/>
          <w:numId w:val="231"/>
        </w:numPr>
        <w:ind w:left="454" w:hanging="227"/>
        <w:rPr>
          <w:rFonts w:cs="Times New Roman"/>
        </w:rPr>
      </w:pPr>
      <w:proofErr w:type="spellStart"/>
      <w:r w:rsidRPr="00885998">
        <w:rPr>
          <w:rFonts w:cs="Times New Roman"/>
        </w:rPr>
        <w:t>Терминувайте</w:t>
      </w:r>
      <w:proofErr w:type="spellEnd"/>
      <w:r w:rsidRPr="00885998">
        <w:rPr>
          <w:rFonts w:cs="Times New Roman"/>
        </w:rPr>
        <w:t xml:space="preserve"> уреда и упражнението, което трябва да се разучи.</w:t>
      </w:r>
    </w:p>
    <w:p w14:paraId="2700705A" w14:textId="77777777" w:rsidR="000730CD" w:rsidRPr="00885998" w:rsidRDefault="000730CD" w:rsidP="00083B05">
      <w:pPr>
        <w:pStyle w:val="ListParagraph"/>
        <w:numPr>
          <w:ilvl w:val="0"/>
          <w:numId w:val="231"/>
        </w:numPr>
        <w:ind w:left="454" w:hanging="227"/>
        <w:rPr>
          <w:rFonts w:cs="Times New Roman"/>
        </w:rPr>
      </w:pPr>
      <w:r w:rsidRPr="00885998">
        <w:rPr>
          <w:rFonts w:cs="Times New Roman"/>
        </w:rPr>
        <w:t>Създайте визуална представа за упражнението премятане на земна гимнастика (собствена демонстрация, с демонстрант, онагледяване и др.).</w:t>
      </w:r>
    </w:p>
    <w:p w14:paraId="56E2EA49" w14:textId="77777777" w:rsidR="000730CD" w:rsidRPr="00885998" w:rsidRDefault="000730CD" w:rsidP="00083B05">
      <w:pPr>
        <w:pStyle w:val="ListParagraph"/>
        <w:numPr>
          <w:ilvl w:val="0"/>
          <w:numId w:val="231"/>
        </w:numPr>
        <w:ind w:left="454" w:hanging="227"/>
        <w:rPr>
          <w:rFonts w:cs="Times New Roman"/>
        </w:rPr>
      </w:pPr>
      <w:r w:rsidRPr="00885998">
        <w:rPr>
          <w:rFonts w:cs="Times New Roman"/>
        </w:rPr>
        <w:t xml:space="preserve">Обяснете техниката на изпълнение на премятане на земна гимнастика (темпов подскок, поставянето на ръцете, натиск в раменете, замахващ крак, догонващ крак, отблъскване с ръцете, положение на тялото по време на </w:t>
      </w:r>
      <w:proofErr w:type="spellStart"/>
      <w:r w:rsidRPr="00885998">
        <w:rPr>
          <w:rFonts w:cs="Times New Roman"/>
        </w:rPr>
        <w:t>летежната</w:t>
      </w:r>
      <w:proofErr w:type="spellEnd"/>
      <w:r w:rsidRPr="00885998">
        <w:rPr>
          <w:rFonts w:cs="Times New Roman"/>
        </w:rPr>
        <w:t xml:space="preserve"> фаза и приземяване).</w:t>
      </w:r>
    </w:p>
    <w:p w14:paraId="5A42D832" w14:textId="77777777" w:rsidR="000730CD" w:rsidRPr="00885998" w:rsidRDefault="000730CD" w:rsidP="00083B05">
      <w:pPr>
        <w:pStyle w:val="ListParagraph"/>
        <w:numPr>
          <w:ilvl w:val="0"/>
          <w:numId w:val="231"/>
        </w:numPr>
        <w:ind w:left="454" w:hanging="227"/>
        <w:rPr>
          <w:rFonts w:cs="Times New Roman"/>
        </w:rPr>
      </w:pPr>
      <w:r w:rsidRPr="00885998">
        <w:rPr>
          <w:rFonts w:cs="Times New Roman"/>
        </w:rPr>
        <w:t>Приложете имитационни упражнения и упражнения в облекчени условия (за отблъскване с ръцете, приземяване до гръб на висока постелка, в дунапренов трап и др.).</w:t>
      </w:r>
    </w:p>
    <w:p w14:paraId="516CE2A9" w14:textId="77777777" w:rsidR="000730CD" w:rsidRPr="00885998" w:rsidRDefault="000730CD" w:rsidP="00083B05">
      <w:pPr>
        <w:pStyle w:val="ListParagraph"/>
        <w:numPr>
          <w:ilvl w:val="0"/>
          <w:numId w:val="231"/>
        </w:numPr>
        <w:ind w:left="454" w:hanging="227"/>
        <w:rPr>
          <w:rFonts w:cs="Times New Roman"/>
        </w:rPr>
      </w:pPr>
      <w:r w:rsidRPr="00885998">
        <w:rPr>
          <w:rFonts w:cs="Times New Roman"/>
        </w:rPr>
        <w:t>Подредете упражненията в методическа последователност, като спазвате принципа от по-лесното към по-трудното.</w:t>
      </w:r>
    </w:p>
    <w:p w14:paraId="594047D5" w14:textId="77777777" w:rsidR="000730CD" w:rsidRPr="00885998" w:rsidRDefault="000730CD" w:rsidP="00083B05">
      <w:pPr>
        <w:pStyle w:val="ListParagraph"/>
        <w:numPr>
          <w:ilvl w:val="0"/>
          <w:numId w:val="231"/>
        </w:numPr>
        <w:ind w:left="454" w:hanging="227"/>
        <w:rPr>
          <w:rFonts w:cs="Times New Roman"/>
        </w:rPr>
      </w:pPr>
      <w:r w:rsidRPr="00885998">
        <w:rPr>
          <w:rFonts w:cs="Times New Roman"/>
        </w:rPr>
        <w:t>Прилагайте помощ при изпълнение на упражненията.</w:t>
      </w:r>
    </w:p>
    <w:p w14:paraId="12109970" w14:textId="77777777" w:rsidR="000730CD" w:rsidRPr="00885998" w:rsidRDefault="000730CD" w:rsidP="00083B05">
      <w:pPr>
        <w:pStyle w:val="ListParagraph"/>
        <w:numPr>
          <w:ilvl w:val="0"/>
          <w:numId w:val="231"/>
        </w:numPr>
        <w:ind w:left="454" w:hanging="227"/>
        <w:rPr>
          <w:rFonts w:cs="Times New Roman"/>
        </w:rPr>
      </w:pPr>
      <w:r w:rsidRPr="00885998">
        <w:rPr>
          <w:rFonts w:cs="Times New Roman"/>
        </w:rPr>
        <w:t>Коригирайте своевременно грешките в техниката на изпълнение.</w:t>
      </w:r>
    </w:p>
    <w:p w14:paraId="21DB161C" w14:textId="7A5C646B" w:rsidR="000730CD" w:rsidRDefault="000730CD" w:rsidP="00083B05">
      <w:pPr>
        <w:pStyle w:val="ListParagraph"/>
        <w:numPr>
          <w:ilvl w:val="0"/>
          <w:numId w:val="231"/>
        </w:numPr>
        <w:ind w:left="454" w:hanging="227"/>
        <w:rPr>
          <w:rFonts w:cs="Times New Roman"/>
        </w:rPr>
      </w:pPr>
      <w:r w:rsidRPr="00885998">
        <w:rPr>
          <w:rFonts w:cs="Times New Roman"/>
        </w:rPr>
        <w:t>За развиване на взривна сила на долни крайници използвайте подходящи специфични гимнастически упражнения (отскок, последван от подскок, различни видове подскоци, приземявания и др.).</w:t>
      </w:r>
    </w:p>
    <w:p w14:paraId="45855030" w14:textId="77777777" w:rsidR="00DB3852" w:rsidRPr="00885998" w:rsidRDefault="00DB3852" w:rsidP="002E22A2">
      <w:pPr>
        <w:pStyle w:val="ListParagraph"/>
        <w:spacing w:line="240" w:lineRule="exact"/>
        <w:ind w:left="794" w:firstLine="0"/>
        <w:rPr>
          <w:rFonts w:cs="Times New Roman"/>
        </w:rPr>
      </w:pPr>
    </w:p>
    <w:p w14:paraId="34FE55A3" w14:textId="77777777" w:rsidR="000730CD" w:rsidRPr="00885998" w:rsidRDefault="000730CD" w:rsidP="00D174E4">
      <w:pPr>
        <w:rPr>
          <w:rFonts w:cs="Times New Roman"/>
          <w:b/>
        </w:rPr>
      </w:pPr>
      <w:r w:rsidRPr="00885998">
        <w:rPr>
          <w:rFonts w:cs="Times New Roman"/>
          <w:b/>
        </w:rPr>
        <w:t>Примерно индивидуално практическо задание № 4</w:t>
      </w:r>
    </w:p>
    <w:p w14:paraId="1C280EE1" w14:textId="77777777" w:rsidR="000730CD" w:rsidRPr="00885998" w:rsidRDefault="000730CD" w:rsidP="002E22A2">
      <w:pPr>
        <w:spacing w:after="60"/>
        <w:rPr>
          <w:rFonts w:cs="Times New Roman"/>
        </w:rPr>
      </w:pPr>
      <w:r w:rsidRPr="00885998">
        <w:rPr>
          <w:rFonts w:cs="Times New Roman"/>
          <w:b/>
        </w:rPr>
        <w:t>Тема:</w:t>
      </w:r>
      <w:r w:rsidRPr="00885998">
        <w:rPr>
          <w:rFonts w:cs="Times New Roman"/>
        </w:rPr>
        <w:t xml:space="preserve"> </w:t>
      </w:r>
      <w:proofErr w:type="spellStart"/>
      <w:r w:rsidRPr="00885998">
        <w:rPr>
          <w:rFonts w:cs="Times New Roman"/>
        </w:rPr>
        <w:t>Прескок</w:t>
      </w:r>
      <w:proofErr w:type="spellEnd"/>
      <w:r w:rsidRPr="00885998">
        <w:rPr>
          <w:rFonts w:cs="Times New Roman"/>
        </w:rPr>
        <w:t xml:space="preserve"> – разучаване техниката на </w:t>
      </w:r>
      <w:proofErr w:type="spellStart"/>
      <w:r w:rsidRPr="00885998">
        <w:rPr>
          <w:rFonts w:cs="Times New Roman"/>
        </w:rPr>
        <w:t>прескок</w:t>
      </w:r>
      <w:proofErr w:type="spellEnd"/>
      <w:r w:rsidRPr="00885998">
        <w:rPr>
          <w:rFonts w:cs="Times New Roman"/>
        </w:rPr>
        <w:t xml:space="preserve"> „Премятане“. Развиване на бързина на реакцията</w:t>
      </w:r>
    </w:p>
    <w:p w14:paraId="47CF9E36" w14:textId="77777777" w:rsidR="000730CD" w:rsidRPr="00885998" w:rsidRDefault="000730CD" w:rsidP="00D174E4">
      <w:pPr>
        <w:rPr>
          <w:rFonts w:cs="Times New Roman"/>
        </w:rPr>
      </w:pPr>
    </w:p>
    <w:p w14:paraId="02F55A9B" w14:textId="77777777" w:rsidR="000730CD" w:rsidRPr="00885998" w:rsidRDefault="000730CD" w:rsidP="00D174E4">
      <w:pPr>
        <w:pStyle w:val="Heading1"/>
        <w:ind w:firstLine="0"/>
        <w:rPr>
          <w:rFonts w:cs="Times New Roman"/>
        </w:rPr>
      </w:pPr>
      <w:r w:rsidRPr="00885998">
        <w:rPr>
          <w:rFonts w:cs="Times New Roman"/>
        </w:rPr>
        <w:t>Указания (инструкции/изисквания) за изпълнение на индивидуалното задание:</w:t>
      </w:r>
    </w:p>
    <w:p w14:paraId="19A1AFBF" w14:textId="77777777" w:rsidR="000730CD" w:rsidRPr="00885998" w:rsidRDefault="000730CD" w:rsidP="00083B05">
      <w:pPr>
        <w:pStyle w:val="ListParagraph"/>
        <w:numPr>
          <w:ilvl w:val="0"/>
          <w:numId w:val="232"/>
        </w:numPr>
        <w:ind w:left="454" w:hanging="227"/>
        <w:rPr>
          <w:rFonts w:cs="Times New Roman"/>
        </w:rPr>
      </w:pPr>
      <w:proofErr w:type="spellStart"/>
      <w:r w:rsidRPr="00885998">
        <w:rPr>
          <w:rFonts w:cs="Times New Roman"/>
        </w:rPr>
        <w:t>Терминувайте</w:t>
      </w:r>
      <w:proofErr w:type="spellEnd"/>
      <w:r w:rsidRPr="00885998">
        <w:rPr>
          <w:rFonts w:cs="Times New Roman"/>
        </w:rPr>
        <w:t xml:space="preserve"> уреда и упражнението, което трябва да се разучи.</w:t>
      </w:r>
    </w:p>
    <w:p w14:paraId="6ADFF825" w14:textId="77777777" w:rsidR="000730CD" w:rsidRPr="00885998" w:rsidRDefault="000730CD" w:rsidP="00083B05">
      <w:pPr>
        <w:pStyle w:val="ListParagraph"/>
        <w:numPr>
          <w:ilvl w:val="0"/>
          <w:numId w:val="232"/>
        </w:numPr>
        <w:ind w:left="454" w:hanging="227"/>
        <w:rPr>
          <w:rFonts w:cs="Times New Roman"/>
        </w:rPr>
      </w:pPr>
      <w:r w:rsidRPr="00885998">
        <w:rPr>
          <w:rFonts w:cs="Times New Roman"/>
        </w:rPr>
        <w:t xml:space="preserve">Създайте визуална представа за </w:t>
      </w:r>
      <w:proofErr w:type="spellStart"/>
      <w:r w:rsidRPr="00885998">
        <w:rPr>
          <w:rFonts w:cs="Times New Roman"/>
        </w:rPr>
        <w:t>прескок</w:t>
      </w:r>
      <w:proofErr w:type="spellEnd"/>
      <w:r w:rsidRPr="00885998">
        <w:rPr>
          <w:rFonts w:cs="Times New Roman"/>
        </w:rPr>
        <w:t xml:space="preserve"> „Премятане“ (собствена демонстрация, с демонстрант, онагледяване и др.).</w:t>
      </w:r>
    </w:p>
    <w:p w14:paraId="2D3F9868" w14:textId="77777777" w:rsidR="000730CD" w:rsidRPr="00885998" w:rsidRDefault="000730CD" w:rsidP="00083B05">
      <w:pPr>
        <w:pStyle w:val="ListParagraph"/>
        <w:numPr>
          <w:ilvl w:val="0"/>
          <w:numId w:val="232"/>
        </w:numPr>
        <w:ind w:left="454" w:hanging="227"/>
        <w:rPr>
          <w:rFonts w:cs="Times New Roman"/>
        </w:rPr>
      </w:pPr>
      <w:r w:rsidRPr="00885998">
        <w:rPr>
          <w:rFonts w:cs="Times New Roman"/>
        </w:rPr>
        <w:t xml:space="preserve">Обяснете техниката на изпълнение на </w:t>
      </w:r>
      <w:proofErr w:type="spellStart"/>
      <w:r w:rsidRPr="00885998">
        <w:rPr>
          <w:rFonts w:cs="Times New Roman"/>
        </w:rPr>
        <w:t>прескок</w:t>
      </w:r>
      <w:proofErr w:type="spellEnd"/>
      <w:r w:rsidRPr="00885998">
        <w:rPr>
          <w:rFonts w:cs="Times New Roman"/>
        </w:rPr>
        <w:t xml:space="preserve"> „Премятане“ (положение на тялото при отскока от трамплина и замахването с ръцете, замахване с петите, посрещане на „масата“ за </w:t>
      </w:r>
      <w:proofErr w:type="spellStart"/>
      <w:r w:rsidRPr="00885998">
        <w:rPr>
          <w:rFonts w:cs="Times New Roman"/>
        </w:rPr>
        <w:t>прескок</w:t>
      </w:r>
      <w:proofErr w:type="spellEnd"/>
      <w:r w:rsidRPr="00885998">
        <w:rPr>
          <w:rFonts w:cs="Times New Roman"/>
        </w:rPr>
        <w:t xml:space="preserve"> и поставянето на ръцете, положение на главата, отблъскване с ръцете, положение на тялото по време на </w:t>
      </w:r>
      <w:proofErr w:type="spellStart"/>
      <w:r w:rsidRPr="00885998">
        <w:rPr>
          <w:rFonts w:cs="Times New Roman"/>
        </w:rPr>
        <w:t>летежната</w:t>
      </w:r>
      <w:proofErr w:type="spellEnd"/>
      <w:r w:rsidRPr="00885998">
        <w:rPr>
          <w:rFonts w:cs="Times New Roman"/>
        </w:rPr>
        <w:t xml:space="preserve"> фаза и приземяване).</w:t>
      </w:r>
    </w:p>
    <w:p w14:paraId="7BC69615" w14:textId="77777777" w:rsidR="000730CD" w:rsidRPr="00885998" w:rsidRDefault="000730CD" w:rsidP="00083B05">
      <w:pPr>
        <w:pStyle w:val="ListParagraph"/>
        <w:numPr>
          <w:ilvl w:val="0"/>
          <w:numId w:val="232"/>
        </w:numPr>
        <w:ind w:left="454" w:hanging="227"/>
        <w:rPr>
          <w:rFonts w:cs="Times New Roman"/>
        </w:rPr>
      </w:pPr>
      <w:r w:rsidRPr="00885998">
        <w:rPr>
          <w:rFonts w:cs="Times New Roman"/>
        </w:rPr>
        <w:t>Подредете упражненията в методическа последователност, като спазвате принципа от по-лесното към по-трудното.</w:t>
      </w:r>
    </w:p>
    <w:p w14:paraId="0C78AEB3" w14:textId="77777777" w:rsidR="000730CD" w:rsidRPr="00885998" w:rsidRDefault="000730CD" w:rsidP="00083B05">
      <w:pPr>
        <w:pStyle w:val="ListParagraph"/>
        <w:numPr>
          <w:ilvl w:val="0"/>
          <w:numId w:val="232"/>
        </w:numPr>
        <w:ind w:left="454" w:hanging="227"/>
        <w:rPr>
          <w:rFonts w:cs="Times New Roman"/>
        </w:rPr>
      </w:pPr>
      <w:r w:rsidRPr="00885998">
        <w:rPr>
          <w:rFonts w:cs="Times New Roman"/>
        </w:rPr>
        <w:t>Прилагайте помощ при изпълнение на всички упражнения.</w:t>
      </w:r>
    </w:p>
    <w:p w14:paraId="0CD2C14D" w14:textId="77777777" w:rsidR="000730CD" w:rsidRPr="00885998" w:rsidRDefault="000730CD" w:rsidP="00083B05">
      <w:pPr>
        <w:pStyle w:val="ListParagraph"/>
        <w:numPr>
          <w:ilvl w:val="0"/>
          <w:numId w:val="232"/>
        </w:numPr>
        <w:ind w:left="454" w:hanging="227"/>
        <w:rPr>
          <w:rFonts w:cs="Times New Roman"/>
        </w:rPr>
      </w:pPr>
      <w:r w:rsidRPr="00885998">
        <w:rPr>
          <w:rFonts w:cs="Times New Roman"/>
        </w:rPr>
        <w:t>Коригирайте своевременно грешките в техниката на изпълнение (особено важно е замахването на ръцете през встрани-долу да започне с последната крачка и с отскока от трамплина да се насочат напред към уреда).</w:t>
      </w:r>
    </w:p>
    <w:p w14:paraId="0C4E6A43" w14:textId="77777777" w:rsidR="000730CD" w:rsidRPr="00885998" w:rsidRDefault="000730CD" w:rsidP="00083B05">
      <w:pPr>
        <w:pStyle w:val="ListParagraph"/>
        <w:numPr>
          <w:ilvl w:val="0"/>
          <w:numId w:val="232"/>
        </w:numPr>
        <w:ind w:left="454" w:hanging="227"/>
        <w:rPr>
          <w:rFonts w:cs="Times New Roman"/>
        </w:rPr>
      </w:pPr>
      <w:r w:rsidRPr="00885998">
        <w:rPr>
          <w:rFonts w:cs="Times New Roman"/>
        </w:rPr>
        <w:t>Изберете подходящи упражнения (игри) за развиване на бързина на реакцията с адекватна дозировка (със звуков сигнал, с ловене или подаване на уред след изпълнение на вид упражнение и др.).</w:t>
      </w:r>
    </w:p>
    <w:p w14:paraId="374F442A" w14:textId="77777777" w:rsidR="000730CD" w:rsidRPr="00885998" w:rsidRDefault="000730CD" w:rsidP="002E22A2">
      <w:pPr>
        <w:spacing w:line="240" w:lineRule="exact"/>
        <w:ind w:left="794" w:hanging="340"/>
        <w:rPr>
          <w:rFonts w:cs="Times New Roman"/>
          <w:color w:val="FF0000"/>
        </w:rPr>
      </w:pPr>
    </w:p>
    <w:p w14:paraId="76F6BF18" w14:textId="77777777" w:rsidR="000730CD" w:rsidRPr="00885998" w:rsidRDefault="000730CD" w:rsidP="00D174E4">
      <w:pPr>
        <w:rPr>
          <w:rFonts w:cs="Times New Roman"/>
          <w:b/>
        </w:rPr>
      </w:pPr>
      <w:r w:rsidRPr="00885998">
        <w:rPr>
          <w:rFonts w:cs="Times New Roman"/>
          <w:b/>
        </w:rPr>
        <w:t>Примерно индивидуално практическо задание № 5</w:t>
      </w:r>
    </w:p>
    <w:p w14:paraId="7921EE84" w14:textId="594092FB" w:rsidR="000730CD" w:rsidRPr="00DB3852" w:rsidRDefault="000730CD" w:rsidP="002E22A2">
      <w:pPr>
        <w:spacing w:after="60"/>
        <w:rPr>
          <w:rFonts w:cs="Times New Roman"/>
        </w:rPr>
      </w:pPr>
      <w:r w:rsidRPr="00885998">
        <w:rPr>
          <w:rFonts w:cs="Times New Roman"/>
          <w:b/>
        </w:rPr>
        <w:t>Тема:</w:t>
      </w:r>
      <w:r w:rsidRPr="00885998">
        <w:rPr>
          <w:rFonts w:cs="Times New Roman"/>
        </w:rPr>
        <w:t xml:space="preserve"> Кон с гривни – разучаване техниката на махове в опора. Развиване на гъвкавост</w:t>
      </w:r>
    </w:p>
    <w:p w14:paraId="25C82AAD" w14:textId="77777777" w:rsidR="000730CD" w:rsidRPr="007871D7" w:rsidRDefault="000730CD" w:rsidP="00D174E4">
      <w:pPr>
        <w:pStyle w:val="Heading1"/>
        <w:ind w:firstLine="0"/>
      </w:pPr>
      <w:r w:rsidRPr="007871D7">
        <w:t>Указания (инструкции/изисквания) за изпълнение на индивидуалното задание:</w:t>
      </w:r>
    </w:p>
    <w:p w14:paraId="0B19F7E8" w14:textId="77777777" w:rsidR="000730CD" w:rsidRPr="007871D7" w:rsidRDefault="000730CD" w:rsidP="00083B05">
      <w:pPr>
        <w:pStyle w:val="ListParagraph"/>
        <w:numPr>
          <w:ilvl w:val="0"/>
          <w:numId w:val="233"/>
        </w:numPr>
        <w:ind w:left="454" w:hanging="227"/>
      </w:pPr>
      <w:proofErr w:type="spellStart"/>
      <w:r w:rsidRPr="007871D7">
        <w:t>Терминувайте</w:t>
      </w:r>
      <w:proofErr w:type="spellEnd"/>
      <w:r w:rsidRPr="007871D7">
        <w:t xml:space="preserve"> уреда и упражнението, което трябва да се разучи.</w:t>
      </w:r>
    </w:p>
    <w:p w14:paraId="7E483693" w14:textId="77777777" w:rsidR="000730CD" w:rsidRPr="007871D7" w:rsidRDefault="000730CD" w:rsidP="00083B05">
      <w:pPr>
        <w:pStyle w:val="ListParagraph"/>
        <w:numPr>
          <w:ilvl w:val="0"/>
          <w:numId w:val="233"/>
        </w:numPr>
        <w:ind w:left="454" w:hanging="227"/>
      </w:pPr>
      <w:r w:rsidRPr="007871D7">
        <w:t>Създайте визуална представа за махове в опора на кон с гривни (собствена демонстрация, с демонстрант, онагледяване и др.)</w:t>
      </w:r>
      <w:r>
        <w:t>.</w:t>
      </w:r>
    </w:p>
    <w:p w14:paraId="3362A78E" w14:textId="77777777" w:rsidR="000730CD" w:rsidRPr="007871D7" w:rsidRDefault="000730CD" w:rsidP="00083B05">
      <w:pPr>
        <w:pStyle w:val="ListParagraph"/>
        <w:numPr>
          <w:ilvl w:val="0"/>
          <w:numId w:val="233"/>
        </w:numPr>
        <w:ind w:left="454" w:hanging="227"/>
      </w:pPr>
      <w:r w:rsidRPr="007871D7">
        <w:t>Обяснете техниката на изпълнение на махове в опора на кон с гривни (положение в опора, натиск с ръцете, пренасяне на тежестта върху ръцете, максимална амплитуда).</w:t>
      </w:r>
    </w:p>
    <w:p w14:paraId="6AC2B9B1" w14:textId="77777777" w:rsidR="000730CD" w:rsidRPr="007871D7" w:rsidRDefault="000730CD" w:rsidP="00083B05">
      <w:pPr>
        <w:pStyle w:val="ListParagraph"/>
        <w:numPr>
          <w:ilvl w:val="0"/>
          <w:numId w:val="233"/>
        </w:numPr>
        <w:ind w:left="454" w:hanging="227"/>
      </w:pPr>
      <w:r w:rsidRPr="007871D7">
        <w:t>Започнете обучението с имитационни упражнения – само за краката, само за ръцете и едновременно за ръцете и краката.</w:t>
      </w:r>
    </w:p>
    <w:p w14:paraId="4B5AA39A" w14:textId="77777777" w:rsidR="000730CD" w:rsidRPr="007871D7" w:rsidRDefault="000730CD" w:rsidP="00083B05">
      <w:pPr>
        <w:pStyle w:val="ListParagraph"/>
        <w:numPr>
          <w:ilvl w:val="0"/>
          <w:numId w:val="233"/>
        </w:numPr>
        <w:ind w:left="454" w:hanging="227"/>
      </w:pPr>
      <w:r w:rsidRPr="007871D7">
        <w:t>Подредете упражненията в методическа последователност</w:t>
      </w:r>
      <w:r>
        <w:t>,</w:t>
      </w:r>
      <w:r w:rsidRPr="007871D7">
        <w:t xml:space="preserve"> като спазвате принципа от по-лесното към по-трудното.</w:t>
      </w:r>
    </w:p>
    <w:p w14:paraId="6F431ECA" w14:textId="77777777" w:rsidR="000730CD" w:rsidRPr="007871D7" w:rsidRDefault="000730CD" w:rsidP="00083B05">
      <w:pPr>
        <w:pStyle w:val="ListParagraph"/>
        <w:numPr>
          <w:ilvl w:val="0"/>
          <w:numId w:val="233"/>
        </w:numPr>
        <w:ind w:left="454" w:hanging="227"/>
      </w:pPr>
      <w:r w:rsidRPr="007871D7">
        <w:t>Прилагайте помощ при изпълнение на всички упражнения.</w:t>
      </w:r>
    </w:p>
    <w:p w14:paraId="7D010F09" w14:textId="77777777" w:rsidR="000730CD" w:rsidRPr="00885998" w:rsidRDefault="000730CD" w:rsidP="00083B05">
      <w:pPr>
        <w:pStyle w:val="ListParagraph"/>
        <w:numPr>
          <w:ilvl w:val="0"/>
          <w:numId w:val="233"/>
        </w:numPr>
        <w:ind w:left="454" w:hanging="227"/>
        <w:rPr>
          <w:rFonts w:cs="Times New Roman"/>
        </w:rPr>
      </w:pPr>
      <w:r w:rsidRPr="007871D7">
        <w:t xml:space="preserve">Коригирайте своевременно грешките в </w:t>
      </w:r>
      <w:r w:rsidRPr="00885998">
        <w:rPr>
          <w:rFonts w:cs="Times New Roman"/>
        </w:rPr>
        <w:t xml:space="preserve">техниката на изпълнение. </w:t>
      </w:r>
    </w:p>
    <w:p w14:paraId="2CAABC97" w14:textId="382AED29" w:rsidR="000730CD" w:rsidRDefault="000730CD" w:rsidP="00083B05">
      <w:pPr>
        <w:pStyle w:val="ListParagraph"/>
        <w:numPr>
          <w:ilvl w:val="0"/>
          <w:numId w:val="233"/>
        </w:numPr>
        <w:ind w:left="454" w:hanging="227"/>
        <w:rPr>
          <w:rFonts w:cs="Times New Roman"/>
        </w:rPr>
      </w:pPr>
      <w:r w:rsidRPr="00885998">
        <w:rPr>
          <w:rFonts w:cs="Times New Roman"/>
        </w:rPr>
        <w:t xml:space="preserve">Изберете подходящи упражнения за развиване на гъвкавост в гръбначен стълб, раменни, тазобедрени, коленни и </w:t>
      </w:r>
      <w:proofErr w:type="spellStart"/>
      <w:r w:rsidRPr="00885998">
        <w:rPr>
          <w:rFonts w:cs="Times New Roman"/>
        </w:rPr>
        <w:t>глезенни</w:t>
      </w:r>
      <w:proofErr w:type="spellEnd"/>
      <w:r w:rsidRPr="00885998">
        <w:rPr>
          <w:rFonts w:cs="Times New Roman"/>
        </w:rPr>
        <w:t xml:space="preserve"> стави.</w:t>
      </w:r>
    </w:p>
    <w:p w14:paraId="61D91F73" w14:textId="77777777" w:rsidR="00DB3852" w:rsidRPr="00885998" w:rsidRDefault="00DB3852" w:rsidP="002E22A2">
      <w:pPr>
        <w:pStyle w:val="ListParagraph"/>
        <w:spacing w:line="240" w:lineRule="exact"/>
        <w:ind w:left="567" w:firstLine="0"/>
        <w:rPr>
          <w:rFonts w:cs="Times New Roman"/>
        </w:rPr>
      </w:pPr>
    </w:p>
    <w:p w14:paraId="19DE9BEE" w14:textId="77777777" w:rsidR="000730CD" w:rsidRPr="00885998" w:rsidRDefault="000730CD" w:rsidP="00D174E4">
      <w:pPr>
        <w:rPr>
          <w:rFonts w:cs="Times New Roman"/>
          <w:b/>
        </w:rPr>
      </w:pPr>
      <w:r w:rsidRPr="00885998">
        <w:rPr>
          <w:rFonts w:cs="Times New Roman"/>
          <w:b/>
        </w:rPr>
        <w:t>Примерно индивидуално практическо задание № 6</w:t>
      </w:r>
    </w:p>
    <w:p w14:paraId="79C3E275" w14:textId="61986BA5" w:rsidR="000730CD" w:rsidRPr="00885998" w:rsidRDefault="000730CD" w:rsidP="002E22A2">
      <w:pPr>
        <w:spacing w:after="60"/>
        <w:rPr>
          <w:rFonts w:cs="Times New Roman"/>
        </w:rPr>
      </w:pPr>
      <w:r w:rsidRPr="00885998">
        <w:rPr>
          <w:rFonts w:cs="Times New Roman"/>
          <w:b/>
        </w:rPr>
        <w:t>Тема:</w:t>
      </w:r>
      <w:r w:rsidRPr="00885998">
        <w:rPr>
          <w:rFonts w:cs="Times New Roman"/>
        </w:rPr>
        <w:t xml:space="preserve"> Успоредка – разучаване техниката – от махове в опора, </w:t>
      </w:r>
      <w:proofErr w:type="spellStart"/>
      <w:r w:rsidRPr="00885998">
        <w:rPr>
          <w:rFonts w:cs="Times New Roman"/>
        </w:rPr>
        <w:t>задмах</w:t>
      </w:r>
      <w:proofErr w:type="spellEnd"/>
      <w:r w:rsidRPr="00885998">
        <w:rPr>
          <w:rFonts w:cs="Times New Roman"/>
        </w:rPr>
        <w:t xml:space="preserve"> до стойка. Развиване на сила на коремна и гръбна мускулатура</w:t>
      </w:r>
    </w:p>
    <w:p w14:paraId="6AD38C3A" w14:textId="77777777" w:rsidR="000730CD" w:rsidRPr="00885998" w:rsidRDefault="000730CD" w:rsidP="00D174E4">
      <w:pPr>
        <w:pStyle w:val="Heading1"/>
        <w:ind w:firstLine="0"/>
        <w:rPr>
          <w:rFonts w:cs="Times New Roman"/>
        </w:rPr>
      </w:pPr>
      <w:r w:rsidRPr="00885998">
        <w:rPr>
          <w:rFonts w:cs="Times New Roman"/>
        </w:rPr>
        <w:t>Указания (инструкции/изисквания) за изпълнение на индивидуалното задание:</w:t>
      </w:r>
    </w:p>
    <w:p w14:paraId="50B7724C" w14:textId="77777777" w:rsidR="000730CD" w:rsidRPr="00885998" w:rsidRDefault="000730CD" w:rsidP="00083B05">
      <w:pPr>
        <w:pStyle w:val="ListParagraph"/>
        <w:numPr>
          <w:ilvl w:val="0"/>
          <w:numId w:val="234"/>
        </w:numPr>
        <w:ind w:left="454" w:hanging="227"/>
        <w:rPr>
          <w:rFonts w:cs="Times New Roman"/>
        </w:rPr>
      </w:pPr>
      <w:proofErr w:type="spellStart"/>
      <w:r w:rsidRPr="00885998">
        <w:rPr>
          <w:rFonts w:cs="Times New Roman"/>
        </w:rPr>
        <w:t>Терминувайте</w:t>
      </w:r>
      <w:proofErr w:type="spellEnd"/>
      <w:r w:rsidRPr="00885998">
        <w:rPr>
          <w:rFonts w:cs="Times New Roman"/>
        </w:rPr>
        <w:t xml:space="preserve"> уреда и упражнението, което трябва да се разучи.</w:t>
      </w:r>
    </w:p>
    <w:p w14:paraId="28A8B6BC" w14:textId="77777777" w:rsidR="000730CD" w:rsidRPr="00885998" w:rsidRDefault="000730CD" w:rsidP="00083B05">
      <w:pPr>
        <w:pStyle w:val="ListParagraph"/>
        <w:numPr>
          <w:ilvl w:val="0"/>
          <w:numId w:val="234"/>
        </w:numPr>
        <w:ind w:left="454" w:hanging="227"/>
        <w:rPr>
          <w:rFonts w:cs="Times New Roman"/>
        </w:rPr>
      </w:pPr>
      <w:r w:rsidRPr="00885998">
        <w:rPr>
          <w:rFonts w:cs="Times New Roman"/>
        </w:rPr>
        <w:t xml:space="preserve">Създайте визуална представа за упражнението – махове в опора и </w:t>
      </w:r>
      <w:proofErr w:type="spellStart"/>
      <w:r w:rsidRPr="00885998">
        <w:rPr>
          <w:rFonts w:cs="Times New Roman"/>
        </w:rPr>
        <w:t>задмах</w:t>
      </w:r>
      <w:proofErr w:type="spellEnd"/>
      <w:r w:rsidRPr="00885998">
        <w:rPr>
          <w:rFonts w:cs="Times New Roman"/>
        </w:rPr>
        <w:t xml:space="preserve"> до стойка на успоредка (собствена демонстрация, с демонстрант, онагледяване и др.).</w:t>
      </w:r>
    </w:p>
    <w:p w14:paraId="6B771E10" w14:textId="77777777" w:rsidR="000730CD" w:rsidRPr="00885998" w:rsidRDefault="000730CD" w:rsidP="00083B05">
      <w:pPr>
        <w:pStyle w:val="ListParagraph"/>
        <w:numPr>
          <w:ilvl w:val="0"/>
          <w:numId w:val="234"/>
        </w:numPr>
        <w:ind w:left="454" w:hanging="227"/>
        <w:rPr>
          <w:rFonts w:cs="Times New Roman"/>
        </w:rPr>
      </w:pPr>
      <w:r w:rsidRPr="00885998">
        <w:rPr>
          <w:rFonts w:cs="Times New Roman"/>
        </w:rPr>
        <w:t xml:space="preserve">Обяснете техниката на изпълнение на махове в опора и </w:t>
      </w:r>
      <w:proofErr w:type="spellStart"/>
      <w:r w:rsidRPr="00885998">
        <w:rPr>
          <w:rFonts w:cs="Times New Roman"/>
        </w:rPr>
        <w:t>задмах</w:t>
      </w:r>
      <w:proofErr w:type="spellEnd"/>
      <w:r w:rsidRPr="00885998">
        <w:rPr>
          <w:rFonts w:cs="Times New Roman"/>
        </w:rPr>
        <w:t xml:space="preserve"> до стойка на успоредка (натиск с ръцете, пренасяне на тежестта на раменете напред и назад, максимална амплитуда, положение на тялото в стойка на успоредка).</w:t>
      </w:r>
    </w:p>
    <w:p w14:paraId="53C94EDC" w14:textId="77777777" w:rsidR="000730CD" w:rsidRPr="00885998" w:rsidRDefault="000730CD" w:rsidP="00083B05">
      <w:pPr>
        <w:pStyle w:val="ListParagraph"/>
        <w:numPr>
          <w:ilvl w:val="0"/>
          <w:numId w:val="234"/>
        </w:numPr>
        <w:ind w:left="454" w:hanging="227"/>
        <w:rPr>
          <w:rFonts w:cs="Times New Roman"/>
        </w:rPr>
      </w:pPr>
      <w:r w:rsidRPr="00885998">
        <w:rPr>
          <w:rFonts w:cs="Times New Roman"/>
        </w:rPr>
        <w:t>Приложете имитационни упражнения и упражнения в облекчени условия (на ниска успоредка, на успоредка с помощни постелки и др.).</w:t>
      </w:r>
    </w:p>
    <w:p w14:paraId="6CE34248" w14:textId="77777777" w:rsidR="000730CD" w:rsidRPr="00885998" w:rsidRDefault="000730CD" w:rsidP="00083B05">
      <w:pPr>
        <w:pStyle w:val="ListParagraph"/>
        <w:numPr>
          <w:ilvl w:val="0"/>
          <w:numId w:val="234"/>
        </w:numPr>
        <w:ind w:left="454" w:hanging="227"/>
        <w:rPr>
          <w:rFonts w:cs="Times New Roman"/>
        </w:rPr>
      </w:pPr>
      <w:r w:rsidRPr="00885998">
        <w:rPr>
          <w:rFonts w:cs="Times New Roman"/>
        </w:rPr>
        <w:t>Подредете упражненията в методическа последователност, като спазвате принципа от по-лесното към по-трудното.</w:t>
      </w:r>
    </w:p>
    <w:p w14:paraId="6572C7BA" w14:textId="77777777" w:rsidR="000730CD" w:rsidRPr="00885998" w:rsidRDefault="000730CD" w:rsidP="00083B05">
      <w:pPr>
        <w:pStyle w:val="ListParagraph"/>
        <w:numPr>
          <w:ilvl w:val="0"/>
          <w:numId w:val="234"/>
        </w:numPr>
        <w:ind w:left="454" w:hanging="227"/>
        <w:rPr>
          <w:rFonts w:cs="Times New Roman"/>
        </w:rPr>
      </w:pPr>
      <w:r w:rsidRPr="00885998">
        <w:rPr>
          <w:rFonts w:cs="Times New Roman"/>
        </w:rPr>
        <w:t>Прилагайте помощ при изпълнение на всички упражнения.</w:t>
      </w:r>
    </w:p>
    <w:p w14:paraId="7F652945" w14:textId="77777777" w:rsidR="000730CD" w:rsidRPr="00885998" w:rsidRDefault="000730CD" w:rsidP="00083B05">
      <w:pPr>
        <w:pStyle w:val="ListParagraph"/>
        <w:numPr>
          <w:ilvl w:val="0"/>
          <w:numId w:val="234"/>
        </w:numPr>
        <w:ind w:left="454" w:hanging="227"/>
        <w:rPr>
          <w:rFonts w:cs="Times New Roman"/>
        </w:rPr>
      </w:pPr>
      <w:r w:rsidRPr="00885998">
        <w:rPr>
          <w:rFonts w:cs="Times New Roman"/>
        </w:rPr>
        <w:t xml:space="preserve">Коригирайте своевременно грешките в техниката на изпълнение. </w:t>
      </w:r>
    </w:p>
    <w:p w14:paraId="66ED4230" w14:textId="77777777" w:rsidR="000730CD" w:rsidRPr="00885998" w:rsidRDefault="000730CD" w:rsidP="00083B05">
      <w:pPr>
        <w:pStyle w:val="ListParagraph"/>
        <w:numPr>
          <w:ilvl w:val="0"/>
          <w:numId w:val="234"/>
        </w:numPr>
        <w:ind w:left="454" w:hanging="227"/>
        <w:rPr>
          <w:rFonts w:cs="Times New Roman"/>
        </w:rPr>
      </w:pPr>
      <w:r w:rsidRPr="00885998">
        <w:rPr>
          <w:rFonts w:cs="Times New Roman"/>
        </w:rPr>
        <w:t>За развиване на сила на коремна и гръбна мускулатура приложете кръгов метод и използвайте упражнения със собствено тегло и помощни уреди (плътни топки, ластици, партньор и др.).</w:t>
      </w:r>
    </w:p>
    <w:p w14:paraId="37110AAC" w14:textId="77777777" w:rsidR="000730CD" w:rsidRPr="00885998" w:rsidRDefault="000730CD" w:rsidP="002E22A2">
      <w:pPr>
        <w:autoSpaceDE w:val="0"/>
        <w:autoSpaceDN w:val="0"/>
        <w:adjustRightInd w:val="0"/>
        <w:spacing w:line="240" w:lineRule="exact"/>
        <w:rPr>
          <w:rFonts w:cs="Times New Roman"/>
        </w:rPr>
      </w:pPr>
    </w:p>
    <w:p w14:paraId="23D33D28" w14:textId="77777777" w:rsidR="000730CD" w:rsidRPr="00885998" w:rsidRDefault="000730CD" w:rsidP="00D174E4">
      <w:pPr>
        <w:pStyle w:val="Heading1"/>
        <w:rPr>
          <w:rFonts w:cs="Times New Roman"/>
        </w:rPr>
      </w:pPr>
      <w:r w:rsidRPr="00885998">
        <w:rPr>
          <w:rFonts w:cs="Times New Roman"/>
        </w:rPr>
        <w:t>Б. Жени</w:t>
      </w:r>
    </w:p>
    <w:p w14:paraId="79DDE4BF" w14:textId="77777777" w:rsidR="000730CD" w:rsidRPr="00885998" w:rsidRDefault="000730CD" w:rsidP="00D174E4">
      <w:pPr>
        <w:rPr>
          <w:rFonts w:cs="Times New Roman"/>
          <w:b/>
        </w:rPr>
      </w:pPr>
      <w:r w:rsidRPr="00885998">
        <w:rPr>
          <w:rFonts w:cs="Times New Roman"/>
          <w:b/>
        </w:rPr>
        <w:t>Примерно индивидуално практическо задание № 1</w:t>
      </w:r>
    </w:p>
    <w:p w14:paraId="509D5C96" w14:textId="77777777" w:rsidR="000730CD" w:rsidRPr="00885998" w:rsidRDefault="000730CD" w:rsidP="002E22A2">
      <w:pPr>
        <w:spacing w:after="60"/>
        <w:rPr>
          <w:rFonts w:cs="Times New Roman"/>
        </w:rPr>
      </w:pPr>
      <w:r w:rsidRPr="00885998">
        <w:rPr>
          <w:rFonts w:cs="Times New Roman"/>
          <w:b/>
        </w:rPr>
        <w:t>Тема:</w:t>
      </w:r>
      <w:r w:rsidRPr="00885998">
        <w:rPr>
          <w:rFonts w:cs="Times New Roman"/>
        </w:rPr>
        <w:t xml:space="preserve"> </w:t>
      </w:r>
      <w:proofErr w:type="spellStart"/>
      <w:r w:rsidRPr="00885998">
        <w:rPr>
          <w:rFonts w:cs="Times New Roman"/>
        </w:rPr>
        <w:t>Прескок</w:t>
      </w:r>
      <w:proofErr w:type="spellEnd"/>
      <w:r w:rsidRPr="00885998">
        <w:rPr>
          <w:rFonts w:cs="Times New Roman"/>
        </w:rPr>
        <w:t xml:space="preserve"> – разучаване техниката на </w:t>
      </w:r>
      <w:proofErr w:type="spellStart"/>
      <w:r w:rsidRPr="00885998">
        <w:rPr>
          <w:rFonts w:cs="Times New Roman"/>
        </w:rPr>
        <w:t>прескок</w:t>
      </w:r>
      <w:proofErr w:type="spellEnd"/>
      <w:r w:rsidRPr="00885998">
        <w:rPr>
          <w:rFonts w:cs="Times New Roman"/>
        </w:rPr>
        <w:t xml:space="preserve"> „Премятане“. Развиване на взривна сила на долни крайници</w:t>
      </w:r>
    </w:p>
    <w:p w14:paraId="3FF5C13B" w14:textId="77777777" w:rsidR="000730CD" w:rsidRPr="00885998" w:rsidRDefault="000730CD" w:rsidP="00D174E4">
      <w:pPr>
        <w:pStyle w:val="Heading1"/>
        <w:ind w:firstLine="0"/>
        <w:rPr>
          <w:rFonts w:cs="Times New Roman"/>
        </w:rPr>
      </w:pPr>
      <w:r w:rsidRPr="00885998">
        <w:rPr>
          <w:rFonts w:cs="Times New Roman"/>
        </w:rPr>
        <w:t>Указания (инструкции/изисквания) за изпълнение на индивидуалното задание:</w:t>
      </w:r>
    </w:p>
    <w:p w14:paraId="5202CD00" w14:textId="77777777" w:rsidR="000730CD" w:rsidRPr="00885998" w:rsidRDefault="000730CD" w:rsidP="00083B05">
      <w:pPr>
        <w:pStyle w:val="ListParagraph"/>
        <w:numPr>
          <w:ilvl w:val="0"/>
          <w:numId w:val="235"/>
        </w:numPr>
        <w:ind w:left="454" w:hanging="227"/>
        <w:rPr>
          <w:rFonts w:cs="Times New Roman"/>
        </w:rPr>
      </w:pPr>
      <w:proofErr w:type="spellStart"/>
      <w:r w:rsidRPr="00885998">
        <w:rPr>
          <w:rFonts w:cs="Times New Roman"/>
        </w:rPr>
        <w:t>Терминувайте</w:t>
      </w:r>
      <w:proofErr w:type="spellEnd"/>
      <w:r w:rsidRPr="00885998">
        <w:rPr>
          <w:rFonts w:cs="Times New Roman"/>
        </w:rPr>
        <w:t xml:space="preserve"> уреда и упражнението, което трябва да се разучи.</w:t>
      </w:r>
    </w:p>
    <w:p w14:paraId="507F474D" w14:textId="77777777" w:rsidR="000730CD" w:rsidRPr="00885998" w:rsidRDefault="000730CD" w:rsidP="00083B05">
      <w:pPr>
        <w:pStyle w:val="ListParagraph"/>
        <w:numPr>
          <w:ilvl w:val="0"/>
          <w:numId w:val="235"/>
        </w:numPr>
        <w:ind w:left="454" w:hanging="227"/>
        <w:rPr>
          <w:rFonts w:cs="Times New Roman"/>
        </w:rPr>
      </w:pPr>
      <w:r w:rsidRPr="00885998">
        <w:rPr>
          <w:rFonts w:cs="Times New Roman"/>
        </w:rPr>
        <w:t xml:space="preserve">Създайте визуална представа за </w:t>
      </w:r>
      <w:proofErr w:type="spellStart"/>
      <w:r w:rsidRPr="00885998">
        <w:rPr>
          <w:rFonts w:cs="Times New Roman"/>
        </w:rPr>
        <w:t>прескок</w:t>
      </w:r>
      <w:proofErr w:type="spellEnd"/>
      <w:r w:rsidRPr="00885998">
        <w:rPr>
          <w:rFonts w:cs="Times New Roman"/>
        </w:rPr>
        <w:t xml:space="preserve"> „Премятане“ (собствена демонстрация, с демонстрант, онагледяване и др.).</w:t>
      </w:r>
    </w:p>
    <w:p w14:paraId="3DDF27B2" w14:textId="77777777" w:rsidR="000730CD" w:rsidRPr="00885998" w:rsidRDefault="000730CD" w:rsidP="00083B05">
      <w:pPr>
        <w:pStyle w:val="ListParagraph"/>
        <w:numPr>
          <w:ilvl w:val="0"/>
          <w:numId w:val="235"/>
        </w:numPr>
        <w:ind w:left="454" w:hanging="227"/>
        <w:rPr>
          <w:rFonts w:cs="Times New Roman"/>
        </w:rPr>
      </w:pPr>
      <w:r w:rsidRPr="00885998">
        <w:rPr>
          <w:rFonts w:cs="Times New Roman"/>
        </w:rPr>
        <w:t xml:space="preserve">Обяснете техниката на изпълнение на </w:t>
      </w:r>
      <w:proofErr w:type="spellStart"/>
      <w:r w:rsidRPr="00885998">
        <w:rPr>
          <w:rFonts w:cs="Times New Roman"/>
        </w:rPr>
        <w:t>прескок</w:t>
      </w:r>
      <w:proofErr w:type="spellEnd"/>
      <w:r w:rsidRPr="00885998">
        <w:rPr>
          <w:rFonts w:cs="Times New Roman"/>
        </w:rPr>
        <w:t xml:space="preserve"> „Премятане“ (положение на тялото при отскока от трамплина и замахването с ръцете, замахване с петите, посрещане на „масата“ за </w:t>
      </w:r>
      <w:proofErr w:type="spellStart"/>
      <w:r w:rsidRPr="00885998">
        <w:rPr>
          <w:rFonts w:cs="Times New Roman"/>
        </w:rPr>
        <w:t>прескок</w:t>
      </w:r>
      <w:proofErr w:type="spellEnd"/>
      <w:r w:rsidRPr="00885998">
        <w:rPr>
          <w:rFonts w:cs="Times New Roman"/>
        </w:rPr>
        <w:t xml:space="preserve"> и поставянето на ръцете, положение на главата, отблъскване с ръцете, положение на тялото по време на </w:t>
      </w:r>
      <w:proofErr w:type="spellStart"/>
      <w:r w:rsidRPr="00885998">
        <w:rPr>
          <w:rFonts w:cs="Times New Roman"/>
        </w:rPr>
        <w:t>летежната</w:t>
      </w:r>
      <w:proofErr w:type="spellEnd"/>
      <w:r w:rsidRPr="00885998">
        <w:rPr>
          <w:rFonts w:cs="Times New Roman"/>
        </w:rPr>
        <w:t xml:space="preserve"> фаза и приземяване).</w:t>
      </w:r>
    </w:p>
    <w:p w14:paraId="35029F85" w14:textId="77777777" w:rsidR="000730CD" w:rsidRPr="00885998" w:rsidRDefault="000730CD" w:rsidP="00083B05">
      <w:pPr>
        <w:pStyle w:val="ListParagraph"/>
        <w:numPr>
          <w:ilvl w:val="0"/>
          <w:numId w:val="235"/>
        </w:numPr>
        <w:ind w:left="454" w:hanging="227"/>
        <w:rPr>
          <w:rFonts w:cs="Times New Roman"/>
        </w:rPr>
      </w:pPr>
      <w:r w:rsidRPr="00885998">
        <w:rPr>
          <w:rFonts w:cs="Times New Roman"/>
        </w:rPr>
        <w:t>Подредете упражненията в методическа последователност, като спазвате принципа от по-лесното към по-трудното.</w:t>
      </w:r>
    </w:p>
    <w:p w14:paraId="40AE9293" w14:textId="77777777" w:rsidR="000730CD" w:rsidRPr="00885998" w:rsidRDefault="000730CD" w:rsidP="00083B05">
      <w:pPr>
        <w:pStyle w:val="ListParagraph"/>
        <w:numPr>
          <w:ilvl w:val="0"/>
          <w:numId w:val="235"/>
        </w:numPr>
        <w:ind w:left="454" w:hanging="227"/>
        <w:rPr>
          <w:rFonts w:cs="Times New Roman"/>
        </w:rPr>
      </w:pPr>
      <w:r w:rsidRPr="00885998">
        <w:rPr>
          <w:rFonts w:cs="Times New Roman"/>
        </w:rPr>
        <w:t>Прилагайте помощ при изпълнение на всички упражнения.</w:t>
      </w:r>
    </w:p>
    <w:p w14:paraId="0439E267" w14:textId="77777777" w:rsidR="000730CD" w:rsidRPr="00885998" w:rsidRDefault="000730CD" w:rsidP="00083B05">
      <w:pPr>
        <w:pStyle w:val="ListParagraph"/>
        <w:numPr>
          <w:ilvl w:val="0"/>
          <w:numId w:val="235"/>
        </w:numPr>
        <w:ind w:left="454" w:hanging="227"/>
        <w:rPr>
          <w:rFonts w:cs="Times New Roman"/>
        </w:rPr>
      </w:pPr>
      <w:r w:rsidRPr="00885998">
        <w:rPr>
          <w:rFonts w:cs="Times New Roman"/>
        </w:rPr>
        <w:t>Коригирайте своевременно грешките в техниката на изпълнение (особено важно е замахването на ръцете през встрани-долу да започне с последната крачка и с отскока от трамплина да се насочат напред към уреда).</w:t>
      </w:r>
    </w:p>
    <w:p w14:paraId="3BAF4A75" w14:textId="0A951E40" w:rsidR="000730CD" w:rsidRDefault="000730CD" w:rsidP="00083B05">
      <w:pPr>
        <w:pStyle w:val="ListParagraph"/>
        <w:numPr>
          <w:ilvl w:val="0"/>
          <w:numId w:val="235"/>
        </w:numPr>
        <w:ind w:left="454" w:hanging="227"/>
        <w:rPr>
          <w:rFonts w:cs="Times New Roman"/>
        </w:rPr>
      </w:pPr>
      <w:r w:rsidRPr="00885998">
        <w:rPr>
          <w:rFonts w:cs="Times New Roman"/>
        </w:rPr>
        <w:t>Изберете подходящи специално-подготвителни упражнения за развиване на сила на долни крайници (с тежести, с партньор, със собствено тегло и др.).</w:t>
      </w:r>
    </w:p>
    <w:p w14:paraId="15B629FC" w14:textId="77777777" w:rsidR="00DB3852" w:rsidRPr="00885998" w:rsidRDefault="00DB3852" w:rsidP="00DB3852">
      <w:pPr>
        <w:pStyle w:val="ListParagraph"/>
        <w:ind w:left="567" w:firstLine="0"/>
        <w:rPr>
          <w:rFonts w:cs="Times New Roman"/>
        </w:rPr>
      </w:pPr>
    </w:p>
    <w:p w14:paraId="72044BE2" w14:textId="77777777" w:rsidR="000730CD" w:rsidRPr="00885998" w:rsidRDefault="000730CD" w:rsidP="00D174E4">
      <w:pPr>
        <w:rPr>
          <w:rFonts w:cs="Times New Roman"/>
          <w:b/>
        </w:rPr>
      </w:pPr>
      <w:r w:rsidRPr="00885998">
        <w:rPr>
          <w:rFonts w:cs="Times New Roman"/>
          <w:b/>
        </w:rPr>
        <w:t>Примерно индивидуално практическо задание № 2</w:t>
      </w:r>
    </w:p>
    <w:p w14:paraId="12BD6E85" w14:textId="08756CE3" w:rsidR="000730CD" w:rsidRPr="00885998" w:rsidRDefault="000730CD" w:rsidP="002E22A2">
      <w:pPr>
        <w:spacing w:after="60"/>
        <w:rPr>
          <w:rFonts w:cs="Times New Roman"/>
        </w:rPr>
      </w:pPr>
      <w:r w:rsidRPr="00885998">
        <w:rPr>
          <w:rFonts w:cs="Times New Roman"/>
          <w:b/>
        </w:rPr>
        <w:t>Тема:</w:t>
      </w:r>
      <w:r w:rsidRPr="00885998">
        <w:rPr>
          <w:rFonts w:cs="Times New Roman"/>
        </w:rPr>
        <w:t xml:space="preserve"> Греда – разучаване техниката на странично колело. Развиване на бързина на реакцията</w:t>
      </w:r>
    </w:p>
    <w:p w14:paraId="0845AEF3" w14:textId="77777777" w:rsidR="000730CD" w:rsidRPr="00885998" w:rsidRDefault="000730CD" w:rsidP="00D174E4">
      <w:pPr>
        <w:pStyle w:val="Heading1"/>
        <w:ind w:firstLine="0"/>
        <w:rPr>
          <w:rFonts w:cs="Times New Roman"/>
        </w:rPr>
      </w:pPr>
      <w:r w:rsidRPr="00885998">
        <w:rPr>
          <w:rFonts w:cs="Times New Roman"/>
        </w:rPr>
        <w:t>Указания (инструкции/изисквания) за изпълнение на индивидуалното задание:</w:t>
      </w:r>
    </w:p>
    <w:p w14:paraId="74555074" w14:textId="77777777" w:rsidR="000730CD" w:rsidRPr="00885998" w:rsidRDefault="000730CD" w:rsidP="00083B05">
      <w:pPr>
        <w:pStyle w:val="ListParagraph"/>
        <w:numPr>
          <w:ilvl w:val="0"/>
          <w:numId w:val="236"/>
        </w:numPr>
        <w:ind w:left="454" w:hanging="227"/>
        <w:rPr>
          <w:rFonts w:cs="Times New Roman"/>
        </w:rPr>
      </w:pPr>
      <w:proofErr w:type="spellStart"/>
      <w:r w:rsidRPr="00885998">
        <w:rPr>
          <w:rFonts w:cs="Times New Roman"/>
        </w:rPr>
        <w:t>Терминувайте</w:t>
      </w:r>
      <w:proofErr w:type="spellEnd"/>
      <w:r w:rsidRPr="00885998">
        <w:rPr>
          <w:rFonts w:cs="Times New Roman"/>
        </w:rPr>
        <w:t xml:space="preserve"> уреда и упражнението, което трябва да се разучи.</w:t>
      </w:r>
    </w:p>
    <w:p w14:paraId="07FC6A7B" w14:textId="77777777" w:rsidR="000730CD" w:rsidRPr="00885998" w:rsidRDefault="000730CD" w:rsidP="00083B05">
      <w:pPr>
        <w:pStyle w:val="ListParagraph"/>
        <w:numPr>
          <w:ilvl w:val="0"/>
          <w:numId w:val="236"/>
        </w:numPr>
        <w:ind w:left="454" w:hanging="227"/>
        <w:rPr>
          <w:rFonts w:cs="Times New Roman"/>
        </w:rPr>
      </w:pPr>
      <w:r w:rsidRPr="00885998">
        <w:rPr>
          <w:rFonts w:cs="Times New Roman"/>
        </w:rPr>
        <w:t>Създайте визуална представа за странично колело на гредата (собствена демонстрация, с демонстрант, онагледяване и др.).</w:t>
      </w:r>
    </w:p>
    <w:p w14:paraId="798D995E" w14:textId="77777777" w:rsidR="000730CD" w:rsidRPr="00885998" w:rsidRDefault="000730CD" w:rsidP="00083B05">
      <w:pPr>
        <w:pStyle w:val="ListParagraph"/>
        <w:numPr>
          <w:ilvl w:val="0"/>
          <w:numId w:val="236"/>
        </w:numPr>
        <w:ind w:left="454" w:hanging="227"/>
        <w:rPr>
          <w:rFonts w:cs="Times New Roman"/>
        </w:rPr>
      </w:pPr>
      <w:r w:rsidRPr="00885998">
        <w:rPr>
          <w:rFonts w:cs="Times New Roman"/>
        </w:rPr>
        <w:t xml:space="preserve">Обяснете техниката на изпълнение на странично колело на гредата (ИП, поставянето на ръцете върху гредата, преминаването през надлъжно разкрачена стойка, приземяване до положение </w:t>
      </w:r>
      <w:proofErr w:type="spellStart"/>
      <w:r w:rsidRPr="00885998">
        <w:rPr>
          <w:rFonts w:cs="Times New Roman"/>
        </w:rPr>
        <w:t>напад</w:t>
      </w:r>
      <w:proofErr w:type="spellEnd"/>
      <w:r w:rsidRPr="00885998">
        <w:rPr>
          <w:rFonts w:cs="Times New Roman"/>
        </w:rPr>
        <w:t>).</w:t>
      </w:r>
    </w:p>
    <w:p w14:paraId="48419D30" w14:textId="77777777" w:rsidR="000730CD" w:rsidRDefault="000730CD" w:rsidP="00083B05">
      <w:pPr>
        <w:pStyle w:val="ListParagraph"/>
        <w:numPr>
          <w:ilvl w:val="0"/>
          <w:numId w:val="236"/>
        </w:numPr>
        <w:ind w:left="454" w:hanging="227"/>
        <w:rPr>
          <w:rFonts w:cs="Times New Roman"/>
        </w:rPr>
      </w:pPr>
      <w:r w:rsidRPr="00885998">
        <w:rPr>
          <w:rFonts w:cs="Times New Roman"/>
        </w:rPr>
        <w:t>Подредете упражненията в методическа последователност, като използвате ниска греда, греда с помощно покритие и др.</w:t>
      </w:r>
    </w:p>
    <w:p w14:paraId="1DBDA33E" w14:textId="77777777" w:rsidR="0055174D" w:rsidRPr="00885998" w:rsidRDefault="0055174D" w:rsidP="0055174D">
      <w:pPr>
        <w:pStyle w:val="ListParagraph"/>
        <w:ind w:left="454" w:firstLine="0"/>
        <w:rPr>
          <w:rFonts w:cs="Times New Roman"/>
        </w:rPr>
      </w:pPr>
    </w:p>
    <w:p w14:paraId="183825F6" w14:textId="77777777" w:rsidR="000730CD" w:rsidRPr="00885998" w:rsidRDefault="000730CD" w:rsidP="00083B05">
      <w:pPr>
        <w:pStyle w:val="ListParagraph"/>
        <w:numPr>
          <w:ilvl w:val="0"/>
          <w:numId w:val="236"/>
        </w:numPr>
        <w:ind w:left="454" w:hanging="227"/>
        <w:rPr>
          <w:rFonts w:cs="Times New Roman"/>
        </w:rPr>
      </w:pPr>
      <w:r w:rsidRPr="00885998">
        <w:rPr>
          <w:rFonts w:cs="Times New Roman"/>
        </w:rPr>
        <w:t>Прилагайте помощ при изпълнение на всички упражнения.</w:t>
      </w:r>
    </w:p>
    <w:p w14:paraId="3D151AF2" w14:textId="77777777" w:rsidR="000730CD" w:rsidRPr="00885998" w:rsidRDefault="000730CD" w:rsidP="00083B05">
      <w:pPr>
        <w:pStyle w:val="ListParagraph"/>
        <w:numPr>
          <w:ilvl w:val="0"/>
          <w:numId w:val="236"/>
        </w:numPr>
        <w:ind w:left="454" w:hanging="227"/>
        <w:rPr>
          <w:rFonts w:cs="Times New Roman"/>
        </w:rPr>
      </w:pPr>
      <w:r w:rsidRPr="00885998">
        <w:rPr>
          <w:rFonts w:cs="Times New Roman"/>
        </w:rPr>
        <w:t>Коригирайте своевременно грешките в техниката на изпълнение (особено важно е поставянето на ръцете и преминаване през надлъжно разкрачена стойка).</w:t>
      </w:r>
    </w:p>
    <w:p w14:paraId="6DB781D0" w14:textId="77777777" w:rsidR="000730CD" w:rsidRPr="00885998" w:rsidRDefault="000730CD" w:rsidP="00083B05">
      <w:pPr>
        <w:pStyle w:val="ListParagraph"/>
        <w:numPr>
          <w:ilvl w:val="0"/>
          <w:numId w:val="236"/>
        </w:numPr>
        <w:ind w:left="454" w:hanging="227"/>
        <w:rPr>
          <w:rFonts w:cs="Times New Roman"/>
        </w:rPr>
      </w:pPr>
      <w:r w:rsidRPr="00885998">
        <w:rPr>
          <w:rFonts w:cs="Times New Roman"/>
        </w:rPr>
        <w:t xml:space="preserve">Изберете подходящи упражнения за развиване на бързина на реакцията (използване на звуков сигнал, щафетни игри и др.). </w:t>
      </w:r>
    </w:p>
    <w:p w14:paraId="33FC08D7" w14:textId="77777777" w:rsidR="000730CD" w:rsidRPr="00885998" w:rsidRDefault="000730CD" w:rsidP="002E22A2">
      <w:pPr>
        <w:spacing w:line="240" w:lineRule="exact"/>
        <w:rPr>
          <w:rFonts w:cs="Times New Roman"/>
        </w:rPr>
      </w:pPr>
    </w:p>
    <w:p w14:paraId="66EBF8BE" w14:textId="77777777" w:rsidR="000730CD" w:rsidRPr="00885998" w:rsidRDefault="000730CD" w:rsidP="00D174E4">
      <w:pPr>
        <w:rPr>
          <w:rFonts w:cs="Times New Roman"/>
          <w:b/>
        </w:rPr>
      </w:pPr>
      <w:r w:rsidRPr="00885998">
        <w:rPr>
          <w:rFonts w:cs="Times New Roman"/>
          <w:b/>
        </w:rPr>
        <w:t>Примерно индивидуално практическо задание № 3</w:t>
      </w:r>
    </w:p>
    <w:p w14:paraId="2DCAD7A2" w14:textId="0F2C5466" w:rsidR="000730CD" w:rsidRPr="00885998" w:rsidRDefault="000730CD" w:rsidP="002E22A2">
      <w:pPr>
        <w:spacing w:after="60"/>
        <w:rPr>
          <w:rFonts w:cs="Times New Roman"/>
        </w:rPr>
      </w:pPr>
      <w:r w:rsidRPr="00885998">
        <w:rPr>
          <w:rFonts w:cs="Times New Roman"/>
          <w:b/>
        </w:rPr>
        <w:t>Тема:</w:t>
      </w:r>
      <w:r w:rsidRPr="00885998">
        <w:rPr>
          <w:rFonts w:cs="Times New Roman"/>
        </w:rPr>
        <w:t xml:space="preserve"> </w:t>
      </w:r>
      <w:r w:rsidRPr="0055174D">
        <w:rPr>
          <w:rFonts w:cs="Times New Roman"/>
          <w:spacing w:val="-4"/>
        </w:rPr>
        <w:t>Земна гимнастика – разучаване техниката на премятане. Развиване на бързина</w:t>
      </w:r>
      <w:r w:rsidR="0055174D" w:rsidRPr="0055174D">
        <w:rPr>
          <w:rFonts w:cs="Times New Roman"/>
          <w:spacing w:val="-4"/>
        </w:rPr>
        <w:t>.</w:t>
      </w:r>
    </w:p>
    <w:p w14:paraId="59BF2A15" w14:textId="77777777" w:rsidR="000730CD" w:rsidRPr="007871D7" w:rsidRDefault="000730CD" w:rsidP="00D174E4">
      <w:pPr>
        <w:pStyle w:val="Heading1"/>
        <w:ind w:firstLine="0"/>
      </w:pPr>
      <w:r w:rsidRPr="007871D7">
        <w:t>Указания (инструкции/изисквания) за изпълнение на индивидуалното задание:</w:t>
      </w:r>
    </w:p>
    <w:p w14:paraId="15BE455E" w14:textId="77777777" w:rsidR="000730CD" w:rsidRPr="007871D7" w:rsidRDefault="000730CD" w:rsidP="00083B05">
      <w:pPr>
        <w:pStyle w:val="ListParagraph"/>
        <w:numPr>
          <w:ilvl w:val="0"/>
          <w:numId w:val="237"/>
        </w:numPr>
        <w:ind w:left="454" w:hanging="227"/>
      </w:pPr>
      <w:proofErr w:type="spellStart"/>
      <w:r w:rsidRPr="007871D7">
        <w:t>Терминувайте</w:t>
      </w:r>
      <w:proofErr w:type="spellEnd"/>
      <w:r w:rsidRPr="007871D7">
        <w:t xml:space="preserve"> уреда и упражнението, което трябва да се разучи.</w:t>
      </w:r>
    </w:p>
    <w:p w14:paraId="3F77E38A" w14:textId="77777777" w:rsidR="000730CD" w:rsidRPr="007871D7" w:rsidRDefault="000730CD" w:rsidP="00083B05">
      <w:pPr>
        <w:pStyle w:val="ListParagraph"/>
        <w:numPr>
          <w:ilvl w:val="0"/>
          <w:numId w:val="237"/>
        </w:numPr>
        <w:ind w:left="454" w:hanging="227"/>
      </w:pPr>
      <w:r w:rsidRPr="007871D7">
        <w:t>Създайте визуална представа за упражнението премятане на земна гимнастика (собствена демонстрация, с демонстрант, онагледяване и др.).</w:t>
      </w:r>
    </w:p>
    <w:p w14:paraId="75610E67" w14:textId="77777777" w:rsidR="000730CD" w:rsidRPr="007871D7" w:rsidRDefault="000730CD" w:rsidP="00083B05">
      <w:pPr>
        <w:pStyle w:val="ListParagraph"/>
        <w:numPr>
          <w:ilvl w:val="0"/>
          <w:numId w:val="237"/>
        </w:numPr>
        <w:ind w:left="454" w:hanging="227"/>
      </w:pPr>
      <w:r w:rsidRPr="007871D7">
        <w:t xml:space="preserve">Обяснете техниката на изпълнение на премятане на земна гимнастика (темпов подскок, поставяне на ръцете, натиск в раменете, замахващ крак, догонващ крак, отблъскване с ръцете, положение на тялото по време на </w:t>
      </w:r>
      <w:proofErr w:type="spellStart"/>
      <w:r w:rsidRPr="007871D7">
        <w:t>летежната</w:t>
      </w:r>
      <w:proofErr w:type="spellEnd"/>
      <w:r w:rsidRPr="007871D7">
        <w:t xml:space="preserve"> фаза и приземяване).</w:t>
      </w:r>
    </w:p>
    <w:p w14:paraId="27728D7D" w14:textId="77777777" w:rsidR="000730CD" w:rsidRPr="007871D7" w:rsidRDefault="000730CD" w:rsidP="00083B05">
      <w:pPr>
        <w:pStyle w:val="ListParagraph"/>
        <w:numPr>
          <w:ilvl w:val="0"/>
          <w:numId w:val="237"/>
        </w:numPr>
        <w:ind w:left="454" w:hanging="227"/>
      </w:pPr>
      <w:r w:rsidRPr="007871D7">
        <w:t>Приложете имитационни упражнения и упражнения в облекчени условия (за отблъскване с ръцете, приземяване до гръб на висока постелка, в дунапренов трап и др.).</w:t>
      </w:r>
    </w:p>
    <w:p w14:paraId="70AAC8DA" w14:textId="77777777" w:rsidR="000730CD" w:rsidRPr="007871D7" w:rsidRDefault="000730CD" w:rsidP="00083B05">
      <w:pPr>
        <w:pStyle w:val="ListParagraph"/>
        <w:numPr>
          <w:ilvl w:val="0"/>
          <w:numId w:val="237"/>
        </w:numPr>
        <w:ind w:left="454" w:hanging="227"/>
      </w:pPr>
      <w:r w:rsidRPr="007871D7">
        <w:t>Подредете упражненията в методическа последователност</w:t>
      </w:r>
      <w:r>
        <w:t>,</w:t>
      </w:r>
      <w:r w:rsidRPr="007871D7">
        <w:t xml:space="preserve"> като спазвате принципа от по-лесното към по-трудното.</w:t>
      </w:r>
    </w:p>
    <w:p w14:paraId="62E8483B" w14:textId="77777777" w:rsidR="000730CD" w:rsidRPr="007871D7" w:rsidRDefault="000730CD" w:rsidP="00083B05">
      <w:pPr>
        <w:pStyle w:val="ListParagraph"/>
        <w:numPr>
          <w:ilvl w:val="0"/>
          <w:numId w:val="237"/>
        </w:numPr>
        <w:ind w:left="454" w:hanging="227"/>
      </w:pPr>
      <w:r w:rsidRPr="007871D7">
        <w:t>Прилагайте помощ при изпълнение на упражненията.</w:t>
      </w:r>
    </w:p>
    <w:p w14:paraId="0427F526" w14:textId="77777777" w:rsidR="000730CD" w:rsidRPr="007871D7" w:rsidRDefault="000730CD" w:rsidP="00083B05">
      <w:pPr>
        <w:pStyle w:val="ListParagraph"/>
        <w:numPr>
          <w:ilvl w:val="0"/>
          <w:numId w:val="237"/>
        </w:numPr>
        <w:ind w:left="454" w:hanging="227"/>
      </w:pPr>
      <w:r w:rsidRPr="007871D7">
        <w:t>Коригирайте своевременно грешките в техниката на изпълнение.</w:t>
      </w:r>
    </w:p>
    <w:p w14:paraId="0BF473FF" w14:textId="5B06CC94" w:rsidR="000730CD" w:rsidRPr="005945FE" w:rsidRDefault="000730CD" w:rsidP="00083B05">
      <w:pPr>
        <w:pStyle w:val="ListParagraph"/>
        <w:numPr>
          <w:ilvl w:val="0"/>
          <w:numId w:val="237"/>
        </w:numPr>
        <w:ind w:left="454" w:hanging="227"/>
        <w:rPr>
          <w:spacing w:val="-2"/>
        </w:rPr>
      </w:pPr>
      <w:r w:rsidRPr="005945FE">
        <w:rPr>
          <w:spacing w:val="-2"/>
        </w:rPr>
        <w:t>За развиване на бързината използвайте подходящи упражнения (</w:t>
      </w:r>
      <w:proofErr w:type="spellStart"/>
      <w:r w:rsidRPr="005945FE">
        <w:rPr>
          <w:spacing w:val="-2"/>
        </w:rPr>
        <w:t>бегови</w:t>
      </w:r>
      <w:proofErr w:type="spellEnd"/>
      <w:r w:rsidRPr="005945FE">
        <w:rPr>
          <w:spacing w:val="-2"/>
        </w:rPr>
        <w:t xml:space="preserve"> отсечки 15–20 м), след които трябва да се даде почивка до пълно възстановяване на организма.</w:t>
      </w:r>
    </w:p>
    <w:p w14:paraId="2EE3422D" w14:textId="77777777" w:rsidR="00DB3852" w:rsidRPr="007871D7" w:rsidRDefault="00DB3852" w:rsidP="00DB3852">
      <w:pPr>
        <w:pStyle w:val="ListParagraph"/>
        <w:ind w:left="567" w:firstLine="0"/>
      </w:pPr>
    </w:p>
    <w:p w14:paraId="3449B566" w14:textId="77777777" w:rsidR="000730CD" w:rsidRPr="00885998" w:rsidRDefault="000730CD" w:rsidP="00D174E4">
      <w:pPr>
        <w:rPr>
          <w:rFonts w:cs="Times New Roman"/>
          <w:b/>
        </w:rPr>
      </w:pPr>
      <w:r w:rsidRPr="00885998">
        <w:rPr>
          <w:rFonts w:cs="Times New Roman"/>
          <w:b/>
        </w:rPr>
        <w:t>Примерно индивидуално практическо задание № 4</w:t>
      </w:r>
    </w:p>
    <w:p w14:paraId="21FCBC02" w14:textId="5F6E8E37" w:rsidR="000730CD" w:rsidRPr="00885998" w:rsidRDefault="000730CD" w:rsidP="002E22A2">
      <w:pPr>
        <w:spacing w:after="60"/>
        <w:rPr>
          <w:rFonts w:cs="Times New Roman"/>
        </w:rPr>
      </w:pPr>
      <w:r w:rsidRPr="00885998">
        <w:rPr>
          <w:rFonts w:cs="Times New Roman"/>
          <w:b/>
        </w:rPr>
        <w:t>Тема:</w:t>
      </w:r>
      <w:r w:rsidRPr="00885998">
        <w:rPr>
          <w:rFonts w:cs="Times New Roman"/>
        </w:rPr>
        <w:t xml:space="preserve"> Смесена успоредка (висок прът) – разучаване техниката на </w:t>
      </w:r>
      <w:proofErr w:type="spellStart"/>
      <w:r w:rsidRPr="00885998">
        <w:rPr>
          <w:rFonts w:cs="Times New Roman"/>
        </w:rPr>
        <w:t>склопка</w:t>
      </w:r>
      <w:proofErr w:type="spellEnd"/>
      <w:r w:rsidRPr="00885998">
        <w:rPr>
          <w:rFonts w:cs="Times New Roman"/>
        </w:rPr>
        <w:t>. Развиване на сила на долни крайници</w:t>
      </w:r>
    </w:p>
    <w:p w14:paraId="77C55989" w14:textId="77777777" w:rsidR="000730CD" w:rsidRPr="00885998" w:rsidRDefault="000730CD" w:rsidP="00D174E4">
      <w:pPr>
        <w:pStyle w:val="Heading1"/>
        <w:ind w:firstLine="0"/>
        <w:rPr>
          <w:rFonts w:cs="Times New Roman"/>
        </w:rPr>
      </w:pPr>
      <w:r w:rsidRPr="00885998">
        <w:rPr>
          <w:rFonts w:cs="Times New Roman"/>
        </w:rPr>
        <w:t>Указания (инструкции/изисквания) за изпълнение на индивидуалното задание:</w:t>
      </w:r>
    </w:p>
    <w:p w14:paraId="6908E18A" w14:textId="77777777" w:rsidR="000730CD" w:rsidRPr="00885998" w:rsidRDefault="000730CD" w:rsidP="00083B05">
      <w:pPr>
        <w:pStyle w:val="ListParagraph"/>
        <w:numPr>
          <w:ilvl w:val="0"/>
          <w:numId w:val="238"/>
        </w:numPr>
        <w:ind w:left="454" w:hanging="227"/>
        <w:rPr>
          <w:rFonts w:cs="Times New Roman"/>
        </w:rPr>
      </w:pPr>
      <w:proofErr w:type="spellStart"/>
      <w:r w:rsidRPr="00885998">
        <w:rPr>
          <w:rFonts w:cs="Times New Roman"/>
        </w:rPr>
        <w:t>Терминувайте</w:t>
      </w:r>
      <w:proofErr w:type="spellEnd"/>
      <w:r w:rsidRPr="00885998">
        <w:rPr>
          <w:rFonts w:cs="Times New Roman"/>
        </w:rPr>
        <w:t xml:space="preserve"> уреда и упражнението, което трябва да се разучи.</w:t>
      </w:r>
    </w:p>
    <w:p w14:paraId="14C1663E" w14:textId="77777777" w:rsidR="000730CD" w:rsidRPr="00885998" w:rsidRDefault="000730CD" w:rsidP="00083B05">
      <w:pPr>
        <w:pStyle w:val="ListParagraph"/>
        <w:numPr>
          <w:ilvl w:val="0"/>
          <w:numId w:val="238"/>
        </w:numPr>
        <w:ind w:left="454" w:hanging="227"/>
        <w:rPr>
          <w:rFonts w:cs="Times New Roman"/>
        </w:rPr>
      </w:pPr>
      <w:r w:rsidRPr="00885998">
        <w:rPr>
          <w:rFonts w:cs="Times New Roman"/>
        </w:rPr>
        <w:t xml:space="preserve">Създайте визуална представа за упражнението </w:t>
      </w:r>
      <w:proofErr w:type="spellStart"/>
      <w:r w:rsidRPr="00885998">
        <w:rPr>
          <w:rFonts w:cs="Times New Roman"/>
        </w:rPr>
        <w:t>склопка</w:t>
      </w:r>
      <w:proofErr w:type="spellEnd"/>
      <w:r w:rsidRPr="00885998">
        <w:rPr>
          <w:rFonts w:cs="Times New Roman"/>
        </w:rPr>
        <w:t xml:space="preserve"> на високия прът на смесена успоредка (собствена демонстрация, с демонстрант, онагледяване и др.).</w:t>
      </w:r>
    </w:p>
    <w:p w14:paraId="5A7C1CB5" w14:textId="77777777" w:rsidR="000730CD" w:rsidRPr="00885998" w:rsidRDefault="000730CD" w:rsidP="00083B05">
      <w:pPr>
        <w:pStyle w:val="ListParagraph"/>
        <w:numPr>
          <w:ilvl w:val="0"/>
          <w:numId w:val="238"/>
        </w:numPr>
        <w:ind w:left="454" w:hanging="227"/>
        <w:rPr>
          <w:rFonts w:cs="Times New Roman"/>
        </w:rPr>
      </w:pPr>
      <w:r w:rsidRPr="00885998">
        <w:rPr>
          <w:rFonts w:cs="Times New Roman"/>
        </w:rPr>
        <w:t xml:space="preserve">Обяснете техниката на изпълнение на </w:t>
      </w:r>
      <w:proofErr w:type="spellStart"/>
      <w:r w:rsidRPr="00885998">
        <w:rPr>
          <w:rFonts w:cs="Times New Roman"/>
        </w:rPr>
        <w:t>склопка</w:t>
      </w:r>
      <w:proofErr w:type="spellEnd"/>
      <w:r w:rsidRPr="00885998">
        <w:rPr>
          <w:rFonts w:cs="Times New Roman"/>
        </w:rPr>
        <w:t xml:space="preserve"> на високия прът на смесена успоредка. Обърнете внимание на крайното положение – опора (обтегнати ръце, рамене – напред), на </w:t>
      </w:r>
      <w:proofErr w:type="spellStart"/>
      <w:r w:rsidRPr="00885998">
        <w:rPr>
          <w:rFonts w:cs="Times New Roman"/>
        </w:rPr>
        <w:t>разгъвателно-сгъвателните</w:t>
      </w:r>
      <w:proofErr w:type="spellEnd"/>
      <w:r w:rsidRPr="00885998">
        <w:rPr>
          <w:rFonts w:cs="Times New Roman"/>
        </w:rPr>
        <w:t xml:space="preserve"> движения, на обръщането на китките и натиска с ръцете.</w:t>
      </w:r>
    </w:p>
    <w:p w14:paraId="666630D5" w14:textId="77777777" w:rsidR="000730CD" w:rsidRPr="00885998" w:rsidRDefault="000730CD" w:rsidP="00083B05">
      <w:pPr>
        <w:pStyle w:val="ListParagraph"/>
        <w:numPr>
          <w:ilvl w:val="0"/>
          <w:numId w:val="238"/>
        </w:numPr>
        <w:ind w:left="454" w:hanging="227"/>
        <w:rPr>
          <w:rFonts w:cs="Times New Roman"/>
        </w:rPr>
      </w:pPr>
      <w:r w:rsidRPr="00885998">
        <w:rPr>
          <w:rFonts w:cs="Times New Roman"/>
        </w:rPr>
        <w:t>Приложете имитационни упражнения и упражнения в облекчени условия.</w:t>
      </w:r>
    </w:p>
    <w:p w14:paraId="796C367D" w14:textId="77777777" w:rsidR="000730CD" w:rsidRPr="00885998" w:rsidRDefault="000730CD" w:rsidP="00083B05">
      <w:pPr>
        <w:pStyle w:val="ListParagraph"/>
        <w:numPr>
          <w:ilvl w:val="0"/>
          <w:numId w:val="238"/>
        </w:numPr>
        <w:ind w:left="454" w:hanging="227"/>
        <w:rPr>
          <w:rFonts w:cs="Times New Roman"/>
        </w:rPr>
      </w:pPr>
      <w:r w:rsidRPr="00885998">
        <w:rPr>
          <w:rFonts w:cs="Times New Roman"/>
        </w:rPr>
        <w:t>Подредете упражненията в методическа последователност, като спазвате принципа от по-лесното към по-трудното.</w:t>
      </w:r>
    </w:p>
    <w:p w14:paraId="477354D1" w14:textId="77777777" w:rsidR="000730CD" w:rsidRPr="00885998" w:rsidRDefault="000730CD" w:rsidP="00083B05">
      <w:pPr>
        <w:pStyle w:val="ListParagraph"/>
        <w:numPr>
          <w:ilvl w:val="0"/>
          <w:numId w:val="238"/>
        </w:numPr>
        <w:ind w:left="454" w:hanging="227"/>
        <w:rPr>
          <w:rFonts w:cs="Times New Roman"/>
        </w:rPr>
      </w:pPr>
      <w:r w:rsidRPr="00885998">
        <w:rPr>
          <w:rFonts w:cs="Times New Roman"/>
        </w:rPr>
        <w:t>Прилагайте помощ при изпълнение на упражненията.</w:t>
      </w:r>
    </w:p>
    <w:p w14:paraId="2E89B60F" w14:textId="77777777" w:rsidR="000730CD" w:rsidRPr="00885998" w:rsidRDefault="000730CD" w:rsidP="00083B05">
      <w:pPr>
        <w:pStyle w:val="ListParagraph"/>
        <w:numPr>
          <w:ilvl w:val="0"/>
          <w:numId w:val="238"/>
        </w:numPr>
        <w:ind w:left="454" w:hanging="227"/>
        <w:rPr>
          <w:rFonts w:cs="Times New Roman"/>
        </w:rPr>
      </w:pPr>
      <w:r w:rsidRPr="00885998">
        <w:rPr>
          <w:rFonts w:cs="Times New Roman"/>
        </w:rPr>
        <w:t>Коригирайте своевременно грешките в техниката на изпълнение.</w:t>
      </w:r>
    </w:p>
    <w:p w14:paraId="741A3902" w14:textId="77777777" w:rsidR="000730CD" w:rsidRPr="00885998" w:rsidRDefault="000730CD" w:rsidP="00083B05">
      <w:pPr>
        <w:pStyle w:val="ListParagraph"/>
        <w:numPr>
          <w:ilvl w:val="0"/>
          <w:numId w:val="238"/>
        </w:numPr>
        <w:ind w:left="454" w:hanging="227"/>
        <w:rPr>
          <w:rFonts w:cs="Times New Roman"/>
        </w:rPr>
      </w:pPr>
      <w:r w:rsidRPr="00885998">
        <w:rPr>
          <w:rFonts w:cs="Times New Roman"/>
        </w:rPr>
        <w:t>За развиване на силата използвайте упражнения със собствено тегло и помощни уреди (плътни топки, ластици, партньор и др.). Препоръчително е да се работи за развиване на силова издръжливост.</w:t>
      </w:r>
    </w:p>
    <w:p w14:paraId="2D0A0095" w14:textId="77777777" w:rsidR="000730CD" w:rsidRPr="00885998" w:rsidRDefault="000730CD" w:rsidP="00D174E4">
      <w:pPr>
        <w:rPr>
          <w:rFonts w:cs="Times New Roman"/>
        </w:rPr>
      </w:pPr>
    </w:p>
    <w:p w14:paraId="73C51B88" w14:textId="77777777" w:rsidR="000730CD" w:rsidRPr="00885998" w:rsidRDefault="000730CD" w:rsidP="00D174E4">
      <w:pPr>
        <w:rPr>
          <w:rFonts w:cs="Times New Roman"/>
          <w:b/>
        </w:rPr>
      </w:pPr>
      <w:r w:rsidRPr="00885998">
        <w:rPr>
          <w:rFonts w:cs="Times New Roman"/>
          <w:b/>
        </w:rPr>
        <w:t>Примерно индивидуално практическо задание № 5</w:t>
      </w:r>
    </w:p>
    <w:p w14:paraId="7D03CFA3" w14:textId="1D76E0EB" w:rsidR="000730CD" w:rsidRPr="00885998" w:rsidRDefault="000730CD" w:rsidP="002E22A2">
      <w:pPr>
        <w:spacing w:after="60"/>
        <w:rPr>
          <w:rFonts w:cs="Times New Roman"/>
        </w:rPr>
      </w:pPr>
      <w:r w:rsidRPr="00885998">
        <w:rPr>
          <w:rFonts w:cs="Times New Roman"/>
          <w:b/>
        </w:rPr>
        <w:t>Тема:</w:t>
      </w:r>
      <w:r w:rsidRPr="00885998">
        <w:rPr>
          <w:rFonts w:cs="Times New Roman"/>
        </w:rPr>
        <w:t xml:space="preserve"> Греда – разучаване техниката на задно колело. Развиване на ловкост</w:t>
      </w:r>
    </w:p>
    <w:p w14:paraId="16418958" w14:textId="77777777" w:rsidR="000730CD" w:rsidRPr="00885998" w:rsidRDefault="000730CD" w:rsidP="00D174E4">
      <w:pPr>
        <w:pStyle w:val="Heading1"/>
        <w:ind w:firstLine="0"/>
        <w:rPr>
          <w:rFonts w:cs="Times New Roman"/>
        </w:rPr>
      </w:pPr>
      <w:r w:rsidRPr="00885998">
        <w:rPr>
          <w:rFonts w:cs="Times New Roman"/>
        </w:rPr>
        <w:t>Указания (инструкции/изисквания) за изпълнение на индивидуалното задание:</w:t>
      </w:r>
    </w:p>
    <w:p w14:paraId="6B3EA273" w14:textId="77777777" w:rsidR="000730CD" w:rsidRPr="00885998" w:rsidRDefault="000730CD" w:rsidP="00083B05">
      <w:pPr>
        <w:pStyle w:val="ListParagraph"/>
        <w:numPr>
          <w:ilvl w:val="0"/>
          <w:numId w:val="239"/>
        </w:numPr>
        <w:ind w:left="454" w:hanging="227"/>
        <w:rPr>
          <w:rFonts w:cs="Times New Roman"/>
        </w:rPr>
      </w:pPr>
      <w:proofErr w:type="spellStart"/>
      <w:r w:rsidRPr="00885998">
        <w:rPr>
          <w:rFonts w:cs="Times New Roman"/>
        </w:rPr>
        <w:t>Терминувайте</w:t>
      </w:r>
      <w:proofErr w:type="spellEnd"/>
      <w:r w:rsidRPr="00885998">
        <w:rPr>
          <w:rFonts w:cs="Times New Roman"/>
        </w:rPr>
        <w:t xml:space="preserve"> уреда и упражнението, което трябва да се разучи.</w:t>
      </w:r>
    </w:p>
    <w:p w14:paraId="5CEAF96E" w14:textId="77777777" w:rsidR="000730CD" w:rsidRPr="00885998" w:rsidRDefault="000730CD" w:rsidP="00083B05">
      <w:pPr>
        <w:pStyle w:val="ListParagraph"/>
        <w:numPr>
          <w:ilvl w:val="0"/>
          <w:numId w:val="239"/>
        </w:numPr>
        <w:ind w:left="454" w:hanging="227"/>
        <w:rPr>
          <w:rFonts w:cs="Times New Roman"/>
        </w:rPr>
      </w:pPr>
      <w:r w:rsidRPr="00885998">
        <w:rPr>
          <w:rFonts w:cs="Times New Roman"/>
        </w:rPr>
        <w:t>Създайте визуална представа за упражнението задно колело на греда (собствена демонстрация, с демонстрант, онагледяване и др.).</w:t>
      </w:r>
    </w:p>
    <w:p w14:paraId="3D6FE147" w14:textId="77777777" w:rsidR="000730CD" w:rsidRPr="00885998" w:rsidRDefault="000730CD" w:rsidP="00083B05">
      <w:pPr>
        <w:pStyle w:val="ListParagraph"/>
        <w:numPr>
          <w:ilvl w:val="0"/>
          <w:numId w:val="239"/>
        </w:numPr>
        <w:ind w:left="454" w:hanging="227"/>
        <w:rPr>
          <w:rFonts w:cs="Times New Roman"/>
        </w:rPr>
      </w:pPr>
      <w:r w:rsidRPr="00885998">
        <w:rPr>
          <w:rFonts w:cs="Times New Roman"/>
        </w:rPr>
        <w:t>Обяснете техниката на изпълнение на задно колело на греда. Обърнете внимание на поставянето на ръцете и преминаването през надлъжно разкрачена стойка.</w:t>
      </w:r>
    </w:p>
    <w:p w14:paraId="0822455A" w14:textId="77777777" w:rsidR="000730CD" w:rsidRPr="00885998" w:rsidRDefault="000730CD" w:rsidP="00083B05">
      <w:pPr>
        <w:pStyle w:val="ListParagraph"/>
        <w:numPr>
          <w:ilvl w:val="0"/>
          <w:numId w:val="239"/>
        </w:numPr>
        <w:ind w:left="454" w:hanging="227"/>
        <w:rPr>
          <w:rFonts w:cs="Times New Roman"/>
        </w:rPr>
      </w:pPr>
      <w:r w:rsidRPr="00885998">
        <w:rPr>
          <w:rFonts w:cs="Times New Roman"/>
        </w:rPr>
        <w:t>Приложете упражнения в облекчени условия – ниска греда, греда, покрита с постелка, и др.</w:t>
      </w:r>
    </w:p>
    <w:p w14:paraId="25CB3808" w14:textId="77777777" w:rsidR="000730CD" w:rsidRPr="00885998" w:rsidRDefault="000730CD" w:rsidP="00083B05">
      <w:pPr>
        <w:pStyle w:val="ListParagraph"/>
        <w:numPr>
          <w:ilvl w:val="0"/>
          <w:numId w:val="239"/>
        </w:numPr>
        <w:ind w:left="454" w:hanging="227"/>
        <w:rPr>
          <w:rFonts w:cs="Times New Roman"/>
        </w:rPr>
      </w:pPr>
      <w:r w:rsidRPr="00885998">
        <w:rPr>
          <w:rFonts w:cs="Times New Roman"/>
        </w:rPr>
        <w:t>Подредете упражненията в методическа последователност, като спазвате принципа от по-лесното към по-трудното.</w:t>
      </w:r>
    </w:p>
    <w:p w14:paraId="00315670" w14:textId="77777777" w:rsidR="000730CD" w:rsidRPr="00885998" w:rsidRDefault="000730CD" w:rsidP="00083B05">
      <w:pPr>
        <w:pStyle w:val="ListParagraph"/>
        <w:numPr>
          <w:ilvl w:val="0"/>
          <w:numId w:val="239"/>
        </w:numPr>
        <w:ind w:left="454" w:hanging="227"/>
        <w:rPr>
          <w:rFonts w:cs="Times New Roman"/>
        </w:rPr>
      </w:pPr>
      <w:r w:rsidRPr="00885998">
        <w:rPr>
          <w:rFonts w:cs="Times New Roman"/>
        </w:rPr>
        <w:t>Прилагайте помощ при изпълнение на упражненията.</w:t>
      </w:r>
    </w:p>
    <w:p w14:paraId="7FCDBDC2" w14:textId="77777777" w:rsidR="000730CD" w:rsidRPr="00885998" w:rsidRDefault="000730CD" w:rsidP="00083B05">
      <w:pPr>
        <w:pStyle w:val="ListParagraph"/>
        <w:numPr>
          <w:ilvl w:val="0"/>
          <w:numId w:val="239"/>
        </w:numPr>
        <w:ind w:left="454" w:hanging="227"/>
        <w:rPr>
          <w:rFonts w:cs="Times New Roman"/>
        </w:rPr>
      </w:pPr>
      <w:r w:rsidRPr="00885998">
        <w:rPr>
          <w:rFonts w:cs="Times New Roman"/>
        </w:rPr>
        <w:t>Коригирайте своевременно грешките в техниката на изпълнение.</w:t>
      </w:r>
    </w:p>
    <w:p w14:paraId="12F5A8BA" w14:textId="77777777" w:rsidR="000730CD" w:rsidRPr="00885998" w:rsidRDefault="000730CD" w:rsidP="00083B05">
      <w:pPr>
        <w:pStyle w:val="ListParagraph"/>
        <w:numPr>
          <w:ilvl w:val="0"/>
          <w:numId w:val="239"/>
        </w:numPr>
        <w:ind w:left="454" w:hanging="227"/>
        <w:rPr>
          <w:rFonts w:cs="Times New Roman"/>
        </w:rPr>
      </w:pPr>
      <w:r w:rsidRPr="00885998">
        <w:rPr>
          <w:rFonts w:cs="Times New Roman"/>
        </w:rPr>
        <w:t>За развиване на ловкост изберете подходяща подвижна или щафетна игра.</w:t>
      </w:r>
    </w:p>
    <w:p w14:paraId="7556A2FC" w14:textId="77777777" w:rsidR="000730CD" w:rsidRPr="00885998" w:rsidRDefault="000730CD" w:rsidP="00D174E4">
      <w:pPr>
        <w:rPr>
          <w:rFonts w:cs="Times New Roman"/>
        </w:rPr>
      </w:pPr>
      <w:r w:rsidRPr="00885998">
        <w:rPr>
          <w:rFonts w:cs="Times New Roman"/>
        </w:rPr>
        <w:t xml:space="preserve"> </w:t>
      </w:r>
    </w:p>
    <w:p w14:paraId="17B79F53" w14:textId="77777777" w:rsidR="000730CD" w:rsidRPr="00885998" w:rsidRDefault="000730CD" w:rsidP="00D174E4">
      <w:pPr>
        <w:rPr>
          <w:rFonts w:cs="Times New Roman"/>
          <w:b/>
        </w:rPr>
      </w:pPr>
      <w:r w:rsidRPr="00885998">
        <w:rPr>
          <w:rFonts w:cs="Times New Roman"/>
          <w:b/>
        </w:rPr>
        <w:t>Примерно индивидуално практическо задание № 6</w:t>
      </w:r>
    </w:p>
    <w:p w14:paraId="027CD855" w14:textId="62D56B58" w:rsidR="000730CD" w:rsidRPr="00885998" w:rsidRDefault="000730CD" w:rsidP="002E22A2">
      <w:pPr>
        <w:spacing w:after="60"/>
        <w:rPr>
          <w:rFonts w:cs="Times New Roman"/>
        </w:rPr>
      </w:pPr>
      <w:r w:rsidRPr="00885998">
        <w:rPr>
          <w:rFonts w:cs="Times New Roman"/>
          <w:b/>
        </w:rPr>
        <w:t>Тема:</w:t>
      </w:r>
      <w:r w:rsidRPr="00885998">
        <w:rPr>
          <w:rFonts w:cs="Times New Roman"/>
        </w:rPr>
        <w:t xml:space="preserve"> Земна гимнастика – разучаване техниката на задно премятане. Развиване на сила на коремна и гръбна мускулатура</w:t>
      </w:r>
    </w:p>
    <w:p w14:paraId="0A83E4C3" w14:textId="77777777" w:rsidR="000730CD" w:rsidRPr="00885998" w:rsidRDefault="000730CD" w:rsidP="00D174E4">
      <w:pPr>
        <w:pStyle w:val="Heading1"/>
        <w:ind w:firstLine="0"/>
        <w:rPr>
          <w:rFonts w:cs="Times New Roman"/>
        </w:rPr>
      </w:pPr>
      <w:r w:rsidRPr="00885998">
        <w:rPr>
          <w:rFonts w:cs="Times New Roman"/>
        </w:rPr>
        <w:t>Указания (инструкции/изисквания) за изпълнение на индивидуалното задание:</w:t>
      </w:r>
    </w:p>
    <w:p w14:paraId="00EBC2F2" w14:textId="77777777" w:rsidR="000730CD" w:rsidRPr="00885998" w:rsidRDefault="000730CD" w:rsidP="00083B05">
      <w:pPr>
        <w:pStyle w:val="ListParagraph"/>
        <w:numPr>
          <w:ilvl w:val="0"/>
          <w:numId w:val="240"/>
        </w:numPr>
        <w:ind w:left="454" w:hanging="227"/>
        <w:rPr>
          <w:rFonts w:cs="Times New Roman"/>
        </w:rPr>
      </w:pPr>
      <w:proofErr w:type="spellStart"/>
      <w:r w:rsidRPr="00885998">
        <w:rPr>
          <w:rFonts w:cs="Times New Roman"/>
        </w:rPr>
        <w:t>Терминувайте</w:t>
      </w:r>
      <w:proofErr w:type="spellEnd"/>
      <w:r w:rsidRPr="00885998">
        <w:rPr>
          <w:rFonts w:cs="Times New Roman"/>
        </w:rPr>
        <w:t xml:space="preserve"> уреда и упражнението, което трябва да се разучи.</w:t>
      </w:r>
    </w:p>
    <w:p w14:paraId="6FA26790" w14:textId="77777777" w:rsidR="000730CD" w:rsidRPr="00885998" w:rsidRDefault="000730CD" w:rsidP="00083B05">
      <w:pPr>
        <w:pStyle w:val="ListParagraph"/>
        <w:numPr>
          <w:ilvl w:val="0"/>
          <w:numId w:val="240"/>
        </w:numPr>
        <w:ind w:left="454" w:hanging="227"/>
        <w:rPr>
          <w:rFonts w:cs="Times New Roman"/>
        </w:rPr>
      </w:pPr>
      <w:r w:rsidRPr="00885998">
        <w:rPr>
          <w:rFonts w:cs="Times New Roman"/>
        </w:rPr>
        <w:t>Създайте визуална представа за упражнението задно колело на греда (собствена демонстрация, с демонстрант, онагледяване и др.).</w:t>
      </w:r>
    </w:p>
    <w:p w14:paraId="446BEFF6" w14:textId="77777777" w:rsidR="000730CD" w:rsidRPr="00885998" w:rsidRDefault="000730CD" w:rsidP="00083B05">
      <w:pPr>
        <w:pStyle w:val="ListParagraph"/>
        <w:numPr>
          <w:ilvl w:val="0"/>
          <w:numId w:val="240"/>
        </w:numPr>
        <w:ind w:left="454" w:hanging="227"/>
        <w:rPr>
          <w:rFonts w:cs="Times New Roman"/>
        </w:rPr>
      </w:pPr>
      <w:r w:rsidRPr="00885998">
        <w:rPr>
          <w:rFonts w:cs="Times New Roman"/>
        </w:rPr>
        <w:t xml:space="preserve">Обяснете техниката на изпълнение на разучаваното упражнение. Обърнете внимание на изправеното положение на тялото при замахването с ръцете (отгоре през напред до долу-назад), натиска от пръстите на краката в посока назад, синхрон на замахването на ръцете и отскока с краката, положението на тялото в </w:t>
      </w:r>
      <w:proofErr w:type="spellStart"/>
      <w:r w:rsidRPr="00885998">
        <w:rPr>
          <w:rFonts w:cs="Times New Roman"/>
        </w:rPr>
        <w:t>летежната</w:t>
      </w:r>
      <w:proofErr w:type="spellEnd"/>
      <w:r w:rsidRPr="00885998">
        <w:rPr>
          <w:rFonts w:cs="Times New Roman"/>
        </w:rPr>
        <w:t xml:space="preserve"> фаза, посрещане на опората с ръцете и </w:t>
      </w:r>
      <w:proofErr w:type="spellStart"/>
      <w:r w:rsidRPr="00885998">
        <w:rPr>
          <w:rFonts w:cs="Times New Roman"/>
        </w:rPr>
        <w:t>курбетното</w:t>
      </w:r>
      <w:proofErr w:type="spellEnd"/>
      <w:r w:rsidRPr="00885998">
        <w:rPr>
          <w:rFonts w:cs="Times New Roman"/>
        </w:rPr>
        <w:t xml:space="preserve"> движение.</w:t>
      </w:r>
    </w:p>
    <w:p w14:paraId="7BE17705" w14:textId="77777777" w:rsidR="000730CD" w:rsidRPr="00885998" w:rsidRDefault="000730CD" w:rsidP="00083B05">
      <w:pPr>
        <w:pStyle w:val="ListParagraph"/>
        <w:numPr>
          <w:ilvl w:val="0"/>
          <w:numId w:val="240"/>
        </w:numPr>
        <w:ind w:left="454" w:hanging="227"/>
        <w:rPr>
          <w:rFonts w:cs="Times New Roman"/>
        </w:rPr>
      </w:pPr>
      <w:r w:rsidRPr="00885998">
        <w:rPr>
          <w:rFonts w:cs="Times New Roman"/>
        </w:rPr>
        <w:t xml:space="preserve">Приложете упражнения в облекчени условия – скок назад до тилен </w:t>
      </w:r>
      <w:proofErr w:type="spellStart"/>
      <w:r w:rsidRPr="00885998">
        <w:rPr>
          <w:rFonts w:cs="Times New Roman"/>
        </w:rPr>
        <w:t>лег</w:t>
      </w:r>
      <w:proofErr w:type="spellEnd"/>
      <w:r w:rsidRPr="00885998">
        <w:rPr>
          <w:rFonts w:cs="Times New Roman"/>
        </w:rPr>
        <w:t xml:space="preserve"> върху високо наредени постелки (50–60 см), от стойка – </w:t>
      </w:r>
      <w:proofErr w:type="spellStart"/>
      <w:r w:rsidRPr="00885998">
        <w:rPr>
          <w:rFonts w:cs="Times New Roman"/>
        </w:rPr>
        <w:t>курбет</w:t>
      </w:r>
      <w:proofErr w:type="spellEnd"/>
      <w:r w:rsidRPr="00885998">
        <w:rPr>
          <w:rFonts w:cs="Times New Roman"/>
        </w:rPr>
        <w:t xml:space="preserve"> и подскок и др.</w:t>
      </w:r>
    </w:p>
    <w:p w14:paraId="13A00609" w14:textId="77777777" w:rsidR="000730CD" w:rsidRPr="00885998" w:rsidRDefault="000730CD" w:rsidP="00083B05">
      <w:pPr>
        <w:pStyle w:val="ListParagraph"/>
        <w:numPr>
          <w:ilvl w:val="0"/>
          <w:numId w:val="240"/>
        </w:numPr>
        <w:ind w:left="454" w:hanging="227"/>
        <w:rPr>
          <w:rFonts w:cs="Times New Roman"/>
        </w:rPr>
      </w:pPr>
      <w:r w:rsidRPr="00885998">
        <w:rPr>
          <w:rFonts w:cs="Times New Roman"/>
        </w:rPr>
        <w:t>Подредете упражненията в методическа последователност, като спазвате принципа от по-лесното към по-трудното.</w:t>
      </w:r>
    </w:p>
    <w:p w14:paraId="7D144DA0" w14:textId="77777777" w:rsidR="000730CD" w:rsidRPr="00885998" w:rsidRDefault="000730CD" w:rsidP="00083B05">
      <w:pPr>
        <w:pStyle w:val="ListParagraph"/>
        <w:numPr>
          <w:ilvl w:val="0"/>
          <w:numId w:val="240"/>
        </w:numPr>
        <w:ind w:left="454" w:hanging="227"/>
        <w:rPr>
          <w:rFonts w:cs="Times New Roman"/>
        </w:rPr>
      </w:pPr>
      <w:r w:rsidRPr="00885998">
        <w:rPr>
          <w:rFonts w:cs="Times New Roman"/>
        </w:rPr>
        <w:t>Прилагайте помощ при изпълнение на упражненията.</w:t>
      </w:r>
    </w:p>
    <w:p w14:paraId="0EF2E279" w14:textId="77777777" w:rsidR="000730CD" w:rsidRPr="00885998" w:rsidRDefault="000730CD" w:rsidP="00083B05">
      <w:pPr>
        <w:pStyle w:val="ListParagraph"/>
        <w:numPr>
          <w:ilvl w:val="0"/>
          <w:numId w:val="240"/>
        </w:numPr>
        <w:ind w:left="454" w:hanging="227"/>
        <w:rPr>
          <w:rFonts w:cs="Times New Roman"/>
        </w:rPr>
      </w:pPr>
      <w:r w:rsidRPr="00885998">
        <w:rPr>
          <w:rFonts w:cs="Times New Roman"/>
        </w:rPr>
        <w:t>Коригирайте своевременно грешките в техниката на изпълнение.</w:t>
      </w:r>
    </w:p>
    <w:p w14:paraId="16E6EC70" w14:textId="77777777" w:rsidR="000730CD" w:rsidRPr="007871D7" w:rsidRDefault="000730CD" w:rsidP="00083B05">
      <w:pPr>
        <w:pStyle w:val="ListParagraph"/>
        <w:numPr>
          <w:ilvl w:val="0"/>
          <w:numId w:val="240"/>
        </w:numPr>
        <w:ind w:left="454" w:hanging="227"/>
      </w:pPr>
      <w:r w:rsidRPr="00885998">
        <w:rPr>
          <w:rFonts w:cs="Times New Roman"/>
        </w:rPr>
        <w:t>За развиване на сила на коремна и гръбна мускулатура изберете подходяща упражнения, като редувате работата за</w:t>
      </w:r>
      <w:r w:rsidRPr="007871D7">
        <w:t xml:space="preserve"> корем и гръб.</w:t>
      </w:r>
    </w:p>
    <w:p w14:paraId="34094C2C" w14:textId="77777777" w:rsidR="000730CD" w:rsidRPr="007871D7" w:rsidRDefault="000730CD" w:rsidP="00D174E4">
      <w:pPr>
        <w:spacing w:after="120"/>
        <w:rPr>
          <w:rFonts w:ascii="TimesNewRomanPSMT" w:hAnsi="TimesNewRomanPSMT" w:cs="TimesNewRomanPSMT"/>
          <w:color w:val="FF0000"/>
        </w:rPr>
      </w:pPr>
    </w:p>
    <w:p w14:paraId="63BBF266" w14:textId="77777777" w:rsidR="000730CD" w:rsidRDefault="000730CD" w:rsidP="00D174E4">
      <w:pPr>
        <w:rPr>
          <w:b/>
          <w:caps/>
        </w:rPr>
      </w:pPr>
      <w:r>
        <w:rPr>
          <w:b/>
          <w:caps/>
        </w:rPr>
        <w:br w:type="page"/>
      </w:r>
    </w:p>
    <w:p w14:paraId="4574AE82" w14:textId="77777777" w:rsidR="000730CD" w:rsidRPr="007871D7" w:rsidRDefault="000730CD" w:rsidP="00885998">
      <w:pPr>
        <w:spacing w:line="360" w:lineRule="auto"/>
        <w:ind w:firstLine="0"/>
        <w:jc w:val="center"/>
        <w:rPr>
          <w:b/>
          <w:caps/>
        </w:rPr>
      </w:pPr>
      <w:r w:rsidRPr="007871D7">
        <w:rPr>
          <w:b/>
          <w:caps/>
        </w:rPr>
        <w:t>План-конспект</w:t>
      </w:r>
    </w:p>
    <w:p w14:paraId="285793E9" w14:textId="77777777" w:rsidR="000730CD" w:rsidRPr="007871D7" w:rsidRDefault="000730CD" w:rsidP="00885998">
      <w:pPr>
        <w:spacing w:line="360" w:lineRule="auto"/>
        <w:ind w:firstLine="0"/>
        <w:jc w:val="center"/>
        <w:rPr>
          <w:b/>
          <w:caps/>
        </w:rPr>
      </w:pPr>
      <w:r w:rsidRPr="007871D7">
        <w:rPr>
          <w:b/>
        </w:rPr>
        <w:t>(примерен)</w:t>
      </w:r>
    </w:p>
    <w:p w14:paraId="42D20D96" w14:textId="2C93415E" w:rsidR="000730CD" w:rsidRPr="007871D7" w:rsidRDefault="000730CD" w:rsidP="00885998">
      <w:pPr>
        <w:spacing w:line="360" w:lineRule="auto"/>
        <w:ind w:firstLine="0"/>
        <w:jc w:val="center"/>
      </w:pPr>
      <w:r w:rsidRPr="007871D7">
        <w:t xml:space="preserve">на </w:t>
      </w:r>
      <w:r w:rsidR="005259EB">
        <w:t>тренировъчно занимание</w:t>
      </w:r>
    </w:p>
    <w:p w14:paraId="0F601953" w14:textId="77777777" w:rsidR="000730CD" w:rsidRPr="007871D7" w:rsidRDefault="000730CD" w:rsidP="00885998">
      <w:pPr>
        <w:spacing w:line="360" w:lineRule="auto"/>
        <w:ind w:firstLine="0"/>
        <w:jc w:val="center"/>
      </w:pPr>
      <w:r w:rsidRPr="007871D7">
        <w:t xml:space="preserve">по </w:t>
      </w:r>
      <w:r w:rsidRPr="007871D7">
        <w:rPr>
          <w:b/>
          <w:caps/>
        </w:rPr>
        <w:t>СПОРТНА ГИМНАСТИКА</w:t>
      </w:r>
    </w:p>
    <w:p w14:paraId="74B832DB" w14:textId="77777777" w:rsidR="000730CD" w:rsidRPr="007871D7" w:rsidRDefault="000730CD" w:rsidP="00885998">
      <w:pPr>
        <w:spacing w:line="360" w:lineRule="auto"/>
        <w:ind w:firstLine="0"/>
        <w:jc w:val="center"/>
        <w:rPr>
          <w:rFonts w:ascii="TimesNewRomanPSMT" w:hAnsi="TimesNewRomanPSMT" w:cs="TimesNewRomanPSMT"/>
          <w:b/>
        </w:rPr>
      </w:pPr>
    </w:p>
    <w:p w14:paraId="5983F41E" w14:textId="77777777" w:rsidR="000730CD" w:rsidRPr="007871D7" w:rsidRDefault="000730CD" w:rsidP="00885998">
      <w:pPr>
        <w:spacing w:line="360" w:lineRule="auto"/>
        <w:ind w:firstLine="0"/>
        <w:jc w:val="center"/>
        <w:rPr>
          <w:rFonts w:ascii="TimesNewRomanPSMT" w:hAnsi="TimesNewRomanPSMT" w:cs="TimesNewRomanPSMT"/>
          <w:b/>
        </w:rPr>
      </w:pPr>
    </w:p>
    <w:p w14:paraId="363906C7" w14:textId="77777777" w:rsidR="000730CD" w:rsidRPr="007871D7" w:rsidRDefault="000730CD" w:rsidP="00885998">
      <w:pPr>
        <w:spacing w:line="360" w:lineRule="auto"/>
        <w:ind w:firstLine="0"/>
        <w:jc w:val="center"/>
        <w:rPr>
          <w:rFonts w:ascii="TimesNewRomanPSMT" w:hAnsi="TimesNewRomanPSMT" w:cs="TimesNewRomanPSMT"/>
          <w:b/>
        </w:rPr>
      </w:pPr>
    </w:p>
    <w:p w14:paraId="44C5DF01" w14:textId="77777777" w:rsidR="000730CD" w:rsidRPr="007871D7" w:rsidRDefault="000730CD" w:rsidP="00885998">
      <w:pPr>
        <w:spacing w:line="360" w:lineRule="auto"/>
        <w:ind w:firstLine="0"/>
        <w:jc w:val="center"/>
        <w:rPr>
          <w:rFonts w:ascii="TimesNewRomanPSMT" w:hAnsi="TimesNewRomanPSMT" w:cs="TimesNewRomanPSMT"/>
          <w:b/>
        </w:rPr>
      </w:pPr>
    </w:p>
    <w:p w14:paraId="7608F39D" w14:textId="77777777" w:rsidR="000730CD" w:rsidRPr="007871D7" w:rsidRDefault="000730CD" w:rsidP="00885998">
      <w:pPr>
        <w:spacing w:line="360" w:lineRule="auto"/>
        <w:ind w:firstLine="0"/>
        <w:jc w:val="center"/>
        <w:rPr>
          <w:rFonts w:ascii="TimesNewRomanPSMT" w:hAnsi="TimesNewRomanPSMT" w:cs="TimesNewRomanPSMT"/>
          <w:b/>
        </w:rPr>
      </w:pPr>
    </w:p>
    <w:p w14:paraId="5076CE76" w14:textId="77777777" w:rsidR="000730CD" w:rsidRPr="007871D7" w:rsidRDefault="000730CD" w:rsidP="00885998">
      <w:pPr>
        <w:pStyle w:val="Heading1"/>
        <w:spacing w:line="360" w:lineRule="auto"/>
        <w:ind w:firstLine="0"/>
        <w:jc w:val="center"/>
      </w:pPr>
      <w:r w:rsidRPr="007871D7">
        <w:t xml:space="preserve">ТЕМА: Земна гимнастика – разучаване техниката на стойка-кълбо. </w:t>
      </w:r>
    </w:p>
    <w:p w14:paraId="78DB6B97" w14:textId="77777777" w:rsidR="000730CD" w:rsidRPr="007871D7" w:rsidRDefault="000730CD" w:rsidP="00885998">
      <w:pPr>
        <w:pStyle w:val="Heading1"/>
        <w:spacing w:line="360" w:lineRule="auto"/>
        <w:ind w:firstLine="0"/>
        <w:jc w:val="center"/>
      </w:pPr>
      <w:r w:rsidRPr="007871D7">
        <w:t>Развиване на сила на горни крайници</w:t>
      </w:r>
    </w:p>
    <w:p w14:paraId="14BB812F" w14:textId="77777777" w:rsidR="000730CD" w:rsidRPr="007871D7" w:rsidRDefault="000730CD" w:rsidP="00885998">
      <w:pPr>
        <w:spacing w:line="360" w:lineRule="auto"/>
      </w:pPr>
    </w:p>
    <w:p w14:paraId="4AA5A56E" w14:textId="32BC86E4" w:rsidR="003950C0" w:rsidRPr="003950C0" w:rsidRDefault="00387595" w:rsidP="003950C0">
      <w:pPr>
        <w:spacing w:line="360" w:lineRule="auto"/>
        <w:ind w:firstLine="0"/>
        <w:rPr>
          <w:b/>
          <w:bCs/>
        </w:rPr>
      </w:pPr>
      <w:r w:rsidRPr="003950C0">
        <w:rPr>
          <w:b/>
          <w:bCs/>
        </w:rPr>
        <w:t xml:space="preserve">ЗАДАЧИ: </w:t>
      </w:r>
    </w:p>
    <w:p w14:paraId="4FC8374A" w14:textId="77777777" w:rsidR="003950C0" w:rsidRDefault="003950C0" w:rsidP="00387595">
      <w:pPr>
        <w:spacing w:line="360" w:lineRule="auto"/>
        <w:ind w:left="709" w:firstLine="0"/>
      </w:pPr>
      <w:r>
        <w:t>1.</w:t>
      </w:r>
      <w:r>
        <w:tab/>
        <w:t xml:space="preserve">Смесена успоредка: разучаване – коремно възлизане на високия прът от тилен лежащ вис. </w:t>
      </w:r>
    </w:p>
    <w:p w14:paraId="4EFDF2EA" w14:textId="77777777" w:rsidR="003950C0" w:rsidRDefault="003950C0" w:rsidP="00387595">
      <w:pPr>
        <w:spacing w:line="360" w:lineRule="auto"/>
        <w:ind w:left="709" w:firstLine="0"/>
      </w:pPr>
      <w:r>
        <w:t>2.</w:t>
      </w:r>
      <w:r>
        <w:tab/>
        <w:t xml:space="preserve">Висилка: затвърдяване –  задно коремно въртене. </w:t>
      </w:r>
    </w:p>
    <w:p w14:paraId="7F5CDD76" w14:textId="77777777" w:rsidR="003950C0" w:rsidRDefault="003950C0" w:rsidP="00387595">
      <w:pPr>
        <w:spacing w:line="360" w:lineRule="auto"/>
        <w:ind w:left="709" w:firstLine="0"/>
      </w:pPr>
      <w:r>
        <w:t>3.</w:t>
      </w:r>
      <w:r>
        <w:tab/>
        <w:t xml:space="preserve">Земна гимнастика: усъвършенстване – стойка кълбо. </w:t>
      </w:r>
    </w:p>
    <w:p w14:paraId="7857AF54" w14:textId="28A8EBA2" w:rsidR="000730CD" w:rsidRPr="007871D7" w:rsidRDefault="003950C0" w:rsidP="00387595">
      <w:pPr>
        <w:spacing w:line="360" w:lineRule="auto"/>
        <w:ind w:left="709" w:firstLine="0"/>
      </w:pPr>
      <w:r>
        <w:t>4.</w:t>
      </w:r>
      <w:r>
        <w:tab/>
        <w:t>Развиване на качеството сила на горни крайници.</w:t>
      </w:r>
    </w:p>
    <w:p w14:paraId="56EE1FC0" w14:textId="77777777" w:rsidR="000730CD" w:rsidRPr="007871D7" w:rsidRDefault="000730CD" w:rsidP="00387595">
      <w:pPr>
        <w:spacing w:line="360" w:lineRule="auto"/>
        <w:ind w:left="709" w:firstLine="0"/>
      </w:pPr>
    </w:p>
    <w:p w14:paraId="0844FADF" w14:textId="77777777" w:rsidR="000730CD" w:rsidRPr="007871D7" w:rsidRDefault="000730CD" w:rsidP="00885998">
      <w:pPr>
        <w:spacing w:line="360" w:lineRule="auto"/>
        <w:ind w:firstLine="0"/>
      </w:pPr>
    </w:p>
    <w:p w14:paraId="5958E2A0" w14:textId="77777777" w:rsidR="000730CD" w:rsidRPr="007871D7" w:rsidRDefault="000730CD" w:rsidP="00885998">
      <w:pPr>
        <w:spacing w:line="360" w:lineRule="auto"/>
        <w:ind w:firstLine="0"/>
        <w:rPr>
          <w:b/>
        </w:rPr>
      </w:pPr>
    </w:p>
    <w:p w14:paraId="41FAF502" w14:textId="77777777" w:rsidR="000730CD" w:rsidRPr="007871D7" w:rsidRDefault="000730CD" w:rsidP="00885998">
      <w:pPr>
        <w:spacing w:line="360" w:lineRule="auto"/>
        <w:ind w:firstLine="0"/>
      </w:pPr>
      <w:r w:rsidRPr="007871D7">
        <w:t xml:space="preserve">Необходими уреди и пособия: </w:t>
      </w:r>
    </w:p>
    <w:p w14:paraId="5396223F" w14:textId="77777777" w:rsidR="000730CD" w:rsidRPr="007871D7" w:rsidRDefault="000730CD" w:rsidP="00885998">
      <w:pPr>
        <w:spacing w:line="360" w:lineRule="auto"/>
        <w:ind w:firstLine="0"/>
      </w:pPr>
      <w:r w:rsidRPr="007871D7">
        <w:t>Място на провеждане:</w:t>
      </w:r>
    </w:p>
    <w:p w14:paraId="41ACA088" w14:textId="77777777" w:rsidR="000730CD" w:rsidRPr="007871D7" w:rsidRDefault="000730CD" w:rsidP="00885998">
      <w:pPr>
        <w:spacing w:line="360" w:lineRule="auto"/>
        <w:ind w:firstLine="0"/>
      </w:pPr>
      <w:r w:rsidRPr="007871D7">
        <w:t>Времетраене:</w:t>
      </w:r>
    </w:p>
    <w:p w14:paraId="16974C7D" w14:textId="77777777" w:rsidR="000730CD" w:rsidRPr="007871D7" w:rsidRDefault="000730CD" w:rsidP="00885998">
      <w:pPr>
        <w:spacing w:line="360" w:lineRule="auto"/>
        <w:ind w:firstLine="0"/>
      </w:pPr>
    </w:p>
    <w:p w14:paraId="455E0B09" w14:textId="77777777" w:rsidR="000730CD" w:rsidRPr="007871D7" w:rsidRDefault="000730CD" w:rsidP="00885998">
      <w:pPr>
        <w:spacing w:line="360" w:lineRule="auto"/>
        <w:ind w:firstLine="0"/>
      </w:pPr>
    </w:p>
    <w:p w14:paraId="43DA37E1" w14:textId="77777777" w:rsidR="000730CD" w:rsidRDefault="000730CD" w:rsidP="00885998">
      <w:pPr>
        <w:spacing w:line="360" w:lineRule="auto"/>
        <w:ind w:firstLine="0"/>
      </w:pPr>
    </w:p>
    <w:p w14:paraId="3B9E35C3" w14:textId="77777777" w:rsidR="000730CD" w:rsidRPr="007871D7" w:rsidRDefault="000730CD" w:rsidP="00885998">
      <w:pPr>
        <w:spacing w:line="360" w:lineRule="auto"/>
        <w:ind w:firstLine="0"/>
      </w:pPr>
      <w:r w:rsidRPr="007871D7">
        <w:t>Дата:</w:t>
      </w:r>
    </w:p>
    <w:p w14:paraId="3F8142F8" w14:textId="1F7ED586" w:rsidR="000730CD" w:rsidRDefault="000730CD" w:rsidP="00885998">
      <w:pPr>
        <w:spacing w:line="360" w:lineRule="auto"/>
        <w:ind w:firstLine="0"/>
      </w:pPr>
      <w:r w:rsidRPr="007871D7">
        <w:t>Изготвил:</w:t>
      </w:r>
    </w:p>
    <w:p w14:paraId="5FD23897" w14:textId="1ED1DA90" w:rsidR="00D0599C" w:rsidRDefault="00D0599C" w:rsidP="00885998">
      <w:pPr>
        <w:spacing w:line="360" w:lineRule="auto"/>
        <w:ind w:firstLine="0"/>
      </w:pPr>
    </w:p>
    <w:p w14:paraId="73BA9AC1" w14:textId="58CFD326" w:rsidR="00D0599C" w:rsidRDefault="00D0599C" w:rsidP="00885998">
      <w:pPr>
        <w:spacing w:line="360" w:lineRule="auto"/>
        <w:ind w:firstLine="0"/>
      </w:pPr>
    </w:p>
    <w:p w14:paraId="37E44E85" w14:textId="4CA50581" w:rsidR="00D0599C" w:rsidRDefault="00D0599C">
      <w:pPr>
        <w:spacing w:after="200"/>
        <w:ind w:firstLine="0"/>
        <w:jc w:val="left"/>
      </w:pPr>
      <w:r>
        <w:br w:type="page"/>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67"/>
        <w:gridCol w:w="4535"/>
        <w:gridCol w:w="680"/>
        <w:gridCol w:w="907"/>
        <w:gridCol w:w="2381"/>
      </w:tblGrid>
      <w:tr w:rsidR="000730CD" w:rsidRPr="007871D7" w14:paraId="4C0A9BAF" w14:textId="77777777" w:rsidTr="00885998">
        <w:trPr>
          <w:cantSplit/>
          <w:trHeight w:val="420"/>
        </w:trPr>
        <w:tc>
          <w:tcPr>
            <w:tcW w:w="567" w:type="dxa"/>
            <w:vMerge w:val="restart"/>
            <w:textDirection w:val="btLr"/>
            <w:vAlign w:val="center"/>
          </w:tcPr>
          <w:p w14:paraId="72A278DF" w14:textId="77777777" w:rsidR="000730CD" w:rsidRPr="007871D7" w:rsidRDefault="000730CD" w:rsidP="00885998">
            <w:pPr>
              <w:spacing w:line="240" w:lineRule="auto"/>
              <w:ind w:firstLine="0"/>
              <w:jc w:val="center"/>
              <w:rPr>
                <w:b/>
              </w:rPr>
            </w:pPr>
            <w:r w:rsidRPr="007871D7">
              <w:rPr>
                <w:b/>
              </w:rPr>
              <w:t>Части</w:t>
            </w:r>
          </w:p>
        </w:tc>
        <w:tc>
          <w:tcPr>
            <w:tcW w:w="4535" w:type="dxa"/>
            <w:vMerge w:val="restart"/>
            <w:vAlign w:val="center"/>
          </w:tcPr>
          <w:p w14:paraId="5E03F0C8" w14:textId="77777777" w:rsidR="000730CD" w:rsidRPr="007871D7" w:rsidRDefault="000730CD" w:rsidP="00885998">
            <w:pPr>
              <w:spacing w:line="240" w:lineRule="auto"/>
              <w:ind w:firstLine="0"/>
              <w:jc w:val="center"/>
              <w:rPr>
                <w:b/>
              </w:rPr>
            </w:pPr>
            <w:r w:rsidRPr="007871D7">
              <w:rPr>
                <w:b/>
              </w:rPr>
              <w:t>Съдържание</w:t>
            </w:r>
          </w:p>
        </w:tc>
        <w:tc>
          <w:tcPr>
            <w:tcW w:w="1587" w:type="dxa"/>
            <w:gridSpan w:val="2"/>
            <w:vAlign w:val="center"/>
          </w:tcPr>
          <w:p w14:paraId="5839068A" w14:textId="77777777" w:rsidR="000730CD" w:rsidRPr="007871D7" w:rsidRDefault="000730CD" w:rsidP="00885998">
            <w:pPr>
              <w:spacing w:line="240" w:lineRule="auto"/>
              <w:ind w:firstLine="0"/>
              <w:jc w:val="center"/>
              <w:rPr>
                <w:b/>
              </w:rPr>
            </w:pPr>
            <w:r w:rsidRPr="007871D7">
              <w:rPr>
                <w:b/>
              </w:rPr>
              <w:t>Дозировка</w:t>
            </w:r>
          </w:p>
        </w:tc>
        <w:tc>
          <w:tcPr>
            <w:tcW w:w="2381" w:type="dxa"/>
            <w:vMerge w:val="restart"/>
            <w:vAlign w:val="center"/>
          </w:tcPr>
          <w:p w14:paraId="1EBCCCD4" w14:textId="77777777" w:rsidR="000730CD" w:rsidRPr="007871D7" w:rsidRDefault="000730CD" w:rsidP="00885998">
            <w:pPr>
              <w:spacing w:line="240" w:lineRule="auto"/>
              <w:ind w:firstLine="0"/>
              <w:jc w:val="center"/>
              <w:rPr>
                <w:b/>
              </w:rPr>
            </w:pPr>
            <w:r w:rsidRPr="007871D7">
              <w:rPr>
                <w:b/>
              </w:rPr>
              <w:t>Организационно- методически указания</w:t>
            </w:r>
          </w:p>
        </w:tc>
      </w:tr>
      <w:tr w:rsidR="000730CD" w:rsidRPr="007871D7" w14:paraId="66BFF760" w14:textId="77777777" w:rsidTr="00885998">
        <w:trPr>
          <w:trHeight w:val="340"/>
        </w:trPr>
        <w:tc>
          <w:tcPr>
            <w:tcW w:w="567" w:type="dxa"/>
            <w:vMerge/>
            <w:vAlign w:val="center"/>
          </w:tcPr>
          <w:p w14:paraId="4E036B08" w14:textId="77777777" w:rsidR="000730CD" w:rsidRPr="007871D7" w:rsidRDefault="000730CD" w:rsidP="00885998">
            <w:pPr>
              <w:spacing w:line="240" w:lineRule="auto"/>
              <w:ind w:firstLine="0"/>
              <w:jc w:val="center"/>
            </w:pPr>
          </w:p>
        </w:tc>
        <w:tc>
          <w:tcPr>
            <w:tcW w:w="4535" w:type="dxa"/>
            <w:vMerge/>
          </w:tcPr>
          <w:p w14:paraId="742DDF4E" w14:textId="77777777" w:rsidR="000730CD" w:rsidRPr="007871D7" w:rsidRDefault="000730CD" w:rsidP="00885998">
            <w:pPr>
              <w:spacing w:line="240" w:lineRule="auto"/>
              <w:ind w:firstLine="0"/>
            </w:pPr>
          </w:p>
        </w:tc>
        <w:tc>
          <w:tcPr>
            <w:tcW w:w="680" w:type="dxa"/>
            <w:vAlign w:val="center"/>
          </w:tcPr>
          <w:p w14:paraId="1EDCA587" w14:textId="77777777" w:rsidR="000730CD" w:rsidRPr="007871D7" w:rsidRDefault="000730CD" w:rsidP="00885998">
            <w:pPr>
              <w:spacing w:line="240" w:lineRule="auto"/>
              <w:ind w:firstLine="0"/>
              <w:jc w:val="center"/>
              <w:rPr>
                <w:b/>
              </w:rPr>
            </w:pPr>
            <w:r w:rsidRPr="007871D7">
              <w:rPr>
                <w:b/>
              </w:rPr>
              <w:t>бр.</w:t>
            </w:r>
          </w:p>
        </w:tc>
        <w:tc>
          <w:tcPr>
            <w:tcW w:w="907" w:type="dxa"/>
            <w:vAlign w:val="center"/>
          </w:tcPr>
          <w:p w14:paraId="11C6FEFE" w14:textId="77777777" w:rsidR="000730CD" w:rsidRPr="007871D7" w:rsidRDefault="000730CD" w:rsidP="00885998">
            <w:pPr>
              <w:spacing w:line="240" w:lineRule="auto"/>
              <w:ind w:firstLine="0"/>
              <w:jc w:val="center"/>
              <w:rPr>
                <w:b/>
              </w:rPr>
            </w:pPr>
            <w:r w:rsidRPr="007871D7">
              <w:rPr>
                <w:b/>
              </w:rPr>
              <w:t>време</w:t>
            </w:r>
          </w:p>
        </w:tc>
        <w:tc>
          <w:tcPr>
            <w:tcW w:w="2381" w:type="dxa"/>
            <w:vMerge/>
          </w:tcPr>
          <w:p w14:paraId="1A310CAD" w14:textId="77777777" w:rsidR="000730CD" w:rsidRPr="007871D7" w:rsidRDefault="000730CD" w:rsidP="00885998">
            <w:pPr>
              <w:spacing w:line="240" w:lineRule="auto"/>
              <w:ind w:firstLine="0"/>
            </w:pPr>
          </w:p>
        </w:tc>
      </w:tr>
      <w:tr w:rsidR="000730CD" w:rsidRPr="007871D7" w14:paraId="36D2635F" w14:textId="77777777" w:rsidTr="00885998">
        <w:trPr>
          <w:cantSplit/>
          <w:trHeight w:val="2976"/>
        </w:trPr>
        <w:tc>
          <w:tcPr>
            <w:tcW w:w="567" w:type="dxa"/>
            <w:textDirection w:val="btLr"/>
            <w:vAlign w:val="center"/>
          </w:tcPr>
          <w:p w14:paraId="6D82165B" w14:textId="77777777" w:rsidR="000730CD" w:rsidRPr="007871D7" w:rsidRDefault="000730CD" w:rsidP="00885998">
            <w:pPr>
              <w:spacing w:line="240" w:lineRule="auto"/>
              <w:ind w:firstLine="0"/>
              <w:jc w:val="center"/>
              <w:rPr>
                <w:b/>
              </w:rPr>
            </w:pPr>
            <w:r w:rsidRPr="007871D7">
              <w:rPr>
                <w:b/>
              </w:rPr>
              <w:t>Подготвителна част (30 мин)</w:t>
            </w:r>
          </w:p>
        </w:tc>
        <w:tc>
          <w:tcPr>
            <w:tcW w:w="4535" w:type="dxa"/>
          </w:tcPr>
          <w:p w14:paraId="32A0A442" w14:textId="77777777" w:rsidR="000730CD" w:rsidRPr="007871D7" w:rsidRDefault="000730CD" w:rsidP="00083B05">
            <w:pPr>
              <w:pStyle w:val="ListParagraph"/>
              <w:numPr>
                <w:ilvl w:val="0"/>
                <w:numId w:val="224"/>
              </w:numPr>
              <w:spacing w:line="240" w:lineRule="auto"/>
              <w:ind w:left="0" w:hanging="227"/>
              <w:jc w:val="left"/>
            </w:pPr>
            <w:r w:rsidRPr="007871D7">
              <w:t>Приемане на групата, поздрав и съобщаване на задачите за тренировката</w:t>
            </w:r>
          </w:p>
          <w:p w14:paraId="57CA53EA" w14:textId="77777777" w:rsidR="000730CD" w:rsidRPr="007871D7" w:rsidRDefault="000730CD" w:rsidP="00083B05">
            <w:pPr>
              <w:pStyle w:val="ListParagraph"/>
              <w:numPr>
                <w:ilvl w:val="0"/>
                <w:numId w:val="224"/>
              </w:numPr>
              <w:spacing w:line="240" w:lineRule="auto"/>
              <w:ind w:left="0" w:hanging="227"/>
              <w:jc w:val="left"/>
            </w:pPr>
            <w:r w:rsidRPr="007871D7">
              <w:t>Бегови упражнения</w:t>
            </w:r>
          </w:p>
          <w:p w14:paraId="08020CFB" w14:textId="77777777" w:rsidR="000730CD" w:rsidRPr="007871D7" w:rsidRDefault="000730CD" w:rsidP="00083B05">
            <w:pPr>
              <w:pStyle w:val="ListParagraph"/>
              <w:numPr>
                <w:ilvl w:val="0"/>
                <w:numId w:val="225"/>
              </w:numPr>
              <w:spacing w:line="240" w:lineRule="auto"/>
              <w:ind w:left="0" w:hanging="227"/>
              <w:jc w:val="left"/>
            </w:pPr>
            <w:r w:rsidRPr="007871D7">
              <w:t>бавно бягане</w:t>
            </w:r>
          </w:p>
          <w:p w14:paraId="51B8ABE9" w14:textId="77777777" w:rsidR="000730CD" w:rsidRPr="007871D7" w:rsidRDefault="000730CD" w:rsidP="00885998">
            <w:pPr>
              <w:pStyle w:val="ListParagraph"/>
              <w:spacing w:line="240" w:lineRule="auto"/>
              <w:ind w:left="0" w:hanging="227"/>
              <w:jc w:val="center"/>
            </w:pPr>
            <w:r w:rsidRPr="007871D7">
              <w:rPr>
                <w:noProof/>
                <w:lang w:eastAsia="bg-BG"/>
              </w:rPr>
              <w:drawing>
                <wp:inline distT="0" distB="0" distL="0" distR="0" wp14:anchorId="1F9D8544" wp14:editId="790E534C">
                  <wp:extent cx="670560" cy="460400"/>
                  <wp:effectExtent l="0" t="0" r="0" b="0"/>
                  <wp:docPr id="55" name="Картина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703916" cy="483302"/>
                          </a:xfrm>
                          <a:prstGeom prst="rect">
                            <a:avLst/>
                          </a:prstGeom>
                        </pic:spPr>
                      </pic:pic>
                    </a:graphicData>
                  </a:graphic>
                </wp:inline>
              </w:drawing>
            </w:r>
          </w:p>
          <w:p w14:paraId="34A7E25C" w14:textId="77777777" w:rsidR="000730CD" w:rsidRPr="007871D7" w:rsidRDefault="000730CD" w:rsidP="00083B05">
            <w:pPr>
              <w:pStyle w:val="ListParagraph"/>
              <w:numPr>
                <w:ilvl w:val="0"/>
                <w:numId w:val="225"/>
              </w:numPr>
              <w:spacing w:line="240" w:lineRule="auto"/>
              <w:ind w:left="0" w:hanging="227"/>
              <w:jc w:val="left"/>
            </w:pPr>
            <w:r w:rsidRPr="007871D7">
              <w:t>странично бягане</w:t>
            </w:r>
          </w:p>
          <w:p w14:paraId="27A3BFA9" w14:textId="77777777" w:rsidR="000730CD" w:rsidRPr="007871D7" w:rsidRDefault="000730CD" w:rsidP="00885998">
            <w:pPr>
              <w:pStyle w:val="ListParagraph"/>
              <w:spacing w:line="240" w:lineRule="auto"/>
              <w:ind w:left="0" w:hanging="227"/>
              <w:jc w:val="center"/>
            </w:pPr>
            <w:r w:rsidRPr="007871D7">
              <w:rPr>
                <w:noProof/>
                <w:lang w:eastAsia="bg-BG"/>
              </w:rPr>
              <w:drawing>
                <wp:inline distT="0" distB="0" distL="0" distR="0" wp14:anchorId="359E8365" wp14:editId="1D238C0A">
                  <wp:extent cx="659130" cy="439420"/>
                  <wp:effectExtent l="0" t="0" r="7620" b="0"/>
                  <wp:docPr id="56" name="Картина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659130" cy="439420"/>
                          </a:xfrm>
                          <a:prstGeom prst="rect">
                            <a:avLst/>
                          </a:prstGeom>
                        </pic:spPr>
                      </pic:pic>
                    </a:graphicData>
                  </a:graphic>
                </wp:inline>
              </w:drawing>
            </w:r>
          </w:p>
          <w:p w14:paraId="4FFC80DF" w14:textId="77777777" w:rsidR="000730CD" w:rsidRPr="007871D7" w:rsidRDefault="000730CD" w:rsidP="00083B05">
            <w:pPr>
              <w:pStyle w:val="ListParagraph"/>
              <w:numPr>
                <w:ilvl w:val="0"/>
                <w:numId w:val="225"/>
              </w:numPr>
              <w:spacing w:line="240" w:lineRule="auto"/>
              <w:ind w:left="0" w:hanging="227"/>
              <w:jc w:val="left"/>
            </w:pPr>
            <w:proofErr w:type="spellStart"/>
            <w:r w:rsidRPr="007871D7">
              <w:t>подскочно</w:t>
            </w:r>
            <w:proofErr w:type="spellEnd"/>
            <w:r w:rsidRPr="007871D7">
              <w:t xml:space="preserve"> бягане</w:t>
            </w:r>
          </w:p>
          <w:p w14:paraId="24E8D9FC" w14:textId="77777777" w:rsidR="000730CD" w:rsidRPr="007871D7" w:rsidRDefault="000730CD" w:rsidP="00885998">
            <w:pPr>
              <w:pStyle w:val="ListParagraph"/>
              <w:spacing w:line="240" w:lineRule="auto"/>
              <w:ind w:left="0" w:hanging="227"/>
              <w:jc w:val="center"/>
            </w:pPr>
            <w:r w:rsidRPr="007871D7">
              <w:rPr>
                <w:noProof/>
                <w:lang w:eastAsia="bg-BG"/>
              </w:rPr>
              <w:drawing>
                <wp:inline distT="0" distB="0" distL="0" distR="0" wp14:anchorId="77C02702" wp14:editId="21A56D97">
                  <wp:extent cx="735330" cy="519526"/>
                  <wp:effectExtent l="0" t="0" r="7620" b="0"/>
                  <wp:docPr id="57" name="Картина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740606" cy="523254"/>
                          </a:xfrm>
                          <a:prstGeom prst="rect">
                            <a:avLst/>
                          </a:prstGeom>
                        </pic:spPr>
                      </pic:pic>
                    </a:graphicData>
                  </a:graphic>
                </wp:inline>
              </w:drawing>
            </w:r>
          </w:p>
          <w:p w14:paraId="13FF4C66" w14:textId="77777777" w:rsidR="000730CD" w:rsidRPr="007871D7" w:rsidRDefault="000730CD" w:rsidP="00083B05">
            <w:pPr>
              <w:pStyle w:val="ListParagraph"/>
              <w:numPr>
                <w:ilvl w:val="0"/>
                <w:numId w:val="225"/>
              </w:numPr>
              <w:spacing w:line="240" w:lineRule="auto"/>
              <w:ind w:left="0" w:hanging="227"/>
              <w:jc w:val="left"/>
            </w:pPr>
            <w:r w:rsidRPr="007871D7">
              <w:t>бягане с повдигане на подбедрицата напред/назад</w:t>
            </w:r>
          </w:p>
          <w:p w14:paraId="4422B334" w14:textId="77777777" w:rsidR="000730CD" w:rsidRPr="007871D7" w:rsidRDefault="000730CD" w:rsidP="00885998">
            <w:pPr>
              <w:pStyle w:val="ListParagraph"/>
              <w:spacing w:line="240" w:lineRule="auto"/>
              <w:ind w:left="0" w:hanging="227"/>
              <w:jc w:val="center"/>
            </w:pPr>
            <w:r w:rsidRPr="007871D7">
              <w:rPr>
                <w:noProof/>
                <w:lang w:eastAsia="bg-BG"/>
              </w:rPr>
              <w:drawing>
                <wp:inline distT="0" distB="0" distL="0" distR="0" wp14:anchorId="626A090E" wp14:editId="18EA37B4">
                  <wp:extent cx="673299" cy="495300"/>
                  <wp:effectExtent l="0" t="0" r="0" b="0"/>
                  <wp:docPr id="58" name="Картина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676558" cy="497697"/>
                          </a:xfrm>
                          <a:prstGeom prst="rect">
                            <a:avLst/>
                          </a:prstGeom>
                        </pic:spPr>
                      </pic:pic>
                    </a:graphicData>
                  </a:graphic>
                </wp:inline>
              </w:drawing>
            </w:r>
          </w:p>
          <w:p w14:paraId="0241BD0B" w14:textId="77777777" w:rsidR="000730CD" w:rsidRPr="007871D7" w:rsidRDefault="000730CD" w:rsidP="00083B05">
            <w:pPr>
              <w:pStyle w:val="ListParagraph"/>
              <w:numPr>
                <w:ilvl w:val="0"/>
                <w:numId w:val="225"/>
              </w:numPr>
              <w:spacing w:line="240" w:lineRule="auto"/>
              <w:ind w:left="0" w:hanging="227"/>
              <w:jc w:val="left"/>
            </w:pPr>
            <w:r w:rsidRPr="007871D7">
              <w:t>спринтово бягане</w:t>
            </w:r>
          </w:p>
          <w:p w14:paraId="2EFDF8BC" w14:textId="77777777" w:rsidR="000730CD" w:rsidRPr="007871D7" w:rsidRDefault="000730CD" w:rsidP="00885998">
            <w:pPr>
              <w:pStyle w:val="ListParagraph"/>
              <w:spacing w:line="240" w:lineRule="auto"/>
              <w:ind w:left="0" w:hanging="227"/>
              <w:jc w:val="center"/>
            </w:pPr>
            <w:r w:rsidRPr="007871D7">
              <w:rPr>
                <w:noProof/>
                <w:lang w:eastAsia="bg-BG"/>
              </w:rPr>
              <w:drawing>
                <wp:inline distT="0" distB="0" distL="0" distR="0" wp14:anchorId="6C67B128" wp14:editId="61043148">
                  <wp:extent cx="784860" cy="531416"/>
                  <wp:effectExtent l="0" t="0" r="0" b="2540"/>
                  <wp:docPr id="59" name="Картина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787214" cy="533010"/>
                          </a:xfrm>
                          <a:prstGeom prst="rect">
                            <a:avLst/>
                          </a:prstGeom>
                        </pic:spPr>
                      </pic:pic>
                    </a:graphicData>
                  </a:graphic>
                </wp:inline>
              </w:drawing>
            </w:r>
          </w:p>
          <w:p w14:paraId="603BFE71" w14:textId="77777777" w:rsidR="000730CD" w:rsidRPr="007871D7" w:rsidRDefault="000730CD" w:rsidP="00083B05">
            <w:pPr>
              <w:pStyle w:val="ListParagraph"/>
              <w:numPr>
                <w:ilvl w:val="0"/>
                <w:numId w:val="224"/>
              </w:numPr>
              <w:spacing w:line="240" w:lineRule="auto"/>
              <w:ind w:left="0" w:hanging="227"/>
              <w:jc w:val="left"/>
            </w:pPr>
            <w:r w:rsidRPr="007871D7">
              <w:t>Комплекс от общо развиващи упражнения с тояжка</w:t>
            </w:r>
          </w:p>
          <w:p w14:paraId="789D2417" w14:textId="77777777" w:rsidR="000730CD" w:rsidRPr="007871D7" w:rsidRDefault="000730CD" w:rsidP="00885998">
            <w:pPr>
              <w:spacing w:line="240" w:lineRule="auto"/>
              <w:ind w:hanging="227"/>
              <w:jc w:val="center"/>
            </w:pPr>
            <w:r w:rsidRPr="007871D7">
              <w:rPr>
                <w:noProof/>
                <w:lang w:eastAsia="bg-BG"/>
              </w:rPr>
              <w:drawing>
                <wp:inline distT="0" distB="0" distL="0" distR="0" wp14:anchorId="78E38AC4" wp14:editId="4C4F8BD2">
                  <wp:extent cx="1348740" cy="902736"/>
                  <wp:effectExtent l="0" t="0" r="3810" b="0"/>
                  <wp:docPr id="60" name="Картина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365354" cy="913856"/>
                          </a:xfrm>
                          <a:prstGeom prst="rect">
                            <a:avLst/>
                          </a:prstGeom>
                          <a:noFill/>
                        </pic:spPr>
                      </pic:pic>
                    </a:graphicData>
                  </a:graphic>
                </wp:inline>
              </w:drawing>
            </w:r>
          </w:p>
          <w:p w14:paraId="3F7E8DE7" w14:textId="77777777" w:rsidR="000730CD" w:rsidRPr="007871D7" w:rsidRDefault="000730CD" w:rsidP="00885998">
            <w:pPr>
              <w:spacing w:line="240" w:lineRule="auto"/>
              <w:ind w:firstLine="0"/>
              <w:jc w:val="center"/>
            </w:pPr>
          </w:p>
          <w:p w14:paraId="7516A105" w14:textId="77777777" w:rsidR="000730CD" w:rsidRPr="007871D7" w:rsidRDefault="000730CD" w:rsidP="00885998">
            <w:pPr>
              <w:spacing w:line="240" w:lineRule="auto"/>
              <w:ind w:firstLine="0"/>
              <w:jc w:val="center"/>
            </w:pPr>
            <w:r w:rsidRPr="007871D7">
              <w:rPr>
                <w:noProof/>
                <w:lang w:eastAsia="bg-BG"/>
              </w:rPr>
              <w:drawing>
                <wp:inline distT="0" distB="0" distL="0" distR="0" wp14:anchorId="22B3D2A1" wp14:editId="67A42E12">
                  <wp:extent cx="1363980" cy="859652"/>
                  <wp:effectExtent l="0" t="0" r="7620" b="0"/>
                  <wp:docPr id="61" name="Картина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1436177" cy="905154"/>
                          </a:xfrm>
                          <a:prstGeom prst="rect">
                            <a:avLst/>
                          </a:prstGeom>
                        </pic:spPr>
                      </pic:pic>
                    </a:graphicData>
                  </a:graphic>
                </wp:inline>
              </w:drawing>
            </w:r>
          </w:p>
          <w:p w14:paraId="002C2F50" w14:textId="77777777" w:rsidR="000730CD" w:rsidRPr="007871D7" w:rsidRDefault="000730CD" w:rsidP="00885998">
            <w:pPr>
              <w:spacing w:line="240" w:lineRule="auto"/>
              <w:ind w:firstLine="0"/>
              <w:jc w:val="center"/>
            </w:pPr>
          </w:p>
          <w:p w14:paraId="3A1FB228" w14:textId="77777777" w:rsidR="000730CD" w:rsidRPr="007871D7" w:rsidRDefault="000730CD" w:rsidP="00885998">
            <w:pPr>
              <w:spacing w:line="240" w:lineRule="auto"/>
              <w:ind w:firstLine="0"/>
              <w:jc w:val="center"/>
            </w:pPr>
            <w:r w:rsidRPr="007871D7">
              <w:rPr>
                <w:noProof/>
                <w:lang w:eastAsia="bg-BG"/>
              </w:rPr>
              <w:drawing>
                <wp:inline distT="0" distB="0" distL="0" distR="0" wp14:anchorId="20886299" wp14:editId="2B3B5D4D">
                  <wp:extent cx="2280285" cy="871855"/>
                  <wp:effectExtent l="0" t="0" r="5715" b="4445"/>
                  <wp:docPr id="62" name="Картина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280285" cy="871855"/>
                          </a:xfrm>
                          <a:prstGeom prst="rect">
                            <a:avLst/>
                          </a:prstGeom>
                          <a:noFill/>
                        </pic:spPr>
                      </pic:pic>
                    </a:graphicData>
                  </a:graphic>
                </wp:inline>
              </w:drawing>
            </w:r>
          </w:p>
          <w:p w14:paraId="6D0274CF" w14:textId="77777777" w:rsidR="000730CD" w:rsidRPr="007871D7" w:rsidRDefault="000730CD" w:rsidP="00885998">
            <w:pPr>
              <w:spacing w:line="240" w:lineRule="auto"/>
              <w:ind w:firstLine="0"/>
              <w:jc w:val="center"/>
            </w:pPr>
          </w:p>
          <w:p w14:paraId="12480DFB" w14:textId="77777777" w:rsidR="000730CD" w:rsidRPr="007871D7" w:rsidRDefault="000730CD" w:rsidP="00885998">
            <w:pPr>
              <w:spacing w:line="240" w:lineRule="auto"/>
              <w:ind w:firstLine="0"/>
              <w:jc w:val="center"/>
            </w:pPr>
          </w:p>
        </w:tc>
        <w:tc>
          <w:tcPr>
            <w:tcW w:w="680" w:type="dxa"/>
          </w:tcPr>
          <w:p w14:paraId="714D157F" w14:textId="77777777" w:rsidR="000730CD" w:rsidRPr="007871D7" w:rsidRDefault="000730CD" w:rsidP="00885998">
            <w:pPr>
              <w:spacing w:line="240" w:lineRule="auto"/>
              <w:ind w:firstLine="0"/>
              <w:jc w:val="center"/>
            </w:pPr>
          </w:p>
          <w:p w14:paraId="353E95A2" w14:textId="77777777" w:rsidR="000730CD" w:rsidRPr="007871D7" w:rsidRDefault="000730CD" w:rsidP="00885998">
            <w:pPr>
              <w:spacing w:line="240" w:lineRule="auto"/>
              <w:ind w:firstLine="0"/>
              <w:jc w:val="center"/>
            </w:pPr>
          </w:p>
          <w:p w14:paraId="3CFF424A" w14:textId="77777777" w:rsidR="000730CD" w:rsidRPr="007871D7" w:rsidRDefault="000730CD" w:rsidP="00885998">
            <w:pPr>
              <w:spacing w:line="240" w:lineRule="auto"/>
              <w:ind w:firstLine="0"/>
              <w:jc w:val="center"/>
            </w:pPr>
          </w:p>
          <w:p w14:paraId="279EF3F1" w14:textId="77777777" w:rsidR="000730CD" w:rsidRPr="007871D7" w:rsidRDefault="000730CD" w:rsidP="00885998">
            <w:pPr>
              <w:spacing w:line="240" w:lineRule="auto"/>
              <w:ind w:firstLine="0"/>
              <w:jc w:val="center"/>
            </w:pPr>
          </w:p>
          <w:p w14:paraId="18011CF9" w14:textId="77777777" w:rsidR="000730CD" w:rsidRPr="007871D7" w:rsidRDefault="000730CD" w:rsidP="00885998">
            <w:pPr>
              <w:spacing w:line="240" w:lineRule="auto"/>
              <w:ind w:firstLine="0"/>
              <w:jc w:val="center"/>
            </w:pPr>
          </w:p>
          <w:p w14:paraId="7DC14DAD" w14:textId="77777777" w:rsidR="000730CD" w:rsidRPr="007871D7" w:rsidRDefault="000730CD" w:rsidP="00885998">
            <w:pPr>
              <w:spacing w:line="240" w:lineRule="auto"/>
              <w:ind w:firstLine="0"/>
              <w:jc w:val="center"/>
            </w:pPr>
          </w:p>
          <w:p w14:paraId="7BCDE226" w14:textId="77777777" w:rsidR="000730CD" w:rsidRPr="007871D7" w:rsidRDefault="000730CD" w:rsidP="00885998">
            <w:pPr>
              <w:spacing w:line="240" w:lineRule="auto"/>
              <w:ind w:firstLine="0"/>
              <w:jc w:val="center"/>
            </w:pPr>
          </w:p>
          <w:p w14:paraId="2469D932" w14:textId="77777777" w:rsidR="000730CD" w:rsidRPr="007871D7" w:rsidRDefault="000730CD" w:rsidP="00885998">
            <w:pPr>
              <w:spacing w:line="240" w:lineRule="auto"/>
              <w:ind w:firstLine="0"/>
              <w:jc w:val="center"/>
            </w:pPr>
          </w:p>
          <w:p w14:paraId="0BBE23B7" w14:textId="77777777" w:rsidR="000730CD" w:rsidRPr="007871D7" w:rsidRDefault="000730CD" w:rsidP="00885998">
            <w:pPr>
              <w:spacing w:line="240" w:lineRule="auto"/>
              <w:ind w:firstLine="0"/>
              <w:jc w:val="center"/>
            </w:pPr>
          </w:p>
          <w:p w14:paraId="186CE113" w14:textId="77777777" w:rsidR="000730CD" w:rsidRPr="007871D7" w:rsidRDefault="000730CD" w:rsidP="00885998">
            <w:pPr>
              <w:spacing w:line="240" w:lineRule="auto"/>
              <w:ind w:firstLine="0"/>
              <w:jc w:val="center"/>
            </w:pPr>
          </w:p>
          <w:p w14:paraId="24035538" w14:textId="77777777" w:rsidR="000730CD" w:rsidRPr="007871D7" w:rsidRDefault="000730CD" w:rsidP="00885998">
            <w:pPr>
              <w:spacing w:line="240" w:lineRule="auto"/>
              <w:ind w:firstLine="0"/>
              <w:jc w:val="center"/>
            </w:pPr>
          </w:p>
          <w:p w14:paraId="2EE90B7A" w14:textId="77777777" w:rsidR="000730CD" w:rsidRPr="007871D7" w:rsidRDefault="000730CD" w:rsidP="00885998">
            <w:pPr>
              <w:spacing w:line="240" w:lineRule="auto"/>
              <w:ind w:firstLine="0"/>
              <w:jc w:val="center"/>
            </w:pPr>
          </w:p>
          <w:p w14:paraId="3D6A21C2" w14:textId="77777777" w:rsidR="000730CD" w:rsidRPr="007871D7" w:rsidRDefault="000730CD" w:rsidP="00885998">
            <w:pPr>
              <w:spacing w:line="240" w:lineRule="auto"/>
              <w:ind w:firstLine="0"/>
              <w:jc w:val="center"/>
            </w:pPr>
          </w:p>
          <w:p w14:paraId="2B9DF289" w14:textId="77777777" w:rsidR="000730CD" w:rsidRPr="007871D7" w:rsidRDefault="000730CD" w:rsidP="00885998">
            <w:pPr>
              <w:spacing w:line="240" w:lineRule="auto"/>
              <w:ind w:firstLine="0"/>
              <w:jc w:val="center"/>
            </w:pPr>
          </w:p>
          <w:p w14:paraId="656E2A30" w14:textId="77777777" w:rsidR="000730CD" w:rsidRPr="007871D7" w:rsidRDefault="000730CD" w:rsidP="00885998">
            <w:pPr>
              <w:spacing w:line="240" w:lineRule="auto"/>
              <w:ind w:firstLine="0"/>
              <w:jc w:val="center"/>
            </w:pPr>
          </w:p>
          <w:p w14:paraId="4E556B06" w14:textId="77777777" w:rsidR="000730CD" w:rsidRPr="007871D7" w:rsidRDefault="000730CD" w:rsidP="00885998">
            <w:pPr>
              <w:spacing w:line="240" w:lineRule="auto"/>
              <w:ind w:firstLine="0"/>
              <w:jc w:val="center"/>
            </w:pPr>
          </w:p>
          <w:p w14:paraId="3DF79B1F" w14:textId="77777777" w:rsidR="000730CD" w:rsidRPr="007871D7" w:rsidRDefault="000730CD" w:rsidP="00885998">
            <w:pPr>
              <w:spacing w:line="240" w:lineRule="auto"/>
              <w:ind w:firstLine="0"/>
              <w:jc w:val="center"/>
            </w:pPr>
          </w:p>
          <w:p w14:paraId="5F06DB36" w14:textId="77777777" w:rsidR="000730CD" w:rsidRPr="007871D7" w:rsidRDefault="000730CD" w:rsidP="00885998">
            <w:pPr>
              <w:spacing w:line="240" w:lineRule="auto"/>
              <w:ind w:firstLine="0"/>
              <w:jc w:val="center"/>
            </w:pPr>
          </w:p>
          <w:p w14:paraId="2514967D" w14:textId="77777777" w:rsidR="000730CD" w:rsidRPr="007871D7" w:rsidRDefault="000730CD" w:rsidP="00885998">
            <w:pPr>
              <w:spacing w:line="240" w:lineRule="auto"/>
              <w:ind w:firstLine="0"/>
              <w:jc w:val="center"/>
            </w:pPr>
          </w:p>
          <w:p w14:paraId="21DDF428" w14:textId="77777777" w:rsidR="000730CD" w:rsidRPr="007871D7" w:rsidRDefault="000730CD" w:rsidP="00885998">
            <w:pPr>
              <w:spacing w:line="240" w:lineRule="auto"/>
              <w:ind w:firstLine="0"/>
              <w:jc w:val="center"/>
            </w:pPr>
          </w:p>
          <w:p w14:paraId="5AEC6597" w14:textId="77777777" w:rsidR="000730CD" w:rsidRPr="007871D7" w:rsidRDefault="000730CD" w:rsidP="00885998">
            <w:pPr>
              <w:spacing w:line="240" w:lineRule="auto"/>
              <w:ind w:firstLine="0"/>
              <w:jc w:val="center"/>
            </w:pPr>
          </w:p>
          <w:p w14:paraId="3A024180" w14:textId="77777777" w:rsidR="000730CD" w:rsidRPr="007871D7" w:rsidRDefault="000730CD" w:rsidP="00885998">
            <w:pPr>
              <w:spacing w:line="240" w:lineRule="auto"/>
              <w:ind w:firstLine="0"/>
              <w:jc w:val="center"/>
            </w:pPr>
          </w:p>
          <w:p w14:paraId="039797B5" w14:textId="77777777" w:rsidR="000730CD" w:rsidRPr="007871D7" w:rsidRDefault="000730CD" w:rsidP="00885998">
            <w:pPr>
              <w:spacing w:line="240" w:lineRule="auto"/>
              <w:ind w:firstLine="0"/>
              <w:jc w:val="center"/>
            </w:pPr>
          </w:p>
          <w:p w14:paraId="69A3A3D0" w14:textId="77777777" w:rsidR="000730CD" w:rsidRPr="007871D7" w:rsidRDefault="000730CD" w:rsidP="00885998">
            <w:pPr>
              <w:spacing w:line="240" w:lineRule="auto"/>
              <w:ind w:firstLine="0"/>
              <w:jc w:val="center"/>
            </w:pPr>
          </w:p>
          <w:p w14:paraId="45D05115" w14:textId="77777777" w:rsidR="000730CD" w:rsidRPr="007871D7" w:rsidRDefault="000730CD" w:rsidP="00885998">
            <w:pPr>
              <w:spacing w:line="240" w:lineRule="auto"/>
              <w:ind w:firstLine="0"/>
              <w:jc w:val="center"/>
            </w:pPr>
          </w:p>
          <w:p w14:paraId="63C36965" w14:textId="77777777" w:rsidR="000730CD" w:rsidRPr="007871D7" w:rsidRDefault="000730CD" w:rsidP="00885998">
            <w:pPr>
              <w:spacing w:line="240" w:lineRule="auto"/>
              <w:ind w:firstLine="0"/>
              <w:jc w:val="center"/>
            </w:pPr>
          </w:p>
          <w:p w14:paraId="5AAF2E91" w14:textId="77777777" w:rsidR="000730CD" w:rsidRPr="007871D7" w:rsidRDefault="000730CD" w:rsidP="00885998">
            <w:pPr>
              <w:spacing w:line="240" w:lineRule="auto"/>
              <w:ind w:firstLine="0"/>
              <w:jc w:val="center"/>
            </w:pPr>
          </w:p>
          <w:p w14:paraId="0D9A5994" w14:textId="77777777" w:rsidR="000730CD" w:rsidRPr="007871D7" w:rsidRDefault="000730CD" w:rsidP="00885998">
            <w:pPr>
              <w:spacing w:line="240" w:lineRule="auto"/>
              <w:ind w:firstLine="0"/>
              <w:jc w:val="center"/>
            </w:pPr>
          </w:p>
          <w:p w14:paraId="756B41A1" w14:textId="77777777" w:rsidR="000730CD" w:rsidRPr="007871D7" w:rsidRDefault="000730CD" w:rsidP="00885998">
            <w:pPr>
              <w:spacing w:line="240" w:lineRule="auto"/>
              <w:ind w:firstLine="0"/>
              <w:jc w:val="center"/>
            </w:pPr>
            <w:r w:rsidRPr="007871D7">
              <w:t>8</w:t>
            </w:r>
          </w:p>
          <w:p w14:paraId="2EC1A68A" w14:textId="77777777" w:rsidR="000730CD" w:rsidRPr="007871D7" w:rsidRDefault="000730CD" w:rsidP="00885998">
            <w:pPr>
              <w:spacing w:line="240" w:lineRule="auto"/>
              <w:ind w:firstLine="0"/>
              <w:jc w:val="center"/>
            </w:pPr>
          </w:p>
          <w:p w14:paraId="561EC915" w14:textId="77777777" w:rsidR="000730CD" w:rsidRPr="007871D7" w:rsidRDefault="000730CD" w:rsidP="00885998">
            <w:pPr>
              <w:spacing w:line="240" w:lineRule="auto"/>
              <w:ind w:firstLine="0"/>
              <w:jc w:val="center"/>
            </w:pPr>
          </w:p>
          <w:p w14:paraId="7615195F" w14:textId="77777777" w:rsidR="000730CD" w:rsidRPr="007871D7" w:rsidRDefault="000730CD" w:rsidP="00885998">
            <w:pPr>
              <w:spacing w:line="240" w:lineRule="auto"/>
              <w:ind w:firstLine="0"/>
              <w:jc w:val="center"/>
            </w:pPr>
          </w:p>
          <w:p w14:paraId="227B3D30" w14:textId="77777777" w:rsidR="000730CD" w:rsidRPr="007871D7" w:rsidRDefault="000730CD" w:rsidP="00885998">
            <w:pPr>
              <w:spacing w:line="240" w:lineRule="auto"/>
              <w:ind w:firstLine="0"/>
              <w:jc w:val="center"/>
            </w:pPr>
          </w:p>
          <w:p w14:paraId="6CE70EA9" w14:textId="77777777" w:rsidR="000730CD" w:rsidRPr="007871D7" w:rsidRDefault="000730CD" w:rsidP="00885998">
            <w:pPr>
              <w:spacing w:line="240" w:lineRule="auto"/>
              <w:ind w:firstLine="0"/>
              <w:jc w:val="center"/>
            </w:pPr>
            <w:r w:rsidRPr="007871D7">
              <w:t>10</w:t>
            </w:r>
          </w:p>
          <w:p w14:paraId="772A5A62" w14:textId="77777777" w:rsidR="000730CD" w:rsidRPr="007871D7" w:rsidRDefault="000730CD" w:rsidP="00885998">
            <w:pPr>
              <w:spacing w:line="240" w:lineRule="auto"/>
              <w:ind w:firstLine="0"/>
              <w:jc w:val="center"/>
            </w:pPr>
          </w:p>
          <w:p w14:paraId="2EDA5E82" w14:textId="77777777" w:rsidR="000730CD" w:rsidRPr="007871D7" w:rsidRDefault="000730CD" w:rsidP="00885998">
            <w:pPr>
              <w:spacing w:line="240" w:lineRule="auto"/>
              <w:ind w:firstLine="0"/>
              <w:jc w:val="center"/>
            </w:pPr>
          </w:p>
          <w:p w14:paraId="0A687347" w14:textId="77777777" w:rsidR="000730CD" w:rsidRPr="007871D7" w:rsidRDefault="000730CD" w:rsidP="00885998">
            <w:pPr>
              <w:spacing w:line="240" w:lineRule="auto"/>
              <w:ind w:firstLine="0"/>
              <w:jc w:val="center"/>
            </w:pPr>
          </w:p>
          <w:p w14:paraId="641B1A4C" w14:textId="77777777" w:rsidR="000730CD" w:rsidRPr="007871D7" w:rsidRDefault="000730CD" w:rsidP="00885998">
            <w:pPr>
              <w:spacing w:line="240" w:lineRule="auto"/>
              <w:ind w:firstLine="0"/>
              <w:jc w:val="center"/>
            </w:pPr>
          </w:p>
          <w:p w14:paraId="7ECCB597" w14:textId="77777777" w:rsidR="000730CD" w:rsidRPr="007871D7" w:rsidRDefault="000730CD" w:rsidP="00885998">
            <w:pPr>
              <w:spacing w:line="240" w:lineRule="auto"/>
              <w:ind w:firstLine="0"/>
              <w:jc w:val="center"/>
            </w:pPr>
          </w:p>
          <w:p w14:paraId="0E5F55D9" w14:textId="77777777" w:rsidR="000730CD" w:rsidRPr="007871D7" w:rsidRDefault="000730CD" w:rsidP="00885998">
            <w:pPr>
              <w:spacing w:line="240" w:lineRule="auto"/>
              <w:ind w:firstLine="0"/>
              <w:jc w:val="center"/>
            </w:pPr>
            <w:r w:rsidRPr="007871D7">
              <w:t>8</w:t>
            </w:r>
          </w:p>
          <w:p w14:paraId="7A6D2033" w14:textId="77777777" w:rsidR="000730CD" w:rsidRPr="007871D7" w:rsidRDefault="000730CD" w:rsidP="00885998">
            <w:pPr>
              <w:spacing w:line="240" w:lineRule="auto"/>
              <w:ind w:firstLine="0"/>
              <w:jc w:val="center"/>
            </w:pPr>
          </w:p>
          <w:p w14:paraId="47793179" w14:textId="77777777" w:rsidR="000730CD" w:rsidRPr="007871D7" w:rsidRDefault="000730CD" w:rsidP="00885998">
            <w:pPr>
              <w:spacing w:line="240" w:lineRule="auto"/>
              <w:ind w:firstLine="0"/>
              <w:jc w:val="center"/>
            </w:pPr>
          </w:p>
          <w:p w14:paraId="0F6BCCFF" w14:textId="77777777" w:rsidR="000730CD" w:rsidRPr="007871D7" w:rsidRDefault="000730CD" w:rsidP="00885998">
            <w:pPr>
              <w:spacing w:line="240" w:lineRule="auto"/>
              <w:ind w:firstLine="0"/>
              <w:jc w:val="center"/>
            </w:pPr>
          </w:p>
          <w:p w14:paraId="35A4048A" w14:textId="77777777" w:rsidR="000730CD" w:rsidRPr="007871D7" w:rsidRDefault="000730CD" w:rsidP="00885998">
            <w:pPr>
              <w:spacing w:line="240" w:lineRule="auto"/>
              <w:ind w:firstLine="0"/>
              <w:jc w:val="center"/>
            </w:pPr>
          </w:p>
          <w:p w14:paraId="704EFAEC" w14:textId="77777777" w:rsidR="000730CD" w:rsidRPr="007871D7" w:rsidRDefault="000730CD" w:rsidP="00885998">
            <w:pPr>
              <w:spacing w:line="240" w:lineRule="auto"/>
              <w:ind w:firstLine="0"/>
              <w:jc w:val="center"/>
            </w:pPr>
          </w:p>
          <w:p w14:paraId="20FD12F1" w14:textId="77777777" w:rsidR="000730CD" w:rsidRPr="007871D7" w:rsidRDefault="000730CD" w:rsidP="00885998">
            <w:pPr>
              <w:spacing w:line="240" w:lineRule="auto"/>
              <w:ind w:firstLine="0"/>
              <w:jc w:val="center"/>
            </w:pPr>
          </w:p>
        </w:tc>
        <w:tc>
          <w:tcPr>
            <w:tcW w:w="907" w:type="dxa"/>
          </w:tcPr>
          <w:p w14:paraId="27CC6DE9" w14:textId="77777777" w:rsidR="000730CD" w:rsidRPr="007871D7" w:rsidRDefault="000730CD" w:rsidP="00885998">
            <w:pPr>
              <w:spacing w:line="240" w:lineRule="auto"/>
              <w:ind w:firstLine="0"/>
              <w:jc w:val="center"/>
            </w:pPr>
          </w:p>
          <w:p w14:paraId="68A14C9F" w14:textId="77777777" w:rsidR="000730CD" w:rsidRPr="007871D7" w:rsidRDefault="000730CD" w:rsidP="00885998">
            <w:pPr>
              <w:spacing w:line="240" w:lineRule="auto"/>
              <w:ind w:firstLine="0"/>
              <w:jc w:val="center"/>
            </w:pPr>
          </w:p>
          <w:p w14:paraId="0F056CD2" w14:textId="77777777" w:rsidR="000730CD" w:rsidRPr="007871D7" w:rsidRDefault="000730CD" w:rsidP="00885998">
            <w:pPr>
              <w:spacing w:line="240" w:lineRule="auto"/>
              <w:ind w:firstLine="0"/>
              <w:jc w:val="center"/>
            </w:pPr>
          </w:p>
          <w:p w14:paraId="5E2C6DD5" w14:textId="77777777" w:rsidR="000730CD" w:rsidRPr="007871D7" w:rsidRDefault="000730CD" w:rsidP="00885998">
            <w:pPr>
              <w:spacing w:line="240" w:lineRule="auto"/>
              <w:ind w:firstLine="0"/>
              <w:jc w:val="center"/>
            </w:pPr>
            <w:r w:rsidRPr="007871D7">
              <w:t>5 мин</w:t>
            </w:r>
          </w:p>
          <w:p w14:paraId="697E7166" w14:textId="77777777" w:rsidR="000730CD" w:rsidRPr="007871D7" w:rsidRDefault="000730CD" w:rsidP="00885998">
            <w:pPr>
              <w:spacing w:line="240" w:lineRule="auto"/>
              <w:ind w:firstLine="0"/>
              <w:jc w:val="center"/>
            </w:pPr>
          </w:p>
          <w:p w14:paraId="32D13AE9" w14:textId="77777777" w:rsidR="000730CD" w:rsidRPr="007871D7" w:rsidRDefault="000730CD" w:rsidP="00885998">
            <w:pPr>
              <w:spacing w:line="240" w:lineRule="auto"/>
              <w:ind w:firstLine="0"/>
              <w:jc w:val="center"/>
            </w:pPr>
          </w:p>
          <w:p w14:paraId="1FCDC2DB" w14:textId="77777777" w:rsidR="000730CD" w:rsidRPr="007871D7" w:rsidRDefault="000730CD" w:rsidP="00885998">
            <w:pPr>
              <w:spacing w:line="240" w:lineRule="auto"/>
              <w:ind w:firstLine="0"/>
              <w:jc w:val="center"/>
            </w:pPr>
          </w:p>
          <w:p w14:paraId="33B9069A" w14:textId="77777777" w:rsidR="000730CD" w:rsidRPr="007871D7" w:rsidRDefault="000730CD" w:rsidP="00885998">
            <w:pPr>
              <w:spacing w:line="240" w:lineRule="auto"/>
              <w:ind w:firstLine="0"/>
              <w:jc w:val="center"/>
            </w:pPr>
          </w:p>
          <w:p w14:paraId="5C3F20E1" w14:textId="77777777" w:rsidR="000730CD" w:rsidRPr="007871D7" w:rsidRDefault="000730CD" w:rsidP="00885998">
            <w:pPr>
              <w:spacing w:line="240" w:lineRule="auto"/>
              <w:ind w:firstLine="0"/>
              <w:jc w:val="center"/>
            </w:pPr>
          </w:p>
          <w:p w14:paraId="7CDD36E5" w14:textId="77777777" w:rsidR="000730CD" w:rsidRPr="007871D7" w:rsidRDefault="000730CD" w:rsidP="00885998">
            <w:pPr>
              <w:spacing w:line="240" w:lineRule="auto"/>
              <w:ind w:firstLine="0"/>
              <w:jc w:val="center"/>
            </w:pPr>
          </w:p>
          <w:p w14:paraId="4D8FE341" w14:textId="77777777" w:rsidR="000730CD" w:rsidRPr="007871D7" w:rsidRDefault="000730CD" w:rsidP="00885998">
            <w:pPr>
              <w:spacing w:line="240" w:lineRule="auto"/>
              <w:ind w:firstLine="0"/>
              <w:jc w:val="center"/>
            </w:pPr>
          </w:p>
          <w:p w14:paraId="240E1C64" w14:textId="77777777" w:rsidR="000730CD" w:rsidRPr="007871D7" w:rsidRDefault="000730CD" w:rsidP="00885998">
            <w:pPr>
              <w:spacing w:line="240" w:lineRule="auto"/>
              <w:ind w:firstLine="0"/>
              <w:jc w:val="center"/>
            </w:pPr>
          </w:p>
          <w:p w14:paraId="4C63F1C2" w14:textId="77777777" w:rsidR="000730CD" w:rsidRPr="007871D7" w:rsidRDefault="000730CD" w:rsidP="00885998">
            <w:pPr>
              <w:spacing w:line="240" w:lineRule="auto"/>
              <w:ind w:firstLine="0"/>
              <w:jc w:val="center"/>
            </w:pPr>
          </w:p>
          <w:p w14:paraId="313E799E" w14:textId="77777777" w:rsidR="000730CD" w:rsidRPr="007871D7" w:rsidRDefault="000730CD" w:rsidP="00885998">
            <w:pPr>
              <w:spacing w:line="240" w:lineRule="auto"/>
              <w:ind w:firstLine="0"/>
              <w:jc w:val="center"/>
            </w:pPr>
          </w:p>
          <w:p w14:paraId="44CC6995" w14:textId="77777777" w:rsidR="000730CD" w:rsidRPr="007871D7" w:rsidRDefault="000730CD" w:rsidP="00885998">
            <w:pPr>
              <w:spacing w:line="240" w:lineRule="auto"/>
              <w:ind w:firstLine="0"/>
              <w:jc w:val="center"/>
            </w:pPr>
          </w:p>
          <w:p w14:paraId="70FB4208" w14:textId="77777777" w:rsidR="000730CD" w:rsidRPr="007871D7" w:rsidRDefault="000730CD" w:rsidP="00885998">
            <w:pPr>
              <w:spacing w:line="240" w:lineRule="auto"/>
              <w:ind w:firstLine="0"/>
              <w:jc w:val="center"/>
            </w:pPr>
          </w:p>
          <w:p w14:paraId="722122FE" w14:textId="77777777" w:rsidR="000730CD" w:rsidRPr="007871D7" w:rsidRDefault="000730CD" w:rsidP="00885998">
            <w:pPr>
              <w:spacing w:line="240" w:lineRule="auto"/>
              <w:ind w:firstLine="0"/>
              <w:jc w:val="center"/>
            </w:pPr>
          </w:p>
          <w:p w14:paraId="7C484E4D" w14:textId="77777777" w:rsidR="000730CD" w:rsidRPr="007871D7" w:rsidRDefault="000730CD" w:rsidP="00885998">
            <w:pPr>
              <w:spacing w:line="240" w:lineRule="auto"/>
              <w:ind w:firstLine="0"/>
              <w:jc w:val="center"/>
            </w:pPr>
          </w:p>
          <w:p w14:paraId="7CF0CCB1" w14:textId="77777777" w:rsidR="000730CD" w:rsidRPr="007871D7" w:rsidRDefault="000730CD" w:rsidP="00885998">
            <w:pPr>
              <w:spacing w:line="240" w:lineRule="auto"/>
              <w:ind w:firstLine="0"/>
              <w:jc w:val="center"/>
            </w:pPr>
          </w:p>
          <w:p w14:paraId="3CE991B8" w14:textId="77777777" w:rsidR="000730CD" w:rsidRPr="007871D7" w:rsidRDefault="000730CD" w:rsidP="00885998">
            <w:pPr>
              <w:spacing w:line="240" w:lineRule="auto"/>
              <w:ind w:firstLine="0"/>
              <w:jc w:val="center"/>
            </w:pPr>
          </w:p>
          <w:p w14:paraId="67881D94" w14:textId="77777777" w:rsidR="000730CD" w:rsidRPr="007871D7" w:rsidRDefault="000730CD" w:rsidP="00885998">
            <w:pPr>
              <w:spacing w:line="240" w:lineRule="auto"/>
              <w:ind w:firstLine="0"/>
              <w:jc w:val="center"/>
            </w:pPr>
          </w:p>
          <w:p w14:paraId="6BE39985" w14:textId="77777777" w:rsidR="000730CD" w:rsidRPr="007871D7" w:rsidRDefault="000730CD" w:rsidP="00885998">
            <w:pPr>
              <w:spacing w:line="240" w:lineRule="auto"/>
              <w:ind w:firstLine="0"/>
              <w:jc w:val="center"/>
            </w:pPr>
          </w:p>
          <w:p w14:paraId="15856C98" w14:textId="77777777" w:rsidR="000730CD" w:rsidRPr="007871D7" w:rsidRDefault="000730CD" w:rsidP="00885998">
            <w:pPr>
              <w:spacing w:line="240" w:lineRule="auto"/>
              <w:ind w:firstLine="0"/>
              <w:jc w:val="center"/>
            </w:pPr>
          </w:p>
          <w:p w14:paraId="3AA3BEA3" w14:textId="77777777" w:rsidR="000730CD" w:rsidRPr="007871D7" w:rsidRDefault="000730CD" w:rsidP="00885998">
            <w:pPr>
              <w:spacing w:line="240" w:lineRule="auto"/>
              <w:ind w:firstLine="0"/>
              <w:jc w:val="center"/>
            </w:pPr>
          </w:p>
          <w:p w14:paraId="36D54EA1" w14:textId="77777777" w:rsidR="000730CD" w:rsidRPr="007871D7" w:rsidRDefault="000730CD" w:rsidP="00885998">
            <w:pPr>
              <w:spacing w:line="240" w:lineRule="auto"/>
              <w:ind w:firstLine="0"/>
              <w:jc w:val="center"/>
            </w:pPr>
            <w:r w:rsidRPr="007871D7">
              <w:t>15 мин</w:t>
            </w:r>
          </w:p>
        </w:tc>
        <w:tc>
          <w:tcPr>
            <w:tcW w:w="2381" w:type="dxa"/>
          </w:tcPr>
          <w:p w14:paraId="3036410B" w14:textId="77777777" w:rsidR="000730CD" w:rsidRPr="007871D7" w:rsidRDefault="000730CD" w:rsidP="00885998">
            <w:pPr>
              <w:spacing w:line="240" w:lineRule="auto"/>
              <w:ind w:firstLine="0"/>
            </w:pPr>
          </w:p>
          <w:p w14:paraId="2C6A1292" w14:textId="77777777" w:rsidR="000730CD" w:rsidRPr="007871D7" w:rsidRDefault="000730CD" w:rsidP="00885998">
            <w:pPr>
              <w:spacing w:line="240" w:lineRule="auto"/>
              <w:ind w:firstLine="0"/>
            </w:pPr>
          </w:p>
          <w:p w14:paraId="7C574121" w14:textId="77777777" w:rsidR="000730CD" w:rsidRPr="007871D7" w:rsidRDefault="000730CD" w:rsidP="00885998">
            <w:pPr>
              <w:spacing w:line="240" w:lineRule="auto"/>
              <w:ind w:firstLine="0"/>
            </w:pPr>
          </w:p>
          <w:p w14:paraId="3A6A83E1" w14:textId="77777777" w:rsidR="000730CD" w:rsidRPr="007871D7" w:rsidRDefault="000730CD" w:rsidP="00885998">
            <w:pPr>
              <w:spacing w:line="240" w:lineRule="auto"/>
              <w:ind w:firstLine="0"/>
              <w:jc w:val="left"/>
            </w:pPr>
            <w:r w:rsidRPr="007871D7">
              <w:t>2–3 обиколки на квадрата</w:t>
            </w:r>
          </w:p>
          <w:p w14:paraId="23521001" w14:textId="77777777" w:rsidR="000730CD" w:rsidRPr="007871D7" w:rsidRDefault="000730CD" w:rsidP="00885998">
            <w:pPr>
              <w:spacing w:line="240" w:lineRule="auto"/>
              <w:ind w:firstLine="0"/>
              <w:jc w:val="left"/>
            </w:pPr>
          </w:p>
          <w:p w14:paraId="1E3CB1DC" w14:textId="77777777" w:rsidR="000730CD" w:rsidRPr="007871D7" w:rsidRDefault="000730CD" w:rsidP="00885998">
            <w:pPr>
              <w:spacing w:line="240" w:lineRule="auto"/>
              <w:ind w:firstLine="0"/>
              <w:jc w:val="left"/>
            </w:pPr>
          </w:p>
          <w:p w14:paraId="198000F1" w14:textId="77777777" w:rsidR="000730CD" w:rsidRPr="007871D7" w:rsidRDefault="000730CD" w:rsidP="00885998">
            <w:pPr>
              <w:spacing w:line="240" w:lineRule="auto"/>
              <w:ind w:firstLine="0"/>
              <w:jc w:val="left"/>
            </w:pPr>
          </w:p>
          <w:p w14:paraId="5EB0E3FB" w14:textId="77777777" w:rsidR="000730CD" w:rsidRPr="007871D7" w:rsidRDefault="000730CD" w:rsidP="00885998">
            <w:pPr>
              <w:spacing w:line="240" w:lineRule="auto"/>
              <w:ind w:firstLine="0"/>
              <w:jc w:val="left"/>
            </w:pPr>
            <w:r w:rsidRPr="007871D7">
              <w:t>Ръцете замахват обтегнати встрани</w:t>
            </w:r>
          </w:p>
          <w:p w14:paraId="43270A7F" w14:textId="77777777" w:rsidR="000730CD" w:rsidRPr="007871D7" w:rsidRDefault="000730CD" w:rsidP="00885998">
            <w:pPr>
              <w:spacing w:line="240" w:lineRule="auto"/>
              <w:ind w:firstLine="0"/>
              <w:jc w:val="left"/>
            </w:pPr>
          </w:p>
          <w:p w14:paraId="4BCA7CB5" w14:textId="77777777" w:rsidR="000730CD" w:rsidRPr="007871D7" w:rsidRDefault="000730CD" w:rsidP="00885998">
            <w:pPr>
              <w:spacing w:line="240" w:lineRule="auto"/>
              <w:ind w:firstLine="0"/>
              <w:jc w:val="left"/>
            </w:pPr>
          </w:p>
          <w:p w14:paraId="321F0C0A" w14:textId="77777777" w:rsidR="000730CD" w:rsidRPr="007871D7" w:rsidRDefault="000730CD" w:rsidP="00885998">
            <w:pPr>
              <w:spacing w:line="240" w:lineRule="auto"/>
              <w:ind w:firstLine="0"/>
              <w:jc w:val="left"/>
            </w:pPr>
          </w:p>
          <w:p w14:paraId="6C1D9EC4" w14:textId="77777777" w:rsidR="000730CD" w:rsidRPr="007871D7" w:rsidRDefault="000730CD" w:rsidP="00885998">
            <w:pPr>
              <w:spacing w:line="240" w:lineRule="auto"/>
              <w:ind w:firstLine="0"/>
              <w:jc w:val="left"/>
            </w:pPr>
          </w:p>
          <w:p w14:paraId="4760BBD1" w14:textId="77777777" w:rsidR="000730CD" w:rsidRPr="007871D7" w:rsidRDefault="000730CD" w:rsidP="00885998">
            <w:pPr>
              <w:spacing w:line="240" w:lineRule="auto"/>
              <w:ind w:firstLine="0"/>
              <w:jc w:val="left"/>
            </w:pPr>
            <w:r w:rsidRPr="007871D7">
              <w:t>Обтегнати ръце, плавни движения</w:t>
            </w:r>
          </w:p>
          <w:p w14:paraId="65120914" w14:textId="77777777" w:rsidR="000730CD" w:rsidRPr="007871D7" w:rsidRDefault="000730CD" w:rsidP="00885998">
            <w:pPr>
              <w:spacing w:line="240" w:lineRule="auto"/>
              <w:ind w:firstLine="0"/>
              <w:jc w:val="left"/>
            </w:pPr>
          </w:p>
          <w:p w14:paraId="7FF34164" w14:textId="77777777" w:rsidR="000730CD" w:rsidRPr="007871D7" w:rsidRDefault="000730CD" w:rsidP="00885998">
            <w:pPr>
              <w:spacing w:line="240" w:lineRule="auto"/>
              <w:ind w:firstLine="0"/>
              <w:jc w:val="left"/>
            </w:pPr>
          </w:p>
          <w:p w14:paraId="3220A692" w14:textId="77777777" w:rsidR="000730CD" w:rsidRPr="007871D7" w:rsidRDefault="000730CD" w:rsidP="00885998">
            <w:pPr>
              <w:spacing w:line="240" w:lineRule="auto"/>
              <w:ind w:firstLine="0"/>
              <w:jc w:val="left"/>
            </w:pPr>
          </w:p>
          <w:p w14:paraId="29A2F1A7" w14:textId="77777777" w:rsidR="000730CD" w:rsidRPr="007871D7" w:rsidRDefault="000730CD" w:rsidP="00885998">
            <w:pPr>
              <w:spacing w:line="240" w:lineRule="auto"/>
              <w:ind w:firstLine="0"/>
              <w:jc w:val="left"/>
            </w:pPr>
          </w:p>
          <w:p w14:paraId="6B1D5980" w14:textId="77777777" w:rsidR="000730CD" w:rsidRPr="007871D7" w:rsidRDefault="000730CD" w:rsidP="00885998">
            <w:pPr>
              <w:spacing w:line="240" w:lineRule="auto"/>
              <w:ind w:firstLine="0"/>
              <w:jc w:val="left"/>
            </w:pPr>
          </w:p>
          <w:p w14:paraId="5FFF686D" w14:textId="77777777" w:rsidR="000730CD" w:rsidRPr="007871D7" w:rsidRDefault="000730CD" w:rsidP="00885998">
            <w:pPr>
              <w:spacing w:line="240" w:lineRule="auto"/>
              <w:ind w:firstLine="0"/>
              <w:jc w:val="left"/>
            </w:pPr>
          </w:p>
          <w:p w14:paraId="64561136" w14:textId="77777777" w:rsidR="000730CD" w:rsidRPr="007871D7" w:rsidRDefault="000730CD" w:rsidP="00885998">
            <w:pPr>
              <w:spacing w:line="240" w:lineRule="auto"/>
              <w:ind w:firstLine="0"/>
              <w:jc w:val="left"/>
            </w:pPr>
          </w:p>
          <w:p w14:paraId="54DF28DF" w14:textId="77777777" w:rsidR="000730CD" w:rsidRPr="007871D7" w:rsidRDefault="000730CD" w:rsidP="00885998">
            <w:pPr>
              <w:spacing w:line="240" w:lineRule="auto"/>
              <w:ind w:firstLine="0"/>
              <w:jc w:val="left"/>
            </w:pPr>
          </w:p>
          <w:p w14:paraId="102FCE34" w14:textId="77777777" w:rsidR="000730CD" w:rsidRPr="007871D7" w:rsidRDefault="000730CD" w:rsidP="00885998">
            <w:pPr>
              <w:spacing w:line="240" w:lineRule="auto"/>
              <w:ind w:firstLine="0"/>
              <w:jc w:val="left"/>
            </w:pPr>
          </w:p>
          <w:p w14:paraId="1506568B" w14:textId="77777777" w:rsidR="000730CD" w:rsidRPr="007871D7" w:rsidRDefault="000730CD" w:rsidP="00885998">
            <w:pPr>
              <w:spacing w:line="240" w:lineRule="auto"/>
              <w:ind w:firstLine="0"/>
              <w:jc w:val="left"/>
            </w:pPr>
          </w:p>
          <w:p w14:paraId="2F32C812" w14:textId="77777777" w:rsidR="000730CD" w:rsidRPr="007871D7" w:rsidRDefault="000730CD" w:rsidP="00885998">
            <w:pPr>
              <w:spacing w:line="240" w:lineRule="auto"/>
              <w:ind w:firstLine="0"/>
              <w:jc w:val="left"/>
            </w:pPr>
          </w:p>
          <w:p w14:paraId="4A322F82" w14:textId="77777777" w:rsidR="000730CD" w:rsidRPr="007871D7" w:rsidRDefault="000730CD" w:rsidP="00885998">
            <w:pPr>
              <w:spacing w:line="240" w:lineRule="auto"/>
              <w:ind w:firstLine="0"/>
              <w:jc w:val="left"/>
            </w:pPr>
          </w:p>
          <w:p w14:paraId="02556752" w14:textId="77777777" w:rsidR="000730CD" w:rsidRPr="007871D7" w:rsidRDefault="000730CD" w:rsidP="00885998">
            <w:pPr>
              <w:spacing w:line="240" w:lineRule="auto"/>
              <w:ind w:firstLine="0"/>
              <w:jc w:val="left"/>
            </w:pPr>
          </w:p>
          <w:p w14:paraId="21696725" w14:textId="77777777" w:rsidR="000730CD" w:rsidRPr="007871D7" w:rsidRDefault="000730CD" w:rsidP="00885998">
            <w:pPr>
              <w:spacing w:line="240" w:lineRule="auto"/>
              <w:ind w:firstLine="0"/>
              <w:jc w:val="left"/>
            </w:pPr>
          </w:p>
          <w:p w14:paraId="63A6AC51" w14:textId="77777777" w:rsidR="000730CD" w:rsidRPr="007871D7" w:rsidRDefault="000730CD" w:rsidP="00885998">
            <w:pPr>
              <w:spacing w:line="240" w:lineRule="auto"/>
              <w:ind w:firstLine="0"/>
              <w:jc w:val="left"/>
            </w:pPr>
          </w:p>
          <w:p w14:paraId="0C2D80E9" w14:textId="77777777" w:rsidR="000730CD" w:rsidRPr="007871D7" w:rsidRDefault="000730CD" w:rsidP="00885998">
            <w:pPr>
              <w:spacing w:line="240" w:lineRule="auto"/>
              <w:ind w:firstLine="0"/>
              <w:jc w:val="left"/>
            </w:pPr>
          </w:p>
          <w:p w14:paraId="48B72A2F" w14:textId="77777777" w:rsidR="000730CD" w:rsidRPr="007871D7" w:rsidRDefault="000730CD" w:rsidP="00885998">
            <w:pPr>
              <w:spacing w:line="240" w:lineRule="auto"/>
              <w:ind w:firstLine="0"/>
              <w:jc w:val="left"/>
            </w:pPr>
            <w:r w:rsidRPr="007871D7">
              <w:t>Обтегнати ръце, обтегнат повдигащ се крак</w:t>
            </w:r>
          </w:p>
          <w:p w14:paraId="35DA281D" w14:textId="77777777" w:rsidR="000730CD" w:rsidRPr="007871D7" w:rsidRDefault="000730CD" w:rsidP="00885998">
            <w:pPr>
              <w:spacing w:line="240" w:lineRule="auto"/>
              <w:ind w:firstLine="0"/>
              <w:jc w:val="left"/>
            </w:pPr>
          </w:p>
          <w:p w14:paraId="0D41AE9D" w14:textId="77777777" w:rsidR="000730CD" w:rsidRPr="007871D7" w:rsidRDefault="000730CD" w:rsidP="00885998">
            <w:pPr>
              <w:spacing w:line="240" w:lineRule="auto"/>
              <w:ind w:firstLine="0"/>
              <w:jc w:val="left"/>
            </w:pPr>
          </w:p>
          <w:p w14:paraId="2BD47ADA" w14:textId="77777777" w:rsidR="000730CD" w:rsidRPr="007871D7" w:rsidRDefault="000730CD" w:rsidP="00885998">
            <w:pPr>
              <w:spacing w:line="240" w:lineRule="auto"/>
              <w:ind w:firstLine="0"/>
              <w:jc w:val="left"/>
            </w:pPr>
            <w:r w:rsidRPr="007871D7">
              <w:t>Обтегнати ръце, дълбок наклон, тежестта не се пренася върху изнесения крак</w:t>
            </w:r>
          </w:p>
          <w:p w14:paraId="1179D16B" w14:textId="77777777" w:rsidR="000730CD" w:rsidRPr="007871D7" w:rsidRDefault="000730CD" w:rsidP="00885998">
            <w:pPr>
              <w:spacing w:line="240" w:lineRule="auto"/>
              <w:ind w:firstLine="0"/>
              <w:jc w:val="left"/>
            </w:pPr>
          </w:p>
          <w:p w14:paraId="0963AFA5" w14:textId="77777777" w:rsidR="000730CD" w:rsidRPr="007871D7" w:rsidRDefault="000730CD" w:rsidP="00885998">
            <w:pPr>
              <w:spacing w:line="240" w:lineRule="auto"/>
              <w:ind w:firstLine="0"/>
              <w:jc w:val="left"/>
            </w:pPr>
          </w:p>
          <w:p w14:paraId="50560224" w14:textId="77777777" w:rsidR="000730CD" w:rsidRPr="007871D7" w:rsidRDefault="000730CD" w:rsidP="00885998">
            <w:pPr>
              <w:spacing w:line="240" w:lineRule="auto"/>
              <w:ind w:firstLine="0"/>
            </w:pPr>
          </w:p>
          <w:p w14:paraId="0E9CF792" w14:textId="77777777" w:rsidR="000730CD" w:rsidRPr="007871D7" w:rsidRDefault="000730CD" w:rsidP="00885998">
            <w:pPr>
              <w:spacing w:line="240" w:lineRule="auto"/>
              <w:ind w:firstLine="0"/>
            </w:pPr>
          </w:p>
        </w:tc>
      </w:tr>
    </w:tbl>
    <w:p w14:paraId="403B0A5B" w14:textId="77777777" w:rsidR="000730CD" w:rsidRPr="007871D7" w:rsidRDefault="000730CD" w:rsidP="00D174E4">
      <w:pPr>
        <w:rPr>
          <w:color w:val="FF0000"/>
        </w:rPr>
      </w:pPr>
    </w:p>
    <w:tbl>
      <w:tblPr>
        <w:tblpPr w:vertAnchor="text" w:tblpXSpec="center" w:tblpY="1"/>
        <w:tblOverlap w:val="neve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7"/>
        <w:gridCol w:w="4535"/>
        <w:gridCol w:w="680"/>
        <w:gridCol w:w="907"/>
        <w:gridCol w:w="2381"/>
      </w:tblGrid>
      <w:tr w:rsidR="000730CD" w:rsidRPr="007871D7" w14:paraId="165AE86B" w14:textId="77777777" w:rsidTr="008E3024">
        <w:trPr>
          <w:cantSplit/>
          <w:trHeight w:val="13604"/>
        </w:trPr>
        <w:tc>
          <w:tcPr>
            <w:tcW w:w="567" w:type="dxa"/>
            <w:textDirection w:val="btLr"/>
            <w:vAlign w:val="center"/>
          </w:tcPr>
          <w:p w14:paraId="34090C8B" w14:textId="77777777" w:rsidR="000730CD" w:rsidRPr="007871D7" w:rsidRDefault="000730CD" w:rsidP="00D174E4">
            <w:pPr>
              <w:ind w:left="113" w:right="113" w:firstLine="0"/>
              <w:jc w:val="center"/>
              <w:rPr>
                <w:b/>
              </w:rPr>
            </w:pPr>
            <w:r w:rsidRPr="007871D7">
              <w:rPr>
                <w:b/>
              </w:rPr>
              <w:t>Подготвителна част (30 мин)</w:t>
            </w:r>
          </w:p>
        </w:tc>
        <w:tc>
          <w:tcPr>
            <w:tcW w:w="4535" w:type="dxa"/>
          </w:tcPr>
          <w:p w14:paraId="5A32EEE9" w14:textId="77777777" w:rsidR="000730CD" w:rsidRPr="007871D7" w:rsidRDefault="000730CD" w:rsidP="00D174E4">
            <w:pPr>
              <w:ind w:firstLine="0"/>
            </w:pPr>
            <w:r w:rsidRPr="007871D7">
              <w:t xml:space="preserve"> </w:t>
            </w:r>
          </w:p>
          <w:p w14:paraId="6F04463F" w14:textId="77777777" w:rsidR="000730CD" w:rsidRPr="007871D7" w:rsidRDefault="000730CD" w:rsidP="00D174E4">
            <w:pPr>
              <w:ind w:firstLine="0"/>
              <w:jc w:val="center"/>
            </w:pPr>
            <w:r w:rsidRPr="007871D7">
              <w:rPr>
                <w:noProof/>
                <w:lang w:eastAsia="bg-BG"/>
              </w:rPr>
              <w:drawing>
                <wp:inline distT="0" distB="0" distL="0" distR="0" wp14:anchorId="1F772505" wp14:editId="38D406AF">
                  <wp:extent cx="2247900" cy="868099"/>
                  <wp:effectExtent l="0" t="0" r="0" b="8255"/>
                  <wp:docPr id="63" name="Картина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319513" cy="895755"/>
                          </a:xfrm>
                          <a:prstGeom prst="rect">
                            <a:avLst/>
                          </a:prstGeom>
                          <a:noFill/>
                        </pic:spPr>
                      </pic:pic>
                    </a:graphicData>
                  </a:graphic>
                </wp:inline>
              </w:drawing>
            </w:r>
          </w:p>
          <w:p w14:paraId="1207C46B" w14:textId="77777777" w:rsidR="000730CD" w:rsidRPr="007871D7" w:rsidRDefault="000730CD" w:rsidP="00D174E4">
            <w:pPr>
              <w:ind w:firstLine="0"/>
              <w:jc w:val="center"/>
            </w:pPr>
          </w:p>
          <w:p w14:paraId="4F06F524" w14:textId="77777777" w:rsidR="000730CD" w:rsidRPr="007871D7" w:rsidRDefault="000730CD" w:rsidP="00D174E4">
            <w:pPr>
              <w:ind w:firstLine="0"/>
            </w:pPr>
          </w:p>
          <w:p w14:paraId="58F74FBA" w14:textId="77777777" w:rsidR="000730CD" w:rsidRPr="007871D7" w:rsidRDefault="000730CD" w:rsidP="00D174E4">
            <w:pPr>
              <w:pStyle w:val="ListParagraph"/>
              <w:ind w:firstLine="0"/>
            </w:pPr>
            <w:r w:rsidRPr="007871D7">
              <w:rPr>
                <w:noProof/>
                <w:lang w:eastAsia="bg-BG"/>
              </w:rPr>
              <w:drawing>
                <wp:inline distT="0" distB="0" distL="0" distR="0" wp14:anchorId="3911478F" wp14:editId="66F30693">
                  <wp:extent cx="1844040" cy="833608"/>
                  <wp:effectExtent l="0" t="0" r="3810" b="5080"/>
                  <wp:docPr id="64" name="Картина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81748" cy="850654"/>
                          </a:xfrm>
                          <a:prstGeom prst="rect">
                            <a:avLst/>
                          </a:prstGeom>
                          <a:noFill/>
                        </pic:spPr>
                      </pic:pic>
                    </a:graphicData>
                  </a:graphic>
                </wp:inline>
              </w:drawing>
            </w:r>
          </w:p>
          <w:p w14:paraId="22BA70C2" w14:textId="77777777" w:rsidR="000730CD" w:rsidRPr="007871D7" w:rsidRDefault="000730CD" w:rsidP="00D174E4">
            <w:pPr>
              <w:pStyle w:val="ListParagraph"/>
              <w:ind w:firstLine="0"/>
              <w:jc w:val="center"/>
            </w:pPr>
          </w:p>
          <w:p w14:paraId="65848250" w14:textId="77777777" w:rsidR="000730CD" w:rsidRPr="007871D7" w:rsidRDefault="000730CD" w:rsidP="00D174E4">
            <w:pPr>
              <w:pStyle w:val="ListParagraph"/>
              <w:ind w:firstLine="0"/>
              <w:jc w:val="center"/>
            </w:pPr>
          </w:p>
          <w:p w14:paraId="27882DFA" w14:textId="77777777" w:rsidR="000730CD" w:rsidRPr="007871D7" w:rsidRDefault="000730CD" w:rsidP="00D174E4">
            <w:pPr>
              <w:pStyle w:val="ListParagraph"/>
              <w:ind w:firstLine="0"/>
              <w:jc w:val="center"/>
            </w:pPr>
          </w:p>
          <w:p w14:paraId="2E588D6A" w14:textId="77777777" w:rsidR="000730CD" w:rsidRPr="007871D7" w:rsidRDefault="000730CD" w:rsidP="00D174E4">
            <w:pPr>
              <w:pStyle w:val="ListParagraph"/>
              <w:ind w:firstLine="0"/>
            </w:pPr>
            <w:r w:rsidRPr="007871D7">
              <w:rPr>
                <w:noProof/>
                <w:lang w:eastAsia="bg-BG"/>
              </w:rPr>
              <w:drawing>
                <wp:inline distT="0" distB="0" distL="0" distR="0" wp14:anchorId="14501623" wp14:editId="5F6E034C">
                  <wp:extent cx="2171700" cy="501650"/>
                  <wp:effectExtent l="0" t="0" r="0" b="0"/>
                  <wp:docPr id="65" name="Картина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2269594" cy="524263"/>
                          </a:xfrm>
                          <a:prstGeom prst="rect">
                            <a:avLst/>
                          </a:prstGeom>
                        </pic:spPr>
                      </pic:pic>
                    </a:graphicData>
                  </a:graphic>
                </wp:inline>
              </w:drawing>
            </w:r>
          </w:p>
          <w:p w14:paraId="1635DAD3" w14:textId="77777777" w:rsidR="000730CD" w:rsidRPr="007871D7" w:rsidRDefault="000730CD" w:rsidP="00D174E4">
            <w:pPr>
              <w:pStyle w:val="ListParagraph"/>
              <w:ind w:firstLine="0"/>
              <w:jc w:val="center"/>
            </w:pPr>
          </w:p>
          <w:p w14:paraId="2B1896C9" w14:textId="77777777" w:rsidR="000730CD" w:rsidRPr="007871D7" w:rsidRDefault="000730CD" w:rsidP="00D174E4">
            <w:pPr>
              <w:pStyle w:val="ListParagraph"/>
              <w:ind w:firstLine="0"/>
              <w:jc w:val="center"/>
            </w:pPr>
          </w:p>
          <w:p w14:paraId="695D7775" w14:textId="77777777" w:rsidR="000730CD" w:rsidRPr="007871D7" w:rsidRDefault="000730CD" w:rsidP="00D174E4">
            <w:pPr>
              <w:pStyle w:val="ListParagraph"/>
              <w:ind w:firstLine="0"/>
            </w:pPr>
            <w:r w:rsidRPr="007871D7">
              <w:rPr>
                <w:noProof/>
                <w:lang w:eastAsia="bg-BG"/>
              </w:rPr>
              <w:drawing>
                <wp:inline distT="0" distB="0" distL="0" distR="0" wp14:anchorId="1A81587F" wp14:editId="6F2CCA77">
                  <wp:extent cx="1866900" cy="648064"/>
                  <wp:effectExtent l="0" t="0" r="0" b="0"/>
                  <wp:docPr id="66" name="Картина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1947949" cy="676199"/>
                          </a:xfrm>
                          <a:prstGeom prst="rect">
                            <a:avLst/>
                          </a:prstGeom>
                        </pic:spPr>
                      </pic:pic>
                    </a:graphicData>
                  </a:graphic>
                </wp:inline>
              </w:drawing>
            </w:r>
          </w:p>
          <w:p w14:paraId="41BCA68F" w14:textId="77777777" w:rsidR="000730CD" w:rsidRPr="007871D7" w:rsidRDefault="000730CD" w:rsidP="00D174E4">
            <w:pPr>
              <w:ind w:firstLine="0"/>
            </w:pPr>
          </w:p>
          <w:p w14:paraId="7D4E9ABB" w14:textId="77777777" w:rsidR="000730CD" w:rsidRPr="007871D7" w:rsidRDefault="000730CD" w:rsidP="00D174E4">
            <w:pPr>
              <w:ind w:firstLine="0"/>
            </w:pPr>
          </w:p>
          <w:p w14:paraId="4B92EF85" w14:textId="77777777" w:rsidR="000730CD" w:rsidRPr="007871D7" w:rsidRDefault="000730CD" w:rsidP="00D174E4">
            <w:pPr>
              <w:pStyle w:val="ListParagraph"/>
              <w:ind w:firstLine="0"/>
            </w:pPr>
            <w:r w:rsidRPr="007871D7">
              <w:rPr>
                <w:noProof/>
                <w:lang w:eastAsia="bg-BG"/>
              </w:rPr>
              <w:drawing>
                <wp:inline distT="0" distB="0" distL="0" distR="0" wp14:anchorId="24601844" wp14:editId="158FA4E0">
                  <wp:extent cx="1470660" cy="961586"/>
                  <wp:effectExtent l="0" t="0" r="0" b="0"/>
                  <wp:docPr id="67" name="Картина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1507646" cy="985769"/>
                          </a:xfrm>
                          <a:prstGeom prst="rect">
                            <a:avLst/>
                          </a:prstGeom>
                        </pic:spPr>
                      </pic:pic>
                    </a:graphicData>
                  </a:graphic>
                </wp:inline>
              </w:drawing>
            </w:r>
          </w:p>
          <w:p w14:paraId="5EFB9742" w14:textId="77777777" w:rsidR="000730CD" w:rsidRPr="007871D7" w:rsidRDefault="000730CD" w:rsidP="00D174E4">
            <w:pPr>
              <w:pStyle w:val="ListParagraph"/>
              <w:ind w:firstLine="0"/>
              <w:jc w:val="center"/>
            </w:pPr>
          </w:p>
          <w:p w14:paraId="74E6A5ED" w14:textId="77777777" w:rsidR="000730CD" w:rsidRDefault="000730CD" w:rsidP="00083B05">
            <w:pPr>
              <w:pStyle w:val="ListParagraph"/>
              <w:numPr>
                <w:ilvl w:val="0"/>
                <w:numId w:val="224"/>
              </w:numPr>
              <w:ind w:left="227" w:hanging="227"/>
              <w:jc w:val="left"/>
            </w:pPr>
            <w:r w:rsidRPr="007871D7">
              <w:t>Специални упражнения</w:t>
            </w:r>
          </w:p>
          <w:p w14:paraId="58C638E9" w14:textId="77777777" w:rsidR="000730CD" w:rsidRPr="007871D7" w:rsidRDefault="000730CD" w:rsidP="00D174E4">
            <w:pPr>
              <w:ind w:firstLine="0"/>
              <w:jc w:val="left"/>
            </w:pPr>
            <w:r w:rsidRPr="007871D7">
              <w:t>На земя:</w:t>
            </w:r>
          </w:p>
          <w:p w14:paraId="47823309" w14:textId="77777777" w:rsidR="000730CD" w:rsidRPr="007871D7" w:rsidRDefault="000730CD" w:rsidP="00083B05">
            <w:pPr>
              <w:pStyle w:val="ListParagraph"/>
              <w:numPr>
                <w:ilvl w:val="0"/>
                <w:numId w:val="227"/>
              </w:numPr>
              <w:ind w:left="227" w:hanging="227"/>
              <w:jc w:val="left"/>
            </w:pPr>
            <w:r w:rsidRPr="007871D7">
              <w:t>наклони в свит разкрачен седеж „жабка“</w:t>
            </w:r>
          </w:p>
          <w:p w14:paraId="68ECCBCA" w14:textId="77777777" w:rsidR="000730CD" w:rsidRPr="007871D7" w:rsidRDefault="000730CD" w:rsidP="00083B05">
            <w:pPr>
              <w:pStyle w:val="ListParagraph"/>
              <w:numPr>
                <w:ilvl w:val="0"/>
                <w:numId w:val="227"/>
              </w:numPr>
              <w:ind w:left="227" w:hanging="227"/>
              <w:jc w:val="left"/>
            </w:pPr>
            <w:r w:rsidRPr="007871D7">
              <w:t>наклони в седеж</w:t>
            </w:r>
          </w:p>
          <w:p w14:paraId="5F52F752" w14:textId="77777777" w:rsidR="000730CD" w:rsidRPr="007871D7" w:rsidRDefault="000730CD" w:rsidP="00083B05">
            <w:pPr>
              <w:pStyle w:val="ListParagraph"/>
              <w:numPr>
                <w:ilvl w:val="0"/>
                <w:numId w:val="227"/>
              </w:numPr>
              <w:ind w:left="227" w:hanging="227"/>
              <w:jc w:val="left"/>
            </w:pPr>
            <w:r w:rsidRPr="007871D7">
              <w:t>наклони в разкрачен седеж</w:t>
            </w:r>
          </w:p>
          <w:p w14:paraId="0CE6F70F" w14:textId="77777777" w:rsidR="000730CD" w:rsidRPr="007871D7" w:rsidRDefault="000730CD" w:rsidP="00083B05">
            <w:pPr>
              <w:pStyle w:val="ListParagraph"/>
              <w:numPr>
                <w:ilvl w:val="0"/>
                <w:numId w:val="227"/>
              </w:numPr>
              <w:ind w:left="227" w:hanging="227"/>
              <w:jc w:val="left"/>
            </w:pPr>
            <w:r w:rsidRPr="007871D7">
              <w:t>ляв, десен и страничен шпагат</w:t>
            </w:r>
          </w:p>
          <w:p w14:paraId="13A0AE01" w14:textId="77777777" w:rsidR="000730CD" w:rsidRPr="007871D7" w:rsidRDefault="000730CD" w:rsidP="00083B05">
            <w:pPr>
              <w:pStyle w:val="ListParagraph"/>
              <w:numPr>
                <w:ilvl w:val="0"/>
                <w:numId w:val="227"/>
              </w:numPr>
              <w:ind w:left="227" w:hanging="227"/>
              <w:jc w:val="left"/>
            </w:pPr>
            <w:r w:rsidRPr="007871D7">
              <w:t>мост</w:t>
            </w:r>
          </w:p>
          <w:p w14:paraId="16400EA5" w14:textId="77777777" w:rsidR="000730CD" w:rsidRDefault="000730CD" w:rsidP="00083B05">
            <w:pPr>
              <w:pStyle w:val="ListParagraph"/>
              <w:numPr>
                <w:ilvl w:val="0"/>
                <w:numId w:val="227"/>
              </w:numPr>
              <w:ind w:left="227" w:hanging="227"/>
              <w:jc w:val="left"/>
            </w:pPr>
            <w:r w:rsidRPr="007871D7">
              <w:t>от стоеж – мост – изправяне</w:t>
            </w:r>
          </w:p>
          <w:p w14:paraId="327E7ED9" w14:textId="77777777" w:rsidR="000730CD" w:rsidRPr="00284E81" w:rsidRDefault="000730CD" w:rsidP="00D174E4">
            <w:pPr>
              <w:jc w:val="left"/>
            </w:pPr>
          </w:p>
          <w:p w14:paraId="39D5196F" w14:textId="77777777" w:rsidR="000730CD" w:rsidRPr="007871D7" w:rsidRDefault="000730CD" w:rsidP="00D174E4">
            <w:pPr>
              <w:ind w:firstLine="0"/>
              <w:jc w:val="left"/>
            </w:pPr>
            <w:r w:rsidRPr="007871D7">
              <w:t xml:space="preserve">На </w:t>
            </w:r>
            <w:proofErr w:type="spellStart"/>
            <w:r w:rsidRPr="007871D7">
              <w:t>станка</w:t>
            </w:r>
            <w:proofErr w:type="spellEnd"/>
            <w:r w:rsidRPr="007871D7">
              <w:t xml:space="preserve">: </w:t>
            </w:r>
          </w:p>
          <w:p w14:paraId="3F3D7F8E" w14:textId="77777777" w:rsidR="000730CD" w:rsidRPr="007871D7" w:rsidRDefault="000730CD" w:rsidP="00083B05">
            <w:pPr>
              <w:pStyle w:val="ListParagraph"/>
              <w:numPr>
                <w:ilvl w:val="0"/>
                <w:numId w:val="227"/>
              </w:numPr>
              <w:ind w:left="227" w:hanging="227"/>
              <w:jc w:val="left"/>
            </w:pPr>
            <w:proofErr w:type="spellStart"/>
            <w:r w:rsidRPr="007871D7">
              <w:t>батмани</w:t>
            </w:r>
            <w:proofErr w:type="spellEnd"/>
            <w:r w:rsidRPr="007871D7">
              <w:t xml:space="preserve"> (напред, встрани и назад)</w:t>
            </w:r>
          </w:p>
          <w:p w14:paraId="570A548B" w14:textId="0437A2D7" w:rsidR="000730CD" w:rsidRPr="00284E81" w:rsidRDefault="000730CD" w:rsidP="00083B05">
            <w:pPr>
              <w:pStyle w:val="ListParagraph"/>
              <w:numPr>
                <w:ilvl w:val="0"/>
                <w:numId w:val="227"/>
              </w:numPr>
              <w:ind w:left="227" w:hanging="227"/>
              <w:jc w:val="left"/>
            </w:pPr>
            <w:r w:rsidRPr="007871D7">
              <w:t>от стоеж повдигане на пръсти</w:t>
            </w:r>
          </w:p>
        </w:tc>
        <w:tc>
          <w:tcPr>
            <w:tcW w:w="680" w:type="dxa"/>
          </w:tcPr>
          <w:p w14:paraId="425A41C5" w14:textId="77777777" w:rsidR="000730CD" w:rsidRPr="007871D7" w:rsidRDefault="000730CD" w:rsidP="00D174E4">
            <w:pPr>
              <w:ind w:firstLine="0"/>
              <w:jc w:val="center"/>
            </w:pPr>
          </w:p>
          <w:p w14:paraId="1B9A0447" w14:textId="77777777" w:rsidR="000730CD" w:rsidRPr="007871D7" w:rsidRDefault="000730CD" w:rsidP="00D174E4">
            <w:pPr>
              <w:ind w:firstLine="0"/>
              <w:jc w:val="center"/>
            </w:pPr>
          </w:p>
          <w:p w14:paraId="7EA2C5DF" w14:textId="77777777" w:rsidR="000730CD" w:rsidRPr="007871D7" w:rsidRDefault="000730CD" w:rsidP="00D174E4">
            <w:pPr>
              <w:ind w:firstLine="0"/>
              <w:jc w:val="center"/>
            </w:pPr>
          </w:p>
          <w:p w14:paraId="458DF10D" w14:textId="77777777" w:rsidR="000730CD" w:rsidRPr="007871D7" w:rsidRDefault="000730CD" w:rsidP="00D174E4">
            <w:pPr>
              <w:ind w:firstLine="0"/>
              <w:jc w:val="center"/>
            </w:pPr>
            <w:r w:rsidRPr="007871D7">
              <w:t>10</w:t>
            </w:r>
          </w:p>
          <w:p w14:paraId="71654F12" w14:textId="77777777" w:rsidR="000730CD" w:rsidRPr="007871D7" w:rsidRDefault="000730CD" w:rsidP="00D174E4">
            <w:pPr>
              <w:ind w:firstLine="0"/>
              <w:jc w:val="center"/>
            </w:pPr>
          </w:p>
          <w:p w14:paraId="56974D17" w14:textId="77777777" w:rsidR="000730CD" w:rsidRPr="007871D7" w:rsidRDefault="000730CD" w:rsidP="00D174E4">
            <w:pPr>
              <w:ind w:firstLine="0"/>
              <w:jc w:val="center"/>
            </w:pPr>
          </w:p>
          <w:p w14:paraId="05754666" w14:textId="77777777" w:rsidR="000730CD" w:rsidRPr="007871D7" w:rsidRDefault="000730CD" w:rsidP="00D174E4">
            <w:pPr>
              <w:ind w:firstLine="0"/>
              <w:jc w:val="center"/>
            </w:pPr>
          </w:p>
          <w:p w14:paraId="7F1A5EC3" w14:textId="77777777" w:rsidR="000730CD" w:rsidRDefault="000730CD" w:rsidP="00D174E4">
            <w:pPr>
              <w:ind w:firstLine="0"/>
              <w:jc w:val="center"/>
            </w:pPr>
          </w:p>
          <w:p w14:paraId="31B26962" w14:textId="77777777" w:rsidR="000730CD" w:rsidRDefault="000730CD" w:rsidP="00D174E4">
            <w:pPr>
              <w:ind w:firstLine="0"/>
              <w:jc w:val="center"/>
            </w:pPr>
          </w:p>
          <w:p w14:paraId="2481A8E6" w14:textId="77777777" w:rsidR="000730CD" w:rsidRPr="007871D7" w:rsidRDefault="000730CD" w:rsidP="00D174E4">
            <w:pPr>
              <w:ind w:firstLine="0"/>
              <w:jc w:val="center"/>
            </w:pPr>
            <w:r w:rsidRPr="007871D7">
              <w:t>8</w:t>
            </w:r>
          </w:p>
          <w:p w14:paraId="1D39404C" w14:textId="77777777" w:rsidR="000730CD" w:rsidRPr="007871D7" w:rsidRDefault="000730CD" w:rsidP="00D174E4">
            <w:pPr>
              <w:ind w:firstLine="0"/>
              <w:jc w:val="center"/>
            </w:pPr>
          </w:p>
          <w:p w14:paraId="386454B0" w14:textId="77777777" w:rsidR="000730CD" w:rsidRPr="007871D7" w:rsidRDefault="000730CD" w:rsidP="00D174E4">
            <w:pPr>
              <w:ind w:firstLine="0"/>
              <w:jc w:val="center"/>
            </w:pPr>
          </w:p>
          <w:p w14:paraId="7C11BCCD" w14:textId="77777777" w:rsidR="000730CD" w:rsidRPr="007871D7" w:rsidRDefault="000730CD" w:rsidP="00D174E4">
            <w:pPr>
              <w:ind w:firstLine="0"/>
              <w:jc w:val="center"/>
            </w:pPr>
          </w:p>
          <w:p w14:paraId="4F84EEA5" w14:textId="77777777" w:rsidR="000730CD" w:rsidRPr="007871D7" w:rsidRDefault="000730CD" w:rsidP="00D174E4">
            <w:pPr>
              <w:ind w:firstLine="0"/>
              <w:jc w:val="center"/>
            </w:pPr>
          </w:p>
          <w:p w14:paraId="39C4189E" w14:textId="77777777" w:rsidR="000730CD" w:rsidRDefault="000730CD" w:rsidP="00D174E4">
            <w:pPr>
              <w:ind w:firstLine="0"/>
              <w:jc w:val="center"/>
            </w:pPr>
          </w:p>
          <w:p w14:paraId="32F135B9" w14:textId="77777777" w:rsidR="000730CD" w:rsidRPr="007871D7" w:rsidRDefault="000730CD" w:rsidP="00D174E4">
            <w:pPr>
              <w:ind w:firstLine="0"/>
              <w:jc w:val="center"/>
            </w:pPr>
          </w:p>
          <w:p w14:paraId="6AA6C941" w14:textId="77777777" w:rsidR="000730CD" w:rsidRPr="007871D7" w:rsidRDefault="000730CD" w:rsidP="00D174E4">
            <w:pPr>
              <w:ind w:firstLine="0"/>
              <w:jc w:val="center"/>
            </w:pPr>
            <w:r w:rsidRPr="007871D7">
              <w:t>10</w:t>
            </w:r>
          </w:p>
          <w:p w14:paraId="1B83B4A8" w14:textId="77777777" w:rsidR="000730CD" w:rsidRPr="007871D7" w:rsidRDefault="000730CD" w:rsidP="00D174E4">
            <w:pPr>
              <w:ind w:firstLine="0"/>
              <w:jc w:val="center"/>
            </w:pPr>
          </w:p>
          <w:p w14:paraId="26B6560B" w14:textId="77777777" w:rsidR="000730CD" w:rsidRPr="007871D7" w:rsidRDefault="000730CD" w:rsidP="00D174E4">
            <w:pPr>
              <w:ind w:firstLine="0"/>
              <w:jc w:val="center"/>
            </w:pPr>
          </w:p>
          <w:p w14:paraId="3C0FA2A3" w14:textId="77777777" w:rsidR="000730CD" w:rsidRPr="007871D7" w:rsidRDefault="000730CD" w:rsidP="00D174E4">
            <w:pPr>
              <w:ind w:firstLine="0"/>
              <w:jc w:val="center"/>
            </w:pPr>
          </w:p>
          <w:p w14:paraId="3EDF1B5C" w14:textId="77777777" w:rsidR="000730CD" w:rsidRPr="007871D7" w:rsidRDefault="000730CD" w:rsidP="00D174E4">
            <w:pPr>
              <w:ind w:firstLine="0"/>
              <w:jc w:val="center"/>
            </w:pPr>
          </w:p>
          <w:p w14:paraId="10297197" w14:textId="77777777" w:rsidR="000730CD" w:rsidRPr="007871D7" w:rsidRDefault="000730CD" w:rsidP="00D174E4">
            <w:pPr>
              <w:ind w:firstLine="0"/>
              <w:jc w:val="center"/>
            </w:pPr>
            <w:r w:rsidRPr="007871D7">
              <w:t>10</w:t>
            </w:r>
          </w:p>
          <w:p w14:paraId="20F7672E" w14:textId="77777777" w:rsidR="000730CD" w:rsidRPr="007871D7" w:rsidRDefault="000730CD" w:rsidP="00D174E4">
            <w:pPr>
              <w:ind w:firstLine="0"/>
              <w:jc w:val="center"/>
            </w:pPr>
          </w:p>
          <w:p w14:paraId="4E3E0176" w14:textId="77777777" w:rsidR="000730CD" w:rsidRPr="007871D7" w:rsidRDefault="000730CD" w:rsidP="00D174E4">
            <w:pPr>
              <w:ind w:firstLine="0"/>
              <w:jc w:val="center"/>
            </w:pPr>
          </w:p>
          <w:p w14:paraId="3BCAFD16" w14:textId="77777777" w:rsidR="000730CD" w:rsidRPr="007871D7" w:rsidRDefault="000730CD" w:rsidP="00D174E4">
            <w:pPr>
              <w:ind w:firstLine="0"/>
              <w:jc w:val="center"/>
            </w:pPr>
          </w:p>
          <w:p w14:paraId="755BFA13" w14:textId="77777777" w:rsidR="000730CD" w:rsidRPr="007871D7" w:rsidRDefault="000730CD" w:rsidP="00D174E4">
            <w:pPr>
              <w:ind w:firstLine="0"/>
              <w:jc w:val="center"/>
            </w:pPr>
          </w:p>
          <w:p w14:paraId="649596DF" w14:textId="77777777" w:rsidR="000730CD" w:rsidRPr="007871D7" w:rsidRDefault="000730CD" w:rsidP="00D174E4">
            <w:pPr>
              <w:ind w:firstLine="0"/>
              <w:jc w:val="center"/>
            </w:pPr>
            <w:r w:rsidRPr="007871D7">
              <w:t>10</w:t>
            </w:r>
          </w:p>
          <w:p w14:paraId="59C9DF79" w14:textId="77777777" w:rsidR="000730CD" w:rsidRPr="007871D7" w:rsidRDefault="000730CD" w:rsidP="00D174E4">
            <w:pPr>
              <w:ind w:firstLine="0"/>
              <w:jc w:val="center"/>
            </w:pPr>
          </w:p>
          <w:p w14:paraId="308F0577" w14:textId="77777777" w:rsidR="000730CD" w:rsidRPr="007871D7" w:rsidRDefault="000730CD" w:rsidP="00D174E4">
            <w:pPr>
              <w:ind w:firstLine="0"/>
              <w:jc w:val="center"/>
            </w:pPr>
          </w:p>
          <w:p w14:paraId="79D17E45" w14:textId="77777777" w:rsidR="000730CD" w:rsidRPr="007871D7" w:rsidRDefault="000730CD" w:rsidP="00D174E4">
            <w:pPr>
              <w:ind w:firstLine="0"/>
              <w:jc w:val="center"/>
            </w:pPr>
          </w:p>
          <w:p w14:paraId="74E60750" w14:textId="77777777" w:rsidR="000730CD" w:rsidRPr="007871D7" w:rsidRDefault="000730CD" w:rsidP="00D174E4">
            <w:pPr>
              <w:ind w:firstLine="0"/>
              <w:jc w:val="center"/>
            </w:pPr>
          </w:p>
          <w:p w14:paraId="682FB709" w14:textId="77777777" w:rsidR="00DB570F" w:rsidRDefault="00DB570F" w:rsidP="00D174E4">
            <w:pPr>
              <w:ind w:firstLine="0"/>
              <w:jc w:val="center"/>
            </w:pPr>
          </w:p>
          <w:p w14:paraId="57A09E30" w14:textId="78E79AEF" w:rsidR="000730CD" w:rsidRPr="007871D7" w:rsidRDefault="000730CD" w:rsidP="00D174E4">
            <w:pPr>
              <w:ind w:firstLine="0"/>
              <w:jc w:val="center"/>
            </w:pPr>
            <w:r w:rsidRPr="007871D7">
              <w:t>10</w:t>
            </w:r>
          </w:p>
          <w:p w14:paraId="47E1825C" w14:textId="77777777" w:rsidR="000730CD" w:rsidRPr="007871D7" w:rsidRDefault="000730CD" w:rsidP="00D174E4">
            <w:pPr>
              <w:ind w:firstLine="0"/>
              <w:jc w:val="center"/>
            </w:pPr>
          </w:p>
          <w:p w14:paraId="3152E4FB" w14:textId="77777777" w:rsidR="000730CD" w:rsidRDefault="000730CD" w:rsidP="00D174E4">
            <w:pPr>
              <w:ind w:firstLine="0"/>
              <w:jc w:val="center"/>
            </w:pPr>
          </w:p>
          <w:p w14:paraId="542737B1" w14:textId="77777777" w:rsidR="000730CD" w:rsidRDefault="000730CD" w:rsidP="00D174E4">
            <w:pPr>
              <w:ind w:firstLine="0"/>
              <w:jc w:val="center"/>
            </w:pPr>
          </w:p>
          <w:p w14:paraId="7F905837" w14:textId="77777777" w:rsidR="000730CD" w:rsidRDefault="000730CD" w:rsidP="00D174E4">
            <w:pPr>
              <w:ind w:firstLine="0"/>
              <w:jc w:val="center"/>
            </w:pPr>
          </w:p>
          <w:p w14:paraId="5F952ACB" w14:textId="77777777" w:rsidR="000730CD" w:rsidRDefault="000730CD" w:rsidP="00D174E4">
            <w:pPr>
              <w:ind w:firstLine="0"/>
              <w:jc w:val="center"/>
            </w:pPr>
          </w:p>
          <w:p w14:paraId="78978E7A" w14:textId="77777777" w:rsidR="000730CD" w:rsidRDefault="000730CD" w:rsidP="00D174E4">
            <w:pPr>
              <w:ind w:firstLine="0"/>
              <w:jc w:val="center"/>
            </w:pPr>
          </w:p>
          <w:p w14:paraId="6941CB44" w14:textId="77777777" w:rsidR="000730CD" w:rsidRPr="007871D7" w:rsidRDefault="000730CD" w:rsidP="00D174E4">
            <w:pPr>
              <w:ind w:firstLine="0"/>
              <w:jc w:val="center"/>
            </w:pPr>
          </w:p>
          <w:p w14:paraId="1C1FCDBE" w14:textId="77777777" w:rsidR="000730CD" w:rsidRPr="007871D7" w:rsidRDefault="000730CD" w:rsidP="00D174E4">
            <w:pPr>
              <w:ind w:firstLine="0"/>
              <w:jc w:val="center"/>
            </w:pPr>
            <w:r>
              <w:t>х</w:t>
            </w:r>
            <w:r w:rsidRPr="007871D7">
              <w:t xml:space="preserve"> 10</w:t>
            </w:r>
          </w:p>
          <w:p w14:paraId="0B24A3EE" w14:textId="77777777" w:rsidR="000730CD" w:rsidRPr="007871D7" w:rsidRDefault="00885998" w:rsidP="00885998">
            <w:pPr>
              <w:ind w:firstLine="0"/>
              <w:jc w:val="center"/>
            </w:pPr>
            <w:r>
              <w:t>30</w:t>
            </w:r>
          </w:p>
        </w:tc>
        <w:tc>
          <w:tcPr>
            <w:tcW w:w="907" w:type="dxa"/>
          </w:tcPr>
          <w:p w14:paraId="17B193E4" w14:textId="77777777" w:rsidR="000730CD" w:rsidRPr="007871D7" w:rsidRDefault="000730CD" w:rsidP="00D174E4">
            <w:pPr>
              <w:ind w:firstLine="0"/>
              <w:jc w:val="center"/>
            </w:pPr>
          </w:p>
          <w:p w14:paraId="12834EAC" w14:textId="77777777" w:rsidR="000730CD" w:rsidRPr="007871D7" w:rsidRDefault="000730CD" w:rsidP="00D174E4">
            <w:pPr>
              <w:ind w:firstLine="0"/>
              <w:jc w:val="center"/>
            </w:pPr>
          </w:p>
          <w:p w14:paraId="526DE2D7" w14:textId="77777777" w:rsidR="000730CD" w:rsidRPr="007871D7" w:rsidRDefault="000730CD" w:rsidP="00D174E4">
            <w:pPr>
              <w:ind w:firstLine="0"/>
              <w:jc w:val="center"/>
            </w:pPr>
          </w:p>
          <w:p w14:paraId="5CA44173" w14:textId="77777777" w:rsidR="000730CD" w:rsidRPr="007871D7" w:rsidRDefault="000730CD" w:rsidP="00D174E4">
            <w:pPr>
              <w:ind w:firstLine="0"/>
              <w:jc w:val="center"/>
            </w:pPr>
          </w:p>
          <w:p w14:paraId="246FAF79" w14:textId="77777777" w:rsidR="000730CD" w:rsidRPr="007871D7" w:rsidRDefault="000730CD" w:rsidP="00D174E4">
            <w:pPr>
              <w:ind w:firstLine="0"/>
              <w:jc w:val="center"/>
            </w:pPr>
          </w:p>
          <w:p w14:paraId="6BAB6E80" w14:textId="77777777" w:rsidR="000730CD" w:rsidRPr="007871D7" w:rsidRDefault="000730CD" w:rsidP="00D174E4">
            <w:pPr>
              <w:ind w:firstLine="0"/>
              <w:jc w:val="center"/>
            </w:pPr>
          </w:p>
          <w:p w14:paraId="2ABB1186" w14:textId="77777777" w:rsidR="000730CD" w:rsidRPr="007871D7" w:rsidRDefault="000730CD" w:rsidP="00D174E4">
            <w:pPr>
              <w:ind w:firstLine="0"/>
              <w:jc w:val="center"/>
            </w:pPr>
          </w:p>
          <w:p w14:paraId="659C003E" w14:textId="77777777" w:rsidR="000730CD" w:rsidRPr="007871D7" w:rsidRDefault="000730CD" w:rsidP="00D174E4">
            <w:pPr>
              <w:ind w:firstLine="0"/>
              <w:jc w:val="center"/>
            </w:pPr>
          </w:p>
          <w:p w14:paraId="2CC23E10" w14:textId="77777777" w:rsidR="000730CD" w:rsidRPr="007871D7" w:rsidRDefault="000730CD" w:rsidP="00D174E4">
            <w:pPr>
              <w:ind w:firstLine="0"/>
              <w:jc w:val="center"/>
            </w:pPr>
          </w:p>
          <w:p w14:paraId="32D3C919" w14:textId="77777777" w:rsidR="000730CD" w:rsidRPr="007871D7" w:rsidRDefault="000730CD" w:rsidP="00D174E4">
            <w:pPr>
              <w:ind w:firstLine="0"/>
              <w:jc w:val="center"/>
            </w:pPr>
          </w:p>
          <w:p w14:paraId="01D6A365" w14:textId="77777777" w:rsidR="000730CD" w:rsidRPr="007871D7" w:rsidRDefault="000730CD" w:rsidP="00D174E4">
            <w:pPr>
              <w:ind w:firstLine="0"/>
              <w:jc w:val="center"/>
            </w:pPr>
          </w:p>
          <w:p w14:paraId="22470EF8" w14:textId="77777777" w:rsidR="000730CD" w:rsidRPr="007871D7" w:rsidRDefault="000730CD" w:rsidP="00D174E4">
            <w:pPr>
              <w:ind w:firstLine="0"/>
              <w:jc w:val="center"/>
            </w:pPr>
          </w:p>
          <w:p w14:paraId="1B15F932" w14:textId="77777777" w:rsidR="000730CD" w:rsidRPr="007871D7" w:rsidRDefault="000730CD" w:rsidP="00D174E4">
            <w:pPr>
              <w:ind w:firstLine="0"/>
              <w:jc w:val="center"/>
            </w:pPr>
          </w:p>
          <w:p w14:paraId="3505A704" w14:textId="77777777" w:rsidR="000730CD" w:rsidRPr="007871D7" w:rsidRDefault="000730CD" w:rsidP="00D174E4">
            <w:pPr>
              <w:ind w:firstLine="0"/>
              <w:jc w:val="center"/>
            </w:pPr>
          </w:p>
          <w:p w14:paraId="34E5129B" w14:textId="77777777" w:rsidR="000730CD" w:rsidRPr="007871D7" w:rsidRDefault="000730CD" w:rsidP="00D174E4">
            <w:pPr>
              <w:ind w:firstLine="0"/>
              <w:jc w:val="center"/>
            </w:pPr>
          </w:p>
          <w:p w14:paraId="53078918" w14:textId="77777777" w:rsidR="000730CD" w:rsidRPr="007871D7" w:rsidRDefault="000730CD" w:rsidP="00D174E4">
            <w:pPr>
              <w:ind w:firstLine="0"/>
              <w:jc w:val="center"/>
            </w:pPr>
          </w:p>
          <w:p w14:paraId="63232DD1" w14:textId="77777777" w:rsidR="000730CD" w:rsidRPr="007871D7" w:rsidRDefault="000730CD" w:rsidP="00D174E4">
            <w:pPr>
              <w:ind w:firstLine="0"/>
              <w:jc w:val="center"/>
            </w:pPr>
          </w:p>
          <w:p w14:paraId="57A18B6F" w14:textId="77777777" w:rsidR="000730CD" w:rsidRPr="007871D7" w:rsidRDefault="000730CD" w:rsidP="00D174E4">
            <w:pPr>
              <w:ind w:firstLine="0"/>
              <w:jc w:val="center"/>
            </w:pPr>
          </w:p>
          <w:p w14:paraId="6B6EF95D" w14:textId="77777777" w:rsidR="000730CD" w:rsidRPr="007871D7" w:rsidRDefault="000730CD" w:rsidP="00D174E4">
            <w:pPr>
              <w:ind w:firstLine="0"/>
              <w:jc w:val="center"/>
            </w:pPr>
          </w:p>
          <w:p w14:paraId="1B614F09" w14:textId="77777777" w:rsidR="000730CD" w:rsidRPr="007871D7" w:rsidRDefault="000730CD" w:rsidP="00D174E4">
            <w:pPr>
              <w:ind w:firstLine="0"/>
              <w:jc w:val="center"/>
            </w:pPr>
          </w:p>
          <w:p w14:paraId="7F21D59F" w14:textId="77777777" w:rsidR="000730CD" w:rsidRPr="007871D7" w:rsidRDefault="000730CD" w:rsidP="00D174E4">
            <w:pPr>
              <w:ind w:firstLine="0"/>
              <w:jc w:val="center"/>
            </w:pPr>
          </w:p>
          <w:p w14:paraId="500D2E4B" w14:textId="77777777" w:rsidR="000730CD" w:rsidRPr="007871D7" w:rsidRDefault="000730CD" w:rsidP="00D174E4">
            <w:pPr>
              <w:ind w:firstLine="0"/>
              <w:jc w:val="center"/>
            </w:pPr>
          </w:p>
          <w:p w14:paraId="24B5E510" w14:textId="77777777" w:rsidR="000730CD" w:rsidRPr="007871D7" w:rsidRDefault="000730CD" w:rsidP="00D174E4">
            <w:pPr>
              <w:ind w:firstLine="0"/>
              <w:jc w:val="center"/>
            </w:pPr>
          </w:p>
          <w:p w14:paraId="71216D47" w14:textId="77777777" w:rsidR="000730CD" w:rsidRPr="007871D7" w:rsidRDefault="000730CD" w:rsidP="00D174E4">
            <w:pPr>
              <w:ind w:firstLine="0"/>
              <w:jc w:val="center"/>
            </w:pPr>
          </w:p>
          <w:p w14:paraId="2A6A2E29" w14:textId="77777777" w:rsidR="000730CD" w:rsidRPr="007871D7" w:rsidRDefault="000730CD" w:rsidP="00D174E4">
            <w:pPr>
              <w:ind w:firstLine="0"/>
              <w:jc w:val="center"/>
            </w:pPr>
          </w:p>
          <w:p w14:paraId="4679ADFD" w14:textId="77777777" w:rsidR="000730CD" w:rsidRPr="007871D7" w:rsidRDefault="000730CD" w:rsidP="00D174E4">
            <w:pPr>
              <w:ind w:firstLine="0"/>
              <w:jc w:val="center"/>
            </w:pPr>
          </w:p>
          <w:p w14:paraId="4514AD9C" w14:textId="77777777" w:rsidR="000730CD" w:rsidRPr="007871D7" w:rsidRDefault="000730CD" w:rsidP="00D174E4">
            <w:pPr>
              <w:ind w:firstLine="0"/>
              <w:jc w:val="center"/>
            </w:pPr>
          </w:p>
          <w:p w14:paraId="45550653" w14:textId="77777777" w:rsidR="000730CD" w:rsidRPr="007871D7" w:rsidRDefault="000730CD" w:rsidP="00D174E4">
            <w:pPr>
              <w:ind w:firstLine="0"/>
              <w:jc w:val="center"/>
            </w:pPr>
          </w:p>
          <w:p w14:paraId="69E07105" w14:textId="77777777" w:rsidR="000730CD" w:rsidRPr="007871D7" w:rsidRDefault="000730CD" w:rsidP="00D174E4">
            <w:pPr>
              <w:ind w:firstLine="0"/>
              <w:jc w:val="center"/>
            </w:pPr>
          </w:p>
          <w:p w14:paraId="625CC8F9" w14:textId="77777777" w:rsidR="000730CD" w:rsidRPr="007871D7" w:rsidRDefault="000730CD" w:rsidP="00D174E4">
            <w:pPr>
              <w:ind w:firstLine="0"/>
              <w:jc w:val="center"/>
            </w:pPr>
          </w:p>
          <w:p w14:paraId="1C96D179" w14:textId="77777777" w:rsidR="000730CD" w:rsidRPr="007871D7" w:rsidRDefault="000730CD" w:rsidP="00D174E4">
            <w:pPr>
              <w:ind w:firstLine="0"/>
              <w:jc w:val="center"/>
            </w:pPr>
          </w:p>
          <w:p w14:paraId="60EEE0B4" w14:textId="77777777" w:rsidR="000730CD" w:rsidRPr="007871D7" w:rsidRDefault="000730CD" w:rsidP="00D174E4">
            <w:pPr>
              <w:ind w:firstLine="0"/>
              <w:jc w:val="center"/>
            </w:pPr>
            <w:r w:rsidRPr="007871D7">
              <w:t>10 мин</w:t>
            </w:r>
          </w:p>
        </w:tc>
        <w:tc>
          <w:tcPr>
            <w:tcW w:w="2381" w:type="dxa"/>
          </w:tcPr>
          <w:p w14:paraId="472F39C0" w14:textId="77777777" w:rsidR="000730CD" w:rsidRDefault="000730CD" w:rsidP="00D174E4">
            <w:pPr>
              <w:ind w:firstLine="0"/>
            </w:pPr>
          </w:p>
          <w:p w14:paraId="79C744DA" w14:textId="77777777" w:rsidR="000730CD" w:rsidRDefault="000730CD" w:rsidP="00D174E4">
            <w:pPr>
              <w:ind w:firstLine="0"/>
            </w:pPr>
          </w:p>
          <w:p w14:paraId="6CA951AF" w14:textId="77777777" w:rsidR="000730CD" w:rsidRPr="007871D7" w:rsidRDefault="000730CD" w:rsidP="00D174E4">
            <w:pPr>
              <w:ind w:firstLine="0"/>
            </w:pPr>
          </w:p>
          <w:p w14:paraId="36AF9565" w14:textId="77777777" w:rsidR="000730CD" w:rsidRPr="007871D7" w:rsidRDefault="000730CD" w:rsidP="00D174E4">
            <w:pPr>
              <w:ind w:firstLine="0"/>
            </w:pPr>
            <w:r w:rsidRPr="007871D7">
              <w:t>Максимални извиви</w:t>
            </w:r>
          </w:p>
          <w:p w14:paraId="0903100C" w14:textId="77777777" w:rsidR="000730CD" w:rsidRPr="007871D7" w:rsidRDefault="000730CD" w:rsidP="00D174E4">
            <w:pPr>
              <w:ind w:firstLine="0"/>
            </w:pPr>
          </w:p>
          <w:p w14:paraId="558B535B" w14:textId="77777777" w:rsidR="000730CD" w:rsidRPr="007871D7" w:rsidRDefault="000730CD" w:rsidP="00D174E4">
            <w:pPr>
              <w:ind w:firstLine="0"/>
            </w:pPr>
          </w:p>
          <w:p w14:paraId="5D09B056" w14:textId="77777777" w:rsidR="000730CD" w:rsidRPr="007871D7" w:rsidRDefault="000730CD" w:rsidP="00D174E4">
            <w:pPr>
              <w:ind w:firstLine="0"/>
            </w:pPr>
          </w:p>
          <w:p w14:paraId="57BEAAC2" w14:textId="77777777" w:rsidR="000730CD" w:rsidRPr="007871D7" w:rsidRDefault="000730CD" w:rsidP="00D174E4">
            <w:pPr>
              <w:ind w:firstLine="0"/>
            </w:pPr>
          </w:p>
          <w:p w14:paraId="48A9B44F" w14:textId="77777777" w:rsidR="000730CD" w:rsidRPr="007871D7" w:rsidRDefault="000730CD" w:rsidP="00885998">
            <w:pPr>
              <w:ind w:firstLine="0"/>
              <w:jc w:val="left"/>
            </w:pPr>
            <w:r w:rsidRPr="007871D7">
              <w:t xml:space="preserve">Широки и дълбоки </w:t>
            </w:r>
            <w:proofErr w:type="spellStart"/>
            <w:r w:rsidRPr="007871D7">
              <w:t>напади</w:t>
            </w:r>
            <w:proofErr w:type="spellEnd"/>
            <w:r w:rsidRPr="007871D7">
              <w:t>, тялото изправено</w:t>
            </w:r>
          </w:p>
          <w:p w14:paraId="317720C1" w14:textId="77777777" w:rsidR="000730CD" w:rsidRPr="007871D7" w:rsidRDefault="000730CD" w:rsidP="00885998">
            <w:pPr>
              <w:ind w:firstLine="0"/>
              <w:jc w:val="left"/>
            </w:pPr>
          </w:p>
          <w:p w14:paraId="42304EBA" w14:textId="77777777" w:rsidR="000730CD" w:rsidRPr="007871D7" w:rsidRDefault="000730CD" w:rsidP="00885998">
            <w:pPr>
              <w:ind w:firstLine="0"/>
              <w:jc w:val="left"/>
            </w:pPr>
          </w:p>
          <w:p w14:paraId="5248FB67" w14:textId="77777777" w:rsidR="000730CD" w:rsidRDefault="000730CD" w:rsidP="00885998">
            <w:pPr>
              <w:ind w:firstLine="0"/>
              <w:jc w:val="left"/>
            </w:pPr>
          </w:p>
          <w:p w14:paraId="54E18358" w14:textId="77777777" w:rsidR="000730CD" w:rsidRDefault="000730CD" w:rsidP="00885998">
            <w:pPr>
              <w:ind w:firstLine="0"/>
              <w:jc w:val="left"/>
            </w:pPr>
          </w:p>
          <w:p w14:paraId="6A78BA82" w14:textId="77777777" w:rsidR="000730CD" w:rsidRPr="007871D7" w:rsidRDefault="000730CD" w:rsidP="00885998">
            <w:pPr>
              <w:ind w:firstLine="0"/>
              <w:jc w:val="left"/>
            </w:pPr>
          </w:p>
          <w:p w14:paraId="3497EA83" w14:textId="77777777" w:rsidR="000730CD" w:rsidRPr="007871D7" w:rsidRDefault="000730CD" w:rsidP="00885998">
            <w:pPr>
              <w:ind w:firstLine="0"/>
              <w:jc w:val="left"/>
            </w:pPr>
            <w:r w:rsidRPr="007871D7">
              <w:t>Обтегнати ръце</w:t>
            </w:r>
          </w:p>
          <w:p w14:paraId="430C82E6" w14:textId="77777777" w:rsidR="000730CD" w:rsidRPr="007871D7" w:rsidRDefault="000730CD" w:rsidP="00885998">
            <w:pPr>
              <w:ind w:firstLine="0"/>
              <w:jc w:val="left"/>
            </w:pPr>
          </w:p>
          <w:p w14:paraId="52068D31" w14:textId="77777777" w:rsidR="000730CD" w:rsidRPr="007871D7" w:rsidRDefault="000730CD" w:rsidP="00885998">
            <w:pPr>
              <w:ind w:firstLine="0"/>
              <w:jc w:val="left"/>
            </w:pPr>
          </w:p>
          <w:p w14:paraId="60637042" w14:textId="77777777" w:rsidR="000730CD" w:rsidRPr="007871D7" w:rsidRDefault="000730CD" w:rsidP="00885998">
            <w:pPr>
              <w:ind w:firstLine="0"/>
              <w:jc w:val="left"/>
            </w:pPr>
          </w:p>
          <w:p w14:paraId="61D67D8C" w14:textId="77777777" w:rsidR="000730CD" w:rsidRPr="007871D7" w:rsidRDefault="000730CD" w:rsidP="00885998">
            <w:pPr>
              <w:ind w:firstLine="0"/>
              <w:jc w:val="left"/>
            </w:pPr>
          </w:p>
          <w:p w14:paraId="7C9B6170" w14:textId="77777777" w:rsidR="000730CD" w:rsidRPr="007871D7" w:rsidRDefault="000730CD" w:rsidP="00885998">
            <w:pPr>
              <w:ind w:firstLine="0"/>
              <w:jc w:val="left"/>
            </w:pPr>
            <w:r w:rsidRPr="007871D7">
              <w:t>Обтегнати крайници, максимално сгъване</w:t>
            </w:r>
          </w:p>
          <w:p w14:paraId="6FF5F002" w14:textId="77777777" w:rsidR="000730CD" w:rsidRPr="007871D7" w:rsidRDefault="000730CD" w:rsidP="00885998">
            <w:pPr>
              <w:ind w:firstLine="0"/>
              <w:jc w:val="left"/>
            </w:pPr>
          </w:p>
          <w:p w14:paraId="49057356" w14:textId="77777777" w:rsidR="000730CD" w:rsidRPr="007871D7" w:rsidRDefault="000730CD" w:rsidP="00885998">
            <w:pPr>
              <w:ind w:firstLine="0"/>
              <w:jc w:val="left"/>
            </w:pPr>
          </w:p>
          <w:p w14:paraId="712698C2" w14:textId="77777777" w:rsidR="000730CD" w:rsidRPr="007871D7" w:rsidRDefault="000730CD" w:rsidP="00885998">
            <w:pPr>
              <w:ind w:firstLine="0"/>
              <w:jc w:val="left"/>
            </w:pPr>
          </w:p>
          <w:p w14:paraId="70BF479B" w14:textId="77777777" w:rsidR="000730CD" w:rsidRPr="007871D7" w:rsidRDefault="000730CD" w:rsidP="00885998">
            <w:pPr>
              <w:ind w:firstLine="0"/>
              <w:jc w:val="left"/>
            </w:pPr>
            <w:r w:rsidRPr="007871D7">
              <w:t>Бързо темпо (подско</w:t>
            </w:r>
            <w:r w:rsidR="00885998">
              <w:softHyphen/>
            </w:r>
            <w:r w:rsidRPr="007871D7">
              <w:t>ци)</w:t>
            </w:r>
          </w:p>
          <w:p w14:paraId="752AEC55" w14:textId="77777777" w:rsidR="000730CD" w:rsidRPr="007871D7" w:rsidRDefault="000730CD" w:rsidP="00885998">
            <w:pPr>
              <w:ind w:firstLine="0"/>
              <w:jc w:val="left"/>
            </w:pPr>
          </w:p>
          <w:p w14:paraId="0AB96FCB" w14:textId="77777777" w:rsidR="000730CD" w:rsidRPr="007871D7" w:rsidRDefault="000730CD" w:rsidP="00885998">
            <w:pPr>
              <w:ind w:firstLine="0"/>
              <w:jc w:val="left"/>
            </w:pPr>
          </w:p>
          <w:p w14:paraId="07027C6A" w14:textId="77777777" w:rsidR="000730CD" w:rsidRPr="007871D7" w:rsidRDefault="000730CD" w:rsidP="00885998">
            <w:pPr>
              <w:ind w:firstLine="0"/>
              <w:jc w:val="left"/>
            </w:pPr>
          </w:p>
          <w:p w14:paraId="056BB4CB" w14:textId="77777777" w:rsidR="000730CD" w:rsidRPr="007871D7" w:rsidRDefault="000730CD" w:rsidP="00885998">
            <w:pPr>
              <w:ind w:firstLine="0"/>
              <w:jc w:val="left"/>
            </w:pPr>
            <w:r w:rsidRPr="007871D7">
              <w:t>С натиск от треньора или с пружиниране</w:t>
            </w:r>
          </w:p>
          <w:p w14:paraId="100391C3" w14:textId="77777777" w:rsidR="000730CD" w:rsidRPr="007871D7" w:rsidRDefault="000730CD" w:rsidP="00D174E4">
            <w:pPr>
              <w:ind w:firstLine="0"/>
            </w:pPr>
          </w:p>
          <w:p w14:paraId="73FB9A49" w14:textId="77777777" w:rsidR="000730CD" w:rsidRPr="007871D7" w:rsidRDefault="000730CD" w:rsidP="00D174E4">
            <w:pPr>
              <w:ind w:firstLine="0"/>
            </w:pPr>
          </w:p>
        </w:tc>
      </w:tr>
    </w:tbl>
    <w:p w14:paraId="5806B6B2" w14:textId="77777777" w:rsidR="000730CD" w:rsidRPr="007871D7" w:rsidRDefault="000730CD" w:rsidP="00D174E4">
      <w:pPr>
        <w:autoSpaceDE w:val="0"/>
        <w:autoSpaceDN w:val="0"/>
        <w:adjustRightInd w:val="0"/>
        <w:spacing w:after="120"/>
        <w:rPr>
          <w:rFonts w:ascii="TimesNewRomanPSMT" w:hAnsi="TimesNewRomanPSMT" w:cs="TimesNewRomanPSMT"/>
          <w:color w:val="FF0000"/>
        </w:rPr>
      </w:pPr>
    </w:p>
    <w:tbl>
      <w:tblPr>
        <w:tblpPr w:leftFromText="187" w:rightFromText="187" w:vertAnchor="text" w:tblpY="1"/>
        <w:tblOverlap w:val="neve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535"/>
        <w:gridCol w:w="680"/>
        <w:gridCol w:w="907"/>
        <w:gridCol w:w="2381"/>
      </w:tblGrid>
      <w:tr w:rsidR="00DF65BA" w:rsidRPr="00DF65BA" w14:paraId="5DD536B4" w14:textId="77777777" w:rsidTr="008B33DE">
        <w:trPr>
          <w:cantSplit/>
          <w:trHeight w:val="12861"/>
        </w:trPr>
        <w:tc>
          <w:tcPr>
            <w:tcW w:w="567" w:type="dxa"/>
            <w:textDirection w:val="btLr"/>
          </w:tcPr>
          <w:p w14:paraId="35EAEF0F" w14:textId="77777777" w:rsidR="00DF65BA" w:rsidRPr="00DF65BA" w:rsidRDefault="00DF65BA" w:rsidP="00DF65BA">
            <w:pPr>
              <w:keepNext/>
              <w:ind w:left="113" w:right="113" w:firstLine="0"/>
              <w:jc w:val="center"/>
              <w:rPr>
                <w:b/>
              </w:rPr>
            </w:pPr>
            <w:r w:rsidRPr="00DF65BA">
              <w:rPr>
                <w:b/>
              </w:rPr>
              <w:t>Основна част ( 50 мин)</w:t>
            </w:r>
          </w:p>
        </w:tc>
        <w:tc>
          <w:tcPr>
            <w:tcW w:w="4535" w:type="dxa"/>
          </w:tcPr>
          <w:p w14:paraId="10E1E9BE" w14:textId="77777777" w:rsidR="00DF65BA" w:rsidRPr="00DF65BA" w:rsidRDefault="00DF65BA" w:rsidP="00DF65BA">
            <w:pPr>
              <w:keepNext/>
              <w:ind w:left="227" w:hanging="227"/>
              <w:jc w:val="left"/>
              <w:rPr>
                <w:b/>
              </w:rPr>
            </w:pPr>
            <w:r w:rsidRPr="00DF65BA">
              <w:rPr>
                <w:b/>
              </w:rPr>
              <w:t xml:space="preserve">І. Смесена успоредка – от опора – задно коремно въртене до опора – разучаване </w:t>
            </w:r>
          </w:p>
          <w:p w14:paraId="45D0E8F4" w14:textId="77777777" w:rsidR="00DF65BA" w:rsidRPr="00DF65BA" w:rsidRDefault="00DF65BA" w:rsidP="00DF65BA">
            <w:pPr>
              <w:keepNext/>
              <w:ind w:firstLine="0"/>
              <w:jc w:val="left"/>
            </w:pPr>
          </w:p>
          <w:p w14:paraId="7A85A4B1" w14:textId="77777777" w:rsidR="00DF65BA" w:rsidRPr="00DF65BA" w:rsidRDefault="00DF65BA" w:rsidP="00DF65BA">
            <w:pPr>
              <w:keepNext/>
              <w:ind w:firstLine="0"/>
              <w:jc w:val="left"/>
            </w:pPr>
            <w:r w:rsidRPr="00DF65BA">
              <w:t>а) демонстрация на упражнението</w:t>
            </w:r>
          </w:p>
          <w:p w14:paraId="740C0226" w14:textId="77777777" w:rsidR="00DF65BA" w:rsidRPr="00DF65BA" w:rsidRDefault="00DF65BA" w:rsidP="00DF65BA">
            <w:pPr>
              <w:keepNext/>
              <w:ind w:firstLine="0"/>
              <w:jc w:val="left"/>
            </w:pPr>
          </w:p>
          <w:p w14:paraId="0BBB62B8" w14:textId="77777777" w:rsidR="00DF65BA" w:rsidRPr="00DF65BA" w:rsidRDefault="00DF65BA" w:rsidP="00DF65BA">
            <w:pPr>
              <w:keepNext/>
              <w:ind w:firstLine="0"/>
              <w:jc w:val="center"/>
            </w:pPr>
            <w:r w:rsidRPr="00DF65BA">
              <w:rPr>
                <w:noProof/>
                <w:lang w:eastAsia="bg-BG"/>
              </w:rPr>
              <w:drawing>
                <wp:inline distT="0" distB="0" distL="0" distR="0" wp14:anchorId="7E5B904F" wp14:editId="19BC130C">
                  <wp:extent cx="2781300" cy="960897"/>
                  <wp:effectExtent l="0" t="0" r="0" b="0"/>
                  <wp:docPr id="5" name="Картина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2792191" cy="964660"/>
                          </a:xfrm>
                          <a:prstGeom prst="rect">
                            <a:avLst/>
                          </a:prstGeom>
                        </pic:spPr>
                      </pic:pic>
                    </a:graphicData>
                  </a:graphic>
                </wp:inline>
              </w:drawing>
            </w:r>
          </w:p>
          <w:p w14:paraId="2EC6EA83" w14:textId="77777777" w:rsidR="00DF65BA" w:rsidRPr="00DF65BA" w:rsidRDefault="00DF65BA" w:rsidP="00DF65BA">
            <w:pPr>
              <w:keepNext/>
              <w:ind w:firstLine="0"/>
              <w:jc w:val="left"/>
            </w:pPr>
          </w:p>
          <w:p w14:paraId="201F69E0" w14:textId="77777777" w:rsidR="00DF65BA" w:rsidRPr="00DF65BA" w:rsidRDefault="00DF65BA" w:rsidP="00DF65BA">
            <w:pPr>
              <w:keepNext/>
              <w:ind w:firstLine="0"/>
              <w:jc w:val="left"/>
            </w:pPr>
          </w:p>
          <w:p w14:paraId="702D7862" w14:textId="77777777" w:rsidR="00DF65BA" w:rsidRPr="00DF65BA" w:rsidRDefault="00DF65BA" w:rsidP="00DF65BA">
            <w:pPr>
              <w:keepNext/>
              <w:ind w:firstLine="0"/>
              <w:jc w:val="left"/>
            </w:pPr>
          </w:p>
          <w:p w14:paraId="1B7048C8" w14:textId="77777777" w:rsidR="00DF65BA" w:rsidRPr="00DF65BA" w:rsidRDefault="00DF65BA" w:rsidP="00DF65BA">
            <w:pPr>
              <w:keepNext/>
              <w:ind w:firstLine="0"/>
              <w:jc w:val="left"/>
            </w:pPr>
            <w:r w:rsidRPr="00DF65BA">
              <w:t>б) обяснение на техниката на изпълнение</w:t>
            </w:r>
          </w:p>
          <w:p w14:paraId="3DA4D9D4" w14:textId="77777777" w:rsidR="00DF65BA" w:rsidRPr="00DF65BA" w:rsidRDefault="00DF65BA" w:rsidP="00DF65BA">
            <w:pPr>
              <w:keepNext/>
              <w:ind w:firstLine="0"/>
              <w:jc w:val="left"/>
            </w:pPr>
          </w:p>
          <w:p w14:paraId="78456431" w14:textId="77777777" w:rsidR="00DF65BA" w:rsidRPr="00DF65BA" w:rsidRDefault="00DF65BA" w:rsidP="00DF65BA">
            <w:pPr>
              <w:keepNext/>
              <w:ind w:firstLine="0"/>
              <w:jc w:val="left"/>
            </w:pPr>
          </w:p>
          <w:p w14:paraId="1921A543" w14:textId="77777777" w:rsidR="00DF65BA" w:rsidRPr="00DF65BA" w:rsidRDefault="00DF65BA" w:rsidP="00DF65BA">
            <w:pPr>
              <w:keepNext/>
              <w:ind w:firstLine="0"/>
              <w:jc w:val="left"/>
            </w:pPr>
          </w:p>
          <w:p w14:paraId="3ACDBFC0" w14:textId="77777777" w:rsidR="00DF65BA" w:rsidRPr="00DF65BA" w:rsidRDefault="00DF65BA" w:rsidP="00DF65BA">
            <w:pPr>
              <w:keepNext/>
              <w:ind w:firstLine="0"/>
              <w:jc w:val="left"/>
            </w:pPr>
          </w:p>
          <w:p w14:paraId="0241FC60" w14:textId="77777777" w:rsidR="00DF65BA" w:rsidRPr="00DF65BA" w:rsidRDefault="00DF65BA" w:rsidP="00DF65BA">
            <w:pPr>
              <w:keepNext/>
              <w:ind w:left="227" w:hanging="227"/>
              <w:jc w:val="left"/>
            </w:pPr>
            <w:r w:rsidRPr="00DF65BA">
              <w:t>в) методическа последователност на обучение</w:t>
            </w:r>
          </w:p>
          <w:p w14:paraId="387B9743" w14:textId="77777777" w:rsidR="00DF65BA" w:rsidRPr="00DF65BA" w:rsidRDefault="00DF65BA" w:rsidP="00DF65BA">
            <w:pPr>
              <w:keepNext/>
              <w:ind w:firstLine="0"/>
              <w:jc w:val="left"/>
            </w:pPr>
          </w:p>
          <w:p w14:paraId="7866BB82" w14:textId="77777777" w:rsidR="00DF65BA" w:rsidRPr="00DF65BA" w:rsidRDefault="00DF65BA" w:rsidP="00DF65BA">
            <w:pPr>
              <w:keepNext/>
              <w:ind w:firstLine="0"/>
              <w:jc w:val="left"/>
            </w:pPr>
            <w:r w:rsidRPr="00DF65BA">
              <w:t>На земя:</w:t>
            </w:r>
          </w:p>
          <w:p w14:paraId="183456BA" w14:textId="77777777" w:rsidR="00DF65BA" w:rsidRPr="00DF65BA" w:rsidRDefault="00DF65BA" w:rsidP="00DF65BA">
            <w:pPr>
              <w:keepNext/>
              <w:ind w:firstLine="0"/>
              <w:jc w:val="left"/>
            </w:pPr>
            <w:r w:rsidRPr="00DF65BA">
              <w:t>- задно кълбо до опора</w:t>
            </w:r>
          </w:p>
          <w:p w14:paraId="2AEFD1A6" w14:textId="77777777" w:rsidR="00DF65BA" w:rsidRPr="00DF65BA" w:rsidRDefault="00DF65BA" w:rsidP="00DF65BA">
            <w:pPr>
              <w:keepNext/>
              <w:ind w:firstLine="0"/>
              <w:jc w:val="left"/>
            </w:pPr>
            <w:r w:rsidRPr="00DF65BA">
              <w:t>На нисък прът:</w:t>
            </w:r>
          </w:p>
          <w:p w14:paraId="4D4A89FF" w14:textId="77777777" w:rsidR="00DF65BA" w:rsidRPr="00DF65BA" w:rsidRDefault="00DF65BA" w:rsidP="00083B05">
            <w:pPr>
              <w:keepNext/>
              <w:numPr>
                <w:ilvl w:val="0"/>
                <w:numId w:val="227"/>
              </w:numPr>
              <w:ind w:left="227" w:hanging="227"/>
              <w:contextualSpacing/>
              <w:jc w:val="left"/>
            </w:pPr>
            <w:r w:rsidRPr="00DF65BA">
              <w:t>от ИП опорен стоеж до ниския прът подскок до опора</w:t>
            </w:r>
          </w:p>
          <w:p w14:paraId="3F9CDA6C" w14:textId="77777777" w:rsidR="00DF65BA" w:rsidRPr="00DF65BA" w:rsidRDefault="00DF65BA" w:rsidP="00083B05">
            <w:pPr>
              <w:keepNext/>
              <w:numPr>
                <w:ilvl w:val="0"/>
                <w:numId w:val="227"/>
              </w:numPr>
              <w:ind w:left="227" w:hanging="227"/>
              <w:contextualSpacing/>
              <w:jc w:val="left"/>
            </w:pPr>
            <w:r w:rsidRPr="00DF65BA">
              <w:t xml:space="preserve">от опора – </w:t>
            </w:r>
            <w:proofErr w:type="spellStart"/>
            <w:r w:rsidRPr="00DF65BA">
              <w:t>предмах</w:t>
            </w:r>
            <w:proofErr w:type="spellEnd"/>
            <w:r w:rsidRPr="00DF65BA">
              <w:t xml:space="preserve"> и </w:t>
            </w:r>
            <w:proofErr w:type="spellStart"/>
            <w:r w:rsidRPr="00DF65BA">
              <w:t>задмах</w:t>
            </w:r>
            <w:proofErr w:type="spellEnd"/>
            <w:r w:rsidRPr="00DF65BA">
              <w:t xml:space="preserve"> до висока опора</w:t>
            </w:r>
          </w:p>
          <w:p w14:paraId="7F743274" w14:textId="77777777" w:rsidR="00DF65BA" w:rsidRPr="00DF65BA" w:rsidRDefault="00DF65BA" w:rsidP="00DF65BA">
            <w:pPr>
              <w:keepNext/>
              <w:ind w:firstLine="0"/>
              <w:jc w:val="center"/>
            </w:pPr>
            <w:r w:rsidRPr="00DF65BA">
              <w:rPr>
                <w:noProof/>
                <w:lang w:eastAsia="bg-BG"/>
              </w:rPr>
              <w:drawing>
                <wp:inline distT="0" distB="0" distL="0" distR="0" wp14:anchorId="5F338002" wp14:editId="55C2C5F6">
                  <wp:extent cx="1295400" cy="726521"/>
                  <wp:effectExtent l="0" t="0" r="0" b="0"/>
                  <wp:docPr id="6" name="Картина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1312501" cy="736112"/>
                          </a:xfrm>
                          <a:prstGeom prst="rect">
                            <a:avLst/>
                          </a:prstGeom>
                        </pic:spPr>
                      </pic:pic>
                    </a:graphicData>
                  </a:graphic>
                </wp:inline>
              </w:drawing>
            </w:r>
          </w:p>
          <w:p w14:paraId="27C08873" w14:textId="77777777" w:rsidR="00DF65BA" w:rsidRPr="00DF65BA" w:rsidRDefault="00DF65BA" w:rsidP="00DF65BA">
            <w:pPr>
              <w:keepNext/>
              <w:ind w:left="227" w:hanging="227"/>
              <w:jc w:val="left"/>
            </w:pPr>
            <w:r w:rsidRPr="00DF65BA">
              <w:t>- от опора спадане до коремен вис, прехващане с ръцете и повдигане на тялото до опора</w:t>
            </w:r>
          </w:p>
          <w:p w14:paraId="203F6471" w14:textId="77777777" w:rsidR="00DF65BA" w:rsidRPr="00DF65BA" w:rsidRDefault="00DF65BA" w:rsidP="00DF65BA">
            <w:pPr>
              <w:keepNext/>
              <w:ind w:firstLine="0"/>
              <w:jc w:val="center"/>
            </w:pPr>
            <w:r w:rsidRPr="00DF65BA">
              <w:rPr>
                <w:noProof/>
                <w:lang w:eastAsia="bg-BG"/>
              </w:rPr>
              <w:drawing>
                <wp:inline distT="0" distB="0" distL="0" distR="0" wp14:anchorId="2C314429" wp14:editId="7910B1E8">
                  <wp:extent cx="906780" cy="615201"/>
                  <wp:effectExtent l="0" t="0" r="7620" b="0"/>
                  <wp:docPr id="7" name="Картина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934896" cy="634276"/>
                          </a:xfrm>
                          <a:prstGeom prst="rect">
                            <a:avLst/>
                          </a:prstGeom>
                        </pic:spPr>
                      </pic:pic>
                    </a:graphicData>
                  </a:graphic>
                </wp:inline>
              </w:drawing>
            </w:r>
          </w:p>
          <w:p w14:paraId="3AFD1386" w14:textId="77777777" w:rsidR="00DF65BA" w:rsidRPr="00DF65BA" w:rsidRDefault="00DF65BA" w:rsidP="00DF65BA">
            <w:pPr>
              <w:keepNext/>
              <w:ind w:firstLine="0"/>
              <w:jc w:val="left"/>
            </w:pPr>
            <w:r w:rsidRPr="00DF65BA">
              <w:t>- задно коремно въртене с помощ</w:t>
            </w:r>
          </w:p>
        </w:tc>
        <w:tc>
          <w:tcPr>
            <w:tcW w:w="680" w:type="dxa"/>
          </w:tcPr>
          <w:p w14:paraId="19E2D8AB" w14:textId="77777777" w:rsidR="00DF65BA" w:rsidRPr="00DF65BA" w:rsidRDefault="00DF65BA" w:rsidP="00DF65BA">
            <w:pPr>
              <w:keepNext/>
              <w:ind w:firstLine="0"/>
              <w:jc w:val="center"/>
            </w:pPr>
          </w:p>
          <w:p w14:paraId="2E9EDB8F" w14:textId="77777777" w:rsidR="00DF65BA" w:rsidRPr="00DF65BA" w:rsidRDefault="00DF65BA" w:rsidP="00DF65BA">
            <w:pPr>
              <w:keepNext/>
              <w:ind w:firstLine="0"/>
              <w:jc w:val="center"/>
            </w:pPr>
          </w:p>
          <w:p w14:paraId="1F59C2B6" w14:textId="77777777" w:rsidR="00DF65BA" w:rsidRPr="00DF65BA" w:rsidRDefault="00DF65BA" w:rsidP="00DF65BA">
            <w:pPr>
              <w:keepNext/>
              <w:ind w:firstLine="0"/>
              <w:jc w:val="center"/>
            </w:pPr>
          </w:p>
          <w:p w14:paraId="518F77B7" w14:textId="77777777" w:rsidR="00DF65BA" w:rsidRPr="00DF65BA" w:rsidRDefault="00DF65BA" w:rsidP="00DF65BA">
            <w:pPr>
              <w:keepNext/>
              <w:ind w:firstLine="0"/>
              <w:jc w:val="center"/>
            </w:pPr>
          </w:p>
          <w:p w14:paraId="07F078C8" w14:textId="77777777" w:rsidR="00DF65BA" w:rsidRPr="00DF65BA" w:rsidRDefault="00DF65BA" w:rsidP="00DF65BA">
            <w:pPr>
              <w:keepNext/>
              <w:ind w:firstLine="0"/>
              <w:jc w:val="center"/>
            </w:pPr>
            <w:r w:rsidRPr="00DF65BA">
              <w:t>10</w:t>
            </w:r>
          </w:p>
          <w:p w14:paraId="2F564735" w14:textId="77777777" w:rsidR="00DF65BA" w:rsidRPr="00DF65BA" w:rsidRDefault="00DF65BA" w:rsidP="00DF65BA">
            <w:pPr>
              <w:keepNext/>
              <w:ind w:firstLine="0"/>
              <w:jc w:val="center"/>
            </w:pPr>
          </w:p>
          <w:p w14:paraId="1BF678B9" w14:textId="77777777" w:rsidR="00DF65BA" w:rsidRPr="00DF65BA" w:rsidRDefault="00DF65BA" w:rsidP="00DF65BA">
            <w:pPr>
              <w:keepNext/>
              <w:ind w:firstLine="0"/>
              <w:jc w:val="center"/>
            </w:pPr>
          </w:p>
          <w:p w14:paraId="59821B16" w14:textId="77777777" w:rsidR="00DF65BA" w:rsidRPr="00DF65BA" w:rsidRDefault="00DF65BA" w:rsidP="00DF65BA">
            <w:pPr>
              <w:keepNext/>
              <w:ind w:firstLine="0"/>
              <w:jc w:val="center"/>
            </w:pPr>
          </w:p>
          <w:p w14:paraId="6F55F893" w14:textId="77777777" w:rsidR="00DF65BA" w:rsidRPr="00DF65BA" w:rsidRDefault="00DF65BA" w:rsidP="00DF65BA">
            <w:pPr>
              <w:keepNext/>
              <w:ind w:firstLine="0"/>
              <w:jc w:val="center"/>
            </w:pPr>
          </w:p>
          <w:p w14:paraId="502E1A95" w14:textId="77777777" w:rsidR="00DF65BA" w:rsidRPr="00DF65BA" w:rsidRDefault="00DF65BA" w:rsidP="00DF65BA">
            <w:pPr>
              <w:keepNext/>
              <w:ind w:firstLine="0"/>
              <w:jc w:val="center"/>
            </w:pPr>
          </w:p>
          <w:p w14:paraId="13BEB7A6" w14:textId="77777777" w:rsidR="00DF65BA" w:rsidRPr="00DF65BA" w:rsidRDefault="00DF65BA" w:rsidP="00DF65BA">
            <w:pPr>
              <w:keepNext/>
              <w:ind w:firstLine="0"/>
              <w:jc w:val="center"/>
            </w:pPr>
          </w:p>
          <w:p w14:paraId="169815E7" w14:textId="77777777" w:rsidR="00DF65BA" w:rsidRPr="00DF65BA" w:rsidRDefault="00DF65BA" w:rsidP="00DF65BA">
            <w:pPr>
              <w:keepNext/>
              <w:ind w:firstLine="0"/>
              <w:jc w:val="center"/>
            </w:pPr>
          </w:p>
          <w:p w14:paraId="638CF40A" w14:textId="77777777" w:rsidR="00DF65BA" w:rsidRPr="00DF65BA" w:rsidRDefault="00DF65BA" w:rsidP="00DF65BA">
            <w:pPr>
              <w:keepNext/>
              <w:ind w:firstLine="0"/>
              <w:jc w:val="center"/>
            </w:pPr>
          </w:p>
          <w:p w14:paraId="317B1B85" w14:textId="77777777" w:rsidR="00DF65BA" w:rsidRPr="00DF65BA" w:rsidRDefault="00DF65BA" w:rsidP="00DF65BA">
            <w:pPr>
              <w:keepNext/>
              <w:ind w:firstLine="0"/>
              <w:jc w:val="center"/>
            </w:pPr>
          </w:p>
          <w:p w14:paraId="5ADB88C5" w14:textId="77777777" w:rsidR="00DF65BA" w:rsidRPr="00DF65BA" w:rsidRDefault="00DF65BA" w:rsidP="00DF65BA">
            <w:pPr>
              <w:keepNext/>
              <w:ind w:firstLine="0"/>
              <w:jc w:val="center"/>
            </w:pPr>
          </w:p>
          <w:p w14:paraId="331AC409" w14:textId="77777777" w:rsidR="00DF65BA" w:rsidRPr="00DF65BA" w:rsidRDefault="00DF65BA" w:rsidP="00DF65BA">
            <w:pPr>
              <w:keepNext/>
              <w:ind w:firstLine="0"/>
              <w:jc w:val="center"/>
            </w:pPr>
          </w:p>
          <w:p w14:paraId="24DF5846" w14:textId="77777777" w:rsidR="00DF65BA" w:rsidRPr="00DF65BA" w:rsidRDefault="00DF65BA" w:rsidP="00DF65BA">
            <w:pPr>
              <w:keepNext/>
              <w:ind w:firstLine="0"/>
              <w:jc w:val="center"/>
            </w:pPr>
          </w:p>
          <w:p w14:paraId="274A4874" w14:textId="77777777" w:rsidR="00DF65BA" w:rsidRPr="00DF65BA" w:rsidRDefault="00DF65BA" w:rsidP="00DF65BA">
            <w:pPr>
              <w:keepNext/>
              <w:ind w:firstLine="0"/>
              <w:jc w:val="center"/>
            </w:pPr>
          </w:p>
          <w:p w14:paraId="67CA4781" w14:textId="77777777" w:rsidR="00DF65BA" w:rsidRPr="00DF65BA" w:rsidRDefault="00DF65BA" w:rsidP="00DF65BA">
            <w:pPr>
              <w:keepNext/>
              <w:ind w:firstLine="0"/>
              <w:jc w:val="center"/>
            </w:pPr>
          </w:p>
          <w:p w14:paraId="56261700" w14:textId="77777777" w:rsidR="00DF65BA" w:rsidRPr="00DF65BA" w:rsidRDefault="00DF65BA" w:rsidP="00DF65BA">
            <w:pPr>
              <w:keepNext/>
              <w:ind w:firstLine="0"/>
              <w:jc w:val="center"/>
            </w:pPr>
          </w:p>
          <w:p w14:paraId="0E4D2D80" w14:textId="77777777" w:rsidR="00DF65BA" w:rsidRPr="00DF65BA" w:rsidRDefault="00DF65BA" w:rsidP="00DF65BA">
            <w:pPr>
              <w:keepNext/>
              <w:ind w:firstLine="0"/>
              <w:jc w:val="center"/>
            </w:pPr>
          </w:p>
          <w:p w14:paraId="41D73A74" w14:textId="77777777" w:rsidR="00DF65BA" w:rsidRPr="00DF65BA" w:rsidRDefault="00DF65BA" w:rsidP="00DF65BA">
            <w:pPr>
              <w:keepNext/>
              <w:ind w:firstLine="0"/>
              <w:jc w:val="center"/>
            </w:pPr>
          </w:p>
          <w:p w14:paraId="78EA3B65" w14:textId="77777777" w:rsidR="00DF65BA" w:rsidRPr="00DF65BA" w:rsidRDefault="00DF65BA" w:rsidP="00DF65BA">
            <w:pPr>
              <w:keepNext/>
              <w:ind w:firstLine="0"/>
              <w:jc w:val="center"/>
            </w:pPr>
          </w:p>
          <w:p w14:paraId="4CF587EE" w14:textId="77777777" w:rsidR="00DF65BA" w:rsidRPr="00DF65BA" w:rsidRDefault="00DF65BA" w:rsidP="00DF65BA">
            <w:pPr>
              <w:keepNext/>
              <w:ind w:firstLine="0"/>
              <w:jc w:val="center"/>
              <w:rPr>
                <w:sz w:val="14"/>
              </w:rPr>
            </w:pPr>
          </w:p>
          <w:p w14:paraId="026C8138" w14:textId="77777777" w:rsidR="00DF65BA" w:rsidRPr="00DF65BA" w:rsidRDefault="00DF65BA" w:rsidP="00DF65BA">
            <w:pPr>
              <w:keepNext/>
              <w:ind w:firstLine="0"/>
              <w:jc w:val="center"/>
            </w:pPr>
            <w:r w:rsidRPr="00DF65BA">
              <w:t>10</w:t>
            </w:r>
          </w:p>
          <w:p w14:paraId="17A5E6F6" w14:textId="77777777" w:rsidR="00DF65BA" w:rsidRPr="00DF65BA" w:rsidRDefault="00DF65BA" w:rsidP="00DF65BA">
            <w:pPr>
              <w:keepNext/>
              <w:ind w:firstLine="0"/>
              <w:jc w:val="center"/>
            </w:pPr>
          </w:p>
          <w:p w14:paraId="529A25E3" w14:textId="77777777" w:rsidR="00DF65BA" w:rsidRPr="00DF65BA" w:rsidRDefault="00DF65BA" w:rsidP="00DF65BA">
            <w:pPr>
              <w:keepNext/>
              <w:ind w:firstLine="0"/>
              <w:jc w:val="center"/>
            </w:pPr>
            <w:r w:rsidRPr="00DF65BA">
              <w:t>10</w:t>
            </w:r>
          </w:p>
          <w:p w14:paraId="7EAC60FC" w14:textId="77777777" w:rsidR="00DF65BA" w:rsidRPr="00DF65BA" w:rsidRDefault="00DF65BA" w:rsidP="00DF65BA">
            <w:pPr>
              <w:keepNext/>
              <w:ind w:firstLine="0"/>
              <w:jc w:val="center"/>
            </w:pPr>
          </w:p>
          <w:p w14:paraId="3611967D" w14:textId="77777777" w:rsidR="00DF65BA" w:rsidRPr="00DF65BA" w:rsidRDefault="00DF65BA" w:rsidP="00DF65BA">
            <w:pPr>
              <w:keepNext/>
              <w:ind w:firstLine="0"/>
              <w:jc w:val="center"/>
            </w:pPr>
            <w:r w:rsidRPr="00DF65BA">
              <w:t>10</w:t>
            </w:r>
          </w:p>
          <w:p w14:paraId="5BC70576" w14:textId="77777777" w:rsidR="00DF65BA" w:rsidRPr="00DF65BA" w:rsidRDefault="00DF65BA" w:rsidP="00DF65BA">
            <w:pPr>
              <w:keepNext/>
              <w:ind w:firstLine="0"/>
              <w:jc w:val="center"/>
            </w:pPr>
          </w:p>
          <w:p w14:paraId="7D2967B7" w14:textId="77777777" w:rsidR="00DF65BA" w:rsidRPr="00DF65BA" w:rsidRDefault="00DF65BA" w:rsidP="00DF65BA">
            <w:pPr>
              <w:keepNext/>
              <w:ind w:firstLine="0"/>
              <w:jc w:val="center"/>
            </w:pPr>
          </w:p>
          <w:p w14:paraId="387CCE3E" w14:textId="77777777" w:rsidR="00DF65BA" w:rsidRPr="00DF65BA" w:rsidRDefault="00DF65BA" w:rsidP="00DF65BA">
            <w:pPr>
              <w:keepNext/>
              <w:ind w:firstLine="0"/>
              <w:jc w:val="center"/>
            </w:pPr>
          </w:p>
          <w:p w14:paraId="2700F69E" w14:textId="77777777" w:rsidR="00DF65BA" w:rsidRPr="00DF65BA" w:rsidRDefault="00DF65BA" w:rsidP="00DF65BA">
            <w:pPr>
              <w:keepNext/>
              <w:ind w:firstLine="0"/>
              <w:jc w:val="center"/>
            </w:pPr>
          </w:p>
          <w:p w14:paraId="6B01D9EC" w14:textId="77777777" w:rsidR="00DF65BA" w:rsidRPr="00DF65BA" w:rsidRDefault="00DF65BA" w:rsidP="00DF65BA">
            <w:pPr>
              <w:keepNext/>
              <w:ind w:firstLine="0"/>
              <w:jc w:val="center"/>
            </w:pPr>
          </w:p>
          <w:p w14:paraId="41121A5C" w14:textId="77777777" w:rsidR="00DF65BA" w:rsidRPr="00DF65BA" w:rsidRDefault="00DF65BA" w:rsidP="00DF65BA">
            <w:pPr>
              <w:keepNext/>
              <w:ind w:firstLine="0"/>
              <w:jc w:val="center"/>
            </w:pPr>
            <w:r w:rsidRPr="00DF65BA">
              <w:t>10</w:t>
            </w:r>
          </w:p>
          <w:p w14:paraId="6E8A1D5A" w14:textId="77777777" w:rsidR="00DF65BA" w:rsidRPr="00DF65BA" w:rsidRDefault="00DF65BA" w:rsidP="00DF65BA">
            <w:pPr>
              <w:keepNext/>
              <w:ind w:firstLine="0"/>
              <w:jc w:val="center"/>
            </w:pPr>
          </w:p>
          <w:p w14:paraId="4394EF0B" w14:textId="77777777" w:rsidR="00DF65BA" w:rsidRPr="00DF65BA" w:rsidRDefault="00DF65BA" w:rsidP="00DF65BA">
            <w:pPr>
              <w:keepNext/>
              <w:ind w:firstLine="0"/>
              <w:jc w:val="center"/>
            </w:pPr>
          </w:p>
          <w:p w14:paraId="43A361D2" w14:textId="77777777" w:rsidR="00DF65BA" w:rsidRPr="00DF65BA" w:rsidRDefault="00DF65BA" w:rsidP="00DF65BA">
            <w:pPr>
              <w:keepNext/>
              <w:ind w:firstLine="0"/>
              <w:jc w:val="center"/>
            </w:pPr>
          </w:p>
          <w:p w14:paraId="6DEC938C" w14:textId="77777777" w:rsidR="00DF65BA" w:rsidRPr="00DF65BA" w:rsidRDefault="00DF65BA" w:rsidP="00DF65BA">
            <w:pPr>
              <w:keepNext/>
              <w:ind w:firstLine="0"/>
              <w:jc w:val="center"/>
            </w:pPr>
          </w:p>
          <w:p w14:paraId="27E54F08" w14:textId="77777777" w:rsidR="00DF65BA" w:rsidRPr="00DF65BA" w:rsidRDefault="00DF65BA" w:rsidP="00DF65BA">
            <w:pPr>
              <w:keepNext/>
              <w:ind w:firstLine="0"/>
              <w:jc w:val="center"/>
            </w:pPr>
          </w:p>
          <w:p w14:paraId="2315B269" w14:textId="77777777" w:rsidR="00DF65BA" w:rsidRPr="00DF65BA" w:rsidRDefault="00DF65BA" w:rsidP="00DF65BA">
            <w:pPr>
              <w:keepNext/>
              <w:ind w:firstLine="0"/>
              <w:jc w:val="center"/>
            </w:pPr>
          </w:p>
          <w:p w14:paraId="49AA8280" w14:textId="77777777" w:rsidR="00DF65BA" w:rsidRDefault="00DF65BA" w:rsidP="00DF65BA">
            <w:pPr>
              <w:keepNext/>
              <w:ind w:firstLine="0"/>
              <w:jc w:val="center"/>
            </w:pPr>
            <w:r w:rsidRPr="00DF65BA">
              <w:t>10</w:t>
            </w:r>
          </w:p>
          <w:p w14:paraId="2D5D4064" w14:textId="77777777" w:rsidR="00FA259E" w:rsidRDefault="00FA259E" w:rsidP="00DF65BA">
            <w:pPr>
              <w:keepNext/>
              <w:ind w:firstLine="0"/>
              <w:jc w:val="center"/>
            </w:pPr>
          </w:p>
          <w:p w14:paraId="126A2B15" w14:textId="77777777" w:rsidR="00FA259E" w:rsidRPr="00DF65BA" w:rsidRDefault="00FA259E" w:rsidP="00DF65BA">
            <w:pPr>
              <w:keepNext/>
              <w:ind w:firstLine="0"/>
              <w:jc w:val="center"/>
            </w:pPr>
          </w:p>
        </w:tc>
        <w:tc>
          <w:tcPr>
            <w:tcW w:w="907" w:type="dxa"/>
          </w:tcPr>
          <w:p w14:paraId="0E037C4E" w14:textId="77777777" w:rsidR="00DF65BA" w:rsidRPr="00DF65BA" w:rsidRDefault="00DF65BA" w:rsidP="00DF65BA">
            <w:pPr>
              <w:keepNext/>
              <w:ind w:firstLine="0"/>
              <w:jc w:val="center"/>
            </w:pPr>
            <w:r w:rsidRPr="00DF65BA">
              <w:t>40 мин</w:t>
            </w:r>
          </w:p>
          <w:p w14:paraId="36C46E3D" w14:textId="77777777" w:rsidR="00DF65BA" w:rsidRPr="00DF65BA" w:rsidRDefault="00DF65BA" w:rsidP="00DF65BA">
            <w:pPr>
              <w:keepNext/>
              <w:ind w:firstLine="0"/>
              <w:jc w:val="center"/>
            </w:pPr>
          </w:p>
          <w:p w14:paraId="28C5F2F4" w14:textId="77777777" w:rsidR="00DF65BA" w:rsidRPr="00DF65BA" w:rsidRDefault="00DF65BA" w:rsidP="00DF65BA">
            <w:pPr>
              <w:keepNext/>
              <w:ind w:firstLine="0"/>
              <w:jc w:val="center"/>
            </w:pPr>
          </w:p>
          <w:p w14:paraId="4D06377B" w14:textId="77777777" w:rsidR="00DF65BA" w:rsidRPr="00DF65BA" w:rsidRDefault="00DF65BA" w:rsidP="00DF65BA">
            <w:pPr>
              <w:keepNext/>
              <w:ind w:firstLine="0"/>
              <w:jc w:val="center"/>
            </w:pPr>
          </w:p>
          <w:p w14:paraId="028B5669" w14:textId="77777777" w:rsidR="00DF65BA" w:rsidRPr="00DF65BA" w:rsidRDefault="00DF65BA" w:rsidP="00DF65BA">
            <w:pPr>
              <w:keepNext/>
              <w:ind w:firstLine="0"/>
              <w:jc w:val="center"/>
            </w:pPr>
          </w:p>
          <w:p w14:paraId="367E9CC3" w14:textId="77777777" w:rsidR="00DF65BA" w:rsidRPr="00DF65BA" w:rsidRDefault="00DF65BA" w:rsidP="00DF65BA">
            <w:pPr>
              <w:keepNext/>
              <w:ind w:firstLine="0"/>
              <w:jc w:val="center"/>
            </w:pPr>
          </w:p>
          <w:p w14:paraId="3250BB89" w14:textId="77777777" w:rsidR="00DF65BA" w:rsidRPr="00DF65BA" w:rsidRDefault="00DF65BA" w:rsidP="00DF65BA">
            <w:pPr>
              <w:keepNext/>
              <w:ind w:firstLine="0"/>
              <w:jc w:val="center"/>
            </w:pPr>
          </w:p>
          <w:p w14:paraId="5E374751" w14:textId="77777777" w:rsidR="00DF65BA" w:rsidRPr="00DF65BA" w:rsidRDefault="00DF65BA" w:rsidP="00DF65BA">
            <w:pPr>
              <w:keepNext/>
              <w:ind w:firstLine="0"/>
              <w:jc w:val="center"/>
            </w:pPr>
          </w:p>
          <w:p w14:paraId="09B7D262" w14:textId="77777777" w:rsidR="00DF65BA" w:rsidRPr="00DF65BA" w:rsidRDefault="00DF65BA" w:rsidP="00DF65BA">
            <w:pPr>
              <w:keepNext/>
              <w:ind w:firstLine="0"/>
              <w:jc w:val="center"/>
            </w:pPr>
          </w:p>
          <w:p w14:paraId="6C0EB8EA" w14:textId="77777777" w:rsidR="00DF65BA" w:rsidRPr="00DF65BA" w:rsidRDefault="00DF65BA" w:rsidP="00DF65BA">
            <w:pPr>
              <w:keepNext/>
              <w:ind w:firstLine="0"/>
              <w:jc w:val="center"/>
            </w:pPr>
          </w:p>
        </w:tc>
        <w:tc>
          <w:tcPr>
            <w:tcW w:w="2381" w:type="dxa"/>
          </w:tcPr>
          <w:p w14:paraId="0BD8D582" w14:textId="77777777" w:rsidR="00DF65BA" w:rsidRPr="00DF65BA" w:rsidRDefault="00DF65BA" w:rsidP="00DF65BA">
            <w:pPr>
              <w:keepNext/>
              <w:ind w:firstLine="0"/>
              <w:jc w:val="left"/>
            </w:pPr>
            <w:r w:rsidRPr="00DF65BA">
              <w:t xml:space="preserve">От опора на пръта се изпълнява </w:t>
            </w:r>
            <w:proofErr w:type="spellStart"/>
            <w:r w:rsidRPr="00DF65BA">
              <w:t>задмах</w:t>
            </w:r>
            <w:proofErr w:type="spellEnd"/>
            <w:r w:rsidRPr="00DF65BA">
              <w:t xml:space="preserve"> до висока опора, следва задно спадане и доближаване на таза до пръта. Раменете се движат назад, краката се насочват напред с обтегнати ръце и се изпълнява завъртане около пръта. С разгъване на тялото ръцете прехващат и упражнението завършва до опора </w:t>
            </w:r>
          </w:p>
          <w:p w14:paraId="1883904E" w14:textId="77777777" w:rsidR="00DF65BA" w:rsidRPr="00DF65BA" w:rsidRDefault="00DF65BA" w:rsidP="00DF65BA">
            <w:pPr>
              <w:keepNext/>
              <w:ind w:firstLine="0"/>
            </w:pPr>
          </w:p>
          <w:p w14:paraId="0A43BD08" w14:textId="77777777" w:rsidR="00DF65BA" w:rsidRPr="00DF65BA" w:rsidRDefault="00DF65BA" w:rsidP="00DF65BA">
            <w:pPr>
              <w:keepNext/>
              <w:ind w:firstLine="0"/>
            </w:pPr>
          </w:p>
          <w:p w14:paraId="63B79453" w14:textId="77777777" w:rsidR="00DF65BA" w:rsidRPr="00DF65BA" w:rsidRDefault="00DF65BA" w:rsidP="00DF65BA">
            <w:pPr>
              <w:keepNext/>
              <w:ind w:firstLine="0"/>
            </w:pPr>
          </w:p>
          <w:p w14:paraId="14C22BBE" w14:textId="77777777" w:rsidR="00DF65BA" w:rsidRPr="00DF65BA" w:rsidRDefault="00DF65BA" w:rsidP="00DF65BA">
            <w:pPr>
              <w:keepNext/>
              <w:ind w:firstLine="0"/>
            </w:pPr>
          </w:p>
          <w:p w14:paraId="7814C79A" w14:textId="77777777" w:rsidR="00DF65BA" w:rsidRPr="00DF65BA" w:rsidRDefault="00DF65BA" w:rsidP="00DF65BA">
            <w:pPr>
              <w:keepNext/>
              <w:ind w:firstLine="0"/>
            </w:pPr>
          </w:p>
          <w:p w14:paraId="503A45E5" w14:textId="77777777" w:rsidR="00DF65BA" w:rsidRPr="00DF65BA" w:rsidRDefault="00DF65BA" w:rsidP="00DF65BA">
            <w:pPr>
              <w:keepNext/>
              <w:ind w:firstLine="0"/>
            </w:pPr>
          </w:p>
          <w:p w14:paraId="66985235" w14:textId="77777777" w:rsidR="00DF65BA" w:rsidRPr="00DF65BA" w:rsidRDefault="00DF65BA" w:rsidP="00DF65BA">
            <w:pPr>
              <w:keepNext/>
              <w:ind w:firstLine="0"/>
            </w:pPr>
          </w:p>
          <w:p w14:paraId="7C96AA4B" w14:textId="77777777" w:rsidR="00DF65BA" w:rsidRPr="00DF65BA" w:rsidRDefault="00DF65BA" w:rsidP="00DF65BA">
            <w:pPr>
              <w:keepNext/>
              <w:ind w:firstLine="0"/>
            </w:pPr>
            <w:r w:rsidRPr="00DF65BA">
              <w:t>- през обтегнати ръце</w:t>
            </w:r>
          </w:p>
          <w:p w14:paraId="3B1006CB" w14:textId="77777777" w:rsidR="00DF65BA" w:rsidRPr="00DF65BA" w:rsidRDefault="00DF65BA" w:rsidP="00DF65BA">
            <w:pPr>
              <w:keepNext/>
              <w:ind w:firstLine="0"/>
            </w:pPr>
          </w:p>
          <w:p w14:paraId="70E163D9" w14:textId="77777777" w:rsidR="00DF65BA" w:rsidRPr="00DF65BA" w:rsidRDefault="00DF65BA" w:rsidP="00DF65BA">
            <w:pPr>
              <w:keepNext/>
              <w:ind w:firstLine="0"/>
            </w:pPr>
            <w:r w:rsidRPr="00DF65BA">
              <w:t>- заоблен гръб</w:t>
            </w:r>
          </w:p>
          <w:p w14:paraId="11C06E53" w14:textId="77777777" w:rsidR="00DF65BA" w:rsidRPr="00DF65BA" w:rsidRDefault="00DF65BA" w:rsidP="00DF65BA">
            <w:pPr>
              <w:keepNext/>
              <w:ind w:firstLine="0"/>
            </w:pPr>
          </w:p>
          <w:p w14:paraId="1E552E9C" w14:textId="77777777" w:rsidR="00DF65BA" w:rsidRPr="00DF65BA" w:rsidRDefault="00DF65BA" w:rsidP="00DF65BA">
            <w:pPr>
              <w:keepNext/>
              <w:ind w:firstLine="0"/>
            </w:pPr>
            <w:r w:rsidRPr="00DF65BA">
              <w:t xml:space="preserve">- енергичен </w:t>
            </w:r>
            <w:proofErr w:type="spellStart"/>
            <w:r w:rsidRPr="00DF65BA">
              <w:t>задмах</w:t>
            </w:r>
            <w:proofErr w:type="spellEnd"/>
          </w:p>
          <w:p w14:paraId="44E9E2F3" w14:textId="77777777" w:rsidR="00DF65BA" w:rsidRPr="00DF65BA" w:rsidRDefault="00DF65BA" w:rsidP="00DF65BA">
            <w:pPr>
              <w:keepNext/>
              <w:ind w:firstLine="0"/>
            </w:pPr>
          </w:p>
          <w:p w14:paraId="5BB45AAB" w14:textId="77777777" w:rsidR="00DF65BA" w:rsidRPr="00DF65BA" w:rsidRDefault="00DF65BA" w:rsidP="00DF65BA">
            <w:pPr>
              <w:keepNext/>
              <w:ind w:firstLine="0"/>
            </w:pPr>
          </w:p>
          <w:p w14:paraId="31073C85" w14:textId="77777777" w:rsidR="00DF65BA" w:rsidRPr="00DF65BA" w:rsidRDefault="00DF65BA" w:rsidP="00DF65BA">
            <w:pPr>
              <w:keepNext/>
              <w:ind w:firstLine="0"/>
            </w:pPr>
          </w:p>
          <w:p w14:paraId="7DA99174" w14:textId="77777777" w:rsidR="00DF65BA" w:rsidRPr="00DF65BA" w:rsidRDefault="00DF65BA" w:rsidP="00DF65BA">
            <w:pPr>
              <w:keepNext/>
              <w:ind w:firstLine="0"/>
            </w:pPr>
          </w:p>
          <w:p w14:paraId="6D3E18DB" w14:textId="77777777" w:rsidR="00DF65BA" w:rsidRPr="00DF65BA" w:rsidRDefault="00DF65BA" w:rsidP="00DF65BA">
            <w:pPr>
              <w:keepNext/>
              <w:ind w:firstLine="0"/>
            </w:pPr>
          </w:p>
          <w:p w14:paraId="024C845F" w14:textId="77777777" w:rsidR="00DF65BA" w:rsidRPr="00DF65BA" w:rsidRDefault="00DF65BA" w:rsidP="00DF65BA">
            <w:pPr>
              <w:keepNext/>
              <w:ind w:firstLine="0"/>
              <w:rPr>
                <w:sz w:val="12"/>
              </w:rPr>
            </w:pPr>
          </w:p>
          <w:p w14:paraId="4C7ED8E6" w14:textId="77777777" w:rsidR="00DF65BA" w:rsidRPr="00DF65BA" w:rsidRDefault="00DF65BA" w:rsidP="00083B05">
            <w:pPr>
              <w:keepNext/>
              <w:numPr>
                <w:ilvl w:val="0"/>
                <w:numId w:val="227"/>
              </w:numPr>
              <w:ind w:left="227" w:hanging="227"/>
              <w:contextualSpacing/>
              <w:jc w:val="left"/>
            </w:pPr>
            <w:r w:rsidRPr="00DF65BA">
              <w:t>гърбът е заоблен, главата е в нормално положение</w:t>
            </w:r>
          </w:p>
          <w:p w14:paraId="3953C5BA" w14:textId="77777777" w:rsidR="00DF65BA" w:rsidRPr="00DF65BA" w:rsidRDefault="00DF65BA" w:rsidP="00DF65BA">
            <w:pPr>
              <w:keepNext/>
              <w:ind w:firstLine="0"/>
            </w:pPr>
          </w:p>
        </w:tc>
      </w:tr>
      <w:tr w:rsidR="00DF65BA" w:rsidRPr="00DF65BA" w14:paraId="02255D3C" w14:textId="77777777" w:rsidTr="008B33DE">
        <w:trPr>
          <w:cantSplit/>
          <w:trHeight w:val="1503"/>
        </w:trPr>
        <w:tc>
          <w:tcPr>
            <w:tcW w:w="567" w:type="dxa"/>
            <w:textDirection w:val="btLr"/>
          </w:tcPr>
          <w:p w14:paraId="57A071D4" w14:textId="77777777" w:rsidR="00DF65BA" w:rsidRPr="00DF65BA" w:rsidRDefault="00DF65BA" w:rsidP="00DF65BA">
            <w:pPr>
              <w:keepNext/>
              <w:ind w:left="113" w:right="113" w:firstLine="0"/>
              <w:jc w:val="center"/>
              <w:rPr>
                <w:b/>
              </w:rPr>
            </w:pPr>
          </w:p>
        </w:tc>
        <w:tc>
          <w:tcPr>
            <w:tcW w:w="4535" w:type="dxa"/>
          </w:tcPr>
          <w:p w14:paraId="413BB512" w14:textId="77777777" w:rsidR="00DF65BA" w:rsidRPr="00DF65BA" w:rsidRDefault="00DF65BA" w:rsidP="00DF65BA">
            <w:pPr>
              <w:keepNext/>
              <w:ind w:left="227" w:hanging="227"/>
              <w:jc w:val="center"/>
              <w:rPr>
                <w:b/>
                <w:sz w:val="16"/>
                <w:szCs w:val="16"/>
              </w:rPr>
            </w:pPr>
          </w:p>
          <w:p w14:paraId="2A9E5253" w14:textId="77777777" w:rsidR="00DF65BA" w:rsidRPr="00DF65BA" w:rsidRDefault="00DF65BA" w:rsidP="00DF65BA">
            <w:pPr>
              <w:keepNext/>
              <w:ind w:left="227" w:hanging="227"/>
              <w:jc w:val="center"/>
              <w:rPr>
                <w:b/>
              </w:rPr>
            </w:pPr>
            <w:r w:rsidRPr="00DF65BA">
              <w:rPr>
                <w:noProof/>
                <w:lang w:eastAsia="bg-BG"/>
              </w:rPr>
              <w:drawing>
                <wp:inline distT="0" distB="0" distL="0" distR="0" wp14:anchorId="10860965" wp14:editId="012321C4">
                  <wp:extent cx="1008380" cy="968728"/>
                  <wp:effectExtent l="0" t="0" r="1270" b="3175"/>
                  <wp:docPr id="8" name="Картина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6"/>
                          <a:srcRect t="8538"/>
                          <a:stretch/>
                        </pic:blipFill>
                        <pic:spPr bwMode="auto">
                          <a:xfrm>
                            <a:off x="0" y="0"/>
                            <a:ext cx="1030227" cy="989716"/>
                          </a:xfrm>
                          <a:prstGeom prst="rect">
                            <a:avLst/>
                          </a:prstGeom>
                          <a:ln>
                            <a:noFill/>
                          </a:ln>
                          <a:extLst>
                            <a:ext uri="{53640926-AAD7-44D8-BBD7-CCE9431645EC}">
                              <a14:shadowObscured xmlns:a14="http://schemas.microsoft.com/office/drawing/2010/main"/>
                            </a:ext>
                          </a:extLst>
                        </pic:spPr>
                      </pic:pic>
                    </a:graphicData>
                  </a:graphic>
                </wp:inline>
              </w:drawing>
            </w:r>
          </w:p>
          <w:p w14:paraId="16C90B61" w14:textId="77777777" w:rsidR="00DF65BA" w:rsidRPr="00DF65BA" w:rsidRDefault="00DF65BA" w:rsidP="00DF65BA">
            <w:pPr>
              <w:keepNext/>
              <w:ind w:firstLine="0"/>
              <w:jc w:val="left"/>
            </w:pPr>
            <w:r w:rsidRPr="00DF65BA">
              <w:t>- самостоятелно изпълнение</w:t>
            </w:r>
          </w:p>
          <w:p w14:paraId="39C637D2" w14:textId="77777777" w:rsidR="00DF65BA" w:rsidRPr="00DF65BA" w:rsidRDefault="00DF65BA" w:rsidP="00DF65BA">
            <w:pPr>
              <w:keepNext/>
              <w:ind w:left="227" w:hanging="227"/>
              <w:jc w:val="left"/>
              <w:rPr>
                <w:b/>
              </w:rPr>
            </w:pPr>
          </w:p>
        </w:tc>
        <w:tc>
          <w:tcPr>
            <w:tcW w:w="680" w:type="dxa"/>
          </w:tcPr>
          <w:p w14:paraId="045833E2" w14:textId="77777777" w:rsidR="00DF65BA" w:rsidRPr="00DF65BA" w:rsidRDefault="00DF65BA" w:rsidP="00DF65BA">
            <w:pPr>
              <w:keepNext/>
              <w:ind w:firstLine="0"/>
              <w:jc w:val="center"/>
            </w:pPr>
          </w:p>
          <w:p w14:paraId="46CB083E" w14:textId="77777777" w:rsidR="00DF65BA" w:rsidRPr="00DF65BA" w:rsidRDefault="00DF65BA" w:rsidP="00DF65BA">
            <w:pPr>
              <w:keepNext/>
              <w:ind w:firstLine="0"/>
              <w:jc w:val="center"/>
            </w:pPr>
          </w:p>
          <w:p w14:paraId="760813A1" w14:textId="77777777" w:rsidR="00DF65BA" w:rsidRPr="00DF65BA" w:rsidRDefault="00DF65BA" w:rsidP="00DF65BA">
            <w:pPr>
              <w:keepNext/>
              <w:ind w:firstLine="0"/>
              <w:jc w:val="center"/>
            </w:pPr>
          </w:p>
          <w:p w14:paraId="2EE5F0EA" w14:textId="77777777" w:rsidR="00DF65BA" w:rsidRPr="00DF65BA" w:rsidRDefault="00DF65BA" w:rsidP="00DF65BA">
            <w:pPr>
              <w:keepNext/>
              <w:ind w:firstLine="0"/>
              <w:jc w:val="center"/>
            </w:pPr>
          </w:p>
          <w:p w14:paraId="46580A5D" w14:textId="77777777" w:rsidR="00DF65BA" w:rsidRPr="00DF65BA" w:rsidRDefault="00DF65BA" w:rsidP="00DF65BA">
            <w:pPr>
              <w:keepNext/>
              <w:ind w:firstLine="0"/>
              <w:jc w:val="center"/>
            </w:pPr>
            <w:r w:rsidRPr="00DF65BA">
              <w:t>3–4</w:t>
            </w:r>
          </w:p>
        </w:tc>
        <w:tc>
          <w:tcPr>
            <w:tcW w:w="907" w:type="dxa"/>
          </w:tcPr>
          <w:p w14:paraId="3A9264F5" w14:textId="77777777" w:rsidR="00DF65BA" w:rsidRPr="00DF65BA" w:rsidRDefault="00DF65BA" w:rsidP="00DF65BA">
            <w:pPr>
              <w:keepNext/>
              <w:ind w:firstLine="0"/>
              <w:jc w:val="center"/>
            </w:pPr>
          </w:p>
        </w:tc>
        <w:tc>
          <w:tcPr>
            <w:tcW w:w="2381" w:type="dxa"/>
          </w:tcPr>
          <w:p w14:paraId="1D37D64F" w14:textId="77777777" w:rsidR="00DF65BA" w:rsidRPr="00DF65BA" w:rsidRDefault="00DF65BA" w:rsidP="00DF65BA">
            <w:pPr>
              <w:keepNext/>
              <w:ind w:firstLine="0"/>
              <w:jc w:val="left"/>
            </w:pPr>
          </w:p>
        </w:tc>
      </w:tr>
      <w:tr w:rsidR="00DF65BA" w:rsidRPr="00DF65BA" w14:paraId="30676E00" w14:textId="77777777" w:rsidTr="008B33DE">
        <w:trPr>
          <w:cantSplit/>
          <w:trHeight w:val="1134"/>
        </w:trPr>
        <w:tc>
          <w:tcPr>
            <w:tcW w:w="567" w:type="dxa"/>
            <w:textDirection w:val="btLr"/>
          </w:tcPr>
          <w:p w14:paraId="6E7673AD" w14:textId="77777777" w:rsidR="00DF65BA" w:rsidRPr="00DF65BA" w:rsidRDefault="00DF65BA" w:rsidP="00DF65BA">
            <w:pPr>
              <w:keepNext/>
              <w:ind w:left="113" w:right="113" w:firstLine="0"/>
              <w:jc w:val="center"/>
              <w:rPr>
                <w:b/>
              </w:rPr>
            </w:pPr>
          </w:p>
        </w:tc>
        <w:tc>
          <w:tcPr>
            <w:tcW w:w="4535" w:type="dxa"/>
          </w:tcPr>
          <w:p w14:paraId="5140AC7C" w14:textId="77777777" w:rsidR="00DF65BA" w:rsidRPr="00DF65BA" w:rsidRDefault="00DF65BA" w:rsidP="00DF65BA">
            <w:pPr>
              <w:keepNext/>
              <w:ind w:left="340" w:hanging="340"/>
              <w:rPr>
                <w:b/>
              </w:rPr>
            </w:pPr>
            <w:r w:rsidRPr="00DF65BA">
              <w:rPr>
                <w:b/>
              </w:rPr>
              <w:t>ІІ. Развиване на качеството сила на горни крайници</w:t>
            </w:r>
          </w:p>
          <w:p w14:paraId="3925EC89" w14:textId="77777777" w:rsidR="00DF65BA" w:rsidRPr="00DF65BA" w:rsidRDefault="00DF65BA" w:rsidP="00DF65BA">
            <w:pPr>
              <w:keepNext/>
              <w:ind w:firstLine="0"/>
            </w:pPr>
          </w:p>
          <w:p w14:paraId="7EF0154A" w14:textId="77777777" w:rsidR="00DF65BA" w:rsidRPr="00DF65BA" w:rsidRDefault="00DF65BA" w:rsidP="00DF65BA">
            <w:pPr>
              <w:keepNext/>
              <w:ind w:left="227" w:hanging="227"/>
              <w:jc w:val="left"/>
              <w:rPr>
                <w:b/>
              </w:rPr>
            </w:pPr>
            <w:r w:rsidRPr="00DF65BA">
              <w:rPr>
                <w:noProof/>
                <w:lang w:eastAsia="bg-BG"/>
              </w:rPr>
              <w:drawing>
                <wp:inline distT="0" distB="0" distL="0" distR="0" wp14:anchorId="3BD306EA" wp14:editId="29BD0704">
                  <wp:extent cx="495300" cy="1310481"/>
                  <wp:effectExtent l="0" t="0" r="0" b="4445"/>
                  <wp:docPr id="9" name="Картина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507575" cy="1342958"/>
                          </a:xfrm>
                          <a:prstGeom prst="rect">
                            <a:avLst/>
                          </a:prstGeom>
                        </pic:spPr>
                      </pic:pic>
                    </a:graphicData>
                  </a:graphic>
                </wp:inline>
              </w:drawing>
            </w:r>
            <w:r w:rsidRPr="00DF65BA">
              <w:t xml:space="preserve">  </w:t>
            </w:r>
            <w:r w:rsidRPr="00DF65BA">
              <w:rPr>
                <w:noProof/>
                <w:lang w:eastAsia="bg-BG"/>
              </w:rPr>
              <w:drawing>
                <wp:inline distT="0" distB="0" distL="0" distR="0" wp14:anchorId="53C2F8BF" wp14:editId="79CD9E7C">
                  <wp:extent cx="2087880" cy="1297553"/>
                  <wp:effectExtent l="0" t="0" r="7620" b="0"/>
                  <wp:docPr id="28" name="Картина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113630" cy="1313556"/>
                          </a:xfrm>
                          <a:prstGeom prst="rect">
                            <a:avLst/>
                          </a:prstGeom>
                          <a:noFill/>
                        </pic:spPr>
                      </pic:pic>
                    </a:graphicData>
                  </a:graphic>
                </wp:inline>
              </w:drawing>
            </w:r>
          </w:p>
        </w:tc>
        <w:tc>
          <w:tcPr>
            <w:tcW w:w="680" w:type="dxa"/>
          </w:tcPr>
          <w:p w14:paraId="5B6DA9B3" w14:textId="77777777" w:rsidR="00DF65BA" w:rsidRPr="00DF65BA" w:rsidRDefault="00DF65BA" w:rsidP="00DF65BA">
            <w:pPr>
              <w:keepNext/>
              <w:ind w:firstLine="0"/>
              <w:jc w:val="center"/>
            </w:pPr>
          </w:p>
        </w:tc>
        <w:tc>
          <w:tcPr>
            <w:tcW w:w="907" w:type="dxa"/>
          </w:tcPr>
          <w:p w14:paraId="19140E92" w14:textId="77777777" w:rsidR="00DF65BA" w:rsidRPr="00DF65BA" w:rsidRDefault="00DF65BA" w:rsidP="00DF65BA">
            <w:pPr>
              <w:keepNext/>
              <w:ind w:firstLine="0"/>
              <w:jc w:val="center"/>
            </w:pPr>
            <w:r w:rsidRPr="00DF65BA">
              <w:t>10 мин</w:t>
            </w:r>
          </w:p>
        </w:tc>
        <w:tc>
          <w:tcPr>
            <w:tcW w:w="2381" w:type="dxa"/>
          </w:tcPr>
          <w:p w14:paraId="317FC903" w14:textId="77777777" w:rsidR="00DF65BA" w:rsidRPr="00DF65BA" w:rsidRDefault="00DF65BA" w:rsidP="00DF65BA">
            <w:pPr>
              <w:keepNext/>
              <w:ind w:firstLine="0"/>
            </w:pPr>
            <w:r w:rsidRPr="00DF65BA">
              <w:t>Кръгов метод</w:t>
            </w:r>
          </w:p>
          <w:p w14:paraId="0E4F46FE" w14:textId="77777777" w:rsidR="00DF65BA" w:rsidRPr="00DF65BA" w:rsidRDefault="00DF65BA" w:rsidP="00DF65BA">
            <w:pPr>
              <w:keepNext/>
              <w:ind w:firstLine="0"/>
            </w:pPr>
          </w:p>
          <w:p w14:paraId="12633C04" w14:textId="77777777" w:rsidR="00DF65BA" w:rsidRPr="00DF65BA" w:rsidRDefault="00DF65BA" w:rsidP="00DF65BA">
            <w:pPr>
              <w:keepNext/>
              <w:ind w:firstLine="0"/>
            </w:pPr>
          </w:p>
          <w:p w14:paraId="040232B5" w14:textId="77777777" w:rsidR="00DF65BA" w:rsidRPr="00DF65BA" w:rsidRDefault="00DF65BA" w:rsidP="00DF65BA">
            <w:pPr>
              <w:keepNext/>
              <w:ind w:firstLine="0"/>
            </w:pPr>
          </w:p>
          <w:p w14:paraId="636007A5" w14:textId="77777777" w:rsidR="00DF65BA" w:rsidRPr="00DF65BA" w:rsidRDefault="00DF65BA" w:rsidP="00DF65BA">
            <w:pPr>
              <w:keepNext/>
              <w:ind w:firstLine="0"/>
            </w:pPr>
            <w:r w:rsidRPr="00DF65BA">
              <w:t>Работи се по 40 сек на станция с 20 сек смяна на станциите.</w:t>
            </w:r>
          </w:p>
          <w:p w14:paraId="76122020" w14:textId="77777777" w:rsidR="00DF65BA" w:rsidRPr="00DF65BA" w:rsidRDefault="00DF65BA" w:rsidP="00DF65BA">
            <w:pPr>
              <w:keepNext/>
              <w:ind w:firstLine="0"/>
              <w:jc w:val="left"/>
            </w:pPr>
            <w:r w:rsidRPr="00DF65BA">
              <w:t>Изпълняват се три кръга</w:t>
            </w:r>
          </w:p>
        </w:tc>
      </w:tr>
      <w:tr w:rsidR="00DF65BA" w:rsidRPr="00DF65BA" w14:paraId="2BA5452D" w14:textId="77777777" w:rsidTr="008B33DE">
        <w:trPr>
          <w:cantSplit/>
          <w:trHeight w:val="1134"/>
        </w:trPr>
        <w:tc>
          <w:tcPr>
            <w:tcW w:w="567" w:type="dxa"/>
            <w:textDirection w:val="btLr"/>
          </w:tcPr>
          <w:p w14:paraId="0AF3D1F1" w14:textId="77777777" w:rsidR="00DF65BA" w:rsidRPr="00DF65BA" w:rsidRDefault="00DF65BA" w:rsidP="00DF65BA">
            <w:pPr>
              <w:keepNext/>
              <w:ind w:left="113" w:right="113" w:firstLine="0"/>
              <w:jc w:val="center"/>
              <w:rPr>
                <w:b/>
              </w:rPr>
            </w:pPr>
            <w:r w:rsidRPr="00DF65BA">
              <w:rPr>
                <w:b/>
              </w:rPr>
              <w:t>Заключителна част (10 мин)</w:t>
            </w:r>
          </w:p>
        </w:tc>
        <w:tc>
          <w:tcPr>
            <w:tcW w:w="4535" w:type="dxa"/>
          </w:tcPr>
          <w:p w14:paraId="46C9B928" w14:textId="77777777" w:rsidR="00DF65BA" w:rsidRPr="00DF65BA" w:rsidRDefault="00DF65BA" w:rsidP="00083B05">
            <w:pPr>
              <w:keepNext/>
              <w:numPr>
                <w:ilvl w:val="0"/>
                <w:numId w:val="226"/>
              </w:numPr>
              <w:ind w:left="227" w:hanging="227"/>
              <w:contextualSpacing/>
              <w:jc w:val="left"/>
            </w:pPr>
            <w:r w:rsidRPr="00DF65BA">
              <w:t>Упражнения за гъвкавост</w:t>
            </w:r>
          </w:p>
          <w:p w14:paraId="43D10C9F" w14:textId="77777777" w:rsidR="00DF65BA" w:rsidRPr="00DF65BA" w:rsidRDefault="00DF65BA" w:rsidP="00DF65BA">
            <w:pPr>
              <w:keepNext/>
              <w:ind w:left="720" w:firstLine="0"/>
              <w:contextualSpacing/>
            </w:pPr>
          </w:p>
          <w:p w14:paraId="45DE087A" w14:textId="77777777" w:rsidR="00DF65BA" w:rsidRPr="00DF65BA" w:rsidRDefault="00DF65BA" w:rsidP="00DF65BA">
            <w:pPr>
              <w:keepNext/>
              <w:ind w:left="720" w:firstLine="0"/>
              <w:contextualSpacing/>
            </w:pPr>
            <w:r w:rsidRPr="00DF65BA">
              <w:t xml:space="preserve"> </w:t>
            </w:r>
            <w:r w:rsidRPr="00DF65BA">
              <w:rPr>
                <w:noProof/>
                <w:lang w:eastAsia="bg-BG"/>
              </w:rPr>
              <w:drawing>
                <wp:inline distT="0" distB="0" distL="0" distR="0" wp14:anchorId="6045F8DA" wp14:editId="77689C22">
                  <wp:extent cx="609600" cy="309966"/>
                  <wp:effectExtent l="0" t="0" r="0" b="0"/>
                  <wp:docPr id="29" name="Картина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671648" cy="341516"/>
                          </a:xfrm>
                          <a:prstGeom prst="rect">
                            <a:avLst/>
                          </a:prstGeom>
                        </pic:spPr>
                      </pic:pic>
                    </a:graphicData>
                  </a:graphic>
                </wp:inline>
              </w:drawing>
            </w:r>
            <w:r w:rsidRPr="00DF65BA">
              <w:t xml:space="preserve">     </w:t>
            </w:r>
            <w:r w:rsidRPr="00DF65BA">
              <w:rPr>
                <w:noProof/>
                <w:lang w:eastAsia="bg-BG"/>
              </w:rPr>
              <w:drawing>
                <wp:inline distT="0" distB="0" distL="0" distR="0" wp14:anchorId="033AB57F" wp14:editId="7E518766">
                  <wp:extent cx="784860" cy="308166"/>
                  <wp:effectExtent l="0" t="0" r="0" b="0"/>
                  <wp:docPr id="30" name="Картина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868674" cy="341074"/>
                          </a:xfrm>
                          <a:prstGeom prst="rect">
                            <a:avLst/>
                          </a:prstGeom>
                        </pic:spPr>
                      </pic:pic>
                    </a:graphicData>
                  </a:graphic>
                </wp:inline>
              </w:drawing>
            </w:r>
          </w:p>
          <w:p w14:paraId="71F80C8E" w14:textId="77777777" w:rsidR="00DF65BA" w:rsidRPr="00DF65BA" w:rsidRDefault="00DF65BA" w:rsidP="00DF65BA">
            <w:pPr>
              <w:keepNext/>
              <w:ind w:left="720" w:firstLine="0"/>
              <w:contextualSpacing/>
            </w:pPr>
          </w:p>
          <w:p w14:paraId="5406946D" w14:textId="77777777" w:rsidR="00DF65BA" w:rsidRPr="00DF65BA" w:rsidRDefault="00DF65BA" w:rsidP="00DF65BA">
            <w:pPr>
              <w:keepNext/>
              <w:ind w:firstLine="0"/>
            </w:pPr>
          </w:p>
          <w:p w14:paraId="1B7908B8" w14:textId="77777777" w:rsidR="00DF65BA" w:rsidRPr="00DF65BA" w:rsidRDefault="00DF65BA" w:rsidP="00DF65BA">
            <w:pPr>
              <w:keepNext/>
              <w:ind w:left="720" w:firstLine="0"/>
              <w:contextualSpacing/>
            </w:pPr>
            <w:r w:rsidRPr="00DF65BA">
              <w:rPr>
                <w:noProof/>
                <w:lang w:eastAsia="bg-BG"/>
              </w:rPr>
              <w:drawing>
                <wp:inline distT="0" distB="0" distL="0" distR="0" wp14:anchorId="18C45217" wp14:editId="3E8DF47A">
                  <wp:extent cx="762000" cy="297050"/>
                  <wp:effectExtent l="0" t="0" r="0" b="8255"/>
                  <wp:docPr id="31" name="Картина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836845" cy="326227"/>
                          </a:xfrm>
                          <a:prstGeom prst="rect">
                            <a:avLst/>
                          </a:prstGeom>
                        </pic:spPr>
                      </pic:pic>
                    </a:graphicData>
                  </a:graphic>
                </wp:inline>
              </w:drawing>
            </w:r>
            <w:r w:rsidRPr="00DF65BA">
              <w:t xml:space="preserve">   </w:t>
            </w:r>
          </w:p>
          <w:p w14:paraId="0D503CA2" w14:textId="77777777" w:rsidR="00DF65BA" w:rsidRPr="00DF65BA" w:rsidRDefault="00DF65BA" w:rsidP="00DF65BA">
            <w:pPr>
              <w:keepNext/>
              <w:ind w:left="720" w:firstLine="0"/>
              <w:contextualSpacing/>
            </w:pPr>
          </w:p>
          <w:p w14:paraId="5A32D8C2" w14:textId="77777777" w:rsidR="00DF65BA" w:rsidRPr="00DF65BA" w:rsidRDefault="00DF65BA" w:rsidP="00083B05">
            <w:pPr>
              <w:keepNext/>
              <w:numPr>
                <w:ilvl w:val="0"/>
                <w:numId w:val="226"/>
              </w:numPr>
              <w:ind w:left="227" w:hanging="227"/>
              <w:contextualSpacing/>
              <w:jc w:val="left"/>
            </w:pPr>
            <w:r w:rsidRPr="00DF65BA">
              <w:t>Разбор на тренировката</w:t>
            </w:r>
          </w:p>
          <w:p w14:paraId="6BB2765F" w14:textId="77777777" w:rsidR="00DF65BA" w:rsidRPr="00DF65BA" w:rsidRDefault="00DF65BA" w:rsidP="00083B05">
            <w:pPr>
              <w:keepNext/>
              <w:numPr>
                <w:ilvl w:val="0"/>
                <w:numId w:val="226"/>
              </w:numPr>
              <w:ind w:left="227" w:hanging="227"/>
              <w:contextualSpacing/>
              <w:jc w:val="left"/>
            </w:pPr>
            <w:r w:rsidRPr="00DF65BA">
              <w:t>Освобождаване на групата</w:t>
            </w:r>
          </w:p>
          <w:p w14:paraId="387409EE" w14:textId="77777777" w:rsidR="00DF65BA" w:rsidRPr="00DF65BA" w:rsidRDefault="00DF65BA" w:rsidP="00DF65BA">
            <w:pPr>
              <w:keepNext/>
              <w:ind w:left="227" w:hanging="227"/>
              <w:jc w:val="left"/>
              <w:rPr>
                <w:b/>
              </w:rPr>
            </w:pPr>
          </w:p>
        </w:tc>
        <w:tc>
          <w:tcPr>
            <w:tcW w:w="680" w:type="dxa"/>
          </w:tcPr>
          <w:p w14:paraId="56ADCD32" w14:textId="77777777" w:rsidR="00DF65BA" w:rsidRPr="00DF65BA" w:rsidRDefault="00DF65BA" w:rsidP="00DF65BA">
            <w:pPr>
              <w:keepNext/>
              <w:ind w:firstLine="0"/>
              <w:jc w:val="center"/>
            </w:pPr>
          </w:p>
        </w:tc>
        <w:tc>
          <w:tcPr>
            <w:tcW w:w="907" w:type="dxa"/>
          </w:tcPr>
          <w:p w14:paraId="64A5D9EB" w14:textId="77777777" w:rsidR="00DF65BA" w:rsidRPr="00DF65BA" w:rsidRDefault="00DF65BA" w:rsidP="00DF65BA">
            <w:pPr>
              <w:keepNext/>
              <w:ind w:firstLine="0"/>
            </w:pPr>
            <w:r w:rsidRPr="00DF65BA">
              <w:t>7 мин</w:t>
            </w:r>
          </w:p>
          <w:p w14:paraId="49A5F5A5" w14:textId="77777777" w:rsidR="00DF65BA" w:rsidRPr="00DF65BA" w:rsidRDefault="00DF65BA" w:rsidP="00DF65BA">
            <w:pPr>
              <w:keepNext/>
              <w:ind w:firstLine="0"/>
            </w:pPr>
          </w:p>
          <w:p w14:paraId="7ECD9CA5" w14:textId="77777777" w:rsidR="00DF65BA" w:rsidRPr="00DF65BA" w:rsidRDefault="00DF65BA" w:rsidP="00DF65BA">
            <w:pPr>
              <w:keepNext/>
              <w:ind w:firstLine="0"/>
            </w:pPr>
          </w:p>
          <w:p w14:paraId="30FF60C0" w14:textId="77777777" w:rsidR="00DF65BA" w:rsidRPr="00DF65BA" w:rsidRDefault="00DF65BA" w:rsidP="00DF65BA">
            <w:pPr>
              <w:keepNext/>
              <w:ind w:firstLine="0"/>
            </w:pPr>
          </w:p>
          <w:p w14:paraId="502F7480" w14:textId="77777777" w:rsidR="00DF65BA" w:rsidRPr="00DF65BA" w:rsidRDefault="00DF65BA" w:rsidP="00DF65BA">
            <w:pPr>
              <w:keepNext/>
              <w:ind w:firstLine="0"/>
            </w:pPr>
          </w:p>
          <w:p w14:paraId="479528AB" w14:textId="77777777" w:rsidR="00DF65BA" w:rsidRPr="00DF65BA" w:rsidRDefault="00DF65BA" w:rsidP="00DF65BA">
            <w:pPr>
              <w:keepNext/>
              <w:ind w:firstLine="0"/>
            </w:pPr>
          </w:p>
          <w:p w14:paraId="4045FD9D" w14:textId="77777777" w:rsidR="00DF65BA" w:rsidRPr="00DF65BA" w:rsidRDefault="00DF65BA" w:rsidP="00DF65BA">
            <w:pPr>
              <w:keepNext/>
              <w:ind w:firstLine="0"/>
            </w:pPr>
          </w:p>
          <w:p w14:paraId="581F538A" w14:textId="77777777" w:rsidR="00DF65BA" w:rsidRPr="00DF65BA" w:rsidRDefault="00DF65BA" w:rsidP="00DF65BA">
            <w:pPr>
              <w:keepNext/>
              <w:ind w:firstLine="0"/>
            </w:pPr>
          </w:p>
          <w:p w14:paraId="44D4B75D" w14:textId="77777777" w:rsidR="00DF65BA" w:rsidRPr="00DF65BA" w:rsidRDefault="00DF65BA" w:rsidP="00DF65BA">
            <w:pPr>
              <w:keepNext/>
              <w:ind w:firstLine="0"/>
              <w:rPr>
                <w:sz w:val="8"/>
              </w:rPr>
            </w:pPr>
          </w:p>
          <w:p w14:paraId="2F8B49A5" w14:textId="77777777" w:rsidR="00DF65BA" w:rsidRPr="00DF65BA" w:rsidRDefault="00DF65BA" w:rsidP="00DF65BA">
            <w:pPr>
              <w:keepNext/>
              <w:ind w:firstLine="0"/>
              <w:jc w:val="center"/>
            </w:pPr>
            <w:r w:rsidRPr="00DF65BA">
              <w:t>3 мин</w:t>
            </w:r>
          </w:p>
        </w:tc>
        <w:tc>
          <w:tcPr>
            <w:tcW w:w="2381" w:type="dxa"/>
          </w:tcPr>
          <w:p w14:paraId="0D951723" w14:textId="77777777" w:rsidR="00DF65BA" w:rsidRPr="00DF65BA" w:rsidRDefault="00DF65BA" w:rsidP="00DF65BA">
            <w:pPr>
              <w:keepNext/>
              <w:ind w:firstLine="0"/>
              <w:jc w:val="left"/>
            </w:pPr>
            <w:r w:rsidRPr="00DF65BA">
              <w:t>Упражненията се изпълняват с пружиниране и под наблюдение от треньора</w:t>
            </w:r>
          </w:p>
        </w:tc>
      </w:tr>
    </w:tbl>
    <w:p w14:paraId="331D46DE" w14:textId="77777777" w:rsidR="00DF65BA" w:rsidRDefault="00DF65BA" w:rsidP="00DF65BA"/>
    <w:p w14:paraId="053476D6" w14:textId="77777777" w:rsidR="00DF65BA" w:rsidRPr="00DF65BA" w:rsidRDefault="00DF65BA" w:rsidP="00DF65BA"/>
    <w:tbl>
      <w:tblPr>
        <w:tblStyle w:val="TableNormal1"/>
        <w:tblW w:w="907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2"/>
        <w:gridCol w:w="1528"/>
        <w:gridCol w:w="851"/>
      </w:tblGrid>
      <w:tr w:rsidR="000730CD" w:rsidRPr="00885998" w14:paraId="2CC3A849" w14:textId="77777777" w:rsidTr="008E3024">
        <w:trPr>
          <w:cantSplit/>
          <w:trHeight w:val="518"/>
        </w:trPr>
        <w:tc>
          <w:tcPr>
            <w:tcW w:w="6692" w:type="dxa"/>
            <w:vAlign w:val="center"/>
            <w:hideMark/>
          </w:tcPr>
          <w:p w14:paraId="5C53FFF2" w14:textId="77777777" w:rsidR="000730CD" w:rsidRPr="00E45158" w:rsidRDefault="000730CD" w:rsidP="00D174E4">
            <w:pPr>
              <w:ind w:firstLine="0"/>
              <w:jc w:val="left"/>
              <w:rPr>
                <w:rFonts w:eastAsia="Calibri" w:cs="Times New Roman"/>
                <w:b/>
                <w:bCs/>
                <w:iCs/>
                <w:lang w:val="ru-RU"/>
              </w:rPr>
            </w:pPr>
            <w:r w:rsidRPr="00E45158">
              <w:rPr>
                <w:rFonts w:eastAsia="Calibri" w:cs="Times New Roman"/>
                <w:b/>
                <w:bCs/>
                <w:iCs/>
                <w:lang w:val="ru-RU"/>
              </w:rPr>
              <w:t>Критерии и показатели</w:t>
            </w:r>
            <w:r w:rsidRPr="00E45158">
              <w:rPr>
                <w:rFonts w:eastAsia="Times New Roman" w:cs="Times New Roman"/>
                <w:b/>
                <w:spacing w:val="10"/>
                <w:lang w:val="ru-RU"/>
              </w:rPr>
              <w:t xml:space="preserve"> </w:t>
            </w:r>
            <w:r w:rsidRPr="00E45158">
              <w:rPr>
                <w:rFonts w:eastAsia="Calibri" w:cs="Times New Roman"/>
                <w:b/>
                <w:bCs/>
                <w:iCs/>
                <w:lang w:val="ru-RU"/>
              </w:rPr>
              <w:t xml:space="preserve">за </w:t>
            </w:r>
            <w:proofErr w:type="spellStart"/>
            <w:r w:rsidRPr="00E45158">
              <w:rPr>
                <w:rFonts w:eastAsia="Calibri" w:cs="Times New Roman"/>
                <w:b/>
                <w:bCs/>
                <w:iCs/>
                <w:lang w:val="ru-RU"/>
              </w:rPr>
              <w:t>оценяване</w:t>
            </w:r>
            <w:proofErr w:type="spellEnd"/>
          </w:p>
        </w:tc>
        <w:tc>
          <w:tcPr>
            <w:tcW w:w="1528" w:type="dxa"/>
            <w:hideMark/>
          </w:tcPr>
          <w:p w14:paraId="1D8EE10D" w14:textId="77777777" w:rsidR="000730CD" w:rsidRPr="00885998" w:rsidRDefault="000730CD" w:rsidP="00D174E4">
            <w:pPr>
              <w:ind w:firstLine="0"/>
              <w:jc w:val="center"/>
              <w:rPr>
                <w:rFonts w:eastAsia="Calibri" w:cs="Times New Roman"/>
                <w:b/>
                <w:bCs/>
                <w:iCs/>
              </w:rPr>
            </w:pPr>
            <w:proofErr w:type="spellStart"/>
            <w:r w:rsidRPr="00885998">
              <w:rPr>
                <w:rFonts w:eastAsia="Calibri" w:cs="Times New Roman"/>
                <w:b/>
                <w:bCs/>
                <w:iCs/>
              </w:rPr>
              <w:t>Максимален</w:t>
            </w:r>
            <w:proofErr w:type="spellEnd"/>
            <w:r w:rsidRPr="00885998">
              <w:rPr>
                <w:rFonts w:eastAsia="Calibri" w:cs="Times New Roman"/>
                <w:b/>
                <w:bCs/>
                <w:iCs/>
              </w:rPr>
              <w:t xml:space="preserve"> </w:t>
            </w:r>
            <w:proofErr w:type="spellStart"/>
            <w:r w:rsidRPr="00885998">
              <w:rPr>
                <w:rFonts w:eastAsia="Calibri" w:cs="Times New Roman"/>
                <w:b/>
                <w:bCs/>
                <w:iCs/>
              </w:rPr>
              <w:t>брой</w:t>
            </w:r>
            <w:proofErr w:type="spellEnd"/>
            <w:r w:rsidRPr="00885998">
              <w:rPr>
                <w:rFonts w:eastAsia="Calibri" w:cs="Times New Roman"/>
                <w:b/>
                <w:bCs/>
                <w:iCs/>
              </w:rPr>
              <w:t xml:space="preserve"> </w:t>
            </w:r>
            <w:proofErr w:type="spellStart"/>
            <w:r w:rsidRPr="00885998">
              <w:rPr>
                <w:rFonts w:eastAsia="Calibri" w:cs="Times New Roman"/>
                <w:b/>
                <w:bCs/>
                <w:iCs/>
              </w:rPr>
              <w:t>точки</w:t>
            </w:r>
            <w:proofErr w:type="spellEnd"/>
          </w:p>
        </w:tc>
        <w:tc>
          <w:tcPr>
            <w:tcW w:w="851" w:type="dxa"/>
            <w:shd w:val="clear" w:color="auto" w:fill="auto"/>
            <w:vAlign w:val="center"/>
          </w:tcPr>
          <w:p w14:paraId="0D5C660D" w14:textId="77777777" w:rsidR="000730CD" w:rsidRPr="00885998" w:rsidRDefault="000730CD" w:rsidP="00D174E4">
            <w:pPr>
              <w:ind w:firstLine="0"/>
              <w:jc w:val="center"/>
              <w:rPr>
                <w:rFonts w:eastAsia="Calibri" w:cs="Times New Roman"/>
                <w:b/>
                <w:bCs/>
                <w:iCs/>
              </w:rPr>
            </w:pPr>
            <w:proofErr w:type="spellStart"/>
            <w:r w:rsidRPr="00885998">
              <w:rPr>
                <w:rFonts w:eastAsia="Calibri" w:cs="Times New Roman"/>
                <w:b/>
                <w:bCs/>
                <w:iCs/>
              </w:rPr>
              <w:t>Те-жест</w:t>
            </w:r>
            <w:proofErr w:type="spellEnd"/>
          </w:p>
        </w:tc>
      </w:tr>
      <w:tr w:rsidR="000730CD" w:rsidRPr="00885998" w14:paraId="33952DBE" w14:textId="77777777" w:rsidTr="008E3024">
        <w:trPr>
          <w:trHeight w:val="495"/>
        </w:trPr>
        <w:tc>
          <w:tcPr>
            <w:tcW w:w="8220" w:type="dxa"/>
            <w:gridSpan w:val="2"/>
            <w:shd w:val="clear" w:color="auto" w:fill="FDE9D9"/>
            <w:vAlign w:val="center"/>
            <w:hideMark/>
          </w:tcPr>
          <w:p w14:paraId="691BCEC3" w14:textId="77777777" w:rsidR="000730CD" w:rsidRPr="00E45158" w:rsidRDefault="000730CD" w:rsidP="00083B05">
            <w:pPr>
              <w:pStyle w:val="ListParagraph"/>
              <w:numPr>
                <w:ilvl w:val="0"/>
                <w:numId w:val="241"/>
              </w:numPr>
              <w:ind w:left="454" w:hanging="454"/>
              <w:jc w:val="left"/>
              <w:rPr>
                <w:rFonts w:eastAsia="Calibri" w:cs="Times New Roman"/>
                <w:b/>
                <w:bCs/>
                <w:iCs/>
                <w:lang w:val="ru-RU"/>
              </w:rPr>
            </w:pPr>
            <w:proofErr w:type="spellStart"/>
            <w:r w:rsidRPr="00E45158">
              <w:rPr>
                <w:rFonts w:eastAsia="Calibri" w:cs="Times New Roman"/>
                <w:b/>
                <w:bCs/>
                <w:lang w:val="ru-RU"/>
              </w:rPr>
              <w:t>Спазване</w:t>
            </w:r>
            <w:proofErr w:type="spellEnd"/>
            <w:r w:rsidRPr="00E45158">
              <w:rPr>
                <w:rFonts w:eastAsia="Calibri" w:cs="Times New Roman"/>
                <w:b/>
                <w:bCs/>
                <w:lang w:val="ru-RU"/>
              </w:rPr>
              <w:t xml:space="preserve"> на </w:t>
            </w:r>
            <w:proofErr w:type="spellStart"/>
            <w:r w:rsidRPr="00E45158">
              <w:rPr>
                <w:rFonts w:eastAsia="Calibri" w:cs="Times New Roman"/>
                <w:b/>
                <w:bCs/>
                <w:lang w:val="ru-RU"/>
              </w:rPr>
              <w:t>правилата</w:t>
            </w:r>
            <w:proofErr w:type="spellEnd"/>
            <w:r w:rsidRPr="00E45158">
              <w:rPr>
                <w:rFonts w:eastAsia="Calibri" w:cs="Times New Roman"/>
                <w:b/>
                <w:bCs/>
                <w:lang w:val="ru-RU"/>
              </w:rPr>
              <w:t xml:space="preserve"> за </w:t>
            </w:r>
            <w:proofErr w:type="spellStart"/>
            <w:r w:rsidRPr="00E45158">
              <w:rPr>
                <w:rFonts w:eastAsia="Calibri" w:cs="Times New Roman"/>
                <w:b/>
                <w:bCs/>
                <w:lang w:val="ru-RU"/>
              </w:rPr>
              <w:t>здравословни</w:t>
            </w:r>
            <w:proofErr w:type="spellEnd"/>
            <w:r w:rsidRPr="00E45158">
              <w:rPr>
                <w:rFonts w:eastAsia="Calibri" w:cs="Times New Roman"/>
                <w:b/>
                <w:bCs/>
                <w:lang w:val="ru-RU"/>
              </w:rPr>
              <w:t xml:space="preserve"> и </w:t>
            </w:r>
            <w:proofErr w:type="spellStart"/>
            <w:r w:rsidRPr="00E45158">
              <w:rPr>
                <w:rFonts w:eastAsia="Calibri" w:cs="Times New Roman"/>
                <w:b/>
                <w:bCs/>
                <w:lang w:val="ru-RU"/>
              </w:rPr>
              <w:t>безопасни</w:t>
            </w:r>
            <w:proofErr w:type="spellEnd"/>
            <w:r w:rsidRPr="00E45158">
              <w:rPr>
                <w:rFonts w:eastAsia="Calibri" w:cs="Times New Roman"/>
                <w:b/>
                <w:bCs/>
                <w:lang w:val="ru-RU"/>
              </w:rPr>
              <w:t xml:space="preserve"> условия на труд и </w:t>
            </w:r>
            <w:proofErr w:type="spellStart"/>
            <w:r w:rsidRPr="00E45158">
              <w:rPr>
                <w:rFonts w:eastAsia="Calibri" w:cs="Times New Roman"/>
                <w:b/>
                <w:bCs/>
                <w:lang w:val="ru-RU"/>
              </w:rPr>
              <w:t>опазване</w:t>
            </w:r>
            <w:proofErr w:type="spellEnd"/>
            <w:r w:rsidRPr="00E45158">
              <w:rPr>
                <w:rFonts w:eastAsia="Calibri" w:cs="Times New Roman"/>
                <w:b/>
                <w:bCs/>
                <w:lang w:val="ru-RU"/>
              </w:rPr>
              <w:t xml:space="preserve"> на </w:t>
            </w:r>
            <w:proofErr w:type="spellStart"/>
            <w:r w:rsidRPr="00E45158">
              <w:rPr>
                <w:rFonts w:eastAsia="Calibri" w:cs="Times New Roman"/>
                <w:b/>
                <w:bCs/>
                <w:lang w:val="ru-RU"/>
              </w:rPr>
              <w:t>околната</w:t>
            </w:r>
            <w:proofErr w:type="spellEnd"/>
            <w:r w:rsidRPr="00E45158">
              <w:rPr>
                <w:rFonts w:eastAsia="Calibri" w:cs="Times New Roman"/>
                <w:b/>
                <w:bCs/>
                <w:lang w:val="ru-RU"/>
              </w:rPr>
              <w:t xml:space="preserve"> среда</w:t>
            </w:r>
          </w:p>
        </w:tc>
        <w:tc>
          <w:tcPr>
            <w:tcW w:w="851" w:type="dxa"/>
            <w:shd w:val="clear" w:color="auto" w:fill="FDE9D9"/>
            <w:vAlign w:val="center"/>
          </w:tcPr>
          <w:p w14:paraId="6AD7EB4D" w14:textId="77777777" w:rsidR="000730CD" w:rsidRPr="00885998" w:rsidRDefault="000730CD" w:rsidP="00D174E4">
            <w:pPr>
              <w:spacing w:line="276" w:lineRule="auto"/>
              <w:ind w:firstLine="0"/>
              <w:jc w:val="center"/>
              <w:rPr>
                <w:rFonts w:eastAsia="Calibri" w:cs="Times New Roman"/>
                <w:b/>
                <w:iCs/>
              </w:rPr>
            </w:pPr>
            <w:proofErr w:type="spellStart"/>
            <w:r w:rsidRPr="00885998">
              <w:rPr>
                <w:rFonts w:eastAsia="Calibri" w:cs="Times New Roman"/>
                <w:b/>
                <w:iCs/>
              </w:rPr>
              <w:t>да</w:t>
            </w:r>
            <w:proofErr w:type="spellEnd"/>
            <w:r w:rsidRPr="00885998">
              <w:rPr>
                <w:rFonts w:eastAsia="Calibri" w:cs="Times New Roman"/>
                <w:b/>
                <w:iCs/>
              </w:rPr>
              <w:t>/</w:t>
            </w:r>
            <w:proofErr w:type="spellStart"/>
            <w:r w:rsidRPr="00885998">
              <w:rPr>
                <w:rFonts w:eastAsia="Calibri" w:cs="Times New Roman"/>
                <w:b/>
                <w:iCs/>
              </w:rPr>
              <w:t>не</w:t>
            </w:r>
            <w:proofErr w:type="spellEnd"/>
          </w:p>
          <w:p w14:paraId="786AC85A" w14:textId="77777777" w:rsidR="000730CD" w:rsidRPr="00885998" w:rsidRDefault="000730CD" w:rsidP="00D174E4">
            <w:pPr>
              <w:spacing w:line="276" w:lineRule="auto"/>
              <w:ind w:firstLine="0"/>
              <w:jc w:val="center"/>
              <w:rPr>
                <w:rFonts w:eastAsia="Calibri" w:cs="Times New Roman"/>
                <w:b/>
                <w:iCs/>
              </w:rPr>
            </w:pPr>
          </w:p>
        </w:tc>
      </w:tr>
      <w:tr w:rsidR="000730CD" w:rsidRPr="00885998" w14:paraId="701F8E37" w14:textId="77777777" w:rsidTr="008E3024">
        <w:trPr>
          <w:trHeight w:val="765"/>
        </w:trPr>
        <w:tc>
          <w:tcPr>
            <w:tcW w:w="6692" w:type="dxa"/>
            <w:shd w:val="clear" w:color="auto" w:fill="auto"/>
            <w:vAlign w:val="center"/>
          </w:tcPr>
          <w:p w14:paraId="7D088E0A" w14:textId="77777777" w:rsidR="000730CD" w:rsidRPr="00E45158" w:rsidRDefault="000730CD" w:rsidP="00083B05">
            <w:pPr>
              <w:pStyle w:val="ListParagraph"/>
              <w:numPr>
                <w:ilvl w:val="1"/>
                <w:numId w:val="241"/>
              </w:numPr>
              <w:ind w:left="454" w:hanging="454"/>
              <w:jc w:val="left"/>
              <w:rPr>
                <w:rFonts w:eastAsia="Calibri" w:cs="Times New Roman"/>
                <w:iCs/>
                <w:lang w:val="ru-RU"/>
              </w:rPr>
            </w:pPr>
            <w:proofErr w:type="spellStart"/>
            <w:r w:rsidRPr="00E45158">
              <w:rPr>
                <w:rFonts w:cs="Times New Roman"/>
                <w:iCs/>
                <w:lang w:val="ru-RU"/>
              </w:rPr>
              <w:t>Изпълнява</w:t>
            </w:r>
            <w:proofErr w:type="spellEnd"/>
            <w:r w:rsidRPr="00E45158">
              <w:rPr>
                <w:rFonts w:cs="Times New Roman"/>
                <w:iCs/>
                <w:lang w:val="ru-RU"/>
              </w:rPr>
              <w:t xml:space="preserve"> </w:t>
            </w:r>
            <w:proofErr w:type="spellStart"/>
            <w:r w:rsidRPr="00E45158">
              <w:rPr>
                <w:rFonts w:cs="Times New Roman"/>
                <w:iCs/>
                <w:lang w:val="ru-RU"/>
              </w:rPr>
              <w:t>адекватни</w:t>
            </w:r>
            <w:proofErr w:type="spellEnd"/>
            <w:r w:rsidRPr="00E45158">
              <w:rPr>
                <w:rFonts w:cs="Times New Roman"/>
                <w:iCs/>
                <w:lang w:val="ru-RU"/>
              </w:rPr>
              <w:t xml:space="preserve"> </w:t>
            </w:r>
            <w:proofErr w:type="spellStart"/>
            <w:r w:rsidRPr="00E45158">
              <w:rPr>
                <w:rFonts w:cs="Times New Roman"/>
                <w:iCs/>
                <w:lang w:val="ru-RU"/>
              </w:rPr>
              <w:t>дейности</w:t>
            </w:r>
            <w:proofErr w:type="spellEnd"/>
            <w:r w:rsidRPr="00E45158">
              <w:rPr>
                <w:rFonts w:cs="Times New Roman"/>
                <w:iCs/>
                <w:lang w:val="ru-RU"/>
              </w:rPr>
              <w:t xml:space="preserve"> по </w:t>
            </w:r>
            <w:proofErr w:type="spellStart"/>
            <w:r w:rsidRPr="00E45158">
              <w:rPr>
                <w:rFonts w:cs="Times New Roman"/>
                <w:iCs/>
                <w:lang w:val="ru-RU"/>
              </w:rPr>
              <w:t>предварителната</w:t>
            </w:r>
            <w:proofErr w:type="spellEnd"/>
            <w:r w:rsidRPr="00E45158">
              <w:rPr>
                <w:rFonts w:cs="Times New Roman"/>
                <w:iCs/>
                <w:lang w:val="ru-RU"/>
              </w:rPr>
              <w:t xml:space="preserve"> подготовка на </w:t>
            </w:r>
            <w:proofErr w:type="spellStart"/>
            <w:r w:rsidRPr="00E45158">
              <w:rPr>
                <w:rFonts w:cs="Times New Roman"/>
                <w:iCs/>
                <w:lang w:val="ru-RU"/>
              </w:rPr>
              <w:t>изпитния</w:t>
            </w:r>
            <w:proofErr w:type="spellEnd"/>
            <w:r w:rsidRPr="00E45158">
              <w:rPr>
                <w:rFonts w:cs="Times New Roman"/>
                <w:iCs/>
                <w:lang w:val="ru-RU"/>
              </w:rPr>
              <w:t xml:space="preserve"> урок за </w:t>
            </w:r>
            <w:proofErr w:type="spellStart"/>
            <w:r w:rsidRPr="00E45158">
              <w:rPr>
                <w:rFonts w:cs="Times New Roman"/>
                <w:iCs/>
                <w:lang w:val="ru-RU"/>
              </w:rPr>
              <w:t>осигуряване</w:t>
            </w:r>
            <w:proofErr w:type="spellEnd"/>
            <w:r w:rsidRPr="00E45158">
              <w:rPr>
                <w:rFonts w:cs="Times New Roman"/>
                <w:iCs/>
                <w:lang w:val="ru-RU"/>
              </w:rPr>
              <w:t xml:space="preserve"> на </w:t>
            </w:r>
            <w:proofErr w:type="spellStart"/>
            <w:r w:rsidRPr="00E45158">
              <w:rPr>
                <w:rFonts w:cs="Times New Roman"/>
                <w:iCs/>
                <w:lang w:val="ru-RU"/>
              </w:rPr>
              <w:t>неговото</w:t>
            </w:r>
            <w:proofErr w:type="spellEnd"/>
            <w:r w:rsidRPr="00E45158">
              <w:rPr>
                <w:rFonts w:cs="Times New Roman"/>
                <w:iCs/>
                <w:lang w:val="ru-RU"/>
              </w:rPr>
              <w:t xml:space="preserve"> </w:t>
            </w:r>
            <w:proofErr w:type="spellStart"/>
            <w:r w:rsidRPr="00E45158">
              <w:rPr>
                <w:rFonts w:cs="Times New Roman"/>
                <w:iCs/>
                <w:lang w:val="ru-RU"/>
              </w:rPr>
              <w:t>здравословно</w:t>
            </w:r>
            <w:proofErr w:type="spellEnd"/>
            <w:r w:rsidRPr="00E45158">
              <w:rPr>
                <w:rFonts w:cs="Times New Roman"/>
                <w:iCs/>
                <w:lang w:val="ru-RU"/>
              </w:rPr>
              <w:t xml:space="preserve"> и безопасно </w:t>
            </w:r>
            <w:proofErr w:type="spellStart"/>
            <w:r w:rsidRPr="00E45158">
              <w:rPr>
                <w:rFonts w:cs="Times New Roman"/>
                <w:iCs/>
                <w:lang w:val="ru-RU"/>
              </w:rPr>
              <w:t>провеждане</w:t>
            </w:r>
            <w:proofErr w:type="spellEnd"/>
          </w:p>
        </w:tc>
        <w:tc>
          <w:tcPr>
            <w:tcW w:w="1528" w:type="dxa"/>
            <w:shd w:val="clear" w:color="auto" w:fill="auto"/>
          </w:tcPr>
          <w:p w14:paraId="4C3E026E" w14:textId="77777777" w:rsidR="000730CD" w:rsidRPr="00E45158" w:rsidRDefault="000730CD" w:rsidP="00D174E4">
            <w:pPr>
              <w:spacing w:line="276" w:lineRule="auto"/>
              <w:ind w:firstLine="0"/>
              <w:rPr>
                <w:rFonts w:eastAsia="Calibri" w:cs="Times New Roman"/>
                <w:b/>
                <w:bCs/>
                <w:iCs/>
                <w:lang w:val="ru-RU"/>
              </w:rPr>
            </w:pPr>
          </w:p>
        </w:tc>
        <w:tc>
          <w:tcPr>
            <w:tcW w:w="851" w:type="dxa"/>
            <w:vMerge w:val="restart"/>
            <w:shd w:val="clear" w:color="auto" w:fill="auto"/>
            <w:vAlign w:val="center"/>
          </w:tcPr>
          <w:p w14:paraId="01F005EA" w14:textId="77777777" w:rsidR="000730CD" w:rsidRPr="00E45158" w:rsidRDefault="000730CD" w:rsidP="00D174E4">
            <w:pPr>
              <w:spacing w:line="276" w:lineRule="auto"/>
              <w:ind w:firstLine="0"/>
              <w:jc w:val="center"/>
              <w:rPr>
                <w:rFonts w:eastAsia="Calibri" w:cs="Times New Roman"/>
                <w:b/>
                <w:iCs/>
                <w:lang w:val="ru-RU"/>
              </w:rPr>
            </w:pPr>
          </w:p>
        </w:tc>
      </w:tr>
      <w:tr w:rsidR="000730CD" w:rsidRPr="00885998" w14:paraId="28419E93" w14:textId="77777777" w:rsidTr="008E3024">
        <w:trPr>
          <w:trHeight w:val="765"/>
        </w:trPr>
        <w:tc>
          <w:tcPr>
            <w:tcW w:w="6692" w:type="dxa"/>
            <w:shd w:val="clear" w:color="auto" w:fill="auto"/>
            <w:vAlign w:val="center"/>
          </w:tcPr>
          <w:p w14:paraId="059FB445" w14:textId="77777777" w:rsidR="000730CD" w:rsidRPr="00E45158" w:rsidRDefault="000730CD" w:rsidP="00083B05">
            <w:pPr>
              <w:pStyle w:val="ListParagraph"/>
              <w:numPr>
                <w:ilvl w:val="1"/>
                <w:numId w:val="241"/>
              </w:numPr>
              <w:ind w:left="454" w:hanging="454"/>
              <w:jc w:val="left"/>
              <w:rPr>
                <w:rFonts w:eastAsia="Calibri" w:cs="Times New Roman"/>
                <w:iCs/>
                <w:lang w:val="ru-RU"/>
              </w:rPr>
            </w:pPr>
            <w:proofErr w:type="spellStart"/>
            <w:r w:rsidRPr="00E45158">
              <w:rPr>
                <w:rFonts w:eastAsia="Calibri" w:cs="Times New Roman"/>
                <w:iCs/>
                <w:lang w:val="ru-RU"/>
              </w:rPr>
              <w:t>Спазва</w:t>
            </w:r>
            <w:proofErr w:type="spellEnd"/>
            <w:r w:rsidRPr="00E45158">
              <w:rPr>
                <w:rFonts w:eastAsia="Calibri" w:cs="Times New Roman"/>
                <w:iCs/>
                <w:lang w:val="ru-RU"/>
              </w:rPr>
              <w:t xml:space="preserve"> </w:t>
            </w:r>
            <w:proofErr w:type="spellStart"/>
            <w:r w:rsidRPr="00E45158">
              <w:rPr>
                <w:rFonts w:eastAsia="Calibri" w:cs="Times New Roman"/>
                <w:iCs/>
                <w:lang w:val="ru-RU"/>
              </w:rPr>
              <w:t>мерките</w:t>
            </w:r>
            <w:proofErr w:type="spellEnd"/>
            <w:r w:rsidRPr="00E45158">
              <w:rPr>
                <w:rFonts w:eastAsia="Calibri" w:cs="Times New Roman"/>
                <w:iCs/>
                <w:lang w:val="ru-RU"/>
              </w:rPr>
              <w:t xml:space="preserve"> за </w:t>
            </w:r>
            <w:proofErr w:type="spellStart"/>
            <w:r w:rsidRPr="00E45158">
              <w:rPr>
                <w:rFonts w:eastAsia="Calibri" w:cs="Times New Roman"/>
                <w:iCs/>
                <w:lang w:val="ru-RU"/>
              </w:rPr>
              <w:t>осигуряване</w:t>
            </w:r>
            <w:proofErr w:type="spellEnd"/>
            <w:r w:rsidRPr="00E45158">
              <w:rPr>
                <w:rFonts w:eastAsia="Calibri" w:cs="Times New Roman"/>
                <w:iCs/>
                <w:lang w:val="ru-RU"/>
              </w:rPr>
              <w:t xml:space="preserve"> на </w:t>
            </w:r>
            <w:proofErr w:type="spellStart"/>
            <w:r w:rsidRPr="00E45158">
              <w:rPr>
                <w:rFonts w:eastAsia="Calibri" w:cs="Times New Roman"/>
                <w:iCs/>
                <w:lang w:val="ru-RU"/>
              </w:rPr>
              <w:t>безопасни</w:t>
            </w:r>
            <w:proofErr w:type="spellEnd"/>
            <w:r w:rsidRPr="00E45158">
              <w:rPr>
                <w:rFonts w:eastAsia="Calibri" w:cs="Times New Roman"/>
                <w:iCs/>
                <w:lang w:val="ru-RU"/>
              </w:rPr>
              <w:t xml:space="preserve"> условия за </w:t>
            </w:r>
            <w:proofErr w:type="spellStart"/>
            <w:r w:rsidRPr="00E45158">
              <w:rPr>
                <w:rFonts w:eastAsia="Calibri" w:cs="Times New Roman"/>
                <w:iCs/>
                <w:lang w:val="ru-RU"/>
              </w:rPr>
              <w:t>провеждане</w:t>
            </w:r>
            <w:proofErr w:type="spellEnd"/>
            <w:r w:rsidRPr="00E45158">
              <w:rPr>
                <w:rFonts w:eastAsia="Calibri" w:cs="Times New Roman"/>
                <w:iCs/>
                <w:lang w:val="ru-RU"/>
              </w:rPr>
              <w:t xml:space="preserve"> на </w:t>
            </w:r>
            <w:proofErr w:type="spellStart"/>
            <w:r w:rsidRPr="00E45158">
              <w:rPr>
                <w:rFonts w:eastAsia="Calibri" w:cs="Times New Roman"/>
                <w:iCs/>
                <w:lang w:val="ru-RU"/>
              </w:rPr>
              <w:t>тренировъчно</w:t>
            </w:r>
            <w:proofErr w:type="spellEnd"/>
            <w:r w:rsidRPr="00E45158">
              <w:rPr>
                <w:rFonts w:eastAsia="Calibri" w:cs="Times New Roman"/>
                <w:iCs/>
                <w:lang w:val="ru-RU"/>
              </w:rPr>
              <w:t xml:space="preserve"> занимание, чрез </w:t>
            </w:r>
            <w:proofErr w:type="spellStart"/>
            <w:r w:rsidRPr="00E45158">
              <w:rPr>
                <w:rFonts w:eastAsia="Calibri" w:cs="Times New Roman"/>
                <w:iCs/>
                <w:lang w:val="ru-RU"/>
              </w:rPr>
              <w:t>обезопасяване</w:t>
            </w:r>
            <w:proofErr w:type="spellEnd"/>
            <w:r w:rsidRPr="00E45158">
              <w:rPr>
                <w:rFonts w:eastAsia="Calibri" w:cs="Times New Roman"/>
                <w:iCs/>
                <w:lang w:val="ru-RU"/>
              </w:rPr>
              <w:t xml:space="preserve"> на </w:t>
            </w:r>
            <w:proofErr w:type="spellStart"/>
            <w:r w:rsidRPr="00E45158">
              <w:rPr>
                <w:rFonts w:eastAsia="Calibri" w:cs="Times New Roman"/>
                <w:iCs/>
                <w:lang w:val="ru-RU"/>
              </w:rPr>
              <w:t>уредите</w:t>
            </w:r>
            <w:proofErr w:type="spellEnd"/>
            <w:r w:rsidRPr="00E45158">
              <w:rPr>
                <w:rFonts w:eastAsia="Calibri" w:cs="Times New Roman"/>
                <w:iCs/>
                <w:lang w:val="ru-RU"/>
              </w:rPr>
              <w:t xml:space="preserve"> (</w:t>
            </w:r>
            <w:proofErr w:type="spellStart"/>
            <w:r w:rsidRPr="00E45158">
              <w:rPr>
                <w:rFonts w:eastAsia="Calibri" w:cs="Times New Roman"/>
                <w:iCs/>
                <w:lang w:val="ru-RU"/>
              </w:rPr>
              <w:t>помощни</w:t>
            </w:r>
            <w:proofErr w:type="spellEnd"/>
            <w:r w:rsidRPr="00E45158">
              <w:rPr>
                <w:rFonts w:eastAsia="Calibri" w:cs="Times New Roman"/>
                <w:iCs/>
                <w:lang w:val="ru-RU"/>
              </w:rPr>
              <w:t xml:space="preserve"> </w:t>
            </w:r>
            <w:proofErr w:type="spellStart"/>
            <w:r w:rsidRPr="00E45158">
              <w:rPr>
                <w:rFonts w:eastAsia="Calibri" w:cs="Times New Roman"/>
                <w:iCs/>
                <w:lang w:val="ru-RU"/>
              </w:rPr>
              <w:t>постелки</w:t>
            </w:r>
            <w:proofErr w:type="spellEnd"/>
            <w:r w:rsidRPr="00E45158">
              <w:rPr>
                <w:rFonts w:eastAsia="Calibri" w:cs="Times New Roman"/>
                <w:iCs/>
                <w:lang w:val="ru-RU"/>
              </w:rPr>
              <w:t xml:space="preserve">, </w:t>
            </w:r>
            <w:proofErr w:type="spellStart"/>
            <w:r w:rsidRPr="00E45158">
              <w:rPr>
                <w:rFonts w:eastAsia="Calibri" w:cs="Times New Roman"/>
                <w:iCs/>
                <w:lang w:val="ru-RU"/>
              </w:rPr>
              <w:t>дунапренов</w:t>
            </w:r>
            <w:proofErr w:type="spellEnd"/>
            <w:r w:rsidRPr="00E45158">
              <w:rPr>
                <w:rFonts w:eastAsia="Calibri" w:cs="Times New Roman"/>
                <w:iCs/>
                <w:lang w:val="ru-RU"/>
              </w:rPr>
              <w:t xml:space="preserve"> трап и др.)</w:t>
            </w:r>
          </w:p>
        </w:tc>
        <w:tc>
          <w:tcPr>
            <w:tcW w:w="1528" w:type="dxa"/>
            <w:shd w:val="clear" w:color="auto" w:fill="auto"/>
          </w:tcPr>
          <w:p w14:paraId="5AD36ED7" w14:textId="77777777" w:rsidR="000730CD" w:rsidRPr="00E45158" w:rsidRDefault="000730CD" w:rsidP="00D174E4">
            <w:pPr>
              <w:ind w:firstLine="0"/>
              <w:rPr>
                <w:rFonts w:eastAsia="Calibri" w:cs="Times New Roman"/>
                <w:b/>
                <w:bCs/>
                <w:iCs/>
                <w:lang w:val="ru-RU"/>
              </w:rPr>
            </w:pPr>
          </w:p>
        </w:tc>
        <w:tc>
          <w:tcPr>
            <w:tcW w:w="851" w:type="dxa"/>
            <w:vMerge/>
            <w:shd w:val="clear" w:color="auto" w:fill="auto"/>
            <w:vAlign w:val="center"/>
          </w:tcPr>
          <w:p w14:paraId="7C501BA6" w14:textId="77777777" w:rsidR="000730CD" w:rsidRPr="00E45158" w:rsidRDefault="000730CD" w:rsidP="00D174E4">
            <w:pPr>
              <w:ind w:firstLine="0"/>
              <w:jc w:val="center"/>
              <w:rPr>
                <w:rFonts w:eastAsia="Calibri" w:cs="Times New Roman"/>
                <w:b/>
                <w:iCs/>
                <w:lang w:val="ru-RU"/>
              </w:rPr>
            </w:pPr>
          </w:p>
        </w:tc>
      </w:tr>
      <w:tr w:rsidR="000730CD" w:rsidRPr="00885998" w14:paraId="762014A3" w14:textId="77777777" w:rsidTr="00B71F2F">
        <w:trPr>
          <w:trHeight w:val="720"/>
        </w:trPr>
        <w:tc>
          <w:tcPr>
            <w:tcW w:w="6692" w:type="dxa"/>
            <w:shd w:val="clear" w:color="auto" w:fill="auto"/>
            <w:vAlign w:val="center"/>
          </w:tcPr>
          <w:p w14:paraId="786D3D33" w14:textId="3971E1A7" w:rsidR="000730CD" w:rsidRPr="00B71F2F" w:rsidRDefault="000730CD" w:rsidP="00B71F2F">
            <w:pPr>
              <w:pStyle w:val="ListParagraph"/>
              <w:numPr>
                <w:ilvl w:val="1"/>
                <w:numId w:val="241"/>
              </w:numPr>
              <w:ind w:left="454" w:hanging="454"/>
              <w:jc w:val="left"/>
              <w:rPr>
                <w:rFonts w:eastAsia="Calibri" w:cs="Times New Roman"/>
                <w:iCs/>
                <w:lang w:val="ru-RU"/>
              </w:rPr>
            </w:pPr>
            <w:proofErr w:type="spellStart"/>
            <w:r w:rsidRPr="00E45158">
              <w:rPr>
                <w:rFonts w:eastAsia="Calibri" w:cs="Times New Roman"/>
                <w:iCs/>
                <w:lang w:val="ru-RU"/>
              </w:rPr>
              <w:t>Предотвратява</w:t>
            </w:r>
            <w:proofErr w:type="spellEnd"/>
            <w:r w:rsidRPr="00E45158">
              <w:rPr>
                <w:rFonts w:eastAsia="Calibri" w:cs="Times New Roman"/>
                <w:iCs/>
                <w:lang w:val="ru-RU"/>
              </w:rPr>
              <w:t xml:space="preserve"> </w:t>
            </w:r>
            <w:proofErr w:type="spellStart"/>
            <w:r w:rsidRPr="00E45158">
              <w:rPr>
                <w:rFonts w:eastAsia="Calibri" w:cs="Times New Roman"/>
                <w:iCs/>
                <w:lang w:val="ru-RU"/>
              </w:rPr>
              <w:t>опасните</w:t>
            </w:r>
            <w:proofErr w:type="spellEnd"/>
            <w:r w:rsidRPr="00E45158">
              <w:rPr>
                <w:rFonts w:eastAsia="Calibri" w:cs="Times New Roman"/>
                <w:iCs/>
                <w:lang w:val="ru-RU"/>
              </w:rPr>
              <w:t xml:space="preserve"> ситуации, </w:t>
            </w:r>
            <w:proofErr w:type="spellStart"/>
            <w:r w:rsidRPr="00E45158">
              <w:rPr>
                <w:rFonts w:eastAsia="Calibri" w:cs="Times New Roman"/>
                <w:iCs/>
                <w:lang w:val="ru-RU"/>
              </w:rPr>
              <w:t>които</w:t>
            </w:r>
            <w:proofErr w:type="spellEnd"/>
            <w:r w:rsidRPr="00E45158">
              <w:rPr>
                <w:rFonts w:eastAsia="Calibri" w:cs="Times New Roman"/>
                <w:iCs/>
                <w:lang w:val="ru-RU"/>
              </w:rPr>
              <w:t xml:space="preserve"> </w:t>
            </w:r>
            <w:proofErr w:type="spellStart"/>
            <w:r w:rsidRPr="00E45158">
              <w:rPr>
                <w:rFonts w:eastAsia="Calibri" w:cs="Times New Roman"/>
                <w:iCs/>
                <w:lang w:val="ru-RU"/>
              </w:rPr>
              <w:t>могат</w:t>
            </w:r>
            <w:proofErr w:type="spellEnd"/>
            <w:r w:rsidRPr="00E45158">
              <w:rPr>
                <w:rFonts w:eastAsia="Calibri" w:cs="Times New Roman"/>
                <w:iCs/>
                <w:lang w:val="ru-RU"/>
              </w:rPr>
              <w:t xml:space="preserve"> да </w:t>
            </w:r>
            <w:proofErr w:type="spellStart"/>
            <w:r w:rsidRPr="00E45158">
              <w:rPr>
                <w:rFonts w:eastAsia="Calibri" w:cs="Times New Roman"/>
                <w:iCs/>
                <w:lang w:val="ru-RU"/>
              </w:rPr>
              <w:t>възникнат</w:t>
            </w:r>
            <w:proofErr w:type="spellEnd"/>
            <w:r w:rsidRPr="00E45158">
              <w:rPr>
                <w:rFonts w:eastAsia="Calibri" w:cs="Times New Roman"/>
                <w:iCs/>
                <w:lang w:val="ru-RU"/>
              </w:rPr>
              <w:t xml:space="preserve">, чрез </w:t>
            </w:r>
            <w:proofErr w:type="spellStart"/>
            <w:r w:rsidRPr="00E45158">
              <w:rPr>
                <w:rFonts w:eastAsia="Calibri" w:cs="Times New Roman"/>
                <w:iCs/>
                <w:lang w:val="ru-RU"/>
              </w:rPr>
              <w:t>навременно</w:t>
            </w:r>
            <w:proofErr w:type="spellEnd"/>
            <w:r w:rsidRPr="00E45158">
              <w:rPr>
                <w:rFonts w:eastAsia="Calibri" w:cs="Times New Roman"/>
                <w:iCs/>
                <w:lang w:val="ru-RU"/>
              </w:rPr>
              <w:t xml:space="preserve"> </w:t>
            </w:r>
            <w:proofErr w:type="spellStart"/>
            <w:r w:rsidRPr="00E45158">
              <w:rPr>
                <w:rFonts w:eastAsia="Calibri" w:cs="Times New Roman"/>
                <w:iCs/>
                <w:lang w:val="ru-RU"/>
              </w:rPr>
              <w:t>пазене</w:t>
            </w:r>
            <w:proofErr w:type="spellEnd"/>
            <w:r w:rsidRPr="00E45158">
              <w:rPr>
                <w:rFonts w:eastAsia="Calibri" w:cs="Times New Roman"/>
                <w:iCs/>
                <w:lang w:val="ru-RU"/>
              </w:rPr>
              <w:t xml:space="preserve"> и </w:t>
            </w:r>
            <w:proofErr w:type="spellStart"/>
            <w:r w:rsidRPr="00E45158">
              <w:rPr>
                <w:rFonts w:eastAsia="Calibri" w:cs="Times New Roman"/>
                <w:iCs/>
                <w:lang w:val="ru-RU"/>
              </w:rPr>
              <w:t>помощ</w:t>
            </w:r>
            <w:proofErr w:type="spellEnd"/>
          </w:p>
        </w:tc>
        <w:tc>
          <w:tcPr>
            <w:tcW w:w="1528" w:type="dxa"/>
            <w:shd w:val="clear" w:color="auto" w:fill="auto"/>
          </w:tcPr>
          <w:p w14:paraId="11D1B887" w14:textId="77777777" w:rsidR="000730CD" w:rsidRPr="00E45158" w:rsidRDefault="000730CD" w:rsidP="00D174E4">
            <w:pPr>
              <w:ind w:firstLine="0"/>
              <w:rPr>
                <w:rFonts w:eastAsia="Calibri" w:cs="Times New Roman"/>
                <w:b/>
                <w:bCs/>
                <w:iCs/>
                <w:lang w:val="ru-RU"/>
              </w:rPr>
            </w:pPr>
          </w:p>
        </w:tc>
        <w:tc>
          <w:tcPr>
            <w:tcW w:w="851" w:type="dxa"/>
            <w:vMerge/>
            <w:shd w:val="clear" w:color="auto" w:fill="auto"/>
            <w:vAlign w:val="center"/>
          </w:tcPr>
          <w:p w14:paraId="35A0D535" w14:textId="77777777" w:rsidR="000730CD" w:rsidRPr="00E45158" w:rsidRDefault="000730CD" w:rsidP="00D174E4">
            <w:pPr>
              <w:ind w:firstLine="0"/>
              <w:jc w:val="center"/>
              <w:rPr>
                <w:rFonts w:eastAsia="Calibri" w:cs="Times New Roman"/>
                <w:b/>
                <w:iCs/>
                <w:lang w:val="ru-RU"/>
              </w:rPr>
            </w:pPr>
          </w:p>
        </w:tc>
      </w:tr>
      <w:tr w:rsidR="00B71F2F" w:rsidRPr="00885998" w14:paraId="0A2A5489" w14:textId="77777777" w:rsidTr="00B71F2F">
        <w:trPr>
          <w:trHeight w:val="1432"/>
        </w:trPr>
        <w:tc>
          <w:tcPr>
            <w:tcW w:w="6692" w:type="dxa"/>
            <w:shd w:val="clear" w:color="auto" w:fill="auto"/>
          </w:tcPr>
          <w:p w14:paraId="5CB77F4C" w14:textId="07CB4958" w:rsidR="00B71F2F" w:rsidRPr="00E45158" w:rsidRDefault="00B71F2F" w:rsidP="00B71F2F">
            <w:pPr>
              <w:pStyle w:val="ListParagraph"/>
              <w:ind w:left="454" w:firstLine="0"/>
              <w:jc w:val="left"/>
              <w:rPr>
                <w:rFonts w:eastAsia="Calibri" w:cs="Times New Roman"/>
                <w:iCs/>
                <w:lang w:val="ru-RU"/>
              </w:rPr>
            </w:pPr>
            <w:proofErr w:type="spellStart"/>
            <w:r w:rsidRPr="005259EB">
              <w:rPr>
                <w:rFonts w:eastAsia="Calibri" w:cs="Times New Roman"/>
                <w:b/>
                <w:bCs/>
                <w:iCs/>
                <w:lang w:val="ru-RU"/>
              </w:rPr>
              <w:t>Забележка</w:t>
            </w:r>
            <w:proofErr w:type="spellEnd"/>
            <w:r w:rsidRPr="005259EB">
              <w:rPr>
                <w:rFonts w:eastAsia="Calibri" w:cs="Times New Roman"/>
                <w:iCs/>
                <w:lang w:val="ru-RU"/>
              </w:rPr>
              <w:t xml:space="preserve">: Критерий 1 </w:t>
            </w:r>
            <w:proofErr w:type="spellStart"/>
            <w:r w:rsidRPr="005259EB">
              <w:rPr>
                <w:rFonts w:eastAsia="Calibri" w:cs="Times New Roman"/>
                <w:iCs/>
                <w:lang w:val="ru-RU"/>
              </w:rPr>
              <w:t>няма</w:t>
            </w:r>
            <w:proofErr w:type="spellEnd"/>
            <w:r w:rsidRPr="005259EB">
              <w:rPr>
                <w:rFonts w:eastAsia="Calibri" w:cs="Times New Roman"/>
                <w:iCs/>
                <w:lang w:val="ru-RU"/>
              </w:rPr>
              <w:t xml:space="preserve"> </w:t>
            </w:r>
            <w:proofErr w:type="spellStart"/>
            <w:r w:rsidRPr="005259EB">
              <w:rPr>
                <w:rFonts w:eastAsia="Calibri" w:cs="Times New Roman"/>
                <w:iCs/>
                <w:lang w:val="ru-RU"/>
              </w:rPr>
              <w:t>количествено</w:t>
            </w:r>
            <w:proofErr w:type="spellEnd"/>
            <w:r w:rsidRPr="005259EB">
              <w:rPr>
                <w:rFonts w:eastAsia="Calibri" w:cs="Times New Roman"/>
                <w:iCs/>
                <w:lang w:val="ru-RU"/>
              </w:rPr>
              <w:t xml:space="preserve"> </w:t>
            </w:r>
            <w:proofErr w:type="spellStart"/>
            <w:r w:rsidRPr="005259EB">
              <w:rPr>
                <w:rFonts w:eastAsia="Calibri" w:cs="Times New Roman"/>
                <w:iCs/>
                <w:lang w:val="ru-RU"/>
              </w:rPr>
              <w:t>изражение</w:t>
            </w:r>
            <w:proofErr w:type="spellEnd"/>
            <w:r w:rsidRPr="005259EB">
              <w:rPr>
                <w:rFonts w:eastAsia="Calibri" w:cs="Times New Roman"/>
                <w:iCs/>
                <w:lang w:val="ru-RU"/>
              </w:rPr>
              <w:t xml:space="preserve">, а </w:t>
            </w:r>
            <w:proofErr w:type="spellStart"/>
            <w:r w:rsidRPr="005259EB">
              <w:rPr>
                <w:rFonts w:eastAsia="Calibri" w:cs="Times New Roman"/>
                <w:iCs/>
                <w:lang w:val="ru-RU"/>
              </w:rPr>
              <w:t>качествено</w:t>
            </w:r>
            <w:proofErr w:type="spellEnd"/>
            <w:r w:rsidRPr="005259EB">
              <w:rPr>
                <w:rFonts w:eastAsia="Calibri" w:cs="Times New Roman"/>
                <w:iCs/>
                <w:lang w:val="ru-RU"/>
              </w:rPr>
              <w:t xml:space="preserve">. </w:t>
            </w:r>
            <w:proofErr w:type="spellStart"/>
            <w:r w:rsidRPr="005259EB">
              <w:rPr>
                <w:rFonts w:eastAsia="Calibri" w:cs="Times New Roman"/>
                <w:iCs/>
                <w:lang w:val="ru-RU"/>
              </w:rPr>
              <w:t>Ако</w:t>
            </w:r>
            <w:proofErr w:type="spellEnd"/>
            <w:r w:rsidRPr="005259EB">
              <w:rPr>
                <w:rFonts w:eastAsia="Calibri" w:cs="Times New Roman"/>
                <w:iCs/>
                <w:lang w:val="ru-RU"/>
              </w:rPr>
              <w:t xml:space="preserve"> </w:t>
            </w:r>
            <w:proofErr w:type="spellStart"/>
            <w:r w:rsidRPr="005259EB">
              <w:rPr>
                <w:rFonts w:eastAsia="Calibri" w:cs="Times New Roman"/>
                <w:iCs/>
                <w:lang w:val="ru-RU"/>
              </w:rPr>
              <w:t>обучаваният</w:t>
            </w:r>
            <w:proofErr w:type="spellEnd"/>
            <w:r w:rsidRPr="005259EB">
              <w:rPr>
                <w:rFonts w:eastAsia="Calibri" w:cs="Times New Roman"/>
                <w:iCs/>
                <w:lang w:val="ru-RU"/>
              </w:rPr>
              <w:t xml:space="preserve"> по </w:t>
            </w:r>
            <w:proofErr w:type="spellStart"/>
            <w:r w:rsidRPr="005259EB">
              <w:rPr>
                <w:rFonts w:eastAsia="Calibri" w:cs="Times New Roman"/>
                <w:iCs/>
                <w:lang w:val="ru-RU"/>
              </w:rPr>
              <w:t>време</w:t>
            </w:r>
            <w:proofErr w:type="spellEnd"/>
            <w:r w:rsidRPr="005259EB">
              <w:rPr>
                <w:rFonts w:eastAsia="Calibri" w:cs="Times New Roman"/>
                <w:iCs/>
                <w:lang w:val="ru-RU"/>
              </w:rPr>
              <w:t xml:space="preserve"> на </w:t>
            </w:r>
            <w:proofErr w:type="spellStart"/>
            <w:r w:rsidRPr="005259EB">
              <w:rPr>
                <w:rFonts w:eastAsia="Calibri" w:cs="Times New Roman"/>
                <w:iCs/>
                <w:lang w:val="ru-RU"/>
              </w:rPr>
              <w:t>изпита</w:t>
            </w:r>
            <w:proofErr w:type="spellEnd"/>
            <w:r w:rsidRPr="005259EB">
              <w:rPr>
                <w:rFonts w:eastAsia="Calibri" w:cs="Times New Roman"/>
                <w:iCs/>
                <w:lang w:val="ru-RU"/>
              </w:rPr>
              <w:t xml:space="preserve"> </w:t>
            </w:r>
            <w:proofErr w:type="spellStart"/>
            <w:r w:rsidRPr="005259EB">
              <w:rPr>
                <w:rFonts w:eastAsia="Calibri" w:cs="Times New Roman"/>
                <w:iCs/>
                <w:lang w:val="ru-RU"/>
              </w:rPr>
              <w:t>създава</w:t>
            </w:r>
            <w:proofErr w:type="spellEnd"/>
            <w:r w:rsidRPr="005259EB">
              <w:rPr>
                <w:rFonts w:eastAsia="Calibri" w:cs="Times New Roman"/>
                <w:iCs/>
                <w:lang w:val="ru-RU"/>
              </w:rPr>
              <w:t xml:space="preserve"> опасна </w:t>
            </w:r>
            <w:proofErr w:type="gramStart"/>
            <w:r w:rsidRPr="005259EB">
              <w:rPr>
                <w:rFonts w:eastAsia="Calibri" w:cs="Times New Roman"/>
                <w:iCs/>
                <w:lang w:val="ru-RU"/>
              </w:rPr>
              <w:t>си-</w:t>
            </w:r>
            <w:proofErr w:type="spellStart"/>
            <w:r w:rsidRPr="005259EB">
              <w:rPr>
                <w:rFonts w:eastAsia="Calibri" w:cs="Times New Roman"/>
                <w:iCs/>
                <w:lang w:val="ru-RU"/>
              </w:rPr>
              <w:t>туация</w:t>
            </w:r>
            <w:proofErr w:type="spellEnd"/>
            <w:proofErr w:type="gramEnd"/>
            <w:r w:rsidRPr="005259EB">
              <w:rPr>
                <w:rFonts w:eastAsia="Calibri" w:cs="Times New Roman"/>
                <w:iCs/>
                <w:lang w:val="ru-RU"/>
              </w:rPr>
              <w:t xml:space="preserve">, </w:t>
            </w:r>
            <w:proofErr w:type="spellStart"/>
            <w:r w:rsidRPr="005259EB">
              <w:rPr>
                <w:rFonts w:eastAsia="Calibri" w:cs="Times New Roman"/>
                <w:iCs/>
                <w:lang w:val="ru-RU"/>
              </w:rPr>
              <w:t>застрашаваща</w:t>
            </w:r>
            <w:proofErr w:type="spellEnd"/>
            <w:r w:rsidRPr="005259EB">
              <w:rPr>
                <w:rFonts w:eastAsia="Calibri" w:cs="Times New Roman"/>
                <w:iCs/>
                <w:lang w:val="ru-RU"/>
              </w:rPr>
              <w:t xml:space="preserve"> </w:t>
            </w:r>
            <w:proofErr w:type="spellStart"/>
            <w:r w:rsidRPr="005259EB">
              <w:rPr>
                <w:rFonts w:eastAsia="Calibri" w:cs="Times New Roman"/>
                <w:iCs/>
                <w:lang w:val="ru-RU"/>
              </w:rPr>
              <w:t>собствения</w:t>
            </w:r>
            <w:proofErr w:type="spellEnd"/>
            <w:r w:rsidRPr="005259EB">
              <w:rPr>
                <w:rFonts w:eastAsia="Calibri" w:cs="Times New Roman"/>
                <w:iCs/>
                <w:lang w:val="ru-RU"/>
              </w:rPr>
              <w:t xml:space="preserve"> </w:t>
            </w:r>
            <w:proofErr w:type="spellStart"/>
            <w:r w:rsidRPr="005259EB">
              <w:rPr>
                <w:rFonts w:eastAsia="Calibri" w:cs="Times New Roman"/>
                <w:iCs/>
                <w:lang w:val="ru-RU"/>
              </w:rPr>
              <w:t>му</w:t>
            </w:r>
            <w:proofErr w:type="spellEnd"/>
            <w:r w:rsidRPr="005259EB">
              <w:rPr>
                <w:rFonts w:eastAsia="Calibri" w:cs="Times New Roman"/>
                <w:iCs/>
                <w:lang w:val="ru-RU"/>
              </w:rPr>
              <w:t xml:space="preserve"> живот или живота на </w:t>
            </w:r>
            <w:proofErr w:type="spellStart"/>
            <w:r w:rsidRPr="005259EB">
              <w:rPr>
                <w:rFonts w:eastAsia="Calibri" w:cs="Times New Roman"/>
                <w:iCs/>
                <w:lang w:val="ru-RU"/>
              </w:rPr>
              <w:t>дру-ги</w:t>
            </w:r>
            <w:proofErr w:type="spellEnd"/>
            <w:r w:rsidRPr="005259EB">
              <w:rPr>
                <w:rFonts w:eastAsia="Calibri" w:cs="Times New Roman"/>
                <w:iCs/>
                <w:lang w:val="ru-RU"/>
              </w:rPr>
              <w:t xml:space="preserve"> лица, </w:t>
            </w:r>
            <w:proofErr w:type="spellStart"/>
            <w:r w:rsidRPr="005259EB">
              <w:rPr>
                <w:rFonts w:eastAsia="Calibri" w:cs="Times New Roman"/>
                <w:iCs/>
                <w:lang w:val="ru-RU"/>
              </w:rPr>
              <w:t>изпитът</w:t>
            </w:r>
            <w:proofErr w:type="spellEnd"/>
            <w:r w:rsidRPr="005259EB">
              <w:rPr>
                <w:rFonts w:eastAsia="Calibri" w:cs="Times New Roman"/>
                <w:iCs/>
                <w:lang w:val="ru-RU"/>
              </w:rPr>
              <w:t xml:space="preserve"> се </w:t>
            </w:r>
            <w:proofErr w:type="spellStart"/>
            <w:r w:rsidRPr="005259EB">
              <w:rPr>
                <w:rFonts w:eastAsia="Calibri" w:cs="Times New Roman"/>
                <w:iCs/>
                <w:lang w:val="ru-RU"/>
              </w:rPr>
              <w:t>прекратява</w:t>
            </w:r>
            <w:proofErr w:type="spellEnd"/>
            <w:r w:rsidRPr="005259EB">
              <w:rPr>
                <w:rFonts w:eastAsia="Calibri" w:cs="Times New Roman"/>
                <w:iCs/>
                <w:lang w:val="ru-RU"/>
              </w:rPr>
              <w:t xml:space="preserve"> и на </w:t>
            </w:r>
            <w:proofErr w:type="spellStart"/>
            <w:r w:rsidRPr="005259EB">
              <w:rPr>
                <w:rFonts w:eastAsia="Calibri" w:cs="Times New Roman"/>
                <w:iCs/>
                <w:lang w:val="ru-RU"/>
              </w:rPr>
              <w:t>обучавания</w:t>
            </w:r>
            <w:proofErr w:type="spellEnd"/>
            <w:r w:rsidRPr="005259EB">
              <w:rPr>
                <w:rFonts w:eastAsia="Calibri" w:cs="Times New Roman"/>
                <w:iCs/>
                <w:lang w:val="ru-RU"/>
              </w:rPr>
              <w:t xml:space="preserve"> се </w:t>
            </w:r>
            <w:proofErr w:type="spellStart"/>
            <w:r w:rsidRPr="005259EB">
              <w:rPr>
                <w:rFonts w:eastAsia="Calibri" w:cs="Times New Roman"/>
                <w:iCs/>
                <w:lang w:val="ru-RU"/>
              </w:rPr>
              <w:t>поставя</w:t>
            </w:r>
            <w:proofErr w:type="spellEnd"/>
            <w:r w:rsidRPr="005259EB">
              <w:rPr>
                <w:rFonts w:eastAsia="Calibri" w:cs="Times New Roman"/>
                <w:iCs/>
                <w:lang w:val="ru-RU"/>
              </w:rPr>
              <w:t xml:space="preserve"> оценка Слаб (2).</w:t>
            </w:r>
          </w:p>
        </w:tc>
        <w:tc>
          <w:tcPr>
            <w:tcW w:w="1528" w:type="dxa"/>
            <w:shd w:val="clear" w:color="auto" w:fill="auto"/>
          </w:tcPr>
          <w:p w14:paraId="069B6B2B" w14:textId="77777777" w:rsidR="00B71F2F" w:rsidRPr="00E45158" w:rsidRDefault="00B71F2F" w:rsidP="00D174E4">
            <w:pPr>
              <w:ind w:firstLine="0"/>
              <w:rPr>
                <w:rFonts w:eastAsia="Calibri" w:cs="Times New Roman"/>
                <w:b/>
                <w:bCs/>
                <w:iCs/>
                <w:lang w:val="ru-RU"/>
              </w:rPr>
            </w:pPr>
          </w:p>
        </w:tc>
        <w:tc>
          <w:tcPr>
            <w:tcW w:w="851" w:type="dxa"/>
            <w:shd w:val="clear" w:color="auto" w:fill="auto"/>
            <w:vAlign w:val="center"/>
          </w:tcPr>
          <w:p w14:paraId="136AFAF5" w14:textId="77777777" w:rsidR="00B71F2F" w:rsidRPr="00E45158" w:rsidRDefault="00B71F2F" w:rsidP="00D174E4">
            <w:pPr>
              <w:ind w:firstLine="0"/>
              <w:jc w:val="center"/>
              <w:rPr>
                <w:rFonts w:eastAsia="Calibri" w:cs="Times New Roman"/>
                <w:b/>
                <w:iCs/>
                <w:lang w:val="ru-RU"/>
              </w:rPr>
            </w:pPr>
          </w:p>
        </w:tc>
      </w:tr>
      <w:tr w:rsidR="000730CD" w:rsidRPr="00885998" w14:paraId="36BDA879" w14:textId="77777777" w:rsidTr="008E3024">
        <w:trPr>
          <w:trHeight w:val="374"/>
        </w:trPr>
        <w:tc>
          <w:tcPr>
            <w:tcW w:w="8220" w:type="dxa"/>
            <w:gridSpan w:val="2"/>
            <w:shd w:val="clear" w:color="auto" w:fill="FDE9D9"/>
            <w:vAlign w:val="center"/>
            <w:hideMark/>
          </w:tcPr>
          <w:p w14:paraId="47C4AEDF" w14:textId="77777777" w:rsidR="000730CD" w:rsidRPr="00E45158" w:rsidRDefault="000730CD" w:rsidP="00083B05">
            <w:pPr>
              <w:pStyle w:val="ListParagraph"/>
              <w:numPr>
                <w:ilvl w:val="0"/>
                <w:numId w:val="241"/>
              </w:numPr>
              <w:ind w:left="454" w:hanging="454"/>
              <w:jc w:val="left"/>
              <w:rPr>
                <w:rFonts w:eastAsia="Calibri" w:cs="Times New Roman"/>
                <w:iCs/>
                <w:lang w:val="ru-RU"/>
              </w:rPr>
            </w:pPr>
            <w:proofErr w:type="spellStart"/>
            <w:r w:rsidRPr="00E45158">
              <w:rPr>
                <w:rFonts w:eastAsia="Calibri" w:cs="Times New Roman"/>
                <w:b/>
                <w:bCs/>
                <w:lang w:val="ru-RU"/>
              </w:rPr>
              <w:t>Ефективна</w:t>
            </w:r>
            <w:proofErr w:type="spellEnd"/>
            <w:r w:rsidRPr="00E45158">
              <w:rPr>
                <w:rFonts w:eastAsia="Calibri" w:cs="Times New Roman"/>
                <w:b/>
                <w:bCs/>
                <w:lang w:val="ru-RU"/>
              </w:rPr>
              <w:t xml:space="preserve"> организация на </w:t>
            </w:r>
            <w:proofErr w:type="spellStart"/>
            <w:r w:rsidRPr="00E45158">
              <w:rPr>
                <w:rFonts w:eastAsia="Calibri" w:cs="Times New Roman"/>
                <w:b/>
                <w:bCs/>
                <w:lang w:val="ru-RU"/>
              </w:rPr>
              <w:t>работното</w:t>
            </w:r>
            <w:proofErr w:type="spellEnd"/>
            <w:r w:rsidRPr="00E45158">
              <w:rPr>
                <w:rFonts w:eastAsia="Calibri" w:cs="Times New Roman"/>
                <w:b/>
                <w:bCs/>
                <w:lang w:val="ru-RU"/>
              </w:rPr>
              <w:t xml:space="preserve"> </w:t>
            </w:r>
            <w:proofErr w:type="spellStart"/>
            <w:r w:rsidRPr="00E45158">
              <w:rPr>
                <w:rFonts w:eastAsia="Calibri" w:cs="Times New Roman"/>
                <w:b/>
                <w:bCs/>
                <w:lang w:val="ru-RU"/>
              </w:rPr>
              <w:t>място</w:t>
            </w:r>
            <w:proofErr w:type="spellEnd"/>
          </w:p>
        </w:tc>
        <w:tc>
          <w:tcPr>
            <w:tcW w:w="851" w:type="dxa"/>
            <w:shd w:val="clear" w:color="auto" w:fill="FDE9D9"/>
            <w:vAlign w:val="center"/>
          </w:tcPr>
          <w:p w14:paraId="5F756C03" w14:textId="77777777" w:rsidR="000730CD" w:rsidRPr="00885998" w:rsidRDefault="000730CD" w:rsidP="00D174E4">
            <w:pPr>
              <w:spacing w:line="276" w:lineRule="auto"/>
              <w:ind w:firstLine="0"/>
              <w:jc w:val="center"/>
              <w:rPr>
                <w:rFonts w:eastAsia="Calibri" w:cs="Times New Roman"/>
                <w:b/>
                <w:bCs/>
                <w:iCs/>
              </w:rPr>
            </w:pPr>
            <w:r w:rsidRPr="00885998">
              <w:rPr>
                <w:rFonts w:eastAsia="Calibri" w:cs="Times New Roman"/>
                <w:b/>
                <w:bCs/>
                <w:iCs/>
              </w:rPr>
              <w:t>5</w:t>
            </w:r>
          </w:p>
        </w:tc>
      </w:tr>
      <w:tr w:rsidR="000730CD" w:rsidRPr="00885998" w14:paraId="5E6B0959" w14:textId="77777777" w:rsidTr="008E3024">
        <w:trPr>
          <w:trHeight w:val="740"/>
        </w:trPr>
        <w:tc>
          <w:tcPr>
            <w:tcW w:w="6692" w:type="dxa"/>
            <w:vAlign w:val="center"/>
            <w:hideMark/>
          </w:tcPr>
          <w:p w14:paraId="24F50DB0" w14:textId="77777777" w:rsidR="000730CD" w:rsidRPr="00E45158" w:rsidRDefault="000730CD" w:rsidP="00083B05">
            <w:pPr>
              <w:pStyle w:val="ListParagraph"/>
              <w:numPr>
                <w:ilvl w:val="1"/>
                <w:numId w:val="241"/>
              </w:numPr>
              <w:ind w:left="454" w:hanging="454"/>
              <w:jc w:val="left"/>
              <w:rPr>
                <w:rFonts w:eastAsia="Calibri" w:cs="Times New Roman"/>
                <w:iCs/>
                <w:lang w:val="ru-RU"/>
              </w:rPr>
            </w:pPr>
            <w:proofErr w:type="spellStart"/>
            <w:r w:rsidRPr="00E45158">
              <w:rPr>
                <w:rFonts w:eastAsia="Calibri" w:cs="Times New Roman"/>
                <w:lang w:val="ru-RU"/>
              </w:rPr>
              <w:t>Планира</w:t>
            </w:r>
            <w:proofErr w:type="spellEnd"/>
            <w:r w:rsidRPr="00E45158">
              <w:rPr>
                <w:rFonts w:eastAsia="Calibri" w:cs="Times New Roman"/>
                <w:lang w:val="ru-RU"/>
              </w:rPr>
              <w:t xml:space="preserve"> </w:t>
            </w:r>
            <w:proofErr w:type="spellStart"/>
            <w:r w:rsidRPr="00E45158">
              <w:rPr>
                <w:rFonts w:eastAsia="Calibri" w:cs="Times New Roman"/>
                <w:lang w:val="ru-RU"/>
              </w:rPr>
              <w:t>провеждането</w:t>
            </w:r>
            <w:proofErr w:type="spellEnd"/>
            <w:r w:rsidRPr="00E45158">
              <w:rPr>
                <w:rFonts w:eastAsia="Calibri" w:cs="Times New Roman"/>
                <w:lang w:val="ru-RU"/>
              </w:rPr>
              <w:t xml:space="preserve"> на </w:t>
            </w:r>
            <w:proofErr w:type="spellStart"/>
            <w:r w:rsidRPr="00E45158">
              <w:rPr>
                <w:rFonts w:eastAsia="Calibri" w:cs="Times New Roman"/>
                <w:lang w:val="ru-RU"/>
              </w:rPr>
              <w:t>тренировъчното</w:t>
            </w:r>
            <w:proofErr w:type="spellEnd"/>
            <w:r w:rsidRPr="00E45158">
              <w:rPr>
                <w:rFonts w:eastAsia="Calibri" w:cs="Times New Roman"/>
                <w:lang w:val="ru-RU"/>
              </w:rPr>
              <w:t xml:space="preserve"> занимание в </w:t>
            </w:r>
            <w:proofErr w:type="spellStart"/>
            <w:r w:rsidRPr="00E45158">
              <w:rPr>
                <w:rFonts w:eastAsia="Calibri" w:cs="Times New Roman"/>
                <w:lang w:val="ru-RU"/>
              </w:rPr>
              <w:t>гимнастическа</w:t>
            </w:r>
            <w:proofErr w:type="spellEnd"/>
            <w:r w:rsidRPr="00E45158">
              <w:rPr>
                <w:rFonts w:eastAsia="Calibri" w:cs="Times New Roman"/>
                <w:lang w:val="ru-RU"/>
              </w:rPr>
              <w:t xml:space="preserve"> зала (план-конспект, </w:t>
            </w:r>
            <w:proofErr w:type="spellStart"/>
            <w:r w:rsidRPr="00E45158">
              <w:rPr>
                <w:rFonts w:eastAsia="Calibri" w:cs="Times New Roman"/>
                <w:lang w:val="ru-RU"/>
              </w:rPr>
              <w:t>помощни</w:t>
            </w:r>
            <w:proofErr w:type="spellEnd"/>
            <w:r w:rsidRPr="00E45158">
              <w:rPr>
                <w:rFonts w:eastAsia="Calibri" w:cs="Times New Roman"/>
                <w:lang w:val="ru-RU"/>
              </w:rPr>
              <w:t xml:space="preserve"> </w:t>
            </w:r>
            <w:proofErr w:type="spellStart"/>
            <w:r w:rsidRPr="00E45158">
              <w:rPr>
                <w:rFonts w:eastAsia="Calibri" w:cs="Times New Roman"/>
                <w:lang w:val="ru-RU"/>
              </w:rPr>
              <w:t>уреди</w:t>
            </w:r>
            <w:proofErr w:type="spellEnd"/>
            <w:r w:rsidRPr="00E45158">
              <w:rPr>
                <w:rFonts w:eastAsia="Calibri" w:cs="Times New Roman"/>
                <w:lang w:val="ru-RU"/>
              </w:rPr>
              <w:t xml:space="preserve">, </w:t>
            </w:r>
            <w:proofErr w:type="spellStart"/>
            <w:r w:rsidRPr="00E45158">
              <w:rPr>
                <w:rFonts w:eastAsia="Calibri" w:cs="Times New Roman"/>
                <w:lang w:val="ru-RU"/>
              </w:rPr>
              <w:t>гимнастически</w:t>
            </w:r>
            <w:proofErr w:type="spellEnd"/>
            <w:r w:rsidRPr="00E45158">
              <w:rPr>
                <w:rFonts w:eastAsia="Calibri" w:cs="Times New Roman"/>
                <w:lang w:val="ru-RU"/>
              </w:rPr>
              <w:t xml:space="preserve"> </w:t>
            </w:r>
            <w:proofErr w:type="spellStart"/>
            <w:r w:rsidRPr="00E45158">
              <w:rPr>
                <w:rFonts w:eastAsia="Calibri" w:cs="Times New Roman"/>
                <w:lang w:val="ru-RU"/>
              </w:rPr>
              <w:t>постелки</w:t>
            </w:r>
            <w:proofErr w:type="spellEnd"/>
            <w:r w:rsidRPr="00E45158">
              <w:rPr>
                <w:rFonts w:eastAsia="Calibri" w:cs="Times New Roman"/>
                <w:iCs/>
                <w:lang w:val="ru-RU"/>
              </w:rPr>
              <w:t>)</w:t>
            </w:r>
          </w:p>
        </w:tc>
        <w:tc>
          <w:tcPr>
            <w:tcW w:w="1528" w:type="dxa"/>
            <w:vAlign w:val="center"/>
          </w:tcPr>
          <w:p w14:paraId="681AE9B5" w14:textId="77777777" w:rsidR="000730CD" w:rsidRPr="00885998" w:rsidRDefault="000730CD" w:rsidP="00D174E4">
            <w:pPr>
              <w:spacing w:line="276" w:lineRule="auto"/>
              <w:ind w:firstLine="0"/>
              <w:jc w:val="center"/>
              <w:rPr>
                <w:rFonts w:eastAsia="Calibri" w:cs="Times New Roman"/>
                <w:iCs/>
              </w:rPr>
            </w:pPr>
            <w:r w:rsidRPr="00885998">
              <w:rPr>
                <w:rFonts w:eastAsia="Calibri" w:cs="Times New Roman"/>
                <w:iCs/>
              </w:rPr>
              <w:t>2</w:t>
            </w:r>
          </w:p>
        </w:tc>
        <w:tc>
          <w:tcPr>
            <w:tcW w:w="851" w:type="dxa"/>
            <w:vMerge w:val="restart"/>
            <w:vAlign w:val="center"/>
          </w:tcPr>
          <w:p w14:paraId="6B84BD9C" w14:textId="77777777" w:rsidR="000730CD" w:rsidRPr="00885998" w:rsidRDefault="000730CD" w:rsidP="00D174E4">
            <w:pPr>
              <w:spacing w:line="276" w:lineRule="auto"/>
              <w:ind w:firstLine="0"/>
              <w:jc w:val="center"/>
              <w:rPr>
                <w:rFonts w:eastAsia="Calibri" w:cs="Times New Roman"/>
                <w:iCs/>
              </w:rPr>
            </w:pPr>
          </w:p>
        </w:tc>
      </w:tr>
      <w:tr w:rsidR="000730CD" w:rsidRPr="00885998" w14:paraId="444A9AFD" w14:textId="77777777" w:rsidTr="008E3024">
        <w:trPr>
          <w:trHeight w:val="740"/>
        </w:trPr>
        <w:tc>
          <w:tcPr>
            <w:tcW w:w="6692" w:type="dxa"/>
            <w:vAlign w:val="center"/>
          </w:tcPr>
          <w:p w14:paraId="4B5288F4" w14:textId="77777777" w:rsidR="000730CD" w:rsidRPr="00E45158" w:rsidRDefault="000730CD" w:rsidP="00083B05">
            <w:pPr>
              <w:pStyle w:val="ListParagraph"/>
              <w:numPr>
                <w:ilvl w:val="1"/>
                <w:numId w:val="241"/>
              </w:numPr>
              <w:ind w:left="454" w:hanging="454"/>
              <w:jc w:val="left"/>
              <w:rPr>
                <w:rFonts w:eastAsia="Calibri" w:cs="Times New Roman"/>
                <w:iCs/>
                <w:lang w:val="ru-RU"/>
              </w:rPr>
            </w:pPr>
            <w:proofErr w:type="spellStart"/>
            <w:r w:rsidRPr="00E45158">
              <w:rPr>
                <w:rFonts w:cs="Times New Roman"/>
                <w:iCs/>
                <w:lang w:val="ru-RU"/>
              </w:rPr>
              <w:t>Разпределя</w:t>
            </w:r>
            <w:proofErr w:type="spellEnd"/>
            <w:r w:rsidRPr="00E45158">
              <w:rPr>
                <w:rFonts w:cs="Times New Roman"/>
                <w:iCs/>
                <w:lang w:val="ru-RU"/>
              </w:rPr>
              <w:t xml:space="preserve"> адекватно </w:t>
            </w:r>
            <w:proofErr w:type="spellStart"/>
            <w:r w:rsidRPr="00E45158">
              <w:rPr>
                <w:rFonts w:cs="Times New Roman"/>
                <w:iCs/>
                <w:lang w:val="ru-RU"/>
              </w:rPr>
              <w:t>дейностите</w:t>
            </w:r>
            <w:proofErr w:type="spellEnd"/>
            <w:r w:rsidRPr="00E45158">
              <w:rPr>
                <w:rFonts w:cs="Times New Roman"/>
                <w:iCs/>
                <w:lang w:val="ru-RU"/>
              </w:rPr>
              <w:t xml:space="preserve"> в </w:t>
            </w:r>
            <w:proofErr w:type="spellStart"/>
            <w:r w:rsidRPr="00E45158">
              <w:rPr>
                <w:rFonts w:cs="Times New Roman"/>
                <w:iCs/>
                <w:lang w:val="ru-RU"/>
              </w:rPr>
              <w:t>изпитния</w:t>
            </w:r>
            <w:proofErr w:type="spellEnd"/>
            <w:r w:rsidRPr="00E45158">
              <w:rPr>
                <w:rFonts w:cs="Times New Roman"/>
                <w:iCs/>
                <w:lang w:val="ru-RU"/>
              </w:rPr>
              <w:t xml:space="preserve"> урок </w:t>
            </w:r>
            <w:proofErr w:type="spellStart"/>
            <w:r w:rsidRPr="00E45158">
              <w:rPr>
                <w:rFonts w:cs="Times New Roman"/>
                <w:iCs/>
                <w:lang w:val="ru-RU"/>
              </w:rPr>
              <w:t>съобразно</w:t>
            </w:r>
            <w:proofErr w:type="spellEnd"/>
            <w:r w:rsidRPr="00E45158">
              <w:rPr>
                <w:rFonts w:cs="Times New Roman"/>
                <w:iCs/>
                <w:lang w:val="ru-RU"/>
              </w:rPr>
              <w:t xml:space="preserve"> </w:t>
            </w:r>
            <w:proofErr w:type="spellStart"/>
            <w:r w:rsidRPr="00E45158">
              <w:rPr>
                <w:rFonts w:cs="Times New Roman"/>
                <w:iCs/>
                <w:lang w:val="ru-RU"/>
              </w:rPr>
              <w:t>поставените</w:t>
            </w:r>
            <w:proofErr w:type="spellEnd"/>
            <w:r w:rsidRPr="00E45158">
              <w:rPr>
                <w:rFonts w:cs="Times New Roman"/>
                <w:iCs/>
                <w:lang w:val="ru-RU"/>
              </w:rPr>
              <w:t xml:space="preserve"> задачи</w:t>
            </w:r>
          </w:p>
        </w:tc>
        <w:tc>
          <w:tcPr>
            <w:tcW w:w="1528" w:type="dxa"/>
            <w:vAlign w:val="center"/>
          </w:tcPr>
          <w:p w14:paraId="385CC884" w14:textId="77777777" w:rsidR="000730CD" w:rsidRPr="00885998" w:rsidRDefault="000730CD" w:rsidP="00D174E4">
            <w:pPr>
              <w:spacing w:line="276" w:lineRule="auto"/>
              <w:ind w:firstLine="0"/>
              <w:jc w:val="center"/>
              <w:rPr>
                <w:rFonts w:eastAsia="Calibri" w:cs="Times New Roman"/>
                <w:iCs/>
              </w:rPr>
            </w:pPr>
            <w:r w:rsidRPr="00885998">
              <w:rPr>
                <w:rFonts w:eastAsia="Calibri" w:cs="Times New Roman"/>
                <w:iCs/>
              </w:rPr>
              <w:t>2</w:t>
            </w:r>
          </w:p>
        </w:tc>
        <w:tc>
          <w:tcPr>
            <w:tcW w:w="851" w:type="dxa"/>
            <w:vMerge/>
            <w:vAlign w:val="center"/>
          </w:tcPr>
          <w:p w14:paraId="5A853B8E" w14:textId="77777777" w:rsidR="000730CD" w:rsidRPr="00885998" w:rsidRDefault="000730CD" w:rsidP="00D174E4">
            <w:pPr>
              <w:ind w:firstLine="0"/>
              <w:jc w:val="center"/>
              <w:rPr>
                <w:rFonts w:eastAsia="Calibri" w:cs="Times New Roman"/>
                <w:iCs/>
              </w:rPr>
            </w:pPr>
          </w:p>
        </w:tc>
      </w:tr>
      <w:tr w:rsidR="000730CD" w:rsidRPr="00885998" w14:paraId="040C7176" w14:textId="77777777" w:rsidTr="008E3024">
        <w:trPr>
          <w:trHeight w:val="740"/>
        </w:trPr>
        <w:tc>
          <w:tcPr>
            <w:tcW w:w="6692" w:type="dxa"/>
            <w:vAlign w:val="center"/>
          </w:tcPr>
          <w:p w14:paraId="7D28C508" w14:textId="77777777" w:rsidR="000730CD" w:rsidRPr="00E45158" w:rsidRDefault="000730CD" w:rsidP="00083B05">
            <w:pPr>
              <w:pStyle w:val="ListParagraph"/>
              <w:numPr>
                <w:ilvl w:val="1"/>
                <w:numId w:val="241"/>
              </w:numPr>
              <w:ind w:left="454" w:hanging="454"/>
              <w:jc w:val="left"/>
              <w:rPr>
                <w:rFonts w:eastAsia="Calibri" w:cs="Times New Roman"/>
                <w:iCs/>
                <w:lang w:val="ru-RU"/>
              </w:rPr>
            </w:pPr>
            <w:proofErr w:type="spellStart"/>
            <w:r w:rsidRPr="00E45158">
              <w:rPr>
                <w:rFonts w:cs="Times New Roman"/>
                <w:iCs/>
                <w:lang w:val="ru-RU"/>
              </w:rPr>
              <w:t>Познава</w:t>
            </w:r>
            <w:proofErr w:type="spellEnd"/>
            <w:r w:rsidRPr="00E45158">
              <w:rPr>
                <w:rFonts w:cs="Times New Roman"/>
                <w:iCs/>
                <w:lang w:val="ru-RU"/>
              </w:rPr>
              <w:t xml:space="preserve"> и </w:t>
            </w:r>
            <w:proofErr w:type="spellStart"/>
            <w:r w:rsidRPr="00E45158">
              <w:rPr>
                <w:rFonts w:cs="Times New Roman"/>
                <w:iCs/>
                <w:lang w:val="ru-RU"/>
              </w:rPr>
              <w:t>прилага</w:t>
            </w:r>
            <w:proofErr w:type="spellEnd"/>
            <w:r w:rsidRPr="00E45158">
              <w:rPr>
                <w:rFonts w:cs="Times New Roman"/>
                <w:iCs/>
                <w:lang w:val="ru-RU"/>
              </w:rPr>
              <w:t xml:space="preserve"> </w:t>
            </w:r>
            <w:proofErr w:type="spellStart"/>
            <w:r w:rsidRPr="00E45158">
              <w:rPr>
                <w:rFonts w:cs="Times New Roman"/>
                <w:iCs/>
                <w:lang w:val="ru-RU"/>
              </w:rPr>
              <w:t>общата</w:t>
            </w:r>
            <w:proofErr w:type="spellEnd"/>
            <w:r w:rsidRPr="00E45158">
              <w:rPr>
                <w:rFonts w:cs="Times New Roman"/>
                <w:iCs/>
                <w:lang w:val="ru-RU"/>
              </w:rPr>
              <w:t xml:space="preserve"> структура за </w:t>
            </w:r>
            <w:proofErr w:type="spellStart"/>
            <w:r w:rsidRPr="00E45158">
              <w:rPr>
                <w:rFonts w:cs="Times New Roman"/>
                <w:iCs/>
                <w:lang w:val="ru-RU"/>
              </w:rPr>
              <w:t>построяване</w:t>
            </w:r>
            <w:proofErr w:type="spellEnd"/>
            <w:r w:rsidRPr="00E45158">
              <w:rPr>
                <w:rFonts w:cs="Times New Roman"/>
                <w:iCs/>
                <w:lang w:val="ru-RU"/>
              </w:rPr>
              <w:t xml:space="preserve"> на </w:t>
            </w:r>
            <w:proofErr w:type="spellStart"/>
            <w:r w:rsidRPr="00E45158">
              <w:rPr>
                <w:rFonts w:cs="Times New Roman"/>
                <w:iCs/>
                <w:lang w:val="ru-RU"/>
              </w:rPr>
              <w:t>тренировъчно</w:t>
            </w:r>
            <w:proofErr w:type="spellEnd"/>
            <w:r w:rsidRPr="00E45158">
              <w:rPr>
                <w:rFonts w:cs="Times New Roman"/>
                <w:iCs/>
                <w:lang w:val="ru-RU"/>
              </w:rPr>
              <w:t xml:space="preserve"> занимание</w:t>
            </w:r>
          </w:p>
        </w:tc>
        <w:tc>
          <w:tcPr>
            <w:tcW w:w="1528" w:type="dxa"/>
            <w:vAlign w:val="center"/>
          </w:tcPr>
          <w:p w14:paraId="201BBE0B" w14:textId="77777777" w:rsidR="000730CD" w:rsidRPr="00885998" w:rsidRDefault="000730CD" w:rsidP="00D174E4">
            <w:pPr>
              <w:ind w:firstLine="0"/>
              <w:jc w:val="center"/>
              <w:rPr>
                <w:rFonts w:eastAsia="Calibri" w:cs="Times New Roman"/>
                <w:iCs/>
              </w:rPr>
            </w:pPr>
            <w:r w:rsidRPr="00885998">
              <w:rPr>
                <w:rFonts w:eastAsia="Calibri" w:cs="Times New Roman"/>
                <w:iCs/>
              </w:rPr>
              <w:t>1</w:t>
            </w:r>
          </w:p>
        </w:tc>
        <w:tc>
          <w:tcPr>
            <w:tcW w:w="851" w:type="dxa"/>
            <w:vMerge/>
            <w:vAlign w:val="center"/>
          </w:tcPr>
          <w:p w14:paraId="63566278" w14:textId="77777777" w:rsidR="000730CD" w:rsidRPr="00885998" w:rsidRDefault="000730CD" w:rsidP="00D174E4">
            <w:pPr>
              <w:ind w:firstLine="0"/>
              <w:jc w:val="center"/>
              <w:rPr>
                <w:rFonts w:eastAsia="Calibri" w:cs="Times New Roman"/>
                <w:iCs/>
              </w:rPr>
            </w:pPr>
          </w:p>
        </w:tc>
      </w:tr>
      <w:tr w:rsidR="000730CD" w:rsidRPr="00885998" w14:paraId="0703963F" w14:textId="77777777" w:rsidTr="008E3024">
        <w:trPr>
          <w:trHeight w:val="314"/>
        </w:trPr>
        <w:tc>
          <w:tcPr>
            <w:tcW w:w="8220" w:type="dxa"/>
            <w:gridSpan w:val="2"/>
            <w:shd w:val="clear" w:color="auto" w:fill="FDE9D9"/>
            <w:vAlign w:val="center"/>
            <w:hideMark/>
          </w:tcPr>
          <w:p w14:paraId="6C696380" w14:textId="77777777" w:rsidR="000730CD" w:rsidRPr="00E45158" w:rsidRDefault="000730CD" w:rsidP="00083B05">
            <w:pPr>
              <w:pStyle w:val="ListParagraph"/>
              <w:numPr>
                <w:ilvl w:val="0"/>
                <w:numId w:val="241"/>
              </w:numPr>
              <w:ind w:left="454" w:hanging="454"/>
              <w:jc w:val="left"/>
              <w:rPr>
                <w:rFonts w:eastAsia="Calibri" w:cs="Times New Roman"/>
                <w:b/>
                <w:bCs/>
                <w:iCs/>
                <w:lang w:val="ru-RU"/>
              </w:rPr>
            </w:pPr>
            <w:proofErr w:type="spellStart"/>
            <w:r w:rsidRPr="00E45158">
              <w:rPr>
                <w:rFonts w:eastAsia="Calibri" w:cs="Times New Roman"/>
                <w:b/>
                <w:bCs/>
                <w:lang w:val="ru-RU"/>
              </w:rPr>
              <w:t>Спазване</w:t>
            </w:r>
            <w:proofErr w:type="spellEnd"/>
            <w:r w:rsidRPr="00E45158">
              <w:rPr>
                <w:rFonts w:eastAsia="Calibri" w:cs="Times New Roman"/>
                <w:b/>
                <w:bCs/>
                <w:lang w:val="ru-RU"/>
              </w:rPr>
              <w:t xml:space="preserve"> </w:t>
            </w:r>
            <w:proofErr w:type="spellStart"/>
            <w:r w:rsidRPr="00E45158">
              <w:rPr>
                <w:rFonts w:eastAsia="Calibri" w:cs="Times New Roman"/>
                <w:b/>
                <w:bCs/>
                <w:lang w:val="ru-RU"/>
              </w:rPr>
              <w:t>изискванията</w:t>
            </w:r>
            <w:proofErr w:type="spellEnd"/>
            <w:r w:rsidRPr="00E45158">
              <w:rPr>
                <w:rFonts w:eastAsia="Calibri" w:cs="Times New Roman"/>
                <w:b/>
                <w:bCs/>
                <w:lang w:val="ru-RU"/>
              </w:rPr>
              <w:t xml:space="preserve"> на </w:t>
            </w:r>
            <w:proofErr w:type="spellStart"/>
            <w:r w:rsidRPr="00E45158">
              <w:rPr>
                <w:rFonts w:eastAsia="Calibri" w:cs="Times New Roman"/>
                <w:b/>
                <w:bCs/>
                <w:lang w:val="ru-RU"/>
              </w:rPr>
              <w:t>правилниците</w:t>
            </w:r>
            <w:proofErr w:type="spellEnd"/>
            <w:r w:rsidRPr="00E45158">
              <w:rPr>
                <w:rFonts w:eastAsia="Calibri" w:cs="Times New Roman"/>
                <w:b/>
                <w:bCs/>
                <w:lang w:val="ru-RU"/>
              </w:rPr>
              <w:t xml:space="preserve">, </w:t>
            </w:r>
            <w:proofErr w:type="spellStart"/>
            <w:r w:rsidRPr="00E45158">
              <w:rPr>
                <w:rFonts w:eastAsia="Calibri" w:cs="Times New Roman"/>
                <w:b/>
                <w:bCs/>
                <w:lang w:val="ru-RU"/>
              </w:rPr>
              <w:t>наредбите</w:t>
            </w:r>
            <w:proofErr w:type="spellEnd"/>
            <w:r w:rsidRPr="00E45158">
              <w:rPr>
                <w:rFonts w:eastAsia="Calibri" w:cs="Times New Roman"/>
                <w:b/>
                <w:bCs/>
                <w:lang w:val="ru-RU"/>
              </w:rPr>
              <w:t xml:space="preserve"> и </w:t>
            </w:r>
            <w:proofErr w:type="spellStart"/>
            <w:r w:rsidRPr="00E45158">
              <w:rPr>
                <w:rFonts w:eastAsia="Calibri" w:cs="Times New Roman"/>
                <w:b/>
                <w:bCs/>
                <w:lang w:val="ru-RU"/>
              </w:rPr>
              <w:t>предписанията</w:t>
            </w:r>
            <w:proofErr w:type="spellEnd"/>
          </w:p>
        </w:tc>
        <w:tc>
          <w:tcPr>
            <w:tcW w:w="851" w:type="dxa"/>
            <w:shd w:val="clear" w:color="auto" w:fill="FDE9D9"/>
            <w:vAlign w:val="center"/>
          </w:tcPr>
          <w:p w14:paraId="221B2914" w14:textId="77777777" w:rsidR="000730CD" w:rsidRPr="00885998" w:rsidRDefault="000730CD" w:rsidP="00D174E4">
            <w:pPr>
              <w:spacing w:line="276" w:lineRule="auto"/>
              <w:ind w:firstLine="0"/>
              <w:jc w:val="center"/>
              <w:rPr>
                <w:rFonts w:eastAsia="Calibri" w:cs="Times New Roman"/>
                <w:b/>
                <w:bCs/>
                <w:iCs/>
              </w:rPr>
            </w:pPr>
            <w:r w:rsidRPr="00885998">
              <w:rPr>
                <w:rFonts w:eastAsia="Calibri" w:cs="Times New Roman"/>
                <w:b/>
                <w:bCs/>
                <w:iCs/>
              </w:rPr>
              <w:t>5</w:t>
            </w:r>
          </w:p>
        </w:tc>
      </w:tr>
      <w:tr w:rsidR="000730CD" w:rsidRPr="00885998" w14:paraId="6E7FCF6F" w14:textId="77777777" w:rsidTr="008E3024">
        <w:trPr>
          <w:trHeight w:val="638"/>
        </w:trPr>
        <w:tc>
          <w:tcPr>
            <w:tcW w:w="6692" w:type="dxa"/>
            <w:vAlign w:val="center"/>
            <w:hideMark/>
          </w:tcPr>
          <w:p w14:paraId="2FA7A848" w14:textId="77777777" w:rsidR="000730CD" w:rsidRPr="00E45158" w:rsidRDefault="000730CD" w:rsidP="00083B05">
            <w:pPr>
              <w:pStyle w:val="ListParagraph"/>
              <w:numPr>
                <w:ilvl w:val="1"/>
                <w:numId w:val="241"/>
              </w:numPr>
              <w:ind w:left="454" w:hanging="454"/>
              <w:jc w:val="left"/>
              <w:rPr>
                <w:rFonts w:eastAsia="Calibri" w:cs="Times New Roman"/>
                <w:iCs/>
                <w:lang w:val="ru-RU"/>
              </w:rPr>
            </w:pPr>
            <w:proofErr w:type="spellStart"/>
            <w:r w:rsidRPr="00E45158">
              <w:rPr>
                <w:rFonts w:cs="Times New Roman"/>
                <w:iCs/>
                <w:lang w:val="ru-RU"/>
              </w:rPr>
              <w:t>Познава</w:t>
            </w:r>
            <w:proofErr w:type="spellEnd"/>
            <w:r w:rsidRPr="00E45158">
              <w:rPr>
                <w:rFonts w:cs="Times New Roman"/>
                <w:iCs/>
                <w:lang w:val="ru-RU"/>
              </w:rPr>
              <w:t xml:space="preserve"> </w:t>
            </w:r>
            <w:proofErr w:type="spellStart"/>
            <w:r w:rsidRPr="00E45158">
              <w:rPr>
                <w:rFonts w:cs="Times New Roman"/>
                <w:iCs/>
                <w:lang w:val="ru-RU"/>
              </w:rPr>
              <w:t>състезателните</w:t>
            </w:r>
            <w:proofErr w:type="spellEnd"/>
            <w:r w:rsidRPr="00E45158">
              <w:rPr>
                <w:rFonts w:cs="Times New Roman"/>
                <w:iCs/>
                <w:lang w:val="ru-RU"/>
              </w:rPr>
              <w:t xml:space="preserve"> правила за </w:t>
            </w:r>
            <w:proofErr w:type="spellStart"/>
            <w:r w:rsidRPr="00E45158">
              <w:rPr>
                <w:rFonts w:cs="Times New Roman"/>
                <w:iCs/>
                <w:lang w:val="ru-RU"/>
              </w:rPr>
              <w:t>спортната</w:t>
            </w:r>
            <w:proofErr w:type="spellEnd"/>
            <w:r w:rsidRPr="00E45158">
              <w:rPr>
                <w:rFonts w:cs="Times New Roman"/>
                <w:iCs/>
                <w:lang w:val="ru-RU"/>
              </w:rPr>
              <w:t xml:space="preserve"> дисциплина и </w:t>
            </w:r>
            <w:proofErr w:type="spellStart"/>
            <w:r w:rsidRPr="00E45158">
              <w:rPr>
                <w:rFonts w:cs="Times New Roman"/>
                <w:iCs/>
                <w:lang w:val="ru-RU"/>
              </w:rPr>
              <w:t>ги</w:t>
            </w:r>
            <w:proofErr w:type="spellEnd"/>
            <w:r w:rsidRPr="00E45158">
              <w:rPr>
                <w:rFonts w:cs="Times New Roman"/>
                <w:iCs/>
                <w:lang w:val="ru-RU"/>
              </w:rPr>
              <w:t xml:space="preserve"> </w:t>
            </w:r>
            <w:proofErr w:type="spellStart"/>
            <w:r w:rsidRPr="00E45158">
              <w:rPr>
                <w:rFonts w:cs="Times New Roman"/>
                <w:iCs/>
                <w:lang w:val="ru-RU"/>
              </w:rPr>
              <w:t>прилага</w:t>
            </w:r>
            <w:proofErr w:type="spellEnd"/>
            <w:r w:rsidRPr="00E45158">
              <w:rPr>
                <w:rFonts w:cs="Times New Roman"/>
                <w:iCs/>
                <w:lang w:val="ru-RU"/>
              </w:rPr>
              <w:t xml:space="preserve"> в </w:t>
            </w:r>
            <w:proofErr w:type="spellStart"/>
            <w:r w:rsidRPr="00E45158">
              <w:rPr>
                <w:rFonts w:cs="Times New Roman"/>
                <w:iCs/>
                <w:lang w:val="ru-RU"/>
              </w:rPr>
              <w:t>изпитния</w:t>
            </w:r>
            <w:proofErr w:type="spellEnd"/>
            <w:r w:rsidRPr="00E45158">
              <w:rPr>
                <w:rFonts w:cs="Times New Roman"/>
                <w:iCs/>
                <w:lang w:val="ru-RU"/>
              </w:rPr>
              <w:t xml:space="preserve"> урок</w:t>
            </w:r>
          </w:p>
        </w:tc>
        <w:tc>
          <w:tcPr>
            <w:tcW w:w="1528" w:type="dxa"/>
            <w:vAlign w:val="center"/>
            <w:hideMark/>
          </w:tcPr>
          <w:p w14:paraId="4DEFB13D" w14:textId="77777777" w:rsidR="000730CD" w:rsidRPr="00885998" w:rsidRDefault="000730CD" w:rsidP="00D174E4">
            <w:pPr>
              <w:spacing w:line="276" w:lineRule="auto"/>
              <w:ind w:firstLine="0"/>
              <w:jc w:val="center"/>
              <w:rPr>
                <w:rFonts w:eastAsia="Calibri" w:cs="Times New Roman"/>
                <w:iCs/>
              </w:rPr>
            </w:pPr>
            <w:r w:rsidRPr="00885998">
              <w:rPr>
                <w:rFonts w:eastAsia="Calibri" w:cs="Times New Roman"/>
                <w:iCs/>
              </w:rPr>
              <w:t>3</w:t>
            </w:r>
          </w:p>
        </w:tc>
        <w:tc>
          <w:tcPr>
            <w:tcW w:w="851" w:type="dxa"/>
            <w:vMerge w:val="restart"/>
            <w:vAlign w:val="center"/>
          </w:tcPr>
          <w:p w14:paraId="7F6F5E41" w14:textId="77777777" w:rsidR="000730CD" w:rsidRPr="00885998" w:rsidRDefault="000730CD" w:rsidP="00D174E4">
            <w:pPr>
              <w:spacing w:line="276" w:lineRule="auto"/>
              <w:ind w:firstLine="0"/>
              <w:jc w:val="center"/>
              <w:rPr>
                <w:rFonts w:eastAsia="Calibri" w:cs="Times New Roman"/>
                <w:iCs/>
              </w:rPr>
            </w:pPr>
          </w:p>
        </w:tc>
      </w:tr>
      <w:tr w:rsidR="000730CD" w:rsidRPr="00885998" w14:paraId="2CB4490E" w14:textId="77777777" w:rsidTr="008E3024">
        <w:trPr>
          <w:trHeight w:val="637"/>
        </w:trPr>
        <w:tc>
          <w:tcPr>
            <w:tcW w:w="6692" w:type="dxa"/>
            <w:vAlign w:val="center"/>
          </w:tcPr>
          <w:p w14:paraId="3845BDDA" w14:textId="77777777" w:rsidR="000730CD" w:rsidRPr="00E45158" w:rsidRDefault="000730CD" w:rsidP="00083B05">
            <w:pPr>
              <w:pStyle w:val="ListParagraph"/>
              <w:numPr>
                <w:ilvl w:val="1"/>
                <w:numId w:val="241"/>
              </w:numPr>
              <w:ind w:left="454" w:hanging="454"/>
              <w:jc w:val="left"/>
              <w:rPr>
                <w:rFonts w:eastAsia="Calibri" w:cs="Times New Roman"/>
                <w:iCs/>
                <w:lang w:val="ru-RU"/>
              </w:rPr>
            </w:pPr>
            <w:proofErr w:type="spellStart"/>
            <w:r w:rsidRPr="00E45158">
              <w:rPr>
                <w:rFonts w:cs="Times New Roman"/>
                <w:iCs/>
                <w:lang w:val="ru-RU"/>
              </w:rPr>
              <w:t>Тренировъчното</w:t>
            </w:r>
            <w:proofErr w:type="spellEnd"/>
            <w:r w:rsidRPr="00E45158">
              <w:rPr>
                <w:rFonts w:cs="Times New Roman"/>
                <w:iCs/>
                <w:lang w:val="ru-RU"/>
              </w:rPr>
              <w:t xml:space="preserve"> </w:t>
            </w:r>
            <w:proofErr w:type="spellStart"/>
            <w:r w:rsidRPr="00E45158">
              <w:rPr>
                <w:rFonts w:cs="Times New Roman"/>
                <w:iCs/>
                <w:lang w:val="ru-RU"/>
              </w:rPr>
              <w:t>натоварване</w:t>
            </w:r>
            <w:proofErr w:type="spellEnd"/>
            <w:r w:rsidRPr="00E45158">
              <w:rPr>
                <w:rFonts w:cs="Times New Roman"/>
                <w:iCs/>
                <w:lang w:val="ru-RU"/>
              </w:rPr>
              <w:t xml:space="preserve"> е адекватно на </w:t>
            </w:r>
            <w:proofErr w:type="spellStart"/>
            <w:r w:rsidRPr="00E45158">
              <w:rPr>
                <w:rFonts w:cs="Times New Roman"/>
                <w:iCs/>
                <w:lang w:val="ru-RU"/>
              </w:rPr>
              <w:t>възрастта</w:t>
            </w:r>
            <w:proofErr w:type="spellEnd"/>
            <w:r w:rsidRPr="00E45158">
              <w:rPr>
                <w:rFonts w:cs="Times New Roman"/>
                <w:iCs/>
                <w:lang w:val="ru-RU"/>
              </w:rPr>
              <w:t xml:space="preserve"> и на </w:t>
            </w:r>
            <w:proofErr w:type="spellStart"/>
            <w:r w:rsidRPr="00E45158">
              <w:rPr>
                <w:rFonts w:cs="Times New Roman"/>
                <w:iCs/>
                <w:lang w:val="ru-RU"/>
              </w:rPr>
              <w:t>индивидуалните</w:t>
            </w:r>
            <w:proofErr w:type="spellEnd"/>
            <w:r w:rsidRPr="00E45158">
              <w:rPr>
                <w:rFonts w:cs="Times New Roman"/>
                <w:iCs/>
                <w:lang w:val="ru-RU"/>
              </w:rPr>
              <w:t xml:space="preserve"> </w:t>
            </w:r>
            <w:proofErr w:type="spellStart"/>
            <w:r w:rsidRPr="00E45158">
              <w:rPr>
                <w:rFonts w:cs="Times New Roman"/>
                <w:iCs/>
                <w:lang w:val="ru-RU"/>
              </w:rPr>
              <w:t>особености</w:t>
            </w:r>
            <w:proofErr w:type="spellEnd"/>
            <w:r w:rsidRPr="00E45158">
              <w:rPr>
                <w:rFonts w:cs="Times New Roman"/>
                <w:iCs/>
                <w:lang w:val="ru-RU"/>
              </w:rPr>
              <w:t xml:space="preserve"> на </w:t>
            </w:r>
            <w:proofErr w:type="spellStart"/>
            <w:r w:rsidRPr="00E45158">
              <w:rPr>
                <w:rFonts w:cs="Times New Roman"/>
                <w:iCs/>
                <w:lang w:val="ru-RU"/>
              </w:rPr>
              <w:t>обучаемите</w:t>
            </w:r>
            <w:proofErr w:type="spellEnd"/>
          </w:p>
        </w:tc>
        <w:tc>
          <w:tcPr>
            <w:tcW w:w="1528" w:type="dxa"/>
            <w:vAlign w:val="center"/>
          </w:tcPr>
          <w:p w14:paraId="669116A8" w14:textId="77777777" w:rsidR="000730CD" w:rsidRPr="00885998" w:rsidRDefault="000730CD" w:rsidP="00D174E4">
            <w:pPr>
              <w:ind w:firstLine="0"/>
              <w:jc w:val="center"/>
              <w:rPr>
                <w:rFonts w:eastAsia="Calibri" w:cs="Times New Roman"/>
                <w:iCs/>
              </w:rPr>
            </w:pPr>
            <w:r w:rsidRPr="00885998">
              <w:rPr>
                <w:rFonts w:eastAsia="Calibri" w:cs="Times New Roman"/>
                <w:iCs/>
              </w:rPr>
              <w:t>2</w:t>
            </w:r>
          </w:p>
        </w:tc>
        <w:tc>
          <w:tcPr>
            <w:tcW w:w="851" w:type="dxa"/>
            <w:vMerge/>
            <w:vAlign w:val="center"/>
          </w:tcPr>
          <w:p w14:paraId="671F094A" w14:textId="77777777" w:rsidR="000730CD" w:rsidRPr="00885998" w:rsidRDefault="000730CD" w:rsidP="00D174E4">
            <w:pPr>
              <w:ind w:firstLine="0"/>
              <w:jc w:val="center"/>
              <w:rPr>
                <w:rFonts w:eastAsia="Calibri" w:cs="Times New Roman"/>
                <w:iCs/>
              </w:rPr>
            </w:pPr>
          </w:p>
        </w:tc>
      </w:tr>
      <w:tr w:rsidR="000730CD" w:rsidRPr="00885998" w14:paraId="460EA487" w14:textId="77777777" w:rsidTr="008E3024">
        <w:trPr>
          <w:trHeight w:val="565"/>
        </w:trPr>
        <w:tc>
          <w:tcPr>
            <w:tcW w:w="8220" w:type="dxa"/>
            <w:gridSpan w:val="2"/>
            <w:shd w:val="clear" w:color="auto" w:fill="FDE9D9"/>
            <w:vAlign w:val="center"/>
            <w:hideMark/>
          </w:tcPr>
          <w:p w14:paraId="1B636A84" w14:textId="77777777" w:rsidR="000730CD" w:rsidRPr="00E45158" w:rsidRDefault="000730CD" w:rsidP="00083B05">
            <w:pPr>
              <w:pStyle w:val="ListParagraph"/>
              <w:numPr>
                <w:ilvl w:val="0"/>
                <w:numId w:val="241"/>
              </w:numPr>
              <w:ind w:left="454" w:hanging="454"/>
              <w:jc w:val="left"/>
              <w:rPr>
                <w:rFonts w:eastAsia="Calibri" w:cs="Times New Roman"/>
                <w:b/>
                <w:bCs/>
                <w:iCs/>
                <w:lang w:val="ru-RU"/>
              </w:rPr>
            </w:pPr>
            <w:r w:rsidRPr="00E45158">
              <w:rPr>
                <w:rFonts w:eastAsia="Calibri" w:cs="Times New Roman"/>
                <w:b/>
                <w:bCs/>
                <w:iCs/>
                <w:lang w:val="ru-RU"/>
              </w:rPr>
              <w:t xml:space="preserve">Правилен подбор на </w:t>
            </w:r>
            <w:proofErr w:type="spellStart"/>
            <w:r w:rsidRPr="00E45158">
              <w:rPr>
                <w:rFonts w:eastAsia="Calibri" w:cs="Times New Roman"/>
                <w:b/>
                <w:bCs/>
                <w:iCs/>
                <w:lang w:val="ru-RU"/>
              </w:rPr>
              <w:t>детайли</w:t>
            </w:r>
            <w:proofErr w:type="spellEnd"/>
            <w:r w:rsidRPr="00E45158">
              <w:rPr>
                <w:rFonts w:eastAsia="Calibri" w:cs="Times New Roman"/>
                <w:b/>
                <w:bCs/>
                <w:iCs/>
                <w:lang w:val="ru-RU"/>
              </w:rPr>
              <w:t xml:space="preserve">, </w:t>
            </w:r>
            <w:proofErr w:type="spellStart"/>
            <w:r w:rsidRPr="00E45158">
              <w:rPr>
                <w:rFonts w:eastAsia="Calibri" w:cs="Times New Roman"/>
                <w:b/>
                <w:bCs/>
                <w:iCs/>
                <w:lang w:val="ru-RU"/>
              </w:rPr>
              <w:t>материали</w:t>
            </w:r>
            <w:proofErr w:type="spellEnd"/>
            <w:r w:rsidRPr="00E45158">
              <w:rPr>
                <w:rFonts w:eastAsia="Calibri" w:cs="Times New Roman"/>
                <w:b/>
                <w:bCs/>
                <w:iCs/>
                <w:lang w:val="ru-RU"/>
              </w:rPr>
              <w:t xml:space="preserve"> и </w:t>
            </w:r>
            <w:proofErr w:type="spellStart"/>
            <w:r w:rsidRPr="00E45158">
              <w:rPr>
                <w:rFonts w:eastAsia="Calibri" w:cs="Times New Roman"/>
                <w:b/>
                <w:bCs/>
                <w:iCs/>
                <w:lang w:val="ru-RU"/>
              </w:rPr>
              <w:t>инструменти</w:t>
            </w:r>
            <w:proofErr w:type="spellEnd"/>
            <w:r w:rsidRPr="00E45158">
              <w:rPr>
                <w:rFonts w:eastAsia="Calibri" w:cs="Times New Roman"/>
                <w:b/>
                <w:bCs/>
                <w:iCs/>
                <w:lang w:val="ru-RU"/>
              </w:rPr>
              <w:t xml:space="preserve"> </w:t>
            </w:r>
            <w:proofErr w:type="spellStart"/>
            <w:r w:rsidRPr="00E45158">
              <w:rPr>
                <w:rFonts w:eastAsia="Calibri" w:cs="Times New Roman"/>
                <w:b/>
                <w:bCs/>
                <w:iCs/>
                <w:lang w:val="ru-RU"/>
              </w:rPr>
              <w:t>съобразно</w:t>
            </w:r>
            <w:proofErr w:type="spellEnd"/>
            <w:r w:rsidRPr="00E45158">
              <w:rPr>
                <w:rFonts w:eastAsia="Calibri" w:cs="Times New Roman"/>
                <w:b/>
                <w:bCs/>
                <w:iCs/>
                <w:lang w:val="ru-RU"/>
              </w:rPr>
              <w:t xml:space="preserve"> </w:t>
            </w:r>
            <w:proofErr w:type="spellStart"/>
            <w:r w:rsidRPr="00E45158">
              <w:rPr>
                <w:rFonts w:eastAsia="Calibri" w:cs="Times New Roman"/>
                <w:b/>
                <w:bCs/>
                <w:iCs/>
                <w:lang w:val="ru-RU"/>
              </w:rPr>
              <w:t>конкретното</w:t>
            </w:r>
            <w:proofErr w:type="spellEnd"/>
            <w:r w:rsidRPr="00E45158">
              <w:rPr>
                <w:rFonts w:eastAsia="Calibri" w:cs="Times New Roman"/>
                <w:b/>
                <w:bCs/>
                <w:iCs/>
                <w:lang w:val="ru-RU"/>
              </w:rPr>
              <w:t xml:space="preserve"> задание</w:t>
            </w:r>
          </w:p>
        </w:tc>
        <w:tc>
          <w:tcPr>
            <w:tcW w:w="851" w:type="dxa"/>
            <w:shd w:val="clear" w:color="auto" w:fill="FDE9D9"/>
            <w:vAlign w:val="center"/>
          </w:tcPr>
          <w:p w14:paraId="4FFA07EB" w14:textId="77777777" w:rsidR="000730CD" w:rsidRPr="00885998" w:rsidRDefault="000730CD" w:rsidP="00D174E4">
            <w:pPr>
              <w:spacing w:line="276" w:lineRule="auto"/>
              <w:ind w:firstLine="0"/>
              <w:jc w:val="center"/>
              <w:rPr>
                <w:rFonts w:eastAsia="Calibri" w:cs="Times New Roman"/>
                <w:b/>
                <w:bCs/>
                <w:iCs/>
              </w:rPr>
            </w:pPr>
            <w:r w:rsidRPr="00885998">
              <w:rPr>
                <w:rFonts w:eastAsia="Calibri" w:cs="Times New Roman"/>
                <w:b/>
                <w:bCs/>
                <w:iCs/>
              </w:rPr>
              <w:t>20</w:t>
            </w:r>
          </w:p>
        </w:tc>
      </w:tr>
      <w:tr w:rsidR="000730CD" w:rsidRPr="00885998" w14:paraId="3AA53D9D" w14:textId="77777777" w:rsidTr="008E3024">
        <w:trPr>
          <w:trHeight w:val="583"/>
        </w:trPr>
        <w:tc>
          <w:tcPr>
            <w:tcW w:w="6692" w:type="dxa"/>
            <w:vAlign w:val="center"/>
            <w:hideMark/>
          </w:tcPr>
          <w:p w14:paraId="3ACAA6EF" w14:textId="77777777" w:rsidR="000730CD" w:rsidRPr="00E45158" w:rsidRDefault="000730CD" w:rsidP="00083B05">
            <w:pPr>
              <w:pStyle w:val="ListParagraph"/>
              <w:numPr>
                <w:ilvl w:val="1"/>
                <w:numId w:val="241"/>
              </w:numPr>
              <w:ind w:left="454" w:hanging="454"/>
              <w:jc w:val="left"/>
              <w:rPr>
                <w:rFonts w:eastAsia="Calibri" w:cs="Times New Roman"/>
                <w:iCs/>
                <w:lang w:val="ru-RU"/>
              </w:rPr>
            </w:pPr>
            <w:proofErr w:type="spellStart"/>
            <w:r w:rsidRPr="00E45158">
              <w:rPr>
                <w:rFonts w:eastAsia="Calibri" w:cs="Times New Roman"/>
                <w:iCs/>
                <w:lang w:val="ru-RU"/>
              </w:rPr>
              <w:t>Умее</w:t>
            </w:r>
            <w:proofErr w:type="spellEnd"/>
            <w:r w:rsidRPr="00E45158">
              <w:rPr>
                <w:rFonts w:eastAsia="Calibri" w:cs="Times New Roman"/>
                <w:iCs/>
                <w:lang w:val="ru-RU"/>
              </w:rPr>
              <w:t xml:space="preserve"> да </w:t>
            </w:r>
            <w:proofErr w:type="spellStart"/>
            <w:r w:rsidRPr="00E45158">
              <w:rPr>
                <w:rFonts w:eastAsia="Calibri" w:cs="Times New Roman"/>
                <w:iCs/>
                <w:lang w:val="ru-RU"/>
              </w:rPr>
              <w:t>създава</w:t>
            </w:r>
            <w:proofErr w:type="spellEnd"/>
            <w:r w:rsidRPr="00E45158">
              <w:rPr>
                <w:rFonts w:eastAsia="Calibri" w:cs="Times New Roman"/>
                <w:iCs/>
                <w:lang w:val="ru-RU"/>
              </w:rPr>
              <w:t xml:space="preserve"> </w:t>
            </w:r>
            <w:proofErr w:type="spellStart"/>
            <w:r w:rsidRPr="00E45158">
              <w:rPr>
                <w:rFonts w:eastAsia="Calibri" w:cs="Times New Roman"/>
                <w:iCs/>
                <w:lang w:val="ru-RU"/>
              </w:rPr>
              <w:t>предварителна</w:t>
            </w:r>
            <w:proofErr w:type="spellEnd"/>
            <w:r w:rsidRPr="00E45158">
              <w:rPr>
                <w:rFonts w:eastAsia="Calibri" w:cs="Times New Roman"/>
                <w:iCs/>
                <w:lang w:val="ru-RU"/>
              </w:rPr>
              <w:t xml:space="preserve"> </w:t>
            </w:r>
            <w:proofErr w:type="spellStart"/>
            <w:r w:rsidRPr="00E45158">
              <w:rPr>
                <w:rFonts w:eastAsia="Calibri" w:cs="Times New Roman"/>
                <w:iCs/>
                <w:lang w:val="ru-RU"/>
              </w:rPr>
              <w:t>представа</w:t>
            </w:r>
            <w:proofErr w:type="spellEnd"/>
            <w:r w:rsidRPr="00E45158">
              <w:rPr>
                <w:rFonts w:eastAsia="Calibri" w:cs="Times New Roman"/>
                <w:iCs/>
                <w:lang w:val="ru-RU"/>
              </w:rPr>
              <w:t xml:space="preserve"> за </w:t>
            </w:r>
            <w:proofErr w:type="spellStart"/>
            <w:r w:rsidRPr="00E45158">
              <w:rPr>
                <w:rFonts w:eastAsia="Calibri" w:cs="Times New Roman"/>
                <w:iCs/>
                <w:lang w:val="ru-RU"/>
              </w:rPr>
              <w:t>разучаваното</w:t>
            </w:r>
            <w:proofErr w:type="spellEnd"/>
            <w:r w:rsidRPr="00E45158">
              <w:rPr>
                <w:rFonts w:eastAsia="Calibri" w:cs="Times New Roman"/>
                <w:iCs/>
                <w:lang w:val="ru-RU"/>
              </w:rPr>
              <w:t xml:space="preserve"> упражнение чрез </w:t>
            </w:r>
            <w:proofErr w:type="spellStart"/>
            <w:r w:rsidRPr="00E45158">
              <w:rPr>
                <w:rFonts w:eastAsia="Calibri" w:cs="Times New Roman"/>
                <w:iCs/>
                <w:lang w:val="ru-RU"/>
              </w:rPr>
              <w:t>различни</w:t>
            </w:r>
            <w:proofErr w:type="spellEnd"/>
            <w:r w:rsidRPr="00E45158">
              <w:rPr>
                <w:rFonts w:eastAsia="Calibri" w:cs="Times New Roman"/>
                <w:iCs/>
                <w:lang w:val="ru-RU"/>
              </w:rPr>
              <w:t xml:space="preserve"> </w:t>
            </w:r>
            <w:proofErr w:type="spellStart"/>
            <w:r w:rsidRPr="00E45158">
              <w:rPr>
                <w:rFonts w:eastAsia="Calibri" w:cs="Times New Roman"/>
                <w:iCs/>
                <w:lang w:val="ru-RU"/>
              </w:rPr>
              <w:t>форми</w:t>
            </w:r>
            <w:proofErr w:type="spellEnd"/>
            <w:r w:rsidRPr="00E45158">
              <w:rPr>
                <w:rFonts w:eastAsia="Calibri" w:cs="Times New Roman"/>
                <w:iCs/>
                <w:lang w:val="ru-RU"/>
              </w:rPr>
              <w:t xml:space="preserve"> на </w:t>
            </w:r>
            <w:proofErr w:type="spellStart"/>
            <w:r w:rsidRPr="00E45158">
              <w:rPr>
                <w:rFonts w:eastAsia="Calibri" w:cs="Times New Roman"/>
                <w:iCs/>
                <w:lang w:val="ru-RU"/>
              </w:rPr>
              <w:t>онагледяване</w:t>
            </w:r>
            <w:proofErr w:type="spellEnd"/>
          </w:p>
        </w:tc>
        <w:tc>
          <w:tcPr>
            <w:tcW w:w="1528" w:type="dxa"/>
            <w:vAlign w:val="center"/>
          </w:tcPr>
          <w:p w14:paraId="0B72FB24" w14:textId="77777777" w:rsidR="000730CD" w:rsidRPr="00885998" w:rsidRDefault="000730CD" w:rsidP="00D174E4">
            <w:pPr>
              <w:spacing w:line="276" w:lineRule="auto"/>
              <w:ind w:firstLine="0"/>
              <w:jc w:val="center"/>
              <w:rPr>
                <w:rFonts w:eastAsia="Calibri" w:cs="Times New Roman"/>
                <w:iCs/>
              </w:rPr>
            </w:pPr>
            <w:r w:rsidRPr="00885998">
              <w:rPr>
                <w:rFonts w:eastAsia="Calibri" w:cs="Times New Roman"/>
                <w:iCs/>
              </w:rPr>
              <w:t>10</w:t>
            </w:r>
          </w:p>
          <w:p w14:paraId="55193F29" w14:textId="77777777" w:rsidR="000730CD" w:rsidRPr="00885998" w:rsidRDefault="000730CD" w:rsidP="00D174E4">
            <w:pPr>
              <w:spacing w:line="276" w:lineRule="auto"/>
              <w:ind w:firstLine="0"/>
              <w:jc w:val="center"/>
              <w:rPr>
                <w:rFonts w:eastAsia="Calibri" w:cs="Times New Roman"/>
                <w:b/>
                <w:bCs/>
                <w:iCs/>
              </w:rPr>
            </w:pPr>
          </w:p>
        </w:tc>
        <w:tc>
          <w:tcPr>
            <w:tcW w:w="851" w:type="dxa"/>
            <w:vMerge w:val="restart"/>
            <w:vAlign w:val="center"/>
          </w:tcPr>
          <w:p w14:paraId="4498F2BE" w14:textId="77777777" w:rsidR="000730CD" w:rsidRPr="00885998" w:rsidRDefault="000730CD" w:rsidP="00D174E4">
            <w:pPr>
              <w:spacing w:line="276" w:lineRule="auto"/>
              <w:ind w:firstLine="0"/>
              <w:jc w:val="center"/>
              <w:rPr>
                <w:rFonts w:eastAsia="Calibri" w:cs="Times New Roman"/>
                <w:iCs/>
              </w:rPr>
            </w:pPr>
          </w:p>
        </w:tc>
      </w:tr>
      <w:tr w:rsidR="000730CD" w:rsidRPr="00885998" w14:paraId="012333B0" w14:textId="77777777" w:rsidTr="008E3024">
        <w:trPr>
          <w:trHeight w:val="514"/>
        </w:trPr>
        <w:tc>
          <w:tcPr>
            <w:tcW w:w="6692" w:type="dxa"/>
            <w:vAlign w:val="center"/>
            <w:hideMark/>
          </w:tcPr>
          <w:p w14:paraId="70397AA9" w14:textId="77777777" w:rsidR="000730CD" w:rsidRPr="00885998" w:rsidRDefault="000730CD" w:rsidP="00083B05">
            <w:pPr>
              <w:pStyle w:val="ListParagraph"/>
              <w:numPr>
                <w:ilvl w:val="1"/>
                <w:numId w:val="241"/>
              </w:numPr>
              <w:ind w:left="454" w:hanging="454"/>
              <w:jc w:val="left"/>
              <w:rPr>
                <w:rFonts w:eastAsia="Calibri" w:cs="Times New Roman"/>
                <w:iCs/>
              </w:rPr>
            </w:pPr>
            <w:proofErr w:type="spellStart"/>
            <w:r w:rsidRPr="00885998">
              <w:rPr>
                <w:rFonts w:eastAsia="Calibri" w:cs="Times New Roman"/>
                <w:iCs/>
              </w:rPr>
              <w:t>Владее</w:t>
            </w:r>
            <w:proofErr w:type="spellEnd"/>
            <w:r w:rsidRPr="00885998">
              <w:rPr>
                <w:rFonts w:eastAsia="Calibri" w:cs="Times New Roman"/>
                <w:iCs/>
              </w:rPr>
              <w:t xml:space="preserve"> </w:t>
            </w:r>
            <w:proofErr w:type="spellStart"/>
            <w:r w:rsidRPr="00885998">
              <w:rPr>
                <w:rFonts w:eastAsia="Calibri" w:cs="Times New Roman"/>
                <w:iCs/>
              </w:rPr>
              <w:t>специалната</w:t>
            </w:r>
            <w:proofErr w:type="spellEnd"/>
            <w:r w:rsidRPr="00885998">
              <w:rPr>
                <w:rFonts w:eastAsia="Calibri" w:cs="Times New Roman"/>
                <w:iCs/>
              </w:rPr>
              <w:t xml:space="preserve"> </w:t>
            </w:r>
            <w:proofErr w:type="spellStart"/>
            <w:r w:rsidRPr="00885998">
              <w:rPr>
                <w:rFonts w:eastAsia="Calibri" w:cs="Times New Roman"/>
                <w:iCs/>
              </w:rPr>
              <w:t>гимнастическа</w:t>
            </w:r>
            <w:proofErr w:type="spellEnd"/>
            <w:r w:rsidRPr="00885998">
              <w:rPr>
                <w:rFonts w:eastAsia="Calibri" w:cs="Times New Roman"/>
                <w:iCs/>
              </w:rPr>
              <w:t xml:space="preserve"> </w:t>
            </w:r>
            <w:proofErr w:type="spellStart"/>
            <w:r w:rsidRPr="00885998">
              <w:rPr>
                <w:rFonts w:eastAsia="Calibri" w:cs="Times New Roman"/>
                <w:iCs/>
              </w:rPr>
              <w:t>терминология</w:t>
            </w:r>
            <w:proofErr w:type="spellEnd"/>
          </w:p>
        </w:tc>
        <w:tc>
          <w:tcPr>
            <w:tcW w:w="1528" w:type="dxa"/>
            <w:vAlign w:val="center"/>
          </w:tcPr>
          <w:p w14:paraId="6823A24C" w14:textId="77777777" w:rsidR="000730CD" w:rsidRPr="00885998" w:rsidRDefault="000730CD" w:rsidP="00D174E4">
            <w:pPr>
              <w:spacing w:line="276" w:lineRule="auto"/>
              <w:ind w:firstLine="0"/>
              <w:jc w:val="center"/>
              <w:rPr>
                <w:rFonts w:eastAsia="Calibri" w:cs="Times New Roman"/>
                <w:iCs/>
              </w:rPr>
            </w:pPr>
            <w:r w:rsidRPr="00885998">
              <w:rPr>
                <w:rFonts w:eastAsia="Calibri" w:cs="Times New Roman"/>
                <w:iCs/>
              </w:rPr>
              <w:t>10</w:t>
            </w:r>
          </w:p>
        </w:tc>
        <w:tc>
          <w:tcPr>
            <w:tcW w:w="851" w:type="dxa"/>
            <w:vMerge/>
            <w:vAlign w:val="center"/>
          </w:tcPr>
          <w:p w14:paraId="3A163605" w14:textId="77777777" w:rsidR="000730CD" w:rsidRPr="00885998" w:rsidRDefault="000730CD" w:rsidP="00D174E4">
            <w:pPr>
              <w:spacing w:line="276" w:lineRule="auto"/>
              <w:ind w:firstLine="0"/>
              <w:jc w:val="center"/>
              <w:rPr>
                <w:rFonts w:eastAsia="Calibri" w:cs="Times New Roman"/>
                <w:iCs/>
              </w:rPr>
            </w:pPr>
          </w:p>
        </w:tc>
      </w:tr>
      <w:tr w:rsidR="000730CD" w:rsidRPr="00885998" w14:paraId="64E48C82" w14:textId="77777777" w:rsidTr="008E3024">
        <w:trPr>
          <w:trHeight w:val="522"/>
        </w:trPr>
        <w:tc>
          <w:tcPr>
            <w:tcW w:w="8220" w:type="dxa"/>
            <w:gridSpan w:val="2"/>
            <w:shd w:val="clear" w:color="auto" w:fill="FDE9D9"/>
            <w:vAlign w:val="center"/>
            <w:hideMark/>
          </w:tcPr>
          <w:p w14:paraId="3E82A08F" w14:textId="77777777" w:rsidR="000730CD" w:rsidRPr="00E45158" w:rsidRDefault="000730CD" w:rsidP="00083B05">
            <w:pPr>
              <w:pStyle w:val="ListParagraph"/>
              <w:numPr>
                <w:ilvl w:val="0"/>
                <w:numId w:val="241"/>
              </w:numPr>
              <w:ind w:left="454" w:hanging="454"/>
              <w:jc w:val="left"/>
              <w:rPr>
                <w:rFonts w:eastAsia="Calibri" w:cs="Times New Roman"/>
                <w:iCs/>
                <w:lang w:val="ru-RU"/>
              </w:rPr>
            </w:pPr>
            <w:proofErr w:type="spellStart"/>
            <w:r w:rsidRPr="00E45158">
              <w:rPr>
                <w:rFonts w:eastAsia="Calibri" w:cs="Times New Roman"/>
                <w:b/>
                <w:bCs/>
                <w:iCs/>
                <w:lang w:val="ru-RU"/>
              </w:rPr>
              <w:t>Спазване</w:t>
            </w:r>
            <w:proofErr w:type="spellEnd"/>
            <w:r w:rsidRPr="00E45158">
              <w:rPr>
                <w:rFonts w:eastAsia="Calibri" w:cs="Times New Roman"/>
                <w:b/>
                <w:bCs/>
                <w:iCs/>
                <w:lang w:val="ru-RU"/>
              </w:rPr>
              <w:t xml:space="preserve"> на </w:t>
            </w:r>
            <w:proofErr w:type="spellStart"/>
            <w:r w:rsidRPr="00E45158">
              <w:rPr>
                <w:rFonts w:eastAsia="Calibri" w:cs="Times New Roman"/>
                <w:b/>
                <w:bCs/>
                <w:iCs/>
                <w:lang w:val="ru-RU"/>
              </w:rPr>
              <w:t>технологичната</w:t>
            </w:r>
            <w:proofErr w:type="spellEnd"/>
            <w:r w:rsidRPr="00E45158">
              <w:rPr>
                <w:rFonts w:eastAsia="Calibri" w:cs="Times New Roman"/>
                <w:b/>
                <w:bCs/>
                <w:iCs/>
                <w:lang w:val="ru-RU"/>
              </w:rPr>
              <w:t xml:space="preserve"> </w:t>
            </w:r>
            <w:proofErr w:type="spellStart"/>
            <w:r w:rsidRPr="00E45158">
              <w:rPr>
                <w:rFonts w:eastAsia="Calibri" w:cs="Times New Roman"/>
                <w:b/>
                <w:bCs/>
                <w:iCs/>
                <w:lang w:val="ru-RU"/>
              </w:rPr>
              <w:t>последователност</w:t>
            </w:r>
            <w:proofErr w:type="spellEnd"/>
            <w:r w:rsidRPr="00E45158">
              <w:rPr>
                <w:rFonts w:eastAsia="Calibri" w:cs="Times New Roman"/>
                <w:b/>
                <w:bCs/>
                <w:iCs/>
                <w:lang w:val="ru-RU"/>
              </w:rPr>
              <w:t xml:space="preserve"> на </w:t>
            </w:r>
            <w:proofErr w:type="spellStart"/>
            <w:r w:rsidRPr="00E45158">
              <w:rPr>
                <w:rFonts w:eastAsia="Calibri" w:cs="Times New Roman"/>
                <w:b/>
                <w:bCs/>
                <w:iCs/>
                <w:lang w:val="ru-RU"/>
              </w:rPr>
              <w:t>операциите</w:t>
            </w:r>
            <w:proofErr w:type="spellEnd"/>
            <w:r w:rsidRPr="00E45158">
              <w:rPr>
                <w:rFonts w:eastAsia="Calibri" w:cs="Times New Roman"/>
                <w:b/>
                <w:bCs/>
                <w:iCs/>
                <w:lang w:val="ru-RU"/>
              </w:rPr>
              <w:t xml:space="preserve"> </w:t>
            </w:r>
            <w:proofErr w:type="spellStart"/>
            <w:r w:rsidRPr="00E45158">
              <w:rPr>
                <w:rFonts w:eastAsia="Calibri" w:cs="Times New Roman"/>
                <w:b/>
                <w:bCs/>
                <w:iCs/>
                <w:lang w:val="ru-RU"/>
              </w:rPr>
              <w:t>според</w:t>
            </w:r>
            <w:proofErr w:type="spellEnd"/>
            <w:r w:rsidRPr="00E45158">
              <w:rPr>
                <w:rFonts w:eastAsia="Calibri" w:cs="Times New Roman"/>
                <w:b/>
                <w:bCs/>
                <w:iCs/>
                <w:lang w:val="ru-RU"/>
              </w:rPr>
              <w:t xml:space="preserve"> </w:t>
            </w:r>
            <w:proofErr w:type="spellStart"/>
            <w:r w:rsidRPr="00E45158">
              <w:rPr>
                <w:rFonts w:eastAsia="Calibri" w:cs="Times New Roman"/>
                <w:b/>
                <w:bCs/>
                <w:iCs/>
                <w:lang w:val="ru-RU"/>
              </w:rPr>
              <w:t>индивидуалното</w:t>
            </w:r>
            <w:proofErr w:type="spellEnd"/>
            <w:r w:rsidRPr="00E45158">
              <w:rPr>
                <w:rFonts w:eastAsia="Calibri" w:cs="Times New Roman"/>
                <w:b/>
                <w:bCs/>
                <w:iCs/>
                <w:lang w:val="ru-RU"/>
              </w:rPr>
              <w:t xml:space="preserve"> задание</w:t>
            </w:r>
          </w:p>
        </w:tc>
        <w:tc>
          <w:tcPr>
            <w:tcW w:w="851" w:type="dxa"/>
            <w:shd w:val="clear" w:color="auto" w:fill="FDE9D9"/>
            <w:vAlign w:val="center"/>
          </w:tcPr>
          <w:p w14:paraId="34565B94" w14:textId="77777777" w:rsidR="000730CD" w:rsidRPr="00885998" w:rsidRDefault="000730CD" w:rsidP="00D174E4">
            <w:pPr>
              <w:spacing w:line="276" w:lineRule="auto"/>
              <w:ind w:firstLine="0"/>
              <w:jc w:val="center"/>
              <w:rPr>
                <w:rFonts w:eastAsia="Calibri" w:cs="Times New Roman"/>
                <w:b/>
                <w:bCs/>
                <w:iCs/>
              </w:rPr>
            </w:pPr>
            <w:r w:rsidRPr="00885998">
              <w:rPr>
                <w:rFonts w:eastAsia="Calibri" w:cs="Times New Roman"/>
                <w:b/>
                <w:bCs/>
                <w:iCs/>
              </w:rPr>
              <w:t>20</w:t>
            </w:r>
          </w:p>
          <w:p w14:paraId="70040299" w14:textId="77777777" w:rsidR="000730CD" w:rsidRPr="00885998" w:rsidRDefault="000730CD" w:rsidP="00D174E4">
            <w:pPr>
              <w:spacing w:line="276" w:lineRule="auto"/>
              <w:ind w:firstLine="0"/>
              <w:jc w:val="center"/>
              <w:rPr>
                <w:rFonts w:eastAsia="Calibri" w:cs="Times New Roman"/>
                <w:b/>
                <w:bCs/>
                <w:iCs/>
              </w:rPr>
            </w:pPr>
          </w:p>
        </w:tc>
      </w:tr>
      <w:tr w:rsidR="000730CD" w:rsidRPr="00885998" w14:paraId="4ABD3EAF" w14:textId="77777777" w:rsidTr="008E3024">
        <w:trPr>
          <w:trHeight w:val="312"/>
        </w:trPr>
        <w:tc>
          <w:tcPr>
            <w:tcW w:w="6692" w:type="dxa"/>
            <w:vAlign w:val="center"/>
            <w:hideMark/>
          </w:tcPr>
          <w:p w14:paraId="2EEF4AD8" w14:textId="77777777" w:rsidR="000730CD" w:rsidRPr="00E45158" w:rsidRDefault="000730CD" w:rsidP="00083B05">
            <w:pPr>
              <w:pStyle w:val="ListParagraph"/>
              <w:numPr>
                <w:ilvl w:val="1"/>
                <w:numId w:val="241"/>
              </w:numPr>
              <w:ind w:left="454" w:hanging="454"/>
              <w:jc w:val="left"/>
              <w:rPr>
                <w:rFonts w:eastAsia="Calibri" w:cs="Times New Roman"/>
                <w:iCs/>
                <w:lang w:val="ru-RU"/>
              </w:rPr>
            </w:pPr>
            <w:proofErr w:type="spellStart"/>
            <w:r w:rsidRPr="00E45158">
              <w:rPr>
                <w:rFonts w:eastAsia="Calibri" w:cs="Times New Roman"/>
                <w:lang w:val="ru-RU"/>
              </w:rPr>
              <w:t>Познава</w:t>
            </w:r>
            <w:proofErr w:type="spellEnd"/>
            <w:r w:rsidRPr="00E45158">
              <w:rPr>
                <w:rFonts w:eastAsia="Calibri" w:cs="Times New Roman"/>
                <w:lang w:val="ru-RU"/>
              </w:rPr>
              <w:t xml:space="preserve"> </w:t>
            </w:r>
            <w:proofErr w:type="spellStart"/>
            <w:r w:rsidRPr="00E45158">
              <w:rPr>
                <w:rFonts w:eastAsia="Calibri" w:cs="Times New Roman"/>
                <w:lang w:val="ru-RU"/>
              </w:rPr>
              <w:t>техниката</w:t>
            </w:r>
            <w:proofErr w:type="spellEnd"/>
            <w:r w:rsidRPr="00E45158">
              <w:rPr>
                <w:rFonts w:eastAsia="Calibri" w:cs="Times New Roman"/>
                <w:lang w:val="ru-RU"/>
              </w:rPr>
              <w:t xml:space="preserve"> на </w:t>
            </w:r>
            <w:proofErr w:type="spellStart"/>
            <w:r w:rsidRPr="00E45158">
              <w:rPr>
                <w:rFonts w:eastAsia="Calibri" w:cs="Times New Roman"/>
                <w:lang w:val="ru-RU"/>
              </w:rPr>
              <w:t>изпълнение</w:t>
            </w:r>
            <w:proofErr w:type="spellEnd"/>
            <w:r w:rsidRPr="00E45158">
              <w:rPr>
                <w:rFonts w:eastAsia="Calibri" w:cs="Times New Roman"/>
                <w:lang w:val="ru-RU"/>
              </w:rPr>
              <w:t xml:space="preserve"> на </w:t>
            </w:r>
            <w:proofErr w:type="spellStart"/>
            <w:r w:rsidRPr="00E45158">
              <w:rPr>
                <w:rFonts w:eastAsia="Calibri" w:cs="Times New Roman"/>
                <w:lang w:val="ru-RU"/>
              </w:rPr>
              <w:t>разучаваните</w:t>
            </w:r>
            <w:proofErr w:type="spellEnd"/>
            <w:r w:rsidRPr="00E45158">
              <w:rPr>
                <w:rFonts w:eastAsia="Calibri" w:cs="Times New Roman"/>
                <w:lang w:val="ru-RU"/>
              </w:rPr>
              <w:t xml:space="preserve"> упражнения, </w:t>
            </w:r>
            <w:proofErr w:type="spellStart"/>
            <w:r w:rsidRPr="00E45158">
              <w:rPr>
                <w:rFonts w:eastAsia="Calibri" w:cs="Times New Roman"/>
                <w:lang w:val="ru-RU"/>
              </w:rPr>
              <w:t>прилага</w:t>
            </w:r>
            <w:proofErr w:type="spellEnd"/>
            <w:r w:rsidRPr="00E45158">
              <w:rPr>
                <w:rFonts w:eastAsia="Calibri" w:cs="Times New Roman"/>
                <w:lang w:val="ru-RU"/>
              </w:rPr>
              <w:t xml:space="preserve"> </w:t>
            </w:r>
            <w:proofErr w:type="spellStart"/>
            <w:r w:rsidRPr="00E45158">
              <w:rPr>
                <w:rFonts w:eastAsia="Calibri" w:cs="Times New Roman"/>
                <w:lang w:val="ru-RU"/>
              </w:rPr>
              <w:t>подходящи</w:t>
            </w:r>
            <w:proofErr w:type="spellEnd"/>
            <w:r w:rsidRPr="00E45158">
              <w:rPr>
                <w:rFonts w:eastAsia="Calibri" w:cs="Times New Roman"/>
                <w:lang w:val="ru-RU"/>
              </w:rPr>
              <w:t xml:space="preserve"> </w:t>
            </w:r>
            <w:r w:rsidRPr="00E45158">
              <w:rPr>
                <w:rFonts w:eastAsia="Calibri" w:cs="Times New Roman"/>
                <w:iCs/>
                <w:lang w:val="ru-RU"/>
              </w:rPr>
              <w:t xml:space="preserve">средства и </w:t>
            </w:r>
            <w:proofErr w:type="spellStart"/>
            <w:r w:rsidRPr="00E45158">
              <w:rPr>
                <w:rFonts w:eastAsia="Calibri" w:cs="Times New Roman"/>
                <w:iCs/>
                <w:lang w:val="ru-RU"/>
              </w:rPr>
              <w:t>методи</w:t>
            </w:r>
            <w:proofErr w:type="spellEnd"/>
            <w:r w:rsidRPr="00E45158">
              <w:rPr>
                <w:rFonts w:eastAsia="Calibri" w:cs="Times New Roman"/>
                <w:iCs/>
                <w:lang w:val="ru-RU"/>
              </w:rPr>
              <w:t xml:space="preserve"> за обучение в </w:t>
            </w:r>
            <w:proofErr w:type="spellStart"/>
            <w:r w:rsidRPr="00E45158">
              <w:rPr>
                <w:rFonts w:eastAsia="Calibri" w:cs="Times New Roman"/>
                <w:iCs/>
                <w:lang w:val="ru-RU"/>
              </w:rPr>
              <w:t>гимнастиката</w:t>
            </w:r>
            <w:proofErr w:type="spellEnd"/>
            <w:r w:rsidRPr="00E45158">
              <w:rPr>
                <w:rFonts w:eastAsia="Calibri" w:cs="Times New Roman"/>
                <w:iCs/>
                <w:lang w:val="ru-RU"/>
              </w:rPr>
              <w:t xml:space="preserve"> </w:t>
            </w:r>
            <w:proofErr w:type="spellStart"/>
            <w:r w:rsidRPr="00E45158">
              <w:rPr>
                <w:rFonts w:eastAsia="Calibri" w:cs="Times New Roman"/>
                <w:iCs/>
                <w:lang w:val="ru-RU"/>
              </w:rPr>
              <w:t>съобразно</w:t>
            </w:r>
            <w:proofErr w:type="spellEnd"/>
            <w:r w:rsidRPr="00E45158">
              <w:rPr>
                <w:rFonts w:eastAsia="Calibri" w:cs="Times New Roman"/>
                <w:iCs/>
                <w:lang w:val="ru-RU"/>
              </w:rPr>
              <w:t xml:space="preserve"> </w:t>
            </w:r>
            <w:proofErr w:type="spellStart"/>
            <w:r w:rsidRPr="00E45158">
              <w:rPr>
                <w:rFonts w:eastAsia="Calibri" w:cs="Times New Roman"/>
                <w:iCs/>
                <w:lang w:val="ru-RU"/>
              </w:rPr>
              <w:t>възрастта</w:t>
            </w:r>
            <w:proofErr w:type="spellEnd"/>
          </w:p>
        </w:tc>
        <w:tc>
          <w:tcPr>
            <w:tcW w:w="1528" w:type="dxa"/>
            <w:vAlign w:val="center"/>
            <w:hideMark/>
          </w:tcPr>
          <w:p w14:paraId="2D16FE5C" w14:textId="77777777" w:rsidR="000730CD" w:rsidRPr="00885998" w:rsidRDefault="000730CD" w:rsidP="00D174E4">
            <w:pPr>
              <w:spacing w:line="276" w:lineRule="auto"/>
              <w:ind w:firstLine="0"/>
              <w:jc w:val="center"/>
              <w:rPr>
                <w:rFonts w:eastAsia="Calibri" w:cs="Times New Roman"/>
                <w:iCs/>
              </w:rPr>
            </w:pPr>
            <w:r w:rsidRPr="00885998">
              <w:rPr>
                <w:rFonts w:eastAsia="Calibri" w:cs="Times New Roman"/>
                <w:iCs/>
              </w:rPr>
              <w:t>10</w:t>
            </w:r>
          </w:p>
        </w:tc>
        <w:tc>
          <w:tcPr>
            <w:tcW w:w="851" w:type="dxa"/>
            <w:vMerge w:val="restart"/>
            <w:vAlign w:val="center"/>
          </w:tcPr>
          <w:p w14:paraId="6628EA9C" w14:textId="77777777" w:rsidR="000730CD" w:rsidRPr="00885998" w:rsidRDefault="000730CD" w:rsidP="00D174E4">
            <w:pPr>
              <w:spacing w:line="276" w:lineRule="auto"/>
              <w:ind w:firstLine="0"/>
              <w:jc w:val="center"/>
              <w:rPr>
                <w:rFonts w:eastAsia="Calibri" w:cs="Times New Roman"/>
                <w:iCs/>
              </w:rPr>
            </w:pPr>
          </w:p>
        </w:tc>
      </w:tr>
      <w:tr w:rsidR="000730CD" w:rsidRPr="00885998" w14:paraId="2243D06D" w14:textId="77777777" w:rsidTr="008E3024">
        <w:trPr>
          <w:trHeight w:val="320"/>
        </w:trPr>
        <w:tc>
          <w:tcPr>
            <w:tcW w:w="6692" w:type="dxa"/>
            <w:vAlign w:val="center"/>
            <w:hideMark/>
          </w:tcPr>
          <w:p w14:paraId="591A9B83" w14:textId="77777777" w:rsidR="000730CD" w:rsidRPr="00E45158" w:rsidRDefault="000730CD" w:rsidP="00083B05">
            <w:pPr>
              <w:pStyle w:val="ListParagraph"/>
              <w:numPr>
                <w:ilvl w:val="1"/>
                <w:numId w:val="241"/>
              </w:numPr>
              <w:ind w:left="454" w:hanging="454"/>
              <w:jc w:val="left"/>
              <w:rPr>
                <w:rFonts w:eastAsia="Calibri" w:cs="Times New Roman"/>
                <w:iCs/>
                <w:lang w:val="ru-RU"/>
              </w:rPr>
            </w:pPr>
            <w:proofErr w:type="spellStart"/>
            <w:r w:rsidRPr="00E45158">
              <w:rPr>
                <w:rFonts w:eastAsia="Calibri" w:cs="Times New Roman"/>
                <w:iCs/>
                <w:lang w:val="ru-RU"/>
              </w:rPr>
              <w:t>Познава</w:t>
            </w:r>
            <w:proofErr w:type="spellEnd"/>
            <w:r w:rsidRPr="00E45158">
              <w:rPr>
                <w:rFonts w:eastAsia="Calibri" w:cs="Times New Roman"/>
                <w:iCs/>
                <w:lang w:val="ru-RU"/>
              </w:rPr>
              <w:t xml:space="preserve"> и адекватно </w:t>
            </w:r>
            <w:proofErr w:type="spellStart"/>
            <w:r w:rsidRPr="00E45158">
              <w:rPr>
                <w:rFonts w:eastAsia="Calibri" w:cs="Times New Roman"/>
                <w:iCs/>
                <w:lang w:val="ru-RU"/>
              </w:rPr>
              <w:t>използва</w:t>
            </w:r>
            <w:proofErr w:type="spellEnd"/>
            <w:r w:rsidRPr="00E45158">
              <w:rPr>
                <w:rFonts w:eastAsia="Calibri" w:cs="Times New Roman"/>
                <w:lang w:val="ru-RU"/>
              </w:rPr>
              <w:t xml:space="preserve"> </w:t>
            </w:r>
            <w:proofErr w:type="spellStart"/>
            <w:r w:rsidRPr="00E45158">
              <w:rPr>
                <w:rFonts w:eastAsia="Calibri" w:cs="Times New Roman"/>
                <w:lang w:val="ru-RU"/>
              </w:rPr>
              <w:t>средствата</w:t>
            </w:r>
            <w:proofErr w:type="spellEnd"/>
            <w:r w:rsidRPr="00E45158">
              <w:rPr>
                <w:rFonts w:eastAsia="Calibri" w:cs="Times New Roman"/>
                <w:lang w:val="ru-RU"/>
              </w:rPr>
              <w:t xml:space="preserve"> и </w:t>
            </w:r>
            <w:proofErr w:type="spellStart"/>
            <w:r w:rsidRPr="00E45158">
              <w:rPr>
                <w:rFonts w:eastAsia="Calibri" w:cs="Times New Roman"/>
                <w:lang w:val="ru-RU"/>
              </w:rPr>
              <w:t>методите</w:t>
            </w:r>
            <w:proofErr w:type="spellEnd"/>
            <w:r w:rsidRPr="00E45158">
              <w:rPr>
                <w:rFonts w:eastAsia="Calibri" w:cs="Times New Roman"/>
                <w:lang w:val="ru-RU"/>
              </w:rPr>
              <w:t xml:space="preserve"> за </w:t>
            </w:r>
            <w:proofErr w:type="spellStart"/>
            <w:r w:rsidRPr="00E45158">
              <w:rPr>
                <w:rFonts w:eastAsia="Calibri" w:cs="Times New Roman"/>
                <w:lang w:val="ru-RU"/>
              </w:rPr>
              <w:t>развиване</w:t>
            </w:r>
            <w:proofErr w:type="spellEnd"/>
            <w:r w:rsidRPr="00E45158">
              <w:rPr>
                <w:rFonts w:eastAsia="Calibri" w:cs="Times New Roman"/>
                <w:lang w:val="ru-RU"/>
              </w:rPr>
              <w:t xml:space="preserve"> на </w:t>
            </w:r>
            <w:proofErr w:type="spellStart"/>
            <w:r w:rsidRPr="00E45158">
              <w:rPr>
                <w:rFonts w:eastAsia="Calibri" w:cs="Times New Roman"/>
                <w:lang w:val="ru-RU"/>
              </w:rPr>
              <w:t>двигателните</w:t>
            </w:r>
            <w:proofErr w:type="spellEnd"/>
            <w:r w:rsidRPr="00E45158">
              <w:rPr>
                <w:rFonts w:eastAsia="Calibri" w:cs="Times New Roman"/>
                <w:lang w:val="ru-RU"/>
              </w:rPr>
              <w:t xml:space="preserve"> качества и умения</w:t>
            </w:r>
          </w:p>
        </w:tc>
        <w:tc>
          <w:tcPr>
            <w:tcW w:w="1528" w:type="dxa"/>
            <w:vAlign w:val="center"/>
            <w:hideMark/>
          </w:tcPr>
          <w:p w14:paraId="6CCCC58E" w14:textId="77777777" w:rsidR="000730CD" w:rsidRPr="00885998" w:rsidRDefault="000730CD" w:rsidP="00D174E4">
            <w:pPr>
              <w:spacing w:line="276" w:lineRule="auto"/>
              <w:ind w:firstLine="0"/>
              <w:jc w:val="center"/>
              <w:rPr>
                <w:rFonts w:eastAsia="Calibri" w:cs="Times New Roman"/>
                <w:iCs/>
              </w:rPr>
            </w:pPr>
            <w:r w:rsidRPr="00885998">
              <w:rPr>
                <w:rFonts w:eastAsia="Calibri" w:cs="Times New Roman"/>
                <w:iCs/>
              </w:rPr>
              <w:t>10</w:t>
            </w:r>
          </w:p>
        </w:tc>
        <w:tc>
          <w:tcPr>
            <w:tcW w:w="851" w:type="dxa"/>
            <w:vMerge/>
            <w:vAlign w:val="center"/>
          </w:tcPr>
          <w:p w14:paraId="06C3D80B" w14:textId="77777777" w:rsidR="000730CD" w:rsidRPr="00885998" w:rsidRDefault="000730CD" w:rsidP="00D174E4">
            <w:pPr>
              <w:spacing w:line="276" w:lineRule="auto"/>
              <w:ind w:firstLine="0"/>
              <w:jc w:val="center"/>
              <w:rPr>
                <w:rFonts w:eastAsia="Calibri" w:cs="Times New Roman"/>
                <w:iCs/>
              </w:rPr>
            </w:pPr>
          </w:p>
        </w:tc>
      </w:tr>
      <w:tr w:rsidR="000730CD" w:rsidRPr="00885998" w14:paraId="21B57820" w14:textId="77777777" w:rsidTr="008E3024">
        <w:trPr>
          <w:trHeight w:val="283"/>
        </w:trPr>
        <w:tc>
          <w:tcPr>
            <w:tcW w:w="8220" w:type="dxa"/>
            <w:gridSpan w:val="2"/>
            <w:shd w:val="clear" w:color="auto" w:fill="FDE9D9"/>
            <w:vAlign w:val="center"/>
            <w:hideMark/>
          </w:tcPr>
          <w:p w14:paraId="1E9FA271" w14:textId="77777777" w:rsidR="000730CD" w:rsidRPr="00E45158" w:rsidRDefault="000730CD" w:rsidP="00083B05">
            <w:pPr>
              <w:pStyle w:val="ListParagraph"/>
              <w:numPr>
                <w:ilvl w:val="0"/>
                <w:numId w:val="241"/>
              </w:numPr>
              <w:ind w:left="454" w:hanging="454"/>
              <w:jc w:val="left"/>
              <w:rPr>
                <w:rFonts w:eastAsia="Calibri" w:cs="Times New Roman"/>
                <w:b/>
                <w:bCs/>
                <w:iCs/>
                <w:lang w:val="ru-RU"/>
              </w:rPr>
            </w:pPr>
            <w:r w:rsidRPr="00E45158">
              <w:rPr>
                <w:rFonts w:eastAsia="Calibri" w:cs="Times New Roman"/>
                <w:b/>
                <w:bCs/>
                <w:iCs/>
                <w:lang w:val="ru-RU"/>
              </w:rPr>
              <w:t xml:space="preserve">Качество на </w:t>
            </w:r>
            <w:proofErr w:type="spellStart"/>
            <w:r w:rsidRPr="00E45158">
              <w:rPr>
                <w:rFonts w:eastAsia="Calibri" w:cs="Times New Roman"/>
                <w:b/>
                <w:bCs/>
                <w:iCs/>
                <w:lang w:val="ru-RU"/>
              </w:rPr>
              <w:t>изпълнението</w:t>
            </w:r>
            <w:proofErr w:type="spellEnd"/>
            <w:r w:rsidRPr="00E45158">
              <w:rPr>
                <w:rFonts w:eastAsia="Calibri" w:cs="Times New Roman"/>
                <w:b/>
                <w:bCs/>
                <w:iCs/>
                <w:lang w:val="ru-RU"/>
              </w:rPr>
              <w:t xml:space="preserve"> на </w:t>
            </w:r>
            <w:proofErr w:type="spellStart"/>
            <w:r w:rsidRPr="00E45158">
              <w:rPr>
                <w:rFonts w:eastAsia="Calibri" w:cs="Times New Roman"/>
                <w:b/>
                <w:bCs/>
                <w:iCs/>
                <w:lang w:val="ru-RU"/>
              </w:rPr>
              <w:t>индивидуалното</w:t>
            </w:r>
            <w:proofErr w:type="spellEnd"/>
            <w:r w:rsidRPr="00E45158">
              <w:rPr>
                <w:rFonts w:eastAsia="Calibri" w:cs="Times New Roman"/>
                <w:b/>
                <w:bCs/>
                <w:iCs/>
                <w:lang w:val="ru-RU"/>
              </w:rPr>
              <w:t xml:space="preserve"> задание</w:t>
            </w:r>
          </w:p>
        </w:tc>
        <w:tc>
          <w:tcPr>
            <w:tcW w:w="851" w:type="dxa"/>
            <w:shd w:val="clear" w:color="auto" w:fill="FDE9D9"/>
            <w:vAlign w:val="center"/>
          </w:tcPr>
          <w:p w14:paraId="6D278F68" w14:textId="77777777" w:rsidR="000730CD" w:rsidRPr="00885998" w:rsidRDefault="000730CD" w:rsidP="00D174E4">
            <w:pPr>
              <w:spacing w:line="276" w:lineRule="auto"/>
              <w:ind w:firstLine="0"/>
              <w:jc w:val="center"/>
              <w:rPr>
                <w:rFonts w:eastAsia="Calibri" w:cs="Times New Roman"/>
                <w:b/>
                <w:bCs/>
                <w:iCs/>
              </w:rPr>
            </w:pPr>
            <w:r w:rsidRPr="00885998">
              <w:rPr>
                <w:rFonts w:eastAsia="Calibri" w:cs="Times New Roman"/>
                <w:b/>
                <w:bCs/>
                <w:iCs/>
              </w:rPr>
              <w:t>50</w:t>
            </w:r>
          </w:p>
        </w:tc>
      </w:tr>
      <w:tr w:rsidR="000730CD" w:rsidRPr="00885998" w14:paraId="65ADB717" w14:textId="77777777" w:rsidTr="008E3024">
        <w:trPr>
          <w:trHeight w:val="589"/>
        </w:trPr>
        <w:tc>
          <w:tcPr>
            <w:tcW w:w="6692" w:type="dxa"/>
            <w:vAlign w:val="center"/>
            <w:hideMark/>
          </w:tcPr>
          <w:p w14:paraId="49CE3A77" w14:textId="77777777" w:rsidR="000730CD" w:rsidRPr="00E45158" w:rsidRDefault="000730CD" w:rsidP="00083B05">
            <w:pPr>
              <w:pStyle w:val="ListParagraph"/>
              <w:numPr>
                <w:ilvl w:val="1"/>
                <w:numId w:val="241"/>
              </w:numPr>
              <w:ind w:left="454" w:hanging="454"/>
              <w:jc w:val="left"/>
              <w:rPr>
                <w:rFonts w:eastAsia="Calibri" w:cs="Times New Roman"/>
                <w:b/>
                <w:bCs/>
                <w:iCs/>
                <w:lang w:val="ru-RU"/>
              </w:rPr>
            </w:pPr>
            <w:proofErr w:type="spellStart"/>
            <w:r w:rsidRPr="00E45158">
              <w:rPr>
                <w:rFonts w:eastAsia="Calibri" w:cs="Times New Roman"/>
                <w:lang w:val="ru-RU"/>
              </w:rPr>
              <w:t>Умее</w:t>
            </w:r>
            <w:proofErr w:type="spellEnd"/>
            <w:r w:rsidRPr="00E45158">
              <w:rPr>
                <w:rFonts w:eastAsia="Calibri" w:cs="Times New Roman"/>
                <w:lang w:val="ru-RU"/>
              </w:rPr>
              <w:t xml:space="preserve"> да </w:t>
            </w:r>
            <w:proofErr w:type="spellStart"/>
            <w:r w:rsidRPr="00E45158">
              <w:rPr>
                <w:rFonts w:eastAsia="Calibri" w:cs="Times New Roman"/>
                <w:lang w:val="ru-RU"/>
              </w:rPr>
              <w:t>открива</w:t>
            </w:r>
            <w:proofErr w:type="spellEnd"/>
            <w:r w:rsidRPr="00E45158">
              <w:rPr>
                <w:rFonts w:eastAsia="Calibri" w:cs="Times New Roman"/>
                <w:lang w:val="ru-RU"/>
              </w:rPr>
              <w:t xml:space="preserve"> и </w:t>
            </w:r>
            <w:proofErr w:type="spellStart"/>
            <w:r w:rsidRPr="00E45158">
              <w:rPr>
                <w:rFonts w:eastAsia="Calibri" w:cs="Times New Roman"/>
                <w:lang w:val="ru-RU"/>
              </w:rPr>
              <w:t>отстранява</w:t>
            </w:r>
            <w:proofErr w:type="spellEnd"/>
            <w:r w:rsidRPr="00E45158">
              <w:rPr>
                <w:rFonts w:eastAsia="Calibri" w:cs="Times New Roman"/>
                <w:lang w:val="ru-RU"/>
              </w:rPr>
              <w:t xml:space="preserve"> </w:t>
            </w:r>
            <w:proofErr w:type="spellStart"/>
            <w:r w:rsidRPr="00E45158">
              <w:rPr>
                <w:rFonts w:eastAsia="Calibri" w:cs="Times New Roman"/>
                <w:lang w:val="ru-RU"/>
              </w:rPr>
              <w:t>допусканите</w:t>
            </w:r>
            <w:proofErr w:type="spellEnd"/>
            <w:r w:rsidRPr="00E45158">
              <w:rPr>
                <w:rFonts w:eastAsia="Calibri" w:cs="Times New Roman"/>
                <w:lang w:val="ru-RU"/>
              </w:rPr>
              <w:t xml:space="preserve"> технически грешки от </w:t>
            </w:r>
            <w:proofErr w:type="spellStart"/>
            <w:r w:rsidRPr="00E45158">
              <w:rPr>
                <w:rFonts w:eastAsia="Calibri" w:cs="Times New Roman"/>
                <w:lang w:val="ru-RU"/>
              </w:rPr>
              <w:t>обучаваните</w:t>
            </w:r>
            <w:proofErr w:type="spellEnd"/>
          </w:p>
        </w:tc>
        <w:tc>
          <w:tcPr>
            <w:tcW w:w="1528" w:type="dxa"/>
            <w:vAlign w:val="center"/>
          </w:tcPr>
          <w:p w14:paraId="07A5D514" w14:textId="77777777" w:rsidR="000730CD" w:rsidRPr="00885998" w:rsidRDefault="000730CD" w:rsidP="00D174E4">
            <w:pPr>
              <w:spacing w:line="276" w:lineRule="auto"/>
              <w:ind w:firstLine="0"/>
              <w:jc w:val="center"/>
              <w:rPr>
                <w:rFonts w:eastAsia="Calibri" w:cs="Times New Roman"/>
                <w:iCs/>
              </w:rPr>
            </w:pPr>
            <w:r w:rsidRPr="00885998">
              <w:rPr>
                <w:rFonts w:eastAsia="Calibri" w:cs="Times New Roman"/>
                <w:iCs/>
              </w:rPr>
              <w:t>20</w:t>
            </w:r>
          </w:p>
          <w:p w14:paraId="7FEC1EAD" w14:textId="77777777" w:rsidR="000730CD" w:rsidRPr="00885998" w:rsidRDefault="000730CD" w:rsidP="00D174E4">
            <w:pPr>
              <w:spacing w:line="276" w:lineRule="auto"/>
              <w:ind w:firstLine="0"/>
              <w:jc w:val="center"/>
              <w:rPr>
                <w:rFonts w:eastAsia="Calibri" w:cs="Times New Roman"/>
                <w:b/>
                <w:bCs/>
                <w:iCs/>
              </w:rPr>
            </w:pPr>
          </w:p>
        </w:tc>
        <w:tc>
          <w:tcPr>
            <w:tcW w:w="851" w:type="dxa"/>
            <w:vMerge w:val="restart"/>
            <w:vAlign w:val="center"/>
          </w:tcPr>
          <w:p w14:paraId="2061DED1" w14:textId="77777777" w:rsidR="000730CD" w:rsidRPr="00885998" w:rsidRDefault="000730CD" w:rsidP="00D174E4">
            <w:pPr>
              <w:spacing w:line="276" w:lineRule="auto"/>
              <w:ind w:firstLine="0"/>
              <w:jc w:val="center"/>
              <w:rPr>
                <w:rFonts w:eastAsia="Calibri" w:cs="Times New Roman"/>
                <w:iCs/>
              </w:rPr>
            </w:pPr>
          </w:p>
        </w:tc>
      </w:tr>
      <w:tr w:rsidR="000730CD" w:rsidRPr="00885998" w14:paraId="5576EC5A" w14:textId="77777777" w:rsidTr="008E3024">
        <w:trPr>
          <w:trHeight w:val="210"/>
        </w:trPr>
        <w:tc>
          <w:tcPr>
            <w:tcW w:w="6692" w:type="dxa"/>
            <w:vAlign w:val="center"/>
            <w:hideMark/>
          </w:tcPr>
          <w:p w14:paraId="5455CBEA" w14:textId="77777777" w:rsidR="000730CD" w:rsidRPr="00E45158" w:rsidRDefault="000730CD" w:rsidP="00083B05">
            <w:pPr>
              <w:pStyle w:val="ListParagraph"/>
              <w:numPr>
                <w:ilvl w:val="1"/>
                <w:numId w:val="241"/>
              </w:numPr>
              <w:ind w:left="454" w:hanging="454"/>
              <w:jc w:val="left"/>
              <w:rPr>
                <w:rFonts w:eastAsia="Calibri" w:cs="Times New Roman"/>
                <w:iCs/>
                <w:lang w:val="ru-RU"/>
              </w:rPr>
            </w:pPr>
            <w:proofErr w:type="spellStart"/>
            <w:r w:rsidRPr="00E45158">
              <w:rPr>
                <w:rFonts w:eastAsia="Calibri" w:cs="Times New Roman"/>
                <w:iCs/>
                <w:lang w:val="ru-RU"/>
              </w:rPr>
              <w:t>Умее</w:t>
            </w:r>
            <w:proofErr w:type="spellEnd"/>
            <w:r w:rsidRPr="00E45158">
              <w:rPr>
                <w:rFonts w:eastAsia="Calibri" w:cs="Times New Roman"/>
                <w:iCs/>
                <w:lang w:val="ru-RU"/>
              </w:rPr>
              <w:t xml:space="preserve"> да </w:t>
            </w:r>
            <w:proofErr w:type="spellStart"/>
            <w:r w:rsidRPr="00E45158">
              <w:rPr>
                <w:rFonts w:eastAsia="Calibri" w:cs="Times New Roman"/>
                <w:iCs/>
                <w:lang w:val="ru-RU"/>
              </w:rPr>
              <w:t>дозира</w:t>
            </w:r>
            <w:proofErr w:type="spellEnd"/>
            <w:r w:rsidRPr="00E45158">
              <w:rPr>
                <w:rFonts w:eastAsia="Calibri" w:cs="Times New Roman"/>
                <w:iCs/>
                <w:lang w:val="ru-RU"/>
              </w:rPr>
              <w:t xml:space="preserve"> </w:t>
            </w:r>
            <w:proofErr w:type="spellStart"/>
            <w:r w:rsidRPr="00E45158">
              <w:rPr>
                <w:rFonts w:eastAsia="Calibri" w:cs="Times New Roman"/>
                <w:iCs/>
                <w:lang w:val="ru-RU"/>
              </w:rPr>
              <w:t>тренировъчното</w:t>
            </w:r>
            <w:proofErr w:type="spellEnd"/>
            <w:r w:rsidRPr="00E45158">
              <w:rPr>
                <w:rFonts w:eastAsia="Calibri" w:cs="Times New Roman"/>
                <w:iCs/>
                <w:lang w:val="ru-RU"/>
              </w:rPr>
              <w:t xml:space="preserve"> </w:t>
            </w:r>
            <w:proofErr w:type="spellStart"/>
            <w:r w:rsidRPr="00E45158">
              <w:rPr>
                <w:rFonts w:eastAsia="Calibri" w:cs="Times New Roman"/>
                <w:iCs/>
                <w:lang w:val="ru-RU"/>
              </w:rPr>
              <w:t>натоварване</w:t>
            </w:r>
            <w:proofErr w:type="spellEnd"/>
            <w:r w:rsidRPr="00E45158">
              <w:rPr>
                <w:rFonts w:eastAsia="Calibri" w:cs="Times New Roman"/>
                <w:iCs/>
                <w:lang w:val="ru-RU"/>
              </w:rPr>
              <w:t xml:space="preserve"> и да го </w:t>
            </w:r>
            <w:proofErr w:type="spellStart"/>
            <w:r w:rsidRPr="00E45158">
              <w:rPr>
                <w:rFonts w:eastAsia="Calibri" w:cs="Times New Roman"/>
                <w:iCs/>
                <w:lang w:val="ru-RU"/>
              </w:rPr>
              <w:t>контролира</w:t>
            </w:r>
            <w:proofErr w:type="spellEnd"/>
            <w:r w:rsidRPr="00E45158">
              <w:rPr>
                <w:rFonts w:eastAsia="Calibri" w:cs="Times New Roman"/>
                <w:iCs/>
                <w:lang w:val="ru-RU"/>
              </w:rPr>
              <w:t xml:space="preserve"> по </w:t>
            </w:r>
            <w:proofErr w:type="spellStart"/>
            <w:r w:rsidRPr="00E45158">
              <w:rPr>
                <w:rFonts w:eastAsia="Calibri" w:cs="Times New Roman"/>
                <w:iCs/>
                <w:lang w:val="ru-RU"/>
              </w:rPr>
              <w:t>време</w:t>
            </w:r>
            <w:proofErr w:type="spellEnd"/>
            <w:r w:rsidRPr="00E45158">
              <w:rPr>
                <w:rFonts w:eastAsia="Calibri" w:cs="Times New Roman"/>
                <w:iCs/>
                <w:lang w:val="ru-RU"/>
              </w:rPr>
              <w:t xml:space="preserve"> на </w:t>
            </w:r>
            <w:proofErr w:type="spellStart"/>
            <w:r w:rsidRPr="00E45158">
              <w:rPr>
                <w:rFonts w:eastAsia="Calibri" w:cs="Times New Roman"/>
                <w:iCs/>
                <w:lang w:val="ru-RU"/>
              </w:rPr>
              <w:t>заниманието</w:t>
            </w:r>
            <w:proofErr w:type="spellEnd"/>
            <w:r w:rsidRPr="00E45158">
              <w:rPr>
                <w:rFonts w:eastAsia="Calibri" w:cs="Times New Roman"/>
                <w:iCs/>
                <w:lang w:val="ru-RU"/>
              </w:rPr>
              <w:t xml:space="preserve"> </w:t>
            </w:r>
            <w:proofErr w:type="spellStart"/>
            <w:r w:rsidRPr="00E45158">
              <w:rPr>
                <w:rFonts w:eastAsia="Calibri" w:cs="Times New Roman"/>
                <w:iCs/>
                <w:lang w:val="ru-RU"/>
              </w:rPr>
              <w:t>съобразно</w:t>
            </w:r>
            <w:proofErr w:type="spellEnd"/>
            <w:r w:rsidRPr="00E45158">
              <w:rPr>
                <w:rFonts w:eastAsia="Calibri" w:cs="Times New Roman"/>
                <w:iCs/>
                <w:lang w:val="ru-RU"/>
              </w:rPr>
              <w:t xml:space="preserve"> </w:t>
            </w:r>
            <w:proofErr w:type="spellStart"/>
            <w:r w:rsidRPr="00E45158">
              <w:rPr>
                <w:rFonts w:eastAsia="Calibri" w:cs="Times New Roman"/>
                <w:iCs/>
                <w:lang w:val="ru-RU"/>
              </w:rPr>
              <w:t>индивидуалните</w:t>
            </w:r>
            <w:proofErr w:type="spellEnd"/>
            <w:r w:rsidRPr="00E45158">
              <w:rPr>
                <w:rFonts w:eastAsia="Calibri" w:cs="Times New Roman"/>
                <w:iCs/>
                <w:lang w:val="ru-RU"/>
              </w:rPr>
              <w:t xml:space="preserve"> </w:t>
            </w:r>
            <w:proofErr w:type="spellStart"/>
            <w:r w:rsidRPr="00E45158">
              <w:rPr>
                <w:rFonts w:eastAsia="Calibri" w:cs="Times New Roman"/>
                <w:iCs/>
                <w:lang w:val="ru-RU"/>
              </w:rPr>
              <w:t>възможности</w:t>
            </w:r>
            <w:proofErr w:type="spellEnd"/>
            <w:r w:rsidRPr="00E45158">
              <w:rPr>
                <w:rFonts w:eastAsia="Calibri" w:cs="Times New Roman"/>
                <w:iCs/>
                <w:lang w:val="ru-RU"/>
              </w:rPr>
              <w:t xml:space="preserve"> на </w:t>
            </w:r>
            <w:proofErr w:type="spellStart"/>
            <w:r w:rsidRPr="00E45158">
              <w:rPr>
                <w:rFonts w:eastAsia="Calibri" w:cs="Times New Roman"/>
                <w:iCs/>
                <w:lang w:val="ru-RU"/>
              </w:rPr>
              <w:t>обучаваните</w:t>
            </w:r>
            <w:proofErr w:type="spellEnd"/>
          </w:p>
        </w:tc>
        <w:tc>
          <w:tcPr>
            <w:tcW w:w="1528" w:type="dxa"/>
            <w:hideMark/>
          </w:tcPr>
          <w:p w14:paraId="7A7CB2AF" w14:textId="77777777" w:rsidR="000730CD" w:rsidRPr="00885998" w:rsidRDefault="000730CD" w:rsidP="00D174E4">
            <w:pPr>
              <w:spacing w:line="276" w:lineRule="auto"/>
              <w:ind w:firstLine="0"/>
              <w:jc w:val="center"/>
              <w:rPr>
                <w:rFonts w:eastAsia="Calibri" w:cs="Times New Roman"/>
                <w:iCs/>
              </w:rPr>
            </w:pPr>
            <w:r w:rsidRPr="00885998">
              <w:rPr>
                <w:rFonts w:eastAsia="Calibri" w:cs="Times New Roman"/>
                <w:iCs/>
              </w:rPr>
              <w:t>20</w:t>
            </w:r>
          </w:p>
        </w:tc>
        <w:tc>
          <w:tcPr>
            <w:tcW w:w="851" w:type="dxa"/>
            <w:vMerge/>
            <w:vAlign w:val="center"/>
          </w:tcPr>
          <w:p w14:paraId="1CDFEC3F" w14:textId="77777777" w:rsidR="000730CD" w:rsidRPr="00885998" w:rsidRDefault="000730CD" w:rsidP="00D174E4">
            <w:pPr>
              <w:spacing w:line="276" w:lineRule="auto"/>
              <w:ind w:firstLine="0"/>
              <w:jc w:val="center"/>
              <w:rPr>
                <w:rFonts w:eastAsia="Calibri" w:cs="Times New Roman"/>
                <w:iCs/>
              </w:rPr>
            </w:pPr>
          </w:p>
        </w:tc>
      </w:tr>
      <w:tr w:rsidR="000730CD" w:rsidRPr="00885998" w14:paraId="514D80AA" w14:textId="77777777" w:rsidTr="008E3024">
        <w:trPr>
          <w:trHeight w:val="210"/>
        </w:trPr>
        <w:tc>
          <w:tcPr>
            <w:tcW w:w="6692" w:type="dxa"/>
            <w:vAlign w:val="center"/>
            <w:hideMark/>
          </w:tcPr>
          <w:p w14:paraId="4E560CC4" w14:textId="77777777" w:rsidR="000730CD" w:rsidRPr="00E45158" w:rsidRDefault="000730CD" w:rsidP="00083B05">
            <w:pPr>
              <w:pStyle w:val="ListParagraph"/>
              <w:numPr>
                <w:ilvl w:val="1"/>
                <w:numId w:val="241"/>
              </w:numPr>
              <w:ind w:left="454" w:hanging="454"/>
              <w:jc w:val="left"/>
              <w:rPr>
                <w:rFonts w:eastAsia="Calibri" w:cs="Times New Roman"/>
                <w:iCs/>
                <w:lang w:val="ru-RU"/>
              </w:rPr>
            </w:pPr>
            <w:proofErr w:type="spellStart"/>
            <w:r w:rsidRPr="00E45158">
              <w:rPr>
                <w:rFonts w:eastAsia="Calibri" w:cs="Times New Roman"/>
                <w:iCs/>
                <w:lang w:val="ru-RU"/>
              </w:rPr>
              <w:t>Умее</w:t>
            </w:r>
            <w:proofErr w:type="spellEnd"/>
            <w:r w:rsidRPr="00E45158">
              <w:rPr>
                <w:rFonts w:eastAsia="Calibri" w:cs="Times New Roman"/>
                <w:iCs/>
                <w:lang w:val="ru-RU"/>
              </w:rPr>
              <w:t xml:space="preserve"> да </w:t>
            </w:r>
            <w:proofErr w:type="spellStart"/>
            <w:r w:rsidRPr="00E45158">
              <w:rPr>
                <w:rFonts w:eastAsia="Calibri" w:cs="Times New Roman"/>
                <w:iCs/>
                <w:lang w:val="ru-RU"/>
              </w:rPr>
              <w:t>организира</w:t>
            </w:r>
            <w:proofErr w:type="spellEnd"/>
            <w:r w:rsidRPr="00E45158">
              <w:rPr>
                <w:rFonts w:eastAsia="Calibri" w:cs="Times New Roman"/>
                <w:iCs/>
                <w:lang w:val="ru-RU"/>
              </w:rPr>
              <w:t xml:space="preserve"> </w:t>
            </w:r>
            <w:proofErr w:type="spellStart"/>
            <w:r w:rsidRPr="00E45158">
              <w:rPr>
                <w:rFonts w:eastAsia="Calibri" w:cs="Times New Roman"/>
                <w:iCs/>
                <w:lang w:val="ru-RU"/>
              </w:rPr>
              <w:t>двигателната</w:t>
            </w:r>
            <w:proofErr w:type="spellEnd"/>
            <w:r w:rsidRPr="00E45158">
              <w:rPr>
                <w:rFonts w:eastAsia="Calibri" w:cs="Times New Roman"/>
                <w:iCs/>
                <w:lang w:val="ru-RU"/>
              </w:rPr>
              <w:t xml:space="preserve"> </w:t>
            </w:r>
            <w:proofErr w:type="spellStart"/>
            <w:r w:rsidRPr="00E45158">
              <w:rPr>
                <w:rFonts w:eastAsia="Calibri" w:cs="Times New Roman"/>
                <w:iCs/>
                <w:lang w:val="ru-RU"/>
              </w:rPr>
              <w:t>дейност</w:t>
            </w:r>
            <w:proofErr w:type="spellEnd"/>
            <w:r w:rsidRPr="00E45158">
              <w:rPr>
                <w:rFonts w:eastAsia="Calibri" w:cs="Times New Roman"/>
                <w:iCs/>
                <w:lang w:val="ru-RU"/>
              </w:rPr>
              <w:t xml:space="preserve"> чрез </w:t>
            </w:r>
            <w:proofErr w:type="spellStart"/>
            <w:r w:rsidRPr="00E45158">
              <w:rPr>
                <w:rFonts w:eastAsia="Calibri" w:cs="Times New Roman"/>
                <w:iCs/>
                <w:lang w:val="ru-RU"/>
              </w:rPr>
              <w:t>използване</w:t>
            </w:r>
            <w:proofErr w:type="spellEnd"/>
            <w:r w:rsidRPr="00E45158">
              <w:rPr>
                <w:rFonts w:eastAsia="Calibri" w:cs="Times New Roman"/>
                <w:iCs/>
                <w:lang w:val="ru-RU"/>
              </w:rPr>
              <w:t xml:space="preserve"> на </w:t>
            </w:r>
            <w:proofErr w:type="spellStart"/>
            <w:r w:rsidRPr="00E45158">
              <w:rPr>
                <w:rFonts w:eastAsia="Calibri" w:cs="Times New Roman"/>
                <w:iCs/>
                <w:lang w:val="ru-RU"/>
              </w:rPr>
              <w:t>подходящи</w:t>
            </w:r>
            <w:proofErr w:type="spellEnd"/>
            <w:r w:rsidRPr="00E45158">
              <w:rPr>
                <w:rFonts w:eastAsia="Calibri" w:cs="Times New Roman"/>
                <w:iCs/>
                <w:lang w:val="ru-RU"/>
              </w:rPr>
              <w:t xml:space="preserve"> </w:t>
            </w:r>
            <w:proofErr w:type="spellStart"/>
            <w:r w:rsidRPr="00E45158">
              <w:rPr>
                <w:rFonts w:eastAsia="Calibri" w:cs="Times New Roman"/>
                <w:iCs/>
                <w:lang w:val="ru-RU"/>
              </w:rPr>
              <w:t>команди</w:t>
            </w:r>
            <w:proofErr w:type="spellEnd"/>
          </w:p>
        </w:tc>
        <w:tc>
          <w:tcPr>
            <w:tcW w:w="1528" w:type="dxa"/>
            <w:hideMark/>
          </w:tcPr>
          <w:p w14:paraId="56348D66" w14:textId="77777777" w:rsidR="000730CD" w:rsidRPr="00885998" w:rsidRDefault="000730CD" w:rsidP="00D174E4">
            <w:pPr>
              <w:spacing w:line="276" w:lineRule="auto"/>
              <w:ind w:firstLine="0"/>
              <w:jc w:val="center"/>
              <w:rPr>
                <w:rFonts w:eastAsia="Calibri" w:cs="Times New Roman"/>
                <w:iCs/>
              </w:rPr>
            </w:pPr>
            <w:r w:rsidRPr="00885998">
              <w:rPr>
                <w:rFonts w:eastAsia="Calibri" w:cs="Times New Roman"/>
                <w:iCs/>
              </w:rPr>
              <w:t>10</w:t>
            </w:r>
          </w:p>
        </w:tc>
        <w:tc>
          <w:tcPr>
            <w:tcW w:w="851" w:type="dxa"/>
            <w:vMerge/>
            <w:vAlign w:val="center"/>
          </w:tcPr>
          <w:p w14:paraId="392165DC" w14:textId="77777777" w:rsidR="000730CD" w:rsidRPr="00885998" w:rsidRDefault="000730CD" w:rsidP="00D174E4">
            <w:pPr>
              <w:spacing w:line="276" w:lineRule="auto"/>
              <w:ind w:firstLine="0"/>
              <w:jc w:val="center"/>
              <w:rPr>
                <w:rFonts w:eastAsia="Calibri" w:cs="Times New Roman"/>
                <w:iCs/>
              </w:rPr>
            </w:pPr>
          </w:p>
        </w:tc>
      </w:tr>
      <w:tr w:rsidR="000730CD" w:rsidRPr="00885998" w14:paraId="7880F690" w14:textId="77777777" w:rsidTr="008E3024">
        <w:trPr>
          <w:trHeight w:val="210"/>
        </w:trPr>
        <w:tc>
          <w:tcPr>
            <w:tcW w:w="6692" w:type="dxa"/>
            <w:vAlign w:val="center"/>
            <w:hideMark/>
          </w:tcPr>
          <w:p w14:paraId="254DC822" w14:textId="77777777" w:rsidR="000730CD" w:rsidRPr="00885998" w:rsidRDefault="000730CD" w:rsidP="00D174E4">
            <w:pPr>
              <w:spacing w:line="276" w:lineRule="auto"/>
              <w:ind w:firstLine="0"/>
              <w:jc w:val="left"/>
              <w:rPr>
                <w:rFonts w:eastAsia="Calibri" w:cs="Times New Roman"/>
                <w:iCs/>
              </w:rPr>
            </w:pPr>
            <w:proofErr w:type="spellStart"/>
            <w:r w:rsidRPr="00885998">
              <w:rPr>
                <w:rFonts w:eastAsia="Calibri" w:cs="Times New Roman"/>
                <w:b/>
                <w:bCs/>
                <w:iCs/>
              </w:rPr>
              <w:t>Общ</w:t>
            </w:r>
            <w:proofErr w:type="spellEnd"/>
            <w:r w:rsidRPr="00885998">
              <w:rPr>
                <w:rFonts w:eastAsia="Calibri" w:cs="Times New Roman"/>
                <w:b/>
                <w:bCs/>
                <w:iCs/>
              </w:rPr>
              <w:t xml:space="preserve"> </w:t>
            </w:r>
            <w:proofErr w:type="spellStart"/>
            <w:r w:rsidRPr="00885998">
              <w:rPr>
                <w:rFonts w:eastAsia="Calibri" w:cs="Times New Roman"/>
                <w:b/>
                <w:bCs/>
                <w:iCs/>
              </w:rPr>
              <w:t>брой</w:t>
            </w:r>
            <w:proofErr w:type="spellEnd"/>
            <w:r w:rsidRPr="00885998">
              <w:rPr>
                <w:rFonts w:eastAsia="Calibri" w:cs="Times New Roman"/>
                <w:b/>
                <w:bCs/>
                <w:iCs/>
              </w:rPr>
              <w:t xml:space="preserve"> </w:t>
            </w:r>
            <w:proofErr w:type="spellStart"/>
            <w:r w:rsidRPr="00885998">
              <w:rPr>
                <w:rFonts w:eastAsia="Calibri" w:cs="Times New Roman"/>
                <w:b/>
                <w:bCs/>
                <w:iCs/>
              </w:rPr>
              <w:t>точки</w:t>
            </w:r>
            <w:proofErr w:type="spellEnd"/>
            <w:r w:rsidRPr="00885998">
              <w:rPr>
                <w:rFonts w:eastAsia="Calibri" w:cs="Times New Roman"/>
                <w:b/>
                <w:bCs/>
                <w:iCs/>
              </w:rPr>
              <w:t>:</w:t>
            </w:r>
          </w:p>
        </w:tc>
        <w:tc>
          <w:tcPr>
            <w:tcW w:w="1528" w:type="dxa"/>
            <w:hideMark/>
          </w:tcPr>
          <w:p w14:paraId="34039A0B" w14:textId="77777777" w:rsidR="000730CD" w:rsidRPr="00885998" w:rsidRDefault="000730CD" w:rsidP="00D174E4">
            <w:pPr>
              <w:spacing w:line="276" w:lineRule="auto"/>
              <w:ind w:firstLine="0"/>
              <w:jc w:val="center"/>
              <w:rPr>
                <w:rFonts w:eastAsia="Calibri" w:cs="Times New Roman"/>
                <w:b/>
                <w:iCs/>
              </w:rPr>
            </w:pPr>
            <w:r w:rsidRPr="00885998">
              <w:rPr>
                <w:rFonts w:eastAsia="Calibri" w:cs="Times New Roman"/>
                <w:b/>
                <w:iCs/>
              </w:rPr>
              <w:t>100</w:t>
            </w:r>
          </w:p>
        </w:tc>
        <w:tc>
          <w:tcPr>
            <w:tcW w:w="851" w:type="dxa"/>
            <w:vAlign w:val="center"/>
          </w:tcPr>
          <w:p w14:paraId="09395BBC" w14:textId="77777777" w:rsidR="000730CD" w:rsidRPr="00885998" w:rsidRDefault="000730CD" w:rsidP="00D174E4">
            <w:pPr>
              <w:spacing w:line="276" w:lineRule="auto"/>
              <w:ind w:firstLine="0"/>
              <w:jc w:val="center"/>
              <w:rPr>
                <w:rFonts w:eastAsia="Calibri" w:cs="Times New Roman"/>
                <w:b/>
                <w:iCs/>
              </w:rPr>
            </w:pPr>
            <w:r w:rsidRPr="00885998">
              <w:rPr>
                <w:rFonts w:eastAsia="Calibri" w:cs="Times New Roman"/>
                <w:b/>
                <w:iCs/>
              </w:rPr>
              <w:t>100</w:t>
            </w:r>
          </w:p>
        </w:tc>
      </w:tr>
    </w:tbl>
    <w:p w14:paraId="067FE628" w14:textId="77777777" w:rsidR="000730CD" w:rsidRPr="007871D7" w:rsidRDefault="000730CD" w:rsidP="00D174E4"/>
    <w:p w14:paraId="5774EA4C" w14:textId="5B827743" w:rsidR="000730CD" w:rsidRDefault="000730CD" w:rsidP="008E3024">
      <w:pPr>
        <w:pStyle w:val="Heading1"/>
        <w:spacing w:after="120"/>
        <w:ind w:left="567" w:firstLine="0"/>
      </w:pPr>
      <w:r w:rsidRPr="007871D7">
        <w:t>Препоръчителна литература</w:t>
      </w:r>
    </w:p>
    <w:p w14:paraId="3B4D3AA7" w14:textId="77777777" w:rsidR="000730CD" w:rsidRPr="00512D18" w:rsidRDefault="000730CD" w:rsidP="00D174E4">
      <w:pPr>
        <w:ind w:firstLine="0"/>
        <w:rPr>
          <w:spacing w:val="-2"/>
        </w:rPr>
      </w:pPr>
      <w:r w:rsidRPr="00512D18">
        <w:rPr>
          <w:spacing w:val="-2"/>
        </w:rPr>
        <w:t xml:space="preserve">Андонов, К., Сергиев, Г., Добрев, Д. (2021). </w:t>
      </w:r>
      <w:r w:rsidRPr="00512D18">
        <w:rPr>
          <w:i/>
          <w:spacing w:val="-2"/>
        </w:rPr>
        <w:t>Практическо ръководство по гимнастика (мъже)</w:t>
      </w:r>
      <w:r w:rsidRPr="00512D18">
        <w:rPr>
          <w:spacing w:val="-2"/>
        </w:rPr>
        <w:t>, І курс ІІ семестър, УФ и ТФ (всички форми на обучение), БОЛИД ИНС, София.</w:t>
      </w:r>
    </w:p>
    <w:p w14:paraId="3F0C740A" w14:textId="77777777" w:rsidR="00512D18" w:rsidRDefault="00512D18" w:rsidP="00D174E4">
      <w:pPr>
        <w:ind w:firstLine="0"/>
      </w:pPr>
    </w:p>
    <w:p w14:paraId="5BCC6B7D" w14:textId="77777777" w:rsidR="00512D18" w:rsidRPr="007871D7" w:rsidRDefault="00512D18" w:rsidP="00D174E4">
      <w:pPr>
        <w:ind w:firstLine="0"/>
      </w:pPr>
    </w:p>
    <w:p w14:paraId="1CCFF8BA" w14:textId="77777777" w:rsidR="000730CD" w:rsidRPr="007871D7" w:rsidRDefault="000730CD" w:rsidP="00D174E4">
      <w:pPr>
        <w:ind w:firstLine="0"/>
      </w:pPr>
      <w:r w:rsidRPr="007871D7">
        <w:t xml:space="preserve">Андонов, К., Сергиев, Г., Добрев, Д. (2020). </w:t>
      </w:r>
      <w:r w:rsidRPr="007871D7">
        <w:rPr>
          <w:i/>
        </w:rPr>
        <w:t>Практическо ръководство по гимнастика (мъже)</w:t>
      </w:r>
      <w:r w:rsidRPr="007871D7">
        <w:t>, ІІ курс ІІІ и ІV семестър, УФ и ТФ (всички форми на обучение), БОЛИД ИНС, София.</w:t>
      </w:r>
    </w:p>
    <w:p w14:paraId="7185CC29" w14:textId="77777777" w:rsidR="000730CD" w:rsidRPr="007871D7" w:rsidRDefault="000730CD" w:rsidP="00D174E4">
      <w:pPr>
        <w:ind w:firstLine="0"/>
      </w:pPr>
      <w:r w:rsidRPr="007871D7">
        <w:t xml:space="preserve">Андреев, П. (2011). </w:t>
      </w:r>
      <w:r w:rsidRPr="007871D7">
        <w:rPr>
          <w:i/>
        </w:rPr>
        <w:t>Урокът по гимнастика. Методика и практика</w:t>
      </w:r>
      <w:r w:rsidRPr="007871D7">
        <w:t>. БОЛИД ИНС, София.</w:t>
      </w:r>
    </w:p>
    <w:p w14:paraId="34F643DF" w14:textId="77777777" w:rsidR="000730CD" w:rsidRPr="007871D7" w:rsidRDefault="000730CD" w:rsidP="00D174E4">
      <w:pPr>
        <w:ind w:firstLine="0"/>
      </w:pPr>
      <w:r w:rsidRPr="007871D7">
        <w:t xml:space="preserve">Димитрова, Б., Илиева, С., Минева, М., </w:t>
      </w:r>
      <w:proofErr w:type="spellStart"/>
      <w:r w:rsidRPr="007871D7">
        <w:t>Танкушева</w:t>
      </w:r>
      <w:proofErr w:type="spellEnd"/>
      <w:r w:rsidRPr="007871D7">
        <w:t xml:space="preserve">, Н., Нешева, И., Петрова, М. (2018). </w:t>
      </w:r>
      <w:r w:rsidRPr="007871D7">
        <w:rPr>
          <w:i/>
        </w:rPr>
        <w:t>Практическо ръководство по спортна гимнастика (жени) (за всички форми на обучение)</w:t>
      </w:r>
      <w:r w:rsidRPr="007871D7">
        <w:t>, БОЛИД ИНС, София.</w:t>
      </w:r>
    </w:p>
    <w:p w14:paraId="669688F7" w14:textId="77777777" w:rsidR="000730CD" w:rsidRPr="007871D7" w:rsidRDefault="000730CD" w:rsidP="00D174E4">
      <w:pPr>
        <w:ind w:firstLine="0"/>
      </w:pPr>
      <w:r w:rsidRPr="007871D7">
        <w:t xml:space="preserve">Димитрова, Б., </w:t>
      </w:r>
      <w:proofErr w:type="spellStart"/>
      <w:r w:rsidRPr="007871D7">
        <w:t>Танкушева</w:t>
      </w:r>
      <w:proofErr w:type="spellEnd"/>
      <w:r w:rsidRPr="007871D7">
        <w:t>, Н.</w:t>
      </w:r>
      <w:r>
        <w:t xml:space="preserve">, </w:t>
      </w:r>
      <w:r w:rsidRPr="007871D7">
        <w:t>Петрова,</w:t>
      </w:r>
      <w:r w:rsidRPr="001C2412">
        <w:t xml:space="preserve"> </w:t>
      </w:r>
      <w:r w:rsidRPr="007871D7">
        <w:t>М.</w:t>
      </w:r>
      <w:r>
        <w:t>,</w:t>
      </w:r>
      <w:r w:rsidRPr="007871D7">
        <w:t xml:space="preserve"> Янев,</w:t>
      </w:r>
      <w:r>
        <w:t xml:space="preserve"> </w:t>
      </w:r>
      <w:r w:rsidRPr="007871D7">
        <w:t>Ил.</w:t>
      </w:r>
      <w:r>
        <w:t>,</w:t>
      </w:r>
      <w:r w:rsidRPr="007871D7">
        <w:t xml:space="preserve"> Стоименов</w:t>
      </w:r>
      <w:r>
        <w:t>,</w:t>
      </w:r>
      <w:r w:rsidRPr="001C2412">
        <w:t xml:space="preserve"> </w:t>
      </w:r>
      <w:r w:rsidRPr="007871D7">
        <w:t xml:space="preserve">Ем. (2016). </w:t>
      </w:r>
      <w:r w:rsidRPr="007871D7">
        <w:rPr>
          <w:i/>
        </w:rPr>
        <w:t>Специализирана физическа подготовка в спортната гимнастика за момичета и момчета (7</w:t>
      </w:r>
      <w:r w:rsidRPr="007871D7">
        <w:t>–</w:t>
      </w:r>
      <w:r w:rsidRPr="007871D7">
        <w:rPr>
          <w:i/>
        </w:rPr>
        <w:t>9-годишни)</w:t>
      </w:r>
      <w:r w:rsidRPr="007871D7">
        <w:t>. Методическо пособие. НСА ПРЕС, София.</w:t>
      </w:r>
    </w:p>
    <w:p w14:paraId="38116C75" w14:textId="77777777" w:rsidR="000730CD" w:rsidRPr="007871D7" w:rsidRDefault="000730CD" w:rsidP="00D174E4">
      <w:pPr>
        <w:ind w:firstLine="0"/>
        <w:rPr>
          <w:rFonts w:eastAsia="Calibri" w:cstheme="minorHAnsi"/>
        </w:rPr>
      </w:pPr>
      <w:r w:rsidRPr="007871D7">
        <w:rPr>
          <w:rFonts w:eastAsia="Calibri" w:cstheme="minorHAnsi"/>
        </w:rPr>
        <w:t xml:space="preserve">Димова, Цв., Добрева, Цв., Кондев, Ив., Грозданова, Д., Минева, М., Андонов, К., Димитрова, Б., Янкова, С., Павлов, Т. (1988). Единна програма и методика за обучение и тренировка по спортна гимнастика – жени. БСФС, София. </w:t>
      </w:r>
    </w:p>
    <w:p w14:paraId="0F7AA098" w14:textId="77777777" w:rsidR="000730CD" w:rsidRPr="007871D7" w:rsidRDefault="000730CD" w:rsidP="00D174E4">
      <w:pPr>
        <w:ind w:firstLine="0"/>
      </w:pPr>
      <w:r w:rsidRPr="007871D7">
        <w:t xml:space="preserve">Петрова, М. (2020). </w:t>
      </w:r>
      <w:r w:rsidRPr="007871D7">
        <w:rPr>
          <w:i/>
        </w:rPr>
        <w:t>Смесена успоредка. Специална физическа подготовка</w:t>
      </w:r>
      <w:r w:rsidRPr="007871D7">
        <w:t>. Монография. НСА ПРЕС, София.</w:t>
      </w:r>
    </w:p>
    <w:p w14:paraId="6E6FA3C2" w14:textId="77777777" w:rsidR="000730CD" w:rsidRPr="007871D7" w:rsidRDefault="000730CD" w:rsidP="00D174E4">
      <w:pPr>
        <w:ind w:firstLine="0"/>
      </w:pPr>
      <w:r w:rsidRPr="007871D7">
        <w:t xml:space="preserve">Радулов, В. (1988). </w:t>
      </w:r>
      <w:r w:rsidRPr="007871D7">
        <w:rPr>
          <w:i/>
        </w:rPr>
        <w:t>100 игри в урока по гимнастика.</w:t>
      </w:r>
      <w:r w:rsidRPr="007871D7">
        <w:t xml:space="preserve"> МФ, София.</w:t>
      </w:r>
    </w:p>
    <w:p w14:paraId="4BEA40B0" w14:textId="77777777" w:rsidR="000730CD" w:rsidRPr="007871D7" w:rsidRDefault="000730CD" w:rsidP="00D174E4">
      <w:pPr>
        <w:ind w:firstLine="0"/>
      </w:pPr>
      <w:proofErr w:type="spellStart"/>
      <w:r w:rsidRPr="007871D7">
        <w:t>Танкушева</w:t>
      </w:r>
      <w:proofErr w:type="spellEnd"/>
      <w:r w:rsidRPr="007871D7">
        <w:t xml:space="preserve">, Н. (2016). </w:t>
      </w:r>
      <w:r w:rsidRPr="007871D7">
        <w:rPr>
          <w:i/>
        </w:rPr>
        <w:t xml:space="preserve">Гимнастически </w:t>
      </w:r>
      <w:proofErr w:type="spellStart"/>
      <w:r w:rsidRPr="007871D7">
        <w:rPr>
          <w:i/>
        </w:rPr>
        <w:t>прескок</w:t>
      </w:r>
      <w:proofErr w:type="spellEnd"/>
      <w:r w:rsidRPr="007871D7">
        <w:rPr>
          <w:i/>
        </w:rPr>
        <w:t xml:space="preserve"> – история и особености на подготовката</w:t>
      </w:r>
      <w:r w:rsidRPr="007871D7">
        <w:t xml:space="preserve">. Б-ИНС, София. ISBN 978-954-394-178-0 </w:t>
      </w:r>
    </w:p>
    <w:p w14:paraId="74C07979" w14:textId="77777777" w:rsidR="000730CD" w:rsidRDefault="000730CD" w:rsidP="00D174E4">
      <w:pPr>
        <w:ind w:firstLine="0"/>
      </w:pPr>
    </w:p>
    <w:p w14:paraId="1701197C" w14:textId="77777777" w:rsidR="000730CD" w:rsidRPr="007871D7" w:rsidRDefault="000730CD" w:rsidP="00D174E4">
      <w:pPr>
        <w:ind w:firstLine="0"/>
      </w:pPr>
    </w:p>
    <w:p w14:paraId="203B6DB6" w14:textId="77777777" w:rsidR="00885998" w:rsidRDefault="00885998">
      <w:pPr>
        <w:spacing w:after="200"/>
        <w:ind w:firstLine="0"/>
        <w:jc w:val="left"/>
        <w:rPr>
          <w:rFonts w:eastAsiaTheme="majorEastAsia" w:cstheme="majorBidi"/>
          <w:b/>
          <w:color w:val="000000" w:themeColor="text1"/>
          <w:sz w:val="26"/>
          <w:szCs w:val="26"/>
        </w:rPr>
      </w:pPr>
      <w:r>
        <w:br w:type="page"/>
      </w:r>
    </w:p>
    <w:p w14:paraId="6EE24ACC" w14:textId="5771117C" w:rsidR="000730CD" w:rsidRDefault="00676474" w:rsidP="008E3024">
      <w:pPr>
        <w:pStyle w:val="1"/>
        <w:rPr>
          <w:rFonts w:cs="Times New Roman"/>
          <w:szCs w:val="24"/>
        </w:rPr>
      </w:pPr>
      <w:r w:rsidRPr="00732F40">
        <w:t>УКАЗАНИЯ ЗА СЪДЪРЖАНИЕТО НА ИНДИВИДУАЛНИТЕ ПРАКТИЧЕСКИ ЗАДАНИЯ</w:t>
      </w:r>
      <w:r w:rsidRPr="005259EB">
        <w:rPr>
          <w:rFonts w:cs="Times New Roman"/>
          <w:szCs w:val="24"/>
        </w:rPr>
        <w:t xml:space="preserve"> </w:t>
      </w:r>
      <w:r w:rsidRPr="00732F40">
        <w:rPr>
          <w:rFonts w:cs="Times New Roman"/>
          <w:szCs w:val="24"/>
        </w:rPr>
        <w:t>ПО СПОРТНА СТРЕЛБА</w:t>
      </w:r>
    </w:p>
    <w:p w14:paraId="27B8B3DD" w14:textId="77777777" w:rsidR="00676474" w:rsidRPr="00676474" w:rsidRDefault="00676474" w:rsidP="00676474"/>
    <w:p w14:paraId="25F95C9B" w14:textId="58D426F5" w:rsidR="000730CD" w:rsidRDefault="00B3501A" w:rsidP="008E3024">
      <w:pPr>
        <w:autoSpaceDE w:val="0"/>
        <w:autoSpaceDN w:val="0"/>
        <w:adjustRightInd w:val="0"/>
        <w:ind w:firstLine="720"/>
      </w:pPr>
      <w:r w:rsidRPr="00B3501A">
        <w:t xml:space="preserve">Изпитът се състои в подготовка и провеждане на тренировъчно занимание по </w:t>
      </w:r>
      <w:r>
        <w:t>спортна стрелба</w:t>
      </w:r>
      <w:r w:rsidRPr="00B3501A">
        <w:t>, с определена предварително тема и задачи.</w:t>
      </w:r>
    </w:p>
    <w:p w14:paraId="68927970" w14:textId="77777777" w:rsidR="00B3501A" w:rsidRPr="00732F40" w:rsidRDefault="00B3501A" w:rsidP="00E317ED">
      <w:pPr>
        <w:autoSpaceDE w:val="0"/>
        <w:autoSpaceDN w:val="0"/>
        <w:adjustRightInd w:val="0"/>
        <w:spacing w:line="240" w:lineRule="exact"/>
        <w:ind w:firstLine="720"/>
        <w:rPr>
          <w:rFonts w:cs="Times New Roman"/>
          <w:bCs/>
          <w:szCs w:val="24"/>
        </w:rPr>
      </w:pPr>
    </w:p>
    <w:p w14:paraId="6A6260AD" w14:textId="77777777" w:rsidR="000730CD" w:rsidRPr="00732F40" w:rsidRDefault="000730CD" w:rsidP="00D174E4">
      <w:pPr>
        <w:pStyle w:val="Heading1"/>
        <w:ind w:firstLine="0"/>
      </w:pPr>
      <w:r w:rsidRPr="00732F40">
        <w:t>Учениците трябва да покажат знания и компетентности в следните направления:</w:t>
      </w:r>
    </w:p>
    <w:p w14:paraId="5B23B9CB" w14:textId="77777777" w:rsidR="000730CD" w:rsidRPr="00732F40" w:rsidRDefault="000730CD" w:rsidP="00083B05">
      <w:pPr>
        <w:pStyle w:val="ListParagraph"/>
        <w:numPr>
          <w:ilvl w:val="0"/>
          <w:numId w:val="242"/>
        </w:numPr>
        <w:ind w:left="0" w:firstLine="454"/>
      </w:pPr>
      <w:r w:rsidRPr="00732F40">
        <w:t xml:space="preserve">Знания за техниката на спортно-стрелковите дисциплини. </w:t>
      </w:r>
    </w:p>
    <w:p w14:paraId="049B7EA3" w14:textId="77777777" w:rsidR="000730CD" w:rsidRPr="00732F40" w:rsidRDefault="000730CD" w:rsidP="00083B05">
      <w:pPr>
        <w:pStyle w:val="ListParagraph"/>
        <w:numPr>
          <w:ilvl w:val="0"/>
          <w:numId w:val="242"/>
        </w:numPr>
        <w:ind w:left="0" w:firstLine="454"/>
      </w:pPr>
      <w:r w:rsidRPr="00732F40">
        <w:t>Знания за методиката на обучение в техниката на спортно-стрелковите дисциплини и компетентности в нейното прилагане.</w:t>
      </w:r>
    </w:p>
    <w:p w14:paraId="5C55D72E" w14:textId="77777777" w:rsidR="000730CD" w:rsidRPr="00732F40" w:rsidRDefault="000730CD" w:rsidP="00083B05">
      <w:pPr>
        <w:pStyle w:val="ListParagraph"/>
        <w:numPr>
          <w:ilvl w:val="0"/>
          <w:numId w:val="242"/>
        </w:numPr>
        <w:ind w:left="0" w:firstLine="454"/>
      </w:pPr>
      <w:r w:rsidRPr="00732F40">
        <w:t>Знания за методите и средствата за развиване на специфичните двигателни качества и компетентности в тяхното прилагане.</w:t>
      </w:r>
    </w:p>
    <w:p w14:paraId="642CE0BE" w14:textId="77777777" w:rsidR="000730CD" w:rsidRPr="00732F40" w:rsidRDefault="000730CD" w:rsidP="00083B05">
      <w:pPr>
        <w:pStyle w:val="ListParagraph"/>
        <w:numPr>
          <w:ilvl w:val="0"/>
          <w:numId w:val="242"/>
        </w:numPr>
        <w:ind w:left="0" w:firstLine="454"/>
      </w:pPr>
      <w:r w:rsidRPr="00732F40">
        <w:t>Знания за правилата при провеждане на състезания по спортна стрелба и компетентности в тяхното прилагане в тренировъчната дейност.</w:t>
      </w:r>
    </w:p>
    <w:p w14:paraId="28B6BB7B" w14:textId="77777777" w:rsidR="000730CD" w:rsidRPr="00732F40" w:rsidRDefault="000730CD" w:rsidP="00083B05">
      <w:pPr>
        <w:pStyle w:val="ListParagraph"/>
        <w:numPr>
          <w:ilvl w:val="0"/>
          <w:numId w:val="242"/>
        </w:numPr>
        <w:ind w:left="0" w:firstLine="454"/>
      </w:pPr>
      <w:r w:rsidRPr="00732F40">
        <w:t>Компетентности за избор на адекватни тренировъчни средства за обучение и за развиване на двигателните и психическите качества, съобразени с възрастовите особености в етапа на начална спортна подготовка.</w:t>
      </w:r>
    </w:p>
    <w:p w14:paraId="05432B17" w14:textId="77777777" w:rsidR="000730CD" w:rsidRPr="00732F40" w:rsidRDefault="000730CD" w:rsidP="00083B05">
      <w:pPr>
        <w:pStyle w:val="ListParagraph"/>
        <w:numPr>
          <w:ilvl w:val="0"/>
          <w:numId w:val="242"/>
        </w:numPr>
        <w:ind w:left="0" w:firstLine="454"/>
      </w:pPr>
      <w:r w:rsidRPr="00732F40">
        <w:t>Умения и компетентности за управление на тренировъчното занимание (индивидуални и групови тренировки).</w:t>
      </w:r>
    </w:p>
    <w:p w14:paraId="7CD8B6D1" w14:textId="77777777" w:rsidR="000730CD" w:rsidRPr="002E20DF" w:rsidRDefault="000730CD" w:rsidP="00083B05">
      <w:pPr>
        <w:pStyle w:val="ListParagraph"/>
        <w:numPr>
          <w:ilvl w:val="0"/>
          <w:numId w:val="242"/>
        </w:numPr>
        <w:spacing w:after="160" w:line="259" w:lineRule="auto"/>
        <w:ind w:left="0" w:firstLine="454"/>
        <w:rPr>
          <w:rFonts w:cs="Times New Roman"/>
          <w:bCs/>
          <w:szCs w:val="24"/>
        </w:rPr>
      </w:pPr>
      <w:r w:rsidRPr="00732F40">
        <w:t>Знания и компетентности за спазване на мерките за безопасност при провеждане на тренировъчни занимания със стрелци.</w:t>
      </w:r>
    </w:p>
    <w:p w14:paraId="20EA693D" w14:textId="77777777" w:rsidR="000730CD" w:rsidRPr="002E20DF" w:rsidRDefault="000730CD" w:rsidP="00E317ED">
      <w:pPr>
        <w:pStyle w:val="ListParagraph"/>
        <w:spacing w:line="240" w:lineRule="auto"/>
        <w:ind w:left="454" w:firstLine="0"/>
        <w:rPr>
          <w:rFonts w:cs="Times New Roman"/>
          <w:bCs/>
          <w:szCs w:val="24"/>
        </w:rPr>
      </w:pPr>
    </w:p>
    <w:p w14:paraId="6F02C5B6" w14:textId="77777777" w:rsidR="000730CD" w:rsidRPr="00811CA3" w:rsidRDefault="000730CD" w:rsidP="00D174E4">
      <w:pPr>
        <w:autoSpaceDE w:val="0"/>
        <w:autoSpaceDN w:val="0"/>
        <w:adjustRightInd w:val="0"/>
        <w:rPr>
          <w:rFonts w:cs="Times New Roman"/>
          <w:b/>
          <w:bCs/>
          <w:sz w:val="12"/>
          <w:szCs w:val="12"/>
        </w:rPr>
      </w:pPr>
    </w:p>
    <w:p w14:paraId="5867CB7B" w14:textId="77777777" w:rsidR="000730CD" w:rsidRPr="002E20DF" w:rsidRDefault="000730CD" w:rsidP="00D174E4">
      <w:pPr>
        <w:rPr>
          <w:b/>
        </w:rPr>
      </w:pPr>
      <w:r w:rsidRPr="002E20DF">
        <w:rPr>
          <w:b/>
        </w:rPr>
        <w:t xml:space="preserve">Примерно индивидуално практическо задание № 1 </w:t>
      </w:r>
    </w:p>
    <w:p w14:paraId="20F60AF9" w14:textId="77777777" w:rsidR="000730CD" w:rsidRPr="00732F40" w:rsidRDefault="000730CD" w:rsidP="00E317ED">
      <w:pPr>
        <w:spacing w:after="60"/>
      </w:pPr>
      <w:r w:rsidRPr="002E20DF">
        <w:rPr>
          <w:b/>
        </w:rPr>
        <w:t>Тема:</w:t>
      </w:r>
      <w:r w:rsidRPr="00732F40">
        <w:t xml:space="preserve"> Спортна стрелба с малокалибрена пушка положение „легнал“ 50 м </w:t>
      </w:r>
    </w:p>
    <w:p w14:paraId="1A0FAB68" w14:textId="77777777" w:rsidR="000730CD" w:rsidRPr="00732F40" w:rsidRDefault="000730CD" w:rsidP="00E317ED">
      <w:pPr>
        <w:autoSpaceDE w:val="0"/>
        <w:autoSpaceDN w:val="0"/>
        <w:adjustRightInd w:val="0"/>
        <w:ind w:firstLine="0"/>
        <w:rPr>
          <w:rFonts w:cs="Times New Roman"/>
          <w:b/>
          <w:szCs w:val="24"/>
        </w:rPr>
      </w:pPr>
      <w:r w:rsidRPr="00732F40">
        <w:rPr>
          <w:rFonts w:cs="Times New Roman"/>
          <w:b/>
          <w:szCs w:val="24"/>
        </w:rPr>
        <w:t>Указания (инструкции/изисквания) за изпълнение на индивидуалното задание:</w:t>
      </w:r>
    </w:p>
    <w:p w14:paraId="662F6A0E" w14:textId="77777777" w:rsidR="000730CD" w:rsidRPr="002E20DF" w:rsidRDefault="000730CD" w:rsidP="00083B05">
      <w:pPr>
        <w:pStyle w:val="ListParagraph"/>
        <w:numPr>
          <w:ilvl w:val="0"/>
          <w:numId w:val="243"/>
        </w:numPr>
        <w:ind w:left="567" w:hanging="227"/>
        <w:rPr>
          <w:b/>
        </w:rPr>
      </w:pPr>
      <w:r w:rsidRPr="00732F40">
        <w:t xml:space="preserve">Обяснете най-важните елементи от техниката на стрелбата с малокалибрена пушка положение „легнал“ 50 м. Акцентирайте върху най-важните взаимовръзки между тялото на стрелеца и оръжието, както и върху опорните точки на тялото. </w:t>
      </w:r>
    </w:p>
    <w:p w14:paraId="44047A8B" w14:textId="77777777" w:rsidR="000730CD" w:rsidRPr="00732F40" w:rsidRDefault="000730CD" w:rsidP="00083B05">
      <w:pPr>
        <w:pStyle w:val="ListParagraph"/>
        <w:numPr>
          <w:ilvl w:val="0"/>
          <w:numId w:val="243"/>
        </w:numPr>
        <w:ind w:left="567" w:hanging="227"/>
      </w:pPr>
      <w:r w:rsidRPr="00732F40">
        <w:t xml:space="preserve">Спазване логичната последователност в процеса на усъвършенстване на елементите от техниката на стрелбата: стрелба за група на бял фон; стрелба за резултат. Да се следи за еднообразни действия и добра </w:t>
      </w:r>
      <w:proofErr w:type="spellStart"/>
      <w:r w:rsidRPr="00732F40">
        <w:t>групираност</w:t>
      </w:r>
      <w:proofErr w:type="spellEnd"/>
      <w:r w:rsidRPr="00732F40">
        <w:t xml:space="preserve"> на стрелбата. Коригиране на грешките в техническото изпълнение по време на стрелба.</w:t>
      </w:r>
    </w:p>
    <w:p w14:paraId="7ADE1011" w14:textId="77777777" w:rsidR="000730CD" w:rsidRPr="00732F40" w:rsidRDefault="000730CD" w:rsidP="00083B05">
      <w:pPr>
        <w:pStyle w:val="ListParagraph"/>
        <w:numPr>
          <w:ilvl w:val="0"/>
          <w:numId w:val="243"/>
        </w:numPr>
        <w:ind w:left="567" w:hanging="227"/>
      </w:pPr>
      <w:r w:rsidRPr="00732F40">
        <w:t>Приложете специфични упражнения за развитие на стрелковите качества – равновесна устойчивост, статична издръжливост и координация.</w:t>
      </w:r>
    </w:p>
    <w:p w14:paraId="341B59C2" w14:textId="77777777" w:rsidR="000730CD" w:rsidRPr="00732F40" w:rsidRDefault="000730CD" w:rsidP="00083B05">
      <w:pPr>
        <w:pStyle w:val="ListParagraph"/>
        <w:numPr>
          <w:ilvl w:val="0"/>
          <w:numId w:val="243"/>
        </w:numPr>
        <w:ind w:left="567" w:hanging="227"/>
      </w:pPr>
      <w:r w:rsidRPr="00732F40">
        <w:t xml:space="preserve">Развитие на специалните психически качества – концентрация и устойчивост на вниманието. </w:t>
      </w:r>
    </w:p>
    <w:p w14:paraId="184F2B70" w14:textId="77777777" w:rsidR="000730CD" w:rsidRPr="00732F40" w:rsidRDefault="000730CD" w:rsidP="00E317ED">
      <w:pPr>
        <w:spacing w:line="240" w:lineRule="exact"/>
        <w:rPr>
          <w:rFonts w:cs="Times New Roman"/>
          <w:b/>
          <w:szCs w:val="24"/>
        </w:rPr>
      </w:pPr>
    </w:p>
    <w:p w14:paraId="304237DD" w14:textId="77777777" w:rsidR="000730CD" w:rsidRPr="002E20DF" w:rsidRDefault="000730CD" w:rsidP="00D174E4">
      <w:pPr>
        <w:rPr>
          <w:b/>
        </w:rPr>
      </w:pPr>
      <w:r w:rsidRPr="002E20DF">
        <w:rPr>
          <w:b/>
        </w:rPr>
        <w:t xml:space="preserve">Примерно индивидуално практическо задание № 2 </w:t>
      </w:r>
    </w:p>
    <w:p w14:paraId="7765DA65" w14:textId="77777777" w:rsidR="000730CD" w:rsidRDefault="000730CD" w:rsidP="00E317ED">
      <w:pPr>
        <w:spacing w:after="60"/>
      </w:pPr>
      <w:r w:rsidRPr="002E20DF">
        <w:rPr>
          <w:b/>
        </w:rPr>
        <w:t>Тема:</w:t>
      </w:r>
      <w:r w:rsidRPr="00732F40">
        <w:t xml:space="preserve"> Спортна стрелба с малокалибрена и въздушна пушка от положение „прав“ на 50 и 10 m</w:t>
      </w:r>
    </w:p>
    <w:p w14:paraId="012673FF" w14:textId="77777777" w:rsidR="00616597" w:rsidRPr="00732F40" w:rsidRDefault="00616597" w:rsidP="00E317ED">
      <w:pPr>
        <w:spacing w:after="60"/>
      </w:pPr>
    </w:p>
    <w:p w14:paraId="19784EFA" w14:textId="77777777" w:rsidR="000730CD" w:rsidRPr="00732F40" w:rsidRDefault="000730CD" w:rsidP="00D174E4">
      <w:pPr>
        <w:pStyle w:val="Heading1"/>
        <w:ind w:firstLine="0"/>
      </w:pPr>
      <w:r w:rsidRPr="00732F40">
        <w:t>Указания (инструкции/изисквания) за изпълнение на индивидуалното задание:</w:t>
      </w:r>
    </w:p>
    <w:p w14:paraId="377A9115" w14:textId="77777777" w:rsidR="000730CD" w:rsidRPr="002E20DF" w:rsidRDefault="000730CD" w:rsidP="00083B05">
      <w:pPr>
        <w:pStyle w:val="ListParagraph"/>
        <w:numPr>
          <w:ilvl w:val="0"/>
          <w:numId w:val="244"/>
        </w:numPr>
        <w:ind w:left="567" w:hanging="227"/>
        <w:rPr>
          <w:b/>
        </w:rPr>
      </w:pPr>
      <w:r w:rsidRPr="00732F40">
        <w:t xml:space="preserve">Обяснете най-важните елементи на стрелбата с малокалибрена и въздушна пушка положение „прав“ на 10 и 50 м. Акцентирайте върху най-важните взаимовръзки между тялото на стрелеца и оръжието, както и върху опорните точки на тялото. </w:t>
      </w:r>
    </w:p>
    <w:p w14:paraId="741C984F" w14:textId="77777777" w:rsidR="000730CD" w:rsidRPr="00732F40" w:rsidRDefault="000730CD" w:rsidP="00083B05">
      <w:pPr>
        <w:pStyle w:val="ListParagraph"/>
        <w:numPr>
          <w:ilvl w:val="0"/>
          <w:numId w:val="244"/>
        </w:numPr>
        <w:ind w:left="567" w:hanging="227"/>
      </w:pPr>
      <w:r w:rsidRPr="00732F40">
        <w:t xml:space="preserve">Спазване логичната последователност в процеса на усъвършенстване на елементите от техниката на стрелбата: стрелба за група на бял фон; стрелба за резултат. Да се следи за еднообразни действия и добра </w:t>
      </w:r>
      <w:proofErr w:type="spellStart"/>
      <w:r w:rsidRPr="00732F40">
        <w:t>групираност</w:t>
      </w:r>
      <w:proofErr w:type="spellEnd"/>
      <w:r w:rsidRPr="00732F40">
        <w:t xml:space="preserve"> на стрелбата, преимуществена работа върху индивидуалния модел на изстрела. Коригиране на грешките в техническото изпълнение по време на стрелба.</w:t>
      </w:r>
    </w:p>
    <w:p w14:paraId="080C0C0F" w14:textId="77777777" w:rsidR="000730CD" w:rsidRPr="002E20DF" w:rsidRDefault="000730CD" w:rsidP="00083B05">
      <w:pPr>
        <w:pStyle w:val="ListParagraph"/>
        <w:numPr>
          <w:ilvl w:val="0"/>
          <w:numId w:val="244"/>
        </w:numPr>
        <w:ind w:left="567" w:hanging="227"/>
        <w:rPr>
          <w:b/>
        </w:rPr>
      </w:pPr>
      <w:r w:rsidRPr="00732F40">
        <w:t>Приложете специфични упражнения за развитие на стрелковите качества – равновесна устойчивост, статична издръжливост и координация.</w:t>
      </w:r>
      <w:r w:rsidRPr="002E20DF">
        <w:rPr>
          <w:b/>
        </w:rPr>
        <w:t xml:space="preserve"> </w:t>
      </w:r>
    </w:p>
    <w:p w14:paraId="51374A94" w14:textId="77777777" w:rsidR="000730CD" w:rsidRPr="00732F40" w:rsidRDefault="000730CD" w:rsidP="00083B05">
      <w:pPr>
        <w:pStyle w:val="ListParagraph"/>
        <w:numPr>
          <w:ilvl w:val="0"/>
          <w:numId w:val="244"/>
        </w:numPr>
        <w:ind w:left="567" w:hanging="227"/>
      </w:pPr>
      <w:r w:rsidRPr="00732F40">
        <w:t>Развитие на специалните психически качества – тревожност; стрелба за ограничено време (намалено), 8 мин за една серия от 15 изстрела.</w:t>
      </w:r>
    </w:p>
    <w:p w14:paraId="5134F345" w14:textId="77777777" w:rsidR="000730CD" w:rsidRPr="00732F40" w:rsidRDefault="000730CD" w:rsidP="00E317ED">
      <w:pPr>
        <w:spacing w:line="240" w:lineRule="exact"/>
        <w:rPr>
          <w:rFonts w:cs="Times New Roman"/>
          <w:b/>
        </w:rPr>
      </w:pPr>
    </w:p>
    <w:p w14:paraId="7765804B" w14:textId="77777777" w:rsidR="000730CD" w:rsidRPr="002E20DF" w:rsidRDefault="000730CD" w:rsidP="00D174E4">
      <w:pPr>
        <w:rPr>
          <w:b/>
        </w:rPr>
      </w:pPr>
      <w:r w:rsidRPr="002E20DF">
        <w:rPr>
          <w:b/>
        </w:rPr>
        <w:t xml:space="preserve">Примерно индивидуално практическо задание № 3 </w:t>
      </w:r>
    </w:p>
    <w:p w14:paraId="0BF7C279" w14:textId="77777777" w:rsidR="000730CD" w:rsidRPr="00732F40" w:rsidRDefault="000730CD" w:rsidP="00D174E4">
      <w:r w:rsidRPr="002E20DF">
        <w:rPr>
          <w:b/>
        </w:rPr>
        <w:t>Тема:</w:t>
      </w:r>
      <w:r w:rsidRPr="00732F40">
        <w:t xml:space="preserve"> Спортна стрелба с малокалибрена пушка положение „коляно“ на 50 м</w:t>
      </w:r>
    </w:p>
    <w:p w14:paraId="3AEC4DEF" w14:textId="77777777" w:rsidR="000730CD" w:rsidRPr="00732F40" w:rsidRDefault="000730CD" w:rsidP="008E3024">
      <w:pPr>
        <w:autoSpaceDE w:val="0"/>
        <w:autoSpaceDN w:val="0"/>
        <w:adjustRightInd w:val="0"/>
        <w:ind w:firstLine="0"/>
        <w:rPr>
          <w:rFonts w:cs="Times New Roman"/>
          <w:b/>
          <w:szCs w:val="24"/>
        </w:rPr>
      </w:pPr>
      <w:r w:rsidRPr="00732F40">
        <w:rPr>
          <w:rFonts w:cs="Times New Roman"/>
          <w:b/>
          <w:szCs w:val="24"/>
        </w:rPr>
        <w:t>Указания (инструкции/изисквания) за изпълнение на индивидуалното задание:</w:t>
      </w:r>
    </w:p>
    <w:p w14:paraId="1676A996" w14:textId="77777777" w:rsidR="000730CD" w:rsidRPr="00732F40" w:rsidRDefault="000730CD" w:rsidP="00083B05">
      <w:pPr>
        <w:pStyle w:val="ListParagraph"/>
        <w:numPr>
          <w:ilvl w:val="0"/>
          <w:numId w:val="245"/>
        </w:numPr>
        <w:ind w:left="567" w:hanging="227"/>
      </w:pPr>
      <w:r w:rsidRPr="00732F40">
        <w:t xml:space="preserve">Обяснете най-важните елементи от техниката на стрелбата с малокалибрена пушка положение „коляно“ на 50 м. Акцентирайте върху най-важните взаимовръзки между тялото на стрелеца и оръжието, както и върху опорните точки на тялото. </w:t>
      </w:r>
    </w:p>
    <w:p w14:paraId="61549836" w14:textId="77777777" w:rsidR="000730CD" w:rsidRPr="00732F40" w:rsidRDefault="000730CD" w:rsidP="00083B05">
      <w:pPr>
        <w:pStyle w:val="ListParagraph"/>
        <w:numPr>
          <w:ilvl w:val="0"/>
          <w:numId w:val="245"/>
        </w:numPr>
        <w:ind w:left="567" w:hanging="227"/>
      </w:pPr>
      <w:r w:rsidRPr="00732F40">
        <w:t xml:space="preserve">Спазване логичната последователност в процеса на усъвършенстване на елементите от техниката на стрелбата: стрелба за група на бял фон; стрелба за резултат. Да се следи за еднообразни действия и добра </w:t>
      </w:r>
      <w:proofErr w:type="spellStart"/>
      <w:r w:rsidRPr="00732F40">
        <w:t>групираност</w:t>
      </w:r>
      <w:proofErr w:type="spellEnd"/>
      <w:r w:rsidRPr="00732F40">
        <w:t xml:space="preserve"> на стрелбата, преимуществена работа върху индивидуалния модел на изстрела. Коригиране на грешките в техническото изпълнение по време на стрелба.</w:t>
      </w:r>
    </w:p>
    <w:p w14:paraId="05603CB7" w14:textId="77777777" w:rsidR="000730CD" w:rsidRPr="00732F40" w:rsidRDefault="000730CD" w:rsidP="00083B05">
      <w:pPr>
        <w:pStyle w:val="ListParagraph"/>
        <w:numPr>
          <w:ilvl w:val="0"/>
          <w:numId w:val="245"/>
        </w:numPr>
        <w:ind w:left="567" w:hanging="227"/>
      </w:pPr>
      <w:r w:rsidRPr="00732F40">
        <w:t xml:space="preserve">Приложете специфични упражнения за развитие на стрелковите качества – равновесна устойчивост, статична издръжливост и координация. </w:t>
      </w:r>
    </w:p>
    <w:p w14:paraId="5805FDF0" w14:textId="77777777" w:rsidR="000730CD" w:rsidRPr="00732F40" w:rsidRDefault="000730CD" w:rsidP="00083B05">
      <w:pPr>
        <w:pStyle w:val="ListParagraph"/>
        <w:numPr>
          <w:ilvl w:val="0"/>
          <w:numId w:val="245"/>
        </w:numPr>
        <w:ind w:left="567" w:hanging="227"/>
      </w:pPr>
      <w:r w:rsidRPr="00732F40">
        <w:t xml:space="preserve">Развитие на специалните психически качества – самочувствие и настроение. </w:t>
      </w:r>
    </w:p>
    <w:p w14:paraId="78EBC8A2" w14:textId="77777777" w:rsidR="000730CD" w:rsidRPr="00732F40" w:rsidRDefault="000730CD" w:rsidP="00E317ED">
      <w:pPr>
        <w:spacing w:line="240" w:lineRule="exact"/>
        <w:rPr>
          <w:rFonts w:cs="Times New Roman"/>
          <w:b/>
        </w:rPr>
      </w:pPr>
    </w:p>
    <w:p w14:paraId="087CF700" w14:textId="77777777" w:rsidR="000730CD" w:rsidRPr="002E20DF" w:rsidRDefault="000730CD" w:rsidP="00D174E4">
      <w:pPr>
        <w:rPr>
          <w:b/>
        </w:rPr>
      </w:pPr>
      <w:r w:rsidRPr="002E20DF">
        <w:rPr>
          <w:b/>
        </w:rPr>
        <w:t xml:space="preserve">Примерно индивидуално практическо задание № 4 </w:t>
      </w:r>
    </w:p>
    <w:p w14:paraId="3D1C7020" w14:textId="77777777" w:rsidR="000730CD" w:rsidRPr="00732F40" w:rsidRDefault="000730CD" w:rsidP="00D174E4">
      <w:r w:rsidRPr="002E20DF">
        <w:rPr>
          <w:b/>
        </w:rPr>
        <w:t>Тема:</w:t>
      </w:r>
      <w:r w:rsidRPr="00732F40">
        <w:t xml:space="preserve"> Спортна стрелба с въздушен и малокалибрен пистолет на 10 и 50 м </w:t>
      </w:r>
    </w:p>
    <w:p w14:paraId="17CA7643" w14:textId="77777777" w:rsidR="000730CD" w:rsidRPr="00732F40" w:rsidRDefault="000730CD" w:rsidP="00D174E4">
      <w:pPr>
        <w:pStyle w:val="Heading1"/>
        <w:ind w:firstLine="0"/>
      </w:pPr>
      <w:r w:rsidRPr="00732F40">
        <w:t>Указания (инструкции/изисквания) за изпълнение на индивидуалното задание:</w:t>
      </w:r>
    </w:p>
    <w:p w14:paraId="4D279871" w14:textId="77777777" w:rsidR="000730CD" w:rsidRPr="002E20DF" w:rsidRDefault="000730CD" w:rsidP="00083B05">
      <w:pPr>
        <w:pStyle w:val="ListParagraph"/>
        <w:numPr>
          <w:ilvl w:val="0"/>
          <w:numId w:val="246"/>
        </w:numPr>
        <w:ind w:left="567" w:hanging="227"/>
        <w:rPr>
          <w:b/>
        </w:rPr>
      </w:pPr>
      <w:r w:rsidRPr="00732F40">
        <w:t xml:space="preserve">Обяснете най-важните елементи от техниката на стрелбата с малокалибрен и въздушен пистолет – заемане на положение и прицелване. Акцентирайте върху най-важните взаимовръзки между тялото на стрелеца и оръжието, както и върху опорните точки на тялото </w:t>
      </w:r>
    </w:p>
    <w:p w14:paraId="0310186C" w14:textId="77777777" w:rsidR="000730CD" w:rsidRPr="00732F40" w:rsidRDefault="000730CD" w:rsidP="00083B05">
      <w:pPr>
        <w:pStyle w:val="ListParagraph"/>
        <w:numPr>
          <w:ilvl w:val="0"/>
          <w:numId w:val="246"/>
        </w:numPr>
        <w:ind w:left="567" w:hanging="227"/>
      </w:pPr>
      <w:r w:rsidRPr="00732F40">
        <w:t xml:space="preserve">Спазване логичната последователност в процеса на усъвършенстване на елементите от техниката на стрелбата – стрелба за група на бял фон; стрелба за резултат. Да се следи за еднообразни действия и добра </w:t>
      </w:r>
      <w:proofErr w:type="spellStart"/>
      <w:r w:rsidRPr="00732F40">
        <w:t>групираност</w:t>
      </w:r>
      <w:proofErr w:type="spellEnd"/>
      <w:r w:rsidRPr="00732F40">
        <w:t xml:space="preserve"> на стрелбата, преимуществена работа върху индивидуалния модел на изстрела. Коригиране на грешките в техническото изпълнение по време на стрелба.</w:t>
      </w:r>
    </w:p>
    <w:p w14:paraId="1B8593E5" w14:textId="77777777" w:rsidR="000730CD" w:rsidRPr="00732F40" w:rsidRDefault="000730CD" w:rsidP="00083B05">
      <w:pPr>
        <w:pStyle w:val="ListParagraph"/>
        <w:numPr>
          <w:ilvl w:val="0"/>
          <w:numId w:val="246"/>
        </w:numPr>
        <w:ind w:left="567" w:hanging="227"/>
      </w:pPr>
      <w:r w:rsidRPr="00732F40">
        <w:t xml:space="preserve">Приложете специфични упражнения за развитие на стрелкови качества – равновесна устойчивост, статична издръжливост и координация. </w:t>
      </w:r>
    </w:p>
    <w:p w14:paraId="6E87758F" w14:textId="77777777" w:rsidR="000730CD" w:rsidRPr="00732F40" w:rsidRDefault="000730CD" w:rsidP="00083B05">
      <w:pPr>
        <w:pStyle w:val="ListParagraph"/>
        <w:numPr>
          <w:ilvl w:val="0"/>
          <w:numId w:val="246"/>
        </w:numPr>
        <w:ind w:left="567" w:hanging="227"/>
      </w:pPr>
      <w:r w:rsidRPr="00732F40">
        <w:t>Развитие на специалните психически качества – активност.</w:t>
      </w:r>
    </w:p>
    <w:p w14:paraId="5DB5D6B9" w14:textId="77777777" w:rsidR="000730CD" w:rsidRPr="00732F40" w:rsidRDefault="000730CD" w:rsidP="00E317ED">
      <w:pPr>
        <w:spacing w:line="240" w:lineRule="auto"/>
        <w:rPr>
          <w:rFonts w:cs="Times New Roman"/>
          <w:b/>
        </w:rPr>
      </w:pPr>
    </w:p>
    <w:p w14:paraId="23FB6714" w14:textId="77777777" w:rsidR="000730CD" w:rsidRPr="002E20DF" w:rsidRDefault="000730CD" w:rsidP="00D174E4">
      <w:pPr>
        <w:rPr>
          <w:b/>
        </w:rPr>
      </w:pPr>
      <w:r w:rsidRPr="002E20DF">
        <w:rPr>
          <w:b/>
        </w:rPr>
        <w:t xml:space="preserve">Примерно индивидуално практическо задание № 5 </w:t>
      </w:r>
    </w:p>
    <w:p w14:paraId="7EAE2502" w14:textId="77777777" w:rsidR="000730CD" w:rsidRPr="00732F40" w:rsidRDefault="000730CD" w:rsidP="00811CA3">
      <w:pPr>
        <w:spacing w:after="120"/>
      </w:pPr>
      <w:r w:rsidRPr="002E20DF">
        <w:rPr>
          <w:b/>
        </w:rPr>
        <w:t>Тема:</w:t>
      </w:r>
      <w:r w:rsidRPr="00732F40">
        <w:t xml:space="preserve"> Спортна стрелба с малокалибрен пистолет на 25 м бърза стрелба</w:t>
      </w:r>
    </w:p>
    <w:p w14:paraId="79CEA726" w14:textId="77777777" w:rsidR="000730CD" w:rsidRPr="00732F40" w:rsidRDefault="000730CD" w:rsidP="00D174E4">
      <w:pPr>
        <w:pStyle w:val="Heading1"/>
        <w:ind w:firstLine="0"/>
      </w:pPr>
      <w:r w:rsidRPr="00732F40">
        <w:t>Указания (инструкции/изисквания) за изпълнение на индивидуалното задание:</w:t>
      </w:r>
    </w:p>
    <w:p w14:paraId="07EF4C87" w14:textId="77777777" w:rsidR="000730CD" w:rsidRPr="002E20DF" w:rsidRDefault="000730CD" w:rsidP="00083B05">
      <w:pPr>
        <w:pStyle w:val="ListParagraph"/>
        <w:numPr>
          <w:ilvl w:val="0"/>
          <w:numId w:val="247"/>
        </w:numPr>
        <w:ind w:left="567" w:hanging="227"/>
        <w:rPr>
          <w:b/>
        </w:rPr>
      </w:pPr>
      <w:r w:rsidRPr="00732F40">
        <w:t>Обяснете най-важните елементи от техниката на стрелбата с малокалибрен пистолет на 25 м бърза стрелба – прицелване, спускане, координация. Акцентирайте върху най-важните взаимовръзки между тялото на стрелеца и оръжието (</w:t>
      </w:r>
      <w:proofErr w:type="spellStart"/>
      <w:r w:rsidRPr="00732F40">
        <w:t>хват</w:t>
      </w:r>
      <w:proofErr w:type="spellEnd"/>
      <w:r w:rsidRPr="00732F40">
        <w:t xml:space="preserve">), както и върху опорните точки на тялото. </w:t>
      </w:r>
    </w:p>
    <w:p w14:paraId="025783EE" w14:textId="77777777" w:rsidR="000730CD" w:rsidRPr="00732F40" w:rsidRDefault="000730CD" w:rsidP="00083B05">
      <w:pPr>
        <w:pStyle w:val="ListParagraph"/>
        <w:numPr>
          <w:ilvl w:val="0"/>
          <w:numId w:val="247"/>
        </w:numPr>
        <w:ind w:left="567" w:hanging="227"/>
      </w:pPr>
      <w:r w:rsidRPr="00732F40">
        <w:t xml:space="preserve">Спазване логичната последователност в процеса на усъвършенстване на елементите от техниката на стрелбата с малокалибрен пистолет на 25 м бърза стрелба: стрелба за група и стрелба за резултат в една и пет мишени. Да се следи за еднообразни действия и добра </w:t>
      </w:r>
      <w:proofErr w:type="spellStart"/>
      <w:r w:rsidRPr="00732F40">
        <w:t>групираност</w:t>
      </w:r>
      <w:proofErr w:type="spellEnd"/>
      <w:r w:rsidRPr="00732F40">
        <w:t xml:space="preserve"> на стрелбата, преимуществена работа върху индивидуалния модел на изстрела. Коригиране на грешките в техническото изпълнение по време на стрелба. </w:t>
      </w:r>
    </w:p>
    <w:p w14:paraId="726CED5E" w14:textId="77777777" w:rsidR="000730CD" w:rsidRPr="00732F40" w:rsidRDefault="000730CD" w:rsidP="00083B05">
      <w:pPr>
        <w:pStyle w:val="ListParagraph"/>
        <w:numPr>
          <w:ilvl w:val="0"/>
          <w:numId w:val="247"/>
        </w:numPr>
        <w:ind w:left="567" w:hanging="227"/>
      </w:pPr>
      <w:r w:rsidRPr="00732F40">
        <w:t xml:space="preserve">Приложете специфични упражнения за развитие на стрелковите качества – равновесна устойчивост, статична издръжливост и координация. </w:t>
      </w:r>
    </w:p>
    <w:p w14:paraId="57DB19EC" w14:textId="77777777" w:rsidR="000730CD" w:rsidRPr="00732F40" w:rsidRDefault="000730CD" w:rsidP="00083B05">
      <w:pPr>
        <w:pStyle w:val="ListParagraph"/>
        <w:numPr>
          <w:ilvl w:val="0"/>
          <w:numId w:val="247"/>
        </w:numPr>
        <w:ind w:left="567" w:hanging="227"/>
      </w:pPr>
      <w:r w:rsidRPr="00732F40">
        <w:t>Развитие на специалните психически качества – настроение.</w:t>
      </w:r>
    </w:p>
    <w:p w14:paraId="0B7E5D5C" w14:textId="77777777" w:rsidR="000730CD" w:rsidRDefault="000730CD" w:rsidP="00E317ED">
      <w:pPr>
        <w:spacing w:line="240" w:lineRule="auto"/>
        <w:rPr>
          <w:rFonts w:cs="Times New Roman"/>
          <w:b/>
        </w:rPr>
      </w:pPr>
    </w:p>
    <w:p w14:paraId="09D0581C" w14:textId="77777777" w:rsidR="000730CD" w:rsidRPr="002E20DF" w:rsidRDefault="000730CD" w:rsidP="00D174E4">
      <w:pPr>
        <w:rPr>
          <w:b/>
        </w:rPr>
      </w:pPr>
      <w:r w:rsidRPr="002E20DF">
        <w:rPr>
          <w:b/>
        </w:rPr>
        <w:t xml:space="preserve">Примерно индивидуално практическо задание № 6 </w:t>
      </w:r>
    </w:p>
    <w:p w14:paraId="18D0DACE" w14:textId="77777777" w:rsidR="000730CD" w:rsidRPr="00732F40" w:rsidRDefault="000730CD" w:rsidP="00D174E4">
      <w:r w:rsidRPr="002E20DF">
        <w:rPr>
          <w:b/>
        </w:rPr>
        <w:t>Тема:</w:t>
      </w:r>
      <w:r w:rsidRPr="00732F40">
        <w:t xml:space="preserve"> Спортна стрелба с малокалибрен пистолет на 25 м упражнение 30+30</w:t>
      </w:r>
    </w:p>
    <w:p w14:paraId="1F66BFE5" w14:textId="77777777" w:rsidR="000730CD" w:rsidRPr="00732F40" w:rsidRDefault="000730CD" w:rsidP="00D174E4">
      <w:pPr>
        <w:pStyle w:val="Heading1"/>
        <w:ind w:firstLine="0"/>
      </w:pPr>
      <w:r w:rsidRPr="00732F40">
        <w:t>Указания (инструкции/изисквания) за изпълнение на индивидуалното задание:</w:t>
      </w:r>
    </w:p>
    <w:p w14:paraId="43DC6A5D" w14:textId="77777777" w:rsidR="000730CD" w:rsidRPr="002E20DF" w:rsidRDefault="000730CD" w:rsidP="00083B05">
      <w:pPr>
        <w:pStyle w:val="ListParagraph"/>
        <w:numPr>
          <w:ilvl w:val="0"/>
          <w:numId w:val="248"/>
        </w:numPr>
        <w:ind w:left="567" w:hanging="227"/>
        <w:rPr>
          <w:b/>
        </w:rPr>
      </w:pPr>
      <w:r w:rsidRPr="00732F40">
        <w:t>Обяснете най-важните елементи от техниката на стрелбата с малокалибрен пистолет на 25 м упражнение 30+30 – прицелване, спускане, координация, модел на изстрела. Акцентирайте върху най-важните взаимовръзки между тялото на стрелеца и оръжието (</w:t>
      </w:r>
      <w:proofErr w:type="spellStart"/>
      <w:r w:rsidRPr="00732F40">
        <w:t>хват</w:t>
      </w:r>
      <w:proofErr w:type="spellEnd"/>
      <w:r w:rsidRPr="00732F40">
        <w:t xml:space="preserve">), както и върху опорните точки на тялото. </w:t>
      </w:r>
    </w:p>
    <w:p w14:paraId="79E95822" w14:textId="77777777" w:rsidR="000730CD" w:rsidRPr="00732F40" w:rsidRDefault="000730CD" w:rsidP="00083B05">
      <w:pPr>
        <w:pStyle w:val="ListParagraph"/>
        <w:numPr>
          <w:ilvl w:val="0"/>
          <w:numId w:val="248"/>
        </w:numPr>
        <w:ind w:left="567" w:hanging="227"/>
      </w:pPr>
      <w:r w:rsidRPr="00732F40">
        <w:t xml:space="preserve">Спазване на логичната последователност в процеса на усъвършенстване на елементите от техниката на стрелбата с малокалибрен пистолет на 25 м упражнение 30+30 – стрелба за група и стрелба за резултат. Да се следи за еднообразни действия и добра </w:t>
      </w:r>
      <w:proofErr w:type="spellStart"/>
      <w:r w:rsidRPr="00732F40">
        <w:t>групираност</w:t>
      </w:r>
      <w:proofErr w:type="spellEnd"/>
      <w:r w:rsidRPr="00732F40">
        <w:t xml:space="preserve"> на стрелбата, преимуществена работа върху индивидуалния модел на изстрела. Коригиране на грешките в техническото изпълнение по време на стрелба.</w:t>
      </w:r>
    </w:p>
    <w:p w14:paraId="07E71534" w14:textId="77777777" w:rsidR="000730CD" w:rsidRPr="00732F40" w:rsidRDefault="000730CD" w:rsidP="00083B05">
      <w:pPr>
        <w:pStyle w:val="ListParagraph"/>
        <w:numPr>
          <w:ilvl w:val="0"/>
          <w:numId w:val="248"/>
        </w:numPr>
        <w:ind w:left="567" w:hanging="227"/>
      </w:pPr>
      <w:r w:rsidRPr="00732F40">
        <w:t xml:space="preserve">Приложете специфични упражнения за развитие на стрелковите качества – равновесна устойчивост, статична издръжливост и координация. </w:t>
      </w:r>
    </w:p>
    <w:p w14:paraId="47252150" w14:textId="77777777" w:rsidR="000730CD" w:rsidRPr="00732F40" w:rsidRDefault="000730CD" w:rsidP="00083B05">
      <w:pPr>
        <w:pStyle w:val="ListParagraph"/>
        <w:numPr>
          <w:ilvl w:val="0"/>
          <w:numId w:val="248"/>
        </w:numPr>
        <w:ind w:left="567" w:hanging="227"/>
      </w:pPr>
      <w:r w:rsidRPr="00732F40">
        <w:t>Развитие на специалните психически качества – мотивация.</w:t>
      </w:r>
    </w:p>
    <w:p w14:paraId="767BE774" w14:textId="77777777" w:rsidR="000730CD" w:rsidRPr="00732F40" w:rsidRDefault="000730CD" w:rsidP="00D174E4">
      <w:pPr>
        <w:ind w:left="794" w:hanging="340"/>
      </w:pPr>
    </w:p>
    <w:p w14:paraId="0A6B54D7" w14:textId="77777777" w:rsidR="000730CD" w:rsidRPr="00732F40" w:rsidRDefault="000730CD" w:rsidP="00D174E4">
      <w:pPr>
        <w:spacing w:after="160" w:line="259" w:lineRule="auto"/>
        <w:rPr>
          <w:rFonts w:cs="Times New Roman"/>
        </w:rPr>
      </w:pPr>
      <w:r w:rsidRPr="00732F40">
        <w:rPr>
          <w:rFonts w:cs="Times New Roman"/>
        </w:rPr>
        <w:br w:type="page"/>
      </w:r>
    </w:p>
    <w:p w14:paraId="76503C7C" w14:textId="77777777" w:rsidR="000730CD" w:rsidRPr="00732F40" w:rsidRDefault="000730CD" w:rsidP="001470C1">
      <w:pPr>
        <w:spacing w:line="360" w:lineRule="auto"/>
        <w:ind w:firstLine="0"/>
        <w:jc w:val="center"/>
        <w:rPr>
          <w:rFonts w:cs="Times New Roman"/>
          <w:b/>
          <w:caps/>
          <w:szCs w:val="24"/>
        </w:rPr>
      </w:pPr>
      <w:r w:rsidRPr="00732F40">
        <w:rPr>
          <w:rFonts w:cs="Times New Roman"/>
          <w:b/>
          <w:caps/>
          <w:szCs w:val="24"/>
        </w:rPr>
        <w:t>План-конспект</w:t>
      </w:r>
    </w:p>
    <w:p w14:paraId="7F2D4CA4" w14:textId="77777777" w:rsidR="000730CD" w:rsidRPr="00732F40" w:rsidRDefault="000730CD" w:rsidP="001470C1">
      <w:pPr>
        <w:spacing w:line="360" w:lineRule="auto"/>
        <w:ind w:firstLine="0"/>
        <w:jc w:val="center"/>
        <w:rPr>
          <w:rFonts w:cs="Times New Roman"/>
          <w:b/>
          <w:caps/>
          <w:szCs w:val="24"/>
        </w:rPr>
      </w:pPr>
      <w:r w:rsidRPr="00732F40">
        <w:rPr>
          <w:rFonts w:cs="Times New Roman"/>
          <w:b/>
          <w:szCs w:val="24"/>
        </w:rPr>
        <w:t>(примерен)</w:t>
      </w:r>
    </w:p>
    <w:p w14:paraId="07E2297D" w14:textId="325F31E1" w:rsidR="000730CD" w:rsidRPr="00732F40" w:rsidRDefault="000730CD" w:rsidP="001470C1">
      <w:pPr>
        <w:spacing w:line="360" w:lineRule="auto"/>
        <w:ind w:firstLine="0"/>
        <w:jc w:val="center"/>
        <w:rPr>
          <w:rFonts w:cs="Times New Roman"/>
          <w:szCs w:val="24"/>
        </w:rPr>
      </w:pPr>
      <w:r w:rsidRPr="00732F40">
        <w:rPr>
          <w:rFonts w:cs="Times New Roman"/>
          <w:szCs w:val="24"/>
        </w:rPr>
        <w:t xml:space="preserve">на </w:t>
      </w:r>
      <w:r w:rsidR="005259EB">
        <w:rPr>
          <w:rFonts w:cs="Times New Roman"/>
          <w:szCs w:val="24"/>
        </w:rPr>
        <w:t>тренировъчно занимание</w:t>
      </w:r>
    </w:p>
    <w:p w14:paraId="0A5E6845" w14:textId="77777777" w:rsidR="000730CD" w:rsidRPr="00732F40" w:rsidRDefault="000730CD" w:rsidP="001470C1">
      <w:pPr>
        <w:spacing w:line="360" w:lineRule="auto"/>
        <w:ind w:firstLine="0"/>
        <w:jc w:val="center"/>
        <w:rPr>
          <w:rFonts w:cs="Times New Roman"/>
          <w:szCs w:val="24"/>
        </w:rPr>
      </w:pPr>
      <w:r w:rsidRPr="00732F40">
        <w:rPr>
          <w:rFonts w:cs="Times New Roman"/>
          <w:szCs w:val="24"/>
        </w:rPr>
        <w:t xml:space="preserve">по </w:t>
      </w:r>
      <w:r w:rsidRPr="00732F40">
        <w:rPr>
          <w:rFonts w:cs="Times New Roman"/>
          <w:b/>
          <w:caps/>
          <w:szCs w:val="24"/>
        </w:rPr>
        <w:t>СПОРТНА СТРЕЛБА</w:t>
      </w:r>
    </w:p>
    <w:p w14:paraId="62D2D9F5" w14:textId="77777777" w:rsidR="000730CD" w:rsidRPr="00732F40" w:rsidRDefault="000730CD" w:rsidP="001470C1">
      <w:pPr>
        <w:spacing w:line="360" w:lineRule="auto"/>
        <w:ind w:firstLine="0"/>
        <w:jc w:val="center"/>
        <w:rPr>
          <w:rFonts w:cs="Times New Roman"/>
          <w:b/>
          <w:szCs w:val="24"/>
        </w:rPr>
      </w:pPr>
    </w:p>
    <w:p w14:paraId="4E00835D" w14:textId="77777777" w:rsidR="000730CD" w:rsidRDefault="000730CD" w:rsidP="001470C1">
      <w:pPr>
        <w:spacing w:line="360" w:lineRule="auto"/>
        <w:ind w:firstLine="0"/>
        <w:jc w:val="center"/>
        <w:rPr>
          <w:rFonts w:cs="Times New Roman"/>
          <w:b/>
          <w:szCs w:val="24"/>
        </w:rPr>
      </w:pPr>
    </w:p>
    <w:p w14:paraId="04BC6E31" w14:textId="77777777" w:rsidR="000730CD" w:rsidRDefault="000730CD" w:rsidP="001470C1">
      <w:pPr>
        <w:spacing w:line="360" w:lineRule="auto"/>
        <w:ind w:firstLine="0"/>
        <w:jc w:val="center"/>
        <w:rPr>
          <w:rFonts w:cs="Times New Roman"/>
          <w:b/>
          <w:szCs w:val="24"/>
        </w:rPr>
      </w:pPr>
    </w:p>
    <w:p w14:paraId="4BDBF463" w14:textId="77777777" w:rsidR="000730CD" w:rsidRPr="00732F40" w:rsidRDefault="000730CD" w:rsidP="001470C1">
      <w:pPr>
        <w:spacing w:line="360" w:lineRule="auto"/>
        <w:ind w:firstLine="0"/>
        <w:jc w:val="center"/>
        <w:rPr>
          <w:rFonts w:cs="Times New Roman"/>
          <w:b/>
          <w:szCs w:val="24"/>
        </w:rPr>
      </w:pPr>
    </w:p>
    <w:p w14:paraId="503B68B5" w14:textId="77777777" w:rsidR="000730CD" w:rsidRPr="00732F40" w:rsidRDefault="000730CD" w:rsidP="001470C1">
      <w:pPr>
        <w:spacing w:line="360" w:lineRule="auto"/>
        <w:ind w:firstLine="0"/>
        <w:jc w:val="center"/>
        <w:rPr>
          <w:rFonts w:cs="Times New Roman"/>
          <w:b/>
          <w:szCs w:val="24"/>
        </w:rPr>
      </w:pPr>
    </w:p>
    <w:p w14:paraId="122CD36E" w14:textId="77777777" w:rsidR="000730CD" w:rsidRPr="00732F40" w:rsidRDefault="000730CD" w:rsidP="001470C1">
      <w:pPr>
        <w:spacing w:line="360" w:lineRule="auto"/>
        <w:ind w:firstLine="0"/>
        <w:jc w:val="center"/>
        <w:rPr>
          <w:rFonts w:cs="Times New Roman"/>
          <w:b/>
          <w:szCs w:val="24"/>
        </w:rPr>
      </w:pPr>
      <w:r w:rsidRPr="00732F40">
        <w:rPr>
          <w:rFonts w:cs="Times New Roman"/>
          <w:b/>
          <w:szCs w:val="24"/>
        </w:rPr>
        <w:t>ТЕМА: Спортна стрелба с малокалибрена пушка от положение прав на 50 м</w:t>
      </w:r>
    </w:p>
    <w:p w14:paraId="5CB7D71C" w14:textId="77777777" w:rsidR="000730CD" w:rsidRDefault="000730CD" w:rsidP="001470C1">
      <w:pPr>
        <w:spacing w:line="360" w:lineRule="auto"/>
        <w:ind w:firstLine="0"/>
      </w:pPr>
    </w:p>
    <w:p w14:paraId="030A3875" w14:textId="71F1BC61" w:rsidR="00C15DEE" w:rsidRPr="00C15DEE" w:rsidRDefault="00387595" w:rsidP="00C15DEE">
      <w:pPr>
        <w:spacing w:line="360" w:lineRule="auto"/>
        <w:ind w:firstLine="0"/>
        <w:rPr>
          <w:b/>
          <w:bCs/>
        </w:rPr>
      </w:pPr>
      <w:r w:rsidRPr="00C15DEE">
        <w:rPr>
          <w:b/>
          <w:bCs/>
        </w:rPr>
        <w:t>ЗАДАЧИ:</w:t>
      </w:r>
    </w:p>
    <w:p w14:paraId="3A248632" w14:textId="12380A5B" w:rsidR="00C15DEE" w:rsidRDefault="00C15DEE" w:rsidP="009026AE">
      <w:pPr>
        <w:spacing w:line="360" w:lineRule="auto"/>
        <w:ind w:left="709" w:firstLine="0"/>
      </w:pPr>
      <w:r>
        <w:t>1</w:t>
      </w:r>
      <w:r w:rsidR="009026AE">
        <w:t>.</w:t>
      </w:r>
      <w:r>
        <w:t xml:space="preserve"> Разучаване елементите от техниката на стрелбата с малокалибрена пушка положение „прав“ на  50м- положение за стрелба, прицелване и спускане </w:t>
      </w:r>
    </w:p>
    <w:p w14:paraId="263D04A7" w14:textId="0AF1F936" w:rsidR="00C15DEE" w:rsidRDefault="00C15DEE" w:rsidP="009026AE">
      <w:pPr>
        <w:spacing w:line="360" w:lineRule="auto"/>
        <w:ind w:left="709" w:firstLine="0"/>
      </w:pPr>
      <w:r>
        <w:t>2</w:t>
      </w:r>
      <w:r w:rsidR="009026AE">
        <w:t>.</w:t>
      </w:r>
      <w:r>
        <w:t xml:space="preserve"> Развиване на специфични физически качества</w:t>
      </w:r>
    </w:p>
    <w:p w14:paraId="3D635DEB" w14:textId="77777777" w:rsidR="00387595" w:rsidRDefault="00387595" w:rsidP="00C15DEE">
      <w:pPr>
        <w:spacing w:line="360" w:lineRule="auto"/>
        <w:ind w:firstLine="0"/>
      </w:pPr>
    </w:p>
    <w:p w14:paraId="13C43733" w14:textId="61D4D7B0" w:rsidR="000730CD" w:rsidRDefault="00C15DEE" w:rsidP="00C15DEE">
      <w:pPr>
        <w:spacing w:line="360" w:lineRule="auto"/>
        <w:ind w:firstLine="0"/>
      </w:pPr>
      <w:r>
        <w:t>Място на провеждане:</w:t>
      </w:r>
    </w:p>
    <w:p w14:paraId="698653D3" w14:textId="77777777" w:rsidR="000730CD" w:rsidRPr="00732F40" w:rsidRDefault="000730CD" w:rsidP="001470C1">
      <w:pPr>
        <w:spacing w:line="360" w:lineRule="auto"/>
        <w:ind w:firstLine="0"/>
      </w:pPr>
    </w:p>
    <w:p w14:paraId="614ABD9C" w14:textId="77777777" w:rsidR="000730CD" w:rsidRPr="00732F40" w:rsidRDefault="000730CD" w:rsidP="001470C1">
      <w:pPr>
        <w:spacing w:line="360" w:lineRule="auto"/>
        <w:ind w:firstLine="0"/>
      </w:pPr>
    </w:p>
    <w:p w14:paraId="0B590276" w14:textId="77777777" w:rsidR="000730CD" w:rsidRPr="00732F40" w:rsidRDefault="000730CD" w:rsidP="001470C1">
      <w:pPr>
        <w:spacing w:line="360" w:lineRule="auto"/>
        <w:ind w:firstLine="0"/>
      </w:pPr>
    </w:p>
    <w:p w14:paraId="70C014D9" w14:textId="77777777" w:rsidR="000730CD" w:rsidRPr="00732F40" w:rsidRDefault="000730CD" w:rsidP="001470C1">
      <w:pPr>
        <w:spacing w:line="360" w:lineRule="auto"/>
        <w:ind w:firstLine="0"/>
      </w:pPr>
      <w:r w:rsidRPr="00732F40">
        <w:t xml:space="preserve">Необходими уреди и пособия: </w:t>
      </w:r>
    </w:p>
    <w:p w14:paraId="13ECBA94" w14:textId="77777777" w:rsidR="000730CD" w:rsidRPr="00732F40" w:rsidRDefault="000730CD" w:rsidP="001470C1">
      <w:pPr>
        <w:spacing w:line="360" w:lineRule="auto"/>
        <w:ind w:firstLine="0"/>
      </w:pPr>
      <w:r w:rsidRPr="00732F40">
        <w:t>Място на провеждане:</w:t>
      </w:r>
    </w:p>
    <w:p w14:paraId="7BBE690C" w14:textId="77777777" w:rsidR="000730CD" w:rsidRPr="00732F40" w:rsidRDefault="000730CD" w:rsidP="001470C1">
      <w:pPr>
        <w:spacing w:line="360" w:lineRule="auto"/>
        <w:ind w:firstLine="0"/>
      </w:pPr>
      <w:r w:rsidRPr="00732F40">
        <w:t xml:space="preserve">Времетраене: </w:t>
      </w:r>
    </w:p>
    <w:p w14:paraId="52D0F4C8" w14:textId="77777777" w:rsidR="000730CD" w:rsidRDefault="000730CD" w:rsidP="001470C1">
      <w:pPr>
        <w:spacing w:line="360" w:lineRule="auto"/>
        <w:ind w:firstLine="0"/>
      </w:pPr>
    </w:p>
    <w:p w14:paraId="354B8D93" w14:textId="77777777" w:rsidR="000730CD" w:rsidRDefault="000730CD" w:rsidP="001470C1">
      <w:pPr>
        <w:spacing w:line="360" w:lineRule="auto"/>
        <w:ind w:firstLine="0"/>
      </w:pPr>
    </w:p>
    <w:p w14:paraId="2E830FFA" w14:textId="77777777" w:rsidR="000730CD" w:rsidRPr="00732F40" w:rsidRDefault="000730CD" w:rsidP="001470C1">
      <w:pPr>
        <w:spacing w:line="360" w:lineRule="auto"/>
        <w:ind w:firstLine="0"/>
      </w:pPr>
    </w:p>
    <w:p w14:paraId="7508BFE9" w14:textId="77777777" w:rsidR="000730CD" w:rsidRPr="00732F40" w:rsidRDefault="000730CD" w:rsidP="001470C1">
      <w:pPr>
        <w:spacing w:line="360" w:lineRule="auto"/>
        <w:ind w:firstLine="0"/>
      </w:pPr>
    </w:p>
    <w:p w14:paraId="6BB74288" w14:textId="77777777" w:rsidR="000730CD" w:rsidRPr="00732F40" w:rsidRDefault="000730CD" w:rsidP="001470C1">
      <w:pPr>
        <w:spacing w:line="360" w:lineRule="auto"/>
        <w:ind w:firstLine="0"/>
      </w:pPr>
    </w:p>
    <w:p w14:paraId="70804308" w14:textId="77777777" w:rsidR="000730CD" w:rsidRPr="00732F40" w:rsidRDefault="000730CD" w:rsidP="001470C1">
      <w:pPr>
        <w:spacing w:line="360" w:lineRule="auto"/>
        <w:ind w:firstLine="0"/>
      </w:pPr>
      <w:r w:rsidRPr="00732F40">
        <w:t>Дата:</w:t>
      </w:r>
    </w:p>
    <w:p w14:paraId="03986BD7" w14:textId="77777777" w:rsidR="000730CD" w:rsidRPr="00732F40" w:rsidRDefault="000730CD" w:rsidP="001470C1">
      <w:pPr>
        <w:spacing w:line="360" w:lineRule="auto"/>
        <w:ind w:firstLine="0"/>
      </w:pPr>
      <w:r w:rsidRPr="00732F40">
        <w:t>Изготвил:</w:t>
      </w:r>
    </w:p>
    <w:p w14:paraId="096DDA2C" w14:textId="77777777" w:rsidR="000730CD" w:rsidRDefault="000730CD">
      <w:pPr>
        <w:spacing w:after="200"/>
        <w:ind w:firstLine="0"/>
        <w:jc w:val="left"/>
        <w:rPr>
          <w:rFonts w:cs="Times New Roman"/>
          <w:szCs w:val="24"/>
        </w:rPr>
      </w:pPr>
      <w:r>
        <w:rPr>
          <w:rFonts w:cs="Times New Roman"/>
          <w:szCs w:val="24"/>
        </w:rPr>
        <w:br w:type="page"/>
      </w:r>
    </w:p>
    <w:tbl>
      <w:tblPr>
        <w:tblpPr w:leftFromText="142" w:rightFromText="142" w:tblpXSpec="center" w:tblpY="1"/>
        <w:tblOverlap w:val="neve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1E0" w:firstRow="1" w:lastRow="1" w:firstColumn="1" w:lastColumn="1" w:noHBand="0" w:noVBand="0"/>
      </w:tblPr>
      <w:tblGrid>
        <w:gridCol w:w="680"/>
        <w:gridCol w:w="3402"/>
        <w:gridCol w:w="850"/>
        <w:gridCol w:w="851"/>
        <w:gridCol w:w="3289"/>
      </w:tblGrid>
      <w:tr w:rsidR="000730CD" w:rsidRPr="000C716D" w14:paraId="12224990" w14:textId="77777777" w:rsidTr="00D174E4">
        <w:trPr>
          <w:cantSplit/>
          <w:trHeight w:val="340"/>
        </w:trPr>
        <w:tc>
          <w:tcPr>
            <w:tcW w:w="680" w:type="dxa"/>
            <w:vMerge w:val="restart"/>
            <w:shd w:val="clear" w:color="auto" w:fill="auto"/>
            <w:textDirection w:val="btLr"/>
            <w:vAlign w:val="center"/>
          </w:tcPr>
          <w:p w14:paraId="56576CE6" w14:textId="77777777" w:rsidR="000730CD" w:rsidRPr="000C716D" w:rsidRDefault="000730CD" w:rsidP="00D174E4">
            <w:pPr>
              <w:spacing w:line="240" w:lineRule="auto"/>
              <w:ind w:firstLine="0"/>
              <w:jc w:val="center"/>
              <w:rPr>
                <w:rFonts w:cs="Times New Roman"/>
                <w:b/>
                <w:szCs w:val="24"/>
              </w:rPr>
            </w:pPr>
            <w:r w:rsidRPr="000C716D">
              <w:rPr>
                <w:rFonts w:cs="Times New Roman"/>
                <w:b/>
                <w:szCs w:val="24"/>
              </w:rPr>
              <w:t>Части</w:t>
            </w:r>
          </w:p>
        </w:tc>
        <w:tc>
          <w:tcPr>
            <w:tcW w:w="3402" w:type="dxa"/>
            <w:vMerge w:val="restart"/>
            <w:shd w:val="clear" w:color="auto" w:fill="auto"/>
            <w:vAlign w:val="center"/>
          </w:tcPr>
          <w:p w14:paraId="72F9A61E" w14:textId="77777777" w:rsidR="000730CD" w:rsidRPr="000C716D" w:rsidRDefault="000730CD" w:rsidP="00D174E4">
            <w:pPr>
              <w:spacing w:line="240" w:lineRule="auto"/>
              <w:ind w:firstLine="0"/>
              <w:jc w:val="center"/>
              <w:rPr>
                <w:rFonts w:cs="Times New Roman"/>
                <w:b/>
                <w:szCs w:val="24"/>
              </w:rPr>
            </w:pPr>
            <w:r w:rsidRPr="000C716D">
              <w:rPr>
                <w:rFonts w:cs="Times New Roman"/>
                <w:b/>
                <w:szCs w:val="24"/>
              </w:rPr>
              <w:t>Съдържание</w:t>
            </w:r>
          </w:p>
        </w:tc>
        <w:tc>
          <w:tcPr>
            <w:tcW w:w="1701" w:type="dxa"/>
            <w:gridSpan w:val="2"/>
            <w:shd w:val="clear" w:color="auto" w:fill="auto"/>
            <w:vAlign w:val="center"/>
          </w:tcPr>
          <w:p w14:paraId="6E66C2AF" w14:textId="77777777" w:rsidR="000730CD" w:rsidRPr="000C716D" w:rsidRDefault="000730CD" w:rsidP="00D174E4">
            <w:pPr>
              <w:spacing w:line="240" w:lineRule="auto"/>
              <w:ind w:firstLine="0"/>
              <w:jc w:val="center"/>
              <w:rPr>
                <w:rFonts w:cs="Times New Roman"/>
                <w:b/>
                <w:szCs w:val="24"/>
              </w:rPr>
            </w:pPr>
            <w:r w:rsidRPr="000C716D">
              <w:rPr>
                <w:rFonts w:cs="Times New Roman"/>
                <w:b/>
                <w:szCs w:val="24"/>
              </w:rPr>
              <w:t>Дозировка</w:t>
            </w:r>
          </w:p>
        </w:tc>
        <w:tc>
          <w:tcPr>
            <w:tcW w:w="3289" w:type="dxa"/>
            <w:vMerge w:val="restart"/>
            <w:shd w:val="clear" w:color="auto" w:fill="auto"/>
            <w:vAlign w:val="center"/>
          </w:tcPr>
          <w:p w14:paraId="7747A217" w14:textId="77777777" w:rsidR="000730CD" w:rsidRPr="000C716D" w:rsidRDefault="000730CD" w:rsidP="00D174E4">
            <w:pPr>
              <w:spacing w:line="240" w:lineRule="auto"/>
              <w:ind w:firstLine="0"/>
              <w:jc w:val="center"/>
              <w:rPr>
                <w:rFonts w:cs="Times New Roman"/>
                <w:b/>
                <w:szCs w:val="24"/>
              </w:rPr>
            </w:pPr>
            <w:r w:rsidRPr="000C716D">
              <w:rPr>
                <w:rFonts w:cs="Times New Roman"/>
                <w:b/>
                <w:szCs w:val="24"/>
              </w:rPr>
              <w:t>Организационно-</w:t>
            </w:r>
            <w:r>
              <w:rPr>
                <w:rFonts w:cs="Times New Roman"/>
                <w:b/>
                <w:szCs w:val="24"/>
              </w:rPr>
              <w:br/>
            </w:r>
            <w:r w:rsidRPr="000C716D">
              <w:rPr>
                <w:rFonts w:cs="Times New Roman"/>
                <w:b/>
                <w:szCs w:val="24"/>
              </w:rPr>
              <w:t>методически указания</w:t>
            </w:r>
          </w:p>
        </w:tc>
      </w:tr>
      <w:tr w:rsidR="000730CD" w:rsidRPr="000C716D" w14:paraId="16D3EF04" w14:textId="77777777" w:rsidTr="00D174E4">
        <w:trPr>
          <w:trHeight w:val="340"/>
        </w:trPr>
        <w:tc>
          <w:tcPr>
            <w:tcW w:w="680" w:type="dxa"/>
            <w:vMerge/>
            <w:shd w:val="clear" w:color="auto" w:fill="auto"/>
            <w:vAlign w:val="center"/>
          </w:tcPr>
          <w:p w14:paraId="486CE0DE" w14:textId="77777777" w:rsidR="000730CD" w:rsidRPr="000C716D" w:rsidRDefault="000730CD" w:rsidP="00D174E4">
            <w:pPr>
              <w:spacing w:line="240" w:lineRule="auto"/>
              <w:ind w:firstLine="0"/>
              <w:jc w:val="center"/>
              <w:rPr>
                <w:rFonts w:cs="Times New Roman"/>
                <w:szCs w:val="24"/>
              </w:rPr>
            </w:pPr>
          </w:p>
        </w:tc>
        <w:tc>
          <w:tcPr>
            <w:tcW w:w="3402" w:type="dxa"/>
            <w:vMerge/>
            <w:shd w:val="clear" w:color="auto" w:fill="FDE9D9" w:themeFill="accent6" w:themeFillTint="33"/>
            <w:vAlign w:val="center"/>
          </w:tcPr>
          <w:p w14:paraId="13FB9066" w14:textId="77777777" w:rsidR="000730CD" w:rsidRPr="000C716D" w:rsidRDefault="000730CD" w:rsidP="00D174E4">
            <w:pPr>
              <w:spacing w:line="240" w:lineRule="auto"/>
              <w:ind w:firstLine="0"/>
              <w:jc w:val="center"/>
              <w:rPr>
                <w:rFonts w:cs="Times New Roman"/>
                <w:szCs w:val="24"/>
              </w:rPr>
            </w:pPr>
          </w:p>
        </w:tc>
        <w:tc>
          <w:tcPr>
            <w:tcW w:w="850" w:type="dxa"/>
            <w:shd w:val="clear" w:color="auto" w:fill="auto"/>
            <w:vAlign w:val="center"/>
          </w:tcPr>
          <w:p w14:paraId="34DF542D" w14:textId="77777777" w:rsidR="000730CD" w:rsidRPr="000C716D" w:rsidRDefault="000730CD" w:rsidP="00D174E4">
            <w:pPr>
              <w:spacing w:line="240" w:lineRule="auto"/>
              <w:ind w:firstLine="0"/>
              <w:jc w:val="center"/>
              <w:rPr>
                <w:rFonts w:cs="Times New Roman"/>
                <w:b/>
                <w:szCs w:val="24"/>
              </w:rPr>
            </w:pPr>
            <w:r w:rsidRPr="000C716D">
              <w:rPr>
                <w:rFonts w:cs="Times New Roman"/>
                <w:b/>
                <w:szCs w:val="24"/>
              </w:rPr>
              <w:t>време</w:t>
            </w:r>
          </w:p>
        </w:tc>
        <w:tc>
          <w:tcPr>
            <w:tcW w:w="851" w:type="dxa"/>
            <w:shd w:val="clear" w:color="auto" w:fill="auto"/>
            <w:vAlign w:val="center"/>
          </w:tcPr>
          <w:p w14:paraId="76AD01E2" w14:textId="77777777" w:rsidR="000730CD" w:rsidRPr="000C716D" w:rsidRDefault="000730CD" w:rsidP="00D174E4">
            <w:pPr>
              <w:spacing w:line="240" w:lineRule="auto"/>
              <w:ind w:firstLine="0"/>
              <w:jc w:val="center"/>
              <w:rPr>
                <w:rFonts w:cs="Times New Roman"/>
                <w:b/>
                <w:szCs w:val="24"/>
              </w:rPr>
            </w:pPr>
            <w:r w:rsidRPr="000C716D">
              <w:rPr>
                <w:rFonts w:cs="Times New Roman"/>
                <w:b/>
                <w:szCs w:val="24"/>
              </w:rPr>
              <w:t>брой</w:t>
            </w:r>
          </w:p>
        </w:tc>
        <w:tc>
          <w:tcPr>
            <w:tcW w:w="3289" w:type="dxa"/>
            <w:vMerge/>
            <w:shd w:val="clear" w:color="auto" w:fill="FDE9D9" w:themeFill="accent6" w:themeFillTint="33"/>
            <w:vAlign w:val="center"/>
          </w:tcPr>
          <w:p w14:paraId="662E3C80" w14:textId="77777777" w:rsidR="000730CD" w:rsidRPr="000C716D" w:rsidRDefault="000730CD" w:rsidP="00D174E4">
            <w:pPr>
              <w:spacing w:line="240" w:lineRule="auto"/>
              <w:ind w:firstLine="0"/>
              <w:jc w:val="center"/>
              <w:rPr>
                <w:rFonts w:cs="Times New Roman"/>
                <w:szCs w:val="24"/>
              </w:rPr>
            </w:pPr>
          </w:p>
        </w:tc>
      </w:tr>
      <w:tr w:rsidR="000730CD" w:rsidRPr="000C716D" w14:paraId="34B07E1B" w14:textId="77777777" w:rsidTr="00D174E4">
        <w:trPr>
          <w:trHeight w:val="2835"/>
        </w:trPr>
        <w:tc>
          <w:tcPr>
            <w:tcW w:w="680" w:type="dxa"/>
            <w:shd w:val="clear" w:color="auto" w:fill="auto"/>
            <w:textDirection w:val="btLr"/>
            <w:vAlign w:val="center"/>
          </w:tcPr>
          <w:p w14:paraId="5B85313C" w14:textId="77777777" w:rsidR="000730CD" w:rsidRPr="000C716D" w:rsidRDefault="000730CD" w:rsidP="00D174E4">
            <w:pPr>
              <w:spacing w:line="240" w:lineRule="auto"/>
              <w:ind w:firstLine="0"/>
              <w:jc w:val="center"/>
              <w:rPr>
                <w:rFonts w:cs="Times New Roman"/>
                <w:b/>
                <w:szCs w:val="24"/>
              </w:rPr>
            </w:pPr>
            <w:r w:rsidRPr="000C716D">
              <w:rPr>
                <w:rFonts w:cs="Times New Roman"/>
                <w:b/>
                <w:szCs w:val="24"/>
              </w:rPr>
              <w:t>Подготвителна част (15 мин)</w:t>
            </w:r>
          </w:p>
        </w:tc>
        <w:tc>
          <w:tcPr>
            <w:tcW w:w="3402" w:type="dxa"/>
            <w:shd w:val="clear" w:color="auto" w:fill="auto"/>
          </w:tcPr>
          <w:p w14:paraId="1FBEC143" w14:textId="77777777" w:rsidR="000730CD" w:rsidRPr="000C716D" w:rsidRDefault="000730CD" w:rsidP="00083B05">
            <w:pPr>
              <w:pStyle w:val="ListParagraph"/>
              <w:numPr>
                <w:ilvl w:val="0"/>
                <w:numId w:val="249"/>
              </w:numPr>
              <w:spacing w:line="240" w:lineRule="auto"/>
              <w:ind w:left="227" w:hanging="227"/>
              <w:rPr>
                <w:rFonts w:cs="Times New Roman"/>
                <w:szCs w:val="24"/>
              </w:rPr>
            </w:pPr>
            <w:r w:rsidRPr="000C716D">
              <w:rPr>
                <w:rFonts w:cs="Times New Roman"/>
                <w:szCs w:val="24"/>
              </w:rPr>
              <w:t>Приемане на състезателите за започване на тренировъчното занимание</w:t>
            </w:r>
          </w:p>
          <w:p w14:paraId="7408E17B" w14:textId="77777777" w:rsidR="000730CD" w:rsidRDefault="000730CD" w:rsidP="00083B05">
            <w:pPr>
              <w:pStyle w:val="ListParagraph"/>
              <w:numPr>
                <w:ilvl w:val="0"/>
                <w:numId w:val="249"/>
              </w:numPr>
              <w:spacing w:line="240" w:lineRule="auto"/>
              <w:ind w:left="227" w:hanging="227"/>
              <w:rPr>
                <w:rFonts w:cs="Times New Roman"/>
                <w:szCs w:val="24"/>
              </w:rPr>
            </w:pPr>
            <w:r w:rsidRPr="000C716D">
              <w:rPr>
                <w:rFonts w:cs="Times New Roman"/>
                <w:szCs w:val="24"/>
              </w:rPr>
              <w:t>Запознаване със задачите на тренировката</w:t>
            </w:r>
          </w:p>
          <w:p w14:paraId="13BF2A17" w14:textId="77777777" w:rsidR="000730CD" w:rsidRPr="00D77B58" w:rsidRDefault="000730CD" w:rsidP="00D174E4">
            <w:pPr>
              <w:spacing w:line="240" w:lineRule="auto"/>
              <w:ind w:firstLine="0"/>
              <w:rPr>
                <w:rFonts w:cs="Times New Roman"/>
                <w:szCs w:val="24"/>
              </w:rPr>
            </w:pPr>
          </w:p>
          <w:p w14:paraId="27BE7851" w14:textId="77777777" w:rsidR="000730CD" w:rsidRPr="000C716D" w:rsidRDefault="000730CD" w:rsidP="00083B05">
            <w:pPr>
              <w:pStyle w:val="ListParagraph"/>
              <w:numPr>
                <w:ilvl w:val="0"/>
                <w:numId w:val="249"/>
              </w:numPr>
              <w:spacing w:line="240" w:lineRule="auto"/>
              <w:ind w:left="227" w:hanging="227"/>
              <w:rPr>
                <w:rFonts w:cs="Times New Roman"/>
                <w:szCs w:val="24"/>
              </w:rPr>
            </w:pPr>
            <w:r w:rsidRPr="000C716D">
              <w:rPr>
                <w:rFonts w:cs="Times New Roman"/>
                <w:szCs w:val="24"/>
              </w:rPr>
              <w:t>Запознаване с мерките за безопасност</w:t>
            </w:r>
          </w:p>
          <w:p w14:paraId="511A8B99" w14:textId="77777777" w:rsidR="000730CD" w:rsidRPr="000C716D" w:rsidRDefault="000730CD" w:rsidP="00083B05">
            <w:pPr>
              <w:pStyle w:val="ListParagraph"/>
              <w:numPr>
                <w:ilvl w:val="0"/>
                <w:numId w:val="249"/>
              </w:numPr>
              <w:spacing w:line="240" w:lineRule="auto"/>
              <w:ind w:left="227" w:hanging="227"/>
              <w:rPr>
                <w:rFonts w:cs="Times New Roman"/>
                <w:szCs w:val="24"/>
              </w:rPr>
            </w:pPr>
            <w:r w:rsidRPr="000C716D">
              <w:rPr>
                <w:rFonts w:cs="Times New Roman"/>
                <w:szCs w:val="24"/>
              </w:rPr>
              <w:t>Загрявка:</w:t>
            </w:r>
          </w:p>
          <w:p w14:paraId="026A5410" w14:textId="77777777" w:rsidR="000730CD" w:rsidRPr="000C716D" w:rsidRDefault="000730CD" w:rsidP="00083B05">
            <w:pPr>
              <w:pStyle w:val="ListParagraph"/>
              <w:numPr>
                <w:ilvl w:val="0"/>
                <w:numId w:val="250"/>
              </w:numPr>
              <w:spacing w:line="240" w:lineRule="auto"/>
              <w:ind w:left="227" w:hanging="227"/>
              <w:rPr>
                <w:rFonts w:cs="Times New Roman"/>
                <w:szCs w:val="24"/>
              </w:rPr>
            </w:pPr>
            <w:r w:rsidRPr="000C716D">
              <w:rPr>
                <w:rFonts w:cs="Times New Roman"/>
                <w:szCs w:val="24"/>
              </w:rPr>
              <w:t>предни кръгове ръцете</w:t>
            </w:r>
          </w:p>
          <w:p w14:paraId="4427975E" w14:textId="77777777" w:rsidR="000730CD" w:rsidRPr="000C716D" w:rsidRDefault="000730CD" w:rsidP="00083B05">
            <w:pPr>
              <w:pStyle w:val="ListParagraph"/>
              <w:numPr>
                <w:ilvl w:val="0"/>
                <w:numId w:val="250"/>
              </w:numPr>
              <w:spacing w:line="240" w:lineRule="auto"/>
              <w:ind w:left="227" w:hanging="227"/>
              <w:rPr>
                <w:rFonts w:cs="Times New Roman"/>
                <w:szCs w:val="24"/>
              </w:rPr>
            </w:pPr>
            <w:r w:rsidRPr="000C716D">
              <w:rPr>
                <w:rFonts w:cs="Times New Roman"/>
                <w:szCs w:val="24"/>
              </w:rPr>
              <w:t>задни кръгове с ръцете</w:t>
            </w:r>
          </w:p>
          <w:p w14:paraId="3DE6DBC6" w14:textId="77777777" w:rsidR="000730CD" w:rsidRPr="000C716D" w:rsidRDefault="000730CD" w:rsidP="00083B05">
            <w:pPr>
              <w:pStyle w:val="ListParagraph"/>
              <w:numPr>
                <w:ilvl w:val="0"/>
                <w:numId w:val="250"/>
              </w:numPr>
              <w:spacing w:line="240" w:lineRule="auto"/>
              <w:ind w:left="227" w:hanging="227"/>
              <w:rPr>
                <w:rFonts w:cs="Times New Roman"/>
                <w:szCs w:val="24"/>
              </w:rPr>
            </w:pPr>
            <w:r w:rsidRPr="000C716D">
              <w:rPr>
                <w:rFonts w:cs="Times New Roman"/>
                <w:szCs w:val="24"/>
              </w:rPr>
              <w:t>извивки на тялото вляво и вдясно</w:t>
            </w:r>
          </w:p>
          <w:p w14:paraId="5C8A179D" w14:textId="77777777" w:rsidR="000730CD" w:rsidRPr="000C716D" w:rsidRDefault="000730CD" w:rsidP="00083B05">
            <w:pPr>
              <w:pStyle w:val="ListParagraph"/>
              <w:numPr>
                <w:ilvl w:val="0"/>
                <w:numId w:val="250"/>
              </w:numPr>
              <w:spacing w:line="240" w:lineRule="auto"/>
              <w:ind w:left="227" w:hanging="227"/>
              <w:rPr>
                <w:rFonts w:cs="Times New Roman"/>
                <w:szCs w:val="24"/>
              </w:rPr>
            </w:pPr>
            <w:r w:rsidRPr="000C716D">
              <w:rPr>
                <w:rFonts w:cs="Times New Roman"/>
                <w:szCs w:val="24"/>
              </w:rPr>
              <w:t>наклони напред със събрани крака</w:t>
            </w:r>
          </w:p>
          <w:p w14:paraId="38B8D653" w14:textId="77777777" w:rsidR="000730CD" w:rsidRPr="000C716D" w:rsidRDefault="000730CD" w:rsidP="00083B05">
            <w:pPr>
              <w:pStyle w:val="ListParagraph"/>
              <w:numPr>
                <w:ilvl w:val="0"/>
                <w:numId w:val="250"/>
              </w:numPr>
              <w:spacing w:line="240" w:lineRule="auto"/>
              <w:ind w:left="227" w:hanging="227"/>
              <w:rPr>
                <w:rFonts w:cs="Times New Roman"/>
                <w:szCs w:val="24"/>
              </w:rPr>
            </w:pPr>
            <w:r w:rsidRPr="000C716D">
              <w:rPr>
                <w:rFonts w:cs="Times New Roman"/>
                <w:szCs w:val="24"/>
              </w:rPr>
              <w:t>наклони напред от ИП разкрачен стоеж</w:t>
            </w:r>
          </w:p>
          <w:p w14:paraId="26030466" w14:textId="77777777" w:rsidR="000730CD" w:rsidRPr="000C716D" w:rsidRDefault="000730CD" w:rsidP="00D174E4">
            <w:pPr>
              <w:spacing w:line="240" w:lineRule="auto"/>
              <w:ind w:firstLine="0"/>
              <w:rPr>
                <w:rFonts w:cs="Times New Roman"/>
                <w:szCs w:val="24"/>
              </w:rPr>
            </w:pPr>
          </w:p>
        </w:tc>
        <w:tc>
          <w:tcPr>
            <w:tcW w:w="850" w:type="dxa"/>
            <w:shd w:val="clear" w:color="auto" w:fill="auto"/>
          </w:tcPr>
          <w:p w14:paraId="5CCC7327" w14:textId="77777777" w:rsidR="000730CD" w:rsidRPr="000C716D" w:rsidRDefault="000730CD" w:rsidP="00D174E4">
            <w:pPr>
              <w:spacing w:line="240" w:lineRule="auto"/>
              <w:ind w:firstLine="0"/>
              <w:jc w:val="center"/>
              <w:rPr>
                <w:rFonts w:cs="Times New Roman"/>
                <w:szCs w:val="24"/>
              </w:rPr>
            </w:pPr>
            <w:r w:rsidRPr="000C716D">
              <w:rPr>
                <w:rFonts w:cs="Times New Roman"/>
                <w:szCs w:val="24"/>
              </w:rPr>
              <w:t>1 мин</w:t>
            </w:r>
          </w:p>
          <w:p w14:paraId="2A6A7E8E" w14:textId="77777777" w:rsidR="000730CD" w:rsidRDefault="000730CD" w:rsidP="00D174E4">
            <w:pPr>
              <w:spacing w:line="240" w:lineRule="auto"/>
              <w:ind w:firstLine="0"/>
              <w:jc w:val="center"/>
              <w:rPr>
                <w:rFonts w:cs="Times New Roman"/>
                <w:szCs w:val="24"/>
              </w:rPr>
            </w:pPr>
          </w:p>
          <w:p w14:paraId="5285C9D4" w14:textId="77777777" w:rsidR="000730CD" w:rsidRPr="000C716D" w:rsidRDefault="000730CD" w:rsidP="00D174E4">
            <w:pPr>
              <w:spacing w:line="240" w:lineRule="auto"/>
              <w:ind w:firstLine="0"/>
              <w:jc w:val="center"/>
              <w:rPr>
                <w:rFonts w:cs="Times New Roman"/>
                <w:szCs w:val="24"/>
              </w:rPr>
            </w:pPr>
          </w:p>
          <w:p w14:paraId="719CA55A" w14:textId="77777777" w:rsidR="000730CD" w:rsidRPr="000C716D" w:rsidRDefault="000730CD" w:rsidP="00D174E4">
            <w:pPr>
              <w:spacing w:line="240" w:lineRule="auto"/>
              <w:ind w:firstLine="0"/>
              <w:jc w:val="center"/>
              <w:rPr>
                <w:rFonts w:cs="Times New Roman"/>
                <w:szCs w:val="24"/>
              </w:rPr>
            </w:pPr>
            <w:r w:rsidRPr="000C716D">
              <w:rPr>
                <w:rFonts w:cs="Times New Roman"/>
                <w:szCs w:val="24"/>
              </w:rPr>
              <w:t>1 мин</w:t>
            </w:r>
          </w:p>
          <w:p w14:paraId="218057A5" w14:textId="77777777" w:rsidR="000730CD" w:rsidRDefault="000730CD" w:rsidP="00D174E4">
            <w:pPr>
              <w:spacing w:line="240" w:lineRule="auto"/>
              <w:ind w:firstLine="0"/>
              <w:jc w:val="center"/>
              <w:rPr>
                <w:rFonts w:cs="Times New Roman"/>
                <w:szCs w:val="24"/>
              </w:rPr>
            </w:pPr>
          </w:p>
          <w:p w14:paraId="53AF28C9" w14:textId="77777777" w:rsidR="000730CD" w:rsidRPr="000C716D" w:rsidRDefault="000730CD" w:rsidP="00D174E4">
            <w:pPr>
              <w:spacing w:line="240" w:lineRule="auto"/>
              <w:ind w:firstLine="0"/>
              <w:jc w:val="center"/>
              <w:rPr>
                <w:rFonts w:cs="Times New Roman"/>
                <w:szCs w:val="24"/>
              </w:rPr>
            </w:pPr>
          </w:p>
          <w:p w14:paraId="01BC8AAE" w14:textId="77777777" w:rsidR="000730CD" w:rsidRDefault="000730CD" w:rsidP="00D174E4">
            <w:pPr>
              <w:spacing w:line="240" w:lineRule="auto"/>
              <w:ind w:firstLine="0"/>
              <w:jc w:val="center"/>
              <w:rPr>
                <w:rFonts w:cs="Times New Roman"/>
                <w:szCs w:val="24"/>
              </w:rPr>
            </w:pPr>
            <w:r w:rsidRPr="000C716D">
              <w:rPr>
                <w:rFonts w:cs="Times New Roman"/>
                <w:szCs w:val="24"/>
              </w:rPr>
              <w:t>1 мин</w:t>
            </w:r>
          </w:p>
          <w:p w14:paraId="3920D8A7" w14:textId="77777777" w:rsidR="000730CD" w:rsidRPr="000C716D" w:rsidRDefault="000730CD" w:rsidP="00D174E4">
            <w:pPr>
              <w:spacing w:line="240" w:lineRule="auto"/>
              <w:ind w:firstLine="0"/>
              <w:jc w:val="center"/>
              <w:rPr>
                <w:rFonts w:cs="Times New Roman"/>
                <w:szCs w:val="24"/>
              </w:rPr>
            </w:pPr>
          </w:p>
          <w:p w14:paraId="3C24554A" w14:textId="77777777" w:rsidR="000730CD" w:rsidRPr="000C716D" w:rsidRDefault="000730CD" w:rsidP="00D174E4">
            <w:pPr>
              <w:spacing w:line="240" w:lineRule="auto"/>
              <w:ind w:firstLine="0"/>
              <w:jc w:val="center"/>
              <w:rPr>
                <w:rFonts w:cs="Times New Roman"/>
                <w:szCs w:val="24"/>
              </w:rPr>
            </w:pPr>
            <w:r w:rsidRPr="000C716D">
              <w:rPr>
                <w:rFonts w:cs="Times New Roman"/>
                <w:szCs w:val="24"/>
              </w:rPr>
              <w:t>12 мин</w:t>
            </w:r>
          </w:p>
        </w:tc>
        <w:tc>
          <w:tcPr>
            <w:tcW w:w="851" w:type="dxa"/>
            <w:shd w:val="clear" w:color="auto" w:fill="auto"/>
          </w:tcPr>
          <w:p w14:paraId="58E8C176" w14:textId="77777777" w:rsidR="000730CD" w:rsidRPr="000C716D" w:rsidRDefault="000730CD" w:rsidP="00D174E4">
            <w:pPr>
              <w:spacing w:line="240" w:lineRule="auto"/>
              <w:ind w:firstLine="0"/>
              <w:jc w:val="center"/>
              <w:rPr>
                <w:rFonts w:cs="Times New Roman"/>
                <w:szCs w:val="24"/>
              </w:rPr>
            </w:pPr>
          </w:p>
          <w:p w14:paraId="7452B3F1" w14:textId="77777777" w:rsidR="000730CD" w:rsidRPr="000C716D" w:rsidRDefault="000730CD" w:rsidP="00D174E4">
            <w:pPr>
              <w:spacing w:line="240" w:lineRule="auto"/>
              <w:ind w:firstLine="0"/>
              <w:jc w:val="center"/>
              <w:rPr>
                <w:rFonts w:cs="Times New Roman"/>
                <w:szCs w:val="24"/>
              </w:rPr>
            </w:pPr>
          </w:p>
          <w:p w14:paraId="23CE09DB" w14:textId="77777777" w:rsidR="000730CD" w:rsidRPr="000C716D" w:rsidRDefault="000730CD" w:rsidP="00D174E4">
            <w:pPr>
              <w:spacing w:line="240" w:lineRule="auto"/>
              <w:ind w:firstLine="0"/>
              <w:jc w:val="center"/>
              <w:rPr>
                <w:rFonts w:cs="Times New Roman"/>
                <w:szCs w:val="24"/>
              </w:rPr>
            </w:pPr>
          </w:p>
          <w:p w14:paraId="325CE037" w14:textId="77777777" w:rsidR="000730CD" w:rsidRPr="000C716D" w:rsidRDefault="000730CD" w:rsidP="00D174E4">
            <w:pPr>
              <w:spacing w:line="240" w:lineRule="auto"/>
              <w:ind w:firstLine="0"/>
              <w:jc w:val="center"/>
              <w:rPr>
                <w:rFonts w:cs="Times New Roman"/>
                <w:szCs w:val="24"/>
              </w:rPr>
            </w:pPr>
          </w:p>
          <w:p w14:paraId="301266AA" w14:textId="77777777" w:rsidR="000730CD" w:rsidRPr="000C716D" w:rsidRDefault="000730CD" w:rsidP="00D174E4">
            <w:pPr>
              <w:spacing w:line="240" w:lineRule="auto"/>
              <w:ind w:firstLine="0"/>
              <w:jc w:val="center"/>
              <w:rPr>
                <w:rFonts w:cs="Times New Roman"/>
                <w:szCs w:val="24"/>
              </w:rPr>
            </w:pPr>
          </w:p>
          <w:p w14:paraId="4CF94293" w14:textId="77777777" w:rsidR="000730CD" w:rsidRDefault="000730CD" w:rsidP="00D174E4">
            <w:pPr>
              <w:spacing w:line="240" w:lineRule="auto"/>
              <w:ind w:firstLine="0"/>
              <w:jc w:val="center"/>
              <w:rPr>
                <w:rFonts w:cs="Times New Roman"/>
                <w:szCs w:val="24"/>
              </w:rPr>
            </w:pPr>
          </w:p>
          <w:p w14:paraId="117BF1CC" w14:textId="77777777" w:rsidR="000730CD" w:rsidRPr="000C716D" w:rsidRDefault="000730CD" w:rsidP="00D174E4">
            <w:pPr>
              <w:spacing w:line="240" w:lineRule="auto"/>
              <w:ind w:firstLine="0"/>
              <w:jc w:val="center"/>
              <w:rPr>
                <w:rFonts w:cs="Times New Roman"/>
                <w:szCs w:val="24"/>
              </w:rPr>
            </w:pPr>
          </w:p>
          <w:p w14:paraId="5AF7E444" w14:textId="77777777" w:rsidR="000730CD" w:rsidRDefault="000730CD" w:rsidP="00D174E4">
            <w:pPr>
              <w:spacing w:line="240" w:lineRule="auto"/>
              <w:ind w:firstLine="0"/>
              <w:jc w:val="center"/>
              <w:rPr>
                <w:rFonts w:cs="Times New Roman"/>
                <w:szCs w:val="24"/>
              </w:rPr>
            </w:pPr>
          </w:p>
          <w:p w14:paraId="72FCF7A4" w14:textId="77777777" w:rsidR="000730CD" w:rsidRPr="000C716D" w:rsidRDefault="000730CD" w:rsidP="00D174E4">
            <w:pPr>
              <w:spacing w:line="240" w:lineRule="auto"/>
              <w:ind w:firstLine="0"/>
              <w:jc w:val="center"/>
              <w:rPr>
                <w:rFonts w:cs="Times New Roman"/>
                <w:szCs w:val="24"/>
              </w:rPr>
            </w:pPr>
          </w:p>
          <w:p w14:paraId="6DB540D7" w14:textId="77777777" w:rsidR="000730CD" w:rsidRPr="000C716D" w:rsidRDefault="000730CD" w:rsidP="00D174E4">
            <w:pPr>
              <w:spacing w:line="240" w:lineRule="auto"/>
              <w:ind w:firstLine="0"/>
              <w:jc w:val="center"/>
              <w:rPr>
                <w:rFonts w:cs="Times New Roman"/>
                <w:szCs w:val="24"/>
              </w:rPr>
            </w:pPr>
            <w:r w:rsidRPr="000C716D">
              <w:rPr>
                <w:rFonts w:cs="Times New Roman"/>
                <w:szCs w:val="24"/>
              </w:rPr>
              <w:t>10</w:t>
            </w:r>
          </w:p>
          <w:p w14:paraId="5D857875" w14:textId="77777777" w:rsidR="000730CD" w:rsidRDefault="000730CD" w:rsidP="00D174E4">
            <w:pPr>
              <w:spacing w:line="240" w:lineRule="auto"/>
              <w:ind w:firstLine="0"/>
              <w:jc w:val="center"/>
              <w:rPr>
                <w:rFonts w:cs="Times New Roman"/>
                <w:szCs w:val="24"/>
              </w:rPr>
            </w:pPr>
            <w:r w:rsidRPr="000C716D">
              <w:rPr>
                <w:rFonts w:cs="Times New Roman"/>
                <w:szCs w:val="24"/>
              </w:rPr>
              <w:t>10</w:t>
            </w:r>
          </w:p>
          <w:p w14:paraId="646B002F" w14:textId="77777777" w:rsidR="000730CD" w:rsidRPr="000C716D" w:rsidRDefault="000730CD" w:rsidP="00D174E4">
            <w:pPr>
              <w:spacing w:line="240" w:lineRule="auto"/>
              <w:ind w:firstLine="0"/>
              <w:jc w:val="center"/>
              <w:rPr>
                <w:rFonts w:cs="Times New Roman"/>
                <w:szCs w:val="24"/>
              </w:rPr>
            </w:pPr>
            <w:r w:rsidRPr="000C716D">
              <w:rPr>
                <w:rFonts w:cs="Times New Roman"/>
                <w:szCs w:val="24"/>
              </w:rPr>
              <w:t>10</w:t>
            </w:r>
          </w:p>
          <w:p w14:paraId="77F3098D" w14:textId="77777777" w:rsidR="000730CD" w:rsidRPr="000C716D" w:rsidRDefault="000730CD" w:rsidP="00D174E4">
            <w:pPr>
              <w:spacing w:line="240" w:lineRule="auto"/>
              <w:ind w:firstLine="0"/>
              <w:jc w:val="center"/>
              <w:rPr>
                <w:rFonts w:cs="Times New Roman"/>
                <w:szCs w:val="24"/>
              </w:rPr>
            </w:pPr>
          </w:p>
          <w:p w14:paraId="41C25771" w14:textId="77777777" w:rsidR="000730CD" w:rsidRDefault="000730CD" w:rsidP="00D174E4">
            <w:pPr>
              <w:spacing w:line="240" w:lineRule="auto"/>
              <w:ind w:firstLine="0"/>
              <w:jc w:val="center"/>
              <w:rPr>
                <w:rFonts w:cs="Times New Roman"/>
                <w:szCs w:val="24"/>
              </w:rPr>
            </w:pPr>
            <w:r w:rsidRPr="000C716D">
              <w:rPr>
                <w:rFonts w:cs="Times New Roman"/>
                <w:szCs w:val="24"/>
              </w:rPr>
              <w:t>10</w:t>
            </w:r>
          </w:p>
          <w:p w14:paraId="57A14F35" w14:textId="77777777" w:rsidR="000730CD" w:rsidRPr="000C716D" w:rsidRDefault="000730CD" w:rsidP="00D174E4">
            <w:pPr>
              <w:spacing w:line="240" w:lineRule="auto"/>
              <w:ind w:firstLine="0"/>
              <w:jc w:val="center"/>
              <w:rPr>
                <w:rFonts w:cs="Times New Roman"/>
                <w:szCs w:val="24"/>
              </w:rPr>
            </w:pPr>
          </w:p>
          <w:p w14:paraId="62689731" w14:textId="77777777" w:rsidR="000730CD" w:rsidRPr="000C716D" w:rsidRDefault="000730CD" w:rsidP="00D174E4">
            <w:pPr>
              <w:spacing w:line="240" w:lineRule="auto"/>
              <w:ind w:firstLine="0"/>
              <w:jc w:val="center"/>
              <w:rPr>
                <w:rFonts w:cs="Times New Roman"/>
                <w:szCs w:val="24"/>
              </w:rPr>
            </w:pPr>
            <w:r w:rsidRPr="000C716D">
              <w:rPr>
                <w:rFonts w:cs="Times New Roman"/>
                <w:szCs w:val="24"/>
              </w:rPr>
              <w:t>10</w:t>
            </w:r>
          </w:p>
        </w:tc>
        <w:tc>
          <w:tcPr>
            <w:tcW w:w="3289" w:type="dxa"/>
            <w:shd w:val="clear" w:color="auto" w:fill="auto"/>
          </w:tcPr>
          <w:p w14:paraId="617D2511" w14:textId="77777777" w:rsidR="000730CD" w:rsidRDefault="000730CD" w:rsidP="00D174E4">
            <w:pPr>
              <w:spacing w:line="240" w:lineRule="auto"/>
              <w:ind w:firstLine="0"/>
              <w:rPr>
                <w:rFonts w:cs="Times New Roman"/>
                <w:szCs w:val="24"/>
              </w:rPr>
            </w:pPr>
            <w:r w:rsidRPr="000C716D">
              <w:rPr>
                <w:rFonts w:cs="Times New Roman"/>
                <w:szCs w:val="24"/>
              </w:rPr>
              <w:t>Състезателят идва в точно определен час</w:t>
            </w:r>
          </w:p>
          <w:p w14:paraId="1903D718" w14:textId="77777777" w:rsidR="000730CD" w:rsidRPr="000C716D" w:rsidRDefault="000730CD" w:rsidP="00D174E4">
            <w:pPr>
              <w:spacing w:line="240" w:lineRule="auto"/>
              <w:ind w:firstLine="0"/>
              <w:rPr>
                <w:rFonts w:cs="Times New Roman"/>
                <w:szCs w:val="24"/>
              </w:rPr>
            </w:pPr>
          </w:p>
          <w:p w14:paraId="435F65FF" w14:textId="77777777" w:rsidR="000730CD" w:rsidRPr="000C716D" w:rsidRDefault="000730CD" w:rsidP="00D174E4">
            <w:pPr>
              <w:spacing w:line="240" w:lineRule="auto"/>
              <w:ind w:firstLine="0"/>
              <w:rPr>
                <w:rFonts w:cs="Times New Roman"/>
                <w:szCs w:val="24"/>
              </w:rPr>
            </w:pPr>
            <w:r w:rsidRPr="000C716D">
              <w:rPr>
                <w:rFonts w:cs="Times New Roman"/>
                <w:szCs w:val="24"/>
              </w:rPr>
              <w:t>Съобщава се как ще се проведе и какви задачи ще бъдат включени в тренировката</w:t>
            </w:r>
          </w:p>
          <w:p w14:paraId="3DD8BCE8" w14:textId="77777777" w:rsidR="000730CD" w:rsidRDefault="000730CD" w:rsidP="00D174E4">
            <w:pPr>
              <w:spacing w:line="240" w:lineRule="auto"/>
              <w:ind w:firstLine="0"/>
              <w:rPr>
                <w:rFonts w:cs="Times New Roman"/>
                <w:szCs w:val="24"/>
              </w:rPr>
            </w:pPr>
          </w:p>
          <w:p w14:paraId="3ED3DEE2" w14:textId="77777777" w:rsidR="000730CD" w:rsidRPr="000C716D" w:rsidRDefault="000730CD" w:rsidP="00D174E4">
            <w:pPr>
              <w:spacing w:line="240" w:lineRule="auto"/>
              <w:ind w:firstLine="0"/>
              <w:rPr>
                <w:rFonts w:cs="Times New Roman"/>
                <w:szCs w:val="24"/>
              </w:rPr>
            </w:pPr>
          </w:p>
          <w:p w14:paraId="611A4C55" w14:textId="77777777" w:rsidR="000730CD" w:rsidRPr="000C716D" w:rsidRDefault="000730CD" w:rsidP="00D174E4">
            <w:pPr>
              <w:spacing w:line="240" w:lineRule="auto"/>
              <w:ind w:firstLine="0"/>
              <w:rPr>
                <w:rFonts w:cs="Times New Roman"/>
                <w:szCs w:val="24"/>
              </w:rPr>
            </w:pPr>
          </w:p>
          <w:p w14:paraId="48EF369D" w14:textId="77777777" w:rsidR="000730CD" w:rsidRPr="000C716D" w:rsidRDefault="000730CD" w:rsidP="00D174E4">
            <w:pPr>
              <w:spacing w:line="240" w:lineRule="auto"/>
              <w:ind w:firstLine="0"/>
              <w:rPr>
                <w:rFonts w:cs="Times New Roman"/>
                <w:szCs w:val="24"/>
              </w:rPr>
            </w:pPr>
            <w:r w:rsidRPr="000C716D">
              <w:rPr>
                <w:rFonts w:cs="Times New Roman"/>
                <w:szCs w:val="24"/>
              </w:rPr>
              <w:t>Ръцете са изправени в лактите</w:t>
            </w:r>
          </w:p>
          <w:p w14:paraId="1C0F07CB" w14:textId="77777777" w:rsidR="000730CD" w:rsidRPr="000C716D" w:rsidRDefault="000730CD" w:rsidP="00D174E4">
            <w:pPr>
              <w:spacing w:line="240" w:lineRule="auto"/>
              <w:ind w:firstLine="0"/>
              <w:rPr>
                <w:rFonts w:cs="Times New Roman"/>
                <w:szCs w:val="24"/>
              </w:rPr>
            </w:pPr>
            <w:r w:rsidRPr="000C716D">
              <w:rPr>
                <w:rFonts w:cs="Times New Roman"/>
                <w:szCs w:val="24"/>
              </w:rPr>
              <w:t>Ръцете са леко свити пред гърди. Главата следи движението на ръцете</w:t>
            </w:r>
          </w:p>
          <w:p w14:paraId="07AAB9A9" w14:textId="77777777" w:rsidR="000730CD" w:rsidRPr="000C716D" w:rsidRDefault="000730CD" w:rsidP="00D174E4">
            <w:pPr>
              <w:spacing w:line="240" w:lineRule="auto"/>
              <w:ind w:firstLine="0"/>
              <w:rPr>
                <w:rFonts w:cs="Times New Roman"/>
                <w:szCs w:val="24"/>
              </w:rPr>
            </w:pPr>
            <w:r w:rsidRPr="000C716D">
              <w:rPr>
                <w:rFonts w:cs="Times New Roman"/>
                <w:szCs w:val="24"/>
              </w:rPr>
              <w:t>Краката са изправени в коленете. Ръцете докосват стъпалата</w:t>
            </w:r>
          </w:p>
          <w:p w14:paraId="3BA143BD" w14:textId="77777777" w:rsidR="000730CD" w:rsidRPr="000C716D" w:rsidRDefault="000730CD" w:rsidP="00D174E4">
            <w:pPr>
              <w:spacing w:line="240" w:lineRule="auto"/>
              <w:ind w:firstLine="0"/>
              <w:rPr>
                <w:rFonts w:cs="Times New Roman"/>
                <w:szCs w:val="24"/>
              </w:rPr>
            </w:pPr>
            <w:r w:rsidRPr="000C716D">
              <w:rPr>
                <w:rFonts w:cs="Times New Roman"/>
                <w:szCs w:val="24"/>
              </w:rPr>
              <w:t>Последователни наклони към ляв и десен крак</w:t>
            </w:r>
          </w:p>
        </w:tc>
      </w:tr>
      <w:tr w:rsidR="000730CD" w:rsidRPr="000C716D" w14:paraId="5E8E179A" w14:textId="77777777" w:rsidTr="00D174E4">
        <w:trPr>
          <w:trHeight w:val="3534"/>
        </w:trPr>
        <w:tc>
          <w:tcPr>
            <w:tcW w:w="680" w:type="dxa"/>
            <w:shd w:val="clear" w:color="auto" w:fill="auto"/>
            <w:textDirection w:val="btLr"/>
            <w:vAlign w:val="center"/>
          </w:tcPr>
          <w:p w14:paraId="71E2A07B" w14:textId="77777777" w:rsidR="000730CD" w:rsidRPr="000C716D" w:rsidRDefault="000730CD" w:rsidP="00D174E4">
            <w:pPr>
              <w:spacing w:line="240" w:lineRule="auto"/>
              <w:ind w:firstLine="0"/>
              <w:jc w:val="center"/>
              <w:rPr>
                <w:rFonts w:cs="Times New Roman"/>
                <w:b/>
                <w:szCs w:val="24"/>
              </w:rPr>
            </w:pPr>
            <w:r w:rsidRPr="000C716D">
              <w:rPr>
                <w:rFonts w:cs="Times New Roman"/>
                <w:b/>
                <w:szCs w:val="24"/>
              </w:rPr>
              <w:t>Основна част (60 мин)</w:t>
            </w:r>
          </w:p>
        </w:tc>
        <w:tc>
          <w:tcPr>
            <w:tcW w:w="3402" w:type="dxa"/>
            <w:shd w:val="clear" w:color="auto" w:fill="auto"/>
          </w:tcPr>
          <w:p w14:paraId="1E338440" w14:textId="77777777" w:rsidR="000730CD" w:rsidRDefault="000730CD" w:rsidP="00D174E4">
            <w:pPr>
              <w:spacing w:line="240" w:lineRule="auto"/>
              <w:ind w:firstLine="0"/>
              <w:rPr>
                <w:rFonts w:cs="Times New Roman"/>
                <w:b/>
                <w:spacing w:val="-8"/>
                <w:szCs w:val="24"/>
              </w:rPr>
            </w:pPr>
            <w:r w:rsidRPr="00D77B58">
              <w:rPr>
                <w:rFonts w:cs="Times New Roman"/>
                <w:b/>
                <w:spacing w:val="-8"/>
                <w:szCs w:val="24"/>
              </w:rPr>
              <w:t xml:space="preserve">Начално разучаване на спортна стрелба с малокалибрена пушка </w:t>
            </w:r>
            <w:r w:rsidRPr="00D77B58">
              <w:rPr>
                <w:rFonts w:cs="Times New Roman"/>
                <w:b/>
                <w:spacing w:val="-8"/>
                <w:szCs w:val="24"/>
              </w:rPr>
              <w:br/>
              <w:t>от положение прав на 50 м</w:t>
            </w:r>
          </w:p>
          <w:p w14:paraId="39653E94" w14:textId="77777777" w:rsidR="000730CD" w:rsidRPr="00D77B58" w:rsidRDefault="000730CD" w:rsidP="00D174E4">
            <w:pPr>
              <w:spacing w:line="240" w:lineRule="auto"/>
              <w:ind w:firstLine="0"/>
              <w:rPr>
                <w:rFonts w:cs="Times New Roman"/>
                <w:b/>
                <w:spacing w:val="-8"/>
                <w:szCs w:val="24"/>
              </w:rPr>
            </w:pPr>
          </w:p>
          <w:p w14:paraId="7C1E777F" w14:textId="77777777" w:rsidR="000730CD" w:rsidRPr="000C716D" w:rsidRDefault="000730CD" w:rsidP="00D174E4">
            <w:pPr>
              <w:spacing w:line="240" w:lineRule="auto"/>
              <w:ind w:firstLine="0"/>
              <w:rPr>
                <w:rFonts w:cs="Times New Roman"/>
                <w:szCs w:val="24"/>
              </w:rPr>
            </w:pPr>
            <w:r w:rsidRPr="000C716D">
              <w:rPr>
                <w:rFonts w:cs="Times New Roman"/>
                <w:szCs w:val="24"/>
              </w:rPr>
              <w:t>1. Демонстрация</w:t>
            </w:r>
          </w:p>
          <w:p w14:paraId="37DB4B22" w14:textId="77777777" w:rsidR="000730CD" w:rsidRPr="000C716D" w:rsidRDefault="000730CD" w:rsidP="00D174E4">
            <w:pPr>
              <w:spacing w:line="240" w:lineRule="auto"/>
              <w:ind w:firstLine="0"/>
              <w:rPr>
                <w:rFonts w:cs="Times New Roman"/>
                <w:szCs w:val="24"/>
              </w:rPr>
            </w:pPr>
            <w:r w:rsidRPr="000C716D">
              <w:rPr>
                <w:rFonts w:cs="Times New Roman"/>
                <w:szCs w:val="24"/>
              </w:rPr>
              <w:t>2. Състезателят заема многократно положение за стрелба</w:t>
            </w:r>
          </w:p>
          <w:p w14:paraId="72DE24E6" w14:textId="77777777" w:rsidR="000730CD" w:rsidRPr="000C716D" w:rsidRDefault="000730CD" w:rsidP="00D174E4">
            <w:pPr>
              <w:spacing w:line="240" w:lineRule="auto"/>
              <w:ind w:firstLine="0"/>
              <w:rPr>
                <w:rFonts w:cs="Times New Roman"/>
                <w:szCs w:val="24"/>
              </w:rPr>
            </w:pPr>
            <w:r w:rsidRPr="000C716D">
              <w:rPr>
                <w:rFonts w:cs="Times New Roman"/>
                <w:szCs w:val="24"/>
              </w:rPr>
              <w:t>3. Суха (условна) стрелба</w:t>
            </w:r>
          </w:p>
          <w:p w14:paraId="4F3A8BAE" w14:textId="77777777" w:rsidR="000730CD" w:rsidRPr="000C716D" w:rsidRDefault="000730CD" w:rsidP="00D174E4">
            <w:pPr>
              <w:spacing w:line="240" w:lineRule="auto"/>
              <w:ind w:firstLine="0"/>
              <w:rPr>
                <w:rFonts w:cs="Times New Roman"/>
                <w:szCs w:val="24"/>
              </w:rPr>
            </w:pPr>
          </w:p>
          <w:p w14:paraId="140D836E" w14:textId="77777777" w:rsidR="000730CD" w:rsidRDefault="000730CD" w:rsidP="00D174E4">
            <w:pPr>
              <w:spacing w:line="240" w:lineRule="auto"/>
              <w:ind w:firstLine="0"/>
              <w:rPr>
                <w:rFonts w:cs="Times New Roman"/>
                <w:szCs w:val="24"/>
              </w:rPr>
            </w:pPr>
          </w:p>
          <w:p w14:paraId="6577D80B" w14:textId="77777777" w:rsidR="000730CD" w:rsidRPr="000C716D" w:rsidRDefault="000730CD" w:rsidP="00D174E4">
            <w:pPr>
              <w:spacing w:line="240" w:lineRule="auto"/>
              <w:ind w:firstLine="0"/>
              <w:rPr>
                <w:rFonts w:cs="Times New Roman"/>
                <w:szCs w:val="24"/>
              </w:rPr>
            </w:pPr>
          </w:p>
          <w:p w14:paraId="41A809F8" w14:textId="77777777" w:rsidR="000730CD" w:rsidRPr="000C716D" w:rsidRDefault="000730CD" w:rsidP="00D174E4">
            <w:pPr>
              <w:spacing w:line="240" w:lineRule="auto"/>
              <w:ind w:firstLine="0"/>
              <w:rPr>
                <w:rFonts w:cs="Times New Roman"/>
                <w:szCs w:val="24"/>
              </w:rPr>
            </w:pPr>
          </w:p>
          <w:p w14:paraId="66933F1D" w14:textId="77777777" w:rsidR="000730CD" w:rsidRPr="000C716D" w:rsidRDefault="000730CD" w:rsidP="00D174E4">
            <w:pPr>
              <w:spacing w:line="240" w:lineRule="auto"/>
              <w:ind w:firstLine="0"/>
              <w:rPr>
                <w:rFonts w:cs="Times New Roman"/>
                <w:szCs w:val="24"/>
              </w:rPr>
            </w:pPr>
            <w:r w:rsidRPr="000C716D">
              <w:rPr>
                <w:rFonts w:cs="Times New Roman"/>
                <w:szCs w:val="24"/>
              </w:rPr>
              <w:t xml:space="preserve">4. Стрелба за група на бял фон </w:t>
            </w:r>
          </w:p>
          <w:p w14:paraId="39E93B70" w14:textId="77777777" w:rsidR="000730CD" w:rsidRPr="000C716D" w:rsidRDefault="000730CD" w:rsidP="00D174E4">
            <w:pPr>
              <w:spacing w:line="240" w:lineRule="auto"/>
              <w:ind w:firstLine="0"/>
              <w:rPr>
                <w:rFonts w:cs="Times New Roman"/>
                <w:szCs w:val="24"/>
              </w:rPr>
            </w:pPr>
          </w:p>
          <w:p w14:paraId="439A13D9" w14:textId="77777777" w:rsidR="000730CD" w:rsidRPr="000C716D" w:rsidRDefault="000730CD" w:rsidP="00D174E4">
            <w:pPr>
              <w:spacing w:line="240" w:lineRule="auto"/>
              <w:ind w:firstLine="0"/>
              <w:rPr>
                <w:rFonts w:cs="Times New Roman"/>
                <w:szCs w:val="24"/>
              </w:rPr>
            </w:pPr>
            <w:r w:rsidRPr="000C716D">
              <w:rPr>
                <w:rFonts w:cs="Times New Roman"/>
                <w:szCs w:val="24"/>
              </w:rPr>
              <w:t>5. Стрелба за група в мишена</w:t>
            </w:r>
          </w:p>
          <w:p w14:paraId="08F855B6" w14:textId="77777777" w:rsidR="000730CD" w:rsidRPr="000C716D" w:rsidRDefault="000730CD" w:rsidP="00D174E4">
            <w:pPr>
              <w:spacing w:line="240" w:lineRule="auto"/>
              <w:ind w:firstLine="0"/>
              <w:rPr>
                <w:rFonts w:cs="Times New Roman"/>
                <w:szCs w:val="24"/>
              </w:rPr>
            </w:pPr>
          </w:p>
        </w:tc>
        <w:tc>
          <w:tcPr>
            <w:tcW w:w="850" w:type="dxa"/>
            <w:shd w:val="clear" w:color="auto" w:fill="auto"/>
          </w:tcPr>
          <w:p w14:paraId="39FCCD7B" w14:textId="77777777" w:rsidR="000730CD" w:rsidRPr="000C716D" w:rsidRDefault="000730CD" w:rsidP="00D174E4">
            <w:pPr>
              <w:spacing w:line="240" w:lineRule="auto"/>
              <w:ind w:firstLine="0"/>
              <w:jc w:val="center"/>
              <w:rPr>
                <w:rFonts w:cs="Times New Roman"/>
                <w:szCs w:val="24"/>
              </w:rPr>
            </w:pPr>
          </w:p>
          <w:p w14:paraId="3263C186" w14:textId="77777777" w:rsidR="000730CD" w:rsidRDefault="000730CD" w:rsidP="00D174E4">
            <w:pPr>
              <w:spacing w:line="240" w:lineRule="auto"/>
              <w:ind w:firstLine="0"/>
              <w:jc w:val="center"/>
              <w:rPr>
                <w:rFonts w:cs="Times New Roman"/>
                <w:szCs w:val="24"/>
              </w:rPr>
            </w:pPr>
          </w:p>
          <w:p w14:paraId="3804035A" w14:textId="77777777" w:rsidR="000730CD" w:rsidRDefault="000730CD" w:rsidP="00D174E4">
            <w:pPr>
              <w:spacing w:line="240" w:lineRule="auto"/>
              <w:ind w:firstLine="0"/>
              <w:jc w:val="center"/>
              <w:rPr>
                <w:rFonts w:cs="Times New Roman"/>
                <w:szCs w:val="24"/>
              </w:rPr>
            </w:pPr>
          </w:p>
          <w:p w14:paraId="0D016D17" w14:textId="77777777" w:rsidR="000730CD" w:rsidRPr="000C716D" w:rsidRDefault="000730CD" w:rsidP="00D174E4">
            <w:pPr>
              <w:spacing w:line="240" w:lineRule="auto"/>
              <w:ind w:firstLine="0"/>
              <w:jc w:val="center"/>
              <w:rPr>
                <w:rFonts w:cs="Times New Roman"/>
                <w:szCs w:val="24"/>
              </w:rPr>
            </w:pPr>
          </w:p>
          <w:p w14:paraId="0AC2B339" w14:textId="77777777" w:rsidR="000730CD" w:rsidRPr="000C716D" w:rsidRDefault="000730CD" w:rsidP="00D174E4">
            <w:pPr>
              <w:spacing w:line="240" w:lineRule="auto"/>
              <w:ind w:firstLine="0"/>
              <w:jc w:val="center"/>
              <w:rPr>
                <w:rFonts w:cs="Times New Roman"/>
                <w:szCs w:val="24"/>
              </w:rPr>
            </w:pPr>
            <w:r w:rsidRPr="000C716D">
              <w:rPr>
                <w:rFonts w:cs="Times New Roman"/>
                <w:szCs w:val="24"/>
              </w:rPr>
              <w:t>2 мин</w:t>
            </w:r>
          </w:p>
          <w:p w14:paraId="6A623718" w14:textId="77777777" w:rsidR="000730CD" w:rsidRDefault="000730CD" w:rsidP="00D174E4">
            <w:pPr>
              <w:spacing w:line="240" w:lineRule="auto"/>
              <w:ind w:firstLine="0"/>
              <w:jc w:val="center"/>
              <w:rPr>
                <w:rFonts w:cs="Times New Roman"/>
                <w:szCs w:val="24"/>
              </w:rPr>
            </w:pPr>
            <w:r w:rsidRPr="000C716D">
              <w:rPr>
                <w:rFonts w:cs="Times New Roman"/>
                <w:szCs w:val="24"/>
              </w:rPr>
              <w:t>5 мин</w:t>
            </w:r>
          </w:p>
          <w:p w14:paraId="54E8860F" w14:textId="77777777" w:rsidR="000730CD" w:rsidRPr="000C716D" w:rsidRDefault="000730CD" w:rsidP="00D174E4">
            <w:pPr>
              <w:spacing w:line="240" w:lineRule="auto"/>
              <w:ind w:firstLine="0"/>
              <w:jc w:val="center"/>
              <w:rPr>
                <w:rFonts w:cs="Times New Roman"/>
                <w:szCs w:val="24"/>
              </w:rPr>
            </w:pPr>
          </w:p>
          <w:p w14:paraId="776BCE54" w14:textId="77777777" w:rsidR="000730CD" w:rsidRPr="000C716D" w:rsidRDefault="000730CD" w:rsidP="00D174E4">
            <w:pPr>
              <w:spacing w:line="240" w:lineRule="auto"/>
              <w:ind w:firstLine="0"/>
              <w:jc w:val="center"/>
              <w:rPr>
                <w:rFonts w:cs="Times New Roman"/>
                <w:szCs w:val="24"/>
              </w:rPr>
            </w:pPr>
            <w:r w:rsidRPr="000C716D">
              <w:rPr>
                <w:rFonts w:cs="Times New Roman"/>
                <w:szCs w:val="24"/>
              </w:rPr>
              <w:t>25 мин</w:t>
            </w:r>
          </w:p>
          <w:p w14:paraId="7DD76765" w14:textId="77777777" w:rsidR="000730CD" w:rsidRPr="000C716D" w:rsidRDefault="000730CD" w:rsidP="00D174E4">
            <w:pPr>
              <w:spacing w:line="240" w:lineRule="auto"/>
              <w:ind w:firstLine="0"/>
              <w:jc w:val="center"/>
              <w:rPr>
                <w:rFonts w:cs="Times New Roman"/>
                <w:szCs w:val="24"/>
              </w:rPr>
            </w:pPr>
          </w:p>
          <w:p w14:paraId="4BA689B3" w14:textId="77777777" w:rsidR="000730CD" w:rsidRDefault="000730CD" w:rsidP="00D174E4">
            <w:pPr>
              <w:spacing w:line="240" w:lineRule="auto"/>
              <w:ind w:firstLine="0"/>
              <w:jc w:val="center"/>
              <w:rPr>
                <w:rFonts w:cs="Times New Roman"/>
                <w:szCs w:val="24"/>
              </w:rPr>
            </w:pPr>
          </w:p>
          <w:p w14:paraId="4EFD632E" w14:textId="77777777" w:rsidR="000730CD" w:rsidRPr="000C716D" w:rsidRDefault="000730CD" w:rsidP="00D174E4">
            <w:pPr>
              <w:spacing w:line="240" w:lineRule="auto"/>
              <w:ind w:firstLine="0"/>
              <w:jc w:val="center"/>
              <w:rPr>
                <w:rFonts w:cs="Times New Roman"/>
                <w:szCs w:val="24"/>
              </w:rPr>
            </w:pPr>
          </w:p>
          <w:p w14:paraId="69D2BCAA" w14:textId="77777777" w:rsidR="000730CD" w:rsidRPr="000C716D" w:rsidRDefault="000730CD" w:rsidP="00D174E4">
            <w:pPr>
              <w:spacing w:line="240" w:lineRule="auto"/>
              <w:ind w:firstLine="0"/>
              <w:jc w:val="center"/>
              <w:rPr>
                <w:rFonts w:cs="Times New Roman"/>
                <w:szCs w:val="24"/>
              </w:rPr>
            </w:pPr>
          </w:p>
          <w:p w14:paraId="549CC79C" w14:textId="77777777" w:rsidR="000730CD" w:rsidRPr="000C716D" w:rsidRDefault="000730CD" w:rsidP="00D174E4">
            <w:pPr>
              <w:spacing w:line="240" w:lineRule="auto"/>
              <w:ind w:firstLine="0"/>
              <w:jc w:val="center"/>
              <w:rPr>
                <w:rFonts w:cs="Times New Roman"/>
                <w:szCs w:val="24"/>
              </w:rPr>
            </w:pPr>
            <w:r w:rsidRPr="000C716D">
              <w:rPr>
                <w:rFonts w:cs="Times New Roman"/>
                <w:szCs w:val="24"/>
              </w:rPr>
              <w:t>13 мин</w:t>
            </w:r>
          </w:p>
          <w:p w14:paraId="1DA27D32" w14:textId="77777777" w:rsidR="000730CD" w:rsidRPr="000C716D" w:rsidRDefault="000730CD" w:rsidP="00D174E4">
            <w:pPr>
              <w:spacing w:line="240" w:lineRule="auto"/>
              <w:ind w:firstLine="0"/>
              <w:jc w:val="center"/>
              <w:rPr>
                <w:rFonts w:cs="Times New Roman"/>
                <w:szCs w:val="24"/>
              </w:rPr>
            </w:pPr>
          </w:p>
          <w:p w14:paraId="7DA9B29D" w14:textId="77777777" w:rsidR="000730CD" w:rsidRPr="000C716D" w:rsidRDefault="000730CD" w:rsidP="00D174E4">
            <w:pPr>
              <w:spacing w:line="240" w:lineRule="auto"/>
              <w:ind w:firstLine="0"/>
              <w:jc w:val="center"/>
              <w:rPr>
                <w:rFonts w:cs="Times New Roman"/>
                <w:szCs w:val="24"/>
              </w:rPr>
            </w:pPr>
            <w:r w:rsidRPr="000C716D">
              <w:rPr>
                <w:rFonts w:cs="Times New Roman"/>
                <w:szCs w:val="24"/>
              </w:rPr>
              <w:t>15 мин</w:t>
            </w:r>
          </w:p>
        </w:tc>
        <w:tc>
          <w:tcPr>
            <w:tcW w:w="851" w:type="dxa"/>
            <w:shd w:val="clear" w:color="auto" w:fill="auto"/>
          </w:tcPr>
          <w:p w14:paraId="72362DDD" w14:textId="77777777" w:rsidR="000730CD" w:rsidRPr="000C716D" w:rsidRDefault="000730CD" w:rsidP="00D174E4">
            <w:pPr>
              <w:spacing w:line="240" w:lineRule="auto"/>
              <w:ind w:firstLine="0"/>
              <w:jc w:val="center"/>
              <w:rPr>
                <w:rFonts w:cs="Times New Roman"/>
                <w:szCs w:val="24"/>
              </w:rPr>
            </w:pPr>
          </w:p>
          <w:p w14:paraId="238A68CE" w14:textId="77777777" w:rsidR="000730CD" w:rsidRPr="000C716D" w:rsidRDefault="000730CD" w:rsidP="00D174E4">
            <w:pPr>
              <w:spacing w:line="240" w:lineRule="auto"/>
              <w:ind w:firstLine="0"/>
              <w:jc w:val="center"/>
              <w:rPr>
                <w:rFonts w:cs="Times New Roman"/>
                <w:szCs w:val="24"/>
              </w:rPr>
            </w:pPr>
          </w:p>
          <w:p w14:paraId="0FE36182" w14:textId="77777777" w:rsidR="000730CD" w:rsidRPr="000C716D" w:rsidRDefault="000730CD" w:rsidP="00D174E4">
            <w:pPr>
              <w:spacing w:line="240" w:lineRule="auto"/>
              <w:ind w:firstLine="0"/>
              <w:jc w:val="center"/>
              <w:rPr>
                <w:rFonts w:cs="Times New Roman"/>
                <w:szCs w:val="24"/>
              </w:rPr>
            </w:pPr>
          </w:p>
          <w:p w14:paraId="21207452" w14:textId="77777777" w:rsidR="000730CD" w:rsidRPr="000C716D" w:rsidRDefault="000730CD" w:rsidP="00D174E4">
            <w:pPr>
              <w:spacing w:line="240" w:lineRule="auto"/>
              <w:ind w:firstLine="0"/>
              <w:jc w:val="center"/>
              <w:rPr>
                <w:rFonts w:cs="Times New Roman"/>
                <w:szCs w:val="24"/>
              </w:rPr>
            </w:pPr>
          </w:p>
          <w:p w14:paraId="751B3B30" w14:textId="77777777" w:rsidR="000730CD" w:rsidRPr="000C716D" w:rsidRDefault="000730CD" w:rsidP="00D174E4">
            <w:pPr>
              <w:spacing w:line="240" w:lineRule="auto"/>
              <w:ind w:firstLine="0"/>
              <w:jc w:val="center"/>
              <w:rPr>
                <w:rFonts w:cs="Times New Roman"/>
                <w:szCs w:val="24"/>
              </w:rPr>
            </w:pPr>
          </w:p>
          <w:p w14:paraId="30BA92A1" w14:textId="77777777" w:rsidR="000730CD" w:rsidRPr="000C716D" w:rsidRDefault="000730CD" w:rsidP="00D174E4">
            <w:pPr>
              <w:spacing w:line="240" w:lineRule="auto"/>
              <w:ind w:firstLine="0"/>
              <w:jc w:val="center"/>
              <w:rPr>
                <w:rFonts w:cs="Times New Roman"/>
                <w:szCs w:val="24"/>
              </w:rPr>
            </w:pPr>
          </w:p>
          <w:p w14:paraId="0097FD70" w14:textId="77777777" w:rsidR="000730CD" w:rsidRPr="000C716D" w:rsidRDefault="000730CD" w:rsidP="00D174E4">
            <w:pPr>
              <w:spacing w:line="240" w:lineRule="auto"/>
              <w:ind w:firstLine="0"/>
              <w:jc w:val="center"/>
              <w:rPr>
                <w:rFonts w:cs="Times New Roman"/>
                <w:szCs w:val="24"/>
              </w:rPr>
            </w:pPr>
          </w:p>
          <w:p w14:paraId="61E26815" w14:textId="77777777" w:rsidR="000730CD" w:rsidRPr="000C716D" w:rsidRDefault="000730CD" w:rsidP="00D174E4">
            <w:pPr>
              <w:spacing w:line="240" w:lineRule="auto"/>
              <w:ind w:firstLine="0"/>
              <w:jc w:val="center"/>
              <w:rPr>
                <w:rFonts w:cs="Times New Roman"/>
                <w:szCs w:val="24"/>
              </w:rPr>
            </w:pPr>
          </w:p>
          <w:p w14:paraId="45BFE8E3" w14:textId="77777777" w:rsidR="000730CD" w:rsidRDefault="000730CD" w:rsidP="00D174E4">
            <w:pPr>
              <w:spacing w:line="240" w:lineRule="auto"/>
              <w:ind w:firstLine="0"/>
              <w:jc w:val="center"/>
              <w:rPr>
                <w:rFonts w:cs="Times New Roman"/>
                <w:szCs w:val="24"/>
              </w:rPr>
            </w:pPr>
          </w:p>
          <w:p w14:paraId="6E562A0C" w14:textId="77777777" w:rsidR="000730CD" w:rsidRDefault="000730CD" w:rsidP="00D174E4">
            <w:pPr>
              <w:spacing w:line="240" w:lineRule="auto"/>
              <w:ind w:firstLine="0"/>
              <w:jc w:val="center"/>
              <w:rPr>
                <w:rFonts w:cs="Times New Roman"/>
                <w:szCs w:val="24"/>
              </w:rPr>
            </w:pPr>
          </w:p>
          <w:p w14:paraId="7A98098A" w14:textId="77777777" w:rsidR="000730CD" w:rsidRPr="000C716D" w:rsidRDefault="000730CD" w:rsidP="00D174E4">
            <w:pPr>
              <w:spacing w:line="240" w:lineRule="auto"/>
              <w:ind w:firstLine="0"/>
              <w:jc w:val="center"/>
              <w:rPr>
                <w:rFonts w:cs="Times New Roman"/>
                <w:szCs w:val="24"/>
              </w:rPr>
            </w:pPr>
          </w:p>
          <w:p w14:paraId="35B2E4A6" w14:textId="77777777" w:rsidR="000730CD" w:rsidRPr="000C716D" w:rsidRDefault="000730CD" w:rsidP="00D174E4">
            <w:pPr>
              <w:spacing w:line="240" w:lineRule="auto"/>
              <w:ind w:firstLine="0"/>
              <w:jc w:val="center"/>
              <w:rPr>
                <w:rFonts w:cs="Times New Roman"/>
                <w:szCs w:val="24"/>
              </w:rPr>
            </w:pPr>
          </w:p>
          <w:p w14:paraId="2AFA9557" w14:textId="77777777" w:rsidR="000730CD" w:rsidRPr="000C716D" w:rsidRDefault="000730CD" w:rsidP="00D174E4">
            <w:pPr>
              <w:spacing w:line="240" w:lineRule="auto"/>
              <w:ind w:firstLine="0"/>
              <w:jc w:val="center"/>
              <w:rPr>
                <w:rFonts w:cs="Times New Roman"/>
                <w:szCs w:val="24"/>
              </w:rPr>
            </w:pPr>
            <w:r w:rsidRPr="000C716D">
              <w:rPr>
                <w:rFonts w:cs="Times New Roman"/>
                <w:szCs w:val="24"/>
              </w:rPr>
              <w:t>15 бр.</w:t>
            </w:r>
          </w:p>
          <w:p w14:paraId="6A3FE6B2" w14:textId="77777777" w:rsidR="000730CD" w:rsidRPr="000C716D" w:rsidRDefault="000730CD" w:rsidP="00D174E4">
            <w:pPr>
              <w:spacing w:line="240" w:lineRule="auto"/>
              <w:ind w:firstLine="0"/>
              <w:jc w:val="center"/>
              <w:rPr>
                <w:rFonts w:cs="Times New Roman"/>
                <w:szCs w:val="24"/>
              </w:rPr>
            </w:pPr>
          </w:p>
          <w:p w14:paraId="30822E6E" w14:textId="77777777" w:rsidR="000730CD" w:rsidRPr="000C716D" w:rsidRDefault="000730CD" w:rsidP="00D174E4">
            <w:pPr>
              <w:spacing w:line="240" w:lineRule="auto"/>
              <w:ind w:firstLine="0"/>
              <w:jc w:val="center"/>
              <w:rPr>
                <w:rFonts w:cs="Times New Roman"/>
                <w:szCs w:val="24"/>
              </w:rPr>
            </w:pPr>
            <w:r w:rsidRPr="000C716D">
              <w:rPr>
                <w:rFonts w:cs="Times New Roman"/>
                <w:szCs w:val="24"/>
              </w:rPr>
              <w:t>20 бр.</w:t>
            </w:r>
          </w:p>
        </w:tc>
        <w:tc>
          <w:tcPr>
            <w:tcW w:w="3289" w:type="dxa"/>
            <w:shd w:val="clear" w:color="auto" w:fill="auto"/>
          </w:tcPr>
          <w:p w14:paraId="0D3BFDCB" w14:textId="77777777" w:rsidR="000730CD" w:rsidRDefault="000730CD" w:rsidP="00D174E4">
            <w:pPr>
              <w:spacing w:line="240" w:lineRule="auto"/>
              <w:ind w:firstLine="0"/>
              <w:rPr>
                <w:rFonts w:cs="Times New Roman"/>
                <w:szCs w:val="24"/>
              </w:rPr>
            </w:pPr>
          </w:p>
          <w:p w14:paraId="51840154" w14:textId="77777777" w:rsidR="000730CD" w:rsidRPr="000C716D" w:rsidRDefault="000730CD" w:rsidP="00D174E4">
            <w:pPr>
              <w:spacing w:line="240" w:lineRule="auto"/>
              <w:ind w:firstLine="0"/>
              <w:rPr>
                <w:rFonts w:cs="Times New Roman"/>
                <w:szCs w:val="24"/>
              </w:rPr>
            </w:pPr>
            <w:r w:rsidRPr="000C716D">
              <w:rPr>
                <w:rFonts w:cs="Times New Roman"/>
                <w:szCs w:val="24"/>
              </w:rPr>
              <w:t>Заемане на положение прав от треньора или напреднал състезател, придружено от словесно обяснение</w:t>
            </w:r>
          </w:p>
          <w:p w14:paraId="5033D047" w14:textId="77777777" w:rsidR="000730CD" w:rsidRDefault="000730CD" w:rsidP="00D174E4">
            <w:pPr>
              <w:spacing w:line="240" w:lineRule="auto"/>
              <w:ind w:firstLine="0"/>
              <w:rPr>
                <w:rFonts w:cs="Times New Roman"/>
                <w:szCs w:val="24"/>
              </w:rPr>
            </w:pPr>
            <w:r w:rsidRPr="000C716D">
              <w:rPr>
                <w:rFonts w:cs="Times New Roman"/>
                <w:szCs w:val="24"/>
              </w:rPr>
              <w:t>Със и без оръжие</w:t>
            </w:r>
          </w:p>
          <w:p w14:paraId="6ECA08AF" w14:textId="77777777" w:rsidR="000730CD" w:rsidRPr="000C716D" w:rsidRDefault="000730CD" w:rsidP="00D174E4">
            <w:pPr>
              <w:spacing w:line="240" w:lineRule="auto"/>
              <w:ind w:firstLine="0"/>
              <w:rPr>
                <w:rFonts w:cs="Times New Roman"/>
                <w:szCs w:val="24"/>
              </w:rPr>
            </w:pPr>
          </w:p>
          <w:p w14:paraId="57BC1A0F" w14:textId="77777777" w:rsidR="000730CD" w:rsidRPr="000C716D" w:rsidRDefault="000730CD" w:rsidP="00D174E4">
            <w:pPr>
              <w:spacing w:line="240" w:lineRule="auto"/>
              <w:ind w:firstLine="0"/>
              <w:jc w:val="left"/>
              <w:rPr>
                <w:rFonts w:cs="Times New Roman"/>
                <w:szCs w:val="24"/>
              </w:rPr>
            </w:pPr>
            <w:r w:rsidRPr="000C716D">
              <w:rPr>
                <w:rFonts w:cs="Times New Roman"/>
                <w:szCs w:val="24"/>
              </w:rPr>
              <w:t xml:space="preserve">Набляга се на плавно и прецизно спускане, следене на мерните прибори, следене на метеорологичните условия (вятър, дъжд, слънце и др.) </w:t>
            </w:r>
          </w:p>
          <w:p w14:paraId="66408E49" w14:textId="77777777" w:rsidR="000730CD" w:rsidRPr="009E3EB7" w:rsidRDefault="000730CD" w:rsidP="00D174E4">
            <w:pPr>
              <w:spacing w:line="240" w:lineRule="auto"/>
              <w:ind w:firstLine="0"/>
              <w:rPr>
                <w:rFonts w:cs="Times New Roman"/>
                <w:spacing w:val="-6"/>
                <w:szCs w:val="24"/>
              </w:rPr>
            </w:pPr>
            <w:r w:rsidRPr="009E3EB7">
              <w:rPr>
                <w:rFonts w:cs="Times New Roman"/>
                <w:spacing w:val="-6"/>
                <w:szCs w:val="24"/>
              </w:rPr>
              <w:t>Акцентира се върху мерните прибори и правилното спускане</w:t>
            </w:r>
          </w:p>
          <w:p w14:paraId="559F6261" w14:textId="77777777" w:rsidR="000730CD" w:rsidRPr="009E3EB7" w:rsidRDefault="000730CD" w:rsidP="00D174E4">
            <w:pPr>
              <w:spacing w:line="240" w:lineRule="auto"/>
              <w:ind w:firstLine="0"/>
              <w:rPr>
                <w:rFonts w:cs="Times New Roman"/>
                <w:spacing w:val="-6"/>
                <w:szCs w:val="24"/>
              </w:rPr>
            </w:pPr>
            <w:r w:rsidRPr="009E3EB7">
              <w:rPr>
                <w:rFonts w:cs="Times New Roman"/>
                <w:spacing w:val="-6"/>
                <w:szCs w:val="24"/>
              </w:rPr>
              <w:t xml:space="preserve">Акцентира се върху мерните прибори и правилното спускане </w:t>
            </w:r>
          </w:p>
        </w:tc>
      </w:tr>
      <w:tr w:rsidR="000730CD" w:rsidRPr="000C716D" w14:paraId="69667A07" w14:textId="77777777" w:rsidTr="00D174E4">
        <w:trPr>
          <w:cantSplit/>
          <w:trHeight w:val="2494"/>
        </w:trPr>
        <w:tc>
          <w:tcPr>
            <w:tcW w:w="680" w:type="dxa"/>
            <w:shd w:val="clear" w:color="auto" w:fill="auto"/>
            <w:textDirection w:val="btLr"/>
            <w:vAlign w:val="center"/>
          </w:tcPr>
          <w:p w14:paraId="0C2C4C29" w14:textId="77777777" w:rsidR="000730CD" w:rsidRPr="000C716D" w:rsidRDefault="000730CD" w:rsidP="00D174E4">
            <w:pPr>
              <w:spacing w:line="240" w:lineRule="auto"/>
              <w:ind w:firstLine="0"/>
              <w:jc w:val="center"/>
              <w:rPr>
                <w:rFonts w:cs="Times New Roman"/>
                <w:b/>
                <w:szCs w:val="24"/>
              </w:rPr>
            </w:pPr>
            <w:r w:rsidRPr="000C716D">
              <w:rPr>
                <w:rFonts w:cs="Times New Roman"/>
                <w:b/>
                <w:szCs w:val="24"/>
              </w:rPr>
              <w:t xml:space="preserve">Заключителна част </w:t>
            </w:r>
            <w:r>
              <w:rPr>
                <w:rFonts w:cs="Times New Roman"/>
                <w:b/>
                <w:szCs w:val="24"/>
              </w:rPr>
              <w:br/>
            </w:r>
            <w:r w:rsidRPr="000C716D">
              <w:rPr>
                <w:rFonts w:cs="Times New Roman"/>
                <w:b/>
                <w:szCs w:val="24"/>
              </w:rPr>
              <w:t>(15мин)</w:t>
            </w:r>
          </w:p>
        </w:tc>
        <w:tc>
          <w:tcPr>
            <w:tcW w:w="3402" w:type="dxa"/>
            <w:shd w:val="clear" w:color="auto" w:fill="auto"/>
          </w:tcPr>
          <w:p w14:paraId="1A7272E0" w14:textId="77777777" w:rsidR="000730CD" w:rsidRPr="009E3EB7" w:rsidRDefault="000730CD" w:rsidP="00083B05">
            <w:pPr>
              <w:pStyle w:val="ListParagraph"/>
              <w:numPr>
                <w:ilvl w:val="0"/>
                <w:numId w:val="251"/>
              </w:numPr>
              <w:spacing w:line="240" w:lineRule="auto"/>
              <w:ind w:left="227" w:hanging="227"/>
              <w:rPr>
                <w:rFonts w:cs="Times New Roman"/>
                <w:szCs w:val="24"/>
              </w:rPr>
            </w:pPr>
            <w:r w:rsidRPr="009E3EB7">
              <w:rPr>
                <w:rFonts w:cs="Times New Roman"/>
                <w:szCs w:val="24"/>
              </w:rPr>
              <w:t>Разбор на тренировката</w:t>
            </w:r>
          </w:p>
          <w:p w14:paraId="33ADB4C5" w14:textId="77777777" w:rsidR="000730CD" w:rsidRDefault="000730CD" w:rsidP="00D174E4">
            <w:pPr>
              <w:spacing w:line="240" w:lineRule="auto"/>
              <w:ind w:left="227" w:hanging="227"/>
              <w:rPr>
                <w:rFonts w:cs="Times New Roman"/>
                <w:szCs w:val="24"/>
              </w:rPr>
            </w:pPr>
          </w:p>
          <w:p w14:paraId="29FCC8A7" w14:textId="77777777" w:rsidR="000730CD" w:rsidRPr="000C716D" w:rsidRDefault="000730CD" w:rsidP="00D174E4">
            <w:pPr>
              <w:spacing w:line="240" w:lineRule="auto"/>
              <w:ind w:left="227" w:hanging="227"/>
              <w:rPr>
                <w:rFonts w:cs="Times New Roman"/>
                <w:szCs w:val="24"/>
              </w:rPr>
            </w:pPr>
          </w:p>
          <w:p w14:paraId="61AA7566" w14:textId="77777777" w:rsidR="000730CD" w:rsidRPr="009E3EB7" w:rsidRDefault="000730CD" w:rsidP="00083B05">
            <w:pPr>
              <w:pStyle w:val="ListParagraph"/>
              <w:numPr>
                <w:ilvl w:val="0"/>
                <w:numId w:val="251"/>
              </w:numPr>
              <w:spacing w:line="240" w:lineRule="auto"/>
              <w:ind w:left="227" w:hanging="227"/>
              <w:rPr>
                <w:rFonts w:cs="Times New Roman"/>
                <w:szCs w:val="24"/>
              </w:rPr>
            </w:pPr>
            <w:r w:rsidRPr="009E3EB7">
              <w:rPr>
                <w:rFonts w:cs="Times New Roman"/>
                <w:szCs w:val="24"/>
              </w:rPr>
              <w:t xml:space="preserve">Общо подготвителни упражнения </w:t>
            </w:r>
          </w:p>
          <w:p w14:paraId="6366B5E0" w14:textId="77777777" w:rsidR="000730CD" w:rsidRPr="000C716D" w:rsidRDefault="000730CD" w:rsidP="00D174E4">
            <w:pPr>
              <w:spacing w:line="240" w:lineRule="auto"/>
              <w:ind w:left="170" w:firstLine="0"/>
              <w:rPr>
                <w:rFonts w:cs="Times New Roman"/>
                <w:szCs w:val="24"/>
              </w:rPr>
            </w:pPr>
            <w:r w:rsidRPr="000C716D">
              <w:rPr>
                <w:rFonts w:cs="Times New Roman"/>
                <w:szCs w:val="24"/>
              </w:rPr>
              <w:t>Лицеви опори</w:t>
            </w:r>
          </w:p>
          <w:p w14:paraId="765C3AD2" w14:textId="77777777" w:rsidR="000730CD" w:rsidRPr="000C716D" w:rsidRDefault="000730CD" w:rsidP="00D174E4">
            <w:pPr>
              <w:spacing w:line="240" w:lineRule="auto"/>
              <w:ind w:left="170" w:firstLine="0"/>
              <w:rPr>
                <w:rFonts w:cs="Times New Roman"/>
                <w:szCs w:val="24"/>
              </w:rPr>
            </w:pPr>
            <w:r w:rsidRPr="000C716D">
              <w:rPr>
                <w:rFonts w:cs="Times New Roman"/>
                <w:szCs w:val="24"/>
              </w:rPr>
              <w:t>Коремни преси</w:t>
            </w:r>
          </w:p>
          <w:p w14:paraId="4B49926F" w14:textId="77777777" w:rsidR="000730CD" w:rsidRPr="000C716D" w:rsidRDefault="000730CD" w:rsidP="00D174E4">
            <w:pPr>
              <w:spacing w:line="240" w:lineRule="auto"/>
              <w:ind w:left="170" w:firstLine="0"/>
              <w:rPr>
                <w:rFonts w:cs="Times New Roman"/>
                <w:szCs w:val="24"/>
              </w:rPr>
            </w:pPr>
            <w:r w:rsidRPr="000C716D">
              <w:rPr>
                <w:rFonts w:cs="Times New Roman"/>
                <w:szCs w:val="24"/>
              </w:rPr>
              <w:t xml:space="preserve">Клякания </w:t>
            </w:r>
          </w:p>
          <w:p w14:paraId="608387CF" w14:textId="77777777" w:rsidR="000730CD" w:rsidRPr="000C716D" w:rsidRDefault="000730CD" w:rsidP="00D174E4">
            <w:pPr>
              <w:spacing w:line="240" w:lineRule="auto"/>
              <w:ind w:left="170" w:firstLine="0"/>
              <w:rPr>
                <w:rFonts w:cs="Times New Roman"/>
                <w:szCs w:val="24"/>
              </w:rPr>
            </w:pPr>
            <w:r w:rsidRPr="000C716D">
              <w:rPr>
                <w:rFonts w:cs="Times New Roman"/>
                <w:szCs w:val="24"/>
              </w:rPr>
              <w:t xml:space="preserve">Равновесна везна </w:t>
            </w:r>
          </w:p>
        </w:tc>
        <w:tc>
          <w:tcPr>
            <w:tcW w:w="850" w:type="dxa"/>
            <w:shd w:val="clear" w:color="auto" w:fill="auto"/>
          </w:tcPr>
          <w:p w14:paraId="30FE0816" w14:textId="77777777" w:rsidR="000730CD" w:rsidRPr="000C716D" w:rsidRDefault="000730CD" w:rsidP="00D174E4">
            <w:pPr>
              <w:spacing w:line="240" w:lineRule="auto"/>
              <w:ind w:firstLine="0"/>
              <w:jc w:val="center"/>
              <w:rPr>
                <w:rFonts w:cs="Times New Roman"/>
                <w:szCs w:val="24"/>
              </w:rPr>
            </w:pPr>
            <w:r w:rsidRPr="000C716D">
              <w:rPr>
                <w:rFonts w:cs="Times New Roman"/>
                <w:szCs w:val="24"/>
              </w:rPr>
              <w:t>5 мин</w:t>
            </w:r>
          </w:p>
          <w:p w14:paraId="1C88FF73" w14:textId="77777777" w:rsidR="000730CD" w:rsidRPr="000C716D" w:rsidRDefault="000730CD" w:rsidP="00D174E4">
            <w:pPr>
              <w:spacing w:line="240" w:lineRule="auto"/>
              <w:ind w:firstLine="0"/>
              <w:jc w:val="center"/>
              <w:rPr>
                <w:rFonts w:cs="Times New Roman"/>
                <w:szCs w:val="24"/>
              </w:rPr>
            </w:pPr>
          </w:p>
          <w:p w14:paraId="4EBC8EE1" w14:textId="77777777" w:rsidR="000730CD" w:rsidRPr="000C716D" w:rsidRDefault="000730CD" w:rsidP="00D174E4">
            <w:pPr>
              <w:spacing w:line="240" w:lineRule="auto"/>
              <w:ind w:firstLine="0"/>
              <w:jc w:val="center"/>
              <w:rPr>
                <w:rFonts w:cs="Times New Roman"/>
                <w:szCs w:val="24"/>
              </w:rPr>
            </w:pPr>
          </w:p>
          <w:p w14:paraId="32C23F1B" w14:textId="77777777" w:rsidR="000730CD" w:rsidRPr="000C716D" w:rsidRDefault="000730CD" w:rsidP="00D174E4">
            <w:pPr>
              <w:spacing w:line="240" w:lineRule="auto"/>
              <w:ind w:firstLine="0"/>
              <w:jc w:val="center"/>
              <w:rPr>
                <w:rFonts w:cs="Times New Roman"/>
                <w:szCs w:val="24"/>
              </w:rPr>
            </w:pPr>
            <w:r w:rsidRPr="000C716D">
              <w:rPr>
                <w:rFonts w:cs="Times New Roman"/>
                <w:szCs w:val="24"/>
              </w:rPr>
              <w:t>10 мин</w:t>
            </w:r>
          </w:p>
          <w:p w14:paraId="60FBC1D4" w14:textId="77777777" w:rsidR="000730CD" w:rsidRPr="000C716D" w:rsidRDefault="000730CD" w:rsidP="00D174E4">
            <w:pPr>
              <w:spacing w:line="240" w:lineRule="auto"/>
              <w:ind w:firstLine="0"/>
              <w:jc w:val="center"/>
              <w:rPr>
                <w:rFonts w:cs="Times New Roman"/>
                <w:szCs w:val="24"/>
              </w:rPr>
            </w:pPr>
          </w:p>
          <w:p w14:paraId="3547C5BF" w14:textId="77777777" w:rsidR="000730CD" w:rsidRPr="000C716D" w:rsidRDefault="000730CD" w:rsidP="00D174E4">
            <w:pPr>
              <w:spacing w:line="240" w:lineRule="auto"/>
              <w:ind w:firstLine="0"/>
              <w:jc w:val="center"/>
              <w:rPr>
                <w:rFonts w:cs="Times New Roman"/>
                <w:szCs w:val="24"/>
              </w:rPr>
            </w:pPr>
          </w:p>
          <w:p w14:paraId="1D7A0129" w14:textId="77777777" w:rsidR="000730CD" w:rsidRDefault="000730CD" w:rsidP="00D174E4">
            <w:pPr>
              <w:spacing w:line="240" w:lineRule="auto"/>
              <w:ind w:firstLine="0"/>
              <w:jc w:val="center"/>
              <w:rPr>
                <w:rFonts w:cs="Times New Roman"/>
                <w:szCs w:val="24"/>
              </w:rPr>
            </w:pPr>
          </w:p>
          <w:p w14:paraId="6C8B5463" w14:textId="77777777" w:rsidR="000730CD" w:rsidRPr="000C716D" w:rsidRDefault="000730CD" w:rsidP="00D174E4">
            <w:pPr>
              <w:spacing w:line="240" w:lineRule="auto"/>
              <w:ind w:firstLine="0"/>
              <w:jc w:val="center"/>
              <w:rPr>
                <w:rFonts w:cs="Times New Roman"/>
                <w:szCs w:val="24"/>
              </w:rPr>
            </w:pPr>
          </w:p>
          <w:p w14:paraId="383159A5" w14:textId="77777777" w:rsidR="000730CD" w:rsidRPr="000C716D" w:rsidRDefault="000730CD" w:rsidP="00D174E4">
            <w:pPr>
              <w:spacing w:line="240" w:lineRule="auto"/>
              <w:ind w:firstLine="0"/>
              <w:jc w:val="center"/>
              <w:rPr>
                <w:rFonts w:cs="Times New Roman"/>
                <w:szCs w:val="24"/>
              </w:rPr>
            </w:pPr>
            <w:r w:rsidRPr="000C716D">
              <w:rPr>
                <w:rFonts w:cs="Times New Roman"/>
                <w:szCs w:val="24"/>
              </w:rPr>
              <w:t>30 сек</w:t>
            </w:r>
          </w:p>
        </w:tc>
        <w:tc>
          <w:tcPr>
            <w:tcW w:w="851" w:type="dxa"/>
            <w:shd w:val="clear" w:color="auto" w:fill="auto"/>
          </w:tcPr>
          <w:p w14:paraId="5848D632" w14:textId="77777777" w:rsidR="000730CD" w:rsidRPr="000C716D" w:rsidRDefault="000730CD" w:rsidP="00D174E4">
            <w:pPr>
              <w:spacing w:line="240" w:lineRule="auto"/>
              <w:ind w:firstLine="0"/>
              <w:jc w:val="center"/>
              <w:rPr>
                <w:rFonts w:cs="Times New Roman"/>
                <w:szCs w:val="24"/>
              </w:rPr>
            </w:pPr>
          </w:p>
          <w:p w14:paraId="7D4E3266" w14:textId="77777777" w:rsidR="000730CD" w:rsidRPr="000C716D" w:rsidRDefault="000730CD" w:rsidP="00D174E4">
            <w:pPr>
              <w:spacing w:line="240" w:lineRule="auto"/>
              <w:ind w:firstLine="0"/>
              <w:jc w:val="center"/>
              <w:rPr>
                <w:rFonts w:cs="Times New Roman"/>
                <w:szCs w:val="24"/>
              </w:rPr>
            </w:pPr>
          </w:p>
          <w:p w14:paraId="3BF06505" w14:textId="77777777" w:rsidR="000730CD" w:rsidRPr="000C716D" w:rsidRDefault="000730CD" w:rsidP="00D174E4">
            <w:pPr>
              <w:spacing w:line="240" w:lineRule="auto"/>
              <w:ind w:firstLine="0"/>
              <w:jc w:val="center"/>
              <w:rPr>
                <w:rFonts w:cs="Times New Roman"/>
                <w:szCs w:val="24"/>
              </w:rPr>
            </w:pPr>
          </w:p>
          <w:p w14:paraId="1060554C" w14:textId="77777777" w:rsidR="000730CD" w:rsidRDefault="000730CD" w:rsidP="00D174E4">
            <w:pPr>
              <w:spacing w:line="240" w:lineRule="auto"/>
              <w:ind w:firstLine="0"/>
              <w:jc w:val="center"/>
              <w:rPr>
                <w:rFonts w:cs="Times New Roman"/>
                <w:szCs w:val="24"/>
              </w:rPr>
            </w:pPr>
          </w:p>
          <w:p w14:paraId="5AB50E56" w14:textId="77777777" w:rsidR="000730CD" w:rsidRPr="000C716D" w:rsidRDefault="000730CD" w:rsidP="00D174E4">
            <w:pPr>
              <w:spacing w:line="240" w:lineRule="auto"/>
              <w:ind w:firstLine="0"/>
              <w:jc w:val="center"/>
              <w:rPr>
                <w:rFonts w:cs="Times New Roman"/>
                <w:szCs w:val="24"/>
              </w:rPr>
            </w:pPr>
          </w:p>
          <w:p w14:paraId="6EF3EF40" w14:textId="77777777" w:rsidR="000730CD" w:rsidRPr="000C716D" w:rsidRDefault="000730CD" w:rsidP="00D174E4">
            <w:pPr>
              <w:spacing w:line="240" w:lineRule="auto"/>
              <w:ind w:firstLine="0"/>
              <w:jc w:val="center"/>
              <w:rPr>
                <w:rFonts w:cs="Times New Roman"/>
                <w:szCs w:val="24"/>
              </w:rPr>
            </w:pPr>
            <w:r w:rsidRPr="000C716D">
              <w:rPr>
                <w:rFonts w:cs="Times New Roman"/>
                <w:szCs w:val="24"/>
              </w:rPr>
              <w:t>20 бр.</w:t>
            </w:r>
          </w:p>
          <w:p w14:paraId="1F2E6DAD" w14:textId="77777777" w:rsidR="000730CD" w:rsidRPr="000C716D" w:rsidRDefault="000730CD" w:rsidP="00D174E4">
            <w:pPr>
              <w:spacing w:line="240" w:lineRule="auto"/>
              <w:ind w:firstLine="0"/>
              <w:jc w:val="center"/>
              <w:rPr>
                <w:rFonts w:cs="Times New Roman"/>
                <w:szCs w:val="24"/>
              </w:rPr>
            </w:pPr>
            <w:r w:rsidRPr="000C716D">
              <w:rPr>
                <w:rFonts w:cs="Times New Roman"/>
                <w:szCs w:val="24"/>
              </w:rPr>
              <w:t>20 бр.</w:t>
            </w:r>
          </w:p>
          <w:p w14:paraId="53325067" w14:textId="77777777" w:rsidR="000730CD" w:rsidRPr="000C716D" w:rsidRDefault="000730CD" w:rsidP="00D174E4">
            <w:pPr>
              <w:spacing w:line="240" w:lineRule="auto"/>
              <w:ind w:firstLine="0"/>
              <w:jc w:val="center"/>
              <w:rPr>
                <w:rFonts w:cs="Times New Roman"/>
                <w:szCs w:val="24"/>
              </w:rPr>
            </w:pPr>
            <w:r w:rsidRPr="000C716D">
              <w:rPr>
                <w:rFonts w:cs="Times New Roman"/>
                <w:szCs w:val="24"/>
              </w:rPr>
              <w:t>15 бр.</w:t>
            </w:r>
          </w:p>
          <w:p w14:paraId="4C434EFE" w14:textId="77777777" w:rsidR="000730CD" w:rsidRPr="000C716D" w:rsidRDefault="000730CD" w:rsidP="00D174E4">
            <w:pPr>
              <w:spacing w:line="240" w:lineRule="auto"/>
              <w:ind w:firstLine="0"/>
              <w:jc w:val="center"/>
              <w:rPr>
                <w:rFonts w:cs="Times New Roman"/>
                <w:szCs w:val="24"/>
              </w:rPr>
            </w:pPr>
            <w:r w:rsidRPr="000C716D">
              <w:rPr>
                <w:rFonts w:cs="Times New Roman"/>
                <w:szCs w:val="24"/>
              </w:rPr>
              <w:t>2 бр.</w:t>
            </w:r>
          </w:p>
        </w:tc>
        <w:tc>
          <w:tcPr>
            <w:tcW w:w="3289" w:type="dxa"/>
            <w:shd w:val="clear" w:color="auto" w:fill="auto"/>
          </w:tcPr>
          <w:p w14:paraId="4D3A3C5E" w14:textId="77777777" w:rsidR="000730CD" w:rsidRDefault="000730CD" w:rsidP="00D174E4">
            <w:pPr>
              <w:spacing w:line="240" w:lineRule="auto"/>
              <w:ind w:firstLine="0"/>
              <w:rPr>
                <w:rFonts w:cs="Times New Roman"/>
                <w:szCs w:val="24"/>
              </w:rPr>
            </w:pPr>
            <w:r w:rsidRPr="000C716D">
              <w:rPr>
                <w:rFonts w:cs="Times New Roman"/>
                <w:szCs w:val="24"/>
              </w:rPr>
              <w:t>Анализират се грешките, допуснати по време на тренировката от всеки състезател</w:t>
            </w:r>
          </w:p>
          <w:p w14:paraId="4E2AB0AC" w14:textId="77777777" w:rsidR="000730CD" w:rsidRPr="009E3EB7" w:rsidRDefault="000730CD" w:rsidP="00D174E4">
            <w:pPr>
              <w:spacing w:line="240" w:lineRule="auto"/>
              <w:ind w:firstLine="0"/>
              <w:rPr>
                <w:rFonts w:cs="Times New Roman"/>
                <w:sz w:val="18"/>
                <w:szCs w:val="24"/>
              </w:rPr>
            </w:pPr>
          </w:p>
          <w:p w14:paraId="56C89E1C" w14:textId="77777777" w:rsidR="000730CD" w:rsidRPr="000C716D" w:rsidRDefault="000730CD" w:rsidP="00D174E4">
            <w:pPr>
              <w:spacing w:line="240" w:lineRule="auto"/>
              <w:ind w:firstLine="0"/>
              <w:rPr>
                <w:rFonts w:cs="Times New Roman"/>
                <w:szCs w:val="24"/>
              </w:rPr>
            </w:pPr>
            <w:r w:rsidRPr="000C716D">
              <w:rPr>
                <w:rFonts w:cs="Times New Roman"/>
                <w:szCs w:val="24"/>
              </w:rPr>
              <w:t xml:space="preserve">Физическите упражнения се изпълняват с цел укрепване на мускулатурата, подобряване на координацията и равновесната устойчивост на стрелеца </w:t>
            </w:r>
          </w:p>
        </w:tc>
      </w:tr>
    </w:tbl>
    <w:p w14:paraId="1B6440ED" w14:textId="77777777" w:rsidR="000730CD" w:rsidRDefault="000730CD" w:rsidP="00D174E4">
      <w:pPr>
        <w:pStyle w:val="Heading1"/>
      </w:pPr>
    </w:p>
    <w:p w14:paraId="701B8A87" w14:textId="77777777" w:rsidR="000730CD" w:rsidRDefault="000730CD" w:rsidP="00D174E4">
      <w:pPr>
        <w:rPr>
          <w:rFonts w:eastAsiaTheme="majorEastAsia" w:cstheme="majorBidi"/>
          <w:color w:val="000000" w:themeColor="text1"/>
          <w:szCs w:val="32"/>
        </w:rPr>
      </w:pPr>
      <w:r>
        <w:br w:type="page"/>
      </w:r>
    </w:p>
    <w:tbl>
      <w:tblPr>
        <w:tblW w:w="907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6692"/>
        <w:gridCol w:w="1528"/>
        <w:gridCol w:w="851"/>
      </w:tblGrid>
      <w:tr w:rsidR="000730CD" w:rsidRPr="00732F40" w14:paraId="6A267584" w14:textId="77777777" w:rsidTr="008E3024">
        <w:trPr>
          <w:cantSplit/>
          <w:trHeight w:val="518"/>
        </w:trPr>
        <w:tc>
          <w:tcPr>
            <w:tcW w:w="6692" w:type="dxa"/>
            <w:vAlign w:val="center"/>
            <w:hideMark/>
          </w:tcPr>
          <w:p w14:paraId="33F09CB5" w14:textId="77777777" w:rsidR="000730CD" w:rsidRPr="00732F40" w:rsidRDefault="000730CD" w:rsidP="001470C1">
            <w:pPr>
              <w:ind w:firstLine="0"/>
              <w:jc w:val="left"/>
              <w:rPr>
                <w:b/>
                <w:bCs/>
                <w:iCs/>
              </w:rPr>
            </w:pPr>
            <w:r w:rsidRPr="00732F40">
              <w:rPr>
                <w:b/>
                <w:bCs/>
                <w:iCs/>
              </w:rPr>
              <w:t>Критерии и показатели</w:t>
            </w:r>
            <w:r w:rsidRPr="00732F40">
              <w:rPr>
                <w:rFonts w:eastAsia="Times New Roman"/>
                <w:b/>
                <w:spacing w:val="10"/>
                <w:lang w:eastAsia="bg-BG"/>
              </w:rPr>
              <w:t xml:space="preserve"> </w:t>
            </w:r>
            <w:r w:rsidRPr="00732F40">
              <w:rPr>
                <w:b/>
                <w:bCs/>
                <w:iCs/>
              </w:rPr>
              <w:t>за оценяване</w:t>
            </w:r>
          </w:p>
        </w:tc>
        <w:tc>
          <w:tcPr>
            <w:tcW w:w="1528" w:type="dxa"/>
            <w:vAlign w:val="center"/>
            <w:hideMark/>
          </w:tcPr>
          <w:p w14:paraId="30B88CB8" w14:textId="77777777" w:rsidR="000730CD" w:rsidRPr="00732F40" w:rsidRDefault="000730CD" w:rsidP="001470C1">
            <w:pPr>
              <w:ind w:firstLine="0"/>
              <w:jc w:val="center"/>
              <w:rPr>
                <w:b/>
                <w:bCs/>
                <w:iCs/>
              </w:rPr>
            </w:pPr>
            <w:r w:rsidRPr="00732F40">
              <w:rPr>
                <w:b/>
                <w:bCs/>
                <w:iCs/>
              </w:rPr>
              <w:t>Максимален брой точки</w:t>
            </w:r>
          </w:p>
        </w:tc>
        <w:tc>
          <w:tcPr>
            <w:tcW w:w="851" w:type="dxa"/>
            <w:shd w:val="clear" w:color="auto" w:fill="auto"/>
            <w:vAlign w:val="center"/>
          </w:tcPr>
          <w:p w14:paraId="32FB34D4" w14:textId="77777777" w:rsidR="000730CD" w:rsidRPr="00732F40" w:rsidRDefault="000730CD" w:rsidP="001470C1">
            <w:pPr>
              <w:ind w:firstLine="0"/>
              <w:jc w:val="center"/>
              <w:rPr>
                <w:b/>
                <w:bCs/>
                <w:iCs/>
              </w:rPr>
            </w:pPr>
            <w:r w:rsidRPr="00732F40">
              <w:rPr>
                <w:b/>
                <w:bCs/>
                <w:iCs/>
              </w:rPr>
              <w:t>Те-</w:t>
            </w:r>
            <w:r w:rsidRPr="00065E17">
              <w:rPr>
                <w:b/>
                <w:bCs/>
                <w:iCs/>
              </w:rPr>
              <w:t>жест</w:t>
            </w:r>
          </w:p>
        </w:tc>
      </w:tr>
      <w:tr w:rsidR="000730CD" w:rsidRPr="00732F40" w14:paraId="7D7580CE" w14:textId="77777777" w:rsidTr="00645ABA">
        <w:trPr>
          <w:trHeight w:val="495"/>
        </w:trPr>
        <w:tc>
          <w:tcPr>
            <w:tcW w:w="8220" w:type="dxa"/>
            <w:gridSpan w:val="2"/>
            <w:shd w:val="clear" w:color="auto" w:fill="FDE9D9" w:themeFill="accent6" w:themeFillTint="33"/>
            <w:vAlign w:val="center"/>
            <w:hideMark/>
          </w:tcPr>
          <w:p w14:paraId="60773440" w14:textId="77777777" w:rsidR="000730CD" w:rsidRPr="00A7464C" w:rsidRDefault="000730CD" w:rsidP="00083B05">
            <w:pPr>
              <w:pStyle w:val="ListParagraph"/>
              <w:numPr>
                <w:ilvl w:val="0"/>
                <w:numId w:val="252"/>
              </w:numPr>
              <w:ind w:left="454" w:hanging="454"/>
              <w:jc w:val="left"/>
              <w:rPr>
                <w:b/>
                <w:bCs/>
                <w:iCs/>
              </w:rPr>
            </w:pPr>
            <w:r w:rsidRPr="00A7464C">
              <w:rPr>
                <w:b/>
                <w:bCs/>
              </w:rPr>
              <w:t>Спазване на правилата за здравословни и безопасни условия на труд и опазване на околната среда</w:t>
            </w:r>
          </w:p>
        </w:tc>
        <w:tc>
          <w:tcPr>
            <w:tcW w:w="851" w:type="dxa"/>
            <w:shd w:val="clear" w:color="auto" w:fill="FDE9D9" w:themeFill="accent6" w:themeFillTint="33"/>
            <w:vAlign w:val="center"/>
          </w:tcPr>
          <w:p w14:paraId="581C5949" w14:textId="77777777" w:rsidR="000730CD" w:rsidRPr="00732F40" w:rsidRDefault="000730CD" w:rsidP="001470C1">
            <w:pPr>
              <w:ind w:firstLine="0"/>
              <w:jc w:val="center"/>
              <w:rPr>
                <w:b/>
                <w:iCs/>
              </w:rPr>
            </w:pPr>
            <w:r w:rsidRPr="00732F40">
              <w:rPr>
                <w:b/>
                <w:iCs/>
              </w:rPr>
              <w:t>да/не</w:t>
            </w:r>
          </w:p>
          <w:p w14:paraId="529A1DC9" w14:textId="77777777" w:rsidR="000730CD" w:rsidRPr="00732F40" w:rsidRDefault="000730CD" w:rsidP="001470C1">
            <w:pPr>
              <w:ind w:firstLine="0"/>
              <w:jc w:val="center"/>
              <w:rPr>
                <w:b/>
                <w:iCs/>
              </w:rPr>
            </w:pPr>
          </w:p>
        </w:tc>
      </w:tr>
      <w:tr w:rsidR="000730CD" w:rsidRPr="00732F40" w14:paraId="6EED5E8F" w14:textId="77777777" w:rsidTr="008E3024">
        <w:trPr>
          <w:trHeight w:val="708"/>
        </w:trPr>
        <w:tc>
          <w:tcPr>
            <w:tcW w:w="6692" w:type="dxa"/>
            <w:shd w:val="clear" w:color="auto" w:fill="auto"/>
            <w:vAlign w:val="center"/>
          </w:tcPr>
          <w:p w14:paraId="1FDB6868" w14:textId="77777777" w:rsidR="000730CD" w:rsidRPr="00732F40" w:rsidRDefault="000730CD" w:rsidP="001470C1">
            <w:pPr>
              <w:ind w:left="454" w:hanging="454"/>
              <w:jc w:val="left"/>
              <w:rPr>
                <w:iCs/>
              </w:rPr>
            </w:pPr>
            <w:r w:rsidRPr="00732F40">
              <w:rPr>
                <w:iCs/>
              </w:rPr>
              <w:t>1.1.</w:t>
            </w:r>
            <w:r w:rsidRPr="00732F40">
              <w:rPr>
                <w:iCs/>
              </w:rPr>
              <w:tab/>
              <w:t xml:space="preserve"> Изпълнява дейностите при спазване на необходимите мерки за осигуряване на здравословни и безопасни условия на труд</w:t>
            </w:r>
          </w:p>
          <w:p w14:paraId="3F412424" w14:textId="77777777" w:rsidR="000730CD" w:rsidRPr="00732F40" w:rsidRDefault="000730CD" w:rsidP="001470C1">
            <w:pPr>
              <w:ind w:left="454" w:hanging="454"/>
              <w:jc w:val="left"/>
              <w:rPr>
                <w:iCs/>
              </w:rPr>
            </w:pPr>
            <w:r w:rsidRPr="00732F40">
              <w:rPr>
                <w:iCs/>
              </w:rPr>
              <w:t>1.2.</w:t>
            </w:r>
            <w:r w:rsidRPr="00732F40">
              <w:rPr>
                <w:iCs/>
              </w:rPr>
              <w:tab/>
              <w:t>Създава организация за осигуряване на здравословни и безопасни условия на труд на работното място</w:t>
            </w:r>
          </w:p>
          <w:p w14:paraId="4114420F" w14:textId="77777777" w:rsidR="000730CD" w:rsidRPr="00732F40" w:rsidRDefault="000730CD" w:rsidP="001470C1">
            <w:pPr>
              <w:ind w:left="454" w:hanging="454"/>
              <w:jc w:val="left"/>
              <w:rPr>
                <w:iCs/>
              </w:rPr>
            </w:pPr>
            <w:r w:rsidRPr="00732F40">
              <w:rPr>
                <w:iCs/>
              </w:rPr>
              <w:t>1.3.</w:t>
            </w:r>
            <w:r w:rsidRPr="00732F40">
              <w:rPr>
                <w:iCs/>
              </w:rPr>
              <w:tab/>
              <w:t>Предотвратява опасните ситуации, които могат да възникнат по време на работа</w:t>
            </w:r>
          </w:p>
          <w:p w14:paraId="41371024" w14:textId="77777777" w:rsidR="000730CD" w:rsidRPr="00732F40" w:rsidRDefault="000730CD" w:rsidP="001470C1">
            <w:pPr>
              <w:ind w:firstLine="0"/>
              <w:jc w:val="left"/>
              <w:rPr>
                <w:b/>
                <w:bCs/>
                <w:iCs/>
              </w:rPr>
            </w:pPr>
            <w:r w:rsidRPr="00732F40">
              <w:rPr>
                <w:b/>
                <w:iCs/>
              </w:rPr>
              <w:t>Забележка:</w:t>
            </w:r>
            <w:r w:rsidRPr="00732F40">
              <w:rPr>
                <w:iCs/>
              </w:rPr>
              <w:t xml:space="preserve"> Критерий 1 няма количествено изражение, а качествено. Ако обучаваният по време на изпита създава опасна ситуация, застрашаваща собствения му живот или живота на други лица, изпитът се прекратява и на обучавания се поставя оценка </w:t>
            </w:r>
            <w:r w:rsidRPr="00732F40">
              <w:rPr>
                <w:b/>
                <w:bCs/>
                <w:iCs/>
              </w:rPr>
              <w:t>Слаб (2).</w:t>
            </w:r>
          </w:p>
        </w:tc>
        <w:tc>
          <w:tcPr>
            <w:tcW w:w="1528" w:type="dxa"/>
            <w:shd w:val="clear" w:color="auto" w:fill="auto"/>
            <w:vAlign w:val="center"/>
          </w:tcPr>
          <w:p w14:paraId="787314FC" w14:textId="77777777" w:rsidR="000730CD" w:rsidRPr="00732F40" w:rsidRDefault="000730CD" w:rsidP="001470C1">
            <w:pPr>
              <w:ind w:firstLine="0"/>
              <w:jc w:val="center"/>
              <w:rPr>
                <w:b/>
                <w:bCs/>
                <w:iCs/>
              </w:rPr>
            </w:pPr>
          </w:p>
          <w:p w14:paraId="71F8F491" w14:textId="77777777" w:rsidR="000730CD" w:rsidRPr="00732F40" w:rsidRDefault="000730CD" w:rsidP="001470C1">
            <w:pPr>
              <w:ind w:firstLine="0"/>
              <w:jc w:val="center"/>
              <w:rPr>
                <w:b/>
                <w:bCs/>
                <w:iCs/>
              </w:rPr>
            </w:pPr>
          </w:p>
        </w:tc>
        <w:tc>
          <w:tcPr>
            <w:tcW w:w="851" w:type="dxa"/>
            <w:shd w:val="clear" w:color="auto" w:fill="auto"/>
            <w:vAlign w:val="center"/>
          </w:tcPr>
          <w:p w14:paraId="76CB439A" w14:textId="77777777" w:rsidR="000730CD" w:rsidRPr="00732F40" w:rsidRDefault="000730CD" w:rsidP="001470C1">
            <w:pPr>
              <w:ind w:firstLine="0"/>
              <w:jc w:val="center"/>
              <w:rPr>
                <w:b/>
                <w:iCs/>
              </w:rPr>
            </w:pPr>
          </w:p>
        </w:tc>
      </w:tr>
      <w:tr w:rsidR="000730CD" w:rsidRPr="00732F40" w14:paraId="590CAB0A" w14:textId="77777777" w:rsidTr="00645ABA">
        <w:trPr>
          <w:trHeight w:val="374"/>
        </w:trPr>
        <w:tc>
          <w:tcPr>
            <w:tcW w:w="8220" w:type="dxa"/>
            <w:gridSpan w:val="2"/>
            <w:shd w:val="clear" w:color="auto" w:fill="FDE9D9" w:themeFill="accent6" w:themeFillTint="33"/>
            <w:vAlign w:val="center"/>
            <w:hideMark/>
          </w:tcPr>
          <w:p w14:paraId="23517848" w14:textId="77777777" w:rsidR="000730CD" w:rsidRPr="00A7464C" w:rsidRDefault="000730CD" w:rsidP="00083B05">
            <w:pPr>
              <w:pStyle w:val="ListParagraph"/>
              <w:numPr>
                <w:ilvl w:val="0"/>
                <w:numId w:val="252"/>
              </w:numPr>
              <w:ind w:left="454" w:hanging="454"/>
              <w:jc w:val="left"/>
              <w:rPr>
                <w:iCs/>
              </w:rPr>
            </w:pPr>
            <w:r w:rsidRPr="00A7464C">
              <w:rPr>
                <w:b/>
                <w:bCs/>
              </w:rPr>
              <w:t>Ефективна организация на работното място</w:t>
            </w:r>
          </w:p>
        </w:tc>
        <w:tc>
          <w:tcPr>
            <w:tcW w:w="851" w:type="dxa"/>
            <w:shd w:val="clear" w:color="auto" w:fill="FDE9D9" w:themeFill="accent6" w:themeFillTint="33"/>
            <w:vAlign w:val="center"/>
          </w:tcPr>
          <w:p w14:paraId="07801E07" w14:textId="77777777" w:rsidR="000730CD" w:rsidRPr="00732F40" w:rsidRDefault="000730CD" w:rsidP="001470C1">
            <w:pPr>
              <w:ind w:firstLine="0"/>
              <w:jc w:val="center"/>
              <w:rPr>
                <w:b/>
                <w:bCs/>
                <w:iCs/>
              </w:rPr>
            </w:pPr>
            <w:r w:rsidRPr="00732F40">
              <w:rPr>
                <w:b/>
                <w:bCs/>
                <w:iCs/>
              </w:rPr>
              <w:t>5</w:t>
            </w:r>
          </w:p>
        </w:tc>
      </w:tr>
      <w:tr w:rsidR="000730CD" w:rsidRPr="00732F40" w14:paraId="61AC3980" w14:textId="77777777" w:rsidTr="008E3024">
        <w:trPr>
          <w:trHeight w:val="423"/>
        </w:trPr>
        <w:tc>
          <w:tcPr>
            <w:tcW w:w="6692" w:type="dxa"/>
            <w:vAlign w:val="center"/>
            <w:hideMark/>
          </w:tcPr>
          <w:p w14:paraId="560A76D3" w14:textId="77777777" w:rsidR="000730CD" w:rsidRPr="00A7464C" w:rsidRDefault="000730CD" w:rsidP="00083B05">
            <w:pPr>
              <w:pStyle w:val="ListParagraph"/>
              <w:numPr>
                <w:ilvl w:val="1"/>
                <w:numId w:val="252"/>
              </w:numPr>
              <w:ind w:left="454" w:hanging="454"/>
              <w:jc w:val="left"/>
              <w:rPr>
                <w:iCs/>
              </w:rPr>
            </w:pPr>
            <w:r w:rsidRPr="00A7464C">
              <w:t>Планира ефективно учебно-тренировъчният процес</w:t>
            </w:r>
          </w:p>
        </w:tc>
        <w:tc>
          <w:tcPr>
            <w:tcW w:w="1528" w:type="dxa"/>
            <w:vAlign w:val="center"/>
          </w:tcPr>
          <w:p w14:paraId="6A7D4E79" w14:textId="77777777" w:rsidR="000730CD" w:rsidRPr="00732F40" w:rsidRDefault="000730CD" w:rsidP="001470C1">
            <w:pPr>
              <w:ind w:firstLine="0"/>
              <w:jc w:val="center"/>
              <w:rPr>
                <w:iCs/>
              </w:rPr>
            </w:pPr>
            <w:r w:rsidRPr="00732F40">
              <w:rPr>
                <w:iCs/>
              </w:rPr>
              <w:t>2</w:t>
            </w:r>
          </w:p>
        </w:tc>
        <w:tc>
          <w:tcPr>
            <w:tcW w:w="851" w:type="dxa"/>
            <w:vMerge w:val="restart"/>
            <w:vAlign w:val="center"/>
          </w:tcPr>
          <w:p w14:paraId="64385F48" w14:textId="77777777" w:rsidR="000730CD" w:rsidRPr="00732F40" w:rsidRDefault="000730CD" w:rsidP="001470C1">
            <w:pPr>
              <w:ind w:firstLine="0"/>
              <w:jc w:val="center"/>
              <w:rPr>
                <w:iCs/>
              </w:rPr>
            </w:pPr>
          </w:p>
        </w:tc>
      </w:tr>
      <w:tr w:rsidR="000730CD" w:rsidRPr="00732F40" w14:paraId="4E208A06" w14:textId="77777777" w:rsidTr="008E3024">
        <w:trPr>
          <w:trHeight w:val="291"/>
        </w:trPr>
        <w:tc>
          <w:tcPr>
            <w:tcW w:w="6692" w:type="dxa"/>
            <w:vAlign w:val="center"/>
            <w:hideMark/>
          </w:tcPr>
          <w:p w14:paraId="2726D65E" w14:textId="77777777" w:rsidR="000730CD" w:rsidRPr="00A7464C" w:rsidRDefault="000730CD" w:rsidP="00083B05">
            <w:pPr>
              <w:pStyle w:val="ListParagraph"/>
              <w:numPr>
                <w:ilvl w:val="1"/>
                <w:numId w:val="252"/>
              </w:numPr>
              <w:ind w:left="454" w:hanging="454"/>
              <w:jc w:val="left"/>
              <w:rPr>
                <w:iCs/>
              </w:rPr>
            </w:pPr>
            <w:r w:rsidRPr="00A7464C">
              <w:t>Разпределя тренировъчната дейност съобразно поставената задача и времето за нейното изпълнение</w:t>
            </w:r>
          </w:p>
        </w:tc>
        <w:tc>
          <w:tcPr>
            <w:tcW w:w="1528" w:type="dxa"/>
            <w:vAlign w:val="center"/>
            <w:hideMark/>
          </w:tcPr>
          <w:p w14:paraId="17FA9916" w14:textId="77777777" w:rsidR="000730CD" w:rsidRPr="00732F40" w:rsidRDefault="000730CD" w:rsidP="001470C1">
            <w:pPr>
              <w:ind w:firstLine="0"/>
              <w:jc w:val="center"/>
              <w:rPr>
                <w:iCs/>
              </w:rPr>
            </w:pPr>
            <w:r w:rsidRPr="00732F40">
              <w:rPr>
                <w:iCs/>
              </w:rPr>
              <w:t>2</w:t>
            </w:r>
          </w:p>
        </w:tc>
        <w:tc>
          <w:tcPr>
            <w:tcW w:w="851" w:type="dxa"/>
            <w:vMerge/>
            <w:vAlign w:val="center"/>
          </w:tcPr>
          <w:p w14:paraId="03CF98AB" w14:textId="77777777" w:rsidR="000730CD" w:rsidRPr="00732F40" w:rsidRDefault="000730CD" w:rsidP="001470C1">
            <w:pPr>
              <w:ind w:firstLine="0"/>
              <w:jc w:val="center"/>
              <w:rPr>
                <w:iCs/>
              </w:rPr>
            </w:pPr>
          </w:p>
        </w:tc>
      </w:tr>
      <w:tr w:rsidR="000730CD" w:rsidRPr="00732F40" w14:paraId="0D7F2ADD" w14:textId="77777777" w:rsidTr="008E3024">
        <w:trPr>
          <w:trHeight w:val="264"/>
        </w:trPr>
        <w:tc>
          <w:tcPr>
            <w:tcW w:w="6692" w:type="dxa"/>
            <w:vAlign w:val="center"/>
            <w:hideMark/>
          </w:tcPr>
          <w:p w14:paraId="515BE0F8" w14:textId="77777777" w:rsidR="000730CD" w:rsidRPr="00A7464C" w:rsidRDefault="000730CD" w:rsidP="00083B05">
            <w:pPr>
              <w:pStyle w:val="ListParagraph"/>
              <w:numPr>
                <w:ilvl w:val="1"/>
                <w:numId w:val="252"/>
              </w:numPr>
              <w:ind w:left="454" w:hanging="454"/>
              <w:jc w:val="left"/>
              <w:rPr>
                <w:iCs/>
              </w:rPr>
            </w:pPr>
            <w:r w:rsidRPr="00A7464C">
              <w:rPr>
                <w:iCs/>
              </w:rPr>
              <w:t>Познава и прилага установените стандарти за осъществяване на дейността</w:t>
            </w:r>
          </w:p>
        </w:tc>
        <w:tc>
          <w:tcPr>
            <w:tcW w:w="1528" w:type="dxa"/>
            <w:vAlign w:val="center"/>
            <w:hideMark/>
          </w:tcPr>
          <w:p w14:paraId="4CD26D4C" w14:textId="77777777" w:rsidR="000730CD" w:rsidRPr="00732F40" w:rsidRDefault="000730CD" w:rsidP="001470C1">
            <w:pPr>
              <w:ind w:firstLine="0"/>
              <w:jc w:val="center"/>
              <w:rPr>
                <w:iCs/>
              </w:rPr>
            </w:pPr>
            <w:r w:rsidRPr="00732F40">
              <w:rPr>
                <w:iCs/>
              </w:rPr>
              <w:t>1</w:t>
            </w:r>
          </w:p>
        </w:tc>
        <w:tc>
          <w:tcPr>
            <w:tcW w:w="851" w:type="dxa"/>
            <w:vMerge/>
            <w:vAlign w:val="center"/>
          </w:tcPr>
          <w:p w14:paraId="3FB7E955" w14:textId="77777777" w:rsidR="000730CD" w:rsidRPr="00732F40" w:rsidRDefault="000730CD" w:rsidP="001470C1">
            <w:pPr>
              <w:ind w:firstLine="0"/>
              <w:jc w:val="center"/>
              <w:rPr>
                <w:iCs/>
              </w:rPr>
            </w:pPr>
          </w:p>
        </w:tc>
      </w:tr>
      <w:tr w:rsidR="000730CD" w:rsidRPr="00732F40" w14:paraId="72E6A892" w14:textId="77777777" w:rsidTr="00645ABA">
        <w:trPr>
          <w:trHeight w:val="314"/>
        </w:trPr>
        <w:tc>
          <w:tcPr>
            <w:tcW w:w="8220" w:type="dxa"/>
            <w:gridSpan w:val="2"/>
            <w:shd w:val="clear" w:color="auto" w:fill="FDE9D9" w:themeFill="accent6" w:themeFillTint="33"/>
            <w:vAlign w:val="center"/>
            <w:hideMark/>
          </w:tcPr>
          <w:p w14:paraId="629C109D" w14:textId="77777777" w:rsidR="000730CD" w:rsidRPr="00A7464C" w:rsidRDefault="000730CD" w:rsidP="00083B05">
            <w:pPr>
              <w:pStyle w:val="ListParagraph"/>
              <w:numPr>
                <w:ilvl w:val="0"/>
                <w:numId w:val="252"/>
              </w:numPr>
              <w:ind w:left="454" w:hanging="454"/>
              <w:jc w:val="left"/>
              <w:rPr>
                <w:b/>
                <w:bCs/>
                <w:iCs/>
                <w:spacing w:val="-6"/>
              </w:rPr>
            </w:pPr>
            <w:r w:rsidRPr="00A7464C">
              <w:rPr>
                <w:b/>
                <w:bCs/>
                <w:spacing w:val="-6"/>
              </w:rPr>
              <w:t>Спазване изискванията на правилниците, наредбите и предписанията</w:t>
            </w:r>
          </w:p>
        </w:tc>
        <w:tc>
          <w:tcPr>
            <w:tcW w:w="851" w:type="dxa"/>
            <w:shd w:val="clear" w:color="auto" w:fill="FDE9D9" w:themeFill="accent6" w:themeFillTint="33"/>
            <w:vAlign w:val="center"/>
          </w:tcPr>
          <w:p w14:paraId="183636F2" w14:textId="77777777" w:rsidR="000730CD" w:rsidRPr="00732F40" w:rsidRDefault="000730CD" w:rsidP="001470C1">
            <w:pPr>
              <w:ind w:firstLine="0"/>
              <w:jc w:val="center"/>
              <w:rPr>
                <w:b/>
                <w:bCs/>
                <w:iCs/>
              </w:rPr>
            </w:pPr>
            <w:r w:rsidRPr="00732F40">
              <w:rPr>
                <w:b/>
                <w:bCs/>
                <w:iCs/>
              </w:rPr>
              <w:t>5</w:t>
            </w:r>
          </w:p>
        </w:tc>
      </w:tr>
      <w:tr w:rsidR="000730CD" w:rsidRPr="00732F40" w14:paraId="7093B3BB" w14:textId="77777777" w:rsidTr="008E3024">
        <w:trPr>
          <w:trHeight w:val="230"/>
        </w:trPr>
        <w:tc>
          <w:tcPr>
            <w:tcW w:w="6692" w:type="dxa"/>
            <w:vAlign w:val="center"/>
            <w:hideMark/>
          </w:tcPr>
          <w:p w14:paraId="15DDCDE5" w14:textId="77777777" w:rsidR="000730CD" w:rsidRPr="00A7464C" w:rsidRDefault="000730CD" w:rsidP="00083B05">
            <w:pPr>
              <w:pStyle w:val="ListParagraph"/>
              <w:numPr>
                <w:ilvl w:val="1"/>
                <w:numId w:val="252"/>
              </w:numPr>
              <w:ind w:left="454" w:hanging="454"/>
              <w:jc w:val="left"/>
              <w:rPr>
                <w:iCs/>
              </w:rPr>
            </w:pPr>
            <w:r w:rsidRPr="00A7464C">
              <w:rPr>
                <w:iCs/>
              </w:rPr>
              <w:t>Познава и прилага нормативните изисквания в съответната професионална област</w:t>
            </w:r>
          </w:p>
        </w:tc>
        <w:tc>
          <w:tcPr>
            <w:tcW w:w="1528" w:type="dxa"/>
            <w:vAlign w:val="center"/>
            <w:hideMark/>
          </w:tcPr>
          <w:p w14:paraId="7930908C" w14:textId="77777777" w:rsidR="000730CD" w:rsidRPr="00732F40" w:rsidRDefault="000730CD" w:rsidP="001470C1">
            <w:pPr>
              <w:ind w:firstLine="0"/>
              <w:jc w:val="center"/>
              <w:rPr>
                <w:iCs/>
              </w:rPr>
            </w:pPr>
            <w:r w:rsidRPr="00732F40">
              <w:rPr>
                <w:iCs/>
              </w:rPr>
              <w:t>3</w:t>
            </w:r>
          </w:p>
        </w:tc>
        <w:tc>
          <w:tcPr>
            <w:tcW w:w="851" w:type="dxa"/>
            <w:vMerge w:val="restart"/>
            <w:vAlign w:val="center"/>
          </w:tcPr>
          <w:p w14:paraId="57263A34" w14:textId="77777777" w:rsidR="000730CD" w:rsidRPr="00732F40" w:rsidRDefault="000730CD" w:rsidP="001470C1">
            <w:pPr>
              <w:ind w:firstLine="0"/>
              <w:jc w:val="center"/>
              <w:rPr>
                <w:iCs/>
              </w:rPr>
            </w:pPr>
          </w:p>
        </w:tc>
      </w:tr>
      <w:tr w:rsidR="000730CD" w:rsidRPr="00732F40" w14:paraId="634C0A2A" w14:textId="77777777" w:rsidTr="008E3024">
        <w:trPr>
          <w:trHeight w:val="521"/>
        </w:trPr>
        <w:tc>
          <w:tcPr>
            <w:tcW w:w="6692" w:type="dxa"/>
            <w:vAlign w:val="center"/>
            <w:hideMark/>
          </w:tcPr>
          <w:p w14:paraId="6D62FAC7" w14:textId="77777777" w:rsidR="000730CD" w:rsidRPr="00A7464C" w:rsidRDefault="000730CD" w:rsidP="00083B05">
            <w:pPr>
              <w:pStyle w:val="ListParagraph"/>
              <w:numPr>
                <w:ilvl w:val="1"/>
                <w:numId w:val="252"/>
              </w:numPr>
              <w:ind w:left="454" w:hanging="454"/>
              <w:jc w:val="left"/>
              <w:rPr>
                <w:iCs/>
              </w:rPr>
            </w:pPr>
            <w:r w:rsidRPr="00A7464C">
              <w:rPr>
                <w:iCs/>
              </w:rPr>
              <w:t>Спазва изискванията на правилниците, наредбите и предписанията, свързани с индивидуалното задание</w:t>
            </w:r>
          </w:p>
        </w:tc>
        <w:tc>
          <w:tcPr>
            <w:tcW w:w="1528" w:type="dxa"/>
            <w:vAlign w:val="center"/>
          </w:tcPr>
          <w:p w14:paraId="093B893A" w14:textId="77777777" w:rsidR="000730CD" w:rsidRPr="00732F40" w:rsidRDefault="000730CD" w:rsidP="001470C1">
            <w:pPr>
              <w:ind w:firstLine="0"/>
              <w:jc w:val="center"/>
              <w:rPr>
                <w:iCs/>
              </w:rPr>
            </w:pPr>
          </w:p>
          <w:p w14:paraId="4C0C1CF5" w14:textId="77777777" w:rsidR="000730CD" w:rsidRPr="00732F40" w:rsidRDefault="000730CD" w:rsidP="001470C1">
            <w:pPr>
              <w:ind w:firstLine="0"/>
              <w:jc w:val="center"/>
              <w:rPr>
                <w:iCs/>
              </w:rPr>
            </w:pPr>
            <w:r w:rsidRPr="00732F40">
              <w:rPr>
                <w:iCs/>
              </w:rPr>
              <w:t>2</w:t>
            </w:r>
          </w:p>
        </w:tc>
        <w:tc>
          <w:tcPr>
            <w:tcW w:w="851" w:type="dxa"/>
            <w:vMerge/>
            <w:vAlign w:val="center"/>
          </w:tcPr>
          <w:p w14:paraId="07BFC743" w14:textId="77777777" w:rsidR="000730CD" w:rsidRPr="00732F40" w:rsidRDefault="000730CD" w:rsidP="001470C1">
            <w:pPr>
              <w:ind w:firstLine="0"/>
              <w:jc w:val="center"/>
              <w:rPr>
                <w:iCs/>
              </w:rPr>
            </w:pPr>
          </w:p>
        </w:tc>
      </w:tr>
      <w:tr w:rsidR="000730CD" w:rsidRPr="00732F40" w14:paraId="792D5367" w14:textId="77777777" w:rsidTr="00645ABA">
        <w:trPr>
          <w:trHeight w:val="565"/>
        </w:trPr>
        <w:tc>
          <w:tcPr>
            <w:tcW w:w="8220" w:type="dxa"/>
            <w:gridSpan w:val="2"/>
            <w:shd w:val="clear" w:color="auto" w:fill="FDE9D9" w:themeFill="accent6" w:themeFillTint="33"/>
            <w:vAlign w:val="center"/>
            <w:hideMark/>
          </w:tcPr>
          <w:p w14:paraId="772EC944" w14:textId="77777777" w:rsidR="000730CD" w:rsidRPr="00A7464C" w:rsidRDefault="000730CD" w:rsidP="00083B05">
            <w:pPr>
              <w:pStyle w:val="ListParagraph"/>
              <w:numPr>
                <w:ilvl w:val="0"/>
                <w:numId w:val="252"/>
              </w:numPr>
              <w:ind w:left="454" w:hanging="454"/>
              <w:jc w:val="left"/>
              <w:rPr>
                <w:b/>
                <w:bCs/>
                <w:iCs/>
              </w:rPr>
            </w:pPr>
            <w:r w:rsidRPr="00A7464C">
              <w:rPr>
                <w:b/>
                <w:bCs/>
                <w:iCs/>
              </w:rPr>
              <w:t>Правилен подбор на детайли, материали и инструменти съобразно конкретното задание</w:t>
            </w:r>
          </w:p>
        </w:tc>
        <w:tc>
          <w:tcPr>
            <w:tcW w:w="851" w:type="dxa"/>
            <w:shd w:val="clear" w:color="auto" w:fill="FDE9D9" w:themeFill="accent6" w:themeFillTint="33"/>
            <w:vAlign w:val="center"/>
          </w:tcPr>
          <w:p w14:paraId="58EC3801" w14:textId="77777777" w:rsidR="000730CD" w:rsidRPr="00732F40" w:rsidRDefault="000730CD" w:rsidP="001470C1">
            <w:pPr>
              <w:ind w:firstLine="0"/>
              <w:jc w:val="center"/>
              <w:rPr>
                <w:b/>
                <w:bCs/>
                <w:iCs/>
              </w:rPr>
            </w:pPr>
            <w:r w:rsidRPr="00732F40">
              <w:rPr>
                <w:b/>
                <w:bCs/>
                <w:iCs/>
              </w:rPr>
              <w:t>20</w:t>
            </w:r>
          </w:p>
        </w:tc>
      </w:tr>
      <w:tr w:rsidR="000730CD" w:rsidRPr="00732F40" w14:paraId="6D7CB39C" w14:textId="77777777" w:rsidTr="008E3024">
        <w:trPr>
          <w:trHeight w:val="583"/>
        </w:trPr>
        <w:tc>
          <w:tcPr>
            <w:tcW w:w="6692" w:type="dxa"/>
            <w:vAlign w:val="center"/>
            <w:hideMark/>
          </w:tcPr>
          <w:p w14:paraId="5AE59CD7" w14:textId="77777777" w:rsidR="000730CD" w:rsidRPr="00A7464C" w:rsidRDefault="000730CD" w:rsidP="00083B05">
            <w:pPr>
              <w:pStyle w:val="ListParagraph"/>
              <w:numPr>
                <w:ilvl w:val="1"/>
                <w:numId w:val="252"/>
              </w:numPr>
              <w:ind w:left="454" w:hanging="454"/>
              <w:jc w:val="left"/>
              <w:rPr>
                <w:iCs/>
              </w:rPr>
            </w:pPr>
            <w:r w:rsidRPr="00A7464C">
              <w:rPr>
                <w:iCs/>
              </w:rPr>
              <w:t>Целесъобразно използване на средства и методи според изпитното задание</w:t>
            </w:r>
          </w:p>
        </w:tc>
        <w:tc>
          <w:tcPr>
            <w:tcW w:w="1528" w:type="dxa"/>
            <w:vAlign w:val="center"/>
          </w:tcPr>
          <w:p w14:paraId="35BEB8DA" w14:textId="77777777" w:rsidR="000730CD" w:rsidRPr="00732F40" w:rsidRDefault="000730CD" w:rsidP="001470C1">
            <w:pPr>
              <w:ind w:firstLine="0"/>
              <w:jc w:val="center"/>
              <w:rPr>
                <w:iCs/>
              </w:rPr>
            </w:pPr>
            <w:r w:rsidRPr="00732F40">
              <w:rPr>
                <w:iCs/>
              </w:rPr>
              <w:t>10</w:t>
            </w:r>
          </w:p>
          <w:p w14:paraId="70C64761" w14:textId="77777777" w:rsidR="000730CD" w:rsidRPr="00732F40" w:rsidRDefault="000730CD" w:rsidP="001470C1">
            <w:pPr>
              <w:ind w:firstLine="0"/>
              <w:jc w:val="center"/>
              <w:rPr>
                <w:b/>
                <w:bCs/>
                <w:iCs/>
              </w:rPr>
            </w:pPr>
          </w:p>
        </w:tc>
        <w:tc>
          <w:tcPr>
            <w:tcW w:w="851" w:type="dxa"/>
            <w:vMerge w:val="restart"/>
            <w:vAlign w:val="center"/>
          </w:tcPr>
          <w:p w14:paraId="01AD3952" w14:textId="77777777" w:rsidR="000730CD" w:rsidRPr="00732F40" w:rsidRDefault="000730CD" w:rsidP="001470C1">
            <w:pPr>
              <w:ind w:firstLine="0"/>
              <w:jc w:val="center"/>
              <w:rPr>
                <w:iCs/>
              </w:rPr>
            </w:pPr>
          </w:p>
        </w:tc>
      </w:tr>
      <w:tr w:rsidR="000730CD" w:rsidRPr="00732F40" w14:paraId="49F5E078" w14:textId="77777777" w:rsidTr="008E3024">
        <w:trPr>
          <w:trHeight w:val="514"/>
        </w:trPr>
        <w:tc>
          <w:tcPr>
            <w:tcW w:w="6692" w:type="dxa"/>
            <w:vAlign w:val="center"/>
            <w:hideMark/>
          </w:tcPr>
          <w:p w14:paraId="64036A0C" w14:textId="77777777" w:rsidR="000730CD" w:rsidRPr="00A7464C" w:rsidRDefault="000730CD" w:rsidP="00083B05">
            <w:pPr>
              <w:pStyle w:val="ListParagraph"/>
              <w:numPr>
                <w:ilvl w:val="1"/>
                <w:numId w:val="252"/>
              </w:numPr>
              <w:ind w:left="454" w:hanging="454"/>
              <w:jc w:val="left"/>
              <w:rPr>
                <w:iCs/>
              </w:rPr>
            </w:pPr>
            <w:r w:rsidRPr="00A7464C">
              <w:rPr>
                <w:iCs/>
              </w:rPr>
              <w:t>Правилно подбира тренировъчните средствата за стрелковите упражнения</w:t>
            </w:r>
          </w:p>
        </w:tc>
        <w:tc>
          <w:tcPr>
            <w:tcW w:w="1528" w:type="dxa"/>
            <w:vAlign w:val="center"/>
          </w:tcPr>
          <w:p w14:paraId="7208415F" w14:textId="77777777" w:rsidR="000730CD" w:rsidRPr="00732F40" w:rsidRDefault="000730CD" w:rsidP="001470C1">
            <w:pPr>
              <w:ind w:firstLine="0"/>
              <w:jc w:val="center"/>
              <w:rPr>
                <w:iCs/>
              </w:rPr>
            </w:pPr>
            <w:r w:rsidRPr="00732F40">
              <w:rPr>
                <w:iCs/>
              </w:rPr>
              <w:t>10</w:t>
            </w:r>
          </w:p>
          <w:p w14:paraId="41C0D2BF" w14:textId="77777777" w:rsidR="000730CD" w:rsidRPr="00732F40" w:rsidRDefault="000730CD" w:rsidP="001470C1">
            <w:pPr>
              <w:ind w:firstLine="0"/>
              <w:jc w:val="center"/>
              <w:rPr>
                <w:iCs/>
              </w:rPr>
            </w:pPr>
          </w:p>
        </w:tc>
        <w:tc>
          <w:tcPr>
            <w:tcW w:w="851" w:type="dxa"/>
            <w:vMerge/>
            <w:vAlign w:val="center"/>
          </w:tcPr>
          <w:p w14:paraId="1D61BF55" w14:textId="77777777" w:rsidR="000730CD" w:rsidRPr="00732F40" w:rsidRDefault="000730CD" w:rsidP="001470C1">
            <w:pPr>
              <w:ind w:firstLine="0"/>
              <w:jc w:val="center"/>
              <w:rPr>
                <w:iCs/>
              </w:rPr>
            </w:pPr>
          </w:p>
        </w:tc>
      </w:tr>
      <w:tr w:rsidR="000730CD" w:rsidRPr="00732F40" w14:paraId="12E2B291" w14:textId="77777777" w:rsidTr="00645ABA">
        <w:trPr>
          <w:trHeight w:val="522"/>
        </w:trPr>
        <w:tc>
          <w:tcPr>
            <w:tcW w:w="8220" w:type="dxa"/>
            <w:gridSpan w:val="2"/>
            <w:shd w:val="clear" w:color="auto" w:fill="FDE9D9" w:themeFill="accent6" w:themeFillTint="33"/>
            <w:vAlign w:val="center"/>
            <w:hideMark/>
          </w:tcPr>
          <w:p w14:paraId="78B12518" w14:textId="77777777" w:rsidR="000730CD" w:rsidRPr="00A7464C" w:rsidRDefault="000730CD" w:rsidP="00083B05">
            <w:pPr>
              <w:pStyle w:val="ListParagraph"/>
              <w:numPr>
                <w:ilvl w:val="0"/>
                <w:numId w:val="252"/>
              </w:numPr>
              <w:ind w:left="454" w:hanging="454"/>
              <w:jc w:val="left"/>
              <w:rPr>
                <w:iCs/>
              </w:rPr>
            </w:pPr>
            <w:r w:rsidRPr="00A7464C">
              <w:rPr>
                <w:b/>
                <w:bCs/>
                <w:iCs/>
              </w:rPr>
              <w:t>Спазване на методологичната последователност на тренировъчната дейност според индивидуалното задание</w:t>
            </w:r>
          </w:p>
        </w:tc>
        <w:tc>
          <w:tcPr>
            <w:tcW w:w="851" w:type="dxa"/>
            <w:shd w:val="clear" w:color="auto" w:fill="FDE9D9" w:themeFill="accent6" w:themeFillTint="33"/>
            <w:vAlign w:val="center"/>
          </w:tcPr>
          <w:p w14:paraId="3EE91131" w14:textId="77777777" w:rsidR="000730CD" w:rsidRPr="00732F40" w:rsidRDefault="000730CD" w:rsidP="001470C1">
            <w:pPr>
              <w:ind w:firstLine="0"/>
              <w:jc w:val="center"/>
              <w:rPr>
                <w:b/>
                <w:bCs/>
                <w:iCs/>
              </w:rPr>
            </w:pPr>
            <w:r w:rsidRPr="00732F40">
              <w:rPr>
                <w:b/>
                <w:bCs/>
                <w:iCs/>
              </w:rPr>
              <w:t>20</w:t>
            </w:r>
          </w:p>
          <w:p w14:paraId="0E4547DD" w14:textId="77777777" w:rsidR="000730CD" w:rsidRPr="00732F40" w:rsidRDefault="000730CD" w:rsidP="001470C1">
            <w:pPr>
              <w:ind w:firstLine="0"/>
              <w:jc w:val="center"/>
              <w:rPr>
                <w:b/>
                <w:bCs/>
                <w:iCs/>
              </w:rPr>
            </w:pPr>
          </w:p>
        </w:tc>
      </w:tr>
      <w:tr w:rsidR="000730CD" w:rsidRPr="00732F40" w14:paraId="031D8F47" w14:textId="77777777" w:rsidTr="008E3024">
        <w:trPr>
          <w:trHeight w:val="312"/>
        </w:trPr>
        <w:tc>
          <w:tcPr>
            <w:tcW w:w="6692" w:type="dxa"/>
            <w:vAlign w:val="center"/>
            <w:hideMark/>
          </w:tcPr>
          <w:p w14:paraId="1DE930E1" w14:textId="77777777" w:rsidR="000730CD" w:rsidRPr="00A7464C" w:rsidRDefault="000730CD" w:rsidP="00083B05">
            <w:pPr>
              <w:pStyle w:val="ListParagraph"/>
              <w:numPr>
                <w:ilvl w:val="1"/>
                <w:numId w:val="252"/>
              </w:numPr>
              <w:ind w:left="454" w:hanging="454"/>
              <w:jc w:val="left"/>
              <w:rPr>
                <w:iCs/>
              </w:rPr>
            </w:pPr>
            <w:r w:rsidRPr="00A7464C">
              <w:rPr>
                <w:iCs/>
              </w:rPr>
              <w:t>Самостоятелно определя методическата последователност на упражненията в процеса на обучение и тренировка</w:t>
            </w:r>
          </w:p>
        </w:tc>
        <w:tc>
          <w:tcPr>
            <w:tcW w:w="1528" w:type="dxa"/>
            <w:vAlign w:val="center"/>
            <w:hideMark/>
          </w:tcPr>
          <w:p w14:paraId="1604F72A" w14:textId="77777777" w:rsidR="000730CD" w:rsidRPr="00732F40" w:rsidRDefault="000730CD" w:rsidP="001470C1">
            <w:pPr>
              <w:ind w:firstLine="0"/>
              <w:jc w:val="center"/>
              <w:rPr>
                <w:iCs/>
              </w:rPr>
            </w:pPr>
            <w:r w:rsidRPr="00732F40">
              <w:rPr>
                <w:iCs/>
              </w:rPr>
              <w:t>10</w:t>
            </w:r>
          </w:p>
        </w:tc>
        <w:tc>
          <w:tcPr>
            <w:tcW w:w="851" w:type="dxa"/>
            <w:vMerge w:val="restart"/>
            <w:vAlign w:val="center"/>
          </w:tcPr>
          <w:p w14:paraId="578ACE6A" w14:textId="77777777" w:rsidR="000730CD" w:rsidRPr="00732F40" w:rsidRDefault="000730CD" w:rsidP="001470C1">
            <w:pPr>
              <w:ind w:firstLine="0"/>
              <w:jc w:val="center"/>
              <w:rPr>
                <w:iCs/>
              </w:rPr>
            </w:pPr>
          </w:p>
        </w:tc>
      </w:tr>
      <w:tr w:rsidR="000730CD" w:rsidRPr="00732F40" w14:paraId="54AA9286" w14:textId="77777777" w:rsidTr="008E3024">
        <w:trPr>
          <w:trHeight w:val="320"/>
        </w:trPr>
        <w:tc>
          <w:tcPr>
            <w:tcW w:w="6692" w:type="dxa"/>
            <w:vAlign w:val="center"/>
            <w:hideMark/>
          </w:tcPr>
          <w:p w14:paraId="200E574F" w14:textId="77777777" w:rsidR="000730CD" w:rsidRPr="00A7464C" w:rsidRDefault="000730CD" w:rsidP="00083B05">
            <w:pPr>
              <w:pStyle w:val="ListParagraph"/>
              <w:numPr>
                <w:ilvl w:val="1"/>
                <w:numId w:val="252"/>
              </w:numPr>
              <w:ind w:left="454" w:hanging="454"/>
              <w:jc w:val="left"/>
              <w:rPr>
                <w:iCs/>
              </w:rPr>
            </w:pPr>
            <w:r w:rsidRPr="00A7464C">
              <w:rPr>
                <w:iCs/>
              </w:rPr>
              <w:t>Организира дейността си при спазване на методическата последователност на упражненията в процеса на тренировката</w:t>
            </w:r>
          </w:p>
        </w:tc>
        <w:tc>
          <w:tcPr>
            <w:tcW w:w="1528" w:type="dxa"/>
            <w:vAlign w:val="center"/>
            <w:hideMark/>
          </w:tcPr>
          <w:p w14:paraId="6138343C" w14:textId="77777777" w:rsidR="000730CD" w:rsidRPr="00732F40" w:rsidRDefault="000730CD" w:rsidP="001470C1">
            <w:pPr>
              <w:ind w:firstLine="0"/>
              <w:jc w:val="center"/>
              <w:rPr>
                <w:iCs/>
              </w:rPr>
            </w:pPr>
            <w:r w:rsidRPr="00732F40">
              <w:rPr>
                <w:iCs/>
              </w:rPr>
              <w:t>10</w:t>
            </w:r>
          </w:p>
        </w:tc>
        <w:tc>
          <w:tcPr>
            <w:tcW w:w="851" w:type="dxa"/>
            <w:vMerge/>
            <w:vAlign w:val="center"/>
          </w:tcPr>
          <w:p w14:paraId="4438DE07" w14:textId="77777777" w:rsidR="000730CD" w:rsidRPr="00732F40" w:rsidRDefault="000730CD" w:rsidP="001470C1">
            <w:pPr>
              <w:ind w:firstLine="0"/>
              <w:jc w:val="center"/>
              <w:rPr>
                <w:iCs/>
              </w:rPr>
            </w:pPr>
          </w:p>
        </w:tc>
      </w:tr>
    </w:tbl>
    <w:p w14:paraId="60EA902B" w14:textId="77777777" w:rsidR="00B71F2F" w:rsidRDefault="00B71F2F"/>
    <w:tbl>
      <w:tblPr>
        <w:tblW w:w="907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6692"/>
        <w:gridCol w:w="1528"/>
        <w:gridCol w:w="851"/>
      </w:tblGrid>
      <w:tr w:rsidR="000730CD" w:rsidRPr="00732F40" w14:paraId="16663A25" w14:textId="77777777" w:rsidTr="00645ABA">
        <w:trPr>
          <w:trHeight w:val="283"/>
        </w:trPr>
        <w:tc>
          <w:tcPr>
            <w:tcW w:w="8220" w:type="dxa"/>
            <w:gridSpan w:val="2"/>
            <w:shd w:val="clear" w:color="auto" w:fill="FDE9D9" w:themeFill="accent6" w:themeFillTint="33"/>
            <w:vAlign w:val="center"/>
            <w:hideMark/>
          </w:tcPr>
          <w:p w14:paraId="2EC412AC" w14:textId="77777777" w:rsidR="000730CD" w:rsidRPr="00A7464C" w:rsidRDefault="000730CD" w:rsidP="00083B05">
            <w:pPr>
              <w:pStyle w:val="ListParagraph"/>
              <w:numPr>
                <w:ilvl w:val="0"/>
                <w:numId w:val="252"/>
              </w:numPr>
              <w:ind w:left="454" w:hanging="454"/>
              <w:jc w:val="left"/>
              <w:rPr>
                <w:b/>
                <w:bCs/>
                <w:iCs/>
              </w:rPr>
            </w:pPr>
            <w:r w:rsidRPr="00A7464C">
              <w:rPr>
                <w:b/>
                <w:bCs/>
                <w:iCs/>
              </w:rPr>
              <w:t>Качество на изпълнението на индивидуалното задание</w:t>
            </w:r>
          </w:p>
        </w:tc>
        <w:tc>
          <w:tcPr>
            <w:tcW w:w="851" w:type="dxa"/>
            <w:shd w:val="clear" w:color="auto" w:fill="FDE9D9" w:themeFill="accent6" w:themeFillTint="33"/>
            <w:vAlign w:val="center"/>
          </w:tcPr>
          <w:p w14:paraId="330D0ADB" w14:textId="77777777" w:rsidR="000730CD" w:rsidRPr="00732F40" w:rsidRDefault="000730CD" w:rsidP="001470C1">
            <w:pPr>
              <w:ind w:firstLine="0"/>
              <w:jc w:val="center"/>
              <w:rPr>
                <w:b/>
                <w:bCs/>
                <w:iCs/>
              </w:rPr>
            </w:pPr>
            <w:r w:rsidRPr="00732F40">
              <w:rPr>
                <w:b/>
                <w:bCs/>
                <w:iCs/>
              </w:rPr>
              <w:t>50</w:t>
            </w:r>
          </w:p>
        </w:tc>
      </w:tr>
      <w:tr w:rsidR="000730CD" w:rsidRPr="00732F40" w14:paraId="0D96396E" w14:textId="77777777" w:rsidTr="008E3024">
        <w:trPr>
          <w:trHeight w:val="589"/>
        </w:trPr>
        <w:tc>
          <w:tcPr>
            <w:tcW w:w="6692" w:type="dxa"/>
            <w:vAlign w:val="center"/>
            <w:hideMark/>
          </w:tcPr>
          <w:p w14:paraId="6AD154F6" w14:textId="77777777" w:rsidR="000730CD" w:rsidRPr="00A7464C" w:rsidRDefault="000730CD" w:rsidP="00083B05">
            <w:pPr>
              <w:pStyle w:val="ListParagraph"/>
              <w:numPr>
                <w:ilvl w:val="1"/>
                <w:numId w:val="252"/>
              </w:numPr>
              <w:ind w:left="454" w:hanging="454"/>
              <w:jc w:val="left"/>
              <w:rPr>
                <w:b/>
                <w:bCs/>
                <w:iCs/>
              </w:rPr>
            </w:pPr>
            <w:r w:rsidRPr="00A7464C">
              <w:rPr>
                <w:iCs/>
              </w:rPr>
              <w:t>Всяка завършена дейност съответства на изискванията на съответната изпитната тема</w:t>
            </w:r>
          </w:p>
        </w:tc>
        <w:tc>
          <w:tcPr>
            <w:tcW w:w="1528" w:type="dxa"/>
            <w:vAlign w:val="center"/>
          </w:tcPr>
          <w:p w14:paraId="7BB5520E" w14:textId="77777777" w:rsidR="000730CD" w:rsidRPr="00732F40" w:rsidRDefault="000730CD" w:rsidP="001470C1">
            <w:pPr>
              <w:ind w:firstLine="0"/>
              <w:jc w:val="center"/>
              <w:rPr>
                <w:iCs/>
              </w:rPr>
            </w:pPr>
            <w:r w:rsidRPr="00732F40">
              <w:rPr>
                <w:iCs/>
              </w:rPr>
              <w:t>20</w:t>
            </w:r>
          </w:p>
          <w:p w14:paraId="7619EA7A" w14:textId="77777777" w:rsidR="000730CD" w:rsidRPr="00732F40" w:rsidRDefault="000730CD" w:rsidP="001470C1">
            <w:pPr>
              <w:ind w:firstLine="0"/>
              <w:jc w:val="center"/>
              <w:rPr>
                <w:b/>
                <w:bCs/>
                <w:iCs/>
              </w:rPr>
            </w:pPr>
          </w:p>
        </w:tc>
        <w:tc>
          <w:tcPr>
            <w:tcW w:w="851" w:type="dxa"/>
            <w:vMerge w:val="restart"/>
            <w:vAlign w:val="center"/>
          </w:tcPr>
          <w:p w14:paraId="5B455337" w14:textId="77777777" w:rsidR="000730CD" w:rsidRPr="00732F40" w:rsidRDefault="000730CD" w:rsidP="001470C1">
            <w:pPr>
              <w:ind w:firstLine="0"/>
              <w:jc w:val="center"/>
              <w:rPr>
                <w:iCs/>
              </w:rPr>
            </w:pPr>
          </w:p>
        </w:tc>
      </w:tr>
      <w:tr w:rsidR="000730CD" w:rsidRPr="00732F40" w14:paraId="41478393" w14:textId="77777777" w:rsidTr="008E3024">
        <w:trPr>
          <w:trHeight w:val="210"/>
        </w:trPr>
        <w:tc>
          <w:tcPr>
            <w:tcW w:w="6692" w:type="dxa"/>
            <w:vAlign w:val="center"/>
            <w:hideMark/>
          </w:tcPr>
          <w:p w14:paraId="5725D945" w14:textId="77777777" w:rsidR="000730CD" w:rsidRPr="00A7464C" w:rsidRDefault="000730CD" w:rsidP="00083B05">
            <w:pPr>
              <w:pStyle w:val="ListParagraph"/>
              <w:numPr>
                <w:ilvl w:val="1"/>
                <w:numId w:val="252"/>
              </w:numPr>
              <w:ind w:left="454" w:hanging="454"/>
              <w:jc w:val="left"/>
              <w:rPr>
                <w:iCs/>
              </w:rPr>
            </w:pPr>
            <w:r w:rsidRPr="00A7464C">
              <w:rPr>
                <w:iCs/>
              </w:rPr>
              <w:t>Крайният резултат съответства на зададените параметри</w:t>
            </w:r>
            <w:r w:rsidRPr="00A7464C">
              <w:t xml:space="preserve"> </w:t>
            </w:r>
            <w:r w:rsidRPr="00A7464C">
              <w:rPr>
                <w:iCs/>
              </w:rPr>
              <w:t>и отговаря на изискванията в стандартите</w:t>
            </w:r>
          </w:p>
        </w:tc>
        <w:tc>
          <w:tcPr>
            <w:tcW w:w="1528" w:type="dxa"/>
            <w:vAlign w:val="center"/>
            <w:hideMark/>
          </w:tcPr>
          <w:p w14:paraId="620D21A1" w14:textId="77777777" w:rsidR="000730CD" w:rsidRPr="00732F40" w:rsidRDefault="000730CD" w:rsidP="001470C1">
            <w:pPr>
              <w:ind w:firstLine="0"/>
              <w:jc w:val="center"/>
              <w:rPr>
                <w:iCs/>
              </w:rPr>
            </w:pPr>
            <w:r w:rsidRPr="00732F40">
              <w:rPr>
                <w:iCs/>
              </w:rPr>
              <w:t>20</w:t>
            </w:r>
          </w:p>
        </w:tc>
        <w:tc>
          <w:tcPr>
            <w:tcW w:w="851" w:type="dxa"/>
            <w:vMerge/>
            <w:vAlign w:val="center"/>
          </w:tcPr>
          <w:p w14:paraId="2CCFF71B" w14:textId="77777777" w:rsidR="000730CD" w:rsidRPr="00732F40" w:rsidRDefault="000730CD" w:rsidP="001470C1">
            <w:pPr>
              <w:ind w:firstLine="0"/>
              <w:jc w:val="center"/>
              <w:rPr>
                <w:iCs/>
              </w:rPr>
            </w:pPr>
          </w:p>
        </w:tc>
      </w:tr>
      <w:tr w:rsidR="000730CD" w:rsidRPr="00732F40" w14:paraId="296DB500" w14:textId="77777777" w:rsidTr="008E3024">
        <w:trPr>
          <w:trHeight w:val="210"/>
        </w:trPr>
        <w:tc>
          <w:tcPr>
            <w:tcW w:w="6692" w:type="dxa"/>
            <w:vAlign w:val="center"/>
            <w:hideMark/>
          </w:tcPr>
          <w:p w14:paraId="6F8F8427" w14:textId="77777777" w:rsidR="000730CD" w:rsidRPr="00A7464C" w:rsidRDefault="000730CD" w:rsidP="00083B05">
            <w:pPr>
              <w:pStyle w:val="ListParagraph"/>
              <w:numPr>
                <w:ilvl w:val="1"/>
                <w:numId w:val="252"/>
              </w:numPr>
              <w:ind w:left="454" w:hanging="454"/>
              <w:jc w:val="left"/>
              <w:rPr>
                <w:iCs/>
              </w:rPr>
            </w:pPr>
            <w:r w:rsidRPr="00A7464C">
              <w:rPr>
                <w:iCs/>
              </w:rPr>
              <w:t>Изпълнява задачата в поставения срок</w:t>
            </w:r>
          </w:p>
        </w:tc>
        <w:tc>
          <w:tcPr>
            <w:tcW w:w="1528" w:type="dxa"/>
            <w:vAlign w:val="center"/>
            <w:hideMark/>
          </w:tcPr>
          <w:p w14:paraId="6FCDBFA1" w14:textId="77777777" w:rsidR="000730CD" w:rsidRPr="00732F40" w:rsidRDefault="000730CD" w:rsidP="001470C1">
            <w:pPr>
              <w:ind w:firstLine="0"/>
              <w:jc w:val="center"/>
              <w:rPr>
                <w:iCs/>
              </w:rPr>
            </w:pPr>
            <w:r w:rsidRPr="00732F40">
              <w:rPr>
                <w:iCs/>
              </w:rPr>
              <w:t>10</w:t>
            </w:r>
          </w:p>
        </w:tc>
        <w:tc>
          <w:tcPr>
            <w:tcW w:w="851" w:type="dxa"/>
            <w:vMerge/>
            <w:vAlign w:val="center"/>
          </w:tcPr>
          <w:p w14:paraId="433D803E" w14:textId="77777777" w:rsidR="000730CD" w:rsidRPr="00732F40" w:rsidRDefault="000730CD" w:rsidP="001470C1">
            <w:pPr>
              <w:ind w:firstLine="0"/>
              <w:jc w:val="center"/>
              <w:rPr>
                <w:iCs/>
              </w:rPr>
            </w:pPr>
          </w:p>
        </w:tc>
      </w:tr>
      <w:tr w:rsidR="000730CD" w:rsidRPr="00732F40" w14:paraId="41968D69" w14:textId="77777777" w:rsidTr="008E3024">
        <w:trPr>
          <w:trHeight w:val="210"/>
        </w:trPr>
        <w:tc>
          <w:tcPr>
            <w:tcW w:w="6692" w:type="dxa"/>
            <w:vAlign w:val="center"/>
            <w:hideMark/>
          </w:tcPr>
          <w:p w14:paraId="70C578BE" w14:textId="77777777" w:rsidR="000730CD" w:rsidRPr="00732F40" w:rsidRDefault="000730CD" w:rsidP="001470C1">
            <w:pPr>
              <w:ind w:firstLine="0"/>
              <w:jc w:val="right"/>
              <w:rPr>
                <w:iCs/>
              </w:rPr>
            </w:pPr>
            <w:r w:rsidRPr="00732F40">
              <w:rPr>
                <w:b/>
                <w:bCs/>
                <w:iCs/>
              </w:rPr>
              <w:t>Общ брой точки:</w:t>
            </w:r>
          </w:p>
        </w:tc>
        <w:tc>
          <w:tcPr>
            <w:tcW w:w="1528" w:type="dxa"/>
            <w:vAlign w:val="center"/>
            <w:hideMark/>
          </w:tcPr>
          <w:p w14:paraId="62B6169E" w14:textId="77777777" w:rsidR="000730CD" w:rsidRPr="00732F40" w:rsidRDefault="000730CD" w:rsidP="001470C1">
            <w:pPr>
              <w:ind w:firstLine="0"/>
              <w:jc w:val="center"/>
              <w:rPr>
                <w:b/>
                <w:iCs/>
              </w:rPr>
            </w:pPr>
            <w:r w:rsidRPr="00732F40">
              <w:rPr>
                <w:b/>
                <w:iCs/>
              </w:rPr>
              <w:t>100</w:t>
            </w:r>
          </w:p>
        </w:tc>
        <w:tc>
          <w:tcPr>
            <w:tcW w:w="851" w:type="dxa"/>
            <w:vAlign w:val="center"/>
          </w:tcPr>
          <w:p w14:paraId="7E8EA681" w14:textId="77777777" w:rsidR="000730CD" w:rsidRPr="00732F40" w:rsidRDefault="000730CD" w:rsidP="001470C1">
            <w:pPr>
              <w:ind w:firstLine="0"/>
              <w:jc w:val="center"/>
              <w:rPr>
                <w:b/>
                <w:iCs/>
              </w:rPr>
            </w:pPr>
            <w:r w:rsidRPr="00732F40">
              <w:rPr>
                <w:b/>
                <w:iCs/>
              </w:rPr>
              <w:t>100</w:t>
            </w:r>
          </w:p>
        </w:tc>
      </w:tr>
    </w:tbl>
    <w:p w14:paraId="47BBDA5F" w14:textId="77777777" w:rsidR="000730CD" w:rsidRPr="00732F40" w:rsidRDefault="000730CD" w:rsidP="00D174E4">
      <w:pPr>
        <w:spacing w:line="360" w:lineRule="auto"/>
        <w:ind w:firstLine="708"/>
        <w:rPr>
          <w:rFonts w:cs="Times New Roman"/>
          <w:szCs w:val="24"/>
        </w:rPr>
      </w:pPr>
    </w:p>
    <w:p w14:paraId="0CB55791" w14:textId="43849338" w:rsidR="000730CD" w:rsidRDefault="000730CD" w:rsidP="008E3024">
      <w:pPr>
        <w:pStyle w:val="Heading1"/>
        <w:spacing w:after="120"/>
        <w:ind w:left="567" w:firstLine="0"/>
      </w:pPr>
      <w:r w:rsidRPr="00732F40">
        <w:t>Препоръчителна литература</w:t>
      </w:r>
    </w:p>
    <w:p w14:paraId="23ECFC1E" w14:textId="77777777" w:rsidR="000730CD" w:rsidRPr="00732F40" w:rsidRDefault="000730CD" w:rsidP="00D174E4">
      <w:pPr>
        <w:ind w:firstLine="0"/>
      </w:pPr>
      <w:proofErr w:type="spellStart"/>
      <w:r w:rsidRPr="00732F40">
        <w:t>Ачкаканов</w:t>
      </w:r>
      <w:proofErr w:type="spellEnd"/>
      <w:r w:rsidRPr="00732F40">
        <w:t xml:space="preserve"> И., Атанасов, П. (1987). </w:t>
      </w:r>
      <w:r w:rsidRPr="00732F40">
        <w:rPr>
          <w:i/>
        </w:rPr>
        <w:t>Спортна стрелба</w:t>
      </w:r>
      <w:r w:rsidRPr="00732F40">
        <w:t xml:space="preserve"> (учебник). София, МФ.</w:t>
      </w:r>
    </w:p>
    <w:p w14:paraId="5590C557" w14:textId="77777777" w:rsidR="000730CD" w:rsidRPr="00732F40" w:rsidRDefault="000730CD" w:rsidP="00D174E4">
      <w:pPr>
        <w:ind w:firstLine="0"/>
      </w:pPr>
      <w:proofErr w:type="spellStart"/>
      <w:r w:rsidRPr="00732F40">
        <w:t>Ачкаканов</w:t>
      </w:r>
      <w:proofErr w:type="spellEnd"/>
      <w:r w:rsidRPr="00732F40">
        <w:t xml:space="preserve">, И. (1999). </w:t>
      </w:r>
      <w:r w:rsidRPr="00732F40">
        <w:rPr>
          <w:i/>
        </w:rPr>
        <w:t>Спортна стрелба</w:t>
      </w:r>
      <w:r w:rsidRPr="00732F40">
        <w:t>. НСА ПРЕС, София.</w:t>
      </w:r>
    </w:p>
    <w:p w14:paraId="2DEF8E85" w14:textId="77777777" w:rsidR="000730CD" w:rsidRPr="00732F40" w:rsidRDefault="000730CD" w:rsidP="00D174E4">
      <w:pPr>
        <w:ind w:firstLine="0"/>
      </w:pPr>
      <w:proofErr w:type="spellStart"/>
      <w:r w:rsidRPr="00732F40">
        <w:t>Ачкаканов</w:t>
      </w:r>
      <w:proofErr w:type="spellEnd"/>
      <w:r w:rsidRPr="00732F40">
        <w:t xml:space="preserve">, И. (2011). </w:t>
      </w:r>
      <w:r w:rsidRPr="00732F40">
        <w:rPr>
          <w:i/>
        </w:rPr>
        <w:t>Контролът в спортната стрелба (теория и приложни примери).</w:t>
      </w:r>
      <w:r w:rsidRPr="00732F40">
        <w:t xml:space="preserve"> НСА ПРЕС, София.</w:t>
      </w:r>
    </w:p>
    <w:p w14:paraId="5A3B5E14" w14:textId="77777777" w:rsidR="000730CD" w:rsidRPr="00732F40" w:rsidRDefault="000730CD" w:rsidP="00D174E4">
      <w:pPr>
        <w:ind w:firstLine="0"/>
      </w:pPr>
      <w:proofErr w:type="spellStart"/>
      <w:r w:rsidRPr="00732F40">
        <w:t>Ачкаканов</w:t>
      </w:r>
      <w:proofErr w:type="spellEnd"/>
      <w:r w:rsidRPr="00732F40">
        <w:t xml:space="preserve">, И. (2019). </w:t>
      </w:r>
      <w:r w:rsidRPr="00732F40">
        <w:rPr>
          <w:i/>
        </w:rPr>
        <w:t>Контролът в спортната стрелба (теория и приложни примери)</w:t>
      </w:r>
      <w:r w:rsidRPr="00732F40">
        <w:t>. НСА ПРЕС, София.</w:t>
      </w:r>
    </w:p>
    <w:p w14:paraId="32951655" w14:textId="77777777" w:rsidR="001470C1" w:rsidRDefault="001470C1">
      <w:pPr>
        <w:spacing w:after="200"/>
        <w:ind w:firstLine="0"/>
        <w:jc w:val="left"/>
        <w:rPr>
          <w:rFonts w:eastAsiaTheme="majorEastAsia" w:cstheme="majorBidi"/>
          <w:b/>
          <w:color w:val="000000" w:themeColor="text1"/>
          <w:sz w:val="26"/>
          <w:szCs w:val="26"/>
        </w:rPr>
      </w:pPr>
      <w:r>
        <w:br w:type="page"/>
      </w:r>
    </w:p>
    <w:p w14:paraId="400D6DFC" w14:textId="77777777" w:rsidR="000730CD" w:rsidRPr="00B37943" w:rsidRDefault="000730CD" w:rsidP="00D174E4">
      <w:pPr>
        <w:pStyle w:val="NoSpacing"/>
        <w:jc w:val="both"/>
        <w:rPr>
          <w:rFonts w:ascii="Times New Roman" w:hAnsi="Times New Roman" w:cs="Times New Roman"/>
          <w:b/>
          <w:sz w:val="24"/>
          <w:szCs w:val="24"/>
        </w:rPr>
      </w:pPr>
    </w:p>
    <w:p w14:paraId="5E413D47" w14:textId="0D568083" w:rsidR="000730CD" w:rsidRDefault="00B3501A" w:rsidP="008E3024">
      <w:pPr>
        <w:pStyle w:val="1"/>
        <w:rPr>
          <w:rFonts w:cs="Times New Roman"/>
          <w:szCs w:val="24"/>
          <w:lang w:val="ru-RU"/>
        </w:rPr>
      </w:pPr>
      <w:r w:rsidRPr="00B37943">
        <w:t>УКАЗАНИЯ ЗА СЪДЪРЖАНИЕТО НА ИНДИВИДУАЛНИТЕ ПРАКТ</w:t>
      </w:r>
      <w:r>
        <w:t>ИЧ</w:t>
      </w:r>
      <w:r w:rsidRPr="00B37943">
        <w:t>ЕСКИ ЗАДАНИЯ</w:t>
      </w:r>
      <w:r w:rsidRPr="005259EB">
        <w:rPr>
          <w:rFonts w:cs="Times New Roman"/>
          <w:szCs w:val="24"/>
        </w:rPr>
        <w:t xml:space="preserve"> </w:t>
      </w:r>
      <w:r w:rsidRPr="00B37943">
        <w:rPr>
          <w:rFonts w:cs="Times New Roman"/>
          <w:szCs w:val="24"/>
        </w:rPr>
        <w:t>ПО СУМО</w:t>
      </w:r>
      <w:r w:rsidRPr="00E45158">
        <w:rPr>
          <w:rFonts w:cs="Times New Roman"/>
          <w:szCs w:val="24"/>
          <w:lang w:val="ru-RU"/>
        </w:rPr>
        <w:t xml:space="preserve"> </w:t>
      </w:r>
    </w:p>
    <w:p w14:paraId="4A8CC8A1" w14:textId="77777777" w:rsidR="008E3024" w:rsidRPr="008E3024" w:rsidRDefault="008E3024" w:rsidP="008E3024">
      <w:pPr>
        <w:rPr>
          <w:lang w:val="ru-RU"/>
        </w:rPr>
      </w:pPr>
    </w:p>
    <w:p w14:paraId="22B60E0D" w14:textId="63B0C087" w:rsidR="000730CD" w:rsidRDefault="00B3501A" w:rsidP="008E3024">
      <w:pPr>
        <w:autoSpaceDE w:val="0"/>
        <w:autoSpaceDN w:val="0"/>
        <w:adjustRightInd w:val="0"/>
        <w:spacing w:line="274" w:lineRule="auto"/>
        <w:ind w:firstLine="720"/>
        <w:rPr>
          <w:lang w:eastAsia="bg-BG"/>
        </w:rPr>
      </w:pPr>
      <w:r w:rsidRPr="00B3501A">
        <w:rPr>
          <w:lang w:eastAsia="bg-BG"/>
        </w:rPr>
        <w:t xml:space="preserve">Изпитът се състои в подготовка и провеждане на тренировъчно занимание по </w:t>
      </w:r>
      <w:r>
        <w:rPr>
          <w:lang w:eastAsia="bg-BG"/>
        </w:rPr>
        <w:t>сумо</w:t>
      </w:r>
      <w:r w:rsidRPr="00B3501A">
        <w:rPr>
          <w:lang w:eastAsia="bg-BG"/>
        </w:rPr>
        <w:t>, с определена предварително тема и задачи.</w:t>
      </w:r>
    </w:p>
    <w:p w14:paraId="23DF8F5E" w14:textId="77777777" w:rsidR="00B3501A" w:rsidRPr="00B37943" w:rsidRDefault="00B3501A" w:rsidP="008E3024">
      <w:pPr>
        <w:autoSpaceDE w:val="0"/>
        <w:autoSpaceDN w:val="0"/>
        <w:adjustRightInd w:val="0"/>
        <w:spacing w:line="240" w:lineRule="exact"/>
        <w:ind w:firstLine="720"/>
        <w:rPr>
          <w:rFonts w:ascii="TimesNewRomanPS-BoldMT" w:eastAsia="Times New Roman" w:hAnsi="TimesNewRomanPS-BoldMT" w:cs="TimesNewRomanPS-BoldMT"/>
          <w:bCs/>
          <w:szCs w:val="24"/>
          <w:lang w:eastAsia="bg-BG"/>
        </w:rPr>
      </w:pPr>
    </w:p>
    <w:p w14:paraId="3D45D646" w14:textId="77777777" w:rsidR="000730CD" w:rsidRPr="00683FF3" w:rsidRDefault="000730CD" w:rsidP="008E3024">
      <w:pPr>
        <w:pStyle w:val="Heading1"/>
        <w:spacing w:line="274" w:lineRule="auto"/>
        <w:ind w:firstLine="0"/>
        <w:rPr>
          <w:rFonts w:eastAsia="Times New Roman" w:cs="Times New Roman"/>
          <w:lang w:eastAsia="bg-BG"/>
        </w:rPr>
      </w:pPr>
      <w:r w:rsidRPr="00683FF3">
        <w:rPr>
          <w:rFonts w:eastAsia="Times New Roman" w:cs="Times New Roman"/>
          <w:lang w:eastAsia="bg-BG"/>
        </w:rPr>
        <w:t>Учениците трябва да покажат знания и компетентности в следните направления:</w:t>
      </w:r>
    </w:p>
    <w:p w14:paraId="3B3A1532" w14:textId="77777777" w:rsidR="000730CD" w:rsidRPr="00683FF3" w:rsidRDefault="000730CD" w:rsidP="00083B05">
      <w:pPr>
        <w:pStyle w:val="ListParagraph"/>
        <w:numPr>
          <w:ilvl w:val="0"/>
          <w:numId w:val="261"/>
        </w:numPr>
        <w:spacing w:line="274" w:lineRule="auto"/>
        <w:ind w:left="0" w:firstLine="454"/>
        <w:rPr>
          <w:rFonts w:cs="Times New Roman"/>
        </w:rPr>
      </w:pPr>
      <w:r w:rsidRPr="00683FF3">
        <w:rPr>
          <w:rFonts w:eastAsia="Times New Roman" w:cs="Times New Roman"/>
          <w:lang w:eastAsia="bg-BG"/>
        </w:rPr>
        <w:t xml:space="preserve">Знания за </w:t>
      </w:r>
      <w:r w:rsidRPr="00683FF3">
        <w:rPr>
          <w:rFonts w:cs="Times New Roman"/>
        </w:rPr>
        <w:t xml:space="preserve">основни стойки, движения и ритуали в сумо. </w:t>
      </w:r>
    </w:p>
    <w:p w14:paraId="3E4BE9DE" w14:textId="77777777" w:rsidR="000730CD" w:rsidRPr="00683FF3" w:rsidRDefault="000730CD" w:rsidP="00083B05">
      <w:pPr>
        <w:pStyle w:val="ListParagraph"/>
        <w:numPr>
          <w:ilvl w:val="0"/>
          <w:numId w:val="261"/>
        </w:numPr>
        <w:spacing w:line="274" w:lineRule="auto"/>
        <w:ind w:left="0" w:firstLine="454"/>
        <w:rPr>
          <w:rFonts w:eastAsia="Times New Roman" w:cs="Times New Roman"/>
          <w:lang w:eastAsia="bg-BG"/>
        </w:rPr>
      </w:pPr>
      <w:r w:rsidRPr="00683FF3">
        <w:rPr>
          <w:rFonts w:cs="Times New Roman"/>
        </w:rPr>
        <w:t>Знания за техники с избутване, събаряне и комбинации</w:t>
      </w:r>
      <w:r w:rsidRPr="00683FF3">
        <w:rPr>
          <w:rFonts w:eastAsia="Times New Roman" w:cs="Times New Roman"/>
          <w:lang w:eastAsia="bg-BG"/>
        </w:rPr>
        <w:t>.</w:t>
      </w:r>
    </w:p>
    <w:p w14:paraId="0157C72A" w14:textId="77777777" w:rsidR="000730CD" w:rsidRPr="00683FF3" w:rsidRDefault="000730CD" w:rsidP="00083B05">
      <w:pPr>
        <w:pStyle w:val="ListParagraph"/>
        <w:numPr>
          <w:ilvl w:val="0"/>
          <w:numId w:val="261"/>
        </w:numPr>
        <w:spacing w:line="274" w:lineRule="auto"/>
        <w:ind w:left="0" w:firstLine="454"/>
        <w:rPr>
          <w:rFonts w:eastAsia="Times New Roman" w:cs="Times New Roman"/>
          <w:szCs w:val="24"/>
          <w:lang w:eastAsia="bg-BG"/>
        </w:rPr>
      </w:pPr>
      <w:r w:rsidRPr="00683FF3">
        <w:rPr>
          <w:rFonts w:eastAsia="Times New Roman" w:cs="Times New Roman"/>
          <w:szCs w:val="24"/>
          <w:lang w:eastAsia="bg-BG"/>
        </w:rPr>
        <w:t>Знания за методите и средствата за развиване на двигателните качества и компетентности в тяхното прилагане.</w:t>
      </w:r>
    </w:p>
    <w:p w14:paraId="1F803DBF" w14:textId="77777777" w:rsidR="000730CD" w:rsidRPr="00683FF3" w:rsidRDefault="000730CD" w:rsidP="00083B05">
      <w:pPr>
        <w:pStyle w:val="ListParagraph"/>
        <w:numPr>
          <w:ilvl w:val="0"/>
          <w:numId w:val="261"/>
        </w:numPr>
        <w:spacing w:line="274" w:lineRule="auto"/>
        <w:ind w:left="0" w:firstLine="454"/>
        <w:rPr>
          <w:rFonts w:eastAsia="Times New Roman" w:cs="Times New Roman"/>
          <w:szCs w:val="24"/>
          <w:lang w:eastAsia="bg-BG"/>
        </w:rPr>
      </w:pPr>
      <w:r w:rsidRPr="00683FF3">
        <w:rPr>
          <w:rFonts w:eastAsia="Times New Roman" w:cs="Times New Roman"/>
          <w:szCs w:val="24"/>
          <w:lang w:eastAsia="bg-BG"/>
        </w:rPr>
        <w:t>Знания за правилата при провеждане на състезания по сумо.</w:t>
      </w:r>
    </w:p>
    <w:p w14:paraId="15CD97AA" w14:textId="77777777" w:rsidR="000730CD" w:rsidRPr="00683FF3" w:rsidRDefault="000730CD" w:rsidP="00083B05">
      <w:pPr>
        <w:pStyle w:val="ListParagraph"/>
        <w:numPr>
          <w:ilvl w:val="0"/>
          <w:numId w:val="261"/>
        </w:numPr>
        <w:spacing w:line="274" w:lineRule="auto"/>
        <w:ind w:left="0" w:firstLine="454"/>
        <w:rPr>
          <w:rFonts w:eastAsia="Times New Roman" w:cs="Times New Roman"/>
          <w:szCs w:val="24"/>
          <w:lang w:eastAsia="bg-BG"/>
        </w:rPr>
      </w:pPr>
      <w:r w:rsidRPr="00683FF3">
        <w:rPr>
          <w:rFonts w:eastAsia="Times New Roman" w:cs="Times New Roman"/>
          <w:szCs w:val="24"/>
          <w:lang w:eastAsia="bg-BG"/>
        </w:rPr>
        <w:t>Компетентности за избор на адекватни тренировъчни средства за обучение и за развиване на двигателните качества, съобразени с възрастовите особености в етапа на начална спортна подготовка на сумисти.</w:t>
      </w:r>
    </w:p>
    <w:p w14:paraId="0B401A7B" w14:textId="77777777" w:rsidR="000730CD" w:rsidRPr="00683FF3" w:rsidRDefault="000730CD" w:rsidP="00083B05">
      <w:pPr>
        <w:pStyle w:val="ListParagraph"/>
        <w:numPr>
          <w:ilvl w:val="0"/>
          <w:numId w:val="261"/>
        </w:numPr>
        <w:spacing w:line="274" w:lineRule="auto"/>
        <w:ind w:left="0" w:firstLine="454"/>
        <w:rPr>
          <w:rFonts w:eastAsia="Times New Roman" w:cs="Times New Roman"/>
          <w:szCs w:val="24"/>
          <w:lang w:eastAsia="bg-BG"/>
        </w:rPr>
      </w:pPr>
      <w:r w:rsidRPr="00683FF3">
        <w:rPr>
          <w:rFonts w:eastAsia="Times New Roman" w:cs="Times New Roman"/>
          <w:szCs w:val="24"/>
          <w:lang w:eastAsia="bg-BG"/>
        </w:rPr>
        <w:t>Умения и компетентности за управление на тренировъчната група в тренировъчното занимание.</w:t>
      </w:r>
    </w:p>
    <w:p w14:paraId="3544A7FB" w14:textId="77777777" w:rsidR="000730CD" w:rsidRPr="00683FF3" w:rsidRDefault="000730CD" w:rsidP="00083B05">
      <w:pPr>
        <w:pStyle w:val="ListParagraph"/>
        <w:numPr>
          <w:ilvl w:val="0"/>
          <w:numId w:val="261"/>
        </w:numPr>
        <w:spacing w:line="274" w:lineRule="auto"/>
        <w:ind w:left="0" w:firstLine="454"/>
        <w:rPr>
          <w:rFonts w:eastAsia="Times New Roman" w:cs="Times New Roman"/>
          <w:bCs/>
          <w:szCs w:val="24"/>
          <w:lang w:eastAsia="bg-BG"/>
        </w:rPr>
      </w:pPr>
      <w:r w:rsidRPr="00683FF3">
        <w:rPr>
          <w:rFonts w:eastAsia="Times New Roman" w:cs="Times New Roman"/>
          <w:szCs w:val="24"/>
          <w:lang w:eastAsia="bg-BG"/>
        </w:rPr>
        <w:t xml:space="preserve">Знания и компетентности за спазване на мерките за безопасност при провеждане на тренировъчни занимания с подрастващи сумисти. </w:t>
      </w:r>
    </w:p>
    <w:p w14:paraId="25ED085D" w14:textId="77777777" w:rsidR="000730CD" w:rsidRPr="00683FF3" w:rsidRDefault="000730CD" w:rsidP="008E3024">
      <w:pPr>
        <w:spacing w:line="240" w:lineRule="exact"/>
        <w:rPr>
          <w:rFonts w:eastAsia="Times New Roman" w:cs="Times New Roman"/>
          <w:bCs/>
          <w:szCs w:val="24"/>
          <w:lang w:eastAsia="bg-BG"/>
        </w:rPr>
      </w:pPr>
    </w:p>
    <w:p w14:paraId="7FBC4844" w14:textId="77777777" w:rsidR="000730CD" w:rsidRPr="00683FF3" w:rsidRDefault="000730CD" w:rsidP="00D174E4">
      <w:pPr>
        <w:rPr>
          <w:rFonts w:cs="Times New Roman"/>
          <w:b/>
        </w:rPr>
      </w:pPr>
      <w:r w:rsidRPr="00683FF3">
        <w:rPr>
          <w:rFonts w:cs="Times New Roman"/>
          <w:b/>
        </w:rPr>
        <w:t xml:space="preserve">Примерно индивидуално практическо задание № 1 </w:t>
      </w:r>
    </w:p>
    <w:p w14:paraId="752D5BB6" w14:textId="77777777" w:rsidR="000730CD" w:rsidRPr="00683FF3" w:rsidRDefault="000730CD" w:rsidP="008E3024">
      <w:pPr>
        <w:spacing w:after="60"/>
        <w:rPr>
          <w:rFonts w:cs="Times New Roman"/>
        </w:rPr>
      </w:pPr>
      <w:r w:rsidRPr="00683FF3">
        <w:rPr>
          <w:rFonts w:cs="Times New Roman"/>
          <w:b/>
        </w:rPr>
        <w:t>Тема:</w:t>
      </w:r>
      <w:r w:rsidRPr="00683FF3">
        <w:rPr>
          <w:rFonts w:cs="Times New Roman"/>
        </w:rPr>
        <w:t xml:space="preserve"> Разучаване основни стойки, движения и ритуали в сумо</w:t>
      </w:r>
    </w:p>
    <w:p w14:paraId="557F75CF" w14:textId="77777777" w:rsidR="000730CD" w:rsidRPr="00683FF3" w:rsidRDefault="000730CD" w:rsidP="008E3024">
      <w:pPr>
        <w:pStyle w:val="Heading1"/>
        <w:spacing w:line="274" w:lineRule="auto"/>
        <w:ind w:firstLine="0"/>
        <w:rPr>
          <w:rFonts w:cs="Times New Roman"/>
        </w:rPr>
      </w:pPr>
      <w:r w:rsidRPr="00683FF3">
        <w:rPr>
          <w:rFonts w:cs="Times New Roman"/>
        </w:rPr>
        <w:t xml:space="preserve">Указания (инструкции/изисквания) за изпълнение на индивидуалното задание: </w:t>
      </w:r>
    </w:p>
    <w:p w14:paraId="15D77672" w14:textId="77777777" w:rsidR="000730CD" w:rsidRPr="00683FF3" w:rsidRDefault="000730CD" w:rsidP="00083B05">
      <w:pPr>
        <w:pStyle w:val="ListParagraph"/>
        <w:numPr>
          <w:ilvl w:val="0"/>
          <w:numId w:val="262"/>
        </w:numPr>
        <w:spacing w:line="274" w:lineRule="auto"/>
        <w:ind w:left="567" w:hanging="227"/>
        <w:rPr>
          <w:rFonts w:cs="Times New Roman"/>
        </w:rPr>
      </w:pPr>
      <w:r w:rsidRPr="00683FF3">
        <w:rPr>
          <w:rFonts w:cs="Times New Roman"/>
        </w:rPr>
        <w:t>Обяснете командите за провеждане на сумо схватка.</w:t>
      </w:r>
    </w:p>
    <w:p w14:paraId="05E7AAA4" w14:textId="77777777" w:rsidR="000730CD" w:rsidRPr="00683FF3" w:rsidRDefault="000730CD" w:rsidP="00083B05">
      <w:pPr>
        <w:pStyle w:val="ListParagraph"/>
        <w:numPr>
          <w:ilvl w:val="0"/>
          <w:numId w:val="262"/>
        </w:numPr>
        <w:spacing w:line="274" w:lineRule="auto"/>
        <w:ind w:left="567" w:hanging="227"/>
        <w:rPr>
          <w:rFonts w:cs="Times New Roman"/>
        </w:rPr>
      </w:pPr>
      <w:r w:rsidRPr="00683FF3">
        <w:rPr>
          <w:rFonts w:cs="Times New Roman"/>
        </w:rPr>
        <w:t>Запознайте трениращите с основните ритуали, те са незаменима част от този спорт.</w:t>
      </w:r>
    </w:p>
    <w:p w14:paraId="238A0409" w14:textId="77777777" w:rsidR="000730CD" w:rsidRPr="00683FF3" w:rsidRDefault="000730CD" w:rsidP="00083B05">
      <w:pPr>
        <w:pStyle w:val="ListParagraph"/>
        <w:numPr>
          <w:ilvl w:val="0"/>
          <w:numId w:val="262"/>
        </w:numPr>
        <w:spacing w:line="274" w:lineRule="auto"/>
        <w:ind w:left="567" w:hanging="227"/>
        <w:rPr>
          <w:rFonts w:cs="Times New Roman"/>
        </w:rPr>
      </w:pPr>
      <w:r w:rsidRPr="00683FF3">
        <w:rPr>
          <w:rFonts w:cs="Times New Roman"/>
        </w:rPr>
        <w:t>Следете за правилното изпълнения на придвижванията и стойките, освен че това е важен фактор за спортен успех, неточностите могат да доведат до травми.</w:t>
      </w:r>
    </w:p>
    <w:p w14:paraId="00C9986D" w14:textId="77777777" w:rsidR="000730CD" w:rsidRPr="00683FF3" w:rsidRDefault="000730CD" w:rsidP="00083B05">
      <w:pPr>
        <w:pStyle w:val="ListParagraph"/>
        <w:numPr>
          <w:ilvl w:val="0"/>
          <w:numId w:val="262"/>
        </w:numPr>
        <w:spacing w:line="274" w:lineRule="auto"/>
        <w:ind w:left="567" w:hanging="227"/>
        <w:rPr>
          <w:rFonts w:cs="Times New Roman"/>
        </w:rPr>
      </w:pPr>
      <w:r w:rsidRPr="00683FF3">
        <w:rPr>
          <w:rFonts w:cs="Times New Roman"/>
        </w:rPr>
        <w:t>Използвайте правилно японските термини в процеса на обучение, това е важна предпоставка за бъдещото развитие на всеки сумист.</w:t>
      </w:r>
    </w:p>
    <w:p w14:paraId="50E94831" w14:textId="77777777" w:rsidR="000730CD" w:rsidRPr="00683FF3" w:rsidRDefault="000730CD" w:rsidP="008E3024">
      <w:pPr>
        <w:spacing w:line="240" w:lineRule="exact"/>
        <w:ind w:firstLine="357"/>
        <w:rPr>
          <w:rFonts w:cs="Times New Roman"/>
          <w:b/>
          <w:szCs w:val="24"/>
        </w:rPr>
      </w:pPr>
    </w:p>
    <w:p w14:paraId="20835B4B" w14:textId="77777777" w:rsidR="000730CD" w:rsidRPr="00683FF3" w:rsidRDefault="000730CD" w:rsidP="008E3024">
      <w:pPr>
        <w:spacing w:line="274" w:lineRule="auto"/>
        <w:rPr>
          <w:rFonts w:cs="Times New Roman"/>
          <w:b/>
        </w:rPr>
      </w:pPr>
      <w:r w:rsidRPr="00683FF3">
        <w:rPr>
          <w:rFonts w:cs="Times New Roman"/>
          <w:b/>
        </w:rPr>
        <w:t xml:space="preserve">Примерно индивидуално практическо задание № 2 </w:t>
      </w:r>
    </w:p>
    <w:p w14:paraId="6A5202DE" w14:textId="77777777" w:rsidR="000730CD" w:rsidRPr="00683FF3" w:rsidRDefault="000730CD" w:rsidP="008E3024">
      <w:pPr>
        <w:spacing w:after="60" w:line="274" w:lineRule="auto"/>
        <w:rPr>
          <w:rFonts w:cs="Times New Roman"/>
        </w:rPr>
      </w:pPr>
      <w:r w:rsidRPr="00683FF3">
        <w:rPr>
          <w:rFonts w:cs="Times New Roman"/>
          <w:b/>
        </w:rPr>
        <w:t>Тема:</w:t>
      </w:r>
      <w:r w:rsidRPr="00683FF3">
        <w:rPr>
          <w:rFonts w:cs="Times New Roman"/>
        </w:rPr>
        <w:t xml:space="preserve"> Техники с избутване – разучаване </w:t>
      </w:r>
    </w:p>
    <w:p w14:paraId="59964989" w14:textId="77777777" w:rsidR="000730CD" w:rsidRPr="00683FF3" w:rsidRDefault="000730CD" w:rsidP="008E3024">
      <w:pPr>
        <w:pStyle w:val="Heading1"/>
        <w:spacing w:line="274" w:lineRule="auto"/>
        <w:ind w:firstLine="0"/>
        <w:rPr>
          <w:rFonts w:cs="Times New Roman"/>
        </w:rPr>
      </w:pPr>
      <w:r w:rsidRPr="00683FF3">
        <w:rPr>
          <w:rFonts w:cs="Times New Roman"/>
        </w:rPr>
        <w:t xml:space="preserve">Указания (инструкции/изисквания) за изпълнение на индивидуалното задание: </w:t>
      </w:r>
    </w:p>
    <w:p w14:paraId="758FEABA" w14:textId="77777777" w:rsidR="000730CD" w:rsidRPr="00683FF3" w:rsidRDefault="000730CD" w:rsidP="00083B05">
      <w:pPr>
        <w:pStyle w:val="ListParagraph"/>
        <w:numPr>
          <w:ilvl w:val="0"/>
          <w:numId w:val="263"/>
        </w:numPr>
        <w:spacing w:line="274" w:lineRule="auto"/>
        <w:ind w:left="567" w:hanging="227"/>
        <w:rPr>
          <w:rFonts w:cs="Times New Roman"/>
        </w:rPr>
      </w:pPr>
      <w:r w:rsidRPr="00683FF3">
        <w:rPr>
          <w:rFonts w:cs="Times New Roman"/>
        </w:rPr>
        <w:t xml:space="preserve">Инструктирайте групата как да изпълняват удари и да влизат в сблъсък, без да рискуват травми. </w:t>
      </w:r>
    </w:p>
    <w:p w14:paraId="2D2CD93B" w14:textId="77777777" w:rsidR="000730CD" w:rsidRPr="00683FF3" w:rsidRDefault="000730CD" w:rsidP="00083B05">
      <w:pPr>
        <w:pStyle w:val="ListParagraph"/>
        <w:numPr>
          <w:ilvl w:val="0"/>
          <w:numId w:val="263"/>
        </w:numPr>
        <w:spacing w:line="274" w:lineRule="auto"/>
        <w:ind w:left="567" w:hanging="227"/>
        <w:rPr>
          <w:rFonts w:cs="Times New Roman"/>
        </w:rPr>
      </w:pPr>
      <w:r w:rsidRPr="00683FF3">
        <w:rPr>
          <w:rFonts w:cs="Times New Roman"/>
        </w:rPr>
        <w:t xml:space="preserve">Обяснете основните разлики между различните видове избутване: с удари, с тласъци или чрез </w:t>
      </w:r>
      <w:proofErr w:type="spellStart"/>
      <w:r w:rsidRPr="00683FF3">
        <w:rPr>
          <w:rFonts w:cs="Times New Roman"/>
        </w:rPr>
        <w:t>захват</w:t>
      </w:r>
      <w:proofErr w:type="spellEnd"/>
      <w:r w:rsidRPr="00683FF3">
        <w:rPr>
          <w:rFonts w:cs="Times New Roman"/>
        </w:rPr>
        <w:t>.</w:t>
      </w:r>
    </w:p>
    <w:p w14:paraId="2C96896C" w14:textId="77777777" w:rsidR="000730CD" w:rsidRPr="00683FF3" w:rsidRDefault="000730CD" w:rsidP="00083B05">
      <w:pPr>
        <w:pStyle w:val="ListParagraph"/>
        <w:numPr>
          <w:ilvl w:val="0"/>
          <w:numId w:val="263"/>
        </w:numPr>
        <w:spacing w:line="274" w:lineRule="auto"/>
        <w:ind w:left="567" w:hanging="227"/>
        <w:rPr>
          <w:rFonts w:cs="Times New Roman"/>
        </w:rPr>
      </w:pPr>
      <w:r w:rsidRPr="00683FF3">
        <w:rPr>
          <w:rFonts w:cs="Times New Roman"/>
        </w:rPr>
        <w:t>При изпълнението на избутване с удари наблюдавайте дали ударите се изпълняват, без да се нарушават правилата.</w:t>
      </w:r>
    </w:p>
    <w:p w14:paraId="2622B7AC" w14:textId="77777777" w:rsidR="000730CD" w:rsidRPr="00683FF3" w:rsidRDefault="000730CD" w:rsidP="00083B05">
      <w:pPr>
        <w:pStyle w:val="ListParagraph"/>
        <w:numPr>
          <w:ilvl w:val="0"/>
          <w:numId w:val="263"/>
        </w:numPr>
        <w:spacing w:line="274" w:lineRule="auto"/>
        <w:ind w:left="567" w:hanging="227"/>
        <w:rPr>
          <w:rFonts w:cs="Times New Roman"/>
          <w:b/>
        </w:rPr>
      </w:pPr>
      <w:r w:rsidRPr="00683FF3">
        <w:rPr>
          <w:rFonts w:cs="Times New Roman"/>
        </w:rPr>
        <w:t>При демонстрация и разучаване започнете с изпълнение на различните етапи на техниката последователно, като акцентирате върху възможните грешки, които биха довели до загуба на равновесие.</w:t>
      </w:r>
    </w:p>
    <w:p w14:paraId="1CED073F" w14:textId="77777777" w:rsidR="000730CD" w:rsidRPr="00683FF3" w:rsidRDefault="000730CD" w:rsidP="00D174E4">
      <w:pPr>
        <w:pStyle w:val="ListParagraph"/>
        <w:spacing w:line="240" w:lineRule="auto"/>
        <w:rPr>
          <w:rFonts w:cs="Times New Roman"/>
          <w:b/>
        </w:rPr>
      </w:pPr>
    </w:p>
    <w:p w14:paraId="4C3BB37C" w14:textId="77777777" w:rsidR="000730CD" w:rsidRPr="00683FF3" w:rsidRDefault="000730CD" w:rsidP="008E3024">
      <w:pPr>
        <w:spacing w:line="274" w:lineRule="auto"/>
        <w:rPr>
          <w:rFonts w:cs="Times New Roman"/>
          <w:b/>
        </w:rPr>
      </w:pPr>
      <w:r w:rsidRPr="00683FF3">
        <w:rPr>
          <w:rFonts w:cs="Times New Roman"/>
          <w:b/>
        </w:rPr>
        <w:t xml:space="preserve">Примерно индивидуално практическо задание № 3 </w:t>
      </w:r>
    </w:p>
    <w:p w14:paraId="29616D59" w14:textId="77777777" w:rsidR="000730CD" w:rsidRPr="00683FF3" w:rsidRDefault="000730CD" w:rsidP="008E3024">
      <w:pPr>
        <w:spacing w:line="274" w:lineRule="auto"/>
        <w:rPr>
          <w:rFonts w:cs="Times New Roman"/>
        </w:rPr>
      </w:pPr>
      <w:r w:rsidRPr="00683FF3">
        <w:rPr>
          <w:rFonts w:cs="Times New Roman"/>
          <w:b/>
        </w:rPr>
        <w:t>Тема:</w:t>
      </w:r>
      <w:r w:rsidRPr="00683FF3">
        <w:rPr>
          <w:rFonts w:cs="Times New Roman"/>
        </w:rPr>
        <w:t xml:space="preserve"> Техники със събаряне – разучаване</w:t>
      </w:r>
    </w:p>
    <w:p w14:paraId="0F648B92" w14:textId="77777777" w:rsidR="000730CD" w:rsidRPr="00683FF3" w:rsidRDefault="000730CD" w:rsidP="008E3024">
      <w:pPr>
        <w:pStyle w:val="Heading1"/>
        <w:spacing w:line="274" w:lineRule="auto"/>
        <w:ind w:firstLine="0"/>
        <w:rPr>
          <w:rFonts w:cs="Times New Roman"/>
        </w:rPr>
      </w:pPr>
      <w:r w:rsidRPr="00683FF3">
        <w:rPr>
          <w:rFonts w:cs="Times New Roman"/>
        </w:rPr>
        <w:t xml:space="preserve">Указания (инструкции/изисквания) за изпълнение на индивидуалното задание: </w:t>
      </w:r>
    </w:p>
    <w:p w14:paraId="1F4B29EC" w14:textId="77777777" w:rsidR="000730CD" w:rsidRPr="00683FF3" w:rsidRDefault="000730CD" w:rsidP="00083B05">
      <w:pPr>
        <w:pStyle w:val="ListParagraph"/>
        <w:numPr>
          <w:ilvl w:val="0"/>
          <w:numId w:val="264"/>
        </w:numPr>
        <w:spacing w:line="274" w:lineRule="auto"/>
        <w:ind w:left="454" w:hanging="227"/>
        <w:rPr>
          <w:rFonts w:cs="Times New Roman"/>
        </w:rPr>
      </w:pPr>
      <w:r w:rsidRPr="00683FF3">
        <w:rPr>
          <w:rFonts w:cs="Times New Roman"/>
        </w:rPr>
        <w:t xml:space="preserve">Инструктирайте групата как да падат при събаряне, без да рискуват травми. </w:t>
      </w:r>
    </w:p>
    <w:p w14:paraId="2193F9F5" w14:textId="77777777" w:rsidR="000730CD" w:rsidRPr="00683FF3" w:rsidRDefault="000730CD" w:rsidP="00083B05">
      <w:pPr>
        <w:pStyle w:val="ListParagraph"/>
        <w:numPr>
          <w:ilvl w:val="0"/>
          <w:numId w:val="264"/>
        </w:numPr>
        <w:spacing w:line="274" w:lineRule="auto"/>
        <w:ind w:left="454" w:hanging="227"/>
        <w:rPr>
          <w:rFonts w:cs="Times New Roman"/>
        </w:rPr>
      </w:pPr>
      <w:r w:rsidRPr="00683FF3">
        <w:rPr>
          <w:rFonts w:cs="Times New Roman"/>
        </w:rPr>
        <w:t xml:space="preserve">Обяснете на изпълняващите техниките възможните нарушения при </w:t>
      </w:r>
      <w:proofErr w:type="spellStart"/>
      <w:r w:rsidRPr="00683FF3">
        <w:rPr>
          <w:rFonts w:cs="Times New Roman"/>
        </w:rPr>
        <w:t>захват</w:t>
      </w:r>
      <w:proofErr w:type="spellEnd"/>
      <w:r w:rsidRPr="00683FF3">
        <w:rPr>
          <w:rFonts w:cs="Times New Roman"/>
        </w:rPr>
        <w:t xml:space="preserve"> на </w:t>
      </w:r>
      <w:proofErr w:type="spellStart"/>
      <w:r w:rsidRPr="00683FF3">
        <w:rPr>
          <w:rFonts w:cs="Times New Roman"/>
        </w:rPr>
        <w:t>мавашито</w:t>
      </w:r>
      <w:proofErr w:type="spellEnd"/>
      <w:r w:rsidRPr="00683FF3">
        <w:rPr>
          <w:rFonts w:cs="Times New Roman"/>
        </w:rPr>
        <w:t>.</w:t>
      </w:r>
    </w:p>
    <w:p w14:paraId="44E900D3" w14:textId="77777777" w:rsidR="000730CD" w:rsidRPr="00683FF3" w:rsidRDefault="000730CD" w:rsidP="00083B05">
      <w:pPr>
        <w:pStyle w:val="ListParagraph"/>
        <w:numPr>
          <w:ilvl w:val="0"/>
          <w:numId w:val="264"/>
        </w:numPr>
        <w:spacing w:line="274" w:lineRule="auto"/>
        <w:ind w:left="454" w:hanging="227"/>
        <w:rPr>
          <w:rFonts w:cs="Times New Roman"/>
        </w:rPr>
      </w:pPr>
      <w:r w:rsidRPr="00683FF3">
        <w:rPr>
          <w:rFonts w:cs="Times New Roman"/>
        </w:rPr>
        <w:t>При демонстрация и разучаване започнете с изпълнение на различните етапи на техниката последователно, като акцентирате върху възможните грешки, които биха довели до загуба на равновесие.</w:t>
      </w:r>
    </w:p>
    <w:p w14:paraId="39D169CE" w14:textId="77777777" w:rsidR="000730CD" w:rsidRPr="00683FF3" w:rsidRDefault="000730CD" w:rsidP="00083B05">
      <w:pPr>
        <w:pStyle w:val="ListParagraph"/>
        <w:numPr>
          <w:ilvl w:val="0"/>
          <w:numId w:val="264"/>
        </w:numPr>
        <w:spacing w:line="274" w:lineRule="auto"/>
        <w:ind w:left="454" w:hanging="227"/>
        <w:rPr>
          <w:rFonts w:cs="Times New Roman"/>
        </w:rPr>
      </w:pPr>
      <w:r w:rsidRPr="00683FF3">
        <w:rPr>
          <w:rFonts w:cs="Times New Roman"/>
        </w:rPr>
        <w:t>Акцентирайте върху позицията на тялото и движението на краката по време на изпълнение на дадена техника.</w:t>
      </w:r>
    </w:p>
    <w:p w14:paraId="31D4E4CB" w14:textId="77777777" w:rsidR="000730CD" w:rsidRPr="00683FF3" w:rsidRDefault="000730CD" w:rsidP="008E3024">
      <w:pPr>
        <w:spacing w:line="120" w:lineRule="exact"/>
        <w:ind w:left="794" w:hanging="340"/>
        <w:rPr>
          <w:rFonts w:cs="Times New Roman"/>
          <w:b/>
          <w:szCs w:val="24"/>
        </w:rPr>
      </w:pPr>
    </w:p>
    <w:p w14:paraId="4F5A1B3C" w14:textId="77777777" w:rsidR="000730CD" w:rsidRPr="00BC2960" w:rsidRDefault="000730CD" w:rsidP="008E3024">
      <w:pPr>
        <w:spacing w:line="274" w:lineRule="auto"/>
        <w:rPr>
          <w:b/>
        </w:rPr>
      </w:pPr>
      <w:r w:rsidRPr="00683FF3">
        <w:rPr>
          <w:rFonts w:cs="Times New Roman"/>
          <w:b/>
        </w:rPr>
        <w:t>Примерно индивиду</w:t>
      </w:r>
      <w:r w:rsidRPr="00BC2960">
        <w:rPr>
          <w:b/>
        </w:rPr>
        <w:t xml:space="preserve">ално практическо задание № 4 </w:t>
      </w:r>
    </w:p>
    <w:p w14:paraId="4ED39E51" w14:textId="77777777" w:rsidR="000730CD" w:rsidRPr="00BC2960" w:rsidRDefault="000730CD" w:rsidP="008E3024">
      <w:pPr>
        <w:spacing w:line="274" w:lineRule="auto"/>
        <w:rPr>
          <w:spacing w:val="-4"/>
        </w:rPr>
      </w:pPr>
      <w:r w:rsidRPr="00BC2960">
        <w:rPr>
          <w:b/>
          <w:spacing w:val="-4"/>
        </w:rPr>
        <w:t xml:space="preserve">Тема: </w:t>
      </w:r>
      <w:r w:rsidRPr="00BC2960">
        <w:rPr>
          <w:spacing w:val="-4"/>
        </w:rPr>
        <w:t>Техники с избутване и техники със събаряне – усъвършенстване и комбинации</w:t>
      </w:r>
    </w:p>
    <w:p w14:paraId="2E1DCFFE" w14:textId="77777777" w:rsidR="000730CD" w:rsidRPr="00B37943" w:rsidRDefault="000730CD" w:rsidP="008E3024">
      <w:pPr>
        <w:spacing w:line="274" w:lineRule="auto"/>
        <w:ind w:firstLine="0"/>
        <w:rPr>
          <w:rFonts w:cs="Times New Roman"/>
          <w:b/>
          <w:szCs w:val="24"/>
        </w:rPr>
      </w:pPr>
      <w:r w:rsidRPr="00B37943">
        <w:rPr>
          <w:rFonts w:cs="Times New Roman"/>
          <w:b/>
          <w:szCs w:val="24"/>
        </w:rPr>
        <w:t>Указания (инструкции/изисквания) за изпълнение на индивидуалното задание:</w:t>
      </w:r>
    </w:p>
    <w:p w14:paraId="48C10E47" w14:textId="77777777" w:rsidR="000730CD" w:rsidRPr="00B37943" w:rsidRDefault="000730CD" w:rsidP="008E3024">
      <w:pPr>
        <w:pStyle w:val="ListParagraph"/>
        <w:numPr>
          <w:ilvl w:val="0"/>
          <w:numId w:val="23"/>
        </w:numPr>
        <w:spacing w:line="274" w:lineRule="auto"/>
        <w:ind w:left="567" w:hanging="227"/>
      </w:pPr>
      <w:r w:rsidRPr="00B37943">
        <w:t>Усъвършенствайте техническите действия</w:t>
      </w:r>
      <w:r>
        <w:t>,</w:t>
      </w:r>
      <w:r w:rsidRPr="00B37943">
        <w:t xml:space="preserve"> като трениращите ги изпълняват с максимална бързина и голяма доза съпротива от партньора.</w:t>
      </w:r>
    </w:p>
    <w:p w14:paraId="314D8CD1" w14:textId="77777777" w:rsidR="000730CD" w:rsidRPr="00B37943" w:rsidRDefault="000730CD" w:rsidP="008E3024">
      <w:pPr>
        <w:pStyle w:val="ListParagraph"/>
        <w:numPr>
          <w:ilvl w:val="0"/>
          <w:numId w:val="23"/>
        </w:numPr>
        <w:spacing w:line="274" w:lineRule="auto"/>
        <w:ind w:left="567" w:hanging="227"/>
      </w:pPr>
      <w:r w:rsidRPr="00B37943">
        <w:t>Комбинирайте различни техники от различните групи с цел постигане на победа, примерно атака</w:t>
      </w:r>
      <w:r>
        <w:t>та</w:t>
      </w:r>
      <w:r w:rsidRPr="00B37943">
        <w:t xml:space="preserve"> с удари или избутване с тяло преминава в събаряне.</w:t>
      </w:r>
    </w:p>
    <w:p w14:paraId="071FEB4C" w14:textId="77777777" w:rsidR="000730CD" w:rsidRPr="00B37943" w:rsidRDefault="000730CD" w:rsidP="008E3024">
      <w:pPr>
        <w:pStyle w:val="ListParagraph"/>
        <w:numPr>
          <w:ilvl w:val="0"/>
          <w:numId w:val="23"/>
        </w:numPr>
        <w:spacing w:line="274" w:lineRule="auto"/>
        <w:ind w:left="567" w:hanging="227"/>
      </w:pPr>
      <w:r w:rsidRPr="00B37943">
        <w:t>Включете в процеса на усъвършенстване тренировъчни схватки с предварително зададени технически задачи.</w:t>
      </w:r>
    </w:p>
    <w:p w14:paraId="6E926D04" w14:textId="77777777" w:rsidR="000730CD" w:rsidRDefault="000730CD" w:rsidP="008E3024">
      <w:pPr>
        <w:pStyle w:val="ListParagraph"/>
        <w:numPr>
          <w:ilvl w:val="0"/>
          <w:numId w:val="23"/>
        </w:numPr>
        <w:spacing w:line="274" w:lineRule="auto"/>
        <w:ind w:left="567" w:hanging="227"/>
      </w:pPr>
      <w:r w:rsidRPr="00B37943">
        <w:t>Целта не е постигането на максимален брой победи, а изпълнението на техническите комбинации.</w:t>
      </w:r>
    </w:p>
    <w:p w14:paraId="026D2B51" w14:textId="77777777" w:rsidR="000730CD" w:rsidRPr="00B37943" w:rsidRDefault="000730CD" w:rsidP="008E3024">
      <w:pPr>
        <w:spacing w:line="120" w:lineRule="exact"/>
      </w:pPr>
    </w:p>
    <w:p w14:paraId="31237574" w14:textId="77777777" w:rsidR="000730CD" w:rsidRPr="00BC2960" w:rsidRDefault="000730CD" w:rsidP="008E3024">
      <w:pPr>
        <w:spacing w:line="274" w:lineRule="auto"/>
        <w:rPr>
          <w:b/>
        </w:rPr>
      </w:pPr>
      <w:r w:rsidRPr="00BC2960">
        <w:rPr>
          <w:b/>
        </w:rPr>
        <w:t xml:space="preserve">Примерно индивидуално практическо задание № 5 </w:t>
      </w:r>
    </w:p>
    <w:p w14:paraId="385DB15E" w14:textId="77777777" w:rsidR="000730CD" w:rsidRPr="00AA4A2A" w:rsidRDefault="000730CD" w:rsidP="008E3024">
      <w:pPr>
        <w:spacing w:line="274" w:lineRule="auto"/>
      </w:pPr>
      <w:r w:rsidRPr="00BC2960">
        <w:rPr>
          <w:b/>
        </w:rPr>
        <w:t>Тема:</w:t>
      </w:r>
      <w:r w:rsidRPr="00B37943">
        <w:t xml:space="preserve"> </w:t>
      </w:r>
      <w:r w:rsidRPr="00AA4A2A">
        <w:t xml:space="preserve">Специална физическа подготовка </w:t>
      </w:r>
    </w:p>
    <w:p w14:paraId="71089831" w14:textId="77777777" w:rsidR="000730CD" w:rsidRPr="00B37943" w:rsidRDefault="000730CD" w:rsidP="008E3024">
      <w:pPr>
        <w:spacing w:line="274" w:lineRule="auto"/>
        <w:ind w:firstLine="0"/>
        <w:rPr>
          <w:rFonts w:cs="Times New Roman"/>
          <w:b/>
          <w:szCs w:val="24"/>
        </w:rPr>
      </w:pPr>
      <w:r w:rsidRPr="00B37943">
        <w:rPr>
          <w:rFonts w:cs="Times New Roman"/>
          <w:b/>
          <w:szCs w:val="24"/>
        </w:rPr>
        <w:t xml:space="preserve">Указания (инструкции/изисквания) за изпълнение на индивидуалното задание: </w:t>
      </w:r>
    </w:p>
    <w:p w14:paraId="71C37194" w14:textId="77777777" w:rsidR="000730CD" w:rsidRPr="00B37943" w:rsidRDefault="000730CD" w:rsidP="00083B05">
      <w:pPr>
        <w:pStyle w:val="ListParagraph"/>
        <w:numPr>
          <w:ilvl w:val="0"/>
          <w:numId w:val="265"/>
        </w:numPr>
        <w:spacing w:line="274" w:lineRule="auto"/>
        <w:ind w:left="567" w:hanging="227"/>
      </w:pPr>
      <w:r w:rsidRPr="00B37943">
        <w:t xml:space="preserve">Използвайте упражнения с партньор, собствено тегло и уреди. Придържайте се към динамиката на натоварване в </w:t>
      </w:r>
      <w:r>
        <w:t>с</w:t>
      </w:r>
      <w:r w:rsidRPr="00B37943">
        <w:t>умо.</w:t>
      </w:r>
    </w:p>
    <w:p w14:paraId="71E93C9D" w14:textId="77777777" w:rsidR="000730CD" w:rsidRPr="00B37943" w:rsidRDefault="000730CD" w:rsidP="00083B05">
      <w:pPr>
        <w:pStyle w:val="ListParagraph"/>
        <w:numPr>
          <w:ilvl w:val="0"/>
          <w:numId w:val="265"/>
        </w:numPr>
        <w:spacing w:line="274" w:lineRule="auto"/>
        <w:ind w:left="567" w:hanging="227"/>
      </w:pPr>
      <w:r w:rsidRPr="00B37943">
        <w:t>Особено важно е развитието на силата и по</w:t>
      </w:r>
      <w:r>
        <w:t>-</w:t>
      </w:r>
      <w:r w:rsidRPr="00B37943">
        <w:t xml:space="preserve">конкретно </w:t>
      </w:r>
      <w:r>
        <w:t xml:space="preserve">на </w:t>
      </w:r>
      <w:r w:rsidRPr="00B37943">
        <w:t>взривната сила, наблегнете на упражнения за развиване на взривна сила.</w:t>
      </w:r>
    </w:p>
    <w:p w14:paraId="1BC74AFF" w14:textId="77777777" w:rsidR="000730CD" w:rsidRPr="00B37943" w:rsidRDefault="000730CD" w:rsidP="00083B05">
      <w:pPr>
        <w:pStyle w:val="ListParagraph"/>
        <w:numPr>
          <w:ilvl w:val="0"/>
          <w:numId w:val="265"/>
        </w:numPr>
        <w:spacing w:line="274" w:lineRule="auto"/>
        <w:ind w:left="567" w:hanging="227"/>
      </w:pPr>
      <w:r w:rsidRPr="00B37943">
        <w:t>Динамиката по време на схватка изисква бързо реагиране в променящата се ситуация, затова включете упражнения за бързина на реакцията.</w:t>
      </w:r>
    </w:p>
    <w:p w14:paraId="4794EB22" w14:textId="77777777" w:rsidR="000730CD" w:rsidRPr="00B37943" w:rsidRDefault="000730CD" w:rsidP="00083B05">
      <w:pPr>
        <w:pStyle w:val="ListParagraph"/>
        <w:numPr>
          <w:ilvl w:val="0"/>
          <w:numId w:val="265"/>
        </w:numPr>
        <w:spacing w:line="274" w:lineRule="auto"/>
        <w:ind w:left="567" w:hanging="227"/>
      </w:pPr>
      <w:r w:rsidRPr="00B37943">
        <w:t>Важна е гъвкавостта на тазобедрените стави и гръбнака, което изисква да се обърне специално внимание на нейното усъвършенстване.</w:t>
      </w:r>
    </w:p>
    <w:p w14:paraId="370D50AB" w14:textId="77777777" w:rsidR="000730CD" w:rsidRDefault="000730CD" w:rsidP="008E3024">
      <w:pPr>
        <w:spacing w:line="120" w:lineRule="exact"/>
        <w:ind w:left="794" w:hanging="340"/>
        <w:rPr>
          <w:rFonts w:cs="Times New Roman"/>
          <w:b/>
          <w:szCs w:val="24"/>
        </w:rPr>
      </w:pPr>
    </w:p>
    <w:p w14:paraId="14DC7762" w14:textId="77777777" w:rsidR="000730CD" w:rsidRPr="00BC2960" w:rsidRDefault="000730CD" w:rsidP="008E3024">
      <w:pPr>
        <w:spacing w:line="274" w:lineRule="auto"/>
        <w:rPr>
          <w:b/>
        </w:rPr>
      </w:pPr>
      <w:r w:rsidRPr="00BC2960">
        <w:rPr>
          <w:b/>
        </w:rPr>
        <w:t xml:space="preserve">Примерно индивидуално практическо задание № 6 </w:t>
      </w:r>
    </w:p>
    <w:p w14:paraId="68DC941C" w14:textId="77777777" w:rsidR="000730CD" w:rsidRPr="00B37943" w:rsidRDefault="000730CD" w:rsidP="008E3024">
      <w:pPr>
        <w:spacing w:line="274" w:lineRule="auto"/>
      </w:pPr>
      <w:r w:rsidRPr="00BC2960">
        <w:rPr>
          <w:b/>
        </w:rPr>
        <w:t>Тема:</w:t>
      </w:r>
      <w:r w:rsidRPr="00B37943">
        <w:t xml:space="preserve"> </w:t>
      </w:r>
      <w:r w:rsidRPr="00AA4A2A">
        <w:t>Учебни схватки, спаринги</w:t>
      </w:r>
      <w:r w:rsidRPr="00B37943">
        <w:t xml:space="preserve"> </w:t>
      </w:r>
    </w:p>
    <w:p w14:paraId="16186B1F" w14:textId="77777777" w:rsidR="000730CD" w:rsidRPr="00B37943" w:rsidRDefault="000730CD" w:rsidP="008E3024">
      <w:pPr>
        <w:spacing w:line="274" w:lineRule="auto"/>
        <w:ind w:firstLine="0"/>
        <w:rPr>
          <w:rFonts w:cs="Times New Roman"/>
          <w:b/>
          <w:szCs w:val="24"/>
        </w:rPr>
      </w:pPr>
      <w:r w:rsidRPr="00B37943">
        <w:rPr>
          <w:rFonts w:cs="Times New Roman"/>
          <w:b/>
          <w:szCs w:val="24"/>
        </w:rPr>
        <w:t xml:space="preserve">Указания (инструкции/изисквания) за изпълнение на индивидуалното задание: </w:t>
      </w:r>
    </w:p>
    <w:p w14:paraId="41D24706" w14:textId="77777777" w:rsidR="000730CD" w:rsidRPr="00B37943" w:rsidRDefault="000730CD" w:rsidP="00083B05">
      <w:pPr>
        <w:pStyle w:val="ListParagraph"/>
        <w:numPr>
          <w:ilvl w:val="0"/>
          <w:numId w:val="266"/>
        </w:numPr>
        <w:spacing w:line="274" w:lineRule="auto"/>
        <w:ind w:left="567" w:hanging="227"/>
      </w:pPr>
      <w:r w:rsidRPr="00B37943">
        <w:t>Поради динамиката по време на схватките треньор</w:t>
      </w:r>
      <w:r>
        <w:t>ът</w:t>
      </w:r>
      <w:r w:rsidRPr="00B37943">
        <w:t xml:space="preserve"> изпълнява функциите на съдия, за да може да се осигури безопасно провеждане на спарингите.</w:t>
      </w:r>
    </w:p>
    <w:p w14:paraId="3AFB84F3" w14:textId="77777777" w:rsidR="000730CD" w:rsidRPr="00B37943" w:rsidRDefault="000730CD" w:rsidP="00083B05">
      <w:pPr>
        <w:pStyle w:val="ListParagraph"/>
        <w:numPr>
          <w:ilvl w:val="0"/>
          <w:numId w:val="266"/>
        </w:numPr>
        <w:spacing w:line="274" w:lineRule="auto"/>
        <w:ind w:left="567" w:hanging="227"/>
      </w:pPr>
      <w:r w:rsidRPr="00B37943">
        <w:t>Преди схватка давайте тактико-технически задачи на сумистите.</w:t>
      </w:r>
    </w:p>
    <w:p w14:paraId="5E283AF6" w14:textId="77777777" w:rsidR="000730CD" w:rsidRPr="00B37943" w:rsidRDefault="000730CD" w:rsidP="00083B05">
      <w:pPr>
        <w:pStyle w:val="ListParagraph"/>
        <w:numPr>
          <w:ilvl w:val="0"/>
          <w:numId w:val="266"/>
        </w:numPr>
        <w:spacing w:line="274" w:lineRule="auto"/>
        <w:ind w:left="567" w:hanging="227"/>
      </w:pPr>
      <w:r w:rsidRPr="00B37943">
        <w:t>След края на всяка схватка фиксирайте основните грешки или неточности в действията на трениращите, за да може да ги коригират.</w:t>
      </w:r>
    </w:p>
    <w:p w14:paraId="486AE3A8" w14:textId="77777777" w:rsidR="000730CD" w:rsidRDefault="000730CD" w:rsidP="00083B05">
      <w:pPr>
        <w:pStyle w:val="ListParagraph"/>
        <w:numPr>
          <w:ilvl w:val="0"/>
          <w:numId w:val="266"/>
        </w:numPr>
        <w:spacing w:line="274" w:lineRule="auto"/>
        <w:ind w:left="567" w:hanging="227"/>
      </w:pPr>
      <w:r w:rsidRPr="00B37943">
        <w:t>Осигурявайте поне 3 минути почивка межди сре</w:t>
      </w:r>
      <w:r>
        <w:t>щ</w:t>
      </w:r>
      <w:r w:rsidRPr="00B37943">
        <w:t>ите.</w:t>
      </w:r>
    </w:p>
    <w:p w14:paraId="2E945CED" w14:textId="0CBDB8C8" w:rsidR="005A5F08" w:rsidRDefault="005A5F08">
      <w:pPr>
        <w:spacing w:after="200"/>
        <w:ind w:firstLine="0"/>
        <w:jc w:val="left"/>
      </w:pPr>
      <w:r>
        <w:br w:type="page"/>
      </w:r>
    </w:p>
    <w:p w14:paraId="097DE578" w14:textId="77777777" w:rsidR="000730CD" w:rsidRPr="00B37943" w:rsidRDefault="000730CD" w:rsidP="00683FF3">
      <w:pPr>
        <w:spacing w:line="360" w:lineRule="auto"/>
        <w:ind w:firstLine="0"/>
        <w:jc w:val="center"/>
        <w:rPr>
          <w:rFonts w:eastAsia="Times New Roman" w:cs="Times New Roman"/>
          <w:b/>
          <w:caps/>
          <w:szCs w:val="24"/>
          <w:lang w:eastAsia="bg-BG"/>
        </w:rPr>
      </w:pPr>
      <w:r w:rsidRPr="00B37943">
        <w:rPr>
          <w:rFonts w:eastAsia="Times New Roman" w:cs="Times New Roman"/>
          <w:b/>
          <w:caps/>
          <w:szCs w:val="24"/>
          <w:lang w:eastAsia="bg-BG"/>
        </w:rPr>
        <w:t>План-конспект</w:t>
      </w:r>
    </w:p>
    <w:p w14:paraId="3DD8DF3F" w14:textId="77777777" w:rsidR="000730CD" w:rsidRPr="00B37943" w:rsidRDefault="000730CD" w:rsidP="00683FF3">
      <w:pPr>
        <w:spacing w:line="360" w:lineRule="auto"/>
        <w:ind w:firstLine="0"/>
        <w:jc w:val="center"/>
        <w:rPr>
          <w:rFonts w:eastAsia="Times New Roman" w:cs="Times New Roman"/>
          <w:b/>
          <w:caps/>
          <w:szCs w:val="24"/>
          <w:lang w:eastAsia="bg-BG"/>
        </w:rPr>
      </w:pPr>
      <w:r w:rsidRPr="00B37943">
        <w:rPr>
          <w:rFonts w:eastAsia="Times New Roman" w:cs="Times New Roman"/>
          <w:b/>
          <w:szCs w:val="24"/>
          <w:lang w:eastAsia="bg-BG"/>
        </w:rPr>
        <w:t>(примерен)</w:t>
      </w:r>
    </w:p>
    <w:p w14:paraId="43F945A2" w14:textId="4001E4AE" w:rsidR="000730CD" w:rsidRPr="00B37943" w:rsidRDefault="000730CD" w:rsidP="00683FF3">
      <w:pPr>
        <w:spacing w:line="360" w:lineRule="auto"/>
        <w:ind w:firstLine="0"/>
        <w:jc w:val="center"/>
        <w:rPr>
          <w:rFonts w:eastAsia="Times New Roman" w:cs="Times New Roman"/>
          <w:szCs w:val="24"/>
          <w:lang w:eastAsia="bg-BG"/>
        </w:rPr>
      </w:pPr>
      <w:r w:rsidRPr="00B37943">
        <w:rPr>
          <w:rFonts w:eastAsia="Times New Roman" w:cs="Times New Roman"/>
          <w:szCs w:val="24"/>
          <w:lang w:eastAsia="bg-BG"/>
        </w:rPr>
        <w:t xml:space="preserve">на </w:t>
      </w:r>
      <w:r w:rsidR="002B38BA">
        <w:rPr>
          <w:rFonts w:eastAsia="Times New Roman" w:cs="Times New Roman"/>
          <w:szCs w:val="24"/>
          <w:lang w:eastAsia="bg-BG"/>
        </w:rPr>
        <w:t>тренировъчно занимание</w:t>
      </w:r>
      <w:r w:rsidRPr="00B37943">
        <w:rPr>
          <w:rFonts w:eastAsia="Times New Roman" w:cs="Times New Roman"/>
          <w:szCs w:val="24"/>
          <w:lang w:eastAsia="bg-BG"/>
        </w:rPr>
        <w:t xml:space="preserve"> </w:t>
      </w:r>
    </w:p>
    <w:p w14:paraId="4CF13835" w14:textId="77777777" w:rsidR="000730CD" w:rsidRPr="00B37943" w:rsidRDefault="000730CD" w:rsidP="00683FF3">
      <w:pPr>
        <w:spacing w:line="360" w:lineRule="auto"/>
        <w:ind w:firstLine="0"/>
        <w:jc w:val="center"/>
        <w:rPr>
          <w:rFonts w:eastAsia="Times New Roman" w:cs="Times New Roman"/>
          <w:szCs w:val="24"/>
          <w:lang w:eastAsia="bg-BG"/>
        </w:rPr>
      </w:pPr>
      <w:r w:rsidRPr="00B37943">
        <w:rPr>
          <w:rFonts w:eastAsia="Times New Roman" w:cs="Times New Roman"/>
          <w:szCs w:val="24"/>
          <w:lang w:eastAsia="bg-BG"/>
        </w:rPr>
        <w:t xml:space="preserve">по </w:t>
      </w:r>
      <w:r w:rsidRPr="00B37943">
        <w:rPr>
          <w:rFonts w:eastAsia="Times New Roman" w:cs="Times New Roman"/>
          <w:b/>
          <w:caps/>
          <w:szCs w:val="24"/>
          <w:lang w:eastAsia="bg-BG"/>
        </w:rPr>
        <w:t>СУМО</w:t>
      </w:r>
    </w:p>
    <w:p w14:paraId="5D0639B8" w14:textId="77777777" w:rsidR="000730CD" w:rsidRPr="00B37943" w:rsidRDefault="000730CD" w:rsidP="00683FF3">
      <w:pPr>
        <w:spacing w:line="360" w:lineRule="auto"/>
        <w:ind w:firstLine="0"/>
        <w:jc w:val="center"/>
        <w:rPr>
          <w:lang w:eastAsia="bg-BG"/>
        </w:rPr>
      </w:pPr>
    </w:p>
    <w:p w14:paraId="52E13A55" w14:textId="77777777" w:rsidR="000730CD" w:rsidRPr="00B37943" w:rsidRDefault="000730CD" w:rsidP="00683FF3">
      <w:pPr>
        <w:spacing w:line="360" w:lineRule="auto"/>
        <w:ind w:firstLine="0"/>
        <w:jc w:val="center"/>
        <w:rPr>
          <w:lang w:eastAsia="bg-BG"/>
        </w:rPr>
      </w:pPr>
    </w:p>
    <w:p w14:paraId="2587BDB3" w14:textId="77777777" w:rsidR="000730CD" w:rsidRPr="00B37943" w:rsidRDefault="000730CD" w:rsidP="00683FF3">
      <w:pPr>
        <w:spacing w:line="360" w:lineRule="auto"/>
        <w:ind w:firstLine="0"/>
        <w:jc w:val="center"/>
        <w:rPr>
          <w:lang w:eastAsia="bg-BG"/>
        </w:rPr>
      </w:pPr>
    </w:p>
    <w:p w14:paraId="6385484D" w14:textId="77777777" w:rsidR="000730CD" w:rsidRPr="00B37943" w:rsidRDefault="000730CD" w:rsidP="00683FF3">
      <w:pPr>
        <w:spacing w:line="360" w:lineRule="auto"/>
        <w:ind w:firstLine="0"/>
        <w:jc w:val="center"/>
        <w:rPr>
          <w:lang w:eastAsia="bg-BG"/>
        </w:rPr>
      </w:pPr>
    </w:p>
    <w:p w14:paraId="0B33AEBB" w14:textId="77777777" w:rsidR="000730CD" w:rsidRPr="00B37943" w:rsidRDefault="000730CD" w:rsidP="00683FF3">
      <w:pPr>
        <w:spacing w:line="360" w:lineRule="auto"/>
        <w:ind w:firstLine="0"/>
        <w:jc w:val="center"/>
        <w:rPr>
          <w:lang w:eastAsia="bg-BG"/>
        </w:rPr>
      </w:pPr>
    </w:p>
    <w:p w14:paraId="58C2FFF8" w14:textId="77777777" w:rsidR="000730CD" w:rsidRPr="009026AE" w:rsidRDefault="000730CD" w:rsidP="00683FF3">
      <w:pPr>
        <w:spacing w:line="360" w:lineRule="auto"/>
        <w:ind w:firstLine="0"/>
        <w:jc w:val="center"/>
        <w:rPr>
          <w:rFonts w:cs="Times New Roman"/>
          <w:b/>
          <w:bCs/>
          <w:szCs w:val="24"/>
        </w:rPr>
      </w:pPr>
      <w:r w:rsidRPr="009026AE">
        <w:rPr>
          <w:rFonts w:eastAsia="Times New Roman" w:cs="Times New Roman"/>
          <w:b/>
          <w:szCs w:val="24"/>
          <w:lang w:eastAsia="bg-BG"/>
        </w:rPr>
        <w:t xml:space="preserve">ТЕМА: </w:t>
      </w:r>
      <w:r w:rsidRPr="009026AE">
        <w:rPr>
          <w:rFonts w:cs="Times New Roman"/>
          <w:b/>
          <w:bCs/>
          <w:szCs w:val="24"/>
        </w:rPr>
        <w:t xml:space="preserve">Начално разучаване на </w:t>
      </w:r>
      <w:proofErr w:type="spellStart"/>
      <w:r w:rsidRPr="009026AE">
        <w:rPr>
          <w:rFonts w:cs="Times New Roman"/>
          <w:b/>
          <w:bCs/>
          <w:szCs w:val="24"/>
        </w:rPr>
        <w:t>Цуки-даши</w:t>
      </w:r>
      <w:proofErr w:type="spellEnd"/>
      <w:r w:rsidRPr="009026AE">
        <w:rPr>
          <w:rFonts w:cs="Times New Roman"/>
          <w:b/>
          <w:bCs/>
          <w:szCs w:val="24"/>
        </w:rPr>
        <w:t>. Развитие на гъвкавост</w:t>
      </w:r>
    </w:p>
    <w:p w14:paraId="4BE2A43C" w14:textId="77777777" w:rsidR="000730CD" w:rsidRPr="00B37943" w:rsidRDefault="000730CD" w:rsidP="00683FF3">
      <w:pPr>
        <w:spacing w:line="360" w:lineRule="auto"/>
        <w:ind w:firstLine="0"/>
        <w:rPr>
          <w:lang w:eastAsia="bg-BG"/>
        </w:rPr>
      </w:pPr>
    </w:p>
    <w:p w14:paraId="50C37527" w14:textId="3458C5AB" w:rsidR="000730CD" w:rsidRPr="009026AE" w:rsidRDefault="009026AE" w:rsidP="00683FF3">
      <w:pPr>
        <w:spacing w:line="360" w:lineRule="auto"/>
        <w:ind w:firstLine="0"/>
        <w:rPr>
          <w:b/>
          <w:bCs/>
          <w:lang w:eastAsia="bg-BG"/>
        </w:rPr>
      </w:pPr>
      <w:r>
        <w:rPr>
          <w:lang w:eastAsia="bg-BG"/>
        </w:rPr>
        <w:tab/>
      </w:r>
      <w:r w:rsidRPr="009026AE">
        <w:rPr>
          <w:b/>
          <w:bCs/>
          <w:lang w:eastAsia="bg-BG"/>
        </w:rPr>
        <w:t>ЗАДАЧИ:</w:t>
      </w:r>
    </w:p>
    <w:p w14:paraId="15A17AE2" w14:textId="77777777" w:rsidR="002546ED" w:rsidRDefault="002546ED" w:rsidP="00880313">
      <w:pPr>
        <w:pStyle w:val="ListParagraph"/>
        <w:numPr>
          <w:ilvl w:val="0"/>
          <w:numId w:val="350"/>
        </w:numPr>
        <w:spacing w:line="360" w:lineRule="auto"/>
        <w:rPr>
          <w:lang w:eastAsia="bg-BG"/>
        </w:rPr>
      </w:pPr>
      <w:r w:rsidRPr="002546ED">
        <w:rPr>
          <w:lang w:eastAsia="bg-BG"/>
        </w:rPr>
        <w:t xml:space="preserve">Начално разучаване на </w:t>
      </w:r>
      <w:proofErr w:type="spellStart"/>
      <w:r w:rsidRPr="002546ED">
        <w:rPr>
          <w:lang w:eastAsia="bg-BG"/>
        </w:rPr>
        <w:t>Цуки-даши</w:t>
      </w:r>
      <w:proofErr w:type="spellEnd"/>
      <w:r w:rsidRPr="002546ED">
        <w:rPr>
          <w:lang w:eastAsia="bg-BG"/>
        </w:rPr>
        <w:t xml:space="preserve">. </w:t>
      </w:r>
    </w:p>
    <w:p w14:paraId="75722D76" w14:textId="7D7892B7" w:rsidR="000730CD" w:rsidRPr="00B37943" w:rsidRDefault="002546ED" w:rsidP="00880313">
      <w:pPr>
        <w:pStyle w:val="ListParagraph"/>
        <w:numPr>
          <w:ilvl w:val="0"/>
          <w:numId w:val="350"/>
        </w:numPr>
        <w:spacing w:line="360" w:lineRule="auto"/>
        <w:rPr>
          <w:lang w:eastAsia="bg-BG"/>
        </w:rPr>
      </w:pPr>
      <w:r w:rsidRPr="002546ED">
        <w:rPr>
          <w:lang w:eastAsia="bg-BG"/>
        </w:rPr>
        <w:t>Развитие на гъвкавост</w:t>
      </w:r>
    </w:p>
    <w:p w14:paraId="3846EEF8" w14:textId="77777777" w:rsidR="000730CD" w:rsidRPr="00B37943" w:rsidRDefault="000730CD" w:rsidP="00683FF3">
      <w:pPr>
        <w:spacing w:line="360" w:lineRule="auto"/>
        <w:ind w:firstLine="0"/>
        <w:rPr>
          <w:lang w:eastAsia="bg-BG"/>
        </w:rPr>
      </w:pPr>
    </w:p>
    <w:p w14:paraId="144A778A" w14:textId="77777777" w:rsidR="000730CD" w:rsidRPr="00B37943" w:rsidRDefault="000730CD" w:rsidP="00683FF3">
      <w:pPr>
        <w:spacing w:line="360" w:lineRule="auto"/>
        <w:ind w:firstLine="0"/>
        <w:rPr>
          <w:lang w:eastAsia="bg-BG"/>
        </w:rPr>
      </w:pPr>
    </w:p>
    <w:p w14:paraId="07D89BA3" w14:textId="77777777" w:rsidR="000730CD" w:rsidRPr="00B37943" w:rsidRDefault="000730CD" w:rsidP="00683FF3">
      <w:pPr>
        <w:spacing w:line="360" w:lineRule="auto"/>
        <w:ind w:firstLine="0"/>
        <w:rPr>
          <w:lang w:eastAsia="bg-BG"/>
        </w:rPr>
      </w:pPr>
      <w:r w:rsidRPr="00B37943">
        <w:rPr>
          <w:lang w:eastAsia="bg-BG"/>
        </w:rPr>
        <w:t xml:space="preserve">Необходими уреди и пособия: </w:t>
      </w:r>
    </w:p>
    <w:p w14:paraId="1BD78007" w14:textId="77777777" w:rsidR="000730CD" w:rsidRPr="00B37943" w:rsidRDefault="000730CD" w:rsidP="00683FF3">
      <w:pPr>
        <w:spacing w:line="360" w:lineRule="auto"/>
        <w:ind w:firstLine="0"/>
        <w:rPr>
          <w:rFonts w:cs="Times New Roman"/>
          <w:lang w:eastAsia="bg-BG"/>
        </w:rPr>
      </w:pPr>
      <w:r w:rsidRPr="00B37943">
        <w:rPr>
          <w:rFonts w:cs="Times New Roman"/>
          <w:lang w:eastAsia="bg-BG"/>
        </w:rPr>
        <w:t>Място на провеждане:</w:t>
      </w:r>
    </w:p>
    <w:p w14:paraId="35574EC8" w14:textId="77777777" w:rsidR="000730CD" w:rsidRPr="00B37943" w:rsidRDefault="000730CD" w:rsidP="00683FF3">
      <w:pPr>
        <w:spacing w:line="360" w:lineRule="auto"/>
        <w:ind w:firstLine="0"/>
        <w:rPr>
          <w:rFonts w:cs="Times New Roman"/>
          <w:lang w:eastAsia="bg-BG"/>
        </w:rPr>
      </w:pPr>
      <w:r w:rsidRPr="00B37943">
        <w:rPr>
          <w:rFonts w:cs="Times New Roman"/>
          <w:lang w:eastAsia="bg-BG"/>
        </w:rPr>
        <w:t>Времетраене:</w:t>
      </w:r>
    </w:p>
    <w:p w14:paraId="71761802" w14:textId="77777777" w:rsidR="000730CD" w:rsidRPr="00B37943" w:rsidRDefault="000730CD" w:rsidP="00683FF3">
      <w:pPr>
        <w:spacing w:line="360" w:lineRule="auto"/>
        <w:ind w:firstLine="0"/>
        <w:rPr>
          <w:rFonts w:cs="Times New Roman"/>
          <w:lang w:eastAsia="bg-BG"/>
        </w:rPr>
      </w:pPr>
    </w:p>
    <w:p w14:paraId="5A83FE42" w14:textId="77777777" w:rsidR="000730CD" w:rsidRPr="00B37943" w:rsidRDefault="000730CD" w:rsidP="00683FF3">
      <w:pPr>
        <w:spacing w:line="360" w:lineRule="auto"/>
        <w:ind w:firstLine="0"/>
        <w:rPr>
          <w:rFonts w:cs="Times New Roman"/>
          <w:lang w:eastAsia="bg-BG"/>
        </w:rPr>
      </w:pPr>
    </w:p>
    <w:p w14:paraId="14BE1BCC" w14:textId="77777777" w:rsidR="000730CD" w:rsidRDefault="000730CD" w:rsidP="00683FF3">
      <w:pPr>
        <w:spacing w:line="360" w:lineRule="auto"/>
        <w:ind w:firstLine="0"/>
        <w:rPr>
          <w:rFonts w:cs="Times New Roman"/>
          <w:lang w:eastAsia="bg-BG"/>
        </w:rPr>
      </w:pPr>
    </w:p>
    <w:p w14:paraId="5C3D1136" w14:textId="77777777" w:rsidR="000730CD" w:rsidRPr="00B37943" w:rsidRDefault="000730CD" w:rsidP="00683FF3">
      <w:pPr>
        <w:spacing w:line="360" w:lineRule="auto"/>
        <w:ind w:firstLine="0"/>
        <w:rPr>
          <w:rFonts w:cs="Times New Roman"/>
          <w:lang w:eastAsia="bg-BG"/>
        </w:rPr>
      </w:pPr>
    </w:p>
    <w:p w14:paraId="2DCA35FC" w14:textId="77777777" w:rsidR="000730CD" w:rsidRPr="00B37943" w:rsidRDefault="000730CD" w:rsidP="00683FF3">
      <w:pPr>
        <w:spacing w:line="360" w:lineRule="auto"/>
        <w:ind w:firstLine="0"/>
        <w:rPr>
          <w:rFonts w:cs="Times New Roman"/>
          <w:lang w:eastAsia="bg-BG"/>
        </w:rPr>
      </w:pPr>
    </w:p>
    <w:p w14:paraId="4185D791" w14:textId="77777777" w:rsidR="000730CD" w:rsidRPr="00B37943" w:rsidRDefault="000730CD" w:rsidP="00683FF3">
      <w:pPr>
        <w:spacing w:line="360" w:lineRule="auto"/>
        <w:ind w:firstLine="0"/>
        <w:rPr>
          <w:rFonts w:cs="Times New Roman"/>
          <w:lang w:eastAsia="bg-BG"/>
        </w:rPr>
      </w:pPr>
      <w:r w:rsidRPr="00B37943">
        <w:rPr>
          <w:rFonts w:cs="Times New Roman"/>
          <w:lang w:eastAsia="bg-BG"/>
        </w:rPr>
        <w:t>Дата:</w:t>
      </w:r>
    </w:p>
    <w:p w14:paraId="46ABB968" w14:textId="77777777" w:rsidR="000730CD" w:rsidRDefault="000730CD" w:rsidP="00683FF3">
      <w:pPr>
        <w:spacing w:line="360" w:lineRule="auto"/>
        <w:ind w:firstLine="0"/>
        <w:rPr>
          <w:rFonts w:cs="Times New Roman"/>
          <w:lang w:eastAsia="bg-BG"/>
        </w:rPr>
      </w:pPr>
      <w:r w:rsidRPr="00B37943">
        <w:rPr>
          <w:rFonts w:cs="Times New Roman"/>
          <w:lang w:eastAsia="bg-BG"/>
        </w:rPr>
        <w:t>Изготвил:</w:t>
      </w:r>
    </w:p>
    <w:p w14:paraId="44F49B8E" w14:textId="77777777" w:rsidR="000730CD" w:rsidRDefault="000730CD" w:rsidP="00683FF3">
      <w:pPr>
        <w:spacing w:line="360" w:lineRule="auto"/>
        <w:ind w:firstLine="0"/>
        <w:rPr>
          <w:rFonts w:cs="Times New Roman"/>
          <w:lang w:eastAsia="bg-BG"/>
        </w:rPr>
      </w:pPr>
      <w:r>
        <w:rPr>
          <w:rFonts w:cs="Times New Roman"/>
          <w:lang w:eastAsia="bg-BG"/>
        </w:rPr>
        <w:br w:type="page"/>
      </w:r>
    </w:p>
    <w:tbl>
      <w:tblPr>
        <w:tblW w:w="9072" w:type="dxa"/>
        <w:jc w:val="center"/>
        <w:tblBorders>
          <w:top w:val="single" w:sz="12" w:space="0" w:color="4F81BD"/>
          <w:left w:val="single" w:sz="12" w:space="0" w:color="4F81BD"/>
          <w:bottom w:val="single" w:sz="12" w:space="0" w:color="4F81BD"/>
          <w:right w:val="single" w:sz="12" w:space="0" w:color="4F81BD"/>
          <w:insideH w:val="single" w:sz="12" w:space="0" w:color="4F81BD"/>
          <w:insideV w:val="single" w:sz="12" w:space="0" w:color="4F81BD"/>
        </w:tblBorders>
        <w:tblLayout w:type="fixed"/>
        <w:tblCellMar>
          <w:left w:w="57" w:type="dxa"/>
          <w:right w:w="57" w:type="dxa"/>
        </w:tblCellMar>
        <w:tblLook w:val="01E0" w:firstRow="1" w:lastRow="1" w:firstColumn="1" w:lastColumn="1" w:noHBand="0" w:noVBand="0"/>
      </w:tblPr>
      <w:tblGrid>
        <w:gridCol w:w="680"/>
        <w:gridCol w:w="3402"/>
        <w:gridCol w:w="850"/>
        <w:gridCol w:w="851"/>
        <w:gridCol w:w="3289"/>
      </w:tblGrid>
      <w:tr w:rsidR="000730CD" w:rsidRPr="00B37943" w14:paraId="67798086" w14:textId="77777777" w:rsidTr="00D174E4">
        <w:trPr>
          <w:trHeight w:val="372"/>
          <w:jc w:val="center"/>
        </w:trPr>
        <w:tc>
          <w:tcPr>
            <w:tcW w:w="6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7006914" w14:textId="77777777" w:rsidR="000730CD" w:rsidRPr="00B37943" w:rsidRDefault="000730CD" w:rsidP="00D174E4">
            <w:pPr>
              <w:spacing w:line="240" w:lineRule="auto"/>
              <w:ind w:firstLine="0"/>
              <w:jc w:val="center"/>
              <w:rPr>
                <w:rFonts w:eastAsia="Calibri" w:cs="Times New Roman"/>
                <w:b/>
              </w:rPr>
            </w:pPr>
            <w:r w:rsidRPr="00B37943">
              <w:rPr>
                <w:rFonts w:eastAsia="Calibri" w:cs="Times New Roman"/>
                <w:b/>
              </w:rPr>
              <w:t>Части</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5CC23F1" w14:textId="77777777" w:rsidR="000730CD" w:rsidRPr="00B37943" w:rsidRDefault="000730CD" w:rsidP="00D174E4">
            <w:pPr>
              <w:spacing w:line="240" w:lineRule="auto"/>
              <w:ind w:firstLine="0"/>
              <w:jc w:val="center"/>
              <w:rPr>
                <w:rFonts w:eastAsia="Calibri" w:cs="Times New Roman"/>
                <w:b/>
              </w:rPr>
            </w:pPr>
            <w:r w:rsidRPr="00B37943">
              <w:rPr>
                <w:rFonts w:eastAsia="Calibri" w:cs="Times New Roman"/>
                <w:b/>
              </w:rPr>
              <w:t>Съдържание</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8BC22B" w14:textId="77777777" w:rsidR="000730CD" w:rsidRPr="00B37943" w:rsidRDefault="000730CD" w:rsidP="00D174E4">
            <w:pPr>
              <w:spacing w:line="240" w:lineRule="auto"/>
              <w:ind w:firstLine="0"/>
              <w:jc w:val="center"/>
              <w:rPr>
                <w:rFonts w:eastAsia="Calibri" w:cs="Times New Roman"/>
                <w:b/>
              </w:rPr>
            </w:pPr>
            <w:r w:rsidRPr="00B37943">
              <w:rPr>
                <w:rFonts w:eastAsia="Calibri" w:cs="Times New Roman"/>
                <w:b/>
              </w:rPr>
              <w:t>Дозировка</w:t>
            </w:r>
          </w:p>
        </w:tc>
        <w:tc>
          <w:tcPr>
            <w:tcW w:w="3289" w:type="dxa"/>
            <w:vMerge w:val="restart"/>
            <w:tcBorders>
              <w:top w:val="single" w:sz="4" w:space="0" w:color="auto"/>
              <w:left w:val="single" w:sz="4" w:space="0" w:color="auto"/>
              <w:right w:val="single" w:sz="4" w:space="0" w:color="auto"/>
            </w:tcBorders>
            <w:shd w:val="clear" w:color="auto" w:fill="auto"/>
            <w:vAlign w:val="center"/>
          </w:tcPr>
          <w:p w14:paraId="03A4E1DD" w14:textId="77777777" w:rsidR="000730CD" w:rsidRPr="00B37943" w:rsidRDefault="000730CD" w:rsidP="00D174E4">
            <w:pPr>
              <w:spacing w:line="240" w:lineRule="auto"/>
              <w:ind w:firstLine="0"/>
              <w:jc w:val="center"/>
              <w:rPr>
                <w:rFonts w:eastAsia="Calibri" w:cs="Times New Roman"/>
                <w:b/>
              </w:rPr>
            </w:pPr>
            <w:r w:rsidRPr="00B37943">
              <w:rPr>
                <w:rFonts w:eastAsia="Calibri" w:cs="Times New Roman"/>
                <w:b/>
              </w:rPr>
              <w:t>Организационно-</w:t>
            </w:r>
            <w:r>
              <w:rPr>
                <w:rFonts w:eastAsia="Calibri" w:cs="Times New Roman"/>
                <w:b/>
              </w:rPr>
              <w:br/>
            </w:r>
            <w:r w:rsidRPr="00B37943">
              <w:rPr>
                <w:rFonts w:eastAsia="Calibri" w:cs="Times New Roman"/>
                <w:b/>
              </w:rPr>
              <w:t>методически указания</w:t>
            </w:r>
          </w:p>
        </w:tc>
      </w:tr>
      <w:tr w:rsidR="000730CD" w:rsidRPr="00B37943" w14:paraId="4098CBF1" w14:textId="77777777" w:rsidTr="00D174E4">
        <w:trPr>
          <w:trHeight w:val="503"/>
          <w:jc w:val="center"/>
        </w:trPr>
        <w:tc>
          <w:tcPr>
            <w:tcW w:w="68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B447916" w14:textId="77777777" w:rsidR="000730CD" w:rsidRPr="00B37943" w:rsidRDefault="000730CD" w:rsidP="00D174E4">
            <w:pPr>
              <w:spacing w:line="240" w:lineRule="auto"/>
              <w:ind w:firstLine="0"/>
              <w:jc w:val="center"/>
              <w:rPr>
                <w:rFonts w:eastAsia="Calibri" w:cs="Times New Roman"/>
              </w:rPr>
            </w:pPr>
          </w:p>
        </w:tc>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CE603C1" w14:textId="77777777" w:rsidR="000730CD" w:rsidRPr="00B37943" w:rsidRDefault="000730CD" w:rsidP="00D174E4">
            <w:pPr>
              <w:spacing w:line="240" w:lineRule="auto"/>
              <w:ind w:firstLine="0"/>
              <w:jc w:val="center"/>
              <w:rPr>
                <w:rFonts w:eastAsia="Calibri"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F2AD6E2" w14:textId="77777777" w:rsidR="000730CD" w:rsidRPr="00B37943" w:rsidRDefault="000730CD" w:rsidP="00D174E4">
            <w:pPr>
              <w:spacing w:line="240" w:lineRule="auto"/>
              <w:ind w:firstLine="0"/>
              <w:jc w:val="center"/>
              <w:rPr>
                <w:rFonts w:eastAsia="Calibri" w:cs="Times New Roman"/>
                <w:b/>
              </w:rPr>
            </w:pPr>
            <w:r w:rsidRPr="00B37943">
              <w:rPr>
                <w:rFonts w:eastAsia="Calibri" w:cs="Times New Roman"/>
                <w:b/>
              </w:rPr>
              <w:t>време</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98278CA" w14:textId="77777777" w:rsidR="000730CD" w:rsidRPr="00B37943" w:rsidRDefault="000730CD" w:rsidP="00D174E4">
            <w:pPr>
              <w:spacing w:line="240" w:lineRule="auto"/>
              <w:ind w:firstLine="0"/>
              <w:jc w:val="center"/>
              <w:rPr>
                <w:rFonts w:eastAsia="Calibri" w:cs="Times New Roman"/>
                <w:b/>
              </w:rPr>
            </w:pPr>
            <w:r w:rsidRPr="00B37943">
              <w:rPr>
                <w:rFonts w:eastAsia="Calibri" w:cs="Times New Roman"/>
                <w:b/>
              </w:rPr>
              <w:t>брой</w:t>
            </w:r>
          </w:p>
        </w:tc>
        <w:tc>
          <w:tcPr>
            <w:tcW w:w="3289" w:type="dxa"/>
            <w:vMerge/>
            <w:tcBorders>
              <w:left w:val="single" w:sz="4" w:space="0" w:color="auto"/>
              <w:bottom w:val="single" w:sz="4" w:space="0" w:color="auto"/>
              <w:right w:val="single" w:sz="4" w:space="0" w:color="auto"/>
            </w:tcBorders>
            <w:shd w:val="clear" w:color="auto" w:fill="auto"/>
            <w:vAlign w:val="center"/>
          </w:tcPr>
          <w:p w14:paraId="3D60AB4F" w14:textId="77777777" w:rsidR="000730CD" w:rsidRPr="00B37943" w:rsidRDefault="000730CD" w:rsidP="00D174E4">
            <w:pPr>
              <w:spacing w:line="240" w:lineRule="auto"/>
              <w:ind w:firstLine="0"/>
              <w:jc w:val="center"/>
              <w:rPr>
                <w:rFonts w:eastAsia="Calibri" w:cs="Times New Roman"/>
              </w:rPr>
            </w:pPr>
          </w:p>
        </w:tc>
      </w:tr>
      <w:tr w:rsidR="000730CD" w:rsidRPr="00B37943" w14:paraId="5BF5DAEC" w14:textId="77777777" w:rsidTr="00D174E4">
        <w:trPr>
          <w:trHeight w:val="2835"/>
          <w:jc w:val="center"/>
        </w:trPr>
        <w:tc>
          <w:tcPr>
            <w:tcW w:w="68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0D4B903" w14:textId="77777777" w:rsidR="000730CD" w:rsidRPr="00B37943" w:rsidRDefault="000730CD" w:rsidP="00D174E4">
            <w:pPr>
              <w:spacing w:line="240" w:lineRule="auto"/>
              <w:ind w:firstLine="0"/>
              <w:jc w:val="center"/>
              <w:rPr>
                <w:rFonts w:eastAsia="Calibri" w:cs="Times New Roman"/>
                <w:b/>
              </w:rPr>
            </w:pPr>
            <w:r w:rsidRPr="00B37943">
              <w:rPr>
                <w:rFonts w:eastAsia="Calibri" w:cs="Times New Roman"/>
                <w:b/>
              </w:rPr>
              <w:t>Подготвителна част (25 мин)</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BCA8779" w14:textId="77777777" w:rsidR="000730CD" w:rsidRPr="00B0647D" w:rsidRDefault="000730CD" w:rsidP="00083B05">
            <w:pPr>
              <w:pStyle w:val="ListParagraph"/>
              <w:numPr>
                <w:ilvl w:val="0"/>
                <w:numId w:val="253"/>
              </w:numPr>
              <w:spacing w:line="240" w:lineRule="auto"/>
              <w:ind w:left="227" w:hanging="227"/>
              <w:jc w:val="left"/>
              <w:rPr>
                <w:szCs w:val="24"/>
              </w:rPr>
            </w:pPr>
            <w:r w:rsidRPr="00B0647D">
              <w:rPr>
                <w:szCs w:val="24"/>
              </w:rPr>
              <w:t>Поздрав и проверка</w:t>
            </w:r>
          </w:p>
          <w:p w14:paraId="63BC0F90" w14:textId="77777777" w:rsidR="000730CD" w:rsidRPr="00B0647D" w:rsidRDefault="000730CD" w:rsidP="00D174E4">
            <w:pPr>
              <w:pStyle w:val="ListParagraph"/>
              <w:spacing w:line="240" w:lineRule="auto"/>
              <w:ind w:left="227" w:hanging="227"/>
              <w:rPr>
                <w:szCs w:val="24"/>
              </w:rPr>
            </w:pPr>
          </w:p>
          <w:p w14:paraId="40ADE2A6" w14:textId="77777777" w:rsidR="000730CD" w:rsidRPr="00B0647D" w:rsidRDefault="000730CD" w:rsidP="00083B05">
            <w:pPr>
              <w:pStyle w:val="ListParagraph"/>
              <w:numPr>
                <w:ilvl w:val="0"/>
                <w:numId w:val="253"/>
              </w:numPr>
              <w:spacing w:line="240" w:lineRule="auto"/>
              <w:ind w:left="227" w:hanging="227"/>
              <w:jc w:val="left"/>
              <w:rPr>
                <w:szCs w:val="24"/>
              </w:rPr>
            </w:pPr>
            <w:r w:rsidRPr="00B0647D">
              <w:rPr>
                <w:szCs w:val="24"/>
              </w:rPr>
              <w:t>Съобщаване на задачите за тренировъчното занимание</w:t>
            </w:r>
          </w:p>
          <w:p w14:paraId="69DCE440" w14:textId="77777777" w:rsidR="000730CD" w:rsidRPr="00B0647D" w:rsidRDefault="000730CD" w:rsidP="00D174E4">
            <w:pPr>
              <w:pStyle w:val="ListParagraph"/>
              <w:spacing w:line="240" w:lineRule="auto"/>
              <w:ind w:left="227" w:hanging="227"/>
              <w:rPr>
                <w:szCs w:val="24"/>
              </w:rPr>
            </w:pPr>
          </w:p>
          <w:p w14:paraId="5A2D654F" w14:textId="77777777" w:rsidR="000730CD" w:rsidRPr="00B0647D" w:rsidRDefault="000730CD" w:rsidP="00083B05">
            <w:pPr>
              <w:pStyle w:val="ListParagraph"/>
              <w:numPr>
                <w:ilvl w:val="0"/>
                <w:numId w:val="253"/>
              </w:numPr>
              <w:spacing w:line="240" w:lineRule="auto"/>
              <w:ind w:left="227" w:hanging="227"/>
              <w:jc w:val="left"/>
              <w:rPr>
                <w:szCs w:val="24"/>
              </w:rPr>
            </w:pPr>
            <w:r w:rsidRPr="00B0647D">
              <w:rPr>
                <w:szCs w:val="24"/>
              </w:rPr>
              <w:t>Общо подготвителни упражнения:</w:t>
            </w:r>
          </w:p>
          <w:p w14:paraId="1A945D6B" w14:textId="77777777" w:rsidR="000730CD" w:rsidRPr="00EC461C" w:rsidRDefault="000730CD" w:rsidP="00083B05">
            <w:pPr>
              <w:pStyle w:val="ListParagraph"/>
              <w:numPr>
                <w:ilvl w:val="0"/>
                <w:numId w:val="267"/>
              </w:numPr>
              <w:spacing w:line="240" w:lineRule="auto"/>
              <w:ind w:left="227" w:hanging="227"/>
              <w:jc w:val="left"/>
              <w:rPr>
                <w:szCs w:val="24"/>
              </w:rPr>
            </w:pPr>
            <w:proofErr w:type="spellStart"/>
            <w:r w:rsidRPr="00EC461C">
              <w:rPr>
                <w:szCs w:val="24"/>
              </w:rPr>
              <w:t>бегови</w:t>
            </w:r>
            <w:proofErr w:type="spellEnd"/>
            <w:r w:rsidRPr="00EC461C">
              <w:rPr>
                <w:szCs w:val="24"/>
              </w:rPr>
              <w:t xml:space="preserve"> упражнения:</w:t>
            </w:r>
          </w:p>
          <w:p w14:paraId="48D0A3EB" w14:textId="77777777" w:rsidR="000730CD" w:rsidRPr="00B0647D" w:rsidRDefault="000730CD" w:rsidP="00083B05">
            <w:pPr>
              <w:pStyle w:val="ListParagraph"/>
              <w:numPr>
                <w:ilvl w:val="0"/>
                <w:numId w:val="256"/>
              </w:numPr>
              <w:spacing w:line="240" w:lineRule="auto"/>
              <w:ind w:left="397" w:hanging="227"/>
              <w:jc w:val="left"/>
              <w:rPr>
                <w:szCs w:val="24"/>
              </w:rPr>
            </w:pPr>
            <w:r w:rsidRPr="00B0647D">
              <w:rPr>
                <w:szCs w:val="24"/>
              </w:rPr>
              <w:t xml:space="preserve">бягане около </w:t>
            </w:r>
            <w:proofErr w:type="spellStart"/>
            <w:r w:rsidRPr="00B0647D">
              <w:rPr>
                <w:szCs w:val="24"/>
              </w:rPr>
              <w:t>дохиото</w:t>
            </w:r>
            <w:proofErr w:type="spellEnd"/>
          </w:p>
          <w:p w14:paraId="072D443E" w14:textId="77777777" w:rsidR="000730CD" w:rsidRPr="00B0647D" w:rsidRDefault="000730CD" w:rsidP="00083B05">
            <w:pPr>
              <w:pStyle w:val="ListParagraph"/>
              <w:numPr>
                <w:ilvl w:val="0"/>
                <w:numId w:val="256"/>
              </w:numPr>
              <w:spacing w:line="240" w:lineRule="auto"/>
              <w:ind w:left="397" w:hanging="227"/>
              <w:jc w:val="left"/>
              <w:rPr>
                <w:szCs w:val="24"/>
              </w:rPr>
            </w:pPr>
            <w:r w:rsidRPr="00B0647D">
              <w:rPr>
                <w:szCs w:val="24"/>
              </w:rPr>
              <w:t>бягане с повдигане на коляното</w:t>
            </w:r>
          </w:p>
          <w:p w14:paraId="6E9FB824" w14:textId="77777777" w:rsidR="000730CD" w:rsidRPr="00B0647D" w:rsidRDefault="000730CD" w:rsidP="00083B05">
            <w:pPr>
              <w:pStyle w:val="ListParagraph"/>
              <w:numPr>
                <w:ilvl w:val="0"/>
                <w:numId w:val="256"/>
              </w:numPr>
              <w:spacing w:line="240" w:lineRule="auto"/>
              <w:ind w:left="397" w:hanging="227"/>
              <w:jc w:val="left"/>
              <w:rPr>
                <w:szCs w:val="24"/>
              </w:rPr>
            </w:pPr>
            <w:r w:rsidRPr="00B0647D">
              <w:rPr>
                <w:szCs w:val="24"/>
              </w:rPr>
              <w:t>бягане с повдигане на подбедрицата</w:t>
            </w:r>
          </w:p>
          <w:p w14:paraId="00683112" w14:textId="77777777" w:rsidR="000730CD" w:rsidRPr="00B0647D" w:rsidRDefault="000730CD" w:rsidP="00083B05">
            <w:pPr>
              <w:pStyle w:val="ListParagraph"/>
              <w:numPr>
                <w:ilvl w:val="0"/>
                <w:numId w:val="256"/>
              </w:numPr>
              <w:spacing w:line="240" w:lineRule="auto"/>
              <w:ind w:left="397" w:hanging="227"/>
              <w:jc w:val="left"/>
              <w:rPr>
                <w:szCs w:val="24"/>
              </w:rPr>
            </w:pPr>
            <w:r w:rsidRPr="00B0647D">
              <w:rPr>
                <w:szCs w:val="24"/>
              </w:rPr>
              <w:t>спринтове</w:t>
            </w:r>
          </w:p>
          <w:p w14:paraId="382F39E9" w14:textId="77777777" w:rsidR="000730CD" w:rsidRPr="00EC461C" w:rsidRDefault="000730CD" w:rsidP="00083B05">
            <w:pPr>
              <w:pStyle w:val="ListParagraph"/>
              <w:numPr>
                <w:ilvl w:val="0"/>
                <w:numId w:val="268"/>
              </w:numPr>
              <w:spacing w:line="240" w:lineRule="auto"/>
              <w:ind w:left="227" w:hanging="227"/>
              <w:jc w:val="left"/>
              <w:rPr>
                <w:szCs w:val="24"/>
              </w:rPr>
            </w:pPr>
            <w:r w:rsidRPr="00EC461C">
              <w:rPr>
                <w:szCs w:val="24"/>
              </w:rPr>
              <w:t>упражнения на място</w:t>
            </w:r>
            <w:r>
              <w:rPr>
                <w:szCs w:val="24"/>
                <w:lang w:val="en-US"/>
              </w:rPr>
              <w:t>:</w:t>
            </w:r>
          </w:p>
          <w:p w14:paraId="06CD663B" w14:textId="77777777" w:rsidR="000730CD" w:rsidRPr="00B0647D" w:rsidRDefault="000730CD" w:rsidP="00083B05">
            <w:pPr>
              <w:pStyle w:val="ListParagraph"/>
              <w:numPr>
                <w:ilvl w:val="0"/>
                <w:numId w:val="257"/>
              </w:numPr>
              <w:spacing w:line="240" w:lineRule="auto"/>
              <w:ind w:left="397" w:hanging="227"/>
              <w:jc w:val="left"/>
              <w:rPr>
                <w:szCs w:val="24"/>
              </w:rPr>
            </w:pPr>
            <w:r w:rsidRPr="00B0647D">
              <w:rPr>
                <w:szCs w:val="24"/>
              </w:rPr>
              <w:t>разгряване на китки, пръсти, глезени</w:t>
            </w:r>
          </w:p>
          <w:p w14:paraId="10D7AB58" w14:textId="77777777" w:rsidR="000730CD" w:rsidRPr="00B0647D" w:rsidRDefault="000730CD" w:rsidP="00083B05">
            <w:pPr>
              <w:pStyle w:val="ListParagraph"/>
              <w:numPr>
                <w:ilvl w:val="0"/>
                <w:numId w:val="257"/>
              </w:numPr>
              <w:spacing w:line="240" w:lineRule="auto"/>
              <w:ind w:left="397" w:hanging="227"/>
              <w:jc w:val="left"/>
              <w:rPr>
                <w:szCs w:val="24"/>
              </w:rPr>
            </w:pPr>
            <w:r w:rsidRPr="00B0647D">
              <w:rPr>
                <w:szCs w:val="24"/>
              </w:rPr>
              <w:t>разгряване на раменни стави с кръгови движения</w:t>
            </w:r>
          </w:p>
          <w:p w14:paraId="3CD51481" w14:textId="77777777" w:rsidR="000730CD" w:rsidRPr="00B0647D" w:rsidRDefault="000730CD" w:rsidP="00083B05">
            <w:pPr>
              <w:pStyle w:val="ListParagraph"/>
              <w:numPr>
                <w:ilvl w:val="0"/>
                <w:numId w:val="257"/>
              </w:numPr>
              <w:spacing w:line="240" w:lineRule="auto"/>
              <w:ind w:left="397" w:hanging="227"/>
              <w:jc w:val="left"/>
              <w:rPr>
                <w:szCs w:val="24"/>
              </w:rPr>
            </w:pPr>
            <w:r w:rsidRPr="00B0647D">
              <w:rPr>
                <w:szCs w:val="24"/>
              </w:rPr>
              <w:t>разгряване на лакътни стави с кръгови движения</w:t>
            </w:r>
          </w:p>
          <w:p w14:paraId="558061EB" w14:textId="77777777" w:rsidR="000730CD" w:rsidRPr="00B0647D" w:rsidRDefault="000730CD" w:rsidP="00083B05">
            <w:pPr>
              <w:pStyle w:val="ListParagraph"/>
              <w:numPr>
                <w:ilvl w:val="0"/>
                <w:numId w:val="257"/>
              </w:numPr>
              <w:spacing w:line="240" w:lineRule="auto"/>
              <w:ind w:left="397" w:hanging="227"/>
              <w:jc w:val="left"/>
              <w:rPr>
                <w:szCs w:val="24"/>
              </w:rPr>
            </w:pPr>
            <w:r w:rsidRPr="00B0647D">
              <w:rPr>
                <w:szCs w:val="24"/>
              </w:rPr>
              <w:t>движения с главата напред-назад и кръгови движения</w:t>
            </w:r>
          </w:p>
          <w:p w14:paraId="39395208" w14:textId="77777777" w:rsidR="000730CD" w:rsidRPr="00B0647D" w:rsidRDefault="000730CD" w:rsidP="00083B05">
            <w:pPr>
              <w:pStyle w:val="ListParagraph"/>
              <w:numPr>
                <w:ilvl w:val="0"/>
                <w:numId w:val="257"/>
              </w:numPr>
              <w:spacing w:line="240" w:lineRule="auto"/>
              <w:ind w:left="397" w:hanging="227"/>
              <w:jc w:val="left"/>
              <w:rPr>
                <w:szCs w:val="24"/>
              </w:rPr>
            </w:pPr>
            <w:r w:rsidRPr="00B0647D">
              <w:rPr>
                <w:szCs w:val="24"/>
              </w:rPr>
              <w:t>наклони напред и назад, наляво и надясно</w:t>
            </w:r>
          </w:p>
          <w:p w14:paraId="670CD8B1" w14:textId="77777777" w:rsidR="000730CD" w:rsidRPr="00B0647D" w:rsidRDefault="000730CD" w:rsidP="00083B05">
            <w:pPr>
              <w:pStyle w:val="ListParagraph"/>
              <w:numPr>
                <w:ilvl w:val="0"/>
                <w:numId w:val="253"/>
              </w:numPr>
              <w:spacing w:line="240" w:lineRule="auto"/>
              <w:ind w:left="227" w:hanging="227"/>
              <w:jc w:val="left"/>
              <w:rPr>
                <w:szCs w:val="24"/>
              </w:rPr>
            </w:pPr>
            <w:r w:rsidRPr="00B0647D">
              <w:rPr>
                <w:szCs w:val="24"/>
              </w:rPr>
              <w:t>Специално подготвителни упражнения:</w:t>
            </w:r>
          </w:p>
          <w:p w14:paraId="72E1EBB1" w14:textId="77777777" w:rsidR="000730CD" w:rsidRDefault="000730CD" w:rsidP="00083B05">
            <w:pPr>
              <w:pStyle w:val="ListParagraph"/>
              <w:numPr>
                <w:ilvl w:val="1"/>
                <w:numId w:val="253"/>
              </w:numPr>
              <w:spacing w:line="240" w:lineRule="auto"/>
              <w:ind w:left="284" w:hanging="227"/>
              <w:rPr>
                <w:szCs w:val="24"/>
              </w:rPr>
            </w:pPr>
            <w:proofErr w:type="spellStart"/>
            <w:r w:rsidRPr="00B0647D">
              <w:rPr>
                <w:szCs w:val="24"/>
              </w:rPr>
              <w:t>Шико</w:t>
            </w:r>
            <w:proofErr w:type="spellEnd"/>
          </w:p>
          <w:p w14:paraId="601BECFF" w14:textId="77777777" w:rsidR="000730CD" w:rsidRDefault="000730CD" w:rsidP="00D174E4">
            <w:pPr>
              <w:pStyle w:val="ListParagraph"/>
              <w:spacing w:line="240" w:lineRule="auto"/>
              <w:ind w:left="284" w:firstLine="0"/>
              <w:rPr>
                <w:szCs w:val="24"/>
              </w:rPr>
            </w:pPr>
          </w:p>
          <w:p w14:paraId="2A5FCAAE" w14:textId="77777777" w:rsidR="000730CD" w:rsidRPr="00B0647D" w:rsidRDefault="000730CD" w:rsidP="00083B05">
            <w:pPr>
              <w:pStyle w:val="ListParagraph"/>
              <w:numPr>
                <w:ilvl w:val="1"/>
                <w:numId w:val="253"/>
              </w:numPr>
              <w:spacing w:line="240" w:lineRule="auto"/>
              <w:ind w:left="284" w:hanging="227"/>
              <w:rPr>
                <w:szCs w:val="24"/>
              </w:rPr>
            </w:pPr>
            <w:r w:rsidRPr="00B0647D">
              <w:rPr>
                <w:szCs w:val="24"/>
              </w:rPr>
              <w:t>Сури-</w:t>
            </w:r>
            <w:proofErr w:type="spellStart"/>
            <w:r w:rsidRPr="00B0647D">
              <w:rPr>
                <w:szCs w:val="24"/>
              </w:rPr>
              <w:t>аши</w:t>
            </w:r>
            <w:proofErr w:type="spellEnd"/>
          </w:p>
          <w:p w14:paraId="37EF3919" w14:textId="77777777" w:rsidR="000730CD" w:rsidRPr="00B0647D" w:rsidRDefault="000730CD" w:rsidP="00D174E4">
            <w:pPr>
              <w:spacing w:line="240" w:lineRule="auto"/>
              <w:ind w:firstLine="0"/>
              <w:rPr>
                <w:rFonts w:cs="Times New Roman"/>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F6E3D49" w14:textId="77777777" w:rsidR="000730CD" w:rsidRPr="00B0647D" w:rsidRDefault="000730CD" w:rsidP="00D174E4">
            <w:pPr>
              <w:spacing w:line="240" w:lineRule="auto"/>
              <w:ind w:firstLine="0"/>
              <w:jc w:val="center"/>
              <w:rPr>
                <w:rFonts w:cs="Times New Roman"/>
                <w:szCs w:val="24"/>
              </w:rPr>
            </w:pPr>
            <w:r w:rsidRPr="00B0647D">
              <w:rPr>
                <w:rFonts w:cs="Times New Roman"/>
                <w:szCs w:val="24"/>
              </w:rPr>
              <w:t>3 мин</w:t>
            </w:r>
          </w:p>
          <w:p w14:paraId="7332051D" w14:textId="77777777" w:rsidR="000730CD" w:rsidRPr="00B0647D" w:rsidRDefault="000730CD" w:rsidP="00D174E4">
            <w:pPr>
              <w:spacing w:line="240" w:lineRule="auto"/>
              <w:ind w:firstLine="0"/>
              <w:jc w:val="center"/>
              <w:rPr>
                <w:rFonts w:cs="Times New Roman"/>
                <w:szCs w:val="24"/>
              </w:rPr>
            </w:pPr>
          </w:p>
          <w:p w14:paraId="60FB2371" w14:textId="77777777" w:rsidR="000730CD" w:rsidRPr="00B0647D" w:rsidRDefault="000730CD" w:rsidP="00D174E4">
            <w:pPr>
              <w:spacing w:line="240" w:lineRule="auto"/>
              <w:ind w:firstLine="0"/>
              <w:jc w:val="center"/>
              <w:rPr>
                <w:rFonts w:cs="Times New Roman"/>
                <w:szCs w:val="24"/>
              </w:rPr>
            </w:pPr>
            <w:r w:rsidRPr="00B0647D">
              <w:rPr>
                <w:rFonts w:cs="Times New Roman"/>
                <w:szCs w:val="24"/>
              </w:rPr>
              <w:t>2 мин</w:t>
            </w:r>
          </w:p>
          <w:p w14:paraId="1D8B9446" w14:textId="77777777" w:rsidR="000730CD" w:rsidRDefault="000730CD" w:rsidP="00D174E4">
            <w:pPr>
              <w:spacing w:line="240" w:lineRule="auto"/>
              <w:ind w:firstLine="0"/>
              <w:jc w:val="center"/>
              <w:rPr>
                <w:rFonts w:cs="Times New Roman"/>
                <w:szCs w:val="24"/>
              </w:rPr>
            </w:pPr>
          </w:p>
          <w:p w14:paraId="0EC3FC54" w14:textId="77777777" w:rsidR="000730CD" w:rsidRPr="00B0647D" w:rsidRDefault="000730CD" w:rsidP="00D174E4">
            <w:pPr>
              <w:spacing w:line="240" w:lineRule="auto"/>
              <w:ind w:firstLine="0"/>
              <w:jc w:val="center"/>
              <w:rPr>
                <w:rFonts w:cs="Times New Roman"/>
                <w:szCs w:val="24"/>
              </w:rPr>
            </w:pPr>
          </w:p>
          <w:p w14:paraId="0FB3CD27" w14:textId="77777777" w:rsidR="000730CD" w:rsidRPr="00B0647D" w:rsidRDefault="000730CD" w:rsidP="00D174E4">
            <w:pPr>
              <w:spacing w:line="240" w:lineRule="auto"/>
              <w:ind w:firstLine="0"/>
              <w:jc w:val="center"/>
              <w:rPr>
                <w:rFonts w:cs="Times New Roman"/>
                <w:szCs w:val="24"/>
              </w:rPr>
            </w:pPr>
            <w:r w:rsidRPr="00B0647D">
              <w:rPr>
                <w:rFonts w:cs="Times New Roman"/>
                <w:szCs w:val="24"/>
              </w:rPr>
              <w:t>10 мин</w:t>
            </w:r>
          </w:p>
          <w:p w14:paraId="7FD21234" w14:textId="77777777" w:rsidR="000730CD" w:rsidRPr="00B0647D" w:rsidRDefault="000730CD" w:rsidP="00D174E4">
            <w:pPr>
              <w:spacing w:line="240" w:lineRule="auto"/>
              <w:ind w:firstLine="0"/>
              <w:jc w:val="center"/>
              <w:rPr>
                <w:rFonts w:cs="Times New Roman"/>
                <w:szCs w:val="24"/>
              </w:rPr>
            </w:pPr>
          </w:p>
          <w:p w14:paraId="39114835" w14:textId="77777777" w:rsidR="000730CD" w:rsidRPr="00B0647D" w:rsidRDefault="000730CD" w:rsidP="00D174E4">
            <w:pPr>
              <w:spacing w:line="240" w:lineRule="auto"/>
              <w:ind w:firstLine="0"/>
              <w:jc w:val="center"/>
              <w:rPr>
                <w:rFonts w:cs="Times New Roman"/>
                <w:szCs w:val="24"/>
              </w:rPr>
            </w:pPr>
          </w:p>
          <w:p w14:paraId="670BE1B5" w14:textId="77777777" w:rsidR="000730CD" w:rsidRPr="00B0647D" w:rsidRDefault="000730CD" w:rsidP="00D174E4">
            <w:pPr>
              <w:spacing w:line="240" w:lineRule="auto"/>
              <w:ind w:firstLine="0"/>
              <w:jc w:val="center"/>
              <w:rPr>
                <w:rFonts w:cs="Times New Roman"/>
                <w:szCs w:val="24"/>
              </w:rPr>
            </w:pPr>
          </w:p>
          <w:p w14:paraId="4DDECF65" w14:textId="77777777" w:rsidR="000730CD" w:rsidRPr="00B0647D" w:rsidRDefault="000730CD" w:rsidP="00D174E4">
            <w:pPr>
              <w:spacing w:line="240" w:lineRule="auto"/>
              <w:ind w:firstLine="0"/>
              <w:jc w:val="center"/>
              <w:rPr>
                <w:rFonts w:cs="Times New Roman"/>
                <w:szCs w:val="24"/>
              </w:rPr>
            </w:pPr>
          </w:p>
          <w:p w14:paraId="77C72C15" w14:textId="77777777" w:rsidR="000730CD" w:rsidRPr="00B0647D" w:rsidRDefault="000730CD" w:rsidP="00D174E4">
            <w:pPr>
              <w:spacing w:line="240" w:lineRule="auto"/>
              <w:ind w:firstLine="0"/>
              <w:jc w:val="center"/>
              <w:rPr>
                <w:rFonts w:cs="Times New Roman"/>
                <w:szCs w:val="24"/>
              </w:rPr>
            </w:pPr>
          </w:p>
          <w:p w14:paraId="2EF30C07" w14:textId="77777777" w:rsidR="000730CD" w:rsidRPr="00B0647D" w:rsidRDefault="000730CD" w:rsidP="00D174E4">
            <w:pPr>
              <w:spacing w:line="240" w:lineRule="auto"/>
              <w:ind w:firstLine="0"/>
              <w:jc w:val="center"/>
              <w:rPr>
                <w:rFonts w:cs="Times New Roman"/>
                <w:szCs w:val="24"/>
              </w:rPr>
            </w:pPr>
          </w:p>
          <w:p w14:paraId="3D213FAF" w14:textId="77777777" w:rsidR="000730CD" w:rsidRPr="00B0647D" w:rsidRDefault="000730CD" w:rsidP="00D174E4">
            <w:pPr>
              <w:spacing w:line="240" w:lineRule="auto"/>
              <w:ind w:firstLine="0"/>
              <w:jc w:val="center"/>
              <w:rPr>
                <w:rFonts w:cs="Times New Roman"/>
                <w:szCs w:val="24"/>
              </w:rPr>
            </w:pPr>
          </w:p>
          <w:p w14:paraId="3F94FFEE" w14:textId="77777777" w:rsidR="000730CD" w:rsidRPr="00B0647D" w:rsidRDefault="000730CD" w:rsidP="00D174E4">
            <w:pPr>
              <w:spacing w:line="240" w:lineRule="auto"/>
              <w:ind w:firstLine="0"/>
              <w:jc w:val="center"/>
              <w:rPr>
                <w:rFonts w:cs="Times New Roman"/>
                <w:szCs w:val="24"/>
              </w:rPr>
            </w:pPr>
          </w:p>
          <w:p w14:paraId="522B21C1" w14:textId="77777777" w:rsidR="000730CD" w:rsidRPr="00B0647D" w:rsidRDefault="000730CD" w:rsidP="00D174E4">
            <w:pPr>
              <w:spacing w:line="240" w:lineRule="auto"/>
              <w:ind w:firstLine="0"/>
              <w:jc w:val="center"/>
              <w:rPr>
                <w:rFonts w:cs="Times New Roman"/>
                <w:szCs w:val="24"/>
              </w:rPr>
            </w:pPr>
          </w:p>
          <w:p w14:paraId="5BBAD037" w14:textId="77777777" w:rsidR="000730CD" w:rsidRPr="00B0647D" w:rsidRDefault="000730CD" w:rsidP="00D174E4">
            <w:pPr>
              <w:spacing w:line="240" w:lineRule="auto"/>
              <w:ind w:firstLine="0"/>
              <w:jc w:val="center"/>
              <w:rPr>
                <w:rFonts w:cs="Times New Roman"/>
                <w:szCs w:val="24"/>
              </w:rPr>
            </w:pPr>
          </w:p>
          <w:p w14:paraId="28D2A56C" w14:textId="77777777" w:rsidR="000730CD" w:rsidRPr="00B0647D" w:rsidRDefault="000730CD" w:rsidP="00D174E4">
            <w:pPr>
              <w:spacing w:line="240" w:lineRule="auto"/>
              <w:ind w:firstLine="0"/>
              <w:jc w:val="center"/>
              <w:rPr>
                <w:rFonts w:cs="Times New Roman"/>
                <w:szCs w:val="24"/>
              </w:rPr>
            </w:pPr>
          </w:p>
          <w:p w14:paraId="3420F91A" w14:textId="77777777" w:rsidR="000730CD" w:rsidRPr="00B0647D" w:rsidRDefault="000730CD" w:rsidP="00D174E4">
            <w:pPr>
              <w:spacing w:line="240" w:lineRule="auto"/>
              <w:ind w:firstLine="0"/>
              <w:jc w:val="center"/>
              <w:rPr>
                <w:rFonts w:cs="Times New Roman"/>
                <w:szCs w:val="24"/>
              </w:rPr>
            </w:pPr>
          </w:p>
          <w:p w14:paraId="70011E41" w14:textId="77777777" w:rsidR="000730CD" w:rsidRPr="00B0647D" w:rsidRDefault="000730CD" w:rsidP="00D174E4">
            <w:pPr>
              <w:spacing w:line="240" w:lineRule="auto"/>
              <w:ind w:firstLine="0"/>
              <w:jc w:val="center"/>
              <w:rPr>
                <w:rFonts w:cs="Times New Roman"/>
                <w:szCs w:val="24"/>
              </w:rPr>
            </w:pPr>
          </w:p>
          <w:p w14:paraId="75F28C36" w14:textId="77777777" w:rsidR="000730CD" w:rsidRDefault="000730CD" w:rsidP="00D174E4">
            <w:pPr>
              <w:spacing w:line="240" w:lineRule="auto"/>
              <w:ind w:firstLine="0"/>
              <w:jc w:val="center"/>
              <w:rPr>
                <w:rFonts w:cs="Times New Roman"/>
                <w:szCs w:val="24"/>
              </w:rPr>
            </w:pPr>
          </w:p>
          <w:p w14:paraId="74F9E355" w14:textId="77777777" w:rsidR="000730CD" w:rsidRDefault="000730CD" w:rsidP="00D174E4">
            <w:pPr>
              <w:spacing w:line="240" w:lineRule="auto"/>
              <w:ind w:firstLine="0"/>
              <w:jc w:val="center"/>
              <w:rPr>
                <w:rFonts w:cs="Times New Roman"/>
                <w:szCs w:val="24"/>
              </w:rPr>
            </w:pPr>
          </w:p>
          <w:p w14:paraId="31932D7D" w14:textId="77777777" w:rsidR="000730CD" w:rsidRDefault="000730CD" w:rsidP="00D174E4">
            <w:pPr>
              <w:spacing w:line="240" w:lineRule="auto"/>
              <w:ind w:firstLine="0"/>
              <w:jc w:val="center"/>
              <w:rPr>
                <w:rFonts w:cs="Times New Roman"/>
                <w:szCs w:val="24"/>
              </w:rPr>
            </w:pPr>
          </w:p>
          <w:p w14:paraId="7644E6C1" w14:textId="77777777" w:rsidR="000730CD" w:rsidRDefault="000730CD" w:rsidP="00D174E4">
            <w:pPr>
              <w:spacing w:line="240" w:lineRule="auto"/>
              <w:ind w:firstLine="0"/>
              <w:jc w:val="center"/>
              <w:rPr>
                <w:rFonts w:cs="Times New Roman"/>
                <w:szCs w:val="24"/>
              </w:rPr>
            </w:pPr>
          </w:p>
          <w:p w14:paraId="4C556BDB" w14:textId="77777777" w:rsidR="000730CD" w:rsidRDefault="000730CD" w:rsidP="00D174E4">
            <w:pPr>
              <w:spacing w:line="240" w:lineRule="auto"/>
              <w:ind w:firstLine="0"/>
              <w:jc w:val="center"/>
              <w:rPr>
                <w:rFonts w:cs="Times New Roman"/>
                <w:szCs w:val="24"/>
              </w:rPr>
            </w:pPr>
          </w:p>
          <w:p w14:paraId="04178036" w14:textId="77777777" w:rsidR="000730CD" w:rsidRDefault="000730CD" w:rsidP="00D174E4">
            <w:pPr>
              <w:spacing w:line="240" w:lineRule="auto"/>
              <w:ind w:firstLine="0"/>
              <w:jc w:val="center"/>
              <w:rPr>
                <w:rFonts w:cs="Times New Roman"/>
                <w:szCs w:val="24"/>
              </w:rPr>
            </w:pPr>
          </w:p>
          <w:p w14:paraId="149E4E51" w14:textId="77777777" w:rsidR="000730CD" w:rsidRPr="00D74000" w:rsidRDefault="000730CD" w:rsidP="00D174E4">
            <w:pPr>
              <w:spacing w:line="240" w:lineRule="auto"/>
              <w:ind w:firstLine="0"/>
              <w:jc w:val="center"/>
              <w:rPr>
                <w:rFonts w:cs="Times New Roman"/>
                <w:sz w:val="16"/>
                <w:szCs w:val="24"/>
              </w:rPr>
            </w:pPr>
          </w:p>
          <w:p w14:paraId="182F43D5" w14:textId="77777777" w:rsidR="000730CD" w:rsidRPr="00B0647D" w:rsidRDefault="000730CD" w:rsidP="00D174E4">
            <w:pPr>
              <w:spacing w:line="240" w:lineRule="auto"/>
              <w:ind w:firstLine="0"/>
              <w:jc w:val="center"/>
              <w:rPr>
                <w:rFonts w:cs="Times New Roman"/>
                <w:szCs w:val="24"/>
              </w:rPr>
            </w:pPr>
            <w:r w:rsidRPr="00B0647D">
              <w:rPr>
                <w:rFonts w:cs="Times New Roman"/>
                <w:szCs w:val="24"/>
              </w:rPr>
              <w:t>10 мин</w:t>
            </w:r>
          </w:p>
          <w:p w14:paraId="684A0404" w14:textId="77777777" w:rsidR="000730CD" w:rsidRPr="00B0647D" w:rsidRDefault="000730CD" w:rsidP="00D174E4">
            <w:pPr>
              <w:spacing w:line="240" w:lineRule="auto"/>
              <w:ind w:firstLine="0"/>
              <w:jc w:val="center"/>
              <w:rPr>
                <w:rFonts w:cs="Times New Roman"/>
                <w:szCs w:val="24"/>
              </w:rPr>
            </w:pPr>
          </w:p>
          <w:p w14:paraId="7A88EBC9" w14:textId="77777777" w:rsidR="000730CD" w:rsidRPr="00B0647D" w:rsidRDefault="000730CD" w:rsidP="00D174E4">
            <w:pPr>
              <w:spacing w:line="240" w:lineRule="auto"/>
              <w:ind w:firstLine="0"/>
              <w:jc w:val="center"/>
              <w:rPr>
                <w:rFonts w:cs="Times New Roman"/>
                <w:szCs w:val="24"/>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1CA7228" w14:textId="77777777" w:rsidR="000730CD" w:rsidRPr="00B0647D" w:rsidRDefault="000730CD" w:rsidP="00D174E4">
            <w:pPr>
              <w:spacing w:line="240" w:lineRule="auto"/>
              <w:ind w:firstLine="0"/>
              <w:jc w:val="center"/>
              <w:rPr>
                <w:rFonts w:cs="Times New Roman"/>
                <w:szCs w:val="24"/>
              </w:rPr>
            </w:pPr>
          </w:p>
          <w:p w14:paraId="7E8A5759" w14:textId="77777777" w:rsidR="000730CD" w:rsidRPr="00B0647D" w:rsidRDefault="000730CD" w:rsidP="00D174E4">
            <w:pPr>
              <w:spacing w:line="240" w:lineRule="auto"/>
              <w:ind w:firstLine="0"/>
              <w:jc w:val="center"/>
              <w:rPr>
                <w:rFonts w:cs="Times New Roman"/>
                <w:szCs w:val="24"/>
              </w:rPr>
            </w:pPr>
          </w:p>
          <w:p w14:paraId="1C45E40D" w14:textId="77777777" w:rsidR="000730CD" w:rsidRPr="00B0647D" w:rsidRDefault="000730CD" w:rsidP="00D174E4">
            <w:pPr>
              <w:spacing w:line="240" w:lineRule="auto"/>
              <w:ind w:firstLine="0"/>
              <w:jc w:val="center"/>
              <w:rPr>
                <w:rFonts w:cs="Times New Roman"/>
                <w:szCs w:val="24"/>
              </w:rPr>
            </w:pPr>
          </w:p>
          <w:p w14:paraId="404A7DCC" w14:textId="77777777" w:rsidR="000730CD" w:rsidRPr="00B0647D" w:rsidRDefault="000730CD" w:rsidP="00D174E4">
            <w:pPr>
              <w:spacing w:line="240" w:lineRule="auto"/>
              <w:ind w:firstLine="0"/>
              <w:jc w:val="center"/>
              <w:rPr>
                <w:rFonts w:cs="Times New Roman"/>
                <w:szCs w:val="24"/>
              </w:rPr>
            </w:pPr>
          </w:p>
          <w:p w14:paraId="04C8C1FF" w14:textId="77777777" w:rsidR="000730CD" w:rsidRPr="00B0647D" w:rsidRDefault="000730CD" w:rsidP="00D174E4">
            <w:pPr>
              <w:spacing w:line="240" w:lineRule="auto"/>
              <w:ind w:firstLine="0"/>
              <w:jc w:val="center"/>
              <w:rPr>
                <w:rFonts w:cs="Times New Roman"/>
                <w:szCs w:val="24"/>
              </w:rPr>
            </w:pPr>
          </w:p>
          <w:p w14:paraId="24C700AC" w14:textId="77777777" w:rsidR="000730CD" w:rsidRPr="00B0647D" w:rsidRDefault="000730CD" w:rsidP="00D174E4">
            <w:pPr>
              <w:spacing w:line="240" w:lineRule="auto"/>
              <w:ind w:firstLine="0"/>
              <w:jc w:val="center"/>
              <w:rPr>
                <w:rFonts w:cs="Times New Roman"/>
                <w:szCs w:val="24"/>
              </w:rPr>
            </w:pPr>
          </w:p>
          <w:p w14:paraId="01718055" w14:textId="77777777" w:rsidR="000730CD" w:rsidRPr="00B0647D" w:rsidRDefault="000730CD" w:rsidP="00D174E4">
            <w:pPr>
              <w:spacing w:line="240" w:lineRule="auto"/>
              <w:ind w:firstLine="0"/>
              <w:jc w:val="center"/>
              <w:rPr>
                <w:rFonts w:cs="Times New Roman"/>
                <w:szCs w:val="24"/>
              </w:rPr>
            </w:pPr>
          </w:p>
          <w:p w14:paraId="7A54F90B" w14:textId="77777777" w:rsidR="000730CD" w:rsidRPr="00B0647D" w:rsidRDefault="000730CD" w:rsidP="00D174E4">
            <w:pPr>
              <w:spacing w:line="240" w:lineRule="auto"/>
              <w:ind w:firstLine="0"/>
              <w:jc w:val="center"/>
              <w:rPr>
                <w:rFonts w:cs="Times New Roman"/>
                <w:szCs w:val="24"/>
              </w:rPr>
            </w:pPr>
          </w:p>
          <w:p w14:paraId="28E315BB" w14:textId="77777777" w:rsidR="000730CD" w:rsidRPr="00B0647D" w:rsidRDefault="000730CD" w:rsidP="00D174E4">
            <w:pPr>
              <w:spacing w:line="240" w:lineRule="auto"/>
              <w:ind w:firstLine="0"/>
              <w:jc w:val="center"/>
              <w:rPr>
                <w:rFonts w:cs="Times New Roman"/>
                <w:szCs w:val="24"/>
              </w:rPr>
            </w:pPr>
          </w:p>
          <w:p w14:paraId="2AC57A2E" w14:textId="77777777" w:rsidR="000730CD" w:rsidRPr="00B0647D" w:rsidRDefault="000730CD" w:rsidP="00D174E4">
            <w:pPr>
              <w:spacing w:line="240" w:lineRule="auto"/>
              <w:ind w:firstLine="0"/>
              <w:jc w:val="center"/>
              <w:rPr>
                <w:rFonts w:cs="Times New Roman"/>
                <w:szCs w:val="24"/>
              </w:rPr>
            </w:pPr>
          </w:p>
          <w:p w14:paraId="74ED08FB" w14:textId="77777777" w:rsidR="000730CD" w:rsidRPr="00B0647D" w:rsidRDefault="000730CD" w:rsidP="00D174E4">
            <w:pPr>
              <w:spacing w:line="240" w:lineRule="auto"/>
              <w:ind w:firstLine="0"/>
              <w:jc w:val="center"/>
              <w:rPr>
                <w:rFonts w:cs="Times New Roman"/>
                <w:szCs w:val="24"/>
              </w:rPr>
            </w:pPr>
          </w:p>
          <w:p w14:paraId="447E6FF5" w14:textId="77777777" w:rsidR="000730CD" w:rsidRPr="00B0647D" w:rsidRDefault="000730CD" w:rsidP="00D174E4">
            <w:pPr>
              <w:spacing w:line="240" w:lineRule="auto"/>
              <w:ind w:firstLine="0"/>
              <w:jc w:val="center"/>
              <w:rPr>
                <w:rFonts w:cs="Times New Roman"/>
                <w:szCs w:val="24"/>
              </w:rPr>
            </w:pPr>
          </w:p>
          <w:p w14:paraId="4199DDB3" w14:textId="77777777" w:rsidR="000730CD" w:rsidRPr="00B0647D" w:rsidRDefault="000730CD" w:rsidP="00D174E4">
            <w:pPr>
              <w:spacing w:line="240" w:lineRule="auto"/>
              <w:ind w:firstLine="0"/>
              <w:jc w:val="center"/>
              <w:rPr>
                <w:rFonts w:cs="Times New Roman"/>
                <w:szCs w:val="24"/>
              </w:rPr>
            </w:pPr>
          </w:p>
          <w:p w14:paraId="46DAF1BF" w14:textId="77777777" w:rsidR="000730CD" w:rsidRPr="00B0647D" w:rsidRDefault="000730CD" w:rsidP="00D174E4">
            <w:pPr>
              <w:spacing w:line="240" w:lineRule="auto"/>
              <w:ind w:firstLine="0"/>
              <w:jc w:val="center"/>
              <w:rPr>
                <w:rFonts w:cs="Times New Roman"/>
                <w:szCs w:val="24"/>
              </w:rPr>
            </w:pPr>
          </w:p>
          <w:p w14:paraId="5878FE6F" w14:textId="77777777" w:rsidR="000730CD" w:rsidRPr="00B0647D" w:rsidRDefault="000730CD" w:rsidP="00D174E4">
            <w:pPr>
              <w:spacing w:line="240" w:lineRule="auto"/>
              <w:ind w:firstLine="0"/>
              <w:jc w:val="center"/>
              <w:rPr>
                <w:rFonts w:cs="Times New Roman"/>
                <w:szCs w:val="24"/>
              </w:rPr>
            </w:pPr>
          </w:p>
          <w:p w14:paraId="34C5BE31" w14:textId="77777777" w:rsidR="000730CD" w:rsidRPr="00B0647D" w:rsidRDefault="000730CD" w:rsidP="00D174E4">
            <w:pPr>
              <w:spacing w:line="240" w:lineRule="auto"/>
              <w:ind w:firstLine="0"/>
              <w:jc w:val="center"/>
              <w:rPr>
                <w:rFonts w:cs="Times New Roman"/>
                <w:szCs w:val="24"/>
              </w:rPr>
            </w:pPr>
          </w:p>
          <w:p w14:paraId="211E3DC9" w14:textId="77777777" w:rsidR="000730CD" w:rsidRPr="00B0647D" w:rsidRDefault="000730CD" w:rsidP="00D174E4">
            <w:pPr>
              <w:spacing w:line="240" w:lineRule="auto"/>
              <w:ind w:firstLine="0"/>
              <w:jc w:val="center"/>
              <w:rPr>
                <w:rFonts w:cs="Times New Roman"/>
                <w:szCs w:val="24"/>
              </w:rPr>
            </w:pPr>
          </w:p>
          <w:p w14:paraId="203515A6" w14:textId="77777777" w:rsidR="000730CD" w:rsidRDefault="000730CD" w:rsidP="00D174E4">
            <w:pPr>
              <w:spacing w:line="240" w:lineRule="auto"/>
              <w:ind w:firstLine="0"/>
              <w:jc w:val="center"/>
              <w:rPr>
                <w:rFonts w:cs="Times New Roman"/>
                <w:szCs w:val="24"/>
              </w:rPr>
            </w:pPr>
          </w:p>
          <w:p w14:paraId="2F8C3BAD" w14:textId="77777777" w:rsidR="000730CD" w:rsidRDefault="000730CD" w:rsidP="00D174E4">
            <w:pPr>
              <w:spacing w:line="240" w:lineRule="auto"/>
              <w:ind w:firstLine="0"/>
              <w:jc w:val="center"/>
              <w:rPr>
                <w:rFonts w:cs="Times New Roman"/>
                <w:szCs w:val="24"/>
              </w:rPr>
            </w:pPr>
          </w:p>
          <w:p w14:paraId="31DA226E" w14:textId="77777777" w:rsidR="000730CD" w:rsidRDefault="000730CD" w:rsidP="00D174E4">
            <w:pPr>
              <w:spacing w:line="240" w:lineRule="auto"/>
              <w:ind w:firstLine="0"/>
              <w:jc w:val="center"/>
              <w:rPr>
                <w:rFonts w:cs="Times New Roman"/>
                <w:szCs w:val="24"/>
              </w:rPr>
            </w:pPr>
          </w:p>
          <w:p w14:paraId="1867B3D9" w14:textId="77777777" w:rsidR="000730CD" w:rsidRDefault="000730CD" w:rsidP="00D174E4">
            <w:pPr>
              <w:spacing w:line="240" w:lineRule="auto"/>
              <w:ind w:firstLine="0"/>
              <w:jc w:val="center"/>
              <w:rPr>
                <w:rFonts w:cs="Times New Roman"/>
                <w:szCs w:val="24"/>
              </w:rPr>
            </w:pPr>
          </w:p>
          <w:p w14:paraId="5D6B5629" w14:textId="77777777" w:rsidR="000730CD" w:rsidRDefault="000730CD" w:rsidP="00D174E4">
            <w:pPr>
              <w:spacing w:line="240" w:lineRule="auto"/>
              <w:ind w:firstLine="0"/>
              <w:jc w:val="center"/>
              <w:rPr>
                <w:rFonts w:cs="Times New Roman"/>
                <w:szCs w:val="24"/>
              </w:rPr>
            </w:pPr>
          </w:p>
          <w:p w14:paraId="79D543EC" w14:textId="77777777" w:rsidR="000730CD" w:rsidRDefault="000730CD" w:rsidP="00D174E4">
            <w:pPr>
              <w:spacing w:line="240" w:lineRule="auto"/>
              <w:ind w:firstLine="0"/>
              <w:jc w:val="center"/>
              <w:rPr>
                <w:rFonts w:cs="Times New Roman"/>
                <w:szCs w:val="24"/>
              </w:rPr>
            </w:pPr>
          </w:p>
          <w:p w14:paraId="059BBD8F" w14:textId="77777777" w:rsidR="000730CD" w:rsidRDefault="000730CD" w:rsidP="00D174E4">
            <w:pPr>
              <w:spacing w:line="240" w:lineRule="auto"/>
              <w:ind w:firstLine="0"/>
              <w:jc w:val="center"/>
              <w:rPr>
                <w:rFonts w:cs="Times New Roman"/>
                <w:szCs w:val="24"/>
              </w:rPr>
            </w:pPr>
          </w:p>
          <w:p w14:paraId="42C3BE23" w14:textId="77777777" w:rsidR="000730CD" w:rsidRDefault="000730CD" w:rsidP="00D174E4">
            <w:pPr>
              <w:spacing w:line="240" w:lineRule="auto"/>
              <w:ind w:firstLine="0"/>
              <w:jc w:val="center"/>
              <w:rPr>
                <w:rFonts w:cs="Times New Roman"/>
                <w:szCs w:val="24"/>
              </w:rPr>
            </w:pPr>
          </w:p>
          <w:p w14:paraId="6A621E7A" w14:textId="77777777" w:rsidR="000730CD" w:rsidRDefault="000730CD" w:rsidP="00D174E4">
            <w:pPr>
              <w:spacing w:line="240" w:lineRule="auto"/>
              <w:ind w:firstLine="0"/>
              <w:jc w:val="center"/>
              <w:rPr>
                <w:rFonts w:cs="Times New Roman"/>
                <w:szCs w:val="24"/>
              </w:rPr>
            </w:pPr>
          </w:p>
          <w:p w14:paraId="51381F63" w14:textId="77777777" w:rsidR="000730CD" w:rsidRPr="00B0647D" w:rsidRDefault="000730CD" w:rsidP="00D174E4">
            <w:pPr>
              <w:spacing w:line="240" w:lineRule="auto"/>
              <w:ind w:firstLine="0"/>
              <w:jc w:val="center"/>
              <w:rPr>
                <w:rFonts w:cs="Times New Roman"/>
                <w:szCs w:val="24"/>
              </w:rPr>
            </w:pPr>
          </w:p>
          <w:p w14:paraId="7118F679" w14:textId="77777777" w:rsidR="000730CD" w:rsidRPr="00F608DF" w:rsidRDefault="000730CD" w:rsidP="00D174E4">
            <w:pPr>
              <w:spacing w:line="240" w:lineRule="auto"/>
              <w:ind w:firstLine="0"/>
              <w:jc w:val="center"/>
              <w:rPr>
                <w:rFonts w:cs="Times New Roman"/>
                <w:sz w:val="14"/>
                <w:szCs w:val="24"/>
              </w:rPr>
            </w:pPr>
          </w:p>
          <w:p w14:paraId="65B4742B" w14:textId="77777777" w:rsidR="000730CD" w:rsidRPr="00B0647D" w:rsidRDefault="000730CD" w:rsidP="00D174E4">
            <w:pPr>
              <w:spacing w:line="240" w:lineRule="auto"/>
              <w:ind w:firstLine="0"/>
              <w:jc w:val="center"/>
              <w:rPr>
                <w:rFonts w:cs="Times New Roman"/>
                <w:szCs w:val="24"/>
              </w:rPr>
            </w:pPr>
            <w:r w:rsidRPr="00B0647D">
              <w:rPr>
                <w:rFonts w:cs="Times New Roman"/>
                <w:szCs w:val="24"/>
              </w:rPr>
              <w:t>50 бр.</w:t>
            </w:r>
          </w:p>
          <w:p w14:paraId="56D98B55" w14:textId="77777777" w:rsidR="000730CD" w:rsidRPr="00B0647D" w:rsidRDefault="000730CD" w:rsidP="00D174E4">
            <w:pPr>
              <w:spacing w:line="240" w:lineRule="auto"/>
              <w:ind w:firstLine="0"/>
              <w:jc w:val="center"/>
              <w:rPr>
                <w:rFonts w:cs="Times New Roman"/>
                <w:szCs w:val="24"/>
              </w:rPr>
            </w:pPr>
          </w:p>
          <w:p w14:paraId="72C3236D" w14:textId="77777777" w:rsidR="000730CD" w:rsidRPr="00B0647D" w:rsidRDefault="000730CD" w:rsidP="00D174E4">
            <w:pPr>
              <w:spacing w:line="240" w:lineRule="auto"/>
              <w:ind w:firstLine="0"/>
              <w:jc w:val="center"/>
              <w:rPr>
                <w:rFonts w:eastAsia="Calibri" w:cs="Times New Roman"/>
                <w:szCs w:val="24"/>
              </w:rPr>
            </w:pPr>
            <w:r w:rsidRPr="00B0647D">
              <w:rPr>
                <w:rFonts w:cs="Times New Roman"/>
                <w:szCs w:val="24"/>
              </w:rPr>
              <w:t>10 бр.</w:t>
            </w:r>
          </w:p>
        </w:tc>
        <w:tc>
          <w:tcPr>
            <w:tcW w:w="3289" w:type="dxa"/>
            <w:tcBorders>
              <w:top w:val="single" w:sz="4" w:space="0" w:color="auto"/>
              <w:left w:val="single" w:sz="4" w:space="0" w:color="auto"/>
              <w:bottom w:val="single" w:sz="4" w:space="0" w:color="auto"/>
              <w:right w:val="single" w:sz="4" w:space="0" w:color="auto"/>
            </w:tcBorders>
            <w:shd w:val="clear" w:color="auto" w:fill="auto"/>
          </w:tcPr>
          <w:p w14:paraId="43330DD9" w14:textId="77777777" w:rsidR="000730CD" w:rsidRPr="00B0647D" w:rsidRDefault="000730CD" w:rsidP="00D174E4">
            <w:pPr>
              <w:spacing w:line="240" w:lineRule="auto"/>
              <w:ind w:firstLine="0"/>
              <w:jc w:val="left"/>
              <w:rPr>
                <w:rFonts w:cs="Times New Roman"/>
                <w:szCs w:val="24"/>
              </w:rPr>
            </w:pPr>
            <w:r w:rsidRPr="00B0647D">
              <w:rPr>
                <w:rFonts w:cs="Times New Roman"/>
                <w:szCs w:val="24"/>
              </w:rPr>
              <w:t>Учениците са строени в една редица, проверява се състоянието на групата</w:t>
            </w:r>
          </w:p>
          <w:p w14:paraId="18A72469" w14:textId="77777777" w:rsidR="000730CD" w:rsidRPr="00B0647D" w:rsidRDefault="000730CD" w:rsidP="00D174E4">
            <w:pPr>
              <w:spacing w:line="240" w:lineRule="auto"/>
              <w:ind w:firstLine="0"/>
              <w:jc w:val="left"/>
              <w:rPr>
                <w:rFonts w:cs="Times New Roman"/>
                <w:szCs w:val="24"/>
              </w:rPr>
            </w:pPr>
          </w:p>
          <w:p w14:paraId="5F2C9D2B" w14:textId="77777777" w:rsidR="000730CD" w:rsidRDefault="000730CD" w:rsidP="00D174E4">
            <w:pPr>
              <w:spacing w:line="240" w:lineRule="auto"/>
              <w:ind w:firstLine="0"/>
              <w:jc w:val="left"/>
              <w:rPr>
                <w:rFonts w:cs="Times New Roman"/>
                <w:szCs w:val="24"/>
              </w:rPr>
            </w:pPr>
          </w:p>
          <w:p w14:paraId="4D967055" w14:textId="77777777" w:rsidR="000730CD" w:rsidRDefault="000730CD" w:rsidP="00D174E4">
            <w:pPr>
              <w:spacing w:line="240" w:lineRule="auto"/>
              <w:ind w:firstLine="0"/>
              <w:jc w:val="left"/>
              <w:rPr>
                <w:rFonts w:cs="Times New Roman"/>
                <w:szCs w:val="24"/>
              </w:rPr>
            </w:pPr>
          </w:p>
          <w:p w14:paraId="1F60546F" w14:textId="77777777" w:rsidR="000730CD" w:rsidRDefault="000730CD" w:rsidP="00D174E4">
            <w:pPr>
              <w:spacing w:line="240" w:lineRule="auto"/>
              <w:ind w:firstLine="0"/>
              <w:jc w:val="left"/>
              <w:rPr>
                <w:rFonts w:cs="Times New Roman"/>
                <w:szCs w:val="24"/>
              </w:rPr>
            </w:pPr>
          </w:p>
          <w:p w14:paraId="4D93DAD9" w14:textId="77777777" w:rsidR="000730CD" w:rsidRDefault="000730CD" w:rsidP="00D174E4">
            <w:pPr>
              <w:spacing w:line="240" w:lineRule="auto"/>
              <w:ind w:firstLine="0"/>
              <w:jc w:val="left"/>
              <w:rPr>
                <w:rFonts w:cs="Times New Roman"/>
                <w:szCs w:val="24"/>
              </w:rPr>
            </w:pPr>
            <w:r w:rsidRPr="00B0647D">
              <w:rPr>
                <w:rFonts w:cs="Times New Roman"/>
                <w:szCs w:val="24"/>
              </w:rPr>
              <w:t>Изпълняват се с умерено темпо, като между учениците се оставя достатъчно място</w:t>
            </w:r>
          </w:p>
          <w:p w14:paraId="3C3F9D56" w14:textId="77777777" w:rsidR="000730CD" w:rsidRDefault="000730CD" w:rsidP="00D174E4">
            <w:pPr>
              <w:spacing w:line="240" w:lineRule="auto"/>
              <w:ind w:firstLine="0"/>
              <w:jc w:val="left"/>
              <w:rPr>
                <w:rFonts w:cs="Times New Roman"/>
                <w:szCs w:val="24"/>
              </w:rPr>
            </w:pPr>
          </w:p>
          <w:p w14:paraId="6F83B24C" w14:textId="77777777" w:rsidR="000730CD" w:rsidRDefault="000730CD" w:rsidP="00D174E4">
            <w:pPr>
              <w:spacing w:line="240" w:lineRule="auto"/>
              <w:ind w:firstLine="0"/>
              <w:jc w:val="left"/>
              <w:rPr>
                <w:rFonts w:cs="Times New Roman"/>
                <w:szCs w:val="24"/>
              </w:rPr>
            </w:pPr>
          </w:p>
          <w:p w14:paraId="2A5C0772" w14:textId="77777777" w:rsidR="000730CD" w:rsidRDefault="000730CD" w:rsidP="00D174E4">
            <w:pPr>
              <w:spacing w:line="240" w:lineRule="auto"/>
              <w:ind w:firstLine="0"/>
              <w:jc w:val="left"/>
              <w:rPr>
                <w:rFonts w:cs="Times New Roman"/>
                <w:szCs w:val="24"/>
              </w:rPr>
            </w:pPr>
          </w:p>
          <w:p w14:paraId="27966161" w14:textId="77777777" w:rsidR="000730CD" w:rsidRPr="00E45158" w:rsidRDefault="000730CD" w:rsidP="00D174E4">
            <w:pPr>
              <w:spacing w:line="240" w:lineRule="auto"/>
              <w:ind w:firstLine="0"/>
              <w:jc w:val="left"/>
              <w:rPr>
                <w:rFonts w:cs="Times New Roman"/>
                <w:szCs w:val="24"/>
                <w:lang w:val="ru-RU"/>
              </w:rPr>
            </w:pPr>
          </w:p>
          <w:p w14:paraId="4F228C39" w14:textId="77777777" w:rsidR="000730CD" w:rsidRPr="00E45158" w:rsidRDefault="000730CD" w:rsidP="00D174E4">
            <w:pPr>
              <w:spacing w:line="240" w:lineRule="auto"/>
              <w:ind w:firstLine="0"/>
              <w:jc w:val="left"/>
              <w:rPr>
                <w:rFonts w:cs="Times New Roman"/>
                <w:sz w:val="10"/>
                <w:szCs w:val="24"/>
                <w:lang w:val="ru-RU"/>
              </w:rPr>
            </w:pPr>
          </w:p>
          <w:p w14:paraId="7B6A3335" w14:textId="77777777" w:rsidR="000730CD" w:rsidRPr="00B0647D" w:rsidRDefault="000730CD" w:rsidP="00D174E4">
            <w:pPr>
              <w:spacing w:line="240" w:lineRule="auto"/>
              <w:ind w:firstLine="0"/>
              <w:jc w:val="left"/>
              <w:rPr>
                <w:rFonts w:cs="Times New Roman"/>
                <w:szCs w:val="24"/>
              </w:rPr>
            </w:pPr>
            <w:r w:rsidRPr="00B0647D">
              <w:rPr>
                <w:rFonts w:cs="Times New Roman"/>
                <w:szCs w:val="24"/>
              </w:rPr>
              <w:t xml:space="preserve">Учениците са наредени в кръг около </w:t>
            </w:r>
            <w:proofErr w:type="spellStart"/>
            <w:r w:rsidRPr="00B0647D">
              <w:rPr>
                <w:rFonts w:cs="Times New Roman"/>
                <w:szCs w:val="24"/>
              </w:rPr>
              <w:t>дохиото</w:t>
            </w:r>
            <w:proofErr w:type="spellEnd"/>
          </w:p>
          <w:p w14:paraId="343B638D" w14:textId="77777777" w:rsidR="000730CD" w:rsidRPr="00B0647D" w:rsidRDefault="000730CD" w:rsidP="00D174E4">
            <w:pPr>
              <w:spacing w:line="240" w:lineRule="auto"/>
              <w:ind w:firstLine="0"/>
              <w:jc w:val="left"/>
              <w:rPr>
                <w:rFonts w:cs="Times New Roman"/>
                <w:szCs w:val="24"/>
              </w:rPr>
            </w:pPr>
          </w:p>
          <w:p w14:paraId="6566F641" w14:textId="77777777" w:rsidR="000730CD" w:rsidRPr="00B0647D" w:rsidRDefault="000730CD" w:rsidP="00D174E4">
            <w:pPr>
              <w:spacing w:line="240" w:lineRule="auto"/>
              <w:ind w:firstLine="0"/>
              <w:jc w:val="left"/>
              <w:rPr>
                <w:rFonts w:cs="Times New Roman"/>
                <w:szCs w:val="24"/>
              </w:rPr>
            </w:pPr>
          </w:p>
          <w:p w14:paraId="3A021A3E" w14:textId="77777777" w:rsidR="000730CD" w:rsidRPr="00B0647D" w:rsidRDefault="000730CD" w:rsidP="00D174E4">
            <w:pPr>
              <w:spacing w:line="240" w:lineRule="auto"/>
              <w:ind w:firstLine="0"/>
              <w:jc w:val="left"/>
              <w:rPr>
                <w:rFonts w:cs="Times New Roman"/>
                <w:szCs w:val="24"/>
              </w:rPr>
            </w:pPr>
          </w:p>
          <w:p w14:paraId="7DB5954F" w14:textId="77777777" w:rsidR="000730CD" w:rsidRPr="00B0647D" w:rsidRDefault="000730CD" w:rsidP="00D174E4">
            <w:pPr>
              <w:spacing w:line="240" w:lineRule="auto"/>
              <w:ind w:firstLine="0"/>
              <w:jc w:val="left"/>
              <w:rPr>
                <w:rFonts w:cs="Times New Roman"/>
                <w:szCs w:val="24"/>
              </w:rPr>
            </w:pPr>
          </w:p>
          <w:p w14:paraId="3A2E0145" w14:textId="77777777" w:rsidR="000730CD" w:rsidRPr="00B0647D" w:rsidRDefault="000730CD" w:rsidP="00D174E4">
            <w:pPr>
              <w:spacing w:line="240" w:lineRule="auto"/>
              <w:ind w:firstLine="0"/>
              <w:jc w:val="left"/>
              <w:rPr>
                <w:rFonts w:cs="Times New Roman"/>
                <w:szCs w:val="24"/>
              </w:rPr>
            </w:pPr>
          </w:p>
          <w:p w14:paraId="11F37A6D" w14:textId="77777777" w:rsidR="000730CD" w:rsidRPr="00B0647D" w:rsidRDefault="000730CD" w:rsidP="00D174E4">
            <w:pPr>
              <w:spacing w:line="240" w:lineRule="auto"/>
              <w:ind w:firstLine="0"/>
              <w:jc w:val="left"/>
              <w:rPr>
                <w:rFonts w:cs="Times New Roman"/>
                <w:szCs w:val="24"/>
              </w:rPr>
            </w:pPr>
          </w:p>
          <w:p w14:paraId="44AC7094" w14:textId="77777777" w:rsidR="000730CD" w:rsidRPr="00B0647D" w:rsidRDefault="000730CD" w:rsidP="00D174E4">
            <w:pPr>
              <w:spacing w:line="240" w:lineRule="auto"/>
              <w:ind w:firstLine="0"/>
              <w:jc w:val="left"/>
              <w:rPr>
                <w:rFonts w:cs="Times New Roman"/>
                <w:szCs w:val="24"/>
              </w:rPr>
            </w:pPr>
          </w:p>
          <w:p w14:paraId="2667B476" w14:textId="77777777" w:rsidR="000730CD" w:rsidRPr="00B0647D" w:rsidRDefault="000730CD" w:rsidP="00D174E4">
            <w:pPr>
              <w:spacing w:line="240" w:lineRule="auto"/>
              <w:ind w:firstLine="0"/>
              <w:jc w:val="left"/>
              <w:rPr>
                <w:rFonts w:cs="Times New Roman"/>
                <w:szCs w:val="24"/>
              </w:rPr>
            </w:pPr>
          </w:p>
          <w:p w14:paraId="7382CC69" w14:textId="77777777" w:rsidR="000730CD" w:rsidRDefault="000730CD" w:rsidP="00D174E4">
            <w:pPr>
              <w:spacing w:line="240" w:lineRule="auto"/>
              <w:ind w:firstLine="0"/>
              <w:jc w:val="left"/>
              <w:rPr>
                <w:rFonts w:cs="Times New Roman"/>
                <w:szCs w:val="24"/>
              </w:rPr>
            </w:pPr>
          </w:p>
          <w:p w14:paraId="7BE8C529" w14:textId="77777777" w:rsidR="000730CD" w:rsidRDefault="000730CD" w:rsidP="00D174E4">
            <w:pPr>
              <w:spacing w:line="240" w:lineRule="auto"/>
              <w:ind w:firstLine="0"/>
              <w:jc w:val="left"/>
              <w:rPr>
                <w:rFonts w:cs="Times New Roman"/>
                <w:szCs w:val="24"/>
              </w:rPr>
            </w:pPr>
          </w:p>
          <w:p w14:paraId="2BE0C130" w14:textId="77777777" w:rsidR="000730CD" w:rsidRDefault="000730CD" w:rsidP="00D174E4">
            <w:pPr>
              <w:spacing w:line="240" w:lineRule="auto"/>
              <w:ind w:firstLine="0"/>
              <w:jc w:val="left"/>
              <w:rPr>
                <w:rFonts w:cs="Times New Roman"/>
                <w:szCs w:val="24"/>
              </w:rPr>
            </w:pPr>
          </w:p>
          <w:p w14:paraId="68601BB0" w14:textId="77777777" w:rsidR="000730CD" w:rsidRPr="00726C8E" w:rsidRDefault="000730CD" w:rsidP="00D174E4">
            <w:pPr>
              <w:spacing w:line="240" w:lineRule="auto"/>
              <w:ind w:firstLine="0"/>
              <w:jc w:val="left"/>
              <w:rPr>
                <w:rFonts w:cs="Times New Roman"/>
                <w:sz w:val="6"/>
                <w:szCs w:val="24"/>
              </w:rPr>
            </w:pPr>
          </w:p>
          <w:p w14:paraId="4A131331" w14:textId="77777777" w:rsidR="000730CD" w:rsidRPr="00B0647D" w:rsidRDefault="000730CD" w:rsidP="00D174E4">
            <w:pPr>
              <w:spacing w:line="240" w:lineRule="auto"/>
              <w:ind w:firstLine="0"/>
              <w:jc w:val="left"/>
              <w:rPr>
                <w:rFonts w:cs="Times New Roman"/>
                <w:szCs w:val="24"/>
              </w:rPr>
            </w:pPr>
            <w:r w:rsidRPr="00B0647D">
              <w:rPr>
                <w:rFonts w:cs="Times New Roman"/>
                <w:szCs w:val="24"/>
              </w:rPr>
              <w:t xml:space="preserve">При </w:t>
            </w:r>
            <w:proofErr w:type="spellStart"/>
            <w:r w:rsidRPr="00B0647D">
              <w:rPr>
                <w:rFonts w:cs="Times New Roman"/>
                <w:szCs w:val="24"/>
              </w:rPr>
              <w:t>Шико</w:t>
            </w:r>
            <w:proofErr w:type="spellEnd"/>
            <w:r w:rsidRPr="00B0647D">
              <w:rPr>
                <w:rFonts w:cs="Times New Roman"/>
                <w:szCs w:val="24"/>
              </w:rPr>
              <w:t xml:space="preserve"> учениците са наредени в кръг около </w:t>
            </w:r>
            <w:proofErr w:type="spellStart"/>
            <w:r w:rsidRPr="00B0647D">
              <w:rPr>
                <w:rFonts w:cs="Times New Roman"/>
                <w:szCs w:val="24"/>
              </w:rPr>
              <w:t>дохиото</w:t>
            </w:r>
            <w:proofErr w:type="spellEnd"/>
            <w:r w:rsidRPr="00B0647D">
              <w:rPr>
                <w:rFonts w:cs="Times New Roman"/>
                <w:szCs w:val="24"/>
              </w:rPr>
              <w:t xml:space="preserve"> </w:t>
            </w:r>
          </w:p>
          <w:p w14:paraId="58D419FD" w14:textId="77777777" w:rsidR="000730CD" w:rsidRPr="00B0647D" w:rsidRDefault="000730CD" w:rsidP="00D174E4">
            <w:pPr>
              <w:spacing w:line="240" w:lineRule="auto"/>
              <w:ind w:firstLine="0"/>
              <w:jc w:val="left"/>
              <w:rPr>
                <w:rFonts w:cs="Times New Roman"/>
                <w:szCs w:val="24"/>
              </w:rPr>
            </w:pPr>
            <w:r w:rsidRPr="00B0647D">
              <w:rPr>
                <w:rFonts w:cs="Times New Roman"/>
                <w:szCs w:val="24"/>
              </w:rPr>
              <w:t>При изпълнението на Сури-</w:t>
            </w:r>
            <w:proofErr w:type="spellStart"/>
            <w:r w:rsidRPr="00B0647D">
              <w:rPr>
                <w:rFonts w:cs="Times New Roman"/>
                <w:szCs w:val="24"/>
              </w:rPr>
              <w:t>аши</w:t>
            </w:r>
            <w:proofErr w:type="spellEnd"/>
            <w:r w:rsidRPr="00B0647D">
              <w:rPr>
                <w:rFonts w:cs="Times New Roman"/>
                <w:szCs w:val="24"/>
              </w:rPr>
              <w:t xml:space="preserve"> се правят две колони, като се редуват изпълнение от едната колона с изпълнение на другата</w:t>
            </w:r>
          </w:p>
        </w:tc>
      </w:tr>
      <w:tr w:rsidR="000730CD" w:rsidRPr="00B37943" w14:paraId="56E446B8" w14:textId="77777777" w:rsidTr="00E52AA8">
        <w:trPr>
          <w:trHeight w:val="3449"/>
          <w:jc w:val="center"/>
        </w:trPr>
        <w:tc>
          <w:tcPr>
            <w:tcW w:w="68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1DC6BAD" w14:textId="77777777" w:rsidR="000730CD" w:rsidRPr="00B37943" w:rsidRDefault="000730CD" w:rsidP="00E52AA8">
            <w:pPr>
              <w:spacing w:line="240" w:lineRule="auto"/>
              <w:ind w:firstLine="0"/>
              <w:jc w:val="center"/>
              <w:rPr>
                <w:rFonts w:eastAsia="Calibri" w:cs="Times New Roman"/>
                <w:b/>
              </w:rPr>
            </w:pPr>
            <w:r w:rsidRPr="00B37943">
              <w:rPr>
                <w:rFonts w:eastAsia="Calibri" w:cs="Times New Roman"/>
                <w:b/>
              </w:rPr>
              <w:t>Основна част (50 мин)</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01B7A75" w14:textId="77777777" w:rsidR="000730CD" w:rsidRDefault="000730CD" w:rsidP="00083B05">
            <w:pPr>
              <w:pStyle w:val="ListParagraph"/>
              <w:numPr>
                <w:ilvl w:val="0"/>
                <w:numId w:val="254"/>
              </w:numPr>
              <w:spacing w:line="240" w:lineRule="auto"/>
              <w:ind w:left="227" w:hanging="227"/>
              <w:jc w:val="left"/>
              <w:rPr>
                <w:szCs w:val="24"/>
              </w:rPr>
            </w:pPr>
            <w:r w:rsidRPr="00B0647D">
              <w:rPr>
                <w:szCs w:val="24"/>
              </w:rPr>
              <w:t xml:space="preserve">Начално разучаване на </w:t>
            </w:r>
            <w:proofErr w:type="spellStart"/>
            <w:r w:rsidRPr="00B0647D">
              <w:rPr>
                <w:szCs w:val="24"/>
              </w:rPr>
              <w:t>Цуки-даши</w:t>
            </w:r>
            <w:proofErr w:type="spellEnd"/>
            <w:r w:rsidRPr="00B0647D">
              <w:rPr>
                <w:szCs w:val="24"/>
              </w:rPr>
              <w:t>:</w:t>
            </w:r>
          </w:p>
          <w:p w14:paraId="39358D3C" w14:textId="77777777" w:rsidR="000730CD" w:rsidRPr="00F608DF" w:rsidRDefault="000730CD" w:rsidP="00D174E4">
            <w:pPr>
              <w:spacing w:line="240" w:lineRule="auto"/>
              <w:jc w:val="left"/>
              <w:rPr>
                <w:szCs w:val="24"/>
              </w:rPr>
            </w:pPr>
          </w:p>
          <w:p w14:paraId="56780025" w14:textId="77777777" w:rsidR="000730CD" w:rsidRPr="00B0647D" w:rsidRDefault="000730CD" w:rsidP="00083B05">
            <w:pPr>
              <w:pStyle w:val="ListParagraph"/>
              <w:numPr>
                <w:ilvl w:val="0"/>
                <w:numId w:val="269"/>
              </w:numPr>
              <w:spacing w:line="240" w:lineRule="auto"/>
              <w:ind w:left="227" w:hanging="227"/>
              <w:jc w:val="left"/>
              <w:rPr>
                <w:szCs w:val="24"/>
              </w:rPr>
            </w:pPr>
            <w:r w:rsidRPr="00B0647D">
              <w:rPr>
                <w:szCs w:val="24"/>
              </w:rPr>
              <w:t>изпълнение на техниката на части</w:t>
            </w:r>
          </w:p>
          <w:p w14:paraId="54AA74B7" w14:textId="77777777" w:rsidR="000730CD" w:rsidRPr="00B0647D" w:rsidRDefault="000730CD" w:rsidP="00083B05">
            <w:pPr>
              <w:pStyle w:val="ListParagraph"/>
              <w:numPr>
                <w:ilvl w:val="0"/>
                <w:numId w:val="258"/>
              </w:numPr>
              <w:spacing w:line="240" w:lineRule="auto"/>
              <w:ind w:left="397" w:hanging="227"/>
              <w:jc w:val="left"/>
              <w:rPr>
                <w:szCs w:val="24"/>
              </w:rPr>
            </w:pPr>
            <w:r w:rsidRPr="00B0647D">
              <w:rPr>
                <w:szCs w:val="24"/>
              </w:rPr>
              <w:t>от начална позиция до първоначален контакт</w:t>
            </w:r>
          </w:p>
          <w:p w14:paraId="2A4C7230" w14:textId="77777777" w:rsidR="000730CD" w:rsidRPr="00B0647D" w:rsidRDefault="000730CD" w:rsidP="00083B05">
            <w:pPr>
              <w:pStyle w:val="ListParagraph"/>
              <w:numPr>
                <w:ilvl w:val="0"/>
                <w:numId w:val="258"/>
              </w:numPr>
              <w:spacing w:line="240" w:lineRule="auto"/>
              <w:ind w:left="397" w:hanging="227"/>
              <w:jc w:val="left"/>
              <w:rPr>
                <w:szCs w:val="24"/>
              </w:rPr>
            </w:pPr>
            <w:r w:rsidRPr="00B0647D">
              <w:rPr>
                <w:szCs w:val="24"/>
              </w:rPr>
              <w:t xml:space="preserve">от първоначалния контакт серия от удари до избутване от </w:t>
            </w:r>
            <w:proofErr w:type="spellStart"/>
            <w:r w:rsidRPr="00B0647D">
              <w:rPr>
                <w:szCs w:val="24"/>
              </w:rPr>
              <w:t>дохиото</w:t>
            </w:r>
            <w:proofErr w:type="spellEnd"/>
          </w:p>
          <w:p w14:paraId="06882849" w14:textId="51473BF2" w:rsidR="000730CD" w:rsidRPr="00E52AA8" w:rsidRDefault="000730CD" w:rsidP="00E52AA8">
            <w:pPr>
              <w:pStyle w:val="ListParagraph"/>
              <w:numPr>
                <w:ilvl w:val="0"/>
                <w:numId w:val="270"/>
              </w:numPr>
              <w:spacing w:line="240" w:lineRule="auto"/>
              <w:ind w:left="227" w:hanging="227"/>
              <w:jc w:val="left"/>
              <w:rPr>
                <w:szCs w:val="24"/>
              </w:rPr>
            </w:pPr>
            <w:r w:rsidRPr="00B0647D">
              <w:rPr>
                <w:szCs w:val="24"/>
              </w:rPr>
              <w:t xml:space="preserve">цялостно изпълнение на </w:t>
            </w:r>
            <w:proofErr w:type="spellStart"/>
            <w:r w:rsidRPr="00B0647D">
              <w:rPr>
                <w:szCs w:val="24"/>
              </w:rPr>
              <w:t>Цуки-даши</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07E2A59" w14:textId="77777777" w:rsidR="000730CD" w:rsidRDefault="000730CD" w:rsidP="00D174E4">
            <w:pPr>
              <w:spacing w:line="240" w:lineRule="auto"/>
              <w:ind w:firstLine="0"/>
              <w:jc w:val="center"/>
              <w:rPr>
                <w:rFonts w:cs="Times New Roman"/>
                <w:szCs w:val="24"/>
              </w:rPr>
            </w:pPr>
          </w:p>
          <w:p w14:paraId="732B6A27" w14:textId="77777777" w:rsidR="000730CD" w:rsidRDefault="000730CD" w:rsidP="00D174E4">
            <w:pPr>
              <w:spacing w:line="240" w:lineRule="auto"/>
              <w:ind w:firstLine="0"/>
              <w:jc w:val="center"/>
              <w:rPr>
                <w:rFonts w:cs="Times New Roman"/>
                <w:szCs w:val="24"/>
              </w:rPr>
            </w:pPr>
          </w:p>
          <w:p w14:paraId="6394417E" w14:textId="77777777" w:rsidR="000730CD" w:rsidRDefault="000730CD" w:rsidP="00D174E4">
            <w:pPr>
              <w:spacing w:line="240" w:lineRule="auto"/>
              <w:ind w:firstLine="0"/>
              <w:jc w:val="center"/>
              <w:rPr>
                <w:rFonts w:cs="Times New Roman"/>
                <w:szCs w:val="24"/>
              </w:rPr>
            </w:pPr>
          </w:p>
          <w:p w14:paraId="49A16B32" w14:textId="77777777" w:rsidR="000730CD" w:rsidRPr="00B0647D" w:rsidRDefault="000730CD" w:rsidP="00D174E4">
            <w:pPr>
              <w:spacing w:line="240" w:lineRule="auto"/>
              <w:ind w:firstLine="0"/>
              <w:jc w:val="center"/>
              <w:rPr>
                <w:rFonts w:cs="Times New Roman"/>
                <w:szCs w:val="24"/>
              </w:rPr>
            </w:pPr>
            <w:r w:rsidRPr="00B0647D">
              <w:rPr>
                <w:rFonts w:cs="Times New Roman"/>
                <w:szCs w:val="24"/>
              </w:rPr>
              <w:t>10 мин</w:t>
            </w:r>
          </w:p>
          <w:p w14:paraId="509A30A2" w14:textId="77777777" w:rsidR="000730CD" w:rsidRPr="00B0647D" w:rsidRDefault="000730CD" w:rsidP="00D174E4">
            <w:pPr>
              <w:spacing w:line="240" w:lineRule="auto"/>
              <w:ind w:firstLine="0"/>
              <w:jc w:val="center"/>
              <w:rPr>
                <w:rFonts w:cs="Times New Roman"/>
                <w:szCs w:val="24"/>
              </w:rPr>
            </w:pPr>
          </w:p>
          <w:p w14:paraId="46489E07" w14:textId="77777777" w:rsidR="000730CD" w:rsidRPr="00B0647D" w:rsidRDefault="000730CD" w:rsidP="00D174E4">
            <w:pPr>
              <w:spacing w:line="240" w:lineRule="auto"/>
              <w:ind w:firstLine="0"/>
              <w:jc w:val="center"/>
              <w:rPr>
                <w:rFonts w:cs="Times New Roman"/>
                <w:szCs w:val="24"/>
              </w:rPr>
            </w:pPr>
          </w:p>
          <w:p w14:paraId="6AE350F3" w14:textId="77777777" w:rsidR="000730CD" w:rsidRDefault="000730CD" w:rsidP="00D174E4">
            <w:pPr>
              <w:spacing w:line="240" w:lineRule="auto"/>
              <w:ind w:firstLine="0"/>
              <w:jc w:val="center"/>
              <w:rPr>
                <w:rFonts w:cs="Times New Roman"/>
                <w:szCs w:val="24"/>
              </w:rPr>
            </w:pPr>
          </w:p>
          <w:p w14:paraId="2DA57563" w14:textId="77777777" w:rsidR="000730CD" w:rsidRDefault="000730CD" w:rsidP="00D174E4">
            <w:pPr>
              <w:spacing w:line="240" w:lineRule="auto"/>
              <w:ind w:firstLine="0"/>
              <w:jc w:val="center"/>
              <w:rPr>
                <w:rFonts w:cs="Times New Roman"/>
                <w:szCs w:val="24"/>
              </w:rPr>
            </w:pPr>
          </w:p>
          <w:p w14:paraId="3F951B3A" w14:textId="77777777" w:rsidR="000730CD" w:rsidRDefault="000730CD" w:rsidP="00D174E4">
            <w:pPr>
              <w:spacing w:line="240" w:lineRule="auto"/>
              <w:ind w:firstLine="0"/>
              <w:jc w:val="center"/>
              <w:rPr>
                <w:rFonts w:cs="Times New Roman"/>
                <w:szCs w:val="24"/>
              </w:rPr>
            </w:pPr>
          </w:p>
          <w:p w14:paraId="564245C1" w14:textId="77777777" w:rsidR="000730CD" w:rsidRDefault="000730CD" w:rsidP="00D174E4">
            <w:pPr>
              <w:spacing w:line="240" w:lineRule="auto"/>
              <w:ind w:firstLine="0"/>
              <w:jc w:val="center"/>
              <w:rPr>
                <w:rFonts w:cs="Times New Roman"/>
                <w:szCs w:val="24"/>
              </w:rPr>
            </w:pPr>
          </w:p>
          <w:p w14:paraId="477AD41B" w14:textId="77777777" w:rsidR="000730CD" w:rsidRPr="00D74000" w:rsidRDefault="000730CD" w:rsidP="00D174E4">
            <w:pPr>
              <w:spacing w:line="240" w:lineRule="auto"/>
              <w:ind w:firstLine="0"/>
              <w:jc w:val="center"/>
              <w:rPr>
                <w:rFonts w:cs="Times New Roman"/>
                <w:sz w:val="4"/>
                <w:szCs w:val="24"/>
              </w:rPr>
            </w:pPr>
          </w:p>
          <w:p w14:paraId="4E27E53A" w14:textId="77777777" w:rsidR="000730CD" w:rsidRPr="00B0647D" w:rsidRDefault="000730CD" w:rsidP="00D174E4">
            <w:pPr>
              <w:spacing w:line="240" w:lineRule="auto"/>
              <w:ind w:firstLine="0"/>
              <w:jc w:val="center"/>
              <w:rPr>
                <w:rFonts w:cs="Times New Roman"/>
                <w:szCs w:val="24"/>
              </w:rPr>
            </w:pPr>
            <w:r w:rsidRPr="00B0647D">
              <w:rPr>
                <w:rFonts w:cs="Times New Roman"/>
                <w:szCs w:val="24"/>
              </w:rPr>
              <w:t>10 мин</w:t>
            </w:r>
          </w:p>
          <w:p w14:paraId="631064DE" w14:textId="6A47B8F3" w:rsidR="000730CD" w:rsidRPr="00E52AA8" w:rsidRDefault="000730CD" w:rsidP="00E52AA8">
            <w:pPr>
              <w:spacing w:line="240" w:lineRule="auto"/>
              <w:ind w:firstLine="0"/>
              <w:rPr>
                <w:rFonts w:cs="Times New Roman"/>
                <w:szCs w:val="24"/>
                <w:lang w:val="en-US"/>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6FA872C" w14:textId="77777777" w:rsidR="000730CD" w:rsidRPr="00B0647D" w:rsidRDefault="000730CD" w:rsidP="00D174E4">
            <w:pPr>
              <w:spacing w:line="240" w:lineRule="auto"/>
              <w:ind w:firstLine="0"/>
              <w:jc w:val="center"/>
              <w:rPr>
                <w:rFonts w:eastAsia="Calibri" w:cs="Times New Roman"/>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tcPr>
          <w:p w14:paraId="54205363" w14:textId="77777777" w:rsidR="000730CD" w:rsidRDefault="000730CD" w:rsidP="00D174E4">
            <w:pPr>
              <w:spacing w:line="240" w:lineRule="auto"/>
              <w:ind w:firstLine="0"/>
              <w:jc w:val="left"/>
              <w:rPr>
                <w:rFonts w:cs="Times New Roman"/>
                <w:szCs w:val="24"/>
              </w:rPr>
            </w:pPr>
            <w:r w:rsidRPr="00B0647D">
              <w:rPr>
                <w:rFonts w:cs="Times New Roman"/>
                <w:szCs w:val="24"/>
              </w:rPr>
              <w:t xml:space="preserve">Обясняване на последователността на действията при изпълнението. </w:t>
            </w:r>
          </w:p>
          <w:p w14:paraId="772BE3D7" w14:textId="77777777" w:rsidR="000730CD" w:rsidRPr="00B0647D" w:rsidRDefault="000730CD" w:rsidP="00D174E4">
            <w:pPr>
              <w:spacing w:line="240" w:lineRule="auto"/>
              <w:ind w:firstLine="0"/>
              <w:jc w:val="left"/>
              <w:rPr>
                <w:rFonts w:cs="Times New Roman"/>
                <w:szCs w:val="24"/>
              </w:rPr>
            </w:pPr>
            <w:r w:rsidRPr="00B0647D">
              <w:rPr>
                <w:rFonts w:cs="Times New Roman"/>
                <w:szCs w:val="24"/>
              </w:rPr>
              <w:t>Демонстрация на техниката на части</w:t>
            </w:r>
          </w:p>
          <w:p w14:paraId="69D09801" w14:textId="77777777" w:rsidR="000730CD" w:rsidRDefault="000730CD" w:rsidP="00D174E4">
            <w:pPr>
              <w:spacing w:line="240" w:lineRule="auto"/>
              <w:ind w:firstLine="0"/>
              <w:jc w:val="left"/>
              <w:rPr>
                <w:rFonts w:cs="Times New Roman"/>
                <w:szCs w:val="24"/>
              </w:rPr>
            </w:pPr>
          </w:p>
          <w:p w14:paraId="02644398" w14:textId="77777777" w:rsidR="000730CD" w:rsidRDefault="000730CD" w:rsidP="00D174E4">
            <w:pPr>
              <w:spacing w:line="240" w:lineRule="auto"/>
              <w:ind w:firstLine="0"/>
              <w:jc w:val="left"/>
              <w:rPr>
                <w:rFonts w:cs="Times New Roman"/>
                <w:szCs w:val="24"/>
              </w:rPr>
            </w:pPr>
          </w:p>
          <w:p w14:paraId="5B81E0E7" w14:textId="77777777" w:rsidR="000730CD" w:rsidRDefault="000730CD" w:rsidP="00D174E4">
            <w:pPr>
              <w:spacing w:line="240" w:lineRule="auto"/>
              <w:ind w:firstLine="0"/>
              <w:jc w:val="left"/>
              <w:rPr>
                <w:rFonts w:cs="Times New Roman"/>
                <w:szCs w:val="24"/>
              </w:rPr>
            </w:pPr>
          </w:p>
          <w:p w14:paraId="209DF116" w14:textId="77777777" w:rsidR="000730CD" w:rsidRDefault="000730CD" w:rsidP="00D174E4">
            <w:pPr>
              <w:spacing w:line="240" w:lineRule="auto"/>
              <w:ind w:firstLine="0"/>
              <w:jc w:val="left"/>
              <w:rPr>
                <w:rFonts w:cs="Times New Roman"/>
                <w:szCs w:val="24"/>
              </w:rPr>
            </w:pPr>
          </w:p>
          <w:p w14:paraId="4FEC14F4" w14:textId="77777777" w:rsidR="00FF2C44" w:rsidRDefault="00FF2C44" w:rsidP="00D174E4">
            <w:pPr>
              <w:spacing w:line="240" w:lineRule="auto"/>
              <w:ind w:firstLine="0"/>
              <w:jc w:val="left"/>
              <w:rPr>
                <w:rFonts w:cs="Times New Roman"/>
                <w:szCs w:val="24"/>
              </w:rPr>
            </w:pPr>
          </w:p>
          <w:p w14:paraId="2EECA50A" w14:textId="77777777" w:rsidR="00FF2C44" w:rsidRDefault="00FF2C44" w:rsidP="00D174E4">
            <w:pPr>
              <w:spacing w:line="240" w:lineRule="auto"/>
              <w:ind w:firstLine="0"/>
              <w:jc w:val="left"/>
              <w:rPr>
                <w:rFonts w:cs="Times New Roman"/>
                <w:szCs w:val="24"/>
              </w:rPr>
            </w:pPr>
          </w:p>
          <w:p w14:paraId="22028CE7" w14:textId="58CC6C40" w:rsidR="000730CD" w:rsidRPr="00E52AA8" w:rsidRDefault="000730CD" w:rsidP="00D174E4">
            <w:pPr>
              <w:spacing w:line="240" w:lineRule="auto"/>
              <w:ind w:firstLine="0"/>
              <w:jc w:val="left"/>
              <w:rPr>
                <w:rFonts w:cs="Times New Roman"/>
                <w:szCs w:val="24"/>
                <w:lang w:val="en-US"/>
              </w:rPr>
            </w:pPr>
          </w:p>
        </w:tc>
      </w:tr>
      <w:tr w:rsidR="00E52AA8" w:rsidRPr="00B37943" w14:paraId="1CFF4696" w14:textId="77777777" w:rsidTr="00D174E4">
        <w:trPr>
          <w:trHeight w:val="6515"/>
          <w:jc w:val="center"/>
        </w:trPr>
        <w:tc>
          <w:tcPr>
            <w:tcW w:w="68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1DC6811" w14:textId="77777777" w:rsidR="00E52AA8" w:rsidRPr="00B37943" w:rsidRDefault="00E52AA8" w:rsidP="00E52AA8">
            <w:pPr>
              <w:spacing w:after="200"/>
              <w:jc w:val="left"/>
              <w:rPr>
                <w:rFonts w:eastAsia="Calibri" w:cs="Times New Roman"/>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4F9298B" w14:textId="77777777" w:rsidR="00E52AA8" w:rsidRPr="00B0647D" w:rsidRDefault="00E52AA8" w:rsidP="00083B05">
            <w:pPr>
              <w:pStyle w:val="ListParagraph"/>
              <w:numPr>
                <w:ilvl w:val="0"/>
                <w:numId w:val="258"/>
              </w:numPr>
              <w:spacing w:line="240" w:lineRule="auto"/>
              <w:ind w:left="397" w:hanging="227"/>
              <w:jc w:val="left"/>
              <w:rPr>
                <w:szCs w:val="24"/>
              </w:rPr>
            </w:pPr>
            <w:r w:rsidRPr="00B0647D">
              <w:rPr>
                <w:szCs w:val="24"/>
              </w:rPr>
              <w:t>изпълнява се бавно, като се обръща особено внимание на детайлите</w:t>
            </w:r>
          </w:p>
          <w:p w14:paraId="45BBB3A1" w14:textId="77777777" w:rsidR="00E52AA8" w:rsidRPr="00B0647D" w:rsidRDefault="00E52AA8" w:rsidP="00083B05">
            <w:pPr>
              <w:pStyle w:val="ListParagraph"/>
              <w:numPr>
                <w:ilvl w:val="0"/>
                <w:numId w:val="258"/>
              </w:numPr>
              <w:spacing w:line="240" w:lineRule="auto"/>
              <w:ind w:left="397" w:hanging="227"/>
              <w:jc w:val="left"/>
              <w:rPr>
                <w:szCs w:val="24"/>
              </w:rPr>
            </w:pPr>
            <w:r w:rsidRPr="00B0647D">
              <w:rPr>
                <w:szCs w:val="24"/>
              </w:rPr>
              <w:t>изпълнява се с нормална бързина без партньор</w:t>
            </w:r>
          </w:p>
          <w:p w14:paraId="4CE7042D" w14:textId="77777777" w:rsidR="00E52AA8" w:rsidRPr="00B0647D" w:rsidRDefault="00E52AA8" w:rsidP="00083B05">
            <w:pPr>
              <w:pStyle w:val="ListParagraph"/>
              <w:numPr>
                <w:ilvl w:val="0"/>
                <w:numId w:val="258"/>
              </w:numPr>
              <w:spacing w:line="240" w:lineRule="auto"/>
              <w:ind w:left="397" w:hanging="227"/>
              <w:jc w:val="left"/>
              <w:rPr>
                <w:szCs w:val="24"/>
              </w:rPr>
            </w:pPr>
            <w:r w:rsidRPr="00B0647D">
              <w:rPr>
                <w:szCs w:val="24"/>
              </w:rPr>
              <w:t>изпълнява се с партньор, но без съпротива</w:t>
            </w:r>
          </w:p>
          <w:p w14:paraId="55980046" w14:textId="77777777" w:rsidR="00E52AA8" w:rsidRPr="00B0647D" w:rsidRDefault="00E52AA8" w:rsidP="00083B05">
            <w:pPr>
              <w:pStyle w:val="ListParagraph"/>
              <w:numPr>
                <w:ilvl w:val="0"/>
                <w:numId w:val="271"/>
              </w:numPr>
              <w:spacing w:line="240" w:lineRule="auto"/>
              <w:ind w:left="227" w:hanging="227"/>
              <w:jc w:val="left"/>
              <w:rPr>
                <w:szCs w:val="24"/>
              </w:rPr>
            </w:pPr>
            <w:proofErr w:type="spellStart"/>
            <w:r w:rsidRPr="00B0647D">
              <w:rPr>
                <w:szCs w:val="24"/>
              </w:rPr>
              <w:t>Цуки-даши</w:t>
            </w:r>
            <w:proofErr w:type="spellEnd"/>
            <w:r w:rsidRPr="00B0647D">
              <w:rPr>
                <w:szCs w:val="24"/>
              </w:rPr>
              <w:t xml:space="preserve"> със съпротива</w:t>
            </w:r>
          </w:p>
          <w:p w14:paraId="434F53AC" w14:textId="77777777" w:rsidR="00E52AA8" w:rsidRPr="00B0647D" w:rsidRDefault="00E52AA8" w:rsidP="00083B05">
            <w:pPr>
              <w:pStyle w:val="ListParagraph"/>
              <w:numPr>
                <w:ilvl w:val="0"/>
                <w:numId w:val="258"/>
              </w:numPr>
              <w:spacing w:line="240" w:lineRule="auto"/>
              <w:ind w:left="397" w:hanging="227"/>
              <w:jc w:val="left"/>
              <w:rPr>
                <w:szCs w:val="24"/>
              </w:rPr>
            </w:pPr>
            <w:r w:rsidRPr="00B0647D">
              <w:rPr>
                <w:szCs w:val="24"/>
              </w:rPr>
              <w:t xml:space="preserve">цялостно изпълнение с нормална бързина, но със съпротива от партньора </w:t>
            </w:r>
          </w:p>
          <w:p w14:paraId="5549C9F2" w14:textId="77777777" w:rsidR="00E52AA8" w:rsidRPr="00B0647D" w:rsidRDefault="00E52AA8" w:rsidP="00083B05">
            <w:pPr>
              <w:pStyle w:val="ListParagraph"/>
              <w:numPr>
                <w:ilvl w:val="0"/>
                <w:numId w:val="258"/>
              </w:numPr>
              <w:spacing w:line="240" w:lineRule="auto"/>
              <w:ind w:left="397" w:hanging="227"/>
              <w:jc w:val="left"/>
              <w:rPr>
                <w:szCs w:val="24"/>
              </w:rPr>
            </w:pPr>
            <w:r w:rsidRPr="00B0647D">
              <w:rPr>
                <w:szCs w:val="24"/>
              </w:rPr>
              <w:t xml:space="preserve">при изпълняването на </w:t>
            </w:r>
            <w:proofErr w:type="spellStart"/>
            <w:r w:rsidRPr="00B0647D">
              <w:rPr>
                <w:szCs w:val="24"/>
              </w:rPr>
              <w:t>Цуки-даши</w:t>
            </w:r>
            <w:proofErr w:type="spellEnd"/>
            <w:r w:rsidRPr="00B0647D">
              <w:rPr>
                <w:szCs w:val="24"/>
              </w:rPr>
              <w:t xml:space="preserve"> партньорът се опитва да прилага контраатака</w:t>
            </w:r>
          </w:p>
          <w:p w14:paraId="0AD5284D" w14:textId="77777777" w:rsidR="00E52AA8" w:rsidRPr="00B0647D" w:rsidRDefault="00E52AA8" w:rsidP="00083B05">
            <w:pPr>
              <w:pStyle w:val="ListParagraph"/>
              <w:numPr>
                <w:ilvl w:val="0"/>
                <w:numId w:val="254"/>
              </w:numPr>
              <w:spacing w:line="240" w:lineRule="auto"/>
              <w:ind w:left="397" w:hanging="227"/>
              <w:jc w:val="left"/>
              <w:rPr>
                <w:szCs w:val="24"/>
              </w:rPr>
            </w:pPr>
            <w:r w:rsidRPr="00B0647D">
              <w:rPr>
                <w:szCs w:val="24"/>
              </w:rPr>
              <w:t>Учебни схватки:</w:t>
            </w:r>
          </w:p>
          <w:p w14:paraId="2E77CE37" w14:textId="77777777" w:rsidR="00E52AA8" w:rsidRPr="00B0647D" w:rsidRDefault="00E52AA8" w:rsidP="00083B05">
            <w:pPr>
              <w:pStyle w:val="ListParagraph"/>
              <w:numPr>
                <w:ilvl w:val="0"/>
                <w:numId w:val="259"/>
              </w:numPr>
              <w:spacing w:line="240" w:lineRule="auto"/>
              <w:ind w:left="397" w:hanging="227"/>
              <w:jc w:val="left"/>
              <w:rPr>
                <w:szCs w:val="24"/>
              </w:rPr>
            </w:pPr>
            <w:r w:rsidRPr="00B0647D">
              <w:rPr>
                <w:szCs w:val="24"/>
              </w:rPr>
              <w:t xml:space="preserve">Схватки, в които единият сумист има за цел да приложи </w:t>
            </w:r>
            <w:proofErr w:type="spellStart"/>
            <w:r w:rsidRPr="00B0647D">
              <w:rPr>
                <w:szCs w:val="24"/>
              </w:rPr>
              <w:t>Цуки-даши</w:t>
            </w:r>
            <w:proofErr w:type="spellEnd"/>
          </w:p>
          <w:p w14:paraId="7F9112AA" w14:textId="452EEF51" w:rsidR="00E52AA8" w:rsidRPr="00B0647D" w:rsidRDefault="00E52AA8" w:rsidP="00083B05">
            <w:pPr>
              <w:pStyle w:val="ListParagraph"/>
              <w:numPr>
                <w:ilvl w:val="0"/>
                <w:numId w:val="259"/>
              </w:numPr>
              <w:spacing w:line="240" w:lineRule="auto"/>
              <w:ind w:left="397" w:hanging="227"/>
              <w:jc w:val="left"/>
              <w:rPr>
                <w:szCs w:val="24"/>
              </w:rPr>
            </w:pPr>
            <w:r w:rsidRPr="00B0647D">
              <w:rPr>
                <w:szCs w:val="24"/>
              </w:rPr>
              <w:t>схватки без предварително зададени задачи</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7334940" w14:textId="77777777" w:rsidR="00E52AA8" w:rsidRDefault="00E52AA8" w:rsidP="00D174E4">
            <w:pPr>
              <w:spacing w:line="240" w:lineRule="auto"/>
              <w:ind w:firstLine="0"/>
              <w:jc w:val="center"/>
              <w:rPr>
                <w:rFonts w:cs="Times New Roman"/>
                <w:szCs w:val="24"/>
              </w:rPr>
            </w:pPr>
          </w:p>
          <w:p w14:paraId="558DC6E2" w14:textId="77777777" w:rsidR="00E52AA8" w:rsidRDefault="00E52AA8" w:rsidP="00D174E4">
            <w:pPr>
              <w:spacing w:line="240" w:lineRule="auto"/>
              <w:ind w:firstLine="0"/>
              <w:jc w:val="center"/>
              <w:rPr>
                <w:rFonts w:cs="Times New Roman"/>
                <w:szCs w:val="24"/>
              </w:rPr>
            </w:pPr>
          </w:p>
          <w:p w14:paraId="3B13B381" w14:textId="77777777" w:rsidR="00E52AA8" w:rsidRDefault="00E52AA8" w:rsidP="00D174E4">
            <w:pPr>
              <w:spacing w:line="240" w:lineRule="auto"/>
              <w:ind w:firstLine="0"/>
              <w:jc w:val="center"/>
              <w:rPr>
                <w:rFonts w:cs="Times New Roman"/>
                <w:szCs w:val="24"/>
              </w:rPr>
            </w:pPr>
          </w:p>
          <w:p w14:paraId="7DDA28D0" w14:textId="77777777" w:rsidR="00E52AA8" w:rsidRDefault="00E52AA8" w:rsidP="00D174E4">
            <w:pPr>
              <w:spacing w:line="240" w:lineRule="auto"/>
              <w:ind w:firstLine="0"/>
              <w:jc w:val="center"/>
              <w:rPr>
                <w:rFonts w:cs="Times New Roman"/>
                <w:szCs w:val="24"/>
              </w:rPr>
            </w:pPr>
          </w:p>
          <w:p w14:paraId="355CA24F" w14:textId="77777777" w:rsidR="00E52AA8" w:rsidRPr="00B0647D" w:rsidRDefault="00E52AA8" w:rsidP="00D174E4">
            <w:pPr>
              <w:spacing w:line="240" w:lineRule="auto"/>
              <w:ind w:firstLine="0"/>
              <w:jc w:val="center"/>
              <w:rPr>
                <w:rFonts w:cs="Times New Roman"/>
                <w:szCs w:val="24"/>
              </w:rPr>
            </w:pPr>
          </w:p>
          <w:p w14:paraId="3DCB7602" w14:textId="77777777" w:rsidR="00E52AA8" w:rsidRPr="00B0647D" w:rsidRDefault="00E52AA8" w:rsidP="00D174E4">
            <w:pPr>
              <w:spacing w:line="240" w:lineRule="auto"/>
              <w:ind w:firstLine="0"/>
              <w:jc w:val="center"/>
              <w:rPr>
                <w:rFonts w:cs="Times New Roman"/>
                <w:szCs w:val="24"/>
              </w:rPr>
            </w:pPr>
          </w:p>
          <w:p w14:paraId="417B053D" w14:textId="77777777" w:rsidR="00E52AA8" w:rsidRPr="00B0647D" w:rsidRDefault="00E52AA8" w:rsidP="00D174E4">
            <w:pPr>
              <w:spacing w:line="240" w:lineRule="auto"/>
              <w:ind w:firstLine="0"/>
              <w:jc w:val="center"/>
              <w:rPr>
                <w:rFonts w:cs="Times New Roman"/>
                <w:szCs w:val="24"/>
              </w:rPr>
            </w:pPr>
            <w:r w:rsidRPr="00B0647D">
              <w:rPr>
                <w:rFonts w:cs="Times New Roman"/>
                <w:szCs w:val="24"/>
              </w:rPr>
              <w:t>10 мин</w:t>
            </w:r>
          </w:p>
          <w:p w14:paraId="2784DF2F" w14:textId="77777777" w:rsidR="00E52AA8" w:rsidRPr="00B0647D" w:rsidRDefault="00E52AA8" w:rsidP="00D174E4">
            <w:pPr>
              <w:spacing w:line="240" w:lineRule="auto"/>
              <w:ind w:firstLine="0"/>
              <w:jc w:val="center"/>
              <w:rPr>
                <w:rFonts w:cs="Times New Roman"/>
                <w:szCs w:val="24"/>
              </w:rPr>
            </w:pPr>
          </w:p>
          <w:p w14:paraId="2F72E8BD" w14:textId="77777777" w:rsidR="00E52AA8" w:rsidRDefault="00E52AA8" w:rsidP="00D174E4">
            <w:pPr>
              <w:spacing w:line="240" w:lineRule="auto"/>
              <w:ind w:firstLine="0"/>
              <w:jc w:val="center"/>
              <w:rPr>
                <w:rFonts w:cs="Times New Roman"/>
                <w:szCs w:val="24"/>
              </w:rPr>
            </w:pPr>
          </w:p>
          <w:p w14:paraId="66576C41" w14:textId="77777777" w:rsidR="00E52AA8" w:rsidRDefault="00E52AA8" w:rsidP="00D174E4">
            <w:pPr>
              <w:spacing w:line="240" w:lineRule="auto"/>
              <w:ind w:firstLine="0"/>
              <w:jc w:val="center"/>
              <w:rPr>
                <w:rFonts w:cs="Times New Roman"/>
                <w:szCs w:val="24"/>
              </w:rPr>
            </w:pPr>
          </w:p>
          <w:p w14:paraId="42E0F266" w14:textId="77777777" w:rsidR="00E52AA8" w:rsidRDefault="00E52AA8" w:rsidP="00D174E4">
            <w:pPr>
              <w:spacing w:line="240" w:lineRule="auto"/>
              <w:ind w:firstLine="0"/>
              <w:jc w:val="center"/>
              <w:rPr>
                <w:rFonts w:cs="Times New Roman"/>
                <w:szCs w:val="24"/>
              </w:rPr>
            </w:pPr>
          </w:p>
          <w:p w14:paraId="4AC00567" w14:textId="77777777" w:rsidR="00E52AA8" w:rsidRDefault="00E52AA8" w:rsidP="00D174E4">
            <w:pPr>
              <w:spacing w:line="240" w:lineRule="auto"/>
              <w:ind w:firstLine="0"/>
              <w:jc w:val="center"/>
              <w:rPr>
                <w:rFonts w:cs="Times New Roman"/>
                <w:szCs w:val="24"/>
              </w:rPr>
            </w:pPr>
          </w:p>
          <w:p w14:paraId="439C0BCC" w14:textId="77777777" w:rsidR="00E52AA8" w:rsidRDefault="00E52AA8" w:rsidP="00D174E4">
            <w:pPr>
              <w:spacing w:line="240" w:lineRule="auto"/>
              <w:ind w:firstLine="0"/>
              <w:jc w:val="center"/>
              <w:rPr>
                <w:rFonts w:cs="Times New Roman"/>
                <w:szCs w:val="24"/>
              </w:rPr>
            </w:pPr>
          </w:p>
          <w:p w14:paraId="547D609B" w14:textId="77777777" w:rsidR="00E52AA8" w:rsidRDefault="00E52AA8" w:rsidP="00D174E4">
            <w:pPr>
              <w:spacing w:line="240" w:lineRule="auto"/>
              <w:ind w:firstLine="0"/>
              <w:jc w:val="center"/>
              <w:rPr>
                <w:rFonts w:cs="Times New Roman"/>
                <w:szCs w:val="24"/>
              </w:rPr>
            </w:pPr>
          </w:p>
          <w:p w14:paraId="68F00FCB" w14:textId="77777777" w:rsidR="00E52AA8" w:rsidRPr="00F608DF" w:rsidRDefault="00E52AA8" w:rsidP="00D174E4">
            <w:pPr>
              <w:spacing w:line="240" w:lineRule="auto"/>
              <w:ind w:firstLine="0"/>
              <w:jc w:val="center"/>
              <w:rPr>
                <w:rFonts w:cs="Times New Roman"/>
                <w:sz w:val="8"/>
                <w:szCs w:val="24"/>
              </w:rPr>
            </w:pPr>
          </w:p>
          <w:p w14:paraId="5C9AD7C1" w14:textId="77777777" w:rsidR="00E52AA8" w:rsidRPr="00B0647D" w:rsidRDefault="00E52AA8" w:rsidP="00D174E4">
            <w:pPr>
              <w:spacing w:line="240" w:lineRule="auto"/>
              <w:ind w:firstLine="0"/>
              <w:jc w:val="center"/>
              <w:rPr>
                <w:rFonts w:cs="Times New Roman"/>
                <w:szCs w:val="24"/>
              </w:rPr>
            </w:pPr>
          </w:p>
          <w:p w14:paraId="3B53EE5D" w14:textId="77777777" w:rsidR="00E52AA8" w:rsidRPr="00B0647D" w:rsidRDefault="00E52AA8" w:rsidP="00D174E4">
            <w:pPr>
              <w:spacing w:line="240" w:lineRule="auto"/>
              <w:ind w:firstLine="0"/>
              <w:jc w:val="center"/>
              <w:rPr>
                <w:rFonts w:cs="Times New Roman"/>
                <w:szCs w:val="24"/>
              </w:rPr>
            </w:pPr>
            <w:r w:rsidRPr="00B0647D">
              <w:rPr>
                <w:rFonts w:cs="Times New Roman"/>
                <w:szCs w:val="24"/>
              </w:rPr>
              <w:t>10 мин</w:t>
            </w:r>
          </w:p>
          <w:p w14:paraId="1DEC4B2A" w14:textId="77777777" w:rsidR="00E52AA8" w:rsidRPr="00B0647D" w:rsidRDefault="00E52AA8" w:rsidP="00D174E4">
            <w:pPr>
              <w:spacing w:line="240" w:lineRule="auto"/>
              <w:ind w:firstLine="0"/>
              <w:jc w:val="center"/>
              <w:rPr>
                <w:rFonts w:cs="Times New Roman"/>
                <w:szCs w:val="24"/>
              </w:rPr>
            </w:pPr>
          </w:p>
          <w:p w14:paraId="0D0C5AE2" w14:textId="77777777" w:rsidR="00E52AA8" w:rsidRPr="00B0647D" w:rsidRDefault="00E52AA8" w:rsidP="00D174E4">
            <w:pPr>
              <w:spacing w:line="240" w:lineRule="auto"/>
              <w:ind w:firstLine="0"/>
              <w:jc w:val="center"/>
              <w:rPr>
                <w:rFonts w:cs="Times New Roman"/>
                <w:szCs w:val="24"/>
              </w:rPr>
            </w:pPr>
          </w:p>
          <w:p w14:paraId="7B85F054" w14:textId="2E0754AA" w:rsidR="00E52AA8" w:rsidRDefault="00E52AA8" w:rsidP="00D174E4">
            <w:pPr>
              <w:spacing w:line="240" w:lineRule="auto"/>
              <w:jc w:val="center"/>
              <w:rPr>
                <w:rFonts w:cs="Times New Roman"/>
                <w:szCs w:val="24"/>
              </w:rPr>
            </w:pPr>
            <w:r w:rsidRPr="00B0647D">
              <w:rPr>
                <w:rFonts w:cs="Times New Roman"/>
                <w:szCs w:val="24"/>
              </w:rPr>
              <w:t>10 мин</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C61BEED" w14:textId="77777777" w:rsidR="00E52AA8" w:rsidRPr="00B0647D" w:rsidRDefault="00E52AA8" w:rsidP="00D174E4">
            <w:pPr>
              <w:spacing w:line="240" w:lineRule="auto"/>
              <w:ind w:firstLine="0"/>
              <w:jc w:val="center"/>
              <w:rPr>
                <w:rFonts w:eastAsia="Calibri" w:cs="Times New Roman"/>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tcPr>
          <w:p w14:paraId="21EF4DE6" w14:textId="77777777" w:rsidR="00E52AA8" w:rsidRPr="00B0647D" w:rsidRDefault="00E52AA8" w:rsidP="00D174E4">
            <w:pPr>
              <w:spacing w:line="240" w:lineRule="auto"/>
              <w:ind w:firstLine="0"/>
              <w:jc w:val="left"/>
              <w:rPr>
                <w:rFonts w:cs="Times New Roman"/>
                <w:szCs w:val="24"/>
              </w:rPr>
            </w:pPr>
            <w:r w:rsidRPr="00B0647D">
              <w:rPr>
                <w:rFonts w:cs="Times New Roman"/>
                <w:szCs w:val="24"/>
              </w:rPr>
              <w:t>Целта е да се разучи цялостното изпълнение на техниката без противодействие</w:t>
            </w:r>
          </w:p>
          <w:p w14:paraId="748C3749" w14:textId="77777777" w:rsidR="00E52AA8" w:rsidRPr="00B0647D" w:rsidRDefault="00E52AA8" w:rsidP="00D174E4">
            <w:pPr>
              <w:spacing w:line="240" w:lineRule="auto"/>
              <w:ind w:firstLine="0"/>
              <w:jc w:val="left"/>
              <w:rPr>
                <w:rFonts w:cs="Times New Roman"/>
                <w:szCs w:val="24"/>
              </w:rPr>
            </w:pPr>
          </w:p>
          <w:p w14:paraId="4231D757" w14:textId="77777777" w:rsidR="00E52AA8" w:rsidRDefault="00E52AA8" w:rsidP="00D174E4">
            <w:pPr>
              <w:spacing w:line="240" w:lineRule="auto"/>
              <w:ind w:firstLine="0"/>
              <w:jc w:val="left"/>
              <w:rPr>
                <w:rFonts w:cs="Times New Roman"/>
                <w:szCs w:val="24"/>
              </w:rPr>
            </w:pPr>
          </w:p>
          <w:p w14:paraId="0D1F0D22" w14:textId="77777777" w:rsidR="00E52AA8" w:rsidRDefault="00E52AA8" w:rsidP="00D174E4">
            <w:pPr>
              <w:spacing w:line="240" w:lineRule="auto"/>
              <w:ind w:firstLine="0"/>
              <w:jc w:val="left"/>
              <w:rPr>
                <w:rFonts w:cs="Times New Roman"/>
                <w:szCs w:val="24"/>
              </w:rPr>
            </w:pPr>
          </w:p>
          <w:p w14:paraId="7B4793BC" w14:textId="77777777" w:rsidR="00E52AA8" w:rsidRDefault="00E52AA8" w:rsidP="00D174E4">
            <w:pPr>
              <w:spacing w:line="240" w:lineRule="auto"/>
              <w:ind w:firstLine="0"/>
              <w:jc w:val="left"/>
              <w:rPr>
                <w:rFonts w:cs="Times New Roman"/>
                <w:szCs w:val="24"/>
              </w:rPr>
            </w:pPr>
          </w:p>
          <w:p w14:paraId="03FB90F5" w14:textId="77777777" w:rsidR="00E52AA8" w:rsidRDefault="00E52AA8" w:rsidP="00D174E4">
            <w:pPr>
              <w:spacing w:line="240" w:lineRule="auto"/>
              <w:ind w:firstLine="0"/>
              <w:jc w:val="left"/>
              <w:rPr>
                <w:rFonts w:cs="Times New Roman"/>
                <w:szCs w:val="24"/>
              </w:rPr>
            </w:pPr>
          </w:p>
          <w:p w14:paraId="64F4ABA4" w14:textId="77777777" w:rsidR="00E52AA8" w:rsidRPr="00B0647D" w:rsidRDefault="00E52AA8" w:rsidP="00D174E4">
            <w:pPr>
              <w:spacing w:line="240" w:lineRule="auto"/>
              <w:ind w:firstLine="0"/>
              <w:jc w:val="left"/>
              <w:rPr>
                <w:rFonts w:cs="Times New Roman"/>
                <w:szCs w:val="24"/>
              </w:rPr>
            </w:pPr>
          </w:p>
          <w:p w14:paraId="1969ABF7" w14:textId="77777777" w:rsidR="00E52AA8" w:rsidRPr="00B0647D" w:rsidRDefault="00E52AA8" w:rsidP="00D174E4">
            <w:pPr>
              <w:spacing w:line="240" w:lineRule="auto"/>
              <w:ind w:firstLine="0"/>
              <w:jc w:val="left"/>
              <w:rPr>
                <w:rFonts w:cs="Times New Roman"/>
                <w:szCs w:val="24"/>
              </w:rPr>
            </w:pPr>
            <w:r w:rsidRPr="00B0647D">
              <w:rPr>
                <w:rFonts w:cs="Times New Roman"/>
                <w:szCs w:val="24"/>
              </w:rPr>
              <w:t>Целта е изпълнението да бъде максимално близко до реалните условия</w:t>
            </w:r>
          </w:p>
          <w:p w14:paraId="05F6E01A" w14:textId="77777777" w:rsidR="00E52AA8" w:rsidRPr="00B0647D" w:rsidRDefault="00E52AA8" w:rsidP="00D174E4">
            <w:pPr>
              <w:spacing w:line="240" w:lineRule="auto"/>
              <w:ind w:firstLine="0"/>
              <w:jc w:val="left"/>
              <w:rPr>
                <w:rFonts w:cs="Times New Roman"/>
                <w:szCs w:val="24"/>
              </w:rPr>
            </w:pPr>
          </w:p>
          <w:p w14:paraId="6AFFEFDA" w14:textId="77777777" w:rsidR="00E52AA8" w:rsidRPr="00B0647D" w:rsidRDefault="00E52AA8" w:rsidP="00D174E4">
            <w:pPr>
              <w:spacing w:line="240" w:lineRule="auto"/>
              <w:ind w:firstLine="0"/>
              <w:jc w:val="left"/>
              <w:rPr>
                <w:rFonts w:cs="Times New Roman"/>
                <w:szCs w:val="24"/>
              </w:rPr>
            </w:pPr>
          </w:p>
          <w:p w14:paraId="77A1770D" w14:textId="77777777" w:rsidR="00E52AA8" w:rsidRPr="00B0647D" w:rsidRDefault="00E52AA8" w:rsidP="00D174E4">
            <w:pPr>
              <w:spacing w:line="240" w:lineRule="auto"/>
              <w:ind w:firstLine="0"/>
              <w:jc w:val="left"/>
              <w:rPr>
                <w:rFonts w:cs="Times New Roman"/>
                <w:szCs w:val="24"/>
              </w:rPr>
            </w:pPr>
          </w:p>
          <w:p w14:paraId="08612D7B" w14:textId="77777777" w:rsidR="00E52AA8" w:rsidRDefault="00E52AA8" w:rsidP="00D174E4">
            <w:pPr>
              <w:spacing w:line="240" w:lineRule="auto"/>
              <w:ind w:firstLine="0"/>
              <w:jc w:val="left"/>
              <w:rPr>
                <w:rFonts w:cs="Times New Roman"/>
                <w:szCs w:val="24"/>
              </w:rPr>
            </w:pPr>
          </w:p>
          <w:p w14:paraId="131A6FA0" w14:textId="77777777" w:rsidR="00E52AA8" w:rsidRDefault="00E52AA8" w:rsidP="00D174E4">
            <w:pPr>
              <w:spacing w:line="240" w:lineRule="auto"/>
              <w:ind w:firstLine="0"/>
              <w:jc w:val="left"/>
              <w:rPr>
                <w:rFonts w:cs="Times New Roman"/>
                <w:szCs w:val="24"/>
              </w:rPr>
            </w:pPr>
          </w:p>
          <w:p w14:paraId="7838F97B" w14:textId="77777777" w:rsidR="00E52AA8" w:rsidRPr="00F608DF" w:rsidRDefault="00E52AA8" w:rsidP="00D174E4">
            <w:pPr>
              <w:spacing w:line="240" w:lineRule="auto"/>
              <w:ind w:firstLine="0"/>
              <w:jc w:val="left"/>
              <w:rPr>
                <w:rFonts w:cs="Times New Roman"/>
                <w:sz w:val="28"/>
                <w:szCs w:val="24"/>
              </w:rPr>
            </w:pPr>
          </w:p>
          <w:p w14:paraId="2CE6600B" w14:textId="3CC7D1E7" w:rsidR="00E52AA8" w:rsidRPr="00B0647D" w:rsidRDefault="00E52AA8" w:rsidP="00D174E4">
            <w:pPr>
              <w:spacing w:line="240" w:lineRule="auto"/>
              <w:jc w:val="left"/>
              <w:rPr>
                <w:rFonts w:cs="Times New Roman"/>
                <w:szCs w:val="24"/>
              </w:rPr>
            </w:pPr>
            <w:r w:rsidRPr="00B0647D">
              <w:rPr>
                <w:rFonts w:cs="Times New Roman"/>
                <w:szCs w:val="24"/>
              </w:rPr>
              <w:t>Схватките се провеждат в близки до състезателните условия, за да може новата техника да се изпробва в реални условия</w:t>
            </w:r>
          </w:p>
        </w:tc>
      </w:tr>
      <w:tr w:rsidR="000730CD" w:rsidRPr="00B37943" w14:paraId="2411605B" w14:textId="77777777" w:rsidTr="00D174E4">
        <w:trPr>
          <w:trHeight w:val="2835"/>
          <w:jc w:val="center"/>
        </w:trPr>
        <w:tc>
          <w:tcPr>
            <w:tcW w:w="68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E79E1A8" w14:textId="77777777" w:rsidR="000730CD" w:rsidRPr="00B37943" w:rsidRDefault="000730CD" w:rsidP="00D174E4">
            <w:pPr>
              <w:spacing w:line="240" w:lineRule="auto"/>
              <w:ind w:firstLine="0"/>
              <w:jc w:val="center"/>
              <w:rPr>
                <w:rFonts w:eastAsia="Calibri" w:cs="Times New Roman"/>
                <w:b/>
              </w:rPr>
            </w:pPr>
            <w:r w:rsidRPr="00B37943">
              <w:rPr>
                <w:rFonts w:eastAsia="Calibri" w:cs="Times New Roman"/>
                <w:b/>
              </w:rPr>
              <w:t xml:space="preserve">Заключителна част </w:t>
            </w:r>
            <w:r>
              <w:rPr>
                <w:rFonts w:eastAsia="Calibri" w:cs="Times New Roman"/>
                <w:b/>
              </w:rPr>
              <w:br/>
            </w:r>
            <w:r w:rsidRPr="00B37943">
              <w:rPr>
                <w:rFonts w:eastAsia="Calibri" w:cs="Times New Roman"/>
                <w:b/>
              </w:rPr>
              <w:t>(15 мин)</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4D29137" w14:textId="77777777" w:rsidR="000730CD" w:rsidRPr="00B0647D" w:rsidRDefault="000730CD" w:rsidP="00083B05">
            <w:pPr>
              <w:pStyle w:val="ListParagraph"/>
              <w:numPr>
                <w:ilvl w:val="0"/>
                <w:numId w:val="255"/>
              </w:numPr>
              <w:spacing w:line="240" w:lineRule="auto"/>
              <w:ind w:left="227" w:hanging="227"/>
              <w:jc w:val="left"/>
              <w:rPr>
                <w:szCs w:val="24"/>
              </w:rPr>
            </w:pPr>
            <w:r w:rsidRPr="00B0647D">
              <w:rPr>
                <w:szCs w:val="24"/>
              </w:rPr>
              <w:t>Упражнения за гъвкавост на място:</w:t>
            </w:r>
          </w:p>
          <w:p w14:paraId="4D19EB1B" w14:textId="77777777" w:rsidR="000730CD" w:rsidRPr="00B0647D" w:rsidRDefault="000730CD" w:rsidP="00083B05">
            <w:pPr>
              <w:pStyle w:val="ListParagraph"/>
              <w:numPr>
                <w:ilvl w:val="0"/>
                <w:numId w:val="260"/>
              </w:numPr>
              <w:spacing w:line="240" w:lineRule="auto"/>
              <w:ind w:left="227" w:hanging="227"/>
              <w:jc w:val="left"/>
              <w:rPr>
                <w:szCs w:val="24"/>
              </w:rPr>
            </w:pPr>
            <w:proofErr w:type="spellStart"/>
            <w:r w:rsidRPr="00B0647D">
              <w:rPr>
                <w:szCs w:val="24"/>
              </w:rPr>
              <w:t>матавари</w:t>
            </w:r>
            <w:proofErr w:type="spellEnd"/>
          </w:p>
          <w:p w14:paraId="765D5C06" w14:textId="77777777" w:rsidR="000730CD" w:rsidRPr="00B0647D" w:rsidRDefault="000730CD" w:rsidP="00083B05">
            <w:pPr>
              <w:pStyle w:val="ListParagraph"/>
              <w:numPr>
                <w:ilvl w:val="0"/>
                <w:numId w:val="260"/>
              </w:numPr>
              <w:spacing w:line="240" w:lineRule="auto"/>
              <w:ind w:left="227" w:hanging="227"/>
              <w:jc w:val="left"/>
              <w:rPr>
                <w:szCs w:val="24"/>
              </w:rPr>
            </w:pPr>
            <w:r w:rsidRPr="00B0647D">
              <w:rPr>
                <w:szCs w:val="24"/>
              </w:rPr>
              <w:t>разкрачен седеж, като единият крак е свит и тялото се навежда към изпънатия крак</w:t>
            </w:r>
          </w:p>
          <w:p w14:paraId="76A03DA0" w14:textId="77777777" w:rsidR="000730CD" w:rsidRPr="00B0647D" w:rsidRDefault="000730CD" w:rsidP="00083B05">
            <w:pPr>
              <w:pStyle w:val="ListParagraph"/>
              <w:numPr>
                <w:ilvl w:val="0"/>
                <w:numId w:val="255"/>
              </w:numPr>
              <w:spacing w:line="240" w:lineRule="auto"/>
              <w:ind w:left="227" w:hanging="227"/>
              <w:rPr>
                <w:rFonts w:eastAsia="Calibri"/>
                <w:szCs w:val="24"/>
              </w:rPr>
            </w:pPr>
            <w:r w:rsidRPr="00B0647D">
              <w:rPr>
                <w:szCs w:val="24"/>
              </w:rPr>
              <w:t>Разбор и освобождаване на групата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C690F3E" w14:textId="77777777" w:rsidR="000730CD" w:rsidRPr="00B0647D" w:rsidRDefault="000730CD" w:rsidP="00D174E4">
            <w:pPr>
              <w:spacing w:line="240" w:lineRule="auto"/>
              <w:ind w:firstLine="0"/>
              <w:jc w:val="center"/>
              <w:rPr>
                <w:rFonts w:cs="Times New Roman"/>
                <w:szCs w:val="24"/>
              </w:rPr>
            </w:pPr>
            <w:r w:rsidRPr="00B0647D">
              <w:rPr>
                <w:rFonts w:cs="Times New Roman"/>
                <w:szCs w:val="24"/>
              </w:rPr>
              <w:t>12 мин</w:t>
            </w:r>
          </w:p>
          <w:p w14:paraId="657AC1EB" w14:textId="77777777" w:rsidR="000730CD" w:rsidRPr="00B0647D" w:rsidRDefault="000730CD" w:rsidP="00D174E4">
            <w:pPr>
              <w:spacing w:line="240" w:lineRule="auto"/>
              <w:ind w:firstLine="0"/>
              <w:jc w:val="center"/>
              <w:rPr>
                <w:rFonts w:cs="Times New Roman"/>
                <w:szCs w:val="24"/>
              </w:rPr>
            </w:pPr>
          </w:p>
          <w:p w14:paraId="316E5313" w14:textId="77777777" w:rsidR="000730CD" w:rsidRPr="00B0647D" w:rsidRDefault="000730CD" w:rsidP="00D174E4">
            <w:pPr>
              <w:spacing w:line="240" w:lineRule="auto"/>
              <w:ind w:firstLine="0"/>
              <w:jc w:val="center"/>
              <w:rPr>
                <w:rFonts w:cs="Times New Roman"/>
                <w:szCs w:val="24"/>
              </w:rPr>
            </w:pPr>
          </w:p>
          <w:p w14:paraId="7075DFA8" w14:textId="77777777" w:rsidR="000730CD" w:rsidRDefault="000730CD" w:rsidP="00D174E4">
            <w:pPr>
              <w:spacing w:line="240" w:lineRule="auto"/>
              <w:ind w:firstLine="0"/>
              <w:jc w:val="center"/>
              <w:rPr>
                <w:rFonts w:cs="Times New Roman"/>
                <w:szCs w:val="24"/>
              </w:rPr>
            </w:pPr>
          </w:p>
          <w:p w14:paraId="7512357A" w14:textId="77777777" w:rsidR="000730CD" w:rsidRDefault="000730CD" w:rsidP="00D174E4">
            <w:pPr>
              <w:spacing w:line="240" w:lineRule="auto"/>
              <w:ind w:firstLine="0"/>
              <w:jc w:val="center"/>
              <w:rPr>
                <w:rFonts w:cs="Times New Roman"/>
                <w:szCs w:val="24"/>
              </w:rPr>
            </w:pPr>
          </w:p>
          <w:p w14:paraId="569A767D" w14:textId="77777777" w:rsidR="000730CD" w:rsidRPr="00F608DF" w:rsidRDefault="000730CD" w:rsidP="00D174E4">
            <w:pPr>
              <w:spacing w:line="240" w:lineRule="auto"/>
              <w:ind w:firstLine="0"/>
              <w:jc w:val="center"/>
              <w:rPr>
                <w:rFonts w:cs="Times New Roman"/>
                <w:sz w:val="28"/>
                <w:szCs w:val="24"/>
              </w:rPr>
            </w:pPr>
          </w:p>
          <w:p w14:paraId="7EC08C46" w14:textId="77777777" w:rsidR="000730CD" w:rsidRPr="00B0647D" w:rsidRDefault="000730CD" w:rsidP="00D174E4">
            <w:pPr>
              <w:spacing w:line="240" w:lineRule="auto"/>
              <w:ind w:firstLine="0"/>
              <w:jc w:val="center"/>
              <w:rPr>
                <w:rFonts w:eastAsia="Calibri" w:cs="Times New Roman"/>
                <w:szCs w:val="24"/>
              </w:rPr>
            </w:pPr>
            <w:r w:rsidRPr="00B0647D">
              <w:rPr>
                <w:rFonts w:cs="Times New Roman"/>
                <w:szCs w:val="24"/>
              </w:rPr>
              <w:t>3 мин</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BD244BA" w14:textId="77777777" w:rsidR="000730CD" w:rsidRPr="00B0647D" w:rsidRDefault="000730CD" w:rsidP="00D174E4">
            <w:pPr>
              <w:spacing w:line="240" w:lineRule="auto"/>
              <w:ind w:firstLine="0"/>
              <w:jc w:val="center"/>
              <w:rPr>
                <w:rFonts w:eastAsia="Calibri" w:cs="Times New Roman"/>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tcPr>
          <w:p w14:paraId="0CA3719C" w14:textId="77777777" w:rsidR="000730CD" w:rsidRPr="00B0647D" w:rsidRDefault="000730CD" w:rsidP="00D174E4">
            <w:pPr>
              <w:spacing w:line="240" w:lineRule="auto"/>
              <w:ind w:firstLine="0"/>
              <w:jc w:val="left"/>
              <w:rPr>
                <w:rFonts w:cs="Times New Roman"/>
                <w:szCs w:val="24"/>
              </w:rPr>
            </w:pPr>
            <w:r w:rsidRPr="00B0647D">
              <w:rPr>
                <w:rFonts w:cs="Times New Roman"/>
                <w:szCs w:val="24"/>
              </w:rPr>
              <w:t>Упражненията се извършват по двойки</w:t>
            </w:r>
          </w:p>
          <w:p w14:paraId="754A1F92" w14:textId="77777777" w:rsidR="000730CD" w:rsidRPr="00B0647D" w:rsidRDefault="000730CD" w:rsidP="00D174E4">
            <w:pPr>
              <w:spacing w:line="240" w:lineRule="auto"/>
              <w:ind w:firstLine="0"/>
              <w:jc w:val="left"/>
              <w:rPr>
                <w:rFonts w:cs="Times New Roman"/>
                <w:szCs w:val="24"/>
              </w:rPr>
            </w:pPr>
          </w:p>
          <w:p w14:paraId="37AA2331" w14:textId="77777777" w:rsidR="000730CD" w:rsidRDefault="000730CD" w:rsidP="00D174E4">
            <w:pPr>
              <w:spacing w:line="240" w:lineRule="auto"/>
              <w:ind w:firstLine="0"/>
              <w:jc w:val="left"/>
              <w:rPr>
                <w:rFonts w:cs="Times New Roman"/>
                <w:szCs w:val="24"/>
              </w:rPr>
            </w:pPr>
          </w:p>
          <w:p w14:paraId="1514F215" w14:textId="77777777" w:rsidR="000730CD" w:rsidRDefault="000730CD" w:rsidP="00D174E4">
            <w:pPr>
              <w:spacing w:line="240" w:lineRule="auto"/>
              <w:ind w:firstLine="0"/>
              <w:jc w:val="left"/>
              <w:rPr>
                <w:rFonts w:cs="Times New Roman"/>
                <w:szCs w:val="24"/>
              </w:rPr>
            </w:pPr>
          </w:p>
          <w:p w14:paraId="5F97DCF4" w14:textId="77777777" w:rsidR="000730CD" w:rsidRPr="00F608DF" w:rsidRDefault="000730CD" w:rsidP="00D174E4">
            <w:pPr>
              <w:spacing w:line="240" w:lineRule="auto"/>
              <w:ind w:firstLine="0"/>
              <w:jc w:val="left"/>
              <w:rPr>
                <w:rFonts w:cs="Times New Roman"/>
                <w:sz w:val="28"/>
                <w:szCs w:val="24"/>
              </w:rPr>
            </w:pPr>
          </w:p>
          <w:p w14:paraId="600467DD" w14:textId="77777777" w:rsidR="000730CD" w:rsidRPr="00B0647D" w:rsidRDefault="000730CD" w:rsidP="00D174E4">
            <w:pPr>
              <w:spacing w:line="240" w:lineRule="auto"/>
              <w:ind w:firstLine="0"/>
              <w:jc w:val="left"/>
              <w:rPr>
                <w:rFonts w:eastAsia="Calibri" w:cs="Times New Roman"/>
                <w:szCs w:val="24"/>
              </w:rPr>
            </w:pPr>
            <w:r w:rsidRPr="00B0647D">
              <w:rPr>
                <w:rFonts w:cs="Times New Roman"/>
                <w:szCs w:val="24"/>
              </w:rPr>
              <w:t>Прави се анализ на допуснатите грешки при новата техника и анализ на представянето по време на схватките</w:t>
            </w:r>
          </w:p>
        </w:tc>
      </w:tr>
    </w:tbl>
    <w:p w14:paraId="49AA3915" w14:textId="77777777" w:rsidR="000730CD" w:rsidRPr="00B37943" w:rsidRDefault="000730CD" w:rsidP="00D174E4">
      <w:pPr>
        <w:spacing w:line="240" w:lineRule="auto"/>
        <w:rPr>
          <w:rFonts w:cs="Times New Roman"/>
          <w:b/>
          <w:szCs w:val="24"/>
        </w:rPr>
      </w:pPr>
      <w:r w:rsidRPr="00B37943">
        <w:rPr>
          <w:rFonts w:eastAsia="Times New Roman" w:cs="Times New Roman"/>
          <w:szCs w:val="24"/>
          <w:lang w:eastAsia="bg-BG"/>
        </w:rPr>
        <w:br w:type="page"/>
      </w:r>
    </w:p>
    <w:tbl>
      <w:tblPr>
        <w:tblW w:w="9071" w:type="dxa"/>
        <w:tblInd w:w="-289" w:type="dxa"/>
        <w:tblLayout w:type="fixed"/>
        <w:tblCellMar>
          <w:left w:w="85" w:type="dxa"/>
          <w:right w:w="85" w:type="dxa"/>
        </w:tblCellMar>
        <w:tblLook w:val="04A0" w:firstRow="1" w:lastRow="0" w:firstColumn="1" w:lastColumn="0" w:noHBand="0" w:noVBand="1"/>
      </w:tblPr>
      <w:tblGrid>
        <w:gridCol w:w="6519"/>
        <w:gridCol w:w="1701"/>
        <w:gridCol w:w="851"/>
      </w:tblGrid>
      <w:tr w:rsidR="000730CD" w:rsidRPr="00683FF3" w14:paraId="03B030E1" w14:textId="77777777" w:rsidTr="00D174E4">
        <w:trPr>
          <w:trHeight w:val="518"/>
        </w:trPr>
        <w:tc>
          <w:tcPr>
            <w:tcW w:w="6519" w:type="dxa"/>
            <w:tcBorders>
              <w:top w:val="single" w:sz="4" w:space="0" w:color="auto"/>
              <w:left w:val="single" w:sz="4" w:space="0" w:color="auto"/>
              <w:bottom w:val="single" w:sz="4" w:space="0" w:color="auto"/>
              <w:right w:val="single" w:sz="4" w:space="0" w:color="auto"/>
            </w:tcBorders>
            <w:vAlign w:val="center"/>
            <w:hideMark/>
          </w:tcPr>
          <w:p w14:paraId="1028FB2C" w14:textId="77777777" w:rsidR="000730CD" w:rsidRPr="00683FF3" w:rsidRDefault="000730CD" w:rsidP="00D174E4">
            <w:pPr>
              <w:ind w:left="454" w:hanging="454"/>
              <w:jc w:val="center"/>
              <w:rPr>
                <w:rFonts w:eastAsia="Calibri" w:cs="Times New Roman"/>
                <w:b/>
                <w:bCs/>
                <w:iCs/>
              </w:rPr>
            </w:pPr>
            <w:r w:rsidRPr="00683FF3">
              <w:rPr>
                <w:rFonts w:eastAsia="Calibri" w:cs="Times New Roman"/>
                <w:b/>
                <w:bCs/>
                <w:iCs/>
              </w:rPr>
              <w:t>Критерии и показатели</w:t>
            </w:r>
            <w:r w:rsidRPr="00683FF3">
              <w:rPr>
                <w:rFonts w:eastAsia="Times New Roman" w:cs="Times New Roman"/>
                <w:b/>
                <w:spacing w:val="10"/>
                <w:lang w:eastAsia="bg-BG"/>
              </w:rPr>
              <w:t xml:space="preserve"> </w:t>
            </w:r>
            <w:r w:rsidRPr="00683FF3">
              <w:rPr>
                <w:rFonts w:eastAsia="Calibri" w:cs="Times New Roman"/>
                <w:b/>
                <w:bCs/>
                <w:iCs/>
              </w:rPr>
              <w:t>за оценяване</w:t>
            </w:r>
          </w:p>
        </w:tc>
        <w:tc>
          <w:tcPr>
            <w:tcW w:w="1701" w:type="dxa"/>
            <w:tcBorders>
              <w:top w:val="single" w:sz="4" w:space="0" w:color="auto"/>
              <w:left w:val="single" w:sz="4" w:space="0" w:color="auto"/>
              <w:bottom w:val="single" w:sz="4" w:space="0" w:color="auto"/>
              <w:right w:val="single" w:sz="4" w:space="0" w:color="auto"/>
            </w:tcBorders>
            <w:hideMark/>
          </w:tcPr>
          <w:p w14:paraId="0F388E18" w14:textId="77777777" w:rsidR="000730CD" w:rsidRPr="00683FF3" w:rsidRDefault="000730CD" w:rsidP="00D174E4">
            <w:pPr>
              <w:ind w:firstLine="0"/>
              <w:jc w:val="center"/>
              <w:rPr>
                <w:rFonts w:eastAsia="Calibri" w:cs="Times New Roman"/>
                <w:b/>
                <w:bCs/>
                <w:iCs/>
              </w:rPr>
            </w:pPr>
            <w:r w:rsidRPr="00683FF3">
              <w:rPr>
                <w:rFonts w:eastAsia="Calibri" w:cs="Times New Roman"/>
                <w:b/>
                <w:bCs/>
                <w:iCs/>
              </w:rPr>
              <w:t>Максимален брой точки</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7AFF0A9" w14:textId="77777777" w:rsidR="000730CD" w:rsidRPr="00683FF3" w:rsidRDefault="000730CD" w:rsidP="00D174E4">
            <w:pPr>
              <w:ind w:firstLine="0"/>
              <w:jc w:val="center"/>
              <w:rPr>
                <w:rFonts w:eastAsia="Calibri" w:cs="Times New Roman"/>
                <w:b/>
                <w:bCs/>
                <w:iCs/>
              </w:rPr>
            </w:pPr>
            <w:r w:rsidRPr="00683FF3">
              <w:rPr>
                <w:rFonts w:eastAsia="Calibri" w:cs="Times New Roman"/>
                <w:b/>
                <w:bCs/>
                <w:iCs/>
              </w:rPr>
              <w:t>Те-жест</w:t>
            </w:r>
          </w:p>
        </w:tc>
      </w:tr>
      <w:tr w:rsidR="000730CD" w:rsidRPr="00683FF3" w14:paraId="2A61863D" w14:textId="77777777" w:rsidTr="00D174E4">
        <w:trPr>
          <w:trHeight w:val="495"/>
        </w:trPr>
        <w:tc>
          <w:tcPr>
            <w:tcW w:w="8220" w:type="dxa"/>
            <w:gridSpan w:val="2"/>
            <w:tcBorders>
              <w:top w:val="single" w:sz="4" w:space="0" w:color="auto"/>
              <w:left w:val="single" w:sz="4" w:space="0" w:color="auto"/>
              <w:bottom w:val="single" w:sz="4" w:space="0" w:color="auto"/>
              <w:right w:val="single" w:sz="4" w:space="0" w:color="auto"/>
            </w:tcBorders>
            <w:shd w:val="clear" w:color="auto" w:fill="FDE9D9"/>
            <w:hideMark/>
          </w:tcPr>
          <w:p w14:paraId="194FE508" w14:textId="77777777" w:rsidR="000730CD" w:rsidRPr="00683FF3" w:rsidRDefault="000730CD" w:rsidP="00083B05">
            <w:pPr>
              <w:pStyle w:val="ListParagraph"/>
              <w:numPr>
                <w:ilvl w:val="0"/>
                <w:numId w:val="272"/>
              </w:numPr>
              <w:ind w:left="454" w:hanging="454"/>
              <w:rPr>
                <w:rFonts w:eastAsia="Calibri" w:cs="Times New Roman"/>
                <w:b/>
                <w:bCs/>
                <w:iCs/>
              </w:rPr>
            </w:pPr>
            <w:r w:rsidRPr="00683FF3">
              <w:rPr>
                <w:rFonts w:eastAsia="Calibri" w:cs="Times New Roman"/>
                <w:b/>
                <w:bCs/>
              </w:rPr>
              <w:t>Спазване на правилата за здравословни и безопасни условия на труд и опазване на околната среда</w:t>
            </w:r>
          </w:p>
        </w:tc>
        <w:tc>
          <w:tcPr>
            <w:tcW w:w="851" w:type="dxa"/>
            <w:tcBorders>
              <w:top w:val="single" w:sz="4" w:space="0" w:color="auto"/>
              <w:left w:val="single" w:sz="4" w:space="0" w:color="auto"/>
              <w:bottom w:val="single" w:sz="4" w:space="0" w:color="auto"/>
              <w:right w:val="single" w:sz="4" w:space="0" w:color="auto"/>
            </w:tcBorders>
            <w:shd w:val="clear" w:color="auto" w:fill="FDE9D9"/>
            <w:vAlign w:val="center"/>
          </w:tcPr>
          <w:p w14:paraId="29122DB6" w14:textId="77777777" w:rsidR="000730CD" w:rsidRPr="00683FF3" w:rsidRDefault="000730CD" w:rsidP="00D174E4">
            <w:pPr>
              <w:ind w:firstLine="0"/>
              <w:jc w:val="center"/>
              <w:rPr>
                <w:rFonts w:eastAsia="Calibri" w:cs="Times New Roman"/>
                <w:b/>
                <w:iCs/>
              </w:rPr>
            </w:pPr>
            <w:r w:rsidRPr="00683FF3">
              <w:rPr>
                <w:rFonts w:eastAsia="Calibri" w:cs="Times New Roman"/>
                <w:b/>
                <w:iCs/>
              </w:rPr>
              <w:t>да/не</w:t>
            </w:r>
          </w:p>
          <w:p w14:paraId="397075BC" w14:textId="77777777" w:rsidR="000730CD" w:rsidRPr="00683FF3" w:rsidRDefault="000730CD" w:rsidP="00D174E4">
            <w:pPr>
              <w:ind w:firstLine="0"/>
              <w:jc w:val="center"/>
              <w:rPr>
                <w:rFonts w:eastAsia="Calibri" w:cs="Times New Roman"/>
                <w:b/>
                <w:iCs/>
              </w:rPr>
            </w:pPr>
          </w:p>
        </w:tc>
      </w:tr>
      <w:tr w:rsidR="000730CD" w:rsidRPr="00683FF3" w14:paraId="42407E02" w14:textId="77777777" w:rsidTr="00D174E4">
        <w:trPr>
          <w:trHeight w:val="708"/>
        </w:trPr>
        <w:tc>
          <w:tcPr>
            <w:tcW w:w="6519" w:type="dxa"/>
            <w:tcBorders>
              <w:top w:val="single" w:sz="4" w:space="0" w:color="auto"/>
              <w:left w:val="single" w:sz="4" w:space="0" w:color="auto"/>
              <w:right w:val="single" w:sz="4" w:space="0" w:color="auto"/>
            </w:tcBorders>
            <w:shd w:val="clear" w:color="auto" w:fill="auto"/>
          </w:tcPr>
          <w:p w14:paraId="7A679CEF" w14:textId="77777777" w:rsidR="000730CD" w:rsidRPr="00683FF3" w:rsidRDefault="000730CD" w:rsidP="00D174E4">
            <w:pPr>
              <w:ind w:left="454" w:hanging="454"/>
              <w:rPr>
                <w:rFonts w:eastAsia="Calibri" w:cs="Times New Roman"/>
                <w:iCs/>
              </w:rPr>
            </w:pPr>
            <w:r w:rsidRPr="00683FF3">
              <w:rPr>
                <w:rFonts w:eastAsia="Calibri" w:cs="Times New Roman"/>
                <w:iCs/>
              </w:rPr>
              <w:t>1.1.</w:t>
            </w:r>
            <w:r w:rsidRPr="00683FF3">
              <w:rPr>
                <w:rFonts w:eastAsia="Calibri" w:cs="Times New Roman"/>
                <w:iCs/>
              </w:rPr>
              <w:tab/>
              <w:t xml:space="preserve"> </w:t>
            </w:r>
            <w:r w:rsidRPr="00683FF3">
              <w:rPr>
                <w:rFonts w:cs="Times New Roman"/>
                <w:iCs/>
                <w:color w:val="000000"/>
              </w:rPr>
              <w:t>Извършва предварителна подготовка на изпитния урок с цел осигуряване на неговото здравословно и безопасно провеждане</w:t>
            </w:r>
          </w:p>
          <w:p w14:paraId="73FC87AA" w14:textId="77777777" w:rsidR="000730CD" w:rsidRPr="00683FF3" w:rsidRDefault="000730CD" w:rsidP="00D174E4">
            <w:pPr>
              <w:ind w:left="454" w:hanging="454"/>
              <w:rPr>
                <w:rFonts w:eastAsia="Calibri" w:cs="Times New Roman"/>
                <w:iCs/>
              </w:rPr>
            </w:pPr>
            <w:r w:rsidRPr="00683FF3">
              <w:rPr>
                <w:rFonts w:eastAsia="Calibri" w:cs="Times New Roman"/>
                <w:iCs/>
              </w:rPr>
              <w:t>1.2.</w:t>
            </w:r>
            <w:r w:rsidRPr="00683FF3">
              <w:rPr>
                <w:rFonts w:eastAsia="Calibri" w:cs="Times New Roman"/>
                <w:iCs/>
              </w:rPr>
              <w:tab/>
              <w:t xml:space="preserve">Създава организация за безопасно провеждане на изпитния урок </w:t>
            </w:r>
          </w:p>
          <w:p w14:paraId="39ED74ED" w14:textId="77777777" w:rsidR="000730CD" w:rsidRPr="00683FF3" w:rsidRDefault="000730CD" w:rsidP="00D174E4">
            <w:pPr>
              <w:ind w:left="454" w:hanging="454"/>
              <w:rPr>
                <w:rFonts w:eastAsia="Calibri" w:cs="Times New Roman"/>
                <w:iCs/>
              </w:rPr>
            </w:pPr>
            <w:r w:rsidRPr="00683FF3">
              <w:rPr>
                <w:rFonts w:eastAsia="Calibri" w:cs="Times New Roman"/>
                <w:iCs/>
              </w:rPr>
              <w:t>1.3.</w:t>
            </w:r>
            <w:r w:rsidRPr="00683FF3">
              <w:rPr>
                <w:rFonts w:eastAsia="Calibri" w:cs="Times New Roman"/>
                <w:iCs/>
              </w:rPr>
              <w:tab/>
              <w:t>Предотвратява опасните ситуации, които могат да възникнат по време на тренировъчно занимание</w:t>
            </w:r>
          </w:p>
          <w:p w14:paraId="65AB7ECA" w14:textId="77777777" w:rsidR="000730CD" w:rsidRPr="00683FF3" w:rsidRDefault="000730CD" w:rsidP="00D174E4">
            <w:pPr>
              <w:ind w:firstLine="0"/>
              <w:rPr>
                <w:rFonts w:eastAsia="Calibri" w:cs="Times New Roman"/>
                <w:b/>
                <w:bCs/>
                <w:iCs/>
              </w:rPr>
            </w:pPr>
            <w:r w:rsidRPr="00683FF3">
              <w:rPr>
                <w:rFonts w:eastAsia="Calibri" w:cs="Times New Roman"/>
                <w:b/>
                <w:iCs/>
              </w:rPr>
              <w:t>Забележка:</w:t>
            </w:r>
            <w:r w:rsidRPr="00683FF3">
              <w:rPr>
                <w:rFonts w:eastAsia="Calibri" w:cs="Times New Roman"/>
                <w:iCs/>
              </w:rPr>
              <w:t xml:space="preserve"> Критерий 1 няма количествено изражение, а качествено. Ако обучаваният по време на изпита създава опасна ситуация, застрашаваща собствения му живот или живота на други лица, изпитът се прекратява и на обучавания се поставя оценка </w:t>
            </w:r>
            <w:r w:rsidRPr="00683FF3">
              <w:rPr>
                <w:rFonts w:eastAsia="Calibri" w:cs="Times New Roman"/>
                <w:b/>
                <w:bCs/>
                <w:iCs/>
              </w:rPr>
              <w:t>Слаб (2)</w:t>
            </w:r>
          </w:p>
        </w:tc>
        <w:tc>
          <w:tcPr>
            <w:tcW w:w="1701" w:type="dxa"/>
            <w:tcBorders>
              <w:top w:val="single" w:sz="4" w:space="0" w:color="auto"/>
              <w:left w:val="single" w:sz="4" w:space="0" w:color="auto"/>
              <w:right w:val="single" w:sz="4" w:space="0" w:color="auto"/>
            </w:tcBorders>
            <w:shd w:val="clear" w:color="auto" w:fill="auto"/>
          </w:tcPr>
          <w:p w14:paraId="7F2BEB4A" w14:textId="77777777" w:rsidR="000730CD" w:rsidRPr="00683FF3" w:rsidRDefault="000730CD" w:rsidP="00D174E4">
            <w:pPr>
              <w:ind w:firstLine="0"/>
              <w:rPr>
                <w:rFonts w:eastAsia="Calibri" w:cs="Times New Roman"/>
                <w:b/>
                <w:bCs/>
                <w:iCs/>
              </w:rPr>
            </w:pPr>
          </w:p>
          <w:p w14:paraId="52EE62E7" w14:textId="77777777" w:rsidR="000730CD" w:rsidRPr="00683FF3" w:rsidRDefault="000730CD" w:rsidP="00D174E4">
            <w:pPr>
              <w:ind w:firstLine="0"/>
              <w:rPr>
                <w:rFonts w:eastAsia="Calibri" w:cs="Times New Roman"/>
                <w:b/>
                <w:bCs/>
                <w:iCs/>
              </w:rPr>
            </w:pPr>
          </w:p>
        </w:tc>
        <w:tc>
          <w:tcPr>
            <w:tcW w:w="851" w:type="dxa"/>
            <w:tcBorders>
              <w:top w:val="single" w:sz="4" w:space="0" w:color="auto"/>
              <w:left w:val="single" w:sz="4" w:space="0" w:color="auto"/>
              <w:right w:val="single" w:sz="4" w:space="0" w:color="auto"/>
            </w:tcBorders>
            <w:shd w:val="clear" w:color="auto" w:fill="auto"/>
            <w:vAlign w:val="center"/>
          </w:tcPr>
          <w:p w14:paraId="1E551CD9" w14:textId="77777777" w:rsidR="000730CD" w:rsidRPr="00683FF3" w:rsidRDefault="000730CD" w:rsidP="00D174E4">
            <w:pPr>
              <w:ind w:firstLine="0"/>
              <w:jc w:val="center"/>
              <w:rPr>
                <w:rFonts w:eastAsia="Calibri" w:cs="Times New Roman"/>
                <w:b/>
                <w:iCs/>
              </w:rPr>
            </w:pPr>
          </w:p>
        </w:tc>
      </w:tr>
      <w:tr w:rsidR="000730CD" w:rsidRPr="00683FF3" w14:paraId="3C295EB1" w14:textId="77777777" w:rsidTr="00B63159">
        <w:trPr>
          <w:trHeight w:val="374"/>
        </w:trPr>
        <w:tc>
          <w:tcPr>
            <w:tcW w:w="8220" w:type="dxa"/>
            <w:gridSpan w:val="2"/>
            <w:tcBorders>
              <w:top w:val="single" w:sz="4" w:space="0" w:color="auto"/>
              <w:left w:val="single" w:sz="4" w:space="0" w:color="auto"/>
              <w:bottom w:val="single" w:sz="4" w:space="0" w:color="auto"/>
              <w:right w:val="single" w:sz="4" w:space="0" w:color="auto"/>
            </w:tcBorders>
            <w:shd w:val="clear" w:color="auto" w:fill="FDE9D9"/>
            <w:hideMark/>
          </w:tcPr>
          <w:p w14:paraId="3F2EF003" w14:textId="77777777" w:rsidR="000730CD" w:rsidRPr="00683FF3" w:rsidRDefault="000730CD" w:rsidP="00083B05">
            <w:pPr>
              <w:pStyle w:val="ListParagraph"/>
              <w:numPr>
                <w:ilvl w:val="0"/>
                <w:numId w:val="272"/>
              </w:numPr>
              <w:ind w:left="454" w:hanging="454"/>
              <w:rPr>
                <w:rFonts w:eastAsia="Calibri" w:cs="Times New Roman"/>
                <w:iCs/>
              </w:rPr>
            </w:pPr>
            <w:r w:rsidRPr="00683FF3">
              <w:rPr>
                <w:rFonts w:eastAsia="Calibri" w:cs="Times New Roman"/>
                <w:b/>
                <w:bCs/>
              </w:rPr>
              <w:t>Ефективна организация на работното място</w:t>
            </w:r>
          </w:p>
        </w:tc>
        <w:tc>
          <w:tcPr>
            <w:tcW w:w="851" w:type="dxa"/>
            <w:tcBorders>
              <w:top w:val="single" w:sz="4" w:space="0" w:color="auto"/>
              <w:left w:val="single" w:sz="4" w:space="0" w:color="auto"/>
              <w:bottom w:val="single" w:sz="4" w:space="0" w:color="auto"/>
              <w:right w:val="single" w:sz="4" w:space="0" w:color="auto"/>
            </w:tcBorders>
            <w:shd w:val="clear" w:color="auto" w:fill="FDE9D9"/>
            <w:vAlign w:val="center"/>
          </w:tcPr>
          <w:p w14:paraId="06BA8267" w14:textId="77777777" w:rsidR="000730CD" w:rsidRPr="00683FF3" w:rsidRDefault="000730CD" w:rsidP="00D174E4">
            <w:pPr>
              <w:ind w:firstLine="0"/>
              <w:jc w:val="center"/>
              <w:rPr>
                <w:rFonts w:eastAsia="Calibri" w:cs="Times New Roman"/>
                <w:b/>
                <w:bCs/>
                <w:iCs/>
              </w:rPr>
            </w:pPr>
            <w:r w:rsidRPr="00683FF3">
              <w:rPr>
                <w:rFonts w:eastAsia="Calibri" w:cs="Times New Roman"/>
                <w:b/>
                <w:bCs/>
                <w:iCs/>
              </w:rPr>
              <w:t>5</w:t>
            </w:r>
          </w:p>
        </w:tc>
      </w:tr>
      <w:tr w:rsidR="000730CD" w:rsidRPr="00683FF3" w14:paraId="08AD7984" w14:textId="77777777" w:rsidTr="00B63159">
        <w:trPr>
          <w:trHeight w:val="423"/>
        </w:trPr>
        <w:tc>
          <w:tcPr>
            <w:tcW w:w="6519" w:type="dxa"/>
            <w:tcBorders>
              <w:top w:val="single" w:sz="4" w:space="0" w:color="auto"/>
              <w:left w:val="single" w:sz="4" w:space="0" w:color="auto"/>
              <w:bottom w:val="single" w:sz="4" w:space="0" w:color="auto"/>
              <w:right w:val="single" w:sz="4" w:space="0" w:color="auto"/>
            </w:tcBorders>
            <w:hideMark/>
          </w:tcPr>
          <w:p w14:paraId="1A228BC3" w14:textId="77777777" w:rsidR="000730CD" w:rsidRPr="00683FF3" w:rsidRDefault="000730CD" w:rsidP="00D174E4">
            <w:pPr>
              <w:ind w:left="454" w:hanging="454"/>
              <w:rPr>
                <w:rFonts w:eastAsia="Calibri" w:cs="Times New Roman"/>
                <w:iCs/>
              </w:rPr>
            </w:pPr>
            <w:r w:rsidRPr="00683FF3">
              <w:rPr>
                <w:rFonts w:eastAsia="Calibri" w:cs="Times New Roman"/>
                <w:iCs/>
              </w:rPr>
              <w:t>2.1.</w:t>
            </w:r>
            <w:r w:rsidRPr="00683FF3">
              <w:rPr>
                <w:rFonts w:eastAsia="Calibri" w:cs="Times New Roman"/>
              </w:rPr>
              <w:t xml:space="preserve"> Предварително е подготвил необходимите уреди, пособия и материали за провеждането на конкретното тренировъчно занимание</w:t>
            </w:r>
            <w:r w:rsidRPr="00683FF3">
              <w:rPr>
                <w:rFonts w:eastAsia="Calibri" w:cs="Times New Roman"/>
                <w:iCs/>
              </w:rPr>
              <w:t xml:space="preserve"> </w:t>
            </w:r>
          </w:p>
        </w:tc>
        <w:tc>
          <w:tcPr>
            <w:tcW w:w="1701" w:type="dxa"/>
            <w:tcBorders>
              <w:top w:val="single" w:sz="4" w:space="0" w:color="auto"/>
              <w:left w:val="single" w:sz="4" w:space="0" w:color="auto"/>
              <w:bottom w:val="single" w:sz="4" w:space="0" w:color="auto"/>
              <w:right w:val="single" w:sz="4" w:space="0" w:color="auto"/>
            </w:tcBorders>
          </w:tcPr>
          <w:p w14:paraId="3A587B0D" w14:textId="77777777" w:rsidR="000730CD" w:rsidRPr="00683FF3" w:rsidRDefault="000730CD" w:rsidP="00D174E4">
            <w:pPr>
              <w:ind w:firstLine="0"/>
              <w:jc w:val="center"/>
              <w:rPr>
                <w:rFonts w:eastAsia="Calibri" w:cs="Times New Roman"/>
                <w:iCs/>
              </w:rPr>
            </w:pPr>
            <w:r w:rsidRPr="00683FF3">
              <w:rPr>
                <w:rFonts w:eastAsia="Calibri" w:cs="Times New Roman"/>
                <w:iCs/>
              </w:rPr>
              <w:t>2</w:t>
            </w:r>
          </w:p>
        </w:tc>
        <w:tc>
          <w:tcPr>
            <w:tcW w:w="851" w:type="dxa"/>
            <w:vMerge w:val="restart"/>
            <w:tcBorders>
              <w:top w:val="single" w:sz="4" w:space="0" w:color="auto"/>
              <w:left w:val="single" w:sz="4" w:space="0" w:color="auto"/>
              <w:right w:val="single" w:sz="4" w:space="0" w:color="auto"/>
            </w:tcBorders>
          </w:tcPr>
          <w:p w14:paraId="6F7578F0" w14:textId="77777777" w:rsidR="000730CD" w:rsidRPr="00683FF3" w:rsidRDefault="000730CD" w:rsidP="00D174E4">
            <w:pPr>
              <w:ind w:firstLine="0"/>
              <w:jc w:val="center"/>
              <w:rPr>
                <w:rFonts w:eastAsia="Calibri" w:cs="Times New Roman"/>
                <w:iCs/>
              </w:rPr>
            </w:pPr>
          </w:p>
        </w:tc>
      </w:tr>
      <w:tr w:rsidR="000730CD" w:rsidRPr="00683FF3" w14:paraId="7D0E5ACB" w14:textId="77777777" w:rsidTr="00D174E4">
        <w:trPr>
          <w:trHeight w:val="291"/>
        </w:trPr>
        <w:tc>
          <w:tcPr>
            <w:tcW w:w="6519" w:type="dxa"/>
            <w:tcBorders>
              <w:top w:val="single" w:sz="4" w:space="0" w:color="auto"/>
              <w:left w:val="single" w:sz="4" w:space="0" w:color="auto"/>
              <w:bottom w:val="single" w:sz="4" w:space="0" w:color="auto"/>
              <w:right w:val="single" w:sz="4" w:space="0" w:color="auto"/>
            </w:tcBorders>
            <w:hideMark/>
          </w:tcPr>
          <w:p w14:paraId="021B66D8" w14:textId="77777777" w:rsidR="000730CD" w:rsidRPr="00683FF3" w:rsidRDefault="000730CD" w:rsidP="00D174E4">
            <w:pPr>
              <w:ind w:left="454" w:hanging="454"/>
              <w:rPr>
                <w:rFonts w:eastAsia="Calibri" w:cs="Times New Roman"/>
                <w:iCs/>
              </w:rPr>
            </w:pPr>
            <w:r w:rsidRPr="00683FF3">
              <w:rPr>
                <w:rFonts w:eastAsia="Calibri" w:cs="Times New Roman"/>
                <w:iCs/>
              </w:rPr>
              <w:t xml:space="preserve">2.2. </w:t>
            </w:r>
            <w:r w:rsidRPr="00683FF3">
              <w:rPr>
                <w:rFonts w:eastAsia="Calibri" w:cs="Times New Roman"/>
              </w:rPr>
              <w:t xml:space="preserve">Разпределя дейностите по време на урока в зависимост от зададените задачи </w:t>
            </w:r>
          </w:p>
        </w:tc>
        <w:tc>
          <w:tcPr>
            <w:tcW w:w="1701" w:type="dxa"/>
            <w:tcBorders>
              <w:top w:val="single" w:sz="4" w:space="0" w:color="auto"/>
              <w:left w:val="single" w:sz="4" w:space="0" w:color="auto"/>
              <w:bottom w:val="single" w:sz="4" w:space="0" w:color="auto"/>
              <w:right w:val="single" w:sz="4" w:space="0" w:color="auto"/>
            </w:tcBorders>
            <w:hideMark/>
          </w:tcPr>
          <w:p w14:paraId="70450E2F" w14:textId="77777777" w:rsidR="000730CD" w:rsidRPr="00683FF3" w:rsidRDefault="000730CD" w:rsidP="00D174E4">
            <w:pPr>
              <w:ind w:firstLine="0"/>
              <w:jc w:val="center"/>
              <w:rPr>
                <w:rFonts w:eastAsia="Calibri" w:cs="Times New Roman"/>
                <w:iCs/>
              </w:rPr>
            </w:pPr>
            <w:r w:rsidRPr="00683FF3">
              <w:rPr>
                <w:rFonts w:eastAsia="Calibri" w:cs="Times New Roman"/>
                <w:iCs/>
              </w:rPr>
              <w:t>2</w:t>
            </w:r>
          </w:p>
        </w:tc>
        <w:tc>
          <w:tcPr>
            <w:tcW w:w="851" w:type="dxa"/>
            <w:vMerge/>
            <w:tcBorders>
              <w:left w:val="single" w:sz="4" w:space="0" w:color="auto"/>
              <w:right w:val="single" w:sz="4" w:space="0" w:color="auto"/>
            </w:tcBorders>
          </w:tcPr>
          <w:p w14:paraId="243E173E" w14:textId="77777777" w:rsidR="000730CD" w:rsidRPr="00683FF3" w:rsidRDefault="000730CD" w:rsidP="00D174E4">
            <w:pPr>
              <w:ind w:firstLine="0"/>
              <w:jc w:val="center"/>
              <w:rPr>
                <w:rFonts w:eastAsia="Calibri" w:cs="Times New Roman"/>
                <w:iCs/>
              </w:rPr>
            </w:pPr>
          </w:p>
        </w:tc>
      </w:tr>
      <w:tr w:rsidR="000730CD" w:rsidRPr="00683FF3" w14:paraId="1A7AFC56" w14:textId="77777777" w:rsidTr="00D174E4">
        <w:trPr>
          <w:trHeight w:val="264"/>
        </w:trPr>
        <w:tc>
          <w:tcPr>
            <w:tcW w:w="6519" w:type="dxa"/>
            <w:tcBorders>
              <w:top w:val="single" w:sz="4" w:space="0" w:color="auto"/>
              <w:left w:val="single" w:sz="4" w:space="0" w:color="auto"/>
              <w:bottom w:val="single" w:sz="4" w:space="0" w:color="auto"/>
              <w:right w:val="single" w:sz="4" w:space="0" w:color="auto"/>
            </w:tcBorders>
            <w:hideMark/>
          </w:tcPr>
          <w:p w14:paraId="2ABE2392" w14:textId="77777777" w:rsidR="000730CD" w:rsidRPr="00683FF3" w:rsidRDefault="000730CD" w:rsidP="00D174E4">
            <w:pPr>
              <w:ind w:left="454" w:hanging="454"/>
              <w:rPr>
                <w:rFonts w:eastAsia="Calibri" w:cs="Times New Roman"/>
                <w:iCs/>
              </w:rPr>
            </w:pPr>
            <w:r w:rsidRPr="00683FF3">
              <w:rPr>
                <w:rFonts w:eastAsia="Calibri" w:cs="Times New Roman"/>
                <w:iCs/>
              </w:rPr>
              <w:t>2.3. Познава и прилага установените стандарти за структура на тренировъчно занимание</w:t>
            </w:r>
          </w:p>
        </w:tc>
        <w:tc>
          <w:tcPr>
            <w:tcW w:w="1701" w:type="dxa"/>
            <w:tcBorders>
              <w:top w:val="single" w:sz="4" w:space="0" w:color="auto"/>
              <w:left w:val="single" w:sz="4" w:space="0" w:color="auto"/>
              <w:bottom w:val="single" w:sz="4" w:space="0" w:color="auto"/>
              <w:right w:val="single" w:sz="4" w:space="0" w:color="auto"/>
            </w:tcBorders>
            <w:hideMark/>
          </w:tcPr>
          <w:p w14:paraId="5B675B66" w14:textId="77777777" w:rsidR="000730CD" w:rsidRPr="00683FF3" w:rsidRDefault="000730CD" w:rsidP="00D174E4">
            <w:pPr>
              <w:ind w:firstLine="0"/>
              <w:jc w:val="center"/>
              <w:rPr>
                <w:rFonts w:eastAsia="Calibri" w:cs="Times New Roman"/>
                <w:iCs/>
              </w:rPr>
            </w:pPr>
            <w:r w:rsidRPr="00683FF3">
              <w:rPr>
                <w:rFonts w:eastAsia="Calibri" w:cs="Times New Roman"/>
                <w:iCs/>
              </w:rPr>
              <w:t>1</w:t>
            </w:r>
          </w:p>
        </w:tc>
        <w:tc>
          <w:tcPr>
            <w:tcW w:w="851" w:type="dxa"/>
            <w:vMerge/>
            <w:tcBorders>
              <w:left w:val="single" w:sz="4" w:space="0" w:color="auto"/>
              <w:bottom w:val="single" w:sz="4" w:space="0" w:color="auto"/>
              <w:right w:val="single" w:sz="4" w:space="0" w:color="auto"/>
            </w:tcBorders>
          </w:tcPr>
          <w:p w14:paraId="272A3D36" w14:textId="77777777" w:rsidR="000730CD" w:rsidRPr="00683FF3" w:rsidRDefault="000730CD" w:rsidP="00D174E4">
            <w:pPr>
              <w:ind w:firstLine="0"/>
              <w:jc w:val="center"/>
              <w:rPr>
                <w:rFonts w:eastAsia="Calibri" w:cs="Times New Roman"/>
                <w:iCs/>
              </w:rPr>
            </w:pPr>
          </w:p>
        </w:tc>
      </w:tr>
      <w:tr w:rsidR="000730CD" w:rsidRPr="00683FF3" w14:paraId="23D93673" w14:textId="77777777" w:rsidTr="00B63159">
        <w:trPr>
          <w:trHeight w:val="314"/>
        </w:trPr>
        <w:tc>
          <w:tcPr>
            <w:tcW w:w="8220" w:type="dxa"/>
            <w:gridSpan w:val="2"/>
            <w:tcBorders>
              <w:top w:val="single" w:sz="4" w:space="0" w:color="auto"/>
              <w:left w:val="single" w:sz="4" w:space="0" w:color="auto"/>
              <w:bottom w:val="single" w:sz="4" w:space="0" w:color="auto"/>
              <w:right w:val="single" w:sz="4" w:space="0" w:color="auto"/>
            </w:tcBorders>
            <w:shd w:val="clear" w:color="auto" w:fill="FDE9D9"/>
            <w:hideMark/>
          </w:tcPr>
          <w:p w14:paraId="7B2F4029" w14:textId="77777777" w:rsidR="000730CD" w:rsidRPr="00683FF3" w:rsidRDefault="000730CD" w:rsidP="00083B05">
            <w:pPr>
              <w:pStyle w:val="ListParagraph"/>
              <w:numPr>
                <w:ilvl w:val="0"/>
                <w:numId w:val="272"/>
              </w:numPr>
              <w:ind w:left="454" w:hanging="454"/>
              <w:rPr>
                <w:rFonts w:eastAsia="Calibri" w:cs="Times New Roman"/>
                <w:b/>
                <w:bCs/>
                <w:iCs/>
              </w:rPr>
            </w:pPr>
            <w:r w:rsidRPr="00683FF3">
              <w:rPr>
                <w:rFonts w:eastAsia="Calibri" w:cs="Times New Roman"/>
                <w:b/>
                <w:bCs/>
              </w:rPr>
              <w:t>Спазване изискванията на правилниците, наредбите и предписанията</w:t>
            </w:r>
          </w:p>
        </w:tc>
        <w:tc>
          <w:tcPr>
            <w:tcW w:w="851" w:type="dxa"/>
            <w:tcBorders>
              <w:top w:val="single" w:sz="4" w:space="0" w:color="auto"/>
              <w:left w:val="single" w:sz="4" w:space="0" w:color="auto"/>
              <w:bottom w:val="single" w:sz="4" w:space="0" w:color="auto"/>
              <w:right w:val="single" w:sz="4" w:space="0" w:color="auto"/>
            </w:tcBorders>
            <w:shd w:val="clear" w:color="auto" w:fill="FDE9D9"/>
            <w:vAlign w:val="center"/>
          </w:tcPr>
          <w:p w14:paraId="5EBD6BB0" w14:textId="77777777" w:rsidR="000730CD" w:rsidRPr="00683FF3" w:rsidRDefault="000730CD" w:rsidP="00D174E4">
            <w:pPr>
              <w:ind w:firstLine="0"/>
              <w:jc w:val="center"/>
              <w:rPr>
                <w:rFonts w:eastAsia="Calibri" w:cs="Times New Roman"/>
                <w:b/>
                <w:bCs/>
                <w:iCs/>
              </w:rPr>
            </w:pPr>
            <w:r w:rsidRPr="00683FF3">
              <w:rPr>
                <w:rFonts w:eastAsia="Calibri" w:cs="Times New Roman"/>
                <w:b/>
                <w:bCs/>
                <w:iCs/>
              </w:rPr>
              <w:t>5</w:t>
            </w:r>
          </w:p>
        </w:tc>
      </w:tr>
      <w:tr w:rsidR="000730CD" w:rsidRPr="00683FF3" w14:paraId="22B6C049" w14:textId="77777777" w:rsidTr="00B63159">
        <w:trPr>
          <w:trHeight w:val="230"/>
        </w:trPr>
        <w:tc>
          <w:tcPr>
            <w:tcW w:w="6519" w:type="dxa"/>
            <w:tcBorders>
              <w:top w:val="single" w:sz="4" w:space="0" w:color="auto"/>
              <w:left w:val="single" w:sz="4" w:space="0" w:color="auto"/>
              <w:bottom w:val="single" w:sz="4" w:space="0" w:color="auto"/>
              <w:right w:val="single" w:sz="4" w:space="0" w:color="auto"/>
            </w:tcBorders>
            <w:hideMark/>
          </w:tcPr>
          <w:p w14:paraId="5F0AA8C0" w14:textId="77777777" w:rsidR="000730CD" w:rsidRPr="00683FF3" w:rsidRDefault="000730CD" w:rsidP="00D174E4">
            <w:pPr>
              <w:ind w:left="454" w:hanging="454"/>
              <w:rPr>
                <w:rFonts w:eastAsia="Calibri" w:cs="Times New Roman"/>
                <w:iCs/>
              </w:rPr>
            </w:pPr>
            <w:r w:rsidRPr="00683FF3">
              <w:rPr>
                <w:rFonts w:eastAsia="Calibri" w:cs="Times New Roman"/>
                <w:iCs/>
              </w:rPr>
              <w:t xml:space="preserve">3.1. Познава и прилага състезателния правилник на спорта сумо по време на изпитния урок </w:t>
            </w:r>
          </w:p>
        </w:tc>
        <w:tc>
          <w:tcPr>
            <w:tcW w:w="1701" w:type="dxa"/>
            <w:tcBorders>
              <w:top w:val="single" w:sz="4" w:space="0" w:color="auto"/>
              <w:left w:val="single" w:sz="4" w:space="0" w:color="auto"/>
              <w:bottom w:val="single" w:sz="4" w:space="0" w:color="auto"/>
              <w:right w:val="single" w:sz="4" w:space="0" w:color="auto"/>
            </w:tcBorders>
            <w:hideMark/>
          </w:tcPr>
          <w:p w14:paraId="36F8B8D3" w14:textId="77777777" w:rsidR="000730CD" w:rsidRPr="00683FF3" w:rsidRDefault="000730CD" w:rsidP="00D174E4">
            <w:pPr>
              <w:ind w:firstLine="0"/>
              <w:jc w:val="center"/>
              <w:rPr>
                <w:rFonts w:eastAsia="Calibri" w:cs="Times New Roman"/>
                <w:iCs/>
              </w:rPr>
            </w:pPr>
            <w:r w:rsidRPr="00683FF3">
              <w:rPr>
                <w:rFonts w:eastAsia="Calibri" w:cs="Times New Roman"/>
                <w:iCs/>
              </w:rPr>
              <w:t>3</w:t>
            </w:r>
          </w:p>
        </w:tc>
        <w:tc>
          <w:tcPr>
            <w:tcW w:w="851" w:type="dxa"/>
            <w:vMerge w:val="restart"/>
            <w:tcBorders>
              <w:top w:val="single" w:sz="4" w:space="0" w:color="auto"/>
              <w:left w:val="single" w:sz="4" w:space="0" w:color="auto"/>
              <w:right w:val="single" w:sz="4" w:space="0" w:color="auto"/>
            </w:tcBorders>
          </w:tcPr>
          <w:p w14:paraId="7ED73FC7" w14:textId="77777777" w:rsidR="000730CD" w:rsidRPr="00683FF3" w:rsidRDefault="000730CD" w:rsidP="00D174E4">
            <w:pPr>
              <w:ind w:firstLine="0"/>
              <w:jc w:val="center"/>
              <w:rPr>
                <w:rFonts w:eastAsia="Calibri" w:cs="Times New Roman"/>
                <w:iCs/>
              </w:rPr>
            </w:pPr>
          </w:p>
        </w:tc>
      </w:tr>
      <w:tr w:rsidR="000730CD" w:rsidRPr="00683FF3" w14:paraId="0943B97B" w14:textId="77777777" w:rsidTr="00D174E4">
        <w:trPr>
          <w:trHeight w:val="521"/>
        </w:trPr>
        <w:tc>
          <w:tcPr>
            <w:tcW w:w="6519" w:type="dxa"/>
            <w:tcBorders>
              <w:top w:val="single" w:sz="4" w:space="0" w:color="auto"/>
              <w:left w:val="single" w:sz="4" w:space="0" w:color="auto"/>
              <w:bottom w:val="single" w:sz="4" w:space="0" w:color="auto"/>
              <w:right w:val="single" w:sz="4" w:space="0" w:color="auto"/>
            </w:tcBorders>
            <w:hideMark/>
          </w:tcPr>
          <w:p w14:paraId="57FB8842" w14:textId="77777777" w:rsidR="000730CD" w:rsidRPr="00683FF3" w:rsidRDefault="000730CD" w:rsidP="00D174E4">
            <w:pPr>
              <w:ind w:left="454" w:hanging="454"/>
              <w:rPr>
                <w:rFonts w:eastAsia="Calibri" w:cs="Times New Roman"/>
                <w:iCs/>
              </w:rPr>
            </w:pPr>
            <w:r w:rsidRPr="00683FF3">
              <w:rPr>
                <w:rFonts w:eastAsia="Calibri" w:cs="Times New Roman"/>
                <w:iCs/>
              </w:rPr>
              <w:t xml:space="preserve">3.2. Съобразява натоварването с индивидуалните физически възможности и компетенции на участниците в тренировъчното занимание </w:t>
            </w:r>
          </w:p>
        </w:tc>
        <w:tc>
          <w:tcPr>
            <w:tcW w:w="1701" w:type="dxa"/>
            <w:tcBorders>
              <w:top w:val="single" w:sz="4" w:space="0" w:color="auto"/>
              <w:left w:val="single" w:sz="4" w:space="0" w:color="auto"/>
              <w:bottom w:val="single" w:sz="4" w:space="0" w:color="auto"/>
              <w:right w:val="single" w:sz="4" w:space="0" w:color="auto"/>
            </w:tcBorders>
          </w:tcPr>
          <w:p w14:paraId="67A740B6" w14:textId="77777777" w:rsidR="000730CD" w:rsidRPr="00683FF3" w:rsidRDefault="000730CD" w:rsidP="00D174E4">
            <w:pPr>
              <w:ind w:firstLine="0"/>
              <w:jc w:val="center"/>
              <w:rPr>
                <w:rFonts w:eastAsia="Calibri" w:cs="Times New Roman"/>
                <w:iCs/>
              </w:rPr>
            </w:pPr>
          </w:p>
          <w:p w14:paraId="166A862C" w14:textId="77777777" w:rsidR="000730CD" w:rsidRPr="00683FF3" w:rsidRDefault="000730CD" w:rsidP="00D174E4">
            <w:pPr>
              <w:ind w:firstLine="0"/>
              <w:jc w:val="center"/>
              <w:rPr>
                <w:rFonts w:eastAsia="Calibri" w:cs="Times New Roman"/>
                <w:iCs/>
              </w:rPr>
            </w:pPr>
            <w:r w:rsidRPr="00683FF3">
              <w:rPr>
                <w:rFonts w:eastAsia="Calibri" w:cs="Times New Roman"/>
                <w:iCs/>
              </w:rPr>
              <w:t>2</w:t>
            </w:r>
          </w:p>
        </w:tc>
        <w:tc>
          <w:tcPr>
            <w:tcW w:w="851" w:type="dxa"/>
            <w:vMerge/>
            <w:tcBorders>
              <w:left w:val="single" w:sz="4" w:space="0" w:color="auto"/>
              <w:bottom w:val="single" w:sz="4" w:space="0" w:color="auto"/>
              <w:right w:val="single" w:sz="4" w:space="0" w:color="auto"/>
            </w:tcBorders>
          </w:tcPr>
          <w:p w14:paraId="0FAA09B9" w14:textId="77777777" w:rsidR="000730CD" w:rsidRPr="00683FF3" w:rsidRDefault="000730CD" w:rsidP="00D174E4">
            <w:pPr>
              <w:ind w:firstLine="0"/>
              <w:jc w:val="center"/>
              <w:rPr>
                <w:rFonts w:eastAsia="Calibri" w:cs="Times New Roman"/>
                <w:iCs/>
              </w:rPr>
            </w:pPr>
          </w:p>
        </w:tc>
      </w:tr>
      <w:tr w:rsidR="000730CD" w:rsidRPr="00683FF3" w14:paraId="658E011B" w14:textId="77777777" w:rsidTr="00B63159">
        <w:trPr>
          <w:trHeight w:val="565"/>
        </w:trPr>
        <w:tc>
          <w:tcPr>
            <w:tcW w:w="8220" w:type="dxa"/>
            <w:gridSpan w:val="2"/>
            <w:tcBorders>
              <w:top w:val="single" w:sz="4" w:space="0" w:color="auto"/>
              <w:left w:val="single" w:sz="4" w:space="0" w:color="auto"/>
              <w:bottom w:val="single" w:sz="4" w:space="0" w:color="auto"/>
              <w:right w:val="single" w:sz="4" w:space="0" w:color="auto"/>
            </w:tcBorders>
            <w:shd w:val="clear" w:color="auto" w:fill="FDE9D9"/>
            <w:hideMark/>
          </w:tcPr>
          <w:p w14:paraId="062F4ACD" w14:textId="77777777" w:rsidR="000730CD" w:rsidRPr="00683FF3" w:rsidRDefault="000730CD" w:rsidP="00083B05">
            <w:pPr>
              <w:pStyle w:val="ListParagraph"/>
              <w:numPr>
                <w:ilvl w:val="0"/>
                <w:numId w:val="272"/>
              </w:numPr>
              <w:ind w:left="454" w:hanging="454"/>
              <w:rPr>
                <w:rFonts w:eastAsia="Calibri" w:cs="Times New Roman"/>
                <w:b/>
                <w:bCs/>
                <w:iCs/>
              </w:rPr>
            </w:pPr>
            <w:r w:rsidRPr="00683FF3">
              <w:rPr>
                <w:rFonts w:eastAsia="Calibri" w:cs="Times New Roman"/>
                <w:b/>
                <w:bCs/>
                <w:iCs/>
              </w:rPr>
              <w:t>Правилен подбор на детайли, материали и инструменти съобразно конкретното задание</w:t>
            </w:r>
          </w:p>
        </w:tc>
        <w:tc>
          <w:tcPr>
            <w:tcW w:w="851" w:type="dxa"/>
            <w:tcBorders>
              <w:top w:val="single" w:sz="4" w:space="0" w:color="auto"/>
              <w:left w:val="single" w:sz="4" w:space="0" w:color="auto"/>
              <w:bottom w:val="single" w:sz="4" w:space="0" w:color="auto"/>
              <w:right w:val="single" w:sz="4" w:space="0" w:color="auto"/>
            </w:tcBorders>
            <w:shd w:val="clear" w:color="auto" w:fill="FDE9D9"/>
            <w:vAlign w:val="center"/>
          </w:tcPr>
          <w:p w14:paraId="5F5546E7" w14:textId="77777777" w:rsidR="000730CD" w:rsidRPr="00683FF3" w:rsidRDefault="000730CD" w:rsidP="00D174E4">
            <w:pPr>
              <w:ind w:firstLine="0"/>
              <w:jc w:val="center"/>
              <w:rPr>
                <w:rFonts w:eastAsia="Calibri" w:cs="Times New Roman"/>
                <w:b/>
                <w:bCs/>
                <w:iCs/>
              </w:rPr>
            </w:pPr>
            <w:r w:rsidRPr="00683FF3">
              <w:rPr>
                <w:rFonts w:eastAsia="Calibri" w:cs="Times New Roman"/>
                <w:b/>
                <w:bCs/>
                <w:iCs/>
              </w:rPr>
              <w:t>20</w:t>
            </w:r>
          </w:p>
        </w:tc>
      </w:tr>
      <w:tr w:rsidR="000730CD" w:rsidRPr="00683FF3" w14:paraId="3C1D8675" w14:textId="77777777" w:rsidTr="00B63159">
        <w:trPr>
          <w:trHeight w:val="583"/>
        </w:trPr>
        <w:tc>
          <w:tcPr>
            <w:tcW w:w="6519" w:type="dxa"/>
            <w:tcBorders>
              <w:top w:val="single" w:sz="4" w:space="0" w:color="auto"/>
              <w:left w:val="single" w:sz="4" w:space="0" w:color="auto"/>
              <w:bottom w:val="single" w:sz="4" w:space="0" w:color="auto"/>
              <w:right w:val="single" w:sz="4" w:space="0" w:color="auto"/>
            </w:tcBorders>
            <w:hideMark/>
          </w:tcPr>
          <w:p w14:paraId="13CD45F3" w14:textId="77777777" w:rsidR="000730CD" w:rsidRPr="00683FF3" w:rsidRDefault="000730CD" w:rsidP="00D174E4">
            <w:pPr>
              <w:ind w:left="454" w:hanging="454"/>
              <w:rPr>
                <w:rFonts w:eastAsia="Calibri" w:cs="Times New Roman"/>
                <w:iCs/>
              </w:rPr>
            </w:pPr>
            <w:r w:rsidRPr="00683FF3">
              <w:rPr>
                <w:rFonts w:eastAsia="Calibri" w:cs="Times New Roman"/>
                <w:iCs/>
              </w:rPr>
              <w:t>4.1. Целесъобразно използва методи и средства за постигане на конкретните задачи в изпитния урок</w:t>
            </w:r>
          </w:p>
        </w:tc>
        <w:tc>
          <w:tcPr>
            <w:tcW w:w="1701" w:type="dxa"/>
            <w:tcBorders>
              <w:top w:val="single" w:sz="4" w:space="0" w:color="auto"/>
              <w:left w:val="single" w:sz="4" w:space="0" w:color="auto"/>
              <w:bottom w:val="single" w:sz="4" w:space="0" w:color="auto"/>
              <w:right w:val="single" w:sz="4" w:space="0" w:color="auto"/>
            </w:tcBorders>
          </w:tcPr>
          <w:p w14:paraId="45012649" w14:textId="77777777" w:rsidR="000730CD" w:rsidRPr="00683FF3" w:rsidRDefault="000730CD" w:rsidP="00D174E4">
            <w:pPr>
              <w:ind w:firstLine="0"/>
              <w:jc w:val="center"/>
              <w:rPr>
                <w:rFonts w:eastAsia="Calibri" w:cs="Times New Roman"/>
                <w:iCs/>
              </w:rPr>
            </w:pPr>
            <w:r w:rsidRPr="00683FF3">
              <w:rPr>
                <w:rFonts w:eastAsia="Calibri" w:cs="Times New Roman"/>
                <w:iCs/>
              </w:rPr>
              <w:t>10</w:t>
            </w:r>
          </w:p>
          <w:p w14:paraId="5826A266" w14:textId="77777777" w:rsidR="000730CD" w:rsidRPr="00683FF3" w:rsidRDefault="000730CD" w:rsidP="00D174E4">
            <w:pPr>
              <w:ind w:firstLine="0"/>
              <w:jc w:val="center"/>
              <w:rPr>
                <w:rFonts w:eastAsia="Calibri" w:cs="Times New Roman"/>
                <w:b/>
                <w:bCs/>
                <w:iCs/>
              </w:rPr>
            </w:pPr>
          </w:p>
        </w:tc>
        <w:tc>
          <w:tcPr>
            <w:tcW w:w="851" w:type="dxa"/>
            <w:vMerge w:val="restart"/>
            <w:tcBorders>
              <w:top w:val="single" w:sz="4" w:space="0" w:color="auto"/>
              <w:left w:val="single" w:sz="4" w:space="0" w:color="auto"/>
              <w:right w:val="single" w:sz="4" w:space="0" w:color="auto"/>
            </w:tcBorders>
          </w:tcPr>
          <w:p w14:paraId="5D3101C3" w14:textId="77777777" w:rsidR="000730CD" w:rsidRPr="00683FF3" w:rsidRDefault="000730CD" w:rsidP="00D174E4">
            <w:pPr>
              <w:ind w:firstLine="0"/>
              <w:jc w:val="center"/>
              <w:rPr>
                <w:rFonts w:eastAsia="Calibri" w:cs="Times New Roman"/>
                <w:iCs/>
              </w:rPr>
            </w:pPr>
          </w:p>
        </w:tc>
      </w:tr>
      <w:tr w:rsidR="000730CD" w:rsidRPr="00683FF3" w14:paraId="325394A6" w14:textId="77777777" w:rsidTr="00D174E4">
        <w:trPr>
          <w:trHeight w:val="514"/>
        </w:trPr>
        <w:tc>
          <w:tcPr>
            <w:tcW w:w="6519" w:type="dxa"/>
            <w:tcBorders>
              <w:top w:val="single" w:sz="4" w:space="0" w:color="auto"/>
              <w:left w:val="single" w:sz="4" w:space="0" w:color="auto"/>
              <w:bottom w:val="single" w:sz="4" w:space="0" w:color="auto"/>
              <w:right w:val="single" w:sz="4" w:space="0" w:color="auto"/>
            </w:tcBorders>
            <w:hideMark/>
          </w:tcPr>
          <w:p w14:paraId="53BC1091" w14:textId="77777777" w:rsidR="000730CD" w:rsidRPr="00683FF3" w:rsidRDefault="000730CD" w:rsidP="00D174E4">
            <w:pPr>
              <w:ind w:left="454" w:hanging="454"/>
              <w:rPr>
                <w:rFonts w:eastAsia="Calibri" w:cs="Times New Roman"/>
                <w:iCs/>
              </w:rPr>
            </w:pPr>
            <w:r w:rsidRPr="00683FF3">
              <w:rPr>
                <w:rFonts w:eastAsia="Calibri" w:cs="Times New Roman"/>
                <w:iCs/>
              </w:rPr>
              <w:t xml:space="preserve">4.2. Обяснява разбираемо и демонстрира нагледно прилаганите упражнения </w:t>
            </w:r>
          </w:p>
        </w:tc>
        <w:tc>
          <w:tcPr>
            <w:tcW w:w="1701" w:type="dxa"/>
            <w:tcBorders>
              <w:top w:val="single" w:sz="4" w:space="0" w:color="auto"/>
              <w:left w:val="single" w:sz="4" w:space="0" w:color="auto"/>
              <w:bottom w:val="single" w:sz="4" w:space="0" w:color="auto"/>
              <w:right w:val="single" w:sz="4" w:space="0" w:color="auto"/>
            </w:tcBorders>
          </w:tcPr>
          <w:p w14:paraId="70D47140" w14:textId="77777777" w:rsidR="000730CD" w:rsidRPr="00683FF3" w:rsidRDefault="000730CD" w:rsidP="00D174E4">
            <w:pPr>
              <w:ind w:firstLine="0"/>
              <w:jc w:val="center"/>
              <w:rPr>
                <w:rFonts w:eastAsia="Calibri" w:cs="Times New Roman"/>
                <w:iCs/>
              </w:rPr>
            </w:pPr>
            <w:r w:rsidRPr="00683FF3">
              <w:rPr>
                <w:rFonts w:eastAsia="Calibri" w:cs="Times New Roman"/>
                <w:iCs/>
              </w:rPr>
              <w:t>10</w:t>
            </w:r>
          </w:p>
          <w:p w14:paraId="210997A4" w14:textId="77777777" w:rsidR="000730CD" w:rsidRPr="00683FF3" w:rsidRDefault="000730CD" w:rsidP="00D174E4">
            <w:pPr>
              <w:ind w:firstLine="0"/>
              <w:jc w:val="center"/>
              <w:rPr>
                <w:rFonts w:eastAsia="Calibri" w:cs="Times New Roman"/>
                <w:iCs/>
              </w:rPr>
            </w:pPr>
          </w:p>
        </w:tc>
        <w:tc>
          <w:tcPr>
            <w:tcW w:w="851" w:type="dxa"/>
            <w:vMerge/>
            <w:tcBorders>
              <w:left w:val="single" w:sz="4" w:space="0" w:color="auto"/>
              <w:bottom w:val="single" w:sz="4" w:space="0" w:color="auto"/>
              <w:right w:val="single" w:sz="4" w:space="0" w:color="auto"/>
            </w:tcBorders>
          </w:tcPr>
          <w:p w14:paraId="080B3DEE" w14:textId="77777777" w:rsidR="000730CD" w:rsidRPr="00683FF3" w:rsidRDefault="000730CD" w:rsidP="00D174E4">
            <w:pPr>
              <w:ind w:firstLine="0"/>
              <w:jc w:val="center"/>
              <w:rPr>
                <w:rFonts w:eastAsia="Calibri" w:cs="Times New Roman"/>
                <w:iCs/>
              </w:rPr>
            </w:pPr>
          </w:p>
        </w:tc>
      </w:tr>
      <w:tr w:rsidR="000730CD" w:rsidRPr="00683FF3" w14:paraId="6697B364" w14:textId="77777777" w:rsidTr="00B63159">
        <w:trPr>
          <w:trHeight w:val="522"/>
        </w:trPr>
        <w:tc>
          <w:tcPr>
            <w:tcW w:w="8220" w:type="dxa"/>
            <w:gridSpan w:val="2"/>
            <w:tcBorders>
              <w:top w:val="single" w:sz="4" w:space="0" w:color="auto"/>
              <w:left w:val="single" w:sz="4" w:space="0" w:color="auto"/>
              <w:bottom w:val="single" w:sz="4" w:space="0" w:color="auto"/>
              <w:right w:val="single" w:sz="4" w:space="0" w:color="auto"/>
            </w:tcBorders>
            <w:shd w:val="clear" w:color="auto" w:fill="FDE9D9"/>
            <w:hideMark/>
          </w:tcPr>
          <w:p w14:paraId="4B7A7F31" w14:textId="77777777" w:rsidR="000730CD" w:rsidRPr="00683FF3" w:rsidRDefault="000730CD" w:rsidP="00083B05">
            <w:pPr>
              <w:pStyle w:val="ListParagraph"/>
              <w:numPr>
                <w:ilvl w:val="0"/>
                <w:numId w:val="272"/>
              </w:numPr>
              <w:ind w:left="454" w:hanging="454"/>
              <w:rPr>
                <w:rFonts w:eastAsia="Calibri" w:cs="Times New Roman"/>
                <w:iCs/>
              </w:rPr>
            </w:pPr>
            <w:r w:rsidRPr="00683FF3">
              <w:rPr>
                <w:rFonts w:eastAsia="Calibri" w:cs="Times New Roman"/>
                <w:b/>
                <w:bCs/>
                <w:iCs/>
              </w:rPr>
              <w:t>Спазване на технологичната последователност на операциите според индивидуалното задание</w:t>
            </w:r>
          </w:p>
        </w:tc>
        <w:tc>
          <w:tcPr>
            <w:tcW w:w="851" w:type="dxa"/>
            <w:tcBorders>
              <w:top w:val="single" w:sz="4" w:space="0" w:color="auto"/>
              <w:left w:val="single" w:sz="4" w:space="0" w:color="auto"/>
              <w:bottom w:val="single" w:sz="4" w:space="0" w:color="auto"/>
              <w:right w:val="single" w:sz="4" w:space="0" w:color="auto"/>
            </w:tcBorders>
            <w:shd w:val="clear" w:color="auto" w:fill="FDE9D9"/>
            <w:vAlign w:val="center"/>
          </w:tcPr>
          <w:p w14:paraId="356E614E" w14:textId="77777777" w:rsidR="000730CD" w:rsidRPr="00683FF3" w:rsidRDefault="000730CD" w:rsidP="00D174E4">
            <w:pPr>
              <w:ind w:firstLine="0"/>
              <w:jc w:val="center"/>
              <w:rPr>
                <w:rFonts w:eastAsia="Calibri" w:cs="Times New Roman"/>
                <w:b/>
                <w:bCs/>
                <w:iCs/>
              </w:rPr>
            </w:pPr>
            <w:r w:rsidRPr="00683FF3">
              <w:rPr>
                <w:rFonts w:eastAsia="Calibri" w:cs="Times New Roman"/>
                <w:b/>
                <w:bCs/>
                <w:iCs/>
              </w:rPr>
              <w:t>20</w:t>
            </w:r>
          </w:p>
        </w:tc>
      </w:tr>
      <w:tr w:rsidR="000730CD" w:rsidRPr="00683FF3" w14:paraId="51A2EC05" w14:textId="77777777" w:rsidTr="00B63159">
        <w:trPr>
          <w:trHeight w:val="312"/>
        </w:trPr>
        <w:tc>
          <w:tcPr>
            <w:tcW w:w="6519" w:type="dxa"/>
            <w:tcBorders>
              <w:top w:val="single" w:sz="4" w:space="0" w:color="auto"/>
              <w:left w:val="single" w:sz="4" w:space="0" w:color="auto"/>
              <w:bottom w:val="single" w:sz="4" w:space="0" w:color="auto"/>
              <w:right w:val="single" w:sz="4" w:space="0" w:color="auto"/>
            </w:tcBorders>
            <w:hideMark/>
          </w:tcPr>
          <w:p w14:paraId="64C9FD29" w14:textId="77777777" w:rsidR="000730CD" w:rsidRPr="00683FF3" w:rsidRDefault="000730CD" w:rsidP="00D174E4">
            <w:pPr>
              <w:ind w:left="454" w:hanging="454"/>
              <w:rPr>
                <w:rFonts w:eastAsia="Calibri" w:cs="Times New Roman"/>
                <w:iCs/>
              </w:rPr>
            </w:pPr>
            <w:r w:rsidRPr="00683FF3">
              <w:rPr>
                <w:rFonts w:eastAsia="Calibri" w:cs="Times New Roman"/>
                <w:iCs/>
              </w:rPr>
              <w:t>5.1. Подрежда упражненията в логическа последователност според индивидуалното задание</w:t>
            </w:r>
          </w:p>
        </w:tc>
        <w:tc>
          <w:tcPr>
            <w:tcW w:w="1701" w:type="dxa"/>
            <w:tcBorders>
              <w:top w:val="single" w:sz="4" w:space="0" w:color="auto"/>
              <w:left w:val="single" w:sz="4" w:space="0" w:color="auto"/>
              <w:bottom w:val="single" w:sz="4" w:space="0" w:color="auto"/>
              <w:right w:val="single" w:sz="4" w:space="0" w:color="auto"/>
            </w:tcBorders>
            <w:hideMark/>
          </w:tcPr>
          <w:p w14:paraId="3401F512" w14:textId="77777777" w:rsidR="000730CD" w:rsidRPr="00683FF3" w:rsidRDefault="000730CD" w:rsidP="00D174E4">
            <w:pPr>
              <w:ind w:firstLine="0"/>
              <w:jc w:val="center"/>
              <w:rPr>
                <w:rFonts w:eastAsia="Calibri" w:cs="Times New Roman"/>
                <w:iCs/>
              </w:rPr>
            </w:pPr>
            <w:r w:rsidRPr="00683FF3">
              <w:rPr>
                <w:rFonts w:eastAsia="Calibri" w:cs="Times New Roman"/>
                <w:iCs/>
              </w:rPr>
              <w:t>10</w:t>
            </w:r>
          </w:p>
        </w:tc>
        <w:tc>
          <w:tcPr>
            <w:tcW w:w="851" w:type="dxa"/>
            <w:vMerge w:val="restart"/>
            <w:tcBorders>
              <w:top w:val="single" w:sz="4" w:space="0" w:color="auto"/>
              <w:left w:val="single" w:sz="4" w:space="0" w:color="auto"/>
              <w:right w:val="single" w:sz="4" w:space="0" w:color="auto"/>
            </w:tcBorders>
          </w:tcPr>
          <w:p w14:paraId="4A2391F3" w14:textId="77777777" w:rsidR="000730CD" w:rsidRPr="00683FF3" w:rsidRDefault="000730CD" w:rsidP="00D174E4">
            <w:pPr>
              <w:ind w:firstLine="0"/>
              <w:jc w:val="center"/>
              <w:rPr>
                <w:rFonts w:eastAsia="Calibri" w:cs="Times New Roman"/>
                <w:iCs/>
              </w:rPr>
            </w:pPr>
          </w:p>
        </w:tc>
      </w:tr>
      <w:tr w:rsidR="000730CD" w:rsidRPr="00683FF3" w14:paraId="1567E50C" w14:textId="77777777" w:rsidTr="00D174E4">
        <w:trPr>
          <w:trHeight w:val="320"/>
        </w:trPr>
        <w:tc>
          <w:tcPr>
            <w:tcW w:w="6519" w:type="dxa"/>
            <w:tcBorders>
              <w:top w:val="single" w:sz="4" w:space="0" w:color="auto"/>
              <w:left w:val="single" w:sz="4" w:space="0" w:color="auto"/>
              <w:bottom w:val="single" w:sz="4" w:space="0" w:color="auto"/>
              <w:right w:val="single" w:sz="4" w:space="0" w:color="auto"/>
            </w:tcBorders>
            <w:hideMark/>
          </w:tcPr>
          <w:p w14:paraId="7245665D" w14:textId="77777777" w:rsidR="000730CD" w:rsidRPr="00683FF3" w:rsidRDefault="000730CD" w:rsidP="00D174E4">
            <w:pPr>
              <w:ind w:left="454" w:hanging="454"/>
              <w:rPr>
                <w:rFonts w:eastAsia="Calibri" w:cs="Times New Roman"/>
                <w:iCs/>
              </w:rPr>
            </w:pPr>
            <w:r w:rsidRPr="00683FF3">
              <w:rPr>
                <w:rFonts w:eastAsia="Calibri" w:cs="Times New Roman"/>
                <w:iCs/>
              </w:rPr>
              <w:t>5.2. Организира тренировъчното натоварване така, че да отговаря на поставените задачи</w:t>
            </w:r>
          </w:p>
        </w:tc>
        <w:tc>
          <w:tcPr>
            <w:tcW w:w="1701" w:type="dxa"/>
            <w:tcBorders>
              <w:top w:val="single" w:sz="4" w:space="0" w:color="auto"/>
              <w:left w:val="single" w:sz="4" w:space="0" w:color="auto"/>
              <w:bottom w:val="single" w:sz="4" w:space="0" w:color="auto"/>
              <w:right w:val="single" w:sz="4" w:space="0" w:color="auto"/>
            </w:tcBorders>
            <w:hideMark/>
          </w:tcPr>
          <w:p w14:paraId="6B74E2DC" w14:textId="77777777" w:rsidR="000730CD" w:rsidRPr="00683FF3" w:rsidRDefault="000730CD" w:rsidP="00D174E4">
            <w:pPr>
              <w:ind w:firstLine="0"/>
              <w:jc w:val="center"/>
              <w:rPr>
                <w:rFonts w:eastAsia="Calibri" w:cs="Times New Roman"/>
                <w:iCs/>
              </w:rPr>
            </w:pPr>
            <w:r w:rsidRPr="00683FF3">
              <w:rPr>
                <w:rFonts w:eastAsia="Calibri" w:cs="Times New Roman"/>
                <w:iCs/>
              </w:rPr>
              <w:t>10</w:t>
            </w:r>
          </w:p>
        </w:tc>
        <w:tc>
          <w:tcPr>
            <w:tcW w:w="851" w:type="dxa"/>
            <w:vMerge/>
            <w:tcBorders>
              <w:left w:val="single" w:sz="4" w:space="0" w:color="auto"/>
              <w:bottom w:val="single" w:sz="4" w:space="0" w:color="auto"/>
              <w:right w:val="single" w:sz="4" w:space="0" w:color="auto"/>
            </w:tcBorders>
          </w:tcPr>
          <w:p w14:paraId="7E301378" w14:textId="77777777" w:rsidR="000730CD" w:rsidRPr="00683FF3" w:rsidRDefault="000730CD" w:rsidP="00D174E4">
            <w:pPr>
              <w:ind w:firstLine="0"/>
              <w:jc w:val="center"/>
              <w:rPr>
                <w:rFonts w:eastAsia="Calibri" w:cs="Times New Roman"/>
                <w:iCs/>
              </w:rPr>
            </w:pPr>
          </w:p>
        </w:tc>
      </w:tr>
      <w:tr w:rsidR="000730CD" w:rsidRPr="00683FF3" w14:paraId="39BFD98F" w14:textId="77777777" w:rsidTr="00B63159">
        <w:trPr>
          <w:trHeight w:val="368"/>
        </w:trPr>
        <w:tc>
          <w:tcPr>
            <w:tcW w:w="8220" w:type="dxa"/>
            <w:gridSpan w:val="2"/>
            <w:tcBorders>
              <w:top w:val="single" w:sz="4" w:space="0" w:color="auto"/>
              <w:left w:val="single" w:sz="4" w:space="0" w:color="auto"/>
              <w:bottom w:val="single" w:sz="4" w:space="0" w:color="auto"/>
              <w:right w:val="single" w:sz="4" w:space="0" w:color="auto"/>
            </w:tcBorders>
            <w:shd w:val="clear" w:color="auto" w:fill="FDE9D9"/>
            <w:hideMark/>
          </w:tcPr>
          <w:p w14:paraId="4DCAB9FA" w14:textId="77777777" w:rsidR="000730CD" w:rsidRPr="00683FF3" w:rsidRDefault="000730CD" w:rsidP="00083B05">
            <w:pPr>
              <w:pStyle w:val="ListParagraph"/>
              <w:numPr>
                <w:ilvl w:val="0"/>
                <w:numId w:val="272"/>
              </w:numPr>
              <w:ind w:left="454" w:hanging="454"/>
              <w:rPr>
                <w:rFonts w:eastAsia="Calibri" w:cs="Times New Roman"/>
                <w:b/>
                <w:bCs/>
                <w:iCs/>
              </w:rPr>
            </w:pPr>
            <w:r w:rsidRPr="00683FF3">
              <w:rPr>
                <w:rFonts w:eastAsia="Calibri" w:cs="Times New Roman"/>
                <w:b/>
                <w:bCs/>
                <w:iCs/>
              </w:rPr>
              <w:t>Качество на изпълнението на индивидуалното задание</w:t>
            </w:r>
          </w:p>
        </w:tc>
        <w:tc>
          <w:tcPr>
            <w:tcW w:w="851" w:type="dxa"/>
            <w:tcBorders>
              <w:top w:val="single" w:sz="4" w:space="0" w:color="auto"/>
              <w:left w:val="single" w:sz="4" w:space="0" w:color="auto"/>
              <w:bottom w:val="single" w:sz="4" w:space="0" w:color="auto"/>
              <w:right w:val="single" w:sz="4" w:space="0" w:color="auto"/>
            </w:tcBorders>
            <w:shd w:val="clear" w:color="auto" w:fill="FDE9D9"/>
            <w:vAlign w:val="center"/>
          </w:tcPr>
          <w:p w14:paraId="754D83A2" w14:textId="77777777" w:rsidR="000730CD" w:rsidRPr="00683FF3" w:rsidRDefault="000730CD" w:rsidP="00D174E4">
            <w:pPr>
              <w:ind w:firstLine="0"/>
              <w:jc w:val="center"/>
              <w:rPr>
                <w:rFonts w:eastAsia="Calibri" w:cs="Times New Roman"/>
                <w:b/>
                <w:bCs/>
                <w:iCs/>
              </w:rPr>
            </w:pPr>
            <w:r w:rsidRPr="00683FF3">
              <w:rPr>
                <w:rFonts w:eastAsia="Calibri" w:cs="Times New Roman"/>
                <w:b/>
                <w:bCs/>
                <w:iCs/>
              </w:rPr>
              <w:t>50</w:t>
            </w:r>
          </w:p>
        </w:tc>
      </w:tr>
      <w:tr w:rsidR="000730CD" w:rsidRPr="00683FF3" w14:paraId="453ED8D2" w14:textId="77777777" w:rsidTr="00B63159">
        <w:trPr>
          <w:trHeight w:val="589"/>
        </w:trPr>
        <w:tc>
          <w:tcPr>
            <w:tcW w:w="6519" w:type="dxa"/>
            <w:tcBorders>
              <w:top w:val="single" w:sz="4" w:space="0" w:color="auto"/>
              <w:left w:val="single" w:sz="4" w:space="0" w:color="auto"/>
              <w:bottom w:val="single" w:sz="4" w:space="0" w:color="auto"/>
              <w:right w:val="single" w:sz="4" w:space="0" w:color="auto"/>
            </w:tcBorders>
            <w:hideMark/>
          </w:tcPr>
          <w:p w14:paraId="100A1898" w14:textId="77777777" w:rsidR="000730CD" w:rsidRPr="00683FF3" w:rsidRDefault="000730CD" w:rsidP="00D174E4">
            <w:pPr>
              <w:ind w:left="454" w:hanging="454"/>
              <w:rPr>
                <w:rFonts w:eastAsia="Calibri" w:cs="Times New Roman"/>
                <w:b/>
                <w:bCs/>
                <w:iCs/>
              </w:rPr>
            </w:pPr>
            <w:r w:rsidRPr="00683FF3">
              <w:rPr>
                <w:rFonts w:eastAsia="Calibri" w:cs="Times New Roman"/>
                <w:iCs/>
              </w:rPr>
              <w:t>6.1. Прилага средства и методи, съобразени с възрастовите особености на трениращите</w:t>
            </w:r>
          </w:p>
        </w:tc>
        <w:tc>
          <w:tcPr>
            <w:tcW w:w="1701" w:type="dxa"/>
            <w:tcBorders>
              <w:top w:val="single" w:sz="4" w:space="0" w:color="auto"/>
              <w:left w:val="single" w:sz="4" w:space="0" w:color="auto"/>
              <w:bottom w:val="single" w:sz="4" w:space="0" w:color="auto"/>
              <w:right w:val="single" w:sz="4" w:space="0" w:color="auto"/>
            </w:tcBorders>
          </w:tcPr>
          <w:p w14:paraId="6E5E4A4B" w14:textId="77777777" w:rsidR="000730CD" w:rsidRPr="00683FF3" w:rsidRDefault="000730CD" w:rsidP="00D174E4">
            <w:pPr>
              <w:ind w:firstLine="0"/>
              <w:jc w:val="center"/>
              <w:rPr>
                <w:rFonts w:eastAsia="Calibri" w:cs="Times New Roman"/>
                <w:iCs/>
              </w:rPr>
            </w:pPr>
            <w:r w:rsidRPr="00683FF3">
              <w:rPr>
                <w:rFonts w:eastAsia="Calibri" w:cs="Times New Roman"/>
                <w:iCs/>
              </w:rPr>
              <w:t>20</w:t>
            </w:r>
          </w:p>
          <w:p w14:paraId="32551F99" w14:textId="77777777" w:rsidR="000730CD" w:rsidRPr="00683FF3" w:rsidRDefault="000730CD" w:rsidP="00D174E4">
            <w:pPr>
              <w:ind w:firstLine="0"/>
              <w:jc w:val="center"/>
              <w:rPr>
                <w:rFonts w:eastAsia="Calibri" w:cs="Times New Roman"/>
                <w:b/>
                <w:bCs/>
                <w:iCs/>
              </w:rPr>
            </w:pPr>
          </w:p>
        </w:tc>
        <w:tc>
          <w:tcPr>
            <w:tcW w:w="851" w:type="dxa"/>
            <w:vMerge w:val="restart"/>
            <w:tcBorders>
              <w:top w:val="single" w:sz="4" w:space="0" w:color="auto"/>
              <w:left w:val="single" w:sz="4" w:space="0" w:color="auto"/>
              <w:right w:val="single" w:sz="4" w:space="0" w:color="auto"/>
            </w:tcBorders>
          </w:tcPr>
          <w:p w14:paraId="06AA1045" w14:textId="77777777" w:rsidR="000730CD" w:rsidRPr="00683FF3" w:rsidRDefault="000730CD" w:rsidP="00D174E4">
            <w:pPr>
              <w:ind w:firstLine="0"/>
              <w:jc w:val="center"/>
              <w:rPr>
                <w:rFonts w:eastAsia="Calibri" w:cs="Times New Roman"/>
                <w:iCs/>
              </w:rPr>
            </w:pPr>
          </w:p>
        </w:tc>
      </w:tr>
      <w:tr w:rsidR="000730CD" w:rsidRPr="00683FF3" w14:paraId="78FF4DC3" w14:textId="77777777" w:rsidTr="00D174E4">
        <w:trPr>
          <w:trHeight w:val="210"/>
        </w:trPr>
        <w:tc>
          <w:tcPr>
            <w:tcW w:w="6519" w:type="dxa"/>
            <w:tcBorders>
              <w:top w:val="single" w:sz="4" w:space="0" w:color="auto"/>
              <w:left w:val="single" w:sz="4" w:space="0" w:color="auto"/>
              <w:bottom w:val="single" w:sz="4" w:space="0" w:color="auto"/>
              <w:right w:val="single" w:sz="4" w:space="0" w:color="auto"/>
            </w:tcBorders>
            <w:hideMark/>
          </w:tcPr>
          <w:p w14:paraId="1710BB25" w14:textId="77777777" w:rsidR="000730CD" w:rsidRPr="00683FF3" w:rsidRDefault="000730CD" w:rsidP="00D174E4">
            <w:pPr>
              <w:ind w:left="454" w:hanging="454"/>
              <w:rPr>
                <w:rFonts w:eastAsia="Calibri" w:cs="Times New Roman"/>
                <w:iCs/>
              </w:rPr>
            </w:pPr>
            <w:r w:rsidRPr="00683FF3">
              <w:rPr>
                <w:rFonts w:eastAsia="Calibri" w:cs="Times New Roman"/>
                <w:iCs/>
              </w:rPr>
              <w:t xml:space="preserve">6.2. Показва умения да коригира неточностите при техническото изпълнение на различните упражнения и техническите действия </w:t>
            </w:r>
          </w:p>
        </w:tc>
        <w:tc>
          <w:tcPr>
            <w:tcW w:w="1701" w:type="dxa"/>
            <w:tcBorders>
              <w:top w:val="single" w:sz="4" w:space="0" w:color="auto"/>
              <w:left w:val="single" w:sz="4" w:space="0" w:color="auto"/>
              <w:bottom w:val="single" w:sz="4" w:space="0" w:color="auto"/>
              <w:right w:val="single" w:sz="4" w:space="0" w:color="auto"/>
            </w:tcBorders>
            <w:hideMark/>
          </w:tcPr>
          <w:p w14:paraId="77E83F86" w14:textId="77777777" w:rsidR="000730CD" w:rsidRPr="00683FF3" w:rsidRDefault="000730CD" w:rsidP="00D174E4">
            <w:pPr>
              <w:ind w:firstLine="0"/>
              <w:jc w:val="center"/>
              <w:rPr>
                <w:rFonts w:eastAsia="Calibri" w:cs="Times New Roman"/>
                <w:iCs/>
              </w:rPr>
            </w:pPr>
            <w:r w:rsidRPr="00683FF3">
              <w:rPr>
                <w:rFonts w:eastAsia="Calibri" w:cs="Times New Roman"/>
                <w:iCs/>
              </w:rPr>
              <w:t>20</w:t>
            </w:r>
          </w:p>
        </w:tc>
        <w:tc>
          <w:tcPr>
            <w:tcW w:w="851" w:type="dxa"/>
            <w:vMerge/>
            <w:tcBorders>
              <w:left w:val="single" w:sz="4" w:space="0" w:color="auto"/>
              <w:right w:val="single" w:sz="4" w:space="0" w:color="auto"/>
            </w:tcBorders>
          </w:tcPr>
          <w:p w14:paraId="23D9E3A7" w14:textId="77777777" w:rsidR="000730CD" w:rsidRPr="00683FF3" w:rsidRDefault="000730CD" w:rsidP="00D174E4">
            <w:pPr>
              <w:ind w:firstLine="0"/>
              <w:jc w:val="center"/>
              <w:rPr>
                <w:rFonts w:eastAsia="Calibri" w:cs="Times New Roman"/>
                <w:iCs/>
              </w:rPr>
            </w:pPr>
          </w:p>
        </w:tc>
      </w:tr>
      <w:tr w:rsidR="000730CD" w:rsidRPr="00683FF3" w14:paraId="28958FBC" w14:textId="77777777" w:rsidTr="00D174E4">
        <w:trPr>
          <w:trHeight w:val="210"/>
        </w:trPr>
        <w:tc>
          <w:tcPr>
            <w:tcW w:w="6519" w:type="dxa"/>
            <w:tcBorders>
              <w:top w:val="single" w:sz="4" w:space="0" w:color="auto"/>
              <w:left w:val="single" w:sz="4" w:space="0" w:color="auto"/>
              <w:bottom w:val="single" w:sz="4" w:space="0" w:color="auto"/>
              <w:right w:val="single" w:sz="4" w:space="0" w:color="auto"/>
            </w:tcBorders>
            <w:hideMark/>
          </w:tcPr>
          <w:p w14:paraId="755738B5" w14:textId="77777777" w:rsidR="000730CD" w:rsidRPr="00683FF3" w:rsidRDefault="000730CD" w:rsidP="00D174E4">
            <w:pPr>
              <w:ind w:left="454" w:hanging="454"/>
              <w:rPr>
                <w:rFonts w:eastAsia="Calibri" w:cs="Times New Roman"/>
                <w:iCs/>
              </w:rPr>
            </w:pPr>
            <w:r w:rsidRPr="00683FF3">
              <w:rPr>
                <w:rFonts w:eastAsia="Calibri" w:cs="Times New Roman"/>
                <w:iCs/>
              </w:rPr>
              <w:t>6.3. Разпределя времетраенето на задачите така, че да могат да се изпълнят пълноценно по време на изпитния урок</w:t>
            </w:r>
          </w:p>
        </w:tc>
        <w:tc>
          <w:tcPr>
            <w:tcW w:w="1701" w:type="dxa"/>
            <w:tcBorders>
              <w:top w:val="single" w:sz="4" w:space="0" w:color="auto"/>
              <w:left w:val="single" w:sz="4" w:space="0" w:color="auto"/>
              <w:bottom w:val="single" w:sz="4" w:space="0" w:color="auto"/>
              <w:right w:val="single" w:sz="4" w:space="0" w:color="auto"/>
            </w:tcBorders>
            <w:hideMark/>
          </w:tcPr>
          <w:p w14:paraId="2E277629" w14:textId="77777777" w:rsidR="000730CD" w:rsidRPr="00683FF3" w:rsidRDefault="000730CD" w:rsidP="00D174E4">
            <w:pPr>
              <w:ind w:firstLine="0"/>
              <w:jc w:val="center"/>
              <w:rPr>
                <w:rFonts w:eastAsia="Calibri" w:cs="Times New Roman"/>
                <w:iCs/>
              </w:rPr>
            </w:pPr>
            <w:r w:rsidRPr="00683FF3">
              <w:rPr>
                <w:rFonts w:eastAsia="Calibri" w:cs="Times New Roman"/>
                <w:iCs/>
              </w:rPr>
              <w:t>10</w:t>
            </w:r>
          </w:p>
        </w:tc>
        <w:tc>
          <w:tcPr>
            <w:tcW w:w="851" w:type="dxa"/>
            <w:vMerge/>
            <w:tcBorders>
              <w:left w:val="single" w:sz="4" w:space="0" w:color="auto"/>
              <w:bottom w:val="single" w:sz="4" w:space="0" w:color="auto"/>
              <w:right w:val="single" w:sz="4" w:space="0" w:color="auto"/>
            </w:tcBorders>
          </w:tcPr>
          <w:p w14:paraId="3AECC6DB" w14:textId="77777777" w:rsidR="000730CD" w:rsidRPr="00683FF3" w:rsidRDefault="000730CD" w:rsidP="00D174E4">
            <w:pPr>
              <w:ind w:firstLine="0"/>
              <w:jc w:val="center"/>
              <w:rPr>
                <w:rFonts w:eastAsia="Calibri" w:cs="Times New Roman"/>
                <w:iCs/>
              </w:rPr>
            </w:pPr>
          </w:p>
        </w:tc>
      </w:tr>
      <w:tr w:rsidR="000730CD" w:rsidRPr="00683FF3" w14:paraId="0BE20E60" w14:textId="77777777" w:rsidTr="00D174E4">
        <w:trPr>
          <w:trHeight w:val="210"/>
        </w:trPr>
        <w:tc>
          <w:tcPr>
            <w:tcW w:w="6519" w:type="dxa"/>
            <w:tcBorders>
              <w:top w:val="single" w:sz="4" w:space="0" w:color="auto"/>
              <w:left w:val="single" w:sz="4" w:space="0" w:color="auto"/>
              <w:bottom w:val="single" w:sz="4" w:space="0" w:color="auto"/>
              <w:right w:val="single" w:sz="4" w:space="0" w:color="auto"/>
            </w:tcBorders>
            <w:hideMark/>
          </w:tcPr>
          <w:p w14:paraId="0CB7E06A" w14:textId="77777777" w:rsidR="000730CD" w:rsidRPr="00683FF3" w:rsidRDefault="000730CD" w:rsidP="00D174E4">
            <w:pPr>
              <w:ind w:left="454" w:hanging="454"/>
              <w:jc w:val="right"/>
              <w:rPr>
                <w:rFonts w:eastAsia="Calibri" w:cs="Times New Roman"/>
                <w:iCs/>
              </w:rPr>
            </w:pPr>
            <w:r w:rsidRPr="00683FF3">
              <w:rPr>
                <w:rFonts w:eastAsia="Calibri" w:cs="Times New Roman"/>
                <w:b/>
                <w:bCs/>
                <w:iCs/>
              </w:rPr>
              <w:t>Общ брой точки:</w:t>
            </w:r>
          </w:p>
        </w:tc>
        <w:tc>
          <w:tcPr>
            <w:tcW w:w="1701" w:type="dxa"/>
            <w:tcBorders>
              <w:top w:val="single" w:sz="4" w:space="0" w:color="auto"/>
              <w:left w:val="single" w:sz="4" w:space="0" w:color="auto"/>
              <w:bottom w:val="single" w:sz="4" w:space="0" w:color="auto"/>
              <w:right w:val="single" w:sz="4" w:space="0" w:color="auto"/>
            </w:tcBorders>
            <w:hideMark/>
          </w:tcPr>
          <w:p w14:paraId="0528F011" w14:textId="77777777" w:rsidR="000730CD" w:rsidRPr="00683FF3" w:rsidRDefault="000730CD" w:rsidP="00D174E4">
            <w:pPr>
              <w:ind w:firstLine="0"/>
              <w:jc w:val="center"/>
              <w:rPr>
                <w:rFonts w:eastAsia="Calibri" w:cs="Times New Roman"/>
                <w:b/>
                <w:iCs/>
              </w:rPr>
            </w:pPr>
            <w:r w:rsidRPr="00683FF3">
              <w:rPr>
                <w:rFonts w:eastAsia="Calibri" w:cs="Times New Roman"/>
                <w:b/>
                <w:iCs/>
              </w:rPr>
              <w:t>100</w:t>
            </w:r>
          </w:p>
        </w:tc>
        <w:tc>
          <w:tcPr>
            <w:tcW w:w="851" w:type="dxa"/>
            <w:tcBorders>
              <w:top w:val="single" w:sz="4" w:space="0" w:color="auto"/>
              <w:left w:val="single" w:sz="4" w:space="0" w:color="auto"/>
              <w:bottom w:val="single" w:sz="4" w:space="0" w:color="auto"/>
              <w:right w:val="single" w:sz="4" w:space="0" w:color="auto"/>
            </w:tcBorders>
          </w:tcPr>
          <w:p w14:paraId="0E8E8070" w14:textId="77777777" w:rsidR="000730CD" w:rsidRPr="00683FF3" w:rsidRDefault="000730CD" w:rsidP="00D174E4">
            <w:pPr>
              <w:ind w:firstLine="0"/>
              <w:jc w:val="center"/>
              <w:rPr>
                <w:rFonts w:eastAsia="Calibri" w:cs="Times New Roman"/>
                <w:b/>
                <w:iCs/>
              </w:rPr>
            </w:pPr>
            <w:r w:rsidRPr="00683FF3">
              <w:rPr>
                <w:rFonts w:eastAsia="Calibri" w:cs="Times New Roman"/>
                <w:b/>
                <w:iCs/>
              </w:rPr>
              <w:t>100</w:t>
            </w:r>
          </w:p>
        </w:tc>
      </w:tr>
    </w:tbl>
    <w:p w14:paraId="7A4E2980" w14:textId="77777777" w:rsidR="000730CD" w:rsidRPr="00B37943" w:rsidRDefault="000730CD" w:rsidP="00D174E4">
      <w:pPr>
        <w:spacing w:line="240" w:lineRule="auto"/>
        <w:rPr>
          <w:b/>
        </w:rPr>
      </w:pPr>
    </w:p>
    <w:p w14:paraId="239B0F49" w14:textId="77777777" w:rsidR="000730CD" w:rsidRPr="00B37943" w:rsidRDefault="000730CD" w:rsidP="00D174E4">
      <w:pPr>
        <w:spacing w:line="240" w:lineRule="auto"/>
        <w:jc w:val="center"/>
        <w:rPr>
          <w:rFonts w:cs="Times New Roman"/>
          <w:b/>
          <w:szCs w:val="24"/>
        </w:rPr>
      </w:pPr>
    </w:p>
    <w:p w14:paraId="0EA619B2" w14:textId="7F178516" w:rsidR="000730CD" w:rsidRPr="00D468C6" w:rsidRDefault="000730CD" w:rsidP="008E3024">
      <w:pPr>
        <w:pStyle w:val="Heading1"/>
        <w:spacing w:after="120"/>
        <w:ind w:left="567" w:firstLine="0"/>
      </w:pPr>
      <w:r w:rsidRPr="00D468C6">
        <w:t>Препоръчителна литература</w:t>
      </w:r>
    </w:p>
    <w:p w14:paraId="153481A8" w14:textId="77777777" w:rsidR="000730CD" w:rsidRPr="00B37943" w:rsidRDefault="000730CD" w:rsidP="00D174E4">
      <w:pPr>
        <w:ind w:firstLine="0"/>
      </w:pPr>
      <w:r w:rsidRPr="00B37943">
        <w:t>Д</w:t>
      </w:r>
      <w:r>
        <w:t xml:space="preserve">имитров, Н., </w:t>
      </w:r>
      <w:r w:rsidRPr="00B37943">
        <w:t>Берберов</w:t>
      </w:r>
      <w:r>
        <w:t>, Н.</w:t>
      </w:r>
      <w:r w:rsidRPr="00B37943">
        <w:t xml:space="preserve"> (1999). </w:t>
      </w:r>
      <w:r w:rsidRPr="00B37943">
        <w:rPr>
          <w:i/>
        </w:rPr>
        <w:t>Сумо</w:t>
      </w:r>
      <w:r w:rsidRPr="00B37943">
        <w:t>. Тип топ прес.</w:t>
      </w:r>
    </w:p>
    <w:p w14:paraId="1A5EC228" w14:textId="77777777" w:rsidR="000730CD" w:rsidRPr="00B37943" w:rsidRDefault="000730CD" w:rsidP="00D174E4">
      <w:pPr>
        <w:ind w:firstLine="0"/>
      </w:pPr>
      <w:r w:rsidRPr="00B37943">
        <w:t>Димитров, Н., Берберов</w:t>
      </w:r>
      <w:r>
        <w:t>, Н.</w:t>
      </w:r>
      <w:r w:rsidRPr="00B37943">
        <w:t xml:space="preserve"> (1999). </w:t>
      </w:r>
      <w:r w:rsidRPr="00B37943">
        <w:rPr>
          <w:i/>
        </w:rPr>
        <w:t>Сумо – състезателен правилник</w:t>
      </w:r>
      <w:r w:rsidRPr="00B37943">
        <w:t>. Тип топ прес.</w:t>
      </w:r>
    </w:p>
    <w:p w14:paraId="404B2DE1" w14:textId="77777777" w:rsidR="000730CD" w:rsidRPr="00B37943" w:rsidRDefault="000730CD" w:rsidP="00D174E4">
      <w:pPr>
        <w:ind w:firstLine="0"/>
      </w:pPr>
      <w:r w:rsidRPr="00B37943">
        <w:rPr>
          <w:color w:val="212529"/>
          <w:shd w:val="clear" w:color="auto" w:fill="FFFFFF"/>
        </w:rPr>
        <w:t xml:space="preserve">Желязков, Цв., </w:t>
      </w:r>
      <w:proofErr w:type="spellStart"/>
      <w:r w:rsidRPr="00B37943">
        <w:rPr>
          <w:color w:val="212529"/>
          <w:shd w:val="clear" w:color="auto" w:fill="FFFFFF"/>
        </w:rPr>
        <w:t>Дашева</w:t>
      </w:r>
      <w:proofErr w:type="spellEnd"/>
      <w:r>
        <w:rPr>
          <w:color w:val="212529"/>
          <w:shd w:val="clear" w:color="auto" w:fill="FFFFFF"/>
        </w:rPr>
        <w:t>, Д.</w:t>
      </w:r>
      <w:r w:rsidRPr="00B37943">
        <w:rPr>
          <w:color w:val="212529"/>
          <w:shd w:val="clear" w:color="auto" w:fill="FFFFFF"/>
        </w:rPr>
        <w:t xml:space="preserve"> (2017). </w:t>
      </w:r>
      <w:r w:rsidRPr="00B37943">
        <w:rPr>
          <w:i/>
          <w:color w:val="212529"/>
          <w:shd w:val="clear" w:color="auto" w:fill="FFFFFF"/>
        </w:rPr>
        <w:t>Основи на спортната тренировка</w:t>
      </w:r>
      <w:r w:rsidRPr="00B37943">
        <w:rPr>
          <w:color w:val="212529"/>
          <w:shd w:val="clear" w:color="auto" w:fill="FFFFFF"/>
        </w:rPr>
        <w:t>. Болид-Инс.</w:t>
      </w:r>
    </w:p>
    <w:p w14:paraId="1F2BF72B" w14:textId="77777777" w:rsidR="000730CD" w:rsidRPr="00B37943" w:rsidRDefault="000730CD" w:rsidP="00D174E4">
      <w:pPr>
        <w:ind w:firstLine="0"/>
      </w:pPr>
      <w:r w:rsidRPr="00B37943">
        <w:t xml:space="preserve">Киров, П., Макавеев, О. (2010). </w:t>
      </w:r>
      <w:r w:rsidRPr="00B37943">
        <w:rPr>
          <w:i/>
        </w:rPr>
        <w:t>Спортна подготовка на бореца</w:t>
      </w:r>
      <w:r w:rsidRPr="00B37943">
        <w:t>. София, Българска Федерация по борба, НСА ПРЕС.</w:t>
      </w:r>
    </w:p>
    <w:p w14:paraId="74B5EBB5" w14:textId="77777777" w:rsidR="000730CD" w:rsidRPr="00B37943" w:rsidRDefault="000730CD" w:rsidP="00D174E4">
      <w:pPr>
        <w:ind w:firstLine="0"/>
      </w:pPr>
      <w:r w:rsidRPr="00B37943">
        <w:t xml:space="preserve">Ставрев, И., Димитров, Н., Станчев, Н., Николов, Н., Киров, П., Макавеев, О., Макавеев, Р. (2010). </w:t>
      </w:r>
      <w:r w:rsidRPr="00B37943">
        <w:rPr>
          <w:i/>
        </w:rPr>
        <w:t>Ръководство по борба за учители</w:t>
      </w:r>
      <w:r w:rsidRPr="00B37943">
        <w:t xml:space="preserve">, второ подобрено издание. София, НСА ПРЕС. </w:t>
      </w:r>
    </w:p>
    <w:p w14:paraId="02207CB6" w14:textId="77777777" w:rsidR="000730CD" w:rsidRPr="00B37943" w:rsidRDefault="000730CD" w:rsidP="00D174E4">
      <w:pPr>
        <w:spacing w:line="240" w:lineRule="auto"/>
        <w:rPr>
          <w:rFonts w:cs="Times New Roman"/>
          <w:szCs w:val="24"/>
        </w:rPr>
      </w:pPr>
    </w:p>
    <w:p w14:paraId="335D12A2" w14:textId="77777777" w:rsidR="000730CD" w:rsidRPr="00EC79F6" w:rsidRDefault="000730CD" w:rsidP="00EC79F6"/>
    <w:p w14:paraId="14A09365" w14:textId="77777777" w:rsidR="00683FF3" w:rsidRDefault="00683FF3">
      <w:pPr>
        <w:spacing w:after="200"/>
        <w:ind w:firstLine="0"/>
        <w:jc w:val="left"/>
        <w:rPr>
          <w:rFonts w:eastAsiaTheme="majorEastAsia" w:cstheme="majorBidi"/>
          <w:b/>
          <w:color w:val="000000" w:themeColor="text1"/>
          <w:sz w:val="26"/>
          <w:szCs w:val="26"/>
        </w:rPr>
      </w:pPr>
      <w:r>
        <w:br w:type="page"/>
      </w:r>
    </w:p>
    <w:p w14:paraId="49EE4A91" w14:textId="76BB93D0" w:rsidR="000730CD" w:rsidRPr="004F67F2" w:rsidRDefault="002249AD" w:rsidP="008E3024">
      <w:pPr>
        <w:pStyle w:val="1"/>
      </w:pPr>
      <w:r w:rsidRPr="004F67F2">
        <w:t>УКАЗАНИЯ ЗА СЪДЪРЖАНИЕТО НА ИНДИВИДУАЛНИТЕ ПРАКТИЧЕСКИ ЗАДАНИЯ</w:t>
      </w:r>
      <w:r w:rsidRPr="002B38BA">
        <w:t xml:space="preserve"> </w:t>
      </w:r>
      <w:r w:rsidRPr="004F67F2">
        <w:t>ПО ТАЕКУОНДО СТИЛ ВТ</w:t>
      </w:r>
    </w:p>
    <w:p w14:paraId="55AF6AAD" w14:textId="77777777" w:rsidR="000730CD" w:rsidRPr="004F67F2" w:rsidRDefault="000730CD" w:rsidP="00D174E4">
      <w:pPr>
        <w:autoSpaceDE w:val="0"/>
        <w:autoSpaceDN w:val="0"/>
        <w:adjustRightInd w:val="0"/>
        <w:ind w:firstLine="720"/>
        <w:rPr>
          <w:rFonts w:ascii="TimesNewRomanPS-BoldMT" w:hAnsi="TimesNewRomanPS-BoldMT" w:cs="TimesNewRomanPS-BoldMT"/>
          <w:bCs/>
        </w:rPr>
      </w:pPr>
    </w:p>
    <w:p w14:paraId="763FEA1C" w14:textId="736AD011" w:rsidR="00B3501A" w:rsidRDefault="00B3501A" w:rsidP="008E3024">
      <w:pPr>
        <w:pStyle w:val="Heading1"/>
        <w:ind w:firstLine="680"/>
        <w:rPr>
          <w:rFonts w:eastAsiaTheme="minorHAnsi" w:cstheme="minorBidi"/>
          <w:b w:val="0"/>
          <w:color w:val="auto"/>
          <w:szCs w:val="22"/>
        </w:rPr>
      </w:pPr>
      <w:r w:rsidRPr="00B3501A">
        <w:rPr>
          <w:rFonts w:eastAsiaTheme="minorHAnsi" w:cstheme="minorBidi"/>
          <w:b w:val="0"/>
          <w:color w:val="auto"/>
          <w:szCs w:val="22"/>
        </w:rPr>
        <w:t xml:space="preserve">Изпитът се състои в подготовка и провеждане на тренировъчно занимание по </w:t>
      </w:r>
      <w:proofErr w:type="spellStart"/>
      <w:r>
        <w:rPr>
          <w:rFonts w:eastAsiaTheme="minorHAnsi" w:cstheme="minorBidi"/>
          <w:b w:val="0"/>
          <w:color w:val="auto"/>
          <w:szCs w:val="22"/>
        </w:rPr>
        <w:t>таекуандо</w:t>
      </w:r>
      <w:proofErr w:type="spellEnd"/>
      <w:r>
        <w:rPr>
          <w:rFonts w:eastAsiaTheme="minorHAnsi" w:cstheme="minorBidi"/>
          <w:b w:val="0"/>
          <w:color w:val="auto"/>
          <w:szCs w:val="22"/>
        </w:rPr>
        <w:t xml:space="preserve"> </w:t>
      </w:r>
      <w:proofErr w:type="spellStart"/>
      <w:r>
        <w:rPr>
          <w:rFonts w:eastAsiaTheme="minorHAnsi" w:cstheme="minorBidi"/>
          <w:b w:val="0"/>
          <w:color w:val="auto"/>
          <w:szCs w:val="22"/>
        </w:rPr>
        <w:t>стир</w:t>
      </w:r>
      <w:proofErr w:type="spellEnd"/>
      <w:r>
        <w:rPr>
          <w:rFonts w:eastAsiaTheme="minorHAnsi" w:cstheme="minorBidi"/>
          <w:b w:val="0"/>
          <w:color w:val="auto"/>
          <w:szCs w:val="22"/>
        </w:rPr>
        <w:t xml:space="preserve"> ВТ</w:t>
      </w:r>
      <w:r w:rsidRPr="00B3501A">
        <w:rPr>
          <w:rFonts w:eastAsiaTheme="minorHAnsi" w:cstheme="minorBidi"/>
          <w:b w:val="0"/>
          <w:color w:val="auto"/>
          <w:szCs w:val="22"/>
        </w:rPr>
        <w:t>, с определена предварително тема и задачи.</w:t>
      </w:r>
    </w:p>
    <w:p w14:paraId="33E5EA09" w14:textId="77777777" w:rsidR="00B3501A" w:rsidRDefault="00B3501A" w:rsidP="00D174E4">
      <w:pPr>
        <w:pStyle w:val="Heading1"/>
        <w:ind w:firstLine="0"/>
        <w:rPr>
          <w:rFonts w:eastAsiaTheme="minorHAnsi" w:cstheme="minorBidi"/>
          <w:b w:val="0"/>
          <w:color w:val="auto"/>
          <w:szCs w:val="22"/>
        </w:rPr>
      </w:pPr>
    </w:p>
    <w:p w14:paraId="6609229A" w14:textId="0D4BE6E7" w:rsidR="000730CD" w:rsidRPr="00683FF3" w:rsidRDefault="000730CD" w:rsidP="00D174E4">
      <w:pPr>
        <w:pStyle w:val="Heading1"/>
        <w:ind w:firstLine="0"/>
        <w:rPr>
          <w:rFonts w:cs="Times New Roman"/>
        </w:rPr>
      </w:pPr>
      <w:r w:rsidRPr="00683FF3">
        <w:rPr>
          <w:rFonts w:cs="Times New Roman"/>
        </w:rPr>
        <w:t>Учениците трябва да покажат знания и компетентности в следните направления:</w:t>
      </w:r>
    </w:p>
    <w:p w14:paraId="07815247" w14:textId="77777777" w:rsidR="000730CD" w:rsidRPr="00683FF3" w:rsidRDefault="000730CD" w:rsidP="00083B05">
      <w:pPr>
        <w:pStyle w:val="ListParagraph"/>
        <w:numPr>
          <w:ilvl w:val="0"/>
          <w:numId w:val="273"/>
        </w:numPr>
        <w:autoSpaceDE w:val="0"/>
        <w:autoSpaceDN w:val="0"/>
        <w:adjustRightInd w:val="0"/>
        <w:ind w:left="0" w:firstLine="454"/>
        <w:rPr>
          <w:rFonts w:cs="Times New Roman"/>
          <w:bCs/>
        </w:rPr>
      </w:pPr>
      <w:r w:rsidRPr="00683FF3">
        <w:rPr>
          <w:rFonts w:cs="Times New Roman"/>
          <w:bCs/>
        </w:rPr>
        <w:t xml:space="preserve">Знания за изпълнение на съответните техники от таекуондо. </w:t>
      </w:r>
    </w:p>
    <w:p w14:paraId="073E2997" w14:textId="77777777" w:rsidR="000730CD" w:rsidRPr="00683FF3" w:rsidRDefault="000730CD" w:rsidP="00083B05">
      <w:pPr>
        <w:pStyle w:val="ListParagraph"/>
        <w:numPr>
          <w:ilvl w:val="0"/>
          <w:numId w:val="273"/>
        </w:numPr>
        <w:autoSpaceDE w:val="0"/>
        <w:autoSpaceDN w:val="0"/>
        <w:adjustRightInd w:val="0"/>
        <w:ind w:left="0" w:firstLine="454"/>
        <w:rPr>
          <w:rFonts w:cs="Times New Roman"/>
          <w:bCs/>
        </w:rPr>
      </w:pPr>
      <w:r w:rsidRPr="00683FF3">
        <w:rPr>
          <w:rFonts w:cs="Times New Roman"/>
          <w:bCs/>
        </w:rPr>
        <w:t>Знания за методиката на обучение в техники от таекуондо и компетентности в тяхното прилагане.</w:t>
      </w:r>
    </w:p>
    <w:p w14:paraId="76CE3761" w14:textId="77777777" w:rsidR="000730CD" w:rsidRPr="00683FF3" w:rsidRDefault="000730CD" w:rsidP="00083B05">
      <w:pPr>
        <w:pStyle w:val="ListParagraph"/>
        <w:numPr>
          <w:ilvl w:val="0"/>
          <w:numId w:val="273"/>
        </w:numPr>
        <w:autoSpaceDE w:val="0"/>
        <w:autoSpaceDN w:val="0"/>
        <w:adjustRightInd w:val="0"/>
        <w:ind w:left="0" w:firstLine="454"/>
        <w:rPr>
          <w:rFonts w:cs="Times New Roman"/>
          <w:bCs/>
        </w:rPr>
      </w:pPr>
      <w:r w:rsidRPr="00683FF3">
        <w:rPr>
          <w:rFonts w:cs="Times New Roman"/>
          <w:bCs/>
        </w:rPr>
        <w:t>Знания за методите и средствата за развиване на двигателните качества и компетентности в тяхното прилагане.</w:t>
      </w:r>
    </w:p>
    <w:p w14:paraId="602F86E9" w14:textId="77777777" w:rsidR="000730CD" w:rsidRPr="00683FF3" w:rsidRDefault="000730CD" w:rsidP="00083B05">
      <w:pPr>
        <w:pStyle w:val="ListParagraph"/>
        <w:numPr>
          <w:ilvl w:val="0"/>
          <w:numId w:val="273"/>
        </w:numPr>
        <w:autoSpaceDE w:val="0"/>
        <w:autoSpaceDN w:val="0"/>
        <w:adjustRightInd w:val="0"/>
        <w:ind w:left="0" w:firstLine="454"/>
        <w:rPr>
          <w:rFonts w:cs="Times New Roman"/>
          <w:bCs/>
        </w:rPr>
      </w:pPr>
      <w:r w:rsidRPr="00683FF3">
        <w:rPr>
          <w:rFonts w:cs="Times New Roman"/>
          <w:bCs/>
        </w:rPr>
        <w:t>Знания за състезателните правила при състезания по таекуондо и компетентности в тяхното прилагане в тренировъчната дейност.</w:t>
      </w:r>
    </w:p>
    <w:p w14:paraId="1A579075" w14:textId="77777777" w:rsidR="000730CD" w:rsidRPr="00683FF3" w:rsidRDefault="000730CD" w:rsidP="00083B05">
      <w:pPr>
        <w:pStyle w:val="ListParagraph"/>
        <w:numPr>
          <w:ilvl w:val="0"/>
          <w:numId w:val="273"/>
        </w:numPr>
        <w:autoSpaceDE w:val="0"/>
        <w:autoSpaceDN w:val="0"/>
        <w:adjustRightInd w:val="0"/>
        <w:ind w:left="0" w:firstLine="454"/>
        <w:rPr>
          <w:rFonts w:cs="Times New Roman"/>
          <w:bCs/>
        </w:rPr>
      </w:pPr>
      <w:r w:rsidRPr="00683FF3">
        <w:rPr>
          <w:rFonts w:cs="Times New Roman"/>
          <w:bCs/>
        </w:rPr>
        <w:t>Компетентности за избор на адекватни тренировъчни средства за обучение и за развиване на двигателните качества, съобразени с възрастовите особености в етапа на начална спортна подготовка.</w:t>
      </w:r>
    </w:p>
    <w:p w14:paraId="2C4D9CFD" w14:textId="77777777" w:rsidR="000730CD" w:rsidRPr="00683FF3" w:rsidRDefault="000730CD" w:rsidP="00083B05">
      <w:pPr>
        <w:pStyle w:val="ListParagraph"/>
        <w:numPr>
          <w:ilvl w:val="0"/>
          <w:numId w:val="273"/>
        </w:numPr>
        <w:autoSpaceDE w:val="0"/>
        <w:autoSpaceDN w:val="0"/>
        <w:adjustRightInd w:val="0"/>
        <w:ind w:left="0" w:firstLine="454"/>
        <w:rPr>
          <w:rFonts w:cs="Times New Roman"/>
          <w:bCs/>
        </w:rPr>
      </w:pPr>
      <w:r w:rsidRPr="00683FF3">
        <w:rPr>
          <w:rFonts w:cs="Times New Roman"/>
          <w:bCs/>
        </w:rPr>
        <w:t>Умения и компетентности за управление на тренировъчната група в тренировъчното занимание.</w:t>
      </w:r>
    </w:p>
    <w:p w14:paraId="388C7080" w14:textId="77777777" w:rsidR="000730CD" w:rsidRPr="00683FF3" w:rsidRDefault="000730CD" w:rsidP="00083B05">
      <w:pPr>
        <w:pStyle w:val="ListParagraph"/>
        <w:numPr>
          <w:ilvl w:val="0"/>
          <w:numId w:val="273"/>
        </w:numPr>
        <w:autoSpaceDE w:val="0"/>
        <w:autoSpaceDN w:val="0"/>
        <w:adjustRightInd w:val="0"/>
        <w:ind w:left="0" w:firstLine="454"/>
        <w:rPr>
          <w:rFonts w:cs="Times New Roman"/>
          <w:bCs/>
        </w:rPr>
      </w:pPr>
      <w:r w:rsidRPr="00683FF3">
        <w:rPr>
          <w:rFonts w:cs="Times New Roman"/>
          <w:bCs/>
        </w:rPr>
        <w:t xml:space="preserve">Знания и компетентности за спазване на мерките за безопасност при провеждане на тренировъчни занимания с подрастващи </w:t>
      </w:r>
      <w:proofErr w:type="spellStart"/>
      <w:r w:rsidRPr="00683FF3">
        <w:rPr>
          <w:rFonts w:cs="Times New Roman"/>
          <w:bCs/>
        </w:rPr>
        <w:t>таекуондисти</w:t>
      </w:r>
      <w:proofErr w:type="spellEnd"/>
      <w:r w:rsidRPr="00683FF3">
        <w:rPr>
          <w:rFonts w:cs="Times New Roman"/>
          <w:bCs/>
        </w:rPr>
        <w:t>.</w:t>
      </w:r>
    </w:p>
    <w:p w14:paraId="7EC4A920" w14:textId="77777777" w:rsidR="000730CD" w:rsidRPr="00683FF3" w:rsidRDefault="000730CD" w:rsidP="00D174E4">
      <w:pPr>
        <w:autoSpaceDE w:val="0"/>
        <w:autoSpaceDN w:val="0"/>
        <w:adjustRightInd w:val="0"/>
        <w:ind w:firstLine="720"/>
        <w:rPr>
          <w:rFonts w:cs="Times New Roman"/>
          <w:bCs/>
        </w:rPr>
      </w:pPr>
    </w:p>
    <w:p w14:paraId="663D1402" w14:textId="77777777" w:rsidR="000730CD" w:rsidRPr="00683FF3" w:rsidRDefault="000730CD" w:rsidP="00D174E4">
      <w:pPr>
        <w:rPr>
          <w:rFonts w:cs="Times New Roman"/>
          <w:b/>
        </w:rPr>
      </w:pPr>
      <w:r w:rsidRPr="00683FF3">
        <w:rPr>
          <w:rFonts w:cs="Times New Roman"/>
          <w:b/>
        </w:rPr>
        <w:t>Примерно индивидуално практическо задание № 1</w:t>
      </w:r>
    </w:p>
    <w:p w14:paraId="503570B6" w14:textId="77777777" w:rsidR="000730CD" w:rsidRPr="00683FF3" w:rsidRDefault="000730CD" w:rsidP="00683FF3">
      <w:pPr>
        <w:spacing w:after="120"/>
        <w:rPr>
          <w:rFonts w:cs="Times New Roman"/>
        </w:rPr>
      </w:pPr>
      <w:r w:rsidRPr="00683FF3">
        <w:rPr>
          <w:rFonts w:cs="Times New Roman"/>
          <w:b/>
        </w:rPr>
        <w:t xml:space="preserve">Тема: </w:t>
      </w:r>
      <w:r w:rsidRPr="00683FF3">
        <w:rPr>
          <w:rFonts w:cs="Times New Roman"/>
        </w:rPr>
        <w:t xml:space="preserve">Задълбочено разучаване на техники за 9 </w:t>
      </w:r>
      <w:proofErr w:type="spellStart"/>
      <w:r w:rsidRPr="00683FF3">
        <w:rPr>
          <w:rFonts w:cs="Times New Roman"/>
        </w:rPr>
        <w:t>гуп</w:t>
      </w:r>
      <w:proofErr w:type="spellEnd"/>
      <w:r w:rsidRPr="00683FF3">
        <w:rPr>
          <w:rFonts w:cs="Times New Roman"/>
        </w:rPr>
        <w:t xml:space="preserve"> (жълто-бял колан) и провеждане на комплекс за силова издръжливост</w:t>
      </w:r>
    </w:p>
    <w:p w14:paraId="2D31C3BF" w14:textId="77777777" w:rsidR="000730CD" w:rsidRPr="00683FF3" w:rsidRDefault="000730CD" w:rsidP="00D174E4">
      <w:pPr>
        <w:pStyle w:val="Heading1"/>
        <w:ind w:firstLine="0"/>
        <w:rPr>
          <w:rFonts w:cs="Times New Roman"/>
        </w:rPr>
      </w:pPr>
      <w:r w:rsidRPr="00683FF3">
        <w:rPr>
          <w:rFonts w:cs="Times New Roman"/>
        </w:rPr>
        <w:t>Указания (инструкции/изисквания) за изпълнение на индивидуалното задание:</w:t>
      </w:r>
    </w:p>
    <w:p w14:paraId="692F30C1" w14:textId="77777777" w:rsidR="000730CD" w:rsidRPr="00683FF3" w:rsidRDefault="000730CD" w:rsidP="00083B05">
      <w:pPr>
        <w:pStyle w:val="ListParagraph"/>
        <w:numPr>
          <w:ilvl w:val="0"/>
          <w:numId w:val="279"/>
        </w:numPr>
        <w:ind w:left="794" w:hanging="340"/>
        <w:rPr>
          <w:rFonts w:cs="Times New Roman"/>
        </w:rPr>
      </w:pPr>
      <w:r w:rsidRPr="00683FF3">
        <w:rPr>
          <w:rFonts w:cs="Times New Roman"/>
        </w:rPr>
        <w:t xml:space="preserve">Обяснете и демонстрирайте съответните техники (позиции Моа </w:t>
      </w:r>
      <w:proofErr w:type="spellStart"/>
      <w:r w:rsidRPr="00683FF3">
        <w:rPr>
          <w:rFonts w:cs="Times New Roman"/>
        </w:rPr>
        <w:t>суги</w:t>
      </w:r>
      <w:proofErr w:type="spellEnd"/>
      <w:r w:rsidRPr="00683FF3">
        <w:rPr>
          <w:rFonts w:cs="Times New Roman"/>
        </w:rPr>
        <w:t xml:space="preserve">, нарани </w:t>
      </w:r>
      <w:proofErr w:type="spellStart"/>
      <w:r w:rsidRPr="00683FF3">
        <w:rPr>
          <w:rFonts w:cs="Times New Roman"/>
        </w:rPr>
        <w:t>суги</w:t>
      </w:r>
      <w:proofErr w:type="spellEnd"/>
      <w:r w:rsidRPr="00683FF3">
        <w:rPr>
          <w:rFonts w:cs="Times New Roman"/>
        </w:rPr>
        <w:t xml:space="preserve">, </w:t>
      </w:r>
      <w:proofErr w:type="spellStart"/>
      <w:r w:rsidRPr="00683FF3">
        <w:rPr>
          <w:rFonts w:cs="Times New Roman"/>
        </w:rPr>
        <w:t>чучум</w:t>
      </w:r>
      <w:proofErr w:type="spellEnd"/>
      <w:r w:rsidRPr="00683FF3">
        <w:rPr>
          <w:rFonts w:cs="Times New Roman"/>
        </w:rPr>
        <w:t xml:space="preserve"> </w:t>
      </w:r>
      <w:proofErr w:type="spellStart"/>
      <w:r w:rsidRPr="00683FF3">
        <w:rPr>
          <w:rFonts w:cs="Times New Roman"/>
        </w:rPr>
        <w:t>суги</w:t>
      </w:r>
      <w:proofErr w:type="spellEnd"/>
      <w:r w:rsidRPr="00683FF3">
        <w:rPr>
          <w:rFonts w:cs="Times New Roman"/>
        </w:rPr>
        <w:t xml:space="preserve"> и </w:t>
      </w:r>
      <w:proofErr w:type="spellStart"/>
      <w:r w:rsidRPr="00683FF3">
        <w:rPr>
          <w:rFonts w:cs="Times New Roman"/>
        </w:rPr>
        <w:t>кьоруги</w:t>
      </w:r>
      <w:proofErr w:type="spellEnd"/>
      <w:r w:rsidRPr="00683FF3">
        <w:rPr>
          <w:rFonts w:cs="Times New Roman"/>
        </w:rPr>
        <w:t xml:space="preserve"> </w:t>
      </w:r>
      <w:proofErr w:type="spellStart"/>
      <w:r w:rsidRPr="00683FF3">
        <w:rPr>
          <w:rFonts w:cs="Times New Roman"/>
        </w:rPr>
        <w:t>суги</w:t>
      </w:r>
      <w:proofErr w:type="spellEnd"/>
      <w:r w:rsidRPr="00683FF3">
        <w:rPr>
          <w:rFonts w:cs="Times New Roman"/>
        </w:rPr>
        <w:t xml:space="preserve">; </w:t>
      </w:r>
      <w:proofErr w:type="spellStart"/>
      <w:r w:rsidRPr="00683FF3">
        <w:rPr>
          <w:rFonts w:cs="Times New Roman"/>
        </w:rPr>
        <w:t>ап</w:t>
      </w:r>
      <w:proofErr w:type="spellEnd"/>
      <w:r w:rsidRPr="00683FF3">
        <w:rPr>
          <w:rFonts w:cs="Times New Roman"/>
        </w:rPr>
        <w:t xml:space="preserve"> </w:t>
      </w:r>
      <w:proofErr w:type="spellStart"/>
      <w:r w:rsidRPr="00683FF3">
        <w:rPr>
          <w:rFonts w:cs="Times New Roman"/>
        </w:rPr>
        <w:t>чаги</w:t>
      </w:r>
      <w:proofErr w:type="spellEnd"/>
      <w:r w:rsidRPr="00683FF3">
        <w:rPr>
          <w:rFonts w:cs="Times New Roman"/>
        </w:rPr>
        <w:t xml:space="preserve">, </w:t>
      </w:r>
      <w:proofErr w:type="spellStart"/>
      <w:r w:rsidRPr="00683FF3">
        <w:rPr>
          <w:rFonts w:cs="Times New Roman"/>
        </w:rPr>
        <w:t>дольо</w:t>
      </w:r>
      <w:proofErr w:type="spellEnd"/>
      <w:r w:rsidRPr="00683FF3">
        <w:rPr>
          <w:rFonts w:cs="Times New Roman"/>
        </w:rPr>
        <w:t xml:space="preserve"> </w:t>
      </w:r>
      <w:proofErr w:type="spellStart"/>
      <w:r w:rsidRPr="00683FF3">
        <w:rPr>
          <w:rFonts w:cs="Times New Roman"/>
        </w:rPr>
        <w:t>чаги</w:t>
      </w:r>
      <w:proofErr w:type="spellEnd"/>
      <w:r w:rsidRPr="00683FF3">
        <w:rPr>
          <w:rFonts w:cs="Times New Roman"/>
        </w:rPr>
        <w:t xml:space="preserve"> с преден крак, </w:t>
      </w:r>
      <w:proofErr w:type="spellStart"/>
      <w:r w:rsidRPr="00683FF3">
        <w:rPr>
          <w:rFonts w:cs="Times New Roman"/>
        </w:rPr>
        <w:t>неро</w:t>
      </w:r>
      <w:proofErr w:type="spellEnd"/>
      <w:r w:rsidRPr="00683FF3">
        <w:rPr>
          <w:rFonts w:cs="Times New Roman"/>
        </w:rPr>
        <w:t xml:space="preserve"> </w:t>
      </w:r>
      <w:proofErr w:type="spellStart"/>
      <w:r w:rsidRPr="00683FF3">
        <w:rPr>
          <w:rFonts w:cs="Times New Roman"/>
        </w:rPr>
        <w:t>чаги</w:t>
      </w:r>
      <w:proofErr w:type="spellEnd"/>
      <w:r w:rsidRPr="00683FF3">
        <w:rPr>
          <w:rFonts w:cs="Times New Roman"/>
        </w:rPr>
        <w:t xml:space="preserve"> и </w:t>
      </w:r>
      <w:proofErr w:type="spellStart"/>
      <w:r w:rsidRPr="00683FF3">
        <w:rPr>
          <w:rFonts w:cs="Times New Roman"/>
        </w:rPr>
        <w:t>мумтунг</w:t>
      </w:r>
      <w:proofErr w:type="spellEnd"/>
      <w:r w:rsidRPr="00683FF3">
        <w:rPr>
          <w:rFonts w:cs="Times New Roman"/>
        </w:rPr>
        <w:t xml:space="preserve"> </w:t>
      </w:r>
      <w:proofErr w:type="spellStart"/>
      <w:r w:rsidRPr="00683FF3">
        <w:rPr>
          <w:rFonts w:cs="Times New Roman"/>
        </w:rPr>
        <w:t>чируги</w:t>
      </w:r>
      <w:proofErr w:type="spellEnd"/>
      <w:r w:rsidRPr="00683FF3">
        <w:rPr>
          <w:rFonts w:cs="Times New Roman"/>
        </w:rPr>
        <w:t>).</w:t>
      </w:r>
    </w:p>
    <w:p w14:paraId="526E490F" w14:textId="77777777" w:rsidR="000730CD" w:rsidRPr="00683FF3" w:rsidRDefault="000730CD" w:rsidP="00083B05">
      <w:pPr>
        <w:pStyle w:val="ListParagraph"/>
        <w:numPr>
          <w:ilvl w:val="0"/>
          <w:numId w:val="279"/>
        </w:numPr>
        <w:ind w:left="794" w:hanging="340"/>
        <w:rPr>
          <w:rFonts w:cs="Times New Roman"/>
        </w:rPr>
      </w:pPr>
      <w:r w:rsidRPr="00683FF3">
        <w:rPr>
          <w:rFonts w:cs="Times New Roman"/>
        </w:rPr>
        <w:t>Спазвайте логическата последователност на приложените упражнения.</w:t>
      </w:r>
    </w:p>
    <w:p w14:paraId="6BF5A255" w14:textId="77777777" w:rsidR="000730CD" w:rsidRPr="00683FF3" w:rsidRDefault="000730CD" w:rsidP="00083B05">
      <w:pPr>
        <w:pStyle w:val="ListParagraph"/>
        <w:numPr>
          <w:ilvl w:val="0"/>
          <w:numId w:val="279"/>
        </w:numPr>
        <w:ind w:left="794" w:hanging="340"/>
        <w:rPr>
          <w:rFonts w:cs="Times New Roman"/>
        </w:rPr>
      </w:pPr>
      <w:r w:rsidRPr="00683FF3">
        <w:rPr>
          <w:rFonts w:cs="Times New Roman"/>
        </w:rPr>
        <w:t>Коригирайте своевременно грешките в техниката на изпълнение.</w:t>
      </w:r>
    </w:p>
    <w:p w14:paraId="49618792" w14:textId="77777777" w:rsidR="000730CD" w:rsidRPr="00683FF3" w:rsidRDefault="000730CD" w:rsidP="00083B05">
      <w:pPr>
        <w:pStyle w:val="ListParagraph"/>
        <w:numPr>
          <w:ilvl w:val="0"/>
          <w:numId w:val="279"/>
        </w:numPr>
        <w:ind w:left="794" w:hanging="340"/>
        <w:rPr>
          <w:rFonts w:cs="Times New Roman"/>
        </w:rPr>
      </w:pPr>
      <w:r w:rsidRPr="00683FF3">
        <w:rPr>
          <w:rFonts w:cs="Times New Roman"/>
        </w:rPr>
        <w:t xml:space="preserve">Подберете упражнения, които да засягат по-големите мускулни групи. </w:t>
      </w:r>
    </w:p>
    <w:p w14:paraId="3D9ACD12" w14:textId="77777777" w:rsidR="000730CD" w:rsidRPr="00683FF3" w:rsidRDefault="000730CD" w:rsidP="00D174E4">
      <w:pPr>
        <w:autoSpaceDE w:val="0"/>
        <w:autoSpaceDN w:val="0"/>
        <w:adjustRightInd w:val="0"/>
        <w:spacing w:after="120"/>
        <w:ind w:firstLine="720"/>
        <w:rPr>
          <w:rFonts w:cs="Times New Roman"/>
        </w:rPr>
      </w:pPr>
    </w:p>
    <w:p w14:paraId="76BA0DFE" w14:textId="77777777" w:rsidR="000730CD" w:rsidRPr="00683FF3" w:rsidRDefault="000730CD" w:rsidP="00D174E4">
      <w:pPr>
        <w:rPr>
          <w:rFonts w:cs="Times New Roman"/>
          <w:b/>
        </w:rPr>
      </w:pPr>
      <w:r w:rsidRPr="00683FF3">
        <w:rPr>
          <w:rFonts w:cs="Times New Roman"/>
          <w:b/>
        </w:rPr>
        <w:t>Примерно индивидуално практическо задание № 2</w:t>
      </w:r>
    </w:p>
    <w:p w14:paraId="5AB7BD09" w14:textId="77777777" w:rsidR="000730CD" w:rsidRPr="00683FF3" w:rsidRDefault="000730CD" w:rsidP="00683FF3">
      <w:pPr>
        <w:spacing w:after="120"/>
        <w:rPr>
          <w:rFonts w:cs="Times New Roman"/>
        </w:rPr>
      </w:pPr>
      <w:r w:rsidRPr="00683FF3">
        <w:rPr>
          <w:rFonts w:cs="Times New Roman"/>
          <w:b/>
        </w:rPr>
        <w:t>Тема:</w:t>
      </w:r>
      <w:r w:rsidRPr="00683FF3">
        <w:rPr>
          <w:rFonts w:cs="Times New Roman"/>
        </w:rPr>
        <w:t xml:space="preserve"> Начално разучаване на Те </w:t>
      </w:r>
      <w:proofErr w:type="spellStart"/>
      <w:r w:rsidRPr="00683FF3">
        <w:rPr>
          <w:rFonts w:cs="Times New Roman"/>
        </w:rPr>
        <w:t>гук</w:t>
      </w:r>
      <w:proofErr w:type="spellEnd"/>
      <w:r w:rsidRPr="00683FF3">
        <w:rPr>
          <w:rFonts w:cs="Times New Roman"/>
        </w:rPr>
        <w:t xml:space="preserve"> Ил </w:t>
      </w:r>
      <w:proofErr w:type="spellStart"/>
      <w:r w:rsidRPr="00683FF3">
        <w:rPr>
          <w:rFonts w:cs="Times New Roman"/>
        </w:rPr>
        <w:t>джанг</w:t>
      </w:r>
      <w:proofErr w:type="spellEnd"/>
      <w:r w:rsidRPr="00683FF3">
        <w:rPr>
          <w:rFonts w:cs="Times New Roman"/>
        </w:rPr>
        <w:t xml:space="preserve"> и провеждане на тренировка за специфична силова издръжливост</w:t>
      </w:r>
    </w:p>
    <w:p w14:paraId="55DBF489" w14:textId="77777777" w:rsidR="000730CD" w:rsidRPr="00683FF3" w:rsidRDefault="000730CD" w:rsidP="00D174E4">
      <w:pPr>
        <w:pStyle w:val="Heading1"/>
        <w:ind w:firstLine="0"/>
        <w:rPr>
          <w:rFonts w:cs="Times New Roman"/>
        </w:rPr>
      </w:pPr>
      <w:r w:rsidRPr="00683FF3">
        <w:rPr>
          <w:rFonts w:cs="Times New Roman"/>
        </w:rPr>
        <w:t>Указания (инструкции/изисквания) за изпълнение на индивидуалното задание:</w:t>
      </w:r>
    </w:p>
    <w:p w14:paraId="724105AE" w14:textId="77777777" w:rsidR="000730CD" w:rsidRPr="00683FF3" w:rsidRDefault="000730CD" w:rsidP="00083B05">
      <w:pPr>
        <w:pStyle w:val="ListParagraph"/>
        <w:numPr>
          <w:ilvl w:val="0"/>
          <w:numId w:val="278"/>
        </w:numPr>
        <w:ind w:left="794" w:hanging="340"/>
        <w:rPr>
          <w:rFonts w:cs="Times New Roman"/>
        </w:rPr>
      </w:pPr>
      <w:r w:rsidRPr="00683FF3">
        <w:rPr>
          <w:rFonts w:cs="Times New Roman"/>
        </w:rPr>
        <w:t xml:space="preserve">Обяснете значението на </w:t>
      </w:r>
      <w:proofErr w:type="spellStart"/>
      <w:r w:rsidRPr="00683FF3">
        <w:rPr>
          <w:rFonts w:cs="Times New Roman"/>
        </w:rPr>
        <w:t>пумсе</w:t>
      </w:r>
      <w:proofErr w:type="spellEnd"/>
      <w:r w:rsidRPr="00683FF3">
        <w:rPr>
          <w:rFonts w:cs="Times New Roman"/>
        </w:rPr>
        <w:t>.</w:t>
      </w:r>
    </w:p>
    <w:p w14:paraId="4383E337" w14:textId="77777777" w:rsidR="000730CD" w:rsidRPr="00683FF3" w:rsidRDefault="000730CD" w:rsidP="00083B05">
      <w:pPr>
        <w:pStyle w:val="ListParagraph"/>
        <w:numPr>
          <w:ilvl w:val="0"/>
          <w:numId w:val="278"/>
        </w:numPr>
        <w:ind w:left="794" w:hanging="340"/>
        <w:rPr>
          <w:rFonts w:cs="Times New Roman"/>
        </w:rPr>
      </w:pPr>
      <w:r w:rsidRPr="00683FF3">
        <w:rPr>
          <w:rFonts w:cs="Times New Roman"/>
        </w:rPr>
        <w:t xml:space="preserve">Обърнете внимание на отделните комбинации от движения, които се използват в Те </w:t>
      </w:r>
      <w:proofErr w:type="spellStart"/>
      <w:r w:rsidRPr="00683FF3">
        <w:rPr>
          <w:rFonts w:cs="Times New Roman"/>
        </w:rPr>
        <w:t>гук</w:t>
      </w:r>
      <w:proofErr w:type="spellEnd"/>
      <w:r w:rsidRPr="00683FF3">
        <w:rPr>
          <w:rFonts w:cs="Times New Roman"/>
        </w:rPr>
        <w:t xml:space="preserve"> Ил </w:t>
      </w:r>
      <w:proofErr w:type="spellStart"/>
      <w:r w:rsidRPr="00683FF3">
        <w:rPr>
          <w:rFonts w:cs="Times New Roman"/>
        </w:rPr>
        <w:t>джанг</w:t>
      </w:r>
      <w:proofErr w:type="spellEnd"/>
      <w:r w:rsidRPr="00683FF3">
        <w:rPr>
          <w:rFonts w:cs="Times New Roman"/>
        </w:rPr>
        <w:t xml:space="preserve">. </w:t>
      </w:r>
    </w:p>
    <w:p w14:paraId="35B08A53" w14:textId="77777777" w:rsidR="000730CD" w:rsidRPr="00683FF3" w:rsidRDefault="000730CD" w:rsidP="00083B05">
      <w:pPr>
        <w:pStyle w:val="ListParagraph"/>
        <w:numPr>
          <w:ilvl w:val="0"/>
          <w:numId w:val="278"/>
        </w:numPr>
        <w:ind w:left="794" w:hanging="340"/>
        <w:rPr>
          <w:rFonts w:cs="Times New Roman"/>
        </w:rPr>
      </w:pPr>
      <w:r w:rsidRPr="00683FF3">
        <w:rPr>
          <w:rFonts w:cs="Times New Roman"/>
        </w:rPr>
        <w:t>Подредете упражненията в логическа последователност, като спазвате принципа от по-лесното към по-трудното.</w:t>
      </w:r>
    </w:p>
    <w:p w14:paraId="50B767B8" w14:textId="77777777" w:rsidR="000730CD" w:rsidRPr="00683FF3" w:rsidRDefault="000730CD" w:rsidP="00083B05">
      <w:pPr>
        <w:pStyle w:val="ListParagraph"/>
        <w:numPr>
          <w:ilvl w:val="0"/>
          <w:numId w:val="278"/>
        </w:numPr>
        <w:ind w:left="794" w:hanging="340"/>
        <w:rPr>
          <w:rFonts w:cs="Times New Roman"/>
        </w:rPr>
      </w:pPr>
      <w:r w:rsidRPr="00683FF3">
        <w:rPr>
          <w:rFonts w:cs="Times New Roman"/>
        </w:rPr>
        <w:t xml:space="preserve">За развиване на специфична силова издръжливост изберете подходящи удари или движения от изучаваните до 8 </w:t>
      </w:r>
      <w:proofErr w:type="spellStart"/>
      <w:r w:rsidRPr="00683FF3">
        <w:rPr>
          <w:rFonts w:cs="Times New Roman"/>
        </w:rPr>
        <w:t>гуп</w:t>
      </w:r>
      <w:proofErr w:type="spellEnd"/>
      <w:r w:rsidRPr="00683FF3">
        <w:rPr>
          <w:rFonts w:cs="Times New Roman"/>
        </w:rPr>
        <w:t xml:space="preserve"> (жълт колан), включително: </w:t>
      </w:r>
      <w:proofErr w:type="spellStart"/>
      <w:r w:rsidRPr="00683FF3">
        <w:rPr>
          <w:rFonts w:cs="Times New Roman"/>
        </w:rPr>
        <w:t>дольо</w:t>
      </w:r>
      <w:proofErr w:type="spellEnd"/>
      <w:r w:rsidRPr="00683FF3">
        <w:rPr>
          <w:rFonts w:cs="Times New Roman"/>
        </w:rPr>
        <w:t xml:space="preserve"> </w:t>
      </w:r>
      <w:proofErr w:type="spellStart"/>
      <w:r w:rsidRPr="00683FF3">
        <w:rPr>
          <w:rFonts w:cs="Times New Roman"/>
        </w:rPr>
        <w:t>чаги</w:t>
      </w:r>
      <w:proofErr w:type="spellEnd"/>
      <w:r w:rsidRPr="00683FF3">
        <w:rPr>
          <w:rFonts w:cs="Times New Roman"/>
        </w:rPr>
        <w:t xml:space="preserve">, </w:t>
      </w:r>
      <w:proofErr w:type="spellStart"/>
      <w:r w:rsidRPr="00683FF3">
        <w:rPr>
          <w:rFonts w:cs="Times New Roman"/>
        </w:rPr>
        <w:t>парумбаль</w:t>
      </w:r>
      <w:proofErr w:type="spellEnd"/>
      <w:r w:rsidRPr="00683FF3">
        <w:rPr>
          <w:rFonts w:cs="Times New Roman"/>
        </w:rPr>
        <w:t xml:space="preserve">, </w:t>
      </w:r>
      <w:proofErr w:type="spellStart"/>
      <w:r w:rsidRPr="00683FF3">
        <w:rPr>
          <w:rFonts w:cs="Times New Roman"/>
        </w:rPr>
        <w:t>йоп</w:t>
      </w:r>
      <w:proofErr w:type="spellEnd"/>
      <w:r w:rsidRPr="00683FF3">
        <w:rPr>
          <w:rFonts w:cs="Times New Roman"/>
        </w:rPr>
        <w:t xml:space="preserve"> </w:t>
      </w:r>
      <w:proofErr w:type="spellStart"/>
      <w:r w:rsidRPr="00683FF3">
        <w:rPr>
          <w:rFonts w:cs="Times New Roman"/>
        </w:rPr>
        <w:t>чаги</w:t>
      </w:r>
      <w:proofErr w:type="spellEnd"/>
      <w:r w:rsidRPr="00683FF3">
        <w:rPr>
          <w:rFonts w:cs="Times New Roman"/>
        </w:rPr>
        <w:t xml:space="preserve"> с преден крак и др.</w:t>
      </w:r>
    </w:p>
    <w:p w14:paraId="2712E852" w14:textId="77777777" w:rsidR="000730CD" w:rsidRPr="00683FF3" w:rsidRDefault="000730CD" w:rsidP="00D174E4">
      <w:pPr>
        <w:rPr>
          <w:rFonts w:cs="Times New Roman"/>
        </w:rPr>
      </w:pPr>
    </w:p>
    <w:p w14:paraId="1B67498A" w14:textId="77777777" w:rsidR="000730CD" w:rsidRPr="00683FF3" w:rsidRDefault="000730CD" w:rsidP="00D174E4">
      <w:pPr>
        <w:rPr>
          <w:rFonts w:cs="Times New Roman"/>
          <w:b/>
        </w:rPr>
      </w:pPr>
      <w:r w:rsidRPr="00683FF3">
        <w:rPr>
          <w:rFonts w:cs="Times New Roman"/>
          <w:b/>
        </w:rPr>
        <w:t>Примерно индивидуално практическо задание № 3</w:t>
      </w:r>
    </w:p>
    <w:p w14:paraId="647CEC00" w14:textId="77777777" w:rsidR="000730CD" w:rsidRPr="00683FF3" w:rsidRDefault="000730CD" w:rsidP="00683FF3">
      <w:pPr>
        <w:spacing w:after="120"/>
        <w:rPr>
          <w:rFonts w:cs="Times New Roman"/>
        </w:rPr>
      </w:pPr>
      <w:r w:rsidRPr="00683FF3">
        <w:rPr>
          <w:rFonts w:cs="Times New Roman"/>
          <w:b/>
        </w:rPr>
        <w:t>Тема:</w:t>
      </w:r>
      <w:r w:rsidRPr="00683FF3">
        <w:rPr>
          <w:rFonts w:cs="Times New Roman"/>
        </w:rPr>
        <w:t xml:space="preserve"> Усъвършенстване на техники за 1 </w:t>
      </w:r>
      <w:proofErr w:type="spellStart"/>
      <w:r w:rsidRPr="00683FF3">
        <w:rPr>
          <w:rFonts w:cs="Times New Roman"/>
        </w:rPr>
        <w:t>гуп</w:t>
      </w:r>
      <w:proofErr w:type="spellEnd"/>
      <w:r w:rsidRPr="00683FF3">
        <w:rPr>
          <w:rFonts w:cs="Times New Roman"/>
        </w:rPr>
        <w:t xml:space="preserve"> (червено-черен колан) и развиване на скоростната издръжливост</w:t>
      </w:r>
    </w:p>
    <w:p w14:paraId="2776B709" w14:textId="77777777" w:rsidR="000730CD" w:rsidRPr="00683FF3" w:rsidRDefault="000730CD" w:rsidP="00D174E4">
      <w:pPr>
        <w:pStyle w:val="Heading1"/>
        <w:ind w:firstLine="0"/>
        <w:rPr>
          <w:rFonts w:cs="Times New Roman"/>
        </w:rPr>
      </w:pPr>
      <w:r w:rsidRPr="00683FF3">
        <w:rPr>
          <w:rFonts w:cs="Times New Roman"/>
        </w:rPr>
        <w:t>Указания (инструкции/изисквания) за изпълнение на индивидуалното задание:</w:t>
      </w:r>
    </w:p>
    <w:p w14:paraId="1058917D" w14:textId="77777777" w:rsidR="000730CD" w:rsidRPr="00381B4D" w:rsidRDefault="000730CD" w:rsidP="00083B05">
      <w:pPr>
        <w:pStyle w:val="ListParagraph"/>
        <w:numPr>
          <w:ilvl w:val="0"/>
          <w:numId w:val="277"/>
        </w:numPr>
        <w:ind w:left="794" w:hanging="340"/>
      </w:pPr>
      <w:r w:rsidRPr="00683FF3">
        <w:rPr>
          <w:rFonts w:cs="Times New Roman"/>
        </w:rPr>
        <w:t xml:space="preserve">Избор на адекватни комбинации от техники с ударите с крака от 1 </w:t>
      </w:r>
      <w:proofErr w:type="spellStart"/>
      <w:r w:rsidRPr="00683FF3">
        <w:rPr>
          <w:rFonts w:cs="Times New Roman"/>
        </w:rPr>
        <w:t>гуп</w:t>
      </w:r>
      <w:proofErr w:type="spellEnd"/>
      <w:r w:rsidRPr="00683FF3">
        <w:rPr>
          <w:rFonts w:cs="Times New Roman"/>
        </w:rPr>
        <w:t xml:space="preserve"> (червено-черен колан): </w:t>
      </w:r>
      <w:proofErr w:type="spellStart"/>
      <w:r w:rsidRPr="00683FF3">
        <w:rPr>
          <w:rFonts w:cs="Times New Roman"/>
        </w:rPr>
        <w:t>Тюриге</w:t>
      </w:r>
      <w:proofErr w:type="spellEnd"/>
      <w:r w:rsidRPr="00683FF3">
        <w:rPr>
          <w:rFonts w:cs="Times New Roman"/>
        </w:rPr>
        <w:t xml:space="preserve"> (</w:t>
      </w:r>
      <w:proofErr w:type="spellStart"/>
      <w:r w:rsidRPr="00683FF3">
        <w:rPr>
          <w:rFonts w:cs="Times New Roman"/>
        </w:rPr>
        <w:t>па</w:t>
      </w:r>
      <w:r w:rsidRPr="00381B4D">
        <w:t>нде</w:t>
      </w:r>
      <w:proofErr w:type="spellEnd"/>
      <w:r w:rsidRPr="00381B4D">
        <w:t xml:space="preserve"> </w:t>
      </w:r>
      <w:proofErr w:type="spellStart"/>
      <w:r w:rsidRPr="00381B4D">
        <w:t>дольо</w:t>
      </w:r>
      <w:proofErr w:type="spellEnd"/>
      <w:r w:rsidRPr="00381B4D">
        <w:t xml:space="preserve"> </w:t>
      </w:r>
      <w:proofErr w:type="spellStart"/>
      <w:r w:rsidRPr="00381B4D">
        <w:t>чаги</w:t>
      </w:r>
      <w:proofErr w:type="spellEnd"/>
      <w:r w:rsidRPr="00381B4D">
        <w:t xml:space="preserve">), </w:t>
      </w:r>
      <w:proofErr w:type="spellStart"/>
      <w:r w:rsidRPr="00381B4D">
        <w:t>Йоп</w:t>
      </w:r>
      <w:proofErr w:type="spellEnd"/>
      <w:r w:rsidRPr="00381B4D">
        <w:t xml:space="preserve"> </w:t>
      </w:r>
      <w:proofErr w:type="spellStart"/>
      <w:r w:rsidRPr="00381B4D">
        <w:t>дит</w:t>
      </w:r>
      <w:proofErr w:type="spellEnd"/>
      <w:r w:rsidRPr="00381B4D">
        <w:t xml:space="preserve"> </w:t>
      </w:r>
      <w:proofErr w:type="spellStart"/>
      <w:r w:rsidRPr="00381B4D">
        <w:t>чаги</w:t>
      </w:r>
      <w:proofErr w:type="spellEnd"/>
      <w:r w:rsidRPr="00381B4D">
        <w:t xml:space="preserve"> със скок, двойно </w:t>
      </w:r>
      <w:proofErr w:type="spellStart"/>
      <w:r w:rsidRPr="00381B4D">
        <w:t>дольо</w:t>
      </w:r>
      <w:proofErr w:type="spellEnd"/>
      <w:r w:rsidRPr="00381B4D">
        <w:t xml:space="preserve"> </w:t>
      </w:r>
      <w:proofErr w:type="spellStart"/>
      <w:r w:rsidRPr="00381B4D">
        <w:t>чаги</w:t>
      </w:r>
      <w:proofErr w:type="spellEnd"/>
      <w:r w:rsidRPr="00381B4D">
        <w:t xml:space="preserve"> (</w:t>
      </w:r>
      <w:proofErr w:type="spellStart"/>
      <w:r w:rsidRPr="00381B4D">
        <w:t>наре</w:t>
      </w:r>
      <w:proofErr w:type="spellEnd"/>
      <w:r w:rsidRPr="00381B4D">
        <w:t xml:space="preserve"> </w:t>
      </w:r>
      <w:proofErr w:type="spellStart"/>
      <w:r w:rsidRPr="00381B4D">
        <w:t>чаги</w:t>
      </w:r>
      <w:proofErr w:type="spellEnd"/>
      <w:r w:rsidRPr="00381B4D">
        <w:t>).</w:t>
      </w:r>
    </w:p>
    <w:p w14:paraId="30D22B3F" w14:textId="77777777" w:rsidR="000730CD" w:rsidRPr="00381B4D" w:rsidRDefault="000730CD" w:rsidP="00083B05">
      <w:pPr>
        <w:pStyle w:val="ListParagraph"/>
        <w:numPr>
          <w:ilvl w:val="0"/>
          <w:numId w:val="277"/>
        </w:numPr>
        <w:ind w:left="794" w:hanging="340"/>
      </w:pPr>
      <w:r w:rsidRPr="00381B4D">
        <w:t>Изпълнение на защита или контраатака срещу съответните удари.</w:t>
      </w:r>
    </w:p>
    <w:p w14:paraId="09D1EAA1" w14:textId="77777777" w:rsidR="000730CD" w:rsidRPr="00381B4D" w:rsidRDefault="000730CD" w:rsidP="00083B05">
      <w:pPr>
        <w:pStyle w:val="ListParagraph"/>
        <w:numPr>
          <w:ilvl w:val="0"/>
          <w:numId w:val="277"/>
        </w:numPr>
        <w:ind w:left="794" w:hanging="340"/>
      </w:pPr>
      <w:r w:rsidRPr="00381B4D">
        <w:t>Следете за правилното изпълнение на техниката, откривайте и коригирайте грешките.</w:t>
      </w:r>
    </w:p>
    <w:p w14:paraId="5522D4B0" w14:textId="77777777" w:rsidR="000730CD" w:rsidRPr="00381B4D" w:rsidRDefault="000730CD" w:rsidP="00083B05">
      <w:pPr>
        <w:pStyle w:val="ListParagraph"/>
        <w:numPr>
          <w:ilvl w:val="0"/>
          <w:numId w:val="277"/>
        </w:numPr>
        <w:ind w:left="794" w:hanging="340"/>
      </w:pPr>
      <w:r w:rsidRPr="00381B4D">
        <w:t xml:space="preserve">Подберете подходящи техники за развиване на скоростната издръжливост. Упражненията трябва да са с елементарна техника, да са добре овладени и да се изпълняват с максимална бързина на фона на прогресираща умора. </w:t>
      </w:r>
    </w:p>
    <w:p w14:paraId="3446589A" w14:textId="77777777" w:rsidR="000730CD" w:rsidRPr="00381B4D" w:rsidRDefault="000730CD" w:rsidP="00083B05">
      <w:pPr>
        <w:pStyle w:val="ListParagraph"/>
        <w:numPr>
          <w:ilvl w:val="0"/>
          <w:numId w:val="277"/>
        </w:numPr>
        <w:ind w:left="794" w:hanging="340"/>
      </w:pPr>
      <w:r w:rsidRPr="00381B4D">
        <w:t>Подберете адекватен брой серии и време за почивка.</w:t>
      </w:r>
    </w:p>
    <w:p w14:paraId="09C1DEAB" w14:textId="77777777" w:rsidR="000730CD" w:rsidRPr="004F67F2" w:rsidRDefault="000730CD" w:rsidP="00D174E4"/>
    <w:p w14:paraId="6D880DFA" w14:textId="77777777" w:rsidR="000730CD" w:rsidRPr="004F67F2" w:rsidRDefault="000730CD" w:rsidP="00D174E4">
      <w:r w:rsidRPr="004F67F2">
        <w:rPr>
          <w:b/>
        </w:rPr>
        <w:t>Примерно индивидуално практическо задание № 4</w:t>
      </w:r>
    </w:p>
    <w:p w14:paraId="178D1114" w14:textId="77777777" w:rsidR="000730CD" w:rsidRPr="004F67F2" w:rsidRDefault="000730CD" w:rsidP="00683FF3">
      <w:pPr>
        <w:spacing w:after="120"/>
        <w:rPr>
          <w:b/>
        </w:rPr>
      </w:pPr>
      <w:r w:rsidRPr="004F67F2">
        <w:rPr>
          <w:b/>
        </w:rPr>
        <w:t xml:space="preserve">Тема: </w:t>
      </w:r>
      <w:r w:rsidRPr="004F67F2">
        <w:t>Развиване на специфична бързина на реакция и провеждане на тактико-техническа тренировка за спаринг</w:t>
      </w:r>
      <w:r w:rsidRPr="004F67F2">
        <w:rPr>
          <w:b/>
        </w:rPr>
        <w:t xml:space="preserve"> </w:t>
      </w:r>
    </w:p>
    <w:p w14:paraId="19D4FD6A" w14:textId="77777777" w:rsidR="000730CD" w:rsidRPr="004F67F2" w:rsidRDefault="000730CD" w:rsidP="00D174E4">
      <w:pPr>
        <w:pStyle w:val="Heading1"/>
        <w:ind w:firstLine="0"/>
      </w:pPr>
      <w:r w:rsidRPr="004F67F2">
        <w:t>Указания (инструкции/изисквания) за изпълнение на индивидуалното задание:</w:t>
      </w:r>
    </w:p>
    <w:p w14:paraId="1B0A9A7C" w14:textId="77777777" w:rsidR="000730CD" w:rsidRPr="00D647EF" w:rsidRDefault="000730CD" w:rsidP="00083B05">
      <w:pPr>
        <w:pStyle w:val="ListParagraph"/>
        <w:numPr>
          <w:ilvl w:val="0"/>
          <w:numId w:val="276"/>
        </w:numPr>
        <w:ind w:left="794" w:hanging="340"/>
      </w:pPr>
      <w:r w:rsidRPr="00D647EF">
        <w:t>Подберете адекватни техники, които имат практическо приложение в спаринга и дават възможност за развиването на специфичната бързина на реакция.</w:t>
      </w:r>
    </w:p>
    <w:p w14:paraId="00D54BC3" w14:textId="77777777" w:rsidR="000730CD" w:rsidRPr="00D647EF" w:rsidRDefault="000730CD" w:rsidP="00083B05">
      <w:pPr>
        <w:pStyle w:val="ListParagraph"/>
        <w:numPr>
          <w:ilvl w:val="0"/>
          <w:numId w:val="276"/>
        </w:numPr>
        <w:ind w:left="794" w:hanging="340"/>
      </w:pPr>
      <w:r w:rsidRPr="00D647EF">
        <w:t>Изберете основни удари, които трениращият да изпълнява по сигнал (един удар).</w:t>
      </w:r>
    </w:p>
    <w:p w14:paraId="11C81A9C" w14:textId="77777777" w:rsidR="000730CD" w:rsidRPr="00D647EF" w:rsidRDefault="000730CD" w:rsidP="00083B05">
      <w:pPr>
        <w:pStyle w:val="ListParagraph"/>
        <w:numPr>
          <w:ilvl w:val="0"/>
          <w:numId w:val="276"/>
        </w:numPr>
        <w:ind w:left="794" w:hanging="340"/>
      </w:pPr>
      <w:r w:rsidRPr="00D647EF">
        <w:t>Изберете подходящи удари, които трениращият да изпълнява по сигнал с вариант за десен или ляв крак</w:t>
      </w:r>
    </w:p>
    <w:p w14:paraId="44B190F0" w14:textId="77777777" w:rsidR="000730CD" w:rsidRPr="00D647EF" w:rsidRDefault="000730CD" w:rsidP="00083B05">
      <w:pPr>
        <w:pStyle w:val="ListParagraph"/>
        <w:numPr>
          <w:ilvl w:val="0"/>
          <w:numId w:val="276"/>
        </w:numPr>
        <w:ind w:left="794" w:hanging="340"/>
      </w:pPr>
      <w:r w:rsidRPr="00D647EF">
        <w:t>Проведете упражнението „душевадка“ с няколко варианта на удар или комбинации по сигнал.</w:t>
      </w:r>
    </w:p>
    <w:p w14:paraId="6B122A5A" w14:textId="77777777" w:rsidR="000730CD" w:rsidRPr="00683FF3" w:rsidRDefault="000730CD" w:rsidP="00083B05">
      <w:pPr>
        <w:pStyle w:val="ListParagraph"/>
        <w:numPr>
          <w:ilvl w:val="0"/>
          <w:numId w:val="276"/>
        </w:numPr>
        <w:ind w:left="794" w:hanging="340"/>
        <w:rPr>
          <w:rFonts w:cs="Times New Roman"/>
        </w:rPr>
      </w:pPr>
      <w:r w:rsidRPr="00D647EF">
        <w:t xml:space="preserve">Разучаване на комбинации на </w:t>
      </w:r>
      <w:proofErr w:type="spellStart"/>
      <w:r w:rsidRPr="00D647EF">
        <w:t>хога</w:t>
      </w:r>
      <w:proofErr w:type="spellEnd"/>
      <w:r w:rsidRPr="00D647EF">
        <w:t xml:space="preserve">. </w:t>
      </w:r>
      <w:r w:rsidRPr="00683FF3">
        <w:rPr>
          <w:rFonts w:cs="Times New Roman"/>
        </w:rPr>
        <w:t xml:space="preserve">Подберете 4 подходящи комбинации на </w:t>
      </w:r>
      <w:proofErr w:type="spellStart"/>
      <w:r w:rsidRPr="00683FF3">
        <w:rPr>
          <w:rFonts w:cs="Times New Roman"/>
        </w:rPr>
        <w:t>хога</w:t>
      </w:r>
      <w:proofErr w:type="spellEnd"/>
      <w:r w:rsidRPr="00683FF3">
        <w:rPr>
          <w:rFonts w:cs="Times New Roman"/>
        </w:rPr>
        <w:t>, които трениращите да изпълнят по двойки. Подберете подходящо времетраене на упражненията.</w:t>
      </w:r>
    </w:p>
    <w:p w14:paraId="32EFBB14" w14:textId="77777777" w:rsidR="000730CD" w:rsidRPr="00683FF3" w:rsidRDefault="000730CD" w:rsidP="00D174E4">
      <w:pPr>
        <w:rPr>
          <w:rFonts w:cs="Times New Roman"/>
        </w:rPr>
      </w:pPr>
    </w:p>
    <w:p w14:paraId="31E8B5D3" w14:textId="77777777" w:rsidR="000730CD" w:rsidRPr="00683FF3" w:rsidRDefault="000730CD" w:rsidP="00D174E4">
      <w:pPr>
        <w:rPr>
          <w:rFonts w:cs="Times New Roman"/>
        </w:rPr>
      </w:pPr>
      <w:r w:rsidRPr="00683FF3">
        <w:rPr>
          <w:rFonts w:cs="Times New Roman"/>
          <w:b/>
        </w:rPr>
        <w:t>Примерно индивидуално практическо задание № 5</w:t>
      </w:r>
    </w:p>
    <w:p w14:paraId="47942509" w14:textId="77777777" w:rsidR="000730CD" w:rsidRPr="00683FF3" w:rsidRDefault="000730CD" w:rsidP="00683FF3">
      <w:pPr>
        <w:spacing w:after="120"/>
        <w:rPr>
          <w:rFonts w:cs="Times New Roman"/>
        </w:rPr>
      </w:pPr>
      <w:r w:rsidRPr="00683FF3">
        <w:rPr>
          <w:rFonts w:cs="Times New Roman"/>
          <w:b/>
        </w:rPr>
        <w:t xml:space="preserve">Тема: </w:t>
      </w:r>
      <w:r w:rsidRPr="00683FF3">
        <w:rPr>
          <w:rFonts w:cs="Times New Roman"/>
          <w:color w:val="000000"/>
        </w:rPr>
        <w:t>Развиване на специалната издръжливост чрез моделирана тренировка</w:t>
      </w:r>
    </w:p>
    <w:p w14:paraId="195DABC1" w14:textId="77777777" w:rsidR="000730CD" w:rsidRPr="00683FF3" w:rsidRDefault="000730CD" w:rsidP="00D174E4">
      <w:pPr>
        <w:pStyle w:val="Heading1"/>
        <w:ind w:firstLine="0"/>
        <w:rPr>
          <w:rFonts w:cs="Times New Roman"/>
        </w:rPr>
      </w:pPr>
      <w:r w:rsidRPr="00683FF3">
        <w:rPr>
          <w:rFonts w:cs="Times New Roman"/>
        </w:rPr>
        <w:t>Указания (инструкции/изисквания) за изпълнение на индивидуалното задание:</w:t>
      </w:r>
    </w:p>
    <w:p w14:paraId="3992CAA7" w14:textId="77777777" w:rsidR="000730CD" w:rsidRPr="00683FF3" w:rsidRDefault="000730CD" w:rsidP="00083B05">
      <w:pPr>
        <w:pStyle w:val="ListParagraph"/>
        <w:numPr>
          <w:ilvl w:val="0"/>
          <w:numId w:val="275"/>
        </w:numPr>
        <w:ind w:left="794" w:hanging="340"/>
        <w:rPr>
          <w:rFonts w:cs="Times New Roman"/>
        </w:rPr>
      </w:pPr>
      <w:r w:rsidRPr="00683FF3">
        <w:rPr>
          <w:rFonts w:cs="Times New Roman"/>
        </w:rPr>
        <w:t xml:space="preserve">Обяснете техниката на изпълнение на </w:t>
      </w:r>
      <w:proofErr w:type="spellStart"/>
      <w:r w:rsidRPr="00683FF3">
        <w:rPr>
          <w:rFonts w:cs="Times New Roman"/>
        </w:rPr>
        <w:t>дольо</w:t>
      </w:r>
      <w:proofErr w:type="spellEnd"/>
      <w:r w:rsidRPr="00683FF3">
        <w:rPr>
          <w:rFonts w:cs="Times New Roman"/>
        </w:rPr>
        <w:t xml:space="preserve"> </w:t>
      </w:r>
      <w:proofErr w:type="spellStart"/>
      <w:r w:rsidRPr="00683FF3">
        <w:rPr>
          <w:rFonts w:cs="Times New Roman"/>
        </w:rPr>
        <w:t>чаги</w:t>
      </w:r>
      <w:proofErr w:type="spellEnd"/>
      <w:r w:rsidRPr="00683FF3">
        <w:rPr>
          <w:rFonts w:cs="Times New Roman"/>
        </w:rPr>
        <w:t xml:space="preserve"> от </w:t>
      </w:r>
      <w:proofErr w:type="spellStart"/>
      <w:r w:rsidRPr="00683FF3">
        <w:rPr>
          <w:rFonts w:cs="Times New Roman"/>
        </w:rPr>
        <w:t>клинч</w:t>
      </w:r>
      <w:proofErr w:type="spellEnd"/>
      <w:r w:rsidRPr="00683FF3">
        <w:rPr>
          <w:rFonts w:cs="Times New Roman"/>
        </w:rPr>
        <w:t xml:space="preserve"> и изпълнете упражнението по двойки на </w:t>
      </w:r>
      <w:proofErr w:type="spellStart"/>
      <w:r w:rsidRPr="00683FF3">
        <w:rPr>
          <w:rFonts w:cs="Times New Roman"/>
        </w:rPr>
        <w:t>хога</w:t>
      </w:r>
      <w:proofErr w:type="spellEnd"/>
      <w:r w:rsidRPr="00683FF3">
        <w:rPr>
          <w:rFonts w:cs="Times New Roman"/>
        </w:rPr>
        <w:t xml:space="preserve">. Изберете подходяща продължителност на упражнението. </w:t>
      </w:r>
    </w:p>
    <w:p w14:paraId="4F7543B5" w14:textId="77777777" w:rsidR="000730CD" w:rsidRPr="00683FF3" w:rsidRDefault="000730CD" w:rsidP="00083B05">
      <w:pPr>
        <w:pStyle w:val="ListParagraph"/>
        <w:numPr>
          <w:ilvl w:val="0"/>
          <w:numId w:val="275"/>
        </w:numPr>
        <w:ind w:left="794" w:hanging="340"/>
        <w:rPr>
          <w:rFonts w:cs="Times New Roman"/>
        </w:rPr>
      </w:pPr>
      <w:r w:rsidRPr="00683FF3">
        <w:rPr>
          <w:rFonts w:cs="Times New Roman"/>
        </w:rPr>
        <w:t>Анализирайте стила на игра на даден състезател.</w:t>
      </w:r>
    </w:p>
    <w:p w14:paraId="60B344D4" w14:textId="77777777" w:rsidR="000730CD" w:rsidRPr="00683FF3" w:rsidRDefault="000730CD" w:rsidP="00083B05">
      <w:pPr>
        <w:pStyle w:val="ListParagraph"/>
        <w:numPr>
          <w:ilvl w:val="0"/>
          <w:numId w:val="275"/>
        </w:numPr>
        <w:ind w:left="794" w:hanging="340"/>
        <w:rPr>
          <w:rFonts w:cs="Times New Roman"/>
        </w:rPr>
      </w:pPr>
      <w:r w:rsidRPr="00683FF3">
        <w:rPr>
          <w:rFonts w:cs="Times New Roman"/>
        </w:rPr>
        <w:t xml:space="preserve">На базата на анализа изберете адекватни атаки и контраатаки за спаринг. Използвайте упражнения на </w:t>
      </w:r>
      <w:proofErr w:type="spellStart"/>
      <w:r w:rsidRPr="00683FF3">
        <w:rPr>
          <w:rFonts w:cs="Times New Roman"/>
        </w:rPr>
        <w:t>хога</w:t>
      </w:r>
      <w:proofErr w:type="spellEnd"/>
      <w:r w:rsidRPr="00683FF3">
        <w:rPr>
          <w:rFonts w:cs="Times New Roman"/>
        </w:rPr>
        <w:t>, които да доближат максимално до състезателни условия трениращите.</w:t>
      </w:r>
    </w:p>
    <w:p w14:paraId="58645D32" w14:textId="77777777" w:rsidR="000730CD" w:rsidRPr="00683FF3" w:rsidRDefault="000730CD" w:rsidP="00083B05">
      <w:pPr>
        <w:pStyle w:val="ListParagraph"/>
        <w:numPr>
          <w:ilvl w:val="0"/>
          <w:numId w:val="275"/>
        </w:numPr>
        <w:ind w:left="794" w:hanging="340"/>
        <w:rPr>
          <w:rFonts w:cs="Times New Roman"/>
        </w:rPr>
      </w:pPr>
      <w:r w:rsidRPr="00683FF3">
        <w:rPr>
          <w:rFonts w:cs="Times New Roman"/>
        </w:rPr>
        <w:t>Проведете спаринг с наложен стил на игра на базата на анализа и проведените упражнения.</w:t>
      </w:r>
    </w:p>
    <w:p w14:paraId="1D581B63" w14:textId="77777777" w:rsidR="000730CD" w:rsidRPr="00683FF3" w:rsidRDefault="000730CD" w:rsidP="00D174E4">
      <w:pPr>
        <w:rPr>
          <w:rFonts w:cs="Times New Roman"/>
        </w:rPr>
      </w:pPr>
    </w:p>
    <w:p w14:paraId="581F5EBC" w14:textId="77777777" w:rsidR="000730CD" w:rsidRPr="00683FF3" w:rsidRDefault="000730CD" w:rsidP="00D174E4">
      <w:pPr>
        <w:rPr>
          <w:rFonts w:cs="Times New Roman"/>
          <w:b/>
        </w:rPr>
      </w:pPr>
      <w:r w:rsidRPr="00683FF3">
        <w:rPr>
          <w:rFonts w:cs="Times New Roman"/>
          <w:b/>
        </w:rPr>
        <w:t>Примерно индивидуално практическо задание № 6</w:t>
      </w:r>
    </w:p>
    <w:p w14:paraId="46822DDC" w14:textId="77777777" w:rsidR="000730CD" w:rsidRPr="00683FF3" w:rsidRDefault="000730CD" w:rsidP="00683FF3">
      <w:pPr>
        <w:spacing w:after="120"/>
        <w:rPr>
          <w:rFonts w:cs="Times New Roman"/>
        </w:rPr>
      </w:pPr>
      <w:r w:rsidRPr="00683FF3">
        <w:rPr>
          <w:rFonts w:cs="Times New Roman"/>
          <w:b/>
        </w:rPr>
        <w:t>Тема:</w:t>
      </w:r>
      <w:r w:rsidRPr="00683FF3">
        <w:rPr>
          <w:rFonts w:cs="Times New Roman"/>
        </w:rPr>
        <w:t xml:space="preserve"> Усъвършенстване на </w:t>
      </w:r>
      <w:proofErr w:type="spellStart"/>
      <w:r w:rsidRPr="00683FF3">
        <w:rPr>
          <w:rFonts w:cs="Times New Roman"/>
        </w:rPr>
        <w:t>спарингови</w:t>
      </w:r>
      <w:proofErr w:type="spellEnd"/>
      <w:r w:rsidRPr="00683FF3">
        <w:rPr>
          <w:rFonts w:cs="Times New Roman"/>
        </w:rPr>
        <w:t xml:space="preserve"> комбинации на </w:t>
      </w:r>
      <w:proofErr w:type="spellStart"/>
      <w:r w:rsidRPr="00683FF3">
        <w:rPr>
          <w:rFonts w:cs="Times New Roman"/>
        </w:rPr>
        <w:t>хога</w:t>
      </w:r>
      <w:proofErr w:type="spellEnd"/>
      <w:r w:rsidRPr="00683FF3">
        <w:rPr>
          <w:rFonts w:cs="Times New Roman"/>
        </w:rPr>
        <w:t xml:space="preserve"> и развиване на взривна сила.</w:t>
      </w:r>
    </w:p>
    <w:p w14:paraId="0B26296A" w14:textId="77777777" w:rsidR="000730CD" w:rsidRPr="00683FF3" w:rsidRDefault="000730CD" w:rsidP="00D174E4">
      <w:pPr>
        <w:pStyle w:val="Heading1"/>
        <w:ind w:firstLine="0"/>
        <w:rPr>
          <w:rFonts w:cs="Times New Roman"/>
        </w:rPr>
      </w:pPr>
      <w:r w:rsidRPr="00683FF3">
        <w:rPr>
          <w:rFonts w:cs="Times New Roman"/>
        </w:rPr>
        <w:t>Указания (инструкции/изисквания) за изпълнение на индивидуалното задание:</w:t>
      </w:r>
    </w:p>
    <w:p w14:paraId="520F8ED7" w14:textId="77777777" w:rsidR="000730CD" w:rsidRPr="00683FF3" w:rsidRDefault="000730CD" w:rsidP="00083B05">
      <w:pPr>
        <w:pStyle w:val="ListParagraph"/>
        <w:numPr>
          <w:ilvl w:val="0"/>
          <w:numId w:val="274"/>
        </w:numPr>
        <w:ind w:left="794" w:hanging="340"/>
        <w:rPr>
          <w:rFonts w:cs="Times New Roman"/>
        </w:rPr>
      </w:pPr>
      <w:r w:rsidRPr="00683FF3">
        <w:rPr>
          <w:rFonts w:cs="Times New Roman"/>
        </w:rPr>
        <w:t xml:space="preserve">Изберете адекватни </w:t>
      </w:r>
      <w:proofErr w:type="spellStart"/>
      <w:r w:rsidRPr="00683FF3">
        <w:rPr>
          <w:rFonts w:cs="Times New Roman"/>
        </w:rPr>
        <w:t>спарингови</w:t>
      </w:r>
      <w:proofErr w:type="spellEnd"/>
      <w:r w:rsidRPr="00683FF3">
        <w:rPr>
          <w:rFonts w:cs="Times New Roman"/>
        </w:rPr>
        <w:t xml:space="preserve"> комбинации и съответните им контраатакуващи действия. </w:t>
      </w:r>
    </w:p>
    <w:p w14:paraId="39E7A4F3" w14:textId="77777777" w:rsidR="000730CD" w:rsidRPr="00683FF3" w:rsidRDefault="000730CD" w:rsidP="00083B05">
      <w:pPr>
        <w:pStyle w:val="ListParagraph"/>
        <w:numPr>
          <w:ilvl w:val="0"/>
          <w:numId w:val="274"/>
        </w:numPr>
        <w:ind w:left="794" w:hanging="340"/>
        <w:rPr>
          <w:rFonts w:cs="Times New Roman"/>
        </w:rPr>
      </w:pPr>
      <w:r w:rsidRPr="00683FF3">
        <w:rPr>
          <w:rFonts w:cs="Times New Roman"/>
        </w:rPr>
        <w:t xml:space="preserve">Изберете комбинации с атакуващ преден крак. </w:t>
      </w:r>
    </w:p>
    <w:p w14:paraId="06AFC5C3" w14:textId="77777777" w:rsidR="000730CD" w:rsidRPr="00D647EF" w:rsidRDefault="000730CD" w:rsidP="00083B05">
      <w:pPr>
        <w:pStyle w:val="ListParagraph"/>
        <w:numPr>
          <w:ilvl w:val="0"/>
          <w:numId w:val="274"/>
        </w:numPr>
        <w:ind w:left="794" w:hanging="340"/>
      </w:pPr>
      <w:r w:rsidRPr="00683FF3">
        <w:rPr>
          <w:rFonts w:cs="Times New Roman"/>
        </w:rPr>
        <w:t>Изберете комбинации с атакуващ</w:t>
      </w:r>
      <w:r w:rsidRPr="00D647EF">
        <w:t xml:space="preserve"> заден крак.</w:t>
      </w:r>
    </w:p>
    <w:p w14:paraId="20428842" w14:textId="77777777" w:rsidR="000730CD" w:rsidRPr="00D647EF" w:rsidRDefault="000730CD" w:rsidP="00083B05">
      <w:pPr>
        <w:pStyle w:val="ListParagraph"/>
        <w:numPr>
          <w:ilvl w:val="0"/>
          <w:numId w:val="274"/>
        </w:numPr>
        <w:ind w:left="794" w:hanging="340"/>
      </w:pPr>
      <w:r w:rsidRPr="00D647EF">
        <w:t>Проведете комплекс за развитие на взривна сила със собствено теглови упражнения под формата на кръгова тренировка.</w:t>
      </w:r>
    </w:p>
    <w:p w14:paraId="33720B38" w14:textId="77777777" w:rsidR="000730CD" w:rsidRPr="004F67F2" w:rsidRDefault="000730CD" w:rsidP="00D174E4">
      <w:pPr>
        <w:spacing w:after="120"/>
        <w:rPr>
          <w:rFonts w:ascii="TimesNewRomanPSMT" w:hAnsi="TimesNewRomanPSMT" w:cs="TimesNewRomanPSMT"/>
        </w:rPr>
      </w:pPr>
      <w:r w:rsidRPr="004F67F2">
        <w:rPr>
          <w:rFonts w:ascii="TimesNewRomanPSMT" w:hAnsi="TimesNewRomanPSMT" w:cs="TimesNewRomanPSMT"/>
        </w:rPr>
        <w:br w:type="page"/>
      </w:r>
    </w:p>
    <w:p w14:paraId="696308B3" w14:textId="77777777" w:rsidR="000730CD" w:rsidRPr="003517B1" w:rsidRDefault="000730CD" w:rsidP="00683FF3">
      <w:pPr>
        <w:pStyle w:val="Heading2"/>
        <w:spacing w:line="360" w:lineRule="auto"/>
        <w:rPr>
          <w:sz w:val="24"/>
          <w:szCs w:val="24"/>
        </w:rPr>
      </w:pPr>
      <w:r w:rsidRPr="003517B1">
        <w:rPr>
          <w:sz w:val="24"/>
          <w:szCs w:val="24"/>
        </w:rPr>
        <w:t>ПЛАН-КОНСПЕКТ</w:t>
      </w:r>
    </w:p>
    <w:p w14:paraId="17519D56" w14:textId="77777777" w:rsidR="000730CD" w:rsidRPr="004F67F2" w:rsidRDefault="000730CD" w:rsidP="00683FF3">
      <w:pPr>
        <w:spacing w:line="360" w:lineRule="auto"/>
        <w:ind w:firstLine="0"/>
        <w:jc w:val="center"/>
        <w:rPr>
          <w:b/>
          <w:caps/>
        </w:rPr>
      </w:pPr>
      <w:r w:rsidRPr="004F67F2">
        <w:rPr>
          <w:b/>
        </w:rPr>
        <w:t>(примерен)</w:t>
      </w:r>
    </w:p>
    <w:p w14:paraId="310DABB5" w14:textId="6649795C" w:rsidR="000730CD" w:rsidRPr="004F67F2" w:rsidRDefault="000730CD" w:rsidP="00683FF3">
      <w:pPr>
        <w:spacing w:line="360" w:lineRule="auto"/>
        <w:ind w:firstLine="0"/>
        <w:jc w:val="center"/>
      </w:pPr>
      <w:r w:rsidRPr="004F67F2">
        <w:t xml:space="preserve">на </w:t>
      </w:r>
      <w:r w:rsidR="002B38BA">
        <w:t>тренировъчно занимание</w:t>
      </w:r>
      <w:r w:rsidRPr="004F67F2">
        <w:t xml:space="preserve"> </w:t>
      </w:r>
    </w:p>
    <w:p w14:paraId="748112D2" w14:textId="77777777" w:rsidR="000730CD" w:rsidRPr="004F67F2" w:rsidRDefault="000730CD" w:rsidP="00683FF3">
      <w:pPr>
        <w:spacing w:line="360" w:lineRule="auto"/>
        <w:ind w:firstLine="0"/>
        <w:jc w:val="center"/>
      </w:pPr>
      <w:r w:rsidRPr="004F67F2">
        <w:t xml:space="preserve">по </w:t>
      </w:r>
      <w:r w:rsidRPr="004F67F2">
        <w:rPr>
          <w:b/>
          <w:caps/>
        </w:rPr>
        <w:t>ТАЕКУОНДО ВТ</w:t>
      </w:r>
    </w:p>
    <w:p w14:paraId="16BBFADA" w14:textId="77777777" w:rsidR="000730CD" w:rsidRPr="004F67F2" w:rsidRDefault="000730CD" w:rsidP="00683FF3">
      <w:pPr>
        <w:spacing w:line="360" w:lineRule="auto"/>
        <w:ind w:firstLine="0"/>
        <w:jc w:val="center"/>
      </w:pPr>
    </w:p>
    <w:p w14:paraId="44933AB6" w14:textId="77777777" w:rsidR="000730CD" w:rsidRPr="004F67F2" w:rsidRDefault="000730CD" w:rsidP="00683FF3">
      <w:pPr>
        <w:spacing w:line="360" w:lineRule="auto"/>
        <w:ind w:firstLine="0"/>
        <w:jc w:val="center"/>
      </w:pPr>
    </w:p>
    <w:p w14:paraId="5F4036D3" w14:textId="77777777" w:rsidR="000730CD" w:rsidRPr="004F67F2" w:rsidRDefault="000730CD" w:rsidP="00683FF3">
      <w:pPr>
        <w:spacing w:line="360" w:lineRule="auto"/>
        <w:ind w:firstLine="0"/>
        <w:jc w:val="center"/>
      </w:pPr>
    </w:p>
    <w:p w14:paraId="3D842D45" w14:textId="77777777" w:rsidR="000730CD" w:rsidRPr="004F67F2" w:rsidRDefault="000730CD" w:rsidP="00683FF3">
      <w:pPr>
        <w:spacing w:line="360" w:lineRule="auto"/>
        <w:ind w:firstLine="0"/>
        <w:jc w:val="center"/>
      </w:pPr>
    </w:p>
    <w:p w14:paraId="12C98A22" w14:textId="77777777" w:rsidR="000730CD" w:rsidRPr="004F67F2" w:rsidRDefault="000730CD" w:rsidP="00683FF3">
      <w:pPr>
        <w:spacing w:line="360" w:lineRule="auto"/>
        <w:ind w:firstLine="0"/>
        <w:jc w:val="center"/>
      </w:pPr>
    </w:p>
    <w:p w14:paraId="58C4FA90" w14:textId="77777777" w:rsidR="000730CD" w:rsidRPr="004F67F2" w:rsidRDefault="000730CD" w:rsidP="00683FF3">
      <w:pPr>
        <w:spacing w:line="360" w:lineRule="auto"/>
        <w:ind w:firstLine="0"/>
        <w:jc w:val="center"/>
      </w:pPr>
    </w:p>
    <w:p w14:paraId="17CD59B4" w14:textId="77777777" w:rsidR="000730CD" w:rsidRPr="003517B1" w:rsidRDefault="000730CD" w:rsidP="00683FF3">
      <w:pPr>
        <w:spacing w:line="360" w:lineRule="auto"/>
        <w:ind w:firstLine="0"/>
        <w:jc w:val="center"/>
        <w:rPr>
          <w:b/>
        </w:rPr>
      </w:pPr>
      <w:r w:rsidRPr="003517B1">
        <w:rPr>
          <w:b/>
        </w:rPr>
        <w:t xml:space="preserve">ТЕМА: Начално разучаване на техники за 9 </w:t>
      </w:r>
      <w:proofErr w:type="spellStart"/>
      <w:r w:rsidRPr="003517B1">
        <w:rPr>
          <w:b/>
        </w:rPr>
        <w:t>гуп</w:t>
      </w:r>
      <w:proofErr w:type="spellEnd"/>
      <w:r w:rsidRPr="003517B1">
        <w:rPr>
          <w:b/>
        </w:rPr>
        <w:t xml:space="preserve"> (жълто-бял колан)</w:t>
      </w:r>
    </w:p>
    <w:p w14:paraId="3BF71DBE" w14:textId="77777777" w:rsidR="000730CD" w:rsidRPr="003517B1" w:rsidRDefault="000730CD" w:rsidP="00683FF3">
      <w:pPr>
        <w:spacing w:line="360" w:lineRule="auto"/>
        <w:ind w:firstLine="0"/>
      </w:pPr>
    </w:p>
    <w:p w14:paraId="123CC337" w14:textId="72F11ABF" w:rsidR="000730CD" w:rsidRPr="009026AE" w:rsidRDefault="009026AE" w:rsidP="009026AE">
      <w:pPr>
        <w:spacing w:line="360" w:lineRule="auto"/>
        <w:ind w:firstLine="709"/>
        <w:rPr>
          <w:b/>
          <w:bCs/>
        </w:rPr>
      </w:pPr>
      <w:r w:rsidRPr="009026AE">
        <w:rPr>
          <w:b/>
          <w:bCs/>
        </w:rPr>
        <w:t>ЗАДАЧИ:</w:t>
      </w:r>
    </w:p>
    <w:p w14:paraId="4019C981" w14:textId="77777777" w:rsidR="000730CD" w:rsidRPr="004F67F2" w:rsidRDefault="000730CD" w:rsidP="00FE1528">
      <w:pPr>
        <w:spacing w:line="360" w:lineRule="auto"/>
        <w:ind w:left="709" w:firstLine="0"/>
      </w:pPr>
    </w:p>
    <w:p w14:paraId="3854405E" w14:textId="36535EC7" w:rsidR="000730CD" w:rsidRDefault="00FE1528" w:rsidP="00880313">
      <w:pPr>
        <w:pStyle w:val="ListParagraph"/>
        <w:numPr>
          <w:ilvl w:val="3"/>
          <w:numId w:val="340"/>
        </w:numPr>
        <w:spacing w:line="360" w:lineRule="auto"/>
      </w:pPr>
      <w:r w:rsidRPr="00FE1528">
        <w:t xml:space="preserve">Начално разучаване на техники за 9 </w:t>
      </w:r>
      <w:proofErr w:type="spellStart"/>
      <w:r w:rsidRPr="00FE1528">
        <w:t>гуп</w:t>
      </w:r>
      <w:proofErr w:type="spellEnd"/>
      <w:r w:rsidRPr="00FE1528">
        <w:t xml:space="preserve"> (жълто-бял колан)</w:t>
      </w:r>
    </w:p>
    <w:p w14:paraId="3767DA4D" w14:textId="45777E79" w:rsidR="00FE1528" w:rsidRDefault="00FE1528" w:rsidP="00880313">
      <w:pPr>
        <w:pStyle w:val="ListParagraph"/>
        <w:numPr>
          <w:ilvl w:val="3"/>
          <w:numId w:val="340"/>
        </w:numPr>
        <w:spacing w:line="360" w:lineRule="auto"/>
      </w:pPr>
      <w:r w:rsidRPr="00FE1528">
        <w:t xml:space="preserve">Начално разучаване на </w:t>
      </w:r>
      <w:proofErr w:type="spellStart"/>
      <w:r w:rsidRPr="00FE1528">
        <w:t>мумтунг</w:t>
      </w:r>
      <w:proofErr w:type="spellEnd"/>
      <w:r w:rsidRPr="00FE1528">
        <w:t xml:space="preserve"> </w:t>
      </w:r>
      <w:proofErr w:type="spellStart"/>
      <w:r w:rsidRPr="00FE1528">
        <w:t>маки</w:t>
      </w:r>
      <w:proofErr w:type="spellEnd"/>
      <w:r w:rsidRPr="00FE1528">
        <w:t xml:space="preserve"> от </w:t>
      </w:r>
      <w:proofErr w:type="spellStart"/>
      <w:r w:rsidRPr="00FE1528">
        <w:t>чучум</w:t>
      </w:r>
      <w:proofErr w:type="spellEnd"/>
      <w:r w:rsidRPr="00FE1528">
        <w:t xml:space="preserve"> </w:t>
      </w:r>
      <w:proofErr w:type="spellStart"/>
      <w:r w:rsidRPr="00FE1528">
        <w:t>суги</w:t>
      </w:r>
      <w:proofErr w:type="spellEnd"/>
    </w:p>
    <w:p w14:paraId="143BAFD1" w14:textId="3CB6FC48" w:rsidR="00FE1528" w:rsidRDefault="00FE1528" w:rsidP="00880313">
      <w:pPr>
        <w:pStyle w:val="ListParagraph"/>
        <w:numPr>
          <w:ilvl w:val="3"/>
          <w:numId w:val="340"/>
        </w:numPr>
        <w:spacing w:line="360" w:lineRule="auto"/>
      </w:pPr>
      <w:r w:rsidRPr="00FE1528">
        <w:t xml:space="preserve">Начално разучаване на аре </w:t>
      </w:r>
      <w:proofErr w:type="spellStart"/>
      <w:r w:rsidRPr="00FE1528">
        <w:t>маки</w:t>
      </w:r>
      <w:proofErr w:type="spellEnd"/>
      <w:r w:rsidRPr="00FE1528">
        <w:t xml:space="preserve"> от </w:t>
      </w:r>
      <w:proofErr w:type="spellStart"/>
      <w:r w:rsidRPr="00FE1528">
        <w:t>чучум</w:t>
      </w:r>
      <w:proofErr w:type="spellEnd"/>
      <w:r w:rsidRPr="00FE1528">
        <w:t xml:space="preserve"> </w:t>
      </w:r>
      <w:proofErr w:type="spellStart"/>
      <w:r w:rsidRPr="00FE1528">
        <w:t>суги</w:t>
      </w:r>
      <w:proofErr w:type="spellEnd"/>
    </w:p>
    <w:p w14:paraId="52F93A8F" w14:textId="101947F7" w:rsidR="00FE1528" w:rsidRDefault="00FE1528" w:rsidP="00880313">
      <w:pPr>
        <w:pStyle w:val="ListParagraph"/>
        <w:numPr>
          <w:ilvl w:val="3"/>
          <w:numId w:val="340"/>
        </w:numPr>
        <w:spacing w:line="360" w:lineRule="auto"/>
      </w:pPr>
      <w:r w:rsidRPr="00FE1528">
        <w:t xml:space="preserve">Начално разучаване на </w:t>
      </w:r>
      <w:proofErr w:type="spellStart"/>
      <w:r w:rsidRPr="00FE1528">
        <w:t>кьоруги</w:t>
      </w:r>
      <w:proofErr w:type="spellEnd"/>
      <w:r w:rsidRPr="00FE1528">
        <w:t xml:space="preserve"> </w:t>
      </w:r>
      <w:proofErr w:type="spellStart"/>
      <w:r w:rsidRPr="00FE1528">
        <w:t>суги</w:t>
      </w:r>
      <w:proofErr w:type="spellEnd"/>
    </w:p>
    <w:p w14:paraId="13361C36" w14:textId="1829A513" w:rsidR="000730CD" w:rsidRDefault="000730CD" w:rsidP="00683FF3">
      <w:pPr>
        <w:spacing w:line="360" w:lineRule="auto"/>
        <w:ind w:firstLine="0"/>
      </w:pPr>
    </w:p>
    <w:p w14:paraId="10AE9A3B" w14:textId="7F197C91" w:rsidR="00FE1528" w:rsidRDefault="00FE1528" w:rsidP="00683FF3">
      <w:pPr>
        <w:spacing w:line="360" w:lineRule="auto"/>
        <w:ind w:firstLine="0"/>
      </w:pPr>
    </w:p>
    <w:p w14:paraId="0FCCC190" w14:textId="77777777" w:rsidR="00FE1528" w:rsidRPr="004F67F2" w:rsidRDefault="00FE1528" w:rsidP="00683FF3">
      <w:pPr>
        <w:spacing w:line="360" w:lineRule="auto"/>
        <w:ind w:firstLine="0"/>
      </w:pPr>
    </w:p>
    <w:p w14:paraId="1DE4F0BA" w14:textId="77777777" w:rsidR="000730CD" w:rsidRPr="004F67F2" w:rsidRDefault="000730CD" w:rsidP="00683FF3">
      <w:pPr>
        <w:spacing w:line="360" w:lineRule="auto"/>
        <w:ind w:firstLine="0"/>
      </w:pPr>
      <w:r w:rsidRPr="004F67F2">
        <w:t xml:space="preserve">Необходими уреди и пособия: </w:t>
      </w:r>
    </w:p>
    <w:p w14:paraId="72F3D061" w14:textId="77777777" w:rsidR="000730CD" w:rsidRPr="004F67F2" w:rsidRDefault="000730CD" w:rsidP="00683FF3">
      <w:pPr>
        <w:spacing w:line="360" w:lineRule="auto"/>
        <w:ind w:firstLine="0"/>
      </w:pPr>
      <w:r w:rsidRPr="004F67F2">
        <w:t>Място на провеждане:</w:t>
      </w:r>
    </w:p>
    <w:p w14:paraId="0E8E1E04" w14:textId="77777777" w:rsidR="000730CD" w:rsidRPr="004F67F2" w:rsidRDefault="000730CD" w:rsidP="00683FF3">
      <w:pPr>
        <w:spacing w:line="360" w:lineRule="auto"/>
        <w:ind w:firstLine="0"/>
      </w:pPr>
      <w:r w:rsidRPr="004F67F2">
        <w:t>Времетраене:</w:t>
      </w:r>
    </w:p>
    <w:p w14:paraId="7D222DD5" w14:textId="77777777" w:rsidR="000730CD" w:rsidRPr="004F67F2" w:rsidRDefault="000730CD" w:rsidP="00683FF3">
      <w:pPr>
        <w:spacing w:line="360" w:lineRule="auto"/>
        <w:ind w:firstLine="0"/>
      </w:pPr>
    </w:p>
    <w:p w14:paraId="23452EEE" w14:textId="77777777" w:rsidR="000730CD" w:rsidRDefault="000730CD" w:rsidP="00683FF3">
      <w:pPr>
        <w:spacing w:line="360" w:lineRule="auto"/>
        <w:ind w:firstLine="0"/>
      </w:pPr>
    </w:p>
    <w:p w14:paraId="30261F54" w14:textId="77777777" w:rsidR="000730CD" w:rsidRPr="004F67F2" w:rsidRDefault="000730CD" w:rsidP="00683FF3">
      <w:pPr>
        <w:spacing w:line="360" w:lineRule="auto"/>
        <w:ind w:firstLine="0"/>
      </w:pPr>
    </w:p>
    <w:p w14:paraId="418C9C34" w14:textId="77777777" w:rsidR="000730CD" w:rsidRPr="004F67F2" w:rsidRDefault="000730CD" w:rsidP="00683FF3">
      <w:pPr>
        <w:spacing w:line="360" w:lineRule="auto"/>
        <w:ind w:firstLine="0"/>
      </w:pPr>
    </w:p>
    <w:p w14:paraId="4A5143B1" w14:textId="77777777" w:rsidR="000730CD" w:rsidRPr="004F67F2" w:rsidRDefault="000730CD" w:rsidP="00683FF3">
      <w:pPr>
        <w:spacing w:line="360" w:lineRule="auto"/>
        <w:ind w:firstLine="0"/>
      </w:pPr>
    </w:p>
    <w:p w14:paraId="2A9EBE1C" w14:textId="77777777" w:rsidR="000730CD" w:rsidRPr="004F67F2" w:rsidRDefault="000730CD" w:rsidP="00683FF3">
      <w:pPr>
        <w:spacing w:line="360" w:lineRule="auto"/>
        <w:ind w:firstLine="0"/>
      </w:pPr>
      <w:r w:rsidRPr="004F67F2">
        <w:t>Дата:</w:t>
      </w:r>
    </w:p>
    <w:p w14:paraId="26F005B9" w14:textId="77777777" w:rsidR="000730CD" w:rsidRPr="004F67F2" w:rsidRDefault="000730CD" w:rsidP="00683FF3">
      <w:pPr>
        <w:spacing w:line="360" w:lineRule="auto"/>
        <w:ind w:firstLine="0"/>
      </w:pPr>
      <w:r w:rsidRPr="004F67F2">
        <w:t>Изготвил:</w:t>
      </w:r>
    </w:p>
    <w:p w14:paraId="611863F8" w14:textId="77777777" w:rsidR="000730CD" w:rsidRPr="004F67F2" w:rsidRDefault="000730CD" w:rsidP="00D174E4">
      <w:pPr>
        <w:ind w:firstLine="0"/>
      </w:pPr>
      <w:r w:rsidRPr="004F67F2">
        <w:br w:type="page"/>
      </w:r>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677"/>
        <w:gridCol w:w="454"/>
        <w:gridCol w:w="3741"/>
        <w:gridCol w:w="1134"/>
        <w:gridCol w:w="794"/>
        <w:gridCol w:w="2268"/>
      </w:tblGrid>
      <w:tr w:rsidR="000730CD" w:rsidRPr="003517B1" w14:paraId="6E2B2134" w14:textId="77777777" w:rsidTr="00D174E4">
        <w:trPr>
          <w:cantSplit/>
          <w:trHeight w:val="850"/>
        </w:trPr>
        <w:tc>
          <w:tcPr>
            <w:tcW w:w="677" w:type="dxa"/>
            <w:vMerge w:val="restart"/>
            <w:shd w:val="clear" w:color="auto" w:fill="auto"/>
            <w:noWrap/>
            <w:textDirection w:val="btLr"/>
            <w:vAlign w:val="center"/>
            <w:hideMark/>
          </w:tcPr>
          <w:p w14:paraId="7FC01228" w14:textId="77777777" w:rsidR="000730CD" w:rsidRPr="003517B1" w:rsidRDefault="000730CD" w:rsidP="00D174E4">
            <w:pPr>
              <w:spacing w:line="240" w:lineRule="auto"/>
              <w:ind w:left="113" w:right="113" w:firstLine="0"/>
              <w:jc w:val="center"/>
              <w:rPr>
                <w:rFonts w:cs="Times New Roman"/>
                <w:b/>
                <w:color w:val="000000"/>
                <w:szCs w:val="24"/>
              </w:rPr>
            </w:pPr>
            <w:r w:rsidRPr="003517B1">
              <w:rPr>
                <w:rFonts w:cs="Times New Roman"/>
                <w:b/>
                <w:color w:val="000000"/>
                <w:szCs w:val="24"/>
              </w:rPr>
              <w:t>Части на урока</w:t>
            </w:r>
          </w:p>
        </w:tc>
        <w:tc>
          <w:tcPr>
            <w:tcW w:w="4195" w:type="dxa"/>
            <w:gridSpan w:val="2"/>
            <w:vMerge w:val="restart"/>
            <w:shd w:val="clear" w:color="auto" w:fill="auto"/>
            <w:vAlign w:val="center"/>
            <w:hideMark/>
          </w:tcPr>
          <w:p w14:paraId="06858C69" w14:textId="77777777" w:rsidR="000730CD" w:rsidRPr="003517B1" w:rsidRDefault="000730CD" w:rsidP="00D174E4">
            <w:pPr>
              <w:spacing w:line="240" w:lineRule="auto"/>
              <w:ind w:firstLine="0"/>
              <w:jc w:val="center"/>
              <w:rPr>
                <w:rFonts w:cs="Times New Roman"/>
                <w:b/>
                <w:color w:val="000000"/>
                <w:szCs w:val="24"/>
              </w:rPr>
            </w:pPr>
            <w:r w:rsidRPr="003517B1">
              <w:rPr>
                <w:rFonts w:cs="Times New Roman"/>
                <w:b/>
                <w:color w:val="000000"/>
                <w:szCs w:val="24"/>
              </w:rPr>
              <w:t>Съдържание</w:t>
            </w:r>
            <w:r>
              <w:rPr>
                <w:rFonts w:cs="Times New Roman"/>
                <w:color w:val="000000"/>
                <w:szCs w:val="24"/>
                <w:lang w:val="en-US"/>
              </w:rPr>
              <w:t xml:space="preserve"> </w:t>
            </w:r>
          </w:p>
        </w:tc>
        <w:tc>
          <w:tcPr>
            <w:tcW w:w="1928" w:type="dxa"/>
            <w:gridSpan w:val="2"/>
            <w:shd w:val="clear" w:color="auto" w:fill="auto"/>
            <w:noWrap/>
            <w:vAlign w:val="center"/>
            <w:hideMark/>
          </w:tcPr>
          <w:p w14:paraId="4C683FA2" w14:textId="77777777" w:rsidR="000730CD" w:rsidRPr="003517B1" w:rsidRDefault="000730CD" w:rsidP="00D174E4">
            <w:pPr>
              <w:spacing w:line="240" w:lineRule="auto"/>
              <w:ind w:firstLine="0"/>
              <w:jc w:val="center"/>
              <w:rPr>
                <w:rFonts w:cs="Times New Roman"/>
                <w:b/>
                <w:color w:val="000000"/>
                <w:szCs w:val="24"/>
              </w:rPr>
            </w:pPr>
            <w:r w:rsidRPr="003517B1">
              <w:rPr>
                <w:rFonts w:cs="Times New Roman"/>
                <w:b/>
                <w:color w:val="000000"/>
                <w:szCs w:val="24"/>
              </w:rPr>
              <w:t>Дозировка</w:t>
            </w:r>
          </w:p>
        </w:tc>
        <w:tc>
          <w:tcPr>
            <w:tcW w:w="2268" w:type="dxa"/>
            <w:vMerge w:val="restart"/>
            <w:shd w:val="clear" w:color="auto" w:fill="auto"/>
            <w:vAlign w:val="center"/>
            <w:hideMark/>
          </w:tcPr>
          <w:p w14:paraId="565DF920" w14:textId="77777777" w:rsidR="000730CD" w:rsidRPr="003517B1" w:rsidRDefault="000730CD" w:rsidP="00D174E4">
            <w:pPr>
              <w:spacing w:line="240" w:lineRule="auto"/>
              <w:ind w:firstLine="0"/>
              <w:jc w:val="center"/>
              <w:rPr>
                <w:rFonts w:cs="Times New Roman"/>
                <w:b/>
                <w:color w:val="000000"/>
                <w:szCs w:val="24"/>
              </w:rPr>
            </w:pPr>
            <w:r w:rsidRPr="003517B1">
              <w:rPr>
                <w:rFonts w:cs="Times New Roman"/>
                <w:b/>
                <w:color w:val="000000"/>
                <w:szCs w:val="24"/>
              </w:rPr>
              <w:t xml:space="preserve">Организационно-методически </w:t>
            </w:r>
            <w:r>
              <w:rPr>
                <w:rFonts w:cs="Times New Roman"/>
                <w:b/>
                <w:color w:val="000000"/>
                <w:szCs w:val="24"/>
              </w:rPr>
              <w:br/>
            </w:r>
            <w:r w:rsidRPr="003517B1">
              <w:rPr>
                <w:rFonts w:cs="Times New Roman"/>
                <w:b/>
                <w:color w:val="000000"/>
                <w:szCs w:val="24"/>
              </w:rPr>
              <w:t>указания</w:t>
            </w:r>
            <w:r>
              <w:rPr>
                <w:rFonts w:cs="Times New Roman"/>
                <w:color w:val="000000"/>
                <w:szCs w:val="24"/>
                <w:lang w:val="en-US"/>
              </w:rPr>
              <w:t xml:space="preserve">  </w:t>
            </w:r>
          </w:p>
        </w:tc>
      </w:tr>
      <w:tr w:rsidR="000730CD" w:rsidRPr="003517B1" w14:paraId="2934AFB3" w14:textId="77777777" w:rsidTr="00683FF3">
        <w:trPr>
          <w:trHeight w:val="300"/>
        </w:trPr>
        <w:tc>
          <w:tcPr>
            <w:tcW w:w="677" w:type="dxa"/>
            <w:vMerge/>
            <w:vAlign w:val="center"/>
            <w:hideMark/>
          </w:tcPr>
          <w:p w14:paraId="07A5CD44" w14:textId="77777777" w:rsidR="000730CD" w:rsidRPr="003517B1" w:rsidRDefault="000730CD" w:rsidP="00D174E4">
            <w:pPr>
              <w:spacing w:line="240" w:lineRule="auto"/>
              <w:ind w:firstLine="0"/>
              <w:rPr>
                <w:rFonts w:cs="Times New Roman"/>
                <w:color w:val="000000"/>
                <w:szCs w:val="24"/>
              </w:rPr>
            </w:pPr>
          </w:p>
        </w:tc>
        <w:tc>
          <w:tcPr>
            <w:tcW w:w="4195" w:type="dxa"/>
            <w:gridSpan w:val="2"/>
            <w:vMerge/>
            <w:vAlign w:val="center"/>
            <w:hideMark/>
          </w:tcPr>
          <w:p w14:paraId="7EC06977" w14:textId="77777777" w:rsidR="000730CD" w:rsidRPr="00A7551D" w:rsidRDefault="000730CD" w:rsidP="00D174E4">
            <w:pPr>
              <w:spacing w:line="240" w:lineRule="auto"/>
              <w:ind w:firstLine="0"/>
              <w:rPr>
                <w:rFonts w:cs="Times New Roman"/>
                <w:color w:val="000000"/>
                <w:szCs w:val="24"/>
                <w:lang w:val="en-US"/>
              </w:rPr>
            </w:pPr>
          </w:p>
        </w:tc>
        <w:tc>
          <w:tcPr>
            <w:tcW w:w="1134" w:type="dxa"/>
            <w:shd w:val="clear" w:color="auto" w:fill="auto"/>
            <w:noWrap/>
            <w:vAlign w:val="center"/>
            <w:hideMark/>
          </w:tcPr>
          <w:p w14:paraId="369AEA2D" w14:textId="77777777" w:rsidR="000730CD" w:rsidRPr="003517B1" w:rsidRDefault="000730CD" w:rsidP="00D174E4">
            <w:pPr>
              <w:spacing w:line="240" w:lineRule="auto"/>
              <w:ind w:firstLine="0"/>
              <w:jc w:val="center"/>
              <w:rPr>
                <w:rFonts w:cs="Times New Roman"/>
                <w:b/>
                <w:color w:val="000000"/>
                <w:szCs w:val="24"/>
              </w:rPr>
            </w:pPr>
            <w:r w:rsidRPr="003517B1">
              <w:rPr>
                <w:rFonts w:cs="Times New Roman"/>
                <w:b/>
                <w:color w:val="000000"/>
                <w:szCs w:val="24"/>
              </w:rPr>
              <w:t>брой</w:t>
            </w:r>
          </w:p>
        </w:tc>
        <w:tc>
          <w:tcPr>
            <w:tcW w:w="794" w:type="dxa"/>
            <w:shd w:val="clear" w:color="auto" w:fill="auto"/>
            <w:noWrap/>
            <w:vAlign w:val="center"/>
            <w:hideMark/>
          </w:tcPr>
          <w:p w14:paraId="70168235" w14:textId="77777777" w:rsidR="000730CD" w:rsidRPr="003517B1" w:rsidRDefault="000730CD" w:rsidP="00D174E4">
            <w:pPr>
              <w:spacing w:line="240" w:lineRule="auto"/>
              <w:ind w:firstLine="0"/>
              <w:jc w:val="center"/>
              <w:rPr>
                <w:rFonts w:cs="Times New Roman"/>
                <w:b/>
                <w:color w:val="000000"/>
                <w:szCs w:val="24"/>
              </w:rPr>
            </w:pPr>
            <w:r w:rsidRPr="003517B1">
              <w:rPr>
                <w:rFonts w:cs="Times New Roman"/>
                <w:b/>
                <w:color w:val="000000"/>
                <w:szCs w:val="24"/>
              </w:rPr>
              <w:t>време</w:t>
            </w:r>
          </w:p>
        </w:tc>
        <w:tc>
          <w:tcPr>
            <w:tcW w:w="2268" w:type="dxa"/>
            <w:vMerge/>
            <w:vAlign w:val="center"/>
            <w:hideMark/>
          </w:tcPr>
          <w:p w14:paraId="2A8E1E7F" w14:textId="77777777" w:rsidR="000730CD" w:rsidRPr="00A7551D" w:rsidRDefault="000730CD" w:rsidP="00D174E4">
            <w:pPr>
              <w:spacing w:line="240" w:lineRule="auto"/>
              <w:ind w:firstLine="0"/>
              <w:rPr>
                <w:rFonts w:cs="Times New Roman"/>
                <w:color w:val="000000"/>
                <w:szCs w:val="24"/>
                <w:lang w:val="en-US"/>
              </w:rPr>
            </w:pPr>
          </w:p>
        </w:tc>
      </w:tr>
      <w:tr w:rsidR="000730CD" w:rsidRPr="003517B1" w14:paraId="0C23DFD5" w14:textId="77777777" w:rsidTr="00683FF3">
        <w:trPr>
          <w:trHeight w:val="600"/>
        </w:trPr>
        <w:tc>
          <w:tcPr>
            <w:tcW w:w="677" w:type="dxa"/>
            <w:vMerge w:val="restart"/>
            <w:shd w:val="clear" w:color="auto" w:fill="auto"/>
            <w:textDirection w:val="btLr"/>
            <w:vAlign w:val="center"/>
            <w:hideMark/>
          </w:tcPr>
          <w:p w14:paraId="65453D64" w14:textId="77777777" w:rsidR="000730CD" w:rsidRPr="003517B1" w:rsidRDefault="000730CD" w:rsidP="00D174E4">
            <w:pPr>
              <w:spacing w:line="240" w:lineRule="auto"/>
              <w:ind w:left="113" w:right="113" w:firstLine="0"/>
              <w:jc w:val="center"/>
              <w:rPr>
                <w:rFonts w:cs="Times New Roman"/>
                <w:b/>
                <w:bCs/>
                <w:color w:val="000000"/>
                <w:szCs w:val="24"/>
              </w:rPr>
            </w:pPr>
            <w:r w:rsidRPr="003517B1">
              <w:rPr>
                <w:rFonts w:cs="Times New Roman"/>
                <w:b/>
                <w:bCs/>
                <w:color w:val="000000"/>
                <w:szCs w:val="24"/>
              </w:rPr>
              <w:t>Подготвителна част (20 мин)</w:t>
            </w:r>
          </w:p>
        </w:tc>
        <w:tc>
          <w:tcPr>
            <w:tcW w:w="454" w:type="dxa"/>
            <w:shd w:val="clear" w:color="auto" w:fill="auto"/>
            <w:noWrap/>
            <w:hideMark/>
          </w:tcPr>
          <w:p w14:paraId="2C511D97"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1.</w:t>
            </w:r>
          </w:p>
        </w:tc>
        <w:tc>
          <w:tcPr>
            <w:tcW w:w="3741" w:type="dxa"/>
            <w:shd w:val="clear" w:color="auto" w:fill="auto"/>
            <w:hideMark/>
          </w:tcPr>
          <w:p w14:paraId="3EE8F1C9"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Строяване на групата, поздрав и разяснение на задачите за тренировката</w:t>
            </w:r>
          </w:p>
        </w:tc>
        <w:tc>
          <w:tcPr>
            <w:tcW w:w="1134" w:type="dxa"/>
            <w:shd w:val="clear" w:color="auto" w:fill="auto"/>
            <w:noWrap/>
            <w:hideMark/>
          </w:tcPr>
          <w:p w14:paraId="09909440"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0A9401C4" w14:textId="77777777" w:rsidR="000730CD" w:rsidRPr="003517B1" w:rsidRDefault="000730CD" w:rsidP="00D174E4">
            <w:pPr>
              <w:spacing w:line="240" w:lineRule="auto"/>
              <w:ind w:right="-90" w:firstLine="0"/>
              <w:jc w:val="center"/>
              <w:rPr>
                <w:rFonts w:cs="Times New Roman"/>
                <w:color w:val="000000"/>
                <w:szCs w:val="24"/>
              </w:rPr>
            </w:pPr>
            <w:r w:rsidRPr="003517B1">
              <w:rPr>
                <w:rFonts w:cs="Times New Roman"/>
                <w:color w:val="000000"/>
                <w:szCs w:val="24"/>
              </w:rPr>
              <w:t>2 мин</w:t>
            </w:r>
          </w:p>
        </w:tc>
        <w:tc>
          <w:tcPr>
            <w:tcW w:w="2268" w:type="dxa"/>
            <w:shd w:val="clear" w:color="auto" w:fill="auto"/>
            <w:vAlign w:val="bottom"/>
            <w:hideMark/>
          </w:tcPr>
          <w:p w14:paraId="6B147D9D"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20691775" w14:textId="77777777" w:rsidTr="00683FF3">
        <w:trPr>
          <w:trHeight w:val="375"/>
        </w:trPr>
        <w:tc>
          <w:tcPr>
            <w:tcW w:w="677" w:type="dxa"/>
            <w:vMerge/>
            <w:vAlign w:val="center"/>
            <w:hideMark/>
          </w:tcPr>
          <w:p w14:paraId="574EA227"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7EAF9FB6"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2.</w:t>
            </w:r>
          </w:p>
        </w:tc>
        <w:tc>
          <w:tcPr>
            <w:tcW w:w="3741" w:type="dxa"/>
            <w:shd w:val="clear" w:color="auto" w:fill="auto"/>
            <w:hideMark/>
          </w:tcPr>
          <w:p w14:paraId="328EF863"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xml:space="preserve">Бягане </w:t>
            </w:r>
          </w:p>
        </w:tc>
        <w:tc>
          <w:tcPr>
            <w:tcW w:w="1134" w:type="dxa"/>
            <w:shd w:val="clear" w:color="auto" w:fill="auto"/>
            <w:noWrap/>
            <w:hideMark/>
          </w:tcPr>
          <w:p w14:paraId="31DBBDC4"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560BCCD6"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3 мин</w:t>
            </w:r>
          </w:p>
        </w:tc>
        <w:tc>
          <w:tcPr>
            <w:tcW w:w="2268" w:type="dxa"/>
            <w:shd w:val="clear" w:color="auto" w:fill="auto"/>
            <w:vAlign w:val="bottom"/>
            <w:hideMark/>
          </w:tcPr>
          <w:p w14:paraId="1DBE1645"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умерено темпо, в обход на квадрата</w:t>
            </w:r>
          </w:p>
        </w:tc>
      </w:tr>
      <w:tr w:rsidR="000730CD" w:rsidRPr="003517B1" w14:paraId="4DE03181" w14:textId="77777777" w:rsidTr="00683FF3">
        <w:trPr>
          <w:trHeight w:val="300"/>
        </w:trPr>
        <w:tc>
          <w:tcPr>
            <w:tcW w:w="677" w:type="dxa"/>
            <w:vMerge/>
            <w:vAlign w:val="center"/>
            <w:hideMark/>
          </w:tcPr>
          <w:p w14:paraId="7AB5946E"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230C3141"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3.</w:t>
            </w:r>
          </w:p>
        </w:tc>
        <w:tc>
          <w:tcPr>
            <w:tcW w:w="3741" w:type="dxa"/>
            <w:shd w:val="clear" w:color="auto" w:fill="auto"/>
            <w:hideMark/>
          </w:tcPr>
          <w:p w14:paraId="25CA56AB"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Общо подготвителни упражнения</w:t>
            </w:r>
          </w:p>
        </w:tc>
        <w:tc>
          <w:tcPr>
            <w:tcW w:w="1134" w:type="dxa"/>
            <w:shd w:val="clear" w:color="auto" w:fill="auto"/>
            <w:noWrap/>
            <w:hideMark/>
          </w:tcPr>
          <w:p w14:paraId="5E6B9F9B"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61D6F411"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0E5E2C8F"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w:t>
            </w:r>
          </w:p>
        </w:tc>
      </w:tr>
      <w:tr w:rsidR="000730CD" w:rsidRPr="003517B1" w14:paraId="2656017B" w14:textId="77777777" w:rsidTr="00683FF3">
        <w:trPr>
          <w:trHeight w:val="600"/>
        </w:trPr>
        <w:tc>
          <w:tcPr>
            <w:tcW w:w="677" w:type="dxa"/>
            <w:vMerge/>
            <w:vAlign w:val="center"/>
            <w:hideMark/>
          </w:tcPr>
          <w:p w14:paraId="2CD80D9D"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778EFB27"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4.</w:t>
            </w:r>
          </w:p>
        </w:tc>
        <w:tc>
          <w:tcPr>
            <w:tcW w:w="3741" w:type="dxa"/>
            <w:shd w:val="clear" w:color="auto" w:fill="auto"/>
            <w:hideMark/>
          </w:tcPr>
          <w:p w14:paraId="4345ED12"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Изпълнение на кръгове в раменете със свити лакти напред</w:t>
            </w:r>
          </w:p>
        </w:tc>
        <w:tc>
          <w:tcPr>
            <w:tcW w:w="1134" w:type="dxa"/>
            <w:shd w:val="clear" w:color="auto" w:fill="auto"/>
            <w:noWrap/>
            <w:hideMark/>
          </w:tcPr>
          <w:p w14:paraId="6CA4A693"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8</w:t>
            </w:r>
          </w:p>
        </w:tc>
        <w:tc>
          <w:tcPr>
            <w:tcW w:w="794" w:type="dxa"/>
            <w:shd w:val="clear" w:color="auto" w:fill="auto"/>
            <w:noWrap/>
            <w:hideMark/>
          </w:tcPr>
          <w:p w14:paraId="039749D8"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5DF8A16F"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Кръговете се изпълняват с оптимална амплитуда</w:t>
            </w:r>
          </w:p>
        </w:tc>
      </w:tr>
      <w:tr w:rsidR="000730CD" w:rsidRPr="003517B1" w14:paraId="64F9DE84" w14:textId="77777777" w:rsidTr="00683FF3">
        <w:trPr>
          <w:trHeight w:val="600"/>
        </w:trPr>
        <w:tc>
          <w:tcPr>
            <w:tcW w:w="677" w:type="dxa"/>
            <w:vMerge/>
            <w:vAlign w:val="center"/>
            <w:hideMark/>
          </w:tcPr>
          <w:p w14:paraId="4C83A393"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71271AB6"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5.</w:t>
            </w:r>
          </w:p>
        </w:tc>
        <w:tc>
          <w:tcPr>
            <w:tcW w:w="3741" w:type="dxa"/>
            <w:shd w:val="clear" w:color="auto" w:fill="auto"/>
            <w:hideMark/>
          </w:tcPr>
          <w:p w14:paraId="0438AFEE"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Изпълнение на кръгове в раменете със свити лакти назад</w:t>
            </w:r>
          </w:p>
        </w:tc>
        <w:tc>
          <w:tcPr>
            <w:tcW w:w="1134" w:type="dxa"/>
            <w:shd w:val="clear" w:color="auto" w:fill="auto"/>
            <w:noWrap/>
            <w:hideMark/>
          </w:tcPr>
          <w:p w14:paraId="0DC20206"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8</w:t>
            </w:r>
          </w:p>
        </w:tc>
        <w:tc>
          <w:tcPr>
            <w:tcW w:w="794" w:type="dxa"/>
            <w:shd w:val="clear" w:color="auto" w:fill="auto"/>
            <w:noWrap/>
            <w:hideMark/>
          </w:tcPr>
          <w:p w14:paraId="66D45B5F"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7BC23861"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211E32AD" w14:textId="77777777" w:rsidTr="00683FF3">
        <w:trPr>
          <w:trHeight w:val="600"/>
        </w:trPr>
        <w:tc>
          <w:tcPr>
            <w:tcW w:w="677" w:type="dxa"/>
            <w:vMerge/>
            <w:vAlign w:val="center"/>
            <w:hideMark/>
          </w:tcPr>
          <w:p w14:paraId="60DA62C4"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350BD9DD"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6.</w:t>
            </w:r>
          </w:p>
        </w:tc>
        <w:tc>
          <w:tcPr>
            <w:tcW w:w="3741" w:type="dxa"/>
            <w:shd w:val="clear" w:color="auto" w:fill="auto"/>
            <w:hideMark/>
          </w:tcPr>
          <w:p w14:paraId="22B1B2E7"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Изпълнение на кръгове в раменете с обтегнати ръце напред</w:t>
            </w:r>
          </w:p>
        </w:tc>
        <w:tc>
          <w:tcPr>
            <w:tcW w:w="1134" w:type="dxa"/>
            <w:shd w:val="clear" w:color="auto" w:fill="auto"/>
            <w:noWrap/>
            <w:hideMark/>
          </w:tcPr>
          <w:p w14:paraId="16290390"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8</w:t>
            </w:r>
          </w:p>
        </w:tc>
        <w:tc>
          <w:tcPr>
            <w:tcW w:w="794" w:type="dxa"/>
            <w:shd w:val="clear" w:color="auto" w:fill="auto"/>
            <w:noWrap/>
            <w:hideMark/>
          </w:tcPr>
          <w:p w14:paraId="3E7A7544"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7AF19641"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7CFCEC15" w14:textId="77777777" w:rsidTr="00683FF3">
        <w:trPr>
          <w:trHeight w:val="600"/>
        </w:trPr>
        <w:tc>
          <w:tcPr>
            <w:tcW w:w="677" w:type="dxa"/>
            <w:vMerge/>
            <w:vAlign w:val="center"/>
            <w:hideMark/>
          </w:tcPr>
          <w:p w14:paraId="1E8AE274"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511E3A2E"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7.</w:t>
            </w:r>
          </w:p>
        </w:tc>
        <w:tc>
          <w:tcPr>
            <w:tcW w:w="3741" w:type="dxa"/>
            <w:shd w:val="clear" w:color="auto" w:fill="auto"/>
            <w:hideMark/>
          </w:tcPr>
          <w:p w14:paraId="0FAADFD7"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Изпълнение на кръгове в раменете с обтегнати ръце назад</w:t>
            </w:r>
          </w:p>
        </w:tc>
        <w:tc>
          <w:tcPr>
            <w:tcW w:w="1134" w:type="dxa"/>
            <w:shd w:val="clear" w:color="auto" w:fill="auto"/>
            <w:noWrap/>
            <w:hideMark/>
          </w:tcPr>
          <w:p w14:paraId="2959E884"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8</w:t>
            </w:r>
          </w:p>
        </w:tc>
        <w:tc>
          <w:tcPr>
            <w:tcW w:w="794" w:type="dxa"/>
            <w:shd w:val="clear" w:color="auto" w:fill="auto"/>
            <w:noWrap/>
            <w:hideMark/>
          </w:tcPr>
          <w:p w14:paraId="7939C646"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38785FB8"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0502F145" w14:textId="77777777" w:rsidTr="00683FF3">
        <w:trPr>
          <w:trHeight w:val="900"/>
        </w:trPr>
        <w:tc>
          <w:tcPr>
            <w:tcW w:w="677" w:type="dxa"/>
            <w:vMerge/>
            <w:vAlign w:val="center"/>
            <w:hideMark/>
          </w:tcPr>
          <w:p w14:paraId="0DF9E475"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46BE15AD"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8.</w:t>
            </w:r>
          </w:p>
        </w:tc>
        <w:tc>
          <w:tcPr>
            <w:tcW w:w="3741" w:type="dxa"/>
            <w:shd w:val="clear" w:color="auto" w:fill="auto"/>
            <w:hideMark/>
          </w:tcPr>
          <w:p w14:paraId="05525808"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ИП разкрачен стоеж, ръце обтегнати напред, извивки в кръстно-поясната област вляво и вдясно</w:t>
            </w:r>
          </w:p>
        </w:tc>
        <w:tc>
          <w:tcPr>
            <w:tcW w:w="1134" w:type="dxa"/>
            <w:shd w:val="clear" w:color="auto" w:fill="auto"/>
            <w:noWrap/>
            <w:hideMark/>
          </w:tcPr>
          <w:p w14:paraId="4307D7A3"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8</w:t>
            </w:r>
          </w:p>
        </w:tc>
        <w:tc>
          <w:tcPr>
            <w:tcW w:w="794" w:type="dxa"/>
            <w:shd w:val="clear" w:color="auto" w:fill="auto"/>
            <w:noWrap/>
            <w:hideMark/>
          </w:tcPr>
          <w:p w14:paraId="1EE872EA"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568D47A9"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7FA41042" w14:textId="77777777" w:rsidTr="00683FF3">
        <w:trPr>
          <w:trHeight w:val="600"/>
        </w:trPr>
        <w:tc>
          <w:tcPr>
            <w:tcW w:w="677" w:type="dxa"/>
            <w:vMerge/>
            <w:vAlign w:val="center"/>
            <w:hideMark/>
          </w:tcPr>
          <w:p w14:paraId="5CEE937F"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479D4827"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9.</w:t>
            </w:r>
          </w:p>
        </w:tc>
        <w:tc>
          <w:tcPr>
            <w:tcW w:w="3741" w:type="dxa"/>
            <w:shd w:val="clear" w:color="auto" w:fill="auto"/>
            <w:hideMark/>
          </w:tcPr>
          <w:p w14:paraId="77E5D1E9"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Кръгове с главата по часовниковата и обратно на часовниковата стрелка</w:t>
            </w:r>
          </w:p>
        </w:tc>
        <w:tc>
          <w:tcPr>
            <w:tcW w:w="1134" w:type="dxa"/>
            <w:shd w:val="clear" w:color="auto" w:fill="auto"/>
            <w:noWrap/>
            <w:hideMark/>
          </w:tcPr>
          <w:p w14:paraId="46B2DE5E"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2 х 8 бр.</w:t>
            </w:r>
          </w:p>
        </w:tc>
        <w:tc>
          <w:tcPr>
            <w:tcW w:w="794" w:type="dxa"/>
            <w:shd w:val="clear" w:color="auto" w:fill="auto"/>
            <w:noWrap/>
            <w:hideMark/>
          </w:tcPr>
          <w:p w14:paraId="57098667"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2375F77C"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00E3A668" w14:textId="77777777" w:rsidTr="00683FF3">
        <w:trPr>
          <w:trHeight w:val="600"/>
        </w:trPr>
        <w:tc>
          <w:tcPr>
            <w:tcW w:w="677" w:type="dxa"/>
            <w:vMerge/>
            <w:vAlign w:val="center"/>
            <w:hideMark/>
          </w:tcPr>
          <w:p w14:paraId="5410A75D"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1DF19080"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10.</w:t>
            </w:r>
          </w:p>
        </w:tc>
        <w:tc>
          <w:tcPr>
            <w:tcW w:w="3741" w:type="dxa"/>
            <w:shd w:val="clear" w:color="auto" w:fill="auto"/>
            <w:hideMark/>
          </w:tcPr>
          <w:p w14:paraId="57413FB0"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Ръце на тила, извивки наляво и надясно на два такта</w:t>
            </w:r>
          </w:p>
        </w:tc>
        <w:tc>
          <w:tcPr>
            <w:tcW w:w="1134" w:type="dxa"/>
            <w:shd w:val="clear" w:color="auto" w:fill="auto"/>
            <w:noWrap/>
            <w:hideMark/>
          </w:tcPr>
          <w:p w14:paraId="7D351DD2"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2 х 8 бр.</w:t>
            </w:r>
          </w:p>
        </w:tc>
        <w:tc>
          <w:tcPr>
            <w:tcW w:w="794" w:type="dxa"/>
            <w:shd w:val="clear" w:color="auto" w:fill="auto"/>
            <w:noWrap/>
            <w:hideMark/>
          </w:tcPr>
          <w:p w14:paraId="79C60E27"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3E19DA97"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5EE43FEC" w14:textId="77777777" w:rsidTr="00683FF3">
        <w:trPr>
          <w:trHeight w:val="600"/>
        </w:trPr>
        <w:tc>
          <w:tcPr>
            <w:tcW w:w="677" w:type="dxa"/>
            <w:vMerge/>
            <w:vAlign w:val="center"/>
            <w:hideMark/>
          </w:tcPr>
          <w:p w14:paraId="38738533"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42C9CFD1"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11.</w:t>
            </w:r>
          </w:p>
        </w:tc>
        <w:tc>
          <w:tcPr>
            <w:tcW w:w="3741" w:type="dxa"/>
            <w:shd w:val="clear" w:color="auto" w:fill="auto"/>
            <w:hideMark/>
          </w:tcPr>
          <w:p w14:paraId="53366582"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Изпълнение на кръгове в кръста по посока и обратно на часовниковата стрелка</w:t>
            </w:r>
          </w:p>
        </w:tc>
        <w:tc>
          <w:tcPr>
            <w:tcW w:w="1134" w:type="dxa"/>
            <w:shd w:val="clear" w:color="auto" w:fill="auto"/>
            <w:noWrap/>
            <w:hideMark/>
          </w:tcPr>
          <w:p w14:paraId="68E10B3C"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2 х 8 бр.</w:t>
            </w:r>
          </w:p>
        </w:tc>
        <w:tc>
          <w:tcPr>
            <w:tcW w:w="794" w:type="dxa"/>
            <w:shd w:val="clear" w:color="auto" w:fill="auto"/>
            <w:noWrap/>
            <w:hideMark/>
          </w:tcPr>
          <w:p w14:paraId="1C78E2ED"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64A667AD"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5240BF9A" w14:textId="77777777" w:rsidTr="00683FF3">
        <w:trPr>
          <w:trHeight w:val="300"/>
        </w:trPr>
        <w:tc>
          <w:tcPr>
            <w:tcW w:w="677" w:type="dxa"/>
            <w:vMerge/>
            <w:vAlign w:val="center"/>
            <w:hideMark/>
          </w:tcPr>
          <w:p w14:paraId="75752609"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2A41174A"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12.</w:t>
            </w:r>
          </w:p>
        </w:tc>
        <w:tc>
          <w:tcPr>
            <w:tcW w:w="3741" w:type="dxa"/>
            <w:shd w:val="clear" w:color="auto" w:fill="auto"/>
            <w:hideMark/>
          </w:tcPr>
          <w:p w14:paraId="1E273AA4"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Изпълнение на кръгове в колената</w:t>
            </w:r>
          </w:p>
        </w:tc>
        <w:tc>
          <w:tcPr>
            <w:tcW w:w="1134" w:type="dxa"/>
            <w:shd w:val="clear" w:color="auto" w:fill="auto"/>
            <w:noWrap/>
            <w:hideMark/>
          </w:tcPr>
          <w:p w14:paraId="6201675D"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2 х 8 бр.</w:t>
            </w:r>
          </w:p>
        </w:tc>
        <w:tc>
          <w:tcPr>
            <w:tcW w:w="794" w:type="dxa"/>
            <w:shd w:val="clear" w:color="auto" w:fill="auto"/>
            <w:noWrap/>
            <w:hideMark/>
          </w:tcPr>
          <w:p w14:paraId="6AE7470E"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459DCFFC"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785883C0" w14:textId="77777777" w:rsidTr="00683FF3">
        <w:trPr>
          <w:trHeight w:val="900"/>
        </w:trPr>
        <w:tc>
          <w:tcPr>
            <w:tcW w:w="677" w:type="dxa"/>
            <w:vMerge/>
            <w:vAlign w:val="center"/>
            <w:hideMark/>
          </w:tcPr>
          <w:p w14:paraId="1903549C"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2FD19A19"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13.</w:t>
            </w:r>
          </w:p>
        </w:tc>
        <w:tc>
          <w:tcPr>
            <w:tcW w:w="3741" w:type="dxa"/>
            <w:shd w:val="clear" w:color="auto" w:fill="auto"/>
            <w:hideMark/>
          </w:tcPr>
          <w:p w14:paraId="1711781E"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Изпълнение на клякане на два такта и изпълнение на наклон надолу с обтегнати колене</w:t>
            </w:r>
          </w:p>
        </w:tc>
        <w:tc>
          <w:tcPr>
            <w:tcW w:w="1134" w:type="dxa"/>
            <w:shd w:val="clear" w:color="auto" w:fill="auto"/>
            <w:noWrap/>
            <w:hideMark/>
          </w:tcPr>
          <w:p w14:paraId="1439D1DF"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2 х 8 бр.</w:t>
            </w:r>
          </w:p>
        </w:tc>
        <w:tc>
          <w:tcPr>
            <w:tcW w:w="794" w:type="dxa"/>
            <w:shd w:val="clear" w:color="auto" w:fill="auto"/>
            <w:noWrap/>
            <w:hideMark/>
          </w:tcPr>
          <w:p w14:paraId="0935099E"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52BEAF50"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6B864B19" w14:textId="77777777" w:rsidTr="00683FF3">
        <w:trPr>
          <w:trHeight w:val="600"/>
        </w:trPr>
        <w:tc>
          <w:tcPr>
            <w:tcW w:w="677" w:type="dxa"/>
            <w:vMerge/>
            <w:vAlign w:val="center"/>
            <w:hideMark/>
          </w:tcPr>
          <w:p w14:paraId="76C347F8"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3CACF299"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14.</w:t>
            </w:r>
          </w:p>
        </w:tc>
        <w:tc>
          <w:tcPr>
            <w:tcW w:w="3741" w:type="dxa"/>
            <w:shd w:val="clear" w:color="auto" w:fill="auto"/>
            <w:hideMark/>
          </w:tcPr>
          <w:p w14:paraId="51E3BB03"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xml:space="preserve">Изпълнение на </w:t>
            </w:r>
            <w:proofErr w:type="spellStart"/>
            <w:r w:rsidRPr="003517B1">
              <w:rPr>
                <w:rFonts w:cs="Times New Roman"/>
                <w:color w:val="000000"/>
                <w:szCs w:val="24"/>
              </w:rPr>
              <w:t>напад</w:t>
            </w:r>
            <w:proofErr w:type="spellEnd"/>
            <w:r w:rsidRPr="003517B1">
              <w:rPr>
                <w:rFonts w:cs="Times New Roman"/>
                <w:color w:val="000000"/>
                <w:szCs w:val="24"/>
              </w:rPr>
              <w:t xml:space="preserve"> вляво и вдясно с пружиниране</w:t>
            </w:r>
          </w:p>
        </w:tc>
        <w:tc>
          <w:tcPr>
            <w:tcW w:w="1134" w:type="dxa"/>
            <w:shd w:val="clear" w:color="auto" w:fill="auto"/>
            <w:noWrap/>
            <w:hideMark/>
          </w:tcPr>
          <w:p w14:paraId="288A3D5B"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2 х 8 бр.</w:t>
            </w:r>
          </w:p>
        </w:tc>
        <w:tc>
          <w:tcPr>
            <w:tcW w:w="794" w:type="dxa"/>
            <w:shd w:val="clear" w:color="auto" w:fill="auto"/>
            <w:noWrap/>
            <w:hideMark/>
          </w:tcPr>
          <w:p w14:paraId="5A6088AD"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44682CAA"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6BBD8AC9" w14:textId="77777777" w:rsidTr="00683FF3">
        <w:trPr>
          <w:trHeight w:val="900"/>
        </w:trPr>
        <w:tc>
          <w:tcPr>
            <w:tcW w:w="677" w:type="dxa"/>
            <w:vMerge/>
            <w:vAlign w:val="center"/>
            <w:hideMark/>
          </w:tcPr>
          <w:p w14:paraId="19FBFA04"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72B32FB6"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15.</w:t>
            </w:r>
          </w:p>
        </w:tc>
        <w:tc>
          <w:tcPr>
            <w:tcW w:w="3741" w:type="dxa"/>
            <w:shd w:val="clear" w:color="auto" w:fill="auto"/>
            <w:hideMark/>
          </w:tcPr>
          <w:p w14:paraId="5F3A452A"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xml:space="preserve"> ИП седеж, краката обтегнати напред, изпълнение на наклон напред</w:t>
            </w:r>
          </w:p>
        </w:tc>
        <w:tc>
          <w:tcPr>
            <w:tcW w:w="1134" w:type="dxa"/>
            <w:shd w:val="clear" w:color="auto" w:fill="auto"/>
            <w:noWrap/>
            <w:hideMark/>
          </w:tcPr>
          <w:p w14:paraId="597C3366"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2 х 8 бр.</w:t>
            </w:r>
          </w:p>
        </w:tc>
        <w:tc>
          <w:tcPr>
            <w:tcW w:w="794" w:type="dxa"/>
            <w:shd w:val="clear" w:color="auto" w:fill="auto"/>
            <w:noWrap/>
            <w:hideMark/>
          </w:tcPr>
          <w:p w14:paraId="0CCCB36A"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240B9771"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Следи се краката да не се сгъват в колената и да бъдат събрани един до друг</w:t>
            </w:r>
          </w:p>
        </w:tc>
      </w:tr>
      <w:tr w:rsidR="000730CD" w:rsidRPr="003517B1" w14:paraId="3AF4F4DA" w14:textId="77777777" w:rsidTr="00683FF3">
        <w:trPr>
          <w:trHeight w:val="600"/>
        </w:trPr>
        <w:tc>
          <w:tcPr>
            <w:tcW w:w="677" w:type="dxa"/>
            <w:vMerge/>
            <w:vAlign w:val="center"/>
            <w:hideMark/>
          </w:tcPr>
          <w:p w14:paraId="61823ED3"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5CB0FD97"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16.</w:t>
            </w:r>
          </w:p>
        </w:tc>
        <w:tc>
          <w:tcPr>
            <w:tcW w:w="3741" w:type="dxa"/>
            <w:shd w:val="clear" w:color="auto" w:fill="auto"/>
            <w:hideMark/>
          </w:tcPr>
          <w:p w14:paraId="0CFD7B00"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Седеж, десен крак обтегнат напред, ляв свит в коляното (Р)</w:t>
            </w:r>
          </w:p>
        </w:tc>
        <w:tc>
          <w:tcPr>
            <w:tcW w:w="1134" w:type="dxa"/>
            <w:shd w:val="clear" w:color="auto" w:fill="auto"/>
            <w:noWrap/>
            <w:hideMark/>
          </w:tcPr>
          <w:p w14:paraId="73646D1D"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2 х 8 бр.</w:t>
            </w:r>
          </w:p>
        </w:tc>
        <w:tc>
          <w:tcPr>
            <w:tcW w:w="794" w:type="dxa"/>
            <w:shd w:val="clear" w:color="auto" w:fill="auto"/>
            <w:noWrap/>
            <w:hideMark/>
          </w:tcPr>
          <w:p w14:paraId="6EBAE1A0"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126EAD24"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xml:space="preserve">Следи се двете ръце да се протягат към обтегнатия крак </w:t>
            </w:r>
          </w:p>
        </w:tc>
      </w:tr>
    </w:tbl>
    <w:p w14:paraId="46750F54" w14:textId="77777777" w:rsidR="001F7DBD" w:rsidRDefault="001F7DBD"/>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677"/>
        <w:gridCol w:w="454"/>
        <w:gridCol w:w="3741"/>
        <w:gridCol w:w="1134"/>
        <w:gridCol w:w="794"/>
        <w:gridCol w:w="2268"/>
      </w:tblGrid>
      <w:tr w:rsidR="000730CD" w:rsidRPr="003517B1" w14:paraId="324488AC" w14:textId="77777777" w:rsidTr="00683FF3">
        <w:trPr>
          <w:trHeight w:val="600"/>
        </w:trPr>
        <w:tc>
          <w:tcPr>
            <w:tcW w:w="677" w:type="dxa"/>
            <w:vMerge w:val="restart"/>
            <w:vAlign w:val="center"/>
            <w:hideMark/>
          </w:tcPr>
          <w:p w14:paraId="62622091"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69883E8E"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17.</w:t>
            </w:r>
          </w:p>
        </w:tc>
        <w:tc>
          <w:tcPr>
            <w:tcW w:w="3741" w:type="dxa"/>
            <w:shd w:val="clear" w:color="auto" w:fill="auto"/>
            <w:hideMark/>
          </w:tcPr>
          <w:p w14:paraId="2AD4AC4C" w14:textId="77777777" w:rsidR="000730CD" w:rsidRPr="003517B1" w:rsidRDefault="000730CD" w:rsidP="00D174E4">
            <w:pPr>
              <w:spacing w:line="240" w:lineRule="auto"/>
              <w:ind w:firstLine="0"/>
              <w:jc w:val="left"/>
              <w:rPr>
                <w:rFonts w:cs="Times New Roman"/>
                <w:color w:val="000000"/>
                <w:szCs w:val="24"/>
              </w:rPr>
            </w:pPr>
            <w:proofErr w:type="spellStart"/>
            <w:r w:rsidRPr="003517B1">
              <w:rPr>
                <w:rFonts w:cs="Times New Roman"/>
                <w:color w:val="000000"/>
                <w:szCs w:val="24"/>
              </w:rPr>
              <w:t>Препятствен</w:t>
            </w:r>
            <w:proofErr w:type="spellEnd"/>
            <w:r w:rsidRPr="003517B1">
              <w:rPr>
                <w:rFonts w:cs="Times New Roman"/>
                <w:color w:val="000000"/>
                <w:szCs w:val="24"/>
              </w:rPr>
              <w:t xml:space="preserve"> седеж, наклони към обтегнатия крак</w:t>
            </w:r>
          </w:p>
        </w:tc>
        <w:tc>
          <w:tcPr>
            <w:tcW w:w="1134" w:type="dxa"/>
            <w:shd w:val="clear" w:color="auto" w:fill="auto"/>
            <w:noWrap/>
            <w:hideMark/>
          </w:tcPr>
          <w:p w14:paraId="3BE2A9DD"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2 х 8 бр.</w:t>
            </w:r>
          </w:p>
        </w:tc>
        <w:tc>
          <w:tcPr>
            <w:tcW w:w="794" w:type="dxa"/>
            <w:shd w:val="clear" w:color="auto" w:fill="auto"/>
            <w:noWrap/>
            <w:hideMark/>
          </w:tcPr>
          <w:p w14:paraId="019B5D5A"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405905E9"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Следи се свитият крак да е изнесен максимално назад</w:t>
            </w:r>
          </w:p>
        </w:tc>
      </w:tr>
      <w:tr w:rsidR="000730CD" w:rsidRPr="003517B1" w14:paraId="29A00A70" w14:textId="77777777" w:rsidTr="00683FF3">
        <w:trPr>
          <w:trHeight w:val="900"/>
        </w:trPr>
        <w:tc>
          <w:tcPr>
            <w:tcW w:w="677" w:type="dxa"/>
            <w:vMerge/>
            <w:vAlign w:val="center"/>
            <w:hideMark/>
          </w:tcPr>
          <w:p w14:paraId="0A3C094D"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3C3D8825"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18.</w:t>
            </w:r>
          </w:p>
        </w:tc>
        <w:tc>
          <w:tcPr>
            <w:tcW w:w="3741" w:type="dxa"/>
            <w:shd w:val="clear" w:color="auto" w:fill="auto"/>
            <w:hideMark/>
          </w:tcPr>
          <w:p w14:paraId="1F9CBD9F"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Разкрачен седеж, изпълнение на наклони напред, вляво и вдясно</w:t>
            </w:r>
          </w:p>
        </w:tc>
        <w:tc>
          <w:tcPr>
            <w:tcW w:w="1134" w:type="dxa"/>
            <w:shd w:val="clear" w:color="auto" w:fill="auto"/>
            <w:noWrap/>
            <w:hideMark/>
          </w:tcPr>
          <w:p w14:paraId="5B234FDB"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2 х 8 бр.</w:t>
            </w:r>
          </w:p>
        </w:tc>
        <w:tc>
          <w:tcPr>
            <w:tcW w:w="794" w:type="dxa"/>
            <w:shd w:val="clear" w:color="auto" w:fill="auto"/>
            <w:noWrap/>
            <w:hideMark/>
          </w:tcPr>
          <w:p w14:paraId="74BB6F41"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55A803A1"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xml:space="preserve">Следи се коленете да са обтегнати, стъпалото да е в контакт със земята само в областта на петата </w:t>
            </w:r>
          </w:p>
        </w:tc>
      </w:tr>
      <w:tr w:rsidR="000730CD" w:rsidRPr="003517B1" w14:paraId="546937E4" w14:textId="77777777" w:rsidTr="00683FF3">
        <w:trPr>
          <w:trHeight w:val="900"/>
        </w:trPr>
        <w:tc>
          <w:tcPr>
            <w:tcW w:w="677" w:type="dxa"/>
            <w:vMerge/>
            <w:vAlign w:val="center"/>
            <w:hideMark/>
          </w:tcPr>
          <w:p w14:paraId="7BBD2115"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21AB1DE3"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19.</w:t>
            </w:r>
          </w:p>
        </w:tc>
        <w:tc>
          <w:tcPr>
            <w:tcW w:w="3741" w:type="dxa"/>
            <w:shd w:val="clear" w:color="auto" w:fill="auto"/>
            <w:hideMark/>
          </w:tcPr>
          <w:p w14:paraId="3CA65FA9"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xml:space="preserve">ИП </w:t>
            </w:r>
            <w:proofErr w:type="spellStart"/>
            <w:r w:rsidRPr="003517B1">
              <w:rPr>
                <w:rFonts w:cs="Times New Roman"/>
                <w:color w:val="000000"/>
                <w:szCs w:val="24"/>
              </w:rPr>
              <w:t>лег</w:t>
            </w:r>
            <w:proofErr w:type="spellEnd"/>
            <w:r w:rsidRPr="003517B1">
              <w:rPr>
                <w:rFonts w:cs="Times New Roman"/>
                <w:color w:val="000000"/>
                <w:szCs w:val="24"/>
              </w:rPr>
              <w:t>, ръцете бутат земята, докато кръстно-поясната област остава долепена до земята</w:t>
            </w:r>
          </w:p>
        </w:tc>
        <w:tc>
          <w:tcPr>
            <w:tcW w:w="1134" w:type="dxa"/>
            <w:shd w:val="clear" w:color="auto" w:fill="auto"/>
            <w:noWrap/>
            <w:hideMark/>
          </w:tcPr>
          <w:p w14:paraId="55B0BA33"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2 х 8 бр.</w:t>
            </w:r>
          </w:p>
        </w:tc>
        <w:tc>
          <w:tcPr>
            <w:tcW w:w="794" w:type="dxa"/>
            <w:shd w:val="clear" w:color="auto" w:fill="auto"/>
            <w:noWrap/>
            <w:hideMark/>
          </w:tcPr>
          <w:p w14:paraId="77E40E44"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03043B72"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Следи се ръцете да се обтегнат максимално в лакътната става, а главата да е отведена назад</w:t>
            </w:r>
          </w:p>
        </w:tc>
      </w:tr>
      <w:tr w:rsidR="000730CD" w:rsidRPr="003517B1" w14:paraId="7908F559" w14:textId="77777777" w:rsidTr="00683FF3">
        <w:trPr>
          <w:trHeight w:val="600"/>
        </w:trPr>
        <w:tc>
          <w:tcPr>
            <w:tcW w:w="677" w:type="dxa"/>
            <w:vMerge/>
            <w:vAlign w:val="center"/>
            <w:hideMark/>
          </w:tcPr>
          <w:p w14:paraId="6391F780"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71D0D9E4"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20.</w:t>
            </w:r>
          </w:p>
        </w:tc>
        <w:tc>
          <w:tcPr>
            <w:tcW w:w="3741" w:type="dxa"/>
            <w:shd w:val="clear" w:color="auto" w:fill="auto"/>
            <w:hideMark/>
          </w:tcPr>
          <w:p w14:paraId="7443EB59"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Изпълнение на мъжки, десен и ляв женски шпагат и мост</w:t>
            </w:r>
          </w:p>
        </w:tc>
        <w:tc>
          <w:tcPr>
            <w:tcW w:w="1134" w:type="dxa"/>
            <w:shd w:val="clear" w:color="auto" w:fill="auto"/>
            <w:noWrap/>
            <w:hideMark/>
          </w:tcPr>
          <w:p w14:paraId="6CA8A858"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 xml:space="preserve">4 х 30 </w:t>
            </w:r>
            <w:r>
              <w:rPr>
                <w:rFonts w:cs="Times New Roman"/>
                <w:color w:val="000000"/>
                <w:szCs w:val="24"/>
              </w:rPr>
              <w:br/>
            </w:r>
            <w:r w:rsidRPr="003517B1">
              <w:rPr>
                <w:rFonts w:cs="Times New Roman"/>
                <w:color w:val="000000"/>
                <w:szCs w:val="24"/>
              </w:rPr>
              <w:t>секунди</w:t>
            </w:r>
          </w:p>
        </w:tc>
        <w:tc>
          <w:tcPr>
            <w:tcW w:w="794" w:type="dxa"/>
            <w:shd w:val="clear" w:color="auto" w:fill="auto"/>
            <w:noWrap/>
            <w:hideMark/>
          </w:tcPr>
          <w:p w14:paraId="1D4F3148"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02224DA2"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w:t>
            </w:r>
          </w:p>
        </w:tc>
      </w:tr>
      <w:tr w:rsidR="000730CD" w:rsidRPr="003517B1" w14:paraId="660C887F" w14:textId="77777777" w:rsidTr="00683FF3">
        <w:trPr>
          <w:trHeight w:val="828"/>
        </w:trPr>
        <w:tc>
          <w:tcPr>
            <w:tcW w:w="677" w:type="dxa"/>
            <w:vMerge w:val="restart"/>
            <w:shd w:val="clear" w:color="auto" w:fill="auto"/>
            <w:textDirection w:val="btLr"/>
            <w:vAlign w:val="center"/>
            <w:hideMark/>
          </w:tcPr>
          <w:p w14:paraId="67B94BB2" w14:textId="77777777" w:rsidR="000730CD" w:rsidRPr="003517B1" w:rsidRDefault="000730CD" w:rsidP="00D174E4">
            <w:pPr>
              <w:spacing w:line="240" w:lineRule="auto"/>
              <w:ind w:left="113" w:right="113" w:firstLine="0"/>
              <w:jc w:val="center"/>
              <w:rPr>
                <w:rFonts w:cs="Times New Roman"/>
                <w:b/>
                <w:bCs/>
                <w:color w:val="000000"/>
                <w:szCs w:val="24"/>
              </w:rPr>
            </w:pPr>
            <w:r w:rsidRPr="003517B1">
              <w:rPr>
                <w:rFonts w:cs="Times New Roman"/>
                <w:b/>
                <w:bCs/>
                <w:color w:val="000000"/>
                <w:szCs w:val="24"/>
              </w:rPr>
              <w:t>Основна част (50 мин)</w:t>
            </w:r>
          </w:p>
        </w:tc>
        <w:tc>
          <w:tcPr>
            <w:tcW w:w="454" w:type="dxa"/>
            <w:shd w:val="clear" w:color="auto" w:fill="auto"/>
            <w:noWrap/>
            <w:hideMark/>
          </w:tcPr>
          <w:p w14:paraId="4A99DFE1"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 1.</w:t>
            </w:r>
          </w:p>
        </w:tc>
        <w:tc>
          <w:tcPr>
            <w:tcW w:w="3741" w:type="dxa"/>
            <w:shd w:val="clear" w:color="auto" w:fill="auto"/>
            <w:hideMark/>
          </w:tcPr>
          <w:p w14:paraId="0C2E8A04"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xml:space="preserve"> Разгъване на коляното за </w:t>
            </w:r>
            <w:proofErr w:type="spellStart"/>
            <w:r w:rsidRPr="003517B1">
              <w:rPr>
                <w:rFonts w:cs="Times New Roman"/>
                <w:color w:val="000000"/>
                <w:szCs w:val="24"/>
              </w:rPr>
              <w:t>ап</w:t>
            </w:r>
            <w:proofErr w:type="spellEnd"/>
            <w:r w:rsidRPr="003517B1">
              <w:rPr>
                <w:rFonts w:cs="Times New Roman"/>
                <w:color w:val="000000"/>
                <w:szCs w:val="24"/>
              </w:rPr>
              <w:t xml:space="preserve"> </w:t>
            </w:r>
            <w:proofErr w:type="spellStart"/>
            <w:r w:rsidRPr="003517B1">
              <w:rPr>
                <w:rFonts w:cs="Times New Roman"/>
                <w:color w:val="000000"/>
                <w:szCs w:val="24"/>
              </w:rPr>
              <w:t>чаги</w:t>
            </w:r>
            <w:proofErr w:type="spellEnd"/>
            <w:r w:rsidRPr="003517B1">
              <w:rPr>
                <w:rFonts w:cs="Times New Roman"/>
                <w:color w:val="000000"/>
                <w:szCs w:val="24"/>
              </w:rPr>
              <w:t xml:space="preserve"> от седеж</w:t>
            </w:r>
          </w:p>
        </w:tc>
        <w:tc>
          <w:tcPr>
            <w:tcW w:w="1134" w:type="dxa"/>
            <w:shd w:val="clear" w:color="auto" w:fill="auto"/>
            <w:noWrap/>
            <w:hideMark/>
          </w:tcPr>
          <w:p w14:paraId="707175AB" w14:textId="77777777" w:rsidR="000730CD" w:rsidRPr="003517B1" w:rsidRDefault="000730CD" w:rsidP="00D174E4">
            <w:pPr>
              <w:spacing w:line="240" w:lineRule="auto"/>
              <w:ind w:firstLine="0"/>
              <w:jc w:val="center"/>
              <w:rPr>
                <w:rFonts w:cs="Times New Roman"/>
                <w:b/>
                <w:bCs/>
                <w:color w:val="000000"/>
                <w:szCs w:val="24"/>
              </w:rPr>
            </w:pPr>
            <w:r w:rsidRPr="003517B1">
              <w:rPr>
                <w:rFonts w:cs="Times New Roman"/>
                <w:color w:val="000000"/>
                <w:szCs w:val="24"/>
              </w:rPr>
              <w:t>х 10 на крак</w:t>
            </w:r>
          </w:p>
        </w:tc>
        <w:tc>
          <w:tcPr>
            <w:tcW w:w="794" w:type="dxa"/>
            <w:shd w:val="clear" w:color="auto" w:fill="auto"/>
            <w:noWrap/>
            <w:hideMark/>
          </w:tcPr>
          <w:p w14:paraId="4BBC267E" w14:textId="77777777" w:rsidR="000730CD" w:rsidRPr="003517B1" w:rsidRDefault="000730CD" w:rsidP="00D174E4">
            <w:pPr>
              <w:spacing w:line="240" w:lineRule="auto"/>
              <w:ind w:firstLine="0"/>
              <w:jc w:val="center"/>
              <w:rPr>
                <w:rFonts w:cs="Times New Roman"/>
                <w:b/>
                <w:bCs/>
                <w:color w:val="000000"/>
                <w:szCs w:val="24"/>
              </w:rPr>
            </w:pPr>
          </w:p>
        </w:tc>
        <w:tc>
          <w:tcPr>
            <w:tcW w:w="2268" w:type="dxa"/>
            <w:vMerge w:val="restart"/>
            <w:shd w:val="clear" w:color="auto" w:fill="auto"/>
            <w:vAlign w:val="center"/>
            <w:hideMark/>
          </w:tcPr>
          <w:p w14:paraId="0C1D95E7"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Следи се пръстите на краката да са обтегнати, а коляното да се разгъне докрай</w:t>
            </w:r>
          </w:p>
        </w:tc>
      </w:tr>
      <w:tr w:rsidR="000730CD" w:rsidRPr="003517B1" w14:paraId="6ED2FF01" w14:textId="77777777" w:rsidTr="00683FF3">
        <w:trPr>
          <w:trHeight w:val="315"/>
        </w:trPr>
        <w:tc>
          <w:tcPr>
            <w:tcW w:w="677" w:type="dxa"/>
            <w:vMerge/>
            <w:vAlign w:val="center"/>
            <w:hideMark/>
          </w:tcPr>
          <w:p w14:paraId="09DD5837"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0B8DF4EC"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2.</w:t>
            </w:r>
          </w:p>
        </w:tc>
        <w:tc>
          <w:tcPr>
            <w:tcW w:w="3741" w:type="dxa"/>
            <w:shd w:val="clear" w:color="auto" w:fill="auto"/>
            <w:hideMark/>
          </w:tcPr>
          <w:p w14:paraId="5FF9CB63"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xml:space="preserve">Изпълнение на </w:t>
            </w:r>
            <w:proofErr w:type="spellStart"/>
            <w:r w:rsidRPr="003517B1">
              <w:rPr>
                <w:rFonts w:cs="Times New Roman"/>
                <w:color w:val="000000"/>
                <w:szCs w:val="24"/>
              </w:rPr>
              <w:t>дольо</w:t>
            </w:r>
            <w:proofErr w:type="spellEnd"/>
            <w:r w:rsidRPr="003517B1">
              <w:rPr>
                <w:rFonts w:cs="Times New Roman"/>
                <w:color w:val="000000"/>
                <w:szCs w:val="24"/>
              </w:rPr>
              <w:t xml:space="preserve"> </w:t>
            </w:r>
            <w:proofErr w:type="spellStart"/>
            <w:r w:rsidRPr="003517B1">
              <w:rPr>
                <w:rFonts w:cs="Times New Roman"/>
                <w:color w:val="000000"/>
                <w:szCs w:val="24"/>
              </w:rPr>
              <w:t>чаги</w:t>
            </w:r>
            <w:proofErr w:type="spellEnd"/>
            <w:r w:rsidRPr="003517B1">
              <w:rPr>
                <w:rFonts w:cs="Times New Roman"/>
                <w:color w:val="000000"/>
                <w:szCs w:val="24"/>
              </w:rPr>
              <w:t xml:space="preserve"> от едно коляно с опора</w:t>
            </w:r>
          </w:p>
        </w:tc>
        <w:tc>
          <w:tcPr>
            <w:tcW w:w="1134" w:type="dxa"/>
            <w:shd w:val="clear" w:color="auto" w:fill="auto"/>
            <w:noWrap/>
            <w:hideMark/>
          </w:tcPr>
          <w:p w14:paraId="0CFC8403"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х 10 на крак</w:t>
            </w:r>
          </w:p>
        </w:tc>
        <w:tc>
          <w:tcPr>
            <w:tcW w:w="794" w:type="dxa"/>
            <w:shd w:val="clear" w:color="auto" w:fill="auto"/>
            <w:noWrap/>
            <w:hideMark/>
          </w:tcPr>
          <w:p w14:paraId="4E6121E8" w14:textId="77777777" w:rsidR="000730CD" w:rsidRPr="003517B1" w:rsidRDefault="000730CD" w:rsidP="00D174E4">
            <w:pPr>
              <w:spacing w:line="240" w:lineRule="auto"/>
              <w:ind w:firstLine="0"/>
              <w:jc w:val="center"/>
              <w:rPr>
                <w:rFonts w:cs="Times New Roman"/>
                <w:color w:val="000000"/>
                <w:szCs w:val="24"/>
              </w:rPr>
            </w:pPr>
          </w:p>
        </w:tc>
        <w:tc>
          <w:tcPr>
            <w:tcW w:w="2268" w:type="dxa"/>
            <w:vMerge/>
            <w:vAlign w:val="center"/>
            <w:hideMark/>
          </w:tcPr>
          <w:p w14:paraId="7F5EB1AC" w14:textId="77777777" w:rsidR="000730CD" w:rsidRPr="003517B1" w:rsidRDefault="000730CD" w:rsidP="00D174E4">
            <w:pPr>
              <w:spacing w:line="240" w:lineRule="auto"/>
              <w:ind w:firstLine="0"/>
              <w:rPr>
                <w:rFonts w:cs="Times New Roman"/>
                <w:color w:val="000000"/>
                <w:szCs w:val="24"/>
              </w:rPr>
            </w:pPr>
          </w:p>
        </w:tc>
      </w:tr>
      <w:tr w:rsidR="000730CD" w:rsidRPr="003517B1" w14:paraId="79814F88" w14:textId="77777777" w:rsidTr="00683FF3">
        <w:trPr>
          <w:trHeight w:val="300"/>
        </w:trPr>
        <w:tc>
          <w:tcPr>
            <w:tcW w:w="677" w:type="dxa"/>
            <w:vMerge/>
            <w:vAlign w:val="center"/>
            <w:hideMark/>
          </w:tcPr>
          <w:p w14:paraId="2F8DBC61"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6B80A82E"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3.</w:t>
            </w:r>
          </w:p>
        </w:tc>
        <w:tc>
          <w:tcPr>
            <w:tcW w:w="3741" w:type="dxa"/>
            <w:shd w:val="clear" w:color="auto" w:fill="auto"/>
            <w:hideMark/>
          </w:tcPr>
          <w:p w14:paraId="41C0EFD6"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xml:space="preserve"> Изпълнение на ударна фаза на </w:t>
            </w:r>
            <w:proofErr w:type="spellStart"/>
            <w:r w:rsidRPr="003517B1">
              <w:rPr>
                <w:rFonts w:cs="Times New Roman"/>
                <w:color w:val="000000"/>
                <w:szCs w:val="24"/>
              </w:rPr>
              <w:t>ап</w:t>
            </w:r>
            <w:proofErr w:type="spellEnd"/>
            <w:r w:rsidRPr="003517B1">
              <w:rPr>
                <w:rFonts w:cs="Times New Roman"/>
                <w:color w:val="000000"/>
                <w:szCs w:val="24"/>
              </w:rPr>
              <w:t xml:space="preserve"> </w:t>
            </w:r>
            <w:proofErr w:type="spellStart"/>
            <w:r w:rsidRPr="003517B1">
              <w:rPr>
                <w:rFonts w:cs="Times New Roman"/>
                <w:color w:val="000000"/>
                <w:szCs w:val="24"/>
              </w:rPr>
              <w:t>чаги</w:t>
            </w:r>
            <w:proofErr w:type="spellEnd"/>
            <w:r w:rsidRPr="003517B1">
              <w:rPr>
                <w:rFonts w:cs="Times New Roman"/>
                <w:color w:val="000000"/>
                <w:szCs w:val="24"/>
              </w:rPr>
              <w:t xml:space="preserve"> с редуване на краката от седеж </w:t>
            </w:r>
          </w:p>
        </w:tc>
        <w:tc>
          <w:tcPr>
            <w:tcW w:w="1134" w:type="dxa"/>
            <w:shd w:val="clear" w:color="auto" w:fill="auto"/>
            <w:noWrap/>
            <w:hideMark/>
          </w:tcPr>
          <w:p w14:paraId="21BDB9CA"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х 10 на крак</w:t>
            </w:r>
          </w:p>
        </w:tc>
        <w:tc>
          <w:tcPr>
            <w:tcW w:w="794" w:type="dxa"/>
            <w:shd w:val="clear" w:color="auto" w:fill="auto"/>
            <w:noWrap/>
            <w:hideMark/>
          </w:tcPr>
          <w:p w14:paraId="068D3415" w14:textId="77777777" w:rsidR="000730CD" w:rsidRPr="003517B1" w:rsidRDefault="000730CD" w:rsidP="00D174E4">
            <w:pPr>
              <w:spacing w:line="240" w:lineRule="auto"/>
              <w:ind w:firstLine="0"/>
              <w:jc w:val="center"/>
              <w:rPr>
                <w:rFonts w:cs="Times New Roman"/>
                <w:color w:val="000000"/>
                <w:szCs w:val="24"/>
              </w:rPr>
            </w:pPr>
          </w:p>
        </w:tc>
        <w:tc>
          <w:tcPr>
            <w:tcW w:w="2268" w:type="dxa"/>
            <w:vMerge/>
            <w:vAlign w:val="center"/>
            <w:hideMark/>
          </w:tcPr>
          <w:p w14:paraId="7213B7DB" w14:textId="77777777" w:rsidR="000730CD" w:rsidRPr="003517B1" w:rsidRDefault="000730CD" w:rsidP="00D174E4">
            <w:pPr>
              <w:spacing w:line="240" w:lineRule="auto"/>
              <w:ind w:firstLine="0"/>
              <w:rPr>
                <w:rFonts w:cs="Times New Roman"/>
                <w:color w:val="000000"/>
                <w:szCs w:val="24"/>
              </w:rPr>
            </w:pPr>
          </w:p>
        </w:tc>
      </w:tr>
      <w:tr w:rsidR="000730CD" w:rsidRPr="003517B1" w14:paraId="7D099EB3" w14:textId="77777777" w:rsidTr="00683FF3">
        <w:trPr>
          <w:trHeight w:val="600"/>
        </w:trPr>
        <w:tc>
          <w:tcPr>
            <w:tcW w:w="677" w:type="dxa"/>
            <w:vMerge/>
            <w:vAlign w:val="center"/>
            <w:hideMark/>
          </w:tcPr>
          <w:p w14:paraId="70D501B9"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36B01702"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4.</w:t>
            </w:r>
          </w:p>
        </w:tc>
        <w:tc>
          <w:tcPr>
            <w:tcW w:w="3741" w:type="dxa"/>
            <w:shd w:val="clear" w:color="auto" w:fill="auto"/>
            <w:hideMark/>
          </w:tcPr>
          <w:p w14:paraId="1C6F8ADC"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xml:space="preserve">Разучаване на </w:t>
            </w:r>
            <w:proofErr w:type="spellStart"/>
            <w:r w:rsidRPr="003517B1">
              <w:rPr>
                <w:rFonts w:cs="Times New Roman"/>
                <w:color w:val="000000"/>
                <w:szCs w:val="24"/>
              </w:rPr>
              <w:t>моа</w:t>
            </w:r>
            <w:proofErr w:type="spellEnd"/>
            <w:r w:rsidRPr="003517B1">
              <w:rPr>
                <w:rFonts w:cs="Times New Roman"/>
                <w:color w:val="000000"/>
                <w:szCs w:val="24"/>
              </w:rPr>
              <w:t xml:space="preserve"> </w:t>
            </w:r>
            <w:proofErr w:type="spellStart"/>
            <w:r w:rsidRPr="003517B1">
              <w:rPr>
                <w:rFonts w:cs="Times New Roman"/>
                <w:color w:val="000000"/>
                <w:szCs w:val="24"/>
              </w:rPr>
              <w:t>суги</w:t>
            </w:r>
            <w:proofErr w:type="spellEnd"/>
            <w:r w:rsidRPr="003517B1">
              <w:rPr>
                <w:rFonts w:cs="Times New Roman"/>
                <w:color w:val="000000"/>
                <w:szCs w:val="24"/>
              </w:rPr>
              <w:t xml:space="preserve">, нарани </w:t>
            </w:r>
            <w:proofErr w:type="spellStart"/>
            <w:r w:rsidRPr="003517B1">
              <w:rPr>
                <w:rFonts w:cs="Times New Roman"/>
                <w:color w:val="000000"/>
                <w:szCs w:val="24"/>
              </w:rPr>
              <w:t>суги</w:t>
            </w:r>
            <w:proofErr w:type="spellEnd"/>
            <w:r w:rsidRPr="003517B1">
              <w:rPr>
                <w:rFonts w:cs="Times New Roman"/>
                <w:color w:val="000000"/>
                <w:szCs w:val="24"/>
              </w:rPr>
              <w:t xml:space="preserve">, </w:t>
            </w:r>
            <w:proofErr w:type="spellStart"/>
            <w:r w:rsidRPr="003517B1">
              <w:rPr>
                <w:rFonts w:cs="Times New Roman"/>
                <w:color w:val="000000"/>
                <w:szCs w:val="24"/>
              </w:rPr>
              <w:t>чучум</w:t>
            </w:r>
            <w:proofErr w:type="spellEnd"/>
            <w:r w:rsidRPr="003517B1">
              <w:rPr>
                <w:rFonts w:cs="Times New Roman"/>
                <w:color w:val="000000"/>
                <w:szCs w:val="24"/>
              </w:rPr>
              <w:t xml:space="preserve"> </w:t>
            </w:r>
            <w:proofErr w:type="spellStart"/>
            <w:r w:rsidRPr="003517B1">
              <w:rPr>
                <w:rFonts w:cs="Times New Roman"/>
                <w:color w:val="000000"/>
                <w:szCs w:val="24"/>
              </w:rPr>
              <w:t>суги</w:t>
            </w:r>
            <w:proofErr w:type="spellEnd"/>
            <w:r w:rsidRPr="003517B1">
              <w:rPr>
                <w:rFonts w:cs="Times New Roman"/>
                <w:color w:val="000000"/>
                <w:szCs w:val="24"/>
              </w:rPr>
              <w:t xml:space="preserve">: </w:t>
            </w:r>
          </w:p>
        </w:tc>
        <w:tc>
          <w:tcPr>
            <w:tcW w:w="1134" w:type="dxa"/>
            <w:shd w:val="clear" w:color="auto" w:fill="auto"/>
            <w:noWrap/>
            <w:hideMark/>
          </w:tcPr>
          <w:p w14:paraId="7E2ED94F"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66539F29"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310DE4A7" w14:textId="77777777" w:rsidR="000730CD" w:rsidRPr="003517B1" w:rsidRDefault="000730CD" w:rsidP="00D174E4">
            <w:pPr>
              <w:spacing w:line="240" w:lineRule="auto"/>
              <w:ind w:firstLine="0"/>
              <w:rPr>
                <w:rFonts w:cs="Times New Roman"/>
                <w:b/>
                <w:bCs/>
                <w:color w:val="000000"/>
                <w:szCs w:val="24"/>
              </w:rPr>
            </w:pPr>
            <w:r w:rsidRPr="003517B1">
              <w:rPr>
                <w:rFonts w:cs="Times New Roman"/>
                <w:b/>
                <w:bCs/>
                <w:color w:val="000000"/>
                <w:szCs w:val="24"/>
              </w:rPr>
              <w:t> </w:t>
            </w:r>
          </w:p>
        </w:tc>
      </w:tr>
      <w:tr w:rsidR="000730CD" w:rsidRPr="003517B1" w14:paraId="06327782" w14:textId="77777777" w:rsidTr="00683FF3">
        <w:trPr>
          <w:trHeight w:val="300"/>
        </w:trPr>
        <w:tc>
          <w:tcPr>
            <w:tcW w:w="677" w:type="dxa"/>
            <w:vMerge/>
            <w:vAlign w:val="center"/>
            <w:hideMark/>
          </w:tcPr>
          <w:p w14:paraId="751A3688"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09AAE2D7"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а)</w:t>
            </w:r>
          </w:p>
        </w:tc>
        <w:tc>
          <w:tcPr>
            <w:tcW w:w="3741" w:type="dxa"/>
            <w:shd w:val="clear" w:color="auto" w:fill="auto"/>
            <w:hideMark/>
          </w:tcPr>
          <w:p w14:paraId="7BCD0714"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демонстрация на упражнението</w:t>
            </w:r>
          </w:p>
        </w:tc>
        <w:tc>
          <w:tcPr>
            <w:tcW w:w="1134" w:type="dxa"/>
            <w:shd w:val="clear" w:color="auto" w:fill="auto"/>
            <w:noWrap/>
            <w:hideMark/>
          </w:tcPr>
          <w:p w14:paraId="03957438"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179835D4"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10 сек</w:t>
            </w:r>
          </w:p>
        </w:tc>
        <w:tc>
          <w:tcPr>
            <w:tcW w:w="2268" w:type="dxa"/>
            <w:shd w:val="clear" w:color="auto" w:fill="auto"/>
            <w:vAlign w:val="bottom"/>
            <w:hideMark/>
          </w:tcPr>
          <w:p w14:paraId="4555C34F" w14:textId="77777777" w:rsidR="000730CD" w:rsidRPr="003517B1" w:rsidRDefault="000730CD" w:rsidP="00D174E4">
            <w:pPr>
              <w:spacing w:line="240" w:lineRule="auto"/>
              <w:ind w:firstLine="0"/>
              <w:rPr>
                <w:rFonts w:cs="Times New Roman"/>
                <w:b/>
                <w:bCs/>
                <w:color w:val="000000"/>
                <w:szCs w:val="24"/>
              </w:rPr>
            </w:pPr>
            <w:r w:rsidRPr="003517B1">
              <w:rPr>
                <w:rFonts w:cs="Times New Roman"/>
                <w:b/>
                <w:bCs/>
                <w:color w:val="000000"/>
                <w:szCs w:val="24"/>
              </w:rPr>
              <w:t> </w:t>
            </w:r>
          </w:p>
        </w:tc>
      </w:tr>
      <w:tr w:rsidR="000730CD" w:rsidRPr="003517B1" w14:paraId="13CE542F" w14:textId="77777777" w:rsidTr="00683FF3">
        <w:trPr>
          <w:trHeight w:val="300"/>
        </w:trPr>
        <w:tc>
          <w:tcPr>
            <w:tcW w:w="677" w:type="dxa"/>
            <w:vMerge/>
            <w:vAlign w:val="center"/>
            <w:hideMark/>
          </w:tcPr>
          <w:p w14:paraId="591F667B"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24AB55A0"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б)</w:t>
            </w:r>
          </w:p>
        </w:tc>
        <w:tc>
          <w:tcPr>
            <w:tcW w:w="3741" w:type="dxa"/>
            <w:shd w:val="clear" w:color="auto" w:fill="auto"/>
            <w:hideMark/>
          </w:tcPr>
          <w:p w14:paraId="5C00A5E7"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обяснение на упражнението</w:t>
            </w:r>
          </w:p>
        </w:tc>
        <w:tc>
          <w:tcPr>
            <w:tcW w:w="1134" w:type="dxa"/>
            <w:shd w:val="clear" w:color="auto" w:fill="auto"/>
            <w:noWrap/>
            <w:hideMark/>
          </w:tcPr>
          <w:p w14:paraId="1FE97366"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59FCD9C8"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20 сек</w:t>
            </w:r>
          </w:p>
        </w:tc>
        <w:tc>
          <w:tcPr>
            <w:tcW w:w="2268" w:type="dxa"/>
            <w:shd w:val="clear" w:color="auto" w:fill="auto"/>
            <w:vAlign w:val="bottom"/>
            <w:hideMark/>
          </w:tcPr>
          <w:p w14:paraId="543BC3AB" w14:textId="77777777" w:rsidR="000730CD" w:rsidRPr="003517B1" w:rsidRDefault="000730CD" w:rsidP="00D174E4">
            <w:pPr>
              <w:spacing w:line="240" w:lineRule="auto"/>
              <w:ind w:firstLine="0"/>
              <w:rPr>
                <w:rFonts w:cs="Times New Roman"/>
                <w:b/>
                <w:bCs/>
                <w:color w:val="000000"/>
                <w:szCs w:val="24"/>
              </w:rPr>
            </w:pPr>
            <w:r w:rsidRPr="003517B1">
              <w:rPr>
                <w:rFonts w:cs="Times New Roman"/>
                <w:b/>
                <w:bCs/>
                <w:color w:val="000000"/>
                <w:szCs w:val="24"/>
              </w:rPr>
              <w:t> </w:t>
            </w:r>
          </w:p>
        </w:tc>
      </w:tr>
      <w:tr w:rsidR="000730CD" w:rsidRPr="003517B1" w14:paraId="24C7177C" w14:textId="77777777" w:rsidTr="00683FF3">
        <w:trPr>
          <w:trHeight w:val="300"/>
        </w:trPr>
        <w:tc>
          <w:tcPr>
            <w:tcW w:w="677" w:type="dxa"/>
            <w:vMerge/>
            <w:vAlign w:val="center"/>
            <w:hideMark/>
          </w:tcPr>
          <w:p w14:paraId="6D80597A"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6FF58551"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в)</w:t>
            </w:r>
          </w:p>
        </w:tc>
        <w:tc>
          <w:tcPr>
            <w:tcW w:w="3741" w:type="dxa"/>
            <w:shd w:val="clear" w:color="auto" w:fill="auto"/>
            <w:hideMark/>
          </w:tcPr>
          <w:p w14:paraId="39087920"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разчленено изпълнение на упражнението</w:t>
            </w:r>
          </w:p>
        </w:tc>
        <w:tc>
          <w:tcPr>
            <w:tcW w:w="1134" w:type="dxa"/>
            <w:shd w:val="clear" w:color="auto" w:fill="auto"/>
            <w:noWrap/>
            <w:hideMark/>
          </w:tcPr>
          <w:p w14:paraId="151B8E7A"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5D35AD98"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60 сек</w:t>
            </w:r>
          </w:p>
        </w:tc>
        <w:tc>
          <w:tcPr>
            <w:tcW w:w="2268" w:type="dxa"/>
            <w:shd w:val="clear" w:color="auto" w:fill="auto"/>
            <w:vAlign w:val="bottom"/>
            <w:hideMark/>
          </w:tcPr>
          <w:p w14:paraId="6F5180CC" w14:textId="77777777" w:rsidR="000730CD" w:rsidRPr="003517B1" w:rsidRDefault="000730CD" w:rsidP="00D174E4">
            <w:pPr>
              <w:spacing w:line="240" w:lineRule="auto"/>
              <w:ind w:firstLine="0"/>
              <w:rPr>
                <w:rFonts w:cs="Times New Roman"/>
                <w:b/>
                <w:bCs/>
                <w:color w:val="000000"/>
                <w:szCs w:val="24"/>
              </w:rPr>
            </w:pPr>
            <w:r w:rsidRPr="003517B1">
              <w:rPr>
                <w:rFonts w:cs="Times New Roman"/>
                <w:b/>
                <w:bCs/>
                <w:color w:val="000000"/>
                <w:szCs w:val="24"/>
              </w:rPr>
              <w:t> </w:t>
            </w:r>
          </w:p>
        </w:tc>
      </w:tr>
      <w:tr w:rsidR="000730CD" w:rsidRPr="003517B1" w14:paraId="0027D98A" w14:textId="77777777" w:rsidTr="00683FF3">
        <w:trPr>
          <w:trHeight w:val="300"/>
        </w:trPr>
        <w:tc>
          <w:tcPr>
            <w:tcW w:w="677" w:type="dxa"/>
            <w:vMerge/>
            <w:vAlign w:val="center"/>
            <w:hideMark/>
          </w:tcPr>
          <w:p w14:paraId="04DCAFD1"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21518825"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 </w:t>
            </w:r>
          </w:p>
        </w:tc>
        <w:tc>
          <w:tcPr>
            <w:tcW w:w="3741" w:type="dxa"/>
            <w:shd w:val="clear" w:color="auto" w:fill="auto"/>
            <w:hideMark/>
          </w:tcPr>
          <w:p w14:paraId="4FE0B527"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w:t>
            </w:r>
          </w:p>
        </w:tc>
        <w:tc>
          <w:tcPr>
            <w:tcW w:w="1134" w:type="dxa"/>
            <w:shd w:val="clear" w:color="auto" w:fill="auto"/>
            <w:noWrap/>
            <w:hideMark/>
          </w:tcPr>
          <w:p w14:paraId="7A927E78"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610AB19C"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724C9CCA" w14:textId="77777777" w:rsidR="000730CD" w:rsidRPr="003517B1" w:rsidRDefault="000730CD" w:rsidP="00D174E4">
            <w:pPr>
              <w:spacing w:line="240" w:lineRule="auto"/>
              <w:ind w:firstLine="0"/>
              <w:rPr>
                <w:rFonts w:cs="Times New Roman"/>
                <w:b/>
                <w:bCs/>
                <w:color w:val="000000"/>
                <w:szCs w:val="24"/>
              </w:rPr>
            </w:pPr>
            <w:r w:rsidRPr="003517B1">
              <w:rPr>
                <w:rFonts w:cs="Times New Roman"/>
                <w:b/>
                <w:bCs/>
                <w:color w:val="000000"/>
                <w:szCs w:val="24"/>
              </w:rPr>
              <w:t> </w:t>
            </w:r>
          </w:p>
        </w:tc>
      </w:tr>
      <w:tr w:rsidR="000730CD" w:rsidRPr="003517B1" w14:paraId="1F58C3A7" w14:textId="77777777" w:rsidTr="00683FF3">
        <w:trPr>
          <w:trHeight w:val="600"/>
        </w:trPr>
        <w:tc>
          <w:tcPr>
            <w:tcW w:w="677" w:type="dxa"/>
            <w:vMerge/>
            <w:vAlign w:val="center"/>
            <w:hideMark/>
          </w:tcPr>
          <w:p w14:paraId="13D122D5"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5931F27C"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5.</w:t>
            </w:r>
          </w:p>
        </w:tc>
        <w:tc>
          <w:tcPr>
            <w:tcW w:w="3741" w:type="dxa"/>
            <w:shd w:val="clear" w:color="auto" w:fill="auto"/>
            <w:hideMark/>
          </w:tcPr>
          <w:p w14:paraId="6C307497"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xml:space="preserve">Начално разучаване на </w:t>
            </w:r>
            <w:proofErr w:type="spellStart"/>
            <w:r w:rsidRPr="003517B1">
              <w:rPr>
                <w:rFonts w:cs="Times New Roman"/>
                <w:color w:val="000000"/>
                <w:szCs w:val="24"/>
              </w:rPr>
              <w:t>мумтунг</w:t>
            </w:r>
            <w:proofErr w:type="spellEnd"/>
            <w:r w:rsidRPr="003517B1">
              <w:rPr>
                <w:rFonts w:cs="Times New Roman"/>
                <w:color w:val="000000"/>
                <w:szCs w:val="24"/>
              </w:rPr>
              <w:t xml:space="preserve"> </w:t>
            </w:r>
            <w:proofErr w:type="spellStart"/>
            <w:r w:rsidRPr="003517B1">
              <w:rPr>
                <w:rFonts w:cs="Times New Roman"/>
                <w:color w:val="000000"/>
                <w:szCs w:val="24"/>
              </w:rPr>
              <w:t>чируги</w:t>
            </w:r>
            <w:proofErr w:type="spellEnd"/>
            <w:r w:rsidRPr="003517B1">
              <w:rPr>
                <w:rFonts w:cs="Times New Roman"/>
                <w:color w:val="000000"/>
                <w:szCs w:val="24"/>
              </w:rPr>
              <w:t xml:space="preserve"> от </w:t>
            </w:r>
            <w:proofErr w:type="spellStart"/>
            <w:r w:rsidRPr="003517B1">
              <w:rPr>
                <w:rFonts w:cs="Times New Roman"/>
                <w:color w:val="000000"/>
                <w:szCs w:val="24"/>
              </w:rPr>
              <w:t>чучум</w:t>
            </w:r>
            <w:proofErr w:type="spellEnd"/>
            <w:r w:rsidRPr="003517B1">
              <w:rPr>
                <w:rFonts w:cs="Times New Roman"/>
                <w:color w:val="000000"/>
                <w:szCs w:val="24"/>
              </w:rPr>
              <w:t xml:space="preserve"> </w:t>
            </w:r>
            <w:proofErr w:type="spellStart"/>
            <w:r w:rsidRPr="003517B1">
              <w:rPr>
                <w:rFonts w:cs="Times New Roman"/>
                <w:color w:val="000000"/>
                <w:szCs w:val="24"/>
              </w:rPr>
              <w:t>суги</w:t>
            </w:r>
            <w:proofErr w:type="spellEnd"/>
            <w:r w:rsidRPr="003517B1">
              <w:rPr>
                <w:rFonts w:cs="Times New Roman"/>
                <w:color w:val="000000"/>
                <w:szCs w:val="24"/>
              </w:rPr>
              <w:t>:</w:t>
            </w:r>
          </w:p>
        </w:tc>
        <w:tc>
          <w:tcPr>
            <w:tcW w:w="1134" w:type="dxa"/>
            <w:shd w:val="clear" w:color="auto" w:fill="auto"/>
            <w:noWrap/>
            <w:hideMark/>
          </w:tcPr>
          <w:p w14:paraId="19F5A657"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7FFB1737"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5EB6A159"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62059AF2" w14:textId="77777777" w:rsidTr="00683FF3">
        <w:trPr>
          <w:trHeight w:val="300"/>
        </w:trPr>
        <w:tc>
          <w:tcPr>
            <w:tcW w:w="677" w:type="dxa"/>
            <w:vMerge/>
            <w:vAlign w:val="center"/>
            <w:hideMark/>
          </w:tcPr>
          <w:p w14:paraId="2B569BDC"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34A6179F"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а)</w:t>
            </w:r>
          </w:p>
        </w:tc>
        <w:tc>
          <w:tcPr>
            <w:tcW w:w="3741" w:type="dxa"/>
            <w:shd w:val="clear" w:color="auto" w:fill="auto"/>
            <w:hideMark/>
          </w:tcPr>
          <w:p w14:paraId="62E4FA4A"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демонстрация на упражнението</w:t>
            </w:r>
          </w:p>
        </w:tc>
        <w:tc>
          <w:tcPr>
            <w:tcW w:w="1134" w:type="dxa"/>
            <w:shd w:val="clear" w:color="auto" w:fill="auto"/>
            <w:noWrap/>
            <w:hideMark/>
          </w:tcPr>
          <w:p w14:paraId="0562C653"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395EFEAC"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5 сек</w:t>
            </w:r>
          </w:p>
        </w:tc>
        <w:tc>
          <w:tcPr>
            <w:tcW w:w="2268" w:type="dxa"/>
            <w:shd w:val="clear" w:color="auto" w:fill="auto"/>
            <w:vAlign w:val="bottom"/>
            <w:hideMark/>
          </w:tcPr>
          <w:p w14:paraId="0C5CDFE2"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07737404" w14:textId="77777777" w:rsidTr="00683FF3">
        <w:trPr>
          <w:trHeight w:val="300"/>
        </w:trPr>
        <w:tc>
          <w:tcPr>
            <w:tcW w:w="677" w:type="dxa"/>
            <w:vMerge/>
            <w:vAlign w:val="center"/>
            <w:hideMark/>
          </w:tcPr>
          <w:p w14:paraId="0C161873"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46B4A1C9"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б)</w:t>
            </w:r>
          </w:p>
        </w:tc>
        <w:tc>
          <w:tcPr>
            <w:tcW w:w="3741" w:type="dxa"/>
            <w:shd w:val="clear" w:color="auto" w:fill="auto"/>
            <w:hideMark/>
          </w:tcPr>
          <w:p w14:paraId="1AAF63BA"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обяснение на упражнението</w:t>
            </w:r>
          </w:p>
        </w:tc>
        <w:tc>
          <w:tcPr>
            <w:tcW w:w="1134" w:type="dxa"/>
            <w:shd w:val="clear" w:color="auto" w:fill="auto"/>
            <w:noWrap/>
            <w:hideMark/>
          </w:tcPr>
          <w:p w14:paraId="5591A9E4"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502F6911"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15 сек</w:t>
            </w:r>
          </w:p>
        </w:tc>
        <w:tc>
          <w:tcPr>
            <w:tcW w:w="2268" w:type="dxa"/>
            <w:shd w:val="clear" w:color="auto" w:fill="auto"/>
            <w:vAlign w:val="bottom"/>
            <w:hideMark/>
          </w:tcPr>
          <w:p w14:paraId="45DE97D4"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415DE8BD" w14:textId="77777777" w:rsidTr="00683FF3">
        <w:trPr>
          <w:trHeight w:val="300"/>
        </w:trPr>
        <w:tc>
          <w:tcPr>
            <w:tcW w:w="677" w:type="dxa"/>
            <w:vMerge/>
            <w:vAlign w:val="center"/>
            <w:hideMark/>
          </w:tcPr>
          <w:p w14:paraId="73366251"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0866A55B"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в)</w:t>
            </w:r>
          </w:p>
        </w:tc>
        <w:tc>
          <w:tcPr>
            <w:tcW w:w="3741" w:type="dxa"/>
            <w:shd w:val="clear" w:color="auto" w:fill="auto"/>
            <w:hideMark/>
          </w:tcPr>
          <w:p w14:paraId="64E24522"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разчленено изпълнение на упражнението</w:t>
            </w:r>
          </w:p>
        </w:tc>
        <w:tc>
          <w:tcPr>
            <w:tcW w:w="1134" w:type="dxa"/>
            <w:shd w:val="clear" w:color="auto" w:fill="auto"/>
            <w:noWrap/>
            <w:hideMark/>
          </w:tcPr>
          <w:p w14:paraId="57832894"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5DB89FF0"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30 сек</w:t>
            </w:r>
          </w:p>
        </w:tc>
        <w:tc>
          <w:tcPr>
            <w:tcW w:w="2268" w:type="dxa"/>
            <w:shd w:val="clear" w:color="auto" w:fill="auto"/>
            <w:vAlign w:val="bottom"/>
            <w:hideMark/>
          </w:tcPr>
          <w:p w14:paraId="0EDCA2CA"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72959AFF" w14:textId="77777777" w:rsidTr="00683FF3">
        <w:trPr>
          <w:trHeight w:val="600"/>
        </w:trPr>
        <w:tc>
          <w:tcPr>
            <w:tcW w:w="677" w:type="dxa"/>
            <w:vMerge/>
            <w:vAlign w:val="center"/>
            <w:hideMark/>
          </w:tcPr>
          <w:p w14:paraId="4AB66DD5"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53A04FAE"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г)</w:t>
            </w:r>
          </w:p>
        </w:tc>
        <w:tc>
          <w:tcPr>
            <w:tcW w:w="3741" w:type="dxa"/>
            <w:shd w:val="clear" w:color="auto" w:fill="auto"/>
            <w:hideMark/>
          </w:tcPr>
          <w:p w14:paraId="481DB51B"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цялостно изпълнение на упражнението</w:t>
            </w:r>
          </w:p>
        </w:tc>
        <w:tc>
          <w:tcPr>
            <w:tcW w:w="1134" w:type="dxa"/>
            <w:shd w:val="clear" w:color="auto" w:fill="auto"/>
            <w:noWrap/>
            <w:hideMark/>
          </w:tcPr>
          <w:p w14:paraId="36B9A00E"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х 10 бр.</w:t>
            </w:r>
          </w:p>
        </w:tc>
        <w:tc>
          <w:tcPr>
            <w:tcW w:w="794" w:type="dxa"/>
            <w:shd w:val="clear" w:color="auto" w:fill="auto"/>
            <w:noWrap/>
            <w:hideMark/>
          </w:tcPr>
          <w:p w14:paraId="0A3E0B5C"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09468CD6"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Ударът се нанася само при команда от треньора</w:t>
            </w:r>
          </w:p>
        </w:tc>
      </w:tr>
      <w:tr w:rsidR="000730CD" w:rsidRPr="003517B1" w14:paraId="79E8B8A7" w14:textId="77777777" w:rsidTr="00683FF3">
        <w:trPr>
          <w:trHeight w:val="1200"/>
        </w:trPr>
        <w:tc>
          <w:tcPr>
            <w:tcW w:w="677" w:type="dxa"/>
            <w:vMerge/>
            <w:vAlign w:val="center"/>
            <w:hideMark/>
          </w:tcPr>
          <w:p w14:paraId="70681DBF"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654A24FE"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д)</w:t>
            </w:r>
          </w:p>
        </w:tc>
        <w:tc>
          <w:tcPr>
            <w:tcW w:w="3741" w:type="dxa"/>
            <w:shd w:val="clear" w:color="auto" w:fill="auto"/>
            <w:hideMark/>
          </w:tcPr>
          <w:p w14:paraId="687A00CF"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изпълнение на удара в цел</w:t>
            </w:r>
          </w:p>
        </w:tc>
        <w:tc>
          <w:tcPr>
            <w:tcW w:w="1134" w:type="dxa"/>
            <w:shd w:val="clear" w:color="auto" w:fill="auto"/>
            <w:noWrap/>
            <w:hideMark/>
          </w:tcPr>
          <w:p w14:paraId="2B7DEB8E"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х 1 бр.</w:t>
            </w:r>
          </w:p>
        </w:tc>
        <w:tc>
          <w:tcPr>
            <w:tcW w:w="794" w:type="dxa"/>
            <w:shd w:val="clear" w:color="auto" w:fill="auto"/>
            <w:noWrap/>
            <w:hideMark/>
          </w:tcPr>
          <w:p w14:paraId="18C25EB6"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73B82177"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xml:space="preserve">Треньорът преминава през всеки един от трениращите, които трябва да нанесат </w:t>
            </w:r>
            <w:proofErr w:type="spellStart"/>
            <w:r w:rsidRPr="003517B1">
              <w:rPr>
                <w:rFonts w:cs="Times New Roman"/>
                <w:color w:val="000000"/>
                <w:szCs w:val="24"/>
              </w:rPr>
              <w:t>мумтунг</w:t>
            </w:r>
            <w:proofErr w:type="spellEnd"/>
            <w:r w:rsidRPr="003517B1">
              <w:rPr>
                <w:rFonts w:cs="Times New Roman"/>
                <w:color w:val="000000"/>
                <w:szCs w:val="24"/>
              </w:rPr>
              <w:t xml:space="preserve"> </w:t>
            </w:r>
            <w:proofErr w:type="spellStart"/>
            <w:r w:rsidRPr="003517B1">
              <w:rPr>
                <w:rFonts w:cs="Times New Roman"/>
                <w:color w:val="000000"/>
                <w:szCs w:val="24"/>
              </w:rPr>
              <w:t>чируги</w:t>
            </w:r>
            <w:proofErr w:type="spellEnd"/>
            <w:r w:rsidRPr="003517B1">
              <w:rPr>
                <w:rFonts w:cs="Times New Roman"/>
                <w:color w:val="000000"/>
                <w:szCs w:val="24"/>
              </w:rPr>
              <w:t xml:space="preserve"> в мека цел</w:t>
            </w:r>
          </w:p>
        </w:tc>
      </w:tr>
      <w:tr w:rsidR="000730CD" w:rsidRPr="003517B1" w14:paraId="21D17E99" w14:textId="77777777" w:rsidTr="00683FF3">
        <w:trPr>
          <w:trHeight w:val="600"/>
        </w:trPr>
        <w:tc>
          <w:tcPr>
            <w:tcW w:w="677" w:type="dxa"/>
            <w:vMerge/>
            <w:vAlign w:val="center"/>
            <w:hideMark/>
          </w:tcPr>
          <w:p w14:paraId="7000EA8E"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6E334E95"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6.</w:t>
            </w:r>
          </w:p>
        </w:tc>
        <w:tc>
          <w:tcPr>
            <w:tcW w:w="3741" w:type="dxa"/>
            <w:shd w:val="clear" w:color="auto" w:fill="auto"/>
            <w:hideMark/>
          </w:tcPr>
          <w:p w14:paraId="415A93DA"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xml:space="preserve">Начално разучаване на </w:t>
            </w:r>
            <w:proofErr w:type="spellStart"/>
            <w:r w:rsidRPr="003517B1">
              <w:rPr>
                <w:rFonts w:cs="Times New Roman"/>
                <w:color w:val="000000"/>
                <w:szCs w:val="24"/>
              </w:rPr>
              <w:t>ольгуль</w:t>
            </w:r>
            <w:proofErr w:type="spellEnd"/>
            <w:r w:rsidRPr="003517B1">
              <w:rPr>
                <w:rFonts w:cs="Times New Roman"/>
                <w:color w:val="000000"/>
                <w:szCs w:val="24"/>
              </w:rPr>
              <w:t xml:space="preserve"> </w:t>
            </w:r>
            <w:proofErr w:type="spellStart"/>
            <w:r w:rsidRPr="003517B1">
              <w:rPr>
                <w:rFonts w:cs="Times New Roman"/>
                <w:color w:val="000000"/>
                <w:szCs w:val="24"/>
              </w:rPr>
              <w:t>маки</w:t>
            </w:r>
            <w:proofErr w:type="spellEnd"/>
            <w:r w:rsidRPr="003517B1">
              <w:rPr>
                <w:rFonts w:cs="Times New Roman"/>
                <w:color w:val="000000"/>
                <w:szCs w:val="24"/>
              </w:rPr>
              <w:t xml:space="preserve"> от </w:t>
            </w:r>
            <w:proofErr w:type="spellStart"/>
            <w:r w:rsidRPr="003517B1">
              <w:rPr>
                <w:rFonts w:cs="Times New Roman"/>
                <w:color w:val="000000"/>
                <w:szCs w:val="24"/>
              </w:rPr>
              <w:t>чучум</w:t>
            </w:r>
            <w:proofErr w:type="spellEnd"/>
            <w:r w:rsidRPr="003517B1">
              <w:rPr>
                <w:rFonts w:cs="Times New Roman"/>
                <w:color w:val="000000"/>
                <w:szCs w:val="24"/>
              </w:rPr>
              <w:t xml:space="preserve"> </w:t>
            </w:r>
            <w:proofErr w:type="spellStart"/>
            <w:r w:rsidRPr="003517B1">
              <w:rPr>
                <w:rFonts w:cs="Times New Roman"/>
                <w:color w:val="000000"/>
                <w:szCs w:val="24"/>
              </w:rPr>
              <w:t>суги</w:t>
            </w:r>
            <w:proofErr w:type="spellEnd"/>
            <w:r w:rsidRPr="003517B1">
              <w:rPr>
                <w:rFonts w:cs="Times New Roman"/>
                <w:color w:val="000000"/>
                <w:szCs w:val="24"/>
              </w:rPr>
              <w:t>:</w:t>
            </w:r>
          </w:p>
        </w:tc>
        <w:tc>
          <w:tcPr>
            <w:tcW w:w="1134" w:type="dxa"/>
            <w:shd w:val="clear" w:color="auto" w:fill="auto"/>
            <w:noWrap/>
            <w:hideMark/>
          </w:tcPr>
          <w:p w14:paraId="4AE6F76C"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19AED349"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62EC6452"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210FE74C" w14:textId="77777777" w:rsidTr="00683FF3">
        <w:trPr>
          <w:trHeight w:val="300"/>
        </w:trPr>
        <w:tc>
          <w:tcPr>
            <w:tcW w:w="677" w:type="dxa"/>
            <w:vMerge/>
            <w:vAlign w:val="center"/>
            <w:hideMark/>
          </w:tcPr>
          <w:p w14:paraId="7CF28121"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7E50CF1D"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а)</w:t>
            </w:r>
          </w:p>
        </w:tc>
        <w:tc>
          <w:tcPr>
            <w:tcW w:w="3741" w:type="dxa"/>
            <w:shd w:val="clear" w:color="auto" w:fill="auto"/>
            <w:hideMark/>
          </w:tcPr>
          <w:p w14:paraId="7D267CC0"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демонстрация на упражнението</w:t>
            </w:r>
          </w:p>
        </w:tc>
        <w:tc>
          <w:tcPr>
            <w:tcW w:w="1134" w:type="dxa"/>
            <w:shd w:val="clear" w:color="auto" w:fill="auto"/>
            <w:noWrap/>
            <w:hideMark/>
          </w:tcPr>
          <w:p w14:paraId="488CBD46"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5A45F314"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5 сек</w:t>
            </w:r>
          </w:p>
        </w:tc>
        <w:tc>
          <w:tcPr>
            <w:tcW w:w="2268" w:type="dxa"/>
            <w:shd w:val="clear" w:color="auto" w:fill="auto"/>
            <w:vAlign w:val="bottom"/>
            <w:hideMark/>
          </w:tcPr>
          <w:p w14:paraId="488B3F80"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45B0B210" w14:textId="77777777" w:rsidTr="00683FF3">
        <w:trPr>
          <w:trHeight w:val="300"/>
        </w:trPr>
        <w:tc>
          <w:tcPr>
            <w:tcW w:w="677" w:type="dxa"/>
            <w:vMerge/>
            <w:vAlign w:val="center"/>
            <w:hideMark/>
          </w:tcPr>
          <w:p w14:paraId="7A290142"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12223917"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б)</w:t>
            </w:r>
          </w:p>
        </w:tc>
        <w:tc>
          <w:tcPr>
            <w:tcW w:w="3741" w:type="dxa"/>
            <w:shd w:val="clear" w:color="auto" w:fill="auto"/>
            <w:hideMark/>
          </w:tcPr>
          <w:p w14:paraId="45F4E16D"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обяснение на упражнението</w:t>
            </w:r>
          </w:p>
        </w:tc>
        <w:tc>
          <w:tcPr>
            <w:tcW w:w="1134" w:type="dxa"/>
            <w:shd w:val="clear" w:color="auto" w:fill="auto"/>
            <w:noWrap/>
            <w:hideMark/>
          </w:tcPr>
          <w:p w14:paraId="5E78E3AB"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5EC3057D"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15 сек</w:t>
            </w:r>
          </w:p>
        </w:tc>
        <w:tc>
          <w:tcPr>
            <w:tcW w:w="2268" w:type="dxa"/>
            <w:shd w:val="clear" w:color="auto" w:fill="auto"/>
            <w:vAlign w:val="bottom"/>
            <w:hideMark/>
          </w:tcPr>
          <w:p w14:paraId="7AB67B9A"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67C7A735" w14:textId="77777777" w:rsidTr="00683FF3">
        <w:trPr>
          <w:trHeight w:val="300"/>
        </w:trPr>
        <w:tc>
          <w:tcPr>
            <w:tcW w:w="677" w:type="dxa"/>
            <w:vMerge/>
            <w:vAlign w:val="center"/>
            <w:hideMark/>
          </w:tcPr>
          <w:p w14:paraId="26ABF80A"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2E576483"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в)</w:t>
            </w:r>
          </w:p>
        </w:tc>
        <w:tc>
          <w:tcPr>
            <w:tcW w:w="3741" w:type="dxa"/>
            <w:shd w:val="clear" w:color="auto" w:fill="auto"/>
            <w:hideMark/>
          </w:tcPr>
          <w:p w14:paraId="69B7B700"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разчленено изпълнение на упражнението</w:t>
            </w:r>
          </w:p>
        </w:tc>
        <w:tc>
          <w:tcPr>
            <w:tcW w:w="1134" w:type="dxa"/>
            <w:shd w:val="clear" w:color="auto" w:fill="auto"/>
            <w:noWrap/>
            <w:hideMark/>
          </w:tcPr>
          <w:p w14:paraId="47F46ACB"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06B1C7E3"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30 сек</w:t>
            </w:r>
          </w:p>
        </w:tc>
        <w:tc>
          <w:tcPr>
            <w:tcW w:w="2268" w:type="dxa"/>
            <w:shd w:val="clear" w:color="auto" w:fill="auto"/>
            <w:vAlign w:val="bottom"/>
            <w:hideMark/>
          </w:tcPr>
          <w:p w14:paraId="6D4E16A5"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12737EA1" w14:textId="77777777" w:rsidTr="00683FF3">
        <w:trPr>
          <w:trHeight w:val="600"/>
        </w:trPr>
        <w:tc>
          <w:tcPr>
            <w:tcW w:w="677" w:type="dxa"/>
            <w:vMerge/>
            <w:vAlign w:val="center"/>
            <w:hideMark/>
          </w:tcPr>
          <w:p w14:paraId="7166926A"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070BD782"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г)</w:t>
            </w:r>
          </w:p>
        </w:tc>
        <w:tc>
          <w:tcPr>
            <w:tcW w:w="3741" w:type="dxa"/>
            <w:shd w:val="clear" w:color="auto" w:fill="auto"/>
            <w:hideMark/>
          </w:tcPr>
          <w:p w14:paraId="6C575863"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цялостно изпълнение на упражнението</w:t>
            </w:r>
          </w:p>
        </w:tc>
        <w:tc>
          <w:tcPr>
            <w:tcW w:w="1134" w:type="dxa"/>
            <w:shd w:val="clear" w:color="auto" w:fill="auto"/>
            <w:noWrap/>
            <w:hideMark/>
          </w:tcPr>
          <w:p w14:paraId="6DE6B6B6"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х 10 бр.</w:t>
            </w:r>
          </w:p>
        </w:tc>
        <w:tc>
          <w:tcPr>
            <w:tcW w:w="794" w:type="dxa"/>
            <w:shd w:val="clear" w:color="auto" w:fill="auto"/>
            <w:noWrap/>
            <w:hideMark/>
          </w:tcPr>
          <w:p w14:paraId="46FC61EC"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5B4573AC"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Блокът се нанася само при команда от треньора</w:t>
            </w:r>
          </w:p>
        </w:tc>
      </w:tr>
      <w:tr w:rsidR="000730CD" w:rsidRPr="003517B1" w14:paraId="1ED5574D" w14:textId="77777777" w:rsidTr="00683FF3">
        <w:trPr>
          <w:trHeight w:val="1200"/>
        </w:trPr>
        <w:tc>
          <w:tcPr>
            <w:tcW w:w="677" w:type="dxa"/>
            <w:vMerge/>
            <w:vAlign w:val="center"/>
            <w:hideMark/>
          </w:tcPr>
          <w:p w14:paraId="73CDA49A"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3330980A"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д)</w:t>
            </w:r>
          </w:p>
        </w:tc>
        <w:tc>
          <w:tcPr>
            <w:tcW w:w="3741" w:type="dxa"/>
            <w:shd w:val="clear" w:color="auto" w:fill="auto"/>
            <w:hideMark/>
          </w:tcPr>
          <w:p w14:paraId="6A458748"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изпълнение на блока срещу удар</w:t>
            </w:r>
          </w:p>
        </w:tc>
        <w:tc>
          <w:tcPr>
            <w:tcW w:w="1134" w:type="dxa"/>
            <w:shd w:val="clear" w:color="auto" w:fill="auto"/>
            <w:noWrap/>
            <w:hideMark/>
          </w:tcPr>
          <w:p w14:paraId="0863B239"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х 1 бр.</w:t>
            </w:r>
          </w:p>
        </w:tc>
        <w:tc>
          <w:tcPr>
            <w:tcW w:w="794" w:type="dxa"/>
            <w:shd w:val="clear" w:color="auto" w:fill="auto"/>
            <w:noWrap/>
            <w:hideMark/>
          </w:tcPr>
          <w:p w14:paraId="73B8D8BF"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155FFF64"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Треньорът преминава през всеки един от трениращите, които трябва да блокират удара с педал, нанесен им от треньора</w:t>
            </w:r>
          </w:p>
        </w:tc>
      </w:tr>
      <w:tr w:rsidR="000730CD" w:rsidRPr="003517B1" w14:paraId="394AE90F" w14:textId="77777777" w:rsidTr="00683FF3">
        <w:trPr>
          <w:trHeight w:val="600"/>
        </w:trPr>
        <w:tc>
          <w:tcPr>
            <w:tcW w:w="677" w:type="dxa"/>
            <w:vMerge/>
            <w:vAlign w:val="center"/>
            <w:hideMark/>
          </w:tcPr>
          <w:p w14:paraId="7982F2BF"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2FA7780F"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7.</w:t>
            </w:r>
          </w:p>
        </w:tc>
        <w:tc>
          <w:tcPr>
            <w:tcW w:w="3741" w:type="dxa"/>
            <w:shd w:val="clear" w:color="auto" w:fill="auto"/>
            <w:hideMark/>
          </w:tcPr>
          <w:p w14:paraId="46B595DD"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xml:space="preserve">Начално разучаване на </w:t>
            </w:r>
            <w:proofErr w:type="spellStart"/>
            <w:r w:rsidRPr="003517B1">
              <w:rPr>
                <w:rFonts w:cs="Times New Roman"/>
                <w:color w:val="000000"/>
                <w:szCs w:val="24"/>
              </w:rPr>
              <w:t>мумтунг</w:t>
            </w:r>
            <w:proofErr w:type="spellEnd"/>
            <w:r w:rsidRPr="003517B1">
              <w:rPr>
                <w:rFonts w:cs="Times New Roman"/>
                <w:color w:val="000000"/>
                <w:szCs w:val="24"/>
              </w:rPr>
              <w:t xml:space="preserve"> </w:t>
            </w:r>
            <w:proofErr w:type="spellStart"/>
            <w:r w:rsidRPr="003517B1">
              <w:rPr>
                <w:rFonts w:cs="Times New Roman"/>
                <w:color w:val="000000"/>
                <w:szCs w:val="24"/>
              </w:rPr>
              <w:t>маки</w:t>
            </w:r>
            <w:proofErr w:type="spellEnd"/>
            <w:r w:rsidRPr="003517B1">
              <w:rPr>
                <w:rFonts w:cs="Times New Roman"/>
                <w:color w:val="000000"/>
                <w:szCs w:val="24"/>
              </w:rPr>
              <w:t xml:space="preserve"> от </w:t>
            </w:r>
            <w:proofErr w:type="spellStart"/>
            <w:r w:rsidRPr="003517B1">
              <w:rPr>
                <w:rFonts w:cs="Times New Roman"/>
                <w:color w:val="000000"/>
                <w:szCs w:val="24"/>
              </w:rPr>
              <w:t>чучум</w:t>
            </w:r>
            <w:proofErr w:type="spellEnd"/>
            <w:r w:rsidRPr="003517B1">
              <w:rPr>
                <w:rFonts w:cs="Times New Roman"/>
                <w:color w:val="000000"/>
                <w:szCs w:val="24"/>
              </w:rPr>
              <w:t xml:space="preserve"> </w:t>
            </w:r>
            <w:proofErr w:type="spellStart"/>
            <w:r w:rsidRPr="003517B1">
              <w:rPr>
                <w:rFonts w:cs="Times New Roman"/>
                <w:color w:val="000000"/>
                <w:szCs w:val="24"/>
              </w:rPr>
              <w:t>суги</w:t>
            </w:r>
            <w:proofErr w:type="spellEnd"/>
            <w:r w:rsidRPr="003517B1">
              <w:rPr>
                <w:rFonts w:cs="Times New Roman"/>
                <w:color w:val="000000"/>
                <w:szCs w:val="24"/>
              </w:rPr>
              <w:t>:</w:t>
            </w:r>
          </w:p>
        </w:tc>
        <w:tc>
          <w:tcPr>
            <w:tcW w:w="1134" w:type="dxa"/>
            <w:shd w:val="clear" w:color="auto" w:fill="auto"/>
            <w:noWrap/>
            <w:hideMark/>
          </w:tcPr>
          <w:p w14:paraId="3F4324E3"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0DEAFDFF"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0B1ED7D6"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w:t>
            </w:r>
          </w:p>
        </w:tc>
      </w:tr>
      <w:tr w:rsidR="000730CD" w:rsidRPr="003517B1" w14:paraId="557F8EED" w14:textId="77777777" w:rsidTr="00683FF3">
        <w:trPr>
          <w:trHeight w:val="300"/>
        </w:trPr>
        <w:tc>
          <w:tcPr>
            <w:tcW w:w="677" w:type="dxa"/>
            <w:vMerge/>
            <w:vAlign w:val="center"/>
            <w:hideMark/>
          </w:tcPr>
          <w:p w14:paraId="09DBC6C2"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4F64BFF1"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а)</w:t>
            </w:r>
          </w:p>
        </w:tc>
        <w:tc>
          <w:tcPr>
            <w:tcW w:w="3741" w:type="dxa"/>
            <w:shd w:val="clear" w:color="auto" w:fill="auto"/>
            <w:hideMark/>
          </w:tcPr>
          <w:p w14:paraId="6724549E"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демонстрация на упражнението</w:t>
            </w:r>
          </w:p>
        </w:tc>
        <w:tc>
          <w:tcPr>
            <w:tcW w:w="1134" w:type="dxa"/>
            <w:shd w:val="clear" w:color="auto" w:fill="auto"/>
            <w:noWrap/>
            <w:hideMark/>
          </w:tcPr>
          <w:p w14:paraId="77CF29F4"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61897FCF"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5 сек</w:t>
            </w:r>
          </w:p>
        </w:tc>
        <w:tc>
          <w:tcPr>
            <w:tcW w:w="2268" w:type="dxa"/>
            <w:shd w:val="clear" w:color="auto" w:fill="auto"/>
            <w:vAlign w:val="bottom"/>
            <w:hideMark/>
          </w:tcPr>
          <w:p w14:paraId="72F8FFF0"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w:t>
            </w:r>
          </w:p>
        </w:tc>
      </w:tr>
      <w:tr w:rsidR="000730CD" w:rsidRPr="003517B1" w14:paraId="0DD7DAB0" w14:textId="77777777" w:rsidTr="00683FF3">
        <w:trPr>
          <w:trHeight w:val="300"/>
        </w:trPr>
        <w:tc>
          <w:tcPr>
            <w:tcW w:w="677" w:type="dxa"/>
            <w:vMerge/>
            <w:vAlign w:val="center"/>
            <w:hideMark/>
          </w:tcPr>
          <w:p w14:paraId="199AF3F0"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688D0FDB"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б)</w:t>
            </w:r>
          </w:p>
        </w:tc>
        <w:tc>
          <w:tcPr>
            <w:tcW w:w="3741" w:type="dxa"/>
            <w:shd w:val="clear" w:color="auto" w:fill="auto"/>
            <w:hideMark/>
          </w:tcPr>
          <w:p w14:paraId="06A64451"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обяснение на упражнението</w:t>
            </w:r>
          </w:p>
        </w:tc>
        <w:tc>
          <w:tcPr>
            <w:tcW w:w="1134" w:type="dxa"/>
            <w:shd w:val="clear" w:color="auto" w:fill="auto"/>
            <w:noWrap/>
            <w:hideMark/>
          </w:tcPr>
          <w:p w14:paraId="33977F4A"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55FB05A2"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15 сек</w:t>
            </w:r>
          </w:p>
        </w:tc>
        <w:tc>
          <w:tcPr>
            <w:tcW w:w="2268" w:type="dxa"/>
            <w:shd w:val="clear" w:color="auto" w:fill="auto"/>
            <w:vAlign w:val="bottom"/>
            <w:hideMark/>
          </w:tcPr>
          <w:p w14:paraId="1A140A32"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w:t>
            </w:r>
          </w:p>
        </w:tc>
      </w:tr>
      <w:tr w:rsidR="000730CD" w:rsidRPr="003517B1" w14:paraId="3CB5A4A2" w14:textId="77777777" w:rsidTr="00683FF3">
        <w:trPr>
          <w:trHeight w:val="300"/>
        </w:trPr>
        <w:tc>
          <w:tcPr>
            <w:tcW w:w="677" w:type="dxa"/>
            <w:vMerge/>
            <w:vAlign w:val="center"/>
            <w:hideMark/>
          </w:tcPr>
          <w:p w14:paraId="2CED4018"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24C0AE5D"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в)</w:t>
            </w:r>
          </w:p>
        </w:tc>
        <w:tc>
          <w:tcPr>
            <w:tcW w:w="3741" w:type="dxa"/>
            <w:shd w:val="clear" w:color="auto" w:fill="auto"/>
            <w:hideMark/>
          </w:tcPr>
          <w:p w14:paraId="0EEDF0DE"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разчленено изпълнение на упражнението</w:t>
            </w:r>
          </w:p>
        </w:tc>
        <w:tc>
          <w:tcPr>
            <w:tcW w:w="1134" w:type="dxa"/>
            <w:shd w:val="clear" w:color="auto" w:fill="auto"/>
            <w:noWrap/>
            <w:hideMark/>
          </w:tcPr>
          <w:p w14:paraId="593E2846"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409BE50A"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30 сек</w:t>
            </w:r>
          </w:p>
        </w:tc>
        <w:tc>
          <w:tcPr>
            <w:tcW w:w="2268" w:type="dxa"/>
            <w:shd w:val="clear" w:color="auto" w:fill="auto"/>
            <w:vAlign w:val="bottom"/>
            <w:hideMark/>
          </w:tcPr>
          <w:p w14:paraId="37AE81C8"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w:t>
            </w:r>
          </w:p>
        </w:tc>
      </w:tr>
      <w:tr w:rsidR="000730CD" w:rsidRPr="003517B1" w14:paraId="789ED1F8" w14:textId="77777777" w:rsidTr="00683FF3">
        <w:trPr>
          <w:trHeight w:val="600"/>
        </w:trPr>
        <w:tc>
          <w:tcPr>
            <w:tcW w:w="677" w:type="dxa"/>
            <w:vMerge/>
            <w:vAlign w:val="center"/>
            <w:hideMark/>
          </w:tcPr>
          <w:p w14:paraId="1F799F90"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17EB2072"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г)</w:t>
            </w:r>
          </w:p>
        </w:tc>
        <w:tc>
          <w:tcPr>
            <w:tcW w:w="3741" w:type="dxa"/>
            <w:shd w:val="clear" w:color="auto" w:fill="auto"/>
            <w:hideMark/>
          </w:tcPr>
          <w:p w14:paraId="324873AE"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цялостно изпълнение на упражнението</w:t>
            </w:r>
          </w:p>
        </w:tc>
        <w:tc>
          <w:tcPr>
            <w:tcW w:w="1134" w:type="dxa"/>
            <w:shd w:val="clear" w:color="auto" w:fill="auto"/>
            <w:noWrap/>
            <w:hideMark/>
          </w:tcPr>
          <w:p w14:paraId="208AB1E1"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х 10 бр.</w:t>
            </w:r>
          </w:p>
        </w:tc>
        <w:tc>
          <w:tcPr>
            <w:tcW w:w="794" w:type="dxa"/>
            <w:shd w:val="clear" w:color="auto" w:fill="auto"/>
            <w:noWrap/>
            <w:hideMark/>
          </w:tcPr>
          <w:p w14:paraId="03D6CC26"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62628540"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Блокът се нанася само при команда от треньора</w:t>
            </w:r>
          </w:p>
        </w:tc>
      </w:tr>
      <w:tr w:rsidR="000730CD" w:rsidRPr="003517B1" w14:paraId="397B8F63" w14:textId="77777777" w:rsidTr="00683FF3">
        <w:trPr>
          <w:trHeight w:val="1200"/>
        </w:trPr>
        <w:tc>
          <w:tcPr>
            <w:tcW w:w="677" w:type="dxa"/>
            <w:vMerge/>
            <w:vAlign w:val="center"/>
            <w:hideMark/>
          </w:tcPr>
          <w:p w14:paraId="7FEA229B"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543E9CE7"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д)</w:t>
            </w:r>
          </w:p>
        </w:tc>
        <w:tc>
          <w:tcPr>
            <w:tcW w:w="3741" w:type="dxa"/>
            <w:shd w:val="clear" w:color="auto" w:fill="auto"/>
            <w:hideMark/>
          </w:tcPr>
          <w:p w14:paraId="011628DB"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изпълнение на блока срещу удар</w:t>
            </w:r>
          </w:p>
        </w:tc>
        <w:tc>
          <w:tcPr>
            <w:tcW w:w="1134" w:type="dxa"/>
            <w:shd w:val="clear" w:color="auto" w:fill="auto"/>
            <w:noWrap/>
            <w:hideMark/>
          </w:tcPr>
          <w:p w14:paraId="4A2A125B"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х 1 бр.</w:t>
            </w:r>
          </w:p>
        </w:tc>
        <w:tc>
          <w:tcPr>
            <w:tcW w:w="794" w:type="dxa"/>
            <w:shd w:val="clear" w:color="auto" w:fill="auto"/>
            <w:noWrap/>
            <w:hideMark/>
          </w:tcPr>
          <w:p w14:paraId="4B0EFAC3"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18B6D7A5"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Треньорът преминава през всеки един от трениращите, които трябва да блокират удара с педал, нанесен им от треньора</w:t>
            </w:r>
          </w:p>
        </w:tc>
      </w:tr>
      <w:tr w:rsidR="000730CD" w:rsidRPr="003517B1" w14:paraId="4D6014FA" w14:textId="77777777" w:rsidTr="00683FF3">
        <w:trPr>
          <w:trHeight w:val="300"/>
        </w:trPr>
        <w:tc>
          <w:tcPr>
            <w:tcW w:w="677" w:type="dxa"/>
            <w:vMerge/>
            <w:vAlign w:val="center"/>
            <w:hideMark/>
          </w:tcPr>
          <w:p w14:paraId="54389684"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19F31FB8"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 </w:t>
            </w:r>
          </w:p>
        </w:tc>
        <w:tc>
          <w:tcPr>
            <w:tcW w:w="3741" w:type="dxa"/>
            <w:shd w:val="clear" w:color="auto" w:fill="auto"/>
            <w:hideMark/>
          </w:tcPr>
          <w:p w14:paraId="1F14A08D"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w:t>
            </w:r>
          </w:p>
        </w:tc>
        <w:tc>
          <w:tcPr>
            <w:tcW w:w="1134" w:type="dxa"/>
            <w:shd w:val="clear" w:color="auto" w:fill="auto"/>
            <w:noWrap/>
            <w:hideMark/>
          </w:tcPr>
          <w:p w14:paraId="755FF85E"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7DC8225C"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01DB1923"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68FC3D55" w14:textId="77777777" w:rsidTr="00683FF3">
        <w:trPr>
          <w:trHeight w:val="300"/>
        </w:trPr>
        <w:tc>
          <w:tcPr>
            <w:tcW w:w="677" w:type="dxa"/>
            <w:vMerge/>
            <w:vAlign w:val="center"/>
            <w:hideMark/>
          </w:tcPr>
          <w:p w14:paraId="7A119CAD"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10B4923C"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8.</w:t>
            </w:r>
          </w:p>
        </w:tc>
        <w:tc>
          <w:tcPr>
            <w:tcW w:w="3741" w:type="dxa"/>
            <w:shd w:val="clear" w:color="auto" w:fill="auto"/>
            <w:hideMark/>
          </w:tcPr>
          <w:p w14:paraId="7A5AC529"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xml:space="preserve">Начално разучаване на аре </w:t>
            </w:r>
            <w:proofErr w:type="spellStart"/>
            <w:r w:rsidRPr="003517B1">
              <w:rPr>
                <w:rFonts w:cs="Times New Roman"/>
                <w:color w:val="000000"/>
                <w:szCs w:val="24"/>
              </w:rPr>
              <w:t>маки</w:t>
            </w:r>
            <w:proofErr w:type="spellEnd"/>
            <w:r w:rsidRPr="003517B1">
              <w:rPr>
                <w:rFonts w:cs="Times New Roman"/>
                <w:color w:val="000000"/>
                <w:szCs w:val="24"/>
              </w:rPr>
              <w:t xml:space="preserve"> от </w:t>
            </w:r>
            <w:proofErr w:type="spellStart"/>
            <w:r w:rsidRPr="003517B1">
              <w:rPr>
                <w:rFonts w:cs="Times New Roman"/>
                <w:color w:val="000000"/>
                <w:szCs w:val="24"/>
              </w:rPr>
              <w:t>чучум</w:t>
            </w:r>
            <w:proofErr w:type="spellEnd"/>
            <w:r w:rsidRPr="003517B1">
              <w:rPr>
                <w:rFonts w:cs="Times New Roman"/>
                <w:color w:val="000000"/>
                <w:szCs w:val="24"/>
              </w:rPr>
              <w:t xml:space="preserve"> </w:t>
            </w:r>
            <w:proofErr w:type="spellStart"/>
            <w:r w:rsidRPr="003517B1">
              <w:rPr>
                <w:rFonts w:cs="Times New Roman"/>
                <w:color w:val="000000"/>
                <w:szCs w:val="24"/>
              </w:rPr>
              <w:t>суги</w:t>
            </w:r>
            <w:proofErr w:type="spellEnd"/>
            <w:r w:rsidRPr="003517B1">
              <w:rPr>
                <w:rFonts w:cs="Times New Roman"/>
                <w:color w:val="000000"/>
                <w:szCs w:val="24"/>
              </w:rPr>
              <w:t>:</w:t>
            </w:r>
          </w:p>
        </w:tc>
        <w:tc>
          <w:tcPr>
            <w:tcW w:w="1134" w:type="dxa"/>
            <w:shd w:val="clear" w:color="auto" w:fill="auto"/>
            <w:noWrap/>
            <w:hideMark/>
          </w:tcPr>
          <w:p w14:paraId="074AAD09"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56DCDE8D"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7252AE79"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7013B7B1" w14:textId="77777777" w:rsidTr="00683FF3">
        <w:trPr>
          <w:trHeight w:val="300"/>
        </w:trPr>
        <w:tc>
          <w:tcPr>
            <w:tcW w:w="677" w:type="dxa"/>
            <w:vMerge/>
            <w:vAlign w:val="center"/>
            <w:hideMark/>
          </w:tcPr>
          <w:p w14:paraId="2FC9DCF1"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6E2DD513"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а)</w:t>
            </w:r>
          </w:p>
        </w:tc>
        <w:tc>
          <w:tcPr>
            <w:tcW w:w="3741" w:type="dxa"/>
            <w:shd w:val="clear" w:color="auto" w:fill="auto"/>
            <w:hideMark/>
          </w:tcPr>
          <w:p w14:paraId="6F543DB3"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демонстрация на упражнението</w:t>
            </w:r>
          </w:p>
        </w:tc>
        <w:tc>
          <w:tcPr>
            <w:tcW w:w="1134" w:type="dxa"/>
            <w:shd w:val="clear" w:color="auto" w:fill="auto"/>
            <w:noWrap/>
            <w:hideMark/>
          </w:tcPr>
          <w:p w14:paraId="0DCFE95A"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7C37D5C4"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5 сек</w:t>
            </w:r>
          </w:p>
        </w:tc>
        <w:tc>
          <w:tcPr>
            <w:tcW w:w="2268" w:type="dxa"/>
            <w:shd w:val="clear" w:color="auto" w:fill="auto"/>
            <w:vAlign w:val="bottom"/>
            <w:hideMark/>
          </w:tcPr>
          <w:p w14:paraId="0510C9A0"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1E3A6F08" w14:textId="77777777" w:rsidTr="00683FF3">
        <w:trPr>
          <w:trHeight w:val="300"/>
        </w:trPr>
        <w:tc>
          <w:tcPr>
            <w:tcW w:w="677" w:type="dxa"/>
            <w:vMerge/>
            <w:vAlign w:val="center"/>
            <w:hideMark/>
          </w:tcPr>
          <w:p w14:paraId="3F7B06D3"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6DC19A80"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б)</w:t>
            </w:r>
          </w:p>
        </w:tc>
        <w:tc>
          <w:tcPr>
            <w:tcW w:w="3741" w:type="dxa"/>
            <w:shd w:val="clear" w:color="auto" w:fill="auto"/>
            <w:hideMark/>
          </w:tcPr>
          <w:p w14:paraId="37511623"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обяснение на упражнението</w:t>
            </w:r>
          </w:p>
        </w:tc>
        <w:tc>
          <w:tcPr>
            <w:tcW w:w="1134" w:type="dxa"/>
            <w:shd w:val="clear" w:color="auto" w:fill="auto"/>
            <w:noWrap/>
            <w:hideMark/>
          </w:tcPr>
          <w:p w14:paraId="3CCB1D73"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57358B5C"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15 сек</w:t>
            </w:r>
          </w:p>
        </w:tc>
        <w:tc>
          <w:tcPr>
            <w:tcW w:w="2268" w:type="dxa"/>
            <w:shd w:val="clear" w:color="auto" w:fill="auto"/>
            <w:vAlign w:val="bottom"/>
            <w:hideMark/>
          </w:tcPr>
          <w:p w14:paraId="3C30264F"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0F1C5D1C" w14:textId="77777777" w:rsidTr="00683FF3">
        <w:trPr>
          <w:trHeight w:val="300"/>
        </w:trPr>
        <w:tc>
          <w:tcPr>
            <w:tcW w:w="677" w:type="dxa"/>
            <w:vMerge/>
            <w:vAlign w:val="center"/>
            <w:hideMark/>
          </w:tcPr>
          <w:p w14:paraId="42C24093"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313429DC"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в)</w:t>
            </w:r>
          </w:p>
        </w:tc>
        <w:tc>
          <w:tcPr>
            <w:tcW w:w="3741" w:type="dxa"/>
            <w:shd w:val="clear" w:color="auto" w:fill="auto"/>
            <w:hideMark/>
          </w:tcPr>
          <w:p w14:paraId="3936AA53"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разчленено изпълнение на упражнението</w:t>
            </w:r>
          </w:p>
        </w:tc>
        <w:tc>
          <w:tcPr>
            <w:tcW w:w="1134" w:type="dxa"/>
            <w:shd w:val="clear" w:color="auto" w:fill="auto"/>
            <w:noWrap/>
            <w:hideMark/>
          </w:tcPr>
          <w:p w14:paraId="0130FDFC"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4F8C5921"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30 сек</w:t>
            </w:r>
          </w:p>
        </w:tc>
        <w:tc>
          <w:tcPr>
            <w:tcW w:w="2268" w:type="dxa"/>
            <w:shd w:val="clear" w:color="auto" w:fill="auto"/>
            <w:vAlign w:val="bottom"/>
            <w:hideMark/>
          </w:tcPr>
          <w:p w14:paraId="564423C0"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52CFA51A" w14:textId="77777777" w:rsidTr="00683FF3">
        <w:trPr>
          <w:trHeight w:val="330"/>
        </w:trPr>
        <w:tc>
          <w:tcPr>
            <w:tcW w:w="677" w:type="dxa"/>
            <w:vMerge/>
            <w:vAlign w:val="center"/>
            <w:hideMark/>
          </w:tcPr>
          <w:p w14:paraId="4E2CC547"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269900EC"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г)</w:t>
            </w:r>
          </w:p>
        </w:tc>
        <w:tc>
          <w:tcPr>
            <w:tcW w:w="3741" w:type="dxa"/>
            <w:shd w:val="clear" w:color="auto" w:fill="auto"/>
            <w:hideMark/>
          </w:tcPr>
          <w:p w14:paraId="56C52630"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цялостно изпълнение на упражнението</w:t>
            </w:r>
          </w:p>
        </w:tc>
        <w:tc>
          <w:tcPr>
            <w:tcW w:w="1134" w:type="dxa"/>
            <w:shd w:val="clear" w:color="auto" w:fill="auto"/>
            <w:noWrap/>
            <w:hideMark/>
          </w:tcPr>
          <w:p w14:paraId="6456F213"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х 10 бр.</w:t>
            </w:r>
          </w:p>
        </w:tc>
        <w:tc>
          <w:tcPr>
            <w:tcW w:w="794" w:type="dxa"/>
            <w:shd w:val="clear" w:color="auto" w:fill="auto"/>
            <w:noWrap/>
            <w:hideMark/>
          </w:tcPr>
          <w:p w14:paraId="7691BFA8"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hideMark/>
          </w:tcPr>
          <w:p w14:paraId="50727A6E"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Блокът се нанася само при команда от треньора</w:t>
            </w:r>
          </w:p>
        </w:tc>
      </w:tr>
    </w:tbl>
    <w:p w14:paraId="7C78BFE6" w14:textId="77777777" w:rsidR="001F7DBD" w:rsidRDefault="001F7DBD"/>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677"/>
        <w:gridCol w:w="454"/>
        <w:gridCol w:w="3741"/>
        <w:gridCol w:w="1134"/>
        <w:gridCol w:w="794"/>
        <w:gridCol w:w="2268"/>
      </w:tblGrid>
      <w:tr w:rsidR="000730CD" w:rsidRPr="003517B1" w14:paraId="5B93F12F" w14:textId="77777777" w:rsidTr="00683FF3">
        <w:trPr>
          <w:trHeight w:val="900"/>
        </w:trPr>
        <w:tc>
          <w:tcPr>
            <w:tcW w:w="677" w:type="dxa"/>
            <w:vMerge w:val="restart"/>
            <w:vAlign w:val="center"/>
            <w:hideMark/>
          </w:tcPr>
          <w:p w14:paraId="02FDB9CE"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5ACDC1C4"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д)</w:t>
            </w:r>
          </w:p>
        </w:tc>
        <w:tc>
          <w:tcPr>
            <w:tcW w:w="3741" w:type="dxa"/>
            <w:shd w:val="clear" w:color="auto" w:fill="auto"/>
            <w:hideMark/>
          </w:tcPr>
          <w:p w14:paraId="228F634F"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изпълнение на блока срещу удар</w:t>
            </w:r>
          </w:p>
        </w:tc>
        <w:tc>
          <w:tcPr>
            <w:tcW w:w="1134" w:type="dxa"/>
            <w:shd w:val="clear" w:color="auto" w:fill="auto"/>
            <w:noWrap/>
            <w:hideMark/>
          </w:tcPr>
          <w:p w14:paraId="71E195C7"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х 1 бр.</w:t>
            </w:r>
          </w:p>
        </w:tc>
        <w:tc>
          <w:tcPr>
            <w:tcW w:w="794" w:type="dxa"/>
            <w:shd w:val="clear" w:color="auto" w:fill="auto"/>
            <w:noWrap/>
            <w:hideMark/>
          </w:tcPr>
          <w:p w14:paraId="763BE974"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7377F236"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Треньорът преминава през всеки един от трениращите, които трябва да блокират удара с педал, нанесен им от треньора</w:t>
            </w:r>
          </w:p>
        </w:tc>
      </w:tr>
      <w:tr w:rsidR="000730CD" w:rsidRPr="003517B1" w14:paraId="7820ECDB" w14:textId="77777777" w:rsidTr="00683FF3">
        <w:trPr>
          <w:trHeight w:val="300"/>
        </w:trPr>
        <w:tc>
          <w:tcPr>
            <w:tcW w:w="677" w:type="dxa"/>
            <w:vMerge/>
            <w:vAlign w:val="center"/>
            <w:hideMark/>
          </w:tcPr>
          <w:p w14:paraId="559883BF"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570310E6"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9.</w:t>
            </w:r>
          </w:p>
        </w:tc>
        <w:tc>
          <w:tcPr>
            <w:tcW w:w="3741" w:type="dxa"/>
            <w:shd w:val="clear" w:color="auto" w:fill="auto"/>
            <w:hideMark/>
          </w:tcPr>
          <w:p w14:paraId="2BAC3194"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xml:space="preserve">Начално разучаване на </w:t>
            </w:r>
            <w:proofErr w:type="spellStart"/>
            <w:r w:rsidRPr="003517B1">
              <w:rPr>
                <w:rFonts w:cs="Times New Roman"/>
                <w:color w:val="000000"/>
                <w:szCs w:val="24"/>
              </w:rPr>
              <w:t>кьоруги</w:t>
            </w:r>
            <w:proofErr w:type="spellEnd"/>
            <w:r w:rsidRPr="003517B1">
              <w:rPr>
                <w:rFonts w:cs="Times New Roman"/>
                <w:color w:val="000000"/>
                <w:szCs w:val="24"/>
              </w:rPr>
              <w:t xml:space="preserve"> </w:t>
            </w:r>
            <w:proofErr w:type="spellStart"/>
            <w:r w:rsidRPr="003517B1">
              <w:rPr>
                <w:rFonts w:cs="Times New Roman"/>
                <w:color w:val="000000"/>
                <w:szCs w:val="24"/>
              </w:rPr>
              <w:t>суги</w:t>
            </w:r>
            <w:proofErr w:type="spellEnd"/>
            <w:r w:rsidRPr="003517B1">
              <w:rPr>
                <w:rFonts w:cs="Times New Roman"/>
                <w:color w:val="000000"/>
                <w:szCs w:val="24"/>
              </w:rPr>
              <w:t>:</w:t>
            </w:r>
          </w:p>
        </w:tc>
        <w:tc>
          <w:tcPr>
            <w:tcW w:w="1134" w:type="dxa"/>
            <w:shd w:val="clear" w:color="auto" w:fill="auto"/>
            <w:noWrap/>
            <w:hideMark/>
          </w:tcPr>
          <w:p w14:paraId="07F6D56F"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2366AE8F"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3543765F"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3C5198C6" w14:textId="77777777" w:rsidTr="00683FF3">
        <w:trPr>
          <w:trHeight w:val="300"/>
        </w:trPr>
        <w:tc>
          <w:tcPr>
            <w:tcW w:w="677" w:type="dxa"/>
            <w:vMerge/>
            <w:vAlign w:val="center"/>
            <w:hideMark/>
          </w:tcPr>
          <w:p w14:paraId="222B7F4D"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79BF7C9E"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а)</w:t>
            </w:r>
          </w:p>
        </w:tc>
        <w:tc>
          <w:tcPr>
            <w:tcW w:w="3741" w:type="dxa"/>
            <w:shd w:val="clear" w:color="auto" w:fill="auto"/>
            <w:hideMark/>
          </w:tcPr>
          <w:p w14:paraId="421CBCD3"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демонстрация на позицията</w:t>
            </w:r>
          </w:p>
        </w:tc>
        <w:tc>
          <w:tcPr>
            <w:tcW w:w="1134" w:type="dxa"/>
            <w:shd w:val="clear" w:color="auto" w:fill="auto"/>
            <w:noWrap/>
            <w:hideMark/>
          </w:tcPr>
          <w:p w14:paraId="6384B534"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752881D3"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5 сек</w:t>
            </w:r>
          </w:p>
        </w:tc>
        <w:tc>
          <w:tcPr>
            <w:tcW w:w="2268" w:type="dxa"/>
            <w:shd w:val="clear" w:color="auto" w:fill="auto"/>
            <w:vAlign w:val="bottom"/>
            <w:hideMark/>
          </w:tcPr>
          <w:p w14:paraId="2E09781C"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7F903C42" w14:textId="77777777" w:rsidTr="00683FF3">
        <w:trPr>
          <w:trHeight w:val="300"/>
        </w:trPr>
        <w:tc>
          <w:tcPr>
            <w:tcW w:w="677" w:type="dxa"/>
            <w:vMerge/>
            <w:vAlign w:val="center"/>
            <w:hideMark/>
          </w:tcPr>
          <w:p w14:paraId="215EAC2A"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47FF7EA1"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б)</w:t>
            </w:r>
          </w:p>
        </w:tc>
        <w:tc>
          <w:tcPr>
            <w:tcW w:w="3741" w:type="dxa"/>
            <w:shd w:val="clear" w:color="auto" w:fill="auto"/>
            <w:hideMark/>
          </w:tcPr>
          <w:p w14:paraId="2FA9C93F"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обяснение на упражнението</w:t>
            </w:r>
          </w:p>
        </w:tc>
        <w:tc>
          <w:tcPr>
            <w:tcW w:w="1134" w:type="dxa"/>
            <w:shd w:val="clear" w:color="auto" w:fill="auto"/>
            <w:noWrap/>
            <w:hideMark/>
          </w:tcPr>
          <w:p w14:paraId="1F9A38CD"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7A81CBD0"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15 сек</w:t>
            </w:r>
          </w:p>
        </w:tc>
        <w:tc>
          <w:tcPr>
            <w:tcW w:w="2268" w:type="dxa"/>
            <w:shd w:val="clear" w:color="auto" w:fill="auto"/>
            <w:vAlign w:val="bottom"/>
            <w:hideMark/>
          </w:tcPr>
          <w:p w14:paraId="6074E55E"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19875B0F" w14:textId="77777777" w:rsidTr="00683FF3">
        <w:trPr>
          <w:trHeight w:val="300"/>
        </w:trPr>
        <w:tc>
          <w:tcPr>
            <w:tcW w:w="677" w:type="dxa"/>
            <w:vMerge/>
            <w:vAlign w:val="center"/>
            <w:hideMark/>
          </w:tcPr>
          <w:p w14:paraId="5B64AC82"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403ACCDF"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в)</w:t>
            </w:r>
          </w:p>
        </w:tc>
        <w:tc>
          <w:tcPr>
            <w:tcW w:w="3741" w:type="dxa"/>
            <w:shd w:val="clear" w:color="auto" w:fill="auto"/>
            <w:hideMark/>
          </w:tcPr>
          <w:p w14:paraId="2AD25217"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цялостно изпълнение на упражнението</w:t>
            </w:r>
          </w:p>
        </w:tc>
        <w:tc>
          <w:tcPr>
            <w:tcW w:w="1134" w:type="dxa"/>
            <w:shd w:val="clear" w:color="auto" w:fill="auto"/>
            <w:noWrap/>
            <w:hideMark/>
          </w:tcPr>
          <w:p w14:paraId="61A41658"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х 10 бр.</w:t>
            </w:r>
          </w:p>
        </w:tc>
        <w:tc>
          <w:tcPr>
            <w:tcW w:w="794" w:type="dxa"/>
            <w:shd w:val="clear" w:color="auto" w:fill="auto"/>
            <w:noWrap/>
            <w:hideMark/>
          </w:tcPr>
          <w:p w14:paraId="6EFA0D93"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09E7B7EB"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Позицията се заема от ИП „</w:t>
            </w:r>
            <w:proofErr w:type="spellStart"/>
            <w:r w:rsidRPr="003517B1">
              <w:rPr>
                <w:rFonts w:cs="Times New Roman"/>
                <w:color w:val="000000"/>
                <w:szCs w:val="24"/>
              </w:rPr>
              <w:t>чунби</w:t>
            </w:r>
            <w:proofErr w:type="spellEnd"/>
            <w:r w:rsidRPr="003517B1">
              <w:rPr>
                <w:rFonts w:cs="Times New Roman"/>
                <w:color w:val="000000"/>
                <w:szCs w:val="24"/>
              </w:rPr>
              <w:t>“</w:t>
            </w:r>
          </w:p>
        </w:tc>
      </w:tr>
      <w:tr w:rsidR="000730CD" w:rsidRPr="003517B1" w14:paraId="35C911CD" w14:textId="77777777" w:rsidTr="00683FF3">
        <w:trPr>
          <w:trHeight w:val="300"/>
        </w:trPr>
        <w:tc>
          <w:tcPr>
            <w:tcW w:w="677" w:type="dxa"/>
            <w:vMerge/>
            <w:vAlign w:val="center"/>
            <w:hideMark/>
          </w:tcPr>
          <w:p w14:paraId="78BD1A20"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09A02900"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г)</w:t>
            </w:r>
          </w:p>
        </w:tc>
        <w:tc>
          <w:tcPr>
            <w:tcW w:w="3741" w:type="dxa"/>
            <w:shd w:val="clear" w:color="auto" w:fill="auto"/>
            <w:hideMark/>
          </w:tcPr>
          <w:p w14:paraId="6051A3B7"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изпълнение на позицията със смяна на гарда</w:t>
            </w:r>
          </w:p>
        </w:tc>
        <w:tc>
          <w:tcPr>
            <w:tcW w:w="1134" w:type="dxa"/>
            <w:shd w:val="clear" w:color="auto" w:fill="auto"/>
            <w:noWrap/>
            <w:hideMark/>
          </w:tcPr>
          <w:p w14:paraId="37027E98"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х 10 бр.</w:t>
            </w:r>
          </w:p>
        </w:tc>
        <w:tc>
          <w:tcPr>
            <w:tcW w:w="794" w:type="dxa"/>
            <w:shd w:val="clear" w:color="auto" w:fill="auto"/>
            <w:noWrap/>
            <w:hideMark/>
          </w:tcPr>
          <w:p w14:paraId="75BF6242"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hideMark/>
          </w:tcPr>
          <w:p w14:paraId="4A298466"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Смяната се извършва по сигнал от треньора</w:t>
            </w:r>
          </w:p>
        </w:tc>
      </w:tr>
      <w:tr w:rsidR="000730CD" w:rsidRPr="003517B1" w14:paraId="077981AA" w14:textId="77777777" w:rsidTr="00683FF3">
        <w:trPr>
          <w:trHeight w:val="300"/>
        </w:trPr>
        <w:tc>
          <w:tcPr>
            <w:tcW w:w="677" w:type="dxa"/>
            <w:vMerge/>
            <w:vAlign w:val="center"/>
            <w:hideMark/>
          </w:tcPr>
          <w:p w14:paraId="7DBCA9A7"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49C5771C"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 </w:t>
            </w:r>
          </w:p>
        </w:tc>
        <w:tc>
          <w:tcPr>
            <w:tcW w:w="3741" w:type="dxa"/>
            <w:shd w:val="clear" w:color="auto" w:fill="auto"/>
            <w:hideMark/>
          </w:tcPr>
          <w:p w14:paraId="3777485C"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w:t>
            </w:r>
          </w:p>
        </w:tc>
        <w:tc>
          <w:tcPr>
            <w:tcW w:w="1134" w:type="dxa"/>
            <w:shd w:val="clear" w:color="auto" w:fill="auto"/>
            <w:noWrap/>
            <w:hideMark/>
          </w:tcPr>
          <w:p w14:paraId="761FCD6E"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3D18F743"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01D29A63"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w:t>
            </w:r>
          </w:p>
        </w:tc>
      </w:tr>
      <w:tr w:rsidR="000730CD" w:rsidRPr="003517B1" w14:paraId="2CB87926" w14:textId="77777777" w:rsidTr="00683FF3">
        <w:trPr>
          <w:trHeight w:val="300"/>
        </w:trPr>
        <w:tc>
          <w:tcPr>
            <w:tcW w:w="677" w:type="dxa"/>
            <w:vMerge/>
            <w:vAlign w:val="center"/>
            <w:hideMark/>
          </w:tcPr>
          <w:p w14:paraId="5B7004FD"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737C5183"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10.</w:t>
            </w:r>
          </w:p>
        </w:tc>
        <w:tc>
          <w:tcPr>
            <w:tcW w:w="3741" w:type="dxa"/>
            <w:shd w:val="clear" w:color="auto" w:fill="auto"/>
            <w:hideMark/>
          </w:tcPr>
          <w:p w14:paraId="035009ED"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xml:space="preserve">Начално разучаване на </w:t>
            </w:r>
            <w:proofErr w:type="spellStart"/>
            <w:r w:rsidRPr="003517B1">
              <w:rPr>
                <w:rFonts w:cs="Times New Roman"/>
                <w:color w:val="000000"/>
                <w:szCs w:val="24"/>
              </w:rPr>
              <w:t>ап</w:t>
            </w:r>
            <w:proofErr w:type="spellEnd"/>
            <w:r w:rsidRPr="003517B1">
              <w:rPr>
                <w:rFonts w:cs="Times New Roman"/>
                <w:color w:val="000000"/>
                <w:szCs w:val="24"/>
              </w:rPr>
              <w:t xml:space="preserve"> </w:t>
            </w:r>
            <w:proofErr w:type="spellStart"/>
            <w:r w:rsidRPr="003517B1">
              <w:rPr>
                <w:rFonts w:cs="Times New Roman"/>
                <w:color w:val="000000"/>
                <w:szCs w:val="24"/>
              </w:rPr>
              <w:t>чаги</w:t>
            </w:r>
            <w:proofErr w:type="spellEnd"/>
            <w:r w:rsidRPr="003517B1">
              <w:rPr>
                <w:rFonts w:cs="Times New Roman"/>
                <w:color w:val="000000"/>
                <w:szCs w:val="24"/>
              </w:rPr>
              <w:t>:</w:t>
            </w:r>
          </w:p>
        </w:tc>
        <w:tc>
          <w:tcPr>
            <w:tcW w:w="1134" w:type="dxa"/>
            <w:shd w:val="clear" w:color="auto" w:fill="auto"/>
            <w:noWrap/>
            <w:hideMark/>
          </w:tcPr>
          <w:p w14:paraId="30997BFA"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0B35E61D"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2DC9AB2C"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w:t>
            </w:r>
          </w:p>
        </w:tc>
      </w:tr>
      <w:tr w:rsidR="000730CD" w:rsidRPr="003517B1" w14:paraId="06EBCF05" w14:textId="77777777" w:rsidTr="00683FF3">
        <w:trPr>
          <w:trHeight w:val="300"/>
        </w:trPr>
        <w:tc>
          <w:tcPr>
            <w:tcW w:w="677" w:type="dxa"/>
            <w:vMerge/>
            <w:vAlign w:val="center"/>
            <w:hideMark/>
          </w:tcPr>
          <w:p w14:paraId="3C0C6931"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432C5418"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а)</w:t>
            </w:r>
          </w:p>
        </w:tc>
        <w:tc>
          <w:tcPr>
            <w:tcW w:w="3741" w:type="dxa"/>
            <w:shd w:val="clear" w:color="auto" w:fill="auto"/>
            <w:hideMark/>
          </w:tcPr>
          <w:p w14:paraId="16A2E7A6"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демонстрация на удара</w:t>
            </w:r>
          </w:p>
        </w:tc>
        <w:tc>
          <w:tcPr>
            <w:tcW w:w="1134" w:type="dxa"/>
            <w:shd w:val="clear" w:color="auto" w:fill="auto"/>
            <w:noWrap/>
            <w:hideMark/>
          </w:tcPr>
          <w:p w14:paraId="029D975C"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72C465E8"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15 сек</w:t>
            </w:r>
          </w:p>
        </w:tc>
        <w:tc>
          <w:tcPr>
            <w:tcW w:w="2268" w:type="dxa"/>
            <w:shd w:val="clear" w:color="auto" w:fill="auto"/>
            <w:vAlign w:val="bottom"/>
            <w:hideMark/>
          </w:tcPr>
          <w:p w14:paraId="73866C0B"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w:t>
            </w:r>
          </w:p>
        </w:tc>
      </w:tr>
      <w:tr w:rsidR="000730CD" w:rsidRPr="003517B1" w14:paraId="65FF4C6D" w14:textId="77777777" w:rsidTr="00683FF3">
        <w:trPr>
          <w:trHeight w:val="300"/>
        </w:trPr>
        <w:tc>
          <w:tcPr>
            <w:tcW w:w="677" w:type="dxa"/>
            <w:vMerge/>
            <w:vAlign w:val="center"/>
            <w:hideMark/>
          </w:tcPr>
          <w:p w14:paraId="1F71B162"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67AEC9C7"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б)</w:t>
            </w:r>
          </w:p>
        </w:tc>
        <w:tc>
          <w:tcPr>
            <w:tcW w:w="3741" w:type="dxa"/>
            <w:shd w:val="clear" w:color="auto" w:fill="auto"/>
            <w:hideMark/>
          </w:tcPr>
          <w:p w14:paraId="377FB494"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обяснение на удара</w:t>
            </w:r>
          </w:p>
        </w:tc>
        <w:tc>
          <w:tcPr>
            <w:tcW w:w="1134" w:type="dxa"/>
            <w:shd w:val="clear" w:color="auto" w:fill="auto"/>
            <w:noWrap/>
            <w:hideMark/>
          </w:tcPr>
          <w:p w14:paraId="393F7113"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51E1C18A"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30 сек</w:t>
            </w:r>
          </w:p>
        </w:tc>
        <w:tc>
          <w:tcPr>
            <w:tcW w:w="2268" w:type="dxa"/>
            <w:shd w:val="clear" w:color="auto" w:fill="auto"/>
            <w:vAlign w:val="bottom"/>
            <w:hideMark/>
          </w:tcPr>
          <w:p w14:paraId="5CCAAA97"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w:t>
            </w:r>
          </w:p>
        </w:tc>
      </w:tr>
      <w:tr w:rsidR="000730CD" w:rsidRPr="003517B1" w14:paraId="6976EFDB" w14:textId="77777777" w:rsidTr="00683FF3">
        <w:trPr>
          <w:trHeight w:val="900"/>
        </w:trPr>
        <w:tc>
          <w:tcPr>
            <w:tcW w:w="677" w:type="dxa"/>
            <w:vMerge/>
            <w:vAlign w:val="center"/>
            <w:hideMark/>
          </w:tcPr>
          <w:p w14:paraId="0E23EF2E"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139B7BAD"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в)</w:t>
            </w:r>
          </w:p>
        </w:tc>
        <w:tc>
          <w:tcPr>
            <w:tcW w:w="3741" w:type="dxa"/>
            <w:shd w:val="clear" w:color="auto" w:fill="auto"/>
            <w:hideMark/>
          </w:tcPr>
          <w:p w14:paraId="4EE445A8"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xml:space="preserve">повдигане на </w:t>
            </w:r>
            <w:proofErr w:type="spellStart"/>
            <w:r w:rsidRPr="003517B1">
              <w:rPr>
                <w:rFonts w:cs="Times New Roman"/>
                <w:color w:val="000000"/>
                <w:szCs w:val="24"/>
              </w:rPr>
              <w:t>задностоящото</w:t>
            </w:r>
            <w:proofErr w:type="spellEnd"/>
            <w:r w:rsidRPr="003517B1">
              <w:rPr>
                <w:rFonts w:cs="Times New Roman"/>
                <w:color w:val="000000"/>
                <w:szCs w:val="24"/>
              </w:rPr>
              <w:t xml:space="preserve"> коляно напред и нагоре</w:t>
            </w:r>
          </w:p>
        </w:tc>
        <w:tc>
          <w:tcPr>
            <w:tcW w:w="1134" w:type="dxa"/>
            <w:shd w:val="clear" w:color="auto" w:fill="auto"/>
            <w:noWrap/>
            <w:hideMark/>
          </w:tcPr>
          <w:p w14:paraId="26512582"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х 10 на крак</w:t>
            </w:r>
          </w:p>
        </w:tc>
        <w:tc>
          <w:tcPr>
            <w:tcW w:w="794" w:type="dxa"/>
            <w:shd w:val="clear" w:color="auto" w:fill="auto"/>
            <w:noWrap/>
            <w:hideMark/>
          </w:tcPr>
          <w:p w14:paraId="1218C026"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5A903610"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Стъпалото на повдигнатия крак се поставя в изходна позиция, без да стъпва пред опорния крак</w:t>
            </w:r>
          </w:p>
        </w:tc>
      </w:tr>
      <w:tr w:rsidR="000730CD" w:rsidRPr="003517B1" w14:paraId="0178096C" w14:textId="77777777" w:rsidTr="00683FF3">
        <w:trPr>
          <w:trHeight w:val="300"/>
        </w:trPr>
        <w:tc>
          <w:tcPr>
            <w:tcW w:w="677" w:type="dxa"/>
            <w:vMerge/>
            <w:vAlign w:val="center"/>
            <w:hideMark/>
          </w:tcPr>
          <w:p w14:paraId="12DCA1EB"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353C636D"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г)</w:t>
            </w:r>
          </w:p>
        </w:tc>
        <w:tc>
          <w:tcPr>
            <w:tcW w:w="3741" w:type="dxa"/>
            <w:shd w:val="clear" w:color="auto" w:fill="auto"/>
            <w:hideMark/>
          </w:tcPr>
          <w:p w14:paraId="68BF2922"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xml:space="preserve">Изпълнение на </w:t>
            </w:r>
            <w:proofErr w:type="spellStart"/>
            <w:r w:rsidRPr="003517B1">
              <w:rPr>
                <w:rFonts w:cs="Times New Roman"/>
                <w:color w:val="000000"/>
                <w:szCs w:val="24"/>
              </w:rPr>
              <w:t>ап</w:t>
            </w:r>
            <w:proofErr w:type="spellEnd"/>
            <w:r w:rsidRPr="003517B1">
              <w:rPr>
                <w:rFonts w:cs="Times New Roman"/>
                <w:color w:val="000000"/>
                <w:szCs w:val="24"/>
              </w:rPr>
              <w:t xml:space="preserve"> </w:t>
            </w:r>
            <w:proofErr w:type="spellStart"/>
            <w:r w:rsidRPr="003517B1">
              <w:rPr>
                <w:rFonts w:cs="Times New Roman"/>
                <w:color w:val="000000"/>
                <w:szCs w:val="24"/>
              </w:rPr>
              <w:t>чаги</w:t>
            </w:r>
            <w:proofErr w:type="spellEnd"/>
            <w:r w:rsidRPr="003517B1">
              <w:rPr>
                <w:rFonts w:cs="Times New Roman"/>
                <w:color w:val="000000"/>
                <w:szCs w:val="24"/>
              </w:rPr>
              <w:t xml:space="preserve"> </w:t>
            </w:r>
          </w:p>
        </w:tc>
        <w:tc>
          <w:tcPr>
            <w:tcW w:w="1134" w:type="dxa"/>
            <w:shd w:val="clear" w:color="auto" w:fill="auto"/>
            <w:noWrap/>
            <w:hideMark/>
          </w:tcPr>
          <w:p w14:paraId="0899E3B5"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х 10 на крак</w:t>
            </w:r>
          </w:p>
        </w:tc>
        <w:tc>
          <w:tcPr>
            <w:tcW w:w="794" w:type="dxa"/>
            <w:shd w:val="clear" w:color="auto" w:fill="auto"/>
            <w:noWrap/>
            <w:hideMark/>
          </w:tcPr>
          <w:p w14:paraId="12C14EE1"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1CFBC317"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4CFC6706" w14:textId="77777777" w:rsidTr="00683FF3">
        <w:trPr>
          <w:trHeight w:val="300"/>
        </w:trPr>
        <w:tc>
          <w:tcPr>
            <w:tcW w:w="677" w:type="dxa"/>
            <w:vMerge/>
            <w:vAlign w:val="center"/>
            <w:hideMark/>
          </w:tcPr>
          <w:p w14:paraId="750E3352"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3CD3CEBF"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 </w:t>
            </w:r>
          </w:p>
        </w:tc>
        <w:tc>
          <w:tcPr>
            <w:tcW w:w="3741" w:type="dxa"/>
            <w:shd w:val="clear" w:color="auto" w:fill="auto"/>
            <w:hideMark/>
          </w:tcPr>
          <w:p w14:paraId="24AF4171"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w:t>
            </w:r>
          </w:p>
        </w:tc>
        <w:tc>
          <w:tcPr>
            <w:tcW w:w="1134" w:type="dxa"/>
            <w:shd w:val="clear" w:color="auto" w:fill="auto"/>
            <w:noWrap/>
            <w:hideMark/>
          </w:tcPr>
          <w:p w14:paraId="726E4D89"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0CA17789"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29737280"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662F6827" w14:textId="77777777" w:rsidTr="00683FF3">
        <w:trPr>
          <w:trHeight w:val="600"/>
        </w:trPr>
        <w:tc>
          <w:tcPr>
            <w:tcW w:w="677" w:type="dxa"/>
            <w:vMerge/>
            <w:vAlign w:val="center"/>
            <w:hideMark/>
          </w:tcPr>
          <w:p w14:paraId="0A0938CF"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1ED518B2"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11.</w:t>
            </w:r>
          </w:p>
        </w:tc>
        <w:tc>
          <w:tcPr>
            <w:tcW w:w="3741" w:type="dxa"/>
            <w:shd w:val="clear" w:color="auto" w:fill="auto"/>
            <w:hideMark/>
          </w:tcPr>
          <w:p w14:paraId="702120AE"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xml:space="preserve">Начално разучаване на </w:t>
            </w:r>
            <w:proofErr w:type="spellStart"/>
            <w:r w:rsidRPr="003517B1">
              <w:rPr>
                <w:rFonts w:cs="Times New Roman"/>
                <w:color w:val="000000"/>
                <w:szCs w:val="24"/>
              </w:rPr>
              <w:t>дольо</w:t>
            </w:r>
            <w:proofErr w:type="spellEnd"/>
            <w:r w:rsidRPr="003517B1">
              <w:rPr>
                <w:rFonts w:cs="Times New Roman"/>
                <w:color w:val="000000"/>
                <w:szCs w:val="24"/>
              </w:rPr>
              <w:t xml:space="preserve"> </w:t>
            </w:r>
            <w:proofErr w:type="spellStart"/>
            <w:r w:rsidRPr="003517B1">
              <w:rPr>
                <w:rFonts w:cs="Times New Roman"/>
                <w:color w:val="000000"/>
                <w:szCs w:val="24"/>
              </w:rPr>
              <w:t>чаги</w:t>
            </w:r>
            <w:proofErr w:type="spellEnd"/>
            <w:r w:rsidRPr="003517B1">
              <w:rPr>
                <w:rFonts w:cs="Times New Roman"/>
                <w:color w:val="000000"/>
                <w:szCs w:val="24"/>
              </w:rPr>
              <w:t xml:space="preserve"> с преден крак:</w:t>
            </w:r>
          </w:p>
        </w:tc>
        <w:tc>
          <w:tcPr>
            <w:tcW w:w="1134" w:type="dxa"/>
            <w:shd w:val="clear" w:color="auto" w:fill="auto"/>
            <w:noWrap/>
            <w:hideMark/>
          </w:tcPr>
          <w:p w14:paraId="41EFA002"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20DA3CAD"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6F568B6B"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6AE2E687" w14:textId="77777777" w:rsidTr="00683FF3">
        <w:trPr>
          <w:trHeight w:val="300"/>
        </w:trPr>
        <w:tc>
          <w:tcPr>
            <w:tcW w:w="677" w:type="dxa"/>
            <w:vMerge/>
            <w:vAlign w:val="center"/>
            <w:hideMark/>
          </w:tcPr>
          <w:p w14:paraId="43BB89BE"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0CA0153E"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а)</w:t>
            </w:r>
          </w:p>
        </w:tc>
        <w:tc>
          <w:tcPr>
            <w:tcW w:w="3741" w:type="dxa"/>
            <w:shd w:val="clear" w:color="auto" w:fill="auto"/>
            <w:hideMark/>
          </w:tcPr>
          <w:p w14:paraId="745BAF7B"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xml:space="preserve">демонстрация на </w:t>
            </w:r>
            <w:proofErr w:type="spellStart"/>
            <w:r w:rsidRPr="003517B1">
              <w:rPr>
                <w:rFonts w:cs="Times New Roman"/>
                <w:color w:val="000000"/>
                <w:szCs w:val="24"/>
              </w:rPr>
              <w:t>дольо</w:t>
            </w:r>
            <w:proofErr w:type="spellEnd"/>
            <w:r w:rsidRPr="003517B1">
              <w:rPr>
                <w:rFonts w:cs="Times New Roman"/>
                <w:color w:val="000000"/>
                <w:szCs w:val="24"/>
              </w:rPr>
              <w:t xml:space="preserve"> </w:t>
            </w:r>
            <w:proofErr w:type="spellStart"/>
            <w:r w:rsidRPr="003517B1">
              <w:rPr>
                <w:rFonts w:cs="Times New Roman"/>
                <w:color w:val="000000"/>
                <w:szCs w:val="24"/>
              </w:rPr>
              <w:t>чаги</w:t>
            </w:r>
            <w:proofErr w:type="spellEnd"/>
            <w:r w:rsidRPr="003517B1">
              <w:rPr>
                <w:rFonts w:cs="Times New Roman"/>
                <w:color w:val="000000"/>
                <w:szCs w:val="24"/>
              </w:rPr>
              <w:t xml:space="preserve"> с преден крак</w:t>
            </w:r>
          </w:p>
        </w:tc>
        <w:tc>
          <w:tcPr>
            <w:tcW w:w="1134" w:type="dxa"/>
            <w:shd w:val="clear" w:color="auto" w:fill="auto"/>
            <w:noWrap/>
            <w:hideMark/>
          </w:tcPr>
          <w:p w14:paraId="7C67F838"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3BAA63F8"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15 сек</w:t>
            </w:r>
          </w:p>
        </w:tc>
        <w:tc>
          <w:tcPr>
            <w:tcW w:w="2268" w:type="dxa"/>
            <w:shd w:val="clear" w:color="auto" w:fill="auto"/>
            <w:vAlign w:val="bottom"/>
            <w:hideMark/>
          </w:tcPr>
          <w:p w14:paraId="12CA0307"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687971CD" w14:textId="77777777" w:rsidTr="00683FF3">
        <w:trPr>
          <w:trHeight w:val="300"/>
        </w:trPr>
        <w:tc>
          <w:tcPr>
            <w:tcW w:w="677" w:type="dxa"/>
            <w:vMerge/>
            <w:vAlign w:val="center"/>
            <w:hideMark/>
          </w:tcPr>
          <w:p w14:paraId="1DB2B1B8"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6B58B03D"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б)</w:t>
            </w:r>
          </w:p>
        </w:tc>
        <w:tc>
          <w:tcPr>
            <w:tcW w:w="3741" w:type="dxa"/>
            <w:shd w:val="clear" w:color="auto" w:fill="auto"/>
            <w:hideMark/>
          </w:tcPr>
          <w:p w14:paraId="446E108B"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обяснение на удара</w:t>
            </w:r>
          </w:p>
        </w:tc>
        <w:tc>
          <w:tcPr>
            <w:tcW w:w="1134" w:type="dxa"/>
            <w:shd w:val="clear" w:color="auto" w:fill="auto"/>
            <w:noWrap/>
            <w:hideMark/>
          </w:tcPr>
          <w:p w14:paraId="4D7D6C0D"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5FA71A78"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30 сек</w:t>
            </w:r>
          </w:p>
        </w:tc>
        <w:tc>
          <w:tcPr>
            <w:tcW w:w="2268" w:type="dxa"/>
            <w:shd w:val="clear" w:color="auto" w:fill="auto"/>
            <w:vAlign w:val="bottom"/>
            <w:hideMark/>
          </w:tcPr>
          <w:p w14:paraId="28AF4F14"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677338D0" w14:textId="77777777" w:rsidTr="00683FF3">
        <w:trPr>
          <w:trHeight w:val="600"/>
        </w:trPr>
        <w:tc>
          <w:tcPr>
            <w:tcW w:w="677" w:type="dxa"/>
            <w:vMerge/>
            <w:vAlign w:val="center"/>
            <w:hideMark/>
          </w:tcPr>
          <w:p w14:paraId="160FC6E0"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764D4D73"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в)</w:t>
            </w:r>
          </w:p>
        </w:tc>
        <w:tc>
          <w:tcPr>
            <w:tcW w:w="3741" w:type="dxa"/>
            <w:shd w:val="clear" w:color="auto" w:fill="auto"/>
            <w:hideMark/>
          </w:tcPr>
          <w:p w14:paraId="0EA118F6"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повдигане на коляното напред, нагоре, встрани</w:t>
            </w:r>
          </w:p>
        </w:tc>
        <w:tc>
          <w:tcPr>
            <w:tcW w:w="1134" w:type="dxa"/>
            <w:shd w:val="clear" w:color="auto" w:fill="auto"/>
            <w:noWrap/>
            <w:hideMark/>
          </w:tcPr>
          <w:p w14:paraId="5547434C"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х 10 на крак</w:t>
            </w:r>
          </w:p>
        </w:tc>
        <w:tc>
          <w:tcPr>
            <w:tcW w:w="794" w:type="dxa"/>
            <w:shd w:val="clear" w:color="auto" w:fill="auto"/>
            <w:noWrap/>
            <w:hideMark/>
          </w:tcPr>
          <w:p w14:paraId="29EDA1B6"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1C619A90"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546D78FA" w14:textId="77777777" w:rsidTr="00683FF3">
        <w:trPr>
          <w:trHeight w:val="300"/>
        </w:trPr>
        <w:tc>
          <w:tcPr>
            <w:tcW w:w="677" w:type="dxa"/>
            <w:vMerge/>
            <w:vAlign w:val="center"/>
            <w:hideMark/>
          </w:tcPr>
          <w:p w14:paraId="4A576DBC"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1719ADE6"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г)</w:t>
            </w:r>
          </w:p>
        </w:tc>
        <w:tc>
          <w:tcPr>
            <w:tcW w:w="3741" w:type="dxa"/>
            <w:shd w:val="clear" w:color="auto" w:fill="auto"/>
            <w:hideMark/>
          </w:tcPr>
          <w:p w14:paraId="4F3119E9"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xml:space="preserve">изпълнение на </w:t>
            </w:r>
            <w:proofErr w:type="spellStart"/>
            <w:r w:rsidRPr="003517B1">
              <w:rPr>
                <w:rFonts w:cs="Times New Roman"/>
                <w:color w:val="000000"/>
                <w:szCs w:val="24"/>
              </w:rPr>
              <w:t>дольо</w:t>
            </w:r>
            <w:proofErr w:type="spellEnd"/>
            <w:r w:rsidRPr="003517B1">
              <w:rPr>
                <w:rFonts w:cs="Times New Roman"/>
                <w:color w:val="000000"/>
                <w:szCs w:val="24"/>
              </w:rPr>
              <w:t xml:space="preserve"> </w:t>
            </w:r>
            <w:proofErr w:type="spellStart"/>
            <w:r w:rsidRPr="003517B1">
              <w:rPr>
                <w:rFonts w:cs="Times New Roman"/>
                <w:color w:val="000000"/>
                <w:szCs w:val="24"/>
              </w:rPr>
              <w:t>чаги</w:t>
            </w:r>
            <w:proofErr w:type="spellEnd"/>
            <w:r w:rsidRPr="003517B1">
              <w:rPr>
                <w:rFonts w:cs="Times New Roman"/>
                <w:color w:val="000000"/>
                <w:szCs w:val="24"/>
              </w:rPr>
              <w:t xml:space="preserve"> с преден крак </w:t>
            </w:r>
          </w:p>
        </w:tc>
        <w:tc>
          <w:tcPr>
            <w:tcW w:w="1134" w:type="dxa"/>
            <w:shd w:val="clear" w:color="auto" w:fill="auto"/>
            <w:noWrap/>
            <w:hideMark/>
          </w:tcPr>
          <w:p w14:paraId="29BBD2D1"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х 10 на крак</w:t>
            </w:r>
          </w:p>
        </w:tc>
        <w:tc>
          <w:tcPr>
            <w:tcW w:w="794" w:type="dxa"/>
            <w:shd w:val="clear" w:color="auto" w:fill="auto"/>
            <w:noWrap/>
            <w:hideMark/>
          </w:tcPr>
          <w:p w14:paraId="2593673B"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22EC0AF7"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6EE64126" w14:textId="77777777" w:rsidTr="00683FF3">
        <w:trPr>
          <w:trHeight w:val="300"/>
        </w:trPr>
        <w:tc>
          <w:tcPr>
            <w:tcW w:w="677" w:type="dxa"/>
            <w:vMerge/>
            <w:vAlign w:val="center"/>
            <w:hideMark/>
          </w:tcPr>
          <w:p w14:paraId="06C6E118"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16B61A22"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 </w:t>
            </w:r>
          </w:p>
        </w:tc>
        <w:tc>
          <w:tcPr>
            <w:tcW w:w="3741" w:type="dxa"/>
            <w:shd w:val="clear" w:color="auto" w:fill="auto"/>
            <w:hideMark/>
          </w:tcPr>
          <w:p w14:paraId="6315379B"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w:t>
            </w:r>
          </w:p>
        </w:tc>
        <w:tc>
          <w:tcPr>
            <w:tcW w:w="1134" w:type="dxa"/>
            <w:shd w:val="clear" w:color="auto" w:fill="auto"/>
            <w:noWrap/>
            <w:hideMark/>
          </w:tcPr>
          <w:p w14:paraId="40032A6C"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547F4767"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31E30FEA"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333E6491" w14:textId="77777777" w:rsidTr="00683FF3">
        <w:trPr>
          <w:trHeight w:val="300"/>
        </w:trPr>
        <w:tc>
          <w:tcPr>
            <w:tcW w:w="677" w:type="dxa"/>
            <w:vMerge/>
            <w:vAlign w:val="center"/>
            <w:hideMark/>
          </w:tcPr>
          <w:p w14:paraId="125E310A"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428C0534"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12.</w:t>
            </w:r>
          </w:p>
        </w:tc>
        <w:tc>
          <w:tcPr>
            <w:tcW w:w="3741" w:type="dxa"/>
            <w:shd w:val="clear" w:color="auto" w:fill="auto"/>
            <w:hideMark/>
          </w:tcPr>
          <w:p w14:paraId="10B07B0E"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xml:space="preserve">Начално разучаване на </w:t>
            </w:r>
            <w:proofErr w:type="spellStart"/>
            <w:r w:rsidRPr="003517B1">
              <w:rPr>
                <w:rFonts w:cs="Times New Roman"/>
                <w:color w:val="000000"/>
                <w:szCs w:val="24"/>
              </w:rPr>
              <w:t>неро</w:t>
            </w:r>
            <w:proofErr w:type="spellEnd"/>
            <w:r w:rsidRPr="003517B1">
              <w:rPr>
                <w:rFonts w:cs="Times New Roman"/>
                <w:color w:val="000000"/>
                <w:szCs w:val="24"/>
              </w:rPr>
              <w:t xml:space="preserve"> </w:t>
            </w:r>
            <w:proofErr w:type="spellStart"/>
            <w:r w:rsidRPr="003517B1">
              <w:rPr>
                <w:rFonts w:cs="Times New Roman"/>
                <w:color w:val="000000"/>
                <w:szCs w:val="24"/>
              </w:rPr>
              <w:t>чаги</w:t>
            </w:r>
            <w:proofErr w:type="spellEnd"/>
            <w:r w:rsidRPr="003517B1">
              <w:rPr>
                <w:rFonts w:cs="Times New Roman"/>
                <w:color w:val="000000"/>
                <w:szCs w:val="24"/>
              </w:rPr>
              <w:t>:</w:t>
            </w:r>
          </w:p>
        </w:tc>
        <w:tc>
          <w:tcPr>
            <w:tcW w:w="1134" w:type="dxa"/>
            <w:shd w:val="clear" w:color="auto" w:fill="auto"/>
            <w:noWrap/>
            <w:hideMark/>
          </w:tcPr>
          <w:p w14:paraId="5D6D6F6C"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4A5869EF"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3CE4DEA6"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1D22A61C" w14:textId="77777777" w:rsidTr="00683FF3">
        <w:trPr>
          <w:trHeight w:val="300"/>
        </w:trPr>
        <w:tc>
          <w:tcPr>
            <w:tcW w:w="677" w:type="dxa"/>
            <w:vMerge/>
            <w:vAlign w:val="center"/>
            <w:hideMark/>
          </w:tcPr>
          <w:p w14:paraId="7BA4D57B"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7D9EC278"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а)</w:t>
            </w:r>
          </w:p>
        </w:tc>
        <w:tc>
          <w:tcPr>
            <w:tcW w:w="3741" w:type="dxa"/>
            <w:shd w:val="clear" w:color="auto" w:fill="auto"/>
            <w:hideMark/>
          </w:tcPr>
          <w:p w14:paraId="4E978049"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 xml:space="preserve">демонстрация на </w:t>
            </w:r>
            <w:proofErr w:type="spellStart"/>
            <w:r w:rsidRPr="003517B1">
              <w:rPr>
                <w:rFonts w:cs="Times New Roman"/>
                <w:color w:val="000000"/>
                <w:szCs w:val="24"/>
              </w:rPr>
              <w:t>неро</w:t>
            </w:r>
            <w:proofErr w:type="spellEnd"/>
            <w:r w:rsidRPr="003517B1">
              <w:rPr>
                <w:rFonts w:cs="Times New Roman"/>
                <w:color w:val="000000"/>
                <w:szCs w:val="24"/>
              </w:rPr>
              <w:t xml:space="preserve"> </w:t>
            </w:r>
            <w:proofErr w:type="spellStart"/>
            <w:r w:rsidRPr="003517B1">
              <w:rPr>
                <w:rFonts w:cs="Times New Roman"/>
                <w:color w:val="000000"/>
                <w:szCs w:val="24"/>
              </w:rPr>
              <w:t>чаги</w:t>
            </w:r>
            <w:proofErr w:type="spellEnd"/>
          </w:p>
        </w:tc>
        <w:tc>
          <w:tcPr>
            <w:tcW w:w="1134" w:type="dxa"/>
            <w:shd w:val="clear" w:color="auto" w:fill="auto"/>
            <w:noWrap/>
            <w:hideMark/>
          </w:tcPr>
          <w:p w14:paraId="252152C1"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0A706E9D"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15 сек</w:t>
            </w:r>
          </w:p>
        </w:tc>
        <w:tc>
          <w:tcPr>
            <w:tcW w:w="2268" w:type="dxa"/>
            <w:shd w:val="clear" w:color="auto" w:fill="auto"/>
            <w:vAlign w:val="bottom"/>
            <w:hideMark/>
          </w:tcPr>
          <w:p w14:paraId="16502EDE"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41F9EF21" w14:textId="77777777" w:rsidTr="00683FF3">
        <w:trPr>
          <w:trHeight w:val="300"/>
        </w:trPr>
        <w:tc>
          <w:tcPr>
            <w:tcW w:w="677" w:type="dxa"/>
            <w:vMerge/>
            <w:vAlign w:val="center"/>
            <w:hideMark/>
          </w:tcPr>
          <w:p w14:paraId="554B4122"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430EA1B3"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б)</w:t>
            </w:r>
          </w:p>
        </w:tc>
        <w:tc>
          <w:tcPr>
            <w:tcW w:w="3741" w:type="dxa"/>
            <w:shd w:val="clear" w:color="auto" w:fill="auto"/>
            <w:hideMark/>
          </w:tcPr>
          <w:p w14:paraId="235E1C88"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обяснение на удара</w:t>
            </w:r>
          </w:p>
        </w:tc>
        <w:tc>
          <w:tcPr>
            <w:tcW w:w="1134" w:type="dxa"/>
            <w:shd w:val="clear" w:color="auto" w:fill="auto"/>
            <w:noWrap/>
            <w:hideMark/>
          </w:tcPr>
          <w:p w14:paraId="6C795257"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0558B1A5"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30 сек</w:t>
            </w:r>
          </w:p>
        </w:tc>
        <w:tc>
          <w:tcPr>
            <w:tcW w:w="2268" w:type="dxa"/>
            <w:shd w:val="clear" w:color="auto" w:fill="auto"/>
            <w:vAlign w:val="bottom"/>
            <w:hideMark/>
          </w:tcPr>
          <w:p w14:paraId="36A3B8EB"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bl>
    <w:p w14:paraId="3F66DE34" w14:textId="77777777" w:rsidR="001F7DBD" w:rsidRDefault="001F7DBD"/>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677"/>
        <w:gridCol w:w="454"/>
        <w:gridCol w:w="3741"/>
        <w:gridCol w:w="1134"/>
        <w:gridCol w:w="794"/>
        <w:gridCol w:w="2268"/>
      </w:tblGrid>
      <w:tr w:rsidR="000730CD" w:rsidRPr="003517B1" w14:paraId="4D3E55C3" w14:textId="77777777" w:rsidTr="00683FF3">
        <w:trPr>
          <w:trHeight w:val="600"/>
        </w:trPr>
        <w:tc>
          <w:tcPr>
            <w:tcW w:w="677" w:type="dxa"/>
            <w:vMerge w:val="restart"/>
            <w:vAlign w:val="center"/>
            <w:hideMark/>
          </w:tcPr>
          <w:p w14:paraId="2C57A413"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393E33A3"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в)</w:t>
            </w:r>
          </w:p>
        </w:tc>
        <w:tc>
          <w:tcPr>
            <w:tcW w:w="3741" w:type="dxa"/>
            <w:shd w:val="clear" w:color="auto" w:fill="auto"/>
            <w:hideMark/>
          </w:tcPr>
          <w:p w14:paraId="224FB9AD"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повдигане на обтегнат крак напред, нагоре, на нивото на корема</w:t>
            </w:r>
          </w:p>
        </w:tc>
        <w:tc>
          <w:tcPr>
            <w:tcW w:w="1134" w:type="dxa"/>
            <w:shd w:val="clear" w:color="auto" w:fill="auto"/>
            <w:noWrap/>
            <w:hideMark/>
          </w:tcPr>
          <w:p w14:paraId="6792E3EF"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х 10 на крак</w:t>
            </w:r>
          </w:p>
        </w:tc>
        <w:tc>
          <w:tcPr>
            <w:tcW w:w="794" w:type="dxa"/>
            <w:shd w:val="clear" w:color="auto" w:fill="auto"/>
            <w:noWrap/>
            <w:hideMark/>
          </w:tcPr>
          <w:p w14:paraId="093F299C"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572BFAB8"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19603673" w14:textId="77777777" w:rsidTr="00683FF3">
        <w:trPr>
          <w:trHeight w:val="300"/>
        </w:trPr>
        <w:tc>
          <w:tcPr>
            <w:tcW w:w="677" w:type="dxa"/>
            <w:vMerge/>
            <w:vAlign w:val="center"/>
            <w:hideMark/>
          </w:tcPr>
          <w:p w14:paraId="6B6CE969"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4C435D9A"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г)</w:t>
            </w:r>
          </w:p>
        </w:tc>
        <w:tc>
          <w:tcPr>
            <w:tcW w:w="3741" w:type="dxa"/>
            <w:shd w:val="clear" w:color="auto" w:fill="auto"/>
            <w:hideMark/>
          </w:tcPr>
          <w:p w14:paraId="4F6AAB8B"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и</w:t>
            </w:r>
            <w:r>
              <w:rPr>
                <w:rFonts w:cs="Times New Roman"/>
                <w:color w:val="000000"/>
                <w:szCs w:val="24"/>
              </w:rPr>
              <w:t xml:space="preserve">зпълнение на </w:t>
            </w:r>
            <w:proofErr w:type="spellStart"/>
            <w:r>
              <w:rPr>
                <w:rFonts w:cs="Times New Roman"/>
                <w:color w:val="000000"/>
                <w:szCs w:val="24"/>
              </w:rPr>
              <w:t>неро</w:t>
            </w:r>
            <w:proofErr w:type="spellEnd"/>
            <w:r>
              <w:rPr>
                <w:rFonts w:cs="Times New Roman"/>
                <w:color w:val="000000"/>
                <w:szCs w:val="24"/>
              </w:rPr>
              <w:t xml:space="preserve"> </w:t>
            </w:r>
            <w:proofErr w:type="spellStart"/>
            <w:r>
              <w:rPr>
                <w:rFonts w:cs="Times New Roman"/>
                <w:color w:val="000000"/>
                <w:szCs w:val="24"/>
              </w:rPr>
              <w:t>чаги</w:t>
            </w:r>
            <w:proofErr w:type="spellEnd"/>
          </w:p>
        </w:tc>
        <w:tc>
          <w:tcPr>
            <w:tcW w:w="1134" w:type="dxa"/>
            <w:shd w:val="clear" w:color="auto" w:fill="auto"/>
            <w:noWrap/>
            <w:hideMark/>
          </w:tcPr>
          <w:p w14:paraId="4A43E217"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х 10 на крак</w:t>
            </w:r>
          </w:p>
        </w:tc>
        <w:tc>
          <w:tcPr>
            <w:tcW w:w="794" w:type="dxa"/>
            <w:shd w:val="clear" w:color="auto" w:fill="auto"/>
            <w:noWrap/>
            <w:hideMark/>
          </w:tcPr>
          <w:p w14:paraId="29456A18"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6703D71C"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792AE75B" w14:textId="77777777" w:rsidTr="00683FF3">
        <w:trPr>
          <w:trHeight w:val="600"/>
        </w:trPr>
        <w:tc>
          <w:tcPr>
            <w:tcW w:w="677" w:type="dxa"/>
            <w:vMerge w:val="restart"/>
            <w:shd w:val="clear" w:color="auto" w:fill="auto"/>
            <w:textDirection w:val="btLr"/>
            <w:vAlign w:val="center"/>
            <w:hideMark/>
          </w:tcPr>
          <w:p w14:paraId="1B159520" w14:textId="77777777" w:rsidR="000730CD" w:rsidRPr="003517B1" w:rsidRDefault="000730CD" w:rsidP="00D174E4">
            <w:pPr>
              <w:spacing w:line="240" w:lineRule="auto"/>
              <w:ind w:left="113" w:right="113" w:firstLine="0"/>
              <w:jc w:val="center"/>
              <w:rPr>
                <w:rFonts w:cs="Times New Roman"/>
                <w:b/>
                <w:bCs/>
                <w:color w:val="000000"/>
                <w:szCs w:val="24"/>
              </w:rPr>
            </w:pPr>
            <w:r w:rsidRPr="003517B1">
              <w:rPr>
                <w:rFonts w:cs="Times New Roman"/>
                <w:b/>
                <w:bCs/>
                <w:color w:val="000000"/>
                <w:szCs w:val="24"/>
              </w:rPr>
              <w:t>Заключителна част (20 мин)</w:t>
            </w:r>
          </w:p>
        </w:tc>
        <w:tc>
          <w:tcPr>
            <w:tcW w:w="4195" w:type="dxa"/>
            <w:gridSpan w:val="2"/>
            <w:shd w:val="clear" w:color="auto" w:fill="auto"/>
            <w:noWrap/>
            <w:hideMark/>
          </w:tcPr>
          <w:p w14:paraId="26069AB5" w14:textId="77777777" w:rsidR="000730CD" w:rsidRPr="003517B1" w:rsidRDefault="000730CD" w:rsidP="00D174E4">
            <w:pPr>
              <w:spacing w:line="240" w:lineRule="auto"/>
              <w:ind w:firstLine="0"/>
              <w:jc w:val="left"/>
              <w:rPr>
                <w:rFonts w:cs="Times New Roman"/>
                <w:b/>
                <w:bCs/>
                <w:color w:val="000000"/>
                <w:szCs w:val="24"/>
              </w:rPr>
            </w:pPr>
            <w:r w:rsidRPr="003517B1">
              <w:rPr>
                <w:rFonts w:cs="Times New Roman"/>
                <w:b/>
                <w:bCs/>
                <w:color w:val="000000"/>
                <w:szCs w:val="24"/>
              </w:rPr>
              <w:t>Изпълнение на комплекс за обща физическа подготовка</w:t>
            </w:r>
          </w:p>
        </w:tc>
        <w:tc>
          <w:tcPr>
            <w:tcW w:w="1134" w:type="dxa"/>
            <w:shd w:val="clear" w:color="auto" w:fill="auto"/>
            <w:noWrap/>
            <w:hideMark/>
          </w:tcPr>
          <w:p w14:paraId="6669E06D"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06D3AB2A" w14:textId="77777777" w:rsidR="000730CD" w:rsidRPr="003517B1" w:rsidRDefault="000730CD" w:rsidP="00D174E4">
            <w:pPr>
              <w:spacing w:line="240" w:lineRule="auto"/>
              <w:ind w:firstLine="0"/>
              <w:jc w:val="center"/>
              <w:rPr>
                <w:rFonts w:cs="Times New Roman"/>
                <w:color w:val="000000"/>
                <w:szCs w:val="24"/>
              </w:rPr>
            </w:pPr>
          </w:p>
        </w:tc>
        <w:tc>
          <w:tcPr>
            <w:tcW w:w="2268" w:type="dxa"/>
            <w:shd w:val="clear" w:color="auto" w:fill="auto"/>
            <w:vAlign w:val="bottom"/>
            <w:hideMark/>
          </w:tcPr>
          <w:p w14:paraId="015A1D83" w14:textId="77777777" w:rsidR="000730CD" w:rsidRPr="003517B1" w:rsidRDefault="000730CD" w:rsidP="00D174E4">
            <w:pPr>
              <w:spacing w:line="240" w:lineRule="auto"/>
              <w:ind w:firstLine="0"/>
              <w:rPr>
                <w:rFonts w:cs="Times New Roman"/>
                <w:color w:val="000000"/>
                <w:szCs w:val="24"/>
              </w:rPr>
            </w:pPr>
            <w:r w:rsidRPr="003517B1">
              <w:rPr>
                <w:rFonts w:cs="Times New Roman"/>
                <w:color w:val="000000"/>
                <w:szCs w:val="24"/>
              </w:rPr>
              <w:t> </w:t>
            </w:r>
          </w:p>
        </w:tc>
      </w:tr>
      <w:tr w:rsidR="000730CD" w:rsidRPr="003517B1" w14:paraId="36387D3A" w14:textId="77777777" w:rsidTr="00683FF3">
        <w:trPr>
          <w:trHeight w:val="828"/>
        </w:trPr>
        <w:tc>
          <w:tcPr>
            <w:tcW w:w="677" w:type="dxa"/>
            <w:vMerge/>
            <w:vAlign w:val="center"/>
            <w:hideMark/>
          </w:tcPr>
          <w:p w14:paraId="7DFA73CF"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0C39CB35"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1.</w:t>
            </w:r>
          </w:p>
        </w:tc>
        <w:tc>
          <w:tcPr>
            <w:tcW w:w="3741" w:type="dxa"/>
            <w:shd w:val="clear" w:color="auto" w:fill="auto"/>
            <w:hideMark/>
          </w:tcPr>
          <w:p w14:paraId="20355F3C"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Повдигане на свито коляно напред-нагоре</w:t>
            </w:r>
          </w:p>
        </w:tc>
        <w:tc>
          <w:tcPr>
            <w:tcW w:w="1134" w:type="dxa"/>
            <w:shd w:val="clear" w:color="auto" w:fill="auto"/>
            <w:noWrap/>
            <w:hideMark/>
          </w:tcPr>
          <w:p w14:paraId="3A93565E"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20</w:t>
            </w:r>
          </w:p>
        </w:tc>
        <w:tc>
          <w:tcPr>
            <w:tcW w:w="794" w:type="dxa"/>
            <w:shd w:val="clear" w:color="auto" w:fill="auto"/>
            <w:noWrap/>
            <w:hideMark/>
          </w:tcPr>
          <w:p w14:paraId="41651842" w14:textId="77777777" w:rsidR="000730CD" w:rsidRPr="003517B1" w:rsidRDefault="000730CD" w:rsidP="00D174E4">
            <w:pPr>
              <w:spacing w:line="240" w:lineRule="auto"/>
              <w:ind w:firstLine="0"/>
              <w:jc w:val="center"/>
              <w:rPr>
                <w:rFonts w:cs="Times New Roman"/>
                <w:color w:val="000000"/>
                <w:szCs w:val="24"/>
              </w:rPr>
            </w:pPr>
          </w:p>
        </w:tc>
        <w:tc>
          <w:tcPr>
            <w:tcW w:w="2268" w:type="dxa"/>
            <w:vMerge w:val="restart"/>
            <w:shd w:val="clear" w:color="auto" w:fill="auto"/>
            <w:vAlign w:val="center"/>
            <w:hideMark/>
          </w:tcPr>
          <w:p w14:paraId="5E607A16"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Целият комплекс се изпълнява 4 пъти. Почивката между отделните упражнения е 30 секунди, през които треньорът обяснява правилната техника на изпълнение на упражнението. Почивката между кръговете е 2 минути</w:t>
            </w:r>
          </w:p>
        </w:tc>
      </w:tr>
      <w:tr w:rsidR="000730CD" w:rsidRPr="003517B1" w14:paraId="5D755F6A" w14:textId="77777777" w:rsidTr="00683FF3">
        <w:trPr>
          <w:trHeight w:val="300"/>
        </w:trPr>
        <w:tc>
          <w:tcPr>
            <w:tcW w:w="677" w:type="dxa"/>
            <w:vMerge/>
            <w:vAlign w:val="center"/>
            <w:hideMark/>
          </w:tcPr>
          <w:p w14:paraId="3028EEBE"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2D5BAC3E"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2.</w:t>
            </w:r>
          </w:p>
        </w:tc>
        <w:tc>
          <w:tcPr>
            <w:tcW w:w="3741" w:type="dxa"/>
            <w:shd w:val="clear" w:color="auto" w:fill="auto"/>
            <w:hideMark/>
          </w:tcPr>
          <w:p w14:paraId="30EB895C"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Изпълнение на лицеви опори</w:t>
            </w:r>
          </w:p>
        </w:tc>
        <w:tc>
          <w:tcPr>
            <w:tcW w:w="1134" w:type="dxa"/>
            <w:shd w:val="clear" w:color="auto" w:fill="auto"/>
            <w:noWrap/>
            <w:hideMark/>
          </w:tcPr>
          <w:p w14:paraId="57016929"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10</w:t>
            </w:r>
          </w:p>
        </w:tc>
        <w:tc>
          <w:tcPr>
            <w:tcW w:w="794" w:type="dxa"/>
            <w:shd w:val="clear" w:color="auto" w:fill="auto"/>
            <w:noWrap/>
            <w:hideMark/>
          </w:tcPr>
          <w:p w14:paraId="6C2C2275" w14:textId="77777777" w:rsidR="000730CD" w:rsidRPr="003517B1" w:rsidRDefault="000730CD" w:rsidP="00D174E4">
            <w:pPr>
              <w:spacing w:line="240" w:lineRule="auto"/>
              <w:ind w:firstLine="0"/>
              <w:jc w:val="center"/>
              <w:rPr>
                <w:rFonts w:cs="Times New Roman"/>
                <w:color w:val="000000"/>
                <w:szCs w:val="24"/>
              </w:rPr>
            </w:pPr>
          </w:p>
        </w:tc>
        <w:tc>
          <w:tcPr>
            <w:tcW w:w="2268" w:type="dxa"/>
            <w:vMerge/>
            <w:vAlign w:val="center"/>
            <w:hideMark/>
          </w:tcPr>
          <w:p w14:paraId="7432D72A" w14:textId="77777777" w:rsidR="000730CD" w:rsidRPr="003517B1" w:rsidRDefault="000730CD" w:rsidP="00D174E4">
            <w:pPr>
              <w:spacing w:line="240" w:lineRule="auto"/>
              <w:ind w:firstLine="0"/>
              <w:rPr>
                <w:rFonts w:cs="Times New Roman"/>
                <w:color w:val="000000"/>
                <w:szCs w:val="24"/>
              </w:rPr>
            </w:pPr>
          </w:p>
        </w:tc>
      </w:tr>
      <w:tr w:rsidR="000730CD" w:rsidRPr="003517B1" w14:paraId="4B834078" w14:textId="77777777" w:rsidTr="00683FF3">
        <w:trPr>
          <w:trHeight w:val="300"/>
        </w:trPr>
        <w:tc>
          <w:tcPr>
            <w:tcW w:w="677" w:type="dxa"/>
            <w:vMerge/>
            <w:vAlign w:val="center"/>
            <w:hideMark/>
          </w:tcPr>
          <w:p w14:paraId="7ADA5AC4"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25D91BAC"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3.</w:t>
            </w:r>
          </w:p>
        </w:tc>
        <w:tc>
          <w:tcPr>
            <w:tcW w:w="3741" w:type="dxa"/>
            <w:shd w:val="clear" w:color="auto" w:fill="auto"/>
            <w:hideMark/>
          </w:tcPr>
          <w:p w14:paraId="150762BD"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Коремни преси</w:t>
            </w:r>
          </w:p>
        </w:tc>
        <w:tc>
          <w:tcPr>
            <w:tcW w:w="1134" w:type="dxa"/>
            <w:shd w:val="clear" w:color="auto" w:fill="auto"/>
            <w:noWrap/>
            <w:hideMark/>
          </w:tcPr>
          <w:p w14:paraId="5763AA8D"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10</w:t>
            </w:r>
          </w:p>
        </w:tc>
        <w:tc>
          <w:tcPr>
            <w:tcW w:w="794" w:type="dxa"/>
            <w:shd w:val="clear" w:color="auto" w:fill="auto"/>
            <w:noWrap/>
            <w:hideMark/>
          </w:tcPr>
          <w:p w14:paraId="2592BE6A" w14:textId="77777777" w:rsidR="000730CD" w:rsidRPr="003517B1" w:rsidRDefault="000730CD" w:rsidP="00D174E4">
            <w:pPr>
              <w:spacing w:line="240" w:lineRule="auto"/>
              <w:ind w:firstLine="0"/>
              <w:jc w:val="center"/>
              <w:rPr>
                <w:rFonts w:cs="Times New Roman"/>
                <w:color w:val="000000"/>
                <w:szCs w:val="24"/>
              </w:rPr>
            </w:pPr>
          </w:p>
        </w:tc>
        <w:tc>
          <w:tcPr>
            <w:tcW w:w="2268" w:type="dxa"/>
            <w:vMerge/>
            <w:vAlign w:val="center"/>
            <w:hideMark/>
          </w:tcPr>
          <w:p w14:paraId="099F9E29" w14:textId="77777777" w:rsidR="000730CD" w:rsidRPr="003517B1" w:rsidRDefault="000730CD" w:rsidP="00D174E4">
            <w:pPr>
              <w:spacing w:line="240" w:lineRule="auto"/>
              <w:ind w:firstLine="0"/>
              <w:rPr>
                <w:rFonts w:cs="Times New Roman"/>
                <w:color w:val="000000"/>
                <w:szCs w:val="24"/>
              </w:rPr>
            </w:pPr>
          </w:p>
        </w:tc>
      </w:tr>
      <w:tr w:rsidR="000730CD" w:rsidRPr="003517B1" w14:paraId="282A860C" w14:textId="77777777" w:rsidTr="00683FF3">
        <w:trPr>
          <w:trHeight w:val="300"/>
        </w:trPr>
        <w:tc>
          <w:tcPr>
            <w:tcW w:w="677" w:type="dxa"/>
            <w:vMerge/>
            <w:vAlign w:val="center"/>
            <w:hideMark/>
          </w:tcPr>
          <w:p w14:paraId="054D1091"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78813D66"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4.</w:t>
            </w:r>
          </w:p>
        </w:tc>
        <w:tc>
          <w:tcPr>
            <w:tcW w:w="3741" w:type="dxa"/>
            <w:shd w:val="clear" w:color="auto" w:fill="auto"/>
            <w:hideMark/>
          </w:tcPr>
          <w:p w14:paraId="111D7123"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Бягане с високо повдигнати колене</w:t>
            </w:r>
          </w:p>
        </w:tc>
        <w:tc>
          <w:tcPr>
            <w:tcW w:w="1134" w:type="dxa"/>
            <w:shd w:val="clear" w:color="auto" w:fill="auto"/>
            <w:noWrap/>
            <w:hideMark/>
          </w:tcPr>
          <w:p w14:paraId="318A0197"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20</w:t>
            </w:r>
          </w:p>
        </w:tc>
        <w:tc>
          <w:tcPr>
            <w:tcW w:w="794" w:type="dxa"/>
            <w:shd w:val="clear" w:color="auto" w:fill="auto"/>
            <w:noWrap/>
            <w:hideMark/>
          </w:tcPr>
          <w:p w14:paraId="166BC856" w14:textId="77777777" w:rsidR="000730CD" w:rsidRPr="003517B1" w:rsidRDefault="000730CD" w:rsidP="00D174E4">
            <w:pPr>
              <w:spacing w:line="240" w:lineRule="auto"/>
              <w:ind w:firstLine="0"/>
              <w:jc w:val="center"/>
              <w:rPr>
                <w:rFonts w:cs="Times New Roman"/>
                <w:color w:val="000000"/>
                <w:szCs w:val="24"/>
              </w:rPr>
            </w:pPr>
          </w:p>
        </w:tc>
        <w:tc>
          <w:tcPr>
            <w:tcW w:w="2268" w:type="dxa"/>
            <w:vMerge/>
            <w:vAlign w:val="center"/>
            <w:hideMark/>
          </w:tcPr>
          <w:p w14:paraId="3FF153D9" w14:textId="77777777" w:rsidR="000730CD" w:rsidRPr="003517B1" w:rsidRDefault="000730CD" w:rsidP="00D174E4">
            <w:pPr>
              <w:spacing w:line="240" w:lineRule="auto"/>
              <w:ind w:firstLine="0"/>
              <w:rPr>
                <w:rFonts w:cs="Times New Roman"/>
                <w:color w:val="000000"/>
                <w:szCs w:val="24"/>
              </w:rPr>
            </w:pPr>
          </w:p>
        </w:tc>
      </w:tr>
      <w:tr w:rsidR="000730CD" w:rsidRPr="003517B1" w14:paraId="159DCE84" w14:textId="77777777" w:rsidTr="00683FF3">
        <w:trPr>
          <w:trHeight w:val="300"/>
        </w:trPr>
        <w:tc>
          <w:tcPr>
            <w:tcW w:w="677" w:type="dxa"/>
            <w:vMerge/>
            <w:vAlign w:val="center"/>
            <w:hideMark/>
          </w:tcPr>
          <w:p w14:paraId="02654883"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029B8E61"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5.</w:t>
            </w:r>
          </w:p>
        </w:tc>
        <w:tc>
          <w:tcPr>
            <w:tcW w:w="3741" w:type="dxa"/>
            <w:shd w:val="clear" w:color="auto" w:fill="auto"/>
            <w:hideMark/>
          </w:tcPr>
          <w:p w14:paraId="24B1C8FA"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Гръбни преси</w:t>
            </w:r>
          </w:p>
        </w:tc>
        <w:tc>
          <w:tcPr>
            <w:tcW w:w="1134" w:type="dxa"/>
            <w:shd w:val="clear" w:color="auto" w:fill="auto"/>
            <w:noWrap/>
            <w:hideMark/>
          </w:tcPr>
          <w:p w14:paraId="5377EFF6"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20</w:t>
            </w:r>
          </w:p>
        </w:tc>
        <w:tc>
          <w:tcPr>
            <w:tcW w:w="794" w:type="dxa"/>
            <w:shd w:val="clear" w:color="auto" w:fill="auto"/>
            <w:noWrap/>
            <w:hideMark/>
          </w:tcPr>
          <w:p w14:paraId="3B3D9E10" w14:textId="77777777" w:rsidR="000730CD" w:rsidRPr="003517B1" w:rsidRDefault="000730CD" w:rsidP="00D174E4">
            <w:pPr>
              <w:spacing w:line="240" w:lineRule="auto"/>
              <w:ind w:firstLine="0"/>
              <w:jc w:val="center"/>
              <w:rPr>
                <w:rFonts w:cs="Times New Roman"/>
                <w:color w:val="000000"/>
                <w:szCs w:val="24"/>
              </w:rPr>
            </w:pPr>
          </w:p>
        </w:tc>
        <w:tc>
          <w:tcPr>
            <w:tcW w:w="2268" w:type="dxa"/>
            <w:vMerge/>
            <w:vAlign w:val="center"/>
            <w:hideMark/>
          </w:tcPr>
          <w:p w14:paraId="45E5A2A8" w14:textId="77777777" w:rsidR="000730CD" w:rsidRPr="003517B1" w:rsidRDefault="000730CD" w:rsidP="00D174E4">
            <w:pPr>
              <w:spacing w:line="240" w:lineRule="auto"/>
              <w:ind w:firstLine="0"/>
              <w:rPr>
                <w:rFonts w:cs="Times New Roman"/>
                <w:color w:val="000000"/>
                <w:szCs w:val="24"/>
              </w:rPr>
            </w:pPr>
          </w:p>
        </w:tc>
      </w:tr>
      <w:tr w:rsidR="000730CD" w:rsidRPr="003517B1" w14:paraId="2C1442D1" w14:textId="77777777" w:rsidTr="00683FF3">
        <w:trPr>
          <w:trHeight w:val="300"/>
        </w:trPr>
        <w:tc>
          <w:tcPr>
            <w:tcW w:w="677" w:type="dxa"/>
            <w:vMerge/>
            <w:vAlign w:val="center"/>
            <w:hideMark/>
          </w:tcPr>
          <w:p w14:paraId="62085C5E"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75CC67C0"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6.</w:t>
            </w:r>
          </w:p>
        </w:tc>
        <w:tc>
          <w:tcPr>
            <w:tcW w:w="3741" w:type="dxa"/>
            <w:shd w:val="clear" w:color="auto" w:fill="auto"/>
            <w:hideMark/>
          </w:tcPr>
          <w:p w14:paraId="3DB51647"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Скок дъга</w:t>
            </w:r>
          </w:p>
        </w:tc>
        <w:tc>
          <w:tcPr>
            <w:tcW w:w="1134" w:type="dxa"/>
            <w:shd w:val="clear" w:color="auto" w:fill="auto"/>
            <w:noWrap/>
            <w:hideMark/>
          </w:tcPr>
          <w:p w14:paraId="6724806D"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10</w:t>
            </w:r>
          </w:p>
        </w:tc>
        <w:tc>
          <w:tcPr>
            <w:tcW w:w="794" w:type="dxa"/>
            <w:shd w:val="clear" w:color="auto" w:fill="auto"/>
            <w:noWrap/>
            <w:hideMark/>
          </w:tcPr>
          <w:p w14:paraId="7E5FBF3E" w14:textId="77777777" w:rsidR="000730CD" w:rsidRPr="003517B1" w:rsidRDefault="000730CD" w:rsidP="00D174E4">
            <w:pPr>
              <w:spacing w:line="240" w:lineRule="auto"/>
              <w:ind w:firstLine="0"/>
              <w:jc w:val="center"/>
              <w:rPr>
                <w:rFonts w:cs="Times New Roman"/>
                <w:color w:val="000000"/>
                <w:szCs w:val="24"/>
              </w:rPr>
            </w:pPr>
          </w:p>
        </w:tc>
        <w:tc>
          <w:tcPr>
            <w:tcW w:w="2268" w:type="dxa"/>
            <w:vMerge/>
            <w:vAlign w:val="center"/>
            <w:hideMark/>
          </w:tcPr>
          <w:p w14:paraId="3A38B213" w14:textId="77777777" w:rsidR="000730CD" w:rsidRPr="003517B1" w:rsidRDefault="000730CD" w:rsidP="00D174E4">
            <w:pPr>
              <w:spacing w:line="240" w:lineRule="auto"/>
              <w:ind w:firstLine="0"/>
              <w:rPr>
                <w:rFonts w:cs="Times New Roman"/>
                <w:color w:val="000000"/>
                <w:szCs w:val="24"/>
              </w:rPr>
            </w:pPr>
          </w:p>
        </w:tc>
      </w:tr>
      <w:tr w:rsidR="000730CD" w:rsidRPr="003517B1" w14:paraId="08511D7E" w14:textId="77777777" w:rsidTr="00683FF3">
        <w:trPr>
          <w:trHeight w:val="315"/>
        </w:trPr>
        <w:tc>
          <w:tcPr>
            <w:tcW w:w="677" w:type="dxa"/>
            <w:vMerge/>
            <w:vAlign w:val="center"/>
            <w:hideMark/>
          </w:tcPr>
          <w:p w14:paraId="20542372" w14:textId="77777777" w:rsidR="000730CD" w:rsidRPr="003517B1" w:rsidRDefault="000730CD" w:rsidP="00D174E4">
            <w:pPr>
              <w:spacing w:line="240" w:lineRule="auto"/>
              <w:ind w:firstLine="0"/>
              <w:rPr>
                <w:rFonts w:cs="Times New Roman"/>
                <w:b/>
                <w:bCs/>
                <w:color w:val="000000"/>
                <w:szCs w:val="24"/>
              </w:rPr>
            </w:pPr>
          </w:p>
        </w:tc>
        <w:tc>
          <w:tcPr>
            <w:tcW w:w="454" w:type="dxa"/>
            <w:shd w:val="clear" w:color="auto" w:fill="auto"/>
            <w:noWrap/>
            <w:hideMark/>
          </w:tcPr>
          <w:p w14:paraId="56E085E2" w14:textId="77777777" w:rsidR="000730CD" w:rsidRPr="003517B1" w:rsidRDefault="000730CD" w:rsidP="00D174E4">
            <w:pPr>
              <w:spacing w:line="240" w:lineRule="auto"/>
              <w:ind w:firstLine="0"/>
              <w:jc w:val="right"/>
              <w:rPr>
                <w:rFonts w:cs="Times New Roman"/>
                <w:color w:val="000000"/>
                <w:szCs w:val="24"/>
              </w:rPr>
            </w:pPr>
            <w:r w:rsidRPr="003517B1">
              <w:rPr>
                <w:rFonts w:cs="Times New Roman"/>
                <w:color w:val="000000"/>
                <w:szCs w:val="24"/>
              </w:rPr>
              <w:t>7.</w:t>
            </w:r>
          </w:p>
        </w:tc>
        <w:tc>
          <w:tcPr>
            <w:tcW w:w="3741" w:type="dxa"/>
            <w:shd w:val="clear" w:color="auto" w:fill="auto"/>
            <w:hideMark/>
          </w:tcPr>
          <w:p w14:paraId="7E7D1527"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Строяване на групата и освобождаване</w:t>
            </w:r>
          </w:p>
        </w:tc>
        <w:tc>
          <w:tcPr>
            <w:tcW w:w="1134" w:type="dxa"/>
            <w:shd w:val="clear" w:color="auto" w:fill="auto"/>
            <w:noWrap/>
            <w:hideMark/>
          </w:tcPr>
          <w:p w14:paraId="1FA16225" w14:textId="77777777" w:rsidR="000730CD" w:rsidRPr="003517B1" w:rsidRDefault="000730CD" w:rsidP="00D174E4">
            <w:pPr>
              <w:spacing w:line="240" w:lineRule="auto"/>
              <w:ind w:firstLine="0"/>
              <w:jc w:val="center"/>
              <w:rPr>
                <w:rFonts w:cs="Times New Roman"/>
                <w:color w:val="000000"/>
                <w:szCs w:val="24"/>
              </w:rPr>
            </w:pPr>
          </w:p>
        </w:tc>
        <w:tc>
          <w:tcPr>
            <w:tcW w:w="794" w:type="dxa"/>
            <w:shd w:val="clear" w:color="auto" w:fill="auto"/>
            <w:noWrap/>
            <w:hideMark/>
          </w:tcPr>
          <w:p w14:paraId="0D3EEB5A" w14:textId="77777777" w:rsidR="000730CD" w:rsidRPr="003517B1" w:rsidRDefault="000730CD" w:rsidP="00D174E4">
            <w:pPr>
              <w:spacing w:line="240" w:lineRule="auto"/>
              <w:ind w:firstLine="0"/>
              <w:jc w:val="center"/>
              <w:rPr>
                <w:rFonts w:cs="Times New Roman"/>
                <w:color w:val="000000"/>
                <w:szCs w:val="24"/>
              </w:rPr>
            </w:pPr>
            <w:r w:rsidRPr="003517B1">
              <w:rPr>
                <w:rFonts w:cs="Times New Roman"/>
                <w:color w:val="000000"/>
                <w:szCs w:val="24"/>
              </w:rPr>
              <w:t>4 мин</w:t>
            </w:r>
          </w:p>
        </w:tc>
        <w:tc>
          <w:tcPr>
            <w:tcW w:w="2268" w:type="dxa"/>
            <w:shd w:val="clear" w:color="auto" w:fill="auto"/>
            <w:vAlign w:val="bottom"/>
            <w:hideMark/>
          </w:tcPr>
          <w:p w14:paraId="41D7A13B" w14:textId="77777777" w:rsidR="000730CD" w:rsidRPr="003517B1" w:rsidRDefault="000730CD" w:rsidP="00D174E4">
            <w:pPr>
              <w:spacing w:line="240" w:lineRule="auto"/>
              <w:ind w:firstLine="0"/>
              <w:jc w:val="left"/>
              <w:rPr>
                <w:rFonts w:cs="Times New Roman"/>
                <w:color w:val="000000"/>
                <w:szCs w:val="24"/>
              </w:rPr>
            </w:pPr>
            <w:r w:rsidRPr="003517B1">
              <w:rPr>
                <w:rFonts w:cs="Times New Roman"/>
                <w:color w:val="000000"/>
                <w:szCs w:val="24"/>
              </w:rPr>
              <w:t>Треньорът дава оценка на проведената тренировка и анализира поведението на трениращите</w:t>
            </w:r>
          </w:p>
        </w:tc>
      </w:tr>
    </w:tbl>
    <w:p w14:paraId="2AE52212" w14:textId="53E7DB63" w:rsidR="000730CD" w:rsidRDefault="000730CD" w:rsidP="00D174E4">
      <w:pPr>
        <w:autoSpaceDE w:val="0"/>
        <w:autoSpaceDN w:val="0"/>
        <w:adjustRightInd w:val="0"/>
        <w:spacing w:after="120"/>
        <w:ind w:firstLine="720"/>
      </w:pPr>
    </w:p>
    <w:tbl>
      <w:tblPr>
        <w:tblW w:w="907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9"/>
        <w:gridCol w:w="1701"/>
        <w:gridCol w:w="851"/>
      </w:tblGrid>
      <w:tr w:rsidR="008C57BA" w:rsidRPr="00F51F62" w14:paraId="6DC6517F" w14:textId="77777777" w:rsidTr="00224FDD">
        <w:trPr>
          <w:cantSplit/>
          <w:trHeight w:val="518"/>
        </w:trPr>
        <w:tc>
          <w:tcPr>
            <w:tcW w:w="6519" w:type="dxa"/>
            <w:vAlign w:val="center"/>
            <w:hideMark/>
          </w:tcPr>
          <w:p w14:paraId="2799786D" w14:textId="77777777" w:rsidR="008C57BA" w:rsidRPr="00F51F62" w:rsidRDefault="008C57BA" w:rsidP="00224FDD">
            <w:pPr>
              <w:spacing w:line="240" w:lineRule="auto"/>
              <w:ind w:firstLine="0"/>
              <w:jc w:val="center"/>
              <w:rPr>
                <w:b/>
                <w:bCs/>
                <w:iCs/>
              </w:rPr>
            </w:pPr>
            <w:r w:rsidRPr="00F51F62">
              <w:rPr>
                <w:b/>
                <w:bCs/>
                <w:iCs/>
              </w:rPr>
              <w:t>Критерии и показатели</w:t>
            </w:r>
            <w:r w:rsidRPr="00F51F62">
              <w:rPr>
                <w:rFonts w:eastAsia="Times New Roman"/>
                <w:b/>
                <w:spacing w:val="10"/>
                <w:lang w:eastAsia="bg-BG"/>
              </w:rPr>
              <w:t xml:space="preserve"> </w:t>
            </w:r>
            <w:r w:rsidRPr="00F51F62">
              <w:rPr>
                <w:b/>
                <w:bCs/>
                <w:iCs/>
              </w:rPr>
              <w:t>за оценяване</w:t>
            </w:r>
          </w:p>
        </w:tc>
        <w:tc>
          <w:tcPr>
            <w:tcW w:w="1701" w:type="dxa"/>
            <w:vAlign w:val="center"/>
            <w:hideMark/>
          </w:tcPr>
          <w:p w14:paraId="45ADC38A" w14:textId="77777777" w:rsidR="008C57BA" w:rsidRPr="00F51F62" w:rsidRDefault="008C57BA" w:rsidP="00224FDD">
            <w:pPr>
              <w:spacing w:line="240" w:lineRule="auto"/>
              <w:ind w:firstLine="0"/>
              <w:jc w:val="center"/>
              <w:rPr>
                <w:b/>
                <w:bCs/>
                <w:iCs/>
              </w:rPr>
            </w:pPr>
            <w:r w:rsidRPr="00F51F62">
              <w:rPr>
                <w:b/>
                <w:bCs/>
                <w:iCs/>
              </w:rPr>
              <w:t>Максимален брой точки</w:t>
            </w:r>
          </w:p>
        </w:tc>
        <w:tc>
          <w:tcPr>
            <w:tcW w:w="851" w:type="dxa"/>
            <w:shd w:val="clear" w:color="auto" w:fill="auto"/>
            <w:vAlign w:val="center"/>
          </w:tcPr>
          <w:p w14:paraId="36336C16" w14:textId="77777777" w:rsidR="008C57BA" w:rsidRPr="00F51F62" w:rsidRDefault="008C57BA" w:rsidP="00224FDD">
            <w:pPr>
              <w:spacing w:line="240" w:lineRule="auto"/>
              <w:ind w:firstLine="0"/>
              <w:jc w:val="center"/>
              <w:rPr>
                <w:b/>
                <w:bCs/>
                <w:iCs/>
              </w:rPr>
            </w:pPr>
            <w:r w:rsidRPr="00F51F62">
              <w:rPr>
                <w:b/>
                <w:bCs/>
                <w:iCs/>
              </w:rPr>
              <w:t>Те-</w:t>
            </w:r>
            <w:r w:rsidRPr="009E3618">
              <w:rPr>
                <w:b/>
                <w:bCs/>
                <w:iCs/>
              </w:rPr>
              <w:t>жест</w:t>
            </w:r>
          </w:p>
        </w:tc>
      </w:tr>
      <w:tr w:rsidR="008C57BA" w:rsidRPr="00F51F62" w14:paraId="08D25A07" w14:textId="77777777" w:rsidTr="00224FDD">
        <w:trPr>
          <w:trHeight w:val="495"/>
        </w:trPr>
        <w:tc>
          <w:tcPr>
            <w:tcW w:w="8220" w:type="dxa"/>
            <w:gridSpan w:val="2"/>
            <w:shd w:val="clear" w:color="auto" w:fill="FDE9D9" w:themeFill="accent6" w:themeFillTint="33"/>
            <w:hideMark/>
          </w:tcPr>
          <w:p w14:paraId="6C31563E" w14:textId="77777777" w:rsidR="008C57BA" w:rsidRPr="00745AE0" w:rsidRDefault="008C57BA" w:rsidP="00083B05">
            <w:pPr>
              <w:pStyle w:val="ListParagraph"/>
              <w:numPr>
                <w:ilvl w:val="0"/>
                <w:numId w:val="297"/>
              </w:numPr>
              <w:spacing w:line="240" w:lineRule="auto"/>
              <w:ind w:left="454" w:hanging="454"/>
              <w:rPr>
                <w:b/>
                <w:bCs/>
                <w:iCs/>
              </w:rPr>
            </w:pPr>
            <w:r w:rsidRPr="00745AE0">
              <w:rPr>
                <w:b/>
                <w:bCs/>
              </w:rPr>
              <w:t>Спазване на правилата за здравословни и безопасни условия на труд и опазване на околната среда</w:t>
            </w:r>
          </w:p>
        </w:tc>
        <w:tc>
          <w:tcPr>
            <w:tcW w:w="851" w:type="dxa"/>
            <w:shd w:val="clear" w:color="auto" w:fill="FDE9D9" w:themeFill="accent6" w:themeFillTint="33"/>
            <w:vAlign w:val="center"/>
          </w:tcPr>
          <w:p w14:paraId="3BC671F3" w14:textId="77777777" w:rsidR="008C57BA" w:rsidRPr="00F51F62" w:rsidRDefault="008C57BA" w:rsidP="00224FDD">
            <w:pPr>
              <w:spacing w:line="240" w:lineRule="auto"/>
              <w:ind w:firstLine="0"/>
              <w:jc w:val="center"/>
              <w:rPr>
                <w:b/>
                <w:iCs/>
              </w:rPr>
            </w:pPr>
            <w:r w:rsidRPr="00F51F62">
              <w:rPr>
                <w:b/>
                <w:iCs/>
              </w:rPr>
              <w:t>да/не</w:t>
            </w:r>
          </w:p>
          <w:p w14:paraId="470E40A2" w14:textId="77777777" w:rsidR="008C57BA" w:rsidRPr="00F51F62" w:rsidRDefault="008C57BA" w:rsidP="00224FDD">
            <w:pPr>
              <w:spacing w:line="240" w:lineRule="auto"/>
              <w:ind w:firstLine="0"/>
              <w:jc w:val="center"/>
              <w:rPr>
                <w:b/>
                <w:iCs/>
              </w:rPr>
            </w:pPr>
          </w:p>
        </w:tc>
      </w:tr>
      <w:tr w:rsidR="008C57BA" w:rsidRPr="00F51F62" w14:paraId="102C07D0" w14:textId="77777777" w:rsidTr="00224FDD">
        <w:trPr>
          <w:trHeight w:val="708"/>
        </w:trPr>
        <w:tc>
          <w:tcPr>
            <w:tcW w:w="6519" w:type="dxa"/>
            <w:shd w:val="clear" w:color="auto" w:fill="auto"/>
          </w:tcPr>
          <w:p w14:paraId="08D4637C" w14:textId="77777777" w:rsidR="008C57BA" w:rsidRPr="00745AE0" w:rsidRDefault="008C57BA" w:rsidP="00083B05">
            <w:pPr>
              <w:pStyle w:val="ListParagraph"/>
              <w:numPr>
                <w:ilvl w:val="1"/>
                <w:numId w:val="296"/>
              </w:numPr>
              <w:spacing w:line="240" w:lineRule="auto"/>
              <w:ind w:left="454" w:hanging="454"/>
              <w:rPr>
                <w:iCs/>
              </w:rPr>
            </w:pPr>
            <w:r w:rsidRPr="00745AE0">
              <w:rPr>
                <w:iCs/>
              </w:rPr>
              <w:t xml:space="preserve">Изпълнява дейностите при спазване на необходимите мерки за осигуряване на здравословни и безопасни условия на труд </w:t>
            </w:r>
          </w:p>
          <w:p w14:paraId="56F95494" w14:textId="77777777" w:rsidR="008C57BA" w:rsidRPr="00745AE0" w:rsidRDefault="008C57BA" w:rsidP="00083B05">
            <w:pPr>
              <w:pStyle w:val="ListParagraph"/>
              <w:numPr>
                <w:ilvl w:val="1"/>
                <w:numId w:val="296"/>
              </w:numPr>
              <w:spacing w:line="240" w:lineRule="auto"/>
              <w:ind w:left="454" w:hanging="454"/>
              <w:rPr>
                <w:iCs/>
              </w:rPr>
            </w:pPr>
            <w:r w:rsidRPr="00745AE0">
              <w:rPr>
                <w:iCs/>
              </w:rPr>
              <w:t xml:space="preserve">Създава организация за осигуряване на здравословни и безопасни условия на труд на работното място </w:t>
            </w:r>
          </w:p>
          <w:p w14:paraId="362E8503" w14:textId="77777777" w:rsidR="008C57BA" w:rsidRPr="00745AE0" w:rsidRDefault="008C57BA" w:rsidP="00083B05">
            <w:pPr>
              <w:pStyle w:val="ListParagraph"/>
              <w:numPr>
                <w:ilvl w:val="1"/>
                <w:numId w:val="296"/>
              </w:numPr>
              <w:spacing w:line="240" w:lineRule="auto"/>
              <w:ind w:left="454" w:hanging="454"/>
              <w:rPr>
                <w:iCs/>
              </w:rPr>
            </w:pPr>
            <w:r w:rsidRPr="00745AE0">
              <w:rPr>
                <w:iCs/>
              </w:rPr>
              <w:t>Предотвратява опасните ситуации, които могат да възникнат по време на работа</w:t>
            </w:r>
          </w:p>
          <w:p w14:paraId="31B1965D" w14:textId="77777777" w:rsidR="008C57BA" w:rsidRPr="00F51F62" w:rsidRDefault="008C57BA" w:rsidP="00224FDD">
            <w:pPr>
              <w:spacing w:line="240" w:lineRule="auto"/>
              <w:ind w:firstLine="0"/>
              <w:rPr>
                <w:b/>
                <w:bCs/>
                <w:iCs/>
              </w:rPr>
            </w:pPr>
            <w:r w:rsidRPr="00F51F62">
              <w:rPr>
                <w:b/>
                <w:iCs/>
              </w:rPr>
              <w:t>Забележка:</w:t>
            </w:r>
            <w:r w:rsidRPr="00F51F62">
              <w:rPr>
                <w:iCs/>
              </w:rPr>
              <w:t xml:space="preserve"> Критерий 1 няма количествено изражение, а качествено. Ако обучаваният по време на изпита създава опасна ситуация, застрашаваща собствения му живот или живота на други лица, изпитът се прекратява и на обучавания се поставя оценка </w:t>
            </w:r>
            <w:r>
              <w:rPr>
                <w:b/>
                <w:bCs/>
                <w:iCs/>
              </w:rPr>
              <w:t>С</w:t>
            </w:r>
            <w:r w:rsidRPr="00F51F62">
              <w:rPr>
                <w:b/>
                <w:bCs/>
                <w:iCs/>
              </w:rPr>
              <w:t>лаб (2).</w:t>
            </w:r>
          </w:p>
        </w:tc>
        <w:tc>
          <w:tcPr>
            <w:tcW w:w="1701" w:type="dxa"/>
            <w:shd w:val="clear" w:color="auto" w:fill="auto"/>
          </w:tcPr>
          <w:p w14:paraId="04E23233" w14:textId="77777777" w:rsidR="008C57BA" w:rsidRPr="00F51F62" w:rsidRDefault="008C57BA" w:rsidP="00224FDD">
            <w:pPr>
              <w:spacing w:line="240" w:lineRule="auto"/>
              <w:ind w:left="454" w:firstLine="0"/>
              <w:rPr>
                <w:b/>
                <w:bCs/>
                <w:iCs/>
              </w:rPr>
            </w:pPr>
          </w:p>
          <w:p w14:paraId="74AC7BC8" w14:textId="77777777" w:rsidR="008C57BA" w:rsidRPr="00F51F62" w:rsidRDefault="008C57BA" w:rsidP="00224FDD">
            <w:pPr>
              <w:spacing w:line="240" w:lineRule="auto"/>
              <w:ind w:left="454" w:firstLine="0"/>
              <w:rPr>
                <w:b/>
                <w:bCs/>
                <w:iCs/>
              </w:rPr>
            </w:pPr>
          </w:p>
        </w:tc>
        <w:tc>
          <w:tcPr>
            <w:tcW w:w="851" w:type="dxa"/>
            <w:shd w:val="clear" w:color="auto" w:fill="auto"/>
            <w:vAlign w:val="center"/>
          </w:tcPr>
          <w:p w14:paraId="18159CC6" w14:textId="77777777" w:rsidR="008C57BA" w:rsidRPr="00F51F62" w:rsidRDefault="008C57BA" w:rsidP="00224FDD">
            <w:pPr>
              <w:spacing w:line="240" w:lineRule="auto"/>
              <w:ind w:firstLine="0"/>
              <w:jc w:val="center"/>
              <w:rPr>
                <w:b/>
                <w:iCs/>
              </w:rPr>
            </w:pPr>
          </w:p>
        </w:tc>
      </w:tr>
      <w:tr w:rsidR="008C57BA" w:rsidRPr="00F51F62" w14:paraId="385BAAE6" w14:textId="77777777" w:rsidTr="00224FDD">
        <w:trPr>
          <w:trHeight w:val="374"/>
        </w:trPr>
        <w:tc>
          <w:tcPr>
            <w:tcW w:w="8220" w:type="dxa"/>
            <w:gridSpan w:val="2"/>
            <w:shd w:val="clear" w:color="auto" w:fill="FDE9D9" w:themeFill="accent6" w:themeFillTint="33"/>
            <w:hideMark/>
          </w:tcPr>
          <w:p w14:paraId="04346CAA" w14:textId="77777777" w:rsidR="008C57BA" w:rsidRPr="009E3618" w:rsidRDefault="008C57BA" w:rsidP="00083B05">
            <w:pPr>
              <w:pStyle w:val="ListParagraph"/>
              <w:numPr>
                <w:ilvl w:val="0"/>
                <w:numId w:val="296"/>
              </w:numPr>
              <w:spacing w:line="240" w:lineRule="auto"/>
              <w:ind w:left="454" w:hanging="454"/>
              <w:rPr>
                <w:iCs/>
              </w:rPr>
            </w:pPr>
            <w:r w:rsidRPr="009E3618">
              <w:rPr>
                <w:b/>
                <w:bCs/>
              </w:rPr>
              <w:t>Ефективна организация на работното място</w:t>
            </w:r>
          </w:p>
        </w:tc>
        <w:tc>
          <w:tcPr>
            <w:tcW w:w="851" w:type="dxa"/>
            <w:shd w:val="clear" w:color="auto" w:fill="FDE9D9" w:themeFill="accent6" w:themeFillTint="33"/>
            <w:vAlign w:val="center"/>
          </w:tcPr>
          <w:p w14:paraId="6A396EC7" w14:textId="77777777" w:rsidR="008C57BA" w:rsidRPr="00F51F62" w:rsidRDefault="008C57BA" w:rsidP="00224FDD">
            <w:pPr>
              <w:spacing w:line="240" w:lineRule="auto"/>
              <w:ind w:firstLine="0"/>
              <w:jc w:val="center"/>
              <w:rPr>
                <w:b/>
                <w:bCs/>
                <w:iCs/>
              </w:rPr>
            </w:pPr>
            <w:r w:rsidRPr="00F51F62">
              <w:rPr>
                <w:b/>
                <w:bCs/>
                <w:iCs/>
              </w:rPr>
              <w:t>5</w:t>
            </w:r>
          </w:p>
        </w:tc>
      </w:tr>
      <w:tr w:rsidR="008C57BA" w:rsidRPr="00F51F62" w14:paraId="0E21C8A2" w14:textId="77777777" w:rsidTr="00224FDD">
        <w:trPr>
          <w:trHeight w:val="423"/>
        </w:trPr>
        <w:tc>
          <w:tcPr>
            <w:tcW w:w="6519" w:type="dxa"/>
            <w:hideMark/>
          </w:tcPr>
          <w:p w14:paraId="2FB814E5" w14:textId="77777777" w:rsidR="008C57BA" w:rsidRPr="009E3618" w:rsidRDefault="008C57BA" w:rsidP="00224FDD">
            <w:pPr>
              <w:spacing w:line="240" w:lineRule="auto"/>
              <w:ind w:left="454" w:hanging="454"/>
              <w:rPr>
                <w:iCs/>
              </w:rPr>
            </w:pPr>
            <w:r w:rsidRPr="009E3618">
              <w:rPr>
                <w:iCs/>
              </w:rPr>
              <w:t>2.1.</w:t>
            </w:r>
            <w:r w:rsidRPr="009E3618">
              <w:t xml:space="preserve"> Планира ефективно учебно-тренировъчния процес</w:t>
            </w:r>
            <w:r w:rsidRPr="009E3618">
              <w:rPr>
                <w:iCs/>
              </w:rPr>
              <w:t xml:space="preserve"> </w:t>
            </w:r>
          </w:p>
        </w:tc>
        <w:tc>
          <w:tcPr>
            <w:tcW w:w="1701" w:type="dxa"/>
            <w:vAlign w:val="center"/>
          </w:tcPr>
          <w:p w14:paraId="440658C7" w14:textId="77777777" w:rsidR="008C57BA" w:rsidRPr="00F51F62" w:rsidRDefault="008C57BA" w:rsidP="00224FDD">
            <w:pPr>
              <w:spacing w:line="240" w:lineRule="auto"/>
              <w:ind w:firstLine="0"/>
              <w:jc w:val="center"/>
              <w:rPr>
                <w:iCs/>
              </w:rPr>
            </w:pPr>
            <w:r w:rsidRPr="00F51F62">
              <w:rPr>
                <w:iCs/>
              </w:rPr>
              <w:t>2</w:t>
            </w:r>
          </w:p>
        </w:tc>
        <w:tc>
          <w:tcPr>
            <w:tcW w:w="851" w:type="dxa"/>
            <w:vMerge w:val="restart"/>
            <w:vAlign w:val="center"/>
          </w:tcPr>
          <w:p w14:paraId="42889DFD" w14:textId="77777777" w:rsidR="008C57BA" w:rsidRPr="00F51F62" w:rsidRDefault="008C57BA" w:rsidP="00224FDD">
            <w:pPr>
              <w:spacing w:line="240" w:lineRule="auto"/>
              <w:ind w:firstLine="0"/>
              <w:jc w:val="center"/>
              <w:rPr>
                <w:iCs/>
              </w:rPr>
            </w:pPr>
          </w:p>
        </w:tc>
      </w:tr>
      <w:tr w:rsidR="008C57BA" w:rsidRPr="00F51F62" w14:paraId="4EBF7227" w14:textId="77777777" w:rsidTr="00224FDD">
        <w:trPr>
          <w:trHeight w:val="291"/>
        </w:trPr>
        <w:tc>
          <w:tcPr>
            <w:tcW w:w="6519" w:type="dxa"/>
            <w:hideMark/>
          </w:tcPr>
          <w:p w14:paraId="411A9A89" w14:textId="77777777" w:rsidR="008C57BA" w:rsidRPr="009E3618" w:rsidRDefault="008C57BA" w:rsidP="00224FDD">
            <w:pPr>
              <w:spacing w:line="240" w:lineRule="auto"/>
              <w:ind w:left="454" w:hanging="454"/>
            </w:pPr>
            <w:r w:rsidRPr="009E3618">
              <w:rPr>
                <w:iCs/>
              </w:rPr>
              <w:t xml:space="preserve">2.2. </w:t>
            </w:r>
            <w:r w:rsidRPr="009E3618">
              <w:t xml:space="preserve">Разпределя дейностите в работния процес съобразно поставените задачи и времето за изпълнение </w:t>
            </w:r>
          </w:p>
        </w:tc>
        <w:tc>
          <w:tcPr>
            <w:tcW w:w="1701" w:type="dxa"/>
            <w:vAlign w:val="center"/>
            <w:hideMark/>
          </w:tcPr>
          <w:p w14:paraId="34A74FA3" w14:textId="77777777" w:rsidR="008C57BA" w:rsidRPr="00F51F62" w:rsidRDefault="008C57BA" w:rsidP="00224FDD">
            <w:pPr>
              <w:spacing w:line="240" w:lineRule="auto"/>
              <w:ind w:firstLine="0"/>
              <w:jc w:val="center"/>
              <w:rPr>
                <w:iCs/>
              </w:rPr>
            </w:pPr>
            <w:r w:rsidRPr="00F51F62">
              <w:rPr>
                <w:iCs/>
              </w:rPr>
              <w:t>2</w:t>
            </w:r>
          </w:p>
        </w:tc>
        <w:tc>
          <w:tcPr>
            <w:tcW w:w="851" w:type="dxa"/>
            <w:vMerge/>
            <w:vAlign w:val="center"/>
          </w:tcPr>
          <w:p w14:paraId="11A70033" w14:textId="77777777" w:rsidR="008C57BA" w:rsidRPr="00F51F62" w:rsidRDefault="008C57BA" w:rsidP="00224FDD">
            <w:pPr>
              <w:spacing w:line="240" w:lineRule="auto"/>
              <w:ind w:firstLine="0"/>
              <w:jc w:val="center"/>
              <w:rPr>
                <w:iCs/>
              </w:rPr>
            </w:pPr>
          </w:p>
        </w:tc>
      </w:tr>
      <w:tr w:rsidR="008C57BA" w:rsidRPr="00F51F62" w14:paraId="08D92A5F" w14:textId="77777777" w:rsidTr="00224FDD">
        <w:trPr>
          <w:trHeight w:val="264"/>
        </w:trPr>
        <w:tc>
          <w:tcPr>
            <w:tcW w:w="6519" w:type="dxa"/>
            <w:hideMark/>
          </w:tcPr>
          <w:p w14:paraId="218B22E7" w14:textId="77777777" w:rsidR="008C57BA" w:rsidRPr="009E3618" w:rsidRDefault="008C57BA" w:rsidP="00224FDD">
            <w:pPr>
              <w:spacing w:line="240" w:lineRule="auto"/>
              <w:ind w:left="454" w:hanging="454"/>
              <w:rPr>
                <w:iCs/>
              </w:rPr>
            </w:pPr>
            <w:r w:rsidRPr="009E3618">
              <w:rPr>
                <w:iCs/>
              </w:rPr>
              <w:t xml:space="preserve">2.3. Познава и прилага установените стандарти за осъществяване на дейността </w:t>
            </w:r>
          </w:p>
        </w:tc>
        <w:tc>
          <w:tcPr>
            <w:tcW w:w="1701" w:type="dxa"/>
            <w:vAlign w:val="center"/>
            <w:hideMark/>
          </w:tcPr>
          <w:p w14:paraId="71C6BE7F" w14:textId="77777777" w:rsidR="008C57BA" w:rsidRPr="00F51F62" w:rsidRDefault="008C57BA" w:rsidP="00224FDD">
            <w:pPr>
              <w:spacing w:line="240" w:lineRule="auto"/>
              <w:ind w:firstLine="0"/>
              <w:jc w:val="center"/>
              <w:rPr>
                <w:iCs/>
              </w:rPr>
            </w:pPr>
            <w:r w:rsidRPr="00F51F62">
              <w:rPr>
                <w:iCs/>
              </w:rPr>
              <w:t>1</w:t>
            </w:r>
          </w:p>
        </w:tc>
        <w:tc>
          <w:tcPr>
            <w:tcW w:w="851" w:type="dxa"/>
            <w:vMerge/>
            <w:vAlign w:val="center"/>
          </w:tcPr>
          <w:p w14:paraId="70871262" w14:textId="77777777" w:rsidR="008C57BA" w:rsidRPr="00F51F62" w:rsidRDefault="008C57BA" w:rsidP="00224FDD">
            <w:pPr>
              <w:spacing w:line="240" w:lineRule="auto"/>
              <w:ind w:firstLine="0"/>
              <w:jc w:val="center"/>
              <w:rPr>
                <w:iCs/>
              </w:rPr>
            </w:pPr>
          </w:p>
        </w:tc>
      </w:tr>
      <w:tr w:rsidR="008C57BA" w:rsidRPr="00F51F62" w14:paraId="4B3C2CBE" w14:textId="77777777" w:rsidTr="00224FDD">
        <w:trPr>
          <w:trHeight w:val="314"/>
        </w:trPr>
        <w:tc>
          <w:tcPr>
            <w:tcW w:w="8220" w:type="dxa"/>
            <w:gridSpan w:val="2"/>
            <w:shd w:val="clear" w:color="auto" w:fill="FDE9D9" w:themeFill="accent6" w:themeFillTint="33"/>
            <w:hideMark/>
          </w:tcPr>
          <w:p w14:paraId="0E3B403A" w14:textId="77777777" w:rsidR="008C57BA" w:rsidRPr="009E3618" w:rsidRDefault="008C57BA" w:rsidP="00083B05">
            <w:pPr>
              <w:pStyle w:val="ListParagraph"/>
              <w:numPr>
                <w:ilvl w:val="0"/>
                <w:numId w:val="296"/>
              </w:numPr>
              <w:spacing w:line="240" w:lineRule="auto"/>
              <w:ind w:left="454"/>
              <w:rPr>
                <w:b/>
                <w:bCs/>
                <w:iCs/>
              </w:rPr>
            </w:pPr>
            <w:r w:rsidRPr="009E3618">
              <w:rPr>
                <w:b/>
                <w:bCs/>
              </w:rPr>
              <w:t>Спазване изискванията на правилниците и наредбите</w:t>
            </w:r>
          </w:p>
        </w:tc>
        <w:tc>
          <w:tcPr>
            <w:tcW w:w="851" w:type="dxa"/>
            <w:shd w:val="clear" w:color="auto" w:fill="FDE9D9" w:themeFill="accent6" w:themeFillTint="33"/>
            <w:vAlign w:val="center"/>
          </w:tcPr>
          <w:p w14:paraId="121BB003" w14:textId="77777777" w:rsidR="008C57BA" w:rsidRPr="00F51F62" w:rsidRDefault="008C57BA" w:rsidP="00224FDD">
            <w:pPr>
              <w:spacing w:line="240" w:lineRule="auto"/>
              <w:ind w:firstLine="0"/>
              <w:jc w:val="center"/>
              <w:rPr>
                <w:b/>
                <w:bCs/>
                <w:iCs/>
              </w:rPr>
            </w:pPr>
            <w:r w:rsidRPr="00F51F62">
              <w:rPr>
                <w:b/>
                <w:bCs/>
                <w:iCs/>
              </w:rPr>
              <w:t>5</w:t>
            </w:r>
          </w:p>
        </w:tc>
      </w:tr>
      <w:tr w:rsidR="008C57BA" w:rsidRPr="00F51F62" w14:paraId="1610174D" w14:textId="77777777" w:rsidTr="00224FDD">
        <w:trPr>
          <w:trHeight w:val="230"/>
        </w:trPr>
        <w:tc>
          <w:tcPr>
            <w:tcW w:w="6519" w:type="dxa"/>
            <w:hideMark/>
          </w:tcPr>
          <w:p w14:paraId="5E8D6411" w14:textId="77777777" w:rsidR="008C57BA" w:rsidRPr="00F51F62" w:rsidRDefault="008C57BA" w:rsidP="00224FDD">
            <w:pPr>
              <w:spacing w:line="240" w:lineRule="auto"/>
              <w:ind w:left="454" w:hanging="454"/>
              <w:rPr>
                <w:iCs/>
              </w:rPr>
            </w:pPr>
            <w:r w:rsidRPr="00F51F62">
              <w:rPr>
                <w:iCs/>
              </w:rPr>
              <w:t xml:space="preserve">3.1. Познава и прилага нормативните изисквания в съответната професионална област </w:t>
            </w:r>
          </w:p>
        </w:tc>
        <w:tc>
          <w:tcPr>
            <w:tcW w:w="1701" w:type="dxa"/>
            <w:vAlign w:val="center"/>
            <w:hideMark/>
          </w:tcPr>
          <w:p w14:paraId="7144C15B" w14:textId="77777777" w:rsidR="008C57BA" w:rsidRPr="00F51F62" w:rsidRDefault="008C57BA" w:rsidP="00224FDD">
            <w:pPr>
              <w:spacing w:line="240" w:lineRule="auto"/>
              <w:ind w:firstLine="0"/>
              <w:jc w:val="center"/>
              <w:rPr>
                <w:iCs/>
              </w:rPr>
            </w:pPr>
            <w:r w:rsidRPr="00F51F62">
              <w:rPr>
                <w:iCs/>
              </w:rPr>
              <w:t>3</w:t>
            </w:r>
          </w:p>
        </w:tc>
        <w:tc>
          <w:tcPr>
            <w:tcW w:w="851" w:type="dxa"/>
            <w:vMerge w:val="restart"/>
            <w:vAlign w:val="center"/>
          </w:tcPr>
          <w:p w14:paraId="75BAB073" w14:textId="77777777" w:rsidR="008C57BA" w:rsidRPr="00F51F62" w:rsidRDefault="008C57BA" w:rsidP="00224FDD">
            <w:pPr>
              <w:spacing w:line="240" w:lineRule="auto"/>
              <w:ind w:firstLine="0"/>
              <w:jc w:val="center"/>
              <w:rPr>
                <w:iCs/>
              </w:rPr>
            </w:pPr>
          </w:p>
        </w:tc>
      </w:tr>
      <w:tr w:rsidR="008C57BA" w:rsidRPr="00F51F62" w14:paraId="460E2DDD" w14:textId="77777777" w:rsidTr="00224FDD">
        <w:trPr>
          <w:trHeight w:val="521"/>
        </w:trPr>
        <w:tc>
          <w:tcPr>
            <w:tcW w:w="6519" w:type="dxa"/>
            <w:hideMark/>
          </w:tcPr>
          <w:p w14:paraId="025AB1A1" w14:textId="77777777" w:rsidR="008C57BA" w:rsidRPr="00F51F62" w:rsidRDefault="008C57BA" w:rsidP="00224FDD">
            <w:pPr>
              <w:spacing w:line="240" w:lineRule="auto"/>
              <w:ind w:left="454" w:hanging="454"/>
              <w:rPr>
                <w:iCs/>
              </w:rPr>
            </w:pPr>
            <w:r w:rsidRPr="00F51F62">
              <w:rPr>
                <w:iCs/>
              </w:rPr>
              <w:t xml:space="preserve">3.2. Спазва изискванията на правилниците и наредбите, свързани с индивидуалното задание </w:t>
            </w:r>
          </w:p>
        </w:tc>
        <w:tc>
          <w:tcPr>
            <w:tcW w:w="1701" w:type="dxa"/>
            <w:vAlign w:val="center"/>
          </w:tcPr>
          <w:p w14:paraId="6C5D19FE" w14:textId="77777777" w:rsidR="008C57BA" w:rsidRPr="00F51F62" w:rsidRDefault="008C57BA" w:rsidP="00224FDD">
            <w:pPr>
              <w:spacing w:line="240" w:lineRule="auto"/>
              <w:ind w:firstLine="0"/>
              <w:jc w:val="center"/>
              <w:rPr>
                <w:iCs/>
              </w:rPr>
            </w:pPr>
          </w:p>
          <w:p w14:paraId="4ABB216E" w14:textId="77777777" w:rsidR="008C57BA" w:rsidRPr="00F51F62" w:rsidRDefault="008C57BA" w:rsidP="00224FDD">
            <w:pPr>
              <w:spacing w:line="240" w:lineRule="auto"/>
              <w:ind w:firstLine="0"/>
              <w:jc w:val="center"/>
              <w:rPr>
                <w:iCs/>
              </w:rPr>
            </w:pPr>
            <w:r w:rsidRPr="00F51F62">
              <w:rPr>
                <w:iCs/>
              </w:rPr>
              <w:t>2</w:t>
            </w:r>
          </w:p>
        </w:tc>
        <w:tc>
          <w:tcPr>
            <w:tcW w:w="851" w:type="dxa"/>
            <w:vMerge/>
            <w:vAlign w:val="center"/>
          </w:tcPr>
          <w:p w14:paraId="07FE68FC" w14:textId="77777777" w:rsidR="008C57BA" w:rsidRPr="00F51F62" w:rsidRDefault="008C57BA" w:rsidP="00224FDD">
            <w:pPr>
              <w:spacing w:line="240" w:lineRule="auto"/>
              <w:ind w:firstLine="0"/>
              <w:jc w:val="center"/>
              <w:rPr>
                <w:iCs/>
              </w:rPr>
            </w:pPr>
          </w:p>
        </w:tc>
      </w:tr>
      <w:tr w:rsidR="008C57BA" w:rsidRPr="00F51F62" w14:paraId="1C5F6849" w14:textId="77777777" w:rsidTr="00224FDD">
        <w:trPr>
          <w:trHeight w:val="565"/>
        </w:trPr>
        <w:tc>
          <w:tcPr>
            <w:tcW w:w="8220" w:type="dxa"/>
            <w:gridSpan w:val="2"/>
            <w:shd w:val="clear" w:color="auto" w:fill="FDE9D9" w:themeFill="accent6" w:themeFillTint="33"/>
            <w:vAlign w:val="center"/>
            <w:hideMark/>
          </w:tcPr>
          <w:p w14:paraId="29025878" w14:textId="77777777" w:rsidR="008C57BA" w:rsidRPr="009E3618" w:rsidRDefault="008C57BA" w:rsidP="00083B05">
            <w:pPr>
              <w:pStyle w:val="ListParagraph"/>
              <w:numPr>
                <w:ilvl w:val="0"/>
                <w:numId w:val="296"/>
              </w:numPr>
              <w:spacing w:line="240" w:lineRule="auto"/>
              <w:ind w:left="454"/>
              <w:jc w:val="left"/>
              <w:rPr>
                <w:b/>
                <w:bCs/>
                <w:iCs/>
              </w:rPr>
            </w:pPr>
            <w:r w:rsidRPr="009E3618">
              <w:rPr>
                <w:b/>
                <w:bCs/>
                <w:iCs/>
              </w:rPr>
              <w:t>Правилен подбор на методи и средства съобразно конкретното задание</w:t>
            </w:r>
          </w:p>
        </w:tc>
        <w:tc>
          <w:tcPr>
            <w:tcW w:w="851" w:type="dxa"/>
            <w:shd w:val="clear" w:color="auto" w:fill="FDE9D9" w:themeFill="accent6" w:themeFillTint="33"/>
            <w:vAlign w:val="center"/>
          </w:tcPr>
          <w:p w14:paraId="5A08BD9F" w14:textId="77777777" w:rsidR="008C57BA" w:rsidRPr="00F51F62" w:rsidRDefault="008C57BA" w:rsidP="00224FDD">
            <w:pPr>
              <w:spacing w:line="240" w:lineRule="auto"/>
              <w:ind w:firstLine="0"/>
              <w:jc w:val="left"/>
              <w:rPr>
                <w:b/>
                <w:bCs/>
                <w:iCs/>
              </w:rPr>
            </w:pPr>
            <w:r w:rsidRPr="00F51F62">
              <w:rPr>
                <w:b/>
                <w:bCs/>
                <w:iCs/>
              </w:rPr>
              <w:t>20</w:t>
            </w:r>
          </w:p>
        </w:tc>
      </w:tr>
      <w:tr w:rsidR="008C57BA" w:rsidRPr="00F51F62" w14:paraId="5A29E77F" w14:textId="77777777" w:rsidTr="00224FDD">
        <w:trPr>
          <w:trHeight w:val="583"/>
        </w:trPr>
        <w:tc>
          <w:tcPr>
            <w:tcW w:w="6519" w:type="dxa"/>
            <w:hideMark/>
          </w:tcPr>
          <w:p w14:paraId="13308519" w14:textId="77777777" w:rsidR="008C57BA" w:rsidRPr="00F51F62" w:rsidRDefault="008C57BA" w:rsidP="00224FDD">
            <w:pPr>
              <w:spacing w:line="240" w:lineRule="auto"/>
              <w:ind w:left="454" w:hanging="454"/>
              <w:rPr>
                <w:iCs/>
              </w:rPr>
            </w:pPr>
            <w:r w:rsidRPr="00F51F62">
              <w:rPr>
                <w:iCs/>
              </w:rPr>
              <w:t>4.1. Целесъобразно използва необходимите методи и средства според изпитното задание</w:t>
            </w:r>
          </w:p>
        </w:tc>
        <w:tc>
          <w:tcPr>
            <w:tcW w:w="1701" w:type="dxa"/>
            <w:vAlign w:val="center"/>
          </w:tcPr>
          <w:p w14:paraId="476EDBFC" w14:textId="77777777" w:rsidR="008C57BA" w:rsidRPr="00F51F62" w:rsidRDefault="008C57BA" w:rsidP="00224FDD">
            <w:pPr>
              <w:spacing w:line="240" w:lineRule="auto"/>
              <w:ind w:firstLine="0"/>
              <w:jc w:val="center"/>
              <w:rPr>
                <w:iCs/>
              </w:rPr>
            </w:pPr>
            <w:r w:rsidRPr="00F51F62">
              <w:rPr>
                <w:iCs/>
              </w:rPr>
              <w:t>10</w:t>
            </w:r>
          </w:p>
          <w:p w14:paraId="02FA2C77" w14:textId="77777777" w:rsidR="008C57BA" w:rsidRPr="00F51F62" w:rsidRDefault="008C57BA" w:rsidP="00224FDD">
            <w:pPr>
              <w:spacing w:line="240" w:lineRule="auto"/>
              <w:ind w:firstLine="0"/>
              <w:jc w:val="center"/>
              <w:rPr>
                <w:b/>
                <w:bCs/>
                <w:iCs/>
              </w:rPr>
            </w:pPr>
          </w:p>
        </w:tc>
        <w:tc>
          <w:tcPr>
            <w:tcW w:w="851" w:type="dxa"/>
            <w:vMerge w:val="restart"/>
            <w:vAlign w:val="center"/>
          </w:tcPr>
          <w:p w14:paraId="52888382" w14:textId="77777777" w:rsidR="008C57BA" w:rsidRPr="00F51F62" w:rsidRDefault="008C57BA" w:rsidP="00224FDD">
            <w:pPr>
              <w:spacing w:line="240" w:lineRule="auto"/>
              <w:ind w:firstLine="0"/>
              <w:jc w:val="center"/>
              <w:rPr>
                <w:iCs/>
              </w:rPr>
            </w:pPr>
          </w:p>
        </w:tc>
      </w:tr>
      <w:tr w:rsidR="008C57BA" w:rsidRPr="00F51F62" w14:paraId="1D59BC52" w14:textId="77777777" w:rsidTr="00224FDD">
        <w:trPr>
          <w:trHeight w:val="514"/>
        </w:trPr>
        <w:tc>
          <w:tcPr>
            <w:tcW w:w="6519" w:type="dxa"/>
            <w:vAlign w:val="center"/>
            <w:hideMark/>
          </w:tcPr>
          <w:p w14:paraId="14A2D8BE" w14:textId="77777777" w:rsidR="008C57BA" w:rsidRPr="00F51F62" w:rsidRDefault="008C57BA" w:rsidP="00224FDD">
            <w:pPr>
              <w:spacing w:line="240" w:lineRule="auto"/>
              <w:ind w:left="454" w:hanging="454"/>
              <w:rPr>
                <w:iCs/>
              </w:rPr>
            </w:pPr>
            <w:r w:rsidRPr="00F51F62">
              <w:rPr>
                <w:iCs/>
              </w:rPr>
              <w:t>4.2. Правилно подбира методи и средства</w:t>
            </w:r>
          </w:p>
        </w:tc>
        <w:tc>
          <w:tcPr>
            <w:tcW w:w="1701" w:type="dxa"/>
            <w:vAlign w:val="center"/>
          </w:tcPr>
          <w:p w14:paraId="4661B030" w14:textId="77777777" w:rsidR="008C57BA" w:rsidRPr="00F51F62" w:rsidRDefault="008C57BA" w:rsidP="00224FDD">
            <w:pPr>
              <w:spacing w:line="240" w:lineRule="auto"/>
              <w:ind w:firstLine="0"/>
              <w:jc w:val="center"/>
              <w:rPr>
                <w:iCs/>
              </w:rPr>
            </w:pPr>
            <w:r w:rsidRPr="00F51F62">
              <w:rPr>
                <w:iCs/>
              </w:rPr>
              <w:t>10</w:t>
            </w:r>
          </w:p>
        </w:tc>
        <w:tc>
          <w:tcPr>
            <w:tcW w:w="851" w:type="dxa"/>
            <w:vMerge/>
            <w:vAlign w:val="center"/>
          </w:tcPr>
          <w:p w14:paraId="2CB10000" w14:textId="77777777" w:rsidR="008C57BA" w:rsidRPr="00F51F62" w:rsidRDefault="008C57BA" w:rsidP="00224FDD">
            <w:pPr>
              <w:spacing w:line="240" w:lineRule="auto"/>
              <w:ind w:firstLine="0"/>
              <w:jc w:val="center"/>
              <w:rPr>
                <w:iCs/>
              </w:rPr>
            </w:pPr>
          </w:p>
        </w:tc>
      </w:tr>
      <w:tr w:rsidR="008C57BA" w:rsidRPr="00F51F62" w14:paraId="582930D7" w14:textId="77777777" w:rsidTr="00224FDD">
        <w:trPr>
          <w:trHeight w:val="522"/>
        </w:trPr>
        <w:tc>
          <w:tcPr>
            <w:tcW w:w="8220" w:type="dxa"/>
            <w:gridSpan w:val="2"/>
            <w:shd w:val="clear" w:color="auto" w:fill="FDE9D9" w:themeFill="accent6" w:themeFillTint="33"/>
            <w:hideMark/>
          </w:tcPr>
          <w:p w14:paraId="169A51BC" w14:textId="77777777" w:rsidR="008C57BA" w:rsidRPr="009E3618" w:rsidRDefault="008C57BA" w:rsidP="00083B05">
            <w:pPr>
              <w:pStyle w:val="ListParagraph"/>
              <w:numPr>
                <w:ilvl w:val="0"/>
                <w:numId w:val="296"/>
              </w:numPr>
              <w:spacing w:line="240" w:lineRule="auto"/>
              <w:ind w:left="454"/>
              <w:rPr>
                <w:iCs/>
              </w:rPr>
            </w:pPr>
            <w:r w:rsidRPr="009E3618">
              <w:rPr>
                <w:b/>
                <w:bCs/>
                <w:iCs/>
              </w:rPr>
              <w:t>Спазване на методическата последователност според индивидуалното задание</w:t>
            </w:r>
          </w:p>
        </w:tc>
        <w:tc>
          <w:tcPr>
            <w:tcW w:w="851" w:type="dxa"/>
            <w:shd w:val="clear" w:color="auto" w:fill="FDE9D9" w:themeFill="accent6" w:themeFillTint="33"/>
            <w:vAlign w:val="center"/>
          </w:tcPr>
          <w:p w14:paraId="393E58C3" w14:textId="77777777" w:rsidR="008C57BA" w:rsidRPr="00F51F62" w:rsidRDefault="008C57BA" w:rsidP="00224FDD">
            <w:pPr>
              <w:spacing w:line="240" w:lineRule="auto"/>
              <w:ind w:firstLine="0"/>
              <w:jc w:val="center"/>
              <w:rPr>
                <w:b/>
                <w:bCs/>
                <w:iCs/>
              </w:rPr>
            </w:pPr>
            <w:r w:rsidRPr="00F51F62">
              <w:rPr>
                <w:b/>
                <w:bCs/>
                <w:iCs/>
              </w:rPr>
              <w:t>20</w:t>
            </w:r>
          </w:p>
          <w:p w14:paraId="27E004E9" w14:textId="77777777" w:rsidR="008C57BA" w:rsidRPr="00F51F62" w:rsidRDefault="008C57BA" w:rsidP="00224FDD">
            <w:pPr>
              <w:spacing w:line="240" w:lineRule="auto"/>
              <w:ind w:firstLine="0"/>
              <w:jc w:val="center"/>
              <w:rPr>
                <w:b/>
                <w:bCs/>
                <w:iCs/>
              </w:rPr>
            </w:pPr>
          </w:p>
        </w:tc>
      </w:tr>
      <w:tr w:rsidR="008C57BA" w:rsidRPr="00F51F62" w14:paraId="791F804B" w14:textId="77777777" w:rsidTr="00224FDD">
        <w:trPr>
          <w:trHeight w:val="312"/>
        </w:trPr>
        <w:tc>
          <w:tcPr>
            <w:tcW w:w="6519" w:type="dxa"/>
            <w:hideMark/>
          </w:tcPr>
          <w:p w14:paraId="3F438BE9" w14:textId="77777777" w:rsidR="008C57BA" w:rsidRPr="00F51F62" w:rsidRDefault="008C57BA" w:rsidP="00224FDD">
            <w:pPr>
              <w:spacing w:line="240" w:lineRule="auto"/>
              <w:ind w:left="454" w:hanging="454"/>
              <w:rPr>
                <w:iCs/>
              </w:rPr>
            </w:pPr>
            <w:r w:rsidRPr="00F51F62">
              <w:rPr>
                <w:iCs/>
              </w:rPr>
              <w:t xml:space="preserve">5.1. Самостоятелно определя </w:t>
            </w:r>
            <w:r w:rsidRPr="00F51F62">
              <w:rPr>
                <w:bCs/>
                <w:iCs/>
              </w:rPr>
              <w:t>методическата последователност</w:t>
            </w:r>
            <w:r w:rsidRPr="00F51F62">
              <w:rPr>
                <w:b/>
                <w:bCs/>
                <w:iCs/>
              </w:rPr>
              <w:t xml:space="preserve"> </w:t>
            </w:r>
            <w:r w:rsidRPr="00F51F62">
              <w:rPr>
                <w:iCs/>
              </w:rPr>
              <w:t>на средствата</w:t>
            </w:r>
          </w:p>
        </w:tc>
        <w:tc>
          <w:tcPr>
            <w:tcW w:w="1701" w:type="dxa"/>
            <w:vAlign w:val="center"/>
            <w:hideMark/>
          </w:tcPr>
          <w:p w14:paraId="1D5B4163" w14:textId="77777777" w:rsidR="008C57BA" w:rsidRPr="00F51F62" w:rsidRDefault="008C57BA" w:rsidP="00224FDD">
            <w:pPr>
              <w:spacing w:line="240" w:lineRule="auto"/>
              <w:ind w:firstLine="0"/>
              <w:jc w:val="center"/>
              <w:rPr>
                <w:iCs/>
              </w:rPr>
            </w:pPr>
            <w:r w:rsidRPr="00F51F62">
              <w:rPr>
                <w:iCs/>
              </w:rPr>
              <w:t>10</w:t>
            </w:r>
          </w:p>
        </w:tc>
        <w:tc>
          <w:tcPr>
            <w:tcW w:w="851" w:type="dxa"/>
            <w:vMerge w:val="restart"/>
            <w:vAlign w:val="center"/>
          </w:tcPr>
          <w:p w14:paraId="50E84157" w14:textId="77777777" w:rsidR="008C57BA" w:rsidRPr="00F51F62" w:rsidRDefault="008C57BA" w:rsidP="00224FDD">
            <w:pPr>
              <w:spacing w:line="240" w:lineRule="auto"/>
              <w:ind w:firstLine="0"/>
              <w:jc w:val="center"/>
              <w:rPr>
                <w:iCs/>
              </w:rPr>
            </w:pPr>
          </w:p>
        </w:tc>
      </w:tr>
      <w:tr w:rsidR="008C57BA" w:rsidRPr="00F51F62" w14:paraId="19B85B08" w14:textId="77777777" w:rsidTr="00224FDD">
        <w:trPr>
          <w:trHeight w:val="320"/>
        </w:trPr>
        <w:tc>
          <w:tcPr>
            <w:tcW w:w="6519" w:type="dxa"/>
            <w:hideMark/>
          </w:tcPr>
          <w:p w14:paraId="4889A758" w14:textId="77777777" w:rsidR="008C57BA" w:rsidRPr="00F51F62" w:rsidRDefault="008C57BA" w:rsidP="00224FDD">
            <w:pPr>
              <w:spacing w:line="240" w:lineRule="auto"/>
              <w:ind w:left="454" w:hanging="454"/>
              <w:rPr>
                <w:iCs/>
              </w:rPr>
            </w:pPr>
            <w:r w:rsidRPr="00F51F62">
              <w:rPr>
                <w:iCs/>
              </w:rPr>
              <w:t>5.2. Организира дейността си при спазване на методическата последователност на средствата в процеса на работа</w:t>
            </w:r>
          </w:p>
        </w:tc>
        <w:tc>
          <w:tcPr>
            <w:tcW w:w="1701" w:type="dxa"/>
            <w:vAlign w:val="center"/>
            <w:hideMark/>
          </w:tcPr>
          <w:p w14:paraId="63E5BC99" w14:textId="77777777" w:rsidR="008C57BA" w:rsidRPr="00F51F62" w:rsidRDefault="008C57BA" w:rsidP="00224FDD">
            <w:pPr>
              <w:spacing w:line="240" w:lineRule="auto"/>
              <w:ind w:firstLine="0"/>
              <w:jc w:val="center"/>
              <w:rPr>
                <w:iCs/>
              </w:rPr>
            </w:pPr>
            <w:r w:rsidRPr="00F51F62">
              <w:rPr>
                <w:iCs/>
              </w:rPr>
              <w:t>10</w:t>
            </w:r>
          </w:p>
        </w:tc>
        <w:tc>
          <w:tcPr>
            <w:tcW w:w="851" w:type="dxa"/>
            <w:vMerge/>
            <w:vAlign w:val="center"/>
          </w:tcPr>
          <w:p w14:paraId="7F812D6B" w14:textId="77777777" w:rsidR="008C57BA" w:rsidRPr="00F51F62" w:rsidRDefault="008C57BA" w:rsidP="00224FDD">
            <w:pPr>
              <w:spacing w:line="240" w:lineRule="auto"/>
              <w:ind w:firstLine="0"/>
              <w:jc w:val="center"/>
              <w:rPr>
                <w:iCs/>
              </w:rPr>
            </w:pPr>
          </w:p>
        </w:tc>
      </w:tr>
      <w:tr w:rsidR="008C57BA" w:rsidRPr="00F51F62" w14:paraId="554FF4CD" w14:textId="77777777" w:rsidTr="00224FDD">
        <w:trPr>
          <w:trHeight w:val="283"/>
        </w:trPr>
        <w:tc>
          <w:tcPr>
            <w:tcW w:w="8220" w:type="dxa"/>
            <w:gridSpan w:val="2"/>
            <w:shd w:val="clear" w:color="auto" w:fill="FDE9D9" w:themeFill="accent6" w:themeFillTint="33"/>
            <w:hideMark/>
          </w:tcPr>
          <w:p w14:paraId="508910CE" w14:textId="77777777" w:rsidR="008C57BA" w:rsidRPr="009E3618" w:rsidRDefault="008C57BA" w:rsidP="00083B05">
            <w:pPr>
              <w:pStyle w:val="ListParagraph"/>
              <w:numPr>
                <w:ilvl w:val="0"/>
                <w:numId w:val="296"/>
              </w:numPr>
              <w:spacing w:line="240" w:lineRule="auto"/>
              <w:ind w:left="454"/>
              <w:rPr>
                <w:b/>
                <w:bCs/>
                <w:iCs/>
              </w:rPr>
            </w:pPr>
            <w:r w:rsidRPr="009E3618">
              <w:rPr>
                <w:b/>
                <w:bCs/>
                <w:iCs/>
              </w:rPr>
              <w:t>Качество на изпълнението на индивидуалното задание</w:t>
            </w:r>
          </w:p>
        </w:tc>
        <w:tc>
          <w:tcPr>
            <w:tcW w:w="851" w:type="dxa"/>
            <w:shd w:val="clear" w:color="auto" w:fill="FDE9D9" w:themeFill="accent6" w:themeFillTint="33"/>
            <w:vAlign w:val="center"/>
          </w:tcPr>
          <w:p w14:paraId="355692F1" w14:textId="77777777" w:rsidR="008C57BA" w:rsidRPr="00F51F62" w:rsidRDefault="008C57BA" w:rsidP="00224FDD">
            <w:pPr>
              <w:spacing w:line="240" w:lineRule="auto"/>
              <w:ind w:firstLine="0"/>
              <w:jc w:val="center"/>
              <w:rPr>
                <w:b/>
                <w:bCs/>
                <w:iCs/>
              </w:rPr>
            </w:pPr>
            <w:r w:rsidRPr="00F51F62">
              <w:rPr>
                <w:b/>
                <w:bCs/>
                <w:iCs/>
              </w:rPr>
              <w:t>50</w:t>
            </w:r>
          </w:p>
        </w:tc>
      </w:tr>
      <w:tr w:rsidR="008C57BA" w:rsidRPr="00F51F62" w14:paraId="5A954731" w14:textId="77777777" w:rsidTr="00224FDD">
        <w:trPr>
          <w:trHeight w:val="589"/>
        </w:trPr>
        <w:tc>
          <w:tcPr>
            <w:tcW w:w="6519" w:type="dxa"/>
            <w:hideMark/>
          </w:tcPr>
          <w:p w14:paraId="776F40B9" w14:textId="77777777" w:rsidR="008C57BA" w:rsidRPr="00F51F62" w:rsidRDefault="008C57BA" w:rsidP="00224FDD">
            <w:pPr>
              <w:spacing w:line="240" w:lineRule="auto"/>
              <w:ind w:left="454" w:hanging="454"/>
              <w:rPr>
                <w:b/>
                <w:bCs/>
                <w:iCs/>
              </w:rPr>
            </w:pPr>
            <w:r w:rsidRPr="00F51F62">
              <w:rPr>
                <w:iCs/>
              </w:rPr>
              <w:t>6.1. Всяка завършена част на урока отговаря на съответните изисквания на индивидуалното задание</w:t>
            </w:r>
          </w:p>
        </w:tc>
        <w:tc>
          <w:tcPr>
            <w:tcW w:w="1701" w:type="dxa"/>
            <w:vAlign w:val="center"/>
          </w:tcPr>
          <w:p w14:paraId="0212FAC3" w14:textId="77777777" w:rsidR="008C57BA" w:rsidRPr="00F51F62" w:rsidRDefault="008C57BA" w:rsidP="00224FDD">
            <w:pPr>
              <w:spacing w:line="240" w:lineRule="auto"/>
              <w:ind w:firstLine="0"/>
              <w:jc w:val="center"/>
              <w:rPr>
                <w:iCs/>
              </w:rPr>
            </w:pPr>
            <w:r w:rsidRPr="00F51F62">
              <w:rPr>
                <w:iCs/>
              </w:rPr>
              <w:t>20</w:t>
            </w:r>
          </w:p>
          <w:p w14:paraId="2D2AC091" w14:textId="77777777" w:rsidR="008C57BA" w:rsidRPr="00F51F62" w:rsidRDefault="008C57BA" w:rsidP="00224FDD">
            <w:pPr>
              <w:spacing w:line="240" w:lineRule="auto"/>
              <w:ind w:left="454" w:firstLine="0"/>
              <w:jc w:val="center"/>
              <w:rPr>
                <w:b/>
                <w:bCs/>
                <w:iCs/>
              </w:rPr>
            </w:pPr>
          </w:p>
        </w:tc>
        <w:tc>
          <w:tcPr>
            <w:tcW w:w="851" w:type="dxa"/>
            <w:vMerge w:val="restart"/>
            <w:vAlign w:val="center"/>
          </w:tcPr>
          <w:p w14:paraId="5C2A3738" w14:textId="77777777" w:rsidR="008C57BA" w:rsidRPr="00F51F62" w:rsidRDefault="008C57BA" w:rsidP="00224FDD">
            <w:pPr>
              <w:spacing w:line="240" w:lineRule="auto"/>
              <w:ind w:firstLine="0"/>
              <w:jc w:val="center"/>
              <w:rPr>
                <w:iCs/>
              </w:rPr>
            </w:pPr>
          </w:p>
        </w:tc>
      </w:tr>
      <w:tr w:rsidR="008C57BA" w:rsidRPr="00F51F62" w14:paraId="1B073913" w14:textId="77777777" w:rsidTr="00224FDD">
        <w:trPr>
          <w:trHeight w:val="210"/>
        </w:trPr>
        <w:tc>
          <w:tcPr>
            <w:tcW w:w="6519" w:type="dxa"/>
            <w:hideMark/>
          </w:tcPr>
          <w:p w14:paraId="2BD91990" w14:textId="77777777" w:rsidR="008C57BA" w:rsidRPr="00F51F62" w:rsidRDefault="008C57BA" w:rsidP="00224FDD">
            <w:pPr>
              <w:spacing w:line="240" w:lineRule="auto"/>
              <w:ind w:left="454" w:hanging="454"/>
              <w:rPr>
                <w:iCs/>
              </w:rPr>
            </w:pPr>
            <w:r>
              <w:rPr>
                <w:iCs/>
              </w:rPr>
              <w:t xml:space="preserve">6.2. </w:t>
            </w:r>
            <w:r w:rsidRPr="00F51F62">
              <w:rPr>
                <w:iCs/>
              </w:rPr>
              <w:t>Качеството на изпълнение на задачите съответства на зададените параметри</w:t>
            </w:r>
            <w:r w:rsidRPr="00F51F62">
              <w:t xml:space="preserve"> </w:t>
            </w:r>
            <w:r w:rsidRPr="00F51F62">
              <w:rPr>
                <w:iCs/>
              </w:rPr>
              <w:t>и отговаря на изискванията</w:t>
            </w:r>
          </w:p>
        </w:tc>
        <w:tc>
          <w:tcPr>
            <w:tcW w:w="1701" w:type="dxa"/>
            <w:hideMark/>
          </w:tcPr>
          <w:p w14:paraId="42B67F55" w14:textId="77777777" w:rsidR="008C57BA" w:rsidRPr="00F51F62" w:rsidRDefault="008C57BA" w:rsidP="00224FDD">
            <w:pPr>
              <w:spacing w:line="240" w:lineRule="auto"/>
              <w:ind w:firstLine="0"/>
              <w:jc w:val="center"/>
              <w:rPr>
                <w:iCs/>
              </w:rPr>
            </w:pPr>
            <w:r w:rsidRPr="00F51F62">
              <w:rPr>
                <w:iCs/>
              </w:rPr>
              <w:t>20</w:t>
            </w:r>
          </w:p>
        </w:tc>
        <w:tc>
          <w:tcPr>
            <w:tcW w:w="851" w:type="dxa"/>
            <w:vMerge/>
            <w:vAlign w:val="center"/>
          </w:tcPr>
          <w:p w14:paraId="6E3FA76F" w14:textId="77777777" w:rsidR="008C57BA" w:rsidRPr="00F51F62" w:rsidRDefault="008C57BA" w:rsidP="00224FDD">
            <w:pPr>
              <w:spacing w:line="240" w:lineRule="auto"/>
              <w:ind w:firstLine="0"/>
              <w:jc w:val="center"/>
              <w:rPr>
                <w:iCs/>
              </w:rPr>
            </w:pPr>
          </w:p>
        </w:tc>
      </w:tr>
      <w:tr w:rsidR="008C57BA" w:rsidRPr="00F51F62" w14:paraId="32F49F53" w14:textId="77777777" w:rsidTr="00224FDD">
        <w:trPr>
          <w:trHeight w:val="210"/>
        </w:trPr>
        <w:tc>
          <w:tcPr>
            <w:tcW w:w="6519" w:type="dxa"/>
            <w:hideMark/>
          </w:tcPr>
          <w:p w14:paraId="7F25492B" w14:textId="77777777" w:rsidR="008C57BA" w:rsidRPr="00F51F62" w:rsidRDefault="008C57BA" w:rsidP="00224FDD">
            <w:pPr>
              <w:spacing w:line="240" w:lineRule="auto"/>
              <w:ind w:left="454" w:hanging="454"/>
              <w:rPr>
                <w:iCs/>
              </w:rPr>
            </w:pPr>
            <w:r w:rsidRPr="00F51F62">
              <w:rPr>
                <w:iCs/>
              </w:rPr>
              <w:t>6.3. Изпълнява задачата в поставения срок</w:t>
            </w:r>
          </w:p>
        </w:tc>
        <w:tc>
          <w:tcPr>
            <w:tcW w:w="1701" w:type="dxa"/>
            <w:hideMark/>
          </w:tcPr>
          <w:p w14:paraId="5474EA76" w14:textId="77777777" w:rsidR="008C57BA" w:rsidRPr="00F51F62" w:rsidRDefault="008C57BA" w:rsidP="00224FDD">
            <w:pPr>
              <w:spacing w:line="240" w:lineRule="auto"/>
              <w:ind w:firstLine="0"/>
              <w:jc w:val="center"/>
              <w:rPr>
                <w:iCs/>
              </w:rPr>
            </w:pPr>
            <w:r w:rsidRPr="00F51F62">
              <w:rPr>
                <w:iCs/>
              </w:rPr>
              <w:t>10</w:t>
            </w:r>
          </w:p>
        </w:tc>
        <w:tc>
          <w:tcPr>
            <w:tcW w:w="851" w:type="dxa"/>
            <w:vMerge/>
            <w:vAlign w:val="center"/>
          </w:tcPr>
          <w:p w14:paraId="245383D1" w14:textId="77777777" w:rsidR="008C57BA" w:rsidRPr="00F51F62" w:rsidRDefault="008C57BA" w:rsidP="00224FDD">
            <w:pPr>
              <w:spacing w:line="240" w:lineRule="auto"/>
              <w:ind w:firstLine="0"/>
              <w:jc w:val="center"/>
              <w:rPr>
                <w:iCs/>
              </w:rPr>
            </w:pPr>
          </w:p>
        </w:tc>
      </w:tr>
      <w:tr w:rsidR="008C57BA" w:rsidRPr="00F51F62" w14:paraId="0FD63F42" w14:textId="77777777" w:rsidTr="00224FDD">
        <w:trPr>
          <w:trHeight w:val="210"/>
        </w:trPr>
        <w:tc>
          <w:tcPr>
            <w:tcW w:w="6519" w:type="dxa"/>
            <w:hideMark/>
          </w:tcPr>
          <w:p w14:paraId="6D91080B" w14:textId="77777777" w:rsidR="008C57BA" w:rsidRPr="00F51F62" w:rsidRDefault="008C57BA" w:rsidP="00224FDD">
            <w:pPr>
              <w:spacing w:line="240" w:lineRule="auto"/>
              <w:ind w:firstLine="0"/>
              <w:jc w:val="right"/>
              <w:rPr>
                <w:iCs/>
              </w:rPr>
            </w:pPr>
            <w:r w:rsidRPr="00F51F62">
              <w:rPr>
                <w:b/>
                <w:bCs/>
                <w:iCs/>
              </w:rPr>
              <w:t>Общ брой точки:</w:t>
            </w:r>
          </w:p>
        </w:tc>
        <w:tc>
          <w:tcPr>
            <w:tcW w:w="1701" w:type="dxa"/>
            <w:hideMark/>
          </w:tcPr>
          <w:p w14:paraId="6FEE867A" w14:textId="77777777" w:rsidR="008C57BA" w:rsidRPr="00F51F62" w:rsidRDefault="008C57BA" w:rsidP="00224FDD">
            <w:pPr>
              <w:spacing w:line="240" w:lineRule="auto"/>
              <w:ind w:firstLine="0"/>
              <w:jc w:val="center"/>
              <w:rPr>
                <w:b/>
                <w:iCs/>
              </w:rPr>
            </w:pPr>
            <w:r w:rsidRPr="00F51F62">
              <w:rPr>
                <w:b/>
                <w:iCs/>
              </w:rPr>
              <w:t>100</w:t>
            </w:r>
          </w:p>
        </w:tc>
        <w:tc>
          <w:tcPr>
            <w:tcW w:w="851" w:type="dxa"/>
            <w:vAlign w:val="center"/>
          </w:tcPr>
          <w:p w14:paraId="2CA9F985" w14:textId="77777777" w:rsidR="008C57BA" w:rsidRPr="00F51F62" w:rsidRDefault="008C57BA" w:rsidP="00224FDD">
            <w:pPr>
              <w:spacing w:line="240" w:lineRule="auto"/>
              <w:ind w:firstLine="0"/>
              <w:jc w:val="center"/>
              <w:rPr>
                <w:b/>
                <w:iCs/>
              </w:rPr>
            </w:pPr>
            <w:r w:rsidRPr="00F51F62">
              <w:rPr>
                <w:b/>
                <w:iCs/>
              </w:rPr>
              <w:t>100</w:t>
            </w:r>
          </w:p>
        </w:tc>
      </w:tr>
    </w:tbl>
    <w:p w14:paraId="00D838BD" w14:textId="5B6EFD8D" w:rsidR="008C57BA" w:rsidRDefault="008C57BA" w:rsidP="00D174E4">
      <w:pPr>
        <w:autoSpaceDE w:val="0"/>
        <w:autoSpaceDN w:val="0"/>
        <w:adjustRightInd w:val="0"/>
        <w:spacing w:after="120"/>
        <w:ind w:firstLine="720"/>
      </w:pPr>
    </w:p>
    <w:p w14:paraId="40BCC76C" w14:textId="652FC7E9" w:rsidR="000730CD" w:rsidRDefault="000730CD" w:rsidP="00731FBA">
      <w:pPr>
        <w:pStyle w:val="Heading1"/>
        <w:spacing w:after="120"/>
        <w:ind w:left="567" w:firstLine="0"/>
      </w:pPr>
      <w:r w:rsidRPr="00E3623A">
        <w:t>Препоръчителна литература</w:t>
      </w:r>
    </w:p>
    <w:p w14:paraId="253B416B" w14:textId="77777777" w:rsidR="000730CD" w:rsidRPr="004F67F2" w:rsidRDefault="000730CD" w:rsidP="00D174E4">
      <w:pPr>
        <w:ind w:firstLine="0"/>
      </w:pPr>
      <w:r w:rsidRPr="004F67F2">
        <w:t>Аврамов, Д. (2012). Система за техническа трудност на ударите с крак в таекуондо. „Спорт, Стрес, Адаптация“, София</w:t>
      </w:r>
      <w:r>
        <w:t>.</w:t>
      </w:r>
      <w:r w:rsidRPr="004F67F2">
        <w:t xml:space="preserve"> </w:t>
      </w:r>
    </w:p>
    <w:p w14:paraId="6D496EC6" w14:textId="77777777" w:rsidR="000730CD" w:rsidRPr="004F67F2" w:rsidRDefault="000730CD" w:rsidP="00D174E4">
      <w:pPr>
        <w:ind w:firstLine="0"/>
      </w:pPr>
      <w:r w:rsidRPr="004F67F2">
        <w:t xml:space="preserve">Аврамов, Д. (2012). Оптимизиране на системата за повишаване на техническата степен в таекуондо и създаване на методика за обучение. Дисертация, НСА, София. </w:t>
      </w:r>
    </w:p>
    <w:p w14:paraId="352B9805" w14:textId="77777777" w:rsidR="000730CD" w:rsidRPr="004F67F2" w:rsidRDefault="000730CD" w:rsidP="00D174E4">
      <w:pPr>
        <w:ind w:firstLine="0"/>
        <w:rPr>
          <w:i/>
        </w:rPr>
      </w:pPr>
      <w:r>
        <w:t xml:space="preserve">Желязков, Цв., </w:t>
      </w:r>
      <w:proofErr w:type="spellStart"/>
      <w:r w:rsidRPr="004F67F2">
        <w:t>Дашева</w:t>
      </w:r>
      <w:proofErr w:type="spellEnd"/>
      <w:r>
        <w:t>, Д.</w:t>
      </w:r>
      <w:r w:rsidRPr="004F67F2">
        <w:t xml:space="preserve"> (2006). </w:t>
      </w:r>
      <w:r w:rsidRPr="004F67F2">
        <w:rPr>
          <w:i/>
        </w:rPr>
        <w:t>Основи на спортната подготовка</w:t>
      </w:r>
      <w:r w:rsidRPr="00AF2F9D">
        <w:t>, София</w:t>
      </w:r>
      <w:r w:rsidRPr="004F67F2">
        <w:rPr>
          <w:i/>
        </w:rPr>
        <w:t>.</w:t>
      </w:r>
    </w:p>
    <w:p w14:paraId="6473B57B" w14:textId="77777777" w:rsidR="000730CD" w:rsidRPr="004F67F2" w:rsidRDefault="000730CD" w:rsidP="00D174E4">
      <w:pPr>
        <w:ind w:firstLine="0"/>
        <w:rPr>
          <w:i/>
        </w:rPr>
      </w:pPr>
    </w:p>
    <w:p w14:paraId="46061C54" w14:textId="77777777" w:rsidR="000730CD" w:rsidRPr="004F67F2" w:rsidRDefault="000730CD" w:rsidP="00D174E4">
      <w:pPr>
        <w:ind w:firstLine="0"/>
      </w:pPr>
    </w:p>
    <w:p w14:paraId="7379AAE3" w14:textId="77777777" w:rsidR="00683FF3" w:rsidRDefault="00683FF3">
      <w:pPr>
        <w:spacing w:after="200"/>
        <w:ind w:firstLine="0"/>
        <w:jc w:val="left"/>
        <w:rPr>
          <w:rFonts w:eastAsiaTheme="majorEastAsia" w:cstheme="majorBidi"/>
          <w:b/>
          <w:color w:val="000000" w:themeColor="text1"/>
          <w:sz w:val="26"/>
          <w:szCs w:val="26"/>
        </w:rPr>
      </w:pPr>
      <w:r>
        <w:br w:type="page"/>
      </w:r>
    </w:p>
    <w:p w14:paraId="1B48C794" w14:textId="6738854D" w:rsidR="000730CD" w:rsidRPr="009B321C" w:rsidRDefault="002249AD" w:rsidP="00731FBA">
      <w:pPr>
        <w:pStyle w:val="1"/>
      </w:pPr>
      <w:r w:rsidRPr="009B321C">
        <w:t>УКАЗАНИЯ ЗА СЪДЪРЖАНИЕТО НА ИНДИВИДУАЛНИТЕ ПРАКТИЧЕСКИ ЗАДАНИЯ</w:t>
      </w:r>
      <w:r w:rsidRPr="008C57BA">
        <w:rPr>
          <w:rFonts w:cs="Times New Roman"/>
          <w:szCs w:val="24"/>
        </w:rPr>
        <w:t xml:space="preserve"> </w:t>
      </w:r>
      <w:r w:rsidRPr="009B321C">
        <w:rPr>
          <w:rFonts w:cs="Times New Roman"/>
          <w:szCs w:val="24"/>
        </w:rPr>
        <w:t>ПО ТЕНИС</w:t>
      </w:r>
    </w:p>
    <w:p w14:paraId="521D3D19" w14:textId="77777777" w:rsidR="000730CD" w:rsidRPr="009B321C" w:rsidRDefault="000730CD" w:rsidP="00D174E4">
      <w:pPr>
        <w:autoSpaceDE w:val="0"/>
        <w:autoSpaceDN w:val="0"/>
        <w:adjustRightInd w:val="0"/>
        <w:rPr>
          <w:rFonts w:cs="Times New Roman"/>
          <w:bCs/>
          <w:szCs w:val="24"/>
        </w:rPr>
      </w:pPr>
    </w:p>
    <w:p w14:paraId="40E32039" w14:textId="615C3596" w:rsidR="000730CD" w:rsidRDefault="002031F9" w:rsidP="00731FBA">
      <w:pPr>
        <w:ind w:firstLine="680"/>
      </w:pPr>
      <w:r w:rsidRPr="002031F9">
        <w:t xml:space="preserve">Изпитът се състои в подготовка и провеждане на тренировъчно занимание по </w:t>
      </w:r>
      <w:r>
        <w:t>тенис</w:t>
      </w:r>
      <w:r w:rsidRPr="002031F9">
        <w:t>, с определена предварително тема и задачи.</w:t>
      </w:r>
    </w:p>
    <w:p w14:paraId="73DC17FE" w14:textId="77777777" w:rsidR="002031F9" w:rsidRPr="00C329FA" w:rsidRDefault="002031F9" w:rsidP="00D174E4">
      <w:pPr>
        <w:rPr>
          <w:sz w:val="16"/>
          <w:szCs w:val="16"/>
        </w:rPr>
      </w:pPr>
    </w:p>
    <w:p w14:paraId="64581272" w14:textId="77777777" w:rsidR="000730CD" w:rsidRPr="009B321C" w:rsidRDefault="000730CD" w:rsidP="00C329FA">
      <w:pPr>
        <w:pStyle w:val="Heading1"/>
        <w:ind w:firstLine="0"/>
      </w:pPr>
      <w:r w:rsidRPr="009B321C">
        <w:t>Учениците трябва да покажат знания и компетентности в следните направления:</w:t>
      </w:r>
    </w:p>
    <w:p w14:paraId="21C87895" w14:textId="77777777" w:rsidR="000730CD" w:rsidRPr="00DD3F56" w:rsidRDefault="000730CD" w:rsidP="00083B05">
      <w:pPr>
        <w:pStyle w:val="ListParagraph"/>
        <w:numPr>
          <w:ilvl w:val="0"/>
          <w:numId w:val="283"/>
        </w:numPr>
        <w:autoSpaceDE w:val="0"/>
        <w:autoSpaceDN w:val="0"/>
        <w:adjustRightInd w:val="0"/>
        <w:ind w:left="0" w:firstLine="454"/>
        <w:rPr>
          <w:rFonts w:cs="Times New Roman"/>
          <w:bCs/>
          <w:szCs w:val="24"/>
        </w:rPr>
      </w:pPr>
      <w:r w:rsidRPr="00DD3F56">
        <w:rPr>
          <w:rFonts w:cs="Times New Roman"/>
          <w:bCs/>
          <w:szCs w:val="24"/>
        </w:rPr>
        <w:t xml:space="preserve">Знания за техниката на спорта тенис. </w:t>
      </w:r>
    </w:p>
    <w:p w14:paraId="22C6A573" w14:textId="77777777" w:rsidR="000730CD" w:rsidRPr="00DD3F56" w:rsidRDefault="000730CD" w:rsidP="00083B05">
      <w:pPr>
        <w:pStyle w:val="ListParagraph"/>
        <w:numPr>
          <w:ilvl w:val="0"/>
          <w:numId w:val="283"/>
        </w:numPr>
        <w:autoSpaceDE w:val="0"/>
        <w:autoSpaceDN w:val="0"/>
        <w:adjustRightInd w:val="0"/>
        <w:ind w:left="0" w:firstLine="454"/>
        <w:rPr>
          <w:rFonts w:cs="Times New Roman"/>
          <w:bCs/>
          <w:szCs w:val="24"/>
        </w:rPr>
      </w:pPr>
      <w:r w:rsidRPr="00DD3F56">
        <w:rPr>
          <w:rFonts w:cs="Times New Roman"/>
          <w:bCs/>
          <w:szCs w:val="24"/>
        </w:rPr>
        <w:t>Знания за методиката на обучение в техниката на спорта тенис и компетентности в нейното прилагане.</w:t>
      </w:r>
    </w:p>
    <w:p w14:paraId="39C604E5" w14:textId="77777777" w:rsidR="000730CD" w:rsidRPr="00DD3F56" w:rsidRDefault="000730CD" w:rsidP="00083B05">
      <w:pPr>
        <w:pStyle w:val="ListParagraph"/>
        <w:numPr>
          <w:ilvl w:val="0"/>
          <w:numId w:val="283"/>
        </w:numPr>
        <w:autoSpaceDE w:val="0"/>
        <w:autoSpaceDN w:val="0"/>
        <w:adjustRightInd w:val="0"/>
        <w:ind w:left="0" w:firstLine="454"/>
        <w:rPr>
          <w:rFonts w:cs="Times New Roman"/>
          <w:bCs/>
          <w:szCs w:val="24"/>
        </w:rPr>
      </w:pPr>
      <w:r w:rsidRPr="00DD3F56">
        <w:rPr>
          <w:rFonts w:cs="Times New Roman"/>
          <w:bCs/>
          <w:szCs w:val="24"/>
        </w:rPr>
        <w:t>Знания за методите и средствата за развиване на двигателните качества и компетентности в тяхното прилагане.</w:t>
      </w:r>
    </w:p>
    <w:p w14:paraId="7CB6900B" w14:textId="77777777" w:rsidR="000730CD" w:rsidRPr="00DD3F56" w:rsidRDefault="000730CD" w:rsidP="00083B05">
      <w:pPr>
        <w:pStyle w:val="ListParagraph"/>
        <w:numPr>
          <w:ilvl w:val="0"/>
          <w:numId w:val="283"/>
        </w:numPr>
        <w:autoSpaceDE w:val="0"/>
        <w:autoSpaceDN w:val="0"/>
        <w:adjustRightInd w:val="0"/>
        <w:ind w:left="0" w:firstLine="454"/>
        <w:rPr>
          <w:rFonts w:cs="Times New Roman"/>
          <w:bCs/>
          <w:szCs w:val="24"/>
        </w:rPr>
      </w:pPr>
      <w:r w:rsidRPr="00DD3F56">
        <w:rPr>
          <w:rFonts w:cs="Times New Roman"/>
          <w:bCs/>
          <w:szCs w:val="24"/>
        </w:rPr>
        <w:t>Знания за правилата при провеждане на състезания по тенис и компетентности в тяхното прилагане в тренировъчната дейност.</w:t>
      </w:r>
    </w:p>
    <w:p w14:paraId="02C0E173" w14:textId="77777777" w:rsidR="000730CD" w:rsidRPr="00DD3F56" w:rsidRDefault="000730CD" w:rsidP="00083B05">
      <w:pPr>
        <w:pStyle w:val="ListParagraph"/>
        <w:numPr>
          <w:ilvl w:val="0"/>
          <w:numId w:val="283"/>
        </w:numPr>
        <w:autoSpaceDE w:val="0"/>
        <w:autoSpaceDN w:val="0"/>
        <w:adjustRightInd w:val="0"/>
        <w:ind w:left="0" w:firstLine="454"/>
        <w:rPr>
          <w:rFonts w:cs="Times New Roman"/>
          <w:bCs/>
          <w:szCs w:val="24"/>
        </w:rPr>
      </w:pPr>
      <w:r w:rsidRPr="00DD3F56">
        <w:rPr>
          <w:rFonts w:cs="Times New Roman"/>
          <w:bCs/>
          <w:szCs w:val="24"/>
        </w:rPr>
        <w:t>Компетентности за избор на адекватни тренировъчни средства за обучение и за развиване на двигателните качества, съобразени с възрастовите особености в етапа на начална спортна подготовка.</w:t>
      </w:r>
    </w:p>
    <w:p w14:paraId="3C95982C" w14:textId="77777777" w:rsidR="000730CD" w:rsidRPr="00DD3F56" w:rsidRDefault="000730CD" w:rsidP="00083B05">
      <w:pPr>
        <w:pStyle w:val="ListParagraph"/>
        <w:numPr>
          <w:ilvl w:val="0"/>
          <w:numId w:val="283"/>
        </w:numPr>
        <w:autoSpaceDE w:val="0"/>
        <w:autoSpaceDN w:val="0"/>
        <w:adjustRightInd w:val="0"/>
        <w:ind w:left="0" w:firstLine="454"/>
        <w:rPr>
          <w:rFonts w:cs="Times New Roman"/>
          <w:bCs/>
          <w:szCs w:val="24"/>
        </w:rPr>
      </w:pPr>
      <w:r w:rsidRPr="00DD3F56">
        <w:rPr>
          <w:rFonts w:cs="Times New Roman"/>
          <w:bCs/>
          <w:szCs w:val="24"/>
        </w:rPr>
        <w:t>Умения и компетентности за управление на тренировъчната група в тренировъчното занимание.</w:t>
      </w:r>
    </w:p>
    <w:p w14:paraId="51FBADF2" w14:textId="77777777" w:rsidR="000730CD" w:rsidRDefault="000730CD" w:rsidP="00083B05">
      <w:pPr>
        <w:pStyle w:val="ListParagraph"/>
        <w:numPr>
          <w:ilvl w:val="0"/>
          <w:numId w:val="283"/>
        </w:numPr>
        <w:autoSpaceDE w:val="0"/>
        <w:autoSpaceDN w:val="0"/>
        <w:adjustRightInd w:val="0"/>
        <w:ind w:left="0" w:firstLine="454"/>
        <w:rPr>
          <w:rFonts w:cs="Times New Roman"/>
          <w:bCs/>
          <w:szCs w:val="24"/>
        </w:rPr>
      </w:pPr>
      <w:r w:rsidRPr="00DD3F56">
        <w:rPr>
          <w:rFonts w:cs="Times New Roman"/>
          <w:bCs/>
          <w:szCs w:val="24"/>
        </w:rPr>
        <w:t>Знания и компетентности за спазване на мерките за безопасност при провеждане на тренировъчни занимания с подрастващи тенисисти.</w:t>
      </w:r>
    </w:p>
    <w:p w14:paraId="3F4D0537" w14:textId="77777777" w:rsidR="000730CD" w:rsidRPr="009B321C" w:rsidRDefault="000730CD" w:rsidP="00731FBA">
      <w:pPr>
        <w:spacing w:line="240" w:lineRule="exact"/>
        <w:rPr>
          <w:rFonts w:cs="Times New Roman"/>
          <w:bCs/>
          <w:szCs w:val="24"/>
        </w:rPr>
      </w:pPr>
    </w:p>
    <w:p w14:paraId="1D104C82" w14:textId="77777777" w:rsidR="000730CD" w:rsidRPr="007F1139" w:rsidRDefault="000730CD" w:rsidP="00D174E4">
      <w:pPr>
        <w:rPr>
          <w:b/>
        </w:rPr>
      </w:pPr>
      <w:r w:rsidRPr="007F1139">
        <w:rPr>
          <w:b/>
        </w:rPr>
        <w:t>Примерно индивидуално практическо задание № 1</w:t>
      </w:r>
    </w:p>
    <w:p w14:paraId="1553C77C" w14:textId="77777777" w:rsidR="000730CD" w:rsidRPr="009B321C" w:rsidRDefault="000730CD" w:rsidP="00731FBA">
      <w:pPr>
        <w:spacing w:after="60"/>
      </w:pPr>
      <w:r w:rsidRPr="007F1139">
        <w:rPr>
          <w:b/>
        </w:rPr>
        <w:t>Тема:</w:t>
      </w:r>
      <w:r w:rsidRPr="009B321C">
        <w:t xml:space="preserve"> Удари по отскочила топка в тениса</w:t>
      </w:r>
    </w:p>
    <w:p w14:paraId="4A1892A0" w14:textId="77777777" w:rsidR="000730CD" w:rsidRPr="009B321C" w:rsidRDefault="000730CD" w:rsidP="00D174E4">
      <w:pPr>
        <w:pStyle w:val="Heading1"/>
        <w:ind w:firstLine="0"/>
      </w:pPr>
      <w:r w:rsidRPr="004811D4">
        <w:rPr>
          <w:rStyle w:val="noneChar"/>
        </w:rPr>
        <w:t>Указания (инструкции/изисквания) за изпълнение на индивидуалното</w:t>
      </w:r>
      <w:r w:rsidRPr="009B321C">
        <w:t xml:space="preserve"> задание:</w:t>
      </w:r>
    </w:p>
    <w:p w14:paraId="2BBDCEE8" w14:textId="77777777" w:rsidR="000730CD" w:rsidRPr="009B321C" w:rsidRDefault="000730CD" w:rsidP="00731FBA">
      <w:pPr>
        <w:pStyle w:val="bulet"/>
        <w:ind w:left="567" w:hanging="227"/>
      </w:pPr>
      <w:r w:rsidRPr="009B321C">
        <w:t xml:space="preserve">Обяснете правилно </w:t>
      </w:r>
      <w:proofErr w:type="spellStart"/>
      <w:r w:rsidRPr="009B321C">
        <w:t>хвата</w:t>
      </w:r>
      <w:proofErr w:type="spellEnd"/>
      <w:r w:rsidRPr="009B321C">
        <w:t xml:space="preserve"> за основните удари в тениса – обърнете внимание на позицията на ръката върху грипа на ракетата.</w:t>
      </w:r>
    </w:p>
    <w:p w14:paraId="2BB75866" w14:textId="77777777" w:rsidR="000730CD" w:rsidRPr="009B321C" w:rsidRDefault="000730CD" w:rsidP="00731FBA">
      <w:pPr>
        <w:pStyle w:val="bulet"/>
        <w:ind w:left="567" w:hanging="227"/>
      </w:pPr>
      <w:r w:rsidRPr="009B321C">
        <w:t>Подготвителните упражнения с ракета и топка да включват различни видове дрибъл с ракета и топка – нагоре, надолу и смесено.</w:t>
      </w:r>
    </w:p>
    <w:p w14:paraId="33C70AC9" w14:textId="77777777" w:rsidR="000730CD" w:rsidRPr="009B321C" w:rsidRDefault="000730CD" w:rsidP="00083B05">
      <w:pPr>
        <w:pStyle w:val="ListParagraph"/>
        <w:numPr>
          <w:ilvl w:val="0"/>
          <w:numId w:val="284"/>
        </w:numPr>
        <w:ind w:left="567" w:hanging="227"/>
      </w:pPr>
      <w:r w:rsidRPr="009B321C">
        <w:t>Основните удари форхенд и бекхенд да се разучават при облекчени условия</w:t>
      </w:r>
      <w:r>
        <w:t>.</w:t>
      </w:r>
      <w:r w:rsidRPr="009B321C">
        <w:t xml:space="preserve"> Използвайте последователността на игра на </w:t>
      </w:r>
      <w:proofErr w:type="spellStart"/>
      <w:r w:rsidRPr="009B321C">
        <w:t>миникорт</w:t>
      </w:r>
      <w:proofErr w:type="spellEnd"/>
      <w:r w:rsidRPr="009B321C">
        <w:t>, треньор</w:t>
      </w:r>
      <w:r>
        <w:t>ът</w:t>
      </w:r>
      <w:r w:rsidRPr="009B321C">
        <w:t xml:space="preserve"> да подава леки топки на състезателя през мрежата. </w:t>
      </w:r>
    </w:p>
    <w:p w14:paraId="75F590AA" w14:textId="77777777" w:rsidR="000730CD" w:rsidRPr="009B321C" w:rsidRDefault="000730CD" w:rsidP="00083B05">
      <w:pPr>
        <w:pStyle w:val="ListParagraph"/>
        <w:numPr>
          <w:ilvl w:val="0"/>
          <w:numId w:val="284"/>
        </w:numPr>
        <w:ind w:left="567" w:hanging="227"/>
      </w:pPr>
      <w:r w:rsidRPr="009B321C">
        <w:t xml:space="preserve">Последователно изтегляйте състезателите зад </w:t>
      </w:r>
      <w:proofErr w:type="spellStart"/>
      <w:r w:rsidRPr="009B321C">
        <w:t>тето</w:t>
      </w:r>
      <w:proofErr w:type="spellEnd"/>
      <w:r w:rsidRPr="009B321C">
        <w:t>, като следите за правилното техническо изпълнение на ударите.</w:t>
      </w:r>
    </w:p>
    <w:p w14:paraId="68BBCD2E" w14:textId="77777777" w:rsidR="000730CD" w:rsidRPr="009B321C" w:rsidRDefault="000730CD" w:rsidP="00083B05">
      <w:pPr>
        <w:pStyle w:val="ListParagraph"/>
        <w:numPr>
          <w:ilvl w:val="0"/>
          <w:numId w:val="284"/>
        </w:numPr>
        <w:ind w:left="567" w:hanging="227"/>
      </w:pPr>
      <w:r w:rsidRPr="009B321C">
        <w:t xml:space="preserve">Редувайте изпълнението па форхенд и бекхенд, като подавате топките вляво и </w:t>
      </w:r>
      <w:r>
        <w:t>в</w:t>
      </w:r>
      <w:r w:rsidRPr="009B321C">
        <w:t>дясно.</w:t>
      </w:r>
    </w:p>
    <w:p w14:paraId="07BB4EA2" w14:textId="77777777" w:rsidR="000730CD" w:rsidRPr="007F1139" w:rsidRDefault="000730CD" w:rsidP="00083B05">
      <w:pPr>
        <w:pStyle w:val="ListParagraph"/>
        <w:numPr>
          <w:ilvl w:val="0"/>
          <w:numId w:val="284"/>
        </w:numPr>
        <w:ind w:left="567" w:hanging="227"/>
        <w:rPr>
          <w:szCs w:val="24"/>
        </w:rPr>
      </w:pPr>
      <w:r w:rsidRPr="007F1139">
        <w:rPr>
          <w:szCs w:val="24"/>
        </w:rPr>
        <w:t>Спазвайте логическата последователност на приложените упражнения.</w:t>
      </w:r>
    </w:p>
    <w:p w14:paraId="37C44610" w14:textId="77777777" w:rsidR="000730CD" w:rsidRPr="007F1139" w:rsidRDefault="000730CD" w:rsidP="00083B05">
      <w:pPr>
        <w:pStyle w:val="ListParagraph"/>
        <w:numPr>
          <w:ilvl w:val="0"/>
          <w:numId w:val="284"/>
        </w:numPr>
        <w:ind w:left="567" w:hanging="227"/>
        <w:rPr>
          <w:szCs w:val="24"/>
        </w:rPr>
      </w:pPr>
      <w:r w:rsidRPr="007F1139">
        <w:rPr>
          <w:szCs w:val="24"/>
        </w:rPr>
        <w:t>Коригирайте своевременно грешките в техниката на изпълнение.</w:t>
      </w:r>
    </w:p>
    <w:p w14:paraId="7FC0A9E7" w14:textId="77777777" w:rsidR="000730CD" w:rsidRPr="009B321C" w:rsidRDefault="000730CD" w:rsidP="00083B05">
      <w:pPr>
        <w:pStyle w:val="ListParagraph"/>
        <w:numPr>
          <w:ilvl w:val="0"/>
          <w:numId w:val="284"/>
        </w:numPr>
        <w:ind w:left="567" w:hanging="227"/>
      </w:pPr>
      <w:r w:rsidRPr="009B321C">
        <w:t xml:space="preserve">Упражнения за развиване на координацията, гъвкавостта и ловкостта в тениса. </w:t>
      </w:r>
      <w:r>
        <w:t xml:space="preserve">Подходящи са </w:t>
      </w:r>
      <w:r w:rsidRPr="009B321C">
        <w:t>упражнения с голяма амплитуда и упражнения с ракета и топка в движение.</w:t>
      </w:r>
    </w:p>
    <w:p w14:paraId="1D42F7CF" w14:textId="77777777" w:rsidR="000730CD" w:rsidRPr="009B321C" w:rsidRDefault="000730CD" w:rsidP="00731FBA">
      <w:pPr>
        <w:pStyle w:val="ListParagraph"/>
        <w:autoSpaceDE w:val="0"/>
        <w:autoSpaceDN w:val="0"/>
        <w:adjustRightInd w:val="0"/>
        <w:spacing w:line="240" w:lineRule="exact"/>
        <w:ind w:left="0"/>
        <w:rPr>
          <w:rFonts w:cs="Times New Roman"/>
          <w:szCs w:val="24"/>
        </w:rPr>
      </w:pPr>
    </w:p>
    <w:p w14:paraId="2D298177" w14:textId="77777777" w:rsidR="000730CD" w:rsidRPr="007F1139" w:rsidRDefault="000730CD" w:rsidP="00D174E4">
      <w:pPr>
        <w:rPr>
          <w:b/>
        </w:rPr>
      </w:pPr>
      <w:r w:rsidRPr="007F1139">
        <w:rPr>
          <w:b/>
        </w:rPr>
        <w:t>Примерно индивидуално практическо задание № 2</w:t>
      </w:r>
    </w:p>
    <w:p w14:paraId="2C586DBA" w14:textId="77777777" w:rsidR="000730CD" w:rsidRDefault="000730CD" w:rsidP="00C329FA">
      <w:pPr>
        <w:spacing w:after="120"/>
        <w:rPr>
          <w:lang w:val="en-US"/>
        </w:rPr>
      </w:pPr>
      <w:r w:rsidRPr="007F1139">
        <w:rPr>
          <w:b/>
        </w:rPr>
        <w:t>Тема:</w:t>
      </w:r>
      <w:r w:rsidRPr="009B321C">
        <w:t xml:space="preserve"> Начален удар и </w:t>
      </w:r>
      <w:proofErr w:type="spellStart"/>
      <w:r w:rsidRPr="009B321C">
        <w:t>ретур</w:t>
      </w:r>
      <w:proofErr w:type="spellEnd"/>
    </w:p>
    <w:p w14:paraId="5E7F7009" w14:textId="77777777" w:rsidR="001F7DBD" w:rsidRPr="001F7DBD" w:rsidRDefault="001F7DBD" w:rsidP="00C329FA">
      <w:pPr>
        <w:spacing w:after="120"/>
        <w:rPr>
          <w:lang w:val="en-US"/>
        </w:rPr>
      </w:pPr>
    </w:p>
    <w:p w14:paraId="57763496" w14:textId="77777777" w:rsidR="000730CD" w:rsidRPr="009B321C" w:rsidRDefault="000730CD" w:rsidP="00D174E4">
      <w:pPr>
        <w:autoSpaceDE w:val="0"/>
        <w:autoSpaceDN w:val="0"/>
        <w:adjustRightInd w:val="0"/>
        <w:ind w:firstLine="0"/>
        <w:rPr>
          <w:rFonts w:cs="Times New Roman"/>
          <w:b/>
          <w:szCs w:val="24"/>
        </w:rPr>
      </w:pPr>
      <w:r w:rsidRPr="004811D4">
        <w:rPr>
          <w:rStyle w:val="noneChar"/>
        </w:rPr>
        <w:t>Указания</w:t>
      </w:r>
      <w:r w:rsidRPr="009B321C">
        <w:rPr>
          <w:rFonts w:cs="Times New Roman"/>
          <w:b/>
          <w:szCs w:val="24"/>
        </w:rPr>
        <w:t xml:space="preserve"> (инструкции/изисквания) за изпълнение на индивидуалното задание:</w:t>
      </w:r>
    </w:p>
    <w:p w14:paraId="6CCC4B49" w14:textId="77777777" w:rsidR="000730CD" w:rsidRPr="009B321C" w:rsidRDefault="000730CD" w:rsidP="00731FBA">
      <w:pPr>
        <w:pStyle w:val="bulet"/>
        <w:ind w:left="567" w:hanging="227"/>
      </w:pPr>
      <w:r w:rsidRPr="009B321C">
        <w:t xml:space="preserve">Накарайте състезателя да сервира в трите зони на </w:t>
      </w:r>
      <w:proofErr w:type="spellStart"/>
      <w:r w:rsidRPr="009B321C">
        <w:t>подавателното</w:t>
      </w:r>
      <w:proofErr w:type="spellEnd"/>
      <w:r w:rsidRPr="009B321C">
        <w:t xml:space="preserve"> поле, от дясно и от ляво – целта е да покаже добър контрол на удара.</w:t>
      </w:r>
    </w:p>
    <w:p w14:paraId="747125D4" w14:textId="77777777" w:rsidR="000730CD" w:rsidRPr="009B321C" w:rsidRDefault="000730CD" w:rsidP="00731FBA">
      <w:pPr>
        <w:pStyle w:val="bulet"/>
        <w:ind w:left="567" w:hanging="227"/>
      </w:pPr>
      <w:r w:rsidRPr="009B321C">
        <w:t>Следете за правилното изпълнение на сервиса чрез ко</w:t>
      </w:r>
      <w:r>
        <w:t>ор</w:t>
      </w:r>
      <w:r w:rsidRPr="009B321C">
        <w:t>динационната верига за наслагване на сили.</w:t>
      </w:r>
    </w:p>
    <w:p w14:paraId="33C52F07" w14:textId="77777777" w:rsidR="000730CD" w:rsidRPr="009B321C" w:rsidRDefault="000730CD" w:rsidP="00731FBA">
      <w:pPr>
        <w:pStyle w:val="bulet"/>
        <w:ind w:left="567" w:hanging="227"/>
      </w:pPr>
      <w:r w:rsidRPr="009B321C">
        <w:t xml:space="preserve">Задайте упражнение за постоянство на </w:t>
      </w:r>
      <w:proofErr w:type="spellStart"/>
      <w:r w:rsidRPr="009B321C">
        <w:t>ретура</w:t>
      </w:r>
      <w:proofErr w:type="spellEnd"/>
      <w:r w:rsidRPr="009B321C">
        <w:t xml:space="preserve"> от форхенд и бекхенд, като попадението да е в центъра на корта.</w:t>
      </w:r>
    </w:p>
    <w:p w14:paraId="2EA9E082" w14:textId="77777777" w:rsidR="000730CD" w:rsidRPr="009B321C" w:rsidRDefault="000730CD" w:rsidP="00731FBA">
      <w:pPr>
        <w:pStyle w:val="bulet"/>
        <w:ind w:left="567" w:hanging="227"/>
      </w:pPr>
      <w:r w:rsidRPr="009B321C">
        <w:t xml:space="preserve">Задайте упражнение за изпълнение на </w:t>
      </w:r>
      <w:proofErr w:type="spellStart"/>
      <w:r w:rsidRPr="009B321C">
        <w:t>ретура</w:t>
      </w:r>
      <w:proofErr w:type="spellEnd"/>
      <w:r w:rsidRPr="009B321C">
        <w:t xml:space="preserve"> по правите и диагоналите в корта, като целта е да се търси завършване на топката.</w:t>
      </w:r>
    </w:p>
    <w:p w14:paraId="4616A136" w14:textId="77777777" w:rsidR="000730CD" w:rsidRPr="009B321C" w:rsidRDefault="000730CD" w:rsidP="00731FBA">
      <w:pPr>
        <w:pStyle w:val="bulet"/>
        <w:ind w:left="567" w:hanging="227"/>
      </w:pPr>
      <w:r w:rsidRPr="009B321C">
        <w:t>Подредете упражненията в логическа последователност</w:t>
      </w:r>
      <w:r>
        <w:t>,</w:t>
      </w:r>
      <w:r w:rsidRPr="009B321C">
        <w:t xml:space="preserve"> като спазвате принципа от по-лесното към по-трудното.</w:t>
      </w:r>
    </w:p>
    <w:p w14:paraId="6D33611E" w14:textId="77777777" w:rsidR="000730CD" w:rsidRPr="00E45158" w:rsidRDefault="000730CD" w:rsidP="00D174E4">
      <w:pPr>
        <w:pStyle w:val="Default"/>
        <w:spacing w:line="276" w:lineRule="auto"/>
        <w:ind w:firstLine="454"/>
        <w:jc w:val="both"/>
        <w:rPr>
          <w:rFonts w:ascii="Times New Roman" w:hAnsi="Times New Roman" w:cs="Times New Roman"/>
          <w:sz w:val="16"/>
          <w:szCs w:val="16"/>
          <w:lang w:val="ru-RU"/>
        </w:rPr>
      </w:pPr>
    </w:p>
    <w:p w14:paraId="6721A732" w14:textId="77777777" w:rsidR="000730CD" w:rsidRPr="007F1139" w:rsidRDefault="000730CD" w:rsidP="00D174E4">
      <w:pPr>
        <w:rPr>
          <w:b/>
        </w:rPr>
      </w:pPr>
      <w:r w:rsidRPr="007F1139">
        <w:rPr>
          <w:b/>
        </w:rPr>
        <w:t>Примерно индивидуално практическо задание № 3</w:t>
      </w:r>
    </w:p>
    <w:p w14:paraId="11180734" w14:textId="77777777" w:rsidR="000730CD" w:rsidRPr="009B321C" w:rsidRDefault="000730CD" w:rsidP="00731FBA">
      <w:pPr>
        <w:spacing w:after="60"/>
      </w:pPr>
      <w:r w:rsidRPr="007F1139">
        <w:rPr>
          <w:b/>
        </w:rPr>
        <w:t>Тема:</w:t>
      </w:r>
      <w:r w:rsidRPr="009B321C">
        <w:t xml:space="preserve"> Тактика на играта тенис </w:t>
      </w:r>
    </w:p>
    <w:p w14:paraId="61D907CB" w14:textId="77777777" w:rsidR="000730CD" w:rsidRPr="009B321C" w:rsidRDefault="000730CD" w:rsidP="00D174E4">
      <w:pPr>
        <w:pStyle w:val="none"/>
      </w:pPr>
      <w:r w:rsidRPr="009B321C">
        <w:t>Указания (инструкции/изисквания) за изпълнение на индивидуалното задание:</w:t>
      </w:r>
    </w:p>
    <w:p w14:paraId="5E0CCF89" w14:textId="77777777" w:rsidR="000730CD" w:rsidRPr="009B321C" w:rsidRDefault="000730CD" w:rsidP="00731FBA">
      <w:pPr>
        <w:pStyle w:val="bulet"/>
        <w:ind w:left="567" w:hanging="227"/>
      </w:pPr>
      <w:r w:rsidRPr="009B321C">
        <w:t xml:space="preserve">Тренировка за постоянство при изпълнение на основните удари в тениса: </w:t>
      </w:r>
      <w:r>
        <w:t>п</w:t>
      </w:r>
      <w:r w:rsidRPr="009B321C">
        <w:t xml:space="preserve">оставете голяма цел в корта далече от линиите и накарайте състезателите да изпълняват форхенд и бекхенд, като не допускат грешки. </w:t>
      </w:r>
    </w:p>
    <w:p w14:paraId="2C829DFA" w14:textId="77777777" w:rsidR="000730CD" w:rsidRPr="009B321C" w:rsidRDefault="000730CD" w:rsidP="00731FBA">
      <w:pPr>
        <w:pStyle w:val="bulet"/>
        <w:ind w:left="567" w:hanging="227"/>
      </w:pPr>
      <w:r w:rsidRPr="009B321C">
        <w:t xml:space="preserve">Тренировка за движение на противника и точност: </w:t>
      </w:r>
      <w:r>
        <w:t>п</w:t>
      </w:r>
      <w:r w:rsidRPr="009B321C">
        <w:t xml:space="preserve">оставете цели с размери 2/3 метра в ъглите на корта и дайте указание да се редуват попаденията в поставените цели. </w:t>
      </w:r>
    </w:p>
    <w:p w14:paraId="29F3462E" w14:textId="77777777" w:rsidR="000730CD" w:rsidRPr="009B321C" w:rsidRDefault="000730CD" w:rsidP="00731FBA">
      <w:pPr>
        <w:pStyle w:val="bulet"/>
        <w:ind w:left="567" w:hanging="227"/>
      </w:pPr>
      <w:r w:rsidRPr="009B321C">
        <w:t>Тренировка за усъвършенстване на завършващ форхенд:</w:t>
      </w:r>
      <w:r>
        <w:t xml:space="preserve"> н</w:t>
      </w:r>
      <w:r w:rsidRPr="009B321C">
        <w:t>акарайте състезателите да изпълняват завършващ форхенд</w:t>
      </w:r>
      <w:r>
        <w:t>,</w:t>
      </w:r>
      <w:r w:rsidRPr="009B321C">
        <w:t xml:space="preserve"> като покриват с тичане 2/3 от корта. </w:t>
      </w:r>
    </w:p>
    <w:p w14:paraId="74D81BB0" w14:textId="77777777" w:rsidR="000730CD" w:rsidRPr="009B321C" w:rsidRDefault="000730CD" w:rsidP="00731FBA">
      <w:pPr>
        <w:pStyle w:val="bulet"/>
        <w:ind w:left="567" w:hanging="227"/>
      </w:pPr>
      <w:r w:rsidRPr="009B321C">
        <w:t>Развиване на качеството бързина в тениса с упражнения в корта</w:t>
      </w:r>
      <w:r>
        <w:t>, напр.</w:t>
      </w:r>
      <w:r w:rsidRPr="009B321C">
        <w:t xml:space="preserve"> бягане на отсечки по 5 метра от центъра на корта в 5 лъча по диагоналите и правите в корта. </w:t>
      </w:r>
    </w:p>
    <w:p w14:paraId="21AB2BFF" w14:textId="77777777" w:rsidR="000730CD" w:rsidRPr="009B321C" w:rsidRDefault="000730CD" w:rsidP="00D174E4">
      <w:pPr>
        <w:pStyle w:val="bulet"/>
        <w:numPr>
          <w:ilvl w:val="0"/>
          <w:numId w:val="0"/>
        </w:numPr>
        <w:ind w:left="738"/>
      </w:pPr>
    </w:p>
    <w:p w14:paraId="3EC38F42" w14:textId="77777777" w:rsidR="000730CD" w:rsidRPr="007F1139" w:rsidRDefault="000730CD" w:rsidP="00D174E4">
      <w:pPr>
        <w:rPr>
          <w:b/>
        </w:rPr>
      </w:pPr>
      <w:r w:rsidRPr="007F1139">
        <w:rPr>
          <w:b/>
        </w:rPr>
        <w:t>Примерно индивидуално практическо задание № 4</w:t>
      </w:r>
    </w:p>
    <w:p w14:paraId="6F5BA49A" w14:textId="77777777" w:rsidR="000730CD" w:rsidRPr="009B321C" w:rsidRDefault="000730CD" w:rsidP="00731FBA">
      <w:pPr>
        <w:spacing w:after="60"/>
      </w:pPr>
      <w:r w:rsidRPr="007F1139">
        <w:rPr>
          <w:b/>
        </w:rPr>
        <w:t>Тема:</w:t>
      </w:r>
      <w:r w:rsidRPr="009B321C">
        <w:t xml:space="preserve"> Техника на основните удари в тениса </w:t>
      </w:r>
    </w:p>
    <w:p w14:paraId="29C688AE" w14:textId="77777777" w:rsidR="000730CD" w:rsidRPr="009B321C" w:rsidRDefault="000730CD" w:rsidP="00D174E4">
      <w:pPr>
        <w:pStyle w:val="none"/>
      </w:pPr>
      <w:r w:rsidRPr="009B321C">
        <w:t>Указания (инструкции/изисквания) за изпълнение на индивидуалното задание:</w:t>
      </w:r>
    </w:p>
    <w:p w14:paraId="407641DE" w14:textId="77777777" w:rsidR="000730CD" w:rsidRPr="009B321C" w:rsidRDefault="000730CD" w:rsidP="00731FBA">
      <w:pPr>
        <w:pStyle w:val="bulet"/>
        <w:ind w:left="454" w:hanging="227"/>
      </w:pPr>
      <w:r w:rsidRPr="009B321C">
        <w:t xml:space="preserve">Подавайте топки с различна дълбочина в корта и накарайте състезателите да заемат правилна позиция за удара, като направят правилна преценка за зоната на попадение. </w:t>
      </w:r>
    </w:p>
    <w:p w14:paraId="13C9C681" w14:textId="77777777" w:rsidR="000730CD" w:rsidRPr="009B321C" w:rsidRDefault="000730CD" w:rsidP="00731FBA">
      <w:pPr>
        <w:pStyle w:val="bulet"/>
        <w:ind w:left="454" w:hanging="227"/>
      </w:pPr>
      <w:r w:rsidRPr="009B321C">
        <w:t>Накарайте състезателите да определят въртеливото движение на идващата топка и да изпълнят удара пред тялото си.</w:t>
      </w:r>
    </w:p>
    <w:p w14:paraId="3ED10912" w14:textId="77777777" w:rsidR="000730CD" w:rsidRPr="009B321C" w:rsidRDefault="000730CD" w:rsidP="00731FBA">
      <w:pPr>
        <w:pStyle w:val="bulet"/>
        <w:ind w:left="454" w:hanging="227"/>
      </w:pPr>
      <w:r w:rsidRPr="009B321C">
        <w:t>Отс</w:t>
      </w:r>
      <w:r>
        <w:t>т</w:t>
      </w:r>
      <w:r w:rsidRPr="009B321C">
        <w:t xml:space="preserve">ранявайте грешките при ритъма на замаха </w:t>
      </w:r>
      <w:r>
        <w:t>–</w:t>
      </w:r>
      <w:r w:rsidRPr="009B321C">
        <w:t xml:space="preserve"> когато замах</w:t>
      </w:r>
      <w:r>
        <w:t>ът</w:t>
      </w:r>
      <w:r w:rsidRPr="009B321C">
        <w:t xml:space="preserve"> е прекалено голям и далече от тялото, когато лак</w:t>
      </w:r>
      <w:r>
        <w:t>ъ</w:t>
      </w:r>
      <w:r w:rsidRPr="009B321C">
        <w:t>т</w:t>
      </w:r>
      <w:r>
        <w:t>я</w:t>
      </w:r>
      <w:r w:rsidRPr="009B321C">
        <w:t xml:space="preserve">т е свит и ръката е близко до тялото, като използвате </w:t>
      </w:r>
      <w:proofErr w:type="spellStart"/>
      <w:r w:rsidRPr="009B321C">
        <w:t>ситуативният</w:t>
      </w:r>
      <w:proofErr w:type="spellEnd"/>
      <w:r w:rsidRPr="009B321C">
        <w:t xml:space="preserve"> метод на тренировка.</w:t>
      </w:r>
    </w:p>
    <w:p w14:paraId="7455D8F1" w14:textId="77777777" w:rsidR="000730CD" w:rsidRPr="009B321C" w:rsidRDefault="000730CD" w:rsidP="00731FBA">
      <w:pPr>
        <w:pStyle w:val="bulet"/>
        <w:ind w:left="454" w:hanging="227"/>
      </w:pPr>
      <w:r w:rsidRPr="009B321C">
        <w:t>Стабилизирането на равновесието по време на ударите е важн</w:t>
      </w:r>
      <w:r>
        <w:t>о</w:t>
      </w:r>
      <w:r w:rsidRPr="009B321C">
        <w:t xml:space="preserve"> за правилната биомеханика на удара. За тези цел накарайте състезателя да играе със свити крака, разтворени за добро равновесие</w:t>
      </w:r>
      <w:r>
        <w:t>,</w:t>
      </w:r>
      <w:r w:rsidRPr="009B321C">
        <w:t xml:space="preserve"> и да следи топката, като не накланя тялото и главата си в различни посоки. </w:t>
      </w:r>
    </w:p>
    <w:p w14:paraId="1C709ADA" w14:textId="77777777" w:rsidR="000730CD" w:rsidRPr="009B321C" w:rsidRDefault="000730CD" w:rsidP="00731FBA">
      <w:pPr>
        <w:pStyle w:val="bulet"/>
        <w:ind w:left="454" w:hanging="227"/>
      </w:pPr>
      <w:r w:rsidRPr="009B321C">
        <w:t>Отс</w:t>
      </w:r>
      <w:r>
        <w:t>т</w:t>
      </w:r>
      <w:r w:rsidRPr="009B321C">
        <w:t xml:space="preserve">раняване на грешки чрез въвеждане на контрол на удара: </w:t>
      </w:r>
      <w:r>
        <w:t>р</w:t>
      </w:r>
      <w:r w:rsidRPr="009B321C">
        <w:t xml:space="preserve">азделете корта на 6 зони и накарайте състезателите да вкарват своите удари в обозначените зони. </w:t>
      </w:r>
    </w:p>
    <w:p w14:paraId="26F15611" w14:textId="77777777" w:rsidR="000730CD" w:rsidRPr="007F1139" w:rsidRDefault="000730CD" w:rsidP="00731FBA">
      <w:pPr>
        <w:pStyle w:val="bulet"/>
        <w:ind w:left="454" w:hanging="227"/>
        <w:rPr>
          <w:b/>
        </w:rPr>
      </w:pPr>
      <w:r w:rsidRPr="009B321C">
        <w:t>Следвайте последователността при обучението в техниката.</w:t>
      </w:r>
    </w:p>
    <w:p w14:paraId="137F9ED9" w14:textId="77777777" w:rsidR="000730CD" w:rsidRPr="00E45158" w:rsidRDefault="000730CD" w:rsidP="00D174E4">
      <w:pPr>
        <w:pStyle w:val="Default"/>
        <w:spacing w:line="276" w:lineRule="auto"/>
        <w:ind w:firstLine="454"/>
        <w:jc w:val="both"/>
        <w:rPr>
          <w:rFonts w:ascii="Times New Roman" w:hAnsi="Times New Roman" w:cs="Times New Roman"/>
          <w:lang w:val="ru-RU"/>
        </w:rPr>
      </w:pPr>
    </w:p>
    <w:p w14:paraId="21FDA80D" w14:textId="77777777" w:rsidR="000730CD" w:rsidRPr="007F1139" w:rsidRDefault="000730CD" w:rsidP="00D174E4">
      <w:pPr>
        <w:rPr>
          <w:b/>
        </w:rPr>
      </w:pPr>
      <w:r w:rsidRPr="007F1139">
        <w:rPr>
          <w:b/>
        </w:rPr>
        <w:t>Примерно индивидуално практическо задание № 5</w:t>
      </w:r>
    </w:p>
    <w:p w14:paraId="1B24BD90" w14:textId="77777777" w:rsidR="000730CD" w:rsidRPr="009B321C" w:rsidRDefault="000730CD" w:rsidP="00731FBA">
      <w:pPr>
        <w:spacing w:after="60"/>
      </w:pPr>
      <w:r w:rsidRPr="007F1139">
        <w:rPr>
          <w:b/>
        </w:rPr>
        <w:t>Тема:</w:t>
      </w:r>
      <w:r w:rsidRPr="009B321C">
        <w:t xml:space="preserve"> Техника на ударите от въздуха</w:t>
      </w:r>
    </w:p>
    <w:p w14:paraId="7FACC580" w14:textId="77777777" w:rsidR="000730CD" w:rsidRPr="009B321C" w:rsidRDefault="000730CD" w:rsidP="00D174E4">
      <w:pPr>
        <w:pStyle w:val="none"/>
      </w:pPr>
      <w:r w:rsidRPr="009B321C">
        <w:t>Указания (инструкции/изисквания) за изпълнение на индивидуалното задание:</w:t>
      </w:r>
    </w:p>
    <w:p w14:paraId="2221B451" w14:textId="77777777" w:rsidR="000730CD" w:rsidRPr="009B321C" w:rsidRDefault="000730CD" w:rsidP="00731FBA">
      <w:pPr>
        <w:pStyle w:val="bulet"/>
        <w:ind w:left="567" w:hanging="227"/>
      </w:pPr>
      <w:r w:rsidRPr="009B321C">
        <w:t>Покажете разликата в изходното положение при изпълнението на волето.</w:t>
      </w:r>
    </w:p>
    <w:p w14:paraId="020F41CD" w14:textId="77777777" w:rsidR="000730CD" w:rsidRPr="009B321C" w:rsidRDefault="000730CD" w:rsidP="00731FBA">
      <w:pPr>
        <w:pStyle w:val="bulet"/>
        <w:ind w:left="567" w:hanging="227"/>
      </w:pPr>
      <w:r w:rsidRPr="009B321C">
        <w:t>Разучаването на волето да започне имитационно.</w:t>
      </w:r>
    </w:p>
    <w:p w14:paraId="1E5BF5B2" w14:textId="77777777" w:rsidR="000730CD" w:rsidRPr="009B321C" w:rsidRDefault="000730CD" w:rsidP="00731FBA">
      <w:pPr>
        <w:pStyle w:val="bulet"/>
        <w:ind w:left="567" w:hanging="227"/>
      </w:pPr>
      <w:r w:rsidRPr="009B321C">
        <w:t xml:space="preserve">Следващата стъпка е от място с една крачка, която винаги трябва да е с противоположния крак и </w:t>
      </w:r>
      <w:r>
        <w:t xml:space="preserve">с </w:t>
      </w:r>
      <w:r w:rsidRPr="009B321C">
        <w:t xml:space="preserve">посока напред към </w:t>
      </w:r>
      <w:r>
        <w:t>м</w:t>
      </w:r>
      <w:r w:rsidRPr="009B321C">
        <w:t>режата.</w:t>
      </w:r>
    </w:p>
    <w:p w14:paraId="48ED6530" w14:textId="77777777" w:rsidR="000730CD" w:rsidRPr="009B321C" w:rsidRDefault="000730CD" w:rsidP="00731FBA">
      <w:pPr>
        <w:pStyle w:val="bulet"/>
        <w:ind w:left="567" w:hanging="227"/>
      </w:pPr>
      <w:r w:rsidRPr="009B321C">
        <w:t>Накарайте състезателите да изпълняват волето вдясно с форхенд и вляво с бекхенд, като преценяват дистанцията с топката.</w:t>
      </w:r>
    </w:p>
    <w:p w14:paraId="564FC3C5" w14:textId="77777777" w:rsidR="000730CD" w:rsidRPr="009B321C" w:rsidRDefault="000730CD" w:rsidP="00731FBA">
      <w:pPr>
        <w:pStyle w:val="bulet"/>
        <w:ind w:left="567" w:hanging="227"/>
      </w:pPr>
      <w:r w:rsidRPr="009B321C">
        <w:t>Накарай</w:t>
      </w:r>
      <w:r>
        <w:t>т</w:t>
      </w:r>
      <w:r w:rsidRPr="009B321C">
        <w:t xml:space="preserve">е състезателите да изпълняват волета от зона зад </w:t>
      </w:r>
      <w:proofErr w:type="spellStart"/>
      <w:r w:rsidRPr="009B321C">
        <w:t>тето</w:t>
      </w:r>
      <w:proofErr w:type="spellEnd"/>
      <w:r w:rsidRPr="009B321C">
        <w:t xml:space="preserve">, зона в </w:t>
      </w:r>
      <w:proofErr w:type="spellStart"/>
      <w:r w:rsidRPr="009B321C">
        <w:t>тето</w:t>
      </w:r>
      <w:proofErr w:type="spellEnd"/>
      <w:r w:rsidRPr="009B321C">
        <w:t xml:space="preserve"> и в близост до мрежата.</w:t>
      </w:r>
    </w:p>
    <w:p w14:paraId="4D163488" w14:textId="77777777" w:rsidR="000730CD" w:rsidRPr="001F7DBD" w:rsidRDefault="000730CD" w:rsidP="00731FBA">
      <w:pPr>
        <w:pStyle w:val="bulet"/>
        <w:ind w:left="567" w:hanging="227"/>
        <w:rPr>
          <w:spacing w:val="-2"/>
          <w:szCs w:val="24"/>
        </w:rPr>
      </w:pPr>
      <w:r w:rsidRPr="001F7DBD">
        <w:rPr>
          <w:spacing w:val="-2"/>
          <w:szCs w:val="24"/>
        </w:rPr>
        <w:t>Развиване на качеството издръжливост в тениса – чрез бягане в пресечена местност.</w:t>
      </w:r>
    </w:p>
    <w:p w14:paraId="67EA28AF" w14:textId="77777777" w:rsidR="000730CD" w:rsidRDefault="000730CD" w:rsidP="00D174E4">
      <w:pPr>
        <w:rPr>
          <w:b/>
          <w:szCs w:val="24"/>
        </w:rPr>
      </w:pPr>
    </w:p>
    <w:p w14:paraId="1D27B544" w14:textId="77777777" w:rsidR="000730CD" w:rsidRPr="007F1139" w:rsidRDefault="000730CD" w:rsidP="00D174E4">
      <w:pPr>
        <w:rPr>
          <w:b/>
        </w:rPr>
      </w:pPr>
      <w:r w:rsidRPr="007F1139">
        <w:rPr>
          <w:b/>
        </w:rPr>
        <w:t>Примерно индивидуално практическо задание № 6</w:t>
      </w:r>
    </w:p>
    <w:p w14:paraId="1761B691" w14:textId="77777777" w:rsidR="000730CD" w:rsidRPr="009B321C" w:rsidRDefault="000730CD" w:rsidP="00731FBA">
      <w:pPr>
        <w:spacing w:after="60"/>
      </w:pPr>
      <w:r w:rsidRPr="007F1139">
        <w:rPr>
          <w:b/>
        </w:rPr>
        <w:t>Тема:</w:t>
      </w:r>
      <w:r w:rsidRPr="009B321C">
        <w:t xml:space="preserve"> Специфичните удари в тениса </w:t>
      </w:r>
    </w:p>
    <w:p w14:paraId="1AA58962" w14:textId="77777777" w:rsidR="000730CD" w:rsidRPr="009B321C" w:rsidRDefault="000730CD" w:rsidP="00D174E4">
      <w:pPr>
        <w:pStyle w:val="none"/>
      </w:pPr>
      <w:r w:rsidRPr="009B321C">
        <w:t>Указания (инструкции/изисквания) за изпълнение на индивидуалното задание:</w:t>
      </w:r>
    </w:p>
    <w:p w14:paraId="5B942AA0" w14:textId="77777777" w:rsidR="000730CD" w:rsidRPr="009B321C" w:rsidRDefault="000730CD" w:rsidP="00731FBA">
      <w:pPr>
        <w:pStyle w:val="bulet"/>
        <w:ind w:left="567" w:hanging="227"/>
      </w:pPr>
      <w:r w:rsidRPr="009B321C">
        <w:t>Разучаването на къса топка трябва да започне в близост до мрежата, като се следи главата на ракетата да е отворена, замах</w:t>
      </w:r>
      <w:r>
        <w:t>ът</w:t>
      </w:r>
      <w:r w:rsidRPr="009B321C">
        <w:t xml:space="preserve"> да е къс и ракетата да завършва леко надолу, като тялото спира своето движение напред.</w:t>
      </w:r>
    </w:p>
    <w:p w14:paraId="5E34148A" w14:textId="77777777" w:rsidR="000730CD" w:rsidRPr="009B321C" w:rsidRDefault="000730CD" w:rsidP="00731FBA">
      <w:pPr>
        <w:pStyle w:val="bulet"/>
        <w:ind w:left="567" w:hanging="227"/>
      </w:pPr>
      <w:r w:rsidRPr="009B321C">
        <w:t>Стоп волето е удар</w:t>
      </w:r>
      <w:r>
        <w:t>,</w:t>
      </w:r>
      <w:r w:rsidRPr="009B321C">
        <w:t xml:space="preserve"> който се изпълнява в близост до мрежата, като главата на ракетата е леко отворена и в момента на контакта силно сече топката, за да тупне в близост до мрежата. </w:t>
      </w:r>
    </w:p>
    <w:p w14:paraId="0F04D8DD" w14:textId="77777777" w:rsidR="000730CD" w:rsidRPr="009B321C" w:rsidRDefault="000730CD" w:rsidP="00731FBA">
      <w:pPr>
        <w:pStyle w:val="bulet"/>
        <w:ind w:left="567" w:hanging="227"/>
      </w:pPr>
      <w:r w:rsidRPr="009B321C">
        <w:t>Дими волето е удар</w:t>
      </w:r>
      <w:r>
        <w:t>,</w:t>
      </w:r>
      <w:r w:rsidRPr="009B321C">
        <w:t xml:space="preserve"> който се изпълнява</w:t>
      </w:r>
      <w:r>
        <w:t>,</w:t>
      </w:r>
      <w:r w:rsidRPr="009B321C">
        <w:t xml:space="preserve"> когато топката тупне в краката на съ</w:t>
      </w:r>
      <w:r>
        <w:t>с</w:t>
      </w:r>
      <w:r w:rsidRPr="009B321C">
        <w:t>тезателя и той няма възможност за замах. По тази причина главата на ракетата трябва да се пусне ниско до тялото и без замах да се изпълни дълго движение напред към мрежата. Характерно за тази топка е, че тя няма сила и се използва при отбрана.</w:t>
      </w:r>
    </w:p>
    <w:p w14:paraId="48004AE2" w14:textId="77777777" w:rsidR="000730CD" w:rsidRPr="007F1139" w:rsidRDefault="000730CD" w:rsidP="00731FBA">
      <w:pPr>
        <w:pStyle w:val="bulet"/>
        <w:ind w:left="567" w:hanging="227"/>
        <w:rPr>
          <w:szCs w:val="24"/>
        </w:rPr>
      </w:pPr>
      <w:r w:rsidRPr="007F1139">
        <w:rPr>
          <w:szCs w:val="24"/>
        </w:rPr>
        <w:t xml:space="preserve">Развиване на качеството сила в тениса с използването на собственото тегло – например лицеви опори. </w:t>
      </w:r>
    </w:p>
    <w:p w14:paraId="4E45AD92" w14:textId="77777777" w:rsidR="000730CD" w:rsidRPr="007F1139" w:rsidRDefault="000730CD" w:rsidP="00731FBA">
      <w:pPr>
        <w:pStyle w:val="bulet"/>
        <w:ind w:left="567" w:hanging="227"/>
        <w:rPr>
          <w:szCs w:val="24"/>
        </w:rPr>
      </w:pPr>
      <w:r w:rsidRPr="007F1139">
        <w:rPr>
          <w:szCs w:val="24"/>
        </w:rPr>
        <w:t xml:space="preserve">Хвърляне на медицински топки с имитация на основните удари в тениса. </w:t>
      </w:r>
    </w:p>
    <w:p w14:paraId="6220A256" w14:textId="77777777" w:rsidR="000730CD" w:rsidRPr="007F1139" w:rsidRDefault="000730CD" w:rsidP="00731FBA">
      <w:pPr>
        <w:pStyle w:val="bulet"/>
        <w:ind w:left="567" w:hanging="227"/>
        <w:rPr>
          <w:szCs w:val="24"/>
        </w:rPr>
      </w:pPr>
      <w:r w:rsidRPr="007F1139">
        <w:rPr>
          <w:szCs w:val="24"/>
        </w:rPr>
        <w:t>Вдигане на тежести от лежанка.</w:t>
      </w:r>
    </w:p>
    <w:p w14:paraId="1900B774" w14:textId="77777777" w:rsidR="000730CD" w:rsidRPr="009B321C" w:rsidRDefault="000730CD" w:rsidP="00D174E4">
      <w:pPr>
        <w:spacing w:line="240" w:lineRule="auto"/>
        <w:ind w:firstLine="0"/>
        <w:rPr>
          <w:szCs w:val="24"/>
        </w:rPr>
      </w:pPr>
    </w:p>
    <w:p w14:paraId="4B8A9A6E" w14:textId="77777777" w:rsidR="000730CD" w:rsidRDefault="000730CD" w:rsidP="00D174E4">
      <w:pPr>
        <w:spacing w:line="240" w:lineRule="auto"/>
        <w:ind w:firstLine="0"/>
        <w:jc w:val="left"/>
        <w:rPr>
          <w:rFonts w:cs="Times New Roman"/>
          <w:b/>
          <w:caps/>
          <w:szCs w:val="24"/>
        </w:rPr>
      </w:pPr>
      <w:r>
        <w:rPr>
          <w:rFonts w:cs="Times New Roman"/>
          <w:b/>
          <w:caps/>
          <w:szCs w:val="24"/>
        </w:rPr>
        <w:br w:type="page"/>
      </w:r>
    </w:p>
    <w:p w14:paraId="5B24893F" w14:textId="77777777" w:rsidR="000730CD" w:rsidRPr="009B321C" w:rsidRDefault="000730CD" w:rsidP="00C329FA">
      <w:pPr>
        <w:pStyle w:val="Heading2"/>
        <w:spacing w:line="360" w:lineRule="auto"/>
      </w:pPr>
      <w:r w:rsidRPr="009B321C">
        <w:t>ПЛАН-КОНСПЕКТ</w:t>
      </w:r>
    </w:p>
    <w:p w14:paraId="23B22708" w14:textId="77777777" w:rsidR="000730CD" w:rsidRPr="009B321C" w:rsidRDefault="000730CD" w:rsidP="00C329FA">
      <w:pPr>
        <w:spacing w:line="360" w:lineRule="auto"/>
        <w:ind w:firstLine="0"/>
        <w:jc w:val="center"/>
        <w:rPr>
          <w:rFonts w:cs="Times New Roman"/>
          <w:b/>
          <w:caps/>
          <w:szCs w:val="24"/>
        </w:rPr>
      </w:pPr>
      <w:r w:rsidRPr="009B321C">
        <w:rPr>
          <w:rFonts w:cs="Times New Roman"/>
          <w:b/>
          <w:szCs w:val="24"/>
        </w:rPr>
        <w:t>(примерен)</w:t>
      </w:r>
    </w:p>
    <w:p w14:paraId="04901C07" w14:textId="29EF97AF" w:rsidR="000730CD" w:rsidRPr="009B321C" w:rsidRDefault="000730CD" w:rsidP="00C329FA">
      <w:pPr>
        <w:spacing w:line="360" w:lineRule="auto"/>
        <w:ind w:firstLine="0"/>
        <w:jc w:val="center"/>
        <w:rPr>
          <w:rFonts w:cs="Times New Roman"/>
          <w:szCs w:val="24"/>
        </w:rPr>
      </w:pPr>
      <w:r w:rsidRPr="009B321C">
        <w:rPr>
          <w:rFonts w:cs="Times New Roman"/>
          <w:szCs w:val="24"/>
        </w:rPr>
        <w:t xml:space="preserve">на </w:t>
      </w:r>
      <w:r w:rsidR="008C57BA">
        <w:rPr>
          <w:rFonts w:cs="Times New Roman"/>
          <w:szCs w:val="24"/>
        </w:rPr>
        <w:t>тренировъчно занимание</w:t>
      </w:r>
      <w:r w:rsidRPr="009B321C">
        <w:rPr>
          <w:rFonts w:cs="Times New Roman"/>
          <w:szCs w:val="24"/>
        </w:rPr>
        <w:t xml:space="preserve"> </w:t>
      </w:r>
    </w:p>
    <w:p w14:paraId="278FDBE9" w14:textId="77777777" w:rsidR="000730CD" w:rsidRPr="009B321C" w:rsidRDefault="000730CD" w:rsidP="00C329FA">
      <w:pPr>
        <w:spacing w:line="360" w:lineRule="auto"/>
        <w:ind w:firstLine="0"/>
        <w:jc w:val="center"/>
        <w:rPr>
          <w:rFonts w:cs="Times New Roman"/>
          <w:szCs w:val="24"/>
        </w:rPr>
      </w:pPr>
      <w:r w:rsidRPr="009B321C">
        <w:rPr>
          <w:rFonts w:cs="Times New Roman"/>
          <w:szCs w:val="24"/>
        </w:rPr>
        <w:t xml:space="preserve">по </w:t>
      </w:r>
      <w:r w:rsidRPr="009B321C">
        <w:rPr>
          <w:rFonts w:cs="Times New Roman"/>
          <w:b/>
          <w:caps/>
          <w:szCs w:val="24"/>
        </w:rPr>
        <w:t>ТЕНИС</w:t>
      </w:r>
    </w:p>
    <w:p w14:paraId="54F4494B" w14:textId="77777777" w:rsidR="000730CD" w:rsidRPr="009B321C" w:rsidRDefault="000730CD" w:rsidP="00C329FA">
      <w:pPr>
        <w:spacing w:line="360" w:lineRule="auto"/>
        <w:ind w:firstLine="0"/>
        <w:rPr>
          <w:rFonts w:ascii="TimesNewRomanPSMT" w:hAnsi="TimesNewRomanPSMT" w:cs="TimesNewRomanPSMT"/>
          <w:b/>
        </w:rPr>
      </w:pPr>
    </w:p>
    <w:p w14:paraId="3AAC9F4F" w14:textId="77777777" w:rsidR="000730CD" w:rsidRPr="009B321C" w:rsidRDefault="000730CD" w:rsidP="00C329FA">
      <w:pPr>
        <w:spacing w:line="360" w:lineRule="auto"/>
        <w:ind w:firstLine="0"/>
        <w:rPr>
          <w:rFonts w:cs="Times New Roman"/>
          <w:szCs w:val="24"/>
        </w:rPr>
      </w:pPr>
    </w:p>
    <w:p w14:paraId="0B68641B" w14:textId="77777777" w:rsidR="000730CD" w:rsidRPr="009B321C" w:rsidRDefault="000730CD" w:rsidP="00C329FA">
      <w:pPr>
        <w:spacing w:line="360" w:lineRule="auto"/>
        <w:ind w:firstLine="0"/>
        <w:rPr>
          <w:rFonts w:cs="Times New Roman"/>
          <w:szCs w:val="24"/>
        </w:rPr>
      </w:pPr>
    </w:p>
    <w:p w14:paraId="3ED52172" w14:textId="77777777" w:rsidR="000730CD" w:rsidRPr="00E45158" w:rsidRDefault="000730CD" w:rsidP="00C329FA">
      <w:pPr>
        <w:pStyle w:val="Default"/>
        <w:spacing w:line="360" w:lineRule="auto"/>
        <w:jc w:val="center"/>
        <w:rPr>
          <w:rFonts w:ascii="Times New Roman" w:hAnsi="Times New Roman" w:cs="Times New Roman"/>
          <w:b/>
          <w:lang w:val="ru-RU"/>
        </w:rPr>
      </w:pPr>
      <w:r w:rsidRPr="00E45158">
        <w:rPr>
          <w:rFonts w:ascii="Times New Roman" w:hAnsi="Times New Roman" w:cs="Times New Roman"/>
          <w:b/>
          <w:bCs/>
          <w:lang w:val="ru-RU"/>
        </w:rPr>
        <w:t>ТЕМА</w:t>
      </w:r>
      <w:r w:rsidRPr="00E45158">
        <w:rPr>
          <w:rFonts w:ascii="Times New Roman" w:hAnsi="Times New Roman" w:cs="Times New Roman"/>
          <w:lang w:val="ru-RU"/>
        </w:rPr>
        <w:t xml:space="preserve">: </w:t>
      </w:r>
      <w:proofErr w:type="spellStart"/>
      <w:r w:rsidRPr="00E45158">
        <w:rPr>
          <w:rFonts w:ascii="Times New Roman" w:hAnsi="Times New Roman" w:cs="Times New Roman"/>
          <w:b/>
          <w:lang w:val="ru-RU"/>
        </w:rPr>
        <w:t>Тактическа</w:t>
      </w:r>
      <w:proofErr w:type="spellEnd"/>
      <w:r w:rsidRPr="00E45158">
        <w:rPr>
          <w:rFonts w:ascii="Times New Roman" w:hAnsi="Times New Roman" w:cs="Times New Roman"/>
          <w:b/>
          <w:lang w:val="ru-RU"/>
        </w:rPr>
        <w:t xml:space="preserve"> тренировка за </w:t>
      </w:r>
      <w:proofErr w:type="spellStart"/>
      <w:r w:rsidRPr="00E45158">
        <w:rPr>
          <w:rFonts w:ascii="Times New Roman" w:hAnsi="Times New Roman" w:cs="Times New Roman"/>
          <w:b/>
          <w:lang w:val="ru-RU"/>
        </w:rPr>
        <w:t>сигурност</w:t>
      </w:r>
      <w:proofErr w:type="spellEnd"/>
      <w:r w:rsidRPr="00E45158">
        <w:rPr>
          <w:rFonts w:ascii="Times New Roman" w:hAnsi="Times New Roman" w:cs="Times New Roman"/>
          <w:b/>
          <w:lang w:val="ru-RU"/>
        </w:rPr>
        <w:t xml:space="preserve"> на воле</w:t>
      </w:r>
    </w:p>
    <w:p w14:paraId="1170F0C0" w14:textId="77777777" w:rsidR="000730CD" w:rsidRPr="00E45158" w:rsidRDefault="000730CD" w:rsidP="00C329FA">
      <w:pPr>
        <w:pStyle w:val="Default"/>
        <w:spacing w:line="360" w:lineRule="auto"/>
        <w:rPr>
          <w:rFonts w:ascii="Times New Roman" w:hAnsi="Times New Roman" w:cs="Times New Roman"/>
          <w:lang w:val="ru-RU"/>
        </w:rPr>
      </w:pPr>
    </w:p>
    <w:p w14:paraId="403224AD" w14:textId="4A535716" w:rsidR="007232C8" w:rsidRPr="007232C8" w:rsidRDefault="009026AE" w:rsidP="009026AE">
      <w:pPr>
        <w:pStyle w:val="Default"/>
        <w:spacing w:line="360" w:lineRule="auto"/>
        <w:ind w:firstLine="709"/>
        <w:rPr>
          <w:rFonts w:ascii="Times New Roman" w:hAnsi="Times New Roman" w:cs="Times New Roman"/>
          <w:b/>
          <w:bCs/>
          <w:lang w:val="ru-RU"/>
        </w:rPr>
      </w:pPr>
      <w:r w:rsidRPr="007232C8">
        <w:rPr>
          <w:rFonts w:ascii="Times New Roman" w:hAnsi="Times New Roman" w:cs="Times New Roman"/>
          <w:b/>
          <w:bCs/>
          <w:lang w:val="ru-RU"/>
        </w:rPr>
        <w:t xml:space="preserve">ЗАДАЧИ: </w:t>
      </w:r>
    </w:p>
    <w:p w14:paraId="03A72BB0" w14:textId="77777777" w:rsidR="007232C8" w:rsidRPr="007232C8" w:rsidRDefault="007232C8" w:rsidP="009026AE">
      <w:pPr>
        <w:pStyle w:val="Default"/>
        <w:spacing w:line="360" w:lineRule="auto"/>
        <w:ind w:left="709"/>
        <w:rPr>
          <w:rFonts w:ascii="Times New Roman" w:hAnsi="Times New Roman" w:cs="Times New Roman"/>
          <w:lang w:val="ru-RU"/>
        </w:rPr>
      </w:pPr>
      <w:r w:rsidRPr="007232C8">
        <w:rPr>
          <w:rFonts w:ascii="Times New Roman" w:hAnsi="Times New Roman" w:cs="Times New Roman"/>
          <w:lang w:val="ru-RU"/>
        </w:rPr>
        <w:t xml:space="preserve">1. </w:t>
      </w:r>
      <w:proofErr w:type="spellStart"/>
      <w:r w:rsidRPr="007232C8">
        <w:rPr>
          <w:rFonts w:ascii="Times New Roman" w:hAnsi="Times New Roman" w:cs="Times New Roman"/>
          <w:lang w:val="ru-RU"/>
        </w:rPr>
        <w:t>Затвърдяване</w:t>
      </w:r>
      <w:proofErr w:type="spellEnd"/>
      <w:r w:rsidRPr="007232C8">
        <w:rPr>
          <w:rFonts w:ascii="Times New Roman" w:hAnsi="Times New Roman" w:cs="Times New Roman"/>
          <w:lang w:val="ru-RU"/>
        </w:rPr>
        <w:t xml:space="preserve"> на ударите от </w:t>
      </w:r>
      <w:proofErr w:type="spellStart"/>
      <w:r w:rsidRPr="007232C8">
        <w:rPr>
          <w:rFonts w:ascii="Times New Roman" w:hAnsi="Times New Roman" w:cs="Times New Roman"/>
          <w:lang w:val="ru-RU"/>
        </w:rPr>
        <w:t>въздуха</w:t>
      </w:r>
      <w:proofErr w:type="spellEnd"/>
      <w:r w:rsidRPr="007232C8">
        <w:rPr>
          <w:rFonts w:ascii="Times New Roman" w:hAnsi="Times New Roman" w:cs="Times New Roman"/>
          <w:lang w:val="ru-RU"/>
        </w:rPr>
        <w:t xml:space="preserve"> в </w:t>
      </w:r>
      <w:proofErr w:type="spellStart"/>
      <w:r w:rsidRPr="007232C8">
        <w:rPr>
          <w:rFonts w:ascii="Times New Roman" w:hAnsi="Times New Roman" w:cs="Times New Roman"/>
          <w:lang w:val="ru-RU"/>
        </w:rPr>
        <w:t>игрова</w:t>
      </w:r>
      <w:proofErr w:type="spellEnd"/>
      <w:r w:rsidRPr="007232C8">
        <w:rPr>
          <w:rFonts w:ascii="Times New Roman" w:hAnsi="Times New Roman" w:cs="Times New Roman"/>
          <w:lang w:val="ru-RU"/>
        </w:rPr>
        <w:t xml:space="preserve"> ситуация. </w:t>
      </w:r>
    </w:p>
    <w:p w14:paraId="34D0C387" w14:textId="23C9F68D" w:rsidR="000730CD" w:rsidRPr="00E45158" w:rsidRDefault="007232C8" w:rsidP="009026AE">
      <w:pPr>
        <w:pStyle w:val="Default"/>
        <w:spacing w:line="360" w:lineRule="auto"/>
        <w:ind w:left="709"/>
        <w:rPr>
          <w:rFonts w:ascii="Times New Roman" w:hAnsi="Times New Roman" w:cs="Times New Roman"/>
          <w:lang w:val="ru-RU"/>
        </w:rPr>
      </w:pPr>
      <w:r w:rsidRPr="007232C8">
        <w:rPr>
          <w:rFonts w:ascii="Times New Roman" w:hAnsi="Times New Roman" w:cs="Times New Roman"/>
          <w:lang w:val="ru-RU"/>
        </w:rPr>
        <w:t xml:space="preserve">2. </w:t>
      </w:r>
      <w:proofErr w:type="spellStart"/>
      <w:r w:rsidRPr="007232C8">
        <w:rPr>
          <w:rFonts w:ascii="Times New Roman" w:hAnsi="Times New Roman" w:cs="Times New Roman"/>
          <w:lang w:val="ru-RU"/>
        </w:rPr>
        <w:t>Използването</w:t>
      </w:r>
      <w:proofErr w:type="spellEnd"/>
      <w:r w:rsidRPr="007232C8">
        <w:rPr>
          <w:rFonts w:ascii="Times New Roman" w:hAnsi="Times New Roman" w:cs="Times New Roman"/>
          <w:lang w:val="ru-RU"/>
        </w:rPr>
        <w:t xml:space="preserve"> на ударите от </w:t>
      </w:r>
      <w:proofErr w:type="spellStart"/>
      <w:r w:rsidRPr="007232C8">
        <w:rPr>
          <w:rFonts w:ascii="Times New Roman" w:hAnsi="Times New Roman" w:cs="Times New Roman"/>
          <w:lang w:val="ru-RU"/>
        </w:rPr>
        <w:t>въздуха</w:t>
      </w:r>
      <w:proofErr w:type="spellEnd"/>
      <w:r w:rsidRPr="007232C8">
        <w:rPr>
          <w:rFonts w:ascii="Times New Roman" w:hAnsi="Times New Roman" w:cs="Times New Roman"/>
          <w:lang w:val="ru-RU"/>
        </w:rPr>
        <w:t xml:space="preserve"> в </w:t>
      </w:r>
      <w:proofErr w:type="spellStart"/>
      <w:r w:rsidRPr="007232C8">
        <w:rPr>
          <w:rFonts w:ascii="Times New Roman" w:hAnsi="Times New Roman" w:cs="Times New Roman"/>
          <w:lang w:val="ru-RU"/>
        </w:rPr>
        <w:t>тенис</w:t>
      </w:r>
      <w:proofErr w:type="spellEnd"/>
      <w:r w:rsidRPr="007232C8">
        <w:rPr>
          <w:rFonts w:ascii="Times New Roman" w:hAnsi="Times New Roman" w:cs="Times New Roman"/>
          <w:lang w:val="ru-RU"/>
        </w:rPr>
        <w:t xml:space="preserve"> </w:t>
      </w:r>
      <w:proofErr w:type="spellStart"/>
      <w:r w:rsidRPr="007232C8">
        <w:rPr>
          <w:rFonts w:ascii="Times New Roman" w:hAnsi="Times New Roman" w:cs="Times New Roman"/>
          <w:lang w:val="ru-RU"/>
        </w:rPr>
        <w:t>мач</w:t>
      </w:r>
      <w:proofErr w:type="spellEnd"/>
      <w:r w:rsidRPr="007232C8">
        <w:rPr>
          <w:rFonts w:ascii="Times New Roman" w:hAnsi="Times New Roman" w:cs="Times New Roman"/>
          <w:lang w:val="ru-RU"/>
        </w:rPr>
        <w:t xml:space="preserve">.  </w:t>
      </w:r>
    </w:p>
    <w:p w14:paraId="47E9DA59" w14:textId="77777777" w:rsidR="000730CD" w:rsidRPr="00E45158" w:rsidRDefault="000730CD" w:rsidP="00C329FA">
      <w:pPr>
        <w:pStyle w:val="Default"/>
        <w:spacing w:line="360" w:lineRule="auto"/>
        <w:rPr>
          <w:rFonts w:ascii="Times New Roman" w:hAnsi="Times New Roman" w:cs="Times New Roman"/>
          <w:lang w:val="ru-RU"/>
        </w:rPr>
      </w:pPr>
    </w:p>
    <w:p w14:paraId="716A6D08" w14:textId="77777777" w:rsidR="000730CD" w:rsidRPr="00E45158" w:rsidRDefault="000730CD" w:rsidP="00C329FA">
      <w:pPr>
        <w:pStyle w:val="Default"/>
        <w:spacing w:line="360" w:lineRule="auto"/>
        <w:rPr>
          <w:rFonts w:ascii="Times New Roman" w:hAnsi="Times New Roman" w:cs="Times New Roman"/>
          <w:lang w:val="ru-RU"/>
        </w:rPr>
      </w:pPr>
    </w:p>
    <w:p w14:paraId="1AE5D0E8" w14:textId="77777777" w:rsidR="000730CD" w:rsidRPr="00E45158" w:rsidRDefault="000730CD" w:rsidP="00C329FA">
      <w:pPr>
        <w:pStyle w:val="Default"/>
        <w:spacing w:line="360" w:lineRule="auto"/>
        <w:rPr>
          <w:rFonts w:ascii="Times New Roman" w:hAnsi="Times New Roman" w:cs="Times New Roman"/>
          <w:lang w:val="ru-RU"/>
        </w:rPr>
      </w:pPr>
    </w:p>
    <w:p w14:paraId="7D8C17A3" w14:textId="77777777" w:rsidR="000730CD" w:rsidRPr="009B321C" w:rsidRDefault="000730CD" w:rsidP="00C329FA">
      <w:pPr>
        <w:spacing w:line="360" w:lineRule="auto"/>
        <w:ind w:firstLine="0"/>
      </w:pPr>
      <w:r w:rsidRPr="009B321C">
        <w:t xml:space="preserve">Необходими уреди и пособия: </w:t>
      </w:r>
    </w:p>
    <w:p w14:paraId="0273D3BC" w14:textId="77777777" w:rsidR="000730CD" w:rsidRPr="009B321C" w:rsidRDefault="000730CD" w:rsidP="00C329FA">
      <w:pPr>
        <w:spacing w:line="360" w:lineRule="auto"/>
        <w:ind w:firstLine="0"/>
        <w:rPr>
          <w:rFonts w:eastAsia="Cambria"/>
        </w:rPr>
      </w:pPr>
      <w:r w:rsidRPr="009B321C">
        <w:rPr>
          <w:rFonts w:eastAsia="Cambria"/>
        </w:rPr>
        <w:t>Място</w:t>
      </w:r>
      <w:r w:rsidRPr="009B321C">
        <w:rPr>
          <w:rFonts w:eastAsia="Cambria"/>
          <w:spacing w:val="1"/>
        </w:rPr>
        <w:t xml:space="preserve"> </w:t>
      </w:r>
      <w:r w:rsidRPr="009B321C">
        <w:rPr>
          <w:rFonts w:eastAsia="Cambria"/>
          <w:spacing w:val="-1"/>
        </w:rPr>
        <w:t>н</w:t>
      </w:r>
      <w:r w:rsidRPr="009B321C">
        <w:rPr>
          <w:rFonts w:eastAsia="Cambria"/>
        </w:rPr>
        <w:t>а</w:t>
      </w:r>
      <w:r w:rsidRPr="009B321C">
        <w:rPr>
          <w:rFonts w:eastAsia="Cambria"/>
          <w:spacing w:val="-1"/>
        </w:rPr>
        <w:t xml:space="preserve"> </w:t>
      </w:r>
      <w:r w:rsidRPr="009B321C">
        <w:rPr>
          <w:rFonts w:eastAsia="Cambria"/>
          <w:spacing w:val="1"/>
        </w:rPr>
        <w:t>п</w:t>
      </w:r>
      <w:r w:rsidRPr="009B321C">
        <w:rPr>
          <w:rFonts w:eastAsia="Cambria"/>
          <w:spacing w:val="-1"/>
        </w:rPr>
        <w:t>р</w:t>
      </w:r>
      <w:r w:rsidRPr="009B321C">
        <w:rPr>
          <w:rFonts w:eastAsia="Cambria"/>
          <w:spacing w:val="1"/>
        </w:rPr>
        <w:t>о</w:t>
      </w:r>
      <w:r w:rsidRPr="009B321C">
        <w:rPr>
          <w:rFonts w:eastAsia="Cambria"/>
          <w:spacing w:val="-1"/>
        </w:rPr>
        <w:t>в</w:t>
      </w:r>
      <w:r w:rsidRPr="009B321C">
        <w:rPr>
          <w:rFonts w:eastAsia="Cambria"/>
        </w:rPr>
        <w:t>е</w:t>
      </w:r>
      <w:r w:rsidRPr="009B321C">
        <w:rPr>
          <w:rFonts w:eastAsia="Cambria"/>
          <w:spacing w:val="-1"/>
        </w:rPr>
        <w:t>жд</w:t>
      </w:r>
      <w:r w:rsidRPr="009B321C">
        <w:rPr>
          <w:rFonts w:eastAsia="Cambria"/>
          <w:spacing w:val="-3"/>
        </w:rPr>
        <w:t>а</w:t>
      </w:r>
      <w:r w:rsidRPr="009B321C">
        <w:rPr>
          <w:rFonts w:eastAsia="Cambria"/>
          <w:spacing w:val="-1"/>
        </w:rPr>
        <w:t>н</w:t>
      </w:r>
      <w:r w:rsidRPr="009B321C">
        <w:rPr>
          <w:rFonts w:eastAsia="Cambria"/>
        </w:rPr>
        <w:t>е:</w:t>
      </w:r>
    </w:p>
    <w:p w14:paraId="308E8F2A" w14:textId="77777777" w:rsidR="000730CD" w:rsidRPr="009B321C" w:rsidRDefault="000730CD" w:rsidP="00C329FA">
      <w:pPr>
        <w:spacing w:line="360" w:lineRule="auto"/>
        <w:ind w:firstLine="0"/>
        <w:rPr>
          <w:rFonts w:eastAsia="Cambria"/>
        </w:rPr>
      </w:pPr>
      <w:r w:rsidRPr="009B321C">
        <w:rPr>
          <w:rFonts w:eastAsia="Cambria"/>
          <w:spacing w:val="1"/>
        </w:rPr>
        <w:t>В</w:t>
      </w:r>
      <w:r w:rsidRPr="009B321C">
        <w:rPr>
          <w:rFonts w:eastAsia="Cambria"/>
          <w:spacing w:val="-1"/>
        </w:rPr>
        <w:t>р</w:t>
      </w:r>
      <w:r w:rsidRPr="009B321C">
        <w:rPr>
          <w:rFonts w:eastAsia="Cambria"/>
        </w:rPr>
        <w:t>е</w:t>
      </w:r>
      <w:r w:rsidRPr="009B321C">
        <w:rPr>
          <w:rFonts w:eastAsia="Cambria"/>
          <w:spacing w:val="1"/>
        </w:rPr>
        <w:t>м</w:t>
      </w:r>
      <w:r w:rsidRPr="009B321C">
        <w:rPr>
          <w:rFonts w:eastAsia="Cambria"/>
        </w:rPr>
        <w:t>ет</w:t>
      </w:r>
      <w:r w:rsidRPr="009B321C">
        <w:rPr>
          <w:rFonts w:eastAsia="Cambria"/>
          <w:spacing w:val="-1"/>
        </w:rPr>
        <w:t>ра</w:t>
      </w:r>
      <w:r w:rsidRPr="009B321C">
        <w:rPr>
          <w:rFonts w:eastAsia="Cambria"/>
        </w:rPr>
        <w:t>е</w:t>
      </w:r>
      <w:r w:rsidRPr="009B321C">
        <w:rPr>
          <w:rFonts w:eastAsia="Cambria"/>
          <w:spacing w:val="-3"/>
        </w:rPr>
        <w:t>н</w:t>
      </w:r>
      <w:r w:rsidRPr="009B321C">
        <w:rPr>
          <w:rFonts w:eastAsia="Cambria"/>
        </w:rPr>
        <w:t xml:space="preserve">е: </w:t>
      </w:r>
    </w:p>
    <w:p w14:paraId="68171D1E" w14:textId="77777777" w:rsidR="000730CD" w:rsidRPr="009B321C" w:rsidRDefault="000730CD" w:rsidP="00C329FA">
      <w:pPr>
        <w:spacing w:line="360" w:lineRule="auto"/>
        <w:ind w:firstLine="0"/>
      </w:pPr>
    </w:p>
    <w:p w14:paraId="59C4F717" w14:textId="77777777" w:rsidR="000730CD" w:rsidRPr="009B321C" w:rsidRDefault="000730CD" w:rsidP="00C329FA">
      <w:pPr>
        <w:spacing w:line="360" w:lineRule="auto"/>
        <w:ind w:firstLine="0"/>
      </w:pPr>
    </w:p>
    <w:p w14:paraId="74481C79" w14:textId="77777777" w:rsidR="000730CD" w:rsidRPr="009B321C" w:rsidRDefault="000730CD" w:rsidP="00C329FA">
      <w:pPr>
        <w:spacing w:line="360" w:lineRule="auto"/>
        <w:ind w:firstLine="0"/>
      </w:pPr>
    </w:p>
    <w:p w14:paraId="0D79361C" w14:textId="77777777" w:rsidR="000730CD" w:rsidRPr="009B321C" w:rsidRDefault="000730CD" w:rsidP="00C329FA">
      <w:pPr>
        <w:spacing w:line="360" w:lineRule="auto"/>
        <w:ind w:firstLine="0"/>
      </w:pPr>
    </w:p>
    <w:p w14:paraId="7E1D963A" w14:textId="77777777" w:rsidR="000730CD" w:rsidRPr="009B321C" w:rsidRDefault="000730CD" w:rsidP="00C329FA">
      <w:pPr>
        <w:spacing w:line="360" w:lineRule="auto"/>
        <w:ind w:firstLine="0"/>
      </w:pPr>
    </w:p>
    <w:p w14:paraId="501928E7" w14:textId="77777777" w:rsidR="000730CD" w:rsidRPr="009B321C" w:rsidRDefault="000730CD" w:rsidP="00C329FA">
      <w:pPr>
        <w:spacing w:line="360" w:lineRule="auto"/>
        <w:ind w:firstLine="0"/>
        <w:rPr>
          <w:rFonts w:eastAsia="Cambria"/>
        </w:rPr>
      </w:pPr>
      <w:r w:rsidRPr="009B321C">
        <w:rPr>
          <w:rFonts w:eastAsia="Cambria"/>
          <w:spacing w:val="-1"/>
        </w:rPr>
        <w:t>Д</w:t>
      </w:r>
      <w:r w:rsidRPr="009B321C">
        <w:rPr>
          <w:rFonts w:eastAsia="Cambria"/>
          <w:spacing w:val="-3"/>
        </w:rPr>
        <w:t>а</w:t>
      </w:r>
      <w:r w:rsidRPr="009B321C">
        <w:rPr>
          <w:rFonts w:eastAsia="Cambria"/>
        </w:rPr>
        <w:t>т</w:t>
      </w:r>
      <w:r w:rsidRPr="009B321C">
        <w:rPr>
          <w:rFonts w:eastAsia="Cambria"/>
          <w:spacing w:val="-1"/>
        </w:rPr>
        <w:t>а</w:t>
      </w:r>
      <w:r w:rsidRPr="009B321C">
        <w:rPr>
          <w:rFonts w:eastAsia="Cambria"/>
        </w:rPr>
        <w:t>:</w:t>
      </w:r>
    </w:p>
    <w:p w14:paraId="70430D3E" w14:textId="77777777" w:rsidR="000730CD" w:rsidRDefault="000730CD" w:rsidP="00C329FA">
      <w:pPr>
        <w:spacing w:line="360" w:lineRule="auto"/>
        <w:ind w:firstLine="0"/>
        <w:rPr>
          <w:rFonts w:eastAsia="Cambria"/>
        </w:rPr>
      </w:pPr>
      <w:r w:rsidRPr="009B321C">
        <w:rPr>
          <w:rFonts w:eastAsia="Cambria"/>
        </w:rPr>
        <w:t>Из</w:t>
      </w:r>
      <w:r w:rsidRPr="009B321C">
        <w:rPr>
          <w:rFonts w:eastAsia="Cambria"/>
          <w:spacing w:val="-1"/>
        </w:rPr>
        <w:t>г</w:t>
      </w:r>
      <w:r w:rsidRPr="009B321C">
        <w:rPr>
          <w:rFonts w:eastAsia="Cambria"/>
          <w:spacing w:val="1"/>
        </w:rPr>
        <w:t>о</w:t>
      </w:r>
      <w:r w:rsidRPr="009B321C">
        <w:rPr>
          <w:rFonts w:eastAsia="Cambria"/>
        </w:rPr>
        <w:t>т</w:t>
      </w:r>
      <w:r w:rsidRPr="009B321C">
        <w:rPr>
          <w:rFonts w:eastAsia="Cambria"/>
          <w:spacing w:val="-1"/>
        </w:rPr>
        <w:t>в</w:t>
      </w:r>
      <w:r w:rsidRPr="009B321C">
        <w:rPr>
          <w:rFonts w:eastAsia="Cambria"/>
          <w:spacing w:val="1"/>
        </w:rPr>
        <w:t>и</w:t>
      </w:r>
      <w:r w:rsidRPr="009B321C">
        <w:rPr>
          <w:rFonts w:eastAsia="Cambria"/>
          <w:spacing w:val="-1"/>
        </w:rPr>
        <w:t>л</w:t>
      </w:r>
      <w:r w:rsidRPr="009B321C">
        <w:rPr>
          <w:rFonts w:eastAsia="Cambria"/>
        </w:rPr>
        <w:t>:</w:t>
      </w:r>
    </w:p>
    <w:p w14:paraId="575FEFDE" w14:textId="77777777" w:rsidR="000730CD" w:rsidRPr="009B321C" w:rsidRDefault="000730CD" w:rsidP="00D174E4">
      <w:pPr>
        <w:spacing w:line="240" w:lineRule="auto"/>
        <w:ind w:firstLine="0"/>
        <w:rPr>
          <w:rFonts w:eastAsia="Cambria" w:cs="Times New Roman"/>
          <w:szCs w:val="24"/>
        </w:rPr>
      </w:pPr>
    </w:p>
    <w:p w14:paraId="16820AAB" w14:textId="77777777" w:rsidR="000730CD" w:rsidRPr="009B321C" w:rsidRDefault="000730CD" w:rsidP="00D174E4">
      <w:pPr>
        <w:spacing w:line="240" w:lineRule="auto"/>
        <w:ind w:firstLine="0"/>
        <w:sectPr w:rsidR="000730CD" w:rsidRPr="009B321C" w:rsidSect="002E14DC">
          <w:footerReference w:type="default" r:id="rId132"/>
          <w:pgSz w:w="11907" w:h="16840" w:code="9"/>
          <w:pgMar w:top="1411" w:right="1411" w:bottom="1008" w:left="1411" w:header="706" w:footer="562" w:gutter="0"/>
          <w:pgNumType w:start="1"/>
          <w:cols w:space="708"/>
          <w:docGrid w:linePitch="360"/>
        </w:sectPr>
      </w:pPr>
    </w:p>
    <w:tbl>
      <w:tblPr>
        <w:tblW w:w="0" w:type="auto"/>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3402"/>
        <w:gridCol w:w="850"/>
        <w:gridCol w:w="851"/>
        <w:gridCol w:w="3402"/>
      </w:tblGrid>
      <w:tr w:rsidR="000730CD" w:rsidRPr="0042435B" w14:paraId="072E224C" w14:textId="77777777" w:rsidTr="00DA18F5">
        <w:trPr>
          <w:cantSplit/>
          <w:trHeight w:val="410"/>
        </w:trPr>
        <w:tc>
          <w:tcPr>
            <w:tcW w:w="567" w:type="dxa"/>
            <w:vMerge w:val="restart"/>
            <w:shd w:val="clear" w:color="auto" w:fill="auto"/>
            <w:textDirection w:val="btLr"/>
            <w:vAlign w:val="center"/>
          </w:tcPr>
          <w:p w14:paraId="15DFEEA2" w14:textId="77777777" w:rsidR="000730CD" w:rsidRPr="0042435B" w:rsidRDefault="000730CD" w:rsidP="00DA18F5">
            <w:pPr>
              <w:spacing w:line="240" w:lineRule="auto"/>
              <w:ind w:firstLine="0"/>
              <w:jc w:val="center"/>
              <w:rPr>
                <w:rFonts w:cs="Times New Roman"/>
                <w:szCs w:val="24"/>
              </w:rPr>
            </w:pPr>
            <w:proofErr w:type="spellStart"/>
            <w:r>
              <w:rPr>
                <w:b/>
                <w:lang w:val="en-US"/>
              </w:rPr>
              <w:t>Части</w:t>
            </w:r>
            <w:proofErr w:type="spellEnd"/>
          </w:p>
        </w:tc>
        <w:tc>
          <w:tcPr>
            <w:tcW w:w="3402" w:type="dxa"/>
            <w:vMerge w:val="restart"/>
            <w:shd w:val="clear" w:color="auto" w:fill="auto"/>
            <w:vAlign w:val="center"/>
          </w:tcPr>
          <w:p w14:paraId="4AD26C48" w14:textId="77777777" w:rsidR="000730CD" w:rsidRPr="0042435B" w:rsidRDefault="000730CD" w:rsidP="00D174E4">
            <w:pPr>
              <w:spacing w:line="240" w:lineRule="auto"/>
              <w:ind w:firstLine="0"/>
              <w:jc w:val="center"/>
              <w:rPr>
                <w:rFonts w:eastAsia="Cambria" w:cs="Times New Roman"/>
                <w:szCs w:val="24"/>
              </w:rPr>
            </w:pPr>
            <w:r w:rsidRPr="0042435B">
              <w:rPr>
                <w:rFonts w:eastAsia="Cambria" w:cs="Times New Roman"/>
                <w:b/>
                <w:bCs/>
                <w:position w:val="-1"/>
                <w:szCs w:val="24"/>
              </w:rPr>
              <w:t>С</w:t>
            </w:r>
            <w:r w:rsidRPr="0042435B">
              <w:rPr>
                <w:rFonts w:eastAsia="Cambria" w:cs="Times New Roman"/>
                <w:b/>
                <w:bCs/>
                <w:spacing w:val="1"/>
                <w:position w:val="-1"/>
                <w:szCs w:val="24"/>
              </w:rPr>
              <w:t>ъ</w:t>
            </w:r>
            <w:r w:rsidRPr="0042435B">
              <w:rPr>
                <w:rFonts w:eastAsia="Cambria" w:cs="Times New Roman"/>
                <w:b/>
                <w:bCs/>
                <w:spacing w:val="-1"/>
                <w:position w:val="-1"/>
                <w:szCs w:val="24"/>
              </w:rPr>
              <w:t>д</w:t>
            </w:r>
            <w:r w:rsidRPr="0042435B">
              <w:rPr>
                <w:rFonts w:eastAsia="Cambria" w:cs="Times New Roman"/>
                <w:b/>
                <w:bCs/>
                <w:spacing w:val="1"/>
                <w:position w:val="-1"/>
                <w:szCs w:val="24"/>
              </w:rPr>
              <w:t>ъ</w:t>
            </w:r>
            <w:r w:rsidRPr="0042435B">
              <w:rPr>
                <w:rFonts w:eastAsia="Cambria" w:cs="Times New Roman"/>
                <w:b/>
                <w:bCs/>
                <w:spacing w:val="-2"/>
                <w:position w:val="-1"/>
                <w:szCs w:val="24"/>
              </w:rPr>
              <w:t>р</w:t>
            </w:r>
            <w:r w:rsidRPr="0042435B">
              <w:rPr>
                <w:rFonts w:eastAsia="Cambria" w:cs="Times New Roman"/>
                <w:b/>
                <w:bCs/>
                <w:spacing w:val="1"/>
                <w:position w:val="-1"/>
                <w:szCs w:val="24"/>
              </w:rPr>
              <w:t>жа</w:t>
            </w:r>
            <w:r w:rsidRPr="0042435B">
              <w:rPr>
                <w:rFonts w:eastAsia="Cambria" w:cs="Times New Roman"/>
                <w:b/>
                <w:bCs/>
                <w:spacing w:val="-1"/>
                <w:position w:val="-1"/>
                <w:szCs w:val="24"/>
              </w:rPr>
              <w:t>н</w:t>
            </w:r>
            <w:r w:rsidRPr="0042435B">
              <w:rPr>
                <w:rFonts w:eastAsia="Cambria" w:cs="Times New Roman"/>
                <w:b/>
                <w:bCs/>
                <w:position w:val="-1"/>
                <w:szCs w:val="24"/>
              </w:rPr>
              <w:t>ие</w:t>
            </w:r>
          </w:p>
        </w:tc>
        <w:tc>
          <w:tcPr>
            <w:tcW w:w="1701" w:type="dxa"/>
            <w:gridSpan w:val="2"/>
            <w:shd w:val="clear" w:color="auto" w:fill="auto"/>
            <w:vAlign w:val="center"/>
          </w:tcPr>
          <w:p w14:paraId="0590DF2D" w14:textId="77777777" w:rsidR="000730CD" w:rsidRPr="00E029DB" w:rsidRDefault="000730CD" w:rsidP="00D174E4">
            <w:pPr>
              <w:spacing w:line="240" w:lineRule="auto"/>
              <w:ind w:firstLine="0"/>
              <w:jc w:val="center"/>
              <w:rPr>
                <w:rFonts w:cs="Times New Roman"/>
                <w:b/>
                <w:szCs w:val="24"/>
              </w:rPr>
            </w:pPr>
            <w:proofErr w:type="spellStart"/>
            <w:r>
              <w:rPr>
                <w:b/>
                <w:lang w:val="en-US"/>
              </w:rPr>
              <w:t>Дозировка</w:t>
            </w:r>
            <w:proofErr w:type="spellEnd"/>
          </w:p>
        </w:tc>
        <w:tc>
          <w:tcPr>
            <w:tcW w:w="3402" w:type="dxa"/>
            <w:vMerge w:val="restart"/>
            <w:shd w:val="clear" w:color="auto" w:fill="auto"/>
            <w:vAlign w:val="center"/>
          </w:tcPr>
          <w:p w14:paraId="21CE6CBC" w14:textId="77777777" w:rsidR="000730CD" w:rsidRPr="004811D4" w:rsidRDefault="000730CD" w:rsidP="00D174E4">
            <w:pPr>
              <w:spacing w:line="240" w:lineRule="auto"/>
              <w:ind w:firstLine="0"/>
              <w:jc w:val="center"/>
              <w:rPr>
                <w:rFonts w:eastAsia="Cambria" w:cs="Times New Roman"/>
                <w:spacing w:val="-4"/>
                <w:szCs w:val="24"/>
              </w:rPr>
            </w:pPr>
            <w:r w:rsidRPr="004811D4">
              <w:rPr>
                <w:rFonts w:eastAsia="Cambria" w:cs="Times New Roman"/>
                <w:b/>
                <w:bCs/>
                <w:spacing w:val="-4"/>
                <w:szCs w:val="24"/>
              </w:rPr>
              <w:t>Организационно- методически указания</w:t>
            </w:r>
          </w:p>
        </w:tc>
      </w:tr>
      <w:tr w:rsidR="000730CD" w:rsidRPr="0042435B" w14:paraId="5FCFEC05" w14:textId="77777777" w:rsidTr="00D174E4">
        <w:trPr>
          <w:trHeight w:hRule="exact" w:val="318"/>
        </w:trPr>
        <w:tc>
          <w:tcPr>
            <w:tcW w:w="567" w:type="dxa"/>
            <w:vMerge/>
            <w:shd w:val="clear" w:color="auto" w:fill="auto"/>
          </w:tcPr>
          <w:p w14:paraId="0FE6615A" w14:textId="77777777" w:rsidR="000730CD" w:rsidRPr="0042435B" w:rsidRDefault="000730CD" w:rsidP="00D174E4">
            <w:pPr>
              <w:spacing w:line="240" w:lineRule="auto"/>
              <w:ind w:firstLine="0"/>
              <w:rPr>
                <w:rFonts w:cs="Times New Roman"/>
                <w:szCs w:val="24"/>
              </w:rPr>
            </w:pPr>
          </w:p>
        </w:tc>
        <w:tc>
          <w:tcPr>
            <w:tcW w:w="3402" w:type="dxa"/>
            <w:vMerge/>
            <w:shd w:val="clear" w:color="auto" w:fill="auto"/>
          </w:tcPr>
          <w:p w14:paraId="143185D3" w14:textId="77777777" w:rsidR="000730CD" w:rsidRPr="0042435B" w:rsidRDefault="000730CD" w:rsidP="00D174E4">
            <w:pPr>
              <w:spacing w:line="240" w:lineRule="auto"/>
              <w:ind w:firstLine="0"/>
              <w:rPr>
                <w:rFonts w:cs="Times New Roman"/>
                <w:szCs w:val="24"/>
              </w:rPr>
            </w:pPr>
          </w:p>
        </w:tc>
        <w:tc>
          <w:tcPr>
            <w:tcW w:w="850" w:type="dxa"/>
            <w:shd w:val="clear" w:color="auto" w:fill="auto"/>
          </w:tcPr>
          <w:p w14:paraId="4AE7B81C" w14:textId="77777777" w:rsidR="000730CD" w:rsidRPr="0042435B" w:rsidRDefault="000730CD" w:rsidP="00D174E4">
            <w:pPr>
              <w:spacing w:line="240" w:lineRule="auto"/>
              <w:ind w:firstLine="0"/>
              <w:jc w:val="center"/>
              <w:rPr>
                <w:rFonts w:eastAsia="Cambria" w:cs="Times New Roman"/>
                <w:szCs w:val="24"/>
              </w:rPr>
            </w:pPr>
            <w:r w:rsidRPr="00E029DB">
              <w:rPr>
                <w:rFonts w:cs="Times New Roman"/>
                <w:b/>
                <w:szCs w:val="24"/>
              </w:rPr>
              <w:t>време</w:t>
            </w:r>
          </w:p>
        </w:tc>
        <w:tc>
          <w:tcPr>
            <w:tcW w:w="851" w:type="dxa"/>
            <w:shd w:val="clear" w:color="auto" w:fill="auto"/>
          </w:tcPr>
          <w:p w14:paraId="368ED673" w14:textId="77777777" w:rsidR="000730CD" w:rsidRPr="00807076" w:rsidRDefault="000730CD" w:rsidP="00D174E4">
            <w:pPr>
              <w:spacing w:line="240" w:lineRule="auto"/>
              <w:ind w:firstLine="0"/>
              <w:jc w:val="center"/>
              <w:rPr>
                <w:rFonts w:eastAsia="Cambria" w:cs="Times New Roman"/>
                <w:b/>
                <w:szCs w:val="24"/>
              </w:rPr>
            </w:pPr>
            <w:r w:rsidRPr="00807076">
              <w:rPr>
                <w:rFonts w:eastAsia="Cambria" w:cs="Times New Roman"/>
                <w:b/>
                <w:szCs w:val="24"/>
              </w:rPr>
              <w:t>брой</w:t>
            </w:r>
          </w:p>
        </w:tc>
        <w:tc>
          <w:tcPr>
            <w:tcW w:w="3402" w:type="dxa"/>
            <w:vMerge/>
            <w:shd w:val="clear" w:color="auto" w:fill="auto"/>
          </w:tcPr>
          <w:p w14:paraId="20C5D02C" w14:textId="77777777" w:rsidR="000730CD" w:rsidRPr="0042435B" w:rsidRDefault="000730CD" w:rsidP="00D174E4">
            <w:pPr>
              <w:spacing w:line="240" w:lineRule="auto"/>
              <w:ind w:firstLine="0"/>
              <w:jc w:val="center"/>
              <w:rPr>
                <w:rFonts w:eastAsia="Cambria" w:cs="Times New Roman"/>
                <w:szCs w:val="24"/>
              </w:rPr>
            </w:pPr>
          </w:p>
        </w:tc>
      </w:tr>
      <w:tr w:rsidR="000730CD" w:rsidRPr="0042435B" w14:paraId="27B5C5C5" w14:textId="77777777" w:rsidTr="00D174E4">
        <w:trPr>
          <w:cantSplit/>
          <w:trHeight w:hRule="exact" w:val="5329"/>
        </w:trPr>
        <w:tc>
          <w:tcPr>
            <w:tcW w:w="567" w:type="dxa"/>
            <w:shd w:val="clear" w:color="auto" w:fill="auto"/>
            <w:textDirection w:val="btLr"/>
            <w:vAlign w:val="center"/>
          </w:tcPr>
          <w:p w14:paraId="469E52F5" w14:textId="77777777" w:rsidR="000730CD" w:rsidRPr="0042435B" w:rsidRDefault="000730CD" w:rsidP="00D174E4">
            <w:pPr>
              <w:spacing w:line="240" w:lineRule="auto"/>
              <w:ind w:firstLine="0"/>
              <w:jc w:val="center"/>
              <w:rPr>
                <w:rFonts w:eastAsia="Cambria" w:cs="Times New Roman"/>
                <w:szCs w:val="24"/>
              </w:rPr>
            </w:pPr>
            <w:r w:rsidRPr="0042435B">
              <w:rPr>
                <w:rFonts w:eastAsia="Cambria" w:cs="Times New Roman"/>
                <w:b/>
                <w:bCs/>
                <w:spacing w:val="1"/>
                <w:szCs w:val="24"/>
              </w:rPr>
              <w:t>П</w:t>
            </w:r>
            <w:r w:rsidRPr="0042435B">
              <w:rPr>
                <w:rFonts w:eastAsia="Cambria" w:cs="Times New Roman"/>
                <w:b/>
                <w:bCs/>
                <w:szCs w:val="24"/>
              </w:rPr>
              <w:t>одгот</w:t>
            </w:r>
            <w:r w:rsidRPr="0042435B">
              <w:rPr>
                <w:rFonts w:eastAsia="Cambria" w:cs="Times New Roman"/>
                <w:b/>
                <w:bCs/>
                <w:spacing w:val="1"/>
                <w:szCs w:val="24"/>
              </w:rPr>
              <w:t>в</w:t>
            </w:r>
            <w:r w:rsidRPr="0042435B">
              <w:rPr>
                <w:rFonts w:eastAsia="Cambria" w:cs="Times New Roman"/>
                <w:b/>
                <w:bCs/>
                <w:szCs w:val="24"/>
              </w:rPr>
              <w:t>ителна</w:t>
            </w:r>
            <w:r w:rsidRPr="0042435B">
              <w:rPr>
                <w:rFonts w:eastAsia="Cambria" w:cs="Times New Roman"/>
                <w:b/>
                <w:bCs/>
                <w:spacing w:val="1"/>
                <w:szCs w:val="24"/>
              </w:rPr>
              <w:t xml:space="preserve"> </w:t>
            </w:r>
            <w:r w:rsidRPr="0042435B">
              <w:rPr>
                <w:rFonts w:eastAsia="Cambria" w:cs="Times New Roman"/>
                <w:b/>
                <w:bCs/>
                <w:spacing w:val="-2"/>
                <w:szCs w:val="24"/>
              </w:rPr>
              <w:t>ч</w:t>
            </w:r>
            <w:r w:rsidRPr="0042435B">
              <w:rPr>
                <w:rFonts w:eastAsia="Cambria" w:cs="Times New Roman"/>
                <w:b/>
                <w:bCs/>
                <w:spacing w:val="1"/>
                <w:szCs w:val="24"/>
              </w:rPr>
              <w:t>а</w:t>
            </w:r>
            <w:r w:rsidRPr="0042435B">
              <w:rPr>
                <w:rFonts w:eastAsia="Cambria" w:cs="Times New Roman"/>
                <w:b/>
                <w:bCs/>
                <w:szCs w:val="24"/>
              </w:rPr>
              <w:t>ст (до 20 мин)</w:t>
            </w:r>
          </w:p>
        </w:tc>
        <w:tc>
          <w:tcPr>
            <w:tcW w:w="3402" w:type="dxa"/>
            <w:shd w:val="clear" w:color="auto" w:fill="auto"/>
          </w:tcPr>
          <w:p w14:paraId="42E1645C" w14:textId="77777777" w:rsidR="000730CD" w:rsidRPr="00E029DB" w:rsidRDefault="000730CD" w:rsidP="00083B05">
            <w:pPr>
              <w:pStyle w:val="ListParagraph"/>
              <w:numPr>
                <w:ilvl w:val="0"/>
                <w:numId w:val="285"/>
              </w:numPr>
              <w:spacing w:line="240" w:lineRule="auto"/>
              <w:ind w:left="284" w:hanging="284"/>
              <w:rPr>
                <w:rFonts w:cs="Times New Roman"/>
                <w:szCs w:val="24"/>
              </w:rPr>
            </w:pPr>
            <w:r w:rsidRPr="00E029DB">
              <w:rPr>
                <w:rFonts w:eastAsia="Cambria" w:cs="Times New Roman"/>
                <w:szCs w:val="24"/>
              </w:rPr>
              <w:t>Съобщава</w:t>
            </w:r>
            <w:r w:rsidRPr="00E029DB">
              <w:rPr>
                <w:rFonts w:eastAsia="Cambria" w:cs="Times New Roman"/>
                <w:spacing w:val="-1"/>
                <w:szCs w:val="24"/>
              </w:rPr>
              <w:t>н</w:t>
            </w:r>
            <w:r w:rsidRPr="00E029DB">
              <w:rPr>
                <w:rFonts w:eastAsia="Cambria" w:cs="Times New Roman"/>
                <w:szCs w:val="24"/>
              </w:rPr>
              <w:t xml:space="preserve">е </w:t>
            </w:r>
            <w:r w:rsidRPr="00E029DB">
              <w:rPr>
                <w:rFonts w:eastAsia="Cambria" w:cs="Times New Roman"/>
                <w:spacing w:val="1"/>
                <w:szCs w:val="24"/>
              </w:rPr>
              <w:t>н</w:t>
            </w:r>
            <w:r w:rsidRPr="00E029DB">
              <w:rPr>
                <w:rFonts w:eastAsia="Cambria" w:cs="Times New Roman"/>
                <w:szCs w:val="24"/>
              </w:rPr>
              <w:t>а задачата на тренировката и решението, дадено от състезателите</w:t>
            </w:r>
          </w:p>
          <w:p w14:paraId="5BD3F1B7" w14:textId="77777777" w:rsidR="000730CD" w:rsidRPr="00E029DB" w:rsidRDefault="000730CD" w:rsidP="00083B05">
            <w:pPr>
              <w:pStyle w:val="ListParagraph"/>
              <w:numPr>
                <w:ilvl w:val="0"/>
                <w:numId w:val="285"/>
              </w:numPr>
              <w:spacing w:line="240" w:lineRule="auto"/>
              <w:ind w:left="284" w:hanging="284"/>
              <w:rPr>
                <w:rFonts w:eastAsia="Cambria" w:cs="Times New Roman"/>
                <w:szCs w:val="24"/>
              </w:rPr>
            </w:pPr>
            <w:r w:rsidRPr="00E029DB">
              <w:rPr>
                <w:rFonts w:eastAsia="Cambria" w:cs="Times New Roman"/>
                <w:spacing w:val="1"/>
                <w:szCs w:val="24"/>
              </w:rPr>
              <w:t>Р</w:t>
            </w:r>
            <w:r w:rsidRPr="00E029DB">
              <w:rPr>
                <w:rFonts w:eastAsia="Cambria" w:cs="Times New Roman"/>
                <w:szCs w:val="24"/>
              </w:rPr>
              <w:t>азг</w:t>
            </w:r>
            <w:r w:rsidRPr="00E029DB">
              <w:rPr>
                <w:rFonts w:eastAsia="Cambria" w:cs="Times New Roman"/>
                <w:spacing w:val="-1"/>
                <w:szCs w:val="24"/>
              </w:rPr>
              <w:t>р</w:t>
            </w:r>
            <w:r w:rsidRPr="00E029DB">
              <w:rPr>
                <w:rFonts w:eastAsia="Cambria" w:cs="Times New Roman"/>
                <w:szCs w:val="24"/>
              </w:rPr>
              <w:t>яв</w:t>
            </w:r>
            <w:r w:rsidRPr="00E029DB">
              <w:rPr>
                <w:rFonts w:eastAsia="Cambria" w:cs="Times New Roman"/>
                <w:spacing w:val="-2"/>
                <w:szCs w:val="24"/>
              </w:rPr>
              <w:t>а</w:t>
            </w:r>
            <w:r w:rsidRPr="00E029DB">
              <w:rPr>
                <w:rFonts w:eastAsia="Cambria" w:cs="Times New Roman"/>
                <w:spacing w:val="1"/>
                <w:szCs w:val="24"/>
              </w:rPr>
              <w:t>н</w:t>
            </w:r>
            <w:r w:rsidRPr="00E029DB">
              <w:rPr>
                <w:rFonts w:eastAsia="Cambria" w:cs="Times New Roman"/>
                <w:szCs w:val="24"/>
              </w:rPr>
              <w:t>е:</w:t>
            </w:r>
          </w:p>
          <w:p w14:paraId="6CECE094" w14:textId="77777777" w:rsidR="000730CD" w:rsidRPr="0042435B" w:rsidRDefault="000730CD" w:rsidP="00083B05">
            <w:pPr>
              <w:pStyle w:val="ListParagraph"/>
              <w:widowControl w:val="0"/>
              <w:numPr>
                <w:ilvl w:val="0"/>
                <w:numId w:val="280"/>
              </w:numPr>
              <w:spacing w:line="240" w:lineRule="auto"/>
              <w:ind w:left="284" w:hanging="227"/>
              <w:jc w:val="left"/>
              <w:rPr>
                <w:rFonts w:eastAsia="Cambria" w:cs="Times New Roman"/>
                <w:szCs w:val="24"/>
              </w:rPr>
            </w:pPr>
            <w:r w:rsidRPr="0042435B">
              <w:rPr>
                <w:rFonts w:eastAsia="Cambria" w:cs="Times New Roman"/>
                <w:spacing w:val="-1"/>
                <w:szCs w:val="24"/>
              </w:rPr>
              <w:t>упр</w:t>
            </w:r>
            <w:r w:rsidRPr="0042435B">
              <w:rPr>
                <w:rFonts w:eastAsia="Cambria" w:cs="Times New Roman"/>
                <w:szCs w:val="24"/>
              </w:rPr>
              <w:t>а</w:t>
            </w:r>
            <w:r w:rsidRPr="0042435B">
              <w:rPr>
                <w:rFonts w:eastAsia="Cambria" w:cs="Times New Roman"/>
                <w:spacing w:val="1"/>
                <w:szCs w:val="24"/>
              </w:rPr>
              <w:t>жн</w:t>
            </w:r>
            <w:r w:rsidRPr="0042435B">
              <w:rPr>
                <w:rFonts w:eastAsia="Cambria" w:cs="Times New Roman"/>
                <w:spacing w:val="-2"/>
                <w:szCs w:val="24"/>
              </w:rPr>
              <w:t>е</w:t>
            </w:r>
            <w:r w:rsidRPr="0042435B">
              <w:rPr>
                <w:rFonts w:eastAsia="Cambria" w:cs="Times New Roman"/>
                <w:spacing w:val="1"/>
                <w:szCs w:val="24"/>
              </w:rPr>
              <w:t>ни</w:t>
            </w:r>
            <w:r w:rsidRPr="0042435B">
              <w:rPr>
                <w:rFonts w:eastAsia="Cambria" w:cs="Times New Roman"/>
                <w:szCs w:val="24"/>
              </w:rPr>
              <w:t>я в</w:t>
            </w:r>
            <w:r w:rsidRPr="0042435B">
              <w:rPr>
                <w:rFonts w:eastAsia="Cambria" w:cs="Times New Roman"/>
                <w:spacing w:val="-3"/>
                <w:szCs w:val="24"/>
              </w:rPr>
              <w:t xml:space="preserve"> </w:t>
            </w:r>
            <w:r w:rsidRPr="0042435B">
              <w:rPr>
                <w:rFonts w:eastAsia="Cambria" w:cs="Times New Roman"/>
                <w:spacing w:val="1"/>
                <w:szCs w:val="24"/>
              </w:rPr>
              <w:t>д</w:t>
            </w:r>
            <w:r w:rsidRPr="0042435B">
              <w:rPr>
                <w:rFonts w:eastAsia="Cambria" w:cs="Times New Roman"/>
                <w:szCs w:val="24"/>
              </w:rPr>
              <w:t>в</w:t>
            </w:r>
            <w:r w:rsidRPr="0042435B">
              <w:rPr>
                <w:rFonts w:eastAsia="Cambria" w:cs="Times New Roman"/>
                <w:spacing w:val="-2"/>
                <w:szCs w:val="24"/>
              </w:rPr>
              <w:t>и</w:t>
            </w:r>
            <w:r w:rsidRPr="0042435B">
              <w:rPr>
                <w:rFonts w:eastAsia="Cambria" w:cs="Times New Roman"/>
                <w:spacing w:val="1"/>
                <w:szCs w:val="24"/>
              </w:rPr>
              <w:t>ж</w:t>
            </w:r>
            <w:r w:rsidRPr="0042435B">
              <w:rPr>
                <w:rFonts w:eastAsia="Cambria" w:cs="Times New Roman"/>
                <w:spacing w:val="-4"/>
                <w:szCs w:val="24"/>
              </w:rPr>
              <w:t>е</w:t>
            </w:r>
            <w:r w:rsidRPr="0042435B">
              <w:rPr>
                <w:rFonts w:eastAsia="Cambria" w:cs="Times New Roman"/>
                <w:spacing w:val="1"/>
                <w:szCs w:val="24"/>
              </w:rPr>
              <w:t>н</w:t>
            </w:r>
            <w:r w:rsidRPr="0042435B">
              <w:rPr>
                <w:rFonts w:eastAsia="Cambria" w:cs="Times New Roman"/>
                <w:spacing w:val="-2"/>
                <w:szCs w:val="24"/>
              </w:rPr>
              <w:t>и</w:t>
            </w:r>
            <w:r w:rsidRPr="0042435B">
              <w:rPr>
                <w:rFonts w:eastAsia="Cambria" w:cs="Times New Roman"/>
                <w:szCs w:val="24"/>
              </w:rPr>
              <w:t>е с</w:t>
            </w:r>
            <w:r w:rsidRPr="0042435B">
              <w:rPr>
                <w:rFonts w:eastAsia="Cambria" w:cs="Times New Roman"/>
                <w:spacing w:val="-1"/>
                <w:szCs w:val="24"/>
              </w:rPr>
              <w:t xml:space="preserve"> </w:t>
            </w:r>
            <w:r w:rsidRPr="0042435B">
              <w:rPr>
                <w:rFonts w:eastAsia="Cambria" w:cs="Times New Roman"/>
                <w:spacing w:val="1"/>
                <w:szCs w:val="24"/>
              </w:rPr>
              <w:t>л</w:t>
            </w:r>
            <w:r w:rsidRPr="0042435B">
              <w:rPr>
                <w:rFonts w:eastAsia="Cambria" w:cs="Times New Roman"/>
                <w:szCs w:val="24"/>
              </w:rPr>
              <w:t>еко б</w:t>
            </w:r>
            <w:r w:rsidRPr="0042435B">
              <w:rPr>
                <w:rFonts w:eastAsia="Cambria" w:cs="Times New Roman"/>
                <w:spacing w:val="-2"/>
                <w:szCs w:val="24"/>
              </w:rPr>
              <w:t>я</w:t>
            </w:r>
            <w:r w:rsidRPr="0042435B">
              <w:rPr>
                <w:rFonts w:eastAsia="Cambria" w:cs="Times New Roman"/>
                <w:szCs w:val="24"/>
              </w:rPr>
              <w:t>га</w:t>
            </w:r>
            <w:r w:rsidRPr="0042435B">
              <w:rPr>
                <w:rFonts w:eastAsia="Cambria" w:cs="Times New Roman"/>
                <w:spacing w:val="-1"/>
                <w:szCs w:val="24"/>
              </w:rPr>
              <w:t>н</w:t>
            </w:r>
            <w:r w:rsidRPr="0042435B">
              <w:rPr>
                <w:rFonts w:eastAsia="Cambria" w:cs="Times New Roman"/>
                <w:szCs w:val="24"/>
              </w:rPr>
              <w:t>е, странично бягане с ляво и с дясно рамо</w:t>
            </w:r>
          </w:p>
          <w:p w14:paraId="56708B92" w14:textId="77777777" w:rsidR="000730CD" w:rsidRDefault="000730CD" w:rsidP="00083B05">
            <w:pPr>
              <w:pStyle w:val="ListParagraph"/>
              <w:widowControl w:val="0"/>
              <w:numPr>
                <w:ilvl w:val="0"/>
                <w:numId w:val="280"/>
              </w:numPr>
              <w:spacing w:line="240" w:lineRule="auto"/>
              <w:ind w:left="284" w:hanging="227"/>
              <w:jc w:val="left"/>
              <w:rPr>
                <w:rFonts w:eastAsia="Cambria" w:cs="Times New Roman"/>
                <w:szCs w:val="24"/>
              </w:rPr>
            </w:pPr>
            <w:r>
              <w:rPr>
                <w:rFonts w:eastAsia="Cambria" w:cs="Times New Roman"/>
                <w:szCs w:val="24"/>
              </w:rPr>
              <w:t>с</w:t>
            </w:r>
            <w:r w:rsidRPr="0042435B">
              <w:rPr>
                <w:rFonts w:eastAsia="Cambria" w:cs="Times New Roman"/>
                <w:szCs w:val="24"/>
              </w:rPr>
              <w:t xml:space="preserve">итно бягане от основната линия до </w:t>
            </w:r>
            <w:proofErr w:type="spellStart"/>
            <w:r w:rsidRPr="0042435B">
              <w:rPr>
                <w:rFonts w:eastAsia="Cambria" w:cs="Times New Roman"/>
                <w:szCs w:val="24"/>
              </w:rPr>
              <w:t>тето</w:t>
            </w:r>
            <w:proofErr w:type="spellEnd"/>
          </w:p>
          <w:p w14:paraId="36A738FB" w14:textId="77777777" w:rsidR="000730CD" w:rsidRPr="0042435B" w:rsidRDefault="000730CD" w:rsidP="00083B05">
            <w:pPr>
              <w:pStyle w:val="ListParagraph"/>
              <w:widowControl w:val="0"/>
              <w:numPr>
                <w:ilvl w:val="0"/>
                <w:numId w:val="280"/>
              </w:numPr>
              <w:spacing w:line="240" w:lineRule="auto"/>
              <w:ind w:left="284" w:hanging="227"/>
              <w:jc w:val="left"/>
              <w:rPr>
                <w:rFonts w:eastAsia="Cambria" w:cs="Times New Roman"/>
                <w:szCs w:val="24"/>
              </w:rPr>
            </w:pPr>
            <w:r w:rsidRPr="0042435B">
              <w:rPr>
                <w:rFonts w:eastAsia="Cambria" w:cs="Times New Roman"/>
                <w:szCs w:val="24"/>
              </w:rPr>
              <w:t>бяга</w:t>
            </w:r>
            <w:r w:rsidRPr="0042435B">
              <w:rPr>
                <w:rFonts w:eastAsia="Cambria" w:cs="Times New Roman"/>
                <w:spacing w:val="1"/>
                <w:szCs w:val="24"/>
              </w:rPr>
              <w:t>н</w:t>
            </w:r>
            <w:r w:rsidRPr="0042435B">
              <w:rPr>
                <w:rFonts w:eastAsia="Cambria" w:cs="Times New Roman"/>
                <w:szCs w:val="24"/>
              </w:rPr>
              <w:t>е с</w:t>
            </w:r>
            <w:r w:rsidRPr="0042435B">
              <w:rPr>
                <w:rFonts w:eastAsia="Cambria" w:cs="Times New Roman"/>
                <w:spacing w:val="-1"/>
                <w:szCs w:val="24"/>
              </w:rPr>
              <w:t xml:space="preserve"> </w:t>
            </w:r>
            <w:r w:rsidRPr="0042435B">
              <w:rPr>
                <w:rFonts w:eastAsia="Cambria" w:cs="Times New Roman"/>
                <w:szCs w:val="24"/>
              </w:rPr>
              <w:t>в</w:t>
            </w:r>
            <w:r w:rsidRPr="0042435B">
              <w:rPr>
                <w:rFonts w:eastAsia="Cambria" w:cs="Times New Roman"/>
                <w:spacing w:val="1"/>
                <w:szCs w:val="24"/>
              </w:rPr>
              <w:t>и</w:t>
            </w:r>
            <w:r w:rsidRPr="0042435B">
              <w:rPr>
                <w:rFonts w:eastAsia="Cambria" w:cs="Times New Roman"/>
                <w:spacing w:val="-1"/>
                <w:szCs w:val="24"/>
              </w:rPr>
              <w:t>с</w:t>
            </w:r>
            <w:r w:rsidRPr="0042435B">
              <w:rPr>
                <w:rFonts w:eastAsia="Cambria" w:cs="Times New Roman"/>
                <w:szCs w:val="24"/>
              </w:rPr>
              <w:t>о</w:t>
            </w:r>
            <w:r w:rsidRPr="0042435B">
              <w:rPr>
                <w:rFonts w:eastAsia="Cambria" w:cs="Times New Roman"/>
                <w:spacing w:val="-4"/>
                <w:szCs w:val="24"/>
              </w:rPr>
              <w:t>к</w:t>
            </w:r>
            <w:r w:rsidRPr="0042435B">
              <w:rPr>
                <w:rFonts w:eastAsia="Cambria" w:cs="Times New Roman"/>
                <w:szCs w:val="24"/>
              </w:rPr>
              <w:t>о в</w:t>
            </w:r>
            <w:r w:rsidRPr="0042435B">
              <w:rPr>
                <w:rFonts w:eastAsia="Cambria" w:cs="Times New Roman"/>
                <w:spacing w:val="1"/>
                <w:szCs w:val="24"/>
              </w:rPr>
              <w:t>д</w:t>
            </w:r>
            <w:r w:rsidRPr="0042435B">
              <w:rPr>
                <w:rFonts w:eastAsia="Cambria" w:cs="Times New Roman"/>
                <w:spacing w:val="-4"/>
                <w:szCs w:val="24"/>
              </w:rPr>
              <w:t>и</w:t>
            </w:r>
            <w:r w:rsidRPr="0042435B">
              <w:rPr>
                <w:rFonts w:eastAsia="Cambria" w:cs="Times New Roman"/>
                <w:szCs w:val="24"/>
              </w:rPr>
              <w:t>г</w:t>
            </w:r>
            <w:r w:rsidRPr="0042435B">
              <w:rPr>
                <w:rFonts w:eastAsia="Cambria" w:cs="Times New Roman"/>
                <w:spacing w:val="1"/>
                <w:szCs w:val="24"/>
              </w:rPr>
              <w:t>н</w:t>
            </w:r>
            <w:r w:rsidRPr="0042435B">
              <w:rPr>
                <w:rFonts w:eastAsia="Cambria" w:cs="Times New Roman"/>
                <w:spacing w:val="-2"/>
                <w:szCs w:val="24"/>
              </w:rPr>
              <w:t>а</w:t>
            </w:r>
            <w:r w:rsidRPr="0042435B">
              <w:rPr>
                <w:rFonts w:eastAsia="Cambria" w:cs="Times New Roman"/>
                <w:szCs w:val="24"/>
              </w:rPr>
              <w:t>то ко</w:t>
            </w:r>
            <w:r w:rsidRPr="0042435B">
              <w:rPr>
                <w:rFonts w:eastAsia="Cambria" w:cs="Times New Roman"/>
                <w:spacing w:val="1"/>
                <w:szCs w:val="24"/>
              </w:rPr>
              <w:t>л</w:t>
            </w:r>
            <w:r w:rsidRPr="0042435B">
              <w:rPr>
                <w:rFonts w:eastAsia="Cambria" w:cs="Times New Roman"/>
                <w:spacing w:val="-2"/>
                <w:szCs w:val="24"/>
              </w:rPr>
              <w:t>я</w:t>
            </w:r>
            <w:r w:rsidRPr="0042435B">
              <w:rPr>
                <w:rFonts w:eastAsia="Cambria" w:cs="Times New Roman"/>
                <w:spacing w:val="1"/>
                <w:szCs w:val="24"/>
              </w:rPr>
              <w:t>н</w:t>
            </w:r>
            <w:r w:rsidRPr="0042435B">
              <w:rPr>
                <w:rFonts w:eastAsia="Cambria" w:cs="Times New Roman"/>
                <w:spacing w:val="3"/>
                <w:szCs w:val="24"/>
              </w:rPr>
              <w:t>о</w:t>
            </w:r>
          </w:p>
          <w:p w14:paraId="4841BFF6" w14:textId="77777777" w:rsidR="000730CD" w:rsidRPr="0042435B" w:rsidRDefault="000730CD" w:rsidP="00083B05">
            <w:pPr>
              <w:pStyle w:val="ListParagraph"/>
              <w:widowControl w:val="0"/>
              <w:numPr>
                <w:ilvl w:val="0"/>
                <w:numId w:val="280"/>
              </w:numPr>
              <w:spacing w:line="240" w:lineRule="auto"/>
              <w:ind w:left="284" w:hanging="227"/>
              <w:jc w:val="left"/>
              <w:rPr>
                <w:rFonts w:eastAsia="Cambria" w:cs="Times New Roman"/>
                <w:szCs w:val="24"/>
              </w:rPr>
            </w:pPr>
            <w:r w:rsidRPr="0042435B">
              <w:rPr>
                <w:rFonts w:eastAsia="Cambria" w:cs="Times New Roman"/>
                <w:szCs w:val="24"/>
              </w:rPr>
              <w:t>бяга</w:t>
            </w:r>
            <w:r w:rsidRPr="0042435B">
              <w:rPr>
                <w:rFonts w:eastAsia="Cambria" w:cs="Times New Roman"/>
                <w:spacing w:val="1"/>
                <w:szCs w:val="24"/>
              </w:rPr>
              <w:t>н</w:t>
            </w:r>
            <w:r w:rsidRPr="0042435B">
              <w:rPr>
                <w:rFonts w:eastAsia="Cambria" w:cs="Times New Roman"/>
                <w:szCs w:val="24"/>
              </w:rPr>
              <w:t>е с</w:t>
            </w:r>
            <w:r w:rsidRPr="0042435B">
              <w:rPr>
                <w:rFonts w:eastAsia="Cambria" w:cs="Times New Roman"/>
                <w:spacing w:val="-1"/>
                <w:szCs w:val="24"/>
              </w:rPr>
              <w:t xml:space="preserve"> </w:t>
            </w:r>
            <w:r w:rsidRPr="0042435B">
              <w:rPr>
                <w:rFonts w:eastAsia="Cambria" w:cs="Times New Roman"/>
                <w:spacing w:val="-2"/>
                <w:szCs w:val="24"/>
              </w:rPr>
              <w:t>и</w:t>
            </w:r>
            <w:r w:rsidRPr="0042435B">
              <w:rPr>
                <w:rFonts w:eastAsia="Cambria" w:cs="Times New Roman"/>
                <w:szCs w:val="24"/>
              </w:rPr>
              <w:t>з</w:t>
            </w:r>
            <w:r w:rsidRPr="0042435B">
              <w:rPr>
                <w:rFonts w:eastAsia="Cambria" w:cs="Times New Roman"/>
                <w:spacing w:val="1"/>
                <w:szCs w:val="24"/>
              </w:rPr>
              <w:t>н</w:t>
            </w:r>
            <w:r w:rsidRPr="0042435B">
              <w:rPr>
                <w:rFonts w:eastAsia="Cambria" w:cs="Times New Roman"/>
                <w:szCs w:val="24"/>
              </w:rPr>
              <w:t>а</w:t>
            </w:r>
            <w:r w:rsidRPr="0042435B">
              <w:rPr>
                <w:rFonts w:eastAsia="Cambria" w:cs="Times New Roman"/>
                <w:spacing w:val="-1"/>
                <w:szCs w:val="24"/>
              </w:rPr>
              <w:t>с</w:t>
            </w:r>
            <w:r w:rsidRPr="0042435B">
              <w:rPr>
                <w:rFonts w:eastAsia="Cambria" w:cs="Times New Roman"/>
                <w:spacing w:val="-2"/>
                <w:szCs w:val="24"/>
              </w:rPr>
              <w:t>я</w:t>
            </w:r>
            <w:r w:rsidRPr="0042435B">
              <w:rPr>
                <w:rFonts w:eastAsia="Cambria" w:cs="Times New Roman"/>
                <w:spacing w:val="-1"/>
                <w:szCs w:val="24"/>
              </w:rPr>
              <w:t>н</w:t>
            </w:r>
            <w:r w:rsidRPr="0042435B">
              <w:rPr>
                <w:rFonts w:eastAsia="Cambria" w:cs="Times New Roman"/>
                <w:szCs w:val="24"/>
              </w:rPr>
              <w:t xml:space="preserve">е </w:t>
            </w:r>
            <w:r w:rsidRPr="0042435B">
              <w:rPr>
                <w:rFonts w:eastAsia="Cambria" w:cs="Times New Roman"/>
                <w:spacing w:val="-1"/>
                <w:szCs w:val="24"/>
              </w:rPr>
              <w:t>н</w:t>
            </w:r>
            <w:r w:rsidRPr="0042435B">
              <w:rPr>
                <w:rFonts w:eastAsia="Cambria" w:cs="Times New Roman"/>
                <w:szCs w:val="24"/>
              </w:rPr>
              <w:t>а</w:t>
            </w:r>
            <w:r w:rsidRPr="0042435B">
              <w:rPr>
                <w:rFonts w:eastAsia="Cambria" w:cs="Times New Roman"/>
                <w:spacing w:val="-2"/>
                <w:szCs w:val="24"/>
              </w:rPr>
              <w:t xml:space="preserve"> </w:t>
            </w:r>
            <w:r w:rsidRPr="0042435B">
              <w:rPr>
                <w:rFonts w:eastAsia="Cambria" w:cs="Times New Roman"/>
                <w:spacing w:val="-1"/>
                <w:szCs w:val="24"/>
              </w:rPr>
              <w:t>п</w:t>
            </w:r>
            <w:r w:rsidRPr="0042435B">
              <w:rPr>
                <w:rFonts w:eastAsia="Cambria" w:cs="Times New Roman"/>
                <w:szCs w:val="24"/>
              </w:rPr>
              <w:t>о</w:t>
            </w:r>
            <w:r w:rsidRPr="0042435B">
              <w:rPr>
                <w:rFonts w:eastAsia="Cambria" w:cs="Times New Roman"/>
                <w:spacing w:val="1"/>
                <w:szCs w:val="24"/>
              </w:rPr>
              <w:t>д</w:t>
            </w:r>
            <w:r w:rsidRPr="0042435B">
              <w:rPr>
                <w:rFonts w:eastAsia="Cambria" w:cs="Times New Roman"/>
                <w:szCs w:val="24"/>
              </w:rPr>
              <w:t>б</w:t>
            </w:r>
            <w:r w:rsidRPr="0042435B">
              <w:rPr>
                <w:rFonts w:eastAsia="Cambria" w:cs="Times New Roman"/>
                <w:spacing w:val="-2"/>
                <w:szCs w:val="24"/>
              </w:rPr>
              <w:t>е</w:t>
            </w:r>
            <w:r w:rsidRPr="0042435B">
              <w:rPr>
                <w:rFonts w:eastAsia="Cambria" w:cs="Times New Roman"/>
                <w:spacing w:val="1"/>
                <w:szCs w:val="24"/>
              </w:rPr>
              <w:t>д</w:t>
            </w:r>
            <w:r w:rsidRPr="0042435B">
              <w:rPr>
                <w:rFonts w:eastAsia="Cambria" w:cs="Times New Roman"/>
                <w:spacing w:val="-1"/>
                <w:szCs w:val="24"/>
              </w:rPr>
              <w:t>р</w:t>
            </w:r>
            <w:r w:rsidRPr="0042435B">
              <w:rPr>
                <w:rFonts w:eastAsia="Cambria" w:cs="Times New Roman"/>
                <w:spacing w:val="1"/>
                <w:szCs w:val="24"/>
              </w:rPr>
              <w:t>иц</w:t>
            </w:r>
            <w:r w:rsidRPr="0042435B">
              <w:rPr>
                <w:rFonts w:eastAsia="Cambria" w:cs="Times New Roman"/>
                <w:szCs w:val="24"/>
              </w:rPr>
              <w:t>а</w:t>
            </w:r>
            <w:r w:rsidRPr="0042435B">
              <w:rPr>
                <w:rFonts w:eastAsia="Cambria" w:cs="Times New Roman"/>
                <w:spacing w:val="-3"/>
                <w:szCs w:val="24"/>
              </w:rPr>
              <w:t xml:space="preserve">та </w:t>
            </w:r>
            <w:r w:rsidRPr="0042435B">
              <w:rPr>
                <w:rFonts w:eastAsia="Cambria" w:cs="Times New Roman"/>
                <w:spacing w:val="1"/>
                <w:szCs w:val="24"/>
              </w:rPr>
              <w:t>н</w:t>
            </w:r>
            <w:r w:rsidRPr="0042435B">
              <w:rPr>
                <w:rFonts w:eastAsia="Cambria" w:cs="Times New Roman"/>
                <w:szCs w:val="24"/>
              </w:rPr>
              <w:t>аз</w:t>
            </w:r>
            <w:r w:rsidRPr="0042435B">
              <w:rPr>
                <w:rFonts w:eastAsia="Cambria" w:cs="Times New Roman"/>
                <w:spacing w:val="-2"/>
                <w:szCs w:val="24"/>
              </w:rPr>
              <w:t>а</w:t>
            </w:r>
            <w:r w:rsidRPr="0042435B">
              <w:rPr>
                <w:rFonts w:eastAsia="Cambria" w:cs="Times New Roman"/>
                <w:spacing w:val="1"/>
                <w:szCs w:val="24"/>
              </w:rPr>
              <w:t>д</w:t>
            </w:r>
          </w:p>
          <w:p w14:paraId="1D6E24D9" w14:textId="77777777" w:rsidR="000730CD" w:rsidRPr="0042435B" w:rsidRDefault="000730CD" w:rsidP="00083B05">
            <w:pPr>
              <w:pStyle w:val="ListParagraph"/>
              <w:widowControl w:val="0"/>
              <w:numPr>
                <w:ilvl w:val="0"/>
                <w:numId w:val="280"/>
              </w:numPr>
              <w:spacing w:line="240" w:lineRule="auto"/>
              <w:ind w:left="284" w:hanging="227"/>
              <w:jc w:val="left"/>
              <w:rPr>
                <w:rFonts w:eastAsia="Cambria" w:cs="Times New Roman"/>
                <w:szCs w:val="24"/>
              </w:rPr>
            </w:pPr>
            <w:r>
              <w:rPr>
                <w:rFonts w:eastAsia="Cambria" w:cs="Times New Roman"/>
                <w:szCs w:val="24"/>
              </w:rPr>
              <w:t>о</w:t>
            </w:r>
            <w:r w:rsidRPr="0042435B">
              <w:rPr>
                <w:rFonts w:eastAsia="Cambria" w:cs="Times New Roman"/>
                <w:szCs w:val="24"/>
              </w:rPr>
              <w:t xml:space="preserve">бщо </w:t>
            </w:r>
            <w:r w:rsidRPr="0042435B">
              <w:rPr>
                <w:rFonts w:eastAsia="Cambria" w:cs="Times New Roman"/>
                <w:spacing w:val="-1"/>
                <w:szCs w:val="24"/>
              </w:rPr>
              <w:t>р</w:t>
            </w:r>
            <w:r w:rsidRPr="0042435B">
              <w:rPr>
                <w:rFonts w:eastAsia="Cambria" w:cs="Times New Roman"/>
                <w:szCs w:val="24"/>
              </w:rPr>
              <w:t>азг</w:t>
            </w:r>
            <w:r w:rsidRPr="0042435B">
              <w:rPr>
                <w:rFonts w:eastAsia="Cambria" w:cs="Times New Roman"/>
                <w:spacing w:val="-1"/>
                <w:szCs w:val="24"/>
              </w:rPr>
              <w:t>р</w:t>
            </w:r>
            <w:r w:rsidRPr="0042435B">
              <w:rPr>
                <w:rFonts w:eastAsia="Cambria" w:cs="Times New Roman"/>
                <w:szCs w:val="24"/>
              </w:rPr>
              <w:t>я</w:t>
            </w:r>
            <w:r w:rsidRPr="0042435B">
              <w:rPr>
                <w:rFonts w:eastAsia="Cambria" w:cs="Times New Roman"/>
                <w:spacing w:val="-3"/>
                <w:szCs w:val="24"/>
              </w:rPr>
              <w:t>в</w:t>
            </w:r>
            <w:r w:rsidRPr="0042435B">
              <w:rPr>
                <w:rFonts w:eastAsia="Cambria" w:cs="Times New Roman"/>
                <w:szCs w:val="24"/>
              </w:rPr>
              <w:t>а</w:t>
            </w:r>
            <w:r w:rsidRPr="0042435B">
              <w:rPr>
                <w:rFonts w:eastAsia="Cambria" w:cs="Times New Roman"/>
                <w:spacing w:val="-2"/>
                <w:szCs w:val="24"/>
              </w:rPr>
              <w:t>щ</w:t>
            </w:r>
            <w:r w:rsidRPr="0042435B">
              <w:rPr>
                <w:rFonts w:eastAsia="Cambria" w:cs="Times New Roman"/>
                <w:szCs w:val="24"/>
              </w:rPr>
              <w:t>и</w:t>
            </w:r>
            <w:r w:rsidRPr="0042435B">
              <w:rPr>
                <w:rFonts w:eastAsia="Cambria" w:cs="Times New Roman"/>
                <w:spacing w:val="1"/>
                <w:szCs w:val="24"/>
              </w:rPr>
              <w:t xml:space="preserve"> </w:t>
            </w:r>
            <w:r w:rsidRPr="0042435B">
              <w:rPr>
                <w:rFonts w:eastAsia="Cambria" w:cs="Times New Roman"/>
                <w:spacing w:val="-1"/>
                <w:szCs w:val="24"/>
              </w:rPr>
              <w:t>у</w:t>
            </w:r>
            <w:r w:rsidRPr="0042435B">
              <w:rPr>
                <w:rFonts w:eastAsia="Cambria" w:cs="Times New Roman"/>
                <w:spacing w:val="-3"/>
                <w:szCs w:val="24"/>
              </w:rPr>
              <w:t>п</w:t>
            </w:r>
            <w:r w:rsidRPr="0042435B">
              <w:rPr>
                <w:rFonts w:eastAsia="Cambria" w:cs="Times New Roman"/>
                <w:spacing w:val="-1"/>
                <w:szCs w:val="24"/>
              </w:rPr>
              <w:t>р</w:t>
            </w:r>
            <w:r w:rsidRPr="0042435B">
              <w:rPr>
                <w:rFonts w:eastAsia="Cambria" w:cs="Times New Roman"/>
                <w:szCs w:val="24"/>
              </w:rPr>
              <w:t>а</w:t>
            </w:r>
            <w:r w:rsidRPr="0042435B">
              <w:rPr>
                <w:rFonts w:eastAsia="Cambria" w:cs="Times New Roman"/>
                <w:spacing w:val="1"/>
                <w:szCs w:val="24"/>
              </w:rPr>
              <w:t>жн</w:t>
            </w:r>
            <w:r w:rsidRPr="0042435B">
              <w:rPr>
                <w:rFonts w:eastAsia="Cambria" w:cs="Times New Roman"/>
                <w:spacing w:val="-2"/>
                <w:szCs w:val="24"/>
              </w:rPr>
              <w:t>е</w:t>
            </w:r>
            <w:r w:rsidRPr="0042435B">
              <w:rPr>
                <w:rFonts w:eastAsia="Cambria" w:cs="Times New Roman"/>
                <w:spacing w:val="1"/>
                <w:szCs w:val="24"/>
              </w:rPr>
              <w:t>н</w:t>
            </w:r>
            <w:r w:rsidRPr="0042435B">
              <w:rPr>
                <w:rFonts w:eastAsia="Cambria" w:cs="Times New Roman"/>
                <w:spacing w:val="-2"/>
                <w:szCs w:val="24"/>
              </w:rPr>
              <w:t>и</w:t>
            </w:r>
            <w:r w:rsidRPr="0042435B">
              <w:rPr>
                <w:rFonts w:eastAsia="Cambria" w:cs="Times New Roman"/>
                <w:szCs w:val="24"/>
              </w:rPr>
              <w:t>я от о</w:t>
            </w:r>
            <w:r w:rsidRPr="0042435B">
              <w:rPr>
                <w:rFonts w:eastAsia="Cambria" w:cs="Times New Roman"/>
                <w:spacing w:val="-1"/>
                <w:szCs w:val="24"/>
              </w:rPr>
              <w:t>с</w:t>
            </w:r>
            <w:r w:rsidRPr="0042435B">
              <w:rPr>
                <w:rFonts w:eastAsia="Cambria" w:cs="Times New Roman"/>
                <w:spacing w:val="1"/>
                <w:szCs w:val="24"/>
              </w:rPr>
              <w:t>н</w:t>
            </w:r>
            <w:r w:rsidRPr="0042435B">
              <w:rPr>
                <w:rFonts w:eastAsia="Cambria" w:cs="Times New Roman"/>
                <w:szCs w:val="24"/>
              </w:rPr>
              <w:t>ов</w:t>
            </w:r>
            <w:r w:rsidRPr="0042435B">
              <w:rPr>
                <w:rFonts w:eastAsia="Cambria" w:cs="Times New Roman"/>
                <w:spacing w:val="1"/>
                <w:szCs w:val="24"/>
              </w:rPr>
              <w:t>н</w:t>
            </w:r>
            <w:r w:rsidRPr="0042435B">
              <w:rPr>
                <w:rFonts w:eastAsia="Cambria" w:cs="Times New Roman"/>
                <w:szCs w:val="24"/>
              </w:rPr>
              <w:t xml:space="preserve">ата </w:t>
            </w:r>
            <w:r w:rsidRPr="0042435B">
              <w:rPr>
                <w:rFonts w:eastAsia="Cambria" w:cs="Times New Roman"/>
                <w:spacing w:val="-2"/>
                <w:szCs w:val="24"/>
              </w:rPr>
              <w:t>ги</w:t>
            </w:r>
            <w:r w:rsidRPr="0042435B">
              <w:rPr>
                <w:rFonts w:eastAsia="Cambria" w:cs="Times New Roman"/>
                <w:spacing w:val="1"/>
                <w:szCs w:val="24"/>
              </w:rPr>
              <w:t>мн</w:t>
            </w:r>
            <w:r w:rsidRPr="0042435B">
              <w:rPr>
                <w:rFonts w:eastAsia="Cambria" w:cs="Times New Roman"/>
                <w:szCs w:val="24"/>
              </w:rPr>
              <w:t>а</w:t>
            </w:r>
            <w:r w:rsidRPr="0042435B">
              <w:rPr>
                <w:rFonts w:eastAsia="Cambria" w:cs="Times New Roman"/>
                <w:spacing w:val="-1"/>
                <w:szCs w:val="24"/>
              </w:rPr>
              <w:t>с</w:t>
            </w:r>
            <w:r w:rsidRPr="0042435B">
              <w:rPr>
                <w:rFonts w:eastAsia="Cambria" w:cs="Times New Roman"/>
                <w:szCs w:val="24"/>
              </w:rPr>
              <w:t>т</w:t>
            </w:r>
            <w:r w:rsidRPr="0042435B">
              <w:rPr>
                <w:rFonts w:eastAsia="Cambria" w:cs="Times New Roman"/>
                <w:spacing w:val="-4"/>
                <w:szCs w:val="24"/>
              </w:rPr>
              <w:t>и</w:t>
            </w:r>
            <w:r w:rsidRPr="0042435B">
              <w:rPr>
                <w:rFonts w:eastAsia="Cambria" w:cs="Times New Roman"/>
                <w:szCs w:val="24"/>
              </w:rPr>
              <w:t>ка</w:t>
            </w:r>
            <w:r w:rsidRPr="0042435B">
              <w:rPr>
                <w:rFonts w:eastAsia="Cambria" w:cs="Times New Roman"/>
                <w:spacing w:val="-2"/>
                <w:szCs w:val="24"/>
              </w:rPr>
              <w:t xml:space="preserve"> </w:t>
            </w:r>
            <w:r w:rsidRPr="0042435B">
              <w:rPr>
                <w:rFonts w:eastAsia="Cambria" w:cs="Times New Roman"/>
                <w:szCs w:val="24"/>
              </w:rPr>
              <w:t>и</w:t>
            </w:r>
            <w:r w:rsidRPr="0042435B">
              <w:rPr>
                <w:rFonts w:eastAsia="Cambria" w:cs="Times New Roman"/>
                <w:spacing w:val="1"/>
                <w:szCs w:val="24"/>
              </w:rPr>
              <w:t xml:space="preserve"> </w:t>
            </w:r>
            <w:r w:rsidRPr="0042435B">
              <w:rPr>
                <w:rFonts w:eastAsia="Cambria" w:cs="Times New Roman"/>
                <w:spacing w:val="-1"/>
                <w:szCs w:val="24"/>
              </w:rPr>
              <w:t>с</w:t>
            </w:r>
            <w:r w:rsidRPr="0042435B">
              <w:rPr>
                <w:rFonts w:eastAsia="Cambria" w:cs="Times New Roman"/>
                <w:szCs w:val="24"/>
              </w:rPr>
              <w:t>т</w:t>
            </w:r>
            <w:r w:rsidRPr="0042435B">
              <w:rPr>
                <w:rFonts w:eastAsia="Cambria" w:cs="Times New Roman"/>
                <w:spacing w:val="-1"/>
                <w:szCs w:val="24"/>
              </w:rPr>
              <w:t>р</w:t>
            </w:r>
            <w:r w:rsidRPr="0042435B">
              <w:rPr>
                <w:rFonts w:eastAsia="Cambria" w:cs="Times New Roman"/>
                <w:szCs w:val="24"/>
              </w:rPr>
              <w:t>еч</w:t>
            </w:r>
            <w:r w:rsidRPr="0042435B">
              <w:rPr>
                <w:rFonts w:eastAsia="Cambria" w:cs="Times New Roman"/>
                <w:spacing w:val="1"/>
                <w:szCs w:val="24"/>
              </w:rPr>
              <w:t>ин</w:t>
            </w:r>
            <w:r w:rsidRPr="0042435B">
              <w:rPr>
                <w:rFonts w:eastAsia="Cambria" w:cs="Times New Roman"/>
                <w:spacing w:val="-2"/>
                <w:szCs w:val="24"/>
              </w:rPr>
              <w:t>г</w:t>
            </w:r>
            <w:r w:rsidRPr="0042435B">
              <w:rPr>
                <w:rFonts w:eastAsia="Cambria" w:cs="Times New Roman"/>
                <w:szCs w:val="24"/>
              </w:rPr>
              <w:t xml:space="preserve"> </w:t>
            </w:r>
          </w:p>
          <w:p w14:paraId="25886290" w14:textId="77777777" w:rsidR="000730CD" w:rsidRPr="0042435B" w:rsidRDefault="000730CD" w:rsidP="00083B05">
            <w:pPr>
              <w:pStyle w:val="ListParagraph"/>
              <w:widowControl w:val="0"/>
              <w:numPr>
                <w:ilvl w:val="0"/>
                <w:numId w:val="280"/>
              </w:numPr>
              <w:spacing w:line="240" w:lineRule="auto"/>
              <w:ind w:left="284" w:hanging="227"/>
              <w:jc w:val="left"/>
              <w:rPr>
                <w:rFonts w:eastAsia="Cambria" w:cs="Times New Roman"/>
                <w:szCs w:val="24"/>
              </w:rPr>
            </w:pPr>
            <w:r>
              <w:rPr>
                <w:rFonts w:eastAsia="Cambria" w:cs="Times New Roman"/>
                <w:szCs w:val="24"/>
              </w:rPr>
              <w:t>с</w:t>
            </w:r>
            <w:r w:rsidRPr="0042435B">
              <w:rPr>
                <w:rFonts w:eastAsia="Cambria" w:cs="Times New Roman"/>
                <w:szCs w:val="24"/>
              </w:rPr>
              <w:t>принтове до мрежата по двойки</w:t>
            </w:r>
          </w:p>
        </w:tc>
        <w:tc>
          <w:tcPr>
            <w:tcW w:w="850" w:type="dxa"/>
            <w:shd w:val="clear" w:color="auto" w:fill="auto"/>
          </w:tcPr>
          <w:p w14:paraId="7C39FDF5" w14:textId="77777777" w:rsidR="000730CD" w:rsidRPr="0042435B" w:rsidRDefault="000730CD" w:rsidP="00D174E4">
            <w:pPr>
              <w:spacing w:line="240" w:lineRule="auto"/>
              <w:ind w:firstLine="0"/>
              <w:jc w:val="center"/>
              <w:rPr>
                <w:rFonts w:eastAsia="Cambria" w:cs="Times New Roman"/>
                <w:szCs w:val="24"/>
              </w:rPr>
            </w:pPr>
            <w:r w:rsidRPr="0042435B">
              <w:rPr>
                <w:rFonts w:eastAsia="Cambria" w:cs="Times New Roman"/>
                <w:szCs w:val="24"/>
              </w:rPr>
              <w:t>2</w:t>
            </w:r>
            <w:r w:rsidRPr="0042435B">
              <w:rPr>
                <w:rFonts w:eastAsia="Cambria" w:cs="Times New Roman"/>
                <w:spacing w:val="-1"/>
                <w:szCs w:val="24"/>
              </w:rPr>
              <w:t xml:space="preserve"> </w:t>
            </w:r>
            <w:r w:rsidRPr="0042435B">
              <w:rPr>
                <w:rFonts w:eastAsia="Cambria" w:cs="Times New Roman"/>
                <w:szCs w:val="24"/>
              </w:rPr>
              <w:t>м</w:t>
            </w:r>
            <w:r w:rsidRPr="0042435B">
              <w:rPr>
                <w:rFonts w:eastAsia="Cambria" w:cs="Times New Roman"/>
                <w:spacing w:val="-1"/>
                <w:szCs w:val="24"/>
              </w:rPr>
              <w:t>ин</w:t>
            </w:r>
          </w:p>
          <w:p w14:paraId="57D0A36D" w14:textId="77777777" w:rsidR="000730CD" w:rsidRPr="0042435B" w:rsidRDefault="000730CD" w:rsidP="00D174E4">
            <w:pPr>
              <w:spacing w:line="240" w:lineRule="auto"/>
              <w:ind w:firstLine="0"/>
              <w:jc w:val="center"/>
              <w:rPr>
                <w:rFonts w:cs="Times New Roman"/>
                <w:szCs w:val="24"/>
              </w:rPr>
            </w:pPr>
          </w:p>
          <w:p w14:paraId="7A1A7D83" w14:textId="77777777" w:rsidR="000730CD" w:rsidRPr="0042435B" w:rsidRDefault="000730CD" w:rsidP="00D174E4">
            <w:pPr>
              <w:spacing w:line="240" w:lineRule="auto"/>
              <w:ind w:firstLine="0"/>
              <w:jc w:val="center"/>
              <w:rPr>
                <w:rFonts w:cs="Times New Roman"/>
                <w:szCs w:val="24"/>
              </w:rPr>
            </w:pPr>
          </w:p>
          <w:p w14:paraId="654E0086" w14:textId="77777777" w:rsidR="000730CD" w:rsidRPr="0042435B" w:rsidRDefault="000730CD" w:rsidP="00D174E4">
            <w:pPr>
              <w:spacing w:line="240" w:lineRule="auto"/>
              <w:ind w:firstLine="0"/>
              <w:jc w:val="center"/>
              <w:rPr>
                <w:rFonts w:eastAsia="Cambria" w:cs="Times New Roman"/>
                <w:szCs w:val="24"/>
              </w:rPr>
            </w:pPr>
            <w:r w:rsidRPr="0042435B">
              <w:rPr>
                <w:rFonts w:eastAsia="Cambria" w:cs="Times New Roman"/>
                <w:szCs w:val="24"/>
              </w:rPr>
              <w:t>15 мин</w:t>
            </w:r>
          </w:p>
          <w:p w14:paraId="7C771148" w14:textId="77777777" w:rsidR="000730CD" w:rsidRDefault="000730CD" w:rsidP="00D174E4">
            <w:pPr>
              <w:spacing w:line="240" w:lineRule="auto"/>
              <w:ind w:firstLine="0"/>
              <w:jc w:val="center"/>
              <w:rPr>
                <w:rFonts w:cs="Times New Roman"/>
                <w:szCs w:val="24"/>
              </w:rPr>
            </w:pPr>
          </w:p>
          <w:p w14:paraId="7EDEF9FA" w14:textId="77777777" w:rsidR="000730CD" w:rsidRPr="0042435B" w:rsidRDefault="000730CD" w:rsidP="00D174E4">
            <w:pPr>
              <w:spacing w:line="240" w:lineRule="auto"/>
              <w:ind w:firstLine="0"/>
              <w:jc w:val="center"/>
              <w:rPr>
                <w:rFonts w:cs="Times New Roman"/>
                <w:szCs w:val="24"/>
              </w:rPr>
            </w:pPr>
          </w:p>
          <w:p w14:paraId="4B28F1B8" w14:textId="77777777" w:rsidR="000730CD" w:rsidRPr="0042435B" w:rsidRDefault="000730CD" w:rsidP="00D174E4">
            <w:pPr>
              <w:spacing w:line="240" w:lineRule="auto"/>
              <w:ind w:firstLine="0"/>
              <w:jc w:val="center"/>
              <w:rPr>
                <w:rFonts w:cs="Times New Roman"/>
                <w:szCs w:val="24"/>
              </w:rPr>
            </w:pPr>
          </w:p>
          <w:p w14:paraId="7CCDEA18" w14:textId="77777777" w:rsidR="000730CD" w:rsidRPr="0042435B" w:rsidRDefault="000730CD" w:rsidP="00D174E4">
            <w:pPr>
              <w:spacing w:line="240" w:lineRule="auto"/>
              <w:ind w:firstLine="0"/>
              <w:jc w:val="center"/>
              <w:rPr>
                <w:rFonts w:cs="Times New Roman"/>
                <w:szCs w:val="24"/>
              </w:rPr>
            </w:pPr>
          </w:p>
          <w:p w14:paraId="029A9B26" w14:textId="77777777" w:rsidR="000730CD" w:rsidRPr="0042435B" w:rsidRDefault="000730CD" w:rsidP="00D174E4">
            <w:pPr>
              <w:spacing w:line="240" w:lineRule="auto"/>
              <w:ind w:firstLine="0"/>
              <w:jc w:val="center"/>
              <w:rPr>
                <w:rFonts w:cs="Times New Roman"/>
                <w:szCs w:val="24"/>
              </w:rPr>
            </w:pPr>
          </w:p>
          <w:p w14:paraId="003EC12C" w14:textId="77777777" w:rsidR="000730CD" w:rsidRPr="0042435B" w:rsidRDefault="000730CD" w:rsidP="00D174E4">
            <w:pPr>
              <w:spacing w:line="240" w:lineRule="auto"/>
              <w:ind w:firstLine="0"/>
              <w:jc w:val="center"/>
              <w:rPr>
                <w:rFonts w:cs="Times New Roman"/>
                <w:szCs w:val="24"/>
              </w:rPr>
            </w:pPr>
          </w:p>
          <w:p w14:paraId="02856997" w14:textId="77777777" w:rsidR="000730CD" w:rsidRDefault="000730CD" w:rsidP="00D174E4">
            <w:pPr>
              <w:spacing w:line="240" w:lineRule="auto"/>
              <w:ind w:firstLine="0"/>
              <w:jc w:val="center"/>
              <w:rPr>
                <w:rFonts w:cs="Times New Roman"/>
                <w:szCs w:val="24"/>
              </w:rPr>
            </w:pPr>
          </w:p>
          <w:p w14:paraId="53307D99" w14:textId="77777777" w:rsidR="000730CD" w:rsidRPr="0042435B" w:rsidRDefault="000730CD" w:rsidP="00D174E4">
            <w:pPr>
              <w:spacing w:line="240" w:lineRule="auto"/>
              <w:ind w:firstLine="0"/>
              <w:jc w:val="center"/>
              <w:rPr>
                <w:rFonts w:cs="Times New Roman"/>
                <w:szCs w:val="24"/>
              </w:rPr>
            </w:pPr>
          </w:p>
          <w:p w14:paraId="064F2592" w14:textId="77777777" w:rsidR="000730CD" w:rsidRPr="0042435B" w:rsidRDefault="000730CD" w:rsidP="00D174E4">
            <w:pPr>
              <w:spacing w:line="240" w:lineRule="auto"/>
              <w:ind w:firstLine="0"/>
              <w:jc w:val="center"/>
              <w:rPr>
                <w:rFonts w:cs="Times New Roman"/>
                <w:szCs w:val="24"/>
              </w:rPr>
            </w:pPr>
            <w:r w:rsidRPr="0042435B">
              <w:rPr>
                <w:rFonts w:cs="Times New Roman"/>
                <w:szCs w:val="24"/>
              </w:rPr>
              <w:t xml:space="preserve">По 10 сек на </w:t>
            </w:r>
            <w:proofErr w:type="spellStart"/>
            <w:r w:rsidRPr="0042435B">
              <w:rPr>
                <w:rFonts w:cs="Times New Roman"/>
                <w:szCs w:val="24"/>
              </w:rPr>
              <w:t>упраж</w:t>
            </w:r>
            <w:proofErr w:type="spellEnd"/>
            <w:r w:rsidRPr="0042435B">
              <w:rPr>
                <w:rFonts w:cs="Times New Roman"/>
                <w:szCs w:val="24"/>
              </w:rPr>
              <w:t>.</w:t>
            </w:r>
          </w:p>
          <w:p w14:paraId="2560FFAC" w14:textId="77777777" w:rsidR="000730CD" w:rsidRPr="0042435B" w:rsidRDefault="000730CD" w:rsidP="00D174E4">
            <w:pPr>
              <w:spacing w:line="240" w:lineRule="auto"/>
              <w:ind w:firstLine="0"/>
              <w:jc w:val="center"/>
              <w:rPr>
                <w:rFonts w:cs="Times New Roman"/>
                <w:szCs w:val="24"/>
              </w:rPr>
            </w:pPr>
          </w:p>
          <w:p w14:paraId="153D34B7" w14:textId="77777777" w:rsidR="000730CD" w:rsidRPr="0042435B" w:rsidRDefault="000730CD" w:rsidP="00D174E4">
            <w:pPr>
              <w:spacing w:line="240" w:lineRule="auto"/>
              <w:ind w:firstLine="0"/>
              <w:jc w:val="center"/>
              <w:rPr>
                <w:rFonts w:cs="Times New Roman"/>
                <w:szCs w:val="24"/>
              </w:rPr>
            </w:pPr>
          </w:p>
          <w:p w14:paraId="681C120A" w14:textId="77777777" w:rsidR="000730CD" w:rsidRPr="0042435B" w:rsidRDefault="000730CD" w:rsidP="00D174E4">
            <w:pPr>
              <w:spacing w:line="240" w:lineRule="auto"/>
              <w:ind w:firstLine="0"/>
              <w:jc w:val="center"/>
              <w:rPr>
                <w:rFonts w:eastAsia="Cambria" w:cs="Times New Roman"/>
                <w:szCs w:val="24"/>
              </w:rPr>
            </w:pPr>
          </w:p>
        </w:tc>
        <w:tc>
          <w:tcPr>
            <w:tcW w:w="851" w:type="dxa"/>
            <w:shd w:val="clear" w:color="auto" w:fill="auto"/>
          </w:tcPr>
          <w:p w14:paraId="17ED075E" w14:textId="77777777" w:rsidR="000730CD" w:rsidRPr="0042435B" w:rsidRDefault="000730CD" w:rsidP="00D174E4">
            <w:pPr>
              <w:spacing w:line="240" w:lineRule="auto"/>
              <w:ind w:firstLine="0"/>
              <w:rPr>
                <w:rFonts w:cs="Times New Roman"/>
                <w:szCs w:val="24"/>
              </w:rPr>
            </w:pPr>
          </w:p>
        </w:tc>
        <w:tc>
          <w:tcPr>
            <w:tcW w:w="3402" w:type="dxa"/>
            <w:shd w:val="clear" w:color="auto" w:fill="auto"/>
          </w:tcPr>
          <w:p w14:paraId="7B404CAE" w14:textId="77777777" w:rsidR="000730CD" w:rsidRPr="0042435B" w:rsidRDefault="000730CD" w:rsidP="00D174E4">
            <w:pPr>
              <w:spacing w:line="240" w:lineRule="auto"/>
              <w:ind w:firstLine="0"/>
              <w:rPr>
                <w:rFonts w:cs="Times New Roman"/>
                <w:szCs w:val="24"/>
              </w:rPr>
            </w:pPr>
          </w:p>
          <w:p w14:paraId="6CCA9D81" w14:textId="77777777" w:rsidR="000730CD" w:rsidRPr="0042435B" w:rsidRDefault="000730CD" w:rsidP="00D174E4">
            <w:pPr>
              <w:spacing w:line="240" w:lineRule="auto"/>
              <w:ind w:firstLine="0"/>
              <w:rPr>
                <w:rFonts w:cs="Times New Roman"/>
                <w:szCs w:val="24"/>
              </w:rPr>
            </w:pPr>
          </w:p>
          <w:p w14:paraId="34094617" w14:textId="77777777" w:rsidR="000730CD" w:rsidRPr="0042435B" w:rsidRDefault="000730CD" w:rsidP="00D174E4">
            <w:pPr>
              <w:spacing w:line="240" w:lineRule="auto"/>
              <w:ind w:firstLine="0"/>
              <w:rPr>
                <w:rFonts w:eastAsia="Times New Roman" w:cs="Times New Roman"/>
                <w:szCs w:val="24"/>
              </w:rPr>
            </w:pPr>
          </w:p>
          <w:p w14:paraId="62D2AD4E" w14:textId="77777777" w:rsidR="000730CD" w:rsidRPr="0042435B" w:rsidRDefault="000730CD" w:rsidP="00D174E4">
            <w:pPr>
              <w:spacing w:line="240" w:lineRule="auto"/>
              <w:ind w:firstLine="0"/>
              <w:rPr>
                <w:rFonts w:cs="Times New Roman"/>
                <w:szCs w:val="24"/>
              </w:rPr>
            </w:pPr>
          </w:p>
          <w:p w14:paraId="474F7814" w14:textId="77777777" w:rsidR="000730CD" w:rsidRPr="0042435B" w:rsidRDefault="000730CD" w:rsidP="00D174E4">
            <w:pPr>
              <w:spacing w:line="240" w:lineRule="auto"/>
              <w:ind w:firstLine="0"/>
              <w:rPr>
                <w:rFonts w:eastAsia="Cambria" w:cs="Times New Roman"/>
                <w:szCs w:val="24"/>
              </w:rPr>
            </w:pPr>
            <w:r w:rsidRPr="0042435B">
              <w:rPr>
                <w:rFonts w:eastAsia="Cambria" w:cs="Times New Roman"/>
                <w:szCs w:val="24"/>
              </w:rPr>
              <w:t>Бягане в колона</w:t>
            </w:r>
          </w:p>
          <w:p w14:paraId="4EBE82F0" w14:textId="77777777" w:rsidR="000730CD" w:rsidRPr="0042435B" w:rsidRDefault="000730CD" w:rsidP="00D174E4">
            <w:pPr>
              <w:spacing w:line="240" w:lineRule="auto"/>
              <w:ind w:firstLine="0"/>
              <w:rPr>
                <w:rFonts w:eastAsia="Cambria" w:cs="Times New Roman"/>
                <w:szCs w:val="24"/>
              </w:rPr>
            </w:pPr>
          </w:p>
          <w:p w14:paraId="7DB20BB3" w14:textId="77777777" w:rsidR="000730CD" w:rsidRPr="0042435B" w:rsidRDefault="000730CD" w:rsidP="00D174E4">
            <w:pPr>
              <w:spacing w:line="240" w:lineRule="auto"/>
              <w:ind w:firstLine="0"/>
              <w:rPr>
                <w:rFonts w:eastAsia="Cambria" w:cs="Times New Roman"/>
                <w:szCs w:val="24"/>
              </w:rPr>
            </w:pPr>
          </w:p>
          <w:p w14:paraId="3277BC0D" w14:textId="77777777" w:rsidR="000730CD" w:rsidRPr="0042435B" w:rsidRDefault="000730CD" w:rsidP="00D174E4">
            <w:pPr>
              <w:spacing w:line="240" w:lineRule="auto"/>
              <w:ind w:firstLine="0"/>
              <w:rPr>
                <w:rFonts w:eastAsia="Cambria" w:cs="Times New Roman"/>
                <w:szCs w:val="24"/>
              </w:rPr>
            </w:pPr>
            <w:r w:rsidRPr="0042435B">
              <w:rPr>
                <w:rFonts w:eastAsia="Cambria" w:cs="Times New Roman"/>
                <w:szCs w:val="24"/>
              </w:rPr>
              <w:t>Бягане в колона</w:t>
            </w:r>
          </w:p>
          <w:p w14:paraId="36761976" w14:textId="77777777" w:rsidR="000730CD" w:rsidRPr="0042435B" w:rsidRDefault="000730CD" w:rsidP="00D174E4">
            <w:pPr>
              <w:spacing w:line="240" w:lineRule="auto"/>
              <w:ind w:firstLine="0"/>
              <w:rPr>
                <w:rFonts w:eastAsia="Cambria" w:cs="Times New Roman"/>
                <w:szCs w:val="24"/>
              </w:rPr>
            </w:pPr>
          </w:p>
          <w:p w14:paraId="6BBB9C6E" w14:textId="77777777" w:rsidR="000730CD" w:rsidRPr="0042435B" w:rsidRDefault="000730CD" w:rsidP="00D174E4">
            <w:pPr>
              <w:spacing w:line="240" w:lineRule="auto"/>
              <w:ind w:firstLine="0"/>
              <w:rPr>
                <w:rFonts w:eastAsia="Cambria" w:cs="Times New Roman"/>
                <w:szCs w:val="24"/>
              </w:rPr>
            </w:pPr>
          </w:p>
          <w:p w14:paraId="176D1CA1" w14:textId="77777777" w:rsidR="000730CD" w:rsidRPr="0042435B" w:rsidRDefault="000730CD" w:rsidP="00D174E4">
            <w:pPr>
              <w:spacing w:line="240" w:lineRule="auto"/>
              <w:ind w:firstLine="0"/>
              <w:rPr>
                <w:rFonts w:eastAsia="Cambria" w:cs="Times New Roman"/>
                <w:szCs w:val="24"/>
              </w:rPr>
            </w:pPr>
            <w:r w:rsidRPr="0042435B">
              <w:rPr>
                <w:rFonts w:eastAsia="Cambria" w:cs="Times New Roman"/>
                <w:szCs w:val="24"/>
              </w:rPr>
              <w:t>Групата е строена в кръг</w:t>
            </w:r>
          </w:p>
          <w:p w14:paraId="4FEFF8EC" w14:textId="77777777" w:rsidR="000730CD" w:rsidRPr="0042435B" w:rsidRDefault="000730CD" w:rsidP="00D174E4">
            <w:pPr>
              <w:spacing w:line="240" w:lineRule="auto"/>
              <w:ind w:firstLine="0"/>
              <w:rPr>
                <w:rFonts w:eastAsia="Cambria" w:cs="Times New Roman"/>
                <w:szCs w:val="24"/>
              </w:rPr>
            </w:pPr>
          </w:p>
          <w:p w14:paraId="442D448F" w14:textId="77777777" w:rsidR="000730CD" w:rsidRPr="0042435B" w:rsidRDefault="000730CD" w:rsidP="00D174E4">
            <w:pPr>
              <w:spacing w:line="240" w:lineRule="auto"/>
              <w:ind w:firstLine="0"/>
              <w:rPr>
                <w:rFonts w:eastAsia="Cambria" w:cs="Times New Roman"/>
                <w:szCs w:val="24"/>
              </w:rPr>
            </w:pPr>
          </w:p>
          <w:p w14:paraId="17ABFF16" w14:textId="77777777" w:rsidR="000730CD" w:rsidRPr="0042435B" w:rsidRDefault="000730CD" w:rsidP="00D174E4">
            <w:pPr>
              <w:spacing w:line="240" w:lineRule="auto"/>
              <w:ind w:firstLine="0"/>
              <w:rPr>
                <w:rFonts w:eastAsia="Cambria" w:cs="Times New Roman"/>
                <w:szCs w:val="24"/>
              </w:rPr>
            </w:pPr>
          </w:p>
          <w:p w14:paraId="3C65C05D" w14:textId="77777777" w:rsidR="000730CD" w:rsidRPr="0042435B" w:rsidRDefault="000730CD" w:rsidP="00D174E4">
            <w:pPr>
              <w:spacing w:line="240" w:lineRule="auto"/>
              <w:ind w:firstLine="0"/>
              <w:rPr>
                <w:rFonts w:eastAsia="Cambria" w:cs="Times New Roman"/>
                <w:szCs w:val="24"/>
              </w:rPr>
            </w:pPr>
          </w:p>
          <w:p w14:paraId="269193AB" w14:textId="77777777" w:rsidR="000730CD" w:rsidRDefault="000730CD" w:rsidP="00D174E4">
            <w:pPr>
              <w:spacing w:line="240" w:lineRule="auto"/>
              <w:ind w:firstLine="0"/>
              <w:rPr>
                <w:rFonts w:eastAsia="Cambria" w:cs="Times New Roman"/>
                <w:szCs w:val="24"/>
              </w:rPr>
            </w:pPr>
          </w:p>
          <w:p w14:paraId="39DABF78" w14:textId="77777777" w:rsidR="000730CD" w:rsidRPr="0042435B" w:rsidRDefault="000730CD" w:rsidP="00D174E4">
            <w:pPr>
              <w:spacing w:line="240" w:lineRule="auto"/>
              <w:ind w:firstLine="0"/>
              <w:rPr>
                <w:rFonts w:eastAsia="Cambria" w:cs="Times New Roman"/>
                <w:szCs w:val="24"/>
              </w:rPr>
            </w:pPr>
          </w:p>
          <w:p w14:paraId="17F028DA" w14:textId="77777777" w:rsidR="000730CD" w:rsidRPr="0042435B" w:rsidRDefault="000730CD" w:rsidP="00D174E4">
            <w:pPr>
              <w:spacing w:line="240" w:lineRule="auto"/>
              <w:ind w:firstLine="0"/>
              <w:rPr>
                <w:rFonts w:eastAsia="Cambria" w:cs="Times New Roman"/>
                <w:szCs w:val="24"/>
              </w:rPr>
            </w:pPr>
          </w:p>
          <w:p w14:paraId="735BE6E5" w14:textId="77777777" w:rsidR="000730CD" w:rsidRPr="0042435B" w:rsidRDefault="000730CD" w:rsidP="00D174E4">
            <w:pPr>
              <w:spacing w:line="240" w:lineRule="auto"/>
              <w:ind w:firstLine="0"/>
              <w:rPr>
                <w:rFonts w:eastAsia="Cambria" w:cs="Times New Roman"/>
                <w:szCs w:val="24"/>
              </w:rPr>
            </w:pPr>
            <w:r w:rsidRPr="0042435B">
              <w:rPr>
                <w:rFonts w:eastAsia="Cambria" w:cs="Times New Roman"/>
                <w:szCs w:val="24"/>
              </w:rPr>
              <w:t>Групата е строена в две колони</w:t>
            </w:r>
          </w:p>
        </w:tc>
      </w:tr>
      <w:tr w:rsidR="000730CD" w:rsidRPr="0042435B" w14:paraId="43AEB18A" w14:textId="77777777" w:rsidTr="00D174E4">
        <w:trPr>
          <w:cantSplit/>
          <w:trHeight w:hRule="exact" w:val="5896"/>
        </w:trPr>
        <w:tc>
          <w:tcPr>
            <w:tcW w:w="567" w:type="dxa"/>
            <w:shd w:val="clear" w:color="auto" w:fill="auto"/>
            <w:textDirection w:val="btLr"/>
            <w:vAlign w:val="center"/>
          </w:tcPr>
          <w:p w14:paraId="0370E3AC" w14:textId="77777777" w:rsidR="000730CD" w:rsidRPr="0042435B" w:rsidRDefault="000730CD" w:rsidP="00D174E4">
            <w:pPr>
              <w:spacing w:line="240" w:lineRule="auto"/>
              <w:ind w:firstLine="0"/>
              <w:jc w:val="center"/>
              <w:rPr>
                <w:rFonts w:eastAsia="Cambria" w:cs="Times New Roman"/>
                <w:b/>
                <w:bCs/>
                <w:spacing w:val="1"/>
                <w:szCs w:val="24"/>
              </w:rPr>
            </w:pPr>
            <w:r w:rsidRPr="00D01D2B">
              <w:rPr>
                <w:rFonts w:eastAsia="Cambria" w:cs="Times New Roman"/>
                <w:b/>
                <w:bCs/>
                <w:spacing w:val="1"/>
                <w:szCs w:val="24"/>
              </w:rPr>
              <w:t>О</w:t>
            </w:r>
            <w:r w:rsidRPr="00D01D2B">
              <w:rPr>
                <w:rFonts w:eastAsia="Cambria" w:cs="Times New Roman"/>
                <w:b/>
                <w:bCs/>
                <w:szCs w:val="24"/>
              </w:rPr>
              <w:t>сно</w:t>
            </w:r>
            <w:r w:rsidRPr="00D01D2B">
              <w:rPr>
                <w:rFonts w:eastAsia="Cambria" w:cs="Times New Roman"/>
                <w:b/>
                <w:bCs/>
                <w:spacing w:val="1"/>
                <w:szCs w:val="24"/>
              </w:rPr>
              <w:t>в</w:t>
            </w:r>
            <w:r w:rsidRPr="00D01D2B">
              <w:rPr>
                <w:rFonts w:eastAsia="Cambria" w:cs="Times New Roman"/>
                <w:b/>
                <w:bCs/>
                <w:spacing w:val="-2"/>
                <w:szCs w:val="24"/>
              </w:rPr>
              <w:t>н</w:t>
            </w:r>
            <w:r w:rsidRPr="00D01D2B">
              <w:rPr>
                <w:rFonts w:eastAsia="Cambria" w:cs="Times New Roman"/>
                <w:b/>
                <w:bCs/>
                <w:szCs w:val="24"/>
              </w:rPr>
              <w:t>а</w:t>
            </w:r>
            <w:r w:rsidRPr="00D01D2B">
              <w:rPr>
                <w:rFonts w:eastAsia="Cambria" w:cs="Times New Roman"/>
                <w:b/>
                <w:bCs/>
                <w:spacing w:val="1"/>
                <w:szCs w:val="24"/>
              </w:rPr>
              <w:t xml:space="preserve"> ч</w:t>
            </w:r>
            <w:r w:rsidRPr="00D01D2B">
              <w:rPr>
                <w:rFonts w:eastAsia="Cambria" w:cs="Times New Roman"/>
                <w:b/>
                <w:bCs/>
                <w:spacing w:val="-1"/>
                <w:szCs w:val="24"/>
              </w:rPr>
              <w:t>а</w:t>
            </w:r>
            <w:r w:rsidRPr="00D01D2B">
              <w:rPr>
                <w:rFonts w:eastAsia="Cambria" w:cs="Times New Roman"/>
                <w:b/>
                <w:bCs/>
                <w:szCs w:val="24"/>
              </w:rPr>
              <w:t>ст</w:t>
            </w:r>
            <w:r>
              <w:rPr>
                <w:rFonts w:eastAsia="Cambria" w:cs="Times New Roman"/>
                <w:b/>
                <w:bCs/>
                <w:szCs w:val="24"/>
              </w:rPr>
              <w:t xml:space="preserve"> (60 мин)</w:t>
            </w:r>
          </w:p>
        </w:tc>
        <w:tc>
          <w:tcPr>
            <w:tcW w:w="3402" w:type="dxa"/>
            <w:shd w:val="clear" w:color="auto" w:fill="auto"/>
          </w:tcPr>
          <w:p w14:paraId="1CDAED71" w14:textId="77777777" w:rsidR="000730CD" w:rsidRPr="00590C95" w:rsidRDefault="000730CD" w:rsidP="00083B05">
            <w:pPr>
              <w:pStyle w:val="ListParagraph"/>
              <w:numPr>
                <w:ilvl w:val="0"/>
                <w:numId w:val="286"/>
              </w:numPr>
              <w:spacing w:line="240" w:lineRule="auto"/>
              <w:ind w:left="284" w:hanging="284"/>
              <w:jc w:val="left"/>
              <w:rPr>
                <w:rFonts w:eastAsia="Cambria" w:cs="Times New Roman"/>
                <w:spacing w:val="-1"/>
                <w:szCs w:val="24"/>
              </w:rPr>
            </w:pPr>
            <w:r w:rsidRPr="00590C95">
              <w:rPr>
                <w:rFonts w:eastAsia="Cambria" w:cs="Times New Roman"/>
                <w:spacing w:val="-1"/>
                <w:szCs w:val="24"/>
              </w:rPr>
              <w:t>Затвърждаване на ударите от въздуха в игрова ситуация</w:t>
            </w:r>
          </w:p>
          <w:p w14:paraId="15D3C51F" w14:textId="77777777" w:rsidR="000730CD" w:rsidRPr="00D01D2B" w:rsidRDefault="000730CD" w:rsidP="00083B05">
            <w:pPr>
              <w:pStyle w:val="ListParagraph"/>
              <w:widowControl w:val="0"/>
              <w:numPr>
                <w:ilvl w:val="0"/>
                <w:numId w:val="281"/>
              </w:numPr>
              <w:spacing w:line="240" w:lineRule="auto"/>
              <w:ind w:left="284" w:hanging="227"/>
              <w:jc w:val="left"/>
              <w:rPr>
                <w:rFonts w:eastAsia="Cambria" w:cs="Times New Roman"/>
                <w:spacing w:val="-1"/>
                <w:szCs w:val="24"/>
              </w:rPr>
            </w:pPr>
            <w:r w:rsidRPr="00D01D2B">
              <w:rPr>
                <w:rFonts w:eastAsia="Cambria" w:cs="Times New Roman"/>
                <w:spacing w:val="-1"/>
                <w:szCs w:val="24"/>
              </w:rPr>
              <w:t xml:space="preserve">Поставяне на голяма цел в рамките на </w:t>
            </w:r>
            <w:proofErr w:type="spellStart"/>
            <w:r w:rsidRPr="00D01D2B">
              <w:rPr>
                <w:rFonts w:eastAsia="Cambria" w:cs="Times New Roman"/>
                <w:spacing w:val="-1"/>
                <w:szCs w:val="24"/>
              </w:rPr>
              <w:t>тето</w:t>
            </w:r>
            <w:proofErr w:type="spellEnd"/>
            <w:r w:rsidRPr="00D01D2B">
              <w:rPr>
                <w:rFonts w:eastAsia="Cambria" w:cs="Times New Roman"/>
                <w:spacing w:val="-1"/>
                <w:szCs w:val="24"/>
              </w:rPr>
              <w:t xml:space="preserve"> далече от линиите</w:t>
            </w:r>
          </w:p>
          <w:p w14:paraId="783DEB28" w14:textId="77777777" w:rsidR="000730CD" w:rsidRPr="00590C95" w:rsidRDefault="000730CD" w:rsidP="00083B05">
            <w:pPr>
              <w:pStyle w:val="ListParagraph"/>
              <w:numPr>
                <w:ilvl w:val="0"/>
                <w:numId w:val="286"/>
              </w:numPr>
              <w:spacing w:line="240" w:lineRule="auto"/>
              <w:ind w:left="284" w:hanging="284"/>
              <w:jc w:val="left"/>
              <w:rPr>
                <w:rFonts w:eastAsia="Cambria" w:cs="Times New Roman"/>
                <w:spacing w:val="-1"/>
                <w:szCs w:val="24"/>
              </w:rPr>
            </w:pPr>
            <w:r w:rsidRPr="00590C95">
              <w:rPr>
                <w:rFonts w:eastAsia="Cambria" w:cs="Times New Roman"/>
                <w:spacing w:val="-1"/>
                <w:szCs w:val="24"/>
              </w:rPr>
              <w:t>Състезателите тръгват от основната линия след изиграване на форхенд или бекхенд и изпълняват 4 волета в предварително  определена цел</w:t>
            </w:r>
          </w:p>
          <w:p w14:paraId="7A7366DF" w14:textId="77777777" w:rsidR="000730CD" w:rsidRPr="00590C95" w:rsidRDefault="000730CD" w:rsidP="00083B05">
            <w:pPr>
              <w:pStyle w:val="ListParagraph"/>
              <w:numPr>
                <w:ilvl w:val="0"/>
                <w:numId w:val="286"/>
              </w:numPr>
              <w:spacing w:line="240" w:lineRule="auto"/>
              <w:ind w:left="284" w:hanging="284"/>
              <w:jc w:val="left"/>
              <w:rPr>
                <w:rFonts w:eastAsia="Cambria" w:cs="Times New Roman"/>
                <w:spacing w:val="-1"/>
                <w:szCs w:val="24"/>
              </w:rPr>
            </w:pPr>
            <w:r w:rsidRPr="00590C95">
              <w:rPr>
                <w:rFonts w:eastAsia="Cambria" w:cs="Times New Roman"/>
                <w:spacing w:val="-1"/>
                <w:szCs w:val="24"/>
              </w:rPr>
              <w:t>Жива игра с треньора, като всеки състезател играе с треньора, като се старае да не допусне грешка</w:t>
            </w:r>
          </w:p>
          <w:p w14:paraId="383E7744" w14:textId="77777777" w:rsidR="000730CD" w:rsidRPr="00590C95" w:rsidRDefault="000730CD" w:rsidP="00083B05">
            <w:pPr>
              <w:pStyle w:val="ListParagraph"/>
              <w:numPr>
                <w:ilvl w:val="0"/>
                <w:numId w:val="286"/>
              </w:numPr>
              <w:spacing w:line="240" w:lineRule="auto"/>
              <w:ind w:left="284" w:hanging="284"/>
              <w:jc w:val="left"/>
              <w:rPr>
                <w:rFonts w:eastAsia="Cambria" w:cs="Times New Roman"/>
                <w:spacing w:val="-1"/>
                <w:szCs w:val="24"/>
              </w:rPr>
            </w:pPr>
            <w:r w:rsidRPr="00590C95">
              <w:rPr>
                <w:rFonts w:eastAsia="Cambria" w:cs="Times New Roman"/>
                <w:spacing w:val="-1"/>
                <w:szCs w:val="24"/>
              </w:rPr>
              <w:t>Използване на ударите от въздуха в тенис мач:</w:t>
            </w:r>
          </w:p>
          <w:p w14:paraId="4F724817" w14:textId="77777777" w:rsidR="000730CD" w:rsidRPr="00590C95" w:rsidRDefault="000730CD" w:rsidP="00083B05">
            <w:pPr>
              <w:pStyle w:val="ListParagraph"/>
              <w:widowControl w:val="0"/>
              <w:numPr>
                <w:ilvl w:val="0"/>
                <w:numId w:val="281"/>
              </w:numPr>
              <w:spacing w:line="240" w:lineRule="auto"/>
              <w:ind w:left="284" w:hanging="227"/>
              <w:jc w:val="left"/>
              <w:rPr>
                <w:rFonts w:eastAsia="Times New Roman" w:cs="Times New Roman"/>
                <w:szCs w:val="24"/>
              </w:rPr>
            </w:pPr>
            <w:r w:rsidRPr="00590C95">
              <w:rPr>
                <w:rFonts w:eastAsia="Times New Roman" w:cs="Times New Roman"/>
                <w:szCs w:val="24"/>
              </w:rPr>
              <w:t>игра на точки – сингъл, като за всяка точка, завършена с воле, състезателите получават 2 точки</w:t>
            </w:r>
          </w:p>
          <w:p w14:paraId="6E4472C5" w14:textId="77777777" w:rsidR="000730CD" w:rsidRPr="00E029DB" w:rsidRDefault="000730CD" w:rsidP="00D174E4">
            <w:pPr>
              <w:pStyle w:val="ListParagraph"/>
              <w:spacing w:line="240" w:lineRule="auto"/>
              <w:ind w:left="284" w:firstLine="0"/>
              <w:rPr>
                <w:rFonts w:eastAsia="Cambria" w:cs="Times New Roman"/>
                <w:szCs w:val="24"/>
              </w:rPr>
            </w:pPr>
          </w:p>
        </w:tc>
        <w:tc>
          <w:tcPr>
            <w:tcW w:w="850" w:type="dxa"/>
            <w:shd w:val="clear" w:color="auto" w:fill="auto"/>
          </w:tcPr>
          <w:p w14:paraId="52F3D64B" w14:textId="77777777" w:rsidR="000730CD" w:rsidRPr="00D01D2B" w:rsidRDefault="000730CD" w:rsidP="00D174E4">
            <w:pPr>
              <w:spacing w:line="240" w:lineRule="auto"/>
              <w:ind w:firstLine="0"/>
              <w:jc w:val="center"/>
              <w:rPr>
                <w:rFonts w:cs="Times New Roman"/>
                <w:szCs w:val="24"/>
              </w:rPr>
            </w:pPr>
            <w:r w:rsidRPr="00D01D2B">
              <w:rPr>
                <w:rFonts w:cs="Times New Roman"/>
                <w:szCs w:val="24"/>
              </w:rPr>
              <w:t>15 мин</w:t>
            </w:r>
          </w:p>
          <w:p w14:paraId="6F70D648" w14:textId="77777777" w:rsidR="000730CD" w:rsidRPr="00D01D2B" w:rsidRDefault="000730CD" w:rsidP="00D174E4">
            <w:pPr>
              <w:spacing w:line="240" w:lineRule="auto"/>
              <w:ind w:firstLine="0"/>
              <w:jc w:val="center"/>
              <w:rPr>
                <w:rFonts w:cs="Times New Roman"/>
                <w:szCs w:val="24"/>
              </w:rPr>
            </w:pPr>
          </w:p>
          <w:p w14:paraId="56D97C98" w14:textId="77777777" w:rsidR="000730CD" w:rsidRPr="00D01D2B" w:rsidRDefault="000730CD" w:rsidP="00D174E4">
            <w:pPr>
              <w:spacing w:line="240" w:lineRule="auto"/>
              <w:ind w:firstLine="0"/>
              <w:jc w:val="center"/>
              <w:rPr>
                <w:rFonts w:cs="Times New Roman"/>
                <w:szCs w:val="24"/>
              </w:rPr>
            </w:pPr>
          </w:p>
          <w:p w14:paraId="708DB78C" w14:textId="77777777" w:rsidR="000730CD" w:rsidRPr="00D01D2B" w:rsidRDefault="000730CD" w:rsidP="00D174E4">
            <w:pPr>
              <w:spacing w:line="240" w:lineRule="auto"/>
              <w:ind w:firstLine="0"/>
              <w:jc w:val="center"/>
              <w:rPr>
                <w:rFonts w:cs="Times New Roman"/>
                <w:szCs w:val="24"/>
              </w:rPr>
            </w:pPr>
          </w:p>
          <w:p w14:paraId="07C75805" w14:textId="77777777" w:rsidR="000730CD" w:rsidRPr="00D01D2B" w:rsidRDefault="000730CD" w:rsidP="00D174E4">
            <w:pPr>
              <w:spacing w:line="240" w:lineRule="auto"/>
              <w:ind w:firstLine="0"/>
              <w:jc w:val="center"/>
              <w:rPr>
                <w:rFonts w:cs="Times New Roman"/>
                <w:szCs w:val="24"/>
              </w:rPr>
            </w:pPr>
          </w:p>
          <w:p w14:paraId="0588697F" w14:textId="77777777" w:rsidR="000730CD" w:rsidRPr="00D01D2B" w:rsidRDefault="000730CD" w:rsidP="00D174E4">
            <w:pPr>
              <w:spacing w:line="240" w:lineRule="auto"/>
              <w:ind w:firstLine="0"/>
              <w:jc w:val="center"/>
              <w:rPr>
                <w:rFonts w:cs="Times New Roman"/>
                <w:szCs w:val="24"/>
              </w:rPr>
            </w:pPr>
            <w:r w:rsidRPr="00D01D2B">
              <w:rPr>
                <w:rFonts w:cs="Times New Roman"/>
                <w:szCs w:val="24"/>
              </w:rPr>
              <w:t>15 мин</w:t>
            </w:r>
          </w:p>
          <w:p w14:paraId="5D43F105" w14:textId="77777777" w:rsidR="000730CD" w:rsidRPr="00D01D2B" w:rsidRDefault="000730CD" w:rsidP="00D174E4">
            <w:pPr>
              <w:spacing w:line="240" w:lineRule="auto"/>
              <w:ind w:firstLine="0"/>
              <w:jc w:val="center"/>
              <w:rPr>
                <w:rFonts w:cs="Times New Roman"/>
                <w:szCs w:val="24"/>
              </w:rPr>
            </w:pPr>
          </w:p>
          <w:p w14:paraId="12823C63" w14:textId="77777777" w:rsidR="000730CD" w:rsidRPr="00D01D2B" w:rsidRDefault="000730CD" w:rsidP="00D174E4">
            <w:pPr>
              <w:spacing w:line="240" w:lineRule="auto"/>
              <w:ind w:firstLine="0"/>
              <w:jc w:val="center"/>
              <w:rPr>
                <w:rFonts w:cs="Times New Roman"/>
                <w:szCs w:val="24"/>
              </w:rPr>
            </w:pPr>
          </w:p>
          <w:p w14:paraId="29536733" w14:textId="77777777" w:rsidR="000730CD" w:rsidRPr="00D01D2B" w:rsidRDefault="000730CD" w:rsidP="00D174E4">
            <w:pPr>
              <w:spacing w:line="240" w:lineRule="auto"/>
              <w:ind w:firstLine="0"/>
              <w:jc w:val="center"/>
              <w:rPr>
                <w:rFonts w:cs="Times New Roman"/>
                <w:szCs w:val="24"/>
              </w:rPr>
            </w:pPr>
          </w:p>
          <w:p w14:paraId="7FAAE312" w14:textId="77777777" w:rsidR="000730CD" w:rsidRPr="00D01D2B" w:rsidRDefault="000730CD" w:rsidP="00D174E4">
            <w:pPr>
              <w:spacing w:line="240" w:lineRule="auto"/>
              <w:ind w:firstLine="0"/>
              <w:jc w:val="center"/>
              <w:rPr>
                <w:rFonts w:cs="Times New Roman"/>
                <w:szCs w:val="24"/>
              </w:rPr>
            </w:pPr>
          </w:p>
          <w:p w14:paraId="59D617AF" w14:textId="77777777" w:rsidR="000730CD" w:rsidRPr="00D01D2B" w:rsidRDefault="000730CD" w:rsidP="00D174E4">
            <w:pPr>
              <w:spacing w:line="240" w:lineRule="auto"/>
              <w:ind w:firstLine="0"/>
              <w:jc w:val="center"/>
              <w:rPr>
                <w:rFonts w:cs="Times New Roman"/>
                <w:szCs w:val="24"/>
              </w:rPr>
            </w:pPr>
          </w:p>
          <w:p w14:paraId="05576F04" w14:textId="77777777" w:rsidR="000730CD" w:rsidRPr="00D01D2B" w:rsidRDefault="000730CD" w:rsidP="00D174E4">
            <w:pPr>
              <w:spacing w:line="240" w:lineRule="auto"/>
              <w:ind w:firstLine="0"/>
              <w:jc w:val="center"/>
              <w:rPr>
                <w:rFonts w:cs="Times New Roman"/>
                <w:szCs w:val="24"/>
              </w:rPr>
            </w:pPr>
            <w:r w:rsidRPr="00D01D2B">
              <w:rPr>
                <w:rFonts w:cs="Times New Roman"/>
                <w:szCs w:val="24"/>
              </w:rPr>
              <w:t>15 мин</w:t>
            </w:r>
          </w:p>
          <w:p w14:paraId="064AA926" w14:textId="77777777" w:rsidR="000730CD" w:rsidRPr="00D01D2B" w:rsidRDefault="000730CD" w:rsidP="00D174E4">
            <w:pPr>
              <w:spacing w:line="240" w:lineRule="auto"/>
              <w:ind w:firstLine="0"/>
              <w:jc w:val="center"/>
              <w:rPr>
                <w:rFonts w:cs="Times New Roman"/>
                <w:szCs w:val="24"/>
              </w:rPr>
            </w:pPr>
          </w:p>
          <w:p w14:paraId="7947CF39" w14:textId="77777777" w:rsidR="000730CD" w:rsidRPr="00D01D2B" w:rsidRDefault="000730CD" w:rsidP="00D174E4">
            <w:pPr>
              <w:spacing w:line="240" w:lineRule="auto"/>
              <w:ind w:firstLine="0"/>
              <w:jc w:val="center"/>
              <w:rPr>
                <w:rFonts w:cs="Times New Roman"/>
                <w:szCs w:val="24"/>
              </w:rPr>
            </w:pPr>
          </w:p>
          <w:p w14:paraId="52E5B54B" w14:textId="77777777" w:rsidR="000730CD" w:rsidRPr="00D01D2B" w:rsidRDefault="000730CD" w:rsidP="00D174E4">
            <w:pPr>
              <w:spacing w:line="240" w:lineRule="auto"/>
              <w:ind w:firstLine="0"/>
              <w:jc w:val="center"/>
              <w:rPr>
                <w:rFonts w:cs="Times New Roman"/>
                <w:szCs w:val="24"/>
              </w:rPr>
            </w:pPr>
          </w:p>
          <w:p w14:paraId="5168D430" w14:textId="77777777" w:rsidR="000730CD" w:rsidRPr="00D01D2B" w:rsidRDefault="000730CD" w:rsidP="00D174E4">
            <w:pPr>
              <w:spacing w:line="240" w:lineRule="auto"/>
              <w:ind w:firstLine="0"/>
              <w:jc w:val="center"/>
              <w:rPr>
                <w:rFonts w:cs="Times New Roman"/>
                <w:szCs w:val="24"/>
              </w:rPr>
            </w:pPr>
            <w:r w:rsidRPr="00D01D2B">
              <w:rPr>
                <w:rFonts w:cs="Times New Roman"/>
                <w:szCs w:val="24"/>
              </w:rPr>
              <w:t>15 ми</w:t>
            </w:r>
            <w:r>
              <w:rPr>
                <w:rFonts w:cs="Times New Roman"/>
                <w:szCs w:val="24"/>
              </w:rPr>
              <w:t>н</w:t>
            </w:r>
          </w:p>
          <w:p w14:paraId="3DA11C64" w14:textId="77777777" w:rsidR="000730CD" w:rsidRPr="0042435B" w:rsidRDefault="000730CD" w:rsidP="00D174E4">
            <w:pPr>
              <w:spacing w:line="240" w:lineRule="auto"/>
              <w:ind w:firstLine="0"/>
              <w:jc w:val="center"/>
              <w:rPr>
                <w:rFonts w:eastAsia="Cambria" w:cs="Times New Roman"/>
                <w:szCs w:val="24"/>
              </w:rPr>
            </w:pPr>
          </w:p>
        </w:tc>
        <w:tc>
          <w:tcPr>
            <w:tcW w:w="851" w:type="dxa"/>
            <w:shd w:val="clear" w:color="auto" w:fill="auto"/>
          </w:tcPr>
          <w:p w14:paraId="68CAF1D5" w14:textId="77777777" w:rsidR="000730CD" w:rsidRPr="0042435B" w:rsidRDefault="000730CD" w:rsidP="00D174E4">
            <w:pPr>
              <w:spacing w:line="240" w:lineRule="auto"/>
              <w:ind w:firstLine="0"/>
              <w:rPr>
                <w:rFonts w:cs="Times New Roman"/>
                <w:szCs w:val="24"/>
              </w:rPr>
            </w:pPr>
          </w:p>
        </w:tc>
        <w:tc>
          <w:tcPr>
            <w:tcW w:w="3402" w:type="dxa"/>
            <w:shd w:val="clear" w:color="auto" w:fill="auto"/>
          </w:tcPr>
          <w:p w14:paraId="4CAC597C" w14:textId="77777777" w:rsidR="000730CD" w:rsidRPr="00D01D2B" w:rsidRDefault="000730CD" w:rsidP="00D174E4">
            <w:pPr>
              <w:spacing w:line="240" w:lineRule="auto"/>
              <w:ind w:firstLine="0"/>
              <w:rPr>
                <w:rFonts w:cs="Times New Roman"/>
                <w:szCs w:val="24"/>
              </w:rPr>
            </w:pPr>
            <w:r w:rsidRPr="00D01D2B">
              <w:rPr>
                <w:rFonts w:eastAsia="Cambria" w:cs="Times New Roman"/>
                <w:szCs w:val="24"/>
              </w:rPr>
              <w:t>Т</w:t>
            </w:r>
            <w:r w:rsidRPr="00D01D2B">
              <w:rPr>
                <w:rFonts w:eastAsia="Cambria" w:cs="Times New Roman"/>
                <w:spacing w:val="-1"/>
                <w:szCs w:val="24"/>
              </w:rPr>
              <w:t>р</w:t>
            </w:r>
            <w:r w:rsidRPr="00D01D2B">
              <w:rPr>
                <w:rFonts w:eastAsia="Cambria" w:cs="Times New Roman"/>
                <w:szCs w:val="24"/>
              </w:rPr>
              <w:t>е</w:t>
            </w:r>
            <w:r w:rsidRPr="00D01D2B">
              <w:rPr>
                <w:rFonts w:eastAsia="Cambria" w:cs="Times New Roman"/>
                <w:spacing w:val="1"/>
                <w:szCs w:val="24"/>
              </w:rPr>
              <w:t>н</w:t>
            </w:r>
            <w:r w:rsidRPr="00D01D2B">
              <w:rPr>
                <w:rFonts w:eastAsia="Cambria" w:cs="Times New Roman"/>
                <w:spacing w:val="-1"/>
                <w:szCs w:val="24"/>
              </w:rPr>
              <w:t>ь</w:t>
            </w:r>
            <w:r w:rsidRPr="00D01D2B">
              <w:rPr>
                <w:rFonts w:eastAsia="Cambria" w:cs="Times New Roman"/>
                <w:szCs w:val="24"/>
              </w:rPr>
              <w:t>о</w:t>
            </w:r>
            <w:r w:rsidRPr="00D01D2B">
              <w:rPr>
                <w:rFonts w:eastAsia="Cambria" w:cs="Times New Roman"/>
                <w:spacing w:val="-1"/>
                <w:szCs w:val="24"/>
              </w:rPr>
              <w:t>р</w:t>
            </w:r>
            <w:r w:rsidRPr="00D01D2B">
              <w:rPr>
                <w:rFonts w:eastAsia="Cambria" w:cs="Times New Roman"/>
                <w:szCs w:val="24"/>
              </w:rPr>
              <w:t xml:space="preserve">ът </w:t>
            </w:r>
            <w:r w:rsidRPr="00D01D2B">
              <w:rPr>
                <w:rFonts w:eastAsia="Cambria" w:cs="Times New Roman"/>
                <w:spacing w:val="-1"/>
                <w:szCs w:val="24"/>
              </w:rPr>
              <w:t>подава към състезателите по 4</w:t>
            </w:r>
            <w:r>
              <w:rPr>
                <w:rFonts w:eastAsia="Cambria" w:cs="Times New Roman"/>
                <w:spacing w:val="-1"/>
                <w:szCs w:val="24"/>
              </w:rPr>
              <w:t>–</w:t>
            </w:r>
            <w:r w:rsidRPr="00D01D2B">
              <w:rPr>
                <w:rFonts w:eastAsia="Cambria" w:cs="Times New Roman"/>
                <w:spacing w:val="-1"/>
                <w:szCs w:val="24"/>
              </w:rPr>
              <w:t>6 топки от кош</w:t>
            </w:r>
          </w:p>
          <w:p w14:paraId="0AF1D379" w14:textId="77777777" w:rsidR="000730CD" w:rsidRPr="00D01D2B" w:rsidRDefault="000730CD" w:rsidP="00D174E4">
            <w:pPr>
              <w:spacing w:line="240" w:lineRule="auto"/>
              <w:ind w:firstLine="0"/>
              <w:rPr>
                <w:rFonts w:cs="Times New Roman"/>
                <w:szCs w:val="24"/>
              </w:rPr>
            </w:pPr>
          </w:p>
          <w:p w14:paraId="7A4A923C" w14:textId="77777777" w:rsidR="000730CD" w:rsidRPr="00D01D2B" w:rsidRDefault="000730CD" w:rsidP="00D174E4">
            <w:pPr>
              <w:spacing w:line="240" w:lineRule="auto"/>
              <w:ind w:firstLine="0"/>
              <w:rPr>
                <w:rFonts w:cs="Times New Roman"/>
                <w:szCs w:val="24"/>
              </w:rPr>
            </w:pPr>
          </w:p>
          <w:p w14:paraId="19D8FA5D" w14:textId="77777777" w:rsidR="000730CD" w:rsidRPr="00D01D2B" w:rsidRDefault="000730CD" w:rsidP="00D174E4">
            <w:pPr>
              <w:spacing w:line="240" w:lineRule="auto"/>
              <w:ind w:firstLine="0"/>
              <w:rPr>
                <w:rFonts w:cs="Times New Roman"/>
                <w:szCs w:val="24"/>
              </w:rPr>
            </w:pPr>
          </w:p>
          <w:p w14:paraId="34099149" w14:textId="77777777" w:rsidR="000730CD" w:rsidRPr="00D01D2B" w:rsidRDefault="000730CD" w:rsidP="00D174E4">
            <w:pPr>
              <w:spacing w:line="240" w:lineRule="auto"/>
              <w:ind w:firstLine="0"/>
              <w:rPr>
                <w:rFonts w:cs="Times New Roman"/>
                <w:szCs w:val="24"/>
              </w:rPr>
            </w:pPr>
            <w:r w:rsidRPr="00D01D2B">
              <w:rPr>
                <w:rFonts w:cs="Times New Roman"/>
                <w:szCs w:val="24"/>
              </w:rPr>
              <w:t>При допусната грешка състезателите сменят местата си</w:t>
            </w:r>
          </w:p>
          <w:p w14:paraId="6E176CA4" w14:textId="77777777" w:rsidR="000730CD" w:rsidRPr="00D01D2B" w:rsidRDefault="000730CD" w:rsidP="00D174E4">
            <w:pPr>
              <w:spacing w:line="240" w:lineRule="auto"/>
              <w:ind w:firstLine="0"/>
              <w:rPr>
                <w:rFonts w:cs="Times New Roman"/>
                <w:szCs w:val="24"/>
              </w:rPr>
            </w:pPr>
          </w:p>
          <w:p w14:paraId="13AFC897" w14:textId="77777777" w:rsidR="000730CD" w:rsidRPr="00D01D2B" w:rsidRDefault="000730CD" w:rsidP="00D174E4">
            <w:pPr>
              <w:spacing w:line="240" w:lineRule="auto"/>
              <w:ind w:firstLine="0"/>
              <w:rPr>
                <w:rFonts w:cs="Times New Roman"/>
                <w:szCs w:val="24"/>
              </w:rPr>
            </w:pPr>
          </w:p>
          <w:p w14:paraId="59AF09D1" w14:textId="77777777" w:rsidR="000730CD" w:rsidRPr="00D01D2B" w:rsidRDefault="000730CD" w:rsidP="00D174E4">
            <w:pPr>
              <w:spacing w:line="240" w:lineRule="auto"/>
              <w:ind w:firstLine="0"/>
              <w:rPr>
                <w:rFonts w:cs="Times New Roman"/>
                <w:szCs w:val="24"/>
              </w:rPr>
            </w:pPr>
          </w:p>
          <w:p w14:paraId="2B188346" w14:textId="77777777" w:rsidR="000730CD" w:rsidRPr="00D01D2B" w:rsidRDefault="000730CD" w:rsidP="00D174E4">
            <w:pPr>
              <w:spacing w:line="240" w:lineRule="auto"/>
              <w:ind w:firstLine="0"/>
              <w:rPr>
                <w:rFonts w:cs="Times New Roman"/>
                <w:szCs w:val="24"/>
              </w:rPr>
            </w:pPr>
          </w:p>
          <w:p w14:paraId="6670E0EE" w14:textId="77777777" w:rsidR="000730CD" w:rsidRPr="00D01D2B" w:rsidRDefault="000730CD" w:rsidP="00D174E4">
            <w:pPr>
              <w:spacing w:line="240" w:lineRule="auto"/>
              <w:ind w:firstLine="0"/>
              <w:rPr>
                <w:rFonts w:cs="Times New Roman"/>
                <w:szCs w:val="24"/>
              </w:rPr>
            </w:pPr>
            <w:r w:rsidRPr="00D01D2B">
              <w:rPr>
                <w:rFonts w:cs="Times New Roman"/>
                <w:szCs w:val="24"/>
              </w:rPr>
              <w:t>При допусната грешка състезателите сменят местата си</w:t>
            </w:r>
          </w:p>
          <w:p w14:paraId="1371F5C3" w14:textId="77777777" w:rsidR="000730CD" w:rsidRPr="00D01D2B" w:rsidRDefault="000730CD" w:rsidP="00D174E4">
            <w:pPr>
              <w:spacing w:line="240" w:lineRule="auto"/>
              <w:ind w:firstLine="0"/>
              <w:rPr>
                <w:rFonts w:cs="Times New Roman"/>
                <w:szCs w:val="24"/>
              </w:rPr>
            </w:pPr>
          </w:p>
          <w:p w14:paraId="15EDF184" w14:textId="77777777" w:rsidR="000730CD" w:rsidRPr="00D01D2B" w:rsidRDefault="000730CD" w:rsidP="00D174E4">
            <w:pPr>
              <w:spacing w:line="240" w:lineRule="auto"/>
              <w:ind w:firstLine="0"/>
              <w:rPr>
                <w:rFonts w:cs="Times New Roman"/>
                <w:szCs w:val="24"/>
              </w:rPr>
            </w:pPr>
          </w:p>
          <w:p w14:paraId="645706DA" w14:textId="77777777" w:rsidR="000730CD" w:rsidRPr="00D01D2B" w:rsidRDefault="000730CD" w:rsidP="00D174E4">
            <w:pPr>
              <w:spacing w:line="240" w:lineRule="auto"/>
              <w:ind w:firstLine="0"/>
              <w:rPr>
                <w:rFonts w:cs="Times New Roman"/>
                <w:szCs w:val="24"/>
              </w:rPr>
            </w:pPr>
            <w:r w:rsidRPr="00D01D2B">
              <w:rPr>
                <w:rFonts w:cs="Times New Roman"/>
                <w:szCs w:val="24"/>
              </w:rPr>
              <w:t>Всяка завършена топка от воле носи бонус. Треньор</w:t>
            </w:r>
            <w:r>
              <w:rPr>
                <w:rFonts w:cs="Times New Roman"/>
                <w:szCs w:val="24"/>
              </w:rPr>
              <w:t>ът</w:t>
            </w:r>
            <w:r w:rsidRPr="00D01D2B">
              <w:rPr>
                <w:rFonts w:cs="Times New Roman"/>
                <w:szCs w:val="24"/>
              </w:rPr>
              <w:t xml:space="preserve"> следи за спазването на правилата на играта</w:t>
            </w:r>
          </w:p>
          <w:p w14:paraId="79AED858" w14:textId="77777777" w:rsidR="000730CD" w:rsidRPr="0042435B" w:rsidRDefault="000730CD" w:rsidP="00D174E4">
            <w:pPr>
              <w:spacing w:line="240" w:lineRule="auto"/>
              <w:ind w:firstLine="0"/>
              <w:rPr>
                <w:rFonts w:cs="Times New Roman"/>
                <w:szCs w:val="24"/>
              </w:rPr>
            </w:pPr>
          </w:p>
        </w:tc>
      </w:tr>
      <w:tr w:rsidR="000730CD" w:rsidRPr="0042435B" w14:paraId="7775A0CD" w14:textId="77777777" w:rsidTr="00171386">
        <w:trPr>
          <w:cantSplit/>
          <w:trHeight w:hRule="exact" w:val="2324"/>
        </w:trPr>
        <w:tc>
          <w:tcPr>
            <w:tcW w:w="567" w:type="dxa"/>
            <w:shd w:val="clear" w:color="auto" w:fill="auto"/>
            <w:textDirection w:val="btLr"/>
          </w:tcPr>
          <w:p w14:paraId="1FDDC17E" w14:textId="77777777" w:rsidR="000730CD" w:rsidRPr="00171386" w:rsidRDefault="000730CD" w:rsidP="00171386">
            <w:pPr>
              <w:spacing w:line="216" w:lineRule="auto"/>
              <w:ind w:firstLine="0"/>
              <w:jc w:val="center"/>
              <w:rPr>
                <w:rFonts w:eastAsia="Cambria" w:cs="Times New Roman"/>
                <w:sz w:val="22"/>
              </w:rPr>
            </w:pPr>
            <w:r w:rsidRPr="00171386">
              <w:rPr>
                <w:rFonts w:eastAsia="Cambria" w:cs="Times New Roman"/>
                <w:b/>
                <w:bCs/>
                <w:sz w:val="22"/>
              </w:rPr>
              <w:t>З</w:t>
            </w:r>
            <w:r w:rsidRPr="00171386">
              <w:rPr>
                <w:rFonts w:eastAsia="Cambria" w:cs="Times New Roman"/>
                <w:b/>
                <w:bCs/>
                <w:spacing w:val="1"/>
                <w:sz w:val="22"/>
              </w:rPr>
              <w:t>а</w:t>
            </w:r>
            <w:r w:rsidRPr="00171386">
              <w:rPr>
                <w:rFonts w:eastAsia="Cambria" w:cs="Times New Roman"/>
                <w:b/>
                <w:bCs/>
                <w:sz w:val="22"/>
              </w:rPr>
              <w:t>клю</w:t>
            </w:r>
            <w:r w:rsidRPr="00171386">
              <w:rPr>
                <w:rFonts w:eastAsia="Cambria" w:cs="Times New Roman"/>
                <w:b/>
                <w:bCs/>
                <w:spacing w:val="1"/>
                <w:sz w:val="22"/>
              </w:rPr>
              <w:t>ч</w:t>
            </w:r>
            <w:r w:rsidRPr="00171386">
              <w:rPr>
                <w:rFonts w:eastAsia="Cambria" w:cs="Times New Roman"/>
                <w:b/>
                <w:bCs/>
                <w:sz w:val="22"/>
              </w:rPr>
              <w:t>ителна</w:t>
            </w:r>
            <w:r w:rsidRPr="00171386">
              <w:rPr>
                <w:rFonts w:eastAsia="Cambria" w:cs="Times New Roman"/>
                <w:b/>
                <w:bCs/>
                <w:spacing w:val="-1"/>
                <w:sz w:val="22"/>
              </w:rPr>
              <w:t xml:space="preserve"> </w:t>
            </w:r>
            <w:r w:rsidRPr="00171386">
              <w:rPr>
                <w:rFonts w:eastAsia="Cambria" w:cs="Times New Roman"/>
                <w:b/>
                <w:bCs/>
                <w:spacing w:val="1"/>
                <w:sz w:val="22"/>
              </w:rPr>
              <w:t>ча</w:t>
            </w:r>
            <w:r w:rsidRPr="00171386">
              <w:rPr>
                <w:rFonts w:eastAsia="Cambria" w:cs="Times New Roman"/>
                <w:b/>
                <w:bCs/>
                <w:sz w:val="22"/>
              </w:rPr>
              <w:t xml:space="preserve">ст </w:t>
            </w:r>
            <w:r w:rsidRPr="00171386">
              <w:rPr>
                <w:rFonts w:eastAsia="Cambria" w:cs="Times New Roman"/>
                <w:b/>
                <w:bCs/>
                <w:sz w:val="22"/>
              </w:rPr>
              <w:br/>
              <w:t>(10 мин)</w:t>
            </w:r>
          </w:p>
          <w:p w14:paraId="1954C7C2" w14:textId="77777777" w:rsidR="000730CD" w:rsidRPr="00D01D2B" w:rsidRDefault="000730CD" w:rsidP="00171386">
            <w:pPr>
              <w:spacing w:line="240" w:lineRule="auto"/>
              <w:ind w:firstLine="0"/>
              <w:jc w:val="center"/>
              <w:rPr>
                <w:rFonts w:eastAsia="Cambria" w:cs="Times New Roman"/>
                <w:b/>
                <w:bCs/>
                <w:spacing w:val="1"/>
                <w:szCs w:val="24"/>
              </w:rPr>
            </w:pPr>
          </w:p>
        </w:tc>
        <w:tc>
          <w:tcPr>
            <w:tcW w:w="3402" w:type="dxa"/>
            <w:shd w:val="clear" w:color="auto" w:fill="auto"/>
          </w:tcPr>
          <w:p w14:paraId="64800DCE" w14:textId="77777777" w:rsidR="000730CD" w:rsidRPr="00053AC0" w:rsidRDefault="000730CD" w:rsidP="00083B05">
            <w:pPr>
              <w:pStyle w:val="ListParagraph"/>
              <w:widowControl w:val="0"/>
              <w:numPr>
                <w:ilvl w:val="0"/>
                <w:numId w:val="282"/>
              </w:numPr>
              <w:spacing w:line="240" w:lineRule="auto"/>
              <w:ind w:left="284" w:hanging="284"/>
              <w:jc w:val="left"/>
              <w:rPr>
                <w:rFonts w:cs="Times New Roman"/>
                <w:szCs w:val="24"/>
              </w:rPr>
            </w:pPr>
            <w:r w:rsidRPr="00053AC0">
              <w:rPr>
                <w:rFonts w:cs="Times New Roman"/>
                <w:szCs w:val="24"/>
              </w:rPr>
              <w:t>Прави се анализ на тренировката и старанието на състезателите</w:t>
            </w:r>
          </w:p>
          <w:p w14:paraId="1F9E77BF" w14:textId="77777777" w:rsidR="000730CD" w:rsidRPr="00B07B3A" w:rsidRDefault="000730CD" w:rsidP="00083B05">
            <w:pPr>
              <w:pStyle w:val="ListParagraph"/>
              <w:widowControl w:val="0"/>
              <w:numPr>
                <w:ilvl w:val="0"/>
                <w:numId w:val="282"/>
              </w:numPr>
              <w:spacing w:line="240" w:lineRule="auto"/>
              <w:ind w:left="284" w:hanging="284"/>
              <w:jc w:val="left"/>
              <w:rPr>
                <w:rFonts w:eastAsia="Cambria" w:cs="Times New Roman"/>
                <w:szCs w:val="24"/>
              </w:rPr>
            </w:pPr>
            <w:r w:rsidRPr="00B07B3A">
              <w:rPr>
                <w:rFonts w:eastAsia="Cambria" w:cs="Times New Roman"/>
                <w:spacing w:val="1"/>
                <w:szCs w:val="24"/>
              </w:rPr>
              <w:t>П</w:t>
            </w:r>
            <w:r w:rsidRPr="00B07B3A">
              <w:rPr>
                <w:rFonts w:eastAsia="Cambria" w:cs="Times New Roman"/>
                <w:spacing w:val="-1"/>
                <w:szCs w:val="24"/>
              </w:rPr>
              <w:t>р</w:t>
            </w:r>
            <w:r w:rsidRPr="00B07B3A">
              <w:rPr>
                <w:rFonts w:eastAsia="Cambria" w:cs="Times New Roman"/>
                <w:spacing w:val="1"/>
                <w:szCs w:val="24"/>
              </w:rPr>
              <w:t>и</w:t>
            </w:r>
            <w:r w:rsidRPr="00B07B3A">
              <w:rPr>
                <w:rFonts w:eastAsia="Cambria" w:cs="Times New Roman"/>
                <w:szCs w:val="24"/>
              </w:rPr>
              <w:t>б</w:t>
            </w:r>
            <w:r w:rsidRPr="00B07B3A">
              <w:rPr>
                <w:rFonts w:eastAsia="Cambria" w:cs="Times New Roman"/>
                <w:spacing w:val="1"/>
                <w:szCs w:val="24"/>
              </w:rPr>
              <w:t>и</w:t>
            </w:r>
            <w:r w:rsidRPr="00B07B3A">
              <w:rPr>
                <w:rFonts w:eastAsia="Cambria" w:cs="Times New Roman"/>
                <w:spacing w:val="-1"/>
                <w:szCs w:val="24"/>
              </w:rPr>
              <w:t>р</w:t>
            </w:r>
            <w:r w:rsidRPr="00B07B3A">
              <w:rPr>
                <w:rFonts w:eastAsia="Cambria" w:cs="Times New Roman"/>
                <w:spacing w:val="-2"/>
                <w:szCs w:val="24"/>
              </w:rPr>
              <w:t>а</w:t>
            </w:r>
            <w:r w:rsidRPr="00B07B3A">
              <w:rPr>
                <w:rFonts w:eastAsia="Cambria" w:cs="Times New Roman"/>
                <w:spacing w:val="1"/>
                <w:szCs w:val="24"/>
              </w:rPr>
              <w:t>н</w:t>
            </w:r>
            <w:r w:rsidRPr="00B07B3A">
              <w:rPr>
                <w:rFonts w:eastAsia="Cambria" w:cs="Times New Roman"/>
                <w:szCs w:val="24"/>
              </w:rPr>
              <w:t>е</w:t>
            </w:r>
            <w:r w:rsidRPr="00B07B3A">
              <w:rPr>
                <w:rFonts w:eastAsia="Cambria" w:cs="Times New Roman"/>
                <w:spacing w:val="-2"/>
                <w:szCs w:val="24"/>
              </w:rPr>
              <w:t xml:space="preserve"> </w:t>
            </w:r>
            <w:r w:rsidRPr="00B07B3A">
              <w:rPr>
                <w:rFonts w:eastAsia="Cambria" w:cs="Times New Roman"/>
                <w:spacing w:val="1"/>
                <w:szCs w:val="24"/>
              </w:rPr>
              <w:t>н</w:t>
            </w:r>
            <w:r w:rsidRPr="00B07B3A">
              <w:rPr>
                <w:rFonts w:eastAsia="Cambria" w:cs="Times New Roman"/>
                <w:szCs w:val="24"/>
              </w:rPr>
              <w:t xml:space="preserve">а </w:t>
            </w:r>
            <w:r w:rsidRPr="00B07B3A">
              <w:rPr>
                <w:rFonts w:eastAsia="Cambria" w:cs="Times New Roman"/>
                <w:spacing w:val="-1"/>
                <w:szCs w:val="24"/>
              </w:rPr>
              <w:t>п</w:t>
            </w:r>
            <w:r w:rsidRPr="00B07B3A">
              <w:rPr>
                <w:rFonts w:eastAsia="Cambria" w:cs="Times New Roman"/>
                <w:spacing w:val="-2"/>
                <w:szCs w:val="24"/>
              </w:rPr>
              <w:t>о</w:t>
            </w:r>
            <w:r w:rsidRPr="00B07B3A">
              <w:rPr>
                <w:rFonts w:eastAsia="Cambria" w:cs="Times New Roman"/>
                <w:spacing w:val="-1"/>
                <w:szCs w:val="24"/>
              </w:rPr>
              <w:t>с</w:t>
            </w:r>
            <w:r w:rsidRPr="00B07B3A">
              <w:rPr>
                <w:rFonts w:eastAsia="Cambria" w:cs="Times New Roman"/>
                <w:szCs w:val="24"/>
              </w:rPr>
              <w:t>об</w:t>
            </w:r>
            <w:r w:rsidRPr="00B07B3A">
              <w:rPr>
                <w:rFonts w:eastAsia="Cambria" w:cs="Times New Roman"/>
                <w:spacing w:val="1"/>
                <w:szCs w:val="24"/>
              </w:rPr>
              <w:t>и</w:t>
            </w:r>
            <w:r w:rsidRPr="00B07B3A">
              <w:rPr>
                <w:rFonts w:eastAsia="Cambria" w:cs="Times New Roman"/>
                <w:spacing w:val="-5"/>
                <w:szCs w:val="24"/>
              </w:rPr>
              <w:t>я</w:t>
            </w:r>
            <w:r w:rsidRPr="00B07B3A">
              <w:rPr>
                <w:rFonts w:eastAsia="Cambria" w:cs="Times New Roman"/>
                <w:szCs w:val="24"/>
              </w:rPr>
              <w:t>та и</w:t>
            </w:r>
            <w:r w:rsidRPr="00B07B3A">
              <w:rPr>
                <w:rFonts w:eastAsia="Cambria" w:cs="Times New Roman"/>
                <w:spacing w:val="1"/>
                <w:szCs w:val="24"/>
              </w:rPr>
              <w:t xml:space="preserve"> </w:t>
            </w:r>
            <w:r w:rsidRPr="00B07B3A">
              <w:rPr>
                <w:rFonts w:eastAsia="Cambria" w:cs="Times New Roman"/>
                <w:spacing w:val="-1"/>
                <w:szCs w:val="24"/>
              </w:rPr>
              <w:t>с</w:t>
            </w:r>
            <w:r w:rsidRPr="00B07B3A">
              <w:rPr>
                <w:rFonts w:eastAsia="Cambria" w:cs="Times New Roman"/>
                <w:szCs w:val="24"/>
              </w:rPr>
              <w:t>ъо</w:t>
            </w:r>
            <w:r w:rsidRPr="00B07B3A">
              <w:rPr>
                <w:rFonts w:eastAsia="Cambria" w:cs="Times New Roman"/>
                <w:spacing w:val="-1"/>
                <w:szCs w:val="24"/>
              </w:rPr>
              <w:t>р</w:t>
            </w:r>
            <w:r w:rsidRPr="00B07B3A">
              <w:rPr>
                <w:rFonts w:eastAsia="Cambria" w:cs="Times New Roman"/>
                <w:szCs w:val="24"/>
              </w:rPr>
              <w:t>ъ</w:t>
            </w:r>
            <w:r w:rsidRPr="00B07B3A">
              <w:rPr>
                <w:rFonts w:eastAsia="Cambria" w:cs="Times New Roman"/>
                <w:spacing w:val="1"/>
                <w:szCs w:val="24"/>
              </w:rPr>
              <w:t>ж</w:t>
            </w:r>
            <w:r w:rsidRPr="00B07B3A">
              <w:rPr>
                <w:rFonts w:eastAsia="Cambria" w:cs="Times New Roman"/>
                <w:spacing w:val="-2"/>
                <w:szCs w:val="24"/>
              </w:rPr>
              <w:t>е</w:t>
            </w:r>
            <w:r w:rsidRPr="00B07B3A">
              <w:rPr>
                <w:rFonts w:eastAsia="Cambria" w:cs="Times New Roman"/>
                <w:spacing w:val="1"/>
                <w:szCs w:val="24"/>
              </w:rPr>
              <w:t>ни</w:t>
            </w:r>
            <w:r w:rsidRPr="00B07B3A">
              <w:rPr>
                <w:rFonts w:eastAsia="Cambria" w:cs="Times New Roman"/>
                <w:szCs w:val="24"/>
              </w:rPr>
              <w:t>ята</w:t>
            </w:r>
          </w:p>
          <w:p w14:paraId="1D64A10C" w14:textId="77777777" w:rsidR="000730CD" w:rsidRPr="00D01D2B" w:rsidRDefault="000730CD" w:rsidP="00D174E4">
            <w:pPr>
              <w:spacing w:line="240" w:lineRule="auto"/>
              <w:ind w:left="284" w:hanging="284"/>
              <w:rPr>
                <w:rFonts w:cs="Times New Roman"/>
                <w:szCs w:val="24"/>
              </w:rPr>
            </w:pPr>
            <w:r w:rsidRPr="00D01D2B">
              <w:rPr>
                <w:rFonts w:cs="Times New Roman"/>
                <w:szCs w:val="24"/>
              </w:rPr>
              <w:t xml:space="preserve">3. </w:t>
            </w:r>
            <w:r>
              <w:rPr>
                <w:rFonts w:cs="Times New Roman"/>
                <w:szCs w:val="24"/>
              </w:rPr>
              <w:t xml:space="preserve"> </w:t>
            </w:r>
            <w:r w:rsidRPr="00D01D2B">
              <w:rPr>
                <w:rFonts w:cs="Times New Roman"/>
                <w:szCs w:val="24"/>
              </w:rPr>
              <w:t>Леко бегом 1 обиколка</w:t>
            </w:r>
          </w:p>
          <w:p w14:paraId="388307DA" w14:textId="77777777" w:rsidR="000730CD" w:rsidRPr="00590C95" w:rsidRDefault="000730CD" w:rsidP="00D174E4">
            <w:pPr>
              <w:pStyle w:val="ListParagraph"/>
              <w:spacing w:line="240" w:lineRule="auto"/>
              <w:ind w:left="284" w:hanging="284"/>
              <w:jc w:val="left"/>
              <w:rPr>
                <w:rFonts w:eastAsia="Cambria" w:cs="Times New Roman"/>
                <w:spacing w:val="-1"/>
                <w:szCs w:val="24"/>
              </w:rPr>
            </w:pPr>
            <w:r w:rsidRPr="00D01D2B">
              <w:rPr>
                <w:rFonts w:cs="Times New Roman"/>
                <w:szCs w:val="24"/>
              </w:rPr>
              <w:t xml:space="preserve">4. </w:t>
            </w:r>
            <w:r>
              <w:rPr>
                <w:rFonts w:cs="Times New Roman"/>
                <w:szCs w:val="24"/>
              </w:rPr>
              <w:t xml:space="preserve"> </w:t>
            </w:r>
            <w:r w:rsidRPr="00D01D2B">
              <w:rPr>
                <w:rFonts w:cs="Times New Roman"/>
                <w:szCs w:val="24"/>
              </w:rPr>
              <w:t>Стречинг за разтягане</w:t>
            </w:r>
          </w:p>
        </w:tc>
        <w:tc>
          <w:tcPr>
            <w:tcW w:w="850" w:type="dxa"/>
            <w:shd w:val="clear" w:color="auto" w:fill="auto"/>
          </w:tcPr>
          <w:p w14:paraId="15D0FC68" w14:textId="77777777" w:rsidR="000730CD" w:rsidRPr="00D01D2B" w:rsidRDefault="000730CD" w:rsidP="00D174E4">
            <w:pPr>
              <w:spacing w:line="240" w:lineRule="auto"/>
              <w:ind w:firstLine="0"/>
              <w:jc w:val="center"/>
              <w:rPr>
                <w:rFonts w:eastAsia="Cambria" w:cs="Times New Roman"/>
                <w:szCs w:val="24"/>
              </w:rPr>
            </w:pPr>
            <w:r w:rsidRPr="00D01D2B">
              <w:rPr>
                <w:rFonts w:eastAsia="Cambria" w:cs="Times New Roman"/>
                <w:szCs w:val="24"/>
              </w:rPr>
              <w:t>2</w:t>
            </w:r>
            <w:r>
              <w:rPr>
                <w:rFonts w:eastAsia="Cambria" w:cs="Times New Roman"/>
                <w:szCs w:val="24"/>
              </w:rPr>
              <w:t xml:space="preserve"> </w:t>
            </w:r>
            <w:r w:rsidRPr="00D01D2B">
              <w:rPr>
                <w:rFonts w:eastAsia="Cambria" w:cs="Times New Roman"/>
                <w:szCs w:val="24"/>
              </w:rPr>
              <w:t>м</w:t>
            </w:r>
            <w:r w:rsidRPr="00D01D2B">
              <w:rPr>
                <w:rFonts w:eastAsia="Cambria" w:cs="Times New Roman"/>
                <w:spacing w:val="-1"/>
                <w:szCs w:val="24"/>
              </w:rPr>
              <w:t>ин</w:t>
            </w:r>
          </w:p>
          <w:p w14:paraId="0D6FDCD4" w14:textId="77777777" w:rsidR="000730CD" w:rsidRDefault="000730CD" w:rsidP="00D174E4">
            <w:pPr>
              <w:spacing w:line="240" w:lineRule="auto"/>
              <w:ind w:firstLine="0"/>
              <w:jc w:val="center"/>
              <w:rPr>
                <w:rFonts w:cs="Times New Roman"/>
                <w:szCs w:val="24"/>
              </w:rPr>
            </w:pPr>
          </w:p>
          <w:p w14:paraId="17776997" w14:textId="77777777" w:rsidR="000730CD" w:rsidRPr="00D01D2B" w:rsidRDefault="000730CD" w:rsidP="00D174E4">
            <w:pPr>
              <w:spacing w:line="240" w:lineRule="auto"/>
              <w:ind w:firstLine="0"/>
              <w:jc w:val="center"/>
              <w:rPr>
                <w:rFonts w:cs="Times New Roman"/>
                <w:szCs w:val="24"/>
              </w:rPr>
            </w:pPr>
          </w:p>
          <w:p w14:paraId="5B1A7EA6" w14:textId="77777777" w:rsidR="000730CD" w:rsidRPr="00D01D2B" w:rsidRDefault="000730CD" w:rsidP="00D174E4">
            <w:pPr>
              <w:spacing w:line="240" w:lineRule="auto"/>
              <w:ind w:firstLine="0"/>
              <w:jc w:val="center"/>
              <w:rPr>
                <w:rFonts w:eastAsia="Cambria" w:cs="Times New Roman"/>
                <w:spacing w:val="-1"/>
                <w:szCs w:val="24"/>
              </w:rPr>
            </w:pPr>
            <w:r w:rsidRPr="00D01D2B">
              <w:rPr>
                <w:rFonts w:eastAsia="Cambria" w:cs="Times New Roman"/>
                <w:szCs w:val="24"/>
              </w:rPr>
              <w:t>2</w:t>
            </w:r>
            <w:r w:rsidRPr="00D01D2B">
              <w:rPr>
                <w:rFonts w:eastAsia="Cambria" w:cs="Times New Roman"/>
                <w:spacing w:val="-1"/>
                <w:szCs w:val="24"/>
              </w:rPr>
              <w:t xml:space="preserve"> </w:t>
            </w:r>
            <w:r w:rsidRPr="00D01D2B">
              <w:rPr>
                <w:rFonts w:eastAsia="Cambria" w:cs="Times New Roman"/>
                <w:szCs w:val="24"/>
              </w:rPr>
              <w:t>м</w:t>
            </w:r>
            <w:r w:rsidRPr="00D01D2B">
              <w:rPr>
                <w:rFonts w:eastAsia="Cambria" w:cs="Times New Roman"/>
                <w:spacing w:val="-1"/>
                <w:szCs w:val="24"/>
              </w:rPr>
              <w:t>ин</w:t>
            </w:r>
          </w:p>
          <w:p w14:paraId="22799A5F" w14:textId="77777777" w:rsidR="000730CD" w:rsidRPr="00D01D2B" w:rsidRDefault="000730CD" w:rsidP="00D174E4">
            <w:pPr>
              <w:spacing w:line="240" w:lineRule="auto"/>
              <w:ind w:firstLine="0"/>
              <w:jc w:val="center"/>
              <w:rPr>
                <w:rFonts w:eastAsia="Cambria" w:cs="Times New Roman"/>
                <w:spacing w:val="-1"/>
                <w:szCs w:val="24"/>
              </w:rPr>
            </w:pPr>
          </w:p>
          <w:p w14:paraId="2E23EFDA" w14:textId="77777777" w:rsidR="000730CD" w:rsidRPr="00D01D2B" w:rsidRDefault="000730CD" w:rsidP="00D174E4">
            <w:pPr>
              <w:spacing w:line="240" w:lineRule="auto"/>
              <w:ind w:firstLine="0"/>
              <w:jc w:val="center"/>
              <w:rPr>
                <w:rFonts w:eastAsia="Cambria" w:cs="Times New Roman"/>
                <w:spacing w:val="-1"/>
                <w:szCs w:val="24"/>
              </w:rPr>
            </w:pPr>
            <w:r w:rsidRPr="00D01D2B">
              <w:rPr>
                <w:rFonts w:eastAsia="Cambria" w:cs="Times New Roman"/>
                <w:spacing w:val="-1"/>
                <w:szCs w:val="24"/>
              </w:rPr>
              <w:t>3</w:t>
            </w:r>
            <w:r>
              <w:rPr>
                <w:rFonts w:eastAsia="Cambria" w:cs="Times New Roman"/>
                <w:spacing w:val="-1"/>
                <w:szCs w:val="24"/>
              </w:rPr>
              <w:t xml:space="preserve"> </w:t>
            </w:r>
            <w:r w:rsidRPr="00D01D2B">
              <w:rPr>
                <w:rFonts w:eastAsia="Cambria" w:cs="Times New Roman"/>
                <w:spacing w:val="-1"/>
                <w:szCs w:val="24"/>
              </w:rPr>
              <w:t>мин</w:t>
            </w:r>
          </w:p>
          <w:p w14:paraId="33B540A8" w14:textId="77777777" w:rsidR="000730CD" w:rsidRPr="00D01D2B" w:rsidRDefault="000730CD" w:rsidP="00D174E4">
            <w:pPr>
              <w:spacing w:line="240" w:lineRule="auto"/>
              <w:ind w:firstLine="0"/>
              <w:jc w:val="center"/>
              <w:rPr>
                <w:rFonts w:cs="Times New Roman"/>
                <w:szCs w:val="24"/>
              </w:rPr>
            </w:pPr>
            <w:r w:rsidRPr="00D01D2B">
              <w:rPr>
                <w:rFonts w:eastAsia="Cambria" w:cs="Times New Roman"/>
                <w:spacing w:val="-1"/>
                <w:szCs w:val="24"/>
              </w:rPr>
              <w:t>3</w:t>
            </w:r>
            <w:r>
              <w:rPr>
                <w:rFonts w:eastAsia="Cambria" w:cs="Times New Roman"/>
                <w:spacing w:val="-1"/>
                <w:szCs w:val="24"/>
              </w:rPr>
              <w:t xml:space="preserve"> </w:t>
            </w:r>
            <w:r w:rsidRPr="00D01D2B">
              <w:rPr>
                <w:rFonts w:eastAsia="Cambria" w:cs="Times New Roman"/>
                <w:spacing w:val="-1"/>
                <w:szCs w:val="24"/>
              </w:rPr>
              <w:t>мин</w:t>
            </w:r>
          </w:p>
        </w:tc>
        <w:tc>
          <w:tcPr>
            <w:tcW w:w="851" w:type="dxa"/>
            <w:shd w:val="clear" w:color="auto" w:fill="auto"/>
          </w:tcPr>
          <w:p w14:paraId="4B7E4B4A" w14:textId="77777777" w:rsidR="000730CD" w:rsidRPr="0042435B" w:rsidRDefault="000730CD" w:rsidP="00D174E4">
            <w:pPr>
              <w:spacing w:line="240" w:lineRule="auto"/>
              <w:ind w:firstLine="0"/>
              <w:rPr>
                <w:rFonts w:cs="Times New Roman"/>
                <w:szCs w:val="24"/>
              </w:rPr>
            </w:pPr>
          </w:p>
        </w:tc>
        <w:tc>
          <w:tcPr>
            <w:tcW w:w="3402" w:type="dxa"/>
            <w:shd w:val="clear" w:color="auto" w:fill="auto"/>
          </w:tcPr>
          <w:p w14:paraId="471B430E" w14:textId="77777777" w:rsidR="000730CD" w:rsidRPr="00D01D2B" w:rsidRDefault="000730CD" w:rsidP="00D174E4">
            <w:pPr>
              <w:spacing w:line="240" w:lineRule="auto"/>
              <w:ind w:firstLine="0"/>
              <w:rPr>
                <w:rFonts w:eastAsia="Cambria" w:cs="Times New Roman"/>
                <w:szCs w:val="24"/>
              </w:rPr>
            </w:pPr>
            <w:r w:rsidRPr="00D01D2B">
              <w:rPr>
                <w:rFonts w:eastAsia="Cambria" w:cs="Times New Roman"/>
                <w:spacing w:val="-1"/>
                <w:szCs w:val="24"/>
              </w:rPr>
              <w:t>И</w:t>
            </w:r>
            <w:r w:rsidRPr="00D01D2B">
              <w:rPr>
                <w:rFonts w:eastAsia="Cambria" w:cs="Times New Roman"/>
                <w:spacing w:val="1"/>
                <w:szCs w:val="24"/>
              </w:rPr>
              <w:t>нди</w:t>
            </w:r>
            <w:r w:rsidRPr="00D01D2B">
              <w:rPr>
                <w:rFonts w:eastAsia="Cambria" w:cs="Times New Roman"/>
                <w:spacing w:val="-3"/>
                <w:szCs w:val="24"/>
              </w:rPr>
              <w:t>в</w:t>
            </w:r>
            <w:r w:rsidRPr="00D01D2B">
              <w:rPr>
                <w:rFonts w:eastAsia="Cambria" w:cs="Times New Roman"/>
                <w:spacing w:val="1"/>
                <w:szCs w:val="24"/>
              </w:rPr>
              <w:t>ид</w:t>
            </w:r>
            <w:r w:rsidRPr="00D01D2B">
              <w:rPr>
                <w:rFonts w:eastAsia="Cambria" w:cs="Times New Roman"/>
                <w:spacing w:val="-1"/>
                <w:szCs w:val="24"/>
              </w:rPr>
              <w:t>у</w:t>
            </w:r>
            <w:r w:rsidRPr="00D01D2B">
              <w:rPr>
                <w:rFonts w:eastAsia="Cambria" w:cs="Times New Roman"/>
                <w:spacing w:val="-2"/>
                <w:szCs w:val="24"/>
              </w:rPr>
              <w:t>а</w:t>
            </w:r>
            <w:r w:rsidRPr="00D01D2B">
              <w:rPr>
                <w:rFonts w:eastAsia="Cambria" w:cs="Times New Roman"/>
                <w:spacing w:val="1"/>
                <w:szCs w:val="24"/>
              </w:rPr>
              <w:t>лн</w:t>
            </w:r>
            <w:r w:rsidRPr="00D01D2B">
              <w:rPr>
                <w:rFonts w:eastAsia="Cambria" w:cs="Times New Roman"/>
                <w:szCs w:val="24"/>
              </w:rPr>
              <w:t>и</w:t>
            </w:r>
            <w:r w:rsidRPr="00D01D2B">
              <w:rPr>
                <w:rFonts w:eastAsia="Cambria" w:cs="Times New Roman"/>
                <w:spacing w:val="-4"/>
                <w:szCs w:val="24"/>
              </w:rPr>
              <w:t xml:space="preserve"> </w:t>
            </w:r>
            <w:r w:rsidRPr="00D01D2B">
              <w:rPr>
                <w:rFonts w:eastAsia="Cambria" w:cs="Times New Roman"/>
                <w:spacing w:val="-1"/>
                <w:szCs w:val="24"/>
              </w:rPr>
              <w:t>пр</w:t>
            </w:r>
            <w:r w:rsidRPr="00D01D2B">
              <w:rPr>
                <w:rFonts w:eastAsia="Cambria" w:cs="Times New Roman"/>
                <w:szCs w:val="24"/>
              </w:rPr>
              <w:t>е</w:t>
            </w:r>
            <w:r w:rsidRPr="00D01D2B">
              <w:rPr>
                <w:rFonts w:eastAsia="Cambria" w:cs="Times New Roman"/>
                <w:spacing w:val="-1"/>
                <w:szCs w:val="24"/>
              </w:rPr>
              <w:t>п</w:t>
            </w:r>
            <w:r w:rsidRPr="00D01D2B">
              <w:rPr>
                <w:rFonts w:eastAsia="Cambria" w:cs="Times New Roman"/>
                <w:szCs w:val="24"/>
              </w:rPr>
              <w:t>о</w:t>
            </w:r>
            <w:r w:rsidRPr="00D01D2B">
              <w:rPr>
                <w:rFonts w:eastAsia="Cambria" w:cs="Times New Roman"/>
                <w:spacing w:val="-3"/>
                <w:szCs w:val="24"/>
              </w:rPr>
              <w:t>р</w:t>
            </w:r>
            <w:r w:rsidRPr="00D01D2B">
              <w:rPr>
                <w:rFonts w:eastAsia="Cambria" w:cs="Times New Roman"/>
                <w:szCs w:val="24"/>
              </w:rPr>
              <w:t>ък</w:t>
            </w:r>
            <w:r w:rsidRPr="00D01D2B">
              <w:rPr>
                <w:rFonts w:eastAsia="Cambria" w:cs="Times New Roman"/>
                <w:spacing w:val="3"/>
                <w:szCs w:val="24"/>
              </w:rPr>
              <w:t>и</w:t>
            </w:r>
          </w:p>
          <w:p w14:paraId="7BE83C82" w14:textId="77777777" w:rsidR="000730CD" w:rsidRPr="00D01D2B" w:rsidRDefault="000730CD" w:rsidP="00D174E4">
            <w:pPr>
              <w:spacing w:line="240" w:lineRule="auto"/>
              <w:ind w:firstLine="0"/>
              <w:rPr>
                <w:rFonts w:cs="Times New Roman"/>
                <w:szCs w:val="24"/>
              </w:rPr>
            </w:pPr>
          </w:p>
          <w:p w14:paraId="176651EC" w14:textId="77777777" w:rsidR="000730CD" w:rsidRPr="00D01D2B" w:rsidRDefault="000730CD" w:rsidP="00D174E4">
            <w:pPr>
              <w:spacing w:line="240" w:lineRule="auto"/>
              <w:ind w:firstLine="0"/>
              <w:rPr>
                <w:rFonts w:cs="Times New Roman"/>
                <w:szCs w:val="24"/>
              </w:rPr>
            </w:pPr>
          </w:p>
          <w:p w14:paraId="4B61869A" w14:textId="77777777" w:rsidR="000730CD" w:rsidRPr="00D01D2B" w:rsidRDefault="000730CD" w:rsidP="00D174E4">
            <w:pPr>
              <w:spacing w:line="240" w:lineRule="auto"/>
              <w:ind w:firstLine="0"/>
              <w:rPr>
                <w:rFonts w:eastAsia="Cambria" w:cs="Times New Roman"/>
                <w:szCs w:val="24"/>
              </w:rPr>
            </w:pPr>
            <w:r w:rsidRPr="00D01D2B">
              <w:rPr>
                <w:rFonts w:eastAsia="Cambria" w:cs="Times New Roman"/>
                <w:spacing w:val="1"/>
                <w:szCs w:val="24"/>
              </w:rPr>
              <w:t>В</w:t>
            </w:r>
            <w:r w:rsidRPr="00D01D2B">
              <w:rPr>
                <w:rFonts w:eastAsia="Cambria" w:cs="Times New Roman"/>
                <w:szCs w:val="24"/>
              </w:rPr>
              <w:t>ъз</w:t>
            </w:r>
            <w:r w:rsidRPr="00D01D2B">
              <w:rPr>
                <w:rFonts w:eastAsia="Cambria" w:cs="Times New Roman"/>
                <w:spacing w:val="-3"/>
                <w:szCs w:val="24"/>
              </w:rPr>
              <w:t>п</w:t>
            </w:r>
            <w:r w:rsidRPr="00D01D2B">
              <w:rPr>
                <w:rFonts w:eastAsia="Cambria" w:cs="Times New Roman"/>
                <w:spacing w:val="1"/>
                <w:szCs w:val="24"/>
              </w:rPr>
              <w:t>и</w:t>
            </w:r>
            <w:r w:rsidRPr="00D01D2B">
              <w:rPr>
                <w:rFonts w:eastAsia="Cambria" w:cs="Times New Roman"/>
                <w:szCs w:val="24"/>
              </w:rPr>
              <w:t>тава</w:t>
            </w:r>
            <w:r w:rsidRPr="00D01D2B">
              <w:rPr>
                <w:rFonts w:eastAsia="Cambria" w:cs="Times New Roman"/>
                <w:spacing w:val="1"/>
                <w:szCs w:val="24"/>
              </w:rPr>
              <w:t>н</w:t>
            </w:r>
            <w:r w:rsidRPr="00D01D2B">
              <w:rPr>
                <w:rFonts w:eastAsia="Cambria" w:cs="Times New Roman"/>
                <w:szCs w:val="24"/>
              </w:rPr>
              <w:t xml:space="preserve">е </w:t>
            </w:r>
            <w:r w:rsidRPr="00D01D2B">
              <w:rPr>
                <w:rFonts w:eastAsia="Cambria" w:cs="Times New Roman"/>
                <w:spacing w:val="1"/>
                <w:szCs w:val="24"/>
              </w:rPr>
              <w:t>н</w:t>
            </w:r>
            <w:r w:rsidRPr="00D01D2B">
              <w:rPr>
                <w:rFonts w:eastAsia="Cambria" w:cs="Times New Roman"/>
                <w:szCs w:val="24"/>
              </w:rPr>
              <w:t>а тениси</w:t>
            </w:r>
            <w:r>
              <w:rPr>
                <w:rFonts w:eastAsia="Cambria" w:cs="Times New Roman"/>
                <w:szCs w:val="24"/>
              </w:rPr>
              <w:t>с</w:t>
            </w:r>
            <w:r w:rsidRPr="00D01D2B">
              <w:rPr>
                <w:rFonts w:eastAsia="Cambria" w:cs="Times New Roman"/>
                <w:szCs w:val="24"/>
              </w:rPr>
              <w:t xml:space="preserve">тите </w:t>
            </w:r>
            <w:r>
              <w:rPr>
                <w:rFonts w:eastAsia="Cambria" w:cs="Times New Roman"/>
                <w:szCs w:val="24"/>
              </w:rPr>
              <w:t>в</w:t>
            </w:r>
            <w:r w:rsidRPr="00D01D2B">
              <w:rPr>
                <w:rFonts w:eastAsia="Cambria" w:cs="Times New Roman"/>
                <w:szCs w:val="24"/>
              </w:rPr>
              <w:t xml:space="preserve"> отгово</w:t>
            </w:r>
            <w:r w:rsidRPr="00D01D2B">
              <w:rPr>
                <w:rFonts w:eastAsia="Cambria" w:cs="Times New Roman"/>
                <w:spacing w:val="-1"/>
                <w:szCs w:val="24"/>
              </w:rPr>
              <w:t>р</w:t>
            </w:r>
            <w:r w:rsidRPr="00D01D2B">
              <w:rPr>
                <w:rFonts w:eastAsia="Cambria" w:cs="Times New Roman"/>
                <w:spacing w:val="1"/>
                <w:szCs w:val="24"/>
              </w:rPr>
              <w:t>н</w:t>
            </w:r>
            <w:r w:rsidRPr="00D01D2B">
              <w:rPr>
                <w:rFonts w:eastAsia="Cambria" w:cs="Times New Roman"/>
                <w:szCs w:val="24"/>
              </w:rPr>
              <w:t>о</w:t>
            </w:r>
            <w:r w:rsidRPr="00D01D2B">
              <w:rPr>
                <w:rFonts w:eastAsia="Cambria" w:cs="Times New Roman"/>
                <w:spacing w:val="-1"/>
                <w:szCs w:val="24"/>
              </w:rPr>
              <w:t>с</w:t>
            </w:r>
            <w:r w:rsidRPr="00D01D2B">
              <w:rPr>
                <w:rFonts w:eastAsia="Cambria" w:cs="Times New Roman"/>
                <w:szCs w:val="24"/>
              </w:rPr>
              <w:t xml:space="preserve">т и </w:t>
            </w:r>
            <w:r w:rsidRPr="00D01D2B">
              <w:rPr>
                <w:rFonts w:eastAsia="Cambria" w:cs="Times New Roman"/>
                <w:spacing w:val="1"/>
                <w:szCs w:val="24"/>
              </w:rPr>
              <w:t>ди</w:t>
            </w:r>
            <w:r w:rsidRPr="00D01D2B">
              <w:rPr>
                <w:rFonts w:eastAsia="Cambria" w:cs="Times New Roman"/>
                <w:spacing w:val="-1"/>
                <w:szCs w:val="24"/>
              </w:rPr>
              <w:t>с</w:t>
            </w:r>
            <w:r w:rsidRPr="00D01D2B">
              <w:rPr>
                <w:rFonts w:eastAsia="Cambria" w:cs="Times New Roman"/>
                <w:spacing w:val="-2"/>
                <w:szCs w:val="24"/>
              </w:rPr>
              <w:t>ц</w:t>
            </w:r>
            <w:r w:rsidRPr="00D01D2B">
              <w:rPr>
                <w:rFonts w:eastAsia="Cambria" w:cs="Times New Roman"/>
                <w:spacing w:val="1"/>
                <w:szCs w:val="24"/>
              </w:rPr>
              <w:t>и</w:t>
            </w:r>
            <w:r w:rsidRPr="00D01D2B">
              <w:rPr>
                <w:rFonts w:eastAsia="Cambria" w:cs="Times New Roman"/>
                <w:spacing w:val="-1"/>
                <w:szCs w:val="24"/>
              </w:rPr>
              <w:t>п</w:t>
            </w:r>
            <w:r w:rsidRPr="00D01D2B">
              <w:rPr>
                <w:rFonts w:eastAsia="Cambria" w:cs="Times New Roman"/>
                <w:spacing w:val="1"/>
                <w:szCs w:val="24"/>
              </w:rPr>
              <w:t>л</w:t>
            </w:r>
            <w:r w:rsidRPr="00D01D2B">
              <w:rPr>
                <w:rFonts w:eastAsia="Cambria" w:cs="Times New Roman"/>
                <w:spacing w:val="-2"/>
                <w:szCs w:val="24"/>
              </w:rPr>
              <w:t>и</w:t>
            </w:r>
            <w:r w:rsidRPr="00D01D2B">
              <w:rPr>
                <w:rFonts w:eastAsia="Cambria" w:cs="Times New Roman"/>
                <w:spacing w:val="1"/>
                <w:szCs w:val="24"/>
              </w:rPr>
              <w:t>н</w:t>
            </w:r>
            <w:r w:rsidRPr="00D01D2B">
              <w:rPr>
                <w:rFonts w:eastAsia="Cambria" w:cs="Times New Roman"/>
                <w:szCs w:val="24"/>
              </w:rPr>
              <w:t>а</w:t>
            </w:r>
          </w:p>
        </w:tc>
      </w:tr>
    </w:tbl>
    <w:p w14:paraId="76A6D706" w14:textId="77777777" w:rsidR="000730CD" w:rsidRDefault="000730CD" w:rsidP="00D174E4">
      <w:pPr>
        <w:spacing w:line="240" w:lineRule="auto"/>
        <w:ind w:firstLine="0"/>
        <w:rPr>
          <w:rFonts w:cs="Times New Roman"/>
          <w:szCs w:val="24"/>
        </w:rPr>
      </w:pPr>
    </w:p>
    <w:p w14:paraId="3CD52C0F" w14:textId="679AD456" w:rsidR="000730CD" w:rsidRDefault="000730CD" w:rsidP="00C329FA">
      <w:pPr>
        <w:pStyle w:val="Heading1"/>
        <w:spacing w:after="120"/>
        <w:rPr>
          <w:rFonts w:eastAsia="Cambria"/>
          <w:spacing w:val="-1"/>
        </w:rPr>
      </w:pPr>
    </w:p>
    <w:tbl>
      <w:tblPr>
        <w:tblW w:w="9070" w:type="dxa"/>
        <w:tblInd w:w="137" w:type="dxa"/>
        <w:tblLayout w:type="fixed"/>
        <w:tblCellMar>
          <w:left w:w="57" w:type="dxa"/>
          <w:right w:w="57" w:type="dxa"/>
        </w:tblCellMar>
        <w:tblLook w:val="04A0" w:firstRow="1" w:lastRow="0" w:firstColumn="1" w:lastColumn="0" w:noHBand="0" w:noVBand="1"/>
      </w:tblPr>
      <w:tblGrid>
        <w:gridCol w:w="6519"/>
        <w:gridCol w:w="1701"/>
        <w:gridCol w:w="850"/>
      </w:tblGrid>
      <w:tr w:rsidR="000730CD" w:rsidRPr="009B321C" w14:paraId="7E96A837" w14:textId="77777777" w:rsidTr="00D174E4">
        <w:trPr>
          <w:cantSplit/>
          <w:trHeight w:val="518"/>
        </w:trPr>
        <w:tc>
          <w:tcPr>
            <w:tcW w:w="6519" w:type="dxa"/>
            <w:tcBorders>
              <w:top w:val="single" w:sz="4" w:space="0" w:color="auto"/>
              <w:left w:val="single" w:sz="4" w:space="0" w:color="auto"/>
              <w:bottom w:val="single" w:sz="4" w:space="0" w:color="auto"/>
              <w:right w:val="single" w:sz="4" w:space="0" w:color="auto"/>
            </w:tcBorders>
            <w:vAlign w:val="center"/>
            <w:hideMark/>
          </w:tcPr>
          <w:p w14:paraId="5908045A" w14:textId="77777777" w:rsidR="000730CD" w:rsidRPr="009B321C" w:rsidRDefault="000730CD" w:rsidP="00D174E4">
            <w:pPr>
              <w:ind w:firstLine="0"/>
              <w:jc w:val="center"/>
              <w:rPr>
                <w:b/>
                <w:bCs/>
                <w:iCs/>
              </w:rPr>
            </w:pPr>
            <w:r w:rsidRPr="009B321C">
              <w:rPr>
                <w:b/>
                <w:bCs/>
                <w:iCs/>
              </w:rPr>
              <w:t>Критерии и показатели</w:t>
            </w:r>
            <w:r w:rsidRPr="009B321C">
              <w:rPr>
                <w:rFonts w:eastAsia="Times New Roman"/>
                <w:b/>
                <w:spacing w:val="10"/>
                <w:lang w:eastAsia="bg-BG"/>
              </w:rPr>
              <w:t xml:space="preserve"> </w:t>
            </w:r>
            <w:r w:rsidRPr="009B321C">
              <w:rPr>
                <w:b/>
                <w:bCs/>
                <w:iCs/>
              </w:rPr>
              <w:t>за оценяване</w:t>
            </w:r>
          </w:p>
        </w:tc>
        <w:tc>
          <w:tcPr>
            <w:tcW w:w="1701" w:type="dxa"/>
            <w:tcBorders>
              <w:top w:val="single" w:sz="4" w:space="0" w:color="auto"/>
              <w:left w:val="single" w:sz="4" w:space="0" w:color="auto"/>
              <w:bottom w:val="single" w:sz="4" w:space="0" w:color="auto"/>
              <w:right w:val="single" w:sz="4" w:space="0" w:color="auto"/>
            </w:tcBorders>
            <w:hideMark/>
          </w:tcPr>
          <w:p w14:paraId="239BE6C9" w14:textId="77777777" w:rsidR="000730CD" w:rsidRPr="009B321C" w:rsidRDefault="000730CD" w:rsidP="00D174E4">
            <w:pPr>
              <w:ind w:firstLine="0"/>
              <w:jc w:val="center"/>
              <w:rPr>
                <w:b/>
                <w:bCs/>
                <w:iCs/>
              </w:rPr>
            </w:pPr>
            <w:r w:rsidRPr="009B321C">
              <w:rPr>
                <w:b/>
                <w:bCs/>
                <w:iCs/>
              </w:rPr>
              <w:t>Максимален брой точки</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EF16AB0" w14:textId="77777777" w:rsidR="000730CD" w:rsidRPr="009B321C" w:rsidRDefault="000730CD" w:rsidP="00D174E4">
            <w:pPr>
              <w:ind w:firstLine="0"/>
              <w:jc w:val="center"/>
              <w:rPr>
                <w:b/>
                <w:bCs/>
                <w:iCs/>
              </w:rPr>
            </w:pPr>
            <w:r w:rsidRPr="009B321C">
              <w:rPr>
                <w:b/>
                <w:bCs/>
                <w:iCs/>
              </w:rPr>
              <w:t>Те-</w:t>
            </w:r>
            <w:r w:rsidRPr="00957D26">
              <w:rPr>
                <w:b/>
                <w:bCs/>
                <w:iCs/>
              </w:rPr>
              <w:t>жест</w:t>
            </w:r>
          </w:p>
        </w:tc>
      </w:tr>
      <w:tr w:rsidR="000730CD" w:rsidRPr="009B321C" w14:paraId="4F9E639E" w14:textId="77777777" w:rsidTr="00D174E4">
        <w:trPr>
          <w:trHeight w:val="20"/>
        </w:trPr>
        <w:tc>
          <w:tcPr>
            <w:tcW w:w="822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4C054B7" w14:textId="77777777" w:rsidR="000730CD" w:rsidRPr="00F14C78" w:rsidRDefault="000730CD" w:rsidP="00083B05">
            <w:pPr>
              <w:pStyle w:val="ListParagraph"/>
              <w:numPr>
                <w:ilvl w:val="0"/>
                <w:numId w:val="287"/>
              </w:numPr>
              <w:ind w:left="454" w:hanging="454"/>
              <w:rPr>
                <w:b/>
                <w:bCs/>
                <w:iCs/>
              </w:rPr>
            </w:pPr>
            <w:r w:rsidRPr="00F14C78">
              <w:rPr>
                <w:b/>
                <w:bCs/>
              </w:rPr>
              <w:t>Спазване на правилата за здравословни и безопасни условия на труд и опазване на околната среда</w:t>
            </w:r>
          </w:p>
        </w:tc>
        <w:tc>
          <w:tcPr>
            <w:tcW w:w="85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117EF1BC" w14:textId="77777777" w:rsidR="000730CD" w:rsidRPr="009B321C" w:rsidRDefault="000730CD" w:rsidP="00D174E4">
            <w:pPr>
              <w:ind w:firstLine="0"/>
              <w:jc w:val="center"/>
              <w:rPr>
                <w:b/>
                <w:iCs/>
              </w:rPr>
            </w:pPr>
            <w:r w:rsidRPr="009B321C">
              <w:rPr>
                <w:b/>
                <w:iCs/>
              </w:rPr>
              <w:t>да/не</w:t>
            </w:r>
          </w:p>
          <w:p w14:paraId="4E0C7983" w14:textId="77777777" w:rsidR="000730CD" w:rsidRPr="009B321C" w:rsidRDefault="000730CD" w:rsidP="00D174E4">
            <w:pPr>
              <w:ind w:firstLine="0"/>
              <w:jc w:val="center"/>
              <w:rPr>
                <w:b/>
                <w:iCs/>
              </w:rPr>
            </w:pPr>
          </w:p>
        </w:tc>
      </w:tr>
      <w:tr w:rsidR="000730CD" w:rsidRPr="009B321C" w14:paraId="51BCCA2D" w14:textId="77777777" w:rsidTr="00D174E4">
        <w:trPr>
          <w:trHeight w:val="20"/>
        </w:trPr>
        <w:tc>
          <w:tcPr>
            <w:tcW w:w="6519" w:type="dxa"/>
            <w:tcBorders>
              <w:top w:val="single" w:sz="4" w:space="0" w:color="auto"/>
              <w:left w:val="single" w:sz="4" w:space="0" w:color="auto"/>
              <w:right w:val="single" w:sz="4" w:space="0" w:color="auto"/>
            </w:tcBorders>
            <w:shd w:val="clear" w:color="auto" w:fill="auto"/>
          </w:tcPr>
          <w:p w14:paraId="0A6073C0" w14:textId="77777777" w:rsidR="000730CD" w:rsidRPr="009B321C" w:rsidRDefault="000730CD" w:rsidP="00D174E4">
            <w:pPr>
              <w:ind w:left="454" w:hanging="454"/>
              <w:rPr>
                <w:iCs/>
              </w:rPr>
            </w:pPr>
            <w:r w:rsidRPr="009B321C">
              <w:rPr>
                <w:iCs/>
              </w:rPr>
              <w:t>1.1.</w:t>
            </w:r>
            <w:r w:rsidRPr="009B321C">
              <w:rPr>
                <w:iCs/>
              </w:rPr>
              <w:tab/>
              <w:t xml:space="preserve"> Изпълнява дейностите при спазване на необходимите мерки за осигуряване на здравословни и безопасни условия на труд </w:t>
            </w:r>
          </w:p>
          <w:p w14:paraId="31454DF0" w14:textId="77777777" w:rsidR="000730CD" w:rsidRPr="009B321C" w:rsidRDefault="000730CD" w:rsidP="00D174E4">
            <w:pPr>
              <w:ind w:left="454" w:hanging="454"/>
              <w:rPr>
                <w:iCs/>
              </w:rPr>
            </w:pPr>
            <w:r w:rsidRPr="009B321C">
              <w:rPr>
                <w:iCs/>
              </w:rPr>
              <w:t>1.2.</w:t>
            </w:r>
            <w:r w:rsidRPr="009B321C">
              <w:rPr>
                <w:iCs/>
              </w:rPr>
              <w:tab/>
              <w:t xml:space="preserve">Създава организация за осигуряване на здравословни и безопасни условия на труд на работното място </w:t>
            </w:r>
          </w:p>
          <w:p w14:paraId="4ACBCB13" w14:textId="77777777" w:rsidR="000730CD" w:rsidRPr="009B321C" w:rsidRDefault="000730CD" w:rsidP="00D174E4">
            <w:pPr>
              <w:ind w:left="454" w:hanging="454"/>
              <w:rPr>
                <w:iCs/>
              </w:rPr>
            </w:pPr>
            <w:r w:rsidRPr="009B321C">
              <w:rPr>
                <w:iCs/>
              </w:rPr>
              <w:t>1.3.</w:t>
            </w:r>
            <w:r w:rsidRPr="009B321C">
              <w:rPr>
                <w:iCs/>
              </w:rPr>
              <w:tab/>
              <w:t>Предотвратява опасните ситуации, които могат да възникнат по време на работа</w:t>
            </w:r>
          </w:p>
          <w:p w14:paraId="073A7E68" w14:textId="77777777" w:rsidR="000730CD" w:rsidRPr="009B321C" w:rsidRDefault="000730CD" w:rsidP="00D174E4">
            <w:pPr>
              <w:ind w:firstLine="0"/>
              <w:rPr>
                <w:b/>
                <w:bCs/>
                <w:iCs/>
              </w:rPr>
            </w:pPr>
            <w:r w:rsidRPr="009B321C">
              <w:rPr>
                <w:b/>
                <w:iCs/>
              </w:rPr>
              <w:t>Забележка:</w:t>
            </w:r>
            <w:r w:rsidRPr="009B321C">
              <w:rPr>
                <w:iCs/>
              </w:rPr>
              <w:t xml:space="preserve"> Критерий 1 няма количествено изражение, а качествено. Ако обучаваният по време на изпита създава опасна ситуация, застрашаваща собствения му живот или живота на други лица, изпитът се прекратява и на обучавания се поставя оценка </w:t>
            </w:r>
            <w:r>
              <w:rPr>
                <w:b/>
                <w:bCs/>
                <w:iCs/>
              </w:rPr>
              <w:t>С</w:t>
            </w:r>
            <w:r w:rsidRPr="009B321C">
              <w:rPr>
                <w:b/>
                <w:bCs/>
                <w:iCs/>
              </w:rPr>
              <w:t>лаб (2).</w:t>
            </w:r>
          </w:p>
        </w:tc>
        <w:tc>
          <w:tcPr>
            <w:tcW w:w="1701" w:type="dxa"/>
            <w:tcBorders>
              <w:top w:val="single" w:sz="4" w:space="0" w:color="auto"/>
              <w:left w:val="single" w:sz="4" w:space="0" w:color="auto"/>
              <w:right w:val="single" w:sz="4" w:space="0" w:color="auto"/>
            </w:tcBorders>
            <w:shd w:val="clear" w:color="auto" w:fill="auto"/>
          </w:tcPr>
          <w:p w14:paraId="6A1021D6" w14:textId="77777777" w:rsidR="000730CD" w:rsidRPr="009B321C" w:rsidRDefault="000730CD" w:rsidP="00D174E4">
            <w:pPr>
              <w:ind w:firstLine="0"/>
              <w:rPr>
                <w:b/>
                <w:bCs/>
                <w:iCs/>
              </w:rPr>
            </w:pPr>
          </w:p>
          <w:p w14:paraId="07EF0894" w14:textId="77777777" w:rsidR="000730CD" w:rsidRPr="009B321C" w:rsidRDefault="000730CD" w:rsidP="00D174E4">
            <w:pPr>
              <w:ind w:firstLine="0"/>
              <w:rPr>
                <w:b/>
                <w:bCs/>
                <w:iCs/>
              </w:rPr>
            </w:pPr>
          </w:p>
        </w:tc>
        <w:tc>
          <w:tcPr>
            <w:tcW w:w="850" w:type="dxa"/>
            <w:tcBorders>
              <w:top w:val="single" w:sz="4" w:space="0" w:color="auto"/>
              <w:left w:val="single" w:sz="4" w:space="0" w:color="auto"/>
              <w:right w:val="single" w:sz="4" w:space="0" w:color="auto"/>
            </w:tcBorders>
            <w:shd w:val="clear" w:color="auto" w:fill="auto"/>
            <w:vAlign w:val="center"/>
          </w:tcPr>
          <w:p w14:paraId="7828D693" w14:textId="77777777" w:rsidR="000730CD" w:rsidRPr="009B321C" w:rsidRDefault="000730CD" w:rsidP="00D174E4">
            <w:pPr>
              <w:ind w:firstLine="0"/>
              <w:jc w:val="center"/>
              <w:rPr>
                <w:b/>
                <w:iCs/>
              </w:rPr>
            </w:pPr>
          </w:p>
        </w:tc>
      </w:tr>
      <w:tr w:rsidR="000730CD" w:rsidRPr="009B321C" w14:paraId="552E4BFF" w14:textId="77777777" w:rsidTr="00171386">
        <w:trPr>
          <w:trHeight w:val="374"/>
        </w:trPr>
        <w:tc>
          <w:tcPr>
            <w:tcW w:w="822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2A4F517" w14:textId="77777777" w:rsidR="000730CD" w:rsidRPr="00F14C78" w:rsidRDefault="000730CD" w:rsidP="00083B05">
            <w:pPr>
              <w:pStyle w:val="ListParagraph"/>
              <w:numPr>
                <w:ilvl w:val="0"/>
                <w:numId w:val="287"/>
              </w:numPr>
              <w:ind w:left="454" w:hanging="454"/>
              <w:rPr>
                <w:iCs/>
              </w:rPr>
            </w:pPr>
            <w:r w:rsidRPr="00F14C78">
              <w:rPr>
                <w:b/>
                <w:bCs/>
              </w:rPr>
              <w:t>Ефективна организация на работното място</w:t>
            </w:r>
          </w:p>
        </w:tc>
        <w:tc>
          <w:tcPr>
            <w:tcW w:w="85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1D5B5DE8" w14:textId="77777777" w:rsidR="000730CD" w:rsidRPr="009B321C" w:rsidRDefault="000730CD" w:rsidP="00D174E4">
            <w:pPr>
              <w:ind w:firstLine="0"/>
              <w:jc w:val="center"/>
              <w:rPr>
                <w:b/>
                <w:bCs/>
                <w:iCs/>
              </w:rPr>
            </w:pPr>
            <w:r w:rsidRPr="009B321C">
              <w:rPr>
                <w:b/>
                <w:bCs/>
                <w:iCs/>
              </w:rPr>
              <w:t>5</w:t>
            </w:r>
          </w:p>
        </w:tc>
      </w:tr>
      <w:tr w:rsidR="000730CD" w:rsidRPr="009B321C" w14:paraId="52A64C4D" w14:textId="77777777" w:rsidTr="00171386">
        <w:trPr>
          <w:trHeight w:val="423"/>
        </w:trPr>
        <w:tc>
          <w:tcPr>
            <w:tcW w:w="6519" w:type="dxa"/>
            <w:tcBorders>
              <w:top w:val="single" w:sz="4" w:space="0" w:color="auto"/>
              <w:left w:val="single" w:sz="4" w:space="0" w:color="auto"/>
              <w:bottom w:val="single" w:sz="4" w:space="0" w:color="auto"/>
              <w:right w:val="single" w:sz="4" w:space="0" w:color="auto"/>
            </w:tcBorders>
            <w:hideMark/>
          </w:tcPr>
          <w:p w14:paraId="6C2650BF" w14:textId="77777777" w:rsidR="000730CD" w:rsidRPr="009B321C" w:rsidRDefault="000730CD" w:rsidP="00D174E4">
            <w:pPr>
              <w:ind w:left="454" w:hanging="454"/>
              <w:rPr>
                <w:iCs/>
              </w:rPr>
            </w:pPr>
            <w:r w:rsidRPr="009B321C">
              <w:rPr>
                <w:iCs/>
              </w:rPr>
              <w:t>2.1.</w:t>
            </w:r>
            <w:r w:rsidRPr="009B321C">
              <w:t xml:space="preserve"> Планира ефективно учебно-тренировъчния процес</w:t>
            </w:r>
            <w:r w:rsidRPr="009B321C">
              <w:rPr>
                <w:iCs/>
              </w:rPr>
              <w:t xml:space="preserve"> </w:t>
            </w:r>
          </w:p>
        </w:tc>
        <w:tc>
          <w:tcPr>
            <w:tcW w:w="1701" w:type="dxa"/>
            <w:tcBorders>
              <w:top w:val="single" w:sz="4" w:space="0" w:color="auto"/>
              <w:left w:val="single" w:sz="4" w:space="0" w:color="auto"/>
              <w:bottom w:val="single" w:sz="4" w:space="0" w:color="auto"/>
              <w:right w:val="single" w:sz="4" w:space="0" w:color="auto"/>
            </w:tcBorders>
          </w:tcPr>
          <w:p w14:paraId="14F4AACC" w14:textId="77777777" w:rsidR="000730CD" w:rsidRPr="009B321C" w:rsidRDefault="000730CD" w:rsidP="00D174E4">
            <w:pPr>
              <w:ind w:firstLine="0"/>
              <w:jc w:val="center"/>
              <w:rPr>
                <w:iCs/>
              </w:rPr>
            </w:pPr>
            <w:r w:rsidRPr="009B321C">
              <w:rPr>
                <w:iCs/>
              </w:rPr>
              <w:t>2</w:t>
            </w:r>
          </w:p>
        </w:tc>
        <w:tc>
          <w:tcPr>
            <w:tcW w:w="850" w:type="dxa"/>
            <w:vMerge w:val="restart"/>
            <w:tcBorders>
              <w:top w:val="single" w:sz="4" w:space="0" w:color="auto"/>
              <w:left w:val="single" w:sz="4" w:space="0" w:color="auto"/>
              <w:right w:val="single" w:sz="4" w:space="0" w:color="auto"/>
            </w:tcBorders>
          </w:tcPr>
          <w:p w14:paraId="09490DE2" w14:textId="77777777" w:rsidR="000730CD" w:rsidRPr="009B321C" w:rsidRDefault="000730CD" w:rsidP="00D174E4">
            <w:pPr>
              <w:ind w:firstLine="0"/>
              <w:jc w:val="center"/>
              <w:rPr>
                <w:iCs/>
              </w:rPr>
            </w:pPr>
          </w:p>
        </w:tc>
      </w:tr>
      <w:tr w:rsidR="000730CD" w:rsidRPr="009B321C" w14:paraId="170C1717" w14:textId="77777777" w:rsidTr="00D174E4">
        <w:trPr>
          <w:trHeight w:val="291"/>
        </w:trPr>
        <w:tc>
          <w:tcPr>
            <w:tcW w:w="6519" w:type="dxa"/>
            <w:tcBorders>
              <w:top w:val="single" w:sz="4" w:space="0" w:color="auto"/>
              <w:left w:val="single" w:sz="4" w:space="0" w:color="auto"/>
              <w:bottom w:val="single" w:sz="4" w:space="0" w:color="auto"/>
              <w:right w:val="single" w:sz="4" w:space="0" w:color="auto"/>
            </w:tcBorders>
            <w:hideMark/>
          </w:tcPr>
          <w:p w14:paraId="50C9FE76" w14:textId="77777777" w:rsidR="000730CD" w:rsidRPr="009B321C" w:rsidRDefault="000730CD" w:rsidP="00D174E4">
            <w:pPr>
              <w:ind w:left="454" w:hanging="454"/>
            </w:pPr>
            <w:r w:rsidRPr="009B321C">
              <w:rPr>
                <w:iCs/>
              </w:rPr>
              <w:t xml:space="preserve">2.2. </w:t>
            </w:r>
            <w:r w:rsidRPr="009B321C">
              <w:t xml:space="preserve">Разпределя дейностите в работния процес съобразно поставените задачи и времето за изпълнение </w:t>
            </w:r>
          </w:p>
        </w:tc>
        <w:tc>
          <w:tcPr>
            <w:tcW w:w="1701" w:type="dxa"/>
            <w:tcBorders>
              <w:top w:val="single" w:sz="4" w:space="0" w:color="auto"/>
              <w:left w:val="single" w:sz="4" w:space="0" w:color="auto"/>
              <w:bottom w:val="single" w:sz="4" w:space="0" w:color="auto"/>
              <w:right w:val="single" w:sz="4" w:space="0" w:color="auto"/>
            </w:tcBorders>
            <w:hideMark/>
          </w:tcPr>
          <w:p w14:paraId="7033E28F" w14:textId="77777777" w:rsidR="000730CD" w:rsidRPr="009B321C" w:rsidRDefault="000730CD" w:rsidP="00D174E4">
            <w:pPr>
              <w:ind w:firstLine="0"/>
              <w:jc w:val="center"/>
              <w:rPr>
                <w:iCs/>
              </w:rPr>
            </w:pPr>
            <w:r w:rsidRPr="009B321C">
              <w:rPr>
                <w:iCs/>
              </w:rPr>
              <w:t>2</w:t>
            </w:r>
          </w:p>
        </w:tc>
        <w:tc>
          <w:tcPr>
            <w:tcW w:w="850" w:type="dxa"/>
            <w:vMerge/>
            <w:tcBorders>
              <w:left w:val="single" w:sz="4" w:space="0" w:color="auto"/>
              <w:right w:val="single" w:sz="4" w:space="0" w:color="auto"/>
            </w:tcBorders>
          </w:tcPr>
          <w:p w14:paraId="11878528" w14:textId="77777777" w:rsidR="000730CD" w:rsidRPr="009B321C" w:rsidRDefault="000730CD" w:rsidP="00D174E4">
            <w:pPr>
              <w:ind w:firstLine="0"/>
              <w:jc w:val="center"/>
              <w:rPr>
                <w:iCs/>
              </w:rPr>
            </w:pPr>
          </w:p>
        </w:tc>
      </w:tr>
      <w:tr w:rsidR="000730CD" w:rsidRPr="009B321C" w14:paraId="47FA0839" w14:textId="77777777" w:rsidTr="00D174E4">
        <w:trPr>
          <w:trHeight w:val="264"/>
        </w:trPr>
        <w:tc>
          <w:tcPr>
            <w:tcW w:w="6519" w:type="dxa"/>
            <w:tcBorders>
              <w:top w:val="single" w:sz="4" w:space="0" w:color="auto"/>
              <w:left w:val="single" w:sz="4" w:space="0" w:color="auto"/>
              <w:bottom w:val="single" w:sz="4" w:space="0" w:color="auto"/>
              <w:right w:val="single" w:sz="4" w:space="0" w:color="auto"/>
            </w:tcBorders>
            <w:hideMark/>
          </w:tcPr>
          <w:p w14:paraId="45DE92BD" w14:textId="77777777" w:rsidR="000730CD" w:rsidRPr="009B321C" w:rsidRDefault="000730CD" w:rsidP="00D174E4">
            <w:pPr>
              <w:ind w:left="454" w:hanging="454"/>
              <w:rPr>
                <w:iCs/>
              </w:rPr>
            </w:pPr>
            <w:r w:rsidRPr="009B321C">
              <w:rPr>
                <w:iCs/>
              </w:rPr>
              <w:t xml:space="preserve">2.3. Познава и прилага установените стандарти за осъществяване на дейността </w:t>
            </w:r>
          </w:p>
        </w:tc>
        <w:tc>
          <w:tcPr>
            <w:tcW w:w="1701" w:type="dxa"/>
            <w:tcBorders>
              <w:top w:val="single" w:sz="4" w:space="0" w:color="auto"/>
              <w:left w:val="single" w:sz="4" w:space="0" w:color="auto"/>
              <w:bottom w:val="single" w:sz="4" w:space="0" w:color="auto"/>
              <w:right w:val="single" w:sz="4" w:space="0" w:color="auto"/>
            </w:tcBorders>
            <w:hideMark/>
          </w:tcPr>
          <w:p w14:paraId="06B03E25" w14:textId="77777777" w:rsidR="000730CD" w:rsidRPr="009B321C" w:rsidRDefault="000730CD" w:rsidP="00D174E4">
            <w:pPr>
              <w:ind w:firstLine="0"/>
              <w:jc w:val="center"/>
              <w:rPr>
                <w:iCs/>
              </w:rPr>
            </w:pPr>
            <w:r w:rsidRPr="009B321C">
              <w:rPr>
                <w:iCs/>
              </w:rPr>
              <w:t>1</w:t>
            </w:r>
          </w:p>
        </w:tc>
        <w:tc>
          <w:tcPr>
            <w:tcW w:w="850" w:type="dxa"/>
            <w:vMerge/>
            <w:tcBorders>
              <w:left w:val="single" w:sz="4" w:space="0" w:color="auto"/>
              <w:bottom w:val="single" w:sz="4" w:space="0" w:color="auto"/>
              <w:right w:val="single" w:sz="4" w:space="0" w:color="auto"/>
            </w:tcBorders>
          </w:tcPr>
          <w:p w14:paraId="324CD0FB" w14:textId="77777777" w:rsidR="000730CD" w:rsidRPr="009B321C" w:rsidRDefault="000730CD" w:rsidP="00D174E4">
            <w:pPr>
              <w:ind w:firstLine="0"/>
              <w:jc w:val="center"/>
              <w:rPr>
                <w:iCs/>
              </w:rPr>
            </w:pPr>
          </w:p>
        </w:tc>
      </w:tr>
      <w:tr w:rsidR="000730CD" w:rsidRPr="009B321C" w14:paraId="5A4311F6" w14:textId="77777777" w:rsidTr="00171386">
        <w:trPr>
          <w:trHeight w:val="314"/>
        </w:trPr>
        <w:tc>
          <w:tcPr>
            <w:tcW w:w="822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E1A40C8" w14:textId="77777777" w:rsidR="000730CD" w:rsidRPr="00F14C78" w:rsidRDefault="000730CD" w:rsidP="00083B05">
            <w:pPr>
              <w:pStyle w:val="ListParagraph"/>
              <w:numPr>
                <w:ilvl w:val="0"/>
                <w:numId w:val="287"/>
              </w:numPr>
              <w:ind w:left="454" w:hanging="454"/>
              <w:rPr>
                <w:b/>
                <w:bCs/>
                <w:iCs/>
              </w:rPr>
            </w:pPr>
            <w:r w:rsidRPr="00F14C78">
              <w:rPr>
                <w:b/>
                <w:bCs/>
              </w:rPr>
              <w:t>Спазване изискванията на правилниците и наредбите</w:t>
            </w:r>
          </w:p>
        </w:tc>
        <w:tc>
          <w:tcPr>
            <w:tcW w:w="85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30341CD6" w14:textId="77777777" w:rsidR="000730CD" w:rsidRPr="009B321C" w:rsidRDefault="000730CD" w:rsidP="00D174E4">
            <w:pPr>
              <w:ind w:firstLine="0"/>
              <w:jc w:val="center"/>
              <w:rPr>
                <w:b/>
                <w:bCs/>
                <w:iCs/>
              </w:rPr>
            </w:pPr>
            <w:r w:rsidRPr="009B321C">
              <w:rPr>
                <w:b/>
                <w:bCs/>
                <w:iCs/>
              </w:rPr>
              <w:t>5</w:t>
            </w:r>
          </w:p>
        </w:tc>
      </w:tr>
      <w:tr w:rsidR="000730CD" w:rsidRPr="009B321C" w14:paraId="139869BF" w14:textId="77777777" w:rsidTr="00171386">
        <w:trPr>
          <w:trHeight w:val="230"/>
        </w:trPr>
        <w:tc>
          <w:tcPr>
            <w:tcW w:w="6519" w:type="dxa"/>
            <w:tcBorders>
              <w:top w:val="single" w:sz="4" w:space="0" w:color="auto"/>
              <w:left w:val="single" w:sz="4" w:space="0" w:color="auto"/>
              <w:bottom w:val="single" w:sz="4" w:space="0" w:color="auto"/>
              <w:right w:val="single" w:sz="4" w:space="0" w:color="auto"/>
            </w:tcBorders>
            <w:hideMark/>
          </w:tcPr>
          <w:p w14:paraId="5A14EA80" w14:textId="77777777" w:rsidR="000730CD" w:rsidRPr="00F14C78" w:rsidRDefault="000730CD" w:rsidP="00083B05">
            <w:pPr>
              <w:pStyle w:val="ListParagraph"/>
              <w:numPr>
                <w:ilvl w:val="1"/>
                <w:numId w:val="287"/>
              </w:numPr>
              <w:ind w:left="454" w:hanging="454"/>
              <w:rPr>
                <w:iCs/>
              </w:rPr>
            </w:pPr>
            <w:r w:rsidRPr="00F14C78">
              <w:rPr>
                <w:iCs/>
              </w:rPr>
              <w:t xml:space="preserve">Познава и прилага нормативните изисквания в съответната професионална област </w:t>
            </w:r>
          </w:p>
        </w:tc>
        <w:tc>
          <w:tcPr>
            <w:tcW w:w="1701" w:type="dxa"/>
            <w:tcBorders>
              <w:top w:val="single" w:sz="4" w:space="0" w:color="auto"/>
              <w:left w:val="single" w:sz="4" w:space="0" w:color="auto"/>
              <w:bottom w:val="single" w:sz="4" w:space="0" w:color="auto"/>
              <w:right w:val="single" w:sz="4" w:space="0" w:color="auto"/>
            </w:tcBorders>
            <w:hideMark/>
          </w:tcPr>
          <w:p w14:paraId="6F750C0F" w14:textId="77777777" w:rsidR="000730CD" w:rsidRPr="009B321C" w:rsidRDefault="000730CD" w:rsidP="00D174E4">
            <w:pPr>
              <w:ind w:firstLine="0"/>
              <w:jc w:val="center"/>
              <w:rPr>
                <w:iCs/>
              </w:rPr>
            </w:pPr>
            <w:r w:rsidRPr="009B321C">
              <w:rPr>
                <w:iCs/>
              </w:rPr>
              <w:t>3</w:t>
            </w:r>
          </w:p>
        </w:tc>
        <w:tc>
          <w:tcPr>
            <w:tcW w:w="850" w:type="dxa"/>
            <w:vMerge w:val="restart"/>
            <w:tcBorders>
              <w:top w:val="single" w:sz="4" w:space="0" w:color="auto"/>
              <w:left w:val="single" w:sz="4" w:space="0" w:color="auto"/>
              <w:right w:val="single" w:sz="4" w:space="0" w:color="auto"/>
            </w:tcBorders>
          </w:tcPr>
          <w:p w14:paraId="785C9A4D" w14:textId="77777777" w:rsidR="000730CD" w:rsidRPr="009B321C" w:rsidRDefault="000730CD" w:rsidP="00D174E4">
            <w:pPr>
              <w:ind w:firstLine="0"/>
              <w:jc w:val="center"/>
              <w:rPr>
                <w:iCs/>
              </w:rPr>
            </w:pPr>
          </w:p>
        </w:tc>
      </w:tr>
      <w:tr w:rsidR="000730CD" w:rsidRPr="009B321C" w14:paraId="44AA830D" w14:textId="77777777" w:rsidTr="00D174E4">
        <w:trPr>
          <w:trHeight w:val="521"/>
        </w:trPr>
        <w:tc>
          <w:tcPr>
            <w:tcW w:w="6519" w:type="dxa"/>
            <w:tcBorders>
              <w:top w:val="single" w:sz="4" w:space="0" w:color="auto"/>
              <w:left w:val="single" w:sz="4" w:space="0" w:color="auto"/>
              <w:bottom w:val="single" w:sz="4" w:space="0" w:color="auto"/>
              <w:right w:val="single" w:sz="4" w:space="0" w:color="auto"/>
            </w:tcBorders>
            <w:hideMark/>
          </w:tcPr>
          <w:p w14:paraId="591D7BE8" w14:textId="77777777" w:rsidR="000730CD" w:rsidRPr="00F14C78" w:rsidRDefault="000730CD" w:rsidP="00083B05">
            <w:pPr>
              <w:pStyle w:val="ListParagraph"/>
              <w:numPr>
                <w:ilvl w:val="1"/>
                <w:numId w:val="287"/>
              </w:numPr>
              <w:ind w:left="454" w:hanging="454"/>
              <w:rPr>
                <w:iCs/>
              </w:rPr>
            </w:pPr>
            <w:r w:rsidRPr="00F14C78">
              <w:rPr>
                <w:iCs/>
              </w:rPr>
              <w:t xml:space="preserve">Спазва изискванията на правилниците и наредбите, свързани с индивидуалното задание </w:t>
            </w:r>
          </w:p>
        </w:tc>
        <w:tc>
          <w:tcPr>
            <w:tcW w:w="1701" w:type="dxa"/>
            <w:tcBorders>
              <w:top w:val="single" w:sz="4" w:space="0" w:color="auto"/>
              <w:left w:val="single" w:sz="4" w:space="0" w:color="auto"/>
              <w:bottom w:val="single" w:sz="4" w:space="0" w:color="auto"/>
              <w:right w:val="single" w:sz="4" w:space="0" w:color="auto"/>
            </w:tcBorders>
          </w:tcPr>
          <w:p w14:paraId="5B2763F9" w14:textId="77777777" w:rsidR="000730CD" w:rsidRPr="009B321C" w:rsidRDefault="000730CD" w:rsidP="00D174E4">
            <w:pPr>
              <w:ind w:firstLine="0"/>
              <w:jc w:val="center"/>
              <w:rPr>
                <w:iCs/>
              </w:rPr>
            </w:pPr>
          </w:p>
          <w:p w14:paraId="1133287E" w14:textId="77777777" w:rsidR="000730CD" w:rsidRPr="009B321C" w:rsidRDefault="000730CD" w:rsidP="00D174E4">
            <w:pPr>
              <w:ind w:firstLine="0"/>
              <w:jc w:val="center"/>
              <w:rPr>
                <w:iCs/>
              </w:rPr>
            </w:pPr>
            <w:r w:rsidRPr="009B321C">
              <w:rPr>
                <w:iCs/>
              </w:rPr>
              <w:t>2</w:t>
            </w:r>
          </w:p>
        </w:tc>
        <w:tc>
          <w:tcPr>
            <w:tcW w:w="850" w:type="dxa"/>
            <w:vMerge/>
            <w:tcBorders>
              <w:left w:val="single" w:sz="4" w:space="0" w:color="auto"/>
              <w:bottom w:val="single" w:sz="4" w:space="0" w:color="auto"/>
              <w:right w:val="single" w:sz="4" w:space="0" w:color="auto"/>
            </w:tcBorders>
          </w:tcPr>
          <w:p w14:paraId="72A525DD" w14:textId="77777777" w:rsidR="000730CD" w:rsidRPr="009B321C" w:rsidRDefault="000730CD" w:rsidP="00D174E4">
            <w:pPr>
              <w:ind w:firstLine="0"/>
              <w:jc w:val="center"/>
              <w:rPr>
                <w:iCs/>
              </w:rPr>
            </w:pPr>
          </w:p>
        </w:tc>
      </w:tr>
      <w:tr w:rsidR="000730CD" w:rsidRPr="009B321C" w14:paraId="586D1946" w14:textId="77777777" w:rsidTr="00171386">
        <w:trPr>
          <w:trHeight w:val="565"/>
        </w:trPr>
        <w:tc>
          <w:tcPr>
            <w:tcW w:w="822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C7255A0" w14:textId="77777777" w:rsidR="000730CD" w:rsidRPr="00F14C78" w:rsidRDefault="000730CD" w:rsidP="00083B05">
            <w:pPr>
              <w:pStyle w:val="ListParagraph"/>
              <w:numPr>
                <w:ilvl w:val="0"/>
                <w:numId w:val="287"/>
              </w:numPr>
              <w:ind w:left="454" w:hanging="454"/>
              <w:rPr>
                <w:b/>
                <w:bCs/>
                <w:iCs/>
              </w:rPr>
            </w:pPr>
            <w:r w:rsidRPr="00F14C78">
              <w:rPr>
                <w:b/>
                <w:bCs/>
                <w:iCs/>
              </w:rPr>
              <w:t>Правилен подбор на методи и средства съобразно конкретното задание</w:t>
            </w:r>
          </w:p>
        </w:tc>
        <w:tc>
          <w:tcPr>
            <w:tcW w:w="85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294BB50A" w14:textId="77777777" w:rsidR="000730CD" w:rsidRPr="009B321C" w:rsidRDefault="000730CD" w:rsidP="00D174E4">
            <w:pPr>
              <w:ind w:firstLine="0"/>
              <w:jc w:val="center"/>
              <w:rPr>
                <w:b/>
                <w:bCs/>
                <w:iCs/>
              </w:rPr>
            </w:pPr>
            <w:r w:rsidRPr="009B321C">
              <w:rPr>
                <w:b/>
                <w:bCs/>
                <w:iCs/>
              </w:rPr>
              <w:t>20</w:t>
            </w:r>
          </w:p>
        </w:tc>
      </w:tr>
      <w:tr w:rsidR="000730CD" w:rsidRPr="009B321C" w14:paraId="78EE8E69" w14:textId="77777777" w:rsidTr="00171386">
        <w:trPr>
          <w:trHeight w:val="583"/>
        </w:trPr>
        <w:tc>
          <w:tcPr>
            <w:tcW w:w="6519" w:type="dxa"/>
            <w:tcBorders>
              <w:top w:val="single" w:sz="4" w:space="0" w:color="auto"/>
              <w:left w:val="single" w:sz="4" w:space="0" w:color="auto"/>
              <w:bottom w:val="single" w:sz="4" w:space="0" w:color="auto"/>
              <w:right w:val="single" w:sz="4" w:space="0" w:color="auto"/>
            </w:tcBorders>
            <w:hideMark/>
          </w:tcPr>
          <w:p w14:paraId="6C6F67B2" w14:textId="77777777" w:rsidR="000730CD" w:rsidRPr="00F14C78" w:rsidRDefault="000730CD" w:rsidP="00083B05">
            <w:pPr>
              <w:pStyle w:val="ListParagraph"/>
              <w:numPr>
                <w:ilvl w:val="1"/>
                <w:numId w:val="287"/>
              </w:numPr>
              <w:ind w:left="454" w:hanging="454"/>
              <w:rPr>
                <w:iCs/>
              </w:rPr>
            </w:pPr>
            <w:r w:rsidRPr="00F14C78">
              <w:rPr>
                <w:iCs/>
              </w:rPr>
              <w:t>Целесъобразно използва необходимите методи и средства според изпитното задание</w:t>
            </w:r>
          </w:p>
        </w:tc>
        <w:tc>
          <w:tcPr>
            <w:tcW w:w="1701" w:type="dxa"/>
            <w:tcBorders>
              <w:top w:val="single" w:sz="4" w:space="0" w:color="auto"/>
              <w:left w:val="single" w:sz="4" w:space="0" w:color="auto"/>
              <w:bottom w:val="single" w:sz="4" w:space="0" w:color="auto"/>
              <w:right w:val="single" w:sz="4" w:space="0" w:color="auto"/>
            </w:tcBorders>
          </w:tcPr>
          <w:p w14:paraId="08EA0CA1" w14:textId="77777777" w:rsidR="000730CD" w:rsidRPr="009B321C" w:rsidRDefault="000730CD" w:rsidP="00D174E4">
            <w:pPr>
              <w:ind w:firstLine="0"/>
              <w:jc w:val="center"/>
              <w:rPr>
                <w:iCs/>
              </w:rPr>
            </w:pPr>
            <w:r w:rsidRPr="009B321C">
              <w:rPr>
                <w:iCs/>
              </w:rPr>
              <w:t>10</w:t>
            </w:r>
          </w:p>
          <w:p w14:paraId="15F344CC" w14:textId="77777777" w:rsidR="000730CD" w:rsidRPr="009B321C" w:rsidRDefault="000730CD" w:rsidP="00D174E4">
            <w:pPr>
              <w:ind w:firstLine="0"/>
              <w:jc w:val="center"/>
              <w:rPr>
                <w:b/>
                <w:bCs/>
                <w:iCs/>
              </w:rPr>
            </w:pPr>
          </w:p>
        </w:tc>
        <w:tc>
          <w:tcPr>
            <w:tcW w:w="850" w:type="dxa"/>
            <w:vMerge w:val="restart"/>
            <w:tcBorders>
              <w:top w:val="single" w:sz="4" w:space="0" w:color="auto"/>
              <w:left w:val="single" w:sz="4" w:space="0" w:color="auto"/>
              <w:right w:val="single" w:sz="4" w:space="0" w:color="auto"/>
            </w:tcBorders>
          </w:tcPr>
          <w:p w14:paraId="30A30473" w14:textId="77777777" w:rsidR="000730CD" w:rsidRPr="009B321C" w:rsidRDefault="000730CD" w:rsidP="00D174E4">
            <w:pPr>
              <w:ind w:firstLine="0"/>
              <w:jc w:val="center"/>
              <w:rPr>
                <w:iCs/>
              </w:rPr>
            </w:pPr>
          </w:p>
        </w:tc>
      </w:tr>
      <w:tr w:rsidR="000730CD" w:rsidRPr="009B321C" w14:paraId="2BF6C5F6" w14:textId="77777777" w:rsidTr="00D174E4">
        <w:trPr>
          <w:trHeight w:val="514"/>
        </w:trPr>
        <w:tc>
          <w:tcPr>
            <w:tcW w:w="6519" w:type="dxa"/>
            <w:tcBorders>
              <w:top w:val="single" w:sz="4" w:space="0" w:color="auto"/>
              <w:left w:val="single" w:sz="4" w:space="0" w:color="auto"/>
              <w:bottom w:val="single" w:sz="4" w:space="0" w:color="auto"/>
              <w:right w:val="single" w:sz="4" w:space="0" w:color="auto"/>
            </w:tcBorders>
            <w:hideMark/>
          </w:tcPr>
          <w:p w14:paraId="72DA3BCA" w14:textId="77777777" w:rsidR="000730CD" w:rsidRPr="00F14C78" w:rsidRDefault="000730CD" w:rsidP="00083B05">
            <w:pPr>
              <w:pStyle w:val="ListParagraph"/>
              <w:numPr>
                <w:ilvl w:val="1"/>
                <w:numId w:val="287"/>
              </w:numPr>
              <w:ind w:left="454" w:hanging="454"/>
              <w:rPr>
                <w:iCs/>
              </w:rPr>
            </w:pPr>
            <w:r w:rsidRPr="00F14C78">
              <w:rPr>
                <w:iCs/>
              </w:rPr>
              <w:t>Правилно подбира методи и средства</w:t>
            </w:r>
          </w:p>
        </w:tc>
        <w:tc>
          <w:tcPr>
            <w:tcW w:w="1701" w:type="dxa"/>
            <w:tcBorders>
              <w:top w:val="single" w:sz="4" w:space="0" w:color="auto"/>
              <w:left w:val="single" w:sz="4" w:space="0" w:color="auto"/>
              <w:bottom w:val="single" w:sz="4" w:space="0" w:color="auto"/>
              <w:right w:val="single" w:sz="4" w:space="0" w:color="auto"/>
            </w:tcBorders>
          </w:tcPr>
          <w:p w14:paraId="3934B915" w14:textId="77777777" w:rsidR="000730CD" w:rsidRPr="009B321C" w:rsidRDefault="000730CD" w:rsidP="00D174E4">
            <w:pPr>
              <w:ind w:firstLine="0"/>
              <w:jc w:val="center"/>
              <w:rPr>
                <w:iCs/>
              </w:rPr>
            </w:pPr>
            <w:r w:rsidRPr="009B321C">
              <w:rPr>
                <w:iCs/>
              </w:rPr>
              <w:t>10</w:t>
            </w:r>
          </w:p>
        </w:tc>
        <w:tc>
          <w:tcPr>
            <w:tcW w:w="850" w:type="dxa"/>
            <w:vMerge/>
            <w:tcBorders>
              <w:left w:val="single" w:sz="4" w:space="0" w:color="auto"/>
              <w:bottom w:val="single" w:sz="4" w:space="0" w:color="auto"/>
              <w:right w:val="single" w:sz="4" w:space="0" w:color="auto"/>
            </w:tcBorders>
          </w:tcPr>
          <w:p w14:paraId="36AD287B" w14:textId="77777777" w:rsidR="000730CD" w:rsidRPr="009B321C" w:rsidRDefault="000730CD" w:rsidP="00D174E4">
            <w:pPr>
              <w:ind w:firstLine="0"/>
              <w:jc w:val="center"/>
              <w:rPr>
                <w:iCs/>
              </w:rPr>
            </w:pPr>
          </w:p>
        </w:tc>
      </w:tr>
    </w:tbl>
    <w:p w14:paraId="1C128A43" w14:textId="77777777" w:rsidR="00F14862" w:rsidRDefault="00F14862"/>
    <w:tbl>
      <w:tblPr>
        <w:tblW w:w="9070" w:type="dxa"/>
        <w:tblInd w:w="137" w:type="dxa"/>
        <w:tblLayout w:type="fixed"/>
        <w:tblCellMar>
          <w:left w:w="57" w:type="dxa"/>
          <w:right w:w="57" w:type="dxa"/>
        </w:tblCellMar>
        <w:tblLook w:val="04A0" w:firstRow="1" w:lastRow="0" w:firstColumn="1" w:lastColumn="0" w:noHBand="0" w:noVBand="1"/>
      </w:tblPr>
      <w:tblGrid>
        <w:gridCol w:w="6519"/>
        <w:gridCol w:w="1701"/>
        <w:gridCol w:w="850"/>
      </w:tblGrid>
      <w:tr w:rsidR="000730CD" w:rsidRPr="009B321C" w14:paraId="0FE3D712" w14:textId="77777777" w:rsidTr="00171386">
        <w:trPr>
          <w:trHeight w:val="522"/>
        </w:trPr>
        <w:tc>
          <w:tcPr>
            <w:tcW w:w="822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5152896" w14:textId="77777777" w:rsidR="000730CD" w:rsidRPr="00F14C78" w:rsidRDefault="000730CD" w:rsidP="00083B05">
            <w:pPr>
              <w:pStyle w:val="ListParagraph"/>
              <w:numPr>
                <w:ilvl w:val="0"/>
                <w:numId w:val="287"/>
              </w:numPr>
              <w:ind w:left="454" w:hanging="454"/>
              <w:rPr>
                <w:iCs/>
              </w:rPr>
            </w:pPr>
            <w:r w:rsidRPr="00F14C78">
              <w:rPr>
                <w:b/>
                <w:bCs/>
                <w:iCs/>
              </w:rPr>
              <w:t>Спазване на методическата последователност според индивидуалното задание</w:t>
            </w:r>
          </w:p>
        </w:tc>
        <w:tc>
          <w:tcPr>
            <w:tcW w:w="85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7C2E181" w14:textId="77777777" w:rsidR="000730CD" w:rsidRPr="009B321C" w:rsidRDefault="000730CD" w:rsidP="00D174E4">
            <w:pPr>
              <w:ind w:firstLine="0"/>
              <w:jc w:val="center"/>
              <w:rPr>
                <w:b/>
                <w:bCs/>
                <w:iCs/>
              </w:rPr>
            </w:pPr>
            <w:r w:rsidRPr="009B321C">
              <w:rPr>
                <w:b/>
                <w:bCs/>
                <w:iCs/>
              </w:rPr>
              <w:t>20</w:t>
            </w:r>
          </w:p>
          <w:p w14:paraId="5A51D1A0" w14:textId="77777777" w:rsidR="000730CD" w:rsidRPr="009B321C" w:rsidRDefault="000730CD" w:rsidP="00D174E4">
            <w:pPr>
              <w:ind w:firstLine="0"/>
              <w:jc w:val="center"/>
              <w:rPr>
                <w:b/>
                <w:bCs/>
                <w:iCs/>
              </w:rPr>
            </w:pPr>
          </w:p>
        </w:tc>
      </w:tr>
      <w:tr w:rsidR="000730CD" w:rsidRPr="009B321C" w14:paraId="21A06735" w14:textId="77777777" w:rsidTr="00171386">
        <w:trPr>
          <w:trHeight w:val="312"/>
        </w:trPr>
        <w:tc>
          <w:tcPr>
            <w:tcW w:w="6519" w:type="dxa"/>
            <w:tcBorders>
              <w:top w:val="single" w:sz="4" w:space="0" w:color="auto"/>
              <w:left w:val="single" w:sz="4" w:space="0" w:color="auto"/>
              <w:bottom w:val="single" w:sz="4" w:space="0" w:color="auto"/>
              <w:right w:val="single" w:sz="4" w:space="0" w:color="auto"/>
            </w:tcBorders>
            <w:hideMark/>
          </w:tcPr>
          <w:p w14:paraId="32BE8F41" w14:textId="77777777" w:rsidR="000730CD" w:rsidRPr="00F14C78" w:rsidRDefault="000730CD" w:rsidP="00083B05">
            <w:pPr>
              <w:pStyle w:val="ListParagraph"/>
              <w:numPr>
                <w:ilvl w:val="1"/>
                <w:numId w:val="287"/>
              </w:numPr>
              <w:ind w:left="454" w:hanging="454"/>
              <w:rPr>
                <w:iCs/>
              </w:rPr>
            </w:pPr>
            <w:r w:rsidRPr="00F14C78">
              <w:rPr>
                <w:iCs/>
              </w:rPr>
              <w:t xml:space="preserve">Самостоятелно определя </w:t>
            </w:r>
            <w:r w:rsidRPr="00F14C78">
              <w:rPr>
                <w:bCs/>
                <w:iCs/>
              </w:rPr>
              <w:t>методическата последователност</w:t>
            </w:r>
            <w:r w:rsidRPr="00F14C78">
              <w:rPr>
                <w:b/>
                <w:bCs/>
                <w:iCs/>
              </w:rPr>
              <w:t xml:space="preserve"> </w:t>
            </w:r>
            <w:r w:rsidRPr="00F14C78">
              <w:rPr>
                <w:iCs/>
              </w:rPr>
              <w:t>на средствата</w:t>
            </w:r>
          </w:p>
        </w:tc>
        <w:tc>
          <w:tcPr>
            <w:tcW w:w="1701" w:type="dxa"/>
            <w:tcBorders>
              <w:top w:val="single" w:sz="4" w:space="0" w:color="auto"/>
              <w:left w:val="single" w:sz="4" w:space="0" w:color="auto"/>
              <w:bottom w:val="single" w:sz="4" w:space="0" w:color="auto"/>
              <w:right w:val="single" w:sz="4" w:space="0" w:color="auto"/>
            </w:tcBorders>
            <w:hideMark/>
          </w:tcPr>
          <w:p w14:paraId="538A6F8D" w14:textId="77777777" w:rsidR="000730CD" w:rsidRPr="009B321C" w:rsidRDefault="000730CD" w:rsidP="00D174E4">
            <w:pPr>
              <w:ind w:firstLine="0"/>
              <w:jc w:val="center"/>
              <w:rPr>
                <w:iCs/>
              </w:rPr>
            </w:pPr>
            <w:r w:rsidRPr="009B321C">
              <w:rPr>
                <w:iCs/>
              </w:rPr>
              <w:t>10</w:t>
            </w:r>
          </w:p>
        </w:tc>
        <w:tc>
          <w:tcPr>
            <w:tcW w:w="850" w:type="dxa"/>
            <w:vMerge w:val="restart"/>
            <w:tcBorders>
              <w:top w:val="single" w:sz="4" w:space="0" w:color="auto"/>
              <w:left w:val="single" w:sz="4" w:space="0" w:color="auto"/>
              <w:right w:val="single" w:sz="4" w:space="0" w:color="auto"/>
            </w:tcBorders>
          </w:tcPr>
          <w:p w14:paraId="00E6643F" w14:textId="77777777" w:rsidR="000730CD" w:rsidRPr="009B321C" w:rsidRDefault="000730CD" w:rsidP="00D174E4">
            <w:pPr>
              <w:ind w:firstLine="0"/>
              <w:jc w:val="center"/>
              <w:rPr>
                <w:iCs/>
              </w:rPr>
            </w:pPr>
          </w:p>
        </w:tc>
      </w:tr>
      <w:tr w:rsidR="000730CD" w:rsidRPr="009B321C" w14:paraId="483BD457" w14:textId="77777777" w:rsidTr="00D174E4">
        <w:trPr>
          <w:trHeight w:val="320"/>
        </w:trPr>
        <w:tc>
          <w:tcPr>
            <w:tcW w:w="6519" w:type="dxa"/>
            <w:tcBorders>
              <w:top w:val="single" w:sz="4" w:space="0" w:color="auto"/>
              <w:left w:val="single" w:sz="4" w:space="0" w:color="auto"/>
              <w:bottom w:val="single" w:sz="4" w:space="0" w:color="auto"/>
              <w:right w:val="single" w:sz="4" w:space="0" w:color="auto"/>
            </w:tcBorders>
            <w:hideMark/>
          </w:tcPr>
          <w:p w14:paraId="21A41713" w14:textId="77777777" w:rsidR="000730CD" w:rsidRPr="00F14C78" w:rsidRDefault="000730CD" w:rsidP="00083B05">
            <w:pPr>
              <w:pStyle w:val="ListParagraph"/>
              <w:numPr>
                <w:ilvl w:val="1"/>
                <w:numId w:val="287"/>
              </w:numPr>
              <w:ind w:left="454" w:hanging="454"/>
              <w:rPr>
                <w:iCs/>
              </w:rPr>
            </w:pPr>
            <w:r w:rsidRPr="00F14C78">
              <w:rPr>
                <w:iCs/>
              </w:rPr>
              <w:t>Организира дейността си при спазване на методическата последователност на средствата в процеса на работа</w:t>
            </w:r>
          </w:p>
        </w:tc>
        <w:tc>
          <w:tcPr>
            <w:tcW w:w="1701" w:type="dxa"/>
            <w:tcBorders>
              <w:top w:val="single" w:sz="4" w:space="0" w:color="auto"/>
              <w:left w:val="single" w:sz="4" w:space="0" w:color="auto"/>
              <w:bottom w:val="single" w:sz="4" w:space="0" w:color="auto"/>
              <w:right w:val="single" w:sz="4" w:space="0" w:color="auto"/>
            </w:tcBorders>
            <w:hideMark/>
          </w:tcPr>
          <w:p w14:paraId="2F16096F" w14:textId="77777777" w:rsidR="000730CD" w:rsidRPr="009B321C" w:rsidRDefault="000730CD" w:rsidP="00D174E4">
            <w:pPr>
              <w:ind w:firstLine="0"/>
              <w:jc w:val="center"/>
              <w:rPr>
                <w:iCs/>
              </w:rPr>
            </w:pPr>
            <w:r w:rsidRPr="009B321C">
              <w:rPr>
                <w:iCs/>
              </w:rPr>
              <w:t>10</w:t>
            </w:r>
          </w:p>
        </w:tc>
        <w:tc>
          <w:tcPr>
            <w:tcW w:w="850" w:type="dxa"/>
            <w:vMerge/>
            <w:tcBorders>
              <w:left w:val="single" w:sz="4" w:space="0" w:color="auto"/>
              <w:bottom w:val="single" w:sz="4" w:space="0" w:color="auto"/>
              <w:right w:val="single" w:sz="4" w:space="0" w:color="auto"/>
            </w:tcBorders>
          </w:tcPr>
          <w:p w14:paraId="7B74BB21" w14:textId="77777777" w:rsidR="000730CD" w:rsidRPr="009B321C" w:rsidRDefault="000730CD" w:rsidP="00D174E4">
            <w:pPr>
              <w:ind w:firstLine="0"/>
              <w:jc w:val="center"/>
              <w:rPr>
                <w:iCs/>
              </w:rPr>
            </w:pPr>
          </w:p>
        </w:tc>
      </w:tr>
      <w:tr w:rsidR="000730CD" w:rsidRPr="009B321C" w14:paraId="302D63BB" w14:textId="77777777" w:rsidTr="00171386">
        <w:trPr>
          <w:trHeight w:val="283"/>
        </w:trPr>
        <w:tc>
          <w:tcPr>
            <w:tcW w:w="822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A4DECB1" w14:textId="77777777" w:rsidR="000730CD" w:rsidRPr="00F14C78" w:rsidRDefault="000730CD" w:rsidP="00083B05">
            <w:pPr>
              <w:pStyle w:val="ListParagraph"/>
              <w:numPr>
                <w:ilvl w:val="0"/>
                <w:numId w:val="287"/>
              </w:numPr>
              <w:ind w:left="454" w:hanging="454"/>
              <w:rPr>
                <w:b/>
                <w:bCs/>
                <w:iCs/>
              </w:rPr>
            </w:pPr>
            <w:r w:rsidRPr="00F14C78">
              <w:rPr>
                <w:b/>
                <w:bCs/>
                <w:iCs/>
              </w:rPr>
              <w:t>Качество на изпълнението на индивидуалното задание</w:t>
            </w:r>
          </w:p>
        </w:tc>
        <w:tc>
          <w:tcPr>
            <w:tcW w:w="85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A7E0908" w14:textId="77777777" w:rsidR="000730CD" w:rsidRPr="009B321C" w:rsidRDefault="000730CD" w:rsidP="00D174E4">
            <w:pPr>
              <w:ind w:firstLine="0"/>
              <w:jc w:val="center"/>
              <w:rPr>
                <w:b/>
                <w:bCs/>
                <w:iCs/>
              </w:rPr>
            </w:pPr>
            <w:r w:rsidRPr="009B321C">
              <w:rPr>
                <w:b/>
                <w:bCs/>
                <w:iCs/>
              </w:rPr>
              <w:t>50</w:t>
            </w:r>
          </w:p>
        </w:tc>
      </w:tr>
      <w:tr w:rsidR="000730CD" w:rsidRPr="009B321C" w14:paraId="2E09A060" w14:textId="77777777" w:rsidTr="00171386">
        <w:trPr>
          <w:trHeight w:val="589"/>
        </w:trPr>
        <w:tc>
          <w:tcPr>
            <w:tcW w:w="6519" w:type="dxa"/>
            <w:tcBorders>
              <w:top w:val="single" w:sz="4" w:space="0" w:color="auto"/>
              <w:left w:val="single" w:sz="4" w:space="0" w:color="auto"/>
              <w:bottom w:val="single" w:sz="4" w:space="0" w:color="auto"/>
              <w:right w:val="single" w:sz="4" w:space="0" w:color="auto"/>
            </w:tcBorders>
            <w:hideMark/>
          </w:tcPr>
          <w:p w14:paraId="5857BF05" w14:textId="77777777" w:rsidR="000730CD" w:rsidRPr="00F14C78" w:rsidRDefault="000730CD" w:rsidP="00083B05">
            <w:pPr>
              <w:pStyle w:val="ListParagraph"/>
              <w:numPr>
                <w:ilvl w:val="1"/>
                <w:numId w:val="287"/>
              </w:numPr>
              <w:ind w:left="454" w:hanging="454"/>
              <w:rPr>
                <w:b/>
                <w:bCs/>
                <w:iCs/>
              </w:rPr>
            </w:pPr>
            <w:r w:rsidRPr="00F14C78">
              <w:rPr>
                <w:iCs/>
              </w:rPr>
              <w:t>Правилно подбира средствата за тренировъчното занимание. Дава правилни методически указания</w:t>
            </w:r>
          </w:p>
        </w:tc>
        <w:tc>
          <w:tcPr>
            <w:tcW w:w="1701" w:type="dxa"/>
            <w:tcBorders>
              <w:top w:val="single" w:sz="4" w:space="0" w:color="auto"/>
              <w:left w:val="single" w:sz="4" w:space="0" w:color="auto"/>
              <w:bottom w:val="single" w:sz="4" w:space="0" w:color="auto"/>
              <w:right w:val="single" w:sz="4" w:space="0" w:color="auto"/>
            </w:tcBorders>
          </w:tcPr>
          <w:p w14:paraId="39480499" w14:textId="77777777" w:rsidR="000730CD" w:rsidRPr="009B321C" w:rsidRDefault="000730CD" w:rsidP="00D174E4">
            <w:pPr>
              <w:ind w:firstLine="0"/>
              <w:jc w:val="center"/>
              <w:rPr>
                <w:iCs/>
              </w:rPr>
            </w:pPr>
            <w:r w:rsidRPr="009B321C">
              <w:rPr>
                <w:iCs/>
              </w:rPr>
              <w:t>20</w:t>
            </w:r>
          </w:p>
          <w:p w14:paraId="1AE53CFF" w14:textId="77777777" w:rsidR="000730CD" w:rsidRPr="009B321C" w:rsidRDefault="000730CD" w:rsidP="00D174E4">
            <w:pPr>
              <w:ind w:firstLine="0"/>
              <w:jc w:val="center"/>
              <w:rPr>
                <w:b/>
                <w:bCs/>
                <w:iCs/>
              </w:rPr>
            </w:pPr>
          </w:p>
        </w:tc>
        <w:tc>
          <w:tcPr>
            <w:tcW w:w="850" w:type="dxa"/>
            <w:vMerge w:val="restart"/>
            <w:tcBorders>
              <w:top w:val="single" w:sz="4" w:space="0" w:color="auto"/>
              <w:left w:val="single" w:sz="4" w:space="0" w:color="auto"/>
              <w:right w:val="single" w:sz="4" w:space="0" w:color="auto"/>
            </w:tcBorders>
          </w:tcPr>
          <w:p w14:paraId="6761CD30" w14:textId="77777777" w:rsidR="000730CD" w:rsidRPr="009B321C" w:rsidRDefault="000730CD" w:rsidP="00D174E4">
            <w:pPr>
              <w:ind w:firstLine="0"/>
              <w:jc w:val="center"/>
              <w:rPr>
                <w:iCs/>
              </w:rPr>
            </w:pPr>
          </w:p>
        </w:tc>
      </w:tr>
      <w:tr w:rsidR="000730CD" w:rsidRPr="009B321C" w14:paraId="144D590A" w14:textId="77777777" w:rsidTr="00D174E4">
        <w:trPr>
          <w:trHeight w:val="210"/>
        </w:trPr>
        <w:tc>
          <w:tcPr>
            <w:tcW w:w="6519" w:type="dxa"/>
            <w:tcBorders>
              <w:top w:val="single" w:sz="4" w:space="0" w:color="auto"/>
              <w:left w:val="single" w:sz="4" w:space="0" w:color="auto"/>
              <w:bottom w:val="single" w:sz="4" w:space="0" w:color="auto"/>
              <w:right w:val="single" w:sz="4" w:space="0" w:color="auto"/>
            </w:tcBorders>
            <w:hideMark/>
          </w:tcPr>
          <w:p w14:paraId="425A58F8" w14:textId="77777777" w:rsidR="000730CD" w:rsidRPr="00F14C78" w:rsidRDefault="000730CD" w:rsidP="00083B05">
            <w:pPr>
              <w:pStyle w:val="ListParagraph"/>
              <w:numPr>
                <w:ilvl w:val="1"/>
                <w:numId w:val="287"/>
              </w:numPr>
              <w:ind w:left="454" w:hanging="454"/>
              <w:rPr>
                <w:iCs/>
              </w:rPr>
            </w:pPr>
            <w:r w:rsidRPr="00F14C78">
              <w:rPr>
                <w:iCs/>
              </w:rPr>
              <w:t>Качеството на изпълнение на задачите съответства на зададените параметри</w:t>
            </w:r>
            <w:r w:rsidRPr="00F14C78">
              <w:t xml:space="preserve"> </w:t>
            </w:r>
            <w:r w:rsidRPr="00F14C78">
              <w:rPr>
                <w:iCs/>
              </w:rPr>
              <w:t>и отговаря на изискванията</w:t>
            </w:r>
          </w:p>
        </w:tc>
        <w:tc>
          <w:tcPr>
            <w:tcW w:w="1701" w:type="dxa"/>
            <w:tcBorders>
              <w:top w:val="single" w:sz="4" w:space="0" w:color="auto"/>
              <w:left w:val="single" w:sz="4" w:space="0" w:color="auto"/>
              <w:bottom w:val="single" w:sz="4" w:space="0" w:color="auto"/>
              <w:right w:val="single" w:sz="4" w:space="0" w:color="auto"/>
            </w:tcBorders>
            <w:hideMark/>
          </w:tcPr>
          <w:p w14:paraId="1F13F09F" w14:textId="77777777" w:rsidR="000730CD" w:rsidRPr="009B321C" w:rsidRDefault="000730CD" w:rsidP="00D174E4">
            <w:pPr>
              <w:ind w:firstLine="0"/>
              <w:jc w:val="center"/>
              <w:rPr>
                <w:iCs/>
              </w:rPr>
            </w:pPr>
            <w:r w:rsidRPr="009B321C">
              <w:rPr>
                <w:iCs/>
              </w:rPr>
              <w:t>20</w:t>
            </w:r>
          </w:p>
        </w:tc>
        <w:tc>
          <w:tcPr>
            <w:tcW w:w="850" w:type="dxa"/>
            <w:vMerge/>
            <w:tcBorders>
              <w:left w:val="single" w:sz="4" w:space="0" w:color="auto"/>
              <w:right w:val="single" w:sz="4" w:space="0" w:color="auto"/>
            </w:tcBorders>
          </w:tcPr>
          <w:p w14:paraId="5B02C506" w14:textId="77777777" w:rsidR="000730CD" w:rsidRPr="009B321C" w:rsidRDefault="000730CD" w:rsidP="00D174E4">
            <w:pPr>
              <w:ind w:firstLine="0"/>
              <w:jc w:val="center"/>
              <w:rPr>
                <w:iCs/>
              </w:rPr>
            </w:pPr>
          </w:p>
        </w:tc>
      </w:tr>
      <w:tr w:rsidR="000730CD" w:rsidRPr="009B321C" w14:paraId="2F667B57" w14:textId="77777777" w:rsidTr="00D174E4">
        <w:trPr>
          <w:trHeight w:val="210"/>
        </w:trPr>
        <w:tc>
          <w:tcPr>
            <w:tcW w:w="6519" w:type="dxa"/>
            <w:tcBorders>
              <w:top w:val="single" w:sz="4" w:space="0" w:color="auto"/>
              <w:left w:val="single" w:sz="4" w:space="0" w:color="auto"/>
              <w:bottom w:val="single" w:sz="4" w:space="0" w:color="auto"/>
              <w:right w:val="single" w:sz="4" w:space="0" w:color="auto"/>
            </w:tcBorders>
            <w:hideMark/>
          </w:tcPr>
          <w:p w14:paraId="765D90A6" w14:textId="77777777" w:rsidR="000730CD" w:rsidRPr="00F14C78" w:rsidRDefault="000730CD" w:rsidP="00083B05">
            <w:pPr>
              <w:pStyle w:val="ListParagraph"/>
              <w:numPr>
                <w:ilvl w:val="1"/>
                <w:numId w:val="287"/>
              </w:numPr>
              <w:ind w:left="454" w:hanging="454"/>
              <w:rPr>
                <w:iCs/>
              </w:rPr>
            </w:pPr>
            <w:r w:rsidRPr="00F14C78">
              <w:rPr>
                <w:iCs/>
              </w:rPr>
              <w:t>Владее специалната терминология на спорта тенис</w:t>
            </w:r>
          </w:p>
        </w:tc>
        <w:tc>
          <w:tcPr>
            <w:tcW w:w="1701" w:type="dxa"/>
            <w:tcBorders>
              <w:top w:val="single" w:sz="4" w:space="0" w:color="auto"/>
              <w:left w:val="single" w:sz="4" w:space="0" w:color="auto"/>
              <w:bottom w:val="single" w:sz="4" w:space="0" w:color="auto"/>
              <w:right w:val="single" w:sz="4" w:space="0" w:color="auto"/>
            </w:tcBorders>
            <w:hideMark/>
          </w:tcPr>
          <w:p w14:paraId="7E831D19" w14:textId="77777777" w:rsidR="000730CD" w:rsidRPr="009B321C" w:rsidRDefault="000730CD" w:rsidP="00D174E4">
            <w:pPr>
              <w:ind w:firstLine="0"/>
              <w:jc w:val="center"/>
              <w:rPr>
                <w:iCs/>
              </w:rPr>
            </w:pPr>
            <w:r w:rsidRPr="009B321C">
              <w:rPr>
                <w:iCs/>
              </w:rPr>
              <w:t>10</w:t>
            </w:r>
          </w:p>
        </w:tc>
        <w:tc>
          <w:tcPr>
            <w:tcW w:w="850" w:type="dxa"/>
            <w:vMerge/>
            <w:tcBorders>
              <w:left w:val="single" w:sz="4" w:space="0" w:color="auto"/>
              <w:bottom w:val="single" w:sz="4" w:space="0" w:color="auto"/>
              <w:right w:val="single" w:sz="4" w:space="0" w:color="auto"/>
            </w:tcBorders>
          </w:tcPr>
          <w:p w14:paraId="07003E66" w14:textId="77777777" w:rsidR="000730CD" w:rsidRPr="009B321C" w:rsidRDefault="000730CD" w:rsidP="00D174E4">
            <w:pPr>
              <w:ind w:firstLine="0"/>
              <w:jc w:val="center"/>
              <w:rPr>
                <w:iCs/>
              </w:rPr>
            </w:pPr>
          </w:p>
        </w:tc>
      </w:tr>
      <w:tr w:rsidR="000730CD" w:rsidRPr="009B321C" w14:paraId="6A38D44E" w14:textId="77777777" w:rsidTr="00D174E4">
        <w:trPr>
          <w:trHeight w:val="210"/>
        </w:trPr>
        <w:tc>
          <w:tcPr>
            <w:tcW w:w="6519" w:type="dxa"/>
            <w:tcBorders>
              <w:top w:val="single" w:sz="4" w:space="0" w:color="auto"/>
              <w:left w:val="single" w:sz="4" w:space="0" w:color="auto"/>
              <w:bottom w:val="single" w:sz="4" w:space="0" w:color="auto"/>
              <w:right w:val="single" w:sz="4" w:space="0" w:color="auto"/>
            </w:tcBorders>
            <w:hideMark/>
          </w:tcPr>
          <w:p w14:paraId="0996797F" w14:textId="77777777" w:rsidR="000730CD" w:rsidRPr="009B321C" w:rsidRDefault="000730CD" w:rsidP="00D174E4">
            <w:pPr>
              <w:ind w:firstLine="0"/>
              <w:jc w:val="right"/>
              <w:rPr>
                <w:iCs/>
              </w:rPr>
            </w:pPr>
            <w:r w:rsidRPr="009B321C">
              <w:rPr>
                <w:b/>
                <w:bCs/>
                <w:iCs/>
              </w:rPr>
              <w:t>Общ брой точки:</w:t>
            </w:r>
          </w:p>
        </w:tc>
        <w:tc>
          <w:tcPr>
            <w:tcW w:w="1701" w:type="dxa"/>
            <w:tcBorders>
              <w:top w:val="single" w:sz="4" w:space="0" w:color="auto"/>
              <w:left w:val="single" w:sz="4" w:space="0" w:color="auto"/>
              <w:bottom w:val="single" w:sz="4" w:space="0" w:color="auto"/>
              <w:right w:val="single" w:sz="4" w:space="0" w:color="auto"/>
            </w:tcBorders>
            <w:hideMark/>
          </w:tcPr>
          <w:p w14:paraId="6CBFBC26" w14:textId="77777777" w:rsidR="000730CD" w:rsidRPr="009B321C" w:rsidRDefault="000730CD" w:rsidP="00D174E4">
            <w:pPr>
              <w:ind w:firstLine="0"/>
              <w:jc w:val="center"/>
              <w:rPr>
                <w:b/>
                <w:iCs/>
              </w:rPr>
            </w:pPr>
            <w:r w:rsidRPr="009B321C">
              <w:rPr>
                <w:b/>
                <w:iCs/>
              </w:rPr>
              <w:t>100</w:t>
            </w:r>
          </w:p>
        </w:tc>
        <w:tc>
          <w:tcPr>
            <w:tcW w:w="850" w:type="dxa"/>
            <w:tcBorders>
              <w:top w:val="single" w:sz="4" w:space="0" w:color="auto"/>
              <w:left w:val="single" w:sz="4" w:space="0" w:color="auto"/>
              <w:bottom w:val="single" w:sz="4" w:space="0" w:color="auto"/>
              <w:right w:val="single" w:sz="4" w:space="0" w:color="auto"/>
            </w:tcBorders>
          </w:tcPr>
          <w:p w14:paraId="12A1F4CB" w14:textId="77777777" w:rsidR="000730CD" w:rsidRPr="009B321C" w:rsidRDefault="000730CD" w:rsidP="00D174E4">
            <w:pPr>
              <w:ind w:firstLine="0"/>
              <w:jc w:val="center"/>
              <w:rPr>
                <w:b/>
                <w:iCs/>
              </w:rPr>
            </w:pPr>
            <w:r w:rsidRPr="009B321C">
              <w:rPr>
                <w:b/>
                <w:iCs/>
              </w:rPr>
              <w:t>100</w:t>
            </w:r>
          </w:p>
        </w:tc>
      </w:tr>
    </w:tbl>
    <w:p w14:paraId="213595E5" w14:textId="77777777" w:rsidR="000730CD" w:rsidRPr="009B321C" w:rsidRDefault="000730CD" w:rsidP="00D174E4">
      <w:pPr>
        <w:autoSpaceDE w:val="0"/>
        <w:autoSpaceDN w:val="0"/>
        <w:adjustRightInd w:val="0"/>
        <w:spacing w:line="240" w:lineRule="auto"/>
        <w:ind w:firstLine="0"/>
        <w:rPr>
          <w:rFonts w:ascii="Cambria" w:hAnsi="Cambria" w:cs="Cambria"/>
          <w:b/>
          <w:bCs/>
          <w:color w:val="000000"/>
          <w:sz w:val="28"/>
          <w:szCs w:val="28"/>
        </w:rPr>
      </w:pPr>
    </w:p>
    <w:p w14:paraId="1FC438B4" w14:textId="39D0D730" w:rsidR="000730CD" w:rsidRPr="00370B69" w:rsidRDefault="000730CD" w:rsidP="00DA18F5">
      <w:pPr>
        <w:pStyle w:val="Heading1"/>
        <w:spacing w:after="120"/>
        <w:ind w:left="567" w:firstLine="0"/>
      </w:pPr>
      <w:r w:rsidRPr="00370B69">
        <w:t xml:space="preserve">Препоръчителна литература </w:t>
      </w:r>
    </w:p>
    <w:p w14:paraId="45C001F2" w14:textId="77777777" w:rsidR="000730CD" w:rsidRPr="00370B69" w:rsidRDefault="000730CD" w:rsidP="00D174E4">
      <w:pPr>
        <w:ind w:firstLine="0"/>
      </w:pPr>
      <w:r w:rsidRPr="00370B69">
        <w:t>Тенис Ниво 1. Превод на МТ Федерация – учебно помагало.</w:t>
      </w:r>
    </w:p>
    <w:p w14:paraId="72176F5C" w14:textId="77777777" w:rsidR="000730CD" w:rsidRPr="00370B69" w:rsidRDefault="000730CD" w:rsidP="00D174E4">
      <w:pPr>
        <w:ind w:firstLine="0"/>
      </w:pPr>
      <w:r w:rsidRPr="00370B69">
        <w:t xml:space="preserve">Ръководство. Правилник по тенис. София, 2011. </w:t>
      </w:r>
    </w:p>
    <w:p w14:paraId="08182372" w14:textId="77777777" w:rsidR="000730CD" w:rsidRPr="00370B69" w:rsidRDefault="000730CD" w:rsidP="00D174E4">
      <w:pPr>
        <w:ind w:firstLine="0"/>
      </w:pPr>
      <w:r w:rsidRPr="00370B69">
        <w:t>Пенчев, А. (1986). Единна програма за обучение и тренировка по тенис. София.</w:t>
      </w:r>
    </w:p>
    <w:p w14:paraId="21148C2E" w14:textId="77777777" w:rsidR="000730CD" w:rsidRDefault="000730CD" w:rsidP="00D174E4">
      <w:pPr>
        <w:ind w:firstLine="0"/>
      </w:pPr>
      <w:r w:rsidRPr="00370B69">
        <w:t xml:space="preserve">Желязков, Цв., </w:t>
      </w:r>
      <w:proofErr w:type="spellStart"/>
      <w:r w:rsidRPr="00370B69">
        <w:t>Дашева</w:t>
      </w:r>
      <w:proofErr w:type="spellEnd"/>
      <w:r w:rsidRPr="00370B69">
        <w:t>, Д. (2011). Основи на спортната тренировка. София</w:t>
      </w:r>
    </w:p>
    <w:p w14:paraId="2C528A4B" w14:textId="77777777" w:rsidR="000730CD" w:rsidRDefault="000730CD" w:rsidP="00D174E4">
      <w:pPr>
        <w:spacing w:line="240" w:lineRule="auto"/>
        <w:ind w:firstLine="0"/>
      </w:pPr>
    </w:p>
    <w:p w14:paraId="759020F5" w14:textId="77777777" w:rsidR="00C329FA" w:rsidRDefault="00C329FA">
      <w:pPr>
        <w:spacing w:after="200"/>
        <w:ind w:firstLine="0"/>
        <w:jc w:val="left"/>
        <w:rPr>
          <w:rFonts w:eastAsiaTheme="majorEastAsia" w:cstheme="majorBidi"/>
          <w:b/>
          <w:color w:val="000000" w:themeColor="text1"/>
          <w:sz w:val="26"/>
          <w:szCs w:val="26"/>
        </w:rPr>
      </w:pPr>
      <w:r>
        <w:br w:type="page"/>
      </w:r>
    </w:p>
    <w:p w14:paraId="097BDEFF" w14:textId="1ED82D62" w:rsidR="000730CD" w:rsidRPr="00F51F62" w:rsidRDefault="002249AD" w:rsidP="009D067B">
      <w:pPr>
        <w:pStyle w:val="1"/>
      </w:pPr>
      <w:r w:rsidRPr="00F51F62">
        <w:t xml:space="preserve">УКАЗАНИЯ ЗА СЪДЪРЖАНИЕТО НА ИНДИВИДУАЛНИТЕ ПРАКТИЧЕСКИ </w:t>
      </w:r>
      <w:r w:rsidRPr="009D067B">
        <w:t>ЗАДАНИЯ</w:t>
      </w:r>
      <w:r w:rsidRPr="008C57BA">
        <w:rPr>
          <w:rFonts w:cs="Times New Roman"/>
          <w:szCs w:val="24"/>
        </w:rPr>
        <w:t xml:space="preserve"> </w:t>
      </w:r>
      <w:r w:rsidRPr="00F51F62">
        <w:rPr>
          <w:rFonts w:cs="Times New Roman"/>
          <w:szCs w:val="24"/>
        </w:rPr>
        <w:t xml:space="preserve">ПО </w:t>
      </w:r>
      <w:r>
        <w:rPr>
          <w:rFonts w:cs="Times New Roman"/>
          <w:szCs w:val="24"/>
        </w:rPr>
        <w:t>ТЕНИС НА МАСА</w:t>
      </w:r>
    </w:p>
    <w:p w14:paraId="722C73A3" w14:textId="77777777" w:rsidR="002031F9" w:rsidRDefault="002031F9" w:rsidP="00D174E4">
      <w:pPr>
        <w:pStyle w:val="Heading1"/>
        <w:ind w:firstLine="0"/>
        <w:rPr>
          <w:rFonts w:eastAsiaTheme="minorHAnsi" w:cstheme="minorBidi"/>
          <w:b w:val="0"/>
          <w:color w:val="auto"/>
          <w:szCs w:val="22"/>
        </w:rPr>
      </w:pPr>
    </w:p>
    <w:p w14:paraId="24B12FF1" w14:textId="2BBB8ABB" w:rsidR="002031F9" w:rsidRDefault="002031F9" w:rsidP="00DA18F5">
      <w:pPr>
        <w:pStyle w:val="Heading1"/>
        <w:ind w:firstLine="680"/>
        <w:rPr>
          <w:rFonts w:eastAsiaTheme="minorHAnsi" w:cstheme="minorBidi"/>
          <w:b w:val="0"/>
          <w:color w:val="auto"/>
          <w:szCs w:val="22"/>
        </w:rPr>
      </w:pPr>
      <w:r w:rsidRPr="002031F9">
        <w:rPr>
          <w:rFonts w:eastAsiaTheme="minorHAnsi" w:cstheme="minorBidi"/>
          <w:b w:val="0"/>
          <w:color w:val="auto"/>
          <w:szCs w:val="22"/>
        </w:rPr>
        <w:t xml:space="preserve">Изпитът се състои в подготовка и провеждане на тренировъчно занимание по </w:t>
      </w:r>
      <w:r>
        <w:rPr>
          <w:rFonts w:eastAsiaTheme="minorHAnsi" w:cstheme="minorBidi"/>
          <w:b w:val="0"/>
          <w:color w:val="auto"/>
          <w:szCs w:val="22"/>
        </w:rPr>
        <w:t>тенис на маса</w:t>
      </w:r>
      <w:r w:rsidRPr="002031F9">
        <w:rPr>
          <w:rFonts w:eastAsiaTheme="minorHAnsi" w:cstheme="minorBidi"/>
          <w:b w:val="0"/>
          <w:color w:val="auto"/>
          <w:szCs w:val="22"/>
        </w:rPr>
        <w:t>, с определена предварително тема и задачи.</w:t>
      </w:r>
    </w:p>
    <w:p w14:paraId="553B5BDD" w14:textId="77777777" w:rsidR="002031F9" w:rsidRDefault="002031F9" w:rsidP="00D174E4">
      <w:pPr>
        <w:pStyle w:val="Heading1"/>
        <w:ind w:firstLine="0"/>
        <w:rPr>
          <w:rFonts w:eastAsiaTheme="minorHAnsi" w:cstheme="minorBidi"/>
          <w:b w:val="0"/>
          <w:color w:val="auto"/>
          <w:szCs w:val="22"/>
        </w:rPr>
      </w:pPr>
    </w:p>
    <w:p w14:paraId="44EA7378" w14:textId="369D8D1D" w:rsidR="000730CD" w:rsidRPr="00F51F62" w:rsidRDefault="000730CD" w:rsidP="00D174E4">
      <w:pPr>
        <w:pStyle w:val="Heading1"/>
        <w:ind w:firstLine="0"/>
      </w:pPr>
      <w:r w:rsidRPr="00F51F62">
        <w:t>Учениците трябва да покажат знания и компетентности в следните направления:</w:t>
      </w:r>
    </w:p>
    <w:p w14:paraId="715C9E74" w14:textId="77777777" w:rsidR="000730CD" w:rsidRPr="00F51F62" w:rsidRDefault="000730CD" w:rsidP="00083B05">
      <w:pPr>
        <w:pStyle w:val="ListParagraph"/>
        <w:numPr>
          <w:ilvl w:val="0"/>
          <w:numId w:val="288"/>
        </w:numPr>
        <w:ind w:left="0" w:firstLine="454"/>
      </w:pPr>
      <w:r w:rsidRPr="00F51F62">
        <w:t xml:space="preserve">Знания за техниката в тениса на маса. </w:t>
      </w:r>
    </w:p>
    <w:p w14:paraId="0937BC82" w14:textId="77777777" w:rsidR="000730CD" w:rsidRPr="00F51F62" w:rsidRDefault="000730CD" w:rsidP="00083B05">
      <w:pPr>
        <w:pStyle w:val="ListParagraph"/>
        <w:numPr>
          <w:ilvl w:val="0"/>
          <w:numId w:val="288"/>
        </w:numPr>
        <w:ind w:left="0" w:firstLine="454"/>
      </w:pPr>
      <w:r w:rsidRPr="00F51F62">
        <w:t>Знания за методиката на обучение в техниката в тениса на маса и компетентности в нейното прилагане.</w:t>
      </w:r>
    </w:p>
    <w:p w14:paraId="3A477E26" w14:textId="77777777" w:rsidR="000730CD" w:rsidRPr="00F51F62" w:rsidRDefault="000730CD" w:rsidP="00083B05">
      <w:pPr>
        <w:pStyle w:val="ListParagraph"/>
        <w:numPr>
          <w:ilvl w:val="0"/>
          <w:numId w:val="288"/>
        </w:numPr>
        <w:ind w:left="0" w:firstLine="454"/>
      </w:pPr>
      <w:r w:rsidRPr="00F51F62">
        <w:t>Знания за методите и средствата за развиване на двигателните качества и компетентности в тяхното прилагане.</w:t>
      </w:r>
    </w:p>
    <w:p w14:paraId="63BF571D" w14:textId="77777777" w:rsidR="000730CD" w:rsidRPr="00F51F62" w:rsidRDefault="000730CD" w:rsidP="00083B05">
      <w:pPr>
        <w:pStyle w:val="ListParagraph"/>
        <w:numPr>
          <w:ilvl w:val="0"/>
          <w:numId w:val="288"/>
        </w:numPr>
        <w:ind w:left="0" w:firstLine="454"/>
      </w:pPr>
      <w:r w:rsidRPr="00F51F62">
        <w:t>Знания за правилата при провеждане на състезания по тенис на маса и компетентности в тяхното прилагане в тренировъчната дейност.</w:t>
      </w:r>
    </w:p>
    <w:p w14:paraId="3E7DCF2C" w14:textId="77777777" w:rsidR="000730CD" w:rsidRPr="00F51F62" w:rsidRDefault="000730CD" w:rsidP="00083B05">
      <w:pPr>
        <w:pStyle w:val="ListParagraph"/>
        <w:numPr>
          <w:ilvl w:val="0"/>
          <w:numId w:val="288"/>
        </w:numPr>
        <w:ind w:left="0" w:firstLine="454"/>
      </w:pPr>
      <w:r w:rsidRPr="00F51F62">
        <w:t>Компетентности за избор на адекватни тренировъчни средства за обучение и за развиване на двигателните качества, съобразени с възрастовите особености в етапа на начална спортна подготовка.</w:t>
      </w:r>
    </w:p>
    <w:p w14:paraId="7B81AA71" w14:textId="77777777" w:rsidR="000730CD" w:rsidRPr="00F51F62" w:rsidRDefault="000730CD" w:rsidP="00083B05">
      <w:pPr>
        <w:pStyle w:val="ListParagraph"/>
        <w:numPr>
          <w:ilvl w:val="0"/>
          <w:numId w:val="288"/>
        </w:numPr>
        <w:ind w:left="0" w:firstLine="454"/>
      </w:pPr>
      <w:r w:rsidRPr="00F51F62">
        <w:t>Умения и компетентности за управление на тренировъчната група в тренировъчното занимание.</w:t>
      </w:r>
    </w:p>
    <w:p w14:paraId="38749AA0" w14:textId="77777777" w:rsidR="000730CD" w:rsidRPr="00F51F62" w:rsidRDefault="000730CD" w:rsidP="00083B05">
      <w:pPr>
        <w:pStyle w:val="ListParagraph"/>
        <w:numPr>
          <w:ilvl w:val="0"/>
          <w:numId w:val="288"/>
        </w:numPr>
        <w:ind w:left="0" w:firstLine="454"/>
      </w:pPr>
      <w:r w:rsidRPr="00F51F62">
        <w:t>Знания и компетентности за спазване на мерките за безопасност при провеждане на тренировъчни занимания с подрастващи тенисисти на маса.</w:t>
      </w:r>
    </w:p>
    <w:p w14:paraId="6C5CC36A" w14:textId="77777777" w:rsidR="000730CD" w:rsidRPr="00F51F62" w:rsidRDefault="000730CD" w:rsidP="00D174E4">
      <w:pPr>
        <w:rPr>
          <w:rFonts w:ascii="TimesNewRomanPS-BoldMT" w:hAnsi="TimesNewRomanPS-BoldMT" w:cs="TimesNewRomanPS-BoldMT"/>
        </w:rPr>
      </w:pPr>
    </w:p>
    <w:p w14:paraId="3D186A88" w14:textId="77777777" w:rsidR="000730CD" w:rsidRPr="0091424B" w:rsidRDefault="000730CD" w:rsidP="00D174E4">
      <w:pPr>
        <w:rPr>
          <w:b/>
        </w:rPr>
      </w:pPr>
      <w:r w:rsidRPr="0091424B">
        <w:rPr>
          <w:b/>
        </w:rPr>
        <w:t>Примерно индивидуално практическо задание № 1</w:t>
      </w:r>
    </w:p>
    <w:p w14:paraId="6CBBB3CD" w14:textId="77777777" w:rsidR="000730CD" w:rsidRPr="00171386" w:rsidRDefault="000730CD" w:rsidP="00C329FA">
      <w:pPr>
        <w:spacing w:after="120"/>
        <w:rPr>
          <w:rFonts w:eastAsia="Times New Roman"/>
          <w:lang w:val="en-US"/>
        </w:rPr>
      </w:pPr>
      <w:r w:rsidRPr="0091424B">
        <w:rPr>
          <w:rFonts w:eastAsia="Times New Roman"/>
          <w:b/>
          <w:bCs/>
        </w:rPr>
        <w:t>Т</w:t>
      </w:r>
      <w:r w:rsidRPr="0091424B">
        <w:rPr>
          <w:rFonts w:eastAsia="Times New Roman"/>
          <w:b/>
          <w:bCs/>
          <w:spacing w:val="-1"/>
        </w:rPr>
        <w:t>е</w:t>
      </w:r>
      <w:r w:rsidRPr="0091424B">
        <w:rPr>
          <w:rFonts w:eastAsia="Times New Roman"/>
          <w:b/>
          <w:bCs/>
          <w:spacing w:val="1"/>
        </w:rPr>
        <w:t>м</w:t>
      </w:r>
      <w:r w:rsidRPr="0091424B">
        <w:rPr>
          <w:rFonts w:eastAsia="Times New Roman"/>
          <w:b/>
          <w:bCs/>
        </w:rPr>
        <w:t>а:</w:t>
      </w:r>
      <w:r w:rsidRPr="00F51F62">
        <w:rPr>
          <w:rFonts w:eastAsia="Times New Roman"/>
          <w:bCs/>
          <w:i/>
        </w:rPr>
        <w:t xml:space="preserve"> </w:t>
      </w:r>
      <w:r w:rsidRPr="00F51F62">
        <w:rPr>
          <w:rFonts w:eastAsia="Times New Roman"/>
        </w:rPr>
        <w:t>Подго</w:t>
      </w:r>
      <w:r w:rsidRPr="00F51F62">
        <w:rPr>
          <w:rFonts w:eastAsia="Times New Roman"/>
          <w:spacing w:val="1"/>
        </w:rPr>
        <w:t>т</w:t>
      </w:r>
      <w:r w:rsidRPr="00F51F62">
        <w:rPr>
          <w:rFonts w:eastAsia="Times New Roman"/>
        </w:rPr>
        <w:t>в</w:t>
      </w:r>
      <w:r w:rsidRPr="00F51F62">
        <w:rPr>
          <w:rFonts w:eastAsia="Times New Roman"/>
          <w:spacing w:val="1"/>
        </w:rPr>
        <w:t>ит</w:t>
      </w:r>
      <w:r w:rsidRPr="00F51F62">
        <w:rPr>
          <w:rFonts w:eastAsia="Times New Roman"/>
          <w:spacing w:val="-1"/>
        </w:rPr>
        <w:t>е</w:t>
      </w:r>
      <w:r w:rsidRPr="00F51F62">
        <w:rPr>
          <w:rFonts w:eastAsia="Times New Roman"/>
        </w:rPr>
        <w:t>л</w:t>
      </w:r>
      <w:r w:rsidRPr="00F51F62">
        <w:rPr>
          <w:rFonts w:eastAsia="Times New Roman"/>
          <w:spacing w:val="1"/>
        </w:rPr>
        <w:t>н</w:t>
      </w:r>
      <w:r w:rsidRPr="00F51F62">
        <w:rPr>
          <w:rFonts w:eastAsia="Times New Roman"/>
        </w:rPr>
        <w:t>и</w:t>
      </w:r>
      <w:r w:rsidRPr="00F51F62">
        <w:rPr>
          <w:rFonts w:eastAsia="Times New Roman"/>
          <w:spacing w:val="6"/>
        </w:rPr>
        <w:t xml:space="preserve"> </w:t>
      </w:r>
      <w:r w:rsidRPr="00F51F62">
        <w:rPr>
          <w:rFonts w:eastAsia="Times New Roman"/>
          <w:spacing w:val="-12"/>
        </w:rPr>
        <w:t>у</w:t>
      </w:r>
      <w:r w:rsidRPr="00F51F62">
        <w:rPr>
          <w:rFonts w:eastAsia="Times New Roman"/>
          <w:spacing w:val="1"/>
        </w:rPr>
        <w:t>п</w:t>
      </w:r>
      <w:r w:rsidRPr="00F51F62">
        <w:rPr>
          <w:rFonts w:eastAsia="Times New Roman"/>
          <w:spacing w:val="2"/>
        </w:rPr>
        <w:t>р</w:t>
      </w:r>
      <w:r w:rsidRPr="00F51F62">
        <w:rPr>
          <w:rFonts w:eastAsia="Times New Roman"/>
          <w:spacing w:val="1"/>
        </w:rPr>
        <w:t>а</w:t>
      </w:r>
      <w:r w:rsidRPr="00F51F62">
        <w:rPr>
          <w:rFonts w:eastAsia="Times New Roman"/>
        </w:rPr>
        <w:t>ж</w:t>
      </w:r>
      <w:r w:rsidRPr="00F51F62">
        <w:rPr>
          <w:rFonts w:eastAsia="Times New Roman"/>
          <w:spacing w:val="1"/>
        </w:rPr>
        <w:t>н</w:t>
      </w:r>
      <w:r w:rsidRPr="00F51F62">
        <w:rPr>
          <w:rFonts w:eastAsia="Times New Roman"/>
          <w:spacing w:val="-1"/>
        </w:rPr>
        <w:t>е</w:t>
      </w:r>
      <w:r w:rsidRPr="00F51F62">
        <w:rPr>
          <w:rFonts w:eastAsia="Times New Roman"/>
          <w:spacing w:val="1"/>
        </w:rPr>
        <w:t>ни</w:t>
      </w:r>
      <w:r w:rsidRPr="00F51F62">
        <w:rPr>
          <w:rFonts w:eastAsia="Times New Roman"/>
        </w:rPr>
        <w:t xml:space="preserve">я </w:t>
      </w:r>
      <w:r w:rsidRPr="00F51F62">
        <w:rPr>
          <w:rFonts w:eastAsia="Times New Roman"/>
          <w:spacing w:val="1"/>
        </w:rPr>
        <w:t>з</w:t>
      </w:r>
      <w:r w:rsidRPr="00F51F62">
        <w:rPr>
          <w:rFonts w:eastAsia="Times New Roman"/>
        </w:rPr>
        <w:t>а</w:t>
      </w:r>
      <w:r w:rsidRPr="00F51F62">
        <w:rPr>
          <w:rFonts w:eastAsia="Times New Roman"/>
          <w:spacing w:val="-3"/>
        </w:rPr>
        <w:t xml:space="preserve"> </w:t>
      </w:r>
      <w:r w:rsidRPr="00F51F62">
        <w:rPr>
          <w:rFonts w:eastAsia="Times New Roman"/>
          <w:spacing w:val="1"/>
        </w:rPr>
        <w:t>н</w:t>
      </w:r>
      <w:r w:rsidRPr="00F51F62">
        <w:rPr>
          <w:rFonts w:eastAsia="Times New Roman"/>
          <w:spacing w:val="-1"/>
        </w:rPr>
        <w:t>ача</w:t>
      </w:r>
      <w:r w:rsidRPr="00F51F62">
        <w:rPr>
          <w:rFonts w:eastAsia="Times New Roman"/>
        </w:rPr>
        <w:t>л</w:t>
      </w:r>
      <w:r w:rsidRPr="00F51F62">
        <w:rPr>
          <w:rFonts w:eastAsia="Times New Roman"/>
          <w:spacing w:val="1"/>
        </w:rPr>
        <w:t>н</w:t>
      </w:r>
      <w:r w:rsidRPr="00F51F62">
        <w:rPr>
          <w:rFonts w:eastAsia="Times New Roman"/>
        </w:rPr>
        <w:t>о о</w:t>
      </w:r>
      <w:r w:rsidRPr="00F51F62">
        <w:rPr>
          <w:rFonts w:eastAsia="Times New Roman"/>
          <w:spacing w:val="5"/>
        </w:rPr>
        <w:t>б</w:t>
      </w:r>
      <w:r w:rsidRPr="00F51F62">
        <w:rPr>
          <w:rFonts w:eastAsia="Times New Roman"/>
          <w:spacing w:val="-7"/>
        </w:rPr>
        <w:t>у</w:t>
      </w:r>
      <w:r w:rsidRPr="00F51F62">
        <w:rPr>
          <w:rFonts w:eastAsia="Times New Roman"/>
          <w:spacing w:val="-1"/>
        </w:rPr>
        <w:t>че</w:t>
      </w:r>
      <w:r w:rsidRPr="00F51F62">
        <w:rPr>
          <w:rFonts w:eastAsia="Times New Roman"/>
          <w:spacing w:val="1"/>
        </w:rPr>
        <w:t>ни</w:t>
      </w:r>
      <w:r w:rsidRPr="00F51F62">
        <w:rPr>
          <w:rFonts w:eastAsia="Times New Roman"/>
        </w:rPr>
        <w:t>е</w:t>
      </w:r>
      <w:r w:rsidRPr="00F51F62">
        <w:rPr>
          <w:rFonts w:eastAsia="Times New Roman"/>
          <w:spacing w:val="-1"/>
        </w:rPr>
        <w:t xml:space="preserve"> </w:t>
      </w:r>
      <w:r w:rsidRPr="00F51F62">
        <w:rPr>
          <w:rFonts w:eastAsia="Times New Roman"/>
        </w:rPr>
        <w:t xml:space="preserve">в </w:t>
      </w:r>
      <w:r w:rsidRPr="00F51F62">
        <w:rPr>
          <w:rFonts w:eastAsia="Times New Roman"/>
          <w:spacing w:val="1"/>
        </w:rPr>
        <w:t>т</w:t>
      </w:r>
      <w:r w:rsidRPr="00F51F62">
        <w:rPr>
          <w:rFonts w:eastAsia="Times New Roman"/>
          <w:spacing w:val="-1"/>
        </w:rPr>
        <w:t>е</w:t>
      </w:r>
      <w:r w:rsidRPr="00F51F62">
        <w:rPr>
          <w:rFonts w:eastAsia="Times New Roman"/>
          <w:spacing w:val="1"/>
        </w:rPr>
        <w:t>ни</w:t>
      </w:r>
      <w:r w:rsidRPr="00F51F62">
        <w:rPr>
          <w:rFonts w:eastAsia="Times New Roman"/>
          <w:spacing w:val="-1"/>
        </w:rPr>
        <w:t>с</w:t>
      </w:r>
      <w:r w:rsidRPr="00F51F62">
        <w:rPr>
          <w:rFonts w:eastAsia="Times New Roman"/>
        </w:rPr>
        <w:t>а</w:t>
      </w:r>
      <w:r w:rsidRPr="00F51F62">
        <w:rPr>
          <w:rFonts w:eastAsia="Times New Roman"/>
          <w:spacing w:val="-1"/>
        </w:rPr>
        <w:t xml:space="preserve"> </w:t>
      </w:r>
      <w:r w:rsidRPr="00F51F62">
        <w:rPr>
          <w:rFonts w:eastAsia="Times New Roman"/>
          <w:spacing w:val="1"/>
        </w:rPr>
        <w:t>н</w:t>
      </w:r>
      <w:r w:rsidRPr="00F51F62">
        <w:rPr>
          <w:rFonts w:eastAsia="Times New Roman"/>
        </w:rPr>
        <w:t>а</w:t>
      </w:r>
      <w:r w:rsidRPr="00F51F62">
        <w:rPr>
          <w:rFonts w:eastAsia="Times New Roman"/>
          <w:spacing w:val="-1"/>
        </w:rPr>
        <w:t xml:space="preserve"> мас</w:t>
      </w:r>
      <w:r w:rsidRPr="00F51F62">
        <w:rPr>
          <w:rFonts w:eastAsia="Times New Roman"/>
          <w:spacing w:val="4"/>
        </w:rPr>
        <w:t>а</w:t>
      </w:r>
      <w:r w:rsidRPr="00F51F62">
        <w:rPr>
          <w:rFonts w:eastAsia="Times New Roman"/>
        </w:rPr>
        <w:t xml:space="preserve">. </w:t>
      </w:r>
      <w:proofErr w:type="spellStart"/>
      <w:r w:rsidRPr="00F51F62">
        <w:rPr>
          <w:rFonts w:eastAsia="Times New Roman"/>
        </w:rPr>
        <w:t>Дл</w:t>
      </w:r>
      <w:r w:rsidRPr="00F51F62">
        <w:rPr>
          <w:rFonts w:eastAsia="Times New Roman"/>
          <w:spacing w:val="-1"/>
        </w:rPr>
        <w:t>а</w:t>
      </w:r>
      <w:r w:rsidRPr="00F51F62">
        <w:rPr>
          <w:rFonts w:eastAsia="Times New Roman"/>
          <w:spacing w:val="1"/>
        </w:rPr>
        <w:t>нн</w:t>
      </w:r>
      <w:r w:rsidRPr="00F51F62">
        <w:rPr>
          <w:rFonts w:eastAsia="Times New Roman"/>
        </w:rPr>
        <w:t>и</w:t>
      </w:r>
      <w:proofErr w:type="spellEnd"/>
      <w:r w:rsidRPr="00F51F62">
        <w:rPr>
          <w:rFonts w:eastAsia="Times New Roman"/>
          <w:spacing w:val="1"/>
        </w:rPr>
        <w:t xml:space="preserve"> </w:t>
      </w:r>
      <w:r w:rsidRPr="00F51F62">
        <w:rPr>
          <w:rFonts w:eastAsia="Times New Roman"/>
        </w:rPr>
        <w:t>и</w:t>
      </w:r>
      <w:r w:rsidRPr="00F51F62">
        <w:rPr>
          <w:rFonts w:eastAsia="Times New Roman"/>
          <w:spacing w:val="1"/>
        </w:rPr>
        <w:t xml:space="preserve"> </w:t>
      </w:r>
      <w:r w:rsidRPr="00F51F62">
        <w:rPr>
          <w:rFonts w:eastAsia="Times New Roman"/>
          <w:spacing w:val="-2"/>
        </w:rPr>
        <w:t>о</w:t>
      </w:r>
      <w:r w:rsidRPr="00F51F62">
        <w:rPr>
          <w:rFonts w:eastAsia="Times New Roman"/>
        </w:rPr>
        <w:t>бр</w:t>
      </w:r>
      <w:r w:rsidRPr="00F51F62">
        <w:rPr>
          <w:rFonts w:eastAsia="Times New Roman"/>
          <w:spacing w:val="-1"/>
        </w:rPr>
        <w:t>а</w:t>
      </w:r>
      <w:r w:rsidRPr="00F51F62">
        <w:rPr>
          <w:rFonts w:eastAsia="Times New Roman"/>
          <w:spacing w:val="1"/>
        </w:rPr>
        <w:t>тн</w:t>
      </w:r>
      <w:r w:rsidRPr="00F51F62">
        <w:rPr>
          <w:rFonts w:eastAsia="Times New Roman"/>
        </w:rPr>
        <w:t>и</w:t>
      </w:r>
      <w:r w:rsidRPr="00F51F62">
        <w:rPr>
          <w:rFonts w:eastAsia="Times New Roman"/>
          <w:spacing w:val="1"/>
        </w:rPr>
        <w:t xml:space="preserve"> п</w:t>
      </w:r>
      <w:r w:rsidRPr="00F51F62">
        <w:rPr>
          <w:rFonts w:eastAsia="Times New Roman"/>
          <w:spacing w:val="3"/>
        </w:rPr>
        <w:t>л</w:t>
      </w:r>
      <w:r w:rsidRPr="00F51F62">
        <w:rPr>
          <w:rFonts w:eastAsia="Times New Roman"/>
        </w:rPr>
        <w:t>о</w:t>
      </w:r>
      <w:r w:rsidRPr="00F51F62">
        <w:rPr>
          <w:rFonts w:eastAsia="Times New Roman"/>
          <w:spacing w:val="-6"/>
        </w:rPr>
        <w:t>с</w:t>
      </w:r>
      <w:r w:rsidRPr="00F51F62">
        <w:rPr>
          <w:rFonts w:eastAsia="Times New Roman"/>
          <w:spacing w:val="1"/>
        </w:rPr>
        <w:t>к</w:t>
      </w:r>
      <w:r w:rsidRPr="00F51F62">
        <w:rPr>
          <w:rFonts w:eastAsia="Times New Roman"/>
        </w:rPr>
        <w:t>и</w:t>
      </w:r>
      <w:r w:rsidRPr="00F51F62">
        <w:rPr>
          <w:rFonts w:eastAsia="Times New Roman"/>
          <w:spacing w:val="6"/>
        </w:rPr>
        <w:t xml:space="preserve"> </w:t>
      </w:r>
      <w:r w:rsidRPr="00F51F62">
        <w:rPr>
          <w:rFonts w:eastAsia="Times New Roman"/>
          <w:spacing w:val="-12"/>
        </w:rPr>
        <w:t>у</w:t>
      </w:r>
      <w:r w:rsidRPr="00F51F62">
        <w:rPr>
          <w:rFonts w:eastAsia="Times New Roman"/>
        </w:rPr>
        <w:t>д</w:t>
      </w:r>
      <w:r w:rsidRPr="00F51F62">
        <w:rPr>
          <w:rFonts w:eastAsia="Times New Roman"/>
          <w:spacing w:val="-1"/>
        </w:rPr>
        <w:t>а</w:t>
      </w:r>
      <w:r w:rsidRPr="00F51F62">
        <w:rPr>
          <w:rFonts w:eastAsia="Times New Roman"/>
        </w:rPr>
        <w:t>р</w:t>
      </w:r>
      <w:r w:rsidRPr="00F51F62">
        <w:rPr>
          <w:rFonts w:eastAsia="Times New Roman"/>
          <w:spacing w:val="4"/>
        </w:rPr>
        <w:t>и</w:t>
      </w:r>
    </w:p>
    <w:p w14:paraId="77EDBBDA" w14:textId="77777777" w:rsidR="000730CD" w:rsidRPr="00F51F62" w:rsidRDefault="000730CD" w:rsidP="00D174E4">
      <w:pPr>
        <w:pStyle w:val="Heading1"/>
        <w:ind w:firstLine="0"/>
      </w:pPr>
      <w:r w:rsidRPr="00F51F62">
        <w:t xml:space="preserve">Указания (инструкции/изисквания) за изпълнение на индивидуалното задание: </w:t>
      </w:r>
    </w:p>
    <w:p w14:paraId="764C881D" w14:textId="77777777" w:rsidR="000730CD" w:rsidRPr="00F51F62" w:rsidRDefault="000730CD" w:rsidP="00083B05">
      <w:pPr>
        <w:pStyle w:val="ListParagraph"/>
        <w:numPr>
          <w:ilvl w:val="0"/>
          <w:numId w:val="289"/>
        </w:numPr>
        <w:ind w:left="0" w:firstLine="454"/>
      </w:pPr>
      <w:r w:rsidRPr="00F51F62">
        <w:t>Организирайте практическото занимание и разпределете задачите в групата.</w:t>
      </w:r>
    </w:p>
    <w:p w14:paraId="710EAC5B" w14:textId="77777777" w:rsidR="000730CD" w:rsidRPr="00F51F62" w:rsidRDefault="000730CD" w:rsidP="00083B05">
      <w:pPr>
        <w:pStyle w:val="ListParagraph"/>
        <w:numPr>
          <w:ilvl w:val="0"/>
          <w:numId w:val="289"/>
        </w:numPr>
        <w:ind w:left="0" w:firstLine="454"/>
      </w:pPr>
      <w:r w:rsidRPr="00F51F62">
        <w:t>Определете материално</w:t>
      </w:r>
      <w:r>
        <w:t>-</w:t>
      </w:r>
      <w:r w:rsidRPr="00F51F62">
        <w:t>техническото оборудване (пособия за практическо занимание).</w:t>
      </w:r>
    </w:p>
    <w:p w14:paraId="5AF70795" w14:textId="77777777" w:rsidR="000730CD" w:rsidRPr="0091424B" w:rsidRDefault="000730CD" w:rsidP="00083B05">
      <w:pPr>
        <w:pStyle w:val="ListParagraph"/>
        <w:numPr>
          <w:ilvl w:val="0"/>
          <w:numId w:val="289"/>
        </w:numPr>
        <w:ind w:left="0" w:firstLine="454"/>
        <w:rPr>
          <w:spacing w:val="-4"/>
        </w:rPr>
      </w:pPr>
      <w:r w:rsidRPr="0091424B">
        <w:rPr>
          <w:spacing w:val="-4"/>
        </w:rPr>
        <w:t>Анализирайте възможните методически грешки, които могат да бъдат допуснати.</w:t>
      </w:r>
    </w:p>
    <w:p w14:paraId="51EAC7F4" w14:textId="77777777" w:rsidR="000730CD" w:rsidRDefault="000730CD" w:rsidP="00083B05">
      <w:pPr>
        <w:pStyle w:val="ListParagraph"/>
        <w:numPr>
          <w:ilvl w:val="0"/>
          <w:numId w:val="289"/>
        </w:numPr>
        <w:ind w:left="0" w:firstLine="454"/>
      </w:pPr>
      <w:r w:rsidRPr="00F51F62">
        <w:t>Осъществете наблюдение, контрол и оценка за практическото задание.</w:t>
      </w:r>
    </w:p>
    <w:p w14:paraId="3705B9E7" w14:textId="77777777" w:rsidR="000730CD" w:rsidRPr="0091424B" w:rsidRDefault="000730CD" w:rsidP="00D174E4">
      <w:pPr>
        <w:rPr>
          <w:b/>
        </w:rPr>
      </w:pPr>
      <w:r w:rsidRPr="0091424B">
        <w:rPr>
          <w:b/>
        </w:rPr>
        <w:t>Примерно индивидуално практическо задание № 2</w:t>
      </w:r>
    </w:p>
    <w:p w14:paraId="71B999B9" w14:textId="77777777" w:rsidR="000730CD" w:rsidRPr="00F51F62" w:rsidRDefault="000730CD" w:rsidP="00D174E4">
      <w:r w:rsidRPr="00ED56D5">
        <w:rPr>
          <w:b/>
          <w:bCs/>
        </w:rPr>
        <w:t>Т</w:t>
      </w:r>
      <w:r w:rsidRPr="00ED56D5">
        <w:rPr>
          <w:b/>
          <w:bCs/>
          <w:spacing w:val="-1"/>
        </w:rPr>
        <w:t>е</w:t>
      </w:r>
      <w:r w:rsidRPr="00ED56D5">
        <w:rPr>
          <w:b/>
          <w:bCs/>
          <w:spacing w:val="1"/>
        </w:rPr>
        <w:t>м</w:t>
      </w:r>
      <w:r w:rsidRPr="00ED56D5">
        <w:rPr>
          <w:b/>
          <w:bCs/>
        </w:rPr>
        <w:t>а:</w:t>
      </w:r>
      <w:r w:rsidRPr="00F51F62">
        <w:rPr>
          <w:b/>
          <w:bCs/>
          <w:i/>
        </w:rPr>
        <w:t xml:space="preserve"> </w:t>
      </w:r>
      <w:r w:rsidRPr="00F51F62">
        <w:rPr>
          <w:spacing w:val="1"/>
        </w:rPr>
        <w:t>Р</w:t>
      </w:r>
      <w:r w:rsidRPr="00F51F62">
        <w:rPr>
          <w:spacing w:val="-1"/>
        </w:rPr>
        <w:t>а</w:t>
      </w:r>
      <w:r w:rsidRPr="00F51F62">
        <w:rPr>
          <w:spacing w:val="6"/>
        </w:rPr>
        <w:t>з</w:t>
      </w:r>
      <w:r w:rsidRPr="00F51F62">
        <w:rPr>
          <w:spacing w:val="-10"/>
        </w:rPr>
        <w:t>у</w:t>
      </w:r>
      <w:r w:rsidRPr="00F51F62">
        <w:rPr>
          <w:spacing w:val="-1"/>
        </w:rPr>
        <w:t>ча</w:t>
      </w:r>
      <w:r w:rsidRPr="00F51F62">
        <w:rPr>
          <w:spacing w:val="2"/>
        </w:rPr>
        <w:t>в</w:t>
      </w:r>
      <w:r w:rsidRPr="00F51F62">
        <w:rPr>
          <w:spacing w:val="-1"/>
        </w:rPr>
        <w:t>а</w:t>
      </w:r>
      <w:r w:rsidRPr="00F51F62">
        <w:rPr>
          <w:spacing w:val="1"/>
        </w:rPr>
        <w:t>н</w:t>
      </w:r>
      <w:r w:rsidRPr="00F51F62">
        <w:t>е</w:t>
      </w:r>
      <w:r w:rsidRPr="00F51F62">
        <w:rPr>
          <w:spacing w:val="-1"/>
        </w:rPr>
        <w:t xml:space="preserve"> </w:t>
      </w:r>
      <w:r w:rsidRPr="00F51F62">
        <w:rPr>
          <w:spacing w:val="1"/>
        </w:rPr>
        <w:t>н</w:t>
      </w:r>
      <w:r w:rsidRPr="00F51F62">
        <w:t>а</w:t>
      </w:r>
      <w:r w:rsidRPr="00F51F62">
        <w:rPr>
          <w:spacing w:val="-1"/>
        </w:rPr>
        <w:t xml:space="preserve"> </w:t>
      </w:r>
      <w:r w:rsidRPr="00F51F62">
        <w:t>р</w:t>
      </w:r>
      <w:r w:rsidRPr="00F51F62">
        <w:rPr>
          <w:spacing w:val="-1"/>
        </w:rPr>
        <w:t>а</w:t>
      </w:r>
      <w:r w:rsidRPr="00F51F62">
        <w:rPr>
          <w:spacing w:val="1"/>
        </w:rPr>
        <w:t>з</w:t>
      </w:r>
      <w:r w:rsidRPr="00F51F62">
        <w:t>л</w:t>
      </w:r>
      <w:r w:rsidRPr="00F51F62">
        <w:rPr>
          <w:spacing w:val="1"/>
        </w:rPr>
        <w:t>и</w:t>
      </w:r>
      <w:r w:rsidRPr="00F51F62">
        <w:rPr>
          <w:spacing w:val="-1"/>
        </w:rPr>
        <w:t>ч</w:t>
      </w:r>
      <w:r w:rsidRPr="00F51F62">
        <w:rPr>
          <w:spacing w:val="1"/>
        </w:rPr>
        <w:t>н</w:t>
      </w:r>
      <w:r w:rsidRPr="00F51F62">
        <w:t>и</w:t>
      </w:r>
      <w:r w:rsidRPr="00F51F62">
        <w:rPr>
          <w:spacing w:val="1"/>
        </w:rPr>
        <w:t xml:space="preserve"> </w:t>
      </w:r>
      <w:r w:rsidRPr="00F51F62">
        <w:rPr>
          <w:spacing w:val="-4"/>
        </w:rPr>
        <w:t>в</w:t>
      </w:r>
      <w:r w:rsidRPr="00F51F62">
        <w:rPr>
          <w:spacing w:val="1"/>
        </w:rPr>
        <w:t>и</w:t>
      </w:r>
      <w:r w:rsidRPr="00F51F62">
        <w:t>дове</w:t>
      </w:r>
      <w:r w:rsidRPr="00F51F62">
        <w:rPr>
          <w:spacing w:val="-1"/>
        </w:rPr>
        <w:t xml:space="preserve"> </w:t>
      </w:r>
      <w:r w:rsidRPr="00F51F62">
        <w:rPr>
          <w:spacing w:val="1"/>
        </w:rPr>
        <w:t>н</w:t>
      </w:r>
      <w:r w:rsidRPr="00F51F62">
        <w:rPr>
          <w:spacing w:val="-1"/>
        </w:rPr>
        <w:t>ача</w:t>
      </w:r>
      <w:r w:rsidRPr="00F51F62">
        <w:t>л</w:t>
      </w:r>
      <w:r w:rsidRPr="00F51F62">
        <w:rPr>
          <w:spacing w:val="1"/>
        </w:rPr>
        <w:t>н</w:t>
      </w:r>
      <w:r w:rsidRPr="00F51F62">
        <w:t>и</w:t>
      </w:r>
      <w:r w:rsidRPr="00F51F62">
        <w:rPr>
          <w:spacing w:val="6"/>
        </w:rPr>
        <w:t xml:space="preserve"> </w:t>
      </w:r>
      <w:r w:rsidRPr="00F51F62">
        <w:rPr>
          <w:spacing w:val="-10"/>
        </w:rPr>
        <w:t>у</w:t>
      </w:r>
      <w:r w:rsidRPr="00F51F62">
        <w:rPr>
          <w:spacing w:val="3"/>
        </w:rPr>
        <w:t>д</w:t>
      </w:r>
      <w:r w:rsidRPr="00F51F62">
        <w:rPr>
          <w:spacing w:val="-1"/>
        </w:rPr>
        <w:t>а</w:t>
      </w:r>
      <w:r w:rsidRPr="00F51F62">
        <w:t>ри</w:t>
      </w:r>
      <w:r w:rsidRPr="00F51F62">
        <w:rPr>
          <w:spacing w:val="4"/>
        </w:rPr>
        <w:t xml:space="preserve"> </w:t>
      </w:r>
      <w:r w:rsidRPr="00F51F62">
        <w:t xml:space="preserve">в </w:t>
      </w:r>
      <w:r w:rsidRPr="00F51F62">
        <w:rPr>
          <w:spacing w:val="1"/>
        </w:rPr>
        <w:t>т</w:t>
      </w:r>
      <w:r w:rsidRPr="00F51F62">
        <w:rPr>
          <w:spacing w:val="-1"/>
        </w:rPr>
        <w:t>е</w:t>
      </w:r>
      <w:r w:rsidRPr="00F51F62">
        <w:rPr>
          <w:spacing w:val="1"/>
        </w:rPr>
        <w:t>ни</w:t>
      </w:r>
      <w:r w:rsidRPr="00F51F62">
        <w:rPr>
          <w:spacing w:val="-1"/>
        </w:rPr>
        <w:t>с</w:t>
      </w:r>
      <w:r w:rsidRPr="00F51F62">
        <w:t>а</w:t>
      </w:r>
      <w:r w:rsidRPr="00F51F62">
        <w:rPr>
          <w:spacing w:val="-1"/>
        </w:rPr>
        <w:t xml:space="preserve"> </w:t>
      </w:r>
      <w:r w:rsidRPr="00F51F62">
        <w:rPr>
          <w:spacing w:val="1"/>
        </w:rPr>
        <w:t>н</w:t>
      </w:r>
      <w:r w:rsidRPr="00F51F62">
        <w:t>а</w:t>
      </w:r>
      <w:r w:rsidRPr="00F51F62">
        <w:rPr>
          <w:spacing w:val="-1"/>
        </w:rPr>
        <w:t xml:space="preserve"> мас</w:t>
      </w:r>
      <w:r w:rsidRPr="00F51F62">
        <w:rPr>
          <w:spacing w:val="1"/>
        </w:rPr>
        <w:t>а</w:t>
      </w:r>
    </w:p>
    <w:p w14:paraId="784B40FE" w14:textId="77777777" w:rsidR="000730CD" w:rsidRPr="00F51F62" w:rsidRDefault="000730CD" w:rsidP="00D174E4">
      <w:pPr>
        <w:spacing w:before="4" w:line="140" w:lineRule="exact"/>
        <w:rPr>
          <w:rFonts w:cs="Times New Roman"/>
          <w:szCs w:val="24"/>
        </w:rPr>
      </w:pPr>
    </w:p>
    <w:p w14:paraId="7A095AF6" w14:textId="77777777" w:rsidR="000730CD" w:rsidRPr="00F51F62" w:rsidRDefault="000730CD" w:rsidP="00D174E4">
      <w:pPr>
        <w:pStyle w:val="Heading1"/>
        <w:ind w:firstLine="0"/>
      </w:pPr>
      <w:r w:rsidRPr="00F51F62">
        <w:t xml:space="preserve">Указания (инструкции/изисквания) за изпълнение на индивидуалното задание: </w:t>
      </w:r>
    </w:p>
    <w:p w14:paraId="53F397F6" w14:textId="77777777" w:rsidR="000730CD" w:rsidRPr="00F51F62" w:rsidRDefault="000730CD" w:rsidP="00083B05">
      <w:pPr>
        <w:pStyle w:val="ListParagraph"/>
        <w:numPr>
          <w:ilvl w:val="0"/>
          <w:numId w:val="290"/>
        </w:numPr>
        <w:ind w:left="0" w:firstLine="454"/>
      </w:pPr>
      <w:r w:rsidRPr="00F51F62">
        <w:t>Организирайте практическото занимание и разпределете задачите в групата.</w:t>
      </w:r>
    </w:p>
    <w:p w14:paraId="4319974D" w14:textId="77777777" w:rsidR="000730CD" w:rsidRPr="00F51F62" w:rsidRDefault="000730CD" w:rsidP="00083B05">
      <w:pPr>
        <w:pStyle w:val="ListParagraph"/>
        <w:numPr>
          <w:ilvl w:val="0"/>
          <w:numId w:val="290"/>
        </w:numPr>
        <w:ind w:left="0" w:firstLine="454"/>
      </w:pPr>
      <w:r w:rsidRPr="00F51F62">
        <w:t>Определете материално</w:t>
      </w:r>
      <w:r>
        <w:t>-</w:t>
      </w:r>
      <w:r w:rsidRPr="00F51F62">
        <w:t>техническото оборудване (пособия за практическо занимание).</w:t>
      </w:r>
    </w:p>
    <w:p w14:paraId="47CE4422" w14:textId="77777777" w:rsidR="000730CD" w:rsidRPr="0091424B" w:rsidRDefault="000730CD" w:rsidP="00083B05">
      <w:pPr>
        <w:pStyle w:val="ListParagraph"/>
        <w:numPr>
          <w:ilvl w:val="0"/>
          <w:numId w:val="290"/>
        </w:numPr>
        <w:ind w:left="0" w:firstLine="454"/>
        <w:rPr>
          <w:spacing w:val="-4"/>
        </w:rPr>
      </w:pPr>
      <w:r w:rsidRPr="0091424B">
        <w:rPr>
          <w:spacing w:val="-4"/>
        </w:rPr>
        <w:t>Анализирайте възможните методически грешки, които могат да бъдат допуснати.</w:t>
      </w:r>
    </w:p>
    <w:p w14:paraId="4F189A0D" w14:textId="77777777" w:rsidR="000730CD" w:rsidRPr="00F51F62" w:rsidRDefault="000730CD" w:rsidP="00083B05">
      <w:pPr>
        <w:pStyle w:val="ListParagraph"/>
        <w:numPr>
          <w:ilvl w:val="0"/>
          <w:numId w:val="290"/>
        </w:numPr>
        <w:ind w:left="0" w:firstLine="454"/>
      </w:pPr>
      <w:r w:rsidRPr="00F51F62">
        <w:t>Осъществете наблюдение, контрол и оценка за практическото задание.</w:t>
      </w:r>
    </w:p>
    <w:p w14:paraId="7DDACC6C" w14:textId="77777777" w:rsidR="000730CD" w:rsidRPr="00F51F62" w:rsidRDefault="000730CD" w:rsidP="00D174E4"/>
    <w:p w14:paraId="4DE1340F" w14:textId="77777777" w:rsidR="000730CD" w:rsidRPr="0091424B" w:rsidRDefault="000730CD" w:rsidP="00D174E4">
      <w:pPr>
        <w:rPr>
          <w:b/>
        </w:rPr>
      </w:pPr>
      <w:r w:rsidRPr="0091424B">
        <w:rPr>
          <w:b/>
        </w:rPr>
        <w:t>Примерно индивидуално практическо задание № 3</w:t>
      </w:r>
    </w:p>
    <w:p w14:paraId="632C49CB" w14:textId="6F26BED9" w:rsidR="000730CD" w:rsidRDefault="000730CD" w:rsidP="005E726C">
      <w:pPr>
        <w:rPr>
          <w:rFonts w:eastAsia="Times New Roman"/>
          <w:spacing w:val="2"/>
          <w:lang w:val="en-US"/>
        </w:rPr>
      </w:pPr>
      <w:r w:rsidRPr="0091424B">
        <w:rPr>
          <w:rFonts w:eastAsia="Times New Roman"/>
          <w:b/>
          <w:bCs/>
        </w:rPr>
        <w:t>Т</w:t>
      </w:r>
      <w:r w:rsidRPr="0091424B">
        <w:rPr>
          <w:rFonts w:eastAsia="Times New Roman"/>
          <w:b/>
          <w:bCs/>
          <w:spacing w:val="-1"/>
        </w:rPr>
        <w:t>е</w:t>
      </w:r>
      <w:r w:rsidRPr="0091424B">
        <w:rPr>
          <w:rFonts w:eastAsia="Times New Roman"/>
          <w:b/>
          <w:bCs/>
          <w:spacing w:val="1"/>
        </w:rPr>
        <w:t>м</w:t>
      </w:r>
      <w:r w:rsidRPr="0091424B">
        <w:rPr>
          <w:rFonts w:eastAsia="Times New Roman"/>
          <w:b/>
          <w:bCs/>
        </w:rPr>
        <w:t>а:</w:t>
      </w:r>
      <w:r w:rsidRPr="00ED56D5">
        <w:rPr>
          <w:rFonts w:eastAsia="Times New Roman"/>
          <w:bCs/>
          <w:i/>
          <w:spacing w:val="1"/>
        </w:rPr>
        <w:t xml:space="preserve"> </w:t>
      </w:r>
      <w:r w:rsidRPr="00F51F62">
        <w:rPr>
          <w:rFonts w:eastAsia="Times New Roman"/>
          <w:spacing w:val="1"/>
        </w:rPr>
        <w:t>Р</w:t>
      </w:r>
      <w:r w:rsidRPr="00F51F62">
        <w:rPr>
          <w:rFonts w:eastAsia="Times New Roman"/>
          <w:spacing w:val="-1"/>
        </w:rPr>
        <w:t>а</w:t>
      </w:r>
      <w:r w:rsidRPr="00F51F62">
        <w:rPr>
          <w:rFonts w:eastAsia="Times New Roman"/>
          <w:spacing w:val="6"/>
        </w:rPr>
        <w:t>з</w:t>
      </w:r>
      <w:r w:rsidRPr="00F51F62">
        <w:rPr>
          <w:rFonts w:eastAsia="Times New Roman"/>
          <w:spacing w:val="-10"/>
        </w:rPr>
        <w:t>у</w:t>
      </w:r>
      <w:r w:rsidRPr="00F51F62">
        <w:rPr>
          <w:rFonts w:eastAsia="Times New Roman"/>
          <w:spacing w:val="-1"/>
        </w:rPr>
        <w:t>ча</w:t>
      </w:r>
      <w:r w:rsidRPr="00F51F62">
        <w:rPr>
          <w:rFonts w:eastAsia="Times New Roman"/>
          <w:spacing w:val="2"/>
        </w:rPr>
        <w:t>в</w:t>
      </w:r>
      <w:r w:rsidRPr="00F51F62">
        <w:rPr>
          <w:rFonts w:eastAsia="Times New Roman"/>
          <w:spacing w:val="-1"/>
        </w:rPr>
        <w:t>а</w:t>
      </w:r>
      <w:r w:rsidRPr="00F51F62">
        <w:rPr>
          <w:rFonts w:eastAsia="Times New Roman"/>
          <w:spacing w:val="1"/>
        </w:rPr>
        <w:t>н</w:t>
      </w:r>
      <w:r w:rsidRPr="00F51F62">
        <w:rPr>
          <w:rFonts w:eastAsia="Times New Roman"/>
        </w:rPr>
        <w:t>е</w:t>
      </w:r>
      <w:r w:rsidRPr="00F51F62">
        <w:rPr>
          <w:rFonts w:eastAsia="Times New Roman"/>
          <w:spacing w:val="59"/>
        </w:rPr>
        <w:t xml:space="preserve"> </w:t>
      </w:r>
      <w:r w:rsidRPr="00F51F62">
        <w:rPr>
          <w:rFonts w:eastAsia="Times New Roman"/>
          <w:spacing w:val="1"/>
        </w:rPr>
        <w:t>н</w:t>
      </w:r>
      <w:r w:rsidRPr="00F51F62">
        <w:rPr>
          <w:rFonts w:eastAsia="Times New Roman"/>
        </w:rPr>
        <w:t>а</w:t>
      </w:r>
      <w:r w:rsidRPr="00F51F62">
        <w:rPr>
          <w:rFonts w:eastAsia="Times New Roman"/>
          <w:spacing w:val="-1"/>
        </w:rPr>
        <w:t xml:space="preserve"> </w:t>
      </w:r>
      <w:r w:rsidRPr="00F51F62">
        <w:rPr>
          <w:rFonts w:eastAsia="Times New Roman"/>
        </w:rPr>
        <w:t>т</w:t>
      </w:r>
      <w:r w:rsidRPr="00F51F62">
        <w:rPr>
          <w:rFonts w:eastAsia="Times New Roman"/>
          <w:spacing w:val="-1"/>
        </w:rPr>
        <w:t>а</w:t>
      </w:r>
      <w:r w:rsidRPr="00F51F62">
        <w:rPr>
          <w:rFonts w:eastAsia="Times New Roman"/>
          <w:spacing w:val="1"/>
        </w:rPr>
        <w:t>кт</w:t>
      </w:r>
      <w:r w:rsidRPr="00F51F62">
        <w:rPr>
          <w:rFonts w:eastAsia="Times New Roman"/>
          <w:spacing w:val="4"/>
        </w:rPr>
        <w:t>и</w:t>
      </w:r>
      <w:r w:rsidRPr="00F51F62">
        <w:rPr>
          <w:rFonts w:eastAsia="Times New Roman"/>
          <w:spacing w:val="-1"/>
        </w:rPr>
        <w:t>ческ</w:t>
      </w:r>
      <w:r w:rsidRPr="00F51F62">
        <w:rPr>
          <w:rFonts w:eastAsia="Times New Roman"/>
        </w:rPr>
        <w:t>и</w:t>
      </w:r>
      <w:r w:rsidRPr="00F51F62">
        <w:rPr>
          <w:rFonts w:eastAsia="Times New Roman"/>
          <w:spacing w:val="1"/>
        </w:rPr>
        <w:t xml:space="preserve"> к</w:t>
      </w:r>
      <w:r w:rsidRPr="00F51F62">
        <w:rPr>
          <w:rFonts w:eastAsia="Times New Roman"/>
        </w:rPr>
        <w:t>о</w:t>
      </w:r>
      <w:r w:rsidRPr="00F51F62">
        <w:rPr>
          <w:rFonts w:eastAsia="Times New Roman"/>
          <w:spacing w:val="-1"/>
        </w:rPr>
        <w:t>м</w:t>
      </w:r>
      <w:r w:rsidRPr="00F51F62">
        <w:rPr>
          <w:rFonts w:eastAsia="Times New Roman"/>
        </w:rPr>
        <w:t>б</w:t>
      </w:r>
      <w:r w:rsidRPr="00F51F62">
        <w:rPr>
          <w:rFonts w:eastAsia="Times New Roman"/>
          <w:spacing w:val="1"/>
        </w:rPr>
        <w:t>ин</w:t>
      </w:r>
      <w:r w:rsidRPr="00F51F62">
        <w:rPr>
          <w:rFonts w:eastAsia="Times New Roman"/>
          <w:spacing w:val="-1"/>
        </w:rPr>
        <w:t>аци</w:t>
      </w:r>
      <w:r w:rsidRPr="00F51F62">
        <w:rPr>
          <w:rFonts w:eastAsia="Times New Roman"/>
        </w:rPr>
        <w:t>и</w:t>
      </w:r>
      <w:r w:rsidRPr="00F51F62">
        <w:rPr>
          <w:rFonts w:eastAsia="Times New Roman"/>
          <w:spacing w:val="1"/>
        </w:rPr>
        <w:t xml:space="preserve"> з</w:t>
      </w:r>
      <w:r w:rsidRPr="00F51F62">
        <w:rPr>
          <w:rFonts w:eastAsia="Times New Roman"/>
        </w:rPr>
        <w:t>а</w:t>
      </w:r>
      <w:r w:rsidRPr="00F51F62">
        <w:rPr>
          <w:rFonts w:eastAsia="Times New Roman"/>
          <w:spacing w:val="-1"/>
        </w:rPr>
        <w:t xml:space="preserve"> </w:t>
      </w:r>
      <w:r w:rsidRPr="00F51F62">
        <w:rPr>
          <w:rFonts w:eastAsia="Times New Roman"/>
        </w:rPr>
        <w:t>вл</w:t>
      </w:r>
      <w:r w:rsidRPr="00F51F62">
        <w:rPr>
          <w:rFonts w:eastAsia="Times New Roman"/>
          <w:spacing w:val="1"/>
        </w:rPr>
        <w:t>из</w:t>
      </w:r>
      <w:r w:rsidRPr="00F51F62">
        <w:rPr>
          <w:rFonts w:eastAsia="Times New Roman"/>
          <w:spacing w:val="-1"/>
        </w:rPr>
        <w:t>а</w:t>
      </w:r>
      <w:r w:rsidRPr="00F51F62">
        <w:rPr>
          <w:rFonts w:eastAsia="Times New Roman"/>
          <w:spacing w:val="1"/>
        </w:rPr>
        <w:t>н</w:t>
      </w:r>
      <w:r w:rsidRPr="00F51F62">
        <w:rPr>
          <w:rFonts w:eastAsia="Times New Roman"/>
        </w:rPr>
        <w:t>е</w:t>
      </w:r>
      <w:r w:rsidRPr="00F51F62">
        <w:rPr>
          <w:rFonts w:eastAsia="Times New Roman"/>
          <w:spacing w:val="-1"/>
        </w:rPr>
        <w:t xml:space="preserve"> </w:t>
      </w:r>
      <w:r w:rsidRPr="00F51F62">
        <w:rPr>
          <w:rFonts w:eastAsia="Times New Roman"/>
        </w:rPr>
        <w:t xml:space="preserve">в </w:t>
      </w:r>
      <w:r w:rsidRPr="00F51F62">
        <w:rPr>
          <w:rFonts w:eastAsia="Times New Roman"/>
          <w:spacing w:val="-1"/>
        </w:rPr>
        <w:t>а</w:t>
      </w:r>
      <w:r w:rsidRPr="00F51F62">
        <w:rPr>
          <w:rFonts w:eastAsia="Times New Roman"/>
          <w:spacing w:val="1"/>
        </w:rPr>
        <w:t>т</w:t>
      </w:r>
      <w:r w:rsidRPr="00F51F62">
        <w:rPr>
          <w:rFonts w:eastAsia="Times New Roman"/>
          <w:spacing w:val="-1"/>
        </w:rPr>
        <w:t>а</w:t>
      </w:r>
      <w:r w:rsidRPr="00F51F62">
        <w:rPr>
          <w:rFonts w:eastAsia="Times New Roman"/>
          <w:spacing w:val="1"/>
        </w:rPr>
        <w:t>к</w:t>
      </w:r>
      <w:r w:rsidRPr="00F51F62">
        <w:rPr>
          <w:rFonts w:eastAsia="Times New Roman"/>
        </w:rPr>
        <w:t>а</w:t>
      </w:r>
      <w:r w:rsidRPr="00F51F62">
        <w:rPr>
          <w:rFonts w:eastAsia="Times New Roman"/>
          <w:spacing w:val="-1"/>
        </w:rPr>
        <w:t xml:space="preserve"> с</w:t>
      </w:r>
      <w:r w:rsidRPr="00F51F62">
        <w:rPr>
          <w:rFonts w:eastAsia="Times New Roman"/>
        </w:rPr>
        <w:t>л</w:t>
      </w:r>
      <w:r w:rsidRPr="00F51F62">
        <w:rPr>
          <w:rFonts w:eastAsia="Times New Roman"/>
          <w:spacing w:val="-1"/>
        </w:rPr>
        <w:t>е</w:t>
      </w:r>
      <w:r w:rsidRPr="00F51F62">
        <w:rPr>
          <w:rFonts w:eastAsia="Times New Roman"/>
        </w:rPr>
        <w:t xml:space="preserve">д </w:t>
      </w:r>
      <w:r w:rsidRPr="00F51F62">
        <w:rPr>
          <w:rFonts w:eastAsia="Times New Roman"/>
          <w:spacing w:val="1"/>
        </w:rPr>
        <w:t>н</w:t>
      </w:r>
      <w:r w:rsidRPr="00F51F62">
        <w:rPr>
          <w:rFonts w:eastAsia="Times New Roman"/>
          <w:spacing w:val="-1"/>
        </w:rPr>
        <w:t>ача</w:t>
      </w:r>
      <w:r w:rsidRPr="00F51F62">
        <w:rPr>
          <w:rFonts w:eastAsia="Times New Roman"/>
        </w:rPr>
        <w:t>л</w:t>
      </w:r>
      <w:r w:rsidRPr="00F51F62">
        <w:rPr>
          <w:rFonts w:eastAsia="Times New Roman"/>
          <w:spacing w:val="-1"/>
        </w:rPr>
        <w:t>е</w:t>
      </w:r>
      <w:r w:rsidRPr="00F51F62">
        <w:rPr>
          <w:rFonts w:eastAsia="Times New Roman"/>
        </w:rPr>
        <w:t>н</w:t>
      </w:r>
      <w:r w:rsidRPr="00F51F62">
        <w:rPr>
          <w:rFonts w:eastAsia="Times New Roman"/>
          <w:spacing w:val="8"/>
        </w:rPr>
        <w:t xml:space="preserve"> </w:t>
      </w:r>
      <w:r w:rsidRPr="00F51F62">
        <w:rPr>
          <w:rFonts w:eastAsia="Times New Roman"/>
          <w:spacing w:val="-14"/>
        </w:rPr>
        <w:t>у</w:t>
      </w:r>
      <w:r w:rsidRPr="00F51F62">
        <w:rPr>
          <w:rFonts w:eastAsia="Times New Roman"/>
          <w:spacing w:val="3"/>
        </w:rPr>
        <w:t>д</w:t>
      </w:r>
      <w:r w:rsidRPr="00F51F62">
        <w:rPr>
          <w:rFonts w:eastAsia="Times New Roman"/>
          <w:spacing w:val="-1"/>
        </w:rPr>
        <w:t>а</w:t>
      </w:r>
      <w:r w:rsidRPr="00F51F62">
        <w:rPr>
          <w:rFonts w:eastAsia="Times New Roman"/>
          <w:spacing w:val="2"/>
        </w:rPr>
        <w:t>р</w:t>
      </w:r>
    </w:p>
    <w:p w14:paraId="3C746D83" w14:textId="77777777" w:rsidR="005E726C" w:rsidRPr="005E726C" w:rsidRDefault="005E726C" w:rsidP="005E726C">
      <w:pPr>
        <w:rPr>
          <w:rFonts w:eastAsia="Times New Roman"/>
          <w:lang w:val="en-US"/>
        </w:rPr>
      </w:pPr>
    </w:p>
    <w:p w14:paraId="3517DF6B" w14:textId="77777777" w:rsidR="000730CD" w:rsidRPr="00F51F62" w:rsidRDefault="000730CD" w:rsidP="00D174E4">
      <w:pPr>
        <w:pStyle w:val="Heading1"/>
        <w:ind w:firstLine="0"/>
      </w:pPr>
      <w:r w:rsidRPr="00F51F62">
        <w:t xml:space="preserve">Указания (инструкции/изисквания) за изпълнение на индивидуалното задание: </w:t>
      </w:r>
    </w:p>
    <w:p w14:paraId="6FE2CA35" w14:textId="77777777" w:rsidR="000730CD" w:rsidRPr="00F51F62" w:rsidRDefault="000730CD" w:rsidP="00083B05">
      <w:pPr>
        <w:pStyle w:val="ListParagraph"/>
        <w:numPr>
          <w:ilvl w:val="0"/>
          <w:numId w:val="291"/>
        </w:numPr>
        <w:ind w:left="0" w:firstLine="454"/>
      </w:pPr>
      <w:r w:rsidRPr="00F51F62">
        <w:t>Организирайте практическото занимание и разпределете задачите в групата.</w:t>
      </w:r>
    </w:p>
    <w:p w14:paraId="6A745840" w14:textId="77777777" w:rsidR="000730CD" w:rsidRPr="00F51F62" w:rsidRDefault="000730CD" w:rsidP="00083B05">
      <w:pPr>
        <w:pStyle w:val="ListParagraph"/>
        <w:numPr>
          <w:ilvl w:val="0"/>
          <w:numId w:val="291"/>
        </w:numPr>
        <w:ind w:left="0" w:firstLine="454"/>
      </w:pPr>
      <w:r w:rsidRPr="00F51F62">
        <w:t>Определете материално</w:t>
      </w:r>
      <w:r>
        <w:t>-</w:t>
      </w:r>
      <w:r w:rsidRPr="00F51F62">
        <w:t>техническото оборудване (пособия за практическо занимание).</w:t>
      </w:r>
    </w:p>
    <w:p w14:paraId="0C6A78FA" w14:textId="77777777" w:rsidR="000730CD" w:rsidRPr="0091424B" w:rsidRDefault="000730CD" w:rsidP="00083B05">
      <w:pPr>
        <w:pStyle w:val="ListParagraph"/>
        <w:numPr>
          <w:ilvl w:val="0"/>
          <w:numId w:val="291"/>
        </w:numPr>
        <w:ind w:left="0" w:firstLine="454"/>
        <w:rPr>
          <w:spacing w:val="-4"/>
        </w:rPr>
      </w:pPr>
      <w:r w:rsidRPr="0091424B">
        <w:rPr>
          <w:spacing w:val="-4"/>
        </w:rPr>
        <w:t>Анализирайте възможните методически грешки, които могат да бъдат допуснати.</w:t>
      </w:r>
    </w:p>
    <w:p w14:paraId="6BAFCD9C" w14:textId="77777777" w:rsidR="000730CD" w:rsidRPr="00F51F62" w:rsidRDefault="000730CD" w:rsidP="00083B05">
      <w:pPr>
        <w:pStyle w:val="ListParagraph"/>
        <w:numPr>
          <w:ilvl w:val="0"/>
          <w:numId w:val="291"/>
        </w:numPr>
        <w:ind w:left="0" w:firstLine="454"/>
      </w:pPr>
      <w:r w:rsidRPr="00F51F62">
        <w:t>Осъществете наблюдение, контрол и оценка за практическото задание.</w:t>
      </w:r>
    </w:p>
    <w:p w14:paraId="526FBBC1" w14:textId="77777777" w:rsidR="000730CD" w:rsidRPr="00F51F62" w:rsidRDefault="000730CD" w:rsidP="00D174E4"/>
    <w:p w14:paraId="2382AC1D" w14:textId="77777777" w:rsidR="000730CD" w:rsidRPr="00F51F62" w:rsidRDefault="000730CD" w:rsidP="00D174E4">
      <w:pPr>
        <w:rPr>
          <w:rFonts w:cs="Times New Roman"/>
          <w:b/>
          <w:szCs w:val="24"/>
        </w:rPr>
      </w:pPr>
      <w:r w:rsidRPr="00F51F62">
        <w:rPr>
          <w:rFonts w:cs="Times New Roman"/>
          <w:b/>
          <w:szCs w:val="24"/>
        </w:rPr>
        <w:t>Примерно индивидуално практическо задание № 4</w:t>
      </w:r>
    </w:p>
    <w:p w14:paraId="67119592" w14:textId="77777777" w:rsidR="000730CD" w:rsidRPr="00F51F62" w:rsidRDefault="000730CD" w:rsidP="00D174E4">
      <w:pPr>
        <w:rPr>
          <w:rFonts w:eastAsia="Times New Roman" w:cs="Times New Roman"/>
          <w:szCs w:val="24"/>
        </w:rPr>
      </w:pPr>
      <w:r w:rsidRPr="00ED56D5">
        <w:rPr>
          <w:rFonts w:eastAsia="Times New Roman" w:cs="Times New Roman"/>
          <w:b/>
          <w:bCs/>
          <w:szCs w:val="24"/>
        </w:rPr>
        <w:t>Т</w:t>
      </w:r>
      <w:r w:rsidRPr="00ED56D5">
        <w:rPr>
          <w:rFonts w:eastAsia="Times New Roman" w:cs="Times New Roman"/>
          <w:b/>
          <w:bCs/>
          <w:spacing w:val="-1"/>
          <w:szCs w:val="24"/>
        </w:rPr>
        <w:t>е</w:t>
      </w:r>
      <w:r w:rsidRPr="00ED56D5">
        <w:rPr>
          <w:rFonts w:eastAsia="Times New Roman" w:cs="Times New Roman"/>
          <w:b/>
          <w:bCs/>
          <w:spacing w:val="1"/>
          <w:szCs w:val="24"/>
        </w:rPr>
        <w:t>м</w:t>
      </w:r>
      <w:r w:rsidRPr="00ED56D5">
        <w:rPr>
          <w:rFonts w:eastAsia="Times New Roman" w:cs="Times New Roman"/>
          <w:b/>
          <w:bCs/>
          <w:szCs w:val="24"/>
        </w:rPr>
        <w:t>а</w:t>
      </w:r>
      <w:r>
        <w:rPr>
          <w:rFonts w:eastAsia="Times New Roman" w:cs="Times New Roman"/>
          <w:b/>
          <w:bCs/>
          <w:szCs w:val="24"/>
        </w:rPr>
        <w:t xml:space="preserve">: </w:t>
      </w:r>
      <w:r w:rsidRPr="00F51F62">
        <w:rPr>
          <w:rFonts w:eastAsia="Times New Roman" w:cs="Times New Roman"/>
          <w:spacing w:val="1"/>
          <w:szCs w:val="24"/>
        </w:rPr>
        <w:t>Р</w:t>
      </w:r>
      <w:r w:rsidRPr="00F51F62">
        <w:rPr>
          <w:rFonts w:eastAsia="Times New Roman" w:cs="Times New Roman"/>
          <w:spacing w:val="-1"/>
          <w:szCs w:val="24"/>
        </w:rPr>
        <w:t>а</w:t>
      </w:r>
      <w:r w:rsidRPr="00F51F62">
        <w:rPr>
          <w:rFonts w:eastAsia="Times New Roman" w:cs="Times New Roman"/>
          <w:spacing w:val="6"/>
          <w:szCs w:val="24"/>
        </w:rPr>
        <w:t>з</w:t>
      </w:r>
      <w:r w:rsidRPr="00F51F62">
        <w:rPr>
          <w:rFonts w:eastAsia="Times New Roman" w:cs="Times New Roman"/>
          <w:spacing w:val="-10"/>
          <w:szCs w:val="24"/>
        </w:rPr>
        <w:t>у</w:t>
      </w:r>
      <w:r w:rsidRPr="00F51F62">
        <w:rPr>
          <w:rFonts w:eastAsia="Times New Roman" w:cs="Times New Roman"/>
          <w:spacing w:val="-1"/>
          <w:szCs w:val="24"/>
        </w:rPr>
        <w:t>ча</w:t>
      </w:r>
      <w:r w:rsidRPr="00F51F62">
        <w:rPr>
          <w:rFonts w:eastAsia="Times New Roman" w:cs="Times New Roman"/>
          <w:spacing w:val="2"/>
          <w:szCs w:val="24"/>
        </w:rPr>
        <w:t>в</w:t>
      </w:r>
      <w:r w:rsidRPr="00F51F62">
        <w:rPr>
          <w:rFonts w:eastAsia="Times New Roman" w:cs="Times New Roman"/>
          <w:spacing w:val="-1"/>
          <w:szCs w:val="24"/>
        </w:rPr>
        <w:t>а</w:t>
      </w:r>
      <w:r w:rsidRPr="00F51F62">
        <w:rPr>
          <w:rFonts w:eastAsia="Times New Roman" w:cs="Times New Roman"/>
          <w:spacing w:val="1"/>
          <w:szCs w:val="24"/>
        </w:rPr>
        <w:t>н</w:t>
      </w:r>
      <w:r w:rsidRPr="00F51F62">
        <w:rPr>
          <w:rFonts w:eastAsia="Times New Roman" w:cs="Times New Roman"/>
          <w:szCs w:val="24"/>
        </w:rPr>
        <w:t>е</w:t>
      </w:r>
      <w:r>
        <w:rPr>
          <w:rFonts w:eastAsia="Times New Roman" w:cs="Times New Roman"/>
          <w:szCs w:val="24"/>
        </w:rPr>
        <w:t xml:space="preserve"> на</w:t>
      </w:r>
      <w:r w:rsidRPr="00F51F62">
        <w:rPr>
          <w:rFonts w:eastAsia="Times New Roman" w:cs="Times New Roman"/>
          <w:szCs w:val="24"/>
        </w:rPr>
        <w:t xml:space="preserve"> </w:t>
      </w:r>
      <w:proofErr w:type="spellStart"/>
      <w:r w:rsidRPr="00F51F62">
        <w:rPr>
          <w:rFonts w:eastAsia="Times New Roman" w:cs="Times New Roman"/>
          <w:szCs w:val="24"/>
        </w:rPr>
        <w:t>дл</w:t>
      </w:r>
      <w:r w:rsidRPr="00F51F62">
        <w:rPr>
          <w:rFonts w:eastAsia="Times New Roman" w:cs="Times New Roman"/>
          <w:spacing w:val="-1"/>
          <w:szCs w:val="24"/>
        </w:rPr>
        <w:t>а</w:t>
      </w:r>
      <w:r w:rsidRPr="00F51F62">
        <w:rPr>
          <w:rFonts w:eastAsia="Times New Roman" w:cs="Times New Roman"/>
          <w:spacing w:val="1"/>
          <w:szCs w:val="24"/>
        </w:rPr>
        <w:t>нн</w:t>
      </w:r>
      <w:r w:rsidRPr="00F51F62">
        <w:rPr>
          <w:rFonts w:eastAsia="Times New Roman" w:cs="Times New Roman"/>
          <w:szCs w:val="24"/>
        </w:rPr>
        <w:t>и</w:t>
      </w:r>
      <w:proofErr w:type="spellEnd"/>
      <w:r w:rsidRPr="00F51F62">
        <w:rPr>
          <w:rFonts w:eastAsia="Times New Roman" w:cs="Times New Roman"/>
          <w:spacing w:val="1"/>
          <w:szCs w:val="24"/>
        </w:rPr>
        <w:t xml:space="preserve"> </w:t>
      </w:r>
      <w:r w:rsidRPr="00F51F62">
        <w:rPr>
          <w:rFonts w:eastAsia="Times New Roman" w:cs="Times New Roman"/>
          <w:szCs w:val="24"/>
        </w:rPr>
        <w:t>и</w:t>
      </w:r>
      <w:r w:rsidRPr="00F51F62">
        <w:rPr>
          <w:rFonts w:eastAsia="Times New Roman" w:cs="Times New Roman"/>
          <w:spacing w:val="1"/>
          <w:szCs w:val="24"/>
        </w:rPr>
        <w:t xml:space="preserve"> </w:t>
      </w:r>
      <w:r w:rsidRPr="00F51F62">
        <w:rPr>
          <w:rFonts w:eastAsia="Times New Roman" w:cs="Times New Roman"/>
          <w:spacing w:val="-2"/>
          <w:szCs w:val="24"/>
        </w:rPr>
        <w:t>о</w:t>
      </w:r>
      <w:r w:rsidRPr="00F51F62">
        <w:rPr>
          <w:rFonts w:eastAsia="Times New Roman" w:cs="Times New Roman"/>
          <w:szCs w:val="24"/>
        </w:rPr>
        <w:t>бр</w:t>
      </w:r>
      <w:r w:rsidRPr="00F51F62">
        <w:rPr>
          <w:rFonts w:eastAsia="Times New Roman" w:cs="Times New Roman"/>
          <w:spacing w:val="-1"/>
          <w:szCs w:val="24"/>
        </w:rPr>
        <w:t>а</w:t>
      </w:r>
      <w:r w:rsidRPr="00F51F62">
        <w:rPr>
          <w:rFonts w:eastAsia="Times New Roman" w:cs="Times New Roman"/>
          <w:spacing w:val="1"/>
          <w:szCs w:val="24"/>
        </w:rPr>
        <w:t>тн</w:t>
      </w:r>
      <w:r w:rsidRPr="00F51F62">
        <w:rPr>
          <w:rFonts w:eastAsia="Times New Roman" w:cs="Times New Roman"/>
          <w:szCs w:val="24"/>
        </w:rPr>
        <w:t>и</w:t>
      </w:r>
      <w:r w:rsidRPr="00F51F62">
        <w:rPr>
          <w:rFonts w:eastAsia="Times New Roman" w:cs="Times New Roman"/>
          <w:spacing w:val="1"/>
          <w:szCs w:val="24"/>
        </w:rPr>
        <w:t xml:space="preserve"> к</w:t>
      </w:r>
      <w:r w:rsidRPr="00F51F62">
        <w:rPr>
          <w:rFonts w:eastAsia="Times New Roman" w:cs="Times New Roman"/>
          <w:spacing w:val="-2"/>
          <w:szCs w:val="24"/>
        </w:rPr>
        <w:t>о</w:t>
      </w:r>
      <w:r w:rsidRPr="00F51F62">
        <w:rPr>
          <w:rFonts w:eastAsia="Times New Roman" w:cs="Times New Roman"/>
          <w:spacing w:val="1"/>
          <w:szCs w:val="24"/>
        </w:rPr>
        <w:t>н</w:t>
      </w:r>
      <w:r w:rsidRPr="00F51F62">
        <w:rPr>
          <w:rFonts w:eastAsia="Times New Roman" w:cs="Times New Roman"/>
          <w:spacing w:val="-4"/>
          <w:szCs w:val="24"/>
        </w:rPr>
        <w:t>т</w:t>
      </w:r>
      <w:r w:rsidRPr="00F51F62">
        <w:rPr>
          <w:rFonts w:eastAsia="Times New Roman" w:cs="Times New Roman"/>
          <w:szCs w:val="24"/>
        </w:rPr>
        <w:t>ра</w:t>
      </w:r>
      <w:r w:rsidRPr="00F51F62">
        <w:rPr>
          <w:rFonts w:eastAsia="Times New Roman" w:cs="Times New Roman"/>
          <w:spacing w:val="1"/>
          <w:szCs w:val="24"/>
        </w:rPr>
        <w:t>н</w:t>
      </w:r>
      <w:r w:rsidRPr="00F51F62">
        <w:rPr>
          <w:rFonts w:eastAsia="Times New Roman" w:cs="Times New Roman"/>
          <w:spacing w:val="-1"/>
          <w:szCs w:val="24"/>
        </w:rPr>
        <w:t>а</w:t>
      </w:r>
      <w:r w:rsidRPr="00F51F62">
        <w:rPr>
          <w:rFonts w:eastAsia="Times New Roman" w:cs="Times New Roman"/>
          <w:spacing w:val="1"/>
          <w:szCs w:val="24"/>
        </w:rPr>
        <w:t>п</w:t>
      </w:r>
      <w:r w:rsidRPr="00F51F62">
        <w:rPr>
          <w:rFonts w:eastAsia="Times New Roman" w:cs="Times New Roman"/>
          <w:spacing w:val="-1"/>
          <w:szCs w:val="24"/>
        </w:rPr>
        <w:t>а</w:t>
      </w:r>
      <w:r w:rsidRPr="00F51F62">
        <w:rPr>
          <w:rFonts w:eastAsia="Times New Roman" w:cs="Times New Roman"/>
          <w:szCs w:val="24"/>
        </w:rPr>
        <w:t>д</w:t>
      </w:r>
      <w:r w:rsidRPr="00F51F62">
        <w:rPr>
          <w:rFonts w:eastAsia="Times New Roman" w:cs="Times New Roman"/>
          <w:spacing w:val="-1"/>
          <w:szCs w:val="24"/>
        </w:rPr>
        <w:t>а</w:t>
      </w:r>
      <w:r w:rsidRPr="00F51F62">
        <w:rPr>
          <w:rFonts w:eastAsia="Times New Roman" w:cs="Times New Roman"/>
          <w:spacing w:val="1"/>
          <w:szCs w:val="24"/>
        </w:rPr>
        <w:t>т</w:t>
      </w:r>
      <w:r w:rsidRPr="00F51F62">
        <w:rPr>
          <w:rFonts w:eastAsia="Times New Roman" w:cs="Times New Roman"/>
          <w:spacing w:val="-1"/>
          <w:szCs w:val="24"/>
        </w:rPr>
        <w:t>е</w:t>
      </w:r>
      <w:r w:rsidRPr="00F51F62">
        <w:rPr>
          <w:rFonts w:eastAsia="Times New Roman" w:cs="Times New Roman"/>
          <w:szCs w:val="24"/>
        </w:rPr>
        <w:t>л</w:t>
      </w:r>
      <w:r w:rsidRPr="00F51F62">
        <w:rPr>
          <w:rFonts w:eastAsia="Times New Roman" w:cs="Times New Roman"/>
          <w:spacing w:val="1"/>
          <w:szCs w:val="24"/>
        </w:rPr>
        <w:t>н</w:t>
      </w:r>
      <w:r w:rsidRPr="00F51F62">
        <w:rPr>
          <w:rFonts w:eastAsia="Times New Roman" w:cs="Times New Roman"/>
          <w:szCs w:val="24"/>
        </w:rPr>
        <w:t>и</w:t>
      </w:r>
      <w:r w:rsidRPr="00F51F62">
        <w:rPr>
          <w:rFonts w:eastAsia="Times New Roman" w:cs="Times New Roman"/>
          <w:spacing w:val="1"/>
          <w:szCs w:val="24"/>
        </w:rPr>
        <w:t xml:space="preserve"> </w:t>
      </w:r>
      <w:r w:rsidRPr="00F51F62">
        <w:rPr>
          <w:rFonts w:eastAsia="Times New Roman" w:cs="Times New Roman"/>
          <w:szCs w:val="24"/>
        </w:rPr>
        <w:t>и</w:t>
      </w:r>
      <w:r w:rsidRPr="00F51F62">
        <w:rPr>
          <w:rFonts w:eastAsia="Times New Roman" w:cs="Times New Roman"/>
          <w:spacing w:val="1"/>
          <w:szCs w:val="24"/>
        </w:rPr>
        <w:t xml:space="preserve"> з</w:t>
      </w:r>
      <w:r w:rsidRPr="00F51F62">
        <w:rPr>
          <w:rFonts w:eastAsia="Times New Roman" w:cs="Times New Roman"/>
          <w:spacing w:val="-1"/>
          <w:szCs w:val="24"/>
        </w:rPr>
        <w:t>а</w:t>
      </w:r>
      <w:r w:rsidRPr="00F51F62">
        <w:rPr>
          <w:rFonts w:eastAsia="Times New Roman" w:cs="Times New Roman"/>
          <w:szCs w:val="24"/>
        </w:rPr>
        <w:t>в</w:t>
      </w:r>
      <w:r w:rsidRPr="00F51F62">
        <w:rPr>
          <w:rFonts w:eastAsia="Times New Roman" w:cs="Times New Roman"/>
          <w:spacing w:val="1"/>
          <w:szCs w:val="24"/>
        </w:rPr>
        <w:t>ъ</w:t>
      </w:r>
      <w:r w:rsidRPr="00F51F62">
        <w:rPr>
          <w:rFonts w:eastAsia="Times New Roman" w:cs="Times New Roman"/>
          <w:spacing w:val="-5"/>
          <w:szCs w:val="24"/>
        </w:rPr>
        <w:t>р</w:t>
      </w:r>
      <w:r w:rsidRPr="00F51F62">
        <w:rPr>
          <w:rFonts w:eastAsia="Times New Roman" w:cs="Times New Roman"/>
          <w:szCs w:val="24"/>
        </w:rPr>
        <w:t>шв</w:t>
      </w:r>
      <w:r w:rsidRPr="00F51F62">
        <w:rPr>
          <w:rFonts w:eastAsia="Times New Roman" w:cs="Times New Roman"/>
          <w:spacing w:val="-1"/>
          <w:szCs w:val="24"/>
        </w:rPr>
        <w:t>а</w:t>
      </w:r>
      <w:r w:rsidRPr="00F51F62">
        <w:rPr>
          <w:rFonts w:eastAsia="Times New Roman" w:cs="Times New Roman"/>
          <w:szCs w:val="24"/>
        </w:rPr>
        <w:t>щи</w:t>
      </w:r>
      <w:r w:rsidRPr="00F51F62">
        <w:rPr>
          <w:rFonts w:eastAsia="Times New Roman" w:cs="Times New Roman"/>
          <w:spacing w:val="6"/>
          <w:szCs w:val="24"/>
        </w:rPr>
        <w:t xml:space="preserve"> </w:t>
      </w:r>
      <w:r w:rsidRPr="00F51F62">
        <w:rPr>
          <w:rFonts w:eastAsia="Times New Roman" w:cs="Times New Roman"/>
          <w:spacing w:val="-10"/>
          <w:szCs w:val="24"/>
        </w:rPr>
        <w:t>у</w:t>
      </w:r>
      <w:r w:rsidRPr="00F51F62">
        <w:rPr>
          <w:rFonts w:eastAsia="Times New Roman" w:cs="Times New Roman"/>
          <w:szCs w:val="24"/>
        </w:rPr>
        <w:t>д</w:t>
      </w:r>
      <w:r w:rsidRPr="00F51F62">
        <w:rPr>
          <w:rFonts w:eastAsia="Times New Roman" w:cs="Times New Roman"/>
          <w:spacing w:val="-1"/>
          <w:szCs w:val="24"/>
        </w:rPr>
        <w:t>а</w:t>
      </w:r>
      <w:r w:rsidRPr="00F51F62">
        <w:rPr>
          <w:rFonts w:eastAsia="Times New Roman" w:cs="Times New Roman"/>
          <w:szCs w:val="24"/>
        </w:rPr>
        <w:t>р</w:t>
      </w:r>
      <w:r w:rsidRPr="00F51F62">
        <w:rPr>
          <w:rFonts w:eastAsia="Times New Roman" w:cs="Times New Roman"/>
          <w:spacing w:val="8"/>
          <w:szCs w:val="24"/>
        </w:rPr>
        <w:t>и</w:t>
      </w:r>
    </w:p>
    <w:p w14:paraId="28A3F55B" w14:textId="77777777" w:rsidR="000730CD" w:rsidRPr="00F51F62" w:rsidRDefault="000730CD" w:rsidP="00D174E4">
      <w:pPr>
        <w:spacing w:before="9" w:line="130" w:lineRule="exact"/>
        <w:rPr>
          <w:rFonts w:cs="Times New Roman"/>
          <w:szCs w:val="24"/>
        </w:rPr>
      </w:pPr>
    </w:p>
    <w:p w14:paraId="35086C71" w14:textId="77777777" w:rsidR="000730CD" w:rsidRPr="00F51F62" w:rsidRDefault="000730CD" w:rsidP="00D174E4">
      <w:pPr>
        <w:pStyle w:val="Heading1"/>
        <w:ind w:firstLine="0"/>
      </w:pPr>
      <w:r w:rsidRPr="00F51F62">
        <w:t xml:space="preserve">Указания (инструкции/изисквания) за изпълнение на индивидуалното задание: </w:t>
      </w:r>
    </w:p>
    <w:p w14:paraId="1F34F05D" w14:textId="77777777" w:rsidR="000730CD" w:rsidRPr="00F51F62" w:rsidRDefault="000730CD" w:rsidP="00083B05">
      <w:pPr>
        <w:pStyle w:val="ListParagraph"/>
        <w:numPr>
          <w:ilvl w:val="0"/>
          <w:numId w:val="292"/>
        </w:numPr>
        <w:ind w:left="0" w:firstLine="454"/>
      </w:pPr>
      <w:r w:rsidRPr="00F51F62">
        <w:t>Организирайте практическото занимание и разпределете задачите в групата.</w:t>
      </w:r>
    </w:p>
    <w:p w14:paraId="4CF5D3EF" w14:textId="77777777" w:rsidR="000730CD" w:rsidRPr="00F51F62" w:rsidRDefault="000730CD" w:rsidP="00083B05">
      <w:pPr>
        <w:pStyle w:val="ListParagraph"/>
        <w:numPr>
          <w:ilvl w:val="0"/>
          <w:numId w:val="292"/>
        </w:numPr>
        <w:ind w:left="0" w:firstLine="454"/>
      </w:pPr>
      <w:r w:rsidRPr="00F51F62">
        <w:t>Определете материално</w:t>
      </w:r>
      <w:r>
        <w:t>-</w:t>
      </w:r>
      <w:r w:rsidRPr="00F51F62">
        <w:t>техническото оборудване (пособия за практическо занимание).</w:t>
      </w:r>
    </w:p>
    <w:p w14:paraId="0DD061DA" w14:textId="77777777" w:rsidR="000730CD" w:rsidRPr="0091424B" w:rsidRDefault="000730CD" w:rsidP="00083B05">
      <w:pPr>
        <w:pStyle w:val="ListParagraph"/>
        <w:numPr>
          <w:ilvl w:val="0"/>
          <w:numId w:val="292"/>
        </w:numPr>
        <w:ind w:left="0" w:firstLine="454"/>
        <w:rPr>
          <w:spacing w:val="-4"/>
        </w:rPr>
      </w:pPr>
      <w:r w:rsidRPr="0091424B">
        <w:rPr>
          <w:spacing w:val="-4"/>
        </w:rPr>
        <w:t>Анализирайте възможните методически грешки, които могат да бъдат допуснати.</w:t>
      </w:r>
    </w:p>
    <w:p w14:paraId="0E469C80" w14:textId="77777777" w:rsidR="000730CD" w:rsidRPr="00F51F62" w:rsidRDefault="000730CD" w:rsidP="00083B05">
      <w:pPr>
        <w:pStyle w:val="ListParagraph"/>
        <w:numPr>
          <w:ilvl w:val="0"/>
          <w:numId w:val="292"/>
        </w:numPr>
        <w:ind w:left="0" w:firstLine="454"/>
      </w:pPr>
      <w:r w:rsidRPr="00F51F62">
        <w:t>Осъществете наблюдение, контрол и оценка за практическото задание.</w:t>
      </w:r>
    </w:p>
    <w:p w14:paraId="45EE85BC" w14:textId="77777777" w:rsidR="000730CD" w:rsidRPr="00F51F62" w:rsidRDefault="000730CD" w:rsidP="00D174E4"/>
    <w:p w14:paraId="6A8D4FB7" w14:textId="77777777" w:rsidR="000730CD" w:rsidRPr="0091424B" w:rsidRDefault="000730CD" w:rsidP="00D174E4">
      <w:pPr>
        <w:rPr>
          <w:b/>
        </w:rPr>
      </w:pPr>
      <w:r w:rsidRPr="0091424B">
        <w:rPr>
          <w:b/>
        </w:rPr>
        <w:t>Примерно индивидуално практическо задание № 5</w:t>
      </w:r>
    </w:p>
    <w:p w14:paraId="4A381831" w14:textId="77777777" w:rsidR="000730CD" w:rsidRDefault="000730CD" w:rsidP="00D174E4">
      <w:pPr>
        <w:rPr>
          <w:rFonts w:eastAsia="Times New Roman"/>
          <w:spacing w:val="1"/>
        </w:rPr>
      </w:pPr>
      <w:r w:rsidRPr="0091424B">
        <w:rPr>
          <w:rFonts w:eastAsia="Times New Roman"/>
          <w:b/>
          <w:bCs/>
        </w:rPr>
        <w:t>Т</w:t>
      </w:r>
      <w:r w:rsidRPr="0091424B">
        <w:rPr>
          <w:rFonts w:eastAsia="Times New Roman"/>
          <w:b/>
          <w:bCs/>
          <w:spacing w:val="-1"/>
        </w:rPr>
        <w:t>е</w:t>
      </w:r>
      <w:r w:rsidRPr="0091424B">
        <w:rPr>
          <w:rFonts w:eastAsia="Times New Roman"/>
          <w:b/>
          <w:bCs/>
          <w:spacing w:val="1"/>
        </w:rPr>
        <w:t>м</w:t>
      </w:r>
      <w:r w:rsidRPr="0091424B">
        <w:rPr>
          <w:rFonts w:eastAsia="Times New Roman"/>
          <w:b/>
          <w:bCs/>
        </w:rPr>
        <w:t>а:</w:t>
      </w:r>
      <w:r w:rsidRPr="00F51F62">
        <w:rPr>
          <w:rFonts w:eastAsia="Times New Roman"/>
          <w:bCs/>
          <w:i/>
        </w:rPr>
        <w:t xml:space="preserve"> </w:t>
      </w:r>
      <w:r w:rsidRPr="00F51F62">
        <w:rPr>
          <w:rFonts w:eastAsia="Times New Roman"/>
          <w:spacing w:val="1"/>
        </w:rPr>
        <w:t>Р</w:t>
      </w:r>
      <w:r w:rsidRPr="00F51F62">
        <w:rPr>
          <w:rFonts w:eastAsia="Times New Roman"/>
          <w:spacing w:val="-1"/>
        </w:rPr>
        <w:t>а</w:t>
      </w:r>
      <w:r w:rsidRPr="00F51F62">
        <w:rPr>
          <w:rFonts w:eastAsia="Times New Roman"/>
          <w:spacing w:val="6"/>
        </w:rPr>
        <w:t>з</w:t>
      </w:r>
      <w:r w:rsidRPr="00F51F62">
        <w:rPr>
          <w:rFonts w:eastAsia="Times New Roman"/>
          <w:spacing w:val="-10"/>
        </w:rPr>
        <w:t>у</w:t>
      </w:r>
      <w:r w:rsidRPr="00F51F62">
        <w:rPr>
          <w:rFonts w:eastAsia="Times New Roman"/>
          <w:spacing w:val="-1"/>
        </w:rPr>
        <w:t>ча</w:t>
      </w:r>
      <w:r w:rsidRPr="00F51F62">
        <w:rPr>
          <w:rFonts w:eastAsia="Times New Roman"/>
          <w:spacing w:val="2"/>
        </w:rPr>
        <w:t>в</w:t>
      </w:r>
      <w:r w:rsidRPr="00F51F62">
        <w:rPr>
          <w:rFonts w:eastAsia="Times New Roman"/>
          <w:spacing w:val="-1"/>
        </w:rPr>
        <w:t>а</w:t>
      </w:r>
      <w:r w:rsidRPr="00F51F62">
        <w:rPr>
          <w:rFonts w:eastAsia="Times New Roman"/>
          <w:spacing w:val="1"/>
        </w:rPr>
        <w:t>н</w:t>
      </w:r>
      <w:r w:rsidRPr="00F51F62">
        <w:rPr>
          <w:rFonts w:eastAsia="Times New Roman"/>
        </w:rPr>
        <w:t>е</w:t>
      </w:r>
      <w:r w:rsidRPr="00F51F62">
        <w:rPr>
          <w:rFonts w:eastAsia="Times New Roman"/>
          <w:spacing w:val="-1"/>
        </w:rPr>
        <w:t xml:space="preserve"> </w:t>
      </w:r>
      <w:r w:rsidRPr="00F51F62">
        <w:rPr>
          <w:rFonts w:eastAsia="Times New Roman"/>
          <w:spacing w:val="1"/>
        </w:rPr>
        <w:t>н</w:t>
      </w:r>
      <w:r w:rsidRPr="00F51F62">
        <w:rPr>
          <w:rFonts w:eastAsia="Times New Roman"/>
        </w:rPr>
        <w:t>а</w:t>
      </w:r>
      <w:r w:rsidRPr="00F51F62">
        <w:rPr>
          <w:rFonts w:eastAsia="Times New Roman"/>
          <w:spacing w:val="-1"/>
        </w:rPr>
        <w:t xml:space="preserve"> </w:t>
      </w:r>
      <w:proofErr w:type="spellStart"/>
      <w:r w:rsidRPr="00F51F62">
        <w:rPr>
          <w:rFonts w:eastAsia="Times New Roman"/>
        </w:rPr>
        <w:t>дл</w:t>
      </w:r>
      <w:r w:rsidRPr="00F51F62">
        <w:rPr>
          <w:rFonts w:eastAsia="Times New Roman"/>
          <w:spacing w:val="-1"/>
        </w:rPr>
        <w:t>а</w:t>
      </w:r>
      <w:r w:rsidRPr="00F51F62">
        <w:rPr>
          <w:rFonts w:eastAsia="Times New Roman"/>
          <w:spacing w:val="1"/>
        </w:rPr>
        <w:t>нн</w:t>
      </w:r>
      <w:r w:rsidRPr="00F51F62">
        <w:rPr>
          <w:rFonts w:eastAsia="Times New Roman"/>
        </w:rPr>
        <w:t>и</w:t>
      </w:r>
      <w:proofErr w:type="spellEnd"/>
      <w:r w:rsidRPr="00F51F62">
        <w:rPr>
          <w:rFonts w:eastAsia="Times New Roman"/>
          <w:spacing w:val="1"/>
        </w:rPr>
        <w:t xml:space="preserve"> </w:t>
      </w:r>
      <w:r w:rsidRPr="00F51F62">
        <w:rPr>
          <w:rFonts w:eastAsia="Times New Roman"/>
        </w:rPr>
        <w:t>и</w:t>
      </w:r>
      <w:r w:rsidRPr="00F51F62">
        <w:rPr>
          <w:rFonts w:eastAsia="Times New Roman"/>
          <w:spacing w:val="1"/>
        </w:rPr>
        <w:t xml:space="preserve"> </w:t>
      </w:r>
      <w:r w:rsidRPr="00F51F62">
        <w:rPr>
          <w:rFonts w:eastAsia="Times New Roman"/>
          <w:spacing w:val="-2"/>
        </w:rPr>
        <w:t>о</w:t>
      </w:r>
      <w:r w:rsidRPr="00F51F62">
        <w:rPr>
          <w:rFonts w:eastAsia="Times New Roman"/>
        </w:rPr>
        <w:t>бр</w:t>
      </w:r>
      <w:r w:rsidRPr="00F51F62">
        <w:rPr>
          <w:rFonts w:eastAsia="Times New Roman"/>
          <w:spacing w:val="-1"/>
        </w:rPr>
        <w:t>а</w:t>
      </w:r>
      <w:r w:rsidRPr="00F51F62">
        <w:rPr>
          <w:rFonts w:eastAsia="Times New Roman"/>
          <w:spacing w:val="1"/>
        </w:rPr>
        <w:t>тн</w:t>
      </w:r>
      <w:r w:rsidRPr="00F51F62">
        <w:rPr>
          <w:rFonts w:eastAsia="Times New Roman"/>
        </w:rPr>
        <w:t>и</w:t>
      </w:r>
      <w:r w:rsidRPr="00F51F62">
        <w:rPr>
          <w:rFonts w:eastAsia="Times New Roman"/>
          <w:spacing w:val="1"/>
        </w:rPr>
        <w:t xml:space="preserve"> </w:t>
      </w:r>
      <w:r w:rsidRPr="00F51F62">
        <w:rPr>
          <w:rFonts w:eastAsia="Times New Roman"/>
          <w:spacing w:val="-1"/>
        </w:rPr>
        <w:t>и</w:t>
      </w:r>
      <w:r w:rsidRPr="00F51F62">
        <w:rPr>
          <w:rFonts w:eastAsia="Times New Roman"/>
          <w:spacing w:val="1"/>
        </w:rPr>
        <w:t>зт</w:t>
      </w:r>
      <w:r w:rsidRPr="00F51F62">
        <w:rPr>
          <w:rFonts w:eastAsia="Times New Roman"/>
          <w:spacing w:val="-1"/>
        </w:rPr>
        <w:t>е</w:t>
      </w:r>
      <w:r w:rsidRPr="00F51F62">
        <w:rPr>
          <w:rFonts w:eastAsia="Times New Roman"/>
          <w:spacing w:val="-2"/>
        </w:rPr>
        <w:t>г</w:t>
      </w:r>
      <w:r w:rsidRPr="00F51F62">
        <w:rPr>
          <w:rFonts w:eastAsia="Times New Roman"/>
        </w:rPr>
        <w:t>л</w:t>
      </w:r>
      <w:r w:rsidRPr="00F51F62">
        <w:rPr>
          <w:rFonts w:eastAsia="Times New Roman"/>
          <w:spacing w:val="-1"/>
        </w:rPr>
        <w:t>е</w:t>
      </w:r>
      <w:r w:rsidRPr="00F51F62">
        <w:rPr>
          <w:rFonts w:eastAsia="Times New Roman"/>
          <w:spacing w:val="1"/>
        </w:rPr>
        <w:t>н</w:t>
      </w:r>
      <w:r w:rsidRPr="00F51F62">
        <w:rPr>
          <w:rFonts w:eastAsia="Times New Roman"/>
        </w:rPr>
        <w:t>и</w:t>
      </w:r>
      <w:r w:rsidRPr="00F51F62">
        <w:rPr>
          <w:rFonts w:eastAsia="Times New Roman"/>
          <w:spacing w:val="1"/>
        </w:rPr>
        <w:t xml:space="preserve"> н</w:t>
      </w:r>
      <w:r w:rsidRPr="00F51F62">
        <w:rPr>
          <w:rFonts w:eastAsia="Times New Roman"/>
          <w:spacing w:val="-1"/>
        </w:rPr>
        <w:t>а</w:t>
      </w:r>
      <w:r w:rsidRPr="00F51F62">
        <w:rPr>
          <w:rFonts w:eastAsia="Times New Roman"/>
          <w:spacing w:val="1"/>
        </w:rPr>
        <w:t>п</w:t>
      </w:r>
      <w:r w:rsidRPr="00F51F62">
        <w:rPr>
          <w:rFonts w:eastAsia="Times New Roman"/>
          <w:spacing w:val="-1"/>
        </w:rPr>
        <w:t>а</w:t>
      </w:r>
      <w:r w:rsidRPr="00F51F62">
        <w:rPr>
          <w:rFonts w:eastAsia="Times New Roman"/>
        </w:rPr>
        <w:t>д</w:t>
      </w:r>
      <w:r w:rsidRPr="00F51F62">
        <w:rPr>
          <w:rFonts w:eastAsia="Times New Roman"/>
          <w:spacing w:val="-1"/>
        </w:rPr>
        <w:t>а</w:t>
      </w:r>
      <w:r w:rsidRPr="00F51F62">
        <w:rPr>
          <w:rFonts w:eastAsia="Times New Roman"/>
          <w:spacing w:val="1"/>
        </w:rPr>
        <w:t>т</w:t>
      </w:r>
      <w:r w:rsidRPr="00F51F62">
        <w:rPr>
          <w:rFonts w:eastAsia="Times New Roman"/>
          <w:spacing w:val="-1"/>
        </w:rPr>
        <w:t>е</w:t>
      </w:r>
      <w:r w:rsidRPr="00F51F62">
        <w:rPr>
          <w:rFonts w:eastAsia="Times New Roman"/>
        </w:rPr>
        <w:t>л</w:t>
      </w:r>
      <w:r w:rsidRPr="00F51F62">
        <w:rPr>
          <w:rFonts w:eastAsia="Times New Roman"/>
          <w:spacing w:val="-1"/>
        </w:rPr>
        <w:t>н</w:t>
      </w:r>
      <w:r w:rsidRPr="00F51F62">
        <w:rPr>
          <w:rFonts w:eastAsia="Times New Roman"/>
        </w:rPr>
        <w:t>и</w:t>
      </w:r>
      <w:r w:rsidRPr="00F51F62">
        <w:rPr>
          <w:rFonts w:eastAsia="Times New Roman"/>
          <w:spacing w:val="6"/>
        </w:rPr>
        <w:t xml:space="preserve"> </w:t>
      </w:r>
      <w:r w:rsidRPr="00F51F62">
        <w:rPr>
          <w:rFonts w:eastAsia="Times New Roman"/>
          <w:spacing w:val="-14"/>
        </w:rPr>
        <w:t>у</w:t>
      </w:r>
      <w:r w:rsidRPr="00F51F62">
        <w:rPr>
          <w:rFonts w:eastAsia="Times New Roman"/>
          <w:spacing w:val="3"/>
        </w:rPr>
        <w:t>д</w:t>
      </w:r>
      <w:r w:rsidRPr="00F51F62">
        <w:rPr>
          <w:rFonts w:eastAsia="Times New Roman"/>
          <w:spacing w:val="-1"/>
        </w:rPr>
        <w:t>а</w:t>
      </w:r>
      <w:r w:rsidRPr="00F51F62">
        <w:rPr>
          <w:rFonts w:eastAsia="Times New Roman"/>
          <w:spacing w:val="5"/>
        </w:rPr>
        <w:t>р</w:t>
      </w:r>
      <w:r w:rsidRPr="00F51F62">
        <w:rPr>
          <w:rFonts w:eastAsia="Times New Roman"/>
          <w:spacing w:val="1"/>
        </w:rPr>
        <w:t>и</w:t>
      </w:r>
    </w:p>
    <w:p w14:paraId="6504DB2D" w14:textId="77777777" w:rsidR="000730CD" w:rsidRPr="00F51F62" w:rsidRDefault="000730CD" w:rsidP="00D174E4">
      <w:pPr>
        <w:rPr>
          <w:rFonts w:cs="Times New Roman"/>
          <w:szCs w:val="24"/>
        </w:rPr>
      </w:pPr>
    </w:p>
    <w:p w14:paraId="06594337" w14:textId="77777777" w:rsidR="000730CD" w:rsidRPr="0091424B" w:rsidRDefault="000730CD" w:rsidP="00D174E4">
      <w:pPr>
        <w:pStyle w:val="Heading1"/>
        <w:ind w:firstLine="0"/>
      </w:pPr>
      <w:r w:rsidRPr="0091424B">
        <w:t xml:space="preserve">Указания (инструкции/изисквания) за изпълнение на индивидуалното задание: </w:t>
      </w:r>
    </w:p>
    <w:p w14:paraId="29743DBE" w14:textId="77777777" w:rsidR="000730CD" w:rsidRPr="00F51F62" w:rsidRDefault="000730CD" w:rsidP="00083B05">
      <w:pPr>
        <w:pStyle w:val="ListParagraph"/>
        <w:numPr>
          <w:ilvl w:val="0"/>
          <w:numId w:val="293"/>
        </w:numPr>
        <w:ind w:left="0" w:firstLine="454"/>
      </w:pPr>
      <w:r w:rsidRPr="00F51F62">
        <w:t>Организирайте практическото занимание и разпределете задачите в групата.</w:t>
      </w:r>
    </w:p>
    <w:p w14:paraId="6B7174AB" w14:textId="77777777" w:rsidR="000730CD" w:rsidRPr="00F51F62" w:rsidRDefault="000730CD" w:rsidP="00083B05">
      <w:pPr>
        <w:pStyle w:val="ListParagraph"/>
        <w:numPr>
          <w:ilvl w:val="0"/>
          <w:numId w:val="293"/>
        </w:numPr>
        <w:ind w:left="0" w:firstLine="454"/>
      </w:pPr>
      <w:r w:rsidRPr="00F51F62">
        <w:t>Определете материално</w:t>
      </w:r>
      <w:r>
        <w:t>-</w:t>
      </w:r>
      <w:r w:rsidRPr="00F51F62">
        <w:t>техническото оборудване (пособия за практическо занимание).</w:t>
      </w:r>
    </w:p>
    <w:p w14:paraId="7A95AB5E" w14:textId="77777777" w:rsidR="000730CD" w:rsidRPr="0091424B" w:rsidRDefault="000730CD" w:rsidP="00083B05">
      <w:pPr>
        <w:pStyle w:val="ListParagraph"/>
        <w:numPr>
          <w:ilvl w:val="0"/>
          <w:numId w:val="293"/>
        </w:numPr>
        <w:ind w:left="0" w:firstLine="454"/>
        <w:rPr>
          <w:spacing w:val="-4"/>
        </w:rPr>
      </w:pPr>
      <w:r w:rsidRPr="0091424B">
        <w:rPr>
          <w:spacing w:val="-4"/>
        </w:rPr>
        <w:t>Анализирайте възможните методически грешки, които могат да бъдат допуснати.</w:t>
      </w:r>
    </w:p>
    <w:p w14:paraId="5ADC410A" w14:textId="77777777" w:rsidR="000730CD" w:rsidRPr="00F51F62" w:rsidRDefault="000730CD" w:rsidP="00083B05">
      <w:pPr>
        <w:pStyle w:val="ListParagraph"/>
        <w:numPr>
          <w:ilvl w:val="0"/>
          <w:numId w:val="293"/>
        </w:numPr>
        <w:ind w:left="0" w:firstLine="454"/>
      </w:pPr>
      <w:r w:rsidRPr="00F51F62">
        <w:t>Осъществете наблюдение, контрол и оценка за практическото задание</w:t>
      </w:r>
    </w:p>
    <w:p w14:paraId="4EB7FB44" w14:textId="77777777" w:rsidR="000730CD" w:rsidRPr="00F51F62" w:rsidRDefault="000730CD" w:rsidP="00D174E4"/>
    <w:p w14:paraId="032F495B" w14:textId="77777777" w:rsidR="000730CD" w:rsidRPr="0091424B" w:rsidRDefault="000730CD" w:rsidP="00D174E4">
      <w:pPr>
        <w:rPr>
          <w:b/>
        </w:rPr>
      </w:pPr>
      <w:r w:rsidRPr="0091424B">
        <w:rPr>
          <w:b/>
        </w:rPr>
        <w:t>Примерно индивидуално практическо задание № 6</w:t>
      </w:r>
    </w:p>
    <w:p w14:paraId="481DDFE1" w14:textId="77777777" w:rsidR="000730CD" w:rsidRDefault="000730CD" w:rsidP="00D174E4">
      <w:pPr>
        <w:rPr>
          <w:rFonts w:eastAsia="Times New Roman"/>
          <w:spacing w:val="4"/>
        </w:rPr>
      </w:pPr>
      <w:r w:rsidRPr="0091424B">
        <w:rPr>
          <w:rFonts w:eastAsia="Times New Roman"/>
          <w:b/>
          <w:bCs/>
        </w:rPr>
        <w:t>Т</w:t>
      </w:r>
      <w:r w:rsidRPr="0091424B">
        <w:rPr>
          <w:rFonts w:eastAsia="Times New Roman"/>
          <w:b/>
          <w:bCs/>
          <w:spacing w:val="-1"/>
        </w:rPr>
        <w:t>е</w:t>
      </w:r>
      <w:r w:rsidRPr="0091424B">
        <w:rPr>
          <w:rFonts w:eastAsia="Times New Roman"/>
          <w:b/>
          <w:bCs/>
          <w:spacing w:val="1"/>
        </w:rPr>
        <w:t>м</w:t>
      </w:r>
      <w:r w:rsidRPr="0091424B">
        <w:rPr>
          <w:rFonts w:eastAsia="Times New Roman"/>
          <w:b/>
          <w:bCs/>
        </w:rPr>
        <w:t>а:</w:t>
      </w:r>
      <w:r w:rsidRPr="00F51F62">
        <w:rPr>
          <w:rFonts w:eastAsia="Times New Roman"/>
          <w:bCs/>
          <w:i/>
        </w:rPr>
        <w:t xml:space="preserve"> </w:t>
      </w:r>
      <w:r w:rsidRPr="00F51F62">
        <w:rPr>
          <w:rFonts w:eastAsia="Times New Roman"/>
          <w:spacing w:val="1"/>
        </w:rPr>
        <w:t>Р</w:t>
      </w:r>
      <w:r w:rsidRPr="00F51F62">
        <w:rPr>
          <w:rFonts w:eastAsia="Times New Roman"/>
          <w:spacing w:val="-1"/>
        </w:rPr>
        <w:t>а</w:t>
      </w:r>
      <w:r w:rsidRPr="00F51F62">
        <w:rPr>
          <w:rFonts w:eastAsia="Times New Roman"/>
          <w:spacing w:val="6"/>
        </w:rPr>
        <w:t>з</w:t>
      </w:r>
      <w:r w:rsidRPr="00F51F62">
        <w:rPr>
          <w:rFonts w:eastAsia="Times New Roman"/>
          <w:spacing w:val="-10"/>
        </w:rPr>
        <w:t>у</w:t>
      </w:r>
      <w:r w:rsidRPr="00F51F62">
        <w:rPr>
          <w:rFonts w:eastAsia="Times New Roman"/>
          <w:spacing w:val="-1"/>
        </w:rPr>
        <w:t>ча</w:t>
      </w:r>
      <w:r w:rsidRPr="00F51F62">
        <w:rPr>
          <w:rFonts w:eastAsia="Times New Roman"/>
          <w:spacing w:val="2"/>
        </w:rPr>
        <w:t>в</w:t>
      </w:r>
      <w:r w:rsidRPr="00F51F62">
        <w:rPr>
          <w:rFonts w:eastAsia="Times New Roman"/>
          <w:spacing w:val="-1"/>
        </w:rPr>
        <w:t>а</w:t>
      </w:r>
      <w:r w:rsidRPr="00F51F62">
        <w:rPr>
          <w:rFonts w:eastAsia="Times New Roman"/>
          <w:spacing w:val="1"/>
        </w:rPr>
        <w:t>н</w:t>
      </w:r>
      <w:r w:rsidRPr="00F51F62">
        <w:rPr>
          <w:rFonts w:eastAsia="Times New Roman"/>
        </w:rPr>
        <w:t>е</w:t>
      </w:r>
      <w:r w:rsidRPr="00F51F62">
        <w:rPr>
          <w:rFonts w:eastAsia="Times New Roman"/>
          <w:spacing w:val="-1"/>
        </w:rPr>
        <w:t xml:space="preserve"> </w:t>
      </w:r>
      <w:r w:rsidRPr="00F51F62">
        <w:rPr>
          <w:rFonts w:eastAsia="Times New Roman"/>
          <w:spacing w:val="1"/>
        </w:rPr>
        <w:t>н</w:t>
      </w:r>
      <w:r w:rsidRPr="00F51F62">
        <w:rPr>
          <w:rFonts w:eastAsia="Times New Roman"/>
        </w:rPr>
        <w:t>а</w:t>
      </w:r>
      <w:r w:rsidRPr="00F51F62">
        <w:rPr>
          <w:rFonts w:eastAsia="Times New Roman"/>
          <w:spacing w:val="-1"/>
        </w:rPr>
        <w:t xml:space="preserve"> </w:t>
      </w:r>
      <w:proofErr w:type="spellStart"/>
      <w:r w:rsidRPr="00F51F62">
        <w:rPr>
          <w:rFonts w:eastAsia="Times New Roman"/>
        </w:rPr>
        <w:t>дл</w:t>
      </w:r>
      <w:r w:rsidRPr="00F51F62">
        <w:rPr>
          <w:rFonts w:eastAsia="Times New Roman"/>
          <w:spacing w:val="-1"/>
        </w:rPr>
        <w:t>а</w:t>
      </w:r>
      <w:r w:rsidRPr="00F51F62">
        <w:rPr>
          <w:rFonts w:eastAsia="Times New Roman"/>
          <w:spacing w:val="1"/>
        </w:rPr>
        <w:t>нн</w:t>
      </w:r>
      <w:r w:rsidRPr="00F51F62">
        <w:rPr>
          <w:rFonts w:eastAsia="Times New Roman"/>
        </w:rPr>
        <w:t>и</w:t>
      </w:r>
      <w:proofErr w:type="spellEnd"/>
      <w:r w:rsidRPr="00F51F62">
        <w:rPr>
          <w:rFonts w:eastAsia="Times New Roman"/>
          <w:spacing w:val="1"/>
        </w:rPr>
        <w:t xml:space="preserve"> </w:t>
      </w:r>
      <w:r w:rsidRPr="00F51F62">
        <w:rPr>
          <w:rFonts w:eastAsia="Times New Roman"/>
        </w:rPr>
        <w:t>и</w:t>
      </w:r>
      <w:r w:rsidRPr="00F51F62">
        <w:rPr>
          <w:rFonts w:eastAsia="Times New Roman"/>
          <w:spacing w:val="1"/>
        </w:rPr>
        <w:t xml:space="preserve"> </w:t>
      </w:r>
      <w:r w:rsidRPr="00F51F62">
        <w:rPr>
          <w:rFonts w:eastAsia="Times New Roman"/>
          <w:spacing w:val="-2"/>
        </w:rPr>
        <w:t>о</w:t>
      </w:r>
      <w:r w:rsidRPr="00F51F62">
        <w:rPr>
          <w:rFonts w:eastAsia="Times New Roman"/>
        </w:rPr>
        <w:t>бр</w:t>
      </w:r>
      <w:r w:rsidRPr="00F51F62">
        <w:rPr>
          <w:rFonts w:eastAsia="Times New Roman"/>
          <w:spacing w:val="-1"/>
        </w:rPr>
        <w:t>а</w:t>
      </w:r>
      <w:r w:rsidRPr="00F51F62">
        <w:rPr>
          <w:rFonts w:eastAsia="Times New Roman"/>
          <w:spacing w:val="1"/>
        </w:rPr>
        <w:t>тн</w:t>
      </w:r>
      <w:r w:rsidRPr="00F51F62">
        <w:rPr>
          <w:rFonts w:eastAsia="Times New Roman"/>
        </w:rPr>
        <w:t>и</w:t>
      </w:r>
      <w:r w:rsidRPr="00F51F62">
        <w:rPr>
          <w:rFonts w:eastAsia="Times New Roman"/>
          <w:spacing w:val="1"/>
        </w:rPr>
        <w:t xml:space="preserve"> „т</w:t>
      </w:r>
      <w:r w:rsidRPr="00F51F62">
        <w:rPr>
          <w:rFonts w:eastAsia="Times New Roman"/>
          <w:spacing w:val="-5"/>
        </w:rPr>
        <w:t>о</w:t>
      </w:r>
      <w:r w:rsidRPr="00F51F62">
        <w:rPr>
          <w:rFonts w:eastAsia="Times New Roman"/>
          <w:spacing w:val="4"/>
        </w:rPr>
        <w:t>п</w:t>
      </w:r>
      <w:r w:rsidRPr="00F51F62">
        <w:rPr>
          <w:rFonts w:eastAsia="Times New Roman"/>
          <w:spacing w:val="-3"/>
        </w:rPr>
        <w:t>-</w:t>
      </w:r>
      <w:proofErr w:type="spellStart"/>
      <w:r w:rsidRPr="00F51F62">
        <w:rPr>
          <w:rFonts w:eastAsia="Times New Roman"/>
          <w:spacing w:val="-1"/>
        </w:rPr>
        <w:t>с</w:t>
      </w:r>
      <w:r w:rsidRPr="00F51F62">
        <w:rPr>
          <w:rFonts w:eastAsia="Times New Roman"/>
          <w:spacing w:val="1"/>
        </w:rPr>
        <w:t>пин</w:t>
      </w:r>
      <w:r w:rsidRPr="00F51F62">
        <w:rPr>
          <w:rFonts w:eastAsia="Times New Roman"/>
        </w:rPr>
        <w:t>ов</w:t>
      </w:r>
      <w:r w:rsidRPr="00F51F62">
        <w:rPr>
          <w:rFonts w:eastAsia="Times New Roman"/>
          <w:spacing w:val="1"/>
        </w:rPr>
        <w:t>и</w:t>
      </w:r>
      <w:proofErr w:type="spellEnd"/>
      <w:r>
        <w:rPr>
          <w:rFonts w:eastAsia="Times New Roman"/>
        </w:rPr>
        <w:t>“</w:t>
      </w:r>
      <w:r w:rsidRPr="00F51F62">
        <w:rPr>
          <w:rFonts w:eastAsia="Times New Roman"/>
          <w:spacing w:val="1"/>
        </w:rPr>
        <w:t xml:space="preserve"> </w:t>
      </w:r>
      <w:r w:rsidRPr="00F51F62">
        <w:rPr>
          <w:rFonts w:eastAsia="Times New Roman"/>
          <w:spacing w:val="-12"/>
        </w:rPr>
        <w:t>у</w:t>
      </w:r>
      <w:r w:rsidRPr="00F51F62">
        <w:rPr>
          <w:rFonts w:eastAsia="Times New Roman"/>
        </w:rPr>
        <w:t>д</w:t>
      </w:r>
      <w:r w:rsidRPr="00F51F62">
        <w:rPr>
          <w:rFonts w:eastAsia="Times New Roman"/>
          <w:spacing w:val="-1"/>
        </w:rPr>
        <w:t>а</w:t>
      </w:r>
      <w:r w:rsidRPr="00F51F62">
        <w:rPr>
          <w:rFonts w:eastAsia="Times New Roman"/>
        </w:rPr>
        <w:t>р</w:t>
      </w:r>
      <w:r w:rsidRPr="00F51F62">
        <w:rPr>
          <w:rFonts w:eastAsia="Times New Roman"/>
          <w:spacing w:val="4"/>
        </w:rPr>
        <w:t xml:space="preserve">и и </w:t>
      </w:r>
      <w:r w:rsidRPr="00F51F62">
        <w:rPr>
          <w:rFonts w:eastAsia="Times New Roman"/>
        </w:rPr>
        <w:t>у</w:t>
      </w:r>
      <w:r w:rsidRPr="00F51F62">
        <w:rPr>
          <w:rFonts w:eastAsia="Times New Roman"/>
          <w:spacing w:val="-1"/>
        </w:rPr>
        <w:t>с</w:t>
      </w:r>
      <w:r w:rsidRPr="00F51F62">
        <w:rPr>
          <w:rFonts w:eastAsia="Times New Roman"/>
          <w:spacing w:val="1"/>
        </w:rPr>
        <w:t>ъ</w:t>
      </w:r>
      <w:r w:rsidRPr="00F51F62">
        <w:rPr>
          <w:rFonts w:eastAsia="Times New Roman"/>
        </w:rPr>
        <w:t>в</w:t>
      </w:r>
      <w:r w:rsidRPr="00F51F62">
        <w:rPr>
          <w:rFonts w:eastAsia="Times New Roman"/>
          <w:spacing w:val="1"/>
        </w:rPr>
        <w:t>ъ</w:t>
      </w:r>
      <w:r w:rsidRPr="00F51F62">
        <w:rPr>
          <w:rFonts w:eastAsia="Times New Roman"/>
        </w:rPr>
        <w:t>рш</w:t>
      </w:r>
      <w:r w:rsidRPr="00F51F62">
        <w:rPr>
          <w:rFonts w:eastAsia="Times New Roman"/>
          <w:spacing w:val="-1"/>
        </w:rPr>
        <w:t>е</w:t>
      </w:r>
      <w:r w:rsidRPr="00F51F62">
        <w:rPr>
          <w:rFonts w:eastAsia="Times New Roman"/>
          <w:spacing w:val="1"/>
        </w:rPr>
        <w:t>н</w:t>
      </w:r>
      <w:r w:rsidRPr="00F51F62">
        <w:rPr>
          <w:rFonts w:eastAsia="Times New Roman"/>
          <w:spacing w:val="-1"/>
        </w:rPr>
        <w:t>с</w:t>
      </w:r>
      <w:r w:rsidRPr="00F51F62">
        <w:rPr>
          <w:rFonts w:eastAsia="Times New Roman"/>
          <w:spacing w:val="1"/>
        </w:rPr>
        <w:t>т</w:t>
      </w:r>
      <w:r w:rsidRPr="00F51F62">
        <w:rPr>
          <w:rFonts w:eastAsia="Times New Roman"/>
        </w:rPr>
        <w:t>в</w:t>
      </w:r>
      <w:r w:rsidRPr="00F51F62">
        <w:rPr>
          <w:rFonts w:eastAsia="Times New Roman"/>
          <w:spacing w:val="-1"/>
        </w:rPr>
        <w:t>а</w:t>
      </w:r>
      <w:r w:rsidRPr="00F51F62">
        <w:rPr>
          <w:rFonts w:eastAsia="Times New Roman"/>
          <w:spacing w:val="1"/>
        </w:rPr>
        <w:t>н</w:t>
      </w:r>
      <w:r w:rsidRPr="00F51F62">
        <w:rPr>
          <w:rFonts w:eastAsia="Times New Roman"/>
        </w:rPr>
        <w:t>е</w:t>
      </w:r>
      <w:r w:rsidRPr="00F51F62">
        <w:rPr>
          <w:rFonts w:eastAsia="Times New Roman"/>
          <w:spacing w:val="-1"/>
        </w:rPr>
        <w:t xml:space="preserve"> </w:t>
      </w:r>
      <w:r w:rsidRPr="00F51F62">
        <w:rPr>
          <w:rFonts w:eastAsia="Times New Roman"/>
          <w:spacing w:val="1"/>
        </w:rPr>
        <w:t>н</w:t>
      </w:r>
      <w:r w:rsidRPr="00F51F62">
        <w:rPr>
          <w:rFonts w:eastAsia="Times New Roman"/>
        </w:rPr>
        <w:t>а</w:t>
      </w:r>
      <w:r w:rsidRPr="00F51F62">
        <w:rPr>
          <w:rFonts w:eastAsia="Times New Roman"/>
          <w:spacing w:val="-3"/>
        </w:rPr>
        <w:t xml:space="preserve"> </w:t>
      </w:r>
      <w:proofErr w:type="spellStart"/>
      <w:r w:rsidRPr="00F51F62">
        <w:rPr>
          <w:rFonts w:eastAsia="Times New Roman"/>
        </w:rPr>
        <w:t>дл</w:t>
      </w:r>
      <w:r w:rsidRPr="00F51F62">
        <w:rPr>
          <w:rFonts w:eastAsia="Times New Roman"/>
          <w:spacing w:val="-1"/>
        </w:rPr>
        <w:t>а</w:t>
      </w:r>
      <w:r w:rsidRPr="00F51F62">
        <w:rPr>
          <w:rFonts w:eastAsia="Times New Roman"/>
          <w:spacing w:val="1"/>
        </w:rPr>
        <w:t>нн</w:t>
      </w:r>
      <w:r w:rsidRPr="00F51F62">
        <w:rPr>
          <w:rFonts w:eastAsia="Times New Roman"/>
          <w:spacing w:val="-1"/>
        </w:rPr>
        <w:t>и</w:t>
      </w:r>
      <w:r w:rsidRPr="00F51F62">
        <w:rPr>
          <w:rFonts w:eastAsia="Times New Roman"/>
          <w:spacing w:val="1"/>
        </w:rPr>
        <w:t>т</w:t>
      </w:r>
      <w:r w:rsidRPr="00F51F62">
        <w:rPr>
          <w:rFonts w:eastAsia="Times New Roman"/>
        </w:rPr>
        <w:t>е</w:t>
      </w:r>
      <w:proofErr w:type="spellEnd"/>
      <w:r w:rsidRPr="00F51F62">
        <w:rPr>
          <w:rFonts w:eastAsia="Times New Roman"/>
          <w:spacing w:val="-1"/>
        </w:rPr>
        <w:t xml:space="preserve"> </w:t>
      </w:r>
      <w:r w:rsidRPr="00F51F62">
        <w:rPr>
          <w:rFonts w:eastAsia="Times New Roman"/>
        </w:rPr>
        <w:t>и</w:t>
      </w:r>
      <w:r w:rsidRPr="00F51F62">
        <w:rPr>
          <w:rFonts w:eastAsia="Times New Roman"/>
          <w:spacing w:val="1"/>
        </w:rPr>
        <w:t xml:space="preserve"> </w:t>
      </w:r>
      <w:r w:rsidRPr="00F51F62">
        <w:rPr>
          <w:rFonts w:eastAsia="Times New Roman"/>
        </w:rPr>
        <w:t>обр</w:t>
      </w:r>
      <w:r w:rsidRPr="00F51F62">
        <w:rPr>
          <w:rFonts w:eastAsia="Times New Roman"/>
          <w:spacing w:val="-1"/>
        </w:rPr>
        <w:t>а</w:t>
      </w:r>
      <w:r w:rsidRPr="00F51F62">
        <w:rPr>
          <w:rFonts w:eastAsia="Times New Roman"/>
          <w:spacing w:val="1"/>
        </w:rPr>
        <w:t>т</w:t>
      </w:r>
      <w:r w:rsidRPr="00F51F62">
        <w:rPr>
          <w:rFonts w:eastAsia="Times New Roman"/>
          <w:spacing w:val="-1"/>
        </w:rPr>
        <w:t>н</w:t>
      </w:r>
      <w:r w:rsidRPr="00F51F62">
        <w:rPr>
          <w:rFonts w:eastAsia="Times New Roman"/>
        </w:rPr>
        <w:t>и</w:t>
      </w:r>
      <w:r w:rsidRPr="00F51F62">
        <w:rPr>
          <w:rFonts w:eastAsia="Times New Roman"/>
          <w:spacing w:val="-1"/>
        </w:rPr>
        <w:t xml:space="preserve"> </w:t>
      </w:r>
      <w:r w:rsidRPr="00F51F62">
        <w:rPr>
          <w:rFonts w:eastAsia="Times New Roman"/>
          <w:spacing w:val="1"/>
        </w:rPr>
        <w:t>из</w:t>
      </w:r>
      <w:r w:rsidRPr="00F51F62">
        <w:rPr>
          <w:rFonts w:eastAsia="Times New Roman"/>
          <w:spacing w:val="-4"/>
        </w:rPr>
        <w:t>т</w:t>
      </w:r>
      <w:r w:rsidRPr="00F51F62">
        <w:rPr>
          <w:rFonts w:eastAsia="Times New Roman"/>
          <w:spacing w:val="-1"/>
        </w:rPr>
        <w:t>е</w:t>
      </w:r>
      <w:r w:rsidRPr="00F51F62">
        <w:rPr>
          <w:rFonts w:eastAsia="Times New Roman"/>
        </w:rPr>
        <w:t>гл</w:t>
      </w:r>
      <w:r w:rsidRPr="00F51F62">
        <w:rPr>
          <w:rFonts w:eastAsia="Times New Roman"/>
          <w:spacing w:val="-1"/>
        </w:rPr>
        <w:t>е</w:t>
      </w:r>
      <w:r w:rsidRPr="00F51F62">
        <w:rPr>
          <w:rFonts w:eastAsia="Times New Roman"/>
          <w:spacing w:val="1"/>
        </w:rPr>
        <w:t>н</w:t>
      </w:r>
      <w:r w:rsidRPr="00F51F62">
        <w:rPr>
          <w:rFonts w:eastAsia="Times New Roman"/>
        </w:rPr>
        <w:t>и</w:t>
      </w:r>
      <w:r w:rsidRPr="00F51F62">
        <w:rPr>
          <w:rFonts w:eastAsia="Times New Roman"/>
          <w:spacing w:val="1"/>
        </w:rPr>
        <w:t xml:space="preserve"> н</w:t>
      </w:r>
      <w:r w:rsidRPr="00F51F62">
        <w:rPr>
          <w:rFonts w:eastAsia="Times New Roman"/>
          <w:spacing w:val="-1"/>
        </w:rPr>
        <w:t>а</w:t>
      </w:r>
      <w:r w:rsidRPr="00F51F62">
        <w:rPr>
          <w:rFonts w:eastAsia="Times New Roman"/>
          <w:spacing w:val="1"/>
        </w:rPr>
        <w:t>п</w:t>
      </w:r>
      <w:r w:rsidRPr="00F51F62">
        <w:rPr>
          <w:rFonts w:eastAsia="Times New Roman"/>
          <w:spacing w:val="-1"/>
        </w:rPr>
        <w:t>а</w:t>
      </w:r>
      <w:r w:rsidRPr="00F51F62">
        <w:rPr>
          <w:rFonts w:eastAsia="Times New Roman"/>
        </w:rPr>
        <w:t>д</w:t>
      </w:r>
      <w:r w:rsidRPr="00F51F62">
        <w:rPr>
          <w:rFonts w:eastAsia="Times New Roman"/>
          <w:spacing w:val="-1"/>
        </w:rPr>
        <w:t>а</w:t>
      </w:r>
      <w:r w:rsidRPr="00F51F62">
        <w:rPr>
          <w:rFonts w:eastAsia="Times New Roman"/>
          <w:spacing w:val="1"/>
        </w:rPr>
        <w:t>т</w:t>
      </w:r>
      <w:r w:rsidRPr="00F51F62">
        <w:rPr>
          <w:rFonts w:eastAsia="Times New Roman"/>
          <w:spacing w:val="-1"/>
        </w:rPr>
        <w:t>е</w:t>
      </w:r>
      <w:r w:rsidRPr="00F51F62">
        <w:rPr>
          <w:rFonts w:eastAsia="Times New Roman"/>
        </w:rPr>
        <w:t>л</w:t>
      </w:r>
      <w:r w:rsidRPr="00F51F62">
        <w:rPr>
          <w:rFonts w:eastAsia="Times New Roman"/>
          <w:spacing w:val="1"/>
        </w:rPr>
        <w:t>н</w:t>
      </w:r>
      <w:r w:rsidRPr="00F51F62">
        <w:rPr>
          <w:rFonts w:eastAsia="Times New Roman"/>
        </w:rPr>
        <w:t>и</w:t>
      </w:r>
      <w:r w:rsidRPr="00F51F62">
        <w:rPr>
          <w:rFonts w:eastAsia="Times New Roman"/>
          <w:spacing w:val="6"/>
        </w:rPr>
        <w:t xml:space="preserve"> </w:t>
      </w:r>
      <w:r w:rsidRPr="00F51F62">
        <w:rPr>
          <w:rFonts w:eastAsia="Times New Roman"/>
          <w:spacing w:val="-14"/>
        </w:rPr>
        <w:t>у</w:t>
      </w:r>
      <w:r w:rsidRPr="00F51F62">
        <w:rPr>
          <w:rFonts w:eastAsia="Times New Roman"/>
          <w:spacing w:val="3"/>
        </w:rPr>
        <w:t>д</w:t>
      </w:r>
      <w:r w:rsidRPr="00F51F62">
        <w:rPr>
          <w:rFonts w:eastAsia="Times New Roman"/>
          <w:spacing w:val="1"/>
        </w:rPr>
        <w:t>а</w:t>
      </w:r>
      <w:r w:rsidRPr="00F51F62">
        <w:rPr>
          <w:rFonts w:eastAsia="Times New Roman"/>
        </w:rPr>
        <w:t>ри</w:t>
      </w:r>
      <w:r w:rsidRPr="00F51F62">
        <w:rPr>
          <w:rFonts w:eastAsia="Times New Roman"/>
          <w:spacing w:val="1"/>
        </w:rPr>
        <w:t xml:space="preserve"> </w:t>
      </w:r>
      <w:r w:rsidRPr="00F51F62">
        <w:rPr>
          <w:rFonts w:eastAsia="Times New Roman"/>
        </w:rPr>
        <w:t xml:space="preserve">в </w:t>
      </w:r>
      <w:r w:rsidRPr="00F51F62">
        <w:rPr>
          <w:rFonts w:eastAsia="Times New Roman"/>
          <w:spacing w:val="1"/>
        </w:rPr>
        <w:t>к</w:t>
      </w:r>
      <w:r w:rsidRPr="00F51F62">
        <w:rPr>
          <w:rFonts w:eastAsia="Times New Roman"/>
        </w:rPr>
        <w:t>о</w:t>
      </w:r>
      <w:r w:rsidRPr="00F51F62">
        <w:rPr>
          <w:rFonts w:eastAsia="Times New Roman"/>
          <w:spacing w:val="-1"/>
        </w:rPr>
        <w:t>м</w:t>
      </w:r>
      <w:r w:rsidRPr="00F51F62">
        <w:rPr>
          <w:rFonts w:eastAsia="Times New Roman"/>
        </w:rPr>
        <w:t>б</w:t>
      </w:r>
      <w:r w:rsidRPr="00F51F62">
        <w:rPr>
          <w:rFonts w:eastAsia="Times New Roman"/>
          <w:spacing w:val="1"/>
        </w:rPr>
        <w:t>ин</w:t>
      </w:r>
      <w:r w:rsidRPr="00F51F62">
        <w:rPr>
          <w:rFonts w:eastAsia="Times New Roman"/>
          <w:spacing w:val="-1"/>
        </w:rPr>
        <w:t>а</w:t>
      </w:r>
      <w:r w:rsidRPr="00F51F62">
        <w:rPr>
          <w:rFonts w:eastAsia="Times New Roman"/>
          <w:spacing w:val="1"/>
        </w:rPr>
        <w:t>ц</w:t>
      </w:r>
      <w:r w:rsidRPr="00F51F62">
        <w:rPr>
          <w:rFonts w:eastAsia="Times New Roman"/>
          <w:spacing w:val="-1"/>
        </w:rPr>
        <w:t>и</w:t>
      </w:r>
      <w:r w:rsidRPr="00F51F62">
        <w:rPr>
          <w:rFonts w:eastAsia="Times New Roman"/>
          <w:spacing w:val="4"/>
        </w:rPr>
        <w:t>и</w:t>
      </w:r>
    </w:p>
    <w:p w14:paraId="3D22A0F1" w14:textId="77777777" w:rsidR="000730CD" w:rsidRPr="00F51F62" w:rsidRDefault="000730CD" w:rsidP="00D174E4">
      <w:pPr>
        <w:rPr>
          <w:rFonts w:cs="Times New Roman"/>
          <w:szCs w:val="24"/>
        </w:rPr>
      </w:pPr>
    </w:p>
    <w:p w14:paraId="74852519" w14:textId="77777777" w:rsidR="000730CD" w:rsidRPr="00F51F62" w:rsidRDefault="000730CD" w:rsidP="00D174E4">
      <w:pPr>
        <w:pStyle w:val="Heading1"/>
        <w:ind w:firstLine="0"/>
      </w:pPr>
      <w:r w:rsidRPr="00F51F62">
        <w:t xml:space="preserve">Указания (инструкции/изисквания) за изпълнение на индивидуалното задание: </w:t>
      </w:r>
    </w:p>
    <w:p w14:paraId="32ED3156" w14:textId="77777777" w:rsidR="000730CD" w:rsidRPr="00F51F62" w:rsidRDefault="000730CD" w:rsidP="00083B05">
      <w:pPr>
        <w:pStyle w:val="ListParagraph"/>
        <w:numPr>
          <w:ilvl w:val="0"/>
          <w:numId w:val="294"/>
        </w:numPr>
        <w:ind w:left="0" w:firstLine="454"/>
      </w:pPr>
      <w:r w:rsidRPr="00F51F62">
        <w:t>Организирайте практическото занимание и разпределете задачите в групата.</w:t>
      </w:r>
    </w:p>
    <w:p w14:paraId="508A7074" w14:textId="77777777" w:rsidR="000730CD" w:rsidRPr="00F51F62" w:rsidRDefault="000730CD" w:rsidP="00083B05">
      <w:pPr>
        <w:pStyle w:val="ListParagraph"/>
        <w:numPr>
          <w:ilvl w:val="0"/>
          <w:numId w:val="294"/>
        </w:numPr>
        <w:ind w:left="0" w:firstLine="454"/>
      </w:pPr>
      <w:r w:rsidRPr="00F51F62">
        <w:t>Определете материално</w:t>
      </w:r>
      <w:r>
        <w:t>-</w:t>
      </w:r>
      <w:r w:rsidRPr="00F51F62">
        <w:t>техническото оборудване (пособия за практическо занимание).</w:t>
      </w:r>
    </w:p>
    <w:p w14:paraId="6A090587" w14:textId="77777777" w:rsidR="000730CD" w:rsidRPr="0091424B" w:rsidRDefault="000730CD" w:rsidP="00083B05">
      <w:pPr>
        <w:pStyle w:val="ListParagraph"/>
        <w:numPr>
          <w:ilvl w:val="0"/>
          <w:numId w:val="294"/>
        </w:numPr>
        <w:ind w:left="0" w:firstLine="454"/>
        <w:rPr>
          <w:spacing w:val="-2"/>
        </w:rPr>
      </w:pPr>
      <w:r w:rsidRPr="0091424B">
        <w:rPr>
          <w:spacing w:val="-2"/>
        </w:rPr>
        <w:t>Анализирайте възможните методически грешки, които могат да бъдат допуснати.</w:t>
      </w:r>
    </w:p>
    <w:p w14:paraId="772601C1" w14:textId="77777777" w:rsidR="000730CD" w:rsidRPr="005E726C" w:rsidRDefault="000730CD" w:rsidP="00083B05">
      <w:pPr>
        <w:pStyle w:val="ListParagraph"/>
        <w:numPr>
          <w:ilvl w:val="0"/>
          <w:numId w:val="294"/>
        </w:numPr>
        <w:ind w:left="0" w:firstLine="454"/>
      </w:pPr>
      <w:r w:rsidRPr="00F51F62">
        <w:t>Осъществете наблюдение, контрол и оценка за практическото задание.</w:t>
      </w:r>
    </w:p>
    <w:p w14:paraId="599A1CF8" w14:textId="77777777" w:rsidR="005E726C" w:rsidRPr="005E726C" w:rsidRDefault="005E726C" w:rsidP="005E726C">
      <w:pPr>
        <w:rPr>
          <w:lang w:val="en-US"/>
        </w:rPr>
      </w:pPr>
    </w:p>
    <w:p w14:paraId="081E30AB" w14:textId="77777777" w:rsidR="000730CD" w:rsidRDefault="000730CD">
      <w:pPr>
        <w:spacing w:after="200"/>
        <w:ind w:firstLine="0"/>
        <w:jc w:val="left"/>
        <w:rPr>
          <w:rFonts w:cs="Times New Roman"/>
          <w:szCs w:val="24"/>
        </w:rPr>
      </w:pPr>
      <w:r>
        <w:rPr>
          <w:rFonts w:cs="Times New Roman"/>
          <w:szCs w:val="24"/>
        </w:rPr>
        <w:br w:type="page"/>
      </w:r>
    </w:p>
    <w:p w14:paraId="0148B342" w14:textId="77777777" w:rsidR="000730CD" w:rsidRPr="00F51F62" w:rsidRDefault="000730CD" w:rsidP="00C329FA">
      <w:pPr>
        <w:spacing w:line="360" w:lineRule="auto"/>
        <w:ind w:firstLine="0"/>
        <w:jc w:val="center"/>
        <w:rPr>
          <w:rFonts w:cs="Times New Roman"/>
          <w:b/>
          <w:caps/>
          <w:szCs w:val="24"/>
        </w:rPr>
      </w:pPr>
      <w:r w:rsidRPr="00F51F62">
        <w:rPr>
          <w:rFonts w:cs="Times New Roman"/>
          <w:b/>
          <w:caps/>
          <w:szCs w:val="24"/>
        </w:rPr>
        <w:t>План-конспект</w:t>
      </w:r>
    </w:p>
    <w:p w14:paraId="5D1198D5" w14:textId="77777777" w:rsidR="000730CD" w:rsidRPr="00F51F62" w:rsidRDefault="000730CD" w:rsidP="00C329FA">
      <w:pPr>
        <w:spacing w:line="360" w:lineRule="auto"/>
        <w:ind w:firstLine="0"/>
        <w:jc w:val="center"/>
        <w:rPr>
          <w:rFonts w:cs="Times New Roman"/>
          <w:b/>
          <w:caps/>
          <w:szCs w:val="24"/>
        </w:rPr>
      </w:pPr>
      <w:r w:rsidRPr="00F51F62">
        <w:rPr>
          <w:rFonts w:cs="Times New Roman"/>
          <w:b/>
          <w:szCs w:val="24"/>
        </w:rPr>
        <w:t>(примерен)</w:t>
      </w:r>
    </w:p>
    <w:p w14:paraId="07210384" w14:textId="402AE8D5" w:rsidR="000730CD" w:rsidRPr="00F51F62" w:rsidRDefault="000730CD" w:rsidP="00C329FA">
      <w:pPr>
        <w:spacing w:line="360" w:lineRule="auto"/>
        <w:ind w:firstLine="0"/>
        <w:jc w:val="center"/>
        <w:rPr>
          <w:rFonts w:cs="Times New Roman"/>
          <w:szCs w:val="24"/>
        </w:rPr>
      </w:pPr>
      <w:r w:rsidRPr="00F51F62">
        <w:rPr>
          <w:rFonts w:cs="Times New Roman"/>
          <w:szCs w:val="24"/>
        </w:rPr>
        <w:t xml:space="preserve">на </w:t>
      </w:r>
      <w:r w:rsidR="008C57BA">
        <w:rPr>
          <w:rFonts w:cs="Times New Roman"/>
          <w:szCs w:val="24"/>
        </w:rPr>
        <w:t>тренировъчно занимание</w:t>
      </w:r>
    </w:p>
    <w:p w14:paraId="18909F9E" w14:textId="77777777" w:rsidR="000730CD" w:rsidRPr="00F51F62" w:rsidRDefault="000730CD" w:rsidP="00C329FA">
      <w:pPr>
        <w:spacing w:line="360" w:lineRule="auto"/>
        <w:ind w:firstLine="0"/>
        <w:jc w:val="center"/>
        <w:rPr>
          <w:rFonts w:cs="Times New Roman"/>
          <w:szCs w:val="24"/>
        </w:rPr>
      </w:pPr>
      <w:r w:rsidRPr="00F51F62">
        <w:rPr>
          <w:rFonts w:cs="Times New Roman"/>
          <w:szCs w:val="24"/>
        </w:rPr>
        <w:t xml:space="preserve">по </w:t>
      </w:r>
      <w:r w:rsidRPr="00F51F62">
        <w:rPr>
          <w:rFonts w:cs="Times New Roman"/>
          <w:b/>
          <w:caps/>
          <w:szCs w:val="24"/>
        </w:rPr>
        <w:t>ТЕНИС НА МАСА</w:t>
      </w:r>
    </w:p>
    <w:p w14:paraId="7F4840DE" w14:textId="77777777" w:rsidR="000730CD" w:rsidRDefault="000730CD" w:rsidP="00C329FA">
      <w:pPr>
        <w:spacing w:line="360" w:lineRule="auto"/>
        <w:ind w:firstLine="0"/>
        <w:jc w:val="center"/>
        <w:rPr>
          <w:rFonts w:ascii="TimesNewRomanPSMT" w:hAnsi="TimesNewRomanPSMT" w:cs="TimesNewRomanPSMT"/>
          <w:b/>
        </w:rPr>
      </w:pPr>
    </w:p>
    <w:p w14:paraId="11ED8800" w14:textId="77777777" w:rsidR="000730CD" w:rsidRDefault="000730CD" w:rsidP="00C329FA">
      <w:pPr>
        <w:spacing w:line="360" w:lineRule="auto"/>
        <w:ind w:firstLine="0"/>
        <w:jc w:val="center"/>
        <w:rPr>
          <w:rFonts w:ascii="TimesNewRomanPSMT" w:hAnsi="TimesNewRomanPSMT" w:cs="TimesNewRomanPSMT"/>
          <w:b/>
        </w:rPr>
      </w:pPr>
    </w:p>
    <w:p w14:paraId="60872B82" w14:textId="77777777" w:rsidR="000730CD" w:rsidRDefault="000730CD" w:rsidP="00C329FA">
      <w:pPr>
        <w:spacing w:line="360" w:lineRule="auto"/>
        <w:ind w:firstLine="0"/>
        <w:jc w:val="center"/>
        <w:rPr>
          <w:rFonts w:ascii="TimesNewRomanPSMT" w:hAnsi="TimesNewRomanPSMT" w:cs="TimesNewRomanPSMT"/>
          <w:b/>
        </w:rPr>
      </w:pPr>
    </w:p>
    <w:p w14:paraId="3C9D0D51" w14:textId="77777777" w:rsidR="000730CD" w:rsidRDefault="000730CD" w:rsidP="00C329FA">
      <w:pPr>
        <w:spacing w:line="360" w:lineRule="auto"/>
        <w:ind w:firstLine="0"/>
        <w:jc w:val="center"/>
        <w:rPr>
          <w:rFonts w:ascii="TimesNewRomanPSMT" w:hAnsi="TimesNewRomanPSMT" w:cs="TimesNewRomanPSMT"/>
          <w:b/>
        </w:rPr>
      </w:pPr>
    </w:p>
    <w:p w14:paraId="7014B643" w14:textId="77777777" w:rsidR="000730CD" w:rsidRPr="00F51F62" w:rsidRDefault="000730CD" w:rsidP="00C329FA">
      <w:pPr>
        <w:spacing w:line="360" w:lineRule="auto"/>
        <w:ind w:firstLine="0"/>
        <w:jc w:val="center"/>
        <w:rPr>
          <w:rFonts w:ascii="TimesNewRomanPSMT" w:hAnsi="TimesNewRomanPSMT" w:cs="TimesNewRomanPSMT"/>
          <w:b/>
        </w:rPr>
      </w:pPr>
    </w:p>
    <w:p w14:paraId="65A1205F" w14:textId="77777777" w:rsidR="000730CD" w:rsidRPr="00F51F62" w:rsidRDefault="000730CD" w:rsidP="00C329FA">
      <w:pPr>
        <w:spacing w:line="360" w:lineRule="auto"/>
        <w:ind w:firstLine="0"/>
        <w:jc w:val="center"/>
        <w:rPr>
          <w:rFonts w:ascii="Cambria" w:eastAsia="Cambria" w:hAnsi="Cambria" w:cs="Cambria"/>
          <w:sz w:val="23"/>
          <w:szCs w:val="23"/>
        </w:rPr>
      </w:pPr>
      <w:r w:rsidRPr="008E1E20">
        <w:rPr>
          <w:rStyle w:val="Heading1Char"/>
        </w:rPr>
        <w:t>ТЕМА: Усъвършенстване на тактически комбинации – начален удар, завършващ удар и активно</w:t>
      </w:r>
      <w:r w:rsidRPr="00F51F62">
        <w:rPr>
          <w:rFonts w:eastAsia="Cambria" w:cs="Times New Roman"/>
          <w:b/>
          <w:szCs w:val="24"/>
        </w:rPr>
        <w:t xml:space="preserve"> </w:t>
      </w:r>
      <w:r w:rsidRPr="00F51F62">
        <w:rPr>
          <w:rFonts w:eastAsia="Cambria" w:cs="Times New Roman"/>
          <w:b/>
          <w:spacing w:val="-1"/>
          <w:szCs w:val="24"/>
        </w:rPr>
        <w:t>п</w:t>
      </w:r>
      <w:r w:rsidRPr="00F51F62">
        <w:rPr>
          <w:rFonts w:eastAsia="Cambria" w:cs="Times New Roman"/>
          <w:b/>
          <w:szCs w:val="24"/>
        </w:rPr>
        <w:t>о</w:t>
      </w:r>
      <w:r w:rsidRPr="00F51F62">
        <w:rPr>
          <w:rFonts w:eastAsia="Cambria" w:cs="Times New Roman"/>
          <w:b/>
          <w:spacing w:val="-1"/>
          <w:szCs w:val="24"/>
        </w:rPr>
        <w:t>с</w:t>
      </w:r>
      <w:r w:rsidRPr="00F51F62">
        <w:rPr>
          <w:rFonts w:eastAsia="Cambria" w:cs="Times New Roman"/>
          <w:b/>
          <w:spacing w:val="-3"/>
          <w:szCs w:val="24"/>
        </w:rPr>
        <w:t>р</w:t>
      </w:r>
      <w:r w:rsidRPr="00F51F62">
        <w:rPr>
          <w:rFonts w:eastAsia="Cambria" w:cs="Times New Roman"/>
          <w:b/>
          <w:szCs w:val="24"/>
        </w:rPr>
        <w:t>е</w:t>
      </w:r>
      <w:r w:rsidRPr="00F51F62">
        <w:rPr>
          <w:rFonts w:eastAsia="Cambria" w:cs="Times New Roman"/>
          <w:b/>
          <w:spacing w:val="-2"/>
          <w:szCs w:val="24"/>
        </w:rPr>
        <w:t>щ</w:t>
      </w:r>
      <w:r w:rsidRPr="00F51F62">
        <w:rPr>
          <w:rFonts w:eastAsia="Cambria" w:cs="Times New Roman"/>
          <w:b/>
          <w:szCs w:val="24"/>
        </w:rPr>
        <w:t>а</w:t>
      </w:r>
      <w:r w:rsidRPr="00F51F62">
        <w:rPr>
          <w:rFonts w:eastAsia="Cambria" w:cs="Times New Roman"/>
          <w:b/>
          <w:spacing w:val="1"/>
          <w:szCs w:val="24"/>
        </w:rPr>
        <w:t>н</w:t>
      </w:r>
      <w:r w:rsidRPr="00F51F62">
        <w:rPr>
          <w:rFonts w:eastAsia="Cambria" w:cs="Times New Roman"/>
          <w:b/>
          <w:szCs w:val="24"/>
        </w:rPr>
        <w:t>е</w:t>
      </w:r>
      <w:r w:rsidRPr="00F51F62">
        <w:rPr>
          <w:rFonts w:eastAsia="Cambria" w:cs="Times New Roman"/>
          <w:b/>
          <w:spacing w:val="-2"/>
          <w:szCs w:val="24"/>
        </w:rPr>
        <w:t xml:space="preserve"> </w:t>
      </w:r>
      <w:r w:rsidRPr="00F51F62">
        <w:rPr>
          <w:rFonts w:eastAsia="Cambria" w:cs="Times New Roman"/>
          <w:b/>
          <w:spacing w:val="1"/>
          <w:szCs w:val="24"/>
        </w:rPr>
        <w:t>н</w:t>
      </w:r>
      <w:r w:rsidRPr="00F51F62">
        <w:rPr>
          <w:rFonts w:eastAsia="Cambria" w:cs="Times New Roman"/>
          <w:b/>
          <w:szCs w:val="24"/>
        </w:rPr>
        <w:t>а</w:t>
      </w:r>
      <w:r w:rsidRPr="00F51F62">
        <w:rPr>
          <w:rFonts w:eastAsia="Cambria" w:cs="Times New Roman"/>
          <w:b/>
          <w:spacing w:val="-5"/>
          <w:szCs w:val="24"/>
        </w:rPr>
        <w:t xml:space="preserve"> </w:t>
      </w:r>
      <w:r w:rsidRPr="00F51F62">
        <w:rPr>
          <w:rFonts w:eastAsia="Cambria" w:cs="Times New Roman"/>
          <w:b/>
          <w:spacing w:val="-1"/>
          <w:szCs w:val="24"/>
        </w:rPr>
        <w:t>р</w:t>
      </w:r>
      <w:r w:rsidRPr="00F51F62">
        <w:rPr>
          <w:rFonts w:eastAsia="Cambria" w:cs="Times New Roman"/>
          <w:b/>
          <w:szCs w:val="24"/>
        </w:rPr>
        <w:t>аз</w:t>
      </w:r>
      <w:r w:rsidRPr="00F51F62">
        <w:rPr>
          <w:rFonts w:eastAsia="Cambria" w:cs="Times New Roman"/>
          <w:b/>
          <w:spacing w:val="1"/>
          <w:szCs w:val="24"/>
        </w:rPr>
        <w:t>ли</w:t>
      </w:r>
      <w:r w:rsidRPr="00F51F62">
        <w:rPr>
          <w:rFonts w:eastAsia="Cambria" w:cs="Times New Roman"/>
          <w:b/>
          <w:spacing w:val="-2"/>
          <w:szCs w:val="24"/>
        </w:rPr>
        <w:t>ч</w:t>
      </w:r>
      <w:r w:rsidRPr="00F51F62">
        <w:rPr>
          <w:rFonts w:eastAsia="Cambria" w:cs="Times New Roman"/>
          <w:b/>
          <w:spacing w:val="1"/>
          <w:szCs w:val="24"/>
        </w:rPr>
        <w:t>н</w:t>
      </w:r>
      <w:r w:rsidRPr="00F51F62">
        <w:rPr>
          <w:rFonts w:eastAsia="Cambria" w:cs="Times New Roman"/>
          <w:b/>
          <w:szCs w:val="24"/>
        </w:rPr>
        <w:t>и</w:t>
      </w:r>
      <w:r w:rsidRPr="00F51F62">
        <w:rPr>
          <w:rFonts w:eastAsia="Cambria" w:cs="Times New Roman"/>
          <w:b/>
          <w:spacing w:val="1"/>
          <w:szCs w:val="24"/>
        </w:rPr>
        <w:t xml:space="preserve"> </w:t>
      </w:r>
      <w:r w:rsidRPr="00F51F62">
        <w:rPr>
          <w:rFonts w:eastAsia="Cambria" w:cs="Times New Roman"/>
          <w:b/>
          <w:szCs w:val="24"/>
        </w:rPr>
        <w:t>в</w:t>
      </w:r>
      <w:r w:rsidRPr="00F51F62">
        <w:rPr>
          <w:rFonts w:eastAsia="Cambria" w:cs="Times New Roman"/>
          <w:b/>
          <w:spacing w:val="-2"/>
          <w:szCs w:val="24"/>
        </w:rPr>
        <w:t>и</w:t>
      </w:r>
      <w:r w:rsidRPr="00F51F62">
        <w:rPr>
          <w:rFonts w:eastAsia="Cambria" w:cs="Times New Roman"/>
          <w:b/>
          <w:spacing w:val="1"/>
          <w:szCs w:val="24"/>
        </w:rPr>
        <w:t>д</w:t>
      </w:r>
      <w:r w:rsidRPr="00F51F62">
        <w:rPr>
          <w:rFonts w:eastAsia="Cambria" w:cs="Times New Roman"/>
          <w:b/>
          <w:szCs w:val="24"/>
        </w:rPr>
        <w:t>ове</w:t>
      </w:r>
      <w:r w:rsidRPr="00F51F62">
        <w:rPr>
          <w:rFonts w:eastAsia="Cambria" w:cs="Times New Roman"/>
          <w:b/>
          <w:spacing w:val="-2"/>
          <w:szCs w:val="24"/>
        </w:rPr>
        <w:t xml:space="preserve"> </w:t>
      </w:r>
      <w:r w:rsidRPr="00F51F62">
        <w:rPr>
          <w:rFonts w:eastAsia="Cambria" w:cs="Times New Roman"/>
          <w:b/>
          <w:spacing w:val="1"/>
          <w:szCs w:val="24"/>
        </w:rPr>
        <w:t>н</w:t>
      </w:r>
      <w:r w:rsidRPr="00F51F62">
        <w:rPr>
          <w:rFonts w:eastAsia="Cambria" w:cs="Times New Roman"/>
          <w:b/>
          <w:szCs w:val="24"/>
        </w:rPr>
        <w:t>ач</w:t>
      </w:r>
      <w:r w:rsidRPr="00F51F62">
        <w:rPr>
          <w:rFonts w:eastAsia="Cambria" w:cs="Times New Roman"/>
          <w:b/>
          <w:spacing w:val="-2"/>
          <w:szCs w:val="24"/>
        </w:rPr>
        <w:t>а</w:t>
      </w:r>
      <w:r w:rsidRPr="00F51F62">
        <w:rPr>
          <w:rFonts w:eastAsia="Cambria" w:cs="Times New Roman"/>
          <w:b/>
          <w:spacing w:val="-4"/>
          <w:szCs w:val="24"/>
        </w:rPr>
        <w:t>л</w:t>
      </w:r>
      <w:r w:rsidRPr="00F51F62">
        <w:rPr>
          <w:rFonts w:eastAsia="Cambria" w:cs="Times New Roman"/>
          <w:b/>
          <w:spacing w:val="1"/>
          <w:szCs w:val="24"/>
        </w:rPr>
        <w:t>н</w:t>
      </w:r>
      <w:r w:rsidRPr="00F51F62">
        <w:rPr>
          <w:rFonts w:eastAsia="Cambria" w:cs="Times New Roman"/>
          <w:b/>
          <w:szCs w:val="24"/>
        </w:rPr>
        <w:t>и</w:t>
      </w:r>
      <w:r w:rsidRPr="00F51F62">
        <w:rPr>
          <w:rFonts w:eastAsia="Cambria" w:cs="Times New Roman"/>
          <w:b/>
          <w:spacing w:val="3"/>
          <w:szCs w:val="24"/>
        </w:rPr>
        <w:t xml:space="preserve"> </w:t>
      </w:r>
      <w:r w:rsidRPr="00F51F62">
        <w:rPr>
          <w:rFonts w:eastAsia="Cambria" w:cs="Times New Roman"/>
          <w:b/>
          <w:spacing w:val="-1"/>
          <w:szCs w:val="24"/>
        </w:rPr>
        <w:t>у</w:t>
      </w:r>
      <w:r w:rsidRPr="00F51F62">
        <w:rPr>
          <w:rFonts w:eastAsia="Cambria" w:cs="Times New Roman"/>
          <w:b/>
          <w:spacing w:val="1"/>
          <w:szCs w:val="24"/>
        </w:rPr>
        <w:t>д</w:t>
      </w:r>
      <w:r w:rsidRPr="00F51F62">
        <w:rPr>
          <w:rFonts w:eastAsia="Cambria" w:cs="Times New Roman"/>
          <w:b/>
          <w:szCs w:val="24"/>
        </w:rPr>
        <w:t>а</w:t>
      </w:r>
      <w:r w:rsidRPr="00F51F62">
        <w:rPr>
          <w:rFonts w:eastAsia="Cambria" w:cs="Times New Roman"/>
          <w:b/>
          <w:spacing w:val="-3"/>
          <w:szCs w:val="24"/>
        </w:rPr>
        <w:t>р</w:t>
      </w:r>
      <w:r w:rsidRPr="00F51F62">
        <w:rPr>
          <w:rFonts w:eastAsia="Cambria" w:cs="Times New Roman"/>
          <w:b/>
          <w:spacing w:val="1"/>
          <w:szCs w:val="24"/>
        </w:rPr>
        <w:t>и</w:t>
      </w:r>
    </w:p>
    <w:p w14:paraId="7163DC69" w14:textId="77777777" w:rsidR="000730CD" w:rsidRDefault="000730CD" w:rsidP="00C329FA">
      <w:pPr>
        <w:spacing w:line="360" w:lineRule="auto"/>
        <w:ind w:firstLine="0"/>
        <w:jc w:val="center"/>
        <w:rPr>
          <w:rFonts w:ascii="TimesNewRomanPSMT" w:hAnsi="TimesNewRomanPSMT" w:cs="TimesNewRomanPSMT"/>
        </w:rPr>
      </w:pPr>
    </w:p>
    <w:p w14:paraId="3733A0B0" w14:textId="2004AAA2" w:rsidR="003B25F1" w:rsidRPr="003B25F1" w:rsidRDefault="009026AE" w:rsidP="009026AE">
      <w:pPr>
        <w:spacing w:line="360" w:lineRule="auto"/>
        <w:ind w:firstLine="709"/>
        <w:rPr>
          <w:rFonts w:cs="Times New Roman"/>
          <w:b/>
          <w:bCs/>
        </w:rPr>
      </w:pPr>
      <w:r w:rsidRPr="003B25F1">
        <w:rPr>
          <w:rFonts w:cs="Times New Roman"/>
          <w:b/>
          <w:bCs/>
        </w:rPr>
        <w:t>ЗАДАЧИ:</w:t>
      </w:r>
    </w:p>
    <w:p w14:paraId="52A85594" w14:textId="77777777" w:rsidR="003B25F1" w:rsidRPr="003B25F1" w:rsidRDefault="003B25F1" w:rsidP="009026AE">
      <w:pPr>
        <w:spacing w:line="360" w:lineRule="auto"/>
        <w:ind w:left="709" w:firstLine="0"/>
        <w:rPr>
          <w:rFonts w:cs="Times New Roman"/>
        </w:rPr>
      </w:pPr>
      <w:r w:rsidRPr="003B25F1">
        <w:rPr>
          <w:rFonts w:cs="Times New Roman"/>
        </w:rPr>
        <w:t>1. Усъвършенстване на тактически комбинации – начален удар изтеглени и „топ-</w:t>
      </w:r>
      <w:proofErr w:type="spellStart"/>
      <w:r w:rsidRPr="003B25F1">
        <w:rPr>
          <w:rFonts w:cs="Times New Roman"/>
        </w:rPr>
        <w:t>спинови”удари</w:t>
      </w:r>
      <w:proofErr w:type="spellEnd"/>
      <w:r w:rsidRPr="003B25F1">
        <w:rPr>
          <w:rFonts w:cs="Times New Roman"/>
        </w:rPr>
        <w:t>.</w:t>
      </w:r>
    </w:p>
    <w:p w14:paraId="1F0BAAAC" w14:textId="1EE80036" w:rsidR="000730CD" w:rsidRPr="003B25F1" w:rsidRDefault="003B25F1" w:rsidP="009026AE">
      <w:pPr>
        <w:spacing w:line="360" w:lineRule="auto"/>
        <w:ind w:left="709" w:firstLine="0"/>
        <w:rPr>
          <w:rFonts w:cs="Times New Roman"/>
        </w:rPr>
      </w:pPr>
      <w:r w:rsidRPr="003B25F1">
        <w:rPr>
          <w:rFonts w:cs="Times New Roman"/>
        </w:rPr>
        <w:t>2. Усъвършенстване на тактически комбинации – начален удар, завършващ удар и активно посрещане на различни видове начални удари.</w:t>
      </w:r>
    </w:p>
    <w:p w14:paraId="1D9F4C26" w14:textId="77777777" w:rsidR="000730CD" w:rsidRDefault="000730CD" w:rsidP="003B25F1">
      <w:pPr>
        <w:spacing w:line="360" w:lineRule="auto"/>
        <w:ind w:firstLine="0"/>
        <w:rPr>
          <w:rFonts w:ascii="TimesNewRomanPSMT" w:hAnsi="TimesNewRomanPSMT" w:cs="TimesNewRomanPSMT"/>
        </w:rPr>
      </w:pPr>
    </w:p>
    <w:p w14:paraId="0339021C" w14:textId="77777777" w:rsidR="000730CD" w:rsidRDefault="000730CD" w:rsidP="00C329FA">
      <w:pPr>
        <w:spacing w:line="360" w:lineRule="auto"/>
        <w:ind w:firstLine="0"/>
        <w:jc w:val="center"/>
        <w:rPr>
          <w:rFonts w:ascii="TimesNewRomanPSMT" w:hAnsi="TimesNewRomanPSMT" w:cs="TimesNewRomanPSMT"/>
        </w:rPr>
      </w:pPr>
    </w:p>
    <w:p w14:paraId="3D129768" w14:textId="77777777" w:rsidR="000730CD" w:rsidRPr="00F51F62" w:rsidRDefault="000730CD" w:rsidP="00C329FA">
      <w:pPr>
        <w:spacing w:line="360" w:lineRule="auto"/>
        <w:ind w:firstLine="0"/>
        <w:jc w:val="center"/>
        <w:rPr>
          <w:rFonts w:ascii="TimesNewRomanPSMT" w:hAnsi="TimesNewRomanPSMT" w:cs="TimesNewRomanPSMT"/>
        </w:rPr>
      </w:pPr>
    </w:p>
    <w:p w14:paraId="0D474335" w14:textId="77777777" w:rsidR="000730CD" w:rsidRPr="00F51F62" w:rsidRDefault="000730CD" w:rsidP="00C329FA">
      <w:pPr>
        <w:spacing w:line="360" w:lineRule="auto"/>
        <w:ind w:firstLine="0"/>
        <w:jc w:val="left"/>
        <w:rPr>
          <w:rFonts w:cs="Times New Roman"/>
          <w:szCs w:val="24"/>
        </w:rPr>
      </w:pPr>
      <w:r w:rsidRPr="00F51F62">
        <w:rPr>
          <w:rFonts w:cs="Times New Roman"/>
          <w:szCs w:val="24"/>
        </w:rPr>
        <w:t xml:space="preserve">Необходими уреди и пособия: </w:t>
      </w:r>
    </w:p>
    <w:p w14:paraId="01EA0B3E" w14:textId="77777777" w:rsidR="000730CD" w:rsidRPr="00F51F62" w:rsidRDefault="000730CD" w:rsidP="00C329FA">
      <w:pPr>
        <w:spacing w:line="360" w:lineRule="auto"/>
        <w:ind w:firstLine="0"/>
        <w:jc w:val="left"/>
        <w:rPr>
          <w:rFonts w:cs="Times New Roman"/>
          <w:szCs w:val="24"/>
        </w:rPr>
      </w:pPr>
      <w:r w:rsidRPr="00F51F62">
        <w:rPr>
          <w:rFonts w:cs="Times New Roman"/>
          <w:szCs w:val="24"/>
        </w:rPr>
        <w:t>Място на провеждане:</w:t>
      </w:r>
    </w:p>
    <w:p w14:paraId="0ABE0BD7" w14:textId="77777777" w:rsidR="000730CD" w:rsidRPr="00F51F62" w:rsidRDefault="000730CD" w:rsidP="00C329FA">
      <w:pPr>
        <w:spacing w:line="360" w:lineRule="auto"/>
        <w:ind w:firstLine="0"/>
        <w:jc w:val="left"/>
        <w:rPr>
          <w:rFonts w:cs="Times New Roman"/>
          <w:szCs w:val="24"/>
        </w:rPr>
      </w:pPr>
      <w:r w:rsidRPr="00F51F62">
        <w:rPr>
          <w:rFonts w:cs="Times New Roman"/>
          <w:szCs w:val="24"/>
        </w:rPr>
        <w:t>Времетраене:</w:t>
      </w:r>
    </w:p>
    <w:p w14:paraId="37D8E112" w14:textId="77777777" w:rsidR="000730CD" w:rsidRDefault="000730CD" w:rsidP="00C329FA">
      <w:pPr>
        <w:spacing w:line="360" w:lineRule="auto"/>
        <w:ind w:firstLine="0"/>
        <w:jc w:val="left"/>
      </w:pPr>
    </w:p>
    <w:p w14:paraId="163F2F39" w14:textId="77777777" w:rsidR="000730CD" w:rsidRDefault="000730CD" w:rsidP="00C329FA">
      <w:pPr>
        <w:spacing w:line="360" w:lineRule="auto"/>
        <w:ind w:firstLine="0"/>
        <w:jc w:val="left"/>
      </w:pPr>
    </w:p>
    <w:p w14:paraId="44E329FF" w14:textId="77777777" w:rsidR="000730CD" w:rsidRPr="00F51F62" w:rsidRDefault="000730CD" w:rsidP="00C329FA">
      <w:pPr>
        <w:spacing w:line="360" w:lineRule="auto"/>
        <w:ind w:firstLine="0"/>
        <w:jc w:val="left"/>
      </w:pPr>
    </w:p>
    <w:p w14:paraId="59CEE91C" w14:textId="77777777" w:rsidR="000730CD" w:rsidRPr="00F51F62" w:rsidRDefault="000730CD" w:rsidP="00C329FA">
      <w:pPr>
        <w:spacing w:line="360" w:lineRule="auto"/>
        <w:ind w:firstLine="0"/>
        <w:jc w:val="left"/>
        <w:rPr>
          <w:rFonts w:cs="Times New Roman"/>
          <w:szCs w:val="24"/>
        </w:rPr>
      </w:pPr>
      <w:r w:rsidRPr="00F51F62">
        <w:rPr>
          <w:rFonts w:cs="Times New Roman"/>
          <w:szCs w:val="24"/>
        </w:rPr>
        <w:t>Дата:</w:t>
      </w:r>
    </w:p>
    <w:p w14:paraId="71D1D054" w14:textId="4F50756A" w:rsidR="000730CD" w:rsidRDefault="000730CD" w:rsidP="00C329FA">
      <w:pPr>
        <w:spacing w:line="360" w:lineRule="auto"/>
        <w:ind w:firstLine="0"/>
        <w:jc w:val="left"/>
        <w:rPr>
          <w:rFonts w:cs="Times New Roman"/>
          <w:szCs w:val="24"/>
        </w:rPr>
      </w:pPr>
      <w:r w:rsidRPr="00F51F62">
        <w:rPr>
          <w:rFonts w:cs="Times New Roman"/>
          <w:szCs w:val="24"/>
        </w:rPr>
        <w:t>Изготвил:</w:t>
      </w:r>
    </w:p>
    <w:p w14:paraId="5CB536AD" w14:textId="2EFF7C84" w:rsidR="009D067B" w:rsidRDefault="009D067B" w:rsidP="00C329FA">
      <w:pPr>
        <w:spacing w:line="360" w:lineRule="auto"/>
        <w:ind w:firstLine="0"/>
        <w:jc w:val="left"/>
        <w:rPr>
          <w:rFonts w:cs="Times New Roman"/>
          <w:szCs w:val="24"/>
        </w:rPr>
      </w:pPr>
    </w:p>
    <w:p w14:paraId="1A589C7D" w14:textId="5478144B" w:rsidR="009D067B" w:rsidRDefault="009D067B" w:rsidP="00C329FA">
      <w:pPr>
        <w:spacing w:line="360" w:lineRule="auto"/>
        <w:ind w:firstLine="0"/>
        <w:jc w:val="left"/>
        <w:rPr>
          <w:rFonts w:cs="Times New Roman"/>
          <w:szCs w:val="24"/>
        </w:rPr>
      </w:pPr>
    </w:p>
    <w:p w14:paraId="1DAF5385" w14:textId="6A23D9B9" w:rsidR="009D067B" w:rsidRDefault="009D067B">
      <w:pPr>
        <w:spacing w:after="200"/>
        <w:ind w:firstLine="0"/>
        <w:jc w:val="left"/>
        <w:rPr>
          <w:rFonts w:cs="Times New Roman"/>
          <w:szCs w:val="24"/>
        </w:rPr>
      </w:pPr>
      <w:r>
        <w:rPr>
          <w:rFonts w:cs="Times New Roman"/>
          <w:szCs w:val="24"/>
        </w:rPr>
        <w:br w:type="page"/>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1E0" w:firstRow="1" w:lastRow="1" w:firstColumn="1" w:lastColumn="1" w:noHBand="0" w:noVBand="0"/>
      </w:tblPr>
      <w:tblGrid>
        <w:gridCol w:w="453"/>
        <w:gridCol w:w="3515"/>
        <w:gridCol w:w="850"/>
        <w:gridCol w:w="851"/>
        <w:gridCol w:w="3402"/>
      </w:tblGrid>
      <w:tr w:rsidR="000730CD" w:rsidRPr="008E1E20" w14:paraId="4498C2B3" w14:textId="77777777" w:rsidTr="000968DA">
        <w:tc>
          <w:tcPr>
            <w:tcW w:w="453"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B908219" w14:textId="77777777" w:rsidR="000730CD" w:rsidRPr="008E1E20" w:rsidRDefault="000730CD" w:rsidP="00D174E4">
            <w:pPr>
              <w:spacing w:line="240" w:lineRule="auto"/>
              <w:ind w:firstLine="0"/>
              <w:rPr>
                <w:b/>
                <w:lang w:val="en-US"/>
              </w:rPr>
            </w:pPr>
            <w:r w:rsidRPr="008E1E20">
              <w:br w:type="page"/>
            </w:r>
            <w:r w:rsidRPr="008E1E20">
              <w:br w:type="page"/>
            </w:r>
            <w:r w:rsidRPr="008E1E20">
              <w:br w:type="page"/>
            </w:r>
            <w:proofErr w:type="spellStart"/>
            <w:r w:rsidRPr="008E1E20">
              <w:rPr>
                <w:b/>
                <w:lang w:val="en-US"/>
              </w:rPr>
              <w:t>Части</w:t>
            </w:r>
            <w:proofErr w:type="spellEnd"/>
          </w:p>
        </w:tc>
        <w:tc>
          <w:tcPr>
            <w:tcW w:w="3515" w:type="dxa"/>
            <w:vMerge w:val="restart"/>
            <w:tcBorders>
              <w:top w:val="single" w:sz="4" w:space="0" w:color="auto"/>
              <w:left w:val="single" w:sz="4" w:space="0" w:color="auto"/>
              <w:bottom w:val="single" w:sz="4" w:space="0" w:color="auto"/>
              <w:right w:val="single" w:sz="4" w:space="0" w:color="auto"/>
            </w:tcBorders>
            <w:vAlign w:val="center"/>
            <w:hideMark/>
          </w:tcPr>
          <w:p w14:paraId="71DBF982" w14:textId="77777777" w:rsidR="000730CD" w:rsidRPr="008E1E20" w:rsidRDefault="000730CD" w:rsidP="00D174E4">
            <w:pPr>
              <w:spacing w:line="240" w:lineRule="auto"/>
              <w:ind w:firstLine="0"/>
              <w:jc w:val="center"/>
              <w:rPr>
                <w:b/>
                <w:lang w:val="en-US"/>
              </w:rPr>
            </w:pPr>
            <w:proofErr w:type="spellStart"/>
            <w:r w:rsidRPr="008E1E20">
              <w:rPr>
                <w:b/>
                <w:lang w:val="en-US"/>
              </w:rPr>
              <w:t>Съдържание</w:t>
            </w:r>
            <w:proofErr w:type="spellEnd"/>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1EFFD6F5" w14:textId="77777777" w:rsidR="000730CD" w:rsidRPr="008E1E20" w:rsidRDefault="000730CD" w:rsidP="00D174E4">
            <w:pPr>
              <w:spacing w:line="240" w:lineRule="auto"/>
              <w:ind w:firstLine="0"/>
              <w:jc w:val="center"/>
              <w:rPr>
                <w:b/>
                <w:lang w:val="en-US"/>
              </w:rPr>
            </w:pPr>
            <w:proofErr w:type="spellStart"/>
            <w:r w:rsidRPr="008E1E20">
              <w:rPr>
                <w:b/>
                <w:lang w:val="en-US"/>
              </w:rPr>
              <w:t>Дозировка</w:t>
            </w:r>
            <w:proofErr w:type="spellEnd"/>
          </w:p>
        </w:tc>
        <w:tc>
          <w:tcPr>
            <w:tcW w:w="3402" w:type="dxa"/>
            <w:vMerge w:val="restart"/>
            <w:tcBorders>
              <w:top w:val="single" w:sz="4" w:space="0" w:color="auto"/>
              <w:left w:val="single" w:sz="4" w:space="0" w:color="auto"/>
              <w:right w:val="single" w:sz="4" w:space="0" w:color="auto"/>
            </w:tcBorders>
            <w:vAlign w:val="center"/>
            <w:hideMark/>
          </w:tcPr>
          <w:p w14:paraId="57E629AD" w14:textId="77777777" w:rsidR="000730CD" w:rsidRPr="00EC6869" w:rsidRDefault="000730CD" w:rsidP="00D174E4">
            <w:pPr>
              <w:spacing w:line="240" w:lineRule="auto"/>
              <w:ind w:firstLine="0"/>
              <w:jc w:val="center"/>
              <w:rPr>
                <w:rFonts w:ascii="Times New Roman Bold" w:hAnsi="Times New Roman Bold"/>
                <w:b/>
                <w:spacing w:val="-4"/>
                <w:lang w:val="en-US"/>
              </w:rPr>
            </w:pPr>
            <w:proofErr w:type="spellStart"/>
            <w:r w:rsidRPr="00EC6869">
              <w:rPr>
                <w:rFonts w:ascii="Times New Roman Bold" w:hAnsi="Times New Roman Bold"/>
                <w:b/>
                <w:spacing w:val="-4"/>
                <w:lang w:val="en-US"/>
              </w:rPr>
              <w:t>Организационно-методически</w:t>
            </w:r>
            <w:proofErr w:type="spellEnd"/>
            <w:r w:rsidRPr="00EC6869">
              <w:rPr>
                <w:rFonts w:ascii="Times New Roman Bold" w:hAnsi="Times New Roman Bold"/>
                <w:b/>
                <w:spacing w:val="-4"/>
                <w:lang w:val="en-US"/>
              </w:rPr>
              <w:t xml:space="preserve"> </w:t>
            </w:r>
          </w:p>
          <w:p w14:paraId="33D9C64A" w14:textId="77777777" w:rsidR="000730CD" w:rsidRPr="008E1E20" w:rsidRDefault="000730CD" w:rsidP="00D174E4">
            <w:pPr>
              <w:spacing w:line="240" w:lineRule="auto"/>
              <w:ind w:firstLine="0"/>
              <w:jc w:val="center"/>
              <w:rPr>
                <w:b/>
                <w:lang w:val="en-US"/>
              </w:rPr>
            </w:pPr>
            <w:proofErr w:type="spellStart"/>
            <w:r w:rsidRPr="00EC6869">
              <w:rPr>
                <w:rFonts w:ascii="Times New Roman Bold" w:hAnsi="Times New Roman Bold"/>
                <w:b/>
                <w:spacing w:val="-4"/>
                <w:lang w:val="en-US"/>
              </w:rPr>
              <w:t>указания</w:t>
            </w:r>
            <w:proofErr w:type="spellEnd"/>
          </w:p>
        </w:tc>
      </w:tr>
      <w:tr w:rsidR="000730CD" w:rsidRPr="008E1E20" w14:paraId="65835E8B" w14:textId="77777777" w:rsidTr="000968DA">
        <w:trPr>
          <w:trHeight w:val="434"/>
        </w:trPr>
        <w:tc>
          <w:tcPr>
            <w:tcW w:w="453" w:type="dxa"/>
            <w:vMerge/>
            <w:tcBorders>
              <w:top w:val="single" w:sz="4" w:space="0" w:color="auto"/>
              <w:left w:val="single" w:sz="4" w:space="0" w:color="auto"/>
              <w:bottom w:val="single" w:sz="4" w:space="0" w:color="auto"/>
              <w:right w:val="single" w:sz="4" w:space="0" w:color="auto"/>
            </w:tcBorders>
            <w:vAlign w:val="center"/>
            <w:hideMark/>
          </w:tcPr>
          <w:p w14:paraId="3372213F" w14:textId="77777777" w:rsidR="000730CD" w:rsidRPr="008E1E20" w:rsidRDefault="000730CD" w:rsidP="00D174E4">
            <w:pPr>
              <w:spacing w:line="240" w:lineRule="auto"/>
              <w:ind w:firstLine="0"/>
              <w:rPr>
                <w:b/>
                <w:lang w:val="en-US"/>
              </w:rPr>
            </w:pPr>
          </w:p>
        </w:tc>
        <w:tc>
          <w:tcPr>
            <w:tcW w:w="3515" w:type="dxa"/>
            <w:vMerge/>
            <w:tcBorders>
              <w:top w:val="single" w:sz="4" w:space="0" w:color="auto"/>
              <w:left w:val="single" w:sz="4" w:space="0" w:color="auto"/>
              <w:bottom w:val="single" w:sz="4" w:space="0" w:color="auto"/>
              <w:right w:val="single" w:sz="4" w:space="0" w:color="auto"/>
            </w:tcBorders>
            <w:vAlign w:val="center"/>
            <w:hideMark/>
          </w:tcPr>
          <w:p w14:paraId="3C724E05" w14:textId="77777777" w:rsidR="000730CD" w:rsidRPr="008E1E20" w:rsidRDefault="000730CD" w:rsidP="00D174E4">
            <w:pPr>
              <w:spacing w:line="240" w:lineRule="auto"/>
              <w:ind w:firstLine="0"/>
              <w:rPr>
                <w:b/>
                <w:lang w:val="en-US"/>
              </w:rPr>
            </w:pPr>
          </w:p>
        </w:tc>
        <w:tc>
          <w:tcPr>
            <w:tcW w:w="850" w:type="dxa"/>
            <w:tcBorders>
              <w:top w:val="single" w:sz="4" w:space="0" w:color="auto"/>
              <w:left w:val="single" w:sz="4" w:space="0" w:color="auto"/>
              <w:bottom w:val="single" w:sz="4" w:space="0" w:color="auto"/>
              <w:right w:val="single" w:sz="4" w:space="0" w:color="auto"/>
            </w:tcBorders>
            <w:hideMark/>
          </w:tcPr>
          <w:p w14:paraId="0827F162" w14:textId="77777777" w:rsidR="000730CD" w:rsidRPr="008E1E20" w:rsidRDefault="000730CD" w:rsidP="00D174E4">
            <w:pPr>
              <w:spacing w:line="240" w:lineRule="auto"/>
              <w:ind w:firstLine="0"/>
              <w:jc w:val="center"/>
              <w:rPr>
                <w:b/>
                <w:lang w:val="en-US"/>
              </w:rPr>
            </w:pPr>
            <w:r>
              <w:rPr>
                <w:b/>
              </w:rPr>
              <w:t>мин</w:t>
            </w:r>
            <w:r w:rsidRPr="008E1E20">
              <w:rPr>
                <w:b/>
                <w:lang w:val="en-US"/>
              </w:rPr>
              <w:t>.</w:t>
            </w:r>
          </w:p>
        </w:tc>
        <w:tc>
          <w:tcPr>
            <w:tcW w:w="851" w:type="dxa"/>
            <w:tcBorders>
              <w:top w:val="single" w:sz="4" w:space="0" w:color="auto"/>
              <w:left w:val="single" w:sz="4" w:space="0" w:color="auto"/>
              <w:bottom w:val="single" w:sz="4" w:space="0" w:color="auto"/>
              <w:right w:val="single" w:sz="4" w:space="0" w:color="auto"/>
            </w:tcBorders>
            <w:hideMark/>
          </w:tcPr>
          <w:p w14:paraId="7F63EEBA" w14:textId="77777777" w:rsidR="000730CD" w:rsidRPr="005E7BBA" w:rsidRDefault="000730CD" w:rsidP="00D174E4">
            <w:pPr>
              <w:spacing w:line="240" w:lineRule="auto"/>
              <w:ind w:firstLine="0"/>
              <w:jc w:val="center"/>
              <w:rPr>
                <w:b/>
              </w:rPr>
            </w:pPr>
            <w:r>
              <w:rPr>
                <w:b/>
              </w:rPr>
              <w:t>брой</w:t>
            </w:r>
          </w:p>
        </w:tc>
        <w:tc>
          <w:tcPr>
            <w:tcW w:w="3402" w:type="dxa"/>
            <w:vMerge/>
            <w:tcBorders>
              <w:left w:val="single" w:sz="4" w:space="0" w:color="auto"/>
              <w:bottom w:val="single" w:sz="4" w:space="0" w:color="auto"/>
              <w:right w:val="single" w:sz="4" w:space="0" w:color="auto"/>
            </w:tcBorders>
            <w:vAlign w:val="center"/>
            <w:hideMark/>
          </w:tcPr>
          <w:p w14:paraId="37CA4344" w14:textId="77777777" w:rsidR="000730CD" w:rsidRPr="008E1E20" w:rsidRDefault="000730CD" w:rsidP="00D174E4">
            <w:pPr>
              <w:spacing w:line="240" w:lineRule="auto"/>
              <w:ind w:firstLine="0"/>
              <w:rPr>
                <w:b/>
                <w:lang w:val="en-US"/>
              </w:rPr>
            </w:pPr>
          </w:p>
        </w:tc>
      </w:tr>
      <w:tr w:rsidR="000730CD" w:rsidRPr="008E1E20" w14:paraId="0D7EE542" w14:textId="77777777" w:rsidTr="000968DA">
        <w:trPr>
          <w:cantSplit/>
          <w:trHeight w:val="340"/>
        </w:trPr>
        <w:tc>
          <w:tcPr>
            <w:tcW w:w="453"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BCEE856" w14:textId="77777777" w:rsidR="000730CD" w:rsidRPr="005E7BBA" w:rsidRDefault="000730CD" w:rsidP="00D174E4">
            <w:pPr>
              <w:spacing w:line="240" w:lineRule="auto"/>
              <w:ind w:firstLine="0"/>
              <w:jc w:val="center"/>
              <w:rPr>
                <w:b/>
              </w:rPr>
            </w:pPr>
            <w:proofErr w:type="spellStart"/>
            <w:r>
              <w:rPr>
                <w:b/>
                <w:lang w:val="en-US"/>
              </w:rPr>
              <w:t>Подготвителна</w:t>
            </w:r>
            <w:proofErr w:type="spellEnd"/>
            <w:r>
              <w:rPr>
                <w:b/>
                <w:lang w:val="en-US"/>
              </w:rPr>
              <w:t xml:space="preserve"> </w:t>
            </w:r>
            <w:proofErr w:type="spellStart"/>
            <w:r>
              <w:rPr>
                <w:b/>
                <w:lang w:val="en-US"/>
              </w:rPr>
              <w:t>част</w:t>
            </w:r>
            <w:proofErr w:type="spellEnd"/>
            <w:r>
              <w:rPr>
                <w:b/>
                <w:lang w:val="en-US"/>
              </w:rPr>
              <w:t xml:space="preserve"> </w:t>
            </w:r>
            <w:r>
              <w:rPr>
                <w:b/>
              </w:rPr>
              <w:t>(</w:t>
            </w:r>
            <w:r w:rsidRPr="008E1E20">
              <w:rPr>
                <w:b/>
                <w:lang w:val="en-US"/>
              </w:rPr>
              <w:t xml:space="preserve">25 </w:t>
            </w:r>
            <w:proofErr w:type="spellStart"/>
            <w:r w:rsidRPr="008E1E20">
              <w:rPr>
                <w:b/>
                <w:lang w:val="en-US"/>
              </w:rPr>
              <w:t>мин</w:t>
            </w:r>
            <w:proofErr w:type="spellEnd"/>
            <w:r>
              <w:rPr>
                <w:b/>
              </w:rPr>
              <w:t>)</w:t>
            </w:r>
          </w:p>
        </w:tc>
        <w:tc>
          <w:tcPr>
            <w:tcW w:w="3515" w:type="dxa"/>
            <w:tcBorders>
              <w:top w:val="single" w:sz="4" w:space="0" w:color="auto"/>
              <w:left w:val="single" w:sz="4" w:space="0" w:color="auto"/>
              <w:bottom w:val="single" w:sz="4" w:space="0" w:color="auto"/>
              <w:right w:val="single" w:sz="4" w:space="0" w:color="auto"/>
            </w:tcBorders>
            <w:vAlign w:val="center"/>
            <w:hideMark/>
          </w:tcPr>
          <w:p w14:paraId="4BB43662" w14:textId="77777777" w:rsidR="000730CD" w:rsidRPr="00E45158" w:rsidRDefault="000730CD" w:rsidP="00D174E4">
            <w:pPr>
              <w:spacing w:line="240" w:lineRule="auto"/>
              <w:ind w:firstLine="0"/>
              <w:jc w:val="left"/>
              <w:rPr>
                <w:b/>
                <w:lang w:val="ru-RU"/>
              </w:rPr>
            </w:pPr>
            <w:r w:rsidRPr="005E7BBA">
              <w:t>1. Съобщаване на задачите и даване на указания</w:t>
            </w:r>
          </w:p>
        </w:tc>
        <w:tc>
          <w:tcPr>
            <w:tcW w:w="850" w:type="dxa"/>
            <w:tcBorders>
              <w:top w:val="single" w:sz="4" w:space="0" w:color="auto"/>
              <w:left w:val="single" w:sz="4" w:space="0" w:color="auto"/>
              <w:bottom w:val="single" w:sz="4" w:space="0" w:color="auto"/>
              <w:right w:val="single" w:sz="4" w:space="0" w:color="auto"/>
            </w:tcBorders>
            <w:vAlign w:val="center"/>
          </w:tcPr>
          <w:p w14:paraId="5B973347" w14:textId="77777777" w:rsidR="000730CD" w:rsidRPr="005373DC" w:rsidRDefault="000730CD" w:rsidP="00D174E4">
            <w:pPr>
              <w:spacing w:line="240" w:lineRule="auto"/>
              <w:ind w:firstLine="0"/>
              <w:jc w:val="center"/>
              <w:rPr>
                <w:rFonts w:eastAsia="Cambria" w:cs="Times New Roman"/>
              </w:rPr>
            </w:pPr>
            <w:r w:rsidRPr="005373DC">
              <w:rPr>
                <w:rFonts w:eastAsia="Cambria" w:cs="Times New Roman"/>
              </w:rPr>
              <w:t>1</w:t>
            </w:r>
          </w:p>
          <w:p w14:paraId="5297174A" w14:textId="77777777" w:rsidR="000730CD" w:rsidRPr="008E1E20" w:rsidRDefault="000730CD" w:rsidP="00D174E4">
            <w:pPr>
              <w:spacing w:line="240" w:lineRule="auto"/>
              <w:ind w:firstLine="0"/>
              <w:jc w:val="center"/>
              <w:rPr>
                <w:lang w:val="en-US"/>
              </w:rPr>
            </w:pPr>
            <w:r w:rsidRPr="005373DC">
              <w:rPr>
                <w:rFonts w:eastAsia="Cambria" w:cs="Times New Roman"/>
              </w:rPr>
              <w:t>м</w:t>
            </w:r>
            <w:r w:rsidRPr="005373DC">
              <w:rPr>
                <w:rFonts w:eastAsia="Cambria" w:cs="Times New Roman"/>
                <w:spacing w:val="-1"/>
              </w:rPr>
              <w:t>ин</w:t>
            </w:r>
          </w:p>
        </w:tc>
        <w:tc>
          <w:tcPr>
            <w:tcW w:w="851" w:type="dxa"/>
            <w:tcBorders>
              <w:top w:val="single" w:sz="4" w:space="0" w:color="auto"/>
              <w:left w:val="single" w:sz="4" w:space="0" w:color="auto"/>
              <w:bottom w:val="single" w:sz="4" w:space="0" w:color="auto"/>
              <w:right w:val="single" w:sz="4" w:space="0" w:color="auto"/>
            </w:tcBorders>
            <w:vAlign w:val="center"/>
          </w:tcPr>
          <w:p w14:paraId="09654C53" w14:textId="77777777" w:rsidR="000730CD" w:rsidRPr="008E1E20" w:rsidRDefault="000730CD" w:rsidP="00D174E4">
            <w:pPr>
              <w:spacing w:line="240" w:lineRule="auto"/>
              <w:ind w:firstLine="0"/>
              <w:jc w:val="center"/>
              <w:rPr>
                <w:lang w:val="en-US"/>
              </w:rPr>
            </w:pPr>
          </w:p>
        </w:tc>
        <w:tc>
          <w:tcPr>
            <w:tcW w:w="3402" w:type="dxa"/>
            <w:tcBorders>
              <w:top w:val="single" w:sz="4" w:space="0" w:color="auto"/>
              <w:left w:val="single" w:sz="4" w:space="0" w:color="auto"/>
              <w:bottom w:val="single" w:sz="4" w:space="0" w:color="auto"/>
              <w:right w:val="single" w:sz="4" w:space="0" w:color="auto"/>
            </w:tcBorders>
            <w:hideMark/>
          </w:tcPr>
          <w:p w14:paraId="0E2DC8D9" w14:textId="77777777" w:rsidR="000730CD" w:rsidRPr="00E45158" w:rsidRDefault="000730CD" w:rsidP="00D174E4">
            <w:pPr>
              <w:spacing w:line="240" w:lineRule="auto"/>
              <w:ind w:firstLine="0"/>
              <w:jc w:val="left"/>
              <w:rPr>
                <w:lang w:val="ru-RU"/>
              </w:rPr>
            </w:pPr>
            <w:r w:rsidRPr="005373DC">
              <w:rPr>
                <w:rFonts w:eastAsia="Cambria" w:cs="Times New Roman"/>
              </w:rPr>
              <w:t>Гр</w:t>
            </w:r>
            <w:r w:rsidRPr="005373DC">
              <w:rPr>
                <w:rFonts w:eastAsia="Cambria" w:cs="Times New Roman"/>
                <w:spacing w:val="-1"/>
              </w:rPr>
              <w:t>у</w:t>
            </w:r>
            <w:r w:rsidRPr="005373DC">
              <w:rPr>
                <w:rFonts w:eastAsia="Cambria" w:cs="Times New Roman"/>
              </w:rPr>
              <w:t>пата е</w:t>
            </w:r>
            <w:r w:rsidRPr="005373DC">
              <w:rPr>
                <w:rFonts w:eastAsia="Cambria" w:cs="Times New Roman"/>
                <w:spacing w:val="-2"/>
              </w:rPr>
              <w:t xml:space="preserve"> </w:t>
            </w:r>
            <w:r w:rsidRPr="005373DC">
              <w:rPr>
                <w:rFonts w:eastAsia="Cambria" w:cs="Times New Roman"/>
              </w:rPr>
              <w:t>по</w:t>
            </w:r>
            <w:r w:rsidRPr="005373DC">
              <w:rPr>
                <w:rFonts w:eastAsia="Cambria" w:cs="Times New Roman"/>
                <w:spacing w:val="1"/>
              </w:rPr>
              <w:t>с</w:t>
            </w:r>
            <w:r w:rsidRPr="005373DC">
              <w:rPr>
                <w:rFonts w:eastAsia="Cambria" w:cs="Times New Roman"/>
                <w:spacing w:val="-2"/>
              </w:rPr>
              <w:t>т</w:t>
            </w:r>
            <w:r w:rsidRPr="005373DC">
              <w:rPr>
                <w:rFonts w:eastAsia="Cambria" w:cs="Times New Roman"/>
                <w:spacing w:val="-3"/>
              </w:rPr>
              <w:t>р</w:t>
            </w:r>
            <w:r w:rsidRPr="005373DC">
              <w:rPr>
                <w:rFonts w:eastAsia="Cambria" w:cs="Times New Roman"/>
              </w:rPr>
              <w:t>оена в ре</w:t>
            </w:r>
            <w:r w:rsidRPr="005373DC">
              <w:rPr>
                <w:rFonts w:eastAsia="Cambria" w:cs="Times New Roman"/>
                <w:spacing w:val="-1"/>
              </w:rPr>
              <w:t>диц</w:t>
            </w:r>
            <w:r w:rsidRPr="005373DC">
              <w:rPr>
                <w:rFonts w:eastAsia="Cambria" w:cs="Times New Roman"/>
                <w:spacing w:val="-3"/>
              </w:rPr>
              <w:t>и</w:t>
            </w:r>
          </w:p>
        </w:tc>
      </w:tr>
      <w:tr w:rsidR="000730CD" w:rsidRPr="008E1E20" w14:paraId="28687DF0" w14:textId="77777777" w:rsidTr="000968DA">
        <w:trPr>
          <w:cantSplit/>
          <w:trHeight w:val="70"/>
        </w:trPr>
        <w:tc>
          <w:tcPr>
            <w:tcW w:w="453" w:type="dxa"/>
            <w:vMerge/>
            <w:tcBorders>
              <w:top w:val="single" w:sz="4" w:space="0" w:color="auto"/>
              <w:left w:val="single" w:sz="4" w:space="0" w:color="auto"/>
              <w:bottom w:val="single" w:sz="4" w:space="0" w:color="auto"/>
              <w:right w:val="single" w:sz="4" w:space="0" w:color="auto"/>
            </w:tcBorders>
            <w:vAlign w:val="center"/>
            <w:hideMark/>
          </w:tcPr>
          <w:p w14:paraId="582DBFD6" w14:textId="77777777" w:rsidR="000730CD" w:rsidRPr="00E45158" w:rsidRDefault="000730CD" w:rsidP="00D174E4">
            <w:pPr>
              <w:spacing w:line="240" w:lineRule="auto"/>
              <w:ind w:firstLine="0"/>
              <w:rPr>
                <w:b/>
                <w:lang w:val="ru-RU"/>
              </w:rPr>
            </w:pPr>
          </w:p>
        </w:tc>
        <w:tc>
          <w:tcPr>
            <w:tcW w:w="3515" w:type="dxa"/>
            <w:tcBorders>
              <w:top w:val="single" w:sz="4" w:space="0" w:color="auto"/>
              <w:left w:val="single" w:sz="4" w:space="0" w:color="auto"/>
              <w:bottom w:val="nil"/>
              <w:right w:val="single" w:sz="4" w:space="0" w:color="auto"/>
            </w:tcBorders>
            <w:vAlign w:val="center"/>
            <w:hideMark/>
          </w:tcPr>
          <w:p w14:paraId="6E254AAF" w14:textId="77777777" w:rsidR="000730CD" w:rsidRPr="00E45158" w:rsidRDefault="000730CD" w:rsidP="00D174E4">
            <w:pPr>
              <w:spacing w:line="240" w:lineRule="auto"/>
              <w:ind w:firstLine="0"/>
              <w:jc w:val="left"/>
              <w:rPr>
                <w:b/>
                <w:lang w:val="ru-RU"/>
              </w:rPr>
            </w:pPr>
            <w:r w:rsidRPr="005373DC">
              <w:rPr>
                <w:rFonts w:eastAsia="Cambria" w:cs="Times New Roman"/>
              </w:rPr>
              <w:t>2. О</w:t>
            </w:r>
            <w:r w:rsidRPr="005373DC">
              <w:rPr>
                <w:rFonts w:eastAsia="Cambria" w:cs="Times New Roman"/>
                <w:spacing w:val="1"/>
              </w:rPr>
              <w:t>бщ</w:t>
            </w:r>
            <w:r w:rsidRPr="005373DC">
              <w:rPr>
                <w:rFonts w:eastAsia="Cambria" w:cs="Times New Roman"/>
              </w:rPr>
              <w:t xml:space="preserve">о </w:t>
            </w:r>
            <w:r w:rsidRPr="005373DC">
              <w:rPr>
                <w:rFonts w:eastAsia="Cambria" w:cs="Times New Roman"/>
                <w:spacing w:val="-3"/>
              </w:rPr>
              <w:t>р</w:t>
            </w:r>
            <w:r w:rsidRPr="005373DC">
              <w:rPr>
                <w:rFonts w:eastAsia="Cambria" w:cs="Times New Roman"/>
              </w:rPr>
              <w:t>аз</w:t>
            </w:r>
            <w:r w:rsidRPr="005373DC">
              <w:rPr>
                <w:rFonts w:eastAsia="Cambria" w:cs="Times New Roman"/>
                <w:spacing w:val="-3"/>
              </w:rPr>
              <w:t>в</w:t>
            </w:r>
            <w:r w:rsidRPr="005373DC">
              <w:rPr>
                <w:rFonts w:eastAsia="Cambria" w:cs="Times New Roman"/>
                <w:spacing w:val="-1"/>
              </w:rPr>
              <w:t>и</w:t>
            </w:r>
            <w:r w:rsidRPr="005373DC">
              <w:rPr>
                <w:rFonts w:eastAsia="Cambria" w:cs="Times New Roman"/>
              </w:rPr>
              <w:t>в</w:t>
            </w:r>
            <w:r w:rsidRPr="005373DC">
              <w:rPr>
                <w:rFonts w:eastAsia="Cambria" w:cs="Times New Roman"/>
                <w:spacing w:val="-2"/>
              </w:rPr>
              <w:t>а</w:t>
            </w:r>
            <w:r w:rsidRPr="005373DC">
              <w:rPr>
                <w:rFonts w:eastAsia="Cambria" w:cs="Times New Roman"/>
                <w:spacing w:val="1"/>
              </w:rPr>
              <w:t>щ</w:t>
            </w:r>
            <w:r w:rsidRPr="005373DC">
              <w:rPr>
                <w:rFonts w:eastAsia="Cambria" w:cs="Times New Roman"/>
              </w:rPr>
              <w:t>и</w:t>
            </w:r>
            <w:r w:rsidRPr="005373DC">
              <w:rPr>
                <w:rFonts w:eastAsia="Cambria" w:cs="Times New Roman"/>
                <w:spacing w:val="-1"/>
              </w:rPr>
              <w:t xml:space="preserve"> </w:t>
            </w:r>
            <w:r w:rsidRPr="005373DC">
              <w:rPr>
                <w:rFonts w:eastAsia="Cambria" w:cs="Times New Roman"/>
                <w:spacing w:val="-3"/>
              </w:rPr>
              <w:t>у</w:t>
            </w:r>
            <w:r w:rsidRPr="005373DC">
              <w:rPr>
                <w:rFonts w:eastAsia="Cambria" w:cs="Times New Roman"/>
              </w:rPr>
              <w:t>пр</w:t>
            </w:r>
            <w:r w:rsidRPr="005373DC">
              <w:rPr>
                <w:rFonts w:eastAsia="Cambria" w:cs="Times New Roman"/>
                <w:spacing w:val="-2"/>
              </w:rPr>
              <w:t>а</w:t>
            </w:r>
            <w:r w:rsidRPr="005373DC">
              <w:rPr>
                <w:rFonts w:eastAsia="Cambria" w:cs="Times New Roman"/>
                <w:spacing w:val="1"/>
              </w:rPr>
              <w:t>ж</w:t>
            </w:r>
            <w:r w:rsidRPr="005373DC">
              <w:rPr>
                <w:rFonts w:eastAsia="Cambria" w:cs="Times New Roman"/>
              </w:rPr>
              <w:t>не</w:t>
            </w:r>
            <w:r w:rsidRPr="005373DC">
              <w:rPr>
                <w:rFonts w:eastAsia="Cambria" w:cs="Times New Roman"/>
                <w:spacing w:val="-3"/>
              </w:rPr>
              <w:t>н</w:t>
            </w:r>
            <w:r w:rsidRPr="005373DC">
              <w:rPr>
                <w:rFonts w:eastAsia="Cambria" w:cs="Times New Roman"/>
                <w:spacing w:val="-1"/>
              </w:rPr>
              <w:t>и</w:t>
            </w:r>
            <w:r w:rsidRPr="005373DC">
              <w:rPr>
                <w:rFonts w:eastAsia="Cambria" w:cs="Times New Roman"/>
              </w:rPr>
              <w:t>я в</w:t>
            </w:r>
            <w:r w:rsidRPr="005373DC">
              <w:rPr>
                <w:rFonts w:eastAsia="Cambria" w:cs="Times New Roman"/>
                <w:spacing w:val="-1"/>
              </w:rPr>
              <w:t xml:space="preserve"> </w:t>
            </w:r>
            <w:r w:rsidRPr="005373DC">
              <w:rPr>
                <w:rFonts w:eastAsia="Cambria" w:cs="Times New Roman"/>
                <w:spacing w:val="-4"/>
              </w:rPr>
              <w:t>х</w:t>
            </w:r>
            <w:r w:rsidRPr="005373DC">
              <w:rPr>
                <w:rFonts w:eastAsia="Cambria" w:cs="Times New Roman"/>
              </w:rPr>
              <w:t>о</w:t>
            </w:r>
            <w:r w:rsidRPr="005373DC">
              <w:rPr>
                <w:rFonts w:eastAsia="Cambria" w:cs="Times New Roman"/>
                <w:spacing w:val="-1"/>
              </w:rPr>
              <w:t>д</w:t>
            </w:r>
            <w:r w:rsidRPr="005373DC">
              <w:rPr>
                <w:rFonts w:eastAsia="Cambria" w:cs="Times New Roman"/>
              </w:rPr>
              <w:t>ом:</w:t>
            </w:r>
          </w:p>
        </w:tc>
        <w:tc>
          <w:tcPr>
            <w:tcW w:w="850" w:type="dxa"/>
            <w:tcBorders>
              <w:top w:val="single" w:sz="4" w:space="0" w:color="auto"/>
              <w:left w:val="single" w:sz="4" w:space="0" w:color="auto"/>
              <w:bottom w:val="nil"/>
              <w:right w:val="single" w:sz="4" w:space="0" w:color="auto"/>
            </w:tcBorders>
            <w:vAlign w:val="center"/>
          </w:tcPr>
          <w:p w14:paraId="27AF0287" w14:textId="77777777" w:rsidR="000730CD" w:rsidRPr="00E45158" w:rsidRDefault="000730CD" w:rsidP="00D174E4">
            <w:pPr>
              <w:spacing w:line="240" w:lineRule="auto"/>
              <w:ind w:firstLine="0"/>
              <w:jc w:val="center"/>
              <w:rPr>
                <w:lang w:val="ru-RU"/>
              </w:rPr>
            </w:pPr>
          </w:p>
        </w:tc>
        <w:tc>
          <w:tcPr>
            <w:tcW w:w="851" w:type="dxa"/>
            <w:tcBorders>
              <w:top w:val="single" w:sz="4" w:space="0" w:color="auto"/>
              <w:left w:val="single" w:sz="4" w:space="0" w:color="auto"/>
              <w:bottom w:val="nil"/>
              <w:right w:val="single" w:sz="4" w:space="0" w:color="auto"/>
            </w:tcBorders>
            <w:vAlign w:val="center"/>
          </w:tcPr>
          <w:p w14:paraId="0000BEB4" w14:textId="77777777" w:rsidR="000730CD" w:rsidRPr="00E45158" w:rsidRDefault="000730CD" w:rsidP="00D174E4">
            <w:pPr>
              <w:spacing w:line="240" w:lineRule="auto"/>
              <w:ind w:firstLine="0"/>
              <w:jc w:val="center"/>
              <w:rPr>
                <w:lang w:val="ru-RU"/>
              </w:rPr>
            </w:pPr>
          </w:p>
        </w:tc>
        <w:tc>
          <w:tcPr>
            <w:tcW w:w="3402" w:type="dxa"/>
            <w:tcBorders>
              <w:top w:val="single" w:sz="4" w:space="0" w:color="auto"/>
              <w:left w:val="single" w:sz="4" w:space="0" w:color="auto"/>
              <w:bottom w:val="nil"/>
              <w:right w:val="single" w:sz="4" w:space="0" w:color="auto"/>
            </w:tcBorders>
            <w:hideMark/>
          </w:tcPr>
          <w:p w14:paraId="37A0A1B5" w14:textId="77777777" w:rsidR="000730CD" w:rsidRPr="00E45158" w:rsidRDefault="000730CD" w:rsidP="00D174E4">
            <w:pPr>
              <w:spacing w:line="264" w:lineRule="auto"/>
              <w:ind w:firstLine="0"/>
              <w:rPr>
                <w:lang w:val="ru-RU"/>
              </w:rPr>
            </w:pPr>
            <w:r w:rsidRPr="005373DC">
              <w:rPr>
                <w:rFonts w:eastAsia="Cambria" w:cs="Times New Roman"/>
              </w:rPr>
              <w:t>Гр</w:t>
            </w:r>
            <w:r w:rsidRPr="005373DC">
              <w:rPr>
                <w:rFonts w:eastAsia="Cambria" w:cs="Times New Roman"/>
                <w:spacing w:val="-1"/>
              </w:rPr>
              <w:t>у</w:t>
            </w:r>
            <w:r w:rsidRPr="005373DC">
              <w:rPr>
                <w:rFonts w:eastAsia="Cambria" w:cs="Times New Roman"/>
              </w:rPr>
              <w:t>пата е</w:t>
            </w:r>
            <w:r w:rsidRPr="005373DC">
              <w:rPr>
                <w:rFonts w:eastAsia="Cambria" w:cs="Times New Roman"/>
                <w:spacing w:val="-2"/>
              </w:rPr>
              <w:t xml:space="preserve"> </w:t>
            </w:r>
            <w:r w:rsidRPr="005373DC">
              <w:rPr>
                <w:rFonts w:eastAsia="Cambria" w:cs="Times New Roman"/>
              </w:rPr>
              <w:t>по</w:t>
            </w:r>
            <w:r w:rsidRPr="005373DC">
              <w:rPr>
                <w:rFonts w:eastAsia="Cambria" w:cs="Times New Roman"/>
                <w:spacing w:val="1"/>
              </w:rPr>
              <w:t>с</w:t>
            </w:r>
            <w:r w:rsidRPr="005373DC">
              <w:rPr>
                <w:rFonts w:eastAsia="Cambria" w:cs="Times New Roman"/>
                <w:spacing w:val="-2"/>
              </w:rPr>
              <w:t>т</w:t>
            </w:r>
            <w:r w:rsidRPr="005373DC">
              <w:rPr>
                <w:rFonts w:eastAsia="Cambria" w:cs="Times New Roman"/>
                <w:spacing w:val="-3"/>
              </w:rPr>
              <w:t>р</w:t>
            </w:r>
            <w:r w:rsidRPr="005373DC">
              <w:rPr>
                <w:rFonts w:eastAsia="Cambria" w:cs="Times New Roman"/>
              </w:rPr>
              <w:t xml:space="preserve">оена в </w:t>
            </w:r>
            <w:r w:rsidRPr="005373DC">
              <w:rPr>
                <w:rFonts w:eastAsia="Cambria" w:cs="Times New Roman"/>
                <w:spacing w:val="1"/>
              </w:rPr>
              <w:t>к</w:t>
            </w:r>
            <w:r w:rsidRPr="005373DC">
              <w:rPr>
                <w:rFonts w:eastAsia="Cambria" w:cs="Times New Roman"/>
              </w:rPr>
              <w:t>о</w:t>
            </w:r>
            <w:r w:rsidRPr="005373DC">
              <w:rPr>
                <w:rFonts w:eastAsia="Cambria" w:cs="Times New Roman"/>
                <w:spacing w:val="-1"/>
              </w:rPr>
              <w:t>л</w:t>
            </w:r>
            <w:r w:rsidRPr="005373DC">
              <w:rPr>
                <w:rFonts w:eastAsia="Cambria" w:cs="Times New Roman"/>
              </w:rPr>
              <w:t>о</w:t>
            </w:r>
            <w:r w:rsidRPr="005373DC">
              <w:rPr>
                <w:rFonts w:eastAsia="Cambria" w:cs="Times New Roman"/>
                <w:spacing w:val="-3"/>
              </w:rPr>
              <w:t>н</w:t>
            </w:r>
            <w:r w:rsidRPr="005373DC">
              <w:rPr>
                <w:rFonts w:eastAsia="Cambria" w:cs="Times New Roman"/>
              </w:rPr>
              <w:t>а по е</w:t>
            </w:r>
            <w:r w:rsidRPr="005373DC">
              <w:rPr>
                <w:rFonts w:eastAsia="Cambria" w:cs="Times New Roman"/>
                <w:spacing w:val="-1"/>
              </w:rPr>
              <w:t>ди</w:t>
            </w:r>
            <w:r w:rsidRPr="005373DC">
              <w:rPr>
                <w:rFonts w:eastAsia="Cambria" w:cs="Times New Roman"/>
              </w:rPr>
              <w:t>н</w:t>
            </w:r>
          </w:p>
        </w:tc>
      </w:tr>
      <w:tr w:rsidR="000730CD" w:rsidRPr="008E1E20" w14:paraId="3E051EC2" w14:textId="77777777" w:rsidTr="000968DA">
        <w:trPr>
          <w:trHeight w:val="205"/>
        </w:trPr>
        <w:tc>
          <w:tcPr>
            <w:tcW w:w="453" w:type="dxa"/>
            <w:vMerge/>
            <w:tcBorders>
              <w:top w:val="single" w:sz="4" w:space="0" w:color="auto"/>
              <w:left w:val="single" w:sz="4" w:space="0" w:color="auto"/>
              <w:bottom w:val="single" w:sz="4" w:space="0" w:color="auto"/>
              <w:right w:val="single" w:sz="4" w:space="0" w:color="auto"/>
            </w:tcBorders>
            <w:vAlign w:val="center"/>
            <w:hideMark/>
          </w:tcPr>
          <w:p w14:paraId="4BB43801" w14:textId="77777777" w:rsidR="000730CD" w:rsidRPr="00E45158" w:rsidRDefault="000730CD" w:rsidP="00D174E4">
            <w:pPr>
              <w:spacing w:line="240" w:lineRule="auto"/>
              <w:ind w:firstLine="0"/>
              <w:rPr>
                <w:b/>
                <w:lang w:val="ru-RU"/>
              </w:rPr>
            </w:pPr>
          </w:p>
        </w:tc>
        <w:tc>
          <w:tcPr>
            <w:tcW w:w="3515" w:type="dxa"/>
            <w:tcBorders>
              <w:top w:val="nil"/>
              <w:left w:val="single" w:sz="4" w:space="0" w:color="auto"/>
              <w:bottom w:val="nil"/>
              <w:right w:val="single" w:sz="4" w:space="0" w:color="auto"/>
            </w:tcBorders>
            <w:vAlign w:val="center"/>
            <w:hideMark/>
          </w:tcPr>
          <w:p w14:paraId="5BD553B5" w14:textId="77777777" w:rsidR="000730CD" w:rsidRPr="00E45158" w:rsidRDefault="000730CD" w:rsidP="00D174E4">
            <w:pPr>
              <w:tabs>
                <w:tab w:val="left" w:pos="1300"/>
              </w:tabs>
              <w:spacing w:line="240" w:lineRule="auto"/>
              <w:ind w:left="284" w:hanging="284"/>
              <w:jc w:val="left"/>
              <w:rPr>
                <w:lang w:val="ru-RU"/>
              </w:rPr>
            </w:pPr>
            <w:r w:rsidRPr="005373DC">
              <w:rPr>
                <w:rFonts w:eastAsia="Arial" w:cs="Times New Roman"/>
                <w:w w:val="131"/>
              </w:rPr>
              <w:t>•</w:t>
            </w:r>
            <w:r w:rsidRPr="005373DC">
              <w:rPr>
                <w:rFonts w:eastAsia="Arial" w:cs="Times New Roman"/>
              </w:rPr>
              <w:tab/>
            </w:r>
            <w:r w:rsidRPr="005373DC">
              <w:rPr>
                <w:rFonts w:eastAsia="Cambria" w:cs="Times New Roman"/>
              </w:rPr>
              <w:t>р</w:t>
            </w:r>
            <w:r w:rsidRPr="005373DC">
              <w:rPr>
                <w:rFonts w:eastAsia="Cambria" w:cs="Times New Roman"/>
                <w:spacing w:val="1"/>
              </w:rPr>
              <w:t>ъ</w:t>
            </w:r>
            <w:r w:rsidRPr="005373DC">
              <w:rPr>
                <w:rFonts w:eastAsia="Cambria" w:cs="Times New Roman"/>
                <w:spacing w:val="-1"/>
              </w:rPr>
              <w:t>ц</w:t>
            </w:r>
            <w:r w:rsidRPr="005373DC">
              <w:rPr>
                <w:rFonts w:eastAsia="Cambria" w:cs="Times New Roman"/>
              </w:rPr>
              <w:t>е в</w:t>
            </w:r>
            <w:r w:rsidRPr="005373DC">
              <w:rPr>
                <w:rFonts w:eastAsia="Cambria" w:cs="Times New Roman"/>
                <w:spacing w:val="1"/>
              </w:rPr>
              <w:t>с</w:t>
            </w:r>
            <w:r w:rsidRPr="005373DC">
              <w:rPr>
                <w:rFonts w:eastAsia="Cambria" w:cs="Times New Roman"/>
              </w:rPr>
              <w:t>т</w:t>
            </w:r>
            <w:r w:rsidRPr="005373DC">
              <w:rPr>
                <w:rFonts w:eastAsia="Cambria" w:cs="Times New Roman"/>
                <w:spacing w:val="-3"/>
              </w:rPr>
              <w:t>р</w:t>
            </w:r>
            <w:r w:rsidRPr="005373DC">
              <w:rPr>
                <w:rFonts w:eastAsia="Cambria" w:cs="Times New Roman"/>
              </w:rPr>
              <w:t>ани</w:t>
            </w:r>
            <w:r w:rsidRPr="005373DC">
              <w:rPr>
                <w:rFonts w:eastAsia="Cambria" w:cs="Times New Roman"/>
                <w:spacing w:val="-1"/>
              </w:rPr>
              <w:t xml:space="preserve"> </w:t>
            </w:r>
            <w:r w:rsidRPr="005373DC">
              <w:rPr>
                <w:rFonts w:eastAsia="Cambria" w:cs="Times New Roman"/>
              </w:rPr>
              <w:t>–</w:t>
            </w:r>
            <w:r w:rsidRPr="005373DC">
              <w:rPr>
                <w:rFonts w:eastAsia="Cambria" w:cs="Times New Roman"/>
                <w:spacing w:val="-3"/>
              </w:rPr>
              <w:t xml:space="preserve"> </w:t>
            </w:r>
            <w:r w:rsidRPr="005373DC">
              <w:rPr>
                <w:rFonts w:eastAsia="Cambria" w:cs="Times New Roman"/>
                <w:spacing w:val="1"/>
              </w:rPr>
              <w:t>с</w:t>
            </w:r>
            <w:r w:rsidRPr="005373DC">
              <w:rPr>
                <w:rFonts w:eastAsia="Cambria" w:cs="Times New Roman"/>
              </w:rPr>
              <w:t>т</w:t>
            </w:r>
            <w:r w:rsidRPr="005373DC">
              <w:rPr>
                <w:rFonts w:eastAsia="Cambria" w:cs="Times New Roman"/>
                <w:spacing w:val="-3"/>
              </w:rPr>
              <w:t>р</w:t>
            </w:r>
            <w:r w:rsidRPr="005373DC">
              <w:rPr>
                <w:rFonts w:eastAsia="Cambria" w:cs="Times New Roman"/>
              </w:rPr>
              <w:t>ан</w:t>
            </w:r>
            <w:r w:rsidRPr="005373DC">
              <w:rPr>
                <w:rFonts w:eastAsia="Cambria" w:cs="Times New Roman"/>
                <w:spacing w:val="-1"/>
              </w:rPr>
              <w:t>и</w:t>
            </w:r>
            <w:r w:rsidRPr="005373DC">
              <w:rPr>
                <w:rFonts w:eastAsia="Cambria" w:cs="Times New Roman"/>
                <w:spacing w:val="-4"/>
              </w:rPr>
              <w:t>ч</w:t>
            </w:r>
            <w:r w:rsidRPr="005373DC">
              <w:rPr>
                <w:rFonts w:eastAsia="Cambria" w:cs="Times New Roman"/>
              </w:rPr>
              <w:t>ни</w:t>
            </w:r>
            <w:r w:rsidRPr="005373DC">
              <w:rPr>
                <w:rFonts w:eastAsia="Cambria" w:cs="Times New Roman"/>
                <w:spacing w:val="-1"/>
              </w:rPr>
              <w:t xml:space="preserve"> </w:t>
            </w:r>
            <w:r w:rsidRPr="005373DC">
              <w:rPr>
                <w:rFonts w:eastAsia="Cambria" w:cs="Times New Roman"/>
                <w:spacing w:val="1"/>
              </w:rPr>
              <w:t>к</w:t>
            </w:r>
            <w:r w:rsidRPr="005373DC">
              <w:rPr>
                <w:rFonts w:eastAsia="Cambria" w:cs="Times New Roman"/>
              </w:rPr>
              <w:t>р</w:t>
            </w:r>
            <w:r w:rsidRPr="005373DC">
              <w:rPr>
                <w:rFonts w:eastAsia="Cambria" w:cs="Times New Roman"/>
                <w:spacing w:val="1"/>
              </w:rPr>
              <w:t>ъ</w:t>
            </w:r>
            <w:r w:rsidRPr="005373DC">
              <w:rPr>
                <w:rFonts w:eastAsia="Cambria" w:cs="Times New Roman"/>
              </w:rPr>
              <w:t>г</w:t>
            </w:r>
            <w:r w:rsidRPr="005373DC">
              <w:rPr>
                <w:rFonts w:eastAsia="Cambria" w:cs="Times New Roman"/>
                <w:spacing w:val="-2"/>
              </w:rPr>
              <w:t>о</w:t>
            </w:r>
            <w:r w:rsidRPr="005373DC">
              <w:rPr>
                <w:rFonts w:eastAsia="Cambria" w:cs="Times New Roman"/>
              </w:rPr>
              <w:t xml:space="preserve">ве от </w:t>
            </w:r>
            <w:proofErr w:type="spellStart"/>
            <w:r w:rsidRPr="005373DC">
              <w:rPr>
                <w:rFonts w:eastAsia="Cambria" w:cs="Times New Roman"/>
                <w:spacing w:val="1"/>
              </w:rPr>
              <w:t>к</w:t>
            </w:r>
            <w:r w:rsidRPr="005373DC">
              <w:rPr>
                <w:rFonts w:eastAsia="Cambria" w:cs="Times New Roman"/>
                <w:spacing w:val="-1"/>
              </w:rPr>
              <w:t>и</w:t>
            </w:r>
            <w:r w:rsidRPr="005373DC">
              <w:rPr>
                <w:rFonts w:eastAsia="Cambria" w:cs="Times New Roman"/>
              </w:rPr>
              <w:t>т</w:t>
            </w:r>
            <w:r w:rsidRPr="005373DC">
              <w:rPr>
                <w:rFonts w:eastAsia="Cambria" w:cs="Times New Roman"/>
                <w:spacing w:val="-2"/>
              </w:rPr>
              <w:t>к</w:t>
            </w:r>
            <w:r w:rsidRPr="005373DC">
              <w:rPr>
                <w:rFonts w:eastAsia="Cambria" w:cs="Times New Roman"/>
              </w:rPr>
              <w:t>ов</w:t>
            </w:r>
            <w:r w:rsidRPr="005373DC">
              <w:rPr>
                <w:rFonts w:eastAsia="Cambria" w:cs="Times New Roman"/>
                <w:spacing w:val="-1"/>
              </w:rPr>
              <w:t>и</w:t>
            </w:r>
            <w:proofErr w:type="spellEnd"/>
            <w:r w:rsidRPr="005373DC">
              <w:rPr>
                <w:rFonts w:eastAsia="Cambria" w:cs="Times New Roman"/>
              </w:rPr>
              <w:t xml:space="preserve">, </w:t>
            </w:r>
            <w:r w:rsidRPr="005373DC">
              <w:rPr>
                <w:rFonts w:eastAsia="Cambria" w:cs="Times New Roman"/>
                <w:spacing w:val="-1"/>
              </w:rPr>
              <w:t>л</w:t>
            </w:r>
            <w:r w:rsidRPr="005373DC">
              <w:rPr>
                <w:rFonts w:eastAsia="Cambria" w:cs="Times New Roman"/>
              </w:rPr>
              <w:t>а</w:t>
            </w:r>
            <w:r w:rsidRPr="005373DC">
              <w:rPr>
                <w:rFonts w:eastAsia="Cambria" w:cs="Times New Roman"/>
                <w:spacing w:val="-2"/>
              </w:rPr>
              <w:t>къ</w:t>
            </w:r>
            <w:r w:rsidRPr="005373DC">
              <w:rPr>
                <w:rFonts w:eastAsia="Cambria" w:cs="Times New Roman"/>
              </w:rPr>
              <w:t>тни</w:t>
            </w:r>
            <w:r w:rsidRPr="005373DC">
              <w:rPr>
                <w:rFonts w:eastAsia="Cambria" w:cs="Times New Roman"/>
                <w:spacing w:val="-1"/>
              </w:rPr>
              <w:t xml:space="preserve"> </w:t>
            </w:r>
            <w:r w:rsidRPr="005373DC">
              <w:rPr>
                <w:rFonts w:eastAsia="Cambria" w:cs="Times New Roman"/>
              </w:rPr>
              <w:t>и</w:t>
            </w:r>
            <w:r w:rsidRPr="005373DC">
              <w:rPr>
                <w:rFonts w:eastAsia="Cambria" w:cs="Times New Roman"/>
                <w:spacing w:val="-1"/>
              </w:rPr>
              <w:t xml:space="preserve"> </w:t>
            </w:r>
            <w:r w:rsidRPr="005373DC">
              <w:rPr>
                <w:rFonts w:eastAsia="Cambria" w:cs="Times New Roman"/>
                <w:spacing w:val="-3"/>
              </w:rPr>
              <w:t>р</w:t>
            </w:r>
            <w:r w:rsidRPr="005373DC">
              <w:rPr>
                <w:rFonts w:eastAsia="Cambria" w:cs="Times New Roman"/>
              </w:rPr>
              <w:t xml:space="preserve">аменни </w:t>
            </w:r>
            <w:r w:rsidRPr="005373DC">
              <w:rPr>
                <w:rFonts w:eastAsia="Cambria" w:cs="Times New Roman"/>
                <w:spacing w:val="1"/>
              </w:rPr>
              <w:t>с</w:t>
            </w:r>
            <w:r w:rsidRPr="005373DC">
              <w:rPr>
                <w:rFonts w:eastAsia="Cambria" w:cs="Times New Roman"/>
              </w:rPr>
              <w:t>тав</w:t>
            </w:r>
            <w:r w:rsidRPr="005373DC">
              <w:rPr>
                <w:rFonts w:eastAsia="Cambria" w:cs="Times New Roman"/>
                <w:spacing w:val="-1"/>
              </w:rPr>
              <w:t>и</w:t>
            </w:r>
          </w:p>
        </w:tc>
        <w:tc>
          <w:tcPr>
            <w:tcW w:w="850" w:type="dxa"/>
            <w:tcBorders>
              <w:top w:val="nil"/>
              <w:left w:val="single" w:sz="4" w:space="0" w:color="auto"/>
              <w:bottom w:val="nil"/>
              <w:right w:val="single" w:sz="4" w:space="0" w:color="auto"/>
            </w:tcBorders>
            <w:vAlign w:val="center"/>
            <w:hideMark/>
          </w:tcPr>
          <w:p w14:paraId="21F91C53" w14:textId="77777777" w:rsidR="000730CD" w:rsidRPr="005373DC" w:rsidRDefault="000730CD" w:rsidP="00D174E4">
            <w:pPr>
              <w:spacing w:line="240" w:lineRule="auto"/>
              <w:ind w:firstLine="0"/>
              <w:jc w:val="center"/>
              <w:rPr>
                <w:rFonts w:eastAsia="Cambria" w:cs="Times New Roman"/>
              </w:rPr>
            </w:pPr>
            <w:r>
              <w:rPr>
                <w:rFonts w:eastAsia="Cambria" w:cs="Times New Roman"/>
              </w:rPr>
              <w:t>3</w:t>
            </w:r>
          </w:p>
          <w:p w14:paraId="6CC06042" w14:textId="77777777" w:rsidR="000730CD" w:rsidRPr="008E1E20" w:rsidRDefault="000730CD" w:rsidP="00D174E4">
            <w:pPr>
              <w:spacing w:line="240" w:lineRule="auto"/>
              <w:ind w:firstLine="0"/>
              <w:jc w:val="center"/>
              <w:rPr>
                <w:lang w:val="en-US"/>
              </w:rPr>
            </w:pPr>
            <w:r w:rsidRPr="005373DC">
              <w:rPr>
                <w:rFonts w:eastAsia="Cambria" w:cs="Times New Roman"/>
              </w:rPr>
              <w:t>м</w:t>
            </w:r>
            <w:r w:rsidRPr="005373DC">
              <w:rPr>
                <w:rFonts w:eastAsia="Cambria" w:cs="Times New Roman"/>
                <w:spacing w:val="-1"/>
              </w:rPr>
              <w:t>ин</w:t>
            </w:r>
          </w:p>
        </w:tc>
        <w:tc>
          <w:tcPr>
            <w:tcW w:w="851" w:type="dxa"/>
            <w:tcBorders>
              <w:top w:val="nil"/>
              <w:left w:val="single" w:sz="4" w:space="0" w:color="auto"/>
              <w:bottom w:val="nil"/>
              <w:right w:val="single" w:sz="4" w:space="0" w:color="auto"/>
            </w:tcBorders>
            <w:vAlign w:val="center"/>
          </w:tcPr>
          <w:p w14:paraId="2B39C874" w14:textId="77777777" w:rsidR="000730CD" w:rsidRPr="00EF50BF" w:rsidRDefault="000730CD" w:rsidP="00D174E4">
            <w:pPr>
              <w:spacing w:line="240" w:lineRule="auto"/>
              <w:ind w:firstLine="0"/>
              <w:jc w:val="center"/>
            </w:pPr>
            <w:r>
              <w:t>10</w:t>
            </w:r>
          </w:p>
        </w:tc>
        <w:tc>
          <w:tcPr>
            <w:tcW w:w="3402" w:type="dxa"/>
            <w:vMerge w:val="restart"/>
            <w:tcBorders>
              <w:top w:val="nil"/>
              <w:left w:val="single" w:sz="4" w:space="0" w:color="auto"/>
              <w:bottom w:val="nil"/>
              <w:right w:val="single" w:sz="4" w:space="0" w:color="auto"/>
            </w:tcBorders>
            <w:hideMark/>
          </w:tcPr>
          <w:p w14:paraId="62CBC302" w14:textId="77777777" w:rsidR="000730CD" w:rsidRPr="008E1E20" w:rsidRDefault="000730CD" w:rsidP="00D174E4">
            <w:pPr>
              <w:spacing w:line="240" w:lineRule="auto"/>
              <w:ind w:firstLine="0"/>
              <w:jc w:val="left"/>
              <w:rPr>
                <w:lang w:val="en-US"/>
              </w:rPr>
            </w:pPr>
          </w:p>
        </w:tc>
      </w:tr>
      <w:tr w:rsidR="000730CD" w:rsidRPr="008E1E20" w14:paraId="3CC5CA04" w14:textId="77777777" w:rsidTr="000968DA">
        <w:trPr>
          <w:trHeight w:val="284"/>
        </w:trPr>
        <w:tc>
          <w:tcPr>
            <w:tcW w:w="453" w:type="dxa"/>
            <w:vMerge/>
            <w:tcBorders>
              <w:top w:val="single" w:sz="4" w:space="0" w:color="auto"/>
              <w:left w:val="single" w:sz="4" w:space="0" w:color="auto"/>
              <w:bottom w:val="single" w:sz="4" w:space="0" w:color="auto"/>
              <w:right w:val="single" w:sz="4" w:space="0" w:color="auto"/>
            </w:tcBorders>
            <w:vAlign w:val="center"/>
            <w:hideMark/>
          </w:tcPr>
          <w:p w14:paraId="6579DC0E" w14:textId="77777777" w:rsidR="000730CD" w:rsidRPr="008E1E20" w:rsidRDefault="000730CD" w:rsidP="00D174E4">
            <w:pPr>
              <w:spacing w:line="240" w:lineRule="auto"/>
              <w:ind w:firstLine="0"/>
              <w:rPr>
                <w:b/>
                <w:lang w:val="en-US"/>
              </w:rPr>
            </w:pPr>
          </w:p>
        </w:tc>
        <w:tc>
          <w:tcPr>
            <w:tcW w:w="3515" w:type="dxa"/>
            <w:tcBorders>
              <w:top w:val="nil"/>
              <w:left w:val="single" w:sz="4" w:space="0" w:color="auto"/>
              <w:bottom w:val="nil"/>
              <w:right w:val="single" w:sz="4" w:space="0" w:color="auto"/>
            </w:tcBorders>
            <w:vAlign w:val="center"/>
            <w:hideMark/>
          </w:tcPr>
          <w:p w14:paraId="0EFBEE4A" w14:textId="77777777" w:rsidR="000730CD" w:rsidRPr="00E45158" w:rsidRDefault="000730CD" w:rsidP="00D174E4">
            <w:pPr>
              <w:tabs>
                <w:tab w:val="left" w:pos="1300"/>
              </w:tabs>
              <w:spacing w:line="240" w:lineRule="auto"/>
              <w:ind w:left="284" w:hanging="284"/>
              <w:jc w:val="left"/>
              <w:rPr>
                <w:lang w:val="ru-RU"/>
              </w:rPr>
            </w:pPr>
            <w:r w:rsidRPr="005373DC">
              <w:rPr>
                <w:rFonts w:eastAsia="Arial" w:cs="Times New Roman"/>
                <w:w w:val="131"/>
              </w:rPr>
              <w:t>•</w:t>
            </w:r>
            <w:r w:rsidRPr="005373DC">
              <w:rPr>
                <w:rFonts w:eastAsia="Arial" w:cs="Times New Roman"/>
              </w:rPr>
              <w:tab/>
            </w:r>
            <w:r w:rsidRPr="005373DC">
              <w:rPr>
                <w:rFonts w:eastAsia="Cambria" w:cs="Times New Roman"/>
              </w:rPr>
              <w:t>по</w:t>
            </w:r>
            <w:r w:rsidRPr="005373DC">
              <w:rPr>
                <w:rFonts w:eastAsia="Cambria" w:cs="Times New Roman"/>
                <w:spacing w:val="1"/>
              </w:rPr>
              <w:t>с</w:t>
            </w:r>
            <w:r w:rsidRPr="005373DC">
              <w:rPr>
                <w:rFonts w:eastAsia="Cambria" w:cs="Times New Roman"/>
                <w:spacing w:val="-1"/>
              </w:rPr>
              <w:t>л</w:t>
            </w:r>
            <w:r w:rsidRPr="005373DC">
              <w:rPr>
                <w:rFonts w:eastAsia="Cambria" w:cs="Times New Roman"/>
              </w:rPr>
              <w:t>е</w:t>
            </w:r>
            <w:r w:rsidRPr="005373DC">
              <w:rPr>
                <w:rFonts w:eastAsia="Cambria" w:cs="Times New Roman"/>
                <w:spacing w:val="-1"/>
              </w:rPr>
              <w:t>д</w:t>
            </w:r>
            <w:r w:rsidRPr="005373DC">
              <w:rPr>
                <w:rFonts w:eastAsia="Cambria" w:cs="Times New Roman"/>
              </w:rPr>
              <w:t>о</w:t>
            </w:r>
            <w:r w:rsidRPr="005373DC">
              <w:rPr>
                <w:rFonts w:eastAsia="Cambria" w:cs="Times New Roman"/>
                <w:spacing w:val="-3"/>
              </w:rPr>
              <w:t>в</w:t>
            </w:r>
            <w:r w:rsidRPr="005373DC">
              <w:rPr>
                <w:rFonts w:eastAsia="Cambria" w:cs="Times New Roman"/>
                <w:spacing w:val="-2"/>
              </w:rPr>
              <w:t>а</w:t>
            </w:r>
            <w:r w:rsidRPr="005373DC">
              <w:rPr>
                <w:rFonts w:eastAsia="Cambria" w:cs="Times New Roman"/>
              </w:rPr>
              <w:t>те</w:t>
            </w:r>
            <w:r w:rsidRPr="005373DC">
              <w:rPr>
                <w:rFonts w:eastAsia="Cambria" w:cs="Times New Roman"/>
                <w:spacing w:val="-1"/>
              </w:rPr>
              <w:t>л</w:t>
            </w:r>
            <w:r w:rsidRPr="005373DC">
              <w:rPr>
                <w:rFonts w:eastAsia="Cambria" w:cs="Times New Roman"/>
              </w:rPr>
              <w:t>ни</w:t>
            </w:r>
            <w:r w:rsidRPr="005373DC">
              <w:rPr>
                <w:rFonts w:eastAsia="Cambria" w:cs="Times New Roman"/>
                <w:spacing w:val="-3"/>
              </w:rPr>
              <w:t xml:space="preserve"> </w:t>
            </w:r>
            <w:r w:rsidRPr="005373DC">
              <w:rPr>
                <w:rFonts w:eastAsia="Cambria" w:cs="Times New Roman"/>
              </w:rPr>
              <w:t>на</w:t>
            </w:r>
            <w:r w:rsidRPr="005373DC">
              <w:rPr>
                <w:rFonts w:eastAsia="Cambria" w:cs="Times New Roman"/>
                <w:spacing w:val="1"/>
              </w:rPr>
              <w:t>к</w:t>
            </w:r>
            <w:r w:rsidRPr="005373DC">
              <w:rPr>
                <w:rFonts w:eastAsia="Cambria" w:cs="Times New Roman"/>
                <w:spacing w:val="-4"/>
              </w:rPr>
              <w:t>л</w:t>
            </w:r>
            <w:r w:rsidRPr="005373DC">
              <w:rPr>
                <w:rFonts w:eastAsia="Cambria" w:cs="Times New Roman"/>
              </w:rPr>
              <w:t>о</w:t>
            </w:r>
            <w:r w:rsidRPr="005373DC">
              <w:rPr>
                <w:rFonts w:eastAsia="Cambria" w:cs="Times New Roman"/>
                <w:spacing w:val="-5"/>
              </w:rPr>
              <w:t>н</w:t>
            </w:r>
            <w:r w:rsidRPr="005373DC">
              <w:rPr>
                <w:rFonts w:eastAsia="Cambria" w:cs="Times New Roman"/>
              </w:rPr>
              <w:t>и</w:t>
            </w:r>
            <w:r w:rsidRPr="005373DC">
              <w:rPr>
                <w:rFonts w:eastAsia="Cambria" w:cs="Times New Roman"/>
                <w:spacing w:val="-1"/>
              </w:rPr>
              <w:t xml:space="preserve"> </w:t>
            </w:r>
            <w:r w:rsidRPr="005373DC">
              <w:rPr>
                <w:rFonts w:eastAsia="Cambria" w:cs="Times New Roman"/>
                <w:spacing w:val="1"/>
              </w:rPr>
              <w:t>к</w:t>
            </w:r>
            <w:r w:rsidRPr="005373DC">
              <w:rPr>
                <w:rFonts w:eastAsia="Cambria" w:cs="Times New Roman"/>
              </w:rPr>
              <w:t xml:space="preserve">ъм </w:t>
            </w:r>
            <w:r w:rsidRPr="005373DC">
              <w:rPr>
                <w:rFonts w:eastAsia="Cambria" w:cs="Times New Roman"/>
                <w:spacing w:val="-1"/>
              </w:rPr>
              <w:t>л</w:t>
            </w:r>
            <w:r w:rsidRPr="005373DC">
              <w:rPr>
                <w:rFonts w:eastAsia="Cambria" w:cs="Times New Roman"/>
              </w:rPr>
              <w:t>яв</w:t>
            </w:r>
            <w:r w:rsidRPr="005373DC">
              <w:rPr>
                <w:rFonts w:eastAsia="Cambria" w:cs="Times New Roman"/>
                <w:spacing w:val="44"/>
              </w:rPr>
              <w:t xml:space="preserve"> </w:t>
            </w:r>
            <w:r w:rsidRPr="005373DC">
              <w:rPr>
                <w:rFonts w:eastAsia="Cambria" w:cs="Times New Roman"/>
              </w:rPr>
              <w:t xml:space="preserve">и </w:t>
            </w:r>
            <w:r w:rsidRPr="005373DC">
              <w:rPr>
                <w:rFonts w:eastAsia="Cambria" w:cs="Times New Roman"/>
                <w:spacing w:val="1"/>
              </w:rPr>
              <w:t>к</w:t>
            </w:r>
            <w:r w:rsidRPr="005373DC">
              <w:rPr>
                <w:rFonts w:eastAsia="Cambria" w:cs="Times New Roman"/>
              </w:rPr>
              <w:t xml:space="preserve">ъм </w:t>
            </w:r>
            <w:r w:rsidRPr="005373DC">
              <w:rPr>
                <w:rFonts w:eastAsia="Cambria" w:cs="Times New Roman"/>
                <w:spacing w:val="-1"/>
              </w:rPr>
              <w:t>д</w:t>
            </w:r>
            <w:r w:rsidRPr="005373DC">
              <w:rPr>
                <w:rFonts w:eastAsia="Cambria" w:cs="Times New Roman"/>
                <w:spacing w:val="-2"/>
              </w:rPr>
              <w:t>е</w:t>
            </w:r>
            <w:r w:rsidRPr="005373DC">
              <w:rPr>
                <w:rFonts w:eastAsia="Cambria" w:cs="Times New Roman"/>
                <w:spacing w:val="1"/>
              </w:rPr>
              <w:t>с</w:t>
            </w:r>
            <w:r w:rsidRPr="005373DC">
              <w:rPr>
                <w:rFonts w:eastAsia="Cambria" w:cs="Times New Roman"/>
              </w:rPr>
              <w:t>ен</w:t>
            </w:r>
            <w:r w:rsidRPr="005373DC">
              <w:rPr>
                <w:rFonts w:eastAsia="Cambria" w:cs="Times New Roman"/>
                <w:spacing w:val="-3"/>
              </w:rPr>
              <w:t xml:space="preserve"> </w:t>
            </w:r>
            <w:r w:rsidRPr="005373DC">
              <w:rPr>
                <w:rFonts w:eastAsia="Cambria" w:cs="Times New Roman"/>
                <w:spacing w:val="1"/>
              </w:rPr>
              <w:t>к</w:t>
            </w:r>
            <w:r w:rsidRPr="005373DC">
              <w:rPr>
                <w:rFonts w:eastAsia="Cambria" w:cs="Times New Roman"/>
                <w:spacing w:val="-5"/>
              </w:rPr>
              <w:t>р</w:t>
            </w:r>
            <w:r w:rsidRPr="005373DC">
              <w:rPr>
                <w:rFonts w:eastAsia="Cambria" w:cs="Times New Roman"/>
              </w:rPr>
              <w:t>а</w:t>
            </w:r>
            <w:r w:rsidRPr="005373DC">
              <w:rPr>
                <w:rFonts w:eastAsia="Cambria" w:cs="Times New Roman"/>
                <w:spacing w:val="1"/>
              </w:rPr>
              <w:t>к</w:t>
            </w:r>
          </w:p>
        </w:tc>
        <w:tc>
          <w:tcPr>
            <w:tcW w:w="850" w:type="dxa"/>
            <w:tcBorders>
              <w:top w:val="nil"/>
              <w:left w:val="single" w:sz="4" w:space="0" w:color="auto"/>
              <w:bottom w:val="nil"/>
              <w:right w:val="single" w:sz="4" w:space="0" w:color="auto"/>
            </w:tcBorders>
            <w:vAlign w:val="center"/>
            <w:hideMark/>
          </w:tcPr>
          <w:p w14:paraId="71F14141" w14:textId="77777777" w:rsidR="000730CD" w:rsidRPr="005373DC" w:rsidRDefault="000730CD" w:rsidP="00D174E4">
            <w:pPr>
              <w:spacing w:line="240" w:lineRule="auto"/>
              <w:ind w:firstLine="0"/>
              <w:jc w:val="center"/>
              <w:rPr>
                <w:rFonts w:eastAsia="Cambria" w:cs="Times New Roman"/>
              </w:rPr>
            </w:pPr>
            <w:r>
              <w:rPr>
                <w:rFonts w:eastAsia="Cambria" w:cs="Times New Roman"/>
              </w:rPr>
              <w:t>3</w:t>
            </w:r>
          </w:p>
          <w:p w14:paraId="4F61598B" w14:textId="77777777" w:rsidR="000730CD" w:rsidRPr="008E1E20" w:rsidRDefault="000730CD" w:rsidP="00D174E4">
            <w:pPr>
              <w:spacing w:line="240" w:lineRule="auto"/>
              <w:ind w:firstLine="0"/>
              <w:jc w:val="center"/>
              <w:rPr>
                <w:lang w:val="en-US"/>
              </w:rPr>
            </w:pPr>
            <w:r w:rsidRPr="005373DC">
              <w:rPr>
                <w:rFonts w:eastAsia="Cambria" w:cs="Times New Roman"/>
              </w:rPr>
              <w:t>м</w:t>
            </w:r>
            <w:r w:rsidRPr="005373DC">
              <w:rPr>
                <w:rFonts w:eastAsia="Cambria" w:cs="Times New Roman"/>
                <w:spacing w:val="-1"/>
              </w:rPr>
              <w:t>ин</w:t>
            </w:r>
          </w:p>
        </w:tc>
        <w:tc>
          <w:tcPr>
            <w:tcW w:w="851" w:type="dxa"/>
            <w:tcBorders>
              <w:top w:val="nil"/>
              <w:left w:val="single" w:sz="4" w:space="0" w:color="auto"/>
              <w:bottom w:val="nil"/>
              <w:right w:val="single" w:sz="4" w:space="0" w:color="auto"/>
            </w:tcBorders>
            <w:vAlign w:val="center"/>
          </w:tcPr>
          <w:p w14:paraId="64B4F7F2" w14:textId="77777777" w:rsidR="000730CD" w:rsidRPr="00EF50BF" w:rsidRDefault="000730CD" w:rsidP="00D174E4">
            <w:pPr>
              <w:spacing w:line="240" w:lineRule="auto"/>
              <w:ind w:firstLine="0"/>
              <w:jc w:val="center"/>
            </w:pPr>
            <w:r>
              <w:t>8</w:t>
            </w:r>
          </w:p>
        </w:tc>
        <w:tc>
          <w:tcPr>
            <w:tcW w:w="3402" w:type="dxa"/>
            <w:vMerge/>
            <w:tcBorders>
              <w:top w:val="nil"/>
              <w:left w:val="single" w:sz="4" w:space="0" w:color="auto"/>
              <w:bottom w:val="nil"/>
              <w:right w:val="single" w:sz="4" w:space="0" w:color="auto"/>
            </w:tcBorders>
            <w:hideMark/>
          </w:tcPr>
          <w:p w14:paraId="0D98DF93" w14:textId="77777777" w:rsidR="000730CD" w:rsidRPr="008E1E20" w:rsidRDefault="000730CD" w:rsidP="00D174E4">
            <w:pPr>
              <w:spacing w:line="240" w:lineRule="auto"/>
              <w:ind w:firstLine="0"/>
              <w:jc w:val="left"/>
              <w:rPr>
                <w:lang w:val="en-US"/>
              </w:rPr>
            </w:pPr>
          </w:p>
        </w:tc>
      </w:tr>
      <w:tr w:rsidR="000730CD" w:rsidRPr="008E1E20" w14:paraId="1A6FFC3E" w14:textId="77777777" w:rsidTr="000968DA">
        <w:tc>
          <w:tcPr>
            <w:tcW w:w="453" w:type="dxa"/>
            <w:vMerge/>
            <w:tcBorders>
              <w:top w:val="single" w:sz="4" w:space="0" w:color="auto"/>
              <w:left w:val="single" w:sz="4" w:space="0" w:color="auto"/>
              <w:bottom w:val="single" w:sz="4" w:space="0" w:color="auto"/>
              <w:right w:val="single" w:sz="4" w:space="0" w:color="auto"/>
            </w:tcBorders>
            <w:vAlign w:val="center"/>
            <w:hideMark/>
          </w:tcPr>
          <w:p w14:paraId="0AE3DD77" w14:textId="77777777" w:rsidR="000730CD" w:rsidRPr="008E1E20" w:rsidRDefault="000730CD" w:rsidP="00D174E4">
            <w:pPr>
              <w:spacing w:line="240" w:lineRule="auto"/>
              <w:ind w:firstLine="0"/>
              <w:rPr>
                <w:b/>
                <w:lang w:val="en-US"/>
              </w:rPr>
            </w:pPr>
          </w:p>
        </w:tc>
        <w:tc>
          <w:tcPr>
            <w:tcW w:w="3515" w:type="dxa"/>
            <w:tcBorders>
              <w:top w:val="nil"/>
              <w:left w:val="single" w:sz="4" w:space="0" w:color="auto"/>
              <w:bottom w:val="nil"/>
              <w:right w:val="single" w:sz="4" w:space="0" w:color="auto"/>
            </w:tcBorders>
            <w:vAlign w:val="center"/>
            <w:hideMark/>
          </w:tcPr>
          <w:p w14:paraId="62B3C1D2" w14:textId="77777777" w:rsidR="000730CD" w:rsidRPr="00E45158" w:rsidRDefault="000730CD" w:rsidP="00D174E4">
            <w:pPr>
              <w:tabs>
                <w:tab w:val="left" w:pos="1300"/>
              </w:tabs>
              <w:spacing w:line="240" w:lineRule="auto"/>
              <w:ind w:left="284" w:hanging="284"/>
              <w:jc w:val="left"/>
              <w:rPr>
                <w:lang w:val="ru-RU"/>
              </w:rPr>
            </w:pPr>
            <w:r w:rsidRPr="005373DC">
              <w:rPr>
                <w:rFonts w:eastAsia="Arial" w:cs="Times New Roman"/>
                <w:w w:val="131"/>
              </w:rPr>
              <w:t>•</w:t>
            </w:r>
            <w:r w:rsidRPr="005373DC">
              <w:rPr>
                <w:rFonts w:eastAsia="Arial" w:cs="Times New Roman"/>
              </w:rPr>
              <w:tab/>
            </w:r>
            <w:r w:rsidRPr="005373DC">
              <w:rPr>
                <w:rFonts w:eastAsia="Cambria" w:cs="Times New Roman"/>
                <w:spacing w:val="-1"/>
              </w:rPr>
              <w:t>и</w:t>
            </w:r>
            <w:r w:rsidRPr="005373DC">
              <w:rPr>
                <w:rFonts w:eastAsia="Cambria" w:cs="Times New Roman"/>
              </w:rPr>
              <w:t>зв</w:t>
            </w:r>
            <w:r w:rsidRPr="005373DC">
              <w:rPr>
                <w:rFonts w:eastAsia="Cambria" w:cs="Times New Roman"/>
                <w:spacing w:val="-1"/>
              </w:rPr>
              <w:t>и</w:t>
            </w:r>
            <w:r w:rsidRPr="005373DC">
              <w:rPr>
                <w:rFonts w:eastAsia="Cambria" w:cs="Times New Roman"/>
              </w:rPr>
              <w:t>в</w:t>
            </w:r>
            <w:r w:rsidRPr="005373DC">
              <w:rPr>
                <w:rFonts w:eastAsia="Cambria" w:cs="Times New Roman"/>
                <w:spacing w:val="1"/>
              </w:rPr>
              <w:t>к</w:t>
            </w:r>
            <w:r w:rsidRPr="005373DC">
              <w:rPr>
                <w:rFonts w:eastAsia="Cambria" w:cs="Times New Roman"/>
              </w:rPr>
              <w:t>и</w:t>
            </w:r>
            <w:r w:rsidRPr="005373DC">
              <w:rPr>
                <w:rFonts w:eastAsia="Cambria" w:cs="Times New Roman"/>
                <w:spacing w:val="-1"/>
              </w:rPr>
              <w:t xml:space="preserve"> </w:t>
            </w:r>
            <w:r w:rsidRPr="005373DC">
              <w:rPr>
                <w:rFonts w:eastAsia="Cambria" w:cs="Times New Roman"/>
              </w:rPr>
              <w:t>в</w:t>
            </w:r>
            <w:r w:rsidRPr="005373DC">
              <w:rPr>
                <w:rFonts w:eastAsia="Cambria" w:cs="Times New Roman"/>
                <w:spacing w:val="-4"/>
              </w:rPr>
              <w:t>л</w:t>
            </w:r>
            <w:r w:rsidRPr="005373DC">
              <w:rPr>
                <w:rFonts w:eastAsia="Cambria" w:cs="Times New Roman"/>
              </w:rPr>
              <w:t>яво и</w:t>
            </w:r>
            <w:r w:rsidRPr="005373DC">
              <w:rPr>
                <w:rFonts w:eastAsia="Cambria" w:cs="Times New Roman"/>
                <w:spacing w:val="-1"/>
              </w:rPr>
              <w:t xml:space="preserve"> в</w:t>
            </w:r>
            <w:r w:rsidRPr="005373DC">
              <w:rPr>
                <w:rFonts w:eastAsia="Cambria" w:cs="Times New Roman"/>
                <w:spacing w:val="-3"/>
              </w:rPr>
              <w:t>д</w:t>
            </w:r>
            <w:r w:rsidRPr="005373DC">
              <w:rPr>
                <w:rFonts w:eastAsia="Cambria" w:cs="Times New Roman"/>
              </w:rPr>
              <w:t>я</w:t>
            </w:r>
            <w:r w:rsidRPr="005373DC">
              <w:rPr>
                <w:rFonts w:eastAsia="Cambria" w:cs="Times New Roman"/>
                <w:spacing w:val="1"/>
              </w:rPr>
              <w:t>с</w:t>
            </w:r>
            <w:r w:rsidRPr="005373DC">
              <w:rPr>
                <w:rFonts w:eastAsia="Cambria" w:cs="Times New Roman"/>
              </w:rPr>
              <w:t>но</w:t>
            </w:r>
            <w:r w:rsidRPr="005373DC">
              <w:rPr>
                <w:rFonts w:eastAsia="Cambria" w:cs="Times New Roman"/>
                <w:spacing w:val="-5"/>
              </w:rPr>
              <w:t xml:space="preserve"> </w:t>
            </w:r>
            <w:r w:rsidRPr="005373DC">
              <w:rPr>
                <w:rFonts w:eastAsia="Cambria" w:cs="Times New Roman"/>
              </w:rPr>
              <w:t>с</w:t>
            </w:r>
            <w:r w:rsidRPr="005373DC">
              <w:rPr>
                <w:rFonts w:eastAsia="Cambria" w:cs="Times New Roman"/>
                <w:spacing w:val="-2"/>
              </w:rPr>
              <w:t xml:space="preserve"> </w:t>
            </w:r>
            <w:r w:rsidRPr="005373DC">
              <w:rPr>
                <w:rFonts w:eastAsia="Cambria" w:cs="Times New Roman"/>
                <w:spacing w:val="-1"/>
              </w:rPr>
              <w:t>д</w:t>
            </w:r>
            <w:r w:rsidRPr="005373DC">
              <w:rPr>
                <w:rFonts w:eastAsia="Cambria" w:cs="Times New Roman"/>
              </w:rPr>
              <w:t>в</w:t>
            </w:r>
            <w:r w:rsidRPr="005373DC">
              <w:rPr>
                <w:rFonts w:eastAsia="Cambria" w:cs="Times New Roman"/>
                <w:spacing w:val="-1"/>
              </w:rPr>
              <w:t>у</w:t>
            </w:r>
            <w:r w:rsidRPr="005373DC">
              <w:rPr>
                <w:rFonts w:eastAsia="Cambria" w:cs="Times New Roman"/>
                <w:spacing w:val="1"/>
              </w:rPr>
              <w:t>к</w:t>
            </w:r>
            <w:r w:rsidRPr="005373DC">
              <w:rPr>
                <w:rFonts w:eastAsia="Cambria" w:cs="Times New Roman"/>
                <w:spacing w:val="-3"/>
              </w:rPr>
              <w:t>р</w:t>
            </w:r>
            <w:r w:rsidRPr="005373DC">
              <w:rPr>
                <w:rFonts w:eastAsia="Cambria" w:cs="Times New Roman"/>
              </w:rPr>
              <w:t>атно пр</w:t>
            </w:r>
            <w:r w:rsidRPr="005373DC">
              <w:rPr>
                <w:rFonts w:eastAsia="Cambria" w:cs="Times New Roman"/>
                <w:spacing w:val="-1"/>
              </w:rPr>
              <w:t>у</w:t>
            </w:r>
            <w:r w:rsidRPr="005373DC">
              <w:rPr>
                <w:rFonts w:eastAsia="Cambria" w:cs="Times New Roman"/>
                <w:spacing w:val="-2"/>
              </w:rPr>
              <w:t>ж</w:t>
            </w:r>
            <w:r w:rsidRPr="005373DC">
              <w:rPr>
                <w:rFonts w:eastAsia="Cambria" w:cs="Times New Roman"/>
                <w:spacing w:val="-1"/>
              </w:rPr>
              <w:t>и</w:t>
            </w:r>
            <w:r w:rsidRPr="005373DC">
              <w:rPr>
                <w:rFonts w:eastAsia="Cambria" w:cs="Times New Roman"/>
              </w:rPr>
              <w:t>н</w:t>
            </w:r>
            <w:r w:rsidRPr="005373DC">
              <w:rPr>
                <w:rFonts w:eastAsia="Cambria" w:cs="Times New Roman"/>
                <w:spacing w:val="-1"/>
              </w:rPr>
              <w:t>и</w:t>
            </w:r>
            <w:r w:rsidRPr="005373DC">
              <w:rPr>
                <w:rFonts w:eastAsia="Cambria" w:cs="Times New Roman"/>
              </w:rPr>
              <w:t>ране</w:t>
            </w:r>
            <w:r w:rsidRPr="005373DC">
              <w:rPr>
                <w:rFonts w:eastAsia="Cambria" w:cs="Times New Roman"/>
                <w:spacing w:val="-2"/>
              </w:rPr>
              <w:t xml:space="preserve"> </w:t>
            </w:r>
            <w:r w:rsidRPr="005373DC">
              <w:rPr>
                <w:rFonts w:eastAsia="Cambria" w:cs="Times New Roman"/>
              </w:rPr>
              <w:t>с</w:t>
            </w:r>
            <w:r w:rsidRPr="005373DC">
              <w:rPr>
                <w:rFonts w:eastAsia="Cambria" w:cs="Times New Roman"/>
                <w:spacing w:val="1"/>
              </w:rPr>
              <w:t xml:space="preserve"> </w:t>
            </w:r>
            <w:r w:rsidRPr="005373DC">
              <w:rPr>
                <w:rFonts w:eastAsia="Cambria" w:cs="Times New Roman"/>
              </w:rPr>
              <w:t>пр</w:t>
            </w:r>
            <w:r w:rsidRPr="005373DC">
              <w:rPr>
                <w:rFonts w:eastAsia="Cambria" w:cs="Times New Roman"/>
                <w:spacing w:val="-2"/>
              </w:rPr>
              <w:t>е</w:t>
            </w:r>
            <w:r w:rsidRPr="005373DC">
              <w:rPr>
                <w:rFonts w:eastAsia="Cambria" w:cs="Times New Roman"/>
                <w:spacing w:val="-1"/>
              </w:rPr>
              <w:t>с</w:t>
            </w:r>
            <w:r w:rsidRPr="005373DC">
              <w:rPr>
                <w:rFonts w:eastAsia="Cambria" w:cs="Times New Roman"/>
                <w:spacing w:val="-2"/>
              </w:rPr>
              <w:t>е</w:t>
            </w:r>
            <w:r w:rsidRPr="005373DC">
              <w:rPr>
                <w:rFonts w:eastAsia="Cambria" w:cs="Times New Roman"/>
              </w:rPr>
              <w:t>ч</w:t>
            </w:r>
            <w:r w:rsidRPr="005373DC">
              <w:rPr>
                <w:rFonts w:eastAsia="Cambria" w:cs="Times New Roman"/>
                <w:spacing w:val="-5"/>
              </w:rPr>
              <w:t>е</w:t>
            </w:r>
            <w:r w:rsidRPr="005373DC">
              <w:rPr>
                <w:rFonts w:eastAsia="Cambria" w:cs="Times New Roman"/>
              </w:rPr>
              <w:t xml:space="preserve">на </w:t>
            </w:r>
            <w:r w:rsidRPr="005373DC">
              <w:rPr>
                <w:rFonts w:eastAsia="Cambria" w:cs="Times New Roman"/>
                <w:spacing w:val="1"/>
              </w:rPr>
              <w:t>с</w:t>
            </w:r>
            <w:r w:rsidRPr="005373DC">
              <w:rPr>
                <w:rFonts w:eastAsia="Cambria" w:cs="Times New Roman"/>
              </w:rPr>
              <w:t>тъ</w:t>
            </w:r>
            <w:r w:rsidRPr="005373DC">
              <w:rPr>
                <w:rFonts w:eastAsia="Cambria" w:cs="Times New Roman"/>
                <w:spacing w:val="-5"/>
              </w:rPr>
              <w:t>п</w:t>
            </w:r>
            <w:r w:rsidRPr="005373DC">
              <w:rPr>
                <w:rFonts w:eastAsia="Cambria" w:cs="Times New Roman"/>
                <w:spacing w:val="1"/>
              </w:rPr>
              <w:t>к</w:t>
            </w:r>
            <w:r w:rsidRPr="005373DC">
              <w:rPr>
                <w:rFonts w:eastAsia="Cambria" w:cs="Times New Roman"/>
              </w:rPr>
              <w:t>а</w:t>
            </w:r>
          </w:p>
        </w:tc>
        <w:tc>
          <w:tcPr>
            <w:tcW w:w="850" w:type="dxa"/>
            <w:tcBorders>
              <w:top w:val="nil"/>
              <w:left w:val="single" w:sz="4" w:space="0" w:color="auto"/>
              <w:bottom w:val="nil"/>
              <w:right w:val="single" w:sz="4" w:space="0" w:color="auto"/>
            </w:tcBorders>
            <w:vAlign w:val="center"/>
            <w:hideMark/>
          </w:tcPr>
          <w:p w14:paraId="251F79D8" w14:textId="77777777" w:rsidR="000730CD" w:rsidRPr="00E45158" w:rsidRDefault="000730CD" w:rsidP="00D174E4">
            <w:pPr>
              <w:spacing w:line="240" w:lineRule="auto"/>
              <w:ind w:firstLine="0"/>
              <w:jc w:val="center"/>
              <w:rPr>
                <w:lang w:val="ru-RU"/>
              </w:rPr>
            </w:pPr>
          </w:p>
        </w:tc>
        <w:tc>
          <w:tcPr>
            <w:tcW w:w="851" w:type="dxa"/>
            <w:tcBorders>
              <w:top w:val="nil"/>
              <w:left w:val="single" w:sz="4" w:space="0" w:color="auto"/>
              <w:bottom w:val="nil"/>
              <w:right w:val="single" w:sz="4" w:space="0" w:color="auto"/>
            </w:tcBorders>
            <w:vAlign w:val="center"/>
          </w:tcPr>
          <w:p w14:paraId="4392242B" w14:textId="77777777" w:rsidR="000730CD" w:rsidRPr="00EF50BF" w:rsidRDefault="000730CD" w:rsidP="00D174E4">
            <w:pPr>
              <w:spacing w:line="240" w:lineRule="auto"/>
              <w:ind w:firstLine="0"/>
              <w:jc w:val="center"/>
            </w:pPr>
            <w:r>
              <w:t>6-8</w:t>
            </w:r>
          </w:p>
        </w:tc>
        <w:tc>
          <w:tcPr>
            <w:tcW w:w="3402" w:type="dxa"/>
            <w:tcBorders>
              <w:top w:val="nil"/>
              <w:left w:val="single" w:sz="4" w:space="0" w:color="auto"/>
              <w:bottom w:val="nil"/>
              <w:right w:val="single" w:sz="4" w:space="0" w:color="auto"/>
            </w:tcBorders>
            <w:hideMark/>
          </w:tcPr>
          <w:p w14:paraId="58825126" w14:textId="77777777" w:rsidR="000730CD" w:rsidRPr="008E1E20" w:rsidRDefault="000730CD" w:rsidP="00D174E4">
            <w:pPr>
              <w:spacing w:line="240" w:lineRule="auto"/>
              <w:ind w:firstLine="0"/>
              <w:jc w:val="left"/>
              <w:rPr>
                <w:lang w:val="en-US"/>
              </w:rPr>
            </w:pPr>
          </w:p>
        </w:tc>
      </w:tr>
      <w:tr w:rsidR="000730CD" w:rsidRPr="008E1E20" w14:paraId="654AEA3F" w14:textId="77777777" w:rsidTr="000968DA">
        <w:tc>
          <w:tcPr>
            <w:tcW w:w="453" w:type="dxa"/>
            <w:vMerge/>
            <w:tcBorders>
              <w:top w:val="single" w:sz="4" w:space="0" w:color="auto"/>
              <w:left w:val="single" w:sz="4" w:space="0" w:color="auto"/>
              <w:bottom w:val="single" w:sz="4" w:space="0" w:color="auto"/>
              <w:right w:val="single" w:sz="4" w:space="0" w:color="auto"/>
            </w:tcBorders>
            <w:vAlign w:val="center"/>
            <w:hideMark/>
          </w:tcPr>
          <w:p w14:paraId="552C9D68" w14:textId="77777777" w:rsidR="000730CD" w:rsidRPr="008E1E20" w:rsidRDefault="000730CD" w:rsidP="00D174E4">
            <w:pPr>
              <w:spacing w:line="240" w:lineRule="auto"/>
              <w:ind w:firstLine="0"/>
              <w:rPr>
                <w:b/>
                <w:lang w:val="en-US"/>
              </w:rPr>
            </w:pPr>
          </w:p>
        </w:tc>
        <w:tc>
          <w:tcPr>
            <w:tcW w:w="3515" w:type="dxa"/>
            <w:tcBorders>
              <w:top w:val="nil"/>
              <w:left w:val="single" w:sz="4" w:space="0" w:color="auto"/>
              <w:bottom w:val="single" w:sz="4" w:space="0" w:color="auto"/>
              <w:right w:val="single" w:sz="4" w:space="0" w:color="auto"/>
            </w:tcBorders>
            <w:vAlign w:val="center"/>
            <w:hideMark/>
          </w:tcPr>
          <w:p w14:paraId="2B9F722E" w14:textId="77777777" w:rsidR="000730CD" w:rsidRPr="00E45158" w:rsidRDefault="000730CD" w:rsidP="00D174E4">
            <w:pPr>
              <w:tabs>
                <w:tab w:val="left" w:pos="1300"/>
              </w:tabs>
              <w:spacing w:line="240" w:lineRule="auto"/>
              <w:ind w:left="284" w:hanging="284"/>
              <w:jc w:val="left"/>
              <w:rPr>
                <w:lang w:val="ru-RU"/>
              </w:rPr>
            </w:pPr>
            <w:r w:rsidRPr="005373DC">
              <w:rPr>
                <w:rFonts w:eastAsia="Arial" w:cs="Times New Roman"/>
                <w:w w:val="131"/>
              </w:rPr>
              <w:t>•</w:t>
            </w:r>
            <w:r w:rsidRPr="005373DC">
              <w:rPr>
                <w:rFonts w:eastAsia="Arial" w:cs="Times New Roman"/>
              </w:rPr>
              <w:tab/>
            </w:r>
            <w:r w:rsidRPr="005373DC">
              <w:rPr>
                <w:rFonts w:eastAsia="Cambria" w:cs="Times New Roman"/>
                <w:spacing w:val="-1"/>
              </w:rPr>
              <w:t>и</w:t>
            </w:r>
            <w:r w:rsidRPr="005373DC">
              <w:rPr>
                <w:rFonts w:eastAsia="Cambria" w:cs="Times New Roman"/>
              </w:rPr>
              <w:t>зп</w:t>
            </w:r>
            <w:r w:rsidRPr="005373DC">
              <w:rPr>
                <w:rFonts w:eastAsia="Cambria" w:cs="Times New Roman"/>
                <w:spacing w:val="1"/>
              </w:rPr>
              <w:t>ъ</w:t>
            </w:r>
            <w:r w:rsidRPr="005373DC">
              <w:rPr>
                <w:rFonts w:eastAsia="Cambria" w:cs="Times New Roman"/>
                <w:spacing w:val="-1"/>
              </w:rPr>
              <w:t>л</w:t>
            </w:r>
            <w:r w:rsidRPr="005373DC">
              <w:rPr>
                <w:rFonts w:eastAsia="Cambria" w:cs="Times New Roman"/>
                <w:spacing w:val="-3"/>
              </w:rPr>
              <w:t>н</w:t>
            </w:r>
            <w:r w:rsidRPr="005373DC">
              <w:rPr>
                <w:rFonts w:eastAsia="Cambria" w:cs="Times New Roman"/>
              </w:rPr>
              <w:t>ен</w:t>
            </w:r>
            <w:r w:rsidRPr="005373DC">
              <w:rPr>
                <w:rFonts w:eastAsia="Cambria" w:cs="Times New Roman"/>
                <w:spacing w:val="-1"/>
              </w:rPr>
              <w:t>и</w:t>
            </w:r>
            <w:r w:rsidRPr="005373DC">
              <w:rPr>
                <w:rFonts w:eastAsia="Cambria" w:cs="Times New Roman"/>
              </w:rPr>
              <w:t>е</w:t>
            </w:r>
            <w:r w:rsidRPr="005373DC">
              <w:rPr>
                <w:rFonts w:eastAsia="Cambria" w:cs="Times New Roman"/>
                <w:spacing w:val="-2"/>
              </w:rPr>
              <w:t xml:space="preserve"> </w:t>
            </w:r>
            <w:r w:rsidRPr="005373DC">
              <w:rPr>
                <w:rFonts w:eastAsia="Cambria" w:cs="Times New Roman"/>
              </w:rPr>
              <w:t xml:space="preserve">на </w:t>
            </w:r>
            <w:proofErr w:type="spellStart"/>
            <w:r w:rsidRPr="005373DC">
              <w:rPr>
                <w:rFonts w:eastAsia="Cambria" w:cs="Times New Roman"/>
              </w:rPr>
              <w:t>на</w:t>
            </w:r>
            <w:r w:rsidRPr="005373DC">
              <w:rPr>
                <w:rFonts w:eastAsia="Cambria" w:cs="Times New Roman"/>
                <w:spacing w:val="-3"/>
              </w:rPr>
              <w:t>п</w:t>
            </w:r>
            <w:r w:rsidRPr="005373DC">
              <w:rPr>
                <w:rFonts w:eastAsia="Cambria" w:cs="Times New Roman"/>
              </w:rPr>
              <w:t>а</w:t>
            </w:r>
            <w:r w:rsidRPr="005373DC">
              <w:rPr>
                <w:rFonts w:eastAsia="Cambria" w:cs="Times New Roman"/>
                <w:spacing w:val="-1"/>
              </w:rPr>
              <w:t>д</w:t>
            </w:r>
            <w:r w:rsidRPr="005373DC">
              <w:rPr>
                <w:rFonts w:eastAsia="Cambria" w:cs="Times New Roman"/>
              </w:rPr>
              <w:t>и</w:t>
            </w:r>
            <w:proofErr w:type="spellEnd"/>
            <w:r w:rsidRPr="005373DC">
              <w:rPr>
                <w:rFonts w:eastAsia="Cambria" w:cs="Times New Roman"/>
                <w:spacing w:val="-1"/>
              </w:rPr>
              <w:t xml:space="preserve"> </w:t>
            </w:r>
            <w:r w:rsidRPr="005373DC">
              <w:rPr>
                <w:rFonts w:eastAsia="Cambria" w:cs="Times New Roman"/>
              </w:rPr>
              <w:t>с</w:t>
            </w:r>
            <w:r w:rsidRPr="005373DC">
              <w:rPr>
                <w:rFonts w:eastAsia="Cambria" w:cs="Times New Roman"/>
                <w:spacing w:val="-4"/>
              </w:rPr>
              <w:t xml:space="preserve"> л</w:t>
            </w:r>
            <w:r w:rsidRPr="005373DC">
              <w:rPr>
                <w:rFonts w:eastAsia="Cambria" w:cs="Times New Roman"/>
              </w:rPr>
              <w:t>яв</w:t>
            </w:r>
            <w:r w:rsidRPr="005373DC">
              <w:rPr>
                <w:rFonts w:eastAsia="Cambria" w:cs="Times New Roman"/>
                <w:spacing w:val="-1"/>
              </w:rPr>
              <w:t xml:space="preserve"> </w:t>
            </w:r>
            <w:r w:rsidRPr="005373DC">
              <w:rPr>
                <w:rFonts w:eastAsia="Cambria" w:cs="Times New Roman"/>
              </w:rPr>
              <w:t>и</w:t>
            </w:r>
            <w:r w:rsidRPr="005373DC">
              <w:rPr>
                <w:rFonts w:eastAsia="Cambria" w:cs="Times New Roman"/>
                <w:spacing w:val="-1"/>
              </w:rPr>
              <w:t xml:space="preserve"> </w:t>
            </w:r>
            <w:r w:rsidRPr="005373DC">
              <w:rPr>
                <w:rFonts w:eastAsia="Cambria" w:cs="Times New Roman"/>
              </w:rPr>
              <w:t xml:space="preserve">с </w:t>
            </w:r>
            <w:r w:rsidRPr="005373DC">
              <w:rPr>
                <w:rFonts w:eastAsia="Cambria" w:cs="Times New Roman"/>
                <w:spacing w:val="-1"/>
              </w:rPr>
              <w:t>д</w:t>
            </w:r>
            <w:r w:rsidRPr="005373DC">
              <w:rPr>
                <w:rFonts w:eastAsia="Cambria" w:cs="Times New Roman"/>
              </w:rPr>
              <w:t>е</w:t>
            </w:r>
            <w:r w:rsidRPr="005373DC">
              <w:rPr>
                <w:rFonts w:eastAsia="Cambria" w:cs="Times New Roman"/>
                <w:spacing w:val="1"/>
              </w:rPr>
              <w:t>с</w:t>
            </w:r>
            <w:r w:rsidRPr="005373DC">
              <w:rPr>
                <w:rFonts w:eastAsia="Cambria" w:cs="Times New Roman"/>
              </w:rPr>
              <w:t>ен</w:t>
            </w:r>
            <w:r w:rsidRPr="005373DC">
              <w:rPr>
                <w:rFonts w:eastAsia="Cambria" w:cs="Times New Roman"/>
                <w:spacing w:val="-3"/>
              </w:rPr>
              <w:t xml:space="preserve"> </w:t>
            </w:r>
            <w:r w:rsidRPr="005373DC">
              <w:rPr>
                <w:rFonts w:eastAsia="Cambria" w:cs="Times New Roman"/>
                <w:spacing w:val="1"/>
              </w:rPr>
              <w:t>к</w:t>
            </w:r>
            <w:r w:rsidRPr="005373DC">
              <w:rPr>
                <w:rFonts w:eastAsia="Cambria" w:cs="Times New Roman"/>
                <w:spacing w:val="-3"/>
              </w:rPr>
              <w:t>р</w:t>
            </w:r>
            <w:r w:rsidRPr="005373DC">
              <w:rPr>
                <w:rFonts w:eastAsia="Cambria" w:cs="Times New Roman"/>
                <w:spacing w:val="-2"/>
              </w:rPr>
              <w:t>а</w:t>
            </w:r>
            <w:r w:rsidRPr="005373DC">
              <w:rPr>
                <w:rFonts w:eastAsia="Cambria" w:cs="Times New Roman"/>
              </w:rPr>
              <w:t xml:space="preserve">к, </w:t>
            </w:r>
            <w:r w:rsidRPr="005373DC">
              <w:rPr>
                <w:rFonts w:eastAsia="Cambria" w:cs="Times New Roman"/>
                <w:spacing w:val="-1"/>
              </w:rPr>
              <w:t>и</w:t>
            </w:r>
            <w:r w:rsidRPr="005373DC">
              <w:rPr>
                <w:rFonts w:eastAsia="Cambria" w:cs="Times New Roman"/>
              </w:rPr>
              <w:t>зн</w:t>
            </w:r>
            <w:r w:rsidRPr="005373DC">
              <w:rPr>
                <w:rFonts w:eastAsia="Cambria" w:cs="Times New Roman"/>
                <w:spacing w:val="-2"/>
              </w:rPr>
              <w:t>е</w:t>
            </w:r>
            <w:r w:rsidRPr="005373DC">
              <w:rPr>
                <w:rFonts w:eastAsia="Cambria" w:cs="Times New Roman"/>
                <w:spacing w:val="1"/>
              </w:rPr>
              <w:t>с</w:t>
            </w:r>
            <w:r w:rsidRPr="005373DC">
              <w:rPr>
                <w:rFonts w:eastAsia="Cambria" w:cs="Times New Roman"/>
              </w:rPr>
              <w:t>ени</w:t>
            </w:r>
            <w:r w:rsidRPr="005373DC">
              <w:rPr>
                <w:rFonts w:eastAsia="Cambria" w:cs="Times New Roman"/>
                <w:spacing w:val="44"/>
              </w:rPr>
              <w:t xml:space="preserve"> </w:t>
            </w:r>
            <w:r w:rsidRPr="005373DC">
              <w:rPr>
                <w:rFonts w:eastAsia="Cambria" w:cs="Times New Roman"/>
                <w:spacing w:val="-3"/>
              </w:rPr>
              <w:t>н</w:t>
            </w:r>
            <w:r w:rsidRPr="005373DC">
              <w:rPr>
                <w:rFonts w:eastAsia="Cambria" w:cs="Times New Roman"/>
                <w:spacing w:val="-5"/>
              </w:rPr>
              <w:t>а</w:t>
            </w:r>
            <w:r w:rsidRPr="005373DC">
              <w:rPr>
                <w:rFonts w:eastAsia="Cambria" w:cs="Times New Roman"/>
              </w:rPr>
              <w:t>пре</w:t>
            </w:r>
            <w:r w:rsidRPr="005373DC">
              <w:rPr>
                <w:rFonts w:eastAsia="Cambria" w:cs="Times New Roman"/>
                <w:spacing w:val="-1"/>
              </w:rPr>
              <w:t>д</w:t>
            </w:r>
            <w:r w:rsidRPr="005373DC">
              <w:rPr>
                <w:rFonts w:eastAsia="Cambria" w:cs="Times New Roman"/>
              </w:rPr>
              <w:t>- в</w:t>
            </w:r>
            <w:r w:rsidRPr="005373DC">
              <w:rPr>
                <w:rFonts w:eastAsia="Cambria" w:cs="Times New Roman"/>
                <w:spacing w:val="1"/>
              </w:rPr>
              <w:t>с</w:t>
            </w:r>
            <w:r w:rsidRPr="005373DC">
              <w:rPr>
                <w:rFonts w:eastAsia="Cambria" w:cs="Times New Roman"/>
              </w:rPr>
              <w:t>тран</w:t>
            </w:r>
            <w:r w:rsidRPr="005373DC">
              <w:rPr>
                <w:rFonts w:eastAsia="Cambria" w:cs="Times New Roman"/>
                <w:spacing w:val="-3"/>
              </w:rPr>
              <w:t>и</w:t>
            </w:r>
          </w:p>
        </w:tc>
        <w:tc>
          <w:tcPr>
            <w:tcW w:w="850" w:type="dxa"/>
            <w:tcBorders>
              <w:top w:val="nil"/>
              <w:left w:val="single" w:sz="4" w:space="0" w:color="auto"/>
              <w:bottom w:val="single" w:sz="4" w:space="0" w:color="auto"/>
              <w:right w:val="single" w:sz="4" w:space="0" w:color="auto"/>
            </w:tcBorders>
            <w:vAlign w:val="center"/>
            <w:hideMark/>
          </w:tcPr>
          <w:p w14:paraId="1EEC088F" w14:textId="77777777" w:rsidR="000730CD" w:rsidRPr="005373DC" w:rsidRDefault="000730CD" w:rsidP="00D174E4">
            <w:pPr>
              <w:spacing w:line="240" w:lineRule="auto"/>
              <w:ind w:firstLine="0"/>
              <w:jc w:val="center"/>
              <w:rPr>
                <w:rFonts w:eastAsia="Cambria" w:cs="Times New Roman"/>
              </w:rPr>
            </w:pPr>
            <w:r>
              <w:rPr>
                <w:rFonts w:eastAsia="Cambria" w:cs="Times New Roman"/>
              </w:rPr>
              <w:t>3</w:t>
            </w:r>
          </w:p>
          <w:p w14:paraId="6011121D" w14:textId="77777777" w:rsidR="000730CD" w:rsidRPr="008E1E20" w:rsidRDefault="000730CD" w:rsidP="00D174E4">
            <w:pPr>
              <w:spacing w:line="240" w:lineRule="auto"/>
              <w:ind w:firstLine="0"/>
              <w:jc w:val="center"/>
              <w:rPr>
                <w:lang w:val="en-US"/>
              </w:rPr>
            </w:pPr>
            <w:r w:rsidRPr="005373DC">
              <w:rPr>
                <w:rFonts w:eastAsia="Cambria" w:cs="Times New Roman"/>
              </w:rPr>
              <w:t>м</w:t>
            </w:r>
            <w:r w:rsidRPr="005373DC">
              <w:rPr>
                <w:rFonts w:eastAsia="Cambria" w:cs="Times New Roman"/>
                <w:spacing w:val="-1"/>
              </w:rPr>
              <w:t>ин</w:t>
            </w:r>
          </w:p>
        </w:tc>
        <w:tc>
          <w:tcPr>
            <w:tcW w:w="851" w:type="dxa"/>
            <w:tcBorders>
              <w:top w:val="nil"/>
              <w:left w:val="single" w:sz="4" w:space="0" w:color="auto"/>
              <w:bottom w:val="single" w:sz="4" w:space="0" w:color="auto"/>
              <w:right w:val="single" w:sz="4" w:space="0" w:color="auto"/>
            </w:tcBorders>
            <w:vAlign w:val="center"/>
          </w:tcPr>
          <w:p w14:paraId="09F0DD45" w14:textId="77777777" w:rsidR="000730CD" w:rsidRPr="00EF50BF" w:rsidRDefault="000730CD" w:rsidP="00D174E4">
            <w:pPr>
              <w:spacing w:line="240" w:lineRule="auto"/>
              <w:ind w:firstLine="0"/>
              <w:jc w:val="center"/>
            </w:pPr>
            <w:r>
              <w:t>6-8</w:t>
            </w:r>
          </w:p>
        </w:tc>
        <w:tc>
          <w:tcPr>
            <w:tcW w:w="3402" w:type="dxa"/>
            <w:tcBorders>
              <w:top w:val="nil"/>
              <w:left w:val="single" w:sz="4" w:space="0" w:color="auto"/>
              <w:bottom w:val="single" w:sz="4" w:space="0" w:color="auto"/>
              <w:right w:val="single" w:sz="4" w:space="0" w:color="auto"/>
            </w:tcBorders>
            <w:hideMark/>
          </w:tcPr>
          <w:p w14:paraId="786567C5" w14:textId="77777777" w:rsidR="000730CD" w:rsidRPr="008E1E20" w:rsidRDefault="000730CD" w:rsidP="00D174E4">
            <w:pPr>
              <w:spacing w:line="240" w:lineRule="auto"/>
              <w:ind w:firstLine="0"/>
              <w:jc w:val="left"/>
              <w:rPr>
                <w:lang w:val="en-US"/>
              </w:rPr>
            </w:pPr>
          </w:p>
        </w:tc>
      </w:tr>
      <w:tr w:rsidR="000730CD" w:rsidRPr="008E1E20" w14:paraId="32104E0C" w14:textId="77777777" w:rsidTr="000968DA">
        <w:tc>
          <w:tcPr>
            <w:tcW w:w="453" w:type="dxa"/>
            <w:vMerge/>
            <w:tcBorders>
              <w:top w:val="single" w:sz="4" w:space="0" w:color="auto"/>
              <w:left w:val="single" w:sz="4" w:space="0" w:color="auto"/>
              <w:bottom w:val="single" w:sz="4" w:space="0" w:color="auto"/>
              <w:right w:val="single" w:sz="4" w:space="0" w:color="auto"/>
            </w:tcBorders>
            <w:vAlign w:val="center"/>
            <w:hideMark/>
          </w:tcPr>
          <w:p w14:paraId="0609727E" w14:textId="77777777" w:rsidR="000730CD" w:rsidRPr="008E1E20" w:rsidRDefault="000730CD" w:rsidP="00D174E4">
            <w:pPr>
              <w:spacing w:line="240" w:lineRule="auto"/>
              <w:ind w:firstLine="0"/>
              <w:rPr>
                <w:b/>
                <w:lang w:val="en-US"/>
              </w:rPr>
            </w:pPr>
          </w:p>
        </w:tc>
        <w:tc>
          <w:tcPr>
            <w:tcW w:w="3515" w:type="dxa"/>
            <w:tcBorders>
              <w:top w:val="single" w:sz="4" w:space="0" w:color="auto"/>
              <w:left w:val="single" w:sz="4" w:space="0" w:color="auto"/>
              <w:bottom w:val="nil"/>
              <w:right w:val="single" w:sz="4" w:space="0" w:color="auto"/>
            </w:tcBorders>
            <w:vAlign w:val="center"/>
            <w:hideMark/>
          </w:tcPr>
          <w:p w14:paraId="337A0C10" w14:textId="77777777" w:rsidR="000730CD" w:rsidRPr="00E45158" w:rsidRDefault="000730CD" w:rsidP="00D174E4">
            <w:pPr>
              <w:spacing w:line="256" w:lineRule="exact"/>
              <w:ind w:firstLine="0"/>
              <w:jc w:val="left"/>
              <w:rPr>
                <w:lang w:val="ru-RU"/>
              </w:rPr>
            </w:pPr>
            <w:r w:rsidRPr="005373DC">
              <w:rPr>
                <w:rFonts w:eastAsia="Cambria" w:cs="Times New Roman"/>
              </w:rPr>
              <w:t>3. Прем</w:t>
            </w:r>
            <w:r w:rsidRPr="005373DC">
              <w:rPr>
                <w:rFonts w:eastAsia="Cambria" w:cs="Times New Roman"/>
                <w:spacing w:val="-1"/>
              </w:rPr>
              <w:t>и</w:t>
            </w:r>
            <w:r w:rsidRPr="005373DC">
              <w:rPr>
                <w:rFonts w:eastAsia="Cambria" w:cs="Times New Roman"/>
                <w:spacing w:val="-3"/>
              </w:rPr>
              <w:t>н</w:t>
            </w:r>
            <w:r w:rsidRPr="005373DC">
              <w:rPr>
                <w:rFonts w:eastAsia="Cambria" w:cs="Times New Roman"/>
              </w:rPr>
              <w:t>ава</w:t>
            </w:r>
            <w:r w:rsidRPr="005373DC">
              <w:rPr>
                <w:rFonts w:eastAsia="Cambria" w:cs="Times New Roman"/>
                <w:spacing w:val="-3"/>
              </w:rPr>
              <w:t>н</w:t>
            </w:r>
            <w:r w:rsidRPr="005373DC">
              <w:rPr>
                <w:rFonts w:eastAsia="Cambria" w:cs="Times New Roman"/>
              </w:rPr>
              <w:t>е в</w:t>
            </w:r>
            <w:r w:rsidRPr="005373DC">
              <w:rPr>
                <w:rFonts w:eastAsia="Cambria" w:cs="Times New Roman"/>
                <w:spacing w:val="-3"/>
              </w:rPr>
              <w:t xml:space="preserve"> </w:t>
            </w:r>
            <w:r w:rsidRPr="005373DC">
              <w:rPr>
                <w:rFonts w:eastAsia="Cambria" w:cs="Times New Roman"/>
                <w:spacing w:val="-1"/>
              </w:rPr>
              <w:t>л</w:t>
            </w:r>
            <w:r w:rsidRPr="005373DC">
              <w:rPr>
                <w:rFonts w:eastAsia="Cambria" w:cs="Times New Roman"/>
              </w:rPr>
              <w:t xml:space="preserve">ек </w:t>
            </w:r>
            <w:r w:rsidRPr="005373DC">
              <w:rPr>
                <w:rFonts w:eastAsia="Cambria" w:cs="Times New Roman"/>
                <w:spacing w:val="-2"/>
              </w:rPr>
              <w:t>б</w:t>
            </w:r>
            <w:r w:rsidRPr="005373DC">
              <w:rPr>
                <w:rFonts w:eastAsia="Cambria" w:cs="Times New Roman"/>
              </w:rPr>
              <w:t>е</w:t>
            </w:r>
            <w:r w:rsidRPr="005373DC">
              <w:rPr>
                <w:rFonts w:eastAsia="Cambria" w:cs="Times New Roman"/>
                <w:spacing w:val="-3"/>
              </w:rPr>
              <w:t>г</w:t>
            </w:r>
            <w:r w:rsidRPr="005373DC">
              <w:rPr>
                <w:rFonts w:eastAsia="Cambria" w:cs="Times New Roman"/>
                <w:spacing w:val="-2"/>
              </w:rPr>
              <w:t>о</w:t>
            </w:r>
            <w:r w:rsidRPr="005373DC">
              <w:rPr>
                <w:rFonts w:eastAsia="Cambria" w:cs="Times New Roman"/>
              </w:rPr>
              <w:t xml:space="preserve">м – </w:t>
            </w:r>
            <w:proofErr w:type="spellStart"/>
            <w:r w:rsidRPr="005373DC">
              <w:rPr>
                <w:rFonts w:eastAsia="Cambria" w:cs="Times New Roman"/>
              </w:rPr>
              <w:t>бегови</w:t>
            </w:r>
            <w:proofErr w:type="spellEnd"/>
            <w:r w:rsidRPr="005373DC">
              <w:rPr>
                <w:rFonts w:eastAsia="Cambria" w:cs="Times New Roman"/>
              </w:rPr>
              <w:t xml:space="preserve"> </w:t>
            </w:r>
            <w:r w:rsidRPr="005373DC">
              <w:rPr>
                <w:rFonts w:eastAsia="Cambria" w:cs="Times New Roman"/>
                <w:spacing w:val="-1"/>
              </w:rPr>
              <w:t>у</w:t>
            </w:r>
            <w:r w:rsidRPr="005373DC">
              <w:rPr>
                <w:rFonts w:eastAsia="Cambria" w:cs="Times New Roman"/>
              </w:rPr>
              <w:t>пра</w:t>
            </w:r>
            <w:r w:rsidRPr="005373DC">
              <w:rPr>
                <w:rFonts w:eastAsia="Cambria" w:cs="Times New Roman"/>
                <w:spacing w:val="1"/>
              </w:rPr>
              <w:t>ж</w:t>
            </w:r>
            <w:r w:rsidRPr="005373DC">
              <w:rPr>
                <w:rFonts w:eastAsia="Cambria" w:cs="Times New Roman"/>
              </w:rPr>
              <w:t>не</w:t>
            </w:r>
            <w:r w:rsidRPr="005373DC">
              <w:rPr>
                <w:rFonts w:eastAsia="Cambria" w:cs="Times New Roman"/>
                <w:spacing w:val="-3"/>
              </w:rPr>
              <w:t>н</w:t>
            </w:r>
            <w:r w:rsidRPr="005373DC">
              <w:rPr>
                <w:rFonts w:eastAsia="Cambria" w:cs="Times New Roman"/>
                <w:spacing w:val="-1"/>
              </w:rPr>
              <w:t>и</w:t>
            </w:r>
            <w:r w:rsidRPr="005373DC">
              <w:rPr>
                <w:rFonts w:eastAsia="Cambria" w:cs="Times New Roman"/>
              </w:rPr>
              <w:t>я:</w:t>
            </w:r>
          </w:p>
        </w:tc>
        <w:tc>
          <w:tcPr>
            <w:tcW w:w="850" w:type="dxa"/>
            <w:tcBorders>
              <w:top w:val="single" w:sz="4" w:space="0" w:color="auto"/>
              <w:left w:val="single" w:sz="4" w:space="0" w:color="auto"/>
              <w:bottom w:val="nil"/>
              <w:right w:val="single" w:sz="4" w:space="0" w:color="auto"/>
            </w:tcBorders>
            <w:vAlign w:val="center"/>
            <w:hideMark/>
          </w:tcPr>
          <w:p w14:paraId="6C2D95CE" w14:textId="77777777" w:rsidR="000730CD" w:rsidRPr="00E45158" w:rsidRDefault="000730CD" w:rsidP="00D174E4">
            <w:pPr>
              <w:spacing w:line="240" w:lineRule="auto"/>
              <w:ind w:firstLine="0"/>
              <w:jc w:val="center"/>
              <w:rPr>
                <w:lang w:val="ru-RU"/>
              </w:rPr>
            </w:pPr>
          </w:p>
        </w:tc>
        <w:tc>
          <w:tcPr>
            <w:tcW w:w="851" w:type="dxa"/>
            <w:tcBorders>
              <w:top w:val="single" w:sz="4" w:space="0" w:color="auto"/>
              <w:left w:val="single" w:sz="4" w:space="0" w:color="auto"/>
              <w:bottom w:val="nil"/>
              <w:right w:val="single" w:sz="4" w:space="0" w:color="auto"/>
            </w:tcBorders>
            <w:vAlign w:val="center"/>
          </w:tcPr>
          <w:p w14:paraId="2BD8F16E" w14:textId="77777777" w:rsidR="000730CD" w:rsidRPr="00E45158" w:rsidRDefault="000730CD" w:rsidP="00D174E4">
            <w:pPr>
              <w:spacing w:line="240" w:lineRule="auto"/>
              <w:ind w:firstLine="0"/>
              <w:jc w:val="center"/>
              <w:rPr>
                <w:lang w:val="ru-RU"/>
              </w:rPr>
            </w:pPr>
          </w:p>
        </w:tc>
        <w:tc>
          <w:tcPr>
            <w:tcW w:w="3402" w:type="dxa"/>
            <w:tcBorders>
              <w:top w:val="single" w:sz="4" w:space="0" w:color="auto"/>
              <w:left w:val="single" w:sz="4" w:space="0" w:color="auto"/>
              <w:bottom w:val="nil"/>
              <w:right w:val="single" w:sz="4" w:space="0" w:color="auto"/>
            </w:tcBorders>
            <w:hideMark/>
          </w:tcPr>
          <w:p w14:paraId="3CB2CA86" w14:textId="77777777" w:rsidR="000730CD" w:rsidRPr="00EF50BF" w:rsidRDefault="000730CD" w:rsidP="00D174E4">
            <w:pPr>
              <w:spacing w:line="240" w:lineRule="auto"/>
              <w:ind w:right="140" w:firstLine="0"/>
              <w:rPr>
                <w:rFonts w:eastAsia="Cambria" w:cs="Times New Roman"/>
              </w:rPr>
            </w:pPr>
            <w:r w:rsidRPr="005373DC">
              <w:rPr>
                <w:rFonts w:eastAsia="Cambria" w:cs="Times New Roman"/>
              </w:rPr>
              <w:t>Бегов</w:t>
            </w:r>
            <w:r w:rsidRPr="005373DC">
              <w:rPr>
                <w:rFonts w:eastAsia="Cambria" w:cs="Times New Roman"/>
                <w:spacing w:val="-1"/>
              </w:rPr>
              <w:t>и</w:t>
            </w:r>
            <w:r w:rsidRPr="005373DC">
              <w:rPr>
                <w:rFonts w:eastAsia="Cambria" w:cs="Times New Roman"/>
                <w:spacing w:val="-2"/>
              </w:rPr>
              <w:t>т</w:t>
            </w:r>
            <w:r w:rsidRPr="005373DC">
              <w:rPr>
                <w:rFonts w:eastAsia="Cambria" w:cs="Times New Roman"/>
              </w:rPr>
              <w:t xml:space="preserve">е </w:t>
            </w:r>
            <w:r w:rsidRPr="005373DC">
              <w:rPr>
                <w:rFonts w:eastAsia="Cambria" w:cs="Times New Roman"/>
                <w:spacing w:val="-1"/>
              </w:rPr>
              <w:t>у</w:t>
            </w:r>
            <w:r w:rsidRPr="005373DC">
              <w:rPr>
                <w:rFonts w:eastAsia="Cambria" w:cs="Times New Roman"/>
              </w:rPr>
              <w:t>пр</w:t>
            </w:r>
            <w:r w:rsidRPr="005373DC">
              <w:rPr>
                <w:rFonts w:eastAsia="Cambria" w:cs="Times New Roman"/>
                <w:spacing w:val="-5"/>
              </w:rPr>
              <w:t>а</w:t>
            </w:r>
            <w:r w:rsidRPr="005373DC">
              <w:rPr>
                <w:rFonts w:eastAsia="Cambria" w:cs="Times New Roman"/>
                <w:spacing w:val="1"/>
              </w:rPr>
              <w:t>ж</w:t>
            </w:r>
            <w:r w:rsidRPr="005373DC">
              <w:rPr>
                <w:rFonts w:eastAsia="Cambria" w:cs="Times New Roman"/>
              </w:rPr>
              <w:t>нен</w:t>
            </w:r>
            <w:r w:rsidRPr="005373DC">
              <w:rPr>
                <w:rFonts w:eastAsia="Cambria" w:cs="Times New Roman"/>
                <w:spacing w:val="-3"/>
              </w:rPr>
              <w:t>и</w:t>
            </w:r>
            <w:r w:rsidRPr="005373DC">
              <w:rPr>
                <w:rFonts w:eastAsia="Cambria" w:cs="Times New Roman"/>
              </w:rPr>
              <w:t xml:space="preserve">я </w:t>
            </w:r>
            <w:r w:rsidRPr="005373DC">
              <w:rPr>
                <w:rFonts w:eastAsia="Cambria" w:cs="Times New Roman"/>
                <w:spacing w:val="1"/>
              </w:rPr>
              <w:t>с</w:t>
            </w:r>
            <w:r w:rsidRPr="005373DC">
              <w:rPr>
                <w:rFonts w:eastAsia="Cambria" w:cs="Times New Roman"/>
              </w:rPr>
              <w:t xml:space="preserve">е </w:t>
            </w:r>
            <w:r w:rsidRPr="005373DC">
              <w:rPr>
                <w:rFonts w:eastAsia="Cambria" w:cs="Times New Roman"/>
                <w:spacing w:val="-1"/>
              </w:rPr>
              <w:t>и</w:t>
            </w:r>
            <w:r w:rsidRPr="005373DC">
              <w:rPr>
                <w:rFonts w:eastAsia="Cambria" w:cs="Times New Roman"/>
              </w:rPr>
              <w:t>зп</w:t>
            </w:r>
            <w:r w:rsidRPr="005373DC">
              <w:rPr>
                <w:rFonts w:eastAsia="Cambria" w:cs="Times New Roman"/>
                <w:spacing w:val="1"/>
              </w:rPr>
              <w:t>ъ</w:t>
            </w:r>
            <w:r w:rsidRPr="005373DC">
              <w:rPr>
                <w:rFonts w:eastAsia="Cambria" w:cs="Times New Roman"/>
                <w:spacing w:val="-4"/>
              </w:rPr>
              <w:t>л</w:t>
            </w:r>
            <w:r w:rsidRPr="005373DC">
              <w:rPr>
                <w:rFonts w:eastAsia="Cambria" w:cs="Times New Roman"/>
              </w:rPr>
              <w:t>няв</w:t>
            </w:r>
            <w:r w:rsidRPr="005373DC">
              <w:rPr>
                <w:rFonts w:eastAsia="Cambria" w:cs="Times New Roman"/>
                <w:spacing w:val="-2"/>
              </w:rPr>
              <w:t>а</w:t>
            </w:r>
            <w:r w:rsidRPr="005373DC">
              <w:rPr>
                <w:rFonts w:eastAsia="Cambria" w:cs="Times New Roman"/>
              </w:rPr>
              <w:t>т</w:t>
            </w:r>
            <w:r w:rsidRPr="005373DC">
              <w:rPr>
                <w:rFonts w:eastAsia="Cambria" w:cs="Times New Roman"/>
                <w:spacing w:val="-3"/>
              </w:rPr>
              <w:t xml:space="preserve"> </w:t>
            </w:r>
            <w:r w:rsidRPr="005373DC">
              <w:rPr>
                <w:rFonts w:eastAsia="Cambria" w:cs="Times New Roman"/>
              </w:rPr>
              <w:t xml:space="preserve">при </w:t>
            </w:r>
            <w:r w:rsidRPr="005373DC">
              <w:rPr>
                <w:rFonts w:eastAsia="Cambria" w:cs="Times New Roman"/>
                <w:spacing w:val="1"/>
              </w:rPr>
              <w:t>с</w:t>
            </w:r>
            <w:r w:rsidRPr="005373DC">
              <w:rPr>
                <w:rFonts w:eastAsia="Cambria" w:cs="Times New Roman"/>
                <w:spacing w:val="-1"/>
              </w:rPr>
              <w:t>и</w:t>
            </w:r>
            <w:r w:rsidRPr="005373DC">
              <w:rPr>
                <w:rFonts w:eastAsia="Cambria" w:cs="Times New Roman"/>
              </w:rPr>
              <w:t>гнал</w:t>
            </w:r>
            <w:r w:rsidRPr="005373DC">
              <w:rPr>
                <w:rFonts w:eastAsia="Cambria" w:cs="Times New Roman"/>
                <w:spacing w:val="-4"/>
              </w:rPr>
              <w:t xml:space="preserve"> </w:t>
            </w:r>
            <w:r w:rsidRPr="005373DC">
              <w:rPr>
                <w:rFonts w:eastAsia="Cambria" w:cs="Times New Roman"/>
              </w:rPr>
              <w:t>от</w:t>
            </w:r>
            <w:r w:rsidRPr="005373DC">
              <w:rPr>
                <w:rFonts w:eastAsia="Cambria" w:cs="Times New Roman"/>
                <w:spacing w:val="-1"/>
              </w:rPr>
              <w:t xml:space="preserve"> </w:t>
            </w:r>
            <w:r w:rsidRPr="005373DC">
              <w:rPr>
                <w:rFonts w:eastAsia="Cambria" w:cs="Times New Roman"/>
              </w:rPr>
              <w:t>тре</w:t>
            </w:r>
            <w:r w:rsidRPr="005373DC">
              <w:rPr>
                <w:rFonts w:eastAsia="Cambria" w:cs="Times New Roman"/>
                <w:spacing w:val="-3"/>
              </w:rPr>
              <w:t>н</w:t>
            </w:r>
            <w:r w:rsidRPr="005373DC">
              <w:rPr>
                <w:rFonts w:eastAsia="Cambria" w:cs="Times New Roman"/>
                <w:spacing w:val="-1"/>
              </w:rPr>
              <w:t>ь</w:t>
            </w:r>
            <w:r w:rsidRPr="005373DC">
              <w:rPr>
                <w:rFonts w:eastAsia="Cambria" w:cs="Times New Roman"/>
              </w:rPr>
              <w:t>о</w:t>
            </w:r>
            <w:r w:rsidRPr="005373DC">
              <w:rPr>
                <w:rFonts w:eastAsia="Cambria" w:cs="Times New Roman"/>
                <w:spacing w:val="-3"/>
              </w:rPr>
              <w:t>р</w:t>
            </w:r>
            <w:r w:rsidRPr="005373DC">
              <w:rPr>
                <w:rFonts w:eastAsia="Cambria" w:cs="Times New Roman"/>
              </w:rPr>
              <w:t>а</w:t>
            </w:r>
          </w:p>
        </w:tc>
      </w:tr>
      <w:tr w:rsidR="000730CD" w:rsidRPr="008E1E20" w14:paraId="44433023" w14:textId="77777777" w:rsidTr="000968DA">
        <w:tc>
          <w:tcPr>
            <w:tcW w:w="453" w:type="dxa"/>
            <w:vMerge/>
            <w:tcBorders>
              <w:top w:val="single" w:sz="4" w:space="0" w:color="auto"/>
              <w:left w:val="single" w:sz="4" w:space="0" w:color="auto"/>
              <w:bottom w:val="single" w:sz="4" w:space="0" w:color="auto"/>
              <w:right w:val="single" w:sz="4" w:space="0" w:color="auto"/>
            </w:tcBorders>
            <w:vAlign w:val="center"/>
            <w:hideMark/>
          </w:tcPr>
          <w:p w14:paraId="368EF442" w14:textId="77777777" w:rsidR="000730CD" w:rsidRPr="00E45158" w:rsidRDefault="000730CD" w:rsidP="00D174E4">
            <w:pPr>
              <w:spacing w:line="240" w:lineRule="auto"/>
              <w:ind w:firstLine="0"/>
              <w:rPr>
                <w:b/>
                <w:lang w:val="ru-RU"/>
              </w:rPr>
            </w:pPr>
          </w:p>
        </w:tc>
        <w:tc>
          <w:tcPr>
            <w:tcW w:w="3515" w:type="dxa"/>
            <w:tcBorders>
              <w:top w:val="nil"/>
              <w:left w:val="single" w:sz="4" w:space="0" w:color="auto"/>
              <w:bottom w:val="nil"/>
              <w:right w:val="single" w:sz="4" w:space="0" w:color="auto"/>
            </w:tcBorders>
            <w:vAlign w:val="center"/>
            <w:hideMark/>
          </w:tcPr>
          <w:p w14:paraId="253D4FE9" w14:textId="77777777" w:rsidR="000730CD" w:rsidRPr="00EF50BF" w:rsidRDefault="000730CD" w:rsidP="00D174E4">
            <w:pPr>
              <w:tabs>
                <w:tab w:val="left" w:pos="1300"/>
              </w:tabs>
              <w:spacing w:line="240" w:lineRule="auto"/>
              <w:ind w:left="284" w:hanging="284"/>
              <w:jc w:val="left"/>
              <w:rPr>
                <w:rFonts w:eastAsia="Cambria" w:cs="Times New Roman"/>
              </w:rPr>
            </w:pPr>
            <w:r w:rsidRPr="005373DC">
              <w:rPr>
                <w:rFonts w:eastAsia="Arial" w:cs="Times New Roman"/>
                <w:w w:val="131"/>
              </w:rPr>
              <w:t>•</w:t>
            </w:r>
            <w:r w:rsidRPr="005373DC">
              <w:rPr>
                <w:rFonts w:eastAsia="Arial" w:cs="Times New Roman"/>
              </w:rPr>
              <w:tab/>
            </w:r>
            <w:r w:rsidRPr="005373DC">
              <w:rPr>
                <w:rFonts w:eastAsia="Cambria" w:cs="Times New Roman"/>
                <w:spacing w:val="1"/>
              </w:rPr>
              <w:t>с</w:t>
            </w:r>
            <w:r w:rsidRPr="005373DC">
              <w:rPr>
                <w:rFonts w:eastAsia="Cambria" w:cs="Times New Roman"/>
                <w:spacing w:val="-1"/>
              </w:rPr>
              <w:t>и</w:t>
            </w:r>
            <w:r w:rsidRPr="005373DC">
              <w:rPr>
                <w:rFonts w:eastAsia="Cambria" w:cs="Times New Roman"/>
              </w:rPr>
              <w:t xml:space="preserve">тно </w:t>
            </w:r>
            <w:r w:rsidRPr="005373DC">
              <w:rPr>
                <w:rFonts w:eastAsia="Cambria" w:cs="Times New Roman"/>
                <w:spacing w:val="-2"/>
              </w:rPr>
              <w:t>б</w:t>
            </w:r>
            <w:r w:rsidRPr="005373DC">
              <w:rPr>
                <w:rFonts w:eastAsia="Cambria" w:cs="Times New Roman"/>
              </w:rPr>
              <w:t>я</w:t>
            </w:r>
            <w:r w:rsidRPr="005373DC">
              <w:rPr>
                <w:rFonts w:eastAsia="Cambria" w:cs="Times New Roman"/>
                <w:spacing w:val="-3"/>
              </w:rPr>
              <w:t>г</w:t>
            </w:r>
            <w:r w:rsidRPr="005373DC">
              <w:rPr>
                <w:rFonts w:eastAsia="Cambria" w:cs="Times New Roman"/>
              </w:rPr>
              <w:t>ане</w:t>
            </w:r>
          </w:p>
        </w:tc>
        <w:tc>
          <w:tcPr>
            <w:tcW w:w="850" w:type="dxa"/>
            <w:tcBorders>
              <w:top w:val="nil"/>
              <w:left w:val="single" w:sz="4" w:space="0" w:color="auto"/>
              <w:bottom w:val="nil"/>
              <w:right w:val="single" w:sz="4" w:space="0" w:color="auto"/>
            </w:tcBorders>
            <w:vAlign w:val="center"/>
            <w:hideMark/>
          </w:tcPr>
          <w:p w14:paraId="3C2F5F82" w14:textId="77777777" w:rsidR="000730CD" w:rsidRPr="008E1E20" w:rsidRDefault="000730CD" w:rsidP="00D174E4">
            <w:pPr>
              <w:spacing w:line="240" w:lineRule="auto"/>
              <w:ind w:firstLine="0"/>
              <w:jc w:val="center"/>
              <w:rPr>
                <w:lang w:val="en-US"/>
              </w:rPr>
            </w:pPr>
          </w:p>
        </w:tc>
        <w:tc>
          <w:tcPr>
            <w:tcW w:w="851" w:type="dxa"/>
            <w:tcBorders>
              <w:top w:val="nil"/>
              <w:left w:val="single" w:sz="4" w:space="0" w:color="auto"/>
              <w:bottom w:val="nil"/>
              <w:right w:val="single" w:sz="4" w:space="0" w:color="auto"/>
            </w:tcBorders>
            <w:vAlign w:val="center"/>
          </w:tcPr>
          <w:p w14:paraId="006FCB1B" w14:textId="77777777" w:rsidR="000730CD" w:rsidRPr="008E1E20" w:rsidRDefault="000730CD" w:rsidP="00D174E4">
            <w:pPr>
              <w:spacing w:line="240" w:lineRule="auto"/>
              <w:ind w:firstLine="0"/>
              <w:jc w:val="center"/>
              <w:rPr>
                <w:lang w:val="en-US"/>
              </w:rPr>
            </w:pPr>
          </w:p>
        </w:tc>
        <w:tc>
          <w:tcPr>
            <w:tcW w:w="3402" w:type="dxa"/>
            <w:tcBorders>
              <w:top w:val="nil"/>
              <w:left w:val="single" w:sz="4" w:space="0" w:color="auto"/>
              <w:bottom w:val="nil"/>
              <w:right w:val="single" w:sz="4" w:space="0" w:color="auto"/>
            </w:tcBorders>
            <w:hideMark/>
          </w:tcPr>
          <w:p w14:paraId="5BCF8C38" w14:textId="77777777" w:rsidR="000730CD" w:rsidRPr="008E1E20" w:rsidRDefault="000730CD" w:rsidP="00D174E4">
            <w:pPr>
              <w:spacing w:line="240" w:lineRule="auto"/>
              <w:ind w:firstLine="0"/>
              <w:jc w:val="left"/>
              <w:rPr>
                <w:lang w:val="en-US"/>
              </w:rPr>
            </w:pPr>
          </w:p>
        </w:tc>
      </w:tr>
      <w:tr w:rsidR="000730CD" w:rsidRPr="008E1E20" w14:paraId="3F5D965D" w14:textId="77777777" w:rsidTr="000968DA">
        <w:tc>
          <w:tcPr>
            <w:tcW w:w="453" w:type="dxa"/>
            <w:vMerge/>
            <w:tcBorders>
              <w:top w:val="single" w:sz="4" w:space="0" w:color="auto"/>
              <w:left w:val="single" w:sz="4" w:space="0" w:color="auto"/>
              <w:bottom w:val="single" w:sz="4" w:space="0" w:color="auto"/>
              <w:right w:val="single" w:sz="4" w:space="0" w:color="auto"/>
            </w:tcBorders>
            <w:vAlign w:val="center"/>
            <w:hideMark/>
          </w:tcPr>
          <w:p w14:paraId="609A9451" w14:textId="77777777" w:rsidR="000730CD" w:rsidRPr="008E1E20" w:rsidRDefault="000730CD" w:rsidP="00D174E4">
            <w:pPr>
              <w:spacing w:line="240" w:lineRule="auto"/>
              <w:ind w:firstLine="0"/>
              <w:rPr>
                <w:b/>
                <w:lang w:val="en-US"/>
              </w:rPr>
            </w:pPr>
          </w:p>
        </w:tc>
        <w:tc>
          <w:tcPr>
            <w:tcW w:w="3515" w:type="dxa"/>
            <w:tcBorders>
              <w:top w:val="nil"/>
              <w:left w:val="single" w:sz="4" w:space="0" w:color="auto"/>
              <w:bottom w:val="nil"/>
              <w:right w:val="single" w:sz="4" w:space="0" w:color="auto"/>
            </w:tcBorders>
            <w:vAlign w:val="center"/>
            <w:hideMark/>
          </w:tcPr>
          <w:p w14:paraId="2538CCF5" w14:textId="77777777" w:rsidR="000730CD" w:rsidRPr="00E45158" w:rsidRDefault="000730CD" w:rsidP="00D174E4">
            <w:pPr>
              <w:spacing w:line="240" w:lineRule="auto"/>
              <w:ind w:left="284" w:hanging="284"/>
              <w:jc w:val="left"/>
              <w:rPr>
                <w:lang w:val="ru-RU"/>
              </w:rPr>
            </w:pPr>
            <w:r w:rsidRPr="005373DC">
              <w:rPr>
                <w:rFonts w:eastAsia="Arial" w:cs="Times New Roman"/>
                <w:w w:val="131"/>
              </w:rPr>
              <w:t>•</w:t>
            </w:r>
            <w:r w:rsidRPr="005373DC">
              <w:rPr>
                <w:rFonts w:eastAsia="Arial" w:cs="Times New Roman"/>
              </w:rPr>
              <w:tab/>
            </w:r>
            <w:r w:rsidRPr="005373DC">
              <w:rPr>
                <w:rFonts w:eastAsia="Cambria" w:cs="Times New Roman"/>
              </w:rPr>
              <w:t>бягане</w:t>
            </w:r>
            <w:r w:rsidRPr="005373DC">
              <w:rPr>
                <w:rFonts w:eastAsia="Cambria" w:cs="Times New Roman"/>
                <w:spacing w:val="-5"/>
              </w:rPr>
              <w:t xml:space="preserve"> </w:t>
            </w:r>
            <w:r w:rsidRPr="005373DC">
              <w:rPr>
                <w:rFonts w:eastAsia="Cambria" w:cs="Times New Roman"/>
              </w:rPr>
              <w:t>с</w:t>
            </w:r>
            <w:r w:rsidRPr="005373DC">
              <w:rPr>
                <w:rFonts w:eastAsia="Cambria" w:cs="Times New Roman"/>
                <w:spacing w:val="1"/>
              </w:rPr>
              <w:t xml:space="preserve"> </w:t>
            </w:r>
            <w:r w:rsidRPr="005373DC">
              <w:rPr>
                <w:rFonts w:eastAsia="Cambria" w:cs="Times New Roman"/>
              </w:rPr>
              <w:t>в</w:t>
            </w:r>
            <w:r w:rsidRPr="005373DC">
              <w:rPr>
                <w:rFonts w:eastAsia="Cambria" w:cs="Times New Roman"/>
                <w:spacing w:val="-1"/>
              </w:rPr>
              <w:t>и</w:t>
            </w:r>
            <w:r w:rsidRPr="005373DC">
              <w:rPr>
                <w:rFonts w:eastAsia="Cambria" w:cs="Times New Roman"/>
                <w:spacing w:val="1"/>
              </w:rPr>
              <w:t>с</w:t>
            </w:r>
            <w:r w:rsidRPr="005373DC">
              <w:rPr>
                <w:rFonts w:eastAsia="Cambria" w:cs="Times New Roman"/>
                <w:spacing w:val="-4"/>
              </w:rPr>
              <w:t>о</w:t>
            </w:r>
            <w:r w:rsidRPr="005373DC">
              <w:rPr>
                <w:rFonts w:eastAsia="Cambria" w:cs="Times New Roman"/>
                <w:spacing w:val="1"/>
              </w:rPr>
              <w:t>к</w:t>
            </w:r>
            <w:r w:rsidRPr="005373DC">
              <w:rPr>
                <w:rFonts w:eastAsia="Cambria" w:cs="Times New Roman"/>
              </w:rPr>
              <w:t>о п</w:t>
            </w:r>
            <w:r w:rsidRPr="005373DC">
              <w:rPr>
                <w:rFonts w:eastAsia="Cambria" w:cs="Times New Roman"/>
                <w:spacing w:val="-2"/>
              </w:rPr>
              <w:t>о</w:t>
            </w:r>
            <w:r w:rsidRPr="005373DC">
              <w:rPr>
                <w:rFonts w:eastAsia="Cambria" w:cs="Times New Roman"/>
                <w:spacing w:val="-3"/>
              </w:rPr>
              <w:t>в</w:t>
            </w:r>
            <w:r w:rsidRPr="005373DC">
              <w:rPr>
                <w:rFonts w:eastAsia="Cambria" w:cs="Times New Roman"/>
                <w:spacing w:val="-1"/>
              </w:rPr>
              <w:t>ди</w:t>
            </w:r>
            <w:r w:rsidRPr="005373DC">
              <w:rPr>
                <w:rFonts w:eastAsia="Cambria" w:cs="Times New Roman"/>
                <w:spacing w:val="-3"/>
              </w:rPr>
              <w:t>гн</w:t>
            </w:r>
            <w:r w:rsidRPr="005373DC">
              <w:rPr>
                <w:rFonts w:eastAsia="Cambria" w:cs="Times New Roman"/>
              </w:rPr>
              <w:t>ати</w:t>
            </w:r>
            <w:r w:rsidRPr="005373DC">
              <w:rPr>
                <w:rFonts w:eastAsia="Cambria" w:cs="Times New Roman"/>
                <w:spacing w:val="-1"/>
              </w:rPr>
              <w:t xml:space="preserve"> </w:t>
            </w:r>
            <w:r w:rsidRPr="005373DC">
              <w:rPr>
                <w:rFonts w:eastAsia="Cambria" w:cs="Times New Roman"/>
                <w:spacing w:val="1"/>
              </w:rPr>
              <w:t>к</w:t>
            </w:r>
            <w:r w:rsidRPr="005373DC">
              <w:rPr>
                <w:rFonts w:eastAsia="Cambria" w:cs="Times New Roman"/>
                <w:spacing w:val="-2"/>
              </w:rPr>
              <w:t>о</w:t>
            </w:r>
            <w:r w:rsidRPr="005373DC">
              <w:rPr>
                <w:rFonts w:eastAsia="Cambria" w:cs="Times New Roman"/>
                <w:spacing w:val="-1"/>
              </w:rPr>
              <w:t>л</w:t>
            </w:r>
            <w:r w:rsidRPr="005373DC">
              <w:rPr>
                <w:rFonts w:eastAsia="Cambria" w:cs="Times New Roman"/>
              </w:rPr>
              <w:t>ена</w:t>
            </w:r>
          </w:p>
        </w:tc>
        <w:tc>
          <w:tcPr>
            <w:tcW w:w="850" w:type="dxa"/>
            <w:tcBorders>
              <w:top w:val="nil"/>
              <w:left w:val="single" w:sz="4" w:space="0" w:color="auto"/>
              <w:bottom w:val="nil"/>
              <w:right w:val="single" w:sz="4" w:space="0" w:color="auto"/>
            </w:tcBorders>
            <w:vAlign w:val="center"/>
            <w:hideMark/>
          </w:tcPr>
          <w:p w14:paraId="0F1B8B34" w14:textId="77777777" w:rsidR="000730CD" w:rsidRPr="005373DC" w:rsidRDefault="000730CD" w:rsidP="00D174E4">
            <w:pPr>
              <w:spacing w:line="240" w:lineRule="auto"/>
              <w:ind w:firstLine="0"/>
              <w:jc w:val="center"/>
              <w:rPr>
                <w:rFonts w:eastAsia="Cambria" w:cs="Times New Roman"/>
              </w:rPr>
            </w:pPr>
            <w:r>
              <w:rPr>
                <w:rFonts w:eastAsia="Cambria" w:cs="Times New Roman"/>
              </w:rPr>
              <w:t>2</w:t>
            </w:r>
          </w:p>
          <w:p w14:paraId="2EB80636" w14:textId="77777777" w:rsidR="000730CD" w:rsidRPr="008E1E20" w:rsidRDefault="000730CD" w:rsidP="00D174E4">
            <w:pPr>
              <w:spacing w:line="240" w:lineRule="auto"/>
              <w:ind w:firstLine="0"/>
              <w:jc w:val="center"/>
              <w:rPr>
                <w:lang w:val="en-US"/>
              </w:rPr>
            </w:pPr>
            <w:r w:rsidRPr="005373DC">
              <w:rPr>
                <w:rFonts w:eastAsia="Cambria" w:cs="Times New Roman"/>
              </w:rPr>
              <w:t>м</w:t>
            </w:r>
            <w:r w:rsidRPr="005373DC">
              <w:rPr>
                <w:rFonts w:eastAsia="Cambria" w:cs="Times New Roman"/>
                <w:spacing w:val="-1"/>
              </w:rPr>
              <w:t>ин</w:t>
            </w:r>
          </w:p>
        </w:tc>
        <w:tc>
          <w:tcPr>
            <w:tcW w:w="851" w:type="dxa"/>
            <w:tcBorders>
              <w:top w:val="nil"/>
              <w:left w:val="single" w:sz="4" w:space="0" w:color="auto"/>
              <w:bottom w:val="nil"/>
              <w:right w:val="single" w:sz="4" w:space="0" w:color="auto"/>
            </w:tcBorders>
            <w:vAlign w:val="center"/>
          </w:tcPr>
          <w:p w14:paraId="64D3018F" w14:textId="77777777" w:rsidR="000730CD" w:rsidRPr="008E1E20" w:rsidRDefault="000730CD" w:rsidP="00D174E4">
            <w:pPr>
              <w:spacing w:line="240" w:lineRule="auto"/>
              <w:ind w:firstLine="0"/>
              <w:jc w:val="center"/>
              <w:rPr>
                <w:lang w:val="en-US"/>
              </w:rPr>
            </w:pPr>
          </w:p>
        </w:tc>
        <w:tc>
          <w:tcPr>
            <w:tcW w:w="3402" w:type="dxa"/>
            <w:tcBorders>
              <w:top w:val="nil"/>
              <w:left w:val="single" w:sz="4" w:space="0" w:color="auto"/>
              <w:bottom w:val="nil"/>
              <w:right w:val="single" w:sz="4" w:space="0" w:color="auto"/>
            </w:tcBorders>
            <w:hideMark/>
          </w:tcPr>
          <w:p w14:paraId="0DEFB0C8" w14:textId="77777777" w:rsidR="000730CD" w:rsidRPr="008E1E20" w:rsidRDefault="000730CD" w:rsidP="00D174E4">
            <w:pPr>
              <w:spacing w:line="240" w:lineRule="auto"/>
              <w:ind w:firstLine="0"/>
              <w:jc w:val="left"/>
              <w:rPr>
                <w:lang w:val="en-US"/>
              </w:rPr>
            </w:pPr>
          </w:p>
        </w:tc>
      </w:tr>
      <w:tr w:rsidR="000730CD" w:rsidRPr="008E1E20" w14:paraId="3BA24AE6" w14:textId="77777777" w:rsidTr="000968DA">
        <w:tc>
          <w:tcPr>
            <w:tcW w:w="453" w:type="dxa"/>
            <w:vMerge/>
            <w:tcBorders>
              <w:top w:val="single" w:sz="4" w:space="0" w:color="auto"/>
              <w:left w:val="single" w:sz="4" w:space="0" w:color="auto"/>
              <w:bottom w:val="single" w:sz="4" w:space="0" w:color="auto"/>
              <w:right w:val="single" w:sz="4" w:space="0" w:color="auto"/>
            </w:tcBorders>
            <w:vAlign w:val="center"/>
            <w:hideMark/>
          </w:tcPr>
          <w:p w14:paraId="045E3FFC" w14:textId="77777777" w:rsidR="000730CD" w:rsidRPr="008E1E20" w:rsidRDefault="000730CD" w:rsidP="00D174E4">
            <w:pPr>
              <w:spacing w:line="240" w:lineRule="auto"/>
              <w:ind w:firstLine="0"/>
              <w:rPr>
                <w:b/>
                <w:lang w:val="en-US"/>
              </w:rPr>
            </w:pPr>
          </w:p>
        </w:tc>
        <w:tc>
          <w:tcPr>
            <w:tcW w:w="3515" w:type="dxa"/>
            <w:tcBorders>
              <w:top w:val="nil"/>
              <w:left w:val="single" w:sz="4" w:space="0" w:color="auto"/>
              <w:bottom w:val="nil"/>
              <w:right w:val="single" w:sz="4" w:space="0" w:color="auto"/>
            </w:tcBorders>
            <w:vAlign w:val="center"/>
            <w:hideMark/>
          </w:tcPr>
          <w:p w14:paraId="2EC963FD" w14:textId="77777777" w:rsidR="000730CD" w:rsidRPr="00E45158" w:rsidRDefault="000730CD" w:rsidP="00D174E4">
            <w:pPr>
              <w:spacing w:line="240" w:lineRule="auto"/>
              <w:ind w:left="284" w:hanging="284"/>
              <w:jc w:val="left"/>
              <w:rPr>
                <w:lang w:val="ru-RU"/>
              </w:rPr>
            </w:pPr>
            <w:r w:rsidRPr="005373DC">
              <w:rPr>
                <w:rFonts w:eastAsia="Arial" w:cs="Times New Roman"/>
                <w:w w:val="131"/>
              </w:rPr>
              <w:t>•</w:t>
            </w:r>
            <w:r w:rsidRPr="005373DC">
              <w:rPr>
                <w:rFonts w:eastAsia="Arial" w:cs="Times New Roman"/>
              </w:rPr>
              <w:tab/>
            </w:r>
            <w:r w:rsidRPr="005373DC">
              <w:rPr>
                <w:rFonts w:eastAsia="Cambria" w:cs="Times New Roman"/>
              </w:rPr>
              <w:t>бягане</w:t>
            </w:r>
            <w:r w:rsidRPr="005373DC">
              <w:rPr>
                <w:rFonts w:eastAsia="Cambria" w:cs="Times New Roman"/>
                <w:spacing w:val="-5"/>
              </w:rPr>
              <w:t xml:space="preserve"> </w:t>
            </w:r>
            <w:r w:rsidRPr="005373DC">
              <w:rPr>
                <w:rFonts w:eastAsia="Cambria" w:cs="Times New Roman"/>
              </w:rPr>
              <w:t>с</w:t>
            </w:r>
            <w:r w:rsidRPr="005373DC">
              <w:rPr>
                <w:rFonts w:eastAsia="Cambria" w:cs="Times New Roman"/>
                <w:spacing w:val="1"/>
              </w:rPr>
              <w:t xml:space="preserve"> </w:t>
            </w:r>
            <w:r w:rsidRPr="005373DC">
              <w:rPr>
                <w:rFonts w:eastAsia="Cambria" w:cs="Times New Roman"/>
                <w:spacing w:val="-1"/>
              </w:rPr>
              <w:t>и</w:t>
            </w:r>
            <w:r w:rsidRPr="005373DC">
              <w:rPr>
                <w:rFonts w:eastAsia="Cambria" w:cs="Times New Roman"/>
              </w:rPr>
              <w:t>зн</w:t>
            </w:r>
            <w:r w:rsidRPr="005373DC">
              <w:rPr>
                <w:rFonts w:eastAsia="Cambria" w:cs="Times New Roman"/>
                <w:spacing w:val="-2"/>
              </w:rPr>
              <w:t>а</w:t>
            </w:r>
            <w:r w:rsidRPr="005373DC">
              <w:rPr>
                <w:rFonts w:eastAsia="Cambria" w:cs="Times New Roman"/>
                <w:spacing w:val="1"/>
              </w:rPr>
              <w:t>с</w:t>
            </w:r>
            <w:r w:rsidRPr="005373DC">
              <w:rPr>
                <w:rFonts w:eastAsia="Cambria" w:cs="Times New Roman"/>
              </w:rPr>
              <w:t>я</w:t>
            </w:r>
            <w:r w:rsidRPr="005373DC">
              <w:rPr>
                <w:rFonts w:eastAsia="Cambria" w:cs="Times New Roman"/>
                <w:spacing w:val="-3"/>
              </w:rPr>
              <w:t>н</w:t>
            </w:r>
            <w:r w:rsidRPr="005373DC">
              <w:rPr>
                <w:rFonts w:eastAsia="Cambria" w:cs="Times New Roman"/>
              </w:rPr>
              <w:t xml:space="preserve">е на </w:t>
            </w:r>
            <w:r w:rsidRPr="005373DC">
              <w:rPr>
                <w:rFonts w:eastAsia="Cambria" w:cs="Times New Roman"/>
                <w:spacing w:val="-3"/>
              </w:rPr>
              <w:t>п</w:t>
            </w:r>
            <w:r w:rsidRPr="005373DC">
              <w:rPr>
                <w:rFonts w:eastAsia="Cambria" w:cs="Times New Roman"/>
                <w:spacing w:val="-4"/>
              </w:rPr>
              <w:t>о</w:t>
            </w:r>
            <w:r w:rsidRPr="005373DC">
              <w:rPr>
                <w:rFonts w:eastAsia="Cambria" w:cs="Times New Roman"/>
                <w:spacing w:val="-1"/>
              </w:rPr>
              <w:t>д</w:t>
            </w:r>
            <w:r w:rsidRPr="005373DC">
              <w:rPr>
                <w:rFonts w:eastAsia="Cambria" w:cs="Times New Roman"/>
              </w:rPr>
              <w:t>бе</w:t>
            </w:r>
            <w:r w:rsidRPr="005373DC">
              <w:rPr>
                <w:rFonts w:eastAsia="Cambria" w:cs="Times New Roman"/>
                <w:spacing w:val="-1"/>
              </w:rPr>
              <w:t>д</w:t>
            </w:r>
            <w:r w:rsidRPr="005373DC">
              <w:rPr>
                <w:rFonts w:eastAsia="Cambria" w:cs="Times New Roman"/>
              </w:rPr>
              <w:t>р</w:t>
            </w:r>
            <w:r w:rsidRPr="005373DC">
              <w:rPr>
                <w:rFonts w:eastAsia="Cambria" w:cs="Times New Roman"/>
                <w:spacing w:val="-1"/>
              </w:rPr>
              <w:t>и</w:t>
            </w:r>
            <w:r w:rsidRPr="005373DC">
              <w:rPr>
                <w:rFonts w:eastAsia="Cambria" w:cs="Times New Roman"/>
                <w:spacing w:val="-4"/>
              </w:rPr>
              <w:t>ц</w:t>
            </w:r>
            <w:r w:rsidRPr="005373DC">
              <w:rPr>
                <w:rFonts w:eastAsia="Cambria" w:cs="Times New Roman"/>
              </w:rPr>
              <w:t>ата наза</w:t>
            </w:r>
            <w:r w:rsidRPr="005373DC">
              <w:rPr>
                <w:rFonts w:eastAsia="Cambria" w:cs="Times New Roman"/>
                <w:spacing w:val="-1"/>
              </w:rPr>
              <w:t>д</w:t>
            </w:r>
          </w:p>
        </w:tc>
        <w:tc>
          <w:tcPr>
            <w:tcW w:w="850" w:type="dxa"/>
            <w:tcBorders>
              <w:top w:val="nil"/>
              <w:left w:val="single" w:sz="4" w:space="0" w:color="auto"/>
              <w:bottom w:val="nil"/>
              <w:right w:val="single" w:sz="4" w:space="0" w:color="auto"/>
            </w:tcBorders>
            <w:vAlign w:val="center"/>
          </w:tcPr>
          <w:p w14:paraId="7F0DB8A6" w14:textId="77777777" w:rsidR="000730CD" w:rsidRPr="005373DC" w:rsidRDefault="000730CD" w:rsidP="00D174E4">
            <w:pPr>
              <w:spacing w:line="240" w:lineRule="auto"/>
              <w:ind w:firstLine="0"/>
              <w:jc w:val="center"/>
              <w:rPr>
                <w:rFonts w:eastAsia="Cambria" w:cs="Times New Roman"/>
              </w:rPr>
            </w:pPr>
            <w:r>
              <w:rPr>
                <w:rFonts w:eastAsia="Cambria" w:cs="Times New Roman"/>
              </w:rPr>
              <w:t>2</w:t>
            </w:r>
          </w:p>
          <w:p w14:paraId="4C71AD0B" w14:textId="77777777" w:rsidR="000730CD" w:rsidRPr="008E1E20" w:rsidRDefault="000730CD" w:rsidP="00D174E4">
            <w:pPr>
              <w:spacing w:line="240" w:lineRule="auto"/>
              <w:ind w:firstLine="0"/>
              <w:jc w:val="center"/>
              <w:rPr>
                <w:lang w:val="en-US"/>
              </w:rPr>
            </w:pPr>
            <w:r>
              <w:rPr>
                <w:rFonts w:eastAsia="Cambria" w:cs="Times New Roman"/>
                <w:spacing w:val="-1"/>
              </w:rPr>
              <w:t>м</w:t>
            </w:r>
            <w:r w:rsidRPr="005373DC">
              <w:rPr>
                <w:rFonts w:eastAsia="Cambria" w:cs="Times New Roman"/>
                <w:spacing w:val="-1"/>
              </w:rPr>
              <w:t>ин</w:t>
            </w:r>
          </w:p>
        </w:tc>
        <w:tc>
          <w:tcPr>
            <w:tcW w:w="851" w:type="dxa"/>
            <w:tcBorders>
              <w:top w:val="nil"/>
              <w:left w:val="single" w:sz="4" w:space="0" w:color="auto"/>
              <w:bottom w:val="nil"/>
              <w:right w:val="single" w:sz="4" w:space="0" w:color="auto"/>
            </w:tcBorders>
            <w:vAlign w:val="center"/>
          </w:tcPr>
          <w:p w14:paraId="400858D6" w14:textId="77777777" w:rsidR="000730CD" w:rsidRPr="008E1E20" w:rsidRDefault="000730CD" w:rsidP="00D174E4">
            <w:pPr>
              <w:spacing w:line="240" w:lineRule="auto"/>
              <w:ind w:firstLine="0"/>
              <w:jc w:val="center"/>
              <w:rPr>
                <w:lang w:val="en-US"/>
              </w:rPr>
            </w:pPr>
          </w:p>
        </w:tc>
        <w:tc>
          <w:tcPr>
            <w:tcW w:w="3402" w:type="dxa"/>
            <w:tcBorders>
              <w:top w:val="nil"/>
              <w:left w:val="single" w:sz="4" w:space="0" w:color="auto"/>
              <w:bottom w:val="nil"/>
              <w:right w:val="single" w:sz="4" w:space="0" w:color="auto"/>
            </w:tcBorders>
            <w:hideMark/>
          </w:tcPr>
          <w:p w14:paraId="1B44DB6B" w14:textId="77777777" w:rsidR="000730CD" w:rsidRPr="008E1E20" w:rsidRDefault="000730CD" w:rsidP="00D174E4">
            <w:pPr>
              <w:spacing w:line="240" w:lineRule="auto"/>
              <w:ind w:firstLine="0"/>
              <w:jc w:val="left"/>
              <w:rPr>
                <w:lang w:val="en-US"/>
              </w:rPr>
            </w:pPr>
          </w:p>
        </w:tc>
      </w:tr>
      <w:tr w:rsidR="000730CD" w:rsidRPr="008E1E20" w14:paraId="6CE92F0E" w14:textId="77777777" w:rsidTr="000968DA">
        <w:trPr>
          <w:trHeight w:val="562"/>
        </w:trPr>
        <w:tc>
          <w:tcPr>
            <w:tcW w:w="453" w:type="dxa"/>
            <w:vMerge/>
            <w:tcBorders>
              <w:top w:val="single" w:sz="4" w:space="0" w:color="auto"/>
              <w:left w:val="single" w:sz="4" w:space="0" w:color="auto"/>
              <w:bottom w:val="single" w:sz="4" w:space="0" w:color="auto"/>
              <w:right w:val="single" w:sz="4" w:space="0" w:color="auto"/>
            </w:tcBorders>
            <w:vAlign w:val="center"/>
            <w:hideMark/>
          </w:tcPr>
          <w:p w14:paraId="5C2027C7" w14:textId="77777777" w:rsidR="000730CD" w:rsidRPr="008E1E20" w:rsidRDefault="000730CD" w:rsidP="00D174E4">
            <w:pPr>
              <w:spacing w:line="240" w:lineRule="auto"/>
              <w:ind w:firstLine="0"/>
              <w:rPr>
                <w:b/>
                <w:lang w:val="en-US"/>
              </w:rPr>
            </w:pPr>
          </w:p>
        </w:tc>
        <w:tc>
          <w:tcPr>
            <w:tcW w:w="3515" w:type="dxa"/>
            <w:tcBorders>
              <w:top w:val="nil"/>
              <w:left w:val="single" w:sz="4" w:space="0" w:color="auto"/>
              <w:right w:val="single" w:sz="4" w:space="0" w:color="auto"/>
            </w:tcBorders>
            <w:vAlign w:val="center"/>
            <w:hideMark/>
          </w:tcPr>
          <w:p w14:paraId="58A2EF68" w14:textId="77777777" w:rsidR="000730CD" w:rsidRPr="00EF50BF" w:rsidRDefault="000730CD" w:rsidP="00D174E4">
            <w:pPr>
              <w:tabs>
                <w:tab w:val="left" w:pos="1300"/>
              </w:tabs>
              <w:spacing w:line="240" w:lineRule="auto"/>
              <w:ind w:left="284" w:hanging="284"/>
              <w:jc w:val="left"/>
              <w:rPr>
                <w:rFonts w:eastAsia="Cambria" w:cs="Times New Roman"/>
              </w:rPr>
            </w:pPr>
            <w:r w:rsidRPr="005373DC">
              <w:rPr>
                <w:rFonts w:eastAsia="Arial" w:cs="Times New Roman"/>
                <w:w w:val="131"/>
              </w:rPr>
              <w:t>•</w:t>
            </w:r>
            <w:r w:rsidRPr="005373DC">
              <w:rPr>
                <w:rFonts w:eastAsia="Arial" w:cs="Times New Roman"/>
              </w:rPr>
              <w:tab/>
            </w:r>
            <w:r w:rsidRPr="005373DC">
              <w:rPr>
                <w:rFonts w:eastAsia="Cambria" w:cs="Times New Roman"/>
                <w:spacing w:val="1"/>
              </w:rPr>
              <w:t>с</w:t>
            </w:r>
            <w:r w:rsidRPr="005373DC">
              <w:rPr>
                <w:rFonts w:eastAsia="Cambria" w:cs="Times New Roman"/>
              </w:rPr>
              <w:t>тран</w:t>
            </w:r>
            <w:r w:rsidRPr="005373DC">
              <w:rPr>
                <w:rFonts w:eastAsia="Cambria" w:cs="Times New Roman"/>
                <w:spacing w:val="-1"/>
              </w:rPr>
              <w:t>и</w:t>
            </w:r>
            <w:r w:rsidRPr="005373DC">
              <w:rPr>
                <w:rFonts w:eastAsia="Cambria" w:cs="Times New Roman"/>
              </w:rPr>
              <w:t>ч</w:t>
            </w:r>
            <w:r w:rsidRPr="005373DC">
              <w:rPr>
                <w:rFonts w:eastAsia="Cambria" w:cs="Times New Roman"/>
                <w:spacing w:val="-3"/>
              </w:rPr>
              <w:t>н</w:t>
            </w:r>
            <w:r w:rsidRPr="005373DC">
              <w:rPr>
                <w:rFonts w:eastAsia="Cambria" w:cs="Times New Roman"/>
              </w:rPr>
              <w:t>о</w:t>
            </w:r>
            <w:r w:rsidRPr="005373DC">
              <w:rPr>
                <w:rFonts w:eastAsia="Cambria" w:cs="Times New Roman"/>
                <w:spacing w:val="-2"/>
              </w:rPr>
              <w:t xml:space="preserve"> </w:t>
            </w:r>
            <w:r w:rsidRPr="005373DC">
              <w:rPr>
                <w:rFonts w:eastAsia="Cambria" w:cs="Times New Roman"/>
              </w:rPr>
              <w:t>бяг</w:t>
            </w:r>
            <w:r w:rsidRPr="005373DC">
              <w:rPr>
                <w:rFonts w:eastAsia="Cambria" w:cs="Times New Roman"/>
                <w:spacing w:val="-2"/>
              </w:rPr>
              <w:t>а</w:t>
            </w:r>
            <w:r w:rsidRPr="005373DC">
              <w:rPr>
                <w:rFonts w:eastAsia="Cambria" w:cs="Times New Roman"/>
                <w:spacing w:val="-3"/>
              </w:rPr>
              <w:t>н</w:t>
            </w:r>
            <w:r w:rsidRPr="005373DC">
              <w:rPr>
                <w:rFonts w:eastAsia="Cambria" w:cs="Times New Roman"/>
              </w:rPr>
              <w:t xml:space="preserve">е </w:t>
            </w:r>
            <w:r w:rsidRPr="005373DC">
              <w:rPr>
                <w:rFonts w:eastAsia="Cambria" w:cs="Times New Roman"/>
                <w:spacing w:val="-1"/>
              </w:rPr>
              <w:t>с</w:t>
            </w:r>
            <w:r w:rsidRPr="005373DC">
              <w:rPr>
                <w:rFonts w:eastAsia="Cambria" w:cs="Times New Roman"/>
                <w:spacing w:val="-2"/>
              </w:rPr>
              <w:t>ъ</w:t>
            </w:r>
            <w:r w:rsidRPr="005373DC">
              <w:rPr>
                <w:rFonts w:eastAsia="Cambria" w:cs="Times New Roman"/>
              </w:rPr>
              <w:t>с</w:t>
            </w:r>
            <w:r w:rsidRPr="005373DC">
              <w:rPr>
                <w:rFonts w:eastAsia="Cambria" w:cs="Times New Roman"/>
                <w:spacing w:val="-2"/>
              </w:rPr>
              <w:t xml:space="preserve"> </w:t>
            </w:r>
            <w:r w:rsidRPr="005373DC">
              <w:rPr>
                <w:rFonts w:eastAsia="Cambria" w:cs="Times New Roman"/>
                <w:spacing w:val="-1"/>
              </w:rPr>
              <w:t>с</w:t>
            </w:r>
            <w:r w:rsidRPr="005373DC">
              <w:rPr>
                <w:rFonts w:eastAsia="Cambria" w:cs="Times New Roman"/>
                <w:spacing w:val="-2"/>
              </w:rPr>
              <w:t>м</w:t>
            </w:r>
            <w:r w:rsidRPr="005373DC">
              <w:rPr>
                <w:rFonts w:eastAsia="Cambria" w:cs="Times New Roman"/>
              </w:rPr>
              <w:t>яна на во</w:t>
            </w:r>
            <w:r w:rsidRPr="005373DC">
              <w:rPr>
                <w:rFonts w:eastAsia="Cambria" w:cs="Times New Roman"/>
                <w:spacing w:val="-1"/>
              </w:rPr>
              <w:t>д</w:t>
            </w:r>
            <w:r w:rsidRPr="005373DC">
              <w:rPr>
                <w:rFonts w:eastAsia="Cambria" w:cs="Times New Roman"/>
              </w:rPr>
              <w:t>е</w:t>
            </w:r>
            <w:r w:rsidRPr="005373DC">
              <w:rPr>
                <w:rFonts w:eastAsia="Cambria" w:cs="Times New Roman"/>
                <w:spacing w:val="1"/>
              </w:rPr>
              <w:t>щ</w:t>
            </w:r>
            <w:r w:rsidRPr="005373DC">
              <w:rPr>
                <w:rFonts w:eastAsia="Cambria" w:cs="Times New Roman"/>
                <w:spacing w:val="-2"/>
              </w:rPr>
              <w:t>от</w:t>
            </w:r>
            <w:r w:rsidRPr="005373DC">
              <w:rPr>
                <w:rFonts w:eastAsia="Cambria" w:cs="Times New Roman"/>
              </w:rPr>
              <w:t>о ра</w:t>
            </w:r>
            <w:r w:rsidRPr="005373DC">
              <w:rPr>
                <w:rFonts w:eastAsia="Cambria" w:cs="Times New Roman"/>
                <w:spacing w:val="-5"/>
              </w:rPr>
              <w:t>м</w:t>
            </w:r>
            <w:r w:rsidRPr="005373DC">
              <w:rPr>
                <w:rFonts w:eastAsia="Cambria" w:cs="Times New Roman"/>
              </w:rPr>
              <w:t>о</w:t>
            </w:r>
          </w:p>
        </w:tc>
        <w:tc>
          <w:tcPr>
            <w:tcW w:w="850" w:type="dxa"/>
            <w:tcBorders>
              <w:top w:val="nil"/>
              <w:left w:val="single" w:sz="4" w:space="0" w:color="auto"/>
              <w:right w:val="single" w:sz="4" w:space="0" w:color="auto"/>
            </w:tcBorders>
            <w:vAlign w:val="center"/>
            <w:hideMark/>
          </w:tcPr>
          <w:p w14:paraId="7DC75B1E" w14:textId="77777777" w:rsidR="000730CD" w:rsidRPr="005373DC" w:rsidRDefault="000730CD" w:rsidP="00D174E4">
            <w:pPr>
              <w:spacing w:line="240" w:lineRule="auto"/>
              <w:ind w:firstLine="0"/>
              <w:jc w:val="center"/>
              <w:rPr>
                <w:rFonts w:eastAsia="Cambria" w:cs="Times New Roman"/>
              </w:rPr>
            </w:pPr>
            <w:r>
              <w:rPr>
                <w:rFonts w:eastAsia="Cambria" w:cs="Times New Roman"/>
              </w:rPr>
              <w:t>2</w:t>
            </w:r>
          </w:p>
          <w:p w14:paraId="63FF9524" w14:textId="77777777" w:rsidR="000730CD" w:rsidRPr="008E1E20" w:rsidRDefault="000730CD" w:rsidP="00D174E4">
            <w:pPr>
              <w:spacing w:line="240" w:lineRule="auto"/>
              <w:ind w:firstLine="0"/>
              <w:jc w:val="center"/>
              <w:rPr>
                <w:lang w:val="en-US"/>
              </w:rPr>
            </w:pPr>
            <w:r w:rsidRPr="005373DC">
              <w:rPr>
                <w:rFonts w:eastAsia="Cambria" w:cs="Times New Roman"/>
              </w:rPr>
              <w:t>м</w:t>
            </w:r>
            <w:r w:rsidRPr="005373DC">
              <w:rPr>
                <w:rFonts w:eastAsia="Cambria" w:cs="Times New Roman"/>
                <w:spacing w:val="-1"/>
              </w:rPr>
              <w:t>ин</w:t>
            </w:r>
          </w:p>
        </w:tc>
        <w:tc>
          <w:tcPr>
            <w:tcW w:w="851" w:type="dxa"/>
            <w:tcBorders>
              <w:top w:val="nil"/>
              <w:left w:val="single" w:sz="4" w:space="0" w:color="auto"/>
              <w:right w:val="single" w:sz="4" w:space="0" w:color="auto"/>
            </w:tcBorders>
            <w:vAlign w:val="center"/>
          </w:tcPr>
          <w:p w14:paraId="5F098109" w14:textId="77777777" w:rsidR="000730CD" w:rsidRPr="008E1E20" w:rsidRDefault="000730CD" w:rsidP="00D174E4">
            <w:pPr>
              <w:spacing w:line="240" w:lineRule="auto"/>
              <w:ind w:firstLine="0"/>
              <w:jc w:val="center"/>
              <w:rPr>
                <w:lang w:val="en-US"/>
              </w:rPr>
            </w:pPr>
          </w:p>
        </w:tc>
        <w:tc>
          <w:tcPr>
            <w:tcW w:w="3402" w:type="dxa"/>
            <w:tcBorders>
              <w:top w:val="nil"/>
              <w:left w:val="single" w:sz="4" w:space="0" w:color="auto"/>
              <w:bottom w:val="single" w:sz="4" w:space="0" w:color="auto"/>
              <w:right w:val="single" w:sz="4" w:space="0" w:color="auto"/>
            </w:tcBorders>
            <w:hideMark/>
          </w:tcPr>
          <w:p w14:paraId="0AA812E2" w14:textId="77777777" w:rsidR="000730CD" w:rsidRPr="008E1E20" w:rsidRDefault="000730CD" w:rsidP="00D174E4">
            <w:pPr>
              <w:spacing w:line="240" w:lineRule="auto"/>
              <w:ind w:firstLine="0"/>
              <w:jc w:val="left"/>
              <w:rPr>
                <w:lang w:val="en-US"/>
              </w:rPr>
            </w:pPr>
          </w:p>
        </w:tc>
      </w:tr>
      <w:tr w:rsidR="000730CD" w:rsidRPr="008E1E20" w14:paraId="034A425F" w14:textId="77777777" w:rsidTr="000968DA">
        <w:tc>
          <w:tcPr>
            <w:tcW w:w="453" w:type="dxa"/>
            <w:vMerge/>
            <w:tcBorders>
              <w:top w:val="single" w:sz="4" w:space="0" w:color="auto"/>
              <w:left w:val="single" w:sz="4" w:space="0" w:color="auto"/>
              <w:bottom w:val="single" w:sz="4" w:space="0" w:color="auto"/>
              <w:right w:val="single" w:sz="4" w:space="0" w:color="auto"/>
            </w:tcBorders>
            <w:vAlign w:val="center"/>
            <w:hideMark/>
          </w:tcPr>
          <w:p w14:paraId="48BF2CD0" w14:textId="77777777" w:rsidR="000730CD" w:rsidRPr="008E1E20" w:rsidRDefault="000730CD" w:rsidP="00D174E4">
            <w:pPr>
              <w:spacing w:line="240" w:lineRule="auto"/>
              <w:ind w:firstLine="0"/>
              <w:rPr>
                <w:b/>
                <w:lang w:val="en-US"/>
              </w:rPr>
            </w:pPr>
          </w:p>
        </w:tc>
        <w:tc>
          <w:tcPr>
            <w:tcW w:w="3515" w:type="dxa"/>
            <w:tcBorders>
              <w:top w:val="single" w:sz="4" w:space="0" w:color="auto"/>
              <w:left w:val="single" w:sz="4" w:space="0" w:color="auto"/>
              <w:bottom w:val="single" w:sz="4" w:space="0" w:color="auto"/>
              <w:right w:val="single" w:sz="4" w:space="0" w:color="auto"/>
            </w:tcBorders>
            <w:hideMark/>
          </w:tcPr>
          <w:p w14:paraId="692703CC" w14:textId="77777777" w:rsidR="000730CD" w:rsidRPr="00E45158" w:rsidRDefault="000730CD" w:rsidP="00D174E4">
            <w:pPr>
              <w:spacing w:line="240" w:lineRule="auto"/>
              <w:ind w:right="113" w:firstLine="0"/>
              <w:jc w:val="left"/>
              <w:rPr>
                <w:b/>
                <w:lang w:val="ru-RU"/>
              </w:rPr>
            </w:pPr>
            <w:r w:rsidRPr="005373DC">
              <w:rPr>
                <w:rFonts w:eastAsia="Cambria" w:cs="Times New Roman"/>
              </w:rPr>
              <w:t>4. О</w:t>
            </w:r>
            <w:r w:rsidRPr="005373DC">
              <w:rPr>
                <w:rFonts w:eastAsia="Cambria" w:cs="Times New Roman"/>
                <w:spacing w:val="1"/>
              </w:rPr>
              <w:t>бщ</w:t>
            </w:r>
            <w:r w:rsidRPr="005373DC">
              <w:rPr>
                <w:rFonts w:eastAsia="Cambria" w:cs="Times New Roman"/>
              </w:rPr>
              <w:t xml:space="preserve">о </w:t>
            </w:r>
            <w:r w:rsidRPr="005373DC">
              <w:rPr>
                <w:rFonts w:eastAsia="Cambria" w:cs="Times New Roman"/>
                <w:spacing w:val="-3"/>
              </w:rPr>
              <w:t>р</w:t>
            </w:r>
            <w:r w:rsidRPr="005373DC">
              <w:rPr>
                <w:rFonts w:eastAsia="Cambria" w:cs="Times New Roman"/>
              </w:rPr>
              <w:t>аз</w:t>
            </w:r>
            <w:r w:rsidRPr="005373DC">
              <w:rPr>
                <w:rFonts w:eastAsia="Cambria" w:cs="Times New Roman"/>
                <w:spacing w:val="-3"/>
              </w:rPr>
              <w:t>в</w:t>
            </w:r>
            <w:r w:rsidRPr="005373DC">
              <w:rPr>
                <w:rFonts w:eastAsia="Cambria" w:cs="Times New Roman"/>
                <w:spacing w:val="-1"/>
              </w:rPr>
              <w:t>и</w:t>
            </w:r>
            <w:r w:rsidRPr="005373DC">
              <w:rPr>
                <w:rFonts w:eastAsia="Cambria" w:cs="Times New Roman"/>
              </w:rPr>
              <w:t>в</w:t>
            </w:r>
            <w:r w:rsidRPr="005373DC">
              <w:rPr>
                <w:rFonts w:eastAsia="Cambria" w:cs="Times New Roman"/>
                <w:spacing w:val="-2"/>
              </w:rPr>
              <w:t>а</w:t>
            </w:r>
            <w:r w:rsidRPr="005373DC">
              <w:rPr>
                <w:rFonts w:eastAsia="Cambria" w:cs="Times New Roman"/>
                <w:spacing w:val="1"/>
              </w:rPr>
              <w:t>щ</w:t>
            </w:r>
            <w:r w:rsidRPr="005373DC">
              <w:rPr>
                <w:rFonts w:eastAsia="Cambria" w:cs="Times New Roman"/>
              </w:rPr>
              <w:t>и</w:t>
            </w:r>
            <w:r w:rsidRPr="005373DC">
              <w:rPr>
                <w:rFonts w:eastAsia="Cambria" w:cs="Times New Roman"/>
                <w:spacing w:val="-1"/>
              </w:rPr>
              <w:t xml:space="preserve"> </w:t>
            </w:r>
            <w:r w:rsidRPr="005373DC">
              <w:rPr>
                <w:rFonts w:eastAsia="Cambria" w:cs="Times New Roman"/>
                <w:spacing w:val="-3"/>
              </w:rPr>
              <w:t>у</w:t>
            </w:r>
            <w:r w:rsidRPr="005373DC">
              <w:rPr>
                <w:rFonts w:eastAsia="Cambria" w:cs="Times New Roman"/>
              </w:rPr>
              <w:t>пр</w:t>
            </w:r>
            <w:r w:rsidRPr="005373DC">
              <w:rPr>
                <w:rFonts w:eastAsia="Cambria" w:cs="Times New Roman"/>
                <w:spacing w:val="-2"/>
              </w:rPr>
              <w:t>а</w:t>
            </w:r>
            <w:r w:rsidRPr="005373DC">
              <w:rPr>
                <w:rFonts w:eastAsia="Cambria" w:cs="Times New Roman"/>
                <w:spacing w:val="1"/>
              </w:rPr>
              <w:t>ж</w:t>
            </w:r>
            <w:r w:rsidRPr="005373DC">
              <w:rPr>
                <w:rFonts w:eastAsia="Cambria" w:cs="Times New Roman"/>
              </w:rPr>
              <w:t>не</w:t>
            </w:r>
            <w:r w:rsidRPr="005373DC">
              <w:rPr>
                <w:rFonts w:eastAsia="Cambria" w:cs="Times New Roman"/>
                <w:spacing w:val="-3"/>
              </w:rPr>
              <w:t>н</w:t>
            </w:r>
            <w:r w:rsidRPr="005373DC">
              <w:rPr>
                <w:rFonts w:eastAsia="Cambria" w:cs="Times New Roman"/>
                <w:spacing w:val="-1"/>
              </w:rPr>
              <w:t>и</w:t>
            </w:r>
            <w:r w:rsidRPr="005373DC">
              <w:rPr>
                <w:rFonts w:eastAsia="Cambria" w:cs="Times New Roman"/>
              </w:rPr>
              <w:t>я от о</w:t>
            </w:r>
            <w:r w:rsidRPr="005373DC">
              <w:rPr>
                <w:rFonts w:eastAsia="Cambria" w:cs="Times New Roman"/>
                <w:spacing w:val="1"/>
              </w:rPr>
              <w:t>с</w:t>
            </w:r>
            <w:r w:rsidRPr="005373DC">
              <w:rPr>
                <w:rFonts w:eastAsia="Cambria" w:cs="Times New Roman"/>
              </w:rPr>
              <w:t>нов</w:t>
            </w:r>
            <w:r w:rsidRPr="005373DC">
              <w:rPr>
                <w:rFonts w:eastAsia="Cambria" w:cs="Times New Roman"/>
                <w:spacing w:val="-3"/>
              </w:rPr>
              <w:t>н</w:t>
            </w:r>
            <w:r w:rsidRPr="005373DC">
              <w:rPr>
                <w:rFonts w:eastAsia="Cambria" w:cs="Times New Roman"/>
                <w:spacing w:val="-2"/>
              </w:rPr>
              <w:t>а</w:t>
            </w:r>
            <w:r w:rsidRPr="005373DC">
              <w:rPr>
                <w:rFonts w:eastAsia="Cambria" w:cs="Times New Roman"/>
              </w:rPr>
              <w:t>та г</w:t>
            </w:r>
            <w:r w:rsidRPr="005373DC">
              <w:rPr>
                <w:rFonts w:eastAsia="Cambria" w:cs="Times New Roman"/>
                <w:spacing w:val="-1"/>
              </w:rPr>
              <w:t>и</w:t>
            </w:r>
            <w:r w:rsidRPr="005373DC">
              <w:rPr>
                <w:rFonts w:eastAsia="Cambria" w:cs="Times New Roman"/>
              </w:rPr>
              <w:t>мн</w:t>
            </w:r>
            <w:r w:rsidRPr="005373DC">
              <w:rPr>
                <w:rFonts w:eastAsia="Cambria" w:cs="Times New Roman"/>
                <w:spacing w:val="-5"/>
              </w:rPr>
              <w:t>а</w:t>
            </w:r>
            <w:r w:rsidRPr="005373DC">
              <w:rPr>
                <w:rFonts w:eastAsia="Cambria" w:cs="Times New Roman"/>
                <w:spacing w:val="1"/>
              </w:rPr>
              <w:t>с</w:t>
            </w:r>
            <w:r w:rsidRPr="005373DC">
              <w:rPr>
                <w:rFonts w:eastAsia="Cambria" w:cs="Times New Roman"/>
              </w:rPr>
              <w:t>т</w:t>
            </w:r>
            <w:r w:rsidRPr="005373DC">
              <w:rPr>
                <w:rFonts w:eastAsia="Cambria" w:cs="Times New Roman"/>
                <w:spacing w:val="-1"/>
              </w:rPr>
              <w:t>и</w:t>
            </w:r>
            <w:r w:rsidRPr="005373DC">
              <w:rPr>
                <w:rFonts w:eastAsia="Cambria" w:cs="Times New Roman"/>
                <w:spacing w:val="-4"/>
              </w:rPr>
              <w:t>к</w:t>
            </w:r>
            <w:r w:rsidRPr="005373DC">
              <w:rPr>
                <w:rFonts w:eastAsia="Cambria" w:cs="Times New Roman"/>
              </w:rPr>
              <w:t>а и</w:t>
            </w:r>
            <w:r w:rsidRPr="005373DC">
              <w:rPr>
                <w:rFonts w:eastAsia="Cambria" w:cs="Times New Roman"/>
                <w:spacing w:val="-1"/>
              </w:rPr>
              <w:t xml:space="preserve"> </w:t>
            </w:r>
            <w:r w:rsidRPr="005373DC">
              <w:rPr>
                <w:rFonts w:eastAsia="Cambria" w:cs="Times New Roman"/>
                <w:spacing w:val="1"/>
              </w:rPr>
              <w:t>с</w:t>
            </w:r>
            <w:r w:rsidRPr="005373DC">
              <w:rPr>
                <w:rFonts w:eastAsia="Cambria" w:cs="Times New Roman"/>
              </w:rPr>
              <w:t>тр</w:t>
            </w:r>
            <w:r w:rsidRPr="005373DC">
              <w:rPr>
                <w:rFonts w:eastAsia="Cambria" w:cs="Times New Roman"/>
                <w:spacing w:val="-2"/>
              </w:rPr>
              <w:t>е</w:t>
            </w:r>
            <w:r w:rsidRPr="005373DC">
              <w:rPr>
                <w:rFonts w:eastAsia="Cambria" w:cs="Times New Roman"/>
              </w:rPr>
              <w:t>ч</w:t>
            </w:r>
            <w:r w:rsidRPr="005373DC">
              <w:rPr>
                <w:rFonts w:eastAsia="Cambria" w:cs="Times New Roman"/>
                <w:spacing w:val="-1"/>
              </w:rPr>
              <w:t>и</w:t>
            </w:r>
            <w:r w:rsidRPr="005373DC">
              <w:rPr>
                <w:rFonts w:eastAsia="Cambria" w:cs="Times New Roman"/>
              </w:rPr>
              <w:t>нг</w:t>
            </w:r>
          </w:p>
        </w:tc>
        <w:tc>
          <w:tcPr>
            <w:tcW w:w="850" w:type="dxa"/>
            <w:tcBorders>
              <w:top w:val="single" w:sz="4" w:space="0" w:color="auto"/>
              <w:left w:val="single" w:sz="4" w:space="0" w:color="auto"/>
              <w:bottom w:val="single" w:sz="4" w:space="0" w:color="auto"/>
              <w:right w:val="single" w:sz="4" w:space="0" w:color="auto"/>
            </w:tcBorders>
            <w:vAlign w:val="center"/>
          </w:tcPr>
          <w:p w14:paraId="18C999F4" w14:textId="77777777" w:rsidR="000730CD" w:rsidRPr="005373DC" w:rsidRDefault="000730CD" w:rsidP="00D174E4">
            <w:pPr>
              <w:spacing w:line="240" w:lineRule="auto"/>
              <w:ind w:firstLine="0"/>
              <w:jc w:val="center"/>
              <w:rPr>
                <w:rFonts w:eastAsia="Cambria" w:cs="Times New Roman"/>
              </w:rPr>
            </w:pPr>
            <w:r>
              <w:rPr>
                <w:rFonts w:eastAsia="Cambria" w:cs="Times New Roman"/>
              </w:rPr>
              <w:t>2</w:t>
            </w:r>
          </w:p>
          <w:p w14:paraId="0923EE40" w14:textId="77777777" w:rsidR="000730CD" w:rsidRPr="008E1E20" w:rsidRDefault="000730CD" w:rsidP="00D174E4">
            <w:pPr>
              <w:spacing w:line="240" w:lineRule="auto"/>
              <w:ind w:firstLine="0"/>
              <w:jc w:val="center"/>
              <w:rPr>
                <w:lang w:val="en-US"/>
              </w:rPr>
            </w:pPr>
            <w:r w:rsidRPr="005373DC">
              <w:rPr>
                <w:rFonts w:eastAsia="Cambria" w:cs="Times New Roman"/>
              </w:rPr>
              <w:t>м</w:t>
            </w:r>
            <w:r w:rsidRPr="005373DC">
              <w:rPr>
                <w:rFonts w:eastAsia="Cambria" w:cs="Times New Roman"/>
                <w:spacing w:val="-1"/>
              </w:rPr>
              <w:t>ин</w:t>
            </w:r>
          </w:p>
        </w:tc>
        <w:tc>
          <w:tcPr>
            <w:tcW w:w="851" w:type="dxa"/>
            <w:tcBorders>
              <w:top w:val="single" w:sz="4" w:space="0" w:color="auto"/>
              <w:left w:val="single" w:sz="4" w:space="0" w:color="auto"/>
              <w:bottom w:val="single" w:sz="4" w:space="0" w:color="auto"/>
              <w:right w:val="single" w:sz="4" w:space="0" w:color="auto"/>
            </w:tcBorders>
          </w:tcPr>
          <w:p w14:paraId="4277C11A" w14:textId="77777777" w:rsidR="000730CD" w:rsidRPr="008E1E20" w:rsidRDefault="000730CD" w:rsidP="00D174E4">
            <w:pPr>
              <w:spacing w:line="240" w:lineRule="auto"/>
              <w:ind w:firstLine="0"/>
              <w:jc w:val="left"/>
              <w:rPr>
                <w:lang w:val="en-US"/>
              </w:rPr>
            </w:pPr>
          </w:p>
        </w:tc>
        <w:tc>
          <w:tcPr>
            <w:tcW w:w="3402" w:type="dxa"/>
            <w:tcBorders>
              <w:top w:val="single" w:sz="4" w:space="0" w:color="auto"/>
              <w:left w:val="single" w:sz="4" w:space="0" w:color="auto"/>
              <w:bottom w:val="single" w:sz="4" w:space="0" w:color="auto"/>
              <w:right w:val="single" w:sz="4" w:space="0" w:color="auto"/>
            </w:tcBorders>
          </w:tcPr>
          <w:p w14:paraId="0737D099" w14:textId="77777777" w:rsidR="000730CD" w:rsidRPr="00442714" w:rsidRDefault="000730CD" w:rsidP="00D174E4">
            <w:pPr>
              <w:spacing w:line="264" w:lineRule="auto"/>
              <w:ind w:right="43" w:firstLine="0"/>
              <w:rPr>
                <w:rFonts w:eastAsia="Cambria" w:cs="Times New Roman"/>
              </w:rPr>
            </w:pPr>
            <w:r w:rsidRPr="005373DC">
              <w:rPr>
                <w:rFonts w:eastAsia="Cambria" w:cs="Times New Roman"/>
              </w:rPr>
              <w:t>Гр</w:t>
            </w:r>
            <w:r w:rsidRPr="005373DC">
              <w:rPr>
                <w:rFonts w:eastAsia="Cambria" w:cs="Times New Roman"/>
                <w:spacing w:val="-1"/>
              </w:rPr>
              <w:t>у</w:t>
            </w:r>
            <w:r w:rsidRPr="005373DC">
              <w:rPr>
                <w:rFonts w:eastAsia="Cambria" w:cs="Times New Roman"/>
              </w:rPr>
              <w:t>пата</w:t>
            </w:r>
            <w:r w:rsidRPr="005373DC">
              <w:rPr>
                <w:rFonts w:eastAsia="Cambria" w:cs="Times New Roman"/>
                <w:spacing w:val="-3"/>
              </w:rPr>
              <w:t xml:space="preserve"> </w:t>
            </w:r>
            <w:r w:rsidRPr="005373DC">
              <w:rPr>
                <w:rFonts w:eastAsia="Cambria" w:cs="Times New Roman"/>
                <w:spacing w:val="1"/>
              </w:rPr>
              <w:t>с</w:t>
            </w:r>
            <w:r w:rsidRPr="005373DC">
              <w:rPr>
                <w:rFonts w:eastAsia="Cambria" w:cs="Times New Roman"/>
              </w:rPr>
              <w:t>е п</w:t>
            </w:r>
            <w:r w:rsidRPr="005373DC">
              <w:rPr>
                <w:rFonts w:eastAsia="Cambria" w:cs="Times New Roman"/>
                <w:spacing w:val="-2"/>
              </w:rPr>
              <w:t>о</w:t>
            </w:r>
            <w:r w:rsidRPr="005373DC">
              <w:rPr>
                <w:rFonts w:eastAsia="Cambria" w:cs="Times New Roman"/>
                <w:spacing w:val="1"/>
              </w:rPr>
              <w:t>с</w:t>
            </w:r>
            <w:r w:rsidRPr="005373DC">
              <w:rPr>
                <w:rFonts w:eastAsia="Cambria" w:cs="Times New Roman"/>
              </w:rPr>
              <w:t>т</w:t>
            </w:r>
            <w:r w:rsidRPr="005373DC">
              <w:rPr>
                <w:rFonts w:eastAsia="Cambria" w:cs="Times New Roman"/>
                <w:spacing w:val="-3"/>
              </w:rPr>
              <w:t>р</w:t>
            </w:r>
            <w:r w:rsidRPr="005373DC">
              <w:rPr>
                <w:rFonts w:eastAsia="Cambria" w:cs="Times New Roman"/>
                <w:spacing w:val="-2"/>
              </w:rPr>
              <w:t>о</w:t>
            </w:r>
            <w:r w:rsidRPr="005373DC">
              <w:rPr>
                <w:rFonts w:eastAsia="Cambria" w:cs="Times New Roman"/>
              </w:rPr>
              <w:t>ява в по</w:t>
            </w:r>
            <w:r w:rsidRPr="005373DC">
              <w:rPr>
                <w:rFonts w:eastAsia="Cambria" w:cs="Times New Roman"/>
                <w:spacing w:val="-1"/>
              </w:rPr>
              <w:t>лу</w:t>
            </w:r>
            <w:r w:rsidRPr="005373DC">
              <w:rPr>
                <w:rFonts w:eastAsia="Cambria" w:cs="Times New Roman"/>
                <w:spacing w:val="1"/>
              </w:rPr>
              <w:t>к</w:t>
            </w:r>
            <w:r w:rsidRPr="005373DC">
              <w:rPr>
                <w:rFonts w:eastAsia="Cambria" w:cs="Times New Roman"/>
                <w:spacing w:val="-3"/>
              </w:rPr>
              <w:t>р</w:t>
            </w:r>
            <w:r w:rsidRPr="005373DC">
              <w:rPr>
                <w:rFonts w:eastAsia="Cambria" w:cs="Times New Roman"/>
              </w:rPr>
              <w:t>ъг</w:t>
            </w:r>
            <w:r w:rsidRPr="005373DC">
              <w:rPr>
                <w:rFonts w:eastAsia="Cambria" w:cs="Times New Roman"/>
                <w:spacing w:val="-1"/>
              </w:rPr>
              <w:t xml:space="preserve"> </w:t>
            </w:r>
            <w:r w:rsidRPr="005373DC">
              <w:rPr>
                <w:rFonts w:eastAsia="Cambria" w:cs="Times New Roman"/>
              </w:rPr>
              <w:t>с</w:t>
            </w:r>
            <w:r w:rsidRPr="005373DC">
              <w:rPr>
                <w:rFonts w:eastAsia="Cambria" w:cs="Times New Roman"/>
                <w:spacing w:val="1"/>
              </w:rPr>
              <w:t xml:space="preserve"> </w:t>
            </w:r>
            <w:r w:rsidRPr="005373DC">
              <w:rPr>
                <w:rFonts w:eastAsia="Cambria" w:cs="Times New Roman"/>
                <w:spacing w:val="-4"/>
              </w:rPr>
              <w:t>л</w:t>
            </w:r>
            <w:r w:rsidRPr="005373DC">
              <w:rPr>
                <w:rFonts w:eastAsia="Cambria" w:cs="Times New Roman"/>
                <w:spacing w:val="-1"/>
              </w:rPr>
              <w:t>иц</w:t>
            </w:r>
            <w:r w:rsidRPr="005373DC">
              <w:rPr>
                <w:rFonts w:eastAsia="Cambria" w:cs="Times New Roman"/>
              </w:rPr>
              <w:t xml:space="preserve">е </w:t>
            </w:r>
            <w:r w:rsidRPr="005373DC">
              <w:rPr>
                <w:rFonts w:eastAsia="Cambria" w:cs="Times New Roman"/>
                <w:spacing w:val="-2"/>
              </w:rPr>
              <w:t xml:space="preserve">към </w:t>
            </w:r>
            <w:r w:rsidRPr="005373DC">
              <w:rPr>
                <w:rFonts w:eastAsia="Cambria" w:cs="Times New Roman"/>
              </w:rPr>
              <w:t>трен</w:t>
            </w:r>
            <w:r w:rsidRPr="005373DC">
              <w:rPr>
                <w:rFonts w:eastAsia="Cambria" w:cs="Times New Roman"/>
                <w:spacing w:val="-1"/>
              </w:rPr>
              <w:t>ь</w:t>
            </w:r>
            <w:r w:rsidRPr="005373DC">
              <w:rPr>
                <w:rFonts w:eastAsia="Cambria" w:cs="Times New Roman"/>
              </w:rPr>
              <w:t>ор</w:t>
            </w:r>
            <w:r w:rsidRPr="005373DC">
              <w:rPr>
                <w:rFonts w:eastAsia="Cambria" w:cs="Times New Roman"/>
                <w:spacing w:val="-2"/>
              </w:rPr>
              <w:t>а</w:t>
            </w:r>
          </w:p>
        </w:tc>
      </w:tr>
      <w:tr w:rsidR="000730CD" w:rsidRPr="008E1E20" w14:paraId="0EF78E0C" w14:textId="77777777" w:rsidTr="000968DA">
        <w:tc>
          <w:tcPr>
            <w:tcW w:w="453" w:type="dxa"/>
            <w:vMerge/>
            <w:tcBorders>
              <w:top w:val="single" w:sz="4" w:space="0" w:color="auto"/>
              <w:left w:val="single" w:sz="4" w:space="0" w:color="auto"/>
              <w:bottom w:val="single" w:sz="4" w:space="0" w:color="auto"/>
              <w:right w:val="single" w:sz="4" w:space="0" w:color="auto"/>
            </w:tcBorders>
            <w:vAlign w:val="center"/>
            <w:hideMark/>
          </w:tcPr>
          <w:p w14:paraId="52E0E03F" w14:textId="77777777" w:rsidR="000730CD" w:rsidRPr="00E45158" w:rsidRDefault="000730CD" w:rsidP="00D174E4">
            <w:pPr>
              <w:spacing w:line="240" w:lineRule="auto"/>
              <w:ind w:firstLine="0"/>
              <w:rPr>
                <w:b/>
                <w:lang w:val="ru-RU"/>
              </w:rPr>
            </w:pPr>
          </w:p>
        </w:tc>
        <w:tc>
          <w:tcPr>
            <w:tcW w:w="3515" w:type="dxa"/>
            <w:tcBorders>
              <w:top w:val="single" w:sz="4" w:space="0" w:color="auto"/>
              <w:left w:val="single" w:sz="4" w:space="0" w:color="auto"/>
              <w:bottom w:val="single" w:sz="4" w:space="0" w:color="auto"/>
              <w:right w:val="single" w:sz="4" w:space="0" w:color="auto"/>
            </w:tcBorders>
            <w:hideMark/>
          </w:tcPr>
          <w:p w14:paraId="1807B166" w14:textId="77777777" w:rsidR="000730CD" w:rsidRPr="006B313B" w:rsidRDefault="000730CD" w:rsidP="00D174E4">
            <w:pPr>
              <w:spacing w:line="240" w:lineRule="auto"/>
              <w:ind w:right="113" w:firstLine="0"/>
              <w:jc w:val="left"/>
              <w:rPr>
                <w:rFonts w:eastAsia="Cambria" w:cs="Times New Roman"/>
              </w:rPr>
            </w:pPr>
            <w:r w:rsidRPr="005373DC">
              <w:rPr>
                <w:rFonts w:eastAsia="Cambria" w:cs="Times New Roman"/>
              </w:rPr>
              <w:t>5. От</w:t>
            </w:r>
            <w:r w:rsidRPr="005373DC">
              <w:rPr>
                <w:rFonts w:eastAsia="Cambria" w:cs="Times New Roman"/>
                <w:spacing w:val="14"/>
              </w:rPr>
              <w:t xml:space="preserve"> </w:t>
            </w:r>
            <w:r w:rsidRPr="005373DC">
              <w:rPr>
                <w:rFonts w:eastAsia="Cambria" w:cs="Times New Roman"/>
              </w:rPr>
              <w:t>раз</w:t>
            </w:r>
            <w:r w:rsidRPr="005373DC">
              <w:rPr>
                <w:rFonts w:eastAsia="Cambria" w:cs="Times New Roman"/>
                <w:spacing w:val="-3"/>
              </w:rPr>
              <w:t>л</w:t>
            </w:r>
            <w:r w:rsidRPr="005373DC">
              <w:rPr>
                <w:rFonts w:eastAsia="Cambria" w:cs="Times New Roman"/>
                <w:spacing w:val="-1"/>
              </w:rPr>
              <w:t>и</w:t>
            </w:r>
            <w:r w:rsidRPr="005373DC">
              <w:rPr>
                <w:rFonts w:eastAsia="Cambria" w:cs="Times New Roman"/>
              </w:rPr>
              <w:t>чни</w:t>
            </w:r>
            <w:r w:rsidRPr="005373DC">
              <w:rPr>
                <w:rFonts w:eastAsia="Cambria" w:cs="Times New Roman"/>
                <w:spacing w:val="16"/>
              </w:rPr>
              <w:t xml:space="preserve"> </w:t>
            </w:r>
            <w:r w:rsidRPr="005373DC">
              <w:rPr>
                <w:rFonts w:eastAsia="Cambria" w:cs="Times New Roman"/>
                <w:spacing w:val="-3"/>
              </w:rPr>
              <w:t>ИП</w:t>
            </w:r>
            <w:r w:rsidRPr="005373DC">
              <w:rPr>
                <w:rFonts w:eastAsia="Cambria" w:cs="Times New Roman"/>
              </w:rPr>
              <w:t xml:space="preserve"> (</w:t>
            </w:r>
            <w:r w:rsidRPr="005373DC">
              <w:rPr>
                <w:rFonts w:eastAsia="Cambria" w:cs="Times New Roman"/>
                <w:spacing w:val="1"/>
              </w:rPr>
              <w:t>с</w:t>
            </w:r>
            <w:r w:rsidRPr="005373DC">
              <w:rPr>
                <w:rFonts w:eastAsia="Cambria" w:cs="Times New Roman"/>
              </w:rPr>
              <w:t>т</w:t>
            </w:r>
            <w:r w:rsidRPr="005373DC">
              <w:rPr>
                <w:rFonts w:eastAsia="Cambria" w:cs="Times New Roman"/>
                <w:spacing w:val="-4"/>
              </w:rPr>
              <w:t>о</w:t>
            </w:r>
            <w:r w:rsidRPr="005373DC">
              <w:rPr>
                <w:rFonts w:eastAsia="Cambria" w:cs="Times New Roman"/>
              </w:rPr>
              <w:t>еж</w:t>
            </w:r>
            <w:r w:rsidRPr="005373DC">
              <w:rPr>
                <w:rFonts w:eastAsia="Cambria" w:cs="Times New Roman"/>
                <w:spacing w:val="15"/>
              </w:rPr>
              <w:t xml:space="preserve"> </w:t>
            </w:r>
            <w:r w:rsidRPr="005373DC">
              <w:rPr>
                <w:rFonts w:eastAsia="Cambria" w:cs="Times New Roman"/>
              </w:rPr>
              <w:t>за</w:t>
            </w:r>
            <w:r w:rsidRPr="005373DC">
              <w:rPr>
                <w:rFonts w:eastAsia="Cambria" w:cs="Times New Roman"/>
                <w:spacing w:val="17"/>
              </w:rPr>
              <w:t xml:space="preserve"> </w:t>
            </w:r>
            <w:r w:rsidRPr="005373DC">
              <w:rPr>
                <w:rFonts w:eastAsia="Cambria" w:cs="Times New Roman"/>
                <w:spacing w:val="-3"/>
              </w:rPr>
              <w:t>д</w:t>
            </w:r>
            <w:r w:rsidRPr="005373DC">
              <w:rPr>
                <w:rFonts w:eastAsia="Cambria" w:cs="Times New Roman"/>
              </w:rPr>
              <w:t>а</w:t>
            </w:r>
            <w:r w:rsidRPr="005373DC">
              <w:rPr>
                <w:rFonts w:eastAsia="Cambria" w:cs="Times New Roman"/>
                <w:spacing w:val="-1"/>
              </w:rPr>
              <w:t>д</w:t>
            </w:r>
            <w:r w:rsidRPr="005373DC">
              <w:rPr>
                <w:rFonts w:eastAsia="Cambria" w:cs="Times New Roman"/>
              </w:rPr>
              <w:t>ен</w:t>
            </w:r>
            <w:r w:rsidRPr="005373DC">
              <w:rPr>
                <w:rFonts w:eastAsia="Cambria" w:cs="Times New Roman"/>
                <w:spacing w:val="16"/>
              </w:rPr>
              <w:t xml:space="preserve"> </w:t>
            </w:r>
            <w:r w:rsidRPr="005373DC">
              <w:rPr>
                <w:rFonts w:eastAsia="Cambria" w:cs="Times New Roman"/>
                <w:spacing w:val="-3"/>
              </w:rPr>
              <w:t>у</w:t>
            </w:r>
            <w:r w:rsidRPr="005373DC">
              <w:rPr>
                <w:rFonts w:eastAsia="Cambria" w:cs="Times New Roman"/>
                <w:spacing w:val="-1"/>
              </w:rPr>
              <w:t>д</w:t>
            </w:r>
            <w:r w:rsidRPr="005373DC">
              <w:rPr>
                <w:rFonts w:eastAsia="Cambria" w:cs="Times New Roman"/>
              </w:rPr>
              <w:t>а</w:t>
            </w:r>
            <w:r w:rsidRPr="005373DC">
              <w:rPr>
                <w:rFonts w:eastAsia="Cambria" w:cs="Times New Roman"/>
                <w:spacing w:val="-3"/>
              </w:rPr>
              <w:t xml:space="preserve">р, </w:t>
            </w:r>
            <w:r w:rsidRPr="005373DC">
              <w:rPr>
                <w:rFonts w:eastAsia="Cambria" w:cs="Times New Roman"/>
                <w:spacing w:val="1"/>
              </w:rPr>
              <w:t>с</w:t>
            </w:r>
            <w:r w:rsidRPr="005373DC">
              <w:rPr>
                <w:rFonts w:eastAsia="Cambria" w:cs="Times New Roman"/>
              </w:rPr>
              <w:t>е</w:t>
            </w:r>
            <w:r w:rsidRPr="005373DC">
              <w:rPr>
                <w:rFonts w:eastAsia="Cambria" w:cs="Times New Roman"/>
                <w:spacing w:val="-1"/>
              </w:rPr>
              <w:t>д</w:t>
            </w:r>
            <w:r w:rsidRPr="005373DC">
              <w:rPr>
                <w:rFonts w:eastAsia="Cambria" w:cs="Times New Roman"/>
                <w:spacing w:val="-2"/>
              </w:rPr>
              <w:t>еж</w:t>
            </w:r>
            <w:r w:rsidRPr="005373DC">
              <w:rPr>
                <w:rFonts w:eastAsia="Cambria" w:cs="Times New Roman"/>
              </w:rPr>
              <w:t>,</w:t>
            </w:r>
            <w:r w:rsidRPr="005373DC">
              <w:rPr>
                <w:rFonts w:eastAsia="Cambria" w:cs="Times New Roman"/>
                <w:spacing w:val="19"/>
              </w:rPr>
              <w:t xml:space="preserve"> </w:t>
            </w:r>
            <w:r w:rsidRPr="005373DC">
              <w:rPr>
                <w:rFonts w:eastAsia="Cambria" w:cs="Times New Roman"/>
                <w:spacing w:val="1"/>
              </w:rPr>
              <w:t>к</w:t>
            </w:r>
            <w:r w:rsidRPr="005373DC">
              <w:rPr>
                <w:rFonts w:eastAsia="Cambria" w:cs="Times New Roman"/>
                <w:spacing w:val="-1"/>
              </w:rPr>
              <w:t>л</w:t>
            </w:r>
            <w:r w:rsidRPr="005373DC">
              <w:rPr>
                <w:rFonts w:eastAsia="Cambria" w:cs="Times New Roman"/>
                <w:spacing w:val="-5"/>
              </w:rPr>
              <w:t>е</w:t>
            </w:r>
            <w:r w:rsidRPr="005373DC">
              <w:rPr>
                <w:rFonts w:eastAsia="Cambria" w:cs="Times New Roman"/>
                <w:spacing w:val="1"/>
              </w:rPr>
              <w:t>к</w:t>
            </w:r>
            <w:r w:rsidRPr="005373DC">
              <w:rPr>
                <w:rFonts w:eastAsia="Cambria" w:cs="Times New Roman"/>
              </w:rPr>
              <w:t>на</w:t>
            </w:r>
            <w:r w:rsidRPr="005373DC">
              <w:rPr>
                <w:rFonts w:eastAsia="Cambria" w:cs="Times New Roman"/>
                <w:spacing w:val="-4"/>
              </w:rPr>
              <w:t>л</w:t>
            </w:r>
            <w:r w:rsidRPr="005373DC">
              <w:rPr>
                <w:rFonts w:eastAsia="Cambria" w:cs="Times New Roman"/>
              </w:rPr>
              <w:t>а</w:t>
            </w:r>
            <w:r w:rsidRPr="005373DC">
              <w:rPr>
                <w:rFonts w:eastAsia="Cambria" w:cs="Times New Roman"/>
                <w:spacing w:val="19"/>
              </w:rPr>
              <w:t xml:space="preserve"> </w:t>
            </w:r>
            <w:r w:rsidRPr="005373DC">
              <w:rPr>
                <w:rFonts w:eastAsia="Cambria" w:cs="Times New Roman"/>
              </w:rPr>
              <w:t>оп</w:t>
            </w:r>
            <w:r w:rsidRPr="005373DC">
              <w:rPr>
                <w:rFonts w:eastAsia="Cambria" w:cs="Times New Roman"/>
                <w:spacing w:val="-2"/>
              </w:rPr>
              <w:t>о</w:t>
            </w:r>
            <w:r w:rsidRPr="005373DC">
              <w:rPr>
                <w:rFonts w:eastAsia="Cambria" w:cs="Times New Roman"/>
                <w:spacing w:val="-3"/>
              </w:rPr>
              <w:t>р</w:t>
            </w:r>
            <w:r w:rsidRPr="005373DC">
              <w:rPr>
                <w:rFonts w:eastAsia="Cambria" w:cs="Times New Roman"/>
              </w:rPr>
              <w:t>а)</w:t>
            </w:r>
            <w:r w:rsidRPr="005373DC">
              <w:rPr>
                <w:rFonts w:eastAsia="Cambria" w:cs="Times New Roman"/>
                <w:spacing w:val="16"/>
              </w:rPr>
              <w:t xml:space="preserve"> </w:t>
            </w:r>
            <w:r w:rsidRPr="005373DC">
              <w:rPr>
                <w:rFonts w:eastAsia="Cambria" w:cs="Times New Roman"/>
              </w:rPr>
              <w:t>при</w:t>
            </w:r>
            <w:r w:rsidRPr="005373DC">
              <w:rPr>
                <w:rFonts w:eastAsia="Cambria" w:cs="Times New Roman"/>
                <w:spacing w:val="18"/>
              </w:rPr>
              <w:t xml:space="preserve"> </w:t>
            </w:r>
            <w:r w:rsidRPr="005373DC">
              <w:rPr>
                <w:rFonts w:eastAsia="Cambria" w:cs="Times New Roman"/>
              </w:rPr>
              <w:t>зр</w:t>
            </w:r>
            <w:r w:rsidRPr="005373DC">
              <w:rPr>
                <w:rFonts w:eastAsia="Cambria" w:cs="Times New Roman"/>
                <w:spacing w:val="-1"/>
              </w:rPr>
              <w:t>и</w:t>
            </w:r>
            <w:r w:rsidRPr="005373DC">
              <w:rPr>
                <w:rFonts w:eastAsia="Cambria" w:cs="Times New Roman"/>
                <w:spacing w:val="-2"/>
              </w:rPr>
              <w:t>т</w:t>
            </w:r>
            <w:r w:rsidRPr="005373DC">
              <w:rPr>
                <w:rFonts w:eastAsia="Cambria" w:cs="Times New Roman"/>
              </w:rPr>
              <w:t>е</w:t>
            </w:r>
            <w:r w:rsidRPr="005373DC">
              <w:rPr>
                <w:rFonts w:eastAsia="Cambria" w:cs="Times New Roman"/>
                <w:spacing w:val="-1"/>
              </w:rPr>
              <w:t>л</w:t>
            </w:r>
            <w:r w:rsidRPr="005373DC">
              <w:rPr>
                <w:rFonts w:eastAsia="Cambria" w:cs="Times New Roman"/>
              </w:rPr>
              <w:t xml:space="preserve">ен </w:t>
            </w:r>
            <w:r w:rsidRPr="005373DC">
              <w:rPr>
                <w:rFonts w:eastAsia="Cambria" w:cs="Times New Roman"/>
                <w:spacing w:val="1"/>
              </w:rPr>
              <w:t>с</w:t>
            </w:r>
            <w:r w:rsidRPr="005373DC">
              <w:rPr>
                <w:rFonts w:eastAsia="Cambria" w:cs="Times New Roman"/>
                <w:spacing w:val="-1"/>
              </w:rPr>
              <w:t>и</w:t>
            </w:r>
            <w:r w:rsidRPr="005373DC">
              <w:rPr>
                <w:rFonts w:eastAsia="Cambria" w:cs="Times New Roman"/>
              </w:rPr>
              <w:t>гнал</w:t>
            </w:r>
            <w:r w:rsidRPr="005373DC">
              <w:rPr>
                <w:rFonts w:eastAsia="Cambria" w:cs="Times New Roman"/>
                <w:spacing w:val="-2"/>
              </w:rPr>
              <w:t xml:space="preserve"> </w:t>
            </w:r>
            <w:r w:rsidRPr="005373DC">
              <w:rPr>
                <w:rFonts w:eastAsia="Cambria" w:cs="Times New Roman"/>
              </w:rPr>
              <w:t xml:space="preserve">– </w:t>
            </w:r>
            <w:r w:rsidRPr="005373DC">
              <w:rPr>
                <w:rFonts w:eastAsia="Cambria" w:cs="Times New Roman"/>
                <w:spacing w:val="1"/>
              </w:rPr>
              <w:t>с</w:t>
            </w:r>
            <w:r w:rsidRPr="005373DC">
              <w:rPr>
                <w:rFonts w:eastAsia="Cambria" w:cs="Times New Roman"/>
                <w:spacing w:val="-3"/>
              </w:rPr>
              <w:t>п</w:t>
            </w:r>
            <w:r w:rsidRPr="005373DC">
              <w:rPr>
                <w:rFonts w:eastAsia="Cambria" w:cs="Times New Roman"/>
              </w:rPr>
              <w:t>р</w:t>
            </w:r>
            <w:r w:rsidRPr="005373DC">
              <w:rPr>
                <w:rFonts w:eastAsia="Cambria" w:cs="Times New Roman"/>
                <w:spacing w:val="-1"/>
              </w:rPr>
              <w:t>и</w:t>
            </w:r>
            <w:r w:rsidRPr="005373DC">
              <w:rPr>
                <w:rFonts w:eastAsia="Cambria" w:cs="Times New Roman"/>
              </w:rPr>
              <w:t>н</w:t>
            </w:r>
            <w:r w:rsidRPr="005373DC">
              <w:rPr>
                <w:rFonts w:eastAsia="Cambria" w:cs="Times New Roman"/>
                <w:spacing w:val="-2"/>
              </w:rPr>
              <w:t>т</w:t>
            </w:r>
            <w:r w:rsidRPr="005373DC">
              <w:rPr>
                <w:rFonts w:eastAsia="Cambria" w:cs="Times New Roman"/>
              </w:rPr>
              <w:t>ови</w:t>
            </w:r>
            <w:r w:rsidRPr="005373DC">
              <w:rPr>
                <w:rFonts w:eastAsia="Cambria" w:cs="Times New Roman"/>
                <w:spacing w:val="-6"/>
              </w:rPr>
              <w:t xml:space="preserve"> </w:t>
            </w:r>
            <w:r w:rsidRPr="005373DC">
              <w:rPr>
                <w:rFonts w:eastAsia="Cambria" w:cs="Times New Roman"/>
              </w:rPr>
              <w:t>о</w:t>
            </w:r>
            <w:r w:rsidRPr="005373DC">
              <w:rPr>
                <w:rFonts w:eastAsia="Cambria" w:cs="Times New Roman"/>
                <w:spacing w:val="-2"/>
              </w:rPr>
              <w:t>т</w:t>
            </w:r>
            <w:r w:rsidRPr="005373DC">
              <w:rPr>
                <w:rFonts w:eastAsia="Cambria" w:cs="Times New Roman"/>
                <w:spacing w:val="1"/>
              </w:rPr>
              <w:t>с</w:t>
            </w:r>
            <w:r w:rsidRPr="005373DC">
              <w:rPr>
                <w:rFonts w:eastAsia="Cambria" w:cs="Times New Roman"/>
                <w:spacing w:val="-5"/>
              </w:rPr>
              <w:t>е</w:t>
            </w:r>
            <w:r w:rsidRPr="005373DC">
              <w:rPr>
                <w:rFonts w:eastAsia="Cambria" w:cs="Times New Roman"/>
              </w:rPr>
              <w:t>ч</w:t>
            </w:r>
            <w:r w:rsidRPr="005373DC">
              <w:rPr>
                <w:rFonts w:eastAsia="Cambria" w:cs="Times New Roman"/>
                <w:spacing w:val="1"/>
              </w:rPr>
              <w:t>к</w:t>
            </w:r>
            <w:r w:rsidRPr="005373DC">
              <w:rPr>
                <w:rFonts w:eastAsia="Cambria" w:cs="Times New Roman"/>
              </w:rPr>
              <w:t>и</w:t>
            </w:r>
            <w:r w:rsidRPr="005373DC">
              <w:rPr>
                <w:rFonts w:eastAsia="Cambria" w:cs="Times New Roman"/>
                <w:spacing w:val="-1"/>
              </w:rPr>
              <w:t xml:space="preserve"> </w:t>
            </w:r>
            <w:r w:rsidRPr="005373DC">
              <w:rPr>
                <w:rFonts w:eastAsia="Cambria" w:cs="Times New Roman"/>
              </w:rPr>
              <w:t xml:space="preserve">от </w:t>
            </w:r>
            <w:r w:rsidRPr="005373DC">
              <w:rPr>
                <w:rFonts w:eastAsia="Cambria" w:cs="Times New Roman"/>
                <w:spacing w:val="-2"/>
              </w:rPr>
              <w:t>1</w:t>
            </w:r>
            <w:r w:rsidRPr="005373DC">
              <w:rPr>
                <w:rFonts w:eastAsia="Cambria" w:cs="Times New Roman"/>
              </w:rPr>
              <w:t>0–15 м</w:t>
            </w:r>
          </w:p>
        </w:tc>
        <w:tc>
          <w:tcPr>
            <w:tcW w:w="850" w:type="dxa"/>
            <w:tcBorders>
              <w:top w:val="single" w:sz="4" w:space="0" w:color="auto"/>
              <w:left w:val="single" w:sz="4" w:space="0" w:color="auto"/>
              <w:bottom w:val="single" w:sz="4" w:space="0" w:color="auto"/>
              <w:right w:val="single" w:sz="4" w:space="0" w:color="auto"/>
            </w:tcBorders>
            <w:vAlign w:val="center"/>
            <w:hideMark/>
          </w:tcPr>
          <w:p w14:paraId="7A2D5EBB" w14:textId="77777777" w:rsidR="000730CD" w:rsidRPr="005373DC" w:rsidRDefault="000730CD" w:rsidP="00D174E4">
            <w:pPr>
              <w:spacing w:line="240" w:lineRule="auto"/>
              <w:ind w:firstLine="0"/>
              <w:jc w:val="center"/>
              <w:rPr>
                <w:rFonts w:eastAsia="Cambria" w:cs="Times New Roman"/>
              </w:rPr>
            </w:pPr>
            <w:r>
              <w:rPr>
                <w:rFonts w:eastAsia="Cambria" w:cs="Times New Roman"/>
              </w:rPr>
              <w:t>2</w:t>
            </w:r>
          </w:p>
          <w:p w14:paraId="3998337B" w14:textId="77777777" w:rsidR="000730CD" w:rsidRPr="008E1E20" w:rsidRDefault="000730CD" w:rsidP="00D174E4">
            <w:pPr>
              <w:spacing w:line="240" w:lineRule="auto"/>
              <w:ind w:firstLine="0"/>
              <w:jc w:val="center"/>
              <w:rPr>
                <w:lang w:val="en-US"/>
              </w:rPr>
            </w:pPr>
            <w:r w:rsidRPr="005373DC">
              <w:rPr>
                <w:rFonts w:eastAsia="Cambria" w:cs="Times New Roman"/>
              </w:rPr>
              <w:t>м</w:t>
            </w:r>
            <w:r w:rsidRPr="005373DC">
              <w:rPr>
                <w:rFonts w:eastAsia="Cambria" w:cs="Times New Roman"/>
                <w:spacing w:val="-1"/>
              </w:rPr>
              <w:t>ин</w:t>
            </w:r>
          </w:p>
        </w:tc>
        <w:tc>
          <w:tcPr>
            <w:tcW w:w="851" w:type="dxa"/>
            <w:tcBorders>
              <w:top w:val="single" w:sz="4" w:space="0" w:color="auto"/>
              <w:left w:val="single" w:sz="4" w:space="0" w:color="auto"/>
              <w:bottom w:val="single" w:sz="4" w:space="0" w:color="auto"/>
              <w:right w:val="single" w:sz="4" w:space="0" w:color="auto"/>
            </w:tcBorders>
          </w:tcPr>
          <w:p w14:paraId="1EFBBFCA" w14:textId="77777777" w:rsidR="000730CD" w:rsidRPr="008E1E20" w:rsidRDefault="000730CD" w:rsidP="00D174E4">
            <w:pPr>
              <w:spacing w:line="240" w:lineRule="auto"/>
              <w:ind w:firstLine="0"/>
              <w:jc w:val="left"/>
              <w:rPr>
                <w:lang w:val="en-US"/>
              </w:rPr>
            </w:pPr>
          </w:p>
        </w:tc>
        <w:tc>
          <w:tcPr>
            <w:tcW w:w="3402" w:type="dxa"/>
            <w:tcBorders>
              <w:top w:val="single" w:sz="4" w:space="0" w:color="auto"/>
              <w:left w:val="single" w:sz="4" w:space="0" w:color="auto"/>
              <w:bottom w:val="single" w:sz="4" w:space="0" w:color="auto"/>
              <w:right w:val="single" w:sz="4" w:space="0" w:color="auto"/>
            </w:tcBorders>
          </w:tcPr>
          <w:p w14:paraId="3AF97483" w14:textId="77777777" w:rsidR="000730CD" w:rsidRPr="00442714" w:rsidRDefault="000730CD" w:rsidP="00D174E4">
            <w:pPr>
              <w:spacing w:line="263" w:lineRule="auto"/>
              <w:ind w:right="135" w:firstLine="0"/>
              <w:rPr>
                <w:rFonts w:eastAsia="Cambria" w:cs="Times New Roman"/>
              </w:rPr>
            </w:pPr>
          </w:p>
        </w:tc>
      </w:tr>
      <w:tr w:rsidR="000730CD" w:rsidRPr="008E1E20" w14:paraId="44E2D64E" w14:textId="77777777" w:rsidTr="000968DA">
        <w:tc>
          <w:tcPr>
            <w:tcW w:w="453" w:type="dxa"/>
            <w:vMerge/>
            <w:tcBorders>
              <w:top w:val="single" w:sz="4" w:space="0" w:color="auto"/>
              <w:left w:val="single" w:sz="4" w:space="0" w:color="auto"/>
              <w:bottom w:val="single" w:sz="4" w:space="0" w:color="auto"/>
              <w:right w:val="single" w:sz="4" w:space="0" w:color="auto"/>
            </w:tcBorders>
            <w:vAlign w:val="center"/>
            <w:hideMark/>
          </w:tcPr>
          <w:p w14:paraId="4A112EA3" w14:textId="77777777" w:rsidR="000730CD" w:rsidRPr="008E1E20" w:rsidRDefault="000730CD" w:rsidP="00D174E4">
            <w:pPr>
              <w:spacing w:line="240" w:lineRule="auto"/>
              <w:ind w:firstLine="0"/>
              <w:rPr>
                <w:b/>
                <w:lang w:val="en-US"/>
              </w:rPr>
            </w:pPr>
          </w:p>
        </w:tc>
        <w:tc>
          <w:tcPr>
            <w:tcW w:w="3515" w:type="dxa"/>
            <w:tcBorders>
              <w:top w:val="single" w:sz="4" w:space="0" w:color="auto"/>
              <w:left w:val="single" w:sz="4" w:space="0" w:color="auto"/>
              <w:bottom w:val="single" w:sz="4" w:space="0" w:color="auto"/>
              <w:right w:val="single" w:sz="4" w:space="0" w:color="auto"/>
            </w:tcBorders>
            <w:hideMark/>
          </w:tcPr>
          <w:p w14:paraId="1036F99C" w14:textId="77777777" w:rsidR="000730CD" w:rsidRPr="00E45158" w:rsidRDefault="000730CD" w:rsidP="00D174E4">
            <w:pPr>
              <w:spacing w:line="240" w:lineRule="auto"/>
              <w:ind w:right="113" w:firstLine="0"/>
              <w:jc w:val="left"/>
              <w:rPr>
                <w:spacing w:val="-4"/>
                <w:lang w:val="ru-RU"/>
              </w:rPr>
            </w:pPr>
            <w:r w:rsidRPr="005E5146">
              <w:rPr>
                <w:rFonts w:eastAsia="Cambria" w:cs="Times New Roman"/>
                <w:spacing w:val="-4"/>
              </w:rPr>
              <w:t>6. Имитационни придвижвания край масата – изтеглени, „топ-</w:t>
            </w:r>
            <w:proofErr w:type="spellStart"/>
            <w:r w:rsidRPr="005E5146">
              <w:rPr>
                <w:rFonts w:eastAsia="Cambria" w:cs="Times New Roman"/>
                <w:spacing w:val="-4"/>
              </w:rPr>
              <w:t>спинови</w:t>
            </w:r>
            <w:proofErr w:type="spellEnd"/>
            <w:r w:rsidRPr="005E5146">
              <w:rPr>
                <w:rFonts w:eastAsia="Cambria" w:cs="Times New Roman"/>
                <w:spacing w:val="-4"/>
              </w:rPr>
              <w:t>”, завършващи удари” по диагоналите и правите</w:t>
            </w:r>
          </w:p>
        </w:tc>
        <w:tc>
          <w:tcPr>
            <w:tcW w:w="850" w:type="dxa"/>
            <w:tcBorders>
              <w:top w:val="single" w:sz="4" w:space="0" w:color="auto"/>
              <w:left w:val="single" w:sz="4" w:space="0" w:color="auto"/>
              <w:bottom w:val="single" w:sz="4" w:space="0" w:color="auto"/>
              <w:right w:val="single" w:sz="4" w:space="0" w:color="auto"/>
            </w:tcBorders>
            <w:vAlign w:val="center"/>
            <w:hideMark/>
          </w:tcPr>
          <w:p w14:paraId="281299B5" w14:textId="77777777" w:rsidR="000730CD" w:rsidRPr="00442714" w:rsidRDefault="000730CD" w:rsidP="00D174E4">
            <w:pPr>
              <w:spacing w:line="240" w:lineRule="auto"/>
              <w:ind w:firstLine="0"/>
              <w:jc w:val="center"/>
            </w:pPr>
            <w:r w:rsidRPr="008E1E20">
              <w:rPr>
                <w:lang w:val="en-US"/>
              </w:rPr>
              <w:t>2</w:t>
            </w:r>
            <w:r>
              <w:t xml:space="preserve"> мин</w:t>
            </w:r>
          </w:p>
        </w:tc>
        <w:tc>
          <w:tcPr>
            <w:tcW w:w="851" w:type="dxa"/>
            <w:tcBorders>
              <w:top w:val="single" w:sz="4" w:space="0" w:color="auto"/>
              <w:left w:val="single" w:sz="4" w:space="0" w:color="auto"/>
              <w:bottom w:val="single" w:sz="4" w:space="0" w:color="auto"/>
              <w:right w:val="single" w:sz="4" w:space="0" w:color="auto"/>
            </w:tcBorders>
          </w:tcPr>
          <w:p w14:paraId="6C9F8BE5" w14:textId="77777777" w:rsidR="000730CD" w:rsidRPr="008E1E20" w:rsidRDefault="000730CD" w:rsidP="00D174E4">
            <w:pPr>
              <w:spacing w:line="240" w:lineRule="auto"/>
              <w:ind w:firstLine="0"/>
              <w:jc w:val="left"/>
              <w:rPr>
                <w:lang w:val="en-US"/>
              </w:rPr>
            </w:pPr>
          </w:p>
        </w:tc>
        <w:tc>
          <w:tcPr>
            <w:tcW w:w="3402" w:type="dxa"/>
            <w:tcBorders>
              <w:top w:val="single" w:sz="4" w:space="0" w:color="auto"/>
              <w:left w:val="single" w:sz="4" w:space="0" w:color="auto"/>
              <w:bottom w:val="single" w:sz="4" w:space="0" w:color="auto"/>
              <w:right w:val="single" w:sz="4" w:space="0" w:color="auto"/>
            </w:tcBorders>
          </w:tcPr>
          <w:p w14:paraId="3FC6B38C" w14:textId="77777777" w:rsidR="000730CD" w:rsidRPr="008E1E20" w:rsidRDefault="000730CD" w:rsidP="00D174E4">
            <w:pPr>
              <w:spacing w:line="240" w:lineRule="auto"/>
              <w:ind w:firstLine="0"/>
              <w:jc w:val="left"/>
              <w:rPr>
                <w:lang w:val="en-US"/>
              </w:rPr>
            </w:pPr>
          </w:p>
        </w:tc>
      </w:tr>
      <w:tr w:rsidR="000730CD" w:rsidRPr="008E1E20" w14:paraId="62A7C179" w14:textId="77777777" w:rsidTr="000968DA">
        <w:trPr>
          <w:trHeight w:val="624"/>
        </w:trPr>
        <w:tc>
          <w:tcPr>
            <w:tcW w:w="453" w:type="dxa"/>
            <w:vMerge/>
            <w:tcBorders>
              <w:top w:val="single" w:sz="4" w:space="0" w:color="auto"/>
              <w:left w:val="single" w:sz="4" w:space="0" w:color="auto"/>
              <w:bottom w:val="single" w:sz="4" w:space="0" w:color="auto"/>
              <w:right w:val="single" w:sz="4" w:space="0" w:color="auto"/>
            </w:tcBorders>
            <w:vAlign w:val="center"/>
            <w:hideMark/>
          </w:tcPr>
          <w:p w14:paraId="4D443D03" w14:textId="77777777" w:rsidR="000730CD" w:rsidRPr="008E1E20" w:rsidRDefault="000730CD" w:rsidP="00D174E4">
            <w:pPr>
              <w:spacing w:line="240" w:lineRule="auto"/>
              <w:ind w:firstLine="0"/>
              <w:rPr>
                <w:b/>
                <w:lang w:val="en-US"/>
              </w:rPr>
            </w:pPr>
          </w:p>
        </w:tc>
        <w:tc>
          <w:tcPr>
            <w:tcW w:w="3515" w:type="dxa"/>
            <w:tcBorders>
              <w:top w:val="single" w:sz="4" w:space="0" w:color="auto"/>
              <w:left w:val="single" w:sz="4" w:space="0" w:color="auto"/>
              <w:bottom w:val="single" w:sz="4" w:space="0" w:color="auto"/>
              <w:right w:val="single" w:sz="4" w:space="0" w:color="auto"/>
            </w:tcBorders>
            <w:vAlign w:val="center"/>
            <w:hideMark/>
          </w:tcPr>
          <w:p w14:paraId="4DE56B4A" w14:textId="77777777" w:rsidR="000730CD" w:rsidRPr="006B313B" w:rsidRDefault="000730CD" w:rsidP="00D174E4">
            <w:pPr>
              <w:spacing w:line="240" w:lineRule="auto"/>
              <w:ind w:right="113" w:firstLine="0"/>
              <w:jc w:val="left"/>
              <w:rPr>
                <w:rFonts w:eastAsia="Cambria" w:cs="Times New Roman"/>
              </w:rPr>
            </w:pPr>
            <w:r w:rsidRPr="005373DC">
              <w:rPr>
                <w:rFonts w:eastAsia="Cambria" w:cs="Times New Roman"/>
              </w:rPr>
              <w:t>7. Стре</w:t>
            </w:r>
            <w:r w:rsidRPr="005373DC">
              <w:rPr>
                <w:rFonts w:eastAsia="Cambria" w:cs="Times New Roman"/>
                <w:spacing w:val="-2"/>
              </w:rPr>
              <w:t>ч</w:t>
            </w:r>
            <w:r w:rsidRPr="005373DC">
              <w:rPr>
                <w:rFonts w:eastAsia="Cambria" w:cs="Times New Roman"/>
                <w:spacing w:val="-1"/>
              </w:rPr>
              <w:t>и</w:t>
            </w:r>
            <w:r w:rsidRPr="005373DC">
              <w:rPr>
                <w:rFonts w:eastAsia="Cambria" w:cs="Times New Roman"/>
              </w:rPr>
              <w:t>нг</w:t>
            </w:r>
          </w:p>
        </w:tc>
        <w:tc>
          <w:tcPr>
            <w:tcW w:w="850" w:type="dxa"/>
            <w:tcBorders>
              <w:top w:val="single" w:sz="4" w:space="0" w:color="auto"/>
              <w:left w:val="single" w:sz="4" w:space="0" w:color="auto"/>
              <w:bottom w:val="single" w:sz="4" w:space="0" w:color="auto"/>
              <w:right w:val="single" w:sz="4" w:space="0" w:color="auto"/>
            </w:tcBorders>
            <w:vAlign w:val="center"/>
            <w:hideMark/>
          </w:tcPr>
          <w:p w14:paraId="7551CF7E" w14:textId="77777777" w:rsidR="000730CD" w:rsidRPr="00442714" w:rsidRDefault="000730CD" w:rsidP="00D174E4">
            <w:pPr>
              <w:spacing w:line="240" w:lineRule="auto"/>
              <w:ind w:firstLine="0"/>
              <w:jc w:val="center"/>
            </w:pPr>
            <w:r>
              <w:t>3 мин</w:t>
            </w:r>
          </w:p>
        </w:tc>
        <w:tc>
          <w:tcPr>
            <w:tcW w:w="851" w:type="dxa"/>
            <w:tcBorders>
              <w:top w:val="single" w:sz="4" w:space="0" w:color="auto"/>
              <w:left w:val="single" w:sz="4" w:space="0" w:color="auto"/>
              <w:bottom w:val="single" w:sz="4" w:space="0" w:color="auto"/>
              <w:right w:val="single" w:sz="4" w:space="0" w:color="auto"/>
            </w:tcBorders>
            <w:vAlign w:val="center"/>
          </w:tcPr>
          <w:p w14:paraId="5E921E44" w14:textId="77777777" w:rsidR="000730CD" w:rsidRPr="008E1E20" w:rsidRDefault="000730CD" w:rsidP="00D174E4">
            <w:pPr>
              <w:spacing w:line="240" w:lineRule="auto"/>
              <w:ind w:firstLine="0"/>
              <w:jc w:val="center"/>
              <w:rPr>
                <w:lang w:val="en-US"/>
              </w:rPr>
            </w:pPr>
          </w:p>
        </w:tc>
        <w:tc>
          <w:tcPr>
            <w:tcW w:w="3402" w:type="dxa"/>
            <w:tcBorders>
              <w:top w:val="single" w:sz="4" w:space="0" w:color="auto"/>
              <w:left w:val="single" w:sz="4" w:space="0" w:color="auto"/>
              <w:bottom w:val="single" w:sz="4" w:space="0" w:color="auto"/>
              <w:right w:val="single" w:sz="4" w:space="0" w:color="auto"/>
            </w:tcBorders>
            <w:vAlign w:val="center"/>
          </w:tcPr>
          <w:p w14:paraId="269FFC88" w14:textId="77777777" w:rsidR="000730CD" w:rsidRPr="00442714" w:rsidRDefault="000730CD" w:rsidP="00D174E4">
            <w:pPr>
              <w:spacing w:line="263" w:lineRule="auto"/>
              <w:ind w:right="135" w:firstLine="0"/>
              <w:jc w:val="left"/>
              <w:rPr>
                <w:rFonts w:eastAsia="Cambria" w:cs="Times New Roman"/>
              </w:rPr>
            </w:pPr>
            <w:r w:rsidRPr="005373DC">
              <w:rPr>
                <w:rFonts w:eastAsia="Cambria" w:cs="Times New Roman"/>
              </w:rPr>
              <w:t>Гр</w:t>
            </w:r>
            <w:r w:rsidRPr="005373DC">
              <w:rPr>
                <w:rFonts w:eastAsia="Cambria" w:cs="Times New Roman"/>
                <w:spacing w:val="-1"/>
              </w:rPr>
              <w:t>у</w:t>
            </w:r>
            <w:r w:rsidRPr="005373DC">
              <w:rPr>
                <w:rFonts w:eastAsia="Cambria" w:cs="Times New Roman"/>
              </w:rPr>
              <w:t>пата е</w:t>
            </w:r>
            <w:r w:rsidRPr="005373DC">
              <w:rPr>
                <w:rFonts w:eastAsia="Cambria" w:cs="Times New Roman"/>
                <w:spacing w:val="-2"/>
              </w:rPr>
              <w:t xml:space="preserve"> </w:t>
            </w:r>
            <w:r w:rsidRPr="005373DC">
              <w:rPr>
                <w:rFonts w:eastAsia="Cambria" w:cs="Times New Roman"/>
              </w:rPr>
              <w:t>по</w:t>
            </w:r>
            <w:r w:rsidRPr="005373DC">
              <w:rPr>
                <w:rFonts w:eastAsia="Cambria" w:cs="Times New Roman"/>
                <w:spacing w:val="1"/>
              </w:rPr>
              <w:t>с</w:t>
            </w:r>
            <w:r w:rsidRPr="005373DC">
              <w:rPr>
                <w:rFonts w:eastAsia="Cambria" w:cs="Times New Roman"/>
                <w:spacing w:val="-2"/>
              </w:rPr>
              <w:t>т</w:t>
            </w:r>
            <w:r w:rsidRPr="005373DC">
              <w:rPr>
                <w:rFonts w:eastAsia="Cambria" w:cs="Times New Roman"/>
                <w:spacing w:val="-3"/>
              </w:rPr>
              <w:t>р</w:t>
            </w:r>
            <w:r w:rsidRPr="005373DC">
              <w:rPr>
                <w:rFonts w:eastAsia="Cambria" w:cs="Times New Roman"/>
              </w:rPr>
              <w:t>оена в по</w:t>
            </w:r>
            <w:r w:rsidRPr="005373DC">
              <w:rPr>
                <w:rFonts w:eastAsia="Cambria" w:cs="Times New Roman"/>
                <w:spacing w:val="-1"/>
              </w:rPr>
              <w:t>лу</w:t>
            </w:r>
            <w:r w:rsidRPr="005373DC">
              <w:rPr>
                <w:rFonts w:eastAsia="Cambria" w:cs="Times New Roman"/>
                <w:spacing w:val="1"/>
              </w:rPr>
              <w:t>к</w:t>
            </w:r>
            <w:r w:rsidRPr="005373DC">
              <w:rPr>
                <w:rFonts w:eastAsia="Cambria" w:cs="Times New Roman"/>
                <w:spacing w:val="-3"/>
              </w:rPr>
              <w:t>р</w:t>
            </w:r>
            <w:r w:rsidRPr="005373DC">
              <w:rPr>
                <w:rFonts w:eastAsia="Cambria" w:cs="Times New Roman"/>
              </w:rPr>
              <w:t>ъг</w:t>
            </w:r>
          </w:p>
        </w:tc>
      </w:tr>
      <w:tr w:rsidR="000730CD" w:rsidRPr="008E1E20" w14:paraId="0A982D8F" w14:textId="77777777" w:rsidTr="000968DA">
        <w:trPr>
          <w:cantSplit/>
          <w:trHeight w:val="1134"/>
        </w:trPr>
        <w:tc>
          <w:tcPr>
            <w:tcW w:w="453" w:type="dxa"/>
            <w:tcBorders>
              <w:top w:val="single" w:sz="4" w:space="0" w:color="auto"/>
              <w:left w:val="single" w:sz="4" w:space="0" w:color="auto"/>
              <w:bottom w:val="single" w:sz="4" w:space="0" w:color="auto"/>
              <w:right w:val="single" w:sz="4" w:space="0" w:color="auto"/>
            </w:tcBorders>
            <w:textDirection w:val="btLr"/>
            <w:vAlign w:val="center"/>
          </w:tcPr>
          <w:p w14:paraId="58B63784" w14:textId="77777777" w:rsidR="000730CD" w:rsidRPr="008E1E20" w:rsidRDefault="000730CD" w:rsidP="00D174E4">
            <w:pPr>
              <w:spacing w:line="240" w:lineRule="auto"/>
              <w:ind w:left="113" w:right="113" w:firstLine="0"/>
              <w:jc w:val="center"/>
              <w:rPr>
                <w:b/>
                <w:lang w:val="en-US"/>
              </w:rPr>
            </w:pPr>
            <w:r w:rsidRPr="005373DC">
              <w:rPr>
                <w:rFonts w:eastAsia="Cambria" w:cs="Times New Roman"/>
                <w:b/>
                <w:bCs/>
                <w:spacing w:val="1"/>
                <w:szCs w:val="24"/>
              </w:rPr>
              <w:t>О</w:t>
            </w:r>
            <w:r w:rsidRPr="005373DC">
              <w:rPr>
                <w:rFonts w:eastAsia="Cambria" w:cs="Times New Roman"/>
                <w:b/>
                <w:bCs/>
                <w:szCs w:val="24"/>
              </w:rPr>
              <w:t>сно</w:t>
            </w:r>
            <w:r w:rsidRPr="005373DC">
              <w:rPr>
                <w:rFonts w:eastAsia="Cambria" w:cs="Times New Roman"/>
                <w:b/>
                <w:bCs/>
                <w:spacing w:val="1"/>
                <w:szCs w:val="24"/>
              </w:rPr>
              <w:t>в</w:t>
            </w:r>
            <w:r w:rsidRPr="005373DC">
              <w:rPr>
                <w:rFonts w:eastAsia="Cambria" w:cs="Times New Roman"/>
                <w:b/>
                <w:bCs/>
                <w:spacing w:val="-2"/>
                <w:szCs w:val="24"/>
              </w:rPr>
              <w:t>н</w:t>
            </w:r>
            <w:r w:rsidRPr="005373DC">
              <w:rPr>
                <w:rFonts w:eastAsia="Cambria" w:cs="Times New Roman"/>
                <w:b/>
                <w:bCs/>
                <w:szCs w:val="24"/>
              </w:rPr>
              <w:t>а</w:t>
            </w:r>
            <w:r w:rsidRPr="005373DC">
              <w:rPr>
                <w:rFonts w:eastAsia="Cambria" w:cs="Times New Roman"/>
                <w:b/>
                <w:bCs/>
                <w:spacing w:val="1"/>
                <w:szCs w:val="24"/>
              </w:rPr>
              <w:t xml:space="preserve"> ча</w:t>
            </w:r>
            <w:r w:rsidRPr="005373DC">
              <w:rPr>
                <w:rFonts w:eastAsia="Cambria" w:cs="Times New Roman"/>
                <w:b/>
                <w:bCs/>
                <w:szCs w:val="24"/>
              </w:rPr>
              <w:t xml:space="preserve">ст (50 </w:t>
            </w:r>
            <w:r w:rsidRPr="005373DC">
              <w:rPr>
                <w:rFonts w:eastAsia="Cambria" w:cs="Times New Roman"/>
                <w:b/>
                <w:bCs/>
                <w:spacing w:val="-1"/>
                <w:szCs w:val="24"/>
              </w:rPr>
              <w:t>м</w:t>
            </w:r>
            <w:r w:rsidRPr="005373DC">
              <w:rPr>
                <w:rFonts w:eastAsia="Cambria" w:cs="Times New Roman"/>
                <w:b/>
                <w:bCs/>
                <w:spacing w:val="-2"/>
                <w:szCs w:val="24"/>
              </w:rPr>
              <w:t>и</w:t>
            </w:r>
            <w:r w:rsidRPr="005373DC">
              <w:rPr>
                <w:rFonts w:eastAsia="Cambria" w:cs="Times New Roman"/>
                <w:b/>
                <w:bCs/>
                <w:szCs w:val="24"/>
              </w:rPr>
              <w:t>н)</w:t>
            </w:r>
          </w:p>
        </w:tc>
        <w:tc>
          <w:tcPr>
            <w:tcW w:w="3515" w:type="dxa"/>
            <w:tcBorders>
              <w:top w:val="single" w:sz="4" w:space="0" w:color="auto"/>
              <w:left w:val="single" w:sz="4" w:space="0" w:color="auto"/>
              <w:bottom w:val="single" w:sz="4" w:space="0" w:color="auto"/>
              <w:right w:val="single" w:sz="4" w:space="0" w:color="auto"/>
            </w:tcBorders>
            <w:vAlign w:val="center"/>
          </w:tcPr>
          <w:p w14:paraId="617CA6C2" w14:textId="77777777" w:rsidR="000730CD" w:rsidRPr="005373DC" w:rsidRDefault="000730CD" w:rsidP="00D174E4">
            <w:pPr>
              <w:spacing w:line="240" w:lineRule="auto"/>
              <w:ind w:firstLine="0"/>
              <w:jc w:val="left"/>
              <w:rPr>
                <w:rFonts w:eastAsia="Cambria" w:cs="Times New Roman"/>
              </w:rPr>
            </w:pPr>
            <w:r w:rsidRPr="005373DC">
              <w:rPr>
                <w:rFonts w:eastAsia="Cambria" w:cs="Times New Roman"/>
                <w:b/>
                <w:bCs/>
              </w:rPr>
              <w:t>I. Усъ</w:t>
            </w:r>
            <w:r w:rsidRPr="005373DC">
              <w:rPr>
                <w:rFonts w:eastAsia="Cambria" w:cs="Times New Roman"/>
                <w:b/>
                <w:bCs/>
                <w:spacing w:val="-1"/>
              </w:rPr>
              <w:t>в</w:t>
            </w:r>
            <w:r w:rsidRPr="005373DC">
              <w:rPr>
                <w:rFonts w:eastAsia="Cambria" w:cs="Times New Roman"/>
                <w:b/>
                <w:bCs/>
              </w:rPr>
              <w:t>ъ</w:t>
            </w:r>
            <w:r w:rsidRPr="005373DC">
              <w:rPr>
                <w:rFonts w:eastAsia="Cambria" w:cs="Times New Roman"/>
                <w:b/>
                <w:bCs/>
                <w:spacing w:val="-2"/>
              </w:rPr>
              <w:t>р</w:t>
            </w:r>
            <w:r w:rsidRPr="005373DC">
              <w:rPr>
                <w:rFonts w:eastAsia="Cambria" w:cs="Times New Roman"/>
                <w:b/>
                <w:bCs/>
                <w:spacing w:val="1"/>
              </w:rPr>
              <w:t>ш</w:t>
            </w:r>
            <w:r w:rsidRPr="005373DC">
              <w:rPr>
                <w:rFonts w:eastAsia="Cambria" w:cs="Times New Roman"/>
                <w:b/>
                <w:bCs/>
              </w:rPr>
              <w:t>ен</w:t>
            </w:r>
            <w:r w:rsidRPr="005373DC">
              <w:rPr>
                <w:rFonts w:eastAsia="Cambria" w:cs="Times New Roman"/>
                <w:b/>
                <w:bCs/>
                <w:spacing w:val="-3"/>
              </w:rPr>
              <w:t>с</w:t>
            </w:r>
            <w:r w:rsidRPr="005373DC">
              <w:rPr>
                <w:rFonts w:eastAsia="Cambria" w:cs="Times New Roman"/>
                <w:b/>
                <w:bCs/>
              </w:rPr>
              <w:t>т</w:t>
            </w:r>
            <w:r w:rsidRPr="005373DC">
              <w:rPr>
                <w:rFonts w:eastAsia="Cambria" w:cs="Times New Roman"/>
                <w:b/>
                <w:bCs/>
                <w:spacing w:val="-3"/>
              </w:rPr>
              <w:t>в</w:t>
            </w:r>
            <w:r w:rsidRPr="005373DC">
              <w:rPr>
                <w:rFonts w:eastAsia="Cambria" w:cs="Times New Roman"/>
                <w:b/>
                <w:bCs/>
                <w:spacing w:val="-1"/>
              </w:rPr>
              <w:t>а</w:t>
            </w:r>
            <w:r w:rsidRPr="005373DC">
              <w:rPr>
                <w:rFonts w:eastAsia="Cambria" w:cs="Times New Roman"/>
                <w:b/>
                <w:bCs/>
              </w:rPr>
              <w:t xml:space="preserve">не </w:t>
            </w:r>
            <w:r w:rsidRPr="005373DC">
              <w:rPr>
                <w:rFonts w:eastAsia="Cambria" w:cs="Times New Roman"/>
                <w:b/>
                <w:bCs/>
                <w:spacing w:val="-2"/>
              </w:rPr>
              <w:t>н</w:t>
            </w:r>
            <w:r w:rsidRPr="005373DC">
              <w:rPr>
                <w:rFonts w:eastAsia="Cambria" w:cs="Times New Roman"/>
                <w:b/>
                <w:bCs/>
              </w:rPr>
              <w:t>а</w:t>
            </w:r>
            <w:r w:rsidRPr="005373DC">
              <w:rPr>
                <w:rFonts w:eastAsia="Cambria" w:cs="Times New Roman"/>
                <w:b/>
                <w:bCs/>
                <w:spacing w:val="-1"/>
              </w:rPr>
              <w:t xml:space="preserve"> </w:t>
            </w:r>
            <w:r w:rsidRPr="005373DC">
              <w:rPr>
                <w:rFonts w:eastAsia="Cambria" w:cs="Times New Roman"/>
                <w:b/>
                <w:bCs/>
                <w:spacing w:val="-2"/>
              </w:rPr>
              <w:t>т</w:t>
            </w:r>
            <w:r w:rsidRPr="005373DC">
              <w:rPr>
                <w:rFonts w:eastAsia="Cambria" w:cs="Times New Roman"/>
                <w:b/>
                <w:bCs/>
                <w:spacing w:val="-1"/>
              </w:rPr>
              <w:t>ак</w:t>
            </w:r>
            <w:r w:rsidRPr="005373DC">
              <w:rPr>
                <w:rFonts w:eastAsia="Cambria" w:cs="Times New Roman"/>
                <w:b/>
                <w:bCs/>
              </w:rPr>
              <w:t>тичес</w:t>
            </w:r>
            <w:r w:rsidRPr="005373DC">
              <w:rPr>
                <w:rFonts w:eastAsia="Cambria" w:cs="Times New Roman"/>
                <w:b/>
                <w:bCs/>
                <w:spacing w:val="-3"/>
              </w:rPr>
              <w:t>к</w:t>
            </w:r>
            <w:r w:rsidRPr="005373DC">
              <w:rPr>
                <w:rFonts w:eastAsia="Cambria" w:cs="Times New Roman"/>
                <w:b/>
                <w:bCs/>
              </w:rPr>
              <w:t xml:space="preserve">и </w:t>
            </w:r>
            <w:r w:rsidRPr="005373DC">
              <w:rPr>
                <w:rFonts w:eastAsia="Cambria" w:cs="Times New Roman"/>
                <w:b/>
                <w:bCs/>
                <w:spacing w:val="-1"/>
              </w:rPr>
              <w:t>ко</w:t>
            </w:r>
            <w:r w:rsidRPr="005373DC">
              <w:rPr>
                <w:rFonts w:eastAsia="Cambria" w:cs="Times New Roman"/>
                <w:b/>
                <w:bCs/>
                <w:spacing w:val="1"/>
              </w:rPr>
              <w:t>м</w:t>
            </w:r>
            <w:r w:rsidRPr="005373DC">
              <w:rPr>
                <w:rFonts w:eastAsia="Cambria" w:cs="Times New Roman"/>
                <w:b/>
                <w:bCs/>
              </w:rPr>
              <w:t>бин</w:t>
            </w:r>
            <w:r w:rsidRPr="005373DC">
              <w:rPr>
                <w:rFonts w:eastAsia="Cambria" w:cs="Times New Roman"/>
                <w:b/>
                <w:bCs/>
                <w:spacing w:val="-3"/>
              </w:rPr>
              <w:t>а</w:t>
            </w:r>
            <w:r w:rsidRPr="005373DC">
              <w:rPr>
                <w:rFonts w:eastAsia="Cambria" w:cs="Times New Roman"/>
                <w:b/>
                <w:bCs/>
                <w:spacing w:val="-1"/>
              </w:rPr>
              <w:t>ц</w:t>
            </w:r>
            <w:r w:rsidRPr="005373DC">
              <w:rPr>
                <w:rFonts w:eastAsia="Cambria" w:cs="Times New Roman"/>
                <w:b/>
                <w:bCs/>
              </w:rPr>
              <w:t>ии:</w:t>
            </w:r>
          </w:p>
          <w:p w14:paraId="06163839" w14:textId="77777777" w:rsidR="000730CD" w:rsidRPr="005373DC" w:rsidRDefault="000730CD" w:rsidP="00D174E4">
            <w:pPr>
              <w:spacing w:line="240" w:lineRule="auto"/>
              <w:ind w:firstLine="0"/>
              <w:jc w:val="left"/>
              <w:rPr>
                <w:rFonts w:cs="Times New Roman"/>
                <w:szCs w:val="24"/>
              </w:rPr>
            </w:pPr>
          </w:p>
          <w:p w14:paraId="1D778AB9" w14:textId="77777777" w:rsidR="000730CD" w:rsidRPr="005373DC" w:rsidRDefault="000730CD" w:rsidP="00D174E4">
            <w:pPr>
              <w:spacing w:line="240" w:lineRule="auto"/>
              <w:ind w:firstLine="0"/>
              <w:jc w:val="left"/>
              <w:rPr>
                <w:rFonts w:eastAsia="Cambria" w:cs="Times New Roman"/>
              </w:rPr>
            </w:pPr>
            <w:r w:rsidRPr="005373DC">
              <w:rPr>
                <w:rFonts w:eastAsia="Cambria" w:cs="Times New Roman"/>
                <w:b/>
                <w:bCs/>
                <w:spacing w:val="-1"/>
              </w:rPr>
              <w:t>1.</w:t>
            </w:r>
          </w:p>
          <w:p w14:paraId="0E118E89" w14:textId="77777777" w:rsidR="000730CD" w:rsidRPr="005373DC" w:rsidRDefault="000730CD" w:rsidP="00D174E4">
            <w:pPr>
              <w:spacing w:line="240" w:lineRule="auto"/>
              <w:ind w:firstLine="0"/>
              <w:jc w:val="left"/>
              <w:rPr>
                <w:rFonts w:eastAsia="Cambria" w:cs="Times New Roman"/>
              </w:rPr>
            </w:pPr>
            <w:r w:rsidRPr="005373DC">
              <w:rPr>
                <w:rFonts w:eastAsia="Cambria" w:cs="Times New Roman"/>
              </w:rPr>
              <w:t xml:space="preserve">А – Обратен </w:t>
            </w:r>
            <w:r w:rsidRPr="005373DC">
              <w:rPr>
                <w:rFonts w:eastAsia="Cambria" w:cs="Times New Roman"/>
                <w:spacing w:val="-2"/>
              </w:rPr>
              <w:t>к</w:t>
            </w:r>
            <w:r w:rsidRPr="005373DC">
              <w:rPr>
                <w:rFonts w:eastAsia="Cambria" w:cs="Times New Roman"/>
                <w:spacing w:val="1"/>
              </w:rPr>
              <w:t>ъ</w:t>
            </w:r>
            <w:r w:rsidRPr="005373DC">
              <w:rPr>
                <w:rFonts w:eastAsia="Cambria" w:cs="Times New Roman"/>
              </w:rPr>
              <w:t xml:space="preserve">с </w:t>
            </w:r>
            <w:r w:rsidRPr="005373DC">
              <w:rPr>
                <w:rFonts w:eastAsia="Cambria" w:cs="Times New Roman"/>
                <w:spacing w:val="1"/>
              </w:rPr>
              <w:t>с</w:t>
            </w:r>
            <w:r w:rsidRPr="005373DC">
              <w:rPr>
                <w:rFonts w:eastAsia="Cambria" w:cs="Times New Roman"/>
              </w:rPr>
              <w:t>е</w:t>
            </w:r>
            <w:r w:rsidRPr="005373DC">
              <w:rPr>
                <w:rFonts w:eastAsia="Cambria" w:cs="Times New Roman"/>
                <w:spacing w:val="-4"/>
              </w:rPr>
              <w:t>ч</w:t>
            </w:r>
            <w:r w:rsidRPr="005373DC">
              <w:rPr>
                <w:rFonts w:eastAsia="Cambria" w:cs="Times New Roman"/>
              </w:rPr>
              <w:t>ен нача</w:t>
            </w:r>
            <w:r w:rsidRPr="005373DC">
              <w:rPr>
                <w:rFonts w:eastAsia="Cambria" w:cs="Times New Roman"/>
                <w:spacing w:val="-1"/>
              </w:rPr>
              <w:t>л</w:t>
            </w:r>
            <w:r w:rsidRPr="005373DC">
              <w:rPr>
                <w:rFonts w:eastAsia="Cambria" w:cs="Times New Roman"/>
              </w:rPr>
              <w:t xml:space="preserve">ен </w:t>
            </w:r>
            <w:r w:rsidRPr="005373DC">
              <w:rPr>
                <w:rFonts w:eastAsia="Cambria" w:cs="Times New Roman"/>
                <w:spacing w:val="-1"/>
              </w:rPr>
              <w:t>уд</w:t>
            </w:r>
            <w:r w:rsidRPr="005373DC">
              <w:rPr>
                <w:rFonts w:eastAsia="Cambria" w:cs="Times New Roman"/>
              </w:rPr>
              <w:t xml:space="preserve">ар </w:t>
            </w:r>
            <w:r w:rsidRPr="005373DC">
              <w:rPr>
                <w:rFonts w:eastAsia="Cambria" w:cs="Times New Roman"/>
                <w:spacing w:val="-3"/>
              </w:rPr>
              <w:t>п</w:t>
            </w:r>
            <w:r w:rsidRPr="005373DC">
              <w:rPr>
                <w:rFonts w:eastAsia="Cambria" w:cs="Times New Roman"/>
              </w:rPr>
              <w:t xml:space="preserve">о </w:t>
            </w:r>
            <w:r w:rsidRPr="005373DC">
              <w:rPr>
                <w:rFonts w:eastAsia="Cambria" w:cs="Times New Roman"/>
                <w:spacing w:val="-1"/>
              </w:rPr>
              <w:t>ди</w:t>
            </w:r>
            <w:r w:rsidRPr="005373DC">
              <w:rPr>
                <w:rFonts w:eastAsia="Cambria" w:cs="Times New Roman"/>
              </w:rPr>
              <w:t>агон</w:t>
            </w:r>
            <w:r w:rsidRPr="005373DC">
              <w:rPr>
                <w:rFonts w:eastAsia="Cambria" w:cs="Times New Roman"/>
                <w:spacing w:val="-2"/>
              </w:rPr>
              <w:t>а</w:t>
            </w:r>
            <w:r w:rsidRPr="005373DC">
              <w:rPr>
                <w:rFonts w:eastAsia="Cambria" w:cs="Times New Roman"/>
                <w:spacing w:val="-1"/>
              </w:rPr>
              <w:t>л</w:t>
            </w:r>
          </w:p>
          <w:p w14:paraId="5295E181" w14:textId="77777777" w:rsidR="000730CD" w:rsidRPr="005373DC" w:rsidRDefault="000730CD" w:rsidP="00D174E4">
            <w:pPr>
              <w:spacing w:line="240" w:lineRule="auto"/>
              <w:ind w:firstLine="0"/>
              <w:jc w:val="left"/>
              <w:rPr>
                <w:rFonts w:eastAsia="Cambria" w:cs="Times New Roman"/>
              </w:rPr>
            </w:pPr>
            <w:r w:rsidRPr="005373DC">
              <w:rPr>
                <w:rFonts w:eastAsia="Cambria" w:cs="Times New Roman"/>
              </w:rPr>
              <w:t>Б</w:t>
            </w:r>
            <w:r w:rsidRPr="005373DC">
              <w:rPr>
                <w:rFonts w:eastAsia="Cambria" w:cs="Times New Roman"/>
                <w:spacing w:val="-1"/>
              </w:rPr>
              <w:t xml:space="preserve"> </w:t>
            </w:r>
            <w:r w:rsidRPr="005373DC">
              <w:rPr>
                <w:rFonts w:eastAsia="Cambria" w:cs="Times New Roman"/>
              </w:rPr>
              <w:t>–</w:t>
            </w:r>
            <w:r w:rsidRPr="005373DC">
              <w:rPr>
                <w:rFonts w:eastAsia="Cambria" w:cs="Times New Roman"/>
                <w:spacing w:val="47"/>
              </w:rPr>
              <w:t xml:space="preserve"> </w:t>
            </w:r>
            <w:proofErr w:type="spellStart"/>
            <w:r w:rsidRPr="005373DC">
              <w:rPr>
                <w:rFonts w:eastAsia="Cambria" w:cs="Times New Roman"/>
                <w:spacing w:val="-1"/>
              </w:rPr>
              <w:t>Д</w:t>
            </w:r>
            <w:r w:rsidRPr="005373DC">
              <w:rPr>
                <w:rFonts w:eastAsia="Cambria" w:cs="Times New Roman"/>
                <w:spacing w:val="-4"/>
              </w:rPr>
              <w:t>л</w:t>
            </w:r>
            <w:r w:rsidRPr="005373DC">
              <w:rPr>
                <w:rFonts w:eastAsia="Cambria" w:cs="Times New Roman"/>
              </w:rPr>
              <w:t>анен</w:t>
            </w:r>
            <w:proofErr w:type="spellEnd"/>
            <w:r w:rsidRPr="005373DC">
              <w:rPr>
                <w:rFonts w:eastAsia="Cambria" w:cs="Times New Roman"/>
                <w:spacing w:val="-1"/>
              </w:rPr>
              <w:t xml:space="preserve"> </w:t>
            </w:r>
            <w:r w:rsidRPr="005373DC">
              <w:rPr>
                <w:rFonts w:eastAsia="Cambria" w:cs="Times New Roman"/>
                <w:spacing w:val="1"/>
              </w:rPr>
              <w:t>с</w:t>
            </w:r>
            <w:r w:rsidRPr="005373DC">
              <w:rPr>
                <w:rFonts w:eastAsia="Cambria" w:cs="Times New Roman"/>
                <w:spacing w:val="-2"/>
              </w:rPr>
              <w:t>е</w:t>
            </w:r>
            <w:r w:rsidRPr="005373DC">
              <w:rPr>
                <w:rFonts w:eastAsia="Cambria" w:cs="Times New Roman"/>
              </w:rPr>
              <w:t>чен</w:t>
            </w:r>
            <w:r w:rsidRPr="005373DC">
              <w:rPr>
                <w:rFonts w:eastAsia="Cambria" w:cs="Times New Roman"/>
                <w:spacing w:val="-1"/>
              </w:rPr>
              <w:t xml:space="preserve"> </w:t>
            </w:r>
            <w:r w:rsidRPr="005373DC">
              <w:rPr>
                <w:rFonts w:eastAsia="Cambria" w:cs="Times New Roman"/>
              </w:rPr>
              <w:t>п</w:t>
            </w:r>
            <w:r w:rsidRPr="005373DC">
              <w:rPr>
                <w:rFonts w:eastAsia="Cambria" w:cs="Times New Roman"/>
                <w:spacing w:val="-3"/>
              </w:rPr>
              <w:t>р</w:t>
            </w:r>
            <w:r w:rsidRPr="005373DC">
              <w:rPr>
                <w:rFonts w:eastAsia="Cambria" w:cs="Times New Roman"/>
                <w:spacing w:val="-2"/>
              </w:rPr>
              <w:t>о</w:t>
            </w:r>
            <w:r w:rsidRPr="005373DC">
              <w:rPr>
                <w:rFonts w:eastAsia="Cambria" w:cs="Times New Roman"/>
              </w:rPr>
              <w:t>м</w:t>
            </w:r>
            <w:r w:rsidRPr="005373DC">
              <w:rPr>
                <w:rFonts w:eastAsia="Cambria" w:cs="Times New Roman"/>
                <w:spacing w:val="-5"/>
              </w:rPr>
              <w:t>е</w:t>
            </w:r>
            <w:r w:rsidRPr="005373DC">
              <w:rPr>
                <w:rFonts w:eastAsia="Cambria" w:cs="Times New Roman"/>
                <w:spacing w:val="1"/>
              </w:rPr>
              <w:t>ж</w:t>
            </w:r>
            <w:r w:rsidRPr="005373DC">
              <w:rPr>
                <w:rFonts w:eastAsia="Cambria" w:cs="Times New Roman"/>
                <w:spacing w:val="-1"/>
              </w:rPr>
              <w:t>ду</w:t>
            </w:r>
            <w:r w:rsidRPr="005373DC">
              <w:rPr>
                <w:rFonts w:eastAsia="Cambria" w:cs="Times New Roman"/>
                <w:spacing w:val="-2"/>
              </w:rPr>
              <w:t>т</w:t>
            </w:r>
            <w:r w:rsidRPr="005373DC">
              <w:rPr>
                <w:rFonts w:eastAsia="Cambria" w:cs="Times New Roman"/>
                <w:spacing w:val="1"/>
              </w:rPr>
              <w:t>ъ</w:t>
            </w:r>
            <w:r w:rsidRPr="005373DC">
              <w:rPr>
                <w:rFonts w:eastAsia="Cambria" w:cs="Times New Roman"/>
              </w:rPr>
              <w:t>чен</w:t>
            </w:r>
            <w:r w:rsidRPr="005373DC">
              <w:rPr>
                <w:rFonts w:eastAsia="Cambria" w:cs="Times New Roman"/>
                <w:spacing w:val="-1"/>
              </w:rPr>
              <w:t xml:space="preserve"> </w:t>
            </w:r>
            <w:r w:rsidRPr="005373DC">
              <w:rPr>
                <w:rFonts w:eastAsia="Cambria" w:cs="Times New Roman"/>
                <w:spacing w:val="-3"/>
              </w:rPr>
              <w:t>у</w:t>
            </w:r>
            <w:r w:rsidRPr="005373DC">
              <w:rPr>
                <w:rFonts w:eastAsia="Cambria" w:cs="Times New Roman"/>
                <w:spacing w:val="-1"/>
              </w:rPr>
              <w:t>д</w:t>
            </w:r>
            <w:r w:rsidRPr="005373DC">
              <w:rPr>
                <w:rFonts w:eastAsia="Cambria" w:cs="Times New Roman"/>
              </w:rPr>
              <w:t>ар</w:t>
            </w:r>
            <w:r w:rsidRPr="005373DC">
              <w:rPr>
                <w:rFonts w:eastAsia="Cambria" w:cs="Times New Roman"/>
                <w:spacing w:val="-1"/>
              </w:rPr>
              <w:t xml:space="preserve"> </w:t>
            </w:r>
            <w:r w:rsidRPr="005373DC">
              <w:rPr>
                <w:rFonts w:eastAsia="Cambria" w:cs="Times New Roman"/>
              </w:rPr>
              <w:t xml:space="preserve">по </w:t>
            </w:r>
            <w:r w:rsidRPr="005373DC">
              <w:rPr>
                <w:rFonts w:eastAsia="Cambria" w:cs="Times New Roman"/>
                <w:spacing w:val="-1"/>
              </w:rPr>
              <w:t>ди</w:t>
            </w:r>
            <w:r w:rsidRPr="005373DC">
              <w:rPr>
                <w:rFonts w:eastAsia="Cambria" w:cs="Times New Roman"/>
              </w:rPr>
              <w:t>агон</w:t>
            </w:r>
            <w:r w:rsidRPr="005373DC">
              <w:rPr>
                <w:rFonts w:eastAsia="Cambria" w:cs="Times New Roman"/>
                <w:spacing w:val="-2"/>
              </w:rPr>
              <w:t>а</w:t>
            </w:r>
            <w:r w:rsidRPr="005373DC">
              <w:rPr>
                <w:rFonts w:eastAsia="Cambria" w:cs="Times New Roman"/>
                <w:spacing w:val="-1"/>
              </w:rPr>
              <w:t>л</w:t>
            </w:r>
          </w:p>
          <w:p w14:paraId="5AF8F37E" w14:textId="77777777" w:rsidR="000730CD" w:rsidRDefault="000730CD" w:rsidP="00D174E4">
            <w:pPr>
              <w:spacing w:line="240" w:lineRule="auto"/>
              <w:ind w:firstLine="0"/>
              <w:jc w:val="left"/>
              <w:rPr>
                <w:rFonts w:eastAsia="Cambria" w:cs="Times New Roman"/>
                <w:spacing w:val="-2"/>
              </w:rPr>
            </w:pPr>
            <w:r w:rsidRPr="005373DC">
              <w:rPr>
                <w:rFonts w:eastAsia="Cambria" w:cs="Times New Roman"/>
              </w:rPr>
              <w:t>А</w:t>
            </w:r>
            <w:r w:rsidRPr="005373DC">
              <w:rPr>
                <w:rFonts w:eastAsia="Cambria" w:cs="Times New Roman"/>
                <w:spacing w:val="-1"/>
              </w:rPr>
              <w:t xml:space="preserve"> </w:t>
            </w:r>
            <w:r w:rsidRPr="005373DC">
              <w:rPr>
                <w:rFonts w:eastAsia="Cambria" w:cs="Times New Roman"/>
              </w:rPr>
              <w:t xml:space="preserve">– </w:t>
            </w:r>
            <w:proofErr w:type="spellStart"/>
            <w:r w:rsidRPr="005373DC">
              <w:rPr>
                <w:rFonts w:eastAsia="Cambria" w:cs="Times New Roman"/>
                <w:spacing w:val="-1"/>
              </w:rPr>
              <w:t>Д</w:t>
            </w:r>
            <w:r w:rsidRPr="005373DC">
              <w:rPr>
                <w:rFonts w:eastAsia="Cambria" w:cs="Times New Roman"/>
                <w:spacing w:val="-4"/>
              </w:rPr>
              <w:t>л</w:t>
            </w:r>
            <w:r w:rsidRPr="005373DC">
              <w:rPr>
                <w:rFonts w:eastAsia="Cambria" w:cs="Times New Roman"/>
              </w:rPr>
              <w:t>анен</w:t>
            </w:r>
            <w:proofErr w:type="spellEnd"/>
            <w:r w:rsidRPr="005373DC">
              <w:rPr>
                <w:rFonts w:eastAsia="Cambria" w:cs="Times New Roman"/>
                <w:spacing w:val="-1"/>
              </w:rPr>
              <w:t xml:space="preserve"> </w:t>
            </w:r>
            <w:r w:rsidRPr="005373DC">
              <w:rPr>
                <w:rFonts w:eastAsia="Cambria" w:cs="Times New Roman"/>
              </w:rPr>
              <w:t>б</w:t>
            </w:r>
            <w:r w:rsidRPr="005373DC">
              <w:rPr>
                <w:rFonts w:eastAsia="Cambria" w:cs="Times New Roman"/>
                <w:spacing w:val="1"/>
              </w:rPr>
              <w:t>ъ</w:t>
            </w:r>
            <w:r w:rsidRPr="005373DC">
              <w:rPr>
                <w:rFonts w:eastAsia="Cambria" w:cs="Times New Roman"/>
              </w:rPr>
              <w:t>рз</w:t>
            </w:r>
            <w:r w:rsidRPr="005373DC">
              <w:rPr>
                <w:rFonts w:eastAsia="Cambria" w:cs="Times New Roman"/>
                <w:spacing w:val="-1"/>
              </w:rPr>
              <w:t xml:space="preserve"> </w:t>
            </w:r>
            <w:r w:rsidRPr="005373DC">
              <w:rPr>
                <w:rFonts w:eastAsia="Cambria" w:cs="Times New Roman"/>
              </w:rPr>
              <w:t>„</w:t>
            </w:r>
            <w:r w:rsidRPr="005373DC">
              <w:rPr>
                <w:rFonts w:eastAsia="Cambria" w:cs="Times New Roman"/>
                <w:spacing w:val="-2"/>
              </w:rPr>
              <w:t>т</w:t>
            </w:r>
            <w:r w:rsidRPr="005373DC">
              <w:rPr>
                <w:rFonts w:eastAsia="Cambria" w:cs="Times New Roman"/>
              </w:rPr>
              <w:t>оп</w:t>
            </w:r>
            <w:r w:rsidRPr="005373DC">
              <w:rPr>
                <w:rFonts w:eastAsia="Cambria" w:cs="Times New Roman"/>
                <w:spacing w:val="1"/>
              </w:rPr>
              <w:t>-</w:t>
            </w:r>
            <w:r w:rsidRPr="005373DC">
              <w:rPr>
                <w:rFonts w:eastAsia="Cambria" w:cs="Times New Roman"/>
                <w:spacing w:val="-1"/>
              </w:rPr>
              <w:t>с</w:t>
            </w:r>
            <w:r w:rsidRPr="005373DC">
              <w:rPr>
                <w:rFonts w:eastAsia="Cambria" w:cs="Times New Roman"/>
                <w:spacing w:val="-5"/>
              </w:rPr>
              <w:t>п</w:t>
            </w:r>
            <w:r w:rsidRPr="005373DC">
              <w:rPr>
                <w:rFonts w:eastAsia="Cambria" w:cs="Times New Roman"/>
                <w:spacing w:val="-1"/>
              </w:rPr>
              <w:t>и</w:t>
            </w:r>
            <w:r w:rsidRPr="005373DC">
              <w:rPr>
                <w:rFonts w:eastAsia="Cambria" w:cs="Times New Roman"/>
              </w:rPr>
              <w:t>н</w:t>
            </w:r>
            <w:r>
              <w:rPr>
                <w:rFonts w:eastAsia="Cambria" w:cs="Times New Roman"/>
              </w:rPr>
              <w:t>“</w:t>
            </w:r>
            <w:r w:rsidRPr="005373DC">
              <w:rPr>
                <w:rFonts w:eastAsia="Cambria" w:cs="Times New Roman"/>
                <w:spacing w:val="1"/>
              </w:rPr>
              <w:t xml:space="preserve"> </w:t>
            </w:r>
            <w:r w:rsidRPr="005373DC">
              <w:rPr>
                <w:rFonts w:eastAsia="Cambria" w:cs="Times New Roman"/>
              </w:rPr>
              <w:t>в</w:t>
            </w:r>
            <w:r w:rsidRPr="005373DC">
              <w:rPr>
                <w:rFonts w:eastAsia="Cambria" w:cs="Times New Roman"/>
                <w:spacing w:val="-1"/>
              </w:rPr>
              <w:t xml:space="preserve"> </w:t>
            </w:r>
            <w:r w:rsidRPr="005373DC">
              <w:rPr>
                <w:rFonts w:eastAsia="Cambria" w:cs="Times New Roman"/>
              </w:rPr>
              <w:t>пр</w:t>
            </w:r>
            <w:r w:rsidRPr="005373DC">
              <w:rPr>
                <w:rFonts w:eastAsia="Cambria" w:cs="Times New Roman"/>
                <w:spacing w:val="-2"/>
              </w:rPr>
              <w:t>о</w:t>
            </w:r>
            <w:r w:rsidRPr="005373DC">
              <w:rPr>
                <w:rFonts w:eastAsia="Cambria" w:cs="Times New Roman"/>
                <w:spacing w:val="-1"/>
              </w:rPr>
              <w:t>и</w:t>
            </w:r>
            <w:r w:rsidRPr="005373DC">
              <w:rPr>
                <w:rFonts w:eastAsia="Cambria" w:cs="Times New Roman"/>
              </w:rPr>
              <w:t>зво</w:t>
            </w:r>
            <w:r w:rsidRPr="005373DC">
              <w:rPr>
                <w:rFonts w:eastAsia="Cambria" w:cs="Times New Roman"/>
                <w:spacing w:val="-1"/>
              </w:rPr>
              <w:t>л</w:t>
            </w:r>
            <w:r w:rsidRPr="005373DC">
              <w:rPr>
                <w:rFonts w:eastAsia="Cambria" w:cs="Times New Roman"/>
                <w:spacing w:val="-3"/>
              </w:rPr>
              <w:t xml:space="preserve">на </w:t>
            </w:r>
            <w:r w:rsidRPr="005373DC">
              <w:rPr>
                <w:rFonts w:eastAsia="Cambria" w:cs="Times New Roman"/>
              </w:rPr>
              <w:t>по</w:t>
            </w:r>
            <w:r w:rsidRPr="005373DC">
              <w:rPr>
                <w:rFonts w:eastAsia="Cambria" w:cs="Times New Roman"/>
                <w:spacing w:val="1"/>
              </w:rPr>
              <w:t>с</w:t>
            </w:r>
            <w:r w:rsidRPr="005373DC">
              <w:rPr>
                <w:rFonts w:eastAsia="Cambria" w:cs="Times New Roman"/>
                <w:spacing w:val="-2"/>
              </w:rPr>
              <w:t>о</w:t>
            </w:r>
            <w:r w:rsidRPr="005373DC">
              <w:rPr>
                <w:rFonts w:eastAsia="Cambria" w:cs="Times New Roman"/>
                <w:spacing w:val="1"/>
              </w:rPr>
              <w:t>к</w:t>
            </w:r>
            <w:r w:rsidRPr="005373DC">
              <w:rPr>
                <w:rFonts w:eastAsia="Cambria" w:cs="Times New Roman"/>
                <w:spacing w:val="-2"/>
              </w:rPr>
              <w:t>а</w:t>
            </w:r>
          </w:p>
          <w:p w14:paraId="1BA21C9D" w14:textId="77777777" w:rsidR="000730CD" w:rsidRDefault="000730CD" w:rsidP="00D174E4">
            <w:pPr>
              <w:spacing w:before="80" w:line="240" w:lineRule="auto"/>
              <w:ind w:firstLine="0"/>
              <w:jc w:val="center"/>
              <w:rPr>
                <w:rFonts w:eastAsia="Cambria" w:cs="Times New Roman"/>
                <w:spacing w:val="-2"/>
              </w:rPr>
            </w:pPr>
            <w:r w:rsidRPr="005373DC">
              <w:rPr>
                <w:rFonts w:cs="Times New Roman"/>
                <w:noProof/>
                <w:lang w:eastAsia="bg-BG"/>
              </w:rPr>
              <w:drawing>
                <wp:inline distT="0" distB="0" distL="0" distR="0" wp14:anchorId="7174D46E" wp14:editId="2A066291">
                  <wp:extent cx="1623060" cy="2331720"/>
                  <wp:effectExtent l="0" t="0" r="0" b="0"/>
                  <wp:docPr id="77" name="Картина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623060" cy="2331720"/>
                          </a:xfrm>
                          <a:prstGeom prst="rect">
                            <a:avLst/>
                          </a:prstGeom>
                          <a:noFill/>
                          <a:ln>
                            <a:noFill/>
                          </a:ln>
                        </pic:spPr>
                      </pic:pic>
                    </a:graphicData>
                  </a:graphic>
                </wp:inline>
              </w:drawing>
            </w:r>
          </w:p>
          <w:p w14:paraId="353085D5" w14:textId="77777777" w:rsidR="000730CD" w:rsidRPr="005373DC" w:rsidRDefault="000730CD" w:rsidP="00D174E4">
            <w:pPr>
              <w:spacing w:line="240" w:lineRule="auto"/>
              <w:ind w:left="57" w:firstLine="0"/>
              <w:rPr>
                <w:rFonts w:eastAsia="Cambria" w:cs="Times New Roman"/>
              </w:rPr>
            </w:pPr>
            <w:r w:rsidRPr="005373DC">
              <w:rPr>
                <w:rFonts w:eastAsia="Cambria" w:cs="Times New Roman"/>
                <w:b/>
                <w:bCs/>
                <w:spacing w:val="-1"/>
              </w:rPr>
              <w:t>2.</w:t>
            </w:r>
          </w:p>
          <w:p w14:paraId="218B0B35" w14:textId="77777777" w:rsidR="000730CD" w:rsidRPr="005373DC" w:rsidRDefault="000730CD" w:rsidP="00D174E4">
            <w:pPr>
              <w:spacing w:line="240" w:lineRule="auto"/>
              <w:ind w:left="57" w:firstLine="0"/>
              <w:rPr>
                <w:rFonts w:eastAsia="Cambria" w:cs="Times New Roman"/>
              </w:rPr>
            </w:pPr>
            <w:r w:rsidRPr="005373DC">
              <w:rPr>
                <w:rFonts w:eastAsia="Cambria" w:cs="Times New Roman"/>
              </w:rPr>
              <w:t>А</w:t>
            </w:r>
            <w:r w:rsidRPr="005373DC">
              <w:rPr>
                <w:rFonts w:eastAsia="Cambria" w:cs="Times New Roman"/>
                <w:spacing w:val="-1"/>
              </w:rPr>
              <w:t xml:space="preserve"> </w:t>
            </w:r>
            <w:r w:rsidRPr="005373DC">
              <w:rPr>
                <w:rFonts w:eastAsia="Cambria" w:cs="Times New Roman"/>
              </w:rPr>
              <w:t xml:space="preserve">– </w:t>
            </w:r>
            <w:proofErr w:type="spellStart"/>
            <w:r w:rsidRPr="005373DC">
              <w:rPr>
                <w:rFonts w:eastAsia="Cambria" w:cs="Times New Roman"/>
                <w:spacing w:val="-1"/>
              </w:rPr>
              <w:t>Д</w:t>
            </w:r>
            <w:r w:rsidRPr="005373DC">
              <w:rPr>
                <w:rFonts w:eastAsia="Cambria" w:cs="Times New Roman"/>
                <w:spacing w:val="-4"/>
              </w:rPr>
              <w:t>л</w:t>
            </w:r>
            <w:r w:rsidRPr="005373DC">
              <w:rPr>
                <w:rFonts w:eastAsia="Cambria" w:cs="Times New Roman"/>
              </w:rPr>
              <w:t>анен</w:t>
            </w:r>
            <w:proofErr w:type="spellEnd"/>
            <w:r w:rsidRPr="005373DC">
              <w:rPr>
                <w:rFonts w:eastAsia="Cambria" w:cs="Times New Roman"/>
                <w:spacing w:val="-1"/>
              </w:rPr>
              <w:t xml:space="preserve"> </w:t>
            </w:r>
            <w:r w:rsidRPr="005373DC">
              <w:rPr>
                <w:rFonts w:eastAsia="Cambria" w:cs="Times New Roman"/>
                <w:spacing w:val="1"/>
              </w:rPr>
              <w:t>к</w:t>
            </w:r>
            <w:r w:rsidRPr="005373DC">
              <w:rPr>
                <w:rFonts w:eastAsia="Cambria" w:cs="Times New Roman"/>
                <w:spacing w:val="-2"/>
              </w:rPr>
              <w:t>ъ</w:t>
            </w:r>
            <w:r w:rsidRPr="005373DC">
              <w:rPr>
                <w:rFonts w:eastAsia="Cambria" w:cs="Times New Roman"/>
              </w:rPr>
              <w:t>с</w:t>
            </w:r>
            <w:r w:rsidRPr="005373DC">
              <w:rPr>
                <w:rFonts w:eastAsia="Cambria" w:cs="Times New Roman"/>
                <w:spacing w:val="3"/>
              </w:rPr>
              <w:t xml:space="preserve"> </w:t>
            </w:r>
            <w:r w:rsidRPr="005373DC">
              <w:rPr>
                <w:rFonts w:eastAsia="Cambria" w:cs="Times New Roman"/>
                <w:spacing w:val="-3"/>
              </w:rPr>
              <w:t>(</w:t>
            </w:r>
            <w:r w:rsidRPr="005373DC">
              <w:rPr>
                <w:rFonts w:eastAsia="Cambria" w:cs="Times New Roman"/>
                <w:spacing w:val="1"/>
              </w:rPr>
              <w:t>с</w:t>
            </w:r>
            <w:r w:rsidRPr="005373DC">
              <w:rPr>
                <w:rFonts w:eastAsia="Cambria" w:cs="Times New Roman"/>
                <w:spacing w:val="-4"/>
              </w:rPr>
              <w:t>л</w:t>
            </w:r>
            <w:r w:rsidRPr="005373DC">
              <w:rPr>
                <w:rFonts w:eastAsia="Cambria" w:cs="Times New Roman"/>
                <w:spacing w:val="-2"/>
              </w:rPr>
              <w:t>о</w:t>
            </w:r>
            <w:r w:rsidRPr="005373DC">
              <w:rPr>
                <w:rFonts w:eastAsia="Cambria" w:cs="Times New Roman"/>
                <w:spacing w:val="1"/>
              </w:rPr>
              <w:t>ж</w:t>
            </w:r>
            <w:r w:rsidRPr="005373DC">
              <w:rPr>
                <w:rFonts w:eastAsia="Cambria" w:cs="Times New Roman"/>
              </w:rPr>
              <w:t>ен</w:t>
            </w:r>
            <w:r w:rsidRPr="005373DC">
              <w:rPr>
                <w:rFonts w:eastAsia="Cambria" w:cs="Times New Roman"/>
                <w:spacing w:val="-5"/>
              </w:rPr>
              <w:t>)</w:t>
            </w:r>
            <w:r>
              <w:rPr>
                <w:rFonts w:eastAsia="Cambria" w:cs="Times New Roman"/>
                <w:spacing w:val="-5"/>
              </w:rPr>
              <w:t xml:space="preserve"> </w:t>
            </w:r>
            <w:r w:rsidRPr="005373DC">
              <w:rPr>
                <w:rFonts w:eastAsia="Cambria" w:cs="Times New Roman"/>
              </w:rPr>
              <w:t>нача</w:t>
            </w:r>
            <w:r w:rsidRPr="005373DC">
              <w:rPr>
                <w:rFonts w:eastAsia="Cambria" w:cs="Times New Roman"/>
                <w:spacing w:val="-1"/>
              </w:rPr>
              <w:t>л</w:t>
            </w:r>
            <w:r w:rsidRPr="005373DC">
              <w:rPr>
                <w:rFonts w:eastAsia="Cambria" w:cs="Times New Roman"/>
              </w:rPr>
              <w:t>ен</w:t>
            </w:r>
            <w:r w:rsidRPr="005373DC">
              <w:rPr>
                <w:rFonts w:eastAsia="Cambria" w:cs="Times New Roman"/>
                <w:spacing w:val="-1"/>
              </w:rPr>
              <w:t xml:space="preserve"> </w:t>
            </w:r>
            <w:r w:rsidRPr="005373DC">
              <w:rPr>
                <w:rFonts w:eastAsia="Cambria" w:cs="Times New Roman"/>
                <w:spacing w:val="-3"/>
              </w:rPr>
              <w:t>у</w:t>
            </w:r>
            <w:r w:rsidRPr="005373DC">
              <w:rPr>
                <w:rFonts w:eastAsia="Cambria" w:cs="Times New Roman"/>
                <w:spacing w:val="-1"/>
              </w:rPr>
              <w:t>д</w:t>
            </w:r>
            <w:r w:rsidRPr="005373DC">
              <w:rPr>
                <w:rFonts w:eastAsia="Cambria" w:cs="Times New Roman"/>
              </w:rPr>
              <w:t>ар</w:t>
            </w:r>
            <w:r w:rsidRPr="005373DC">
              <w:rPr>
                <w:rFonts w:eastAsia="Cambria" w:cs="Times New Roman"/>
                <w:spacing w:val="-1"/>
              </w:rPr>
              <w:t xml:space="preserve"> </w:t>
            </w:r>
            <w:r w:rsidRPr="005373DC">
              <w:rPr>
                <w:rFonts w:eastAsia="Cambria" w:cs="Times New Roman"/>
              </w:rPr>
              <w:t xml:space="preserve">по </w:t>
            </w:r>
            <w:r w:rsidRPr="005373DC">
              <w:rPr>
                <w:rFonts w:eastAsia="Cambria" w:cs="Times New Roman"/>
                <w:spacing w:val="-1"/>
              </w:rPr>
              <w:t>ди</w:t>
            </w:r>
            <w:r w:rsidRPr="005373DC">
              <w:rPr>
                <w:rFonts w:eastAsia="Cambria" w:cs="Times New Roman"/>
              </w:rPr>
              <w:t>агон</w:t>
            </w:r>
            <w:r w:rsidRPr="005373DC">
              <w:rPr>
                <w:rFonts w:eastAsia="Cambria" w:cs="Times New Roman"/>
                <w:spacing w:val="-2"/>
              </w:rPr>
              <w:t>а</w:t>
            </w:r>
            <w:r w:rsidRPr="005373DC">
              <w:rPr>
                <w:rFonts w:eastAsia="Cambria" w:cs="Times New Roman"/>
                <w:spacing w:val="-1"/>
              </w:rPr>
              <w:t>л</w:t>
            </w:r>
          </w:p>
          <w:p w14:paraId="6E39A706" w14:textId="77777777" w:rsidR="000730CD" w:rsidRPr="005373DC" w:rsidRDefault="000730CD" w:rsidP="00D174E4">
            <w:pPr>
              <w:spacing w:line="240" w:lineRule="auto"/>
              <w:ind w:left="57" w:firstLine="0"/>
              <w:rPr>
                <w:rFonts w:eastAsia="Cambria" w:cs="Times New Roman"/>
              </w:rPr>
            </w:pPr>
            <w:r w:rsidRPr="005373DC">
              <w:rPr>
                <w:rFonts w:eastAsia="Cambria" w:cs="Times New Roman"/>
              </w:rPr>
              <w:t>Б</w:t>
            </w:r>
            <w:r w:rsidRPr="005373DC">
              <w:rPr>
                <w:rFonts w:eastAsia="Cambria" w:cs="Times New Roman"/>
                <w:spacing w:val="-1"/>
              </w:rPr>
              <w:t xml:space="preserve"> </w:t>
            </w:r>
            <w:r w:rsidRPr="005373DC">
              <w:rPr>
                <w:rFonts w:eastAsia="Cambria" w:cs="Times New Roman"/>
              </w:rPr>
              <w:t xml:space="preserve">– </w:t>
            </w:r>
            <w:proofErr w:type="spellStart"/>
            <w:r w:rsidRPr="005373DC">
              <w:rPr>
                <w:rFonts w:eastAsia="Cambria" w:cs="Times New Roman"/>
                <w:spacing w:val="-1"/>
              </w:rPr>
              <w:t>Д</w:t>
            </w:r>
            <w:r w:rsidRPr="005373DC">
              <w:rPr>
                <w:rFonts w:eastAsia="Cambria" w:cs="Times New Roman"/>
                <w:spacing w:val="-4"/>
              </w:rPr>
              <w:t>л</w:t>
            </w:r>
            <w:r w:rsidRPr="005373DC">
              <w:rPr>
                <w:rFonts w:eastAsia="Cambria" w:cs="Times New Roman"/>
              </w:rPr>
              <w:t>анен</w:t>
            </w:r>
            <w:proofErr w:type="spellEnd"/>
            <w:r w:rsidRPr="005373DC">
              <w:rPr>
                <w:rFonts w:eastAsia="Cambria" w:cs="Times New Roman"/>
                <w:spacing w:val="-1"/>
              </w:rPr>
              <w:t xml:space="preserve"> </w:t>
            </w:r>
            <w:r w:rsidRPr="005373DC">
              <w:rPr>
                <w:rFonts w:eastAsia="Cambria" w:cs="Times New Roman"/>
                <w:spacing w:val="1"/>
              </w:rPr>
              <w:t>с</w:t>
            </w:r>
            <w:r w:rsidRPr="005373DC">
              <w:rPr>
                <w:rFonts w:eastAsia="Cambria" w:cs="Times New Roman"/>
              </w:rPr>
              <w:t>ечен</w:t>
            </w:r>
            <w:r w:rsidRPr="005373DC">
              <w:rPr>
                <w:rFonts w:eastAsia="Cambria" w:cs="Times New Roman"/>
                <w:spacing w:val="-3"/>
              </w:rPr>
              <w:t xml:space="preserve"> </w:t>
            </w:r>
            <w:r w:rsidRPr="005373DC">
              <w:rPr>
                <w:rFonts w:eastAsia="Cambria" w:cs="Times New Roman"/>
              </w:rPr>
              <w:t>п</w:t>
            </w:r>
            <w:r w:rsidRPr="005373DC">
              <w:rPr>
                <w:rFonts w:eastAsia="Cambria" w:cs="Times New Roman"/>
                <w:spacing w:val="-3"/>
              </w:rPr>
              <w:t>р</w:t>
            </w:r>
            <w:r w:rsidRPr="005373DC">
              <w:rPr>
                <w:rFonts w:eastAsia="Cambria" w:cs="Times New Roman"/>
              </w:rPr>
              <w:t>о</w:t>
            </w:r>
            <w:r w:rsidRPr="005373DC">
              <w:rPr>
                <w:rFonts w:eastAsia="Cambria" w:cs="Times New Roman"/>
                <w:spacing w:val="-2"/>
              </w:rPr>
              <w:t>м</w:t>
            </w:r>
            <w:r w:rsidRPr="005373DC">
              <w:rPr>
                <w:rFonts w:eastAsia="Cambria" w:cs="Times New Roman"/>
                <w:spacing w:val="-5"/>
              </w:rPr>
              <w:t>е</w:t>
            </w:r>
            <w:r w:rsidRPr="005373DC">
              <w:rPr>
                <w:rFonts w:eastAsia="Cambria" w:cs="Times New Roman"/>
                <w:spacing w:val="1"/>
              </w:rPr>
              <w:t>ж</w:t>
            </w:r>
            <w:r w:rsidRPr="005373DC">
              <w:rPr>
                <w:rFonts w:eastAsia="Cambria" w:cs="Times New Roman"/>
                <w:spacing w:val="-1"/>
              </w:rPr>
              <w:t>ду</w:t>
            </w:r>
            <w:r w:rsidRPr="005373DC">
              <w:rPr>
                <w:rFonts w:eastAsia="Cambria" w:cs="Times New Roman"/>
                <w:spacing w:val="-2"/>
              </w:rPr>
              <w:t>т</w:t>
            </w:r>
            <w:r w:rsidRPr="005373DC">
              <w:rPr>
                <w:rFonts w:eastAsia="Cambria" w:cs="Times New Roman"/>
                <w:spacing w:val="1"/>
              </w:rPr>
              <w:t>ъ</w:t>
            </w:r>
            <w:r w:rsidRPr="005373DC">
              <w:rPr>
                <w:rFonts w:eastAsia="Cambria" w:cs="Times New Roman"/>
              </w:rPr>
              <w:t>чен</w:t>
            </w:r>
            <w:r w:rsidRPr="005373DC">
              <w:rPr>
                <w:rFonts w:eastAsia="Cambria" w:cs="Times New Roman"/>
                <w:spacing w:val="-1"/>
              </w:rPr>
              <w:t xml:space="preserve"> </w:t>
            </w:r>
            <w:r w:rsidRPr="005373DC">
              <w:rPr>
                <w:rFonts w:eastAsia="Cambria" w:cs="Times New Roman"/>
                <w:spacing w:val="-3"/>
              </w:rPr>
              <w:t>у</w:t>
            </w:r>
            <w:r w:rsidRPr="005373DC">
              <w:rPr>
                <w:rFonts w:eastAsia="Cambria" w:cs="Times New Roman"/>
                <w:spacing w:val="-1"/>
              </w:rPr>
              <w:t>д</w:t>
            </w:r>
            <w:r w:rsidRPr="005373DC">
              <w:rPr>
                <w:rFonts w:eastAsia="Cambria" w:cs="Times New Roman"/>
              </w:rPr>
              <w:t>ар</w:t>
            </w:r>
            <w:r w:rsidRPr="005373DC">
              <w:rPr>
                <w:rFonts w:eastAsia="Cambria" w:cs="Times New Roman"/>
                <w:spacing w:val="-1"/>
              </w:rPr>
              <w:t xml:space="preserve"> </w:t>
            </w:r>
            <w:r w:rsidRPr="005373DC">
              <w:rPr>
                <w:rFonts w:eastAsia="Cambria" w:cs="Times New Roman"/>
              </w:rPr>
              <w:t xml:space="preserve">по </w:t>
            </w:r>
            <w:r w:rsidRPr="005373DC">
              <w:rPr>
                <w:rFonts w:eastAsia="Cambria" w:cs="Times New Roman"/>
                <w:spacing w:val="-1"/>
              </w:rPr>
              <w:t>ди</w:t>
            </w:r>
            <w:r w:rsidRPr="005373DC">
              <w:rPr>
                <w:rFonts w:eastAsia="Cambria" w:cs="Times New Roman"/>
              </w:rPr>
              <w:t>агон</w:t>
            </w:r>
            <w:r w:rsidRPr="005373DC">
              <w:rPr>
                <w:rFonts w:eastAsia="Cambria" w:cs="Times New Roman"/>
                <w:spacing w:val="-2"/>
              </w:rPr>
              <w:t>а</w:t>
            </w:r>
            <w:r w:rsidRPr="005373DC">
              <w:rPr>
                <w:rFonts w:eastAsia="Cambria" w:cs="Times New Roman"/>
                <w:spacing w:val="-1"/>
              </w:rPr>
              <w:t>л</w:t>
            </w:r>
          </w:p>
          <w:p w14:paraId="34C988EB" w14:textId="77777777" w:rsidR="000730CD" w:rsidRDefault="000730CD" w:rsidP="00D174E4">
            <w:pPr>
              <w:spacing w:line="240" w:lineRule="auto"/>
              <w:ind w:left="57" w:firstLine="0"/>
              <w:rPr>
                <w:rFonts w:eastAsia="Cambria" w:cs="Times New Roman"/>
                <w:spacing w:val="-3"/>
              </w:rPr>
            </w:pPr>
            <w:r w:rsidRPr="005373DC">
              <w:rPr>
                <w:rFonts w:eastAsia="Cambria" w:cs="Times New Roman"/>
              </w:rPr>
              <w:t>А</w:t>
            </w:r>
            <w:r w:rsidRPr="005373DC">
              <w:rPr>
                <w:rFonts w:eastAsia="Cambria" w:cs="Times New Roman"/>
                <w:spacing w:val="-1"/>
              </w:rPr>
              <w:t xml:space="preserve"> </w:t>
            </w:r>
            <w:r w:rsidRPr="005373DC">
              <w:rPr>
                <w:rFonts w:eastAsia="Cambria" w:cs="Times New Roman"/>
              </w:rPr>
              <w:t>–</w:t>
            </w:r>
            <w:r w:rsidRPr="005373DC">
              <w:rPr>
                <w:rFonts w:eastAsia="Cambria" w:cs="Times New Roman"/>
                <w:spacing w:val="47"/>
              </w:rPr>
              <w:t xml:space="preserve"> </w:t>
            </w:r>
            <w:proofErr w:type="spellStart"/>
            <w:r w:rsidRPr="005373DC">
              <w:rPr>
                <w:rFonts w:eastAsia="Cambria" w:cs="Times New Roman"/>
                <w:spacing w:val="-1"/>
              </w:rPr>
              <w:t>Д</w:t>
            </w:r>
            <w:r w:rsidRPr="005373DC">
              <w:rPr>
                <w:rFonts w:eastAsia="Cambria" w:cs="Times New Roman"/>
                <w:spacing w:val="-4"/>
              </w:rPr>
              <w:t>л</w:t>
            </w:r>
            <w:r w:rsidRPr="005373DC">
              <w:rPr>
                <w:rFonts w:eastAsia="Cambria" w:cs="Times New Roman"/>
              </w:rPr>
              <w:t>анен</w:t>
            </w:r>
            <w:proofErr w:type="spellEnd"/>
            <w:r w:rsidRPr="005373DC">
              <w:rPr>
                <w:rFonts w:eastAsia="Cambria" w:cs="Times New Roman"/>
                <w:spacing w:val="-1"/>
              </w:rPr>
              <w:t xml:space="preserve"> </w:t>
            </w:r>
            <w:r w:rsidRPr="005373DC">
              <w:rPr>
                <w:rFonts w:eastAsia="Cambria" w:cs="Times New Roman"/>
              </w:rPr>
              <w:t>б</w:t>
            </w:r>
            <w:r w:rsidRPr="005373DC">
              <w:rPr>
                <w:rFonts w:eastAsia="Cambria" w:cs="Times New Roman"/>
                <w:spacing w:val="1"/>
              </w:rPr>
              <w:t>ъ</w:t>
            </w:r>
            <w:r w:rsidRPr="005373DC">
              <w:rPr>
                <w:rFonts w:eastAsia="Cambria" w:cs="Times New Roman"/>
              </w:rPr>
              <w:t>рз</w:t>
            </w:r>
            <w:r w:rsidRPr="005373DC">
              <w:rPr>
                <w:rFonts w:eastAsia="Cambria" w:cs="Times New Roman"/>
                <w:spacing w:val="-1"/>
              </w:rPr>
              <w:t xml:space="preserve"> </w:t>
            </w:r>
            <w:r w:rsidRPr="005373DC">
              <w:rPr>
                <w:rFonts w:eastAsia="Cambria" w:cs="Times New Roman"/>
              </w:rPr>
              <w:t>„</w:t>
            </w:r>
            <w:r w:rsidRPr="005373DC">
              <w:rPr>
                <w:rFonts w:eastAsia="Cambria" w:cs="Times New Roman"/>
                <w:spacing w:val="-2"/>
              </w:rPr>
              <w:t>т</w:t>
            </w:r>
            <w:r w:rsidRPr="005373DC">
              <w:rPr>
                <w:rFonts w:eastAsia="Cambria" w:cs="Times New Roman"/>
              </w:rPr>
              <w:t>о</w:t>
            </w:r>
            <w:r w:rsidRPr="005373DC">
              <w:rPr>
                <w:rFonts w:eastAsia="Cambria" w:cs="Times New Roman"/>
                <w:spacing w:val="-3"/>
              </w:rPr>
              <w:t>п</w:t>
            </w:r>
            <w:r w:rsidRPr="005373DC">
              <w:rPr>
                <w:rFonts w:eastAsia="Cambria" w:cs="Times New Roman"/>
                <w:spacing w:val="1"/>
              </w:rPr>
              <w:t>-с</w:t>
            </w:r>
            <w:r w:rsidRPr="005373DC">
              <w:rPr>
                <w:rFonts w:eastAsia="Cambria" w:cs="Times New Roman"/>
                <w:spacing w:val="-5"/>
              </w:rPr>
              <w:t>п</w:t>
            </w:r>
            <w:r w:rsidRPr="005373DC">
              <w:rPr>
                <w:rFonts w:eastAsia="Cambria" w:cs="Times New Roman"/>
                <w:spacing w:val="-1"/>
              </w:rPr>
              <w:t>и</w:t>
            </w:r>
            <w:r w:rsidRPr="005373DC">
              <w:rPr>
                <w:rFonts w:eastAsia="Cambria" w:cs="Times New Roman"/>
              </w:rPr>
              <w:t>н</w:t>
            </w:r>
            <w:r>
              <w:rPr>
                <w:rFonts w:eastAsia="Cambria" w:cs="Times New Roman"/>
              </w:rPr>
              <w:t>“</w:t>
            </w:r>
            <w:r w:rsidRPr="005373DC">
              <w:rPr>
                <w:rFonts w:eastAsia="Cambria" w:cs="Times New Roman"/>
                <w:spacing w:val="1"/>
              </w:rPr>
              <w:t xml:space="preserve"> </w:t>
            </w:r>
            <w:r w:rsidRPr="005373DC">
              <w:rPr>
                <w:rFonts w:eastAsia="Cambria" w:cs="Times New Roman"/>
              </w:rPr>
              <w:t>в</w:t>
            </w:r>
            <w:r w:rsidRPr="005373DC">
              <w:rPr>
                <w:rFonts w:eastAsia="Cambria" w:cs="Times New Roman"/>
                <w:spacing w:val="-1"/>
              </w:rPr>
              <w:t xml:space="preserve"> д</w:t>
            </w:r>
            <w:r w:rsidRPr="005373DC">
              <w:rPr>
                <w:rFonts w:eastAsia="Cambria" w:cs="Times New Roman"/>
              </w:rPr>
              <w:t>е</w:t>
            </w:r>
            <w:r w:rsidRPr="005373DC">
              <w:rPr>
                <w:rFonts w:eastAsia="Cambria" w:cs="Times New Roman"/>
                <w:spacing w:val="1"/>
              </w:rPr>
              <w:t>с</w:t>
            </w:r>
            <w:r w:rsidRPr="005373DC">
              <w:rPr>
                <w:rFonts w:eastAsia="Cambria" w:cs="Times New Roman"/>
                <w:spacing w:val="-3"/>
              </w:rPr>
              <w:t>н</w:t>
            </w:r>
            <w:r w:rsidRPr="005373DC">
              <w:rPr>
                <w:rFonts w:eastAsia="Cambria" w:cs="Times New Roman"/>
                <w:spacing w:val="-1"/>
              </w:rPr>
              <w:t>и</w:t>
            </w:r>
            <w:r w:rsidRPr="005373DC">
              <w:rPr>
                <w:rFonts w:eastAsia="Cambria" w:cs="Times New Roman"/>
              </w:rPr>
              <w:t>я</w:t>
            </w:r>
            <w:r>
              <w:rPr>
                <w:rFonts w:eastAsia="Cambria" w:cs="Times New Roman"/>
              </w:rPr>
              <w:t xml:space="preserve"> </w:t>
            </w:r>
            <w:r>
              <w:rPr>
                <w:rFonts w:eastAsia="Cambria" w:cs="Times New Roman"/>
                <w:spacing w:val="1"/>
              </w:rPr>
              <w:t>ъ</w:t>
            </w:r>
            <w:r w:rsidRPr="005373DC">
              <w:rPr>
                <w:rFonts w:eastAsia="Cambria" w:cs="Times New Roman"/>
              </w:rPr>
              <w:t>г</w:t>
            </w:r>
            <w:r w:rsidRPr="005373DC">
              <w:rPr>
                <w:rFonts w:eastAsia="Cambria" w:cs="Times New Roman"/>
                <w:spacing w:val="1"/>
              </w:rPr>
              <w:t>ъ</w:t>
            </w:r>
            <w:r w:rsidRPr="005373DC">
              <w:rPr>
                <w:rFonts w:eastAsia="Cambria" w:cs="Times New Roman"/>
                <w:spacing w:val="-1"/>
              </w:rPr>
              <w:t>л</w:t>
            </w:r>
            <w:r>
              <w:rPr>
                <w:rFonts w:eastAsia="Cambria" w:cs="Times New Roman"/>
                <w:spacing w:val="-1"/>
              </w:rPr>
              <w:t xml:space="preserve"> </w:t>
            </w:r>
            <w:r w:rsidRPr="005373DC">
              <w:rPr>
                <w:rFonts w:eastAsia="Cambria" w:cs="Times New Roman"/>
              </w:rPr>
              <w:t>(</w:t>
            </w:r>
            <w:r w:rsidRPr="005373DC">
              <w:rPr>
                <w:rFonts w:eastAsia="Cambria" w:cs="Times New Roman"/>
                <w:spacing w:val="-1"/>
              </w:rPr>
              <w:t>л</w:t>
            </w:r>
            <w:r w:rsidRPr="005373DC">
              <w:rPr>
                <w:rFonts w:eastAsia="Cambria" w:cs="Times New Roman"/>
              </w:rPr>
              <w:t>ев</w:t>
            </w:r>
            <w:r w:rsidRPr="005373DC">
              <w:rPr>
                <w:rFonts w:eastAsia="Cambria" w:cs="Times New Roman"/>
                <w:spacing w:val="-3"/>
              </w:rPr>
              <w:t>и</w:t>
            </w:r>
            <w:r w:rsidRPr="005373DC">
              <w:rPr>
                <w:rFonts w:eastAsia="Cambria" w:cs="Times New Roman"/>
              </w:rPr>
              <w:t xml:space="preserve">я </w:t>
            </w:r>
            <w:r w:rsidRPr="005373DC">
              <w:rPr>
                <w:rFonts w:eastAsia="Cambria" w:cs="Times New Roman"/>
                <w:spacing w:val="1"/>
              </w:rPr>
              <w:t>ъ</w:t>
            </w:r>
            <w:r w:rsidRPr="005373DC">
              <w:rPr>
                <w:rFonts w:eastAsia="Cambria" w:cs="Times New Roman"/>
                <w:spacing w:val="-3"/>
              </w:rPr>
              <w:t>г</w:t>
            </w:r>
            <w:r w:rsidRPr="005373DC">
              <w:rPr>
                <w:rFonts w:eastAsia="Cambria" w:cs="Times New Roman"/>
                <w:spacing w:val="1"/>
              </w:rPr>
              <w:t>ъ</w:t>
            </w:r>
            <w:r w:rsidRPr="005373DC">
              <w:rPr>
                <w:rFonts w:eastAsia="Cambria" w:cs="Times New Roman"/>
              </w:rPr>
              <w:t>л</w:t>
            </w:r>
            <w:r w:rsidRPr="005373DC">
              <w:rPr>
                <w:rFonts w:eastAsia="Cambria" w:cs="Times New Roman"/>
                <w:spacing w:val="-4"/>
              </w:rPr>
              <w:t xml:space="preserve"> </w:t>
            </w:r>
            <w:r w:rsidRPr="005373DC">
              <w:rPr>
                <w:rFonts w:eastAsia="Cambria" w:cs="Times New Roman"/>
                <w:spacing w:val="-1"/>
              </w:rPr>
              <w:t>ил</w:t>
            </w:r>
            <w:r w:rsidRPr="005373DC">
              <w:rPr>
                <w:rFonts w:eastAsia="Cambria" w:cs="Times New Roman"/>
              </w:rPr>
              <w:t>и</w:t>
            </w:r>
            <w:r w:rsidRPr="005373DC">
              <w:rPr>
                <w:rFonts w:eastAsia="Cambria" w:cs="Times New Roman"/>
                <w:spacing w:val="-1"/>
              </w:rPr>
              <w:t xml:space="preserve"> </w:t>
            </w:r>
            <w:r w:rsidRPr="005373DC">
              <w:rPr>
                <w:rFonts w:eastAsia="Cambria" w:cs="Times New Roman"/>
              </w:rPr>
              <w:t>в</w:t>
            </w:r>
            <w:r w:rsidRPr="005373DC">
              <w:rPr>
                <w:rFonts w:eastAsia="Cambria" w:cs="Times New Roman"/>
                <w:spacing w:val="-1"/>
              </w:rPr>
              <w:t xml:space="preserve"> с</w:t>
            </w:r>
            <w:r w:rsidRPr="005373DC">
              <w:rPr>
                <w:rFonts w:eastAsia="Cambria" w:cs="Times New Roman"/>
              </w:rPr>
              <w:t>ре</w:t>
            </w:r>
            <w:r w:rsidRPr="005373DC">
              <w:rPr>
                <w:rFonts w:eastAsia="Cambria" w:cs="Times New Roman"/>
                <w:spacing w:val="-1"/>
              </w:rPr>
              <w:t>д</w:t>
            </w:r>
            <w:r w:rsidRPr="005373DC">
              <w:rPr>
                <w:rFonts w:eastAsia="Cambria" w:cs="Times New Roman"/>
              </w:rPr>
              <w:t>ата на м</w:t>
            </w:r>
            <w:r w:rsidRPr="005373DC">
              <w:rPr>
                <w:rFonts w:eastAsia="Cambria" w:cs="Times New Roman"/>
                <w:spacing w:val="-5"/>
              </w:rPr>
              <w:t>а</w:t>
            </w:r>
            <w:r w:rsidRPr="005373DC">
              <w:rPr>
                <w:rFonts w:eastAsia="Cambria" w:cs="Times New Roman"/>
                <w:spacing w:val="1"/>
              </w:rPr>
              <w:t>с</w:t>
            </w:r>
            <w:r w:rsidRPr="005373DC">
              <w:rPr>
                <w:rFonts w:eastAsia="Cambria" w:cs="Times New Roman"/>
              </w:rPr>
              <w:t>ата</w:t>
            </w:r>
            <w:r w:rsidRPr="005373DC">
              <w:rPr>
                <w:rFonts w:eastAsia="Cambria" w:cs="Times New Roman"/>
                <w:spacing w:val="-3"/>
              </w:rPr>
              <w:t>)</w:t>
            </w:r>
          </w:p>
          <w:p w14:paraId="32965D0A" w14:textId="77777777" w:rsidR="000730CD" w:rsidRDefault="000730CD" w:rsidP="00D174E4">
            <w:pPr>
              <w:spacing w:before="8" w:line="240" w:lineRule="auto"/>
              <w:ind w:firstLine="0"/>
              <w:jc w:val="center"/>
              <w:rPr>
                <w:rFonts w:eastAsia="Cambria" w:cs="Times New Roman"/>
                <w:spacing w:val="-3"/>
              </w:rPr>
            </w:pPr>
            <w:r w:rsidRPr="005373DC">
              <w:rPr>
                <w:rFonts w:cs="Times New Roman"/>
                <w:noProof/>
                <w:lang w:eastAsia="bg-BG"/>
              </w:rPr>
              <w:drawing>
                <wp:inline distT="0" distB="0" distL="0" distR="0" wp14:anchorId="52003003" wp14:editId="6C3ECD09">
                  <wp:extent cx="1677670" cy="2330450"/>
                  <wp:effectExtent l="0" t="0" r="0" b="0"/>
                  <wp:docPr id="78" name="Картина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677670" cy="2330450"/>
                          </a:xfrm>
                          <a:prstGeom prst="rect">
                            <a:avLst/>
                          </a:prstGeom>
                          <a:noFill/>
                        </pic:spPr>
                      </pic:pic>
                    </a:graphicData>
                  </a:graphic>
                </wp:inline>
              </w:drawing>
            </w:r>
          </w:p>
          <w:p w14:paraId="4D7C0EEA" w14:textId="77777777" w:rsidR="000730CD" w:rsidRPr="005373DC" w:rsidRDefault="000730CD" w:rsidP="00D174E4">
            <w:pPr>
              <w:spacing w:line="240" w:lineRule="auto"/>
              <w:ind w:right="113" w:firstLine="0"/>
              <w:jc w:val="left"/>
              <w:rPr>
                <w:rFonts w:eastAsia="Cambria" w:cs="Times New Roman"/>
              </w:rPr>
            </w:pPr>
          </w:p>
        </w:tc>
        <w:tc>
          <w:tcPr>
            <w:tcW w:w="850" w:type="dxa"/>
            <w:tcBorders>
              <w:top w:val="single" w:sz="4" w:space="0" w:color="auto"/>
              <w:left w:val="single" w:sz="4" w:space="0" w:color="auto"/>
              <w:bottom w:val="single" w:sz="4" w:space="0" w:color="auto"/>
              <w:right w:val="single" w:sz="4" w:space="0" w:color="auto"/>
            </w:tcBorders>
          </w:tcPr>
          <w:p w14:paraId="2B550F62" w14:textId="77777777" w:rsidR="000730CD" w:rsidRDefault="000730CD" w:rsidP="00D174E4">
            <w:pPr>
              <w:spacing w:line="240" w:lineRule="auto"/>
              <w:ind w:firstLine="0"/>
              <w:jc w:val="center"/>
            </w:pPr>
          </w:p>
          <w:p w14:paraId="793BFD69" w14:textId="77777777" w:rsidR="000730CD" w:rsidRDefault="000730CD" w:rsidP="00D174E4">
            <w:pPr>
              <w:spacing w:line="240" w:lineRule="auto"/>
              <w:ind w:firstLine="0"/>
              <w:jc w:val="center"/>
            </w:pPr>
          </w:p>
          <w:p w14:paraId="0D75AB0B" w14:textId="77777777" w:rsidR="000730CD" w:rsidRDefault="000730CD" w:rsidP="00D174E4">
            <w:pPr>
              <w:spacing w:line="240" w:lineRule="auto"/>
              <w:ind w:firstLine="0"/>
              <w:jc w:val="center"/>
            </w:pPr>
          </w:p>
          <w:p w14:paraId="762F8F3F" w14:textId="77777777" w:rsidR="000730CD" w:rsidRDefault="000730CD" w:rsidP="00D174E4">
            <w:pPr>
              <w:spacing w:line="240" w:lineRule="auto"/>
              <w:ind w:firstLine="0"/>
              <w:jc w:val="center"/>
            </w:pPr>
            <w:r>
              <w:t>7</w:t>
            </w:r>
          </w:p>
          <w:p w14:paraId="19976451" w14:textId="77777777" w:rsidR="000730CD" w:rsidRDefault="000730CD" w:rsidP="00D174E4">
            <w:pPr>
              <w:spacing w:line="240" w:lineRule="auto"/>
              <w:ind w:firstLine="0"/>
              <w:jc w:val="center"/>
            </w:pPr>
            <w:r>
              <w:t>мин</w:t>
            </w:r>
          </w:p>
          <w:p w14:paraId="5FF037CA" w14:textId="77777777" w:rsidR="000730CD" w:rsidRDefault="000730CD" w:rsidP="00D174E4">
            <w:pPr>
              <w:spacing w:line="240" w:lineRule="auto"/>
              <w:ind w:firstLine="0"/>
              <w:jc w:val="center"/>
            </w:pPr>
          </w:p>
          <w:p w14:paraId="1D991B59" w14:textId="77777777" w:rsidR="000730CD" w:rsidRDefault="000730CD" w:rsidP="00D174E4">
            <w:pPr>
              <w:spacing w:line="240" w:lineRule="auto"/>
              <w:ind w:firstLine="0"/>
              <w:jc w:val="center"/>
            </w:pPr>
          </w:p>
          <w:p w14:paraId="15BAEC71" w14:textId="77777777" w:rsidR="000730CD" w:rsidRDefault="000730CD" w:rsidP="00D174E4">
            <w:pPr>
              <w:spacing w:line="240" w:lineRule="auto"/>
              <w:ind w:firstLine="0"/>
              <w:jc w:val="center"/>
            </w:pPr>
          </w:p>
          <w:p w14:paraId="3F0D6CFD" w14:textId="77777777" w:rsidR="000730CD" w:rsidRDefault="000730CD" w:rsidP="00D174E4">
            <w:pPr>
              <w:spacing w:line="240" w:lineRule="auto"/>
              <w:ind w:firstLine="0"/>
              <w:jc w:val="center"/>
            </w:pPr>
          </w:p>
          <w:p w14:paraId="011AF9C2" w14:textId="77777777" w:rsidR="000730CD" w:rsidRDefault="000730CD" w:rsidP="00D174E4">
            <w:pPr>
              <w:spacing w:line="240" w:lineRule="auto"/>
              <w:ind w:firstLine="0"/>
              <w:jc w:val="center"/>
            </w:pPr>
          </w:p>
          <w:p w14:paraId="02EC44C6" w14:textId="77777777" w:rsidR="000730CD" w:rsidRDefault="000730CD" w:rsidP="00D174E4">
            <w:pPr>
              <w:spacing w:line="240" w:lineRule="auto"/>
              <w:ind w:firstLine="0"/>
              <w:jc w:val="center"/>
            </w:pPr>
          </w:p>
          <w:p w14:paraId="3D17035F" w14:textId="77777777" w:rsidR="000730CD" w:rsidRDefault="000730CD" w:rsidP="00D174E4">
            <w:pPr>
              <w:spacing w:line="240" w:lineRule="auto"/>
              <w:ind w:firstLine="0"/>
              <w:jc w:val="center"/>
            </w:pPr>
          </w:p>
          <w:p w14:paraId="36E935A1" w14:textId="77777777" w:rsidR="000730CD" w:rsidRDefault="000730CD" w:rsidP="00D174E4">
            <w:pPr>
              <w:spacing w:line="240" w:lineRule="auto"/>
              <w:ind w:firstLine="0"/>
              <w:jc w:val="center"/>
            </w:pPr>
          </w:p>
          <w:p w14:paraId="2BBB321D" w14:textId="77777777" w:rsidR="000730CD" w:rsidRDefault="000730CD" w:rsidP="00D174E4">
            <w:pPr>
              <w:spacing w:line="240" w:lineRule="auto"/>
              <w:ind w:firstLine="0"/>
              <w:jc w:val="center"/>
            </w:pPr>
          </w:p>
          <w:p w14:paraId="477E4718" w14:textId="77777777" w:rsidR="000730CD" w:rsidRDefault="000730CD" w:rsidP="00D174E4">
            <w:pPr>
              <w:spacing w:line="240" w:lineRule="auto"/>
              <w:ind w:firstLine="0"/>
              <w:jc w:val="center"/>
            </w:pPr>
          </w:p>
          <w:p w14:paraId="527A4546" w14:textId="77777777" w:rsidR="000730CD" w:rsidRDefault="000730CD" w:rsidP="00D174E4">
            <w:pPr>
              <w:spacing w:line="240" w:lineRule="auto"/>
              <w:ind w:firstLine="0"/>
              <w:jc w:val="center"/>
            </w:pPr>
          </w:p>
          <w:p w14:paraId="37C07B4D" w14:textId="77777777" w:rsidR="000730CD" w:rsidRDefault="000730CD" w:rsidP="00D174E4">
            <w:pPr>
              <w:spacing w:line="240" w:lineRule="auto"/>
              <w:ind w:firstLine="0"/>
              <w:jc w:val="center"/>
            </w:pPr>
          </w:p>
          <w:p w14:paraId="6E470FE3" w14:textId="77777777" w:rsidR="000730CD" w:rsidRDefault="000730CD" w:rsidP="00D174E4">
            <w:pPr>
              <w:spacing w:line="240" w:lineRule="auto"/>
              <w:ind w:firstLine="0"/>
              <w:jc w:val="center"/>
            </w:pPr>
          </w:p>
          <w:p w14:paraId="37396C47" w14:textId="77777777" w:rsidR="000730CD" w:rsidRDefault="000730CD" w:rsidP="00D174E4">
            <w:pPr>
              <w:spacing w:line="240" w:lineRule="auto"/>
              <w:ind w:firstLine="0"/>
              <w:jc w:val="center"/>
            </w:pPr>
          </w:p>
          <w:p w14:paraId="30FBC087" w14:textId="77777777" w:rsidR="000730CD" w:rsidRDefault="000730CD" w:rsidP="00D174E4">
            <w:pPr>
              <w:spacing w:line="240" w:lineRule="auto"/>
              <w:ind w:firstLine="0"/>
              <w:jc w:val="center"/>
            </w:pPr>
          </w:p>
          <w:p w14:paraId="4515C1A0" w14:textId="77777777" w:rsidR="000730CD" w:rsidRDefault="000730CD" w:rsidP="00D174E4">
            <w:pPr>
              <w:spacing w:line="240" w:lineRule="auto"/>
              <w:ind w:firstLine="0"/>
              <w:jc w:val="center"/>
            </w:pPr>
          </w:p>
          <w:p w14:paraId="6EB1F502" w14:textId="77777777" w:rsidR="000730CD" w:rsidRDefault="000730CD" w:rsidP="00D174E4">
            <w:pPr>
              <w:spacing w:line="240" w:lineRule="auto"/>
              <w:ind w:firstLine="0"/>
              <w:jc w:val="center"/>
            </w:pPr>
          </w:p>
          <w:p w14:paraId="3C113E6B" w14:textId="77777777" w:rsidR="000730CD" w:rsidRDefault="000730CD" w:rsidP="00D174E4">
            <w:pPr>
              <w:spacing w:line="240" w:lineRule="auto"/>
              <w:ind w:firstLine="0"/>
              <w:jc w:val="center"/>
            </w:pPr>
          </w:p>
          <w:p w14:paraId="7C946FE6" w14:textId="77777777" w:rsidR="000730CD" w:rsidRPr="00B33850" w:rsidRDefault="000730CD" w:rsidP="00D174E4">
            <w:pPr>
              <w:spacing w:line="240" w:lineRule="auto"/>
              <w:ind w:firstLine="0"/>
              <w:jc w:val="center"/>
              <w:rPr>
                <w:sz w:val="10"/>
              </w:rPr>
            </w:pPr>
          </w:p>
          <w:p w14:paraId="6595D35F" w14:textId="77777777" w:rsidR="000730CD" w:rsidRDefault="000730CD" w:rsidP="00D174E4">
            <w:pPr>
              <w:spacing w:line="240" w:lineRule="auto"/>
              <w:ind w:firstLine="0"/>
              <w:jc w:val="center"/>
            </w:pPr>
            <w:r>
              <w:t>7</w:t>
            </w:r>
          </w:p>
          <w:p w14:paraId="3FDAD76D" w14:textId="77777777" w:rsidR="000730CD" w:rsidRDefault="000730CD" w:rsidP="00D174E4">
            <w:pPr>
              <w:spacing w:line="240" w:lineRule="auto"/>
              <w:ind w:firstLine="0"/>
              <w:jc w:val="center"/>
            </w:pPr>
            <w:r>
              <w:t>мин</w:t>
            </w:r>
          </w:p>
          <w:p w14:paraId="49874A5D" w14:textId="77777777" w:rsidR="000730CD" w:rsidRDefault="000730CD" w:rsidP="00D174E4">
            <w:pPr>
              <w:spacing w:line="240" w:lineRule="auto"/>
              <w:ind w:firstLine="0"/>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63C9C7D" w14:textId="77777777" w:rsidR="000730CD" w:rsidRPr="008E1E20" w:rsidRDefault="000730CD" w:rsidP="00D174E4">
            <w:pPr>
              <w:spacing w:line="240" w:lineRule="auto"/>
              <w:ind w:firstLine="0"/>
              <w:jc w:val="center"/>
              <w:rPr>
                <w:lang w:val="en-US"/>
              </w:rPr>
            </w:pPr>
          </w:p>
        </w:tc>
        <w:tc>
          <w:tcPr>
            <w:tcW w:w="3402" w:type="dxa"/>
            <w:tcBorders>
              <w:top w:val="single" w:sz="4" w:space="0" w:color="auto"/>
              <w:left w:val="single" w:sz="4" w:space="0" w:color="auto"/>
              <w:bottom w:val="single" w:sz="4" w:space="0" w:color="auto"/>
              <w:right w:val="single" w:sz="4" w:space="0" w:color="auto"/>
            </w:tcBorders>
          </w:tcPr>
          <w:p w14:paraId="3E4C44EC" w14:textId="77777777" w:rsidR="000730CD" w:rsidRDefault="000730CD" w:rsidP="00D174E4">
            <w:pPr>
              <w:spacing w:line="240" w:lineRule="auto"/>
              <w:ind w:firstLine="0"/>
              <w:jc w:val="left"/>
              <w:rPr>
                <w:rFonts w:eastAsia="Cambria" w:cs="Times New Roman"/>
              </w:rPr>
            </w:pPr>
          </w:p>
          <w:p w14:paraId="0EFCDF97" w14:textId="77777777" w:rsidR="000730CD" w:rsidRDefault="000730CD" w:rsidP="00D174E4">
            <w:pPr>
              <w:spacing w:line="240" w:lineRule="auto"/>
              <w:ind w:firstLine="0"/>
              <w:jc w:val="left"/>
              <w:rPr>
                <w:rFonts w:eastAsia="Cambria" w:cs="Times New Roman"/>
              </w:rPr>
            </w:pPr>
          </w:p>
          <w:p w14:paraId="161A4CC5" w14:textId="77777777" w:rsidR="000730CD" w:rsidRDefault="000730CD" w:rsidP="00D174E4">
            <w:pPr>
              <w:spacing w:line="240" w:lineRule="auto"/>
              <w:ind w:firstLine="0"/>
              <w:jc w:val="left"/>
              <w:rPr>
                <w:rFonts w:eastAsia="Cambria" w:cs="Times New Roman"/>
              </w:rPr>
            </w:pPr>
          </w:p>
          <w:p w14:paraId="09FFDBCA" w14:textId="77777777" w:rsidR="000730CD" w:rsidRDefault="000730CD" w:rsidP="00D174E4">
            <w:pPr>
              <w:spacing w:line="240" w:lineRule="auto"/>
              <w:ind w:firstLine="0"/>
              <w:jc w:val="left"/>
              <w:rPr>
                <w:rFonts w:eastAsia="Cambria" w:cs="Times New Roman"/>
              </w:rPr>
            </w:pPr>
          </w:p>
          <w:p w14:paraId="379F8D08" w14:textId="77777777" w:rsidR="000730CD" w:rsidRPr="005373DC" w:rsidRDefault="000730CD" w:rsidP="00D174E4">
            <w:pPr>
              <w:spacing w:line="240" w:lineRule="auto"/>
              <w:ind w:firstLine="0"/>
              <w:jc w:val="left"/>
              <w:rPr>
                <w:rFonts w:eastAsia="Cambria" w:cs="Times New Roman"/>
              </w:rPr>
            </w:pPr>
            <w:r w:rsidRPr="005373DC">
              <w:rPr>
                <w:rFonts w:eastAsia="Cambria" w:cs="Times New Roman"/>
              </w:rPr>
              <w:t>А</w:t>
            </w:r>
            <w:r w:rsidRPr="005373DC">
              <w:rPr>
                <w:rFonts w:eastAsia="Cambria" w:cs="Times New Roman"/>
                <w:spacing w:val="-1"/>
              </w:rPr>
              <w:t xml:space="preserve"> </w:t>
            </w:r>
            <w:r w:rsidRPr="005373DC">
              <w:rPr>
                <w:rFonts w:eastAsia="Cambria" w:cs="Times New Roman"/>
              </w:rPr>
              <w:t>– По</w:t>
            </w:r>
            <w:r w:rsidRPr="005373DC">
              <w:rPr>
                <w:rFonts w:eastAsia="Cambria" w:cs="Times New Roman"/>
                <w:spacing w:val="-1"/>
              </w:rPr>
              <w:t>д</w:t>
            </w:r>
            <w:r w:rsidRPr="005373DC">
              <w:rPr>
                <w:rFonts w:eastAsia="Cambria" w:cs="Times New Roman"/>
              </w:rPr>
              <w:t>ав</w:t>
            </w:r>
            <w:r w:rsidRPr="005373DC">
              <w:rPr>
                <w:rFonts w:eastAsia="Cambria" w:cs="Times New Roman"/>
                <w:spacing w:val="-2"/>
              </w:rPr>
              <w:t>ащ</w:t>
            </w:r>
          </w:p>
          <w:p w14:paraId="7EF22BAB" w14:textId="77777777" w:rsidR="000730CD" w:rsidRDefault="000730CD" w:rsidP="00D174E4">
            <w:pPr>
              <w:spacing w:line="240" w:lineRule="auto"/>
              <w:ind w:firstLine="0"/>
              <w:jc w:val="left"/>
              <w:rPr>
                <w:rFonts w:eastAsia="Cambria" w:cs="Times New Roman"/>
              </w:rPr>
            </w:pPr>
            <w:r w:rsidRPr="005373DC">
              <w:rPr>
                <w:rFonts w:eastAsia="Cambria" w:cs="Times New Roman"/>
              </w:rPr>
              <w:t>Б</w:t>
            </w:r>
            <w:r w:rsidRPr="005373DC">
              <w:rPr>
                <w:rFonts w:eastAsia="Cambria" w:cs="Times New Roman"/>
                <w:spacing w:val="-1"/>
              </w:rPr>
              <w:t xml:space="preserve"> </w:t>
            </w:r>
            <w:r w:rsidRPr="005373DC">
              <w:rPr>
                <w:rFonts w:eastAsia="Cambria" w:cs="Times New Roman"/>
              </w:rPr>
              <w:t>– По</w:t>
            </w:r>
            <w:r w:rsidRPr="005373DC">
              <w:rPr>
                <w:rFonts w:eastAsia="Cambria" w:cs="Times New Roman"/>
                <w:spacing w:val="1"/>
              </w:rPr>
              <w:t>с</w:t>
            </w:r>
            <w:r w:rsidRPr="005373DC">
              <w:rPr>
                <w:rFonts w:eastAsia="Cambria" w:cs="Times New Roman"/>
              </w:rPr>
              <w:t>р</w:t>
            </w:r>
            <w:r w:rsidRPr="005373DC">
              <w:rPr>
                <w:rFonts w:eastAsia="Cambria" w:cs="Times New Roman"/>
                <w:spacing w:val="-5"/>
              </w:rPr>
              <w:t>е</w:t>
            </w:r>
            <w:r w:rsidRPr="005373DC">
              <w:rPr>
                <w:rFonts w:eastAsia="Cambria" w:cs="Times New Roman"/>
                <w:spacing w:val="1"/>
              </w:rPr>
              <w:t>щ</w:t>
            </w:r>
            <w:r w:rsidRPr="005373DC">
              <w:rPr>
                <w:rFonts w:eastAsia="Cambria" w:cs="Times New Roman"/>
                <w:spacing w:val="-2"/>
              </w:rPr>
              <w:t>а</w:t>
            </w:r>
            <w:r w:rsidRPr="005373DC">
              <w:rPr>
                <w:rFonts w:eastAsia="Cambria" w:cs="Times New Roman"/>
              </w:rPr>
              <w:t>щ</w:t>
            </w:r>
          </w:p>
          <w:p w14:paraId="2B822F11" w14:textId="77777777" w:rsidR="000730CD" w:rsidRDefault="000730CD" w:rsidP="00D174E4">
            <w:pPr>
              <w:spacing w:line="240" w:lineRule="auto"/>
              <w:ind w:firstLine="0"/>
              <w:jc w:val="left"/>
              <w:rPr>
                <w:rFonts w:eastAsia="Cambria" w:cs="Times New Roman"/>
              </w:rPr>
            </w:pPr>
          </w:p>
          <w:p w14:paraId="3C54610A" w14:textId="77777777" w:rsidR="000730CD" w:rsidRDefault="000730CD" w:rsidP="00D174E4">
            <w:pPr>
              <w:spacing w:line="256" w:lineRule="exact"/>
              <w:ind w:firstLine="0"/>
              <w:jc w:val="left"/>
              <w:rPr>
                <w:rFonts w:eastAsia="Cambria" w:cs="Times New Roman"/>
              </w:rPr>
            </w:pPr>
            <w:r w:rsidRPr="005373DC">
              <w:rPr>
                <w:rFonts w:eastAsia="Cambria" w:cs="Times New Roman"/>
              </w:rPr>
              <w:t>При</w:t>
            </w:r>
            <w:r w:rsidRPr="005373DC">
              <w:rPr>
                <w:rFonts w:eastAsia="Cambria" w:cs="Times New Roman"/>
                <w:spacing w:val="-1"/>
              </w:rPr>
              <w:t xml:space="preserve"> </w:t>
            </w:r>
            <w:r w:rsidRPr="005373DC">
              <w:rPr>
                <w:rFonts w:eastAsia="Cambria" w:cs="Times New Roman"/>
                <w:spacing w:val="1"/>
              </w:rPr>
              <w:t>с</w:t>
            </w:r>
            <w:r w:rsidRPr="005373DC">
              <w:rPr>
                <w:rFonts w:eastAsia="Cambria" w:cs="Times New Roman"/>
                <w:spacing w:val="-1"/>
              </w:rPr>
              <w:t>и</w:t>
            </w:r>
            <w:r w:rsidRPr="005373DC">
              <w:rPr>
                <w:rFonts w:eastAsia="Cambria" w:cs="Times New Roman"/>
              </w:rPr>
              <w:t>г</w:t>
            </w:r>
            <w:r w:rsidRPr="005373DC">
              <w:rPr>
                <w:rFonts w:eastAsia="Cambria" w:cs="Times New Roman"/>
                <w:spacing w:val="-3"/>
              </w:rPr>
              <w:t>н</w:t>
            </w:r>
            <w:r w:rsidRPr="005373DC">
              <w:rPr>
                <w:rFonts w:eastAsia="Cambria" w:cs="Times New Roman"/>
              </w:rPr>
              <w:t>ал</w:t>
            </w:r>
            <w:r w:rsidRPr="005373DC">
              <w:rPr>
                <w:rFonts w:eastAsia="Cambria" w:cs="Times New Roman"/>
                <w:spacing w:val="-2"/>
              </w:rPr>
              <w:t xml:space="preserve"> </w:t>
            </w:r>
            <w:r w:rsidRPr="005373DC">
              <w:rPr>
                <w:rFonts w:eastAsia="Cambria" w:cs="Times New Roman"/>
              </w:rPr>
              <w:t>от трен</w:t>
            </w:r>
            <w:r w:rsidRPr="005373DC">
              <w:rPr>
                <w:rFonts w:eastAsia="Cambria" w:cs="Times New Roman"/>
                <w:spacing w:val="-1"/>
              </w:rPr>
              <w:t>ь</w:t>
            </w:r>
            <w:r w:rsidRPr="005373DC">
              <w:rPr>
                <w:rFonts w:eastAsia="Cambria" w:cs="Times New Roman"/>
              </w:rPr>
              <w:t>ора</w:t>
            </w:r>
            <w:r w:rsidRPr="005373DC">
              <w:rPr>
                <w:rFonts w:eastAsia="Cambria" w:cs="Times New Roman"/>
                <w:spacing w:val="-2"/>
              </w:rPr>
              <w:t xml:space="preserve"> </w:t>
            </w:r>
            <w:r w:rsidRPr="005373DC">
              <w:rPr>
                <w:rFonts w:eastAsia="Cambria" w:cs="Times New Roman"/>
                <w:spacing w:val="-1"/>
              </w:rPr>
              <w:t>с</w:t>
            </w:r>
            <w:r w:rsidRPr="005373DC">
              <w:rPr>
                <w:rFonts w:eastAsia="Cambria" w:cs="Times New Roman"/>
              </w:rPr>
              <w:t xml:space="preserve">е </w:t>
            </w:r>
            <w:r>
              <w:rPr>
                <w:rFonts w:eastAsia="Cambria" w:cs="Times New Roman"/>
              </w:rPr>
              <w:br/>
            </w:r>
            <w:r w:rsidRPr="005373DC">
              <w:rPr>
                <w:rFonts w:eastAsia="Cambria" w:cs="Times New Roman"/>
                <w:spacing w:val="1"/>
              </w:rPr>
              <w:t>с</w:t>
            </w:r>
            <w:r w:rsidRPr="005373DC">
              <w:rPr>
                <w:rFonts w:eastAsia="Cambria" w:cs="Times New Roman"/>
                <w:spacing w:val="-5"/>
              </w:rPr>
              <w:t>м</w:t>
            </w:r>
            <w:r w:rsidRPr="005373DC">
              <w:rPr>
                <w:rFonts w:eastAsia="Cambria" w:cs="Times New Roman"/>
              </w:rPr>
              <w:t>енят ро</w:t>
            </w:r>
            <w:r w:rsidRPr="005373DC">
              <w:rPr>
                <w:rFonts w:eastAsia="Cambria" w:cs="Times New Roman"/>
                <w:spacing w:val="-1"/>
              </w:rPr>
              <w:t>ли</w:t>
            </w:r>
            <w:r w:rsidRPr="005373DC">
              <w:rPr>
                <w:rFonts w:eastAsia="Cambria" w:cs="Times New Roman"/>
              </w:rPr>
              <w:t>те</w:t>
            </w:r>
            <w:r w:rsidRPr="005373DC">
              <w:rPr>
                <w:rFonts w:eastAsia="Cambria" w:cs="Times New Roman"/>
                <w:spacing w:val="-2"/>
              </w:rPr>
              <w:t xml:space="preserve"> </w:t>
            </w:r>
            <w:r w:rsidRPr="005373DC">
              <w:rPr>
                <w:rFonts w:eastAsia="Cambria" w:cs="Times New Roman"/>
              </w:rPr>
              <w:t xml:space="preserve">на </w:t>
            </w:r>
            <w:r w:rsidRPr="005373DC">
              <w:rPr>
                <w:rFonts w:eastAsia="Cambria" w:cs="Times New Roman"/>
                <w:spacing w:val="-1"/>
              </w:rPr>
              <w:t>и</w:t>
            </w:r>
            <w:r w:rsidRPr="005373DC">
              <w:rPr>
                <w:rFonts w:eastAsia="Cambria" w:cs="Times New Roman"/>
              </w:rPr>
              <w:t>з</w:t>
            </w:r>
            <w:r w:rsidRPr="005373DC">
              <w:rPr>
                <w:rFonts w:eastAsia="Cambria" w:cs="Times New Roman"/>
                <w:spacing w:val="-3"/>
              </w:rPr>
              <w:t>п</w:t>
            </w:r>
            <w:r w:rsidRPr="005373DC">
              <w:rPr>
                <w:rFonts w:eastAsia="Cambria" w:cs="Times New Roman"/>
                <w:spacing w:val="1"/>
              </w:rPr>
              <w:t>ъ</w:t>
            </w:r>
            <w:r w:rsidRPr="005373DC">
              <w:rPr>
                <w:rFonts w:eastAsia="Cambria" w:cs="Times New Roman"/>
                <w:spacing w:val="-1"/>
              </w:rPr>
              <w:t>л</w:t>
            </w:r>
            <w:r w:rsidRPr="005373DC">
              <w:rPr>
                <w:rFonts w:eastAsia="Cambria" w:cs="Times New Roman"/>
              </w:rPr>
              <w:t>не</w:t>
            </w:r>
            <w:r w:rsidRPr="005373DC">
              <w:rPr>
                <w:rFonts w:eastAsia="Cambria" w:cs="Times New Roman"/>
                <w:spacing w:val="-3"/>
              </w:rPr>
              <w:t>н</w:t>
            </w:r>
            <w:r w:rsidRPr="005373DC">
              <w:rPr>
                <w:rFonts w:eastAsia="Cambria" w:cs="Times New Roman"/>
                <w:spacing w:val="-1"/>
              </w:rPr>
              <w:t>и</w:t>
            </w:r>
            <w:r w:rsidRPr="005373DC">
              <w:rPr>
                <w:rFonts w:eastAsia="Cambria" w:cs="Times New Roman"/>
              </w:rPr>
              <w:t xml:space="preserve">е на </w:t>
            </w:r>
            <w:r w:rsidRPr="005373DC">
              <w:rPr>
                <w:rFonts w:eastAsia="Cambria" w:cs="Times New Roman"/>
                <w:spacing w:val="1"/>
              </w:rPr>
              <w:t>к</w:t>
            </w:r>
            <w:r w:rsidRPr="005373DC">
              <w:rPr>
                <w:rFonts w:eastAsia="Cambria" w:cs="Times New Roman"/>
              </w:rPr>
              <w:t>о</w:t>
            </w:r>
            <w:r w:rsidRPr="005373DC">
              <w:rPr>
                <w:rFonts w:eastAsia="Cambria" w:cs="Times New Roman"/>
                <w:spacing w:val="-5"/>
              </w:rPr>
              <w:t>м</w:t>
            </w:r>
            <w:r w:rsidRPr="005373DC">
              <w:rPr>
                <w:rFonts w:eastAsia="Cambria" w:cs="Times New Roman"/>
              </w:rPr>
              <w:t>б</w:t>
            </w:r>
            <w:r w:rsidRPr="005373DC">
              <w:rPr>
                <w:rFonts w:eastAsia="Cambria" w:cs="Times New Roman"/>
                <w:spacing w:val="-1"/>
              </w:rPr>
              <w:t>и</w:t>
            </w:r>
            <w:r w:rsidRPr="005373DC">
              <w:rPr>
                <w:rFonts w:eastAsia="Cambria" w:cs="Times New Roman"/>
              </w:rPr>
              <w:t>на</w:t>
            </w:r>
            <w:r w:rsidRPr="005373DC">
              <w:rPr>
                <w:rFonts w:eastAsia="Cambria" w:cs="Times New Roman"/>
                <w:spacing w:val="-4"/>
              </w:rPr>
              <w:t>ц</w:t>
            </w:r>
            <w:r w:rsidRPr="005373DC">
              <w:rPr>
                <w:rFonts w:eastAsia="Cambria" w:cs="Times New Roman"/>
                <w:spacing w:val="-1"/>
              </w:rPr>
              <w:t>ии</w:t>
            </w:r>
            <w:r w:rsidRPr="005373DC">
              <w:rPr>
                <w:rFonts w:eastAsia="Cambria" w:cs="Times New Roman"/>
              </w:rPr>
              <w:t>те</w:t>
            </w:r>
          </w:p>
          <w:p w14:paraId="0C1B8983" w14:textId="77777777" w:rsidR="000730CD" w:rsidRDefault="000730CD" w:rsidP="00D174E4">
            <w:pPr>
              <w:spacing w:line="256" w:lineRule="exact"/>
              <w:ind w:firstLine="0"/>
              <w:jc w:val="left"/>
              <w:rPr>
                <w:rFonts w:eastAsia="Cambria" w:cs="Times New Roman"/>
              </w:rPr>
            </w:pPr>
          </w:p>
          <w:p w14:paraId="17772801" w14:textId="77777777" w:rsidR="000730CD" w:rsidRDefault="000730CD" w:rsidP="00D174E4">
            <w:pPr>
              <w:spacing w:line="256" w:lineRule="exact"/>
              <w:ind w:firstLine="0"/>
              <w:jc w:val="left"/>
              <w:rPr>
                <w:rFonts w:eastAsia="Cambria" w:cs="Times New Roman"/>
              </w:rPr>
            </w:pPr>
          </w:p>
          <w:p w14:paraId="514677CB" w14:textId="77777777" w:rsidR="000730CD" w:rsidRPr="005373DC" w:rsidRDefault="000730CD" w:rsidP="00D174E4">
            <w:pPr>
              <w:spacing w:line="256" w:lineRule="exact"/>
              <w:ind w:firstLine="0"/>
              <w:jc w:val="left"/>
              <w:rPr>
                <w:rFonts w:eastAsia="Cambria" w:cs="Times New Roman"/>
              </w:rPr>
            </w:pPr>
          </w:p>
          <w:p w14:paraId="176E80E3" w14:textId="77777777" w:rsidR="000730CD" w:rsidRDefault="000730CD" w:rsidP="00D174E4">
            <w:pPr>
              <w:spacing w:line="240" w:lineRule="auto"/>
              <w:ind w:firstLine="0"/>
              <w:jc w:val="left"/>
              <w:rPr>
                <w:rFonts w:eastAsia="Cambria" w:cs="Times New Roman"/>
              </w:rPr>
            </w:pPr>
          </w:p>
          <w:p w14:paraId="05534BA7" w14:textId="77777777" w:rsidR="000730CD" w:rsidRDefault="000730CD" w:rsidP="00D174E4">
            <w:pPr>
              <w:spacing w:line="240" w:lineRule="auto"/>
              <w:ind w:firstLine="0"/>
              <w:jc w:val="left"/>
              <w:rPr>
                <w:rFonts w:eastAsia="Cambria" w:cs="Times New Roman"/>
              </w:rPr>
            </w:pPr>
          </w:p>
          <w:p w14:paraId="6789E835" w14:textId="77777777" w:rsidR="000730CD" w:rsidRDefault="000730CD" w:rsidP="00D174E4">
            <w:pPr>
              <w:spacing w:line="240" w:lineRule="auto"/>
              <w:ind w:firstLine="0"/>
              <w:jc w:val="left"/>
              <w:rPr>
                <w:rFonts w:eastAsia="Cambria" w:cs="Times New Roman"/>
              </w:rPr>
            </w:pPr>
          </w:p>
          <w:p w14:paraId="309E2F58" w14:textId="77777777" w:rsidR="000730CD" w:rsidRDefault="000730CD" w:rsidP="00D174E4">
            <w:pPr>
              <w:spacing w:line="240" w:lineRule="auto"/>
              <w:ind w:firstLine="0"/>
              <w:jc w:val="left"/>
              <w:rPr>
                <w:rFonts w:eastAsia="Cambria" w:cs="Times New Roman"/>
              </w:rPr>
            </w:pPr>
          </w:p>
          <w:p w14:paraId="3F8B00A3" w14:textId="77777777" w:rsidR="000730CD" w:rsidRDefault="000730CD" w:rsidP="00D174E4">
            <w:pPr>
              <w:spacing w:line="240" w:lineRule="auto"/>
              <w:ind w:firstLine="0"/>
              <w:jc w:val="left"/>
              <w:rPr>
                <w:rFonts w:eastAsia="Cambria" w:cs="Times New Roman"/>
              </w:rPr>
            </w:pPr>
          </w:p>
          <w:p w14:paraId="52A4337F" w14:textId="77777777" w:rsidR="000730CD" w:rsidRDefault="000730CD" w:rsidP="00D174E4">
            <w:pPr>
              <w:spacing w:line="240" w:lineRule="auto"/>
              <w:ind w:firstLine="0"/>
              <w:jc w:val="left"/>
              <w:rPr>
                <w:rFonts w:eastAsia="Cambria" w:cs="Times New Roman"/>
              </w:rPr>
            </w:pPr>
          </w:p>
          <w:p w14:paraId="00587784" w14:textId="77777777" w:rsidR="000730CD" w:rsidRDefault="000730CD" w:rsidP="00D174E4">
            <w:pPr>
              <w:spacing w:line="240" w:lineRule="auto"/>
              <w:ind w:firstLine="0"/>
              <w:jc w:val="left"/>
              <w:rPr>
                <w:rFonts w:eastAsia="Cambria" w:cs="Times New Roman"/>
              </w:rPr>
            </w:pPr>
          </w:p>
          <w:p w14:paraId="5CEDB767" w14:textId="77777777" w:rsidR="000730CD" w:rsidRDefault="000730CD" w:rsidP="00D174E4">
            <w:pPr>
              <w:spacing w:line="240" w:lineRule="auto"/>
              <w:ind w:firstLine="0"/>
              <w:jc w:val="left"/>
              <w:rPr>
                <w:rFonts w:eastAsia="Cambria" w:cs="Times New Roman"/>
              </w:rPr>
            </w:pPr>
          </w:p>
          <w:p w14:paraId="26A1C9F4" w14:textId="77777777" w:rsidR="000730CD" w:rsidRDefault="000730CD" w:rsidP="00D174E4">
            <w:pPr>
              <w:spacing w:line="240" w:lineRule="auto"/>
              <w:ind w:firstLine="0"/>
              <w:jc w:val="left"/>
              <w:rPr>
                <w:rFonts w:eastAsia="Cambria" w:cs="Times New Roman"/>
              </w:rPr>
            </w:pPr>
          </w:p>
          <w:p w14:paraId="27CD6E35" w14:textId="77777777" w:rsidR="000730CD" w:rsidRDefault="000730CD" w:rsidP="00D174E4">
            <w:pPr>
              <w:spacing w:line="240" w:lineRule="auto"/>
              <w:ind w:firstLine="0"/>
              <w:jc w:val="left"/>
              <w:rPr>
                <w:rFonts w:eastAsia="Cambria" w:cs="Times New Roman"/>
              </w:rPr>
            </w:pPr>
          </w:p>
          <w:p w14:paraId="0F09B58F" w14:textId="77777777" w:rsidR="000730CD" w:rsidRDefault="000730CD" w:rsidP="00D174E4">
            <w:pPr>
              <w:spacing w:line="240" w:lineRule="auto"/>
              <w:ind w:firstLine="0"/>
              <w:jc w:val="left"/>
              <w:rPr>
                <w:rFonts w:eastAsia="Cambria" w:cs="Times New Roman"/>
              </w:rPr>
            </w:pPr>
          </w:p>
          <w:p w14:paraId="0286DB50" w14:textId="77777777" w:rsidR="000730CD" w:rsidRPr="005373DC" w:rsidRDefault="000730CD" w:rsidP="00D174E4">
            <w:pPr>
              <w:spacing w:line="240" w:lineRule="auto"/>
              <w:ind w:firstLine="0"/>
              <w:jc w:val="left"/>
              <w:rPr>
                <w:rFonts w:eastAsia="Cambria" w:cs="Times New Roman"/>
              </w:rPr>
            </w:pPr>
            <w:r w:rsidRPr="005373DC">
              <w:rPr>
                <w:rFonts w:eastAsia="Cambria" w:cs="Times New Roman"/>
              </w:rPr>
              <w:t>К</w:t>
            </w:r>
            <w:r w:rsidRPr="005373DC">
              <w:rPr>
                <w:rFonts w:eastAsia="Cambria" w:cs="Times New Roman"/>
                <w:spacing w:val="1"/>
              </w:rPr>
              <w:t>ъс</w:t>
            </w:r>
            <w:r w:rsidRPr="005373DC">
              <w:rPr>
                <w:rFonts w:eastAsia="Cambria" w:cs="Times New Roman"/>
                <w:spacing w:val="-1"/>
              </w:rPr>
              <w:t>и</w:t>
            </w:r>
            <w:r w:rsidRPr="005373DC">
              <w:rPr>
                <w:rFonts w:eastAsia="Cambria" w:cs="Times New Roman"/>
                <w:spacing w:val="-2"/>
              </w:rPr>
              <w:t>т</w:t>
            </w:r>
            <w:r w:rsidRPr="005373DC">
              <w:rPr>
                <w:rFonts w:eastAsia="Cambria" w:cs="Times New Roman"/>
              </w:rPr>
              <w:t xml:space="preserve">е </w:t>
            </w:r>
            <w:r w:rsidRPr="005373DC">
              <w:rPr>
                <w:rFonts w:eastAsia="Cambria" w:cs="Times New Roman"/>
                <w:spacing w:val="-3"/>
              </w:rPr>
              <w:t>н</w:t>
            </w:r>
            <w:r w:rsidRPr="005373DC">
              <w:rPr>
                <w:rFonts w:eastAsia="Cambria" w:cs="Times New Roman"/>
              </w:rPr>
              <w:t>а</w:t>
            </w:r>
            <w:r w:rsidRPr="005373DC">
              <w:rPr>
                <w:rFonts w:eastAsia="Cambria" w:cs="Times New Roman"/>
                <w:spacing w:val="3"/>
              </w:rPr>
              <w:t>ч</w:t>
            </w:r>
            <w:r w:rsidRPr="005373DC">
              <w:rPr>
                <w:rFonts w:eastAsia="Cambria" w:cs="Times New Roman"/>
                <w:spacing w:val="-2"/>
              </w:rPr>
              <w:t>а</w:t>
            </w:r>
            <w:r w:rsidRPr="005373DC">
              <w:rPr>
                <w:rFonts w:eastAsia="Cambria" w:cs="Times New Roman"/>
                <w:spacing w:val="-1"/>
              </w:rPr>
              <w:t>л</w:t>
            </w:r>
            <w:r w:rsidRPr="005373DC">
              <w:rPr>
                <w:rFonts w:eastAsia="Cambria" w:cs="Times New Roman"/>
              </w:rPr>
              <w:t>ни</w:t>
            </w:r>
            <w:r w:rsidRPr="005373DC">
              <w:rPr>
                <w:rFonts w:eastAsia="Cambria" w:cs="Times New Roman"/>
                <w:spacing w:val="-1"/>
              </w:rPr>
              <w:t xml:space="preserve"> </w:t>
            </w:r>
            <w:r w:rsidRPr="005373DC">
              <w:rPr>
                <w:rFonts w:eastAsia="Cambria" w:cs="Times New Roman"/>
                <w:spacing w:val="-3"/>
              </w:rPr>
              <w:t>у</w:t>
            </w:r>
            <w:r w:rsidRPr="005373DC">
              <w:rPr>
                <w:rFonts w:eastAsia="Cambria" w:cs="Times New Roman"/>
                <w:spacing w:val="-1"/>
              </w:rPr>
              <w:t>д</w:t>
            </w:r>
            <w:r w:rsidRPr="005373DC">
              <w:rPr>
                <w:rFonts w:eastAsia="Cambria" w:cs="Times New Roman"/>
              </w:rPr>
              <w:t xml:space="preserve">ари </w:t>
            </w:r>
            <w:r w:rsidRPr="005373DC">
              <w:rPr>
                <w:rFonts w:eastAsia="Cambria" w:cs="Times New Roman"/>
                <w:spacing w:val="1"/>
              </w:rPr>
              <w:t>с</w:t>
            </w:r>
            <w:r w:rsidRPr="005373DC">
              <w:rPr>
                <w:rFonts w:eastAsia="Cambria" w:cs="Times New Roman"/>
              </w:rPr>
              <w:t xml:space="preserve">е </w:t>
            </w:r>
            <w:r w:rsidRPr="005373DC">
              <w:rPr>
                <w:rFonts w:eastAsia="Cambria" w:cs="Times New Roman"/>
                <w:spacing w:val="-1"/>
              </w:rPr>
              <w:t>и</w:t>
            </w:r>
            <w:r w:rsidRPr="005373DC">
              <w:rPr>
                <w:rFonts w:eastAsia="Cambria" w:cs="Times New Roman"/>
              </w:rPr>
              <w:t>зп</w:t>
            </w:r>
            <w:r w:rsidRPr="005373DC">
              <w:rPr>
                <w:rFonts w:eastAsia="Cambria" w:cs="Times New Roman"/>
                <w:spacing w:val="1"/>
              </w:rPr>
              <w:t>ъ</w:t>
            </w:r>
            <w:r w:rsidRPr="005373DC">
              <w:rPr>
                <w:rFonts w:eastAsia="Cambria" w:cs="Times New Roman"/>
                <w:spacing w:val="-4"/>
              </w:rPr>
              <w:t>л</w:t>
            </w:r>
            <w:r w:rsidRPr="005373DC">
              <w:rPr>
                <w:rFonts w:eastAsia="Cambria" w:cs="Times New Roman"/>
              </w:rPr>
              <w:t>няв</w:t>
            </w:r>
            <w:r w:rsidRPr="005373DC">
              <w:rPr>
                <w:rFonts w:eastAsia="Cambria" w:cs="Times New Roman"/>
                <w:spacing w:val="-2"/>
              </w:rPr>
              <w:t>а</w:t>
            </w:r>
            <w:r w:rsidRPr="005373DC">
              <w:rPr>
                <w:rFonts w:eastAsia="Cambria" w:cs="Times New Roman"/>
              </w:rPr>
              <w:t>т в раз</w:t>
            </w:r>
            <w:r w:rsidRPr="005373DC">
              <w:rPr>
                <w:rFonts w:eastAsia="Cambria" w:cs="Times New Roman"/>
                <w:spacing w:val="-3"/>
              </w:rPr>
              <w:t>л</w:t>
            </w:r>
            <w:r w:rsidRPr="005373DC">
              <w:rPr>
                <w:rFonts w:eastAsia="Cambria" w:cs="Times New Roman"/>
                <w:spacing w:val="-1"/>
              </w:rPr>
              <w:t>и</w:t>
            </w:r>
            <w:r w:rsidRPr="005373DC">
              <w:rPr>
                <w:rFonts w:eastAsia="Cambria" w:cs="Times New Roman"/>
              </w:rPr>
              <w:t>чни</w:t>
            </w:r>
            <w:r w:rsidRPr="005373DC">
              <w:rPr>
                <w:rFonts w:eastAsia="Cambria" w:cs="Times New Roman"/>
                <w:spacing w:val="-1"/>
              </w:rPr>
              <w:t xml:space="preserve"> </w:t>
            </w:r>
            <w:r w:rsidRPr="005373DC">
              <w:rPr>
                <w:rFonts w:eastAsia="Cambria" w:cs="Times New Roman"/>
              </w:rPr>
              <w:t>ча</w:t>
            </w:r>
            <w:r w:rsidRPr="005373DC">
              <w:rPr>
                <w:rFonts w:eastAsia="Cambria" w:cs="Times New Roman"/>
                <w:spacing w:val="1"/>
              </w:rPr>
              <w:t>с</w:t>
            </w:r>
            <w:r w:rsidRPr="005373DC">
              <w:rPr>
                <w:rFonts w:eastAsia="Cambria" w:cs="Times New Roman"/>
              </w:rPr>
              <w:t>ти</w:t>
            </w:r>
            <w:r w:rsidRPr="005373DC">
              <w:rPr>
                <w:rFonts w:eastAsia="Cambria" w:cs="Times New Roman"/>
                <w:spacing w:val="-1"/>
              </w:rPr>
              <w:t xml:space="preserve"> </w:t>
            </w:r>
            <w:r w:rsidRPr="005373DC">
              <w:rPr>
                <w:rFonts w:eastAsia="Cambria" w:cs="Times New Roman"/>
                <w:spacing w:val="-3"/>
              </w:rPr>
              <w:t>н</w:t>
            </w:r>
            <w:r w:rsidRPr="005373DC">
              <w:rPr>
                <w:rFonts w:eastAsia="Cambria" w:cs="Times New Roman"/>
              </w:rPr>
              <w:t>а ма</w:t>
            </w:r>
            <w:r w:rsidRPr="005373DC">
              <w:rPr>
                <w:rFonts w:eastAsia="Cambria" w:cs="Times New Roman"/>
                <w:spacing w:val="1"/>
              </w:rPr>
              <w:t>с</w:t>
            </w:r>
            <w:r w:rsidRPr="005373DC">
              <w:rPr>
                <w:rFonts w:eastAsia="Cambria" w:cs="Times New Roman"/>
                <w:spacing w:val="-2"/>
              </w:rPr>
              <w:t>а</w:t>
            </w:r>
            <w:r w:rsidRPr="005373DC">
              <w:rPr>
                <w:rFonts w:eastAsia="Cambria" w:cs="Times New Roman"/>
              </w:rPr>
              <w:t>та,</w:t>
            </w:r>
            <w:r w:rsidRPr="005373DC">
              <w:rPr>
                <w:rFonts w:eastAsia="Cambria" w:cs="Times New Roman"/>
                <w:spacing w:val="-3"/>
              </w:rPr>
              <w:t xml:space="preserve"> </w:t>
            </w:r>
            <w:r w:rsidRPr="005373DC">
              <w:rPr>
                <w:rFonts w:eastAsia="Cambria" w:cs="Times New Roman"/>
                <w:spacing w:val="1"/>
              </w:rPr>
              <w:t>к</w:t>
            </w:r>
            <w:r w:rsidRPr="005373DC">
              <w:rPr>
                <w:rFonts w:eastAsia="Cambria" w:cs="Times New Roman"/>
                <w:spacing w:val="-2"/>
              </w:rPr>
              <w:t>а</w:t>
            </w:r>
            <w:r w:rsidRPr="005373DC">
              <w:rPr>
                <w:rFonts w:eastAsia="Cambria" w:cs="Times New Roman"/>
              </w:rPr>
              <w:t>то в</w:t>
            </w:r>
            <w:r w:rsidRPr="005373DC">
              <w:rPr>
                <w:rFonts w:eastAsia="Cambria" w:cs="Times New Roman"/>
                <w:spacing w:val="1"/>
              </w:rPr>
              <w:t>ъ</w:t>
            </w:r>
            <w:r w:rsidRPr="005373DC">
              <w:rPr>
                <w:rFonts w:eastAsia="Cambria" w:cs="Times New Roman"/>
              </w:rPr>
              <w:t>рте</w:t>
            </w:r>
            <w:r w:rsidRPr="005373DC">
              <w:rPr>
                <w:rFonts w:eastAsia="Cambria" w:cs="Times New Roman"/>
                <w:spacing w:val="-1"/>
              </w:rPr>
              <w:t>ли</w:t>
            </w:r>
            <w:r w:rsidRPr="005373DC">
              <w:rPr>
                <w:rFonts w:eastAsia="Cambria" w:cs="Times New Roman"/>
                <w:spacing w:val="-3"/>
              </w:rPr>
              <w:t>в</w:t>
            </w:r>
            <w:r w:rsidRPr="005373DC">
              <w:rPr>
                <w:rFonts w:eastAsia="Cambria" w:cs="Times New Roman"/>
              </w:rPr>
              <w:t xml:space="preserve">ото </w:t>
            </w:r>
            <w:r w:rsidRPr="005373DC">
              <w:rPr>
                <w:rFonts w:eastAsia="Cambria" w:cs="Times New Roman"/>
                <w:spacing w:val="-1"/>
              </w:rPr>
              <w:t>д</w:t>
            </w:r>
            <w:r w:rsidRPr="005373DC">
              <w:rPr>
                <w:rFonts w:eastAsia="Cambria" w:cs="Times New Roman"/>
              </w:rPr>
              <w:t>в</w:t>
            </w:r>
            <w:r w:rsidRPr="005373DC">
              <w:rPr>
                <w:rFonts w:eastAsia="Cambria" w:cs="Times New Roman"/>
                <w:spacing w:val="-1"/>
              </w:rPr>
              <w:t>и</w:t>
            </w:r>
            <w:r w:rsidRPr="005373DC">
              <w:rPr>
                <w:rFonts w:eastAsia="Cambria" w:cs="Times New Roman"/>
                <w:spacing w:val="1"/>
              </w:rPr>
              <w:t>ж</w:t>
            </w:r>
            <w:r w:rsidRPr="005373DC">
              <w:rPr>
                <w:rFonts w:eastAsia="Cambria" w:cs="Times New Roman"/>
                <w:spacing w:val="-2"/>
              </w:rPr>
              <w:t>е</w:t>
            </w:r>
            <w:r w:rsidRPr="005373DC">
              <w:rPr>
                <w:rFonts w:eastAsia="Cambria" w:cs="Times New Roman"/>
              </w:rPr>
              <w:t>н</w:t>
            </w:r>
            <w:r w:rsidRPr="005373DC">
              <w:rPr>
                <w:rFonts w:eastAsia="Cambria" w:cs="Times New Roman"/>
                <w:spacing w:val="-1"/>
              </w:rPr>
              <w:t>и</w:t>
            </w:r>
            <w:r w:rsidRPr="005373DC">
              <w:rPr>
                <w:rFonts w:eastAsia="Cambria" w:cs="Times New Roman"/>
              </w:rPr>
              <w:t xml:space="preserve">е </w:t>
            </w:r>
            <w:r w:rsidRPr="005373DC">
              <w:rPr>
                <w:rFonts w:eastAsia="Cambria" w:cs="Times New Roman"/>
                <w:spacing w:val="-3"/>
              </w:rPr>
              <w:t>н</w:t>
            </w:r>
            <w:r w:rsidRPr="005373DC">
              <w:rPr>
                <w:rFonts w:eastAsia="Cambria" w:cs="Times New Roman"/>
              </w:rPr>
              <w:t>а то</w:t>
            </w:r>
            <w:r w:rsidRPr="005373DC">
              <w:rPr>
                <w:rFonts w:eastAsia="Cambria" w:cs="Times New Roman"/>
                <w:spacing w:val="-5"/>
              </w:rPr>
              <w:t>п</w:t>
            </w:r>
            <w:r w:rsidRPr="005373DC">
              <w:rPr>
                <w:rFonts w:eastAsia="Cambria" w:cs="Times New Roman"/>
                <w:spacing w:val="1"/>
              </w:rPr>
              <w:t>к</w:t>
            </w:r>
            <w:r w:rsidRPr="005373DC">
              <w:rPr>
                <w:rFonts w:eastAsia="Cambria" w:cs="Times New Roman"/>
              </w:rPr>
              <w:t>ата мо</w:t>
            </w:r>
            <w:r w:rsidRPr="005373DC">
              <w:rPr>
                <w:rFonts w:eastAsia="Cambria" w:cs="Times New Roman"/>
                <w:spacing w:val="1"/>
              </w:rPr>
              <w:t>ж</w:t>
            </w:r>
            <w:r w:rsidRPr="005373DC">
              <w:rPr>
                <w:rFonts w:eastAsia="Cambria" w:cs="Times New Roman"/>
              </w:rPr>
              <w:t xml:space="preserve">е </w:t>
            </w:r>
            <w:r w:rsidRPr="005373DC">
              <w:rPr>
                <w:rFonts w:eastAsia="Cambria" w:cs="Times New Roman"/>
                <w:spacing w:val="-1"/>
              </w:rPr>
              <w:t>д</w:t>
            </w:r>
            <w:r w:rsidRPr="005373DC">
              <w:rPr>
                <w:rFonts w:eastAsia="Cambria" w:cs="Times New Roman"/>
              </w:rPr>
              <w:t>а</w:t>
            </w:r>
            <w:r w:rsidRPr="005373DC">
              <w:rPr>
                <w:rFonts w:eastAsia="Cambria" w:cs="Times New Roman"/>
                <w:spacing w:val="-2"/>
              </w:rPr>
              <w:t xml:space="preserve"> </w:t>
            </w:r>
            <w:r w:rsidRPr="005373DC">
              <w:rPr>
                <w:rFonts w:eastAsia="Cambria" w:cs="Times New Roman"/>
                <w:spacing w:val="1"/>
              </w:rPr>
              <w:t>с</w:t>
            </w:r>
            <w:r w:rsidRPr="005373DC">
              <w:rPr>
                <w:rFonts w:eastAsia="Cambria" w:cs="Times New Roman"/>
              </w:rPr>
              <w:t>е</w:t>
            </w:r>
            <w:r w:rsidRPr="005373DC">
              <w:rPr>
                <w:rFonts w:eastAsia="Cambria" w:cs="Times New Roman"/>
                <w:spacing w:val="-2"/>
              </w:rPr>
              <w:t xml:space="preserve"> </w:t>
            </w:r>
            <w:r w:rsidRPr="005373DC">
              <w:rPr>
                <w:rFonts w:eastAsia="Cambria" w:cs="Times New Roman"/>
              </w:rPr>
              <w:t>пр</w:t>
            </w:r>
            <w:r w:rsidRPr="005373DC">
              <w:rPr>
                <w:rFonts w:eastAsia="Cambria" w:cs="Times New Roman"/>
                <w:spacing w:val="-2"/>
              </w:rPr>
              <w:t>ом</w:t>
            </w:r>
            <w:r w:rsidRPr="005373DC">
              <w:rPr>
                <w:rFonts w:eastAsia="Cambria" w:cs="Times New Roman"/>
              </w:rPr>
              <w:t>еня</w:t>
            </w:r>
          </w:p>
        </w:tc>
      </w:tr>
      <w:tr w:rsidR="000730CD" w:rsidRPr="008E1E20" w14:paraId="7860BB1D" w14:textId="77777777" w:rsidTr="000968DA">
        <w:trPr>
          <w:cantSplit/>
          <w:trHeight w:val="14002"/>
        </w:trPr>
        <w:tc>
          <w:tcPr>
            <w:tcW w:w="453" w:type="dxa"/>
            <w:tcBorders>
              <w:top w:val="single" w:sz="4" w:space="0" w:color="auto"/>
              <w:left w:val="single" w:sz="4" w:space="0" w:color="auto"/>
              <w:bottom w:val="single" w:sz="4" w:space="0" w:color="auto"/>
              <w:right w:val="single" w:sz="4" w:space="0" w:color="auto"/>
            </w:tcBorders>
            <w:textDirection w:val="btLr"/>
            <w:vAlign w:val="center"/>
          </w:tcPr>
          <w:p w14:paraId="0B1881D9" w14:textId="77777777" w:rsidR="000730CD" w:rsidRPr="005373DC" w:rsidRDefault="000730CD" w:rsidP="00D174E4">
            <w:pPr>
              <w:spacing w:line="240" w:lineRule="auto"/>
              <w:ind w:left="113" w:right="113" w:firstLine="0"/>
              <w:jc w:val="center"/>
              <w:rPr>
                <w:rFonts w:eastAsia="Cambria" w:cs="Times New Roman"/>
                <w:b/>
                <w:bCs/>
                <w:spacing w:val="1"/>
                <w:szCs w:val="24"/>
              </w:rPr>
            </w:pPr>
            <w:r w:rsidRPr="005373DC">
              <w:rPr>
                <w:rFonts w:eastAsia="Cambria" w:cs="Times New Roman"/>
                <w:b/>
                <w:bCs/>
                <w:spacing w:val="1"/>
                <w:szCs w:val="24"/>
              </w:rPr>
              <w:t>О</w:t>
            </w:r>
            <w:r w:rsidRPr="005373DC">
              <w:rPr>
                <w:rFonts w:eastAsia="Cambria" w:cs="Times New Roman"/>
                <w:b/>
                <w:bCs/>
                <w:szCs w:val="24"/>
              </w:rPr>
              <w:t>сно</w:t>
            </w:r>
            <w:r w:rsidRPr="005373DC">
              <w:rPr>
                <w:rFonts w:eastAsia="Cambria" w:cs="Times New Roman"/>
                <w:b/>
                <w:bCs/>
                <w:spacing w:val="1"/>
                <w:szCs w:val="24"/>
              </w:rPr>
              <w:t>в</w:t>
            </w:r>
            <w:r w:rsidRPr="005373DC">
              <w:rPr>
                <w:rFonts w:eastAsia="Cambria" w:cs="Times New Roman"/>
                <w:b/>
                <w:bCs/>
                <w:spacing w:val="-2"/>
                <w:szCs w:val="24"/>
              </w:rPr>
              <w:t>н</w:t>
            </w:r>
            <w:r w:rsidRPr="005373DC">
              <w:rPr>
                <w:rFonts w:eastAsia="Cambria" w:cs="Times New Roman"/>
                <w:b/>
                <w:bCs/>
                <w:szCs w:val="24"/>
              </w:rPr>
              <w:t>а</w:t>
            </w:r>
            <w:r w:rsidRPr="005373DC">
              <w:rPr>
                <w:rFonts w:eastAsia="Cambria" w:cs="Times New Roman"/>
                <w:b/>
                <w:bCs/>
                <w:spacing w:val="1"/>
                <w:szCs w:val="24"/>
              </w:rPr>
              <w:t xml:space="preserve"> ча</w:t>
            </w:r>
            <w:r w:rsidRPr="005373DC">
              <w:rPr>
                <w:rFonts w:eastAsia="Cambria" w:cs="Times New Roman"/>
                <w:b/>
                <w:bCs/>
                <w:szCs w:val="24"/>
              </w:rPr>
              <w:t xml:space="preserve">ст (50 </w:t>
            </w:r>
            <w:r w:rsidRPr="005373DC">
              <w:rPr>
                <w:rFonts w:eastAsia="Cambria" w:cs="Times New Roman"/>
                <w:b/>
                <w:bCs/>
                <w:spacing w:val="-1"/>
                <w:szCs w:val="24"/>
              </w:rPr>
              <w:t>м</w:t>
            </w:r>
            <w:r w:rsidRPr="005373DC">
              <w:rPr>
                <w:rFonts w:eastAsia="Cambria" w:cs="Times New Roman"/>
                <w:b/>
                <w:bCs/>
                <w:spacing w:val="-2"/>
                <w:szCs w:val="24"/>
              </w:rPr>
              <w:t>и</w:t>
            </w:r>
            <w:r w:rsidRPr="005373DC">
              <w:rPr>
                <w:rFonts w:eastAsia="Cambria" w:cs="Times New Roman"/>
                <w:b/>
                <w:bCs/>
                <w:szCs w:val="24"/>
              </w:rPr>
              <w:t>н)</w:t>
            </w:r>
          </w:p>
        </w:tc>
        <w:tc>
          <w:tcPr>
            <w:tcW w:w="3515" w:type="dxa"/>
            <w:tcBorders>
              <w:top w:val="single" w:sz="4" w:space="0" w:color="auto"/>
              <w:left w:val="single" w:sz="4" w:space="0" w:color="auto"/>
              <w:bottom w:val="single" w:sz="4" w:space="0" w:color="auto"/>
              <w:right w:val="single" w:sz="4" w:space="0" w:color="auto"/>
            </w:tcBorders>
          </w:tcPr>
          <w:p w14:paraId="463A2376" w14:textId="77777777" w:rsidR="000730CD" w:rsidRPr="005373DC" w:rsidRDefault="000730CD" w:rsidP="00D174E4">
            <w:pPr>
              <w:spacing w:line="240" w:lineRule="auto"/>
              <w:ind w:firstLine="0"/>
              <w:jc w:val="left"/>
              <w:rPr>
                <w:rFonts w:eastAsia="Cambria" w:cs="Times New Roman"/>
              </w:rPr>
            </w:pPr>
            <w:r w:rsidRPr="005373DC">
              <w:rPr>
                <w:rFonts w:eastAsia="Cambria" w:cs="Times New Roman"/>
                <w:b/>
                <w:bCs/>
                <w:spacing w:val="-1"/>
              </w:rPr>
              <w:t>3.</w:t>
            </w:r>
          </w:p>
          <w:p w14:paraId="3F6F34F2" w14:textId="77777777" w:rsidR="000730CD" w:rsidRPr="005373DC" w:rsidRDefault="000730CD" w:rsidP="00D174E4">
            <w:pPr>
              <w:spacing w:before="3" w:line="237" w:lineRule="auto"/>
              <w:ind w:firstLine="0"/>
              <w:jc w:val="left"/>
              <w:rPr>
                <w:rFonts w:eastAsia="Cambria" w:cs="Times New Roman"/>
              </w:rPr>
            </w:pPr>
            <w:r w:rsidRPr="005373DC">
              <w:rPr>
                <w:rFonts w:eastAsia="Cambria" w:cs="Times New Roman"/>
              </w:rPr>
              <w:t>А</w:t>
            </w:r>
            <w:r w:rsidRPr="005373DC">
              <w:rPr>
                <w:rFonts w:eastAsia="Cambria" w:cs="Times New Roman"/>
                <w:spacing w:val="-1"/>
              </w:rPr>
              <w:t xml:space="preserve"> </w:t>
            </w:r>
            <w:r w:rsidRPr="005373DC">
              <w:rPr>
                <w:rFonts w:eastAsia="Cambria" w:cs="Times New Roman"/>
              </w:rPr>
              <w:t>– Обратен</w:t>
            </w:r>
            <w:r w:rsidRPr="005373DC">
              <w:rPr>
                <w:rFonts w:eastAsia="Cambria" w:cs="Times New Roman"/>
                <w:spacing w:val="-3"/>
              </w:rPr>
              <w:t xml:space="preserve"> </w:t>
            </w:r>
            <w:r w:rsidRPr="005373DC">
              <w:rPr>
                <w:rFonts w:eastAsia="Cambria" w:cs="Times New Roman"/>
                <w:spacing w:val="-2"/>
              </w:rPr>
              <w:t>къ</w:t>
            </w:r>
            <w:r w:rsidRPr="005373DC">
              <w:rPr>
                <w:rFonts w:eastAsia="Cambria" w:cs="Times New Roman"/>
              </w:rPr>
              <w:t>с</w:t>
            </w:r>
            <w:r w:rsidRPr="005373DC">
              <w:rPr>
                <w:rFonts w:eastAsia="Cambria" w:cs="Times New Roman"/>
                <w:spacing w:val="46"/>
              </w:rPr>
              <w:t xml:space="preserve"> </w:t>
            </w:r>
            <w:r w:rsidRPr="005373DC">
              <w:rPr>
                <w:rFonts w:eastAsia="Cambria" w:cs="Times New Roman"/>
              </w:rPr>
              <w:t>с</w:t>
            </w:r>
            <w:r w:rsidRPr="005373DC">
              <w:rPr>
                <w:rFonts w:eastAsia="Cambria" w:cs="Times New Roman"/>
                <w:spacing w:val="1"/>
              </w:rPr>
              <w:t xml:space="preserve"> </w:t>
            </w:r>
            <w:r w:rsidRPr="005373DC">
              <w:rPr>
                <w:rFonts w:eastAsia="Cambria" w:cs="Times New Roman"/>
                <w:spacing w:val="-1"/>
              </w:rPr>
              <w:t>д</w:t>
            </w:r>
            <w:r w:rsidRPr="005373DC">
              <w:rPr>
                <w:rFonts w:eastAsia="Cambria" w:cs="Times New Roman"/>
              </w:rPr>
              <w:t>я</w:t>
            </w:r>
            <w:r w:rsidRPr="005373DC">
              <w:rPr>
                <w:rFonts w:eastAsia="Cambria" w:cs="Times New Roman"/>
                <w:spacing w:val="1"/>
              </w:rPr>
              <w:t>с</w:t>
            </w:r>
            <w:r w:rsidRPr="005373DC">
              <w:rPr>
                <w:rFonts w:eastAsia="Cambria" w:cs="Times New Roman"/>
                <w:spacing w:val="-5"/>
              </w:rPr>
              <w:t>н</w:t>
            </w:r>
            <w:r w:rsidRPr="005373DC">
              <w:rPr>
                <w:rFonts w:eastAsia="Cambria" w:cs="Times New Roman"/>
              </w:rPr>
              <w:t>о</w:t>
            </w:r>
            <w:r w:rsidRPr="005373DC">
              <w:rPr>
                <w:rFonts w:eastAsia="Cambria" w:cs="Times New Roman"/>
                <w:spacing w:val="-5"/>
              </w:rPr>
              <w:t xml:space="preserve"> </w:t>
            </w:r>
            <w:r w:rsidRPr="005373DC">
              <w:rPr>
                <w:rFonts w:eastAsia="Cambria" w:cs="Times New Roman"/>
                <w:spacing w:val="1"/>
              </w:rPr>
              <w:t>с</w:t>
            </w:r>
            <w:r w:rsidRPr="005373DC">
              <w:rPr>
                <w:rFonts w:eastAsia="Cambria" w:cs="Times New Roman"/>
              </w:rPr>
              <w:t>тран</w:t>
            </w:r>
            <w:r w:rsidRPr="005373DC">
              <w:rPr>
                <w:rFonts w:eastAsia="Cambria" w:cs="Times New Roman"/>
                <w:spacing w:val="-1"/>
              </w:rPr>
              <w:t>и</w:t>
            </w:r>
            <w:r w:rsidRPr="005373DC">
              <w:rPr>
                <w:rFonts w:eastAsia="Cambria" w:cs="Times New Roman"/>
              </w:rPr>
              <w:t>ч</w:t>
            </w:r>
            <w:r w:rsidRPr="005373DC">
              <w:rPr>
                <w:rFonts w:eastAsia="Cambria" w:cs="Times New Roman"/>
                <w:spacing w:val="-3"/>
              </w:rPr>
              <w:t>н</w:t>
            </w:r>
            <w:r w:rsidRPr="005373DC">
              <w:rPr>
                <w:rFonts w:eastAsia="Cambria" w:cs="Times New Roman"/>
              </w:rPr>
              <w:t xml:space="preserve">о и </w:t>
            </w:r>
            <w:r w:rsidRPr="005373DC">
              <w:rPr>
                <w:rFonts w:eastAsia="Cambria" w:cs="Times New Roman"/>
                <w:spacing w:val="-1"/>
              </w:rPr>
              <w:t>д</w:t>
            </w:r>
            <w:r w:rsidRPr="005373DC">
              <w:rPr>
                <w:rFonts w:eastAsia="Cambria" w:cs="Times New Roman"/>
              </w:rPr>
              <w:t>о</w:t>
            </w:r>
            <w:r w:rsidRPr="005373DC">
              <w:rPr>
                <w:rFonts w:eastAsia="Cambria" w:cs="Times New Roman"/>
                <w:spacing w:val="-1"/>
              </w:rPr>
              <w:t>л</w:t>
            </w:r>
            <w:r w:rsidRPr="005373DC">
              <w:rPr>
                <w:rFonts w:eastAsia="Cambria" w:cs="Times New Roman"/>
              </w:rPr>
              <w:t>но в</w:t>
            </w:r>
            <w:r w:rsidRPr="005373DC">
              <w:rPr>
                <w:rFonts w:eastAsia="Cambria" w:cs="Times New Roman"/>
                <w:spacing w:val="1"/>
              </w:rPr>
              <w:t>ъ</w:t>
            </w:r>
            <w:r w:rsidRPr="005373DC">
              <w:rPr>
                <w:rFonts w:eastAsia="Cambria" w:cs="Times New Roman"/>
                <w:spacing w:val="-3"/>
              </w:rPr>
              <w:t>р</w:t>
            </w:r>
            <w:r w:rsidRPr="005373DC">
              <w:rPr>
                <w:rFonts w:eastAsia="Cambria" w:cs="Times New Roman"/>
              </w:rPr>
              <w:t>те</w:t>
            </w:r>
            <w:r w:rsidRPr="005373DC">
              <w:rPr>
                <w:rFonts w:eastAsia="Cambria" w:cs="Times New Roman"/>
                <w:spacing w:val="-1"/>
              </w:rPr>
              <w:t>ли</w:t>
            </w:r>
            <w:r w:rsidRPr="005373DC">
              <w:rPr>
                <w:rFonts w:eastAsia="Cambria" w:cs="Times New Roman"/>
                <w:spacing w:val="-3"/>
              </w:rPr>
              <w:t>в</w:t>
            </w:r>
            <w:r w:rsidRPr="005373DC">
              <w:rPr>
                <w:rFonts w:eastAsia="Cambria" w:cs="Times New Roman"/>
              </w:rPr>
              <w:t xml:space="preserve">о </w:t>
            </w:r>
            <w:r w:rsidRPr="005373DC">
              <w:rPr>
                <w:rFonts w:eastAsia="Cambria" w:cs="Times New Roman"/>
                <w:spacing w:val="-1"/>
              </w:rPr>
              <w:t>д</w:t>
            </w:r>
            <w:r w:rsidRPr="005373DC">
              <w:rPr>
                <w:rFonts w:eastAsia="Cambria" w:cs="Times New Roman"/>
              </w:rPr>
              <w:t>в</w:t>
            </w:r>
            <w:r w:rsidRPr="005373DC">
              <w:rPr>
                <w:rFonts w:eastAsia="Cambria" w:cs="Times New Roman"/>
                <w:spacing w:val="-3"/>
              </w:rPr>
              <w:t>и</w:t>
            </w:r>
            <w:r w:rsidRPr="005373DC">
              <w:rPr>
                <w:rFonts w:eastAsia="Cambria" w:cs="Times New Roman"/>
                <w:spacing w:val="-2"/>
              </w:rPr>
              <w:t>ж</w:t>
            </w:r>
            <w:r w:rsidRPr="005373DC">
              <w:rPr>
                <w:rFonts w:eastAsia="Cambria" w:cs="Times New Roman"/>
                <w:spacing w:val="-4"/>
              </w:rPr>
              <w:t>е</w:t>
            </w:r>
            <w:r w:rsidRPr="005373DC">
              <w:rPr>
                <w:rFonts w:eastAsia="Cambria" w:cs="Times New Roman"/>
              </w:rPr>
              <w:t>н</w:t>
            </w:r>
            <w:r w:rsidRPr="005373DC">
              <w:rPr>
                <w:rFonts w:eastAsia="Cambria" w:cs="Times New Roman"/>
                <w:spacing w:val="-1"/>
              </w:rPr>
              <w:t>и</w:t>
            </w:r>
            <w:r w:rsidRPr="005373DC">
              <w:rPr>
                <w:rFonts w:eastAsia="Cambria" w:cs="Times New Roman"/>
              </w:rPr>
              <w:t>е нача</w:t>
            </w:r>
            <w:r w:rsidRPr="005373DC">
              <w:rPr>
                <w:rFonts w:eastAsia="Cambria" w:cs="Times New Roman"/>
                <w:spacing w:val="-4"/>
              </w:rPr>
              <w:t>л</w:t>
            </w:r>
            <w:r w:rsidRPr="005373DC">
              <w:rPr>
                <w:rFonts w:eastAsia="Cambria" w:cs="Times New Roman"/>
              </w:rPr>
              <w:t>ен</w:t>
            </w:r>
            <w:r w:rsidRPr="005373DC">
              <w:rPr>
                <w:rFonts w:eastAsia="Cambria" w:cs="Times New Roman"/>
                <w:spacing w:val="-1"/>
              </w:rPr>
              <w:t xml:space="preserve"> у</w:t>
            </w:r>
            <w:r w:rsidRPr="005373DC">
              <w:rPr>
                <w:rFonts w:eastAsia="Cambria" w:cs="Times New Roman"/>
                <w:spacing w:val="-3"/>
              </w:rPr>
              <w:t>д</w:t>
            </w:r>
            <w:r w:rsidRPr="005373DC">
              <w:rPr>
                <w:rFonts w:eastAsia="Cambria" w:cs="Times New Roman"/>
              </w:rPr>
              <w:t>ар в</w:t>
            </w:r>
            <w:r w:rsidRPr="005373DC">
              <w:rPr>
                <w:rFonts w:eastAsia="Cambria" w:cs="Times New Roman"/>
                <w:spacing w:val="-1"/>
              </w:rPr>
              <w:t xml:space="preserve"> л</w:t>
            </w:r>
            <w:r w:rsidRPr="005373DC">
              <w:rPr>
                <w:rFonts w:eastAsia="Cambria" w:cs="Times New Roman"/>
              </w:rPr>
              <w:t>ев</w:t>
            </w:r>
            <w:r w:rsidRPr="005373DC">
              <w:rPr>
                <w:rFonts w:eastAsia="Cambria" w:cs="Times New Roman"/>
                <w:spacing w:val="-1"/>
              </w:rPr>
              <w:t>и</w:t>
            </w:r>
            <w:r w:rsidRPr="005373DC">
              <w:rPr>
                <w:rFonts w:eastAsia="Cambria" w:cs="Times New Roman"/>
              </w:rPr>
              <w:t>я</w:t>
            </w:r>
            <w:r w:rsidRPr="005373DC">
              <w:rPr>
                <w:rFonts w:eastAsia="Cambria" w:cs="Times New Roman"/>
                <w:spacing w:val="-2"/>
              </w:rPr>
              <w:t xml:space="preserve"> </w:t>
            </w:r>
            <w:r w:rsidRPr="005373DC">
              <w:rPr>
                <w:rFonts w:eastAsia="Cambria" w:cs="Times New Roman"/>
                <w:spacing w:val="1"/>
              </w:rPr>
              <w:t>ъ</w:t>
            </w:r>
            <w:r w:rsidRPr="005373DC">
              <w:rPr>
                <w:rFonts w:eastAsia="Cambria" w:cs="Times New Roman"/>
              </w:rPr>
              <w:t>г</w:t>
            </w:r>
            <w:r w:rsidRPr="005373DC">
              <w:rPr>
                <w:rFonts w:eastAsia="Cambria" w:cs="Times New Roman"/>
                <w:spacing w:val="1"/>
              </w:rPr>
              <w:t>ъ</w:t>
            </w:r>
            <w:r w:rsidRPr="005373DC">
              <w:rPr>
                <w:rFonts w:eastAsia="Cambria" w:cs="Times New Roman"/>
              </w:rPr>
              <w:t>л</w:t>
            </w:r>
            <w:r w:rsidRPr="005373DC">
              <w:rPr>
                <w:rFonts w:eastAsia="Cambria" w:cs="Times New Roman"/>
                <w:spacing w:val="-2"/>
              </w:rPr>
              <w:t xml:space="preserve"> </w:t>
            </w:r>
            <w:r w:rsidRPr="005373DC">
              <w:rPr>
                <w:rFonts w:eastAsia="Cambria" w:cs="Times New Roman"/>
              </w:rPr>
              <w:t>на</w:t>
            </w:r>
            <w:r w:rsidRPr="005373DC">
              <w:rPr>
                <w:rFonts w:eastAsia="Cambria" w:cs="Times New Roman"/>
                <w:spacing w:val="-3"/>
              </w:rPr>
              <w:t xml:space="preserve"> </w:t>
            </w:r>
            <w:r w:rsidRPr="005373DC">
              <w:rPr>
                <w:rFonts w:eastAsia="Cambria" w:cs="Times New Roman"/>
              </w:rPr>
              <w:t>м</w:t>
            </w:r>
            <w:r w:rsidRPr="005373DC">
              <w:rPr>
                <w:rFonts w:eastAsia="Cambria" w:cs="Times New Roman"/>
                <w:spacing w:val="-2"/>
              </w:rPr>
              <w:t>а</w:t>
            </w:r>
            <w:r w:rsidRPr="005373DC">
              <w:rPr>
                <w:rFonts w:eastAsia="Cambria" w:cs="Times New Roman"/>
                <w:spacing w:val="1"/>
              </w:rPr>
              <w:t>с</w:t>
            </w:r>
            <w:r w:rsidRPr="005373DC">
              <w:rPr>
                <w:rFonts w:eastAsia="Cambria" w:cs="Times New Roman"/>
                <w:spacing w:val="-2"/>
              </w:rPr>
              <w:t>а</w:t>
            </w:r>
            <w:r w:rsidRPr="005373DC">
              <w:rPr>
                <w:rFonts w:eastAsia="Cambria" w:cs="Times New Roman"/>
              </w:rPr>
              <w:t>та</w:t>
            </w:r>
          </w:p>
          <w:p w14:paraId="284EFB03" w14:textId="77777777" w:rsidR="000730CD" w:rsidRPr="005373DC" w:rsidRDefault="000730CD" w:rsidP="00D174E4">
            <w:pPr>
              <w:spacing w:before="8" w:line="256" w:lineRule="exact"/>
              <w:ind w:firstLine="0"/>
              <w:jc w:val="left"/>
              <w:rPr>
                <w:rFonts w:eastAsia="Cambria" w:cs="Times New Roman"/>
              </w:rPr>
            </w:pPr>
            <w:r w:rsidRPr="005373DC">
              <w:rPr>
                <w:rFonts w:eastAsia="Cambria" w:cs="Times New Roman"/>
              </w:rPr>
              <w:t>Б</w:t>
            </w:r>
            <w:r w:rsidRPr="005373DC">
              <w:rPr>
                <w:rFonts w:eastAsia="Cambria" w:cs="Times New Roman"/>
                <w:spacing w:val="-1"/>
              </w:rPr>
              <w:t xml:space="preserve"> </w:t>
            </w:r>
            <w:r w:rsidRPr="005373DC">
              <w:rPr>
                <w:rFonts w:eastAsia="Cambria" w:cs="Times New Roman"/>
              </w:rPr>
              <w:t xml:space="preserve">– </w:t>
            </w:r>
            <w:proofErr w:type="spellStart"/>
            <w:r w:rsidRPr="005373DC">
              <w:rPr>
                <w:rFonts w:eastAsia="Cambria" w:cs="Times New Roman"/>
                <w:spacing w:val="-1"/>
              </w:rPr>
              <w:t>Д</w:t>
            </w:r>
            <w:r w:rsidRPr="005373DC">
              <w:rPr>
                <w:rFonts w:eastAsia="Cambria" w:cs="Times New Roman"/>
                <w:spacing w:val="-4"/>
              </w:rPr>
              <w:t>л</w:t>
            </w:r>
            <w:r w:rsidRPr="005373DC">
              <w:rPr>
                <w:rFonts w:eastAsia="Cambria" w:cs="Times New Roman"/>
              </w:rPr>
              <w:t>анен</w:t>
            </w:r>
            <w:proofErr w:type="spellEnd"/>
            <w:r w:rsidRPr="005373DC">
              <w:rPr>
                <w:rFonts w:eastAsia="Cambria" w:cs="Times New Roman"/>
                <w:spacing w:val="-1"/>
              </w:rPr>
              <w:t xml:space="preserve"> </w:t>
            </w:r>
            <w:r w:rsidRPr="005373DC">
              <w:rPr>
                <w:rFonts w:eastAsia="Cambria" w:cs="Times New Roman"/>
                <w:spacing w:val="1"/>
              </w:rPr>
              <w:t>с</w:t>
            </w:r>
            <w:r w:rsidRPr="005373DC">
              <w:rPr>
                <w:rFonts w:eastAsia="Cambria" w:cs="Times New Roman"/>
              </w:rPr>
              <w:t>ечен</w:t>
            </w:r>
            <w:r w:rsidRPr="005373DC">
              <w:rPr>
                <w:rFonts w:eastAsia="Cambria" w:cs="Times New Roman"/>
                <w:spacing w:val="-3"/>
              </w:rPr>
              <w:t xml:space="preserve"> </w:t>
            </w:r>
            <w:r w:rsidRPr="005373DC">
              <w:rPr>
                <w:rFonts w:eastAsia="Cambria" w:cs="Times New Roman"/>
              </w:rPr>
              <w:t>п</w:t>
            </w:r>
            <w:r w:rsidRPr="005373DC">
              <w:rPr>
                <w:rFonts w:eastAsia="Cambria" w:cs="Times New Roman"/>
                <w:spacing w:val="-3"/>
              </w:rPr>
              <w:t>р</w:t>
            </w:r>
            <w:r w:rsidRPr="005373DC">
              <w:rPr>
                <w:rFonts w:eastAsia="Cambria" w:cs="Times New Roman"/>
              </w:rPr>
              <w:t>ом</w:t>
            </w:r>
            <w:r w:rsidRPr="005373DC">
              <w:rPr>
                <w:rFonts w:eastAsia="Cambria" w:cs="Times New Roman"/>
                <w:spacing w:val="-5"/>
              </w:rPr>
              <w:t>е</w:t>
            </w:r>
            <w:r w:rsidRPr="005373DC">
              <w:rPr>
                <w:rFonts w:eastAsia="Cambria" w:cs="Times New Roman"/>
                <w:spacing w:val="1"/>
              </w:rPr>
              <w:t>ж</w:t>
            </w:r>
            <w:r w:rsidRPr="005373DC">
              <w:rPr>
                <w:rFonts w:eastAsia="Cambria" w:cs="Times New Roman"/>
                <w:spacing w:val="-1"/>
              </w:rPr>
              <w:t>ду</w:t>
            </w:r>
            <w:r w:rsidRPr="005373DC">
              <w:rPr>
                <w:rFonts w:eastAsia="Cambria" w:cs="Times New Roman"/>
                <w:spacing w:val="-2"/>
              </w:rPr>
              <w:t>т</w:t>
            </w:r>
            <w:r w:rsidRPr="005373DC">
              <w:rPr>
                <w:rFonts w:eastAsia="Cambria" w:cs="Times New Roman"/>
                <w:spacing w:val="1"/>
              </w:rPr>
              <w:t>ъ</w:t>
            </w:r>
            <w:r w:rsidRPr="005373DC">
              <w:rPr>
                <w:rFonts w:eastAsia="Cambria" w:cs="Times New Roman"/>
              </w:rPr>
              <w:t>чен</w:t>
            </w:r>
            <w:r w:rsidRPr="005373DC">
              <w:rPr>
                <w:rFonts w:eastAsia="Cambria" w:cs="Times New Roman"/>
                <w:spacing w:val="-1"/>
              </w:rPr>
              <w:t xml:space="preserve"> </w:t>
            </w:r>
            <w:r w:rsidRPr="005373DC">
              <w:rPr>
                <w:rFonts w:eastAsia="Cambria" w:cs="Times New Roman"/>
              </w:rPr>
              <w:t>в</w:t>
            </w:r>
            <w:r w:rsidRPr="005373DC">
              <w:rPr>
                <w:rFonts w:eastAsia="Cambria" w:cs="Times New Roman"/>
                <w:spacing w:val="-3"/>
              </w:rPr>
              <w:t xml:space="preserve"> </w:t>
            </w:r>
            <w:r w:rsidRPr="005373DC">
              <w:rPr>
                <w:rFonts w:eastAsia="Cambria" w:cs="Times New Roman"/>
                <w:spacing w:val="-1"/>
              </w:rPr>
              <w:t>д</w:t>
            </w:r>
            <w:r w:rsidRPr="005373DC">
              <w:rPr>
                <w:rFonts w:eastAsia="Cambria" w:cs="Times New Roman"/>
                <w:spacing w:val="-2"/>
              </w:rPr>
              <w:t>е</w:t>
            </w:r>
            <w:r w:rsidRPr="005373DC">
              <w:rPr>
                <w:rFonts w:eastAsia="Cambria" w:cs="Times New Roman"/>
                <w:spacing w:val="1"/>
              </w:rPr>
              <w:t>с</w:t>
            </w:r>
            <w:r w:rsidRPr="005373DC">
              <w:rPr>
                <w:rFonts w:eastAsia="Cambria" w:cs="Times New Roman"/>
              </w:rPr>
              <w:t>н</w:t>
            </w:r>
            <w:r w:rsidRPr="005373DC">
              <w:rPr>
                <w:rFonts w:eastAsia="Cambria" w:cs="Times New Roman"/>
                <w:spacing w:val="-3"/>
              </w:rPr>
              <w:t>и</w:t>
            </w:r>
            <w:r w:rsidRPr="005373DC">
              <w:rPr>
                <w:rFonts w:eastAsia="Cambria" w:cs="Times New Roman"/>
              </w:rPr>
              <w:t xml:space="preserve">я </w:t>
            </w:r>
            <w:r w:rsidRPr="005373DC">
              <w:rPr>
                <w:rFonts w:eastAsia="Cambria" w:cs="Times New Roman"/>
                <w:spacing w:val="1"/>
              </w:rPr>
              <w:t>ъ</w:t>
            </w:r>
            <w:r w:rsidRPr="005373DC">
              <w:rPr>
                <w:rFonts w:eastAsia="Cambria" w:cs="Times New Roman"/>
              </w:rPr>
              <w:t>г</w:t>
            </w:r>
            <w:r w:rsidRPr="005373DC">
              <w:rPr>
                <w:rFonts w:eastAsia="Cambria" w:cs="Times New Roman"/>
                <w:spacing w:val="1"/>
              </w:rPr>
              <w:t>ъ</w:t>
            </w:r>
            <w:r w:rsidRPr="005373DC">
              <w:rPr>
                <w:rFonts w:eastAsia="Cambria" w:cs="Times New Roman"/>
              </w:rPr>
              <w:t>л</w:t>
            </w:r>
            <w:r w:rsidRPr="005373DC">
              <w:rPr>
                <w:rFonts w:eastAsia="Cambria" w:cs="Times New Roman"/>
                <w:spacing w:val="-2"/>
              </w:rPr>
              <w:t xml:space="preserve"> </w:t>
            </w:r>
            <w:r w:rsidRPr="005373DC">
              <w:rPr>
                <w:rFonts w:eastAsia="Cambria" w:cs="Times New Roman"/>
              </w:rPr>
              <w:t>на м</w:t>
            </w:r>
            <w:r w:rsidRPr="005373DC">
              <w:rPr>
                <w:rFonts w:eastAsia="Cambria" w:cs="Times New Roman"/>
                <w:spacing w:val="-2"/>
              </w:rPr>
              <w:t>а</w:t>
            </w:r>
            <w:r w:rsidRPr="005373DC">
              <w:rPr>
                <w:rFonts w:eastAsia="Cambria" w:cs="Times New Roman"/>
                <w:spacing w:val="-1"/>
              </w:rPr>
              <w:t>с</w:t>
            </w:r>
            <w:r w:rsidRPr="005373DC">
              <w:rPr>
                <w:rFonts w:eastAsia="Cambria" w:cs="Times New Roman"/>
              </w:rPr>
              <w:t>ата</w:t>
            </w:r>
          </w:p>
          <w:p w14:paraId="7900666C" w14:textId="77777777" w:rsidR="000730CD" w:rsidRDefault="000730CD" w:rsidP="00D174E4">
            <w:pPr>
              <w:spacing w:line="257" w:lineRule="exact"/>
              <w:ind w:firstLine="0"/>
              <w:jc w:val="left"/>
              <w:rPr>
                <w:rFonts w:eastAsia="Cambria" w:cs="Times New Roman"/>
              </w:rPr>
            </w:pPr>
            <w:r w:rsidRPr="005373DC">
              <w:rPr>
                <w:rFonts w:eastAsia="Cambria" w:cs="Times New Roman"/>
              </w:rPr>
              <w:t>А</w:t>
            </w:r>
            <w:r w:rsidRPr="005373DC">
              <w:rPr>
                <w:rFonts w:eastAsia="Cambria" w:cs="Times New Roman"/>
                <w:spacing w:val="-1"/>
              </w:rPr>
              <w:t xml:space="preserve"> </w:t>
            </w:r>
            <w:r w:rsidRPr="005373DC">
              <w:rPr>
                <w:rFonts w:eastAsia="Cambria" w:cs="Times New Roman"/>
              </w:rPr>
              <w:t xml:space="preserve">– </w:t>
            </w:r>
            <w:proofErr w:type="spellStart"/>
            <w:r w:rsidRPr="005373DC">
              <w:rPr>
                <w:rFonts w:eastAsia="Cambria" w:cs="Times New Roman"/>
                <w:spacing w:val="-1"/>
              </w:rPr>
              <w:t>Д</w:t>
            </w:r>
            <w:r w:rsidRPr="005373DC">
              <w:rPr>
                <w:rFonts w:eastAsia="Cambria" w:cs="Times New Roman"/>
                <w:spacing w:val="-4"/>
              </w:rPr>
              <w:t>л</w:t>
            </w:r>
            <w:r w:rsidRPr="005373DC">
              <w:rPr>
                <w:rFonts w:eastAsia="Cambria" w:cs="Times New Roman"/>
              </w:rPr>
              <w:t>анен</w:t>
            </w:r>
            <w:proofErr w:type="spellEnd"/>
            <w:r w:rsidRPr="005373DC">
              <w:rPr>
                <w:rFonts w:eastAsia="Cambria" w:cs="Times New Roman"/>
                <w:spacing w:val="-1"/>
              </w:rPr>
              <w:t xml:space="preserve"> </w:t>
            </w:r>
            <w:r w:rsidRPr="005373DC">
              <w:rPr>
                <w:rFonts w:eastAsia="Cambria" w:cs="Times New Roman"/>
              </w:rPr>
              <w:t>б</w:t>
            </w:r>
            <w:r w:rsidRPr="005373DC">
              <w:rPr>
                <w:rFonts w:eastAsia="Cambria" w:cs="Times New Roman"/>
                <w:spacing w:val="1"/>
              </w:rPr>
              <w:t>ъ</w:t>
            </w:r>
            <w:r w:rsidRPr="005373DC">
              <w:rPr>
                <w:rFonts w:eastAsia="Cambria" w:cs="Times New Roman"/>
              </w:rPr>
              <w:t>рз</w:t>
            </w:r>
            <w:r w:rsidRPr="005373DC">
              <w:rPr>
                <w:rFonts w:eastAsia="Cambria" w:cs="Times New Roman"/>
                <w:spacing w:val="-1"/>
              </w:rPr>
              <w:t xml:space="preserve"> </w:t>
            </w:r>
            <w:r w:rsidRPr="005373DC">
              <w:rPr>
                <w:rFonts w:eastAsia="Cambria" w:cs="Times New Roman"/>
              </w:rPr>
              <w:t>„</w:t>
            </w:r>
            <w:r w:rsidRPr="005373DC">
              <w:rPr>
                <w:rFonts w:eastAsia="Cambria" w:cs="Times New Roman"/>
                <w:spacing w:val="-2"/>
              </w:rPr>
              <w:t>т</w:t>
            </w:r>
            <w:r w:rsidRPr="005373DC">
              <w:rPr>
                <w:rFonts w:eastAsia="Cambria" w:cs="Times New Roman"/>
              </w:rPr>
              <w:t>оп</w:t>
            </w:r>
            <w:r w:rsidRPr="005373DC">
              <w:rPr>
                <w:rFonts w:eastAsia="Cambria" w:cs="Times New Roman"/>
                <w:spacing w:val="1"/>
              </w:rPr>
              <w:t>-</w:t>
            </w:r>
            <w:r w:rsidRPr="005373DC">
              <w:rPr>
                <w:rFonts w:eastAsia="Cambria" w:cs="Times New Roman"/>
                <w:spacing w:val="-1"/>
              </w:rPr>
              <w:t>с</w:t>
            </w:r>
            <w:r w:rsidRPr="005373DC">
              <w:rPr>
                <w:rFonts w:eastAsia="Cambria" w:cs="Times New Roman"/>
                <w:spacing w:val="-5"/>
              </w:rPr>
              <w:t>п</w:t>
            </w:r>
            <w:r w:rsidRPr="005373DC">
              <w:rPr>
                <w:rFonts w:eastAsia="Cambria" w:cs="Times New Roman"/>
                <w:spacing w:val="-1"/>
              </w:rPr>
              <w:t>и</w:t>
            </w:r>
            <w:r w:rsidRPr="005373DC">
              <w:rPr>
                <w:rFonts w:eastAsia="Cambria" w:cs="Times New Roman"/>
              </w:rPr>
              <w:t>н</w:t>
            </w:r>
            <w:r>
              <w:rPr>
                <w:rFonts w:eastAsia="Cambria" w:cs="Times New Roman"/>
              </w:rPr>
              <w:t>“</w:t>
            </w:r>
            <w:r w:rsidRPr="005373DC">
              <w:rPr>
                <w:rFonts w:eastAsia="Cambria" w:cs="Times New Roman"/>
                <w:spacing w:val="1"/>
              </w:rPr>
              <w:t xml:space="preserve"> </w:t>
            </w:r>
            <w:r w:rsidRPr="005373DC">
              <w:rPr>
                <w:rFonts w:eastAsia="Cambria" w:cs="Times New Roman"/>
              </w:rPr>
              <w:t>в</w:t>
            </w:r>
            <w:r w:rsidRPr="005373DC">
              <w:rPr>
                <w:rFonts w:eastAsia="Cambria" w:cs="Times New Roman"/>
                <w:spacing w:val="-1"/>
              </w:rPr>
              <w:t xml:space="preserve"> д</w:t>
            </w:r>
            <w:r w:rsidRPr="005373DC">
              <w:rPr>
                <w:rFonts w:eastAsia="Cambria" w:cs="Times New Roman"/>
              </w:rPr>
              <w:t>е</w:t>
            </w:r>
            <w:r w:rsidRPr="005373DC">
              <w:rPr>
                <w:rFonts w:eastAsia="Cambria" w:cs="Times New Roman"/>
                <w:spacing w:val="1"/>
              </w:rPr>
              <w:t>с</w:t>
            </w:r>
            <w:r w:rsidRPr="005373DC">
              <w:rPr>
                <w:rFonts w:eastAsia="Cambria" w:cs="Times New Roman"/>
                <w:spacing w:val="-3"/>
              </w:rPr>
              <w:t>н</w:t>
            </w:r>
            <w:r w:rsidRPr="005373DC">
              <w:rPr>
                <w:rFonts w:eastAsia="Cambria" w:cs="Times New Roman"/>
                <w:spacing w:val="-1"/>
              </w:rPr>
              <w:t>и</w:t>
            </w:r>
            <w:r w:rsidRPr="005373DC">
              <w:rPr>
                <w:rFonts w:eastAsia="Cambria" w:cs="Times New Roman"/>
              </w:rPr>
              <w:t xml:space="preserve">я </w:t>
            </w:r>
            <w:r w:rsidRPr="005373DC">
              <w:rPr>
                <w:rFonts w:eastAsia="Cambria" w:cs="Times New Roman"/>
                <w:spacing w:val="1"/>
              </w:rPr>
              <w:t>ъ</w:t>
            </w:r>
            <w:r w:rsidRPr="005373DC">
              <w:rPr>
                <w:rFonts w:eastAsia="Cambria" w:cs="Times New Roman"/>
                <w:spacing w:val="-5"/>
              </w:rPr>
              <w:t>г</w:t>
            </w:r>
            <w:r w:rsidRPr="005373DC">
              <w:rPr>
                <w:rFonts w:eastAsia="Cambria" w:cs="Times New Roman"/>
                <w:spacing w:val="1"/>
              </w:rPr>
              <w:t>ъ</w:t>
            </w:r>
            <w:r w:rsidRPr="005373DC">
              <w:rPr>
                <w:rFonts w:eastAsia="Cambria" w:cs="Times New Roman"/>
              </w:rPr>
              <w:t>л</w:t>
            </w:r>
            <w:r>
              <w:rPr>
                <w:rFonts w:eastAsia="Cambria" w:cs="Times New Roman"/>
              </w:rPr>
              <w:t xml:space="preserve"> </w:t>
            </w:r>
            <w:r w:rsidRPr="005373DC">
              <w:rPr>
                <w:rFonts w:eastAsia="Cambria" w:cs="Times New Roman"/>
              </w:rPr>
              <w:t>(</w:t>
            </w:r>
            <w:r w:rsidRPr="005373DC">
              <w:rPr>
                <w:rFonts w:eastAsia="Cambria" w:cs="Times New Roman"/>
                <w:spacing w:val="-1"/>
              </w:rPr>
              <w:t>л</w:t>
            </w:r>
            <w:r w:rsidRPr="005373DC">
              <w:rPr>
                <w:rFonts w:eastAsia="Cambria" w:cs="Times New Roman"/>
              </w:rPr>
              <w:t>ев</w:t>
            </w:r>
            <w:r w:rsidRPr="005373DC">
              <w:rPr>
                <w:rFonts w:eastAsia="Cambria" w:cs="Times New Roman"/>
                <w:spacing w:val="-1"/>
              </w:rPr>
              <w:t>и</w:t>
            </w:r>
            <w:r w:rsidRPr="005373DC">
              <w:rPr>
                <w:rFonts w:eastAsia="Cambria" w:cs="Times New Roman"/>
              </w:rPr>
              <w:t xml:space="preserve">я </w:t>
            </w:r>
            <w:r w:rsidRPr="005373DC">
              <w:rPr>
                <w:rFonts w:eastAsia="Cambria" w:cs="Times New Roman"/>
                <w:spacing w:val="1"/>
              </w:rPr>
              <w:t>ъ</w:t>
            </w:r>
            <w:r w:rsidRPr="005373DC">
              <w:rPr>
                <w:rFonts w:eastAsia="Cambria" w:cs="Times New Roman"/>
                <w:spacing w:val="-3"/>
              </w:rPr>
              <w:t>г</w:t>
            </w:r>
            <w:r w:rsidRPr="005373DC">
              <w:rPr>
                <w:rFonts w:eastAsia="Cambria" w:cs="Times New Roman"/>
                <w:spacing w:val="1"/>
              </w:rPr>
              <w:t>ъ</w:t>
            </w:r>
            <w:r w:rsidRPr="005373DC">
              <w:rPr>
                <w:rFonts w:eastAsia="Cambria" w:cs="Times New Roman"/>
              </w:rPr>
              <w:t>л</w:t>
            </w:r>
            <w:r w:rsidRPr="005373DC">
              <w:rPr>
                <w:rFonts w:eastAsia="Cambria" w:cs="Times New Roman"/>
                <w:spacing w:val="-2"/>
              </w:rPr>
              <w:t xml:space="preserve"> </w:t>
            </w:r>
            <w:r w:rsidRPr="005373DC">
              <w:rPr>
                <w:rFonts w:eastAsia="Cambria" w:cs="Times New Roman"/>
                <w:spacing w:val="-1"/>
              </w:rPr>
              <w:t>ил</w:t>
            </w:r>
            <w:r w:rsidRPr="005373DC">
              <w:rPr>
                <w:rFonts w:eastAsia="Cambria" w:cs="Times New Roman"/>
              </w:rPr>
              <w:t>и</w:t>
            </w:r>
            <w:r w:rsidRPr="005373DC">
              <w:rPr>
                <w:rFonts w:eastAsia="Cambria" w:cs="Times New Roman"/>
                <w:spacing w:val="-1"/>
              </w:rPr>
              <w:t xml:space="preserve"> </w:t>
            </w:r>
            <w:r w:rsidRPr="005373DC">
              <w:rPr>
                <w:rFonts w:eastAsia="Cambria" w:cs="Times New Roman"/>
              </w:rPr>
              <w:t>в</w:t>
            </w:r>
            <w:r w:rsidRPr="005373DC">
              <w:rPr>
                <w:rFonts w:eastAsia="Cambria" w:cs="Times New Roman"/>
                <w:spacing w:val="-3"/>
              </w:rPr>
              <w:t xml:space="preserve"> </w:t>
            </w:r>
            <w:r w:rsidRPr="005373DC">
              <w:rPr>
                <w:rFonts w:eastAsia="Cambria" w:cs="Times New Roman"/>
                <w:spacing w:val="1"/>
              </w:rPr>
              <w:t>с</w:t>
            </w:r>
            <w:r w:rsidRPr="005373DC">
              <w:rPr>
                <w:rFonts w:eastAsia="Cambria" w:cs="Times New Roman"/>
              </w:rPr>
              <w:t>ре</w:t>
            </w:r>
            <w:r w:rsidRPr="005373DC">
              <w:rPr>
                <w:rFonts w:eastAsia="Cambria" w:cs="Times New Roman"/>
                <w:spacing w:val="-3"/>
              </w:rPr>
              <w:t>д</w:t>
            </w:r>
            <w:r w:rsidRPr="005373DC">
              <w:rPr>
                <w:rFonts w:eastAsia="Cambria" w:cs="Times New Roman"/>
                <w:spacing w:val="-5"/>
              </w:rPr>
              <w:t>а</w:t>
            </w:r>
            <w:r w:rsidRPr="005373DC">
              <w:rPr>
                <w:rFonts w:eastAsia="Cambria" w:cs="Times New Roman"/>
              </w:rPr>
              <w:t>та на м</w:t>
            </w:r>
            <w:r w:rsidRPr="005373DC">
              <w:rPr>
                <w:rFonts w:eastAsia="Cambria" w:cs="Times New Roman"/>
                <w:spacing w:val="-2"/>
              </w:rPr>
              <w:t>а</w:t>
            </w:r>
            <w:r w:rsidRPr="005373DC">
              <w:rPr>
                <w:rFonts w:eastAsia="Cambria" w:cs="Times New Roman"/>
                <w:spacing w:val="1"/>
              </w:rPr>
              <w:t>с</w:t>
            </w:r>
            <w:r w:rsidRPr="005373DC">
              <w:rPr>
                <w:rFonts w:eastAsia="Cambria" w:cs="Times New Roman"/>
                <w:spacing w:val="-2"/>
              </w:rPr>
              <w:t>а</w:t>
            </w:r>
            <w:r w:rsidRPr="005373DC">
              <w:rPr>
                <w:rFonts w:eastAsia="Cambria" w:cs="Times New Roman"/>
              </w:rPr>
              <w:t>та)</w:t>
            </w:r>
          </w:p>
          <w:p w14:paraId="1F663040" w14:textId="77777777" w:rsidR="000730CD" w:rsidRDefault="000730CD" w:rsidP="00D174E4">
            <w:pPr>
              <w:spacing w:line="240" w:lineRule="auto"/>
              <w:ind w:firstLine="0"/>
              <w:jc w:val="center"/>
              <w:rPr>
                <w:rFonts w:eastAsia="Cambria" w:cs="Times New Roman"/>
                <w:b/>
                <w:bCs/>
              </w:rPr>
            </w:pPr>
            <w:r w:rsidRPr="005373DC">
              <w:rPr>
                <w:rFonts w:cs="Times New Roman"/>
                <w:noProof/>
                <w:lang w:eastAsia="bg-BG"/>
              </w:rPr>
              <w:drawing>
                <wp:inline distT="0" distB="0" distL="0" distR="0" wp14:anchorId="404CCC54" wp14:editId="5D47884F">
                  <wp:extent cx="1653840" cy="2321640"/>
                  <wp:effectExtent l="0" t="0" r="3810" b="2540"/>
                  <wp:docPr id="79" name="Картина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653840" cy="2321640"/>
                          </a:xfrm>
                          <a:prstGeom prst="rect">
                            <a:avLst/>
                          </a:prstGeom>
                          <a:noFill/>
                          <a:ln>
                            <a:noFill/>
                          </a:ln>
                        </pic:spPr>
                      </pic:pic>
                    </a:graphicData>
                  </a:graphic>
                </wp:inline>
              </w:drawing>
            </w:r>
          </w:p>
          <w:p w14:paraId="2E55DA32" w14:textId="77777777" w:rsidR="000730CD" w:rsidRPr="005373DC" w:rsidRDefault="000730CD" w:rsidP="00D174E4">
            <w:pPr>
              <w:spacing w:before="1" w:line="240" w:lineRule="auto"/>
              <w:ind w:firstLine="0"/>
              <w:rPr>
                <w:rFonts w:eastAsia="Cambria" w:cs="Times New Roman"/>
              </w:rPr>
            </w:pPr>
            <w:r w:rsidRPr="005373DC">
              <w:rPr>
                <w:rFonts w:eastAsia="Cambria" w:cs="Times New Roman"/>
                <w:b/>
                <w:bCs/>
                <w:spacing w:val="-1"/>
              </w:rPr>
              <w:t>4</w:t>
            </w:r>
            <w:r w:rsidRPr="005373DC">
              <w:rPr>
                <w:rFonts w:eastAsia="Cambria" w:cs="Times New Roman"/>
                <w:b/>
                <w:bCs/>
              </w:rPr>
              <w:t>.</w:t>
            </w:r>
          </w:p>
          <w:p w14:paraId="2EA08CED" w14:textId="77777777" w:rsidR="000730CD" w:rsidRPr="00DB720F" w:rsidRDefault="000730CD" w:rsidP="00D174E4">
            <w:pPr>
              <w:spacing w:before="3" w:line="256" w:lineRule="exact"/>
              <w:ind w:firstLine="0"/>
              <w:rPr>
                <w:rFonts w:eastAsia="Cambria" w:cs="Times New Roman"/>
                <w:spacing w:val="-4"/>
              </w:rPr>
            </w:pPr>
            <w:r w:rsidRPr="00DB720F">
              <w:rPr>
                <w:rFonts w:eastAsia="Cambria" w:cs="Times New Roman"/>
                <w:spacing w:val="-4"/>
              </w:rPr>
              <w:t xml:space="preserve">А – </w:t>
            </w:r>
            <w:proofErr w:type="spellStart"/>
            <w:r w:rsidRPr="00DB720F">
              <w:rPr>
                <w:rFonts w:eastAsia="Cambria" w:cs="Times New Roman"/>
                <w:spacing w:val="-4"/>
              </w:rPr>
              <w:t>Дланен</w:t>
            </w:r>
            <w:proofErr w:type="spellEnd"/>
            <w:r w:rsidRPr="00DB720F">
              <w:rPr>
                <w:rFonts w:eastAsia="Cambria" w:cs="Times New Roman"/>
                <w:spacing w:val="-4"/>
              </w:rPr>
              <w:t xml:space="preserve"> къс с ляво странично и горно въртене в средата на масата</w:t>
            </w:r>
          </w:p>
          <w:p w14:paraId="604B34FD" w14:textId="77777777" w:rsidR="000730CD" w:rsidRPr="005373DC" w:rsidRDefault="000730CD" w:rsidP="00D174E4">
            <w:pPr>
              <w:spacing w:line="260" w:lineRule="exact"/>
              <w:ind w:firstLine="0"/>
              <w:rPr>
                <w:rFonts w:eastAsia="Cambria" w:cs="Times New Roman"/>
              </w:rPr>
            </w:pPr>
            <w:r w:rsidRPr="005373DC">
              <w:rPr>
                <w:rFonts w:eastAsia="Cambria" w:cs="Times New Roman"/>
              </w:rPr>
              <w:t>Б</w:t>
            </w:r>
            <w:r w:rsidRPr="005373DC">
              <w:rPr>
                <w:rFonts w:eastAsia="Cambria" w:cs="Times New Roman"/>
                <w:spacing w:val="-1"/>
              </w:rPr>
              <w:t xml:space="preserve"> </w:t>
            </w:r>
            <w:r w:rsidRPr="005373DC">
              <w:rPr>
                <w:rFonts w:eastAsia="Cambria" w:cs="Times New Roman"/>
              </w:rPr>
              <w:t xml:space="preserve">– </w:t>
            </w:r>
            <w:proofErr w:type="spellStart"/>
            <w:r w:rsidRPr="005373DC">
              <w:rPr>
                <w:rFonts w:eastAsia="Cambria" w:cs="Times New Roman"/>
                <w:spacing w:val="-1"/>
              </w:rPr>
              <w:t>Д</w:t>
            </w:r>
            <w:r w:rsidRPr="005373DC">
              <w:rPr>
                <w:rFonts w:eastAsia="Cambria" w:cs="Times New Roman"/>
                <w:spacing w:val="-4"/>
              </w:rPr>
              <w:t>л</w:t>
            </w:r>
            <w:r w:rsidRPr="005373DC">
              <w:rPr>
                <w:rFonts w:eastAsia="Cambria" w:cs="Times New Roman"/>
              </w:rPr>
              <w:t>анен</w:t>
            </w:r>
            <w:proofErr w:type="spellEnd"/>
            <w:r w:rsidRPr="005373DC">
              <w:rPr>
                <w:rFonts w:eastAsia="Cambria" w:cs="Times New Roman"/>
                <w:spacing w:val="-1"/>
              </w:rPr>
              <w:t xml:space="preserve"> и</w:t>
            </w:r>
            <w:r w:rsidRPr="005373DC">
              <w:rPr>
                <w:rFonts w:eastAsia="Cambria" w:cs="Times New Roman"/>
              </w:rPr>
              <w:t>зте</w:t>
            </w:r>
            <w:r w:rsidRPr="005373DC">
              <w:rPr>
                <w:rFonts w:eastAsia="Cambria" w:cs="Times New Roman"/>
                <w:spacing w:val="-3"/>
              </w:rPr>
              <w:t>г</w:t>
            </w:r>
            <w:r w:rsidRPr="005373DC">
              <w:rPr>
                <w:rFonts w:eastAsia="Cambria" w:cs="Times New Roman"/>
                <w:spacing w:val="-1"/>
              </w:rPr>
              <w:t>л</w:t>
            </w:r>
            <w:r w:rsidRPr="005373DC">
              <w:rPr>
                <w:rFonts w:eastAsia="Cambria" w:cs="Times New Roman"/>
              </w:rPr>
              <w:t>ен</w:t>
            </w:r>
            <w:r w:rsidRPr="005373DC">
              <w:rPr>
                <w:rFonts w:eastAsia="Cambria" w:cs="Times New Roman"/>
                <w:spacing w:val="-1"/>
              </w:rPr>
              <w:t xml:space="preserve"> </w:t>
            </w:r>
            <w:r w:rsidRPr="005373DC">
              <w:rPr>
                <w:rFonts w:eastAsia="Cambria" w:cs="Times New Roman"/>
                <w:spacing w:val="-3"/>
              </w:rPr>
              <w:t>п</w:t>
            </w:r>
            <w:r w:rsidRPr="005373DC">
              <w:rPr>
                <w:rFonts w:eastAsia="Cambria" w:cs="Times New Roman"/>
              </w:rPr>
              <w:t>р</w:t>
            </w:r>
            <w:r w:rsidRPr="005373DC">
              <w:rPr>
                <w:rFonts w:eastAsia="Cambria" w:cs="Times New Roman"/>
                <w:spacing w:val="-4"/>
              </w:rPr>
              <w:t>о</w:t>
            </w:r>
            <w:r w:rsidRPr="005373DC">
              <w:rPr>
                <w:rFonts w:eastAsia="Cambria" w:cs="Times New Roman"/>
              </w:rPr>
              <w:t>ме</w:t>
            </w:r>
            <w:r w:rsidRPr="005373DC">
              <w:rPr>
                <w:rFonts w:eastAsia="Cambria" w:cs="Times New Roman"/>
                <w:spacing w:val="1"/>
              </w:rPr>
              <w:t>ж</w:t>
            </w:r>
            <w:r w:rsidRPr="005373DC">
              <w:rPr>
                <w:rFonts w:eastAsia="Cambria" w:cs="Times New Roman"/>
                <w:spacing w:val="-1"/>
              </w:rPr>
              <w:t>ду</w:t>
            </w:r>
            <w:r w:rsidRPr="005373DC">
              <w:rPr>
                <w:rFonts w:eastAsia="Cambria" w:cs="Times New Roman"/>
                <w:spacing w:val="-2"/>
              </w:rPr>
              <w:t>тъ</w:t>
            </w:r>
            <w:r w:rsidRPr="005373DC">
              <w:rPr>
                <w:rFonts w:eastAsia="Cambria" w:cs="Times New Roman"/>
              </w:rPr>
              <w:t>чен</w:t>
            </w:r>
            <w:r w:rsidRPr="005373DC">
              <w:rPr>
                <w:rFonts w:eastAsia="Cambria" w:cs="Times New Roman"/>
                <w:spacing w:val="-1"/>
              </w:rPr>
              <w:t xml:space="preserve"> </w:t>
            </w:r>
            <w:r w:rsidRPr="005373DC">
              <w:rPr>
                <w:rFonts w:eastAsia="Cambria" w:cs="Times New Roman"/>
                <w:spacing w:val="-3"/>
              </w:rPr>
              <w:t>у</w:t>
            </w:r>
            <w:r w:rsidRPr="005373DC">
              <w:rPr>
                <w:rFonts w:eastAsia="Cambria" w:cs="Times New Roman"/>
                <w:spacing w:val="-1"/>
              </w:rPr>
              <w:t>д</w:t>
            </w:r>
            <w:r w:rsidRPr="005373DC">
              <w:rPr>
                <w:rFonts w:eastAsia="Cambria" w:cs="Times New Roman"/>
              </w:rPr>
              <w:t>ар (</w:t>
            </w:r>
            <w:proofErr w:type="spellStart"/>
            <w:r w:rsidRPr="005373DC">
              <w:rPr>
                <w:rFonts w:eastAsia="Cambria" w:cs="Times New Roman"/>
              </w:rPr>
              <w:t>ф</w:t>
            </w:r>
            <w:r w:rsidRPr="005373DC">
              <w:rPr>
                <w:rFonts w:eastAsia="Cambria" w:cs="Times New Roman"/>
                <w:spacing w:val="-1"/>
              </w:rPr>
              <w:t>ли</w:t>
            </w:r>
            <w:r w:rsidRPr="005373DC">
              <w:rPr>
                <w:rFonts w:eastAsia="Cambria" w:cs="Times New Roman"/>
              </w:rPr>
              <w:t>п</w:t>
            </w:r>
            <w:proofErr w:type="spellEnd"/>
            <w:r w:rsidRPr="005373DC">
              <w:rPr>
                <w:rFonts w:eastAsia="Cambria" w:cs="Times New Roman"/>
              </w:rPr>
              <w:t>)</w:t>
            </w:r>
            <w:r w:rsidRPr="005373DC">
              <w:rPr>
                <w:rFonts w:eastAsia="Cambria" w:cs="Times New Roman"/>
                <w:spacing w:val="-1"/>
              </w:rPr>
              <w:t xml:space="preserve"> </w:t>
            </w:r>
            <w:r w:rsidRPr="005373DC">
              <w:rPr>
                <w:rFonts w:eastAsia="Cambria" w:cs="Times New Roman"/>
                <w:spacing w:val="1"/>
              </w:rPr>
              <w:t>с</w:t>
            </w:r>
            <w:r w:rsidRPr="005373DC">
              <w:rPr>
                <w:rFonts w:eastAsia="Cambria" w:cs="Times New Roman"/>
                <w:spacing w:val="-2"/>
              </w:rPr>
              <w:t>а</w:t>
            </w:r>
            <w:r w:rsidRPr="005373DC">
              <w:rPr>
                <w:rFonts w:eastAsia="Cambria" w:cs="Times New Roman"/>
              </w:rPr>
              <w:t>мо</w:t>
            </w:r>
            <w:r w:rsidRPr="005373DC">
              <w:rPr>
                <w:rFonts w:eastAsia="Cambria" w:cs="Times New Roman"/>
                <w:spacing w:val="-2"/>
              </w:rPr>
              <w:t xml:space="preserve"> </w:t>
            </w:r>
            <w:r w:rsidRPr="005373DC">
              <w:rPr>
                <w:rFonts w:eastAsia="Cambria" w:cs="Times New Roman"/>
              </w:rPr>
              <w:t>с</w:t>
            </w:r>
            <w:r w:rsidRPr="005373DC">
              <w:rPr>
                <w:rFonts w:eastAsia="Cambria" w:cs="Times New Roman"/>
                <w:spacing w:val="1"/>
              </w:rPr>
              <w:t xml:space="preserve"> к</w:t>
            </w:r>
            <w:r w:rsidRPr="005373DC">
              <w:rPr>
                <w:rFonts w:eastAsia="Cambria" w:cs="Times New Roman"/>
                <w:spacing w:val="-1"/>
              </w:rPr>
              <w:t>и</w:t>
            </w:r>
            <w:r w:rsidRPr="005373DC">
              <w:rPr>
                <w:rFonts w:eastAsia="Cambria" w:cs="Times New Roman"/>
                <w:spacing w:val="-2"/>
              </w:rPr>
              <w:t>тк</w:t>
            </w:r>
            <w:r w:rsidRPr="005373DC">
              <w:rPr>
                <w:rFonts w:eastAsia="Cambria" w:cs="Times New Roman"/>
              </w:rPr>
              <w:t>а в</w:t>
            </w:r>
            <w:r w:rsidRPr="005373DC">
              <w:rPr>
                <w:rFonts w:eastAsia="Cambria" w:cs="Times New Roman"/>
                <w:spacing w:val="-1"/>
              </w:rPr>
              <w:t xml:space="preserve"> л</w:t>
            </w:r>
            <w:r w:rsidRPr="005373DC">
              <w:rPr>
                <w:rFonts w:eastAsia="Cambria" w:cs="Times New Roman"/>
                <w:spacing w:val="-2"/>
              </w:rPr>
              <w:t>е</w:t>
            </w:r>
            <w:r w:rsidRPr="005373DC">
              <w:rPr>
                <w:rFonts w:eastAsia="Cambria" w:cs="Times New Roman"/>
              </w:rPr>
              <w:t>в</w:t>
            </w:r>
            <w:r w:rsidRPr="005373DC">
              <w:rPr>
                <w:rFonts w:eastAsia="Cambria" w:cs="Times New Roman"/>
                <w:spacing w:val="-1"/>
              </w:rPr>
              <w:t>и</w:t>
            </w:r>
            <w:r w:rsidRPr="005373DC">
              <w:rPr>
                <w:rFonts w:eastAsia="Cambria" w:cs="Times New Roman"/>
              </w:rPr>
              <w:t xml:space="preserve">я </w:t>
            </w:r>
            <w:r w:rsidRPr="005373DC">
              <w:rPr>
                <w:rFonts w:eastAsia="Cambria" w:cs="Times New Roman"/>
                <w:spacing w:val="1"/>
              </w:rPr>
              <w:t>ъ</w:t>
            </w:r>
            <w:r w:rsidRPr="005373DC">
              <w:rPr>
                <w:rFonts w:eastAsia="Cambria" w:cs="Times New Roman"/>
              </w:rPr>
              <w:t>г</w:t>
            </w:r>
            <w:r w:rsidRPr="005373DC">
              <w:rPr>
                <w:rFonts w:eastAsia="Cambria" w:cs="Times New Roman"/>
                <w:spacing w:val="1"/>
              </w:rPr>
              <w:t>ъ</w:t>
            </w:r>
            <w:r w:rsidRPr="005373DC">
              <w:rPr>
                <w:rFonts w:eastAsia="Cambria" w:cs="Times New Roman"/>
              </w:rPr>
              <w:t>л</w:t>
            </w:r>
            <w:r w:rsidRPr="005373DC">
              <w:rPr>
                <w:rFonts w:eastAsia="Cambria" w:cs="Times New Roman"/>
                <w:spacing w:val="-2"/>
              </w:rPr>
              <w:t xml:space="preserve"> </w:t>
            </w:r>
            <w:r w:rsidRPr="005373DC">
              <w:rPr>
                <w:rFonts w:eastAsia="Cambria" w:cs="Times New Roman"/>
              </w:rPr>
              <w:t>на ма</w:t>
            </w:r>
            <w:r w:rsidRPr="005373DC">
              <w:rPr>
                <w:rFonts w:eastAsia="Cambria" w:cs="Times New Roman"/>
                <w:spacing w:val="1"/>
              </w:rPr>
              <w:t>с</w:t>
            </w:r>
            <w:r w:rsidRPr="005373DC">
              <w:rPr>
                <w:rFonts w:eastAsia="Cambria" w:cs="Times New Roman"/>
                <w:spacing w:val="-2"/>
              </w:rPr>
              <w:t>а</w:t>
            </w:r>
            <w:r w:rsidRPr="005373DC">
              <w:rPr>
                <w:rFonts w:eastAsia="Cambria" w:cs="Times New Roman"/>
              </w:rPr>
              <w:t>та</w:t>
            </w:r>
          </w:p>
          <w:p w14:paraId="403CC665" w14:textId="77777777" w:rsidR="000730CD" w:rsidRPr="005373DC" w:rsidRDefault="000730CD" w:rsidP="00D174E4">
            <w:pPr>
              <w:spacing w:line="249" w:lineRule="exact"/>
              <w:ind w:firstLine="0"/>
              <w:rPr>
                <w:rFonts w:eastAsia="Cambria" w:cs="Times New Roman"/>
              </w:rPr>
            </w:pPr>
            <w:r w:rsidRPr="005373DC">
              <w:rPr>
                <w:rFonts w:eastAsia="Cambria" w:cs="Times New Roman"/>
              </w:rPr>
              <w:t>А</w:t>
            </w:r>
            <w:r w:rsidRPr="005373DC">
              <w:rPr>
                <w:rFonts w:eastAsia="Cambria" w:cs="Times New Roman"/>
                <w:spacing w:val="-1"/>
              </w:rPr>
              <w:t xml:space="preserve"> </w:t>
            </w:r>
            <w:r w:rsidRPr="005373DC">
              <w:rPr>
                <w:rFonts w:eastAsia="Cambria" w:cs="Times New Roman"/>
              </w:rPr>
              <w:t>– Обратен</w:t>
            </w:r>
            <w:r w:rsidRPr="005373DC">
              <w:rPr>
                <w:rFonts w:eastAsia="Cambria" w:cs="Times New Roman"/>
                <w:spacing w:val="-1"/>
              </w:rPr>
              <w:t xml:space="preserve"> </w:t>
            </w:r>
            <w:r w:rsidRPr="005373DC">
              <w:rPr>
                <w:rFonts w:eastAsia="Cambria" w:cs="Times New Roman"/>
                <w:spacing w:val="-4"/>
              </w:rPr>
              <w:t>к</w:t>
            </w:r>
            <w:r w:rsidRPr="005373DC">
              <w:rPr>
                <w:rFonts w:eastAsia="Cambria" w:cs="Times New Roman"/>
              </w:rPr>
              <w:t>онтр</w:t>
            </w:r>
            <w:r w:rsidRPr="005373DC">
              <w:rPr>
                <w:rFonts w:eastAsia="Cambria" w:cs="Times New Roman"/>
                <w:spacing w:val="-2"/>
              </w:rPr>
              <w:t>а</w:t>
            </w:r>
            <w:r w:rsidRPr="005373DC">
              <w:rPr>
                <w:rFonts w:eastAsia="Cambria" w:cs="Times New Roman"/>
              </w:rPr>
              <w:t>нап</w:t>
            </w:r>
            <w:r w:rsidRPr="005373DC">
              <w:rPr>
                <w:rFonts w:eastAsia="Cambria" w:cs="Times New Roman"/>
                <w:spacing w:val="-5"/>
              </w:rPr>
              <w:t>а</w:t>
            </w:r>
            <w:r w:rsidRPr="005373DC">
              <w:rPr>
                <w:rFonts w:eastAsia="Cambria" w:cs="Times New Roman"/>
                <w:spacing w:val="-1"/>
              </w:rPr>
              <w:t>д</w:t>
            </w:r>
            <w:r w:rsidRPr="005373DC">
              <w:rPr>
                <w:rFonts w:eastAsia="Cambria" w:cs="Times New Roman"/>
              </w:rPr>
              <w:t>ате</w:t>
            </w:r>
            <w:r w:rsidRPr="005373DC">
              <w:rPr>
                <w:rFonts w:eastAsia="Cambria" w:cs="Times New Roman"/>
                <w:spacing w:val="-1"/>
              </w:rPr>
              <w:t>л</w:t>
            </w:r>
            <w:r w:rsidRPr="005373DC">
              <w:rPr>
                <w:rFonts w:eastAsia="Cambria" w:cs="Times New Roman"/>
              </w:rPr>
              <w:t>ен</w:t>
            </w:r>
            <w:r w:rsidRPr="005373DC">
              <w:rPr>
                <w:rFonts w:eastAsia="Cambria" w:cs="Times New Roman"/>
                <w:spacing w:val="-1"/>
              </w:rPr>
              <w:t xml:space="preserve"> </w:t>
            </w:r>
            <w:r w:rsidRPr="005373DC">
              <w:rPr>
                <w:rFonts w:eastAsia="Cambria" w:cs="Times New Roman"/>
                <w:spacing w:val="-3"/>
              </w:rPr>
              <w:t>у</w:t>
            </w:r>
            <w:r w:rsidRPr="005373DC">
              <w:rPr>
                <w:rFonts w:eastAsia="Cambria" w:cs="Times New Roman"/>
                <w:spacing w:val="-1"/>
              </w:rPr>
              <w:t>д</w:t>
            </w:r>
            <w:r w:rsidRPr="005373DC">
              <w:rPr>
                <w:rFonts w:eastAsia="Cambria" w:cs="Times New Roman"/>
              </w:rPr>
              <w:t>ар</w:t>
            </w:r>
            <w:r w:rsidRPr="005373DC">
              <w:rPr>
                <w:rFonts w:eastAsia="Cambria" w:cs="Times New Roman"/>
                <w:spacing w:val="-1"/>
              </w:rPr>
              <w:t xml:space="preserve"> </w:t>
            </w:r>
            <w:r w:rsidRPr="005373DC">
              <w:rPr>
                <w:rFonts w:eastAsia="Cambria" w:cs="Times New Roman"/>
              </w:rPr>
              <w:t>в</w:t>
            </w:r>
            <w:r>
              <w:rPr>
                <w:rFonts w:eastAsia="Cambria" w:cs="Times New Roman"/>
              </w:rPr>
              <w:t xml:space="preserve"> </w:t>
            </w:r>
            <w:r w:rsidRPr="005373DC">
              <w:rPr>
                <w:rFonts w:eastAsia="Cambria" w:cs="Times New Roman"/>
                <w:spacing w:val="-1"/>
              </w:rPr>
              <w:t>л</w:t>
            </w:r>
            <w:r w:rsidRPr="005373DC">
              <w:rPr>
                <w:rFonts w:eastAsia="Cambria" w:cs="Times New Roman"/>
              </w:rPr>
              <w:t>ев</w:t>
            </w:r>
            <w:r w:rsidRPr="005373DC">
              <w:rPr>
                <w:rFonts w:eastAsia="Cambria" w:cs="Times New Roman"/>
                <w:spacing w:val="-1"/>
              </w:rPr>
              <w:t>и</w:t>
            </w:r>
            <w:r w:rsidRPr="005373DC">
              <w:rPr>
                <w:rFonts w:eastAsia="Cambria" w:cs="Times New Roman"/>
              </w:rPr>
              <w:t xml:space="preserve">я </w:t>
            </w:r>
            <w:r w:rsidRPr="005373DC">
              <w:rPr>
                <w:rFonts w:eastAsia="Cambria" w:cs="Times New Roman"/>
                <w:spacing w:val="1"/>
              </w:rPr>
              <w:t>ъ</w:t>
            </w:r>
            <w:r w:rsidRPr="005373DC">
              <w:rPr>
                <w:rFonts w:eastAsia="Cambria" w:cs="Times New Roman"/>
                <w:spacing w:val="-3"/>
              </w:rPr>
              <w:t>г</w:t>
            </w:r>
            <w:r w:rsidRPr="005373DC">
              <w:rPr>
                <w:rFonts w:eastAsia="Cambria" w:cs="Times New Roman"/>
                <w:spacing w:val="1"/>
              </w:rPr>
              <w:t>ъ</w:t>
            </w:r>
            <w:r w:rsidRPr="005373DC">
              <w:rPr>
                <w:rFonts w:eastAsia="Cambria" w:cs="Times New Roman"/>
              </w:rPr>
              <w:t>л</w:t>
            </w:r>
            <w:r w:rsidRPr="005373DC">
              <w:rPr>
                <w:rFonts w:eastAsia="Cambria" w:cs="Times New Roman"/>
                <w:spacing w:val="-2"/>
              </w:rPr>
              <w:t xml:space="preserve"> </w:t>
            </w:r>
            <w:r w:rsidRPr="005373DC">
              <w:rPr>
                <w:rFonts w:eastAsia="Cambria" w:cs="Times New Roman"/>
              </w:rPr>
              <w:t>на</w:t>
            </w:r>
            <w:r w:rsidRPr="005373DC">
              <w:rPr>
                <w:rFonts w:eastAsia="Cambria" w:cs="Times New Roman"/>
                <w:spacing w:val="-2"/>
              </w:rPr>
              <w:t xml:space="preserve"> </w:t>
            </w:r>
            <w:r w:rsidRPr="005373DC">
              <w:rPr>
                <w:rFonts w:eastAsia="Cambria" w:cs="Times New Roman"/>
              </w:rPr>
              <w:t>м</w:t>
            </w:r>
            <w:r w:rsidRPr="005373DC">
              <w:rPr>
                <w:rFonts w:eastAsia="Cambria" w:cs="Times New Roman"/>
                <w:spacing w:val="-2"/>
              </w:rPr>
              <w:t>а</w:t>
            </w:r>
            <w:r w:rsidRPr="005373DC">
              <w:rPr>
                <w:rFonts w:eastAsia="Cambria" w:cs="Times New Roman"/>
                <w:spacing w:val="1"/>
              </w:rPr>
              <w:t>с</w:t>
            </w:r>
            <w:r w:rsidRPr="005373DC">
              <w:rPr>
                <w:rFonts w:eastAsia="Cambria" w:cs="Times New Roman"/>
              </w:rPr>
              <w:t>ат</w:t>
            </w:r>
            <w:r w:rsidRPr="005373DC">
              <w:rPr>
                <w:rFonts w:eastAsia="Cambria" w:cs="Times New Roman"/>
                <w:spacing w:val="-5"/>
              </w:rPr>
              <w:t>а</w:t>
            </w:r>
          </w:p>
          <w:p w14:paraId="7693ED86" w14:textId="77777777" w:rsidR="000730CD" w:rsidRPr="005373DC" w:rsidRDefault="000730CD" w:rsidP="00D174E4">
            <w:pPr>
              <w:spacing w:before="3" w:line="256" w:lineRule="exact"/>
              <w:ind w:firstLine="0"/>
              <w:rPr>
                <w:rFonts w:eastAsia="Cambria" w:cs="Times New Roman"/>
              </w:rPr>
            </w:pPr>
            <w:r w:rsidRPr="005373DC">
              <w:rPr>
                <w:rFonts w:eastAsia="Cambria" w:cs="Times New Roman"/>
              </w:rPr>
              <w:t>Б</w:t>
            </w:r>
            <w:r w:rsidRPr="005373DC">
              <w:rPr>
                <w:rFonts w:eastAsia="Cambria" w:cs="Times New Roman"/>
                <w:spacing w:val="-1"/>
              </w:rPr>
              <w:t xml:space="preserve"> </w:t>
            </w:r>
            <w:r w:rsidRPr="005373DC">
              <w:rPr>
                <w:rFonts w:eastAsia="Cambria" w:cs="Times New Roman"/>
              </w:rPr>
              <w:t>– Обратен</w:t>
            </w:r>
            <w:r w:rsidRPr="005373DC">
              <w:rPr>
                <w:rFonts w:eastAsia="Cambria" w:cs="Times New Roman"/>
                <w:spacing w:val="-3"/>
              </w:rPr>
              <w:t xml:space="preserve"> </w:t>
            </w:r>
            <w:r w:rsidRPr="005373DC">
              <w:rPr>
                <w:rFonts w:eastAsia="Cambria" w:cs="Times New Roman"/>
              </w:rPr>
              <w:t>„то</w:t>
            </w:r>
            <w:r w:rsidRPr="005373DC">
              <w:rPr>
                <w:rFonts w:eastAsia="Cambria" w:cs="Times New Roman"/>
                <w:spacing w:val="-3"/>
              </w:rPr>
              <w:t>п</w:t>
            </w:r>
            <w:r w:rsidRPr="005373DC">
              <w:rPr>
                <w:rFonts w:eastAsia="Cambria" w:cs="Times New Roman"/>
                <w:spacing w:val="-1"/>
              </w:rPr>
              <w:t>-</w:t>
            </w:r>
            <w:r w:rsidRPr="005373DC">
              <w:rPr>
                <w:rFonts w:eastAsia="Cambria" w:cs="Times New Roman"/>
                <w:spacing w:val="1"/>
              </w:rPr>
              <w:t>с</w:t>
            </w:r>
            <w:r w:rsidRPr="005373DC">
              <w:rPr>
                <w:rFonts w:eastAsia="Cambria" w:cs="Times New Roman"/>
                <w:spacing w:val="-3"/>
              </w:rPr>
              <w:t>п</w:t>
            </w:r>
            <w:r w:rsidRPr="005373DC">
              <w:rPr>
                <w:rFonts w:eastAsia="Cambria" w:cs="Times New Roman"/>
                <w:spacing w:val="-1"/>
              </w:rPr>
              <w:t>и</w:t>
            </w:r>
            <w:r w:rsidRPr="005373DC">
              <w:rPr>
                <w:rFonts w:eastAsia="Cambria" w:cs="Times New Roman"/>
              </w:rPr>
              <w:t>н</w:t>
            </w:r>
            <w:r>
              <w:rPr>
                <w:rFonts w:eastAsia="Cambria" w:cs="Times New Roman"/>
              </w:rPr>
              <w:t>“</w:t>
            </w:r>
            <w:r w:rsidRPr="005373DC">
              <w:rPr>
                <w:rFonts w:eastAsia="Cambria" w:cs="Times New Roman"/>
                <w:spacing w:val="-2"/>
              </w:rPr>
              <w:t xml:space="preserve"> </w:t>
            </w:r>
            <w:r w:rsidRPr="005373DC">
              <w:rPr>
                <w:rFonts w:eastAsia="Cambria" w:cs="Times New Roman"/>
              </w:rPr>
              <w:t>в</w:t>
            </w:r>
            <w:r w:rsidRPr="005373DC">
              <w:rPr>
                <w:rFonts w:eastAsia="Cambria" w:cs="Times New Roman"/>
                <w:spacing w:val="-3"/>
              </w:rPr>
              <w:t xml:space="preserve"> </w:t>
            </w:r>
            <w:r w:rsidRPr="005373DC">
              <w:rPr>
                <w:rFonts w:eastAsia="Cambria" w:cs="Times New Roman"/>
                <w:spacing w:val="-1"/>
              </w:rPr>
              <w:t>д</w:t>
            </w:r>
            <w:r w:rsidRPr="005373DC">
              <w:rPr>
                <w:rFonts w:eastAsia="Cambria" w:cs="Times New Roman"/>
              </w:rPr>
              <w:t>е</w:t>
            </w:r>
            <w:r w:rsidRPr="005373DC">
              <w:rPr>
                <w:rFonts w:eastAsia="Cambria" w:cs="Times New Roman"/>
                <w:spacing w:val="1"/>
              </w:rPr>
              <w:t>с</w:t>
            </w:r>
            <w:r w:rsidRPr="005373DC">
              <w:rPr>
                <w:rFonts w:eastAsia="Cambria" w:cs="Times New Roman"/>
              </w:rPr>
              <w:t>н</w:t>
            </w:r>
            <w:r w:rsidRPr="005373DC">
              <w:rPr>
                <w:rFonts w:eastAsia="Cambria" w:cs="Times New Roman"/>
                <w:spacing w:val="-3"/>
              </w:rPr>
              <w:t>и</w:t>
            </w:r>
            <w:r w:rsidRPr="005373DC">
              <w:rPr>
                <w:rFonts w:eastAsia="Cambria" w:cs="Times New Roman"/>
              </w:rPr>
              <w:t xml:space="preserve">я </w:t>
            </w:r>
            <w:r w:rsidRPr="005373DC">
              <w:rPr>
                <w:rFonts w:eastAsia="Cambria" w:cs="Times New Roman"/>
                <w:spacing w:val="1"/>
              </w:rPr>
              <w:t>ъ</w:t>
            </w:r>
            <w:r w:rsidRPr="005373DC">
              <w:rPr>
                <w:rFonts w:eastAsia="Cambria" w:cs="Times New Roman"/>
                <w:spacing w:val="-3"/>
              </w:rPr>
              <w:t>г</w:t>
            </w:r>
            <w:r w:rsidRPr="005373DC">
              <w:rPr>
                <w:rFonts w:eastAsia="Cambria" w:cs="Times New Roman"/>
                <w:spacing w:val="1"/>
              </w:rPr>
              <w:t>ъ</w:t>
            </w:r>
            <w:r w:rsidRPr="005373DC">
              <w:rPr>
                <w:rFonts w:eastAsia="Cambria" w:cs="Times New Roman"/>
              </w:rPr>
              <w:t>л</w:t>
            </w:r>
            <w:r w:rsidRPr="005373DC">
              <w:rPr>
                <w:rFonts w:eastAsia="Cambria" w:cs="Times New Roman"/>
                <w:spacing w:val="-2"/>
              </w:rPr>
              <w:t xml:space="preserve"> </w:t>
            </w:r>
            <w:r w:rsidRPr="005373DC">
              <w:rPr>
                <w:rFonts w:eastAsia="Cambria" w:cs="Times New Roman"/>
              </w:rPr>
              <w:t>на ма</w:t>
            </w:r>
            <w:r w:rsidRPr="005373DC">
              <w:rPr>
                <w:rFonts w:eastAsia="Cambria" w:cs="Times New Roman"/>
                <w:spacing w:val="1"/>
              </w:rPr>
              <w:t>с</w:t>
            </w:r>
            <w:r w:rsidRPr="005373DC">
              <w:rPr>
                <w:rFonts w:eastAsia="Cambria" w:cs="Times New Roman"/>
                <w:spacing w:val="-2"/>
              </w:rPr>
              <w:t>а</w:t>
            </w:r>
            <w:r w:rsidRPr="005373DC">
              <w:rPr>
                <w:rFonts w:eastAsia="Cambria" w:cs="Times New Roman"/>
              </w:rPr>
              <w:t>та</w:t>
            </w:r>
          </w:p>
          <w:p w14:paraId="240C2FE8" w14:textId="77777777" w:rsidR="000730CD" w:rsidRDefault="000730CD" w:rsidP="00D174E4">
            <w:pPr>
              <w:spacing w:before="5" w:line="254" w:lineRule="exact"/>
              <w:ind w:firstLine="0"/>
              <w:rPr>
                <w:rFonts w:eastAsia="Cambria" w:cs="Times New Roman"/>
              </w:rPr>
            </w:pPr>
            <w:r w:rsidRPr="005373DC">
              <w:rPr>
                <w:rFonts w:eastAsia="Cambria" w:cs="Times New Roman"/>
              </w:rPr>
              <w:t>А</w:t>
            </w:r>
            <w:r w:rsidRPr="005373DC">
              <w:rPr>
                <w:rFonts w:eastAsia="Cambria" w:cs="Times New Roman"/>
                <w:spacing w:val="-1"/>
              </w:rPr>
              <w:t xml:space="preserve"> </w:t>
            </w:r>
            <w:r w:rsidRPr="005373DC">
              <w:rPr>
                <w:rFonts w:eastAsia="Cambria" w:cs="Times New Roman"/>
              </w:rPr>
              <w:t xml:space="preserve">– </w:t>
            </w:r>
            <w:proofErr w:type="spellStart"/>
            <w:r w:rsidRPr="005373DC">
              <w:rPr>
                <w:rFonts w:eastAsia="Cambria" w:cs="Times New Roman"/>
                <w:spacing w:val="-1"/>
              </w:rPr>
              <w:t>Д</w:t>
            </w:r>
            <w:r w:rsidRPr="005373DC">
              <w:rPr>
                <w:rFonts w:eastAsia="Cambria" w:cs="Times New Roman"/>
                <w:spacing w:val="-4"/>
              </w:rPr>
              <w:t>л</w:t>
            </w:r>
            <w:r w:rsidRPr="005373DC">
              <w:rPr>
                <w:rFonts w:eastAsia="Cambria" w:cs="Times New Roman"/>
              </w:rPr>
              <w:t>анен</w:t>
            </w:r>
            <w:proofErr w:type="spellEnd"/>
            <w:r w:rsidRPr="005373DC">
              <w:rPr>
                <w:rFonts w:eastAsia="Cambria" w:cs="Times New Roman"/>
                <w:spacing w:val="-1"/>
              </w:rPr>
              <w:t xml:space="preserve"> </w:t>
            </w:r>
            <w:r w:rsidRPr="005373DC">
              <w:rPr>
                <w:rFonts w:eastAsia="Cambria" w:cs="Times New Roman"/>
              </w:rPr>
              <w:t>„топ</w:t>
            </w:r>
            <w:r w:rsidRPr="005373DC">
              <w:rPr>
                <w:rFonts w:eastAsia="Cambria" w:cs="Times New Roman"/>
                <w:spacing w:val="1"/>
              </w:rPr>
              <w:t>-с</w:t>
            </w:r>
            <w:r w:rsidRPr="005373DC">
              <w:rPr>
                <w:rFonts w:eastAsia="Cambria" w:cs="Times New Roman"/>
                <w:spacing w:val="-3"/>
              </w:rPr>
              <w:t>п</w:t>
            </w:r>
            <w:r w:rsidRPr="005373DC">
              <w:rPr>
                <w:rFonts w:eastAsia="Cambria" w:cs="Times New Roman"/>
                <w:spacing w:val="-1"/>
              </w:rPr>
              <w:t>и</w:t>
            </w:r>
            <w:r w:rsidRPr="005373DC">
              <w:rPr>
                <w:rFonts w:eastAsia="Cambria" w:cs="Times New Roman"/>
                <w:spacing w:val="-3"/>
              </w:rPr>
              <w:t>н</w:t>
            </w:r>
            <w:r>
              <w:rPr>
                <w:rFonts w:eastAsia="Cambria" w:cs="Times New Roman"/>
              </w:rPr>
              <w:t>“</w:t>
            </w:r>
            <w:r w:rsidRPr="005373DC">
              <w:rPr>
                <w:rFonts w:eastAsia="Cambria" w:cs="Times New Roman"/>
                <w:spacing w:val="1"/>
              </w:rPr>
              <w:t xml:space="preserve"> </w:t>
            </w:r>
            <w:r w:rsidRPr="005373DC">
              <w:rPr>
                <w:rFonts w:eastAsia="Cambria" w:cs="Times New Roman"/>
              </w:rPr>
              <w:t>в</w:t>
            </w:r>
            <w:r w:rsidRPr="005373DC">
              <w:rPr>
                <w:rFonts w:eastAsia="Cambria" w:cs="Times New Roman"/>
                <w:spacing w:val="-5"/>
              </w:rPr>
              <w:t xml:space="preserve"> </w:t>
            </w:r>
            <w:r w:rsidRPr="005373DC">
              <w:rPr>
                <w:rFonts w:eastAsia="Cambria" w:cs="Times New Roman"/>
                <w:spacing w:val="1"/>
              </w:rPr>
              <w:t>с</w:t>
            </w:r>
            <w:r w:rsidRPr="005373DC">
              <w:rPr>
                <w:rFonts w:eastAsia="Cambria" w:cs="Times New Roman"/>
              </w:rPr>
              <w:t>ре</w:t>
            </w:r>
            <w:r w:rsidRPr="005373DC">
              <w:rPr>
                <w:rFonts w:eastAsia="Cambria" w:cs="Times New Roman"/>
                <w:spacing w:val="-1"/>
              </w:rPr>
              <w:t>д</w:t>
            </w:r>
            <w:r w:rsidRPr="005373DC">
              <w:rPr>
                <w:rFonts w:eastAsia="Cambria" w:cs="Times New Roman"/>
              </w:rPr>
              <w:t>ата на</w:t>
            </w:r>
            <w:r w:rsidRPr="005373DC">
              <w:rPr>
                <w:rFonts w:eastAsia="Cambria" w:cs="Times New Roman"/>
                <w:spacing w:val="-5"/>
              </w:rPr>
              <w:t xml:space="preserve"> </w:t>
            </w:r>
            <w:r w:rsidRPr="005373DC">
              <w:rPr>
                <w:rFonts w:eastAsia="Cambria" w:cs="Times New Roman"/>
              </w:rPr>
              <w:t>м</w:t>
            </w:r>
            <w:r w:rsidRPr="005373DC">
              <w:rPr>
                <w:rFonts w:eastAsia="Cambria" w:cs="Times New Roman"/>
                <w:spacing w:val="-2"/>
              </w:rPr>
              <w:t>а</w:t>
            </w:r>
            <w:r w:rsidRPr="005373DC">
              <w:rPr>
                <w:rFonts w:eastAsia="Cambria" w:cs="Times New Roman"/>
                <w:spacing w:val="1"/>
              </w:rPr>
              <w:t>с</w:t>
            </w:r>
            <w:r w:rsidRPr="005373DC">
              <w:rPr>
                <w:rFonts w:eastAsia="Cambria" w:cs="Times New Roman"/>
              </w:rPr>
              <w:t>а</w:t>
            </w:r>
            <w:r w:rsidRPr="005373DC">
              <w:rPr>
                <w:rFonts w:eastAsia="Cambria" w:cs="Times New Roman"/>
                <w:spacing w:val="-2"/>
              </w:rPr>
              <w:t>т</w:t>
            </w:r>
            <w:r>
              <w:rPr>
                <w:rFonts w:eastAsia="Cambria" w:cs="Times New Roman"/>
              </w:rPr>
              <w:t>а</w:t>
            </w:r>
            <w:r w:rsidRPr="005373DC">
              <w:rPr>
                <w:rFonts w:eastAsia="Cambria" w:cs="Times New Roman"/>
              </w:rPr>
              <w:t xml:space="preserve"> </w:t>
            </w:r>
          </w:p>
          <w:p w14:paraId="0296A56F" w14:textId="77777777" w:rsidR="000730CD" w:rsidRPr="005373DC" w:rsidRDefault="000730CD" w:rsidP="00D174E4">
            <w:pPr>
              <w:spacing w:before="5" w:line="254" w:lineRule="exact"/>
              <w:ind w:firstLine="0"/>
              <w:rPr>
                <w:rFonts w:eastAsia="Cambria" w:cs="Times New Roman"/>
              </w:rPr>
            </w:pPr>
            <w:r w:rsidRPr="005373DC">
              <w:rPr>
                <w:rFonts w:eastAsia="Cambria" w:cs="Times New Roman"/>
              </w:rPr>
              <w:t>Б</w:t>
            </w:r>
            <w:r w:rsidRPr="005373DC">
              <w:rPr>
                <w:rFonts w:eastAsia="Cambria" w:cs="Times New Roman"/>
                <w:spacing w:val="-1"/>
              </w:rPr>
              <w:t xml:space="preserve"> </w:t>
            </w:r>
            <w:r w:rsidRPr="005373DC">
              <w:rPr>
                <w:rFonts w:eastAsia="Cambria" w:cs="Times New Roman"/>
              </w:rPr>
              <w:t xml:space="preserve">– </w:t>
            </w:r>
            <w:proofErr w:type="spellStart"/>
            <w:r w:rsidRPr="005373DC">
              <w:rPr>
                <w:rFonts w:eastAsia="Cambria" w:cs="Times New Roman"/>
                <w:spacing w:val="-1"/>
              </w:rPr>
              <w:t>Д</w:t>
            </w:r>
            <w:r w:rsidRPr="005373DC">
              <w:rPr>
                <w:rFonts w:eastAsia="Cambria" w:cs="Times New Roman"/>
                <w:spacing w:val="-4"/>
              </w:rPr>
              <w:t>л</w:t>
            </w:r>
            <w:r w:rsidRPr="005373DC">
              <w:rPr>
                <w:rFonts w:eastAsia="Cambria" w:cs="Times New Roman"/>
              </w:rPr>
              <w:t>анен</w:t>
            </w:r>
            <w:proofErr w:type="spellEnd"/>
            <w:r w:rsidRPr="005373DC">
              <w:rPr>
                <w:rFonts w:eastAsia="Cambria" w:cs="Times New Roman"/>
                <w:spacing w:val="-1"/>
              </w:rPr>
              <w:t xml:space="preserve"> </w:t>
            </w:r>
            <w:r w:rsidRPr="005373DC">
              <w:rPr>
                <w:rFonts w:eastAsia="Cambria" w:cs="Times New Roman"/>
              </w:rPr>
              <w:t>б</w:t>
            </w:r>
            <w:r w:rsidRPr="005373DC">
              <w:rPr>
                <w:rFonts w:eastAsia="Cambria" w:cs="Times New Roman"/>
                <w:spacing w:val="1"/>
              </w:rPr>
              <w:t>ъ</w:t>
            </w:r>
            <w:r w:rsidRPr="005373DC">
              <w:rPr>
                <w:rFonts w:eastAsia="Cambria" w:cs="Times New Roman"/>
              </w:rPr>
              <w:t>рз</w:t>
            </w:r>
            <w:r>
              <w:rPr>
                <w:rFonts w:eastAsia="Cambria" w:cs="Times New Roman"/>
              </w:rPr>
              <w:t xml:space="preserve"> </w:t>
            </w:r>
            <w:r w:rsidRPr="005373DC">
              <w:rPr>
                <w:rFonts w:eastAsia="Cambria" w:cs="Times New Roman"/>
                <w:spacing w:val="-3"/>
              </w:rPr>
              <w:t>„</w:t>
            </w:r>
            <w:r w:rsidRPr="005373DC">
              <w:rPr>
                <w:rFonts w:eastAsia="Cambria" w:cs="Times New Roman"/>
              </w:rPr>
              <w:t>то</w:t>
            </w:r>
            <w:r w:rsidRPr="005373DC">
              <w:rPr>
                <w:rFonts w:eastAsia="Cambria" w:cs="Times New Roman"/>
                <w:spacing w:val="-3"/>
              </w:rPr>
              <w:t>п</w:t>
            </w:r>
            <w:r w:rsidRPr="005373DC">
              <w:rPr>
                <w:rFonts w:eastAsia="Cambria" w:cs="Times New Roman"/>
                <w:spacing w:val="1"/>
              </w:rPr>
              <w:t>-с</w:t>
            </w:r>
            <w:r w:rsidRPr="005373DC">
              <w:rPr>
                <w:rFonts w:eastAsia="Cambria" w:cs="Times New Roman"/>
                <w:spacing w:val="-5"/>
              </w:rPr>
              <w:t>п</w:t>
            </w:r>
            <w:r w:rsidRPr="005373DC">
              <w:rPr>
                <w:rFonts w:eastAsia="Cambria" w:cs="Times New Roman"/>
                <w:spacing w:val="-3"/>
              </w:rPr>
              <w:t>и</w:t>
            </w:r>
            <w:r w:rsidRPr="005373DC">
              <w:rPr>
                <w:rFonts w:eastAsia="Cambria" w:cs="Times New Roman"/>
              </w:rPr>
              <w:t>н</w:t>
            </w:r>
            <w:r>
              <w:rPr>
                <w:rFonts w:eastAsia="Cambria" w:cs="Times New Roman"/>
              </w:rPr>
              <w:t>“</w:t>
            </w:r>
            <w:r w:rsidRPr="005373DC">
              <w:rPr>
                <w:rFonts w:eastAsia="Cambria" w:cs="Times New Roman"/>
                <w:spacing w:val="1"/>
              </w:rPr>
              <w:t xml:space="preserve"> </w:t>
            </w:r>
            <w:r w:rsidRPr="005373DC">
              <w:rPr>
                <w:rFonts w:eastAsia="Cambria" w:cs="Times New Roman"/>
                <w:spacing w:val="-1"/>
              </w:rPr>
              <w:t>ил</w:t>
            </w:r>
            <w:r w:rsidRPr="005373DC">
              <w:rPr>
                <w:rFonts w:eastAsia="Cambria" w:cs="Times New Roman"/>
              </w:rPr>
              <w:t>и</w:t>
            </w:r>
          </w:p>
          <w:p w14:paraId="6855581B" w14:textId="77777777" w:rsidR="000730CD" w:rsidRDefault="000730CD" w:rsidP="00D174E4">
            <w:pPr>
              <w:spacing w:line="240" w:lineRule="auto"/>
              <w:ind w:firstLine="0"/>
              <w:jc w:val="left"/>
              <w:rPr>
                <w:rFonts w:eastAsia="Cambria" w:cs="Times New Roman"/>
              </w:rPr>
            </w:pPr>
            <w:r w:rsidRPr="005373DC">
              <w:rPr>
                <w:rFonts w:eastAsia="Cambria" w:cs="Times New Roman"/>
              </w:rPr>
              <w:t>зав</w:t>
            </w:r>
            <w:r w:rsidRPr="005373DC">
              <w:rPr>
                <w:rFonts w:eastAsia="Cambria" w:cs="Times New Roman"/>
                <w:spacing w:val="1"/>
              </w:rPr>
              <w:t>ъ</w:t>
            </w:r>
            <w:r w:rsidRPr="005373DC">
              <w:rPr>
                <w:rFonts w:eastAsia="Cambria" w:cs="Times New Roman"/>
              </w:rPr>
              <w:t>р</w:t>
            </w:r>
            <w:r w:rsidRPr="005373DC">
              <w:rPr>
                <w:rFonts w:eastAsia="Cambria" w:cs="Times New Roman"/>
                <w:spacing w:val="1"/>
              </w:rPr>
              <w:t>ш</w:t>
            </w:r>
            <w:r w:rsidRPr="005373DC">
              <w:rPr>
                <w:rFonts w:eastAsia="Cambria" w:cs="Times New Roman"/>
                <w:spacing w:val="-3"/>
              </w:rPr>
              <w:t>в</w:t>
            </w:r>
            <w:r w:rsidRPr="005373DC">
              <w:rPr>
                <w:rFonts w:eastAsia="Cambria" w:cs="Times New Roman"/>
                <w:spacing w:val="-2"/>
              </w:rPr>
              <w:t>а</w:t>
            </w:r>
            <w:r w:rsidRPr="005373DC">
              <w:rPr>
                <w:rFonts w:eastAsia="Cambria" w:cs="Times New Roman"/>
              </w:rPr>
              <w:t xml:space="preserve">щ </w:t>
            </w:r>
            <w:r w:rsidRPr="005373DC">
              <w:rPr>
                <w:rFonts w:eastAsia="Cambria" w:cs="Times New Roman"/>
                <w:spacing w:val="-3"/>
              </w:rPr>
              <w:t>у</w:t>
            </w:r>
            <w:r w:rsidRPr="005373DC">
              <w:rPr>
                <w:rFonts w:eastAsia="Cambria" w:cs="Times New Roman"/>
                <w:spacing w:val="-1"/>
              </w:rPr>
              <w:t>д</w:t>
            </w:r>
            <w:r w:rsidRPr="005373DC">
              <w:rPr>
                <w:rFonts w:eastAsia="Cambria" w:cs="Times New Roman"/>
              </w:rPr>
              <w:t>ар</w:t>
            </w:r>
            <w:r w:rsidRPr="005373DC">
              <w:rPr>
                <w:rFonts w:eastAsia="Cambria" w:cs="Times New Roman"/>
                <w:spacing w:val="-1"/>
              </w:rPr>
              <w:t xml:space="preserve"> </w:t>
            </w:r>
            <w:r w:rsidRPr="005373DC">
              <w:rPr>
                <w:rFonts w:eastAsia="Cambria" w:cs="Times New Roman"/>
              </w:rPr>
              <w:t>в п</w:t>
            </w:r>
            <w:r w:rsidRPr="005373DC">
              <w:rPr>
                <w:rFonts w:eastAsia="Cambria" w:cs="Times New Roman"/>
                <w:spacing w:val="-3"/>
              </w:rPr>
              <w:t>р</w:t>
            </w:r>
            <w:r w:rsidRPr="005373DC">
              <w:rPr>
                <w:rFonts w:eastAsia="Cambria" w:cs="Times New Roman"/>
              </w:rPr>
              <w:t>о</w:t>
            </w:r>
            <w:r w:rsidRPr="005373DC">
              <w:rPr>
                <w:rFonts w:eastAsia="Cambria" w:cs="Times New Roman"/>
                <w:spacing w:val="-6"/>
              </w:rPr>
              <w:t>и</w:t>
            </w:r>
            <w:r w:rsidRPr="005373DC">
              <w:rPr>
                <w:rFonts w:eastAsia="Cambria" w:cs="Times New Roman"/>
              </w:rPr>
              <w:t>зво</w:t>
            </w:r>
            <w:r w:rsidRPr="005373DC">
              <w:rPr>
                <w:rFonts w:eastAsia="Cambria" w:cs="Times New Roman"/>
                <w:spacing w:val="-1"/>
              </w:rPr>
              <w:t>л</w:t>
            </w:r>
            <w:r w:rsidRPr="005373DC">
              <w:rPr>
                <w:rFonts w:eastAsia="Cambria" w:cs="Times New Roman"/>
              </w:rPr>
              <w:t>на п</w:t>
            </w:r>
            <w:r w:rsidRPr="005373DC">
              <w:rPr>
                <w:rFonts w:eastAsia="Cambria" w:cs="Times New Roman"/>
                <w:spacing w:val="-2"/>
              </w:rPr>
              <w:t>о</w:t>
            </w:r>
            <w:r w:rsidRPr="005373DC">
              <w:rPr>
                <w:rFonts w:eastAsia="Cambria" w:cs="Times New Roman"/>
                <w:spacing w:val="-1"/>
              </w:rPr>
              <w:t>с</w:t>
            </w:r>
            <w:r w:rsidRPr="005373DC">
              <w:rPr>
                <w:rFonts w:eastAsia="Cambria" w:cs="Times New Roman"/>
              </w:rPr>
              <w:t>о</w:t>
            </w:r>
            <w:r w:rsidRPr="005373DC">
              <w:rPr>
                <w:rFonts w:eastAsia="Cambria" w:cs="Times New Roman"/>
                <w:spacing w:val="1"/>
              </w:rPr>
              <w:t>к</w:t>
            </w:r>
            <w:r w:rsidRPr="005373DC">
              <w:rPr>
                <w:rFonts w:eastAsia="Cambria" w:cs="Times New Roman"/>
              </w:rPr>
              <w:t>а</w:t>
            </w:r>
          </w:p>
          <w:p w14:paraId="2D21FA46" w14:textId="77777777" w:rsidR="000730CD" w:rsidRPr="005373DC" w:rsidRDefault="000730CD" w:rsidP="00D174E4">
            <w:pPr>
              <w:spacing w:line="240" w:lineRule="auto"/>
              <w:ind w:firstLine="0"/>
              <w:jc w:val="center"/>
              <w:rPr>
                <w:rFonts w:eastAsia="Cambria" w:cs="Times New Roman"/>
                <w:b/>
                <w:bCs/>
              </w:rPr>
            </w:pPr>
            <w:r w:rsidRPr="005373DC">
              <w:rPr>
                <w:rFonts w:cs="Times New Roman"/>
                <w:noProof/>
                <w:lang w:eastAsia="bg-BG"/>
              </w:rPr>
              <w:drawing>
                <wp:inline distT="0" distB="0" distL="0" distR="0" wp14:anchorId="1C4517B7" wp14:editId="2C5B8258">
                  <wp:extent cx="1552354" cy="2182934"/>
                  <wp:effectExtent l="0" t="0" r="0" b="8255"/>
                  <wp:docPr id="80" name="Картина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561101" cy="2195234"/>
                          </a:xfrm>
                          <a:prstGeom prst="rect">
                            <a:avLst/>
                          </a:prstGeom>
                          <a:noFill/>
                        </pic:spPr>
                      </pic:pic>
                    </a:graphicData>
                  </a:graphic>
                </wp:inline>
              </w:drawing>
            </w:r>
          </w:p>
        </w:tc>
        <w:tc>
          <w:tcPr>
            <w:tcW w:w="850" w:type="dxa"/>
            <w:tcBorders>
              <w:top w:val="single" w:sz="4" w:space="0" w:color="auto"/>
              <w:left w:val="single" w:sz="4" w:space="0" w:color="auto"/>
              <w:bottom w:val="single" w:sz="4" w:space="0" w:color="auto"/>
              <w:right w:val="single" w:sz="4" w:space="0" w:color="auto"/>
            </w:tcBorders>
          </w:tcPr>
          <w:p w14:paraId="0B8B2095" w14:textId="77777777" w:rsidR="000730CD" w:rsidRPr="005373DC" w:rsidRDefault="000730CD" w:rsidP="00D174E4">
            <w:pPr>
              <w:spacing w:line="240" w:lineRule="auto"/>
              <w:ind w:firstLine="0"/>
              <w:jc w:val="center"/>
              <w:rPr>
                <w:rFonts w:eastAsia="Cambria" w:cs="Times New Roman"/>
              </w:rPr>
            </w:pPr>
            <w:r w:rsidRPr="005373DC">
              <w:rPr>
                <w:rFonts w:eastAsia="Cambria" w:cs="Times New Roman"/>
              </w:rPr>
              <w:t>7</w:t>
            </w:r>
          </w:p>
          <w:p w14:paraId="736D9CBD" w14:textId="77777777" w:rsidR="000730CD" w:rsidRDefault="000730CD" w:rsidP="00D174E4">
            <w:pPr>
              <w:spacing w:before="1" w:line="240" w:lineRule="auto"/>
              <w:ind w:firstLine="0"/>
              <w:jc w:val="center"/>
              <w:rPr>
                <w:rFonts w:eastAsia="Cambria" w:cs="Times New Roman"/>
                <w:spacing w:val="-1"/>
              </w:rPr>
            </w:pPr>
            <w:r>
              <w:rPr>
                <w:rFonts w:eastAsia="Cambria" w:cs="Times New Roman"/>
                <w:spacing w:val="-1"/>
              </w:rPr>
              <w:t>м</w:t>
            </w:r>
            <w:r w:rsidRPr="005373DC">
              <w:rPr>
                <w:rFonts w:eastAsia="Cambria" w:cs="Times New Roman"/>
                <w:spacing w:val="-1"/>
              </w:rPr>
              <w:t>ин</w:t>
            </w:r>
          </w:p>
          <w:p w14:paraId="4F22E9BB" w14:textId="77777777" w:rsidR="000730CD" w:rsidRDefault="000730CD" w:rsidP="00D174E4">
            <w:pPr>
              <w:spacing w:before="1" w:line="240" w:lineRule="auto"/>
              <w:ind w:firstLine="0"/>
              <w:jc w:val="center"/>
              <w:rPr>
                <w:rFonts w:eastAsia="Cambria" w:cs="Times New Roman"/>
                <w:spacing w:val="-1"/>
              </w:rPr>
            </w:pPr>
          </w:p>
          <w:p w14:paraId="096D9A81" w14:textId="77777777" w:rsidR="000730CD" w:rsidRDefault="000730CD" w:rsidP="00D174E4">
            <w:pPr>
              <w:spacing w:before="1" w:line="240" w:lineRule="auto"/>
              <w:ind w:firstLine="0"/>
              <w:jc w:val="center"/>
              <w:rPr>
                <w:rFonts w:eastAsia="Cambria" w:cs="Times New Roman"/>
                <w:spacing w:val="-1"/>
              </w:rPr>
            </w:pPr>
          </w:p>
          <w:p w14:paraId="4CCD0C19" w14:textId="77777777" w:rsidR="000730CD" w:rsidRDefault="000730CD" w:rsidP="00D174E4">
            <w:pPr>
              <w:spacing w:before="1" w:line="240" w:lineRule="auto"/>
              <w:ind w:firstLine="0"/>
              <w:jc w:val="center"/>
              <w:rPr>
                <w:rFonts w:eastAsia="Cambria" w:cs="Times New Roman"/>
                <w:spacing w:val="-1"/>
              </w:rPr>
            </w:pPr>
          </w:p>
          <w:p w14:paraId="7155EEA0" w14:textId="77777777" w:rsidR="000730CD" w:rsidRDefault="000730CD" w:rsidP="00D174E4">
            <w:pPr>
              <w:spacing w:before="1" w:line="240" w:lineRule="auto"/>
              <w:ind w:firstLine="0"/>
              <w:jc w:val="center"/>
              <w:rPr>
                <w:rFonts w:eastAsia="Cambria" w:cs="Times New Roman"/>
                <w:spacing w:val="-1"/>
              </w:rPr>
            </w:pPr>
          </w:p>
          <w:p w14:paraId="08B05E46" w14:textId="77777777" w:rsidR="000730CD" w:rsidRDefault="000730CD" w:rsidP="00D174E4">
            <w:pPr>
              <w:spacing w:before="1" w:line="240" w:lineRule="auto"/>
              <w:ind w:firstLine="0"/>
              <w:jc w:val="center"/>
              <w:rPr>
                <w:rFonts w:eastAsia="Cambria" w:cs="Times New Roman"/>
                <w:spacing w:val="-1"/>
              </w:rPr>
            </w:pPr>
          </w:p>
          <w:p w14:paraId="711D5781" w14:textId="77777777" w:rsidR="000730CD" w:rsidRDefault="000730CD" w:rsidP="00D174E4">
            <w:pPr>
              <w:spacing w:before="1" w:line="240" w:lineRule="auto"/>
              <w:ind w:firstLine="0"/>
              <w:jc w:val="center"/>
              <w:rPr>
                <w:rFonts w:eastAsia="Cambria" w:cs="Times New Roman"/>
                <w:spacing w:val="-1"/>
              </w:rPr>
            </w:pPr>
          </w:p>
          <w:p w14:paraId="0DB2D2EC" w14:textId="77777777" w:rsidR="000730CD" w:rsidRDefault="000730CD" w:rsidP="00D174E4">
            <w:pPr>
              <w:spacing w:before="1" w:line="240" w:lineRule="auto"/>
              <w:ind w:firstLine="0"/>
              <w:jc w:val="center"/>
              <w:rPr>
                <w:rFonts w:eastAsia="Cambria" w:cs="Times New Roman"/>
                <w:spacing w:val="-1"/>
              </w:rPr>
            </w:pPr>
          </w:p>
          <w:p w14:paraId="2052604F" w14:textId="77777777" w:rsidR="000730CD" w:rsidRDefault="000730CD" w:rsidP="00D174E4">
            <w:pPr>
              <w:spacing w:before="1" w:line="240" w:lineRule="auto"/>
              <w:ind w:firstLine="0"/>
              <w:jc w:val="center"/>
              <w:rPr>
                <w:rFonts w:eastAsia="Cambria" w:cs="Times New Roman"/>
                <w:spacing w:val="-1"/>
              </w:rPr>
            </w:pPr>
          </w:p>
          <w:p w14:paraId="13456F7F" w14:textId="77777777" w:rsidR="000730CD" w:rsidRDefault="000730CD" w:rsidP="00D174E4">
            <w:pPr>
              <w:spacing w:before="1" w:line="240" w:lineRule="auto"/>
              <w:ind w:firstLine="0"/>
              <w:jc w:val="center"/>
              <w:rPr>
                <w:rFonts w:eastAsia="Cambria" w:cs="Times New Roman"/>
                <w:spacing w:val="-1"/>
              </w:rPr>
            </w:pPr>
          </w:p>
          <w:p w14:paraId="69D328D6" w14:textId="77777777" w:rsidR="000730CD" w:rsidRDefault="000730CD" w:rsidP="00D174E4">
            <w:pPr>
              <w:spacing w:before="1" w:line="240" w:lineRule="auto"/>
              <w:ind w:firstLine="0"/>
              <w:jc w:val="center"/>
              <w:rPr>
                <w:rFonts w:eastAsia="Cambria" w:cs="Times New Roman"/>
                <w:spacing w:val="-1"/>
              </w:rPr>
            </w:pPr>
          </w:p>
          <w:p w14:paraId="64D28171" w14:textId="77777777" w:rsidR="000730CD" w:rsidRDefault="000730CD" w:rsidP="00D174E4">
            <w:pPr>
              <w:spacing w:before="1" w:line="240" w:lineRule="auto"/>
              <w:ind w:firstLine="0"/>
              <w:jc w:val="center"/>
              <w:rPr>
                <w:rFonts w:eastAsia="Cambria" w:cs="Times New Roman"/>
                <w:spacing w:val="-1"/>
              </w:rPr>
            </w:pPr>
          </w:p>
          <w:p w14:paraId="7ABCB4DF" w14:textId="77777777" w:rsidR="000730CD" w:rsidRDefault="000730CD" w:rsidP="00D174E4">
            <w:pPr>
              <w:spacing w:before="1" w:line="240" w:lineRule="auto"/>
              <w:ind w:firstLine="0"/>
              <w:jc w:val="center"/>
              <w:rPr>
                <w:rFonts w:eastAsia="Cambria" w:cs="Times New Roman"/>
                <w:spacing w:val="-1"/>
              </w:rPr>
            </w:pPr>
          </w:p>
          <w:p w14:paraId="3473D3A3" w14:textId="77777777" w:rsidR="000730CD" w:rsidRDefault="000730CD" w:rsidP="00D174E4">
            <w:pPr>
              <w:spacing w:before="1" w:line="240" w:lineRule="auto"/>
              <w:ind w:firstLine="0"/>
              <w:jc w:val="center"/>
              <w:rPr>
                <w:rFonts w:eastAsia="Cambria" w:cs="Times New Roman"/>
                <w:spacing w:val="-1"/>
              </w:rPr>
            </w:pPr>
          </w:p>
          <w:p w14:paraId="5A8ADB2C" w14:textId="77777777" w:rsidR="000730CD" w:rsidRDefault="000730CD" w:rsidP="00D174E4">
            <w:pPr>
              <w:spacing w:before="1" w:line="240" w:lineRule="auto"/>
              <w:ind w:firstLine="0"/>
              <w:jc w:val="center"/>
              <w:rPr>
                <w:rFonts w:eastAsia="Cambria" w:cs="Times New Roman"/>
                <w:spacing w:val="-1"/>
              </w:rPr>
            </w:pPr>
          </w:p>
          <w:p w14:paraId="1C07015A" w14:textId="77777777" w:rsidR="000730CD" w:rsidRDefault="000730CD" w:rsidP="00D174E4">
            <w:pPr>
              <w:spacing w:before="1" w:line="240" w:lineRule="auto"/>
              <w:ind w:firstLine="0"/>
              <w:jc w:val="center"/>
              <w:rPr>
                <w:rFonts w:eastAsia="Cambria" w:cs="Times New Roman"/>
                <w:spacing w:val="-1"/>
              </w:rPr>
            </w:pPr>
          </w:p>
          <w:p w14:paraId="53CB8F6B" w14:textId="77777777" w:rsidR="000730CD" w:rsidRDefault="000730CD" w:rsidP="00D174E4">
            <w:pPr>
              <w:spacing w:before="1" w:line="240" w:lineRule="auto"/>
              <w:ind w:firstLine="0"/>
              <w:jc w:val="center"/>
              <w:rPr>
                <w:rFonts w:eastAsia="Cambria" w:cs="Times New Roman"/>
                <w:spacing w:val="-1"/>
              </w:rPr>
            </w:pPr>
          </w:p>
          <w:p w14:paraId="4349DEC7" w14:textId="77777777" w:rsidR="000730CD" w:rsidRDefault="000730CD" w:rsidP="00D174E4">
            <w:pPr>
              <w:spacing w:before="1" w:line="240" w:lineRule="auto"/>
              <w:ind w:firstLine="0"/>
              <w:jc w:val="center"/>
              <w:rPr>
                <w:rFonts w:eastAsia="Cambria" w:cs="Times New Roman"/>
                <w:spacing w:val="-1"/>
              </w:rPr>
            </w:pPr>
          </w:p>
          <w:p w14:paraId="03F44925" w14:textId="77777777" w:rsidR="000730CD" w:rsidRDefault="000730CD" w:rsidP="00D174E4">
            <w:pPr>
              <w:spacing w:before="1" w:line="240" w:lineRule="auto"/>
              <w:ind w:firstLine="0"/>
              <w:jc w:val="center"/>
              <w:rPr>
                <w:rFonts w:eastAsia="Cambria" w:cs="Times New Roman"/>
                <w:spacing w:val="-1"/>
              </w:rPr>
            </w:pPr>
          </w:p>
          <w:p w14:paraId="4DA6C38B" w14:textId="77777777" w:rsidR="000730CD" w:rsidRDefault="000730CD" w:rsidP="00D174E4">
            <w:pPr>
              <w:spacing w:before="1" w:line="240" w:lineRule="auto"/>
              <w:ind w:firstLine="0"/>
              <w:jc w:val="center"/>
              <w:rPr>
                <w:rFonts w:eastAsia="Cambria" w:cs="Times New Roman"/>
                <w:spacing w:val="-1"/>
              </w:rPr>
            </w:pPr>
          </w:p>
          <w:p w14:paraId="11A880B1" w14:textId="77777777" w:rsidR="000730CD" w:rsidRDefault="000730CD" w:rsidP="00D174E4">
            <w:pPr>
              <w:spacing w:before="1" w:line="240" w:lineRule="auto"/>
              <w:ind w:firstLine="0"/>
              <w:jc w:val="center"/>
              <w:rPr>
                <w:rFonts w:eastAsia="Cambria" w:cs="Times New Roman"/>
                <w:spacing w:val="-1"/>
              </w:rPr>
            </w:pPr>
          </w:p>
          <w:p w14:paraId="085DCDF0" w14:textId="77777777" w:rsidR="000730CD" w:rsidRDefault="000730CD" w:rsidP="00D174E4">
            <w:pPr>
              <w:spacing w:before="1" w:line="240" w:lineRule="auto"/>
              <w:ind w:firstLine="0"/>
              <w:jc w:val="center"/>
              <w:rPr>
                <w:rFonts w:eastAsia="Cambria" w:cs="Times New Roman"/>
                <w:spacing w:val="-1"/>
              </w:rPr>
            </w:pPr>
          </w:p>
          <w:p w14:paraId="11B2162E" w14:textId="77777777" w:rsidR="000730CD" w:rsidRDefault="000730CD" w:rsidP="00D174E4">
            <w:pPr>
              <w:spacing w:before="1" w:line="240" w:lineRule="auto"/>
              <w:ind w:firstLine="0"/>
              <w:jc w:val="center"/>
              <w:rPr>
                <w:rFonts w:eastAsia="Cambria" w:cs="Times New Roman"/>
                <w:spacing w:val="-1"/>
              </w:rPr>
            </w:pPr>
          </w:p>
          <w:p w14:paraId="780999B5" w14:textId="77777777" w:rsidR="000730CD" w:rsidRPr="005373DC" w:rsidRDefault="000730CD" w:rsidP="00D174E4">
            <w:pPr>
              <w:spacing w:line="240" w:lineRule="auto"/>
              <w:ind w:firstLine="0"/>
              <w:jc w:val="center"/>
              <w:rPr>
                <w:rFonts w:eastAsia="Cambria" w:cs="Times New Roman"/>
              </w:rPr>
            </w:pPr>
            <w:r w:rsidRPr="005373DC">
              <w:rPr>
                <w:rFonts w:eastAsia="Cambria" w:cs="Times New Roman"/>
              </w:rPr>
              <w:t>7</w:t>
            </w:r>
          </w:p>
          <w:p w14:paraId="235A9B08" w14:textId="77777777" w:rsidR="000730CD" w:rsidRDefault="000730CD" w:rsidP="00D174E4">
            <w:pPr>
              <w:spacing w:before="1" w:line="240" w:lineRule="auto"/>
              <w:ind w:firstLine="0"/>
              <w:jc w:val="center"/>
              <w:rPr>
                <w:rFonts w:eastAsia="Cambria" w:cs="Times New Roman"/>
                <w:spacing w:val="-1"/>
              </w:rPr>
            </w:pPr>
            <w:r w:rsidRPr="005373DC">
              <w:rPr>
                <w:rFonts w:eastAsia="Cambria" w:cs="Times New Roman"/>
              </w:rPr>
              <w:t>м</w:t>
            </w:r>
            <w:r w:rsidRPr="005373DC">
              <w:rPr>
                <w:rFonts w:eastAsia="Cambria" w:cs="Times New Roman"/>
                <w:spacing w:val="-1"/>
              </w:rPr>
              <w:t>ин</w:t>
            </w:r>
          </w:p>
          <w:p w14:paraId="65FA597F" w14:textId="77777777" w:rsidR="000730CD" w:rsidRPr="005373DC" w:rsidRDefault="000730CD" w:rsidP="00D174E4">
            <w:pPr>
              <w:spacing w:before="1" w:line="240" w:lineRule="auto"/>
              <w:ind w:firstLine="0"/>
              <w:jc w:val="center"/>
              <w:rPr>
                <w:rFonts w:eastAsia="Cambria" w:cs="Times New Roman"/>
              </w:rPr>
            </w:pPr>
          </w:p>
          <w:p w14:paraId="504843F0" w14:textId="77777777" w:rsidR="000730CD" w:rsidRDefault="000730CD" w:rsidP="00D174E4">
            <w:pPr>
              <w:spacing w:line="240" w:lineRule="auto"/>
              <w:ind w:firstLine="0"/>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7F63301D" w14:textId="77777777" w:rsidR="000730CD" w:rsidRPr="008E1E20" w:rsidRDefault="000730CD" w:rsidP="00D174E4">
            <w:pPr>
              <w:spacing w:line="240" w:lineRule="auto"/>
              <w:ind w:firstLine="0"/>
              <w:jc w:val="center"/>
              <w:rPr>
                <w:lang w:val="en-US"/>
              </w:rPr>
            </w:pPr>
          </w:p>
        </w:tc>
        <w:tc>
          <w:tcPr>
            <w:tcW w:w="3402" w:type="dxa"/>
            <w:tcBorders>
              <w:top w:val="single" w:sz="4" w:space="0" w:color="auto"/>
              <w:left w:val="single" w:sz="4" w:space="0" w:color="auto"/>
              <w:bottom w:val="single" w:sz="4" w:space="0" w:color="auto"/>
              <w:right w:val="single" w:sz="4" w:space="0" w:color="auto"/>
            </w:tcBorders>
          </w:tcPr>
          <w:p w14:paraId="1B39D840" w14:textId="77777777" w:rsidR="000730CD" w:rsidRDefault="000730CD" w:rsidP="00D174E4">
            <w:pPr>
              <w:spacing w:line="240" w:lineRule="auto"/>
              <w:ind w:firstLine="0"/>
              <w:rPr>
                <w:rFonts w:eastAsia="Cambria" w:cs="Times New Roman"/>
              </w:rPr>
            </w:pPr>
            <w:r w:rsidRPr="005373DC">
              <w:rPr>
                <w:rFonts w:eastAsia="Cambria" w:cs="Times New Roman"/>
                <w:spacing w:val="-1"/>
              </w:rPr>
              <w:t>Д</w:t>
            </w:r>
            <w:r w:rsidRPr="005373DC">
              <w:rPr>
                <w:rFonts w:eastAsia="Cambria" w:cs="Times New Roman"/>
                <w:spacing w:val="1"/>
              </w:rPr>
              <w:t>ъ</w:t>
            </w:r>
            <w:r w:rsidRPr="005373DC">
              <w:rPr>
                <w:rFonts w:eastAsia="Cambria" w:cs="Times New Roman"/>
                <w:spacing w:val="-1"/>
              </w:rPr>
              <w:t>л</w:t>
            </w:r>
            <w:r w:rsidRPr="005373DC">
              <w:rPr>
                <w:rFonts w:eastAsia="Cambria" w:cs="Times New Roman"/>
              </w:rPr>
              <w:t>г</w:t>
            </w:r>
            <w:r w:rsidRPr="005373DC">
              <w:rPr>
                <w:rFonts w:eastAsia="Cambria" w:cs="Times New Roman"/>
                <w:spacing w:val="-1"/>
              </w:rPr>
              <w:t>и</w:t>
            </w:r>
            <w:r w:rsidRPr="005373DC">
              <w:rPr>
                <w:rFonts w:eastAsia="Cambria" w:cs="Times New Roman"/>
              </w:rPr>
              <w:t>те</w:t>
            </w:r>
            <w:r w:rsidRPr="005373DC">
              <w:rPr>
                <w:rFonts w:eastAsia="Cambria" w:cs="Times New Roman"/>
                <w:spacing w:val="-3"/>
              </w:rPr>
              <w:t xml:space="preserve"> </w:t>
            </w:r>
            <w:r w:rsidRPr="005373DC">
              <w:rPr>
                <w:rFonts w:eastAsia="Cambria" w:cs="Times New Roman"/>
              </w:rPr>
              <w:t>нача</w:t>
            </w:r>
            <w:r w:rsidRPr="005373DC">
              <w:rPr>
                <w:rFonts w:eastAsia="Cambria" w:cs="Times New Roman"/>
                <w:spacing w:val="-1"/>
              </w:rPr>
              <w:t>л</w:t>
            </w:r>
            <w:r w:rsidRPr="005373DC">
              <w:rPr>
                <w:rFonts w:eastAsia="Cambria" w:cs="Times New Roman"/>
              </w:rPr>
              <w:t xml:space="preserve">ни </w:t>
            </w:r>
            <w:r w:rsidRPr="005373DC">
              <w:rPr>
                <w:rFonts w:eastAsia="Cambria" w:cs="Times New Roman"/>
                <w:spacing w:val="-1"/>
              </w:rPr>
              <w:t>уд</w:t>
            </w:r>
            <w:r w:rsidRPr="005373DC">
              <w:rPr>
                <w:rFonts w:eastAsia="Cambria" w:cs="Times New Roman"/>
              </w:rPr>
              <w:t>ари</w:t>
            </w:r>
            <w:r w:rsidRPr="005373DC">
              <w:rPr>
                <w:rFonts w:eastAsia="Cambria" w:cs="Times New Roman"/>
                <w:spacing w:val="-1"/>
              </w:rPr>
              <w:t xml:space="preserve"> с</w:t>
            </w:r>
            <w:r w:rsidRPr="005373DC">
              <w:rPr>
                <w:rFonts w:eastAsia="Cambria" w:cs="Times New Roman"/>
              </w:rPr>
              <w:t>е ре</w:t>
            </w:r>
            <w:r w:rsidRPr="005373DC">
              <w:rPr>
                <w:rFonts w:eastAsia="Cambria" w:cs="Times New Roman"/>
                <w:spacing w:val="-1"/>
              </w:rPr>
              <w:t>д</w:t>
            </w:r>
            <w:r w:rsidRPr="005373DC">
              <w:rPr>
                <w:rFonts w:eastAsia="Cambria" w:cs="Times New Roman"/>
                <w:spacing w:val="-3"/>
              </w:rPr>
              <w:t>у</w:t>
            </w:r>
            <w:r w:rsidRPr="005373DC">
              <w:rPr>
                <w:rFonts w:eastAsia="Cambria" w:cs="Times New Roman"/>
              </w:rPr>
              <w:t>ват с раз</w:t>
            </w:r>
            <w:r w:rsidRPr="005373DC">
              <w:rPr>
                <w:rFonts w:eastAsia="Cambria" w:cs="Times New Roman"/>
                <w:spacing w:val="-3"/>
              </w:rPr>
              <w:t>л</w:t>
            </w:r>
            <w:r w:rsidRPr="005373DC">
              <w:rPr>
                <w:rFonts w:eastAsia="Cambria" w:cs="Times New Roman"/>
                <w:spacing w:val="-1"/>
              </w:rPr>
              <w:t>и</w:t>
            </w:r>
            <w:r w:rsidRPr="005373DC">
              <w:rPr>
                <w:rFonts w:eastAsia="Cambria" w:cs="Times New Roman"/>
              </w:rPr>
              <w:t>чно в</w:t>
            </w:r>
            <w:r w:rsidRPr="005373DC">
              <w:rPr>
                <w:rFonts w:eastAsia="Cambria" w:cs="Times New Roman"/>
                <w:spacing w:val="1"/>
              </w:rPr>
              <w:t>ъ</w:t>
            </w:r>
            <w:r w:rsidRPr="005373DC">
              <w:rPr>
                <w:rFonts w:eastAsia="Cambria" w:cs="Times New Roman"/>
              </w:rPr>
              <w:t>р</w:t>
            </w:r>
            <w:r w:rsidRPr="005373DC">
              <w:rPr>
                <w:rFonts w:eastAsia="Cambria" w:cs="Times New Roman"/>
                <w:spacing w:val="-2"/>
              </w:rPr>
              <w:t>т</w:t>
            </w:r>
            <w:r w:rsidRPr="005373DC">
              <w:rPr>
                <w:rFonts w:eastAsia="Cambria" w:cs="Times New Roman"/>
              </w:rPr>
              <w:t>е</w:t>
            </w:r>
            <w:r w:rsidRPr="005373DC">
              <w:rPr>
                <w:rFonts w:eastAsia="Cambria" w:cs="Times New Roman"/>
                <w:spacing w:val="-1"/>
              </w:rPr>
              <w:t>ли</w:t>
            </w:r>
            <w:r w:rsidRPr="005373DC">
              <w:rPr>
                <w:rFonts w:eastAsia="Cambria" w:cs="Times New Roman"/>
                <w:spacing w:val="-3"/>
              </w:rPr>
              <w:t xml:space="preserve">во </w:t>
            </w:r>
            <w:r w:rsidRPr="005373DC">
              <w:rPr>
                <w:rFonts w:eastAsia="Cambria" w:cs="Times New Roman"/>
                <w:spacing w:val="-1"/>
              </w:rPr>
              <w:t>д</w:t>
            </w:r>
            <w:r w:rsidRPr="005373DC">
              <w:rPr>
                <w:rFonts w:eastAsia="Cambria" w:cs="Times New Roman"/>
              </w:rPr>
              <w:t>в</w:t>
            </w:r>
            <w:r w:rsidRPr="005373DC">
              <w:rPr>
                <w:rFonts w:eastAsia="Cambria" w:cs="Times New Roman"/>
                <w:spacing w:val="-1"/>
              </w:rPr>
              <w:t>и</w:t>
            </w:r>
            <w:r w:rsidRPr="005373DC">
              <w:rPr>
                <w:rFonts w:eastAsia="Cambria" w:cs="Times New Roman"/>
                <w:spacing w:val="1"/>
              </w:rPr>
              <w:t>ж</w:t>
            </w:r>
            <w:r w:rsidRPr="005373DC">
              <w:rPr>
                <w:rFonts w:eastAsia="Cambria" w:cs="Times New Roman"/>
                <w:spacing w:val="-2"/>
              </w:rPr>
              <w:t>е</w:t>
            </w:r>
            <w:r w:rsidRPr="005373DC">
              <w:rPr>
                <w:rFonts w:eastAsia="Cambria" w:cs="Times New Roman"/>
              </w:rPr>
              <w:t>н</w:t>
            </w:r>
            <w:r w:rsidRPr="005373DC">
              <w:rPr>
                <w:rFonts w:eastAsia="Cambria" w:cs="Times New Roman"/>
                <w:spacing w:val="-1"/>
              </w:rPr>
              <w:t>и</w:t>
            </w:r>
            <w:r w:rsidRPr="005373DC">
              <w:rPr>
                <w:rFonts w:eastAsia="Cambria" w:cs="Times New Roman"/>
              </w:rPr>
              <w:t xml:space="preserve">е </w:t>
            </w:r>
            <w:r w:rsidRPr="005373DC">
              <w:rPr>
                <w:rFonts w:eastAsia="Cambria" w:cs="Times New Roman"/>
                <w:spacing w:val="-3"/>
              </w:rPr>
              <w:t>н</w:t>
            </w:r>
            <w:r w:rsidRPr="005373DC">
              <w:rPr>
                <w:rFonts w:eastAsia="Cambria" w:cs="Times New Roman"/>
              </w:rPr>
              <w:t>а то</w:t>
            </w:r>
            <w:r w:rsidRPr="005373DC">
              <w:rPr>
                <w:rFonts w:eastAsia="Cambria" w:cs="Times New Roman"/>
                <w:spacing w:val="-5"/>
              </w:rPr>
              <w:t>п</w:t>
            </w:r>
            <w:r w:rsidRPr="005373DC">
              <w:rPr>
                <w:rFonts w:eastAsia="Cambria" w:cs="Times New Roman"/>
                <w:spacing w:val="1"/>
              </w:rPr>
              <w:t>к</w:t>
            </w:r>
            <w:r w:rsidRPr="005373DC">
              <w:rPr>
                <w:rFonts w:eastAsia="Cambria" w:cs="Times New Roman"/>
              </w:rPr>
              <w:t>ата в раз</w:t>
            </w:r>
            <w:r w:rsidRPr="005373DC">
              <w:rPr>
                <w:rFonts w:eastAsia="Cambria" w:cs="Times New Roman"/>
                <w:spacing w:val="-3"/>
              </w:rPr>
              <w:t>л</w:t>
            </w:r>
            <w:r w:rsidRPr="005373DC">
              <w:rPr>
                <w:rFonts w:eastAsia="Cambria" w:cs="Times New Roman"/>
                <w:spacing w:val="-1"/>
              </w:rPr>
              <w:t>и</w:t>
            </w:r>
            <w:r w:rsidRPr="005373DC">
              <w:rPr>
                <w:rFonts w:eastAsia="Cambria" w:cs="Times New Roman"/>
              </w:rPr>
              <w:t>чни</w:t>
            </w:r>
            <w:r w:rsidRPr="005373DC">
              <w:rPr>
                <w:rFonts w:eastAsia="Cambria" w:cs="Times New Roman"/>
                <w:spacing w:val="-1"/>
              </w:rPr>
              <w:t xml:space="preserve"> </w:t>
            </w:r>
            <w:r w:rsidRPr="005373DC">
              <w:rPr>
                <w:rFonts w:eastAsia="Cambria" w:cs="Times New Roman"/>
              </w:rPr>
              <w:t>ча</w:t>
            </w:r>
            <w:r w:rsidRPr="005373DC">
              <w:rPr>
                <w:rFonts w:eastAsia="Cambria" w:cs="Times New Roman"/>
                <w:spacing w:val="1"/>
              </w:rPr>
              <w:t>с</w:t>
            </w:r>
            <w:r w:rsidRPr="005373DC">
              <w:rPr>
                <w:rFonts w:eastAsia="Cambria" w:cs="Times New Roman"/>
              </w:rPr>
              <w:t>ти</w:t>
            </w:r>
            <w:r w:rsidRPr="005373DC">
              <w:rPr>
                <w:rFonts w:eastAsia="Cambria" w:cs="Times New Roman"/>
                <w:spacing w:val="-1"/>
              </w:rPr>
              <w:t xml:space="preserve"> </w:t>
            </w:r>
            <w:r w:rsidRPr="005373DC">
              <w:rPr>
                <w:rFonts w:eastAsia="Cambria" w:cs="Times New Roman"/>
                <w:spacing w:val="-3"/>
              </w:rPr>
              <w:t>н</w:t>
            </w:r>
            <w:r w:rsidRPr="005373DC">
              <w:rPr>
                <w:rFonts w:eastAsia="Cambria" w:cs="Times New Roman"/>
              </w:rPr>
              <w:t>а ма</w:t>
            </w:r>
            <w:r w:rsidRPr="005373DC">
              <w:rPr>
                <w:rFonts w:eastAsia="Cambria" w:cs="Times New Roman"/>
                <w:spacing w:val="1"/>
              </w:rPr>
              <w:t>с</w:t>
            </w:r>
            <w:r w:rsidRPr="005373DC">
              <w:rPr>
                <w:rFonts w:eastAsia="Cambria" w:cs="Times New Roman"/>
                <w:spacing w:val="-2"/>
              </w:rPr>
              <w:t>а</w:t>
            </w:r>
            <w:r w:rsidRPr="005373DC">
              <w:rPr>
                <w:rFonts w:eastAsia="Cambria" w:cs="Times New Roman"/>
              </w:rPr>
              <w:t>та</w:t>
            </w:r>
          </w:p>
          <w:p w14:paraId="1529D1B7" w14:textId="77777777" w:rsidR="000730CD" w:rsidRDefault="000730CD" w:rsidP="00D174E4">
            <w:pPr>
              <w:spacing w:line="240" w:lineRule="auto"/>
              <w:ind w:firstLine="0"/>
              <w:rPr>
                <w:rFonts w:eastAsia="Cambria" w:cs="Times New Roman"/>
              </w:rPr>
            </w:pPr>
          </w:p>
          <w:p w14:paraId="005F1162" w14:textId="77777777" w:rsidR="000730CD" w:rsidRDefault="000730CD" w:rsidP="00D174E4">
            <w:pPr>
              <w:spacing w:line="240" w:lineRule="auto"/>
              <w:ind w:firstLine="0"/>
              <w:rPr>
                <w:rFonts w:eastAsia="Cambria" w:cs="Times New Roman"/>
              </w:rPr>
            </w:pPr>
          </w:p>
          <w:p w14:paraId="5A2A7D0B" w14:textId="77777777" w:rsidR="000730CD" w:rsidRDefault="000730CD" w:rsidP="00D174E4">
            <w:pPr>
              <w:spacing w:line="240" w:lineRule="auto"/>
              <w:ind w:firstLine="0"/>
              <w:rPr>
                <w:rFonts w:eastAsia="Cambria" w:cs="Times New Roman"/>
              </w:rPr>
            </w:pPr>
          </w:p>
          <w:p w14:paraId="2B0C01CA" w14:textId="77777777" w:rsidR="000730CD" w:rsidRDefault="000730CD" w:rsidP="00D174E4">
            <w:pPr>
              <w:spacing w:line="240" w:lineRule="auto"/>
              <w:ind w:firstLine="0"/>
              <w:rPr>
                <w:rFonts w:eastAsia="Cambria" w:cs="Times New Roman"/>
              </w:rPr>
            </w:pPr>
          </w:p>
          <w:p w14:paraId="06AD6EBD" w14:textId="77777777" w:rsidR="000730CD" w:rsidRDefault="000730CD" w:rsidP="00D174E4">
            <w:pPr>
              <w:spacing w:line="240" w:lineRule="auto"/>
              <w:ind w:firstLine="0"/>
              <w:rPr>
                <w:rFonts w:eastAsia="Cambria" w:cs="Times New Roman"/>
              </w:rPr>
            </w:pPr>
          </w:p>
          <w:p w14:paraId="467DFFA8" w14:textId="77777777" w:rsidR="000730CD" w:rsidRDefault="000730CD" w:rsidP="00D174E4">
            <w:pPr>
              <w:spacing w:line="240" w:lineRule="auto"/>
              <w:ind w:firstLine="0"/>
              <w:rPr>
                <w:rFonts w:eastAsia="Cambria" w:cs="Times New Roman"/>
              </w:rPr>
            </w:pPr>
          </w:p>
          <w:p w14:paraId="6AC5B64E" w14:textId="77777777" w:rsidR="000730CD" w:rsidRDefault="000730CD" w:rsidP="00D174E4">
            <w:pPr>
              <w:spacing w:line="240" w:lineRule="auto"/>
              <w:ind w:firstLine="0"/>
              <w:rPr>
                <w:rFonts w:eastAsia="Cambria" w:cs="Times New Roman"/>
              </w:rPr>
            </w:pPr>
          </w:p>
          <w:p w14:paraId="3DEFCC37" w14:textId="77777777" w:rsidR="000730CD" w:rsidRDefault="000730CD" w:rsidP="00D174E4">
            <w:pPr>
              <w:spacing w:line="240" w:lineRule="auto"/>
              <w:ind w:firstLine="0"/>
              <w:rPr>
                <w:rFonts w:eastAsia="Cambria" w:cs="Times New Roman"/>
              </w:rPr>
            </w:pPr>
          </w:p>
          <w:p w14:paraId="337A39D1" w14:textId="77777777" w:rsidR="000730CD" w:rsidRDefault="000730CD" w:rsidP="00D174E4">
            <w:pPr>
              <w:spacing w:line="240" w:lineRule="auto"/>
              <w:ind w:firstLine="0"/>
              <w:rPr>
                <w:rFonts w:eastAsia="Cambria" w:cs="Times New Roman"/>
              </w:rPr>
            </w:pPr>
          </w:p>
          <w:p w14:paraId="7308C69D" w14:textId="77777777" w:rsidR="000730CD" w:rsidRDefault="000730CD" w:rsidP="00D174E4">
            <w:pPr>
              <w:spacing w:line="240" w:lineRule="auto"/>
              <w:ind w:firstLine="0"/>
              <w:rPr>
                <w:rFonts w:eastAsia="Cambria" w:cs="Times New Roman"/>
              </w:rPr>
            </w:pPr>
          </w:p>
          <w:p w14:paraId="32B85E03" w14:textId="77777777" w:rsidR="000730CD" w:rsidRDefault="000730CD" w:rsidP="00D174E4">
            <w:pPr>
              <w:spacing w:line="240" w:lineRule="auto"/>
              <w:ind w:firstLine="0"/>
              <w:rPr>
                <w:rFonts w:eastAsia="Cambria" w:cs="Times New Roman"/>
              </w:rPr>
            </w:pPr>
          </w:p>
          <w:p w14:paraId="65FB5EFF" w14:textId="77777777" w:rsidR="000730CD" w:rsidRDefault="000730CD" w:rsidP="00D174E4">
            <w:pPr>
              <w:spacing w:line="240" w:lineRule="auto"/>
              <w:ind w:firstLine="0"/>
              <w:rPr>
                <w:rFonts w:eastAsia="Cambria" w:cs="Times New Roman"/>
              </w:rPr>
            </w:pPr>
          </w:p>
          <w:p w14:paraId="77784888" w14:textId="77777777" w:rsidR="000730CD" w:rsidRDefault="000730CD" w:rsidP="00D174E4">
            <w:pPr>
              <w:spacing w:line="240" w:lineRule="auto"/>
              <w:ind w:firstLine="0"/>
              <w:rPr>
                <w:rFonts w:eastAsia="Cambria" w:cs="Times New Roman"/>
              </w:rPr>
            </w:pPr>
          </w:p>
          <w:p w14:paraId="5C8378D3" w14:textId="77777777" w:rsidR="000730CD" w:rsidRDefault="000730CD" w:rsidP="00D174E4">
            <w:pPr>
              <w:spacing w:line="240" w:lineRule="auto"/>
              <w:ind w:firstLine="0"/>
              <w:rPr>
                <w:rFonts w:eastAsia="Cambria" w:cs="Times New Roman"/>
              </w:rPr>
            </w:pPr>
          </w:p>
          <w:p w14:paraId="3ABF1463" w14:textId="77777777" w:rsidR="000730CD" w:rsidRDefault="000730CD" w:rsidP="00D174E4">
            <w:pPr>
              <w:spacing w:line="240" w:lineRule="auto"/>
              <w:ind w:firstLine="0"/>
              <w:rPr>
                <w:rFonts w:eastAsia="Cambria" w:cs="Times New Roman"/>
              </w:rPr>
            </w:pPr>
          </w:p>
          <w:p w14:paraId="4F7DFCB8" w14:textId="77777777" w:rsidR="000730CD" w:rsidRDefault="000730CD" w:rsidP="00D174E4">
            <w:pPr>
              <w:spacing w:line="240" w:lineRule="auto"/>
              <w:ind w:firstLine="0"/>
              <w:rPr>
                <w:rFonts w:eastAsia="Cambria" w:cs="Times New Roman"/>
              </w:rPr>
            </w:pPr>
          </w:p>
          <w:p w14:paraId="2F55081F" w14:textId="77777777" w:rsidR="000730CD" w:rsidRDefault="000730CD" w:rsidP="00D174E4">
            <w:pPr>
              <w:spacing w:line="240" w:lineRule="auto"/>
              <w:ind w:firstLine="0"/>
              <w:rPr>
                <w:rFonts w:eastAsia="Cambria" w:cs="Times New Roman"/>
              </w:rPr>
            </w:pPr>
          </w:p>
          <w:p w14:paraId="6C25489A" w14:textId="77777777" w:rsidR="000730CD" w:rsidRDefault="000730CD" w:rsidP="00D174E4">
            <w:pPr>
              <w:spacing w:line="240" w:lineRule="auto"/>
              <w:ind w:firstLine="0"/>
              <w:rPr>
                <w:rFonts w:eastAsia="Cambria" w:cs="Times New Roman"/>
              </w:rPr>
            </w:pPr>
          </w:p>
          <w:p w14:paraId="6D5F36C0" w14:textId="77777777" w:rsidR="000730CD" w:rsidRDefault="000730CD" w:rsidP="00D174E4">
            <w:pPr>
              <w:spacing w:line="240" w:lineRule="auto"/>
              <w:ind w:firstLine="0"/>
              <w:rPr>
                <w:rFonts w:eastAsia="Cambria" w:cs="Times New Roman"/>
              </w:rPr>
            </w:pPr>
          </w:p>
          <w:p w14:paraId="78C458DC" w14:textId="77777777" w:rsidR="000730CD" w:rsidRPr="005373DC" w:rsidRDefault="000730CD" w:rsidP="00D174E4">
            <w:pPr>
              <w:spacing w:line="240" w:lineRule="auto"/>
              <w:ind w:firstLine="0"/>
              <w:rPr>
                <w:rFonts w:eastAsia="Cambria" w:cs="Times New Roman"/>
              </w:rPr>
            </w:pPr>
          </w:p>
          <w:p w14:paraId="1F91EC88" w14:textId="77777777" w:rsidR="000730CD" w:rsidRPr="005373DC" w:rsidRDefault="000730CD" w:rsidP="00D174E4">
            <w:pPr>
              <w:spacing w:line="256" w:lineRule="exact"/>
              <w:ind w:firstLine="0"/>
              <w:rPr>
                <w:rFonts w:eastAsia="Cambria" w:cs="Times New Roman"/>
              </w:rPr>
            </w:pPr>
            <w:r w:rsidRPr="005373DC">
              <w:rPr>
                <w:rFonts w:eastAsia="Cambria" w:cs="Times New Roman"/>
                <w:spacing w:val="1"/>
              </w:rPr>
              <w:t>И</w:t>
            </w:r>
            <w:r w:rsidRPr="005373DC">
              <w:rPr>
                <w:rFonts w:eastAsia="Cambria" w:cs="Times New Roman"/>
              </w:rPr>
              <w:t>зтег</w:t>
            </w:r>
            <w:r w:rsidRPr="005373DC">
              <w:rPr>
                <w:rFonts w:eastAsia="Cambria" w:cs="Times New Roman"/>
                <w:spacing w:val="-1"/>
              </w:rPr>
              <w:t>л</w:t>
            </w:r>
            <w:r w:rsidRPr="005373DC">
              <w:rPr>
                <w:rFonts w:eastAsia="Cambria" w:cs="Times New Roman"/>
              </w:rPr>
              <w:t>ен</w:t>
            </w:r>
            <w:r w:rsidRPr="005373DC">
              <w:rPr>
                <w:rFonts w:eastAsia="Cambria" w:cs="Times New Roman"/>
                <w:spacing w:val="-3"/>
              </w:rPr>
              <w:t>и</w:t>
            </w:r>
            <w:r w:rsidRPr="005373DC">
              <w:rPr>
                <w:rFonts w:eastAsia="Cambria" w:cs="Times New Roman"/>
              </w:rPr>
              <w:t xml:space="preserve">те </w:t>
            </w:r>
            <w:r w:rsidRPr="005373DC">
              <w:rPr>
                <w:rFonts w:eastAsia="Cambria" w:cs="Times New Roman"/>
                <w:spacing w:val="-1"/>
              </w:rPr>
              <w:t>ил</w:t>
            </w:r>
            <w:r w:rsidRPr="005373DC">
              <w:rPr>
                <w:rFonts w:eastAsia="Cambria" w:cs="Times New Roman"/>
              </w:rPr>
              <w:t>и</w:t>
            </w:r>
            <w:r w:rsidRPr="005373DC">
              <w:rPr>
                <w:rFonts w:eastAsia="Cambria" w:cs="Times New Roman"/>
                <w:spacing w:val="-1"/>
              </w:rPr>
              <w:t xml:space="preserve"> </w:t>
            </w:r>
            <w:r w:rsidRPr="005373DC">
              <w:rPr>
                <w:rFonts w:eastAsia="Cambria" w:cs="Times New Roman"/>
              </w:rPr>
              <w:t>„</w:t>
            </w:r>
            <w:r w:rsidRPr="005373DC">
              <w:rPr>
                <w:rFonts w:eastAsia="Cambria" w:cs="Times New Roman"/>
                <w:spacing w:val="-2"/>
              </w:rPr>
              <w:t>т</w:t>
            </w:r>
            <w:r w:rsidRPr="005373DC">
              <w:rPr>
                <w:rFonts w:eastAsia="Cambria" w:cs="Times New Roman"/>
              </w:rPr>
              <w:t>о</w:t>
            </w:r>
            <w:r w:rsidRPr="005373DC">
              <w:rPr>
                <w:rFonts w:eastAsia="Cambria" w:cs="Times New Roman"/>
                <w:spacing w:val="-3"/>
              </w:rPr>
              <w:t>п</w:t>
            </w:r>
            <w:r w:rsidRPr="005373DC">
              <w:rPr>
                <w:rFonts w:eastAsia="Cambria" w:cs="Times New Roman"/>
              </w:rPr>
              <w:t xml:space="preserve">- </w:t>
            </w:r>
            <w:proofErr w:type="spellStart"/>
            <w:r w:rsidRPr="005373DC">
              <w:rPr>
                <w:rFonts w:eastAsia="Cambria" w:cs="Times New Roman"/>
                <w:spacing w:val="1"/>
              </w:rPr>
              <w:t>с</w:t>
            </w:r>
            <w:r w:rsidRPr="005373DC">
              <w:rPr>
                <w:rFonts w:eastAsia="Cambria" w:cs="Times New Roman"/>
              </w:rPr>
              <w:t>п</w:t>
            </w:r>
            <w:r w:rsidRPr="005373DC">
              <w:rPr>
                <w:rFonts w:eastAsia="Cambria" w:cs="Times New Roman"/>
                <w:spacing w:val="-1"/>
              </w:rPr>
              <w:t>и</w:t>
            </w:r>
            <w:r w:rsidRPr="005373DC">
              <w:rPr>
                <w:rFonts w:eastAsia="Cambria" w:cs="Times New Roman"/>
              </w:rPr>
              <w:t>нов</w:t>
            </w:r>
            <w:r w:rsidRPr="005373DC">
              <w:rPr>
                <w:rFonts w:eastAsia="Cambria" w:cs="Times New Roman"/>
                <w:spacing w:val="-1"/>
              </w:rPr>
              <w:t>и</w:t>
            </w:r>
            <w:r w:rsidRPr="005373DC">
              <w:rPr>
                <w:rFonts w:eastAsia="Cambria" w:cs="Times New Roman"/>
                <w:spacing w:val="-2"/>
              </w:rPr>
              <w:t>те</w:t>
            </w:r>
            <w:proofErr w:type="spellEnd"/>
            <w:r>
              <w:rPr>
                <w:rFonts w:eastAsia="Cambria" w:cs="Times New Roman"/>
              </w:rPr>
              <w:t>“</w:t>
            </w:r>
            <w:r w:rsidRPr="005373DC">
              <w:rPr>
                <w:rFonts w:eastAsia="Cambria" w:cs="Times New Roman"/>
                <w:spacing w:val="1"/>
              </w:rPr>
              <w:t xml:space="preserve"> </w:t>
            </w:r>
            <w:r w:rsidRPr="005373DC">
              <w:rPr>
                <w:rFonts w:eastAsia="Cambria" w:cs="Times New Roman"/>
                <w:spacing w:val="-3"/>
              </w:rPr>
              <w:t>у</w:t>
            </w:r>
            <w:r w:rsidRPr="005373DC">
              <w:rPr>
                <w:rFonts w:eastAsia="Cambria" w:cs="Times New Roman"/>
                <w:spacing w:val="-1"/>
              </w:rPr>
              <w:t>д</w:t>
            </w:r>
            <w:r w:rsidRPr="005373DC">
              <w:rPr>
                <w:rFonts w:eastAsia="Cambria" w:cs="Times New Roman"/>
              </w:rPr>
              <w:t>ар</w:t>
            </w:r>
            <w:r w:rsidRPr="005373DC">
              <w:rPr>
                <w:rFonts w:eastAsia="Cambria" w:cs="Times New Roman"/>
                <w:spacing w:val="-1"/>
              </w:rPr>
              <w:t>и</w:t>
            </w:r>
            <w:r w:rsidRPr="005373DC">
              <w:rPr>
                <w:rFonts w:eastAsia="Cambria" w:cs="Times New Roman"/>
              </w:rPr>
              <w:t>,</w:t>
            </w:r>
            <w:r w:rsidRPr="005373DC">
              <w:rPr>
                <w:rFonts w:eastAsia="Cambria" w:cs="Times New Roman"/>
                <w:spacing w:val="-2"/>
              </w:rPr>
              <w:t xml:space="preserve"> </w:t>
            </w:r>
            <w:r w:rsidRPr="005373DC">
              <w:rPr>
                <w:rFonts w:eastAsia="Cambria" w:cs="Times New Roman"/>
              </w:rPr>
              <w:t xml:space="preserve">с </w:t>
            </w:r>
            <w:r w:rsidRPr="005373DC">
              <w:rPr>
                <w:rFonts w:eastAsia="Cambria" w:cs="Times New Roman"/>
                <w:spacing w:val="1"/>
              </w:rPr>
              <w:t>к</w:t>
            </w:r>
            <w:r w:rsidRPr="005373DC">
              <w:rPr>
                <w:rFonts w:eastAsia="Cambria" w:cs="Times New Roman"/>
              </w:rPr>
              <w:t>о</w:t>
            </w:r>
            <w:r w:rsidRPr="005373DC">
              <w:rPr>
                <w:rFonts w:eastAsia="Cambria" w:cs="Times New Roman"/>
                <w:spacing w:val="-1"/>
              </w:rPr>
              <w:t>и</w:t>
            </w:r>
            <w:r w:rsidRPr="005373DC">
              <w:rPr>
                <w:rFonts w:eastAsia="Cambria" w:cs="Times New Roman"/>
              </w:rPr>
              <w:t>то</w:t>
            </w:r>
            <w:r w:rsidRPr="005373DC">
              <w:rPr>
                <w:rFonts w:eastAsia="Cambria" w:cs="Times New Roman"/>
                <w:spacing w:val="-2"/>
              </w:rPr>
              <w:t xml:space="preserve"> </w:t>
            </w:r>
            <w:r w:rsidRPr="005373DC">
              <w:rPr>
                <w:rFonts w:eastAsia="Cambria" w:cs="Times New Roman"/>
                <w:spacing w:val="-1"/>
              </w:rPr>
              <w:t>с</w:t>
            </w:r>
            <w:r w:rsidRPr="005373DC">
              <w:rPr>
                <w:rFonts w:eastAsia="Cambria" w:cs="Times New Roman"/>
              </w:rPr>
              <w:t>е п</w:t>
            </w:r>
            <w:r w:rsidRPr="005373DC">
              <w:rPr>
                <w:rFonts w:eastAsia="Cambria" w:cs="Times New Roman"/>
                <w:spacing w:val="-2"/>
              </w:rPr>
              <w:t>о</w:t>
            </w:r>
            <w:r w:rsidRPr="005373DC">
              <w:rPr>
                <w:rFonts w:eastAsia="Cambria" w:cs="Times New Roman"/>
                <w:spacing w:val="1"/>
              </w:rPr>
              <w:t>с</w:t>
            </w:r>
            <w:r w:rsidRPr="005373DC">
              <w:rPr>
                <w:rFonts w:eastAsia="Cambria" w:cs="Times New Roman"/>
              </w:rPr>
              <w:t>р</w:t>
            </w:r>
            <w:r w:rsidRPr="005373DC">
              <w:rPr>
                <w:rFonts w:eastAsia="Cambria" w:cs="Times New Roman"/>
                <w:spacing w:val="-5"/>
              </w:rPr>
              <w:t>е</w:t>
            </w:r>
            <w:r w:rsidRPr="005373DC">
              <w:rPr>
                <w:rFonts w:eastAsia="Cambria" w:cs="Times New Roman"/>
                <w:spacing w:val="1"/>
              </w:rPr>
              <w:t>щ</w:t>
            </w:r>
            <w:r w:rsidRPr="005373DC">
              <w:rPr>
                <w:rFonts w:eastAsia="Cambria" w:cs="Times New Roman"/>
              </w:rPr>
              <w:t>ат нача</w:t>
            </w:r>
            <w:r w:rsidRPr="005373DC">
              <w:rPr>
                <w:rFonts w:eastAsia="Cambria" w:cs="Times New Roman"/>
                <w:spacing w:val="-1"/>
              </w:rPr>
              <w:t>л</w:t>
            </w:r>
            <w:r w:rsidRPr="005373DC">
              <w:rPr>
                <w:rFonts w:eastAsia="Cambria" w:cs="Times New Roman"/>
              </w:rPr>
              <w:t>н</w:t>
            </w:r>
            <w:r w:rsidRPr="005373DC">
              <w:rPr>
                <w:rFonts w:eastAsia="Cambria" w:cs="Times New Roman"/>
                <w:spacing w:val="-1"/>
              </w:rPr>
              <w:t>и</w:t>
            </w:r>
            <w:r w:rsidRPr="005373DC">
              <w:rPr>
                <w:rFonts w:eastAsia="Cambria" w:cs="Times New Roman"/>
                <w:spacing w:val="-2"/>
              </w:rPr>
              <w:t>т</w:t>
            </w:r>
            <w:r w:rsidRPr="005373DC">
              <w:rPr>
                <w:rFonts w:eastAsia="Cambria" w:cs="Times New Roman"/>
              </w:rPr>
              <w:t xml:space="preserve">е </w:t>
            </w:r>
            <w:r w:rsidRPr="005373DC">
              <w:rPr>
                <w:rFonts w:eastAsia="Cambria" w:cs="Times New Roman"/>
                <w:spacing w:val="-1"/>
              </w:rPr>
              <w:t>уд</w:t>
            </w:r>
            <w:r w:rsidRPr="005373DC">
              <w:rPr>
                <w:rFonts w:eastAsia="Cambria" w:cs="Times New Roman"/>
              </w:rPr>
              <w:t>а</w:t>
            </w:r>
            <w:r w:rsidRPr="005373DC">
              <w:rPr>
                <w:rFonts w:eastAsia="Cambria" w:cs="Times New Roman"/>
                <w:spacing w:val="-3"/>
              </w:rPr>
              <w:t>р</w:t>
            </w:r>
            <w:r w:rsidRPr="005373DC">
              <w:rPr>
                <w:rFonts w:eastAsia="Cambria" w:cs="Times New Roman"/>
                <w:spacing w:val="-1"/>
              </w:rPr>
              <w:t>и</w:t>
            </w:r>
            <w:r w:rsidRPr="005373DC">
              <w:rPr>
                <w:rFonts w:eastAsia="Cambria" w:cs="Times New Roman"/>
              </w:rPr>
              <w:t>,</w:t>
            </w:r>
            <w:r>
              <w:rPr>
                <w:rFonts w:eastAsia="Cambria" w:cs="Times New Roman"/>
              </w:rPr>
              <w:t xml:space="preserve"> </w:t>
            </w:r>
            <w:r w:rsidRPr="005373DC">
              <w:rPr>
                <w:rFonts w:eastAsia="Cambria" w:cs="Times New Roman"/>
                <w:spacing w:val="1"/>
              </w:rPr>
              <w:t>с</w:t>
            </w:r>
            <w:r w:rsidRPr="005373DC">
              <w:rPr>
                <w:rFonts w:eastAsia="Cambria" w:cs="Times New Roman"/>
                <w:spacing w:val="-2"/>
              </w:rPr>
              <w:t>ъ</w:t>
            </w:r>
            <w:r w:rsidRPr="005373DC">
              <w:rPr>
                <w:rFonts w:eastAsia="Cambria" w:cs="Times New Roman"/>
                <w:spacing w:val="1"/>
              </w:rPr>
              <w:t>щ</w:t>
            </w:r>
            <w:r w:rsidRPr="005373DC">
              <w:rPr>
                <w:rFonts w:eastAsia="Cambria" w:cs="Times New Roman"/>
              </w:rPr>
              <w:t>о</w:t>
            </w:r>
            <w:r w:rsidRPr="005373DC">
              <w:rPr>
                <w:rFonts w:eastAsia="Cambria" w:cs="Times New Roman"/>
                <w:spacing w:val="22"/>
              </w:rPr>
              <w:t xml:space="preserve"> </w:t>
            </w:r>
            <w:r w:rsidRPr="005373DC">
              <w:rPr>
                <w:rFonts w:eastAsia="Cambria" w:cs="Times New Roman"/>
                <w:spacing w:val="-4"/>
              </w:rPr>
              <w:t>с</w:t>
            </w:r>
            <w:r w:rsidRPr="005373DC">
              <w:rPr>
                <w:rFonts w:eastAsia="Cambria" w:cs="Times New Roman"/>
              </w:rPr>
              <w:t>е</w:t>
            </w:r>
            <w:r w:rsidRPr="005373DC">
              <w:rPr>
                <w:rFonts w:eastAsia="Cambria" w:cs="Times New Roman"/>
                <w:spacing w:val="21"/>
              </w:rPr>
              <w:t xml:space="preserve"> </w:t>
            </w:r>
            <w:r w:rsidRPr="005373DC">
              <w:rPr>
                <w:rFonts w:eastAsia="Cambria" w:cs="Times New Roman"/>
              </w:rPr>
              <w:t>н</w:t>
            </w:r>
            <w:r w:rsidRPr="005373DC">
              <w:rPr>
                <w:rFonts w:eastAsia="Cambria" w:cs="Times New Roman"/>
                <w:spacing w:val="-2"/>
              </w:rPr>
              <w:t>а</w:t>
            </w:r>
            <w:r w:rsidRPr="005373DC">
              <w:rPr>
                <w:rFonts w:eastAsia="Cambria" w:cs="Times New Roman"/>
                <w:spacing w:val="1"/>
              </w:rPr>
              <w:t>с</w:t>
            </w:r>
            <w:r w:rsidRPr="005373DC">
              <w:rPr>
                <w:rFonts w:eastAsia="Cambria" w:cs="Times New Roman"/>
                <w:spacing w:val="-2"/>
              </w:rPr>
              <w:t>о</w:t>
            </w:r>
            <w:r w:rsidRPr="005373DC">
              <w:rPr>
                <w:rFonts w:eastAsia="Cambria" w:cs="Times New Roman"/>
                <w:spacing w:val="3"/>
              </w:rPr>
              <w:t>ч</w:t>
            </w:r>
            <w:r w:rsidRPr="005373DC">
              <w:rPr>
                <w:rFonts w:eastAsia="Cambria" w:cs="Times New Roman"/>
              </w:rPr>
              <w:t>ват</w:t>
            </w:r>
            <w:r w:rsidRPr="005373DC">
              <w:rPr>
                <w:rFonts w:eastAsia="Cambria" w:cs="Times New Roman"/>
                <w:spacing w:val="21"/>
              </w:rPr>
              <w:t xml:space="preserve"> </w:t>
            </w:r>
            <w:r w:rsidRPr="005373DC">
              <w:rPr>
                <w:rFonts w:eastAsia="Cambria" w:cs="Times New Roman"/>
              </w:rPr>
              <w:t>в раз</w:t>
            </w:r>
            <w:r w:rsidRPr="005373DC">
              <w:rPr>
                <w:rFonts w:eastAsia="Cambria" w:cs="Times New Roman"/>
                <w:spacing w:val="-3"/>
              </w:rPr>
              <w:t>л</w:t>
            </w:r>
            <w:r w:rsidRPr="005373DC">
              <w:rPr>
                <w:rFonts w:eastAsia="Cambria" w:cs="Times New Roman"/>
                <w:spacing w:val="-1"/>
              </w:rPr>
              <w:t>и</w:t>
            </w:r>
            <w:r w:rsidRPr="005373DC">
              <w:rPr>
                <w:rFonts w:eastAsia="Cambria" w:cs="Times New Roman"/>
              </w:rPr>
              <w:t xml:space="preserve">чни </w:t>
            </w:r>
            <w:r w:rsidRPr="005373DC">
              <w:rPr>
                <w:rFonts w:eastAsia="Cambria" w:cs="Times New Roman"/>
                <w:spacing w:val="-2"/>
              </w:rPr>
              <w:t>ч</w:t>
            </w:r>
            <w:r w:rsidRPr="005373DC">
              <w:rPr>
                <w:rFonts w:eastAsia="Cambria" w:cs="Times New Roman"/>
              </w:rPr>
              <w:t>а</w:t>
            </w:r>
            <w:r w:rsidRPr="005373DC">
              <w:rPr>
                <w:rFonts w:eastAsia="Cambria" w:cs="Times New Roman"/>
                <w:spacing w:val="1"/>
              </w:rPr>
              <w:t>с</w:t>
            </w:r>
            <w:r w:rsidRPr="005373DC">
              <w:rPr>
                <w:rFonts w:eastAsia="Cambria" w:cs="Times New Roman"/>
              </w:rPr>
              <w:t>ти на</w:t>
            </w:r>
          </w:p>
          <w:p w14:paraId="3C2BD394" w14:textId="77777777" w:rsidR="000730CD" w:rsidRDefault="000730CD" w:rsidP="00D174E4">
            <w:pPr>
              <w:spacing w:line="240" w:lineRule="auto"/>
              <w:ind w:firstLine="0"/>
              <w:jc w:val="left"/>
              <w:rPr>
                <w:rFonts w:eastAsia="Cambria" w:cs="Times New Roman"/>
              </w:rPr>
            </w:pPr>
            <w:r w:rsidRPr="005373DC">
              <w:rPr>
                <w:rFonts w:eastAsia="Cambria" w:cs="Times New Roman"/>
              </w:rPr>
              <w:t>ма</w:t>
            </w:r>
            <w:r w:rsidRPr="005373DC">
              <w:rPr>
                <w:rFonts w:eastAsia="Cambria" w:cs="Times New Roman"/>
                <w:spacing w:val="1"/>
              </w:rPr>
              <w:t>с</w:t>
            </w:r>
            <w:r w:rsidRPr="005373DC">
              <w:rPr>
                <w:rFonts w:eastAsia="Cambria" w:cs="Times New Roman"/>
                <w:spacing w:val="-2"/>
              </w:rPr>
              <w:t>а</w:t>
            </w:r>
            <w:r w:rsidRPr="005373DC">
              <w:rPr>
                <w:rFonts w:eastAsia="Cambria" w:cs="Times New Roman"/>
              </w:rPr>
              <w:t>та</w:t>
            </w:r>
          </w:p>
        </w:tc>
      </w:tr>
      <w:tr w:rsidR="000730CD" w:rsidRPr="008E1E20" w14:paraId="10AFB7B0" w14:textId="77777777" w:rsidTr="000968DA">
        <w:trPr>
          <w:cantSplit/>
          <w:trHeight w:val="1134"/>
        </w:trPr>
        <w:tc>
          <w:tcPr>
            <w:tcW w:w="453" w:type="dxa"/>
            <w:tcBorders>
              <w:top w:val="single" w:sz="4" w:space="0" w:color="auto"/>
              <w:left w:val="single" w:sz="4" w:space="0" w:color="auto"/>
              <w:bottom w:val="single" w:sz="4" w:space="0" w:color="auto"/>
              <w:right w:val="single" w:sz="4" w:space="0" w:color="auto"/>
            </w:tcBorders>
            <w:textDirection w:val="btLr"/>
            <w:vAlign w:val="center"/>
          </w:tcPr>
          <w:p w14:paraId="31F74C62" w14:textId="77777777" w:rsidR="000730CD" w:rsidRPr="005373DC" w:rsidRDefault="000730CD" w:rsidP="00D174E4">
            <w:pPr>
              <w:spacing w:line="240" w:lineRule="auto"/>
              <w:ind w:left="113" w:right="113" w:firstLine="0"/>
              <w:jc w:val="center"/>
              <w:rPr>
                <w:rFonts w:eastAsia="Cambria" w:cs="Times New Roman"/>
                <w:b/>
                <w:bCs/>
                <w:spacing w:val="1"/>
                <w:szCs w:val="24"/>
              </w:rPr>
            </w:pPr>
            <w:r w:rsidRPr="005373DC">
              <w:rPr>
                <w:rFonts w:eastAsia="Cambria" w:cs="Times New Roman"/>
                <w:b/>
                <w:bCs/>
                <w:spacing w:val="1"/>
                <w:szCs w:val="24"/>
              </w:rPr>
              <w:t>О</w:t>
            </w:r>
            <w:r w:rsidRPr="005373DC">
              <w:rPr>
                <w:rFonts w:eastAsia="Cambria" w:cs="Times New Roman"/>
                <w:b/>
                <w:bCs/>
                <w:szCs w:val="24"/>
              </w:rPr>
              <w:t>сно</w:t>
            </w:r>
            <w:r w:rsidRPr="005373DC">
              <w:rPr>
                <w:rFonts w:eastAsia="Cambria" w:cs="Times New Roman"/>
                <w:b/>
                <w:bCs/>
                <w:spacing w:val="1"/>
                <w:szCs w:val="24"/>
              </w:rPr>
              <w:t>в</w:t>
            </w:r>
            <w:r w:rsidRPr="005373DC">
              <w:rPr>
                <w:rFonts w:eastAsia="Cambria" w:cs="Times New Roman"/>
                <w:b/>
                <w:bCs/>
                <w:spacing w:val="-2"/>
                <w:szCs w:val="24"/>
              </w:rPr>
              <w:t>н</w:t>
            </w:r>
            <w:r w:rsidRPr="005373DC">
              <w:rPr>
                <w:rFonts w:eastAsia="Cambria" w:cs="Times New Roman"/>
                <w:b/>
                <w:bCs/>
                <w:szCs w:val="24"/>
              </w:rPr>
              <w:t>а</w:t>
            </w:r>
            <w:r w:rsidRPr="005373DC">
              <w:rPr>
                <w:rFonts w:eastAsia="Cambria" w:cs="Times New Roman"/>
                <w:b/>
                <w:bCs/>
                <w:spacing w:val="1"/>
                <w:szCs w:val="24"/>
              </w:rPr>
              <w:t xml:space="preserve"> ча</w:t>
            </w:r>
            <w:r w:rsidRPr="005373DC">
              <w:rPr>
                <w:rFonts w:eastAsia="Cambria" w:cs="Times New Roman"/>
                <w:b/>
                <w:bCs/>
                <w:szCs w:val="24"/>
              </w:rPr>
              <w:t xml:space="preserve">ст (50 </w:t>
            </w:r>
            <w:r w:rsidRPr="005373DC">
              <w:rPr>
                <w:rFonts w:eastAsia="Cambria" w:cs="Times New Roman"/>
                <w:b/>
                <w:bCs/>
                <w:spacing w:val="-1"/>
                <w:szCs w:val="24"/>
              </w:rPr>
              <w:t>м</w:t>
            </w:r>
            <w:r w:rsidRPr="005373DC">
              <w:rPr>
                <w:rFonts w:eastAsia="Cambria" w:cs="Times New Roman"/>
                <w:b/>
                <w:bCs/>
                <w:spacing w:val="-2"/>
                <w:szCs w:val="24"/>
              </w:rPr>
              <w:t>и</w:t>
            </w:r>
            <w:r w:rsidRPr="005373DC">
              <w:rPr>
                <w:rFonts w:eastAsia="Cambria" w:cs="Times New Roman"/>
                <w:b/>
                <w:bCs/>
                <w:szCs w:val="24"/>
              </w:rPr>
              <w:t>н)</w:t>
            </w:r>
          </w:p>
        </w:tc>
        <w:tc>
          <w:tcPr>
            <w:tcW w:w="3515" w:type="dxa"/>
            <w:tcBorders>
              <w:top w:val="single" w:sz="4" w:space="0" w:color="auto"/>
              <w:left w:val="single" w:sz="4" w:space="0" w:color="auto"/>
              <w:bottom w:val="single" w:sz="4" w:space="0" w:color="auto"/>
              <w:right w:val="single" w:sz="4" w:space="0" w:color="auto"/>
            </w:tcBorders>
          </w:tcPr>
          <w:p w14:paraId="773A2763" w14:textId="77777777" w:rsidR="000730CD" w:rsidRPr="005373DC" w:rsidRDefault="000730CD" w:rsidP="00D174E4">
            <w:pPr>
              <w:spacing w:line="240" w:lineRule="auto"/>
              <w:ind w:firstLine="0"/>
              <w:jc w:val="left"/>
              <w:rPr>
                <w:rFonts w:eastAsia="Cambria" w:cs="Times New Roman"/>
              </w:rPr>
            </w:pPr>
            <w:r w:rsidRPr="005373DC">
              <w:rPr>
                <w:rFonts w:eastAsia="Cambria" w:cs="Times New Roman"/>
                <w:b/>
                <w:bCs/>
                <w:spacing w:val="-1"/>
              </w:rPr>
              <w:t>5.</w:t>
            </w:r>
          </w:p>
          <w:p w14:paraId="0D05EE5D" w14:textId="77777777" w:rsidR="000730CD" w:rsidRDefault="000730CD" w:rsidP="00D174E4">
            <w:pPr>
              <w:spacing w:line="240" w:lineRule="auto"/>
              <w:ind w:firstLine="0"/>
              <w:jc w:val="left"/>
              <w:rPr>
                <w:rFonts w:eastAsia="Cambria" w:cs="Times New Roman"/>
              </w:rPr>
            </w:pPr>
            <w:r w:rsidRPr="005373DC">
              <w:rPr>
                <w:rFonts w:eastAsia="Cambria" w:cs="Times New Roman"/>
              </w:rPr>
              <w:t>А</w:t>
            </w:r>
            <w:r w:rsidRPr="005373DC">
              <w:rPr>
                <w:rFonts w:eastAsia="Cambria" w:cs="Times New Roman"/>
                <w:spacing w:val="-1"/>
              </w:rPr>
              <w:t xml:space="preserve"> </w:t>
            </w:r>
            <w:r w:rsidRPr="005373DC">
              <w:rPr>
                <w:rFonts w:eastAsia="Cambria" w:cs="Times New Roman"/>
              </w:rPr>
              <w:t>– Обратен</w:t>
            </w:r>
            <w:r w:rsidRPr="005373DC">
              <w:rPr>
                <w:rFonts w:eastAsia="Cambria" w:cs="Times New Roman"/>
                <w:spacing w:val="-1"/>
              </w:rPr>
              <w:t xml:space="preserve"> </w:t>
            </w:r>
            <w:r w:rsidRPr="005373DC">
              <w:rPr>
                <w:rFonts w:eastAsia="Cambria" w:cs="Times New Roman"/>
                <w:spacing w:val="-3"/>
              </w:rPr>
              <w:t>д</w:t>
            </w:r>
            <w:r w:rsidRPr="005373DC">
              <w:rPr>
                <w:rFonts w:eastAsia="Cambria" w:cs="Times New Roman"/>
                <w:spacing w:val="1"/>
              </w:rPr>
              <w:t>ъ</w:t>
            </w:r>
            <w:r w:rsidRPr="005373DC">
              <w:rPr>
                <w:rFonts w:eastAsia="Cambria" w:cs="Times New Roman"/>
                <w:spacing w:val="-1"/>
              </w:rPr>
              <w:t>л</w:t>
            </w:r>
            <w:r w:rsidRPr="005373DC">
              <w:rPr>
                <w:rFonts w:eastAsia="Cambria" w:cs="Times New Roman"/>
                <w:spacing w:val="1"/>
              </w:rPr>
              <w:t>ъ</w:t>
            </w:r>
            <w:r w:rsidRPr="005373DC">
              <w:rPr>
                <w:rFonts w:eastAsia="Cambria" w:cs="Times New Roman"/>
              </w:rPr>
              <w:t>г</w:t>
            </w:r>
            <w:r w:rsidRPr="005373DC">
              <w:rPr>
                <w:rFonts w:eastAsia="Cambria" w:cs="Times New Roman"/>
                <w:spacing w:val="-6"/>
              </w:rPr>
              <w:t xml:space="preserve"> </w:t>
            </w:r>
            <w:r w:rsidRPr="005373DC">
              <w:rPr>
                <w:rFonts w:eastAsia="Cambria" w:cs="Times New Roman"/>
              </w:rPr>
              <w:t>с</w:t>
            </w:r>
            <w:r w:rsidRPr="005373DC">
              <w:rPr>
                <w:rFonts w:eastAsia="Cambria" w:cs="Times New Roman"/>
                <w:spacing w:val="1"/>
              </w:rPr>
              <w:t xml:space="preserve"> </w:t>
            </w:r>
            <w:r w:rsidRPr="005373DC">
              <w:rPr>
                <w:rFonts w:eastAsia="Cambria" w:cs="Times New Roman"/>
                <w:spacing w:val="-3"/>
              </w:rPr>
              <w:t>л</w:t>
            </w:r>
            <w:r w:rsidRPr="005373DC">
              <w:rPr>
                <w:rFonts w:eastAsia="Cambria" w:cs="Times New Roman"/>
              </w:rPr>
              <w:t xml:space="preserve">яво </w:t>
            </w:r>
            <w:r w:rsidRPr="005373DC">
              <w:rPr>
                <w:rFonts w:eastAsia="Cambria" w:cs="Times New Roman"/>
                <w:spacing w:val="1"/>
              </w:rPr>
              <w:t>с</w:t>
            </w:r>
            <w:r w:rsidRPr="005373DC">
              <w:rPr>
                <w:rFonts w:eastAsia="Cambria" w:cs="Times New Roman"/>
              </w:rPr>
              <w:t>тран</w:t>
            </w:r>
            <w:r w:rsidRPr="005373DC">
              <w:rPr>
                <w:rFonts w:eastAsia="Cambria" w:cs="Times New Roman"/>
                <w:spacing w:val="-1"/>
              </w:rPr>
              <w:t>и</w:t>
            </w:r>
            <w:r w:rsidRPr="005373DC">
              <w:rPr>
                <w:rFonts w:eastAsia="Cambria" w:cs="Times New Roman"/>
              </w:rPr>
              <w:t>ч</w:t>
            </w:r>
            <w:r w:rsidRPr="005373DC">
              <w:rPr>
                <w:rFonts w:eastAsia="Cambria" w:cs="Times New Roman"/>
                <w:spacing w:val="-5"/>
              </w:rPr>
              <w:t>н</w:t>
            </w:r>
            <w:r w:rsidRPr="005373DC">
              <w:rPr>
                <w:rFonts w:eastAsia="Cambria" w:cs="Times New Roman"/>
              </w:rPr>
              <w:t>о и горно в</w:t>
            </w:r>
            <w:r w:rsidRPr="005373DC">
              <w:rPr>
                <w:rFonts w:eastAsia="Cambria" w:cs="Times New Roman"/>
                <w:spacing w:val="1"/>
              </w:rPr>
              <w:t>ъ</w:t>
            </w:r>
            <w:r w:rsidRPr="005373DC">
              <w:rPr>
                <w:rFonts w:eastAsia="Cambria" w:cs="Times New Roman"/>
                <w:spacing w:val="-3"/>
              </w:rPr>
              <w:t>р</w:t>
            </w:r>
            <w:r w:rsidRPr="005373DC">
              <w:rPr>
                <w:rFonts w:eastAsia="Cambria" w:cs="Times New Roman"/>
              </w:rPr>
              <w:t>те</w:t>
            </w:r>
            <w:r w:rsidRPr="005373DC">
              <w:rPr>
                <w:rFonts w:eastAsia="Cambria" w:cs="Times New Roman"/>
                <w:spacing w:val="-3"/>
              </w:rPr>
              <w:t>н</w:t>
            </w:r>
            <w:r w:rsidRPr="005373DC">
              <w:rPr>
                <w:rFonts w:eastAsia="Cambria" w:cs="Times New Roman"/>
              </w:rPr>
              <w:t>е</w:t>
            </w:r>
            <w:r w:rsidRPr="005373DC">
              <w:rPr>
                <w:rFonts w:eastAsia="Cambria" w:cs="Times New Roman"/>
                <w:spacing w:val="45"/>
              </w:rPr>
              <w:t xml:space="preserve"> </w:t>
            </w:r>
            <w:r w:rsidRPr="005373DC">
              <w:rPr>
                <w:rFonts w:eastAsia="Cambria" w:cs="Times New Roman"/>
              </w:rPr>
              <w:t>на</w:t>
            </w:r>
            <w:r w:rsidRPr="005373DC">
              <w:rPr>
                <w:rFonts w:eastAsia="Cambria" w:cs="Times New Roman"/>
                <w:spacing w:val="-2"/>
              </w:rPr>
              <w:t>ч</w:t>
            </w:r>
            <w:r w:rsidRPr="005373DC">
              <w:rPr>
                <w:rFonts w:eastAsia="Cambria" w:cs="Times New Roman"/>
              </w:rPr>
              <w:t>а</w:t>
            </w:r>
            <w:r w:rsidRPr="005373DC">
              <w:rPr>
                <w:rFonts w:eastAsia="Cambria" w:cs="Times New Roman"/>
                <w:spacing w:val="-1"/>
              </w:rPr>
              <w:t>л</w:t>
            </w:r>
            <w:r w:rsidRPr="005373DC">
              <w:rPr>
                <w:rFonts w:eastAsia="Cambria" w:cs="Times New Roman"/>
              </w:rPr>
              <w:t>ен</w:t>
            </w:r>
            <w:r w:rsidRPr="005373DC">
              <w:rPr>
                <w:rFonts w:eastAsia="Cambria" w:cs="Times New Roman"/>
                <w:spacing w:val="-6"/>
              </w:rPr>
              <w:t xml:space="preserve"> </w:t>
            </w:r>
            <w:r w:rsidRPr="005373DC">
              <w:rPr>
                <w:rFonts w:eastAsia="Cambria" w:cs="Times New Roman"/>
                <w:spacing w:val="-1"/>
              </w:rPr>
              <w:t>уд</w:t>
            </w:r>
            <w:r w:rsidRPr="005373DC">
              <w:rPr>
                <w:rFonts w:eastAsia="Cambria" w:cs="Times New Roman"/>
              </w:rPr>
              <w:t>ар</w:t>
            </w:r>
            <w:r w:rsidRPr="005373DC">
              <w:rPr>
                <w:rFonts w:eastAsia="Cambria" w:cs="Times New Roman"/>
                <w:spacing w:val="-1"/>
              </w:rPr>
              <w:t xml:space="preserve"> </w:t>
            </w:r>
            <w:r w:rsidRPr="005373DC">
              <w:rPr>
                <w:rFonts w:eastAsia="Cambria" w:cs="Times New Roman"/>
              </w:rPr>
              <w:t xml:space="preserve">по </w:t>
            </w:r>
            <w:r w:rsidRPr="005373DC">
              <w:rPr>
                <w:rFonts w:eastAsia="Cambria" w:cs="Times New Roman"/>
                <w:spacing w:val="-1"/>
              </w:rPr>
              <w:t>д</w:t>
            </w:r>
            <w:r w:rsidRPr="005373DC">
              <w:rPr>
                <w:rFonts w:eastAsia="Cambria" w:cs="Times New Roman"/>
                <w:spacing w:val="-3"/>
              </w:rPr>
              <w:t>и</w:t>
            </w:r>
            <w:r w:rsidRPr="005373DC">
              <w:rPr>
                <w:rFonts w:eastAsia="Cambria" w:cs="Times New Roman"/>
              </w:rPr>
              <w:t>агона</w:t>
            </w:r>
            <w:r w:rsidRPr="005373DC">
              <w:rPr>
                <w:rFonts w:eastAsia="Cambria" w:cs="Times New Roman"/>
                <w:spacing w:val="-1"/>
              </w:rPr>
              <w:t>л</w:t>
            </w:r>
            <w:r w:rsidRPr="005373DC">
              <w:rPr>
                <w:rFonts w:eastAsia="Cambria" w:cs="Times New Roman"/>
              </w:rPr>
              <w:t xml:space="preserve"> </w:t>
            </w:r>
          </w:p>
          <w:p w14:paraId="379620C1" w14:textId="77777777" w:rsidR="000730CD" w:rsidRPr="005373DC" w:rsidRDefault="000730CD" w:rsidP="00D174E4">
            <w:pPr>
              <w:spacing w:line="240" w:lineRule="auto"/>
              <w:ind w:firstLine="0"/>
              <w:jc w:val="left"/>
              <w:rPr>
                <w:rFonts w:eastAsia="Cambria" w:cs="Times New Roman"/>
              </w:rPr>
            </w:pPr>
            <w:r w:rsidRPr="005373DC">
              <w:rPr>
                <w:rFonts w:eastAsia="Cambria" w:cs="Times New Roman"/>
              </w:rPr>
              <w:t>Б</w:t>
            </w:r>
            <w:r w:rsidRPr="005373DC">
              <w:rPr>
                <w:rFonts w:eastAsia="Cambria" w:cs="Times New Roman"/>
                <w:spacing w:val="-1"/>
              </w:rPr>
              <w:t xml:space="preserve"> </w:t>
            </w:r>
            <w:r w:rsidRPr="005373DC">
              <w:rPr>
                <w:rFonts w:eastAsia="Cambria" w:cs="Times New Roman"/>
              </w:rPr>
              <w:t xml:space="preserve">– </w:t>
            </w:r>
            <w:proofErr w:type="spellStart"/>
            <w:r w:rsidRPr="005373DC">
              <w:rPr>
                <w:rFonts w:eastAsia="Cambria" w:cs="Times New Roman"/>
                <w:spacing w:val="-1"/>
              </w:rPr>
              <w:t>Д</w:t>
            </w:r>
            <w:r w:rsidRPr="005373DC">
              <w:rPr>
                <w:rFonts w:eastAsia="Cambria" w:cs="Times New Roman"/>
                <w:spacing w:val="-4"/>
              </w:rPr>
              <w:t>л</w:t>
            </w:r>
            <w:r w:rsidRPr="005373DC">
              <w:rPr>
                <w:rFonts w:eastAsia="Cambria" w:cs="Times New Roman"/>
              </w:rPr>
              <w:t>анен</w:t>
            </w:r>
            <w:proofErr w:type="spellEnd"/>
            <w:r w:rsidRPr="005373DC">
              <w:rPr>
                <w:rFonts w:eastAsia="Cambria" w:cs="Times New Roman"/>
                <w:spacing w:val="-1"/>
              </w:rPr>
              <w:t xml:space="preserve"> </w:t>
            </w:r>
            <w:r w:rsidRPr="005373DC">
              <w:rPr>
                <w:rFonts w:eastAsia="Cambria" w:cs="Times New Roman"/>
              </w:rPr>
              <w:t>б</w:t>
            </w:r>
            <w:r w:rsidRPr="005373DC">
              <w:rPr>
                <w:rFonts w:eastAsia="Cambria" w:cs="Times New Roman"/>
                <w:spacing w:val="1"/>
              </w:rPr>
              <w:t>ъ</w:t>
            </w:r>
            <w:r w:rsidRPr="005373DC">
              <w:rPr>
                <w:rFonts w:eastAsia="Cambria" w:cs="Times New Roman"/>
              </w:rPr>
              <w:t>рз</w:t>
            </w:r>
            <w:r w:rsidRPr="005373DC">
              <w:rPr>
                <w:rFonts w:eastAsia="Cambria" w:cs="Times New Roman"/>
                <w:spacing w:val="-1"/>
              </w:rPr>
              <w:t xml:space="preserve"> </w:t>
            </w:r>
            <w:r w:rsidRPr="005373DC">
              <w:rPr>
                <w:rFonts w:eastAsia="Cambria" w:cs="Times New Roman"/>
              </w:rPr>
              <w:t>„</w:t>
            </w:r>
            <w:r w:rsidRPr="005373DC">
              <w:rPr>
                <w:rFonts w:eastAsia="Cambria" w:cs="Times New Roman"/>
                <w:spacing w:val="-2"/>
              </w:rPr>
              <w:t>т</w:t>
            </w:r>
            <w:r w:rsidRPr="005373DC">
              <w:rPr>
                <w:rFonts w:eastAsia="Cambria" w:cs="Times New Roman"/>
              </w:rPr>
              <w:t>о</w:t>
            </w:r>
            <w:r w:rsidRPr="005373DC">
              <w:rPr>
                <w:rFonts w:eastAsia="Cambria" w:cs="Times New Roman"/>
                <w:spacing w:val="-3"/>
              </w:rPr>
              <w:t>п</w:t>
            </w:r>
            <w:r w:rsidRPr="005373DC">
              <w:rPr>
                <w:rFonts w:eastAsia="Cambria" w:cs="Times New Roman"/>
                <w:spacing w:val="1"/>
              </w:rPr>
              <w:t>-с</w:t>
            </w:r>
            <w:r w:rsidRPr="005373DC">
              <w:rPr>
                <w:rFonts w:eastAsia="Cambria" w:cs="Times New Roman"/>
                <w:spacing w:val="-5"/>
              </w:rPr>
              <w:t>п</w:t>
            </w:r>
            <w:r w:rsidRPr="005373DC">
              <w:rPr>
                <w:rFonts w:eastAsia="Cambria" w:cs="Times New Roman"/>
                <w:spacing w:val="-1"/>
              </w:rPr>
              <w:t>и</w:t>
            </w:r>
            <w:r w:rsidRPr="005373DC">
              <w:rPr>
                <w:rFonts w:eastAsia="Cambria" w:cs="Times New Roman"/>
              </w:rPr>
              <w:t>н</w:t>
            </w:r>
            <w:r>
              <w:rPr>
                <w:rFonts w:eastAsia="Cambria" w:cs="Times New Roman"/>
              </w:rPr>
              <w:t>“</w:t>
            </w:r>
            <w:r w:rsidRPr="005373DC">
              <w:rPr>
                <w:rFonts w:eastAsia="Cambria" w:cs="Times New Roman"/>
                <w:spacing w:val="1"/>
              </w:rPr>
              <w:t xml:space="preserve"> </w:t>
            </w:r>
            <w:r w:rsidRPr="005373DC">
              <w:rPr>
                <w:rFonts w:eastAsia="Cambria" w:cs="Times New Roman"/>
              </w:rPr>
              <w:t>в</w:t>
            </w:r>
            <w:r w:rsidRPr="005373DC">
              <w:rPr>
                <w:rFonts w:eastAsia="Cambria" w:cs="Times New Roman"/>
                <w:spacing w:val="-1"/>
              </w:rPr>
              <w:t xml:space="preserve"> </w:t>
            </w:r>
            <w:r w:rsidRPr="005373DC">
              <w:rPr>
                <w:rFonts w:eastAsia="Cambria" w:cs="Times New Roman"/>
                <w:spacing w:val="-4"/>
              </w:rPr>
              <w:t>л</w:t>
            </w:r>
            <w:r w:rsidRPr="005373DC">
              <w:rPr>
                <w:rFonts w:eastAsia="Cambria" w:cs="Times New Roman"/>
              </w:rPr>
              <w:t>ев</w:t>
            </w:r>
            <w:r w:rsidRPr="005373DC">
              <w:rPr>
                <w:rFonts w:eastAsia="Cambria" w:cs="Times New Roman"/>
                <w:spacing w:val="-1"/>
              </w:rPr>
              <w:t>и</w:t>
            </w:r>
            <w:r w:rsidRPr="005373DC">
              <w:rPr>
                <w:rFonts w:eastAsia="Cambria" w:cs="Times New Roman"/>
              </w:rPr>
              <w:t xml:space="preserve">я </w:t>
            </w:r>
            <w:r w:rsidRPr="005373DC">
              <w:rPr>
                <w:rFonts w:eastAsia="Cambria" w:cs="Times New Roman"/>
                <w:spacing w:val="-2"/>
              </w:rPr>
              <w:t>ъ</w:t>
            </w:r>
            <w:r w:rsidRPr="005373DC">
              <w:rPr>
                <w:rFonts w:eastAsia="Cambria" w:cs="Times New Roman"/>
              </w:rPr>
              <w:t>г</w:t>
            </w:r>
            <w:r w:rsidRPr="005373DC">
              <w:rPr>
                <w:rFonts w:eastAsia="Cambria" w:cs="Times New Roman"/>
                <w:spacing w:val="1"/>
              </w:rPr>
              <w:t>ъ</w:t>
            </w:r>
            <w:r w:rsidRPr="005373DC">
              <w:rPr>
                <w:rFonts w:eastAsia="Cambria" w:cs="Times New Roman"/>
              </w:rPr>
              <w:t>л на ма</w:t>
            </w:r>
            <w:r w:rsidRPr="005373DC">
              <w:rPr>
                <w:rFonts w:eastAsia="Cambria" w:cs="Times New Roman"/>
                <w:spacing w:val="1"/>
              </w:rPr>
              <w:t>с</w:t>
            </w:r>
            <w:r w:rsidRPr="005373DC">
              <w:rPr>
                <w:rFonts w:eastAsia="Cambria" w:cs="Times New Roman"/>
                <w:spacing w:val="-2"/>
              </w:rPr>
              <w:t>а</w:t>
            </w:r>
            <w:r w:rsidRPr="005373DC">
              <w:rPr>
                <w:rFonts w:eastAsia="Cambria" w:cs="Times New Roman"/>
              </w:rPr>
              <w:t>та</w:t>
            </w:r>
          </w:p>
          <w:p w14:paraId="15736415" w14:textId="77777777" w:rsidR="000730CD" w:rsidRDefault="000730CD" w:rsidP="00D174E4">
            <w:pPr>
              <w:spacing w:line="240" w:lineRule="auto"/>
              <w:ind w:firstLine="0"/>
              <w:jc w:val="left"/>
              <w:rPr>
                <w:rFonts w:eastAsia="Cambria" w:cs="Times New Roman"/>
              </w:rPr>
            </w:pPr>
            <w:r w:rsidRPr="005373DC">
              <w:rPr>
                <w:rFonts w:eastAsia="Cambria" w:cs="Times New Roman"/>
              </w:rPr>
              <w:t>А</w:t>
            </w:r>
            <w:r w:rsidRPr="005373DC">
              <w:rPr>
                <w:rFonts w:eastAsia="Cambria" w:cs="Times New Roman"/>
                <w:spacing w:val="-1"/>
              </w:rPr>
              <w:t xml:space="preserve"> </w:t>
            </w:r>
            <w:r w:rsidRPr="005373DC">
              <w:rPr>
                <w:rFonts w:eastAsia="Cambria" w:cs="Times New Roman"/>
              </w:rPr>
              <w:t xml:space="preserve">– Обратна </w:t>
            </w:r>
            <w:r w:rsidRPr="005373DC">
              <w:rPr>
                <w:rFonts w:eastAsia="Cambria" w:cs="Times New Roman"/>
                <w:spacing w:val="-3"/>
              </w:rPr>
              <w:t>п</w:t>
            </w:r>
            <w:r w:rsidRPr="005373DC">
              <w:rPr>
                <w:rFonts w:eastAsia="Cambria" w:cs="Times New Roman"/>
              </w:rPr>
              <w:t>о</w:t>
            </w:r>
            <w:r w:rsidRPr="005373DC">
              <w:rPr>
                <w:rFonts w:eastAsia="Cambria" w:cs="Times New Roman"/>
                <w:spacing w:val="-1"/>
              </w:rPr>
              <w:t>д</w:t>
            </w:r>
            <w:r w:rsidRPr="005373DC">
              <w:rPr>
                <w:rFonts w:eastAsia="Cambria" w:cs="Times New Roman"/>
                <w:spacing w:val="-4"/>
              </w:rPr>
              <w:t>л</w:t>
            </w:r>
            <w:r w:rsidRPr="005373DC">
              <w:rPr>
                <w:rFonts w:eastAsia="Cambria" w:cs="Times New Roman"/>
                <w:spacing w:val="-2"/>
              </w:rPr>
              <w:t>о</w:t>
            </w:r>
            <w:r w:rsidRPr="005373DC">
              <w:rPr>
                <w:rFonts w:eastAsia="Cambria" w:cs="Times New Roman"/>
                <w:spacing w:val="1"/>
              </w:rPr>
              <w:t>жк</w:t>
            </w:r>
            <w:r w:rsidRPr="005373DC">
              <w:rPr>
                <w:rFonts w:eastAsia="Cambria" w:cs="Times New Roman"/>
              </w:rPr>
              <w:t xml:space="preserve">а </w:t>
            </w:r>
            <w:r w:rsidRPr="005373DC">
              <w:rPr>
                <w:rFonts w:eastAsia="Cambria" w:cs="Times New Roman"/>
                <w:spacing w:val="-5"/>
              </w:rPr>
              <w:t>п</w:t>
            </w:r>
            <w:r w:rsidRPr="005373DC">
              <w:rPr>
                <w:rFonts w:eastAsia="Cambria" w:cs="Times New Roman"/>
              </w:rPr>
              <w:t xml:space="preserve">о </w:t>
            </w:r>
            <w:r w:rsidRPr="005373DC">
              <w:rPr>
                <w:rFonts w:eastAsia="Cambria" w:cs="Times New Roman"/>
                <w:spacing w:val="-1"/>
              </w:rPr>
              <w:t>ди</w:t>
            </w:r>
            <w:r w:rsidRPr="005373DC">
              <w:rPr>
                <w:rFonts w:eastAsia="Cambria" w:cs="Times New Roman"/>
              </w:rPr>
              <w:t>аго</w:t>
            </w:r>
            <w:r w:rsidRPr="005373DC">
              <w:rPr>
                <w:rFonts w:eastAsia="Cambria" w:cs="Times New Roman"/>
                <w:spacing w:val="-3"/>
              </w:rPr>
              <w:t>н</w:t>
            </w:r>
            <w:r w:rsidRPr="005373DC">
              <w:rPr>
                <w:rFonts w:eastAsia="Cambria" w:cs="Times New Roman"/>
              </w:rPr>
              <w:t>а</w:t>
            </w:r>
            <w:r w:rsidRPr="005373DC">
              <w:rPr>
                <w:rFonts w:eastAsia="Cambria" w:cs="Times New Roman"/>
                <w:spacing w:val="-1"/>
              </w:rPr>
              <w:t>л</w:t>
            </w:r>
            <w:r w:rsidRPr="005373DC">
              <w:rPr>
                <w:rFonts w:eastAsia="Cambria" w:cs="Times New Roman"/>
              </w:rPr>
              <w:t xml:space="preserve"> Б</w:t>
            </w:r>
            <w:r w:rsidRPr="005373DC">
              <w:rPr>
                <w:rFonts w:eastAsia="Cambria" w:cs="Times New Roman"/>
                <w:spacing w:val="-1"/>
              </w:rPr>
              <w:t xml:space="preserve"> </w:t>
            </w:r>
            <w:r w:rsidRPr="005373DC">
              <w:rPr>
                <w:rFonts w:eastAsia="Cambria" w:cs="Times New Roman"/>
              </w:rPr>
              <w:t xml:space="preserve">– </w:t>
            </w:r>
            <w:proofErr w:type="spellStart"/>
            <w:r w:rsidRPr="005373DC">
              <w:rPr>
                <w:rFonts w:eastAsia="Cambria" w:cs="Times New Roman"/>
                <w:spacing w:val="-1"/>
              </w:rPr>
              <w:t>Д</w:t>
            </w:r>
            <w:r w:rsidRPr="005373DC">
              <w:rPr>
                <w:rFonts w:eastAsia="Cambria" w:cs="Times New Roman"/>
                <w:spacing w:val="-4"/>
              </w:rPr>
              <w:t>л</w:t>
            </w:r>
            <w:r w:rsidRPr="005373DC">
              <w:rPr>
                <w:rFonts w:eastAsia="Cambria" w:cs="Times New Roman"/>
              </w:rPr>
              <w:t>анен</w:t>
            </w:r>
            <w:proofErr w:type="spellEnd"/>
            <w:r w:rsidRPr="005373DC">
              <w:rPr>
                <w:rFonts w:eastAsia="Cambria" w:cs="Times New Roman"/>
                <w:spacing w:val="-1"/>
              </w:rPr>
              <w:t xml:space="preserve"> </w:t>
            </w:r>
            <w:r w:rsidRPr="005373DC">
              <w:rPr>
                <w:rFonts w:eastAsia="Cambria" w:cs="Times New Roman"/>
              </w:rPr>
              <w:t>б</w:t>
            </w:r>
            <w:r w:rsidRPr="005373DC">
              <w:rPr>
                <w:rFonts w:eastAsia="Cambria" w:cs="Times New Roman"/>
                <w:spacing w:val="1"/>
              </w:rPr>
              <w:t>ъ</w:t>
            </w:r>
            <w:r w:rsidRPr="005373DC">
              <w:rPr>
                <w:rFonts w:eastAsia="Cambria" w:cs="Times New Roman"/>
              </w:rPr>
              <w:t>рз</w:t>
            </w:r>
            <w:r w:rsidRPr="005373DC">
              <w:rPr>
                <w:rFonts w:eastAsia="Cambria" w:cs="Times New Roman"/>
                <w:spacing w:val="-1"/>
              </w:rPr>
              <w:t xml:space="preserve"> </w:t>
            </w:r>
            <w:r w:rsidRPr="005373DC">
              <w:rPr>
                <w:rFonts w:eastAsia="Cambria" w:cs="Times New Roman"/>
              </w:rPr>
              <w:t>„</w:t>
            </w:r>
            <w:r w:rsidRPr="005373DC">
              <w:rPr>
                <w:rFonts w:eastAsia="Cambria" w:cs="Times New Roman"/>
                <w:spacing w:val="-2"/>
              </w:rPr>
              <w:t>т</w:t>
            </w:r>
            <w:r w:rsidRPr="005373DC">
              <w:rPr>
                <w:rFonts w:eastAsia="Cambria" w:cs="Times New Roman"/>
              </w:rPr>
              <w:t>о</w:t>
            </w:r>
            <w:r w:rsidRPr="005373DC">
              <w:rPr>
                <w:rFonts w:eastAsia="Cambria" w:cs="Times New Roman"/>
                <w:spacing w:val="-3"/>
              </w:rPr>
              <w:t>п</w:t>
            </w:r>
            <w:r w:rsidRPr="005373DC">
              <w:rPr>
                <w:rFonts w:eastAsia="Cambria" w:cs="Times New Roman"/>
                <w:spacing w:val="1"/>
              </w:rPr>
              <w:t>-с</w:t>
            </w:r>
            <w:r w:rsidRPr="005373DC">
              <w:rPr>
                <w:rFonts w:eastAsia="Cambria" w:cs="Times New Roman"/>
                <w:spacing w:val="-5"/>
              </w:rPr>
              <w:t>п</w:t>
            </w:r>
            <w:r w:rsidRPr="005373DC">
              <w:rPr>
                <w:rFonts w:eastAsia="Cambria" w:cs="Times New Roman"/>
                <w:spacing w:val="-1"/>
              </w:rPr>
              <w:t>и</w:t>
            </w:r>
            <w:r w:rsidRPr="005373DC">
              <w:rPr>
                <w:rFonts w:eastAsia="Cambria" w:cs="Times New Roman"/>
              </w:rPr>
              <w:t>н</w:t>
            </w:r>
            <w:r>
              <w:rPr>
                <w:rFonts w:eastAsia="Cambria" w:cs="Times New Roman"/>
              </w:rPr>
              <w:t>“</w:t>
            </w:r>
            <w:r w:rsidRPr="005373DC">
              <w:rPr>
                <w:rFonts w:eastAsia="Cambria" w:cs="Times New Roman"/>
                <w:spacing w:val="1"/>
              </w:rPr>
              <w:t xml:space="preserve"> </w:t>
            </w:r>
            <w:r w:rsidRPr="005373DC">
              <w:rPr>
                <w:rFonts w:eastAsia="Cambria" w:cs="Times New Roman"/>
                <w:spacing w:val="-1"/>
              </w:rPr>
              <w:t>или</w:t>
            </w:r>
            <w:r>
              <w:rPr>
                <w:rFonts w:eastAsia="Cambria" w:cs="Times New Roman"/>
                <w:spacing w:val="-1"/>
              </w:rPr>
              <w:t xml:space="preserve"> </w:t>
            </w:r>
            <w:r w:rsidRPr="005373DC">
              <w:rPr>
                <w:rFonts w:eastAsia="Cambria" w:cs="Times New Roman"/>
              </w:rPr>
              <w:t>зав</w:t>
            </w:r>
            <w:r w:rsidRPr="005373DC">
              <w:rPr>
                <w:rFonts w:eastAsia="Cambria" w:cs="Times New Roman"/>
                <w:spacing w:val="1"/>
              </w:rPr>
              <w:t>ъ</w:t>
            </w:r>
            <w:r w:rsidRPr="005373DC">
              <w:rPr>
                <w:rFonts w:eastAsia="Cambria" w:cs="Times New Roman"/>
              </w:rPr>
              <w:t>р</w:t>
            </w:r>
            <w:r w:rsidRPr="005373DC">
              <w:rPr>
                <w:rFonts w:eastAsia="Cambria" w:cs="Times New Roman"/>
                <w:spacing w:val="1"/>
              </w:rPr>
              <w:t>ш</w:t>
            </w:r>
            <w:r w:rsidRPr="005373DC">
              <w:rPr>
                <w:rFonts w:eastAsia="Cambria" w:cs="Times New Roman"/>
                <w:spacing w:val="-3"/>
              </w:rPr>
              <w:t>в</w:t>
            </w:r>
            <w:r w:rsidRPr="005373DC">
              <w:rPr>
                <w:rFonts w:eastAsia="Cambria" w:cs="Times New Roman"/>
                <w:spacing w:val="-2"/>
              </w:rPr>
              <w:t>а</w:t>
            </w:r>
            <w:r w:rsidRPr="005373DC">
              <w:rPr>
                <w:rFonts w:eastAsia="Cambria" w:cs="Times New Roman"/>
              </w:rPr>
              <w:t xml:space="preserve">щ </w:t>
            </w:r>
            <w:r w:rsidRPr="005373DC">
              <w:rPr>
                <w:rFonts w:eastAsia="Cambria" w:cs="Times New Roman"/>
                <w:spacing w:val="-3"/>
              </w:rPr>
              <w:t>у</w:t>
            </w:r>
            <w:r w:rsidRPr="005373DC">
              <w:rPr>
                <w:rFonts w:eastAsia="Cambria" w:cs="Times New Roman"/>
                <w:spacing w:val="-1"/>
              </w:rPr>
              <w:t>д</w:t>
            </w:r>
            <w:r w:rsidRPr="005373DC">
              <w:rPr>
                <w:rFonts w:eastAsia="Cambria" w:cs="Times New Roman"/>
              </w:rPr>
              <w:t>ар</w:t>
            </w:r>
            <w:r w:rsidRPr="005373DC">
              <w:rPr>
                <w:rFonts w:eastAsia="Cambria" w:cs="Times New Roman"/>
                <w:spacing w:val="-1"/>
              </w:rPr>
              <w:t xml:space="preserve"> </w:t>
            </w:r>
            <w:r w:rsidRPr="005373DC">
              <w:rPr>
                <w:rFonts w:eastAsia="Cambria" w:cs="Times New Roman"/>
              </w:rPr>
              <w:t>в п</w:t>
            </w:r>
            <w:r w:rsidRPr="005373DC">
              <w:rPr>
                <w:rFonts w:eastAsia="Cambria" w:cs="Times New Roman"/>
                <w:spacing w:val="-3"/>
              </w:rPr>
              <w:t>р</w:t>
            </w:r>
            <w:r w:rsidRPr="005373DC">
              <w:rPr>
                <w:rFonts w:eastAsia="Cambria" w:cs="Times New Roman"/>
              </w:rPr>
              <w:t>о</w:t>
            </w:r>
            <w:r w:rsidRPr="005373DC">
              <w:rPr>
                <w:rFonts w:eastAsia="Cambria" w:cs="Times New Roman"/>
                <w:spacing w:val="-6"/>
              </w:rPr>
              <w:t>и</w:t>
            </w:r>
            <w:r w:rsidRPr="005373DC">
              <w:rPr>
                <w:rFonts w:eastAsia="Cambria" w:cs="Times New Roman"/>
              </w:rPr>
              <w:t>зво</w:t>
            </w:r>
            <w:r w:rsidRPr="005373DC">
              <w:rPr>
                <w:rFonts w:eastAsia="Cambria" w:cs="Times New Roman"/>
                <w:spacing w:val="-1"/>
              </w:rPr>
              <w:t>л</w:t>
            </w:r>
            <w:r w:rsidRPr="005373DC">
              <w:rPr>
                <w:rFonts w:eastAsia="Cambria" w:cs="Times New Roman"/>
              </w:rPr>
              <w:t>на п</w:t>
            </w:r>
            <w:r w:rsidRPr="005373DC">
              <w:rPr>
                <w:rFonts w:eastAsia="Cambria" w:cs="Times New Roman"/>
                <w:spacing w:val="-2"/>
              </w:rPr>
              <w:t>о</w:t>
            </w:r>
            <w:r w:rsidRPr="005373DC">
              <w:rPr>
                <w:rFonts w:eastAsia="Cambria" w:cs="Times New Roman"/>
                <w:spacing w:val="-1"/>
              </w:rPr>
              <w:t>с</w:t>
            </w:r>
            <w:r w:rsidRPr="005373DC">
              <w:rPr>
                <w:rFonts w:eastAsia="Cambria" w:cs="Times New Roman"/>
              </w:rPr>
              <w:t>о</w:t>
            </w:r>
            <w:r w:rsidRPr="005373DC">
              <w:rPr>
                <w:rFonts w:eastAsia="Cambria" w:cs="Times New Roman"/>
                <w:spacing w:val="1"/>
              </w:rPr>
              <w:t>к</w:t>
            </w:r>
            <w:r w:rsidRPr="005373DC">
              <w:rPr>
                <w:rFonts w:eastAsia="Cambria" w:cs="Times New Roman"/>
              </w:rPr>
              <w:t>а</w:t>
            </w:r>
          </w:p>
          <w:p w14:paraId="06D3368D" w14:textId="77777777" w:rsidR="000730CD" w:rsidRDefault="000730CD" w:rsidP="00D174E4">
            <w:pPr>
              <w:spacing w:before="60" w:line="240" w:lineRule="auto"/>
              <w:ind w:firstLine="0"/>
              <w:jc w:val="center"/>
              <w:rPr>
                <w:rFonts w:eastAsia="Cambria" w:cs="Times New Roman"/>
              </w:rPr>
            </w:pPr>
            <w:r w:rsidRPr="005373DC">
              <w:rPr>
                <w:rFonts w:cs="Times New Roman"/>
                <w:noProof/>
                <w:lang w:eastAsia="bg-BG"/>
              </w:rPr>
              <w:drawing>
                <wp:inline distT="0" distB="0" distL="0" distR="0" wp14:anchorId="4F22266D" wp14:editId="6C291410">
                  <wp:extent cx="1609200" cy="2276640"/>
                  <wp:effectExtent l="0" t="0" r="0" b="9525"/>
                  <wp:docPr id="81" name="Картина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609200" cy="2276640"/>
                          </a:xfrm>
                          <a:prstGeom prst="rect">
                            <a:avLst/>
                          </a:prstGeom>
                          <a:noFill/>
                        </pic:spPr>
                      </pic:pic>
                    </a:graphicData>
                  </a:graphic>
                </wp:inline>
              </w:drawing>
            </w:r>
          </w:p>
          <w:p w14:paraId="6FE0662F" w14:textId="77777777" w:rsidR="000730CD" w:rsidRPr="005373DC" w:rsidRDefault="000730CD" w:rsidP="00D174E4">
            <w:pPr>
              <w:spacing w:line="240" w:lineRule="auto"/>
              <w:ind w:firstLine="0"/>
              <w:rPr>
                <w:rFonts w:eastAsia="Cambria" w:cs="Times New Roman"/>
              </w:rPr>
            </w:pPr>
            <w:r w:rsidRPr="005373DC">
              <w:rPr>
                <w:rFonts w:eastAsia="Cambria" w:cs="Times New Roman"/>
                <w:b/>
                <w:bCs/>
                <w:spacing w:val="-1"/>
              </w:rPr>
              <w:t>6.</w:t>
            </w:r>
          </w:p>
          <w:p w14:paraId="0EBD044D" w14:textId="77777777" w:rsidR="000730CD" w:rsidRDefault="000730CD" w:rsidP="00D174E4">
            <w:pPr>
              <w:spacing w:before="5" w:line="256" w:lineRule="exact"/>
              <w:ind w:firstLine="0"/>
              <w:rPr>
                <w:rFonts w:eastAsia="Cambria" w:cs="Times New Roman"/>
              </w:rPr>
            </w:pPr>
            <w:r w:rsidRPr="005373DC">
              <w:rPr>
                <w:rFonts w:eastAsia="Cambria" w:cs="Times New Roman"/>
              </w:rPr>
              <w:t>А</w:t>
            </w:r>
            <w:r w:rsidRPr="005373DC">
              <w:rPr>
                <w:rFonts w:eastAsia="Cambria" w:cs="Times New Roman"/>
                <w:spacing w:val="-1"/>
              </w:rPr>
              <w:t xml:space="preserve"> </w:t>
            </w:r>
            <w:r w:rsidRPr="005373DC">
              <w:rPr>
                <w:rFonts w:eastAsia="Cambria" w:cs="Times New Roman"/>
              </w:rPr>
              <w:t xml:space="preserve">– </w:t>
            </w:r>
            <w:proofErr w:type="spellStart"/>
            <w:r w:rsidRPr="005373DC">
              <w:rPr>
                <w:rFonts w:eastAsia="Cambria" w:cs="Times New Roman"/>
                <w:spacing w:val="-1"/>
              </w:rPr>
              <w:t>Д</w:t>
            </w:r>
            <w:r w:rsidRPr="005373DC">
              <w:rPr>
                <w:rFonts w:eastAsia="Cambria" w:cs="Times New Roman"/>
                <w:spacing w:val="-4"/>
              </w:rPr>
              <w:t>л</w:t>
            </w:r>
            <w:r w:rsidRPr="005373DC">
              <w:rPr>
                <w:rFonts w:eastAsia="Cambria" w:cs="Times New Roman"/>
              </w:rPr>
              <w:t>анен</w:t>
            </w:r>
            <w:proofErr w:type="spellEnd"/>
            <w:r w:rsidRPr="005373DC">
              <w:rPr>
                <w:rFonts w:eastAsia="Cambria" w:cs="Times New Roman"/>
                <w:spacing w:val="-1"/>
              </w:rPr>
              <w:t xml:space="preserve"> д</w:t>
            </w:r>
            <w:r w:rsidRPr="005373DC">
              <w:rPr>
                <w:rFonts w:eastAsia="Cambria" w:cs="Times New Roman"/>
                <w:spacing w:val="1"/>
              </w:rPr>
              <w:t>ъ</w:t>
            </w:r>
            <w:r w:rsidRPr="005373DC">
              <w:rPr>
                <w:rFonts w:eastAsia="Cambria" w:cs="Times New Roman"/>
                <w:spacing w:val="-1"/>
              </w:rPr>
              <w:t>л</w:t>
            </w:r>
            <w:r w:rsidRPr="005373DC">
              <w:rPr>
                <w:rFonts w:eastAsia="Cambria" w:cs="Times New Roman"/>
                <w:spacing w:val="1"/>
              </w:rPr>
              <w:t>ъ</w:t>
            </w:r>
            <w:r w:rsidRPr="005373DC">
              <w:rPr>
                <w:rFonts w:eastAsia="Cambria" w:cs="Times New Roman"/>
              </w:rPr>
              <w:t>г</w:t>
            </w:r>
            <w:r w:rsidRPr="005373DC">
              <w:rPr>
                <w:rFonts w:eastAsia="Cambria" w:cs="Times New Roman"/>
                <w:spacing w:val="-3"/>
              </w:rPr>
              <w:t xml:space="preserve"> </w:t>
            </w:r>
            <w:r w:rsidRPr="005373DC">
              <w:rPr>
                <w:rFonts w:eastAsia="Cambria" w:cs="Times New Roman"/>
              </w:rPr>
              <w:t xml:space="preserve">с </w:t>
            </w:r>
            <w:r w:rsidRPr="005373DC">
              <w:rPr>
                <w:rFonts w:eastAsia="Cambria" w:cs="Times New Roman"/>
                <w:spacing w:val="-4"/>
              </w:rPr>
              <w:t>л</w:t>
            </w:r>
            <w:r w:rsidRPr="005373DC">
              <w:rPr>
                <w:rFonts w:eastAsia="Cambria" w:cs="Times New Roman"/>
              </w:rPr>
              <w:t>яво</w:t>
            </w:r>
            <w:r w:rsidRPr="005373DC">
              <w:rPr>
                <w:rFonts w:eastAsia="Cambria" w:cs="Times New Roman"/>
                <w:spacing w:val="-2"/>
              </w:rPr>
              <w:t xml:space="preserve"> </w:t>
            </w:r>
            <w:r w:rsidRPr="005373DC">
              <w:rPr>
                <w:rFonts w:eastAsia="Cambria" w:cs="Times New Roman"/>
                <w:spacing w:val="1"/>
              </w:rPr>
              <w:t>с</w:t>
            </w:r>
            <w:r w:rsidRPr="005373DC">
              <w:rPr>
                <w:rFonts w:eastAsia="Cambria" w:cs="Times New Roman"/>
              </w:rPr>
              <w:t>тран</w:t>
            </w:r>
            <w:r w:rsidRPr="005373DC">
              <w:rPr>
                <w:rFonts w:eastAsia="Cambria" w:cs="Times New Roman"/>
                <w:spacing w:val="-3"/>
              </w:rPr>
              <w:t>и</w:t>
            </w:r>
            <w:r w:rsidRPr="005373DC">
              <w:rPr>
                <w:rFonts w:eastAsia="Cambria" w:cs="Times New Roman"/>
              </w:rPr>
              <w:t xml:space="preserve">чно и </w:t>
            </w:r>
            <w:r w:rsidRPr="005373DC">
              <w:rPr>
                <w:rFonts w:eastAsia="Cambria" w:cs="Times New Roman"/>
                <w:spacing w:val="-1"/>
              </w:rPr>
              <w:t>д</w:t>
            </w:r>
            <w:r w:rsidRPr="005373DC">
              <w:rPr>
                <w:rFonts w:eastAsia="Cambria" w:cs="Times New Roman"/>
              </w:rPr>
              <w:t>о</w:t>
            </w:r>
            <w:r w:rsidRPr="005373DC">
              <w:rPr>
                <w:rFonts w:eastAsia="Cambria" w:cs="Times New Roman"/>
                <w:spacing w:val="-1"/>
              </w:rPr>
              <w:t>л</w:t>
            </w:r>
            <w:r w:rsidRPr="005373DC">
              <w:rPr>
                <w:rFonts w:eastAsia="Cambria" w:cs="Times New Roman"/>
              </w:rPr>
              <w:t>но в</w:t>
            </w:r>
            <w:r w:rsidRPr="005373DC">
              <w:rPr>
                <w:rFonts w:eastAsia="Cambria" w:cs="Times New Roman"/>
                <w:spacing w:val="1"/>
              </w:rPr>
              <w:t>ъ</w:t>
            </w:r>
            <w:r w:rsidRPr="005373DC">
              <w:rPr>
                <w:rFonts w:eastAsia="Cambria" w:cs="Times New Roman"/>
                <w:spacing w:val="-3"/>
              </w:rPr>
              <w:t>р</w:t>
            </w:r>
            <w:r w:rsidRPr="005373DC">
              <w:rPr>
                <w:rFonts w:eastAsia="Cambria" w:cs="Times New Roman"/>
              </w:rPr>
              <w:t>тене в</w:t>
            </w:r>
            <w:r w:rsidRPr="005373DC">
              <w:rPr>
                <w:rFonts w:eastAsia="Cambria" w:cs="Times New Roman"/>
                <w:spacing w:val="-1"/>
              </w:rPr>
              <w:t xml:space="preserve"> </w:t>
            </w:r>
            <w:r w:rsidRPr="005373DC">
              <w:rPr>
                <w:rFonts w:eastAsia="Cambria" w:cs="Times New Roman"/>
                <w:spacing w:val="-4"/>
              </w:rPr>
              <w:t>л</w:t>
            </w:r>
            <w:r w:rsidRPr="005373DC">
              <w:rPr>
                <w:rFonts w:eastAsia="Cambria" w:cs="Times New Roman"/>
              </w:rPr>
              <w:t>е</w:t>
            </w:r>
            <w:r w:rsidRPr="005373DC">
              <w:rPr>
                <w:rFonts w:eastAsia="Cambria" w:cs="Times New Roman"/>
                <w:spacing w:val="-3"/>
              </w:rPr>
              <w:t>в</w:t>
            </w:r>
            <w:r w:rsidRPr="005373DC">
              <w:rPr>
                <w:rFonts w:eastAsia="Cambria" w:cs="Times New Roman"/>
                <w:spacing w:val="-1"/>
              </w:rPr>
              <w:t>и</w:t>
            </w:r>
            <w:r w:rsidRPr="005373DC">
              <w:rPr>
                <w:rFonts w:eastAsia="Cambria" w:cs="Times New Roman"/>
              </w:rPr>
              <w:t>я</w:t>
            </w:r>
            <w:r w:rsidRPr="005373DC">
              <w:rPr>
                <w:rFonts w:eastAsia="Cambria" w:cs="Times New Roman"/>
                <w:spacing w:val="-2"/>
              </w:rPr>
              <w:t xml:space="preserve"> </w:t>
            </w:r>
            <w:r w:rsidRPr="005373DC">
              <w:rPr>
                <w:rFonts w:eastAsia="Cambria" w:cs="Times New Roman"/>
                <w:spacing w:val="1"/>
              </w:rPr>
              <w:t>ъ</w:t>
            </w:r>
            <w:r w:rsidRPr="005373DC">
              <w:rPr>
                <w:rFonts w:eastAsia="Cambria" w:cs="Times New Roman"/>
              </w:rPr>
              <w:t>г</w:t>
            </w:r>
            <w:r w:rsidRPr="005373DC">
              <w:rPr>
                <w:rFonts w:eastAsia="Cambria" w:cs="Times New Roman"/>
                <w:spacing w:val="1"/>
              </w:rPr>
              <w:t>ъ</w:t>
            </w:r>
            <w:r w:rsidRPr="005373DC">
              <w:rPr>
                <w:rFonts w:eastAsia="Cambria" w:cs="Times New Roman"/>
              </w:rPr>
              <w:t>л</w:t>
            </w:r>
            <w:r w:rsidRPr="005373DC">
              <w:rPr>
                <w:rFonts w:eastAsia="Cambria" w:cs="Times New Roman"/>
                <w:spacing w:val="-2"/>
              </w:rPr>
              <w:t xml:space="preserve"> </w:t>
            </w:r>
            <w:r w:rsidRPr="005373DC">
              <w:rPr>
                <w:rFonts w:eastAsia="Cambria" w:cs="Times New Roman"/>
              </w:rPr>
              <w:t>на м</w:t>
            </w:r>
            <w:r w:rsidRPr="005373DC">
              <w:rPr>
                <w:rFonts w:eastAsia="Cambria" w:cs="Times New Roman"/>
                <w:spacing w:val="-2"/>
              </w:rPr>
              <w:t>а</w:t>
            </w:r>
            <w:r w:rsidRPr="005373DC">
              <w:rPr>
                <w:rFonts w:eastAsia="Cambria" w:cs="Times New Roman"/>
                <w:spacing w:val="-1"/>
              </w:rPr>
              <w:t>с</w:t>
            </w:r>
            <w:r w:rsidRPr="005373DC">
              <w:rPr>
                <w:rFonts w:eastAsia="Cambria" w:cs="Times New Roman"/>
              </w:rPr>
              <w:t xml:space="preserve">ата </w:t>
            </w:r>
          </w:p>
          <w:p w14:paraId="045AAEC1" w14:textId="77777777" w:rsidR="000730CD" w:rsidRPr="005373DC" w:rsidRDefault="000730CD" w:rsidP="00D174E4">
            <w:pPr>
              <w:spacing w:before="5" w:line="256" w:lineRule="exact"/>
              <w:ind w:firstLine="0"/>
              <w:rPr>
                <w:rFonts w:eastAsia="Cambria" w:cs="Times New Roman"/>
              </w:rPr>
            </w:pPr>
            <w:r w:rsidRPr="005373DC">
              <w:rPr>
                <w:rFonts w:eastAsia="Cambria" w:cs="Times New Roman"/>
              </w:rPr>
              <w:t>Б</w:t>
            </w:r>
            <w:r w:rsidRPr="005373DC">
              <w:rPr>
                <w:rFonts w:eastAsia="Cambria" w:cs="Times New Roman"/>
                <w:spacing w:val="-1"/>
              </w:rPr>
              <w:t xml:space="preserve"> </w:t>
            </w:r>
            <w:r w:rsidRPr="005373DC">
              <w:rPr>
                <w:rFonts w:eastAsia="Cambria" w:cs="Times New Roman"/>
              </w:rPr>
              <w:t xml:space="preserve">– </w:t>
            </w:r>
            <w:proofErr w:type="spellStart"/>
            <w:r w:rsidRPr="005373DC">
              <w:rPr>
                <w:rFonts w:eastAsia="Cambria" w:cs="Times New Roman"/>
                <w:spacing w:val="-1"/>
              </w:rPr>
              <w:t>Д</w:t>
            </w:r>
            <w:r w:rsidRPr="005373DC">
              <w:rPr>
                <w:rFonts w:eastAsia="Cambria" w:cs="Times New Roman"/>
                <w:spacing w:val="-4"/>
              </w:rPr>
              <w:t>л</w:t>
            </w:r>
            <w:r w:rsidRPr="005373DC">
              <w:rPr>
                <w:rFonts w:eastAsia="Cambria" w:cs="Times New Roman"/>
              </w:rPr>
              <w:t>анен</w:t>
            </w:r>
            <w:proofErr w:type="spellEnd"/>
            <w:r w:rsidRPr="005373DC">
              <w:rPr>
                <w:rFonts w:eastAsia="Cambria" w:cs="Times New Roman"/>
                <w:spacing w:val="-1"/>
              </w:rPr>
              <w:t xml:space="preserve"> и</w:t>
            </w:r>
            <w:r w:rsidRPr="005373DC">
              <w:rPr>
                <w:rFonts w:eastAsia="Cambria" w:cs="Times New Roman"/>
              </w:rPr>
              <w:t>зте</w:t>
            </w:r>
            <w:r w:rsidRPr="005373DC">
              <w:rPr>
                <w:rFonts w:eastAsia="Cambria" w:cs="Times New Roman"/>
                <w:spacing w:val="-3"/>
              </w:rPr>
              <w:t>г</w:t>
            </w:r>
            <w:r w:rsidRPr="005373DC">
              <w:rPr>
                <w:rFonts w:eastAsia="Cambria" w:cs="Times New Roman"/>
                <w:spacing w:val="-1"/>
              </w:rPr>
              <w:t>л</w:t>
            </w:r>
            <w:r w:rsidRPr="005373DC">
              <w:rPr>
                <w:rFonts w:eastAsia="Cambria" w:cs="Times New Roman"/>
              </w:rPr>
              <w:t>ен</w:t>
            </w:r>
            <w:r w:rsidRPr="005373DC">
              <w:rPr>
                <w:rFonts w:eastAsia="Cambria" w:cs="Times New Roman"/>
                <w:spacing w:val="-1"/>
              </w:rPr>
              <w:t xml:space="preserve"> </w:t>
            </w:r>
            <w:r w:rsidRPr="005373DC">
              <w:rPr>
                <w:rFonts w:eastAsia="Cambria" w:cs="Times New Roman"/>
              </w:rPr>
              <w:t>в</w:t>
            </w:r>
            <w:r w:rsidRPr="005373DC">
              <w:rPr>
                <w:rFonts w:eastAsia="Cambria" w:cs="Times New Roman"/>
                <w:spacing w:val="-3"/>
              </w:rPr>
              <w:t xml:space="preserve"> </w:t>
            </w:r>
            <w:r w:rsidRPr="005373DC">
              <w:rPr>
                <w:rFonts w:eastAsia="Cambria" w:cs="Times New Roman"/>
                <w:spacing w:val="-4"/>
              </w:rPr>
              <w:t>л</w:t>
            </w:r>
            <w:r w:rsidRPr="005373DC">
              <w:rPr>
                <w:rFonts w:eastAsia="Cambria" w:cs="Times New Roman"/>
              </w:rPr>
              <w:t>ев</w:t>
            </w:r>
            <w:r w:rsidRPr="005373DC">
              <w:rPr>
                <w:rFonts w:eastAsia="Cambria" w:cs="Times New Roman"/>
                <w:spacing w:val="-1"/>
              </w:rPr>
              <w:t>и</w:t>
            </w:r>
            <w:r w:rsidRPr="005373DC">
              <w:rPr>
                <w:rFonts w:eastAsia="Cambria" w:cs="Times New Roman"/>
              </w:rPr>
              <w:t xml:space="preserve">я </w:t>
            </w:r>
            <w:r w:rsidRPr="005373DC">
              <w:rPr>
                <w:rFonts w:eastAsia="Cambria" w:cs="Times New Roman"/>
                <w:spacing w:val="1"/>
              </w:rPr>
              <w:t>ъ</w:t>
            </w:r>
            <w:r w:rsidRPr="005373DC">
              <w:rPr>
                <w:rFonts w:eastAsia="Cambria" w:cs="Times New Roman"/>
                <w:spacing w:val="-3"/>
              </w:rPr>
              <w:t>г</w:t>
            </w:r>
            <w:r w:rsidRPr="005373DC">
              <w:rPr>
                <w:rFonts w:eastAsia="Cambria" w:cs="Times New Roman"/>
                <w:spacing w:val="1"/>
              </w:rPr>
              <w:t>ъ</w:t>
            </w:r>
            <w:r w:rsidRPr="005373DC">
              <w:rPr>
                <w:rFonts w:eastAsia="Cambria" w:cs="Times New Roman"/>
              </w:rPr>
              <w:t>л</w:t>
            </w:r>
            <w:r w:rsidRPr="005373DC">
              <w:rPr>
                <w:rFonts w:eastAsia="Cambria" w:cs="Times New Roman"/>
                <w:spacing w:val="-2"/>
              </w:rPr>
              <w:t xml:space="preserve"> </w:t>
            </w:r>
            <w:r w:rsidRPr="005373DC">
              <w:rPr>
                <w:rFonts w:eastAsia="Cambria" w:cs="Times New Roman"/>
              </w:rPr>
              <w:t>на ма</w:t>
            </w:r>
            <w:r w:rsidRPr="005373DC">
              <w:rPr>
                <w:rFonts w:eastAsia="Cambria" w:cs="Times New Roman"/>
                <w:spacing w:val="1"/>
              </w:rPr>
              <w:t>с</w:t>
            </w:r>
            <w:r w:rsidRPr="005373DC">
              <w:rPr>
                <w:rFonts w:eastAsia="Cambria" w:cs="Times New Roman"/>
                <w:spacing w:val="-2"/>
              </w:rPr>
              <w:t>а</w:t>
            </w:r>
            <w:r w:rsidRPr="005373DC">
              <w:rPr>
                <w:rFonts w:eastAsia="Cambria" w:cs="Times New Roman"/>
              </w:rPr>
              <w:t>та</w:t>
            </w:r>
          </w:p>
          <w:p w14:paraId="25EEDF1B" w14:textId="77777777" w:rsidR="000730CD" w:rsidRPr="005373DC" w:rsidRDefault="000730CD" w:rsidP="00D174E4">
            <w:pPr>
              <w:spacing w:line="256" w:lineRule="exact"/>
              <w:ind w:firstLine="0"/>
              <w:rPr>
                <w:rFonts w:eastAsia="Cambria" w:cs="Times New Roman"/>
              </w:rPr>
            </w:pPr>
            <w:r w:rsidRPr="005373DC">
              <w:rPr>
                <w:rFonts w:eastAsia="Cambria" w:cs="Times New Roman"/>
              </w:rPr>
              <w:t>А</w:t>
            </w:r>
            <w:r w:rsidRPr="005373DC">
              <w:rPr>
                <w:rFonts w:eastAsia="Cambria" w:cs="Times New Roman"/>
                <w:spacing w:val="-1"/>
              </w:rPr>
              <w:t xml:space="preserve"> </w:t>
            </w:r>
            <w:r w:rsidRPr="005373DC">
              <w:rPr>
                <w:rFonts w:eastAsia="Cambria" w:cs="Times New Roman"/>
              </w:rPr>
              <w:t>– Обратен</w:t>
            </w:r>
            <w:r w:rsidRPr="005373DC">
              <w:rPr>
                <w:rFonts w:eastAsia="Cambria" w:cs="Times New Roman"/>
                <w:spacing w:val="-1"/>
              </w:rPr>
              <w:t xml:space="preserve"> </w:t>
            </w:r>
            <w:r w:rsidRPr="005373DC">
              <w:rPr>
                <w:rFonts w:eastAsia="Cambria" w:cs="Times New Roman"/>
                <w:spacing w:val="-4"/>
              </w:rPr>
              <w:t>к</w:t>
            </w:r>
            <w:r w:rsidRPr="005373DC">
              <w:rPr>
                <w:rFonts w:eastAsia="Cambria" w:cs="Times New Roman"/>
              </w:rPr>
              <w:t>онтр</w:t>
            </w:r>
            <w:r w:rsidRPr="005373DC">
              <w:rPr>
                <w:rFonts w:eastAsia="Cambria" w:cs="Times New Roman"/>
                <w:spacing w:val="-2"/>
              </w:rPr>
              <w:t>а</w:t>
            </w:r>
            <w:r w:rsidRPr="005373DC">
              <w:rPr>
                <w:rFonts w:eastAsia="Cambria" w:cs="Times New Roman"/>
              </w:rPr>
              <w:t>нап</w:t>
            </w:r>
            <w:r w:rsidRPr="005373DC">
              <w:rPr>
                <w:rFonts w:eastAsia="Cambria" w:cs="Times New Roman"/>
                <w:spacing w:val="-5"/>
              </w:rPr>
              <w:t>а</w:t>
            </w:r>
            <w:r w:rsidRPr="005373DC">
              <w:rPr>
                <w:rFonts w:eastAsia="Cambria" w:cs="Times New Roman"/>
                <w:spacing w:val="-1"/>
              </w:rPr>
              <w:t>д</w:t>
            </w:r>
            <w:r w:rsidRPr="005373DC">
              <w:rPr>
                <w:rFonts w:eastAsia="Cambria" w:cs="Times New Roman"/>
              </w:rPr>
              <w:t>ате</w:t>
            </w:r>
            <w:r w:rsidRPr="005373DC">
              <w:rPr>
                <w:rFonts w:eastAsia="Cambria" w:cs="Times New Roman"/>
                <w:spacing w:val="-1"/>
              </w:rPr>
              <w:t>л</w:t>
            </w:r>
            <w:r w:rsidRPr="005373DC">
              <w:rPr>
                <w:rFonts w:eastAsia="Cambria" w:cs="Times New Roman"/>
              </w:rPr>
              <w:t>ен</w:t>
            </w:r>
            <w:r w:rsidRPr="005373DC">
              <w:rPr>
                <w:rFonts w:eastAsia="Cambria" w:cs="Times New Roman"/>
                <w:spacing w:val="-1"/>
              </w:rPr>
              <w:t xml:space="preserve"> </w:t>
            </w:r>
            <w:r w:rsidRPr="005373DC">
              <w:rPr>
                <w:rFonts w:eastAsia="Cambria" w:cs="Times New Roman"/>
                <w:spacing w:val="-3"/>
              </w:rPr>
              <w:t>у</w:t>
            </w:r>
            <w:r w:rsidRPr="005373DC">
              <w:rPr>
                <w:rFonts w:eastAsia="Cambria" w:cs="Times New Roman"/>
                <w:spacing w:val="-1"/>
              </w:rPr>
              <w:t>д</w:t>
            </w:r>
            <w:r w:rsidRPr="005373DC">
              <w:rPr>
                <w:rFonts w:eastAsia="Cambria" w:cs="Times New Roman"/>
              </w:rPr>
              <w:t>ар</w:t>
            </w:r>
            <w:r w:rsidRPr="005373DC">
              <w:rPr>
                <w:rFonts w:eastAsia="Cambria" w:cs="Times New Roman"/>
                <w:spacing w:val="-1"/>
              </w:rPr>
              <w:t xml:space="preserve"> </w:t>
            </w:r>
            <w:r w:rsidRPr="005373DC">
              <w:rPr>
                <w:rFonts w:eastAsia="Cambria" w:cs="Times New Roman"/>
              </w:rPr>
              <w:t xml:space="preserve">по </w:t>
            </w:r>
            <w:r w:rsidRPr="005373DC">
              <w:rPr>
                <w:rFonts w:eastAsia="Cambria" w:cs="Times New Roman"/>
                <w:spacing w:val="-1"/>
              </w:rPr>
              <w:t>ди</w:t>
            </w:r>
            <w:r w:rsidRPr="005373DC">
              <w:rPr>
                <w:rFonts w:eastAsia="Cambria" w:cs="Times New Roman"/>
              </w:rPr>
              <w:t>агон</w:t>
            </w:r>
            <w:r w:rsidRPr="005373DC">
              <w:rPr>
                <w:rFonts w:eastAsia="Cambria" w:cs="Times New Roman"/>
                <w:spacing w:val="-2"/>
              </w:rPr>
              <w:t>а</w:t>
            </w:r>
            <w:r w:rsidRPr="005373DC">
              <w:rPr>
                <w:rFonts w:eastAsia="Cambria" w:cs="Times New Roman"/>
                <w:spacing w:val="-1"/>
              </w:rPr>
              <w:t>л</w:t>
            </w:r>
          </w:p>
          <w:p w14:paraId="57F1E31A" w14:textId="77777777" w:rsidR="000730CD" w:rsidRPr="005373DC" w:rsidRDefault="000730CD" w:rsidP="00D174E4">
            <w:pPr>
              <w:spacing w:before="3" w:line="256" w:lineRule="exact"/>
              <w:ind w:firstLine="0"/>
              <w:rPr>
                <w:rFonts w:eastAsia="Cambria" w:cs="Times New Roman"/>
              </w:rPr>
            </w:pPr>
            <w:r w:rsidRPr="005373DC">
              <w:rPr>
                <w:rFonts w:eastAsia="Cambria" w:cs="Times New Roman"/>
              </w:rPr>
              <w:t>Б</w:t>
            </w:r>
            <w:r w:rsidRPr="005373DC">
              <w:rPr>
                <w:rFonts w:eastAsia="Cambria" w:cs="Times New Roman"/>
                <w:spacing w:val="-1"/>
              </w:rPr>
              <w:t xml:space="preserve"> </w:t>
            </w:r>
            <w:r w:rsidRPr="005373DC">
              <w:rPr>
                <w:rFonts w:eastAsia="Cambria" w:cs="Times New Roman"/>
              </w:rPr>
              <w:t xml:space="preserve">– </w:t>
            </w:r>
            <w:proofErr w:type="spellStart"/>
            <w:r w:rsidRPr="005373DC">
              <w:rPr>
                <w:rFonts w:eastAsia="Cambria" w:cs="Times New Roman"/>
                <w:spacing w:val="-1"/>
              </w:rPr>
              <w:t>Д</w:t>
            </w:r>
            <w:r w:rsidRPr="005373DC">
              <w:rPr>
                <w:rFonts w:eastAsia="Cambria" w:cs="Times New Roman"/>
                <w:spacing w:val="-4"/>
              </w:rPr>
              <w:t>л</w:t>
            </w:r>
            <w:r w:rsidRPr="005373DC">
              <w:rPr>
                <w:rFonts w:eastAsia="Cambria" w:cs="Times New Roman"/>
              </w:rPr>
              <w:t>анен</w:t>
            </w:r>
            <w:proofErr w:type="spellEnd"/>
            <w:r w:rsidRPr="005373DC">
              <w:rPr>
                <w:rFonts w:eastAsia="Cambria" w:cs="Times New Roman"/>
                <w:spacing w:val="-1"/>
              </w:rPr>
              <w:t xml:space="preserve"> </w:t>
            </w:r>
            <w:r w:rsidRPr="005373DC">
              <w:rPr>
                <w:rFonts w:eastAsia="Cambria" w:cs="Times New Roman"/>
              </w:rPr>
              <w:t>„то</w:t>
            </w:r>
            <w:r w:rsidRPr="005373DC">
              <w:rPr>
                <w:rFonts w:eastAsia="Cambria" w:cs="Times New Roman"/>
                <w:spacing w:val="-3"/>
              </w:rPr>
              <w:t>п</w:t>
            </w:r>
            <w:r w:rsidRPr="005373DC">
              <w:rPr>
                <w:rFonts w:eastAsia="Cambria" w:cs="Times New Roman"/>
                <w:spacing w:val="1"/>
              </w:rPr>
              <w:t>-с</w:t>
            </w:r>
            <w:r w:rsidRPr="005373DC">
              <w:rPr>
                <w:rFonts w:eastAsia="Cambria" w:cs="Times New Roman"/>
                <w:spacing w:val="-3"/>
              </w:rPr>
              <w:t>п</w:t>
            </w:r>
            <w:r w:rsidRPr="005373DC">
              <w:rPr>
                <w:rFonts w:eastAsia="Cambria" w:cs="Times New Roman"/>
                <w:spacing w:val="-1"/>
              </w:rPr>
              <w:t>и</w:t>
            </w:r>
            <w:r w:rsidRPr="005373DC">
              <w:rPr>
                <w:rFonts w:eastAsia="Cambria" w:cs="Times New Roman"/>
              </w:rPr>
              <w:t>н</w:t>
            </w:r>
            <w:r>
              <w:rPr>
                <w:rFonts w:eastAsia="Cambria" w:cs="Times New Roman"/>
              </w:rPr>
              <w:t>“</w:t>
            </w:r>
            <w:r w:rsidRPr="005373DC">
              <w:rPr>
                <w:rFonts w:eastAsia="Cambria" w:cs="Times New Roman"/>
              </w:rPr>
              <w:t>”</w:t>
            </w:r>
            <w:r w:rsidRPr="005373DC">
              <w:rPr>
                <w:rFonts w:eastAsia="Cambria" w:cs="Times New Roman"/>
                <w:spacing w:val="1"/>
              </w:rPr>
              <w:t xml:space="preserve"> </w:t>
            </w:r>
            <w:r w:rsidRPr="005373DC">
              <w:rPr>
                <w:rFonts w:eastAsia="Cambria" w:cs="Times New Roman"/>
              </w:rPr>
              <w:t>в</w:t>
            </w:r>
            <w:r w:rsidRPr="005373DC">
              <w:rPr>
                <w:rFonts w:eastAsia="Cambria" w:cs="Times New Roman"/>
                <w:spacing w:val="-5"/>
              </w:rPr>
              <w:t xml:space="preserve"> </w:t>
            </w:r>
            <w:r w:rsidRPr="005373DC">
              <w:rPr>
                <w:rFonts w:eastAsia="Cambria" w:cs="Times New Roman"/>
                <w:spacing w:val="-1"/>
              </w:rPr>
              <w:t>л</w:t>
            </w:r>
            <w:r w:rsidRPr="005373DC">
              <w:rPr>
                <w:rFonts w:eastAsia="Cambria" w:cs="Times New Roman"/>
              </w:rPr>
              <w:t>ев</w:t>
            </w:r>
            <w:r w:rsidRPr="005373DC">
              <w:rPr>
                <w:rFonts w:eastAsia="Cambria" w:cs="Times New Roman"/>
                <w:spacing w:val="-1"/>
              </w:rPr>
              <w:t>и</w:t>
            </w:r>
            <w:r w:rsidRPr="005373DC">
              <w:rPr>
                <w:rFonts w:eastAsia="Cambria" w:cs="Times New Roman"/>
              </w:rPr>
              <w:t xml:space="preserve">я </w:t>
            </w:r>
            <w:r w:rsidRPr="005373DC">
              <w:rPr>
                <w:rFonts w:eastAsia="Cambria" w:cs="Times New Roman"/>
                <w:spacing w:val="1"/>
              </w:rPr>
              <w:t>ъ</w:t>
            </w:r>
            <w:r w:rsidRPr="005373DC">
              <w:rPr>
                <w:rFonts w:eastAsia="Cambria" w:cs="Times New Roman"/>
                <w:spacing w:val="-3"/>
              </w:rPr>
              <w:t>г</w:t>
            </w:r>
            <w:r w:rsidRPr="005373DC">
              <w:rPr>
                <w:rFonts w:eastAsia="Cambria" w:cs="Times New Roman"/>
                <w:spacing w:val="1"/>
              </w:rPr>
              <w:t>ъ</w:t>
            </w:r>
            <w:r w:rsidRPr="005373DC">
              <w:rPr>
                <w:rFonts w:eastAsia="Cambria" w:cs="Times New Roman"/>
              </w:rPr>
              <w:t>л</w:t>
            </w:r>
            <w:r w:rsidRPr="005373DC">
              <w:rPr>
                <w:rFonts w:eastAsia="Cambria" w:cs="Times New Roman"/>
                <w:spacing w:val="-2"/>
              </w:rPr>
              <w:t xml:space="preserve"> </w:t>
            </w:r>
            <w:r w:rsidRPr="005373DC">
              <w:rPr>
                <w:rFonts w:eastAsia="Cambria" w:cs="Times New Roman"/>
              </w:rPr>
              <w:t>на ма</w:t>
            </w:r>
            <w:r w:rsidRPr="005373DC">
              <w:rPr>
                <w:rFonts w:eastAsia="Cambria" w:cs="Times New Roman"/>
                <w:spacing w:val="1"/>
              </w:rPr>
              <w:t>с</w:t>
            </w:r>
            <w:r w:rsidRPr="005373DC">
              <w:rPr>
                <w:rFonts w:eastAsia="Cambria" w:cs="Times New Roman"/>
                <w:spacing w:val="-2"/>
              </w:rPr>
              <w:t>а</w:t>
            </w:r>
            <w:r w:rsidRPr="005373DC">
              <w:rPr>
                <w:rFonts w:eastAsia="Cambria" w:cs="Times New Roman"/>
              </w:rPr>
              <w:t>та</w:t>
            </w:r>
          </w:p>
          <w:p w14:paraId="75A2438B" w14:textId="77777777" w:rsidR="000730CD" w:rsidRPr="005373DC" w:rsidRDefault="000730CD" w:rsidP="00D174E4">
            <w:pPr>
              <w:spacing w:line="256" w:lineRule="exact"/>
              <w:ind w:firstLine="0"/>
              <w:rPr>
                <w:rFonts w:eastAsia="Cambria" w:cs="Times New Roman"/>
              </w:rPr>
            </w:pPr>
            <w:r w:rsidRPr="005373DC">
              <w:rPr>
                <w:rFonts w:eastAsia="Cambria" w:cs="Times New Roman"/>
                <w:spacing w:val="-1"/>
              </w:rPr>
              <w:t>А</w:t>
            </w:r>
            <w:r>
              <w:rPr>
                <w:rFonts w:eastAsia="Cambria" w:cs="Times New Roman"/>
                <w:spacing w:val="-1"/>
              </w:rPr>
              <w:t xml:space="preserve"> </w:t>
            </w:r>
            <w:r>
              <w:rPr>
                <w:rFonts w:eastAsia="Cambria" w:cs="Times New Roman"/>
                <w:spacing w:val="1"/>
              </w:rPr>
              <w:t xml:space="preserve">– </w:t>
            </w:r>
            <w:proofErr w:type="spellStart"/>
            <w:r w:rsidRPr="005373DC">
              <w:rPr>
                <w:rFonts w:eastAsia="Cambria" w:cs="Times New Roman"/>
                <w:spacing w:val="-1"/>
              </w:rPr>
              <w:t>Д</w:t>
            </w:r>
            <w:r w:rsidRPr="005373DC">
              <w:rPr>
                <w:rFonts w:eastAsia="Cambria" w:cs="Times New Roman"/>
                <w:spacing w:val="-4"/>
              </w:rPr>
              <w:t>л</w:t>
            </w:r>
            <w:r w:rsidRPr="005373DC">
              <w:rPr>
                <w:rFonts w:eastAsia="Cambria" w:cs="Times New Roman"/>
              </w:rPr>
              <w:t>анна</w:t>
            </w:r>
            <w:proofErr w:type="spellEnd"/>
            <w:r w:rsidRPr="005373DC">
              <w:rPr>
                <w:rFonts w:eastAsia="Cambria" w:cs="Times New Roman"/>
              </w:rPr>
              <w:t xml:space="preserve"> по</w:t>
            </w:r>
            <w:r w:rsidRPr="005373DC">
              <w:rPr>
                <w:rFonts w:eastAsia="Cambria" w:cs="Times New Roman"/>
                <w:spacing w:val="-3"/>
              </w:rPr>
              <w:t>д</w:t>
            </w:r>
            <w:r w:rsidRPr="005373DC">
              <w:rPr>
                <w:rFonts w:eastAsia="Cambria" w:cs="Times New Roman"/>
                <w:spacing w:val="-1"/>
              </w:rPr>
              <w:t>л</w:t>
            </w:r>
            <w:r w:rsidRPr="005373DC">
              <w:rPr>
                <w:rFonts w:eastAsia="Cambria" w:cs="Times New Roman"/>
                <w:spacing w:val="-2"/>
              </w:rPr>
              <w:t>о</w:t>
            </w:r>
            <w:r w:rsidRPr="005373DC">
              <w:rPr>
                <w:rFonts w:eastAsia="Cambria" w:cs="Times New Roman"/>
                <w:spacing w:val="1"/>
              </w:rPr>
              <w:t>ж</w:t>
            </w:r>
            <w:r w:rsidRPr="005373DC">
              <w:rPr>
                <w:rFonts w:eastAsia="Cambria" w:cs="Times New Roman"/>
                <w:spacing w:val="-2"/>
              </w:rPr>
              <w:t>к</w:t>
            </w:r>
            <w:r w:rsidRPr="005373DC">
              <w:rPr>
                <w:rFonts w:eastAsia="Cambria" w:cs="Times New Roman"/>
              </w:rPr>
              <w:t>а в</w:t>
            </w:r>
            <w:r w:rsidRPr="005373DC">
              <w:rPr>
                <w:rFonts w:eastAsia="Cambria" w:cs="Times New Roman"/>
                <w:spacing w:val="-1"/>
              </w:rPr>
              <w:t xml:space="preserve"> л</w:t>
            </w:r>
            <w:r w:rsidRPr="005373DC">
              <w:rPr>
                <w:rFonts w:eastAsia="Cambria" w:cs="Times New Roman"/>
                <w:spacing w:val="-5"/>
              </w:rPr>
              <w:t>е</w:t>
            </w:r>
            <w:r w:rsidRPr="005373DC">
              <w:rPr>
                <w:rFonts w:eastAsia="Cambria" w:cs="Times New Roman"/>
              </w:rPr>
              <w:t>в</w:t>
            </w:r>
            <w:r w:rsidRPr="005373DC">
              <w:rPr>
                <w:rFonts w:eastAsia="Cambria" w:cs="Times New Roman"/>
                <w:spacing w:val="-1"/>
              </w:rPr>
              <w:t>и</w:t>
            </w:r>
            <w:r w:rsidRPr="005373DC">
              <w:rPr>
                <w:rFonts w:eastAsia="Cambria" w:cs="Times New Roman"/>
              </w:rPr>
              <w:t xml:space="preserve">я </w:t>
            </w:r>
            <w:r w:rsidRPr="005373DC">
              <w:rPr>
                <w:rFonts w:eastAsia="Cambria" w:cs="Times New Roman"/>
                <w:spacing w:val="1"/>
              </w:rPr>
              <w:t>ъ</w:t>
            </w:r>
            <w:r w:rsidRPr="005373DC">
              <w:rPr>
                <w:rFonts w:eastAsia="Cambria" w:cs="Times New Roman"/>
              </w:rPr>
              <w:t>г</w:t>
            </w:r>
            <w:r w:rsidRPr="005373DC">
              <w:rPr>
                <w:rFonts w:eastAsia="Cambria" w:cs="Times New Roman"/>
                <w:spacing w:val="1"/>
              </w:rPr>
              <w:t>ъ</w:t>
            </w:r>
            <w:r w:rsidRPr="005373DC">
              <w:rPr>
                <w:rFonts w:eastAsia="Cambria" w:cs="Times New Roman"/>
              </w:rPr>
              <w:t>л</w:t>
            </w:r>
            <w:r w:rsidRPr="005373DC">
              <w:rPr>
                <w:rFonts w:eastAsia="Cambria" w:cs="Times New Roman"/>
                <w:spacing w:val="-2"/>
              </w:rPr>
              <w:t xml:space="preserve"> </w:t>
            </w:r>
            <w:r w:rsidRPr="005373DC">
              <w:rPr>
                <w:rFonts w:eastAsia="Cambria" w:cs="Times New Roman"/>
                <w:spacing w:val="-3"/>
              </w:rPr>
              <w:t xml:space="preserve">на </w:t>
            </w:r>
            <w:r w:rsidRPr="005373DC">
              <w:rPr>
                <w:rFonts w:eastAsia="Cambria" w:cs="Times New Roman"/>
              </w:rPr>
              <w:t>ма</w:t>
            </w:r>
            <w:r w:rsidRPr="005373DC">
              <w:rPr>
                <w:rFonts w:eastAsia="Cambria" w:cs="Times New Roman"/>
                <w:spacing w:val="1"/>
              </w:rPr>
              <w:t>с</w:t>
            </w:r>
            <w:r w:rsidRPr="005373DC">
              <w:rPr>
                <w:rFonts w:eastAsia="Cambria" w:cs="Times New Roman"/>
                <w:spacing w:val="-2"/>
              </w:rPr>
              <w:t>а</w:t>
            </w:r>
            <w:r w:rsidRPr="005373DC">
              <w:rPr>
                <w:rFonts w:eastAsia="Cambria" w:cs="Times New Roman"/>
              </w:rPr>
              <w:t>та</w:t>
            </w:r>
          </w:p>
          <w:p w14:paraId="6D06294C" w14:textId="77777777" w:rsidR="000730CD" w:rsidRPr="005373DC" w:rsidRDefault="000730CD" w:rsidP="00D174E4">
            <w:pPr>
              <w:spacing w:line="252" w:lineRule="exact"/>
              <w:ind w:firstLine="0"/>
              <w:rPr>
                <w:rFonts w:eastAsia="Cambria" w:cs="Times New Roman"/>
              </w:rPr>
            </w:pPr>
            <w:r w:rsidRPr="005373DC">
              <w:rPr>
                <w:rFonts w:eastAsia="Cambria" w:cs="Times New Roman"/>
              </w:rPr>
              <w:t>Б</w:t>
            </w:r>
            <w:r w:rsidRPr="005373DC">
              <w:rPr>
                <w:rFonts w:eastAsia="Cambria" w:cs="Times New Roman"/>
                <w:spacing w:val="-1"/>
              </w:rPr>
              <w:t xml:space="preserve"> </w:t>
            </w:r>
            <w:r w:rsidRPr="005373DC">
              <w:rPr>
                <w:rFonts w:eastAsia="Cambria" w:cs="Times New Roman"/>
              </w:rPr>
              <w:t xml:space="preserve">– </w:t>
            </w:r>
            <w:proofErr w:type="spellStart"/>
            <w:r w:rsidRPr="005373DC">
              <w:rPr>
                <w:rFonts w:eastAsia="Cambria" w:cs="Times New Roman"/>
                <w:spacing w:val="-1"/>
              </w:rPr>
              <w:t>Д</w:t>
            </w:r>
            <w:r w:rsidRPr="005373DC">
              <w:rPr>
                <w:rFonts w:eastAsia="Cambria" w:cs="Times New Roman"/>
                <w:spacing w:val="-4"/>
              </w:rPr>
              <w:t>л</w:t>
            </w:r>
            <w:r w:rsidRPr="005373DC">
              <w:rPr>
                <w:rFonts w:eastAsia="Cambria" w:cs="Times New Roman"/>
              </w:rPr>
              <w:t>анен</w:t>
            </w:r>
            <w:proofErr w:type="spellEnd"/>
            <w:r w:rsidRPr="005373DC">
              <w:rPr>
                <w:rFonts w:eastAsia="Cambria" w:cs="Times New Roman"/>
                <w:spacing w:val="-1"/>
              </w:rPr>
              <w:t xml:space="preserve"> </w:t>
            </w:r>
            <w:r w:rsidRPr="005373DC">
              <w:rPr>
                <w:rFonts w:eastAsia="Cambria" w:cs="Times New Roman"/>
              </w:rPr>
              <w:t>б</w:t>
            </w:r>
            <w:r w:rsidRPr="005373DC">
              <w:rPr>
                <w:rFonts w:eastAsia="Cambria" w:cs="Times New Roman"/>
                <w:spacing w:val="1"/>
              </w:rPr>
              <w:t>ъ</w:t>
            </w:r>
            <w:r w:rsidRPr="005373DC">
              <w:rPr>
                <w:rFonts w:eastAsia="Cambria" w:cs="Times New Roman"/>
              </w:rPr>
              <w:t>рз</w:t>
            </w:r>
            <w:r w:rsidRPr="005373DC">
              <w:rPr>
                <w:rFonts w:eastAsia="Cambria" w:cs="Times New Roman"/>
                <w:spacing w:val="-1"/>
              </w:rPr>
              <w:t xml:space="preserve"> </w:t>
            </w:r>
            <w:r w:rsidRPr="005373DC">
              <w:rPr>
                <w:rFonts w:eastAsia="Cambria" w:cs="Times New Roman"/>
              </w:rPr>
              <w:t>„</w:t>
            </w:r>
            <w:r w:rsidRPr="005373DC">
              <w:rPr>
                <w:rFonts w:eastAsia="Cambria" w:cs="Times New Roman"/>
                <w:spacing w:val="-2"/>
              </w:rPr>
              <w:t>т</w:t>
            </w:r>
            <w:r w:rsidRPr="005373DC">
              <w:rPr>
                <w:rFonts w:eastAsia="Cambria" w:cs="Times New Roman"/>
              </w:rPr>
              <w:t>о</w:t>
            </w:r>
            <w:r w:rsidRPr="005373DC">
              <w:rPr>
                <w:rFonts w:eastAsia="Cambria" w:cs="Times New Roman"/>
                <w:spacing w:val="-3"/>
              </w:rPr>
              <w:t>п</w:t>
            </w:r>
            <w:r w:rsidRPr="005373DC">
              <w:rPr>
                <w:rFonts w:eastAsia="Cambria" w:cs="Times New Roman"/>
                <w:spacing w:val="1"/>
              </w:rPr>
              <w:t>-с</w:t>
            </w:r>
            <w:r w:rsidRPr="005373DC">
              <w:rPr>
                <w:rFonts w:eastAsia="Cambria" w:cs="Times New Roman"/>
                <w:spacing w:val="-5"/>
              </w:rPr>
              <w:t>п</w:t>
            </w:r>
            <w:r w:rsidRPr="005373DC">
              <w:rPr>
                <w:rFonts w:eastAsia="Cambria" w:cs="Times New Roman"/>
                <w:spacing w:val="-1"/>
              </w:rPr>
              <w:t>и</w:t>
            </w:r>
            <w:r w:rsidRPr="005373DC">
              <w:rPr>
                <w:rFonts w:eastAsia="Cambria" w:cs="Times New Roman"/>
              </w:rPr>
              <w:t>н</w:t>
            </w:r>
            <w:r>
              <w:rPr>
                <w:rFonts w:eastAsia="Cambria" w:cs="Times New Roman"/>
              </w:rPr>
              <w:t>“</w:t>
            </w:r>
            <w:r w:rsidRPr="005373DC">
              <w:rPr>
                <w:rFonts w:eastAsia="Cambria" w:cs="Times New Roman"/>
                <w:spacing w:val="1"/>
              </w:rPr>
              <w:t xml:space="preserve"> </w:t>
            </w:r>
            <w:r w:rsidRPr="005373DC">
              <w:rPr>
                <w:rFonts w:eastAsia="Cambria" w:cs="Times New Roman"/>
                <w:spacing w:val="-1"/>
              </w:rPr>
              <w:t>ил</w:t>
            </w:r>
            <w:r w:rsidRPr="005373DC">
              <w:rPr>
                <w:rFonts w:eastAsia="Cambria" w:cs="Times New Roman"/>
              </w:rPr>
              <w:t>и</w:t>
            </w:r>
            <w:r>
              <w:rPr>
                <w:rFonts w:eastAsia="Cambria" w:cs="Times New Roman"/>
              </w:rPr>
              <w:t xml:space="preserve"> </w:t>
            </w:r>
            <w:r w:rsidRPr="005373DC">
              <w:rPr>
                <w:rFonts w:eastAsia="Cambria" w:cs="Times New Roman"/>
              </w:rPr>
              <w:t>зав</w:t>
            </w:r>
            <w:r w:rsidRPr="005373DC">
              <w:rPr>
                <w:rFonts w:eastAsia="Cambria" w:cs="Times New Roman"/>
                <w:spacing w:val="1"/>
              </w:rPr>
              <w:t>ъ</w:t>
            </w:r>
            <w:r w:rsidRPr="005373DC">
              <w:rPr>
                <w:rFonts w:eastAsia="Cambria" w:cs="Times New Roman"/>
              </w:rPr>
              <w:t>р</w:t>
            </w:r>
            <w:r w:rsidRPr="005373DC">
              <w:rPr>
                <w:rFonts w:eastAsia="Cambria" w:cs="Times New Roman"/>
                <w:spacing w:val="1"/>
              </w:rPr>
              <w:t>ш</w:t>
            </w:r>
            <w:r w:rsidRPr="005373DC">
              <w:rPr>
                <w:rFonts w:eastAsia="Cambria" w:cs="Times New Roman"/>
                <w:spacing w:val="-3"/>
              </w:rPr>
              <w:t>в</w:t>
            </w:r>
            <w:r w:rsidRPr="005373DC">
              <w:rPr>
                <w:rFonts w:eastAsia="Cambria" w:cs="Times New Roman"/>
                <w:spacing w:val="-2"/>
              </w:rPr>
              <w:t>а</w:t>
            </w:r>
            <w:r w:rsidRPr="005373DC">
              <w:rPr>
                <w:rFonts w:eastAsia="Cambria" w:cs="Times New Roman"/>
              </w:rPr>
              <w:t xml:space="preserve">щ </w:t>
            </w:r>
            <w:r w:rsidRPr="005373DC">
              <w:rPr>
                <w:rFonts w:eastAsia="Cambria" w:cs="Times New Roman"/>
                <w:spacing w:val="-3"/>
              </w:rPr>
              <w:t>у</w:t>
            </w:r>
            <w:r w:rsidRPr="005373DC">
              <w:rPr>
                <w:rFonts w:eastAsia="Cambria" w:cs="Times New Roman"/>
                <w:spacing w:val="-1"/>
              </w:rPr>
              <w:t>д</w:t>
            </w:r>
            <w:r w:rsidRPr="005373DC">
              <w:rPr>
                <w:rFonts w:eastAsia="Cambria" w:cs="Times New Roman"/>
              </w:rPr>
              <w:t>ар</w:t>
            </w:r>
            <w:r w:rsidRPr="005373DC">
              <w:rPr>
                <w:rFonts w:eastAsia="Cambria" w:cs="Times New Roman"/>
                <w:spacing w:val="-1"/>
              </w:rPr>
              <w:t xml:space="preserve"> </w:t>
            </w:r>
            <w:r w:rsidRPr="005373DC">
              <w:rPr>
                <w:rFonts w:eastAsia="Cambria" w:cs="Times New Roman"/>
              </w:rPr>
              <w:t>в п</w:t>
            </w:r>
            <w:r w:rsidRPr="005373DC">
              <w:rPr>
                <w:rFonts w:eastAsia="Cambria" w:cs="Times New Roman"/>
                <w:spacing w:val="-3"/>
              </w:rPr>
              <w:t>р</w:t>
            </w:r>
            <w:r w:rsidRPr="005373DC">
              <w:rPr>
                <w:rFonts w:eastAsia="Cambria" w:cs="Times New Roman"/>
              </w:rPr>
              <w:t>о</w:t>
            </w:r>
            <w:r w:rsidRPr="005373DC">
              <w:rPr>
                <w:rFonts w:eastAsia="Cambria" w:cs="Times New Roman"/>
                <w:spacing w:val="-6"/>
              </w:rPr>
              <w:t>и</w:t>
            </w:r>
            <w:r w:rsidRPr="005373DC">
              <w:rPr>
                <w:rFonts w:eastAsia="Cambria" w:cs="Times New Roman"/>
              </w:rPr>
              <w:t>зво</w:t>
            </w:r>
            <w:r w:rsidRPr="005373DC">
              <w:rPr>
                <w:rFonts w:eastAsia="Cambria" w:cs="Times New Roman"/>
                <w:spacing w:val="-1"/>
              </w:rPr>
              <w:t>л</w:t>
            </w:r>
            <w:r w:rsidRPr="005373DC">
              <w:rPr>
                <w:rFonts w:eastAsia="Cambria" w:cs="Times New Roman"/>
              </w:rPr>
              <w:t>на п</w:t>
            </w:r>
            <w:r w:rsidRPr="005373DC">
              <w:rPr>
                <w:rFonts w:eastAsia="Cambria" w:cs="Times New Roman"/>
                <w:spacing w:val="-2"/>
              </w:rPr>
              <w:t>о</w:t>
            </w:r>
            <w:r w:rsidRPr="005373DC">
              <w:rPr>
                <w:rFonts w:eastAsia="Cambria" w:cs="Times New Roman"/>
                <w:spacing w:val="-1"/>
              </w:rPr>
              <w:t>с</w:t>
            </w:r>
            <w:r w:rsidRPr="005373DC">
              <w:rPr>
                <w:rFonts w:eastAsia="Cambria" w:cs="Times New Roman"/>
              </w:rPr>
              <w:t>о</w:t>
            </w:r>
            <w:r w:rsidRPr="005373DC">
              <w:rPr>
                <w:rFonts w:eastAsia="Cambria" w:cs="Times New Roman"/>
                <w:spacing w:val="1"/>
              </w:rPr>
              <w:t>к</w:t>
            </w:r>
            <w:r w:rsidRPr="005373DC">
              <w:rPr>
                <w:rFonts w:eastAsia="Cambria" w:cs="Times New Roman"/>
              </w:rPr>
              <w:t>а</w:t>
            </w:r>
          </w:p>
          <w:p w14:paraId="206B47EA" w14:textId="77777777" w:rsidR="000730CD" w:rsidRPr="005373DC" w:rsidRDefault="000730CD" w:rsidP="00D174E4">
            <w:pPr>
              <w:spacing w:line="240" w:lineRule="auto"/>
              <w:ind w:firstLine="0"/>
              <w:jc w:val="center"/>
              <w:rPr>
                <w:rFonts w:eastAsia="Cambria" w:cs="Times New Roman"/>
                <w:b/>
                <w:bCs/>
                <w:spacing w:val="-1"/>
              </w:rPr>
            </w:pPr>
            <w:r w:rsidRPr="005373DC">
              <w:rPr>
                <w:rFonts w:cs="Times New Roman"/>
                <w:noProof/>
                <w:lang w:eastAsia="bg-BG"/>
              </w:rPr>
              <w:drawing>
                <wp:inline distT="0" distB="0" distL="0" distR="0" wp14:anchorId="7EF39C4D" wp14:editId="62C024CA">
                  <wp:extent cx="1620000" cy="2273945"/>
                  <wp:effectExtent l="0" t="0" r="0" b="0"/>
                  <wp:docPr id="98"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620000" cy="2273945"/>
                          </a:xfrm>
                          <a:prstGeom prst="rect">
                            <a:avLst/>
                          </a:prstGeom>
                          <a:noFill/>
                          <a:ln>
                            <a:noFill/>
                          </a:ln>
                        </pic:spPr>
                      </pic:pic>
                    </a:graphicData>
                  </a:graphic>
                </wp:inline>
              </w:drawing>
            </w:r>
          </w:p>
        </w:tc>
        <w:tc>
          <w:tcPr>
            <w:tcW w:w="850" w:type="dxa"/>
            <w:tcBorders>
              <w:top w:val="single" w:sz="4" w:space="0" w:color="auto"/>
              <w:left w:val="single" w:sz="4" w:space="0" w:color="auto"/>
              <w:bottom w:val="single" w:sz="4" w:space="0" w:color="auto"/>
              <w:right w:val="single" w:sz="4" w:space="0" w:color="auto"/>
            </w:tcBorders>
          </w:tcPr>
          <w:p w14:paraId="4EB2A6DC" w14:textId="77777777" w:rsidR="000730CD" w:rsidRPr="005373DC" w:rsidRDefault="000730CD" w:rsidP="00D174E4">
            <w:pPr>
              <w:spacing w:line="240" w:lineRule="auto"/>
              <w:ind w:firstLine="0"/>
              <w:jc w:val="center"/>
              <w:rPr>
                <w:rFonts w:eastAsia="Cambria" w:cs="Times New Roman"/>
              </w:rPr>
            </w:pPr>
            <w:r w:rsidRPr="005373DC">
              <w:rPr>
                <w:rFonts w:eastAsia="Cambria" w:cs="Times New Roman"/>
              </w:rPr>
              <w:t>7</w:t>
            </w:r>
          </w:p>
          <w:p w14:paraId="36B8315F" w14:textId="77777777" w:rsidR="000730CD" w:rsidRDefault="000730CD" w:rsidP="00D174E4">
            <w:pPr>
              <w:spacing w:line="257" w:lineRule="exact"/>
              <w:ind w:firstLine="0"/>
              <w:jc w:val="center"/>
              <w:rPr>
                <w:rFonts w:eastAsia="Cambria" w:cs="Times New Roman"/>
                <w:spacing w:val="-1"/>
              </w:rPr>
            </w:pPr>
            <w:r w:rsidRPr="005373DC">
              <w:rPr>
                <w:rFonts w:eastAsia="Cambria" w:cs="Times New Roman"/>
              </w:rPr>
              <w:t>м</w:t>
            </w:r>
            <w:r w:rsidRPr="005373DC">
              <w:rPr>
                <w:rFonts w:eastAsia="Cambria" w:cs="Times New Roman"/>
                <w:spacing w:val="-1"/>
              </w:rPr>
              <w:t>ин</w:t>
            </w:r>
          </w:p>
          <w:p w14:paraId="534ACF1F" w14:textId="77777777" w:rsidR="000730CD" w:rsidRDefault="000730CD" w:rsidP="00D174E4">
            <w:pPr>
              <w:spacing w:line="257" w:lineRule="exact"/>
              <w:ind w:firstLine="0"/>
              <w:jc w:val="center"/>
              <w:rPr>
                <w:rFonts w:eastAsia="Cambria" w:cs="Times New Roman"/>
              </w:rPr>
            </w:pPr>
          </w:p>
          <w:p w14:paraId="77F8A848" w14:textId="77777777" w:rsidR="000730CD" w:rsidRDefault="000730CD" w:rsidP="00D174E4">
            <w:pPr>
              <w:spacing w:line="257" w:lineRule="exact"/>
              <w:ind w:firstLine="0"/>
              <w:jc w:val="center"/>
              <w:rPr>
                <w:rFonts w:eastAsia="Cambria" w:cs="Times New Roman"/>
              </w:rPr>
            </w:pPr>
          </w:p>
          <w:p w14:paraId="195CD210" w14:textId="77777777" w:rsidR="000730CD" w:rsidRDefault="000730CD" w:rsidP="00D174E4">
            <w:pPr>
              <w:spacing w:line="257" w:lineRule="exact"/>
              <w:ind w:firstLine="0"/>
              <w:jc w:val="center"/>
              <w:rPr>
                <w:rFonts w:eastAsia="Cambria" w:cs="Times New Roman"/>
              </w:rPr>
            </w:pPr>
          </w:p>
          <w:p w14:paraId="18F365B0" w14:textId="77777777" w:rsidR="000730CD" w:rsidRDefault="000730CD" w:rsidP="00D174E4">
            <w:pPr>
              <w:spacing w:line="257" w:lineRule="exact"/>
              <w:ind w:firstLine="0"/>
              <w:jc w:val="center"/>
              <w:rPr>
                <w:rFonts w:eastAsia="Cambria" w:cs="Times New Roman"/>
              </w:rPr>
            </w:pPr>
          </w:p>
          <w:p w14:paraId="4C90DB6A" w14:textId="77777777" w:rsidR="000730CD" w:rsidRDefault="000730CD" w:rsidP="00D174E4">
            <w:pPr>
              <w:spacing w:line="257" w:lineRule="exact"/>
              <w:ind w:firstLine="0"/>
              <w:jc w:val="center"/>
              <w:rPr>
                <w:rFonts w:eastAsia="Cambria" w:cs="Times New Roman"/>
              </w:rPr>
            </w:pPr>
          </w:p>
          <w:p w14:paraId="6C3E6079" w14:textId="77777777" w:rsidR="000730CD" w:rsidRDefault="000730CD" w:rsidP="00D174E4">
            <w:pPr>
              <w:spacing w:line="257" w:lineRule="exact"/>
              <w:ind w:firstLine="0"/>
              <w:jc w:val="center"/>
              <w:rPr>
                <w:rFonts w:eastAsia="Cambria" w:cs="Times New Roman"/>
              </w:rPr>
            </w:pPr>
          </w:p>
          <w:p w14:paraId="30080289" w14:textId="77777777" w:rsidR="000730CD" w:rsidRDefault="000730CD" w:rsidP="00D174E4">
            <w:pPr>
              <w:spacing w:line="257" w:lineRule="exact"/>
              <w:ind w:firstLine="0"/>
              <w:jc w:val="center"/>
              <w:rPr>
                <w:rFonts w:eastAsia="Cambria" w:cs="Times New Roman"/>
              </w:rPr>
            </w:pPr>
          </w:p>
          <w:p w14:paraId="3E560FEC" w14:textId="77777777" w:rsidR="000730CD" w:rsidRDefault="000730CD" w:rsidP="00D174E4">
            <w:pPr>
              <w:spacing w:line="257" w:lineRule="exact"/>
              <w:ind w:firstLine="0"/>
              <w:jc w:val="center"/>
              <w:rPr>
                <w:rFonts w:eastAsia="Cambria" w:cs="Times New Roman"/>
              </w:rPr>
            </w:pPr>
          </w:p>
          <w:p w14:paraId="06AD9586" w14:textId="77777777" w:rsidR="000730CD" w:rsidRDefault="000730CD" w:rsidP="00D174E4">
            <w:pPr>
              <w:spacing w:line="257" w:lineRule="exact"/>
              <w:ind w:firstLine="0"/>
              <w:jc w:val="center"/>
              <w:rPr>
                <w:rFonts w:eastAsia="Cambria" w:cs="Times New Roman"/>
              </w:rPr>
            </w:pPr>
          </w:p>
          <w:p w14:paraId="4C4DDF6A" w14:textId="77777777" w:rsidR="000730CD" w:rsidRDefault="000730CD" w:rsidP="00D174E4">
            <w:pPr>
              <w:spacing w:line="257" w:lineRule="exact"/>
              <w:ind w:firstLine="0"/>
              <w:jc w:val="center"/>
              <w:rPr>
                <w:rFonts w:eastAsia="Cambria" w:cs="Times New Roman"/>
              </w:rPr>
            </w:pPr>
          </w:p>
          <w:p w14:paraId="6280C603" w14:textId="77777777" w:rsidR="000730CD" w:rsidRDefault="000730CD" w:rsidP="00D174E4">
            <w:pPr>
              <w:spacing w:line="257" w:lineRule="exact"/>
              <w:ind w:firstLine="0"/>
              <w:jc w:val="center"/>
              <w:rPr>
                <w:rFonts w:eastAsia="Cambria" w:cs="Times New Roman"/>
              </w:rPr>
            </w:pPr>
          </w:p>
          <w:p w14:paraId="01395F7F" w14:textId="77777777" w:rsidR="000730CD" w:rsidRDefault="000730CD" w:rsidP="00D174E4">
            <w:pPr>
              <w:spacing w:line="257" w:lineRule="exact"/>
              <w:ind w:firstLine="0"/>
              <w:jc w:val="center"/>
              <w:rPr>
                <w:rFonts w:eastAsia="Cambria" w:cs="Times New Roman"/>
              </w:rPr>
            </w:pPr>
          </w:p>
          <w:p w14:paraId="11114F06" w14:textId="77777777" w:rsidR="000730CD" w:rsidRDefault="000730CD" w:rsidP="00D174E4">
            <w:pPr>
              <w:spacing w:line="257" w:lineRule="exact"/>
              <w:ind w:firstLine="0"/>
              <w:jc w:val="center"/>
              <w:rPr>
                <w:rFonts w:eastAsia="Cambria" w:cs="Times New Roman"/>
              </w:rPr>
            </w:pPr>
          </w:p>
          <w:p w14:paraId="60116262" w14:textId="77777777" w:rsidR="000730CD" w:rsidRDefault="000730CD" w:rsidP="00D174E4">
            <w:pPr>
              <w:spacing w:line="257" w:lineRule="exact"/>
              <w:ind w:firstLine="0"/>
              <w:jc w:val="center"/>
              <w:rPr>
                <w:rFonts w:eastAsia="Cambria" w:cs="Times New Roman"/>
              </w:rPr>
            </w:pPr>
          </w:p>
          <w:p w14:paraId="15F840B4" w14:textId="77777777" w:rsidR="000730CD" w:rsidRDefault="000730CD" w:rsidP="00D174E4">
            <w:pPr>
              <w:spacing w:line="257" w:lineRule="exact"/>
              <w:ind w:firstLine="0"/>
              <w:jc w:val="center"/>
              <w:rPr>
                <w:rFonts w:eastAsia="Cambria" w:cs="Times New Roman"/>
              </w:rPr>
            </w:pPr>
          </w:p>
          <w:p w14:paraId="6FD6F52E" w14:textId="77777777" w:rsidR="000730CD" w:rsidRDefault="000730CD" w:rsidP="00D174E4">
            <w:pPr>
              <w:spacing w:line="257" w:lineRule="exact"/>
              <w:ind w:firstLine="0"/>
              <w:jc w:val="center"/>
              <w:rPr>
                <w:rFonts w:eastAsia="Cambria" w:cs="Times New Roman"/>
              </w:rPr>
            </w:pPr>
          </w:p>
          <w:p w14:paraId="2488E3F8" w14:textId="77777777" w:rsidR="000730CD" w:rsidRDefault="000730CD" w:rsidP="00D174E4">
            <w:pPr>
              <w:spacing w:line="257" w:lineRule="exact"/>
              <w:ind w:firstLine="0"/>
              <w:jc w:val="center"/>
              <w:rPr>
                <w:rFonts w:eastAsia="Cambria" w:cs="Times New Roman"/>
              </w:rPr>
            </w:pPr>
          </w:p>
          <w:p w14:paraId="329E571E" w14:textId="77777777" w:rsidR="000730CD" w:rsidRDefault="000730CD" w:rsidP="00D174E4">
            <w:pPr>
              <w:spacing w:line="257" w:lineRule="exact"/>
              <w:ind w:firstLine="0"/>
              <w:jc w:val="center"/>
              <w:rPr>
                <w:rFonts w:eastAsia="Cambria" w:cs="Times New Roman"/>
              </w:rPr>
            </w:pPr>
          </w:p>
          <w:p w14:paraId="7F80F24F" w14:textId="77777777" w:rsidR="000730CD" w:rsidRDefault="000730CD" w:rsidP="00D174E4">
            <w:pPr>
              <w:spacing w:line="257" w:lineRule="exact"/>
              <w:ind w:firstLine="0"/>
              <w:jc w:val="center"/>
              <w:rPr>
                <w:rFonts w:eastAsia="Cambria" w:cs="Times New Roman"/>
              </w:rPr>
            </w:pPr>
          </w:p>
          <w:p w14:paraId="10DCCDCB" w14:textId="77777777" w:rsidR="000730CD" w:rsidRDefault="000730CD" w:rsidP="00D174E4">
            <w:pPr>
              <w:spacing w:line="257" w:lineRule="exact"/>
              <w:ind w:firstLine="0"/>
              <w:jc w:val="center"/>
              <w:rPr>
                <w:rFonts w:eastAsia="Cambria" w:cs="Times New Roman"/>
              </w:rPr>
            </w:pPr>
          </w:p>
          <w:p w14:paraId="01CF996D" w14:textId="77777777" w:rsidR="000730CD" w:rsidRDefault="000730CD" w:rsidP="00D174E4">
            <w:pPr>
              <w:spacing w:line="257" w:lineRule="exact"/>
              <w:ind w:firstLine="0"/>
              <w:jc w:val="center"/>
              <w:rPr>
                <w:rFonts w:eastAsia="Cambria" w:cs="Times New Roman"/>
              </w:rPr>
            </w:pPr>
          </w:p>
          <w:p w14:paraId="143D9250" w14:textId="77777777" w:rsidR="000730CD" w:rsidRDefault="000730CD" w:rsidP="00D174E4">
            <w:pPr>
              <w:spacing w:line="257" w:lineRule="exact"/>
              <w:ind w:firstLine="0"/>
              <w:jc w:val="center"/>
              <w:rPr>
                <w:rFonts w:eastAsia="Cambria" w:cs="Times New Roman"/>
              </w:rPr>
            </w:pPr>
          </w:p>
          <w:p w14:paraId="1922C4E2" w14:textId="77777777" w:rsidR="000730CD" w:rsidRDefault="000730CD" w:rsidP="00D174E4">
            <w:pPr>
              <w:spacing w:line="257" w:lineRule="exact"/>
              <w:ind w:firstLine="0"/>
              <w:jc w:val="center"/>
              <w:rPr>
                <w:rFonts w:eastAsia="Cambria" w:cs="Times New Roman"/>
              </w:rPr>
            </w:pPr>
          </w:p>
          <w:p w14:paraId="65E7D6F5" w14:textId="77777777" w:rsidR="000730CD" w:rsidRPr="005373DC" w:rsidRDefault="000730CD" w:rsidP="00D174E4">
            <w:pPr>
              <w:spacing w:line="240" w:lineRule="auto"/>
              <w:ind w:firstLine="0"/>
              <w:jc w:val="center"/>
              <w:rPr>
                <w:rFonts w:eastAsia="Cambria" w:cs="Times New Roman"/>
              </w:rPr>
            </w:pPr>
            <w:r>
              <w:rPr>
                <w:rFonts w:eastAsia="Cambria" w:cs="Times New Roman"/>
              </w:rPr>
              <w:t>5</w:t>
            </w:r>
          </w:p>
          <w:p w14:paraId="0A2E7270" w14:textId="77777777" w:rsidR="000730CD" w:rsidRPr="005373DC" w:rsidRDefault="000730CD" w:rsidP="00D174E4">
            <w:pPr>
              <w:spacing w:line="257" w:lineRule="exact"/>
              <w:ind w:firstLine="0"/>
              <w:jc w:val="center"/>
              <w:rPr>
                <w:rFonts w:eastAsia="Cambria" w:cs="Times New Roman"/>
              </w:rPr>
            </w:pPr>
            <w:r w:rsidRPr="005373DC">
              <w:rPr>
                <w:rFonts w:eastAsia="Cambria" w:cs="Times New Roman"/>
              </w:rPr>
              <w:t>м</w:t>
            </w:r>
            <w:r w:rsidRPr="005373DC">
              <w:rPr>
                <w:rFonts w:eastAsia="Cambria" w:cs="Times New Roman"/>
                <w:spacing w:val="-1"/>
              </w:rPr>
              <w:t>ин</w:t>
            </w:r>
          </w:p>
          <w:p w14:paraId="32E8E8B6" w14:textId="77777777" w:rsidR="000730CD" w:rsidRPr="005373DC" w:rsidRDefault="000730CD" w:rsidP="00D174E4">
            <w:pPr>
              <w:spacing w:line="257" w:lineRule="exact"/>
              <w:ind w:firstLine="0"/>
              <w:jc w:val="center"/>
              <w:rPr>
                <w:rFonts w:eastAsia="Cambria" w:cs="Times New Roman"/>
              </w:rPr>
            </w:pPr>
          </w:p>
          <w:p w14:paraId="2C346689" w14:textId="77777777" w:rsidR="000730CD" w:rsidRPr="005373DC" w:rsidRDefault="000730CD" w:rsidP="00D174E4">
            <w:pPr>
              <w:spacing w:line="240" w:lineRule="auto"/>
              <w:ind w:firstLine="0"/>
              <w:jc w:val="center"/>
              <w:rPr>
                <w:rFonts w:eastAsia="Cambria" w:cs="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714E5621" w14:textId="77777777" w:rsidR="000730CD" w:rsidRPr="008E1E20" w:rsidRDefault="000730CD" w:rsidP="00D174E4">
            <w:pPr>
              <w:spacing w:line="240" w:lineRule="auto"/>
              <w:ind w:firstLine="0"/>
              <w:jc w:val="center"/>
              <w:rPr>
                <w:lang w:val="en-US"/>
              </w:rPr>
            </w:pPr>
          </w:p>
        </w:tc>
        <w:tc>
          <w:tcPr>
            <w:tcW w:w="3402" w:type="dxa"/>
            <w:tcBorders>
              <w:top w:val="single" w:sz="4" w:space="0" w:color="auto"/>
              <w:left w:val="single" w:sz="4" w:space="0" w:color="auto"/>
              <w:bottom w:val="single" w:sz="4" w:space="0" w:color="auto"/>
              <w:right w:val="single" w:sz="4" w:space="0" w:color="auto"/>
            </w:tcBorders>
          </w:tcPr>
          <w:p w14:paraId="654B3150" w14:textId="77777777" w:rsidR="000730CD" w:rsidRPr="005373DC" w:rsidRDefault="000730CD" w:rsidP="00D174E4">
            <w:pPr>
              <w:spacing w:line="240" w:lineRule="auto"/>
              <w:ind w:firstLine="0"/>
              <w:rPr>
                <w:rFonts w:eastAsia="Cambria" w:cs="Times New Roman"/>
                <w:spacing w:val="-1"/>
              </w:rPr>
            </w:pPr>
          </w:p>
        </w:tc>
      </w:tr>
      <w:tr w:rsidR="000730CD" w:rsidRPr="008E1E20" w14:paraId="46973C0E" w14:textId="77777777" w:rsidTr="000968DA">
        <w:trPr>
          <w:cantSplit/>
          <w:trHeight w:val="737"/>
        </w:trPr>
        <w:tc>
          <w:tcPr>
            <w:tcW w:w="453" w:type="dxa"/>
            <w:tcBorders>
              <w:top w:val="single" w:sz="4" w:space="0" w:color="auto"/>
              <w:left w:val="single" w:sz="4" w:space="0" w:color="auto"/>
              <w:bottom w:val="single" w:sz="4" w:space="0" w:color="auto"/>
              <w:right w:val="single" w:sz="4" w:space="0" w:color="auto"/>
            </w:tcBorders>
            <w:textDirection w:val="btLr"/>
            <w:vAlign w:val="center"/>
          </w:tcPr>
          <w:p w14:paraId="40268473" w14:textId="77777777" w:rsidR="000730CD" w:rsidRPr="005373DC" w:rsidRDefault="000730CD" w:rsidP="00D174E4">
            <w:pPr>
              <w:spacing w:line="240" w:lineRule="auto"/>
              <w:ind w:left="113" w:right="113" w:firstLine="0"/>
              <w:jc w:val="center"/>
              <w:rPr>
                <w:rFonts w:eastAsia="Cambria" w:cs="Times New Roman"/>
                <w:b/>
                <w:bCs/>
                <w:spacing w:val="1"/>
                <w:szCs w:val="24"/>
              </w:rPr>
            </w:pPr>
          </w:p>
        </w:tc>
        <w:tc>
          <w:tcPr>
            <w:tcW w:w="3515" w:type="dxa"/>
            <w:tcBorders>
              <w:top w:val="single" w:sz="4" w:space="0" w:color="auto"/>
              <w:left w:val="single" w:sz="4" w:space="0" w:color="auto"/>
              <w:bottom w:val="single" w:sz="4" w:space="0" w:color="auto"/>
              <w:right w:val="single" w:sz="4" w:space="0" w:color="auto"/>
            </w:tcBorders>
            <w:vAlign w:val="center"/>
          </w:tcPr>
          <w:p w14:paraId="20B3FB62" w14:textId="77777777" w:rsidR="000730CD" w:rsidRPr="005373DC" w:rsidRDefault="000730CD" w:rsidP="00D174E4">
            <w:pPr>
              <w:spacing w:line="240" w:lineRule="auto"/>
              <w:ind w:firstLine="0"/>
              <w:jc w:val="left"/>
              <w:rPr>
                <w:rFonts w:eastAsia="Cambria" w:cs="Times New Roman"/>
                <w:b/>
                <w:bCs/>
                <w:spacing w:val="-1"/>
              </w:rPr>
            </w:pPr>
            <w:r w:rsidRPr="005373DC">
              <w:rPr>
                <w:rFonts w:eastAsia="Cambria" w:cs="Times New Roman"/>
              </w:rPr>
              <w:t>7. Учебни</w:t>
            </w:r>
            <w:r w:rsidRPr="005373DC">
              <w:rPr>
                <w:rFonts w:eastAsia="Cambria" w:cs="Times New Roman"/>
                <w:spacing w:val="-3"/>
              </w:rPr>
              <w:t xml:space="preserve"> </w:t>
            </w:r>
            <w:r w:rsidRPr="005373DC">
              <w:rPr>
                <w:rFonts w:eastAsia="Cambria" w:cs="Times New Roman"/>
                <w:spacing w:val="-1"/>
              </w:rPr>
              <w:t>и</w:t>
            </w:r>
            <w:r w:rsidRPr="005373DC">
              <w:rPr>
                <w:rFonts w:eastAsia="Cambria" w:cs="Times New Roman"/>
              </w:rPr>
              <w:t>гри</w:t>
            </w:r>
            <w:r w:rsidRPr="005373DC">
              <w:rPr>
                <w:rFonts w:eastAsia="Cambria" w:cs="Times New Roman"/>
                <w:spacing w:val="-4"/>
              </w:rPr>
              <w:t xml:space="preserve"> </w:t>
            </w:r>
            <w:r w:rsidRPr="005373DC">
              <w:rPr>
                <w:rFonts w:eastAsia="Cambria" w:cs="Times New Roman"/>
              </w:rPr>
              <w:t>с</w:t>
            </w:r>
            <w:r w:rsidRPr="005373DC">
              <w:rPr>
                <w:rFonts w:eastAsia="Cambria" w:cs="Times New Roman"/>
                <w:spacing w:val="1"/>
              </w:rPr>
              <w:t xml:space="preserve"> </w:t>
            </w:r>
            <w:r w:rsidRPr="005373DC">
              <w:rPr>
                <w:rFonts w:eastAsia="Cambria" w:cs="Times New Roman"/>
              </w:rPr>
              <w:t>пр</w:t>
            </w:r>
            <w:r w:rsidRPr="005373DC">
              <w:rPr>
                <w:rFonts w:eastAsia="Cambria" w:cs="Times New Roman"/>
                <w:spacing w:val="-1"/>
              </w:rPr>
              <w:t>и</w:t>
            </w:r>
            <w:r w:rsidRPr="005373DC">
              <w:rPr>
                <w:rFonts w:eastAsia="Cambria" w:cs="Times New Roman"/>
                <w:spacing w:val="-3"/>
              </w:rPr>
              <w:t>л</w:t>
            </w:r>
            <w:r w:rsidRPr="005373DC">
              <w:rPr>
                <w:rFonts w:eastAsia="Cambria" w:cs="Times New Roman"/>
              </w:rPr>
              <w:t>а</w:t>
            </w:r>
            <w:r w:rsidRPr="005373DC">
              <w:rPr>
                <w:rFonts w:eastAsia="Cambria" w:cs="Times New Roman"/>
                <w:spacing w:val="-3"/>
              </w:rPr>
              <w:t>г</w:t>
            </w:r>
            <w:r w:rsidRPr="005373DC">
              <w:rPr>
                <w:rFonts w:eastAsia="Cambria" w:cs="Times New Roman"/>
              </w:rPr>
              <w:t>ане на за</w:t>
            </w:r>
            <w:r w:rsidRPr="005373DC">
              <w:rPr>
                <w:rFonts w:eastAsia="Cambria" w:cs="Times New Roman"/>
                <w:spacing w:val="-3"/>
              </w:rPr>
              <w:t>у</w:t>
            </w:r>
            <w:r w:rsidRPr="005373DC">
              <w:rPr>
                <w:rFonts w:eastAsia="Cambria" w:cs="Times New Roman"/>
              </w:rPr>
              <w:t>чен</w:t>
            </w:r>
            <w:r w:rsidRPr="005373DC">
              <w:rPr>
                <w:rFonts w:eastAsia="Cambria" w:cs="Times New Roman"/>
                <w:spacing w:val="-1"/>
              </w:rPr>
              <w:t>и</w:t>
            </w:r>
            <w:r w:rsidRPr="005373DC">
              <w:rPr>
                <w:rFonts w:eastAsia="Cambria" w:cs="Times New Roman"/>
              </w:rPr>
              <w:t xml:space="preserve">те </w:t>
            </w:r>
            <w:r w:rsidRPr="005373DC">
              <w:rPr>
                <w:rFonts w:eastAsia="Cambria" w:cs="Times New Roman"/>
                <w:spacing w:val="1"/>
              </w:rPr>
              <w:t>к</w:t>
            </w:r>
            <w:r w:rsidRPr="005373DC">
              <w:rPr>
                <w:rFonts w:eastAsia="Cambria" w:cs="Times New Roman"/>
              </w:rPr>
              <w:t>ом</w:t>
            </w:r>
            <w:r w:rsidRPr="005373DC">
              <w:rPr>
                <w:rFonts w:eastAsia="Cambria" w:cs="Times New Roman"/>
                <w:spacing w:val="1"/>
              </w:rPr>
              <w:t>б</w:t>
            </w:r>
            <w:r w:rsidRPr="005373DC">
              <w:rPr>
                <w:rFonts w:eastAsia="Cambria" w:cs="Times New Roman"/>
                <w:spacing w:val="-1"/>
              </w:rPr>
              <w:t>и</w:t>
            </w:r>
            <w:r w:rsidRPr="005373DC">
              <w:rPr>
                <w:rFonts w:eastAsia="Cambria" w:cs="Times New Roman"/>
                <w:spacing w:val="-3"/>
              </w:rPr>
              <w:t>н</w:t>
            </w:r>
            <w:r w:rsidRPr="005373DC">
              <w:rPr>
                <w:rFonts w:eastAsia="Cambria" w:cs="Times New Roman"/>
              </w:rPr>
              <w:t>а</w:t>
            </w:r>
            <w:r w:rsidRPr="005373DC">
              <w:rPr>
                <w:rFonts w:eastAsia="Cambria" w:cs="Times New Roman"/>
                <w:spacing w:val="-1"/>
              </w:rPr>
              <w:t>ц</w:t>
            </w:r>
            <w:r w:rsidRPr="005373DC">
              <w:rPr>
                <w:rFonts w:eastAsia="Cambria" w:cs="Times New Roman"/>
                <w:spacing w:val="-3"/>
              </w:rPr>
              <w:t>и</w:t>
            </w:r>
            <w:r w:rsidRPr="005373DC">
              <w:rPr>
                <w:rFonts w:eastAsia="Cambria" w:cs="Times New Roman"/>
                <w:spacing w:val="-1"/>
              </w:rPr>
              <w:t>и</w:t>
            </w:r>
          </w:p>
        </w:tc>
        <w:tc>
          <w:tcPr>
            <w:tcW w:w="850" w:type="dxa"/>
            <w:tcBorders>
              <w:top w:val="single" w:sz="4" w:space="0" w:color="auto"/>
              <w:left w:val="single" w:sz="4" w:space="0" w:color="auto"/>
              <w:bottom w:val="single" w:sz="4" w:space="0" w:color="auto"/>
              <w:right w:val="single" w:sz="4" w:space="0" w:color="auto"/>
            </w:tcBorders>
            <w:vAlign w:val="center"/>
          </w:tcPr>
          <w:p w14:paraId="33BF9CA5" w14:textId="77777777" w:rsidR="000730CD" w:rsidRPr="005373DC" w:rsidRDefault="000730CD" w:rsidP="00D174E4">
            <w:pPr>
              <w:spacing w:line="240" w:lineRule="auto"/>
              <w:ind w:firstLine="0"/>
              <w:jc w:val="center"/>
              <w:rPr>
                <w:rFonts w:eastAsia="Cambria" w:cs="Times New Roman"/>
              </w:rPr>
            </w:pPr>
            <w:r w:rsidRPr="005373DC">
              <w:rPr>
                <w:rFonts w:eastAsia="Cambria" w:cs="Times New Roman"/>
              </w:rPr>
              <w:t>10</w:t>
            </w:r>
          </w:p>
          <w:p w14:paraId="58E928B4" w14:textId="77777777" w:rsidR="000730CD" w:rsidRPr="005373DC" w:rsidRDefault="000730CD" w:rsidP="00D174E4">
            <w:pPr>
              <w:spacing w:line="240" w:lineRule="auto"/>
              <w:ind w:firstLine="0"/>
              <w:jc w:val="center"/>
              <w:rPr>
                <w:rFonts w:eastAsia="Cambria" w:cs="Times New Roman"/>
              </w:rPr>
            </w:pPr>
            <w:r w:rsidRPr="005373DC">
              <w:rPr>
                <w:rFonts w:eastAsia="Cambria" w:cs="Times New Roman"/>
              </w:rPr>
              <w:t>м</w:t>
            </w:r>
            <w:r w:rsidRPr="005373DC">
              <w:rPr>
                <w:rFonts w:eastAsia="Cambria" w:cs="Times New Roman"/>
                <w:spacing w:val="-1"/>
              </w:rPr>
              <w:t>ин</w:t>
            </w:r>
          </w:p>
        </w:tc>
        <w:tc>
          <w:tcPr>
            <w:tcW w:w="851" w:type="dxa"/>
            <w:tcBorders>
              <w:top w:val="single" w:sz="4" w:space="0" w:color="auto"/>
              <w:left w:val="single" w:sz="4" w:space="0" w:color="auto"/>
              <w:bottom w:val="single" w:sz="4" w:space="0" w:color="auto"/>
              <w:right w:val="single" w:sz="4" w:space="0" w:color="auto"/>
            </w:tcBorders>
            <w:vAlign w:val="center"/>
          </w:tcPr>
          <w:p w14:paraId="03CB552A" w14:textId="77777777" w:rsidR="000730CD" w:rsidRPr="008E1E20" w:rsidRDefault="000730CD" w:rsidP="00D174E4">
            <w:pPr>
              <w:spacing w:line="240" w:lineRule="auto"/>
              <w:ind w:firstLine="0"/>
              <w:jc w:val="center"/>
              <w:rPr>
                <w:lang w:val="en-US"/>
              </w:rPr>
            </w:pPr>
          </w:p>
        </w:tc>
        <w:tc>
          <w:tcPr>
            <w:tcW w:w="3402" w:type="dxa"/>
            <w:tcBorders>
              <w:top w:val="single" w:sz="4" w:space="0" w:color="auto"/>
              <w:left w:val="single" w:sz="4" w:space="0" w:color="auto"/>
              <w:bottom w:val="single" w:sz="4" w:space="0" w:color="auto"/>
              <w:right w:val="single" w:sz="4" w:space="0" w:color="auto"/>
            </w:tcBorders>
          </w:tcPr>
          <w:p w14:paraId="2A8EE295" w14:textId="77777777" w:rsidR="000730CD" w:rsidRPr="005373DC" w:rsidRDefault="000730CD" w:rsidP="00D174E4">
            <w:pPr>
              <w:spacing w:line="240" w:lineRule="auto"/>
              <w:ind w:firstLine="0"/>
              <w:rPr>
                <w:rFonts w:eastAsia="Cambria" w:cs="Times New Roman"/>
                <w:spacing w:val="-1"/>
              </w:rPr>
            </w:pPr>
          </w:p>
        </w:tc>
      </w:tr>
      <w:tr w:rsidR="000730CD" w:rsidRPr="008E1E20" w14:paraId="51DBAB05" w14:textId="77777777" w:rsidTr="000968DA">
        <w:trPr>
          <w:cantSplit/>
          <w:trHeight w:val="3231"/>
        </w:trPr>
        <w:tc>
          <w:tcPr>
            <w:tcW w:w="453" w:type="dxa"/>
            <w:tcBorders>
              <w:top w:val="single" w:sz="4" w:space="0" w:color="auto"/>
              <w:left w:val="single" w:sz="4" w:space="0" w:color="auto"/>
              <w:bottom w:val="single" w:sz="4" w:space="0" w:color="auto"/>
              <w:right w:val="single" w:sz="4" w:space="0" w:color="auto"/>
            </w:tcBorders>
            <w:textDirection w:val="btLr"/>
            <w:vAlign w:val="center"/>
          </w:tcPr>
          <w:p w14:paraId="32E7BB54" w14:textId="77777777" w:rsidR="000730CD" w:rsidRPr="005373DC" w:rsidRDefault="000730CD" w:rsidP="00D174E4">
            <w:pPr>
              <w:spacing w:line="240" w:lineRule="auto"/>
              <w:ind w:firstLine="0"/>
              <w:jc w:val="center"/>
              <w:rPr>
                <w:rFonts w:eastAsia="Cambria" w:cs="Times New Roman"/>
                <w:b/>
                <w:bCs/>
                <w:spacing w:val="1"/>
                <w:szCs w:val="24"/>
              </w:rPr>
            </w:pPr>
            <w:r w:rsidRPr="005373DC">
              <w:rPr>
                <w:rFonts w:eastAsia="Cambria" w:cs="Times New Roman"/>
                <w:b/>
                <w:bCs/>
                <w:szCs w:val="24"/>
              </w:rPr>
              <w:t>З</w:t>
            </w:r>
            <w:r w:rsidRPr="005373DC">
              <w:rPr>
                <w:rFonts w:eastAsia="Cambria" w:cs="Times New Roman"/>
                <w:b/>
                <w:bCs/>
                <w:spacing w:val="1"/>
                <w:szCs w:val="24"/>
              </w:rPr>
              <w:t>а</w:t>
            </w:r>
            <w:r w:rsidRPr="005373DC">
              <w:rPr>
                <w:rFonts w:eastAsia="Cambria" w:cs="Times New Roman"/>
                <w:b/>
                <w:bCs/>
                <w:szCs w:val="24"/>
              </w:rPr>
              <w:t>клю</w:t>
            </w:r>
            <w:r w:rsidRPr="005373DC">
              <w:rPr>
                <w:rFonts w:eastAsia="Cambria" w:cs="Times New Roman"/>
                <w:b/>
                <w:bCs/>
                <w:spacing w:val="1"/>
                <w:szCs w:val="24"/>
              </w:rPr>
              <w:t>ч</w:t>
            </w:r>
            <w:r w:rsidRPr="005373DC">
              <w:rPr>
                <w:rFonts w:eastAsia="Cambria" w:cs="Times New Roman"/>
                <w:b/>
                <w:bCs/>
                <w:szCs w:val="24"/>
              </w:rPr>
              <w:t>ителна</w:t>
            </w:r>
            <w:r w:rsidRPr="005373DC">
              <w:rPr>
                <w:rFonts w:eastAsia="Cambria" w:cs="Times New Roman"/>
                <w:b/>
                <w:bCs/>
                <w:spacing w:val="-1"/>
                <w:szCs w:val="24"/>
              </w:rPr>
              <w:t xml:space="preserve"> </w:t>
            </w:r>
            <w:r w:rsidRPr="005373DC">
              <w:rPr>
                <w:rFonts w:eastAsia="Cambria" w:cs="Times New Roman"/>
                <w:b/>
                <w:bCs/>
                <w:spacing w:val="1"/>
                <w:szCs w:val="24"/>
              </w:rPr>
              <w:t>ча</w:t>
            </w:r>
            <w:r w:rsidRPr="005373DC">
              <w:rPr>
                <w:rFonts w:eastAsia="Cambria" w:cs="Times New Roman"/>
                <w:b/>
                <w:bCs/>
                <w:szCs w:val="24"/>
              </w:rPr>
              <w:t>ст</w:t>
            </w:r>
            <w:r>
              <w:rPr>
                <w:rFonts w:eastAsia="Cambria" w:cs="Times New Roman"/>
                <w:b/>
                <w:bCs/>
                <w:szCs w:val="24"/>
              </w:rPr>
              <w:t xml:space="preserve">  </w:t>
            </w:r>
            <w:r w:rsidRPr="005373DC">
              <w:rPr>
                <w:rFonts w:eastAsia="Cambria" w:cs="Times New Roman"/>
                <w:b/>
                <w:bCs/>
                <w:szCs w:val="24"/>
              </w:rPr>
              <w:t xml:space="preserve">(15 </w:t>
            </w:r>
            <w:r w:rsidRPr="005373DC">
              <w:rPr>
                <w:rFonts w:eastAsia="Cambria" w:cs="Times New Roman"/>
                <w:b/>
                <w:bCs/>
                <w:spacing w:val="-1"/>
                <w:szCs w:val="24"/>
              </w:rPr>
              <w:t>м</w:t>
            </w:r>
            <w:r w:rsidRPr="005373DC">
              <w:rPr>
                <w:rFonts w:eastAsia="Cambria" w:cs="Times New Roman"/>
                <w:b/>
                <w:bCs/>
                <w:szCs w:val="24"/>
              </w:rPr>
              <w:t>ин)</w:t>
            </w:r>
          </w:p>
        </w:tc>
        <w:tc>
          <w:tcPr>
            <w:tcW w:w="3515" w:type="dxa"/>
            <w:tcBorders>
              <w:top w:val="single" w:sz="4" w:space="0" w:color="auto"/>
              <w:left w:val="single" w:sz="4" w:space="0" w:color="auto"/>
              <w:bottom w:val="single" w:sz="4" w:space="0" w:color="auto"/>
              <w:right w:val="single" w:sz="4" w:space="0" w:color="auto"/>
            </w:tcBorders>
            <w:vAlign w:val="center"/>
          </w:tcPr>
          <w:p w14:paraId="7F0A61F9" w14:textId="77777777" w:rsidR="000730CD" w:rsidRPr="00ED5DF0" w:rsidRDefault="000730CD" w:rsidP="00083B05">
            <w:pPr>
              <w:pStyle w:val="ListParagraph"/>
              <w:widowControl w:val="0"/>
              <w:numPr>
                <w:ilvl w:val="0"/>
                <w:numId w:val="295"/>
              </w:numPr>
              <w:spacing w:line="240" w:lineRule="auto"/>
              <w:ind w:left="284" w:hanging="284"/>
              <w:jc w:val="left"/>
              <w:rPr>
                <w:rFonts w:eastAsia="Cambria" w:cs="Times New Roman"/>
              </w:rPr>
            </w:pPr>
            <w:r w:rsidRPr="00ED5DF0">
              <w:rPr>
                <w:rFonts w:eastAsia="Cambria" w:cs="Times New Roman"/>
                <w:spacing w:val="-1"/>
              </w:rPr>
              <w:t>Л</w:t>
            </w:r>
            <w:r w:rsidRPr="00ED5DF0">
              <w:rPr>
                <w:rFonts w:eastAsia="Cambria" w:cs="Times New Roman"/>
              </w:rPr>
              <w:t xml:space="preserve">ек </w:t>
            </w:r>
            <w:r w:rsidRPr="00ED5DF0">
              <w:rPr>
                <w:rFonts w:eastAsia="Cambria" w:cs="Times New Roman"/>
                <w:spacing w:val="-2"/>
              </w:rPr>
              <w:t>б</w:t>
            </w:r>
            <w:r w:rsidRPr="00ED5DF0">
              <w:rPr>
                <w:rFonts w:eastAsia="Cambria" w:cs="Times New Roman"/>
              </w:rPr>
              <w:t>е</w:t>
            </w:r>
            <w:r w:rsidRPr="00ED5DF0">
              <w:rPr>
                <w:rFonts w:eastAsia="Cambria" w:cs="Times New Roman"/>
                <w:spacing w:val="-3"/>
              </w:rPr>
              <w:t>г</w:t>
            </w:r>
            <w:r w:rsidRPr="00ED5DF0">
              <w:rPr>
                <w:rFonts w:eastAsia="Cambria" w:cs="Times New Roman"/>
              </w:rPr>
              <w:t>ом</w:t>
            </w:r>
          </w:p>
          <w:p w14:paraId="4C5D9334" w14:textId="77777777" w:rsidR="000730CD" w:rsidRPr="005373DC" w:rsidRDefault="000730CD" w:rsidP="00D174E4">
            <w:pPr>
              <w:spacing w:line="240" w:lineRule="auto"/>
              <w:ind w:left="284" w:hanging="284"/>
              <w:jc w:val="left"/>
              <w:rPr>
                <w:rFonts w:cs="Times New Roman"/>
                <w:szCs w:val="24"/>
              </w:rPr>
            </w:pPr>
          </w:p>
          <w:p w14:paraId="3CE51492" w14:textId="77777777" w:rsidR="000730CD" w:rsidRPr="00ED5DF0" w:rsidRDefault="000730CD" w:rsidP="00083B05">
            <w:pPr>
              <w:pStyle w:val="ListParagraph"/>
              <w:widowControl w:val="0"/>
              <w:numPr>
                <w:ilvl w:val="0"/>
                <w:numId w:val="295"/>
              </w:numPr>
              <w:spacing w:line="240" w:lineRule="auto"/>
              <w:ind w:left="284" w:hanging="284"/>
              <w:jc w:val="left"/>
              <w:rPr>
                <w:rFonts w:eastAsia="Cambria" w:cs="Times New Roman"/>
              </w:rPr>
            </w:pPr>
            <w:r w:rsidRPr="00ED5DF0">
              <w:rPr>
                <w:rFonts w:eastAsia="Cambria" w:cs="Times New Roman"/>
                <w:spacing w:val="-1"/>
              </w:rPr>
              <w:t>Р</w:t>
            </w:r>
            <w:r w:rsidRPr="00ED5DF0">
              <w:rPr>
                <w:rFonts w:eastAsia="Cambria" w:cs="Times New Roman"/>
              </w:rPr>
              <w:t>азп</w:t>
            </w:r>
            <w:r w:rsidRPr="00ED5DF0">
              <w:rPr>
                <w:rFonts w:eastAsia="Cambria" w:cs="Times New Roman"/>
                <w:spacing w:val="-3"/>
              </w:rPr>
              <w:t>у</w:t>
            </w:r>
            <w:r w:rsidRPr="00ED5DF0">
              <w:rPr>
                <w:rFonts w:eastAsia="Cambria" w:cs="Times New Roman"/>
                <w:spacing w:val="-1"/>
              </w:rPr>
              <w:t>с</w:t>
            </w:r>
            <w:r w:rsidRPr="00ED5DF0">
              <w:rPr>
                <w:rFonts w:eastAsia="Cambria" w:cs="Times New Roman"/>
                <w:spacing w:val="1"/>
              </w:rPr>
              <w:t>к</w:t>
            </w:r>
            <w:r w:rsidRPr="00ED5DF0">
              <w:rPr>
                <w:rFonts w:eastAsia="Cambria" w:cs="Times New Roman"/>
              </w:rPr>
              <w:t>а</w:t>
            </w:r>
            <w:r w:rsidRPr="00ED5DF0">
              <w:rPr>
                <w:rFonts w:eastAsia="Cambria" w:cs="Times New Roman"/>
                <w:spacing w:val="1"/>
              </w:rPr>
              <w:t>щ</w:t>
            </w:r>
            <w:r w:rsidRPr="00ED5DF0">
              <w:rPr>
                <w:rFonts w:eastAsia="Cambria" w:cs="Times New Roman"/>
              </w:rPr>
              <w:t>и</w:t>
            </w:r>
            <w:r w:rsidRPr="00ED5DF0">
              <w:rPr>
                <w:rFonts w:eastAsia="Cambria" w:cs="Times New Roman"/>
                <w:spacing w:val="-1"/>
              </w:rPr>
              <w:t xml:space="preserve"> </w:t>
            </w:r>
            <w:r w:rsidRPr="00ED5DF0">
              <w:rPr>
                <w:rFonts w:eastAsia="Cambria" w:cs="Times New Roman"/>
                <w:spacing w:val="-3"/>
              </w:rPr>
              <w:t>у</w:t>
            </w:r>
            <w:r w:rsidRPr="00ED5DF0">
              <w:rPr>
                <w:rFonts w:eastAsia="Cambria" w:cs="Times New Roman"/>
              </w:rPr>
              <w:t>пр</w:t>
            </w:r>
            <w:r w:rsidRPr="00ED5DF0">
              <w:rPr>
                <w:rFonts w:eastAsia="Cambria" w:cs="Times New Roman"/>
                <w:spacing w:val="-5"/>
              </w:rPr>
              <w:t>а</w:t>
            </w:r>
            <w:r w:rsidRPr="00ED5DF0">
              <w:rPr>
                <w:rFonts w:eastAsia="Cambria" w:cs="Times New Roman"/>
                <w:spacing w:val="1"/>
              </w:rPr>
              <w:t>ж</w:t>
            </w:r>
            <w:r w:rsidRPr="00ED5DF0">
              <w:rPr>
                <w:rFonts w:eastAsia="Cambria" w:cs="Times New Roman"/>
              </w:rPr>
              <w:t>не</w:t>
            </w:r>
            <w:r w:rsidRPr="00ED5DF0">
              <w:rPr>
                <w:rFonts w:eastAsia="Cambria" w:cs="Times New Roman"/>
                <w:spacing w:val="-5"/>
              </w:rPr>
              <w:t>н</w:t>
            </w:r>
            <w:r w:rsidRPr="00ED5DF0">
              <w:rPr>
                <w:rFonts w:eastAsia="Cambria" w:cs="Times New Roman"/>
                <w:spacing w:val="-1"/>
              </w:rPr>
              <w:t>и</w:t>
            </w:r>
            <w:r w:rsidRPr="00ED5DF0">
              <w:rPr>
                <w:rFonts w:eastAsia="Cambria" w:cs="Times New Roman"/>
                <w:spacing w:val="3"/>
              </w:rPr>
              <w:t>я</w:t>
            </w:r>
            <w:r>
              <w:rPr>
                <w:rFonts w:eastAsia="Cambria" w:cs="Times New Roman"/>
                <w:spacing w:val="3"/>
              </w:rPr>
              <w:t xml:space="preserve"> </w:t>
            </w:r>
            <w:r>
              <w:rPr>
                <w:rFonts w:eastAsia="Cambria" w:cs="Times New Roman"/>
                <w:spacing w:val="-1"/>
              </w:rPr>
              <w:t xml:space="preserve">– </w:t>
            </w:r>
            <w:r w:rsidRPr="00ED5DF0">
              <w:rPr>
                <w:rFonts w:eastAsia="Cambria" w:cs="Times New Roman"/>
                <w:spacing w:val="1"/>
              </w:rPr>
              <w:t>с</w:t>
            </w:r>
            <w:r w:rsidRPr="00ED5DF0">
              <w:rPr>
                <w:rFonts w:eastAsia="Cambria" w:cs="Times New Roman"/>
              </w:rPr>
              <w:t>тр</w:t>
            </w:r>
            <w:r w:rsidRPr="00ED5DF0">
              <w:rPr>
                <w:rFonts w:eastAsia="Cambria" w:cs="Times New Roman"/>
                <w:spacing w:val="-2"/>
              </w:rPr>
              <w:t>е</w:t>
            </w:r>
            <w:r w:rsidRPr="00ED5DF0">
              <w:rPr>
                <w:rFonts w:eastAsia="Cambria" w:cs="Times New Roman"/>
              </w:rPr>
              <w:t>ч</w:t>
            </w:r>
            <w:r w:rsidRPr="00ED5DF0">
              <w:rPr>
                <w:rFonts w:eastAsia="Cambria" w:cs="Times New Roman"/>
                <w:spacing w:val="-1"/>
              </w:rPr>
              <w:t>и</w:t>
            </w:r>
            <w:r w:rsidRPr="00ED5DF0">
              <w:rPr>
                <w:rFonts w:eastAsia="Cambria" w:cs="Times New Roman"/>
              </w:rPr>
              <w:t>нг</w:t>
            </w:r>
          </w:p>
          <w:p w14:paraId="3B530758" w14:textId="77777777" w:rsidR="000730CD" w:rsidRPr="005373DC" w:rsidRDefault="000730CD" w:rsidP="00D174E4">
            <w:pPr>
              <w:spacing w:line="240" w:lineRule="auto"/>
              <w:ind w:left="284" w:hanging="284"/>
              <w:jc w:val="left"/>
              <w:rPr>
                <w:rFonts w:cs="Times New Roman"/>
                <w:szCs w:val="24"/>
              </w:rPr>
            </w:pPr>
          </w:p>
          <w:p w14:paraId="7B4DA0CB" w14:textId="77777777" w:rsidR="000730CD" w:rsidRPr="00BD5C2A" w:rsidRDefault="000730CD" w:rsidP="00083B05">
            <w:pPr>
              <w:pStyle w:val="ListParagraph"/>
              <w:numPr>
                <w:ilvl w:val="0"/>
                <w:numId w:val="295"/>
              </w:numPr>
              <w:spacing w:line="240" w:lineRule="auto"/>
              <w:ind w:left="284" w:hanging="284"/>
              <w:jc w:val="left"/>
              <w:rPr>
                <w:rFonts w:eastAsia="Cambria" w:cs="Times New Roman"/>
              </w:rPr>
            </w:pPr>
            <w:r w:rsidRPr="00BD5C2A">
              <w:rPr>
                <w:rFonts w:eastAsia="Cambria" w:cs="Times New Roman"/>
                <w:spacing w:val="-1"/>
              </w:rPr>
              <w:t>Р</w:t>
            </w:r>
            <w:r w:rsidRPr="00BD5C2A">
              <w:rPr>
                <w:rFonts w:eastAsia="Cambria" w:cs="Times New Roman"/>
              </w:rPr>
              <w:t>азбор</w:t>
            </w:r>
            <w:r w:rsidRPr="00BD5C2A">
              <w:rPr>
                <w:rFonts w:eastAsia="Cambria" w:cs="Times New Roman"/>
                <w:spacing w:val="-3"/>
              </w:rPr>
              <w:t xml:space="preserve"> </w:t>
            </w:r>
            <w:r w:rsidRPr="00BD5C2A">
              <w:rPr>
                <w:rFonts w:eastAsia="Cambria" w:cs="Times New Roman"/>
              </w:rPr>
              <w:t>на т</w:t>
            </w:r>
            <w:r w:rsidRPr="00BD5C2A">
              <w:rPr>
                <w:rFonts w:eastAsia="Cambria" w:cs="Times New Roman"/>
                <w:spacing w:val="-3"/>
              </w:rPr>
              <w:t>р</w:t>
            </w:r>
            <w:r w:rsidRPr="00BD5C2A">
              <w:rPr>
                <w:rFonts w:eastAsia="Cambria" w:cs="Times New Roman"/>
              </w:rPr>
              <w:t>е</w:t>
            </w:r>
            <w:r w:rsidRPr="00BD5C2A">
              <w:rPr>
                <w:rFonts w:eastAsia="Cambria" w:cs="Times New Roman"/>
                <w:spacing w:val="-3"/>
              </w:rPr>
              <w:t>н</w:t>
            </w:r>
            <w:r w:rsidRPr="00BD5C2A">
              <w:rPr>
                <w:rFonts w:eastAsia="Cambria" w:cs="Times New Roman"/>
                <w:spacing w:val="-1"/>
              </w:rPr>
              <w:t>и</w:t>
            </w:r>
            <w:r w:rsidRPr="00BD5C2A">
              <w:rPr>
                <w:rFonts w:eastAsia="Cambria" w:cs="Times New Roman"/>
              </w:rPr>
              <w:t>ро</w:t>
            </w:r>
            <w:r w:rsidRPr="00BD5C2A">
              <w:rPr>
                <w:rFonts w:eastAsia="Cambria" w:cs="Times New Roman"/>
                <w:spacing w:val="-5"/>
              </w:rPr>
              <w:t>в</w:t>
            </w:r>
            <w:r w:rsidRPr="00BD5C2A">
              <w:rPr>
                <w:rFonts w:eastAsia="Cambria" w:cs="Times New Roman"/>
                <w:spacing w:val="1"/>
              </w:rPr>
              <w:t>к</w:t>
            </w:r>
            <w:r w:rsidRPr="00BD5C2A">
              <w:rPr>
                <w:rFonts w:eastAsia="Cambria" w:cs="Times New Roman"/>
                <w:spacing w:val="-5"/>
              </w:rPr>
              <w:t>а</w:t>
            </w:r>
            <w:r w:rsidRPr="00BD5C2A">
              <w:rPr>
                <w:rFonts w:eastAsia="Cambria" w:cs="Times New Roman"/>
              </w:rPr>
              <w:t>та</w:t>
            </w:r>
          </w:p>
        </w:tc>
        <w:tc>
          <w:tcPr>
            <w:tcW w:w="850" w:type="dxa"/>
            <w:tcBorders>
              <w:top w:val="single" w:sz="4" w:space="0" w:color="auto"/>
              <w:left w:val="single" w:sz="4" w:space="0" w:color="auto"/>
              <w:bottom w:val="single" w:sz="4" w:space="0" w:color="auto"/>
              <w:right w:val="single" w:sz="4" w:space="0" w:color="auto"/>
            </w:tcBorders>
            <w:vAlign w:val="center"/>
          </w:tcPr>
          <w:p w14:paraId="6C1E862D" w14:textId="77777777" w:rsidR="000730CD" w:rsidRPr="005373DC" w:rsidRDefault="000730CD" w:rsidP="00D174E4">
            <w:pPr>
              <w:spacing w:line="240" w:lineRule="auto"/>
              <w:ind w:firstLine="0"/>
              <w:jc w:val="center"/>
              <w:rPr>
                <w:rFonts w:eastAsia="Cambria" w:cs="Times New Roman"/>
              </w:rPr>
            </w:pPr>
            <w:r w:rsidRPr="005373DC">
              <w:rPr>
                <w:rFonts w:eastAsia="Cambria" w:cs="Times New Roman"/>
              </w:rPr>
              <w:t>3</w:t>
            </w:r>
          </w:p>
          <w:p w14:paraId="6A0E650E" w14:textId="77777777" w:rsidR="000730CD" w:rsidRPr="005373DC" w:rsidRDefault="000730CD" w:rsidP="00D174E4">
            <w:pPr>
              <w:spacing w:line="240" w:lineRule="auto"/>
              <w:ind w:firstLine="0"/>
              <w:jc w:val="center"/>
              <w:rPr>
                <w:rFonts w:eastAsia="Cambria" w:cs="Times New Roman"/>
              </w:rPr>
            </w:pPr>
            <w:r w:rsidRPr="005373DC">
              <w:rPr>
                <w:rFonts w:eastAsia="Cambria" w:cs="Times New Roman"/>
              </w:rPr>
              <w:t>м</w:t>
            </w:r>
            <w:r w:rsidRPr="005373DC">
              <w:rPr>
                <w:rFonts w:eastAsia="Cambria" w:cs="Times New Roman"/>
                <w:spacing w:val="-1"/>
              </w:rPr>
              <w:t>ин</w:t>
            </w:r>
          </w:p>
          <w:p w14:paraId="4547BBE7" w14:textId="77777777" w:rsidR="000730CD" w:rsidRPr="005373DC" w:rsidRDefault="000730CD" w:rsidP="00D174E4">
            <w:pPr>
              <w:spacing w:line="240" w:lineRule="auto"/>
              <w:ind w:firstLine="0"/>
              <w:jc w:val="center"/>
              <w:rPr>
                <w:rFonts w:eastAsia="Cambria" w:cs="Times New Roman"/>
              </w:rPr>
            </w:pPr>
            <w:r w:rsidRPr="005373DC">
              <w:rPr>
                <w:rFonts w:eastAsia="Cambria" w:cs="Times New Roman"/>
              </w:rPr>
              <w:t>10</w:t>
            </w:r>
          </w:p>
          <w:p w14:paraId="6C006362" w14:textId="77777777" w:rsidR="000730CD" w:rsidRPr="005373DC" w:rsidRDefault="000730CD" w:rsidP="00D174E4">
            <w:pPr>
              <w:spacing w:line="240" w:lineRule="auto"/>
              <w:ind w:firstLine="0"/>
              <w:jc w:val="center"/>
              <w:rPr>
                <w:rFonts w:eastAsia="Cambria" w:cs="Times New Roman"/>
              </w:rPr>
            </w:pPr>
            <w:r w:rsidRPr="005373DC">
              <w:rPr>
                <w:rFonts w:eastAsia="Cambria" w:cs="Times New Roman"/>
              </w:rPr>
              <w:t>м</w:t>
            </w:r>
            <w:r w:rsidRPr="005373DC">
              <w:rPr>
                <w:rFonts w:eastAsia="Cambria" w:cs="Times New Roman"/>
                <w:spacing w:val="-1"/>
              </w:rPr>
              <w:t>ин</w:t>
            </w:r>
          </w:p>
          <w:p w14:paraId="65F197F7" w14:textId="77777777" w:rsidR="000730CD" w:rsidRPr="005373DC" w:rsidRDefault="000730CD" w:rsidP="00D174E4">
            <w:pPr>
              <w:spacing w:line="240" w:lineRule="auto"/>
              <w:ind w:firstLine="0"/>
              <w:jc w:val="center"/>
              <w:rPr>
                <w:rFonts w:eastAsia="Cambria" w:cs="Times New Roman"/>
              </w:rPr>
            </w:pPr>
            <w:r w:rsidRPr="005373DC">
              <w:rPr>
                <w:rFonts w:eastAsia="Cambria" w:cs="Times New Roman"/>
              </w:rPr>
              <w:t>2</w:t>
            </w:r>
          </w:p>
          <w:p w14:paraId="005FD832" w14:textId="77777777" w:rsidR="000730CD" w:rsidRPr="005373DC" w:rsidRDefault="000730CD" w:rsidP="00D174E4">
            <w:pPr>
              <w:spacing w:line="240" w:lineRule="auto"/>
              <w:ind w:firstLine="0"/>
              <w:jc w:val="center"/>
              <w:rPr>
                <w:rFonts w:eastAsia="Cambria" w:cs="Times New Roman"/>
              </w:rPr>
            </w:pPr>
            <w:r w:rsidRPr="005373DC">
              <w:rPr>
                <w:rFonts w:eastAsia="Cambria" w:cs="Times New Roman"/>
              </w:rPr>
              <w:t>м</w:t>
            </w:r>
            <w:r w:rsidRPr="005373DC">
              <w:rPr>
                <w:rFonts w:eastAsia="Cambria" w:cs="Times New Roman"/>
                <w:spacing w:val="-1"/>
              </w:rPr>
              <w:t>ин</w:t>
            </w:r>
          </w:p>
        </w:tc>
        <w:tc>
          <w:tcPr>
            <w:tcW w:w="851" w:type="dxa"/>
            <w:tcBorders>
              <w:top w:val="single" w:sz="4" w:space="0" w:color="auto"/>
              <w:left w:val="single" w:sz="4" w:space="0" w:color="auto"/>
              <w:bottom w:val="single" w:sz="4" w:space="0" w:color="auto"/>
              <w:right w:val="single" w:sz="4" w:space="0" w:color="auto"/>
            </w:tcBorders>
            <w:vAlign w:val="center"/>
          </w:tcPr>
          <w:p w14:paraId="77F59422" w14:textId="77777777" w:rsidR="000730CD" w:rsidRPr="008E1E20" w:rsidRDefault="000730CD" w:rsidP="00D174E4">
            <w:pPr>
              <w:spacing w:line="240" w:lineRule="auto"/>
              <w:ind w:firstLine="0"/>
              <w:jc w:val="center"/>
              <w:rPr>
                <w:lang w:val="en-US"/>
              </w:rPr>
            </w:pPr>
          </w:p>
        </w:tc>
        <w:tc>
          <w:tcPr>
            <w:tcW w:w="3402" w:type="dxa"/>
            <w:tcBorders>
              <w:top w:val="single" w:sz="4" w:space="0" w:color="auto"/>
              <w:left w:val="single" w:sz="4" w:space="0" w:color="auto"/>
              <w:bottom w:val="single" w:sz="4" w:space="0" w:color="auto"/>
              <w:right w:val="single" w:sz="4" w:space="0" w:color="auto"/>
            </w:tcBorders>
            <w:vAlign w:val="center"/>
          </w:tcPr>
          <w:p w14:paraId="2340CF5F" w14:textId="77777777" w:rsidR="000730CD" w:rsidRPr="005373DC" w:rsidRDefault="000730CD" w:rsidP="00D174E4">
            <w:pPr>
              <w:spacing w:line="240" w:lineRule="auto"/>
              <w:ind w:firstLine="0"/>
              <w:jc w:val="left"/>
              <w:rPr>
                <w:rFonts w:eastAsia="Cambria" w:cs="Times New Roman"/>
              </w:rPr>
            </w:pPr>
            <w:r w:rsidRPr="005373DC">
              <w:rPr>
                <w:rFonts w:eastAsia="Cambria" w:cs="Times New Roman"/>
              </w:rPr>
              <w:t>Е</w:t>
            </w:r>
            <w:r w:rsidRPr="005373DC">
              <w:rPr>
                <w:rFonts w:eastAsia="Cambria" w:cs="Times New Roman"/>
                <w:spacing w:val="-1"/>
              </w:rPr>
              <w:t>д</w:t>
            </w:r>
            <w:r w:rsidRPr="005373DC">
              <w:rPr>
                <w:rFonts w:eastAsia="Cambria" w:cs="Times New Roman"/>
              </w:rPr>
              <w:t>на/</w:t>
            </w:r>
            <w:r w:rsidRPr="005373DC">
              <w:rPr>
                <w:rFonts w:eastAsia="Cambria" w:cs="Times New Roman"/>
                <w:spacing w:val="-1"/>
              </w:rPr>
              <w:t>д</w:t>
            </w:r>
            <w:r w:rsidRPr="005373DC">
              <w:rPr>
                <w:rFonts w:eastAsia="Cambria" w:cs="Times New Roman"/>
              </w:rPr>
              <w:t>ве/</w:t>
            </w:r>
            <w:r w:rsidRPr="005373DC">
              <w:rPr>
                <w:rFonts w:eastAsia="Cambria" w:cs="Times New Roman"/>
                <w:spacing w:val="-3"/>
              </w:rPr>
              <w:t xml:space="preserve"> </w:t>
            </w:r>
            <w:r w:rsidRPr="005373DC">
              <w:rPr>
                <w:rFonts w:eastAsia="Cambria" w:cs="Times New Roman"/>
              </w:rPr>
              <w:t>о</w:t>
            </w:r>
            <w:r w:rsidRPr="005373DC">
              <w:rPr>
                <w:rFonts w:eastAsia="Cambria" w:cs="Times New Roman"/>
                <w:spacing w:val="1"/>
              </w:rPr>
              <w:t>б</w:t>
            </w:r>
            <w:r w:rsidRPr="005373DC">
              <w:rPr>
                <w:rFonts w:eastAsia="Cambria" w:cs="Times New Roman"/>
                <w:spacing w:val="-5"/>
              </w:rPr>
              <w:t>и</w:t>
            </w:r>
            <w:r w:rsidRPr="005373DC">
              <w:rPr>
                <w:rFonts w:eastAsia="Cambria" w:cs="Times New Roman"/>
                <w:spacing w:val="1"/>
              </w:rPr>
              <w:t>к</w:t>
            </w:r>
            <w:r w:rsidRPr="005373DC">
              <w:rPr>
                <w:rFonts w:eastAsia="Cambria" w:cs="Times New Roman"/>
              </w:rPr>
              <w:t>о</w:t>
            </w:r>
            <w:r w:rsidRPr="005373DC">
              <w:rPr>
                <w:rFonts w:eastAsia="Cambria" w:cs="Times New Roman"/>
                <w:spacing w:val="-3"/>
              </w:rPr>
              <w:t>л</w:t>
            </w:r>
            <w:r w:rsidRPr="005373DC">
              <w:rPr>
                <w:rFonts w:eastAsia="Cambria" w:cs="Times New Roman"/>
                <w:spacing w:val="1"/>
              </w:rPr>
              <w:t>к</w:t>
            </w:r>
            <w:r w:rsidRPr="005373DC">
              <w:rPr>
                <w:rFonts w:eastAsia="Cambria" w:cs="Times New Roman"/>
              </w:rPr>
              <w:t>и на за</w:t>
            </w:r>
            <w:r w:rsidRPr="005373DC">
              <w:rPr>
                <w:rFonts w:eastAsia="Cambria" w:cs="Times New Roman"/>
                <w:spacing w:val="-1"/>
              </w:rPr>
              <w:t>л</w:t>
            </w:r>
            <w:r w:rsidRPr="005373DC">
              <w:rPr>
                <w:rFonts w:eastAsia="Cambria" w:cs="Times New Roman"/>
              </w:rPr>
              <w:t>ата</w:t>
            </w:r>
          </w:p>
          <w:p w14:paraId="08602A7C" w14:textId="77777777" w:rsidR="000730CD" w:rsidRPr="005373DC" w:rsidRDefault="000730CD" w:rsidP="00D174E4">
            <w:pPr>
              <w:spacing w:line="240" w:lineRule="auto"/>
              <w:ind w:firstLine="0"/>
              <w:jc w:val="left"/>
              <w:rPr>
                <w:rFonts w:eastAsia="Cambria" w:cs="Times New Roman"/>
              </w:rPr>
            </w:pPr>
            <w:r w:rsidRPr="005373DC">
              <w:rPr>
                <w:rFonts w:eastAsia="Cambria" w:cs="Times New Roman"/>
              </w:rPr>
              <w:t>Гр</w:t>
            </w:r>
            <w:r w:rsidRPr="005373DC">
              <w:rPr>
                <w:rFonts w:eastAsia="Cambria" w:cs="Times New Roman"/>
                <w:spacing w:val="-1"/>
              </w:rPr>
              <w:t>у</w:t>
            </w:r>
            <w:r w:rsidRPr="005373DC">
              <w:rPr>
                <w:rFonts w:eastAsia="Cambria" w:cs="Times New Roman"/>
              </w:rPr>
              <w:t>пата е</w:t>
            </w:r>
            <w:r w:rsidRPr="005373DC">
              <w:rPr>
                <w:rFonts w:eastAsia="Cambria" w:cs="Times New Roman"/>
                <w:spacing w:val="-2"/>
              </w:rPr>
              <w:t xml:space="preserve"> </w:t>
            </w:r>
            <w:r w:rsidRPr="005373DC">
              <w:rPr>
                <w:rFonts w:eastAsia="Cambria" w:cs="Times New Roman"/>
              </w:rPr>
              <w:t>в</w:t>
            </w:r>
            <w:r w:rsidRPr="005373DC">
              <w:rPr>
                <w:rFonts w:eastAsia="Cambria" w:cs="Times New Roman"/>
                <w:spacing w:val="-1"/>
              </w:rPr>
              <w:t xml:space="preserve"> </w:t>
            </w:r>
            <w:r w:rsidRPr="005373DC">
              <w:rPr>
                <w:rFonts w:eastAsia="Cambria" w:cs="Times New Roman"/>
              </w:rPr>
              <w:t>по</w:t>
            </w:r>
            <w:r w:rsidRPr="005373DC">
              <w:rPr>
                <w:rFonts w:eastAsia="Cambria" w:cs="Times New Roman"/>
                <w:spacing w:val="-4"/>
              </w:rPr>
              <w:t>л</w:t>
            </w:r>
            <w:r w:rsidRPr="005373DC">
              <w:rPr>
                <w:rFonts w:eastAsia="Cambria" w:cs="Times New Roman"/>
                <w:spacing w:val="-1"/>
              </w:rPr>
              <w:t>у</w:t>
            </w:r>
            <w:r w:rsidRPr="005373DC">
              <w:rPr>
                <w:rFonts w:eastAsia="Cambria" w:cs="Times New Roman"/>
                <w:spacing w:val="1"/>
              </w:rPr>
              <w:t>к</w:t>
            </w:r>
            <w:r w:rsidRPr="005373DC">
              <w:rPr>
                <w:rFonts w:eastAsia="Cambria" w:cs="Times New Roman"/>
                <w:spacing w:val="-3"/>
              </w:rPr>
              <w:t>р</w:t>
            </w:r>
            <w:r w:rsidRPr="005373DC">
              <w:rPr>
                <w:rFonts w:eastAsia="Cambria" w:cs="Times New Roman"/>
                <w:spacing w:val="1"/>
              </w:rPr>
              <w:t>ъ</w:t>
            </w:r>
            <w:r w:rsidRPr="005373DC">
              <w:rPr>
                <w:rFonts w:eastAsia="Cambria" w:cs="Times New Roman"/>
              </w:rPr>
              <w:t>г</w:t>
            </w:r>
          </w:p>
          <w:p w14:paraId="6C4A88A6" w14:textId="77777777" w:rsidR="000730CD" w:rsidRDefault="000730CD" w:rsidP="00D174E4">
            <w:pPr>
              <w:spacing w:line="240" w:lineRule="auto"/>
              <w:ind w:firstLine="0"/>
              <w:jc w:val="left"/>
              <w:rPr>
                <w:rFonts w:cs="Times New Roman"/>
                <w:szCs w:val="24"/>
              </w:rPr>
            </w:pPr>
          </w:p>
          <w:p w14:paraId="02692B97" w14:textId="77777777" w:rsidR="000730CD" w:rsidRPr="005373DC" w:rsidRDefault="000730CD" w:rsidP="00D174E4">
            <w:pPr>
              <w:spacing w:line="240" w:lineRule="auto"/>
              <w:ind w:firstLine="0"/>
              <w:jc w:val="left"/>
              <w:rPr>
                <w:rFonts w:cs="Times New Roman"/>
                <w:szCs w:val="24"/>
              </w:rPr>
            </w:pPr>
          </w:p>
          <w:p w14:paraId="17B9E6E5" w14:textId="77777777" w:rsidR="000730CD" w:rsidRPr="005373DC" w:rsidRDefault="000730CD" w:rsidP="00D174E4">
            <w:pPr>
              <w:spacing w:line="240" w:lineRule="auto"/>
              <w:ind w:firstLine="0"/>
              <w:jc w:val="left"/>
              <w:rPr>
                <w:rFonts w:eastAsia="Cambria" w:cs="Times New Roman"/>
                <w:spacing w:val="-1"/>
              </w:rPr>
            </w:pPr>
            <w:r w:rsidRPr="005373DC">
              <w:rPr>
                <w:rFonts w:eastAsia="Cambria" w:cs="Times New Roman"/>
                <w:spacing w:val="1"/>
              </w:rPr>
              <w:t>И</w:t>
            </w:r>
            <w:r w:rsidRPr="005373DC">
              <w:rPr>
                <w:rFonts w:eastAsia="Cambria" w:cs="Times New Roman"/>
              </w:rPr>
              <w:t>н</w:t>
            </w:r>
            <w:r w:rsidRPr="005373DC">
              <w:rPr>
                <w:rFonts w:eastAsia="Cambria" w:cs="Times New Roman"/>
                <w:spacing w:val="-1"/>
              </w:rPr>
              <w:t>ди</w:t>
            </w:r>
            <w:r w:rsidRPr="005373DC">
              <w:rPr>
                <w:rFonts w:eastAsia="Cambria" w:cs="Times New Roman"/>
              </w:rPr>
              <w:t>в</w:t>
            </w:r>
            <w:r w:rsidRPr="005373DC">
              <w:rPr>
                <w:rFonts w:eastAsia="Cambria" w:cs="Times New Roman"/>
                <w:spacing w:val="-1"/>
              </w:rPr>
              <w:t>и</w:t>
            </w:r>
            <w:r w:rsidRPr="005373DC">
              <w:rPr>
                <w:rFonts w:eastAsia="Cambria" w:cs="Times New Roman"/>
                <w:spacing w:val="-3"/>
              </w:rPr>
              <w:t>д</w:t>
            </w:r>
            <w:r w:rsidRPr="005373DC">
              <w:rPr>
                <w:rFonts w:eastAsia="Cambria" w:cs="Times New Roman"/>
                <w:spacing w:val="-1"/>
              </w:rPr>
              <w:t>у</w:t>
            </w:r>
            <w:r w:rsidRPr="005373DC">
              <w:rPr>
                <w:rFonts w:eastAsia="Cambria" w:cs="Times New Roman"/>
              </w:rPr>
              <w:t>а</w:t>
            </w:r>
            <w:r w:rsidRPr="005373DC">
              <w:rPr>
                <w:rFonts w:eastAsia="Cambria" w:cs="Times New Roman"/>
                <w:spacing w:val="-1"/>
              </w:rPr>
              <w:t>л</w:t>
            </w:r>
            <w:r w:rsidRPr="005373DC">
              <w:rPr>
                <w:rFonts w:eastAsia="Cambria" w:cs="Times New Roman"/>
              </w:rPr>
              <w:t>ни поо</w:t>
            </w:r>
            <w:r w:rsidRPr="005373DC">
              <w:rPr>
                <w:rFonts w:eastAsia="Cambria" w:cs="Times New Roman"/>
                <w:spacing w:val="1"/>
              </w:rPr>
              <w:t>щ</w:t>
            </w:r>
            <w:r w:rsidRPr="005373DC">
              <w:rPr>
                <w:rFonts w:eastAsia="Cambria" w:cs="Times New Roman"/>
                <w:spacing w:val="-3"/>
              </w:rPr>
              <w:t>р</w:t>
            </w:r>
            <w:r w:rsidRPr="005373DC">
              <w:rPr>
                <w:rFonts w:eastAsia="Cambria" w:cs="Times New Roman"/>
              </w:rPr>
              <w:t>е</w:t>
            </w:r>
            <w:r w:rsidRPr="005373DC">
              <w:rPr>
                <w:rFonts w:eastAsia="Cambria" w:cs="Times New Roman"/>
                <w:spacing w:val="-3"/>
              </w:rPr>
              <w:t>н</w:t>
            </w:r>
            <w:r w:rsidRPr="005373DC">
              <w:rPr>
                <w:rFonts w:eastAsia="Cambria" w:cs="Times New Roman"/>
                <w:spacing w:val="-1"/>
              </w:rPr>
              <w:t>и</w:t>
            </w:r>
            <w:r w:rsidRPr="005373DC">
              <w:rPr>
                <w:rFonts w:eastAsia="Cambria" w:cs="Times New Roman"/>
              </w:rPr>
              <w:t>я и препор</w:t>
            </w:r>
            <w:r w:rsidRPr="005373DC">
              <w:rPr>
                <w:rFonts w:eastAsia="Cambria" w:cs="Times New Roman"/>
                <w:spacing w:val="-4"/>
              </w:rPr>
              <w:t>ъ</w:t>
            </w:r>
            <w:r w:rsidRPr="005373DC">
              <w:rPr>
                <w:rFonts w:eastAsia="Cambria" w:cs="Times New Roman"/>
                <w:spacing w:val="1"/>
              </w:rPr>
              <w:t>к</w:t>
            </w:r>
            <w:r w:rsidRPr="005373DC">
              <w:rPr>
                <w:rFonts w:eastAsia="Cambria" w:cs="Times New Roman"/>
                <w:spacing w:val="-1"/>
              </w:rPr>
              <w:t>и</w:t>
            </w:r>
          </w:p>
        </w:tc>
      </w:tr>
    </w:tbl>
    <w:p w14:paraId="733CC8C3" w14:textId="77777777" w:rsidR="000730CD" w:rsidRDefault="000730CD" w:rsidP="00D174E4">
      <w:pPr>
        <w:spacing w:before="14" w:line="280" w:lineRule="exact"/>
        <w:rPr>
          <w:rFonts w:cs="Times New Roman"/>
          <w:sz w:val="28"/>
          <w:szCs w:val="28"/>
        </w:rPr>
      </w:pPr>
    </w:p>
    <w:p w14:paraId="4F507F59" w14:textId="47834406" w:rsidR="000730CD" w:rsidRDefault="000730CD" w:rsidP="00C329FA">
      <w:pPr>
        <w:pStyle w:val="Heading1"/>
        <w:spacing w:after="120"/>
        <w:rPr>
          <w:rFonts w:eastAsia="Cambria"/>
          <w:spacing w:val="-1"/>
        </w:rPr>
      </w:pPr>
    </w:p>
    <w:tbl>
      <w:tblPr>
        <w:tblW w:w="907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9"/>
        <w:gridCol w:w="1701"/>
        <w:gridCol w:w="851"/>
      </w:tblGrid>
      <w:tr w:rsidR="000730CD" w:rsidRPr="00F51F62" w14:paraId="7A6C196E" w14:textId="77777777" w:rsidTr="00645ABA">
        <w:trPr>
          <w:cantSplit/>
          <w:trHeight w:val="518"/>
        </w:trPr>
        <w:tc>
          <w:tcPr>
            <w:tcW w:w="6519" w:type="dxa"/>
            <w:vAlign w:val="center"/>
            <w:hideMark/>
          </w:tcPr>
          <w:p w14:paraId="5E32526C" w14:textId="77777777" w:rsidR="000730CD" w:rsidRPr="00F51F62" w:rsidRDefault="000730CD" w:rsidP="00C329FA">
            <w:pPr>
              <w:spacing w:line="240" w:lineRule="auto"/>
              <w:ind w:firstLine="0"/>
              <w:jc w:val="center"/>
              <w:rPr>
                <w:b/>
                <w:bCs/>
                <w:iCs/>
              </w:rPr>
            </w:pPr>
            <w:r w:rsidRPr="00F51F62">
              <w:rPr>
                <w:b/>
                <w:bCs/>
                <w:iCs/>
              </w:rPr>
              <w:t>Критерии и показатели</w:t>
            </w:r>
            <w:r w:rsidRPr="00F51F62">
              <w:rPr>
                <w:rFonts w:eastAsia="Times New Roman"/>
                <w:b/>
                <w:spacing w:val="10"/>
                <w:lang w:eastAsia="bg-BG"/>
              </w:rPr>
              <w:t xml:space="preserve"> </w:t>
            </w:r>
            <w:r w:rsidRPr="00F51F62">
              <w:rPr>
                <w:b/>
                <w:bCs/>
                <w:iCs/>
              </w:rPr>
              <w:t>за оценяване</w:t>
            </w:r>
          </w:p>
        </w:tc>
        <w:tc>
          <w:tcPr>
            <w:tcW w:w="1701" w:type="dxa"/>
            <w:vAlign w:val="center"/>
            <w:hideMark/>
          </w:tcPr>
          <w:p w14:paraId="4B90D1F3" w14:textId="77777777" w:rsidR="000730CD" w:rsidRPr="00F51F62" w:rsidRDefault="000730CD" w:rsidP="00C329FA">
            <w:pPr>
              <w:spacing w:line="240" w:lineRule="auto"/>
              <w:ind w:firstLine="0"/>
              <w:jc w:val="center"/>
              <w:rPr>
                <w:b/>
                <w:bCs/>
                <w:iCs/>
              </w:rPr>
            </w:pPr>
            <w:r w:rsidRPr="00F51F62">
              <w:rPr>
                <w:b/>
                <w:bCs/>
                <w:iCs/>
              </w:rPr>
              <w:t>Максимален брой точки</w:t>
            </w:r>
          </w:p>
        </w:tc>
        <w:tc>
          <w:tcPr>
            <w:tcW w:w="851" w:type="dxa"/>
            <w:shd w:val="clear" w:color="auto" w:fill="auto"/>
            <w:vAlign w:val="center"/>
          </w:tcPr>
          <w:p w14:paraId="0DD33384" w14:textId="77777777" w:rsidR="000730CD" w:rsidRPr="00F51F62" w:rsidRDefault="000730CD" w:rsidP="00C329FA">
            <w:pPr>
              <w:spacing w:line="240" w:lineRule="auto"/>
              <w:ind w:firstLine="0"/>
              <w:jc w:val="center"/>
              <w:rPr>
                <w:b/>
                <w:bCs/>
                <w:iCs/>
              </w:rPr>
            </w:pPr>
            <w:r w:rsidRPr="00F51F62">
              <w:rPr>
                <w:b/>
                <w:bCs/>
                <w:iCs/>
              </w:rPr>
              <w:t>Те-</w:t>
            </w:r>
            <w:r w:rsidRPr="009E3618">
              <w:rPr>
                <w:b/>
                <w:bCs/>
                <w:iCs/>
              </w:rPr>
              <w:t>жест</w:t>
            </w:r>
          </w:p>
        </w:tc>
      </w:tr>
      <w:tr w:rsidR="000730CD" w:rsidRPr="00F51F62" w14:paraId="3D653CAD" w14:textId="77777777" w:rsidTr="00645ABA">
        <w:trPr>
          <w:trHeight w:val="495"/>
        </w:trPr>
        <w:tc>
          <w:tcPr>
            <w:tcW w:w="8220" w:type="dxa"/>
            <w:gridSpan w:val="2"/>
            <w:shd w:val="clear" w:color="auto" w:fill="FDE9D9" w:themeFill="accent6" w:themeFillTint="33"/>
            <w:hideMark/>
          </w:tcPr>
          <w:p w14:paraId="0C8CFE32" w14:textId="77777777" w:rsidR="00161A37" w:rsidRDefault="00161A37" w:rsidP="00161A37">
            <w:pPr>
              <w:spacing w:line="240" w:lineRule="auto"/>
              <w:ind w:firstLine="0"/>
              <w:jc w:val="left"/>
              <w:rPr>
                <w:b/>
                <w:bCs/>
                <w:lang w:val="en-US"/>
              </w:rPr>
            </w:pPr>
            <w:r w:rsidRPr="00161A37">
              <w:rPr>
                <w:b/>
                <w:bCs/>
                <w:lang w:val="en-US"/>
              </w:rPr>
              <w:t>1.</w:t>
            </w:r>
            <w:r>
              <w:rPr>
                <w:b/>
                <w:bCs/>
                <w:lang w:val="en-US"/>
              </w:rPr>
              <w:t xml:space="preserve">   </w:t>
            </w:r>
            <w:r>
              <w:rPr>
                <w:b/>
                <w:bCs/>
              </w:rPr>
              <w:t xml:space="preserve"> </w:t>
            </w:r>
            <w:r w:rsidR="000730CD" w:rsidRPr="00161A37">
              <w:rPr>
                <w:b/>
                <w:bCs/>
              </w:rPr>
              <w:t>Спазване на правилата за здравословни и безопасни условия на труд</w:t>
            </w:r>
          </w:p>
          <w:p w14:paraId="20187FEF" w14:textId="6487A56C" w:rsidR="000730CD" w:rsidRPr="00161A37" w:rsidRDefault="00161A37" w:rsidP="00161A37">
            <w:pPr>
              <w:spacing w:line="240" w:lineRule="auto"/>
              <w:ind w:firstLine="0"/>
              <w:jc w:val="left"/>
              <w:rPr>
                <w:b/>
                <w:bCs/>
                <w:iCs/>
              </w:rPr>
            </w:pPr>
            <w:r>
              <w:rPr>
                <w:b/>
                <w:bCs/>
                <w:lang w:val="en-US"/>
              </w:rPr>
              <w:t xml:space="preserve">      </w:t>
            </w:r>
            <w:r w:rsidR="000730CD" w:rsidRPr="00161A37">
              <w:rPr>
                <w:b/>
                <w:bCs/>
              </w:rPr>
              <w:t xml:space="preserve"> и опазване на околната среда</w:t>
            </w:r>
          </w:p>
        </w:tc>
        <w:tc>
          <w:tcPr>
            <w:tcW w:w="851" w:type="dxa"/>
            <w:shd w:val="clear" w:color="auto" w:fill="FDE9D9" w:themeFill="accent6" w:themeFillTint="33"/>
            <w:vAlign w:val="center"/>
          </w:tcPr>
          <w:p w14:paraId="66F0A7BF" w14:textId="77777777" w:rsidR="000730CD" w:rsidRPr="00F51F62" w:rsidRDefault="000730CD" w:rsidP="00C329FA">
            <w:pPr>
              <w:spacing w:line="240" w:lineRule="auto"/>
              <w:ind w:firstLine="0"/>
              <w:jc w:val="center"/>
              <w:rPr>
                <w:b/>
                <w:iCs/>
              </w:rPr>
            </w:pPr>
            <w:r w:rsidRPr="00F51F62">
              <w:rPr>
                <w:b/>
                <w:iCs/>
              </w:rPr>
              <w:t>да/не</w:t>
            </w:r>
          </w:p>
          <w:p w14:paraId="396045DF" w14:textId="77777777" w:rsidR="000730CD" w:rsidRPr="00F51F62" w:rsidRDefault="000730CD" w:rsidP="00C329FA">
            <w:pPr>
              <w:spacing w:line="240" w:lineRule="auto"/>
              <w:ind w:firstLine="0"/>
              <w:jc w:val="center"/>
              <w:rPr>
                <w:b/>
                <w:iCs/>
              </w:rPr>
            </w:pPr>
          </w:p>
        </w:tc>
      </w:tr>
      <w:tr w:rsidR="000730CD" w:rsidRPr="00F51F62" w14:paraId="1F1930BC" w14:textId="77777777" w:rsidTr="00645ABA">
        <w:trPr>
          <w:trHeight w:val="708"/>
        </w:trPr>
        <w:tc>
          <w:tcPr>
            <w:tcW w:w="6519" w:type="dxa"/>
            <w:shd w:val="clear" w:color="auto" w:fill="auto"/>
          </w:tcPr>
          <w:p w14:paraId="6FD58951" w14:textId="77777777" w:rsidR="000730CD" w:rsidRPr="00745AE0" w:rsidRDefault="000730CD" w:rsidP="00083B05">
            <w:pPr>
              <w:pStyle w:val="ListParagraph"/>
              <w:numPr>
                <w:ilvl w:val="1"/>
                <w:numId w:val="296"/>
              </w:numPr>
              <w:spacing w:line="240" w:lineRule="auto"/>
              <w:ind w:left="454" w:hanging="454"/>
              <w:rPr>
                <w:iCs/>
              </w:rPr>
            </w:pPr>
            <w:r w:rsidRPr="00745AE0">
              <w:rPr>
                <w:iCs/>
              </w:rPr>
              <w:t xml:space="preserve">Изпълнява дейностите при спазване на необходимите мерки за осигуряване на здравословни и безопасни условия на труд </w:t>
            </w:r>
          </w:p>
          <w:p w14:paraId="6E01EBC6" w14:textId="77777777" w:rsidR="000730CD" w:rsidRPr="00745AE0" w:rsidRDefault="000730CD" w:rsidP="00083B05">
            <w:pPr>
              <w:pStyle w:val="ListParagraph"/>
              <w:numPr>
                <w:ilvl w:val="1"/>
                <w:numId w:val="296"/>
              </w:numPr>
              <w:spacing w:line="240" w:lineRule="auto"/>
              <w:ind w:left="454" w:hanging="454"/>
              <w:rPr>
                <w:iCs/>
              </w:rPr>
            </w:pPr>
            <w:r w:rsidRPr="00745AE0">
              <w:rPr>
                <w:iCs/>
              </w:rPr>
              <w:t xml:space="preserve">Създава организация за осигуряване на здравословни и безопасни условия на труд на работното място </w:t>
            </w:r>
          </w:p>
          <w:p w14:paraId="5ABEF4CD" w14:textId="77777777" w:rsidR="000730CD" w:rsidRPr="00745AE0" w:rsidRDefault="000730CD" w:rsidP="00083B05">
            <w:pPr>
              <w:pStyle w:val="ListParagraph"/>
              <w:numPr>
                <w:ilvl w:val="1"/>
                <w:numId w:val="296"/>
              </w:numPr>
              <w:spacing w:line="240" w:lineRule="auto"/>
              <w:ind w:left="454" w:hanging="454"/>
              <w:rPr>
                <w:iCs/>
              </w:rPr>
            </w:pPr>
            <w:r w:rsidRPr="00745AE0">
              <w:rPr>
                <w:iCs/>
              </w:rPr>
              <w:t>Предотвратява опасните ситуации, които могат да възникнат по време на работа</w:t>
            </w:r>
          </w:p>
          <w:p w14:paraId="6AC24FA3" w14:textId="77777777" w:rsidR="000730CD" w:rsidRPr="00F51F62" w:rsidRDefault="000730CD" w:rsidP="00C329FA">
            <w:pPr>
              <w:spacing w:line="240" w:lineRule="auto"/>
              <w:ind w:firstLine="0"/>
              <w:rPr>
                <w:b/>
                <w:bCs/>
                <w:iCs/>
              </w:rPr>
            </w:pPr>
            <w:r w:rsidRPr="00F51F62">
              <w:rPr>
                <w:b/>
                <w:iCs/>
              </w:rPr>
              <w:t>Забележка:</w:t>
            </w:r>
            <w:r w:rsidRPr="00F51F62">
              <w:rPr>
                <w:iCs/>
              </w:rPr>
              <w:t xml:space="preserve"> Критерий 1 няма количествено изражение, а качествено. Ако обучаваният по време на изпита създава опасна ситуация, застрашаваща собствения му живот или живота на други лица, изпитът се прекратява и на обучавания се поставя оценка </w:t>
            </w:r>
            <w:r>
              <w:rPr>
                <w:b/>
                <w:bCs/>
                <w:iCs/>
              </w:rPr>
              <w:t>С</w:t>
            </w:r>
            <w:r w:rsidRPr="00F51F62">
              <w:rPr>
                <w:b/>
                <w:bCs/>
                <w:iCs/>
              </w:rPr>
              <w:t>лаб (2).</w:t>
            </w:r>
          </w:p>
        </w:tc>
        <w:tc>
          <w:tcPr>
            <w:tcW w:w="1701" w:type="dxa"/>
            <w:shd w:val="clear" w:color="auto" w:fill="auto"/>
          </w:tcPr>
          <w:p w14:paraId="3B760106" w14:textId="77777777" w:rsidR="000730CD" w:rsidRPr="00F51F62" w:rsidRDefault="000730CD" w:rsidP="00C329FA">
            <w:pPr>
              <w:spacing w:line="240" w:lineRule="auto"/>
              <w:ind w:left="454" w:firstLine="0"/>
              <w:rPr>
                <w:b/>
                <w:bCs/>
                <w:iCs/>
              </w:rPr>
            </w:pPr>
          </w:p>
          <w:p w14:paraId="391210BB" w14:textId="77777777" w:rsidR="000730CD" w:rsidRPr="00F51F62" w:rsidRDefault="000730CD" w:rsidP="00C329FA">
            <w:pPr>
              <w:spacing w:line="240" w:lineRule="auto"/>
              <w:ind w:left="454" w:firstLine="0"/>
              <w:rPr>
                <w:b/>
                <w:bCs/>
                <w:iCs/>
              </w:rPr>
            </w:pPr>
          </w:p>
        </w:tc>
        <w:tc>
          <w:tcPr>
            <w:tcW w:w="851" w:type="dxa"/>
            <w:shd w:val="clear" w:color="auto" w:fill="auto"/>
            <w:vAlign w:val="center"/>
          </w:tcPr>
          <w:p w14:paraId="0518AFB4" w14:textId="77777777" w:rsidR="000730CD" w:rsidRPr="00F51F62" w:rsidRDefault="000730CD" w:rsidP="00C329FA">
            <w:pPr>
              <w:spacing w:line="240" w:lineRule="auto"/>
              <w:ind w:firstLine="0"/>
              <w:jc w:val="center"/>
              <w:rPr>
                <w:b/>
                <w:iCs/>
              </w:rPr>
            </w:pPr>
          </w:p>
        </w:tc>
      </w:tr>
      <w:tr w:rsidR="000730CD" w:rsidRPr="00F51F62" w14:paraId="1D53A1FB" w14:textId="77777777" w:rsidTr="00645ABA">
        <w:trPr>
          <w:trHeight w:val="374"/>
        </w:trPr>
        <w:tc>
          <w:tcPr>
            <w:tcW w:w="8220" w:type="dxa"/>
            <w:gridSpan w:val="2"/>
            <w:shd w:val="clear" w:color="auto" w:fill="FDE9D9" w:themeFill="accent6" w:themeFillTint="33"/>
            <w:hideMark/>
          </w:tcPr>
          <w:p w14:paraId="246F5372" w14:textId="2C2AB447" w:rsidR="000730CD" w:rsidRPr="00161A37" w:rsidRDefault="00161A37" w:rsidP="00161A37">
            <w:pPr>
              <w:spacing w:line="240" w:lineRule="auto"/>
              <w:ind w:firstLine="0"/>
              <w:rPr>
                <w:iCs/>
              </w:rPr>
            </w:pPr>
            <w:r>
              <w:rPr>
                <w:b/>
                <w:bCs/>
                <w:lang w:val="en-US"/>
              </w:rPr>
              <w:t xml:space="preserve">2.    </w:t>
            </w:r>
            <w:r w:rsidR="000730CD" w:rsidRPr="00161A37">
              <w:rPr>
                <w:b/>
                <w:bCs/>
              </w:rPr>
              <w:t>Ефективна организация на работното място</w:t>
            </w:r>
          </w:p>
        </w:tc>
        <w:tc>
          <w:tcPr>
            <w:tcW w:w="851" w:type="dxa"/>
            <w:shd w:val="clear" w:color="auto" w:fill="FDE9D9" w:themeFill="accent6" w:themeFillTint="33"/>
            <w:vAlign w:val="center"/>
          </w:tcPr>
          <w:p w14:paraId="5DE10A43" w14:textId="77777777" w:rsidR="000730CD" w:rsidRPr="00F51F62" w:rsidRDefault="000730CD" w:rsidP="00C329FA">
            <w:pPr>
              <w:spacing w:line="240" w:lineRule="auto"/>
              <w:ind w:firstLine="0"/>
              <w:jc w:val="center"/>
              <w:rPr>
                <w:b/>
                <w:bCs/>
                <w:iCs/>
              </w:rPr>
            </w:pPr>
            <w:r w:rsidRPr="00F51F62">
              <w:rPr>
                <w:b/>
                <w:bCs/>
                <w:iCs/>
              </w:rPr>
              <w:t>5</w:t>
            </w:r>
          </w:p>
        </w:tc>
      </w:tr>
      <w:tr w:rsidR="000730CD" w:rsidRPr="00F51F62" w14:paraId="74597A26" w14:textId="77777777" w:rsidTr="00645ABA">
        <w:trPr>
          <w:trHeight w:val="423"/>
        </w:trPr>
        <w:tc>
          <w:tcPr>
            <w:tcW w:w="6519" w:type="dxa"/>
            <w:hideMark/>
          </w:tcPr>
          <w:p w14:paraId="2C79D468" w14:textId="77777777" w:rsidR="000730CD" w:rsidRPr="009E3618" w:rsidRDefault="000730CD" w:rsidP="00C329FA">
            <w:pPr>
              <w:spacing w:line="240" w:lineRule="auto"/>
              <w:ind w:left="454" w:hanging="454"/>
              <w:rPr>
                <w:iCs/>
              </w:rPr>
            </w:pPr>
            <w:r w:rsidRPr="009E3618">
              <w:rPr>
                <w:iCs/>
              </w:rPr>
              <w:t>2.1.</w:t>
            </w:r>
            <w:r w:rsidRPr="009E3618">
              <w:t xml:space="preserve"> Планира ефективно учебно-тренировъчния процес</w:t>
            </w:r>
            <w:r w:rsidRPr="009E3618">
              <w:rPr>
                <w:iCs/>
              </w:rPr>
              <w:t xml:space="preserve"> </w:t>
            </w:r>
          </w:p>
        </w:tc>
        <w:tc>
          <w:tcPr>
            <w:tcW w:w="1701" w:type="dxa"/>
            <w:vAlign w:val="center"/>
          </w:tcPr>
          <w:p w14:paraId="58D6526D" w14:textId="77777777" w:rsidR="000730CD" w:rsidRPr="00F51F62" w:rsidRDefault="000730CD" w:rsidP="00C329FA">
            <w:pPr>
              <w:spacing w:line="240" w:lineRule="auto"/>
              <w:ind w:firstLine="0"/>
              <w:jc w:val="center"/>
              <w:rPr>
                <w:iCs/>
              </w:rPr>
            </w:pPr>
            <w:r w:rsidRPr="00F51F62">
              <w:rPr>
                <w:iCs/>
              </w:rPr>
              <w:t>2</w:t>
            </w:r>
          </w:p>
        </w:tc>
        <w:tc>
          <w:tcPr>
            <w:tcW w:w="851" w:type="dxa"/>
            <w:vMerge w:val="restart"/>
            <w:vAlign w:val="center"/>
          </w:tcPr>
          <w:p w14:paraId="312505BA" w14:textId="77777777" w:rsidR="000730CD" w:rsidRPr="00F51F62" w:rsidRDefault="000730CD" w:rsidP="00C329FA">
            <w:pPr>
              <w:spacing w:line="240" w:lineRule="auto"/>
              <w:ind w:firstLine="0"/>
              <w:jc w:val="center"/>
              <w:rPr>
                <w:iCs/>
              </w:rPr>
            </w:pPr>
          </w:p>
        </w:tc>
      </w:tr>
      <w:tr w:rsidR="000730CD" w:rsidRPr="00F51F62" w14:paraId="4DAE683D" w14:textId="77777777" w:rsidTr="00645ABA">
        <w:trPr>
          <w:trHeight w:val="291"/>
        </w:trPr>
        <w:tc>
          <w:tcPr>
            <w:tcW w:w="6519" w:type="dxa"/>
            <w:hideMark/>
          </w:tcPr>
          <w:p w14:paraId="27AFEBE2" w14:textId="7D54087B" w:rsidR="000730CD" w:rsidRPr="009E3618" w:rsidRDefault="000730CD" w:rsidP="00C329FA">
            <w:pPr>
              <w:spacing w:line="240" w:lineRule="auto"/>
              <w:ind w:left="454" w:hanging="454"/>
            </w:pPr>
            <w:r w:rsidRPr="009E3618">
              <w:rPr>
                <w:iCs/>
              </w:rPr>
              <w:t xml:space="preserve">2.2. </w:t>
            </w:r>
            <w:r w:rsidRPr="009E3618">
              <w:t xml:space="preserve">Разпределя дейностите в </w:t>
            </w:r>
            <w:r w:rsidR="00AF1A38">
              <w:t>тренировъчния</w:t>
            </w:r>
            <w:r w:rsidRPr="009E3618">
              <w:t xml:space="preserve"> процес съобразно поставените задачи и времето за изпълнение </w:t>
            </w:r>
          </w:p>
        </w:tc>
        <w:tc>
          <w:tcPr>
            <w:tcW w:w="1701" w:type="dxa"/>
            <w:vAlign w:val="center"/>
            <w:hideMark/>
          </w:tcPr>
          <w:p w14:paraId="22F8FC1E" w14:textId="77777777" w:rsidR="000730CD" w:rsidRPr="00F51F62" w:rsidRDefault="000730CD" w:rsidP="00C329FA">
            <w:pPr>
              <w:spacing w:line="240" w:lineRule="auto"/>
              <w:ind w:firstLine="0"/>
              <w:jc w:val="center"/>
              <w:rPr>
                <w:iCs/>
              </w:rPr>
            </w:pPr>
            <w:r w:rsidRPr="00F51F62">
              <w:rPr>
                <w:iCs/>
              </w:rPr>
              <w:t>2</w:t>
            </w:r>
          </w:p>
        </w:tc>
        <w:tc>
          <w:tcPr>
            <w:tcW w:w="851" w:type="dxa"/>
            <w:vMerge/>
            <w:vAlign w:val="center"/>
          </w:tcPr>
          <w:p w14:paraId="44ECDB85" w14:textId="77777777" w:rsidR="000730CD" w:rsidRPr="00F51F62" w:rsidRDefault="000730CD" w:rsidP="00C329FA">
            <w:pPr>
              <w:spacing w:line="240" w:lineRule="auto"/>
              <w:ind w:firstLine="0"/>
              <w:jc w:val="center"/>
              <w:rPr>
                <w:iCs/>
              </w:rPr>
            </w:pPr>
          </w:p>
        </w:tc>
      </w:tr>
      <w:tr w:rsidR="000730CD" w:rsidRPr="00F51F62" w14:paraId="50FA5E7C" w14:textId="77777777" w:rsidTr="00645ABA">
        <w:trPr>
          <w:trHeight w:val="264"/>
        </w:trPr>
        <w:tc>
          <w:tcPr>
            <w:tcW w:w="6519" w:type="dxa"/>
            <w:hideMark/>
          </w:tcPr>
          <w:p w14:paraId="36E1CDB8" w14:textId="04E4C6C4" w:rsidR="000730CD" w:rsidRPr="009E3618" w:rsidRDefault="000730CD" w:rsidP="00C329FA">
            <w:pPr>
              <w:spacing w:line="240" w:lineRule="auto"/>
              <w:ind w:left="454" w:hanging="454"/>
              <w:rPr>
                <w:iCs/>
              </w:rPr>
            </w:pPr>
            <w:r w:rsidRPr="009E3618">
              <w:rPr>
                <w:iCs/>
              </w:rPr>
              <w:t xml:space="preserve">2.3. Познава и прилага </w:t>
            </w:r>
            <w:r w:rsidR="00AF1A38">
              <w:rPr>
                <w:iCs/>
              </w:rPr>
              <w:t>закономерностите на построяване на тренировъчния процес</w:t>
            </w:r>
            <w:r w:rsidRPr="009E3618">
              <w:rPr>
                <w:iCs/>
              </w:rPr>
              <w:t xml:space="preserve"> </w:t>
            </w:r>
          </w:p>
        </w:tc>
        <w:tc>
          <w:tcPr>
            <w:tcW w:w="1701" w:type="dxa"/>
            <w:vAlign w:val="center"/>
            <w:hideMark/>
          </w:tcPr>
          <w:p w14:paraId="0F9DD25B" w14:textId="77777777" w:rsidR="000730CD" w:rsidRPr="00F51F62" w:rsidRDefault="000730CD" w:rsidP="00C329FA">
            <w:pPr>
              <w:spacing w:line="240" w:lineRule="auto"/>
              <w:ind w:firstLine="0"/>
              <w:jc w:val="center"/>
              <w:rPr>
                <w:iCs/>
              </w:rPr>
            </w:pPr>
            <w:r w:rsidRPr="00F51F62">
              <w:rPr>
                <w:iCs/>
              </w:rPr>
              <w:t>1</w:t>
            </w:r>
          </w:p>
        </w:tc>
        <w:tc>
          <w:tcPr>
            <w:tcW w:w="851" w:type="dxa"/>
            <w:vMerge/>
            <w:vAlign w:val="center"/>
          </w:tcPr>
          <w:p w14:paraId="349B9D9D" w14:textId="77777777" w:rsidR="000730CD" w:rsidRPr="00F51F62" w:rsidRDefault="000730CD" w:rsidP="00C329FA">
            <w:pPr>
              <w:spacing w:line="240" w:lineRule="auto"/>
              <w:ind w:firstLine="0"/>
              <w:jc w:val="center"/>
              <w:rPr>
                <w:iCs/>
              </w:rPr>
            </w:pPr>
          </w:p>
        </w:tc>
      </w:tr>
      <w:tr w:rsidR="000730CD" w:rsidRPr="00F51F62" w14:paraId="5C18AE27" w14:textId="77777777" w:rsidTr="00645ABA">
        <w:trPr>
          <w:trHeight w:val="314"/>
        </w:trPr>
        <w:tc>
          <w:tcPr>
            <w:tcW w:w="8220" w:type="dxa"/>
            <w:gridSpan w:val="2"/>
            <w:shd w:val="clear" w:color="auto" w:fill="FDE9D9" w:themeFill="accent6" w:themeFillTint="33"/>
            <w:hideMark/>
          </w:tcPr>
          <w:p w14:paraId="30079BB5" w14:textId="2AA5CCC6" w:rsidR="000730CD" w:rsidRPr="00161A37" w:rsidRDefault="00161A37" w:rsidP="00161A37">
            <w:pPr>
              <w:spacing w:line="240" w:lineRule="auto"/>
              <w:ind w:firstLine="0"/>
              <w:rPr>
                <w:b/>
                <w:bCs/>
                <w:iCs/>
              </w:rPr>
            </w:pPr>
            <w:r w:rsidRPr="00161A37">
              <w:rPr>
                <w:b/>
                <w:bCs/>
                <w:lang w:val="en-US"/>
              </w:rPr>
              <w:t xml:space="preserve">3. </w:t>
            </w:r>
            <w:r>
              <w:rPr>
                <w:b/>
                <w:bCs/>
                <w:lang w:val="en-US"/>
              </w:rPr>
              <w:t xml:space="preserve">   </w:t>
            </w:r>
            <w:r w:rsidR="000730CD" w:rsidRPr="00161A37">
              <w:rPr>
                <w:b/>
                <w:bCs/>
              </w:rPr>
              <w:t>Спазване изискванията на правилниците и наредбите</w:t>
            </w:r>
          </w:p>
        </w:tc>
        <w:tc>
          <w:tcPr>
            <w:tcW w:w="851" w:type="dxa"/>
            <w:shd w:val="clear" w:color="auto" w:fill="FDE9D9" w:themeFill="accent6" w:themeFillTint="33"/>
            <w:vAlign w:val="center"/>
          </w:tcPr>
          <w:p w14:paraId="2EED2E5F" w14:textId="77777777" w:rsidR="000730CD" w:rsidRPr="00F51F62" w:rsidRDefault="000730CD" w:rsidP="00C329FA">
            <w:pPr>
              <w:spacing w:line="240" w:lineRule="auto"/>
              <w:ind w:firstLine="0"/>
              <w:jc w:val="center"/>
              <w:rPr>
                <w:b/>
                <w:bCs/>
                <w:iCs/>
              </w:rPr>
            </w:pPr>
            <w:r w:rsidRPr="00F51F62">
              <w:rPr>
                <w:b/>
                <w:bCs/>
                <w:iCs/>
              </w:rPr>
              <w:t>5</w:t>
            </w:r>
          </w:p>
        </w:tc>
      </w:tr>
      <w:tr w:rsidR="000730CD" w:rsidRPr="00F51F62" w14:paraId="03D85079" w14:textId="77777777" w:rsidTr="00645ABA">
        <w:trPr>
          <w:trHeight w:val="230"/>
        </w:trPr>
        <w:tc>
          <w:tcPr>
            <w:tcW w:w="6519" w:type="dxa"/>
            <w:hideMark/>
          </w:tcPr>
          <w:p w14:paraId="39DDFE7C" w14:textId="78B98C65" w:rsidR="000730CD" w:rsidRPr="00F51F62" w:rsidRDefault="000730CD" w:rsidP="00C329FA">
            <w:pPr>
              <w:spacing w:line="240" w:lineRule="auto"/>
              <w:ind w:left="454" w:hanging="454"/>
              <w:rPr>
                <w:iCs/>
              </w:rPr>
            </w:pPr>
            <w:r w:rsidRPr="00F51F62">
              <w:rPr>
                <w:iCs/>
              </w:rPr>
              <w:t xml:space="preserve">3.1. Познава и прилага </w:t>
            </w:r>
            <w:r w:rsidR="00AF1A38">
              <w:rPr>
                <w:iCs/>
              </w:rPr>
              <w:t>правилника по тенис на маса</w:t>
            </w:r>
            <w:r w:rsidRPr="00F51F62">
              <w:rPr>
                <w:iCs/>
              </w:rPr>
              <w:t xml:space="preserve"> </w:t>
            </w:r>
          </w:p>
        </w:tc>
        <w:tc>
          <w:tcPr>
            <w:tcW w:w="1701" w:type="dxa"/>
            <w:vAlign w:val="center"/>
            <w:hideMark/>
          </w:tcPr>
          <w:p w14:paraId="1478BF9B" w14:textId="77777777" w:rsidR="000730CD" w:rsidRPr="00F51F62" w:rsidRDefault="000730CD" w:rsidP="00C329FA">
            <w:pPr>
              <w:spacing w:line="240" w:lineRule="auto"/>
              <w:ind w:firstLine="0"/>
              <w:jc w:val="center"/>
              <w:rPr>
                <w:iCs/>
              </w:rPr>
            </w:pPr>
            <w:r w:rsidRPr="00F51F62">
              <w:rPr>
                <w:iCs/>
              </w:rPr>
              <w:t>3</w:t>
            </w:r>
          </w:p>
        </w:tc>
        <w:tc>
          <w:tcPr>
            <w:tcW w:w="851" w:type="dxa"/>
            <w:vMerge w:val="restart"/>
            <w:vAlign w:val="center"/>
          </w:tcPr>
          <w:p w14:paraId="775B47A4" w14:textId="77777777" w:rsidR="000730CD" w:rsidRPr="00F51F62" w:rsidRDefault="000730CD" w:rsidP="00C329FA">
            <w:pPr>
              <w:spacing w:line="240" w:lineRule="auto"/>
              <w:ind w:firstLine="0"/>
              <w:jc w:val="center"/>
              <w:rPr>
                <w:iCs/>
              </w:rPr>
            </w:pPr>
          </w:p>
        </w:tc>
      </w:tr>
      <w:tr w:rsidR="000730CD" w:rsidRPr="00F51F62" w14:paraId="01ED88FB" w14:textId="77777777" w:rsidTr="00645ABA">
        <w:trPr>
          <w:trHeight w:val="521"/>
        </w:trPr>
        <w:tc>
          <w:tcPr>
            <w:tcW w:w="6519" w:type="dxa"/>
            <w:hideMark/>
          </w:tcPr>
          <w:p w14:paraId="1C93E908" w14:textId="6944E690" w:rsidR="000730CD" w:rsidRPr="00F51F62" w:rsidRDefault="000730CD" w:rsidP="00C329FA">
            <w:pPr>
              <w:spacing w:line="240" w:lineRule="auto"/>
              <w:ind w:left="454" w:hanging="454"/>
              <w:rPr>
                <w:iCs/>
              </w:rPr>
            </w:pPr>
            <w:r w:rsidRPr="00F51F62">
              <w:rPr>
                <w:iCs/>
              </w:rPr>
              <w:t xml:space="preserve">3.2. Спазва изискванията на </w:t>
            </w:r>
            <w:r w:rsidR="00AF1A38">
              <w:rPr>
                <w:iCs/>
              </w:rPr>
              <w:t>правилника</w:t>
            </w:r>
            <w:r w:rsidRPr="00F51F62">
              <w:rPr>
                <w:iCs/>
              </w:rPr>
              <w:t xml:space="preserve">, свързани с индивидуалното задание </w:t>
            </w:r>
          </w:p>
        </w:tc>
        <w:tc>
          <w:tcPr>
            <w:tcW w:w="1701" w:type="dxa"/>
            <w:vAlign w:val="center"/>
          </w:tcPr>
          <w:p w14:paraId="715F9EC9" w14:textId="77777777" w:rsidR="000730CD" w:rsidRPr="00F51F62" w:rsidRDefault="000730CD" w:rsidP="00C329FA">
            <w:pPr>
              <w:spacing w:line="240" w:lineRule="auto"/>
              <w:ind w:firstLine="0"/>
              <w:jc w:val="center"/>
              <w:rPr>
                <w:iCs/>
              </w:rPr>
            </w:pPr>
          </w:p>
          <w:p w14:paraId="7C5B7EC6" w14:textId="77777777" w:rsidR="000730CD" w:rsidRPr="00F51F62" w:rsidRDefault="000730CD" w:rsidP="00C329FA">
            <w:pPr>
              <w:spacing w:line="240" w:lineRule="auto"/>
              <w:ind w:firstLine="0"/>
              <w:jc w:val="center"/>
              <w:rPr>
                <w:iCs/>
              </w:rPr>
            </w:pPr>
            <w:r w:rsidRPr="00F51F62">
              <w:rPr>
                <w:iCs/>
              </w:rPr>
              <w:t>2</w:t>
            </w:r>
          </w:p>
        </w:tc>
        <w:tc>
          <w:tcPr>
            <w:tcW w:w="851" w:type="dxa"/>
            <w:vMerge/>
            <w:vAlign w:val="center"/>
          </w:tcPr>
          <w:p w14:paraId="5D1B7893" w14:textId="77777777" w:rsidR="000730CD" w:rsidRPr="00F51F62" w:rsidRDefault="000730CD" w:rsidP="00C329FA">
            <w:pPr>
              <w:spacing w:line="240" w:lineRule="auto"/>
              <w:ind w:firstLine="0"/>
              <w:jc w:val="center"/>
              <w:rPr>
                <w:iCs/>
              </w:rPr>
            </w:pPr>
          </w:p>
        </w:tc>
      </w:tr>
      <w:tr w:rsidR="000730CD" w:rsidRPr="00F51F62" w14:paraId="713CEB64" w14:textId="77777777" w:rsidTr="00645ABA">
        <w:trPr>
          <w:trHeight w:val="565"/>
        </w:trPr>
        <w:tc>
          <w:tcPr>
            <w:tcW w:w="8220" w:type="dxa"/>
            <w:gridSpan w:val="2"/>
            <w:shd w:val="clear" w:color="auto" w:fill="FDE9D9" w:themeFill="accent6" w:themeFillTint="33"/>
            <w:vAlign w:val="center"/>
            <w:hideMark/>
          </w:tcPr>
          <w:p w14:paraId="10ACB60A" w14:textId="35AD9DCC" w:rsidR="000730CD" w:rsidRPr="00161A37" w:rsidRDefault="00161A37" w:rsidP="00161A37">
            <w:pPr>
              <w:spacing w:line="240" w:lineRule="auto"/>
              <w:ind w:firstLine="0"/>
              <w:jc w:val="left"/>
              <w:rPr>
                <w:b/>
                <w:bCs/>
                <w:iCs/>
              </w:rPr>
            </w:pPr>
            <w:r w:rsidRPr="00161A37">
              <w:rPr>
                <w:b/>
                <w:bCs/>
                <w:iCs/>
                <w:lang w:val="en-US"/>
              </w:rPr>
              <w:t xml:space="preserve">4. </w:t>
            </w:r>
            <w:r w:rsidR="000730CD" w:rsidRPr="00161A37">
              <w:rPr>
                <w:b/>
                <w:bCs/>
                <w:iCs/>
              </w:rPr>
              <w:t>Правилен подбор на методи и средства съобразно конкретното задание</w:t>
            </w:r>
          </w:p>
        </w:tc>
        <w:tc>
          <w:tcPr>
            <w:tcW w:w="851" w:type="dxa"/>
            <w:shd w:val="clear" w:color="auto" w:fill="FDE9D9" w:themeFill="accent6" w:themeFillTint="33"/>
            <w:vAlign w:val="center"/>
          </w:tcPr>
          <w:p w14:paraId="4CD06198" w14:textId="77777777" w:rsidR="000730CD" w:rsidRPr="00F51F62" w:rsidRDefault="000730CD" w:rsidP="00C329FA">
            <w:pPr>
              <w:spacing w:line="240" w:lineRule="auto"/>
              <w:ind w:firstLine="0"/>
              <w:jc w:val="left"/>
              <w:rPr>
                <w:b/>
                <w:bCs/>
                <w:iCs/>
              </w:rPr>
            </w:pPr>
            <w:r w:rsidRPr="00F51F62">
              <w:rPr>
                <w:b/>
                <w:bCs/>
                <w:iCs/>
              </w:rPr>
              <w:t>20</w:t>
            </w:r>
          </w:p>
        </w:tc>
      </w:tr>
      <w:tr w:rsidR="000730CD" w:rsidRPr="00F51F62" w14:paraId="7A15123C" w14:textId="77777777" w:rsidTr="00645ABA">
        <w:trPr>
          <w:trHeight w:val="583"/>
        </w:trPr>
        <w:tc>
          <w:tcPr>
            <w:tcW w:w="6519" w:type="dxa"/>
            <w:hideMark/>
          </w:tcPr>
          <w:p w14:paraId="491F601A" w14:textId="77777777" w:rsidR="000730CD" w:rsidRPr="00F51F62" w:rsidRDefault="000730CD" w:rsidP="00C329FA">
            <w:pPr>
              <w:spacing w:line="240" w:lineRule="auto"/>
              <w:ind w:left="454" w:hanging="454"/>
              <w:rPr>
                <w:iCs/>
              </w:rPr>
            </w:pPr>
            <w:r w:rsidRPr="00F51F62">
              <w:rPr>
                <w:iCs/>
              </w:rPr>
              <w:t>4.1. Целесъобразно използва необходимите методи и средства според изпитното задание</w:t>
            </w:r>
          </w:p>
        </w:tc>
        <w:tc>
          <w:tcPr>
            <w:tcW w:w="1701" w:type="dxa"/>
            <w:vAlign w:val="center"/>
          </w:tcPr>
          <w:p w14:paraId="53B69A30" w14:textId="77777777" w:rsidR="000730CD" w:rsidRPr="00F51F62" w:rsidRDefault="000730CD" w:rsidP="00C329FA">
            <w:pPr>
              <w:spacing w:line="240" w:lineRule="auto"/>
              <w:ind w:firstLine="0"/>
              <w:jc w:val="center"/>
              <w:rPr>
                <w:iCs/>
              </w:rPr>
            </w:pPr>
            <w:r w:rsidRPr="00F51F62">
              <w:rPr>
                <w:iCs/>
              </w:rPr>
              <w:t>10</w:t>
            </w:r>
          </w:p>
          <w:p w14:paraId="1F460DFD" w14:textId="77777777" w:rsidR="000730CD" w:rsidRPr="00F51F62" w:rsidRDefault="000730CD" w:rsidP="00C329FA">
            <w:pPr>
              <w:spacing w:line="240" w:lineRule="auto"/>
              <w:ind w:firstLine="0"/>
              <w:jc w:val="center"/>
              <w:rPr>
                <w:b/>
                <w:bCs/>
                <w:iCs/>
              </w:rPr>
            </w:pPr>
          </w:p>
        </w:tc>
        <w:tc>
          <w:tcPr>
            <w:tcW w:w="851" w:type="dxa"/>
            <w:vAlign w:val="center"/>
          </w:tcPr>
          <w:p w14:paraId="5D9361A0" w14:textId="77777777" w:rsidR="000730CD" w:rsidRPr="00F51F62" w:rsidRDefault="000730CD" w:rsidP="00C329FA">
            <w:pPr>
              <w:spacing w:line="240" w:lineRule="auto"/>
              <w:ind w:firstLine="0"/>
              <w:jc w:val="center"/>
              <w:rPr>
                <w:iCs/>
              </w:rPr>
            </w:pPr>
          </w:p>
        </w:tc>
      </w:tr>
    </w:tbl>
    <w:p w14:paraId="77E601F0" w14:textId="77777777" w:rsidR="009F645C" w:rsidRDefault="009F645C"/>
    <w:tbl>
      <w:tblPr>
        <w:tblW w:w="907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9"/>
        <w:gridCol w:w="1701"/>
        <w:gridCol w:w="851"/>
      </w:tblGrid>
      <w:tr w:rsidR="000730CD" w:rsidRPr="00F51F62" w14:paraId="66AF4083" w14:textId="77777777" w:rsidTr="00645ABA">
        <w:trPr>
          <w:trHeight w:val="514"/>
        </w:trPr>
        <w:tc>
          <w:tcPr>
            <w:tcW w:w="6519" w:type="dxa"/>
            <w:vAlign w:val="center"/>
            <w:hideMark/>
          </w:tcPr>
          <w:p w14:paraId="15698335" w14:textId="77777777" w:rsidR="000730CD" w:rsidRPr="00F51F62" w:rsidRDefault="000730CD" w:rsidP="00C329FA">
            <w:pPr>
              <w:spacing w:line="240" w:lineRule="auto"/>
              <w:ind w:left="454" w:hanging="454"/>
              <w:rPr>
                <w:iCs/>
              </w:rPr>
            </w:pPr>
            <w:r w:rsidRPr="00F51F62">
              <w:rPr>
                <w:iCs/>
              </w:rPr>
              <w:t>4.2. Правилно подбира методи и средства</w:t>
            </w:r>
          </w:p>
        </w:tc>
        <w:tc>
          <w:tcPr>
            <w:tcW w:w="1701" w:type="dxa"/>
            <w:vAlign w:val="center"/>
          </w:tcPr>
          <w:p w14:paraId="0BDB4207" w14:textId="77777777" w:rsidR="000730CD" w:rsidRPr="00F51F62" w:rsidRDefault="000730CD" w:rsidP="00C329FA">
            <w:pPr>
              <w:spacing w:line="240" w:lineRule="auto"/>
              <w:ind w:firstLine="0"/>
              <w:jc w:val="center"/>
              <w:rPr>
                <w:iCs/>
              </w:rPr>
            </w:pPr>
            <w:r w:rsidRPr="00F51F62">
              <w:rPr>
                <w:iCs/>
              </w:rPr>
              <w:t>10</w:t>
            </w:r>
          </w:p>
        </w:tc>
        <w:tc>
          <w:tcPr>
            <w:tcW w:w="851" w:type="dxa"/>
            <w:vAlign w:val="center"/>
          </w:tcPr>
          <w:p w14:paraId="7580BBBD" w14:textId="77777777" w:rsidR="000730CD" w:rsidRPr="00F51F62" w:rsidRDefault="000730CD" w:rsidP="00C329FA">
            <w:pPr>
              <w:spacing w:line="240" w:lineRule="auto"/>
              <w:ind w:firstLine="0"/>
              <w:jc w:val="center"/>
              <w:rPr>
                <w:iCs/>
              </w:rPr>
            </w:pPr>
          </w:p>
        </w:tc>
      </w:tr>
      <w:tr w:rsidR="000730CD" w:rsidRPr="00F51F62" w14:paraId="67062AAF" w14:textId="77777777" w:rsidTr="00645ABA">
        <w:trPr>
          <w:trHeight w:val="522"/>
        </w:trPr>
        <w:tc>
          <w:tcPr>
            <w:tcW w:w="8220" w:type="dxa"/>
            <w:gridSpan w:val="2"/>
            <w:shd w:val="clear" w:color="auto" w:fill="FDE9D9" w:themeFill="accent6" w:themeFillTint="33"/>
            <w:hideMark/>
          </w:tcPr>
          <w:p w14:paraId="6C4ACF5B" w14:textId="7C75B45D" w:rsidR="000730CD" w:rsidRPr="00161A37" w:rsidRDefault="00161A37" w:rsidP="00161A37">
            <w:pPr>
              <w:spacing w:line="240" w:lineRule="auto"/>
              <w:ind w:firstLine="0"/>
              <w:rPr>
                <w:iCs/>
              </w:rPr>
            </w:pPr>
            <w:r>
              <w:rPr>
                <w:b/>
                <w:bCs/>
                <w:iCs/>
                <w:lang w:val="en-US"/>
              </w:rPr>
              <w:t xml:space="preserve">5.   </w:t>
            </w:r>
            <w:r w:rsidR="000730CD" w:rsidRPr="00161A37">
              <w:rPr>
                <w:b/>
                <w:bCs/>
                <w:iCs/>
              </w:rPr>
              <w:t>Спазване на методическата последователност според индивидуалното задание</w:t>
            </w:r>
          </w:p>
        </w:tc>
        <w:tc>
          <w:tcPr>
            <w:tcW w:w="851" w:type="dxa"/>
            <w:shd w:val="clear" w:color="auto" w:fill="FDE9D9" w:themeFill="accent6" w:themeFillTint="33"/>
            <w:vAlign w:val="center"/>
          </w:tcPr>
          <w:p w14:paraId="0D01DA3C" w14:textId="77777777" w:rsidR="000730CD" w:rsidRPr="00F51F62" w:rsidRDefault="000730CD" w:rsidP="00C329FA">
            <w:pPr>
              <w:spacing w:line="240" w:lineRule="auto"/>
              <w:ind w:firstLine="0"/>
              <w:jc w:val="center"/>
              <w:rPr>
                <w:b/>
                <w:bCs/>
                <w:iCs/>
              </w:rPr>
            </w:pPr>
            <w:r w:rsidRPr="00F51F62">
              <w:rPr>
                <w:b/>
                <w:bCs/>
                <w:iCs/>
              </w:rPr>
              <w:t>20</w:t>
            </w:r>
          </w:p>
          <w:p w14:paraId="1B1DF329" w14:textId="77777777" w:rsidR="000730CD" w:rsidRPr="00F51F62" w:rsidRDefault="000730CD" w:rsidP="00C329FA">
            <w:pPr>
              <w:spacing w:line="240" w:lineRule="auto"/>
              <w:ind w:firstLine="0"/>
              <w:jc w:val="center"/>
              <w:rPr>
                <w:b/>
                <w:bCs/>
                <w:iCs/>
              </w:rPr>
            </w:pPr>
          </w:p>
        </w:tc>
      </w:tr>
      <w:tr w:rsidR="000730CD" w:rsidRPr="00F51F62" w14:paraId="1F322CFA" w14:textId="77777777" w:rsidTr="00645ABA">
        <w:trPr>
          <w:trHeight w:val="312"/>
        </w:trPr>
        <w:tc>
          <w:tcPr>
            <w:tcW w:w="6519" w:type="dxa"/>
            <w:hideMark/>
          </w:tcPr>
          <w:p w14:paraId="72A05DA7" w14:textId="5A1DAC9D" w:rsidR="000730CD" w:rsidRPr="00F51F62" w:rsidRDefault="000730CD" w:rsidP="00161A37">
            <w:pPr>
              <w:spacing w:line="240" w:lineRule="auto"/>
              <w:ind w:left="454" w:hanging="454"/>
              <w:rPr>
                <w:iCs/>
              </w:rPr>
            </w:pPr>
            <w:r w:rsidRPr="00F51F62">
              <w:rPr>
                <w:iCs/>
              </w:rPr>
              <w:t>5.1.</w:t>
            </w:r>
            <w:r w:rsidR="00161A37">
              <w:rPr>
                <w:iCs/>
                <w:lang w:val="en-US"/>
              </w:rPr>
              <w:t xml:space="preserve"> </w:t>
            </w:r>
            <w:r w:rsidRPr="00F51F62">
              <w:rPr>
                <w:iCs/>
              </w:rPr>
              <w:t xml:space="preserve">Самостоятелно определя </w:t>
            </w:r>
            <w:r w:rsidRPr="00F51F62">
              <w:rPr>
                <w:bCs/>
                <w:iCs/>
              </w:rPr>
              <w:t>методическата последователност</w:t>
            </w:r>
            <w:r w:rsidRPr="00F51F62">
              <w:rPr>
                <w:b/>
                <w:bCs/>
                <w:iCs/>
              </w:rPr>
              <w:t xml:space="preserve"> </w:t>
            </w:r>
            <w:r w:rsidRPr="00F51F62">
              <w:rPr>
                <w:iCs/>
              </w:rPr>
              <w:t>на средствата</w:t>
            </w:r>
          </w:p>
        </w:tc>
        <w:tc>
          <w:tcPr>
            <w:tcW w:w="1701" w:type="dxa"/>
            <w:vAlign w:val="center"/>
            <w:hideMark/>
          </w:tcPr>
          <w:p w14:paraId="0D35C6F5" w14:textId="77777777" w:rsidR="000730CD" w:rsidRPr="00F51F62" w:rsidRDefault="000730CD" w:rsidP="00C329FA">
            <w:pPr>
              <w:spacing w:line="240" w:lineRule="auto"/>
              <w:ind w:firstLine="0"/>
              <w:jc w:val="center"/>
              <w:rPr>
                <w:iCs/>
              </w:rPr>
            </w:pPr>
            <w:r w:rsidRPr="00F51F62">
              <w:rPr>
                <w:iCs/>
              </w:rPr>
              <w:t>10</w:t>
            </w:r>
          </w:p>
        </w:tc>
        <w:tc>
          <w:tcPr>
            <w:tcW w:w="851" w:type="dxa"/>
            <w:vMerge w:val="restart"/>
            <w:vAlign w:val="center"/>
          </w:tcPr>
          <w:p w14:paraId="631E5F12" w14:textId="77777777" w:rsidR="000730CD" w:rsidRPr="00F51F62" w:rsidRDefault="000730CD" w:rsidP="00C329FA">
            <w:pPr>
              <w:spacing w:line="240" w:lineRule="auto"/>
              <w:ind w:firstLine="0"/>
              <w:jc w:val="center"/>
              <w:rPr>
                <w:iCs/>
              </w:rPr>
            </w:pPr>
          </w:p>
        </w:tc>
      </w:tr>
      <w:tr w:rsidR="000730CD" w:rsidRPr="00F51F62" w14:paraId="2B2F32A5" w14:textId="77777777" w:rsidTr="00645ABA">
        <w:trPr>
          <w:trHeight w:val="320"/>
        </w:trPr>
        <w:tc>
          <w:tcPr>
            <w:tcW w:w="6519" w:type="dxa"/>
            <w:hideMark/>
          </w:tcPr>
          <w:p w14:paraId="62F43AD3" w14:textId="791A4CDF" w:rsidR="000730CD" w:rsidRPr="00F51F62" w:rsidRDefault="000730CD" w:rsidP="00C329FA">
            <w:pPr>
              <w:spacing w:line="240" w:lineRule="auto"/>
              <w:ind w:left="454" w:hanging="454"/>
              <w:rPr>
                <w:iCs/>
              </w:rPr>
            </w:pPr>
            <w:r w:rsidRPr="00F51F62">
              <w:rPr>
                <w:iCs/>
              </w:rPr>
              <w:t xml:space="preserve">5.2. Организира дейността си при спазване на методическата последователност на средствата в </w:t>
            </w:r>
            <w:r w:rsidR="00AF1A38">
              <w:rPr>
                <w:iCs/>
              </w:rPr>
              <w:t>тренировъчния процес</w:t>
            </w:r>
          </w:p>
        </w:tc>
        <w:tc>
          <w:tcPr>
            <w:tcW w:w="1701" w:type="dxa"/>
            <w:vAlign w:val="center"/>
            <w:hideMark/>
          </w:tcPr>
          <w:p w14:paraId="4E819FD8" w14:textId="77777777" w:rsidR="000730CD" w:rsidRPr="00F51F62" w:rsidRDefault="000730CD" w:rsidP="00C329FA">
            <w:pPr>
              <w:spacing w:line="240" w:lineRule="auto"/>
              <w:ind w:firstLine="0"/>
              <w:jc w:val="center"/>
              <w:rPr>
                <w:iCs/>
              </w:rPr>
            </w:pPr>
            <w:r w:rsidRPr="00F51F62">
              <w:rPr>
                <w:iCs/>
              </w:rPr>
              <w:t>10</w:t>
            </w:r>
          </w:p>
        </w:tc>
        <w:tc>
          <w:tcPr>
            <w:tcW w:w="851" w:type="dxa"/>
            <w:vMerge/>
            <w:vAlign w:val="center"/>
          </w:tcPr>
          <w:p w14:paraId="5DDE1096" w14:textId="77777777" w:rsidR="000730CD" w:rsidRPr="00F51F62" w:rsidRDefault="000730CD" w:rsidP="00C329FA">
            <w:pPr>
              <w:spacing w:line="240" w:lineRule="auto"/>
              <w:ind w:firstLine="0"/>
              <w:jc w:val="center"/>
              <w:rPr>
                <w:iCs/>
              </w:rPr>
            </w:pPr>
          </w:p>
        </w:tc>
      </w:tr>
      <w:tr w:rsidR="000730CD" w:rsidRPr="00F51F62" w14:paraId="667A2FFD" w14:textId="77777777" w:rsidTr="00645ABA">
        <w:trPr>
          <w:trHeight w:val="283"/>
        </w:trPr>
        <w:tc>
          <w:tcPr>
            <w:tcW w:w="8220" w:type="dxa"/>
            <w:gridSpan w:val="2"/>
            <w:shd w:val="clear" w:color="auto" w:fill="FDE9D9" w:themeFill="accent6" w:themeFillTint="33"/>
            <w:hideMark/>
          </w:tcPr>
          <w:p w14:paraId="4CB6A9D9" w14:textId="45B49C27" w:rsidR="000730CD" w:rsidRPr="00161A37" w:rsidRDefault="00161A37" w:rsidP="00161A37">
            <w:pPr>
              <w:spacing w:line="240" w:lineRule="auto"/>
              <w:ind w:firstLine="0"/>
              <w:rPr>
                <w:b/>
                <w:bCs/>
                <w:iCs/>
              </w:rPr>
            </w:pPr>
            <w:r>
              <w:rPr>
                <w:b/>
                <w:bCs/>
                <w:iCs/>
                <w:lang w:val="en-US"/>
              </w:rPr>
              <w:t xml:space="preserve">6.    </w:t>
            </w:r>
            <w:r w:rsidR="000730CD" w:rsidRPr="00161A37">
              <w:rPr>
                <w:b/>
                <w:bCs/>
                <w:iCs/>
              </w:rPr>
              <w:t>Качество на изпълнението на индивидуалното задание</w:t>
            </w:r>
          </w:p>
        </w:tc>
        <w:tc>
          <w:tcPr>
            <w:tcW w:w="851" w:type="dxa"/>
            <w:shd w:val="clear" w:color="auto" w:fill="FDE9D9" w:themeFill="accent6" w:themeFillTint="33"/>
            <w:vAlign w:val="center"/>
          </w:tcPr>
          <w:p w14:paraId="169ED5BB" w14:textId="77777777" w:rsidR="000730CD" w:rsidRPr="00F51F62" w:rsidRDefault="000730CD" w:rsidP="00C329FA">
            <w:pPr>
              <w:spacing w:line="240" w:lineRule="auto"/>
              <w:ind w:firstLine="0"/>
              <w:jc w:val="center"/>
              <w:rPr>
                <w:b/>
                <w:bCs/>
                <w:iCs/>
              </w:rPr>
            </w:pPr>
            <w:r w:rsidRPr="00F51F62">
              <w:rPr>
                <w:b/>
                <w:bCs/>
                <w:iCs/>
              </w:rPr>
              <w:t>50</w:t>
            </w:r>
          </w:p>
        </w:tc>
      </w:tr>
      <w:tr w:rsidR="000730CD" w:rsidRPr="00F51F62" w14:paraId="657B3328" w14:textId="77777777" w:rsidTr="00645ABA">
        <w:trPr>
          <w:trHeight w:val="589"/>
        </w:trPr>
        <w:tc>
          <w:tcPr>
            <w:tcW w:w="6519" w:type="dxa"/>
            <w:hideMark/>
          </w:tcPr>
          <w:p w14:paraId="788FDA91" w14:textId="7381F517" w:rsidR="000730CD" w:rsidRPr="00F51F62" w:rsidRDefault="000730CD" w:rsidP="00C329FA">
            <w:pPr>
              <w:spacing w:line="240" w:lineRule="auto"/>
              <w:ind w:left="454" w:hanging="454"/>
              <w:rPr>
                <w:b/>
                <w:bCs/>
                <w:iCs/>
              </w:rPr>
            </w:pPr>
            <w:r w:rsidRPr="00F51F62">
              <w:rPr>
                <w:iCs/>
              </w:rPr>
              <w:t xml:space="preserve">6.1. Всяка завършена част на </w:t>
            </w:r>
            <w:r w:rsidR="00AF1A38">
              <w:rPr>
                <w:iCs/>
              </w:rPr>
              <w:t>тренировката</w:t>
            </w:r>
            <w:r w:rsidRPr="00F51F62">
              <w:rPr>
                <w:iCs/>
              </w:rPr>
              <w:t xml:space="preserve"> отговаря на съответните изисквания на индивидуалното задание</w:t>
            </w:r>
          </w:p>
        </w:tc>
        <w:tc>
          <w:tcPr>
            <w:tcW w:w="1701" w:type="dxa"/>
            <w:vAlign w:val="center"/>
          </w:tcPr>
          <w:p w14:paraId="41C0EED4" w14:textId="77777777" w:rsidR="000730CD" w:rsidRPr="00F51F62" w:rsidRDefault="000730CD" w:rsidP="00C329FA">
            <w:pPr>
              <w:spacing w:line="240" w:lineRule="auto"/>
              <w:ind w:firstLine="0"/>
              <w:jc w:val="center"/>
              <w:rPr>
                <w:iCs/>
              </w:rPr>
            </w:pPr>
            <w:r w:rsidRPr="00F51F62">
              <w:rPr>
                <w:iCs/>
              </w:rPr>
              <w:t>20</w:t>
            </w:r>
          </w:p>
          <w:p w14:paraId="21970220" w14:textId="77777777" w:rsidR="000730CD" w:rsidRPr="00F51F62" w:rsidRDefault="000730CD" w:rsidP="00C329FA">
            <w:pPr>
              <w:spacing w:line="240" w:lineRule="auto"/>
              <w:ind w:left="454" w:firstLine="0"/>
              <w:jc w:val="center"/>
              <w:rPr>
                <w:b/>
                <w:bCs/>
                <w:iCs/>
              </w:rPr>
            </w:pPr>
          </w:p>
        </w:tc>
        <w:tc>
          <w:tcPr>
            <w:tcW w:w="851" w:type="dxa"/>
            <w:vMerge w:val="restart"/>
            <w:vAlign w:val="center"/>
          </w:tcPr>
          <w:p w14:paraId="39394790" w14:textId="77777777" w:rsidR="000730CD" w:rsidRPr="00F51F62" w:rsidRDefault="000730CD" w:rsidP="00C329FA">
            <w:pPr>
              <w:spacing w:line="240" w:lineRule="auto"/>
              <w:ind w:firstLine="0"/>
              <w:jc w:val="center"/>
              <w:rPr>
                <w:iCs/>
              </w:rPr>
            </w:pPr>
          </w:p>
        </w:tc>
      </w:tr>
      <w:tr w:rsidR="000730CD" w:rsidRPr="00F51F62" w14:paraId="5C095B04" w14:textId="77777777" w:rsidTr="00645ABA">
        <w:trPr>
          <w:trHeight w:val="210"/>
        </w:trPr>
        <w:tc>
          <w:tcPr>
            <w:tcW w:w="6519" w:type="dxa"/>
            <w:hideMark/>
          </w:tcPr>
          <w:p w14:paraId="42666930" w14:textId="77777777" w:rsidR="000730CD" w:rsidRPr="00F51F62" w:rsidRDefault="000730CD" w:rsidP="00C329FA">
            <w:pPr>
              <w:spacing w:line="240" w:lineRule="auto"/>
              <w:ind w:left="454" w:hanging="454"/>
              <w:rPr>
                <w:iCs/>
              </w:rPr>
            </w:pPr>
            <w:r>
              <w:rPr>
                <w:iCs/>
              </w:rPr>
              <w:t xml:space="preserve">6.2. </w:t>
            </w:r>
            <w:r w:rsidRPr="00F51F62">
              <w:rPr>
                <w:iCs/>
              </w:rPr>
              <w:t>Качеството на изпълнение на задачите съответства на зададените параметри</w:t>
            </w:r>
            <w:r w:rsidRPr="00F51F62">
              <w:t xml:space="preserve"> </w:t>
            </w:r>
            <w:r w:rsidRPr="00F51F62">
              <w:rPr>
                <w:iCs/>
              </w:rPr>
              <w:t>и отговаря на изискванията</w:t>
            </w:r>
          </w:p>
        </w:tc>
        <w:tc>
          <w:tcPr>
            <w:tcW w:w="1701" w:type="dxa"/>
            <w:hideMark/>
          </w:tcPr>
          <w:p w14:paraId="6DDE203D" w14:textId="77777777" w:rsidR="000730CD" w:rsidRPr="00F51F62" w:rsidRDefault="000730CD" w:rsidP="00C329FA">
            <w:pPr>
              <w:spacing w:line="240" w:lineRule="auto"/>
              <w:ind w:firstLine="0"/>
              <w:jc w:val="center"/>
              <w:rPr>
                <w:iCs/>
              </w:rPr>
            </w:pPr>
            <w:r w:rsidRPr="00F51F62">
              <w:rPr>
                <w:iCs/>
              </w:rPr>
              <w:t>20</w:t>
            </w:r>
          </w:p>
        </w:tc>
        <w:tc>
          <w:tcPr>
            <w:tcW w:w="851" w:type="dxa"/>
            <w:vMerge/>
            <w:vAlign w:val="center"/>
          </w:tcPr>
          <w:p w14:paraId="7D87C123" w14:textId="77777777" w:rsidR="000730CD" w:rsidRPr="00F51F62" w:rsidRDefault="000730CD" w:rsidP="00C329FA">
            <w:pPr>
              <w:spacing w:line="240" w:lineRule="auto"/>
              <w:ind w:firstLine="0"/>
              <w:jc w:val="center"/>
              <w:rPr>
                <w:iCs/>
              </w:rPr>
            </w:pPr>
          </w:p>
        </w:tc>
      </w:tr>
      <w:tr w:rsidR="000730CD" w:rsidRPr="00F51F62" w14:paraId="369BDE13" w14:textId="77777777" w:rsidTr="00645ABA">
        <w:trPr>
          <w:trHeight w:val="210"/>
        </w:trPr>
        <w:tc>
          <w:tcPr>
            <w:tcW w:w="6519" w:type="dxa"/>
            <w:hideMark/>
          </w:tcPr>
          <w:p w14:paraId="6DF599AB" w14:textId="3F290EAD" w:rsidR="000730CD" w:rsidRPr="00F51F62" w:rsidRDefault="000730CD" w:rsidP="00C329FA">
            <w:pPr>
              <w:spacing w:line="240" w:lineRule="auto"/>
              <w:ind w:left="454" w:hanging="454"/>
              <w:rPr>
                <w:iCs/>
              </w:rPr>
            </w:pPr>
            <w:r w:rsidRPr="00F51F62">
              <w:rPr>
                <w:iCs/>
              </w:rPr>
              <w:t>6.3. Изпълнява задач</w:t>
            </w:r>
            <w:r w:rsidR="00AF1A38">
              <w:rPr>
                <w:iCs/>
              </w:rPr>
              <w:t xml:space="preserve">ите </w:t>
            </w:r>
            <w:r w:rsidRPr="00F51F62">
              <w:rPr>
                <w:iCs/>
              </w:rPr>
              <w:t>в поставения срок</w:t>
            </w:r>
          </w:p>
        </w:tc>
        <w:tc>
          <w:tcPr>
            <w:tcW w:w="1701" w:type="dxa"/>
            <w:hideMark/>
          </w:tcPr>
          <w:p w14:paraId="02152093" w14:textId="77777777" w:rsidR="000730CD" w:rsidRPr="00F51F62" w:rsidRDefault="000730CD" w:rsidP="00C329FA">
            <w:pPr>
              <w:spacing w:line="240" w:lineRule="auto"/>
              <w:ind w:firstLine="0"/>
              <w:jc w:val="center"/>
              <w:rPr>
                <w:iCs/>
              </w:rPr>
            </w:pPr>
            <w:r w:rsidRPr="00F51F62">
              <w:rPr>
                <w:iCs/>
              </w:rPr>
              <w:t>10</w:t>
            </w:r>
          </w:p>
        </w:tc>
        <w:tc>
          <w:tcPr>
            <w:tcW w:w="851" w:type="dxa"/>
            <w:vMerge/>
            <w:vAlign w:val="center"/>
          </w:tcPr>
          <w:p w14:paraId="7F8F46CB" w14:textId="77777777" w:rsidR="000730CD" w:rsidRPr="00F51F62" w:rsidRDefault="000730CD" w:rsidP="00C329FA">
            <w:pPr>
              <w:spacing w:line="240" w:lineRule="auto"/>
              <w:ind w:firstLine="0"/>
              <w:jc w:val="center"/>
              <w:rPr>
                <w:iCs/>
              </w:rPr>
            </w:pPr>
          </w:p>
        </w:tc>
      </w:tr>
      <w:tr w:rsidR="000730CD" w:rsidRPr="00F51F62" w14:paraId="4E80C6D5" w14:textId="77777777" w:rsidTr="00645ABA">
        <w:trPr>
          <w:trHeight w:val="210"/>
        </w:trPr>
        <w:tc>
          <w:tcPr>
            <w:tcW w:w="6519" w:type="dxa"/>
            <w:hideMark/>
          </w:tcPr>
          <w:p w14:paraId="14A340EB" w14:textId="77777777" w:rsidR="000730CD" w:rsidRPr="00F51F62" w:rsidRDefault="000730CD" w:rsidP="00C329FA">
            <w:pPr>
              <w:spacing w:line="240" w:lineRule="auto"/>
              <w:ind w:firstLine="0"/>
              <w:jc w:val="right"/>
              <w:rPr>
                <w:iCs/>
              </w:rPr>
            </w:pPr>
            <w:r w:rsidRPr="00F51F62">
              <w:rPr>
                <w:b/>
                <w:bCs/>
                <w:iCs/>
              </w:rPr>
              <w:t>Общ брой точки:</w:t>
            </w:r>
          </w:p>
        </w:tc>
        <w:tc>
          <w:tcPr>
            <w:tcW w:w="1701" w:type="dxa"/>
            <w:hideMark/>
          </w:tcPr>
          <w:p w14:paraId="55FE2BD2" w14:textId="77777777" w:rsidR="000730CD" w:rsidRPr="00F51F62" w:rsidRDefault="000730CD" w:rsidP="00C329FA">
            <w:pPr>
              <w:spacing w:line="240" w:lineRule="auto"/>
              <w:ind w:firstLine="0"/>
              <w:jc w:val="center"/>
              <w:rPr>
                <w:b/>
                <w:iCs/>
              </w:rPr>
            </w:pPr>
            <w:r w:rsidRPr="00F51F62">
              <w:rPr>
                <w:b/>
                <w:iCs/>
              </w:rPr>
              <w:t>100</w:t>
            </w:r>
          </w:p>
        </w:tc>
        <w:tc>
          <w:tcPr>
            <w:tcW w:w="851" w:type="dxa"/>
            <w:vAlign w:val="center"/>
          </w:tcPr>
          <w:p w14:paraId="12E3F6D3" w14:textId="77777777" w:rsidR="000730CD" w:rsidRPr="00F51F62" w:rsidRDefault="000730CD" w:rsidP="00C329FA">
            <w:pPr>
              <w:spacing w:line="240" w:lineRule="auto"/>
              <w:ind w:firstLine="0"/>
              <w:jc w:val="center"/>
              <w:rPr>
                <w:b/>
                <w:iCs/>
              </w:rPr>
            </w:pPr>
            <w:r w:rsidRPr="00F51F62">
              <w:rPr>
                <w:b/>
                <w:iCs/>
              </w:rPr>
              <w:t>100</w:t>
            </w:r>
          </w:p>
        </w:tc>
      </w:tr>
    </w:tbl>
    <w:p w14:paraId="3D58AC7A" w14:textId="77777777" w:rsidR="000730CD" w:rsidRPr="00F51F62" w:rsidRDefault="000730CD" w:rsidP="00D174E4">
      <w:pPr>
        <w:spacing w:before="21" w:line="240" w:lineRule="auto"/>
        <w:ind w:left="2656" w:right="2820"/>
        <w:rPr>
          <w:rFonts w:ascii="Cambria" w:eastAsia="Cambria" w:hAnsi="Cambria" w:cs="Cambria"/>
          <w:b/>
          <w:bCs/>
          <w:sz w:val="28"/>
          <w:szCs w:val="28"/>
        </w:rPr>
      </w:pPr>
    </w:p>
    <w:p w14:paraId="0DDD88A9" w14:textId="11D56E8D" w:rsidR="000730CD" w:rsidRPr="00F51F62" w:rsidRDefault="000730CD" w:rsidP="009D067B">
      <w:pPr>
        <w:pStyle w:val="Heading1"/>
        <w:spacing w:after="120"/>
        <w:ind w:left="567" w:firstLine="0"/>
        <w:rPr>
          <w:rFonts w:eastAsia="Cambria"/>
        </w:rPr>
      </w:pPr>
      <w:r w:rsidRPr="00F51F62">
        <w:rPr>
          <w:rFonts w:eastAsia="Cambria"/>
          <w:spacing w:val="1"/>
        </w:rPr>
        <w:t>П</w:t>
      </w:r>
      <w:r w:rsidRPr="00F51F62">
        <w:rPr>
          <w:rFonts w:eastAsia="Cambria"/>
        </w:rPr>
        <w:t>ре</w:t>
      </w:r>
      <w:r w:rsidRPr="00F51F62">
        <w:rPr>
          <w:rFonts w:eastAsia="Cambria"/>
          <w:spacing w:val="-3"/>
        </w:rPr>
        <w:t>п</w:t>
      </w:r>
      <w:r w:rsidRPr="00F51F62">
        <w:rPr>
          <w:rFonts w:eastAsia="Cambria"/>
          <w:spacing w:val="-1"/>
        </w:rPr>
        <w:t>о</w:t>
      </w:r>
      <w:r w:rsidRPr="00F51F62">
        <w:rPr>
          <w:rFonts w:eastAsia="Cambria"/>
        </w:rPr>
        <w:t>р</w:t>
      </w:r>
      <w:r w:rsidRPr="00F51F62">
        <w:rPr>
          <w:rFonts w:eastAsia="Cambria"/>
          <w:spacing w:val="-3"/>
        </w:rPr>
        <w:t>ъ</w:t>
      </w:r>
      <w:r w:rsidRPr="00F51F62">
        <w:rPr>
          <w:rFonts w:eastAsia="Cambria"/>
        </w:rPr>
        <w:t>ч</w:t>
      </w:r>
      <w:r w:rsidRPr="00F51F62">
        <w:rPr>
          <w:rFonts w:eastAsia="Cambria"/>
          <w:spacing w:val="1"/>
        </w:rPr>
        <w:t>и</w:t>
      </w:r>
      <w:r w:rsidRPr="00F51F62">
        <w:rPr>
          <w:rFonts w:eastAsia="Cambria"/>
        </w:rPr>
        <w:t>т</w:t>
      </w:r>
      <w:r w:rsidRPr="00F51F62">
        <w:rPr>
          <w:rFonts w:eastAsia="Cambria"/>
          <w:spacing w:val="-3"/>
        </w:rPr>
        <w:t>е</w:t>
      </w:r>
      <w:r w:rsidRPr="00F51F62">
        <w:rPr>
          <w:rFonts w:eastAsia="Cambria"/>
          <w:spacing w:val="-5"/>
        </w:rPr>
        <w:t>л</w:t>
      </w:r>
      <w:r w:rsidRPr="00F51F62">
        <w:rPr>
          <w:rFonts w:eastAsia="Cambria"/>
          <w:spacing w:val="-1"/>
        </w:rPr>
        <w:t>н</w:t>
      </w:r>
      <w:r w:rsidRPr="00F51F62">
        <w:rPr>
          <w:rFonts w:eastAsia="Cambria"/>
        </w:rPr>
        <w:t>а</w:t>
      </w:r>
      <w:r w:rsidRPr="00F51F62">
        <w:rPr>
          <w:rFonts w:eastAsia="Cambria"/>
          <w:spacing w:val="2"/>
        </w:rPr>
        <w:t xml:space="preserve"> </w:t>
      </w:r>
      <w:r w:rsidRPr="00F51F62">
        <w:rPr>
          <w:rFonts w:eastAsia="Cambria"/>
          <w:spacing w:val="-1"/>
        </w:rPr>
        <w:t>л</w:t>
      </w:r>
      <w:r w:rsidRPr="00F51F62">
        <w:rPr>
          <w:rFonts w:eastAsia="Cambria"/>
          <w:spacing w:val="1"/>
        </w:rPr>
        <w:t>и</w:t>
      </w:r>
      <w:r w:rsidRPr="00F51F62">
        <w:rPr>
          <w:rFonts w:eastAsia="Cambria"/>
        </w:rPr>
        <w:t>т</w:t>
      </w:r>
      <w:r w:rsidRPr="00F51F62">
        <w:rPr>
          <w:rFonts w:eastAsia="Cambria"/>
          <w:spacing w:val="-3"/>
        </w:rPr>
        <w:t>е</w:t>
      </w:r>
      <w:r w:rsidRPr="00F51F62">
        <w:rPr>
          <w:rFonts w:eastAsia="Cambria"/>
          <w:spacing w:val="-2"/>
        </w:rPr>
        <w:t>р</w:t>
      </w:r>
      <w:r w:rsidRPr="00F51F62">
        <w:rPr>
          <w:rFonts w:eastAsia="Cambria"/>
          <w:spacing w:val="1"/>
        </w:rPr>
        <w:t>а</w:t>
      </w:r>
      <w:r w:rsidRPr="00F51F62">
        <w:rPr>
          <w:rFonts w:eastAsia="Cambria"/>
        </w:rPr>
        <w:t>т</w:t>
      </w:r>
      <w:r w:rsidRPr="00F51F62">
        <w:rPr>
          <w:rFonts w:eastAsia="Cambria"/>
          <w:spacing w:val="-3"/>
        </w:rPr>
        <w:t>у</w:t>
      </w:r>
      <w:r w:rsidRPr="00F51F62">
        <w:rPr>
          <w:rFonts w:eastAsia="Cambria"/>
          <w:spacing w:val="-2"/>
        </w:rPr>
        <w:t>ра</w:t>
      </w:r>
    </w:p>
    <w:p w14:paraId="06D061B0" w14:textId="77777777" w:rsidR="000730CD" w:rsidRPr="00F51F62" w:rsidRDefault="000730CD" w:rsidP="00D174E4">
      <w:pPr>
        <w:ind w:firstLine="0"/>
      </w:pPr>
      <w:r w:rsidRPr="00F51F62">
        <w:t>Д</w:t>
      </w:r>
      <w:r w:rsidRPr="00F51F62">
        <w:rPr>
          <w:spacing w:val="-1"/>
        </w:rPr>
        <w:t>р</w:t>
      </w:r>
      <w:r w:rsidRPr="00F51F62">
        <w:t>я</w:t>
      </w:r>
      <w:r w:rsidRPr="00F51F62">
        <w:rPr>
          <w:spacing w:val="1"/>
        </w:rPr>
        <w:t>н</w:t>
      </w:r>
      <w:r w:rsidRPr="00F51F62">
        <w:t>ов</w:t>
      </w:r>
      <w:r w:rsidRPr="00F51F62">
        <w:rPr>
          <w:spacing w:val="-1"/>
        </w:rPr>
        <w:t>с</w:t>
      </w:r>
      <w:r w:rsidRPr="00F51F62">
        <w:rPr>
          <w:spacing w:val="1"/>
        </w:rPr>
        <w:t>к</w:t>
      </w:r>
      <w:r w:rsidRPr="00F51F62">
        <w:rPr>
          <w:spacing w:val="-2"/>
        </w:rPr>
        <w:t>и</w:t>
      </w:r>
      <w:r w:rsidRPr="00F51F62">
        <w:t>,</w:t>
      </w:r>
      <w:r w:rsidRPr="00F51F62">
        <w:rPr>
          <w:spacing w:val="1"/>
        </w:rPr>
        <w:t xml:space="preserve"> </w:t>
      </w:r>
      <w:r w:rsidRPr="00F51F62">
        <w:rPr>
          <w:spacing w:val="-1"/>
        </w:rPr>
        <w:t>Й</w:t>
      </w:r>
      <w:r w:rsidRPr="00F51F62">
        <w:rPr>
          <w:spacing w:val="-2"/>
        </w:rPr>
        <w:t>.</w:t>
      </w:r>
      <w:r w:rsidRPr="00F51F62">
        <w:t>,</w:t>
      </w:r>
      <w:r w:rsidRPr="00F51F62">
        <w:rPr>
          <w:spacing w:val="1"/>
        </w:rPr>
        <w:t xml:space="preserve"> </w:t>
      </w:r>
      <w:r w:rsidRPr="00F51F62">
        <w:rPr>
          <w:spacing w:val="-1"/>
        </w:rPr>
        <w:t>К</w:t>
      </w:r>
      <w:r w:rsidRPr="00F51F62">
        <w:t>ое</w:t>
      </w:r>
      <w:r w:rsidRPr="00F51F62">
        <w:rPr>
          <w:spacing w:val="1"/>
        </w:rPr>
        <w:t>н</w:t>
      </w:r>
      <w:r w:rsidRPr="00F51F62">
        <w:t>,</w:t>
      </w:r>
      <w:r w:rsidRPr="00F51F62">
        <w:rPr>
          <w:spacing w:val="-4"/>
        </w:rPr>
        <w:t xml:space="preserve"> </w:t>
      </w:r>
      <w:r w:rsidRPr="00F51F62">
        <w:rPr>
          <w:spacing w:val="-1"/>
        </w:rPr>
        <w:t>И</w:t>
      </w:r>
      <w:r w:rsidRPr="00F51F62">
        <w:rPr>
          <w:spacing w:val="1"/>
        </w:rPr>
        <w:t>.</w:t>
      </w:r>
      <w:r w:rsidRPr="00F51F62">
        <w:t>,</w:t>
      </w:r>
      <w:r w:rsidRPr="00F51F62">
        <w:rPr>
          <w:spacing w:val="1"/>
        </w:rPr>
        <w:t xml:space="preserve"> </w:t>
      </w:r>
      <w:r w:rsidRPr="00F51F62">
        <w:t>Ш</w:t>
      </w:r>
      <w:r w:rsidRPr="00F51F62">
        <w:rPr>
          <w:spacing w:val="1"/>
        </w:rPr>
        <w:t>и</w:t>
      </w:r>
      <w:r w:rsidRPr="00F51F62">
        <w:t>ш</w:t>
      </w:r>
      <w:r w:rsidRPr="00F51F62">
        <w:rPr>
          <w:spacing w:val="-2"/>
        </w:rPr>
        <w:t>к</w:t>
      </w:r>
      <w:r w:rsidRPr="00F51F62">
        <w:t>ов,</w:t>
      </w:r>
      <w:r w:rsidRPr="00F51F62">
        <w:rPr>
          <w:spacing w:val="1"/>
        </w:rPr>
        <w:t xml:space="preserve"> </w:t>
      </w:r>
      <w:r w:rsidRPr="00F51F62">
        <w:rPr>
          <w:spacing w:val="-1"/>
        </w:rPr>
        <w:t>М</w:t>
      </w:r>
      <w:r w:rsidRPr="00F51F62">
        <w:t>.</w:t>
      </w:r>
      <w:r w:rsidRPr="00F51F62">
        <w:rPr>
          <w:spacing w:val="1"/>
        </w:rPr>
        <w:t xml:space="preserve"> (</w:t>
      </w:r>
      <w:r w:rsidRPr="00F51F62">
        <w:t>1993). Т</w:t>
      </w:r>
      <w:r w:rsidRPr="00F51F62">
        <w:rPr>
          <w:spacing w:val="-4"/>
        </w:rPr>
        <w:t>е</w:t>
      </w:r>
      <w:r w:rsidRPr="00F51F62">
        <w:rPr>
          <w:spacing w:val="1"/>
        </w:rPr>
        <w:t>ни</w:t>
      </w:r>
      <w:r w:rsidRPr="00F51F62">
        <w:t>с</w:t>
      </w:r>
      <w:r w:rsidRPr="00F51F62">
        <w:rPr>
          <w:spacing w:val="-1"/>
        </w:rPr>
        <w:t xml:space="preserve"> </w:t>
      </w:r>
      <w:r w:rsidRPr="00F51F62">
        <w:rPr>
          <w:spacing w:val="-4"/>
        </w:rPr>
        <w:t>н</w:t>
      </w:r>
      <w:r w:rsidRPr="00F51F62">
        <w:t xml:space="preserve">а </w:t>
      </w:r>
      <w:r w:rsidRPr="00F51F62">
        <w:rPr>
          <w:spacing w:val="1"/>
        </w:rPr>
        <w:t>м</w:t>
      </w:r>
      <w:r w:rsidRPr="00F51F62">
        <w:t>а</w:t>
      </w:r>
      <w:r w:rsidRPr="00F51F62">
        <w:rPr>
          <w:spacing w:val="-1"/>
        </w:rPr>
        <w:t>с</w:t>
      </w:r>
      <w:r w:rsidRPr="00F51F62">
        <w:rPr>
          <w:spacing w:val="3"/>
        </w:rPr>
        <w:t>а,</w:t>
      </w:r>
      <w:r w:rsidRPr="00F51F62">
        <w:t xml:space="preserve"> </w:t>
      </w:r>
      <w:r w:rsidRPr="00F51F62">
        <w:rPr>
          <w:spacing w:val="-1"/>
        </w:rPr>
        <w:t>у</w:t>
      </w:r>
      <w:r w:rsidRPr="00F51F62">
        <w:t>че</w:t>
      </w:r>
      <w:r w:rsidRPr="00F51F62">
        <w:rPr>
          <w:spacing w:val="-2"/>
        </w:rPr>
        <w:t>б</w:t>
      </w:r>
      <w:r w:rsidRPr="00F51F62">
        <w:rPr>
          <w:spacing w:val="1"/>
        </w:rPr>
        <w:t>н</w:t>
      </w:r>
      <w:r w:rsidRPr="00F51F62">
        <w:rPr>
          <w:spacing w:val="-2"/>
        </w:rPr>
        <w:t>и</w:t>
      </w:r>
      <w:r w:rsidRPr="00F51F62">
        <w:t xml:space="preserve">к </w:t>
      </w:r>
      <w:r w:rsidRPr="00F51F62">
        <w:rPr>
          <w:spacing w:val="-2"/>
        </w:rPr>
        <w:t>з</w:t>
      </w:r>
      <w:r w:rsidRPr="00F51F62">
        <w:t xml:space="preserve">а </w:t>
      </w:r>
      <w:r w:rsidRPr="00F51F62">
        <w:rPr>
          <w:spacing w:val="-1"/>
        </w:rPr>
        <w:t>с</w:t>
      </w:r>
      <w:r w:rsidRPr="00F51F62">
        <w:t>т</w:t>
      </w:r>
      <w:r w:rsidRPr="00F51F62">
        <w:rPr>
          <w:spacing w:val="-1"/>
        </w:rPr>
        <w:t>уд</w:t>
      </w:r>
      <w:r w:rsidRPr="00F51F62">
        <w:t>е</w:t>
      </w:r>
      <w:r w:rsidRPr="00F51F62">
        <w:rPr>
          <w:spacing w:val="1"/>
        </w:rPr>
        <w:t>н</w:t>
      </w:r>
      <w:r w:rsidRPr="00F51F62">
        <w:t>ти</w:t>
      </w:r>
      <w:r w:rsidRPr="00F51F62">
        <w:rPr>
          <w:spacing w:val="1"/>
        </w:rPr>
        <w:t xml:space="preserve"> </w:t>
      </w:r>
      <w:r w:rsidRPr="00F51F62">
        <w:t xml:space="preserve">от </w:t>
      </w:r>
      <w:r w:rsidRPr="00F51F62">
        <w:rPr>
          <w:spacing w:val="-2"/>
        </w:rPr>
        <w:t>Н</w:t>
      </w:r>
      <w:r w:rsidRPr="00F51F62">
        <w:t>С</w:t>
      </w:r>
      <w:r w:rsidRPr="00F51F62">
        <w:rPr>
          <w:spacing w:val="-2"/>
        </w:rPr>
        <w:t xml:space="preserve">А. </w:t>
      </w:r>
      <w:r w:rsidRPr="00F51F62">
        <w:t>Соф</w:t>
      </w:r>
      <w:r w:rsidRPr="00F51F62">
        <w:rPr>
          <w:spacing w:val="1"/>
        </w:rPr>
        <w:t>и</w:t>
      </w:r>
      <w:r w:rsidRPr="00F51F62">
        <w:rPr>
          <w:spacing w:val="-2"/>
        </w:rPr>
        <w:t>я</w:t>
      </w:r>
      <w:r w:rsidRPr="00F51F62">
        <w:t>.</w:t>
      </w:r>
    </w:p>
    <w:p w14:paraId="03404973" w14:textId="77777777" w:rsidR="000730CD" w:rsidRPr="00F51F62" w:rsidRDefault="000730CD" w:rsidP="00D174E4">
      <w:pPr>
        <w:ind w:firstLine="0"/>
      </w:pPr>
      <w:r w:rsidRPr="00F51F62">
        <w:rPr>
          <w:spacing w:val="1"/>
        </w:rPr>
        <w:t>Р</w:t>
      </w:r>
      <w:r w:rsidRPr="00F51F62">
        <w:t>ъково</w:t>
      </w:r>
      <w:r w:rsidRPr="00F51F62">
        <w:rPr>
          <w:spacing w:val="1"/>
        </w:rPr>
        <w:t>д</w:t>
      </w:r>
      <w:r w:rsidRPr="00F51F62">
        <w:rPr>
          <w:spacing w:val="-1"/>
        </w:rPr>
        <w:t>с</w:t>
      </w:r>
      <w:r w:rsidRPr="00F51F62">
        <w:t>тв</w:t>
      </w:r>
      <w:r w:rsidRPr="00F51F62">
        <w:rPr>
          <w:spacing w:val="-2"/>
        </w:rPr>
        <w:t>о</w:t>
      </w:r>
      <w:r w:rsidRPr="00F51F62">
        <w:t>.</w:t>
      </w:r>
      <w:r w:rsidRPr="00F51F62">
        <w:rPr>
          <w:spacing w:val="1"/>
        </w:rPr>
        <w:t xml:space="preserve"> П</w:t>
      </w:r>
      <w:r w:rsidRPr="00F51F62">
        <w:rPr>
          <w:spacing w:val="-1"/>
        </w:rPr>
        <w:t>р</w:t>
      </w:r>
      <w:r w:rsidRPr="00F51F62">
        <w:t>ав</w:t>
      </w:r>
      <w:r w:rsidRPr="00F51F62">
        <w:rPr>
          <w:spacing w:val="-4"/>
        </w:rPr>
        <w:t>ил</w:t>
      </w:r>
      <w:r w:rsidRPr="00F51F62">
        <w:rPr>
          <w:spacing w:val="1"/>
        </w:rPr>
        <w:t>ни</w:t>
      </w:r>
      <w:r w:rsidRPr="00F51F62">
        <w:t xml:space="preserve">к – </w:t>
      </w:r>
      <w:r w:rsidRPr="00F51F62">
        <w:rPr>
          <w:spacing w:val="-1"/>
        </w:rPr>
        <w:t>пр</w:t>
      </w:r>
      <w:r w:rsidRPr="00F51F62">
        <w:t>евод</w:t>
      </w:r>
      <w:r w:rsidRPr="00F51F62">
        <w:rPr>
          <w:spacing w:val="1"/>
        </w:rPr>
        <w:t xml:space="preserve"> </w:t>
      </w:r>
      <w:r w:rsidRPr="00F51F62">
        <w:t>С</w:t>
      </w:r>
      <w:r w:rsidRPr="00F51F62">
        <w:rPr>
          <w:spacing w:val="-3"/>
        </w:rPr>
        <w:t>т</w:t>
      </w:r>
      <w:r w:rsidRPr="00F51F62">
        <w:t>.</w:t>
      </w:r>
      <w:r w:rsidRPr="00F51F62">
        <w:rPr>
          <w:spacing w:val="1"/>
        </w:rPr>
        <w:t xml:space="preserve"> </w:t>
      </w:r>
      <w:proofErr w:type="spellStart"/>
      <w:r w:rsidRPr="00F51F62">
        <w:t>Лъвч</w:t>
      </w:r>
      <w:r w:rsidRPr="00F51F62">
        <w:rPr>
          <w:spacing w:val="-4"/>
        </w:rPr>
        <w:t>и</w:t>
      </w:r>
      <w:r w:rsidRPr="00F51F62">
        <w:t>ев</w:t>
      </w:r>
      <w:proofErr w:type="spellEnd"/>
      <w:r w:rsidRPr="00F51F62">
        <w:t xml:space="preserve">, </w:t>
      </w:r>
      <w:r w:rsidRPr="00F51F62">
        <w:rPr>
          <w:spacing w:val="1"/>
        </w:rPr>
        <w:t>Р</w:t>
      </w:r>
      <w:r w:rsidRPr="00F51F62">
        <w:rPr>
          <w:spacing w:val="-1"/>
        </w:rPr>
        <w:t>ус</w:t>
      </w:r>
      <w:r w:rsidRPr="00F51F62">
        <w:t>е,</w:t>
      </w:r>
      <w:r w:rsidRPr="00F51F62">
        <w:rPr>
          <w:spacing w:val="1"/>
        </w:rPr>
        <w:t xml:space="preserve"> </w:t>
      </w:r>
      <w:r w:rsidRPr="00F51F62">
        <w:t>2</w:t>
      </w:r>
      <w:r w:rsidRPr="00F51F62">
        <w:rPr>
          <w:spacing w:val="-3"/>
        </w:rPr>
        <w:t>0</w:t>
      </w:r>
      <w:r w:rsidRPr="00F51F62">
        <w:t>01.</w:t>
      </w:r>
    </w:p>
    <w:p w14:paraId="544E7035" w14:textId="77777777" w:rsidR="000730CD" w:rsidRPr="00F51F62" w:rsidRDefault="000730CD" w:rsidP="00D174E4">
      <w:pPr>
        <w:ind w:firstLine="0"/>
      </w:pPr>
      <w:r w:rsidRPr="00F51F62">
        <w:t>Д</w:t>
      </w:r>
      <w:r w:rsidRPr="00F51F62">
        <w:rPr>
          <w:spacing w:val="-1"/>
        </w:rPr>
        <w:t>р</w:t>
      </w:r>
      <w:r w:rsidRPr="00F51F62">
        <w:t>я</w:t>
      </w:r>
      <w:r w:rsidRPr="00F51F62">
        <w:rPr>
          <w:spacing w:val="1"/>
        </w:rPr>
        <w:t>н</w:t>
      </w:r>
      <w:r w:rsidRPr="00F51F62">
        <w:t>ов</w:t>
      </w:r>
      <w:r w:rsidRPr="00F51F62">
        <w:rPr>
          <w:spacing w:val="-1"/>
        </w:rPr>
        <w:t>с</w:t>
      </w:r>
      <w:r w:rsidRPr="00F51F62">
        <w:rPr>
          <w:spacing w:val="-2"/>
        </w:rPr>
        <w:t>к</w:t>
      </w:r>
      <w:r w:rsidRPr="00F51F62">
        <w:rPr>
          <w:spacing w:val="1"/>
        </w:rPr>
        <w:t>и</w:t>
      </w:r>
      <w:r w:rsidRPr="00F51F62">
        <w:t xml:space="preserve">, </w:t>
      </w:r>
      <w:r w:rsidRPr="00F51F62">
        <w:rPr>
          <w:spacing w:val="-1"/>
        </w:rPr>
        <w:t>Й</w:t>
      </w:r>
      <w:r w:rsidRPr="00F51F62">
        <w:rPr>
          <w:spacing w:val="-2"/>
        </w:rPr>
        <w:t>.</w:t>
      </w:r>
      <w:r w:rsidRPr="00F51F62">
        <w:t xml:space="preserve">, </w:t>
      </w:r>
      <w:r w:rsidRPr="00F51F62">
        <w:rPr>
          <w:spacing w:val="-1"/>
        </w:rPr>
        <w:t>К</w:t>
      </w:r>
      <w:r w:rsidRPr="00F51F62">
        <w:t>о</w:t>
      </w:r>
      <w:r w:rsidRPr="00F51F62">
        <w:rPr>
          <w:spacing w:val="-4"/>
        </w:rPr>
        <w:t>е</w:t>
      </w:r>
      <w:r w:rsidRPr="00F51F62">
        <w:rPr>
          <w:spacing w:val="-1"/>
        </w:rPr>
        <w:t>н</w:t>
      </w:r>
      <w:r w:rsidRPr="00F51F62">
        <w:t xml:space="preserve">, </w:t>
      </w:r>
      <w:r w:rsidRPr="00F51F62">
        <w:rPr>
          <w:spacing w:val="-1"/>
        </w:rPr>
        <w:t>И</w:t>
      </w:r>
      <w:r w:rsidRPr="00F51F62">
        <w:t>. (199</w:t>
      </w:r>
      <w:r w:rsidRPr="00F51F62">
        <w:rPr>
          <w:spacing w:val="-3"/>
        </w:rPr>
        <w:t xml:space="preserve">2). </w:t>
      </w:r>
      <w:r w:rsidRPr="00F51F62">
        <w:rPr>
          <w:spacing w:val="-2"/>
        </w:rPr>
        <w:t>А</w:t>
      </w:r>
      <w:r w:rsidRPr="00F51F62">
        <w:rPr>
          <w:spacing w:val="1"/>
        </w:rPr>
        <w:t>Б</w:t>
      </w:r>
      <w:r w:rsidRPr="00F51F62">
        <w:t xml:space="preserve">В </w:t>
      </w:r>
      <w:r w:rsidRPr="00F51F62">
        <w:rPr>
          <w:spacing w:val="1"/>
        </w:rPr>
        <w:t>н</w:t>
      </w:r>
      <w:r w:rsidRPr="00F51F62">
        <w:t>а т</w:t>
      </w:r>
      <w:r w:rsidRPr="00F51F62">
        <w:rPr>
          <w:spacing w:val="-2"/>
        </w:rPr>
        <w:t>е</w:t>
      </w:r>
      <w:r w:rsidRPr="00F51F62">
        <w:rPr>
          <w:spacing w:val="1"/>
        </w:rPr>
        <w:t>н</w:t>
      </w:r>
      <w:r w:rsidRPr="00F51F62">
        <w:rPr>
          <w:spacing w:val="-2"/>
        </w:rPr>
        <w:t>и</w:t>
      </w:r>
      <w:r w:rsidRPr="00F51F62">
        <w:rPr>
          <w:spacing w:val="-1"/>
        </w:rPr>
        <w:t>с</w:t>
      </w:r>
      <w:r w:rsidRPr="00F51F62">
        <w:t xml:space="preserve">а </w:t>
      </w:r>
      <w:r w:rsidRPr="00F51F62">
        <w:rPr>
          <w:spacing w:val="1"/>
        </w:rPr>
        <w:t>н</w:t>
      </w:r>
      <w:r w:rsidRPr="00F51F62">
        <w:t xml:space="preserve">а </w:t>
      </w:r>
      <w:r w:rsidRPr="00F51F62">
        <w:rPr>
          <w:spacing w:val="1"/>
        </w:rPr>
        <w:t>м</w:t>
      </w:r>
      <w:r w:rsidRPr="00F51F62">
        <w:t>а</w:t>
      </w:r>
      <w:r w:rsidRPr="00F51F62">
        <w:rPr>
          <w:spacing w:val="-1"/>
        </w:rPr>
        <w:t>с</w:t>
      </w:r>
      <w:r w:rsidRPr="00F51F62">
        <w:t>а</w:t>
      </w:r>
      <w:r w:rsidRPr="00F51F62">
        <w:rPr>
          <w:spacing w:val="9"/>
        </w:rPr>
        <w:t xml:space="preserve"> </w:t>
      </w:r>
      <w:r w:rsidRPr="00F51F62">
        <w:t xml:space="preserve">– </w:t>
      </w:r>
      <w:r w:rsidRPr="00F51F62">
        <w:rPr>
          <w:spacing w:val="1"/>
        </w:rPr>
        <w:t>м</w:t>
      </w:r>
      <w:r w:rsidRPr="00F51F62">
        <w:t>е</w:t>
      </w:r>
      <w:r w:rsidRPr="00F51F62">
        <w:rPr>
          <w:spacing w:val="-3"/>
        </w:rPr>
        <w:t>т</w:t>
      </w:r>
      <w:r w:rsidRPr="00F51F62">
        <w:rPr>
          <w:spacing w:val="-2"/>
        </w:rPr>
        <w:t>о</w:t>
      </w:r>
      <w:r w:rsidRPr="00F51F62">
        <w:rPr>
          <w:spacing w:val="1"/>
        </w:rPr>
        <w:t>ди</w:t>
      </w:r>
      <w:r w:rsidRPr="00F51F62">
        <w:rPr>
          <w:spacing w:val="-2"/>
        </w:rPr>
        <w:t>че</w:t>
      </w:r>
      <w:r w:rsidRPr="00F51F62">
        <w:rPr>
          <w:spacing w:val="-1"/>
        </w:rPr>
        <w:t>с</w:t>
      </w:r>
      <w:r w:rsidRPr="00F51F62">
        <w:t xml:space="preserve">ко </w:t>
      </w:r>
      <w:r w:rsidRPr="00F51F62">
        <w:rPr>
          <w:spacing w:val="-1"/>
        </w:rPr>
        <w:t>п</w:t>
      </w:r>
      <w:r w:rsidRPr="00F51F62">
        <w:t>о</w:t>
      </w:r>
      <w:r w:rsidRPr="00F51F62">
        <w:rPr>
          <w:spacing w:val="1"/>
        </w:rPr>
        <w:t>м</w:t>
      </w:r>
      <w:r w:rsidRPr="00F51F62">
        <w:t>а</w:t>
      </w:r>
      <w:r w:rsidRPr="00F51F62">
        <w:rPr>
          <w:spacing w:val="-2"/>
        </w:rPr>
        <w:t>г</w:t>
      </w:r>
      <w:r w:rsidRPr="00F51F62">
        <w:t>а</w:t>
      </w:r>
      <w:r w:rsidRPr="00F51F62">
        <w:rPr>
          <w:spacing w:val="1"/>
        </w:rPr>
        <w:t>л</w:t>
      </w:r>
      <w:r w:rsidRPr="00F51F62">
        <w:t>о. Соф</w:t>
      </w:r>
      <w:r w:rsidRPr="00F51F62">
        <w:rPr>
          <w:spacing w:val="1"/>
        </w:rPr>
        <w:t>и</w:t>
      </w:r>
      <w:r w:rsidRPr="00F51F62">
        <w:rPr>
          <w:spacing w:val="-2"/>
        </w:rPr>
        <w:t>я</w:t>
      </w:r>
      <w:r w:rsidRPr="00F51F62">
        <w:t>.</w:t>
      </w:r>
    </w:p>
    <w:p w14:paraId="60337A45" w14:textId="77777777" w:rsidR="000730CD" w:rsidRPr="00F51F62" w:rsidRDefault="000730CD" w:rsidP="00D174E4">
      <w:pPr>
        <w:ind w:firstLine="0"/>
      </w:pPr>
      <w:r w:rsidRPr="00F51F62">
        <w:t>Д</w:t>
      </w:r>
      <w:r w:rsidRPr="00F51F62">
        <w:rPr>
          <w:spacing w:val="-1"/>
        </w:rPr>
        <w:t>р</w:t>
      </w:r>
      <w:r w:rsidRPr="00F51F62">
        <w:t>я</w:t>
      </w:r>
      <w:r w:rsidRPr="00F51F62">
        <w:rPr>
          <w:spacing w:val="1"/>
        </w:rPr>
        <w:t>н</w:t>
      </w:r>
      <w:r w:rsidRPr="00F51F62">
        <w:t>ов</w:t>
      </w:r>
      <w:r w:rsidRPr="00F51F62">
        <w:rPr>
          <w:spacing w:val="-1"/>
        </w:rPr>
        <w:t>с</w:t>
      </w:r>
      <w:r w:rsidRPr="00F51F62">
        <w:rPr>
          <w:spacing w:val="1"/>
        </w:rPr>
        <w:t>к</w:t>
      </w:r>
      <w:r w:rsidRPr="00F51F62">
        <w:rPr>
          <w:spacing w:val="-2"/>
        </w:rPr>
        <w:t>и</w:t>
      </w:r>
      <w:r w:rsidRPr="00F51F62">
        <w:t>,</w:t>
      </w:r>
      <w:r w:rsidRPr="00F51F62">
        <w:rPr>
          <w:spacing w:val="1"/>
        </w:rPr>
        <w:t xml:space="preserve"> </w:t>
      </w:r>
      <w:r w:rsidRPr="00F51F62">
        <w:rPr>
          <w:spacing w:val="-1"/>
        </w:rPr>
        <w:t>Й</w:t>
      </w:r>
      <w:r w:rsidRPr="00F51F62">
        <w:t>.</w:t>
      </w:r>
      <w:r w:rsidRPr="00F51F62">
        <w:rPr>
          <w:spacing w:val="1"/>
        </w:rPr>
        <w:t xml:space="preserve"> (</w:t>
      </w:r>
      <w:r w:rsidRPr="00F51F62">
        <w:t xml:space="preserve">1977). </w:t>
      </w:r>
      <w:r w:rsidRPr="00830FAE">
        <w:rPr>
          <w:i/>
          <w:spacing w:val="1"/>
        </w:rPr>
        <w:t>Р</w:t>
      </w:r>
      <w:r w:rsidRPr="00830FAE">
        <w:rPr>
          <w:i/>
        </w:rPr>
        <w:t>ъко</w:t>
      </w:r>
      <w:r w:rsidRPr="00830FAE">
        <w:rPr>
          <w:i/>
          <w:spacing w:val="-5"/>
        </w:rPr>
        <w:t>в</w:t>
      </w:r>
      <w:r w:rsidRPr="00830FAE">
        <w:rPr>
          <w:i/>
        </w:rPr>
        <w:t>о</w:t>
      </w:r>
      <w:r w:rsidRPr="00830FAE">
        <w:rPr>
          <w:i/>
          <w:spacing w:val="1"/>
        </w:rPr>
        <w:t>д</w:t>
      </w:r>
      <w:r w:rsidRPr="00830FAE">
        <w:rPr>
          <w:i/>
          <w:spacing w:val="-1"/>
        </w:rPr>
        <w:t>с</w:t>
      </w:r>
      <w:r w:rsidRPr="00830FAE">
        <w:rPr>
          <w:i/>
        </w:rPr>
        <w:t xml:space="preserve">тво за </w:t>
      </w:r>
      <w:r w:rsidRPr="00830FAE">
        <w:rPr>
          <w:i/>
          <w:spacing w:val="-1"/>
        </w:rPr>
        <w:t>упр</w:t>
      </w:r>
      <w:r w:rsidRPr="00830FAE">
        <w:rPr>
          <w:i/>
          <w:spacing w:val="-2"/>
        </w:rPr>
        <w:t>а</w:t>
      </w:r>
      <w:r w:rsidRPr="00830FAE">
        <w:rPr>
          <w:i/>
          <w:spacing w:val="3"/>
        </w:rPr>
        <w:t>ж</w:t>
      </w:r>
      <w:r w:rsidRPr="00830FAE">
        <w:rPr>
          <w:i/>
          <w:spacing w:val="1"/>
        </w:rPr>
        <w:t>н</w:t>
      </w:r>
      <w:r w:rsidRPr="00830FAE">
        <w:rPr>
          <w:i/>
          <w:spacing w:val="-2"/>
        </w:rPr>
        <w:t>е</w:t>
      </w:r>
      <w:r w:rsidRPr="00830FAE">
        <w:rPr>
          <w:i/>
          <w:spacing w:val="1"/>
        </w:rPr>
        <w:t>ни</w:t>
      </w:r>
      <w:r w:rsidRPr="00830FAE">
        <w:rPr>
          <w:i/>
        </w:rPr>
        <w:t>я</w:t>
      </w:r>
      <w:r w:rsidRPr="00830FAE">
        <w:rPr>
          <w:i/>
          <w:spacing w:val="-5"/>
        </w:rPr>
        <w:t xml:space="preserve"> </w:t>
      </w:r>
      <w:r w:rsidRPr="00830FAE">
        <w:rPr>
          <w:i/>
          <w:spacing w:val="-1"/>
        </w:rPr>
        <w:t>п</w:t>
      </w:r>
      <w:r w:rsidRPr="00830FAE">
        <w:rPr>
          <w:i/>
        </w:rPr>
        <w:t>о те</w:t>
      </w:r>
      <w:r w:rsidRPr="00830FAE">
        <w:rPr>
          <w:i/>
          <w:spacing w:val="1"/>
        </w:rPr>
        <w:t>ни</w:t>
      </w:r>
      <w:r w:rsidRPr="00830FAE">
        <w:rPr>
          <w:i/>
        </w:rPr>
        <w:t>с</w:t>
      </w:r>
      <w:r w:rsidRPr="00830FAE">
        <w:rPr>
          <w:i/>
          <w:spacing w:val="-1"/>
        </w:rPr>
        <w:t xml:space="preserve"> </w:t>
      </w:r>
      <w:r w:rsidRPr="00830FAE">
        <w:rPr>
          <w:i/>
          <w:spacing w:val="1"/>
        </w:rPr>
        <w:t>н</w:t>
      </w:r>
      <w:r w:rsidRPr="00830FAE">
        <w:rPr>
          <w:i/>
        </w:rPr>
        <w:t>а</w:t>
      </w:r>
      <w:r w:rsidRPr="00830FAE">
        <w:rPr>
          <w:i/>
          <w:spacing w:val="-2"/>
        </w:rPr>
        <w:t xml:space="preserve"> </w:t>
      </w:r>
      <w:r w:rsidRPr="00830FAE">
        <w:rPr>
          <w:i/>
          <w:spacing w:val="1"/>
        </w:rPr>
        <w:t>м</w:t>
      </w:r>
      <w:r w:rsidRPr="00830FAE">
        <w:rPr>
          <w:i/>
        </w:rPr>
        <w:t>а</w:t>
      </w:r>
      <w:r w:rsidRPr="00830FAE">
        <w:rPr>
          <w:i/>
          <w:spacing w:val="-1"/>
        </w:rPr>
        <w:t>с</w:t>
      </w:r>
      <w:r w:rsidRPr="00830FAE">
        <w:rPr>
          <w:i/>
        </w:rPr>
        <w:t>а</w:t>
      </w:r>
      <w:r w:rsidRPr="00F51F62">
        <w:t>.</w:t>
      </w:r>
      <w:r w:rsidRPr="00F51F62">
        <w:rPr>
          <w:spacing w:val="1"/>
        </w:rPr>
        <w:t xml:space="preserve"> </w:t>
      </w:r>
      <w:r w:rsidRPr="00F51F62">
        <w:t>С</w:t>
      </w:r>
      <w:r w:rsidRPr="00F51F62">
        <w:rPr>
          <w:spacing w:val="-5"/>
        </w:rPr>
        <w:t>о</w:t>
      </w:r>
      <w:r w:rsidRPr="00F51F62">
        <w:t>ф</w:t>
      </w:r>
      <w:r w:rsidRPr="00F51F62">
        <w:rPr>
          <w:spacing w:val="-2"/>
        </w:rPr>
        <w:t>и</w:t>
      </w:r>
      <w:r w:rsidRPr="00F51F62">
        <w:t>я.</w:t>
      </w:r>
    </w:p>
    <w:p w14:paraId="31E691D1" w14:textId="77777777" w:rsidR="000730CD" w:rsidRPr="00F51F62" w:rsidRDefault="000730CD" w:rsidP="00D174E4">
      <w:pPr>
        <w:ind w:firstLine="0"/>
      </w:pPr>
      <w:r w:rsidRPr="00F51F62">
        <w:t>Д</w:t>
      </w:r>
      <w:r w:rsidRPr="00F51F62">
        <w:rPr>
          <w:spacing w:val="-1"/>
        </w:rPr>
        <w:t>р</w:t>
      </w:r>
      <w:r w:rsidRPr="00F51F62">
        <w:t>я</w:t>
      </w:r>
      <w:r w:rsidRPr="00F51F62">
        <w:rPr>
          <w:spacing w:val="1"/>
        </w:rPr>
        <w:t>н</w:t>
      </w:r>
      <w:r w:rsidRPr="00F51F62">
        <w:t>ов</w:t>
      </w:r>
      <w:r w:rsidRPr="00F51F62">
        <w:rPr>
          <w:spacing w:val="-1"/>
        </w:rPr>
        <w:t>с</w:t>
      </w:r>
      <w:r w:rsidRPr="00F51F62">
        <w:rPr>
          <w:spacing w:val="1"/>
        </w:rPr>
        <w:t>к</w:t>
      </w:r>
      <w:r w:rsidRPr="00F51F62">
        <w:rPr>
          <w:spacing w:val="-2"/>
        </w:rPr>
        <w:t>и</w:t>
      </w:r>
      <w:r w:rsidRPr="00F51F62">
        <w:t>,</w:t>
      </w:r>
      <w:r w:rsidRPr="00F51F62">
        <w:rPr>
          <w:spacing w:val="1"/>
        </w:rPr>
        <w:t xml:space="preserve"> </w:t>
      </w:r>
      <w:r w:rsidRPr="00F51F62">
        <w:rPr>
          <w:spacing w:val="-1"/>
        </w:rPr>
        <w:t>Й</w:t>
      </w:r>
      <w:r w:rsidRPr="00F51F62">
        <w:rPr>
          <w:spacing w:val="-2"/>
        </w:rPr>
        <w:t>.</w:t>
      </w:r>
      <w:r w:rsidRPr="00F51F62">
        <w:t>,</w:t>
      </w:r>
      <w:r w:rsidRPr="00F51F62">
        <w:rPr>
          <w:spacing w:val="1"/>
        </w:rPr>
        <w:t xml:space="preserve"> </w:t>
      </w:r>
      <w:proofErr w:type="spellStart"/>
      <w:r w:rsidRPr="00F51F62">
        <w:t>Ф</w:t>
      </w:r>
      <w:r w:rsidRPr="00F51F62">
        <w:rPr>
          <w:spacing w:val="-1"/>
        </w:rPr>
        <w:t>р</w:t>
      </w:r>
      <w:r w:rsidRPr="00F51F62">
        <w:t>о</w:t>
      </w:r>
      <w:r w:rsidRPr="00F51F62">
        <w:rPr>
          <w:spacing w:val="-2"/>
        </w:rPr>
        <w:t>л</w:t>
      </w:r>
      <w:r w:rsidRPr="00F51F62">
        <w:rPr>
          <w:spacing w:val="-5"/>
        </w:rPr>
        <w:t>о</w:t>
      </w:r>
      <w:r w:rsidRPr="00F51F62">
        <w:t>шк</w:t>
      </w:r>
      <w:r w:rsidRPr="00F51F62">
        <w:rPr>
          <w:spacing w:val="1"/>
        </w:rPr>
        <w:t>и</w:t>
      </w:r>
      <w:proofErr w:type="spellEnd"/>
      <w:r w:rsidRPr="00F51F62">
        <w:t>,</w:t>
      </w:r>
      <w:r w:rsidRPr="00F51F62">
        <w:rPr>
          <w:spacing w:val="1"/>
        </w:rPr>
        <w:t xml:space="preserve"> </w:t>
      </w:r>
      <w:r w:rsidRPr="00F51F62">
        <w:rPr>
          <w:spacing w:val="-1"/>
        </w:rPr>
        <w:t>М</w:t>
      </w:r>
      <w:r w:rsidRPr="00F51F62">
        <w:rPr>
          <w:spacing w:val="-2"/>
        </w:rPr>
        <w:t>.</w:t>
      </w:r>
      <w:r w:rsidRPr="00F51F62">
        <w:t>,</w:t>
      </w:r>
      <w:r w:rsidRPr="00F51F62">
        <w:rPr>
          <w:spacing w:val="1"/>
        </w:rPr>
        <w:t xml:space="preserve"> </w:t>
      </w:r>
      <w:r w:rsidRPr="00F51F62">
        <w:rPr>
          <w:spacing w:val="-1"/>
        </w:rPr>
        <w:t>К</w:t>
      </w:r>
      <w:r w:rsidRPr="00F51F62">
        <w:t>а</w:t>
      </w:r>
      <w:r w:rsidRPr="00F51F62">
        <w:rPr>
          <w:spacing w:val="1"/>
        </w:rPr>
        <w:t>л</w:t>
      </w:r>
      <w:r w:rsidRPr="00F51F62">
        <w:t>че</w:t>
      </w:r>
      <w:r w:rsidRPr="00F51F62">
        <w:rPr>
          <w:spacing w:val="-5"/>
        </w:rPr>
        <w:t>в</w:t>
      </w:r>
      <w:r w:rsidRPr="00F51F62">
        <w:t>,</w:t>
      </w:r>
      <w:r w:rsidRPr="00F51F62">
        <w:rPr>
          <w:spacing w:val="1"/>
        </w:rPr>
        <w:t xml:space="preserve"> </w:t>
      </w:r>
      <w:r w:rsidRPr="00F51F62">
        <w:t>А.</w:t>
      </w:r>
      <w:r w:rsidRPr="00F51F62">
        <w:rPr>
          <w:spacing w:val="1"/>
        </w:rPr>
        <w:t xml:space="preserve"> (</w:t>
      </w:r>
      <w:r w:rsidRPr="00F51F62">
        <w:rPr>
          <w:spacing w:val="-3"/>
        </w:rPr>
        <w:t>1</w:t>
      </w:r>
      <w:r w:rsidRPr="00F51F62">
        <w:t xml:space="preserve">986). </w:t>
      </w:r>
      <w:r w:rsidRPr="00830FAE">
        <w:rPr>
          <w:i/>
          <w:spacing w:val="-3"/>
        </w:rPr>
        <w:t>Е</w:t>
      </w:r>
      <w:r w:rsidRPr="00830FAE">
        <w:rPr>
          <w:i/>
          <w:spacing w:val="1"/>
        </w:rPr>
        <w:t>д</w:t>
      </w:r>
      <w:r w:rsidRPr="00830FAE">
        <w:rPr>
          <w:i/>
          <w:spacing w:val="-4"/>
        </w:rPr>
        <w:t>и</w:t>
      </w:r>
      <w:r w:rsidRPr="00830FAE">
        <w:rPr>
          <w:i/>
          <w:spacing w:val="1"/>
        </w:rPr>
        <w:t>нн</w:t>
      </w:r>
      <w:r w:rsidRPr="00830FAE">
        <w:rPr>
          <w:i/>
        </w:rPr>
        <w:t xml:space="preserve">а </w:t>
      </w:r>
      <w:r w:rsidRPr="00830FAE">
        <w:rPr>
          <w:i/>
          <w:spacing w:val="-1"/>
        </w:rPr>
        <w:t>пр</w:t>
      </w:r>
      <w:r w:rsidRPr="00830FAE">
        <w:rPr>
          <w:i/>
        </w:rPr>
        <w:t>ог</w:t>
      </w:r>
      <w:r w:rsidRPr="00830FAE">
        <w:rPr>
          <w:i/>
          <w:spacing w:val="-1"/>
        </w:rPr>
        <w:t>р</w:t>
      </w:r>
      <w:r w:rsidRPr="00830FAE">
        <w:rPr>
          <w:i/>
        </w:rPr>
        <w:t>а</w:t>
      </w:r>
      <w:r w:rsidRPr="00830FAE">
        <w:rPr>
          <w:i/>
          <w:spacing w:val="-1"/>
        </w:rPr>
        <w:t>м</w:t>
      </w:r>
      <w:r w:rsidRPr="00830FAE">
        <w:rPr>
          <w:i/>
        </w:rPr>
        <w:t xml:space="preserve">а </w:t>
      </w:r>
      <w:r w:rsidRPr="00830FAE">
        <w:rPr>
          <w:i/>
          <w:spacing w:val="-2"/>
        </w:rPr>
        <w:t>з</w:t>
      </w:r>
      <w:r w:rsidRPr="00830FAE">
        <w:rPr>
          <w:i/>
        </w:rPr>
        <w:t>а об</w:t>
      </w:r>
      <w:r w:rsidRPr="00830FAE">
        <w:rPr>
          <w:i/>
          <w:spacing w:val="-1"/>
        </w:rPr>
        <w:t>у</w:t>
      </w:r>
      <w:r w:rsidRPr="00830FAE">
        <w:rPr>
          <w:i/>
        </w:rPr>
        <w:t>ч</w:t>
      </w:r>
      <w:r w:rsidRPr="00830FAE">
        <w:rPr>
          <w:i/>
          <w:spacing w:val="-4"/>
        </w:rPr>
        <w:t>е</w:t>
      </w:r>
      <w:r w:rsidRPr="00830FAE">
        <w:rPr>
          <w:i/>
          <w:spacing w:val="1"/>
        </w:rPr>
        <w:t>ни</w:t>
      </w:r>
      <w:r w:rsidRPr="00830FAE">
        <w:rPr>
          <w:i/>
        </w:rPr>
        <w:t>е</w:t>
      </w:r>
      <w:r w:rsidRPr="00830FAE">
        <w:rPr>
          <w:i/>
          <w:spacing w:val="-2"/>
        </w:rPr>
        <w:t xml:space="preserve"> </w:t>
      </w:r>
      <w:r w:rsidRPr="00830FAE">
        <w:rPr>
          <w:i/>
        </w:rPr>
        <w:t>и т</w:t>
      </w:r>
      <w:r w:rsidRPr="00830FAE">
        <w:rPr>
          <w:i/>
          <w:spacing w:val="-1"/>
        </w:rPr>
        <w:t>р</w:t>
      </w:r>
      <w:r w:rsidRPr="00830FAE">
        <w:rPr>
          <w:i/>
        </w:rPr>
        <w:t>е</w:t>
      </w:r>
      <w:r w:rsidRPr="00830FAE">
        <w:rPr>
          <w:i/>
          <w:spacing w:val="1"/>
        </w:rPr>
        <w:t>ни</w:t>
      </w:r>
      <w:r w:rsidRPr="00830FAE">
        <w:rPr>
          <w:i/>
          <w:spacing w:val="-1"/>
        </w:rPr>
        <w:t>р</w:t>
      </w:r>
      <w:r w:rsidRPr="00830FAE">
        <w:rPr>
          <w:i/>
        </w:rPr>
        <w:t xml:space="preserve">овка </w:t>
      </w:r>
      <w:r w:rsidRPr="00830FAE">
        <w:rPr>
          <w:i/>
          <w:spacing w:val="-1"/>
        </w:rPr>
        <w:t>п</w:t>
      </w:r>
      <w:r w:rsidRPr="00830FAE">
        <w:rPr>
          <w:i/>
        </w:rPr>
        <w:t>о т</w:t>
      </w:r>
      <w:r w:rsidRPr="00830FAE">
        <w:rPr>
          <w:i/>
          <w:spacing w:val="-2"/>
        </w:rPr>
        <w:t>е</w:t>
      </w:r>
      <w:r w:rsidRPr="00830FAE">
        <w:rPr>
          <w:i/>
          <w:spacing w:val="1"/>
        </w:rPr>
        <w:t>ни</w:t>
      </w:r>
      <w:r w:rsidRPr="00830FAE">
        <w:rPr>
          <w:i/>
        </w:rPr>
        <w:t>с</w:t>
      </w:r>
      <w:r w:rsidRPr="00830FAE">
        <w:rPr>
          <w:i/>
          <w:spacing w:val="-4"/>
        </w:rPr>
        <w:t xml:space="preserve"> н</w:t>
      </w:r>
      <w:r w:rsidRPr="00830FAE">
        <w:rPr>
          <w:i/>
        </w:rPr>
        <w:t xml:space="preserve">а </w:t>
      </w:r>
      <w:r w:rsidRPr="00830FAE">
        <w:rPr>
          <w:i/>
          <w:spacing w:val="1"/>
        </w:rPr>
        <w:t>м</w:t>
      </w:r>
      <w:r w:rsidRPr="00830FAE">
        <w:rPr>
          <w:i/>
        </w:rPr>
        <w:t>а</w:t>
      </w:r>
      <w:r w:rsidRPr="00830FAE">
        <w:rPr>
          <w:i/>
          <w:spacing w:val="-1"/>
        </w:rPr>
        <w:t>с</w:t>
      </w:r>
      <w:r w:rsidRPr="00830FAE">
        <w:rPr>
          <w:i/>
        </w:rPr>
        <w:t>а.</w:t>
      </w:r>
      <w:r w:rsidRPr="00830FAE">
        <w:rPr>
          <w:i/>
          <w:spacing w:val="1"/>
        </w:rPr>
        <w:t xml:space="preserve"> </w:t>
      </w:r>
      <w:r w:rsidRPr="00F51F62">
        <w:t>С</w:t>
      </w:r>
      <w:r w:rsidRPr="00F51F62">
        <w:rPr>
          <w:spacing w:val="-2"/>
        </w:rPr>
        <w:t>о</w:t>
      </w:r>
      <w:r w:rsidRPr="00F51F62">
        <w:t>ф</w:t>
      </w:r>
      <w:r w:rsidRPr="00F51F62">
        <w:rPr>
          <w:spacing w:val="1"/>
        </w:rPr>
        <w:t>и</w:t>
      </w:r>
      <w:r w:rsidRPr="00F51F62">
        <w:rPr>
          <w:spacing w:val="-2"/>
        </w:rPr>
        <w:t>я</w:t>
      </w:r>
      <w:r w:rsidRPr="00F51F62">
        <w:t>.</w:t>
      </w:r>
    </w:p>
    <w:p w14:paraId="7574D637" w14:textId="77777777" w:rsidR="000730CD" w:rsidRPr="00F51F62" w:rsidRDefault="000730CD" w:rsidP="00D174E4">
      <w:pPr>
        <w:ind w:firstLine="0"/>
      </w:pPr>
      <w:proofErr w:type="spellStart"/>
      <w:r w:rsidRPr="00F51F62">
        <w:t>Очева</w:t>
      </w:r>
      <w:proofErr w:type="spellEnd"/>
      <w:r w:rsidRPr="00F51F62">
        <w:t xml:space="preserve">, Г. (2005). </w:t>
      </w:r>
      <w:r w:rsidRPr="00830FAE">
        <w:rPr>
          <w:i/>
        </w:rPr>
        <w:t>Фактори и структура на нападателната ефективност при елитни състезатели по тенис на маса</w:t>
      </w:r>
      <w:r w:rsidRPr="00F51F62">
        <w:t>. София.</w:t>
      </w:r>
    </w:p>
    <w:p w14:paraId="1E4AED46" w14:textId="77777777" w:rsidR="000730CD" w:rsidRDefault="000730CD" w:rsidP="00D174E4">
      <w:pPr>
        <w:ind w:firstLine="0"/>
      </w:pPr>
      <w:r w:rsidRPr="00F51F62">
        <w:t xml:space="preserve">Шишков, М. (2013). </w:t>
      </w:r>
      <w:r w:rsidRPr="00830FAE">
        <w:rPr>
          <w:i/>
        </w:rPr>
        <w:t>Оптимизиране на техническата подготовка на състезатели по тенис на маса</w:t>
      </w:r>
      <w:r>
        <w:rPr>
          <w:i/>
        </w:rPr>
        <w:t>.</w:t>
      </w:r>
      <w:r w:rsidRPr="00F51F62">
        <w:t xml:space="preserve"> НСА ПРЕС, София.</w:t>
      </w:r>
    </w:p>
    <w:p w14:paraId="3B7D627C" w14:textId="77777777" w:rsidR="000730CD" w:rsidRDefault="000730CD" w:rsidP="00D174E4">
      <w:pPr>
        <w:spacing w:before="1"/>
        <w:ind w:left="567" w:right="584" w:firstLine="35"/>
        <w:rPr>
          <w:rFonts w:cs="Times New Roman"/>
          <w:szCs w:val="24"/>
        </w:rPr>
      </w:pPr>
    </w:p>
    <w:p w14:paraId="5437F089" w14:textId="77777777" w:rsidR="00C329FA" w:rsidRDefault="00C329FA">
      <w:pPr>
        <w:spacing w:after="200"/>
        <w:ind w:firstLine="0"/>
        <w:jc w:val="left"/>
        <w:rPr>
          <w:rFonts w:eastAsiaTheme="majorEastAsia" w:cstheme="majorBidi"/>
          <w:b/>
          <w:color w:val="000000" w:themeColor="text1"/>
          <w:sz w:val="26"/>
          <w:szCs w:val="26"/>
        </w:rPr>
      </w:pPr>
      <w:r>
        <w:br w:type="page"/>
      </w:r>
    </w:p>
    <w:p w14:paraId="59558590" w14:textId="07199B6E" w:rsidR="000730CD" w:rsidRDefault="00D5185D" w:rsidP="009D067B">
      <w:pPr>
        <w:pStyle w:val="1"/>
        <w:rPr>
          <w:rFonts w:cs="Times New Roman"/>
          <w:szCs w:val="24"/>
        </w:rPr>
      </w:pPr>
      <w:r w:rsidRPr="00D4085C">
        <w:rPr>
          <w:lang w:val="ru-RU"/>
        </w:rPr>
        <w:t>УКАЗАНИЯ ЗА СЪДЪРЖАНИЕТО НА ИНДИВИДУАЛНИТЕ ПРАКТИЧЕСКИ ЗАДАНИЯ</w:t>
      </w:r>
      <w:r w:rsidRPr="008C57BA">
        <w:rPr>
          <w:rFonts w:cs="Times New Roman"/>
          <w:szCs w:val="24"/>
        </w:rPr>
        <w:t xml:space="preserve"> </w:t>
      </w:r>
      <w:r w:rsidRPr="00410767">
        <w:rPr>
          <w:rFonts w:cs="Times New Roman"/>
          <w:szCs w:val="24"/>
        </w:rPr>
        <w:t>ПО ФУТБОЛ</w:t>
      </w:r>
    </w:p>
    <w:p w14:paraId="7C6C72BF" w14:textId="77777777" w:rsidR="00D5185D" w:rsidRPr="00D5185D" w:rsidRDefault="00D5185D" w:rsidP="00D5185D"/>
    <w:p w14:paraId="68D5D9B1" w14:textId="3154F513" w:rsidR="000730CD" w:rsidRDefault="002031F9" w:rsidP="009D067B">
      <w:pPr>
        <w:autoSpaceDE w:val="0"/>
        <w:autoSpaceDN w:val="0"/>
        <w:adjustRightInd w:val="0"/>
        <w:ind w:firstLine="720"/>
      </w:pPr>
      <w:r w:rsidRPr="002031F9">
        <w:t xml:space="preserve">Изпитът се състои в подготовка и провеждане на тренировъчно занимание по </w:t>
      </w:r>
      <w:r>
        <w:t>футбол</w:t>
      </w:r>
      <w:r w:rsidRPr="002031F9">
        <w:t xml:space="preserve"> с определена предварително тема и задачи.</w:t>
      </w:r>
    </w:p>
    <w:p w14:paraId="68ECAA55" w14:textId="4029D15B" w:rsidR="002031F9" w:rsidRDefault="002031F9" w:rsidP="00D174E4">
      <w:pPr>
        <w:autoSpaceDE w:val="0"/>
        <w:autoSpaceDN w:val="0"/>
        <w:adjustRightInd w:val="0"/>
        <w:ind w:firstLine="720"/>
      </w:pPr>
    </w:p>
    <w:p w14:paraId="1F516EFF" w14:textId="77777777" w:rsidR="002031F9" w:rsidRPr="00C329FA" w:rsidRDefault="002031F9" w:rsidP="00D174E4">
      <w:pPr>
        <w:autoSpaceDE w:val="0"/>
        <w:autoSpaceDN w:val="0"/>
        <w:adjustRightInd w:val="0"/>
        <w:ind w:firstLine="720"/>
        <w:rPr>
          <w:rFonts w:cs="Times New Roman"/>
          <w:bCs/>
          <w:sz w:val="12"/>
          <w:szCs w:val="12"/>
        </w:rPr>
      </w:pPr>
    </w:p>
    <w:p w14:paraId="6F0D4193" w14:textId="77777777" w:rsidR="000730CD" w:rsidRPr="00D4085C" w:rsidRDefault="000730CD" w:rsidP="00D174E4">
      <w:pPr>
        <w:pStyle w:val="Heading1"/>
        <w:ind w:firstLine="0"/>
      </w:pPr>
      <w:r w:rsidRPr="00D4085C">
        <w:t>Учениците трябва да покажат знания и компетентности в следните направления:</w:t>
      </w:r>
    </w:p>
    <w:p w14:paraId="6A99A248" w14:textId="77777777" w:rsidR="000730CD" w:rsidRPr="0034379F" w:rsidRDefault="000730CD" w:rsidP="00083B05">
      <w:pPr>
        <w:pStyle w:val="ListParagraph"/>
        <w:widowControl w:val="0"/>
        <w:numPr>
          <w:ilvl w:val="0"/>
          <w:numId w:val="298"/>
        </w:numPr>
        <w:ind w:left="0" w:firstLine="454"/>
        <w:rPr>
          <w:lang w:val="ru-RU"/>
        </w:rPr>
      </w:pPr>
      <w:r w:rsidRPr="0034379F">
        <w:rPr>
          <w:lang w:val="ru-RU"/>
        </w:rPr>
        <w:t xml:space="preserve">Знания за </w:t>
      </w:r>
      <w:proofErr w:type="spellStart"/>
      <w:r w:rsidRPr="0034379F">
        <w:rPr>
          <w:lang w:val="ru-RU"/>
        </w:rPr>
        <w:t>методиката</w:t>
      </w:r>
      <w:proofErr w:type="spellEnd"/>
      <w:r w:rsidRPr="0034379F">
        <w:rPr>
          <w:lang w:val="ru-RU"/>
        </w:rPr>
        <w:t xml:space="preserve"> на обучение </w:t>
      </w:r>
      <w:r w:rsidRPr="00D4085C">
        <w:t>на</w:t>
      </w:r>
      <w:r w:rsidRPr="0034379F">
        <w:rPr>
          <w:lang w:val="ru-RU"/>
        </w:rPr>
        <w:t xml:space="preserve"> </w:t>
      </w:r>
      <w:proofErr w:type="spellStart"/>
      <w:r w:rsidRPr="0034379F">
        <w:rPr>
          <w:lang w:val="ru-RU"/>
        </w:rPr>
        <w:t>техниката</w:t>
      </w:r>
      <w:proofErr w:type="spellEnd"/>
      <w:r w:rsidRPr="00D4085C">
        <w:t xml:space="preserve"> във футбола</w:t>
      </w:r>
      <w:r w:rsidRPr="0034379F">
        <w:rPr>
          <w:lang w:val="ru-RU"/>
        </w:rPr>
        <w:t xml:space="preserve"> и компетентности в </w:t>
      </w:r>
      <w:proofErr w:type="spellStart"/>
      <w:r w:rsidRPr="0034379F">
        <w:rPr>
          <w:lang w:val="ru-RU"/>
        </w:rPr>
        <w:t>нейното</w:t>
      </w:r>
      <w:proofErr w:type="spellEnd"/>
      <w:r w:rsidRPr="0034379F">
        <w:rPr>
          <w:lang w:val="ru-RU"/>
        </w:rPr>
        <w:t xml:space="preserve"> </w:t>
      </w:r>
      <w:proofErr w:type="spellStart"/>
      <w:r w:rsidRPr="0034379F">
        <w:rPr>
          <w:lang w:val="ru-RU"/>
        </w:rPr>
        <w:t>прилагане</w:t>
      </w:r>
      <w:proofErr w:type="spellEnd"/>
      <w:r w:rsidRPr="0034379F">
        <w:rPr>
          <w:lang w:val="ru-RU"/>
        </w:rPr>
        <w:t>.</w:t>
      </w:r>
    </w:p>
    <w:p w14:paraId="22F383FE" w14:textId="77777777" w:rsidR="000730CD" w:rsidRPr="0034379F" w:rsidRDefault="000730CD" w:rsidP="00083B05">
      <w:pPr>
        <w:pStyle w:val="ListParagraph"/>
        <w:widowControl w:val="0"/>
        <w:numPr>
          <w:ilvl w:val="0"/>
          <w:numId w:val="298"/>
        </w:numPr>
        <w:ind w:left="0" w:firstLine="454"/>
        <w:rPr>
          <w:lang w:val="ru-RU"/>
        </w:rPr>
      </w:pPr>
      <w:r w:rsidRPr="0034379F">
        <w:rPr>
          <w:lang w:val="ru-RU"/>
        </w:rPr>
        <w:t xml:space="preserve">Знания за </w:t>
      </w:r>
      <w:proofErr w:type="spellStart"/>
      <w:r w:rsidRPr="0034379F">
        <w:rPr>
          <w:lang w:val="ru-RU"/>
        </w:rPr>
        <w:t>методите</w:t>
      </w:r>
      <w:proofErr w:type="spellEnd"/>
      <w:r w:rsidRPr="0034379F">
        <w:rPr>
          <w:lang w:val="ru-RU"/>
        </w:rPr>
        <w:t xml:space="preserve"> и </w:t>
      </w:r>
      <w:proofErr w:type="spellStart"/>
      <w:r w:rsidRPr="0034379F">
        <w:rPr>
          <w:lang w:val="ru-RU"/>
        </w:rPr>
        <w:t>средствата</w:t>
      </w:r>
      <w:proofErr w:type="spellEnd"/>
      <w:r w:rsidRPr="0034379F">
        <w:rPr>
          <w:lang w:val="ru-RU"/>
        </w:rPr>
        <w:t xml:space="preserve"> за </w:t>
      </w:r>
      <w:proofErr w:type="spellStart"/>
      <w:r w:rsidRPr="0034379F">
        <w:rPr>
          <w:lang w:val="ru-RU"/>
        </w:rPr>
        <w:t>развиване</w:t>
      </w:r>
      <w:proofErr w:type="spellEnd"/>
      <w:r w:rsidRPr="0034379F">
        <w:rPr>
          <w:lang w:val="ru-RU"/>
        </w:rPr>
        <w:t xml:space="preserve"> на </w:t>
      </w:r>
      <w:proofErr w:type="spellStart"/>
      <w:r w:rsidRPr="0034379F">
        <w:rPr>
          <w:lang w:val="ru-RU"/>
        </w:rPr>
        <w:t>двигателните</w:t>
      </w:r>
      <w:proofErr w:type="spellEnd"/>
      <w:r w:rsidRPr="0034379F">
        <w:rPr>
          <w:lang w:val="ru-RU"/>
        </w:rPr>
        <w:t xml:space="preserve"> качества и компетентности в </w:t>
      </w:r>
      <w:proofErr w:type="spellStart"/>
      <w:r w:rsidRPr="0034379F">
        <w:rPr>
          <w:lang w:val="ru-RU"/>
        </w:rPr>
        <w:t>тяхното</w:t>
      </w:r>
      <w:proofErr w:type="spellEnd"/>
      <w:r w:rsidRPr="0034379F">
        <w:rPr>
          <w:lang w:val="ru-RU"/>
        </w:rPr>
        <w:t xml:space="preserve"> </w:t>
      </w:r>
      <w:proofErr w:type="spellStart"/>
      <w:r w:rsidRPr="0034379F">
        <w:rPr>
          <w:lang w:val="ru-RU"/>
        </w:rPr>
        <w:t>прилагане</w:t>
      </w:r>
      <w:proofErr w:type="spellEnd"/>
      <w:r w:rsidRPr="0034379F">
        <w:rPr>
          <w:lang w:val="ru-RU"/>
        </w:rPr>
        <w:t>.</w:t>
      </w:r>
    </w:p>
    <w:p w14:paraId="731B66F6" w14:textId="77777777" w:rsidR="000730CD" w:rsidRPr="0034379F" w:rsidRDefault="000730CD" w:rsidP="00083B05">
      <w:pPr>
        <w:pStyle w:val="ListParagraph"/>
        <w:widowControl w:val="0"/>
        <w:numPr>
          <w:ilvl w:val="0"/>
          <w:numId w:val="298"/>
        </w:numPr>
        <w:ind w:left="0" w:firstLine="454"/>
        <w:rPr>
          <w:lang w:val="ru-RU"/>
        </w:rPr>
      </w:pPr>
      <w:r w:rsidRPr="0034379F">
        <w:rPr>
          <w:lang w:val="ru-RU"/>
        </w:rPr>
        <w:t xml:space="preserve">Знания за </w:t>
      </w:r>
      <w:proofErr w:type="spellStart"/>
      <w:r w:rsidRPr="0034379F">
        <w:rPr>
          <w:lang w:val="ru-RU"/>
        </w:rPr>
        <w:t>правилата</w:t>
      </w:r>
      <w:proofErr w:type="spellEnd"/>
      <w:r w:rsidRPr="0034379F">
        <w:rPr>
          <w:lang w:val="ru-RU"/>
        </w:rPr>
        <w:t xml:space="preserve"> при </w:t>
      </w:r>
      <w:proofErr w:type="spellStart"/>
      <w:r w:rsidRPr="0034379F">
        <w:rPr>
          <w:lang w:val="ru-RU"/>
        </w:rPr>
        <w:t>провеждане</w:t>
      </w:r>
      <w:proofErr w:type="spellEnd"/>
      <w:r w:rsidRPr="0034379F">
        <w:rPr>
          <w:lang w:val="ru-RU"/>
        </w:rPr>
        <w:t xml:space="preserve"> на </w:t>
      </w:r>
      <w:proofErr w:type="spellStart"/>
      <w:r w:rsidRPr="0034379F">
        <w:rPr>
          <w:lang w:val="ru-RU"/>
        </w:rPr>
        <w:t>състезания</w:t>
      </w:r>
      <w:proofErr w:type="spellEnd"/>
      <w:r w:rsidRPr="0034379F">
        <w:rPr>
          <w:lang w:val="ru-RU"/>
        </w:rPr>
        <w:t xml:space="preserve"> по </w:t>
      </w:r>
      <w:r w:rsidRPr="00D4085C">
        <w:t>футбол</w:t>
      </w:r>
      <w:r w:rsidRPr="0034379F">
        <w:rPr>
          <w:lang w:val="ru-RU"/>
        </w:rPr>
        <w:t xml:space="preserve"> и компетентности в </w:t>
      </w:r>
      <w:proofErr w:type="spellStart"/>
      <w:r w:rsidRPr="0034379F">
        <w:rPr>
          <w:lang w:val="ru-RU"/>
        </w:rPr>
        <w:t>тяхното</w:t>
      </w:r>
      <w:proofErr w:type="spellEnd"/>
      <w:r w:rsidRPr="0034379F">
        <w:rPr>
          <w:lang w:val="ru-RU"/>
        </w:rPr>
        <w:t xml:space="preserve"> </w:t>
      </w:r>
      <w:proofErr w:type="spellStart"/>
      <w:r w:rsidRPr="0034379F">
        <w:rPr>
          <w:lang w:val="ru-RU"/>
        </w:rPr>
        <w:t>прилагане</w:t>
      </w:r>
      <w:proofErr w:type="spellEnd"/>
      <w:r w:rsidRPr="0034379F">
        <w:rPr>
          <w:lang w:val="ru-RU"/>
        </w:rPr>
        <w:t xml:space="preserve"> в </w:t>
      </w:r>
      <w:proofErr w:type="spellStart"/>
      <w:r w:rsidRPr="0034379F">
        <w:rPr>
          <w:lang w:val="ru-RU"/>
        </w:rPr>
        <w:t>тренировъчната</w:t>
      </w:r>
      <w:proofErr w:type="spellEnd"/>
      <w:r w:rsidRPr="0034379F">
        <w:rPr>
          <w:lang w:val="ru-RU"/>
        </w:rPr>
        <w:t xml:space="preserve"> </w:t>
      </w:r>
      <w:proofErr w:type="spellStart"/>
      <w:r w:rsidRPr="0034379F">
        <w:rPr>
          <w:lang w:val="ru-RU"/>
        </w:rPr>
        <w:t>дейност</w:t>
      </w:r>
      <w:proofErr w:type="spellEnd"/>
      <w:r w:rsidRPr="0034379F">
        <w:rPr>
          <w:lang w:val="ru-RU"/>
        </w:rPr>
        <w:t>.</w:t>
      </w:r>
    </w:p>
    <w:p w14:paraId="7D49D457" w14:textId="77777777" w:rsidR="000730CD" w:rsidRPr="0034379F" w:rsidRDefault="000730CD" w:rsidP="00083B05">
      <w:pPr>
        <w:pStyle w:val="ListParagraph"/>
        <w:widowControl w:val="0"/>
        <w:numPr>
          <w:ilvl w:val="0"/>
          <w:numId w:val="298"/>
        </w:numPr>
        <w:ind w:left="0" w:firstLine="454"/>
        <w:rPr>
          <w:lang w:val="ru-RU"/>
        </w:rPr>
      </w:pPr>
      <w:r w:rsidRPr="0034379F">
        <w:rPr>
          <w:lang w:val="ru-RU"/>
        </w:rPr>
        <w:t xml:space="preserve">Компетентности за </w:t>
      </w:r>
      <w:proofErr w:type="spellStart"/>
      <w:r w:rsidRPr="0034379F">
        <w:rPr>
          <w:lang w:val="ru-RU"/>
        </w:rPr>
        <w:t>избор</w:t>
      </w:r>
      <w:proofErr w:type="spellEnd"/>
      <w:r w:rsidRPr="0034379F">
        <w:rPr>
          <w:lang w:val="ru-RU"/>
        </w:rPr>
        <w:t xml:space="preserve"> на </w:t>
      </w:r>
      <w:proofErr w:type="spellStart"/>
      <w:r w:rsidRPr="0034379F">
        <w:rPr>
          <w:lang w:val="ru-RU"/>
        </w:rPr>
        <w:t>адекватни</w:t>
      </w:r>
      <w:proofErr w:type="spellEnd"/>
      <w:r w:rsidRPr="0034379F">
        <w:rPr>
          <w:lang w:val="ru-RU"/>
        </w:rPr>
        <w:t xml:space="preserve"> </w:t>
      </w:r>
      <w:proofErr w:type="spellStart"/>
      <w:r w:rsidRPr="0034379F">
        <w:rPr>
          <w:lang w:val="ru-RU"/>
        </w:rPr>
        <w:t>тренировъчни</w:t>
      </w:r>
      <w:proofErr w:type="spellEnd"/>
      <w:r w:rsidRPr="0034379F">
        <w:rPr>
          <w:lang w:val="ru-RU"/>
        </w:rPr>
        <w:t xml:space="preserve"> средства за обучение и за </w:t>
      </w:r>
      <w:proofErr w:type="spellStart"/>
      <w:r w:rsidRPr="0034379F">
        <w:rPr>
          <w:lang w:val="ru-RU"/>
        </w:rPr>
        <w:t>развиване</w:t>
      </w:r>
      <w:proofErr w:type="spellEnd"/>
      <w:r w:rsidRPr="0034379F">
        <w:rPr>
          <w:lang w:val="ru-RU"/>
        </w:rPr>
        <w:t xml:space="preserve"> на </w:t>
      </w:r>
      <w:proofErr w:type="spellStart"/>
      <w:r w:rsidRPr="0034379F">
        <w:rPr>
          <w:lang w:val="ru-RU"/>
        </w:rPr>
        <w:t>двигателните</w:t>
      </w:r>
      <w:proofErr w:type="spellEnd"/>
      <w:r w:rsidRPr="0034379F">
        <w:rPr>
          <w:lang w:val="ru-RU"/>
        </w:rPr>
        <w:t xml:space="preserve"> качества, </w:t>
      </w:r>
      <w:proofErr w:type="spellStart"/>
      <w:r w:rsidRPr="0034379F">
        <w:rPr>
          <w:lang w:val="ru-RU"/>
        </w:rPr>
        <w:t>съобразени</w:t>
      </w:r>
      <w:proofErr w:type="spellEnd"/>
      <w:r w:rsidRPr="0034379F">
        <w:rPr>
          <w:lang w:val="ru-RU"/>
        </w:rPr>
        <w:t xml:space="preserve"> с </w:t>
      </w:r>
      <w:proofErr w:type="spellStart"/>
      <w:r w:rsidRPr="0034379F">
        <w:rPr>
          <w:lang w:val="ru-RU"/>
        </w:rPr>
        <w:t>възрастовите</w:t>
      </w:r>
      <w:proofErr w:type="spellEnd"/>
      <w:r w:rsidRPr="0034379F">
        <w:rPr>
          <w:lang w:val="ru-RU"/>
        </w:rPr>
        <w:t xml:space="preserve"> </w:t>
      </w:r>
      <w:proofErr w:type="spellStart"/>
      <w:r w:rsidRPr="0034379F">
        <w:rPr>
          <w:lang w:val="ru-RU"/>
        </w:rPr>
        <w:t>особености</w:t>
      </w:r>
      <w:proofErr w:type="spellEnd"/>
      <w:r w:rsidRPr="0034379F">
        <w:rPr>
          <w:lang w:val="ru-RU"/>
        </w:rPr>
        <w:t xml:space="preserve"> в </w:t>
      </w:r>
      <w:proofErr w:type="spellStart"/>
      <w:r w:rsidRPr="0034379F">
        <w:rPr>
          <w:lang w:val="ru-RU"/>
        </w:rPr>
        <w:t>етапа</w:t>
      </w:r>
      <w:proofErr w:type="spellEnd"/>
      <w:r w:rsidRPr="0034379F">
        <w:rPr>
          <w:lang w:val="ru-RU"/>
        </w:rPr>
        <w:t xml:space="preserve"> на </w:t>
      </w:r>
      <w:proofErr w:type="spellStart"/>
      <w:r w:rsidRPr="0034379F">
        <w:rPr>
          <w:lang w:val="ru-RU"/>
        </w:rPr>
        <w:t>начална</w:t>
      </w:r>
      <w:proofErr w:type="spellEnd"/>
      <w:r w:rsidRPr="0034379F">
        <w:rPr>
          <w:lang w:val="ru-RU"/>
        </w:rPr>
        <w:t xml:space="preserve"> </w:t>
      </w:r>
      <w:proofErr w:type="spellStart"/>
      <w:r w:rsidRPr="0034379F">
        <w:rPr>
          <w:lang w:val="ru-RU"/>
        </w:rPr>
        <w:t>спортна</w:t>
      </w:r>
      <w:proofErr w:type="spellEnd"/>
      <w:r w:rsidRPr="0034379F">
        <w:rPr>
          <w:lang w:val="ru-RU"/>
        </w:rPr>
        <w:t xml:space="preserve"> подготовка.</w:t>
      </w:r>
    </w:p>
    <w:p w14:paraId="1463F9E1" w14:textId="77777777" w:rsidR="000730CD" w:rsidRPr="0034379F" w:rsidRDefault="000730CD" w:rsidP="00083B05">
      <w:pPr>
        <w:pStyle w:val="ListParagraph"/>
        <w:widowControl w:val="0"/>
        <w:numPr>
          <w:ilvl w:val="0"/>
          <w:numId w:val="298"/>
        </w:numPr>
        <w:ind w:left="0" w:firstLine="454"/>
        <w:rPr>
          <w:lang w:val="ru-RU"/>
        </w:rPr>
      </w:pPr>
      <w:r w:rsidRPr="0034379F">
        <w:rPr>
          <w:lang w:val="ru-RU"/>
        </w:rPr>
        <w:t xml:space="preserve">Умения и компетентности за управление на </w:t>
      </w:r>
      <w:proofErr w:type="spellStart"/>
      <w:r w:rsidRPr="0034379F">
        <w:rPr>
          <w:lang w:val="ru-RU"/>
        </w:rPr>
        <w:t>тренировъчната</w:t>
      </w:r>
      <w:proofErr w:type="spellEnd"/>
      <w:r w:rsidRPr="0034379F">
        <w:rPr>
          <w:lang w:val="ru-RU"/>
        </w:rPr>
        <w:t xml:space="preserve"> </w:t>
      </w:r>
      <w:proofErr w:type="spellStart"/>
      <w:r w:rsidRPr="0034379F">
        <w:rPr>
          <w:lang w:val="ru-RU"/>
        </w:rPr>
        <w:t>група</w:t>
      </w:r>
      <w:proofErr w:type="spellEnd"/>
      <w:r w:rsidRPr="0034379F">
        <w:rPr>
          <w:lang w:val="ru-RU"/>
        </w:rPr>
        <w:t xml:space="preserve"> в </w:t>
      </w:r>
      <w:proofErr w:type="spellStart"/>
      <w:r w:rsidRPr="0034379F">
        <w:rPr>
          <w:lang w:val="ru-RU"/>
        </w:rPr>
        <w:t>тренировъчното</w:t>
      </w:r>
      <w:proofErr w:type="spellEnd"/>
      <w:r w:rsidRPr="0034379F">
        <w:rPr>
          <w:lang w:val="ru-RU"/>
        </w:rPr>
        <w:t xml:space="preserve"> занимание.</w:t>
      </w:r>
    </w:p>
    <w:p w14:paraId="5A75F258" w14:textId="77777777" w:rsidR="000730CD" w:rsidRPr="00D4085C" w:rsidRDefault="000730CD" w:rsidP="00083B05">
      <w:pPr>
        <w:pStyle w:val="ListParagraph"/>
        <w:widowControl w:val="0"/>
        <w:numPr>
          <w:ilvl w:val="0"/>
          <w:numId w:val="298"/>
        </w:numPr>
        <w:ind w:left="0" w:firstLine="454"/>
      </w:pPr>
      <w:r w:rsidRPr="00D4085C">
        <w:t>Знания и компетентности за спазване на мерките за безопасност при провеждане на тренировъчни занимания с подрастващи футболисти.</w:t>
      </w:r>
    </w:p>
    <w:p w14:paraId="79DF105A" w14:textId="77777777" w:rsidR="000730CD" w:rsidRPr="00410767" w:rsidRDefault="000730CD" w:rsidP="00D174E4">
      <w:pPr>
        <w:rPr>
          <w:rFonts w:cs="Times New Roman"/>
          <w:sz w:val="20"/>
          <w:szCs w:val="20"/>
        </w:rPr>
      </w:pPr>
    </w:p>
    <w:p w14:paraId="311E65D2" w14:textId="77777777" w:rsidR="000730CD" w:rsidRPr="00C329FA" w:rsidRDefault="000730CD" w:rsidP="00D174E4">
      <w:pPr>
        <w:autoSpaceDE w:val="0"/>
        <w:autoSpaceDN w:val="0"/>
        <w:adjustRightInd w:val="0"/>
        <w:rPr>
          <w:rFonts w:cs="Times New Roman"/>
          <w:sz w:val="12"/>
          <w:szCs w:val="12"/>
        </w:rPr>
      </w:pPr>
    </w:p>
    <w:p w14:paraId="7634F3D7" w14:textId="77777777" w:rsidR="000730CD" w:rsidRPr="00497D66" w:rsidRDefault="000730CD" w:rsidP="00D174E4">
      <w:pPr>
        <w:rPr>
          <w:b/>
        </w:rPr>
      </w:pPr>
      <w:r w:rsidRPr="00497D66">
        <w:rPr>
          <w:b/>
        </w:rPr>
        <w:t>Примерно индивидуално практическо задание № 1</w:t>
      </w:r>
    </w:p>
    <w:p w14:paraId="687B750A" w14:textId="77777777" w:rsidR="000730CD" w:rsidRDefault="000730CD" w:rsidP="00C329FA">
      <w:pPr>
        <w:spacing w:after="120"/>
        <w:rPr>
          <w:rFonts w:eastAsia="Cambria"/>
          <w:spacing w:val="-1"/>
        </w:rPr>
      </w:pPr>
      <w:r w:rsidRPr="00497D66">
        <w:rPr>
          <w:rFonts w:eastAsia="Cambria"/>
          <w:b/>
          <w:bCs/>
          <w:spacing w:val="-1"/>
        </w:rPr>
        <w:t>Т</w:t>
      </w:r>
      <w:r w:rsidRPr="00497D66">
        <w:rPr>
          <w:rFonts w:eastAsia="Cambria"/>
          <w:b/>
          <w:bCs/>
        </w:rPr>
        <w:t>е</w:t>
      </w:r>
      <w:r w:rsidRPr="00497D66">
        <w:rPr>
          <w:rFonts w:eastAsia="Cambria"/>
          <w:b/>
          <w:bCs/>
          <w:spacing w:val="1"/>
        </w:rPr>
        <w:t>м</w:t>
      </w:r>
      <w:r w:rsidRPr="00497D66">
        <w:rPr>
          <w:rFonts w:eastAsia="Cambria"/>
          <w:b/>
          <w:bCs/>
          <w:spacing w:val="-1"/>
        </w:rPr>
        <w:t>а:</w:t>
      </w:r>
      <w:r w:rsidRPr="00410767">
        <w:rPr>
          <w:rFonts w:eastAsia="Cambria"/>
          <w:bCs/>
          <w:spacing w:val="-1"/>
        </w:rPr>
        <w:t xml:space="preserve"> </w:t>
      </w:r>
      <w:r w:rsidRPr="00410767">
        <w:rPr>
          <w:rFonts w:eastAsia="Cambria"/>
          <w:spacing w:val="1"/>
        </w:rPr>
        <w:t>Обучение на п</w:t>
      </w:r>
      <w:r w:rsidRPr="00410767">
        <w:rPr>
          <w:rFonts w:eastAsia="Cambria"/>
          <w:spacing w:val="-1"/>
        </w:rPr>
        <w:t>р</w:t>
      </w:r>
      <w:r w:rsidRPr="00410767">
        <w:rPr>
          <w:rFonts w:eastAsia="Cambria"/>
        </w:rPr>
        <w:t>ав</w:t>
      </w:r>
      <w:r w:rsidRPr="00410767">
        <w:rPr>
          <w:rFonts w:eastAsia="Cambria"/>
          <w:spacing w:val="-1"/>
        </w:rPr>
        <w:t xml:space="preserve"> у</w:t>
      </w:r>
      <w:r w:rsidRPr="00410767">
        <w:rPr>
          <w:rFonts w:eastAsia="Cambria"/>
          <w:spacing w:val="1"/>
        </w:rPr>
        <w:t>д</w:t>
      </w:r>
      <w:r w:rsidRPr="00410767">
        <w:rPr>
          <w:rFonts w:eastAsia="Cambria"/>
        </w:rPr>
        <w:t>а</w:t>
      </w:r>
      <w:r w:rsidRPr="00410767">
        <w:rPr>
          <w:rFonts w:eastAsia="Cambria"/>
          <w:spacing w:val="-1"/>
        </w:rPr>
        <w:t>р</w:t>
      </w:r>
    </w:p>
    <w:p w14:paraId="6345FD3D" w14:textId="77777777" w:rsidR="000730CD" w:rsidRPr="00410767" w:rsidRDefault="000730CD" w:rsidP="00D174E4">
      <w:pPr>
        <w:pStyle w:val="Heading1"/>
        <w:ind w:firstLine="0"/>
      </w:pPr>
      <w:r w:rsidRPr="00410767">
        <w:t xml:space="preserve">Указания (инструкции/изисквания) за изпълнение на индивидуалното задание: </w:t>
      </w:r>
    </w:p>
    <w:p w14:paraId="0F10E9A0" w14:textId="77777777" w:rsidR="000730CD" w:rsidRPr="00410767" w:rsidRDefault="000730CD" w:rsidP="00D174E4">
      <w:r w:rsidRPr="00410767">
        <w:t>1. Организирайте практическото занимание и разпределете задачите в групата.</w:t>
      </w:r>
    </w:p>
    <w:p w14:paraId="16DF5826" w14:textId="77777777" w:rsidR="000730CD" w:rsidRPr="00410767" w:rsidRDefault="000730CD" w:rsidP="00D174E4">
      <w:r w:rsidRPr="00410767">
        <w:t>2. Определете материално</w:t>
      </w:r>
      <w:r>
        <w:t>-</w:t>
      </w:r>
      <w:r w:rsidRPr="00410767">
        <w:t>техническото оборудване (пособия за практическо занимание).</w:t>
      </w:r>
    </w:p>
    <w:p w14:paraId="1145660D" w14:textId="77777777" w:rsidR="000730CD" w:rsidRPr="00410767" w:rsidRDefault="000730CD" w:rsidP="00D174E4">
      <w:r w:rsidRPr="00410767">
        <w:t>3. Анализирайте възможните методически грешки, които могат да бъдат допуснати.</w:t>
      </w:r>
    </w:p>
    <w:p w14:paraId="2E68B5B3" w14:textId="77777777" w:rsidR="000730CD" w:rsidRDefault="000730CD" w:rsidP="00D174E4">
      <w:r w:rsidRPr="00410767">
        <w:t>4. Осъществете наблюдение, контрол и оценка за практическото задание.</w:t>
      </w:r>
    </w:p>
    <w:p w14:paraId="020F579E" w14:textId="77777777" w:rsidR="000730CD" w:rsidRPr="00C329FA" w:rsidRDefault="000730CD" w:rsidP="00D174E4">
      <w:pPr>
        <w:rPr>
          <w:sz w:val="12"/>
          <w:szCs w:val="12"/>
        </w:rPr>
      </w:pPr>
    </w:p>
    <w:p w14:paraId="21A0F5BB" w14:textId="77777777" w:rsidR="000730CD" w:rsidRPr="00B50776" w:rsidRDefault="000730CD" w:rsidP="00D174E4">
      <w:pPr>
        <w:rPr>
          <w:b/>
        </w:rPr>
      </w:pPr>
      <w:r w:rsidRPr="00B50776">
        <w:rPr>
          <w:b/>
        </w:rPr>
        <w:t>Примерно индивидуално практическо задание № 2</w:t>
      </w:r>
    </w:p>
    <w:p w14:paraId="36FFDCA8" w14:textId="77777777" w:rsidR="000730CD" w:rsidRDefault="000730CD" w:rsidP="00C329FA">
      <w:pPr>
        <w:spacing w:after="120"/>
        <w:rPr>
          <w:rFonts w:eastAsia="Cambria"/>
          <w:spacing w:val="-1"/>
        </w:rPr>
      </w:pPr>
      <w:r w:rsidRPr="00B50776">
        <w:rPr>
          <w:rFonts w:eastAsia="Cambria"/>
          <w:b/>
          <w:bCs/>
          <w:spacing w:val="-1"/>
        </w:rPr>
        <w:t>Т</w:t>
      </w:r>
      <w:r w:rsidRPr="00B50776">
        <w:rPr>
          <w:rFonts w:eastAsia="Cambria"/>
          <w:b/>
          <w:bCs/>
        </w:rPr>
        <w:t>е</w:t>
      </w:r>
      <w:r w:rsidRPr="00B50776">
        <w:rPr>
          <w:rFonts w:eastAsia="Cambria"/>
          <w:b/>
          <w:bCs/>
          <w:spacing w:val="1"/>
        </w:rPr>
        <w:t>м</w:t>
      </w:r>
      <w:r w:rsidRPr="00B50776">
        <w:rPr>
          <w:rFonts w:eastAsia="Cambria"/>
          <w:b/>
          <w:bCs/>
          <w:spacing w:val="-1"/>
        </w:rPr>
        <w:t>а</w:t>
      </w:r>
      <w:r w:rsidRPr="00B50776">
        <w:rPr>
          <w:rFonts w:eastAsia="Cambria"/>
          <w:b/>
          <w:bCs/>
        </w:rPr>
        <w:t>:</w:t>
      </w:r>
      <w:r w:rsidRPr="00410767">
        <w:rPr>
          <w:rFonts w:eastAsia="Cambria"/>
          <w:bCs/>
        </w:rPr>
        <w:t xml:space="preserve"> </w:t>
      </w:r>
      <w:r w:rsidRPr="00410767">
        <w:rPr>
          <w:rFonts w:eastAsia="Cambria"/>
          <w:spacing w:val="1"/>
        </w:rPr>
        <w:t>Обучение на в</w:t>
      </w:r>
      <w:r w:rsidRPr="00410767">
        <w:rPr>
          <w:rFonts w:eastAsia="Cambria"/>
        </w:rPr>
        <w:t>ът</w:t>
      </w:r>
      <w:r w:rsidRPr="00410767">
        <w:rPr>
          <w:rFonts w:eastAsia="Cambria"/>
          <w:spacing w:val="-1"/>
        </w:rPr>
        <w:t>р</w:t>
      </w:r>
      <w:r w:rsidRPr="00410767">
        <w:rPr>
          <w:rFonts w:eastAsia="Cambria"/>
        </w:rPr>
        <w:t>ешен</w:t>
      </w:r>
      <w:r w:rsidRPr="00410767">
        <w:rPr>
          <w:rFonts w:eastAsia="Cambria"/>
          <w:spacing w:val="1"/>
        </w:rPr>
        <w:t xml:space="preserve"> </w:t>
      </w:r>
      <w:r w:rsidRPr="00410767">
        <w:rPr>
          <w:rFonts w:eastAsia="Cambria"/>
          <w:spacing w:val="-3"/>
        </w:rPr>
        <w:t>у</w:t>
      </w:r>
      <w:r w:rsidRPr="00410767">
        <w:rPr>
          <w:rFonts w:eastAsia="Cambria"/>
          <w:spacing w:val="1"/>
        </w:rPr>
        <w:t>д</w:t>
      </w:r>
      <w:r w:rsidRPr="00410767">
        <w:rPr>
          <w:rFonts w:eastAsia="Cambria"/>
        </w:rPr>
        <w:t>а</w:t>
      </w:r>
      <w:r w:rsidRPr="00410767">
        <w:rPr>
          <w:rFonts w:eastAsia="Cambria"/>
          <w:spacing w:val="-1"/>
        </w:rPr>
        <w:t>р</w:t>
      </w:r>
    </w:p>
    <w:p w14:paraId="10C0DBB8" w14:textId="77777777" w:rsidR="000730CD" w:rsidRPr="00410767" w:rsidRDefault="000730CD" w:rsidP="00D174E4">
      <w:pPr>
        <w:rPr>
          <w:rFonts w:eastAsia="Cambria"/>
        </w:rPr>
      </w:pPr>
    </w:p>
    <w:p w14:paraId="51B9EEA5" w14:textId="77777777" w:rsidR="000730CD" w:rsidRPr="00410767" w:rsidRDefault="000730CD" w:rsidP="00D174E4">
      <w:pPr>
        <w:spacing w:line="274" w:lineRule="auto"/>
        <w:ind w:firstLine="0"/>
        <w:rPr>
          <w:rFonts w:cs="Times New Roman"/>
          <w:b/>
          <w:szCs w:val="24"/>
        </w:rPr>
      </w:pPr>
      <w:r w:rsidRPr="00410767">
        <w:rPr>
          <w:rFonts w:cs="Times New Roman"/>
          <w:b/>
          <w:szCs w:val="24"/>
        </w:rPr>
        <w:t xml:space="preserve">Указания (инструкции/изисквания) за изпълнение на индивидуалното задание: </w:t>
      </w:r>
    </w:p>
    <w:p w14:paraId="650510BF" w14:textId="77777777" w:rsidR="000730CD" w:rsidRPr="00410767" w:rsidRDefault="000730CD" w:rsidP="00D174E4">
      <w:pPr>
        <w:spacing w:line="274" w:lineRule="auto"/>
      </w:pPr>
      <w:r w:rsidRPr="00410767">
        <w:t>1. Организирайте практическото занимание и разпределете задачите в групата.</w:t>
      </w:r>
    </w:p>
    <w:p w14:paraId="0E60634E" w14:textId="77777777" w:rsidR="000730CD" w:rsidRPr="00410767" w:rsidRDefault="000730CD" w:rsidP="00D174E4">
      <w:pPr>
        <w:spacing w:line="274" w:lineRule="auto"/>
      </w:pPr>
      <w:r w:rsidRPr="00410767">
        <w:t>2. Определете материално</w:t>
      </w:r>
      <w:r>
        <w:t>-</w:t>
      </w:r>
      <w:r w:rsidRPr="00410767">
        <w:t>техническото оборудване (пособия за практическо занимание).</w:t>
      </w:r>
    </w:p>
    <w:p w14:paraId="22CE5ABD" w14:textId="77777777" w:rsidR="000730CD" w:rsidRPr="00410767" w:rsidRDefault="000730CD" w:rsidP="00D174E4">
      <w:pPr>
        <w:spacing w:line="274" w:lineRule="auto"/>
      </w:pPr>
      <w:r w:rsidRPr="00410767">
        <w:t>3. Анализирайте възможните методически грешки, които могат да бъдат допуснати.</w:t>
      </w:r>
    </w:p>
    <w:p w14:paraId="617BCF5D" w14:textId="77777777" w:rsidR="000730CD" w:rsidRPr="00410767" w:rsidRDefault="000730CD" w:rsidP="00D174E4">
      <w:pPr>
        <w:spacing w:line="274" w:lineRule="auto"/>
      </w:pPr>
      <w:r w:rsidRPr="00410767">
        <w:t>4. Осъществете наблюдение, контрол и оценка за практическото задание.</w:t>
      </w:r>
    </w:p>
    <w:p w14:paraId="65CF004B" w14:textId="77777777" w:rsidR="000730CD" w:rsidRPr="00C329FA" w:rsidRDefault="000730CD" w:rsidP="00D174E4">
      <w:pPr>
        <w:spacing w:line="274" w:lineRule="auto"/>
        <w:rPr>
          <w:sz w:val="16"/>
          <w:szCs w:val="16"/>
        </w:rPr>
      </w:pPr>
    </w:p>
    <w:p w14:paraId="514B3176" w14:textId="77777777" w:rsidR="000730CD" w:rsidRPr="00B50776" w:rsidRDefault="000730CD" w:rsidP="00D174E4">
      <w:pPr>
        <w:spacing w:line="274" w:lineRule="auto"/>
        <w:rPr>
          <w:b/>
        </w:rPr>
      </w:pPr>
      <w:r w:rsidRPr="00B50776">
        <w:rPr>
          <w:b/>
        </w:rPr>
        <w:t>Примерно индивидуално практическо задание № 3</w:t>
      </w:r>
    </w:p>
    <w:p w14:paraId="4CB54B24" w14:textId="77777777" w:rsidR="000730CD" w:rsidRDefault="000730CD" w:rsidP="00C329FA">
      <w:pPr>
        <w:spacing w:after="120" w:line="274" w:lineRule="auto"/>
        <w:rPr>
          <w:spacing w:val="-1"/>
        </w:rPr>
      </w:pPr>
      <w:r w:rsidRPr="00B50776">
        <w:rPr>
          <w:b/>
          <w:bCs/>
          <w:spacing w:val="-1"/>
        </w:rPr>
        <w:t>Т</w:t>
      </w:r>
      <w:r w:rsidRPr="00B50776">
        <w:rPr>
          <w:b/>
          <w:bCs/>
        </w:rPr>
        <w:t>ем</w:t>
      </w:r>
      <w:r w:rsidRPr="00B50776">
        <w:rPr>
          <w:b/>
          <w:bCs/>
          <w:spacing w:val="-1"/>
        </w:rPr>
        <w:t>а</w:t>
      </w:r>
      <w:r w:rsidRPr="00B50776">
        <w:rPr>
          <w:b/>
          <w:bCs/>
        </w:rPr>
        <w:t>:</w:t>
      </w:r>
      <w:r w:rsidRPr="00410767">
        <w:rPr>
          <w:bCs/>
        </w:rPr>
        <w:t xml:space="preserve"> </w:t>
      </w:r>
      <w:r w:rsidRPr="00410767">
        <w:t>Усъвършенстване на п</w:t>
      </w:r>
      <w:r w:rsidRPr="00410767">
        <w:rPr>
          <w:spacing w:val="-1"/>
        </w:rPr>
        <w:t>р</w:t>
      </w:r>
      <w:r w:rsidRPr="00410767">
        <w:t>ав</w:t>
      </w:r>
      <w:r w:rsidRPr="00410767">
        <w:rPr>
          <w:spacing w:val="-1"/>
        </w:rPr>
        <w:t xml:space="preserve"> </w:t>
      </w:r>
      <w:r w:rsidRPr="00410767">
        <w:t>– вът</w:t>
      </w:r>
      <w:r w:rsidRPr="00410767">
        <w:rPr>
          <w:spacing w:val="-1"/>
        </w:rPr>
        <w:t>р</w:t>
      </w:r>
      <w:r w:rsidRPr="00410767">
        <w:t>еш</w:t>
      </w:r>
      <w:r w:rsidRPr="00410767">
        <w:rPr>
          <w:spacing w:val="-2"/>
        </w:rPr>
        <w:t>е</w:t>
      </w:r>
      <w:r w:rsidRPr="00410767">
        <w:t xml:space="preserve">н </w:t>
      </w:r>
      <w:r w:rsidRPr="00410767">
        <w:rPr>
          <w:spacing w:val="-1"/>
        </w:rPr>
        <w:t>у</w:t>
      </w:r>
      <w:r w:rsidRPr="00410767">
        <w:t>да</w:t>
      </w:r>
      <w:r w:rsidRPr="00410767">
        <w:rPr>
          <w:spacing w:val="-1"/>
        </w:rPr>
        <w:t>р</w:t>
      </w:r>
    </w:p>
    <w:p w14:paraId="621084A9" w14:textId="77777777" w:rsidR="000730CD" w:rsidRPr="00410767" w:rsidRDefault="000730CD" w:rsidP="00D174E4">
      <w:pPr>
        <w:pStyle w:val="Heading1"/>
        <w:spacing w:line="274" w:lineRule="auto"/>
        <w:ind w:firstLine="0"/>
      </w:pPr>
      <w:r w:rsidRPr="00410767">
        <w:t xml:space="preserve">Указания (инструкции/изисквания) за изпълнение на индивидуалното задание: </w:t>
      </w:r>
    </w:p>
    <w:p w14:paraId="2EBE2668" w14:textId="77777777" w:rsidR="000730CD" w:rsidRPr="00410767" w:rsidRDefault="000730CD" w:rsidP="00D174E4">
      <w:pPr>
        <w:spacing w:line="274" w:lineRule="auto"/>
      </w:pPr>
      <w:r w:rsidRPr="00410767">
        <w:t>1. Организирайте практическото занимание и разпределете задачите в групата.</w:t>
      </w:r>
    </w:p>
    <w:p w14:paraId="4FD4238B" w14:textId="77777777" w:rsidR="000730CD" w:rsidRPr="00410767" w:rsidRDefault="000730CD" w:rsidP="00D174E4">
      <w:pPr>
        <w:spacing w:line="274" w:lineRule="auto"/>
      </w:pPr>
      <w:r w:rsidRPr="00410767">
        <w:t>2. Определете материално</w:t>
      </w:r>
      <w:r>
        <w:t>-</w:t>
      </w:r>
      <w:r w:rsidRPr="00410767">
        <w:t>техническото оборудване (пособия за практическо занимание).</w:t>
      </w:r>
    </w:p>
    <w:p w14:paraId="18647B71" w14:textId="77777777" w:rsidR="000730CD" w:rsidRPr="00410767" w:rsidRDefault="000730CD" w:rsidP="00D174E4">
      <w:pPr>
        <w:spacing w:line="274" w:lineRule="auto"/>
      </w:pPr>
      <w:r w:rsidRPr="00410767">
        <w:t xml:space="preserve">3. </w:t>
      </w:r>
      <w:r w:rsidRPr="008B33DE">
        <w:rPr>
          <w:spacing w:val="-2"/>
        </w:rPr>
        <w:t>Анализирайте възможните методически грешки, които могат да бъдат допуснати.</w:t>
      </w:r>
    </w:p>
    <w:p w14:paraId="61E05FC3" w14:textId="77777777" w:rsidR="000730CD" w:rsidRPr="00410767" w:rsidRDefault="000730CD" w:rsidP="00D174E4">
      <w:pPr>
        <w:spacing w:line="274" w:lineRule="auto"/>
      </w:pPr>
      <w:r w:rsidRPr="00410767">
        <w:t>4. Осъществете наблюдение, контрол и оценка за практическото задание.</w:t>
      </w:r>
    </w:p>
    <w:p w14:paraId="77C6A124" w14:textId="77777777" w:rsidR="000730CD" w:rsidRPr="00C329FA" w:rsidRDefault="000730CD" w:rsidP="00D174E4">
      <w:pPr>
        <w:spacing w:line="274" w:lineRule="auto"/>
        <w:rPr>
          <w:sz w:val="16"/>
          <w:szCs w:val="16"/>
        </w:rPr>
      </w:pPr>
    </w:p>
    <w:p w14:paraId="1A20D219" w14:textId="77777777" w:rsidR="000730CD" w:rsidRPr="00410767" w:rsidRDefault="000730CD" w:rsidP="00D174E4">
      <w:pPr>
        <w:spacing w:line="274" w:lineRule="auto"/>
        <w:rPr>
          <w:b/>
        </w:rPr>
      </w:pPr>
      <w:r w:rsidRPr="00410767">
        <w:rPr>
          <w:b/>
        </w:rPr>
        <w:t>Примерно индивидуално практическо задание № 4</w:t>
      </w:r>
    </w:p>
    <w:p w14:paraId="7828D1D6" w14:textId="77777777" w:rsidR="000730CD" w:rsidRDefault="000730CD" w:rsidP="00C329FA">
      <w:pPr>
        <w:spacing w:after="120" w:line="274" w:lineRule="auto"/>
      </w:pPr>
      <w:r w:rsidRPr="00410767">
        <w:rPr>
          <w:b/>
          <w:bCs/>
          <w:spacing w:val="-1"/>
        </w:rPr>
        <w:t>Т</w:t>
      </w:r>
      <w:r w:rsidRPr="00410767">
        <w:rPr>
          <w:b/>
          <w:bCs/>
        </w:rPr>
        <w:t>ем</w:t>
      </w:r>
      <w:r w:rsidRPr="00410767">
        <w:rPr>
          <w:b/>
          <w:bCs/>
          <w:spacing w:val="-1"/>
        </w:rPr>
        <w:t xml:space="preserve">а: </w:t>
      </w:r>
      <w:r w:rsidRPr="00410767">
        <w:t>Усъвършенстване на водене на топката</w:t>
      </w:r>
    </w:p>
    <w:p w14:paraId="5106E6E4" w14:textId="77777777" w:rsidR="000730CD" w:rsidRPr="00410767" w:rsidRDefault="000730CD" w:rsidP="00D174E4">
      <w:pPr>
        <w:pStyle w:val="Heading1"/>
        <w:spacing w:line="274" w:lineRule="auto"/>
        <w:ind w:firstLine="0"/>
      </w:pPr>
      <w:r w:rsidRPr="00410767">
        <w:t xml:space="preserve">Указания (инструкции/изисквания) за изпълнение на индивидуалното задание: </w:t>
      </w:r>
    </w:p>
    <w:p w14:paraId="10D4A541" w14:textId="77777777" w:rsidR="000730CD" w:rsidRPr="00410767" w:rsidRDefault="000730CD" w:rsidP="00D174E4">
      <w:pPr>
        <w:spacing w:line="274" w:lineRule="auto"/>
      </w:pPr>
      <w:r w:rsidRPr="00410767">
        <w:t>1. Организирайте практическото занимание и разпределете задачите в групата.</w:t>
      </w:r>
    </w:p>
    <w:p w14:paraId="48D45BB8" w14:textId="77777777" w:rsidR="000730CD" w:rsidRPr="00410767" w:rsidRDefault="000730CD" w:rsidP="00D174E4">
      <w:pPr>
        <w:spacing w:line="274" w:lineRule="auto"/>
      </w:pPr>
      <w:r w:rsidRPr="00410767">
        <w:t>2. Определете материално</w:t>
      </w:r>
      <w:r>
        <w:t>-</w:t>
      </w:r>
      <w:r w:rsidRPr="00410767">
        <w:t>техническото оборудване (пособия за практическо занимание).</w:t>
      </w:r>
    </w:p>
    <w:p w14:paraId="15CF8906" w14:textId="77777777" w:rsidR="000730CD" w:rsidRPr="00410767" w:rsidRDefault="000730CD" w:rsidP="00D174E4">
      <w:pPr>
        <w:spacing w:line="274" w:lineRule="auto"/>
      </w:pPr>
      <w:r w:rsidRPr="00410767">
        <w:t>3. Анализирайте възможните методически грешки, които могат да бъдат допуснати.</w:t>
      </w:r>
    </w:p>
    <w:p w14:paraId="55C8633A" w14:textId="77777777" w:rsidR="000730CD" w:rsidRPr="00410767" w:rsidRDefault="000730CD" w:rsidP="00D174E4">
      <w:pPr>
        <w:spacing w:line="274" w:lineRule="auto"/>
      </w:pPr>
      <w:r w:rsidRPr="00410767">
        <w:t>4. Осъществете наблюдение, контрол и оценка за практическото задание.</w:t>
      </w:r>
    </w:p>
    <w:p w14:paraId="03937CD1" w14:textId="77777777" w:rsidR="000730CD" w:rsidRPr="00C329FA" w:rsidRDefault="000730CD" w:rsidP="00D174E4">
      <w:pPr>
        <w:spacing w:before="13" w:line="274" w:lineRule="auto"/>
        <w:rPr>
          <w:rFonts w:cs="Times New Roman"/>
          <w:sz w:val="16"/>
          <w:szCs w:val="16"/>
        </w:rPr>
      </w:pPr>
    </w:p>
    <w:p w14:paraId="4C28221C" w14:textId="77777777" w:rsidR="000730CD" w:rsidRPr="00B50776" w:rsidRDefault="000730CD" w:rsidP="00D174E4">
      <w:pPr>
        <w:spacing w:line="274" w:lineRule="auto"/>
        <w:rPr>
          <w:b/>
        </w:rPr>
      </w:pPr>
      <w:r w:rsidRPr="00B50776">
        <w:rPr>
          <w:b/>
        </w:rPr>
        <w:t>Примерно индивидуално практическо задание № 5</w:t>
      </w:r>
    </w:p>
    <w:p w14:paraId="3AB17140" w14:textId="77777777" w:rsidR="000730CD" w:rsidRDefault="000730CD" w:rsidP="00C329FA">
      <w:pPr>
        <w:spacing w:after="120" w:line="274" w:lineRule="auto"/>
        <w:rPr>
          <w:rFonts w:eastAsia="Cambria"/>
        </w:rPr>
      </w:pPr>
      <w:r w:rsidRPr="00B50776">
        <w:rPr>
          <w:rFonts w:eastAsia="Cambria"/>
          <w:b/>
          <w:bCs/>
          <w:spacing w:val="-1"/>
        </w:rPr>
        <w:t>Т</w:t>
      </w:r>
      <w:r w:rsidRPr="00B50776">
        <w:rPr>
          <w:rFonts w:eastAsia="Cambria"/>
          <w:b/>
          <w:bCs/>
        </w:rPr>
        <w:t>е</w:t>
      </w:r>
      <w:r w:rsidRPr="00B50776">
        <w:rPr>
          <w:rFonts w:eastAsia="Cambria"/>
          <w:b/>
          <w:bCs/>
          <w:spacing w:val="1"/>
        </w:rPr>
        <w:t>м</w:t>
      </w:r>
      <w:r w:rsidRPr="00B50776">
        <w:rPr>
          <w:rFonts w:eastAsia="Cambria"/>
          <w:b/>
          <w:bCs/>
          <w:spacing w:val="-1"/>
        </w:rPr>
        <w:t>а:</w:t>
      </w:r>
      <w:r w:rsidRPr="00410767">
        <w:rPr>
          <w:rFonts w:eastAsia="Cambria"/>
          <w:bCs/>
          <w:spacing w:val="-1"/>
        </w:rPr>
        <w:t xml:space="preserve"> </w:t>
      </w:r>
      <w:r w:rsidRPr="00410767">
        <w:rPr>
          <w:rFonts w:eastAsia="Cambria"/>
          <w:spacing w:val="1"/>
        </w:rPr>
        <w:t>Усъвършенстване на</w:t>
      </w:r>
      <w:r w:rsidRPr="00410767">
        <w:rPr>
          <w:rFonts w:eastAsia="Cambria"/>
        </w:rPr>
        <w:t xml:space="preserve"> </w:t>
      </w:r>
      <w:proofErr w:type="spellStart"/>
      <w:r w:rsidRPr="00410767">
        <w:rPr>
          <w:rFonts w:eastAsia="Cambria"/>
        </w:rPr>
        <w:t>ф</w:t>
      </w:r>
      <w:r w:rsidRPr="00410767">
        <w:rPr>
          <w:rFonts w:eastAsia="Cambria"/>
          <w:spacing w:val="1"/>
        </w:rPr>
        <w:t>ин</w:t>
      </w:r>
      <w:r w:rsidRPr="00410767">
        <w:rPr>
          <w:rFonts w:eastAsia="Cambria"/>
          <w:spacing w:val="-3"/>
        </w:rPr>
        <w:t>т</w:t>
      </w:r>
      <w:r w:rsidRPr="00410767">
        <w:rPr>
          <w:rFonts w:eastAsia="Cambria"/>
        </w:rPr>
        <w:t>ови</w:t>
      </w:r>
      <w:proofErr w:type="spellEnd"/>
      <w:r w:rsidRPr="00410767">
        <w:rPr>
          <w:rFonts w:eastAsia="Cambria"/>
          <w:spacing w:val="1"/>
        </w:rPr>
        <w:t xml:space="preserve"> д</w:t>
      </w:r>
      <w:r w:rsidRPr="00410767">
        <w:rPr>
          <w:rFonts w:eastAsia="Cambria"/>
          <w:spacing w:val="-3"/>
        </w:rPr>
        <w:t>в</w:t>
      </w:r>
      <w:r w:rsidRPr="00410767">
        <w:rPr>
          <w:rFonts w:eastAsia="Cambria"/>
          <w:spacing w:val="-2"/>
        </w:rPr>
        <w:t>и</w:t>
      </w:r>
      <w:r w:rsidRPr="00410767">
        <w:rPr>
          <w:rFonts w:eastAsia="Cambria"/>
          <w:spacing w:val="1"/>
        </w:rPr>
        <w:t>ж</w:t>
      </w:r>
      <w:r w:rsidRPr="00410767">
        <w:rPr>
          <w:rFonts w:eastAsia="Cambria"/>
          <w:spacing w:val="-2"/>
        </w:rPr>
        <w:t>е</w:t>
      </w:r>
      <w:r w:rsidRPr="00410767">
        <w:rPr>
          <w:rFonts w:eastAsia="Cambria"/>
          <w:spacing w:val="1"/>
        </w:rPr>
        <w:t>н</w:t>
      </w:r>
      <w:r w:rsidRPr="00410767">
        <w:rPr>
          <w:rFonts w:eastAsia="Cambria"/>
          <w:spacing w:val="-2"/>
        </w:rPr>
        <w:t>и</w:t>
      </w:r>
      <w:r w:rsidRPr="00410767">
        <w:rPr>
          <w:rFonts w:eastAsia="Cambria"/>
        </w:rPr>
        <w:t>я</w:t>
      </w:r>
    </w:p>
    <w:p w14:paraId="44527F5D" w14:textId="77777777" w:rsidR="000730CD" w:rsidRPr="00410767" w:rsidRDefault="000730CD" w:rsidP="00D174E4">
      <w:pPr>
        <w:pStyle w:val="Heading1"/>
        <w:spacing w:line="274" w:lineRule="auto"/>
        <w:ind w:firstLine="0"/>
      </w:pPr>
      <w:r w:rsidRPr="00410767">
        <w:t xml:space="preserve">Указания (инструкции/изисквания) за изпълнение на индивидуалното задание: </w:t>
      </w:r>
    </w:p>
    <w:p w14:paraId="2BECE7D5" w14:textId="77777777" w:rsidR="000730CD" w:rsidRPr="00410767" w:rsidRDefault="000730CD" w:rsidP="00D174E4">
      <w:pPr>
        <w:spacing w:line="274" w:lineRule="auto"/>
      </w:pPr>
      <w:r w:rsidRPr="00410767">
        <w:t>1. Организирайте практическото занимание и разпределете задачите в групата.</w:t>
      </w:r>
    </w:p>
    <w:p w14:paraId="3A869013" w14:textId="77777777" w:rsidR="000730CD" w:rsidRPr="00410767" w:rsidRDefault="000730CD" w:rsidP="00D174E4">
      <w:pPr>
        <w:spacing w:line="274" w:lineRule="auto"/>
      </w:pPr>
      <w:r w:rsidRPr="00410767">
        <w:t>2. Определете материално</w:t>
      </w:r>
      <w:r>
        <w:t>-</w:t>
      </w:r>
      <w:r w:rsidRPr="00410767">
        <w:t>техническото оборудване (пособия за практическо занимание).</w:t>
      </w:r>
    </w:p>
    <w:p w14:paraId="5751FD7F" w14:textId="77777777" w:rsidR="000730CD" w:rsidRPr="00410767" w:rsidRDefault="000730CD" w:rsidP="00D174E4">
      <w:pPr>
        <w:spacing w:line="274" w:lineRule="auto"/>
      </w:pPr>
      <w:r w:rsidRPr="00410767">
        <w:t>3. Анализирайте възможните методически грешки, които могат да бъдат допуснати.</w:t>
      </w:r>
    </w:p>
    <w:p w14:paraId="7F76CDBF" w14:textId="77777777" w:rsidR="000730CD" w:rsidRPr="00410767" w:rsidRDefault="000730CD" w:rsidP="00D174E4">
      <w:pPr>
        <w:spacing w:line="274" w:lineRule="auto"/>
      </w:pPr>
      <w:r w:rsidRPr="00410767">
        <w:t>4. Осъществете наблюдение, контрол и оценка за практическото задание.</w:t>
      </w:r>
    </w:p>
    <w:p w14:paraId="0BC005B6" w14:textId="77777777" w:rsidR="000730CD" w:rsidRPr="00C329FA" w:rsidRDefault="000730CD" w:rsidP="00D174E4">
      <w:pPr>
        <w:spacing w:before="10" w:line="274" w:lineRule="auto"/>
        <w:rPr>
          <w:rFonts w:cs="Times New Roman"/>
          <w:sz w:val="16"/>
          <w:szCs w:val="16"/>
        </w:rPr>
      </w:pPr>
    </w:p>
    <w:p w14:paraId="60A7CB31" w14:textId="77777777" w:rsidR="000730CD" w:rsidRPr="00B50776" w:rsidRDefault="000730CD" w:rsidP="00D174E4">
      <w:pPr>
        <w:spacing w:line="274" w:lineRule="auto"/>
        <w:rPr>
          <w:b/>
        </w:rPr>
      </w:pPr>
      <w:r w:rsidRPr="00B50776">
        <w:rPr>
          <w:b/>
        </w:rPr>
        <w:t>Примерно индивидуално практическо задание № 6</w:t>
      </w:r>
    </w:p>
    <w:p w14:paraId="202AF9DC" w14:textId="77777777" w:rsidR="000730CD" w:rsidRDefault="000730CD" w:rsidP="00C329FA">
      <w:pPr>
        <w:spacing w:after="120" w:line="274" w:lineRule="auto"/>
        <w:rPr>
          <w:rFonts w:eastAsia="Cambria"/>
          <w:spacing w:val="-2"/>
        </w:rPr>
      </w:pPr>
      <w:r w:rsidRPr="00B50776">
        <w:rPr>
          <w:rFonts w:eastAsia="Cambria"/>
          <w:b/>
          <w:bCs/>
          <w:spacing w:val="-1"/>
        </w:rPr>
        <w:t>Т</w:t>
      </w:r>
      <w:r w:rsidRPr="00B50776">
        <w:rPr>
          <w:rFonts w:eastAsia="Cambria"/>
          <w:b/>
          <w:bCs/>
        </w:rPr>
        <w:t>е</w:t>
      </w:r>
      <w:r w:rsidRPr="00B50776">
        <w:rPr>
          <w:rFonts w:eastAsia="Cambria"/>
          <w:b/>
          <w:bCs/>
          <w:spacing w:val="1"/>
        </w:rPr>
        <w:t>м</w:t>
      </w:r>
      <w:r w:rsidRPr="00B50776">
        <w:rPr>
          <w:rFonts w:eastAsia="Cambria"/>
          <w:b/>
          <w:bCs/>
          <w:spacing w:val="-1"/>
        </w:rPr>
        <w:t>а:</w:t>
      </w:r>
      <w:r w:rsidRPr="00410767">
        <w:rPr>
          <w:rFonts w:eastAsia="Cambria"/>
          <w:bCs/>
          <w:spacing w:val="-1"/>
        </w:rPr>
        <w:t xml:space="preserve"> </w:t>
      </w:r>
      <w:r w:rsidRPr="00410767">
        <w:rPr>
          <w:rFonts w:eastAsia="Cambria"/>
        </w:rPr>
        <w:t>Обучение на те</w:t>
      </w:r>
      <w:r w:rsidRPr="00410767">
        <w:rPr>
          <w:rFonts w:eastAsia="Cambria"/>
          <w:spacing w:val="-1"/>
        </w:rPr>
        <w:t>х</w:t>
      </w:r>
      <w:r w:rsidRPr="00410767">
        <w:rPr>
          <w:rFonts w:eastAsia="Cambria"/>
          <w:spacing w:val="1"/>
        </w:rPr>
        <w:t>ни</w:t>
      </w:r>
      <w:r w:rsidRPr="00410767">
        <w:rPr>
          <w:rFonts w:eastAsia="Cambria"/>
          <w:spacing w:val="-2"/>
        </w:rPr>
        <w:t>к</w:t>
      </w:r>
      <w:r w:rsidRPr="00410767">
        <w:rPr>
          <w:rFonts w:eastAsia="Cambria"/>
        </w:rPr>
        <w:t xml:space="preserve">ата </w:t>
      </w:r>
      <w:r w:rsidRPr="00410767">
        <w:rPr>
          <w:rFonts w:eastAsia="Cambria"/>
          <w:spacing w:val="1"/>
        </w:rPr>
        <w:t>н</w:t>
      </w:r>
      <w:r w:rsidRPr="00410767">
        <w:rPr>
          <w:rFonts w:eastAsia="Cambria"/>
        </w:rPr>
        <w:t xml:space="preserve">а </w:t>
      </w:r>
      <w:r w:rsidRPr="00410767">
        <w:rPr>
          <w:rFonts w:eastAsia="Cambria"/>
          <w:spacing w:val="-1"/>
        </w:rPr>
        <w:t>в</w:t>
      </w:r>
      <w:r w:rsidRPr="00410767">
        <w:rPr>
          <w:rFonts w:eastAsia="Cambria"/>
          <w:spacing w:val="-3"/>
        </w:rPr>
        <w:t>р</w:t>
      </w:r>
      <w:r w:rsidRPr="00410767">
        <w:rPr>
          <w:rFonts w:eastAsia="Cambria"/>
        </w:rPr>
        <w:t>ата</w:t>
      </w:r>
      <w:r w:rsidRPr="00410767">
        <w:rPr>
          <w:rFonts w:eastAsia="Cambria"/>
          <w:spacing w:val="-1"/>
        </w:rPr>
        <w:t>р</w:t>
      </w:r>
      <w:r w:rsidRPr="00410767">
        <w:rPr>
          <w:rFonts w:eastAsia="Cambria"/>
          <w:spacing w:val="-2"/>
        </w:rPr>
        <w:t>я</w:t>
      </w:r>
    </w:p>
    <w:p w14:paraId="2BC02558" w14:textId="77777777" w:rsidR="000730CD" w:rsidRPr="00410767" w:rsidRDefault="000730CD" w:rsidP="00D174E4">
      <w:pPr>
        <w:pStyle w:val="Heading1"/>
        <w:spacing w:line="274" w:lineRule="auto"/>
        <w:ind w:firstLine="0"/>
      </w:pPr>
      <w:r w:rsidRPr="00410767">
        <w:t xml:space="preserve">Указания (инструкции/изисквания) за изпълнение на индивидуалното задание: </w:t>
      </w:r>
    </w:p>
    <w:p w14:paraId="05657232" w14:textId="77777777" w:rsidR="000730CD" w:rsidRPr="00410767" w:rsidRDefault="000730CD" w:rsidP="00083B05">
      <w:pPr>
        <w:pStyle w:val="ListParagraph"/>
        <w:widowControl w:val="0"/>
        <w:numPr>
          <w:ilvl w:val="0"/>
          <w:numId w:val="299"/>
        </w:numPr>
        <w:spacing w:line="274" w:lineRule="auto"/>
        <w:ind w:left="0" w:firstLine="454"/>
        <w:jc w:val="left"/>
      </w:pPr>
      <w:r w:rsidRPr="00410767">
        <w:t>Организирайте практическото занимание и разпределете задачите в групата.</w:t>
      </w:r>
    </w:p>
    <w:p w14:paraId="1FDA97BF" w14:textId="77777777" w:rsidR="000730CD" w:rsidRPr="000B614A" w:rsidRDefault="000730CD" w:rsidP="00083B05">
      <w:pPr>
        <w:pStyle w:val="ListParagraph"/>
        <w:widowControl w:val="0"/>
        <w:numPr>
          <w:ilvl w:val="0"/>
          <w:numId w:val="299"/>
        </w:numPr>
        <w:spacing w:line="274" w:lineRule="auto"/>
        <w:ind w:left="0" w:firstLine="454"/>
        <w:jc w:val="left"/>
      </w:pPr>
      <w:r w:rsidRPr="000B614A">
        <w:t>Определете материално-техническото оборудване (пособия за практическо занимание).</w:t>
      </w:r>
    </w:p>
    <w:p w14:paraId="1FFC3AFA" w14:textId="77777777" w:rsidR="000730CD" w:rsidRPr="00410767" w:rsidRDefault="000730CD" w:rsidP="00083B05">
      <w:pPr>
        <w:pStyle w:val="ListParagraph"/>
        <w:widowControl w:val="0"/>
        <w:numPr>
          <w:ilvl w:val="0"/>
          <w:numId w:val="299"/>
        </w:numPr>
        <w:spacing w:line="274" w:lineRule="auto"/>
        <w:ind w:left="0" w:firstLine="454"/>
        <w:jc w:val="left"/>
      </w:pPr>
      <w:r w:rsidRPr="00410767">
        <w:t>Анализирайте възможните методически грешки, които могат да бъдат допуснати.</w:t>
      </w:r>
    </w:p>
    <w:p w14:paraId="2A6F5254" w14:textId="77777777" w:rsidR="000730CD" w:rsidRDefault="000730CD" w:rsidP="00083B05">
      <w:pPr>
        <w:pStyle w:val="ListParagraph"/>
        <w:widowControl w:val="0"/>
        <w:numPr>
          <w:ilvl w:val="0"/>
          <w:numId w:val="299"/>
        </w:numPr>
        <w:ind w:left="0" w:firstLine="454"/>
        <w:jc w:val="left"/>
      </w:pPr>
      <w:r w:rsidRPr="00410767">
        <w:t>Осъществете наблюдение, контрол и оценка за практическото задание.</w:t>
      </w:r>
    </w:p>
    <w:p w14:paraId="0BB61B43" w14:textId="77777777" w:rsidR="000730CD" w:rsidRDefault="000730CD" w:rsidP="00D174E4">
      <w:pPr>
        <w:ind w:firstLine="0"/>
        <w:jc w:val="center"/>
        <w:rPr>
          <w:rFonts w:cs="Times New Roman"/>
          <w:b/>
          <w:caps/>
          <w:szCs w:val="24"/>
        </w:rPr>
      </w:pPr>
    </w:p>
    <w:p w14:paraId="64409C66" w14:textId="3FC4A6BF" w:rsidR="000730CD" w:rsidRDefault="000730CD" w:rsidP="00D174E4">
      <w:pPr>
        <w:ind w:firstLine="0"/>
        <w:jc w:val="center"/>
        <w:rPr>
          <w:rFonts w:cs="Times New Roman"/>
          <w:b/>
          <w:caps/>
          <w:szCs w:val="24"/>
        </w:rPr>
      </w:pPr>
    </w:p>
    <w:p w14:paraId="763DBA26" w14:textId="391B3459" w:rsidR="008C57BA" w:rsidRDefault="008C57BA" w:rsidP="00D174E4">
      <w:pPr>
        <w:ind w:firstLine="0"/>
        <w:jc w:val="center"/>
        <w:rPr>
          <w:rFonts w:cs="Times New Roman"/>
          <w:b/>
          <w:caps/>
          <w:szCs w:val="24"/>
        </w:rPr>
      </w:pPr>
    </w:p>
    <w:p w14:paraId="63B40D93" w14:textId="0D79B90A" w:rsidR="008C57BA" w:rsidRDefault="008C57BA" w:rsidP="00D174E4">
      <w:pPr>
        <w:ind w:firstLine="0"/>
        <w:jc w:val="center"/>
        <w:rPr>
          <w:rFonts w:cs="Times New Roman"/>
          <w:b/>
          <w:caps/>
          <w:szCs w:val="24"/>
        </w:rPr>
      </w:pPr>
    </w:p>
    <w:p w14:paraId="11BC790C" w14:textId="067C6E9F" w:rsidR="008C57BA" w:rsidRDefault="008C57BA" w:rsidP="00D174E4">
      <w:pPr>
        <w:ind w:firstLine="0"/>
        <w:jc w:val="center"/>
        <w:rPr>
          <w:rFonts w:cs="Times New Roman"/>
          <w:b/>
          <w:caps/>
          <w:szCs w:val="24"/>
        </w:rPr>
      </w:pPr>
    </w:p>
    <w:p w14:paraId="6EAC7225" w14:textId="68A3F1F8" w:rsidR="008C57BA" w:rsidRDefault="008C57BA" w:rsidP="00D174E4">
      <w:pPr>
        <w:ind w:firstLine="0"/>
        <w:jc w:val="center"/>
        <w:rPr>
          <w:rFonts w:cs="Times New Roman"/>
          <w:b/>
          <w:caps/>
          <w:szCs w:val="24"/>
        </w:rPr>
      </w:pPr>
    </w:p>
    <w:p w14:paraId="7486B319" w14:textId="6E91B785" w:rsidR="008C57BA" w:rsidRDefault="008C57BA" w:rsidP="00D174E4">
      <w:pPr>
        <w:ind w:firstLine="0"/>
        <w:jc w:val="center"/>
        <w:rPr>
          <w:rFonts w:cs="Times New Roman"/>
          <w:b/>
          <w:caps/>
          <w:szCs w:val="24"/>
        </w:rPr>
      </w:pPr>
    </w:p>
    <w:p w14:paraId="673A69D1" w14:textId="46FA648C" w:rsidR="008C57BA" w:rsidRDefault="008C57BA" w:rsidP="00D174E4">
      <w:pPr>
        <w:ind w:firstLine="0"/>
        <w:jc w:val="center"/>
        <w:rPr>
          <w:rFonts w:cs="Times New Roman"/>
          <w:b/>
          <w:caps/>
          <w:szCs w:val="24"/>
        </w:rPr>
      </w:pPr>
    </w:p>
    <w:p w14:paraId="0EF01EBC" w14:textId="2CD7DDE7" w:rsidR="008C57BA" w:rsidRDefault="008C57BA" w:rsidP="00D174E4">
      <w:pPr>
        <w:ind w:firstLine="0"/>
        <w:jc w:val="center"/>
        <w:rPr>
          <w:rFonts w:cs="Times New Roman"/>
          <w:b/>
          <w:caps/>
          <w:szCs w:val="24"/>
        </w:rPr>
      </w:pPr>
    </w:p>
    <w:p w14:paraId="7068A4F5" w14:textId="77777777" w:rsidR="008C57BA" w:rsidRDefault="008C57BA" w:rsidP="00D174E4">
      <w:pPr>
        <w:ind w:firstLine="0"/>
        <w:jc w:val="center"/>
        <w:rPr>
          <w:rFonts w:cs="Times New Roman"/>
          <w:b/>
          <w:caps/>
          <w:szCs w:val="24"/>
        </w:rPr>
      </w:pPr>
    </w:p>
    <w:p w14:paraId="1DBCE4B3" w14:textId="77777777" w:rsidR="000730CD" w:rsidRPr="00410767" w:rsidRDefault="000730CD" w:rsidP="00C329FA">
      <w:pPr>
        <w:spacing w:line="360" w:lineRule="auto"/>
        <w:ind w:firstLine="0"/>
        <w:jc w:val="center"/>
        <w:rPr>
          <w:rFonts w:cs="Times New Roman"/>
          <w:b/>
          <w:caps/>
          <w:szCs w:val="24"/>
        </w:rPr>
      </w:pPr>
      <w:r w:rsidRPr="00410767">
        <w:rPr>
          <w:rFonts w:cs="Times New Roman"/>
          <w:b/>
          <w:caps/>
          <w:szCs w:val="24"/>
        </w:rPr>
        <w:t>План-конспект</w:t>
      </w:r>
    </w:p>
    <w:p w14:paraId="729E733A" w14:textId="77777777" w:rsidR="000730CD" w:rsidRPr="00410767" w:rsidRDefault="000730CD" w:rsidP="00C329FA">
      <w:pPr>
        <w:spacing w:line="360" w:lineRule="auto"/>
        <w:ind w:firstLine="0"/>
        <w:jc w:val="center"/>
        <w:rPr>
          <w:rFonts w:cs="Times New Roman"/>
          <w:b/>
          <w:caps/>
          <w:szCs w:val="24"/>
        </w:rPr>
      </w:pPr>
      <w:r w:rsidRPr="00410767">
        <w:rPr>
          <w:rFonts w:cs="Times New Roman"/>
          <w:b/>
          <w:szCs w:val="24"/>
        </w:rPr>
        <w:t>(примерен)</w:t>
      </w:r>
    </w:p>
    <w:p w14:paraId="43B76DDC" w14:textId="7E5B3C98" w:rsidR="000730CD" w:rsidRPr="00410767" w:rsidRDefault="000730CD" w:rsidP="00C329FA">
      <w:pPr>
        <w:spacing w:line="360" w:lineRule="auto"/>
        <w:ind w:firstLine="0"/>
        <w:jc w:val="center"/>
        <w:rPr>
          <w:rFonts w:cs="Times New Roman"/>
          <w:szCs w:val="24"/>
        </w:rPr>
      </w:pPr>
      <w:r w:rsidRPr="00410767">
        <w:rPr>
          <w:rFonts w:cs="Times New Roman"/>
          <w:szCs w:val="24"/>
        </w:rPr>
        <w:t xml:space="preserve">на </w:t>
      </w:r>
      <w:r w:rsidR="008C57BA">
        <w:rPr>
          <w:rFonts w:cs="Times New Roman"/>
          <w:szCs w:val="24"/>
        </w:rPr>
        <w:t>тренировъчно занимание</w:t>
      </w:r>
    </w:p>
    <w:p w14:paraId="6EFE5913" w14:textId="77777777" w:rsidR="000730CD" w:rsidRPr="00410767" w:rsidRDefault="000730CD" w:rsidP="00C329FA">
      <w:pPr>
        <w:spacing w:line="360" w:lineRule="auto"/>
        <w:ind w:firstLine="0"/>
        <w:jc w:val="center"/>
        <w:rPr>
          <w:rFonts w:cs="Times New Roman"/>
          <w:szCs w:val="24"/>
        </w:rPr>
      </w:pPr>
      <w:r w:rsidRPr="00410767">
        <w:rPr>
          <w:rFonts w:cs="Times New Roman"/>
          <w:szCs w:val="24"/>
        </w:rPr>
        <w:t xml:space="preserve">по </w:t>
      </w:r>
      <w:r w:rsidRPr="00410767">
        <w:rPr>
          <w:rFonts w:cs="Times New Roman"/>
          <w:b/>
          <w:caps/>
          <w:szCs w:val="24"/>
        </w:rPr>
        <w:t>ФУТБОЛ</w:t>
      </w:r>
    </w:p>
    <w:p w14:paraId="2EAC2B09" w14:textId="77777777" w:rsidR="000730CD" w:rsidRDefault="000730CD" w:rsidP="00C329FA">
      <w:pPr>
        <w:spacing w:line="360" w:lineRule="auto"/>
        <w:ind w:firstLine="0"/>
        <w:jc w:val="center"/>
        <w:rPr>
          <w:rFonts w:ascii="TimesNewRomanPSMT" w:hAnsi="TimesNewRomanPSMT" w:cs="TimesNewRomanPSMT"/>
          <w:b/>
        </w:rPr>
      </w:pPr>
    </w:p>
    <w:p w14:paraId="1DFBB8EF" w14:textId="77777777" w:rsidR="000730CD" w:rsidRDefault="000730CD" w:rsidP="00C329FA">
      <w:pPr>
        <w:spacing w:line="360" w:lineRule="auto"/>
        <w:ind w:firstLine="0"/>
        <w:jc w:val="center"/>
        <w:rPr>
          <w:rFonts w:ascii="TimesNewRomanPSMT" w:hAnsi="TimesNewRomanPSMT" w:cs="TimesNewRomanPSMT"/>
          <w:b/>
        </w:rPr>
      </w:pPr>
    </w:p>
    <w:p w14:paraId="5CF2794C" w14:textId="77777777" w:rsidR="000730CD" w:rsidRDefault="000730CD" w:rsidP="00C329FA">
      <w:pPr>
        <w:spacing w:line="360" w:lineRule="auto"/>
        <w:ind w:firstLine="0"/>
        <w:jc w:val="center"/>
        <w:rPr>
          <w:rFonts w:ascii="TimesNewRomanPSMT" w:hAnsi="TimesNewRomanPSMT" w:cs="TimesNewRomanPSMT"/>
          <w:b/>
        </w:rPr>
      </w:pPr>
    </w:p>
    <w:p w14:paraId="5D243598" w14:textId="77777777" w:rsidR="000730CD" w:rsidRDefault="000730CD" w:rsidP="00C329FA">
      <w:pPr>
        <w:spacing w:line="360" w:lineRule="auto"/>
        <w:ind w:firstLine="0"/>
        <w:jc w:val="center"/>
        <w:rPr>
          <w:rFonts w:ascii="TimesNewRomanPSMT" w:hAnsi="TimesNewRomanPSMT" w:cs="TimesNewRomanPSMT"/>
          <w:b/>
        </w:rPr>
      </w:pPr>
    </w:p>
    <w:p w14:paraId="5128F204" w14:textId="77777777" w:rsidR="000730CD" w:rsidRPr="00410767" w:rsidRDefault="000730CD" w:rsidP="00C329FA">
      <w:pPr>
        <w:spacing w:line="360" w:lineRule="auto"/>
        <w:ind w:firstLine="0"/>
        <w:jc w:val="center"/>
        <w:rPr>
          <w:rFonts w:ascii="TimesNewRomanPSMT" w:hAnsi="TimesNewRomanPSMT" w:cs="TimesNewRomanPSMT"/>
          <w:b/>
        </w:rPr>
      </w:pPr>
    </w:p>
    <w:p w14:paraId="2AD96F94" w14:textId="77777777" w:rsidR="000730CD" w:rsidRPr="00410767" w:rsidRDefault="000730CD" w:rsidP="00C329FA">
      <w:pPr>
        <w:spacing w:line="360" w:lineRule="auto"/>
        <w:ind w:firstLine="0"/>
        <w:jc w:val="center"/>
        <w:rPr>
          <w:rFonts w:eastAsia="Cambria" w:cs="Times New Roman"/>
          <w:b/>
          <w:szCs w:val="24"/>
        </w:rPr>
      </w:pPr>
      <w:r w:rsidRPr="00410767">
        <w:rPr>
          <w:rFonts w:eastAsia="Cambria" w:cs="Times New Roman"/>
          <w:b/>
          <w:bCs/>
          <w:spacing w:val="-1"/>
          <w:szCs w:val="24"/>
        </w:rPr>
        <w:t>Т</w:t>
      </w:r>
      <w:r w:rsidRPr="00410767">
        <w:rPr>
          <w:rFonts w:eastAsia="Cambria" w:cs="Times New Roman"/>
          <w:b/>
          <w:bCs/>
          <w:szCs w:val="24"/>
        </w:rPr>
        <w:t>Е</w:t>
      </w:r>
      <w:r w:rsidRPr="00410767">
        <w:rPr>
          <w:rFonts w:eastAsia="Cambria" w:cs="Times New Roman"/>
          <w:b/>
          <w:bCs/>
          <w:spacing w:val="1"/>
          <w:szCs w:val="24"/>
        </w:rPr>
        <w:t>М</w:t>
      </w:r>
      <w:r w:rsidRPr="00410767">
        <w:rPr>
          <w:rFonts w:eastAsia="Cambria" w:cs="Times New Roman"/>
          <w:b/>
          <w:bCs/>
          <w:spacing w:val="-1"/>
          <w:szCs w:val="24"/>
        </w:rPr>
        <w:t>А</w:t>
      </w:r>
      <w:r w:rsidRPr="00410767">
        <w:rPr>
          <w:rFonts w:eastAsia="Cambria" w:cs="Times New Roman"/>
          <w:b/>
          <w:bCs/>
          <w:szCs w:val="24"/>
        </w:rPr>
        <w:t xml:space="preserve">: </w:t>
      </w:r>
      <w:r w:rsidRPr="00410767">
        <w:rPr>
          <w:rFonts w:eastAsia="Cambria" w:cs="Times New Roman"/>
          <w:b/>
          <w:spacing w:val="1"/>
          <w:szCs w:val="24"/>
        </w:rPr>
        <w:t>В</w:t>
      </w:r>
      <w:r w:rsidRPr="00410767">
        <w:rPr>
          <w:rFonts w:eastAsia="Cambria" w:cs="Times New Roman"/>
          <w:b/>
          <w:szCs w:val="24"/>
        </w:rPr>
        <w:t>о</w:t>
      </w:r>
      <w:r w:rsidRPr="00410767">
        <w:rPr>
          <w:rFonts w:eastAsia="Cambria" w:cs="Times New Roman"/>
          <w:b/>
          <w:spacing w:val="1"/>
          <w:szCs w:val="24"/>
        </w:rPr>
        <w:t>д</w:t>
      </w:r>
      <w:r w:rsidRPr="00410767">
        <w:rPr>
          <w:rFonts w:eastAsia="Cambria" w:cs="Times New Roman"/>
          <w:b/>
          <w:spacing w:val="-2"/>
          <w:szCs w:val="24"/>
        </w:rPr>
        <w:t>е</w:t>
      </w:r>
      <w:r w:rsidRPr="00410767">
        <w:rPr>
          <w:rFonts w:eastAsia="Cambria" w:cs="Times New Roman"/>
          <w:b/>
          <w:spacing w:val="1"/>
          <w:szCs w:val="24"/>
        </w:rPr>
        <w:t>н</w:t>
      </w:r>
      <w:r w:rsidRPr="00410767">
        <w:rPr>
          <w:rFonts w:eastAsia="Cambria" w:cs="Times New Roman"/>
          <w:b/>
          <w:szCs w:val="24"/>
        </w:rPr>
        <w:t>е</w:t>
      </w:r>
      <w:r w:rsidRPr="00410767">
        <w:rPr>
          <w:rFonts w:eastAsia="Cambria" w:cs="Times New Roman"/>
          <w:b/>
          <w:spacing w:val="-2"/>
          <w:szCs w:val="24"/>
        </w:rPr>
        <w:t xml:space="preserve"> </w:t>
      </w:r>
      <w:r w:rsidRPr="00410767">
        <w:rPr>
          <w:rFonts w:eastAsia="Cambria" w:cs="Times New Roman"/>
          <w:b/>
          <w:spacing w:val="1"/>
          <w:szCs w:val="24"/>
        </w:rPr>
        <w:t>н</w:t>
      </w:r>
      <w:r w:rsidRPr="00410767">
        <w:rPr>
          <w:rFonts w:eastAsia="Cambria" w:cs="Times New Roman"/>
          <w:b/>
          <w:szCs w:val="24"/>
        </w:rPr>
        <w:t>а то</w:t>
      </w:r>
      <w:r w:rsidRPr="00410767">
        <w:rPr>
          <w:rFonts w:eastAsia="Cambria" w:cs="Times New Roman"/>
          <w:b/>
          <w:spacing w:val="-1"/>
          <w:szCs w:val="24"/>
        </w:rPr>
        <w:t>п</w:t>
      </w:r>
      <w:r w:rsidRPr="00410767">
        <w:rPr>
          <w:rFonts w:eastAsia="Cambria" w:cs="Times New Roman"/>
          <w:b/>
          <w:szCs w:val="24"/>
        </w:rPr>
        <w:t>ката</w:t>
      </w:r>
    </w:p>
    <w:p w14:paraId="729A385C" w14:textId="77777777" w:rsidR="000730CD" w:rsidRPr="00410767" w:rsidRDefault="000730CD" w:rsidP="00C329FA">
      <w:pPr>
        <w:spacing w:line="360" w:lineRule="auto"/>
        <w:ind w:firstLine="0"/>
        <w:jc w:val="center"/>
        <w:rPr>
          <w:rFonts w:cs="Times New Roman"/>
          <w:b/>
          <w:szCs w:val="24"/>
        </w:rPr>
      </w:pPr>
    </w:p>
    <w:p w14:paraId="21711916" w14:textId="77777777" w:rsidR="000730CD" w:rsidRPr="00410767" w:rsidRDefault="000730CD" w:rsidP="00C329FA">
      <w:pPr>
        <w:spacing w:line="360" w:lineRule="auto"/>
        <w:ind w:firstLine="0"/>
      </w:pPr>
    </w:p>
    <w:p w14:paraId="7DADA1F3" w14:textId="615C6257" w:rsidR="00B60A97" w:rsidRPr="00B60A97" w:rsidRDefault="009026AE" w:rsidP="009026AE">
      <w:pPr>
        <w:spacing w:line="360" w:lineRule="auto"/>
        <w:ind w:firstLine="709"/>
        <w:rPr>
          <w:b/>
          <w:bCs/>
        </w:rPr>
      </w:pPr>
      <w:r w:rsidRPr="00B60A97">
        <w:rPr>
          <w:b/>
          <w:bCs/>
        </w:rPr>
        <w:t>ЗАДАЧИ:</w:t>
      </w:r>
    </w:p>
    <w:p w14:paraId="092AD188" w14:textId="77777777" w:rsidR="00B60A97" w:rsidRDefault="00B60A97" w:rsidP="009026AE">
      <w:pPr>
        <w:spacing w:line="360" w:lineRule="auto"/>
        <w:ind w:left="709" w:firstLine="0"/>
      </w:pPr>
      <w:r>
        <w:t>1. Начално  разучаване на водене на топката.</w:t>
      </w:r>
    </w:p>
    <w:p w14:paraId="4AB4F166" w14:textId="77777777" w:rsidR="00B60A97" w:rsidRDefault="00B60A97" w:rsidP="009026AE">
      <w:pPr>
        <w:spacing w:line="360" w:lineRule="auto"/>
        <w:ind w:left="709" w:firstLine="0"/>
      </w:pPr>
      <w:r>
        <w:t>2. Усъвършенстване на вътрешния удар.</w:t>
      </w:r>
    </w:p>
    <w:p w14:paraId="1A9DA93A" w14:textId="77777777" w:rsidR="00B60A97" w:rsidRDefault="00B60A97" w:rsidP="009026AE">
      <w:pPr>
        <w:spacing w:line="360" w:lineRule="auto"/>
        <w:ind w:left="709" w:firstLine="0"/>
      </w:pPr>
      <w:r>
        <w:t xml:space="preserve">3. </w:t>
      </w:r>
      <w:proofErr w:type="spellStart"/>
      <w:r>
        <w:t>Развививане</w:t>
      </w:r>
      <w:proofErr w:type="spellEnd"/>
      <w:r>
        <w:t xml:space="preserve"> на физическото  качество – ловкост.</w:t>
      </w:r>
    </w:p>
    <w:p w14:paraId="0ADC179E" w14:textId="77777777" w:rsidR="000730CD" w:rsidRPr="00410767" w:rsidRDefault="000730CD" w:rsidP="00C329FA">
      <w:pPr>
        <w:spacing w:line="360" w:lineRule="auto"/>
        <w:ind w:firstLine="0"/>
      </w:pPr>
    </w:p>
    <w:p w14:paraId="3882CBD6" w14:textId="77777777" w:rsidR="000730CD" w:rsidRPr="00410767" w:rsidRDefault="000730CD" w:rsidP="00C329FA">
      <w:pPr>
        <w:spacing w:line="360" w:lineRule="auto"/>
        <w:ind w:firstLine="0"/>
      </w:pPr>
    </w:p>
    <w:p w14:paraId="0CD29681" w14:textId="77777777" w:rsidR="000730CD" w:rsidRPr="00410767" w:rsidRDefault="000730CD" w:rsidP="00C329FA">
      <w:pPr>
        <w:spacing w:line="360" w:lineRule="auto"/>
        <w:ind w:firstLine="0"/>
      </w:pPr>
    </w:p>
    <w:p w14:paraId="05E48A77" w14:textId="77777777" w:rsidR="000730CD" w:rsidRPr="00410767" w:rsidRDefault="000730CD" w:rsidP="00C329FA">
      <w:pPr>
        <w:spacing w:line="360" w:lineRule="auto"/>
        <w:ind w:firstLine="0"/>
      </w:pPr>
    </w:p>
    <w:p w14:paraId="2BA0A22A" w14:textId="77777777" w:rsidR="000730CD" w:rsidRPr="00410767" w:rsidRDefault="000730CD" w:rsidP="00C329FA">
      <w:pPr>
        <w:spacing w:line="360" w:lineRule="auto"/>
        <w:ind w:firstLine="0"/>
      </w:pPr>
    </w:p>
    <w:p w14:paraId="4C7A022B" w14:textId="77777777" w:rsidR="000730CD" w:rsidRPr="00410767" w:rsidRDefault="000730CD" w:rsidP="00C329FA">
      <w:pPr>
        <w:spacing w:line="360" w:lineRule="auto"/>
        <w:ind w:firstLine="0"/>
      </w:pPr>
      <w:r w:rsidRPr="00410767">
        <w:rPr>
          <w:bCs/>
        </w:rPr>
        <w:t>Не</w:t>
      </w:r>
      <w:r w:rsidRPr="00410767">
        <w:rPr>
          <w:bCs/>
          <w:spacing w:val="1"/>
        </w:rPr>
        <w:t>о</w:t>
      </w:r>
      <w:r w:rsidRPr="00410767">
        <w:rPr>
          <w:bCs/>
        </w:rPr>
        <w:t>бх</w:t>
      </w:r>
      <w:r w:rsidRPr="00410767">
        <w:rPr>
          <w:bCs/>
          <w:spacing w:val="1"/>
        </w:rPr>
        <w:t>о</w:t>
      </w:r>
      <w:r w:rsidRPr="00410767">
        <w:rPr>
          <w:bCs/>
        </w:rPr>
        <w:t>ди</w:t>
      </w:r>
      <w:r w:rsidRPr="00410767">
        <w:rPr>
          <w:bCs/>
          <w:spacing w:val="1"/>
        </w:rPr>
        <w:t>м</w:t>
      </w:r>
      <w:r w:rsidRPr="00410767">
        <w:rPr>
          <w:bCs/>
        </w:rPr>
        <w:t>и</w:t>
      </w:r>
      <w:r w:rsidRPr="00410767">
        <w:rPr>
          <w:bCs/>
          <w:spacing w:val="1"/>
        </w:rPr>
        <w:t xml:space="preserve"> </w:t>
      </w:r>
      <w:r w:rsidRPr="00410767">
        <w:rPr>
          <w:bCs/>
        </w:rPr>
        <w:t>ур</w:t>
      </w:r>
      <w:r w:rsidRPr="00410767">
        <w:rPr>
          <w:bCs/>
          <w:spacing w:val="-2"/>
        </w:rPr>
        <w:t>е</w:t>
      </w:r>
      <w:r w:rsidRPr="00410767">
        <w:rPr>
          <w:bCs/>
        </w:rPr>
        <w:t>ди</w:t>
      </w:r>
      <w:r w:rsidRPr="00410767">
        <w:rPr>
          <w:bCs/>
          <w:spacing w:val="1"/>
        </w:rPr>
        <w:t xml:space="preserve"> </w:t>
      </w:r>
      <w:r w:rsidRPr="00410767">
        <w:rPr>
          <w:bCs/>
        </w:rPr>
        <w:t>и</w:t>
      </w:r>
      <w:r w:rsidRPr="00410767">
        <w:rPr>
          <w:bCs/>
          <w:spacing w:val="-4"/>
        </w:rPr>
        <w:t xml:space="preserve"> </w:t>
      </w:r>
      <w:r w:rsidRPr="00410767">
        <w:rPr>
          <w:bCs/>
          <w:spacing w:val="1"/>
        </w:rPr>
        <w:t>по</w:t>
      </w:r>
      <w:r w:rsidRPr="00410767">
        <w:rPr>
          <w:bCs/>
        </w:rPr>
        <w:t>с</w:t>
      </w:r>
      <w:r w:rsidRPr="00410767">
        <w:rPr>
          <w:bCs/>
          <w:spacing w:val="1"/>
        </w:rPr>
        <w:t>о</w:t>
      </w:r>
      <w:r w:rsidRPr="00410767">
        <w:rPr>
          <w:bCs/>
          <w:spacing w:val="-3"/>
        </w:rPr>
        <w:t>б</w:t>
      </w:r>
      <w:r w:rsidRPr="00410767">
        <w:rPr>
          <w:bCs/>
          <w:spacing w:val="1"/>
        </w:rPr>
        <w:t>и</w:t>
      </w:r>
      <w:r w:rsidRPr="00410767">
        <w:rPr>
          <w:bCs/>
        </w:rPr>
        <w:t>я:</w:t>
      </w:r>
    </w:p>
    <w:p w14:paraId="7FB20E73" w14:textId="77777777" w:rsidR="000730CD" w:rsidRPr="00410767" w:rsidRDefault="000730CD" w:rsidP="00C329FA">
      <w:pPr>
        <w:spacing w:line="360" w:lineRule="auto"/>
        <w:ind w:firstLine="0"/>
      </w:pPr>
      <w:r w:rsidRPr="00410767">
        <w:rPr>
          <w:bCs/>
        </w:rPr>
        <w:t>Място</w:t>
      </w:r>
      <w:r w:rsidRPr="00410767">
        <w:rPr>
          <w:bCs/>
          <w:spacing w:val="1"/>
        </w:rPr>
        <w:t xml:space="preserve"> </w:t>
      </w:r>
      <w:r w:rsidRPr="00410767">
        <w:rPr>
          <w:bCs/>
        </w:rPr>
        <w:t xml:space="preserve">на </w:t>
      </w:r>
      <w:r w:rsidRPr="00410767">
        <w:rPr>
          <w:bCs/>
          <w:spacing w:val="1"/>
        </w:rPr>
        <w:t>п</w:t>
      </w:r>
      <w:r w:rsidRPr="00410767">
        <w:rPr>
          <w:bCs/>
        </w:rPr>
        <w:t>р</w:t>
      </w:r>
      <w:r w:rsidRPr="00410767">
        <w:rPr>
          <w:bCs/>
          <w:spacing w:val="1"/>
        </w:rPr>
        <w:t>о</w:t>
      </w:r>
      <w:r w:rsidRPr="00410767">
        <w:rPr>
          <w:bCs/>
        </w:rPr>
        <w:t>вежд</w:t>
      </w:r>
      <w:r w:rsidRPr="00410767">
        <w:rPr>
          <w:bCs/>
          <w:spacing w:val="-3"/>
        </w:rPr>
        <w:t>а</w:t>
      </w:r>
      <w:r w:rsidRPr="00410767">
        <w:rPr>
          <w:bCs/>
        </w:rPr>
        <w:t>не:</w:t>
      </w:r>
    </w:p>
    <w:p w14:paraId="6CE14204" w14:textId="77777777" w:rsidR="000730CD" w:rsidRDefault="000730CD" w:rsidP="00C329FA">
      <w:pPr>
        <w:spacing w:line="360" w:lineRule="auto"/>
        <w:ind w:firstLine="0"/>
        <w:rPr>
          <w:bCs/>
        </w:rPr>
      </w:pPr>
      <w:r w:rsidRPr="00410767">
        <w:rPr>
          <w:bCs/>
          <w:spacing w:val="1"/>
        </w:rPr>
        <w:t>В</w:t>
      </w:r>
      <w:r w:rsidRPr="00410767">
        <w:rPr>
          <w:bCs/>
        </w:rPr>
        <w:t>ре</w:t>
      </w:r>
      <w:r w:rsidRPr="00410767">
        <w:rPr>
          <w:bCs/>
          <w:spacing w:val="1"/>
        </w:rPr>
        <w:t>м</w:t>
      </w:r>
      <w:r w:rsidRPr="00410767">
        <w:rPr>
          <w:bCs/>
        </w:rPr>
        <w:t>етрае</w:t>
      </w:r>
      <w:r w:rsidRPr="00410767">
        <w:rPr>
          <w:bCs/>
          <w:spacing w:val="-3"/>
        </w:rPr>
        <w:t>н</w:t>
      </w:r>
      <w:r w:rsidRPr="00410767">
        <w:rPr>
          <w:bCs/>
        </w:rPr>
        <w:t>е:</w:t>
      </w:r>
    </w:p>
    <w:p w14:paraId="18AE978E" w14:textId="77777777" w:rsidR="000730CD" w:rsidRDefault="000730CD" w:rsidP="00C329FA">
      <w:pPr>
        <w:spacing w:line="360" w:lineRule="auto"/>
        <w:ind w:firstLine="0"/>
        <w:rPr>
          <w:bCs/>
        </w:rPr>
      </w:pPr>
    </w:p>
    <w:p w14:paraId="7CF8DF0D" w14:textId="77777777" w:rsidR="000730CD" w:rsidRPr="00410767" w:rsidRDefault="000730CD" w:rsidP="00C329FA">
      <w:pPr>
        <w:spacing w:line="360" w:lineRule="auto"/>
        <w:ind w:firstLine="0"/>
      </w:pPr>
    </w:p>
    <w:p w14:paraId="7291E5F6" w14:textId="77777777" w:rsidR="000730CD" w:rsidRPr="00410767" w:rsidRDefault="000730CD" w:rsidP="00C329FA">
      <w:pPr>
        <w:spacing w:line="360" w:lineRule="auto"/>
        <w:ind w:firstLine="0"/>
      </w:pPr>
    </w:p>
    <w:p w14:paraId="62301277" w14:textId="77777777" w:rsidR="000730CD" w:rsidRDefault="000730CD" w:rsidP="00C329FA">
      <w:pPr>
        <w:spacing w:line="360" w:lineRule="auto"/>
        <w:ind w:firstLine="0"/>
      </w:pPr>
    </w:p>
    <w:p w14:paraId="6941420F" w14:textId="77777777" w:rsidR="000730CD" w:rsidRPr="00410767" w:rsidRDefault="000730CD" w:rsidP="00C329FA">
      <w:pPr>
        <w:spacing w:line="360" w:lineRule="auto"/>
        <w:ind w:firstLine="0"/>
      </w:pPr>
    </w:p>
    <w:p w14:paraId="079029B2" w14:textId="77777777" w:rsidR="000730CD" w:rsidRPr="00410767" w:rsidRDefault="000730CD" w:rsidP="00C329FA">
      <w:pPr>
        <w:spacing w:line="360" w:lineRule="auto"/>
        <w:ind w:firstLine="0"/>
      </w:pPr>
      <w:r w:rsidRPr="00410767">
        <w:t>Дата:</w:t>
      </w:r>
    </w:p>
    <w:p w14:paraId="409C48E3" w14:textId="7035CF10" w:rsidR="000730CD" w:rsidRDefault="000730CD" w:rsidP="00C329FA">
      <w:pPr>
        <w:spacing w:line="360" w:lineRule="auto"/>
        <w:ind w:firstLine="0"/>
      </w:pPr>
      <w:r w:rsidRPr="00410767">
        <w:t>Изготвил:</w:t>
      </w:r>
    </w:p>
    <w:p w14:paraId="5B558B60" w14:textId="69028CE5" w:rsidR="00B47139" w:rsidRDefault="00B47139">
      <w:pPr>
        <w:spacing w:after="200"/>
        <w:ind w:firstLine="0"/>
        <w:jc w:val="left"/>
      </w:pPr>
      <w:r>
        <w:br w:type="page"/>
      </w:r>
    </w:p>
    <w:tbl>
      <w:tblPr>
        <w:tblW w:w="9181" w:type="dxa"/>
        <w:tblInd w:w="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3"/>
        <w:gridCol w:w="398"/>
        <w:gridCol w:w="61"/>
        <w:gridCol w:w="56"/>
        <w:gridCol w:w="3623"/>
        <w:gridCol w:w="50"/>
        <w:gridCol w:w="56"/>
        <w:gridCol w:w="744"/>
        <w:gridCol w:w="55"/>
        <w:gridCol w:w="50"/>
        <w:gridCol w:w="745"/>
        <w:gridCol w:w="55"/>
        <w:gridCol w:w="49"/>
        <w:gridCol w:w="3070"/>
        <w:gridCol w:w="51"/>
        <w:gridCol w:w="65"/>
      </w:tblGrid>
      <w:tr w:rsidR="000730CD" w:rsidRPr="004D2E27" w14:paraId="19049BFD" w14:textId="77777777" w:rsidTr="00B47139">
        <w:trPr>
          <w:gridBefore w:val="1"/>
          <w:gridAfter w:val="1"/>
          <w:wBefore w:w="53" w:type="dxa"/>
          <w:wAfter w:w="65" w:type="dxa"/>
          <w:cantSplit/>
          <w:trHeight w:val="454"/>
        </w:trPr>
        <w:tc>
          <w:tcPr>
            <w:tcW w:w="459" w:type="dxa"/>
            <w:gridSpan w:val="2"/>
            <w:vMerge w:val="restart"/>
            <w:shd w:val="clear" w:color="auto" w:fill="auto"/>
            <w:textDirection w:val="btLr"/>
            <w:vAlign w:val="center"/>
          </w:tcPr>
          <w:p w14:paraId="432F18AC" w14:textId="77777777" w:rsidR="000730CD" w:rsidRPr="004D2E27" w:rsidRDefault="000730CD" w:rsidP="00D174E4">
            <w:pPr>
              <w:spacing w:line="216" w:lineRule="auto"/>
              <w:ind w:firstLine="0"/>
              <w:jc w:val="center"/>
              <w:rPr>
                <w:rFonts w:cs="Times New Roman"/>
                <w:szCs w:val="24"/>
              </w:rPr>
            </w:pPr>
            <w:proofErr w:type="spellStart"/>
            <w:r w:rsidRPr="004D2E27">
              <w:rPr>
                <w:rFonts w:cs="Times New Roman"/>
                <w:b/>
                <w:szCs w:val="24"/>
                <w:lang w:val="en-US"/>
              </w:rPr>
              <w:t>Части</w:t>
            </w:r>
            <w:proofErr w:type="spellEnd"/>
          </w:p>
        </w:tc>
        <w:tc>
          <w:tcPr>
            <w:tcW w:w="3729" w:type="dxa"/>
            <w:gridSpan w:val="3"/>
            <w:vMerge w:val="restart"/>
            <w:shd w:val="clear" w:color="auto" w:fill="auto"/>
            <w:vAlign w:val="center"/>
          </w:tcPr>
          <w:p w14:paraId="00D25F72" w14:textId="77777777" w:rsidR="000730CD" w:rsidRPr="004D2E27" w:rsidRDefault="000730CD" w:rsidP="00D174E4">
            <w:pPr>
              <w:spacing w:line="216" w:lineRule="auto"/>
              <w:ind w:firstLine="0"/>
              <w:jc w:val="center"/>
              <w:rPr>
                <w:rFonts w:eastAsia="Cambria" w:cs="Times New Roman"/>
                <w:szCs w:val="24"/>
              </w:rPr>
            </w:pPr>
            <w:r w:rsidRPr="004D2E27">
              <w:rPr>
                <w:rFonts w:eastAsia="Cambria" w:cs="Times New Roman"/>
                <w:b/>
                <w:bCs/>
                <w:position w:val="-1"/>
                <w:szCs w:val="24"/>
              </w:rPr>
              <w:t>С</w:t>
            </w:r>
            <w:r w:rsidRPr="004D2E27">
              <w:rPr>
                <w:rFonts w:eastAsia="Cambria" w:cs="Times New Roman"/>
                <w:b/>
                <w:bCs/>
                <w:spacing w:val="1"/>
                <w:position w:val="-1"/>
                <w:szCs w:val="24"/>
              </w:rPr>
              <w:t>ъ</w:t>
            </w:r>
            <w:r w:rsidRPr="004D2E27">
              <w:rPr>
                <w:rFonts w:eastAsia="Cambria" w:cs="Times New Roman"/>
                <w:b/>
                <w:bCs/>
                <w:spacing w:val="-1"/>
                <w:position w:val="-1"/>
                <w:szCs w:val="24"/>
              </w:rPr>
              <w:t>д</w:t>
            </w:r>
            <w:r w:rsidRPr="004D2E27">
              <w:rPr>
                <w:rFonts w:eastAsia="Cambria" w:cs="Times New Roman"/>
                <w:b/>
                <w:bCs/>
                <w:spacing w:val="1"/>
                <w:position w:val="-1"/>
                <w:szCs w:val="24"/>
              </w:rPr>
              <w:t>ъ</w:t>
            </w:r>
            <w:r w:rsidRPr="004D2E27">
              <w:rPr>
                <w:rFonts w:eastAsia="Cambria" w:cs="Times New Roman"/>
                <w:b/>
                <w:bCs/>
                <w:spacing w:val="-2"/>
                <w:position w:val="-1"/>
                <w:szCs w:val="24"/>
              </w:rPr>
              <w:t>р</w:t>
            </w:r>
            <w:r w:rsidRPr="004D2E27">
              <w:rPr>
                <w:rFonts w:eastAsia="Cambria" w:cs="Times New Roman"/>
                <w:b/>
                <w:bCs/>
                <w:spacing w:val="1"/>
                <w:position w:val="-1"/>
                <w:szCs w:val="24"/>
              </w:rPr>
              <w:t>жа</w:t>
            </w:r>
            <w:r w:rsidRPr="004D2E27">
              <w:rPr>
                <w:rFonts w:eastAsia="Cambria" w:cs="Times New Roman"/>
                <w:b/>
                <w:bCs/>
                <w:spacing w:val="-1"/>
                <w:position w:val="-1"/>
                <w:szCs w:val="24"/>
              </w:rPr>
              <w:t>н</w:t>
            </w:r>
            <w:r w:rsidRPr="004D2E27">
              <w:rPr>
                <w:rFonts w:eastAsia="Cambria" w:cs="Times New Roman"/>
                <w:b/>
                <w:bCs/>
                <w:position w:val="-1"/>
                <w:szCs w:val="24"/>
              </w:rPr>
              <w:t>ие</w:t>
            </w:r>
          </w:p>
        </w:tc>
        <w:tc>
          <w:tcPr>
            <w:tcW w:w="1705" w:type="dxa"/>
            <w:gridSpan w:val="6"/>
            <w:shd w:val="clear" w:color="auto" w:fill="auto"/>
            <w:vAlign w:val="center"/>
          </w:tcPr>
          <w:p w14:paraId="21A44D8A" w14:textId="77777777" w:rsidR="000730CD" w:rsidRPr="004D2E27" w:rsidRDefault="000730CD" w:rsidP="00D174E4">
            <w:pPr>
              <w:autoSpaceDE w:val="0"/>
              <w:autoSpaceDN w:val="0"/>
              <w:adjustRightInd w:val="0"/>
              <w:spacing w:line="192" w:lineRule="auto"/>
              <w:ind w:firstLine="0"/>
              <w:jc w:val="center"/>
              <w:rPr>
                <w:rFonts w:cs="Times New Roman"/>
                <w:b/>
                <w:szCs w:val="24"/>
              </w:rPr>
            </w:pPr>
            <w:r>
              <w:rPr>
                <w:rFonts w:cs="Times New Roman"/>
                <w:b/>
                <w:szCs w:val="24"/>
              </w:rPr>
              <w:t>Дозировка</w:t>
            </w:r>
          </w:p>
        </w:tc>
        <w:tc>
          <w:tcPr>
            <w:tcW w:w="3170" w:type="dxa"/>
            <w:gridSpan w:val="3"/>
            <w:vMerge w:val="restart"/>
            <w:shd w:val="clear" w:color="auto" w:fill="auto"/>
            <w:vAlign w:val="center"/>
          </w:tcPr>
          <w:p w14:paraId="373F78A8" w14:textId="77777777" w:rsidR="000730CD" w:rsidRPr="004D2E27" w:rsidRDefault="000730CD" w:rsidP="00D174E4">
            <w:pPr>
              <w:spacing w:line="216" w:lineRule="auto"/>
              <w:ind w:firstLine="0"/>
              <w:jc w:val="center"/>
              <w:rPr>
                <w:rFonts w:cs="Times New Roman"/>
                <w:b/>
                <w:szCs w:val="24"/>
              </w:rPr>
            </w:pPr>
            <w:r w:rsidRPr="004D2E27">
              <w:rPr>
                <w:rFonts w:cs="Times New Roman"/>
                <w:b/>
                <w:spacing w:val="1"/>
                <w:szCs w:val="24"/>
              </w:rPr>
              <w:t>О</w:t>
            </w:r>
            <w:r w:rsidRPr="004D2E27">
              <w:rPr>
                <w:rFonts w:cs="Times New Roman"/>
                <w:b/>
                <w:spacing w:val="-1"/>
                <w:szCs w:val="24"/>
              </w:rPr>
              <w:t>рган</w:t>
            </w:r>
            <w:r w:rsidRPr="004D2E27">
              <w:rPr>
                <w:rFonts w:cs="Times New Roman"/>
                <w:b/>
                <w:spacing w:val="1"/>
                <w:szCs w:val="24"/>
              </w:rPr>
              <w:t>и</w:t>
            </w:r>
            <w:r w:rsidRPr="004D2E27">
              <w:rPr>
                <w:rFonts w:cs="Times New Roman"/>
                <w:b/>
                <w:szCs w:val="24"/>
              </w:rPr>
              <w:t>з</w:t>
            </w:r>
            <w:r w:rsidRPr="004D2E27">
              <w:rPr>
                <w:rFonts w:cs="Times New Roman"/>
                <w:b/>
                <w:spacing w:val="-1"/>
                <w:szCs w:val="24"/>
              </w:rPr>
              <w:t>а</w:t>
            </w:r>
            <w:r w:rsidRPr="004D2E27">
              <w:rPr>
                <w:rFonts w:cs="Times New Roman"/>
                <w:b/>
                <w:szCs w:val="24"/>
              </w:rPr>
              <w:t>ц</w:t>
            </w:r>
            <w:r w:rsidRPr="004D2E27">
              <w:rPr>
                <w:rFonts w:cs="Times New Roman"/>
                <w:b/>
                <w:spacing w:val="1"/>
                <w:szCs w:val="24"/>
              </w:rPr>
              <w:t>ио</w:t>
            </w:r>
            <w:r w:rsidRPr="004D2E27">
              <w:rPr>
                <w:rFonts w:cs="Times New Roman"/>
                <w:b/>
                <w:spacing w:val="-1"/>
                <w:szCs w:val="24"/>
              </w:rPr>
              <w:t>н</w:t>
            </w:r>
            <w:r w:rsidRPr="004D2E27">
              <w:rPr>
                <w:rFonts w:cs="Times New Roman"/>
                <w:b/>
                <w:spacing w:val="-4"/>
                <w:szCs w:val="24"/>
              </w:rPr>
              <w:t>н</w:t>
            </w:r>
            <w:r w:rsidRPr="004D2E27">
              <w:rPr>
                <w:rFonts w:cs="Times New Roman"/>
                <w:b/>
                <w:szCs w:val="24"/>
              </w:rPr>
              <w:t xml:space="preserve">о- </w:t>
            </w:r>
            <w:r w:rsidRPr="004D2E27">
              <w:rPr>
                <w:rFonts w:cs="Times New Roman"/>
                <w:b/>
                <w:szCs w:val="24"/>
              </w:rPr>
              <w:br/>
            </w:r>
            <w:r w:rsidRPr="004D2E27">
              <w:rPr>
                <w:rFonts w:cs="Times New Roman"/>
                <w:b/>
                <w:spacing w:val="1"/>
                <w:szCs w:val="24"/>
              </w:rPr>
              <w:t>м</w:t>
            </w:r>
            <w:r w:rsidRPr="004D2E27">
              <w:rPr>
                <w:rFonts w:cs="Times New Roman"/>
                <w:b/>
                <w:szCs w:val="24"/>
              </w:rPr>
              <w:t>ет</w:t>
            </w:r>
            <w:r w:rsidRPr="004D2E27">
              <w:rPr>
                <w:rFonts w:cs="Times New Roman"/>
                <w:b/>
                <w:spacing w:val="1"/>
                <w:szCs w:val="24"/>
              </w:rPr>
              <w:t>о</w:t>
            </w:r>
            <w:r w:rsidRPr="004D2E27">
              <w:rPr>
                <w:rFonts w:cs="Times New Roman"/>
                <w:b/>
                <w:spacing w:val="-3"/>
                <w:szCs w:val="24"/>
              </w:rPr>
              <w:t>д</w:t>
            </w:r>
            <w:r w:rsidRPr="004D2E27">
              <w:rPr>
                <w:rFonts w:cs="Times New Roman"/>
                <w:b/>
                <w:spacing w:val="1"/>
                <w:szCs w:val="24"/>
              </w:rPr>
              <w:t>и</w:t>
            </w:r>
            <w:r w:rsidRPr="004D2E27">
              <w:rPr>
                <w:rFonts w:cs="Times New Roman"/>
                <w:b/>
                <w:spacing w:val="-1"/>
                <w:szCs w:val="24"/>
              </w:rPr>
              <w:t>ч</w:t>
            </w:r>
            <w:r w:rsidRPr="004D2E27">
              <w:rPr>
                <w:rFonts w:cs="Times New Roman"/>
                <w:b/>
                <w:szCs w:val="24"/>
              </w:rPr>
              <w:t>ес</w:t>
            </w:r>
            <w:r w:rsidRPr="004D2E27">
              <w:rPr>
                <w:rFonts w:cs="Times New Roman"/>
                <w:b/>
                <w:spacing w:val="-2"/>
                <w:szCs w:val="24"/>
              </w:rPr>
              <w:t>ки</w:t>
            </w:r>
            <w:r w:rsidRPr="004D2E27">
              <w:rPr>
                <w:rFonts w:cs="Times New Roman"/>
                <w:b/>
                <w:spacing w:val="-2"/>
                <w:szCs w:val="24"/>
                <w:lang w:val="en-US"/>
              </w:rPr>
              <w:t xml:space="preserve"> </w:t>
            </w:r>
            <w:r w:rsidRPr="004D2E27">
              <w:rPr>
                <w:rFonts w:cs="Times New Roman"/>
                <w:b/>
                <w:szCs w:val="24"/>
              </w:rPr>
              <w:t>у</w:t>
            </w:r>
            <w:r w:rsidRPr="004D2E27">
              <w:rPr>
                <w:rFonts w:cs="Times New Roman"/>
                <w:b/>
                <w:spacing w:val="1"/>
                <w:szCs w:val="24"/>
              </w:rPr>
              <w:t>к</w:t>
            </w:r>
            <w:r w:rsidRPr="004D2E27">
              <w:rPr>
                <w:rFonts w:cs="Times New Roman"/>
                <w:b/>
                <w:spacing w:val="-1"/>
                <w:szCs w:val="24"/>
              </w:rPr>
              <w:t>а</w:t>
            </w:r>
            <w:r w:rsidRPr="004D2E27">
              <w:rPr>
                <w:rFonts w:cs="Times New Roman"/>
                <w:b/>
                <w:szCs w:val="24"/>
              </w:rPr>
              <w:t>з</w:t>
            </w:r>
            <w:r w:rsidRPr="004D2E27">
              <w:rPr>
                <w:rFonts w:cs="Times New Roman"/>
                <w:b/>
                <w:spacing w:val="-1"/>
                <w:szCs w:val="24"/>
              </w:rPr>
              <w:t>ан</w:t>
            </w:r>
            <w:r w:rsidRPr="004D2E27">
              <w:rPr>
                <w:rFonts w:cs="Times New Roman"/>
                <w:b/>
                <w:spacing w:val="1"/>
                <w:szCs w:val="24"/>
              </w:rPr>
              <w:t>и</w:t>
            </w:r>
            <w:r w:rsidRPr="004D2E27">
              <w:rPr>
                <w:rFonts w:cs="Times New Roman"/>
                <w:b/>
                <w:szCs w:val="24"/>
              </w:rPr>
              <w:t>я</w:t>
            </w:r>
          </w:p>
        </w:tc>
      </w:tr>
      <w:tr w:rsidR="000730CD" w:rsidRPr="004D2E27" w14:paraId="3DCAF788" w14:textId="77777777" w:rsidTr="00B47139">
        <w:trPr>
          <w:gridBefore w:val="1"/>
          <w:gridAfter w:val="1"/>
          <w:wBefore w:w="53" w:type="dxa"/>
          <w:wAfter w:w="65" w:type="dxa"/>
          <w:trHeight w:hRule="exact" w:val="397"/>
        </w:trPr>
        <w:tc>
          <w:tcPr>
            <w:tcW w:w="459" w:type="dxa"/>
            <w:gridSpan w:val="2"/>
            <w:vMerge/>
            <w:shd w:val="clear" w:color="auto" w:fill="auto"/>
          </w:tcPr>
          <w:p w14:paraId="60E0F7B3" w14:textId="77777777" w:rsidR="000730CD" w:rsidRPr="004D2E27" w:rsidRDefault="000730CD" w:rsidP="00D174E4">
            <w:pPr>
              <w:spacing w:line="240" w:lineRule="auto"/>
              <w:ind w:firstLine="0"/>
              <w:rPr>
                <w:rFonts w:cs="Times New Roman"/>
                <w:szCs w:val="24"/>
              </w:rPr>
            </w:pPr>
          </w:p>
        </w:tc>
        <w:tc>
          <w:tcPr>
            <w:tcW w:w="3729" w:type="dxa"/>
            <w:gridSpan w:val="3"/>
            <w:vMerge/>
            <w:shd w:val="clear" w:color="auto" w:fill="auto"/>
          </w:tcPr>
          <w:p w14:paraId="318B701C" w14:textId="77777777" w:rsidR="000730CD" w:rsidRPr="004D2E27" w:rsidRDefault="000730CD" w:rsidP="00D174E4">
            <w:pPr>
              <w:spacing w:line="240" w:lineRule="auto"/>
              <w:ind w:firstLine="0"/>
              <w:rPr>
                <w:rFonts w:cs="Times New Roman"/>
                <w:szCs w:val="24"/>
              </w:rPr>
            </w:pPr>
          </w:p>
        </w:tc>
        <w:tc>
          <w:tcPr>
            <w:tcW w:w="855" w:type="dxa"/>
            <w:gridSpan w:val="3"/>
            <w:shd w:val="clear" w:color="auto" w:fill="auto"/>
          </w:tcPr>
          <w:p w14:paraId="4D58B318" w14:textId="77777777" w:rsidR="000730CD" w:rsidRPr="00FB0F07" w:rsidRDefault="000730CD" w:rsidP="00D174E4">
            <w:pPr>
              <w:spacing w:line="240" w:lineRule="auto"/>
              <w:ind w:firstLine="0"/>
              <w:jc w:val="center"/>
              <w:rPr>
                <w:rFonts w:eastAsia="Cambria" w:cs="Times New Roman"/>
                <w:szCs w:val="24"/>
              </w:rPr>
            </w:pPr>
            <w:r w:rsidRPr="00FB0F07">
              <w:rPr>
                <w:rFonts w:eastAsia="Cambria" w:cs="Times New Roman"/>
                <w:b/>
                <w:bCs/>
                <w:szCs w:val="24"/>
              </w:rPr>
              <w:t>време</w:t>
            </w:r>
          </w:p>
        </w:tc>
        <w:tc>
          <w:tcPr>
            <w:tcW w:w="850" w:type="dxa"/>
            <w:gridSpan w:val="3"/>
            <w:shd w:val="clear" w:color="auto" w:fill="auto"/>
          </w:tcPr>
          <w:p w14:paraId="5EDB8026" w14:textId="77777777" w:rsidR="000730CD" w:rsidRPr="00FB0F07" w:rsidRDefault="000730CD" w:rsidP="00D174E4">
            <w:pPr>
              <w:spacing w:line="240" w:lineRule="auto"/>
              <w:ind w:firstLine="0"/>
              <w:jc w:val="center"/>
              <w:rPr>
                <w:rFonts w:eastAsia="Cambria" w:cs="Times New Roman"/>
                <w:szCs w:val="24"/>
              </w:rPr>
            </w:pPr>
            <w:proofErr w:type="spellStart"/>
            <w:r w:rsidRPr="00FB0F07">
              <w:rPr>
                <w:rFonts w:eastAsia="Cambria" w:cs="Times New Roman"/>
                <w:b/>
                <w:bCs/>
                <w:szCs w:val="24"/>
                <w:lang w:val="en-US"/>
              </w:rPr>
              <w:t>бр</w:t>
            </w:r>
            <w:proofErr w:type="spellEnd"/>
            <w:r w:rsidRPr="00FB0F07">
              <w:rPr>
                <w:rFonts w:eastAsia="Cambria" w:cs="Times New Roman"/>
                <w:b/>
                <w:bCs/>
                <w:szCs w:val="24"/>
              </w:rPr>
              <w:t>ой</w:t>
            </w:r>
          </w:p>
        </w:tc>
        <w:tc>
          <w:tcPr>
            <w:tcW w:w="3170" w:type="dxa"/>
            <w:gridSpan w:val="3"/>
            <w:vMerge/>
            <w:shd w:val="clear" w:color="auto" w:fill="auto"/>
          </w:tcPr>
          <w:p w14:paraId="25D0293E" w14:textId="77777777" w:rsidR="000730CD" w:rsidRPr="004D2E27" w:rsidRDefault="000730CD" w:rsidP="00D174E4">
            <w:pPr>
              <w:spacing w:line="240" w:lineRule="auto"/>
              <w:ind w:firstLine="0"/>
              <w:rPr>
                <w:rFonts w:eastAsia="Cambria" w:cs="Times New Roman"/>
                <w:szCs w:val="24"/>
              </w:rPr>
            </w:pPr>
          </w:p>
        </w:tc>
      </w:tr>
      <w:tr w:rsidR="000730CD" w:rsidRPr="004D2E27" w14:paraId="12C93664" w14:textId="77777777" w:rsidTr="00D174E4">
        <w:trPr>
          <w:gridBefore w:val="1"/>
          <w:gridAfter w:val="1"/>
          <w:wBefore w:w="53" w:type="dxa"/>
          <w:wAfter w:w="65" w:type="dxa"/>
          <w:cantSplit/>
          <w:trHeight w:hRule="exact" w:val="12586"/>
        </w:trPr>
        <w:tc>
          <w:tcPr>
            <w:tcW w:w="459" w:type="dxa"/>
            <w:gridSpan w:val="2"/>
            <w:shd w:val="clear" w:color="auto" w:fill="auto"/>
            <w:textDirection w:val="btLr"/>
            <w:vAlign w:val="center"/>
          </w:tcPr>
          <w:p w14:paraId="2E86E53D" w14:textId="77777777" w:rsidR="000730CD" w:rsidRPr="004D2E27" w:rsidRDefault="000730CD" w:rsidP="00D174E4">
            <w:pPr>
              <w:spacing w:line="240" w:lineRule="auto"/>
              <w:ind w:firstLine="0"/>
              <w:jc w:val="center"/>
              <w:rPr>
                <w:rFonts w:eastAsia="Cambria" w:cs="Times New Roman"/>
                <w:szCs w:val="24"/>
              </w:rPr>
            </w:pPr>
            <w:r w:rsidRPr="004D2E27">
              <w:rPr>
                <w:rFonts w:eastAsia="Cambria" w:cs="Times New Roman"/>
                <w:b/>
                <w:bCs/>
                <w:spacing w:val="1"/>
                <w:szCs w:val="24"/>
              </w:rPr>
              <w:t>П</w:t>
            </w:r>
            <w:r w:rsidRPr="004D2E27">
              <w:rPr>
                <w:rFonts w:eastAsia="Cambria" w:cs="Times New Roman"/>
                <w:b/>
                <w:bCs/>
                <w:szCs w:val="24"/>
              </w:rPr>
              <w:t>одгот</w:t>
            </w:r>
            <w:r w:rsidRPr="004D2E27">
              <w:rPr>
                <w:rFonts w:eastAsia="Cambria" w:cs="Times New Roman"/>
                <w:b/>
                <w:bCs/>
                <w:spacing w:val="1"/>
                <w:szCs w:val="24"/>
              </w:rPr>
              <w:t>в</w:t>
            </w:r>
            <w:r w:rsidRPr="004D2E27">
              <w:rPr>
                <w:rFonts w:eastAsia="Cambria" w:cs="Times New Roman"/>
                <w:b/>
                <w:bCs/>
                <w:szCs w:val="24"/>
              </w:rPr>
              <w:t>ителна</w:t>
            </w:r>
            <w:r w:rsidRPr="004D2E27">
              <w:rPr>
                <w:rFonts w:eastAsia="Cambria" w:cs="Times New Roman"/>
                <w:b/>
                <w:bCs/>
                <w:spacing w:val="1"/>
                <w:szCs w:val="24"/>
              </w:rPr>
              <w:t xml:space="preserve"> </w:t>
            </w:r>
            <w:r w:rsidRPr="004D2E27">
              <w:rPr>
                <w:rFonts w:eastAsia="Cambria" w:cs="Times New Roman"/>
                <w:b/>
                <w:bCs/>
                <w:spacing w:val="-2"/>
                <w:szCs w:val="24"/>
              </w:rPr>
              <w:t>ч</w:t>
            </w:r>
            <w:r w:rsidRPr="004D2E27">
              <w:rPr>
                <w:rFonts w:eastAsia="Cambria" w:cs="Times New Roman"/>
                <w:b/>
                <w:bCs/>
                <w:spacing w:val="1"/>
                <w:szCs w:val="24"/>
              </w:rPr>
              <w:t>а</w:t>
            </w:r>
            <w:r w:rsidRPr="004D2E27">
              <w:rPr>
                <w:rFonts w:eastAsia="Cambria" w:cs="Times New Roman"/>
                <w:b/>
                <w:bCs/>
                <w:szCs w:val="24"/>
              </w:rPr>
              <w:t>ст (20 мин)</w:t>
            </w:r>
          </w:p>
        </w:tc>
        <w:tc>
          <w:tcPr>
            <w:tcW w:w="3729" w:type="dxa"/>
            <w:gridSpan w:val="3"/>
            <w:shd w:val="clear" w:color="auto" w:fill="auto"/>
          </w:tcPr>
          <w:p w14:paraId="08151DEB" w14:textId="77777777" w:rsidR="000730CD" w:rsidRPr="004D2E27" w:rsidRDefault="000730CD" w:rsidP="00083B05">
            <w:pPr>
              <w:pStyle w:val="ListParagraph"/>
              <w:widowControl w:val="0"/>
              <w:numPr>
                <w:ilvl w:val="0"/>
                <w:numId w:val="301"/>
              </w:numPr>
              <w:spacing w:line="240" w:lineRule="auto"/>
              <w:ind w:left="227" w:hanging="227"/>
              <w:jc w:val="left"/>
              <w:rPr>
                <w:rFonts w:eastAsia="Cambria" w:cs="Times New Roman"/>
                <w:szCs w:val="24"/>
              </w:rPr>
            </w:pPr>
            <w:r w:rsidRPr="004D2E27">
              <w:rPr>
                <w:rFonts w:eastAsia="Cambria" w:cs="Times New Roman"/>
                <w:szCs w:val="24"/>
              </w:rPr>
              <w:t>Съобщава</w:t>
            </w:r>
            <w:r w:rsidRPr="004D2E27">
              <w:rPr>
                <w:rFonts w:eastAsia="Cambria" w:cs="Times New Roman"/>
                <w:spacing w:val="-1"/>
                <w:szCs w:val="24"/>
              </w:rPr>
              <w:t>н</w:t>
            </w:r>
            <w:r w:rsidRPr="004D2E27">
              <w:rPr>
                <w:rFonts w:eastAsia="Cambria" w:cs="Times New Roman"/>
                <w:szCs w:val="24"/>
              </w:rPr>
              <w:t xml:space="preserve">е </w:t>
            </w:r>
            <w:r w:rsidRPr="004D2E27">
              <w:rPr>
                <w:rFonts w:eastAsia="Cambria" w:cs="Times New Roman"/>
                <w:spacing w:val="1"/>
                <w:szCs w:val="24"/>
              </w:rPr>
              <w:t>н</w:t>
            </w:r>
            <w:r w:rsidRPr="004D2E27">
              <w:rPr>
                <w:rFonts w:eastAsia="Cambria" w:cs="Times New Roman"/>
                <w:szCs w:val="24"/>
              </w:rPr>
              <w:t>а з</w:t>
            </w:r>
            <w:r w:rsidRPr="004D2E27">
              <w:rPr>
                <w:rFonts w:eastAsia="Cambria" w:cs="Times New Roman"/>
                <w:spacing w:val="-2"/>
                <w:szCs w:val="24"/>
              </w:rPr>
              <w:t>а</w:t>
            </w:r>
            <w:r w:rsidRPr="004D2E27">
              <w:rPr>
                <w:rFonts w:eastAsia="Cambria" w:cs="Times New Roman"/>
                <w:spacing w:val="1"/>
                <w:szCs w:val="24"/>
              </w:rPr>
              <w:t>д</w:t>
            </w:r>
            <w:r w:rsidRPr="004D2E27">
              <w:rPr>
                <w:rFonts w:eastAsia="Cambria" w:cs="Times New Roman"/>
                <w:spacing w:val="-2"/>
                <w:szCs w:val="24"/>
              </w:rPr>
              <w:t>ачи</w:t>
            </w:r>
            <w:r w:rsidRPr="004D2E27">
              <w:rPr>
                <w:rFonts w:eastAsia="Cambria" w:cs="Times New Roman"/>
                <w:szCs w:val="24"/>
              </w:rPr>
              <w:t xml:space="preserve">те </w:t>
            </w:r>
            <w:r w:rsidRPr="004D2E27">
              <w:rPr>
                <w:rFonts w:eastAsia="Cambria" w:cs="Times New Roman"/>
                <w:spacing w:val="1"/>
                <w:szCs w:val="24"/>
              </w:rPr>
              <w:t>н</w:t>
            </w:r>
            <w:r w:rsidRPr="004D2E27">
              <w:rPr>
                <w:rFonts w:eastAsia="Cambria" w:cs="Times New Roman"/>
                <w:szCs w:val="24"/>
              </w:rPr>
              <w:t>а ф</w:t>
            </w:r>
            <w:r w:rsidRPr="004D2E27">
              <w:rPr>
                <w:rFonts w:eastAsia="Cambria" w:cs="Times New Roman"/>
                <w:spacing w:val="-1"/>
                <w:szCs w:val="24"/>
              </w:rPr>
              <w:t>у</w:t>
            </w:r>
            <w:r w:rsidRPr="004D2E27">
              <w:rPr>
                <w:rFonts w:eastAsia="Cambria" w:cs="Times New Roman"/>
                <w:szCs w:val="24"/>
              </w:rPr>
              <w:t>тбо</w:t>
            </w:r>
            <w:r w:rsidRPr="004D2E27">
              <w:rPr>
                <w:rFonts w:eastAsia="Cambria" w:cs="Times New Roman"/>
                <w:spacing w:val="1"/>
                <w:szCs w:val="24"/>
              </w:rPr>
              <w:t>ли</w:t>
            </w:r>
            <w:r w:rsidRPr="004D2E27">
              <w:rPr>
                <w:rFonts w:eastAsia="Cambria" w:cs="Times New Roman"/>
                <w:spacing w:val="-1"/>
                <w:szCs w:val="24"/>
              </w:rPr>
              <w:t>с</w:t>
            </w:r>
            <w:r w:rsidRPr="004D2E27">
              <w:rPr>
                <w:rFonts w:eastAsia="Cambria" w:cs="Times New Roman"/>
                <w:szCs w:val="24"/>
              </w:rPr>
              <w:t>т</w:t>
            </w:r>
            <w:r w:rsidRPr="004D2E27">
              <w:rPr>
                <w:rFonts w:eastAsia="Cambria" w:cs="Times New Roman"/>
                <w:spacing w:val="-1"/>
                <w:szCs w:val="24"/>
              </w:rPr>
              <w:t>и</w:t>
            </w:r>
            <w:r w:rsidRPr="004D2E27">
              <w:rPr>
                <w:rFonts w:eastAsia="Cambria" w:cs="Times New Roman"/>
                <w:spacing w:val="-3"/>
                <w:szCs w:val="24"/>
              </w:rPr>
              <w:t>т</w:t>
            </w:r>
            <w:r w:rsidRPr="004D2E27">
              <w:rPr>
                <w:rFonts w:eastAsia="Cambria" w:cs="Times New Roman"/>
                <w:szCs w:val="24"/>
              </w:rPr>
              <w:t>е и</w:t>
            </w:r>
            <w:r w:rsidRPr="004D2E27">
              <w:rPr>
                <w:rFonts w:eastAsia="Cambria" w:cs="Times New Roman"/>
                <w:spacing w:val="1"/>
                <w:szCs w:val="24"/>
              </w:rPr>
              <w:t xml:space="preserve"> </w:t>
            </w:r>
            <w:r w:rsidRPr="004D2E27">
              <w:rPr>
                <w:rFonts w:eastAsia="Cambria" w:cs="Times New Roman"/>
                <w:spacing w:val="-1"/>
                <w:szCs w:val="24"/>
              </w:rPr>
              <w:t>д</w:t>
            </w:r>
            <w:r w:rsidRPr="004D2E27">
              <w:rPr>
                <w:rFonts w:eastAsia="Cambria" w:cs="Times New Roman"/>
                <w:szCs w:val="24"/>
              </w:rPr>
              <w:t>ав</w:t>
            </w:r>
            <w:r w:rsidRPr="004D2E27">
              <w:rPr>
                <w:rFonts w:eastAsia="Cambria" w:cs="Times New Roman"/>
                <w:spacing w:val="-2"/>
                <w:szCs w:val="24"/>
              </w:rPr>
              <w:t>а</w:t>
            </w:r>
            <w:r w:rsidRPr="004D2E27">
              <w:rPr>
                <w:rFonts w:eastAsia="Cambria" w:cs="Times New Roman"/>
                <w:spacing w:val="-1"/>
                <w:szCs w:val="24"/>
              </w:rPr>
              <w:t>н</w:t>
            </w:r>
            <w:r w:rsidRPr="004D2E27">
              <w:rPr>
                <w:rFonts w:eastAsia="Cambria" w:cs="Times New Roman"/>
                <w:szCs w:val="24"/>
              </w:rPr>
              <w:t>е</w:t>
            </w:r>
            <w:r w:rsidRPr="004D2E27">
              <w:rPr>
                <w:rFonts w:eastAsia="Cambria" w:cs="Times New Roman"/>
                <w:spacing w:val="-5"/>
                <w:szCs w:val="24"/>
              </w:rPr>
              <w:t xml:space="preserve"> </w:t>
            </w:r>
            <w:r w:rsidRPr="004D2E27">
              <w:rPr>
                <w:rFonts w:eastAsia="Cambria" w:cs="Times New Roman"/>
                <w:spacing w:val="1"/>
                <w:szCs w:val="24"/>
              </w:rPr>
              <w:t>н</w:t>
            </w:r>
            <w:r w:rsidRPr="004D2E27">
              <w:rPr>
                <w:rFonts w:eastAsia="Cambria" w:cs="Times New Roman"/>
                <w:szCs w:val="24"/>
              </w:rPr>
              <w:t xml:space="preserve">а </w:t>
            </w:r>
            <w:r w:rsidRPr="004D2E27">
              <w:rPr>
                <w:rFonts w:eastAsia="Cambria" w:cs="Times New Roman"/>
                <w:spacing w:val="-1"/>
                <w:szCs w:val="24"/>
              </w:rPr>
              <w:t>у</w:t>
            </w:r>
            <w:r w:rsidRPr="004D2E27">
              <w:rPr>
                <w:rFonts w:eastAsia="Cambria" w:cs="Times New Roman"/>
                <w:szCs w:val="24"/>
              </w:rPr>
              <w:t>каз</w:t>
            </w:r>
            <w:r w:rsidRPr="004D2E27">
              <w:rPr>
                <w:rFonts w:eastAsia="Cambria" w:cs="Times New Roman"/>
                <w:spacing w:val="-2"/>
                <w:szCs w:val="24"/>
              </w:rPr>
              <w:t>а</w:t>
            </w:r>
            <w:r w:rsidRPr="004D2E27">
              <w:rPr>
                <w:rFonts w:eastAsia="Cambria" w:cs="Times New Roman"/>
                <w:spacing w:val="1"/>
                <w:szCs w:val="24"/>
              </w:rPr>
              <w:t>ни</w:t>
            </w:r>
            <w:r w:rsidRPr="004D2E27">
              <w:rPr>
                <w:rFonts w:eastAsia="Cambria" w:cs="Times New Roman"/>
                <w:spacing w:val="-2"/>
                <w:szCs w:val="24"/>
              </w:rPr>
              <w:t>я</w:t>
            </w:r>
          </w:p>
          <w:p w14:paraId="2D298229" w14:textId="77777777" w:rsidR="000730CD" w:rsidRPr="004D2E27" w:rsidRDefault="000730CD" w:rsidP="00083B05">
            <w:pPr>
              <w:pStyle w:val="ListParagraph"/>
              <w:widowControl w:val="0"/>
              <w:numPr>
                <w:ilvl w:val="0"/>
                <w:numId w:val="301"/>
              </w:numPr>
              <w:spacing w:line="240" w:lineRule="auto"/>
              <w:ind w:left="227" w:hanging="227"/>
              <w:jc w:val="left"/>
              <w:rPr>
                <w:rFonts w:eastAsia="Cambria" w:cs="Times New Roman"/>
                <w:szCs w:val="24"/>
              </w:rPr>
            </w:pPr>
            <w:r w:rsidRPr="004D2E27">
              <w:rPr>
                <w:rFonts w:eastAsia="Cambria" w:cs="Times New Roman"/>
                <w:spacing w:val="1"/>
                <w:szCs w:val="24"/>
              </w:rPr>
              <w:t>Р</w:t>
            </w:r>
            <w:r w:rsidRPr="004D2E27">
              <w:rPr>
                <w:rFonts w:eastAsia="Cambria" w:cs="Times New Roman"/>
                <w:szCs w:val="24"/>
              </w:rPr>
              <w:t>азг</w:t>
            </w:r>
            <w:r w:rsidRPr="004D2E27">
              <w:rPr>
                <w:rFonts w:eastAsia="Cambria" w:cs="Times New Roman"/>
                <w:spacing w:val="-1"/>
                <w:szCs w:val="24"/>
              </w:rPr>
              <w:t>р</w:t>
            </w:r>
            <w:r w:rsidRPr="004D2E27">
              <w:rPr>
                <w:rFonts w:eastAsia="Cambria" w:cs="Times New Roman"/>
                <w:szCs w:val="24"/>
              </w:rPr>
              <w:t>яв</w:t>
            </w:r>
            <w:r w:rsidRPr="004D2E27">
              <w:rPr>
                <w:rFonts w:eastAsia="Cambria" w:cs="Times New Roman"/>
                <w:spacing w:val="-2"/>
                <w:szCs w:val="24"/>
              </w:rPr>
              <w:t>а</w:t>
            </w:r>
            <w:r w:rsidRPr="004D2E27">
              <w:rPr>
                <w:rFonts w:eastAsia="Cambria" w:cs="Times New Roman"/>
                <w:spacing w:val="1"/>
                <w:szCs w:val="24"/>
              </w:rPr>
              <w:t>н</w:t>
            </w:r>
            <w:r w:rsidRPr="004D2E27">
              <w:rPr>
                <w:rFonts w:eastAsia="Cambria" w:cs="Times New Roman"/>
                <w:szCs w:val="24"/>
              </w:rPr>
              <w:t>е:</w:t>
            </w:r>
          </w:p>
          <w:p w14:paraId="2C7324CE" w14:textId="77777777" w:rsidR="000730CD" w:rsidRPr="004D2E27" w:rsidRDefault="000730CD" w:rsidP="00083B05">
            <w:pPr>
              <w:pStyle w:val="ListParagraph"/>
              <w:widowControl w:val="0"/>
              <w:numPr>
                <w:ilvl w:val="0"/>
                <w:numId w:val="300"/>
              </w:numPr>
              <w:spacing w:line="240" w:lineRule="auto"/>
              <w:ind w:left="284" w:hanging="227"/>
              <w:jc w:val="left"/>
              <w:rPr>
                <w:rFonts w:eastAsia="Cambria" w:cs="Times New Roman"/>
                <w:szCs w:val="24"/>
              </w:rPr>
            </w:pPr>
            <w:r w:rsidRPr="004D2E27">
              <w:rPr>
                <w:rFonts w:eastAsia="Cambria" w:cs="Times New Roman"/>
                <w:spacing w:val="-1"/>
                <w:szCs w:val="24"/>
              </w:rPr>
              <w:t>упр</w:t>
            </w:r>
            <w:r w:rsidRPr="004D2E27">
              <w:rPr>
                <w:rFonts w:eastAsia="Cambria" w:cs="Times New Roman"/>
                <w:szCs w:val="24"/>
              </w:rPr>
              <w:t>а</w:t>
            </w:r>
            <w:r w:rsidRPr="004D2E27">
              <w:rPr>
                <w:rFonts w:eastAsia="Cambria" w:cs="Times New Roman"/>
                <w:spacing w:val="1"/>
                <w:szCs w:val="24"/>
              </w:rPr>
              <w:t>жн</w:t>
            </w:r>
            <w:r w:rsidRPr="004D2E27">
              <w:rPr>
                <w:rFonts w:eastAsia="Cambria" w:cs="Times New Roman"/>
                <w:spacing w:val="-2"/>
                <w:szCs w:val="24"/>
              </w:rPr>
              <w:t>е</w:t>
            </w:r>
            <w:r w:rsidRPr="004D2E27">
              <w:rPr>
                <w:rFonts w:eastAsia="Cambria" w:cs="Times New Roman"/>
                <w:spacing w:val="1"/>
                <w:szCs w:val="24"/>
              </w:rPr>
              <w:t>ни</w:t>
            </w:r>
            <w:r w:rsidRPr="004D2E27">
              <w:rPr>
                <w:rFonts w:eastAsia="Cambria" w:cs="Times New Roman"/>
                <w:szCs w:val="24"/>
              </w:rPr>
              <w:t>я в</w:t>
            </w:r>
            <w:r w:rsidRPr="004D2E27">
              <w:rPr>
                <w:rFonts w:eastAsia="Cambria" w:cs="Times New Roman"/>
                <w:spacing w:val="-3"/>
                <w:szCs w:val="24"/>
              </w:rPr>
              <w:t xml:space="preserve"> </w:t>
            </w:r>
            <w:r w:rsidRPr="004D2E27">
              <w:rPr>
                <w:rFonts w:eastAsia="Cambria" w:cs="Times New Roman"/>
                <w:spacing w:val="1"/>
                <w:szCs w:val="24"/>
              </w:rPr>
              <w:t>д</w:t>
            </w:r>
            <w:r w:rsidRPr="004D2E27">
              <w:rPr>
                <w:rFonts w:eastAsia="Cambria" w:cs="Times New Roman"/>
                <w:szCs w:val="24"/>
              </w:rPr>
              <w:t>в</w:t>
            </w:r>
            <w:r w:rsidRPr="004D2E27">
              <w:rPr>
                <w:rFonts w:eastAsia="Cambria" w:cs="Times New Roman"/>
                <w:spacing w:val="-2"/>
                <w:szCs w:val="24"/>
              </w:rPr>
              <w:t>и</w:t>
            </w:r>
            <w:r w:rsidRPr="004D2E27">
              <w:rPr>
                <w:rFonts w:eastAsia="Cambria" w:cs="Times New Roman"/>
                <w:spacing w:val="1"/>
                <w:szCs w:val="24"/>
              </w:rPr>
              <w:t>ж</w:t>
            </w:r>
            <w:r w:rsidRPr="004D2E27">
              <w:rPr>
                <w:rFonts w:eastAsia="Cambria" w:cs="Times New Roman"/>
                <w:spacing w:val="-4"/>
                <w:szCs w:val="24"/>
              </w:rPr>
              <w:t>е</w:t>
            </w:r>
            <w:r w:rsidRPr="004D2E27">
              <w:rPr>
                <w:rFonts w:eastAsia="Cambria" w:cs="Times New Roman"/>
                <w:spacing w:val="1"/>
                <w:szCs w:val="24"/>
              </w:rPr>
              <w:t>н</w:t>
            </w:r>
            <w:r w:rsidRPr="004D2E27">
              <w:rPr>
                <w:rFonts w:eastAsia="Cambria" w:cs="Times New Roman"/>
                <w:spacing w:val="-2"/>
                <w:szCs w:val="24"/>
              </w:rPr>
              <w:t>и</w:t>
            </w:r>
            <w:r w:rsidRPr="004D2E27">
              <w:rPr>
                <w:rFonts w:eastAsia="Cambria" w:cs="Times New Roman"/>
                <w:szCs w:val="24"/>
              </w:rPr>
              <w:t>е с</w:t>
            </w:r>
            <w:r w:rsidRPr="004D2E27">
              <w:rPr>
                <w:rFonts w:eastAsia="Cambria" w:cs="Times New Roman"/>
                <w:spacing w:val="-1"/>
                <w:szCs w:val="24"/>
              </w:rPr>
              <w:t xml:space="preserve"> </w:t>
            </w:r>
            <w:r w:rsidRPr="004D2E27">
              <w:rPr>
                <w:rFonts w:eastAsia="Cambria" w:cs="Times New Roman"/>
                <w:spacing w:val="1"/>
                <w:szCs w:val="24"/>
              </w:rPr>
              <w:t>л</w:t>
            </w:r>
            <w:r w:rsidRPr="004D2E27">
              <w:rPr>
                <w:rFonts w:eastAsia="Cambria" w:cs="Times New Roman"/>
                <w:szCs w:val="24"/>
              </w:rPr>
              <w:t>еко б</w:t>
            </w:r>
            <w:r w:rsidRPr="004D2E27">
              <w:rPr>
                <w:rFonts w:eastAsia="Cambria" w:cs="Times New Roman"/>
                <w:spacing w:val="-2"/>
                <w:szCs w:val="24"/>
              </w:rPr>
              <w:t>я</w:t>
            </w:r>
            <w:r w:rsidRPr="004D2E27">
              <w:rPr>
                <w:rFonts w:eastAsia="Cambria" w:cs="Times New Roman"/>
                <w:szCs w:val="24"/>
              </w:rPr>
              <w:t>га</w:t>
            </w:r>
            <w:r w:rsidRPr="004D2E27">
              <w:rPr>
                <w:rFonts w:eastAsia="Cambria" w:cs="Times New Roman"/>
                <w:spacing w:val="-1"/>
                <w:szCs w:val="24"/>
              </w:rPr>
              <w:t>н</w:t>
            </w:r>
            <w:r w:rsidRPr="004D2E27">
              <w:rPr>
                <w:rFonts w:eastAsia="Cambria" w:cs="Times New Roman"/>
                <w:szCs w:val="24"/>
              </w:rPr>
              <w:t>е от к</w:t>
            </w:r>
            <w:r w:rsidRPr="004D2E27">
              <w:rPr>
                <w:rFonts w:eastAsia="Cambria" w:cs="Times New Roman"/>
                <w:spacing w:val="-1"/>
                <w:szCs w:val="24"/>
              </w:rPr>
              <w:t>р</w:t>
            </w:r>
            <w:r w:rsidRPr="004D2E27">
              <w:rPr>
                <w:rFonts w:eastAsia="Cambria" w:cs="Times New Roman"/>
                <w:szCs w:val="24"/>
              </w:rPr>
              <w:t>а</w:t>
            </w:r>
            <w:r w:rsidRPr="004D2E27">
              <w:rPr>
                <w:rFonts w:eastAsia="Cambria" w:cs="Times New Roman"/>
                <w:spacing w:val="1"/>
                <w:szCs w:val="24"/>
              </w:rPr>
              <w:t>йн</w:t>
            </w:r>
            <w:r w:rsidRPr="004D2E27">
              <w:rPr>
                <w:rFonts w:eastAsia="Cambria" w:cs="Times New Roman"/>
                <w:szCs w:val="24"/>
              </w:rPr>
              <w:t>а</w:t>
            </w:r>
            <w:r w:rsidRPr="004D2E27">
              <w:rPr>
                <w:rFonts w:eastAsia="Cambria" w:cs="Times New Roman"/>
                <w:spacing w:val="-3"/>
                <w:szCs w:val="24"/>
              </w:rPr>
              <w:t>т</w:t>
            </w:r>
            <w:r w:rsidRPr="004D2E27">
              <w:rPr>
                <w:rFonts w:eastAsia="Cambria" w:cs="Times New Roman"/>
                <w:szCs w:val="24"/>
              </w:rPr>
              <w:t xml:space="preserve">а </w:t>
            </w:r>
            <w:r w:rsidRPr="004D2E27">
              <w:rPr>
                <w:rFonts w:eastAsia="Cambria" w:cs="Times New Roman"/>
                <w:spacing w:val="1"/>
                <w:szCs w:val="24"/>
              </w:rPr>
              <w:t>д</w:t>
            </w:r>
            <w:r w:rsidRPr="004D2E27">
              <w:rPr>
                <w:rFonts w:eastAsia="Cambria" w:cs="Times New Roman"/>
                <w:szCs w:val="24"/>
              </w:rPr>
              <w:t xml:space="preserve">о </w:t>
            </w:r>
            <w:r w:rsidRPr="004D2E27">
              <w:rPr>
                <w:rFonts w:eastAsia="Cambria" w:cs="Times New Roman"/>
                <w:spacing w:val="-4"/>
                <w:szCs w:val="24"/>
              </w:rPr>
              <w:t>ц</w:t>
            </w:r>
            <w:r w:rsidRPr="004D2E27">
              <w:rPr>
                <w:rFonts w:eastAsia="Cambria" w:cs="Times New Roman"/>
                <w:szCs w:val="24"/>
              </w:rPr>
              <w:t>е</w:t>
            </w:r>
            <w:r w:rsidRPr="004D2E27">
              <w:rPr>
                <w:rFonts w:eastAsia="Cambria" w:cs="Times New Roman"/>
                <w:spacing w:val="1"/>
                <w:szCs w:val="24"/>
              </w:rPr>
              <w:t>н</w:t>
            </w:r>
            <w:r w:rsidRPr="004D2E27">
              <w:rPr>
                <w:rFonts w:eastAsia="Cambria" w:cs="Times New Roman"/>
                <w:szCs w:val="24"/>
              </w:rPr>
              <w:t>т</w:t>
            </w:r>
            <w:r w:rsidRPr="004D2E27">
              <w:rPr>
                <w:rFonts w:eastAsia="Cambria" w:cs="Times New Roman"/>
                <w:spacing w:val="-1"/>
                <w:szCs w:val="24"/>
              </w:rPr>
              <w:t>р</w:t>
            </w:r>
            <w:r w:rsidRPr="004D2E27">
              <w:rPr>
                <w:rFonts w:eastAsia="Cambria" w:cs="Times New Roman"/>
                <w:spacing w:val="-4"/>
                <w:szCs w:val="24"/>
              </w:rPr>
              <w:t>а</w:t>
            </w:r>
            <w:r w:rsidRPr="004D2E27">
              <w:rPr>
                <w:rFonts w:eastAsia="Cambria" w:cs="Times New Roman"/>
                <w:spacing w:val="1"/>
                <w:szCs w:val="24"/>
              </w:rPr>
              <w:t>лн</w:t>
            </w:r>
            <w:r w:rsidRPr="004D2E27">
              <w:rPr>
                <w:rFonts w:eastAsia="Cambria" w:cs="Times New Roman"/>
                <w:szCs w:val="24"/>
              </w:rPr>
              <w:t>ата</w:t>
            </w:r>
            <w:r w:rsidRPr="004D2E27">
              <w:rPr>
                <w:rFonts w:eastAsia="Cambria" w:cs="Times New Roman"/>
                <w:spacing w:val="-2"/>
                <w:szCs w:val="24"/>
              </w:rPr>
              <w:t xml:space="preserve"> </w:t>
            </w:r>
            <w:r w:rsidRPr="004D2E27">
              <w:rPr>
                <w:rFonts w:eastAsia="Cambria" w:cs="Times New Roman"/>
                <w:spacing w:val="1"/>
                <w:szCs w:val="24"/>
              </w:rPr>
              <w:t>л</w:t>
            </w:r>
            <w:r w:rsidRPr="004D2E27">
              <w:rPr>
                <w:rFonts w:eastAsia="Cambria" w:cs="Times New Roman"/>
                <w:spacing w:val="-2"/>
                <w:szCs w:val="24"/>
              </w:rPr>
              <w:t>и</w:t>
            </w:r>
            <w:r w:rsidRPr="004D2E27">
              <w:rPr>
                <w:rFonts w:eastAsia="Cambria" w:cs="Times New Roman"/>
                <w:spacing w:val="1"/>
                <w:szCs w:val="24"/>
              </w:rPr>
              <w:t>ни</w:t>
            </w:r>
            <w:r w:rsidRPr="004D2E27">
              <w:rPr>
                <w:rFonts w:eastAsia="Cambria" w:cs="Times New Roman"/>
                <w:szCs w:val="24"/>
              </w:rPr>
              <w:t>я:</w:t>
            </w:r>
          </w:p>
          <w:p w14:paraId="5857B85E" w14:textId="77777777" w:rsidR="000730CD" w:rsidRPr="004D2E27" w:rsidRDefault="000730CD" w:rsidP="00083B05">
            <w:pPr>
              <w:pStyle w:val="ListParagraph"/>
              <w:widowControl w:val="0"/>
              <w:numPr>
                <w:ilvl w:val="0"/>
                <w:numId w:val="300"/>
              </w:numPr>
              <w:spacing w:line="240" w:lineRule="auto"/>
              <w:ind w:left="284" w:hanging="227"/>
              <w:jc w:val="left"/>
              <w:rPr>
                <w:rFonts w:eastAsia="Cambria" w:cs="Times New Roman"/>
                <w:szCs w:val="24"/>
              </w:rPr>
            </w:pPr>
            <w:r w:rsidRPr="004D2E27">
              <w:rPr>
                <w:rFonts w:eastAsia="Cambria" w:cs="Times New Roman"/>
                <w:szCs w:val="24"/>
              </w:rPr>
              <w:t>бяга</w:t>
            </w:r>
            <w:r w:rsidRPr="004D2E27">
              <w:rPr>
                <w:rFonts w:eastAsia="Cambria" w:cs="Times New Roman"/>
                <w:spacing w:val="1"/>
                <w:szCs w:val="24"/>
              </w:rPr>
              <w:t>н</w:t>
            </w:r>
            <w:r w:rsidRPr="004D2E27">
              <w:rPr>
                <w:rFonts w:eastAsia="Cambria" w:cs="Times New Roman"/>
                <w:szCs w:val="24"/>
              </w:rPr>
              <w:t xml:space="preserve">е </w:t>
            </w:r>
            <w:r w:rsidRPr="004D2E27">
              <w:rPr>
                <w:rFonts w:eastAsia="Cambria" w:cs="Times New Roman"/>
                <w:spacing w:val="-1"/>
                <w:szCs w:val="24"/>
              </w:rPr>
              <w:t>с</w:t>
            </w:r>
            <w:r w:rsidRPr="004D2E27">
              <w:rPr>
                <w:rFonts w:eastAsia="Cambria" w:cs="Times New Roman"/>
                <w:szCs w:val="24"/>
              </w:rPr>
              <w:t>ъс</w:t>
            </w:r>
            <w:r w:rsidRPr="004D2E27">
              <w:rPr>
                <w:rFonts w:eastAsia="Cambria" w:cs="Times New Roman"/>
                <w:spacing w:val="-1"/>
                <w:szCs w:val="24"/>
              </w:rPr>
              <w:t xml:space="preserve"> с</w:t>
            </w:r>
            <w:r w:rsidRPr="004D2E27">
              <w:rPr>
                <w:rFonts w:eastAsia="Cambria" w:cs="Times New Roman"/>
                <w:spacing w:val="1"/>
                <w:szCs w:val="24"/>
              </w:rPr>
              <w:t>и</w:t>
            </w:r>
            <w:r w:rsidRPr="004D2E27">
              <w:rPr>
                <w:rFonts w:eastAsia="Cambria" w:cs="Times New Roman"/>
                <w:spacing w:val="-3"/>
                <w:szCs w:val="24"/>
              </w:rPr>
              <w:t>т</w:t>
            </w:r>
            <w:r w:rsidRPr="004D2E27">
              <w:rPr>
                <w:rFonts w:eastAsia="Cambria" w:cs="Times New Roman"/>
                <w:spacing w:val="1"/>
                <w:szCs w:val="24"/>
              </w:rPr>
              <w:t>н</w:t>
            </w:r>
            <w:r w:rsidRPr="004D2E27">
              <w:rPr>
                <w:rFonts w:eastAsia="Cambria" w:cs="Times New Roman"/>
                <w:szCs w:val="24"/>
              </w:rPr>
              <w:t>и</w:t>
            </w:r>
            <w:r w:rsidRPr="004D2E27">
              <w:rPr>
                <w:rFonts w:eastAsia="Cambria" w:cs="Times New Roman"/>
                <w:spacing w:val="1"/>
                <w:szCs w:val="24"/>
              </w:rPr>
              <w:t xml:space="preserve"> </w:t>
            </w:r>
            <w:r w:rsidRPr="004D2E27">
              <w:rPr>
                <w:rFonts w:eastAsia="Cambria" w:cs="Times New Roman"/>
                <w:spacing w:val="-1"/>
                <w:szCs w:val="24"/>
              </w:rPr>
              <w:t>с</w:t>
            </w:r>
            <w:r w:rsidRPr="004D2E27">
              <w:rPr>
                <w:rFonts w:eastAsia="Cambria" w:cs="Times New Roman"/>
                <w:spacing w:val="-3"/>
                <w:szCs w:val="24"/>
              </w:rPr>
              <w:t>т</w:t>
            </w:r>
            <w:r w:rsidRPr="004D2E27">
              <w:rPr>
                <w:rFonts w:eastAsia="Cambria" w:cs="Times New Roman"/>
                <w:szCs w:val="24"/>
              </w:rPr>
              <w:t>ъ</w:t>
            </w:r>
            <w:r w:rsidRPr="004D2E27">
              <w:rPr>
                <w:rFonts w:eastAsia="Cambria" w:cs="Times New Roman"/>
                <w:spacing w:val="-1"/>
                <w:szCs w:val="24"/>
              </w:rPr>
              <w:t>п</w:t>
            </w:r>
            <w:r w:rsidRPr="004D2E27">
              <w:rPr>
                <w:rFonts w:eastAsia="Cambria" w:cs="Times New Roman"/>
                <w:szCs w:val="24"/>
              </w:rPr>
              <w:t>к</w:t>
            </w:r>
            <w:r w:rsidRPr="004D2E27">
              <w:rPr>
                <w:rFonts w:eastAsia="Cambria" w:cs="Times New Roman"/>
                <w:spacing w:val="3"/>
                <w:szCs w:val="24"/>
              </w:rPr>
              <w:t>и</w:t>
            </w:r>
          </w:p>
          <w:p w14:paraId="3848DD91" w14:textId="77777777" w:rsidR="000730CD" w:rsidRPr="004D2E27" w:rsidRDefault="000730CD" w:rsidP="00083B05">
            <w:pPr>
              <w:pStyle w:val="ListParagraph"/>
              <w:widowControl w:val="0"/>
              <w:numPr>
                <w:ilvl w:val="0"/>
                <w:numId w:val="300"/>
              </w:numPr>
              <w:spacing w:line="240" w:lineRule="auto"/>
              <w:ind w:left="284" w:hanging="227"/>
              <w:jc w:val="left"/>
              <w:rPr>
                <w:rFonts w:eastAsia="Cambria" w:cs="Times New Roman"/>
                <w:szCs w:val="24"/>
              </w:rPr>
            </w:pPr>
            <w:r w:rsidRPr="004D2E27">
              <w:rPr>
                <w:rFonts w:eastAsia="Cambria" w:cs="Times New Roman"/>
                <w:szCs w:val="24"/>
              </w:rPr>
              <w:t>бяга</w:t>
            </w:r>
            <w:r w:rsidRPr="004D2E27">
              <w:rPr>
                <w:rFonts w:eastAsia="Cambria" w:cs="Times New Roman"/>
                <w:spacing w:val="1"/>
                <w:szCs w:val="24"/>
              </w:rPr>
              <w:t>н</w:t>
            </w:r>
            <w:r w:rsidRPr="004D2E27">
              <w:rPr>
                <w:rFonts w:eastAsia="Cambria" w:cs="Times New Roman"/>
                <w:szCs w:val="24"/>
              </w:rPr>
              <w:t>е с</w:t>
            </w:r>
            <w:r w:rsidRPr="004D2E27">
              <w:rPr>
                <w:rFonts w:eastAsia="Cambria" w:cs="Times New Roman"/>
                <w:spacing w:val="-1"/>
                <w:szCs w:val="24"/>
              </w:rPr>
              <w:t xml:space="preserve"> </w:t>
            </w:r>
            <w:r w:rsidRPr="004D2E27">
              <w:rPr>
                <w:rFonts w:eastAsia="Cambria" w:cs="Times New Roman"/>
                <w:szCs w:val="24"/>
              </w:rPr>
              <w:t>в</w:t>
            </w:r>
            <w:r w:rsidRPr="004D2E27">
              <w:rPr>
                <w:rFonts w:eastAsia="Cambria" w:cs="Times New Roman"/>
                <w:spacing w:val="1"/>
                <w:szCs w:val="24"/>
              </w:rPr>
              <w:t>и</w:t>
            </w:r>
            <w:r w:rsidRPr="004D2E27">
              <w:rPr>
                <w:rFonts w:eastAsia="Cambria" w:cs="Times New Roman"/>
                <w:spacing w:val="-1"/>
                <w:szCs w:val="24"/>
              </w:rPr>
              <w:t>с</w:t>
            </w:r>
            <w:r w:rsidRPr="004D2E27">
              <w:rPr>
                <w:rFonts w:eastAsia="Cambria" w:cs="Times New Roman"/>
                <w:szCs w:val="24"/>
              </w:rPr>
              <w:t>о</w:t>
            </w:r>
            <w:r w:rsidRPr="004D2E27">
              <w:rPr>
                <w:rFonts w:eastAsia="Cambria" w:cs="Times New Roman"/>
                <w:spacing w:val="-4"/>
                <w:szCs w:val="24"/>
              </w:rPr>
              <w:t>к</w:t>
            </w:r>
            <w:r w:rsidRPr="004D2E27">
              <w:rPr>
                <w:rFonts w:eastAsia="Cambria" w:cs="Times New Roman"/>
                <w:szCs w:val="24"/>
              </w:rPr>
              <w:t>о в</w:t>
            </w:r>
            <w:r w:rsidRPr="004D2E27">
              <w:rPr>
                <w:rFonts w:eastAsia="Cambria" w:cs="Times New Roman"/>
                <w:spacing w:val="1"/>
                <w:szCs w:val="24"/>
              </w:rPr>
              <w:t>д</w:t>
            </w:r>
            <w:r w:rsidRPr="004D2E27">
              <w:rPr>
                <w:rFonts w:eastAsia="Cambria" w:cs="Times New Roman"/>
                <w:spacing w:val="-4"/>
                <w:szCs w:val="24"/>
              </w:rPr>
              <w:t>и</w:t>
            </w:r>
            <w:r w:rsidRPr="004D2E27">
              <w:rPr>
                <w:rFonts w:eastAsia="Cambria" w:cs="Times New Roman"/>
                <w:szCs w:val="24"/>
              </w:rPr>
              <w:t>г</w:t>
            </w:r>
            <w:r w:rsidRPr="004D2E27">
              <w:rPr>
                <w:rFonts w:eastAsia="Cambria" w:cs="Times New Roman"/>
                <w:spacing w:val="1"/>
                <w:szCs w:val="24"/>
              </w:rPr>
              <w:t>н</w:t>
            </w:r>
            <w:r w:rsidRPr="004D2E27">
              <w:rPr>
                <w:rFonts w:eastAsia="Cambria" w:cs="Times New Roman"/>
                <w:spacing w:val="-2"/>
                <w:szCs w:val="24"/>
              </w:rPr>
              <w:t>а</w:t>
            </w:r>
            <w:r w:rsidRPr="004D2E27">
              <w:rPr>
                <w:rFonts w:eastAsia="Cambria" w:cs="Times New Roman"/>
                <w:szCs w:val="24"/>
              </w:rPr>
              <w:t>то ко</w:t>
            </w:r>
            <w:r w:rsidRPr="004D2E27">
              <w:rPr>
                <w:rFonts w:eastAsia="Cambria" w:cs="Times New Roman"/>
                <w:spacing w:val="1"/>
                <w:szCs w:val="24"/>
              </w:rPr>
              <w:t>л</w:t>
            </w:r>
            <w:r w:rsidRPr="004D2E27">
              <w:rPr>
                <w:rFonts w:eastAsia="Cambria" w:cs="Times New Roman"/>
                <w:spacing w:val="-2"/>
                <w:szCs w:val="24"/>
              </w:rPr>
              <w:t>я</w:t>
            </w:r>
            <w:r w:rsidRPr="004D2E27">
              <w:rPr>
                <w:rFonts w:eastAsia="Cambria" w:cs="Times New Roman"/>
                <w:spacing w:val="1"/>
                <w:szCs w:val="24"/>
              </w:rPr>
              <w:t>н</w:t>
            </w:r>
            <w:r w:rsidRPr="004D2E27">
              <w:rPr>
                <w:rFonts w:eastAsia="Cambria" w:cs="Times New Roman"/>
                <w:spacing w:val="3"/>
                <w:szCs w:val="24"/>
              </w:rPr>
              <w:t>о</w:t>
            </w:r>
          </w:p>
          <w:p w14:paraId="5E68E156" w14:textId="77777777" w:rsidR="000730CD" w:rsidRPr="004D2E27" w:rsidRDefault="000730CD" w:rsidP="00083B05">
            <w:pPr>
              <w:pStyle w:val="ListParagraph"/>
              <w:widowControl w:val="0"/>
              <w:numPr>
                <w:ilvl w:val="0"/>
                <w:numId w:val="300"/>
              </w:numPr>
              <w:spacing w:line="240" w:lineRule="auto"/>
              <w:ind w:left="284" w:hanging="227"/>
              <w:jc w:val="left"/>
              <w:rPr>
                <w:rFonts w:eastAsia="Cambria" w:cs="Times New Roman"/>
                <w:szCs w:val="24"/>
              </w:rPr>
            </w:pPr>
            <w:r w:rsidRPr="004D2E27">
              <w:rPr>
                <w:rFonts w:eastAsia="Cambria" w:cs="Times New Roman"/>
                <w:szCs w:val="24"/>
              </w:rPr>
              <w:t>бяга</w:t>
            </w:r>
            <w:r w:rsidRPr="004D2E27">
              <w:rPr>
                <w:rFonts w:eastAsia="Cambria" w:cs="Times New Roman"/>
                <w:spacing w:val="1"/>
                <w:szCs w:val="24"/>
              </w:rPr>
              <w:t>н</w:t>
            </w:r>
            <w:r w:rsidRPr="004D2E27">
              <w:rPr>
                <w:rFonts w:eastAsia="Cambria" w:cs="Times New Roman"/>
                <w:szCs w:val="24"/>
              </w:rPr>
              <w:t>е с</w:t>
            </w:r>
            <w:r w:rsidRPr="004D2E27">
              <w:rPr>
                <w:rFonts w:eastAsia="Cambria" w:cs="Times New Roman"/>
                <w:spacing w:val="-1"/>
                <w:szCs w:val="24"/>
              </w:rPr>
              <w:t xml:space="preserve"> </w:t>
            </w:r>
            <w:r w:rsidRPr="004D2E27">
              <w:rPr>
                <w:rFonts w:eastAsia="Cambria" w:cs="Times New Roman"/>
                <w:spacing w:val="-2"/>
                <w:szCs w:val="24"/>
              </w:rPr>
              <w:t>и</w:t>
            </w:r>
            <w:r w:rsidRPr="004D2E27">
              <w:rPr>
                <w:rFonts w:eastAsia="Cambria" w:cs="Times New Roman"/>
                <w:szCs w:val="24"/>
              </w:rPr>
              <w:t>з</w:t>
            </w:r>
            <w:r w:rsidRPr="004D2E27">
              <w:rPr>
                <w:rFonts w:eastAsia="Cambria" w:cs="Times New Roman"/>
                <w:spacing w:val="1"/>
                <w:szCs w:val="24"/>
              </w:rPr>
              <w:t>н</w:t>
            </w:r>
            <w:r w:rsidRPr="004D2E27">
              <w:rPr>
                <w:rFonts w:eastAsia="Cambria" w:cs="Times New Roman"/>
                <w:szCs w:val="24"/>
              </w:rPr>
              <w:t>а</w:t>
            </w:r>
            <w:r w:rsidRPr="004D2E27">
              <w:rPr>
                <w:rFonts w:eastAsia="Cambria" w:cs="Times New Roman"/>
                <w:spacing w:val="-1"/>
                <w:szCs w:val="24"/>
              </w:rPr>
              <w:t>с</w:t>
            </w:r>
            <w:r w:rsidRPr="004D2E27">
              <w:rPr>
                <w:rFonts w:eastAsia="Cambria" w:cs="Times New Roman"/>
                <w:spacing w:val="-2"/>
                <w:szCs w:val="24"/>
              </w:rPr>
              <w:t>я</w:t>
            </w:r>
            <w:r w:rsidRPr="004D2E27">
              <w:rPr>
                <w:rFonts w:eastAsia="Cambria" w:cs="Times New Roman"/>
                <w:spacing w:val="-1"/>
                <w:szCs w:val="24"/>
              </w:rPr>
              <w:t>н</w:t>
            </w:r>
            <w:r w:rsidRPr="004D2E27">
              <w:rPr>
                <w:rFonts w:eastAsia="Cambria" w:cs="Times New Roman"/>
                <w:szCs w:val="24"/>
              </w:rPr>
              <w:t xml:space="preserve">е </w:t>
            </w:r>
            <w:r w:rsidRPr="004D2E27">
              <w:rPr>
                <w:rFonts w:eastAsia="Cambria" w:cs="Times New Roman"/>
                <w:spacing w:val="-1"/>
                <w:szCs w:val="24"/>
              </w:rPr>
              <w:t>н</w:t>
            </w:r>
            <w:r w:rsidRPr="004D2E27">
              <w:rPr>
                <w:rFonts w:eastAsia="Cambria" w:cs="Times New Roman"/>
                <w:szCs w:val="24"/>
              </w:rPr>
              <w:t>а</w:t>
            </w:r>
            <w:r w:rsidRPr="004D2E27">
              <w:rPr>
                <w:rFonts w:eastAsia="Cambria" w:cs="Times New Roman"/>
                <w:spacing w:val="-2"/>
                <w:szCs w:val="24"/>
              </w:rPr>
              <w:t xml:space="preserve"> </w:t>
            </w:r>
            <w:r w:rsidRPr="004D2E27">
              <w:rPr>
                <w:rFonts w:eastAsia="Cambria" w:cs="Times New Roman"/>
                <w:spacing w:val="-1"/>
                <w:szCs w:val="24"/>
              </w:rPr>
              <w:t>п</w:t>
            </w:r>
            <w:r w:rsidRPr="004D2E27">
              <w:rPr>
                <w:rFonts w:eastAsia="Cambria" w:cs="Times New Roman"/>
                <w:szCs w:val="24"/>
              </w:rPr>
              <w:t>о</w:t>
            </w:r>
            <w:r w:rsidRPr="004D2E27">
              <w:rPr>
                <w:rFonts w:eastAsia="Cambria" w:cs="Times New Roman"/>
                <w:spacing w:val="1"/>
                <w:szCs w:val="24"/>
              </w:rPr>
              <w:t>д</w:t>
            </w:r>
            <w:r w:rsidRPr="004D2E27">
              <w:rPr>
                <w:rFonts w:eastAsia="Cambria" w:cs="Times New Roman"/>
                <w:szCs w:val="24"/>
              </w:rPr>
              <w:t>б</w:t>
            </w:r>
            <w:r w:rsidRPr="004D2E27">
              <w:rPr>
                <w:rFonts w:eastAsia="Cambria" w:cs="Times New Roman"/>
                <w:spacing w:val="-2"/>
                <w:szCs w:val="24"/>
              </w:rPr>
              <w:t>е</w:t>
            </w:r>
            <w:r w:rsidRPr="004D2E27">
              <w:rPr>
                <w:rFonts w:eastAsia="Cambria" w:cs="Times New Roman"/>
                <w:spacing w:val="1"/>
                <w:szCs w:val="24"/>
              </w:rPr>
              <w:t>д</w:t>
            </w:r>
            <w:r w:rsidRPr="004D2E27">
              <w:rPr>
                <w:rFonts w:eastAsia="Cambria" w:cs="Times New Roman"/>
                <w:spacing w:val="-1"/>
                <w:szCs w:val="24"/>
              </w:rPr>
              <w:t>р</w:t>
            </w:r>
            <w:r w:rsidRPr="004D2E27">
              <w:rPr>
                <w:rFonts w:eastAsia="Cambria" w:cs="Times New Roman"/>
                <w:spacing w:val="1"/>
                <w:szCs w:val="24"/>
              </w:rPr>
              <w:t>иц</w:t>
            </w:r>
            <w:r w:rsidRPr="004D2E27">
              <w:rPr>
                <w:rFonts w:eastAsia="Cambria" w:cs="Times New Roman"/>
                <w:szCs w:val="24"/>
              </w:rPr>
              <w:t>а</w:t>
            </w:r>
            <w:r w:rsidRPr="004D2E27">
              <w:rPr>
                <w:rFonts w:eastAsia="Cambria" w:cs="Times New Roman"/>
                <w:spacing w:val="-3"/>
                <w:szCs w:val="24"/>
              </w:rPr>
              <w:t xml:space="preserve">та </w:t>
            </w:r>
            <w:r w:rsidRPr="004D2E27">
              <w:rPr>
                <w:rFonts w:eastAsia="Cambria" w:cs="Times New Roman"/>
                <w:spacing w:val="1"/>
                <w:szCs w:val="24"/>
              </w:rPr>
              <w:t>н</w:t>
            </w:r>
            <w:r w:rsidRPr="004D2E27">
              <w:rPr>
                <w:rFonts w:eastAsia="Cambria" w:cs="Times New Roman"/>
                <w:szCs w:val="24"/>
              </w:rPr>
              <w:t>аз</w:t>
            </w:r>
            <w:r w:rsidRPr="004D2E27">
              <w:rPr>
                <w:rFonts w:eastAsia="Cambria" w:cs="Times New Roman"/>
                <w:spacing w:val="-2"/>
                <w:szCs w:val="24"/>
              </w:rPr>
              <w:t>а</w:t>
            </w:r>
            <w:r w:rsidRPr="004D2E27">
              <w:rPr>
                <w:rFonts w:eastAsia="Cambria" w:cs="Times New Roman"/>
                <w:spacing w:val="1"/>
                <w:szCs w:val="24"/>
              </w:rPr>
              <w:t>д</w:t>
            </w:r>
          </w:p>
          <w:p w14:paraId="78997C07" w14:textId="77777777" w:rsidR="000730CD" w:rsidRPr="004D2E27" w:rsidRDefault="000730CD" w:rsidP="00083B05">
            <w:pPr>
              <w:pStyle w:val="ListParagraph"/>
              <w:widowControl w:val="0"/>
              <w:numPr>
                <w:ilvl w:val="0"/>
                <w:numId w:val="300"/>
              </w:numPr>
              <w:spacing w:line="240" w:lineRule="auto"/>
              <w:ind w:left="284" w:hanging="227"/>
              <w:jc w:val="left"/>
              <w:rPr>
                <w:rFonts w:eastAsia="Cambria" w:cs="Times New Roman"/>
                <w:szCs w:val="24"/>
              </w:rPr>
            </w:pPr>
            <w:proofErr w:type="spellStart"/>
            <w:r w:rsidRPr="004D2E27">
              <w:rPr>
                <w:rFonts w:eastAsia="Cambria" w:cs="Times New Roman"/>
                <w:spacing w:val="1"/>
                <w:szCs w:val="24"/>
              </w:rPr>
              <w:t>н</w:t>
            </w:r>
            <w:r w:rsidRPr="004D2E27">
              <w:rPr>
                <w:rFonts w:eastAsia="Cambria" w:cs="Times New Roman"/>
                <w:szCs w:val="24"/>
              </w:rPr>
              <w:t>о</w:t>
            </w:r>
            <w:r w:rsidRPr="004D2E27">
              <w:rPr>
                <w:rFonts w:eastAsia="Cambria" w:cs="Times New Roman"/>
                <w:spacing w:val="1"/>
                <w:szCs w:val="24"/>
              </w:rPr>
              <w:t>жи</w:t>
            </w:r>
            <w:r w:rsidRPr="004D2E27">
              <w:rPr>
                <w:rFonts w:eastAsia="Cambria" w:cs="Times New Roman"/>
                <w:spacing w:val="-2"/>
                <w:szCs w:val="24"/>
              </w:rPr>
              <w:t>ч</w:t>
            </w:r>
            <w:r w:rsidRPr="004D2E27">
              <w:rPr>
                <w:rFonts w:eastAsia="Cambria" w:cs="Times New Roman"/>
                <w:spacing w:val="1"/>
                <w:szCs w:val="24"/>
              </w:rPr>
              <w:t>н</w:t>
            </w:r>
            <w:r w:rsidRPr="004D2E27">
              <w:rPr>
                <w:rFonts w:eastAsia="Cambria" w:cs="Times New Roman"/>
                <w:szCs w:val="24"/>
              </w:rPr>
              <w:t>о</w:t>
            </w:r>
            <w:proofErr w:type="spellEnd"/>
            <w:r w:rsidRPr="004D2E27">
              <w:rPr>
                <w:rFonts w:eastAsia="Cambria" w:cs="Times New Roman"/>
                <w:szCs w:val="24"/>
              </w:rPr>
              <w:t xml:space="preserve"> б</w:t>
            </w:r>
            <w:r w:rsidRPr="004D2E27">
              <w:rPr>
                <w:rFonts w:eastAsia="Cambria" w:cs="Times New Roman"/>
                <w:spacing w:val="-2"/>
                <w:szCs w:val="24"/>
              </w:rPr>
              <w:t>я</w:t>
            </w:r>
            <w:r w:rsidRPr="004D2E27">
              <w:rPr>
                <w:rFonts w:eastAsia="Cambria" w:cs="Times New Roman"/>
                <w:szCs w:val="24"/>
              </w:rPr>
              <w:t>г</w:t>
            </w:r>
            <w:r w:rsidRPr="004D2E27">
              <w:rPr>
                <w:rFonts w:eastAsia="Cambria" w:cs="Times New Roman"/>
                <w:spacing w:val="-2"/>
                <w:szCs w:val="24"/>
              </w:rPr>
              <w:t>а</w:t>
            </w:r>
            <w:r w:rsidRPr="004D2E27">
              <w:rPr>
                <w:rFonts w:eastAsia="Cambria" w:cs="Times New Roman"/>
                <w:spacing w:val="1"/>
                <w:szCs w:val="24"/>
              </w:rPr>
              <w:t>н</w:t>
            </w:r>
            <w:r w:rsidRPr="004D2E27">
              <w:rPr>
                <w:rFonts w:eastAsia="Cambria" w:cs="Times New Roman"/>
                <w:szCs w:val="24"/>
              </w:rPr>
              <w:t>е</w:t>
            </w:r>
          </w:p>
          <w:p w14:paraId="333805F0" w14:textId="77777777" w:rsidR="000730CD" w:rsidRPr="004D2E27" w:rsidRDefault="000730CD" w:rsidP="00083B05">
            <w:pPr>
              <w:pStyle w:val="ListParagraph"/>
              <w:widowControl w:val="0"/>
              <w:numPr>
                <w:ilvl w:val="0"/>
                <w:numId w:val="300"/>
              </w:numPr>
              <w:spacing w:line="240" w:lineRule="auto"/>
              <w:ind w:left="284" w:hanging="227"/>
              <w:jc w:val="left"/>
              <w:rPr>
                <w:rFonts w:eastAsia="Cambria" w:cs="Times New Roman"/>
                <w:szCs w:val="24"/>
              </w:rPr>
            </w:pPr>
            <w:r w:rsidRPr="004D2E27">
              <w:rPr>
                <w:rFonts w:eastAsia="Cambria" w:cs="Times New Roman"/>
                <w:spacing w:val="1"/>
                <w:szCs w:val="24"/>
              </w:rPr>
              <w:t>ими</w:t>
            </w:r>
            <w:r w:rsidRPr="004D2E27">
              <w:rPr>
                <w:rFonts w:eastAsia="Cambria" w:cs="Times New Roman"/>
                <w:spacing w:val="-3"/>
                <w:szCs w:val="24"/>
              </w:rPr>
              <w:t>т</w:t>
            </w:r>
            <w:r w:rsidRPr="004D2E27">
              <w:rPr>
                <w:rFonts w:eastAsia="Cambria" w:cs="Times New Roman"/>
                <w:spacing w:val="1"/>
                <w:szCs w:val="24"/>
              </w:rPr>
              <w:t>и</w:t>
            </w:r>
            <w:r w:rsidRPr="004D2E27">
              <w:rPr>
                <w:rFonts w:eastAsia="Cambria" w:cs="Times New Roman"/>
                <w:spacing w:val="-1"/>
                <w:szCs w:val="24"/>
              </w:rPr>
              <w:t>р</w:t>
            </w:r>
            <w:r w:rsidRPr="004D2E27">
              <w:rPr>
                <w:rFonts w:eastAsia="Cambria" w:cs="Times New Roman"/>
                <w:spacing w:val="-2"/>
                <w:szCs w:val="24"/>
              </w:rPr>
              <w:t>а</w:t>
            </w:r>
            <w:r w:rsidRPr="004D2E27">
              <w:rPr>
                <w:rFonts w:eastAsia="Cambria" w:cs="Times New Roman"/>
                <w:spacing w:val="1"/>
                <w:szCs w:val="24"/>
              </w:rPr>
              <w:t>н</w:t>
            </w:r>
            <w:r w:rsidRPr="004D2E27">
              <w:rPr>
                <w:rFonts w:eastAsia="Cambria" w:cs="Times New Roman"/>
                <w:szCs w:val="24"/>
              </w:rPr>
              <w:t xml:space="preserve">е </w:t>
            </w:r>
            <w:r w:rsidRPr="004D2E27">
              <w:rPr>
                <w:rFonts w:eastAsia="Cambria" w:cs="Times New Roman"/>
                <w:spacing w:val="1"/>
                <w:szCs w:val="24"/>
              </w:rPr>
              <w:t>н</w:t>
            </w:r>
            <w:r w:rsidRPr="004D2E27">
              <w:rPr>
                <w:rFonts w:eastAsia="Cambria" w:cs="Times New Roman"/>
                <w:szCs w:val="24"/>
              </w:rPr>
              <w:t xml:space="preserve">а </w:t>
            </w:r>
            <w:r w:rsidRPr="004D2E27">
              <w:rPr>
                <w:rFonts w:eastAsia="Cambria" w:cs="Times New Roman"/>
                <w:spacing w:val="-3"/>
                <w:szCs w:val="24"/>
              </w:rPr>
              <w:t>у</w:t>
            </w:r>
            <w:r w:rsidRPr="004D2E27">
              <w:rPr>
                <w:rFonts w:eastAsia="Cambria" w:cs="Times New Roman"/>
                <w:spacing w:val="1"/>
                <w:szCs w:val="24"/>
              </w:rPr>
              <w:t>д</w:t>
            </w:r>
            <w:r w:rsidRPr="004D2E27">
              <w:rPr>
                <w:rFonts w:eastAsia="Cambria" w:cs="Times New Roman"/>
                <w:szCs w:val="24"/>
              </w:rPr>
              <w:t>ар</w:t>
            </w:r>
            <w:r w:rsidRPr="004D2E27">
              <w:rPr>
                <w:rFonts w:eastAsia="Cambria" w:cs="Times New Roman"/>
                <w:spacing w:val="-1"/>
                <w:szCs w:val="24"/>
              </w:rPr>
              <w:t xml:space="preserve"> </w:t>
            </w:r>
            <w:r w:rsidRPr="004D2E27">
              <w:rPr>
                <w:rFonts w:eastAsia="Cambria" w:cs="Times New Roman"/>
                <w:szCs w:val="24"/>
              </w:rPr>
              <w:t>с</w:t>
            </w:r>
            <w:r w:rsidRPr="004D2E27">
              <w:rPr>
                <w:rFonts w:eastAsia="Cambria" w:cs="Times New Roman"/>
                <w:spacing w:val="-3"/>
                <w:szCs w:val="24"/>
              </w:rPr>
              <w:t xml:space="preserve"> </w:t>
            </w:r>
            <w:r w:rsidRPr="004D2E27">
              <w:rPr>
                <w:rFonts w:eastAsia="Cambria" w:cs="Times New Roman"/>
                <w:szCs w:val="24"/>
              </w:rPr>
              <w:t>г</w:t>
            </w:r>
            <w:r w:rsidRPr="004D2E27">
              <w:rPr>
                <w:rFonts w:eastAsia="Cambria" w:cs="Times New Roman"/>
                <w:spacing w:val="1"/>
                <w:szCs w:val="24"/>
              </w:rPr>
              <w:t>л</w:t>
            </w:r>
            <w:r w:rsidRPr="004D2E27">
              <w:rPr>
                <w:rFonts w:eastAsia="Cambria" w:cs="Times New Roman"/>
                <w:szCs w:val="24"/>
              </w:rPr>
              <w:t>ав</w:t>
            </w:r>
            <w:r w:rsidRPr="004D2E27">
              <w:rPr>
                <w:rFonts w:eastAsia="Cambria" w:cs="Times New Roman"/>
                <w:spacing w:val="3"/>
                <w:szCs w:val="24"/>
              </w:rPr>
              <w:t>а</w:t>
            </w:r>
          </w:p>
          <w:p w14:paraId="0748A986" w14:textId="77777777" w:rsidR="000730CD" w:rsidRPr="004D2E27" w:rsidRDefault="000730CD" w:rsidP="00083B05">
            <w:pPr>
              <w:pStyle w:val="ListParagraph"/>
              <w:widowControl w:val="0"/>
              <w:numPr>
                <w:ilvl w:val="0"/>
                <w:numId w:val="300"/>
              </w:numPr>
              <w:spacing w:line="240" w:lineRule="auto"/>
              <w:ind w:left="284" w:hanging="227"/>
              <w:jc w:val="left"/>
              <w:rPr>
                <w:rFonts w:eastAsia="Cambria" w:cs="Times New Roman"/>
                <w:szCs w:val="24"/>
              </w:rPr>
            </w:pPr>
            <w:r w:rsidRPr="004D2E27">
              <w:rPr>
                <w:rFonts w:eastAsia="Cambria" w:cs="Times New Roman"/>
                <w:szCs w:val="24"/>
              </w:rPr>
              <w:t>бяга</w:t>
            </w:r>
            <w:r w:rsidRPr="004D2E27">
              <w:rPr>
                <w:rFonts w:eastAsia="Cambria" w:cs="Times New Roman"/>
                <w:spacing w:val="1"/>
                <w:szCs w:val="24"/>
              </w:rPr>
              <w:t>н</w:t>
            </w:r>
            <w:r w:rsidRPr="004D2E27">
              <w:rPr>
                <w:rFonts w:eastAsia="Cambria" w:cs="Times New Roman"/>
                <w:szCs w:val="24"/>
              </w:rPr>
              <w:t>е с</w:t>
            </w:r>
            <w:r w:rsidRPr="004D2E27">
              <w:rPr>
                <w:rFonts w:eastAsia="Cambria" w:cs="Times New Roman"/>
                <w:spacing w:val="-1"/>
                <w:szCs w:val="24"/>
              </w:rPr>
              <w:t xml:space="preserve"> п</w:t>
            </w:r>
            <w:r w:rsidRPr="004D2E27">
              <w:rPr>
                <w:rFonts w:eastAsia="Cambria" w:cs="Times New Roman"/>
                <w:spacing w:val="1"/>
                <w:szCs w:val="24"/>
              </w:rPr>
              <w:t>и</w:t>
            </w:r>
            <w:r w:rsidRPr="004D2E27">
              <w:rPr>
                <w:rFonts w:eastAsia="Cambria" w:cs="Times New Roman"/>
                <w:spacing w:val="-1"/>
                <w:szCs w:val="24"/>
              </w:rPr>
              <w:t>п</w:t>
            </w:r>
            <w:r w:rsidRPr="004D2E27">
              <w:rPr>
                <w:rFonts w:eastAsia="Cambria" w:cs="Times New Roman"/>
                <w:spacing w:val="-2"/>
                <w:szCs w:val="24"/>
              </w:rPr>
              <w:t>а</w:t>
            </w:r>
            <w:r w:rsidRPr="004D2E27">
              <w:rPr>
                <w:rFonts w:eastAsia="Cambria" w:cs="Times New Roman"/>
                <w:spacing w:val="1"/>
                <w:szCs w:val="24"/>
              </w:rPr>
              <w:t>н</w:t>
            </w:r>
            <w:r w:rsidRPr="004D2E27">
              <w:rPr>
                <w:rFonts w:eastAsia="Cambria" w:cs="Times New Roman"/>
                <w:szCs w:val="24"/>
              </w:rPr>
              <w:t xml:space="preserve">е </w:t>
            </w:r>
            <w:r w:rsidRPr="004D2E27">
              <w:rPr>
                <w:rFonts w:eastAsia="Cambria" w:cs="Times New Roman"/>
                <w:spacing w:val="1"/>
                <w:szCs w:val="24"/>
              </w:rPr>
              <w:t>н</w:t>
            </w:r>
            <w:r w:rsidRPr="004D2E27">
              <w:rPr>
                <w:rFonts w:eastAsia="Cambria" w:cs="Times New Roman"/>
                <w:szCs w:val="24"/>
              </w:rPr>
              <w:t xml:space="preserve">а </w:t>
            </w:r>
            <w:r w:rsidRPr="004D2E27">
              <w:rPr>
                <w:rFonts w:eastAsia="Cambria" w:cs="Times New Roman"/>
                <w:spacing w:val="-5"/>
                <w:szCs w:val="24"/>
              </w:rPr>
              <w:t>з</w:t>
            </w:r>
            <w:r w:rsidRPr="004D2E27">
              <w:rPr>
                <w:rFonts w:eastAsia="Cambria" w:cs="Times New Roman"/>
                <w:szCs w:val="24"/>
              </w:rPr>
              <w:t>е</w:t>
            </w:r>
            <w:r w:rsidRPr="004D2E27">
              <w:rPr>
                <w:rFonts w:eastAsia="Cambria" w:cs="Times New Roman"/>
                <w:spacing w:val="1"/>
                <w:szCs w:val="24"/>
              </w:rPr>
              <w:t>м</w:t>
            </w:r>
            <w:r w:rsidRPr="004D2E27">
              <w:rPr>
                <w:rFonts w:eastAsia="Cambria" w:cs="Times New Roman"/>
                <w:szCs w:val="24"/>
              </w:rPr>
              <w:t>ята</w:t>
            </w:r>
          </w:p>
          <w:p w14:paraId="099C2B49" w14:textId="77777777" w:rsidR="000730CD" w:rsidRPr="004D2E27" w:rsidRDefault="000730CD" w:rsidP="00D174E4">
            <w:pPr>
              <w:spacing w:before="80" w:after="80" w:line="240" w:lineRule="auto"/>
              <w:ind w:left="284" w:hanging="227"/>
              <w:rPr>
                <w:rFonts w:eastAsia="Times New Roman" w:cs="Times New Roman"/>
                <w:szCs w:val="24"/>
              </w:rPr>
            </w:pPr>
            <w:r w:rsidRPr="004D2E27">
              <w:rPr>
                <w:rFonts w:cs="Times New Roman"/>
                <w:noProof/>
                <w:szCs w:val="24"/>
                <w:lang w:eastAsia="bg-BG"/>
              </w:rPr>
              <w:drawing>
                <wp:inline distT="0" distB="0" distL="0" distR="0" wp14:anchorId="00504C1A" wp14:editId="23843872">
                  <wp:extent cx="2270880" cy="2135160"/>
                  <wp:effectExtent l="0" t="0" r="0" b="0"/>
                  <wp:docPr id="82" name="Картина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270880" cy="2135160"/>
                          </a:xfrm>
                          <a:prstGeom prst="rect">
                            <a:avLst/>
                          </a:prstGeom>
                          <a:noFill/>
                          <a:ln>
                            <a:noFill/>
                          </a:ln>
                        </pic:spPr>
                      </pic:pic>
                    </a:graphicData>
                  </a:graphic>
                </wp:inline>
              </w:drawing>
            </w:r>
          </w:p>
          <w:p w14:paraId="47354C70" w14:textId="77777777" w:rsidR="000730CD" w:rsidRPr="004D2E27" w:rsidRDefault="000730CD" w:rsidP="00083B05">
            <w:pPr>
              <w:pStyle w:val="ListParagraph"/>
              <w:widowControl w:val="0"/>
              <w:numPr>
                <w:ilvl w:val="0"/>
                <w:numId w:val="300"/>
              </w:numPr>
              <w:spacing w:line="240" w:lineRule="auto"/>
              <w:ind w:left="284" w:hanging="227"/>
              <w:jc w:val="left"/>
              <w:rPr>
                <w:rFonts w:eastAsia="Cambria" w:cs="Times New Roman"/>
                <w:szCs w:val="24"/>
              </w:rPr>
            </w:pPr>
            <w:r w:rsidRPr="004D2E27">
              <w:rPr>
                <w:rFonts w:eastAsia="Cambria" w:cs="Times New Roman"/>
                <w:spacing w:val="1"/>
                <w:szCs w:val="24"/>
              </w:rPr>
              <w:t>О</w:t>
            </w:r>
            <w:r w:rsidRPr="004D2E27">
              <w:rPr>
                <w:rFonts w:eastAsia="Cambria" w:cs="Times New Roman"/>
                <w:szCs w:val="24"/>
              </w:rPr>
              <w:t xml:space="preserve">бщо </w:t>
            </w:r>
            <w:r w:rsidRPr="004D2E27">
              <w:rPr>
                <w:rFonts w:eastAsia="Cambria" w:cs="Times New Roman"/>
                <w:spacing w:val="-1"/>
                <w:szCs w:val="24"/>
              </w:rPr>
              <w:t>р</w:t>
            </w:r>
            <w:r w:rsidRPr="004D2E27">
              <w:rPr>
                <w:rFonts w:eastAsia="Cambria" w:cs="Times New Roman"/>
                <w:szCs w:val="24"/>
              </w:rPr>
              <w:t>азг</w:t>
            </w:r>
            <w:r w:rsidRPr="004D2E27">
              <w:rPr>
                <w:rFonts w:eastAsia="Cambria" w:cs="Times New Roman"/>
                <w:spacing w:val="-1"/>
                <w:szCs w:val="24"/>
              </w:rPr>
              <w:t>р</w:t>
            </w:r>
            <w:r w:rsidRPr="004D2E27">
              <w:rPr>
                <w:rFonts w:eastAsia="Cambria" w:cs="Times New Roman"/>
                <w:szCs w:val="24"/>
              </w:rPr>
              <w:t>я</w:t>
            </w:r>
            <w:r w:rsidRPr="004D2E27">
              <w:rPr>
                <w:rFonts w:eastAsia="Cambria" w:cs="Times New Roman"/>
                <w:spacing w:val="-3"/>
                <w:szCs w:val="24"/>
              </w:rPr>
              <w:t>в</w:t>
            </w:r>
            <w:r w:rsidRPr="004D2E27">
              <w:rPr>
                <w:rFonts w:eastAsia="Cambria" w:cs="Times New Roman"/>
                <w:szCs w:val="24"/>
              </w:rPr>
              <w:t>а</w:t>
            </w:r>
            <w:r w:rsidRPr="004D2E27">
              <w:rPr>
                <w:rFonts w:eastAsia="Cambria" w:cs="Times New Roman"/>
                <w:spacing w:val="-2"/>
                <w:szCs w:val="24"/>
              </w:rPr>
              <w:t>щ</w:t>
            </w:r>
            <w:r w:rsidRPr="004D2E27">
              <w:rPr>
                <w:rFonts w:eastAsia="Cambria" w:cs="Times New Roman"/>
                <w:szCs w:val="24"/>
              </w:rPr>
              <w:t>и</w:t>
            </w:r>
            <w:r w:rsidRPr="004D2E27">
              <w:rPr>
                <w:rFonts w:eastAsia="Cambria" w:cs="Times New Roman"/>
                <w:spacing w:val="1"/>
                <w:szCs w:val="24"/>
              </w:rPr>
              <w:t xml:space="preserve"> </w:t>
            </w:r>
            <w:r w:rsidRPr="004D2E27">
              <w:rPr>
                <w:rFonts w:eastAsia="Cambria" w:cs="Times New Roman"/>
                <w:spacing w:val="-1"/>
                <w:szCs w:val="24"/>
              </w:rPr>
              <w:t>у</w:t>
            </w:r>
            <w:r w:rsidRPr="004D2E27">
              <w:rPr>
                <w:rFonts w:eastAsia="Cambria" w:cs="Times New Roman"/>
                <w:spacing w:val="-3"/>
                <w:szCs w:val="24"/>
              </w:rPr>
              <w:t>п</w:t>
            </w:r>
            <w:r w:rsidRPr="004D2E27">
              <w:rPr>
                <w:rFonts w:eastAsia="Cambria" w:cs="Times New Roman"/>
                <w:spacing w:val="-1"/>
                <w:szCs w:val="24"/>
              </w:rPr>
              <w:t>р</w:t>
            </w:r>
            <w:r w:rsidRPr="004D2E27">
              <w:rPr>
                <w:rFonts w:eastAsia="Cambria" w:cs="Times New Roman"/>
                <w:szCs w:val="24"/>
              </w:rPr>
              <w:t>а</w:t>
            </w:r>
            <w:r w:rsidRPr="004D2E27">
              <w:rPr>
                <w:rFonts w:eastAsia="Cambria" w:cs="Times New Roman"/>
                <w:spacing w:val="1"/>
                <w:szCs w:val="24"/>
              </w:rPr>
              <w:t>жн</w:t>
            </w:r>
            <w:r w:rsidRPr="004D2E27">
              <w:rPr>
                <w:rFonts w:eastAsia="Cambria" w:cs="Times New Roman"/>
                <w:spacing w:val="-2"/>
                <w:szCs w:val="24"/>
              </w:rPr>
              <w:t>е</w:t>
            </w:r>
            <w:r w:rsidRPr="004D2E27">
              <w:rPr>
                <w:rFonts w:eastAsia="Cambria" w:cs="Times New Roman"/>
                <w:spacing w:val="1"/>
                <w:szCs w:val="24"/>
              </w:rPr>
              <w:t>н</w:t>
            </w:r>
            <w:r w:rsidRPr="004D2E27">
              <w:rPr>
                <w:rFonts w:eastAsia="Cambria" w:cs="Times New Roman"/>
                <w:spacing w:val="-2"/>
                <w:szCs w:val="24"/>
              </w:rPr>
              <w:t>и</w:t>
            </w:r>
            <w:r w:rsidRPr="004D2E27">
              <w:rPr>
                <w:rFonts w:eastAsia="Cambria" w:cs="Times New Roman"/>
                <w:szCs w:val="24"/>
              </w:rPr>
              <w:t>я от о</w:t>
            </w:r>
            <w:r w:rsidRPr="004D2E27">
              <w:rPr>
                <w:rFonts w:eastAsia="Cambria" w:cs="Times New Roman"/>
                <w:spacing w:val="-1"/>
                <w:szCs w:val="24"/>
              </w:rPr>
              <w:t>с</w:t>
            </w:r>
            <w:r w:rsidRPr="004D2E27">
              <w:rPr>
                <w:rFonts w:eastAsia="Cambria" w:cs="Times New Roman"/>
                <w:spacing w:val="1"/>
                <w:szCs w:val="24"/>
              </w:rPr>
              <w:t>н</w:t>
            </w:r>
            <w:r w:rsidRPr="004D2E27">
              <w:rPr>
                <w:rFonts w:eastAsia="Cambria" w:cs="Times New Roman"/>
                <w:szCs w:val="24"/>
              </w:rPr>
              <w:t>ов</w:t>
            </w:r>
            <w:r w:rsidRPr="004D2E27">
              <w:rPr>
                <w:rFonts w:eastAsia="Cambria" w:cs="Times New Roman"/>
                <w:spacing w:val="1"/>
                <w:szCs w:val="24"/>
              </w:rPr>
              <w:t>н</w:t>
            </w:r>
            <w:r w:rsidRPr="004D2E27">
              <w:rPr>
                <w:rFonts w:eastAsia="Cambria" w:cs="Times New Roman"/>
                <w:szCs w:val="24"/>
              </w:rPr>
              <w:t xml:space="preserve">ата </w:t>
            </w:r>
            <w:r w:rsidRPr="004D2E27">
              <w:rPr>
                <w:rFonts w:eastAsia="Cambria" w:cs="Times New Roman"/>
                <w:spacing w:val="-2"/>
                <w:szCs w:val="24"/>
              </w:rPr>
              <w:t>ги</w:t>
            </w:r>
            <w:r w:rsidRPr="004D2E27">
              <w:rPr>
                <w:rFonts w:eastAsia="Cambria" w:cs="Times New Roman"/>
                <w:spacing w:val="1"/>
                <w:szCs w:val="24"/>
              </w:rPr>
              <w:t>мн</w:t>
            </w:r>
            <w:r w:rsidRPr="004D2E27">
              <w:rPr>
                <w:rFonts w:eastAsia="Cambria" w:cs="Times New Roman"/>
                <w:szCs w:val="24"/>
              </w:rPr>
              <w:t>а</w:t>
            </w:r>
            <w:r w:rsidRPr="004D2E27">
              <w:rPr>
                <w:rFonts w:eastAsia="Cambria" w:cs="Times New Roman"/>
                <w:spacing w:val="-1"/>
                <w:szCs w:val="24"/>
              </w:rPr>
              <w:t>с</w:t>
            </w:r>
            <w:r w:rsidRPr="004D2E27">
              <w:rPr>
                <w:rFonts w:eastAsia="Cambria" w:cs="Times New Roman"/>
                <w:szCs w:val="24"/>
              </w:rPr>
              <w:t>т</w:t>
            </w:r>
            <w:r w:rsidRPr="004D2E27">
              <w:rPr>
                <w:rFonts w:eastAsia="Cambria" w:cs="Times New Roman"/>
                <w:spacing w:val="-4"/>
                <w:szCs w:val="24"/>
              </w:rPr>
              <w:t>и</w:t>
            </w:r>
            <w:r w:rsidRPr="004D2E27">
              <w:rPr>
                <w:rFonts w:eastAsia="Cambria" w:cs="Times New Roman"/>
                <w:szCs w:val="24"/>
              </w:rPr>
              <w:t>ка</w:t>
            </w:r>
            <w:r w:rsidRPr="004D2E27">
              <w:rPr>
                <w:rFonts w:eastAsia="Cambria" w:cs="Times New Roman"/>
                <w:spacing w:val="-2"/>
                <w:szCs w:val="24"/>
              </w:rPr>
              <w:t xml:space="preserve"> </w:t>
            </w:r>
            <w:r w:rsidRPr="004D2E27">
              <w:rPr>
                <w:rFonts w:eastAsia="Cambria" w:cs="Times New Roman"/>
                <w:szCs w:val="24"/>
              </w:rPr>
              <w:t>и</w:t>
            </w:r>
            <w:r w:rsidRPr="004D2E27">
              <w:rPr>
                <w:rFonts w:eastAsia="Cambria" w:cs="Times New Roman"/>
                <w:spacing w:val="1"/>
                <w:szCs w:val="24"/>
              </w:rPr>
              <w:t xml:space="preserve"> </w:t>
            </w:r>
            <w:r w:rsidRPr="004D2E27">
              <w:rPr>
                <w:rFonts w:eastAsia="Cambria" w:cs="Times New Roman"/>
                <w:spacing w:val="-1"/>
                <w:szCs w:val="24"/>
              </w:rPr>
              <w:t>с</w:t>
            </w:r>
            <w:r w:rsidRPr="004D2E27">
              <w:rPr>
                <w:rFonts w:eastAsia="Cambria" w:cs="Times New Roman"/>
                <w:szCs w:val="24"/>
              </w:rPr>
              <w:t>т</w:t>
            </w:r>
            <w:r w:rsidRPr="004D2E27">
              <w:rPr>
                <w:rFonts w:eastAsia="Cambria" w:cs="Times New Roman"/>
                <w:spacing w:val="-1"/>
                <w:szCs w:val="24"/>
              </w:rPr>
              <w:t>р</w:t>
            </w:r>
            <w:r w:rsidRPr="004D2E27">
              <w:rPr>
                <w:rFonts w:eastAsia="Cambria" w:cs="Times New Roman"/>
                <w:szCs w:val="24"/>
              </w:rPr>
              <w:t>еч</w:t>
            </w:r>
            <w:r w:rsidRPr="004D2E27">
              <w:rPr>
                <w:rFonts w:eastAsia="Cambria" w:cs="Times New Roman"/>
                <w:spacing w:val="1"/>
                <w:szCs w:val="24"/>
              </w:rPr>
              <w:t>ин</w:t>
            </w:r>
            <w:r w:rsidRPr="004D2E27">
              <w:rPr>
                <w:rFonts w:eastAsia="Cambria" w:cs="Times New Roman"/>
                <w:spacing w:val="-2"/>
                <w:szCs w:val="24"/>
              </w:rPr>
              <w:t>г</w:t>
            </w:r>
          </w:p>
          <w:p w14:paraId="62C23203" w14:textId="77777777" w:rsidR="000730CD" w:rsidRPr="004D2E27" w:rsidRDefault="000730CD" w:rsidP="00D174E4">
            <w:pPr>
              <w:spacing w:line="240" w:lineRule="auto"/>
              <w:rPr>
                <w:rFonts w:eastAsia="Cambria" w:cs="Times New Roman"/>
                <w:szCs w:val="24"/>
              </w:rPr>
            </w:pPr>
          </w:p>
          <w:p w14:paraId="4F058850" w14:textId="77777777" w:rsidR="000730CD" w:rsidRPr="004D2E27" w:rsidRDefault="000730CD" w:rsidP="00D174E4">
            <w:pPr>
              <w:spacing w:line="240" w:lineRule="auto"/>
              <w:rPr>
                <w:rFonts w:eastAsia="Cambria" w:cs="Times New Roman"/>
                <w:szCs w:val="24"/>
              </w:rPr>
            </w:pPr>
          </w:p>
          <w:p w14:paraId="224B3C22" w14:textId="77777777" w:rsidR="000730CD" w:rsidRPr="004D2E27" w:rsidRDefault="000730CD" w:rsidP="00083B05">
            <w:pPr>
              <w:pStyle w:val="ListParagraph"/>
              <w:widowControl w:val="0"/>
              <w:numPr>
                <w:ilvl w:val="0"/>
                <w:numId w:val="301"/>
              </w:numPr>
              <w:spacing w:line="240" w:lineRule="auto"/>
              <w:ind w:left="227" w:right="397" w:hanging="227"/>
              <w:jc w:val="left"/>
              <w:rPr>
                <w:rFonts w:eastAsia="Cambria" w:cs="Times New Roman"/>
                <w:szCs w:val="24"/>
              </w:rPr>
            </w:pPr>
            <w:r w:rsidRPr="004D2E27">
              <w:rPr>
                <w:rFonts w:eastAsia="Cambria" w:cs="Times New Roman"/>
                <w:spacing w:val="1"/>
                <w:szCs w:val="24"/>
              </w:rPr>
              <w:t>Б</w:t>
            </w:r>
            <w:r w:rsidRPr="004D2E27">
              <w:rPr>
                <w:rFonts w:eastAsia="Cambria" w:cs="Times New Roman"/>
                <w:szCs w:val="24"/>
              </w:rPr>
              <w:t>егови</w:t>
            </w:r>
            <w:r w:rsidRPr="004D2E27">
              <w:rPr>
                <w:rFonts w:eastAsia="Cambria" w:cs="Times New Roman"/>
                <w:spacing w:val="1"/>
                <w:szCs w:val="24"/>
              </w:rPr>
              <w:t xml:space="preserve"> </w:t>
            </w:r>
            <w:r w:rsidRPr="004D2E27">
              <w:rPr>
                <w:rFonts w:eastAsia="Cambria" w:cs="Times New Roman"/>
                <w:spacing w:val="-1"/>
                <w:szCs w:val="24"/>
              </w:rPr>
              <w:t>упр</w:t>
            </w:r>
            <w:r w:rsidRPr="004D2E27">
              <w:rPr>
                <w:rFonts w:eastAsia="Cambria" w:cs="Times New Roman"/>
                <w:spacing w:val="-2"/>
                <w:szCs w:val="24"/>
              </w:rPr>
              <w:t>а</w:t>
            </w:r>
            <w:r w:rsidRPr="004D2E27">
              <w:rPr>
                <w:rFonts w:eastAsia="Cambria" w:cs="Times New Roman"/>
                <w:spacing w:val="1"/>
                <w:szCs w:val="24"/>
              </w:rPr>
              <w:t>жн</w:t>
            </w:r>
            <w:r w:rsidRPr="004D2E27">
              <w:rPr>
                <w:rFonts w:eastAsia="Cambria" w:cs="Times New Roman"/>
                <w:spacing w:val="-2"/>
                <w:szCs w:val="24"/>
              </w:rPr>
              <w:t>е</w:t>
            </w:r>
            <w:r w:rsidRPr="004D2E27">
              <w:rPr>
                <w:rFonts w:eastAsia="Cambria" w:cs="Times New Roman"/>
                <w:spacing w:val="1"/>
                <w:szCs w:val="24"/>
              </w:rPr>
              <w:t>ни</w:t>
            </w:r>
            <w:r w:rsidRPr="004D2E27">
              <w:rPr>
                <w:rFonts w:eastAsia="Cambria" w:cs="Times New Roman"/>
                <w:szCs w:val="24"/>
              </w:rPr>
              <w:t>я</w:t>
            </w:r>
            <w:r w:rsidRPr="004D2E27">
              <w:rPr>
                <w:rFonts w:eastAsia="Cambria" w:cs="Times New Roman"/>
                <w:spacing w:val="-5"/>
                <w:szCs w:val="24"/>
              </w:rPr>
              <w:t xml:space="preserve"> </w:t>
            </w:r>
            <w:r w:rsidRPr="004D2E27">
              <w:rPr>
                <w:rFonts w:eastAsia="Cambria" w:cs="Times New Roman"/>
                <w:szCs w:val="24"/>
              </w:rPr>
              <w:t>и</w:t>
            </w:r>
            <w:r w:rsidRPr="004D2E27">
              <w:rPr>
                <w:rFonts w:eastAsia="Cambria" w:cs="Times New Roman"/>
                <w:spacing w:val="1"/>
                <w:szCs w:val="24"/>
              </w:rPr>
              <w:t xml:space="preserve"> </w:t>
            </w:r>
            <w:r w:rsidRPr="004D2E27">
              <w:rPr>
                <w:rFonts w:eastAsia="Cambria" w:cs="Times New Roman"/>
                <w:spacing w:val="-1"/>
                <w:szCs w:val="24"/>
              </w:rPr>
              <w:t>ус</w:t>
            </w:r>
            <w:r w:rsidRPr="004D2E27">
              <w:rPr>
                <w:rFonts w:eastAsia="Cambria" w:cs="Times New Roman"/>
                <w:szCs w:val="24"/>
              </w:rPr>
              <w:t>ко</w:t>
            </w:r>
            <w:r w:rsidRPr="004D2E27">
              <w:rPr>
                <w:rFonts w:eastAsia="Cambria" w:cs="Times New Roman"/>
                <w:spacing w:val="-1"/>
                <w:szCs w:val="24"/>
              </w:rPr>
              <w:t>р</w:t>
            </w:r>
            <w:r w:rsidRPr="004D2E27">
              <w:rPr>
                <w:rFonts w:eastAsia="Cambria" w:cs="Times New Roman"/>
                <w:szCs w:val="24"/>
              </w:rPr>
              <w:t>е</w:t>
            </w:r>
            <w:r w:rsidRPr="004D2E27">
              <w:rPr>
                <w:rFonts w:eastAsia="Cambria" w:cs="Times New Roman"/>
                <w:spacing w:val="1"/>
                <w:szCs w:val="24"/>
              </w:rPr>
              <w:t>ни</w:t>
            </w:r>
            <w:r w:rsidRPr="004D2E27">
              <w:rPr>
                <w:rFonts w:eastAsia="Cambria" w:cs="Times New Roman"/>
                <w:szCs w:val="24"/>
              </w:rPr>
              <w:t>я в к</w:t>
            </w:r>
            <w:r w:rsidRPr="004D2E27">
              <w:rPr>
                <w:rFonts w:eastAsia="Cambria" w:cs="Times New Roman"/>
                <w:spacing w:val="-1"/>
                <w:szCs w:val="24"/>
              </w:rPr>
              <w:t>р</w:t>
            </w:r>
            <w:r w:rsidRPr="004D2E27">
              <w:rPr>
                <w:rFonts w:eastAsia="Cambria" w:cs="Times New Roman"/>
                <w:szCs w:val="24"/>
              </w:rPr>
              <w:t>ъга,</w:t>
            </w:r>
            <w:r w:rsidRPr="004D2E27">
              <w:rPr>
                <w:rFonts w:eastAsia="Cambria" w:cs="Times New Roman"/>
                <w:spacing w:val="1"/>
                <w:szCs w:val="24"/>
              </w:rPr>
              <w:t xml:space="preserve"> </w:t>
            </w:r>
            <w:r w:rsidRPr="004D2E27">
              <w:rPr>
                <w:rFonts w:eastAsia="Cambria" w:cs="Times New Roman"/>
                <w:szCs w:val="24"/>
              </w:rPr>
              <w:t>като ф</w:t>
            </w:r>
            <w:r w:rsidRPr="004D2E27">
              <w:rPr>
                <w:rFonts w:eastAsia="Cambria" w:cs="Times New Roman"/>
                <w:spacing w:val="-1"/>
                <w:szCs w:val="24"/>
              </w:rPr>
              <w:t>у</w:t>
            </w:r>
            <w:r w:rsidRPr="004D2E27">
              <w:rPr>
                <w:rFonts w:eastAsia="Cambria" w:cs="Times New Roman"/>
                <w:szCs w:val="24"/>
              </w:rPr>
              <w:t>тб</w:t>
            </w:r>
            <w:r w:rsidRPr="004D2E27">
              <w:rPr>
                <w:rFonts w:eastAsia="Cambria" w:cs="Times New Roman"/>
                <w:spacing w:val="-2"/>
                <w:szCs w:val="24"/>
              </w:rPr>
              <w:t>ол</w:t>
            </w:r>
            <w:r w:rsidRPr="004D2E27">
              <w:rPr>
                <w:rFonts w:eastAsia="Cambria" w:cs="Times New Roman"/>
                <w:spacing w:val="1"/>
                <w:szCs w:val="24"/>
              </w:rPr>
              <w:t>и</w:t>
            </w:r>
            <w:r w:rsidRPr="004D2E27">
              <w:rPr>
                <w:rFonts w:eastAsia="Cambria" w:cs="Times New Roman"/>
                <w:spacing w:val="-1"/>
                <w:szCs w:val="24"/>
              </w:rPr>
              <w:t>с</w:t>
            </w:r>
            <w:r w:rsidRPr="004D2E27">
              <w:rPr>
                <w:rFonts w:eastAsia="Cambria" w:cs="Times New Roman"/>
                <w:spacing w:val="-5"/>
                <w:szCs w:val="24"/>
              </w:rPr>
              <w:t>т</w:t>
            </w:r>
            <w:r w:rsidRPr="004D2E27">
              <w:rPr>
                <w:rFonts w:eastAsia="Cambria" w:cs="Times New Roman"/>
                <w:spacing w:val="1"/>
                <w:szCs w:val="24"/>
              </w:rPr>
              <w:t>и</w:t>
            </w:r>
            <w:r w:rsidRPr="004D2E27">
              <w:rPr>
                <w:rFonts w:eastAsia="Cambria" w:cs="Times New Roman"/>
                <w:szCs w:val="24"/>
              </w:rPr>
              <w:t xml:space="preserve">те </w:t>
            </w:r>
            <w:r w:rsidRPr="004D2E27">
              <w:rPr>
                <w:rFonts w:eastAsia="Cambria" w:cs="Times New Roman"/>
                <w:spacing w:val="-1"/>
                <w:szCs w:val="24"/>
              </w:rPr>
              <w:t>с</w:t>
            </w:r>
            <w:r w:rsidRPr="004D2E27">
              <w:rPr>
                <w:rFonts w:eastAsia="Cambria" w:cs="Times New Roman"/>
                <w:szCs w:val="24"/>
              </w:rPr>
              <w:t>в</w:t>
            </w:r>
            <w:r w:rsidRPr="004D2E27">
              <w:rPr>
                <w:rFonts w:eastAsia="Cambria" w:cs="Times New Roman"/>
                <w:spacing w:val="1"/>
                <w:szCs w:val="24"/>
              </w:rPr>
              <w:t>и</w:t>
            </w:r>
            <w:r w:rsidRPr="004D2E27">
              <w:rPr>
                <w:rFonts w:eastAsia="Cambria" w:cs="Times New Roman"/>
                <w:szCs w:val="24"/>
              </w:rPr>
              <w:t>ват и отва</w:t>
            </w:r>
            <w:r w:rsidRPr="004D2E27">
              <w:rPr>
                <w:rFonts w:eastAsia="Cambria" w:cs="Times New Roman"/>
                <w:spacing w:val="-1"/>
                <w:szCs w:val="24"/>
              </w:rPr>
              <w:t>р</w:t>
            </w:r>
            <w:r w:rsidRPr="004D2E27">
              <w:rPr>
                <w:rFonts w:eastAsia="Cambria" w:cs="Times New Roman"/>
                <w:szCs w:val="24"/>
              </w:rPr>
              <w:t>ят к</w:t>
            </w:r>
            <w:r w:rsidRPr="004D2E27">
              <w:rPr>
                <w:rFonts w:eastAsia="Cambria" w:cs="Times New Roman"/>
                <w:spacing w:val="-1"/>
                <w:szCs w:val="24"/>
              </w:rPr>
              <w:t>р</w:t>
            </w:r>
            <w:r w:rsidRPr="004D2E27">
              <w:rPr>
                <w:rFonts w:eastAsia="Cambria" w:cs="Times New Roman"/>
                <w:szCs w:val="24"/>
              </w:rPr>
              <w:t>ъга:</w:t>
            </w:r>
          </w:p>
          <w:p w14:paraId="3B4E9A60" w14:textId="77777777" w:rsidR="000730CD" w:rsidRPr="004D2E27" w:rsidRDefault="000730CD" w:rsidP="00083B05">
            <w:pPr>
              <w:pStyle w:val="ListParagraph"/>
              <w:widowControl w:val="0"/>
              <w:numPr>
                <w:ilvl w:val="0"/>
                <w:numId w:val="300"/>
              </w:numPr>
              <w:spacing w:line="240" w:lineRule="auto"/>
              <w:ind w:left="284" w:hanging="227"/>
              <w:jc w:val="left"/>
              <w:rPr>
                <w:rFonts w:eastAsia="Cambria" w:cs="Times New Roman"/>
                <w:szCs w:val="24"/>
              </w:rPr>
            </w:pPr>
            <w:r w:rsidRPr="004D2E27">
              <w:rPr>
                <w:rFonts w:eastAsia="Cambria" w:cs="Times New Roman"/>
                <w:spacing w:val="-1"/>
                <w:szCs w:val="24"/>
              </w:rPr>
              <w:t>с</w:t>
            </w:r>
            <w:r w:rsidRPr="004D2E27">
              <w:rPr>
                <w:rFonts w:eastAsia="Cambria" w:cs="Times New Roman"/>
                <w:spacing w:val="1"/>
                <w:szCs w:val="24"/>
              </w:rPr>
              <w:t>и</w:t>
            </w:r>
            <w:r w:rsidRPr="004D2E27">
              <w:rPr>
                <w:rFonts w:eastAsia="Cambria" w:cs="Times New Roman"/>
                <w:szCs w:val="24"/>
              </w:rPr>
              <w:t>т</w:t>
            </w:r>
            <w:r w:rsidRPr="004D2E27">
              <w:rPr>
                <w:rFonts w:eastAsia="Cambria" w:cs="Times New Roman"/>
                <w:spacing w:val="1"/>
                <w:szCs w:val="24"/>
              </w:rPr>
              <w:t>н</w:t>
            </w:r>
            <w:r w:rsidRPr="004D2E27">
              <w:rPr>
                <w:rFonts w:eastAsia="Cambria" w:cs="Times New Roman"/>
                <w:szCs w:val="24"/>
              </w:rPr>
              <w:t>о бяг</w:t>
            </w:r>
            <w:r w:rsidRPr="004D2E27">
              <w:rPr>
                <w:rFonts w:eastAsia="Cambria" w:cs="Times New Roman"/>
                <w:spacing w:val="-2"/>
                <w:szCs w:val="24"/>
              </w:rPr>
              <w:t>а</w:t>
            </w:r>
            <w:r w:rsidRPr="004D2E27">
              <w:rPr>
                <w:rFonts w:eastAsia="Cambria" w:cs="Times New Roman"/>
                <w:spacing w:val="1"/>
                <w:szCs w:val="24"/>
              </w:rPr>
              <w:t>н</w:t>
            </w:r>
            <w:r w:rsidRPr="004D2E27">
              <w:rPr>
                <w:rFonts w:eastAsia="Cambria" w:cs="Times New Roman"/>
                <w:szCs w:val="24"/>
              </w:rPr>
              <w:t>е +</w:t>
            </w:r>
            <w:r w:rsidRPr="004D2E27">
              <w:rPr>
                <w:rFonts w:eastAsia="Cambria" w:cs="Times New Roman"/>
                <w:spacing w:val="-1"/>
                <w:szCs w:val="24"/>
              </w:rPr>
              <w:t xml:space="preserve"> </w:t>
            </w:r>
            <w:r w:rsidRPr="004D2E27">
              <w:rPr>
                <w:rFonts w:eastAsia="Cambria" w:cs="Times New Roman"/>
                <w:spacing w:val="-3"/>
                <w:szCs w:val="24"/>
              </w:rPr>
              <w:t>у</w:t>
            </w:r>
            <w:r w:rsidRPr="004D2E27">
              <w:rPr>
                <w:rFonts w:eastAsia="Cambria" w:cs="Times New Roman"/>
                <w:spacing w:val="-1"/>
                <w:szCs w:val="24"/>
              </w:rPr>
              <w:t>с</w:t>
            </w:r>
            <w:r w:rsidRPr="004D2E27">
              <w:rPr>
                <w:rFonts w:eastAsia="Cambria" w:cs="Times New Roman"/>
                <w:szCs w:val="24"/>
              </w:rPr>
              <w:t>ко</w:t>
            </w:r>
            <w:r w:rsidRPr="004D2E27">
              <w:rPr>
                <w:rFonts w:eastAsia="Cambria" w:cs="Times New Roman"/>
                <w:spacing w:val="-3"/>
                <w:szCs w:val="24"/>
              </w:rPr>
              <w:t>р</w:t>
            </w:r>
            <w:r w:rsidRPr="004D2E27">
              <w:rPr>
                <w:rFonts w:eastAsia="Cambria" w:cs="Times New Roman"/>
                <w:szCs w:val="24"/>
              </w:rPr>
              <w:t>е</w:t>
            </w:r>
            <w:r w:rsidRPr="004D2E27">
              <w:rPr>
                <w:rFonts w:eastAsia="Cambria" w:cs="Times New Roman"/>
                <w:spacing w:val="1"/>
                <w:szCs w:val="24"/>
              </w:rPr>
              <w:t>н</w:t>
            </w:r>
            <w:r w:rsidRPr="004D2E27">
              <w:rPr>
                <w:rFonts w:eastAsia="Cambria" w:cs="Times New Roman"/>
                <w:spacing w:val="-2"/>
                <w:szCs w:val="24"/>
              </w:rPr>
              <w:t>и</w:t>
            </w:r>
            <w:r w:rsidRPr="004D2E27">
              <w:rPr>
                <w:rFonts w:eastAsia="Cambria" w:cs="Times New Roman"/>
                <w:szCs w:val="24"/>
              </w:rPr>
              <w:t>е с</w:t>
            </w:r>
            <w:r w:rsidRPr="004D2E27">
              <w:rPr>
                <w:rFonts w:eastAsia="Cambria" w:cs="Times New Roman"/>
                <w:spacing w:val="-1"/>
                <w:szCs w:val="24"/>
              </w:rPr>
              <w:t xml:space="preserve"> </w:t>
            </w:r>
            <w:r w:rsidRPr="004D2E27">
              <w:rPr>
                <w:rFonts w:eastAsia="Cambria" w:cs="Times New Roman"/>
                <w:szCs w:val="24"/>
              </w:rPr>
              <w:t>г</w:t>
            </w:r>
            <w:r w:rsidRPr="004D2E27">
              <w:rPr>
                <w:rFonts w:eastAsia="Cambria" w:cs="Times New Roman"/>
                <w:spacing w:val="-1"/>
                <w:szCs w:val="24"/>
              </w:rPr>
              <w:t>р</w:t>
            </w:r>
            <w:r w:rsidRPr="004D2E27">
              <w:rPr>
                <w:rFonts w:eastAsia="Cambria" w:cs="Times New Roman"/>
                <w:szCs w:val="24"/>
              </w:rPr>
              <w:t xml:space="preserve">ъб </w:t>
            </w:r>
            <w:r w:rsidRPr="004D2E27">
              <w:rPr>
                <w:rFonts w:eastAsia="Cambria" w:cs="Times New Roman"/>
                <w:spacing w:val="-1"/>
                <w:szCs w:val="24"/>
              </w:rPr>
              <w:t>п</w:t>
            </w:r>
            <w:r w:rsidRPr="004D2E27">
              <w:rPr>
                <w:rFonts w:eastAsia="Cambria" w:cs="Times New Roman"/>
                <w:szCs w:val="24"/>
              </w:rPr>
              <w:t>о</w:t>
            </w:r>
            <w:r w:rsidRPr="00E45158">
              <w:rPr>
                <w:rFonts w:eastAsia="Cambria" w:cs="Times New Roman"/>
                <w:szCs w:val="24"/>
                <w:lang w:val="ru-RU"/>
              </w:rPr>
              <w:t xml:space="preserve"> </w:t>
            </w:r>
            <w:r w:rsidRPr="004D2E27">
              <w:rPr>
                <w:rFonts w:eastAsia="Cambria" w:cs="Times New Roman"/>
                <w:spacing w:val="-1"/>
                <w:szCs w:val="24"/>
              </w:rPr>
              <w:t>п</w:t>
            </w:r>
            <w:r w:rsidRPr="004D2E27">
              <w:rPr>
                <w:rFonts w:eastAsia="Cambria" w:cs="Times New Roman"/>
                <w:szCs w:val="24"/>
              </w:rPr>
              <w:t>о</w:t>
            </w:r>
            <w:r w:rsidRPr="004D2E27">
              <w:rPr>
                <w:rFonts w:eastAsia="Cambria" w:cs="Times New Roman"/>
                <w:spacing w:val="-1"/>
                <w:szCs w:val="24"/>
              </w:rPr>
              <w:t>с</w:t>
            </w:r>
            <w:r w:rsidRPr="004D2E27">
              <w:rPr>
                <w:rFonts w:eastAsia="Cambria" w:cs="Times New Roman"/>
                <w:szCs w:val="24"/>
              </w:rPr>
              <w:t xml:space="preserve">ока </w:t>
            </w:r>
            <w:r w:rsidRPr="004D2E27">
              <w:rPr>
                <w:rFonts w:eastAsia="Cambria" w:cs="Times New Roman"/>
                <w:spacing w:val="1"/>
                <w:szCs w:val="24"/>
              </w:rPr>
              <w:t>н</w:t>
            </w:r>
            <w:r w:rsidRPr="004D2E27">
              <w:rPr>
                <w:rFonts w:eastAsia="Cambria" w:cs="Times New Roman"/>
                <w:szCs w:val="24"/>
              </w:rPr>
              <w:t xml:space="preserve">а </w:t>
            </w:r>
            <w:r w:rsidRPr="004D2E27">
              <w:rPr>
                <w:rFonts w:eastAsia="Cambria" w:cs="Times New Roman"/>
                <w:spacing w:val="-1"/>
                <w:szCs w:val="24"/>
              </w:rPr>
              <w:t>пр</w:t>
            </w:r>
            <w:r w:rsidRPr="004D2E27">
              <w:rPr>
                <w:rFonts w:eastAsia="Cambria" w:cs="Times New Roman"/>
                <w:spacing w:val="1"/>
                <w:szCs w:val="24"/>
              </w:rPr>
              <w:t>ид</w:t>
            </w:r>
            <w:r w:rsidRPr="004D2E27">
              <w:rPr>
                <w:rFonts w:eastAsia="Cambria" w:cs="Times New Roman"/>
                <w:szCs w:val="24"/>
              </w:rPr>
              <w:t>в</w:t>
            </w:r>
            <w:r w:rsidRPr="004D2E27">
              <w:rPr>
                <w:rFonts w:eastAsia="Cambria" w:cs="Times New Roman"/>
                <w:spacing w:val="-2"/>
                <w:szCs w:val="24"/>
              </w:rPr>
              <w:t>и</w:t>
            </w:r>
            <w:r w:rsidRPr="004D2E27">
              <w:rPr>
                <w:rFonts w:eastAsia="Cambria" w:cs="Times New Roman"/>
                <w:spacing w:val="1"/>
                <w:szCs w:val="24"/>
              </w:rPr>
              <w:t>ж</w:t>
            </w:r>
            <w:r w:rsidRPr="004D2E27">
              <w:rPr>
                <w:rFonts w:eastAsia="Cambria" w:cs="Times New Roman"/>
                <w:spacing w:val="-3"/>
                <w:szCs w:val="24"/>
              </w:rPr>
              <w:t>в</w:t>
            </w:r>
            <w:r w:rsidRPr="004D2E27">
              <w:rPr>
                <w:rFonts w:eastAsia="Cambria" w:cs="Times New Roman"/>
                <w:spacing w:val="-4"/>
                <w:szCs w:val="24"/>
              </w:rPr>
              <w:t>а</w:t>
            </w:r>
            <w:r w:rsidRPr="004D2E27">
              <w:rPr>
                <w:rFonts w:eastAsia="Cambria" w:cs="Times New Roman"/>
                <w:spacing w:val="-1"/>
                <w:szCs w:val="24"/>
              </w:rPr>
              <w:t>н</w:t>
            </w:r>
            <w:r w:rsidRPr="004D2E27">
              <w:rPr>
                <w:rFonts w:eastAsia="Cambria" w:cs="Times New Roman"/>
                <w:szCs w:val="24"/>
              </w:rPr>
              <w:t>ет</w:t>
            </w:r>
            <w:r w:rsidRPr="004D2E27">
              <w:rPr>
                <w:rFonts w:eastAsia="Cambria" w:cs="Times New Roman"/>
                <w:spacing w:val="3"/>
                <w:szCs w:val="24"/>
              </w:rPr>
              <w:t>о</w:t>
            </w:r>
          </w:p>
          <w:p w14:paraId="51852D4A" w14:textId="77777777" w:rsidR="000730CD" w:rsidRPr="004D2E27" w:rsidRDefault="000730CD" w:rsidP="00083B05">
            <w:pPr>
              <w:pStyle w:val="ListParagraph"/>
              <w:widowControl w:val="0"/>
              <w:numPr>
                <w:ilvl w:val="0"/>
                <w:numId w:val="300"/>
              </w:numPr>
              <w:spacing w:line="240" w:lineRule="auto"/>
              <w:ind w:left="284" w:hanging="227"/>
              <w:jc w:val="left"/>
              <w:rPr>
                <w:rFonts w:eastAsia="Cambria" w:cs="Times New Roman"/>
                <w:szCs w:val="24"/>
              </w:rPr>
            </w:pPr>
            <w:r w:rsidRPr="004D2E27">
              <w:rPr>
                <w:rFonts w:eastAsia="Cambria" w:cs="Times New Roman"/>
                <w:szCs w:val="24"/>
              </w:rPr>
              <w:t>бяга</w:t>
            </w:r>
            <w:r w:rsidRPr="004D2E27">
              <w:rPr>
                <w:rFonts w:eastAsia="Cambria" w:cs="Times New Roman"/>
                <w:spacing w:val="1"/>
                <w:szCs w:val="24"/>
              </w:rPr>
              <w:t>н</w:t>
            </w:r>
            <w:r w:rsidRPr="004D2E27">
              <w:rPr>
                <w:rFonts w:eastAsia="Cambria" w:cs="Times New Roman"/>
                <w:szCs w:val="24"/>
              </w:rPr>
              <w:t>е с</w:t>
            </w:r>
            <w:r w:rsidRPr="004D2E27">
              <w:rPr>
                <w:rFonts w:eastAsia="Cambria" w:cs="Times New Roman"/>
                <w:spacing w:val="-1"/>
                <w:szCs w:val="24"/>
              </w:rPr>
              <w:t xml:space="preserve"> </w:t>
            </w:r>
            <w:r w:rsidRPr="004D2E27">
              <w:rPr>
                <w:rFonts w:eastAsia="Cambria" w:cs="Times New Roman"/>
                <w:szCs w:val="24"/>
              </w:rPr>
              <w:t>в</w:t>
            </w:r>
            <w:r w:rsidRPr="004D2E27">
              <w:rPr>
                <w:rFonts w:eastAsia="Cambria" w:cs="Times New Roman"/>
                <w:spacing w:val="-2"/>
                <w:szCs w:val="24"/>
              </w:rPr>
              <w:t>и</w:t>
            </w:r>
            <w:r w:rsidRPr="004D2E27">
              <w:rPr>
                <w:rFonts w:eastAsia="Cambria" w:cs="Times New Roman"/>
                <w:spacing w:val="-1"/>
                <w:szCs w:val="24"/>
              </w:rPr>
              <w:t>с</w:t>
            </w:r>
            <w:r w:rsidRPr="004D2E27">
              <w:rPr>
                <w:rFonts w:eastAsia="Cambria" w:cs="Times New Roman"/>
                <w:szCs w:val="24"/>
              </w:rPr>
              <w:t>о</w:t>
            </w:r>
            <w:r w:rsidRPr="004D2E27">
              <w:rPr>
                <w:rFonts w:eastAsia="Cambria" w:cs="Times New Roman"/>
                <w:spacing w:val="-2"/>
                <w:szCs w:val="24"/>
              </w:rPr>
              <w:t>к</w:t>
            </w:r>
            <w:r w:rsidRPr="004D2E27">
              <w:rPr>
                <w:rFonts w:eastAsia="Cambria" w:cs="Times New Roman"/>
                <w:szCs w:val="24"/>
              </w:rPr>
              <w:t xml:space="preserve">о </w:t>
            </w:r>
            <w:r w:rsidRPr="004D2E27">
              <w:rPr>
                <w:rFonts w:eastAsia="Cambria" w:cs="Times New Roman"/>
                <w:spacing w:val="-1"/>
                <w:szCs w:val="24"/>
              </w:rPr>
              <w:t>п</w:t>
            </w:r>
            <w:r w:rsidRPr="004D2E27">
              <w:rPr>
                <w:rFonts w:eastAsia="Cambria" w:cs="Times New Roman"/>
                <w:szCs w:val="24"/>
              </w:rPr>
              <w:t>ов</w:t>
            </w:r>
            <w:r w:rsidRPr="004D2E27">
              <w:rPr>
                <w:rFonts w:eastAsia="Cambria" w:cs="Times New Roman"/>
                <w:spacing w:val="-1"/>
                <w:szCs w:val="24"/>
              </w:rPr>
              <w:t>д</w:t>
            </w:r>
            <w:r w:rsidRPr="004D2E27">
              <w:rPr>
                <w:rFonts w:eastAsia="Cambria" w:cs="Times New Roman"/>
                <w:spacing w:val="1"/>
                <w:szCs w:val="24"/>
              </w:rPr>
              <w:t>и</w:t>
            </w:r>
            <w:r w:rsidRPr="004D2E27">
              <w:rPr>
                <w:rFonts w:eastAsia="Cambria" w:cs="Times New Roman"/>
                <w:spacing w:val="-2"/>
                <w:szCs w:val="24"/>
              </w:rPr>
              <w:t>г</w:t>
            </w:r>
            <w:r w:rsidRPr="004D2E27">
              <w:rPr>
                <w:rFonts w:eastAsia="Cambria" w:cs="Times New Roman"/>
                <w:szCs w:val="24"/>
              </w:rPr>
              <w:t>а</w:t>
            </w:r>
            <w:r w:rsidRPr="004D2E27">
              <w:rPr>
                <w:rFonts w:eastAsia="Cambria" w:cs="Times New Roman"/>
                <w:spacing w:val="1"/>
                <w:szCs w:val="24"/>
              </w:rPr>
              <w:t>н</w:t>
            </w:r>
            <w:r w:rsidRPr="004D2E27">
              <w:rPr>
                <w:rFonts w:eastAsia="Cambria" w:cs="Times New Roman"/>
                <w:szCs w:val="24"/>
              </w:rPr>
              <w:t>е</w:t>
            </w:r>
            <w:r w:rsidRPr="004D2E27">
              <w:rPr>
                <w:rFonts w:eastAsia="Cambria" w:cs="Times New Roman"/>
                <w:spacing w:val="-2"/>
                <w:szCs w:val="24"/>
              </w:rPr>
              <w:t xml:space="preserve"> </w:t>
            </w:r>
            <w:r w:rsidRPr="004D2E27">
              <w:rPr>
                <w:rFonts w:eastAsia="Cambria" w:cs="Times New Roman"/>
                <w:spacing w:val="1"/>
                <w:szCs w:val="24"/>
              </w:rPr>
              <w:t>н</w:t>
            </w:r>
            <w:r w:rsidRPr="004D2E27">
              <w:rPr>
                <w:rFonts w:eastAsia="Cambria" w:cs="Times New Roman"/>
                <w:szCs w:val="24"/>
              </w:rPr>
              <w:t>а</w:t>
            </w:r>
            <w:r w:rsidRPr="00E45158">
              <w:rPr>
                <w:rFonts w:eastAsia="Cambria" w:cs="Times New Roman"/>
                <w:szCs w:val="24"/>
                <w:lang w:val="ru-RU"/>
              </w:rPr>
              <w:t xml:space="preserve"> </w:t>
            </w:r>
            <w:r w:rsidRPr="004D2E27">
              <w:rPr>
                <w:rFonts w:eastAsia="Cambria" w:cs="Times New Roman"/>
                <w:szCs w:val="24"/>
              </w:rPr>
              <w:t>ко</w:t>
            </w:r>
            <w:r w:rsidRPr="004D2E27">
              <w:rPr>
                <w:rFonts w:eastAsia="Cambria" w:cs="Times New Roman"/>
                <w:spacing w:val="1"/>
                <w:szCs w:val="24"/>
              </w:rPr>
              <w:t>л</w:t>
            </w:r>
            <w:r w:rsidRPr="004D2E27">
              <w:rPr>
                <w:rFonts w:eastAsia="Cambria" w:cs="Times New Roman"/>
                <w:szCs w:val="24"/>
              </w:rPr>
              <w:t>я</w:t>
            </w:r>
            <w:r w:rsidRPr="004D2E27">
              <w:rPr>
                <w:rFonts w:eastAsia="Cambria" w:cs="Times New Roman"/>
                <w:spacing w:val="-1"/>
                <w:szCs w:val="24"/>
              </w:rPr>
              <w:t>н</w:t>
            </w:r>
            <w:r w:rsidRPr="004D2E27">
              <w:rPr>
                <w:rFonts w:eastAsia="Cambria" w:cs="Times New Roman"/>
                <w:szCs w:val="24"/>
              </w:rPr>
              <w:t xml:space="preserve">о + </w:t>
            </w:r>
            <w:r w:rsidRPr="004D2E27">
              <w:rPr>
                <w:rFonts w:eastAsia="Cambria" w:cs="Times New Roman"/>
                <w:spacing w:val="-1"/>
                <w:szCs w:val="24"/>
              </w:rPr>
              <w:t>ус</w:t>
            </w:r>
            <w:r w:rsidRPr="004D2E27">
              <w:rPr>
                <w:rFonts w:eastAsia="Cambria" w:cs="Times New Roman"/>
                <w:szCs w:val="24"/>
              </w:rPr>
              <w:t>ко</w:t>
            </w:r>
            <w:r w:rsidRPr="004D2E27">
              <w:rPr>
                <w:rFonts w:eastAsia="Cambria" w:cs="Times New Roman"/>
                <w:spacing w:val="-1"/>
                <w:szCs w:val="24"/>
              </w:rPr>
              <w:t>р</w:t>
            </w:r>
            <w:r w:rsidRPr="004D2E27">
              <w:rPr>
                <w:rFonts w:eastAsia="Cambria" w:cs="Times New Roman"/>
                <w:szCs w:val="24"/>
              </w:rPr>
              <w:t>е</w:t>
            </w:r>
            <w:r w:rsidRPr="004D2E27">
              <w:rPr>
                <w:rFonts w:eastAsia="Cambria" w:cs="Times New Roman"/>
                <w:spacing w:val="1"/>
                <w:szCs w:val="24"/>
              </w:rPr>
              <w:t>ни</w:t>
            </w:r>
            <w:r w:rsidRPr="004D2E27">
              <w:rPr>
                <w:rFonts w:eastAsia="Cambria" w:cs="Times New Roman"/>
                <w:szCs w:val="24"/>
              </w:rPr>
              <w:t>е с</w:t>
            </w:r>
            <w:r w:rsidRPr="004D2E27">
              <w:rPr>
                <w:rFonts w:eastAsia="Cambria" w:cs="Times New Roman"/>
                <w:spacing w:val="-4"/>
                <w:szCs w:val="24"/>
              </w:rPr>
              <w:t xml:space="preserve"> </w:t>
            </w:r>
            <w:r w:rsidRPr="004D2E27">
              <w:rPr>
                <w:rFonts w:eastAsia="Cambria" w:cs="Times New Roman"/>
                <w:szCs w:val="24"/>
              </w:rPr>
              <w:t>г</w:t>
            </w:r>
            <w:r w:rsidRPr="004D2E27">
              <w:rPr>
                <w:rFonts w:eastAsia="Cambria" w:cs="Times New Roman"/>
                <w:spacing w:val="-6"/>
                <w:szCs w:val="24"/>
              </w:rPr>
              <w:t>р</w:t>
            </w:r>
            <w:r w:rsidRPr="004D2E27">
              <w:rPr>
                <w:rFonts w:eastAsia="Cambria" w:cs="Times New Roman"/>
                <w:szCs w:val="24"/>
              </w:rPr>
              <w:t xml:space="preserve">ъб </w:t>
            </w:r>
            <w:r w:rsidRPr="004D2E27">
              <w:rPr>
                <w:rFonts w:eastAsia="Cambria" w:cs="Times New Roman"/>
                <w:spacing w:val="-1"/>
                <w:szCs w:val="24"/>
              </w:rPr>
              <w:t>п</w:t>
            </w:r>
            <w:r w:rsidRPr="004D2E27">
              <w:rPr>
                <w:rFonts w:eastAsia="Cambria" w:cs="Times New Roman"/>
                <w:szCs w:val="24"/>
              </w:rPr>
              <w:t xml:space="preserve">о </w:t>
            </w:r>
            <w:r w:rsidRPr="004D2E27">
              <w:rPr>
                <w:rFonts w:eastAsia="Cambria" w:cs="Times New Roman"/>
                <w:spacing w:val="-1"/>
                <w:szCs w:val="24"/>
              </w:rPr>
              <w:t>п</w:t>
            </w:r>
            <w:r w:rsidRPr="004D2E27">
              <w:rPr>
                <w:rFonts w:eastAsia="Cambria" w:cs="Times New Roman"/>
                <w:szCs w:val="24"/>
              </w:rPr>
              <w:t>о</w:t>
            </w:r>
            <w:r w:rsidRPr="004D2E27">
              <w:rPr>
                <w:rFonts w:eastAsia="Cambria" w:cs="Times New Roman"/>
                <w:spacing w:val="-1"/>
                <w:szCs w:val="24"/>
              </w:rPr>
              <w:t>с</w:t>
            </w:r>
            <w:r w:rsidRPr="004D2E27">
              <w:rPr>
                <w:rFonts w:eastAsia="Cambria" w:cs="Times New Roman"/>
                <w:szCs w:val="24"/>
              </w:rPr>
              <w:t xml:space="preserve">оката </w:t>
            </w:r>
            <w:r w:rsidRPr="004D2E27">
              <w:rPr>
                <w:rFonts w:eastAsia="Cambria" w:cs="Times New Roman"/>
                <w:spacing w:val="1"/>
                <w:szCs w:val="24"/>
              </w:rPr>
              <w:t>н</w:t>
            </w:r>
            <w:r w:rsidRPr="004D2E27">
              <w:rPr>
                <w:rFonts w:eastAsia="Cambria" w:cs="Times New Roman"/>
                <w:szCs w:val="24"/>
              </w:rPr>
              <w:t xml:space="preserve">а </w:t>
            </w:r>
            <w:r w:rsidRPr="004D2E27">
              <w:rPr>
                <w:rFonts w:eastAsia="Cambria" w:cs="Times New Roman"/>
                <w:spacing w:val="-1"/>
                <w:szCs w:val="24"/>
              </w:rPr>
              <w:t>пр</w:t>
            </w:r>
            <w:r w:rsidRPr="004D2E27">
              <w:rPr>
                <w:rFonts w:eastAsia="Cambria" w:cs="Times New Roman"/>
                <w:spacing w:val="1"/>
                <w:szCs w:val="24"/>
              </w:rPr>
              <w:t>ид</w:t>
            </w:r>
            <w:r w:rsidRPr="004D2E27">
              <w:rPr>
                <w:rFonts w:eastAsia="Cambria" w:cs="Times New Roman"/>
                <w:spacing w:val="-3"/>
                <w:szCs w:val="24"/>
              </w:rPr>
              <w:t>в</w:t>
            </w:r>
            <w:r w:rsidRPr="004D2E27">
              <w:rPr>
                <w:rFonts w:eastAsia="Cambria" w:cs="Times New Roman"/>
                <w:spacing w:val="-2"/>
                <w:szCs w:val="24"/>
              </w:rPr>
              <w:t>и</w:t>
            </w:r>
            <w:r w:rsidRPr="004D2E27">
              <w:rPr>
                <w:rFonts w:eastAsia="Cambria" w:cs="Times New Roman"/>
                <w:spacing w:val="1"/>
                <w:szCs w:val="24"/>
              </w:rPr>
              <w:t>ж</w:t>
            </w:r>
            <w:r w:rsidRPr="004D2E27">
              <w:rPr>
                <w:rFonts w:eastAsia="Cambria" w:cs="Times New Roman"/>
                <w:spacing w:val="-5"/>
                <w:szCs w:val="24"/>
              </w:rPr>
              <w:t>в</w:t>
            </w:r>
            <w:r w:rsidRPr="004D2E27">
              <w:rPr>
                <w:rFonts w:eastAsia="Cambria" w:cs="Times New Roman"/>
                <w:szCs w:val="24"/>
              </w:rPr>
              <w:t>а</w:t>
            </w:r>
            <w:r w:rsidRPr="004D2E27">
              <w:rPr>
                <w:rFonts w:eastAsia="Cambria" w:cs="Times New Roman"/>
                <w:spacing w:val="1"/>
                <w:szCs w:val="24"/>
              </w:rPr>
              <w:t>н</w:t>
            </w:r>
            <w:r w:rsidRPr="004D2E27">
              <w:rPr>
                <w:rFonts w:eastAsia="Cambria" w:cs="Times New Roman"/>
                <w:szCs w:val="24"/>
              </w:rPr>
              <w:t>е</w:t>
            </w:r>
          </w:p>
          <w:p w14:paraId="7D27569B" w14:textId="77777777" w:rsidR="000730CD" w:rsidRDefault="000730CD" w:rsidP="00D174E4">
            <w:pPr>
              <w:spacing w:line="240" w:lineRule="auto"/>
              <w:rPr>
                <w:rFonts w:eastAsia="Cambria" w:cs="Times New Roman"/>
                <w:szCs w:val="24"/>
              </w:rPr>
            </w:pPr>
          </w:p>
          <w:p w14:paraId="693279A2" w14:textId="77777777" w:rsidR="000730CD" w:rsidRDefault="000730CD" w:rsidP="00D174E4">
            <w:pPr>
              <w:spacing w:line="240" w:lineRule="auto"/>
              <w:rPr>
                <w:rFonts w:eastAsia="Cambria" w:cs="Times New Roman"/>
                <w:szCs w:val="24"/>
              </w:rPr>
            </w:pPr>
          </w:p>
          <w:p w14:paraId="50712979" w14:textId="77777777" w:rsidR="000730CD" w:rsidRDefault="000730CD" w:rsidP="00D174E4">
            <w:pPr>
              <w:spacing w:line="240" w:lineRule="auto"/>
              <w:rPr>
                <w:rFonts w:eastAsia="Cambria" w:cs="Times New Roman"/>
                <w:szCs w:val="24"/>
              </w:rPr>
            </w:pPr>
          </w:p>
          <w:p w14:paraId="2050D6D5" w14:textId="77777777" w:rsidR="000730CD" w:rsidRDefault="000730CD" w:rsidP="00D174E4">
            <w:pPr>
              <w:spacing w:line="240" w:lineRule="auto"/>
              <w:rPr>
                <w:rFonts w:eastAsia="Cambria" w:cs="Times New Roman"/>
                <w:szCs w:val="24"/>
              </w:rPr>
            </w:pPr>
          </w:p>
          <w:p w14:paraId="584E74FB" w14:textId="77777777" w:rsidR="000730CD" w:rsidRDefault="000730CD" w:rsidP="00D174E4">
            <w:pPr>
              <w:spacing w:line="240" w:lineRule="auto"/>
              <w:rPr>
                <w:rFonts w:eastAsia="Cambria" w:cs="Times New Roman"/>
                <w:szCs w:val="24"/>
              </w:rPr>
            </w:pPr>
          </w:p>
          <w:p w14:paraId="54EAA596" w14:textId="77777777" w:rsidR="000730CD" w:rsidRDefault="000730CD" w:rsidP="00D174E4">
            <w:pPr>
              <w:spacing w:line="240" w:lineRule="auto"/>
              <w:rPr>
                <w:rFonts w:eastAsia="Cambria" w:cs="Times New Roman"/>
                <w:szCs w:val="24"/>
              </w:rPr>
            </w:pPr>
          </w:p>
          <w:p w14:paraId="48DF549E" w14:textId="77777777" w:rsidR="000730CD" w:rsidRDefault="000730CD" w:rsidP="00D174E4">
            <w:pPr>
              <w:spacing w:line="240" w:lineRule="auto"/>
              <w:rPr>
                <w:rFonts w:eastAsia="Cambria" w:cs="Times New Roman"/>
                <w:szCs w:val="24"/>
              </w:rPr>
            </w:pPr>
          </w:p>
          <w:p w14:paraId="3ABE052B" w14:textId="77777777" w:rsidR="000730CD" w:rsidRDefault="000730CD" w:rsidP="00D174E4">
            <w:pPr>
              <w:spacing w:line="240" w:lineRule="auto"/>
              <w:rPr>
                <w:rFonts w:eastAsia="Cambria" w:cs="Times New Roman"/>
                <w:szCs w:val="24"/>
              </w:rPr>
            </w:pPr>
          </w:p>
          <w:p w14:paraId="26D91F4F" w14:textId="77777777" w:rsidR="000730CD" w:rsidRDefault="000730CD" w:rsidP="00D174E4">
            <w:pPr>
              <w:spacing w:line="240" w:lineRule="auto"/>
              <w:rPr>
                <w:rFonts w:eastAsia="Cambria" w:cs="Times New Roman"/>
                <w:szCs w:val="24"/>
              </w:rPr>
            </w:pPr>
          </w:p>
          <w:p w14:paraId="7292E79F" w14:textId="77777777" w:rsidR="000730CD" w:rsidRDefault="000730CD" w:rsidP="00D174E4">
            <w:pPr>
              <w:spacing w:line="240" w:lineRule="auto"/>
              <w:rPr>
                <w:rFonts w:eastAsia="Cambria" w:cs="Times New Roman"/>
                <w:szCs w:val="24"/>
              </w:rPr>
            </w:pPr>
          </w:p>
          <w:p w14:paraId="08CCBB5F" w14:textId="77777777" w:rsidR="000730CD" w:rsidRDefault="000730CD" w:rsidP="00D174E4">
            <w:pPr>
              <w:spacing w:line="240" w:lineRule="auto"/>
              <w:rPr>
                <w:rFonts w:eastAsia="Cambria" w:cs="Times New Roman"/>
                <w:szCs w:val="24"/>
              </w:rPr>
            </w:pPr>
          </w:p>
          <w:p w14:paraId="313CE1B0" w14:textId="77777777" w:rsidR="000730CD" w:rsidRDefault="000730CD" w:rsidP="00D174E4">
            <w:pPr>
              <w:spacing w:line="240" w:lineRule="auto"/>
              <w:rPr>
                <w:rFonts w:eastAsia="Cambria" w:cs="Times New Roman"/>
                <w:szCs w:val="24"/>
              </w:rPr>
            </w:pPr>
          </w:p>
          <w:p w14:paraId="07AADCEE" w14:textId="77777777" w:rsidR="000730CD" w:rsidRDefault="000730CD" w:rsidP="00D174E4">
            <w:pPr>
              <w:spacing w:line="240" w:lineRule="auto"/>
              <w:rPr>
                <w:rFonts w:eastAsia="Cambria" w:cs="Times New Roman"/>
                <w:szCs w:val="24"/>
              </w:rPr>
            </w:pPr>
          </w:p>
          <w:p w14:paraId="40EA4E95" w14:textId="77777777" w:rsidR="000730CD" w:rsidRDefault="000730CD" w:rsidP="00D174E4">
            <w:pPr>
              <w:spacing w:line="240" w:lineRule="auto"/>
              <w:rPr>
                <w:rFonts w:eastAsia="Cambria" w:cs="Times New Roman"/>
                <w:szCs w:val="24"/>
              </w:rPr>
            </w:pPr>
          </w:p>
          <w:p w14:paraId="77D585D7" w14:textId="77777777" w:rsidR="000730CD" w:rsidRDefault="000730CD" w:rsidP="00D174E4">
            <w:pPr>
              <w:spacing w:line="240" w:lineRule="auto"/>
              <w:rPr>
                <w:rFonts w:eastAsia="Cambria" w:cs="Times New Roman"/>
                <w:szCs w:val="24"/>
              </w:rPr>
            </w:pPr>
          </w:p>
          <w:p w14:paraId="557C6F88" w14:textId="77777777" w:rsidR="000730CD" w:rsidRDefault="000730CD" w:rsidP="00D174E4">
            <w:pPr>
              <w:spacing w:line="240" w:lineRule="auto"/>
              <w:rPr>
                <w:rFonts w:eastAsia="Cambria" w:cs="Times New Roman"/>
                <w:szCs w:val="24"/>
              </w:rPr>
            </w:pPr>
          </w:p>
          <w:p w14:paraId="21CF99F0" w14:textId="77777777" w:rsidR="000730CD" w:rsidRDefault="000730CD" w:rsidP="00D174E4">
            <w:pPr>
              <w:spacing w:line="240" w:lineRule="auto"/>
              <w:rPr>
                <w:rFonts w:eastAsia="Cambria" w:cs="Times New Roman"/>
                <w:szCs w:val="24"/>
              </w:rPr>
            </w:pPr>
          </w:p>
          <w:p w14:paraId="34514462" w14:textId="77777777" w:rsidR="000730CD" w:rsidRDefault="000730CD" w:rsidP="00D174E4">
            <w:pPr>
              <w:spacing w:line="240" w:lineRule="auto"/>
              <w:rPr>
                <w:rFonts w:eastAsia="Cambria" w:cs="Times New Roman"/>
                <w:szCs w:val="24"/>
              </w:rPr>
            </w:pPr>
          </w:p>
          <w:p w14:paraId="2CB94649" w14:textId="77777777" w:rsidR="000730CD" w:rsidRDefault="000730CD" w:rsidP="00D174E4">
            <w:pPr>
              <w:spacing w:line="240" w:lineRule="auto"/>
              <w:rPr>
                <w:rFonts w:eastAsia="Cambria" w:cs="Times New Roman"/>
                <w:szCs w:val="24"/>
              </w:rPr>
            </w:pPr>
          </w:p>
          <w:p w14:paraId="5ACA1A76" w14:textId="77777777" w:rsidR="000730CD" w:rsidRDefault="000730CD" w:rsidP="00D174E4">
            <w:pPr>
              <w:spacing w:line="240" w:lineRule="auto"/>
              <w:rPr>
                <w:rFonts w:eastAsia="Cambria" w:cs="Times New Roman"/>
                <w:szCs w:val="24"/>
              </w:rPr>
            </w:pPr>
          </w:p>
          <w:p w14:paraId="166606B3" w14:textId="77777777" w:rsidR="000730CD" w:rsidRPr="004D2E27" w:rsidRDefault="000730CD" w:rsidP="00D174E4">
            <w:pPr>
              <w:spacing w:line="240" w:lineRule="auto"/>
              <w:rPr>
                <w:rFonts w:eastAsia="Cambria" w:cs="Times New Roman"/>
                <w:szCs w:val="24"/>
              </w:rPr>
            </w:pPr>
          </w:p>
        </w:tc>
        <w:tc>
          <w:tcPr>
            <w:tcW w:w="855" w:type="dxa"/>
            <w:gridSpan w:val="3"/>
            <w:shd w:val="clear" w:color="auto" w:fill="auto"/>
          </w:tcPr>
          <w:p w14:paraId="631BAEBB" w14:textId="77777777" w:rsidR="000730CD" w:rsidRPr="004D2E27" w:rsidRDefault="000730CD" w:rsidP="00D174E4">
            <w:pPr>
              <w:spacing w:line="240" w:lineRule="auto"/>
              <w:ind w:firstLine="0"/>
              <w:jc w:val="center"/>
              <w:rPr>
                <w:rFonts w:eastAsia="Cambria" w:cs="Times New Roman"/>
                <w:szCs w:val="24"/>
              </w:rPr>
            </w:pPr>
            <w:r w:rsidRPr="004D2E27">
              <w:rPr>
                <w:rFonts w:eastAsia="Cambria" w:cs="Times New Roman"/>
                <w:szCs w:val="24"/>
              </w:rPr>
              <w:t>2</w:t>
            </w:r>
            <w:r w:rsidRPr="004D2E27">
              <w:rPr>
                <w:rFonts w:eastAsia="Cambria" w:cs="Times New Roman"/>
                <w:spacing w:val="-1"/>
                <w:szCs w:val="24"/>
              </w:rPr>
              <w:t xml:space="preserve"> </w:t>
            </w:r>
            <w:r w:rsidRPr="004D2E27">
              <w:rPr>
                <w:rFonts w:eastAsia="Cambria" w:cs="Times New Roman"/>
                <w:szCs w:val="24"/>
              </w:rPr>
              <w:t>м</w:t>
            </w:r>
            <w:r w:rsidRPr="004D2E27">
              <w:rPr>
                <w:rFonts w:eastAsia="Cambria" w:cs="Times New Roman"/>
                <w:spacing w:val="-1"/>
                <w:szCs w:val="24"/>
              </w:rPr>
              <w:t>ин</w:t>
            </w:r>
          </w:p>
          <w:p w14:paraId="380B347E" w14:textId="77777777" w:rsidR="000730CD" w:rsidRPr="004D2E27" w:rsidRDefault="000730CD" w:rsidP="00D174E4">
            <w:pPr>
              <w:spacing w:line="240" w:lineRule="auto"/>
              <w:ind w:firstLine="0"/>
              <w:jc w:val="center"/>
              <w:rPr>
                <w:rFonts w:cs="Times New Roman"/>
                <w:szCs w:val="24"/>
              </w:rPr>
            </w:pPr>
          </w:p>
          <w:p w14:paraId="20E9A995" w14:textId="77777777" w:rsidR="000730CD" w:rsidRPr="004D2E27" w:rsidRDefault="000730CD" w:rsidP="00D174E4">
            <w:pPr>
              <w:spacing w:line="240" w:lineRule="auto"/>
              <w:ind w:firstLine="0"/>
              <w:jc w:val="center"/>
              <w:rPr>
                <w:rFonts w:eastAsia="Cambria" w:cs="Times New Roman"/>
                <w:szCs w:val="24"/>
              </w:rPr>
            </w:pPr>
            <w:r w:rsidRPr="004D2E27">
              <w:rPr>
                <w:rFonts w:eastAsia="Cambria" w:cs="Times New Roman"/>
                <w:szCs w:val="24"/>
              </w:rPr>
              <w:t>5 м</w:t>
            </w:r>
            <w:r w:rsidRPr="004D2E27">
              <w:rPr>
                <w:rFonts w:eastAsia="Cambria" w:cs="Times New Roman"/>
                <w:spacing w:val="-1"/>
                <w:szCs w:val="24"/>
              </w:rPr>
              <w:t>ин</w:t>
            </w:r>
          </w:p>
          <w:p w14:paraId="3F1B6A82" w14:textId="77777777" w:rsidR="000730CD" w:rsidRPr="004D2E27" w:rsidRDefault="000730CD" w:rsidP="00D174E4">
            <w:pPr>
              <w:spacing w:line="240" w:lineRule="auto"/>
              <w:ind w:firstLine="0"/>
              <w:jc w:val="center"/>
              <w:rPr>
                <w:rFonts w:cs="Times New Roman"/>
                <w:szCs w:val="24"/>
              </w:rPr>
            </w:pPr>
          </w:p>
          <w:p w14:paraId="19D1CB9B" w14:textId="77777777" w:rsidR="000730CD" w:rsidRPr="004D2E27" w:rsidRDefault="000730CD" w:rsidP="00D174E4">
            <w:pPr>
              <w:spacing w:line="240" w:lineRule="auto"/>
              <w:ind w:firstLine="0"/>
              <w:jc w:val="center"/>
              <w:rPr>
                <w:rFonts w:cs="Times New Roman"/>
                <w:szCs w:val="24"/>
              </w:rPr>
            </w:pPr>
          </w:p>
          <w:p w14:paraId="207CACA3" w14:textId="77777777" w:rsidR="000730CD" w:rsidRPr="004D2E27" w:rsidRDefault="000730CD" w:rsidP="00D174E4">
            <w:pPr>
              <w:spacing w:line="240" w:lineRule="auto"/>
              <w:ind w:firstLine="0"/>
              <w:jc w:val="center"/>
              <w:rPr>
                <w:rFonts w:cs="Times New Roman"/>
                <w:szCs w:val="24"/>
              </w:rPr>
            </w:pPr>
          </w:p>
          <w:p w14:paraId="69F7ACF3" w14:textId="77777777" w:rsidR="000730CD" w:rsidRPr="004D2E27" w:rsidRDefault="000730CD" w:rsidP="00D174E4">
            <w:pPr>
              <w:spacing w:line="240" w:lineRule="auto"/>
              <w:ind w:firstLine="0"/>
              <w:jc w:val="center"/>
              <w:rPr>
                <w:rFonts w:cs="Times New Roman"/>
                <w:szCs w:val="24"/>
              </w:rPr>
            </w:pPr>
          </w:p>
          <w:p w14:paraId="5DB2C7E8" w14:textId="77777777" w:rsidR="000730CD" w:rsidRPr="004D2E27" w:rsidRDefault="000730CD" w:rsidP="00D174E4">
            <w:pPr>
              <w:spacing w:line="240" w:lineRule="auto"/>
              <w:ind w:firstLine="0"/>
              <w:jc w:val="center"/>
              <w:rPr>
                <w:rFonts w:cs="Times New Roman"/>
                <w:szCs w:val="24"/>
              </w:rPr>
            </w:pPr>
          </w:p>
          <w:p w14:paraId="2EAC031F" w14:textId="77777777" w:rsidR="000730CD" w:rsidRPr="004D2E27" w:rsidRDefault="000730CD" w:rsidP="00D174E4">
            <w:pPr>
              <w:spacing w:line="240" w:lineRule="auto"/>
              <w:ind w:firstLine="0"/>
              <w:jc w:val="center"/>
              <w:rPr>
                <w:rFonts w:cs="Times New Roman"/>
                <w:szCs w:val="24"/>
              </w:rPr>
            </w:pPr>
          </w:p>
          <w:p w14:paraId="18008F0F" w14:textId="77777777" w:rsidR="000730CD" w:rsidRPr="004D2E27" w:rsidRDefault="000730CD" w:rsidP="00D174E4">
            <w:pPr>
              <w:spacing w:line="240" w:lineRule="auto"/>
              <w:ind w:firstLine="0"/>
              <w:jc w:val="center"/>
              <w:rPr>
                <w:rFonts w:cs="Times New Roman"/>
                <w:szCs w:val="24"/>
              </w:rPr>
            </w:pPr>
          </w:p>
          <w:p w14:paraId="687D0146" w14:textId="77777777" w:rsidR="000730CD" w:rsidRPr="004D2E27" w:rsidRDefault="000730CD" w:rsidP="00D174E4">
            <w:pPr>
              <w:spacing w:line="240" w:lineRule="auto"/>
              <w:ind w:firstLine="0"/>
              <w:jc w:val="center"/>
              <w:rPr>
                <w:rFonts w:cs="Times New Roman"/>
                <w:szCs w:val="24"/>
              </w:rPr>
            </w:pPr>
          </w:p>
          <w:p w14:paraId="1EA6B791" w14:textId="77777777" w:rsidR="000730CD" w:rsidRPr="004D2E27" w:rsidRDefault="000730CD" w:rsidP="00D174E4">
            <w:pPr>
              <w:spacing w:line="240" w:lineRule="auto"/>
              <w:ind w:firstLine="0"/>
              <w:jc w:val="center"/>
              <w:rPr>
                <w:rFonts w:cs="Times New Roman"/>
                <w:szCs w:val="24"/>
              </w:rPr>
            </w:pPr>
          </w:p>
          <w:p w14:paraId="7CDD070B" w14:textId="77777777" w:rsidR="000730CD" w:rsidRPr="004D2E27" w:rsidRDefault="000730CD" w:rsidP="00D174E4">
            <w:pPr>
              <w:spacing w:line="240" w:lineRule="auto"/>
              <w:ind w:firstLine="0"/>
              <w:jc w:val="center"/>
              <w:rPr>
                <w:rFonts w:cs="Times New Roman"/>
                <w:szCs w:val="24"/>
              </w:rPr>
            </w:pPr>
          </w:p>
          <w:p w14:paraId="46643B3D" w14:textId="77777777" w:rsidR="000730CD" w:rsidRPr="004D2E27" w:rsidRDefault="000730CD" w:rsidP="00D174E4">
            <w:pPr>
              <w:spacing w:line="240" w:lineRule="auto"/>
              <w:ind w:firstLine="0"/>
              <w:jc w:val="center"/>
              <w:rPr>
                <w:rFonts w:cs="Times New Roman"/>
                <w:szCs w:val="24"/>
              </w:rPr>
            </w:pPr>
          </w:p>
          <w:p w14:paraId="0E4171F3" w14:textId="77777777" w:rsidR="000730CD" w:rsidRPr="004D2E27" w:rsidRDefault="000730CD" w:rsidP="00D174E4">
            <w:pPr>
              <w:spacing w:line="240" w:lineRule="auto"/>
              <w:ind w:firstLine="0"/>
              <w:jc w:val="center"/>
              <w:rPr>
                <w:rFonts w:cs="Times New Roman"/>
                <w:szCs w:val="24"/>
              </w:rPr>
            </w:pPr>
          </w:p>
          <w:p w14:paraId="7FBD2222" w14:textId="77777777" w:rsidR="000730CD" w:rsidRPr="004D2E27" w:rsidRDefault="000730CD" w:rsidP="00D174E4">
            <w:pPr>
              <w:spacing w:line="240" w:lineRule="auto"/>
              <w:ind w:firstLine="0"/>
              <w:jc w:val="center"/>
              <w:rPr>
                <w:rFonts w:cs="Times New Roman"/>
                <w:szCs w:val="24"/>
              </w:rPr>
            </w:pPr>
          </w:p>
          <w:p w14:paraId="15D36EA9" w14:textId="77777777" w:rsidR="000730CD" w:rsidRPr="004D2E27" w:rsidRDefault="000730CD" w:rsidP="00D174E4">
            <w:pPr>
              <w:spacing w:line="240" w:lineRule="auto"/>
              <w:ind w:firstLine="0"/>
              <w:jc w:val="center"/>
              <w:rPr>
                <w:rFonts w:cs="Times New Roman"/>
                <w:szCs w:val="24"/>
              </w:rPr>
            </w:pPr>
          </w:p>
          <w:p w14:paraId="6B490A0E" w14:textId="77777777" w:rsidR="000730CD" w:rsidRPr="004D2E27" w:rsidRDefault="000730CD" w:rsidP="00D174E4">
            <w:pPr>
              <w:spacing w:line="240" w:lineRule="auto"/>
              <w:ind w:firstLine="0"/>
              <w:jc w:val="center"/>
              <w:rPr>
                <w:rFonts w:cs="Times New Roman"/>
                <w:szCs w:val="24"/>
              </w:rPr>
            </w:pPr>
          </w:p>
          <w:p w14:paraId="6C13B1EB" w14:textId="77777777" w:rsidR="000730CD" w:rsidRPr="004D2E27" w:rsidRDefault="000730CD" w:rsidP="00D174E4">
            <w:pPr>
              <w:spacing w:line="240" w:lineRule="auto"/>
              <w:ind w:firstLine="0"/>
              <w:jc w:val="center"/>
              <w:rPr>
                <w:rFonts w:cs="Times New Roman"/>
                <w:szCs w:val="24"/>
              </w:rPr>
            </w:pPr>
          </w:p>
          <w:p w14:paraId="4A9D87DF" w14:textId="77777777" w:rsidR="000730CD" w:rsidRPr="004D2E27" w:rsidRDefault="000730CD" w:rsidP="00D174E4">
            <w:pPr>
              <w:spacing w:line="240" w:lineRule="auto"/>
              <w:ind w:firstLine="0"/>
              <w:jc w:val="center"/>
              <w:rPr>
                <w:rFonts w:cs="Times New Roman"/>
                <w:szCs w:val="24"/>
              </w:rPr>
            </w:pPr>
          </w:p>
          <w:p w14:paraId="18724776" w14:textId="77777777" w:rsidR="000730CD" w:rsidRPr="004D2E27" w:rsidRDefault="000730CD" w:rsidP="00D174E4">
            <w:pPr>
              <w:spacing w:line="240" w:lineRule="auto"/>
              <w:ind w:firstLine="0"/>
              <w:jc w:val="center"/>
              <w:rPr>
                <w:rFonts w:cs="Times New Roman"/>
                <w:szCs w:val="24"/>
              </w:rPr>
            </w:pPr>
          </w:p>
          <w:p w14:paraId="732C3E59" w14:textId="77777777" w:rsidR="000730CD" w:rsidRPr="004D2E27" w:rsidRDefault="000730CD" w:rsidP="00D174E4">
            <w:pPr>
              <w:spacing w:line="240" w:lineRule="auto"/>
              <w:ind w:firstLine="0"/>
              <w:jc w:val="center"/>
              <w:rPr>
                <w:rFonts w:cs="Times New Roman"/>
                <w:szCs w:val="24"/>
              </w:rPr>
            </w:pPr>
          </w:p>
          <w:p w14:paraId="0360DD4A" w14:textId="77777777" w:rsidR="000730CD" w:rsidRPr="004D2E27" w:rsidRDefault="000730CD" w:rsidP="00D174E4">
            <w:pPr>
              <w:spacing w:line="240" w:lineRule="auto"/>
              <w:ind w:firstLine="0"/>
              <w:jc w:val="center"/>
              <w:rPr>
                <w:rFonts w:cs="Times New Roman"/>
                <w:szCs w:val="24"/>
              </w:rPr>
            </w:pPr>
          </w:p>
          <w:p w14:paraId="36160439" w14:textId="77777777" w:rsidR="000730CD" w:rsidRPr="004D2E27" w:rsidRDefault="000730CD" w:rsidP="00D174E4">
            <w:pPr>
              <w:spacing w:line="240" w:lineRule="auto"/>
              <w:ind w:firstLine="0"/>
              <w:jc w:val="center"/>
              <w:rPr>
                <w:rFonts w:cs="Times New Roman"/>
                <w:szCs w:val="24"/>
              </w:rPr>
            </w:pPr>
          </w:p>
          <w:p w14:paraId="05ACDC39" w14:textId="77777777" w:rsidR="000730CD" w:rsidRPr="004D2E27" w:rsidRDefault="000730CD" w:rsidP="00D174E4">
            <w:pPr>
              <w:spacing w:line="240" w:lineRule="auto"/>
              <w:ind w:firstLine="0"/>
              <w:jc w:val="center"/>
              <w:rPr>
                <w:rFonts w:cs="Times New Roman"/>
                <w:szCs w:val="24"/>
              </w:rPr>
            </w:pPr>
          </w:p>
          <w:p w14:paraId="53891E32" w14:textId="77777777" w:rsidR="000730CD" w:rsidRPr="004D2E27" w:rsidRDefault="000730CD" w:rsidP="00D174E4">
            <w:pPr>
              <w:spacing w:line="240" w:lineRule="auto"/>
              <w:ind w:firstLine="0"/>
              <w:jc w:val="center"/>
              <w:rPr>
                <w:rFonts w:cs="Times New Roman"/>
                <w:szCs w:val="24"/>
              </w:rPr>
            </w:pPr>
          </w:p>
          <w:p w14:paraId="4E583370" w14:textId="77777777" w:rsidR="000730CD" w:rsidRPr="00622940" w:rsidRDefault="000730CD" w:rsidP="00D174E4">
            <w:pPr>
              <w:spacing w:line="240" w:lineRule="auto"/>
              <w:ind w:firstLine="0"/>
              <w:jc w:val="center"/>
              <w:rPr>
                <w:rFonts w:eastAsia="Cambria" w:cs="Times New Roman"/>
                <w:sz w:val="8"/>
                <w:szCs w:val="24"/>
              </w:rPr>
            </w:pPr>
          </w:p>
          <w:p w14:paraId="28BA3046" w14:textId="77777777" w:rsidR="000730CD" w:rsidRPr="004D2E27" w:rsidRDefault="000730CD" w:rsidP="00D174E4">
            <w:pPr>
              <w:spacing w:line="240" w:lineRule="auto"/>
              <w:ind w:firstLine="0"/>
              <w:jc w:val="center"/>
              <w:rPr>
                <w:rFonts w:eastAsia="Cambria" w:cs="Times New Roman"/>
                <w:szCs w:val="24"/>
              </w:rPr>
            </w:pPr>
            <w:r w:rsidRPr="004D2E27">
              <w:rPr>
                <w:rFonts w:eastAsia="Cambria" w:cs="Times New Roman"/>
                <w:szCs w:val="24"/>
              </w:rPr>
              <w:t>5</w:t>
            </w:r>
          </w:p>
          <w:p w14:paraId="09DAA614" w14:textId="77777777" w:rsidR="000730CD" w:rsidRDefault="000730CD" w:rsidP="00D174E4">
            <w:pPr>
              <w:spacing w:line="240" w:lineRule="auto"/>
              <w:ind w:firstLine="0"/>
              <w:jc w:val="center"/>
              <w:rPr>
                <w:rFonts w:eastAsia="Cambria" w:cs="Times New Roman"/>
                <w:spacing w:val="-1"/>
                <w:szCs w:val="24"/>
              </w:rPr>
            </w:pPr>
            <w:r w:rsidRPr="004D2E27">
              <w:rPr>
                <w:rFonts w:eastAsia="Cambria" w:cs="Times New Roman"/>
                <w:szCs w:val="24"/>
              </w:rPr>
              <w:t>м</w:t>
            </w:r>
            <w:r w:rsidRPr="004D2E27">
              <w:rPr>
                <w:rFonts w:eastAsia="Cambria" w:cs="Times New Roman"/>
                <w:spacing w:val="-1"/>
                <w:szCs w:val="24"/>
              </w:rPr>
              <w:t>ин</w:t>
            </w:r>
          </w:p>
          <w:p w14:paraId="24220D08" w14:textId="77777777" w:rsidR="000730CD" w:rsidRDefault="000730CD" w:rsidP="00D174E4">
            <w:pPr>
              <w:spacing w:line="240" w:lineRule="auto"/>
              <w:ind w:firstLine="0"/>
              <w:jc w:val="center"/>
              <w:rPr>
                <w:rFonts w:eastAsia="Cambria" w:cs="Times New Roman"/>
                <w:spacing w:val="-1"/>
                <w:szCs w:val="24"/>
              </w:rPr>
            </w:pPr>
          </w:p>
          <w:p w14:paraId="495AB57C" w14:textId="77777777" w:rsidR="000730CD" w:rsidRDefault="000730CD" w:rsidP="00D174E4">
            <w:pPr>
              <w:spacing w:line="240" w:lineRule="auto"/>
              <w:ind w:firstLine="0"/>
              <w:jc w:val="center"/>
              <w:rPr>
                <w:rFonts w:eastAsia="Cambria" w:cs="Times New Roman"/>
                <w:spacing w:val="-1"/>
                <w:szCs w:val="24"/>
              </w:rPr>
            </w:pPr>
          </w:p>
          <w:p w14:paraId="37F13E20" w14:textId="77777777" w:rsidR="000730CD" w:rsidRDefault="000730CD" w:rsidP="00D174E4">
            <w:pPr>
              <w:spacing w:line="240" w:lineRule="auto"/>
              <w:ind w:firstLine="0"/>
              <w:jc w:val="center"/>
              <w:rPr>
                <w:rFonts w:eastAsia="Cambria" w:cs="Times New Roman"/>
                <w:spacing w:val="-1"/>
                <w:szCs w:val="24"/>
              </w:rPr>
            </w:pPr>
          </w:p>
          <w:p w14:paraId="3CE91091" w14:textId="77777777" w:rsidR="000730CD" w:rsidRPr="00622940" w:rsidRDefault="000730CD" w:rsidP="00D174E4">
            <w:pPr>
              <w:spacing w:line="240" w:lineRule="auto"/>
              <w:ind w:firstLine="0"/>
              <w:jc w:val="center"/>
              <w:rPr>
                <w:rFonts w:eastAsia="Cambria" w:cs="Times New Roman"/>
                <w:szCs w:val="24"/>
              </w:rPr>
            </w:pPr>
            <w:r w:rsidRPr="00622940">
              <w:rPr>
                <w:rFonts w:eastAsia="Cambria" w:cs="Times New Roman"/>
                <w:szCs w:val="24"/>
              </w:rPr>
              <w:t>3</w:t>
            </w:r>
          </w:p>
          <w:p w14:paraId="542D5454" w14:textId="77777777" w:rsidR="000730CD" w:rsidRPr="00622940" w:rsidRDefault="000730CD" w:rsidP="00D174E4">
            <w:pPr>
              <w:spacing w:before="1" w:line="240" w:lineRule="auto"/>
              <w:ind w:firstLine="0"/>
              <w:jc w:val="center"/>
              <w:rPr>
                <w:rFonts w:eastAsia="Cambria" w:cs="Times New Roman"/>
                <w:szCs w:val="24"/>
              </w:rPr>
            </w:pPr>
            <w:r w:rsidRPr="00622940">
              <w:rPr>
                <w:rFonts w:eastAsia="Cambria" w:cs="Times New Roman"/>
                <w:szCs w:val="24"/>
              </w:rPr>
              <w:t>м</w:t>
            </w:r>
            <w:r w:rsidRPr="00622940">
              <w:rPr>
                <w:rFonts w:eastAsia="Cambria" w:cs="Times New Roman"/>
                <w:spacing w:val="-1"/>
                <w:szCs w:val="24"/>
              </w:rPr>
              <w:t>ин</w:t>
            </w:r>
          </w:p>
          <w:p w14:paraId="6A09098F" w14:textId="77777777" w:rsidR="000730CD" w:rsidRPr="004D2E27" w:rsidRDefault="000730CD" w:rsidP="00D174E4">
            <w:pPr>
              <w:spacing w:line="240" w:lineRule="auto"/>
              <w:ind w:firstLine="0"/>
              <w:jc w:val="center"/>
              <w:rPr>
                <w:rFonts w:eastAsia="Cambria" w:cs="Times New Roman"/>
                <w:szCs w:val="24"/>
              </w:rPr>
            </w:pPr>
          </w:p>
        </w:tc>
        <w:tc>
          <w:tcPr>
            <w:tcW w:w="850" w:type="dxa"/>
            <w:gridSpan w:val="3"/>
            <w:shd w:val="clear" w:color="auto" w:fill="auto"/>
          </w:tcPr>
          <w:p w14:paraId="77C09421" w14:textId="77777777" w:rsidR="000730CD" w:rsidRPr="004D2E27" w:rsidRDefault="000730CD" w:rsidP="00D174E4">
            <w:pPr>
              <w:spacing w:line="240" w:lineRule="auto"/>
              <w:ind w:firstLine="0"/>
              <w:rPr>
                <w:rFonts w:cs="Times New Roman"/>
                <w:szCs w:val="24"/>
              </w:rPr>
            </w:pPr>
          </w:p>
        </w:tc>
        <w:tc>
          <w:tcPr>
            <w:tcW w:w="3170" w:type="dxa"/>
            <w:gridSpan w:val="3"/>
            <w:shd w:val="clear" w:color="auto" w:fill="auto"/>
          </w:tcPr>
          <w:p w14:paraId="31FFA662" w14:textId="77777777" w:rsidR="000730CD" w:rsidRPr="004D2E27" w:rsidRDefault="000730CD" w:rsidP="00D174E4">
            <w:pPr>
              <w:spacing w:line="240" w:lineRule="auto"/>
              <w:ind w:firstLine="0"/>
              <w:rPr>
                <w:rFonts w:eastAsia="Cambria" w:cs="Times New Roman"/>
                <w:szCs w:val="24"/>
              </w:rPr>
            </w:pPr>
            <w:r w:rsidRPr="004D2E27">
              <w:rPr>
                <w:rFonts w:eastAsia="Cambria" w:cs="Times New Roman"/>
                <w:szCs w:val="24"/>
              </w:rPr>
              <w:t>Лег</w:t>
            </w:r>
            <w:r w:rsidRPr="004D2E27">
              <w:rPr>
                <w:rFonts w:eastAsia="Cambria" w:cs="Times New Roman"/>
                <w:spacing w:val="-2"/>
                <w:szCs w:val="24"/>
              </w:rPr>
              <w:t>е</w:t>
            </w:r>
            <w:r w:rsidRPr="004D2E27">
              <w:rPr>
                <w:rFonts w:eastAsia="Cambria" w:cs="Times New Roman"/>
                <w:spacing w:val="1"/>
                <w:szCs w:val="24"/>
              </w:rPr>
              <w:t>нд</w:t>
            </w:r>
            <w:r w:rsidRPr="004D2E27">
              <w:rPr>
                <w:rFonts w:eastAsia="Cambria" w:cs="Times New Roman"/>
                <w:szCs w:val="24"/>
              </w:rPr>
              <w:t>а:</w:t>
            </w:r>
          </w:p>
          <w:p w14:paraId="379EC2C3" w14:textId="77777777" w:rsidR="000730CD" w:rsidRPr="004D2E27" w:rsidRDefault="000730CD" w:rsidP="00D174E4">
            <w:pPr>
              <w:spacing w:before="80" w:after="80" w:line="240" w:lineRule="auto"/>
              <w:ind w:left="57" w:firstLine="0"/>
              <w:rPr>
                <w:rFonts w:eastAsia="Times New Roman" w:cs="Times New Roman"/>
                <w:szCs w:val="24"/>
              </w:rPr>
            </w:pPr>
            <w:r w:rsidRPr="004D2E27">
              <w:rPr>
                <w:rFonts w:cs="Times New Roman"/>
                <w:noProof/>
                <w:szCs w:val="24"/>
                <w:lang w:eastAsia="bg-BG"/>
              </w:rPr>
              <w:drawing>
                <wp:inline distT="0" distB="0" distL="0" distR="0" wp14:anchorId="22762D55" wp14:editId="2AB5D56B">
                  <wp:extent cx="1402200" cy="2016000"/>
                  <wp:effectExtent l="0" t="0" r="7620" b="3810"/>
                  <wp:docPr id="83" name="Картина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402200" cy="2016000"/>
                          </a:xfrm>
                          <a:prstGeom prst="rect">
                            <a:avLst/>
                          </a:prstGeom>
                          <a:noFill/>
                          <a:ln>
                            <a:noFill/>
                          </a:ln>
                        </pic:spPr>
                      </pic:pic>
                    </a:graphicData>
                  </a:graphic>
                </wp:inline>
              </w:drawing>
            </w:r>
          </w:p>
          <w:p w14:paraId="60A27F6A" w14:textId="77777777" w:rsidR="000730CD" w:rsidRPr="004D2E27" w:rsidRDefault="000730CD" w:rsidP="00D174E4">
            <w:pPr>
              <w:spacing w:line="240" w:lineRule="auto"/>
              <w:ind w:firstLine="0"/>
              <w:rPr>
                <w:rFonts w:eastAsia="Cambria" w:cs="Times New Roman"/>
                <w:szCs w:val="24"/>
              </w:rPr>
            </w:pPr>
            <w:r w:rsidRPr="004D2E27">
              <w:rPr>
                <w:rFonts w:eastAsia="Cambria" w:cs="Times New Roman"/>
                <w:szCs w:val="24"/>
              </w:rPr>
              <w:t>1.</w:t>
            </w:r>
            <w:r w:rsidRPr="00E45158">
              <w:rPr>
                <w:rFonts w:eastAsia="Cambria" w:cs="Times New Roman"/>
                <w:szCs w:val="24"/>
                <w:lang w:val="ru-RU"/>
              </w:rPr>
              <w:t xml:space="preserve"> </w:t>
            </w:r>
            <w:r w:rsidRPr="004D2E27">
              <w:rPr>
                <w:rFonts w:eastAsia="Cambria" w:cs="Times New Roman"/>
                <w:szCs w:val="24"/>
              </w:rPr>
              <w:t>Дв</w:t>
            </w:r>
            <w:r w:rsidRPr="004D2E27">
              <w:rPr>
                <w:rFonts w:eastAsia="Cambria" w:cs="Times New Roman"/>
                <w:spacing w:val="1"/>
                <w:szCs w:val="24"/>
              </w:rPr>
              <w:t>и</w:t>
            </w:r>
            <w:r w:rsidRPr="004D2E27">
              <w:rPr>
                <w:rFonts w:eastAsia="Cambria" w:cs="Times New Roman"/>
                <w:spacing w:val="3"/>
                <w:szCs w:val="24"/>
              </w:rPr>
              <w:t>ж</w:t>
            </w:r>
            <w:r w:rsidRPr="004D2E27">
              <w:rPr>
                <w:rFonts w:eastAsia="Cambria" w:cs="Times New Roman"/>
                <w:spacing w:val="-2"/>
                <w:szCs w:val="24"/>
              </w:rPr>
              <w:t>е</w:t>
            </w:r>
            <w:r w:rsidRPr="004D2E27">
              <w:rPr>
                <w:rFonts w:eastAsia="Cambria" w:cs="Times New Roman"/>
                <w:spacing w:val="-1"/>
                <w:szCs w:val="24"/>
              </w:rPr>
              <w:t>н</w:t>
            </w:r>
            <w:r w:rsidRPr="004D2E27">
              <w:rPr>
                <w:rFonts w:eastAsia="Cambria" w:cs="Times New Roman"/>
                <w:spacing w:val="-2"/>
                <w:szCs w:val="24"/>
              </w:rPr>
              <w:t>и</w:t>
            </w:r>
            <w:r w:rsidRPr="004D2E27">
              <w:rPr>
                <w:rFonts w:eastAsia="Cambria" w:cs="Times New Roman"/>
                <w:szCs w:val="24"/>
              </w:rPr>
              <w:t xml:space="preserve">е </w:t>
            </w:r>
            <w:r w:rsidRPr="004D2E27">
              <w:rPr>
                <w:rFonts w:eastAsia="Cambria" w:cs="Times New Roman"/>
                <w:spacing w:val="1"/>
                <w:szCs w:val="24"/>
              </w:rPr>
              <w:t>н</w:t>
            </w:r>
            <w:r w:rsidRPr="004D2E27">
              <w:rPr>
                <w:rFonts w:eastAsia="Cambria" w:cs="Times New Roman"/>
                <w:szCs w:val="24"/>
              </w:rPr>
              <w:t xml:space="preserve">а </w:t>
            </w:r>
            <w:r w:rsidRPr="004D2E27">
              <w:rPr>
                <w:rFonts w:eastAsia="Cambria" w:cs="Times New Roman"/>
                <w:spacing w:val="1"/>
                <w:szCs w:val="24"/>
              </w:rPr>
              <w:t>и</w:t>
            </w:r>
            <w:r w:rsidRPr="004D2E27">
              <w:rPr>
                <w:rFonts w:eastAsia="Cambria" w:cs="Times New Roman"/>
                <w:szCs w:val="24"/>
              </w:rPr>
              <w:t>г</w:t>
            </w:r>
            <w:r w:rsidRPr="004D2E27">
              <w:rPr>
                <w:rFonts w:eastAsia="Cambria" w:cs="Times New Roman"/>
                <w:spacing w:val="-1"/>
                <w:szCs w:val="24"/>
              </w:rPr>
              <w:t>р</w:t>
            </w:r>
            <w:r w:rsidRPr="004D2E27">
              <w:rPr>
                <w:rFonts w:eastAsia="Cambria" w:cs="Times New Roman"/>
                <w:szCs w:val="24"/>
              </w:rPr>
              <w:t>ача</w:t>
            </w:r>
          </w:p>
          <w:p w14:paraId="54FEF7C6" w14:textId="77777777" w:rsidR="000730CD" w:rsidRPr="004D2E27" w:rsidRDefault="000730CD" w:rsidP="00D174E4">
            <w:pPr>
              <w:spacing w:line="240" w:lineRule="auto"/>
              <w:ind w:firstLine="0"/>
              <w:rPr>
                <w:rFonts w:eastAsia="Cambria" w:cs="Times New Roman"/>
                <w:szCs w:val="24"/>
              </w:rPr>
            </w:pPr>
            <w:r w:rsidRPr="004D2E27">
              <w:rPr>
                <w:rFonts w:eastAsia="Cambria" w:cs="Times New Roman"/>
                <w:szCs w:val="24"/>
              </w:rPr>
              <w:t>2.</w:t>
            </w:r>
            <w:r w:rsidRPr="00E45158">
              <w:rPr>
                <w:rFonts w:eastAsia="Cambria" w:cs="Times New Roman"/>
                <w:szCs w:val="24"/>
                <w:lang w:val="ru-RU"/>
              </w:rPr>
              <w:t xml:space="preserve"> </w:t>
            </w:r>
            <w:r w:rsidRPr="004D2E27">
              <w:rPr>
                <w:rFonts w:eastAsia="Cambria" w:cs="Times New Roman"/>
                <w:szCs w:val="24"/>
              </w:rPr>
              <w:t>Дв</w:t>
            </w:r>
            <w:r w:rsidRPr="004D2E27">
              <w:rPr>
                <w:rFonts w:eastAsia="Cambria" w:cs="Times New Roman"/>
                <w:spacing w:val="1"/>
                <w:szCs w:val="24"/>
              </w:rPr>
              <w:t>и</w:t>
            </w:r>
            <w:r w:rsidRPr="004D2E27">
              <w:rPr>
                <w:rFonts w:eastAsia="Cambria" w:cs="Times New Roman"/>
                <w:spacing w:val="3"/>
                <w:szCs w:val="24"/>
              </w:rPr>
              <w:t>ж</w:t>
            </w:r>
            <w:r w:rsidRPr="004D2E27">
              <w:rPr>
                <w:rFonts w:eastAsia="Cambria" w:cs="Times New Roman"/>
                <w:spacing w:val="-2"/>
                <w:szCs w:val="24"/>
              </w:rPr>
              <w:t>е</w:t>
            </w:r>
            <w:r w:rsidRPr="004D2E27">
              <w:rPr>
                <w:rFonts w:eastAsia="Cambria" w:cs="Times New Roman"/>
                <w:spacing w:val="-1"/>
                <w:szCs w:val="24"/>
              </w:rPr>
              <w:t>н</w:t>
            </w:r>
            <w:r w:rsidRPr="004D2E27">
              <w:rPr>
                <w:rFonts w:eastAsia="Cambria" w:cs="Times New Roman"/>
                <w:spacing w:val="1"/>
                <w:szCs w:val="24"/>
              </w:rPr>
              <w:t>и</w:t>
            </w:r>
            <w:r w:rsidRPr="004D2E27">
              <w:rPr>
                <w:rFonts w:eastAsia="Cambria" w:cs="Times New Roman"/>
                <w:szCs w:val="24"/>
              </w:rPr>
              <w:t xml:space="preserve">е </w:t>
            </w:r>
            <w:r w:rsidRPr="004D2E27">
              <w:rPr>
                <w:rFonts w:eastAsia="Cambria" w:cs="Times New Roman"/>
                <w:spacing w:val="-1"/>
                <w:szCs w:val="24"/>
              </w:rPr>
              <w:t>н</w:t>
            </w:r>
            <w:r w:rsidRPr="004D2E27">
              <w:rPr>
                <w:rFonts w:eastAsia="Cambria" w:cs="Times New Roman"/>
                <w:szCs w:val="24"/>
              </w:rPr>
              <w:t xml:space="preserve">а </w:t>
            </w:r>
            <w:r w:rsidRPr="004D2E27">
              <w:rPr>
                <w:rFonts w:eastAsia="Cambria" w:cs="Times New Roman"/>
                <w:spacing w:val="1"/>
                <w:szCs w:val="24"/>
              </w:rPr>
              <w:t>и</w:t>
            </w:r>
            <w:r w:rsidRPr="004D2E27">
              <w:rPr>
                <w:rFonts w:eastAsia="Cambria" w:cs="Times New Roman"/>
                <w:szCs w:val="24"/>
              </w:rPr>
              <w:t>г</w:t>
            </w:r>
            <w:r w:rsidRPr="004D2E27">
              <w:rPr>
                <w:rFonts w:eastAsia="Cambria" w:cs="Times New Roman"/>
                <w:spacing w:val="-1"/>
                <w:szCs w:val="24"/>
              </w:rPr>
              <w:t>р</w:t>
            </w:r>
            <w:r w:rsidRPr="004D2E27">
              <w:rPr>
                <w:rFonts w:eastAsia="Cambria" w:cs="Times New Roman"/>
                <w:szCs w:val="24"/>
              </w:rPr>
              <w:t>ача с</w:t>
            </w:r>
            <w:r w:rsidRPr="004D2E27">
              <w:rPr>
                <w:rFonts w:eastAsia="Cambria" w:cs="Times New Roman"/>
                <w:spacing w:val="-1"/>
                <w:szCs w:val="24"/>
              </w:rPr>
              <w:t xml:space="preserve"> </w:t>
            </w:r>
            <w:r w:rsidRPr="004D2E27">
              <w:rPr>
                <w:rFonts w:eastAsia="Cambria" w:cs="Times New Roman"/>
                <w:szCs w:val="24"/>
              </w:rPr>
              <w:t>то</w:t>
            </w:r>
            <w:r w:rsidRPr="004D2E27">
              <w:rPr>
                <w:rFonts w:eastAsia="Cambria" w:cs="Times New Roman"/>
                <w:spacing w:val="-1"/>
                <w:szCs w:val="24"/>
              </w:rPr>
              <w:t>п</w:t>
            </w:r>
            <w:r w:rsidRPr="004D2E27">
              <w:rPr>
                <w:rFonts w:eastAsia="Cambria" w:cs="Times New Roman"/>
                <w:szCs w:val="24"/>
              </w:rPr>
              <w:t>ка</w:t>
            </w:r>
          </w:p>
          <w:p w14:paraId="547440D8" w14:textId="77777777" w:rsidR="000730CD" w:rsidRPr="004D2E27" w:rsidRDefault="000730CD" w:rsidP="00D174E4">
            <w:pPr>
              <w:spacing w:line="240" w:lineRule="auto"/>
              <w:ind w:firstLine="0"/>
              <w:rPr>
                <w:rFonts w:eastAsia="Cambria" w:cs="Times New Roman"/>
                <w:szCs w:val="24"/>
              </w:rPr>
            </w:pPr>
            <w:r w:rsidRPr="004D2E27">
              <w:rPr>
                <w:rFonts w:eastAsia="Cambria" w:cs="Times New Roman"/>
                <w:szCs w:val="24"/>
              </w:rPr>
              <w:t>3.</w:t>
            </w:r>
            <w:r w:rsidRPr="00E45158">
              <w:rPr>
                <w:rFonts w:eastAsia="Cambria" w:cs="Times New Roman"/>
                <w:szCs w:val="24"/>
                <w:lang w:val="ru-RU"/>
              </w:rPr>
              <w:t xml:space="preserve"> </w:t>
            </w:r>
            <w:r w:rsidRPr="004D2E27">
              <w:rPr>
                <w:rFonts w:eastAsia="Cambria" w:cs="Times New Roman"/>
                <w:szCs w:val="24"/>
              </w:rPr>
              <w:t>Дв</w:t>
            </w:r>
            <w:r w:rsidRPr="004D2E27">
              <w:rPr>
                <w:rFonts w:eastAsia="Cambria" w:cs="Times New Roman"/>
                <w:spacing w:val="1"/>
                <w:szCs w:val="24"/>
              </w:rPr>
              <w:t>и</w:t>
            </w:r>
            <w:r w:rsidRPr="004D2E27">
              <w:rPr>
                <w:rFonts w:eastAsia="Cambria" w:cs="Times New Roman"/>
                <w:spacing w:val="3"/>
                <w:szCs w:val="24"/>
              </w:rPr>
              <w:t>ж</w:t>
            </w:r>
            <w:r w:rsidRPr="004D2E27">
              <w:rPr>
                <w:rFonts w:eastAsia="Cambria" w:cs="Times New Roman"/>
                <w:spacing w:val="-2"/>
                <w:szCs w:val="24"/>
              </w:rPr>
              <w:t>е</w:t>
            </w:r>
            <w:r w:rsidRPr="004D2E27">
              <w:rPr>
                <w:rFonts w:eastAsia="Cambria" w:cs="Times New Roman"/>
                <w:spacing w:val="-1"/>
                <w:szCs w:val="24"/>
              </w:rPr>
              <w:t>н</w:t>
            </w:r>
            <w:r w:rsidRPr="004D2E27">
              <w:rPr>
                <w:rFonts w:eastAsia="Cambria" w:cs="Times New Roman"/>
                <w:spacing w:val="-2"/>
                <w:szCs w:val="24"/>
              </w:rPr>
              <w:t>и</w:t>
            </w:r>
            <w:r w:rsidRPr="004D2E27">
              <w:rPr>
                <w:rFonts w:eastAsia="Cambria" w:cs="Times New Roman"/>
                <w:szCs w:val="24"/>
              </w:rPr>
              <w:t xml:space="preserve">е </w:t>
            </w:r>
            <w:r w:rsidRPr="004D2E27">
              <w:rPr>
                <w:rFonts w:eastAsia="Cambria" w:cs="Times New Roman"/>
                <w:spacing w:val="1"/>
                <w:szCs w:val="24"/>
              </w:rPr>
              <w:t>н</w:t>
            </w:r>
            <w:r w:rsidRPr="004D2E27">
              <w:rPr>
                <w:rFonts w:eastAsia="Cambria" w:cs="Times New Roman"/>
                <w:szCs w:val="24"/>
              </w:rPr>
              <w:t>а то</w:t>
            </w:r>
            <w:r w:rsidRPr="004D2E27">
              <w:rPr>
                <w:rFonts w:eastAsia="Cambria" w:cs="Times New Roman"/>
                <w:spacing w:val="-1"/>
                <w:szCs w:val="24"/>
              </w:rPr>
              <w:t>п</w:t>
            </w:r>
            <w:r w:rsidRPr="004D2E27">
              <w:rPr>
                <w:rFonts w:eastAsia="Cambria" w:cs="Times New Roman"/>
                <w:szCs w:val="24"/>
              </w:rPr>
              <w:t>ката</w:t>
            </w:r>
          </w:p>
          <w:p w14:paraId="0AE8771D" w14:textId="77777777" w:rsidR="000730CD" w:rsidRPr="004D2E27" w:rsidRDefault="000730CD" w:rsidP="00D174E4">
            <w:pPr>
              <w:spacing w:line="240" w:lineRule="auto"/>
              <w:ind w:firstLine="0"/>
              <w:rPr>
                <w:rFonts w:eastAsia="Cambria" w:cs="Times New Roman"/>
                <w:szCs w:val="24"/>
              </w:rPr>
            </w:pPr>
            <w:r w:rsidRPr="004D2E27">
              <w:rPr>
                <w:rFonts w:eastAsia="Cambria" w:cs="Times New Roman"/>
                <w:szCs w:val="24"/>
              </w:rPr>
              <w:t>4.</w:t>
            </w:r>
            <w:r w:rsidRPr="00E45158">
              <w:rPr>
                <w:rFonts w:eastAsia="Cambria" w:cs="Times New Roman"/>
                <w:szCs w:val="24"/>
                <w:lang w:val="ru-RU"/>
              </w:rPr>
              <w:t xml:space="preserve"> </w:t>
            </w:r>
            <w:r w:rsidRPr="004D2E27">
              <w:rPr>
                <w:rFonts w:eastAsia="Cambria" w:cs="Times New Roman"/>
                <w:szCs w:val="24"/>
              </w:rPr>
              <w:t>Съо</w:t>
            </w:r>
            <w:r w:rsidRPr="004D2E27">
              <w:rPr>
                <w:rFonts w:eastAsia="Cambria" w:cs="Times New Roman"/>
                <w:spacing w:val="-3"/>
                <w:szCs w:val="24"/>
              </w:rPr>
              <w:t>р</w:t>
            </w:r>
            <w:r w:rsidRPr="004D2E27">
              <w:rPr>
                <w:rFonts w:eastAsia="Cambria" w:cs="Times New Roman"/>
                <w:szCs w:val="24"/>
              </w:rPr>
              <w:t>ъ</w:t>
            </w:r>
            <w:r w:rsidRPr="004D2E27">
              <w:rPr>
                <w:rFonts w:eastAsia="Cambria" w:cs="Times New Roman"/>
                <w:spacing w:val="1"/>
                <w:szCs w:val="24"/>
              </w:rPr>
              <w:t>ж</w:t>
            </w:r>
            <w:r w:rsidRPr="004D2E27">
              <w:rPr>
                <w:rFonts w:eastAsia="Cambria" w:cs="Times New Roman"/>
                <w:szCs w:val="24"/>
              </w:rPr>
              <w:t>е</w:t>
            </w:r>
            <w:r w:rsidRPr="004D2E27">
              <w:rPr>
                <w:rFonts w:eastAsia="Cambria" w:cs="Times New Roman"/>
                <w:spacing w:val="1"/>
                <w:szCs w:val="24"/>
              </w:rPr>
              <w:t>н</w:t>
            </w:r>
            <w:r w:rsidRPr="004D2E27">
              <w:rPr>
                <w:rFonts w:eastAsia="Cambria" w:cs="Times New Roman"/>
                <w:spacing w:val="-2"/>
                <w:szCs w:val="24"/>
              </w:rPr>
              <w:t>и</w:t>
            </w:r>
            <w:r w:rsidRPr="004D2E27">
              <w:rPr>
                <w:rFonts w:eastAsia="Cambria" w:cs="Times New Roman"/>
                <w:szCs w:val="24"/>
              </w:rPr>
              <w:t>я и</w:t>
            </w:r>
            <w:r w:rsidRPr="00E45158">
              <w:rPr>
                <w:rFonts w:eastAsia="Cambria" w:cs="Times New Roman"/>
                <w:szCs w:val="24"/>
                <w:lang w:val="ru-RU"/>
              </w:rPr>
              <w:t xml:space="preserve"> </w:t>
            </w:r>
            <w:r w:rsidRPr="004D2E27">
              <w:rPr>
                <w:rFonts w:eastAsia="Cambria" w:cs="Times New Roman"/>
                <w:spacing w:val="-1"/>
                <w:szCs w:val="24"/>
              </w:rPr>
              <w:t>п</w:t>
            </w:r>
            <w:r w:rsidRPr="004D2E27">
              <w:rPr>
                <w:rFonts w:eastAsia="Cambria" w:cs="Times New Roman"/>
                <w:szCs w:val="24"/>
              </w:rPr>
              <w:t>о</w:t>
            </w:r>
            <w:r w:rsidRPr="004D2E27">
              <w:rPr>
                <w:rFonts w:eastAsia="Cambria" w:cs="Times New Roman"/>
                <w:spacing w:val="-1"/>
                <w:szCs w:val="24"/>
              </w:rPr>
              <w:t>с</w:t>
            </w:r>
            <w:r w:rsidRPr="004D2E27">
              <w:rPr>
                <w:rFonts w:eastAsia="Cambria" w:cs="Times New Roman"/>
                <w:szCs w:val="24"/>
              </w:rPr>
              <w:t>об</w:t>
            </w:r>
            <w:r w:rsidRPr="004D2E27">
              <w:rPr>
                <w:rFonts w:eastAsia="Cambria" w:cs="Times New Roman"/>
                <w:spacing w:val="1"/>
                <w:szCs w:val="24"/>
              </w:rPr>
              <w:t>и</w:t>
            </w:r>
            <w:r w:rsidRPr="004D2E27">
              <w:rPr>
                <w:rFonts w:eastAsia="Cambria" w:cs="Times New Roman"/>
                <w:szCs w:val="24"/>
              </w:rPr>
              <w:t>я</w:t>
            </w:r>
          </w:p>
          <w:p w14:paraId="132E4271" w14:textId="77777777" w:rsidR="000730CD" w:rsidRPr="004D2E27" w:rsidRDefault="000730CD" w:rsidP="00D174E4">
            <w:pPr>
              <w:spacing w:line="240" w:lineRule="auto"/>
              <w:ind w:firstLine="0"/>
              <w:rPr>
                <w:rFonts w:cs="Times New Roman"/>
                <w:szCs w:val="24"/>
              </w:rPr>
            </w:pPr>
          </w:p>
          <w:p w14:paraId="70B7B7A6" w14:textId="77777777" w:rsidR="000730CD" w:rsidRPr="00622940" w:rsidRDefault="000730CD" w:rsidP="00D174E4">
            <w:pPr>
              <w:spacing w:line="240" w:lineRule="auto"/>
              <w:ind w:firstLine="0"/>
              <w:rPr>
                <w:rFonts w:eastAsia="Cambria" w:cs="Times New Roman"/>
                <w:spacing w:val="-6"/>
                <w:szCs w:val="24"/>
              </w:rPr>
            </w:pPr>
            <w:r w:rsidRPr="00622940">
              <w:rPr>
                <w:rFonts w:eastAsia="Cambria" w:cs="Times New Roman"/>
                <w:spacing w:val="-6"/>
                <w:szCs w:val="24"/>
              </w:rPr>
              <w:t>Разделяне на отбора на две редици – (едната на крайната, а другата на централната линия)</w:t>
            </w:r>
          </w:p>
          <w:p w14:paraId="530D49E6" w14:textId="77777777" w:rsidR="000730CD" w:rsidRPr="004D2E27" w:rsidRDefault="000730CD" w:rsidP="00D174E4">
            <w:pPr>
              <w:spacing w:line="240" w:lineRule="auto"/>
              <w:ind w:firstLine="0"/>
              <w:rPr>
                <w:rFonts w:cs="Times New Roman"/>
                <w:szCs w:val="24"/>
              </w:rPr>
            </w:pPr>
          </w:p>
          <w:p w14:paraId="3FD8DA4A" w14:textId="77777777" w:rsidR="000730CD" w:rsidRPr="00622940" w:rsidRDefault="000730CD" w:rsidP="00D174E4">
            <w:pPr>
              <w:spacing w:line="240" w:lineRule="auto"/>
              <w:ind w:firstLine="0"/>
              <w:rPr>
                <w:rFonts w:eastAsia="Cambria" w:cs="Times New Roman"/>
                <w:spacing w:val="-6"/>
                <w:szCs w:val="24"/>
              </w:rPr>
            </w:pPr>
            <w:r w:rsidRPr="00622940">
              <w:rPr>
                <w:rFonts w:eastAsia="Cambria" w:cs="Times New Roman"/>
                <w:spacing w:val="-6"/>
                <w:szCs w:val="24"/>
              </w:rPr>
              <w:t>При сигнал на треньора обучаваният стартира изпълнението</w:t>
            </w:r>
          </w:p>
          <w:p w14:paraId="7D3B2BA3" w14:textId="77777777" w:rsidR="000730CD" w:rsidRPr="004D2E27" w:rsidRDefault="000730CD" w:rsidP="00D174E4">
            <w:pPr>
              <w:spacing w:line="240" w:lineRule="auto"/>
              <w:ind w:firstLine="0"/>
              <w:rPr>
                <w:rFonts w:cs="Times New Roman"/>
                <w:szCs w:val="24"/>
              </w:rPr>
            </w:pPr>
          </w:p>
          <w:p w14:paraId="6205F57D" w14:textId="77777777" w:rsidR="000730CD" w:rsidRPr="004D2E27" w:rsidRDefault="000730CD" w:rsidP="00D174E4">
            <w:pPr>
              <w:spacing w:line="240" w:lineRule="auto"/>
              <w:ind w:firstLine="0"/>
              <w:rPr>
                <w:rFonts w:eastAsia="Cambria" w:cs="Times New Roman"/>
                <w:szCs w:val="24"/>
              </w:rPr>
            </w:pPr>
            <w:r w:rsidRPr="004D2E27">
              <w:rPr>
                <w:rFonts w:eastAsia="Cambria" w:cs="Times New Roman"/>
                <w:szCs w:val="24"/>
              </w:rPr>
              <w:t xml:space="preserve">Двете </w:t>
            </w:r>
            <w:r w:rsidRPr="004D2E27">
              <w:rPr>
                <w:rFonts w:eastAsia="Cambria" w:cs="Times New Roman"/>
                <w:spacing w:val="-1"/>
                <w:szCs w:val="24"/>
              </w:rPr>
              <w:t>р</w:t>
            </w:r>
            <w:r w:rsidRPr="004D2E27">
              <w:rPr>
                <w:rFonts w:eastAsia="Cambria" w:cs="Times New Roman"/>
                <w:szCs w:val="24"/>
              </w:rPr>
              <w:t>е</w:t>
            </w:r>
            <w:r w:rsidRPr="004D2E27">
              <w:rPr>
                <w:rFonts w:eastAsia="Cambria" w:cs="Times New Roman"/>
                <w:spacing w:val="-1"/>
                <w:szCs w:val="24"/>
              </w:rPr>
              <w:t>д</w:t>
            </w:r>
            <w:r w:rsidRPr="004D2E27">
              <w:rPr>
                <w:rFonts w:eastAsia="Cambria" w:cs="Times New Roman"/>
                <w:spacing w:val="-2"/>
                <w:szCs w:val="24"/>
              </w:rPr>
              <w:t>иц</w:t>
            </w:r>
            <w:r w:rsidRPr="004D2E27">
              <w:rPr>
                <w:rFonts w:eastAsia="Cambria" w:cs="Times New Roman"/>
                <w:szCs w:val="24"/>
              </w:rPr>
              <w:t>и</w:t>
            </w:r>
            <w:r w:rsidRPr="004D2E27">
              <w:rPr>
                <w:rFonts w:eastAsia="Cambria" w:cs="Times New Roman"/>
                <w:spacing w:val="1"/>
                <w:szCs w:val="24"/>
              </w:rPr>
              <w:t xml:space="preserve"> </w:t>
            </w:r>
            <w:r w:rsidRPr="004D2E27">
              <w:rPr>
                <w:rFonts w:eastAsia="Cambria" w:cs="Times New Roman"/>
                <w:spacing w:val="-1"/>
                <w:szCs w:val="24"/>
              </w:rPr>
              <w:t>с</w:t>
            </w:r>
            <w:r w:rsidRPr="004D2E27">
              <w:rPr>
                <w:rFonts w:eastAsia="Cambria" w:cs="Times New Roman"/>
                <w:szCs w:val="24"/>
              </w:rPr>
              <w:t xml:space="preserve">е </w:t>
            </w:r>
            <w:r w:rsidRPr="004D2E27">
              <w:rPr>
                <w:rFonts w:eastAsia="Cambria" w:cs="Times New Roman"/>
                <w:spacing w:val="-1"/>
                <w:szCs w:val="24"/>
              </w:rPr>
              <w:t>р</w:t>
            </w:r>
            <w:r w:rsidRPr="004D2E27">
              <w:rPr>
                <w:rFonts w:eastAsia="Cambria" w:cs="Times New Roman"/>
                <w:szCs w:val="24"/>
              </w:rPr>
              <w:t>аз</w:t>
            </w:r>
            <w:r w:rsidRPr="004D2E27">
              <w:rPr>
                <w:rFonts w:eastAsia="Cambria" w:cs="Times New Roman"/>
                <w:spacing w:val="1"/>
                <w:szCs w:val="24"/>
              </w:rPr>
              <w:t>м</w:t>
            </w:r>
            <w:r w:rsidRPr="004D2E27">
              <w:rPr>
                <w:rFonts w:eastAsia="Cambria" w:cs="Times New Roman"/>
                <w:spacing w:val="-2"/>
                <w:szCs w:val="24"/>
              </w:rPr>
              <w:t>и</w:t>
            </w:r>
            <w:r w:rsidRPr="004D2E27">
              <w:rPr>
                <w:rFonts w:eastAsia="Cambria" w:cs="Times New Roman"/>
                <w:spacing w:val="1"/>
                <w:szCs w:val="24"/>
              </w:rPr>
              <w:t>н</w:t>
            </w:r>
            <w:r w:rsidRPr="004D2E27">
              <w:rPr>
                <w:rFonts w:eastAsia="Cambria" w:cs="Times New Roman"/>
                <w:szCs w:val="24"/>
              </w:rPr>
              <w:t xml:space="preserve">ават </w:t>
            </w:r>
            <w:r w:rsidRPr="004D2E27">
              <w:rPr>
                <w:rFonts w:eastAsia="Cambria" w:cs="Times New Roman"/>
                <w:spacing w:val="-3"/>
                <w:szCs w:val="24"/>
              </w:rPr>
              <w:t>п</w:t>
            </w:r>
            <w:r w:rsidRPr="004D2E27">
              <w:rPr>
                <w:rFonts w:eastAsia="Cambria" w:cs="Times New Roman"/>
                <w:spacing w:val="-1"/>
                <w:szCs w:val="24"/>
              </w:rPr>
              <w:t>р</w:t>
            </w:r>
            <w:r w:rsidRPr="004D2E27">
              <w:rPr>
                <w:rFonts w:eastAsia="Cambria" w:cs="Times New Roman"/>
                <w:szCs w:val="24"/>
              </w:rPr>
              <w:t>ез човек</w:t>
            </w:r>
          </w:p>
          <w:p w14:paraId="19A79E32" w14:textId="77777777" w:rsidR="000730CD" w:rsidRPr="004D2E27" w:rsidRDefault="000730CD" w:rsidP="00D174E4">
            <w:pPr>
              <w:spacing w:line="240" w:lineRule="auto"/>
              <w:ind w:firstLine="0"/>
              <w:rPr>
                <w:rFonts w:cs="Times New Roman"/>
                <w:szCs w:val="24"/>
              </w:rPr>
            </w:pPr>
          </w:p>
          <w:p w14:paraId="4E6C9936" w14:textId="77777777" w:rsidR="000730CD" w:rsidRDefault="000730CD" w:rsidP="00D174E4">
            <w:pPr>
              <w:spacing w:line="240" w:lineRule="auto"/>
              <w:ind w:firstLine="0"/>
              <w:rPr>
                <w:rFonts w:eastAsia="Cambria" w:cs="Times New Roman"/>
                <w:szCs w:val="24"/>
              </w:rPr>
            </w:pPr>
            <w:r w:rsidRPr="004D2E27">
              <w:rPr>
                <w:rFonts w:eastAsia="Cambria" w:cs="Times New Roman"/>
                <w:szCs w:val="24"/>
              </w:rPr>
              <w:t>Ф</w:t>
            </w:r>
            <w:r w:rsidRPr="004D2E27">
              <w:rPr>
                <w:rFonts w:eastAsia="Cambria" w:cs="Times New Roman"/>
                <w:spacing w:val="-1"/>
                <w:szCs w:val="24"/>
              </w:rPr>
              <w:t>у</w:t>
            </w:r>
            <w:r w:rsidRPr="004D2E27">
              <w:rPr>
                <w:rFonts w:eastAsia="Cambria" w:cs="Times New Roman"/>
                <w:szCs w:val="24"/>
              </w:rPr>
              <w:t>тбо</w:t>
            </w:r>
            <w:r w:rsidRPr="004D2E27">
              <w:rPr>
                <w:rFonts w:eastAsia="Cambria" w:cs="Times New Roman"/>
                <w:spacing w:val="1"/>
                <w:szCs w:val="24"/>
              </w:rPr>
              <w:t>ли</w:t>
            </w:r>
            <w:r w:rsidRPr="004D2E27">
              <w:rPr>
                <w:rFonts w:eastAsia="Cambria" w:cs="Times New Roman"/>
                <w:spacing w:val="-1"/>
                <w:szCs w:val="24"/>
              </w:rPr>
              <w:t>с</w:t>
            </w:r>
            <w:r w:rsidRPr="004D2E27">
              <w:rPr>
                <w:rFonts w:eastAsia="Cambria" w:cs="Times New Roman"/>
                <w:szCs w:val="24"/>
              </w:rPr>
              <w:t>т</w:t>
            </w:r>
            <w:r w:rsidRPr="004D2E27">
              <w:rPr>
                <w:rFonts w:eastAsia="Cambria" w:cs="Times New Roman"/>
                <w:spacing w:val="-1"/>
                <w:szCs w:val="24"/>
              </w:rPr>
              <w:t>и</w:t>
            </w:r>
            <w:r w:rsidRPr="004D2E27">
              <w:rPr>
                <w:rFonts w:eastAsia="Cambria" w:cs="Times New Roman"/>
                <w:spacing w:val="-3"/>
                <w:szCs w:val="24"/>
              </w:rPr>
              <w:t>т</w:t>
            </w:r>
            <w:r w:rsidRPr="004D2E27">
              <w:rPr>
                <w:rFonts w:eastAsia="Cambria" w:cs="Times New Roman"/>
                <w:szCs w:val="24"/>
              </w:rPr>
              <w:t xml:space="preserve">е </w:t>
            </w:r>
            <w:r w:rsidRPr="004D2E27">
              <w:rPr>
                <w:rFonts w:eastAsia="Cambria" w:cs="Times New Roman"/>
                <w:spacing w:val="-1"/>
                <w:szCs w:val="24"/>
              </w:rPr>
              <w:t>с</w:t>
            </w:r>
            <w:r w:rsidRPr="004D2E27">
              <w:rPr>
                <w:rFonts w:eastAsia="Cambria" w:cs="Times New Roman"/>
                <w:szCs w:val="24"/>
              </w:rPr>
              <w:t xml:space="preserve">е </w:t>
            </w:r>
            <w:r w:rsidRPr="004D2E27">
              <w:rPr>
                <w:rFonts w:eastAsia="Cambria" w:cs="Times New Roman"/>
                <w:spacing w:val="-1"/>
                <w:szCs w:val="24"/>
              </w:rPr>
              <w:t>р</w:t>
            </w:r>
            <w:r w:rsidRPr="004D2E27">
              <w:rPr>
                <w:rFonts w:eastAsia="Cambria" w:cs="Times New Roman"/>
                <w:szCs w:val="24"/>
              </w:rPr>
              <w:t>аз</w:t>
            </w:r>
            <w:r w:rsidRPr="004D2E27">
              <w:rPr>
                <w:rFonts w:eastAsia="Cambria" w:cs="Times New Roman"/>
                <w:spacing w:val="-1"/>
                <w:szCs w:val="24"/>
              </w:rPr>
              <w:t>п</w:t>
            </w:r>
            <w:r w:rsidRPr="004D2E27">
              <w:rPr>
                <w:rFonts w:eastAsia="Cambria" w:cs="Times New Roman"/>
                <w:szCs w:val="24"/>
              </w:rPr>
              <w:t>о</w:t>
            </w:r>
            <w:r w:rsidRPr="004D2E27">
              <w:rPr>
                <w:rFonts w:eastAsia="Cambria" w:cs="Times New Roman"/>
                <w:spacing w:val="1"/>
                <w:szCs w:val="24"/>
              </w:rPr>
              <w:t>ла</w:t>
            </w:r>
            <w:r w:rsidRPr="004D2E27">
              <w:rPr>
                <w:rFonts w:eastAsia="Cambria" w:cs="Times New Roman"/>
                <w:szCs w:val="24"/>
              </w:rPr>
              <w:t>гат в</w:t>
            </w:r>
            <w:r w:rsidRPr="004D2E27">
              <w:rPr>
                <w:rFonts w:eastAsia="Cambria" w:cs="Times New Roman"/>
                <w:spacing w:val="-1"/>
                <w:szCs w:val="24"/>
              </w:rPr>
              <w:t xml:space="preserve"> </w:t>
            </w:r>
            <w:r w:rsidRPr="004D2E27">
              <w:rPr>
                <w:rFonts w:eastAsia="Cambria" w:cs="Times New Roman"/>
                <w:szCs w:val="24"/>
              </w:rPr>
              <w:t>к</w:t>
            </w:r>
            <w:r w:rsidRPr="004D2E27">
              <w:rPr>
                <w:rFonts w:eastAsia="Cambria" w:cs="Times New Roman"/>
                <w:spacing w:val="-1"/>
                <w:szCs w:val="24"/>
              </w:rPr>
              <w:t>ръ</w:t>
            </w:r>
            <w:r w:rsidRPr="004D2E27">
              <w:rPr>
                <w:rFonts w:eastAsia="Cambria" w:cs="Times New Roman"/>
                <w:szCs w:val="24"/>
              </w:rPr>
              <w:t xml:space="preserve">г с </w:t>
            </w:r>
            <w:r w:rsidRPr="004D2E27">
              <w:rPr>
                <w:rFonts w:eastAsia="Cambria" w:cs="Times New Roman"/>
                <w:spacing w:val="1"/>
                <w:szCs w:val="24"/>
              </w:rPr>
              <w:t>ли</w:t>
            </w:r>
            <w:r w:rsidRPr="004D2E27">
              <w:rPr>
                <w:rFonts w:eastAsia="Cambria" w:cs="Times New Roman"/>
                <w:spacing w:val="-2"/>
                <w:szCs w:val="24"/>
              </w:rPr>
              <w:t>ц</w:t>
            </w:r>
            <w:r w:rsidRPr="004D2E27">
              <w:rPr>
                <w:rFonts w:eastAsia="Cambria" w:cs="Times New Roman"/>
                <w:szCs w:val="24"/>
              </w:rPr>
              <w:t xml:space="preserve">е към </w:t>
            </w:r>
            <w:r w:rsidRPr="004D2E27">
              <w:rPr>
                <w:rFonts w:eastAsia="Cambria" w:cs="Times New Roman"/>
                <w:spacing w:val="-2"/>
                <w:szCs w:val="24"/>
              </w:rPr>
              <w:t>ц</w:t>
            </w:r>
            <w:r w:rsidRPr="004D2E27">
              <w:rPr>
                <w:rFonts w:eastAsia="Cambria" w:cs="Times New Roman"/>
                <w:szCs w:val="24"/>
              </w:rPr>
              <w:t>е</w:t>
            </w:r>
            <w:r w:rsidRPr="004D2E27">
              <w:rPr>
                <w:rFonts w:eastAsia="Cambria" w:cs="Times New Roman"/>
                <w:spacing w:val="1"/>
                <w:szCs w:val="24"/>
              </w:rPr>
              <w:t>н</w:t>
            </w:r>
            <w:r w:rsidRPr="004D2E27">
              <w:rPr>
                <w:rFonts w:eastAsia="Cambria" w:cs="Times New Roman"/>
                <w:szCs w:val="24"/>
              </w:rPr>
              <w:t>тъ</w:t>
            </w:r>
            <w:r w:rsidRPr="004D2E27">
              <w:rPr>
                <w:rFonts w:eastAsia="Cambria" w:cs="Times New Roman"/>
                <w:spacing w:val="-3"/>
                <w:szCs w:val="24"/>
              </w:rPr>
              <w:t>р</w:t>
            </w:r>
            <w:r w:rsidRPr="004D2E27">
              <w:rPr>
                <w:rFonts w:eastAsia="Cambria" w:cs="Times New Roman"/>
                <w:szCs w:val="24"/>
              </w:rPr>
              <w:t>а</w:t>
            </w:r>
          </w:p>
          <w:p w14:paraId="373E9D89" w14:textId="77777777" w:rsidR="000730CD" w:rsidRDefault="000730CD" w:rsidP="00D174E4">
            <w:pPr>
              <w:spacing w:line="240" w:lineRule="auto"/>
              <w:ind w:firstLine="0"/>
              <w:rPr>
                <w:rFonts w:eastAsia="Cambria" w:cs="Times New Roman"/>
                <w:szCs w:val="24"/>
              </w:rPr>
            </w:pPr>
          </w:p>
          <w:p w14:paraId="782E6057" w14:textId="77777777" w:rsidR="000730CD" w:rsidRDefault="000730CD" w:rsidP="00D174E4">
            <w:pPr>
              <w:spacing w:line="240" w:lineRule="auto"/>
              <w:ind w:firstLine="0"/>
              <w:rPr>
                <w:rFonts w:eastAsia="Cambria" w:cs="Times New Roman"/>
                <w:szCs w:val="24"/>
              </w:rPr>
            </w:pPr>
          </w:p>
          <w:p w14:paraId="2632E610" w14:textId="77777777" w:rsidR="000730CD" w:rsidRDefault="000730CD" w:rsidP="00D174E4">
            <w:pPr>
              <w:spacing w:line="240" w:lineRule="auto"/>
              <w:ind w:firstLine="0"/>
              <w:rPr>
                <w:rFonts w:eastAsia="Cambria" w:cs="Times New Roman"/>
                <w:szCs w:val="24"/>
              </w:rPr>
            </w:pPr>
          </w:p>
          <w:p w14:paraId="09B0C26A" w14:textId="77777777" w:rsidR="000730CD" w:rsidRDefault="000730CD" w:rsidP="00D174E4">
            <w:pPr>
              <w:spacing w:line="240" w:lineRule="auto"/>
              <w:ind w:firstLine="0"/>
              <w:rPr>
                <w:rFonts w:eastAsia="Cambria" w:cs="Times New Roman"/>
                <w:szCs w:val="24"/>
              </w:rPr>
            </w:pPr>
          </w:p>
          <w:p w14:paraId="5D1F24BD" w14:textId="77777777" w:rsidR="000730CD" w:rsidRDefault="000730CD" w:rsidP="00D174E4">
            <w:pPr>
              <w:spacing w:line="240" w:lineRule="auto"/>
              <w:ind w:firstLine="0"/>
              <w:rPr>
                <w:rFonts w:eastAsia="Cambria" w:cs="Times New Roman"/>
                <w:szCs w:val="24"/>
              </w:rPr>
            </w:pPr>
          </w:p>
          <w:p w14:paraId="0ED14466" w14:textId="77777777" w:rsidR="000730CD" w:rsidRDefault="000730CD" w:rsidP="00D174E4">
            <w:pPr>
              <w:spacing w:line="240" w:lineRule="auto"/>
              <w:ind w:firstLine="0"/>
              <w:rPr>
                <w:rFonts w:eastAsia="Cambria" w:cs="Times New Roman"/>
                <w:szCs w:val="24"/>
              </w:rPr>
            </w:pPr>
          </w:p>
          <w:p w14:paraId="0D39B973" w14:textId="77777777" w:rsidR="000730CD" w:rsidRDefault="000730CD" w:rsidP="00D174E4">
            <w:pPr>
              <w:spacing w:line="240" w:lineRule="auto"/>
              <w:ind w:firstLine="0"/>
              <w:rPr>
                <w:rFonts w:eastAsia="Cambria" w:cs="Times New Roman"/>
                <w:szCs w:val="24"/>
              </w:rPr>
            </w:pPr>
          </w:p>
          <w:p w14:paraId="7A8C33AF" w14:textId="77777777" w:rsidR="000730CD" w:rsidRDefault="000730CD" w:rsidP="00D174E4">
            <w:pPr>
              <w:spacing w:line="240" w:lineRule="auto"/>
              <w:ind w:firstLine="0"/>
              <w:rPr>
                <w:rFonts w:eastAsia="Cambria" w:cs="Times New Roman"/>
                <w:szCs w:val="24"/>
              </w:rPr>
            </w:pPr>
          </w:p>
          <w:p w14:paraId="6FA7C8A4" w14:textId="77777777" w:rsidR="000730CD" w:rsidRPr="004D2E27" w:rsidRDefault="000730CD" w:rsidP="00D174E4">
            <w:pPr>
              <w:spacing w:before="2" w:line="240" w:lineRule="auto"/>
              <w:ind w:firstLine="0"/>
              <w:rPr>
                <w:rFonts w:eastAsia="Cambria" w:cs="Times New Roman"/>
                <w:szCs w:val="24"/>
              </w:rPr>
            </w:pPr>
          </w:p>
        </w:tc>
      </w:tr>
      <w:tr w:rsidR="000730CD" w:rsidRPr="004D2E27" w14:paraId="18364C4D" w14:textId="77777777" w:rsidTr="00D174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3" w:type="dxa"/>
          <w:cantSplit/>
          <w:trHeight w:hRule="exact" w:val="8050"/>
        </w:trPr>
        <w:tc>
          <w:tcPr>
            <w:tcW w:w="515" w:type="dxa"/>
            <w:gridSpan w:val="3"/>
            <w:tcBorders>
              <w:top w:val="single" w:sz="4" w:space="0" w:color="auto"/>
              <w:left w:val="single" w:sz="4" w:space="0" w:color="auto"/>
              <w:bottom w:val="single" w:sz="4" w:space="0" w:color="auto"/>
              <w:right w:val="single" w:sz="4" w:space="0" w:color="auto"/>
            </w:tcBorders>
            <w:textDirection w:val="btLr"/>
            <w:vAlign w:val="center"/>
          </w:tcPr>
          <w:p w14:paraId="4C3842B7" w14:textId="77777777" w:rsidR="000730CD" w:rsidRPr="004D2E27" w:rsidRDefault="000730CD" w:rsidP="00D174E4">
            <w:pPr>
              <w:spacing w:line="240" w:lineRule="auto"/>
              <w:ind w:firstLine="0"/>
              <w:jc w:val="center"/>
              <w:rPr>
                <w:rFonts w:eastAsia="Cambria" w:cs="Times New Roman"/>
                <w:szCs w:val="24"/>
              </w:rPr>
            </w:pPr>
            <w:r w:rsidRPr="004D2E27">
              <w:rPr>
                <w:rFonts w:eastAsia="Cambria" w:cs="Times New Roman"/>
                <w:b/>
                <w:bCs/>
                <w:spacing w:val="1"/>
                <w:szCs w:val="24"/>
              </w:rPr>
              <w:t>П</w:t>
            </w:r>
            <w:r w:rsidRPr="004D2E27">
              <w:rPr>
                <w:rFonts w:eastAsia="Cambria" w:cs="Times New Roman"/>
                <w:b/>
                <w:bCs/>
                <w:szCs w:val="24"/>
              </w:rPr>
              <w:t>одгот</w:t>
            </w:r>
            <w:r w:rsidRPr="004D2E27">
              <w:rPr>
                <w:rFonts w:eastAsia="Cambria" w:cs="Times New Roman"/>
                <w:b/>
                <w:bCs/>
                <w:spacing w:val="1"/>
                <w:szCs w:val="24"/>
              </w:rPr>
              <w:t>в</w:t>
            </w:r>
            <w:r w:rsidRPr="004D2E27">
              <w:rPr>
                <w:rFonts w:eastAsia="Cambria" w:cs="Times New Roman"/>
                <w:b/>
                <w:bCs/>
                <w:szCs w:val="24"/>
              </w:rPr>
              <w:t>ителна</w:t>
            </w:r>
            <w:r w:rsidRPr="004D2E27">
              <w:rPr>
                <w:rFonts w:eastAsia="Cambria" w:cs="Times New Roman"/>
                <w:b/>
                <w:bCs/>
                <w:spacing w:val="1"/>
                <w:szCs w:val="24"/>
              </w:rPr>
              <w:t xml:space="preserve"> </w:t>
            </w:r>
            <w:r w:rsidRPr="004D2E27">
              <w:rPr>
                <w:rFonts w:eastAsia="Cambria" w:cs="Times New Roman"/>
                <w:b/>
                <w:bCs/>
                <w:spacing w:val="-2"/>
                <w:szCs w:val="24"/>
              </w:rPr>
              <w:t>ч</w:t>
            </w:r>
            <w:r w:rsidRPr="004D2E27">
              <w:rPr>
                <w:rFonts w:eastAsia="Cambria" w:cs="Times New Roman"/>
                <w:b/>
                <w:bCs/>
                <w:spacing w:val="1"/>
                <w:szCs w:val="24"/>
              </w:rPr>
              <w:t>а</w:t>
            </w:r>
            <w:r w:rsidRPr="004D2E27">
              <w:rPr>
                <w:rFonts w:eastAsia="Cambria" w:cs="Times New Roman"/>
                <w:b/>
                <w:bCs/>
                <w:szCs w:val="24"/>
              </w:rPr>
              <w:t>ст (20 мин)</w:t>
            </w:r>
          </w:p>
        </w:tc>
        <w:tc>
          <w:tcPr>
            <w:tcW w:w="3729" w:type="dxa"/>
            <w:gridSpan w:val="3"/>
            <w:tcBorders>
              <w:top w:val="single" w:sz="4" w:space="0" w:color="auto"/>
              <w:left w:val="single" w:sz="4" w:space="0" w:color="auto"/>
              <w:bottom w:val="single" w:sz="4" w:space="0" w:color="auto"/>
              <w:right w:val="single" w:sz="4" w:space="0" w:color="auto"/>
            </w:tcBorders>
          </w:tcPr>
          <w:p w14:paraId="25643CA6" w14:textId="77777777" w:rsidR="000730CD" w:rsidRPr="004D2E27" w:rsidRDefault="000730CD" w:rsidP="00D174E4">
            <w:pPr>
              <w:spacing w:before="80" w:line="240" w:lineRule="auto"/>
              <w:ind w:left="57" w:firstLine="0"/>
              <w:rPr>
                <w:rFonts w:cs="Times New Roman"/>
                <w:szCs w:val="24"/>
              </w:rPr>
            </w:pPr>
            <w:r w:rsidRPr="004D2E27">
              <w:rPr>
                <w:rFonts w:cs="Times New Roman"/>
                <w:noProof/>
                <w:szCs w:val="24"/>
                <w:lang w:eastAsia="bg-BG"/>
              </w:rPr>
              <w:drawing>
                <wp:inline distT="0" distB="0" distL="0" distR="0" wp14:anchorId="1CC944E9" wp14:editId="70656CB8">
                  <wp:extent cx="2268000" cy="1890000"/>
                  <wp:effectExtent l="0" t="0" r="0" b="0"/>
                  <wp:docPr id="84" name="Картина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268000" cy="1890000"/>
                          </a:xfrm>
                          <a:prstGeom prst="rect">
                            <a:avLst/>
                          </a:prstGeom>
                          <a:noFill/>
                          <a:ln>
                            <a:noFill/>
                          </a:ln>
                        </pic:spPr>
                      </pic:pic>
                    </a:graphicData>
                  </a:graphic>
                </wp:inline>
              </w:drawing>
            </w:r>
          </w:p>
          <w:p w14:paraId="117781CD" w14:textId="77777777" w:rsidR="000730CD" w:rsidRPr="006B7927" w:rsidRDefault="000730CD" w:rsidP="00D174E4">
            <w:pPr>
              <w:spacing w:line="240" w:lineRule="auto"/>
              <w:ind w:firstLine="0"/>
              <w:rPr>
                <w:rFonts w:cs="Times New Roman"/>
                <w:sz w:val="10"/>
                <w:szCs w:val="24"/>
              </w:rPr>
            </w:pPr>
          </w:p>
          <w:p w14:paraId="30BB529E" w14:textId="77777777" w:rsidR="000730CD" w:rsidRPr="004D2E27" w:rsidRDefault="000730CD" w:rsidP="00D174E4">
            <w:pPr>
              <w:spacing w:line="240" w:lineRule="auto"/>
              <w:ind w:firstLine="0"/>
              <w:rPr>
                <w:rFonts w:eastAsia="Cambria" w:cs="Times New Roman"/>
                <w:szCs w:val="24"/>
              </w:rPr>
            </w:pPr>
            <w:r w:rsidRPr="004D2E27">
              <w:rPr>
                <w:rFonts w:eastAsia="Cambria" w:cs="Times New Roman"/>
                <w:spacing w:val="1"/>
                <w:szCs w:val="24"/>
              </w:rPr>
              <w:t>В</w:t>
            </w:r>
            <w:r w:rsidRPr="004D2E27">
              <w:rPr>
                <w:rFonts w:eastAsia="Cambria" w:cs="Times New Roman"/>
                <w:szCs w:val="24"/>
              </w:rPr>
              <w:t>а</w:t>
            </w:r>
            <w:r w:rsidRPr="004D2E27">
              <w:rPr>
                <w:rFonts w:eastAsia="Cambria" w:cs="Times New Roman"/>
                <w:spacing w:val="-1"/>
                <w:szCs w:val="24"/>
              </w:rPr>
              <w:t>р</w:t>
            </w:r>
            <w:r w:rsidRPr="004D2E27">
              <w:rPr>
                <w:rFonts w:eastAsia="Cambria" w:cs="Times New Roman"/>
                <w:spacing w:val="1"/>
                <w:szCs w:val="24"/>
              </w:rPr>
              <w:t>и</w:t>
            </w:r>
            <w:r w:rsidRPr="004D2E27">
              <w:rPr>
                <w:rFonts w:eastAsia="Cambria" w:cs="Times New Roman"/>
                <w:spacing w:val="-2"/>
                <w:szCs w:val="24"/>
              </w:rPr>
              <w:t>а</w:t>
            </w:r>
            <w:r w:rsidRPr="004D2E27">
              <w:rPr>
                <w:rFonts w:eastAsia="Cambria" w:cs="Times New Roman"/>
                <w:spacing w:val="1"/>
                <w:szCs w:val="24"/>
              </w:rPr>
              <w:t>н</w:t>
            </w:r>
            <w:r w:rsidRPr="004D2E27">
              <w:rPr>
                <w:rFonts w:eastAsia="Cambria" w:cs="Times New Roman"/>
                <w:szCs w:val="24"/>
              </w:rPr>
              <w:t xml:space="preserve">т </w:t>
            </w:r>
            <w:r w:rsidRPr="004D2E27">
              <w:rPr>
                <w:rFonts w:eastAsia="Cambria" w:cs="Times New Roman"/>
                <w:spacing w:val="1"/>
                <w:szCs w:val="24"/>
              </w:rPr>
              <w:t>д</w:t>
            </w:r>
            <w:r w:rsidRPr="004D2E27">
              <w:rPr>
                <w:rFonts w:eastAsia="Cambria" w:cs="Times New Roman"/>
                <w:szCs w:val="24"/>
              </w:rPr>
              <w:t>ве:</w:t>
            </w:r>
          </w:p>
          <w:p w14:paraId="1D5D3345" w14:textId="77777777" w:rsidR="000730CD" w:rsidRPr="004D2E27" w:rsidRDefault="000730CD" w:rsidP="00D174E4">
            <w:pPr>
              <w:spacing w:line="240" w:lineRule="auto"/>
              <w:ind w:firstLine="0"/>
              <w:rPr>
                <w:rFonts w:eastAsia="Cambria" w:cs="Times New Roman"/>
                <w:szCs w:val="24"/>
              </w:rPr>
            </w:pPr>
            <w:r w:rsidRPr="004D2E27">
              <w:rPr>
                <w:rFonts w:eastAsia="Cambria" w:cs="Times New Roman"/>
                <w:spacing w:val="1"/>
                <w:szCs w:val="24"/>
              </w:rPr>
              <w:t>Б</w:t>
            </w:r>
            <w:r w:rsidRPr="004D2E27">
              <w:rPr>
                <w:rFonts w:eastAsia="Cambria" w:cs="Times New Roman"/>
                <w:szCs w:val="24"/>
              </w:rPr>
              <w:t>егови</w:t>
            </w:r>
            <w:r w:rsidRPr="004D2E27">
              <w:rPr>
                <w:rFonts w:eastAsia="Cambria" w:cs="Times New Roman"/>
                <w:spacing w:val="1"/>
                <w:szCs w:val="24"/>
              </w:rPr>
              <w:t xml:space="preserve"> </w:t>
            </w:r>
            <w:r w:rsidRPr="004D2E27">
              <w:rPr>
                <w:rFonts w:eastAsia="Cambria" w:cs="Times New Roman"/>
                <w:spacing w:val="-1"/>
                <w:szCs w:val="24"/>
              </w:rPr>
              <w:t>упр</w:t>
            </w:r>
            <w:r w:rsidRPr="004D2E27">
              <w:rPr>
                <w:rFonts w:eastAsia="Cambria" w:cs="Times New Roman"/>
                <w:spacing w:val="-2"/>
                <w:szCs w:val="24"/>
              </w:rPr>
              <w:t>а</w:t>
            </w:r>
            <w:r w:rsidRPr="004D2E27">
              <w:rPr>
                <w:rFonts w:eastAsia="Cambria" w:cs="Times New Roman"/>
                <w:spacing w:val="1"/>
                <w:szCs w:val="24"/>
              </w:rPr>
              <w:t>жн</w:t>
            </w:r>
            <w:r w:rsidRPr="004D2E27">
              <w:rPr>
                <w:rFonts w:eastAsia="Cambria" w:cs="Times New Roman"/>
                <w:spacing w:val="-2"/>
                <w:szCs w:val="24"/>
              </w:rPr>
              <w:t>е</w:t>
            </w:r>
            <w:r w:rsidRPr="004D2E27">
              <w:rPr>
                <w:rFonts w:eastAsia="Cambria" w:cs="Times New Roman"/>
                <w:spacing w:val="-1"/>
                <w:szCs w:val="24"/>
              </w:rPr>
              <w:t>н</w:t>
            </w:r>
            <w:r w:rsidRPr="004D2E27">
              <w:rPr>
                <w:rFonts w:eastAsia="Cambria" w:cs="Times New Roman"/>
                <w:spacing w:val="1"/>
                <w:szCs w:val="24"/>
              </w:rPr>
              <w:t>и</w:t>
            </w:r>
            <w:r w:rsidRPr="004D2E27">
              <w:rPr>
                <w:rFonts w:eastAsia="Cambria" w:cs="Times New Roman"/>
                <w:szCs w:val="24"/>
              </w:rPr>
              <w:t>я</w:t>
            </w:r>
            <w:r w:rsidRPr="004D2E27">
              <w:rPr>
                <w:rFonts w:eastAsia="Cambria" w:cs="Times New Roman"/>
                <w:spacing w:val="-2"/>
                <w:szCs w:val="24"/>
              </w:rPr>
              <w:t xml:space="preserve"> </w:t>
            </w:r>
            <w:r w:rsidRPr="004D2E27">
              <w:rPr>
                <w:rFonts w:eastAsia="Cambria" w:cs="Times New Roman"/>
                <w:szCs w:val="24"/>
              </w:rPr>
              <w:t>и</w:t>
            </w:r>
            <w:r w:rsidRPr="004D2E27">
              <w:rPr>
                <w:rFonts w:eastAsia="Cambria" w:cs="Times New Roman"/>
                <w:spacing w:val="1"/>
                <w:szCs w:val="24"/>
              </w:rPr>
              <w:t xml:space="preserve"> </w:t>
            </w:r>
            <w:r w:rsidRPr="004D2E27">
              <w:rPr>
                <w:rFonts w:eastAsia="Cambria" w:cs="Times New Roman"/>
                <w:spacing w:val="-1"/>
                <w:szCs w:val="24"/>
              </w:rPr>
              <w:t>ус</w:t>
            </w:r>
            <w:r w:rsidRPr="004D2E27">
              <w:rPr>
                <w:rFonts w:eastAsia="Cambria" w:cs="Times New Roman"/>
                <w:szCs w:val="24"/>
              </w:rPr>
              <w:t>ко</w:t>
            </w:r>
            <w:r w:rsidRPr="004D2E27">
              <w:rPr>
                <w:rFonts w:eastAsia="Cambria" w:cs="Times New Roman"/>
                <w:spacing w:val="-1"/>
                <w:szCs w:val="24"/>
              </w:rPr>
              <w:t>р</w:t>
            </w:r>
            <w:r w:rsidRPr="004D2E27">
              <w:rPr>
                <w:rFonts w:eastAsia="Cambria" w:cs="Times New Roman"/>
                <w:szCs w:val="24"/>
              </w:rPr>
              <w:t>е</w:t>
            </w:r>
            <w:r w:rsidRPr="004D2E27">
              <w:rPr>
                <w:rFonts w:eastAsia="Cambria" w:cs="Times New Roman"/>
                <w:spacing w:val="1"/>
                <w:szCs w:val="24"/>
              </w:rPr>
              <w:t>ни</w:t>
            </w:r>
            <w:r w:rsidRPr="004D2E27">
              <w:rPr>
                <w:rFonts w:eastAsia="Cambria" w:cs="Times New Roman"/>
                <w:szCs w:val="24"/>
              </w:rPr>
              <w:t>я в</w:t>
            </w:r>
            <w:r w:rsidRPr="004D2E27">
              <w:rPr>
                <w:rFonts w:eastAsia="Cambria" w:cs="Times New Roman"/>
                <w:spacing w:val="-1"/>
                <w:szCs w:val="24"/>
              </w:rPr>
              <w:t xml:space="preserve"> </w:t>
            </w:r>
            <w:r w:rsidRPr="004D2E27">
              <w:rPr>
                <w:rFonts w:eastAsia="Cambria" w:cs="Times New Roman"/>
                <w:szCs w:val="24"/>
              </w:rPr>
              <w:t>к</w:t>
            </w:r>
            <w:r w:rsidRPr="004D2E27">
              <w:rPr>
                <w:rFonts w:eastAsia="Cambria" w:cs="Times New Roman"/>
                <w:spacing w:val="-1"/>
                <w:szCs w:val="24"/>
              </w:rPr>
              <w:t>р</w:t>
            </w:r>
            <w:r w:rsidRPr="004D2E27">
              <w:rPr>
                <w:rFonts w:eastAsia="Cambria" w:cs="Times New Roman"/>
                <w:szCs w:val="24"/>
              </w:rPr>
              <w:t>ъг,</w:t>
            </w:r>
            <w:r w:rsidRPr="00E45158">
              <w:rPr>
                <w:rFonts w:eastAsia="Cambria" w:cs="Times New Roman"/>
                <w:szCs w:val="24"/>
                <w:lang w:val="ru-RU"/>
              </w:rPr>
              <w:t xml:space="preserve"> </w:t>
            </w:r>
            <w:r w:rsidRPr="004D2E27">
              <w:rPr>
                <w:rFonts w:eastAsia="Cambria" w:cs="Times New Roman"/>
                <w:szCs w:val="24"/>
              </w:rPr>
              <w:t>като ф</w:t>
            </w:r>
            <w:r w:rsidRPr="004D2E27">
              <w:rPr>
                <w:rFonts w:eastAsia="Cambria" w:cs="Times New Roman"/>
                <w:spacing w:val="-1"/>
                <w:szCs w:val="24"/>
              </w:rPr>
              <w:t>у</w:t>
            </w:r>
            <w:r w:rsidRPr="004D2E27">
              <w:rPr>
                <w:rFonts w:eastAsia="Cambria" w:cs="Times New Roman"/>
                <w:szCs w:val="24"/>
              </w:rPr>
              <w:t>тбо</w:t>
            </w:r>
            <w:r w:rsidRPr="004D2E27">
              <w:rPr>
                <w:rFonts w:eastAsia="Cambria" w:cs="Times New Roman"/>
                <w:spacing w:val="-2"/>
                <w:szCs w:val="24"/>
              </w:rPr>
              <w:t>л</w:t>
            </w:r>
            <w:r w:rsidRPr="004D2E27">
              <w:rPr>
                <w:rFonts w:eastAsia="Cambria" w:cs="Times New Roman"/>
                <w:spacing w:val="1"/>
                <w:szCs w:val="24"/>
              </w:rPr>
              <w:t>и</w:t>
            </w:r>
            <w:r w:rsidRPr="004D2E27">
              <w:rPr>
                <w:rFonts w:eastAsia="Cambria" w:cs="Times New Roman"/>
                <w:spacing w:val="-1"/>
                <w:szCs w:val="24"/>
              </w:rPr>
              <w:t>с</w:t>
            </w:r>
            <w:r w:rsidRPr="004D2E27">
              <w:rPr>
                <w:rFonts w:eastAsia="Cambria" w:cs="Times New Roman"/>
                <w:spacing w:val="-3"/>
                <w:szCs w:val="24"/>
              </w:rPr>
              <w:t>т</w:t>
            </w:r>
            <w:r w:rsidRPr="004D2E27">
              <w:rPr>
                <w:rFonts w:eastAsia="Cambria" w:cs="Times New Roman"/>
                <w:spacing w:val="1"/>
                <w:szCs w:val="24"/>
              </w:rPr>
              <w:t>и</w:t>
            </w:r>
            <w:r w:rsidRPr="004D2E27">
              <w:rPr>
                <w:rFonts w:eastAsia="Cambria" w:cs="Times New Roman"/>
                <w:szCs w:val="24"/>
              </w:rPr>
              <w:t xml:space="preserve">те </w:t>
            </w:r>
            <w:r w:rsidRPr="004D2E27">
              <w:rPr>
                <w:rFonts w:eastAsia="Cambria" w:cs="Times New Roman"/>
                <w:spacing w:val="-1"/>
                <w:szCs w:val="24"/>
              </w:rPr>
              <w:t>с</w:t>
            </w:r>
            <w:r w:rsidRPr="004D2E27">
              <w:rPr>
                <w:rFonts w:eastAsia="Cambria" w:cs="Times New Roman"/>
                <w:szCs w:val="24"/>
              </w:rPr>
              <w:t>е</w:t>
            </w:r>
            <w:r w:rsidRPr="004D2E27">
              <w:rPr>
                <w:rFonts w:eastAsia="Cambria" w:cs="Times New Roman"/>
                <w:spacing w:val="-2"/>
                <w:szCs w:val="24"/>
              </w:rPr>
              <w:t xml:space="preserve"> </w:t>
            </w:r>
            <w:r w:rsidRPr="004D2E27">
              <w:rPr>
                <w:rFonts w:eastAsia="Cambria" w:cs="Times New Roman"/>
                <w:spacing w:val="-1"/>
                <w:szCs w:val="24"/>
              </w:rPr>
              <w:t>д</w:t>
            </w:r>
            <w:r w:rsidRPr="004D2E27">
              <w:rPr>
                <w:rFonts w:eastAsia="Cambria" w:cs="Times New Roman"/>
                <w:szCs w:val="24"/>
              </w:rPr>
              <w:t>в</w:t>
            </w:r>
            <w:r w:rsidRPr="004D2E27">
              <w:rPr>
                <w:rFonts w:eastAsia="Cambria" w:cs="Times New Roman"/>
                <w:spacing w:val="1"/>
                <w:szCs w:val="24"/>
              </w:rPr>
              <w:t>и</w:t>
            </w:r>
            <w:r w:rsidRPr="004D2E27">
              <w:rPr>
                <w:rFonts w:eastAsia="Cambria" w:cs="Times New Roman"/>
                <w:spacing w:val="-1"/>
                <w:szCs w:val="24"/>
              </w:rPr>
              <w:t>ж</w:t>
            </w:r>
            <w:r w:rsidRPr="004D2E27">
              <w:rPr>
                <w:rFonts w:eastAsia="Cambria" w:cs="Times New Roman"/>
                <w:szCs w:val="24"/>
              </w:rPr>
              <w:t xml:space="preserve">ат </w:t>
            </w:r>
            <w:r w:rsidRPr="004D2E27">
              <w:rPr>
                <w:rFonts w:eastAsia="Cambria" w:cs="Times New Roman"/>
                <w:spacing w:val="-1"/>
                <w:szCs w:val="24"/>
              </w:rPr>
              <w:t>п</w:t>
            </w:r>
            <w:r w:rsidRPr="004D2E27">
              <w:rPr>
                <w:rFonts w:eastAsia="Cambria" w:cs="Times New Roman"/>
                <w:szCs w:val="24"/>
              </w:rPr>
              <w:t xml:space="preserve">о </w:t>
            </w:r>
            <w:r w:rsidRPr="004D2E27">
              <w:rPr>
                <w:rFonts w:eastAsia="Cambria" w:cs="Times New Roman"/>
                <w:spacing w:val="1"/>
                <w:szCs w:val="24"/>
              </w:rPr>
              <w:t>ди</w:t>
            </w:r>
            <w:r w:rsidRPr="004D2E27">
              <w:rPr>
                <w:rFonts w:eastAsia="Cambria" w:cs="Times New Roman"/>
                <w:spacing w:val="-2"/>
                <w:szCs w:val="24"/>
              </w:rPr>
              <w:t>а</w:t>
            </w:r>
            <w:r w:rsidRPr="004D2E27">
              <w:rPr>
                <w:rFonts w:eastAsia="Cambria" w:cs="Times New Roman"/>
                <w:spacing w:val="1"/>
                <w:szCs w:val="24"/>
              </w:rPr>
              <w:t>м</w:t>
            </w:r>
            <w:r w:rsidRPr="004D2E27">
              <w:rPr>
                <w:rFonts w:eastAsia="Cambria" w:cs="Times New Roman"/>
                <w:szCs w:val="24"/>
              </w:rPr>
              <w:t>етъ</w:t>
            </w:r>
            <w:r w:rsidRPr="004D2E27">
              <w:rPr>
                <w:rFonts w:eastAsia="Cambria" w:cs="Times New Roman"/>
                <w:spacing w:val="-1"/>
                <w:szCs w:val="24"/>
              </w:rPr>
              <w:t>р</w:t>
            </w:r>
            <w:r w:rsidRPr="004D2E27">
              <w:rPr>
                <w:rFonts w:eastAsia="Cambria" w:cs="Times New Roman"/>
                <w:szCs w:val="24"/>
              </w:rPr>
              <w:t xml:space="preserve">а </w:t>
            </w:r>
            <w:r w:rsidRPr="004D2E27">
              <w:rPr>
                <w:rFonts w:eastAsia="Cambria" w:cs="Times New Roman"/>
                <w:spacing w:val="1"/>
                <w:szCs w:val="24"/>
              </w:rPr>
              <w:t>н</w:t>
            </w:r>
            <w:r w:rsidRPr="004D2E27">
              <w:rPr>
                <w:rFonts w:eastAsia="Cambria" w:cs="Times New Roman"/>
                <w:szCs w:val="24"/>
              </w:rPr>
              <w:t>а к</w:t>
            </w:r>
            <w:r w:rsidRPr="004D2E27">
              <w:rPr>
                <w:rFonts w:eastAsia="Cambria" w:cs="Times New Roman"/>
                <w:spacing w:val="-1"/>
                <w:szCs w:val="24"/>
              </w:rPr>
              <w:t>р</w:t>
            </w:r>
            <w:r w:rsidRPr="004D2E27">
              <w:rPr>
                <w:rFonts w:eastAsia="Cambria" w:cs="Times New Roman"/>
                <w:szCs w:val="24"/>
              </w:rPr>
              <w:t>ъга</w:t>
            </w:r>
          </w:p>
          <w:p w14:paraId="1B849691" w14:textId="77777777" w:rsidR="000730CD" w:rsidRPr="004D2E27" w:rsidRDefault="000730CD" w:rsidP="00D174E4">
            <w:pPr>
              <w:spacing w:before="80" w:line="240" w:lineRule="auto"/>
              <w:ind w:left="57" w:firstLine="0"/>
              <w:rPr>
                <w:rFonts w:eastAsia="Times New Roman" w:cs="Times New Roman"/>
                <w:szCs w:val="24"/>
              </w:rPr>
            </w:pPr>
            <w:r w:rsidRPr="004D2E27">
              <w:rPr>
                <w:rFonts w:cs="Times New Roman"/>
                <w:noProof/>
                <w:szCs w:val="24"/>
                <w:lang w:eastAsia="bg-BG"/>
              </w:rPr>
              <w:drawing>
                <wp:inline distT="0" distB="0" distL="0" distR="0" wp14:anchorId="7E08B305" wp14:editId="2EC8C17A">
                  <wp:extent cx="2268000" cy="1876680"/>
                  <wp:effectExtent l="0" t="0" r="0" b="0"/>
                  <wp:docPr id="85" name="Картина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268000" cy="1876680"/>
                          </a:xfrm>
                          <a:prstGeom prst="rect">
                            <a:avLst/>
                          </a:prstGeom>
                          <a:noFill/>
                          <a:ln>
                            <a:noFill/>
                          </a:ln>
                        </pic:spPr>
                      </pic:pic>
                    </a:graphicData>
                  </a:graphic>
                </wp:inline>
              </w:drawing>
            </w:r>
          </w:p>
          <w:p w14:paraId="4890EA81" w14:textId="77777777" w:rsidR="000730CD" w:rsidRPr="006B7927" w:rsidRDefault="000730CD" w:rsidP="00D174E4">
            <w:pPr>
              <w:spacing w:before="5" w:line="240" w:lineRule="auto"/>
              <w:ind w:firstLine="0"/>
              <w:rPr>
                <w:rFonts w:cs="Times New Roman"/>
                <w:sz w:val="10"/>
                <w:szCs w:val="24"/>
              </w:rPr>
            </w:pPr>
          </w:p>
          <w:p w14:paraId="7A8128AF" w14:textId="77777777" w:rsidR="000730CD" w:rsidRPr="004D2E27" w:rsidRDefault="000730CD" w:rsidP="00D174E4">
            <w:pPr>
              <w:spacing w:line="240" w:lineRule="auto"/>
              <w:ind w:firstLine="0"/>
              <w:rPr>
                <w:rFonts w:eastAsia="Cambria" w:cs="Times New Roman"/>
                <w:szCs w:val="24"/>
              </w:rPr>
            </w:pPr>
            <w:r w:rsidRPr="004D2E27">
              <w:rPr>
                <w:rFonts w:eastAsia="Cambria" w:cs="Times New Roman"/>
                <w:szCs w:val="24"/>
              </w:rPr>
              <w:t>Ст</w:t>
            </w:r>
            <w:r w:rsidRPr="004D2E27">
              <w:rPr>
                <w:rFonts w:eastAsia="Cambria" w:cs="Times New Roman"/>
                <w:spacing w:val="-1"/>
                <w:szCs w:val="24"/>
              </w:rPr>
              <w:t>р</w:t>
            </w:r>
            <w:r w:rsidRPr="004D2E27">
              <w:rPr>
                <w:rFonts w:eastAsia="Cambria" w:cs="Times New Roman"/>
                <w:szCs w:val="24"/>
              </w:rPr>
              <w:t>еч</w:t>
            </w:r>
            <w:r w:rsidRPr="004D2E27">
              <w:rPr>
                <w:rFonts w:eastAsia="Cambria" w:cs="Times New Roman"/>
                <w:spacing w:val="1"/>
                <w:szCs w:val="24"/>
              </w:rPr>
              <w:t>ин</w:t>
            </w:r>
            <w:r w:rsidRPr="004D2E27">
              <w:rPr>
                <w:rFonts w:eastAsia="Cambria" w:cs="Times New Roman"/>
                <w:szCs w:val="24"/>
              </w:rPr>
              <w:t>г</w:t>
            </w:r>
          </w:p>
        </w:tc>
        <w:tc>
          <w:tcPr>
            <w:tcW w:w="849" w:type="dxa"/>
            <w:gridSpan w:val="3"/>
            <w:tcBorders>
              <w:top w:val="single" w:sz="4" w:space="0" w:color="auto"/>
              <w:left w:val="single" w:sz="4" w:space="0" w:color="auto"/>
              <w:bottom w:val="single" w:sz="4" w:space="0" w:color="auto"/>
              <w:right w:val="single" w:sz="4" w:space="0" w:color="auto"/>
            </w:tcBorders>
          </w:tcPr>
          <w:p w14:paraId="4802A8E6" w14:textId="77777777" w:rsidR="000730CD" w:rsidRPr="004D2E27" w:rsidRDefault="000730CD" w:rsidP="00D174E4">
            <w:pPr>
              <w:spacing w:before="8" w:line="240" w:lineRule="auto"/>
              <w:ind w:firstLine="0"/>
              <w:rPr>
                <w:rFonts w:cs="Times New Roman"/>
                <w:szCs w:val="24"/>
              </w:rPr>
            </w:pPr>
          </w:p>
          <w:p w14:paraId="29166BFA" w14:textId="77777777" w:rsidR="000730CD" w:rsidRPr="004D2E27" w:rsidRDefault="000730CD" w:rsidP="00D174E4">
            <w:pPr>
              <w:spacing w:before="2" w:line="240" w:lineRule="auto"/>
              <w:ind w:firstLine="0"/>
              <w:rPr>
                <w:rFonts w:cs="Times New Roman"/>
                <w:szCs w:val="24"/>
              </w:rPr>
            </w:pPr>
          </w:p>
          <w:p w14:paraId="5C39294A" w14:textId="77777777" w:rsidR="000730CD" w:rsidRPr="004D2E27" w:rsidRDefault="000730CD" w:rsidP="00D174E4">
            <w:pPr>
              <w:spacing w:line="240" w:lineRule="auto"/>
              <w:ind w:firstLine="0"/>
              <w:rPr>
                <w:rFonts w:cs="Times New Roman"/>
                <w:szCs w:val="24"/>
              </w:rPr>
            </w:pPr>
          </w:p>
          <w:p w14:paraId="17F1E310" w14:textId="77777777" w:rsidR="000730CD" w:rsidRPr="004D2E27" w:rsidRDefault="000730CD" w:rsidP="00D174E4">
            <w:pPr>
              <w:spacing w:line="240" w:lineRule="auto"/>
              <w:ind w:firstLine="0"/>
              <w:rPr>
                <w:rFonts w:cs="Times New Roman"/>
                <w:szCs w:val="24"/>
              </w:rPr>
            </w:pPr>
          </w:p>
          <w:p w14:paraId="35A094DC" w14:textId="77777777" w:rsidR="000730CD" w:rsidRPr="004D2E27" w:rsidRDefault="000730CD" w:rsidP="00D174E4">
            <w:pPr>
              <w:spacing w:line="240" w:lineRule="auto"/>
              <w:ind w:firstLine="0"/>
              <w:rPr>
                <w:rFonts w:cs="Times New Roman"/>
                <w:szCs w:val="24"/>
              </w:rPr>
            </w:pPr>
          </w:p>
          <w:p w14:paraId="6C7B90AA" w14:textId="77777777" w:rsidR="000730CD" w:rsidRPr="004D2E27" w:rsidRDefault="000730CD" w:rsidP="00D174E4">
            <w:pPr>
              <w:spacing w:line="240" w:lineRule="auto"/>
              <w:ind w:firstLine="0"/>
              <w:rPr>
                <w:rFonts w:cs="Times New Roman"/>
                <w:szCs w:val="24"/>
              </w:rPr>
            </w:pPr>
          </w:p>
          <w:p w14:paraId="5B69B44E" w14:textId="77777777" w:rsidR="000730CD" w:rsidRPr="004D2E27" w:rsidRDefault="000730CD" w:rsidP="00D174E4">
            <w:pPr>
              <w:spacing w:line="240" w:lineRule="auto"/>
              <w:ind w:firstLine="0"/>
              <w:rPr>
                <w:rFonts w:cs="Times New Roman"/>
                <w:szCs w:val="24"/>
              </w:rPr>
            </w:pPr>
          </w:p>
          <w:p w14:paraId="0136F991" w14:textId="77777777" w:rsidR="000730CD" w:rsidRPr="004D2E27" w:rsidRDefault="000730CD" w:rsidP="00D174E4">
            <w:pPr>
              <w:spacing w:line="240" w:lineRule="auto"/>
              <w:ind w:firstLine="0"/>
              <w:rPr>
                <w:rFonts w:cs="Times New Roman"/>
                <w:szCs w:val="24"/>
              </w:rPr>
            </w:pPr>
          </w:p>
          <w:p w14:paraId="3510F25D" w14:textId="77777777" w:rsidR="000730CD" w:rsidRPr="004D2E27" w:rsidRDefault="000730CD" w:rsidP="00D174E4">
            <w:pPr>
              <w:spacing w:line="240" w:lineRule="auto"/>
              <w:ind w:firstLine="0"/>
              <w:rPr>
                <w:rFonts w:cs="Times New Roman"/>
                <w:szCs w:val="24"/>
              </w:rPr>
            </w:pPr>
          </w:p>
          <w:p w14:paraId="662EA696" w14:textId="77777777" w:rsidR="000730CD" w:rsidRPr="004D2E27" w:rsidRDefault="000730CD" w:rsidP="00D174E4">
            <w:pPr>
              <w:spacing w:line="240" w:lineRule="auto"/>
              <w:ind w:firstLine="0"/>
              <w:rPr>
                <w:rFonts w:cs="Times New Roman"/>
                <w:szCs w:val="24"/>
              </w:rPr>
            </w:pPr>
          </w:p>
          <w:p w14:paraId="26B9B4CE" w14:textId="77777777" w:rsidR="000730CD" w:rsidRPr="004D2E27" w:rsidRDefault="000730CD" w:rsidP="00D174E4">
            <w:pPr>
              <w:spacing w:line="240" w:lineRule="auto"/>
              <w:ind w:firstLine="0"/>
              <w:rPr>
                <w:rFonts w:cs="Times New Roman"/>
                <w:szCs w:val="24"/>
              </w:rPr>
            </w:pPr>
          </w:p>
          <w:p w14:paraId="3D59F8A3" w14:textId="77777777" w:rsidR="000730CD" w:rsidRPr="004D2E27" w:rsidRDefault="000730CD" w:rsidP="00D174E4">
            <w:pPr>
              <w:spacing w:line="240" w:lineRule="auto"/>
              <w:ind w:firstLine="0"/>
              <w:rPr>
                <w:rFonts w:cs="Times New Roman"/>
                <w:szCs w:val="24"/>
              </w:rPr>
            </w:pPr>
          </w:p>
          <w:p w14:paraId="3FA448BA" w14:textId="77777777" w:rsidR="000730CD" w:rsidRPr="004D2E27" w:rsidRDefault="000730CD" w:rsidP="00D174E4">
            <w:pPr>
              <w:spacing w:line="240" w:lineRule="auto"/>
              <w:ind w:firstLine="0"/>
              <w:jc w:val="center"/>
              <w:rPr>
                <w:rFonts w:eastAsia="Cambria" w:cs="Times New Roman"/>
                <w:szCs w:val="24"/>
              </w:rPr>
            </w:pPr>
            <w:r w:rsidRPr="004D2E27">
              <w:rPr>
                <w:rFonts w:eastAsia="Cambria" w:cs="Times New Roman"/>
                <w:szCs w:val="24"/>
              </w:rPr>
              <w:t>3</w:t>
            </w:r>
          </w:p>
          <w:p w14:paraId="1C86D44D" w14:textId="77777777" w:rsidR="000730CD" w:rsidRPr="004D2E27" w:rsidRDefault="000730CD" w:rsidP="00D174E4">
            <w:pPr>
              <w:spacing w:line="240" w:lineRule="auto"/>
              <w:ind w:firstLine="0"/>
              <w:jc w:val="center"/>
              <w:rPr>
                <w:rFonts w:eastAsia="Cambria" w:cs="Times New Roman"/>
                <w:szCs w:val="24"/>
              </w:rPr>
            </w:pPr>
            <w:r w:rsidRPr="004D2E27">
              <w:rPr>
                <w:rFonts w:eastAsia="Cambria" w:cs="Times New Roman"/>
                <w:szCs w:val="24"/>
              </w:rPr>
              <w:t>м</w:t>
            </w:r>
            <w:r w:rsidRPr="004D2E27">
              <w:rPr>
                <w:rFonts w:eastAsia="Cambria" w:cs="Times New Roman"/>
                <w:spacing w:val="-1"/>
                <w:szCs w:val="24"/>
              </w:rPr>
              <w:t>ин</w:t>
            </w:r>
          </w:p>
          <w:p w14:paraId="7B8B4172" w14:textId="77777777" w:rsidR="000730CD" w:rsidRPr="004D2E27" w:rsidRDefault="000730CD" w:rsidP="00D174E4">
            <w:pPr>
              <w:spacing w:before="7" w:line="240" w:lineRule="auto"/>
              <w:ind w:firstLine="0"/>
              <w:rPr>
                <w:rFonts w:cs="Times New Roman"/>
                <w:szCs w:val="24"/>
              </w:rPr>
            </w:pPr>
          </w:p>
          <w:p w14:paraId="285AAA73" w14:textId="77777777" w:rsidR="000730CD" w:rsidRPr="004D2E27" w:rsidRDefault="000730CD" w:rsidP="00D174E4">
            <w:pPr>
              <w:spacing w:line="240" w:lineRule="auto"/>
              <w:ind w:firstLine="0"/>
              <w:rPr>
                <w:rFonts w:cs="Times New Roman"/>
                <w:szCs w:val="24"/>
              </w:rPr>
            </w:pPr>
          </w:p>
          <w:p w14:paraId="3949D751" w14:textId="77777777" w:rsidR="000730CD" w:rsidRPr="004D2E27" w:rsidRDefault="000730CD" w:rsidP="00D174E4">
            <w:pPr>
              <w:spacing w:line="240" w:lineRule="auto"/>
              <w:ind w:firstLine="0"/>
              <w:rPr>
                <w:rFonts w:cs="Times New Roman"/>
                <w:szCs w:val="24"/>
              </w:rPr>
            </w:pPr>
          </w:p>
          <w:p w14:paraId="60D61A96" w14:textId="77777777" w:rsidR="000730CD" w:rsidRPr="004D2E27" w:rsidRDefault="000730CD" w:rsidP="00D174E4">
            <w:pPr>
              <w:spacing w:line="240" w:lineRule="auto"/>
              <w:ind w:firstLine="0"/>
              <w:rPr>
                <w:rFonts w:cs="Times New Roman"/>
                <w:szCs w:val="24"/>
              </w:rPr>
            </w:pPr>
          </w:p>
          <w:p w14:paraId="10C6D65E" w14:textId="77777777" w:rsidR="000730CD" w:rsidRPr="004D2E27" w:rsidRDefault="000730CD" w:rsidP="00D174E4">
            <w:pPr>
              <w:spacing w:line="240" w:lineRule="auto"/>
              <w:ind w:firstLine="0"/>
              <w:rPr>
                <w:rFonts w:cs="Times New Roman"/>
                <w:szCs w:val="24"/>
              </w:rPr>
            </w:pPr>
          </w:p>
          <w:p w14:paraId="371AA0E0" w14:textId="77777777" w:rsidR="000730CD" w:rsidRPr="004D2E27" w:rsidRDefault="000730CD" w:rsidP="00D174E4">
            <w:pPr>
              <w:spacing w:line="240" w:lineRule="auto"/>
              <w:ind w:firstLine="0"/>
              <w:rPr>
                <w:rFonts w:cs="Times New Roman"/>
                <w:szCs w:val="24"/>
              </w:rPr>
            </w:pPr>
          </w:p>
          <w:p w14:paraId="139A8B38" w14:textId="77777777" w:rsidR="000730CD" w:rsidRPr="004D2E27" w:rsidRDefault="000730CD" w:rsidP="00D174E4">
            <w:pPr>
              <w:spacing w:line="240" w:lineRule="auto"/>
              <w:ind w:firstLine="0"/>
              <w:rPr>
                <w:rFonts w:cs="Times New Roman"/>
                <w:szCs w:val="24"/>
              </w:rPr>
            </w:pPr>
          </w:p>
          <w:p w14:paraId="2ADB8EA7" w14:textId="77777777" w:rsidR="000730CD" w:rsidRPr="004D2E27" w:rsidRDefault="000730CD" w:rsidP="00D174E4">
            <w:pPr>
              <w:spacing w:line="240" w:lineRule="auto"/>
              <w:ind w:firstLine="0"/>
              <w:rPr>
                <w:rFonts w:cs="Times New Roman"/>
                <w:szCs w:val="24"/>
              </w:rPr>
            </w:pPr>
          </w:p>
          <w:p w14:paraId="43FC760F" w14:textId="77777777" w:rsidR="000730CD" w:rsidRPr="004D2E27" w:rsidRDefault="000730CD" w:rsidP="00D174E4">
            <w:pPr>
              <w:spacing w:line="240" w:lineRule="auto"/>
              <w:ind w:firstLine="0"/>
              <w:rPr>
                <w:rFonts w:cs="Times New Roman"/>
                <w:szCs w:val="24"/>
              </w:rPr>
            </w:pPr>
          </w:p>
          <w:p w14:paraId="4749EBAD" w14:textId="77777777" w:rsidR="000730CD" w:rsidRPr="004D2E27" w:rsidRDefault="000730CD" w:rsidP="00D174E4">
            <w:pPr>
              <w:spacing w:line="240" w:lineRule="auto"/>
              <w:ind w:firstLine="0"/>
              <w:rPr>
                <w:rFonts w:cs="Times New Roman"/>
                <w:szCs w:val="24"/>
              </w:rPr>
            </w:pPr>
          </w:p>
          <w:p w14:paraId="79E31799" w14:textId="77777777" w:rsidR="000730CD" w:rsidRPr="004D2E27" w:rsidRDefault="000730CD" w:rsidP="00D174E4">
            <w:pPr>
              <w:spacing w:line="240" w:lineRule="auto"/>
              <w:ind w:firstLine="0"/>
              <w:rPr>
                <w:rFonts w:cs="Times New Roman"/>
                <w:szCs w:val="24"/>
              </w:rPr>
            </w:pPr>
          </w:p>
          <w:p w14:paraId="180D3AED" w14:textId="77777777" w:rsidR="000730CD" w:rsidRPr="004D2E27" w:rsidRDefault="000730CD" w:rsidP="00D174E4">
            <w:pPr>
              <w:spacing w:line="240" w:lineRule="auto"/>
              <w:ind w:firstLine="0"/>
              <w:rPr>
                <w:rFonts w:cs="Times New Roman"/>
                <w:szCs w:val="24"/>
              </w:rPr>
            </w:pPr>
          </w:p>
          <w:p w14:paraId="4E9A50C4" w14:textId="77777777" w:rsidR="000730CD" w:rsidRPr="004D2E27" w:rsidRDefault="000730CD" w:rsidP="00D174E4">
            <w:pPr>
              <w:spacing w:line="240" w:lineRule="auto"/>
              <w:ind w:firstLine="0"/>
              <w:rPr>
                <w:rFonts w:cs="Times New Roman"/>
                <w:szCs w:val="24"/>
              </w:rPr>
            </w:pPr>
          </w:p>
          <w:p w14:paraId="111951A9" w14:textId="77777777" w:rsidR="000730CD" w:rsidRPr="004D2E27" w:rsidRDefault="000730CD" w:rsidP="00D174E4">
            <w:pPr>
              <w:spacing w:line="240" w:lineRule="auto"/>
              <w:ind w:firstLine="0"/>
              <w:jc w:val="center"/>
              <w:rPr>
                <w:rFonts w:eastAsia="Cambria" w:cs="Times New Roman"/>
                <w:szCs w:val="24"/>
              </w:rPr>
            </w:pPr>
            <w:r w:rsidRPr="004D2E27">
              <w:rPr>
                <w:rFonts w:eastAsia="Cambria" w:cs="Times New Roman"/>
                <w:szCs w:val="24"/>
              </w:rPr>
              <w:t>2</w:t>
            </w:r>
          </w:p>
          <w:p w14:paraId="135E8DCC" w14:textId="77777777" w:rsidR="000730CD" w:rsidRPr="004D2E27" w:rsidRDefault="000730CD" w:rsidP="00D174E4">
            <w:pPr>
              <w:spacing w:line="240" w:lineRule="auto"/>
              <w:ind w:firstLine="0"/>
              <w:jc w:val="center"/>
              <w:rPr>
                <w:rFonts w:eastAsia="Cambria" w:cs="Times New Roman"/>
                <w:szCs w:val="24"/>
              </w:rPr>
            </w:pPr>
            <w:r w:rsidRPr="004D2E27">
              <w:rPr>
                <w:rFonts w:eastAsia="Cambria" w:cs="Times New Roman"/>
                <w:szCs w:val="24"/>
              </w:rPr>
              <w:t>м</w:t>
            </w:r>
            <w:r w:rsidRPr="004D2E27">
              <w:rPr>
                <w:rFonts w:eastAsia="Cambria" w:cs="Times New Roman"/>
                <w:spacing w:val="-1"/>
                <w:szCs w:val="24"/>
              </w:rPr>
              <w:t>ин</w:t>
            </w:r>
          </w:p>
        </w:tc>
        <w:tc>
          <w:tcPr>
            <w:tcW w:w="849" w:type="dxa"/>
            <w:gridSpan w:val="3"/>
            <w:tcBorders>
              <w:top w:val="single" w:sz="4" w:space="0" w:color="auto"/>
              <w:left w:val="single" w:sz="4" w:space="0" w:color="auto"/>
              <w:bottom w:val="single" w:sz="4" w:space="0" w:color="auto"/>
              <w:right w:val="single" w:sz="4" w:space="0" w:color="auto"/>
            </w:tcBorders>
          </w:tcPr>
          <w:p w14:paraId="2D7296F0" w14:textId="77777777" w:rsidR="000730CD" w:rsidRPr="004D2E27" w:rsidRDefault="000730CD" w:rsidP="00D174E4">
            <w:pPr>
              <w:spacing w:line="240" w:lineRule="auto"/>
              <w:ind w:firstLine="0"/>
              <w:rPr>
                <w:rFonts w:cs="Times New Roman"/>
                <w:szCs w:val="24"/>
              </w:rPr>
            </w:pPr>
          </w:p>
        </w:tc>
        <w:tc>
          <w:tcPr>
            <w:tcW w:w="3186" w:type="dxa"/>
            <w:gridSpan w:val="3"/>
            <w:tcBorders>
              <w:top w:val="single" w:sz="4" w:space="0" w:color="auto"/>
              <w:left w:val="single" w:sz="4" w:space="0" w:color="auto"/>
              <w:bottom w:val="single" w:sz="4" w:space="0" w:color="auto"/>
              <w:right w:val="single" w:sz="4" w:space="0" w:color="auto"/>
            </w:tcBorders>
          </w:tcPr>
          <w:p w14:paraId="20154823" w14:textId="77777777" w:rsidR="000730CD" w:rsidRPr="004D2E27" w:rsidRDefault="000730CD" w:rsidP="00D174E4">
            <w:pPr>
              <w:spacing w:line="240" w:lineRule="auto"/>
              <w:ind w:right="170" w:firstLine="0"/>
              <w:rPr>
                <w:rFonts w:eastAsia="Cambria" w:cs="Times New Roman"/>
                <w:szCs w:val="24"/>
              </w:rPr>
            </w:pPr>
            <w:r w:rsidRPr="004D2E27">
              <w:rPr>
                <w:rFonts w:eastAsia="Cambria" w:cs="Times New Roman"/>
                <w:szCs w:val="24"/>
              </w:rPr>
              <w:t>Ф</w:t>
            </w:r>
            <w:r w:rsidRPr="004D2E27">
              <w:rPr>
                <w:rFonts w:eastAsia="Cambria" w:cs="Times New Roman"/>
                <w:spacing w:val="-1"/>
                <w:szCs w:val="24"/>
              </w:rPr>
              <w:t>у</w:t>
            </w:r>
            <w:r w:rsidRPr="004D2E27">
              <w:rPr>
                <w:rFonts w:eastAsia="Cambria" w:cs="Times New Roman"/>
                <w:szCs w:val="24"/>
              </w:rPr>
              <w:t>тбо</w:t>
            </w:r>
            <w:r w:rsidRPr="004D2E27">
              <w:rPr>
                <w:rFonts w:eastAsia="Cambria" w:cs="Times New Roman"/>
                <w:spacing w:val="1"/>
                <w:szCs w:val="24"/>
              </w:rPr>
              <w:t>ли</w:t>
            </w:r>
            <w:r w:rsidRPr="004D2E27">
              <w:rPr>
                <w:rFonts w:eastAsia="Cambria" w:cs="Times New Roman"/>
                <w:spacing w:val="-1"/>
                <w:szCs w:val="24"/>
              </w:rPr>
              <w:t>с</w:t>
            </w:r>
            <w:r w:rsidRPr="004D2E27">
              <w:rPr>
                <w:rFonts w:eastAsia="Cambria" w:cs="Times New Roman"/>
                <w:szCs w:val="24"/>
              </w:rPr>
              <w:t>т</w:t>
            </w:r>
            <w:r w:rsidRPr="004D2E27">
              <w:rPr>
                <w:rFonts w:eastAsia="Cambria" w:cs="Times New Roman"/>
                <w:spacing w:val="-1"/>
                <w:szCs w:val="24"/>
              </w:rPr>
              <w:t>и</w:t>
            </w:r>
            <w:r w:rsidRPr="004D2E27">
              <w:rPr>
                <w:rFonts w:eastAsia="Cambria" w:cs="Times New Roman"/>
                <w:spacing w:val="-3"/>
                <w:szCs w:val="24"/>
              </w:rPr>
              <w:t>т</w:t>
            </w:r>
            <w:r w:rsidRPr="004D2E27">
              <w:rPr>
                <w:rFonts w:eastAsia="Cambria" w:cs="Times New Roman"/>
                <w:szCs w:val="24"/>
              </w:rPr>
              <w:t>е о</w:t>
            </w:r>
            <w:r w:rsidRPr="004D2E27">
              <w:rPr>
                <w:rFonts w:eastAsia="Cambria" w:cs="Times New Roman"/>
                <w:spacing w:val="-1"/>
                <w:szCs w:val="24"/>
              </w:rPr>
              <w:t>с</w:t>
            </w:r>
            <w:r w:rsidRPr="004D2E27">
              <w:rPr>
                <w:rFonts w:eastAsia="Cambria" w:cs="Times New Roman"/>
                <w:szCs w:val="24"/>
              </w:rPr>
              <w:t>тават в</w:t>
            </w:r>
            <w:r w:rsidRPr="004D2E27">
              <w:rPr>
                <w:rFonts w:eastAsia="Cambria" w:cs="Times New Roman"/>
                <w:spacing w:val="-1"/>
                <w:szCs w:val="24"/>
              </w:rPr>
              <w:t xml:space="preserve"> </w:t>
            </w:r>
            <w:r w:rsidRPr="004D2E27">
              <w:rPr>
                <w:rFonts w:eastAsia="Cambria" w:cs="Times New Roman"/>
                <w:szCs w:val="24"/>
              </w:rPr>
              <w:t>к</w:t>
            </w:r>
            <w:r w:rsidRPr="004D2E27">
              <w:rPr>
                <w:rFonts w:eastAsia="Cambria" w:cs="Times New Roman"/>
                <w:spacing w:val="-1"/>
                <w:szCs w:val="24"/>
              </w:rPr>
              <w:t>р</w:t>
            </w:r>
            <w:r w:rsidRPr="004D2E27">
              <w:rPr>
                <w:rFonts w:eastAsia="Cambria" w:cs="Times New Roman"/>
                <w:szCs w:val="24"/>
              </w:rPr>
              <w:t xml:space="preserve">ъга от общо </w:t>
            </w:r>
            <w:r w:rsidRPr="004D2E27">
              <w:rPr>
                <w:rFonts w:eastAsia="Cambria" w:cs="Times New Roman"/>
                <w:spacing w:val="-1"/>
                <w:szCs w:val="24"/>
              </w:rPr>
              <w:t>р</w:t>
            </w:r>
            <w:r w:rsidRPr="004D2E27">
              <w:rPr>
                <w:rFonts w:eastAsia="Cambria" w:cs="Times New Roman"/>
                <w:szCs w:val="24"/>
              </w:rPr>
              <w:t>азг</w:t>
            </w:r>
            <w:r w:rsidRPr="004D2E27">
              <w:rPr>
                <w:rFonts w:eastAsia="Cambria" w:cs="Times New Roman"/>
                <w:spacing w:val="-1"/>
                <w:szCs w:val="24"/>
              </w:rPr>
              <w:t>р</w:t>
            </w:r>
            <w:r w:rsidRPr="004D2E27">
              <w:rPr>
                <w:rFonts w:eastAsia="Cambria" w:cs="Times New Roman"/>
                <w:szCs w:val="24"/>
              </w:rPr>
              <w:t>яващ</w:t>
            </w:r>
            <w:r w:rsidRPr="004D2E27">
              <w:rPr>
                <w:rFonts w:eastAsia="Cambria" w:cs="Times New Roman"/>
                <w:spacing w:val="-2"/>
                <w:szCs w:val="24"/>
              </w:rPr>
              <w:t>и</w:t>
            </w:r>
            <w:r w:rsidRPr="004D2E27">
              <w:rPr>
                <w:rFonts w:eastAsia="Cambria" w:cs="Times New Roman"/>
                <w:spacing w:val="-3"/>
                <w:szCs w:val="24"/>
              </w:rPr>
              <w:t>т</w:t>
            </w:r>
            <w:r w:rsidRPr="004D2E27">
              <w:rPr>
                <w:rFonts w:eastAsia="Cambria" w:cs="Times New Roman"/>
                <w:szCs w:val="24"/>
              </w:rPr>
              <w:t xml:space="preserve">е </w:t>
            </w:r>
            <w:r w:rsidRPr="004D2E27">
              <w:rPr>
                <w:rFonts w:eastAsia="Cambria" w:cs="Times New Roman"/>
                <w:spacing w:val="-1"/>
                <w:szCs w:val="24"/>
              </w:rPr>
              <w:t>упр</w:t>
            </w:r>
            <w:r w:rsidRPr="004D2E27">
              <w:rPr>
                <w:rFonts w:eastAsia="Cambria" w:cs="Times New Roman"/>
                <w:szCs w:val="24"/>
              </w:rPr>
              <w:t>а</w:t>
            </w:r>
            <w:r w:rsidRPr="004D2E27">
              <w:rPr>
                <w:rFonts w:eastAsia="Cambria" w:cs="Times New Roman"/>
                <w:spacing w:val="1"/>
                <w:szCs w:val="24"/>
              </w:rPr>
              <w:t>жн</w:t>
            </w:r>
            <w:r w:rsidRPr="004D2E27">
              <w:rPr>
                <w:rFonts w:eastAsia="Cambria" w:cs="Times New Roman"/>
                <w:spacing w:val="-2"/>
                <w:szCs w:val="24"/>
              </w:rPr>
              <w:t>е</w:t>
            </w:r>
            <w:r w:rsidRPr="004D2E27">
              <w:rPr>
                <w:rFonts w:eastAsia="Cambria" w:cs="Times New Roman"/>
                <w:spacing w:val="1"/>
                <w:szCs w:val="24"/>
              </w:rPr>
              <w:t>ни</w:t>
            </w:r>
            <w:r w:rsidRPr="004D2E27">
              <w:rPr>
                <w:rFonts w:eastAsia="Cambria" w:cs="Times New Roman"/>
                <w:spacing w:val="-2"/>
                <w:szCs w:val="24"/>
              </w:rPr>
              <w:t>я</w:t>
            </w:r>
          </w:p>
          <w:p w14:paraId="6B7D1D1C" w14:textId="77777777" w:rsidR="000730CD" w:rsidRPr="004D2E27" w:rsidRDefault="000730CD" w:rsidP="00D174E4">
            <w:pPr>
              <w:spacing w:before="2" w:line="240" w:lineRule="auto"/>
              <w:ind w:firstLine="0"/>
              <w:rPr>
                <w:rFonts w:cs="Times New Roman"/>
                <w:szCs w:val="24"/>
              </w:rPr>
            </w:pPr>
          </w:p>
          <w:p w14:paraId="39D2B66E" w14:textId="77777777" w:rsidR="000730CD" w:rsidRPr="004D2E27" w:rsidRDefault="000730CD" w:rsidP="00D174E4">
            <w:pPr>
              <w:spacing w:before="8" w:line="240" w:lineRule="auto"/>
              <w:ind w:firstLine="0"/>
              <w:rPr>
                <w:rFonts w:cs="Times New Roman"/>
                <w:szCs w:val="24"/>
              </w:rPr>
            </w:pPr>
          </w:p>
          <w:p w14:paraId="63AD6C28" w14:textId="77777777" w:rsidR="000730CD" w:rsidRPr="004D2E27" w:rsidRDefault="000730CD" w:rsidP="00D174E4">
            <w:pPr>
              <w:spacing w:line="240" w:lineRule="auto"/>
              <w:ind w:firstLine="0"/>
              <w:rPr>
                <w:rFonts w:eastAsia="Cambria" w:cs="Times New Roman"/>
                <w:szCs w:val="24"/>
              </w:rPr>
            </w:pPr>
            <w:r w:rsidRPr="004D2E27">
              <w:rPr>
                <w:rFonts w:eastAsia="Cambria" w:cs="Times New Roman"/>
                <w:spacing w:val="1"/>
                <w:szCs w:val="24"/>
              </w:rPr>
              <w:t>Б</w:t>
            </w:r>
            <w:r w:rsidRPr="004D2E27">
              <w:rPr>
                <w:rFonts w:eastAsia="Cambria" w:cs="Times New Roman"/>
                <w:szCs w:val="24"/>
              </w:rPr>
              <w:t>егов</w:t>
            </w:r>
            <w:r w:rsidRPr="004D2E27">
              <w:rPr>
                <w:rFonts w:eastAsia="Cambria" w:cs="Times New Roman"/>
                <w:spacing w:val="1"/>
                <w:szCs w:val="24"/>
              </w:rPr>
              <w:t>и</w:t>
            </w:r>
            <w:r w:rsidRPr="004D2E27">
              <w:rPr>
                <w:rFonts w:eastAsia="Cambria" w:cs="Times New Roman"/>
                <w:spacing w:val="-3"/>
                <w:szCs w:val="24"/>
              </w:rPr>
              <w:t>т</w:t>
            </w:r>
            <w:r w:rsidRPr="004D2E27">
              <w:rPr>
                <w:rFonts w:eastAsia="Cambria" w:cs="Times New Roman"/>
                <w:szCs w:val="24"/>
              </w:rPr>
              <w:t xml:space="preserve">е </w:t>
            </w:r>
            <w:r w:rsidRPr="004D2E27">
              <w:rPr>
                <w:rFonts w:eastAsia="Cambria" w:cs="Times New Roman"/>
                <w:spacing w:val="-1"/>
                <w:szCs w:val="24"/>
              </w:rPr>
              <w:t>у</w:t>
            </w:r>
            <w:r w:rsidRPr="004D2E27">
              <w:rPr>
                <w:rFonts w:eastAsia="Cambria" w:cs="Times New Roman"/>
                <w:spacing w:val="-3"/>
                <w:szCs w:val="24"/>
              </w:rPr>
              <w:t>с</w:t>
            </w:r>
            <w:r w:rsidRPr="004D2E27">
              <w:rPr>
                <w:rFonts w:eastAsia="Cambria" w:cs="Times New Roman"/>
                <w:szCs w:val="24"/>
              </w:rPr>
              <w:t>ко</w:t>
            </w:r>
            <w:r w:rsidRPr="004D2E27">
              <w:rPr>
                <w:rFonts w:eastAsia="Cambria" w:cs="Times New Roman"/>
                <w:spacing w:val="-1"/>
                <w:szCs w:val="24"/>
              </w:rPr>
              <w:t>р</w:t>
            </w:r>
            <w:r w:rsidRPr="004D2E27">
              <w:rPr>
                <w:rFonts w:eastAsia="Cambria" w:cs="Times New Roman"/>
                <w:szCs w:val="24"/>
              </w:rPr>
              <w:t>е</w:t>
            </w:r>
            <w:r w:rsidRPr="004D2E27">
              <w:rPr>
                <w:rFonts w:eastAsia="Cambria" w:cs="Times New Roman"/>
                <w:spacing w:val="1"/>
                <w:szCs w:val="24"/>
              </w:rPr>
              <w:t>н</w:t>
            </w:r>
            <w:r w:rsidRPr="004D2E27">
              <w:rPr>
                <w:rFonts w:eastAsia="Cambria" w:cs="Times New Roman"/>
                <w:spacing w:val="-2"/>
                <w:szCs w:val="24"/>
              </w:rPr>
              <w:t>и</w:t>
            </w:r>
            <w:r w:rsidRPr="004D2E27">
              <w:rPr>
                <w:rFonts w:eastAsia="Cambria" w:cs="Times New Roman"/>
                <w:szCs w:val="24"/>
              </w:rPr>
              <w:t xml:space="preserve">я </w:t>
            </w:r>
            <w:r w:rsidRPr="004D2E27">
              <w:rPr>
                <w:rFonts w:eastAsia="Cambria" w:cs="Times New Roman"/>
                <w:spacing w:val="-1"/>
                <w:szCs w:val="24"/>
              </w:rPr>
              <w:t>с</w:t>
            </w:r>
            <w:r w:rsidRPr="004D2E27">
              <w:rPr>
                <w:rFonts w:eastAsia="Cambria" w:cs="Times New Roman"/>
                <w:szCs w:val="24"/>
              </w:rPr>
              <w:t xml:space="preserve">е </w:t>
            </w:r>
            <w:r w:rsidRPr="004D2E27">
              <w:rPr>
                <w:rFonts w:eastAsia="Cambria" w:cs="Times New Roman"/>
                <w:spacing w:val="1"/>
                <w:szCs w:val="24"/>
              </w:rPr>
              <w:t>и</w:t>
            </w:r>
            <w:r w:rsidRPr="004D2E27">
              <w:rPr>
                <w:rFonts w:eastAsia="Cambria" w:cs="Times New Roman"/>
                <w:szCs w:val="24"/>
              </w:rPr>
              <w:t>з</w:t>
            </w:r>
            <w:r w:rsidRPr="004D2E27">
              <w:rPr>
                <w:rFonts w:eastAsia="Cambria" w:cs="Times New Roman"/>
                <w:spacing w:val="-1"/>
                <w:szCs w:val="24"/>
              </w:rPr>
              <w:t>п</w:t>
            </w:r>
            <w:r w:rsidRPr="004D2E27">
              <w:rPr>
                <w:rFonts w:eastAsia="Cambria" w:cs="Times New Roman"/>
                <w:szCs w:val="24"/>
              </w:rPr>
              <w:t>ъ</w:t>
            </w:r>
            <w:r w:rsidRPr="004D2E27">
              <w:rPr>
                <w:rFonts w:eastAsia="Cambria" w:cs="Times New Roman"/>
                <w:spacing w:val="1"/>
                <w:szCs w:val="24"/>
              </w:rPr>
              <w:t>лн</w:t>
            </w:r>
            <w:r w:rsidRPr="004D2E27">
              <w:rPr>
                <w:rFonts w:eastAsia="Cambria" w:cs="Times New Roman"/>
                <w:szCs w:val="24"/>
              </w:rPr>
              <w:t xml:space="preserve">яват </w:t>
            </w:r>
            <w:r w:rsidRPr="004D2E27">
              <w:rPr>
                <w:rFonts w:eastAsia="Cambria" w:cs="Times New Roman"/>
                <w:spacing w:val="-3"/>
                <w:szCs w:val="24"/>
              </w:rPr>
              <w:t>п</w:t>
            </w:r>
            <w:r w:rsidRPr="004D2E27">
              <w:rPr>
                <w:rFonts w:eastAsia="Cambria" w:cs="Times New Roman"/>
                <w:szCs w:val="24"/>
              </w:rPr>
              <w:t xml:space="preserve">о </w:t>
            </w:r>
            <w:r w:rsidRPr="004D2E27">
              <w:rPr>
                <w:rFonts w:eastAsia="Cambria" w:cs="Times New Roman"/>
                <w:spacing w:val="-1"/>
                <w:szCs w:val="24"/>
              </w:rPr>
              <w:t>с</w:t>
            </w:r>
            <w:r w:rsidRPr="004D2E27">
              <w:rPr>
                <w:rFonts w:eastAsia="Cambria" w:cs="Times New Roman"/>
                <w:spacing w:val="1"/>
                <w:szCs w:val="24"/>
              </w:rPr>
              <w:t>и</w:t>
            </w:r>
            <w:r w:rsidRPr="004D2E27">
              <w:rPr>
                <w:rFonts w:eastAsia="Cambria" w:cs="Times New Roman"/>
                <w:szCs w:val="24"/>
              </w:rPr>
              <w:t>г</w:t>
            </w:r>
            <w:r w:rsidRPr="004D2E27">
              <w:rPr>
                <w:rFonts w:eastAsia="Cambria" w:cs="Times New Roman"/>
                <w:spacing w:val="1"/>
                <w:szCs w:val="24"/>
              </w:rPr>
              <w:t>н</w:t>
            </w:r>
            <w:r w:rsidRPr="004D2E27">
              <w:rPr>
                <w:rFonts w:eastAsia="Cambria" w:cs="Times New Roman"/>
                <w:spacing w:val="-2"/>
                <w:szCs w:val="24"/>
              </w:rPr>
              <w:t>а</w:t>
            </w:r>
            <w:r w:rsidRPr="004D2E27">
              <w:rPr>
                <w:rFonts w:eastAsia="Cambria" w:cs="Times New Roman"/>
                <w:szCs w:val="24"/>
              </w:rPr>
              <w:t>л</w:t>
            </w:r>
            <w:r w:rsidRPr="004D2E27">
              <w:rPr>
                <w:rFonts w:eastAsia="Cambria" w:cs="Times New Roman"/>
                <w:spacing w:val="1"/>
                <w:szCs w:val="24"/>
              </w:rPr>
              <w:t xml:space="preserve"> </w:t>
            </w:r>
            <w:r w:rsidRPr="004D2E27">
              <w:rPr>
                <w:rFonts w:eastAsia="Cambria" w:cs="Times New Roman"/>
                <w:szCs w:val="24"/>
              </w:rPr>
              <w:t>от т</w:t>
            </w:r>
            <w:r w:rsidRPr="004D2E27">
              <w:rPr>
                <w:rFonts w:eastAsia="Cambria" w:cs="Times New Roman"/>
                <w:spacing w:val="-1"/>
                <w:szCs w:val="24"/>
              </w:rPr>
              <w:t>р</w:t>
            </w:r>
            <w:r w:rsidRPr="004D2E27">
              <w:rPr>
                <w:rFonts w:eastAsia="Cambria" w:cs="Times New Roman"/>
                <w:szCs w:val="24"/>
              </w:rPr>
              <w:t>е</w:t>
            </w:r>
            <w:r w:rsidRPr="004D2E27">
              <w:rPr>
                <w:rFonts w:eastAsia="Cambria" w:cs="Times New Roman"/>
                <w:spacing w:val="-1"/>
                <w:szCs w:val="24"/>
              </w:rPr>
              <w:t>нь</w:t>
            </w:r>
            <w:r w:rsidRPr="004D2E27">
              <w:rPr>
                <w:rFonts w:eastAsia="Cambria" w:cs="Times New Roman"/>
                <w:szCs w:val="24"/>
              </w:rPr>
              <w:t>о</w:t>
            </w:r>
            <w:r w:rsidRPr="004D2E27">
              <w:rPr>
                <w:rFonts w:eastAsia="Cambria" w:cs="Times New Roman"/>
                <w:spacing w:val="-1"/>
                <w:szCs w:val="24"/>
              </w:rPr>
              <w:t>р</w:t>
            </w:r>
            <w:r w:rsidRPr="004D2E27">
              <w:rPr>
                <w:rFonts w:eastAsia="Cambria" w:cs="Times New Roman"/>
                <w:szCs w:val="24"/>
              </w:rPr>
              <w:t>а</w:t>
            </w:r>
          </w:p>
          <w:p w14:paraId="0F1B1E57" w14:textId="77777777" w:rsidR="000730CD" w:rsidRPr="004D2E27" w:rsidRDefault="000730CD" w:rsidP="00D174E4">
            <w:pPr>
              <w:spacing w:before="4" w:line="240" w:lineRule="auto"/>
              <w:ind w:firstLine="0"/>
              <w:rPr>
                <w:rFonts w:cs="Times New Roman"/>
                <w:szCs w:val="24"/>
              </w:rPr>
            </w:pPr>
          </w:p>
          <w:p w14:paraId="1E67A0FC" w14:textId="77777777" w:rsidR="000730CD" w:rsidRPr="004D2E27" w:rsidRDefault="000730CD" w:rsidP="00D174E4">
            <w:pPr>
              <w:spacing w:line="240" w:lineRule="auto"/>
              <w:ind w:firstLine="0"/>
              <w:rPr>
                <w:rFonts w:cs="Times New Roman"/>
                <w:szCs w:val="24"/>
              </w:rPr>
            </w:pPr>
          </w:p>
          <w:p w14:paraId="0897B1ED" w14:textId="77777777" w:rsidR="000730CD" w:rsidRPr="004D2E27" w:rsidRDefault="000730CD" w:rsidP="00D174E4">
            <w:pPr>
              <w:spacing w:line="240" w:lineRule="auto"/>
              <w:ind w:firstLine="0"/>
              <w:rPr>
                <w:rFonts w:cs="Times New Roman"/>
                <w:szCs w:val="24"/>
              </w:rPr>
            </w:pPr>
          </w:p>
          <w:p w14:paraId="3E91846D" w14:textId="77777777" w:rsidR="000730CD" w:rsidRPr="004D2E27" w:rsidRDefault="000730CD" w:rsidP="00D174E4">
            <w:pPr>
              <w:spacing w:line="240" w:lineRule="auto"/>
              <w:ind w:firstLine="0"/>
              <w:rPr>
                <w:rFonts w:cs="Times New Roman"/>
                <w:szCs w:val="24"/>
              </w:rPr>
            </w:pPr>
          </w:p>
          <w:p w14:paraId="6F920D55" w14:textId="77777777" w:rsidR="000730CD" w:rsidRDefault="000730CD" w:rsidP="00D174E4">
            <w:pPr>
              <w:spacing w:line="240" w:lineRule="auto"/>
              <w:ind w:firstLine="0"/>
              <w:rPr>
                <w:rFonts w:cs="Times New Roman"/>
                <w:szCs w:val="24"/>
              </w:rPr>
            </w:pPr>
          </w:p>
          <w:p w14:paraId="51165782" w14:textId="77777777" w:rsidR="000730CD" w:rsidRDefault="000730CD" w:rsidP="00D174E4">
            <w:pPr>
              <w:spacing w:line="240" w:lineRule="auto"/>
              <w:ind w:firstLine="0"/>
              <w:rPr>
                <w:rFonts w:cs="Times New Roman"/>
                <w:szCs w:val="24"/>
              </w:rPr>
            </w:pPr>
          </w:p>
          <w:p w14:paraId="61280A24" w14:textId="77777777" w:rsidR="000730CD" w:rsidRDefault="000730CD" w:rsidP="00D174E4">
            <w:pPr>
              <w:spacing w:line="240" w:lineRule="auto"/>
              <w:ind w:firstLine="0"/>
              <w:rPr>
                <w:rFonts w:cs="Times New Roman"/>
                <w:szCs w:val="24"/>
              </w:rPr>
            </w:pPr>
          </w:p>
          <w:p w14:paraId="5819E0D7" w14:textId="77777777" w:rsidR="000730CD" w:rsidRDefault="000730CD" w:rsidP="00D174E4">
            <w:pPr>
              <w:spacing w:line="240" w:lineRule="auto"/>
              <w:ind w:firstLine="0"/>
              <w:rPr>
                <w:rFonts w:cs="Times New Roman"/>
                <w:szCs w:val="24"/>
              </w:rPr>
            </w:pPr>
          </w:p>
          <w:p w14:paraId="73D3892B" w14:textId="77777777" w:rsidR="000730CD" w:rsidRDefault="000730CD" w:rsidP="00D174E4">
            <w:pPr>
              <w:spacing w:line="240" w:lineRule="auto"/>
              <w:ind w:firstLine="0"/>
              <w:rPr>
                <w:rFonts w:cs="Times New Roman"/>
                <w:szCs w:val="24"/>
              </w:rPr>
            </w:pPr>
          </w:p>
          <w:p w14:paraId="15423A7F" w14:textId="77777777" w:rsidR="000730CD" w:rsidRDefault="000730CD" w:rsidP="00D174E4">
            <w:pPr>
              <w:spacing w:line="240" w:lineRule="auto"/>
              <w:ind w:firstLine="0"/>
              <w:rPr>
                <w:rFonts w:cs="Times New Roman"/>
                <w:szCs w:val="24"/>
              </w:rPr>
            </w:pPr>
          </w:p>
          <w:p w14:paraId="28CAE7FD" w14:textId="77777777" w:rsidR="000730CD" w:rsidRPr="004D2E27" w:rsidRDefault="000730CD" w:rsidP="00D174E4">
            <w:pPr>
              <w:spacing w:line="240" w:lineRule="auto"/>
              <w:ind w:firstLine="0"/>
              <w:rPr>
                <w:rFonts w:cs="Times New Roman"/>
                <w:szCs w:val="24"/>
              </w:rPr>
            </w:pPr>
          </w:p>
          <w:p w14:paraId="0B32A430" w14:textId="77777777" w:rsidR="000730CD" w:rsidRPr="004D2E27" w:rsidRDefault="000730CD" w:rsidP="00D174E4">
            <w:pPr>
              <w:spacing w:line="240" w:lineRule="auto"/>
              <w:ind w:firstLine="0"/>
              <w:rPr>
                <w:rFonts w:cs="Times New Roman"/>
                <w:szCs w:val="24"/>
              </w:rPr>
            </w:pPr>
          </w:p>
          <w:p w14:paraId="30D17FA8" w14:textId="77777777" w:rsidR="000730CD" w:rsidRPr="004D2E27" w:rsidRDefault="000730CD" w:rsidP="00D174E4">
            <w:pPr>
              <w:spacing w:line="240" w:lineRule="auto"/>
              <w:ind w:firstLine="0"/>
              <w:rPr>
                <w:rFonts w:cs="Times New Roman"/>
                <w:szCs w:val="24"/>
              </w:rPr>
            </w:pPr>
          </w:p>
          <w:p w14:paraId="701B2F0A" w14:textId="77777777" w:rsidR="000730CD" w:rsidRPr="004D2E27" w:rsidRDefault="000730CD" w:rsidP="00D174E4">
            <w:pPr>
              <w:spacing w:line="240" w:lineRule="auto"/>
              <w:ind w:firstLine="0"/>
              <w:rPr>
                <w:rFonts w:cs="Times New Roman"/>
                <w:szCs w:val="24"/>
              </w:rPr>
            </w:pPr>
          </w:p>
          <w:p w14:paraId="5DE878C2" w14:textId="77777777" w:rsidR="000730CD" w:rsidRPr="004D2E27" w:rsidRDefault="000730CD" w:rsidP="00D174E4">
            <w:pPr>
              <w:spacing w:line="240" w:lineRule="auto"/>
              <w:ind w:firstLine="0"/>
              <w:rPr>
                <w:rFonts w:eastAsia="Cambria" w:cs="Times New Roman"/>
                <w:szCs w:val="24"/>
              </w:rPr>
            </w:pPr>
            <w:r w:rsidRPr="004D2E27">
              <w:rPr>
                <w:rFonts w:eastAsia="Cambria" w:cs="Times New Roman"/>
                <w:spacing w:val="1"/>
                <w:szCs w:val="24"/>
              </w:rPr>
              <w:t>П</w:t>
            </w:r>
            <w:r w:rsidRPr="004D2E27">
              <w:rPr>
                <w:rFonts w:eastAsia="Cambria" w:cs="Times New Roman"/>
                <w:spacing w:val="-1"/>
                <w:szCs w:val="24"/>
              </w:rPr>
              <w:t>р</w:t>
            </w:r>
            <w:r w:rsidRPr="004D2E27">
              <w:rPr>
                <w:rFonts w:eastAsia="Cambria" w:cs="Times New Roman"/>
                <w:szCs w:val="24"/>
              </w:rPr>
              <w:t>ег</w:t>
            </w:r>
            <w:r w:rsidRPr="004D2E27">
              <w:rPr>
                <w:rFonts w:eastAsia="Cambria" w:cs="Times New Roman"/>
                <w:spacing w:val="-1"/>
                <w:szCs w:val="24"/>
              </w:rPr>
              <w:t>руп</w:t>
            </w:r>
            <w:r w:rsidRPr="004D2E27">
              <w:rPr>
                <w:rFonts w:eastAsia="Cambria" w:cs="Times New Roman"/>
                <w:spacing w:val="1"/>
                <w:szCs w:val="24"/>
              </w:rPr>
              <w:t>и</w:t>
            </w:r>
            <w:r w:rsidRPr="004D2E27">
              <w:rPr>
                <w:rFonts w:eastAsia="Cambria" w:cs="Times New Roman"/>
                <w:spacing w:val="-1"/>
                <w:szCs w:val="24"/>
              </w:rPr>
              <w:t>р</w:t>
            </w:r>
            <w:r w:rsidRPr="004D2E27">
              <w:rPr>
                <w:rFonts w:eastAsia="Cambria" w:cs="Times New Roman"/>
                <w:szCs w:val="24"/>
              </w:rPr>
              <w:t>а</w:t>
            </w:r>
            <w:r w:rsidRPr="004D2E27">
              <w:rPr>
                <w:rFonts w:eastAsia="Cambria" w:cs="Times New Roman"/>
                <w:spacing w:val="-1"/>
                <w:szCs w:val="24"/>
              </w:rPr>
              <w:t>н</w:t>
            </w:r>
            <w:r w:rsidRPr="004D2E27">
              <w:rPr>
                <w:rFonts w:eastAsia="Cambria" w:cs="Times New Roman"/>
                <w:szCs w:val="24"/>
              </w:rPr>
              <w:t xml:space="preserve">ето </w:t>
            </w:r>
            <w:r w:rsidRPr="004D2E27">
              <w:rPr>
                <w:rFonts w:eastAsia="Cambria" w:cs="Times New Roman"/>
                <w:spacing w:val="-1"/>
                <w:szCs w:val="24"/>
              </w:rPr>
              <w:t>с</w:t>
            </w:r>
            <w:r w:rsidRPr="004D2E27">
              <w:rPr>
                <w:rFonts w:eastAsia="Cambria" w:cs="Times New Roman"/>
                <w:szCs w:val="24"/>
              </w:rPr>
              <w:t>тава ч</w:t>
            </w:r>
            <w:r w:rsidRPr="004D2E27">
              <w:rPr>
                <w:rFonts w:eastAsia="Cambria" w:cs="Times New Roman"/>
                <w:spacing w:val="-1"/>
                <w:szCs w:val="24"/>
              </w:rPr>
              <w:t>р</w:t>
            </w:r>
            <w:r w:rsidRPr="004D2E27">
              <w:rPr>
                <w:rFonts w:eastAsia="Cambria" w:cs="Times New Roman"/>
                <w:szCs w:val="24"/>
              </w:rPr>
              <w:t xml:space="preserve">ез </w:t>
            </w:r>
            <w:r w:rsidRPr="004D2E27">
              <w:rPr>
                <w:rFonts w:eastAsia="Cambria" w:cs="Times New Roman"/>
                <w:spacing w:val="-1"/>
                <w:szCs w:val="24"/>
              </w:rPr>
              <w:t>с</w:t>
            </w:r>
            <w:r w:rsidRPr="004D2E27">
              <w:rPr>
                <w:rFonts w:eastAsia="Cambria" w:cs="Times New Roman"/>
                <w:szCs w:val="24"/>
              </w:rPr>
              <w:t>т</w:t>
            </w:r>
            <w:r w:rsidRPr="004D2E27">
              <w:rPr>
                <w:rFonts w:eastAsia="Cambria" w:cs="Times New Roman"/>
                <w:spacing w:val="-1"/>
                <w:szCs w:val="24"/>
              </w:rPr>
              <w:t>р</w:t>
            </w:r>
            <w:r w:rsidRPr="004D2E27">
              <w:rPr>
                <w:rFonts w:eastAsia="Cambria" w:cs="Times New Roman"/>
                <w:szCs w:val="24"/>
              </w:rPr>
              <w:t>а</w:t>
            </w:r>
            <w:r w:rsidRPr="004D2E27">
              <w:rPr>
                <w:rFonts w:eastAsia="Cambria" w:cs="Times New Roman"/>
                <w:spacing w:val="1"/>
                <w:szCs w:val="24"/>
              </w:rPr>
              <w:t>ни</w:t>
            </w:r>
            <w:r w:rsidRPr="004D2E27">
              <w:rPr>
                <w:rFonts w:eastAsia="Cambria" w:cs="Times New Roman"/>
                <w:spacing w:val="-2"/>
                <w:szCs w:val="24"/>
              </w:rPr>
              <w:t>ч</w:t>
            </w:r>
            <w:r w:rsidRPr="004D2E27">
              <w:rPr>
                <w:rFonts w:eastAsia="Cambria" w:cs="Times New Roman"/>
                <w:spacing w:val="1"/>
                <w:szCs w:val="24"/>
              </w:rPr>
              <w:t>н</w:t>
            </w:r>
            <w:r w:rsidRPr="004D2E27">
              <w:rPr>
                <w:rFonts w:eastAsia="Cambria" w:cs="Times New Roman"/>
                <w:szCs w:val="24"/>
              </w:rPr>
              <w:t xml:space="preserve">о </w:t>
            </w:r>
            <w:r w:rsidRPr="004D2E27">
              <w:rPr>
                <w:rFonts w:eastAsia="Cambria" w:cs="Times New Roman"/>
                <w:spacing w:val="-1"/>
                <w:szCs w:val="24"/>
              </w:rPr>
              <w:t>пр</w:t>
            </w:r>
            <w:r w:rsidRPr="004D2E27">
              <w:rPr>
                <w:rFonts w:eastAsia="Cambria" w:cs="Times New Roman"/>
                <w:spacing w:val="1"/>
                <w:szCs w:val="24"/>
              </w:rPr>
              <w:t>ид</w:t>
            </w:r>
            <w:r w:rsidRPr="004D2E27">
              <w:rPr>
                <w:rFonts w:eastAsia="Cambria" w:cs="Times New Roman"/>
                <w:szCs w:val="24"/>
              </w:rPr>
              <w:t>в</w:t>
            </w:r>
            <w:r w:rsidRPr="004D2E27">
              <w:rPr>
                <w:rFonts w:eastAsia="Cambria" w:cs="Times New Roman"/>
                <w:spacing w:val="1"/>
                <w:szCs w:val="24"/>
              </w:rPr>
              <w:t>иж</w:t>
            </w:r>
            <w:r w:rsidRPr="004D2E27">
              <w:rPr>
                <w:rFonts w:eastAsia="Cambria" w:cs="Times New Roman"/>
                <w:szCs w:val="24"/>
              </w:rPr>
              <w:t>в</w:t>
            </w:r>
            <w:r w:rsidRPr="004D2E27">
              <w:rPr>
                <w:rFonts w:eastAsia="Cambria" w:cs="Times New Roman"/>
                <w:spacing w:val="-2"/>
                <w:szCs w:val="24"/>
              </w:rPr>
              <w:t>а</w:t>
            </w:r>
            <w:r w:rsidRPr="004D2E27">
              <w:rPr>
                <w:rFonts w:eastAsia="Cambria" w:cs="Times New Roman"/>
                <w:spacing w:val="-1"/>
                <w:szCs w:val="24"/>
              </w:rPr>
              <w:t>н</w:t>
            </w:r>
            <w:r w:rsidRPr="004D2E27">
              <w:rPr>
                <w:rFonts w:eastAsia="Cambria" w:cs="Times New Roman"/>
                <w:szCs w:val="24"/>
              </w:rPr>
              <w:t>е</w:t>
            </w:r>
          </w:p>
          <w:p w14:paraId="3A6D9A7F" w14:textId="77777777" w:rsidR="000730CD" w:rsidRPr="004D2E27" w:rsidRDefault="000730CD" w:rsidP="00D174E4">
            <w:pPr>
              <w:spacing w:before="10" w:line="240" w:lineRule="auto"/>
              <w:ind w:firstLine="0"/>
              <w:rPr>
                <w:rFonts w:cs="Times New Roman"/>
                <w:szCs w:val="24"/>
              </w:rPr>
            </w:pPr>
          </w:p>
          <w:p w14:paraId="19CCC2D2" w14:textId="77777777" w:rsidR="000730CD" w:rsidRPr="004D2E27" w:rsidRDefault="000730CD" w:rsidP="00D174E4">
            <w:pPr>
              <w:spacing w:line="240" w:lineRule="auto"/>
              <w:ind w:firstLine="0"/>
              <w:rPr>
                <w:rFonts w:cs="Times New Roman"/>
                <w:szCs w:val="24"/>
              </w:rPr>
            </w:pPr>
          </w:p>
          <w:p w14:paraId="5F5AAD1B" w14:textId="77777777" w:rsidR="000730CD" w:rsidRPr="004D2E27" w:rsidRDefault="000730CD" w:rsidP="00D174E4">
            <w:pPr>
              <w:spacing w:line="240" w:lineRule="auto"/>
              <w:ind w:firstLine="0"/>
              <w:rPr>
                <w:rFonts w:cs="Times New Roman"/>
                <w:szCs w:val="24"/>
              </w:rPr>
            </w:pPr>
          </w:p>
          <w:p w14:paraId="34AFD534" w14:textId="77777777" w:rsidR="000730CD" w:rsidRPr="004D2E27" w:rsidRDefault="000730CD" w:rsidP="00D174E4">
            <w:pPr>
              <w:spacing w:line="240" w:lineRule="auto"/>
              <w:ind w:firstLine="0"/>
              <w:rPr>
                <w:rFonts w:cs="Times New Roman"/>
                <w:szCs w:val="24"/>
              </w:rPr>
            </w:pPr>
          </w:p>
          <w:p w14:paraId="5892F10C" w14:textId="77777777" w:rsidR="000730CD" w:rsidRPr="004D2E27" w:rsidRDefault="000730CD" w:rsidP="00D174E4">
            <w:pPr>
              <w:spacing w:line="240" w:lineRule="auto"/>
              <w:ind w:firstLine="0"/>
              <w:rPr>
                <w:rFonts w:eastAsia="Cambria" w:cs="Times New Roman"/>
                <w:szCs w:val="24"/>
              </w:rPr>
            </w:pPr>
            <w:r w:rsidRPr="004D2E27">
              <w:rPr>
                <w:rFonts w:eastAsia="Cambria" w:cs="Times New Roman"/>
                <w:szCs w:val="24"/>
              </w:rPr>
              <w:t>Ф</w:t>
            </w:r>
            <w:r w:rsidRPr="004D2E27">
              <w:rPr>
                <w:rFonts w:eastAsia="Cambria" w:cs="Times New Roman"/>
                <w:spacing w:val="-1"/>
                <w:szCs w:val="24"/>
              </w:rPr>
              <w:t>у</w:t>
            </w:r>
            <w:r w:rsidRPr="004D2E27">
              <w:rPr>
                <w:rFonts w:eastAsia="Cambria" w:cs="Times New Roman"/>
                <w:szCs w:val="24"/>
              </w:rPr>
              <w:t>тбо</w:t>
            </w:r>
            <w:r w:rsidRPr="004D2E27">
              <w:rPr>
                <w:rFonts w:eastAsia="Cambria" w:cs="Times New Roman"/>
                <w:spacing w:val="1"/>
                <w:szCs w:val="24"/>
              </w:rPr>
              <w:t>ли</w:t>
            </w:r>
            <w:r w:rsidRPr="004D2E27">
              <w:rPr>
                <w:rFonts w:eastAsia="Cambria" w:cs="Times New Roman"/>
                <w:spacing w:val="-1"/>
                <w:szCs w:val="24"/>
              </w:rPr>
              <w:t>с</w:t>
            </w:r>
            <w:r w:rsidRPr="004D2E27">
              <w:rPr>
                <w:rFonts w:eastAsia="Cambria" w:cs="Times New Roman"/>
                <w:szCs w:val="24"/>
              </w:rPr>
              <w:t>т</w:t>
            </w:r>
            <w:r w:rsidRPr="004D2E27">
              <w:rPr>
                <w:rFonts w:eastAsia="Cambria" w:cs="Times New Roman"/>
                <w:spacing w:val="-1"/>
                <w:szCs w:val="24"/>
              </w:rPr>
              <w:t>и</w:t>
            </w:r>
            <w:r w:rsidRPr="004D2E27">
              <w:rPr>
                <w:rFonts w:eastAsia="Cambria" w:cs="Times New Roman"/>
                <w:spacing w:val="-3"/>
                <w:szCs w:val="24"/>
              </w:rPr>
              <w:t>т</w:t>
            </w:r>
            <w:r w:rsidRPr="004D2E27">
              <w:rPr>
                <w:rFonts w:eastAsia="Cambria" w:cs="Times New Roman"/>
                <w:szCs w:val="24"/>
              </w:rPr>
              <w:t xml:space="preserve">е </w:t>
            </w:r>
            <w:r w:rsidRPr="004D2E27">
              <w:rPr>
                <w:rFonts w:eastAsia="Cambria" w:cs="Times New Roman"/>
                <w:spacing w:val="-1"/>
                <w:szCs w:val="24"/>
              </w:rPr>
              <w:t>с</w:t>
            </w:r>
            <w:r w:rsidRPr="004D2E27">
              <w:rPr>
                <w:rFonts w:eastAsia="Cambria" w:cs="Times New Roman"/>
                <w:szCs w:val="24"/>
              </w:rPr>
              <w:t xml:space="preserve">а </w:t>
            </w:r>
            <w:r w:rsidRPr="004D2E27">
              <w:rPr>
                <w:rFonts w:eastAsia="Cambria" w:cs="Times New Roman"/>
                <w:spacing w:val="-1"/>
                <w:szCs w:val="24"/>
              </w:rPr>
              <w:t>п</w:t>
            </w:r>
            <w:r w:rsidRPr="004D2E27">
              <w:rPr>
                <w:rFonts w:eastAsia="Cambria" w:cs="Times New Roman"/>
                <w:szCs w:val="24"/>
              </w:rPr>
              <w:t>о</w:t>
            </w:r>
            <w:r w:rsidRPr="004D2E27">
              <w:rPr>
                <w:rFonts w:eastAsia="Cambria" w:cs="Times New Roman"/>
                <w:spacing w:val="1"/>
                <w:szCs w:val="24"/>
              </w:rPr>
              <w:t>д</w:t>
            </w:r>
            <w:r w:rsidRPr="004D2E27">
              <w:rPr>
                <w:rFonts w:eastAsia="Cambria" w:cs="Times New Roman"/>
                <w:spacing w:val="-1"/>
                <w:szCs w:val="24"/>
              </w:rPr>
              <w:t>р</w:t>
            </w:r>
            <w:r w:rsidRPr="004D2E27">
              <w:rPr>
                <w:rFonts w:eastAsia="Cambria" w:cs="Times New Roman"/>
                <w:szCs w:val="24"/>
              </w:rPr>
              <w:t>е</w:t>
            </w:r>
            <w:r w:rsidRPr="004D2E27">
              <w:rPr>
                <w:rFonts w:eastAsia="Cambria" w:cs="Times New Roman"/>
                <w:spacing w:val="1"/>
                <w:szCs w:val="24"/>
              </w:rPr>
              <w:t>д</w:t>
            </w:r>
            <w:r w:rsidRPr="004D2E27">
              <w:rPr>
                <w:rFonts w:eastAsia="Cambria" w:cs="Times New Roman"/>
                <w:spacing w:val="-2"/>
                <w:szCs w:val="24"/>
              </w:rPr>
              <w:t>е</w:t>
            </w:r>
            <w:r w:rsidRPr="004D2E27">
              <w:rPr>
                <w:rFonts w:eastAsia="Cambria" w:cs="Times New Roman"/>
                <w:spacing w:val="1"/>
                <w:szCs w:val="24"/>
              </w:rPr>
              <w:t>н</w:t>
            </w:r>
            <w:r w:rsidRPr="004D2E27">
              <w:rPr>
                <w:rFonts w:eastAsia="Cambria" w:cs="Times New Roman"/>
                <w:szCs w:val="24"/>
              </w:rPr>
              <w:t>и</w:t>
            </w:r>
            <w:r w:rsidRPr="004D2E27">
              <w:rPr>
                <w:rFonts w:eastAsia="Cambria" w:cs="Times New Roman"/>
                <w:spacing w:val="1"/>
                <w:szCs w:val="24"/>
              </w:rPr>
              <w:t xml:space="preserve"> </w:t>
            </w:r>
            <w:r w:rsidRPr="004D2E27">
              <w:rPr>
                <w:rFonts w:eastAsia="Cambria" w:cs="Times New Roman"/>
                <w:szCs w:val="24"/>
              </w:rPr>
              <w:t>в</w:t>
            </w:r>
            <w:r w:rsidRPr="004D2E27">
              <w:rPr>
                <w:rFonts w:eastAsia="Cambria" w:cs="Times New Roman"/>
                <w:spacing w:val="-1"/>
                <w:szCs w:val="24"/>
              </w:rPr>
              <w:t xml:space="preserve"> </w:t>
            </w:r>
            <w:r w:rsidRPr="004D2E27">
              <w:rPr>
                <w:rFonts w:eastAsia="Cambria" w:cs="Times New Roman"/>
                <w:szCs w:val="24"/>
              </w:rPr>
              <w:t>к</w:t>
            </w:r>
            <w:r w:rsidRPr="004D2E27">
              <w:rPr>
                <w:rFonts w:eastAsia="Cambria" w:cs="Times New Roman"/>
                <w:spacing w:val="-1"/>
                <w:szCs w:val="24"/>
              </w:rPr>
              <w:t>ръ</w:t>
            </w:r>
            <w:r w:rsidRPr="004D2E27">
              <w:rPr>
                <w:rFonts w:eastAsia="Cambria" w:cs="Times New Roman"/>
                <w:szCs w:val="24"/>
              </w:rPr>
              <w:t>г</w:t>
            </w:r>
          </w:p>
        </w:tc>
      </w:tr>
      <w:tr w:rsidR="000730CD" w:rsidRPr="004D2E27" w14:paraId="3073E824" w14:textId="77777777" w:rsidTr="00D174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3" w:type="dxa"/>
          <w:cantSplit/>
          <w:trHeight w:hRule="exact" w:val="5896"/>
        </w:trPr>
        <w:tc>
          <w:tcPr>
            <w:tcW w:w="515" w:type="dxa"/>
            <w:gridSpan w:val="3"/>
            <w:tcBorders>
              <w:top w:val="single" w:sz="4" w:space="0" w:color="auto"/>
              <w:left w:val="single" w:sz="4" w:space="0" w:color="auto"/>
              <w:bottom w:val="single" w:sz="4" w:space="0" w:color="auto"/>
              <w:right w:val="single" w:sz="4" w:space="0" w:color="auto"/>
            </w:tcBorders>
            <w:textDirection w:val="btLr"/>
            <w:vAlign w:val="center"/>
          </w:tcPr>
          <w:p w14:paraId="7619F1DF" w14:textId="77777777" w:rsidR="000730CD" w:rsidRPr="004D2E27" w:rsidRDefault="000730CD" w:rsidP="00D174E4">
            <w:pPr>
              <w:spacing w:line="240" w:lineRule="auto"/>
              <w:ind w:firstLine="0"/>
              <w:jc w:val="center"/>
              <w:rPr>
                <w:rFonts w:eastAsia="Cambria" w:cs="Times New Roman"/>
                <w:b/>
                <w:bCs/>
                <w:spacing w:val="1"/>
                <w:szCs w:val="24"/>
              </w:rPr>
            </w:pPr>
            <w:r w:rsidRPr="00410767">
              <w:rPr>
                <w:rFonts w:eastAsia="Cambria" w:cs="Times New Roman"/>
                <w:b/>
                <w:bCs/>
                <w:spacing w:val="1"/>
                <w:szCs w:val="24"/>
              </w:rPr>
              <w:t>О</w:t>
            </w:r>
            <w:r w:rsidRPr="00410767">
              <w:rPr>
                <w:rFonts w:eastAsia="Cambria" w:cs="Times New Roman"/>
                <w:b/>
                <w:bCs/>
                <w:szCs w:val="24"/>
              </w:rPr>
              <w:t>сно</w:t>
            </w:r>
            <w:r w:rsidRPr="00410767">
              <w:rPr>
                <w:rFonts w:eastAsia="Cambria" w:cs="Times New Roman"/>
                <w:b/>
                <w:bCs/>
                <w:spacing w:val="1"/>
                <w:szCs w:val="24"/>
              </w:rPr>
              <w:t>в</w:t>
            </w:r>
            <w:r w:rsidRPr="00410767">
              <w:rPr>
                <w:rFonts w:eastAsia="Cambria" w:cs="Times New Roman"/>
                <w:b/>
                <w:bCs/>
                <w:spacing w:val="-2"/>
                <w:szCs w:val="24"/>
              </w:rPr>
              <w:t>н</w:t>
            </w:r>
            <w:r w:rsidRPr="00410767">
              <w:rPr>
                <w:rFonts w:eastAsia="Cambria" w:cs="Times New Roman"/>
                <w:b/>
                <w:bCs/>
                <w:szCs w:val="24"/>
              </w:rPr>
              <w:t>а</w:t>
            </w:r>
            <w:r w:rsidRPr="00410767">
              <w:rPr>
                <w:rFonts w:eastAsia="Cambria" w:cs="Times New Roman"/>
                <w:b/>
                <w:bCs/>
                <w:spacing w:val="1"/>
                <w:szCs w:val="24"/>
              </w:rPr>
              <w:t xml:space="preserve"> ч</w:t>
            </w:r>
            <w:r w:rsidRPr="00410767">
              <w:rPr>
                <w:rFonts w:eastAsia="Cambria" w:cs="Times New Roman"/>
                <w:b/>
                <w:bCs/>
                <w:spacing w:val="-1"/>
                <w:szCs w:val="24"/>
              </w:rPr>
              <w:t>а</w:t>
            </w:r>
            <w:r w:rsidRPr="00410767">
              <w:rPr>
                <w:rFonts w:eastAsia="Cambria" w:cs="Times New Roman"/>
                <w:b/>
                <w:bCs/>
                <w:szCs w:val="24"/>
              </w:rPr>
              <w:t>ст (</w:t>
            </w:r>
            <w:r w:rsidRPr="00410767">
              <w:rPr>
                <w:rFonts w:eastAsia="Cambria" w:cs="Times New Roman"/>
                <w:b/>
                <w:bCs/>
                <w:spacing w:val="-1"/>
                <w:szCs w:val="24"/>
              </w:rPr>
              <w:t>6</w:t>
            </w:r>
            <w:r>
              <w:rPr>
                <w:rFonts w:eastAsia="Cambria" w:cs="Times New Roman"/>
                <w:b/>
                <w:bCs/>
                <w:spacing w:val="-1"/>
                <w:szCs w:val="24"/>
                <w:lang w:val="en-US"/>
              </w:rPr>
              <w:t>0</w:t>
            </w:r>
            <w:r w:rsidRPr="00410767">
              <w:rPr>
                <w:rFonts w:eastAsia="Cambria" w:cs="Times New Roman"/>
                <w:b/>
                <w:bCs/>
                <w:spacing w:val="-1"/>
                <w:szCs w:val="24"/>
              </w:rPr>
              <w:t xml:space="preserve"> м</w:t>
            </w:r>
            <w:r w:rsidRPr="00410767">
              <w:rPr>
                <w:rFonts w:eastAsia="Cambria" w:cs="Times New Roman"/>
                <w:b/>
                <w:bCs/>
                <w:szCs w:val="24"/>
              </w:rPr>
              <w:t>ин)</w:t>
            </w:r>
          </w:p>
        </w:tc>
        <w:tc>
          <w:tcPr>
            <w:tcW w:w="3729" w:type="dxa"/>
            <w:gridSpan w:val="3"/>
            <w:tcBorders>
              <w:top w:val="single" w:sz="4" w:space="0" w:color="auto"/>
              <w:left w:val="single" w:sz="4" w:space="0" w:color="auto"/>
              <w:bottom w:val="single" w:sz="4" w:space="0" w:color="auto"/>
              <w:right w:val="single" w:sz="4" w:space="0" w:color="auto"/>
            </w:tcBorders>
          </w:tcPr>
          <w:p w14:paraId="5C60F84A" w14:textId="77777777" w:rsidR="000730CD" w:rsidRPr="00C73808" w:rsidRDefault="000730CD" w:rsidP="00D174E4">
            <w:pPr>
              <w:spacing w:line="240" w:lineRule="auto"/>
              <w:ind w:firstLine="0"/>
              <w:rPr>
                <w:rFonts w:eastAsia="Cambria" w:cs="Times New Roman"/>
                <w:szCs w:val="24"/>
              </w:rPr>
            </w:pPr>
            <w:r w:rsidRPr="00C73808">
              <w:rPr>
                <w:rFonts w:eastAsia="Cambria" w:cs="Times New Roman"/>
                <w:b/>
                <w:bCs/>
                <w:spacing w:val="1"/>
                <w:szCs w:val="24"/>
              </w:rPr>
              <w:t>I</w:t>
            </w:r>
            <w:r w:rsidRPr="00C73808">
              <w:rPr>
                <w:rFonts w:eastAsia="Cambria" w:cs="Times New Roman"/>
                <w:b/>
                <w:bCs/>
                <w:szCs w:val="24"/>
              </w:rPr>
              <w:t>.</w:t>
            </w:r>
            <w:r w:rsidRPr="00C73808">
              <w:rPr>
                <w:rFonts w:eastAsia="Cambria" w:cs="Times New Roman"/>
                <w:b/>
                <w:bCs/>
                <w:spacing w:val="-1"/>
                <w:szCs w:val="24"/>
              </w:rPr>
              <w:t xml:space="preserve"> Началн</w:t>
            </w:r>
            <w:r w:rsidRPr="00C73808">
              <w:rPr>
                <w:rFonts w:eastAsia="Cambria" w:cs="Times New Roman"/>
                <w:b/>
                <w:bCs/>
                <w:szCs w:val="24"/>
              </w:rPr>
              <w:t>о</w:t>
            </w:r>
            <w:r w:rsidRPr="00C73808">
              <w:rPr>
                <w:rFonts w:eastAsia="Cambria" w:cs="Times New Roman"/>
                <w:b/>
                <w:bCs/>
                <w:spacing w:val="1"/>
                <w:szCs w:val="24"/>
              </w:rPr>
              <w:t xml:space="preserve"> </w:t>
            </w:r>
            <w:r w:rsidRPr="00C73808">
              <w:rPr>
                <w:rFonts w:eastAsia="Cambria" w:cs="Times New Roman"/>
                <w:b/>
                <w:bCs/>
                <w:spacing w:val="-1"/>
                <w:szCs w:val="24"/>
              </w:rPr>
              <w:t>ра</w:t>
            </w:r>
            <w:r w:rsidRPr="00C73808">
              <w:rPr>
                <w:rFonts w:eastAsia="Cambria" w:cs="Times New Roman"/>
                <w:b/>
                <w:bCs/>
                <w:szCs w:val="24"/>
              </w:rPr>
              <w:t>зу</w:t>
            </w:r>
            <w:r w:rsidRPr="00C73808">
              <w:rPr>
                <w:rFonts w:eastAsia="Cambria" w:cs="Times New Roman"/>
                <w:b/>
                <w:bCs/>
                <w:spacing w:val="-1"/>
                <w:szCs w:val="24"/>
              </w:rPr>
              <w:t>ч</w:t>
            </w:r>
            <w:r w:rsidRPr="00C73808">
              <w:rPr>
                <w:rFonts w:eastAsia="Cambria" w:cs="Times New Roman"/>
                <w:b/>
                <w:bCs/>
                <w:spacing w:val="-3"/>
                <w:szCs w:val="24"/>
              </w:rPr>
              <w:t>а</w:t>
            </w:r>
            <w:r w:rsidRPr="00C73808">
              <w:rPr>
                <w:rFonts w:eastAsia="Cambria" w:cs="Times New Roman"/>
                <w:b/>
                <w:bCs/>
                <w:spacing w:val="-1"/>
                <w:szCs w:val="24"/>
              </w:rPr>
              <w:t>ва</w:t>
            </w:r>
            <w:r w:rsidRPr="00C73808">
              <w:rPr>
                <w:rFonts w:eastAsia="Cambria" w:cs="Times New Roman"/>
                <w:b/>
                <w:bCs/>
                <w:spacing w:val="1"/>
                <w:szCs w:val="24"/>
              </w:rPr>
              <w:t>н</w:t>
            </w:r>
            <w:r w:rsidRPr="00C73808">
              <w:rPr>
                <w:rFonts w:eastAsia="Cambria" w:cs="Times New Roman"/>
                <w:b/>
                <w:bCs/>
                <w:szCs w:val="24"/>
              </w:rPr>
              <w:t xml:space="preserve">е </w:t>
            </w:r>
            <w:r w:rsidRPr="00C73808">
              <w:rPr>
                <w:rFonts w:eastAsia="Cambria" w:cs="Times New Roman"/>
                <w:b/>
                <w:bCs/>
                <w:spacing w:val="-1"/>
                <w:szCs w:val="24"/>
              </w:rPr>
              <w:t>н</w:t>
            </w:r>
            <w:r w:rsidRPr="00C73808">
              <w:rPr>
                <w:rFonts w:eastAsia="Cambria" w:cs="Times New Roman"/>
                <w:b/>
                <w:bCs/>
                <w:szCs w:val="24"/>
              </w:rPr>
              <w:t>а</w:t>
            </w:r>
            <w:r w:rsidRPr="00C73808">
              <w:rPr>
                <w:rFonts w:eastAsia="Cambria" w:cs="Times New Roman"/>
                <w:b/>
                <w:bCs/>
                <w:spacing w:val="-1"/>
                <w:szCs w:val="24"/>
              </w:rPr>
              <w:t xml:space="preserve"> в</w:t>
            </w:r>
            <w:r w:rsidRPr="00C73808">
              <w:rPr>
                <w:rFonts w:eastAsia="Cambria" w:cs="Times New Roman"/>
                <w:b/>
                <w:bCs/>
                <w:spacing w:val="1"/>
                <w:szCs w:val="24"/>
              </w:rPr>
              <w:t>о</w:t>
            </w:r>
            <w:r w:rsidRPr="00C73808">
              <w:rPr>
                <w:rFonts w:eastAsia="Cambria" w:cs="Times New Roman"/>
                <w:b/>
                <w:bCs/>
                <w:spacing w:val="-1"/>
                <w:szCs w:val="24"/>
              </w:rPr>
              <w:t>д</w:t>
            </w:r>
            <w:r w:rsidRPr="00C73808">
              <w:rPr>
                <w:rFonts w:eastAsia="Cambria" w:cs="Times New Roman"/>
                <w:b/>
                <w:bCs/>
                <w:szCs w:val="24"/>
              </w:rPr>
              <w:t>е</w:t>
            </w:r>
            <w:r w:rsidRPr="00C73808">
              <w:rPr>
                <w:rFonts w:eastAsia="Cambria" w:cs="Times New Roman"/>
                <w:b/>
                <w:bCs/>
                <w:spacing w:val="-1"/>
                <w:szCs w:val="24"/>
              </w:rPr>
              <w:t>н</w:t>
            </w:r>
            <w:r w:rsidRPr="00C73808">
              <w:rPr>
                <w:rFonts w:eastAsia="Cambria" w:cs="Times New Roman"/>
                <w:b/>
                <w:bCs/>
                <w:szCs w:val="24"/>
              </w:rPr>
              <w:t xml:space="preserve">е </w:t>
            </w:r>
            <w:r w:rsidRPr="00C73808">
              <w:rPr>
                <w:rFonts w:eastAsia="Cambria" w:cs="Times New Roman"/>
                <w:b/>
                <w:bCs/>
                <w:spacing w:val="-1"/>
                <w:szCs w:val="24"/>
              </w:rPr>
              <w:t>н</w:t>
            </w:r>
            <w:r w:rsidRPr="00C73808">
              <w:rPr>
                <w:rFonts w:eastAsia="Cambria" w:cs="Times New Roman"/>
                <w:b/>
                <w:bCs/>
                <w:szCs w:val="24"/>
              </w:rPr>
              <w:t>а т</w:t>
            </w:r>
            <w:r w:rsidRPr="00C73808">
              <w:rPr>
                <w:rFonts w:eastAsia="Cambria" w:cs="Times New Roman"/>
                <w:b/>
                <w:bCs/>
                <w:spacing w:val="1"/>
                <w:szCs w:val="24"/>
              </w:rPr>
              <w:t>опк</w:t>
            </w:r>
            <w:r w:rsidRPr="00C73808">
              <w:rPr>
                <w:rFonts w:eastAsia="Cambria" w:cs="Times New Roman"/>
                <w:b/>
                <w:bCs/>
                <w:spacing w:val="-1"/>
                <w:szCs w:val="24"/>
              </w:rPr>
              <w:t>а</w:t>
            </w:r>
            <w:r w:rsidRPr="00C73808">
              <w:rPr>
                <w:rFonts w:eastAsia="Cambria" w:cs="Times New Roman"/>
                <w:b/>
                <w:bCs/>
                <w:szCs w:val="24"/>
              </w:rPr>
              <w:t>та</w:t>
            </w:r>
          </w:p>
          <w:p w14:paraId="0F220787" w14:textId="77777777" w:rsidR="000730CD" w:rsidRPr="00C73808" w:rsidRDefault="000730CD" w:rsidP="00D174E4">
            <w:pPr>
              <w:spacing w:line="240" w:lineRule="auto"/>
              <w:ind w:firstLine="0"/>
              <w:rPr>
                <w:rFonts w:eastAsia="Cambria" w:cs="Times New Roman"/>
                <w:szCs w:val="24"/>
              </w:rPr>
            </w:pPr>
            <w:r w:rsidRPr="00C73808">
              <w:rPr>
                <w:rFonts w:eastAsia="Cambria" w:cs="Times New Roman"/>
                <w:szCs w:val="24"/>
              </w:rPr>
              <w:t>1.</w:t>
            </w:r>
            <w:r>
              <w:rPr>
                <w:rFonts w:eastAsia="Cambria" w:cs="Times New Roman"/>
                <w:spacing w:val="1"/>
                <w:szCs w:val="24"/>
              </w:rPr>
              <w:t xml:space="preserve"> </w:t>
            </w:r>
            <w:r w:rsidRPr="00C73808">
              <w:rPr>
                <w:rFonts w:eastAsia="Cambria" w:cs="Times New Roman"/>
                <w:spacing w:val="1"/>
                <w:szCs w:val="24"/>
              </w:rPr>
              <w:t>У</w:t>
            </w:r>
            <w:r w:rsidRPr="00C73808">
              <w:rPr>
                <w:rFonts w:eastAsia="Cambria" w:cs="Times New Roman"/>
                <w:spacing w:val="-1"/>
                <w:szCs w:val="24"/>
              </w:rPr>
              <w:t>пр</w:t>
            </w:r>
            <w:r w:rsidRPr="00C73808">
              <w:rPr>
                <w:rFonts w:eastAsia="Cambria" w:cs="Times New Roman"/>
                <w:szCs w:val="24"/>
              </w:rPr>
              <w:t>а</w:t>
            </w:r>
            <w:r w:rsidRPr="00C73808">
              <w:rPr>
                <w:rFonts w:eastAsia="Cambria" w:cs="Times New Roman"/>
                <w:spacing w:val="-1"/>
                <w:szCs w:val="24"/>
              </w:rPr>
              <w:t>ж</w:t>
            </w:r>
            <w:r w:rsidRPr="00C73808">
              <w:rPr>
                <w:rFonts w:eastAsia="Cambria" w:cs="Times New Roman"/>
                <w:spacing w:val="1"/>
                <w:szCs w:val="24"/>
              </w:rPr>
              <w:t>н</w:t>
            </w:r>
            <w:r w:rsidRPr="00C73808">
              <w:rPr>
                <w:rFonts w:eastAsia="Cambria" w:cs="Times New Roman"/>
                <w:spacing w:val="-2"/>
                <w:szCs w:val="24"/>
              </w:rPr>
              <w:t>е</w:t>
            </w:r>
            <w:r w:rsidRPr="00C73808">
              <w:rPr>
                <w:rFonts w:eastAsia="Cambria" w:cs="Times New Roman"/>
                <w:spacing w:val="1"/>
                <w:szCs w:val="24"/>
              </w:rPr>
              <w:t>ни</w:t>
            </w:r>
            <w:r w:rsidRPr="00C73808">
              <w:rPr>
                <w:rFonts w:eastAsia="Cambria" w:cs="Times New Roman"/>
                <w:szCs w:val="24"/>
              </w:rPr>
              <w:t xml:space="preserve">е </w:t>
            </w:r>
            <w:r w:rsidRPr="00C73808">
              <w:rPr>
                <w:rFonts w:eastAsia="Cambria" w:cs="Times New Roman"/>
                <w:spacing w:val="-2"/>
                <w:szCs w:val="24"/>
              </w:rPr>
              <w:t>з</w:t>
            </w:r>
            <w:r w:rsidRPr="00C73808">
              <w:rPr>
                <w:rFonts w:eastAsia="Cambria" w:cs="Times New Roman"/>
                <w:szCs w:val="24"/>
              </w:rPr>
              <w:t>а те</w:t>
            </w:r>
            <w:r w:rsidRPr="00C73808">
              <w:rPr>
                <w:rFonts w:eastAsia="Cambria" w:cs="Times New Roman"/>
                <w:spacing w:val="-1"/>
                <w:szCs w:val="24"/>
              </w:rPr>
              <w:t>х</w:t>
            </w:r>
            <w:r w:rsidRPr="00C73808">
              <w:rPr>
                <w:rFonts w:eastAsia="Cambria" w:cs="Times New Roman"/>
                <w:spacing w:val="-4"/>
                <w:szCs w:val="24"/>
              </w:rPr>
              <w:t>н</w:t>
            </w:r>
            <w:r w:rsidRPr="00C73808">
              <w:rPr>
                <w:rFonts w:eastAsia="Cambria" w:cs="Times New Roman"/>
                <w:spacing w:val="1"/>
                <w:szCs w:val="24"/>
              </w:rPr>
              <w:t>и</w:t>
            </w:r>
            <w:r w:rsidRPr="00C73808">
              <w:rPr>
                <w:rFonts w:eastAsia="Cambria" w:cs="Times New Roman"/>
                <w:szCs w:val="24"/>
              </w:rPr>
              <w:t>ка</w:t>
            </w:r>
            <w:r w:rsidRPr="00C73808">
              <w:rPr>
                <w:rFonts w:eastAsia="Cambria" w:cs="Times New Roman"/>
                <w:spacing w:val="2"/>
                <w:szCs w:val="24"/>
              </w:rPr>
              <w:t xml:space="preserve"> </w:t>
            </w:r>
            <w:r w:rsidRPr="00C73808">
              <w:rPr>
                <w:rFonts w:eastAsia="Cambria" w:cs="Times New Roman"/>
                <w:szCs w:val="24"/>
              </w:rPr>
              <w:t>– ф</w:t>
            </w:r>
            <w:r w:rsidRPr="00C73808">
              <w:rPr>
                <w:rFonts w:eastAsia="Cambria" w:cs="Times New Roman"/>
                <w:spacing w:val="-1"/>
                <w:szCs w:val="24"/>
              </w:rPr>
              <w:t>у</w:t>
            </w:r>
            <w:r w:rsidRPr="00C73808">
              <w:rPr>
                <w:rFonts w:eastAsia="Cambria" w:cs="Times New Roman"/>
                <w:szCs w:val="24"/>
              </w:rPr>
              <w:t>тбо</w:t>
            </w:r>
            <w:r w:rsidRPr="00C73808">
              <w:rPr>
                <w:rFonts w:eastAsia="Cambria" w:cs="Times New Roman"/>
                <w:spacing w:val="1"/>
                <w:szCs w:val="24"/>
              </w:rPr>
              <w:t>ли</w:t>
            </w:r>
            <w:r w:rsidRPr="00C73808">
              <w:rPr>
                <w:rFonts w:eastAsia="Cambria" w:cs="Times New Roman"/>
                <w:spacing w:val="-1"/>
                <w:szCs w:val="24"/>
              </w:rPr>
              <w:t>с</w:t>
            </w:r>
            <w:r w:rsidRPr="00C73808">
              <w:rPr>
                <w:rFonts w:eastAsia="Cambria" w:cs="Times New Roman"/>
                <w:szCs w:val="24"/>
              </w:rPr>
              <w:t>т</w:t>
            </w:r>
            <w:r w:rsidRPr="00C73808">
              <w:rPr>
                <w:rFonts w:eastAsia="Cambria" w:cs="Times New Roman"/>
                <w:spacing w:val="-1"/>
                <w:szCs w:val="24"/>
              </w:rPr>
              <w:t>и</w:t>
            </w:r>
            <w:r w:rsidRPr="00C73808">
              <w:rPr>
                <w:rFonts w:eastAsia="Cambria" w:cs="Times New Roman"/>
                <w:spacing w:val="-3"/>
                <w:szCs w:val="24"/>
              </w:rPr>
              <w:t>т</w:t>
            </w:r>
            <w:r w:rsidRPr="00C73808">
              <w:rPr>
                <w:rFonts w:eastAsia="Cambria" w:cs="Times New Roman"/>
                <w:szCs w:val="24"/>
              </w:rPr>
              <w:t xml:space="preserve">е </w:t>
            </w:r>
            <w:r w:rsidRPr="00C73808">
              <w:rPr>
                <w:rFonts w:eastAsia="Cambria" w:cs="Times New Roman"/>
                <w:spacing w:val="-1"/>
                <w:szCs w:val="24"/>
              </w:rPr>
              <w:t>пр</w:t>
            </w:r>
            <w:r w:rsidRPr="00C73808">
              <w:rPr>
                <w:rFonts w:eastAsia="Cambria" w:cs="Times New Roman"/>
                <w:szCs w:val="24"/>
              </w:rPr>
              <w:t>е</w:t>
            </w:r>
            <w:r w:rsidRPr="00C73808">
              <w:rPr>
                <w:rFonts w:eastAsia="Cambria" w:cs="Times New Roman"/>
                <w:spacing w:val="-1"/>
                <w:szCs w:val="24"/>
              </w:rPr>
              <w:t>м</w:t>
            </w:r>
            <w:r w:rsidRPr="00C73808">
              <w:rPr>
                <w:rFonts w:eastAsia="Cambria" w:cs="Times New Roman"/>
                <w:spacing w:val="-2"/>
                <w:szCs w:val="24"/>
              </w:rPr>
              <w:t>и</w:t>
            </w:r>
            <w:r w:rsidRPr="00C73808">
              <w:rPr>
                <w:rFonts w:eastAsia="Cambria" w:cs="Times New Roman"/>
                <w:spacing w:val="1"/>
                <w:szCs w:val="24"/>
              </w:rPr>
              <w:t>н</w:t>
            </w:r>
            <w:r w:rsidRPr="00C73808">
              <w:rPr>
                <w:rFonts w:eastAsia="Cambria" w:cs="Times New Roman"/>
                <w:spacing w:val="-4"/>
                <w:szCs w:val="24"/>
              </w:rPr>
              <w:t>а</w:t>
            </w:r>
            <w:r w:rsidRPr="00C73808">
              <w:rPr>
                <w:rFonts w:eastAsia="Cambria" w:cs="Times New Roman"/>
                <w:szCs w:val="24"/>
              </w:rPr>
              <w:t>ват з</w:t>
            </w:r>
            <w:r w:rsidRPr="00C73808">
              <w:rPr>
                <w:rFonts w:eastAsia="Cambria" w:cs="Times New Roman"/>
                <w:spacing w:val="1"/>
                <w:szCs w:val="24"/>
              </w:rPr>
              <w:t>и</w:t>
            </w:r>
            <w:r w:rsidRPr="00C73808">
              <w:rPr>
                <w:rFonts w:eastAsia="Cambria" w:cs="Times New Roman"/>
                <w:szCs w:val="24"/>
              </w:rPr>
              <w:t>гзаг</w:t>
            </w:r>
            <w:r w:rsidRPr="00C73808">
              <w:rPr>
                <w:rFonts w:eastAsia="Cambria" w:cs="Times New Roman"/>
                <w:spacing w:val="-2"/>
                <w:szCs w:val="24"/>
              </w:rPr>
              <w:t>о</w:t>
            </w:r>
            <w:r w:rsidRPr="00C73808">
              <w:rPr>
                <w:rFonts w:eastAsia="Cambria" w:cs="Times New Roman"/>
                <w:szCs w:val="24"/>
              </w:rPr>
              <w:t>об</w:t>
            </w:r>
            <w:r w:rsidRPr="00C73808">
              <w:rPr>
                <w:rFonts w:eastAsia="Cambria" w:cs="Times New Roman"/>
                <w:spacing w:val="-1"/>
                <w:szCs w:val="24"/>
              </w:rPr>
              <w:t>р</w:t>
            </w:r>
            <w:r w:rsidRPr="00C73808">
              <w:rPr>
                <w:rFonts w:eastAsia="Cambria" w:cs="Times New Roman"/>
                <w:szCs w:val="24"/>
              </w:rPr>
              <w:t>аз</w:t>
            </w:r>
            <w:r w:rsidRPr="00C73808">
              <w:rPr>
                <w:rFonts w:eastAsia="Cambria" w:cs="Times New Roman"/>
                <w:spacing w:val="1"/>
                <w:szCs w:val="24"/>
              </w:rPr>
              <w:t>н</w:t>
            </w:r>
            <w:r w:rsidRPr="00C73808">
              <w:rPr>
                <w:rFonts w:eastAsia="Cambria" w:cs="Times New Roman"/>
                <w:szCs w:val="24"/>
              </w:rPr>
              <w:t xml:space="preserve">о </w:t>
            </w:r>
            <w:r w:rsidRPr="00C73808">
              <w:rPr>
                <w:rFonts w:eastAsia="Cambria" w:cs="Times New Roman"/>
                <w:spacing w:val="-1"/>
                <w:szCs w:val="24"/>
              </w:rPr>
              <w:t>п</w:t>
            </w:r>
            <w:r w:rsidRPr="00C73808">
              <w:rPr>
                <w:rFonts w:eastAsia="Cambria" w:cs="Times New Roman"/>
                <w:spacing w:val="-2"/>
                <w:szCs w:val="24"/>
              </w:rPr>
              <w:t>о</w:t>
            </w:r>
            <w:r w:rsidRPr="00C73808">
              <w:rPr>
                <w:rFonts w:eastAsia="Cambria" w:cs="Times New Roman"/>
                <w:spacing w:val="-1"/>
                <w:szCs w:val="24"/>
              </w:rPr>
              <w:t>др</w:t>
            </w:r>
            <w:r w:rsidRPr="00C73808">
              <w:rPr>
                <w:rFonts w:eastAsia="Cambria" w:cs="Times New Roman"/>
                <w:spacing w:val="-2"/>
                <w:szCs w:val="24"/>
              </w:rPr>
              <w:t>е</w:t>
            </w:r>
            <w:r w:rsidRPr="00C73808">
              <w:rPr>
                <w:rFonts w:eastAsia="Cambria" w:cs="Times New Roman"/>
                <w:spacing w:val="-1"/>
                <w:szCs w:val="24"/>
              </w:rPr>
              <w:t>д</w:t>
            </w:r>
            <w:r w:rsidRPr="00C73808">
              <w:rPr>
                <w:rFonts w:eastAsia="Cambria" w:cs="Times New Roman"/>
                <w:szCs w:val="24"/>
              </w:rPr>
              <w:t>е</w:t>
            </w:r>
            <w:r w:rsidRPr="00C73808">
              <w:rPr>
                <w:rFonts w:eastAsia="Cambria" w:cs="Times New Roman"/>
                <w:spacing w:val="1"/>
                <w:szCs w:val="24"/>
              </w:rPr>
              <w:t>ни</w:t>
            </w:r>
            <w:r w:rsidRPr="00C73808">
              <w:rPr>
                <w:rFonts w:eastAsia="Cambria" w:cs="Times New Roman"/>
                <w:spacing w:val="-3"/>
                <w:szCs w:val="24"/>
              </w:rPr>
              <w:t>т</w:t>
            </w:r>
            <w:r w:rsidRPr="00C73808">
              <w:rPr>
                <w:rFonts w:eastAsia="Cambria" w:cs="Times New Roman"/>
                <w:szCs w:val="24"/>
              </w:rPr>
              <w:t>е ша</w:t>
            </w:r>
            <w:r w:rsidRPr="00C73808">
              <w:rPr>
                <w:rFonts w:eastAsia="Cambria" w:cs="Times New Roman"/>
                <w:spacing w:val="-1"/>
                <w:szCs w:val="24"/>
              </w:rPr>
              <w:t>п</w:t>
            </w:r>
            <w:r w:rsidRPr="00C73808">
              <w:rPr>
                <w:rFonts w:eastAsia="Cambria" w:cs="Times New Roman"/>
                <w:szCs w:val="24"/>
              </w:rPr>
              <w:t>ч</w:t>
            </w:r>
            <w:r w:rsidRPr="00C73808">
              <w:rPr>
                <w:rFonts w:eastAsia="Cambria" w:cs="Times New Roman"/>
                <w:spacing w:val="-4"/>
                <w:szCs w:val="24"/>
              </w:rPr>
              <w:t>и</w:t>
            </w:r>
            <w:r w:rsidRPr="00C73808">
              <w:rPr>
                <w:rFonts w:eastAsia="Cambria" w:cs="Times New Roman"/>
                <w:spacing w:val="1"/>
                <w:szCs w:val="24"/>
              </w:rPr>
              <w:t xml:space="preserve">ци </w:t>
            </w:r>
            <w:r w:rsidRPr="00C73808">
              <w:rPr>
                <w:rFonts w:eastAsia="Cambria" w:cs="Times New Roman"/>
                <w:szCs w:val="24"/>
              </w:rPr>
              <w:t>в</w:t>
            </w:r>
            <w:r w:rsidRPr="00C73808">
              <w:rPr>
                <w:rFonts w:eastAsia="Cambria" w:cs="Times New Roman"/>
                <w:spacing w:val="-1"/>
                <w:szCs w:val="24"/>
              </w:rPr>
              <w:t xml:space="preserve"> </w:t>
            </w:r>
            <w:r w:rsidRPr="00C73808">
              <w:rPr>
                <w:rFonts w:eastAsia="Cambria" w:cs="Times New Roman"/>
                <w:szCs w:val="24"/>
              </w:rPr>
              <w:t>к</w:t>
            </w:r>
            <w:r w:rsidRPr="00C73808">
              <w:rPr>
                <w:rFonts w:eastAsia="Cambria" w:cs="Times New Roman"/>
                <w:spacing w:val="-1"/>
                <w:szCs w:val="24"/>
              </w:rPr>
              <w:t>р</w:t>
            </w:r>
            <w:r w:rsidRPr="00C73808">
              <w:rPr>
                <w:rFonts w:eastAsia="Cambria" w:cs="Times New Roman"/>
                <w:szCs w:val="24"/>
              </w:rPr>
              <w:t>ъгов</w:t>
            </w:r>
            <w:r w:rsidRPr="00C73808">
              <w:rPr>
                <w:rFonts w:eastAsia="Cambria" w:cs="Times New Roman"/>
                <w:spacing w:val="-1"/>
                <w:szCs w:val="24"/>
              </w:rPr>
              <w:t xml:space="preserve"> </w:t>
            </w:r>
            <w:r w:rsidRPr="00C73808">
              <w:rPr>
                <w:rFonts w:eastAsia="Cambria" w:cs="Times New Roman"/>
                <w:szCs w:val="24"/>
              </w:rPr>
              <w:t>ва</w:t>
            </w:r>
            <w:r w:rsidRPr="00C73808">
              <w:rPr>
                <w:rFonts w:eastAsia="Cambria" w:cs="Times New Roman"/>
                <w:spacing w:val="-1"/>
                <w:szCs w:val="24"/>
              </w:rPr>
              <w:t>р</w:t>
            </w:r>
            <w:r w:rsidRPr="00C73808">
              <w:rPr>
                <w:rFonts w:eastAsia="Cambria" w:cs="Times New Roman"/>
                <w:spacing w:val="1"/>
                <w:szCs w:val="24"/>
              </w:rPr>
              <w:t>и</w:t>
            </w:r>
            <w:r w:rsidRPr="00C73808">
              <w:rPr>
                <w:rFonts w:eastAsia="Cambria" w:cs="Times New Roman"/>
                <w:szCs w:val="24"/>
              </w:rPr>
              <w:t>а</w:t>
            </w:r>
            <w:r w:rsidRPr="00C73808">
              <w:rPr>
                <w:rFonts w:eastAsia="Cambria" w:cs="Times New Roman"/>
                <w:spacing w:val="-1"/>
                <w:szCs w:val="24"/>
              </w:rPr>
              <w:t>н</w:t>
            </w:r>
            <w:r w:rsidRPr="00C73808">
              <w:rPr>
                <w:rFonts w:eastAsia="Cambria" w:cs="Times New Roman"/>
                <w:szCs w:val="24"/>
              </w:rPr>
              <w:t>т,</w:t>
            </w:r>
            <w:r w:rsidRPr="00C73808">
              <w:rPr>
                <w:rFonts w:eastAsia="Cambria" w:cs="Times New Roman"/>
                <w:spacing w:val="1"/>
                <w:szCs w:val="24"/>
              </w:rPr>
              <w:t xml:space="preserve"> </w:t>
            </w:r>
            <w:r w:rsidRPr="00C73808">
              <w:rPr>
                <w:rFonts w:eastAsia="Cambria" w:cs="Times New Roman"/>
                <w:szCs w:val="24"/>
              </w:rPr>
              <w:t>като</w:t>
            </w:r>
            <w:r w:rsidRPr="00C73808">
              <w:rPr>
                <w:rFonts w:eastAsia="Cambria" w:cs="Times New Roman"/>
                <w:spacing w:val="-5"/>
                <w:szCs w:val="24"/>
              </w:rPr>
              <w:t xml:space="preserve"> </w:t>
            </w:r>
            <w:r w:rsidRPr="00C73808">
              <w:rPr>
                <w:rFonts w:eastAsia="Cambria" w:cs="Times New Roman"/>
                <w:spacing w:val="1"/>
                <w:szCs w:val="24"/>
              </w:rPr>
              <w:t>и</w:t>
            </w:r>
            <w:r w:rsidRPr="00C73808">
              <w:rPr>
                <w:rFonts w:eastAsia="Cambria" w:cs="Times New Roman"/>
                <w:szCs w:val="24"/>
              </w:rPr>
              <w:t>звъ</w:t>
            </w:r>
            <w:r w:rsidRPr="00C73808">
              <w:rPr>
                <w:rFonts w:eastAsia="Cambria" w:cs="Times New Roman"/>
                <w:spacing w:val="-1"/>
                <w:szCs w:val="24"/>
              </w:rPr>
              <w:t>р</w:t>
            </w:r>
            <w:r w:rsidRPr="00C73808">
              <w:rPr>
                <w:rFonts w:eastAsia="Cambria" w:cs="Times New Roman"/>
                <w:szCs w:val="24"/>
              </w:rPr>
              <w:t xml:space="preserve">шват </w:t>
            </w:r>
            <w:r w:rsidRPr="00C73808">
              <w:rPr>
                <w:rFonts w:eastAsia="Cambria" w:cs="Times New Roman"/>
                <w:spacing w:val="-1"/>
                <w:szCs w:val="24"/>
              </w:rPr>
              <w:t>с</w:t>
            </w:r>
            <w:r w:rsidRPr="00C73808">
              <w:rPr>
                <w:rFonts w:eastAsia="Cambria" w:cs="Times New Roman"/>
                <w:spacing w:val="1"/>
                <w:szCs w:val="24"/>
              </w:rPr>
              <w:t>л</w:t>
            </w:r>
            <w:r w:rsidRPr="00C73808">
              <w:rPr>
                <w:rFonts w:eastAsia="Cambria" w:cs="Times New Roman"/>
                <w:szCs w:val="24"/>
              </w:rPr>
              <w:t>е</w:t>
            </w:r>
            <w:r w:rsidRPr="00C73808">
              <w:rPr>
                <w:rFonts w:eastAsia="Cambria" w:cs="Times New Roman"/>
                <w:spacing w:val="1"/>
                <w:szCs w:val="24"/>
              </w:rPr>
              <w:t>д</w:t>
            </w:r>
            <w:r w:rsidRPr="00C73808">
              <w:rPr>
                <w:rFonts w:eastAsia="Cambria" w:cs="Times New Roman"/>
                <w:spacing w:val="-1"/>
                <w:szCs w:val="24"/>
              </w:rPr>
              <w:t>н</w:t>
            </w:r>
            <w:r w:rsidRPr="00C73808">
              <w:rPr>
                <w:rFonts w:eastAsia="Cambria" w:cs="Times New Roman"/>
                <w:spacing w:val="1"/>
                <w:szCs w:val="24"/>
              </w:rPr>
              <w:t>и</w:t>
            </w:r>
            <w:r w:rsidRPr="00C73808">
              <w:rPr>
                <w:rFonts w:eastAsia="Cambria" w:cs="Times New Roman"/>
                <w:szCs w:val="24"/>
              </w:rPr>
              <w:t>те т</w:t>
            </w:r>
            <w:r w:rsidRPr="00C73808">
              <w:rPr>
                <w:rFonts w:eastAsia="Cambria" w:cs="Times New Roman"/>
                <w:spacing w:val="-2"/>
                <w:szCs w:val="24"/>
              </w:rPr>
              <w:t>а</w:t>
            </w:r>
            <w:r w:rsidRPr="00C73808">
              <w:rPr>
                <w:rFonts w:eastAsia="Cambria" w:cs="Times New Roman"/>
                <w:szCs w:val="24"/>
              </w:rPr>
              <w:t>кт</w:t>
            </w:r>
            <w:r w:rsidRPr="00C73808">
              <w:rPr>
                <w:rFonts w:eastAsia="Cambria" w:cs="Times New Roman"/>
                <w:spacing w:val="1"/>
                <w:szCs w:val="24"/>
              </w:rPr>
              <w:t>и</w:t>
            </w:r>
            <w:r w:rsidRPr="00C73808">
              <w:rPr>
                <w:rFonts w:eastAsia="Cambria" w:cs="Times New Roman"/>
                <w:szCs w:val="24"/>
              </w:rPr>
              <w:t>че</w:t>
            </w:r>
            <w:r w:rsidRPr="00C73808">
              <w:rPr>
                <w:rFonts w:eastAsia="Cambria" w:cs="Times New Roman"/>
                <w:spacing w:val="-1"/>
                <w:szCs w:val="24"/>
              </w:rPr>
              <w:t>с</w:t>
            </w:r>
            <w:r w:rsidRPr="00C73808">
              <w:rPr>
                <w:rFonts w:eastAsia="Cambria" w:cs="Times New Roman"/>
                <w:spacing w:val="-4"/>
                <w:szCs w:val="24"/>
              </w:rPr>
              <w:t>к</w:t>
            </w:r>
            <w:r w:rsidRPr="00C73808">
              <w:rPr>
                <w:rFonts w:eastAsia="Cambria" w:cs="Times New Roman"/>
                <w:szCs w:val="24"/>
              </w:rPr>
              <w:t>и</w:t>
            </w:r>
            <w:r w:rsidRPr="00C73808">
              <w:rPr>
                <w:rFonts w:eastAsia="Cambria" w:cs="Times New Roman"/>
                <w:spacing w:val="1"/>
                <w:szCs w:val="24"/>
              </w:rPr>
              <w:t xml:space="preserve"> </w:t>
            </w:r>
            <w:r w:rsidRPr="00C73808">
              <w:rPr>
                <w:rFonts w:eastAsia="Cambria" w:cs="Times New Roman"/>
                <w:spacing w:val="-4"/>
                <w:szCs w:val="24"/>
              </w:rPr>
              <w:t>д</w:t>
            </w:r>
            <w:r w:rsidRPr="00C73808">
              <w:rPr>
                <w:rFonts w:eastAsia="Cambria" w:cs="Times New Roman"/>
                <w:szCs w:val="24"/>
              </w:rPr>
              <w:t>е</w:t>
            </w:r>
            <w:r w:rsidRPr="00C73808">
              <w:rPr>
                <w:rFonts w:eastAsia="Cambria" w:cs="Times New Roman"/>
                <w:spacing w:val="1"/>
                <w:szCs w:val="24"/>
              </w:rPr>
              <w:t>й</w:t>
            </w:r>
            <w:r w:rsidRPr="00C73808">
              <w:rPr>
                <w:rFonts w:eastAsia="Cambria" w:cs="Times New Roman"/>
                <w:spacing w:val="-1"/>
                <w:szCs w:val="24"/>
              </w:rPr>
              <w:t>с</w:t>
            </w:r>
            <w:r w:rsidRPr="00C73808">
              <w:rPr>
                <w:rFonts w:eastAsia="Cambria" w:cs="Times New Roman"/>
                <w:szCs w:val="24"/>
              </w:rPr>
              <w:t>тв</w:t>
            </w:r>
            <w:r w:rsidRPr="00C73808">
              <w:rPr>
                <w:rFonts w:eastAsia="Cambria" w:cs="Times New Roman"/>
                <w:spacing w:val="1"/>
                <w:szCs w:val="24"/>
              </w:rPr>
              <w:t>и</w:t>
            </w:r>
            <w:r w:rsidRPr="00C73808">
              <w:rPr>
                <w:rFonts w:eastAsia="Cambria" w:cs="Times New Roman"/>
                <w:szCs w:val="24"/>
              </w:rPr>
              <w:t>я:</w:t>
            </w:r>
          </w:p>
          <w:p w14:paraId="278774F3" w14:textId="77777777" w:rsidR="000730CD" w:rsidRPr="006B7927" w:rsidRDefault="000730CD" w:rsidP="00083B05">
            <w:pPr>
              <w:pStyle w:val="ListParagraph"/>
              <w:widowControl w:val="0"/>
              <w:numPr>
                <w:ilvl w:val="0"/>
                <w:numId w:val="302"/>
              </w:numPr>
              <w:spacing w:line="240" w:lineRule="auto"/>
              <w:ind w:left="284" w:hanging="227"/>
              <w:jc w:val="left"/>
              <w:rPr>
                <w:rFonts w:eastAsia="Cambria" w:cs="Times New Roman"/>
                <w:szCs w:val="24"/>
              </w:rPr>
            </w:pPr>
            <w:r w:rsidRPr="006B7927">
              <w:rPr>
                <w:rFonts w:eastAsia="Cambria" w:cs="Times New Roman"/>
                <w:szCs w:val="24"/>
              </w:rPr>
              <w:t>во</w:t>
            </w:r>
            <w:r w:rsidRPr="006B7927">
              <w:rPr>
                <w:rFonts w:eastAsia="Cambria" w:cs="Times New Roman"/>
                <w:spacing w:val="1"/>
                <w:szCs w:val="24"/>
              </w:rPr>
              <w:t>д</w:t>
            </w:r>
            <w:r w:rsidRPr="006B7927">
              <w:rPr>
                <w:rFonts w:eastAsia="Cambria" w:cs="Times New Roman"/>
                <w:szCs w:val="24"/>
              </w:rPr>
              <w:t>е</w:t>
            </w:r>
            <w:r w:rsidRPr="006B7927">
              <w:rPr>
                <w:rFonts w:eastAsia="Cambria" w:cs="Times New Roman"/>
                <w:spacing w:val="1"/>
                <w:szCs w:val="24"/>
              </w:rPr>
              <w:t>н</w:t>
            </w:r>
            <w:r w:rsidRPr="006B7927">
              <w:rPr>
                <w:rFonts w:eastAsia="Cambria" w:cs="Times New Roman"/>
                <w:szCs w:val="24"/>
              </w:rPr>
              <w:t xml:space="preserve">е </w:t>
            </w:r>
            <w:r w:rsidRPr="006B7927">
              <w:rPr>
                <w:rFonts w:eastAsia="Cambria" w:cs="Times New Roman"/>
                <w:spacing w:val="1"/>
                <w:szCs w:val="24"/>
              </w:rPr>
              <w:t>н</w:t>
            </w:r>
            <w:r w:rsidRPr="006B7927">
              <w:rPr>
                <w:rFonts w:eastAsia="Cambria" w:cs="Times New Roman"/>
                <w:szCs w:val="24"/>
              </w:rPr>
              <w:t>а то</w:t>
            </w:r>
            <w:r w:rsidRPr="006B7927">
              <w:rPr>
                <w:rFonts w:eastAsia="Cambria" w:cs="Times New Roman"/>
                <w:spacing w:val="-1"/>
                <w:szCs w:val="24"/>
              </w:rPr>
              <w:t>п</w:t>
            </w:r>
            <w:r w:rsidRPr="006B7927">
              <w:rPr>
                <w:rFonts w:eastAsia="Cambria" w:cs="Times New Roman"/>
                <w:spacing w:val="-2"/>
                <w:szCs w:val="24"/>
              </w:rPr>
              <w:t>к</w:t>
            </w:r>
            <w:r w:rsidRPr="006B7927">
              <w:rPr>
                <w:rFonts w:eastAsia="Cambria" w:cs="Times New Roman"/>
                <w:szCs w:val="24"/>
              </w:rPr>
              <w:t>а</w:t>
            </w:r>
            <w:r w:rsidRPr="006B7927">
              <w:rPr>
                <w:rFonts w:eastAsia="Cambria" w:cs="Times New Roman"/>
                <w:spacing w:val="-3"/>
                <w:szCs w:val="24"/>
              </w:rPr>
              <w:t>т</w:t>
            </w:r>
            <w:r w:rsidRPr="006B7927">
              <w:rPr>
                <w:rFonts w:eastAsia="Cambria" w:cs="Times New Roman"/>
                <w:spacing w:val="3"/>
                <w:szCs w:val="24"/>
              </w:rPr>
              <w:t>а</w:t>
            </w:r>
          </w:p>
          <w:p w14:paraId="129E5CE1" w14:textId="77777777" w:rsidR="000730CD" w:rsidRPr="006B7927" w:rsidRDefault="000730CD" w:rsidP="00083B05">
            <w:pPr>
              <w:pStyle w:val="ListParagraph"/>
              <w:widowControl w:val="0"/>
              <w:numPr>
                <w:ilvl w:val="0"/>
                <w:numId w:val="302"/>
              </w:numPr>
              <w:spacing w:line="240" w:lineRule="auto"/>
              <w:ind w:left="284" w:hanging="227"/>
              <w:jc w:val="left"/>
              <w:rPr>
                <w:rFonts w:eastAsia="Cambria" w:cs="Times New Roman"/>
                <w:szCs w:val="24"/>
              </w:rPr>
            </w:pPr>
            <w:proofErr w:type="spellStart"/>
            <w:r w:rsidRPr="006B7927">
              <w:rPr>
                <w:rFonts w:eastAsia="Cambria" w:cs="Times New Roman"/>
                <w:szCs w:val="24"/>
              </w:rPr>
              <w:t>ф</w:t>
            </w:r>
            <w:r w:rsidRPr="006B7927">
              <w:rPr>
                <w:rFonts w:eastAsia="Cambria" w:cs="Times New Roman"/>
                <w:spacing w:val="1"/>
                <w:szCs w:val="24"/>
              </w:rPr>
              <w:t>ин</w:t>
            </w:r>
            <w:r w:rsidRPr="006B7927">
              <w:rPr>
                <w:rFonts w:eastAsia="Cambria" w:cs="Times New Roman"/>
                <w:spacing w:val="-3"/>
                <w:szCs w:val="24"/>
              </w:rPr>
              <w:t>т</w:t>
            </w:r>
            <w:r w:rsidRPr="006B7927">
              <w:rPr>
                <w:rFonts w:eastAsia="Cambria" w:cs="Times New Roman"/>
                <w:szCs w:val="24"/>
              </w:rPr>
              <w:t>ови</w:t>
            </w:r>
            <w:proofErr w:type="spellEnd"/>
            <w:r w:rsidRPr="006B7927">
              <w:rPr>
                <w:rFonts w:eastAsia="Cambria" w:cs="Times New Roman"/>
                <w:spacing w:val="1"/>
                <w:szCs w:val="24"/>
              </w:rPr>
              <w:t xml:space="preserve"> д</w:t>
            </w:r>
            <w:r w:rsidRPr="006B7927">
              <w:rPr>
                <w:rFonts w:eastAsia="Cambria" w:cs="Times New Roman"/>
                <w:spacing w:val="-3"/>
                <w:szCs w:val="24"/>
              </w:rPr>
              <w:t>в</w:t>
            </w:r>
            <w:r w:rsidRPr="006B7927">
              <w:rPr>
                <w:rFonts w:eastAsia="Cambria" w:cs="Times New Roman"/>
                <w:spacing w:val="1"/>
                <w:szCs w:val="24"/>
              </w:rPr>
              <w:t>иж</w:t>
            </w:r>
            <w:r w:rsidRPr="006B7927">
              <w:rPr>
                <w:rFonts w:eastAsia="Cambria" w:cs="Times New Roman"/>
                <w:spacing w:val="-2"/>
                <w:szCs w:val="24"/>
              </w:rPr>
              <w:t>е</w:t>
            </w:r>
            <w:r w:rsidRPr="006B7927">
              <w:rPr>
                <w:rFonts w:eastAsia="Cambria" w:cs="Times New Roman"/>
                <w:spacing w:val="1"/>
                <w:szCs w:val="24"/>
              </w:rPr>
              <w:t>н</w:t>
            </w:r>
            <w:r w:rsidRPr="006B7927">
              <w:rPr>
                <w:rFonts w:eastAsia="Cambria" w:cs="Times New Roman"/>
                <w:spacing w:val="-2"/>
                <w:szCs w:val="24"/>
              </w:rPr>
              <w:t>и</w:t>
            </w:r>
            <w:r w:rsidRPr="006B7927">
              <w:rPr>
                <w:rFonts w:eastAsia="Cambria" w:cs="Times New Roman"/>
                <w:szCs w:val="24"/>
              </w:rPr>
              <w:t>я</w:t>
            </w:r>
          </w:p>
          <w:p w14:paraId="605DEBF8" w14:textId="77777777" w:rsidR="000730CD" w:rsidRPr="006B7927" w:rsidRDefault="000730CD" w:rsidP="00D174E4">
            <w:pPr>
              <w:spacing w:before="120" w:after="80" w:line="240" w:lineRule="auto"/>
              <w:ind w:left="57" w:firstLine="0"/>
              <w:rPr>
                <w:rFonts w:eastAsia="Times New Roman" w:cs="Times New Roman"/>
                <w:szCs w:val="24"/>
              </w:rPr>
            </w:pPr>
            <w:r w:rsidRPr="00C73808">
              <w:rPr>
                <w:rFonts w:cs="Times New Roman"/>
                <w:noProof/>
                <w:szCs w:val="24"/>
                <w:lang w:eastAsia="bg-BG"/>
              </w:rPr>
              <w:drawing>
                <wp:inline distT="0" distB="0" distL="0" distR="0" wp14:anchorId="66B32622" wp14:editId="01CAC4C4">
                  <wp:extent cx="2270760" cy="1889760"/>
                  <wp:effectExtent l="0" t="0" r="0" b="0"/>
                  <wp:docPr id="86" name="Картина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270760" cy="1889760"/>
                          </a:xfrm>
                          <a:prstGeom prst="rect">
                            <a:avLst/>
                          </a:prstGeom>
                          <a:noFill/>
                          <a:ln>
                            <a:noFill/>
                          </a:ln>
                        </pic:spPr>
                      </pic:pic>
                    </a:graphicData>
                  </a:graphic>
                </wp:inline>
              </w:drawing>
            </w:r>
          </w:p>
        </w:tc>
        <w:tc>
          <w:tcPr>
            <w:tcW w:w="849" w:type="dxa"/>
            <w:gridSpan w:val="3"/>
            <w:tcBorders>
              <w:top w:val="single" w:sz="4" w:space="0" w:color="auto"/>
              <w:left w:val="single" w:sz="4" w:space="0" w:color="auto"/>
              <w:bottom w:val="single" w:sz="4" w:space="0" w:color="auto"/>
              <w:right w:val="single" w:sz="4" w:space="0" w:color="auto"/>
            </w:tcBorders>
          </w:tcPr>
          <w:p w14:paraId="0E3266D5" w14:textId="77777777" w:rsidR="000730CD" w:rsidRDefault="000730CD" w:rsidP="00D174E4">
            <w:pPr>
              <w:spacing w:line="240" w:lineRule="auto"/>
              <w:ind w:firstLine="0"/>
              <w:rPr>
                <w:rFonts w:eastAsia="Cambria" w:cs="Times New Roman"/>
                <w:szCs w:val="24"/>
              </w:rPr>
            </w:pPr>
          </w:p>
          <w:p w14:paraId="3E9FB5C6" w14:textId="77777777" w:rsidR="000730CD" w:rsidRDefault="000730CD" w:rsidP="00D174E4">
            <w:pPr>
              <w:spacing w:line="240" w:lineRule="auto"/>
              <w:ind w:firstLine="0"/>
              <w:rPr>
                <w:rFonts w:eastAsia="Cambria" w:cs="Times New Roman"/>
                <w:szCs w:val="24"/>
              </w:rPr>
            </w:pPr>
          </w:p>
          <w:p w14:paraId="100D2FD8" w14:textId="77777777" w:rsidR="000730CD" w:rsidRPr="00C73808" w:rsidRDefault="000730CD" w:rsidP="00D174E4">
            <w:pPr>
              <w:spacing w:line="240" w:lineRule="auto"/>
              <w:ind w:firstLine="0"/>
              <w:jc w:val="center"/>
              <w:rPr>
                <w:rFonts w:eastAsia="Cambria" w:cs="Times New Roman"/>
                <w:szCs w:val="24"/>
              </w:rPr>
            </w:pPr>
            <w:r w:rsidRPr="00C73808">
              <w:rPr>
                <w:rFonts w:eastAsia="Cambria" w:cs="Times New Roman"/>
                <w:szCs w:val="24"/>
              </w:rPr>
              <w:t>5</w:t>
            </w:r>
            <w:r w:rsidRPr="00C73808">
              <w:rPr>
                <w:rFonts w:eastAsia="Cambria" w:cs="Times New Roman"/>
                <w:spacing w:val="-1"/>
                <w:szCs w:val="24"/>
              </w:rPr>
              <w:t xml:space="preserve"> </w:t>
            </w:r>
            <w:r w:rsidRPr="00C73808">
              <w:rPr>
                <w:rFonts w:eastAsia="Cambria" w:cs="Times New Roman"/>
                <w:szCs w:val="24"/>
              </w:rPr>
              <w:t>м</w:t>
            </w:r>
            <w:r w:rsidRPr="00C73808">
              <w:rPr>
                <w:rFonts w:eastAsia="Cambria" w:cs="Times New Roman"/>
                <w:spacing w:val="-1"/>
                <w:szCs w:val="24"/>
              </w:rPr>
              <w:t>ин</w:t>
            </w:r>
          </w:p>
          <w:p w14:paraId="64F12CCF" w14:textId="77777777" w:rsidR="000730CD" w:rsidRPr="00C73808" w:rsidRDefault="000730CD" w:rsidP="00D174E4">
            <w:pPr>
              <w:spacing w:line="240" w:lineRule="auto"/>
              <w:ind w:firstLine="0"/>
              <w:rPr>
                <w:rFonts w:cs="Times New Roman"/>
                <w:szCs w:val="24"/>
              </w:rPr>
            </w:pPr>
          </w:p>
        </w:tc>
        <w:tc>
          <w:tcPr>
            <w:tcW w:w="849" w:type="dxa"/>
            <w:gridSpan w:val="3"/>
            <w:tcBorders>
              <w:top w:val="single" w:sz="4" w:space="0" w:color="auto"/>
              <w:left w:val="single" w:sz="4" w:space="0" w:color="auto"/>
              <w:bottom w:val="single" w:sz="4" w:space="0" w:color="auto"/>
              <w:right w:val="single" w:sz="4" w:space="0" w:color="auto"/>
            </w:tcBorders>
          </w:tcPr>
          <w:p w14:paraId="1350FC02" w14:textId="77777777" w:rsidR="000730CD" w:rsidRPr="00C73808" w:rsidRDefault="000730CD" w:rsidP="00D174E4">
            <w:pPr>
              <w:spacing w:line="240" w:lineRule="auto"/>
              <w:ind w:firstLine="0"/>
              <w:rPr>
                <w:rFonts w:cs="Times New Roman"/>
                <w:szCs w:val="24"/>
              </w:rPr>
            </w:pPr>
          </w:p>
        </w:tc>
        <w:tc>
          <w:tcPr>
            <w:tcW w:w="3186" w:type="dxa"/>
            <w:gridSpan w:val="3"/>
            <w:tcBorders>
              <w:top w:val="single" w:sz="4" w:space="0" w:color="auto"/>
              <w:left w:val="single" w:sz="4" w:space="0" w:color="auto"/>
              <w:bottom w:val="single" w:sz="4" w:space="0" w:color="auto"/>
              <w:right w:val="single" w:sz="4" w:space="0" w:color="auto"/>
            </w:tcBorders>
          </w:tcPr>
          <w:p w14:paraId="24E0A767" w14:textId="77777777" w:rsidR="000730CD" w:rsidRPr="00C73808" w:rsidRDefault="000730CD" w:rsidP="00D174E4">
            <w:pPr>
              <w:spacing w:line="240" w:lineRule="auto"/>
              <w:ind w:firstLine="0"/>
              <w:rPr>
                <w:rFonts w:eastAsia="Cambria" w:cs="Times New Roman"/>
                <w:szCs w:val="24"/>
              </w:rPr>
            </w:pPr>
            <w:r w:rsidRPr="00C73808">
              <w:rPr>
                <w:rFonts w:eastAsia="Cambria" w:cs="Times New Roman"/>
                <w:spacing w:val="-1"/>
                <w:szCs w:val="24"/>
              </w:rPr>
              <w:t>И</w:t>
            </w:r>
            <w:r w:rsidRPr="00C73808">
              <w:rPr>
                <w:rFonts w:eastAsia="Cambria" w:cs="Times New Roman"/>
                <w:szCs w:val="24"/>
              </w:rPr>
              <w:t>г</w:t>
            </w:r>
            <w:r w:rsidRPr="00C73808">
              <w:rPr>
                <w:rFonts w:eastAsia="Cambria" w:cs="Times New Roman"/>
                <w:spacing w:val="-1"/>
                <w:szCs w:val="24"/>
              </w:rPr>
              <w:t>р</w:t>
            </w:r>
            <w:r w:rsidRPr="00C73808">
              <w:rPr>
                <w:rFonts w:eastAsia="Cambria" w:cs="Times New Roman"/>
                <w:szCs w:val="24"/>
              </w:rPr>
              <w:t>ач</w:t>
            </w:r>
            <w:r w:rsidRPr="00C73808">
              <w:rPr>
                <w:rFonts w:eastAsia="Cambria" w:cs="Times New Roman"/>
                <w:spacing w:val="1"/>
                <w:szCs w:val="24"/>
              </w:rPr>
              <w:t>и</w:t>
            </w:r>
            <w:r w:rsidRPr="00C73808">
              <w:rPr>
                <w:rFonts w:eastAsia="Cambria" w:cs="Times New Roman"/>
                <w:szCs w:val="24"/>
              </w:rPr>
              <w:t xml:space="preserve">те </w:t>
            </w:r>
            <w:r w:rsidRPr="00C73808">
              <w:rPr>
                <w:rFonts w:eastAsia="Cambria" w:cs="Times New Roman"/>
                <w:spacing w:val="-1"/>
                <w:szCs w:val="24"/>
              </w:rPr>
              <w:t>с</w:t>
            </w:r>
            <w:r w:rsidRPr="00C73808">
              <w:rPr>
                <w:rFonts w:eastAsia="Cambria" w:cs="Times New Roman"/>
                <w:szCs w:val="24"/>
              </w:rPr>
              <w:t>та</w:t>
            </w:r>
            <w:r w:rsidRPr="00C73808">
              <w:rPr>
                <w:rFonts w:eastAsia="Cambria" w:cs="Times New Roman"/>
                <w:spacing w:val="-1"/>
                <w:szCs w:val="24"/>
              </w:rPr>
              <w:t>р</w:t>
            </w:r>
            <w:r w:rsidRPr="00C73808">
              <w:rPr>
                <w:rFonts w:eastAsia="Cambria" w:cs="Times New Roman"/>
                <w:szCs w:val="24"/>
              </w:rPr>
              <w:t>т</w:t>
            </w:r>
            <w:r w:rsidRPr="00C73808">
              <w:rPr>
                <w:rFonts w:eastAsia="Cambria" w:cs="Times New Roman"/>
                <w:spacing w:val="-2"/>
                <w:szCs w:val="24"/>
              </w:rPr>
              <w:t>и</w:t>
            </w:r>
            <w:r w:rsidRPr="00C73808">
              <w:rPr>
                <w:rFonts w:eastAsia="Cambria" w:cs="Times New Roman"/>
                <w:spacing w:val="-1"/>
                <w:szCs w:val="24"/>
              </w:rPr>
              <w:t>р</w:t>
            </w:r>
            <w:r w:rsidRPr="00C73808">
              <w:rPr>
                <w:rFonts w:eastAsia="Cambria" w:cs="Times New Roman"/>
                <w:szCs w:val="24"/>
              </w:rPr>
              <w:t xml:space="preserve">ат </w:t>
            </w:r>
            <w:r w:rsidRPr="00C73808">
              <w:rPr>
                <w:rFonts w:eastAsia="Cambria" w:cs="Times New Roman"/>
                <w:spacing w:val="-1"/>
                <w:szCs w:val="24"/>
              </w:rPr>
              <w:t>упр</w:t>
            </w:r>
            <w:r w:rsidRPr="00C73808">
              <w:rPr>
                <w:rFonts w:eastAsia="Cambria" w:cs="Times New Roman"/>
                <w:szCs w:val="24"/>
              </w:rPr>
              <w:t>а</w:t>
            </w:r>
            <w:r w:rsidRPr="00C73808">
              <w:rPr>
                <w:rFonts w:eastAsia="Cambria" w:cs="Times New Roman"/>
                <w:spacing w:val="1"/>
                <w:szCs w:val="24"/>
              </w:rPr>
              <w:t>жн</w:t>
            </w:r>
            <w:r w:rsidRPr="00C73808">
              <w:rPr>
                <w:rFonts w:eastAsia="Cambria" w:cs="Times New Roman"/>
                <w:spacing w:val="-2"/>
                <w:szCs w:val="24"/>
              </w:rPr>
              <w:t>е</w:t>
            </w:r>
            <w:r w:rsidRPr="00C73808">
              <w:rPr>
                <w:rFonts w:eastAsia="Cambria" w:cs="Times New Roman"/>
                <w:spacing w:val="1"/>
                <w:szCs w:val="24"/>
              </w:rPr>
              <w:t>ни</w:t>
            </w:r>
            <w:r w:rsidRPr="00C73808">
              <w:rPr>
                <w:rFonts w:eastAsia="Cambria" w:cs="Times New Roman"/>
                <w:szCs w:val="24"/>
              </w:rPr>
              <w:t>е</w:t>
            </w:r>
            <w:r w:rsidRPr="00C73808">
              <w:rPr>
                <w:rFonts w:eastAsia="Cambria" w:cs="Times New Roman"/>
                <w:spacing w:val="-3"/>
                <w:szCs w:val="24"/>
              </w:rPr>
              <w:t xml:space="preserve">то, </w:t>
            </w:r>
            <w:r w:rsidRPr="00C73808">
              <w:rPr>
                <w:rFonts w:eastAsia="Cambria" w:cs="Times New Roman"/>
                <w:spacing w:val="-1"/>
                <w:szCs w:val="24"/>
              </w:rPr>
              <w:t>п</w:t>
            </w:r>
            <w:r w:rsidRPr="00C73808">
              <w:rPr>
                <w:rFonts w:eastAsia="Cambria" w:cs="Times New Roman"/>
                <w:szCs w:val="24"/>
              </w:rPr>
              <w:t>о</w:t>
            </w:r>
            <w:r w:rsidRPr="00C73808">
              <w:rPr>
                <w:rFonts w:eastAsia="Cambria" w:cs="Times New Roman"/>
                <w:spacing w:val="1"/>
                <w:szCs w:val="24"/>
              </w:rPr>
              <w:t>д</w:t>
            </w:r>
            <w:r w:rsidRPr="00C73808">
              <w:rPr>
                <w:rFonts w:eastAsia="Cambria" w:cs="Times New Roman"/>
                <w:spacing w:val="-1"/>
                <w:szCs w:val="24"/>
              </w:rPr>
              <w:t>р</w:t>
            </w:r>
            <w:r w:rsidRPr="00C73808">
              <w:rPr>
                <w:rFonts w:eastAsia="Cambria" w:cs="Times New Roman"/>
                <w:szCs w:val="24"/>
              </w:rPr>
              <w:t>е</w:t>
            </w:r>
            <w:r w:rsidRPr="00C73808">
              <w:rPr>
                <w:rFonts w:eastAsia="Cambria" w:cs="Times New Roman"/>
                <w:spacing w:val="1"/>
                <w:szCs w:val="24"/>
              </w:rPr>
              <w:t>д</w:t>
            </w:r>
            <w:r w:rsidRPr="00C73808">
              <w:rPr>
                <w:rFonts w:eastAsia="Cambria" w:cs="Times New Roman"/>
                <w:spacing w:val="-2"/>
                <w:szCs w:val="24"/>
              </w:rPr>
              <w:t>е</w:t>
            </w:r>
            <w:r w:rsidRPr="00C73808">
              <w:rPr>
                <w:rFonts w:eastAsia="Cambria" w:cs="Times New Roman"/>
                <w:spacing w:val="1"/>
                <w:szCs w:val="24"/>
              </w:rPr>
              <w:t>н</w:t>
            </w:r>
            <w:r w:rsidRPr="00C73808">
              <w:rPr>
                <w:rFonts w:eastAsia="Cambria" w:cs="Times New Roman"/>
                <w:szCs w:val="24"/>
              </w:rPr>
              <w:t>и</w:t>
            </w:r>
            <w:r w:rsidRPr="00C73808">
              <w:rPr>
                <w:rFonts w:eastAsia="Cambria" w:cs="Times New Roman"/>
                <w:spacing w:val="1"/>
                <w:szCs w:val="24"/>
              </w:rPr>
              <w:t xml:space="preserve"> </w:t>
            </w:r>
            <w:r w:rsidRPr="00C73808">
              <w:rPr>
                <w:rFonts w:eastAsia="Cambria" w:cs="Times New Roman"/>
                <w:szCs w:val="24"/>
              </w:rPr>
              <w:t>в</w:t>
            </w:r>
            <w:r w:rsidRPr="00C73808">
              <w:rPr>
                <w:rFonts w:eastAsia="Cambria" w:cs="Times New Roman"/>
                <w:spacing w:val="-1"/>
                <w:szCs w:val="24"/>
              </w:rPr>
              <w:t xml:space="preserve"> </w:t>
            </w:r>
            <w:r w:rsidRPr="00C73808">
              <w:rPr>
                <w:rFonts w:eastAsia="Cambria" w:cs="Times New Roman"/>
                <w:spacing w:val="-2"/>
                <w:szCs w:val="24"/>
              </w:rPr>
              <w:t>е</w:t>
            </w:r>
            <w:r w:rsidRPr="00C73808">
              <w:rPr>
                <w:rFonts w:eastAsia="Cambria" w:cs="Times New Roman"/>
                <w:spacing w:val="1"/>
                <w:szCs w:val="24"/>
              </w:rPr>
              <w:t>д</w:t>
            </w:r>
            <w:r w:rsidRPr="00C73808">
              <w:rPr>
                <w:rFonts w:eastAsia="Cambria" w:cs="Times New Roman"/>
                <w:spacing w:val="-1"/>
                <w:szCs w:val="24"/>
              </w:rPr>
              <w:t>н</w:t>
            </w:r>
            <w:r w:rsidRPr="00C73808">
              <w:rPr>
                <w:rFonts w:eastAsia="Cambria" w:cs="Times New Roman"/>
                <w:szCs w:val="24"/>
              </w:rPr>
              <w:t>а ко</w:t>
            </w:r>
            <w:r w:rsidRPr="00C73808">
              <w:rPr>
                <w:rFonts w:eastAsia="Cambria" w:cs="Times New Roman"/>
                <w:spacing w:val="1"/>
                <w:szCs w:val="24"/>
              </w:rPr>
              <w:t>л</w:t>
            </w:r>
            <w:r w:rsidRPr="00C73808">
              <w:rPr>
                <w:rFonts w:eastAsia="Cambria" w:cs="Times New Roman"/>
                <w:szCs w:val="24"/>
              </w:rPr>
              <w:t>о</w:t>
            </w:r>
            <w:r w:rsidRPr="00C73808">
              <w:rPr>
                <w:rFonts w:eastAsia="Cambria" w:cs="Times New Roman"/>
                <w:spacing w:val="1"/>
                <w:szCs w:val="24"/>
              </w:rPr>
              <w:t>н</w:t>
            </w:r>
            <w:r w:rsidRPr="00C73808">
              <w:rPr>
                <w:rFonts w:eastAsia="Cambria" w:cs="Times New Roman"/>
                <w:spacing w:val="-2"/>
                <w:szCs w:val="24"/>
              </w:rPr>
              <w:t>а</w:t>
            </w:r>
          </w:p>
          <w:p w14:paraId="5982E99E" w14:textId="77777777" w:rsidR="000730CD" w:rsidRPr="00C73808" w:rsidRDefault="000730CD" w:rsidP="00D174E4">
            <w:pPr>
              <w:spacing w:line="240" w:lineRule="auto"/>
              <w:ind w:firstLine="0"/>
              <w:rPr>
                <w:rFonts w:cs="Times New Roman"/>
                <w:szCs w:val="24"/>
              </w:rPr>
            </w:pPr>
          </w:p>
          <w:p w14:paraId="0E492C04" w14:textId="77777777" w:rsidR="000730CD" w:rsidRPr="00C73808" w:rsidRDefault="000730CD" w:rsidP="00D174E4">
            <w:pPr>
              <w:spacing w:line="240" w:lineRule="auto"/>
              <w:ind w:firstLine="0"/>
              <w:rPr>
                <w:rFonts w:cs="Times New Roman"/>
                <w:szCs w:val="24"/>
              </w:rPr>
            </w:pPr>
          </w:p>
          <w:p w14:paraId="282A5239" w14:textId="77777777" w:rsidR="000730CD" w:rsidRPr="00C73808" w:rsidRDefault="000730CD" w:rsidP="00D174E4">
            <w:pPr>
              <w:spacing w:line="240" w:lineRule="auto"/>
              <w:ind w:firstLine="0"/>
              <w:rPr>
                <w:rFonts w:cs="Times New Roman"/>
                <w:szCs w:val="24"/>
              </w:rPr>
            </w:pPr>
          </w:p>
          <w:p w14:paraId="7AA11418" w14:textId="77777777" w:rsidR="000730CD" w:rsidRPr="00C73808" w:rsidRDefault="000730CD" w:rsidP="00D174E4">
            <w:pPr>
              <w:spacing w:line="240" w:lineRule="auto"/>
              <w:ind w:firstLine="0"/>
              <w:rPr>
                <w:rFonts w:cs="Times New Roman"/>
                <w:szCs w:val="24"/>
              </w:rPr>
            </w:pPr>
          </w:p>
          <w:p w14:paraId="108CD030" w14:textId="77777777" w:rsidR="000730CD" w:rsidRPr="00C73808" w:rsidRDefault="000730CD" w:rsidP="00D174E4">
            <w:pPr>
              <w:spacing w:line="240" w:lineRule="auto"/>
              <w:ind w:firstLine="0"/>
              <w:rPr>
                <w:rFonts w:cs="Times New Roman"/>
                <w:szCs w:val="24"/>
              </w:rPr>
            </w:pPr>
          </w:p>
          <w:p w14:paraId="051B7178" w14:textId="77777777" w:rsidR="000730CD" w:rsidRPr="00C73808" w:rsidRDefault="000730CD" w:rsidP="00D174E4">
            <w:pPr>
              <w:spacing w:line="240" w:lineRule="auto"/>
              <w:ind w:firstLine="0"/>
              <w:rPr>
                <w:rFonts w:eastAsia="Cambria" w:cs="Times New Roman"/>
                <w:szCs w:val="24"/>
              </w:rPr>
            </w:pPr>
            <w:r w:rsidRPr="00C73808">
              <w:rPr>
                <w:rFonts w:eastAsia="Cambria" w:cs="Times New Roman"/>
                <w:szCs w:val="24"/>
              </w:rPr>
              <w:t>С</w:t>
            </w:r>
            <w:r w:rsidRPr="00C73808">
              <w:rPr>
                <w:rFonts w:eastAsia="Cambria" w:cs="Times New Roman"/>
                <w:spacing w:val="-1"/>
                <w:szCs w:val="24"/>
              </w:rPr>
              <w:t>п</w:t>
            </w:r>
            <w:r w:rsidRPr="00C73808">
              <w:rPr>
                <w:rFonts w:eastAsia="Cambria" w:cs="Times New Roman"/>
                <w:szCs w:val="24"/>
              </w:rPr>
              <w:t xml:space="preserve">азва </w:t>
            </w:r>
            <w:r w:rsidRPr="00C73808">
              <w:rPr>
                <w:rFonts w:eastAsia="Cambria" w:cs="Times New Roman"/>
                <w:spacing w:val="-1"/>
                <w:szCs w:val="24"/>
              </w:rPr>
              <w:t>с</w:t>
            </w:r>
            <w:r w:rsidRPr="00C73808">
              <w:rPr>
                <w:rFonts w:eastAsia="Cambria" w:cs="Times New Roman"/>
                <w:szCs w:val="24"/>
              </w:rPr>
              <w:t xml:space="preserve">е </w:t>
            </w:r>
            <w:r w:rsidRPr="00C73808">
              <w:rPr>
                <w:rFonts w:eastAsia="Cambria" w:cs="Times New Roman"/>
                <w:spacing w:val="1"/>
                <w:szCs w:val="24"/>
              </w:rPr>
              <w:t>ди</w:t>
            </w:r>
            <w:r w:rsidRPr="00C73808">
              <w:rPr>
                <w:rFonts w:eastAsia="Cambria" w:cs="Times New Roman"/>
                <w:spacing w:val="-1"/>
                <w:szCs w:val="24"/>
              </w:rPr>
              <w:t>с</w:t>
            </w:r>
            <w:r w:rsidRPr="00C73808">
              <w:rPr>
                <w:rFonts w:eastAsia="Cambria" w:cs="Times New Roman"/>
                <w:szCs w:val="24"/>
              </w:rPr>
              <w:t>т</w:t>
            </w:r>
            <w:r w:rsidRPr="00C73808">
              <w:rPr>
                <w:rFonts w:eastAsia="Cambria" w:cs="Times New Roman"/>
                <w:spacing w:val="-2"/>
                <w:szCs w:val="24"/>
              </w:rPr>
              <w:t>а</w:t>
            </w:r>
            <w:r w:rsidRPr="00C73808">
              <w:rPr>
                <w:rFonts w:eastAsia="Cambria" w:cs="Times New Roman"/>
                <w:spacing w:val="-1"/>
                <w:szCs w:val="24"/>
              </w:rPr>
              <w:t>н</w:t>
            </w:r>
            <w:r w:rsidRPr="00C73808">
              <w:rPr>
                <w:rFonts w:eastAsia="Cambria" w:cs="Times New Roman"/>
                <w:spacing w:val="1"/>
                <w:szCs w:val="24"/>
              </w:rPr>
              <w:t>ци</w:t>
            </w:r>
            <w:r w:rsidRPr="00C73808">
              <w:rPr>
                <w:rFonts w:eastAsia="Cambria" w:cs="Times New Roman"/>
                <w:szCs w:val="24"/>
              </w:rPr>
              <w:t xml:space="preserve">я </w:t>
            </w:r>
            <w:r w:rsidRPr="00C73808">
              <w:rPr>
                <w:rFonts w:eastAsia="Cambria" w:cs="Times New Roman"/>
                <w:spacing w:val="1"/>
                <w:szCs w:val="24"/>
              </w:rPr>
              <w:t>м</w:t>
            </w:r>
            <w:r w:rsidRPr="00C73808">
              <w:rPr>
                <w:rFonts w:eastAsia="Cambria" w:cs="Times New Roman"/>
                <w:szCs w:val="24"/>
              </w:rPr>
              <w:t>е</w:t>
            </w:r>
            <w:r w:rsidRPr="00C73808">
              <w:rPr>
                <w:rFonts w:eastAsia="Cambria" w:cs="Times New Roman"/>
                <w:spacing w:val="1"/>
                <w:szCs w:val="24"/>
              </w:rPr>
              <w:t>жд</w:t>
            </w:r>
            <w:r w:rsidRPr="00C73808">
              <w:rPr>
                <w:rFonts w:eastAsia="Cambria" w:cs="Times New Roman"/>
                <w:szCs w:val="24"/>
              </w:rPr>
              <w:t>у</w:t>
            </w:r>
            <w:r w:rsidRPr="00C73808">
              <w:rPr>
                <w:rFonts w:eastAsia="Cambria" w:cs="Times New Roman"/>
                <w:spacing w:val="-4"/>
                <w:szCs w:val="24"/>
              </w:rPr>
              <w:t xml:space="preserve"> </w:t>
            </w:r>
            <w:r w:rsidRPr="00C73808">
              <w:rPr>
                <w:rFonts w:eastAsia="Cambria" w:cs="Times New Roman"/>
                <w:spacing w:val="1"/>
                <w:szCs w:val="24"/>
              </w:rPr>
              <w:t>и</w:t>
            </w:r>
            <w:r w:rsidRPr="00C73808">
              <w:rPr>
                <w:rFonts w:eastAsia="Cambria" w:cs="Times New Roman"/>
                <w:szCs w:val="24"/>
              </w:rPr>
              <w:t>г</w:t>
            </w:r>
            <w:r w:rsidRPr="00C73808">
              <w:rPr>
                <w:rFonts w:eastAsia="Cambria" w:cs="Times New Roman"/>
                <w:spacing w:val="-1"/>
                <w:szCs w:val="24"/>
              </w:rPr>
              <w:t>р</w:t>
            </w:r>
            <w:r w:rsidRPr="00C73808">
              <w:rPr>
                <w:rFonts w:eastAsia="Cambria" w:cs="Times New Roman"/>
                <w:szCs w:val="24"/>
              </w:rPr>
              <w:t>а</w:t>
            </w:r>
            <w:r w:rsidRPr="00C73808">
              <w:rPr>
                <w:rFonts w:eastAsia="Cambria" w:cs="Times New Roman"/>
                <w:spacing w:val="-2"/>
                <w:szCs w:val="24"/>
              </w:rPr>
              <w:t>ч</w:t>
            </w:r>
            <w:r w:rsidRPr="00C73808">
              <w:rPr>
                <w:rFonts w:eastAsia="Cambria" w:cs="Times New Roman"/>
                <w:spacing w:val="1"/>
                <w:szCs w:val="24"/>
              </w:rPr>
              <w:t>и</w:t>
            </w:r>
            <w:r w:rsidRPr="00C73808">
              <w:rPr>
                <w:rFonts w:eastAsia="Cambria" w:cs="Times New Roman"/>
                <w:spacing w:val="-3"/>
                <w:szCs w:val="24"/>
              </w:rPr>
              <w:t>т</w:t>
            </w:r>
            <w:r w:rsidRPr="00C73808">
              <w:rPr>
                <w:rFonts w:eastAsia="Cambria" w:cs="Times New Roman"/>
                <w:szCs w:val="24"/>
              </w:rPr>
              <w:t>е, ко</w:t>
            </w:r>
            <w:r w:rsidRPr="00C73808">
              <w:rPr>
                <w:rFonts w:eastAsia="Cambria" w:cs="Times New Roman"/>
                <w:spacing w:val="1"/>
                <w:szCs w:val="24"/>
              </w:rPr>
              <w:t>и</w:t>
            </w:r>
            <w:r w:rsidRPr="00C73808">
              <w:rPr>
                <w:rFonts w:eastAsia="Cambria" w:cs="Times New Roman"/>
                <w:szCs w:val="24"/>
              </w:rPr>
              <w:t>то в</w:t>
            </w:r>
            <w:r w:rsidRPr="00C73808">
              <w:rPr>
                <w:rFonts w:eastAsia="Cambria" w:cs="Times New Roman"/>
                <w:spacing w:val="-2"/>
                <w:szCs w:val="24"/>
              </w:rPr>
              <w:t>о</w:t>
            </w:r>
            <w:r w:rsidRPr="00C73808">
              <w:rPr>
                <w:rFonts w:eastAsia="Cambria" w:cs="Times New Roman"/>
                <w:spacing w:val="1"/>
                <w:szCs w:val="24"/>
              </w:rPr>
              <w:t>д</w:t>
            </w:r>
            <w:r w:rsidRPr="00C73808">
              <w:rPr>
                <w:rFonts w:eastAsia="Cambria" w:cs="Times New Roman"/>
                <w:szCs w:val="24"/>
              </w:rPr>
              <w:t>ят то</w:t>
            </w:r>
            <w:r w:rsidRPr="00C73808">
              <w:rPr>
                <w:rFonts w:eastAsia="Cambria" w:cs="Times New Roman"/>
                <w:spacing w:val="-1"/>
                <w:szCs w:val="24"/>
              </w:rPr>
              <w:t>п</w:t>
            </w:r>
            <w:r w:rsidRPr="00C73808">
              <w:rPr>
                <w:rFonts w:eastAsia="Cambria" w:cs="Times New Roman"/>
                <w:spacing w:val="-2"/>
                <w:szCs w:val="24"/>
              </w:rPr>
              <w:t>к</w:t>
            </w:r>
            <w:r w:rsidRPr="00C73808">
              <w:rPr>
                <w:rFonts w:eastAsia="Cambria" w:cs="Times New Roman"/>
                <w:szCs w:val="24"/>
              </w:rPr>
              <w:t>ата и</w:t>
            </w:r>
            <w:r w:rsidRPr="00C73808">
              <w:rPr>
                <w:rFonts w:eastAsia="Cambria" w:cs="Times New Roman"/>
                <w:spacing w:val="1"/>
                <w:szCs w:val="24"/>
              </w:rPr>
              <w:t xml:space="preserve"> и</w:t>
            </w:r>
            <w:r w:rsidRPr="00C73808">
              <w:rPr>
                <w:rFonts w:eastAsia="Cambria" w:cs="Times New Roman"/>
                <w:szCs w:val="24"/>
              </w:rPr>
              <w:t>з</w:t>
            </w:r>
            <w:r w:rsidRPr="00C73808">
              <w:rPr>
                <w:rFonts w:eastAsia="Cambria" w:cs="Times New Roman"/>
                <w:spacing w:val="-1"/>
                <w:szCs w:val="24"/>
              </w:rPr>
              <w:t>п</w:t>
            </w:r>
            <w:r w:rsidRPr="00C73808">
              <w:rPr>
                <w:rFonts w:eastAsia="Cambria" w:cs="Times New Roman"/>
                <w:szCs w:val="24"/>
              </w:rPr>
              <w:t>ъ</w:t>
            </w:r>
            <w:r w:rsidRPr="00C73808">
              <w:rPr>
                <w:rFonts w:eastAsia="Cambria" w:cs="Times New Roman"/>
                <w:spacing w:val="1"/>
                <w:szCs w:val="24"/>
              </w:rPr>
              <w:t>л</w:t>
            </w:r>
            <w:r w:rsidRPr="00C73808">
              <w:rPr>
                <w:rFonts w:eastAsia="Cambria" w:cs="Times New Roman"/>
                <w:spacing w:val="-1"/>
                <w:szCs w:val="24"/>
              </w:rPr>
              <w:t>н</w:t>
            </w:r>
            <w:r w:rsidRPr="00C73808">
              <w:rPr>
                <w:rFonts w:eastAsia="Cambria" w:cs="Times New Roman"/>
                <w:szCs w:val="24"/>
              </w:rPr>
              <w:t xml:space="preserve">яват </w:t>
            </w:r>
            <w:proofErr w:type="spellStart"/>
            <w:r w:rsidRPr="00C73808">
              <w:rPr>
                <w:rFonts w:eastAsia="Cambria" w:cs="Times New Roman"/>
                <w:szCs w:val="24"/>
              </w:rPr>
              <w:t>ф</w:t>
            </w:r>
            <w:r w:rsidRPr="00C73808">
              <w:rPr>
                <w:rFonts w:eastAsia="Cambria" w:cs="Times New Roman"/>
                <w:spacing w:val="1"/>
                <w:szCs w:val="24"/>
              </w:rPr>
              <w:t>ин</w:t>
            </w:r>
            <w:r w:rsidRPr="00C73808">
              <w:rPr>
                <w:rFonts w:eastAsia="Cambria" w:cs="Times New Roman"/>
                <w:spacing w:val="-3"/>
                <w:szCs w:val="24"/>
              </w:rPr>
              <w:t>т</w:t>
            </w:r>
            <w:r w:rsidRPr="00C73808">
              <w:rPr>
                <w:rFonts w:eastAsia="Cambria" w:cs="Times New Roman"/>
                <w:szCs w:val="24"/>
              </w:rPr>
              <w:t>ови</w:t>
            </w:r>
            <w:proofErr w:type="spellEnd"/>
            <w:r w:rsidRPr="00C73808">
              <w:rPr>
                <w:rFonts w:eastAsia="Cambria" w:cs="Times New Roman"/>
                <w:spacing w:val="1"/>
                <w:szCs w:val="24"/>
              </w:rPr>
              <w:t xml:space="preserve"> д</w:t>
            </w:r>
            <w:r w:rsidRPr="00C73808">
              <w:rPr>
                <w:rFonts w:eastAsia="Cambria" w:cs="Times New Roman"/>
                <w:spacing w:val="-3"/>
                <w:szCs w:val="24"/>
              </w:rPr>
              <w:t>в</w:t>
            </w:r>
            <w:r w:rsidRPr="00C73808">
              <w:rPr>
                <w:rFonts w:eastAsia="Cambria" w:cs="Times New Roman"/>
                <w:spacing w:val="1"/>
                <w:szCs w:val="24"/>
              </w:rPr>
              <w:t>иж</w:t>
            </w:r>
            <w:r w:rsidRPr="00C73808">
              <w:rPr>
                <w:rFonts w:eastAsia="Cambria" w:cs="Times New Roman"/>
                <w:spacing w:val="-2"/>
                <w:szCs w:val="24"/>
              </w:rPr>
              <w:t>е</w:t>
            </w:r>
            <w:r w:rsidRPr="00C73808">
              <w:rPr>
                <w:rFonts w:eastAsia="Cambria" w:cs="Times New Roman"/>
                <w:spacing w:val="-1"/>
                <w:szCs w:val="24"/>
              </w:rPr>
              <w:t>н</w:t>
            </w:r>
            <w:r w:rsidRPr="00C73808">
              <w:rPr>
                <w:rFonts w:eastAsia="Cambria" w:cs="Times New Roman"/>
                <w:spacing w:val="-2"/>
                <w:szCs w:val="24"/>
              </w:rPr>
              <w:t>и</w:t>
            </w:r>
            <w:r w:rsidRPr="00C73808">
              <w:rPr>
                <w:rFonts w:eastAsia="Cambria" w:cs="Times New Roman"/>
                <w:szCs w:val="24"/>
              </w:rPr>
              <w:t>я</w:t>
            </w:r>
          </w:p>
          <w:p w14:paraId="08DCCCA2" w14:textId="77777777" w:rsidR="000730CD" w:rsidRPr="00C73808" w:rsidRDefault="000730CD" w:rsidP="00D174E4">
            <w:pPr>
              <w:spacing w:line="240" w:lineRule="auto"/>
              <w:ind w:firstLine="0"/>
              <w:rPr>
                <w:rFonts w:cs="Times New Roman"/>
                <w:szCs w:val="24"/>
              </w:rPr>
            </w:pPr>
          </w:p>
          <w:p w14:paraId="19A313A2" w14:textId="77777777" w:rsidR="000730CD" w:rsidRPr="00C73808" w:rsidRDefault="000730CD" w:rsidP="00D174E4">
            <w:pPr>
              <w:spacing w:line="240" w:lineRule="auto"/>
              <w:ind w:firstLine="0"/>
              <w:rPr>
                <w:rFonts w:cs="Times New Roman"/>
                <w:szCs w:val="24"/>
              </w:rPr>
            </w:pPr>
          </w:p>
          <w:p w14:paraId="2034EAD8" w14:textId="77777777" w:rsidR="000730CD" w:rsidRPr="00C73808" w:rsidRDefault="000730CD" w:rsidP="00D174E4">
            <w:pPr>
              <w:spacing w:line="240" w:lineRule="auto"/>
              <w:ind w:firstLine="0"/>
              <w:rPr>
                <w:rFonts w:cs="Times New Roman"/>
                <w:szCs w:val="24"/>
              </w:rPr>
            </w:pPr>
          </w:p>
          <w:p w14:paraId="292234C4" w14:textId="77777777" w:rsidR="000730CD" w:rsidRPr="00C73808" w:rsidRDefault="000730CD" w:rsidP="00D174E4">
            <w:pPr>
              <w:spacing w:line="240" w:lineRule="auto"/>
              <w:ind w:firstLine="0"/>
              <w:rPr>
                <w:rFonts w:cs="Times New Roman"/>
                <w:szCs w:val="24"/>
              </w:rPr>
            </w:pPr>
          </w:p>
          <w:p w14:paraId="204F03F2" w14:textId="77777777" w:rsidR="000730CD" w:rsidRPr="00C73808" w:rsidRDefault="000730CD" w:rsidP="00D174E4">
            <w:pPr>
              <w:spacing w:line="240" w:lineRule="auto"/>
              <w:ind w:firstLine="0"/>
              <w:rPr>
                <w:rFonts w:eastAsia="Cambria" w:cs="Times New Roman"/>
                <w:szCs w:val="24"/>
              </w:rPr>
            </w:pPr>
            <w:r w:rsidRPr="00C73808">
              <w:rPr>
                <w:rFonts w:eastAsia="Cambria" w:cs="Times New Roman"/>
                <w:szCs w:val="24"/>
              </w:rPr>
              <w:t>Т</w:t>
            </w:r>
            <w:r w:rsidRPr="00C73808">
              <w:rPr>
                <w:rFonts w:eastAsia="Cambria" w:cs="Times New Roman"/>
                <w:spacing w:val="-1"/>
                <w:szCs w:val="24"/>
              </w:rPr>
              <w:t>р</w:t>
            </w:r>
            <w:r w:rsidRPr="00C73808">
              <w:rPr>
                <w:rFonts w:eastAsia="Cambria" w:cs="Times New Roman"/>
                <w:szCs w:val="24"/>
              </w:rPr>
              <w:t>е</w:t>
            </w:r>
            <w:r w:rsidRPr="00C73808">
              <w:rPr>
                <w:rFonts w:eastAsia="Cambria" w:cs="Times New Roman"/>
                <w:spacing w:val="1"/>
                <w:szCs w:val="24"/>
              </w:rPr>
              <w:t>н</w:t>
            </w:r>
            <w:r w:rsidRPr="00C73808">
              <w:rPr>
                <w:rFonts w:eastAsia="Cambria" w:cs="Times New Roman"/>
                <w:spacing w:val="-1"/>
                <w:szCs w:val="24"/>
              </w:rPr>
              <w:t>ь</w:t>
            </w:r>
            <w:r w:rsidRPr="00C73808">
              <w:rPr>
                <w:rFonts w:eastAsia="Cambria" w:cs="Times New Roman"/>
                <w:szCs w:val="24"/>
              </w:rPr>
              <w:t>о</w:t>
            </w:r>
            <w:r w:rsidRPr="00C73808">
              <w:rPr>
                <w:rFonts w:eastAsia="Cambria" w:cs="Times New Roman"/>
                <w:spacing w:val="-1"/>
                <w:szCs w:val="24"/>
              </w:rPr>
              <w:t>р</w:t>
            </w:r>
            <w:r w:rsidRPr="00C73808">
              <w:rPr>
                <w:rFonts w:eastAsia="Cambria" w:cs="Times New Roman"/>
                <w:szCs w:val="24"/>
              </w:rPr>
              <w:t xml:space="preserve">ът </w:t>
            </w:r>
            <w:r w:rsidRPr="00C73808">
              <w:rPr>
                <w:rFonts w:eastAsia="Cambria" w:cs="Times New Roman"/>
                <w:spacing w:val="-1"/>
                <w:szCs w:val="24"/>
              </w:rPr>
              <w:t>с</w:t>
            </w:r>
            <w:r w:rsidRPr="00C73808">
              <w:rPr>
                <w:rFonts w:eastAsia="Cambria" w:cs="Times New Roman"/>
                <w:spacing w:val="-2"/>
                <w:szCs w:val="24"/>
              </w:rPr>
              <w:t>л</w:t>
            </w:r>
            <w:r w:rsidRPr="00C73808">
              <w:rPr>
                <w:rFonts w:eastAsia="Cambria" w:cs="Times New Roman"/>
                <w:szCs w:val="24"/>
              </w:rPr>
              <w:t>е</w:t>
            </w:r>
            <w:r w:rsidRPr="00C73808">
              <w:rPr>
                <w:rFonts w:eastAsia="Cambria" w:cs="Times New Roman"/>
                <w:spacing w:val="1"/>
                <w:szCs w:val="24"/>
              </w:rPr>
              <w:t>д</w:t>
            </w:r>
            <w:r w:rsidRPr="00C73808">
              <w:rPr>
                <w:rFonts w:eastAsia="Cambria" w:cs="Times New Roman"/>
                <w:szCs w:val="24"/>
              </w:rPr>
              <w:t>и</w:t>
            </w:r>
            <w:r w:rsidRPr="00C73808">
              <w:rPr>
                <w:rFonts w:eastAsia="Cambria" w:cs="Times New Roman"/>
                <w:spacing w:val="1"/>
                <w:szCs w:val="24"/>
              </w:rPr>
              <w:t xml:space="preserve"> </w:t>
            </w:r>
            <w:r w:rsidRPr="00C73808">
              <w:rPr>
                <w:rFonts w:eastAsia="Cambria" w:cs="Times New Roman"/>
                <w:spacing w:val="-2"/>
                <w:szCs w:val="24"/>
              </w:rPr>
              <w:t>з</w:t>
            </w:r>
            <w:r w:rsidRPr="00C73808">
              <w:rPr>
                <w:rFonts w:eastAsia="Cambria" w:cs="Times New Roman"/>
                <w:szCs w:val="24"/>
              </w:rPr>
              <w:t xml:space="preserve">а </w:t>
            </w:r>
            <w:r w:rsidRPr="00C73808">
              <w:rPr>
                <w:rFonts w:eastAsia="Cambria" w:cs="Times New Roman"/>
                <w:spacing w:val="-1"/>
                <w:szCs w:val="24"/>
              </w:rPr>
              <w:t>пр</w:t>
            </w:r>
            <w:r w:rsidRPr="00C73808">
              <w:rPr>
                <w:rFonts w:eastAsia="Cambria" w:cs="Times New Roman"/>
                <w:szCs w:val="24"/>
              </w:rPr>
              <w:t>ав</w:t>
            </w:r>
            <w:r w:rsidRPr="00C73808">
              <w:rPr>
                <w:rFonts w:eastAsia="Cambria" w:cs="Times New Roman"/>
                <w:spacing w:val="1"/>
                <w:szCs w:val="24"/>
              </w:rPr>
              <w:t>илн</w:t>
            </w:r>
            <w:r w:rsidRPr="00C73808">
              <w:rPr>
                <w:rFonts w:eastAsia="Cambria" w:cs="Times New Roman"/>
                <w:szCs w:val="24"/>
              </w:rPr>
              <w:t xml:space="preserve">ото </w:t>
            </w:r>
            <w:r w:rsidRPr="00C73808">
              <w:rPr>
                <w:rFonts w:eastAsia="Cambria" w:cs="Times New Roman"/>
                <w:spacing w:val="1"/>
                <w:szCs w:val="24"/>
              </w:rPr>
              <w:t>и</w:t>
            </w:r>
            <w:r w:rsidRPr="00C73808">
              <w:rPr>
                <w:rFonts w:eastAsia="Cambria" w:cs="Times New Roman"/>
                <w:szCs w:val="24"/>
              </w:rPr>
              <w:t>з</w:t>
            </w:r>
            <w:r w:rsidRPr="00C73808">
              <w:rPr>
                <w:rFonts w:eastAsia="Cambria" w:cs="Times New Roman"/>
                <w:spacing w:val="-1"/>
                <w:szCs w:val="24"/>
              </w:rPr>
              <w:t>п</w:t>
            </w:r>
            <w:r w:rsidRPr="00C73808">
              <w:rPr>
                <w:rFonts w:eastAsia="Cambria" w:cs="Times New Roman"/>
                <w:szCs w:val="24"/>
              </w:rPr>
              <w:t>ъ</w:t>
            </w:r>
            <w:r w:rsidRPr="00C73808">
              <w:rPr>
                <w:rFonts w:eastAsia="Cambria" w:cs="Times New Roman"/>
                <w:spacing w:val="1"/>
                <w:szCs w:val="24"/>
              </w:rPr>
              <w:t>лн</w:t>
            </w:r>
            <w:r w:rsidRPr="00C73808">
              <w:rPr>
                <w:rFonts w:eastAsia="Cambria" w:cs="Times New Roman"/>
                <w:spacing w:val="-2"/>
                <w:szCs w:val="24"/>
              </w:rPr>
              <w:t>е</w:t>
            </w:r>
            <w:r w:rsidRPr="00C73808">
              <w:rPr>
                <w:rFonts w:eastAsia="Cambria" w:cs="Times New Roman"/>
                <w:spacing w:val="1"/>
                <w:szCs w:val="24"/>
              </w:rPr>
              <w:t>н</w:t>
            </w:r>
            <w:r w:rsidRPr="00C73808">
              <w:rPr>
                <w:rFonts w:eastAsia="Cambria" w:cs="Times New Roman"/>
                <w:spacing w:val="-2"/>
                <w:szCs w:val="24"/>
              </w:rPr>
              <w:t>и</w:t>
            </w:r>
            <w:r w:rsidRPr="00C73808">
              <w:rPr>
                <w:rFonts w:eastAsia="Cambria" w:cs="Times New Roman"/>
                <w:szCs w:val="24"/>
              </w:rPr>
              <w:t xml:space="preserve">е </w:t>
            </w:r>
            <w:r w:rsidRPr="00C73808">
              <w:rPr>
                <w:rFonts w:eastAsia="Cambria" w:cs="Times New Roman"/>
                <w:spacing w:val="-1"/>
                <w:szCs w:val="24"/>
              </w:rPr>
              <w:t>н</w:t>
            </w:r>
            <w:r w:rsidRPr="00C73808">
              <w:rPr>
                <w:rFonts w:eastAsia="Cambria" w:cs="Times New Roman"/>
                <w:szCs w:val="24"/>
              </w:rPr>
              <w:t>а те</w:t>
            </w:r>
            <w:r w:rsidRPr="00C73808">
              <w:rPr>
                <w:rFonts w:eastAsia="Cambria" w:cs="Times New Roman"/>
                <w:spacing w:val="-1"/>
                <w:szCs w:val="24"/>
              </w:rPr>
              <w:t>х</w:t>
            </w:r>
            <w:r w:rsidRPr="00C73808">
              <w:rPr>
                <w:rFonts w:eastAsia="Cambria" w:cs="Times New Roman"/>
                <w:spacing w:val="1"/>
                <w:szCs w:val="24"/>
              </w:rPr>
              <w:t>ни</w:t>
            </w:r>
            <w:r w:rsidRPr="00C73808">
              <w:rPr>
                <w:rFonts w:eastAsia="Cambria" w:cs="Times New Roman"/>
                <w:szCs w:val="24"/>
              </w:rPr>
              <w:t>че</w:t>
            </w:r>
            <w:r w:rsidRPr="00C73808">
              <w:rPr>
                <w:rFonts w:eastAsia="Cambria" w:cs="Times New Roman"/>
                <w:spacing w:val="-1"/>
                <w:szCs w:val="24"/>
              </w:rPr>
              <w:t>с</w:t>
            </w:r>
            <w:r w:rsidRPr="00C73808">
              <w:rPr>
                <w:rFonts w:eastAsia="Cambria" w:cs="Times New Roman"/>
                <w:spacing w:val="-2"/>
                <w:szCs w:val="24"/>
              </w:rPr>
              <w:t>к</w:t>
            </w:r>
            <w:r w:rsidRPr="00C73808">
              <w:rPr>
                <w:rFonts w:eastAsia="Cambria" w:cs="Times New Roman"/>
                <w:spacing w:val="1"/>
                <w:szCs w:val="24"/>
              </w:rPr>
              <w:t>и</w:t>
            </w:r>
            <w:r w:rsidRPr="00C73808">
              <w:rPr>
                <w:rFonts w:eastAsia="Cambria" w:cs="Times New Roman"/>
                <w:szCs w:val="24"/>
              </w:rPr>
              <w:t xml:space="preserve">те </w:t>
            </w:r>
            <w:r w:rsidRPr="00C73808">
              <w:rPr>
                <w:rFonts w:eastAsia="Cambria" w:cs="Times New Roman"/>
                <w:spacing w:val="-1"/>
                <w:szCs w:val="24"/>
              </w:rPr>
              <w:t>п</w:t>
            </w:r>
            <w:r w:rsidRPr="00C73808">
              <w:rPr>
                <w:rFonts w:eastAsia="Cambria" w:cs="Times New Roman"/>
                <w:szCs w:val="24"/>
              </w:rPr>
              <w:t>о</w:t>
            </w:r>
            <w:r w:rsidRPr="00C73808">
              <w:rPr>
                <w:rFonts w:eastAsia="Cambria" w:cs="Times New Roman"/>
                <w:spacing w:val="-1"/>
                <w:szCs w:val="24"/>
              </w:rPr>
              <w:t>х</w:t>
            </w:r>
            <w:r w:rsidRPr="00C73808">
              <w:rPr>
                <w:rFonts w:eastAsia="Cambria" w:cs="Times New Roman"/>
                <w:szCs w:val="24"/>
              </w:rPr>
              <w:t>вати</w:t>
            </w:r>
            <w:r w:rsidRPr="00C73808">
              <w:rPr>
                <w:rFonts w:eastAsia="Cambria" w:cs="Times New Roman"/>
                <w:spacing w:val="1"/>
                <w:szCs w:val="24"/>
              </w:rPr>
              <w:t xml:space="preserve"> </w:t>
            </w:r>
            <w:r w:rsidRPr="00C73808">
              <w:rPr>
                <w:rFonts w:eastAsia="Cambria" w:cs="Times New Roman"/>
                <w:szCs w:val="24"/>
              </w:rPr>
              <w:t>и</w:t>
            </w:r>
            <w:r w:rsidRPr="00C73808">
              <w:rPr>
                <w:rFonts w:eastAsia="Cambria" w:cs="Times New Roman"/>
                <w:spacing w:val="1"/>
                <w:szCs w:val="24"/>
              </w:rPr>
              <w:t xml:space="preserve"> </w:t>
            </w:r>
            <w:r w:rsidRPr="00C73808">
              <w:rPr>
                <w:rFonts w:eastAsia="Cambria" w:cs="Times New Roman"/>
                <w:spacing w:val="-1"/>
                <w:szCs w:val="24"/>
              </w:rPr>
              <w:t>с</w:t>
            </w:r>
            <w:r w:rsidRPr="00C73808">
              <w:rPr>
                <w:rFonts w:eastAsia="Cambria" w:cs="Times New Roman"/>
                <w:spacing w:val="1"/>
                <w:szCs w:val="24"/>
              </w:rPr>
              <w:t>л</w:t>
            </w:r>
            <w:r w:rsidRPr="00C73808">
              <w:rPr>
                <w:rFonts w:eastAsia="Cambria" w:cs="Times New Roman"/>
                <w:spacing w:val="-2"/>
                <w:szCs w:val="24"/>
              </w:rPr>
              <w:t>е</w:t>
            </w:r>
            <w:r w:rsidRPr="00C73808">
              <w:rPr>
                <w:rFonts w:eastAsia="Cambria" w:cs="Times New Roman"/>
                <w:spacing w:val="-1"/>
                <w:szCs w:val="24"/>
              </w:rPr>
              <w:t>д</w:t>
            </w:r>
            <w:r w:rsidRPr="00C73808">
              <w:rPr>
                <w:rFonts w:eastAsia="Cambria" w:cs="Times New Roman"/>
                <w:szCs w:val="24"/>
              </w:rPr>
              <w:t>и</w:t>
            </w:r>
            <w:r w:rsidRPr="00C73808">
              <w:rPr>
                <w:rFonts w:eastAsia="Cambria" w:cs="Times New Roman"/>
                <w:spacing w:val="1"/>
                <w:szCs w:val="24"/>
              </w:rPr>
              <w:t xml:space="preserve"> </w:t>
            </w:r>
            <w:r w:rsidRPr="00C73808">
              <w:rPr>
                <w:rFonts w:eastAsia="Cambria" w:cs="Times New Roman"/>
                <w:szCs w:val="24"/>
              </w:rPr>
              <w:t xml:space="preserve">за </w:t>
            </w:r>
            <w:r w:rsidRPr="00C73808">
              <w:rPr>
                <w:rFonts w:eastAsia="Cambria" w:cs="Times New Roman"/>
                <w:spacing w:val="-1"/>
                <w:szCs w:val="24"/>
              </w:rPr>
              <w:t>с</w:t>
            </w:r>
            <w:r w:rsidRPr="00C73808">
              <w:rPr>
                <w:rFonts w:eastAsia="Cambria" w:cs="Times New Roman"/>
                <w:szCs w:val="24"/>
              </w:rPr>
              <w:t>ко</w:t>
            </w:r>
            <w:r w:rsidRPr="00C73808">
              <w:rPr>
                <w:rFonts w:eastAsia="Cambria" w:cs="Times New Roman"/>
                <w:spacing w:val="-1"/>
                <w:szCs w:val="24"/>
              </w:rPr>
              <w:t>р</w:t>
            </w:r>
            <w:r w:rsidRPr="00C73808">
              <w:rPr>
                <w:rFonts w:eastAsia="Cambria" w:cs="Times New Roman"/>
                <w:szCs w:val="24"/>
              </w:rPr>
              <w:t>о</w:t>
            </w:r>
            <w:r w:rsidRPr="00C73808">
              <w:rPr>
                <w:rFonts w:eastAsia="Cambria" w:cs="Times New Roman"/>
                <w:spacing w:val="-1"/>
                <w:szCs w:val="24"/>
              </w:rPr>
              <w:t>с</w:t>
            </w:r>
            <w:r w:rsidRPr="00C73808">
              <w:rPr>
                <w:rFonts w:eastAsia="Cambria" w:cs="Times New Roman"/>
                <w:szCs w:val="24"/>
              </w:rPr>
              <w:t xml:space="preserve">тта </w:t>
            </w:r>
            <w:r w:rsidRPr="00C73808">
              <w:rPr>
                <w:rFonts w:eastAsia="Cambria" w:cs="Times New Roman"/>
                <w:spacing w:val="1"/>
                <w:szCs w:val="24"/>
              </w:rPr>
              <w:t>н</w:t>
            </w:r>
            <w:r w:rsidRPr="00C73808">
              <w:rPr>
                <w:rFonts w:eastAsia="Cambria" w:cs="Times New Roman"/>
                <w:szCs w:val="24"/>
              </w:rPr>
              <w:t xml:space="preserve">а </w:t>
            </w:r>
            <w:r w:rsidRPr="00C73808">
              <w:rPr>
                <w:rFonts w:eastAsia="Cambria" w:cs="Times New Roman"/>
                <w:spacing w:val="1"/>
                <w:szCs w:val="24"/>
              </w:rPr>
              <w:t>и</w:t>
            </w:r>
            <w:r w:rsidRPr="00C73808">
              <w:rPr>
                <w:rFonts w:eastAsia="Cambria" w:cs="Times New Roman"/>
                <w:szCs w:val="24"/>
              </w:rPr>
              <w:t>з</w:t>
            </w:r>
            <w:r w:rsidRPr="00C73808">
              <w:rPr>
                <w:rFonts w:eastAsia="Cambria" w:cs="Times New Roman"/>
                <w:spacing w:val="-1"/>
                <w:szCs w:val="24"/>
              </w:rPr>
              <w:t>п</w:t>
            </w:r>
            <w:r w:rsidRPr="00C73808">
              <w:rPr>
                <w:rFonts w:eastAsia="Cambria" w:cs="Times New Roman"/>
                <w:szCs w:val="24"/>
              </w:rPr>
              <w:t>ъ</w:t>
            </w:r>
            <w:r w:rsidRPr="00C73808">
              <w:rPr>
                <w:rFonts w:eastAsia="Cambria" w:cs="Times New Roman"/>
                <w:spacing w:val="1"/>
                <w:szCs w:val="24"/>
              </w:rPr>
              <w:t>лн</w:t>
            </w:r>
            <w:r w:rsidRPr="00C73808">
              <w:rPr>
                <w:rFonts w:eastAsia="Cambria" w:cs="Times New Roman"/>
                <w:spacing w:val="-2"/>
                <w:szCs w:val="24"/>
              </w:rPr>
              <w:t>е</w:t>
            </w:r>
            <w:r w:rsidRPr="00C73808">
              <w:rPr>
                <w:rFonts w:eastAsia="Cambria" w:cs="Times New Roman"/>
                <w:spacing w:val="1"/>
                <w:szCs w:val="24"/>
              </w:rPr>
              <w:t>н</w:t>
            </w:r>
            <w:r w:rsidRPr="00C73808">
              <w:rPr>
                <w:rFonts w:eastAsia="Cambria" w:cs="Times New Roman"/>
                <w:spacing w:val="-4"/>
                <w:szCs w:val="24"/>
              </w:rPr>
              <w:t>и</w:t>
            </w:r>
            <w:r w:rsidRPr="00C73808">
              <w:rPr>
                <w:rFonts w:eastAsia="Cambria" w:cs="Times New Roman"/>
                <w:spacing w:val="3"/>
                <w:szCs w:val="24"/>
              </w:rPr>
              <w:t>е</w:t>
            </w:r>
          </w:p>
          <w:p w14:paraId="12570BFF" w14:textId="77777777" w:rsidR="000730CD" w:rsidRPr="00C73808" w:rsidRDefault="000730CD" w:rsidP="00D174E4">
            <w:pPr>
              <w:spacing w:line="240" w:lineRule="auto"/>
              <w:ind w:firstLine="0"/>
              <w:rPr>
                <w:rFonts w:eastAsia="Cambria" w:cs="Times New Roman"/>
                <w:szCs w:val="24"/>
              </w:rPr>
            </w:pPr>
          </w:p>
        </w:tc>
      </w:tr>
      <w:tr w:rsidR="000730CD" w:rsidRPr="006B7927" w14:paraId="5162DEB2" w14:textId="77777777" w:rsidTr="00D174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16" w:type="dxa"/>
          <w:trHeight w:hRule="exact" w:val="13796"/>
        </w:trPr>
        <w:tc>
          <w:tcPr>
            <w:tcW w:w="451" w:type="dxa"/>
            <w:gridSpan w:val="2"/>
            <w:tcBorders>
              <w:top w:val="single" w:sz="4" w:space="0" w:color="auto"/>
              <w:left w:val="single" w:sz="4" w:space="0" w:color="auto"/>
              <w:bottom w:val="single" w:sz="4" w:space="0" w:color="auto"/>
              <w:right w:val="single" w:sz="4" w:space="0" w:color="auto"/>
            </w:tcBorders>
            <w:textDirection w:val="btLr"/>
            <w:vAlign w:val="center"/>
          </w:tcPr>
          <w:p w14:paraId="699D70E3" w14:textId="77777777" w:rsidR="000730CD" w:rsidRPr="006B7927" w:rsidRDefault="000730CD" w:rsidP="00D174E4">
            <w:pPr>
              <w:spacing w:line="240" w:lineRule="auto"/>
              <w:ind w:firstLine="0"/>
              <w:jc w:val="center"/>
              <w:rPr>
                <w:rFonts w:eastAsia="Cambria" w:cs="Times New Roman"/>
                <w:szCs w:val="24"/>
              </w:rPr>
            </w:pPr>
            <w:r w:rsidRPr="006B7927">
              <w:rPr>
                <w:rFonts w:eastAsia="Cambria" w:cs="Times New Roman"/>
                <w:b/>
                <w:bCs/>
                <w:spacing w:val="1"/>
                <w:szCs w:val="24"/>
              </w:rPr>
              <w:t>О</w:t>
            </w:r>
            <w:r w:rsidRPr="006B7927">
              <w:rPr>
                <w:rFonts w:eastAsia="Cambria" w:cs="Times New Roman"/>
                <w:b/>
                <w:bCs/>
                <w:szCs w:val="24"/>
              </w:rPr>
              <w:t>сно</w:t>
            </w:r>
            <w:r w:rsidRPr="006B7927">
              <w:rPr>
                <w:rFonts w:eastAsia="Cambria" w:cs="Times New Roman"/>
                <w:b/>
                <w:bCs/>
                <w:spacing w:val="1"/>
                <w:szCs w:val="24"/>
              </w:rPr>
              <w:t>в</w:t>
            </w:r>
            <w:r w:rsidRPr="006B7927">
              <w:rPr>
                <w:rFonts w:eastAsia="Cambria" w:cs="Times New Roman"/>
                <w:b/>
                <w:bCs/>
                <w:spacing w:val="-2"/>
                <w:szCs w:val="24"/>
              </w:rPr>
              <w:t>н</w:t>
            </w:r>
            <w:r w:rsidRPr="006B7927">
              <w:rPr>
                <w:rFonts w:eastAsia="Cambria" w:cs="Times New Roman"/>
                <w:b/>
                <w:bCs/>
                <w:szCs w:val="24"/>
              </w:rPr>
              <w:t>а</w:t>
            </w:r>
            <w:r w:rsidRPr="006B7927">
              <w:rPr>
                <w:rFonts w:eastAsia="Cambria" w:cs="Times New Roman"/>
                <w:b/>
                <w:bCs/>
                <w:spacing w:val="1"/>
                <w:szCs w:val="24"/>
              </w:rPr>
              <w:t xml:space="preserve"> ч</w:t>
            </w:r>
            <w:r w:rsidRPr="006B7927">
              <w:rPr>
                <w:rFonts w:eastAsia="Cambria" w:cs="Times New Roman"/>
                <w:b/>
                <w:bCs/>
                <w:spacing w:val="-1"/>
                <w:szCs w:val="24"/>
              </w:rPr>
              <w:t>а</w:t>
            </w:r>
            <w:r w:rsidRPr="006B7927">
              <w:rPr>
                <w:rFonts w:eastAsia="Cambria" w:cs="Times New Roman"/>
                <w:b/>
                <w:bCs/>
                <w:szCs w:val="24"/>
              </w:rPr>
              <w:t>ст (</w:t>
            </w:r>
            <w:r w:rsidRPr="006B7927">
              <w:rPr>
                <w:rFonts w:eastAsia="Cambria" w:cs="Times New Roman"/>
                <w:b/>
                <w:bCs/>
                <w:spacing w:val="-1"/>
                <w:szCs w:val="24"/>
              </w:rPr>
              <w:t>6</w:t>
            </w:r>
            <w:r>
              <w:rPr>
                <w:rFonts w:eastAsia="Cambria" w:cs="Times New Roman"/>
                <w:b/>
                <w:bCs/>
                <w:spacing w:val="-1"/>
                <w:szCs w:val="24"/>
                <w:lang w:val="en-US"/>
              </w:rPr>
              <w:t>0</w:t>
            </w:r>
            <w:r w:rsidRPr="006B7927">
              <w:rPr>
                <w:rFonts w:eastAsia="Cambria" w:cs="Times New Roman"/>
                <w:b/>
                <w:bCs/>
                <w:spacing w:val="-1"/>
                <w:szCs w:val="24"/>
              </w:rPr>
              <w:t xml:space="preserve"> м</w:t>
            </w:r>
            <w:r w:rsidRPr="006B7927">
              <w:rPr>
                <w:rFonts w:eastAsia="Cambria" w:cs="Times New Roman"/>
                <w:b/>
                <w:bCs/>
                <w:szCs w:val="24"/>
              </w:rPr>
              <w:t>ин)</w:t>
            </w:r>
          </w:p>
        </w:tc>
        <w:tc>
          <w:tcPr>
            <w:tcW w:w="3740" w:type="dxa"/>
            <w:gridSpan w:val="3"/>
            <w:tcBorders>
              <w:top w:val="single" w:sz="4" w:space="0" w:color="auto"/>
              <w:left w:val="single" w:sz="4" w:space="0" w:color="auto"/>
              <w:bottom w:val="single" w:sz="4" w:space="0" w:color="auto"/>
              <w:right w:val="single" w:sz="4" w:space="0" w:color="auto"/>
            </w:tcBorders>
          </w:tcPr>
          <w:p w14:paraId="58009D10" w14:textId="77777777" w:rsidR="000730CD" w:rsidRPr="006B7927" w:rsidRDefault="000730CD" w:rsidP="00D174E4">
            <w:pPr>
              <w:spacing w:line="240" w:lineRule="auto"/>
              <w:ind w:firstLine="0"/>
              <w:rPr>
                <w:rFonts w:eastAsia="Cambria" w:cs="Times New Roman"/>
                <w:szCs w:val="24"/>
              </w:rPr>
            </w:pPr>
            <w:r w:rsidRPr="006B7927">
              <w:rPr>
                <w:rFonts w:eastAsia="Cambria" w:cs="Times New Roman"/>
                <w:b/>
                <w:bCs/>
                <w:spacing w:val="1"/>
                <w:szCs w:val="24"/>
              </w:rPr>
              <w:t>II</w:t>
            </w:r>
            <w:r w:rsidRPr="006B7927">
              <w:rPr>
                <w:rFonts w:eastAsia="Cambria" w:cs="Times New Roman"/>
                <w:b/>
                <w:bCs/>
                <w:szCs w:val="24"/>
              </w:rPr>
              <w:t>.</w:t>
            </w:r>
            <w:r w:rsidRPr="006B7927">
              <w:rPr>
                <w:rFonts w:eastAsia="Cambria" w:cs="Times New Roman"/>
                <w:b/>
                <w:bCs/>
                <w:spacing w:val="16"/>
                <w:szCs w:val="24"/>
              </w:rPr>
              <w:t xml:space="preserve"> </w:t>
            </w:r>
            <w:r w:rsidRPr="006B7927">
              <w:rPr>
                <w:rFonts w:eastAsia="Cambria" w:cs="Times New Roman"/>
                <w:b/>
                <w:bCs/>
                <w:spacing w:val="-1"/>
                <w:szCs w:val="24"/>
              </w:rPr>
              <w:t>У</w:t>
            </w:r>
            <w:r w:rsidRPr="006B7927">
              <w:rPr>
                <w:rFonts w:eastAsia="Cambria" w:cs="Times New Roman"/>
                <w:b/>
                <w:bCs/>
                <w:szCs w:val="24"/>
              </w:rPr>
              <w:t>с</w:t>
            </w:r>
            <w:r w:rsidRPr="006B7927">
              <w:rPr>
                <w:rFonts w:eastAsia="Cambria" w:cs="Times New Roman"/>
                <w:b/>
                <w:bCs/>
                <w:spacing w:val="1"/>
                <w:szCs w:val="24"/>
              </w:rPr>
              <w:t>ъ</w:t>
            </w:r>
            <w:r w:rsidRPr="006B7927">
              <w:rPr>
                <w:rFonts w:eastAsia="Cambria" w:cs="Times New Roman"/>
                <w:b/>
                <w:bCs/>
                <w:spacing w:val="-1"/>
                <w:szCs w:val="24"/>
              </w:rPr>
              <w:t>в</w:t>
            </w:r>
            <w:r w:rsidRPr="006B7927">
              <w:rPr>
                <w:rFonts w:eastAsia="Cambria" w:cs="Times New Roman"/>
                <w:b/>
                <w:bCs/>
                <w:spacing w:val="1"/>
                <w:szCs w:val="24"/>
              </w:rPr>
              <w:t>ъ</w:t>
            </w:r>
            <w:r w:rsidRPr="006B7927">
              <w:rPr>
                <w:rFonts w:eastAsia="Cambria" w:cs="Times New Roman"/>
                <w:b/>
                <w:bCs/>
                <w:spacing w:val="-1"/>
                <w:szCs w:val="24"/>
              </w:rPr>
              <w:t>р</w:t>
            </w:r>
            <w:r w:rsidRPr="006B7927">
              <w:rPr>
                <w:rFonts w:eastAsia="Cambria" w:cs="Times New Roman"/>
                <w:b/>
                <w:bCs/>
                <w:szCs w:val="24"/>
              </w:rPr>
              <w:t>ше</w:t>
            </w:r>
            <w:r w:rsidRPr="006B7927">
              <w:rPr>
                <w:rFonts w:eastAsia="Cambria" w:cs="Times New Roman"/>
                <w:b/>
                <w:bCs/>
                <w:spacing w:val="-1"/>
                <w:szCs w:val="24"/>
              </w:rPr>
              <w:t>н</w:t>
            </w:r>
            <w:r w:rsidRPr="006B7927">
              <w:rPr>
                <w:rFonts w:eastAsia="Cambria" w:cs="Times New Roman"/>
                <w:b/>
                <w:bCs/>
                <w:szCs w:val="24"/>
              </w:rPr>
              <w:t>ст</w:t>
            </w:r>
            <w:r w:rsidRPr="006B7927">
              <w:rPr>
                <w:rFonts w:eastAsia="Cambria" w:cs="Times New Roman"/>
                <w:b/>
                <w:bCs/>
                <w:spacing w:val="-3"/>
                <w:szCs w:val="24"/>
              </w:rPr>
              <w:t>в</w:t>
            </w:r>
            <w:r w:rsidRPr="006B7927">
              <w:rPr>
                <w:rFonts w:eastAsia="Cambria" w:cs="Times New Roman"/>
                <w:b/>
                <w:bCs/>
                <w:spacing w:val="-1"/>
                <w:szCs w:val="24"/>
              </w:rPr>
              <w:t>ан</w:t>
            </w:r>
            <w:r w:rsidRPr="006B7927">
              <w:rPr>
                <w:rFonts w:eastAsia="Cambria" w:cs="Times New Roman"/>
                <w:b/>
                <w:bCs/>
                <w:szCs w:val="24"/>
              </w:rPr>
              <w:t xml:space="preserve">е </w:t>
            </w:r>
            <w:r w:rsidRPr="006B7927">
              <w:rPr>
                <w:rFonts w:eastAsia="Cambria" w:cs="Times New Roman"/>
                <w:b/>
                <w:bCs/>
                <w:spacing w:val="-3"/>
                <w:szCs w:val="24"/>
              </w:rPr>
              <w:t>н</w:t>
            </w:r>
            <w:r w:rsidRPr="006B7927">
              <w:rPr>
                <w:rFonts w:eastAsia="Cambria" w:cs="Times New Roman"/>
                <w:b/>
                <w:bCs/>
                <w:szCs w:val="24"/>
              </w:rPr>
              <w:t>а</w:t>
            </w:r>
            <w:r w:rsidRPr="006B7927">
              <w:rPr>
                <w:rFonts w:eastAsia="Cambria" w:cs="Times New Roman"/>
                <w:b/>
                <w:bCs/>
                <w:spacing w:val="1"/>
                <w:szCs w:val="24"/>
              </w:rPr>
              <w:t xml:space="preserve"> </w:t>
            </w:r>
            <w:r w:rsidRPr="006B7927">
              <w:rPr>
                <w:rFonts w:eastAsia="Cambria" w:cs="Times New Roman"/>
                <w:b/>
                <w:bCs/>
                <w:spacing w:val="-1"/>
                <w:szCs w:val="24"/>
              </w:rPr>
              <w:t>в</w:t>
            </w:r>
            <w:r w:rsidRPr="006B7927">
              <w:rPr>
                <w:rFonts w:eastAsia="Cambria" w:cs="Times New Roman"/>
                <w:b/>
                <w:bCs/>
                <w:spacing w:val="1"/>
                <w:szCs w:val="24"/>
              </w:rPr>
              <w:t>ъ</w:t>
            </w:r>
            <w:r w:rsidRPr="006B7927">
              <w:rPr>
                <w:rFonts w:eastAsia="Cambria" w:cs="Times New Roman"/>
                <w:b/>
                <w:bCs/>
                <w:szCs w:val="24"/>
              </w:rPr>
              <w:t>т</w:t>
            </w:r>
            <w:r w:rsidRPr="006B7927">
              <w:rPr>
                <w:rFonts w:eastAsia="Cambria" w:cs="Times New Roman"/>
                <w:b/>
                <w:bCs/>
                <w:spacing w:val="-1"/>
                <w:szCs w:val="24"/>
              </w:rPr>
              <w:t>р</w:t>
            </w:r>
            <w:r w:rsidRPr="006B7927">
              <w:rPr>
                <w:rFonts w:eastAsia="Cambria" w:cs="Times New Roman"/>
                <w:b/>
                <w:bCs/>
                <w:szCs w:val="24"/>
              </w:rPr>
              <w:t>еш</w:t>
            </w:r>
            <w:r w:rsidRPr="006B7927">
              <w:rPr>
                <w:rFonts w:eastAsia="Cambria" w:cs="Times New Roman"/>
                <w:b/>
                <w:bCs/>
                <w:spacing w:val="-1"/>
                <w:szCs w:val="24"/>
              </w:rPr>
              <w:t>н</w:t>
            </w:r>
            <w:r w:rsidRPr="006B7927">
              <w:rPr>
                <w:rFonts w:eastAsia="Cambria" w:cs="Times New Roman"/>
                <w:b/>
                <w:bCs/>
                <w:spacing w:val="1"/>
                <w:szCs w:val="24"/>
              </w:rPr>
              <w:t>и</w:t>
            </w:r>
            <w:r w:rsidRPr="006B7927">
              <w:rPr>
                <w:rFonts w:eastAsia="Cambria" w:cs="Times New Roman"/>
                <w:b/>
                <w:bCs/>
                <w:szCs w:val="24"/>
              </w:rPr>
              <w:t>я у</w:t>
            </w:r>
            <w:r w:rsidRPr="006B7927">
              <w:rPr>
                <w:rFonts w:eastAsia="Cambria" w:cs="Times New Roman"/>
                <w:b/>
                <w:bCs/>
                <w:spacing w:val="-1"/>
                <w:szCs w:val="24"/>
              </w:rPr>
              <w:t>дар</w:t>
            </w:r>
            <w:r w:rsidRPr="006B7927">
              <w:rPr>
                <w:rFonts w:eastAsia="Cambria" w:cs="Times New Roman"/>
                <w:b/>
                <w:bCs/>
                <w:szCs w:val="24"/>
              </w:rPr>
              <w:t>:</w:t>
            </w:r>
          </w:p>
          <w:p w14:paraId="2A965E88" w14:textId="77777777" w:rsidR="000730CD" w:rsidRPr="00532625" w:rsidRDefault="000730CD" w:rsidP="00083B05">
            <w:pPr>
              <w:pStyle w:val="ListParagraph"/>
              <w:widowControl w:val="0"/>
              <w:numPr>
                <w:ilvl w:val="0"/>
                <w:numId w:val="303"/>
              </w:numPr>
              <w:spacing w:line="240" w:lineRule="auto"/>
              <w:ind w:left="227" w:hanging="227"/>
              <w:jc w:val="left"/>
              <w:rPr>
                <w:rFonts w:eastAsia="Cambria" w:cs="Times New Roman"/>
                <w:szCs w:val="24"/>
              </w:rPr>
            </w:pPr>
            <w:r w:rsidRPr="00532625">
              <w:rPr>
                <w:rFonts w:eastAsia="Cambria" w:cs="Times New Roman"/>
                <w:spacing w:val="1"/>
                <w:szCs w:val="24"/>
              </w:rPr>
              <w:t>Уд</w:t>
            </w:r>
            <w:r w:rsidRPr="00532625">
              <w:rPr>
                <w:rFonts w:eastAsia="Cambria" w:cs="Times New Roman"/>
                <w:szCs w:val="24"/>
              </w:rPr>
              <w:t>а</w:t>
            </w:r>
            <w:r w:rsidRPr="00532625">
              <w:rPr>
                <w:rFonts w:eastAsia="Cambria" w:cs="Times New Roman"/>
                <w:spacing w:val="-3"/>
                <w:szCs w:val="24"/>
              </w:rPr>
              <w:t>р</w:t>
            </w:r>
            <w:r w:rsidRPr="00532625">
              <w:rPr>
                <w:rFonts w:eastAsia="Cambria" w:cs="Times New Roman"/>
                <w:szCs w:val="24"/>
              </w:rPr>
              <w:t>и</w:t>
            </w:r>
            <w:r w:rsidRPr="00532625">
              <w:rPr>
                <w:rFonts w:eastAsia="Cambria" w:cs="Times New Roman"/>
                <w:spacing w:val="1"/>
                <w:szCs w:val="24"/>
              </w:rPr>
              <w:t xml:space="preserve"> </w:t>
            </w:r>
            <w:r w:rsidRPr="00532625">
              <w:rPr>
                <w:rFonts w:eastAsia="Cambria" w:cs="Times New Roman"/>
                <w:spacing w:val="-1"/>
                <w:szCs w:val="24"/>
              </w:rPr>
              <w:t>п</w:t>
            </w:r>
            <w:r w:rsidRPr="00532625">
              <w:rPr>
                <w:rFonts w:eastAsia="Cambria" w:cs="Times New Roman"/>
                <w:szCs w:val="24"/>
              </w:rPr>
              <w:t>о то</w:t>
            </w:r>
            <w:r w:rsidRPr="00532625">
              <w:rPr>
                <w:rFonts w:eastAsia="Cambria" w:cs="Times New Roman"/>
                <w:spacing w:val="-1"/>
                <w:szCs w:val="24"/>
              </w:rPr>
              <w:t>п</w:t>
            </w:r>
            <w:r w:rsidRPr="00532625">
              <w:rPr>
                <w:rFonts w:eastAsia="Cambria" w:cs="Times New Roman"/>
                <w:szCs w:val="24"/>
              </w:rPr>
              <w:t xml:space="preserve">ката – </w:t>
            </w:r>
            <w:r w:rsidRPr="00532625">
              <w:rPr>
                <w:rFonts w:eastAsia="Cambria" w:cs="Times New Roman"/>
                <w:spacing w:val="-3"/>
                <w:szCs w:val="24"/>
              </w:rPr>
              <w:t>п</w:t>
            </w:r>
            <w:r w:rsidRPr="00532625">
              <w:rPr>
                <w:rFonts w:eastAsia="Cambria" w:cs="Times New Roman"/>
                <w:szCs w:val="24"/>
              </w:rPr>
              <w:t>о</w:t>
            </w:r>
            <w:r w:rsidRPr="00532625">
              <w:rPr>
                <w:rFonts w:eastAsia="Cambria" w:cs="Times New Roman"/>
                <w:spacing w:val="1"/>
                <w:szCs w:val="24"/>
              </w:rPr>
              <w:t>д</w:t>
            </w:r>
            <w:r w:rsidRPr="00532625">
              <w:rPr>
                <w:rFonts w:eastAsia="Cambria" w:cs="Times New Roman"/>
                <w:szCs w:val="24"/>
              </w:rPr>
              <w:t>ава</w:t>
            </w:r>
            <w:r w:rsidRPr="00532625">
              <w:rPr>
                <w:rFonts w:eastAsia="Cambria" w:cs="Times New Roman"/>
                <w:spacing w:val="-1"/>
                <w:szCs w:val="24"/>
              </w:rPr>
              <w:t>н</w:t>
            </w:r>
            <w:r w:rsidRPr="00532625">
              <w:rPr>
                <w:rFonts w:eastAsia="Cambria" w:cs="Times New Roman"/>
                <w:szCs w:val="24"/>
              </w:rPr>
              <w:t xml:space="preserve">е с </w:t>
            </w:r>
            <w:r w:rsidRPr="00532625">
              <w:rPr>
                <w:rFonts w:eastAsia="Cambria" w:cs="Times New Roman"/>
                <w:spacing w:val="-1"/>
                <w:szCs w:val="24"/>
              </w:rPr>
              <w:t>пр</w:t>
            </w:r>
            <w:r w:rsidRPr="00532625">
              <w:rPr>
                <w:rFonts w:eastAsia="Cambria" w:cs="Times New Roman"/>
                <w:spacing w:val="1"/>
                <w:szCs w:val="24"/>
              </w:rPr>
              <w:t>ид</w:t>
            </w:r>
            <w:r w:rsidRPr="00532625">
              <w:rPr>
                <w:rFonts w:eastAsia="Cambria" w:cs="Times New Roman"/>
                <w:szCs w:val="24"/>
              </w:rPr>
              <w:t>в</w:t>
            </w:r>
            <w:r w:rsidRPr="00532625">
              <w:rPr>
                <w:rFonts w:eastAsia="Cambria" w:cs="Times New Roman"/>
                <w:spacing w:val="1"/>
                <w:szCs w:val="24"/>
              </w:rPr>
              <w:t>иж</w:t>
            </w:r>
            <w:r w:rsidRPr="00532625">
              <w:rPr>
                <w:rFonts w:eastAsia="Cambria" w:cs="Times New Roman"/>
                <w:szCs w:val="24"/>
              </w:rPr>
              <w:t>в</w:t>
            </w:r>
            <w:r w:rsidRPr="00532625">
              <w:rPr>
                <w:rFonts w:eastAsia="Cambria" w:cs="Times New Roman"/>
                <w:spacing w:val="-2"/>
                <w:szCs w:val="24"/>
              </w:rPr>
              <w:t>а</w:t>
            </w:r>
            <w:r w:rsidRPr="00532625">
              <w:rPr>
                <w:rFonts w:eastAsia="Cambria" w:cs="Times New Roman"/>
                <w:spacing w:val="-1"/>
                <w:szCs w:val="24"/>
              </w:rPr>
              <w:t>н</w:t>
            </w:r>
            <w:r w:rsidRPr="00532625">
              <w:rPr>
                <w:rFonts w:eastAsia="Cambria" w:cs="Times New Roman"/>
                <w:szCs w:val="24"/>
              </w:rPr>
              <w:t xml:space="preserve">е </w:t>
            </w:r>
            <w:r w:rsidRPr="00532625">
              <w:rPr>
                <w:rFonts w:eastAsia="Cambria" w:cs="Times New Roman"/>
                <w:spacing w:val="1"/>
                <w:szCs w:val="24"/>
              </w:rPr>
              <w:t>(</w:t>
            </w:r>
            <w:r w:rsidRPr="00532625">
              <w:rPr>
                <w:rFonts w:eastAsia="Cambria" w:cs="Times New Roman"/>
                <w:spacing w:val="-1"/>
                <w:szCs w:val="24"/>
              </w:rPr>
              <w:t>р</w:t>
            </w:r>
            <w:r w:rsidRPr="00532625">
              <w:rPr>
                <w:rFonts w:eastAsia="Cambria" w:cs="Times New Roman"/>
                <w:szCs w:val="24"/>
              </w:rPr>
              <w:t>або</w:t>
            </w:r>
            <w:r w:rsidRPr="00532625">
              <w:rPr>
                <w:rFonts w:eastAsia="Cambria" w:cs="Times New Roman"/>
                <w:spacing w:val="-3"/>
                <w:szCs w:val="24"/>
              </w:rPr>
              <w:t>т</w:t>
            </w:r>
            <w:r w:rsidRPr="00532625">
              <w:rPr>
                <w:rFonts w:eastAsia="Cambria" w:cs="Times New Roman"/>
                <w:szCs w:val="24"/>
              </w:rPr>
              <w:t>и</w:t>
            </w:r>
            <w:r w:rsidRPr="00532625">
              <w:rPr>
                <w:rFonts w:eastAsia="Cambria" w:cs="Times New Roman"/>
                <w:spacing w:val="1"/>
                <w:szCs w:val="24"/>
              </w:rPr>
              <w:t xml:space="preserve"> </w:t>
            </w:r>
            <w:r w:rsidRPr="00532625">
              <w:rPr>
                <w:rFonts w:eastAsia="Cambria" w:cs="Times New Roman"/>
                <w:spacing w:val="-3"/>
                <w:szCs w:val="24"/>
              </w:rPr>
              <w:t>с</w:t>
            </w:r>
            <w:r w:rsidRPr="00532625">
              <w:rPr>
                <w:rFonts w:eastAsia="Cambria" w:cs="Times New Roman"/>
                <w:szCs w:val="24"/>
              </w:rPr>
              <w:t>е с</w:t>
            </w:r>
            <w:r w:rsidRPr="00532625">
              <w:rPr>
                <w:rFonts w:eastAsia="Cambria" w:cs="Times New Roman"/>
                <w:spacing w:val="50"/>
                <w:szCs w:val="24"/>
              </w:rPr>
              <w:t xml:space="preserve"> </w:t>
            </w:r>
            <w:r w:rsidRPr="00532625">
              <w:rPr>
                <w:rFonts w:eastAsia="Cambria" w:cs="Times New Roman"/>
                <w:szCs w:val="24"/>
              </w:rPr>
              <w:t>вът</w:t>
            </w:r>
            <w:r w:rsidRPr="00532625">
              <w:rPr>
                <w:rFonts w:eastAsia="Cambria" w:cs="Times New Roman"/>
                <w:spacing w:val="-1"/>
                <w:szCs w:val="24"/>
              </w:rPr>
              <w:t>р</w:t>
            </w:r>
            <w:r w:rsidRPr="00532625">
              <w:rPr>
                <w:rFonts w:eastAsia="Cambria" w:cs="Times New Roman"/>
                <w:szCs w:val="24"/>
              </w:rPr>
              <w:t>еш</w:t>
            </w:r>
            <w:r w:rsidRPr="00532625">
              <w:rPr>
                <w:rFonts w:eastAsia="Cambria" w:cs="Times New Roman"/>
                <w:spacing w:val="-2"/>
                <w:szCs w:val="24"/>
              </w:rPr>
              <w:t>е</w:t>
            </w:r>
            <w:r w:rsidRPr="00532625">
              <w:rPr>
                <w:rFonts w:eastAsia="Cambria" w:cs="Times New Roman"/>
                <w:szCs w:val="24"/>
              </w:rPr>
              <w:t xml:space="preserve">н </w:t>
            </w:r>
            <w:r w:rsidRPr="00532625">
              <w:rPr>
                <w:rFonts w:eastAsia="Cambria" w:cs="Times New Roman"/>
                <w:spacing w:val="-1"/>
                <w:szCs w:val="24"/>
              </w:rPr>
              <w:t>у</w:t>
            </w:r>
            <w:r w:rsidRPr="00532625">
              <w:rPr>
                <w:rFonts w:eastAsia="Cambria" w:cs="Times New Roman"/>
                <w:spacing w:val="1"/>
                <w:szCs w:val="24"/>
              </w:rPr>
              <w:t>д</w:t>
            </w:r>
            <w:r w:rsidRPr="00532625">
              <w:rPr>
                <w:rFonts w:eastAsia="Cambria" w:cs="Times New Roman"/>
                <w:szCs w:val="24"/>
              </w:rPr>
              <w:t>а</w:t>
            </w:r>
            <w:r w:rsidRPr="00532625">
              <w:rPr>
                <w:rFonts w:eastAsia="Cambria" w:cs="Times New Roman"/>
                <w:spacing w:val="-1"/>
                <w:szCs w:val="24"/>
              </w:rPr>
              <w:t>р</w:t>
            </w:r>
            <w:r w:rsidRPr="00532625">
              <w:rPr>
                <w:rFonts w:eastAsia="Cambria" w:cs="Times New Roman"/>
                <w:spacing w:val="1"/>
                <w:szCs w:val="24"/>
              </w:rPr>
              <w:t>)</w:t>
            </w:r>
          </w:p>
          <w:p w14:paraId="65B55A93" w14:textId="77777777" w:rsidR="000730CD" w:rsidRDefault="000730CD" w:rsidP="00D174E4">
            <w:pPr>
              <w:spacing w:before="80" w:line="240" w:lineRule="auto"/>
              <w:ind w:left="284" w:hanging="227"/>
              <w:rPr>
                <w:rFonts w:eastAsia="Times New Roman" w:cs="Times New Roman"/>
                <w:szCs w:val="24"/>
              </w:rPr>
            </w:pPr>
            <w:r w:rsidRPr="006B7927">
              <w:rPr>
                <w:noProof/>
                <w:lang w:eastAsia="bg-BG"/>
              </w:rPr>
              <w:drawing>
                <wp:inline distT="0" distB="0" distL="0" distR="0" wp14:anchorId="5AEB4195" wp14:editId="0E3FDBAF">
                  <wp:extent cx="2268000" cy="1865613"/>
                  <wp:effectExtent l="0" t="0" r="0" b="1905"/>
                  <wp:docPr id="87" name="Картина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268000" cy="1865613"/>
                          </a:xfrm>
                          <a:prstGeom prst="rect">
                            <a:avLst/>
                          </a:prstGeom>
                          <a:noFill/>
                          <a:ln>
                            <a:noFill/>
                          </a:ln>
                        </pic:spPr>
                      </pic:pic>
                    </a:graphicData>
                  </a:graphic>
                </wp:inline>
              </w:drawing>
            </w:r>
          </w:p>
          <w:p w14:paraId="7960AB11" w14:textId="77777777" w:rsidR="000730CD" w:rsidRPr="00532625" w:rsidRDefault="000730CD" w:rsidP="00D174E4">
            <w:pPr>
              <w:spacing w:line="240" w:lineRule="auto"/>
              <w:ind w:left="284" w:hanging="227"/>
              <w:rPr>
                <w:rFonts w:eastAsia="Times New Roman" w:cs="Times New Roman"/>
                <w:szCs w:val="24"/>
              </w:rPr>
            </w:pPr>
          </w:p>
          <w:p w14:paraId="0C8F9A13" w14:textId="77777777" w:rsidR="000730CD" w:rsidRDefault="000730CD" w:rsidP="00083B05">
            <w:pPr>
              <w:pStyle w:val="ListParagraph"/>
              <w:widowControl w:val="0"/>
              <w:numPr>
                <w:ilvl w:val="0"/>
                <w:numId w:val="303"/>
              </w:numPr>
              <w:spacing w:line="240" w:lineRule="auto"/>
              <w:ind w:left="227" w:hanging="227"/>
              <w:jc w:val="left"/>
              <w:rPr>
                <w:rFonts w:eastAsia="Cambria" w:cs="Times New Roman"/>
                <w:szCs w:val="24"/>
              </w:rPr>
            </w:pPr>
            <w:r w:rsidRPr="00532625">
              <w:rPr>
                <w:rFonts w:eastAsia="Cambria" w:cs="Times New Roman"/>
                <w:spacing w:val="1"/>
                <w:szCs w:val="24"/>
              </w:rPr>
              <w:t>У</w:t>
            </w:r>
            <w:r w:rsidRPr="00532625">
              <w:rPr>
                <w:rFonts w:eastAsia="Cambria" w:cs="Times New Roman"/>
                <w:spacing w:val="-1"/>
                <w:szCs w:val="24"/>
              </w:rPr>
              <w:t>пр</w:t>
            </w:r>
            <w:r w:rsidRPr="00532625">
              <w:rPr>
                <w:rFonts w:eastAsia="Cambria" w:cs="Times New Roman"/>
                <w:szCs w:val="24"/>
              </w:rPr>
              <w:t>а</w:t>
            </w:r>
            <w:r w:rsidRPr="00532625">
              <w:rPr>
                <w:rFonts w:eastAsia="Cambria" w:cs="Times New Roman"/>
                <w:spacing w:val="1"/>
                <w:szCs w:val="24"/>
              </w:rPr>
              <w:t>ж</w:t>
            </w:r>
            <w:r w:rsidRPr="00532625">
              <w:rPr>
                <w:rFonts w:eastAsia="Cambria" w:cs="Times New Roman"/>
                <w:spacing w:val="-1"/>
                <w:szCs w:val="24"/>
              </w:rPr>
              <w:t>н</w:t>
            </w:r>
            <w:r w:rsidRPr="00532625">
              <w:rPr>
                <w:rFonts w:eastAsia="Cambria" w:cs="Times New Roman"/>
                <w:spacing w:val="-2"/>
                <w:szCs w:val="24"/>
              </w:rPr>
              <w:t>е</w:t>
            </w:r>
            <w:r w:rsidRPr="00532625">
              <w:rPr>
                <w:rFonts w:eastAsia="Cambria" w:cs="Times New Roman"/>
                <w:spacing w:val="1"/>
                <w:szCs w:val="24"/>
              </w:rPr>
              <w:t>ни</w:t>
            </w:r>
            <w:r w:rsidRPr="00532625">
              <w:rPr>
                <w:rFonts w:eastAsia="Cambria" w:cs="Times New Roman"/>
                <w:szCs w:val="24"/>
              </w:rPr>
              <w:t xml:space="preserve">е за </w:t>
            </w:r>
            <w:r w:rsidRPr="00532625">
              <w:rPr>
                <w:rFonts w:eastAsia="Cambria" w:cs="Times New Roman"/>
                <w:spacing w:val="-1"/>
                <w:szCs w:val="24"/>
              </w:rPr>
              <w:t>пр</w:t>
            </w:r>
            <w:r w:rsidRPr="00532625">
              <w:rPr>
                <w:rFonts w:eastAsia="Cambria" w:cs="Times New Roman"/>
                <w:spacing w:val="-2"/>
                <w:szCs w:val="24"/>
              </w:rPr>
              <w:t>ец</w:t>
            </w:r>
            <w:r w:rsidRPr="00532625">
              <w:rPr>
                <w:rFonts w:eastAsia="Cambria" w:cs="Times New Roman"/>
                <w:spacing w:val="1"/>
                <w:szCs w:val="24"/>
              </w:rPr>
              <w:t>и</w:t>
            </w:r>
            <w:r w:rsidRPr="00532625">
              <w:rPr>
                <w:rFonts w:eastAsia="Cambria" w:cs="Times New Roman"/>
                <w:szCs w:val="24"/>
              </w:rPr>
              <w:t>з</w:t>
            </w:r>
            <w:r w:rsidRPr="00532625">
              <w:rPr>
                <w:rFonts w:eastAsia="Cambria" w:cs="Times New Roman"/>
                <w:spacing w:val="1"/>
                <w:szCs w:val="24"/>
              </w:rPr>
              <w:t>н</w:t>
            </w:r>
            <w:r w:rsidRPr="00532625">
              <w:rPr>
                <w:rFonts w:eastAsia="Cambria" w:cs="Times New Roman"/>
                <w:szCs w:val="24"/>
              </w:rPr>
              <w:t xml:space="preserve">о </w:t>
            </w:r>
            <w:r w:rsidRPr="00532625">
              <w:rPr>
                <w:rFonts w:eastAsia="Cambria" w:cs="Times New Roman"/>
                <w:spacing w:val="-1"/>
                <w:szCs w:val="24"/>
              </w:rPr>
              <w:t>п</w:t>
            </w:r>
            <w:r w:rsidRPr="00532625">
              <w:rPr>
                <w:rFonts w:eastAsia="Cambria" w:cs="Times New Roman"/>
                <w:szCs w:val="24"/>
              </w:rPr>
              <w:t>о</w:t>
            </w:r>
            <w:r w:rsidRPr="00532625">
              <w:rPr>
                <w:rFonts w:eastAsia="Cambria" w:cs="Times New Roman"/>
                <w:spacing w:val="-1"/>
                <w:szCs w:val="24"/>
              </w:rPr>
              <w:t>д</w:t>
            </w:r>
            <w:r w:rsidRPr="00532625">
              <w:rPr>
                <w:rFonts w:eastAsia="Cambria" w:cs="Times New Roman"/>
                <w:szCs w:val="24"/>
              </w:rPr>
              <w:t>ав</w:t>
            </w:r>
            <w:r w:rsidRPr="00532625">
              <w:rPr>
                <w:rFonts w:eastAsia="Cambria" w:cs="Times New Roman"/>
                <w:spacing w:val="-2"/>
                <w:szCs w:val="24"/>
              </w:rPr>
              <w:t>а</w:t>
            </w:r>
            <w:r w:rsidRPr="00532625">
              <w:rPr>
                <w:rFonts w:eastAsia="Cambria" w:cs="Times New Roman"/>
                <w:spacing w:val="1"/>
                <w:szCs w:val="24"/>
              </w:rPr>
              <w:t>н</w:t>
            </w:r>
            <w:r w:rsidRPr="00532625">
              <w:rPr>
                <w:rFonts w:eastAsia="Cambria" w:cs="Times New Roman"/>
                <w:szCs w:val="24"/>
              </w:rPr>
              <w:t xml:space="preserve">е в </w:t>
            </w:r>
            <w:r w:rsidRPr="00532625">
              <w:rPr>
                <w:rFonts w:eastAsia="Cambria" w:cs="Times New Roman"/>
                <w:spacing w:val="-1"/>
                <w:szCs w:val="24"/>
              </w:rPr>
              <w:t>п</w:t>
            </w:r>
            <w:r w:rsidRPr="00532625">
              <w:rPr>
                <w:rFonts w:eastAsia="Cambria" w:cs="Times New Roman"/>
                <w:szCs w:val="24"/>
              </w:rPr>
              <w:t>о</w:t>
            </w:r>
            <w:r w:rsidRPr="00532625">
              <w:rPr>
                <w:rFonts w:eastAsia="Cambria" w:cs="Times New Roman"/>
                <w:spacing w:val="-1"/>
                <w:szCs w:val="24"/>
              </w:rPr>
              <w:t>с</w:t>
            </w:r>
            <w:r w:rsidRPr="00532625">
              <w:rPr>
                <w:rFonts w:eastAsia="Cambria" w:cs="Times New Roman"/>
                <w:szCs w:val="24"/>
              </w:rPr>
              <w:t>тоя</w:t>
            </w:r>
            <w:r w:rsidRPr="00532625">
              <w:rPr>
                <w:rFonts w:eastAsia="Cambria" w:cs="Times New Roman"/>
                <w:spacing w:val="1"/>
                <w:szCs w:val="24"/>
              </w:rPr>
              <w:t>нн</w:t>
            </w:r>
            <w:r w:rsidRPr="00532625">
              <w:rPr>
                <w:rFonts w:eastAsia="Cambria" w:cs="Times New Roman"/>
                <w:szCs w:val="24"/>
              </w:rPr>
              <w:t xml:space="preserve">о </w:t>
            </w:r>
            <w:r w:rsidRPr="00532625">
              <w:rPr>
                <w:rFonts w:eastAsia="Cambria" w:cs="Times New Roman"/>
                <w:spacing w:val="1"/>
                <w:szCs w:val="24"/>
              </w:rPr>
              <w:t>и</w:t>
            </w:r>
            <w:r w:rsidRPr="00532625">
              <w:rPr>
                <w:rFonts w:eastAsia="Cambria" w:cs="Times New Roman"/>
                <w:spacing w:val="-2"/>
                <w:szCs w:val="24"/>
              </w:rPr>
              <w:t>з</w:t>
            </w:r>
            <w:r w:rsidRPr="00532625">
              <w:rPr>
                <w:rFonts w:eastAsia="Cambria" w:cs="Times New Roman"/>
                <w:spacing w:val="-1"/>
                <w:szCs w:val="24"/>
              </w:rPr>
              <w:t>м</w:t>
            </w:r>
            <w:r w:rsidRPr="00532625">
              <w:rPr>
                <w:rFonts w:eastAsia="Cambria" w:cs="Times New Roman"/>
                <w:spacing w:val="-2"/>
                <w:szCs w:val="24"/>
              </w:rPr>
              <w:t>е</w:t>
            </w:r>
            <w:r w:rsidRPr="00532625">
              <w:rPr>
                <w:rFonts w:eastAsia="Cambria" w:cs="Times New Roman"/>
                <w:spacing w:val="1"/>
                <w:szCs w:val="24"/>
              </w:rPr>
              <w:t>н</w:t>
            </w:r>
            <w:r w:rsidRPr="00532625">
              <w:rPr>
                <w:rFonts w:eastAsia="Cambria" w:cs="Times New Roman"/>
                <w:szCs w:val="24"/>
              </w:rPr>
              <w:t>яща</w:t>
            </w:r>
            <w:r w:rsidRPr="00532625">
              <w:rPr>
                <w:rFonts w:eastAsia="Cambria" w:cs="Times New Roman"/>
                <w:spacing w:val="-2"/>
                <w:szCs w:val="24"/>
              </w:rPr>
              <w:t xml:space="preserve"> </w:t>
            </w:r>
            <w:r w:rsidRPr="00532625">
              <w:rPr>
                <w:rFonts w:eastAsia="Cambria" w:cs="Times New Roman"/>
                <w:spacing w:val="-3"/>
                <w:szCs w:val="24"/>
              </w:rPr>
              <w:t>с</w:t>
            </w:r>
            <w:r w:rsidRPr="00532625">
              <w:rPr>
                <w:rFonts w:eastAsia="Cambria" w:cs="Times New Roman"/>
                <w:szCs w:val="24"/>
              </w:rPr>
              <w:t>е об</w:t>
            </w:r>
            <w:r w:rsidRPr="00532625">
              <w:rPr>
                <w:rFonts w:eastAsia="Cambria" w:cs="Times New Roman"/>
                <w:spacing w:val="-1"/>
                <w:szCs w:val="24"/>
              </w:rPr>
              <w:t>с</w:t>
            </w:r>
            <w:r w:rsidRPr="00532625">
              <w:rPr>
                <w:rFonts w:eastAsia="Cambria" w:cs="Times New Roman"/>
                <w:szCs w:val="24"/>
              </w:rPr>
              <w:t>та</w:t>
            </w:r>
            <w:r w:rsidRPr="00532625">
              <w:rPr>
                <w:rFonts w:eastAsia="Cambria" w:cs="Times New Roman"/>
                <w:spacing w:val="1"/>
                <w:szCs w:val="24"/>
              </w:rPr>
              <w:t>н</w:t>
            </w:r>
            <w:r w:rsidRPr="00532625">
              <w:rPr>
                <w:rFonts w:eastAsia="Cambria" w:cs="Times New Roman"/>
                <w:szCs w:val="24"/>
              </w:rPr>
              <w:t>овка</w:t>
            </w:r>
            <w:r w:rsidRPr="00532625">
              <w:rPr>
                <w:rFonts w:eastAsia="Cambria" w:cs="Times New Roman"/>
                <w:spacing w:val="-2"/>
                <w:szCs w:val="24"/>
              </w:rPr>
              <w:t xml:space="preserve"> </w:t>
            </w:r>
            <w:r w:rsidRPr="00532625">
              <w:rPr>
                <w:rFonts w:eastAsia="Cambria" w:cs="Times New Roman"/>
                <w:szCs w:val="24"/>
              </w:rPr>
              <w:t xml:space="preserve">и </w:t>
            </w:r>
            <w:r w:rsidRPr="00532625">
              <w:rPr>
                <w:rFonts w:eastAsia="Cambria" w:cs="Times New Roman"/>
                <w:spacing w:val="-1"/>
                <w:szCs w:val="24"/>
              </w:rPr>
              <w:t>п</w:t>
            </w:r>
            <w:r w:rsidRPr="00532625">
              <w:rPr>
                <w:rFonts w:eastAsia="Cambria" w:cs="Times New Roman"/>
                <w:szCs w:val="24"/>
              </w:rPr>
              <w:t>од</w:t>
            </w:r>
            <w:r w:rsidRPr="00532625">
              <w:rPr>
                <w:rFonts w:eastAsia="Cambria" w:cs="Times New Roman"/>
                <w:spacing w:val="1"/>
                <w:szCs w:val="24"/>
              </w:rPr>
              <w:t xml:space="preserve"> </w:t>
            </w:r>
            <w:r w:rsidRPr="00532625">
              <w:rPr>
                <w:rFonts w:eastAsia="Cambria" w:cs="Times New Roman"/>
                <w:szCs w:val="24"/>
              </w:rPr>
              <w:t>е</w:t>
            </w:r>
            <w:r w:rsidRPr="00532625">
              <w:rPr>
                <w:rFonts w:eastAsia="Cambria" w:cs="Times New Roman"/>
                <w:spacing w:val="1"/>
                <w:szCs w:val="24"/>
              </w:rPr>
              <w:t>л</w:t>
            </w:r>
            <w:r w:rsidRPr="00532625">
              <w:rPr>
                <w:rFonts w:eastAsia="Cambria" w:cs="Times New Roman"/>
                <w:szCs w:val="24"/>
              </w:rPr>
              <w:t>е</w:t>
            </w:r>
            <w:r w:rsidRPr="00532625">
              <w:rPr>
                <w:rFonts w:eastAsia="Cambria" w:cs="Times New Roman"/>
                <w:spacing w:val="1"/>
                <w:szCs w:val="24"/>
              </w:rPr>
              <w:t>м</w:t>
            </w:r>
            <w:r w:rsidRPr="00532625">
              <w:rPr>
                <w:rFonts w:eastAsia="Cambria" w:cs="Times New Roman"/>
                <w:spacing w:val="-2"/>
                <w:szCs w:val="24"/>
              </w:rPr>
              <w:t>е</w:t>
            </w:r>
            <w:r w:rsidRPr="00532625">
              <w:rPr>
                <w:rFonts w:eastAsia="Cambria" w:cs="Times New Roman"/>
                <w:spacing w:val="1"/>
                <w:szCs w:val="24"/>
              </w:rPr>
              <w:t>н</w:t>
            </w:r>
            <w:r w:rsidRPr="00532625">
              <w:rPr>
                <w:rFonts w:eastAsia="Cambria" w:cs="Times New Roman"/>
                <w:szCs w:val="24"/>
              </w:rPr>
              <w:t xml:space="preserve">т </w:t>
            </w:r>
            <w:r w:rsidRPr="00532625">
              <w:rPr>
                <w:rFonts w:eastAsia="Cambria" w:cs="Times New Roman"/>
                <w:spacing w:val="-4"/>
                <w:szCs w:val="24"/>
              </w:rPr>
              <w:t>н</w:t>
            </w:r>
            <w:r w:rsidRPr="00532625">
              <w:rPr>
                <w:rFonts w:eastAsia="Cambria" w:cs="Times New Roman"/>
                <w:szCs w:val="24"/>
              </w:rPr>
              <w:t xml:space="preserve">а </w:t>
            </w:r>
            <w:r w:rsidRPr="00532625">
              <w:rPr>
                <w:rFonts w:eastAsia="Cambria" w:cs="Times New Roman"/>
                <w:spacing w:val="-1"/>
                <w:szCs w:val="24"/>
              </w:rPr>
              <w:t>пр</w:t>
            </w:r>
            <w:r w:rsidRPr="00532625">
              <w:rPr>
                <w:rFonts w:eastAsia="Cambria" w:cs="Times New Roman"/>
                <w:szCs w:val="24"/>
              </w:rPr>
              <w:t>е</w:t>
            </w:r>
            <w:r w:rsidRPr="00532625">
              <w:rPr>
                <w:rFonts w:eastAsia="Cambria" w:cs="Times New Roman"/>
                <w:spacing w:val="-1"/>
                <w:szCs w:val="24"/>
              </w:rPr>
              <w:t>с</w:t>
            </w:r>
            <w:r w:rsidRPr="00532625">
              <w:rPr>
                <w:rFonts w:eastAsia="Cambria" w:cs="Times New Roman"/>
                <w:szCs w:val="24"/>
              </w:rPr>
              <w:t>а</w:t>
            </w:r>
          </w:p>
          <w:p w14:paraId="7C1677C8" w14:textId="77777777" w:rsidR="000730CD" w:rsidRPr="00162FC0" w:rsidRDefault="000730CD" w:rsidP="00D174E4">
            <w:pPr>
              <w:spacing w:line="240" w:lineRule="auto"/>
              <w:rPr>
                <w:rFonts w:eastAsia="Cambria" w:cs="Times New Roman"/>
                <w:sz w:val="16"/>
                <w:szCs w:val="24"/>
              </w:rPr>
            </w:pPr>
          </w:p>
          <w:p w14:paraId="04FE2C4B" w14:textId="77777777" w:rsidR="000730CD" w:rsidRPr="006B7927" w:rsidRDefault="000730CD" w:rsidP="00D174E4">
            <w:pPr>
              <w:spacing w:line="240" w:lineRule="auto"/>
              <w:ind w:firstLine="0"/>
              <w:rPr>
                <w:rFonts w:eastAsia="Cambria" w:cs="Times New Roman"/>
                <w:szCs w:val="24"/>
              </w:rPr>
            </w:pPr>
            <w:r w:rsidRPr="006B7927">
              <w:rPr>
                <w:rFonts w:eastAsia="Cambria" w:cs="Times New Roman"/>
                <w:spacing w:val="-1"/>
                <w:szCs w:val="24"/>
              </w:rPr>
              <w:t>И</w:t>
            </w:r>
            <w:r w:rsidRPr="006B7927">
              <w:rPr>
                <w:rFonts w:eastAsia="Cambria" w:cs="Times New Roman"/>
                <w:szCs w:val="24"/>
              </w:rPr>
              <w:t>г</w:t>
            </w:r>
            <w:r w:rsidRPr="006B7927">
              <w:rPr>
                <w:rFonts w:eastAsia="Cambria" w:cs="Times New Roman"/>
                <w:spacing w:val="-1"/>
                <w:szCs w:val="24"/>
              </w:rPr>
              <w:t>р</w:t>
            </w:r>
            <w:r w:rsidRPr="006B7927">
              <w:rPr>
                <w:rFonts w:eastAsia="Cambria" w:cs="Times New Roman"/>
                <w:szCs w:val="24"/>
              </w:rPr>
              <w:t xml:space="preserve">ата </w:t>
            </w:r>
            <w:r w:rsidRPr="006B7927">
              <w:rPr>
                <w:rFonts w:eastAsia="Cambria" w:cs="Times New Roman"/>
                <w:spacing w:val="-1"/>
                <w:szCs w:val="24"/>
              </w:rPr>
              <w:t>с</w:t>
            </w:r>
            <w:r w:rsidRPr="006B7927">
              <w:rPr>
                <w:rFonts w:eastAsia="Cambria" w:cs="Times New Roman"/>
                <w:szCs w:val="24"/>
              </w:rPr>
              <w:t xml:space="preserve">е </w:t>
            </w:r>
            <w:r w:rsidRPr="006B7927">
              <w:rPr>
                <w:rFonts w:eastAsia="Cambria" w:cs="Times New Roman"/>
                <w:spacing w:val="1"/>
                <w:szCs w:val="24"/>
              </w:rPr>
              <w:t>и</w:t>
            </w:r>
            <w:r w:rsidRPr="006B7927">
              <w:rPr>
                <w:rFonts w:eastAsia="Cambria" w:cs="Times New Roman"/>
                <w:szCs w:val="24"/>
              </w:rPr>
              <w:t>г</w:t>
            </w:r>
            <w:r w:rsidRPr="006B7927">
              <w:rPr>
                <w:rFonts w:eastAsia="Cambria" w:cs="Times New Roman"/>
                <w:spacing w:val="-1"/>
                <w:szCs w:val="24"/>
              </w:rPr>
              <w:t>р</w:t>
            </w:r>
            <w:r w:rsidRPr="006B7927">
              <w:rPr>
                <w:rFonts w:eastAsia="Cambria" w:cs="Times New Roman"/>
                <w:szCs w:val="24"/>
              </w:rPr>
              <w:t>ае от т</w:t>
            </w:r>
            <w:r w:rsidRPr="006B7927">
              <w:rPr>
                <w:rFonts w:eastAsia="Cambria" w:cs="Times New Roman"/>
                <w:spacing w:val="-4"/>
                <w:szCs w:val="24"/>
              </w:rPr>
              <w:t>р</w:t>
            </w:r>
            <w:r w:rsidRPr="006B7927">
              <w:rPr>
                <w:rFonts w:eastAsia="Cambria" w:cs="Times New Roman"/>
                <w:szCs w:val="24"/>
              </w:rPr>
              <w:t>и</w:t>
            </w:r>
            <w:r w:rsidRPr="006B7927">
              <w:rPr>
                <w:rFonts w:eastAsia="Cambria" w:cs="Times New Roman"/>
                <w:spacing w:val="-4"/>
                <w:szCs w:val="24"/>
              </w:rPr>
              <w:t xml:space="preserve"> </w:t>
            </w:r>
            <w:r w:rsidRPr="006B7927">
              <w:rPr>
                <w:rFonts w:eastAsia="Cambria" w:cs="Times New Roman"/>
                <w:szCs w:val="24"/>
              </w:rPr>
              <w:t>отбо</w:t>
            </w:r>
            <w:r w:rsidRPr="006B7927">
              <w:rPr>
                <w:rFonts w:eastAsia="Cambria" w:cs="Times New Roman"/>
                <w:spacing w:val="-1"/>
                <w:szCs w:val="24"/>
              </w:rPr>
              <w:t>р</w:t>
            </w:r>
            <w:r w:rsidRPr="006B7927">
              <w:rPr>
                <w:rFonts w:eastAsia="Cambria" w:cs="Times New Roman"/>
                <w:szCs w:val="24"/>
              </w:rPr>
              <w:t>а:</w:t>
            </w:r>
            <w:r w:rsidRPr="006B7927">
              <w:rPr>
                <w:rFonts w:eastAsia="Cambria" w:cs="Times New Roman"/>
                <w:spacing w:val="-1"/>
                <w:szCs w:val="24"/>
              </w:rPr>
              <w:t xml:space="preserve"> </w:t>
            </w:r>
            <w:r w:rsidRPr="006B7927">
              <w:rPr>
                <w:rFonts w:eastAsia="Cambria" w:cs="Times New Roman"/>
                <w:szCs w:val="24"/>
              </w:rPr>
              <w:t>5</w:t>
            </w:r>
            <w:r w:rsidRPr="006B7927">
              <w:rPr>
                <w:rFonts w:eastAsia="Cambria" w:cs="Times New Roman"/>
                <w:spacing w:val="-1"/>
                <w:szCs w:val="24"/>
              </w:rPr>
              <w:t>:</w:t>
            </w:r>
            <w:r w:rsidRPr="006B7927">
              <w:rPr>
                <w:rFonts w:eastAsia="Cambria" w:cs="Times New Roman"/>
                <w:szCs w:val="24"/>
              </w:rPr>
              <w:t>5</w:t>
            </w:r>
            <w:r w:rsidRPr="006B7927">
              <w:rPr>
                <w:rFonts w:eastAsia="Cambria" w:cs="Times New Roman"/>
                <w:spacing w:val="-1"/>
                <w:szCs w:val="24"/>
              </w:rPr>
              <w:t>:</w:t>
            </w:r>
            <w:r w:rsidRPr="006B7927">
              <w:rPr>
                <w:rFonts w:eastAsia="Cambria" w:cs="Times New Roman"/>
                <w:szCs w:val="24"/>
              </w:rPr>
              <w:t>5,</w:t>
            </w:r>
            <w:r w:rsidRPr="00E45158">
              <w:rPr>
                <w:rFonts w:eastAsia="Cambria" w:cs="Times New Roman"/>
                <w:szCs w:val="24"/>
                <w:lang w:val="ru-RU"/>
              </w:rPr>
              <w:t xml:space="preserve"> </w:t>
            </w:r>
            <w:r w:rsidRPr="006B7927">
              <w:rPr>
                <w:rFonts w:eastAsia="Cambria" w:cs="Times New Roman"/>
                <w:szCs w:val="24"/>
              </w:rPr>
              <w:t>6</w:t>
            </w:r>
            <w:r w:rsidRPr="006B7927">
              <w:rPr>
                <w:rFonts w:eastAsia="Cambria" w:cs="Times New Roman"/>
                <w:spacing w:val="-1"/>
                <w:szCs w:val="24"/>
              </w:rPr>
              <w:t>:</w:t>
            </w:r>
            <w:r w:rsidRPr="006B7927">
              <w:rPr>
                <w:rFonts w:eastAsia="Cambria" w:cs="Times New Roman"/>
                <w:szCs w:val="24"/>
              </w:rPr>
              <w:t>6</w:t>
            </w:r>
            <w:r w:rsidRPr="006B7927">
              <w:rPr>
                <w:rFonts w:eastAsia="Cambria" w:cs="Times New Roman"/>
                <w:spacing w:val="-1"/>
                <w:szCs w:val="24"/>
              </w:rPr>
              <w:t>:</w:t>
            </w:r>
            <w:r w:rsidRPr="006B7927">
              <w:rPr>
                <w:rFonts w:eastAsia="Cambria" w:cs="Times New Roman"/>
                <w:szCs w:val="24"/>
              </w:rPr>
              <w:t>6</w:t>
            </w:r>
            <w:r w:rsidRPr="006B7927">
              <w:rPr>
                <w:rFonts w:eastAsia="Cambria" w:cs="Times New Roman"/>
                <w:spacing w:val="-1"/>
                <w:szCs w:val="24"/>
              </w:rPr>
              <w:t xml:space="preserve"> </w:t>
            </w:r>
            <w:r w:rsidRPr="006B7927">
              <w:rPr>
                <w:rFonts w:eastAsia="Cambria" w:cs="Times New Roman"/>
                <w:szCs w:val="24"/>
              </w:rPr>
              <w:t>и</w:t>
            </w:r>
            <w:r w:rsidRPr="006B7927">
              <w:rPr>
                <w:rFonts w:eastAsia="Cambria" w:cs="Times New Roman"/>
                <w:spacing w:val="1"/>
                <w:szCs w:val="24"/>
              </w:rPr>
              <w:t xml:space="preserve"> </w:t>
            </w:r>
            <w:r w:rsidRPr="006B7927">
              <w:rPr>
                <w:rFonts w:eastAsia="Cambria" w:cs="Times New Roman"/>
                <w:szCs w:val="24"/>
              </w:rPr>
              <w:t>7</w:t>
            </w:r>
            <w:r w:rsidRPr="006B7927">
              <w:rPr>
                <w:rFonts w:eastAsia="Cambria" w:cs="Times New Roman"/>
                <w:spacing w:val="-1"/>
                <w:szCs w:val="24"/>
              </w:rPr>
              <w:t>:</w:t>
            </w:r>
            <w:r w:rsidRPr="006B7927">
              <w:rPr>
                <w:rFonts w:eastAsia="Cambria" w:cs="Times New Roman"/>
                <w:szCs w:val="24"/>
              </w:rPr>
              <w:t>7</w:t>
            </w:r>
            <w:r w:rsidRPr="006B7927">
              <w:rPr>
                <w:rFonts w:eastAsia="Cambria" w:cs="Times New Roman"/>
                <w:spacing w:val="-1"/>
                <w:szCs w:val="24"/>
              </w:rPr>
              <w:t>:</w:t>
            </w:r>
            <w:r w:rsidRPr="006B7927">
              <w:rPr>
                <w:rFonts w:eastAsia="Cambria" w:cs="Times New Roman"/>
                <w:spacing w:val="2"/>
                <w:szCs w:val="24"/>
              </w:rPr>
              <w:t>7</w:t>
            </w:r>
            <w:r w:rsidRPr="006B7927">
              <w:rPr>
                <w:rFonts w:eastAsia="Cambria" w:cs="Times New Roman"/>
                <w:szCs w:val="24"/>
              </w:rPr>
              <w:t>:</w:t>
            </w:r>
            <w:r w:rsidRPr="006B7927">
              <w:rPr>
                <w:rFonts w:eastAsia="Cambria" w:cs="Times New Roman"/>
                <w:spacing w:val="-4"/>
                <w:szCs w:val="24"/>
              </w:rPr>
              <w:t xml:space="preserve"> </w:t>
            </w:r>
            <w:r w:rsidRPr="006B7927">
              <w:rPr>
                <w:rFonts w:eastAsia="Cambria" w:cs="Times New Roman"/>
                <w:szCs w:val="24"/>
              </w:rPr>
              <w:t>и</w:t>
            </w:r>
            <w:r w:rsidRPr="006B7927">
              <w:rPr>
                <w:rFonts w:eastAsia="Cambria" w:cs="Times New Roman"/>
                <w:spacing w:val="1"/>
                <w:szCs w:val="24"/>
              </w:rPr>
              <w:t xml:space="preserve"> </w:t>
            </w:r>
            <w:r w:rsidRPr="006B7927">
              <w:rPr>
                <w:rFonts w:eastAsia="Cambria" w:cs="Times New Roman"/>
                <w:szCs w:val="24"/>
              </w:rPr>
              <w:t>ква</w:t>
            </w:r>
            <w:r w:rsidRPr="006B7927">
              <w:rPr>
                <w:rFonts w:eastAsia="Cambria" w:cs="Times New Roman"/>
                <w:spacing w:val="1"/>
                <w:szCs w:val="24"/>
              </w:rPr>
              <w:t>д</w:t>
            </w:r>
            <w:r w:rsidRPr="006B7927">
              <w:rPr>
                <w:rFonts w:eastAsia="Cambria" w:cs="Times New Roman"/>
                <w:spacing w:val="-1"/>
                <w:szCs w:val="24"/>
              </w:rPr>
              <w:t>р</w:t>
            </w:r>
            <w:r w:rsidRPr="006B7927">
              <w:rPr>
                <w:rFonts w:eastAsia="Cambria" w:cs="Times New Roman"/>
                <w:szCs w:val="24"/>
              </w:rPr>
              <w:t>ат</w:t>
            </w:r>
            <w:r w:rsidRPr="006B7927">
              <w:rPr>
                <w:rFonts w:eastAsia="Cambria" w:cs="Times New Roman"/>
                <w:spacing w:val="-3"/>
                <w:szCs w:val="24"/>
              </w:rPr>
              <w:t xml:space="preserve"> </w:t>
            </w:r>
            <w:r w:rsidRPr="006B7927">
              <w:rPr>
                <w:rFonts w:eastAsia="Cambria" w:cs="Times New Roman"/>
                <w:szCs w:val="24"/>
              </w:rPr>
              <w:t>с</w:t>
            </w:r>
            <w:r w:rsidRPr="006B7927">
              <w:rPr>
                <w:rFonts w:eastAsia="Cambria" w:cs="Times New Roman"/>
                <w:spacing w:val="-1"/>
                <w:szCs w:val="24"/>
              </w:rPr>
              <w:t xml:space="preserve"> пр</w:t>
            </w:r>
            <w:r w:rsidRPr="006B7927">
              <w:rPr>
                <w:rFonts w:eastAsia="Cambria" w:cs="Times New Roman"/>
                <w:spacing w:val="1"/>
                <w:szCs w:val="24"/>
              </w:rPr>
              <w:t>и</w:t>
            </w:r>
            <w:r w:rsidRPr="006B7927">
              <w:rPr>
                <w:rFonts w:eastAsia="Cambria" w:cs="Times New Roman"/>
                <w:szCs w:val="24"/>
              </w:rPr>
              <w:t>б</w:t>
            </w:r>
            <w:r w:rsidRPr="006B7927">
              <w:rPr>
                <w:rFonts w:eastAsia="Cambria" w:cs="Times New Roman"/>
                <w:spacing w:val="1"/>
                <w:szCs w:val="24"/>
              </w:rPr>
              <w:t>ли</w:t>
            </w:r>
            <w:r w:rsidRPr="006B7927">
              <w:rPr>
                <w:rFonts w:eastAsia="Cambria" w:cs="Times New Roman"/>
                <w:szCs w:val="24"/>
              </w:rPr>
              <w:t>з</w:t>
            </w:r>
            <w:r w:rsidRPr="006B7927">
              <w:rPr>
                <w:rFonts w:eastAsia="Cambria" w:cs="Times New Roman"/>
                <w:spacing w:val="1"/>
                <w:szCs w:val="24"/>
              </w:rPr>
              <w:t>и</w:t>
            </w:r>
            <w:r w:rsidRPr="006B7927">
              <w:rPr>
                <w:rFonts w:eastAsia="Cambria" w:cs="Times New Roman"/>
                <w:szCs w:val="24"/>
              </w:rPr>
              <w:t>т</w:t>
            </w:r>
            <w:r w:rsidRPr="006B7927">
              <w:rPr>
                <w:rFonts w:eastAsia="Cambria" w:cs="Times New Roman"/>
                <w:spacing w:val="-2"/>
                <w:szCs w:val="24"/>
              </w:rPr>
              <w:t>ел</w:t>
            </w:r>
            <w:r w:rsidRPr="006B7927">
              <w:rPr>
                <w:rFonts w:eastAsia="Cambria" w:cs="Times New Roman"/>
                <w:spacing w:val="1"/>
                <w:szCs w:val="24"/>
              </w:rPr>
              <w:t>н</w:t>
            </w:r>
            <w:r w:rsidRPr="006B7927">
              <w:rPr>
                <w:rFonts w:eastAsia="Cambria" w:cs="Times New Roman"/>
                <w:szCs w:val="24"/>
              </w:rPr>
              <w:t xml:space="preserve">и </w:t>
            </w:r>
            <w:r w:rsidRPr="006B7927">
              <w:rPr>
                <w:rFonts w:eastAsia="Cambria" w:cs="Times New Roman"/>
                <w:spacing w:val="-1"/>
                <w:szCs w:val="24"/>
              </w:rPr>
              <w:t>р</w:t>
            </w:r>
            <w:r w:rsidRPr="006B7927">
              <w:rPr>
                <w:rFonts w:eastAsia="Cambria" w:cs="Times New Roman"/>
                <w:szCs w:val="24"/>
              </w:rPr>
              <w:t>аз</w:t>
            </w:r>
            <w:r w:rsidRPr="006B7927">
              <w:rPr>
                <w:rFonts w:eastAsia="Cambria" w:cs="Times New Roman"/>
                <w:spacing w:val="1"/>
                <w:szCs w:val="24"/>
              </w:rPr>
              <w:t>м</w:t>
            </w:r>
            <w:r w:rsidRPr="006B7927">
              <w:rPr>
                <w:rFonts w:eastAsia="Cambria" w:cs="Times New Roman"/>
                <w:szCs w:val="24"/>
              </w:rPr>
              <w:t>е</w:t>
            </w:r>
            <w:r w:rsidRPr="006B7927">
              <w:rPr>
                <w:rFonts w:eastAsia="Cambria" w:cs="Times New Roman"/>
                <w:spacing w:val="-1"/>
                <w:szCs w:val="24"/>
              </w:rPr>
              <w:t>р</w:t>
            </w:r>
            <w:r w:rsidRPr="006B7927">
              <w:rPr>
                <w:rFonts w:eastAsia="Cambria" w:cs="Times New Roman"/>
                <w:szCs w:val="24"/>
              </w:rPr>
              <w:t>и</w:t>
            </w:r>
            <w:r w:rsidRPr="006B7927">
              <w:rPr>
                <w:rFonts w:eastAsia="Cambria" w:cs="Times New Roman"/>
                <w:spacing w:val="1"/>
                <w:szCs w:val="24"/>
              </w:rPr>
              <w:t xml:space="preserve"> </w:t>
            </w:r>
            <w:r w:rsidRPr="006B7927">
              <w:rPr>
                <w:rFonts w:eastAsia="Cambria" w:cs="Times New Roman"/>
                <w:spacing w:val="-1"/>
                <w:szCs w:val="24"/>
              </w:rPr>
              <w:t>3</w:t>
            </w:r>
            <w:r w:rsidRPr="006B7927">
              <w:rPr>
                <w:rFonts w:eastAsia="Cambria" w:cs="Times New Roman"/>
                <w:szCs w:val="24"/>
              </w:rPr>
              <w:t>0/30</w:t>
            </w:r>
            <w:r w:rsidRPr="006B7927">
              <w:rPr>
                <w:rFonts w:eastAsia="Cambria" w:cs="Times New Roman"/>
                <w:spacing w:val="-3"/>
                <w:szCs w:val="24"/>
              </w:rPr>
              <w:t xml:space="preserve"> </w:t>
            </w:r>
            <w:r w:rsidRPr="006B7927">
              <w:rPr>
                <w:rFonts w:eastAsia="Cambria" w:cs="Times New Roman"/>
                <w:spacing w:val="1"/>
                <w:szCs w:val="24"/>
              </w:rPr>
              <w:t>м</w:t>
            </w:r>
            <w:r w:rsidRPr="006B7927">
              <w:rPr>
                <w:rFonts w:eastAsia="Cambria" w:cs="Times New Roman"/>
                <w:szCs w:val="24"/>
              </w:rPr>
              <w:t>,</w:t>
            </w:r>
            <w:r w:rsidRPr="006B7927">
              <w:rPr>
                <w:rFonts w:eastAsia="Cambria" w:cs="Times New Roman"/>
                <w:spacing w:val="1"/>
                <w:szCs w:val="24"/>
              </w:rPr>
              <w:t xml:space="preserve"> </w:t>
            </w:r>
            <w:r w:rsidRPr="006B7927">
              <w:rPr>
                <w:rFonts w:eastAsia="Cambria" w:cs="Times New Roman"/>
                <w:spacing w:val="-2"/>
                <w:szCs w:val="24"/>
              </w:rPr>
              <w:t>к</w:t>
            </w:r>
            <w:r w:rsidRPr="006B7927">
              <w:rPr>
                <w:rFonts w:eastAsia="Cambria" w:cs="Times New Roman"/>
                <w:szCs w:val="24"/>
              </w:rPr>
              <w:t>ато</w:t>
            </w:r>
            <w:r w:rsidRPr="006B7927">
              <w:rPr>
                <w:rFonts w:eastAsia="Cambria" w:cs="Times New Roman"/>
                <w:spacing w:val="-5"/>
                <w:szCs w:val="24"/>
              </w:rPr>
              <w:t xml:space="preserve"> </w:t>
            </w:r>
            <w:r w:rsidRPr="006B7927">
              <w:rPr>
                <w:rFonts w:eastAsia="Cambria" w:cs="Times New Roman"/>
                <w:szCs w:val="24"/>
              </w:rPr>
              <w:t>е</w:t>
            </w:r>
            <w:r w:rsidRPr="006B7927">
              <w:rPr>
                <w:rFonts w:eastAsia="Cambria" w:cs="Times New Roman"/>
                <w:spacing w:val="1"/>
                <w:szCs w:val="24"/>
              </w:rPr>
              <w:t>д</w:t>
            </w:r>
            <w:r w:rsidRPr="006B7927">
              <w:rPr>
                <w:rFonts w:eastAsia="Cambria" w:cs="Times New Roman"/>
                <w:spacing w:val="-2"/>
                <w:szCs w:val="24"/>
              </w:rPr>
              <w:t>и</w:t>
            </w:r>
            <w:r w:rsidRPr="006B7927">
              <w:rPr>
                <w:rFonts w:eastAsia="Cambria" w:cs="Times New Roman"/>
                <w:spacing w:val="1"/>
                <w:szCs w:val="24"/>
              </w:rPr>
              <w:t>ни</w:t>
            </w:r>
            <w:r w:rsidRPr="006B7927">
              <w:rPr>
                <w:rFonts w:eastAsia="Cambria" w:cs="Times New Roman"/>
                <w:szCs w:val="24"/>
              </w:rPr>
              <w:t>ят от отбо</w:t>
            </w:r>
            <w:r w:rsidRPr="006B7927">
              <w:rPr>
                <w:rFonts w:eastAsia="Cambria" w:cs="Times New Roman"/>
                <w:spacing w:val="-1"/>
                <w:szCs w:val="24"/>
              </w:rPr>
              <w:t>р</w:t>
            </w:r>
            <w:r w:rsidRPr="006B7927">
              <w:rPr>
                <w:rFonts w:eastAsia="Cambria" w:cs="Times New Roman"/>
                <w:spacing w:val="1"/>
                <w:szCs w:val="24"/>
              </w:rPr>
              <w:t>и</w:t>
            </w:r>
            <w:r w:rsidRPr="006B7927">
              <w:rPr>
                <w:rFonts w:eastAsia="Cambria" w:cs="Times New Roman"/>
                <w:szCs w:val="24"/>
              </w:rPr>
              <w:t xml:space="preserve">те </w:t>
            </w:r>
            <w:r w:rsidRPr="006B7927">
              <w:rPr>
                <w:rFonts w:eastAsia="Cambria" w:cs="Times New Roman"/>
                <w:spacing w:val="1"/>
                <w:szCs w:val="24"/>
              </w:rPr>
              <w:t>и</w:t>
            </w:r>
            <w:r w:rsidRPr="006B7927">
              <w:rPr>
                <w:rFonts w:eastAsia="Cambria" w:cs="Times New Roman"/>
                <w:szCs w:val="24"/>
              </w:rPr>
              <w:t>г</w:t>
            </w:r>
            <w:r w:rsidRPr="006B7927">
              <w:rPr>
                <w:rFonts w:eastAsia="Cambria" w:cs="Times New Roman"/>
                <w:spacing w:val="-3"/>
                <w:szCs w:val="24"/>
              </w:rPr>
              <w:t>р</w:t>
            </w:r>
            <w:r w:rsidRPr="006B7927">
              <w:rPr>
                <w:rFonts w:eastAsia="Cambria" w:cs="Times New Roman"/>
                <w:spacing w:val="-2"/>
                <w:szCs w:val="24"/>
              </w:rPr>
              <w:t>а</w:t>
            </w:r>
            <w:r w:rsidRPr="006B7927">
              <w:rPr>
                <w:rFonts w:eastAsia="Cambria" w:cs="Times New Roman"/>
                <w:szCs w:val="24"/>
              </w:rPr>
              <w:t>е с</w:t>
            </w:r>
            <w:r w:rsidRPr="006B7927">
              <w:rPr>
                <w:rFonts w:eastAsia="Cambria" w:cs="Times New Roman"/>
                <w:spacing w:val="-1"/>
                <w:szCs w:val="24"/>
              </w:rPr>
              <w:t xml:space="preserve"> </w:t>
            </w:r>
            <w:proofErr w:type="spellStart"/>
            <w:r w:rsidRPr="006B7927">
              <w:rPr>
                <w:rFonts w:eastAsia="Cambria" w:cs="Times New Roman"/>
                <w:spacing w:val="1"/>
                <w:szCs w:val="24"/>
              </w:rPr>
              <w:t>ж</w:t>
            </w:r>
            <w:r w:rsidRPr="006B7927">
              <w:rPr>
                <w:rFonts w:eastAsia="Cambria" w:cs="Times New Roman"/>
                <w:spacing w:val="-2"/>
                <w:szCs w:val="24"/>
              </w:rPr>
              <w:t>о</w:t>
            </w:r>
            <w:r w:rsidRPr="006B7927">
              <w:rPr>
                <w:rFonts w:eastAsia="Cambria" w:cs="Times New Roman"/>
                <w:szCs w:val="24"/>
              </w:rPr>
              <w:t>к</w:t>
            </w:r>
            <w:r w:rsidRPr="006B7927">
              <w:rPr>
                <w:rFonts w:eastAsia="Cambria" w:cs="Times New Roman"/>
                <w:spacing w:val="-4"/>
                <w:szCs w:val="24"/>
              </w:rPr>
              <w:t>е</w:t>
            </w:r>
            <w:r w:rsidRPr="006B7927">
              <w:rPr>
                <w:rFonts w:eastAsia="Cambria" w:cs="Times New Roman"/>
                <w:szCs w:val="24"/>
              </w:rPr>
              <w:t>р</w:t>
            </w:r>
            <w:proofErr w:type="spellEnd"/>
            <w:r w:rsidRPr="006B7927">
              <w:rPr>
                <w:rFonts w:eastAsia="Cambria" w:cs="Times New Roman"/>
                <w:spacing w:val="-1"/>
                <w:szCs w:val="24"/>
              </w:rPr>
              <w:t xml:space="preserve"> </w:t>
            </w:r>
            <w:r w:rsidRPr="006B7927">
              <w:rPr>
                <w:rFonts w:eastAsia="Cambria" w:cs="Times New Roman"/>
                <w:szCs w:val="24"/>
              </w:rPr>
              <w:t>и</w:t>
            </w:r>
            <w:r w:rsidRPr="006B7927">
              <w:rPr>
                <w:rFonts w:eastAsia="Cambria" w:cs="Times New Roman"/>
                <w:spacing w:val="1"/>
                <w:szCs w:val="24"/>
              </w:rPr>
              <w:t xml:space="preserve"> </w:t>
            </w:r>
            <w:r w:rsidRPr="006B7927">
              <w:rPr>
                <w:rFonts w:eastAsia="Cambria" w:cs="Times New Roman"/>
                <w:szCs w:val="24"/>
              </w:rPr>
              <w:t>4-ма</w:t>
            </w:r>
            <w:r w:rsidRPr="006B7927">
              <w:rPr>
                <w:rFonts w:eastAsia="Cambria" w:cs="Times New Roman"/>
                <w:spacing w:val="-1"/>
                <w:szCs w:val="24"/>
              </w:rPr>
              <w:t xml:space="preserve"> </w:t>
            </w:r>
            <w:r w:rsidRPr="006B7927">
              <w:rPr>
                <w:rFonts w:eastAsia="Cambria" w:cs="Times New Roman"/>
                <w:spacing w:val="1"/>
                <w:szCs w:val="24"/>
              </w:rPr>
              <w:t>и</w:t>
            </w:r>
            <w:r w:rsidRPr="006B7927">
              <w:rPr>
                <w:rFonts w:eastAsia="Cambria" w:cs="Times New Roman"/>
                <w:szCs w:val="24"/>
              </w:rPr>
              <w:t>г</w:t>
            </w:r>
            <w:r w:rsidRPr="006B7927">
              <w:rPr>
                <w:rFonts w:eastAsia="Cambria" w:cs="Times New Roman"/>
                <w:spacing w:val="-1"/>
                <w:szCs w:val="24"/>
              </w:rPr>
              <w:t>р</w:t>
            </w:r>
            <w:r w:rsidRPr="006B7927">
              <w:rPr>
                <w:rFonts w:eastAsia="Cambria" w:cs="Times New Roman"/>
                <w:szCs w:val="24"/>
              </w:rPr>
              <w:t>ачи</w:t>
            </w:r>
            <w:r w:rsidRPr="006B7927">
              <w:rPr>
                <w:rFonts w:eastAsia="Cambria" w:cs="Times New Roman"/>
                <w:spacing w:val="1"/>
                <w:szCs w:val="24"/>
              </w:rPr>
              <w:t xml:space="preserve"> </w:t>
            </w:r>
            <w:r w:rsidRPr="006B7927">
              <w:rPr>
                <w:rFonts w:eastAsia="Cambria" w:cs="Times New Roman"/>
                <w:szCs w:val="24"/>
              </w:rPr>
              <w:t xml:space="preserve">от тях </w:t>
            </w:r>
            <w:r w:rsidRPr="006B7927">
              <w:rPr>
                <w:rFonts w:eastAsia="Cambria" w:cs="Times New Roman"/>
                <w:spacing w:val="-1"/>
                <w:szCs w:val="24"/>
              </w:rPr>
              <w:t>с</w:t>
            </w:r>
            <w:r w:rsidRPr="006B7927">
              <w:rPr>
                <w:rFonts w:eastAsia="Cambria" w:cs="Times New Roman"/>
                <w:szCs w:val="24"/>
              </w:rPr>
              <w:t xml:space="preserve">а </w:t>
            </w:r>
            <w:r w:rsidRPr="006B7927">
              <w:rPr>
                <w:rFonts w:eastAsia="Cambria" w:cs="Times New Roman"/>
                <w:spacing w:val="-1"/>
                <w:szCs w:val="24"/>
              </w:rPr>
              <w:t>п</w:t>
            </w:r>
            <w:r w:rsidRPr="006B7927">
              <w:rPr>
                <w:rFonts w:eastAsia="Cambria" w:cs="Times New Roman"/>
                <w:szCs w:val="24"/>
              </w:rPr>
              <w:t>о</w:t>
            </w:r>
            <w:r w:rsidRPr="006B7927">
              <w:rPr>
                <w:rFonts w:eastAsia="Cambria" w:cs="Times New Roman"/>
                <w:spacing w:val="1"/>
                <w:szCs w:val="24"/>
              </w:rPr>
              <w:t>д</w:t>
            </w:r>
            <w:r w:rsidRPr="006B7927">
              <w:rPr>
                <w:rFonts w:eastAsia="Cambria" w:cs="Times New Roman"/>
                <w:spacing w:val="-1"/>
                <w:szCs w:val="24"/>
              </w:rPr>
              <w:t>р</w:t>
            </w:r>
            <w:r w:rsidRPr="006B7927">
              <w:rPr>
                <w:rFonts w:eastAsia="Cambria" w:cs="Times New Roman"/>
                <w:szCs w:val="24"/>
              </w:rPr>
              <w:t>е</w:t>
            </w:r>
            <w:r w:rsidRPr="006B7927">
              <w:rPr>
                <w:rFonts w:eastAsia="Cambria" w:cs="Times New Roman"/>
                <w:spacing w:val="1"/>
                <w:szCs w:val="24"/>
              </w:rPr>
              <w:t>д</w:t>
            </w:r>
            <w:r w:rsidRPr="006B7927">
              <w:rPr>
                <w:rFonts w:eastAsia="Cambria" w:cs="Times New Roman"/>
                <w:spacing w:val="-2"/>
                <w:szCs w:val="24"/>
              </w:rPr>
              <w:t>е</w:t>
            </w:r>
            <w:r w:rsidRPr="006B7927">
              <w:rPr>
                <w:rFonts w:eastAsia="Cambria" w:cs="Times New Roman"/>
                <w:spacing w:val="-1"/>
                <w:szCs w:val="24"/>
              </w:rPr>
              <w:t>н</w:t>
            </w:r>
            <w:r w:rsidRPr="006B7927">
              <w:rPr>
                <w:rFonts w:eastAsia="Cambria" w:cs="Times New Roman"/>
                <w:szCs w:val="24"/>
              </w:rPr>
              <w:t>и</w:t>
            </w:r>
            <w:r w:rsidRPr="006B7927">
              <w:rPr>
                <w:rFonts w:eastAsia="Cambria" w:cs="Times New Roman"/>
                <w:spacing w:val="1"/>
                <w:szCs w:val="24"/>
              </w:rPr>
              <w:t xml:space="preserve"> </w:t>
            </w:r>
            <w:r w:rsidRPr="006B7927">
              <w:rPr>
                <w:rFonts w:eastAsia="Cambria" w:cs="Times New Roman"/>
                <w:szCs w:val="24"/>
              </w:rPr>
              <w:t>във</w:t>
            </w:r>
            <w:r w:rsidRPr="006B7927">
              <w:rPr>
                <w:rFonts w:eastAsia="Cambria" w:cs="Times New Roman"/>
                <w:spacing w:val="-1"/>
                <w:szCs w:val="24"/>
              </w:rPr>
              <w:t xml:space="preserve"> </w:t>
            </w:r>
            <w:r w:rsidRPr="006B7927">
              <w:rPr>
                <w:rFonts w:eastAsia="Cambria" w:cs="Times New Roman"/>
                <w:szCs w:val="24"/>
              </w:rPr>
              <w:t>в</w:t>
            </w:r>
            <w:r w:rsidRPr="006B7927">
              <w:rPr>
                <w:rFonts w:eastAsia="Cambria" w:cs="Times New Roman"/>
                <w:spacing w:val="-1"/>
                <w:szCs w:val="24"/>
              </w:rPr>
              <w:t>р</w:t>
            </w:r>
            <w:r w:rsidRPr="006B7927">
              <w:rPr>
                <w:rFonts w:eastAsia="Cambria" w:cs="Times New Roman"/>
                <w:szCs w:val="24"/>
              </w:rPr>
              <w:t>а</w:t>
            </w:r>
            <w:r w:rsidRPr="006B7927">
              <w:rPr>
                <w:rFonts w:eastAsia="Cambria" w:cs="Times New Roman"/>
                <w:spacing w:val="-3"/>
                <w:szCs w:val="24"/>
              </w:rPr>
              <w:t>т</w:t>
            </w:r>
            <w:r w:rsidRPr="006B7927">
              <w:rPr>
                <w:rFonts w:eastAsia="Cambria" w:cs="Times New Roman"/>
                <w:spacing w:val="1"/>
                <w:szCs w:val="24"/>
              </w:rPr>
              <w:t>и</w:t>
            </w:r>
            <w:r w:rsidRPr="006B7927">
              <w:rPr>
                <w:rFonts w:eastAsia="Cambria" w:cs="Times New Roman"/>
                <w:szCs w:val="24"/>
              </w:rPr>
              <w:t>чк</w:t>
            </w:r>
            <w:r w:rsidRPr="006B7927">
              <w:rPr>
                <w:rFonts w:eastAsia="Cambria" w:cs="Times New Roman"/>
                <w:spacing w:val="1"/>
                <w:szCs w:val="24"/>
              </w:rPr>
              <w:t>и</w:t>
            </w:r>
            <w:r w:rsidRPr="006B7927">
              <w:rPr>
                <w:rFonts w:eastAsia="Cambria" w:cs="Times New Roman"/>
                <w:spacing w:val="-3"/>
                <w:szCs w:val="24"/>
              </w:rPr>
              <w:t>т</w:t>
            </w:r>
            <w:r w:rsidRPr="006B7927">
              <w:rPr>
                <w:rFonts w:eastAsia="Cambria" w:cs="Times New Roman"/>
                <w:szCs w:val="24"/>
              </w:rPr>
              <w:t xml:space="preserve">е </w:t>
            </w:r>
            <w:r w:rsidRPr="006B7927">
              <w:rPr>
                <w:rFonts w:eastAsia="Cambria" w:cs="Times New Roman"/>
                <w:spacing w:val="1"/>
                <w:szCs w:val="24"/>
              </w:rPr>
              <w:t>н</w:t>
            </w:r>
            <w:r w:rsidRPr="006B7927">
              <w:rPr>
                <w:rFonts w:eastAsia="Cambria" w:cs="Times New Roman"/>
                <w:szCs w:val="24"/>
              </w:rPr>
              <w:t>а 4-те ъг</w:t>
            </w:r>
            <w:r w:rsidRPr="006B7927">
              <w:rPr>
                <w:rFonts w:eastAsia="Cambria" w:cs="Times New Roman"/>
                <w:spacing w:val="-1"/>
                <w:szCs w:val="24"/>
              </w:rPr>
              <w:t>ъ</w:t>
            </w:r>
            <w:r w:rsidRPr="006B7927">
              <w:rPr>
                <w:rFonts w:eastAsia="Cambria" w:cs="Times New Roman"/>
                <w:spacing w:val="1"/>
                <w:szCs w:val="24"/>
              </w:rPr>
              <w:t>л</w:t>
            </w:r>
            <w:r w:rsidRPr="006B7927">
              <w:rPr>
                <w:rFonts w:eastAsia="Cambria" w:cs="Times New Roman"/>
                <w:szCs w:val="24"/>
              </w:rPr>
              <w:t xml:space="preserve">а </w:t>
            </w:r>
            <w:r w:rsidRPr="006B7927">
              <w:rPr>
                <w:rFonts w:eastAsia="Cambria" w:cs="Times New Roman"/>
                <w:spacing w:val="1"/>
                <w:szCs w:val="24"/>
              </w:rPr>
              <w:t>н</w:t>
            </w:r>
            <w:r w:rsidRPr="006B7927">
              <w:rPr>
                <w:rFonts w:eastAsia="Cambria" w:cs="Times New Roman"/>
                <w:szCs w:val="24"/>
              </w:rPr>
              <w:t>а к</w:t>
            </w:r>
            <w:r w:rsidRPr="006B7927">
              <w:rPr>
                <w:rFonts w:eastAsia="Cambria" w:cs="Times New Roman"/>
                <w:spacing w:val="-1"/>
                <w:szCs w:val="24"/>
              </w:rPr>
              <w:t>в</w:t>
            </w:r>
            <w:r w:rsidRPr="006B7927">
              <w:rPr>
                <w:rFonts w:eastAsia="Cambria" w:cs="Times New Roman"/>
                <w:spacing w:val="-2"/>
                <w:szCs w:val="24"/>
              </w:rPr>
              <w:t>а</w:t>
            </w:r>
            <w:r w:rsidRPr="006B7927">
              <w:rPr>
                <w:rFonts w:eastAsia="Cambria" w:cs="Times New Roman"/>
                <w:spacing w:val="1"/>
                <w:szCs w:val="24"/>
              </w:rPr>
              <w:t>д</w:t>
            </w:r>
            <w:r w:rsidRPr="006B7927">
              <w:rPr>
                <w:rFonts w:eastAsia="Cambria" w:cs="Times New Roman"/>
                <w:spacing w:val="-1"/>
                <w:szCs w:val="24"/>
              </w:rPr>
              <w:t>р</w:t>
            </w:r>
            <w:r w:rsidRPr="006B7927">
              <w:rPr>
                <w:rFonts w:eastAsia="Cambria" w:cs="Times New Roman"/>
                <w:szCs w:val="24"/>
              </w:rPr>
              <w:t>ат</w:t>
            </w:r>
            <w:r w:rsidRPr="006B7927">
              <w:rPr>
                <w:rFonts w:eastAsia="Cambria" w:cs="Times New Roman"/>
                <w:spacing w:val="-2"/>
                <w:szCs w:val="24"/>
              </w:rPr>
              <w:t>а</w:t>
            </w:r>
            <w:r w:rsidRPr="006B7927">
              <w:rPr>
                <w:rFonts w:eastAsia="Cambria" w:cs="Times New Roman"/>
                <w:szCs w:val="24"/>
              </w:rPr>
              <w:t>,</w:t>
            </w:r>
            <w:r w:rsidRPr="006B7927">
              <w:rPr>
                <w:rFonts w:eastAsia="Cambria" w:cs="Times New Roman"/>
                <w:spacing w:val="1"/>
                <w:szCs w:val="24"/>
              </w:rPr>
              <w:t xml:space="preserve"> </w:t>
            </w:r>
            <w:r w:rsidRPr="006B7927">
              <w:rPr>
                <w:rFonts w:eastAsia="Cambria" w:cs="Times New Roman"/>
                <w:szCs w:val="24"/>
              </w:rPr>
              <w:t>а о</w:t>
            </w:r>
            <w:r w:rsidRPr="006B7927">
              <w:rPr>
                <w:rFonts w:eastAsia="Cambria" w:cs="Times New Roman"/>
                <w:spacing w:val="-3"/>
                <w:szCs w:val="24"/>
              </w:rPr>
              <w:t>с</w:t>
            </w:r>
            <w:r w:rsidRPr="006B7927">
              <w:rPr>
                <w:rFonts w:eastAsia="Cambria" w:cs="Times New Roman"/>
                <w:szCs w:val="24"/>
              </w:rPr>
              <w:t>та</w:t>
            </w:r>
            <w:r w:rsidRPr="006B7927">
              <w:rPr>
                <w:rFonts w:eastAsia="Cambria" w:cs="Times New Roman"/>
                <w:spacing w:val="1"/>
                <w:szCs w:val="24"/>
              </w:rPr>
              <w:t>н</w:t>
            </w:r>
            <w:r w:rsidRPr="006B7927">
              <w:rPr>
                <w:rFonts w:eastAsia="Cambria" w:cs="Times New Roman"/>
                <w:szCs w:val="24"/>
              </w:rPr>
              <w:t>а</w:t>
            </w:r>
            <w:r w:rsidRPr="006B7927">
              <w:rPr>
                <w:rFonts w:eastAsia="Cambria" w:cs="Times New Roman"/>
                <w:spacing w:val="1"/>
                <w:szCs w:val="24"/>
              </w:rPr>
              <w:t>ли</w:t>
            </w:r>
            <w:r w:rsidRPr="006B7927">
              <w:rPr>
                <w:rFonts w:eastAsia="Cambria" w:cs="Times New Roman"/>
                <w:spacing w:val="-3"/>
                <w:szCs w:val="24"/>
              </w:rPr>
              <w:t>те</w:t>
            </w:r>
            <w:r w:rsidRPr="00E45158">
              <w:rPr>
                <w:rFonts w:eastAsia="Cambria" w:cs="Times New Roman"/>
                <w:spacing w:val="-3"/>
                <w:szCs w:val="24"/>
                <w:lang w:val="ru-RU"/>
              </w:rPr>
              <w:t xml:space="preserve"> </w:t>
            </w:r>
            <w:r w:rsidRPr="006B7927">
              <w:rPr>
                <w:rFonts w:eastAsia="Cambria" w:cs="Times New Roman"/>
                <w:spacing w:val="-1"/>
                <w:szCs w:val="24"/>
              </w:rPr>
              <w:t>с</w:t>
            </w:r>
            <w:r w:rsidRPr="006B7927">
              <w:rPr>
                <w:rFonts w:eastAsia="Cambria" w:cs="Times New Roman"/>
                <w:szCs w:val="24"/>
              </w:rPr>
              <w:t>вобо</w:t>
            </w:r>
            <w:r w:rsidRPr="006B7927">
              <w:rPr>
                <w:rFonts w:eastAsia="Cambria" w:cs="Times New Roman"/>
                <w:spacing w:val="1"/>
                <w:szCs w:val="24"/>
              </w:rPr>
              <w:t>дн</w:t>
            </w:r>
            <w:r w:rsidRPr="006B7927">
              <w:rPr>
                <w:rFonts w:eastAsia="Cambria" w:cs="Times New Roman"/>
                <w:szCs w:val="24"/>
              </w:rPr>
              <w:t>о в</w:t>
            </w:r>
            <w:r w:rsidRPr="006B7927">
              <w:rPr>
                <w:rFonts w:eastAsia="Cambria" w:cs="Times New Roman"/>
                <w:spacing w:val="-3"/>
                <w:szCs w:val="24"/>
              </w:rPr>
              <w:t>ъ</w:t>
            </w:r>
            <w:r w:rsidRPr="006B7927">
              <w:rPr>
                <w:rFonts w:eastAsia="Cambria" w:cs="Times New Roman"/>
                <w:szCs w:val="24"/>
              </w:rPr>
              <w:t>т</w:t>
            </w:r>
            <w:r w:rsidRPr="006B7927">
              <w:rPr>
                <w:rFonts w:eastAsia="Cambria" w:cs="Times New Roman"/>
                <w:spacing w:val="-1"/>
                <w:szCs w:val="24"/>
              </w:rPr>
              <w:t>р</w:t>
            </w:r>
            <w:r w:rsidRPr="006B7927">
              <w:rPr>
                <w:rFonts w:eastAsia="Cambria" w:cs="Times New Roman"/>
                <w:szCs w:val="24"/>
              </w:rPr>
              <w:t>е в</w:t>
            </w:r>
            <w:r w:rsidRPr="006B7927">
              <w:rPr>
                <w:rFonts w:eastAsia="Cambria" w:cs="Times New Roman"/>
                <w:spacing w:val="-1"/>
                <w:szCs w:val="24"/>
              </w:rPr>
              <w:t xml:space="preserve"> н</w:t>
            </w:r>
            <w:r w:rsidRPr="006B7927">
              <w:rPr>
                <w:rFonts w:eastAsia="Cambria" w:cs="Times New Roman"/>
                <w:szCs w:val="24"/>
              </w:rPr>
              <w:t>е</w:t>
            </w:r>
            <w:r w:rsidRPr="006B7927">
              <w:rPr>
                <w:rFonts w:eastAsia="Cambria" w:cs="Times New Roman"/>
                <w:spacing w:val="-2"/>
                <w:szCs w:val="24"/>
              </w:rPr>
              <w:t>г</w:t>
            </w:r>
            <w:r w:rsidRPr="006B7927">
              <w:rPr>
                <w:rFonts w:eastAsia="Cambria" w:cs="Times New Roman"/>
                <w:szCs w:val="24"/>
              </w:rPr>
              <w:t>о.</w:t>
            </w:r>
            <w:r w:rsidRPr="006B7927">
              <w:rPr>
                <w:rFonts w:eastAsia="Cambria" w:cs="Times New Roman"/>
                <w:spacing w:val="-4"/>
                <w:szCs w:val="24"/>
              </w:rPr>
              <w:t xml:space="preserve"> </w:t>
            </w:r>
            <w:r w:rsidRPr="006B7927">
              <w:rPr>
                <w:rFonts w:eastAsia="Cambria" w:cs="Times New Roman"/>
                <w:spacing w:val="1"/>
                <w:szCs w:val="24"/>
              </w:rPr>
              <w:t>Ц</w:t>
            </w:r>
            <w:r w:rsidRPr="006B7927">
              <w:rPr>
                <w:rFonts w:eastAsia="Cambria" w:cs="Times New Roman"/>
                <w:szCs w:val="24"/>
              </w:rPr>
              <w:t>е</w:t>
            </w:r>
            <w:r w:rsidRPr="006B7927">
              <w:rPr>
                <w:rFonts w:eastAsia="Cambria" w:cs="Times New Roman"/>
                <w:spacing w:val="1"/>
                <w:szCs w:val="24"/>
              </w:rPr>
              <w:t>л</w:t>
            </w:r>
            <w:r w:rsidRPr="006B7927">
              <w:rPr>
                <w:rFonts w:eastAsia="Cambria" w:cs="Times New Roman"/>
                <w:szCs w:val="24"/>
              </w:rPr>
              <w:t>та</w:t>
            </w:r>
            <w:r w:rsidRPr="006B7927">
              <w:rPr>
                <w:rFonts w:eastAsia="Cambria" w:cs="Times New Roman"/>
                <w:spacing w:val="-2"/>
                <w:szCs w:val="24"/>
              </w:rPr>
              <w:t xml:space="preserve"> </w:t>
            </w:r>
            <w:r w:rsidRPr="006B7927">
              <w:rPr>
                <w:rFonts w:eastAsia="Cambria" w:cs="Times New Roman"/>
                <w:spacing w:val="1"/>
                <w:szCs w:val="24"/>
              </w:rPr>
              <w:t>н</w:t>
            </w:r>
            <w:r w:rsidRPr="006B7927">
              <w:rPr>
                <w:rFonts w:eastAsia="Cambria" w:cs="Times New Roman"/>
                <w:szCs w:val="24"/>
              </w:rPr>
              <w:t>а отбо</w:t>
            </w:r>
            <w:r w:rsidRPr="006B7927">
              <w:rPr>
                <w:rFonts w:eastAsia="Cambria" w:cs="Times New Roman"/>
                <w:spacing w:val="-1"/>
                <w:szCs w:val="24"/>
              </w:rPr>
              <w:t>р</w:t>
            </w:r>
            <w:r w:rsidRPr="006B7927">
              <w:rPr>
                <w:rFonts w:eastAsia="Cambria" w:cs="Times New Roman"/>
                <w:spacing w:val="-4"/>
                <w:szCs w:val="24"/>
              </w:rPr>
              <w:t>а</w:t>
            </w:r>
            <w:r w:rsidRPr="006B7927">
              <w:rPr>
                <w:rFonts w:eastAsia="Cambria" w:cs="Times New Roman"/>
                <w:szCs w:val="24"/>
              </w:rPr>
              <w:t>,</w:t>
            </w:r>
            <w:r w:rsidRPr="00E45158">
              <w:rPr>
                <w:rFonts w:eastAsia="Cambria" w:cs="Times New Roman"/>
                <w:szCs w:val="24"/>
                <w:lang w:val="ru-RU"/>
              </w:rPr>
              <w:t xml:space="preserve"> </w:t>
            </w:r>
            <w:r w:rsidRPr="006B7927">
              <w:rPr>
                <w:rFonts w:eastAsia="Cambria" w:cs="Times New Roman"/>
                <w:szCs w:val="24"/>
              </w:rPr>
              <w:t>ко</w:t>
            </w:r>
            <w:r w:rsidRPr="006B7927">
              <w:rPr>
                <w:rFonts w:eastAsia="Cambria" w:cs="Times New Roman"/>
                <w:spacing w:val="1"/>
                <w:szCs w:val="24"/>
              </w:rPr>
              <w:t>й</w:t>
            </w:r>
            <w:r w:rsidRPr="006B7927">
              <w:rPr>
                <w:rFonts w:eastAsia="Cambria" w:cs="Times New Roman"/>
                <w:szCs w:val="24"/>
              </w:rPr>
              <w:t>то в</w:t>
            </w:r>
            <w:r w:rsidRPr="006B7927">
              <w:rPr>
                <w:rFonts w:eastAsia="Cambria" w:cs="Times New Roman"/>
                <w:spacing w:val="1"/>
                <w:szCs w:val="24"/>
              </w:rPr>
              <w:t>л</w:t>
            </w:r>
            <w:r w:rsidRPr="006B7927">
              <w:rPr>
                <w:rFonts w:eastAsia="Cambria" w:cs="Times New Roman"/>
                <w:spacing w:val="-2"/>
                <w:szCs w:val="24"/>
              </w:rPr>
              <w:t>а</w:t>
            </w:r>
            <w:r w:rsidRPr="006B7927">
              <w:rPr>
                <w:rFonts w:eastAsia="Cambria" w:cs="Times New Roman"/>
                <w:spacing w:val="1"/>
                <w:szCs w:val="24"/>
              </w:rPr>
              <w:t>д</w:t>
            </w:r>
            <w:r w:rsidRPr="006B7927">
              <w:rPr>
                <w:rFonts w:eastAsia="Cambria" w:cs="Times New Roman"/>
                <w:szCs w:val="24"/>
              </w:rPr>
              <w:t>ее т</w:t>
            </w:r>
            <w:r w:rsidRPr="006B7927">
              <w:rPr>
                <w:rFonts w:eastAsia="Cambria" w:cs="Times New Roman"/>
                <w:spacing w:val="-2"/>
                <w:szCs w:val="24"/>
              </w:rPr>
              <w:t>опк</w:t>
            </w:r>
            <w:r w:rsidRPr="006B7927">
              <w:rPr>
                <w:rFonts w:eastAsia="Cambria" w:cs="Times New Roman"/>
                <w:szCs w:val="24"/>
              </w:rPr>
              <w:t>ата,</w:t>
            </w:r>
            <w:r w:rsidRPr="006B7927">
              <w:rPr>
                <w:rFonts w:eastAsia="Cambria" w:cs="Times New Roman"/>
                <w:spacing w:val="-2"/>
                <w:szCs w:val="24"/>
              </w:rPr>
              <w:t xml:space="preserve"> </w:t>
            </w:r>
            <w:r w:rsidRPr="006B7927">
              <w:rPr>
                <w:rFonts w:eastAsia="Cambria" w:cs="Times New Roman"/>
                <w:szCs w:val="24"/>
              </w:rPr>
              <w:t>е</w:t>
            </w:r>
            <w:r w:rsidRPr="006B7927">
              <w:rPr>
                <w:rFonts w:eastAsia="Cambria" w:cs="Times New Roman"/>
                <w:spacing w:val="-2"/>
                <w:szCs w:val="24"/>
              </w:rPr>
              <w:t xml:space="preserve"> </w:t>
            </w:r>
            <w:r w:rsidRPr="006B7927">
              <w:rPr>
                <w:rFonts w:eastAsia="Cambria" w:cs="Times New Roman"/>
                <w:spacing w:val="1"/>
                <w:szCs w:val="24"/>
              </w:rPr>
              <w:t>д</w:t>
            </w:r>
            <w:r w:rsidRPr="006B7927">
              <w:rPr>
                <w:rFonts w:eastAsia="Cambria" w:cs="Times New Roman"/>
                <w:szCs w:val="24"/>
              </w:rPr>
              <w:t xml:space="preserve">а </w:t>
            </w:r>
            <w:r w:rsidRPr="006B7927">
              <w:rPr>
                <w:rFonts w:eastAsia="Cambria" w:cs="Times New Roman"/>
                <w:spacing w:val="1"/>
                <w:szCs w:val="24"/>
              </w:rPr>
              <w:t>и</w:t>
            </w:r>
            <w:r w:rsidRPr="006B7927">
              <w:rPr>
                <w:rFonts w:eastAsia="Cambria" w:cs="Times New Roman"/>
                <w:szCs w:val="24"/>
              </w:rPr>
              <w:t>г</w:t>
            </w:r>
            <w:r w:rsidRPr="006B7927">
              <w:rPr>
                <w:rFonts w:eastAsia="Cambria" w:cs="Times New Roman"/>
                <w:spacing w:val="-1"/>
                <w:szCs w:val="24"/>
              </w:rPr>
              <w:t>р</w:t>
            </w:r>
            <w:r w:rsidRPr="006B7927">
              <w:rPr>
                <w:rFonts w:eastAsia="Cambria" w:cs="Times New Roman"/>
                <w:szCs w:val="24"/>
              </w:rPr>
              <w:t>ае</w:t>
            </w:r>
            <w:r w:rsidRPr="006B7927">
              <w:rPr>
                <w:rFonts w:eastAsia="Cambria" w:cs="Times New Roman"/>
                <w:spacing w:val="2"/>
                <w:szCs w:val="24"/>
              </w:rPr>
              <w:t xml:space="preserve"> </w:t>
            </w:r>
            <w:r w:rsidRPr="006B7927">
              <w:rPr>
                <w:rFonts w:eastAsia="Cambria" w:cs="Times New Roman"/>
                <w:szCs w:val="24"/>
              </w:rPr>
              <w:t>с</w:t>
            </w:r>
            <w:r w:rsidRPr="006B7927">
              <w:rPr>
                <w:rFonts w:eastAsia="Cambria" w:cs="Times New Roman"/>
                <w:spacing w:val="-3"/>
                <w:szCs w:val="24"/>
              </w:rPr>
              <w:t xml:space="preserve"> </w:t>
            </w:r>
            <w:r w:rsidRPr="006B7927">
              <w:rPr>
                <w:rFonts w:eastAsia="Cambria" w:cs="Times New Roman"/>
                <w:spacing w:val="1"/>
                <w:szCs w:val="24"/>
              </w:rPr>
              <w:t>н</w:t>
            </w:r>
            <w:r w:rsidRPr="006B7927">
              <w:rPr>
                <w:rFonts w:eastAsia="Cambria" w:cs="Times New Roman"/>
                <w:szCs w:val="24"/>
              </w:rPr>
              <w:t>як</w:t>
            </w:r>
            <w:r w:rsidRPr="006B7927">
              <w:rPr>
                <w:rFonts w:eastAsia="Cambria" w:cs="Times New Roman"/>
                <w:spacing w:val="-2"/>
                <w:szCs w:val="24"/>
              </w:rPr>
              <w:t xml:space="preserve">ого </w:t>
            </w:r>
            <w:r w:rsidRPr="006B7927">
              <w:rPr>
                <w:rFonts w:eastAsia="Cambria" w:cs="Times New Roman"/>
                <w:szCs w:val="24"/>
              </w:rPr>
              <w:t xml:space="preserve">от </w:t>
            </w:r>
            <w:r w:rsidRPr="006B7927">
              <w:rPr>
                <w:rFonts w:eastAsia="Cambria" w:cs="Times New Roman"/>
                <w:spacing w:val="1"/>
                <w:szCs w:val="24"/>
              </w:rPr>
              <w:t>ф</w:t>
            </w:r>
            <w:r w:rsidRPr="006B7927">
              <w:rPr>
                <w:rFonts w:eastAsia="Cambria" w:cs="Times New Roman"/>
                <w:spacing w:val="-1"/>
                <w:szCs w:val="24"/>
              </w:rPr>
              <w:t>у</w:t>
            </w:r>
            <w:r w:rsidRPr="006B7927">
              <w:rPr>
                <w:rFonts w:eastAsia="Cambria" w:cs="Times New Roman"/>
                <w:szCs w:val="24"/>
              </w:rPr>
              <w:t>тбо</w:t>
            </w:r>
            <w:r w:rsidRPr="006B7927">
              <w:rPr>
                <w:rFonts w:eastAsia="Cambria" w:cs="Times New Roman"/>
                <w:spacing w:val="1"/>
                <w:szCs w:val="24"/>
              </w:rPr>
              <w:t>ли</w:t>
            </w:r>
            <w:r w:rsidRPr="006B7927">
              <w:rPr>
                <w:rFonts w:eastAsia="Cambria" w:cs="Times New Roman"/>
                <w:spacing w:val="-1"/>
                <w:szCs w:val="24"/>
              </w:rPr>
              <w:t>с</w:t>
            </w:r>
            <w:r w:rsidRPr="006B7927">
              <w:rPr>
                <w:rFonts w:eastAsia="Cambria" w:cs="Times New Roman"/>
                <w:szCs w:val="24"/>
              </w:rPr>
              <w:t>т</w:t>
            </w:r>
            <w:r w:rsidRPr="006B7927">
              <w:rPr>
                <w:rFonts w:eastAsia="Cambria" w:cs="Times New Roman"/>
                <w:spacing w:val="-1"/>
                <w:szCs w:val="24"/>
              </w:rPr>
              <w:t>и</w:t>
            </w:r>
            <w:r w:rsidRPr="006B7927">
              <w:rPr>
                <w:rFonts w:eastAsia="Cambria" w:cs="Times New Roman"/>
                <w:spacing w:val="-3"/>
                <w:szCs w:val="24"/>
              </w:rPr>
              <w:t>т</w:t>
            </w:r>
            <w:r w:rsidRPr="006B7927">
              <w:rPr>
                <w:rFonts w:eastAsia="Cambria" w:cs="Times New Roman"/>
                <w:szCs w:val="24"/>
              </w:rPr>
              <w:t>е,</w:t>
            </w:r>
            <w:r w:rsidRPr="006B7927">
              <w:rPr>
                <w:rFonts w:eastAsia="Cambria" w:cs="Times New Roman"/>
                <w:spacing w:val="1"/>
                <w:szCs w:val="24"/>
              </w:rPr>
              <w:t xml:space="preserve"> </w:t>
            </w:r>
            <w:r w:rsidRPr="006B7927">
              <w:rPr>
                <w:rFonts w:eastAsia="Cambria" w:cs="Times New Roman"/>
                <w:spacing w:val="-1"/>
                <w:szCs w:val="24"/>
              </w:rPr>
              <w:t>р</w:t>
            </w:r>
            <w:r w:rsidRPr="006B7927">
              <w:rPr>
                <w:rFonts w:eastAsia="Cambria" w:cs="Times New Roman"/>
                <w:szCs w:val="24"/>
              </w:rPr>
              <w:t>аз</w:t>
            </w:r>
            <w:r w:rsidRPr="006B7927">
              <w:rPr>
                <w:rFonts w:eastAsia="Cambria" w:cs="Times New Roman"/>
                <w:spacing w:val="-6"/>
                <w:szCs w:val="24"/>
              </w:rPr>
              <w:t>п</w:t>
            </w:r>
            <w:r w:rsidRPr="006B7927">
              <w:rPr>
                <w:rFonts w:eastAsia="Cambria" w:cs="Times New Roman"/>
                <w:spacing w:val="-1"/>
                <w:szCs w:val="24"/>
              </w:rPr>
              <w:t>р</w:t>
            </w:r>
            <w:r w:rsidRPr="006B7927">
              <w:rPr>
                <w:rFonts w:eastAsia="Cambria" w:cs="Times New Roman"/>
                <w:szCs w:val="24"/>
              </w:rPr>
              <w:t>е</w:t>
            </w:r>
            <w:r w:rsidRPr="006B7927">
              <w:rPr>
                <w:rFonts w:eastAsia="Cambria" w:cs="Times New Roman"/>
                <w:spacing w:val="1"/>
                <w:szCs w:val="24"/>
              </w:rPr>
              <w:t>д</w:t>
            </w:r>
            <w:r w:rsidRPr="006B7927">
              <w:rPr>
                <w:rFonts w:eastAsia="Cambria" w:cs="Times New Roman"/>
                <w:szCs w:val="24"/>
              </w:rPr>
              <w:t>е</w:t>
            </w:r>
            <w:r w:rsidRPr="006B7927">
              <w:rPr>
                <w:rFonts w:eastAsia="Cambria" w:cs="Times New Roman"/>
                <w:spacing w:val="1"/>
                <w:szCs w:val="24"/>
              </w:rPr>
              <w:t>л</w:t>
            </w:r>
            <w:r w:rsidRPr="006B7927">
              <w:rPr>
                <w:rFonts w:eastAsia="Cambria" w:cs="Times New Roman"/>
                <w:spacing w:val="-2"/>
                <w:szCs w:val="24"/>
              </w:rPr>
              <w:t>е</w:t>
            </w:r>
            <w:r w:rsidRPr="006B7927">
              <w:rPr>
                <w:rFonts w:eastAsia="Cambria" w:cs="Times New Roman"/>
                <w:spacing w:val="1"/>
                <w:szCs w:val="24"/>
              </w:rPr>
              <w:t>н</w:t>
            </w:r>
            <w:r w:rsidRPr="006B7927">
              <w:rPr>
                <w:rFonts w:eastAsia="Cambria" w:cs="Times New Roman"/>
                <w:szCs w:val="24"/>
              </w:rPr>
              <w:t>и</w:t>
            </w:r>
            <w:r w:rsidRPr="006B7927">
              <w:rPr>
                <w:rFonts w:eastAsia="Cambria" w:cs="Times New Roman"/>
                <w:spacing w:val="1"/>
                <w:szCs w:val="24"/>
              </w:rPr>
              <w:t xml:space="preserve"> </w:t>
            </w:r>
            <w:r w:rsidRPr="006B7927">
              <w:rPr>
                <w:rFonts w:eastAsia="Cambria" w:cs="Times New Roman"/>
                <w:szCs w:val="24"/>
              </w:rPr>
              <w:t>в чет</w:t>
            </w:r>
            <w:r w:rsidRPr="006B7927">
              <w:rPr>
                <w:rFonts w:eastAsia="Cambria" w:cs="Times New Roman"/>
                <w:spacing w:val="1"/>
                <w:szCs w:val="24"/>
              </w:rPr>
              <w:t>и</w:t>
            </w:r>
            <w:r w:rsidRPr="006B7927">
              <w:rPr>
                <w:rFonts w:eastAsia="Cambria" w:cs="Times New Roman"/>
                <w:spacing w:val="-1"/>
                <w:szCs w:val="24"/>
              </w:rPr>
              <w:t>р</w:t>
            </w:r>
            <w:r w:rsidRPr="006B7927">
              <w:rPr>
                <w:rFonts w:eastAsia="Cambria" w:cs="Times New Roman"/>
                <w:spacing w:val="1"/>
                <w:szCs w:val="24"/>
              </w:rPr>
              <w:t>и</w:t>
            </w:r>
            <w:r w:rsidRPr="006B7927">
              <w:rPr>
                <w:rFonts w:eastAsia="Cambria" w:cs="Times New Roman"/>
                <w:szCs w:val="24"/>
              </w:rPr>
              <w:t>те в</w:t>
            </w:r>
            <w:r w:rsidRPr="006B7927">
              <w:rPr>
                <w:rFonts w:eastAsia="Cambria" w:cs="Times New Roman"/>
                <w:spacing w:val="-1"/>
                <w:szCs w:val="24"/>
              </w:rPr>
              <w:t>р</w:t>
            </w:r>
            <w:r w:rsidRPr="006B7927">
              <w:rPr>
                <w:rFonts w:eastAsia="Cambria" w:cs="Times New Roman"/>
                <w:szCs w:val="24"/>
              </w:rPr>
              <w:t>а</w:t>
            </w:r>
            <w:r w:rsidRPr="006B7927">
              <w:rPr>
                <w:rFonts w:eastAsia="Cambria" w:cs="Times New Roman"/>
                <w:spacing w:val="-3"/>
                <w:szCs w:val="24"/>
              </w:rPr>
              <w:t>т</w:t>
            </w:r>
            <w:r w:rsidRPr="006B7927">
              <w:rPr>
                <w:rFonts w:eastAsia="Cambria" w:cs="Times New Roman"/>
                <w:spacing w:val="1"/>
                <w:szCs w:val="24"/>
              </w:rPr>
              <w:t>и</w:t>
            </w:r>
            <w:r w:rsidRPr="006B7927">
              <w:rPr>
                <w:rFonts w:eastAsia="Cambria" w:cs="Times New Roman"/>
                <w:szCs w:val="24"/>
              </w:rPr>
              <w:t>ч</w:t>
            </w:r>
            <w:r w:rsidRPr="006B7927">
              <w:rPr>
                <w:rFonts w:eastAsia="Cambria" w:cs="Times New Roman"/>
                <w:spacing w:val="-2"/>
                <w:szCs w:val="24"/>
              </w:rPr>
              <w:t>к</w:t>
            </w:r>
            <w:r w:rsidRPr="006B7927">
              <w:rPr>
                <w:rFonts w:eastAsia="Cambria" w:cs="Times New Roman"/>
                <w:spacing w:val="1"/>
                <w:szCs w:val="24"/>
              </w:rPr>
              <w:t>и</w:t>
            </w:r>
            <w:r w:rsidRPr="006B7927">
              <w:rPr>
                <w:rFonts w:eastAsia="Cambria" w:cs="Times New Roman"/>
                <w:szCs w:val="24"/>
              </w:rPr>
              <w:t>,</w:t>
            </w:r>
            <w:r w:rsidRPr="006B7927">
              <w:rPr>
                <w:rFonts w:eastAsia="Cambria" w:cs="Times New Roman"/>
                <w:spacing w:val="1"/>
                <w:szCs w:val="24"/>
              </w:rPr>
              <w:t xml:space="preserve"> </w:t>
            </w:r>
            <w:r w:rsidRPr="006B7927">
              <w:rPr>
                <w:rFonts w:eastAsia="Cambria" w:cs="Times New Roman"/>
                <w:szCs w:val="24"/>
              </w:rPr>
              <w:t>к</w:t>
            </w:r>
            <w:r w:rsidRPr="006B7927">
              <w:rPr>
                <w:rFonts w:eastAsia="Cambria" w:cs="Times New Roman"/>
                <w:spacing w:val="-4"/>
                <w:szCs w:val="24"/>
              </w:rPr>
              <w:t>а</w:t>
            </w:r>
            <w:r w:rsidRPr="006B7927">
              <w:rPr>
                <w:rFonts w:eastAsia="Cambria" w:cs="Times New Roman"/>
                <w:szCs w:val="24"/>
              </w:rPr>
              <w:t>то,</w:t>
            </w:r>
            <w:r w:rsidRPr="006B7927">
              <w:rPr>
                <w:rFonts w:eastAsia="Cambria" w:cs="Times New Roman"/>
                <w:spacing w:val="1"/>
                <w:szCs w:val="24"/>
              </w:rPr>
              <w:t xml:space="preserve"> </w:t>
            </w:r>
            <w:r w:rsidRPr="006B7927">
              <w:rPr>
                <w:rFonts w:eastAsia="Cambria" w:cs="Times New Roman"/>
                <w:szCs w:val="24"/>
              </w:rPr>
              <w:t>ако го</w:t>
            </w:r>
            <w:r w:rsidRPr="006B7927">
              <w:rPr>
                <w:rFonts w:eastAsia="Cambria" w:cs="Times New Roman"/>
                <w:spacing w:val="-3"/>
                <w:szCs w:val="24"/>
              </w:rPr>
              <w:t xml:space="preserve"> </w:t>
            </w:r>
            <w:r w:rsidRPr="006B7927">
              <w:rPr>
                <w:rFonts w:eastAsia="Cambria" w:cs="Times New Roman"/>
                <w:spacing w:val="1"/>
                <w:szCs w:val="24"/>
              </w:rPr>
              <w:t>н</w:t>
            </w:r>
            <w:r w:rsidRPr="006B7927">
              <w:rPr>
                <w:rFonts w:eastAsia="Cambria" w:cs="Times New Roman"/>
                <w:szCs w:val="24"/>
              </w:rPr>
              <w:t>а</w:t>
            </w:r>
            <w:r w:rsidRPr="006B7927">
              <w:rPr>
                <w:rFonts w:eastAsia="Cambria" w:cs="Times New Roman"/>
                <w:spacing w:val="-1"/>
                <w:szCs w:val="24"/>
              </w:rPr>
              <w:t>п</w:t>
            </w:r>
            <w:r w:rsidRPr="006B7927">
              <w:rPr>
                <w:rFonts w:eastAsia="Cambria" w:cs="Times New Roman"/>
                <w:spacing w:val="-3"/>
                <w:szCs w:val="24"/>
              </w:rPr>
              <w:t>р</w:t>
            </w:r>
            <w:r w:rsidRPr="006B7927">
              <w:rPr>
                <w:rFonts w:eastAsia="Cambria" w:cs="Times New Roman"/>
                <w:szCs w:val="24"/>
              </w:rPr>
              <w:t xml:space="preserve">ави </w:t>
            </w:r>
            <w:r w:rsidRPr="006B7927">
              <w:rPr>
                <w:rFonts w:eastAsia="Cambria" w:cs="Times New Roman"/>
                <w:spacing w:val="-1"/>
                <w:szCs w:val="24"/>
              </w:rPr>
              <w:t>усп</w:t>
            </w:r>
            <w:r w:rsidRPr="006B7927">
              <w:rPr>
                <w:rFonts w:eastAsia="Cambria" w:cs="Times New Roman"/>
                <w:szCs w:val="24"/>
              </w:rPr>
              <w:t>еш</w:t>
            </w:r>
            <w:r w:rsidRPr="006B7927">
              <w:rPr>
                <w:rFonts w:eastAsia="Cambria" w:cs="Times New Roman"/>
                <w:spacing w:val="1"/>
                <w:szCs w:val="24"/>
              </w:rPr>
              <w:t>н</w:t>
            </w:r>
            <w:r w:rsidRPr="006B7927">
              <w:rPr>
                <w:rFonts w:eastAsia="Cambria" w:cs="Times New Roman"/>
                <w:szCs w:val="24"/>
              </w:rPr>
              <w:t>о,</w:t>
            </w:r>
            <w:r w:rsidRPr="006B7927">
              <w:rPr>
                <w:rFonts w:eastAsia="Cambria" w:cs="Times New Roman"/>
                <w:spacing w:val="1"/>
                <w:szCs w:val="24"/>
              </w:rPr>
              <w:t xml:space="preserve"> </w:t>
            </w:r>
            <w:r w:rsidRPr="006B7927">
              <w:rPr>
                <w:rFonts w:eastAsia="Cambria" w:cs="Times New Roman"/>
                <w:spacing w:val="-1"/>
                <w:szCs w:val="24"/>
              </w:rPr>
              <w:t>с</w:t>
            </w:r>
            <w:r w:rsidRPr="006B7927">
              <w:rPr>
                <w:rFonts w:eastAsia="Cambria" w:cs="Times New Roman"/>
                <w:szCs w:val="24"/>
              </w:rPr>
              <w:t>е б</w:t>
            </w:r>
            <w:r w:rsidRPr="006B7927">
              <w:rPr>
                <w:rFonts w:eastAsia="Cambria" w:cs="Times New Roman"/>
                <w:spacing w:val="-1"/>
                <w:szCs w:val="24"/>
              </w:rPr>
              <w:t>р</w:t>
            </w:r>
            <w:r w:rsidRPr="006B7927">
              <w:rPr>
                <w:rFonts w:eastAsia="Cambria" w:cs="Times New Roman"/>
                <w:spacing w:val="-2"/>
                <w:szCs w:val="24"/>
              </w:rPr>
              <w:t>о</w:t>
            </w:r>
            <w:r w:rsidRPr="006B7927">
              <w:rPr>
                <w:rFonts w:eastAsia="Cambria" w:cs="Times New Roman"/>
                <w:szCs w:val="24"/>
              </w:rPr>
              <w:t>и</w:t>
            </w:r>
            <w:r w:rsidRPr="006B7927">
              <w:rPr>
                <w:rFonts w:eastAsia="Cambria" w:cs="Times New Roman"/>
                <w:spacing w:val="1"/>
                <w:szCs w:val="24"/>
              </w:rPr>
              <w:t xml:space="preserve"> </w:t>
            </w:r>
            <w:r w:rsidRPr="006B7927">
              <w:rPr>
                <w:rFonts w:eastAsia="Cambria" w:cs="Times New Roman"/>
                <w:szCs w:val="24"/>
              </w:rPr>
              <w:t>за г</w:t>
            </w:r>
            <w:r w:rsidRPr="006B7927">
              <w:rPr>
                <w:rFonts w:eastAsia="Cambria" w:cs="Times New Roman"/>
                <w:spacing w:val="-2"/>
                <w:szCs w:val="24"/>
              </w:rPr>
              <w:t>о</w:t>
            </w:r>
            <w:r w:rsidRPr="006B7927">
              <w:rPr>
                <w:rFonts w:eastAsia="Cambria" w:cs="Times New Roman"/>
                <w:spacing w:val="-4"/>
                <w:szCs w:val="24"/>
              </w:rPr>
              <w:t>л</w:t>
            </w:r>
            <w:r w:rsidRPr="006B7927">
              <w:rPr>
                <w:rFonts w:eastAsia="Cambria" w:cs="Times New Roman"/>
                <w:szCs w:val="24"/>
              </w:rPr>
              <w:t>:</w:t>
            </w:r>
          </w:p>
          <w:p w14:paraId="25F5FDCF" w14:textId="77777777" w:rsidR="000730CD" w:rsidRPr="00532625" w:rsidRDefault="000730CD" w:rsidP="00083B05">
            <w:pPr>
              <w:pStyle w:val="ListParagraph"/>
              <w:widowControl w:val="0"/>
              <w:numPr>
                <w:ilvl w:val="0"/>
                <w:numId w:val="304"/>
              </w:numPr>
              <w:spacing w:line="240" w:lineRule="auto"/>
              <w:ind w:left="284" w:hanging="227"/>
              <w:jc w:val="left"/>
              <w:rPr>
                <w:rFonts w:eastAsia="Cambria" w:cs="Times New Roman"/>
                <w:szCs w:val="24"/>
              </w:rPr>
            </w:pPr>
            <w:r w:rsidRPr="00532625">
              <w:rPr>
                <w:rFonts w:eastAsia="Cambria" w:cs="Times New Roman"/>
                <w:szCs w:val="24"/>
              </w:rPr>
              <w:t>С</w:t>
            </w:r>
            <w:r w:rsidRPr="00532625">
              <w:rPr>
                <w:rFonts w:eastAsia="Cambria" w:cs="Times New Roman"/>
                <w:spacing w:val="1"/>
                <w:szCs w:val="24"/>
              </w:rPr>
              <w:t>л</w:t>
            </w:r>
            <w:r w:rsidRPr="00532625">
              <w:rPr>
                <w:rFonts w:eastAsia="Cambria" w:cs="Times New Roman"/>
                <w:szCs w:val="24"/>
              </w:rPr>
              <w:t>ед</w:t>
            </w:r>
            <w:r w:rsidRPr="00532625">
              <w:rPr>
                <w:rFonts w:eastAsia="Cambria" w:cs="Times New Roman"/>
                <w:spacing w:val="1"/>
                <w:szCs w:val="24"/>
              </w:rPr>
              <w:t xml:space="preserve"> </w:t>
            </w:r>
            <w:r w:rsidRPr="00532625">
              <w:rPr>
                <w:rFonts w:eastAsia="Cambria" w:cs="Times New Roman"/>
                <w:szCs w:val="24"/>
              </w:rPr>
              <w:t>от</w:t>
            </w:r>
            <w:r w:rsidRPr="00532625">
              <w:rPr>
                <w:rFonts w:eastAsia="Cambria" w:cs="Times New Roman"/>
                <w:spacing w:val="-5"/>
                <w:szCs w:val="24"/>
              </w:rPr>
              <w:t>б</w:t>
            </w:r>
            <w:r w:rsidRPr="00532625">
              <w:rPr>
                <w:rFonts w:eastAsia="Cambria" w:cs="Times New Roman"/>
                <w:szCs w:val="24"/>
              </w:rPr>
              <w:t>е</w:t>
            </w:r>
            <w:r w:rsidRPr="00532625">
              <w:rPr>
                <w:rFonts w:eastAsia="Cambria" w:cs="Times New Roman"/>
                <w:spacing w:val="1"/>
                <w:szCs w:val="24"/>
              </w:rPr>
              <w:t>л</w:t>
            </w:r>
            <w:r w:rsidRPr="00532625">
              <w:rPr>
                <w:rFonts w:eastAsia="Cambria" w:cs="Times New Roman"/>
                <w:szCs w:val="24"/>
              </w:rPr>
              <w:t>язв</w:t>
            </w:r>
            <w:r w:rsidRPr="00532625">
              <w:rPr>
                <w:rFonts w:eastAsia="Cambria" w:cs="Times New Roman"/>
                <w:spacing w:val="-2"/>
                <w:szCs w:val="24"/>
              </w:rPr>
              <w:t>а</w:t>
            </w:r>
            <w:r w:rsidRPr="00532625">
              <w:rPr>
                <w:rFonts w:eastAsia="Cambria" w:cs="Times New Roman"/>
                <w:spacing w:val="1"/>
                <w:szCs w:val="24"/>
              </w:rPr>
              <w:t>н</w:t>
            </w:r>
            <w:r w:rsidRPr="00532625">
              <w:rPr>
                <w:rFonts w:eastAsia="Cambria" w:cs="Times New Roman"/>
                <w:szCs w:val="24"/>
              </w:rPr>
              <w:t>е</w:t>
            </w:r>
            <w:r w:rsidRPr="00532625">
              <w:rPr>
                <w:rFonts w:eastAsia="Cambria" w:cs="Times New Roman"/>
                <w:spacing w:val="-2"/>
                <w:szCs w:val="24"/>
              </w:rPr>
              <w:t xml:space="preserve"> </w:t>
            </w:r>
            <w:r w:rsidRPr="00532625">
              <w:rPr>
                <w:rFonts w:eastAsia="Cambria" w:cs="Times New Roman"/>
                <w:spacing w:val="1"/>
                <w:szCs w:val="24"/>
              </w:rPr>
              <w:t>н</w:t>
            </w:r>
            <w:r w:rsidRPr="00532625">
              <w:rPr>
                <w:rFonts w:eastAsia="Cambria" w:cs="Times New Roman"/>
                <w:szCs w:val="24"/>
              </w:rPr>
              <w:t>а</w:t>
            </w:r>
            <w:r w:rsidRPr="00532625">
              <w:rPr>
                <w:rFonts w:eastAsia="Cambria" w:cs="Times New Roman"/>
                <w:spacing w:val="-2"/>
                <w:szCs w:val="24"/>
              </w:rPr>
              <w:t xml:space="preserve"> </w:t>
            </w:r>
            <w:r w:rsidRPr="00532625">
              <w:rPr>
                <w:rFonts w:eastAsia="Cambria" w:cs="Times New Roman"/>
                <w:szCs w:val="24"/>
              </w:rPr>
              <w:t>г</w:t>
            </w:r>
            <w:r w:rsidRPr="00532625">
              <w:rPr>
                <w:rFonts w:eastAsia="Cambria" w:cs="Times New Roman"/>
                <w:spacing w:val="-2"/>
                <w:szCs w:val="24"/>
              </w:rPr>
              <w:t>о</w:t>
            </w:r>
            <w:r w:rsidRPr="00532625">
              <w:rPr>
                <w:rFonts w:eastAsia="Cambria" w:cs="Times New Roman"/>
                <w:szCs w:val="24"/>
              </w:rPr>
              <w:t>л</w:t>
            </w:r>
            <w:r w:rsidRPr="00532625">
              <w:rPr>
                <w:rFonts w:eastAsia="Cambria" w:cs="Times New Roman"/>
                <w:spacing w:val="1"/>
                <w:szCs w:val="24"/>
              </w:rPr>
              <w:t xml:space="preserve"> </w:t>
            </w:r>
            <w:r w:rsidRPr="00532625">
              <w:rPr>
                <w:rFonts w:eastAsia="Cambria" w:cs="Times New Roman"/>
                <w:szCs w:val="24"/>
              </w:rPr>
              <w:t>то</w:t>
            </w:r>
            <w:r w:rsidRPr="00532625">
              <w:rPr>
                <w:rFonts w:eastAsia="Cambria" w:cs="Times New Roman"/>
                <w:spacing w:val="-1"/>
                <w:szCs w:val="24"/>
              </w:rPr>
              <w:t>п</w:t>
            </w:r>
            <w:r w:rsidRPr="00532625">
              <w:rPr>
                <w:rFonts w:eastAsia="Cambria" w:cs="Times New Roman"/>
                <w:szCs w:val="24"/>
              </w:rPr>
              <w:t>ката о</w:t>
            </w:r>
            <w:r w:rsidRPr="00532625">
              <w:rPr>
                <w:rFonts w:eastAsia="Cambria" w:cs="Times New Roman"/>
                <w:spacing w:val="-1"/>
                <w:szCs w:val="24"/>
              </w:rPr>
              <w:t>с</w:t>
            </w:r>
            <w:r w:rsidRPr="00532625">
              <w:rPr>
                <w:rFonts w:eastAsia="Cambria" w:cs="Times New Roman"/>
                <w:szCs w:val="24"/>
              </w:rPr>
              <w:t>тава във</w:t>
            </w:r>
            <w:r w:rsidRPr="00532625">
              <w:rPr>
                <w:rFonts w:eastAsia="Cambria" w:cs="Times New Roman"/>
                <w:spacing w:val="-1"/>
                <w:szCs w:val="24"/>
              </w:rPr>
              <w:t xml:space="preserve"> </w:t>
            </w:r>
            <w:r w:rsidRPr="00532625">
              <w:rPr>
                <w:rFonts w:eastAsia="Cambria" w:cs="Times New Roman"/>
                <w:szCs w:val="24"/>
              </w:rPr>
              <w:t>в</w:t>
            </w:r>
            <w:r w:rsidRPr="00532625">
              <w:rPr>
                <w:rFonts w:eastAsia="Cambria" w:cs="Times New Roman"/>
                <w:spacing w:val="1"/>
                <w:szCs w:val="24"/>
              </w:rPr>
              <w:t>л</w:t>
            </w:r>
            <w:r w:rsidRPr="00532625">
              <w:rPr>
                <w:rFonts w:eastAsia="Cambria" w:cs="Times New Roman"/>
                <w:szCs w:val="24"/>
              </w:rPr>
              <w:t>а</w:t>
            </w:r>
            <w:r w:rsidRPr="00532625">
              <w:rPr>
                <w:rFonts w:eastAsia="Cambria" w:cs="Times New Roman"/>
                <w:spacing w:val="-1"/>
                <w:szCs w:val="24"/>
              </w:rPr>
              <w:t>д</w:t>
            </w:r>
            <w:r w:rsidRPr="00532625">
              <w:rPr>
                <w:rFonts w:eastAsia="Cambria" w:cs="Times New Roman"/>
                <w:szCs w:val="24"/>
              </w:rPr>
              <w:t>е</w:t>
            </w:r>
            <w:r w:rsidRPr="00532625">
              <w:rPr>
                <w:rFonts w:eastAsia="Cambria" w:cs="Times New Roman"/>
                <w:spacing w:val="-2"/>
                <w:szCs w:val="24"/>
              </w:rPr>
              <w:t>е</w:t>
            </w:r>
            <w:r w:rsidRPr="00532625">
              <w:rPr>
                <w:rFonts w:eastAsia="Cambria" w:cs="Times New Roman"/>
                <w:spacing w:val="1"/>
                <w:szCs w:val="24"/>
              </w:rPr>
              <w:t>н</w:t>
            </w:r>
            <w:r w:rsidRPr="00532625">
              <w:rPr>
                <w:rFonts w:eastAsia="Cambria" w:cs="Times New Roman"/>
                <w:szCs w:val="24"/>
              </w:rPr>
              <w:t>е</w:t>
            </w:r>
            <w:r w:rsidRPr="00532625">
              <w:rPr>
                <w:rFonts w:eastAsia="Cambria" w:cs="Times New Roman"/>
                <w:spacing w:val="-2"/>
                <w:szCs w:val="24"/>
              </w:rPr>
              <w:t xml:space="preserve"> </w:t>
            </w:r>
            <w:r w:rsidRPr="00532625">
              <w:rPr>
                <w:rFonts w:eastAsia="Cambria" w:cs="Times New Roman"/>
                <w:spacing w:val="1"/>
                <w:szCs w:val="24"/>
              </w:rPr>
              <w:t>н</w:t>
            </w:r>
            <w:r w:rsidRPr="00532625">
              <w:rPr>
                <w:rFonts w:eastAsia="Cambria" w:cs="Times New Roman"/>
                <w:szCs w:val="24"/>
              </w:rPr>
              <w:t>а</w:t>
            </w:r>
            <w:r w:rsidRPr="00532625">
              <w:rPr>
                <w:rFonts w:eastAsia="Cambria" w:cs="Times New Roman"/>
                <w:spacing w:val="-5"/>
                <w:szCs w:val="24"/>
              </w:rPr>
              <w:t xml:space="preserve"> </w:t>
            </w:r>
            <w:r w:rsidRPr="00532625">
              <w:rPr>
                <w:rFonts w:eastAsia="Cambria" w:cs="Times New Roman"/>
                <w:szCs w:val="24"/>
              </w:rPr>
              <w:t>отбо</w:t>
            </w:r>
            <w:r w:rsidRPr="00532625">
              <w:rPr>
                <w:rFonts w:eastAsia="Cambria" w:cs="Times New Roman"/>
                <w:spacing w:val="-1"/>
                <w:szCs w:val="24"/>
              </w:rPr>
              <w:t>р</w:t>
            </w:r>
            <w:r w:rsidRPr="00532625">
              <w:rPr>
                <w:rFonts w:eastAsia="Cambria" w:cs="Times New Roman"/>
                <w:szCs w:val="24"/>
              </w:rPr>
              <w:t>а,</w:t>
            </w:r>
            <w:r w:rsidRPr="00532625">
              <w:rPr>
                <w:rFonts w:eastAsia="Cambria" w:cs="Times New Roman"/>
                <w:spacing w:val="1"/>
                <w:szCs w:val="24"/>
              </w:rPr>
              <w:t xml:space="preserve"> </w:t>
            </w:r>
            <w:r w:rsidRPr="00532625">
              <w:rPr>
                <w:rFonts w:eastAsia="Cambria" w:cs="Times New Roman"/>
                <w:szCs w:val="24"/>
              </w:rPr>
              <w:t>ко</w:t>
            </w:r>
            <w:r w:rsidRPr="00532625">
              <w:rPr>
                <w:rFonts w:eastAsia="Cambria" w:cs="Times New Roman"/>
                <w:spacing w:val="1"/>
                <w:szCs w:val="24"/>
              </w:rPr>
              <w:t>й</w:t>
            </w:r>
            <w:r w:rsidRPr="00532625">
              <w:rPr>
                <w:rFonts w:eastAsia="Cambria" w:cs="Times New Roman"/>
                <w:szCs w:val="24"/>
              </w:rPr>
              <w:t xml:space="preserve">то го е </w:t>
            </w:r>
            <w:r w:rsidRPr="00532625">
              <w:rPr>
                <w:rFonts w:eastAsia="Cambria" w:cs="Times New Roman"/>
                <w:spacing w:val="1"/>
                <w:szCs w:val="24"/>
              </w:rPr>
              <w:t>н</w:t>
            </w:r>
            <w:r w:rsidRPr="00532625">
              <w:rPr>
                <w:rFonts w:eastAsia="Cambria" w:cs="Times New Roman"/>
                <w:szCs w:val="24"/>
              </w:rPr>
              <w:t>а</w:t>
            </w:r>
            <w:r w:rsidRPr="00532625">
              <w:rPr>
                <w:rFonts w:eastAsia="Cambria" w:cs="Times New Roman"/>
                <w:spacing w:val="-1"/>
                <w:szCs w:val="24"/>
              </w:rPr>
              <w:t>п</w:t>
            </w:r>
            <w:r w:rsidRPr="00532625">
              <w:rPr>
                <w:rFonts w:eastAsia="Cambria" w:cs="Times New Roman"/>
                <w:spacing w:val="-3"/>
                <w:szCs w:val="24"/>
              </w:rPr>
              <w:t>р</w:t>
            </w:r>
            <w:r w:rsidRPr="00532625">
              <w:rPr>
                <w:rFonts w:eastAsia="Cambria" w:cs="Times New Roman"/>
                <w:szCs w:val="24"/>
              </w:rPr>
              <w:t>ав</w:t>
            </w:r>
            <w:r w:rsidRPr="00532625">
              <w:rPr>
                <w:rFonts w:eastAsia="Cambria" w:cs="Times New Roman"/>
                <w:spacing w:val="1"/>
                <w:szCs w:val="24"/>
              </w:rPr>
              <w:t>и</w:t>
            </w:r>
            <w:r w:rsidRPr="00532625">
              <w:rPr>
                <w:rFonts w:eastAsia="Cambria" w:cs="Times New Roman"/>
                <w:szCs w:val="24"/>
              </w:rPr>
              <w:t>л,</w:t>
            </w:r>
            <w:r w:rsidRPr="00532625">
              <w:rPr>
                <w:rFonts w:eastAsia="Cambria" w:cs="Times New Roman"/>
                <w:spacing w:val="-2"/>
                <w:szCs w:val="24"/>
              </w:rPr>
              <w:t xml:space="preserve"> </w:t>
            </w:r>
            <w:r w:rsidRPr="00532625">
              <w:rPr>
                <w:rFonts w:eastAsia="Cambria" w:cs="Times New Roman"/>
                <w:szCs w:val="24"/>
              </w:rPr>
              <w:t xml:space="preserve">като </w:t>
            </w:r>
            <w:r w:rsidRPr="00532625">
              <w:rPr>
                <w:rFonts w:eastAsia="Cambria" w:cs="Times New Roman"/>
                <w:spacing w:val="-2"/>
                <w:szCs w:val="24"/>
              </w:rPr>
              <w:t>ф</w:t>
            </w:r>
            <w:r w:rsidRPr="00532625">
              <w:rPr>
                <w:rFonts w:eastAsia="Cambria" w:cs="Times New Roman"/>
                <w:spacing w:val="-1"/>
                <w:szCs w:val="24"/>
              </w:rPr>
              <w:t>у</w:t>
            </w:r>
            <w:r w:rsidRPr="00532625">
              <w:rPr>
                <w:rFonts w:eastAsia="Cambria" w:cs="Times New Roman"/>
                <w:spacing w:val="-5"/>
                <w:szCs w:val="24"/>
              </w:rPr>
              <w:t>т</w:t>
            </w:r>
            <w:r w:rsidRPr="00532625">
              <w:rPr>
                <w:rFonts w:eastAsia="Cambria" w:cs="Times New Roman"/>
                <w:szCs w:val="24"/>
              </w:rPr>
              <w:t>бо</w:t>
            </w:r>
            <w:r w:rsidRPr="00532625">
              <w:rPr>
                <w:rFonts w:eastAsia="Cambria" w:cs="Times New Roman"/>
                <w:spacing w:val="1"/>
                <w:szCs w:val="24"/>
              </w:rPr>
              <w:t>ли</w:t>
            </w:r>
            <w:r w:rsidRPr="00532625">
              <w:rPr>
                <w:rFonts w:eastAsia="Cambria" w:cs="Times New Roman"/>
                <w:spacing w:val="-1"/>
                <w:szCs w:val="24"/>
              </w:rPr>
              <w:t>с</w:t>
            </w:r>
            <w:r w:rsidRPr="00532625">
              <w:rPr>
                <w:rFonts w:eastAsia="Cambria" w:cs="Times New Roman"/>
                <w:szCs w:val="24"/>
              </w:rPr>
              <w:t>тът във в</w:t>
            </w:r>
            <w:r w:rsidRPr="00532625">
              <w:rPr>
                <w:rFonts w:eastAsia="Cambria" w:cs="Times New Roman"/>
                <w:spacing w:val="-1"/>
                <w:szCs w:val="24"/>
              </w:rPr>
              <w:t>р</w:t>
            </w:r>
            <w:r w:rsidRPr="00532625">
              <w:rPr>
                <w:rFonts w:eastAsia="Cambria" w:cs="Times New Roman"/>
                <w:szCs w:val="24"/>
              </w:rPr>
              <w:t>ат</w:t>
            </w:r>
            <w:r w:rsidRPr="00532625">
              <w:rPr>
                <w:rFonts w:eastAsia="Cambria" w:cs="Times New Roman"/>
                <w:spacing w:val="1"/>
                <w:szCs w:val="24"/>
              </w:rPr>
              <w:t>и</w:t>
            </w:r>
            <w:r w:rsidRPr="00532625">
              <w:rPr>
                <w:rFonts w:eastAsia="Cambria" w:cs="Times New Roman"/>
                <w:szCs w:val="24"/>
              </w:rPr>
              <w:t>чката</w:t>
            </w:r>
            <w:r w:rsidRPr="00532625">
              <w:rPr>
                <w:rFonts w:eastAsia="Cambria" w:cs="Times New Roman"/>
                <w:spacing w:val="-2"/>
                <w:szCs w:val="24"/>
              </w:rPr>
              <w:t xml:space="preserve"> </w:t>
            </w:r>
            <w:r w:rsidRPr="00532625">
              <w:rPr>
                <w:rFonts w:eastAsia="Cambria" w:cs="Times New Roman"/>
                <w:szCs w:val="24"/>
              </w:rPr>
              <w:t xml:space="preserve">е </w:t>
            </w:r>
            <w:r w:rsidRPr="00532625">
              <w:rPr>
                <w:rFonts w:eastAsia="Cambria" w:cs="Times New Roman"/>
                <w:spacing w:val="1"/>
                <w:szCs w:val="24"/>
              </w:rPr>
              <w:t>дл</w:t>
            </w:r>
            <w:r w:rsidRPr="00532625">
              <w:rPr>
                <w:rFonts w:eastAsia="Cambria" w:cs="Times New Roman"/>
                <w:spacing w:val="-3"/>
                <w:szCs w:val="24"/>
              </w:rPr>
              <w:t>ъ</w:t>
            </w:r>
            <w:r w:rsidRPr="00532625">
              <w:rPr>
                <w:rFonts w:eastAsia="Cambria" w:cs="Times New Roman"/>
                <w:spacing w:val="1"/>
                <w:szCs w:val="24"/>
              </w:rPr>
              <w:t>ж</w:t>
            </w:r>
            <w:r w:rsidRPr="00532625">
              <w:rPr>
                <w:rFonts w:eastAsia="Cambria" w:cs="Times New Roman"/>
                <w:spacing w:val="-4"/>
                <w:szCs w:val="24"/>
              </w:rPr>
              <w:t>е</w:t>
            </w:r>
            <w:r w:rsidRPr="00532625">
              <w:rPr>
                <w:rFonts w:eastAsia="Cambria" w:cs="Times New Roman"/>
                <w:szCs w:val="24"/>
              </w:rPr>
              <w:t>н</w:t>
            </w:r>
            <w:r w:rsidRPr="00532625">
              <w:rPr>
                <w:rFonts w:eastAsia="Cambria" w:cs="Times New Roman"/>
                <w:spacing w:val="1"/>
                <w:szCs w:val="24"/>
              </w:rPr>
              <w:t xml:space="preserve"> </w:t>
            </w:r>
            <w:r w:rsidRPr="00532625">
              <w:rPr>
                <w:rFonts w:eastAsia="Cambria" w:cs="Times New Roman"/>
                <w:spacing w:val="-4"/>
                <w:szCs w:val="24"/>
              </w:rPr>
              <w:t>д</w:t>
            </w:r>
            <w:r w:rsidRPr="00532625">
              <w:rPr>
                <w:rFonts w:eastAsia="Cambria" w:cs="Times New Roman"/>
                <w:szCs w:val="24"/>
              </w:rPr>
              <w:t xml:space="preserve">а </w:t>
            </w:r>
            <w:r w:rsidRPr="00532625">
              <w:rPr>
                <w:rFonts w:eastAsia="Cambria" w:cs="Times New Roman"/>
                <w:spacing w:val="1"/>
                <w:szCs w:val="24"/>
              </w:rPr>
              <w:t>и</w:t>
            </w:r>
            <w:r w:rsidRPr="00532625">
              <w:rPr>
                <w:rFonts w:eastAsia="Cambria" w:cs="Times New Roman"/>
                <w:szCs w:val="24"/>
              </w:rPr>
              <w:t>г</w:t>
            </w:r>
            <w:r w:rsidRPr="00532625">
              <w:rPr>
                <w:rFonts w:eastAsia="Cambria" w:cs="Times New Roman"/>
                <w:spacing w:val="-1"/>
                <w:szCs w:val="24"/>
              </w:rPr>
              <w:t>р</w:t>
            </w:r>
            <w:r w:rsidRPr="00532625">
              <w:rPr>
                <w:rFonts w:eastAsia="Cambria" w:cs="Times New Roman"/>
                <w:szCs w:val="24"/>
              </w:rPr>
              <w:t xml:space="preserve">ае </w:t>
            </w:r>
            <w:r w:rsidRPr="00532625">
              <w:rPr>
                <w:rFonts w:eastAsia="Cambria" w:cs="Times New Roman"/>
                <w:spacing w:val="-1"/>
                <w:szCs w:val="24"/>
              </w:rPr>
              <w:t>с</w:t>
            </w:r>
            <w:r w:rsidRPr="00532625">
              <w:rPr>
                <w:rFonts w:eastAsia="Cambria" w:cs="Times New Roman"/>
                <w:szCs w:val="24"/>
              </w:rPr>
              <w:t xml:space="preserve">ъс </w:t>
            </w:r>
            <w:r w:rsidRPr="00532625">
              <w:rPr>
                <w:rFonts w:eastAsia="Cambria" w:cs="Times New Roman"/>
                <w:spacing w:val="-1"/>
                <w:szCs w:val="24"/>
              </w:rPr>
              <w:t>с</w:t>
            </w:r>
            <w:r w:rsidRPr="00532625">
              <w:rPr>
                <w:rFonts w:eastAsia="Cambria" w:cs="Times New Roman"/>
                <w:szCs w:val="24"/>
              </w:rPr>
              <w:t>ъщ</w:t>
            </w:r>
            <w:r w:rsidRPr="00532625">
              <w:rPr>
                <w:rFonts w:eastAsia="Cambria" w:cs="Times New Roman"/>
                <w:spacing w:val="1"/>
                <w:szCs w:val="24"/>
              </w:rPr>
              <w:t>и</w:t>
            </w:r>
            <w:r w:rsidRPr="00532625">
              <w:rPr>
                <w:rFonts w:eastAsia="Cambria" w:cs="Times New Roman"/>
                <w:szCs w:val="24"/>
              </w:rPr>
              <w:t>я отбо</w:t>
            </w:r>
            <w:r w:rsidRPr="00532625">
              <w:rPr>
                <w:rFonts w:eastAsia="Cambria" w:cs="Times New Roman"/>
                <w:spacing w:val="-1"/>
                <w:szCs w:val="24"/>
              </w:rPr>
              <w:t>р</w:t>
            </w:r>
          </w:p>
          <w:p w14:paraId="6916A964" w14:textId="77777777" w:rsidR="000730CD" w:rsidRPr="00162FC0" w:rsidRDefault="000730CD" w:rsidP="00083B05">
            <w:pPr>
              <w:pStyle w:val="ListParagraph"/>
              <w:widowControl w:val="0"/>
              <w:numPr>
                <w:ilvl w:val="0"/>
                <w:numId w:val="304"/>
              </w:numPr>
              <w:spacing w:line="240" w:lineRule="auto"/>
              <w:ind w:left="284" w:hanging="227"/>
              <w:jc w:val="left"/>
              <w:rPr>
                <w:rFonts w:eastAsia="Cambria" w:cs="Times New Roman"/>
                <w:szCs w:val="24"/>
              </w:rPr>
            </w:pPr>
            <w:r w:rsidRPr="00532625">
              <w:rPr>
                <w:rFonts w:eastAsia="Cambria" w:cs="Times New Roman"/>
                <w:szCs w:val="24"/>
              </w:rPr>
              <w:t>С</w:t>
            </w:r>
            <w:r w:rsidRPr="00532625">
              <w:rPr>
                <w:rFonts w:eastAsia="Cambria" w:cs="Times New Roman"/>
                <w:spacing w:val="1"/>
                <w:szCs w:val="24"/>
              </w:rPr>
              <w:t>л</w:t>
            </w:r>
            <w:r w:rsidRPr="00532625">
              <w:rPr>
                <w:rFonts w:eastAsia="Cambria" w:cs="Times New Roman"/>
                <w:szCs w:val="24"/>
              </w:rPr>
              <w:t>ед</w:t>
            </w:r>
            <w:r w:rsidRPr="00532625">
              <w:rPr>
                <w:rFonts w:eastAsia="Cambria" w:cs="Times New Roman"/>
                <w:spacing w:val="1"/>
                <w:szCs w:val="24"/>
              </w:rPr>
              <w:t xml:space="preserve"> </w:t>
            </w:r>
            <w:r w:rsidRPr="00532625">
              <w:rPr>
                <w:rFonts w:eastAsia="Cambria" w:cs="Times New Roman"/>
                <w:szCs w:val="24"/>
              </w:rPr>
              <w:t>от</w:t>
            </w:r>
            <w:r w:rsidRPr="00532625">
              <w:rPr>
                <w:rFonts w:eastAsia="Cambria" w:cs="Times New Roman"/>
                <w:spacing w:val="-5"/>
                <w:szCs w:val="24"/>
              </w:rPr>
              <w:t>б</w:t>
            </w:r>
            <w:r w:rsidRPr="00532625">
              <w:rPr>
                <w:rFonts w:eastAsia="Cambria" w:cs="Times New Roman"/>
                <w:szCs w:val="24"/>
              </w:rPr>
              <w:t>е</w:t>
            </w:r>
            <w:r w:rsidRPr="00532625">
              <w:rPr>
                <w:rFonts w:eastAsia="Cambria" w:cs="Times New Roman"/>
                <w:spacing w:val="1"/>
                <w:szCs w:val="24"/>
              </w:rPr>
              <w:t>л</w:t>
            </w:r>
            <w:r w:rsidRPr="00532625">
              <w:rPr>
                <w:rFonts w:eastAsia="Cambria" w:cs="Times New Roman"/>
                <w:szCs w:val="24"/>
              </w:rPr>
              <w:t>язв</w:t>
            </w:r>
            <w:r w:rsidRPr="00532625">
              <w:rPr>
                <w:rFonts w:eastAsia="Cambria" w:cs="Times New Roman"/>
                <w:spacing w:val="-2"/>
                <w:szCs w:val="24"/>
              </w:rPr>
              <w:t>а</w:t>
            </w:r>
            <w:r w:rsidRPr="00532625">
              <w:rPr>
                <w:rFonts w:eastAsia="Cambria" w:cs="Times New Roman"/>
                <w:spacing w:val="1"/>
                <w:szCs w:val="24"/>
              </w:rPr>
              <w:t>н</w:t>
            </w:r>
            <w:r w:rsidRPr="00532625">
              <w:rPr>
                <w:rFonts w:eastAsia="Cambria" w:cs="Times New Roman"/>
                <w:szCs w:val="24"/>
              </w:rPr>
              <w:t>е</w:t>
            </w:r>
            <w:r w:rsidRPr="00532625">
              <w:rPr>
                <w:rFonts w:eastAsia="Cambria" w:cs="Times New Roman"/>
                <w:spacing w:val="-2"/>
                <w:szCs w:val="24"/>
              </w:rPr>
              <w:t xml:space="preserve"> </w:t>
            </w:r>
            <w:r w:rsidRPr="00532625">
              <w:rPr>
                <w:rFonts w:eastAsia="Cambria" w:cs="Times New Roman"/>
                <w:spacing w:val="1"/>
                <w:szCs w:val="24"/>
              </w:rPr>
              <w:t>н</w:t>
            </w:r>
            <w:r w:rsidRPr="00532625">
              <w:rPr>
                <w:rFonts w:eastAsia="Cambria" w:cs="Times New Roman"/>
                <w:szCs w:val="24"/>
              </w:rPr>
              <w:t>а</w:t>
            </w:r>
            <w:r w:rsidRPr="00532625">
              <w:rPr>
                <w:rFonts w:eastAsia="Cambria" w:cs="Times New Roman"/>
                <w:spacing w:val="-2"/>
                <w:szCs w:val="24"/>
              </w:rPr>
              <w:t xml:space="preserve"> </w:t>
            </w:r>
            <w:r w:rsidRPr="00532625">
              <w:rPr>
                <w:rFonts w:eastAsia="Cambria" w:cs="Times New Roman"/>
                <w:szCs w:val="24"/>
              </w:rPr>
              <w:t>г</w:t>
            </w:r>
            <w:r w:rsidRPr="00532625">
              <w:rPr>
                <w:rFonts w:eastAsia="Cambria" w:cs="Times New Roman"/>
                <w:spacing w:val="-2"/>
                <w:szCs w:val="24"/>
              </w:rPr>
              <w:t>о</w:t>
            </w:r>
            <w:r w:rsidRPr="00532625">
              <w:rPr>
                <w:rFonts w:eastAsia="Cambria" w:cs="Times New Roman"/>
                <w:szCs w:val="24"/>
              </w:rPr>
              <w:t>л</w:t>
            </w:r>
            <w:r w:rsidRPr="00532625">
              <w:rPr>
                <w:rFonts w:eastAsia="Cambria" w:cs="Times New Roman"/>
                <w:spacing w:val="1"/>
                <w:szCs w:val="24"/>
              </w:rPr>
              <w:t xml:space="preserve"> и</w:t>
            </w:r>
            <w:r w:rsidRPr="00532625">
              <w:rPr>
                <w:rFonts w:eastAsia="Cambria" w:cs="Times New Roman"/>
                <w:szCs w:val="24"/>
              </w:rPr>
              <w:t>г</w:t>
            </w:r>
            <w:r w:rsidRPr="00532625">
              <w:rPr>
                <w:rFonts w:eastAsia="Cambria" w:cs="Times New Roman"/>
                <w:spacing w:val="-1"/>
                <w:szCs w:val="24"/>
              </w:rPr>
              <w:t>р</w:t>
            </w:r>
            <w:r w:rsidRPr="00532625">
              <w:rPr>
                <w:rFonts w:eastAsia="Cambria" w:cs="Times New Roman"/>
                <w:szCs w:val="24"/>
              </w:rPr>
              <w:t>ач</w:t>
            </w:r>
            <w:r w:rsidRPr="00532625">
              <w:rPr>
                <w:rFonts w:eastAsia="Cambria" w:cs="Times New Roman"/>
                <w:spacing w:val="-1"/>
                <w:szCs w:val="24"/>
              </w:rPr>
              <w:t>ъ</w:t>
            </w:r>
            <w:r w:rsidRPr="00532625">
              <w:rPr>
                <w:rFonts w:eastAsia="Cambria" w:cs="Times New Roman"/>
                <w:spacing w:val="2"/>
                <w:szCs w:val="24"/>
              </w:rPr>
              <w:t>т</w:t>
            </w:r>
            <w:r w:rsidRPr="00532625">
              <w:rPr>
                <w:rFonts w:eastAsia="Cambria" w:cs="Times New Roman"/>
                <w:szCs w:val="24"/>
              </w:rPr>
              <w:t>,</w:t>
            </w:r>
            <w:r w:rsidRPr="00E45158">
              <w:rPr>
                <w:rFonts w:eastAsia="Cambria" w:cs="Times New Roman"/>
                <w:szCs w:val="24"/>
                <w:lang w:val="ru-RU"/>
              </w:rPr>
              <w:t xml:space="preserve"> </w:t>
            </w:r>
            <w:r w:rsidRPr="00532625">
              <w:rPr>
                <w:rFonts w:eastAsia="Cambria" w:cs="Times New Roman"/>
                <w:szCs w:val="24"/>
              </w:rPr>
              <w:t>ко</w:t>
            </w:r>
            <w:r w:rsidRPr="00532625">
              <w:rPr>
                <w:rFonts w:eastAsia="Cambria" w:cs="Times New Roman"/>
                <w:spacing w:val="1"/>
                <w:szCs w:val="24"/>
              </w:rPr>
              <w:t>й</w:t>
            </w:r>
            <w:r w:rsidRPr="00532625">
              <w:rPr>
                <w:rFonts w:eastAsia="Cambria" w:cs="Times New Roman"/>
                <w:szCs w:val="24"/>
              </w:rPr>
              <w:t xml:space="preserve">то е </w:t>
            </w:r>
            <w:r w:rsidRPr="00532625">
              <w:rPr>
                <w:rFonts w:eastAsia="Cambria" w:cs="Times New Roman"/>
                <w:spacing w:val="-2"/>
                <w:szCs w:val="24"/>
              </w:rPr>
              <w:t>и</w:t>
            </w:r>
            <w:r w:rsidRPr="00532625">
              <w:rPr>
                <w:rFonts w:eastAsia="Cambria" w:cs="Times New Roman"/>
                <w:szCs w:val="24"/>
              </w:rPr>
              <w:t>г</w:t>
            </w:r>
            <w:r w:rsidRPr="00532625">
              <w:rPr>
                <w:rFonts w:eastAsia="Cambria" w:cs="Times New Roman"/>
                <w:spacing w:val="-1"/>
                <w:szCs w:val="24"/>
              </w:rPr>
              <w:t>р</w:t>
            </w:r>
            <w:r w:rsidRPr="00532625">
              <w:rPr>
                <w:rFonts w:eastAsia="Cambria" w:cs="Times New Roman"/>
                <w:spacing w:val="-2"/>
                <w:szCs w:val="24"/>
              </w:rPr>
              <w:t>а</w:t>
            </w:r>
            <w:r w:rsidRPr="00532625">
              <w:rPr>
                <w:rFonts w:eastAsia="Cambria" w:cs="Times New Roman"/>
                <w:szCs w:val="24"/>
              </w:rPr>
              <w:t>л</w:t>
            </w:r>
            <w:r w:rsidRPr="00532625">
              <w:rPr>
                <w:rFonts w:eastAsia="Cambria" w:cs="Times New Roman"/>
                <w:spacing w:val="1"/>
                <w:szCs w:val="24"/>
              </w:rPr>
              <w:t xml:space="preserve"> </w:t>
            </w:r>
            <w:r w:rsidRPr="00532625">
              <w:rPr>
                <w:rFonts w:eastAsia="Cambria" w:cs="Times New Roman"/>
                <w:szCs w:val="24"/>
              </w:rPr>
              <w:t>с</w:t>
            </w:r>
            <w:r w:rsidRPr="00532625">
              <w:rPr>
                <w:rFonts w:eastAsia="Cambria" w:cs="Times New Roman"/>
                <w:spacing w:val="-1"/>
                <w:szCs w:val="24"/>
              </w:rPr>
              <w:t xml:space="preserve"> </w:t>
            </w:r>
            <w:r w:rsidRPr="00532625">
              <w:rPr>
                <w:rFonts w:eastAsia="Cambria" w:cs="Times New Roman"/>
                <w:szCs w:val="24"/>
              </w:rPr>
              <w:t>то</w:t>
            </w:r>
            <w:r w:rsidRPr="00532625">
              <w:rPr>
                <w:rFonts w:eastAsia="Cambria" w:cs="Times New Roman"/>
                <w:spacing w:val="-1"/>
                <w:szCs w:val="24"/>
              </w:rPr>
              <w:t>п</w:t>
            </w:r>
            <w:r w:rsidRPr="00532625">
              <w:rPr>
                <w:rFonts w:eastAsia="Cambria" w:cs="Times New Roman"/>
                <w:szCs w:val="24"/>
              </w:rPr>
              <w:t>ка</w:t>
            </w:r>
            <w:r w:rsidRPr="00532625">
              <w:rPr>
                <w:rFonts w:eastAsia="Cambria" w:cs="Times New Roman"/>
                <w:spacing w:val="-5"/>
                <w:szCs w:val="24"/>
              </w:rPr>
              <w:t>т</w:t>
            </w:r>
            <w:r w:rsidRPr="00532625">
              <w:rPr>
                <w:rFonts w:eastAsia="Cambria" w:cs="Times New Roman"/>
                <w:szCs w:val="24"/>
              </w:rPr>
              <w:t xml:space="preserve">а </w:t>
            </w:r>
            <w:r w:rsidRPr="00532625">
              <w:rPr>
                <w:rFonts w:eastAsia="Cambria" w:cs="Times New Roman"/>
                <w:spacing w:val="-1"/>
                <w:szCs w:val="24"/>
              </w:rPr>
              <w:t>в</w:t>
            </w:r>
            <w:r w:rsidRPr="00532625">
              <w:rPr>
                <w:rFonts w:eastAsia="Cambria" w:cs="Times New Roman"/>
                <w:szCs w:val="24"/>
              </w:rPr>
              <w:t>ъв в</w:t>
            </w:r>
            <w:r w:rsidRPr="00532625">
              <w:rPr>
                <w:rFonts w:eastAsia="Cambria" w:cs="Times New Roman"/>
                <w:spacing w:val="-1"/>
                <w:szCs w:val="24"/>
              </w:rPr>
              <w:t>р</w:t>
            </w:r>
            <w:r w:rsidRPr="00532625">
              <w:rPr>
                <w:rFonts w:eastAsia="Cambria" w:cs="Times New Roman"/>
                <w:szCs w:val="24"/>
              </w:rPr>
              <w:t>ат</w:t>
            </w:r>
            <w:r w:rsidRPr="00532625">
              <w:rPr>
                <w:rFonts w:eastAsia="Cambria" w:cs="Times New Roman"/>
                <w:spacing w:val="1"/>
                <w:szCs w:val="24"/>
              </w:rPr>
              <w:t>и</w:t>
            </w:r>
            <w:r w:rsidRPr="00532625">
              <w:rPr>
                <w:rFonts w:eastAsia="Cambria" w:cs="Times New Roman"/>
                <w:szCs w:val="24"/>
              </w:rPr>
              <w:t>чката,</w:t>
            </w:r>
            <w:r w:rsidRPr="00532625">
              <w:rPr>
                <w:rFonts w:eastAsia="Cambria" w:cs="Times New Roman"/>
                <w:spacing w:val="-2"/>
                <w:szCs w:val="24"/>
              </w:rPr>
              <w:t xml:space="preserve"> </w:t>
            </w:r>
            <w:r w:rsidRPr="00532625">
              <w:rPr>
                <w:rFonts w:eastAsia="Cambria" w:cs="Times New Roman"/>
                <w:szCs w:val="24"/>
              </w:rPr>
              <w:t xml:space="preserve">е </w:t>
            </w:r>
            <w:r w:rsidRPr="00532625">
              <w:rPr>
                <w:rFonts w:eastAsia="Cambria" w:cs="Times New Roman"/>
                <w:spacing w:val="1"/>
                <w:szCs w:val="24"/>
              </w:rPr>
              <w:t>дл</w:t>
            </w:r>
            <w:r w:rsidRPr="00532625">
              <w:rPr>
                <w:rFonts w:eastAsia="Cambria" w:cs="Times New Roman"/>
                <w:spacing w:val="-5"/>
                <w:szCs w:val="24"/>
              </w:rPr>
              <w:t>ъ</w:t>
            </w:r>
            <w:r w:rsidRPr="00532625">
              <w:rPr>
                <w:rFonts w:eastAsia="Cambria" w:cs="Times New Roman"/>
                <w:spacing w:val="1"/>
                <w:szCs w:val="24"/>
              </w:rPr>
              <w:t>ж</w:t>
            </w:r>
            <w:r w:rsidRPr="00532625">
              <w:rPr>
                <w:rFonts w:eastAsia="Cambria" w:cs="Times New Roman"/>
                <w:spacing w:val="-2"/>
                <w:szCs w:val="24"/>
              </w:rPr>
              <w:t>е</w:t>
            </w:r>
            <w:r w:rsidRPr="00532625">
              <w:rPr>
                <w:rFonts w:eastAsia="Cambria" w:cs="Times New Roman"/>
                <w:szCs w:val="24"/>
              </w:rPr>
              <w:t>н</w:t>
            </w:r>
            <w:r w:rsidRPr="00532625">
              <w:rPr>
                <w:rFonts w:eastAsia="Cambria" w:cs="Times New Roman"/>
                <w:spacing w:val="1"/>
                <w:szCs w:val="24"/>
              </w:rPr>
              <w:t xml:space="preserve"> </w:t>
            </w:r>
            <w:r w:rsidRPr="00532625">
              <w:rPr>
                <w:rFonts w:eastAsia="Cambria" w:cs="Times New Roman"/>
                <w:spacing w:val="-4"/>
                <w:szCs w:val="24"/>
              </w:rPr>
              <w:t>д</w:t>
            </w:r>
            <w:r w:rsidRPr="00532625">
              <w:rPr>
                <w:rFonts w:eastAsia="Cambria" w:cs="Times New Roman"/>
                <w:szCs w:val="24"/>
              </w:rPr>
              <w:t>а от</w:t>
            </w:r>
            <w:r w:rsidRPr="00532625">
              <w:rPr>
                <w:rFonts w:eastAsia="Cambria" w:cs="Times New Roman"/>
                <w:spacing w:val="1"/>
                <w:szCs w:val="24"/>
              </w:rPr>
              <w:t>и</w:t>
            </w:r>
            <w:r w:rsidRPr="00532625">
              <w:rPr>
                <w:rFonts w:eastAsia="Cambria" w:cs="Times New Roman"/>
                <w:szCs w:val="24"/>
              </w:rPr>
              <w:t>г</w:t>
            </w:r>
            <w:r w:rsidRPr="00532625">
              <w:rPr>
                <w:rFonts w:eastAsia="Cambria" w:cs="Times New Roman"/>
                <w:spacing w:val="-1"/>
                <w:szCs w:val="24"/>
              </w:rPr>
              <w:t>р</w:t>
            </w:r>
            <w:r w:rsidRPr="00532625">
              <w:rPr>
                <w:rFonts w:eastAsia="Cambria" w:cs="Times New Roman"/>
                <w:szCs w:val="24"/>
              </w:rPr>
              <w:t>ае и</w:t>
            </w:r>
            <w:r w:rsidRPr="00532625">
              <w:rPr>
                <w:rFonts w:eastAsia="Cambria" w:cs="Times New Roman"/>
                <w:spacing w:val="-2"/>
                <w:szCs w:val="24"/>
              </w:rPr>
              <w:t xml:space="preserve"> </w:t>
            </w:r>
            <w:r w:rsidRPr="00532625">
              <w:rPr>
                <w:rFonts w:eastAsia="Cambria" w:cs="Times New Roman"/>
                <w:spacing w:val="1"/>
                <w:szCs w:val="24"/>
              </w:rPr>
              <w:t>д</w:t>
            </w:r>
            <w:r w:rsidRPr="00532625">
              <w:rPr>
                <w:rFonts w:eastAsia="Cambria" w:cs="Times New Roman"/>
                <w:szCs w:val="24"/>
              </w:rPr>
              <w:t>а т</w:t>
            </w:r>
            <w:r w:rsidRPr="00532625">
              <w:rPr>
                <w:rFonts w:eastAsia="Cambria" w:cs="Times New Roman"/>
                <w:spacing w:val="-1"/>
                <w:szCs w:val="24"/>
              </w:rPr>
              <w:t>р</w:t>
            </w:r>
            <w:r w:rsidRPr="00532625">
              <w:rPr>
                <w:rFonts w:eastAsia="Cambria" w:cs="Times New Roman"/>
                <w:szCs w:val="24"/>
              </w:rPr>
              <w:t>ъг</w:t>
            </w:r>
            <w:r w:rsidRPr="00532625">
              <w:rPr>
                <w:rFonts w:eastAsia="Cambria" w:cs="Times New Roman"/>
                <w:spacing w:val="1"/>
                <w:szCs w:val="24"/>
              </w:rPr>
              <w:t>н</w:t>
            </w:r>
            <w:r w:rsidRPr="00532625">
              <w:rPr>
                <w:rFonts w:eastAsia="Cambria" w:cs="Times New Roman"/>
                <w:szCs w:val="24"/>
              </w:rPr>
              <w:t xml:space="preserve">е към </w:t>
            </w:r>
            <w:r w:rsidRPr="00532625">
              <w:rPr>
                <w:rFonts w:eastAsia="Cambria" w:cs="Times New Roman"/>
                <w:spacing w:val="-1"/>
                <w:szCs w:val="24"/>
              </w:rPr>
              <w:t>дру</w:t>
            </w:r>
            <w:r w:rsidRPr="00532625">
              <w:rPr>
                <w:rFonts w:eastAsia="Cambria" w:cs="Times New Roman"/>
                <w:szCs w:val="24"/>
              </w:rPr>
              <w:t xml:space="preserve">г </w:t>
            </w:r>
            <w:r w:rsidRPr="00532625">
              <w:rPr>
                <w:rFonts w:eastAsia="Cambria" w:cs="Times New Roman"/>
                <w:spacing w:val="-2"/>
                <w:szCs w:val="24"/>
              </w:rPr>
              <w:t>и</w:t>
            </w:r>
            <w:r w:rsidRPr="00532625">
              <w:rPr>
                <w:rFonts w:eastAsia="Cambria" w:cs="Times New Roman"/>
                <w:szCs w:val="24"/>
              </w:rPr>
              <w:t>г</w:t>
            </w:r>
            <w:r w:rsidRPr="00532625">
              <w:rPr>
                <w:rFonts w:eastAsia="Cambria" w:cs="Times New Roman"/>
                <w:spacing w:val="-3"/>
                <w:szCs w:val="24"/>
              </w:rPr>
              <w:t>р</w:t>
            </w:r>
            <w:r w:rsidRPr="00532625">
              <w:rPr>
                <w:rFonts w:eastAsia="Cambria" w:cs="Times New Roman"/>
                <w:szCs w:val="24"/>
              </w:rPr>
              <w:t>ач</w:t>
            </w:r>
            <w:r w:rsidRPr="00532625">
              <w:rPr>
                <w:rFonts w:eastAsia="Cambria" w:cs="Times New Roman"/>
                <w:spacing w:val="-3"/>
                <w:szCs w:val="24"/>
              </w:rPr>
              <w:t xml:space="preserve"> </w:t>
            </w:r>
            <w:r w:rsidRPr="00532625">
              <w:rPr>
                <w:rFonts w:eastAsia="Cambria" w:cs="Times New Roman"/>
                <w:szCs w:val="24"/>
              </w:rPr>
              <w:t>във</w:t>
            </w:r>
            <w:r w:rsidRPr="00532625">
              <w:rPr>
                <w:rFonts w:eastAsia="Cambria" w:cs="Times New Roman"/>
                <w:spacing w:val="-1"/>
                <w:szCs w:val="24"/>
              </w:rPr>
              <w:t xml:space="preserve"> </w:t>
            </w:r>
            <w:r w:rsidRPr="00532625">
              <w:rPr>
                <w:rFonts w:eastAsia="Cambria" w:cs="Times New Roman"/>
                <w:szCs w:val="24"/>
              </w:rPr>
              <w:t>в</w:t>
            </w:r>
            <w:r w:rsidRPr="00532625">
              <w:rPr>
                <w:rFonts w:eastAsia="Cambria" w:cs="Times New Roman"/>
                <w:spacing w:val="-1"/>
                <w:szCs w:val="24"/>
              </w:rPr>
              <w:t>р</w:t>
            </w:r>
            <w:r w:rsidRPr="00532625">
              <w:rPr>
                <w:rFonts w:eastAsia="Cambria" w:cs="Times New Roman"/>
                <w:szCs w:val="24"/>
              </w:rPr>
              <w:t>ат</w:t>
            </w:r>
            <w:r w:rsidRPr="00532625">
              <w:rPr>
                <w:rFonts w:eastAsia="Cambria" w:cs="Times New Roman"/>
                <w:spacing w:val="1"/>
                <w:szCs w:val="24"/>
              </w:rPr>
              <w:t>и</w:t>
            </w:r>
            <w:r w:rsidRPr="00532625">
              <w:rPr>
                <w:rFonts w:eastAsia="Cambria" w:cs="Times New Roman"/>
                <w:szCs w:val="24"/>
              </w:rPr>
              <w:t>чк</w:t>
            </w:r>
            <w:r w:rsidRPr="00532625">
              <w:rPr>
                <w:rFonts w:eastAsia="Cambria" w:cs="Times New Roman"/>
                <w:spacing w:val="-2"/>
                <w:szCs w:val="24"/>
              </w:rPr>
              <w:t xml:space="preserve">а, </w:t>
            </w:r>
            <w:r w:rsidRPr="00532625">
              <w:rPr>
                <w:rFonts w:eastAsia="Cambria" w:cs="Times New Roman"/>
                <w:szCs w:val="24"/>
              </w:rPr>
              <w:t>като в</w:t>
            </w:r>
            <w:r w:rsidRPr="00532625">
              <w:rPr>
                <w:rFonts w:eastAsia="Cambria" w:cs="Times New Roman"/>
                <w:spacing w:val="-1"/>
                <w:szCs w:val="24"/>
              </w:rPr>
              <w:t>с</w:t>
            </w:r>
            <w:r w:rsidRPr="00532625">
              <w:rPr>
                <w:rFonts w:eastAsia="Cambria" w:cs="Times New Roman"/>
                <w:szCs w:val="24"/>
              </w:rPr>
              <w:t>е</w:t>
            </w:r>
            <w:r w:rsidRPr="00532625">
              <w:rPr>
                <w:rFonts w:eastAsia="Cambria" w:cs="Times New Roman"/>
                <w:spacing w:val="-2"/>
                <w:szCs w:val="24"/>
              </w:rPr>
              <w:t>к</w:t>
            </w:r>
            <w:r w:rsidRPr="00532625">
              <w:rPr>
                <w:rFonts w:eastAsia="Cambria" w:cs="Times New Roman"/>
                <w:szCs w:val="24"/>
              </w:rPr>
              <w:t>и</w:t>
            </w:r>
            <w:r w:rsidRPr="00532625">
              <w:rPr>
                <w:rFonts w:eastAsia="Cambria" w:cs="Times New Roman"/>
                <w:spacing w:val="1"/>
                <w:szCs w:val="24"/>
              </w:rPr>
              <w:t xml:space="preserve"> </w:t>
            </w:r>
            <w:r w:rsidRPr="00532625">
              <w:rPr>
                <w:rFonts w:eastAsia="Cambria" w:cs="Times New Roman"/>
                <w:szCs w:val="24"/>
              </w:rPr>
              <w:t>от те</w:t>
            </w:r>
            <w:r w:rsidRPr="00532625">
              <w:rPr>
                <w:rFonts w:eastAsia="Cambria" w:cs="Times New Roman"/>
                <w:spacing w:val="-2"/>
                <w:szCs w:val="24"/>
              </w:rPr>
              <w:t>з</w:t>
            </w:r>
            <w:r w:rsidRPr="00532625">
              <w:rPr>
                <w:rFonts w:eastAsia="Cambria" w:cs="Times New Roman"/>
                <w:szCs w:val="24"/>
              </w:rPr>
              <w:t>и</w:t>
            </w:r>
            <w:r w:rsidRPr="00532625">
              <w:rPr>
                <w:rFonts w:eastAsia="Cambria" w:cs="Times New Roman"/>
                <w:spacing w:val="1"/>
                <w:szCs w:val="24"/>
              </w:rPr>
              <w:t xml:space="preserve"> </w:t>
            </w:r>
            <w:r w:rsidRPr="00532625">
              <w:rPr>
                <w:rFonts w:eastAsia="Cambria" w:cs="Times New Roman"/>
                <w:szCs w:val="24"/>
              </w:rPr>
              <w:t>4-ма</w:t>
            </w:r>
            <w:r w:rsidRPr="00532625">
              <w:rPr>
                <w:rFonts w:eastAsia="Cambria" w:cs="Times New Roman"/>
                <w:spacing w:val="-3"/>
                <w:szCs w:val="24"/>
              </w:rPr>
              <w:t xml:space="preserve"> </w:t>
            </w:r>
            <w:r w:rsidRPr="00532625">
              <w:rPr>
                <w:rFonts w:eastAsia="Cambria" w:cs="Times New Roman"/>
                <w:spacing w:val="1"/>
                <w:szCs w:val="24"/>
              </w:rPr>
              <w:t>и</w:t>
            </w:r>
            <w:r w:rsidRPr="00532625">
              <w:rPr>
                <w:rFonts w:eastAsia="Cambria" w:cs="Times New Roman"/>
                <w:spacing w:val="-5"/>
                <w:szCs w:val="24"/>
              </w:rPr>
              <w:t>г</w:t>
            </w:r>
            <w:r w:rsidRPr="00532625">
              <w:rPr>
                <w:rFonts w:eastAsia="Cambria" w:cs="Times New Roman"/>
                <w:spacing w:val="-1"/>
                <w:szCs w:val="24"/>
              </w:rPr>
              <w:t>р</w:t>
            </w:r>
            <w:r w:rsidRPr="00532625">
              <w:rPr>
                <w:rFonts w:eastAsia="Cambria" w:cs="Times New Roman"/>
                <w:szCs w:val="24"/>
              </w:rPr>
              <w:t>ачи</w:t>
            </w:r>
            <w:r w:rsidRPr="00532625">
              <w:rPr>
                <w:rFonts w:eastAsia="Cambria" w:cs="Times New Roman"/>
                <w:spacing w:val="1"/>
                <w:szCs w:val="24"/>
              </w:rPr>
              <w:t xml:space="preserve"> </w:t>
            </w:r>
            <w:r w:rsidRPr="00532625">
              <w:rPr>
                <w:rFonts w:eastAsia="Cambria" w:cs="Times New Roman"/>
                <w:szCs w:val="24"/>
              </w:rPr>
              <w:t>т</w:t>
            </w:r>
            <w:r w:rsidRPr="00532625">
              <w:rPr>
                <w:rFonts w:eastAsia="Cambria" w:cs="Times New Roman"/>
                <w:spacing w:val="-1"/>
                <w:szCs w:val="24"/>
              </w:rPr>
              <w:t>р</w:t>
            </w:r>
            <w:r w:rsidRPr="00532625">
              <w:rPr>
                <w:rFonts w:eastAsia="Cambria" w:cs="Times New Roman"/>
                <w:szCs w:val="24"/>
              </w:rPr>
              <w:t xml:space="preserve">ябва </w:t>
            </w:r>
            <w:r w:rsidRPr="00532625">
              <w:rPr>
                <w:rFonts w:eastAsia="Cambria" w:cs="Times New Roman"/>
                <w:spacing w:val="1"/>
                <w:szCs w:val="24"/>
              </w:rPr>
              <w:t>д</w:t>
            </w:r>
            <w:r w:rsidRPr="00532625">
              <w:rPr>
                <w:rFonts w:eastAsia="Cambria" w:cs="Times New Roman"/>
                <w:szCs w:val="24"/>
              </w:rPr>
              <w:t xml:space="preserve">а </w:t>
            </w:r>
            <w:r w:rsidRPr="00532625">
              <w:rPr>
                <w:rFonts w:eastAsia="Cambria" w:cs="Times New Roman"/>
                <w:spacing w:val="-1"/>
                <w:szCs w:val="24"/>
              </w:rPr>
              <w:t>с</w:t>
            </w:r>
            <w:r w:rsidRPr="00532625">
              <w:rPr>
                <w:rFonts w:eastAsia="Cambria" w:cs="Times New Roman"/>
                <w:spacing w:val="1"/>
                <w:szCs w:val="24"/>
              </w:rPr>
              <w:t>л</w:t>
            </w:r>
            <w:r w:rsidRPr="00532625">
              <w:rPr>
                <w:rFonts w:eastAsia="Cambria" w:cs="Times New Roman"/>
                <w:szCs w:val="24"/>
              </w:rPr>
              <w:t>е</w:t>
            </w:r>
            <w:r w:rsidRPr="00532625">
              <w:rPr>
                <w:rFonts w:eastAsia="Cambria" w:cs="Times New Roman"/>
                <w:spacing w:val="1"/>
                <w:szCs w:val="24"/>
              </w:rPr>
              <w:t>д</w:t>
            </w:r>
            <w:r w:rsidRPr="00532625">
              <w:rPr>
                <w:rFonts w:eastAsia="Cambria" w:cs="Times New Roman"/>
                <w:szCs w:val="24"/>
              </w:rPr>
              <w:t>и</w:t>
            </w:r>
            <w:r w:rsidRPr="00532625">
              <w:rPr>
                <w:rFonts w:eastAsia="Cambria" w:cs="Times New Roman"/>
                <w:spacing w:val="-2"/>
                <w:szCs w:val="24"/>
              </w:rPr>
              <w:t xml:space="preserve"> </w:t>
            </w:r>
            <w:r w:rsidRPr="00532625">
              <w:rPr>
                <w:rFonts w:eastAsia="Cambria" w:cs="Times New Roman"/>
                <w:spacing w:val="1"/>
                <w:szCs w:val="24"/>
              </w:rPr>
              <w:t>и</w:t>
            </w:r>
            <w:r w:rsidRPr="00532625">
              <w:rPr>
                <w:rFonts w:eastAsia="Cambria" w:cs="Times New Roman"/>
                <w:szCs w:val="24"/>
              </w:rPr>
              <w:t>г</w:t>
            </w:r>
            <w:r w:rsidRPr="00532625">
              <w:rPr>
                <w:rFonts w:eastAsia="Cambria" w:cs="Times New Roman"/>
                <w:spacing w:val="-1"/>
                <w:szCs w:val="24"/>
              </w:rPr>
              <w:t>р</w:t>
            </w:r>
            <w:r w:rsidRPr="00532625">
              <w:rPr>
                <w:rFonts w:eastAsia="Cambria" w:cs="Times New Roman"/>
                <w:szCs w:val="24"/>
              </w:rPr>
              <w:t>ата</w:t>
            </w:r>
            <w:r w:rsidRPr="00532625">
              <w:rPr>
                <w:rFonts w:eastAsia="Cambria" w:cs="Times New Roman"/>
                <w:spacing w:val="-2"/>
                <w:szCs w:val="24"/>
              </w:rPr>
              <w:t xml:space="preserve"> </w:t>
            </w:r>
            <w:r w:rsidRPr="00532625">
              <w:rPr>
                <w:rFonts w:eastAsia="Cambria" w:cs="Times New Roman"/>
                <w:szCs w:val="24"/>
              </w:rPr>
              <w:t>и</w:t>
            </w:r>
            <w:r w:rsidRPr="00532625">
              <w:rPr>
                <w:rFonts w:eastAsia="Cambria" w:cs="Times New Roman"/>
                <w:spacing w:val="1"/>
                <w:szCs w:val="24"/>
              </w:rPr>
              <w:t xml:space="preserve"> </w:t>
            </w:r>
            <w:r w:rsidRPr="00532625">
              <w:rPr>
                <w:rFonts w:eastAsia="Cambria" w:cs="Times New Roman"/>
                <w:spacing w:val="-1"/>
                <w:szCs w:val="24"/>
              </w:rPr>
              <w:t>усп</w:t>
            </w:r>
            <w:r w:rsidRPr="00532625">
              <w:rPr>
                <w:rFonts w:eastAsia="Cambria" w:cs="Times New Roman"/>
                <w:szCs w:val="24"/>
              </w:rPr>
              <w:t>о</w:t>
            </w:r>
            <w:r w:rsidRPr="00532625">
              <w:rPr>
                <w:rFonts w:eastAsia="Cambria" w:cs="Times New Roman"/>
                <w:spacing w:val="-1"/>
                <w:szCs w:val="24"/>
              </w:rPr>
              <w:t>р</w:t>
            </w:r>
            <w:r w:rsidRPr="00532625">
              <w:rPr>
                <w:rFonts w:eastAsia="Cambria" w:cs="Times New Roman"/>
                <w:spacing w:val="-2"/>
                <w:szCs w:val="24"/>
              </w:rPr>
              <w:t>е</w:t>
            </w:r>
            <w:r w:rsidRPr="00532625">
              <w:rPr>
                <w:rFonts w:eastAsia="Cambria" w:cs="Times New Roman"/>
                <w:spacing w:val="-1"/>
                <w:szCs w:val="24"/>
              </w:rPr>
              <w:t>д</w:t>
            </w:r>
            <w:r w:rsidRPr="00532625">
              <w:rPr>
                <w:rFonts w:eastAsia="Cambria" w:cs="Times New Roman"/>
                <w:spacing w:val="1"/>
                <w:szCs w:val="24"/>
              </w:rPr>
              <w:t>н</w:t>
            </w:r>
            <w:r w:rsidRPr="00532625">
              <w:rPr>
                <w:rFonts w:eastAsia="Cambria" w:cs="Times New Roman"/>
                <w:szCs w:val="24"/>
              </w:rPr>
              <w:t>о с</w:t>
            </w:r>
            <w:r w:rsidRPr="00532625">
              <w:rPr>
                <w:rFonts w:eastAsia="Cambria" w:cs="Times New Roman"/>
                <w:spacing w:val="-1"/>
                <w:szCs w:val="24"/>
              </w:rPr>
              <w:t xml:space="preserve"> </w:t>
            </w:r>
            <w:r w:rsidRPr="00532625">
              <w:rPr>
                <w:rFonts w:eastAsia="Cambria" w:cs="Times New Roman"/>
                <w:spacing w:val="1"/>
                <w:szCs w:val="24"/>
              </w:rPr>
              <w:t>и</w:t>
            </w:r>
            <w:r w:rsidRPr="00532625">
              <w:rPr>
                <w:rFonts w:eastAsia="Cambria" w:cs="Times New Roman"/>
                <w:szCs w:val="24"/>
              </w:rPr>
              <w:t>г</w:t>
            </w:r>
            <w:r w:rsidRPr="00532625">
              <w:rPr>
                <w:rFonts w:eastAsia="Cambria" w:cs="Times New Roman"/>
                <w:spacing w:val="-1"/>
                <w:szCs w:val="24"/>
              </w:rPr>
              <w:t>р</w:t>
            </w:r>
            <w:r w:rsidRPr="00532625">
              <w:rPr>
                <w:rFonts w:eastAsia="Cambria" w:cs="Times New Roman"/>
                <w:szCs w:val="24"/>
              </w:rPr>
              <w:t>а</w:t>
            </w:r>
            <w:r w:rsidRPr="00532625">
              <w:rPr>
                <w:rFonts w:eastAsia="Cambria" w:cs="Times New Roman"/>
                <w:spacing w:val="-2"/>
                <w:szCs w:val="24"/>
              </w:rPr>
              <w:t>ч</w:t>
            </w:r>
            <w:r w:rsidRPr="00532625">
              <w:rPr>
                <w:rFonts w:eastAsia="Cambria" w:cs="Times New Roman"/>
                <w:szCs w:val="24"/>
              </w:rPr>
              <w:t>а, ко</w:t>
            </w:r>
            <w:r w:rsidRPr="00532625">
              <w:rPr>
                <w:rFonts w:eastAsia="Cambria" w:cs="Times New Roman"/>
                <w:spacing w:val="1"/>
                <w:szCs w:val="24"/>
              </w:rPr>
              <w:t>й</w:t>
            </w:r>
            <w:r w:rsidRPr="00532625">
              <w:rPr>
                <w:rFonts w:eastAsia="Cambria" w:cs="Times New Roman"/>
                <w:szCs w:val="24"/>
              </w:rPr>
              <w:t>то е т</w:t>
            </w:r>
            <w:r w:rsidRPr="00532625">
              <w:rPr>
                <w:rFonts w:eastAsia="Cambria" w:cs="Times New Roman"/>
                <w:spacing w:val="-1"/>
                <w:szCs w:val="24"/>
              </w:rPr>
              <w:t>р</w:t>
            </w:r>
            <w:r w:rsidRPr="00532625">
              <w:rPr>
                <w:rFonts w:eastAsia="Cambria" w:cs="Times New Roman"/>
                <w:szCs w:val="24"/>
              </w:rPr>
              <w:t>ъг</w:t>
            </w:r>
            <w:r w:rsidRPr="00532625">
              <w:rPr>
                <w:rFonts w:eastAsia="Cambria" w:cs="Times New Roman"/>
                <w:spacing w:val="-1"/>
                <w:szCs w:val="24"/>
              </w:rPr>
              <w:t>н</w:t>
            </w:r>
            <w:r w:rsidRPr="00532625">
              <w:rPr>
                <w:rFonts w:eastAsia="Cambria" w:cs="Times New Roman"/>
                <w:spacing w:val="-2"/>
                <w:szCs w:val="24"/>
              </w:rPr>
              <w:t>а</w:t>
            </w:r>
            <w:r w:rsidRPr="00532625">
              <w:rPr>
                <w:rFonts w:eastAsia="Cambria" w:cs="Times New Roman"/>
                <w:szCs w:val="24"/>
              </w:rPr>
              <w:t>л</w:t>
            </w:r>
            <w:r w:rsidRPr="00532625">
              <w:rPr>
                <w:rFonts w:eastAsia="Cambria" w:cs="Times New Roman"/>
                <w:spacing w:val="1"/>
                <w:szCs w:val="24"/>
              </w:rPr>
              <w:t xml:space="preserve"> </w:t>
            </w:r>
            <w:r w:rsidRPr="00532625">
              <w:rPr>
                <w:rFonts w:eastAsia="Cambria" w:cs="Times New Roman"/>
                <w:szCs w:val="24"/>
              </w:rPr>
              <w:t>към</w:t>
            </w:r>
            <w:r w:rsidRPr="00532625">
              <w:rPr>
                <w:rFonts w:eastAsia="Cambria" w:cs="Times New Roman"/>
                <w:spacing w:val="-4"/>
                <w:szCs w:val="24"/>
              </w:rPr>
              <w:t xml:space="preserve"> </w:t>
            </w:r>
            <w:r w:rsidRPr="00532625">
              <w:rPr>
                <w:rFonts w:eastAsia="Cambria" w:cs="Times New Roman"/>
                <w:spacing w:val="-1"/>
                <w:szCs w:val="24"/>
              </w:rPr>
              <w:t>н</w:t>
            </w:r>
            <w:r w:rsidRPr="00532625">
              <w:rPr>
                <w:rFonts w:eastAsia="Cambria" w:cs="Times New Roman"/>
                <w:szCs w:val="24"/>
              </w:rPr>
              <w:t>его,</w:t>
            </w:r>
            <w:r w:rsidRPr="00532625">
              <w:rPr>
                <w:rFonts w:eastAsia="Cambria" w:cs="Times New Roman"/>
                <w:spacing w:val="1"/>
                <w:szCs w:val="24"/>
              </w:rPr>
              <w:t xml:space="preserve"> </w:t>
            </w:r>
            <w:r w:rsidRPr="00532625">
              <w:rPr>
                <w:rFonts w:eastAsia="Cambria" w:cs="Times New Roman"/>
                <w:szCs w:val="24"/>
              </w:rPr>
              <w:t>т</w:t>
            </w:r>
            <w:r w:rsidRPr="00532625">
              <w:rPr>
                <w:rFonts w:eastAsia="Cambria" w:cs="Times New Roman"/>
                <w:spacing w:val="-1"/>
                <w:szCs w:val="24"/>
              </w:rPr>
              <w:t>р</w:t>
            </w:r>
            <w:r w:rsidRPr="00532625">
              <w:rPr>
                <w:rFonts w:eastAsia="Cambria" w:cs="Times New Roman"/>
                <w:szCs w:val="24"/>
              </w:rPr>
              <w:t xml:space="preserve">ябва </w:t>
            </w:r>
            <w:r w:rsidRPr="00532625">
              <w:rPr>
                <w:rFonts w:eastAsia="Cambria" w:cs="Times New Roman"/>
                <w:spacing w:val="1"/>
                <w:szCs w:val="24"/>
              </w:rPr>
              <w:t>д</w:t>
            </w:r>
            <w:r w:rsidRPr="00532625">
              <w:rPr>
                <w:rFonts w:eastAsia="Cambria" w:cs="Times New Roman"/>
                <w:szCs w:val="24"/>
              </w:rPr>
              <w:t>а т</w:t>
            </w:r>
            <w:r w:rsidRPr="00532625">
              <w:rPr>
                <w:rFonts w:eastAsia="Cambria" w:cs="Times New Roman"/>
                <w:spacing w:val="-1"/>
                <w:szCs w:val="24"/>
              </w:rPr>
              <w:t>р</w:t>
            </w:r>
            <w:r w:rsidRPr="00532625">
              <w:rPr>
                <w:rFonts w:eastAsia="Cambria" w:cs="Times New Roman"/>
                <w:szCs w:val="24"/>
              </w:rPr>
              <w:t>ъг</w:t>
            </w:r>
            <w:r w:rsidRPr="00532625">
              <w:rPr>
                <w:rFonts w:eastAsia="Cambria" w:cs="Times New Roman"/>
                <w:spacing w:val="1"/>
                <w:szCs w:val="24"/>
              </w:rPr>
              <w:t>н</w:t>
            </w:r>
            <w:r w:rsidRPr="00532625">
              <w:rPr>
                <w:rFonts w:eastAsia="Cambria" w:cs="Times New Roman"/>
                <w:szCs w:val="24"/>
              </w:rPr>
              <w:t>е и той</w:t>
            </w:r>
            <w:r w:rsidRPr="00532625">
              <w:rPr>
                <w:rFonts w:eastAsia="Cambria" w:cs="Times New Roman"/>
                <w:spacing w:val="-2"/>
                <w:szCs w:val="24"/>
              </w:rPr>
              <w:t xml:space="preserve"> </w:t>
            </w:r>
            <w:r w:rsidRPr="00532625">
              <w:rPr>
                <w:rFonts w:eastAsia="Cambria" w:cs="Times New Roman"/>
                <w:szCs w:val="24"/>
              </w:rPr>
              <w:t>и</w:t>
            </w:r>
            <w:r w:rsidRPr="00532625">
              <w:rPr>
                <w:rFonts w:eastAsia="Cambria" w:cs="Times New Roman"/>
                <w:spacing w:val="1"/>
                <w:szCs w:val="24"/>
              </w:rPr>
              <w:t xml:space="preserve"> д</w:t>
            </w:r>
            <w:r w:rsidRPr="00532625">
              <w:rPr>
                <w:rFonts w:eastAsia="Cambria" w:cs="Times New Roman"/>
                <w:szCs w:val="24"/>
              </w:rPr>
              <w:t xml:space="preserve">а </w:t>
            </w:r>
            <w:r w:rsidRPr="00532625">
              <w:rPr>
                <w:rFonts w:eastAsia="Cambria" w:cs="Times New Roman"/>
                <w:spacing w:val="-3"/>
                <w:szCs w:val="24"/>
              </w:rPr>
              <w:t>с</w:t>
            </w:r>
            <w:r w:rsidRPr="00532625">
              <w:rPr>
                <w:rFonts w:eastAsia="Cambria" w:cs="Times New Roman"/>
                <w:szCs w:val="24"/>
              </w:rPr>
              <w:t>и</w:t>
            </w:r>
            <w:r w:rsidRPr="00532625">
              <w:rPr>
                <w:rFonts w:eastAsia="Cambria" w:cs="Times New Roman"/>
                <w:spacing w:val="1"/>
                <w:szCs w:val="24"/>
              </w:rPr>
              <w:t xml:space="preserve"> </w:t>
            </w:r>
            <w:r w:rsidRPr="00532625">
              <w:rPr>
                <w:rFonts w:eastAsia="Cambria" w:cs="Times New Roman"/>
                <w:spacing w:val="-3"/>
                <w:szCs w:val="24"/>
              </w:rPr>
              <w:t>с</w:t>
            </w:r>
            <w:r w:rsidRPr="00532625">
              <w:rPr>
                <w:rFonts w:eastAsia="Cambria" w:cs="Times New Roman"/>
                <w:spacing w:val="-1"/>
                <w:szCs w:val="24"/>
              </w:rPr>
              <w:t>м</w:t>
            </w:r>
            <w:r w:rsidRPr="00532625">
              <w:rPr>
                <w:rFonts w:eastAsia="Cambria" w:cs="Times New Roman"/>
                <w:szCs w:val="24"/>
              </w:rPr>
              <w:t>е</w:t>
            </w:r>
            <w:r w:rsidRPr="00532625">
              <w:rPr>
                <w:rFonts w:eastAsia="Cambria" w:cs="Times New Roman"/>
                <w:spacing w:val="1"/>
                <w:szCs w:val="24"/>
              </w:rPr>
              <w:t>н</w:t>
            </w:r>
            <w:r w:rsidRPr="00532625">
              <w:rPr>
                <w:rFonts w:eastAsia="Cambria" w:cs="Times New Roman"/>
                <w:szCs w:val="24"/>
              </w:rPr>
              <w:t>и</w:t>
            </w:r>
            <w:r w:rsidRPr="00532625">
              <w:rPr>
                <w:rFonts w:eastAsia="Cambria" w:cs="Times New Roman"/>
                <w:spacing w:val="-2"/>
                <w:szCs w:val="24"/>
              </w:rPr>
              <w:t xml:space="preserve"> </w:t>
            </w:r>
            <w:r w:rsidRPr="00532625">
              <w:rPr>
                <w:rFonts w:eastAsia="Cambria" w:cs="Times New Roman"/>
                <w:spacing w:val="1"/>
                <w:szCs w:val="24"/>
              </w:rPr>
              <w:t>м</w:t>
            </w:r>
            <w:r w:rsidRPr="00532625">
              <w:rPr>
                <w:rFonts w:eastAsia="Cambria" w:cs="Times New Roman"/>
                <w:szCs w:val="24"/>
              </w:rPr>
              <w:t>я</w:t>
            </w:r>
            <w:r w:rsidRPr="00532625">
              <w:rPr>
                <w:rFonts w:eastAsia="Cambria" w:cs="Times New Roman"/>
                <w:spacing w:val="-1"/>
                <w:szCs w:val="24"/>
              </w:rPr>
              <w:t>с</w:t>
            </w:r>
            <w:r w:rsidRPr="00532625">
              <w:rPr>
                <w:rFonts w:eastAsia="Cambria" w:cs="Times New Roman"/>
                <w:szCs w:val="24"/>
              </w:rPr>
              <w:t xml:space="preserve">тото с </w:t>
            </w:r>
            <w:r w:rsidRPr="00532625">
              <w:rPr>
                <w:rFonts w:eastAsia="Cambria" w:cs="Times New Roman"/>
                <w:spacing w:val="1"/>
                <w:szCs w:val="24"/>
              </w:rPr>
              <w:t>н</w:t>
            </w:r>
            <w:r w:rsidRPr="00532625">
              <w:rPr>
                <w:rFonts w:eastAsia="Cambria" w:cs="Times New Roman"/>
                <w:szCs w:val="24"/>
              </w:rPr>
              <w:t>его</w:t>
            </w:r>
          </w:p>
          <w:p w14:paraId="256D4E33" w14:textId="77777777" w:rsidR="000730CD" w:rsidRPr="00E45158" w:rsidRDefault="000730CD" w:rsidP="00D174E4">
            <w:pPr>
              <w:spacing w:line="240" w:lineRule="auto"/>
              <w:ind w:firstLine="0"/>
              <w:rPr>
                <w:rFonts w:eastAsia="Cambria" w:cs="Times New Roman"/>
                <w:szCs w:val="24"/>
                <w:lang w:val="ru-RU"/>
              </w:rPr>
            </w:pPr>
          </w:p>
        </w:tc>
        <w:tc>
          <w:tcPr>
            <w:tcW w:w="850" w:type="dxa"/>
            <w:gridSpan w:val="3"/>
            <w:tcBorders>
              <w:top w:val="single" w:sz="4" w:space="0" w:color="auto"/>
              <w:left w:val="single" w:sz="4" w:space="0" w:color="auto"/>
              <w:bottom w:val="single" w:sz="4" w:space="0" w:color="auto"/>
              <w:right w:val="single" w:sz="4" w:space="0" w:color="auto"/>
            </w:tcBorders>
          </w:tcPr>
          <w:p w14:paraId="6D5DD171" w14:textId="77777777" w:rsidR="000730CD" w:rsidRPr="006B7927" w:rsidRDefault="000730CD" w:rsidP="00D174E4">
            <w:pPr>
              <w:spacing w:line="240" w:lineRule="auto"/>
              <w:ind w:firstLine="0"/>
              <w:jc w:val="center"/>
              <w:rPr>
                <w:rFonts w:cs="Times New Roman"/>
                <w:szCs w:val="24"/>
              </w:rPr>
            </w:pPr>
          </w:p>
          <w:p w14:paraId="4338D0DD" w14:textId="77777777" w:rsidR="000730CD" w:rsidRPr="006B7927" w:rsidRDefault="000730CD" w:rsidP="00D174E4">
            <w:pPr>
              <w:spacing w:line="240" w:lineRule="auto"/>
              <w:ind w:firstLine="0"/>
              <w:jc w:val="center"/>
              <w:rPr>
                <w:rFonts w:cs="Times New Roman"/>
                <w:szCs w:val="24"/>
              </w:rPr>
            </w:pPr>
          </w:p>
          <w:p w14:paraId="75B18F04" w14:textId="77777777" w:rsidR="000730CD" w:rsidRPr="006B7927" w:rsidRDefault="000730CD" w:rsidP="00D174E4">
            <w:pPr>
              <w:spacing w:line="240" w:lineRule="auto"/>
              <w:ind w:firstLine="0"/>
              <w:jc w:val="center"/>
              <w:rPr>
                <w:rFonts w:eastAsia="Cambria" w:cs="Times New Roman"/>
                <w:szCs w:val="24"/>
              </w:rPr>
            </w:pPr>
            <w:r w:rsidRPr="006B7927">
              <w:rPr>
                <w:rFonts w:eastAsia="Cambria" w:cs="Times New Roman"/>
                <w:szCs w:val="24"/>
              </w:rPr>
              <w:t>5</w:t>
            </w:r>
            <w:r w:rsidRPr="006B7927">
              <w:rPr>
                <w:rFonts w:eastAsia="Cambria" w:cs="Times New Roman"/>
                <w:spacing w:val="-1"/>
                <w:szCs w:val="24"/>
              </w:rPr>
              <w:t xml:space="preserve"> </w:t>
            </w:r>
            <w:r w:rsidRPr="006B7927">
              <w:rPr>
                <w:rFonts w:eastAsia="Cambria" w:cs="Times New Roman"/>
                <w:szCs w:val="24"/>
              </w:rPr>
              <w:t>м</w:t>
            </w:r>
            <w:r w:rsidRPr="006B7927">
              <w:rPr>
                <w:rFonts w:eastAsia="Cambria" w:cs="Times New Roman"/>
                <w:spacing w:val="-1"/>
                <w:szCs w:val="24"/>
              </w:rPr>
              <w:t>ин</w:t>
            </w:r>
          </w:p>
          <w:p w14:paraId="37C87966" w14:textId="77777777" w:rsidR="000730CD" w:rsidRPr="006B7927" w:rsidRDefault="000730CD" w:rsidP="00D174E4">
            <w:pPr>
              <w:spacing w:line="240" w:lineRule="auto"/>
              <w:ind w:firstLine="0"/>
              <w:jc w:val="center"/>
              <w:rPr>
                <w:rFonts w:cs="Times New Roman"/>
                <w:szCs w:val="24"/>
              </w:rPr>
            </w:pPr>
          </w:p>
          <w:p w14:paraId="20E61C18" w14:textId="77777777" w:rsidR="000730CD" w:rsidRPr="006B7927" w:rsidRDefault="000730CD" w:rsidP="00D174E4">
            <w:pPr>
              <w:spacing w:line="240" w:lineRule="auto"/>
              <w:ind w:firstLine="0"/>
              <w:jc w:val="center"/>
              <w:rPr>
                <w:rFonts w:cs="Times New Roman"/>
                <w:szCs w:val="24"/>
              </w:rPr>
            </w:pPr>
          </w:p>
          <w:p w14:paraId="36D0769F" w14:textId="77777777" w:rsidR="000730CD" w:rsidRPr="006B7927" w:rsidRDefault="000730CD" w:rsidP="00D174E4">
            <w:pPr>
              <w:spacing w:line="240" w:lineRule="auto"/>
              <w:ind w:firstLine="0"/>
              <w:jc w:val="center"/>
              <w:rPr>
                <w:rFonts w:cs="Times New Roman"/>
                <w:szCs w:val="24"/>
              </w:rPr>
            </w:pPr>
          </w:p>
          <w:p w14:paraId="76638A8C" w14:textId="77777777" w:rsidR="000730CD" w:rsidRPr="006B7927" w:rsidRDefault="000730CD" w:rsidP="00D174E4">
            <w:pPr>
              <w:spacing w:line="240" w:lineRule="auto"/>
              <w:ind w:firstLine="0"/>
              <w:jc w:val="center"/>
              <w:rPr>
                <w:rFonts w:cs="Times New Roman"/>
                <w:szCs w:val="24"/>
              </w:rPr>
            </w:pPr>
          </w:p>
          <w:p w14:paraId="63C7266D" w14:textId="77777777" w:rsidR="000730CD" w:rsidRPr="006B7927" w:rsidRDefault="000730CD" w:rsidP="00D174E4">
            <w:pPr>
              <w:spacing w:line="240" w:lineRule="auto"/>
              <w:ind w:firstLine="0"/>
              <w:jc w:val="center"/>
              <w:rPr>
                <w:rFonts w:cs="Times New Roman"/>
                <w:szCs w:val="24"/>
              </w:rPr>
            </w:pPr>
          </w:p>
          <w:p w14:paraId="6A1A1051" w14:textId="77777777" w:rsidR="000730CD" w:rsidRPr="006B7927" w:rsidRDefault="000730CD" w:rsidP="00D174E4">
            <w:pPr>
              <w:spacing w:line="240" w:lineRule="auto"/>
              <w:ind w:firstLine="0"/>
              <w:jc w:val="center"/>
              <w:rPr>
                <w:rFonts w:cs="Times New Roman"/>
                <w:szCs w:val="24"/>
              </w:rPr>
            </w:pPr>
          </w:p>
          <w:p w14:paraId="04F0E2C6" w14:textId="77777777" w:rsidR="000730CD" w:rsidRPr="006B7927" w:rsidRDefault="000730CD" w:rsidP="00D174E4">
            <w:pPr>
              <w:spacing w:line="240" w:lineRule="auto"/>
              <w:ind w:firstLine="0"/>
              <w:jc w:val="center"/>
              <w:rPr>
                <w:rFonts w:cs="Times New Roman"/>
                <w:szCs w:val="24"/>
              </w:rPr>
            </w:pPr>
          </w:p>
          <w:p w14:paraId="28387643" w14:textId="77777777" w:rsidR="000730CD" w:rsidRPr="006B7927" w:rsidRDefault="000730CD" w:rsidP="00D174E4">
            <w:pPr>
              <w:spacing w:line="240" w:lineRule="auto"/>
              <w:ind w:firstLine="0"/>
              <w:jc w:val="center"/>
              <w:rPr>
                <w:rFonts w:cs="Times New Roman"/>
                <w:szCs w:val="24"/>
              </w:rPr>
            </w:pPr>
          </w:p>
          <w:p w14:paraId="191DA1E3" w14:textId="77777777" w:rsidR="000730CD" w:rsidRPr="006B7927" w:rsidRDefault="000730CD" w:rsidP="00D174E4">
            <w:pPr>
              <w:spacing w:line="240" w:lineRule="auto"/>
              <w:ind w:firstLine="0"/>
              <w:jc w:val="center"/>
              <w:rPr>
                <w:rFonts w:cs="Times New Roman"/>
                <w:szCs w:val="24"/>
              </w:rPr>
            </w:pPr>
          </w:p>
          <w:p w14:paraId="20D84820" w14:textId="77777777" w:rsidR="000730CD" w:rsidRPr="006B7927" w:rsidRDefault="000730CD" w:rsidP="00D174E4">
            <w:pPr>
              <w:spacing w:line="240" w:lineRule="auto"/>
              <w:ind w:firstLine="0"/>
              <w:jc w:val="center"/>
              <w:rPr>
                <w:rFonts w:cs="Times New Roman"/>
                <w:szCs w:val="24"/>
              </w:rPr>
            </w:pPr>
          </w:p>
          <w:p w14:paraId="2453B21E" w14:textId="77777777" w:rsidR="000730CD" w:rsidRPr="006B7927" w:rsidRDefault="000730CD" w:rsidP="00D174E4">
            <w:pPr>
              <w:spacing w:line="240" w:lineRule="auto"/>
              <w:ind w:firstLine="0"/>
              <w:jc w:val="center"/>
              <w:rPr>
                <w:rFonts w:cs="Times New Roman"/>
                <w:szCs w:val="24"/>
              </w:rPr>
            </w:pPr>
          </w:p>
          <w:p w14:paraId="39E4EF1B" w14:textId="77777777" w:rsidR="000730CD" w:rsidRDefault="000730CD" w:rsidP="00D174E4">
            <w:pPr>
              <w:spacing w:line="240" w:lineRule="auto"/>
              <w:ind w:firstLine="0"/>
              <w:jc w:val="center"/>
              <w:rPr>
                <w:rFonts w:cs="Times New Roman"/>
                <w:szCs w:val="24"/>
              </w:rPr>
            </w:pPr>
          </w:p>
          <w:p w14:paraId="1EB5C038" w14:textId="77777777" w:rsidR="000730CD" w:rsidRDefault="000730CD" w:rsidP="00D174E4">
            <w:pPr>
              <w:spacing w:line="240" w:lineRule="auto"/>
              <w:ind w:firstLine="0"/>
              <w:jc w:val="center"/>
              <w:rPr>
                <w:rFonts w:cs="Times New Roman"/>
                <w:szCs w:val="24"/>
              </w:rPr>
            </w:pPr>
          </w:p>
          <w:p w14:paraId="3D9BDCEA" w14:textId="77777777" w:rsidR="000730CD" w:rsidRDefault="000730CD" w:rsidP="00D174E4">
            <w:pPr>
              <w:spacing w:line="240" w:lineRule="auto"/>
              <w:ind w:firstLine="0"/>
              <w:jc w:val="center"/>
              <w:rPr>
                <w:rFonts w:cs="Times New Roman"/>
                <w:szCs w:val="24"/>
              </w:rPr>
            </w:pPr>
          </w:p>
          <w:p w14:paraId="1F76DC2B" w14:textId="77777777" w:rsidR="000730CD" w:rsidRPr="006B7927" w:rsidRDefault="000730CD" w:rsidP="00D174E4">
            <w:pPr>
              <w:spacing w:line="240" w:lineRule="auto"/>
              <w:ind w:firstLine="0"/>
              <w:jc w:val="center"/>
              <w:rPr>
                <w:rFonts w:eastAsia="Cambria" w:cs="Times New Roman"/>
                <w:szCs w:val="24"/>
              </w:rPr>
            </w:pPr>
            <w:r w:rsidRPr="006B7927">
              <w:rPr>
                <w:rFonts w:eastAsia="Cambria" w:cs="Times New Roman"/>
                <w:szCs w:val="24"/>
              </w:rPr>
              <w:t>3</w:t>
            </w:r>
            <w:r w:rsidRPr="006B7927">
              <w:rPr>
                <w:rFonts w:eastAsia="Cambria" w:cs="Times New Roman"/>
                <w:spacing w:val="-1"/>
                <w:szCs w:val="24"/>
              </w:rPr>
              <w:t xml:space="preserve"> </w:t>
            </w:r>
            <w:r w:rsidRPr="006B7927">
              <w:rPr>
                <w:rFonts w:eastAsia="Cambria" w:cs="Times New Roman"/>
                <w:szCs w:val="24"/>
              </w:rPr>
              <w:t>м</w:t>
            </w:r>
            <w:r w:rsidRPr="006B7927">
              <w:rPr>
                <w:rFonts w:eastAsia="Cambria" w:cs="Times New Roman"/>
                <w:spacing w:val="-1"/>
                <w:szCs w:val="24"/>
              </w:rPr>
              <w:t>ин</w:t>
            </w:r>
          </w:p>
        </w:tc>
        <w:tc>
          <w:tcPr>
            <w:tcW w:w="850" w:type="dxa"/>
            <w:gridSpan w:val="3"/>
            <w:tcBorders>
              <w:top w:val="single" w:sz="4" w:space="0" w:color="auto"/>
              <w:left w:val="single" w:sz="4" w:space="0" w:color="auto"/>
              <w:bottom w:val="single" w:sz="4" w:space="0" w:color="auto"/>
              <w:right w:val="single" w:sz="4" w:space="0" w:color="auto"/>
            </w:tcBorders>
          </w:tcPr>
          <w:p w14:paraId="2DE92B53" w14:textId="77777777" w:rsidR="000730CD" w:rsidRPr="006B7927" w:rsidRDefault="000730CD" w:rsidP="00D174E4">
            <w:pPr>
              <w:spacing w:line="240" w:lineRule="auto"/>
              <w:ind w:firstLine="0"/>
              <w:jc w:val="center"/>
              <w:rPr>
                <w:rFonts w:cs="Times New Roman"/>
                <w:szCs w:val="24"/>
              </w:rPr>
            </w:pPr>
          </w:p>
          <w:p w14:paraId="652FD07D" w14:textId="77777777" w:rsidR="000730CD" w:rsidRPr="006B7927" w:rsidRDefault="000730CD" w:rsidP="00D174E4">
            <w:pPr>
              <w:spacing w:line="240" w:lineRule="auto"/>
              <w:ind w:firstLine="0"/>
              <w:jc w:val="center"/>
              <w:rPr>
                <w:rFonts w:cs="Times New Roman"/>
                <w:szCs w:val="24"/>
              </w:rPr>
            </w:pPr>
          </w:p>
          <w:p w14:paraId="765E343B" w14:textId="77777777" w:rsidR="000730CD" w:rsidRPr="006B7927" w:rsidRDefault="000730CD" w:rsidP="00D174E4">
            <w:pPr>
              <w:spacing w:line="240" w:lineRule="auto"/>
              <w:ind w:firstLine="0"/>
              <w:jc w:val="center"/>
              <w:rPr>
                <w:rFonts w:cs="Times New Roman"/>
                <w:szCs w:val="24"/>
              </w:rPr>
            </w:pPr>
          </w:p>
          <w:p w14:paraId="1706C00F" w14:textId="77777777" w:rsidR="000730CD" w:rsidRPr="006B7927" w:rsidRDefault="000730CD" w:rsidP="00D174E4">
            <w:pPr>
              <w:spacing w:line="240" w:lineRule="auto"/>
              <w:ind w:firstLine="0"/>
              <w:jc w:val="center"/>
              <w:rPr>
                <w:rFonts w:cs="Times New Roman"/>
                <w:szCs w:val="24"/>
              </w:rPr>
            </w:pPr>
          </w:p>
          <w:p w14:paraId="7902C667" w14:textId="77777777" w:rsidR="000730CD" w:rsidRPr="006B7927" w:rsidRDefault="000730CD" w:rsidP="00D174E4">
            <w:pPr>
              <w:spacing w:line="240" w:lineRule="auto"/>
              <w:ind w:firstLine="0"/>
              <w:jc w:val="center"/>
              <w:rPr>
                <w:rFonts w:cs="Times New Roman"/>
                <w:szCs w:val="24"/>
              </w:rPr>
            </w:pPr>
          </w:p>
          <w:p w14:paraId="7A825E24" w14:textId="77777777" w:rsidR="000730CD" w:rsidRPr="006B7927" w:rsidRDefault="000730CD" w:rsidP="00D174E4">
            <w:pPr>
              <w:spacing w:line="240" w:lineRule="auto"/>
              <w:ind w:firstLine="0"/>
              <w:jc w:val="center"/>
              <w:rPr>
                <w:rFonts w:cs="Times New Roman"/>
                <w:szCs w:val="24"/>
              </w:rPr>
            </w:pPr>
          </w:p>
          <w:p w14:paraId="76628DAD" w14:textId="77777777" w:rsidR="000730CD" w:rsidRPr="006B7927" w:rsidRDefault="000730CD" w:rsidP="00D174E4">
            <w:pPr>
              <w:spacing w:line="240" w:lineRule="auto"/>
              <w:ind w:firstLine="0"/>
              <w:jc w:val="center"/>
              <w:rPr>
                <w:rFonts w:cs="Times New Roman"/>
                <w:szCs w:val="24"/>
              </w:rPr>
            </w:pPr>
          </w:p>
          <w:p w14:paraId="3DE216C4" w14:textId="77777777" w:rsidR="000730CD" w:rsidRPr="006B7927" w:rsidRDefault="000730CD" w:rsidP="00D174E4">
            <w:pPr>
              <w:spacing w:line="240" w:lineRule="auto"/>
              <w:ind w:firstLine="0"/>
              <w:jc w:val="center"/>
              <w:rPr>
                <w:rFonts w:cs="Times New Roman"/>
                <w:szCs w:val="24"/>
              </w:rPr>
            </w:pPr>
          </w:p>
          <w:p w14:paraId="25902CDB" w14:textId="77777777" w:rsidR="000730CD" w:rsidRPr="006B7927" w:rsidRDefault="000730CD" w:rsidP="00D174E4">
            <w:pPr>
              <w:spacing w:line="240" w:lineRule="auto"/>
              <w:ind w:firstLine="0"/>
              <w:jc w:val="center"/>
              <w:rPr>
                <w:rFonts w:cs="Times New Roman"/>
                <w:szCs w:val="24"/>
              </w:rPr>
            </w:pPr>
          </w:p>
          <w:p w14:paraId="27158442" w14:textId="77777777" w:rsidR="000730CD" w:rsidRPr="006B7927" w:rsidRDefault="000730CD" w:rsidP="00D174E4">
            <w:pPr>
              <w:spacing w:line="240" w:lineRule="auto"/>
              <w:ind w:firstLine="0"/>
              <w:jc w:val="center"/>
              <w:rPr>
                <w:rFonts w:cs="Times New Roman"/>
                <w:szCs w:val="24"/>
              </w:rPr>
            </w:pPr>
          </w:p>
          <w:p w14:paraId="7F7FA260" w14:textId="77777777" w:rsidR="000730CD" w:rsidRPr="006B7927" w:rsidRDefault="000730CD" w:rsidP="00D174E4">
            <w:pPr>
              <w:spacing w:line="240" w:lineRule="auto"/>
              <w:ind w:firstLine="0"/>
              <w:jc w:val="center"/>
              <w:rPr>
                <w:rFonts w:cs="Times New Roman"/>
                <w:szCs w:val="24"/>
              </w:rPr>
            </w:pPr>
          </w:p>
          <w:p w14:paraId="5E854B3D" w14:textId="77777777" w:rsidR="000730CD" w:rsidRPr="006B7927" w:rsidRDefault="000730CD" w:rsidP="00D174E4">
            <w:pPr>
              <w:spacing w:line="240" w:lineRule="auto"/>
              <w:ind w:firstLine="0"/>
              <w:jc w:val="center"/>
              <w:rPr>
                <w:rFonts w:cs="Times New Roman"/>
                <w:szCs w:val="24"/>
              </w:rPr>
            </w:pPr>
          </w:p>
          <w:p w14:paraId="3AA4417F" w14:textId="77777777" w:rsidR="000730CD" w:rsidRPr="006B7927" w:rsidRDefault="000730CD" w:rsidP="00D174E4">
            <w:pPr>
              <w:spacing w:line="240" w:lineRule="auto"/>
              <w:ind w:firstLine="0"/>
              <w:jc w:val="center"/>
              <w:rPr>
                <w:rFonts w:cs="Times New Roman"/>
                <w:szCs w:val="24"/>
              </w:rPr>
            </w:pPr>
          </w:p>
          <w:p w14:paraId="4A7172E9" w14:textId="77777777" w:rsidR="000730CD" w:rsidRPr="006B7927" w:rsidRDefault="000730CD" w:rsidP="00D174E4">
            <w:pPr>
              <w:spacing w:line="240" w:lineRule="auto"/>
              <w:ind w:firstLine="0"/>
              <w:jc w:val="center"/>
              <w:rPr>
                <w:rFonts w:cs="Times New Roman"/>
                <w:szCs w:val="24"/>
              </w:rPr>
            </w:pPr>
          </w:p>
          <w:p w14:paraId="7D52434F" w14:textId="77777777" w:rsidR="000730CD" w:rsidRPr="006B7927" w:rsidRDefault="000730CD" w:rsidP="00D174E4">
            <w:pPr>
              <w:spacing w:line="240" w:lineRule="auto"/>
              <w:ind w:firstLine="0"/>
              <w:jc w:val="center"/>
              <w:rPr>
                <w:rFonts w:cs="Times New Roman"/>
                <w:szCs w:val="24"/>
              </w:rPr>
            </w:pPr>
          </w:p>
          <w:p w14:paraId="57ED38C4" w14:textId="77777777" w:rsidR="000730CD" w:rsidRPr="006B7927" w:rsidRDefault="000730CD" w:rsidP="00D174E4">
            <w:pPr>
              <w:spacing w:line="240" w:lineRule="auto"/>
              <w:ind w:firstLine="0"/>
              <w:jc w:val="center"/>
              <w:rPr>
                <w:rFonts w:cs="Times New Roman"/>
                <w:szCs w:val="24"/>
              </w:rPr>
            </w:pPr>
          </w:p>
          <w:p w14:paraId="42A795D6" w14:textId="77777777" w:rsidR="000730CD" w:rsidRPr="006B7927" w:rsidRDefault="000730CD" w:rsidP="00D174E4">
            <w:pPr>
              <w:spacing w:line="240" w:lineRule="auto"/>
              <w:ind w:firstLine="0"/>
              <w:jc w:val="center"/>
              <w:rPr>
                <w:rFonts w:cs="Times New Roman"/>
                <w:szCs w:val="24"/>
              </w:rPr>
            </w:pPr>
          </w:p>
          <w:p w14:paraId="322C1C64" w14:textId="77777777" w:rsidR="000730CD" w:rsidRPr="006B7927" w:rsidRDefault="000730CD" w:rsidP="00D174E4">
            <w:pPr>
              <w:spacing w:line="240" w:lineRule="auto"/>
              <w:ind w:firstLine="0"/>
              <w:jc w:val="center"/>
              <w:rPr>
                <w:rFonts w:cs="Times New Roman"/>
                <w:szCs w:val="24"/>
              </w:rPr>
            </w:pPr>
          </w:p>
          <w:p w14:paraId="614A0683" w14:textId="77777777" w:rsidR="000730CD" w:rsidRPr="006B7927" w:rsidRDefault="000730CD" w:rsidP="00D174E4">
            <w:pPr>
              <w:spacing w:line="240" w:lineRule="auto"/>
              <w:ind w:firstLine="0"/>
              <w:jc w:val="center"/>
              <w:rPr>
                <w:rFonts w:cs="Times New Roman"/>
                <w:szCs w:val="24"/>
              </w:rPr>
            </w:pPr>
          </w:p>
          <w:p w14:paraId="6FE8B5CA" w14:textId="77777777" w:rsidR="000730CD" w:rsidRPr="006B7927" w:rsidRDefault="000730CD" w:rsidP="00D174E4">
            <w:pPr>
              <w:spacing w:line="240" w:lineRule="auto"/>
              <w:ind w:firstLine="0"/>
              <w:jc w:val="center"/>
              <w:rPr>
                <w:rFonts w:cs="Times New Roman"/>
                <w:szCs w:val="24"/>
              </w:rPr>
            </w:pPr>
          </w:p>
          <w:p w14:paraId="4D92FD4B" w14:textId="77777777" w:rsidR="000730CD" w:rsidRPr="006B7927" w:rsidRDefault="000730CD" w:rsidP="00D174E4">
            <w:pPr>
              <w:spacing w:line="240" w:lineRule="auto"/>
              <w:ind w:firstLine="0"/>
              <w:jc w:val="center"/>
              <w:rPr>
                <w:rFonts w:cs="Times New Roman"/>
                <w:szCs w:val="24"/>
              </w:rPr>
            </w:pPr>
          </w:p>
          <w:p w14:paraId="1B0C0A47" w14:textId="77777777" w:rsidR="000730CD" w:rsidRPr="006B7927" w:rsidRDefault="000730CD" w:rsidP="00D174E4">
            <w:pPr>
              <w:spacing w:line="240" w:lineRule="auto"/>
              <w:ind w:firstLine="0"/>
              <w:jc w:val="center"/>
              <w:rPr>
                <w:rFonts w:cs="Times New Roman"/>
                <w:szCs w:val="24"/>
              </w:rPr>
            </w:pPr>
          </w:p>
          <w:p w14:paraId="37F30C14" w14:textId="77777777" w:rsidR="000730CD" w:rsidRPr="006B7927" w:rsidRDefault="000730CD" w:rsidP="00D174E4">
            <w:pPr>
              <w:spacing w:line="240" w:lineRule="auto"/>
              <w:ind w:firstLine="0"/>
              <w:jc w:val="center"/>
              <w:rPr>
                <w:rFonts w:cs="Times New Roman"/>
                <w:szCs w:val="24"/>
              </w:rPr>
            </w:pPr>
          </w:p>
          <w:p w14:paraId="02231D48" w14:textId="77777777" w:rsidR="000730CD" w:rsidRPr="006B7927" w:rsidRDefault="000730CD" w:rsidP="00D174E4">
            <w:pPr>
              <w:spacing w:line="240" w:lineRule="auto"/>
              <w:ind w:firstLine="0"/>
              <w:jc w:val="center"/>
              <w:rPr>
                <w:rFonts w:cs="Times New Roman"/>
                <w:szCs w:val="24"/>
              </w:rPr>
            </w:pPr>
          </w:p>
          <w:p w14:paraId="1827079C" w14:textId="77777777" w:rsidR="000730CD" w:rsidRPr="006B7927" w:rsidRDefault="000730CD" w:rsidP="00D174E4">
            <w:pPr>
              <w:spacing w:line="240" w:lineRule="auto"/>
              <w:ind w:firstLine="0"/>
              <w:jc w:val="center"/>
              <w:rPr>
                <w:rFonts w:cs="Times New Roman"/>
                <w:szCs w:val="24"/>
              </w:rPr>
            </w:pPr>
          </w:p>
          <w:p w14:paraId="2C5BA4D9" w14:textId="77777777" w:rsidR="000730CD" w:rsidRPr="006B7927" w:rsidRDefault="000730CD" w:rsidP="00D174E4">
            <w:pPr>
              <w:spacing w:line="240" w:lineRule="auto"/>
              <w:ind w:firstLine="0"/>
              <w:jc w:val="center"/>
              <w:rPr>
                <w:rFonts w:cs="Times New Roman"/>
                <w:szCs w:val="24"/>
              </w:rPr>
            </w:pPr>
          </w:p>
          <w:p w14:paraId="52CFD3A6" w14:textId="77777777" w:rsidR="000730CD" w:rsidRPr="006B7927" w:rsidRDefault="000730CD" w:rsidP="00D174E4">
            <w:pPr>
              <w:spacing w:line="240" w:lineRule="auto"/>
              <w:ind w:firstLine="0"/>
              <w:jc w:val="center"/>
              <w:rPr>
                <w:rFonts w:cs="Times New Roman"/>
                <w:szCs w:val="24"/>
              </w:rPr>
            </w:pPr>
          </w:p>
          <w:p w14:paraId="09F777B3" w14:textId="77777777" w:rsidR="000730CD" w:rsidRPr="006B7927" w:rsidRDefault="000730CD" w:rsidP="00D174E4">
            <w:pPr>
              <w:spacing w:line="240" w:lineRule="auto"/>
              <w:ind w:firstLine="0"/>
              <w:jc w:val="center"/>
              <w:rPr>
                <w:rFonts w:cs="Times New Roman"/>
                <w:szCs w:val="24"/>
              </w:rPr>
            </w:pPr>
          </w:p>
          <w:p w14:paraId="75B7D32F" w14:textId="77777777" w:rsidR="000730CD" w:rsidRPr="006B7927" w:rsidRDefault="000730CD" w:rsidP="00D174E4">
            <w:pPr>
              <w:spacing w:line="240" w:lineRule="auto"/>
              <w:ind w:firstLine="0"/>
              <w:jc w:val="center"/>
              <w:rPr>
                <w:rFonts w:cs="Times New Roman"/>
                <w:szCs w:val="24"/>
              </w:rPr>
            </w:pPr>
          </w:p>
          <w:p w14:paraId="282DA504" w14:textId="77777777" w:rsidR="000730CD" w:rsidRPr="006B7927" w:rsidRDefault="000730CD" w:rsidP="00D174E4">
            <w:pPr>
              <w:spacing w:line="240" w:lineRule="auto"/>
              <w:ind w:firstLine="0"/>
              <w:jc w:val="center"/>
              <w:rPr>
                <w:rFonts w:cs="Times New Roman"/>
                <w:szCs w:val="24"/>
              </w:rPr>
            </w:pPr>
          </w:p>
          <w:p w14:paraId="7A205681" w14:textId="77777777" w:rsidR="000730CD" w:rsidRPr="006B7927" w:rsidRDefault="000730CD" w:rsidP="00D174E4">
            <w:pPr>
              <w:spacing w:line="240" w:lineRule="auto"/>
              <w:ind w:firstLine="0"/>
              <w:jc w:val="center"/>
              <w:rPr>
                <w:rFonts w:cs="Times New Roman"/>
                <w:szCs w:val="24"/>
              </w:rPr>
            </w:pPr>
          </w:p>
          <w:p w14:paraId="45A37AB7" w14:textId="77777777" w:rsidR="000730CD" w:rsidRPr="006B7927" w:rsidRDefault="000730CD" w:rsidP="00D174E4">
            <w:pPr>
              <w:spacing w:line="240" w:lineRule="auto"/>
              <w:ind w:firstLine="0"/>
              <w:jc w:val="center"/>
              <w:rPr>
                <w:rFonts w:cs="Times New Roman"/>
                <w:szCs w:val="24"/>
              </w:rPr>
            </w:pPr>
          </w:p>
          <w:p w14:paraId="2BA78F08" w14:textId="77777777" w:rsidR="000730CD" w:rsidRPr="006B7927" w:rsidRDefault="000730CD" w:rsidP="00D174E4">
            <w:pPr>
              <w:spacing w:line="240" w:lineRule="auto"/>
              <w:ind w:firstLine="0"/>
              <w:jc w:val="center"/>
              <w:rPr>
                <w:rFonts w:cs="Times New Roman"/>
                <w:szCs w:val="24"/>
              </w:rPr>
            </w:pPr>
          </w:p>
          <w:p w14:paraId="5626E37F" w14:textId="77777777" w:rsidR="000730CD" w:rsidRPr="006B7927" w:rsidRDefault="000730CD" w:rsidP="00D174E4">
            <w:pPr>
              <w:spacing w:line="240" w:lineRule="auto"/>
              <w:ind w:firstLine="0"/>
              <w:jc w:val="center"/>
              <w:rPr>
                <w:rFonts w:cs="Times New Roman"/>
                <w:szCs w:val="24"/>
              </w:rPr>
            </w:pPr>
          </w:p>
          <w:p w14:paraId="2CF264D1" w14:textId="77777777" w:rsidR="000730CD" w:rsidRPr="006B7927" w:rsidRDefault="000730CD" w:rsidP="00D174E4">
            <w:pPr>
              <w:spacing w:line="240" w:lineRule="auto"/>
              <w:ind w:firstLine="0"/>
              <w:jc w:val="center"/>
              <w:rPr>
                <w:rFonts w:cs="Times New Roman"/>
                <w:szCs w:val="24"/>
              </w:rPr>
            </w:pPr>
          </w:p>
          <w:p w14:paraId="6A126C0E" w14:textId="77777777" w:rsidR="000730CD" w:rsidRPr="006B7927" w:rsidRDefault="000730CD" w:rsidP="00D174E4">
            <w:pPr>
              <w:spacing w:line="240" w:lineRule="auto"/>
              <w:ind w:firstLine="0"/>
              <w:jc w:val="center"/>
              <w:rPr>
                <w:rFonts w:cs="Times New Roman"/>
                <w:szCs w:val="24"/>
              </w:rPr>
            </w:pPr>
          </w:p>
          <w:p w14:paraId="5FC855E3" w14:textId="77777777" w:rsidR="000730CD" w:rsidRPr="006B7927" w:rsidRDefault="000730CD" w:rsidP="00D174E4">
            <w:pPr>
              <w:spacing w:line="240" w:lineRule="auto"/>
              <w:ind w:firstLine="0"/>
              <w:jc w:val="center"/>
              <w:rPr>
                <w:rFonts w:cs="Times New Roman"/>
                <w:szCs w:val="24"/>
              </w:rPr>
            </w:pPr>
          </w:p>
          <w:p w14:paraId="2393C886" w14:textId="77777777" w:rsidR="000730CD" w:rsidRPr="006B7927" w:rsidRDefault="000730CD" w:rsidP="00D174E4">
            <w:pPr>
              <w:spacing w:line="240" w:lineRule="auto"/>
              <w:ind w:firstLine="0"/>
              <w:jc w:val="center"/>
              <w:rPr>
                <w:rFonts w:cs="Times New Roman"/>
                <w:szCs w:val="24"/>
              </w:rPr>
            </w:pPr>
          </w:p>
          <w:p w14:paraId="77807519" w14:textId="77777777" w:rsidR="000730CD" w:rsidRPr="006B7927" w:rsidRDefault="000730CD" w:rsidP="00D174E4">
            <w:pPr>
              <w:spacing w:line="240" w:lineRule="auto"/>
              <w:ind w:firstLine="0"/>
              <w:jc w:val="center"/>
              <w:rPr>
                <w:rFonts w:cs="Times New Roman"/>
                <w:szCs w:val="24"/>
              </w:rPr>
            </w:pPr>
          </w:p>
          <w:p w14:paraId="161937AC" w14:textId="77777777" w:rsidR="000730CD" w:rsidRPr="006B7927" w:rsidRDefault="000730CD" w:rsidP="00D174E4">
            <w:pPr>
              <w:spacing w:line="240" w:lineRule="auto"/>
              <w:ind w:firstLine="0"/>
              <w:jc w:val="center"/>
              <w:rPr>
                <w:rFonts w:cs="Times New Roman"/>
                <w:szCs w:val="24"/>
              </w:rPr>
            </w:pPr>
          </w:p>
          <w:p w14:paraId="60797110" w14:textId="77777777" w:rsidR="000730CD" w:rsidRPr="006B7927" w:rsidRDefault="000730CD" w:rsidP="00D174E4">
            <w:pPr>
              <w:spacing w:line="240" w:lineRule="auto"/>
              <w:ind w:firstLine="0"/>
              <w:jc w:val="center"/>
              <w:rPr>
                <w:rFonts w:cs="Times New Roman"/>
                <w:szCs w:val="24"/>
              </w:rPr>
            </w:pPr>
          </w:p>
          <w:p w14:paraId="2DF359C4" w14:textId="77777777" w:rsidR="000730CD" w:rsidRPr="006B7927" w:rsidRDefault="000730CD" w:rsidP="00D174E4">
            <w:pPr>
              <w:spacing w:line="240" w:lineRule="auto"/>
              <w:ind w:firstLine="0"/>
              <w:jc w:val="center"/>
              <w:rPr>
                <w:rFonts w:cs="Times New Roman"/>
                <w:szCs w:val="24"/>
              </w:rPr>
            </w:pPr>
          </w:p>
          <w:p w14:paraId="6BC77DB5" w14:textId="77777777" w:rsidR="000730CD" w:rsidRPr="006B7927" w:rsidRDefault="000730CD" w:rsidP="00D174E4">
            <w:pPr>
              <w:spacing w:line="240" w:lineRule="auto"/>
              <w:ind w:firstLine="0"/>
              <w:jc w:val="center"/>
              <w:rPr>
                <w:rFonts w:cs="Times New Roman"/>
                <w:szCs w:val="24"/>
              </w:rPr>
            </w:pPr>
          </w:p>
          <w:p w14:paraId="5F2E69DC" w14:textId="77777777" w:rsidR="000730CD" w:rsidRPr="006B7927" w:rsidRDefault="000730CD" w:rsidP="00D174E4">
            <w:pPr>
              <w:spacing w:line="240" w:lineRule="auto"/>
              <w:ind w:firstLine="0"/>
              <w:jc w:val="center"/>
              <w:rPr>
                <w:rFonts w:cs="Times New Roman"/>
                <w:szCs w:val="24"/>
              </w:rPr>
            </w:pPr>
          </w:p>
          <w:p w14:paraId="12A00659" w14:textId="77777777" w:rsidR="000730CD" w:rsidRPr="006B7927" w:rsidRDefault="000730CD" w:rsidP="00D174E4">
            <w:pPr>
              <w:spacing w:line="240" w:lineRule="auto"/>
              <w:ind w:firstLine="0"/>
              <w:jc w:val="center"/>
              <w:rPr>
                <w:rFonts w:cs="Times New Roman"/>
                <w:szCs w:val="24"/>
              </w:rPr>
            </w:pPr>
          </w:p>
          <w:p w14:paraId="20204D9D" w14:textId="77777777" w:rsidR="000730CD" w:rsidRPr="006B7927" w:rsidRDefault="000730CD" w:rsidP="00D174E4">
            <w:pPr>
              <w:spacing w:line="240" w:lineRule="auto"/>
              <w:ind w:firstLine="0"/>
              <w:jc w:val="center"/>
              <w:rPr>
                <w:rFonts w:cs="Times New Roman"/>
                <w:szCs w:val="24"/>
              </w:rPr>
            </w:pPr>
          </w:p>
          <w:p w14:paraId="124E4C3E" w14:textId="77777777" w:rsidR="000730CD" w:rsidRPr="006B7927" w:rsidRDefault="000730CD" w:rsidP="00D174E4">
            <w:pPr>
              <w:spacing w:line="240" w:lineRule="auto"/>
              <w:ind w:firstLine="0"/>
              <w:jc w:val="center"/>
              <w:rPr>
                <w:rFonts w:cs="Times New Roman"/>
                <w:szCs w:val="24"/>
              </w:rPr>
            </w:pPr>
          </w:p>
          <w:p w14:paraId="60CF8F95" w14:textId="77777777" w:rsidR="000730CD" w:rsidRPr="006B7927" w:rsidRDefault="000730CD" w:rsidP="00D174E4">
            <w:pPr>
              <w:spacing w:line="240" w:lineRule="auto"/>
              <w:ind w:firstLine="0"/>
              <w:jc w:val="center"/>
              <w:rPr>
                <w:rFonts w:cs="Times New Roman"/>
                <w:szCs w:val="24"/>
              </w:rPr>
            </w:pPr>
          </w:p>
          <w:p w14:paraId="15C435A7" w14:textId="77777777" w:rsidR="000730CD" w:rsidRPr="006B7927" w:rsidRDefault="000730CD" w:rsidP="00D174E4">
            <w:pPr>
              <w:spacing w:line="240" w:lineRule="auto"/>
              <w:ind w:firstLine="0"/>
              <w:jc w:val="center"/>
              <w:rPr>
                <w:rFonts w:cs="Times New Roman"/>
                <w:szCs w:val="24"/>
              </w:rPr>
            </w:pPr>
          </w:p>
          <w:p w14:paraId="234AF813" w14:textId="77777777" w:rsidR="000730CD" w:rsidRPr="006B7927" w:rsidRDefault="000730CD" w:rsidP="00D174E4">
            <w:pPr>
              <w:spacing w:line="240" w:lineRule="auto"/>
              <w:ind w:firstLine="0"/>
              <w:jc w:val="center"/>
              <w:rPr>
                <w:rFonts w:cs="Times New Roman"/>
                <w:szCs w:val="24"/>
              </w:rPr>
            </w:pPr>
          </w:p>
          <w:p w14:paraId="0E1BB16B" w14:textId="77777777" w:rsidR="000730CD" w:rsidRPr="006B7927" w:rsidRDefault="000730CD" w:rsidP="00D174E4">
            <w:pPr>
              <w:spacing w:line="240" w:lineRule="auto"/>
              <w:ind w:firstLine="0"/>
              <w:jc w:val="center"/>
              <w:rPr>
                <w:rFonts w:cs="Times New Roman"/>
                <w:szCs w:val="24"/>
              </w:rPr>
            </w:pPr>
          </w:p>
          <w:p w14:paraId="57721868" w14:textId="77777777" w:rsidR="000730CD" w:rsidRPr="006B7927" w:rsidRDefault="000730CD" w:rsidP="00D174E4">
            <w:pPr>
              <w:spacing w:line="240" w:lineRule="auto"/>
              <w:ind w:firstLine="0"/>
              <w:jc w:val="center"/>
              <w:rPr>
                <w:rFonts w:cs="Times New Roman"/>
                <w:szCs w:val="24"/>
              </w:rPr>
            </w:pPr>
          </w:p>
          <w:p w14:paraId="4F1F3302" w14:textId="77777777" w:rsidR="000730CD" w:rsidRPr="006B7927" w:rsidRDefault="000730CD" w:rsidP="00D174E4">
            <w:pPr>
              <w:spacing w:line="240" w:lineRule="auto"/>
              <w:ind w:firstLine="0"/>
              <w:jc w:val="center"/>
              <w:rPr>
                <w:rFonts w:cs="Times New Roman"/>
                <w:szCs w:val="24"/>
              </w:rPr>
            </w:pPr>
          </w:p>
          <w:p w14:paraId="7AF4BCC6" w14:textId="77777777" w:rsidR="000730CD" w:rsidRPr="006B7927" w:rsidRDefault="000730CD" w:rsidP="00D174E4">
            <w:pPr>
              <w:spacing w:line="240" w:lineRule="auto"/>
              <w:ind w:firstLine="0"/>
              <w:jc w:val="center"/>
              <w:rPr>
                <w:rFonts w:cs="Times New Roman"/>
                <w:szCs w:val="24"/>
              </w:rPr>
            </w:pPr>
          </w:p>
          <w:p w14:paraId="19FAEB19" w14:textId="77777777" w:rsidR="000730CD" w:rsidRPr="006B7927" w:rsidRDefault="000730CD" w:rsidP="00D174E4">
            <w:pPr>
              <w:spacing w:line="240" w:lineRule="auto"/>
              <w:ind w:firstLine="0"/>
              <w:jc w:val="center"/>
              <w:rPr>
                <w:rFonts w:cs="Times New Roman"/>
                <w:szCs w:val="24"/>
              </w:rPr>
            </w:pPr>
          </w:p>
          <w:p w14:paraId="4A19D89A" w14:textId="77777777" w:rsidR="000730CD" w:rsidRPr="006B7927" w:rsidRDefault="000730CD" w:rsidP="00D174E4">
            <w:pPr>
              <w:spacing w:line="240" w:lineRule="auto"/>
              <w:ind w:firstLine="0"/>
              <w:jc w:val="center"/>
              <w:rPr>
                <w:rFonts w:eastAsia="Cambria" w:cs="Times New Roman"/>
                <w:szCs w:val="24"/>
              </w:rPr>
            </w:pPr>
            <w:r w:rsidRPr="006B7927">
              <w:rPr>
                <w:rFonts w:eastAsia="Cambria" w:cs="Times New Roman"/>
                <w:szCs w:val="24"/>
              </w:rPr>
              <w:t>3</w:t>
            </w:r>
          </w:p>
        </w:tc>
        <w:tc>
          <w:tcPr>
            <w:tcW w:w="3174" w:type="dxa"/>
            <w:gridSpan w:val="3"/>
            <w:tcBorders>
              <w:top w:val="single" w:sz="4" w:space="0" w:color="auto"/>
              <w:left w:val="single" w:sz="4" w:space="0" w:color="auto"/>
              <w:bottom w:val="single" w:sz="4" w:space="0" w:color="auto"/>
              <w:right w:val="single" w:sz="4" w:space="0" w:color="auto"/>
            </w:tcBorders>
          </w:tcPr>
          <w:p w14:paraId="5C976077" w14:textId="77777777" w:rsidR="000730CD" w:rsidRDefault="000730CD" w:rsidP="00D174E4">
            <w:pPr>
              <w:spacing w:line="240" w:lineRule="auto"/>
              <w:ind w:firstLine="0"/>
              <w:rPr>
                <w:rFonts w:cs="Times New Roman"/>
                <w:szCs w:val="24"/>
              </w:rPr>
            </w:pPr>
          </w:p>
          <w:p w14:paraId="365C8AE0" w14:textId="77777777" w:rsidR="000730CD" w:rsidRPr="006B7927" w:rsidRDefault="000730CD" w:rsidP="00D174E4">
            <w:pPr>
              <w:spacing w:line="240" w:lineRule="auto"/>
              <w:ind w:firstLine="0"/>
              <w:rPr>
                <w:rFonts w:cs="Times New Roman"/>
                <w:szCs w:val="24"/>
              </w:rPr>
            </w:pPr>
          </w:p>
          <w:p w14:paraId="17487E75" w14:textId="77777777" w:rsidR="000730CD" w:rsidRPr="006B7927" w:rsidRDefault="000730CD" w:rsidP="00D174E4">
            <w:pPr>
              <w:spacing w:line="240" w:lineRule="auto"/>
              <w:ind w:firstLine="0"/>
              <w:rPr>
                <w:rFonts w:eastAsia="Cambria" w:cs="Times New Roman"/>
                <w:szCs w:val="24"/>
              </w:rPr>
            </w:pPr>
            <w:r w:rsidRPr="006B7927">
              <w:rPr>
                <w:rFonts w:eastAsia="Cambria" w:cs="Times New Roman"/>
                <w:szCs w:val="24"/>
              </w:rPr>
              <w:t>Т</w:t>
            </w:r>
            <w:r w:rsidRPr="006B7927">
              <w:rPr>
                <w:rFonts w:eastAsia="Cambria" w:cs="Times New Roman"/>
                <w:spacing w:val="-1"/>
                <w:szCs w:val="24"/>
              </w:rPr>
              <w:t>р</w:t>
            </w:r>
            <w:r w:rsidRPr="006B7927">
              <w:rPr>
                <w:rFonts w:eastAsia="Cambria" w:cs="Times New Roman"/>
                <w:szCs w:val="24"/>
              </w:rPr>
              <w:t>е</w:t>
            </w:r>
            <w:r w:rsidRPr="006B7927">
              <w:rPr>
                <w:rFonts w:eastAsia="Cambria" w:cs="Times New Roman"/>
                <w:spacing w:val="1"/>
                <w:szCs w:val="24"/>
              </w:rPr>
              <w:t>н</w:t>
            </w:r>
            <w:r w:rsidRPr="006B7927">
              <w:rPr>
                <w:rFonts w:eastAsia="Cambria" w:cs="Times New Roman"/>
                <w:spacing w:val="-1"/>
                <w:szCs w:val="24"/>
              </w:rPr>
              <w:t>ь</w:t>
            </w:r>
            <w:r w:rsidRPr="006B7927">
              <w:rPr>
                <w:rFonts w:eastAsia="Cambria" w:cs="Times New Roman"/>
                <w:szCs w:val="24"/>
              </w:rPr>
              <w:t>о</w:t>
            </w:r>
            <w:r w:rsidRPr="006B7927">
              <w:rPr>
                <w:rFonts w:eastAsia="Cambria" w:cs="Times New Roman"/>
                <w:spacing w:val="-1"/>
                <w:szCs w:val="24"/>
              </w:rPr>
              <w:t>р</w:t>
            </w:r>
            <w:r w:rsidRPr="006B7927">
              <w:rPr>
                <w:rFonts w:eastAsia="Cambria" w:cs="Times New Roman"/>
                <w:szCs w:val="24"/>
              </w:rPr>
              <w:t xml:space="preserve">ът </w:t>
            </w:r>
            <w:r w:rsidRPr="006B7927">
              <w:rPr>
                <w:rFonts w:eastAsia="Cambria" w:cs="Times New Roman"/>
                <w:spacing w:val="-1"/>
                <w:szCs w:val="24"/>
              </w:rPr>
              <w:t>с</w:t>
            </w:r>
            <w:r w:rsidRPr="006B7927">
              <w:rPr>
                <w:rFonts w:eastAsia="Cambria" w:cs="Times New Roman"/>
                <w:spacing w:val="-2"/>
                <w:szCs w:val="24"/>
              </w:rPr>
              <w:t>л</w:t>
            </w:r>
            <w:r w:rsidRPr="006B7927">
              <w:rPr>
                <w:rFonts w:eastAsia="Cambria" w:cs="Times New Roman"/>
                <w:szCs w:val="24"/>
              </w:rPr>
              <w:t>е</w:t>
            </w:r>
            <w:r w:rsidRPr="006B7927">
              <w:rPr>
                <w:rFonts w:eastAsia="Cambria" w:cs="Times New Roman"/>
                <w:spacing w:val="1"/>
                <w:szCs w:val="24"/>
              </w:rPr>
              <w:t>д</w:t>
            </w:r>
            <w:r w:rsidRPr="006B7927">
              <w:rPr>
                <w:rFonts w:eastAsia="Cambria" w:cs="Times New Roman"/>
                <w:szCs w:val="24"/>
              </w:rPr>
              <w:t>и</w:t>
            </w:r>
            <w:r w:rsidRPr="006B7927">
              <w:rPr>
                <w:rFonts w:eastAsia="Cambria" w:cs="Times New Roman"/>
                <w:spacing w:val="1"/>
                <w:szCs w:val="24"/>
              </w:rPr>
              <w:t xml:space="preserve"> </w:t>
            </w:r>
            <w:r w:rsidRPr="006B7927">
              <w:rPr>
                <w:rFonts w:eastAsia="Cambria" w:cs="Times New Roman"/>
                <w:spacing w:val="-2"/>
                <w:szCs w:val="24"/>
              </w:rPr>
              <w:t>з</w:t>
            </w:r>
            <w:r w:rsidRPr="006B7927">
              <w:rPr>
                <w:rFonts w:eastAsia="Cambria" w:cs="Times New Roman"/>
                <w:szCs w:val="24"/>
              </w:rPr>
              <w:t>а точ</w:t>
            </w:r>
            <w:r w:rsidRPr="006B7927">
              <w:rPr>
                <w:rFonts w:eastAsia="Cambria" w:cs="Times New Roman"/>
                <w:spacing w:val="1"/>
                <w:szCs w:val="24"/>
              </w:rPr>
              <w:t>н</w:t>
            </w:r>
            <w:r w:rsidRPr="006B7927">
              <w:rPr>
                <w:rFonts w:eastAsia="Cambria" w:cs="Times New Roman"/>
                <w:szCs w:val="24"/>
              </w:rPr>
              <w:t>о</w:t>
            </w:r>
            <w:r w:rsidRPr="006B7927">
              <w:rPr>
                <w:rFonts w:eastAsia="Cambria" w:cs="Times New Roman"/>
                <w:spacing w:val="-1"/>
                <w:szCs w:val="24"/>
              </w:rPr>
              <w:t>с</w:t>
            </w:r>
            <w:r w:rsidRPr="006B7927">
              <w:rPr>
                <w:rFonts w:eastAsia="Cambria" w:cs="Times New Roman"/>
                <w:szCs w:val="24"/>
              </w:rPr>
              <w:t xml:space="preserve">тта </w:t>
            </w:r>
            <w:r w:rsidRPr="006B7927">
              <w:rPr>
                <w:rFonts w:eastAsia="Cambria" w:cs="Times New Roman"/>
                <w:spacing w:val="-1"/>
                <w:szCs w:val="24"/>
              </w:rPr>
              <w:t>н</w:t>
            </w:r>
            <w:r w:rsidRPr="006B7927">
              <w:rPr>
                <w:rFonts w:eastAsia="Cambria" w:cs="Times New Roman"/>
                <w:szCs w:val="24"/>
              </w:rPr>
              <w:t xml:space="preserve">а </w:t>
            </w:r>
            <w:r w:rsidRPr="006B7927">
              <w:rPr>
                <w:rFonts w:eastAsia="Cambria" w:cs="Times New Roman"/>
                <w:spacing w:val="-1"/>
                <w:szCs w:val="24"/>
              </w:rPr>
              <w:t>п</w:t>
            </w:r>
            <w:r w:rsidRPr="006B7927">
              <w:rPr>
                <w:rFonts w:eastAsia="Cambria" w:cs="Times New Roman"/>
                <w:szCs w:val="24"/>
              </w:rPr>
              <w:t>о</w:t>
            </w:r>
            <w:r w:rsidRPr="006B7927">
              <w:rPr>
                <w:rFonts w:eastAsia="Cambria" w:cs="Times New Roman"/>
                <w:spacing w:val="1"/>
                <w:szCs w:val="24"/>
              </w:rPr>
              <w:t>д</w:t>
            </w:r>
            <w:r w:rsidRPr="006B7927">
              <w:rPr>
                <w:rFonts w:eastAsia="Cambria" w:cs="Times New Roman"/>
                <w:szCs w:val="24"/>
              </w:rPr>
              <w:t>ав</w:t>
            </w:r>
            <w:r w:rsidRPr="006B7927">
              <w:rPr>
                <w:rFonts w:eastAsia="Cambria" w:cs="Times New Roman"/>
                <w:spacing w:val="-2"/>
                <w:szCs w:val="24"/>
              </w:rPr>
              <w:t>а</w:t>
            </w:r>
            <w:r w:rsidRPr="006B7927">
              <w:rPr>
                <w:rFonts w:eastAsia="Cambria" w:cs="Times New Roman"/>
                <w:spacing w:val="1"/>
                <w:szCs w:val="24"/>
              </w:rPr>
              <w:t>ни</w:t>
            </w:r>
            <w:r w:rsidRPr="006B7927">
              <w:rPr>
                <w:rFonts w:eastAsia="Cambria" w:cs="Times New Roman"/>
                <w:szCs w:val="24"/>
              </w:rPr>
              <w:t xml:space="preserve">ята и </w:t>
            </w:r>
            <w:r w:rsidRPr="006B7927">
              <w:rPr>
                <w:rFonts w:eastAsia="Cambria" w:cs="Times New Roman"/>
                <w:spacing w:val="-1"/>
                <w:szCs w:val="24"/>
              </w:rPr>
              <w:t>пр</w:t>
            </w:r>
            <w:r w:rsidRPr="006B7927">
              <w:rPr>
                <w:rFonts w:eastAsia="Cambria" w:cs="Times New Roman"/>
                <w:szCs w:val="24"/>
              </w:rPr>
              <w:t>ав</w:t>
            </w:r>
            <w:r w:rsidRPr="006B7927">
              <w:rPr>
                <w:rFonts w:eastAsia="Cambria" w:cs="Times New Roman"/>
                <w:spacing w:val="1"/>
                <w:szCs w:val="24"/>
              </w:rPr>
              <w:t>илн</w:t>
            </w:r>
            <w:r w:rsidRPr="006B7927">
              <w:rPr>
                <w:rFonts w:eastAsia="Cambria" w:cs="Times New Roman"/>
                <w:szCs w:val="24"/>
              </w:rPr>
              <w:t xml:space="preserve">ото </w:t>
            </w:r>
            <w:r w:rsidRPr="006B7927">
              <w:rPr>
                <w:rFonts w:eastAsia="Cambria" w:cs="Times New Roman"/>
                <w:spacing w:val="1"/>
                <w:szCs w:val="24"/>
              </w:rPr>
              <w:t>и</w:t>
            </w:r>
            <w:r w:rsidRPr="006B7927">
              <w:rPr>
                <w:rFonts w:eastAsia="Cambria" w:cs="Times New Roman"/>
                <w:szCs w:val="24"/>
              </w:rPr>
              <w:t>з</w:t>
            </w:r>
            <w:r w:rsidRPr="006B7927">
              <w:rPr>
                <w:rFonts w:eastAsia="Cambria" w:cs="Times New Roman"/>
                <w:spacing w:val="-1"/>
                <w:szCs w:val="24"/>
              </w:rPr>
              <w:t>п</w:t>
            </w:r>
            <w:r w:rsidRPr="006B7927">
              <w:rPr>
                <w:rFonts w:eastAsia="Cambria" w:cs="Times New Roman"/>
                <w:szCs w:val="24"/>
              </w:rPr>
              <w:t>ъ</w:t>
            </w:r>
            <w:r w:rsidRPr="006B7927">
              <w:rPr>
                <w:rFonts w:eastAsia="Cambria" w:cs="Times New Roman"/>
                <w:spacing w:val="1"/>
                <w:szCs w:val="24"/>
              </w:rPr>
              <w:t>лн</w:t>
            </w:r>
            <w:r w:rsidRPr="006B7927">
              <w:rPr>
                <w:rFonts w:eastAsia="Cambria" w:cs="Times New Roman"/>
                <w:spacing w:val="-2"/>
                <w:szCs w:val="24"/>
              </w:rPr>
              <w:t>е</w:t>
            </w:r>
            <w:r w:rsidRPr="006B7927">
              <w:rPr>
                <w:rFonts w:eastAsia="Cambria" w:cs="Times New Roman"/>
                <w:spacing w:val="1"/>
                <w:szCs w:val="24"/>
              </w:rPr>
              <w:t>н</w:t>
            </w:r>
            <w:r w:rsidRPr="006B7927">
              <w:rPr>
                <w:rFonts w:eastAsia="Cambria" w:cs="Times New Roman"/>
                <w:spacing w:val="-2"/>
                <w:szCs w:val="24"/>
              </w:rPr>
              <w:t>и</w:t>
            </w:r>
            <w:r w:rsidRPr="006B7927">
              <w:rPr>
                <w:rFonts w:eastAsia="Cambria" w:cs="Times New Roman"/>
                <w:szCs w:val="24"/>
              </w:rPr>
              <w:t xml:space="preserve">е </w:t>
            </w:r>
            <w:r w:rsidRPr="006B7927">
              <w:rPr>
                <w:rFonts w:eastAsia="Cambria" w:cs="Times New Roman"/>
                <w:spacing w:val="-1"/>
                <w:szCs w:val="24"/>
              </w:rPr>
              <w:t>н</w:t>
            </w:r>
            <w:r w:rsidRPr="006B7927">
              <w:rPr>
                <w:rFonts w:eastAsia="Cambria" w:cs="Times New Roman"/>
                <w:szCs w:val="24"/>
              </w:rPr>
              <w:t>а вът</w:t>
            </w:r>
            <w:r w:rsidRPr="006B7927">
              <w:rPr>
                <w:rFonts w:eastAsia="Cambria" w:cs="Times New Roman"/>
                <w:spacing w:val="-1"/>
                <w:szCs w:val="24"/>
              </w:rPr>
              <w:t>р</w:t>
            </w:r>
            <w:r w:rsidRPr="006B7927">
              <w:rPr>
                <w:rFonts w:eastAsia="Cambria" w:cs="Times New Roman"/>
                <w:szCs w:val="24"/>
              </w:rPr>
              <w:t>ешен</w:t>
            </w:r>
            <w:r w:rsidRPr="006B7927">
              <w:rPr>
                <w:rFonts w:eastAsia="Cambria" w:cs="Times New Roman"/>
                <w:spacing w:val="1"/>
                <w:szCs w:val="24"/>
              </w:rPr>
              <w:t xml:space="preserve"> </w:t>
            </w:r>
            <w:r w:rsidRPr="006B7927">
              <w:rPr>
                <w:rFonts w:eastAsia="Cambria" w:cs="Times New Roman"/>
                <w:spacing w:val="-1"/>
                <w:szCs w:val="24"/>
              </w:rPr>
              <w:t>у</w:t>
            </w:r>
            <w:r w:rsidRPr="006B7927">
              <w:rPr>
                <w:rFonts w:eastAsia="Cambria" w:cs="Times New Roman"/>
                <w:spacing w:val="1"/>
                <w:szCs w:val="24"/>
              </w:rPr>
              <w:t>д</w:t>
            </w:r>
            <w:r w:rsidRPr="006B7927">
              <w:rPr>
                <w:rFonts w:eastAsia="Cambria" w:cs="Times New Roman"/>
                <w:szCs w:val="24"/>
              </w:rPr>
              <w:t>а</w:t>
            </w:r>
            <w:r w:rsidRPr="006B7927">
              <w:rPr>
                <w:rFonts w:eastAsia="Cambria" w:cs="Times New Roman"/>
                <w:spacing w:val="-1"/>
                <w:szCs w:val="24"/>
              </w:rPr>
              <w:t>р</w:t>
            </w:r>
          </w:p>
          <w:p w14:paraId="53280221" w14:textId="77777777" w:rsidR="000730CD" w:rsidRPr="006B7927" w:rsidRDefault="000730CD" w:rsidP="00D174E4">
            <w:pPr>
              <w:spacing w:line="240" w:lineRule="auto"/>
              <w:ind w:firstLine="0"/>
              <w:rPr>
                <w:rFonts w:cs="Times New Roman"/>
                <w:szCs w:val="24"/>
              </w:rPr>
            </w:pPr>
          </w:p>
          <w:p w14:paraId="40E68B99" w14:textId="77777777" w:rsidR="000730CD" w:rsidRPr="006B7927" w:rsidRDefault="000730CD" w:rsidP="00D174E4">
            <w:pPr>
              <w:spacing w:line="240" w:lineRule="auto"/>
              <w:ind w:firstLine="0"/>
              <w:rPr>
                <w:rFonts w:cs="Times New Roman"/>
                <w:szCs w:val="24"/>
              </w:rPr>
            </w:pPr>
          </w:p>
          <w:p w14:paraId="67863DBA" w14:textId="77777777" w:rsidR="000730CD" w:rsidRPr="006B7927" w:rsidRDefault="000730CD" w:rsidP="00D174E4">
            <w:pPr>
              <w:spacing w:line="240" w:lineRule="auto"/>
              <w:ind w:firstLine="0"/>
              <w:rPr>
                <w:rFonts w:cs="Times New Roman"/>
                <w:szCs w:val="24"/>
              </w:rPr>
            </w:pPr>
          </w:p>
          <w:p w14:paraId="23FAFDE9" w14:textId="77777777" w:rsidR="000730CD" w:rsidRDefault="000730CD" w:rsidP="00D174E4">
            <w:pPr>
              <w:spacing w:line="240" w:lineRule="auto"/>
              <w:ind w:firstLine="0"/>
              <w:rPr>
                <w:rFonts w:cs="Times New Roman"/>
                <w:szCs w:val="24"/>
              </w:rPr>
            </w:pPr>
          </w:p>
          <w:p w14:paraId="6EEB985A" w14:textId="77777777" w:rsidR="000730CD" w:rsidRDefault="000730CD" w:rsidP="00D174E4">
            <w:pPr>
              <w:spacing w:line="240" w:lineRule="auto"/>
              <w:ind w:firstLine="0"/>
              <w:rPr>
                <w:rFonts w:cs="Times New Roman"/>
                <w:szCs w:val="24"/>
              </w:rPr>
            </w:pPr>
          </w:p>
          <w:p w14:paraId="5F40A430" w14:textId="77777777" w:rsidR="000730CD" w:rsidRDefault="000730CD" w:rsidP="00D174E4">
            <w:pPr>
              <w:spacing w:line="240" w:lineRule="auto"/>
              <w:ind w:firstLine="0"/>
              <w:rPr>
                <w:rFonts w:cs="Times New Roman"/>
                <w:szCs w:val="24"/>
              </w:rPr>
            </w:pPr>
          </w:p>
          <w:p w14:paraId="4DE7AA11" w14:textId="77777777" w:rsidR="000730CD" w:rsidRDefault="000730CD" w:rsidP="00D174E4">
            <w:pPr>
              <w:spacing w:line="240" w:lineRule="auto"/>
              <w:ind w:firstLine="0"/>
              <w:rPr>
                <w:rFonts w:cs="Times New Roman"/>
                <w:szCs w:val="24"/>
              </w:rPr>
            </w:pPr>
          </w:p>
          <w:p w14:paraId="4B7425D7" w14:textId="77777777" w:rsidR="000730CD" w:rsidRDefault="000730CD" w:rsidP="00D174E4">
            <w:pPr>
              <w:spacing w:line="240" w:lineRule="auto"/>
              <w:ind w:firstLine="0"/>
              <w:rPr>
                <w:rFonts w:cs="Times New Roman"/>
                <w:szCs w:val="24"/>
              </w:rPr>
            </w:pPr>
          </w:p>
          <w:p w14:paraId="41DC96E0" w14:textId="77777777" w:rsidR="000730CD" w:rsidRPr="006B7927" w:rsidRDefault="000730CD" w:rsidP="00D174E4">
            <w:pPr>
              <w:spacing w:line="240" w:lineRule="auto"/>
              <w:ind w:firstLine="0"/>
              <w:rPr>
                <w:rFonts w:cs="Times New Roman"/>
                <w:szCs w:val="24"/>
              </w:rPr>
            </w:pPr>
          </w:p>
          <w:p w14:paraId="4694ED2F" w14:textId="77777777" w:rsidR="000730CD" w:rsidRDefault="000730CD" w:rsidP="00D174E4">
            <w:pPr>
              <w:spacing w:line="240" w:lineRule="auto"/>
              <w:ind w:firstLine="0"/>
              <w:rPr>
                <w:rFonts w:eastAsia="Cambria" w:cs="Times New Roman"/>
                <w:szCs w:val="24"/>
              </w:rPr>
            </w:pPr>
            <w:r w:rsidRPr="006B7927">
              <w:rPr>
                <w:rFonts w:eastAsia="Cambria" w:cs="Times New Roman"/>
                <w:spacing w:val="-1"/>
                <w:szCs w:val="24"/>
              </w:rPr>
              <w:t>И</w:t>
            </w:r>
            <w:r w:rsidRPr="006B7927">
              <w:rPr>
                <w:rFonts w:eastAsia="Cambria" w:cs="Times New Roman"/>
                <w:szCs w:val="24"/>
              </w:rPr>
              <w:t>з</w:t>
            </w:r>
            <w:r w:rsidRPr="006B7927">
              <w:rPr>
                <w:rFonts w:eastAsia="Cambria" w:cs="Times New Roman"/>
                <w:spacing w:val="1"/>
                <w:szCs w:val="24"/>
              </w:rPr>
              <w:t>и</w:t>
            </w:r>
            <w:r w:rsidRPr="006B7927">
              <w:rPr>
                <w:rFonts w:eastAsia="Cambria" w:cs="Times New Roman"/>
                <w:spacing w:val="-1"/>
                <w:szCs w:val="24"/>
              </w:rPr>
              <w:t>с</w:t>
            </w:r>
            <w:r w:rsidRPr="006B7927">
              <w:rPr>
                <w:rFonts w:eastAsia="Cambria" w:cs="Times New Roman"/>
                <w:szCs w:val="24"/>
              </w:rPr>
              <w:t xml:space="preserve">ква </w:t>
            </w:r>
            <w:r w:rsidRPr="006B7927">
              <w:rPr>
                <w:rFonts w:eastAsia="Cambria" w:cs="Times New Roman"/>
                <w:spacing w:val="-1"/>
                <w:szCs w:val="24"/>
              </w:rPr>
              <w:t>с</w:t>
            </w:r>
            <w:r w:rsidRPr="006B7927">
              <w:rPr>
                <w:rFonts w:eastAsia="Cambria" w:cs="Times New Roman"/>
                <w:szCs w:val="24"/>
              </w:rPr>
              <w:t>е в</w:t>
            </w:r>
            <w:r w:rsidRPr="006B7927">
              <w:rPr>
                <w:rFonts w:eastAsia="Cambria" w:cs="Times New Roman"/>
                <w:spacing w:val="1"/>
                <w:szCs w:val="24"/>
              </w:rPr>
              <w:t>и</w:t>
            </w:r>
            <w:r w:rsidRPr="006B7927">
              <w:rPr>
                <w:rFonts w:eastAsia="Cambria" w:cs="Times New Roman"/>
                <w:spacing w:val="-1"/>
                <w:szCs w:val="24"/>
              </w:rPr>
              <w:t>с</w:t>
            </w:r>
            <w:r w:rsidRPr="006B7927">
              <w:rPr>
                <w:rFonts w:eastAsia="Cambria" w:cs="Times New Roman"/>
                <w:szCs w:val="24"/>
              </w:rPr>
              <w:t>о</w:t>
            </w:r>
            <w:r w:rsidRPr="006B7927">
              <w:rPr>
                <w:rFonts w:eastAsia="Cambria" w:cs="Times New Roman"/>
                <w:spacing w:val="-2"/>
                <w:szCs w:val="24"/>
              </w:rPr>
              <w:t>к</w:t>
            </w:r>
            <w:r w:rsidRPr="006B7927">
              <w:rPr>
                <w:rFonts w:eastAsia="Cambria" w:cs="Times New Roman"/>
                <w:szCs w:val="24"/>
              </w:rPr>
              <w:t xml:space="preserve">а </w:t>
            </w:r>
            <w:r w:rsidRPr="006B7927">
              <w:rPr>
                <w:rFonts w:eastAsia="Cambria" w:cs="Times New Roman"/>
                <w:spacing w:val="1"/>
                <w:szCs w:val="24"/>
              </w:rPr>
              <w:t>ин</w:t>
            </w:r>
            <w:r w:rsidRPr="006B7927">
              <w:rPr>
                <w:rFonts w:eastAsia="Cambria" w:cs="Times New Roman"/>
                <w:szCs w:val="24"/>
              </w:rPr>
              <w:t>т</w:t>
            </w:r>
            <w:r w:rsidRPr="006B7927">
              <w:rPr>
                <w:rFonts w:eastAsia="Cambria" w:cs="Times New Roman"/>
                <w:spacing w:val="-2"/>
                <w:szCs w:val="24"/>
              </w:rPr>
              <w:t>е</w:t>
            </w:r>
            <w:r w:rsidRPr="006B7927">
              <w:rPr>
                <w:rFonts w:eastAsia="Cambria" w:cs="Times New Roman"/>
                <w:spacing w:val="1"/>
                <w:szCs w:val="24"/>
              </w:rPr>
              <w:t>н</w:t>
            </w:r>
            <w:r w:rsidRPr="006B7927">
              <w:rPr>
                <w:rFonts w:eastAsia="Cambria" w:cs="Times New Roman"/>
                <w:szCs w:val="24"/>
              </w:rPr>
              <w:t>з</w:t>
            </w:r>
            <w:r w:rsidRPr="006B7927">
              <w:rPr>
                <w:rFonts w:eastAsia="Cambria" w:cs="Times New Roman"/>
                <w:spacing w:val="1"/>
                <w:szCs w:val="24"/>
              </w:rPr>
              <w:t>и</w:t>
            </w:r>
            <w:r w:rsidRPr="006B7927">
              <w:rPr>
                <w:rFonts w:eastAsia="Cambria" w:cs="Times New Roman"/>
                <w:spacing w:val="-3"/>
                <w:szCs w:val="24"/>
              </w:rPr>
              <w:t>в</w:t>
            </w:r>
            <w:r w:rsidRPr="006B7927">
              <w:rPr>
                <w:rFonts w:eastAsia="Cambria" w:cs="Times New Roman"/>
                <w:spacing w:val="1"/>
                <w:szCs w:val="24"/>
              </w:rPr>
              <w:t>н</w:t>
            </w:r>
            <w:r w:rsidRPr="006B7927">
              <w:rPr>
                <w:rFonts w:eastAsia="Cambria" w:cs="Times New Roman"/>
                <w:szCs w:val="24"/>
              </w:rPr>
              <w:t>о</w:t>
            </w:r>
            <w:r w:rsidRPr="006B7927">
              <w:rPr>
                <w:rFonts w:eastAsia="Cambria" w:cs="Times New Roman"/>
                <w:spacing w:val="-1"/>
                <w:szCs w:val="24"/>
              </w:rPr>
              <w:t>с</w:t>
            </w:r>
            <w:r w:rsidRPr="006B7927">
              <w:rPr>
                <w:rFonts w:eastAsia="Cambria" w:cs="Times New Roman"/>
                <w:szCs w:val="24"/>
              </w:rPr>
              <w:t>т</w:t>
            </w:r>
            <w:r w:rsidRPr="006B7927">
              <w:rPr>
                <w:rFonts w:eastAsia="Cambria" w:cs="Times New Roman"/>
                <w:spacing w:val="-3"/>
                <w:szCs w:val="24"/>
              </w:rPr>
              <w:t xml:space="preserve"> </w:t>
            </w:r>
            <w:r w:rsidRPr="006B7927">
              <w:rPr>
                <w:rFonts w:eastAsia="Cambria" w:cs="Times New Roman"/>
                <w:spacing w:val="1"/>
                <w:szCs w:val="24"/>
              </w:rPr>
              <w:t>н</w:t>
            </w:r>
            <w:r w:rsidRPr="006B7927">
              <w:rPr>
                <w:rFonts w:eastAsia="Cambria" w:cs="Times New Roman"/>
                <w:szCs w:val="24"/>
              </w:rPr>
              <w:t xml:space="preserve">а </w:t>
            </w:r>
            <w:r w:rsidRPr="006B7927">
              <w:rPr>
                <w:rFonts w:eastAsia="Cambria" w:cs="Times New Roman"/>
                <w:spacing w:val="-1"/>
                <w:szCs w:val="24"/>
              </w:rPr>
              <w:t>р</w:t>
            </w:r>
            <w:r w:rsidRPr="006B7927">
              <w:rPr>
                <w:rFonts w:eastAsia="Cambria" w:cs="Times New Roman"/>
                <w:szCs w:val="24"/>
              </w:rPr>
              <w:t>абота</w:t>
            </w:r>
          </w:p>
          <w:p w14:paraId="5A5C0DCC" w14:textId="77777777" w:rsidR="000730CD" w:rsidRPr="006B7927" w:rsidRDefault="000730CD" w:rsidP="00D174E4">
            <w:pPr>
              <w:spacing w:line="240" w:lineRule="auto"/>
              <w:ind w:firstLine="0"/>
              <w:rPr>
                <w:rFonts w:eastAsia="Cambria" w:cs="Times New Roman"/>
                <w:szCs w:val="24"/>
              </w:rPr>
            </w:pPr>
          </w:p>
          <w:p w14:paraId="188A3044" w14:textId="77777777" w:rsidR="000730CD" w:rsidRPr="006B7927" w:rsidRDefault="000730CD" w:rsidP="00D174E4">
            <w:pPr>
              <w:spacing w:line="240" w:lineRule="auto"/>
              <w:ind w:firstLine="0"/>
              <w:rPr>
                <w:rFonts w:eastAsia="Cambria" w:cs="Times New Roman"/>
                <w:szCs w:val="24"/>
              </w:rPr>
            </w:pPr>
            <w:r w:rsidRPr="006B7927">
              <w:rPr>
                <w:rFonts w:eastAsia="Cambria" w:cs="Times New Roman"/>
                <w:spacing w:val="1"/>
                <w:szCs w:val="24"/>
              </w:rPr>
              <w:t>О</w:t>
            </w:r>
            <w:r w:rsidRPr="006B7927">
              <w:rPr>
                <w:rFonts w:eastAsia="Cambria" w:cs="Times New Roman"/>
                <w:szCs w:val="24"/>
              </w:rPr>
              <w:t>тбо</w:t>
            </w:r>
            <w:r w:rsidRPr="006B7927">
              <w:rPr>
                <w:rFonts w:eastAsia="Cambria" w:cs="Times New Roman"/>
                <w:spacing w:val="-1"/>
                <w:szCs w:val="24"/>
              </w:rPr>
              <w:t>р</w:t>
            </w:r>
            <w:r w:rsidRPr="006B7927">
              <w:rPr>
                <w:rFonts w:eastAsia="Cambria" w:cs="Times New Roman"/>
                <w:spacing w:val="1"/>
                <w:szCs w:val="24"/>
              </w:rPr>
              <w:t>и</w:t>
            </w:r>
            <w:r w:rsidRPr="006B7927">
              <w:rPr>
                <w:rFonts w:eastAsia="Cambria" w:cs="Times New Roman"/>
                <w:szCs w:val="24"/>
              </w:rPr>
              <w:t xml:space="preserve">те </w:t>
            </w:r>
            <w:r w:rsidRPr="006B7927">
              <w:rPr>
                <w:rFonts w:eastAsia="Cambria" w:cs="Times New Roman"/>
                <w:spacing w:val="-1"/>
                <w:szCs w:val="24"/>
              </w:rPr>
              <w:t>с</w:t>
            </w:r>
            <w:r w:rsidRPr="006B7927">
              <w:rPr>
                <w:rFonts w:eastAsia="Cambria" w:cs="Times New Roman"/>
                <w:szCs w:val="24"/>
              </w:rPr>
              <w:t xml:space="preserve">е </w:t>
            </w:r>
            <w:proofErr w:type="spellStart"/>
            <w:r w:rsidRPr="006B7927">
              <w:rPr>
                <w:rFonts w:eastAsia="Cambria" w:cs="Times New Roman"/>
                <w:spacing w:val="-3"/>
                <w:szCs w:val="24"/>
              </w:rPr>
              <w:t>р</w:t>
            </w:r>
            <w:r w:rsidRPr="006B7927">
              <w:rPr>
                <w:rFonts w:eastAsia="Cambria" w:cs="Times New Roman"/>
                <w:szCs w:val="24"/>
              </w:rPr>
              <w:t>от</w:t>
            </w:r>
            <w:r w:rsidRPr="006B7927">
              <w:rPr>
                <w:rFonts w:eastAsia="Cambria" w:cs="Times New Roman"/>
                <w:spacing w:val="1"/>
                <w:szCs w:val="24"/>
              </w:rPr>
              <w:t>и</w:t>
            </w:r>
            <w:r w:rsidRPr="006B7927">
              <w:rPr>
                <w:rFonts w:eastAsia="Cambria" w:cs="Times New Roman"/>
                <w:spacing w:val="-1"/>
                <w:szCs w:val="24"/>
              </w:rPr>
              <w:t>р</w:t>
            </w:r>
            <w:r w:rsidRPr="006B7927">
              <w:rPr>
                <w:rFonts w:eastAsia="Cambria" w:cs="Times New Roman"/>
                <w:szCs w:val="24"/>
              </w:rPr>
              <w:t>ат</w:t>
            </w:r>
            <w:proofErr w:type="spellEnd"/>
            <w:r w:rsidRPr="006B7927">
              <w:rPr>
                <w:rFonts w:eastAsia="Cambria" w:cs="Times New Roman"/>
                <w:szCs w:val="24"/>
              </w:rPr>
              <w:t xml:space="preserve"> </w:t>
            </w:r>
            <w:r w:rsidRPr="006B7927">
              <w:rPr>
                <w:rFonts w:eastAsia="Cambria" w:cs="Times New Roman"/>
                <w:spacing w:val="-1"/>
                <w:szCs w:val="24"/>
              </w:rPr>
              <w:t>п</w:t>
            </w:r>
            <w:r w:rsidRPr="006B7927">
              <w:rPr>
                <w:rFonts w:eastAsia="Cambria" w:cs="Times New Roman"/>
                <w:szCs w:val="24"/>
              </w:rPr>
              <w:t>о о</w:t>
            </w:r>
            <w:r w:rsidRPr="006B7927">
              <w:rPr>
                <w:rFonts w:eastAsia="Cambria" w:cs="Times New Roman"/>
                <w:spacing w:val="-1"/>
                <w:szCs w:val="24"/>
              </w:rPr>
              <w:t>пр</w:t>
            </w:r>
            <w:r w:rsidRPr="006B7927">
              <w:rPr>
                <w:rFonts w:eastAsia="Cambria" w:cs="Times New Roman"/>
                <w:szCs w:val="24"/>
              </w:rPr>
              <w:t>е</w:t>
            </w:r>
            <w:r w:rsidRPr="006B7927">
              <w:rPr>
                <w:rFonts w:eastAsia="Cambria" w:cs="Times New Roman"/>
                <w:spacing w:val="1"/>
                <w:szCs w:val="24"/>
              </w:rPr>
              <w:t>д</w:t>
            </w:r>
            <w:r w:rsidRPr="006B7927">
              <w:rPr>
                <w:rFonts w:eastAsia="Cambria" w:cs="Times New Roman"/>
                <w:szCs w:val="24"/>
              </w:rPr>
              <w:t>е</w:t>
            </w:r>
            <w:r w:rsidRPr="006B7927">
              <w:rPr>
                <w:rFonts w:eastAsia="Cambria" w:cs="Times New Roman"/>
                <w:spacing w:val="1"/>
                <w:szCs w:val="24"/>
              </w:rPr>
              <w:t>л</w:t>
            </w:r>
            <w:r w:rsidRPr="006B7927">
              <w:rPr>
                <w:rFonts w:eastAsia="Cambria" w:cs="Times New Roman"/>
                <w:spacing w:val="-2"/>
                <w:szCs w:val="24"/>
              </w:rPr>
              <w:t>е</w:t>
            </w:r>
            <w:r w:rsidRPr="006B7927">
              <w:rPr>
                <w:rFonts w:eastAsia="Cambria" w:cs="Times New Roman"/>
                <w:spacing w:val="1"/>
                <w:szCs w:val="24"/>
              </w:rPr>
              <w:t>н</w:t>
            </w:r>
            <w:r w:rsidRPr="006B7927">
              <w:rPr>
                <w:rFonts w:eastAsia="Cambria" w:cs="Times New Roman"/>
                <w:szCs w:val="24"/>
              </w:rPr>
              <w:t>о от т</w:t>
            </w:r>
            <w:r w:rsidRPr="006B7927">
              <w:rPr>
                <w:rFonts w:eastAsia="Cambria" w:cs="Times New Roman"/>
                <w:spacing w:val="-1"/>
                <w:szCs w:val="24"/>
              </w:rPr>
              <w:t>р</w:t>
            </w:r>
            <w:r w:rsidRPr="006B7927">
              <w:rPr>
                <w:rFonts w:eastAsia="Cambria" w:cs="Times New Roman"/>
                <w:szCs w:val="24"/>
              </w:rPr>
              <w:t>е</w:t>
            </w:r>
            <w:r w:rsidRPr="006B7927">
              <w:rPr>
                <w:rFonts w:eastAsia="Cambria" w:cs="Times New Roman"/>
                <w:spacing w:val="1"/>
                <w:szCs w:val="24"/>
              </w:rPr>
              <w:t>н</w:t>
            </w:r>
            <w:r w:rsidRPr="006B7927">
              <w:rPr>
                <w:rFonts w:eastAsia="Cambria" w:cs="Times New Roman"/>
                <w:spacing w:val="-1"/>
                <w:szCs w:val="24"/>
              </w:rPr>
              <w:t>ь</w:t>
            </w:r>
            <w:r w:rsidRPr="006B7927">
              <w:rPr>
                <w:rFonts w:eastAsia="Cambria" w:cs="Times New Roman"/>
                <w:szCs w:val="24"/>
              </w:rPr>
              <w:t>о</w:t>
            </w:r>
            <w:r w:rsidRPr="006B7927">
              <w:rPr>
                <w:rFonts w:eastAsia="Cambria" w:cs="Times New Roman"/>
                <w:spacing w:val="-1"/>
                <w:szCs w:val="24"/>
              </w:rPr>
              <w:t>р</w:t>
            </w:r>
            <w:r w:rsidRPr="006B7927">
              <w:rPr>
                <w:rFonts w:eastAsia="Cambria" w:cs="Times New Roman"/>
                <w:spacing w:val="1"/>
                <w:szCs w:val="24"/>
              </w:rPr>
              <w:t>и</w:t>
            </w:r>
            <w:r w:rsidRPr="006B7927">
              <w:rPr>
                <w:rFonts w:eastAsia="Cambria" w:cs="Times New Roman"/>
                <w:szCs w:val="24"/>
              </w:rPr>
              <w:t>те в</w:t>
            </w:r>
            <w:r w:rsidRPr="006B7927">
              <w:rPr>
                <w:rFonts w:eastAsia="Cambria" w:cs="Times New Roman"/>
                <w:spacing w:val="-1"/>
                <w:szCs w:val="24"/>
              </w:rPr>
              <w:t>р</w:t>
            </w:r>
            <w:r w:rsidRPr="006B7927">
              <w:rPr>
                <w:rFonts w:eastAsia="Cambria" w:cs="Times New Roman"/>
                <w:szCs w:val="24"/>
              </w:rPr>
              <w:t>е</w:t>
            </w:r>
            <w:r w:rsidRPr="006B7927">
              <w:rPr>
                <w:rFonts w:eastAsia="Cambria" w:cs="Times New Roman"/>
                <w:spacing w:val="-1"/>
                <w:szCs w:val="24"/>
              </w:rPr>
              <w:t>м</w:t>
            </w:r>
            <w:r w:rsidRPr="006B7927">
              <w:rPr>
                <w:rFonts w:eastAsia="Cambria" w:cs="Times New Roman"/>
                <w:szCs w:val="24"/>
              </w:rPr>
              <w:t>е</w:t>
            </w:r>
          </w:p>
          <w:p w14:paraId="086A5C6D" w14:textId="77777777" w:rsidR="000730CD" w:rsidRPr="006B7927" w:rsidRDefault="000730CD" w:rsidP="00D174E4">
            <w:pPr>
              <w:spacing w:line="240" w:lineRule="auto"/>
              <w:ind w:firstLine="0"/>
              <w:rPr>
                <w:rFonts w:cs="Times New Roman"/>
                <w:szCs w:val="24"/>
              </w:rPr>
            </w:pPr>
          </w:p>
          <w:p w14:paraId="73686C27" w14:textId="77777777" w:rsidR="000730CD" w:rsidRPr="006B7927" w:rsidRDefault="000730CD" w:rsidP="00D174E4">
            <w:pPr>
              <w:spacing w:line="240" w:lineRule="auto"/>
              <w:ind w:firstLine="0"/>
              <w:rPr>
                <w:rFonts w:cs="Times New Roman"/>
                <w:szCs w:val="24"/>
              </w:rPr>
            </w:pPr>
          </w:p>
          <w:p w14:paraId="080A1AF8" w14:textId="77777777" w:rsidR="000730CD" w:rsidRDefault="000730CD" w:rsidP="00D174E4">
            <w:pPr>
              <w:spacing w:line="240" w:lineRule="auto"/>
              <w:ind w:firstLine="0"/>
              <w:rPr>
                <w:rFonts w:eastAsia="Cambria" w:cs="Times New Roman"/>
                <w:szCs w:val="24"/>
              </w:rPr>
            </w:pPr>
            <w:r w:rsidRPr="006B7927">
              <w:rPr>
                <w:rFonts w:eastAsia="Cambria" w:cs="Times New Roman"/>
                <w:spacing w:val="-1"/>
                <w:szCs w:val="24"/>
              </w:rPr>
              <w:t>И</w:t>
            </w:r>
            <w:r w:rsidRPr="006B7927">
              <w:rPr>
                <w:rFonts w:eastAsia="Cambria" w:cs="Times New Roman"/>
                <w:szCs w:val="24"/>
              </w:rPr>
              <w:t>г</w:t>
            </w:r>
            <w:r w:rsidRPr="006B7927">
              <w:rPr>
                <w:rFonts w:eastAsia="Cambria" w:cs="Times New Roman"/>
                <w:spacing w:val="-1"/>
                <w:szCs w:val="24"/>
              </w:rPr>
              <w:t>р</w:t>
            </w:r>
            <w:r w:rsidRPr="006B7927">
              <w:rPr>
                <w:rFonts w:eastAsia="Cambria" w:cs="Times New Roman"/>
                <w:szCs w:val="24"/>
              </w:rPr>
              <w:t xml:space="preserve">ата </w:t>
            </w:r>
            <w:r w:rsidRPr="006B7927">
              <w:rPr>
                <w:rFonts w:eastAsia="Cambria" w:cs="Times New Roman"/>
                <w:spacing w:val="-1"/>
                <w:szCs w:val="24"/>
              </w:rPr>
              <w:t>с</w:t>
            </w:r>
            <w:r w:rsidRPr="006B7927">
              <w:rPr>
                <w:rFonts w:eastAsia="Cambria" w:cs="Times New Roman"/>
                <w:szCs w:val="24"/>
              </w:rPr>
              <w:t xml:space="preserve">е </w:t>
            </w:r>
            <w:r w:rsidRPr="006B7927">
              <w:rPr>
                <w:rFonts w:eastAsia="Cambria" w:cs="Times New Roman"/>
                <w:spacing w:val="1"/>
                <w:szCs w:val="24"/>
              </w:rPr>
              <w:t>и</w:t>
            </w:r>
            <w:r w:rsidRPr="006B7927">
              <w:rPr>
                <w:rFonts w:eastAsia="Cambria" w:cs="Times New Roman"/>
                <w:szCs w:val="24"/>
              </w:rPr>
              <w:t>г</w:t>
            </w:r>
            <w:r w:rsidRPr="006B7927">
              <w:rPr>
                <w:rFonts w:eastAsia="Cambria" w:cs="Times New Roman"/>
                <w:spacing w:val="-1"/>
                <w:szCs w:val="24"/>
              </w:rPr>
              <w:t>р</w:t>
            </w:r>
            <w:r w:rsidRPr="006B7927">
              <w:rPr>
                <w:rFonts w:eastAsia="Cambria" w:cs="Times New Roman"/>
                <w:szCs w:val="24"/>
              </w:rPr>
              <w:t>ае с</w:t>
            </w:r>
            <w:r w:rsidRPr="006B7927">
              <w:rPr>
                <w:rFonts w:eastAsia="Cambria" w:cs="Times New Roman"/>
                <w:spacing w:val="-2"/>
                <w:szCs w:val="24"/>
              </w:rPr>
              <w:t xml:space="preserve"> </w:t>
            </w:r>
            <w:r w:rsidRPr="006B7927">
              <w:rPr>
                <w:rFonts w:eastAsia="Cambria" w:cs="Times New Roman"/>
                <w:spacing w:val="1"/>
                <w:szCs w:val="24"/>
              </w:rPr>
              <w:t>д</w:t>
            </w:r>
            <w:r w:rsidRPr="006B7927">
              <w:rPr>
                <w:rFonts w:eastAsia="Cambria" w:cs="Times New Roman"/>
                <w:spacing w:val="-3"/>
                <w:szCs w:val="24"/>
              </w:rPr>
              <w:t>в</w:t>
            </w:r>
            <w:r w:rsidRPr="006B7927">
              <w:rPr>
                <w:rFonts w:eastAsia="Cambria" w:cs="Times New Roman"/>
                <w:szCs w:val="24"/>
              </w:rPr>
              <w:t xml:space="preserve">е </w:t>
            </w:r>
            <w:r w:rsidRPr="006B7927">
              <w:rPr>
                <w:rFonts w:eastAsia="Cambria" w:cs="Times New Roman"/>
                <w:spacing w:val="1"/>
                <w:szCs w:val="24"/>
              </w:rPr>
              <w:t>д</w:t>
            </w:r>
            <w:r w:rsidRPr="006B7927">
              <w:rPr>
                <w:rFonts w:eastAsia="Cambria" w:cs="Times New Roman"/>
                <w:szCs w:val="24"/>
              </w:rPr>
              <w:t>око</w:t>
            </w:r>
            <w:r w:rsidRPr="006B7927">
              <w:rPr>
                <w:rFonts w:eastAsia="Cambria" w:cs="Times New Roman"/>
                <w:spacing w:val="-1"/>
                <w:szCs w:val="24"/>
              </w:rPr>
              <w:t>с</w:t>
            </w:r>
            <w:r w:rsidRPr="006B7927">
              <w:rPr>
                <w:rFonts w:eastAsia="Cambria" w:cs="Times New Roman"/>
                <w:szCs w:val="24"/>
              </w:rPr>
              <w:t>в</w:t>
            </w:r>
            <w:r w:rsidRPr="006B7927">
              <w:rPr>
                <w:rFonts w:eastAsia="Cambria" w:cs="Times New Roman"/>
                <w:spacing w:val="-2"/>
                <w:szCs w:val="24"/>
              </w:rPr>
              <w:t>а</w:t>
            </w:r>
            <w:r w:rsidRPr="006B7927">
              <w:rPr>
                <w:rFonts w:eastAsia="Cambria" w:cs="Times New Roman"/>
                <w:spacing w:val="1"/>
                <w:szCs w:val="24"/>
              </w:rPr>
              <w:t>ни</w:t>
            </w:r>
            <w:r w:rsidRPr="006B7927">
              <w:rPr>
                <w:rFonts w:eastAsia="Cambria" w:cs="Times New Roman"/>
                <w:szCs w:val="24"/>
              </w:rPr>
              <w:t>я</w:t>
            </w:r>
          </w:p>
          <w:p w14:paraId="06B946E2" w14:textId="77777777" w:rsidR="000730CD" w:rsidRDefault="000730CD" w:rsidP="00D174E4">
            <w:pPr>
              <w:spacing w:line="240" w:lineRule="auto"/>
              <w:ind w:firstLine="0"/>
              <w:rPr>
                <w:rFonts w:eastAsia="Cambria" w:cs="Times New Roman"/>
                <w:szCs w:val="24"/>
              </w:rPr>
            </w:pPr>
          </w:p>
          <w:p w14:paraId="0CE0F4B7" w14:textId="77777777" w:rsidR="000730CD" w:rsidRDefault="000730CD" w:rsidP="00D174E4">
            <w:pPr>
              <w:spacing w:line="240" w:lineRule="auto"/>
              <w:ind w:firstLine="0"/>
              <w:rPr>
                <w:rFonts w:eastAsia="Cambria" w:cs="Times New Roman"/>
                <w:szCs w:val="24"/>
              </w:rPr>
            </w:pPr>
          </w:p>
          <w:p w14:paraId="2D18D531" w14:textId="77777777" w:rsidR="000730CD" w:rsidRDefault="000730CD" w:rsidP="00D174E4">
            <w:pPr>
              <w:spacing w:line="240" w:lineRule="auto"/>
              <w:ind w:firstLine="0"/>
              <w:rPr>
                <w:rFonts w:eastAsia="Cambria" w:cs="Times New Roman"/>
                <w:szCs w:val="24"/>
              </w:rPr>
            </w:pPr>
          </w:p>
          <w:p w14:paraId="2CB781EF" w14:textId="77777777" w:rsidR="000730CD" w:rsidRDefault="000730CD" w:rsidP="00D174E4">
            <w:pPr>
              <w:spacing w:line="240" w:lineRule="auto"/>
              <w:ind w:firstLine="0"/>
              <w:rPr>
                <w:rFonts w:eastAsia="Cambria" w:cs="Times New Roman"/>
                <w:szCs w:val="24"/>
              </w:rPr>
            </w:pPr>
          </w:p>
          <w:p w14:paraId="17006C18" w14:textId="77777777" w:rsidR="000730CD" w:rsidRDefault="000730CD" w:rsidP="00D174E4">
            <w:pPr>
              <w:spacing w:line="240" w:lineRule="auto"/>
              <w:ind w:firstLine="0"/>
              <w:rPr>
                <w:rFonts w:eastAsia="Cambria" w:cs="Times New Roman"/>
                <w:szCs w:val="24"/>
              </w:rPr>
            </w:pPr>
          </w:p>
          <w:p w14:paraId="063F8607" w14:textId="77777777" w:rsidR="000730CD" w:rsidRPr="006B7927" w:rsidRDefault="000730CD" w:rsidP="00D174E4">
            <w:pPr>
              <w:spacing w:line="240" w:lineRule="auto"/>
              <w:ind w:firstLine="0"/>
              <w:rPr>
                <w:rFonts w:eastAsia="Cambria" w:cs="Times New Roman"/>
                <w:szCs w:val="24"/>
              </w:rPr>
            </w:pPr>
            <w:r w:rsidRPr="006B7927">
              <w:rPr>
                <w:rFonts w:eastAsia="Cambria" w:cs="Times New Roman"/>
                <w:szCs w:val="24"/>
              </w:rPr>
              <w:t>Т</w:t>
            </w:r>
            <w:r w:rsidRPr="006B7927">
              <w:rPr>
                <w:rFonts w:eastAsia="Cambria" w:cs="Times New Roman"/>
                <w:spacing w:val="-1"/>
                <w:szCs w:val="24"/>
              </w:rPr>
              <w:t>р</w:t>
            </w:r>
            <w:r w:rsidRPr="006B7927">
              <w:rPr>
                <w:rFonts w:eastAsia="Cambria" w:cs="Times New Roman"/>
                <w:szCs w:val="24"/>
              </w:rPr>
              <w:t>е</w:t>
            </w:r>
            <w:r w:rsidRPr="006B7927">
              <w:rPr>
                <w:rFonts w:eastAsia="Cambria" w:cs="Times New Roman"/>
                <w:spacing w:val="1"/>
                <w:szCs w:val="24"/>
              </w:rPr>
              <w:t>н</w:t>
            </w:r>
            <w:r w:rsidRPr="006B7927">
              <w:rPr>
                <w:rFonts w:eastAsia="Cambria" w:cs="Times New Roman"/>
                <w:spacing w:val="-1"/>
                <w:szCs w:val="24"/>
              </w:rPr>
              <w:t>ь</w:t>
            </w:r>
            <w:r w:rsidRPr="006B7927">
              <w:rPr>
                <w:rFonts w:eastAsia="Cambria" w:cs="Times New Roman"/>
                <w:szCs w:val="24"/>
              </w:rPr>
              <w:t>о</w:t>
            </w:r>
            <w:r w:rsidRPr="006B7927">
              <w:rPr>
                <w:rFonts w:eastAsia="Cambria" w:cs="Times New Roman"/>
                <w:spacing w:val="-1"/>
                <w:szCs w:val="24"/>
              </w:rPr>
              <w:t>р</w:t>
            </w:r>
            <w:r w:rsidRPr="006B7927">
              <w:rPr>
                <w:rFonts w:eastAsia="Cambria" w:cs="Times New Roman"/>
                <w:szCs w:val="24"/>
              </w:rPr>
              <w:t xml:space="preserve">ът </w:t>
            </w:r>
            <w:r w:rsidRPr="006B7927">
              <w:rPr>
                <w:rFonts w:eastAsia="Cambria" w:cs="Times New Roman"/>
                <w:spacing w:val="-1"/>
                <w:szCs w:val="24"/>
              </w:rPr>
              <w:t>с</w:t>
            </w:r>
            <w:r w:rsidRPr="006B7927">
              <w:rPr>
                <w:rFonts w:eastAsia="Cambria" w:cs="Times New Roman"/>
                <w:spacing w:val="-2"/>
                <w:szCs w:val="24"/>
              </w:rPr>
              <w:t>л</w:t>
            </w:r>
            <w:r w:rsidRPr="006B7927">
              <w:rPr>
                <w:rFonts w:eastAsia="Cambria" w:cs="Times New Roman"/>
                <w:szCs w:val="24"/>
              </w:rPr>
              <w:t>е</w:t>
            </w:r>
            <w:r w:rsidRPr="006B7927">
              <w:rPr>
                <w:rFonts w:eastAsia="Cambria" w:cs="Times New Roman"/>
                <w:spacing w:val="1"/>
                <w:szCs w:val="24"/>
              </w:rPr>
              <w:t>д</w:t>
            </w:r>
            <w:r w:rsidRPr="006B7927">
              <w:rPr>
                <w:rFonts w:eastAsia="Cambria" w:cs="Times New Roman"/>
                <w:szCs w:val="24"/>
              </w:rPr>
              <w:t xml:space="preserve">и </w:t>
            </w:r>
            <w:r w:rsidRPr="006B7927">
              <w:rPr>
                <w:rFonts w:eastAsia="Cambria" w:cs="Times New Roman"/>
                <w:spacing w:val="-1"/>
                <w:szCs w:val="24"/>
              </w:rPr>
              <w:t>сп</w:t>
            </w:r>
            <w:r w:rsidRPr="006B7927">
              <w:rPr>
                <w:rFonts w:eastAsia="Cambria" w:cs="Times New Roman"/>
                <w:szCs w:val="24"/>
              </w:rPr>
              <w:t>азва</w:t>
            </w:r>
            <w:r w:rsidRPr="006B7927">
              <w:rPr>
                <w:rFonts w:eastAsia="Cambria" w:cs="Times New Roman"/>
                <w:spacing w:val="1"/>
                <w:szCs w:val="24"/>
              </w:rPr>
              <w:t>н</w:t>
            </w:r>
            <w:r w:rsidRPr="006B7927">
              <w:rPr>
                <w:rFonts w:eastAsia="Cambria" w:cs="Times New Roman"/>
                <w:szCs w:val="24"/>
              </w:rPr>
              <w:t xml:space="preserve">ето </w:t>
            </w:r>
            <w:r w:rsidRPr="006B7927">
              <w:rPr>
                <w:rFonts w:eastAsia="Cambria" w:cs="Times New Roman"/>
                <w:spacing w:val="1"/>
                <w:szCs w:val="24"/>
              </w:rPr>
              <w:t>н</w:t>
            </w:r>
            <w:r w:rsidRPr="006B7927">
              <w:rPr>
                <w:rFonts w:eastAsia="Cambria" w:cs="Times New Roman"/>
                <w:szCs w:val="24"/>
              </w:rPr>
              <w:t>а</w:t>
            </w:r>
            <w:r w:rsidRPr="00E45158">
              <w:rPr>
                <w:rFonts w:eastAsia="Cambria" w:cs="Times New Roman"/>
                <w:szCs w:val="24"/>
                <w:lang w:val="ru-RU"/>
              </w:rPr>
              <w:t xml:space="preserve"> </w:t>
            </w:r>
            <w:r w:rsidRPr="006B7927">
              <w:rPr>
                <w:rFonts w:eastAsia="Cambria" w:cs="Times New Roman"/>
                <w:spacing w:val="-1"/>
                <w:szCs w:val="24"/>
              </w:rPr>
              <w:t>пр</w:t>
            </w:r>
            <w:r w:rsidRPr="006B7927">
              <w:rPr>
                <w:rFonts w:eastAsia="Cambria" w:cs="Times New Roman"/>
                <w:szCs w:val="24"/>
              </w:rPr>
              <w:t>ав</w:t>
            </w:r>
            <w:r w:rsidRPr="006B7927">
              <w:rPr>
                <w:rFonts w:eastAsia="Cambria" w:cs="Times New Roman"/>
                <w:spacing w:val="1"/>
                <w:szCs w:val="24"/>
              </w:rPr>
              <w:t>ил</w:t>
            </w:r>
            <w:r w:rsidRPr="006B7927">
              <w:rPr>
                <w:rFonts w:eastAsia="Cambria" w:cs="Times New Roman"/>
                <w:szCs w:val="24"/>
              </w:rPr>
              <w:t xml:space="preserve">ата </w:t>
            </w:r>
            <w:r w:rsidRPr="006B7927">
              <w:rPr>
                <w:rFonts w:eastAsia="Cambria" w:cs="Times New Roman"/>
                <w:spacing w:val="1"/>
                <w:szCs w:val="24"/>
              </w:rPr>
              <w:t>н</w:t>
            </w:r>
            <w:r w:rsidRPr="006B7927">
              <w:rPr>
                <w:rFonts w:eastAsia="Cambria" w:cs="Times New Roman"/>
                <w:szCs w:val="24"/>
              </w:rPr>
              <w:t>а</w:t>
            </w:r>
            <w:r w:rsidRPr="006B7927">
              <w:rPr>
                <w:rFonts w:eastAsia="Cambria" w:cs="Times New Roman"/>
                <w:spacing w:val="-2"/>
                <w:szCs w:val="24"/>
              </w:rPr>
              <w:t xml:space="preserve"> </w:t>
            </w:r>
            <w:r w:rsidRPr="006B7927">
              <w:rPr>
                <w:rFonts w:eastAsia="Cambria" w:cs="Times New Roman"/>
                <w:spacing w:val="1"/>
                <w:szCs w:val="24"/>
              </w:rPr>
              <w:t>и</w:t>
            </w:r>
            <w:r w:rsidRPr="006B7927">
              <w:rPr>
                <w:rFonts w:eastAsia="Cambria" w:cs="Times New Roman"/>
                <w:szCs w:val="24"/>
              </w:rPr>
              <w:t>г</w:t>
            </w:r>
            <w:r w:rsidRPr="006B7927">
              <w:rPr>
                <w:rFonts w:eastAsia="Cambria" w:cs="Times New Roman"/>
                <w:spacing w:val="-3"/>
                <w:szCs w:val="24"/>
              </w:rPr>
              <w:t>р</w:t>
            </w:r>
            <w:r w:rsidRPr="006B7927">
              <w:rPr>
                <w:rFonts w:eastAsia="Cambria" w:cs="Times New Roman"/>
                <w:szCs w:val="24"/>
              </w:rPr>
              <w:t>ат</w:t>
            </w:r>
            <w:r w:rsidRPr="006B7927">
              <w:rPr>
                <w:rFonts w:eastAsia="Cambria" w:cs="Times New Roman"/>
                <w:spacing w:val="3"/>
                <w:szCs w:val="24"/>
              </w:rPr>
              <w:t>а</w:t>
            </w:r>
          </w:p>
          <w:p w14:paraId="4E055B96" w14:textId="77777777" w:rsidR="000730CD" w:rsidRPr="006B7927" w:rsidRDefault="000730CD" w:rsidP="00D174E4">
            <w:pPr>
              <w:spacing w:line="240" w:lineRule="auto"/>
              <w:ind w:firstLine="0"/>
              <w:rPr>
                <w:rFonts w:cs="Times New Roman"/>
                <w:szCs w:val="24"/>
              </w:rPr>
            </w:pPr>
          </w:p>
          <w:p w14:paraId="3E97674E" w14:textId="77777777" w:rsidR="000730CD" w:rsidRPr="006B7927" w:rsidRDefault="000730CD" w:rsidP="00D174E4">
            <w:pPr>
              <w:spacing w:line="240" w:lineRule="auto"/>
              <w:ind w:firstLine="0"/>
              <w:rPr>
                <w:rFonts w:eastAsia="Cambria" w:cs="Times New Roman"/>
                <w:szCs w:val="24"/>
              </w:rPr>
            </w:pPr>
          </w:p>
        </w:tc>
      </w:tr>
      <w:tr w:rsidR="000730CD" w:rsidRPr="006B7927" w14:paraId="21CA9EEA" w14:textId="77777777" w:rsidTr="00D174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16" w:type="dxa"/>
          <w:trHeight w:hRule="exact" w:val="13724"/>
        </w:trPr>
        <w:tc>
          <w:tcPr>
            <w:tcW w:w="451" w:type="dxa"/>
            <w:gridSpan w:val="2"/>
            <w:tcBorders>
              <w:top w:val="single" w:sz="4" w:space="0" w:color="auto"/>
              <w:left w:val="single" w:sz="4" w:space="0" w:color="auto"/>
              <w:bottom w:val="single" w:sz="4" w:space="0" w:color="auto"/>
              <w:right w:val="single" w:sz="4" w:space="0" w:color="auto"/>
            </w:tcBorders>
            <w:textDirection w:val="btLr"/>
            <w:vAlign w:val="center"/>
          </w:tcPr>
          <w:p w14:paraId="590637D1" w14:textId="77777777" w:rsidR="000730CD" w:rsidRPr="006B7927" w:rsidRDefault="000730CD" w:rsidP="00D174E4">
            <w:pPr>
              <w:spacing w:line="240" w:lineRule="auto"/>
              <w:ind w:firstLine="0"/>
              <w:jc w:val="center"/>
              <w:rPr>
                <w:rFonts w:eastAsia="Cambria" w:cs="Times New Roman"/>
                <w:szCs w:val="24"/>
              </w:rPr>
            </w:pPr>
            <w:r w:rsidRPr="006B7927">
              <w:rPr>
                <w:rFonts w:eastAsia="Cambria" w:cs="Times New Roman"/>
                <w:b/>
                <w:bCs/>
                <w:spacing w:val="1"/>
                <w:szCs w:val="24"/>
              </w:rPr>
              <w:t>О</w:t>
            </w:r>
            <w:r w:rsidRPr="006B7927">
              <w:rPr>
                <w:rFonts w:eastAsia="Cambria" w:cs="Times New Roman"/>
                <w:b/>
                <w:bCs/>
                <w:szCs w:val="24"/>
              </w:rPr>
              <w:t>сно</w:t>
            </w:r>
            <w:r w:rsidRPr="006B7927">
              <w:rPr>
                <w:rFonts w:eastAsia="Cambria" w:cs="Times New Roman"/>
                <w:b/>
                <w:bCs/>
                <w:spacing w:val="1"/>
                <w:szCs w:val="24"/>
              </w:rPr>
              <w:t>в</w:t>
            </w:r>
            <w:r w:rsidRPr="006B7927">
              <w:rPr>
                <w:rFonts w:eastAsia="Cambria" w:cs="Times New Roman"/>
                <w:b/>
                <w:bCs/>
                <w:spacing w:val="-2"/>
                <w:szCs w:val="24"/>
              </w:rPr>
              <w:t>н</w:t>
            </w:r>
            <w:r w:rsidRPr="006B7927">
              <w:rPr>
                <w:rFonts w:eastAsia="Cambria" w:cs="Times New Roman"/>
                <w:b/>
                <w:bCs/>
                <w:szCs w:val="24"/>
              </w:rPr>
              <w:t>а</w:t>
            </w:r>
            <w:r w:rsidRPr="006B7927">
              <w:rPr>
                <w:rFonts w:eastAsia="Cambria" w:cs="Times New Roman"/>
                <w:b/>
                <w:bCs/>
                <w:spacing w:val="1"/>
                <w:szCs w:val="24"/>
              </w:rPr>
              <w:t xml:space="preserve"> ч</w:t>
            </w:r>
            <w:r w:rsidRPr="006B7927">
              <w:rPr>
                <w:rFonts w:eastAsia="Cambria" w:cs="Times New Roman"/>
                <w:b/>
                <w:bCs/>
                <w:spacing w:val="-1"/>
                <w:szCs w:val="24"/>
              </w:rPr>
              <w:t>а</w:t>
            </w:r>
            <w:r w:rsidRPr="006B7927">
              <w:rPr>
                <w:rFonts w:eastAsia="Cambria" w:cs="Times New Roman"/>
                <w:b/>
                <w:bCs/>
                <w:szCs w:val="24"/>
              </w:rPr>
              <w:t>ст (</w:t>
            </w:r>
            <w:r w:rsidRPr="006B7927">
              <w:rPr>
                <w:rFonts w:eastAsia="Cambria" w:cs="Times New Roman"/>
                <w:b/>
                <w:bCs/>
                <w:spacing w:val="-1"/>
                <w:szCs w:val="24"/>
              </w:rPr>
              <w:t>6</w:t>
            </w:r>
            <w:r>
              <w:rPr>
                <w:rFonts w:eastAsia="Cambria" w:cs="Times New Roman"/>
                <w:b/>
                <w:bCs/>
                <w:spacing w:val="-1"/>
                <w:szCs w:val="24"/>
                <w:lang w:val="en-US"/>
              </w:rPr>
              <w:t>0</w:t>
            </w:r>
            <w:r w:rsidRPr="006B7927">
              <w:rPr>
                <w:rFonts w:eastAsia="Cambria" w:cs="Times New Roman"/>
                <w:b/>
                <w:bCs/>
                <w:spacing w:val="-1"/>
                <w:szCs w:val="24"/>
              </w:rPr>
              <w:t xml:space="preserve"> м</w:t>
            </w:r>
            <w:r w:rsidRPr="006B7927">
              <w:rPr>
                <w:rFonts w:eastAsia="Cambria" w:cs="Times New Roman"/>
                <w:b/>
                <w:bCs/>
                <w:szCs w:val="24"/>
              </w:rPr>
              <w:t>ин)</w:t>
            </w:r>
          </w:p>
        </w:tc>
        <w:tc>
          <w:tcPr>
            <w:tcW w:w="3740" w:type="dxa"/>
            <w:gridSpan w:val="3"/>
            <w:tcBorders>
              <w:top w:val="single" w:sz="4" w:space="0" w:color="auto"/>
              <w:left w:val="single" w:sz="4" w:space="0" w:color="auto"/>
              <w:bottom w:val="single" w:sz="4" w:space="0" w:color="auto"/>
              <w:right w:val="single" w:sz="4" w:space="0" w:color="auto"/>
            </w:tcBorders>
          </w:tcPr>
          <w:p w14:paraId="5E982F01" w14:textId="77777777" w:rsidR="000730CD" w:rsidRPr="006B7927" w:rsidRDefault="000730CD" w:rsidP="00D174E4">
            <w:pPr>
              <w:spacing w:before="120" w:line="240" w:lineRule="auto"/>
              <w:ind w:left="57" w:firstLine="0"/>
              <w:rPr>
                <w:rFonts w:eastAsia="Times New Roman" w:cs="Times New Roman"/>
                <w:szCs w:val="24"/>
              </w:rPr>
            </w:pPr>
            <w:r w:rsidRPr="006B7927">
              <w:rPr>
                <w:rFonts w:cs="Times New Roman"/>
                <w:noProof/>
                <w:szCs w:val="24"/>
                <w:lang w:eastAsia="bg-BG"/>
              </w:rPr>
              <w:drawing>
                <wp:inline distT="0" distB="0" distL="0" distR="0" wp14:anchorId="42DB77EE" wp14:editId="7894B781">
                  <wp:extent cx="2268000" cy="2094986"/>
                  <wp:effectExtent l="0" t="0" r="0" b="635"/>
                  <wp:docPr id="88" name="Картина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268000" cy="2094986"/>
                          </a:xfrm>
                          <a:prstGeom prst="rect">
                            <a:avLst/>
                          </a:prstGeom>
                          <a:noFill/>
                          <a:ln>
                            <a:noFill/>
                          </a:ln>
                        </pic:spPr>
                      </pic:pic>
                    </a:graphicData>
                  </a:graphic>
                </wp:inline>
              </w:drawing>
            </w:r>
          </w:p>
          <w:p w14:paraId="0F5030A7" w14:textId="77777777" w:rsidR="000730CD" w:rsidRPr="006B7927" w:rsidRDefault="000730CD" w:rsidP="00D174E4">
            <w:pPr>
              <w:spacing w:line="240" w:lineRule="auto"/>
              <w:ind w:firstLine="0"/>
              <w:rPr>
                <w:rFonts w:cs="Times New Roman"/>
                <w:szCs w:val="24"/>
              </w:rPr>
            </w:pPr>
          </w:p>
          <w:p w14:paraId="126730BE" w14:textId="77777777" w:rsidR="000730CD" w:rsidRPr="006B7927" w:rsidRDefault="000730CD" w:rsidP="00D174E4">
            <w:pPr>
              <w:spacing w:line="240" w:lineRule="auto"/>
              <w:ind w:firstLine="0"/>
              <w:rPr>
                <w:rFonts w:eastAsia="Cambria" w:cs="Times New Roman"/>
                <w:szCs w:val="24"/>
              </w:rPr>
            </w:pPr>
            <w:r w:rsidRPr="006B7927">
              <w:rPr>
                <w:rFonts w:eastAsia="Cambria" w:cs="Times New Roman"/>
                <w:szCs w:val="24"/>
              </w:rPr>
              <w:t>Ст</w:t>
            </w:r>
            <w:r w:rsidRPr="006B7927">
              <w:rPr>
                <w:rFonts w:eastAsia="Cambria" w:cs="Times New Roman"/>
                <w:spacing w:val="-1"/>
                <w:szCs w:val="24"/>
              </w:rPr>
              <w:t>р</w:t>
            </w:r>
            <w:r w:rsidRPr="006B7927">
              <w:rPr>
                <w:rFonts w:eastAsia="Cambria" w:cs="Times New Roman"/>
                <w:szCs w:val="24"/>
              </w:rPr>
              <w:t>еч</w:t>
            </w:r>
            <w:r w:rsidRPr="006B7927">
              <w:rPr>
                <w:rFonts w:eastAsia="Cambria" w:cs="Times New Roman"/>
                <w:spacing w:val="1"/>
                <w:szCs w:val="24"/>
              </w:rPr>
              <w:t>ин</w:t>
            </w:r>
            <w:r w:rsidRPr="006B7927">
              <w:rPr>
                <w:rFonts w:eastAsia="Cambria" w:cs="Times New Roman"/>
                <w:spacing w:val="-2"/>
                <w:szCs w:val="24"/>
              </w:rPr>
              <w:t>г</w:t>
            </w:r>
          </w:p>
          <w:p w14:paraId="1BC593BC" w14:textId="77777777" w:rsidR="000730CD" w:rsidRPr="006B7927" w:rsidRDefault="000730CD" w:rsidP="00D174E4">
            <w:pPr>
              <w:spacing w:line="240" w:lineRule="auto"/>
              <w:ind w:firstLine="0"/>
              <w:rPr>
                <w:rFonts w:cs="Times New Roman"/>
                <w:szCs w:val="24"/>
              </w:rPr>
            </w:pPr>
          </w:p>
          <w:p w14:paraId="05C15B4F" w14:textId="77777777" w:rsidR="000730CD" w:rsidRPr="007F18BF" w:rsidRDefault="000730CD" w:rsidP="00083B05">
            <w:pPr>
              <w:pStyle w:val="ListParagraph"/>
              <w:widowControl w:val="0"/>
              <w:numPr>
                <w:ilvl w:val="0"/>
                <w:numId w:val="303"/>
              </w:numPr>
              <w:spacing w:line="240" w:lineRule="auto"/>
              <w:ind w:left="227" w:hanging="227"/>
              <w:jc w:val="left"/>
              <w:rPr>
                <w:rFonts w:eastAsia="Cambria" w:cs="Times New Roman"/>
                <w:szCs w:val="24"/>
              </w:rPr>
            </w:pPr>
            <w:r w:rsidRPr="007F18BF">
              <w:rPr>
                <w:rFonts w:eastAsia="Cambria" w:cs="Times New Roman"/>
                <w:spacing w:val="-1"/>
                <w:szCs w:val="24"/>
              </w:rPr>
              <w:t>И</w:t>
            </w:r>
            <w:r w:rsidRPr="007F18BF">
              <w:rPr>
                <w:rFonts w:eastAsia="Cambria" w:cs="Times New Roman"/>
                <w:szCs w:val="24"/>
              </w:rPr>
              <w:t>г</w:t>
            </w:r>
            <w:r w:rsidRPr="007F18BF">
              <w:rPr>
                <w:rFonts w:eastAsia="Cambria" w:cs="Times New Roman"/>
                <w:spacing w:val="-1"/>
                <w:szCs w:val="24"/>
              </w:rPr>
              <w:t>р</w:t>
            </w:r>
            <w:r w:rsidRPr="007F18BF">
              <w:rPr>
                <w:rFonts w:eastAsia="Cambria" w:cs="Times New Roman"/>
                <w:szCs w:val="24"/>
              </w:rPr>
              <w:t xml:space="preserve">ата </w:t>
            </w:r>
            <w:r w:rsidRPr="007F18BF">
              <w:rPr>
                <w:rFonts w:eastAsia="Cambria" w:cs="Times New Roman"/>
                <w:spacing w:val="1"/>
                <w:szCs w:val="24"/>
              </w:rPr>
              <w:t>н</w:t>
            </w:r>
            <w:r w:rsidRPr="007F18BF">
              <w:rPr>
                <w:rFonts w:eastAsia="Cambria" w:cs="Times New Roman"/>
                <w:szCs w:val="24"/>
              </w:rPr>
              <w:t>а</w:t>
            </w:r>
            <w:r w:rsidRPr="007F18BF">
              <w:rPr>
                <w:rFonts w:eastAsia="Cambria" w:cs="Times New Roman"/>
                <w:spacing w:val="-2"/>
                <w:szCs w:val="24"/>
              </w:rPr>
              <w:t xml:space="preserve"> </w:t>
            </w:r>
            <w:r w:rsidRPr="007F18BF">
              <w:rPr>
                <w:rFonts w:eastAsia="Cambria" w:cs="Times New Roman"/>
                <w:spacing w:val="1"/>
                <w:szCs w:val="24"/>
              </w:rPr>
              <w:t>„Ж</w:t>
            </w:r>
            <w:r w:rsidRPr="007F18BF">
              <w:rPr>
                <w:rFonts w:eastAsia="Cambria" w:cs="Times New Roman"/>
                <w:szCs w:val="24"/>
              </w:rPr>
              <w:t>озе М</w:t>
            </w:r>
            <w:r w:rsidRPr="007F18BF">
              <w:rPr>
                <w:rFonts w:eastAsia="Cambria" w:cs="Times New Roman"/>
                <w:spacing w:val="-3"/>
                <w:szCs w:val="24"/>
              </w:rPr>
              <w:t>о</w:t>
            </w:r>
            <w:r w:rsidRPr="007F18BF">
              <w:rPr>
                <w:rFonts w:eastAsia="Cambria" w:cs="Times New Roman"/>
                <w:spacing w:val="-1"/>
                <w:szCs w:val="24"/>
              </w:rPr>
              <w:t>ур</w:t>
            </w:r>
            <w:r w:rsidRPr="007F18BF">
              <w:rPr>
                <w:rFonts w:eastAsia="Cambria" w:cs="Times New Roman"/>
                <w:spacing w:val="-2"/>
                <w:szCs w:val="24"/>
              </w:rPr>
              <w:t>и</w:t>
            </w:r>
            <w:r w:rsidRPr="007F18BF">
              <w:rPr>
                <w:rFonts w:eastAsia="Cambria" w:cs="Times New Roman"/>
                <w:spacing w:val="1"/>
                <w:szCs w:val="24"/>
              </w:rPr>
              <w:t>н</w:t>
            </w:r>
            <w:r w:rsidRPr="007F18BF">
              <w:rPr>
                <w:rFonts w:eastAsia="Cambria" w:cs="Times New Roman"/>
                <w:spacing w:val="-1"/>
                <w:szCs w:val="24"/>
              </w:rPr>
              <w:t>ь</w:t>
            </w:r>
            <w:r w:rsidRPr="007F18BF">
              <w:rPr>
                <w:rFonts w:eastAsia="Cambria" w:cs="Times New Roman"/>
                <w:szCs w:val="24"/>
              </w:rPr>
              <w:t>о“:</w:t>
            </w:r>
          </w:p>
          <w:p w14:paraId="65D8882A" w14:textId="77777777" w:rsidR="000730CD" w:rsidRPr="007F18BF" w:rsidRDefault="000730CD" w:rsidP="00083B05">
            <w:pPr>
              <w:pStyle w:val="ListParagraph"/>
              <w:widowControl w:val="0"/>
              <w:numPr>
                <w:ilvl w:val="0"/>
                <w:numId w:val="305"/>
              </w:numPr>
              <w:spacing w:line="240" w:lineRule="auto"/>
              <w:ind w:left="284" w:hanging="227"/>
              <w:jc w:val="left"/>
              <w:rPr>
                <w:rFonts w:eastAsia="Cambria" w:cs="Times New Roman"/>
                <w:szCs w:val="24"/>
              </w:rPr>
            </w:pPr>
            <w:r w:rsidRPr="007F18BF">
              <w:rPr>
                <w:rFonts w:eastAsia="Cambria" w:cs="Times New Roman"/>
                <w:spacing w:val="1"/>
                <w:szCs w:val="24"/>
              </w:rPr>
              <w:t>У</w:t>
            </w:r>
            <w:r w:rsidRPr="007F18BF">
              <w:rPr>
                <w:rFonts w:eastAsia="Cambria" w:cs="Times New Roman"/>
                <w:spacing w:val="-1"/>
                <w:szCs w:val="24"/>
              </w:rPr>
              <w:t>пр</w:t>
            </w:r>
            <w:r w:rsidRPr="007F18BF">
              <w:rPr>
                <w:rFonts w:eastAsia="Cambria" w:cs="Times New Roman"/>
                <w:szCs w:val="24"/>
              </w:rPr>
              <w:t>а</w:t>
            </w:r>
            <w:r w:rsidRPr="007F18BF">
              <w:rPr>
                <w:rFonts w:eastAsia="Cambria" w:cs="Times New Roman"/>
                <w:spacing w:val="1"/>
                <w:szCs w:val="24"/>
              </w:rPr>
              <w:t>жн</w:t>
            </w:r>
            <w:r w:rsidRPr="007F18BF">
              <w:rPr>
                <w:rFonts w:eastAsia="Cambria" w:cs="Times New Roman"/>
                <w:spacing w:val="-2"/>
                <w:szCs w:val="24"/>
              </w:rPr>
              <w:t>е</w:t>
            </w:r>
            <w:r w:rsidRPr="007F18BF">
              <w:rPr>
                <w:rFonts w:eastAsia="Cambria" w:cs="Times New Roman"/>
                <w:spacing w:val="1"/>
                <w:szCs w:val="24"/>
              </w:rPr>
              <w:t>н</w:t>
            </w:r>
            <w:r w:rsidRPr="007F18BF">
              <w:rPr>
                <w:rFonts w:eastAsia="Cambria" w:cs="Times New Roman"/>
                <w:spacing w:val="-4"/>
                <w:szCs w:val="24"/>
              </w:rPr>
              <w:t>и</w:t>
            </w:r>
            <w:r w:rsidRPr="007F18BF">
              <w:rPr>
                <w:rFonts w:eastAsia="Cambria" w:cs="Times New Roman"/>
                <w:szCs w:val="24"/>
              </w:rPr>
              <w:t xml:space="preserve">е за </w:t>
            </w:r>
            <w:r w:rsidRPr="007F18BF">
              <w:rPr>
                <w:rFonts w:eastAsia="Cambria" w:cs="Times New Roman"/>
                <w:spacing w:val="-1"/>
                <w:szCs w:val="24"/>
              </w:rPr>
              <w:t>р</w:t>
            </w:r>
            <w:r w:rsidRPr="007F18BF">
              <w:rPr>
                <w:rFonts w:eastAsia="Cambria" w:cs="Times New Roman"/>
                <w:szCs w:val="24"/>
              </w:rPr>
              <w:t>аз</w:t>
            </w:r>
            <w:r w:rsidRPr="007F18BF">
              <w:rPr>
                <w:rFonts w:eastAsia="Cambria" w:cs="Times New Roman"/>
                <w:spacing w:val="1"/>
                <w:szCs w:val="24"/>
              </w:rPr>
              <w:t>и</w:t>
            </w:r>
            <w:r w:rsidRPr="007F18BF">
              <w:rPr>
                <w:rFonts w:eastAsia="Cambria" w:cs="Times New Roman"/>
                <w:spacing w:val="-2"/>
                <w:szCs w:val="24"/>
              </w:rPr>
              <w:t>г</w:t>
            </w:r>
            <w:r w:rsidRPr="007F18BF">
              <w:rPr>
                <w:rFonts w:eastAsia="Cambria" w:cs="Times New Roman"/>
                <w:spacing w:val="-1"/>
                <w:szCs w:val="24"/>
              </w:rPr>
              <w:t>р</w:t>
            </w:r>
            <w:r w:rsidRPr="007F18BF">
              <w:rPr>
                <w:rFonts w:eastAsia="Cambria" w:cs="Times New Roman"/>
                <w:spacing w:val="-2"/>
                <w:szCs w:val="24"/>
              </w:rPr>
              <w:t>а</w:t>
            </w:r>
            <w:r w:rsidRPr="007F18BF">
              <w:rPr>
                <w:rFonts w:eastAsia="Cambria" w:cs="Times New Roman"/>
                <w:szCs w:val="24"/>
              </w:rPr>
              <w:t>ва</w:t>
            </w:r>
            <w:r w:rsidRPr="007F18BF">
              <w:rPr>
                <w:rFonts w:eastAsia="Cambria" w:cs="Times New Roman"/>
                <w:spacing w:val="1"/>
                <w:szCs w:val="24"/>
              </w:rPr>
              <w:t>н</w:t>
            </w:r>
            <w:r w:rsidRPr="007F18BF">
              <w:rPr>
                <w:rFonts w:eastAsia="Cambria" w:cs="Times New Roman"/>
                <w:szCs w:val="24"/>
              </w:rPr>
              <w:t xml:space="preserve">е, </w:t>
            </w:r>
            <w:r w:rsidRPr="007F18BF">
              <w:rPr>
                <w:rFonts w:eastAsia="Cambria" w:cs="Times New Roman"/>
                <w:spacing w:val="-1"/>
                <w:szCs w:val="24"/>
              </w:rPr>
              <w:t>пр</w:t>
            </w:r>
            <w:r w:rsidRPr="007F18BF">
              <w:rPr>
                <w:rFonts w:eastAsia="Cambria" w:cs="Times New Roman"/>
                <w:szCs w:val="24"/>
              </w:rPr>
              <w:t>е</w:t>
            </w:r>
            <w:r w:rsidRPr="007F18BF">
              <w:rPr>
                <w:rFonts w:eastAsia="Cambria" w:cs="Times New Roman"/>
                <w:spacing w:val="1"/>
                <w:szCs w:val="24"/>
              </w:rPr>
              <w:t>н</w:t>
            </w:r>
            <w:r w:rsidRPr="007F18BF">
              <w:rPr>
                <w:rFonts w:eastAsia="Cambria" w:cs="Times New Roman"/>
                <w:szCs w:val="24"/>
              </w:rPr>
              <w:t>а</w:t>
            </w:r>
            <w:r w:rsidRPr="007F18BF">
              <w:rPr>
                <w:rFonts w:eastAsia="Cambria" w:cs="Times New Roman"/>
                <w:spacing w:val="-1"/>
                <w:szCs w:val="24"/>
              </w:rPr>
              <w:t>с</w:t>
            </w:r>
            <w:r w:rsidRPr="007F18BF">
              <w:rPr>
                <w:rFonts w:eastAsia="Cambria" w:cs="Times New Roman"/>
                <w:szCs w:val="24"/>
              </w:rPr>
              <w:t>очва</w:t>
            </w:r>
            <w:r w:rsidRPr="007F18BF">
              <w:rPr>
                <w:rFonts w:eastAsia="Cambria" w:cs="Times New Roman"/>
                <w:spacing w:val="-1"/>
                <w:szCs w:val="24"/>
              </w:rPr>
              <w:t>н</w:t>
            </w:r>
            <w:r w:rsidRPr="007F18BF">
              <w:rPr>
                <w:rFonts w:eastAsia="Cambria" w:cs="Times New Roman"/>
                <w:szCs w:val="24"/>
              </w:rPr>
              <w:t>е</w:t>
            </w:r>
            <w:r w:rsidRPr="007F18BF">
              <w:rPr>
                <w:rFonts w:eastAsia="Cambria" w:cs="Times New Roman"/>
                <w:spacing w:val="-2"/>
                <w:szCs w:val="24"/>
              </w:rPr>
              <w:t xml:space="preserve"> </w:t>
            </w:r>
            <w:r w:rsidRPr="007F18BF">
              <w:rPr>
                <w:rFonts w:eastAsia="Cambria" w:cs="Times New Roman"/>
                <w:spacing w:val="1"/>
                <w:szCs w:val="24"/>
              </w:rPr>
              <w:t>н</w:t>
            </w:r>
            <w:r w:rsidRPr="007F18BF">
              <w:rPr>
                <w:rFonts w:eastAsia="Cambria" w:cs="Times New Roman"/>
                <w:szCs w:val="24"/>
              </w:rPr>
              <w:t xml:space="preserve">а </w:t>
            </w:r>
            <w:r w:rsidRPr="007F18BF">
              <w:rPr>
                <w:rFonts w:eastAsia="Cambria" w:cs="Times New Roman"/>
                <w:spacing w:val="1"/>
                <w:szCs w:val="24"/>
              </w:rPr>
              <w:t>и</w:t>
            </w:r>
            <w:r w:rsidRPr="007F18BF">
              <w:rPr>
                <w:rFonts w:eastAsia="Cambria" w:cs="Times New Roman"/>
                <w:szCs w:val="24"/>
              </w:rPr>
              <w:t>г</w:t>
            </w:r>
            <w:r w:rsidRPr="007F18BF">
              <w:rPr>
                <w:rFonts w:eastAsia="Cambria" w:cs="Times New Roman"/>
                <w:spacing w:val="-1"/>
                <w:szCs w:val="24"/>
              </w:rPr>
              <w:t>р</w:t>
            </w:r>
            <w:r w:rsidRPr="007F18BF">
              <w:rPr>
                <w:rFonts w:eastAsia="Cambria" w:cs="Times New Roman"/>
                <w:szCs w:val="24"/>
              </w:rPr>
              <w:t>а</w:t>
            </w:r>
            <w:r w:rsidRPr="007F18BF">
              <w:rPr>
                <w:rFonts w:eastAsia="Cambria" w:cs="Times New Roman"/>
                <w:spacing w:val="-5"/>
                <w:szCs w:val="24"/>
              </w:rPr>
              <w:t>т</w:t>
            </w:r>
            <w:r w:rsidRPr="007F18BF">
              <w:rPr>
                <w:rFonts w:eastAsia="Cambria" w:cs="Times New Roman"/>
                <w:szCs w:val="24"/>
              </w:rPr>
              <w:t>а,</w:t>
            </w:r>
            <w:r w:rsidRPr="007F18BF">
              <w:rPr>
                <w:rFonts w:eastAsia="Cambria" w:cs="Times New Roman"/>
                <w:spacing w:val="1"/>
                <w:szCs w:val="24"/>
              </w:rPr>
              <w:t xml:space="preserve"> </w:t>
            </w:r>
            <w:r w:rsidRPr="007F18BF">
              <w:rPr>
                <w:rFonts w:eastAsia="Cambria" w:cs="Times New Roman"/>
                <w:spacing w:val="-1"/>
                <w:szCs w:val="24"/>
              </w:rPr>
              <w:t>р</w:t>
            </w:r>
            <w:r w:rsidRPr="007F18BF">
              <w:rPr>
                <w:rFonts w:eastAsia="Cambria" w:cs="Times New Roman"/>
                <w:szCs w:val="24"/>
              </w:rPr>
              <w:t>ота</w:t>
            </w:r>
            <w:r w:rsidRPr="007F18BF">
              <w:rPr>
                <w:rFonts w:eastAsia="Cambria" w:cs="Times New Roman"/>
                <w:spacing w:val="1"/>
                <w:szCs w:val="24"/>
              </w:rPr>
              <w:t>ци</w:t>
            </w:r>
            <w:r w:rsidRPr="007F18BF">
              <w:rPr>
                <w:rFonts w:eastAsia="Cambria" w:cs="Times New Roman"/>
                <w:szCs w:val="24"/>
              </w:rPr>
              <w:t xml:space="preserve">я </w:t>
            </w:r>
            <w:r w:rsidRPr="007F18BF">
              <w:rPr>
                <w:rFonts w:eastAsia="Cambria" w:cs="Times New Roman"/>
                <w:spacing w:val="1"/>
                <w:szCs w:val="24"/>
              </w:rPr>
              <w:t>н</w:t>
            </w:r>
            <w:r w:rsidRPr="007F18BF">
              <w:rPr>
                <w:rFonts w:eastAsia="Cambria" w:cs="Times New Roman"/>
                <w:szCs w:val="24"/>
              </w:rPr>
              <w:t xml:space="preserve">а </w:t>
            </w:r>
            <w:r w:rsidRPr="007F18BF">
              <w:rPr>
                <w:rFonts w:eastAsia="Cambria" w:cs="Times New Roman"/>
                <w:spacing w:val="1"/>
                <w:szCs w:val="24"/>
              </w:rPr>
              <w:t>и</w:t>
            </w:r>
            <w:r w:rsidRPr="007F18BF">
              <w:rPr>
                <w:rFonts w:eastAsia="Cambria" w:cs="Times New Roman"/>
                <w:szCs w:val="24"/>
              </w:rPr>
              <w:t>г</w:t>
            </w:r>
            <w:r w:rsidRPr="007F18BF">
              <w:rPr>
                <w:rFonts w:eastAsia="Cambria" w:cs="Times New Roman"/>
                <w:spacing w:val="-1"/>
                <w:szCs w:val="24"/>
              </w:rPr>
              <w:t>р</w:t>
            </w:r>
            <w:r w:rsidRPr="007F18BF">
              <w:rPr>
                <w:rFonts w:eastAsia="Cambria" w:cs="Times New Roman"/>
                <w:szCs w:val="24"/>
              </w:rPr>
              <w:t>а</w:t>
            </w:r>
            <w:r w:rsidRPr="007F18BF">
              <w:rPr>
                <w:rFonts w:eastAsia="Cambria" w:cs="Times New Roman"/>
                <w:spacing w:val="-2"/>
                <w:szCs w:val="24"/>
              </w:rPr>
              <w:t>ч</w:t>
            </w:r>
            <w:r w:rsidRPr="007F18BF">
              <w:rPr>
                <w:rFonts w:eastAsia="Cambria" w:cs="Times New Roman"/>
                <w:spacing w:val="1"/>
                <w:szCs w:val="24"/>
              </w:rPr>
              <w:t>и</w:t>
            </w:r>
            <w:r w:rsidRPr="007F18BF">
              <w:rPr>
                <w:rFonts w:eastAsia="Cambria" w:cs="Times New Roman"/>
                <w:szCs w:val="24"/>
              </w:rPr>
              <w:t>те</w:t>
            </w:r>
          </w:p>
          <w:p w14:paraId="3EECA260" w14:textId="77777777" w:rsidR="000730CD" w:rsidRPr="007F18BF" w:rsidRDefault="000730CD" w:rsidP="00083B05">
            <w:pPr>
              <w:pStyle w:val="ListParagraph"/>
              <w:widowControl w:val="0"/>
              <w:numPr>
                <w:ilvl w:val="0"/>
                <w:numId w:val="305"/>
              </w:numPr>
              <w:spacing w:line="240" w:lineRule="auto"/>
              <w:ind w:left="284" w:hanging="227"/>
              <w:jc w:val="left"/>
              <w:rPr>
                <w:rFonts w:eastAsia="Cambria" w:cs="Times New Roman"/>
                <w:szCs w:val="24"/>
              </w:rPr>
            </w:pPr>
            <w:r w:rsidRPr="007F18BF">
              <w:rPr>
                <w:rFonts w:eastAsia="Cambria" w:cs="Times New Roman"/>
                <w:spacing w:val="-1"/>
                <w:szCs w:val="24"/>
              </w:rPr>
              <w:t>И</w:t>
            </w:r>
            <w:r w:rsidRPr="007F18BF">
              <w:rPr>
                <w:rFonts w:eastAsia="Cambria" w:cs="Times New Roman"/>
                <w:szCs w:val="24"/>
              </w:rPr>
              <w:t>г</w:t>
            </w:r>
            <w:r w:rsidRPr="007F18BF">
              <w:rPr>
                <w:rFonts w:eastAsia="Cambria" w:cs="Times New Roman"/>
                <w:spacing w:val="-1"/>
                <w:szCs w:val="24"/>
              </w:rPr>
              <w:t>р</w:t>
            </w:r>
            <w:r w:rsidRPr="007F18BF">
              <w:rPr>
                <w:rFonts w:eastAsia="Cambria" w:cs="Times New Roman"/>
                <w:szCs w:val="24"/>
              </w:rPr>
              <w:t xml:space="preserve">ата </w:t>
            </w:r>
            <w:r w:rsidRPr="007F18BF">
              <w:rPr>
                <w:rFonts w:eastAsia="Cambria" w:cs="Times New Roman"/>
                <w:spacing w:val="-1"/>
                <w:szCs w:val="24"/>
              </w:rPr>
              <w:t>с</w:t>
            </w:r>
            <w:r w:rsidRPr="007F18BF">
              <w:rPr>
                <w:rFonts w:eastAsia="Cambria" w:cs="Times New Roman"/>
                <w:szCs w:val="24"/>
              </w:rPr>
              <w:t xml:space="preserve">е </w:t>
            </w:r>
            <w:r w:rsidRPr="007F18BF">
              <w:rPr>
                <w:rFonts w:eastAsia="Cambria" w:cs="Times New Roman"/>
                <w:spacing w:val="1"/>
                <w:szCs w:val="24"/>
              </w:rPr>
              <w:t>и</w:t>
            </w:r>
            <w:r w:rsidRPr="007F18BF">
              <w:rPr>
                <w:rFonts w:eastAsia="Cambria" w:cs="Times New Roman"/>
                <w:szCs w:val="24"/>
              </w:rPr>
              <w:t>г</w:t>
            </w:r>
            <w:r w:rsidRPr="007F18BF">
              <w:rPr>
                <w:rFonts w:eastAsia="Cambria" w:cs="Times New Roman"/>
                <w:spacing w:val="-1"/>
                <w:szCs w:val="24"/>
              </w:rPr>
              <w:t>р</w:t>
            </w:r>
            <w:r w:rsidRPr="007F18BF">
              <w:rPr>
                <w:rFonts w:eastAsia="Cambria" w:cs="Times New Roman"/>
                <w:szCs w:val="24"/>
              </w:rPr>
              <w:t xml:space="preserve">ае от </w:t>
            </w:r>
            <w:r w:rsidRPr="007F18BF">
              <w:rPr>
                <w:rFonts w:eastAsia="Cambria" w:cs="Times New Roman"/>
                <w:spacing w:val="-2"/>
                <w:szCs w:val="24"/>
              </w:rPr>
              <w:t>ч</w:t>
            </w:r>
            <w:r w:rsidRPr="007F18BF">
              <w:rPr>
                <w:rFonts w:eastAsia="Cambria" w:cs="Times New Roman"/>
                <w:spacing w:val="-3"/>
                <w:szCs w:val="24"/>
              </w:rPr>
              <w:t>ет</w:t>
            </w:r>
            <w:r w:rsidRPr="007F18BF">
              <w:rPr>
                <w:rFonts w:eastAsia="Cambria" w:cs="Times New Roman"/>
                <w:spacing w:val="1"/>
                <w:szCs w:val="24"/>
              </w:rPr>
              <w:t>и</w:t>
            </w:r>
            <w:r w:rsidRPr="007F18BF">
              <w:rPr>
                <w:rFonts w:eastAsia="Cambria" w:cs="Times New Roman"/>
                <w:spacing w:val="-1"/>
                <w:szCs w:val="24"/>
              </w:rPr>
              <w:t>р</w:t>
            </w:r>
            <w:r w:rsidRPr="007F18BF">
              <w:rPr>
                <w:rFonts w:eastAsia="Cambria" w:cs="Times New Roman"/>
                <w:szCs w:val="24"/>
              </w:rPr>
              <w:t>и</w:t>
            </w:r>
            <w:r w:rsidRPr="007F18BF">
              <w:rPr>
                <w:rFonts w:eastAsia="Cambria" w:cs="Times New Roman"/>
                <w:spacing w:val="1"/>
                <w:szCs w:val="24"/>
              </w:rPr>
              <w:t xml:space="preserve"> </w:t>
            </w:r>
            <w:r w:rsidRPr="007F18BF">
              <w:rPr>
                <w:rFonts w:eastAsia="Cambria" w:cs="Times New Roman"/>
                <w:szCs w:val="24"/>
              </w:rPr>
              <w:t>отбо</w:t>
            </w:r>
            <w:r w:rsidRPr="007F18BF">
              <w:rPr>
                <w:rFonts w:eastAsia="Cambria" w:cs="Times New Roman"/>
                <w:spacing w:val="-1"/>
                <w:szCs w:val="24"/>
              </w:rPr>
              <w:t>р</w:t>
            </w:r>
            <w:r w:rsidRPr="007F18BF">
              <w:rPr>
                <w:rFonts w:eastAsia="Cambria" w:cs="Times New Roman"/>
                <w:szCs w:val="24"/>
              </w:rPr>
              <w:t xml:space="preserve">а, </w:t>
            </w:r>
            <w:r w:rsidRPr="007F18BF">
              <w:rPr>
                <w:rFonts w:eastAsia="Cambria" w:cs="Times New Roman"/>
                <w:spacing w:val="-1"/>
                <w:szCs w:val="24"/>
              </w:rPr>
              <w:t>р</w:t>
            </w:r>
            <w:r w:rsidRPr="007F18BF">
              <w:rPr>
                <w:rFonts w:eastAsia="Cambria" w:cs="Times New Roman"/>
                <w:szCs w:val="24"/>
              </w:rPr>
              <w:t>аз</w:t>
            </w:r>
            <w:r w:rsidRPr="007F18BF">
              <w:rPr>
                <w:rFonts w:eastAsia="Cambria" w:cs="Times New Roman"/>
                <w:spacing w:val="1"/>
                <w:szCs w:val="24"/>
              </w:rPr>
              <w:t>д</w:t>
            </w:r>
            <w:r w:rsidRPr="007F18BF">
              <w:rPr>
                <w:rFonts w:eastAsia="Cambria" w:cs="Times New Roman"/>
                <w:szCs w:val="24"/>
              </w:rPr>
              <w:t>е</w:t>
            </w:r>
            <w:r w:rsidRPr="007F18BF">
              <w:rPr>
                <w:rFonts w:eastAsia="Cambria" w:cs="Times New Roman"/>
                <w:spacing w:val="1"/>
                <w:szCs w:val="24"/>
              </w:rPr>
              <w:t>л</w:t>
            </w:r>
            <w:r w:rsidRPr="007F18BF">
              <w:rPr>
                <w:rFonts w:eastAsia="Cambria" w:cs="Times New Roman"/>
                <w:spacing w:val="-2"/>
                <w:szCs w:val="24"/>
              </w:rPr>
              <w:t>е</w:t>
            </w:r>
            <w:r w:rsidRPr="007F18BF">
              <w:rPr>
                <w:rFonts w:eastAsia="Cambria" w:cs="Times New Roman"/>
                <w:spacing w:val="1"/>
                <w:szCs w:val="24"/>
              </w:rPr>
              <w:t>н</w:t>
            </w:r>
            <w:r w:rsidRPr="007F18BF">
              <w:rPr>
                <w:rFonts w:eastAsia="Cambria" w:cs="Times New Roman"/>
                <w:szCs w:val="24"/>
              </w:rPr>
              <w:t>и</w:t>
            </w:r>
            <w:r w:rsidRPr="007F18BF">
              <w:rPr>
                <w:rFonts w:eastAsia="Cambria" w:cs="Times New Roman"/>
                <w:spacing w:val="1"/>
                <w:szCs w:val="24"/>
              </w:rPr>
              <w:t xml:space="preserve"> </w:t>
            </w:r>
            <w:r w:rsidRPr="007F18BF">
              <w:rPr>
                <w:rFonts w:eastAsia="Cambria" w:cs="Times New Roman"/>
                <w:szCs w:val="24"/>
              </w:rPr>
              <w:t>в</w:t>
            </w:r>
            <w:r w:rsidRPr="007F18BF">
              <w:rPr>
                <w:rFonts w:eastAsia="Cambria" w:cs="Times New Roman"/>
                <w:spacing w:val="-3"/>
                <w:szCs w:val="24"/>
              </w:rPr>
              <w:t xml:space="preserve"> </w:t>
            </w:r>
            <w:r w:rsidRPr="007F18BF">
              <w:rPr>
                <w:rFonts w:eastAsia="Cambria" w:cs="Times New Roman"/>
                <w:spacing w:val="1"/>
                <w:szCs w:val="24"/>
              </w:rPr>
              <w:t>д</w:t>
            </w:r>
            <w:r w:rsidRPr="007F18BF">
              <w:rPr>
                <w:rFonts w:eastAsia="Cambria" w:cs="Times New Roman"/>
                <w:szCs w:val="24"/>
              </w:rPr>
              <w:t xml:space="preserve">ве </w:t>
            </w:r>
            <w:r w:rsidRPr="007F18BF">
              <w:rPr>
                <w:rFonts w:eastAsia="Cambria" w:cs="Times New Roman"/>
                <w:spacing w:val="-1"/>
                <w:szCs w:val="24"/>
              </w:rPr>
              <w:t>р</w:t>
            </w:r>
            <w:r w:rsidRPr="007F18BF">
              <w:rPr>
                <w:rFonts w:eastAsia="Cambria" w:cs="Times New Roman"/>
                <w:spacing w:val="-2"/>
                <w:szCs w:val="24"/>
              </w:rPr>
              <w:t>а</w:t>
            </w:r>
            <w:r w:rsidRPr="007F18BF">
              <w:rPr>
                <w:rFonts w:eastAsia="Cambria" w:cs="Times New Roman"/>
                <w:szCs w:val="24"/>
              </w:rPr>
              <w:t>з</w:t>
            </w:r>
            <w:r w:rsidRPr="007F18BF">
              <w:rPr>
                <w:rFonts w:eastAsia="Cambria" w:cs="Times New Roman"/>
                <w:spacing w:val="-2"/>
                <w:szCs w:val="24"/>
              </w:rPr>
              <w:t>л</w:t>
            </w:r>
            <w:r w:rsidRPr="007F18BF">
              <w:rPr>
                <w:rFonts w:eastAsia="Cambria" w:cs="Times New Roman"/>
                <w:spacing w:val="-4"/>
                <w:szCs w:val="24"/>
              </w:rPr>
              <w:t>и</w:t>
            </w:r>
            <w:r w:rsidRPr="007F18BF">
              <w:rPr>
                <w:rFonts w:eastAsia="Cambria" w:cs="Times New Roman"/>
                <w:szCs w:val="24"/>
              </w:rPr>
              <w:t>ч</w:t>
            </w:r>
            <w:r w:rsidRPr="007F18BF">
              <w:rPr>
                <w:rFonts w:eastAsia="Cambria" w:cs="Times New Roman"/>
                <w:spacing w:val="1"/>
                <w:szCs w:val="24"/>
              </w:rPr>
              <w:t>н</w:t>
            </w:r>
            <w:r w:rsidRPr="007F18BF">
              <w:rPr>
                <w:rFonts w:eastAsia="Cambria" w:cs="Times New Roman"/>
                <w:szCs w:val="24"/>
              </w:rPr>
              <w:t>и</w:t>
            </w:r>
            <w:r w:rsidRPr="007F18BF">
              <w:rPr>
                <w:rFonts w:eastAsia="Cambria" w:cs="Times New Roman"/>
                <w:spacing w:val="-2"/>
                <w:szCs w:val="24"/>
              </w:rPr>
              <w:t xml:space="preserve"> </w:t>
            </w:r>
            <w:r w:rsidRPr="007F18BF">
              <w:rPr>
                <w:rFonts w:eastAsia="Cambria" w:cs="Times New Roman"/>
                <w:spacing w:val="1"/>
                <w:szCs w:val="24"/>
              </w:rPr>
              <w:t>и</w:t>
            </w:r>
            <w:r w:rsidRPr="007F18BF">
              <w:rPr>
                <w:rFonts w:eastAsia="Cambria" w:cs="Times New Roman"/>
                <w:szCs w:val="24"/>
              </w:rPr>
              <w:t>г</w:t>
            </w:r>
            <w:r w:rsidRPr="007F18BF">
              <w:rPr>
                <w:rFonts w:eastAsia="Cambria" w:cs="Times New Roman"/>
                <w:spacing w:val="-1"/>
                <w:szCs w:val="24"/>
              </w:rPr>
              <w:t>р</w:t>
            </w:r>
            <w:r w:rsidRPr="007F18BF">
              <w:rPr>
                <w:rFonts w:eastAsia="Cambria" w:cs="Times New Roman"/>
                <w:spacing w:val="1"/>
                <w:szCs w:val="24"/>
              </w:rPr>
              <w:t>и</w:t>
            </w:r>
            <w:r w:rsidRPr="007F18BF">
              <w:rPr>
                <w:rFonts w:eastAsia="Cambria" w:cs="Times New Roman"/>
                <w:szCs w:val="24"/>
              </w:rPr>
              <w:t>ща</w:t>
            </w:r>
            <w:r w:rsidRPr="00E45158">
              <w:rPr>
                <w:rFonts w:eastAsia="Cambria" w:cs="Times New Roman"/>
                <w:szCs w:val="24"/>
                <w:lang w:val="ru-RU"/>
              </w:rPr>
              <w:t xml:space="preserve"> - </w:t>
            </w:r>
            <w:r w:rsidRPr="007F18BF">
              <w:rPr>
                <w:rFonts w:eastAsia="Cambria" w:cs="Times New Roman"/>
                <w:szCs w:val="24"/>
              </w:rPr>
              <w:t>5/5</w:t>
            </w:r>
            <w:r w:rsidRPr="007F18BF">
              <w:rPr>
                <w:rFonts w:eastAsia="Cambria" w:cs="Times New Roman"/>
                <w:spacing w:val="-1"/>
                <w:szCs w:val="24"/>
              </w:rPr>
              <w:t xml:space="preserve"> </w:t>
            </w:r>
            <w:r w:rsidRPr="007F18BF">
              <w:rPr>
                <w:rFonts w:eastAsia="Cambria" w:cs="Times New Roman"/>
                <w:spacing w:val="1"/>
                <w:szCs w:val="24"/>
              </w:rPr>
              <w:t>н</w:t>
            </w:r>
            <w:r w:rsidRPr="007F18BF">
              <w:rPr>
                <w:rFonts w:eastAsia="Cambria" w:cs="Times New Roman"/>
                <w:szCs w:val="24"/>
              </w:rPr>
              <w:t xml:space="preserve">а </w:t>
            </w:r>
            <w:r w:rsidRPr="007F18BF">
              <w:rPr>
                <w:rFonts w:eastAsia="Cambria" w:cs="Times New Roman"/>
                <w:spacing w:val="-2"/>
                <w:szCs w:val="24"/>
              </w:rPr>
              <w:t>е</w:t>
            </w:r>
            <w:r w:rsidRPr="007F18BF">
              <w:rPr>
                <w:rFonts w:eastAsia="Cambria" w:cs="Times New Roman"/>
                <w:spacing w:val="1"/>
                <w:szCs w:val="24"/>
              </w:rPr>
              <w:t>дн</w:t>
            </w:r>
            <w:r w:rsidRPr="007F18BF">
              <w:rPr>
                <w:rFonts w:eastAsia="Cambria" w:cs="Times New Roman"/>
                <w:szCs w:val="24"/>
              </w:rPr>
              <w:t xml:space="preserve">ото </w:t>
            </w:r>
            <w:r w:rsidRPr="007F18BF">
              <w:rPr>
                <w:rFonts w:eastAsia="Cambria" w:cs="Times New Roman"/>
                <w:spacing w:val="-2"/>
                <w:szCs w:val="24"/>
              </w:rPr>
              <w:t>иг</w:t>
            </w:r>
            <w:r w:rsidRPr="007F18BF">
              <w:rPr>
                <w:rFonts w:eastAsia="Cambria" w:cs="Times New Roman"/>
                <w:spacing w:val="-1"/>
                <w:szCs w:val="24"/>
              </w:rPr>
              <w:t>р</w:t>
            </w:r>
            <w:r w:rsidRPr="007F18BF">
              <w:rPr>
                <w:rFonts w:eastAsia="Cambria" w:cs="Times New Roman"/>
                <w:spacing w:val="1"/>
                <w:szCs w:val="24"/>
              </w:rPr>
              <w:t>и</w:t>
            </w:r>
            <w:r w:rsidRPr="007F18BF">
              <w:rPr>
                <w:rFonts w:eastAsia="Cambria" w:cs="Times New Roman"/>
                <w:szCs w:val="24"/>
              </w:rPr>
              <w:t>ще</w:t>
            </w:r>
            <w:r w:rsidRPr="007F18BF">
              <w:rPr>
                <w:rFonts w:eastAsia="Cambria" w:cs="Times New Roman"/>
                <w:spacing w:val="-5"/>
                <w:szCs w:val="24"/>
              </w:rPr>
              <w:t xml:space="preserve"> </w:t>
            </w:r>
            <w:r w:rsidRPr="007F18BF">
              <w:rPr>
                <w:rFonts w:eastAsia="Cambria" w:cs="Times New Roman"/>
                <w:szCs w:val="24"/>
              </w:rPr>
              <w:t>и</w:t>
            </w:r>
            <w:r w:rsidRPr="007F18BF">
              <w:rPr>
                <w:rFonts w:eastAsia="Cambria" w:cs="Times New Roman"/>
                <w:spacing w:val="1"/>
                <w:szCs w:val="24"/>
              </w:rPr>
              <w:t xml:space="preserve"> </w:t>
            </w:r>
            <w:r w:rsidRPr="007F18BF">
              <w:rPr>
                <w:rFonts w:eastAsia="Cambria" w:cs="Times New Roman"/>
                <w:szCs w:val="24"/>
              </w:rPr>
              <w:t>5/5</w:t>
            </w:r>
            <w:r w:rsidRPr="007F18BF">
              <w:rPr>
                <w:rFonts w:eastAsia="Cambria" w:cs="Times New Roman"/>
                <w:spacing w:val="-1"/>
                <w:szCs w:val="24"/>
              </w:rPr>
              <w:t xml:space="preserve"> </w:t>
            </w:r>
            <w:r w:rsidRPr="007F18BF">
              <w:rPr>
                <w:rFonts w:eastAsia="Cambria" w:cs="Times New Roman"/>
                <w:spacing w:val="1"/>
                <w:szCs w:val="24"/>
              </w:rPr>
              <w:t>н</w:t>
            </w:r>
            <w:r w:rsidRPr="007F18BF">
              <w:rPr>
                <w:rFonts w:eastAsia="Cambria" w:cs="Times New Roman"/>
                <w:szCs w:val="24"/>
              </w:rPr>
              <w:t xml:space="preserve">а </w:t>
            </w:r>
            <w:r w:rsidRPr="007F18BF">
              <w:rPr>
                <w:rFonts w:eastAsia="Cambria" w:cs="Times New Roman"/>
                <w:spacing w:val="1"/>
                <w:szCs w:val="24"/>
              </w:rPr>
              <w:t>д</w:t>
            </w:r>
            <w:r w:rsidRPr="007F18BF">
              <w:rPr>
                <w:rFonts w:eastAsia="Cambria" w:cs="Times New Roman"/>
                <w:spacing w:val="-1"/>
                <w:szCs w:val="24"/>
              </w:rPr>
              <w:t>ру</w:t>
            </w:r>
            <w:r w:rsidRPr="007F18BF">
              <w:rPr>
                <w:rFonts w:eastAsia="Cambria" w:cs="Times New Roman"/>
                <w:szCs w:val="24"/>
              </w:rPr>
              <w:t>гото,</w:t>
            </w:r>
            <w:r w:rsidRPr="007F18BF">
              <w:rPr>
                <w:rFonts w:eastAsia="Cambria" w:cs="Times New Roman"/>
                <w:spacing w:val="1"/>
                <w:szCs w:val="24"/>
              </w:rPr>
              <w:t xml:space="preserve"> </w:t>
            </w:r>
            <w:r w:rsidRPr="007F18BF">
              <w:rPr>
                <w:rFonts w:eastAsia="Cambria" w:cs="Times New Roman"/>
                <w:szCs w:val="24"/>
              </w:rPr>
              <w:t xml:space="preserve">като </w:t>
            </w:r>
            <w:r w:rsidRPr="007F18BF">
              <w:rPr>
                <w:rFonts w:eastAsia="Cambria" w:cs="Times New Roman"/>
                <w:spacing w:val="-1"/>
                <w:szCs w:val="24"/>
              </w:rPr>
              <w:t>р</w:t>
            </w:r>
            <w:r w:rsidRPr="007F18BF">
              <w:rPr>
                <w:rFonts w:eastAsia="Cambria" w:cs="Times New Roman"/>
                <w:szCs w:val="24"/>
              </w:rPr>
              <w:t>аз</w:t>
            </w:r>
            <w:r w:rsidRPr="007F18BF">
              <w:rPr>
                <w:rFonts w:eastAsia="Cambria" w:cs="Times New Roman"/>
                <w:spacing w:val="-1"/>
                <w:szCs w:val="24"/>
              </w:rPr>
              <w:t>п</w:t>
            </w:r>
            <w:r w:rsidRPr="007F18BF">
              <w:rPr>
                <w:rFonts w:eastAsia="Cambria" w:cs="Times New Roman"/>
                <w:spacing w:val="-3"/>
                <w:szCs w:val="24"/>
              </w:rPr>
              <w:t>р</w:t>
            </w:r>
            <w:r w:rsidRPr="007F18BF">
              <w:rPr>
                <w:rFonts w:eastAsia="Cambria" w:cs="Times New Roman"/>
                <w:szCs w:val="24"/>
              </w:rPr>
              <w:t>е</w:t>
            </w:r>
            <w:r w:rsidRPr="007F18BF">
              <w:rPr>
                <w:rFonts w:eastAsia="Cambria" w:cs="Times New Roman"/>
                <w:spacing w:val="1"/>
                <w:szCs w:val="24"/>
              </w:rPr>
              <w:t>д</w:t>
            </w:r>
            <w:r w:rsidRPr="007F18BF">
              <w:rPr>
                <w:rFonts w:eastAsia="Cambria" w:cs="Times New Roman"/>
                <w:spacing w:val="-4"/>
                <w:szCs w:val="24"/>
              </w:rPr>
              <w:t>е</w:t>
            </w:r>
            <w:r w:rsidRPr="007F18BF">
              <w:rPr>
                <w:rFonts w:eastAsia="Cambria" w:cs="Times New Roman"/>
                <w:spacing w:val="1"/>
                <w:szCs w:val="24"/>
              </w:rPr>
              <w:t>л</w:t>
            </w:r>
            <w:r w:rsidRPr="007F18BF">
              <w:rPr>
                <w:rFonts w:eastAsia="Cambria" w:cs="Times New Roman"/>
                <w:szCs w:val="24"/>
              </w:rPr>
              <w:t>е</w:t>
            </w:r>
            <w:r w:rsidRPr="007F18BF">
              <w:rPr>
                <w:rFonts w:eastAsia="Cambria" w:cs="Times New Roman"/>
                <w:spacing w:val="1"/>
                <w:szCs w:val="24"/>
              </w:rPr>
              <w:t>н</w:t>
            </w:r>
            <w:r w:rsidRPr="007F18BF">
              <w:rPr>
                <w:rFonts w:eastAsia="Cambria" w:cs="Times New Roman"/>
                <w:spacing w:val="-2"/>
                <w:szCs w:val="24"/>
              </w:rPr>
              <w:t>и</w:t>
            </w:r>
            <w:r w:rsidRPr="007F18BF">
              <w:rPr>
                <w:rFonts w:eastAsia="Cambria" w:cs="Times New Roman"/>
                <w:szCs w:val="24"/>
              </w:rPr>
              <w:t>ето</w:t>
            </w:r>
            <w:r w:rsidRPr="007F18BF">
              <w:rPr>
                <w:rFonts w:eastAsia="Cambria" w:cs="Times New Roman"/>
                <w:spacing w:val="-3"/>
                <w:szCs w:val="24"/>
              </w:rPr>
              <w:t xml:space="preserve"> </w:t>
            </w:r>
            <w:r w:rsidRPr="007F18BF">
              <w:rPr>
                <w:rFonts w:eastAsia="Cambria" w:cs="Times New Roman"/>
                <w:spacing w:val="1"/>
                <w:szCs w:val="24"/>
              </w:rPr>
              <w:t>н</w:t>
            </w:r>
            <w:r w:rsidRPr="007F18BF">
              <w:rPr>
                <w:rFonts w:eastAsia="Cambria" w:cs="Times New Roman"/>
                <w:szCs w:val="24"/>
              </w:rPr>
              <w:t xml:space="preserve">а </w:t>
            </w:r>
            <w:r w:rsidRPr="007F18BF">
              <w:rPr>
                <w:rFonts w:eastAsia="Cambria" w:cs="Times New Roman"/>
                <w:spacing w:val="-1"/>
                <w:szCs w:val="24"/>
              </w:rPr>
              <w:t>п</w:t>
            </w:r>
            <w:r w:rsidRPr="007F18BF">
              <w:rPr>
                <w:rFonts w:eastAsia="Cambria" w:cs="Times New Roman"/>
                <w:szCs w:val="24"/>
              </w:rPr>
              <w:t>от</w:t>
            </w:r>
            <w:r w:rsidRPr="007F18BF">
              <w:rPr>
                <w:rFonts w:eastAsia="Cambria" w:cs="Times New Roman"/>
                <w:spacing w:val="1"/>
                <w:szCs w:val="24"/>
              </w:rPr>
              <w:t>ни</w:t>
            </w:r>
            <w:r w:rsidRPr="007F18BF">
              <w:rPr>
                <w:rFonts w:eastAsia="Cambria" w:cs="Times New Roman"/>
                <w:spacing w:val="-2"/>
                <w:szCs w:val="24"/>
              </w:rPr>
              <w:t>ц</w:t>
            </w:r>
            <w:r w:rsidRPr="007F18BF">
              <w:rPr>
                <w:rFonts w:eastAsia="Cambria" w:cs="Times New Roman"/>
                <w:spacing w:val="1"/>
                <w:szCs w:val="24"/>
              </w:rPr>
              <w:t>и</w:t>
            </w:r>
            <w:r w:rsidRPr="007F18BF">
              <w:rPr>
                <w:rFonts w:eastAsia="Cambria" w:cs="Times New Roman"/>
                <w:szCs w:val="24"/>
              </w:rPr>
              <w:t>те</w:t>
            </w:r>
            <w:r w:rsidRPr="007F18BF">
              <w:rPr>
                <w:rFonts w:eastAsia="Cambria" w:cs="Times New Roman"/>
                <w:spacing w:val="-2"/>
                <w:szCs w:val="24"/>
              </w:rPr>
              <w:t xml:space="preserve"> </w:t>
            </w:r>
            <w:r w:rsidRPr="007F18BF">
              <w:rPr>
                <w:rFonts w:eastAsia="Cambria" w:cs="Times New Roman"/>
                <w:spacing w:val="1"/>
                <w:szCs w:val="24"/>
              </w:rPr>
              <w:t>н</w:t>
            </w:r>
            <w:r w:rsidRPr="007F18BF">
              <w:rPr>
                <w:rFonts w:eastAsia="Cambria" w:cs="Times New Roman"/>
                <w:szCs w:val="24"/>
              </w:rPr>
              <w:t>а ф</w:t>
            </w:r>
            <w:r w:rsidRPr="007F18BF">
              <w:rPr>
                <w:rFonts w:eastAsia="Cambria" w:cs="Times New Roman"/>
                <w:spacing w:val="-1"/>
                <w:szCs w:val="24"/>
              </w:rPr>
              <w:t>у</w:t>
            </w:r>
            <w:r w:rsidRPr="007F18BF">
              <w:rPr>
                <w:rFonts w:eastAsia="Cambria" w:cs="Times New Roman"/>
                <w:szCs w:val="24"/>
              </w:rPr>
              <w:t>тбо</w:t>
            </w:r>
            <w:r w:rsidRPr="007F18BF">
              <w:rPr>
                <w:rFonts w:eastAsia="Cambria" w:cs="Times New Roman"/>
                <w:spacing w:val="-4"/>
                <w:szCs w:val="24"/>
              </w:rPr>
              <w:t>ли</w:t>
            </w:r>
            <w:r w:rsidRPr="007F18BF">
              <w:rPr>
                <w:rFonts w:eastAsia="Cambria" w:cs="Times New Roman"/>
                <w:spacing w:val="-1"/>
                <w:szCs w:val="24"/>
              </w:rPr>
              <w:t>с</w:t>
            </w:r>
            <w:r w:rsidRPr="007F18BF">
              <w:rPr>
                <w:rFonts w:eastAsia="Cambria" w:cs="Times New Roman"/>
                <w:szCs w:val="24"/>
              </w:rPr>
              <w:t>т</w:t>
            </w:r>
            <w:r w:rsidRPr="007F18BF">
              <w:rPr>
                <w:rFonts w:eastAsia="Cambria" w:cs="Times New Roman"/>
                <w:spacing w:val="1"/>
                <w:szCs w:val="24"/>
              </w:rPr>
              <w:t>и</w:t>
            </w:r>
            <w:r w:rsidRPr="007F18BF">
              <w:rPr>
                <w:rFonts w:eastAsia="Cambria" w:cs="Times New Roman"/>
                <w:szCs w:val="24"/>
              </w:rPr>
              <w:t xml:space="preserve">те в </w:t>
            </w:r>
            <w:r w:rsidRPr="007F18BF">
              <w:rPr>
                <w:rFonts w:eastAsia="Cambria" w:cs="Times New Roman"/>
                <w:spacing w:val="1"/>
                <w:szCs w:val="24"/>
              </w:rPr>
              <w:t>д</w:t>
            </w:r>
            <w:r w:rsidRPr="007F18BF">
              <w:rPr>
                <w:rFonts w:eastAsia="Cambria" w:cs="Times New Roman"/>
                <w:szCs w:val="24"/>
              </w:rPr>
              <w:t xml:space="preserve">вете </w:t>
            </w:r>
            <w:r w:rsidRPr="007F18BF">
              <w:rPr>
                <w:rFonts w:eastAsia="Cambria" w:cs="Times New Roman"/>
                <w:spacing w:val="1"/>
                <w:szCs w:val="24"/>
              </w:rPr>
              <w:t>и</w:t>
            </w:r>
            <w:r w:rsidRPr="007F18BF">
              <w:rPr>
                <w:rFonts w:eastAsia="Cambria" w:cs="Times New Roman"/>
                <w:szCs w:val="24"/>
              </w:rPr>
              <w:t>г</w:t>
            </w:r>
            <w:r w:rsidRPr="007F18BF">
              <w:rPr>
                <w:rFonts w:eastAsia="Cambria" w:cs="Times New Roman"/>
                <w:spacing w:val="-3"/>
                <w:szCs w:val="24"/>
              </w:rPr>
              <w:t>р</w:t>
            </w:r>
            <w:r w:rsidRPr="007F18BF">
              <w:rPr>
                <w:rFonts w:eastAsia="Cambria" w:cs="Times New Roman"/>
                <w:spacing w:val="1"/>
                <w:szCs w:val="24"/>
              </w:rPr>
              <w:t>и</w:t>
            </w:r>
            <w:r w:rsidRPr="007F18BF">
              <w:rPr>
                <w:rFonts w:eastAsia="Cambria" w:cs="Times New Roman"/>
                <w:szCs w:val="24"/>
              </w:rPr>
              <w:t xml:space="preserve">ща </w:t>
            </w:r>
            <w:r w:rsidRPr="007F18BF">
              <w:rPr>
                <w:rFonts w:eastAsia="Cambria" w:cs="Times New Roman"/>
                <w:spacing w:val="-1"/>
                <w:szCs w:val="24"/>
              </w:rPr>
              <w:t>с</w:t>
            </w:r>
            <w:r w:rsidRPr="007F18BF">
              <w:rPr>
                <w:rFonts w:eastAsia="Cambria" w:cs="Times New Roman"/>
                <w:szCs w:val="24"/>
              </w:rPr>
              <w:t>и</w:t>
            </w:r>
            <w:r w:rsidRPr="007F18BF">
              <w:rPr>
                <w:rFonts w:eastAsia="Cambria" w:cs="Times New Roman"/>
                <w:spacing w:val="1"/>
                <w:szCs w:val="24"/>
              </w:rPr>
              <w:t xml:space="preserve"> </w:t>
            </w:r>
            <w:r w:rsidRPr="007F18BF">
              <w:rPr>
                <w:rFonts w:eastAsia="Cambria" w:cs="Times New Roman"/>
                <w:spacing w:val="-1"/>
                <w:szCs w:val="24"/>
              </w:rPr>
              <w:t>с</w:t>
            </w:r>
            <w:r w:rsidRPr="007F18BF">
              <w:rPr>
                <w:rFonts w:eastAsia="Cambria" w:cs="Times New Roman"/>
                <w:szCs w:val="24"/>
              </w:rPr>
              <w:t>ъот</w:t>
            </w:r>
            <w:r w:rsidRPr="007F18BF">
              <w:rPr>
                <w:rFonts w:eastAsia="Cambria" w:cs="Times New Roman"/>
                <w:spacing w:val="-5"/>
                <w:szCs w:val="24"/>
              </w:rPr>
              <w:t>в</w:t>
            </w:r>
            <w:r w:rsidRPr="007F18BF">
              <w:rPr>
                <w:rFonts w:eastAsia="Cambria" w:cs="Times New Roman"/>
                <w:szCs w:val="24"/>
              </w:rPr>
              <w:t>ет</w:t>
            </w:r>
            <w:r w:rsidRPr="007F18BF">
              <w:rPr>
                <w:rFonts w:eastAsia="Cambria" w:cs="Times New Roman"/>
                <w:spacing w:val="-1"/>
                <w:szCs w:val="24"/>
              </w:rPr>
              <w:t>с</w:t>
            </w:r>
            <w:r w:rsidRPr="007F18BF">
              <w:rPr>
                <w:rFonts w:eastAsia="Cambria" w:cs="Times New Roman"/>
                <w:szCs w:val="24"/>
              </w:rPr>
              <w:t>тват</w:t>
            </w:r>
          </w:p>
          <w:p w14:paraId="171E2507" w14:textId="77777777" w:rsidR="000730CD" w:rsidRDefault="000730CD" w:rsidP="00083B05">
            <w:pPr>
              <w:pStyle w:val="ListParagraph"/>
              <w:widowControl w:val="0"/>
              <w:numPr>
                <w:ilvl w:val="0"/>
                <w:numId w:val="305"/>
              </w:numPr>
              <w:spacing w:line="240" w:lineRule="auto"/>
              <w:ind w:left="284" w:hanging="227"/>
              <w:jc w:val="left"/>
              <w:rPr>
                <w:rFonts w:eastAsia="Cambria" w:cs="Times New Roman"/>
                <w:szCs w:val="24"/>
              </w:rPr>
            </w:pPr>
            <w:r w:rsidRPr="007F18BF">
              <w:rPr>
                <w:rFonts w:eastAsia="Cambria" w:cs="Times New Roman"/>
                <w:spacing w:val="1"/>
                <w:szCs w:val="24"/>
              </w:rPr>
              <w:t>П</w:t>
            </w:r>
            <w:r w:rsidRPr="007F18BF">
              <w:rPr>
                <w:rFonts w:eastAsia="Cambria" w:cs="Times New Roman"/>
                <w:spacing w:val="-1"/>
                <w:szCs w:val="24"/>
              </w:rPr>
              <w:t>р</w:t>
            </w:r>
            <w:r w:rsidRPr="007F18BF">
              <w:rPr>
                <w:rFonts w:eastAsia="Cambria" w:cs="Times New Roman"/>
                <w:szCs w:val="24"/>
              </w:rPr>
              <w:t>и</w:t>
            </w:r>
            <w:r w:rsidRPr="007F18BF">
              <w:rPr>
                <w:rFonts w:eastAsia="Cambria" w:cs="Times New Roman"/>
                <w:spacing w:val="1"/>
                <w:szCs w:val="24"/>
              </w:rPr>
              <w:t xml:space="preserve"> </w:t>
            </w:r>
            <w:r w:rsidRPr="007F18BF">
              <w:rPr>
                <w:rFonts w:eastAsia="Cambria" w:cs="Times New Roman"/>
                <w:szCs w:val="24"/>
              </w:rPr>
              <w:t>в</w:t>
            </w:r>
            <w:r w:rsidRPr="007F18BF">
              <w:rPr>
                <w:rFonts w:eastAsia="Cambria" w:cs="Times New Roman"/>
                <w:spacing w:val="-1"/>
                <w:szCs w:val="24"/>
              </w:rPr>
              <w:t>с</w:t>
            </w:r>
            <w:r w:rsidRPr="007F18BF">
              <w:rPr>
                <w:rFonts w:eastAsia="Cambria" w:cs="Times New Roman"/>
                <w:szCs w:val="24"/>
              </w:rPr>
              <w:t>е</w:t>
            </w:r>
            <w:r w:rsidRPr="007F18BF">
              <w:rPr>
                <w:rFonts w:eastAsia="Cambria" w:cs="Times New Roman"/>
                <w:spacing w:val="-2"/>
                <w:szCs w:val="24"/>
              </w:rPr>
              <w:t>к</w:t>
            </w:r>
            <w:r w:rsidRPr="007F18BF">
              <w:rPr>
                <w:rFonts w:eastAsia="Cambria" w:cs="Times New Roman"/>
                <w:szCs w:val="24"/>
              </w:rPr>
              <w:t>и</w:t>
            </w:r>
            <w:r w:rsidRPr="007F18BF">
              <w:rPr>
                <w:rFonts w:eastAsia="Cambria" w:cs="Times New Roman"/>
                <w:spacing w:val="1"/>
                <w:szCs w:val="24"/>
              </w:rPr>
              <w:t xml:space="preserve"> </w:t>
            </w:r>
            <w:r w:rsidRPr="007F18BF">
              <w:rPr>
                <w:rFonts w:eastAsia="Cambria" w:cs="Times New Roman"/>
                <w:szCs w:val="24"/>
              </w:rPr>
              <w:t>отбор</w:t>
            </w:r>
            <w:r w:rsidRPr="007F18BF">
              <w:rPr>
                <w:rFonts w:eastAsia="Cambria" w:cs="Times New Roman"/>
                <w:spacing w:val="-1"/>
                <w:szCs w:val="24"/>
              </w:rPr>
              <w:t xml:space="preserve"> </w:t>
            </w:r>
            <w:r w:rsidRPr="007F18BF">
              <w:rPr>
                <w:rFonts w:eastAsia="Cambria" w:cs="Times New Roman"/>
                <w:spacing w:val="-2"/>
                <w:szCs w:val="24"/>
              </w:rPr>
              <w:t>и</w:t>
            </w:r>
            <w:r w:rsidRPr="007F18BF">
              <w:rPr>
                <w:rFonts w:eastAsia="Cambria" w:cs="Times New Roman"/>
                <w:spacing w:val="1"/>
                <w:szCs w:val="24"/>
              </w:rPr>
              <w:t>м</w:t>
            </w:r>
            <w:r w:rsidRPr="007F18BF">
              <w:rPr>
                <w:rFonts w:eastAsia="Cambria" w:cs="Times New Roman"/>
                <w:szCs w:val="24"/>
              </w:rPr>
              <w:t>а</w:t>
            </w:r>
            <w:r w:rsidRPr="007F18BF">
              <w:rPr>
                <w:rFonts w:eastAsia="Cambria" w:cs="Times New Roman"/>
                <w:spacing w:val="-5"/>
                <w:szCs w:val="24"/>
              </w:rPr>
              <w:t xml:space="preserve"> </w:t>
            </w:r>
            <w:r w:rsidRPr="007F18BF">
              <w:rPr>
                <w:rFonts w:eastAsia="Cambria" w:cs="Times New Roman"/>
                <w:spacing w:val="1"/>
                <w:szCs w:val="24"/>
              </w:rPr>
              <w:t>н</w:t>
            </w:r>
            <w:r w:rsidRPr="007F18BF">
              <w:rPr>
                <w:rFonts w:eastAsia="Cambria" w:cs="Times New Roman"/>
                <w:szCs w:val="24"/>
              </w:rPr>
              <w:t>о</w:t>
            </w:r>
            <w:r w:rsidRPr="007F18BF">
              <w:rPr>
                <w:rFonts w:eastAsia="Cambria" w:cs="Times New Roman"/>
                <w:spacing w:val="1"/>
                <w:szCs w:val="24"/>
              </w:rPr>
              <w:t>м</w:t>
            </w:r>
            <w:r w:rsidRPr="007F18BF">
              <w:rPr>
                <w:rFonts w:eastAsia="Cambria" w:cs="Times New Roman"/>
                <w:szCs w:val="24"/>
              </w:rPr>
              <w:t>е</w:t>
            </w:r>
            <w:r w:rsidRPr="007F18BF">
              <w:rPr>
                <w:rFonts w:eastAsia="Cambria" w:cs="Times New Roman"/>
                <w:spacing w:val="-1"/>
                <w:szCs w:val="24"/>
              </w:rPr>
              <w:t>р</w:t>
            </w:r>
            <w:r w:rsidRPr="007F18BF">
              <w:rPr>
                <w:rFonts w:eastAsia="Cambria" w:cs="Times New Roman"/>
                <w:spacing w:val="-2"/>
                <w:szCs w:val="24"/>
              </w:rPr>
              <w:t>ац</w:t>
            </w:r>
            <w:r w:rsidRPr="007F18BF">
              <w:rPr>
                <w:rFonts w:eastAsia="Cambria" w:cs="Times New Roman"/>
                <w:spacing w:val="1"/>
                <w:szCs w:val="24"/>
              </w:rPr>
              <w:t>и</w:t>
            </w:r>
            <w:r w:rsidRPr="007F18BF">
              <w:rPr>
                <w:rFonts w:eastAsia="Cambria" w:cs="Times New Roman"/>
                <w:szCs w:val="24"/>
              </w:rPr>
              <w:t xml:space="preserve">я </w:t>
            </w:r>
            <w:r w:rsidRPr="007F18BF">
              <w:rPr>
                <w:rFonts w:eastAsia="Cambria" w:cs="Times New Roman"/>
                <w:spacing w:val="1"/>
                <w:szCs w:val="24"/>
              </w:rPr>
              <w:t>н</w:t>
            </w:r>
            <w:r w:rsidRPr="007F18BF">
              <w:rPr>
                <w:rFonts w:eastAsia="Cambria" w:cs="Times New Roman"/>
                <w:szCs w:val="24"/>
              </w:rPr>
              <w:t xml:space="preserve">а </w:t>
            </w:r>
            <w:r w:rsidRPr="007F18BF">
              <w:rPr>
                <w:rFonts w:eastAsia="Cambria" w:cs="Times New Roman"/>
                <w:spacing w:val="1"/>
                <w:szCs w:val="24"/>
              </w:rPr>
              <w:t>и</w:t>
            </w:r>
            <w:r w:rsidRPr="007F18BF">
              <w:rPr>
                <w:rFonts w:eastAsia="Cambria" w:cs="Times New Roman"/>
                <w:szCs w:val="24"/>
              </w:rPr>
              <w:t>г</w:t>
            </w:r>
            <w:r w:rsidRPr="007F18BF">
              <w:rPr>
                <w:rFonts w:eastAsia="Cambria" w:cs="Times New Roman"/>
                <w:spacing w:val="-1"/>
                <w:szCs w:val="24"/>
              </w:rPr>
              <w:t>р</w:t>
            </w:r>
            <w:r w:rsidRPr="007F18BF">
              <w:rPr>
                <w:rFonts w:eastAsia="Cambria" w:cs="Times New Roman"/>
                <w:szCs w:val="24"/>
              </w:rPr>
              <w:t>ач</w:t>
            </w:r>
            <w:r w:rsidRPr="007F18BF">
              <w:rPr>
                <w:rFonts w:eastAsia="Cambria" w:cs="Times New Roman"/>
                <w:spacing w:val="1"/>
                <w:szCs w:val="24"/>
              </w:rPr>
              <w:t>и</w:t>
            </w:r>
            <w:r w:rsidRPr="007F18BF">
              <w:rPr>
                <w:rFonts w:eastAsia="Cambria" w:cs="Times New Roman"/>
                <w:szCs w:val="24"/>
              </w:rPr>
              <w:t>те от 1</w:t>
            </w:r>
            <w:r w:rsidRPr="007F18BF">
              <w:rPr>
                <w:rFonts w:eastAsia="Cambria" w:cs="Times New Roman"/>
                <w:spacing w:val="-3"/>
                <w:szCs w:val="24"/>
              </w:rPr>
              <w:t xml:space="preserve"> </w:t>
            </w:r>
            <w:r w:rsidRPr="007F18BF">
              <w:rPr>
                <w:rFonts w:eastAsia="Cambria" w:cs="Times New Roman"/>
                <w:spacing w:val="1"/>
                <w:szCs w:val="24"/>
              </w:rPr>
              <w:t>д</w:t>
            </w:r>
            <w:r w:rsidRPr="007F18BF">
              <w:rPr>
                <w:rFonts w:eastAsia="Cambria" w:cs="Times New Roman"/>
                <w:szCs w:val="24"/>
              </w:rPr>
              <w:t>о 5</w:t>
            </w:r>
          </w:p>
          <w:p w14:paraId="7A7F4373" w14:textId="77777777" w:rsidR="000730CD" w:rsidRPr="00C637B9" w:rsidRDefault="000730CD" w:rsidP="00083B05">
            <w:pPr>
              <w:pStyle w:val="ListParagraph"/>
              <w:widowControl w:val="0"/>
              <w:numPr>
                <w:ilvl w:val="0"/>
                <w:numId w:val="305"/>
              </w:numPr>
              <w:spacing w:line="240" w:lineRule="auto"/>
              <w:ind w:left="284" w:hanging="227"/>
              <w:jc w:val="left"/>
              <w:rPr>
                <w:rFonts w:eastAsia="Cambria" w:cs="Times New Roman"/>
                <w:spacing w:val="-4"/>
                <w:szCs w:val="24"/>
              </w:rPr>
            </w:pPr>
            <w:r w:rsidRPr="00C637B9">
              <w:rPr>
                <w:rFonts w:eastAsia="Cambria" w:cs="Times New Roman"/>
                <w:spacing w:val="-4"/>
                <w:szCs w:val="24"/>
              </w:rPr>
              <w:t>Треньорът подава сигнал – примерно „1–2“ и съответните играчи от едното игрище си разменят местата със съответните играчи от другото игрище според номерацията и цвета на потниците</w:t>
            </w:r>
          </w:p>
          <w:p w14:paraId="7F4B7EAC" w14:textId="77777777" w:rsidR="000730CD" w:rsidRPr="00C637B9" w:rsidRDefault="000730CD" w:rsidP="00083B05">
            <w:pPr>
              <w:pStyle w:val="ListParagraph"/>
              <w:widowControl w:val="0"/>
              <w:numPr>
                <w:ilvl w:val="0"/>
                <w:numId w:val="305"/>
              </w:numPr>
              <w:spacing w:line="240" w:lineRule="auto"/>
              <w:ind w:left="284" w:hanging="227"/>
              <w:jc w:val="left"/>
              <w:rPr>
                <w:rFonts w:eastAsia="Cambria" w:cs="Times New Roman"/>
                <w:szCs w:val="24"/>
              </w:rPr>
            </w:pPr>
            <w:r w:rsidRPr="00C637B9">
              <w:rPr>
                <w:rFonts w:eastAsia="Cambria" w:cs="Times New Roman"/>
                <w:spacing w:val="1"/>
                <w:szCs w:val="24"/>
              </w:rPr>
              <w:t>В</w:t>
            </w:r>
            <w:r w:rsidRPr="00C637B9">
              <w:rPr>
                <w:rFonts w:eastAsia="Cambria" w:cs="Times New Roman"/>
                <w:spacing w:val="-1"/>
                <w:szCs w:val="24"/>
              </w:rPr>
              <w:t>с</w:t>
            </w:r>
            <w:r w:rsidRPr="00C637B9">
              <w:rPr>
                <w:rFonts w:eastAsia="Cambria" w:cs="Times New Roman"/>
                <w:szCs w:val="24"/>
              </w:rPr>
              <w:t xml:space="preserve">яко </w:t>
            </w:r>
            <w:r w:rsidRPr="00C637B9">
              <w:rPr>
                <w:rFonts w:eastAsia="Cambria" w:cs="Times New Roman"/>
                <w:spacing w:val="1"/>
                <w:szCs w:val="24"/>
              </w:rPr>
              <w:t>и</w:t>
            </w:r>
            <w:r w:rsidRPr="00C637B9">
              <w:rPr>
                <w:rFonts w:eastAsia="Cambria" w:cs="Times New Roman"/>
                <w:szCs w:val="24"/>
              </w:rPr>
              <w:t>г</w:t>
            </w:r>
            <w:r w:rsidRPr="00C637B9">
              <w:rPr>
                <w:rFonts w:eastAsia="Cambria" w:cs="Times New Roman"/>
                <w:spacing w:val="-1"/>
                <w:szCs w:val="24"/>
              </w:rPr>
              <w:t>р</w:t>
            </w:r>
            <w:r w:rsidRPr="00C637B9">
              <w:rPr>
                <w:rFonts w:eastAsia="Cambria" w:cs="Times New Roman"/>
                <w:spacing w:val="-2"/>
                <w:szCs w:val="24"/>
              </w:rPr>
              <w:t>ищ</w:t>
            </w:r>
            <w:r w:rsidRPr="00C637B9">
              <w:rPr>
                <w:rFonts w:eastAsia="Cambria" w:cs="Times New Roman"/>
                <w:szCs w:val="24"/>
              </w:rPr>
              <w:t>е</w:t>
            </w:r>
            <w:r w:rsidRPr="00C637B9">
              <w:rPr>
                <w:rFonts w:eastAsia="Cambria" w:cs="Times New Roman"/>
                <w:spacing w:val="-2"/>
                <w:szCs w:val="24"/>
              </w:rPr>
              <w:t xml:space="preserve"> </w:t>
            </w:r>
            <w:r w:rsidRPr="00C637B9">
              <w:rPr>
                <w:rFonts w:eastAsia="Cambria" w:cs="Times New Roman"/>
                <w:spacing w:val="1"/>
                <w:szCs w:val="24"/>
              </w:rPr>
              <w:t>им</w:t>
            </w:r>
            <w:r w:rsidRPr="00C637B9">
              <w:rPr>
                <w:rFonts w:eastAsia="Cambria" w:cs="Times New Roman"/>
                <w:szCs w:val="24"/>
              </w:rPr>
              <w:t>а 4</w:t>
            </w:r>
            <w:r w:rsidRPr="00C637B9">
              <w:rPr>
                <w:rFonts w:eastAsia="Cambria" w:cs="Times New Roman"/>
                <w:spacing w:val="-3"/>
                <w:szCs w:val="24"/>
              </w:rPr>
              <w:t xml:space="preserve"> </w:t>
            </w:r>
            <w:r w:rsidRPr="00C637B9">
              <w:rPr>
                <w:rFonts w:eastAsia="Cambria" w:cs="Times New Roman"/>
                <w:spacing w:val="1"/>
                <w:szCs w:val="24"/>
              </w:rPr>
              <w:t>м</w:t>
            </w:r>
            <w:r w:rsidRPr="00C637B9">
              <w:rPr>
                <w:rFonts w:eastAsia="Cambria" w:cs="Times New Roman"/>
                <w:spacing w:val="-2"/>
                <w:szCs w:val="24"/>
              </w:rPr>
              <w:t>а</w:t>
            </w:r>
            <w:r w:rsidRPr="00C637B9">
              <w:rPr>
                <w:rFonts w:eastAsia="Cambria" w:cs="Times New Roman"/>
                <w:spacing w:val="1"/>
                <w:szCs w:val="24"/>
              </w:rPr>
              <w:t>л</w:t>
            </w:r>
            <w:r w:rsidRPr="00C637B9">
              <w:rPr>
                <w:rFonts w:eastAsia="Cambria" w:cs="Times New Roman"/>
                <w:szCs w:val="24"/>
              </w:rPr>
              <w:t>ки в</w:t>
            </w:r>
            <w:r w:rsidRPr="00C637B9">
              <w:rPr>
                <w:rFonts w:eastAsia="Cambria" w:cs="Times New Roman"/>
                <w:spacing w:val="-1"/>
                <w:szCs w:val="24"/>
              </w:rPr>
              <w:t>р</w:t>
            </w:r>
            <w:r w:rsidRPr="00C637B9">
              <w:rPr>
                <w:rFonts w:eastAsia="Cambria" w:cs="Times New Roman"/>
                <w:szCs w:val="24"/>
              </w:rPr>
              <w:t>ат</w:t>
            </w:r>
            <w:r w:rsidRPr="00C637B9">
              <w:rPr>
                <w:rFonts w:eastAsia="Cambria" w:cs="Times New Roman"/>
                <w:spacing w:val="1"/>
                <w:szCs w:val="24"/>
              </w:rPr>
              <w:t>и</w:t>
            </w:r>
            <w:r w:rsidRPr="00C637B9">
              <w:rPr>
                <w:rFonts w:eastAsia="Cambria" w:cs="Times New Roman"/>
                <w:szCs w:val="24"/>
              </w:rPr>
              <w:t>чк</w:t>
            </w:r>
            <w:r w:rsidRPr="00C637B9">
              <w:rPr>
                <w:rFonts w:eastAsia="Cambria" w:cs="Times New Roman"/>
                <w:spacing w:val="1"/>
                <w:szCs w:val="24"/>
              </w:rPr>
              <w:t>и</w:t>
            </w:r>
          </w:p>
          <w:p w14:paraId="0E477BE8" w14:textId="77777777" w:rsidR="000730CD" w:rsidRDefault="000730CD" w:rsidP="00D174E4">
            <w:pPr>
              <w:pStyle w:val="ListParagraph"/>
              <w:spacing w:before="240" w:after="120" w:line="240" w:lineRule="auto"/>
              <w:ind w:left="57" w:firstLine="0"/>
              <w:rPr>
                <w:rFonts w:eastAsia="Cambria" w:cs="Times New Roman"/>
                <w:szCs w:val="24"/>
              </w:rPr>
            </w:pPr>
          </w:p>
          <w:p w14:paraId="67692AA7" w14:textId="77777777" w:rsidR="000730CD" w:rsidRPr="00C637B9" w:rsidRDefault="000730CD" w:rsidP="00D174E4">
            <w:pPr>
              <w:pStyle w:val="ListParagraph"/>
              <w:spacing w:before="240" w:after="120" w:line="240" w:lineRule="auto"/>
              <w:ind w:left="57" w:firstLine="0"/>
              <w:rPr>
                <w:rFonts w:eastAsia="Cambria" w:cs="Times New Roman"/>
                <w:szCs w:val="24"/>
              </w:rPr>
            </w:pPr>
            <w:r w:rsidRPr="006B7927">
              <w:rPr>
                <w:rFonts w:cs="Times New Roman"/>
                <w:noProof/>
                <w:szCs w:val="24"/>
                <w:lang w:eastAsia="bg-BG"/>
              </w:rPr>
              <w:drawing>
                <wp:inline distT="0" distB="0" distL="0" distR="0" wp14:anchorId="7C50CC17" wp14:editId="42B294DA">
                  <wp:extent cx="2268000" cy="2021617"/>
                  <wp:effectExtent l="0" t="0" r="0" b="0"/>
                  <wp:docPr id="89" name="Картина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268000" cy="2021617"/>
                          </a:xfrm>
                          <a:prstGeom prst="rect">
                            <a:avLst/>
                          </a:prstGeom>
                          <a:noFill/>
                          <a:ln>
                            <a:noFill/>
                          </a:ln>
                        </pic:spPr>
                      </pic:pic>
                    </a:graphicData>
                  </a:graphic>
                </wp:inline>
              </w:drawing>
            </w:r>
          </w:p>
        </w:tc>
        <w:tc>
          <w:tcPr>
            <w:tcW w:w="850" w:type="dxa"/>
            <w:gridSpan w:val="3"/>
            <w:tcBorders>
              <w:top w:val="single" w:sz="4" w:space="0" w:color="auto"/>
              <w:left w:val="single" w:sz="4" w:space="0" w:color="auto"/>
              <w:bottom w:val="single" w:sz="4" w:space="0" w:color="auto"/>
              <w:right w:val="single" w:sz="4" w:space="0" w:color="auto"/>
            </w:tcBorders>
          </w:tcPr>
          <w:p w14:paraId="48962B6C" w14:textId="77777777" w:rsidR="000730CD" w:rsidRPr="006B7927" w:rsidRDefault="000730CD" w:rsidP="00D174E4">
            <w:pPr>
              <w:spacing w:line="240" w:lineRule="auto"/>
              <w:ind w:firstLine="0"/>
              <w:jc w:val="center"/>
              <w:rPr>
                <w:rFonts w:cs="Times New Roman"/>
                <w:szCs w:val="24"/>
              </w:rPr>
            </w:pPr>
          </w:p>
          <w:p w14:paraId="440CB782" w14:textId="77777777" w:rsidR="000730CD" w:rsidRPr="006B7927" w:rsidRDefault="000730CD" w:rsidP="00D174E4">
            <w:pPr>
              <w:spacing w:line="240" w:lineRule="auto"/>
              <w:ind w:firstLine="0"/>
              <w:jc w:val="center"/>
              <w:rPr>
                <w:rFonts w:cs="Times New Roman"/>
                <w:szCs w:val="24"/>
              </w:rPr>
            </w:pPr>
          </w:p>
          <w:p w14:paraId="36E8D7EF" w14:textId="77777777" w:rsidR="000730CD" w:rsidRPr="006B7927" w:rsidRDefault="000730CD" w:rsidP="00D174E4">
            <w:pPr>
              <w:spacing w:line="240" w:lineRule="auto"/>
              <w:ind w:firstLine="0"/>
              <w:jc w:val="center"/>
              <w:rPr>
                <w:rFonts w:cs="Times New Roman"/>
                <w:szCs w:val="24"/>
              </w:rPr>
            </w:pPr>
          </w:p>
          <w:p w14:paraId="1DB0C045" w14:textId="77777777" w:rsidR="000730CD" w:rsidRPr="006B7927" w:rsidRDefault="000730CD" w:rsidP="00D174E4">
            <w:pPr>
              <w:spacing w:line="240" w:lineRule="auto"/>
              <w:ind w:firstLine="0"/>
              <w:jc w:val="center"/>
              <w:rPr>
                <w:rFonts w:cs="Times New Roman"/>
                <w:szCs w:val="24"/>
              </w:rPr>
            </w:pPr>
          </w:p>
          <w:p w14:paraId="20CCE5BE" w14:textId="77777777" w:rsidR="000730CD" w:rsidRPr="006B7927" w:rsidRDefault="000730CD" w:rsidP="00D174E4">
            <w:pPr>
              <w:spacing w:line="240" w:lineRule="auto"/>
              <w:ind w:firstLine="0"/>
              <w:jc w:val="center"/>
              <w:rPr>
                <w:rFonts w:cs="Times New Roman"/>
                <w:szCs w:val="24"/>
              </w:rPr>
            </w:pPr>
          </w:p>
          <w:p w14:paraId="6F967938" w14:textId="77777777" w:rsidR="000730CD" w:rsidRPr="006B7927" w:rsidRDefault="000730CD" w:rsidP="00D174E4">
            <w:pPr>
              <w:spacing w:line="240" w:lineRule="auto"/>
              <w:ind w:firstLine="0"/>
              <w:jc w:val="center"/>
              <w:rPr>
                <w:rFonts w:cs="Times New Roman"/>
                <w:szCs w:val="24"/>
              </w:rPr>
            </w:pPr>
          </w:p>
          <w:p w14:paraId="7AB55951" w14:textId="77777777" w:rsidR="000730CD" w:rsidRPr="006B7927" w:rsidRDefault="000730CD" w:rsidP="00D174E4">
            <w:pPr>
              <w:spacing w:line="240" w:lineRule="auto"/>
              <w:ind w:firstLine="0"/>
              <w:jc w:val="center"/>
              <w:rPr>
                <w:rFonts w:cs="Times New Roman"/>
                <w:szCs w:val="24"/>
              </w:rPr>
            </w:pPr>
          </w:p>
          <w:p w14:paraId="1A3081EC" w14:textId="77777777" w:rsidR="000730CD" w:rsidRPr="006B7927" w:rsidRDefault="000730CD" w:rsidP="00D174E4">
            <w:pPr>
              <w:spacing w:line="240" w:lineRule="auto"/>
              <w:ind w:firstLine="0"/>
              <w:jc w:val="center"/>
              <w:rPr>
                <w:rFonts w:cs="Times New Roman"/>
                <w:szCs w:val="24"/>
              </w:rPr>
            </w:pPr>
          </w:p>
          <w:p w14:paraId="51F4FA33" w14:textId="77777777" w:rsidR="000730CD" w:rsidRPr="006B7927" w:rsidRDefault="000730CD" w:rsidP="00D174E4">
            <w:pPr>
              <w:spacing w:line="240" w:lineRule="auto"/>
              <w:ind w:firstLine="0"/>
              <w:jc w:val="center"/>
              <w:rPr>
                <w:rFonts w:cs="Times New Roman"/>
                <w:szCs w:val="24"/>
              </w:rPr>
            </w:pPr>
          </w:p>
          <w:p w14:paraId="3E2F4A99" w14:textId="77777777" w:rsidR="000730CD" w:rsidRPr="006B7927" w:rsidRDefault="000730CD" w:rsidP="00D174E4">
            <w:pPr>
              <w:spacing w:line="240" w:lineRule="auto"/>
              <w:ind w:firstLine="0"/>
              <w:jc w:val="center"/>
              <w:rPr>
                <w:rFonts w:cs="Times New Roman"/>
                <w:szCs w:val="24"/>
              </w:rPr>
            </w:pPr>
          </w:p>
          <w:p w14:paraId="374DA1C7" w14:textId="77777777" w:rsidR="000730CD" w:rsidRPr="006B7927" w:rsidRDefault="000730CD" w:rsidP="00D174E4">
            <w:pPr>
              <w:spacing w:line="240" w:lineRule="auto"/>
              <w:ind w:firstLine="0"/>
              <w:jc w:val="center"/>
              <w:rPr>
                <w:rFonts w:cs="Times New Roman"/>
                <w:szCs w:val="24"/>
              </w:rPr>
            </w:pPr>
          </w:p>
          <w:p w14:paraId="38443319" w14:textId="77777777" w:rsidR="000730CD" w:rsidRPr="006B7927" w:rsidRDefault="000730CD" w:rsidP="00D174E4">
            <w:pPr>
              <w:spacing w:line="240" w:lineRule="auto"/>
              <w:ind w:firstLine="0"/>
              <w:jc w:val="center"/>
              <w:rPr>
                <w:rFonts w:cs="Times New Roman"/>
                <w:szCs w:val="24"/>
              </w:rPr>
            </w:pPr>
          </w:p>
          <w:p w14:paraId="2B691DD3" w14:textId="77777777" w:rsidR="000730CD" w:rsidRDefault="000730CD" w:rsidP="00D174E4">
            <w:pPr>
              <w:spacing w:line="240" w:lineRule="auto"/>
              <w:ind w:firstLine="0"/>
              <w:jc w:val="center"/>
              <w:rPr>
                <w:rFonts w:cs="Times New Roman"/>
                <w:szCs w:val="24"/>
              </w:rPr>
            </w:pPr>
          </w:p>
          <w:p w14:paraId="7AA9F606" w14:textId="77777777" w:rsidR="000730CD" w:rsidRPr="001337DF" w:rsidRDefault="000730CD" w:rsidP="00D174E4">
            <w:pPr>
              <w:spacing w:line="240" w:lineRule="auto"/>
              <w:ind w:firstLine="0"/>
              <w:jc w:val="center"/>
              <w:rPr>
                <w:rFonts w:cs="Times New Roman"/>
                <w:sz w:val="10"/>
                <w:szCs w:val="24"/>
              </w:rPr>
            </w:pPr>
          </w:p>
          <w:p w14:paraId="6550443B" w14:textId="77777777" w:rsidR="000730CD" w:rsidRPr="006B7927" w:rsidRDefault="000730CD" w:rsidP="00D174E4">
            <w:pPr>
              <w:spacing w:line="240" w:lineRule="auto"/>
              <w:ind w:firstLine="0"/>
              <w:jc w:val="center"/>
              <w:rPr>
                <w:rFonts w:eastAsia="Cambria" w:cs="Times New Roman"/>
                <w:szCs w:val="24"/>
              </w:rPr>
            </w:pPr>
            <w:r w:rsidRPr="006B7927">
              <w:rPr>
                <w:rFonts w:eastAsia="Cambria" w:cs="Times New Roman"/>
                <w:szCs w:val="24"/>
              </w:rPr>
              <w:t>2</w:t>
            </w:r>
            <w:r w:rsidRPr="006B7927">
              <w:rPr>
                <w:rFonts w:eastAsia="Cambria" w:cs="Times New Roman"/>
                <w:spacing w:val="-1"/>
                <w:szCs w:val="24"/>
              </w:rPr>
              <w:t xml:space="preserve"> </w:t>
            </w:r>
            <w:r w:rsidRPr="006B7927">
              <w:rPr>
                <w:rFonts w:eastAsia="Cambria" w:cs="Times New Roman"/>
                <w:szCs w:val="24"/>
              </w:rPr>
              <w:t>м</w:t>
            </w:r>
            <w:r w:rsidRPr="006B7927">
              <w:rPr>
                <w:rFonts w:eastAsia="Cambria" w:cs="Times New Roman"/>
                <w:spacing w:val="-1"/>
                <w:szCs w:val="24"/>
              </w:rPr>
              <w:t>ин</w:t>
            </w:r>
          </w:p>
          <w:p w14:paraId="5356759B" w14:textId="77777777" w:rsidR="000730CD" w:rsidRDefault="000730CD" w:rsidP="00D174E4">
            <w:pPr>
              <w:spacing w:line="240" w:lineRule="auto"/>
              <w:ind w:firstLine="0"/>
              <w:jc w:val="center"/>
              <w:rPr>
                <w:rFonts w:cs="Times New Roman"/>
                <w:szCs w:val="24"/>
              </w:rPr>
            </w:pPr>
          </w:p>
          <w:p w14:paraId="36EAA3E9" w14:textId="77777777" w:rsidR="000730CD" w:rsidRPr="006B7927" w:rsidRDefault="000730CD" w:rsidP="00D174E4">
            <w:pPr>
              <w:spacing w:line="240" w:lineRule="auto"/>
              <w:ind w:firstLine="0"/>
              <w:jc w:val="center"/>
              <w:rPr>
                <w:rFonts w:eastAsia="Cambria" w:cs="Times New Roman"/>
                <w:szCs w:val="24"/>
              </w:rPr>
            </w:pPr>
            <w:r w:rsidRPr="006B7927">
              <w:rPr>
                <w:rFonts w:eastAsia="Cambria" w:cs="Times New Roman"/>
                <w:szCs w:val="24"/>
              </w:rPr>
              <w:t>1</w:t>
            </w:r>
            <w:r>
              <w:rPr>
                <w:rFonts w:eastAsia="Cambria" w:cs="Times New Roman"/>
                <w:szCs w:val="24"/>
                <w:lang w:val="en-US"/>
              </w:rPr>
              <w:t>0</w:t>
            </w:r>
            <w:r w:rsidRPr="006B7927">
              <w:rPr>
                <w:rFonts w:eastAsia="Cambria" w:cs="Times New Roman"/>
                <w:szCs w:val="24"/>
              </w:rPr>
              <w:t xml:space="preserve"> м</w:t>
            </w:r>
            <w:r w:rsidRPr="006B7927">
              <w:rPr>
                <w:rFonts w:eastAsia="Cambria" w:cs="Times New Roman"/>
                <w:spacing w:val="-1"/>
                <w:szCs w:val="24"/>
              </w:rPr>
              <w:t>ин</w:t>
            </w:r>
          </w:p>
        </w:tc>
        <w:tc>
          <w:tcPr>
            <w:tcW w:w="850" w:type="dxa"/>
            <w:gridSpan w:val="3"/>
            <w:tcBorders>
              <w:top w:val="single" w:sz="4" w:space="0" w:color="auto"/>
              <w:left w:val="single" w:sz="4" w:space="0" w:color="auto"/>
              <w:bottom w:val="single" w:sz="4" w:space="0" w:color="auto"/>
              <w:right w:val="single" w:sz="4" w:space="0" w:color="auto"/>
            </w:tcBorders>
          </w:tcPr>
          <w:p w14:paraId="629EEAFF" w14:textId="77777777" w:rsidR="000730CD" w:rsidRPr="006B7927" w:rsidRDefault="000730CD" w:rsidP="00D174E4">
            <w:pPr>
              <w:spacing w:line="240" w:lineRule="auto"/>
              <w:ind w:firstLine="0"/>
              <w:jc w:val="center"/>
              <w:rPr>
                <w:rFonts w:cs="Times New Roman"/>
                <w:szCs w:val="24"/>
              </w:rPr>
            </w:pPr>
          </w:p>
        </w:tc>
        <w:tc>
          <w:tcPr>
            <w:tcW w:w="3174" w:type="dxa"/>
            <w:gridSpan w:val="3"/>
            <w:tcBorders>
              <w:top w:val="single" w:sz="4" w:space="0" w:color="auto"/>
              <w:left w:val="single" w:sz="4" w:space="0" w:color="auto"/>
              <w:bottom w:val="single" w:sz="4" w:space="0" w:color="auto"/>
              <w:right w:val="single" w:sz="4" w:space="0" w:color="auto"/>
            </w:tcBorders>
          </w:tcPr>
          <w:p w14:paraId="05AA322D" w14:textId="77777777" w:rsidR="000730CD" w:rsidRPr="006B7927" w:rsidRDefault="000730CD" w:rsidP="00D174E4">
            <w:pPr>
              <w:spacing w:line="240" w:lineRule="auto"/>
              <w:ind w:firstLine="0"/>
              <w:rPr>
                <w:rFonts w:cs="Times New Roman"/>
                <w:szCs w:val="24"/>
              </w:rPr>
            </w:pPr>
          </w:p>
          <w:p w14:paraId="6D538D49" w14:textId="77777777" w:rsidR="000730CD" w:rsidRPr="006B7927" w:rsidRDefault="000730CD" w:rsidP="00D174E4">
            <w:pPr>
              <w:spacing w:line="240" w:lineRule="auto"/>
              <w:ind w:firstLine="0"/>
              <w:rPr>
                <w:rFonts w:eastAsia="Cambria" w:cs="Times New Roman"/>
                <w:szCs w:val="24"/>
              </w:rPr>
            </w:pPr>
            <w:r w:rsidRPr="006B7927">
              <w:rPr>
                <w:rFonts w:eastAsia="Cambria" w:cs="Times New Roman"/>
                <w:spacing w:val="-1"/>
                <w:szCs w:val="24"/>
              </w:rPr>
              <w:t>И</w:t>
            </w:r>
            <w:r w:rsidRPr="006B7927">
              <w:rPr>
                <w:rFonts w:eastAsia="Cambria" w:cs="Times New Roman"/>
                <w:szCs w:val="24"/>
              </w:rPr>
              <w:t>з</w:t>
            </w:r>
            <w:r w:rsidRPr="006B7927">
              <w:rPr>
                <w:rFonts w:eastAsia="Cambria" w:cs="Times New Roman"/>
                <w:spacing w:val="1"/>
                <w:szCs w:val="24"/>
              </w:rPr>
              <w:t>и</w:t>
            </w:r>
            <w:r w:rsidRPr="006B7927">
              <w:rPr>
                <w:rFonts w:eastAsia="Cambria" w:cs="Times New Roman"/>
                <w:spacing w:val="-1"/>
                <w:szCs w:val="24"/>
              </w:rPr>
              <w:t>с</w:t>
            </w:r>
            <w:r w:rsidRPr="006B7927">
              <w:rPr>
                <w:rFonts w:eastAsia="Cambria" w:cs="Times New Roman"/>
                <w:szCs w:val="24"/>
              </w:rPr>
              <w:t xml:space="preserve">ква </w:t>
            </w:r>
            <w:r w:rsidRPr="006B7927">
              <w:rPr>
                <w:rFonts w:eastAsia="Cambria" w:cs="Times New Roman"/>
                <w:spacing w:val="-1"/>
                <w:szCs w:val="24"/>
              </w:rPr>
              <w:t>с</w:t>
            </w:r>
            <w:r w:rsidRPr="006B7927">
              <w:rPr>
                <w:rFonts w:eastAsia="Cambria" w:cs="Times New Roman"/>
                <w:szCs w:val="24"/>
              </w:rPr>
              <w:t>е в</w:t>
            </w:r>
            <w:r w:rsidRPr="006B7927">
              <w:rPr>
                <w:rFonts w:eastAsia="Cambria" w:cs="Times New Roman"/>
                <w:spacing w:val="1"/>
                <w:szCs w:val="24"/>
              </w:rPr>
              <w:t>и</w:t>
            </w:r>
            <w:r w:rsidRPr="006B7927">
              <w:rPr>
                <w:rFonts w:eastAsia="Cambria" w:cs="Times New Roman"/>
                <w:spacing w:val="-1"/>
                <w:szCs w:val="24"/>
              </w:rPr>
              <w:t>с</w:t>
            </w:r>
            <w:r w:rsidRPr="006B7927">
              <w:rPr>
                <w:rFonts w:eastAsia="Cambria" w:cs="Times New Roman"/>
                <w:szCs w:val="24"/>
              </w:rPr>
              <w:t>о</w:t>
            </w:r>
            <w:r w:rsidRPr="006B7927">
              <w:rPr>
                <w:rFonts w:eastAsia="Cambria" w:cs="Times New Roman"/>
                <w:spacing w:val="-2"/>
                <w:szCs w:val="24"/>
              </w:rPr>
              <w:t>к</w:t>
            </w:r>
            <w:r w:rsidRPr="006B7927">
              <w:rPr>
                <w:rFonts w:eastAsia="Cambria" w:cs="Times New Roman"/>
                <w:szCs w:val="24"/>
              </w:rPr>
              <w:t xml:space="preserve">а </w:t>
            </w:r>
            <w:r w:rsidRPr="006B7927">
              <w:rPr>
                <w:rFonts w:eastAsia="Cambria" w:cs="Times New Roman"/>
                <w:spacing w:val="1"/>
                <w:szCs w:val="24"/>
              </w:rPr>
              <w:t>ин</w:t>
            </w:r>
            <w:r w:rsidRPr="006B7927">
              <w:rPr>
                <w:rFonts w:eastAsia="Cambria" w:cs="Times New Roman"/>
                <w:szCs w:val="24"/>
              </w:rPr>
              <w:t>т</w:t>
            </w:r>
            <w:r w:rsidRPr="006B7927">
              <w:rPr>
                <w:rFonts w:eastAsia="Cambria" w:cs="Times New Roman"/>
                <w:spacing w:val="-2"/>
                <w:szCs w:val="24"/>
              </w:rPr>
              <w:t>е</w:t>
            </w:r>
            <w:r w:rsidRPr="006B7927">
              <w:rPr>
                <w:rFonts w:eastAsia="Cambria" w:cs="Times New Roman"/>
                <w:spacing w:val="1"/>
                <w:szCs w:val="24"/>
              </w:rPr>
              <w:t>н</w:t>
            </w:r>
            <w:r w:rsidRPr="006B7927">
              <w:rPr>
                <w:rFonts w:eastAsia="Cambria" w:cs="Times New Roman"/>
                <w:szCs w:val="24"/>
              </w:rPr>
              <w:t>з</w:t>
            </w:r>
            <w:r w:rsidRPr="006B7927">
              <w:rPr>
                <w:rFonts w:eastAsia="Cambria" w:cs="Times New Roman"/>
                <w:spacing w:val="1"/>
                <w:szCs w:val="24"/>
              </w:rPr>
              <w:t>и</w:t>
            </w:r>
            <w:r w:rsidRPr="006B7927">
              <w:rPr>
                <w:rFonts w:eastAsia="Cambria" w:cs="Times New Roman"/>
                <w:spacing w:val="-3"/>
                <w:szCs w:val="24"/>
              </w:rPr>
              <w:t>в</w:t>
            </w:r>
            <w:r w:rsidRPr="006B7927">
              <w:rPr>
                <w:rFonts w:eastAsia="Cambria" w:cs="Times New Roman"/>
                <w:spacing w:val="1"/>
                <w:szCs w:val="24"/>
              </w:rPr>
              <w:t>н</w:t>
            </w:r>
            <w:r w:rsidRPr="006B7927">
              <w:rPr>
                <w:rFonts w:eastAsia="Cambria" w:cs="Times New Roman"/>
                <w:szCs w:val="24"/>
              </w:rPr>
              <w:t>о</w:t>
            </w:r>
            <w:r w:rsidRPr="006B7927">
              <w:rPr>
                <w:rFonts w:eastAsia="Cambria" w:cs="Times New Roman"/>
                <w:spacing w:val="-1"/>
                <w:szCs w:val="24"/>
              </w:rPr>
              <w:t>с</w:t>
            </w:r>
            <w:r w:rsidRPr="006B7927">
              <w:rPr>
                <w:rFonts w:eastAsia="Cambria" w:cs="Times New Roman"/>
                <w:szCs w:val="24"/>
              </w:rPr>
              <w:t>т</w:t>
            </w:r>
            <w:r w:rsidRPr="006B7927">
              <w:rPr>
                <w:rFonts w:eastAsia="Cambria" w:cs="Times New Roman"/>
                <w:spacing w:val="-3"/>
                <w:szCs w:val="24"/>
              </w:rPr>
              <w:t xml:space="preserve"> </w:t>
            </w:r>
            <w:r w:rsidRPr="006B7927">
              <w:rPr>
                <w:rFonts w:eastAsia="Cambria" w:cs="Times New Roman"/>
                <w:spacing w:val="1"/>
                <w:szCs w:val="24"/>
              </w:rPr>
              <w:t>н</w:t>
            </w:r>
            <w:r w:rsidRPr="006B7927">
              <w:rPr>
                <w:rFonts w:eastAsia="Cambria" w:cs="Times New Roman"/>
                <w:szCs w:val="24"/>
              </w:rPr>
              <w:t xml:space="preserve">а </w:t>
            </w:r>
            <w:r w:rsidRPr="006B7927">
              <w:rPr>
                <w:rFonts w:eastAsia="Cambria" w:cs="Times New Roman"/>
                <w:spacing w:val="-1"/>
                <w:szCs w:val="24"/>
              </w:rPr>
              <w:t>р</w:t>
            </w:r>
            <w:r w:rsidRPr="006B7927">
              <w:rPr>
                <w:rFonts w:eastAsia="Cambria" w:cs="Times New Roman"/>
                <w:szCs w:val="24"/>
              </w:rPr>
              <w:t>абота</w:t>
            </w:r>
          </w:p>
          <w:p w14:paraId="3960186A" w14:textId="77777777" w:rsidR="000730CD" w:rsidRPr="006B7927" w:rsidRDefault="000730CD" w:rsidP="00D174E4">
            <w:pPr>
              <w:spacing w:line="240" w:lineRule="auto"/>
              <w:ind w:firstLine="0"/>
              <w:rPr>
                <w:rFonts w:cs="Times New Roman"/>
                <w:szCs w:val="24"/>
              </w:rPr>
            </w:pPr>
          </w:p>
          <w:p w14:paraId="36956DC1" w14:textId="77777777" w:rsidR="000730CD" w:rsidRPr="006B7927" w:rsidRDefault="000730CD" w:rsidP="00D174E4">
            <w:pPr>
              <w:spacing w:line="240" w:lineRule="auto"/>
              <w:ind w:firstLine="0"/>
              <w:rPr>
                <w:rFonts w:cs="Times New Roman"/>
                <w:szCs w:val="24"/>
              </w:rPr>
            </w:pPr>
          </w:p>
          <w:p w14:paraId="1DA05763" w14:textId="77777777" w:rsidR="000730CD" w:rsidRPr="006B7927" w:rsidRDefault="000730CD" w:rsidP="00D174E4">
            <w:pPr>
              <w:spacing w:line="240" w:lineRule="auto"/>
              <w:ind w:firstLine="0"/>
              <w:rPr>
                <w:rFonts w:cs="Times New Roman"/>
                <w:szCs w:val="24"/>
              </w:rPr>
            </w:pPr>
          </w:p>
          <w:p w14:paraId="2B453560" w14:textId="77777777" w:rsidR="000730CD" w:rsidRPr="006B7927" w:rsidRDefault="000730CD" w:rsidP="00D174E4">
            <w:pPr>
              <w:spacing w:line="240" w:lineRule="auto"/>
              <w:ind w:firstLine="0"/>
              <w:rPr>
                <w:rFonts w:eastAsia="Cambria" w:cs="Times New Roman"/>
                <w:szCs w:val="24"/>
              </w:rPr>
            </w:pPr>
            <w:r w:rsidRPr="006B7927">
              <w:rPr>
                <w:rFonts w:eastAsia="Cambria" w:cs="Times New Roman"/>
                <w:szCs w:val="24"/>
              </w:rPr>
              <w:t>Дава</w:t>
            </w:r>
            <w:r w:rsidRPr="006B7927">
              <w:rPr>
                <w:rFonts w:eastAsia="Cambria" w:cs="Times New Roman"/>
                <w:spacing w:val="1"/>
                <w:szCs w:val="24"/>
              </w:rPr>
              <w:t>н</w:t>
            </w:r>
            <w:r w:rsidRPr="006B7927">
              <w:rPr>
                <w:rFonts w:eastAsia="Cambria" w:cs="Times New Roman"/>
                <w:szCs w:val="24"/>
              </w:rPr>
              <w:t>е</w:t>
            </w:r>
            <w:r w:rsidRPr="006B7927">
              <w:rPr>
                <w:rFonts w:eastAsia="Cambria" w:cs="Times New Roman"/>
                <w:spacing w:val="-2"/>
                <w:szCs w:val="24"/>
              </w:rPr>
              <w:t xml:space="preserve"> </w:t>
            </w:r>
            <w:r w:rsidRPr="006B7927">
              <w:rPr>
                <w:rFonts w:eastAsia="Cambria" w:cs="Times New Roman"/>
                <w:spacing w:val="1"/>
                <w:szCs w:val="24"/>
              </w:rPr>
              <w:t>н</w:t>
            </w:r>
            <w:r w:rsidRPr="006B7927">
              <w:rPr>
                <w:rFonts w:eastAsia="Cambria" w:cs="Times New Roman"/>
                <w:szCs w:val="24"/>
              </w:rPr>
              <w:t xml:space="preserve">а </w:t>
            </w:r>
            <w:r w:rsidRPr="006B7927">
              <w:rPr>
                <w:rFonts w:eastAsia="Cambria" w:cs="Times New Roman"/>
                <w:spacing w:val="1"/>
                <w:szCs w:val="24"/>
              </w:rPr>
              <w:t>д</w:t>
            </w:r>
            <w:r w:rsidRPr="006B7927">
              <w:rPr>
                <w:rFonts w:eastAsia="Cambria" w:cs="Times New Roman"/>
                <w:szCs w:val="24"/>
              </w:rPr>
              <w:t>о</w:t>
            </w:r>
            <w:r w:rsidRPr="006B7927">
              <w:rPr>
                <w:rFonts w:eastAsia="Cambria" w:cs="Times New Roman"/>
                <w:spacing w:val="-1"/>
                <w:szCs w:val="24"/>
              </w:rPr>
              <w:t>п</w:t>
            </w:r>
            <w:r w:rsidRPr="006B7927">
              <w:rPr>
                <w:rFonts w:eastAsia="Cambria" w:cs="Times New Roman"/>
                <w:szCs w:val="24"/>
              </w:rPr>
              <w:t>ъ</w:t>
            </w:r>
            <w:r w:rsidRPr="006B7927">
              <w:rPr>
                <w:rFonts w:eastAsia="Cambria" w:cs="Times New Roman"/>
                <w:spacing w:val="-2"/>
                <w:szCs w:val="24"/>
              </w:rPr>
              <w:t>л</w:t>
            </w:r>
            <w:r w:rsidRPr="006B7927">
              <w:rPr>
                <w:rFonts w:eastAsia="Cambria" w:cs="Times New Roman"/>
                <w:spacing w:val="1"/>
                <w:szCs w:val="24"/>
              </w:rPr>
              <w:t>ни</w:t>
            </w:r>
            <w:r w:rsidRPr="006B7927">
              <w:rPr>
                <w:rFonts w:eastAsia="Cambria" w:cs="Times New Roman"/>
                <w:szCs w:val="24"/>
              </w:rPr>
              <w:t>т</w:t>
            </w:r>
            <w:r w:rsidRPr="006B7927">
              <w:rPr>
                <w:rFonts w:eastAsia="Cambria" w:cs="Times New Roman"/>
                <w:spacing w:val="-2"/>
                <w:szCs w:val="24"/>
              </w:rPr>
              <w:t>е</w:t>
            </w:r>
            <w:r w:rsidRPr="006B7927">
              <w:rPr>
                <w:rFonts w:eastAsia="Cambria" w:cs="Times New Roman"/>
                <w:spacing w:val="1"/>
                <w:szCs w:val="24"/>
              </w:rPr>
              <w:t>лн</w:t>
            </w:r>
            <w:r w:rsidRPr="006B7927">
              <w:rPr>
                <w:rFonts w:eastAsia="Cambria" w:cs="Times New Roman"/>
                <w:szCs w:val="24"/>
              </w:rPr>
              <w:t xml:space="preserve">и </w:t>
            </w:r>
            <w:r w:rsidRPr="006B7927">
              <w:rPr>
                <w:rFonts w:eastAsia="Cambria" w:cs="Times New Roman"/>
                <w:spacing w:val="-1"/>
                <w:szCs w:val="24"/>
              </w:rPr>
              <w:t>у</w:t>
            </w:r>
            <w:r w:rsidRPr="006B7927">
              <w:rPr>
                <w:rFonts w:eastAsia="Cambria" w:cs="Times New Roman"/>
                <w:szCs w:val="24"/>
              </w:rPr>
              <w:t>каза</w:t>
            </w:r>
            <w:r w:rsidRPr="006B7927">
              <w:rPr>
                <w:rFonts w:eastAsia="Cambria" w:cs="Times New Roman"/>
                <w:spacing w:val="1"/>
                <w:szCs w:val="24"/>
              </w:rPr>
              <w:t>н</w:t>
            </w:r>
            <w:r w:rsidRPr="006B7927">
              <w:rPr>
                <w:rFonts w:eastAsia="Cambria" w:cs="Times New Roman"/>
                <w:spacing w:val="-2"/>
                <w:szCs w:val="24"/>
              </w:rPr>
              <w:t>и</w:t>
            </w:r>
            <w:r w:rsidRPr="006B7927">
              <w:rPr>
                <w:rFonts w:eastAsia="Cambria" w:cs="Times New Roman"/>
                <w:szCs w:val="24"/>
              </w:rPr>
              <w:t xml:space="preserve">я </w:t>
            </w:r>
            <w:r w:rsidRPr="006B7927">
              <w:rPr>
                <w:rFonts w:eastAsia="Cambria" w:cs="Times New Roman"/>
                <w:spacing w:val="-3"/>
                <w:szCs w:val="24"/>
              </w:rPr>
              <w:t>п</w:t>
            </w:r>
            <w:r w:rsidRPr="006B7927">
              <w:rPr>
                <w:rFonts w:eastAsia="Cambria" w:cs="Times New Roman"/>
                <w:spacing w:val="-1"/>
                <w:szCs w:val="24"/>
              </w:rPr>
              <w:t>р</w:t>
            </w:r>
            <w:r w:rsidRPr="006B7927">
              <w:rPr>
                <w:rFonts w:eastAsia="Cambria" w:cs="Times New Roman"/>
                <w:szCs w:val="24"/>
              </w:rPr>
              <w:t xml:space="preserve">и </w:t>
            </w:r>
            <w:r w:rsidRPr="006B7927">
              <w:rPr>
                <w:rFonts w:eastAsia="Cambria" w:cs="Times New Roman"/>
                <w:spacing w:val="1"/>
                <w:szCs w:val="24"/>
              </w:rPr>
              <w:t>н</w:t>
            </w:r>
            <w:r w:rsidRPr="006B7927">
              <w:rPr>
                <w:rFonts w:eastAsia="Cambria" w:cs="Times New Roman"/>
                <w:szCs w:val="24"/>
              </w:rPr>
              <w:t>еоб</w:t>
            </w:r>
            <w:r w:rsidRPr="006B7927">
              <w:rPr>
                <w:rFonts w:eastAsia="Cambria" w:cs="Times New Roman"/>
                <w:spacing w:val="-1"/>
                <w:szCs w:val="24"/>
              </w:rPr>
              <w:t>х</w:t>
            </w:r>
            <w:r w:rsidRPr="006B7927">
              <w:rPr>
                <w:rFonts w:eastAsia="Cambria" w:cs="Times New Roman"/>
                <w:szCs w:val="24"/>
              </w:rPr>
              <w:t>о</w:t>
            </w:r>
            <w:r w:rsidRPr="006B7927">
              <w:rPr>
                <w:rFonts w:eastAsia="Cambria" w:cs="Times New Roman"/>
                <w:spacing w:val="-1"/>
                <w:szCs w:val="24"/>
              </w:rPr>
              <w:t>д</w:t>
            </w:r>
            <w:r w:rsidRPr="006B7927">
              <w:rPr>
                <w:rFonts w:eastAsia="Cambria" w:cs="Times New Roman"/>
                <w:spacing w:val="-2"/>
                <w:szCs w:val="24"/>
              </w:rPr>
              <w:t>и</w:t>
            </w:r>
            <w:r w:rsidRPr="006B7927">
              <w:rPr>
                <w:rFonts w:eastAsia="Cambria" w:cs="Times New Roman"/>
                <w:spacing w:val="1"/>
                <w:szCs w:val="24"/>
              </w:rPr>
              <w:t>м</w:t>
            </w:r>
            <w:r w:rsidRPr="006B7927">
              <w:rPr>
                <w:rFonts w:eastAsia="Cambria" w:cs="Times New Roman"/>
                <w:szCs w:val="24"/>
              </w:rPr>
              <w:t>о</w:t>
            </w:r>
            <w:r w:rsidRPr="006B7927">
              <w:rPr>
                <w:rFonts w:eastAsia="Cambria" w:cs="Times New Roman"/>
                <w:spacing w:val="-1"/>
                <w:szCs w:val="24"/>
              </w:rPr>
              <w:t>с</w:t>
            </w:r>
            <w:r w:rsidRPr="006B7927">
              <w:rPr>
                <w:rFonts w:eastAsia="Cambria" w:cs="Times New Roman"/>
                <w:szCs w:val="24"/>
              </w:rPr>
              <w:t>т</w:t>
            </w:r>
          </w:p>
          <w:p w14:paraId="191D777F" w14:textId="77777777" w:rsidR="000730CD" w:rsidRPr="006B7927" w:rsidRDefault="000730CD" w:rsidP="00D174E4">
            <w:pPr>
              <w:spacing w:line="240" w:lineRule="auto"/>
              <w:ind w:firstLine="0"/>
              <w:rPr>
                <w:rFonts w:cs="Times New Roman"/>
                <w:szCs w:val="24"/>
              </w:rPr>
            </w:pPr>
          </w:p>
          <w:p w14:paraId="1A7E11E4" w14:textId="77777777" w:rsidR="000730CD" w:rsidRPr="006B7927" w:rsidRDefault="000730CD" w:rsidP="00D174E4">
            <w:pPr>
              <w:spacing w:line="240" w:lineRule="auto"/>
              <w:ind w:firstLine="0"/>
              <w:rPr>
                <w:rFonts w:cs="Times New Roman"/>
                <w:szCs w:val="24"/>
              </w:rPr>
            </w:pPr>
          </w:p>
          <w:p w14:paraId="718107A1" w14:textId="77777777" w:rsidR="000730CD" w:rsidRPr="006B7927" w:rsidRDefault="000730CD" w:rsidP="00D174E4">
            <w:pPr>
              <w:spacing w:line="240" w:lineRule="auto"/>
              <w:ind w:firstLine="0"/>
              <w:rPr>
                <w:rFonts w:cs="Times New Roman"/>
                <w:szCs w:val="24"/>
              </w:rPr>
            </w:pPr>
          </w:p>
          <w:p w14:paraId="7E0EA757" w14:textId="77777777" w:rsidR="000730CD" w:rsidRPr="006B7927" w:rsidRDefault="000730CD" w:rsidP="00D174E4">
            <w:pPr>
              <w:spacing w:line="240" w:lineRule="auto"/>
              <w:ind w:firstLine="0"/>
              <w:rPr>
                <w:rFonts w:cs="Times New Roman"/>
                <w:szCs w:val="24"/>
              </w:rPr>
            </w:pPr>
          </w:p>
          <w:p w14:paraId="1336BE8D" w14:textId="77777777" w:rsidR="000730CD" w:rsidRPr="006B7927" w:rsidRDefault="000730CD" w:rsidP="00D174E4">
            <w:pPr>
              <w:spacing w:line="240" w:lineRule="auto"/>
              <w:ind w:firstLine="0"/>
              <w:rPr>
                <w:rFonts w:cs="Times New Roman"/>
                <w:szCs w:val="24"/>
              </w:rPr>
            </w:pPr>
          </w:p>
          <w:p w14:paraId="3638EA22" w14:textId="77777777" w:rsidR="000730CD" w:rsidRPr="006B7927" w:rsidRDefault="000730CD" w:rsidP="00D174E4">
            <w:pPr>
              <w:spacing w:line="240" w:lineRule="auto"/>
              <w:ind w:firstLine="0"/>
              <w:rPr>
                <w:rFonts w:cs="Times New Roman"/>
                <w:szCs w:val="24"/>
              </w:rPr>
            </w:pPr>
          </w:p>
          <w:p w14:paraId="407AFC0F" w14:textId="77777777" w:rsidR="000730CD" w:rsidRPr="006B7927" w:rsidRDefault="000730CD" w:rsidP="00D174E4">
            <w:pPr>
              <w:spacing w:line="240" w:lineRule="auto"/>
              <w:ind w:firstLine="0"/>
              <w:rPr>
                <w:rFonts w:cs="Times New Roman"/>
                <w:szCs w:val="24"/>
              </w:rPr>
            </w:pPr>
          </w:p>
          <w:p w14:paraId="49249FE5" w14:textId="77777777" w:rsidR="000730CD" w:rsidRPr="006B7927" w:rsidRDefault="000730CD" w:rsidP="00D174E4">
            <w:pPr>
              <w:spacing w:line="240" w:lineRule="auto"/>
              <w:ind w:firstLine="0"/>
              <w:rPr>
                <w:rFonts w:cs="Times New Roman"/>
                <w:szCs w:val="24"/>
              </w:rPr>
            </w:pPr>
          </w:p>
          <w:p w14:paraId="1D16E2DE" w14:textId="77777777" w:rsidR="000730CD" w:rsidRPr="006B7927" w:rsidRDefault="000730CD" w:rsidP="00D174E4">
            <w:pPr>
              <w:spacing w:line="240" w:lineRule="auto"/>
              <w:ind w:firstLine="0"/>
              <w:rPr>
                <w:rFonts w:cs="Times New Roman"/>
                <w:szCs w:val="24"/>
              </w:rPr>
            </w:pPr>
          </w:p>
          <w:p w14:paraId="120A2DDA" w14:textId="77777777" w:rsidR="000730CD" w:rsidRPr="006B7927" w:rsidRDefault="000730CD" w:rsidP="00D174E4">
            <w:pPr>
              <w:spacing w:line="240" w:lineRule="auto"/>
              <w:ind w:firstLine="0"/>
              <w:rPr>
                <w:rFonts w:cs="Times New Roman"/>
                <w:szCs w:val="24"/>
              </w:rPr>
            </w:pPr>
          </w:p>
          <w:p w14:paraId="2B8DB773" w14:textId="77777777" w:rsidR="000730CD" w:rsidRPr="006B7927" w:rsidRDefault="000730CD" w:rsidP="00D174E4">
            <w:pPr>
              <w:spacing w:line="240" w:lineRule="auto"/>
              <w:ind w:firstLine="0"/>
              <w:rPr>
                <w:rFonts w:eastAsia="Cambria" w:cs="Times New Roman"/>
                <w:szCs w:val="24"/>
              </w:rPr>
            </w:pPr>
            <w:r w:rsidRPr="006B7927">
              <w:rPr>
                <w:rFonts w:eastAsia="Cambria" w:cs="Times New Roman"/>
                <w:spacing w:val="-1"/>
                <w:szCs w:val="24"/>
              </w:rPr>
              <w:t>И</w:t>
            </w:r>
            <w:r w:rsidRPr="006B7927">
              <w:rPr>
                <w:rFonts w:eastAsia="Cambria" w:cs="Times New Roman"/>
                <w:szCs w:val="24"/>
              </w:rPr>
              <w:t>з</w:t>
            </w:r>
            <w:r w:rsidRPr="006B7927">
              <w:rPr>
                <w:rFonts w:eastAsia="Cambria" w:cs="Times New Roman"/>
                <w:spacing w:val="1"/>
                <w:szCs w:val="24"/>
              </w:rPr>
              <w:t>и</w:t>
            </w:r>
            <w:r w:rsidRPr="006B7927">
              <w:rPr>
                <w:rFonts w:eastAsia="Cambria" w:cs="Times New Roman"/>
                <w:spacing w:val="-1"/>
                <w:szCs w:val="24"/>
              </w:rPr>
              <w:t>с</w:t>
            </w:r>
            <w:r w:rsidRPr="006B7927">
              <w:rPr>
                <w:rFonts w:eastAsia="Cambria" w:cs="Times New Roman"/>
                <w:szCs w:val="24"/>
              </w:rPr>
              <w:t xml:space="preserve">кват </w:t>
            </w:r>
            <w:r w:rsidRPr="006B7927">
              <w:rPr>
                <w:rFonts w:eastAsia="Cambria" w:cs="Times New Roman"/>
                <w:spacing w:val="-1"/>
                <w:szCs w:val="24"/>
              </w:rPr>
              <w:t>с</w:t>
            </w:r>
            <w:r w:rsidRPr="006B7927">
              <w:rPr>
                <w:rFonts w:eastAsia="Cambria" w:cs="Times New Roman"/>
                <w:szCs w:val="24"/>
              </w:rPr>
              <w:t>е б</w:t>
            </w:r>
            <w:r w:rsidRPr="006B7927">
              <w:rPr>
                <w:rFonts w:eastAsia="Cambria" w:cs="Times New Roman"/>
                <w:spacing w:val="-1"/>
                <w:szCs w:val="24"/>
              </w:rPr>
              <w:t>ър</w:t>
            </w:r>
            <w:r w:rsidRPr="006B7927">
              <w:rPr>
                <w:rFonts w:eastAsia="Cambria" w:cs="Times New Roman"/>
                <w:szCs w:val="24"/>
              </w:rPr>
              <w:t>з</w:t>
            </w:r>
            <w:r w:rsidRPr="006B7927">
              <w:rPr>
                <w:rFonts w:eastAsia="Cambria" w:cs="Times New Roman"/>
                <w:spacing w:val="1"/>
                <w:szCs w:val="24"/>
              </w:rPr>
              <w:t>и</w:t>
            </w:r>
            <w:r w:rsidRPr="006B7927">
              <w:rPr>
                <w:rFonts w:eastAsia="Cambria" w:cs="Times New Roman"/>
                <w:spacing w:val="-1"/>
                <w:szCs w:val="24"/>
              </w:rPr>
              <w:t>н</w:t>
            </w:r>
            <w:r w:rsidRPr="006B7927">
              <w:rPr>
                <w:rFonts w:eastAsia="Cambria" w:cs="Times New Roman"/>
                <w:szCs w:val="24"/>
              </w:rPr>
              <w:t xml:space="preserve">а </w:t>
            </w:r>
            <w:r w:rsidRPr="006B7927">
              <w:rPr>
                <w:rFonts w:eastAsia="Cambria" w:cs="Times New Roman"/>
                <w:spacing w:val="1"/>
                <w:szCs w:val="24"/>
              </w:rPr>
              <w:t>н</w:t>
            </w:r>
            <w:r w:rsidRPr="006B7927">
              <w:rPr>
                <w:rFonts w:eastAsia="Cambria" w:cs="Times New Roman"/>
                <w:szCs w:val="24"/>
              </w:rPr>
              <w:t xml:space="preserve">а </w:t>
            </w:r>
            <w:r w:rsidRPr="006B7927">
              <w:rPr>
                <w:rFonts w:eastAsia="Cambria" w:cs="Times New Roman"/>
                <w:spacing w:val="1"/>
                <w:szCs w:val="24"/>
              </w:rPr>
              <w:t>и</w:t>
            </w:r>
            <w:r w:rsidRPr="006B7927">
              <w:rPr>
                <w:rFonts w:eastAsia="Cambria" w:cs="Times New Roman"/>
                <w:szCs w:val="24"/>
              </w:rPr>
              <w:t>з</w:t>
            </w:r>
            <w:r w:rsidRPr="006B7927">
              <w:rPr>
                <w:rFonts w:eastAsia="Cambria" w:cs="Times New Roman"/>
                <w:spacing w:val="-1"/>
                <w:szCs w:val="24"/>
              </w:rPr>
              <w:t>п</w:t>
            </w:r>
            <w:r w:rsidRPr="006B7927">
              <w:rPr>
                <w:rFonts w:eastAsia="Cambria" w:cs="Times New Roman"/>
                <w:szCs w:val="24"/>
              </w:rPr>
              <w:t>ъ</w:t>
            </w:r>
            <w:r w:rsidRPr="006B7927">
              <w:rPr>
                <w:rFonts w:eastAsia="Cambria" w:cs="Times New Roman"/>
                <w:spacing w:val="-2"/>
                <w:szCs w:val="24"/>
              </w:rPr>
              <w:t>л</w:t>
            </w:r>
            <w:r w:rsidRPr="006B7927">
              <w:rPr>
                <w:rFonts w:eastAsia="Cambria" w:cs="Times New Roman"/>
                <w:spacing w:val="1"/>
                <w:szCs w:val="24"/>
              </w:rPr>
              <w:t>н</w:t>
            </w:r>
            <w:r w:rsidRPr="006B7927">
              <w:rPr>
                <w:rFonts w:eastAsia="Cambria" w:cs="Times New Roman"/>
                <w:spacing w:val="-2"/>
                <w:szCs w:val="24"/>
              </w:rPr>
              <w:t>е</w:t>
            </w:r>
            <w:r w:rsidRPr="006B7927">
              <w:rPr>
                <w:rFonts w:eastAsia="Cambria" w:cs="Times New Roman"/>
                <w:spacing w:val="1"/>
                <w:szCs w:val="24"/>
              </w:rPr>
              <w:t>ни</w:t>
            </w:r>
            <w:r w:rsidRPr="006B7927">
              <w:rPr>
                <w:rFonts w:eastAsia="Cambria" w:cs="Times New Roman"/>
                <w:szCs w:val="24"/>
              </w:rPr>
              <w:t xml:space="preserve">е, </w:t>
            </w:r>
            <w:r w:rsidRPr="006B7927">
              <w:rPr>
                <w:rFonts w:eastAsia="Cambria" w:cs="Times New Roman"/>
                <w:spacing w:val="-1"/>
                <w:szCs w:val="24"/>
              </w:rPr>
              <w:t>пр</w:t>
            </w:r>
            <w:r w:rsidRPr="006B7927">
              <w:rPr>
                <w:rFonts w:eastAsia="Cambria" w:cs="Times New Roman"/>
                <w:szCs w:val="24"/>
              </w:rPr>
              <w:t>е</w:t>
            </w:r>
            <w:r w:rsidRPr="006B7927">
              <w:rPr>
                <w:rFonts w:eastAsia="Cambria" w:cs="Times New Roman"/>
                <w:spacing w:val="1"/>
                <w:szCs w:val="24"/>
              </w:rPr>
              <w:t>ци</w:t>
            </w:r>
            <w:r w:rsidRPr="006B7927">
              <w:rPr>
                <w:rFonts w:eastAsia="Cambria" w:cs="Times New Roman"/>
                <w:szCs w:val="24"/>
              </w:rPr>
              <w:t>з</w:t>
            </w:r>
            <w:r w:rsidRPr="006B7927">
              <w:rPr>
                <w:rFonts w:eastAsia="Cambria" w:cs="Times New Roman"/>
                <w:spacing w:val="1"/>
                <w:szCs w:val="24"/>
              </w:rPr>
              <w:t>н</w:t>
            </w:r>
            <w:r w:rsidRPr="006B7927">
              <w:rPr>
                <w:rFonts w:eastAsia="Cambria" w:cs="Times New Roman"/>
                <w:szCs w:val="24"/>
              </w:rPr>
              <w:t>о</w:t>
            </w:r>
            <w:r w:rsidRPr="006B7927">
              <w:rPr>
                <w:rFonts w:eastAsia="Cambria" w:cs="Times New Roman"/>
                <w:spacing w:val="-1"/>
                <w:szCs w:val="24"/>
              </w:rPr>
              <w:t>с</w:t>
            </w:r>
            <w:r w:rsidRPr="006B7927">
              <w:rPr>
                <w:rFonts w:eastAsia="Cambria" w:cs="Times New Roman"/>
                <w:szCs w:val="24"/>
              </w:rPr>
              <w:t>т и точ</w:t>
            </w:r>
            <w:r w:rsidRPr="006B7927">
              <w:rPr>
                <w:rFonts w:eastAsia="Cambria" w:cs="Times New Roman"/>
                <w:spacing w:val="1"/>
                <w:szCs w:val="24"/>
              </w:rPr>
              <w:t>н</w:t>
            </w:r>
            <w:r w:rsidRPr="006B7927">
              <w:rPr>
                <w:rFonts w:eastAsia="Cambria" w:cs="Times New Roman"/>
                <w:szCs w:val="24"/>
              </w:rPr>
              <w:t>о</w:t>
            </w:r>
            <w:r w:rsidRPr="006B7927">
              <w:rPr>
                <w:rFonts w:eastAsia="Cambria" w:cs="Times New Roman"/>
                <w:spacing w:val="-1"/>
                <w:szCs w:val="24"/>
              </w:rPr>
              <w:t>с</w:t>
            </w:r>
            <w:r w:rsidRPr="006B7927">
              <w:rPr>
                <w:rFonts w:eastAsia="Cambria" w:cs="Times New Roman"/>
                <w:szCs w:val="24"/>
              </w:rPr>
              <w:t xml:space="preserve">т </w:t>
            </w:r>
            <w:r w:rsidRPr="006B7927">
              <w:rPr>
                <w:rFonts w:eastAsia="Cambria" w:cs="Times New Roman"/>
                <w:spacing w:val="1"/>
                <w:szCs w:val="24"/>
              </w:rPr>
              <w:t>н</w:t>
            </w:r>
            <w:r w:rsidRPr="006B7927">
              <w:rPr>
                <w:rFonts w:eastAsia="Cambria" w:cs="Times New Roman"/>
                <w:szCs w:val="24"/>
              </w:rPr>
              <w:t xml:space="preserve">а </w:t>
            </w:r>
            <w:r w:rsidRPr="006B7927">
              <w:rPr>
                <w:rFonts w:eastAsia="Cambria" w:cs="Times New Roman"/>
                <w:spacing w:val="-1"/>
                <w:szCs w:val="24"/>
              </w:rPr>
              <w:t>п</w:t>
            </w:r>
            <w:r w:rsidRPr="006B7927">
              <w:rPr>
                <w:rFonts w:eastAsia="Cambria" w:cs="Times New Roman"/>
                <w:szCs w:val="24"/>
              </w:rPr>
              <w:t>о</w:t>
            </w:r>
            <w:r w:rsidRPr="006B7927">
              <w:rPr>
                <w:rFonts w:eastAsia="Cambria" w:cs="Times New Roman"/>
                <w:spacing w:val="1"/>
                <w:szCs w:val="24"/>
              </w:rPr>
              <w:t>д</w:t>
            </w:r>
            <w:r w:rsidRPr="006B7927">
              <w:rPr>
                <w:rFonts w:eastAsia="Cambria" w:cs="Times New Roman"/>
                <w:szCs w:val="24"/>
              </w:rPr>
              <w:t>ав</w:t>
            </w:r>
            <w:r w:rsidRPr="006B7927">
              <w:rPr>
                <w:rFonts w:eastAsia="Cambria" w:cs="Times New Roman"/>
                <w:spacing w:val="-2"/>
                <w:szCs w:val="24"/>
              </w:rPr>
              <w:t>а</w:t>
            </w:r>
            <w:r w:rsidRPr="006B7927">
              <w:rPr>
                <w:rFonts w:eastAsia="Cambria" w:cs="Times New Roman"/>
                <w:spacing w:val="1"/>
                <w:szCs w:val="24"/>
              </w:rPr>
              <w:t>ни</w:t>
            </w:r>
            <w:r w:rsidRPr="006B7927">
              <w:rPr>
                <w:rFonts w:eastAsia="Cambria" w:cs="Times New Roman"/>
                <w:szCs w:val="24"/>
              </w:rPr>
              <w:t>ята</w:t>
            </w:r>
          </w:p>
          <w:p w14:paraId="76C3738B" w14:textId="77777777" w:rsidR="000730CD" w:rsidRPr="006B7927" w:rsidRDefault="000730CD" w:rsidP="00D174E4">
            <w:pPr>
              <w:spacing w:line="240" w:lineRule="auto"/>
              <w:ind w:firstLine="0"/>
              <w:rPr>
                <w:rFonts w:cs="Times New Roman"/>
                <w:szCs w:val="24"/>
              </w:rPr>
            </w:pPr>
          </w:p>
          <w:p w14:paraId="43348140" w14:textId="77777777" w:rsidR="000730CD" w:rsidRPr="006B7927" w:rsidRDefault="000730CD" w:rsidP="00D174E4">
            <w:pPr>
              <w:spacing w:line="240" w:lineRule="auto"/>
              <w:ind w:firstLine="0"/>
              <w:rPr>
                <w:rFonts w:cs="Times New Roman"/>
                <w:szCs w:val="24"/>
              </w:rPr>
            </w:pPr>
          </w:p>
          <w:p w14:paraId="504F4180" w14:textId="77777777" w:rsidR="000730CD" w:rsidRPr="006B7927" w:rsidRDefault="000730CD" w:rsidP="00D174E4">
            <w:pPr>
              <w:spacing w:line="240" w:lineRule="auto"/>
              <w:ind w:firstLine="0"/>
              <w:rPr>
                <w:rFonts w:cs="Times New Roman"/>
                <w:szCs w:val="24"/>
              </w:rPr>
            </w:pPr>
          </w:p>
          <w:p w14:paraId="0B90AFC2" w14:textId="77777777" w:rsidR="000730CD" w:rsidRDefault="000730CD" w:rsidP="00D174E4">
            <w:pPr>
              <w:spacing w:line="240" w:lineRule="auto"/>
              <w:ind w:firstLine="0"/>
              <w:rPr>
                <w:rFonts w:eastAsia="Cambria" w:cs="Times New Roman"/>
                <w:spacing w:val="-4"/>
                <w:szCs w:val="24"/>
              </w:rPr>
            </w:pPr>
            <w:r w:rsidRPr="006B7927">
              <w:rPr>
                <w:rFonts w:eastAsia="Cambria" w:cs="Times New Roman"/>
                <w:szCs w:val="24"/>
              </w:rPr>
              <w:t>Т</w:t>
            </w:r>
            <w:r w:rsidRPr="006B7927">
              <w:rPr>
                <w:rFonts w:eastAsia="Cambria" w:cs="Times New Roman"/>
                <w:spacing w:val="-1"/>
                <w:szCs w:val="24"/>
              </w:rPr>
              <w:t>р</w:t>
            </w:r>
            <w:r w:rsidRPr="006B7927">
              <w:rPr>
                <w:rFonts w:eastAsia="Cambria" w:cs="Times New Roman"/>
                <w:szCs w:val="24"/>
              </w:rPr>
              <w:t>е</w:t>
            </w:r>
            <w:r w:rsidRPr="006B7927">
              <w:rPr>
                <w:rFonts w:eastAsia="Cambria" w:cs="Times New Roman"/>
                <w:spacing w:val="1"/>
                <w:szCs w:val="24"/>
              </w:rPr>
              <w:t>н</w:t>
            </w:r>
            <w:r w:rsidRPr="006B7927">
              <w:rPr>
                <w:rFonts w:eastAsia="Cambria" w:cs="Times New Roman"/>
                <w:spacing w:val="-1"/>
                <w:szCs w:val="24"/>
              </w:rPr>
              <w:t>ь</w:t>
            </w:r>
            <w:r w:rsidRPr="006B7927">
              <w:rPr>
                <w:rFonts w:eastAsia="Cambria" w:cs="Times New Roman"/>
                <w:szCs w:val="24"/>
              </w:rPr>
              <w:t>о</w:t>
            </w:r>
            <w:r w:rsidRPr="006B7927">
              <w:rPr>
                <w:rFonts w:eastAsia="Cambria" w:cs="Times New Roman"/>
                <w:spacing w:val="-1"/>
                <w:szCs w:val="24"/>
              </w:rPr>
              <w:t>р</w:t>
            </w:r>
            <w:r w:rsidRPr="006B7927">
              <w:rPr>
                <w:rFonts w:eastAsia="Cambria" w:cs="Times New Roman"/>
                <w:szCs w:val="24"/>
              </w:rPr>
              <w:t xml:space="preserve">ът </w:t>
            </w:r>
            <w:r w:rsidRPr="006B7927">
              <w:rPr>
                <w:rFonts w:eastAsia="Cambria" w:cs="Times New Roman"/>
                <w:spacing w:val="-1"/>
                <w:szCs w:val="24"/>
              </w:rPr>
              <w:t>с</w:t>
            </w:r>
            <w:r w:rsidRPr="006B7927">
              <w:rPr>
                <w:rFonts w:eastAsia="Cambria" w:cs="Times New Roman"/>
                <w:spacing w:val="-2"/>
                <w:szCs w:val="24"/>
              </w:rPr>
              <w:t>л</w:t>
            </w:r>
            <w:r w:rsidRPr="006B7927">
              <w:rPr>
                <w:rFonts w:eastAsia="Cambria" w:cs="Times New Roman"/>
                <w:szCs w:val="24"/>
              </w:rPr>
              <w:t>е</w:t>
            </w:r>
            <w:r w:rsidRPr="006B7927">
              <w:rPr>
                <w:rFonts w:eastAsia="Cambria" w:cs="Times New Roman"/>
                <w:spacing w:val="1"/>
                <w:szCs w:val="24"/>
              </w:rPr>
              <w:t>д</w:t>
            </w:r>
            <w:r w:rsidRPr="006B7927">
              <w:rPr>
                <w:rFonts w:eastAsia="Cambria" w:cs="Times New Roman"/>
                <w:szCs w:val="24"/>
              </w:rPr>
              <w:t>и</w:t>
            </w:r>
            <w:r w:rsidRPr="006B7927">
              <w:rPr>
                <w:rFonts w:eastAsia="Cambria" w:cs="Times New Roman"/>
                <w:spacing w:val="1"/>
                <w:szCs w:val="24"/>
              </w:rPr>
              <w:t xml:space="preserve"> </w:t>
            </w:r>
            <w:r w:rsidRPr="006B7927">
              <w:rPr>
                <w:rFonts w:eastAsia="Cambria" w:cs="Times New Roman"/>
                <w:spacing w:val="-2"/>
                <w:szCs w:val="24"/>
              </w:rPr>
              <w:t>з</w:t>
            </w:r>
            <w:r w:rsidRPr="006B7927">
              <w:rPr>
                <w:rFonts w:eastAsia="Cambria" w:cs="Times New Roman"/>
                <w:szCs w:val="24"/>
              </w:rPr>
              <w:t xml:space="preserve">а </w:t>
            </w:r>
            <w:r w:rsidRPr="006B7927">
              <w:rPr>
                <w:rFonts w:eastAsia="Cambria" w:cs="Times New Roman"/>
                <w:spacing w:val="-1"/>
                <w:szCs w:val="24"/>
              </w:rPr>
              <w:t>сп</w:t>
            </w:r>
            <w:r w:rsidRPr="006B7927">
              <w:rPr>
                <w:rFonts w:eastAsia="Cambria" w:cs="Times New Roman"/>
                <w:szCs w:val="24"/>
              </w:rPr>
              <w:t>азва</w:t>
            </w:r>
            <w:r w:rsidRPr="006B7927">
              <w:rPr>
                <w:rFonts w:eastAsia="Cambria" w:cs="Times New Roman"/>
                <w:spacing w:val="1"/>
                <w:szCs w:val="24"/>
              </w:rPr>
              <w:t>н</w:t>
            </w:r>
            <w:r w:rsidRPr="006B7927">
              <w:rPr>
                <w:rFonts w:eastAsia="Cambria" w:cs="Times New Roman"/>
                <w:szCs w:val="24"/>
              </w:rPr>
              <w:t xml:space="preserve">ето </w:t>
            </w:r>
            <w:r w:rsidRPr="006B7927">
              <w:rPr>
                <w:rFonts w:eastAsia="Cambria" w:cs="Times New Roman"/>
                <w:spacing w:val="1"/>
                <w:szCs w:val="24"/>
              </w:rPr>
              <w:t>н</w:t>
            </w:r>
            <w:r w:rsidRPr="006B7927">
              <w:rPr>
                <w:rFonts w:eastAsia="Cambria" w:cs="Times New Roman"/>
                <w:szCs w:val="24"/>
              </w:rPr>
              <w:t xml:space="preserve">а </w:t>
            </w:r>
            <w:r w:rsidRPr="006B7927">
              <w:rPr>
                <w:rFonts w:eastAsia="Cambria" w:cs="Times New Roman"/>
                <w:spacing w:val="-1"/>
                <w:szCs w:val="24"/>
              </w:rPr>
              <w:t>пр</w:t>
            </w:r>
            <w:r w:rsidRPr="006B7927">
              <w:rPr>
                <w:rFonts w:eastAsia="Cambria" w:cs="Times New Roman"/>
                <w:szCs w:val="24"/>
              </w:rPr>
              <w:t>ав</w:t>
            </w:r>
            <w:r w:rsidRPr="006B7927">
              <w:rPr>
                <w:rFonts w:eastAsia="Cambria" w:cs="Times New Roman"/>
                <w:spacing w:val="1"/>
                <w:szCs w:val="24"/>
              </w:rPr>
              <w:t>ил</w:t>
            </w:r>
            <w:r w:rsidRPr="006B7927">
              <w:rPr>
                <w:rFonts w:eastAsia="Cambria" w:cs="Times New Roman"/>
                <w:szCs w:val="24"/>
              </w:rPr>
              <w:t xml:space="preserve">ата </w:t>
            </w:r>
            <w:r w:rsidRPr="006B7927">
              <w:rPr>
                <w:rFonts w:eastAsia="Cambria" w:cs="Times New Roman"/>
                <w:spacing w:val="1"/>
                <w:szCs w:val="24"/>
              </w:rPr>
              <w:t>н</w:t>
            </w:r>
            <w:r w:rsidRPr="006B7927">
              <w:rPr>
                <w:rFonts w:eastAsia="Cambria" w:cs="Times New Roman"/>
                <w:szCs w:val="24"/>
              </w:rPr>
              <w:t>а ф</w:t>
            </w:r>
            <w:r w:rsidRPr="006B7927">
              <w:rPr>
                <w:rFonts w:eastAsia="Cambria" w:cs="Times New Roman"/>
                <w:spacing w:val="-1"/>
                <w:szCs w:val="24"/>
              </w:rPr>
              <w:t>у</w:t>
            </w:r>
            <w:r w:rsidRPr="006B7927">
              <w:rPr>
                <w:rFonts w:eastAsia="Cambria" w:cs="Times New Roman"/>
                <w:szCs w:val="24"/>
              </w:rPr>
              <w:t>тбо</w:t>
            </w:r>
            <w:r w:rsidRPr="006B7927">
              <w:rPr>
                <w:rFonts w:eastAsia="Cambria" w:cs="Times New Roman"/>
                <w:spacing w:val="-1"/>
                <w:szCs w:val="24"/>
              </w:rPr>
              <w:t>л</w:t>
            </w:r>
            <w:r w:rsidRPr="006B7927">
              <w:rPr>
                <w:rFonts w:eastAsia="Cambria" w:cs="Times New Roman"/>
                <w:spacing w:val="1"/>
                <w:szCs w:val="24"/>
              </w:rPr>
              <w:t>н</w:t>
            </w:r>
            <w:r w:rsidRPr="006B7927">
              <w:rPr>
                <w:rFonts w:eastAsia="Cambria" w:cs="Times New Roman"/>
                <w:szCs w:val="24"/>
              </w:rPr>
              <w:t xml:space="preserve">ата </w:t>
            </w:r>
            <w:r w:rsidRPr="006B7927">
              <w:rPr>
                <w:rFonts w:eastAsia="Cambria" w:cs="Times New Roman"/>
                <w:spacing w:val="1"/>
                <w:szCs w:val="24"/>
              </w:rPr>
              <w:t>и</w:t>
            </w:r>
            <w:r w:rsidRPr="006B7927">
              <w:rPr>
                <w:rFonts w:eastAsia="Cambria" w:cs="Times New Roman"/>
                <w:szCs w:val="24"/>
              </w:rPr>
              <w:t>г</w:t>
            </w:r>
            <w:r w:rsidRPr="006B7927">
              <w:rPr>
                <w:rFonts w:eastAsia="Cambria" w:cs="Times New Roman"/>
                <w:spacing w:val="-1"/>
                <w:szCs w:val="24"/>
              </w:rPr>
              <w:t>р</w:t>
            </w:r>
            <w:r w:rsidRPr="006B7927">
              <w:rPr>
                <w:rFonts w:eastAsia="Cambria" w:cs="Times New Roman"/>
                <w:spacing w:val="-4"/>
                <w:szCs w:val="24"/>
              </w:rPr>
              <w:t>а</w:t>
            </w:r>
          </w:p>
          <w:p w14:paraId="48B35A4D" w14:textId="77777777" w:rsidR="000730CD" w:rsidRDefault="000730CD" w:rsidP="00D174E4">
            <w:pPr>
              <w:spacing w:line="240" w:lineRule="auto"/>
              <w:ind w:firstLine="0"/>
              <w:rPr>
                <w:rFonts w:eastAsia="Cambria" w:cs="Times New Roman"/>
                <w:spacing w:val="-4"/>
                <w:szCs w:val="24"/>
              </w:rPr>
            </w:pPr>
          </w:p>
          <w:p w14:paraId="239C17FD" w14:textId="77777777" w:rsidR="000730CD" w:rsidRDefault="000730CD" w:rsidP="00D174E4">
            <w:pPr>
              <w:spacing w:line="240" w:lineRule="auto"/>
              <w:ind w:firstLine="0"/>
              <w:rPr>
                <w:rFonts w:eastAsia="Cambria" w:cs="Times New Roman"/>
                <w:spacing w:val="-4"/>
                <w:szCs w:val="24"/>
              </w:rPr>
            </w:pPr>
          </w:p>
          <w:p w14:paraId="3650FA7C" w14:textId="77777777" w:rsidR="000730CD" w:rsidRDefault="000730CD" w:rsidP="00D174E4">
            <w:pPr>
              <w:spacing w:line="240" w:lineRule="auto"/>
              <w:ind w:firstLine="0"/>
              <w:rPr>
                <w:rFonts w:eastAsia="Cambria" w:cs="Times New Roman"/>
                <w:spacing w:val="-4"/>
                <w:szCs w:val="24"/>
              </w:rPr>
            </w:pPr>
          </w:p>
          <w:p w14:paraId="5BA63C04" w14:textId="77777777" w:rsidR="000730CD" w:rsidRDefault="000730CD" w:rsidP="00D174E4">
            <w:pPr>
              <w:spacing w:line="240" w:lineRule="auto"/>
              <w:ind w:firstLine="0"/>
              <w:rPr>
                <w:rFonts w:eastAsia="Cambria" w:cs="Times New Roman"/>
                <w:spacing w:val="-4"/>
                <w:szCs w:val="24"/>
              </w:rPr>
            </w:pPr>
          </w:p>
          <w:p w14:paraId="13593E8C" w14:textId="77777777" w:rsidR="000730CD" w:rsidRDefault="000730CD" w:rsidP="00D174E4">
            <w:pPr>
              <w:spacing w:line="240" w:lineRule="auto"/>
              <w:ind w:firstLine="0"/>
              <w:rPr>
                <w:rFonts w:eastAsia="Cambria" w:cs="Times New Roman"/>
                <w:spacing w:val="-4"/>
                <w:szCs w:val="24"/>
              </w:rPr>
            </w:pPr>
          </w:p>
          <w:p w14:paraId="61C13336" w14:textId="77777777" w:rsidR="000730CD" w:rsidRDefault="000730CD" w:rsidP="00D174E4">
            <w:pPr>
              <w:spacing w:line="240" w:lineRule="auto"/>
              <w:ind w:firstLine="0"/>
              <w:rPr>
                <w:rFonts w:eastAsia="Cambria" w:cs="Times New Roman"/>
                <w:spacing w:val="-4"/>
                <w:szCs w:val="24"/>
              </w:rPr>
            </w:pPr>
          </w:p>
          <w:p w14:paraId="4BD67ADB" w14:textId="77777777" w:rsidR="000730CD" w:rsidRDefault="000730CD" w:rsidP="00D174E4">
            <w:pPr>
              <w:spacing w:line="240" w:lineRule="auto"/>
              <w:ind w:firstLine="0"/>
              <w:rPr>
                <w:rFonts w:eastAsia="Cambria" w:cs="Times New Roman"/>
                <w:spacing w:val="-4"/>
                <w:szCs w:val="24"/>
              </w:rPr>
            </w:pPr>
          </w:p>
          <w:p w14:paraId="7E33EE09" w14:textId="77777777" w:rsidR="000730CD" w:rsidRDefault="000730CD" w:rsidP="00D174E4">
            <w:pPr>
              <w:spacing w:line="240" w:lineRule="auto"/>
              <w:ind w:firstLine="0"/>
              <w:rPr>
                <w:rFonts w:eastAsia="Cambria" w:cs="Times New Roman"/>
                <w:spacing w:val="-4"/>
                <w:szCs w:val="24"/>
              </w:rPr>
            </w:pPr>
          </w:p>
          <w:p w14:paraId="293FBE3D" w14:textId="77777777" w:rsidR="000730CD" w:rsidRDefault="000730CD" w:rsidP="00D174E4">
            <w:pPr>
              <w:spacing w:line="240" w:lineRule="auto"/>
              <w:ind w:firstLine="0"/>
              <w:rPr>
                <w:rFonts w:eastAsia="Cambria" w:cs="Times New Roman"/>
                <w:spacing w:val="-4"/>
                <w:szCs w:val="24"/>
              </w:rPr>
            </w:pPr>
          </w:p>
          <w:p w14:paraId="0D720474" w14:textId="77777777" w:rsidR="000730CD" w:rsidRDefault="000730CD" w:rsidP="00D174E4">
            <w:pPr>
              <w:spacing w:line="240" w:lineRule="auto"/>
              <w:ind w:firstLine="0"/>
              <w:rPr>
                <w:rFonts w:eastAsia="Cambria" w:cs="Times New Roman"/>
                <w:spacing w:val="-4"/>
                <w:szCs w:val="24"/>
              </w:rPr>
            </w:pPr>
          </w:p>
          <w:p w14:paraId="6A2184E5" w14:textId="77777777" w:rsidR="000730CD" w:rsidRDefault="000730CD" w:rsidP="00D174E4">
            <w:pPr>
              <w:spacing w:line="240" w:lineRule="auto"/>
              <w:ind w:firstLine="0"/>
              <w:rPr>
                <w:rFonts w:eastAsia="Cambria" w:cs="Times New Roman"/>
                <w:spacing w:val="-4"/>
                <w:szCs w:val="24"/>
              </w:rPr>
            </w:pPr>
          </w:p>
          <w:p w14:paraId="22F42C38" w14:textId="77777777" w:rsidR="000730CD" w:rsidRPr="006B7927" w:rsidRDefault="000730CD" w:rsidP="00D174E4">
            <w:pPr>
              <w:spacing w:line="240" w:lineRule="auto"/>
              <w:ind w:firstLine="0"/>
              <w:rPr>
                <w:rFonts w:eastAsia="Cambria" w:cs="Times New Roman"/>
                <w:szCs w:val="24"/>
              </w:rPr>
            </w:pPr>
            <w:r w:rsidRPr="006B7927">
              <w:rPr>
                <w:rFonts w:eastAsia="Cambria" w:cs="Times New Roman"/>
                <w:spacing w:val="-1"/>
                <w:szCs w:val="24"/>
              </w:rPr>
              <w:t>И</w:t>
            </w:r>
            <w:r w:rsidRPr="006B7927">
              <w:rPr>
                <w:rFonts w:eastAsia="Cambria" w:cs="Times New Roman"/>
                <w:szCs w:val="24"/>
              </w:rPr>
              <w:t>г</w:t>
            </w:r>
            <w:r w:rsidRPr="006B7927">
              <w:rPr>
                <w:rFonts w:eastAsia="Cambria" w:cs="Times New Roman"/>
                <w:spacing w:val="-1"/>
                <w:szCs w:val="24"/>
              </w:rPr>
              <w:t>р</w:t>
            </w:r>
            <w:r w:rsidRPr="006B7927">
              <w:rPr>
                <w:rFonts w:eastAsia="Cambria" w:cs="Times New Roman"/>
                <w:szCs w:val="24"/>
              </w:rPr>
              <w:t xml:space="preserve">ае </w:t>
            </w:r>
            <w:r w:rsidRPr="006B7927">
              <w:rPr>
                <w:rFonts w:eastAsia="Cambria" w:cs="Times New Roman"/>
                <w:spacing w:val="-1"/>
                <w:szCs w:val="24"/>
              </w:rPr>
              <w:t>с</w:t>
            </w:r>
            <w:r w:rsidRPr="006B7927">
              <w:rPr>
                <w:rFonts w:eastAsia="Cambria" w:cs="Times New Roman"/>
                <w:szCs w:val="24"/>
              </w:rPr>
              <w:t xml:space="preserve">е </w:t>
            </w:r>
            <w:r w:rsidRPr="006B7927">
              <w:rPr>
                <w:rFonts w:eastAsia="Cambria" w:cs="Times New Roman"/>
                <w:spacing w:val="-1"/>
                <w:szCs w:val="24"/>
              </w:rPr>
              <w:t xml:space="preserve">с </w:t>
            </w:r>
            <w:r w:rsidRPr="006B7927">
              <w:rPr>
                <w:rFonts w:eastAsia="Cambria" w:cs="Times New Roman"/>
                <w:szCs w:val="24"/>
              </w:rPr>
              <w:t>т</w:t>
            </w:r>
            <w:r w:rsidRPr="006B7927">
              <w:rPr>
                <w:rFonts w:eastAsia="Cambria" w:cs="Times New Roman"/>
                <w:spacing w:val="-1"/>
                <w:szCs w:val="24"/>
              </w:rPr>
              <w:t>р</w:t>
            </w:r>
            <w:r w:rsidRPr="006B7927">
              <w:rPr>
                <w:rFonts w:eastAsia="Cambria" w:cs="Times New Roman"/>
                <w:szCs w:val="24"/>
              </w:rPr>
              <w:t xml:space="preserve">и </w:t>
            </w:r>
            <w:r w:rsidRPr="006B7927">
              <w:rPr>
                <w:rFonts w:eastAsia="Cambria" w:cs="Times New Roman"/>
                <w:spacing w:val="1"/>
                <w:szCs w:val="24"/>
              </w:rPr>
              <w:t>д</w:t>
            </w:r>
            <w:r w:rsidRPr="006B7927">
              <w:rPr>
                <w:rFonts w:eastAsia="Cambria" w:cs="Times New Roman"/>
                <w:szCs w:val="24"/>
              </w:rPr>
              <w:t>око</w:t>
            </w:r>
            <w:r w:rsidRPr="006B7927">
              <w:rPr>
                <w:rFonts w:eastAsia="Cambria" w:cs="Times New Roman"/>
                <w:spacing w:val="-1"/>
                <w:szCs w:val="24"/>
              </w:rPr>
              <w:t>с</w:t>
            </w:r>
            <w:r w:rsidRPr="006B7927">
              <w:rPr>
                <w:rFonts w:eastAsia="Cambria" w:cs="Times New Roman"/>
                <w:szCs w:val="24"/>
              </w:rPr>
              <w:t>в</w:t>
            </w:r>
            <w:r w:rsidRPr="006B7927">
              <w:rPr>
                <w:rFonts w:eastAsia="Cambria" w:cs="Times New Roman"/>
                <w:spacing w:val="-2"/>
                <w:szCs w:val="24"/>
              </w:rPr>
              <w:t>а</w:t>
            </w:r>
            <w:r w:rsidRPr="006B7927">
              <w:rPr>
                <w:rFonts w:eastAsia="Cambria" w:cs="Times New Roman"/>
                <w:spacing w:val="1"/>
                <w:szCs w:val="24"/>
              </w:rPr>
              <w:t>ни</w:t>
            </w:r>
            <w:r w:rsidRPr="006B7927">
              <w:rPr>
                <w:rFonts w:eastAsia="Cambria" w:cs="Times New Roman"/>
                <w:szCs w:val="24"/>
              </w:rPr>
              <w:t>я</w:t>
            </w:r>
          </w:p>
          <w:p w14:paraId="0C5130D2" w14:textId="77777777" w:rsidR="000730CD" w:rsidRPr="006B7927" w:rsidRDefault="000730CD" w:rsidP="00D174E4">
            <w:pPr>
              <w:spacing w:line="240" w:lineRule="auto"/>
              <w:ind w:firstLine="0"/>
              <w:rPr>
                <w:rFonts w:eastAsia="Cambria" w:cs="Times New Roman"/>
                <w:szCs w:val="24"/>
              </w:rPr>
            </w:pPr>
          </w:p>
        </w:tc>
      </w:tr>
    </w:tbl>
    <w:p w14:paraId="753F3A71" w14:textId="77777777" w:rsidR="000730CD" w:rsidRPr="006B7927" w:rsidRDefault="000730CD" w:rsidP="00D174E4">
      <w:pPr>
        <w:spacing w:line="240" w:lineRule="auto"/>
        <w:ind w:firstLine="0"/>
        <w:rPr>
          <w:rFonts w:cs="Times New Roman"/>
          <w:szCs w:val="24"/>
        </w:rPr>
      </w:pPr>
    </w:p>
    <w:tbl>
      <w:tblPr>
        <w:tblW w:w="9071"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1E0" w:firstRow="1" w:lastRow="1" w:firstColumn="1" w:lastColumn="1" w:noHBand="0" w:noVBand="0"/>
      </w:tblPr>
      <w:tblGrid>
        <w:gridCol w:w="454"/>
        <w:gridCol w:w="3742"/>
        <w:gridCol w:w="850"/>
        <w:gridCol w:w="850"/>
        <w:gridCol w:w="3175"/>
      </w:tblGrid>
      <w:tr w:rsidR="000730CD" w:rsidRPr="006B7927" w14:paraId="42D3A6A0" w14:textId="77777777" w:rsidTr="00D174E4">
        <w:trPr>
          <w:cantSplit/>
          <w:trHeight w:hRule="exact" w:val="1531"/>
        </w:trPr>
        <w:tc>
          <w:tcPr>
            <w:tcW w:w="454" w:type="dxa"/>
            <w:textDirection w:val="btLr"/>
            <w:vAlign w:val="center"/>
          </w:tcPr>
          <w:p w14:paraId="15B1ED2D" w14:textId="77777777" w:rsidR="000730CD" w:rsidRPr="006B7927" w:rsidRDefault="000730CD" w:rsidP="00D174E4">
            <w:pPr>
              <w:spacing w:line="240" w:lineRule="auto"/>
              <w:ind w:firstLine="0"/>
              <w:jc w:val="center"/>
              <w:rPr>
                <w:rFonts w:eastAsia="Cambria" w:cs="Times New Roman"/>
                <w:szCs w:val="24"/>
              </w:rPr>
            </w:pPr>
          </w:p>
        </w:tc>
        <w:tc>
          <w:tcPr>
            <w:tcW w:w="3742" w:type="dxa"/>
          </w:tcPr>
          <w:p w14:paraId="65E48F04" w14:textId="77777777" w:rsidR="000730CD" w:rsidRPr="006B7927" w:rsidRDefault="000730CD" w:rsidP="00D174E4">
            <w:pPr>
              <w:spacing w:line="240" w:lineRule="auto"/>
              <w:ind w:firstLine="0"/>
              <w:rPr>
                <w:rFonts w:eastAsia="Cambria" w:cs="Times New Roman"/>
                <w:szCs w:val="24"/>
              </w:rPr>
            </w:pPr>
            <w:r w:rsidRPr="006B7927">
              <w:rPr>
                <w:rFonts w:eastAsia="Cambria" w:cs="Times New Roman"/>
                <w:szCs w:val="24"/>
              </w:rPr>
              <w:t>Т</w:t>
            </w:r>
            <w:r w:rsidRPr="006B7927">
              <w:rPr>
                <w:rFonts w:eastAsia="Cambria" w:cs="Times New Roman"/>
                <w:spacing w:val="-1"/>
                <w:szCs w:val="24"/>
              </w:rPr>
              <w:t>р</w:t>
            </w:r>
            <w:r w:rsidRPr="006B7927">
              <w:rPr>
                <w:rFonts w:eastAsia="Cambria" w:cs="Times New Roman"/>
                <w:szCs w:val="24"/>
              </w:rPr>
              <w:t>е</w:t>
            </w:r>
            <w:r w:rsidRPr="006B7927">
              <w:rPr>
                <w:rFonts w:eastAsia="Cambria" w:cs="Times New Roman"/>
                <w:spacing w:val="1"/>
                <w:szCs w:val="24"/>
              </w:rPr>
              <w:t>ни</w:t>
            </w:r>
            <w:r w:rsidRPr="006B7927">
              <w:rPr>
                <w:rFonts w:eastAsia="Cambria" w:cs="Times New Roman"/>
                <w:spacing w:val="-1"/>
                <w:szCs w:val="24"/>
              </w:rPr>
              <w:t>р</w:t>
            </w:r>
            <w:r w:rsidRPr="006B7927">
              <w:rPr>
                <w:rFonts w:eastAsia="Cambria" w:cs="Times New Roman"/>
                <w:szCs w:val="24"/>
              </w:rPr>
              <w:t>овъ</w:t>
            </w:r>
            <w:r w:rsidRPr="006B7927">
              <w:rPr>
                <w:rFonts w:eastAsia="Cambria" w:cs="Times New Roman"/>
                <w:spacing w:val="-2"/>
                <w:szCs w:val="24"/>
              </w:rPr>
              <w:t>ч</w:t>
            </w:r>
            <w:r w:rsidRPr="006B7927">
              <w:rPr>
                <w:rFonts w:eastAsia="Cambria" w:cs="Times New Roman"/>
                <w:spacing w:val="1"/>
                <w:szCs w:val="24"/>
              </w:rPr>
              <w:t>н</w:t>
            </w:r>
            <w:r w:rsidRPr="006B7927">
              <w:rPr>
                <w:rFonts w:eastAsia="Cambria" w:cs="Times New Roman"/>
                <w:szCs w:val="24"/>
              </w:rPr>
              <w:t xml:space="preserve">а </w:t>
            </w:r>
            <w:r w:rsidRPr="006B7927">
              <w:rPr>
                <w:rFonts w:eastAsia="Cambria" w:cs="Times New Roman"/>
                <w:spacing w:val="-2"/>
                <w:szCs w:val="24"/>
              </w:rPr>
              <w:t>и</w:t>
            </w:r>
            <w:r w:rsidRPr="006B7927">
              <w:rPr>
                <w:rFonts w:eastAsia="Cambria" w:cs="Times New Roman"/>
                <w:szCs w:val="24"/>
              </w:rPr>
              <w:t>г</w:t>
            </w:r>
            <w:r w:rsidRPr="006B7927">
              <w:rPr>
                <w:rFonts w:eastAsia="Cambria" w:cs="Times New Roman"/>
                <w:spacing w:val="-1"/>
                <w:szCs w:val="24"/>
              </w:rPr>
              <w:t>р</w:t>
            </w:r>
            <w:r w:rsidRPr="006B7927">
              <w:rPr>
                <w:rFonts w:eastAsia="Cambria" w:cs="Times New Roman"/>
                <w:szCs w:val="24"/>
              </w:rPr>
              <w:t>а</w:t>
            </w:r>
            <w:r w:rsidRPr="006B7927">
              <w:rPr>
                <w:rFonts w:eastAsia="Cambria" w:cs="Times New Roman"/>
                <w:spacing w:val="-2"/>
                <w:szCs w:val="24"/>
              </w:rPr>
              <w:t xml:space="preserve"> </w:t>
            </w:r>
            <w:r w:rsidRPr="006B7927">
              <w:rPr>
                <w:rFonts w:eastAsia="Cambria" w:cs="Times New Roman"/>
                <w:spacing w:val="1"/>
                <w:szCs w:val="24"/>
              </w:rPr>
              <w:t>н</w:t>
            </w:r>
            <w:r w:rsidRPr="006B7927">
              <w:rPr>
                <w:rFonts w:eastAsia="Cambria" w:cs="Times New Roman"/>
                <w:szCs w:val="24"/>
              </w:rPr>
              <w:t>а</w:t>
            </w:r>
            <w:r w:rsidRPr="006B7927">
              <w:rPr>
                <w:rFonts w:eastAsia="Cambria" w:cs="Times New Roman"/>
                <w:spacing w:val="-5"/>
                <w:szCs w:val="24"/>
              </w:rPr>
              <w:t xml:space="preserve"> </w:t>
            </w:r>
            <w:r w:rsidRPr="006B7927">
              <w:rPr>
                <w:rFonts w:eastAsia="Cambria" w:cs="Times New Roman"/>
                <w:szCs w:val="24"/>
              </w:rPr>
              <w:t>2/3</w:t>
            </w:r>
            <w:r w:rsidRPr="006B7927">
              <w:rPr>
                <w:rFonts w:eastAsia="Cambria" w:cs="Times New Roman"/>
                <w:spacing w:val="-1"/>
                <w:szCs w:val="24"/>
              </w:rPr>
              <w:t xml:space="preserve"> </w:t>
            </w:r>
            <w:r w:rsidRPr="006B7927">
              <w:rPr>
                <w:rFonts w:eastAsia="Cambria" w:cs="Times New Roman"/>
                <w:szCs w:val="24"/>
              </w:rPr>
              <w:t>те</w:t>
            </w:r>
            <w:r w:rsidRPr="006B7927">
              <w:rPr>
                <w:rFonts w:eastAsia="Cambria" w:cs="Times New Roman"/>
                <w:spacing w:val="-1"/>
                <w:szCs w:val="24"/>
              </w:rPr>
              <w:t>р</w:t>
            </w:r>
            <w:r w:rsidRPr="006B7927">
              <w:rPr>
                <w:rFonts w:eastAsia="Cambria" w:cs="Times New Roman"/>
                <w:szCs w:val="24"/>
              </w:rPr>
              <w:t>ен</w:t>
            </w:r>
            <w:r w:rsidRPr="006B7927">
              <w:rPr>
                <w:rFonts w:eastAsia="Cambria" w:cs="Times New Roman"/>
                <w:spacing w:val="1"/>
                <w:szCs w:val="24"/>
              </w:rPr>
              <w:t xml:space="preserve"> </w:t>
            </w:r>
            <w:r w:rsidRPr="006B7927">
              <w:rPr>
                <w:rFonts w:eastAsia="Cambria" w:cs="Times New Roman"/>
                <w:szCs w:val="24"/>
              </w:rPr>
              <w:t xml:space="preserve">с </w:t>
            </w:r>
            <w:r w:rsidRPr="006B7927">
              <w:rPr>
                <w:rFonts w:eastAsia="Cambria" w:cs="Times New Roman"/>
                <w:spacing w:val="-1"/>
                <w:szCs w:val="24"/>
              </w:rPr>
              <w:t>ус</w:t>
            </w:r>
            <w:r w:rsidRPr="006B7927">
              <w:rPr>
                <w:rFonts w:eastAsia="Cambria" w:cs="Times New Roman"/>
                <w:spacing w:val="1"/>
                <w:szCs w:val="24"/>
              </w:rPr>
              <w:t>л</w:t>
            </w:r>
            <w:r w:rsidRPr="006B7927">
              <w:rPr>
                <w:rFonts w:eastAsia="Cambria" w:cs="Times New Roman"/>
                <w:szCs w:val="24"/>
              </w:rPr>
              <w:t>ов</w:t>
            </w:r>
            <w:r w:rsidRPr="006B7927">
              <w:rPr>
                <w:rFonts w:eastAsia="Cambria" w:cs="Times New Roman"/>
                <w:spacing w:val="1"/>
                <w:szCs w:val="24"/>
              </w:rPr>
              <w:t>и</w:t>
            </w:r>
            <w:r w:rsidRPr="006B7927">
              <w:rPr>
                <w:rFonts w:eastAsia="Cambria" w:cs="Times New Roman"/>
                <w:szCs w:val="24"/>
              </w:rPr>
              <w:t xml:space="preserve">я </w:t>
            </w:r>
            <w:r w:rsidRPr="006B7927">
              <w:rPr>
                <w:rFonts w:eastAsia="Cambria" w:cs="Times New Roman"/>
                <w:spacing w:val="-2"/>
                <w:szCs w:val="24"/>
              </w:rPr>
              <w:t>е</w:t>
            </w:r>
            <w:r w:rsidRPr="006B7927">
              <w:rPr>
                <w:rFonts w:eastAsia="Cambria" w:cs="Times New Roman"/>
                <w:spacing w:val="1"/>
                <w:szCs w:val="24"/>
              </w:rPr>
              <w:t>д</w:t>
            </w:r>
            <w:r w:rsidRPr="006B7927">
              <w:rPr>
                <w:rFonts w:eastAsia="Cambria" w:cs="Times New Roman"/>
                <w:spacing w:val="-2"/>
                <w:szCs w:val="24"/>
              </w:rPr>
              <w:t>и</w:t>
            </w:r>
            <w:r w:rsidRPr="006B7927">
              <w:rPr>
                <w:rFonts w:eastAsia="Cambria" w:cs="Times New Roman"/>
                <w:szCs w:val="24"/>
              </w:rPr>
              <w:t>н</w:t>
            </w:r>
            <w:r w:rsidRPr="006B7927">
              <w:rPr>
                <w:rFonts w:eastAsia="Cambria" w:cs="Times New Roman"/>
                <w:spacing w:val="1"/>
                <w:szCs w:val="24"/>
              </w:rPr>
              <w:t xml:space="preserve"> и</w:t>
            </w:r>
            <w:r w:rsidRPr="006B7927">
              <w:rPr>
                <w:rFonts w:eastAsia="Cambria" w:cs="Times New Roman"/>
                <w:szCs w:val="24"/>
              </w:rPr>
              <w:t>г</w:t>
            </w:r>
            <w:r w:rsidRPr="006B7927">
              <w:rPr>
                <w:rFonts w:eastAsia="Cambria" w:cs="Times New Roman"/>
                <w:spacing w:val="-1"/>
                <w:szCs w:val="24"/>
              </w:rPr>
              <w:t>р</w:t>
            </w:r>
            <w:r w:rsidRPr="006B7927">
              <w:rPr>
                <w:rFonts w:eastAsia="Cambria" w:cs="Times New Roman"/>
                <w:spacing w:val="-2"/>
                <w:szCs w:val="24"/>
              </w:rPr>
              <w:t>а</w:t>
            </w:r>
            <w:r w:rsidRPr="006B7927">
              <w:rPr>
                <w:rFonts w:eastAsia="Cambria" w:cs="Times New Roman"/>
                <w:szCs w:val="24"/>
              </w:rPr>
              <w:t>ч,</w:t>
            </w:r>
            <w:r w:rsidRPr="006B7927">
              <w:rPr>
                <w:rFonts w:eastAsia="Cambria" w:cs="Times New Roman"/>
                <w:spacing w:val="1"/>
                <w:szCs w:val="24"/>
              </w:rPr>
              <w:t xml:space="preserve"> </w:t>
            </w:r>
            <w:r w:rsidRPr="006B7927">
              <w:rPr>
                <w:rFonts w:eastAsia="Cambria" w:cs="Times New Roman"/>
                <w:szCs w:val="24"/>
              </w:rPr>
              <w:t>к</w:t>
            </w:r>
            <w:r w:rsidRPr="006B7927">
              <w:rPr>
                <w:rFonts w:eastAsia="Cambria" w:cs="Times New Roman"/>
                <w:spacing w:val="-5"/>
                <w:szCs w:val="24"/>
              </w:rPr>
              <w:t>о</w:t>
            </w:r>
            <w:r w:rsidRPr="006B7927">
              <w:rPr>
                <w:rFonts w:eastAsia="Cambria" w:cs="Times New Roman"/>
                <w:spacing w:val="1"/>
                <w:szCs w:val="24"/>
              </w:rPr>
              <w:t>й</w:t>
            </w:r>
            <w:r w:rsidRPr="006B7927">
              <w:rPr>
                <w:rFonts w:eastAsia="Cambria" w:cs="Times New Roman"/>
                <w:szCs w:val="24"/>
              </w:rPr>
              <w:t xml:space="preserve">то </w:t>
            </w:r>
            <w:r w:rsidRPr="006B7927">
              <w:rPr>
                <w:rFonts w:eastAsia="Cambria" w:cs="Times New Roman"/>
                <w:spacing w:val="-1"/>
                <w:szCs w:val="24"/>
              </w:rPr>
              <w:t>п</w:t>
            </w:r>
            <w:r w:rsidRPr="006B7927">
              <w:rPr>
                <w:rFonts w:eastAsia="Cambria" w:cs="Times New Roman"/>
                <w:szCs w:val="24"/>
              </w:rPr>
              <w:t>о</w:t>
            </w:r>
            <w:r w:rsidRPr="006B7927">
              <w:rPr>
                <w:rFonts w:eastAsia="Cambria" w:cs="Times New Roman"/>
                <w:spacing w:val="1"/>
                <w:szCs w:val="24"/>
              </w:rPr>
              <w:t>л</w:t>
            </w:r>
            <w:r w:rsidRPr="006B7927">
              <w:rPr>
                <w:rFonts w:eastAsia="Cambria" w:cs="Times New Roman"/>
                <w:spacing w:val="-1"/>
                <w:szCs w:val="24"/>
              </w:rPr>
              <w:t>у</w:t>
            </w:r>
            <w:r w:rsidRPr="006B7927">
              <w:rPr>
                <w:rFonts w:eastAsia="Cambria" w:cs="Times New Roman"/>
                <w:szCs w:val="24"/>
              </w:rPr>
              <w:t>чи то</w:t>
            </w:r>
            <w:r w:rsidRPr="006B7927">
              <w:rPr>
                <w:rFonts w:eastAsia="Cambria" w:cs="Times New Roman"/>
                <w:spacing w:val="-1"/>
                <w:szCs w:val="24"/>
              </w:rPr>
              <w:t>п</w:t>
            </w:r>
            <w:r w:rsidRPr="006B7927">
              <w:rPr>
                <w:rFonts w:eastAsia="Cambria" w:cs="Times New Roman"/>
                <w:szCs w:val="24"/>
              </w:rPr>
              <w:t xml:space="preserve">ката от </w:t>
            </w:r>
            <w:r w:rsidRPr="006B7927">
              <w:rPr>
                <w:rFonts w:eastAsia="Cambria" w:cs="Times New Roman"/>
                <w:spacing w:val="1"/>
                <w:szCs w:val="24"/>
              </w:rPr>
              <w:t>д</w:t>
            </w:r>
            <w:r w:rsidRPr="006B7927">
              <w:rPr>
                <w:rFonts w:eastAsia="Cambria" w:cs="Times New Roman"/>
                <w:spacing w:val="-1"/>
                <w:szCs w:val="24"/>
              </w:rPr>
              <w:t>ру</w:t>
            </w:r>
            <w:r w:rsidRPr="006B7927">
              <w:rPr>
                <w:rFonts w:eastAsia="Cambria" w:cs="Times New Roman"/>
                <w:szCs w:val="24"/>
              </w:rPr>
              <w:t>г</w:t>
            </w:r>
            <w:r w:rsidRPr="006B7927">
              <w:rPr>
                <w:rFonts w:eastAsia="Cambria" w:cs="Times New Roman"/>
                <w:spacing w:val="-2"/>
                <w:szCs w:val="24"/>
              </w:rPr>
              <w:t xml:space="preserve"> </w:t>
            </w:r>
            <w:r w:rsidRPr="006B7927">
              <w:rPr>
                <w:rFonts w:eastAsia="Cambria" w:cs="Times New Roman"/>
                <w:szCs w:val="24"/>
              </w:rPr>
              <w:t>и</w:t>
            </w:r>
            <w:r w:rsidRPr="006B7927">
              <w:rPr>
                <w:rFonts w:eastAsia="Cambria" w:cs="Times New Roman"/>
                <w:spacing w:val="1"/>
                <w:szCs w:val="24"/>
              </w:rPr>
              <w:t xml:space="preserve"> н</w:t>
            </w:r>
            <w:r w:rsidRPr="006B7927">
              <w:rPr>
                <w:rFonts w:eastAsia="Cambria" w:cs="Times New Roman"/>
                <w:spacing w:val="-2"/>
                <w:szCs w:val="24"/>
              </w:rPr>
              <w:t>я</w:t>
            </w:r>
            <w:r w:rsidRPr="006B7927">
              <w:rPr>
                <w:rFonts w:eastAsia="Cambria" w:cs="Times New Roman"/>
                <w:spacing w:val="1"/>
                <w:szCs w:val="24"/>
              </w:rPr>
              <w:t>м</w:t>
            </w:r>
            <w:r w:rsidRPr="006B7927">
              <w:rPr>
                <w:rFonts w:eastAsia="Cambria" w:cs="Times New Roman"/>
                <w:szCs w:val="24"/>
              </w:rPr>
              <w:t>а</w:t>
            </w:r>
            <w:r w:rsidRPr="006B7927">
              <w:rPr>
                <w:rFonts w:eastAsia="Cambria" w:cs="Times New Roman"/>
                <w:spacing w:val="-5"/>
                <w:szCs w:val="24"/>
              </w:rPr>
              <w:t xml:space="preserve"> </w:t>
            </w:r>
            <w:r w:rsidRPr="006B7927">
              <w:rPr>
                <w:rFonts w:eastAsia="Cambria" w:cs="Times New Roman"/>
                <w:spacing w:val="-1"/>
                <w:szCs w:val="24"/>
              </w:rPr>
              <w:t>пр</w:t>
            </w:r>
            <w:r w:rsidRPr="006B7927">
              <w:rPr>
                <w:rFonts w:eastAsia="Cambria" w:cs="Times New Roman"/>
                <w:szCs w:val="24"/>
              </w:rPr>
              <w:t xml:space="preserve">аво </w:t>
            </w:r>
            <w:r w:rsidRPr="006B7927">
              <w:rPr>
                <w:rFonts w:eastAsia="Cambria" w:cs="Times New Roman"/>
                <w:spacing w:val="1"/>
                <w:szCs w:val="24"/>
              </w:rPr>
              <w:t>д</w:t>
            </w:r>
            <w:r w:rsidRPr="006B7927">
              <w:rPr>
                <w:rFonts w:eastAsia="Cambria" w:cs="Times New Roman"/>
                <w:szCs w:val="24"/>
              </w:rPr>
              <w:t xml:space="preserve">а </w:t>
            </w:r>
            <w:r w:rsidRPr="006B7927">
              <w:rPr>
                <w:rFonts w:eastAsia="Cambria" w:cs="Times New Roman"/>
                <w:spacing w:val="-1"/>
                <w:szCs w:val="24"/>
              </w:rPr>
              <w:t>п</w:t>
            </w:r>
            <w:r w:rsidRPr="006B7927">
              <w:rPr>
                <w:rFonts w:eastAsia="Cambria" w:cs="Times New Roman"/>
                <w:szCs w:val="24"/>
              </w:rPr>
              <w:t>о</w:t>
            </w:r>
            <w:r w:rsidRPr="006B7927">
              <w:rPr>
                <w:rFonts w:eastAsia="Cambria" w:cs="Times New Roman"/>
                <w:spacing w:val="1"/>
                <w:szCs w:val="24"/>
              </w:rPr>
              <w:t>д</w:t>
            </w:r>
            <w:r w:rsidRPr="006B7927">
              <w:rPr>
                <w:rFonts w:eastAsia="Cambria" w:cs="Times New Roman"/>
                <w:szCs w:val="24"/>
              </w:rPr>
              <w:t xml:space="preserve">ава </w:t>
            </w:r>
            <w:r w:rsidRPr="006B7927">
              <w:rPr>
                <w:rFonts w:eastAsia="Cambria" w:cs="Times New Roman"/>
                <w:spacing w:val="1"/>
                <w:szCs w:val="24"/>
              </w:rPr>
              <w:t>н</w:t>
            </w:r>
            <w:r w:rsidRPr="006B7927">
              <w:rPr>
                <w:rFonts w:eastAsia="Cambria" w:cs="Times New Roman"/>
                <w:szCs w:val="24"/>
              </w:rPr>
              <w:t xml:space="preserve">а </w:t>
            </w:r>
            <w:r w:rsidRPr="006B7927">
              <w:rPr>
                <w:rFonts w:eastAsia="Cambria" w:cs="Times New Roman"/>
                <w:spacing w:val="-1"/>
                <w:szCs w:val="24"/>
              </w:rPr>
              <w:t>с</w:t>
            </w:r>
            <w:r w:rsidRPr="006B7927">
              <w:rPr>
                <w:rFonts w:eastAsia="Cambria" w:cs="Times New Roman"/>
                <w:szCs w:val="24"/>
              </w:rPr>
              <w:t>ъщ</w:t>
            </w:r>
            <w:r w:rsidRPr="006B7927">
              <w:rPr>
                <w:rFonts w:eastAsia="Cambria" w:cs="Times New Roman"/>
                <w:spacing w:val="1"/>
                <w:szCs w:val="24"/>
              </w:rPr>
              <w:t>и</w:t>
            </w:r>
            <w:r w:rsidRPr="006B7927">
              <w:rPr>
                <w:rFonts w:eastAsia="Cambria" w:cs="Times New Roman"/>
                <w:szCs w:val="24"/>
              </w:rPr>
              <w:t xml:space="preserve">я </w:t>
            </w:r>
            <w:r w:rsidRPr="006B7927">
              <w:rPr>
                <w:rFonts w:eastAsia="Cambria" w:cs="Times New Roman"/>
                <w:spacing w:val="-1"/>
                <w:szCs w:val="24"/>
              </w:rPr>
              <w:t>с</w:t>
            </w:r>
            <w:r w:rsidRPr="006B7927">
              <w:rPr>
                <w:rFonts w:eastAsia="Cambria" w:cs="Times New Roman"/>
                <w:szCs w:val="24"/>
              </w:rPr>
              <w:t>ъ</w:t>
            </w:r>
            <w:r w:rsidRPr="006B7927">
              <w:rPr>
                <w:rFonts w:eastAsia="Cambria" w:cs="Times New Roman"/>
                <w:spacing w:val="1"/>
                <w:szCs w:val="24"/>
              </w:rPr>
              <w:t>и</w:t>
            </w:r>
            <w:r w:rsidRPr="006B7927">
              <w:rPr>
                <w:rFonts w:eastAsia="Cambria" w:cs="Times New Roman"/>
                <w:szCs w:val="24"/>
              </w:rPr>
              <w:t>г</w:t>
            </w:r>
            <w:r w:rsidRPr="006B7927">
              <w:rPr>
                <w:rFonts w:eastAsia="Cambria" w:cs="Times New Roman"/>
                <w:spacing w:val="-3"/>
                <w:szCs w:val="24"/>
              </w:rPr>
              <w:t>р</w:t>
            </w:r>
            <w:r w:rsidRPr="006B7927">
              <w:rPr>
                <w:rFonts w:eastAsia="Cambria" w:cs="Times New Roman"/>
                <w:szCs w:val="24"/>
              </w:rPr>
              <w:t xml:space="preserve">ач </w:t>
            </w:r>
            <w:r w:rsidRPr="006B7927">
              <w:rPr>
                <w:rFonts w:eastAsia="Cambria" w:cs="Times New Roman"/>
                <w:spacing w:val="-1"/>
                <w:szCs w:val="24"/>
              </w:rPr>
              <w:t>пр</w:t>
            </w:r>
            <w:r w:rsidRPr="006B7927">
              <w:rPr>
                <w:rFonts w:eastAsia="Cambria" w:cs="Times New Roman"/>
                <w:spacing w:val="-2"/>
                <w:szCs w:val="24"/>
              </w:rPr>
              <w:t>е</w:t>
            </w:r>
            <w:r w:rsidRPr="006B7927">
              <w:rPr>
                <w:rFonts w:eastAsia="Cambria" w:cs="Times New Roman"/>
                <w:spacing w:val="-1"/>
                <w:szCs w:val="24"/>
              </w:rPr>
              <w:t>д</w:t>
            </w:r>
            <w:r w:rsidRPr="006B7927">
              <w:rPr>
                <w:rFonts w:eastAsia="Cambria" w:cs="Times New Roman"/>
                <w:szCs w:val="24"/>
              </w:rPr>
              <w:t>и</w:t>
            </w:r>
            <w:r w:rsidRPr="006B7927">
              <w:rPr>
                <w:rFonts w:eastAsia="Cambria" w:cs="Times New Roman"/>
                <w:spacing w:val="1"/>
                <w:szCs w:val="24"/>
              </w:rPr>
              <w:t xml:space="preserve"> д</w:t>
            </w:r>
            <w:r w:rsidRPr="006B7927">
              <w:rPr>
                <w:rFonts w:eastAsia="Cambria" w:cs="Times New Roman"/>
                <w:szCs w:val="24"/>
              </w:rPr>
              <w:t>а е</w:t>
            </w:r>
            <w:r w:rsidRPr="006B7927">
              <w:rPr>
                <w:rFonts w:eastAsia="Cambria" w:cs="Times New Roman"/>
                <w:spacing w:val="-2"/>
                <w:szCs w:val="24"/>
              </w:rPr>
              <w:t xml:space="preserve"> </w:t>
            </w:r>
            <w:r w:rsidRPr="006B7927">
              <w:rPr>
                <w:rFonts w:eastAsia="Cambria" w:cs="Times New Roman"/>
                <w:spacing w:val="1"/>
                <w:szCs w:val="24"/>
              </w:rPr>
              <w:t>и</w:t>
            </w:r>
            <w:r w:rsidRPr="006B7927">
              <w:rPr>
                <w:rFonts w:eastAsia="Cambria" w:cs="Times New Roman"/>
                <w:szCs w:val="24"/>
              </w:rPr>
              <w:t>г</w:t>
            </w:r>
            <w:r w:rsidRPr="006B7927">
              <w:rPr>
                <w:rFonts w:eastAsia="Cambria" w:cs="Times New Roman"/>
                <w:spacing w:val="-1"/>
                <w:szCs w:val="24"/>
              </w:rPr>
              <w:t>р</w:t>
            </w:r>
            <w:r w:rsidRPr="006B7927">
              <w:rPr>
                <w:rFonts w:eastAsia="Cambria" w:cs="Times New Roman"/>
                <w:szCs w:val="24"/>
              </w:rPr>
              <w:t>ал</w:t>
            </w:r>
            <w:r w:rsidRPr="006B7927">
              <w:rPr>
                <w:rFonts w:eastAsia="Cambria" w:cs="Times New Roman"/>
                <w:spacing w:val="1"/>
                <w:szCs w:val="24"/>
              </w:rPr>
              <w:t xml:space="preserve"> </w:t>
            </w:r>
            <w:r w:rsidRPr="006B7927">
              <w:rPr>
                <w:rFonts w:eastAsia="Cambria" w:cs="Times New Roman"/>
                <w:szCs w:val="24"/>
              </w:rPr>
              <w:t>с</w:t>
            </w:r>
            <w:r w:rsidRPr="006B7927">
              <w:rPr>
                <w:rFonts w:eastAsia="Cambria" w:cs="Times New Roman"/>
                <w:spacing w:val="-4"/>
                <w:szCs w:val="24"/>
              </w:rPr>
              <w:t xml:space="preserve"> </w:t>
            </w:r>
            <w:r w:rsidRPr="006B7927">
              <w:rPr>
                <w:rFonts w:eastAsia="Cambria" w:cs="Times New Roman"/>
                <w:spacing w:val="1"/>
                <w:szCs w:val="24"/>
              </w:rPr>
              <w:t>д</w:t>
            </w:r>
            <w:r w:rsidRPr="006B7927">
              <w:rPr>
                <w:rFonts w:eastAsia="Cambria" w:cs="Times New Roman"/>
                <w:spacing w:val="-1"/>
                <w:szCs w:val="24"/>
              </w:rPr>
              <w:t>ру</w:t>
            </w:r>
            <w:r w:rsidRPr="006B7927">
              <w:rPr>
                <w:rFonts w:eastAsia="Cambria" w:cs="Times New Roman"/>
                <w:szCs w:val="24"/>
              </w:rPr>
              <w:t xml:space="preserve">г </w:t>
            </w:r>
            <w:r w:rsidRPr="006B7927">
              <w:rPr>
                <w:rFonts w:eastAsia="Cambria" w:cs="Times New Roman"/>
                <w:spacing w:val="-1"/>
                <w:szCs w:val="24"/>
              </w:rPr>
              <w:t>с</w:t>
            </w:r>
            <w:r w:rsidRPr="006B7927">
              <w:rPr>
                <w:rFonts w:eastAsia="Cambria" w:cs="Times New Roman"/>
                <w:szCs w:val="24"/>
              </w:rPr>
              <w:t>ъотбо</w:t>
            </w:r>
            <w:r w:rsidRPr="006B7927">
              <w:rPr>
                <w:rFonts w:eastAsia="Cambria" w:cs="Times New Roman"/>
                <w:spacing w:val="-1"/>
                <w:szCs w:val="24"/>
              </w:rPr>
              <w:t>р</w:t>
            </w:r>
            <w:r w:rsidRPr="006B7927">
              <w:rPr>
                <w:rFonts w:eastAsia="Cambria" w:cs="Times New Roman"/>
                <w:spacing w:val="1"/>
                <w:szCs w:val="24"/>
              </w:rPr>
              <w:t>ни</w:t>
            </w:r>
            <w:r w:rsidRPr="006B7927">
              <w:rPr>
                <w:rFonts w:eastAsia="Cambria" w:cs="Times New Roman"/>
                <w:szCs w:val="24"/>
              </w:rPr>
              <w:t>к</w:t>
            </w:r>
          </w:p>
        </w:tc>
        <w:tc>
          <w:tcPr>
            <w:tcW w:w="850" w:type="dxa"/>
          </w:tcPr>
          <w:p w14:paraId="0C4F8B16" w14:textId="77777777" w:rsidR="000730CD" w:rsidRPr="006B7927" w:rsidRDefault="000730CD" w:rsidP="00D174E4">
            <w:pPr>
              <w:spacing w:line="240" w:lineRule="auto"/>
              <w:ind w:firstLine="0"/>
              <w:rPr>
                <w:rFonts w:eastAsia="Cambria" w:cs="Times New Roman"/>
                <w:szCs w:val="24"/>
              </w:rPr>
            </w:pPr>
            <w:r w:rsidRPr="006B7927">
              <w:rPr>
                <w:rFonts w:eastAsia="Cambria" w:cs="Times New Roman"/>
                <w:szCs w:val="24"/>
              </w:rPr>
              <w:t>35 м</w:t>
            </w:r>
            <w:r w:rsidRPr="006B7927">
              <w:rPr>
                <w:rFonts w:eastAsia="Cambria" w:cs="Times New Roman"/>
                <w:spacing w:val="-1"/>
                <w:szCs w:val="24"/>
              </w:rPr>
              <w:t>ин</w:t>
            </w:r>
          </w:p>
        </w:tc>
        <w:tc>
          <w:tcPr>
            <w:tcW w:w="850" w:type="dxa"/>
          </w:tcPr>
          <w:p w14:paraId="62977D6B" w14:textId="77777777" w:rsidR="000730CD" w:rsidRPr="006B7927" w:rsidRDefault="000730CD" w:rsidP="00D174E4">
            <w:pPr>
              <w:spacing w:line="240" w:lineRule="auto"/>
              <w:ind w:firstLine="0"/>
              <w:rPr>
                <w:rFonts w:cs="Times New Roman"/>
                <w:szCs w:val="24"/>
              </w:rPr>
            </w:pPr>
          </w:p>
        </w:tc>
        <w:tc>
          <w:tcPr>
            <w:tcW w:w="3175" w:type="dxa"/>
          </w:tcPr>
          <w:p w14:paraId="68B35513" w14:textId="77777777" w:rsidR="000730CD" w:rsidRPr="006B7927" w:rsidRDefault="000730CD" w:rsidP="00D174E4">
            <w:pPr>
              <w:spacing w:line="240" w:lineRule="auto"/>
              <w:ind w:firstLine="0"/>
              <w:rPr>
                <w:rFonts w:eastAsia="Cambria" w:cs="Times New Roman"/>
                <w:szCs w:val="24"/>
              </w:rPr>
            </w:pPr>
            <w:r w:rsidRPr="006B7927">
              <w:rPr>
                <w:rFonts w:eastAsia="Cambria" w:cs="Times New Roman"/>
                <w:spacing w:val="-1"/>
                <w:szCs w:val="24"/>
              </w:rPr>
              <w:t>И</w:t>
            </w:r>
            <w:r w:rsidRPr="006B7927">
              <w:rPr>
                <w:rFonts w:eastAsia="Cambria" w:cs="Times New Roman"/>
                <w:szCs w:val="24"/>
              </w:rPr>
              <w:t>г</w:t>
            </w:r>
            <w:r w:rsidRPr="006B7927">
              <w:rPr>
                <w:rFonts w:eastAsia="Cambria" w:cs="Times New Roman"/>
                <w:spacing w:val="-1"/>
                <w:szCs w:val="24"/>
              </w:rPr>
              <w:t>р</w:t>
            </w:r>
            <w:r w:rsidRPr="006B7927">
              <w:rPr>
                <w:rFonts w:eastAsia="Cambria" w:cs="Times New Roman"/>
                <w:szCs w:val="24"/>
              </w:rPr>
              <w:t>ата за</w:t>
            </w:r>
            <w:r w:rsidRPr="006B7927">
              <w:rPr>
                <w:rFonts w:eastAsia="Cambria" w:cs="Times New Roman"/>
                <w:spacing w:val="-1"/>
                <w:szCs w:val="24"/>
              </w:rPr>
              <w:t>п</w:t>
            </w:r>
            <w:r w:rsidRPr="006B7927">
              <w:rPr>
                <w:rFonts w:eastAsia="Cambria" w:cs="Times New Roman"/>
                <w:szCs w:val="24"/>
              </w:rPr>
              <w:t xml:space="preserve">очва с </w:t>
            </w:r>
            <w:r w:rsidRPr="006B7927">
              <w:rPr>
                <w:rFonts w:eastAsia="Cambria" w:cs="Times New Roman"/>
                <w:spacing w:val="-1"/>
                <w:szCs w:val="24"/>
              </w:rPr>
              <w:t>ус</w:t>
            </w:r>
            <w:r w:rsidRPr="006B7927">
              <w:rPr>
                <w:rFonts w:eastAsia="Cambria" w:cs="Times New Roman"/>
                <w:spacing w:val="1"/>
                <w:szCs w:val="24"/>
              </w:rPr>
              <w:t>л</w:t>
            </w:r>
            <w:r w:rsidRPr="006B7927">
              <w:rPr>
                <w:rFonts w:eastAsia="Cambria" w:cs="Times New Roman"/>
                <w:szCs w:val="24"/>
              </w:rPr>
              <w:t>ов</w:t>
            </w:r>
            <w:r w:rsidRPr="006B7927">
              <w:rPr>
                <w:rFonts w:eastAsia="Cambria" w:cs="Times New Roman"/>
                <w:spacing w:val="1"/>
                <w:szCs w:val="24"/>
              </w:rPr>
              <w:t>и</w:t>
            </w:r>
            <w:r w:rsidRPr="006B7927">
              <w:rPr>
                <w:rFonts w:eastAsia="Cambria" w:cs="Times New Roman"/>
                <w:szCs w:val="24"/>
              </w:rPr>
              <w:t>е за ог</w:t>
            </w:r>
            <w:r w:rsidRPr="006B7927">
              <w:rPr>
                <w:rFonts w:eastAsia="Cambria" w:cs="Times New Roman"/>
                <w:spacing w:val="-1"/>
                <w:szCs w:val="24"/>
              </w:rPr>
              <w:t>р</w:t>
            </w:r>
            <w:r w:rsidRPr="006B7927">
              <w:rPr>
                <w:rFonts w:eastAsia="Cambria" w:cs="Times New Roman"/>
                <w:szCs w:val="24"/>
              </w:rPr>
              <w:t>а</w:t>
            </w:r>
            <w:r w:rsidRPr="006B7927">
              <w:rPr>
                <w:rFonts w:eastAsia="Cambria" w:cs="Times New Roman"/>
                <w:spacing w:val="1"/>
                <w:szCs w:val="24"/>
              </w:rPr>
              <w:t>ни</w:t>
            </w:r>
            <w:r w:rsidRPr="006B7927">
              <w:rPr>
                <w:rFonts w:eastAsia="Cambria" w:cs="Times New Roman"/>
                <w:spacing w:val="-2"/>
                <w:szCs w:val="24"/>
              </w:rPr>
              <w:t>ч</w:t>
            </w:r>
            <w:r w:rsidRPr="006B7927">
              <w:rPr>
                <w:rFonts w:eastAsia="Cambria" w:cs="Times New Roman"/>
                <w:szCs w:val="24"/>
              </w:rPr>
              <w:t>ен</w:t>
            </w:r>
            <w:r w:rsidRPr="006B7927">
              <w:rPr>
                <w:rFonts w:eastAsia="Cambria" w:cs="Times New Roman"/>
                <w:spacing w:val="1"/>
                <w:szCs w:val="24"/>
              </w:rPr>
              <w:t xml:space="preserve"> </w:t>
            </w:r>
            <w:r w:rsidRPr="006B7927">
              <w:rPr>
                <w:rFonts w:eastAsia="Cambria" w:cs="Times New Roman"/>
                <w:szCs w:val="24"/>
              </w:rPr>
              <w:t>б</w:t>
            </w:r>
            <w:r w:rsidRPr="006B7927">
              <w:rPr>
                <w:rFonts w:eastAsia="Cambria" w:cs="Times New Roman"/>
                <w:spacing w:val="-1"/>
                <w:szCs w:val="24"/>
              </w:rPr>
              <w:t>р</w:t>
            </w:r>
            <w:r w:rsidRPr="006B7927">
              <w:rPr>
                <w:rFonts w:eastAsia="Cambria" w:cs="Times New Roman"/>
                <w:spacing w:val="-2"/>
                <w:szCs w:val="24"/>
              </w:rPr>
              <w:t>о</w:t>
            </w:r>
            <w:r w:rsidRPr="006B7927">
              <w:rPr>
                <w:rFonts w:eastAsia="Cambria" w:cs="Times New Roman"/>
                <w:szCs w:val="24"/>
              </w:rPr>
              <w:t xml:space="preserve">й </w:t>
            </w:r>
            <w:r w:rsidRPr="006B7927">
              <w:rPr>
                <w:rFonts w:eastAsia="Cambria" w:cs="Times New Roman"/>
                <w:spacing w:val="1"/>
                <w:szCs w:val="24"/>
              </w:rPr>
              <w:t>д</w:t>
            </w:r>
            <w:r w:rsidRPr="006B7927">
              <w:rPr>
                <w:rFonts w:eastAsia="Cambria" w:cs="Times New Roman"/>
                <w:szCs w:val="24"/>
              </w:rPr>
              <w:t>око</w:t>
            </w:r>
            <w:r w:rsidRPr="006B7927">
              <w:rPr>
                <w:rFonts w:eastAsia="Cambria" w:cs="Times New Roman"/>
                <w:spacing w:val="-1"/>
                <w:szCs w:val="24"/>
              </w:rPr>
              <w:t>с</w:t>
            </w:r>
            <w:r w:rsidRPr="006B7927">
              <w:rPr>
                <w:rFonts w:eastAsia="Cambria" w:cs="Times New Roman"/>
                <w:szCs w:val="24"/>
              </w:rPr>
              <w:t>в</w:t>
            </w:r>
            <w:r w:rsidRPr="006B7927">
              <w:rPr>
                <w:rFonts w:eastAsia="Cambria" w:cs="Times New Roman"/>
                <w:spacing w:val="-2"/>
                <w:szCs w:val="24"/>
              </w:rPr>
              <w:t>а</w:t>
            </w:r>
            <w:r w:rsidRPr="006B7927">
              <w:rPr>
                <w:rFonts w:eastAsia="Cambria" w:cs="Times New Roman"/>
                <w:spacing w:val="1"/>
                <w:szCs w:val="24"/>
              </w:rPr>
              <w:t>ни</w:t>
            </w:r>
            <w:r w:rsidRPr="006B7927">
              <w:rPr>
                <w:rFonts w:eastAsia="Cambria" w:cs="Times New Roman"/>
                <w:szCs w:val="24"/>
              </w:rPr>
              <w:t xml:space="preserve">я и </w:t>
            </w:r>
            <w:r w:rsidRPr="006B7927">
              <w:rPr>
                <w:rFonts w:eastAsia="Cambria" w:cs="Times New Roman"/>
                <w:spacing w:val="-1"/>
                <w:szCs w:val="24"/>
              </w:rPr>
              <w:t>пр</w:t>
            </w:r>
            <w:r w:rsidRPr="006B7927">
              <w:rPr>
                <w:rFonts w:eastAsia="Cambria" w:cs="Times New Roman"/>
                <w:szCs w:val="24"/>
              </w:rPr>
              <w:t>о</w:t>
            </w:r>
            <w:r w:rsidRPr="006B7927">
              <w:rPr>
                <w:rFonts w:eastAsia="Cambria" w:cs="Times New Roman"/>
                <w:spacing w:val="1"/>
                <w:szCs w:val="24"/>
              </w:rPr>
              <w:t>д</w:t>
            </w:r>
            <w:r w:rsidRPr="006B7927">
              <w:rPr>
                <w:rFonts w:eastAsia="Cambria" w:cs="Times New Roman"/>
                <w:szCs w:val="24"/>
              </w:rPr>
              <w:t>ъ</w:t>
            </w:r>
            <w:r w:rsidRPr="006B7927">
              <w:rPr>
                <w:rFonts w:eastAsia="Cambria" w:cs="Times New Roman"/>
                <w:spacing w:val="1"/>
                <w:szCs w:val="24"/>
              </w:rPr>
              <w:t>лж</w:t>
            </w:r>
            <w:r w:rsidRPr="006B7927">
              <w:rPr>
                <w:rFonts w:eastAsia="Cambria" w:cs="Times New Roman"/>
                <w:szCs w:val="24"/>
              </w:rPr>
              <w:t xml:space="preserve">ава </w:t>
            </w:r>
            <w:r w:rsidRPr="006B7927">
              <w:rPr>
                <w:rFonts w:eastAsia="Cambria" w:cs="Times New Roman"/>
                <w:spacing w:val="-1"/>
                <w:szCs w:val="24"/>
              </w:rPr>
              <w:t>с</w:t>
            </w:r>
            <w:r w:rsidRPr="006B7927">
              <w:rPr>
                <w:rFonts w:eastAsia="Cambria" w:cs="Times New Roman"/>
                <w:szCs w:val="24"/>
              </w:rPr>
              <w:t xml:space="preserve">ъс </w:t>
            </w:r>
            <w:r w:rsidRPr="006B7927">
              <w:rPr>
                <w:rFonts w:eastAsia="Cambria" w:cs="Times New Roman"/>
                <w:spacing w:val="-1"/>
                <w:szCs w:val="24"/>
              </w:rPr>
              <w:t>с</w:t>
            </w:r>
            <w:r w:rsidRPr="006B7927">
              <w:rPr>
                <w:rFonts w:eastAsia="Cambria" w:cs="Times New Roman"/>
                <w:szCs w:val="24"/>
              </w:rPr>
              <w:t>вобо</w:t>
            </w:r>
            <w:r w:rsidRPr="006B7927">
              <w:rPr>
                <w:rFonts w:eastAsia="Cambria" w:cs="Times New Roman"/>
                <w:spacing w:val="1"/>
                <w:szCs w:val="24"/>
              </w:rPr>
              <w:t>дн</w:t>
            </w:r>
            <w:r w:rsidRPr="006B7927">
              <w:rPr>
                <w:rFonts w:eastAsia="Cambria" w:cs="Times New Roman"/>
                <w:szCs w:val="24"/>
              </w:rPr>
              <w:t>а</w:t>
            </w:r>
            <w:r w:rsidRPr="006B7927">
              <w:rPr>
                <w:rFonts w:eastAsia="Cambria" w:cs="Times New Roman"/>
                <w:spacing w:val="-2"/>
                <w:szCs w:val="24"/>
              </w:rPr>
              <w:t xml:space="preserve"> </w:t>
            </w:r>
            <w:r w:rsidRPr="006B7927">
              <w:rPr>
                <w:rFonts w:eastAsia="Cambria" w:cs="Times New Roman"/>
                <w:spacing w:val="1"/>
                <w:szCs w:val="24"/>
              </w:rPr>
              <w:t>и</w:t>
            </w:r>
            <w:r w:rsidRPr="006B7927">
              <w:rPr>
                <w:rFonts w:eastAsia="Cambria" w:cs="Times New Roman"/>
                <w:szCs w:val="24"/>
              </w:rPr>
              <w:t>г</w:t>
            </w:r>
            <w:r w:rsidRPr="006B7927">
              <w:rPr>
                <w:rFonts w:eastAsia="Cambria" w:cs="Times New Roman"/>
                <w:spacing w:val="-3"/>
                <w:szCs w:val="24"/>
              </w:rPr>
              <w:t>р</w:t>
            </w:r>
            <w:r w:rsidRPr="006B7927">
              <w:rPr>
                <w:rFonts w:eastAsia="Cambria" w:cs="Times New Roman"/>
                <w:szCs w:val="24"/>
              </w:rPr>
              <w:t>а</w:t>
            </w:r>
          </w:p>
        </w:tc>
      </w:tr>
      <w:tr w:rsidR="000730CD" w:rsidRPr="006B7927" w14:paraId="103C850A" w14:textId="77777777" w:rsidTr="00D174E4">
        <w:trPr>
          <w:trHeight w:hRule="exact" w:val="4883"/>
        </w:trPr>
        <w:tc>
          <w:tcPr>
            <w:tcW w:w="454" w:type="dxa"/>
            <w:vMerge w:val="restart"/>
            <w:textDirection w:val="btLr"/>
            <w:vAlign w:val="center"/>
          </w:tcPr>
          <w:p w14:paraId="4CAC111B" w14:textId="77777777" w:rsidR="000730CD" w:rsidRPr="006B7927" w:rsidRDefault="000730CD" w:rsidP="00D174E4">
            <w:pPr>
              <w:spacing w:line="240" w:lineRule="auto"/>
              <w:ind w:firstLine="0"/>
              <w:jc w:val="center"/>
              <w:rPr>
                <w:rFonts w:eastAsia="Cambria" w:cs="Times New Roman"/>
                <w:szCs w:val="24"/>
              </w:rPr>
            </w:pPr>
            <w:r w:rsidRPr="006B7927">
              <w:rPr>
                <w:rFonts w:eastAsia="Cambria" w:cs="Times New Roman"/>
                <w:b/>
                <w:bCs/>
                <w:szCs w:val="24"/>
              </w:rPr>
              <w:t>З</w:t>
            </w:r>
            <w:r w:rsidRPr="006B7927">
              <w:rPr>
                <w:rFonts w:eastAsia="Cambria" w:cs="Times New Roman"/>
                <w:b/>
                <w:bCs/>
                <w:spacing w:val="1"/>
                <w:szCs w:val="24"/>
              </w:rPr>
              <w:t>а</w:t>
            </w:r>
            <w:r w:rsidRPr="006B7927">
              <w:rPr>
                <w:rFonts w:eastAsia="Cambria" w:cs="Times New Roman"/>
                <w:b/>
                <w:bCs/>
                <w:szCs w:val="24"/>
              </w:rPr>
              <w:t>клю</w:t>
            </w:r>
            <w:r w:rsidRPr="006B7927">
              <w:rPr>
                <w:rFonts w:eastAsia="Cambria" w:cs="Times New Roman"/>
                <w:b/>
                <w:bCs/>
                <w:spacing w:val="1"/>
                <w:szCs w:val="24"/>
              </w:rPr>
              <w:t>ч</w:t>
            </w:r>
            <w:r w:rsidRPr="006B7927">
              <w:rPr>
                <w:rFonts w:eastAsia="Cambria" w:cs="Times New Roman"/>
                <w:b/>
                <w:bCs/>
                <w:szCs w:val="24"/>
              </w:rPr>
              <w:t>ителна</w:t>
            </w:r>
            <w:r w:rsidRPr="006B7927">
              <w:rPr>
                <w:rFonts w:eastAsia="Cambria" w:cs="Times New Roman"/>
                <w:b/>
                <w:bCs/>
                <w:spacing w:val="-1"/>
                <w:szCs w:val="24"/>
              </w:rPr>
              <w:t xml:space="preserve"> </w:t>
            </w:r>
            <w:r w:rsidRPr="006B7927">
              <w:rPr>
                <w:rFonts w:eastAsia="Cambria" w:cs="Times New Roman"/>
                <w:b/>
                <w:bCs/>
                <w:spacing w:val="1"/>
                <w:szCs w:val="24"/>
              </w:rPr>
              <w:t>ча</w:t>
            </w:r>
            <w:r w:rsidRPr="006B7927">
              <w:rPr>
                <w:rFonts w:eastAsia="Cambria" w:cs="Times New Roman"/>
                <w:b/>
                <w:bCs/>
                <w:szCs w:val="24"/>
              </w:rPr>
              <w:t>ст</w:t>
            </w:r>
            <w:r>
              <w:rPr>
                <w:rFonts w:eastAsia="Cambria" w:cs="Times New Roman"/>
                <w:b/>
                <w:bCs/>
                <w:szCs w:val="24"/>
                <w:lang w:val="en-US"/>
              </w:rPr>
              <w:t xml:space="preserve"> </w:t>
            </w:r>
            <w:r w:rsidRPr="006B7927">
              <w:rPr>
                <w:rFonts w:eastAsia="Cambria" w:cs="Times New Roman"/>
                <w:b/>
                <w:bCs/>
                <w:szCs w:val="24"/>
              </w:rPr>
              <w:t xml:space="preserve">(10 </w:t>
            </w:r>
            <w:r w:rsidRPr="006B7927">
              <w:rPr>
                <w:rFonts w:eastAsia="Cambria" w:cs="Times New Roman"/>
                <w:b/>
                <w:bCs/>
                <w:spacing w:val="-1"/>
                <w:szCs w:val="24"/>
              </w:rPr>
              <w:t>м</w:t>
            </w:r>
            <w:r w:rsidRPr="006B7927">
              <w:rPr>
                <w:rFonts w:eastAsia="Cambria" w:cs="Times New Roman"/>
                <w:b/>
                <w:bCs/>
                <w:szCs w:val="24"/>
              </w:rPr>
              <w:t>ин)</w:t>
            </w:r>
          </w:p>
        </w:tc>
        <w:tc>
          <w:tcPr>
            <w:tcW w:w="3742" w:type="dxa"/>
          </w:tcPr>
          <w:p w14:paraId="00190F81" w14:textId="77777777" w:rsidR="000730CD" w:rsidRPr="00DA0C70" w:rsidRDefault="000730CD" w:rsidP="00083B05">
            <w:pPr>
              <w:pStyle w:val="ListParagraph"/>
              <w:widowControl w:val="0"/>
              <w:numPr>
                <w:ilvl w:val="0"/>
                <w:numId w:val="306"/>
              </w:numPr>
              <w:spacing w:line="240" w:lineRule="auto"/>
              <w:ind w:left="227" w:hanging="227"/>
              <w:jc w:val="left"/>
              <w:rPr>
                <w:rFonts w:eastAsia="Cambria" w:cs="Times New Roman"/>
                <w:szCs w:val="24"/>
              </w:rPr>
            </w:pPr>
            <w:r w:rsidRPr="00DA0C70">
              <w:rPr>
                <w:rFonts w:eastAsia="Cambria" w:cs="Times New Roman"/>
                <w:spacing w:val="1"/>
                <w:szCs w:val="24"/>
              </w:rPr>
              <w:t>Р</w:t>
            </w:r>
            <w:r w:rsidRPr="00DA0C70">
              <w:rPr>
                <w:rFonts w:eastAsia="Cambria" w:cs="Times New Roman"/>
                <w:szCs w:val="24"/>
              </w:rPr>
              <w:t>аз</w:t>
            </w:r>
            <w:r w:rsidRPr="00DA0C70">
              <w:rPr>
                <w:rFonts w:eastAsia="Cambria" w:cs="Times New Roman"/>
                <w:spacing w:val="-1"/>
                <w:szCs w:val="24"/>
              </w:rPr>
              <w:t>п</w:t>
            </w:r>
            <w:r w:rsidRPr="00DA0C70">
              <w:rPr>
                <w:rFonts w:eastAsia="Cambria" w:cs="Times New Roman"/>
                <w:spacing w:val="-3"/>
                <w:szCs w:val="24"/>
              </w:rPr>
              <w:t>у</w:t>
            </w:r>
            <w:r w:rsidRPr="00DA0C70">
              <w:rPr>
                <w:rFonts w:eastAsia="Cambria" w:cs="Times New Roman"/>
                <w:spacing w:val="-1"/>
                <w:szCs w:val="24"/>
              </w:rPr>
              <w:t>с</w:t>
            </w:r>
            <w:r w:rsidRPr="00DA0C70">
              <w:rPr>
                <w:rFonts w:eastAsia="Cambria" w:cs="Times New Roman"/>
                <w:szCs w:val="24"/>
              </w:rPr>
              <w:t>кащи</w:t>
            </w:r>
            <w:r w:rsidRPr="00DA0C70">
              <w:rPr>
                <w:rFonts w:eastAsia="Cambria" w:cs="Times New Roman"/>
                <w:spacing w:val="1"/>
                <w:szCs w:val="24"/>
              </w:rPr>
              <w:t xml:space="preserve"> </w:t>
            </w:r>
            <w:r w:rsidRPr="00DA0C70">
              <w:rPr>
                <w:rFonts w:eastAsia="Cambria" w:cs="Times New Roman"/>
                <w:spacing w:val="-1"/>
                <w:szCs w:val="24"/>
              </w:rPr>
              <w:t>упр</w:t>
            </w:r>
            <w:r w:rsidRPr="00DA0C70">
              <w:rPr>
                <w:rFonts w:eastAsia="Cambria" w:cs="Times New Roman"/>
                <w:szCs w:val="24"/>
              </w:rPr>
              <w:t>а</w:t>
            </w:r>
            <w:r w:rsidRPr="00DA0C70">
              <w:rPr>
                <w:rFonts w:eastAsia="Cambria" w:cs="Times New Roman"/>
                <w:spacing w:val="-1"/>
                <w:szCs w:val="24"/>
              </w:rPr>
              <w:t>жн</w:t>
            </w:r>
            <w:r w:rsidRPr="00DA0C70">
              <w:rPr>
                <w:rFonts w:eastAsia="Cambria" w:cs="Times New Roman"/>
                <w:szCs w:val="24"/>
              </w:rPr>
              <w:t>е</w:t>
            </w:r>
            <w:r w:rsidRPr="00DA0C70">
              <w:rPr>
                <w:rFonts w:eastAsia="Cambria" w:cs="Times New Roman"/>
                <w:spacing w:val="1"/>
                <w:szCs w:val="24"/>
              </w:rPr>
              <w:t>н</w:t>
            </w:r>
            <w:r w:rsidRPr="00DA0C70">
              <w:rPr>
                <w:rFonts w:eastAsia="Cambria" w:cs="Times New Roman"/>
                <w:spacing w:val="-2"/>
                <w:szCs w:val="24"/>
              </w:rPr>
              <w:t>и</w:t>
            </w:r>
            <w:r w:rsidRPr="00DA0C70">
              <w:rPr>
                <w:rFonts w:eastAsia="Cambria" w:cs="Times New Roman"/>
                <w:spacing w:val="2"/>
                <w:szCs w:val="24"/>
              </w:rPr>
              <w:t>я</w:t>
            </w:r>
            <w:r w:rsidRPr="00DA0C70">
              <w:rPr>
                <w:rFonts w:eastAsia="Cambria" w:cs="Times New Roman"/>
                <w:szCs w:val="24"/>
              </w:rPr>
              <w:t>:</w:t>
            </w:r>
          </w:p>
          <w:p w14:paraId="5C748168" w14:textId="77777777" w:rsidR="000730CD" w:rsidRPr="00DA0C70" w:rsidRDefault="000730CD" w:rsidP="00083B05">
            <w:pPr>
              <w:pStyle w:val="ListParagraph"/>
              <w:widowControl w:val="0"/>
              <w:numPr>
                <w:ilvl w:val="0"/>
                <w:numId w:val="307"/>
              </w:numPr>
              <w:spacing w:line="240" w:lineRule="auto"/>
              <w:ind w:left="284" w:hanging="227"/>
              <w:jc w:val="left"/>
              <w:rPr>
                <w:rFonts w:eastAsia="Cambria" w:cs="Times New Roman"/>
                <w:szCs w:val="24"/>
              </w:rPr>
            </w:pPr>
            <w:r w:rsidRPr="00DA0C70">
              <w:rPr>
                <w:rFonts w:eastAsia="Cambria" w:cs="Times New Roman"/>
                <w:szCs w:val="24"/>
              </w:rPr>
              <w:t>Ст</w:t>
            </w:r>
            <w:r w:rsidRPr="00DA0C70">
              <w:rPr>
                <w:rFonts w:eastAsia="Cambria" w:cs="Times New Roman"/>
                <w:spacing w:val="-1"/>
                <w:szCs w:val="24"/>
              </w:rPr>
              <w:t>р</w:t>
            </w:r>
            <w:r w:rsidRPr="00DA0C70">
              <w:rPr>
                <w:rFonts w:eastAsia="Cambria" w:cs="Times New Roman"/>
                <w:szCs w:val="24"/>
              </w:rPr>
              <w:t>еч</w:t>
            </w:r>
            <w:r w:rsidRPr="00DA0C70">
              <w:rPr>
                <w:rFonts w:eastAsia="Cambria" w:cs="Times New Roman"/>
                <w:spacing w:val="1"/>
                <w:szCs w:val="24"/>
              </w:rPr>
              <w:t>ин</w:t>
            </w:r>
            <w:r w:rsidRPr="00DA0C70">
              <w:rPr>
                <w:rFonts w:eastAsia="Cambria" w:cs="Times New Roman"/>
                <w:spacing w:val="-2"/>
                <w:szCs w:val="24"/>
              </w:rPr>
              <w:t>г</w:t>
            </w:r>
          </w:p>
          <w:p w14:paraId="7C955FCD" w14:textId="77777777" w:rsidR="000730CD" w:rsidRDefault="000730CD" w:rsidP="00083B05">
            <w:pPr>
              <w:pStyle w:val="ListParagraph"/>
              <w:widowControl w:val="0"/>
              <w:numPr>
                <w:ilvl w:val="0"/>
                <w:numId w:val="307"/>
              </w:numPr>
              <w:spacing w:line="240" w:lineRule="auto"/>
              <w:ind w:left="284" w:hanging="227"/>
              <w:jc w:val="left"/>
              <w:rPr>
                <w:rFonts w:eastAsia="Cambria" w:cs="Times New Roman"/>
                <w:szCs w:val="24"/>
              </w:rPr>
            </w:pPr>
            <w:r w:rsidRPr="00DA0C70">
              <w:rPr>
                <w:rFonts w:eastAsia="Cambria" w:cs="Times New Roman"/>
                <w:spacing w:val="-1"/>
                <w:szCs w:val="24"/>
              </w:rPr>
              <w:t>Кр</w:t>
            </w:r>
            <w:r w:rsidRPr="00DA0C70">
              <w:rPr>
                <w:rFonts w:eastAsia="Cambria" w:cs="Times New Roman"/>
                <w:szCs w:val="24"/>
              </w:rPr>
              <w:t xml:space="preserve">ъг за </w:t>
            </w:r>
            <w:r w:rsidRPr="00DA0C70">
              <w:rPr>
                <w:rFonts w:eastAsia="Cambria" w:cs="Times New Roman"/>
                <w:spacing w:val="1"/>
                <w:szCs w:val="24"/>
              </w:rPr>
              <w:t>ж</w:t>
            </w:r>
            <w:r w:rsidRPr="00DA0C70">
              <w:rPr>
                <w:rFonts w:eastAsia="Cambria" w:cs="Times New Roman"/>
                <w:spacing w:val="-3"/>
                <w:szCs w:val="24"/>
              </w:rPr>
              <w:t>о</w:t>
            </w:r>
            <w:r w:rsidRPr="00DA0C70">
              <w:rPr>
                <w:rFonts w:eastAsia="Cambria" w:cs="Times New Roman"/>
                <w:spacing w:val="3"/>
                <w:szCs w:val="24"/>
              </w:rPr>
              <w:t>н</w:t>
            </w:r>
            <w:r w:rsidRPr="00DA0C70">
              <w:rPr>
                <w:rFonts w:eastAsia="Cambria" w:cs="Times New Roman"/>
                <w:spacing w:val="-2"/>
                <w:szCs w:val="24"/>
              </w:rPr>
              <w:t>г</w:t>
            </w:r>
            <w:r w:rsidRPr="00DA0C70">
              <w:rPr>
                <w:rFonts w:eastAsia="Cambria" w:cs="Times New Roman"/>
                <w:spacing w:val="1"/>
                <w:szCs w:val="24"/>
              </w:rPr>
              <w:t>ли</w:t>
            </w:r>
            <w:r w:rsidRPr="00DA0C70">
              <w:rPr>
                <w:rFonts w:eastAsia="Cambria" w:cs="Times New Roman"/>
                <w:spacing w:val="-1"/>
                <w:szCs w:val="24"/>
              </w:rPr>
              <w:t>р</w:t>
            </w:r>
            <w:r w:rsidRPr="00DA0C70">
              <w:rPr>
                <w:rFonts w:eastAsia="Cambria" w:cs="Times New Roman"/>
                <w:spacing w:val="-2"/>
                <w:szCs w:val="24"/>
              </w:rPr>
              <w:t>а</w:t>
            </w:r>
            <w:r w:rsidRPr="00DA0C70">
              <w:rPr>
                <w:rFonts w:eastAsia="Cambria" w:cs="Times New Roman"/>
                <w:spacing w:val="-1"/>
                <w:szCs w:val="24"/>
              </w:rPr>
              <w:t>н</w:t>
            </w:r>
            <w:r w:rsidRPr="00DA0C70">
              <w:rPr>
                <w:rFonts w:eastAsia="Cambria" w:cs="Times New Roman"/>
                <w:szCs w:val="24"/>
              </w:rPr>
              <w:t xml:space="preserve">е – </w:t>
            </w:r>
            <w:r w:rsidRPr="00DA0C70">
              <w:rPr>
                <w:rFonts w:eastAsia="Cambria" w:cs="Times New Roman"/>
                <w:spacing w:val="-2"/>
                <w:szCs w:val="24"/>
              </w:rPr>
              <w:t>з</w:t>
            </w:r>
            <w:r w:rsidRPr="00DA0C70">
              <w:rPr>
                <w:rFonts w:eastAsia="Cambria" w:cs="Times New Roman"/>
                <w:szCs w:val="24"/>
              </w:rPr>
              <w:t>а е</w:t>
            </w:r>
            <w:r w:rsidRPr="00DA0C70">
              <w:rPr>
                <w:rFonts w:eastAsia="Cambria" w:cs="Times New Roman"/>
                <w:spacing w:val="1"/>
                <w:szCs w:val="24"/>
              </w:rPr>
              <w:t>м</w:t>
            </w:r>
            <w:r w:rsidRPr="00DA0C70">
              <w:rPr>
                <w:rFonts w:eastAsia="Cambria" w:cs="Times New Roman"/>
                <w:szCs w:val="24"/>
              </w:rPr>
              <w:t>о</w:t>
            </w:r>
            <w:r w:rsidRPr="00DA0C70">
              <w:rPr>
                <w:rFonts w:eastAsia="Cambria" w:cs="Times New Roman"/>
                <w:spacing w:val="-2"/>
                <w:szCs w:val="24"/>
              </w:rPr>
              <w:t>ц</w:t>
            </w:r>
            <w:r w:rsidRPr="00DA0C70">
              <w:rPr>
                <w:rFonts w:eastAsia="Cambria" w:cs="Times New Roman"/>
                <w:spacing w:val="1"/>
                <w:szCs w:val="24"/>
              </w:rPr>
              <w:t>и</w:t>
            </w:r>
            <w:r w:rsidRPr="00DA0C70">
              <w:rPr>
                <w:rFonts w:eastAsia="Cambria" w:cs="Times New Roman"/>
                <w:spacing w:val="-2"/>
                <w:szCs w:val="24"/>
              </w:rPr>
              <w:t>о</w:t>
            </w:r>
            <w:r w:rsidRPr="00DA0C70">
              <w:rPr>
                <w:rFonts w:eastAsia="Cambria" w:cs="Times New Roman"/>
                <w:spacing w:val="1"/>
                <w:szCs w:val="24"/>
              </w:rPr>
              <w:t>н</w:t>
            </w:r>
            <w:r w:rsidRPr="00DA0C70">
              <w:rPr>
                <w:rFonts w:eastAsia="Cambria" w:cs="Times New Roman"/>
                <w:spacing w:val="-2"/>
                <w:szCs w:val="24"/>
              </w:rPr>
              <w:t>а</w:t>
            </w:r>
            <w:r w:rsidRPr="00DA0C70">
              <w:rPr>
                <w:rFonts w:eastAsia="Cambria" w:cs="Times New Roman"/>
                <w:spacing w:val="1"/>
                <w:szCs w:val="24"/>
              </w:rPr>
              <w:t>лн</w:t>
            </w:r>
            <w:r w:rsidRPr="00DA0C70">
              <w:rPr>
                <w:rFonts w:eastAsia="Cambria" w:cs="Times New Roman"/>
                <w:szCs w:val="24"/>
              </w:rPr>
              <w:t>о</w:t>
            </w:r>
            <w:r w:rsidRPr="00DA0C70">
              <w:rPr>
                <w:rFonts w:eastAsia="Cambria" w:cs="Times New Roman"/>
                <w:spacing w:val="-1"/>
                <w:szCs w:val="24"/>
              </w:rPr>
              <w:t>с</w:t>
            </w:r>
            <w:r w:rsidRPr="00DA0C70">
              <w:rPr>
                <w:rFonts w:eastAsia="Cambria" w:cs="Times New Roman"/>
                <w:szCs w:val="24"/>
              </w:rPr>
              <w:t>т</w:t>
            </w:r>
            <w:r w:rsidRPr="00DA0C70">
              <w:rPr>
                <w:rFonts w:eastAsia="Cambria" w:cs="Times New Roman"/>
                <w:spacing w:val="-3"/>
                <w:szCs w:val="24"/>
              </w:rPr>
              <w:t xml:space="preserve"> </w:t>
            </w:r>
            <w:r w:rsidRPr="00DA0C70">
              <w:rPr>
                <w:rFonts w:eastAsia="Cambria" w:cs="Times New Roman"/>
                <w:szCs w:val="24"/>
              </w:rPr>
              <w:t>и</w:t>
            </w:r>
            <w:r w:rsidRPr="00DA0C70">
              <w:rPr>
                <w:rFonts w:eastAsia="Cambria" w:cs="Times New Roman"/>
                <w:spacing w:val="1"/>
                <w:szCs w:val="24"/>
              </w:rPr>
              <w:t xml:space="preserve"> </w:t>
            </w:r>
            <w:r w:rsidRPr="00DA0C70">
              <w:rPr>
                <w:rFonts w:eastAsia="Cambria" w:cs="Times New Roman"/>
                <w:spacing w:val="-1"/>
                <w:szCs w:val="24"/>
              </w:rPr>
              <w:t>с</w:t>
            </w:r>
            <w:r w:rsidRPr="00DA0C70">
              <w:rPr>
                <w:rFonts w:eastAsia="Cambria" w:cs="Times New Roman"/>
                <w:spacing w:val="-3"/>
                <w:szCs w:val="24"/>
              </w:rPr>
              <w:t>п</w:t>
            </w:r>
            <w:r w:rsidRPr="00DA0C70">
              <w:rPr>
                <w:rFonts w:eastAsia="Cambria" w:cs="Times New Roman"/>
                <w:spacing w:val="1"/>
                <w:szCs w:val="24"/>
              </w:rPr>
              <w:t>л</w:t>
            </w:r>
            <w:r w:rsidRPr="00DA0C70">
              <w:rPr>
                <w:rFonts w:eastAsia="Cambria" w:cs="Times New Roman"/>
                <w:spacing w:val="-2"/>
                <w:szCs w:val="24"/>
              </w:rPr>
              <w:t>о</w:t>
            </w:r>
            <w:r w:rsidRPr="00DA0C70">
              <w:rPr>
                <w:rFonts w:eastAsia="Cambria" w:cs="Times New Roman"/>
                <w:szCs w:val="24"/>
              </w:rPr>
              <w:t>тява</w:t>
            </w:r>
            <w:r w:rsidRPr="00DA0C70">
              <w:rPr>
                <w:rFonts w:eastAsia="Cambria" w:cs="Times New Roman"/>
                <w:spacing w:val="1"/>
                <w:szCs w:val="24"/>
              </w:rPr>
              <w:t>н</w:t>
            </w:r>
            <w:r w:rsidRPr="00DA0C70">
              <w:rPr>
                <w:rFonts w:eastAsia="Cambria" w:cs="Times New Roman"/>
                <w:szCs w:val="24"/>
              </w:rPr>
              <w:t xml:space="preserve">е </w:t>
            </w:r>
            <w:r w:rsidRPr="00DA0C70">
              <w:rPr>
                <w:rFonts w:eastAsia="Cambria" w:cs="Times New Roman"/>
                <w:spacing w:val="-1"/>
                <w:szCs w:val="24"/>
              </w:rPr>
              <w:t>н</w:t>
            </w:r>
            <w:r w:rsidRPr="00DA0C70">
              <w:rPr>
                <w:rFonts w:eastAsia="Cambria" w:cs="Times New Roman"/>
                <w:szCs w:val="24"/>
              </w:rPr>
              <w:t>а отбо</w:t>
            </w:r>
            <w:r w:rsidRPr="00DA0C70">
              <w:rPr>
                <w:rFonts w:eastAsia="Cambria" w:cs="Times New Roman"/>
                <w:spacing w:val="-1"/>
                <w:szCs w:val="24"/>
              </w:rPr>
              <w:t>р</w:t>
            </w:r>
            <w:r w:rsidRPr="00DA0C70">
              <w:rPr>
                <w:rFonts w:eastAsia="Cambria" w:cs="Times New Roman"/>
                <w:szCs w:val="24"/>
              </w:rPr>
              <w:t>а</w:t>
            </w:r>
          </w:p>
          <w:p w14:paraId="09892DF7" w14:textId="77777777" w:rsidR="000730CD" w:rsidRPr="00DA0C70" w:rsidRDefault="000730CD" w:rsidP="00D174E4">
            <w:pPr>
              <w:spacing w:before="120" w:after="120" w:line="240" w:lineRule="auto"/>
              <w:ind w:left="57" w:firstLine="0"/>
              <w:rPr>
                <w:rFonts w:eastAsia="Cambria" w:cs="Times New Roman"/>
                <w:szCs w:val="24"/>
              </w:rPr>
            </w:pPr>
            <w:r w:rsidRPr="006B7927">
              <w:rPr>
                <w:rFonts w:cs="Times New Roman"/>
                <w:noProof/>
                <w:szCs w:val="24"/>
                <w:lang w:eastAsia="bg-BG"/>
              </w:rPr>
              <w:drawing>
                <wp:inline distT="0" distB="0" distL="0" distR="0" wp14:anchorId="58054AD5" wp14:editId="5E14ACD6">
                  <wp:extent cx="2268000" cy="1828800"/>
                  <wp:effectExtent l="0" t="0" r="0" b="0"/>
                  <wp:docPr id="90" name="Картина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268000" cy="1828800"/>
                          </a:xfrm>
                          <a:prstGeom prst="rect">
                            <a:avLst/>
                          </a:prstGeom>
                          <a:noFill/>
                        </pic:spPr>
                      </pic:pic>
                    </a:graphicData>
                  </a:graphic>
                </wp:inline>
              </w:drawing>
            </w:r>
          </w:p>
        </w:tc>
        <w:tc>
          <w:tcPr>
            <w:tcW w:w="850" w:type="dxa"/>
          </w:tcPr>
          <w:p w14:paraId="6EB5252F" w14:textId="77777777" w:rsidR="000730CD" w:rsidRPr="006B7927" w:rsidRDefault="000730CD" w:rsidP="00D174E4">
            <w:pPr>
              <w:spacing w:line="240" w:lineRule="auto"/>
              <w:ind w:firstLine="0"/>
              <w:rPr>
                <w:rFonts w:eastAsia="Cambria" w:cs="Times New Roman"/>
                <w:szCs w:val="24"/>
              </w:rPr>
            </w:pPr>
            <w:r w:rsidRPr="006B7927">
              <w:rPr>
                <w:rFonts w:eastAsia="Cambria" w:cs="Times New Roman"/>
                <w:szCs w:val="24"/>
              </w:rPr>
              <w:t>5</w:t>
            </w:r>
            <w:r w:rsidRPr="006B7927">
              <w:rPr>
                <w:rFonts w:eastAsia="Cambria" w:cs="Times New Roman"/>
                <w:spacing w:val="-1"/>
                <w:szCs w:val="24"/>
              </w:rPr>
              <w:t xml:space="preserve"> </w:t>
            </w:r>
            <w:r w:rsidRPr="006B7927">
              <w:rPr>
                <w:rFonts w:eastAsia="Cambria" w:cs="Times New Roman"/>
                <w:szCs w:val="24"/>
              </w:rPr>
              <w:t>м</w:t>
            </w:r>
            <w:r w:rsidRPr="006B7927">
              <w:rPr>
                <w:rFonts w:eastAsia="Cambria" w:cs="Times New Roman"/>
                <w:spacing w:val="-1"/>
                <w:szCs w:val="24"/>
              </w:rPr>
              <w:t>ин</w:t>
            </w:r>
          </w:p>
        </w:tc>
        <w:tc>
          <w:tcPr>
            <w:tcW w:w="850" w:type="dxa"/>
          </w:tcPr>
          <w:p w14:paraId="36606EB7" w14:textId="77777777" w:rsidR="000730CD" w:rsidRPr="006B7927" w:rsidRDefault="000730CD" w:rsidP="00D174E4">
            <w:pPr>
              <w:spacing w:line="240" w:lineRule="auto"/>
              <w:ind w:firstLine="0"/>
              <w:rPr>
                <w:rFonts w:cs="Times New Roman"/>
                <w:szCs w:val="24"/>
              </w:rPr>
            </w:pPr>
          </w:p>
        </w:tc>
        <w:tc>
          <w:tcPr>
            <w:tcW w:w="3175" w:type="dxa"/>
          </w:tcPr>
          <w:p w14:paraId="2C843906" w14:textId="77777777" w:rsidR="000730CD" w:rsidRPr="006B7927" w:rsidRDefault="000730CD" w:rsidP="00D174E4">
            <w:pPr>
              <w:spacing w:line="240" w:lineRule="auto"/>
              <w:ind w:firstLine="0"/>
              <w:rPr>
                <w:rFonts w:eastAsia="Cambria" w:cs="Times New Roman"/>
                <w:szCs w:val="24"/>
              </w:rPr>
            </w:pPr>
            <w:r w:rsidRPr="006B7927">
              <w:rPr>
                <w:rFonts w:eastAsia="Cambria" w:cs="Times New Roman"/>
                <w:szCs w:val="24"/>
              </w:rPr>
              <w:t>Но</w:t>
            </w:r>
            <w:r w:rsidRPr="006B7927">
              <w:rPr>
                <w:rFonts w:eastAsia="Cambria" w:cs="Times New Roman"/>
                <w:spacing w:val="-1"/>
                <w:szCs w:val="24"/>
              </w:rPr>
              <w:t>р</w:t>
            </w:r>
            <w:r w:rsidRPr="006B7927">
              <w:rPr>
                <w:rFonts w:eastAsia="Cambria" w:cs="Times New Roman"/>
                <w:spacing w:val="1"/>
                <w:szCs w:val="24"/>
              </w:rPr>
              <w:t>м</w:t>
            </w:r>
            <w:r w:rsidRPr="006B7927">
              <w:rPr>
                <w:rFonts w:eastAsia="Cambria" w:cs="Times New Roman"/>
                <w:spacing w:val="-2"/>
                <w:szCs w:val="24"/>
              </w:rPr>
              <w:t>а</w:t>
            </w:r>
            <w:r w:rsidRPr="006B7927">
              <w:rPr>
                <w:rFonts w:eastAsia="Cambria" w:cs="Times New Roman"/>
                <w:spacing w:val="1"/>
                <w:szCs w:val="24"/>
              </w:rPr>
              <w:t>ли</w:t>
            </w:r>
            <w:r w:rsidRPr="006B7927">
              <w:rPr>
                <w:rFonts w:eastAsia="Cambria" w:cs="Times New Roman"/>
                <w:szCs w:val="24"/>
              </w:rPr>
              <w:t>з</w:t>
            </w:r>
            <w:r w:rsidRPr="006B7927">
              <w:rPr>
                <w:rFonts w:eastAsia="Cambria" w:cs="Times New Roman"/>
                <w:spacing w:val="1"/>
                <w:szCs w:val="24"/>
              </w:rPr>
              <w:t>и</w:t>
            </w:r>
            <w:r w:rsidRPr="006B7927">
              <w:rPr>
                <w:rFonts w:eastAsia="Cambria" w:cs="Times New Roman"/>
                <w:spacing w:val="-1"/>
                <w:szCs w:val="24"/>
              </w:rPr>
              <w:t>р</w:t>
            </w:r>
            <w:r w:rsidRPr="006B7927">
              <w:rPr>
                <w:rFonts w:eastAsia="Cambria" w:cs="Times New Roman"/>
                <w:spacing w:val="-2"/>
                <w:szCs w:val="24"/>
              </w:rPr>
              <w:t>а</w:t>
            </w:r>
            <w:r w:rsidRPr="006B7927">
              <w:rPr>
                <w:rFonts w:eastAsia="Cambria" w:cs="Times New Roman"/>
                <w:spacing w:val="1"/>
                <w:szCs w:val="24"/>
              </w:rPr>
              <w:t>н</w:t>
            </w:r>
            <w:r w:rsidRPr="006B7927">
              <w:rPr>
                <w:rFonts w:eastAsia="Cambria" w:cs="Times New Roman"/>
                <w:szCs w:val="24"/>
              </w:rPr>
              <w:t xml:space="preserve">е </w:t>
            </w:r>
            <w:r w:rsidRPr="006B7927">
              <w:rPr>
                <w:rFonts w:eastAsia="Cambria" w:cs="Times New Roman"/>
                <w:spacing w:val="1"/>
                <w:szCs w:val="24"/>
              </w:rPr>
              <w:t>н</w:t>
            </w:r>
            <w:r w:rsidRPr="006B7927">
              <w:rPr>
                <w:rFonts w:eastAsia="Cambria" w:cs="Times New Roman"/>
                <w:szCs w:val="24"/>
              </w:rPr>
              <w:t>а ф</w:t>
            </w:r>
            <w:r w:rsidRPr="006B7927">
              <w:rPr>
                <w:rFonts w:eastAsia="Cambria" w:cs="Times New Roman"/>
                <w:spacing w:val="-1"/>
                <w:szCs w:val="24"/>
              </w:rPr>
              <w:t>у</w:t>
            </w:r>
            <w:r w:rsidRPr="006B7927">
              <w:rPr>
                <w:rFonts w:eastAsia="Cambria" w:cs="Times New Roman"/>
                <w:spacing w:val="1"/>
                <w:szCs w:val="24"/>
              </w:rPr>
              <w:t>н</w:t>
            </w:r>
            <w:r w:rsidRPr="006B7927">
              <w:rPr>
                <w:rFonts w:eastAsia="Cambria" w:cs="Times New Roman"/>
                <w:spacing w:val="-2"/>
                <w:szCs w:val="24"/>
              </w:rPr>
              <w:t>к</w:t>
            </w:r>
            <w:r w:rsidRPr="006B7927">
              <w:rPr>
                <w:rFonts w:eastAsia="Cambria" w:cs="Times New Roman"/>
                <w:spacing w:val="1"/>
                <w:szCs w:val="24"/>
              </w:rPr>
              <w:t>ци</w:t>
            </w:r>
            <w:r w:rsidRPr="006B7927">
              <w:rPr>
                <w:rFonts w:eastAsia="Cambria" w:cs="Times New Roman"/>
                <w:spacing w:val="-2"/>
                <w:szCs w:val="24"/>
              </w:rPr>
              <w:t>о</w:t>
            </w:r>
            <w:r w:rsidRPr="006B7927">
              <w:rPr>
                <w:rFonts w:eastAsia="Cambria" w:cs="Times New Roman"/>
                <w:spacing w:val="1"/>
                <w:szCs w:val="24"/>
              </w:rPr>
              <w:t>н</w:t>
            </w:r>
            <w:r w:rsidRPr="006B7927">
              <w:rPr>
                <w:rFonts w:eastAsia="Cambria" w:cs="Times New Roman"/>
                <w:spacing w:val="-2"/>
                <w:szCs w:val="24"/>
              </w:rPr>
              <w:t>а</w:t>
            </w:r>
            <w:r w:rsidRPr="006B7927">
              <w:rPr>
                <w:rFonts w:eastAsia="Cambria" w:cs="Times New Roman"/>
                <w:spacing w:val="1"/>
                <w:szCs w:val="24"/>
              </w:rPr>
              <w:t>лн</w:t>
            </w:r>
            <w:r w:rsidRPr="006B7927">
              <w:rPr>
                <w:rFonts w:eastAsia="Cambria" w:cs="Times New Roman"/>
                <w:szCs w:val="24"/>
              </w:rPr>
              <w:t>ото и е</w:t>
            </w:r>
            <w:r w:rsidRPr="006B7927">
              <w:rPr>
                <w:rFonts w:eastAsia="Cambria" w:cs="Times New Roman"/>
                <w:spacing w:val="1"/>
                <w:szCs w:val="24"/>
              </w:rPr>
              <w:t>м</w:t>
            </w:r>
            <w:r w:rsidRPr="006B7927">
              <w:rPr>
                <w:rFonts w:eastAsia="Cambria" w:cs="Times New Roman"/>
                <w:szCs w:val="24"/>
              </w:rPr>
              <w:t>о</w:t>
            </w:r>
            <w:r w:rsidRPr="006B7927">
              <w:rPr>
                <w:rFonts w:eastAsia="Cambria" w:cs="Times New Roman"/>
                <w:spacing w:val="-2"/>
                <w:szCs w:val="24"/>
              </w:rPr>
              <w:t>ц</w:t>
            </w:r>
            <w:r w:rsidRPr="006B7927">
              <w:rPr>
                <w:rFonts w:eastAsia="Cambria" w:cs="Times New Roman"/>
                <w:spacing w:val="1"/>
                <w:szCs w:val="24"/>
              </w:rPr>
              <w:t>и</w:t>
            </w:r>
            <w:r w:rsidRPr="006B7927">
              <w:rPr>
                <w:rFonts w:eastAsia="Cambria" w:cs="Times New Roman"/>
                <w:spacing w:val="-2"/>
                <w:szCs w:val="24"/>
              </w:rPr>
              <w:t>о</w:t>
            </w:r>
            <w:r w:rsidRPr="006B7927">
              <w:rPr>
                <w:rFonts w:eastAsia="Cambria" w:cs="Times New Roman"/>
                <w:spacing w:val="1"/>
                <w:szCs w:val="24"/>
              </w:rPr>
              <w:t>н</w:t>
            </w:r>
            <w:r w:rsidRPr="006B7927">
              <w:rPr>
                <w:rFonts w:eastAsia="Cambria" w:cs="Times New Roman"/>
                <w:spacing w:val="-2"/>
                <w:szCs w:val="24"/>
              </w:rPr>
              <w:t>а</w:t>
            </w:r>
            <w:r w:rsidRPr="006B7927">
              <w:rPr>
                <w:rFonts w:eastAsia="Cambria" w:cs="Times New Roman"/>
                <w:spacing w:val="1"/>
                <w:szCs w:val="24"/>
              </w:rPr>
              <w:t>лн</w:t>
            </w:r>
            <w:r w:rsidRPr="006B7927">
              <w:rPr>
                <w:rFonts w:eastAsia="Cambria" w:cs="Times New Roman"/>
                <w:szCs w:val="24"/>
              </w:rPr>
              <w:t>ото</w:t>
            </w:r>
            <w:r w:rsidRPr="00E45158">
              <w:rPr>
                <w:rFonts w:eastAsia="Cambria" w:cs="Times New Roman"/>
                <w:szCs w:val="24"/>
                <w:lang w:val="ru-RU"/>
              </w:rPr>
              <w:t xml:space="preserve"> </w:t>
            </w:r>
            <w:r w:rsidRPr="006B7927">
              <w:rPr>
                <w:rFonts w:eastAsia="Cambria" w:cs="Times New Roman"/>
                <w:spacing w:val="-1"/>
                <w:szCs w:val="24"/>
              </w:rPr>
              <w:t>с</w:t>
            </w:r>
            <w:r w:rsidRPr="006B7927">
              <w:rPr>
                <w:rFonts w:eastAsia="Cambria" w:cs="Times New Roman"/>
                <w:szCs w:val="24"/>
              </w:rPr>
              <w:t>ъ</w:t>
            </w:r>
            <w:r w:rsidRPr="006B7927">
              <w:rPr>
                <w:rFonts w:eastAsia="Cambria" w:cs="Times New Roman"/>
                <w:spacing w:val="-1"/>
                <w:szCs w:val="24"/>
              </w:rPr>
              <w:t>с</w:t>
            </w:r>
            <w:r w:rsidRPr="006B7927">
              <w:rPr>
                <w:rFonts w:eastAsia="Cambria" w:cs="Times New Roman"/>
                <w:szCs w:val="24"/>
              </w:rPr>
              <w:t>тоя</w:t>
            </w:r>
            <w:r w:rsidRPr="006B7927">
              <w:rPr>
                <w:rFonts w:eastAsia="Cambria" w:cs="Times New Roman"/>
                <w:spacing w:val="1"/>
                <w:szCs w:val="24"/>
              </w:rPr>
              <w:t>ни</w:t>
            </w:r>
            <w:r w:rsidRPr="006B7927">
              <w:rPr>
                <w:rFonts w:eastAsia="Cambria" w:cs="Times New Roman"/>
                <w:szCs w:val="24"/>
              </w:rPr>
              <w:t>е</w:t>
            </w:r>
            <w:r w:rsidRPr="006B7927">
              <w:rPr>
                <w:rFonts w:eastAsia="Cambria" w:cs="Times New Roman"/>
                <w:spacing w:val="-2"/>
                <w:szCs w:val="24"/>
              </w:rPr>
              <w:t xml:space="preserve"> </w:t>
            </w:r>
            <w:r w:rsidRPr="006B7927">
              <w:rPr>
                <w:rFonts w:eastAsia="Cambria" w:cs="Times New Roman"/>
                <w:spacing w:val="1"/>
                <w:szCs w:val="24"/>
              </w:rPr>
              <w:t>н</w:t>
            </w:r>
            <w:r w:rsidRPr="006B7927">
              <w:rPr>
                <w:rFonts w:eastAsia="Cambria" w:cs="Times New Roman"/>
                <w:szCs w:val="24"/>
              </w:rPr>
              <w:t xml:space="preserve">а </w:t>
            </w:r>
            <w:r w:rsidRPr="006B7927">
              <w:rPr>
                <w:rFonts w:eastAsia="Cambria" w:cs="Times New Roman"/>
                <w:spacing w:val="1"/>
                <w:szCs w:val="24"/>
              </w:rPr>
              <w:t>и</w:t>
            </w:r>
            <w:r w:rsidRPr="006B7927">
              <w:rPr>
                <w:rFonts w:eastAsia="Cambria" w:cs="Times New Roman"/>
                <w:szCs w:val="24"/>
              </w:rPr>
              <w:t>г</w:t>
            </w:r>
            <w:r w:rsidRPr="006B7927">
              <w:rPr>
                <w:rFonts w:eastAsia="Cambria" w:cs="Times New Roman"/>
                <w:spacing w:val="-1"/>
                <w:szCs w:val="24"/>
              </w:rPr>
              <w:t>р</w:t>
            </w:r>
            <w:r w:rsidRPr="006B7927">
              <w:rPr>
                <w:rFonts w:eastAsia="Cambria" w:cs="Times New Roman"/>
                <w:szCs w:val="24"/>
              </w:rPr>
              <w:t>ач</w:t>
            </w:r>
            <w:r w:rsidRPr="006B7927">
              <w:rPr>
                <w:rFonts w:eastAsia="Cambria" w:cs="Times New Roman"/>
                <w:spacing w:val="1"/>
                <w:szCs w:val="24"/>
              </w:rPr>
              <w:t>и</w:t>
            </w:r>
            <w:r w:rsidRPr="006B7927">
              <w:rPr>
                <w:rFonts w:eastAsia="Cambria" w:cs="Times New Roman"/>
                <w:szCs w:val="24"/>
              </w:rPr>
              <w:t>т</w:t>
            </w:r>
            <w:r w:rsidRPr="006B7927">
              <w:rPr>
                <w:rFonts w:eastAsia="Cambria" w:cs="Times New Roman"/>
                <w:spacing w:val="-2"/>
                <w:szCs w:val="24"/>
              </w:rPr>
              <w:t>е</w:t>
            </w:r>
            <w:r w:rsidRPr="006B7927">
              <w:rPr>
                <w:rFonts w:eastAsia="Cambria" w:cs="Times New Roman"/>
                <w:szCs w:val="24"/>
              </w:rPr>
              <w:t xml:space="preserve">. Те </w:t>
            </w:r>
            <w:r w:rsidRPr="006B7927">
              <w:rPr>
                <w:rFonts w:eastAsia="Cambria" w:cs="Times New Roman"/>
                <w:spacing w:val="-1"/>
                <w:szCs w:val="24"/>
              </w:rPr>
              <w:t>с</w:t>
            </w:r>
            <w:r w:rsidRPr="006B7927">
              <w:rPr>
                <w:rFonts w:eastAsia="Cambria" w:cs="Times New Roman"/>
                <w:szCs w:val="24"/>
              </w:rPr>
              <w:t xml:space="preserve">а </w:t>
            </w:r>
            <w:r w:rsidRPr="006B7927">
              <w:rPr>
                <w:rFonts w:eastAsia="Cambria" w:cs="Times New Roman"/>
                <w:spacing w:val="-1"/>
                <w:szCs w:val="24"/>
              </w:rPr>
              <w:t>п</w:t>
            </w:r>
            <w:r w:rsidRPr="006B7927">
              <w:rPr>
                <w:rFonts w:eastAsia="Cambria" w:cs="Times New Roman"/>
                <w:szCs w:val="24"/>
              </w:rPr>
              <w:t>о</w:t>
            </w:r>
            <w:r w:rsidRPr="006B7927">
              <w:rPr>
                <w:rFonts w:eastAsia="Cambria" w:cs="Times New Roman"/>
                <w:spacing w:val="1"/>
                <w:szCs w:val="24"/>
              </w:rPr>
              <w:t>д</w:t>
            </w:r>
            <w:r w:rsidRPr="006B7927">
              <w:rPr>
                <w:rFonts w:eastAsia="Cambria" w:cs="Times New Roman"/>
                <w:spacing w:val="-1"/>
                <w:szCs w:val="24"/>
              </w:rPr>
              <w:t>р</w:t>
            </w:r>
            <w:r w:rsidRPr="006B7927">
              <w:rPr>
                <w:rFonts w:eastAsia="Cambria" w:cs="Times New Roman"/>
                <w:szCs w:val="24"/>
              </w:rPr>
              <w:t>е</w:t>
            </w:r>
            <w:r w:rsidRPr="006B7927">
              <w:rPr>
                <w:rFonts w:eastAsia="Cambria" w:cs="Times New Roman"/>
                <w:spacing w:val="1"/>
                <w:szCs w:val="24"/>
              </w:rPr>
              <w:t>д</w:t>
            </w:r>
            <w:r w:rsidRPr="006B7927">
              <w:rPr>
                <w:rFonts w:eastAsia="Cambria" w:cs="Times New Roman"/>
                <w:spacing w:val="-4"/>
                <w:szCs w:val="24"/>
              </w:rPr>
              <w:t>е</w:t>
            </w:r>
            <w:r w:rsidRPr="006B7927">
              <w:rPr>
                <w:rFonts w:eastAsia="Cambria" w:cs="Times New Roman"/>
                <w:spacing w:val="1"/>
                <w:szCs w:val="24"/>
              </w:rPr>
              <w:t>н</w:t>
            </w:r>
            <w:r w:rsidRPr="006B7927">
              <w:rPr>
                <w:rFonts w:eastAsia="Cambria" w:cs="Times New Roman"/>
                <w:szCs w:val="24"/>
              </w:rPr>
              <w:t>и</w:t>
            </w:r>
            <w:r w:rsidRPr="006B7927">
              <w:rPr>
                <w:rFonts w:eastAsia="Cambria" w:cs="Times New Roman"/>
                <w:spacing w:val="-2"/>
                <w:szCs w:val="24"/>
              </w:rPr>
              <w:t xml:space="preserve"> </w:t>
            </w:r>
            <w:r w:rsidRPr="006B7927">
              <w:rPr>
                <w:rFonts w:eastAsia="Cambria" w:cs="Times New Roman"/>
                <w:szCs w:val="24"/>
              </w:rPr>
              <w:t>и</w:t>
            </w:r>
            <w:r w:rsidRPr="00E45158">
              <w:rPr>
                <w:rFonts w:eastAsia="Cambria" w:cs="Times New Roman"/>
                <w:szCs w:val="24"/>
                <w:lang w:val="ru-RU"/>
              </w:rPr>
              <w:t xml:space="preserve"> </w:t>
            </w:r>
            <w:r w:rsidRPr="006B7927">
              <w:rPr>
                <w:rFonts w:eastAsia="Cambria" w:cs="Times New Roman"/>
                <w:spacing w:val="-1"/>
                <w:szCs w:val="24"/>
              </w:rPr>
              <w:t>с</w:t>
            </w:r>
            <w:r w:rsidRPr="006B7927">
              <w:rPr>
                <w:rFonts w:eastAsia="Cambria" w:cs="Times New Roman"/>
                <w:szCs w:val="24"/>
              </w:rPr>
              <w:t>е</w:t>
            </w:r>
            <w:r w:rsidRPr="006B7927">
              <w:rPr>
                <w:rFonts w:eastAsia="Cambria" w:cs="Times New Roman"/>
                <w:spacing w:val="1"/>
                <w:szCs w:val="24"/>
              </w:rPr>
              <w:t>дн</w:t>
            </w:r>
            <w:r w:rsidRPr="006B7927">
              <w:rPr>
                <w:rFonts w:eastAsia="Cambria" w:cs="Times New Roman"/>
                <w:spacing w:val="-2"/>
                <w:szCs w:val="24"/>
              </w:rPr>
              <w:t>а</w:t>
            </w:r>
            <w:r w:rsidRPr="006B7927">
              <w:rPr>
                <w:rFonts w:eastAsia="Cambria" w:cs="Times New Roman"/>
                <w:spacing w:val="1"/>
                <w:szCs w:val="24"/>
              </w:rPr>
              <w:t>л</w:t>
            </w:r>
            <w:r w:rsidRPr="006B7927">
              <w:rPr>
                <w:rFonts w:eastAsia="Cambria" w:cs="Times New Roman"/>
                <w:szCs w:val="24"/>
              </w:rPr>
              <w:t>и</w:t>
            </w:r>
            <w:r w:rsidRPr="006B7927">
              <w:rPr>
                <w:rFonts w:eastAsia="Cambria" w:cs="Times New Roman"/>
                <w:spacing w:val="1"/>
                <w:szCs w:val="24"/>
              </w:rPr>
              <w:t xml:space="preserve"> </w:t>
            </w:r>
            <w:r w:rsidRPr="006B7927">
              <w:rPr>
                <w:rFonts w:eastAsia="Cambria" w:cs="Times New Roman"/>
                <w:szCs w:val="24"/>
              </w:rPr>
              <w:t>в</w:t>
            </w:r>
            <w:r w:rsidRPr="006B7927">
              <w:rPr>
                <w:rFonts w:eastAsia="Cambria" w:cs="Times New Roman"/>
                <w:spacing w:val="-1"/>
                <w:szCs w:val="24"/>
              </w:rPr>
              <w:t xml:space="preserve"> </w:t>
            </w:r>
            <w:r w:rsidRPr="006B7927">
              <w:rPr>
                <w:rFonts w:eastAsia="Cambria" w:cs="Times New Roman"/>
                <w:szCs w:val="24"/>
              </w:rPr>
              <w:t>к</w:t>
            </w:r>
            <w:r w:rsidRPr="006B7927">
              <w:rPr>
                <w:rFonts w:eastAsia="Cambria" w:cs="Times New Roman"/>
                <w:spacing w:val="-1"/>
                <w:szCs w:val="24"/>
              </w:rPr>
              <w:t>р</w:t>
            </w:r>
            <w:r w:rsidRPr="006B7927">
              <w:rPr>
                <w:rFonts w:eastAsia="Cambria" w:cs="Times New Roman"/>
                <w:szCs w:val="24"/>
              </w:rPr>
              <w:t>ъг</w:t>
            </w:r>
          </w:p>
          <w:p w14:paraId="678C6D26" w14:textId="77777777" w:rsidR="000730CD" w:rsidRPr="006B7927" w:rsidRDefault="000730CD" w:rsidP="00D174E4">
            <w:pPr>
              <w:spacing w:line="240" w:lineRule="auto"/>
              <w:ind w:firstLine="0"/>
              <w:rPr>
                <w:rFonts w:cs="Times New Roman"/>
                <w:szCs w:val="24"/>
              </w:rPr>
            </w:pPr>
          </w:p>
          <w:p w14:paraId="11444012" w14:textId="77777777" w:rsidR="000730CD" w:rsidRPr="006B7927" w:rsidRDefault="000730CD" w:rsidP="00D174E4">
            <w:pPr>
              <w:spacing w:line="240" w:lineRule="auto"/>
              <w:ind w:firstLine="0"/>
              <w:rPr>
                <w:rFonts w:cs="Times New Roman"/>
                <w:szCs w:val="24"/>
              </w:rPr>
            </w:pPr>
          </w:p>
          <w:p w14:paraId="025AB049" w14:textId="77777777" w:rsidR="000730CD" w:rsidRPr="006B7927" w:rsidRDefault="000730CD" w:rsidP="00D174E4">
            <w:pPr>
              <w:spacing w:line="240" w:lineRule="auto"/>
              <w:ind w:firstLine="0"/>
              <w:rPr>
                <w:rFonts w:cs="Times New Roman"/>
                <w:szCs w:val="24"/>
              </w:rPr>
            </w:pPr>
          </w:p>
          <w:p w14:paraId="6C298768" w14:textId="77777777" w:rsidR="000730CD" w:rsidRPr="006B7927" w:rsidRDefault="000730CD" w:rsidP="00D174E4">
            <w:pPr>
              <w:spacing w:line="240" w:lineRule="auto"/>
              <w:ind w:firstLine="0"/>
              <w:rPr>
                <w:rFonts w:eastAsia="Cambria" w:cs="Times New Roman"/>
                <w:szCs w:val="24"/>
              </w:rPr>
            </w:pPr>
            <w:r w:rsidRPr="006B7927">
              <w:rPr>
                <w:rFonts w:eastAsia="Cambria" w:cs="Times New Roman"/>
                <w:szCs w:val="24"/>
              </w:rPr>
              <w:t>Т</w:t>
            </w:r>
            <w:r w:rsidRPr="006B7927">
              <w:rPr>
                <w:rFonts w:eastAsia="Cambria" w:cs="Times New Roman"/>
                <w:spacing w:val="-1"/>
                <w:szCs w:val="24"/>
              </w:rPr>
              <w:t>р</w:t>
            </w:r>
            <w:r w:rsidRPr="006B7927">
              <w:rPr>
                <w:rFonts w:eastAsia="Cambria" w:cs="Times New Roman"/>
                <w:szCs w:val="24"/>
              </w:rPr>
              <w:t>е</w:t>
            </w:r>
            <w:r w:rsidRPr="006B7927">
              <w:rPr>
                <w:rFonts w:eastAsia="Cambria" w:cs="Times New Roman"/>
                <w:spacing w:val="1"/>
                <w:szCs w:val="24"/>
              </w:rPr>
              <w:t>н</w:t>
            </w:r>
            <w:r w:rsidRPr="006B7927">
              <w:rPr>
                <w:rFonts w:eastAsia="Cambria" w:cs="Times New Roman"/>
                <w:spacing w:val="-1"/>
                <w:szCs w:val="24"/>
              </w:rPr>
              <w:t>ь</w:t>
            </w:r>
            <w:r w:rsidRPr="006B7927">
              <w:rPr>
                <w:rFonts w:eastAsia="Cambria" w:cs="Times New Roman"/>
                <w:szCs w:val="24"/>
              </w:rPr>
              <w:t>о</w:t>
            </w:r>
            <w:r w:rsidRPr="006B7927">
              <w:rPr>
                <w:rFonts w:eastAsia="Cambria" w:cs="Times New Roman"/>
                <w:spacing w:val="-1"/>
                <w:szCs w:val="24"/>
              </w:rPr>
              <w:t>р</w:t>
            </w:r>
            <w:r w:rsidRPr="006B7927">
              <w:rPr>
                <w:rFonts w:eastAsia="Cambria" w:cs="Times New Roman"/>
                <w:szCs w:val="24"/>
              </w:rPr>
              <w:t xml:space="preserve">ът </w:t>
            </w:r>
            <w:r w:rsidRPr="006B7927">
              <w:rPr>
                <w:rFonts w:eastAsia="Cambria" w:cs="Times New Roman"/>
                <w:spacing w:val="-1"/>
                <w:szCs w:val="24"/>
              </w:rPr>
              <w:t>п</w:t>
            </w:r>
            <w:r w:rsidRPr="006B7927">
              <w:rPr>
                <w:rFonts w:eastAsia="Cambria" w:cs="Times New Roman"/>
                <w:szCs w:val="24"/>
              </w:rPr>
              <w:t>о</w:t>
            </w:r>
            <w:r w:rsidRPr="006B7927">
              <w:rPr>
                <w:rFonts w:eastAsia="Cambria" w:cs="Times New Roman"/>
                <w:spacing w:val="1"/>
                <w:szCs w:val="24"/>
              </w:rPr>
              <w:t>дд</w:t>
            </w:r>
            <w:r w:rsidRPr="006B7927">
              <w:rPr>
                <w:rFonts w:eastAsia="Cambria" w:cs="Times New Roman"/>
                <w:szCs w:val="24"/>
              </w:rPr>
              <w:t>ъ</w:t>
            </w:r>
            <w:r w:rsidRPr="006B7927">
              <w:rPr>
                <w:rFonts w:eastAsia="Cambria" w:cs="Times New Roman"/>
                <w:spacing w:val="-1"/>
                <w:szCs w:val="24"/>
              </w:rPr>
              <w:t>р</w:t>
            </w:r>
            <w:r w:rsidRPr="006B7927">
              <w:rPr>
                <w:rFonts w:eastAsia="Cambria" w:cs="Times New Roman"/>
                <w:spacing w:val="1"/>
                <w:szCs w:val="24"/>
              </w:rPr>
              <w:t>ж</w:t>
            </w:r>
            <w:r w:rsidRPr="006B7927">
              <w:rPr>
                <w:rFonts w:eastAsia="Cambria" w:cs="Times New Roman"/>
                <w:szCs w:val="24"/>
              </w:rPr>
              <w:t>а отбо</w:t>
            </w:r>
            <w:r w:rsidRPr="006B7927">
              <w:rPr>
                <w:rFonts w:eastAsia="Cambria" w:cs="Times New Roman"/>
                <w:spacing w:val="-3"/>
                <w:szCs w:val="24"/>
              </w:rPr>
              <w:t>р</w:t>
            </w:r>
            <w:r w:rsidRPr="006B7927">
              <w:rPr>
                <w:rFonts w:eastAsia="Cambria" w:cs="Times New Roman"/>
                <w:spacing w:val="1"/>
                <w:szCs w:val="24"/>
              </w:rPr>
              <w:t>ни</w:t>
            </w:r>
            <w:r w:rsidRPr="006B7927">
              <w:rPr>
                <w:rFonts w:eastAsia="Cambria" w:cs="Times New Roman"/>
                <w:szCs w:val="24"/>
              </w:rPr>
              <w:t xml:space="preserve">я </w:t>
            </w:r>
            <w:r w:rsidRPr="006B7927">
              <w:rPr>
                <w:rFonts w:eastAsia="Cambria" w:cs="Times New Roman"/>
                <w:spacing w:val="1"/>
                <w:szCs w:val="24"/>
              </w:rPr>
              <w:t>д</w:t>
            </w:r>
            <w:r w:rsidRPr="006B7927">
              <w:rPr>
                <w:rFonts w:eastAsia="Cambria" w:cs="Times New Roman"/>
                <w:spacing w:val="-1"/>
                <w:szCs w:val="24"/>
              </w:rPr>
              <w:t>у</w:t>
            </w:r>
            <w:r w:rsidRPr="006B7927">
              <w:rPr>
                <w:rFonts w:eastAsia="Cambria" w:cs="Times New Roman"/>
                <w:szCs w:val="24"/>
              </w:rPr>
              <w:t>х,</w:t>
            </w:r>
            <w:r w:rsidRPr="006B7927">
              <w:rPr>
                <w:rFonts w:eastAsia="Cambria" w:cs="Times New Roman"/>
                <w:spacing w:val="-1"/>
                <w:szCs w:val="24"/>
              </w:rPr>
              <w:t xml:space="preserve"> </w:t>
            </w:r>
            <w:r w:rsidRPr="006B7927">
              <w:rPr>
                <w:rFonts w:eastAsia="Cambria" w:cs="Times New Roman"/>
                <w:szCs w:val="24"/>
              </w:rPr>
              <w:t xml:space="preserve">като </w:t>
            </w:r>
            <w:r w:rsidRPr="006B7927">
              <w:rPr>
                <w:rFonts w:eastAsia="Cambria" w:cs="Times New Roman"/>
                <w:spacing w:val="1"/>
                <w:szCs w:val="24"/>
              </w:rPr>
              <w:t>н</w:t>
            </w:r>
            <w:r w:rsidRPr="006B7927">
              <w:rPr>
                <w:rFonts w:eastAsia="Cambria" w:cs="Times New Roman"/>
                <w:szCs w:val="24"/>
              </w:rPr>
              <w:t>а</w:t>
            </w:r>
            <w:r w:rsidRPr="006B7927">
              <w:rPr>
                <w:rFonts w:eastAsia="Cambria" w:cs="Times New Roman"/>
                <w:spacing w:val="-1"/>
                <w:szCs w:val="24"/>
              </w:rPr>
              <w:t>с</w:t>
            </w:r>
            <w:r w:rsidRPr="006B7927">
              <w:rPr>
                <w:rFonts w:eastAsia="Cambria" w:cs="Times New Roman"/>
                <w:szCs w:val="24"/>
              </w:rPr>
              <w:t>ъ</w:t>
            </w:r>
            <w:r w:rsidRPr="006B7927">
              <w:rPr>
                <w:rFonts w:eastAsia="Cambria" w:cs="Times New Roman"/>
                <w:spacing w:val="-1"/>
                <w:szCs w:val="24"/>
              </w:rPr>
              <w:t>р</w:t>
            </w:r>
            <w:r w:rsidRPr="006B7927">
              <w:rPr>
                <w:rFonts w:eastAsia="Cambria" w:cs="Times New Roman"/>
                <w:szCs w:val="24"/>
              </w:rPr>
              <w:t>ча</w:t>
            </w:r>
            <w:r w:rsidRPr="006B7927">
              <w:rPr>
                <w:rFonts w:eastAsia="Cambria" w:cs="Times New Roman"/>
                <w:spacing w:val="-3"/>
                <w:szCs w:val="24"/>
              </w:rPr>
              <w:t>в</w:t>
            </w:r>
            <w:r w:rsidRPr="006B7927">
              <w:rPr>
                <w:rFonts w:eastAsia="Cambria" w:cs="Times New Roman"/>
                <w:szCs w:val="24"/>
              </w:rPr>
              <w:t xml:space="preserve">а </w:t>
            </w:r>
            <w:r w:rsidRPr="006B7927">
              <w:rPr>
                <w:rFonts w:eastAsia="Cambria" w:cs="Times New Roman"/>
                <w:spacing w:val="1"/>
                <w:szCs w:val="24"/>
              </w:rPr>
              <w:t>и</w:t>
            </w:r>
            <w:r w:rsidRPr="006B7927">
              <w:rPr>
                <w:rFonts w:eastAsia="Cambria" w:cs="Times New Roman"/>
                <w:szCs w:val="24"/>
              </w:rPr>
              <w:t>г</w:t>
            </w:r>
            <w:r w:rsidRPr="006B7927">
              <w:rPr>
                <w:rFonts w:eastAsia="Cambria" w:cs="Times New Roman"/>
                <w:spacing w:val="-1"/>
                <w:szCs w:val="24"/>
              </w:rPr>
              <w:t>р</w:t>
            </w:r>
            <w:r w:rsidRPr="006B7927">
              <w:rPr>
                <w:rFonts w:eastAsia="Cambria" w:cs="Times New Roman"/>
                <w:szCs w:val="24"/>
              </w:rPr>
              <w:t>ач</w:t>
            </w:r>
            <w:r w:rsidRPr="006B7927">
              <w:rPr>
                <w:rFonts w:eastAsia="Cambria" w:cs="Times New Roman"/>
                <w:spacing w:val="1"/>
                <w:szCs w:val="24"/>
              </w:rPr>
              <w:t>и</w:t>
            </w:r>
            <w:r w:rsidRPr="006B7927">
              <w:rPr>
                <w:rFonts w:eastAsia="Cambria" w:cs="Times New Roman"/>
                <w:szCs w:val="24"/>
              </w:rPr>
              <w:t>те</w:t>
            </w:r>
            <w:r w:rsidRPr="006B7927">
              <w:rPr>
                <w:rFonts w:eastAsia="Cambria" w:cs="Times New Roman"/>
                <w:spacing w:val="-2"/>
                <w:szCs w:val="24"/>
              </w:rPr>
              <w:t xml:space="preserve"> </w:t>
            </w:r>
            <w:r w:rsidRPr="006B7927">
              <w:rPr>
                <w:rFonts w:eastAsia="Cambria" w:cs="Times New Roman"/>
                <w:spacing w:val="1"/>
                <w:szCs w:val="24"/>
              </w:rPr>
              <w:t>д</w:t>
            </w:r>
            <w:r w:rsidRPr="006B7927">
              <w:rPr>
                <w:rFonts w:eastAsia="Cambria" w:cs="Times New Roman"/>
                <w:szCs w:val="24"/>
              </w:rPr>
              <w:t>а а</w:t>
            </w:r>
            <w:r w:rsidRPr="006B7927">
              <w:rPr>
                <w:rFonts w:eastAsia="Cambria" w:cs="Times New Roman"/>
                <w:spacing w:val="-1"/>
                <w:szCs w:val="24"/>
              </w:rPr>
              <w:t>п</w:t>
            </w:r>
            <w:r w:rsidRPr="006B7927">
              <w:rPr>
                <w:rFonts w:eastAsia="Cambria" w:cs="Times New Roman"/>
                <w:spacing w:val="1"/>
                <w:szCs w:val="24"/>
              </w:rPr>
              <w:t>л</w:t>
            </w:r>
            <w:r w:rsidRPr="006B7927">
              <w:rPr>
                <w:rFonts w:eastAsia="Cambria" w:cs="Times New Roman"/>
                <w:szCs w:val="24"/>
              </w:rPr>
              <w:t>о</w:t>
            </w:r>
            <w:r w:rsidRPr="006B7927">
              <w:rPr>
                <w:rFonts w:eastAsia="Cambria" w:cs="Times New Roman"/>
                <w:spacing w:val="1"/>
                <w:szCs w:val="24"/>
              </w:rPr>
              <w:t>ди</w:t>
            </w:r>
            <w:r w:rsidRPr="006B7927">
              <w:rPr>
                <w:rFonts w:eastAsia="Cambria" w:cs="Times New Roman"/>
                <w:spacing w:val="-1"/>
                <w:szCs w:val="24"/>
              </w:rPr>
              <w:t>р</w:t>
            </w:r>
            <w:r w:rsidRPr="006B7927">
              <w:rPr>
                <w:rFonts w:eastAsia="Cambria" w:cs="Times New Roman"/>
                <w:szCs w:val="24"/>
              </w:rPr>
              <w:t xml:space="preserve">ат </w:t>
            </w:r>
            <w:r w:rsidRPr="006B7927">
              <w:rPr>
                <w:rFonts w:eastAsia="Cambria" w:cs="Times New Roman"/>
                <w:spacing w:val="1"/>
                <w:szCs w:val="24"/>
              </w:rPr>
              <w:t>и</w:t>
            </w:r>
            <w:r w:rsidRPr="006B7927">
              <w:rPr>
                <w:rFonts w:eastAsia="Cambria" w:cs="Times New Roman"/>
                <w:szCs w:val="24"/>
              </w:rPr>
              <w:t>з</w:t>
            </w:r>
            <w:r w:rsidRPr="006B7927">
              <w:rPr>
                <w:rFonts w:eastAsia="Cambria" w:cs="Times New Roman"/>
                <w:spacing w:val="-1"/>
                <w:szCs w:val="24"/>
              </w:rPr>
              <w:t>п</w:t>
            </w:r>
            <w:r w:rsidRPr="006B7927">
              <w:rPr>
                <w:rFonts w:eastAsia="Cambria" w:cs="Times New Roman"/>
                <w:szCs w:val="24"/>
              </w:rPr>
              <w:t>ъ</w:t>
            </w:r>
            <w:r w:rsidRPr="006B7927">
              <w:rPr>
                <w:rFonts w:eastAsia="Cambria" w:cs="Times New Roman"/>
                <w:spacing w:val="1"/>
                <w:szCs w:val="24"/>
              </w:rPr>
              <w:t>л</w:t>
            </w:r>
            <w:r w:rsidRPr="006B7927">
              <w:rPr>
                <w:rFonts w:eastAsia="Cambria" w:cs="Times New Roman"/>
                <w:spacing w:val="-1"/>
                <w:szCs w:val="24"/>
              </w:rPr>
              <w:t>н</w:t>
            </w:r>
            <w:r w:rsidRPr="006B7927">
              <w:rPr>
                <w:rFonts w:eastAsia="Cambria" w:cs="Times New Roman"/>
                <w:spacing w:val="1"/>
                <w:szCs w:val="24"/>
              </w:rPr>
              <w:t>и</w:t>
            </w:r>
            <w:r w:rsidRPr="006B7927">
              <w:rPr>
                <w:rFonts w:eastAsia="Cambria" w:cs="Times New Roman"/>
                <w:szCs w:val="24"/>
              </w:rPr>
              <w:t>т</w:t>
            </w:r>
            <w:r w:rsidRPr="006B7927">
              <w:rPr>
                <w:rFonts w:eastAsia="Cambria" w:cs="Times New Roman"/>
                <w:spacing w:val="-2"/>
                <w:szCs w:val="24"/>
              </w:rPr>
              <w:t>е</w:t>
            </w:r>
            <w:r w:rsidRPr="006B7927">
              <w:rPr>
                <w:rFonts w:eastAsia="Cambria" w:cs="Times New Roman"/>
                <w:spacing w:val="1"/>
                <w:szCs w:val="24"/>
              </w:rPr>
              <w:t>ли</w:t>
            </w:r>
            <w:r w:rsidRPr="006B7927">
              <w:rPr>
                <w:rFonts w:eastAsia="Cambria" w:cs="Times New Roman"/>
                <w:szCs w:val="24"/>
              </w:rPr>
              <w:t>те в к</w:t>
            </w:r>
            <w:r w:rsidRPr="006B7927">
              <w:rPr>
                <w:rFonts w:eastAsia="Cambria" w:cs="Times New Roman"/>
                <w:spacing w:val="-1"/>
                <w:szCs w:val="24"/>
              </w:rPr>
              <w:t>р</w:t>
            </w:r>
            <w:r w:rsidRPr="006B7927">
              <w:rPr>
                <w:rFonts w:eastAsia="Cambria" w:cs="Times New Roman"/>
                <w:szCs w:val="24"/>
              </w:rPr>
              <w:t>ъга</w:t>
            </w:r>
          </w:p>
        </w:tc>
      </w:tr>
      <w:tr w:rsidR="000730CD" w:rsidRPr="006B7927" w14:paraId="60577F2D" w14:textId="77777777" w:rsidTr="00645ABA">
        <w:trPr>
          <w:cantSplit/>
          <w:trHeight w:hRule="exact" w:val="2070"/>
        </w:trPr>
        <w:tc>
          <w:tcPr>
            <w:tcW w:w="454" w:type="dxa"/>
            <w:vMerge/>
            <w:textDirection w:val="btLr"/>
            <w:vAlign w:val="center"/>
          </w:tcPr>
          <w:p w14:paraId="7CC89C88" w14:textId="77777777" w:rsidR="000730CD" w:rsidRPr="006B7927" w:rsidRDefault="000730CD" w:rsidP="00D174E4">
            <w:pPr>
              <w:spacing w:line="240" w:lineRule="auto"/>
              <w:ind w:firstLine="0"/>
              <w:jc w:val="center"/>
              <w:rPr>
                <w:rFonts w:eastAsia="Cambria" w:cs="Times New Roman"/>
                <w:b/>
                <w:bCs/>
                <w:szCs w:val="24"/>
              </w:rPr>
            </w:pPr>
          </w:p>
        </w:tc>
        <w:tc>
          <w:tcPr>
            <w:tcW w:w="3742" w:type="dxa"/>
          </w:tcPr>
          <w:p w14:paraId="372A0DAF" w14:textId="77777777" w:rsidR="000730CD" w:rsidRPr="006B7927" w:rsidRDefault="000730CD" w:rsidP="00D174E4">
            <w:pPr>
              <w:spacing w:line="240" w:lineRule="auto"/>
              <w:ind w:firstLine="0"/>
              <w:rPr>
                <w:rFonts w:eastAsia="Cambria" w:cs="Times New Roman"/>
                <w:szCs w:val="24"/>
              </w:rPr>
            </w:pPr>
            <w:r w:rsidRPr="006B7927">
              <w:rPr>
                <w:rFonts w:eastAsia="Cambria" w:cs="Times New Roman"/>
                <w:szCs w:val="24"/>
              </w:rPr>
              <w:t>А</w:t>
            </w:r>
            <w:r w:rsidRPr="006B7927">
              <w:rPr>
                <w:rFonts w:eastAsia="Cambria" w:cs="Times New Roman"/>
                <w:spacing w:val="1"/>
                <w:szCs w:val="24"/>
              </w:rPr>
              <w:t>н</w:t>
            </w:r>
            <w:r w:rsidRPr="006B7927">
              <w:rPr>
                <w:rFonts w:eastAsia="Cambria" w:cs="Times New Roman"/>
                <w:szCs w:val="24"/>
              </w:rPr>
              <w:t>а</w:t>
            </w:r>
            <w:r w:rsidRPr="006B7927">
              <w:rPr>
                <w:rFonts w:eastAsia="Cambria" w:cs="Times New Roman"/>
                <w:spacing w:val="-2"/>
                <w:szCs w:val="24"/>
              </w:rPr>
              <w:t>л</w:t>
            </w:r>
            <w:r w:rsidRPr="006B7927">
              <w:rPr>
                <w:rFonts w:eastAsia="Cambria" w:cs="Times New Roman"/>
                <w:spacing w:val="1"/>
                <w:szCs w:val="24"/>
              </w:rPr>
              <w:t>и</w:t>
            </w:r>
            <w:r w:rsidRPr="006B7927">
              <w:rPr>
                <w:rFonts w:eastAsia="Cambria" w:cs="Times New Roman"/>
                <w:szCs w:val="24"/>
              </w:rPr>
              <w:t>з и</w:t>
            </w:r>
            <w:r w:rsidRPr="006B7927">
              <w:rPr>
                <w:rFonts w:eastAsia="Cambria" w:cs="Times New Roman"/>
                <w:spacing w:val="1"/>
                <w:szCs w:val="24"/>
              </w:rPr>
              <w:t xml:space="preserve"> </w:t>
            </w:r>
            <w:r w:rsidRPr="006B7927">
              <w:rPr>
                <w:rFonts w:eastAsia="Cambria" w:cs="Times New Roman"/>
                <w:spacing w:val="-2"/>
                <w:szCs w:val="24"/>
              </w:rPr>
              <w:t>оц</w:t>
            </w:r>
            <w:r w:rsidRPr="006B7927">
              <w:rPr>
                <w:rFonts w:eastAsia="Cambria" w:cs="Times New Roman"/>
                <w:szCs w:val="24"/>
              </w:rPr>
              <w:t>е</w:t>
            </w:r>
            <w:r w:rsidRPr="006B7927">
              <w:rPr>
                <w:rFonts w:eastAsia="Cambria" w:cs="Times New Roman"/>
                <w:spacing w:val="1"/>
                <w:szCs w:val="24"/>
              </w:rPr>
              <w:t>н</w:t>
            </w:r>
            <w:r w:rsidRPr="006B7927">
              <w:rPr>
                <w:rFonts w:eastAsia="Cambria" w:cs="Times New Roman"/>
                <w:szCs w:val="24"/>
              </w:rPr>
              <w:t>ка</w:t>
            </w:r>
            <w:r w:rsidRPr="006B7927">
              <w:rPr>
                <w:rFonts w:eastAsia="Cambria" w:cs="Times New Roman"/>
                <w:spacing w:val="-2"/>
                <w:szCs w:val="24"/>
              </w:rPr>
              <w:t xml:space="preserve"> </w:t>
            </w:r>
            <w:r w:rsidRPr="006B7927">
              <w:rPr>
                <w:rFonts w:eastAsia="Cambria" w:cs="Times New Roman"/>
                <w:spacing w:val="-1"/>
                <w:szCs w:val="24"/>
              </w:rPr>
              <w:t>н</w:t>
            </w:r>
            <w:r w:rsidRPr="006B7927">
              <w:rPr>
                <w:rFonts w:eastAsia="Cambria" w:cs="Times New Roman"/>
                <w:szCs w:val="24"/>
              </w:rPr>
              <w:t xml:space="preserve">а </w:t>
            </w:r>
            <w:r w:rsidRPr="006B7927">
              <w:rPr>
                <w:rFonts w:eastAsia="Cambria" w:cs="Times New Roman"/>
                <w:spacing w:val="-1"/>
                <w:szCs w:val="24"/>
              </w:rPr>
              <w:t>с</w:t>
            </w:r>
            <w:r w:rsidRPr="006B7927">
              <w:rPr>
                <w:rFonts w:eastAsia="Cambria" w:cs="Times New Roman"/>
                <w:szCs w:val="24"/>
              </w:rPr>
              <w:t>в</w:t>
            </w:r>
            <w:r w:rsidRPr="006B7927">
              <w:rPr>
                <w:rFonts w:eastAsia="Cambria" w:cs="Times New Roman"/>
                <w:spacing w:val="-3"/>
                <w:szCs w:val="24"/>
              </w:rPr>
              <w:t>ъ</w:t>
            </w:r>
            <w:r w:rsidRPr="006B7927">
              <w:rPr>
                <w:rFonts w:eastAsia="Cambria" w:cs="Times New Roman"/>
                <w:spacing w:val="-1"/>
                <w:szCs w:val="24"/>
              </w:rPr>
              <w:t>р</w:t>
            </w:r>
            <w:r w:rsidRPr="006B7927">
              <w:rPr>
                <w:rFonts w:eastAsia="Cambria" w:cs="Times New Roman"/>
                <w:szCs w:val="24"/>
              </w:rPr>
              <w:t>ше</w:t>
            </w:r>
            <w:r w:rsidRPr="006B7927">
              <w:rPr>
                <w:rFonts w:eastAsia="Cambria" w:cs="Times New Roman"/>
                <w:spacing w:val="1"/>
                <w:szCs w:val="24"/>
              </w:rPr>
              <w:t>н</w:t>
            </w:r>
            <w:r w:rsidRPr="006B7927">
              <w:rPr>
                <w:rFonts w:eastAsia="Cambria" w:cs="Times New Roman"/>
                <w:szCs w:val="24"/>
              </w:rPr>
              <w:t xml:space="preserve">ата </w:t>
            </w:r>
            <w:r w:rsidRPr="006B7927">
              <w:rPr>
                <w:rFonts w:eastAsia="Cambria" w:cs="Times New Roman"/>
                <w:spacing w:val="-1"/>
                <w:szCs w:val="24"/>
              </w:rPr>
              <w:t>р</w:t>
            </w:r>
            <w:r w:rsidRPr="006B7927">
              <w:rPr>
                <w:rFonts w:eastAsia="Cambria" w:cs="Times New Roman"/>
                <w:szCs w:val="24"/>
              </w:rPr>
              <w:t xml:space="preserve">абота </w:t>
            </w:r>
            <w:r w:rsidRPr="006B7927">
              <w:rPr>
                <w:rFonts w:eastAsia="Cambria" w:cs="Times New Roman"/>
                <w:spacing w:val="-1"/>
                <w:szCs w:val="24"/>
              </w:rPr>
              <w:t>пр</w:t>
            </w:r>
            <w:r w:rsidRPr="006B7927">
              <w:rPr>
                <w:rFonts w:eastAsia="Cambria" w:cs="Times New Roman"/>
                <w:szCs w:val="24"/>
              </w:rPr>
              <w:t>ез т</w:t>
            </w:r>
            <w:r w:rsidRPr="006B7927">
              <w:rPr>
                <w:rFonts w:eastAsia="Cambria" w:cs="Times New Roman"/>
                <w:spacing w:val="-1"/>
                <w:szCs w:val="24"/>
              </w:rPr>
              <w:t>р</w:t>
            </w:r>
            <w:r w:rsidRPr="006B7927">
              <w:rPr>
                <w:rFonts w:eastAsia="Cambria" w:cs="Times New Roman"/>
                <w:szCs w:val="24"/>
              </w:rPr>
              <w:t>е</w:t>
            </w:r>
            <w:r w:rsidRPr="006B7927">
              <w:rPr>
                <w:rFonts w:eastAsia="Cambria" w:cs="Times New Roman"/>
                <w:spacing w:val="1"/>
                <w:szCs w:val="24"/>
              </w:rPr>
              <w:t>ни</w:t>
            </w:r>
            <w:r w:rsidRPr="006B7927">
              <w:rPr>
                <w:rFonts w:eastAsia="Cambria" w:cs="Times New Roman"/>
                <w:spacing w:val="-1"/>
                <w:szCs w:val="24"/>
              </w:rPr>
              <w:t>р</w:t>
            </w:r>
            <w:r w:rsidRPr="006B7927">
              <w:rPr>
                <w:rFonts w:eastAsia="Cambria" w:cs="Times New Roman"/>
                <w:szCs w:val="24"/>
              </w:rPr>
              <w:t>ов</w:t>
            </w:r>
            <w:r w:rsidRPr="006B7927">
              <w:rPr>
                <w:rFonts w:eastAsia="Cambria" w:cs="Times New Roman"/>
                <w:spacing w:val="-2"/>
                <w:szCs w:val="24"/>
              </w:rPr>
              <w:t>к</w:t>
            </w:r>
            <w:r w:rsidRPr="006B7927">
              <w:rPr>
                <w:rFonts w:eastAsia="Cambria" w:cs="Times New Roman"/>
                <w:szCs w:val="24"/>
              </w:rPr>
              <w:t>ата</w:t>
            </w:r>
          </w:p>
          <w:p w14:paraId="635BCB36" w14:textId="77777777" w:rsidR="000730CD" w:rsidRPr="006B7927" w:rsidRDefault="000730CD" w:rsidP="00D174E4">
            <w:pPr>
              <w:spacing w:line="240" w:lineRule="auto"/>
              <w:ind w:firstLine="0"/>
              <w:rPr>
                <w:rFonts w:cs="Times New Roman"/>
                <w:szCs w:val="24"/>
              </w:rPr>
            </w:pPr>
          </w:p>
          <w:p w14:paraId="4F81AFD9" w14:textId="77777777" w:rsidR="000730CD" w:rsidRPr="006B7927" w:rsidRDefault="000730CD" w:rsidP="00D174E4">
            <w:pPr>
              <w:spacing w:line="240" w:lineRule="auto"/>
              <w:ind w:firstLine="0"/>
              <w:rPr>
                <w:rFonts w:eastAsia="Cambria" w:cs="Times New Roman"/>
                <w:szCs w:val="24"/>
              </w:rPr>
            </w:pPr>
            <w:r w:rsidRPr="006B7927">
              <w:rPr>
                <w:rFonts w:eastAsia="Cambria" w:cs="Times New Roman"/>
                <w:spacing w:val="1"/>
                <w:szCs w:val="24"/>
              </w:rPr>
              <w:t>П</w:t>
            </w:r>
            <w:r w:rsidRPr="006B7927">
              <w:rPr>
                <w:rFonts w:eastAsia="Cambria" w:cs="Times New Roman"/>
                <w:spacing w:val="-1"/>
                <w:szCs w:val="24"/>
              </w:rPr>
              <w:t>р</w:t>
            </w:r>
            <w:r w:rsidRPr="006B7927">
              <w:rPr>
                <w:rFonts w:eastAsia="Cambria" w:cs="Times New Roman"/>
                <w:spacing w:val="1"/>
                <w:szCs w:val="24"/>
              </w:rPr>
              <w:t>и</w:t>
            </w:r>
            <w:r w:rsidRPr="006B7927">
              <w:rPr>
                <w:rFonts w:eastAsia="Cambria" w:cs="Times New Roman"/>
                <w:szCs w:val="24"/>
              </w:rPr>
              <w:t>б</w:t>
            </w:r>
            <w:r w:rsidRPr="006B7927">
              <w:rPr>
                <w:rFonts w:eastAsia="Cambria" w:cs="Times New Roman"/>
                <w:spacing w:val="1"/>
                <w:szCs w:val="24"/>
              </w:rPr>
              <w:t>и</w:t>
            </w:r>
            <w:r w:rsidRPr="006B7927">
              <w:rPr>
                <w:rFonts w:eastAsia="Cambria" w:cs="Times New Roman"/>
                <w:spacing w:val="-1"/>
                <w:szCs w:val="24"/>
              </w:rPr>
              <w:t>р</w:t>
            </w:r>
            <w:r w:rsidRPr="006B7927">
              <w:rPr>
                <w:rFonts w:eastAsia="Cambria" w:cs="Times New Roman"/>
                <w:spacing w:val="-2"/>
                <w:szCs w:val="24"/>
              </w:rPr>
              <w:t>а</w:t>
            </w:r>
            <w:r w:rsidRPr="006B7927">
              <w:rPr>
                <w:rFonts w:eastAsia="Cambria" w:cs="Times New Roman"/>
                <w:spacing w:val="1"/>
                <w:szCs w:val="24"/>
              </w:rPr>
              <w:t>н</w:t>
            </w:r>
            <w:r w:rsidRPr="006B7927">
              <w:rPr>
                <w:rFonts w:eastAsia="Cambria" w:cs="Times New Roman"/>
                <w:szCs w:val="24"/>
              </w:rPr>
              <w:t>е</w:t>
            </w:r>
            <w:r w:rsidRPr="006B7927">
              <w:rPr>
                <w:rFonts w:eastAsia="Cambria" w:cs="Times New Roman"/>
                <w:spacing w:val="-2"/>
                <w:szCs w:val="24"/>
              </w:rPr>
              <w:t xml:space="preserve"> </w:t>
            </w:r>
            <w:r w:rsidRPr="006B7927">
              <w:rPr>
                <w:rFonts w:eastAsia="Cambria" w:cs="Times New Roman"/>
                <w:spacing w:val="1"/>
                <w:szCs w:val="24"/>
              </w:rPr>
              <w:t>н</w:t>
            </w:r>
            <w:r w:rsidRPr="006B7927">
              <w:rPr>
                <w:rFonts w:eastAsia="Cambria" w:cs="Times New Roman"/>
                <w:szCs w:val="24"/>
              </w:rPr>
              <w:t xml:space="preserve">а </w:t>
            </w:r>
            <w:r w:rsidRPr="006B7927">
              <w:rPr>
                <w:rFonts w:eastAsia="Cambria" w:cs="Times New Roman"/>
                <w:spacing w:val="-1"/>
                <w:szCs w:val="24"/>
              </w:rPr>
              <w:t>п</w:t>
            </w:r>
            <w:r w:rsidRPr="006B7927">
              <w:rPr>
                <w:rFonts w:eastAsia="Cambria" w:cs="Times New Roman"/>
                <w:spacing w:val="-2"/>
                <w:szCs w:val="24"/>
              </w:rPr>
              <w:t>о</w:t>
            </w:r>
            <w:r w:rsidRPr="006B7927">
              <w:rPr>
                <w:rFonts w:eastAsia="Cambria" w:cs="Times New Roman"/>
                <w:spacing w:val="-1"/>
                <w:szCs w:val="24"/>
              </w:rPr>
              <w:t>с</w:t>
            </w:r>
            <w:r w:rsidRPr="006B7927">
              <w:rPr>
                <w:rFonts w:eastAsia="Cambria" w:cs="Times New Roman"/>
                <w:szCs w:val="24"/>
              </w:rPr>
              <w:t>об</w:t>
            </w:r>
            <w:r w:rsidRPr="006B7927">
              <w:rPr>
                <w:rFonts w:eastAsia="Cambria" w:cs="Times New Roman"/>
                <w:spacing w:val="1"/>
                <w:szCs w:val="24"/>
              </w:rPr>
              <w:t>и</w:t>
            </w:r>
            <w:r w:rsidRPr="006B7927">
              <w:rPr>
                <w:rFonts w:eastAsia="Cambria" w:cs="Times New Roman"/>
                <w:spacing w:val="-5"/>
                <w:szCs w:val="24"/>
              </w:rPr>
              <w:t>я</w:t>
            </w:r>
            <w:r w:rsidRPr="006B7927">
              <w:rPr>
                <w:rFonts w:eastAsia="Cambria" w:cs="Times New Roman"/>
                <w:szCs w:val="24"/>
              </w:rPr>
              <w:t>та и</w:t>
            </w:r>
            <w:r w:rsidRPr="006B7927">
              <w:rPr>
                <w:rFonts w:eastAsia="Cambria" w:cs="Times New Roman"/>
                <w:spacing w:val="1"/>
                <w:szCs w:val="24"/>
              </w:rPr>
              <w:t xml:space="preserve"> </w:t>
            </w:r>
            <w:r w:rsidRPr="006B7927">
              <w:rPr>
                <w:rFonts w:eastAsia="Cambria" w:cs="Times New Roman"/>
                <w:spacing w:val="-1"/>
                <w:szCs w:val="24"/>
              </w:rPr>
              <w:t>с</w:t>
            </w:r>
            <w:r w:rsidRPr="006B7927">
              <w:rPr>
                <w:rFonts w:eastAsia="Cambria" w:cs="Times New Roman"/>
                <w:szCs w:val="24"/>
              </w:rPr>
              <w:t>ъо</w:t>
            </w:r>
            <w:r w:rsidRPr="006B7927">
              <w:rPr>
                <w:rFonts w:eastAsia="Cambria" w:cs="Times New Roman"/>
                <w:spacing w:val="-1"/>
                <w:szCs w:val="24"/>
              </w:rPr>
              <w:t>р</w:t>
            </w:r>
            <w:r w:rsidRPr="006B7927">
              <w:rPr>
                <w:rFonts w:eastAsia="Cambria" w:cs="Times New Roman"/>
                <w:szCs w:val="24"/>
              </w:rPr>
              <w:t>ъ</w:t>
            </w:r>
            <w:r w:rsidRPr="006B7927">
              <w:rPr>
                <w:rFonts w:eastAsia="Cambria" w:cs="Times New Roman"/>
                <w:spacing w:val="1"/>
                <w:szCs w:val="24"/>
              </w:rPr>
              <w:t>ж</w:t>
            </w:r>
            <w:r w:rsidRPr="006B7927">
              <w:rPr>
                <w:rFonts w:eastAsia="Cambria" w:cs="Times New Roman"/>
                <w:spacing w:val="-2"/>
                <w:szCs w:val="24"/>
              </w:rPr>
              <w:t>е</w:t>
            </w:r>
            <w:r w:rsidRPr="006B7927">
              <w:rPr>
                <w:rFonts w:eastAsia="Cambria" w:cs="Times New Roman"/>
                <w:spacing w:val="1"/>
                <w:szCs w:val="24"/>
              </w:rPr>
              <w:t>ни</w:t>
            </w:r>
            <w:r w:rsidRPr="006B7927">
              <w:rPr>
                <w:rFonts w:eastAsia="Cambria" w:cs="Times New Roman"/>
                <w:szCs w:val="24"/>
              </w:rPr>
              <w:t>ята</w:t>
            </w:r>
          </w:p>
          <w:p w14:paraId="3D44066D" w14:textId="77777777" w:rsidR="000730CD" w:rsidRPr="006B7927" w:rsidRDefault="000730CD" w:rsidP="00D174E4">
            <w:pPr>
              <w:spacing w:line="240" w:lineRule="auto"/>
              <w:ind w:firstLine="0"/>
              <w:rPr>
                <w:rFonts w:cs="Times New Roman"/>
                <w:szCs w:val="24"/>
              </w:rPr>
            </w:pPr>
          </w:p>
          <w:p w14:paraId="171DDCA3" w14:textId="77777777" w:rsidR="000730CD" w:rsidRPr="00DA0C70" w:rsidRDefault="000730CD" w:rsidP="00D174E4">
            <w:pPr>
              <w:pStyle w:val="ListParagraph"/>
              <w:spacing w:line="240" w:lineRule="auto"/>
              <w:ind w:left="0" w:firstLine="0"/>
              <w:rPr>
                <w:rFonts w:eastAsia="Cambria" w:cs="Times New Roman"/>
                <w:spacing w:val="1"/>
                <w:szCs w:val="24"/>
              </w:rPr>
            </w:pPr>
            <w:r w:rsidRPr="006B7927">
              <w:rPr>
                <w:rFonts w:eastAsia="Cambria" w:cs="Times New Roman"/>
                <w:spacing w:val="1"/>
                <w:szCs w:val="24"/>
              </w:rPr>
              <w:t>О</w:t>
            </w:r>
            <w:r w:rsidRPr="006B7927">
              <w:rPr>
                <w:rFonts w:eastAsia="Cambria" w:cs="Times New Roman"/>
                <w:spacing w:val="-1"/>
                <w:szCs w:val="24"/>
              </w:rPr>
              <w:t>с</w:t>
            </w:r>
            <w:r w:rsidRPr="006B7927">
              <w:rPr>
                <w:rFonts w:eastAsia="Cambria" w:cs="Times New Roman"/>
                <w:szCs w:val="24"/>
              </w:rPr>
              <w:t>вобо</w:t>
            </w:r>
            <w:r w:rsidRPr="006B7927">
              <w:rPr>
                <w:rFonts w:eastAsia="Cambria" w:cs="Times New Roman"/>
                <w:spacing w:val="-1"/>
                <w:szCs w:val="24"/>
              </w:rPr>
              <w:t>жд</w:t>
            </w:r>
            <w:r w:rsidRPr="006B7927">
              <w:rPr>
                <w:rFonts w:eastAsia="Cambria" w:cs="Times New Roman"/>
                <w:szCs w:val="24"/>
              </w:rPr>
              <w:t>ав</w:t>
            </w:r>
            <w:r w:rsidRPr="006B7927">
              <w:rPr>
                <w:rFonts w:eastAsia="Cambria" w:cs="Times New Roman"/>
                <w:spacing w:val="-2"/>
                <w:szCs w:val="24"/>
              </w:rPr>
              <w:t>а</w:t>
            </w:r>
            <w:r w:rsidRPr="006B7927">
              <w:rPr>
                <w:rFonts w:eastAsia="Cambria" w:cs="Times New Roman"/>
                <w:spacing w:val="1"/>
                <w:szCs w:val="24"/>
              </w:rPr>
              <w:t>н</w:t>
            </w:r>
            <w:r w:rsidRPr="006B7927">
              <w:rPr>
                <w:rFonts w:eastAsia="Cambria" w:cs="Times New Roman"/>
                <w:szCs w:val="24"/>
              </w:rPr>
              <w:t xml:space="preserve">е </w:t>
            </w:r>
            <w:r w:rsidRPr="006B7927">
              <w:rPr>
                <w:rFonts w:eastAsia="Cambria" w:cs="Times New Roman"/>
                <w:spacing w:val="1"/>
                <w:szCs w:val="24"/>
              </w:rPr>
              <w:t>н</w:t>
            </w:r>
            <w:r w:rsidRPr="006B7927">
              <w:rPr>
                <w:rFonts w:eastAsia="Cambria" w:cs="Times New Roman"/>
                <w:szCs w:val="24"/>
              </w:rPr>
              <w:t>а</w:t>
            </w:r>
            <w:r w:rsidRPr="006B7927">
              <w:rPr>
                <w:rFonts w:eastAsia="Cambria" w:cs="Times New Roman"/>
                <w:spacing w:val="-2"/>
                <w:szCs w:val="24"/>
              </w:rPr>
              <w:t xml:space="preserve"> </w:t>
            </w:r>
            <w:r w:rsidRPr="006B7927">
              <w:rPr>
                <w:rFonts w:eastAsia="Cambria" w:cs="Times New Roman"/>
                <w:szCs w:val="24"/>
              </w:rPr>
              <w:t>ф</w:t>
            </w:r>
            <w:r w:rsidRPr="006B7927">
              <w:rPr>
                <w:rFonts w:eastAsia="Cambria" w:cs="Times New Roman"/>
                <w:spacing w:val="-1"/>
                <w:szCs w:val="24"/>
              </w:rPr>
              <w:t>у</w:t>
            </w:r>
            <w:r w:rsidRPr="006B7927">
              <w:rPr>
                <w:rFonts w:eastAsia="Cambria" w:cs="Times New Roman"/>
                <w:spacing w:val="-3"/>
                <w:szCs w:val="24"/>
              </w:rPr>
              <w:t>т</w:t>
            </w:r>
            <w:r w:rsidRPr="006B7927">
              <w:rPr>
                <w:rFonts w:eastAsia="Cambria" w:cs="Times New Roman"/>
                <w:szCs w:val="24"/>
              </w:rPr>
              <w:t>бо</w:t>
            </w:r>
            <w:r w:rsidRPr="006B7927">
              <w:rPr>
                <w:rFonts w:eastAsia="Cambria" w:cs="Times New Roman"/>
                <w:spacing w:val="1"/>
                <w:szCs w:val="24"/>
              </w:rPr>
              <w:t>ли</w:t>
            </w:r>
            <w:r w:rsidRPr="006B7927">
              <w:rPr>
                <w:rFonts w:eastAsia="Cambria" w:cs="Times New Roman"/>
                <w:spacing w:val="-1"/>
                <w:szCs w:val="24"/>
              </w:rPr>
              <w:t>с</w:t>
            </w:r>
            <w:r w:rsidRPr="006B7927">
              <w:rPr>
                <w:rFonts w:eastAsia="Cambria" w:cs="Times New Roman"/>
                <w:szCs w:val="24"/>
              </w:rPr>
              <w:t>т</w:t>
            </w:r>
            <w:r w:rsidRPr="006B7927">
              <w:rPr>
                <w:rFonts w:eastAsia="Cambria" w:cs="Times New Roman"/>
                <w:spacing w:val="-1"/>
                <w:szCs w:val="24"/>
              </w:rPr>
              <w:t>и</w:t>
            </w:r>
            <w:r w:rsidRPr="006B7927">
              <w:rPr>
                <w:rFonts w:eastAsia="Cambria" w:cs="Times New Roman"/>
                <w:spacing w:val="-3"/>
                <w:szCs w:val="24"/>
              </w:rPr>
              <w:t>т</w:t>
            </w:r>
            <w:r w:rsidRPr="006B7927">
              <w:rPr>
                <w:rFonts w:eastAsia="Cambria" w:cs="Times New Roman"/>
                <w:szCs w:val="24"/>
              </w:rPr>
              <w:t>е</w:t>
            </w:r>
          </w:p>
        </w:tc>
        <w:tc>
          <w:tcPr>
            <w:tcW w:w="850" w:type="dxa"/>
          </w:tcPr>
          <w:p w14:paraId="6FA61C46" w14:textId="77777777" w:rsidR="000730CD" w:rsidRPr="006B7927" w:rsidRDefault="000730CD" w:rsidP="00D174E4">
            <w:pPr>
              <w:spacing w:line="240" w:lineRule="auto"/>
              <w:ind w:firstLine="0"/>
              <w:jc w:val="center"/>
              <w:rPr>
                <w:rFonts w:eastAsia="Cambria" w:cs="Times New Roman"/>
                <w:szCs w:val="24"/>
              </w:rPr>
            </w:pPr>
            <w:r w:rsidRPr="006B7927">
              <w:rPr>
                <w:rFonts w:eastAsia="Cambria" w:cs="Times New Roman"/>
                <w:szCs w:val="24"/>
              </w:rPr>
              <w:t>3</w:t>
            </w:r>
            <w:r w:rsidRPr="006B7927">
              <w:rPr>
                <w:rFonts w:eastAsia="Cambria" w:cs="Times New Roman"/>
                <w:spacing w:val="-1"/>
                <w:szCs w:val="24"/>
              </w:rPr>
              <w:t xml:space="preserve"> </w:t>
            </w:r>
            <w:r w:rsidRPr="006B7927">
              <w:rPr>
                <w:rFonts w:eastAsia="Cambria" w:cs="Times New Roman"/>
                <w:szCs w:val="24"/>
              </w:rPr>
              <w:t>м</w:t>
            </w:r>
            <w:r w:rsidRPr="006B7927">
              <w:rPr>
                <w:rFonts w:eastAsia="Cambria" w:cs="Times New Roman"/>
                <w:spacing w:val="-1"/>
                <w:szCs w:val="24"/>
              </w:rPr>
              <w:t>ин</w:t>
            </w:r>
          </w:p>
          <w:p w14:paraId="52979912" w14:textId="77777777" w:rsidR="000730CD" w:rsidRPr="006B7927" w:rsidRDefault="000730CD" w:rsidP="00D174E4">
            <w:pPr>
              <w:spacing w:line="240" w:lineRule="auto"/>
              <w:ind w:firstLine="0"/>
              <w:jc w:val="center"/>
              <w:rPr>
                <w:rFonts w:cs="Times New Roman"/>
                <w:szCs w:val="24"/>
              </w:rPr>
            </w:pPr>
          </w:p>
          <w:p w14:paraId="1CD83A42" w14:textId="77777777" w:rsidR="000730CD" w:rsidRPr="006B7927" w:rsidRDefault="000730CD" w:rsidP="00D174E4">
            <w:pPr>
              <w:spacing w:line="240" w:lineRule="auto"/>
              <w:ind w:firstLine="0"/>
              <w:jc w:val="center"/>
              <w:rPr>
                <w:rFonts w:cs="Times New Roman"/>
                <w:szCs w:val="24"/>
              </w:rPr>
            </w:pPr>
          </w:p>
          <w:p w14:paraId="5BDBB2BC" w14:textId="77777777" w:rsidR="000730CD" w:rsidRPr="006B7927" w:rsidRDefault="000730CD" w:rsidP="00D174E4">
            <w:pPr>
              <w:spacing w:line="240" w:lineRule="auto"/>
              <w:ind w:firstLine="0"/>
              <w:jc w:val="center"/>
              <w:rPr>
                <w:rFonts w:eastAsia="Cambria" w:cs="Times New Roman"/>
                <w:szCs w:val="24"/>
              </w:rPr>
            </w:pPr>
            <w:r w:rsidRPr="006B7927">
              <w:rPr>
                <w:rFonts w:eastAsia="Cambria" w:cs="Times New Roman"/>
                <w:szCs w:val="24"/>
              </w:rPr>
              <w:t>2</w:t>
            </w:r>
            <w:r w:rsidRPr="006B7927">
              <w:rPr>
                <w:rFonts w:eastAsia="Cambria" w:cs="Times New Roman"/>
                <w:spacing w:val="-1"/>
                <w:szCs w:val="24"/>
              </w:rPr>
              <w:t xml:space="preserve"> </w:t>
            </w:r>
            <w:r w:rsidRPr="006B7927">
              <w:rPr>
                <w:rFonts w:eastAsia="Cambria" w:cs="Times New Roman"/>
                <w:szCs w:val="24"/>
              </w:rPr>
              <w:t>м</w:t>
            </w:r>
            <w:r w:rsidRPr="006B7927">
              <w:rPr>
                <w:rFonts w:eastAsia="Cambria" w:cs="Times New Roman"/>
                <w:spacing w:val="-1"/>
                <w:szCs w:val="24"/>
              </w:rPr>
              <w:t>ин</w:t>
            </w:r>
          </w:p>
        </w:tc>
        <w:tc>
          <w:tcPr>
            <w:tcW w:w="850" w:type="dxa"/>
          </w:tcPr>
          <w:p w14:paraId="1664ADD1" w14:textId="77777777" w:rsidR="000730CD" w:rsidRPr="006B7927" w:rsidRDefault="000730CD" w:rsidP="00D174E4">
            <w:pPr>
              <w:spacing w:line="240" w:lineRule="auto"/>
              <w:ind w:firstLine="0"/>
              <w:rPr>
                <w:rFonts w:cs="Times New Roman"/>
                <w:szCs w:val="24"/>
              </w:rPr>
            </w:pPr>
          </w:p>
        </w:tc>
        <w:tc>
          <w:tcPr>
            <w:tcW w:w="3175" w:type="dxa"/>
          </w:tcPr>
          <w:p w14:paraId="2F6CE466" w14:textId="77777777" w:rsidR="000730CD" w:rsidRPr="006B7927" w:rsidRDefault="000730CD" w:rsidP="00D174E4">
            <w:pPr>
              <w:spacing w:line="240" w:lineRule="auto"/>
              <w:ind w:firstLine="0"/>
              <w:rPr>
                <w:rFonts w:eastAsia="Cambria" w:cs="Times New Roman"/>
                <w:szCs w:val="24"/>
              </w:rPr>
            </w:pPr>
            <w:r w:rsidRPr="006B7927">
              <w:rPr>
                <w:rFonts w:eastAsia="Cambria" w:cs="Times New Roman"/>
                <w:spacing w:val="-1"/>
                <w:szCs w:val="24"/>
              </w:rPr>
              <w:t>И</w:t>
            </w:r>
            <w:r w:rsidRPr="006B7927">
              <w:rPr>
                <w:rFonts w:eastAsia="Cambria" w:cs="Times New Roman"/>
                <w:spacing w:val="1"/>
                <w:szCs w:val="24"/>
              </w:rPr>
              <w:t>нди</w:t>
            </w:r>
            <w:r w:rsidRPr="006B7927">
              <w:rPr>
                <w:rFonts w:eastAsia="Cambria" w:cs="Times New Roman"/>
                <w:spacing w:val="-3"/>
                <w:szCs w:val="24"/>
              </w:rPr>
              <w:t>в</w:t>
            </w:r>
            <w:r w:rsidRPr="006B7927">
              <w:rPr>
                <w:rFonts w:eastAsia="Cambria" w:cs="Times New Roman"/>
                <w:spacing w:val="1"/>
                <w:szCs w:val="24"/>
              </w:rPr>
              <w:t>ид</w:t>
            </w:r>
            <w:r w:rsidRPr="006B7927">
              <w:rPr>
                <w:rFonts w:eastAsia="Cambria" w:cs="Times New Roman"/>
                <w:spacing w:val="-1"/>
                <w:szCs w:val="24"/>
              </w:rPr>
              <w:t>у</w:t>
            </w:r>
            <w:r w:rsidRPr="006B7927">
              <w:rPr>
                <w:rFonts w:eastAsia="Cambria" w:cs="Times New Roman"/>
                <w:spacing w:val="-2"/>
                <w:szCs w:val="24"/>
              </w:rPr>
              <w:t>а</w:t>
            </w:r>
            <w:r w:rsidRPr="006B7927">
              <w:rPr>
                <w:rFonts w:eastAsia="Cambria" w:cs="Times New Roman"/>
                <w:spacing w:val="1"/>
                <w:szCs w:val="24"/>
              </w:rPr>
              <w:t>лн</w:t>
            </w:r>
            <w:r w:rsidRPr="006B7927">
              <w:rPr>
                <w:rFonts w:eastAsia="Cambria" w:cs="Times New Roman"/>
                <w:szCs w:val="24"/>
              </w:rPr>
              <w:t>и</w:t>
            </w:r>
            <w:r w:rsidRPr="006B7927">
              <w:rPr>
                <w:rFonts w:eastAsia="Cambria" w:cs="Times New Roman"/>
                <w:spacing w:val="-4"/>
                <w:szCs w:val="24"/>
              </w:rPr>
              <w:t xml:space="preserve"> </w:t>
            </w:r>
            <w:r w:rsidRPr="006B7927">
              <w:rPr>
                <w:rFonts w:eastAsia="Cambria" w:cs="Times New Roman"/>
                <w:szCs w:val="24"/>
              </w:rPr>
              <w:t>и отбо</w:t>
            </w:r>
            <w:r w:rsidRPr="006B7927">
              <w:rPr>
                <w:rFonts w:eastAsia="Cambria" w:cs="Times New Roman"/>
                <w:spacing w:val="-1"/>
                <w:szCs w:val="24"/>
              </w:rPr>
              <w:t>р</w:t>
            </w:r>
            <w:r w:rsidRPr="006B7927">
              <w:rPr>
                <w:rFonts w:eastAsia="Cambria" w:cs="Times New Roman"/>
                <w:spacing w:val="1"/>
                <w:szCs w:val="24"/>
              </w:rPr>
              <w:t>н</w:t>
            </w:r>
            <w:r w:rsidRPr="006B7927">
              <w:rPr>
                <w:rFonts w:eastAsia="Cambria" w:cs="Times New Roman"/>
                <w:szCs w:val="24"/>
              </w:rPr>
              <w:t>и</w:t>
            </w:r>
            <w:r w:rsidRPr="006B7927">
              <w:rPr>
                <w:rFonts w:eastAsia="Cambria" w:cs="Times New Roman"/>
                <w:spacing w:val="1"/>
                <w:szCs w:val="24"/>
              </w:rPr>
              <w:t xml:space="preserve"> </w:t>
            </w:r>
            <w:r w:rsidRPr="006B7927">
              <w:rPr>
                <w:rFonts w:eastAsia="Cambria" w:cs="Times New Roman"/>
                <w:spacing w:val="-1"/>
                <w:szCs w:val="24"/>
              </w:rPr>
              <w:t>пр</w:t>
            </w:r>
            <w:r w:rsidRPr="006B7927">
              <w:rPr>
                <w:rFonts w:eastAsia="Cambria" w:cs="Times New Roman"/>
                <w:szCs w:val="24"/>
              </w:rPr>
              <w:t>е</w:t>
            </w:r>
            <w:r w:rsidRPr="006B7927">
              <w:rPr>
                <w:rFonts w:eastAsia="Cambria" w:cs="Times New Roman"/>
                <w:spacing w:val="-1"/>
                <w:szCs w:val="24"/>
              </w:rPr>
              <w:t>п</w:t>
            </w:r>
            <w:r w:rsidRPr="006B7927">
              <w:rPr>
                <w:rFonts w:eastAsia="Cambria" w:cs="Times New Roman"/>
                <w:szCs w:val="24"/>
              </w:rPr>
              <w:t>о</w:t>
            </w:r>
            <w:r w:rsidRPr="006B7927">
              <w:rPr>
                <w:rFonts w:eastAsia="Cambria" w:cs="Times New Roman"/>
                <w:spacing w:val="-3"/>
                <w:szCs w:val="24"/>
              </w:rPr>
              <w:t>р</w:t>
            </w:r>
            <w:r w:rsidRPr="006B7927">
              <w:rPr>
                <w:rFonts w:eastAsia="Cambria" w:cs="Times New Roman"/>
                <w:szCs w:val="24"/>
              </w:rPr>
              <w:t>ък</w:t>
            </w:r>
            <w:r w:rsidRPr="006B7927">
              <w:rPr>
                <w:rFonts w:eastAsia="Cambria" w:cs="Times New Roman"/>
                <w:spacing w:val="3"/>
                <w:szCs w:val="24"/>
              </w:rPr>
              <w:t>и</w:t>
            </w:r>
          </w:p>
          <w:p w14:paraId="5A5B4DFF" w14:textId="77777777" w:rsidR="000730CD" w:rsidRPr="006B7927" w:rsidRDefault="000730CD" w:rsidP="00D174E4">
            <w:pPr>
              <w:spacing w:line="240" w:lineRule="auto"/>
              <w:ind w:firstLine="0"/>
              <w:rPr>
                <w:rFonts w:cs="Times New Roman"/>
                <w:szCs w:val="24"/>
              </w:rPr>
            </w:pPr>
          </w:p>
          <w:p w14:paraId="7BCC1BE8" w14:textId="77777777" w:rsidR="000730CD" w:rsidRPr="006B7927" w:rsidRDefault="000730CD" w:rsidP="00D174E4">
            <w:pPr>
              <w:spacing w:line="240" w:lineRule="auto"/>
              <w:ind w:firstLine="0"/>
              <w:rPr>
                <w:rFonts w:eastAsia="Cambria" w:cs="Times New Roman"/>
                <w:szCs w:val="24"/>
              </w:rPr>
            </w:pPr>
            <w:r w:rsidRPr="006B7927">
              <w:rPr>
                <w:rFonts w:eastAsia="Cambria" w:cs="Times New Roman"/>
                <w:spacing w:val="1"/>
                <w:szCs w:val="24"/>
              </w:rPr>
              <w:t>В</w:t>
            </w:r>
            <w:r w:rsidRPr="006B7927">
              <w:rPr>
                <w:rFonts w:eastAsia="Cambria" w:cs="Times New Roman"/>
                <w:szCs w:val="24"/>
              </w:rPr>
              <w:t>ъз</w:t>
            </w:r>
            <w:r w:rsidRPr="006B7927">
              <w:rPr>
                <w:rFonts w:eastAsia="Cambria" w:cs="Times New Roman"/>
                <w:spacing w:val="-3"/>
                <w:szCs w:val="24"/>
              </w:rPr>
              <w:t>п</w:t>
            </w:r>
            <w:r w:rsidRPr="006B7927">
              <w:rPr>
                <w:rFonts w:eastAsia="Cambria" w:cs="Times New Roman"/>
                <w:spacing w:val="1"/>
                <w:szCs w:val="24"/>
              </w:rPr>
              <w:t>и</w:t>
            </w:r>
            <w:r w:rsidRPr="006B7927">
              <w:rPr>
                <w:rFonts w:eastAsia="Cambria" w:cs="Times New Roman"/>
                <w:szCs w:val="24"/>
              </w:rPr>
              <w:t>тава</w:t>
            </w:r>
            <w:r w:rsidRPr="006B7927">
              <w:rPr>
                <w:rFonts w:eastAsia="Cambria" w:cs="Times New Roman"/>
                <w:spacing w:val="1"/>
                <w:szCs w:val="24"/>
              </w:rPr>
              <w:t>н</w:t>
            </w:r>
            <w:r w:rsidRPr="006B7927">
              <w:rPr>
                <w:rFonts w:eastAsia="Cambria" w:cs="Times New Roman"/>
                <w:szCs w:val="24"/>
              </w:rPr>
              <w:t xml:space="preserve">е </w:t>
            </w:r>
            <w:r w:rsidRPr="006B7927">
              <w:rPr>
                <w:rFonts w:eastAsia="Cambria" w:cs="Times New Roman"/>
                <w:spacing w:val="1"/>
                <w:szCs w:val="24"/>
              </w:rPr>
              <w:t>н</w:t>
            </w:r>
            <w:r w:rsidRPr="006B7927">
              <w:rPr>
                <w:rFonts w:eastAsia="Cambria" w:cs="Times New Roman"/>
                <w:szCs w:val="24"/>
              </w:rPr>
              <w:t>а ф</w:t>
            </w:r>
            <w:r w:rsidRPr="006B7927">
              <w:rPr>
                <w:rFonts w:eastAsia="Cambria" w:cs="Times New Roman"/>
                <w:spacing w:val="-1"/>
                <w:szCs w:val="24"/>
              </w:rPr>
              <w:t>у</w:t>
            </w:r>
            <w:r w:rsidRPr="006B7927">
              <w:rPr>
                <w:rFonts w:eastAsia="Cambria" w:cs="Times New Roman"/>
                <w:szCs w:val="24"/>
              </w:rPr>
              <w:t>тбо</w:t>
            </w:r>
            <w:r w:rsidRPr="006B7927">
              <w:rPr>
                <w:rFonts w:eastAsia="Cambria" w:cs="Times New Roman"/>
                <w:spacing w:val="1"/>
                <w:szCs w:val="24"/>
              </w:rPr>
              <w:t>ли</w:t>
            </w:r>
            <w:r w:rsidRPr="006B7927">
              <w:rPr>
                <w:rFonts w:eastAsia="Cambria" w:cs="Times New Roman"/>
                <w:spacing w:val="-1"/>
                <w:szCs w:val="24"/>
              </w:rPr>
              <w:t>с</w:t>
            </w:r>
            <w:r w:rsidRPr="006B7927">
              <w:rPr>
                <w:rFonts w:eastAsia="Cambria" w:cs="Times New Roman"/>
                <w:szCs w:val="24"/>
              </w:rPr>
              <w:t>т</w:t>
            </w:r>
            <w:r w:rsidRPr="006B7927">
              <w:rPr>
                <w:rFonts w:eastAsia="Cambria" w:cs="Times New Roman"/>
                <w:spacing w:val="-1"/>
                <w:szCs w:val="24"/>
              </w:rPr>
              <w:t>и</w:t>
            </w:r>
            <w:r w:rsidRPr="006B7927">
              <w:rPr>
                <w:rFonts w:eastAsia="Cambria" w:cs="Times New Roman"/>
                <w:spacing w:val="-3"/>
                <w:szCs w:val="24"/>
              </w:rPr>
              <w:t>т</w:t>
            </w:r>
            <w:r w:rsidRPr="006B7927">
              <w:rPr>
                <w:rFonts w:eastAsia="Cambria" w:cs="Times New Roman"/>
                <w:szCs w:val="24"/>
              </w:rPr>
              <w:t>е към отгово</w:t>
            </w:r>
            <w:r w:rsidRPr="006B7927">
              <w:rPr>
                <w:rFonts w:eastAsia="Cambria" w:cs="Times New Roman"/>
                <w:spacing w:val="-1"/>
                <w:szCs w:val="24"/>
              </w:rPr>
              <w:t>р</w:t>
            </w:r>
            <w:r w:rsidRPr="006B7927">
              <w:rPr>
                <w:rFonts w:eastAsia="Cambria" w:cs="Times New Roman"/>
                <w:spacing w:val="1"/>
                <w:szCs w:val="24"/>
              </w:rPr>
              <w:t>н</w:t>
            </w:r>
            <w:r w:rsidRPr="006B7927">
              <w:rPr>
                <w:rFonts w:eastAsia="Cambria" w:cs="Times New Roman"/>
                <w:szCs w:val="24"/>
              </w:rPr>
              <w:t>о</w:t>
            </w:r>
            <w:r w:rsidRPr="006B7927">
              <w:rPr>
                <w:rFonts w:eastAsia="Cambria" w:cs="Times New Roman"/>
                <w:spacing w:val="-1"/>
                <w:szCs w:val="24"/>
              </w:rPr>
              <w:t>с</w:t>
            </w:r>
            <w:r w:rsidRPr="006B7927">
              <w:rPr>
                <w:rFonts w:eastAsia="Cambria" w:cs="Times New Roman"/>
                <w:szCs w:val="24"/>
              </w:rPr>
              <w:t xml:space="preserve">т и </w:t>
            </w:r>
            <w:r w:rsidRPr="006B7927">
              <w:rPr>
                <w:rFonts w:eastAsia="Cambria" w:cs="Times New Roman"/>
                <w:spacing w:val="1"/>
                <w:szCs w:val="24"/>
              </w:rPr>
              <w:t>ди</w:t>
            </w:r>
            <w:r w:rsidRPr="006B7927">
              <w:rPr>
                <w:rFonts w:eastAsia="Cambria" w:cs="Times New Roman"/>
                <w:spacing w:val="-1"/>
                <w:szCs w:val="24"/>
              </w:rPr>
              <w:t>с</w:t>
            </w:r>
            <w:r w:rsidRPr="006B7927">
              <w:rPr>
                <w:rFonts w:eastAsia="Cambria" w:cs="Times New Roman"/>
                <w:spacing w:val="-2"/>
                <w:szCs w:val="24"/>
              </w:rPr>
              <w:t>ц</w:t>
            </w:r>
            <w:r w:rsidRPr="006B7927">
              <w:rPr>
                <w:rFonts w:eastAsia="Cambria" w:cs="Times New Roman"/>
                <w:spacing w:val="1"/>
                <w:szCs w:val="24"/>
              </w:rPr>
              <w:t>и</w:t>
            </w:r>
            <w:r w:rsidRPr="006B7927">
              <w:rPr>
                <w:rFonts w:eastAsia="Cambria" w:cs="Times New Roman"/>
                <w:spacing w:val="-1"/>
                <w:szCs w:val="24"/>
              </w:rPr>
              <w:t>п</w:t>
            </w:r>
            <w:r w:rsidRPr="006B7927">
              <w:rPr>
                <w:rFonts w:eastAsia="Cambria" w:cs="Times New Roman"/>
                <w:spacing w:val="1"/>
                <w:szCs w:val="24"/>
              </w:rPr>
              <w:t>л</w:t>
            </w:r>
            <w:r w:rsidRPr="006B7927">
              <w:rPr>
                <w:rFonts w:eastAsia="Cambria" w:cs="Times New Roman"/>
                <w:spacing w:val="-2"/>
                <w:szCs w:val="24"/>
              </w:rPr>
              <w:t>и</w:t>
            </w:r>
            <w:r w:rsidRPr="006B7927">
              <w:rPr>
                <w:rFonts w:eastAsia="Cambria" w:cs="Times New Roman"/>
                <w:spacing w:val="1"/>
                <w:szCs w:val="24"/>
              </w:rPr>
              <w:t>н</w:t>
            </w:r>
            <w:r w:rsidRPr="006B7927">
              <w:rPr>
                <w:rFonts w:eastAsia="Cambria" w:cs="Times New Roman"/>
                <w:szCs w:val="24"/>
              </w:rPr>
              <w:t>а</w:t>
            </w:r>
          </w:p>
        </w:tc>
      </w:tr>
    </w:tbl>
    <w:p w14:paraId="5B73CCDD" w14:textId="6618658B" w:rsidR="000730CD" w:rsidRPr="00410767" w:rsidRDefault="000730CD" w:rsidP="00E317ED">
      <w:pPr>
        <w:ind w:firstLine="0"/>
        <w:rPr>
          <w:rFonts w:eastAsia="Cambria" w:cs="Times New Roman"/>
          <w:b/>
          <w:bCs/>
          <w:sz w:val="28"/>
          <w:szCs w:val="28"/>
        </w:rPr>
      </w:pPr>
    </w:p>
    <w:p w14:paraId="04871614" w14:textId="0D309D3D" w:rsidR="000730CD" w:rsidRDefault="000730CD" w:rsidP="00C329FA">
      <w:pPr>
        <w:pStyle w:val="Heading1"/>
        <w:spacing w:after="120"/>
        <w:rPr>
          <w:rFonts w:eastAsia="Cambria"/>
          <w:spacing w:val="-1"/>
        </w:rPr>
      </w:pP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348"/>
        <w:gridCol w:w="1701"/>
        <w:gridCol w:w="881"/>
      </w:tblGrid>
      <w:tr w:rsidR="000730CD" w:rsidRPr="00410767" w14:paraId="6C0A7C90" w14:textId="77777777" w:rsidTr="00645ABA">
        <w:trPr>
          <w:cantSplit/>
          <w:trHeight w:val="518"/>
        </w:trPr>
        <w:tc>
          <w:tcPr>
            <w:tcW w:w="6348" w:type="dxa"/>
            <w:shd w:val="clear" w:color="auto" w:fill="auto"/>
            <w:vAlign w:val="center"/>
            <w:hideMark/>
          </w:tcPr>
          <w:p w14:paraId="4D669DEF" w14:textId="77777777" w:rsidR="000730CD" w:rsidRPr="00410767" w:rsidRDefault="000730CD" w:rsidP="00645ABA">
            <w:pPr>
              <w:spacing w:line="260" w:lineRule="exact"/>
              <w:ind w:firstLine="0"/>
              <w:rPr>
                <w:b/>
                <w:bCs/>
                <w:iCs/>
              </w:rPr>
            </w:pPr>
            <w:r w:rsidRPr="00410767">
              <w:rPr>
                <w:b/>
                <w:bCs/>
                <w:iCs/>
              </w:rPr>
              <w:t>Критерии и показатели</w:t>
            </w:r>
            <w:r w:rsidRPr="00410767">
              <w:rPr>
                <w:rFonts w:eastAsia="Times New Roman"/>
                <w:b/>
                <w:spacing w:val="10"/>
                <w:lang w:eastAsia="bg-BG"/>
              </w:rPr>
              <w:t xml:space="preserve"> </w:t>
            </w:r>
            <w:r w:rsidRPr="00410767">
              <w:rPr>
                <w:b/>
                <w:bCs/>
                <w:iCs/>
              </w:rPr>
              <w:t>за оценяване</w:t>
            </w:r>
          </w:p>
        </w:tc>
        <w:tc>
          <w:tcPr>
            <w:tcW w:w="1701" w:type="dxa"/>
            <w:shd w:val="clear" w:color="auto" w:fill="auto"/>
            <w:vAlign w:val="center"/>
            <w:hideMark/>
          </w:tcPr>
          <w:p w14:paraId="74C5BB27" w14:textId="77777777" w:rsidR="000730CD" w:rsidRPr="00410767" w:rsidRDefault="000730CD" w:rsidP="00645ABA">
            <w:pPr>
              <w:spacing w:line="260" w:lineRule="exact"/>
              <w:ind w:firstLine="0"/>
              <w:jc w:val="center"/>
              <w:rPr>
                <w:b/>
                <w:bCs/>
                <w:iCs/>
              </w:rPr>
            </w:pPr>
            <w:r w:rsidRPr="00410767">
              <w:rPr>
                <w:b/>
                <w:bCs/>
                <w:iCs/>
              </w:rPr>
              <w:t>Максимален брой точки</w:t>
            </w:r>
          </w:p>
        </w:tc>
        <w:tc>
          <w:tcPr>
            <w:tcW w:w="881" w:type="dxa"/>
            <w:shd w:val="clear" w:color="auto" w:fill="auto"/>
            <w:vAlign w:val="center"/>
          </w:tcPr>
          <w:p w14:paraId="60A9C57F" w14:textId="77777777" w:rsidR="000730CD" w:rsidRPr="00410767" w:rsidRDefault="000730CD" w:rsidP="00645ABA">
            <w:pPr>
              <w:spacing w:line="260" w:lineRule="exact"/>
              <w:ind w:firstLine="0"/>
              <w:jc w:val="center"/>
              <w:rPr>
                <w:b/>
                <w:bCs/>
                <w:iCs/>
              </w:rPr>
            </w:pPr>
            <w:r w:rsidRPr="00410767">
              <w:rPr>
                <w:b/>
                <w:bCs/>
                <w:iCs/>
              </w:rPr>
              <w:t>Те-</w:t>
            </w:r>
            <w:r w:rsidRPr="003F0F3A">
              <w:rPr>
                <w:b/>
                <w:bCs/>
                <w:iCs/>
              </w:rPr>
              <w:t>жест</w:t>
            </w:r>
          </w:p>
        </w:tc>
      </w:tr>
      <w:tr w:rsidR="000730CD" w:rsidRPr="00410767" w14:paraId="025745D1" w14:textId="77777777" w:rsidTr="00645ABA">
        <w:trPr>
          <w:trHeight w:val="495"/>
        </w:trPr>
        <w:tc>
          <w:tcPr>
            <w:tcW w:w="8049" w:type="dxa"/>
            <w:gridSpan w:val="2"/>
            <w:shd w:val="clear" w:color="auto" w:fill="FDE9D9" w:themeFill="accent6" w:themeFillTint="33"/>
            <w:vAlign w:val="center"/>
            <w:hideMark/>
          </w:tcPr>
          <w:p w14:paraId="6959A1F0" w14:textId="77777777" w:rsidR="000730CD" w:rsidRPr="003F0F3A" w:rsidRDefault="000730CD" w:rsidP="00645ABA">
            <w:pPr>
              <w:spacing w:line="260" w:lineRule="exact"/>
              <w:ind w:left="227" w:hanging="227"/>
              <w:rPr>
                <w:b/>
                <w:bCs/>
                <w:iCs/>
              </w:rPr>
            </w:pPr>
            <w:r w:rsidRPr="003F0F3A">
              <w:rPr>
                <w:b/>
                <w:bCs/>
              </w:rPr>
              <w:t>1. Спазване на правилата за здравословни и безопасни условия на труд и опазване на околната среда</w:t>
            </w:r>
          </w:p>
        </w:tc>
        <w:tc>
          <w:tcPr>
            <w:tcW w:w="881" w:type="dxa"/>
            <w:shd w:val="clear" w:color="auto" w:fill="FDE9D9" w:themeFill="accent6" w:themeFillTint="33"/>
            <w:vAlign w:val="center"/>
          </w:tcPr>
          <w:p w14:paraId="2EA65752" w14:textId="77777777" w:rsidR="000730CD" w:rsidRPr="00410767" w:rsidRDefault="000730CD" w:rsidP="00645ABA">
            <w:pPr>
              <w:spacing w:line="260" w:lineRule="exact"/>
              <w:ind w:firstLine="0"/>
              <w:jc w:val="center"/>
              <w:rPr>
                <w:b/>
                <w:iCs/>
              </w:rPr>
            </w:pPr>
            <w:r w:rsidRPr="00410767">
              <w:rPr>
                <w:b/>
                <w:iCs/>
              </w:rPr>
              <w:t>да/не</w:t>
            </w:r>
          </w:p>
          <w:p w14:paraId="3E70A42E" w14:textId="77777777" w:rsidR="000730CD" w:rsidRPr="00410767" w:rsidRDefault="000730CD" w:rsidP="00645ABA">
            <w:pPr>
              <w:spacing w:line="260" w:lineRule="exact"/>
              <w:ind w:firstLine="0"/>
              <w:jc w:val="center"/>
              <w:rPr>
                <w:b/>
                <w:iCs/>
              </w:rPr>
            </w:pPr>
          </w:p>
        </w:tc>
      </w:tr>
      <w:tr w:rsidR="000730CD" w:rsidRPr="00410767" w14:paraId="738CE753" w14:textId="77777777" w:rsidTr="00645ABA">
        <w:trPr>
          <w:trHeight w:val="708"/>
        </w:trPr>
        <w:tc>
          <w:tcPr>
            <w:tcW w:w="6348" w:type="dxa"/>
            <w:shd w:val="clear" w:color="auto" w:fill="auto"/>
            <w:vAlign w:val="center"/>
          </w:tcPr>
          <w:p w14:paraId="691E12E1" w14:textId="77777777" w:rsidR="000730CD" w:rsidRPr="00410767" w:rsidRDefault="000730CD" w:rsidP="00645ABA">
            <w:pPr>
              <w:spacing w:line="260" w:lineRule="exact"/>
              <w:ind w:left="454" w:hanging="454"/>
              <w:rPr>
                <w:iCs/>
              </w:rPr>
            </w:pPr>
            <w:r w:rsidRPr="00410767">
              <w:rPr>
                <w:iCs/>
              </w:rPr>
              <w:t>1.1.</w:t>
            </w:r>
            <w:r w:rsidRPr="00410767">
              <w:rPr>
                <w:iCs/>
              </w:rPr>
              <w:tab/>
              <w:t xml:space="preserve"> Изпълнява дейностите при спазване на необходимите мерки за осигуряване на здравословни и безопасни условия на труд </w:t>
            </w:r>
          </w:p>
          <w:p w14:paraId="41C7252C" w14:textId="77777777" w:rsidR="000730CD" w:rsidRPr="00410767" w:rsidRDefault="000730CD" w:rsidP="00645ABA">
            <w:pPr>
              <w:spacing w:line="260" w:lineRule="exact"/>
              <w:ind w:left="454" w:hanging="454"/>
              <w:rPr>
                <w:iCs/>
              </w:rPr>
            </w:pPr>
            <w:r w:rsidRPr="00410767">
              <w:rPr>
                <w:iCs/>
              </w:rPr>
              <w:t>1.2.</w:t>
            </w:r>
            <w:r w:rsidRPr="00410767">
              <w:rPr>
                <w:iCs/>
              </w:rPr>
              <w:tab/>
              <w:t xml:space="preserve">Създава организация за осигуряване на здравословни и безопасни условия на труд на работното място </w:t>
            </w:r>
          </w:p>
          <w:p w14:paraId="0FE9D4E4" w14:textId="77777777" w:rsidR="000730CD" w:rsidRPr="00410767" w:rsidRDefault="000730CD" w:rsidP="00645ABA">
            <w:pPr>
              <w:spacing w:line="260" w:lineRule="exact"/>
              <w:ind w:left="454" w:hanging="454"/>
              <w:rPr>
                <w:iCs/>
              </w:rPr>
            </w:pPr>
            <w:r w:rsidRPr="00410767">
              <w:rPr>
                <w:iCs/>
              </w:rPr>
              <w:t>1.3.</w:t>
            </w:r>
            <w:r w:rsidRPr="00410767">
              <w:rPr>
                <w:iCs/>
              </w:rPr>
              <w:tab/>
              <w:t>Предотвратява опасните ситуации, които могат да възникнат по време на работа</w:t>
            </w:r>
          </w:p>
          <w:p w14:paraId="1898E262" w14:textId="77777777" w:rsidR="000730CD" w:rsidRPr="00410767" w:rsidRDefault="000730CD" w:rsidP="00645ABA">
            <w:pPr>
              <w:spacing w:line="260" w:lineRule="exact"/>
              <w:ind w:left="454" w:hanging="454"/>
              <w:rPr>
                <w:b/>
                <w:bCs/>
                <w:iCs/>
              </w:rPr>
            </w:pPr>
            <w:r w:rsidRPr="00410767">
              <w:rPr>
                <w:b/>
                <w:iCs/>
              </w:rPr>
              <w:t>Забележка:</w:t>
            </w:r>
            <w:r w:rsidRPr="00410767">
              <w:rPr>
                <w:iCs/>
              </w:rPr>
              <w:t xml:space="preserve"> Критерий 1 няма количествено изражение, а качествено. Ако обучаваният по време на изпита създава опасна ситуация, застрашаваща собствения му живот или живота на други лица, изпитът се прекратява и на обучавания се поставя оценка </w:t>
            </w:r>
            <w:r w:rsidRPr="00410767">
              <w:rPr>
                <w:b/>
                <w:bCs/>
                <w:iCs/>
              </w:rPr>
              <w:t>Слаб (2).</w:t>
            </w:r>
          </w:p>
        </w:tc>
        <w:tc>
          <w:tcPr>
            <w:tcW w:w="1701" w:type="dxa"/>
            <w:shd w:val="clear" w:color="auto" w:fill="auto"/>
            <w:vAlign w:val="center"/>
          </w:tcPr>
          <w:p w14:paraId="3C317BE1" w14:textId="77777777" w:rsidR="000730CD" w:rsidRPr="00410767" w:rsidRDefault="000730CD" w:rsidP="00645ABA">
            <w:pPr>
              <w:spacing w:line="260" w:lineRule="exact"/>
              <w:ind w:firstLine="0"/>
              <w:rPr>
                <w:b/>
                <w:bCs/>
                <w:iCs/>
              </w:rPr>
            </w:pPr>
          </w:p>
        </w:tc>
        <w:tc>
          <w:tcPr>
            <w:tcW w:w="881" w:type="dxa"/>
            <w:shd w:val="clear" w:color="auto" w:fill="auto"/>
            <w:vAlign w:val="center"/>
          </w:tcPr>
          <w:p w14:paraId="516A3C02" w14:textId="77777777" w:rsidR="000730CD" w:rsidRPr="00410767" w:rsidRDefault="000730CD" w:rsidP="00645ABA">
            <w:pPr>
              <w:spacing w:line="260" w:lineRule="exact"/>
              <w:ind w:firstLine="0"/>
              <w:jc w:val="center"/>
              <w:rPr>
                <w:b/>
                <w:iCs/>
              </w:rPr>
            </w:pPr>
          </w:p>
        </w:tc>
      </w:tr>
    </w:tbl>
    <w:p w14:paraId="61031909" w14:textId="77777777" w:rsidR="008B33DE" w:rsidRDefault="008B33DE"/>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348"/>
        <w:gridCol w:w="1701"/>
        <w:gridCol w:w="881"/>
      </w:tblGrid>
      <w:tr w:rsidR="000730CD" w:rsidRPr="00410767" w14:paraId="003B4219" w14:textId="77777777" w:rsidTr="00645ABA">
        <w:trPr>
          <w:trHeight w:val="374"/>
        </w:trPr>
        <w:tc>
          <w:tcPr>
            <w:tcW w:w="8049" w:type="dxa"/>
            <w:gridSpan w:val="2"/>
            <w:shd w:val="clear" w:color="auto" w:fill="FDE9D9" w:themeFill="accent6" w:themeFillTint="33"/>
            <w:vAlign w:val="center"/>
            <w:hideMark/>
          </w:tcPr>
          <w:p w14:paraId="7F9349BE" w14:textId="77777777" w:rsidR="000730CD" w:rsidRPr="00410767" w:rsidRDefault="000730CD" w:rsidP="00645ABA">
            <w:pPr>
              <w:spacing w:line="260" w:lineRule="exact"/>
              <w:ind w:firstLine="0"/>
              <w:rPr>
                <w:iCs/>
              </w:rPr>
            </w:pPr>
            <w:r w:rsidRPr="00410767">
              <w:rPr>
                <w:b/>
                <w:bCs/>
              </w:rPr>
              <w:t>2. Ефективна организация на работното място</w:t>
            </w:r>
          </w:p>
        </w:tc>
        <w:tc>
          <w:tcPr>
            <w:tcW w:w="881" w:type="dxa"/>
            <w:shd w:val="clear" w:color="auto" w:fill="FDE9D9" w:themeFill="accent6" w:themeFillTint="33"/>
            <w:vAlign w:val="center"/>
          </w:tcPr>
          <w:p w14:paraId="5081021F" w14:textId="77777777" w:rsidR="000730CD" w:rsidRPr="00410767" w:rsidRDefault="000730CD" w:rsidP="00645ABA">
            <w:pPr>
              <w:spacing w:line="260" w:lineRule="exact"/>
              <w:ind w:firstLine="0"/>
              <w:jc w:val="center"/>
              <w:rPr>
                <w:b/>
                <w:bCs/>
                <w:iCs/>
              </w:rPr>
            </w:pPr>
            <w:r w:rsidRPr="00410767">
              <w:rPr>
                <w:b/>
                <w:bCs/>
                <w:iCs/>
              </w:rPr>
              <w:t>5</w:t>
            </w:r>
          </w:p>
        </w:tc>
      </w:tr>
      <w:tr w:rsidR="000730CD" w:rsidRPr="00410767" w14:paraId="62771E3E" w14:textId="77777777" w:rsidTr="00645ABA">
        <w:trPr>
          <w:trHeight w:val="423"/>
        </w:trPr>
        <w:tc>
          <w:tcPr>
            <w:tcW w:w="6348" w:type="dxa"/>
            <w:shd w:val="clear" w:color="auto" w:fill="auto"/>
            <w:vAlign w:val="center"/>
            <w:hideMark/>
          </w:tcPr>
          <w:p w14:paraId="7C635C98" w14:textId="77777777" w:rsidR="000730CD" w:rsidRPr="00410767" w:rsidRDefault="000730CD" w:rsidP="00645ABA">
            <w:pPr>
              <w:spacing w:line="260" w:lineRule="exact"/>
              <w:ind w:left="454" w:hanging="454"/>
              <w:rPr>
                <w:iCs/>
              </w:rPr>
            </w:pPr>
            <w:r w:rsidRPr="00410767">
              <w:rPr>
                <w:iCs/>
              </w:rPr>
              <w:t>2.1.</w:t>
            </w:r>
            <w:r w:rsidRPr="00410767">
              <w:t xml:space="preserve"> Планира ефективно учебно-тренировъчния процес</w:t>
            </w:r>
            <w:r w:rsidRPr="00410767">
              <w:rPr>
                <w:iCs/>
              </w:rPr>
              <w:t xml:space="preserve"> </w:t>
            </w:r>
          </w:p>
        </w:tc>
        <w:tc>
          <w:tcPr>
            <w:tcW w:w="1701" w:type="dxa"/>
            <w:shd w:val="clear" w:color="auto" w:fill="auto"/>
            <w:vAlign w:val="center"/>
          </w:tcPr>
          <w:p w14:paraId="0AE4372C" w14:textId="77777777" w:rsidR="000730CD" w:rsidRPr="00410767" w:rsidRDefault="000730CD" w:rsidP="00645ABA">
            <w:pPr>
              <w:spacing w:line="260" w:lineRule="exact"/>
              <w:ind w:firstLine="0"/>
              <w:jc w:val="center"/>
              <w:rPr>
                <w:iCs/>
              </w:rPr>
            </w:pPr>
            <w:r w:rsidRPr="00410767">
              <w:rPr>
                <w:iCs/>
              </w:rPr>
              <w:t>2</w:t>
            </w:r>
          </w:p>
        </w:tc>
        <w:tc>
          <w:tcPr>
            <w:tcW w:w="881" w:type="dxa"/>
            <w:vMerge w:val="restart"/>
            <w:shd w:val="clear" w:color="auto" w:fill="auto"/>
            <w:vAlign w:val="center"/>
          </w:tcPr>
          <w:p w14:paraId="70254FE6" w14:textId="77777777" w:rsidR="000730CD" w:rsidRPr="00410767" w:rsidRDefault="000730CD" w:rsidP="00645ABA">
            <w:pPr>
              <w:spacing w:line="260" w:lineRule="exact"/>
              <w:ind w:firstLine="0"/>
              <w:jc w:val="center"/>
              <w:rPr>
                <w:iCs/>
              </w:rPr>
            </w:pPr>
          </w:p>
        </w:tc>
      </w:tr>
      <w:tr w:rsidR="000730CD" w:rsidRPr="00410767" w14:paraId="0C25C676" w14:textId="77777777" w:rsidTr="00645ABA">
        <w:trPr>
          <w:trHeight w:val="291"/>
        </w:trPr>
        <w:tc>
          <w:tcPr>
            <w:tcW w:w="6348" w:type="dxa"/>
            <w:shd w:val="clear" w:color="auto" w:fill="auto"/>
            <w:vAlign w:val="center"/>
            <w:hideMark/>
          </w:tcPr>
          <w:p w14:paraId="0ED01BC0" w14:textId="77777777" w:rsidR="000730CD" w:rsidRPr="00410767" w:rsidRDefault="000730CD" w:rsidP="00645ABA">
            <w:pPr>
              <w:spacing w:line="260" w:lineRule="exact"/>
              <w:ind w:left="454" w:hanging="454"/>
            </w:pPr>
            <w:r w:rsidRPr="00410767">
              <w:rPr>
                <w:iCs/>
              </w:rPr>
              <w:t xml:space="preserve">2.2. </w:t>
            </w:r>
            <w:r w:rsidRPr="00410767">
              <w:t xml:space="preserve">Разпределя дейностите в работния процес съобразно поставените задачи и времето за изпълнение </w:t>
            </w:r>
          </w:p>
        </w:tc>
        <w:tc>
          <w:tcPr>
            <w:tcW w:w="1701" w:type="dxa"/>
            <w:shd w:val="clear" w:color="auto" w:fill="auto"/>
            <w:vAlign w:val="center"/>
            <w:hideMark/>
          </w:tcPr>
          <w:p w14:paraId="60C54574" w14:textId="77777777" w:rsidR="000730CD" w:rsidRPr="00410767" w:rsidRDefault="000730CD" w:rsidP="00645ABA">
            <w:pPr>
              <w:spacing w:line="260" w:lineRule="exact"/>
              <w:ind w:firstLine="0"/>
              <w:jc w:val="center"/>
              <w:rPr>
                <w:iCs/>
              </w:rPr>
            </w:pPr>
            <w:r w:rsidRPr="00410767">
              <w:rPr>
                <w:iCs/>
              </w:rPr>
              <w:t>2</w:t>
            </w:r>
          </w:p>
        </w:tc>
        <w:tc>
          <w:tcPr>
            <w:tcW w:w="881" w:type="dxa"/>
            <w:vMerge/>
            <w:shd w:val="clear" w:color="auto" w:fill="auto"/>
            <w:vAlign w:val="center"/>
          </w:tcPr>
          <w:p w14:paraId="0B064F88" w14:textId="77777777" w:rsidR="000730CD" w:rsidRPr="00410767" w:rsidRDefault="000730CD" w:rsidP="00645ABA">
            <w:pPr>
              <w:spacing w:line="260" w:lineRule="exact"/>
              <w:ind w:firstLine="0"/>
              <w:jc w:val="center"/>
              <w:rPr>
                <w:iCs/>
              </w:rPr>
            </w:pPr>
          </w:p>
        </w:tc>
      </w:tr>
      <w:tr w:rsidR="000730CD" w:rsidRPr="00410767" w14:paraId="5DE87031" w14:textId="77777777" w:rsidTr="00645ABA">
        <w:trPr>
          <w:trHeight w:val="264"/>
        </w:trPr>
        <w:tc>
          <w:tcPr>
            <w:tcW w:w="6348" w:type="dxa"/>
            <w:shd w:val="clear" w:color="auto" w:fill="auto"/>
            <w:vAlign w:val="center"/>
            <w:hideMark/>
          </w:tcPr>
          <w:p w14:paraId="203B5D3C" w14:textId="77777777" w:rsidR="000730CD" w:rsidRPr="00410767" w:rsidRDefault="000730CD" w:rsidP="00645ABA">
            <w:pPr>
              <w:spacing w:line="260" w:lineRule="exact"/>
              <w:ind w:left="454" w:hanging="454"/>
              <w:rPr>
                <w:iCs/>
              </w:rPr>
            </w:pPr>
            <w:r w:rsidRPr="00410767">
              <w:rPr>
                <w:iCs/>
              </w:rPr>
              <w:t xml:space="preserve">2.3. Познава и прилага установените стандарти за осъществяване на дейността </w:t>
            </w:r>
          </w:p>
        </w:tc>
        <w:tc>
          <w:tcPr>
            <w:tcW w:w="1701" w:type="dxa"/>
            <w:shd w:val="clear" w:color="auto" w:fill="auto"/>
            <w:vAlign w:val="center"/>
            <w:hideMark/>
          </w:tcPr>
          <w:p w14:paraId="20747B66" w14:textId="77777777" w:rsidR="000730CD" w:rsidRPr="00410767" w:rsidRDefault="000730CD" w:rsidP="00645ABA">
            <w:pPr>
              <w:spacing w:line="260" w:lineRule="exact"/>
              <w:ind w:firstLine="0"/>
              <w:jc w:val="center"/>
              <w:rPr>
                <w:iCs/>
              </w:rPr>
            </w:pPr>
            <w:r w:rsidRPr="00410767">
              <w:rPr>
                <w:iCs/>
              </w:rPr>
              <w:t>1</w:t>
            </w:r>
          </w:p>
        </w:tc>
        <w:tc>
          <w:tcPr>
            <w:tcW w:w="881" w:type="dxa"/>
            <w:vMerge/>
            <w:shd w:val="clear" w:color="auto" w:fill="auto"/>
            <w:vAlign w:val="center"/>
          </w:tcPr>
          <w:p w14:paraId="2FAEBF2A" w14:textId="77777777" w:rsidR="000730CD" w:rsidRPr="00410767" w:rsidRDefault="000730CD" w:rsidP="00645ABA">
            <w:pPr>
              <w:spacing w:line="260" w:lineRule="exact"/>
              <w:ind w:firstLine="0"/>
              <w:jc w:val="center"/>
              <w:rPr>
                <w:iCs/>
              </w:rPr>
            </w:pPr>
          </w:p>
        </w:tc>
      </w:tr>
      <w:tr w:rsidR="000730CD" w:rsidRPr="00410767" w14:paraId="128E7B69" w14:textId="77777777" w:rsidTr="00645ABA">
        <w:trPr>
          <w:trHeight w:val="314"/>
        </w:trPr>
        <w:tc>
          <w:tcPr>
            <w:tcW w:w="8049" w:type="dxa"/>
            <w:gridSpan w:val="2"/>
            <w:shd w:val="clear" w:color="auto" w:fill="FDE9D9" w:themeFill="accent6" w:themeFillTint="33"/>
            <w:vAlign w:val="center"/>
            <w:hideMark/>
          </w:tcPr>
          <w:p w14:paraId="39250202" w14:textId="77777777" w:rsidR="000730CD" w:rsidRPr="00410767" w:rsidRDefault="000730CD" w:rsidP="00645ABA">
            <w:pPr>
              <w:spacing w:line="260" w:lineRule="exact"/>
              <w:ind w:firstLine="0"/>
              <w:rPr>
                <w:b/>
                <w:bCs/>
                <w:iCs/>
              </w:rPr>
            </w:pPr>
            <w:r w:rsidRPr="00410767">
              <w:rPr>
                <w:b/>
                <w:bCs/>
              </w:rPr>
              <w:t>3. Спазване изискванията на правилниците и наредбите</w:t>
            </w:r>
          </w:p>
        </w:tc>
        <w:tc>
          <w:tcPr>
            <w:tcW w:w="881" w:type="dxa"/>
            <w:shd w:val="clear" w:color="auto" w:fill="FDE9D9" w:themeFill="accent6" w:themeFillTint="33"/>
            <w:vAlign w:val="center"/>
          </w:tcPr>
          <w:p w14:paraId="5BCAEA61" w14:textId="77777777" w:rsidR="000730CD" w:rsidRPr="00410767" w:rsidRDefault="000730CD" w:rsidP="00645ABA">
            <w:pPr>
              <w:spacing w:line="260" w:lineRule="exact"/>
              <w:ind w:firstLine="0"/>
              <w:jc w:val="center"/>
              <w:rPr>
                <w:b/>
                <w:bCs/>
                <w:iCs/>
              </w:rPr>
            </w:pPr>
            <w:r w:rsidRPr="00410767">
              <w:rPr>
                <w:b/>
                <w:bCs/>
                <w:iCs/>
              </w:rPr>
              <w:t>5</w:t>
            </w:r>
          </w:p>
        </w:tc>
      </w:tr>
      <w:tr w:rsidR="000730CD" w:rsidRPr="00410767" w14:paraId="54FD73DB" w14:textId="77777777" w:rsidTr="00645ABA">
        <w:trPr>
          <w:trHeight w:val="230"/>
        </w:trPr>
        <w:tc>
          <w:tcPr>
            <w:tcW w:w="6348" w:type="dxa"/>
            <w:shd w:val="clear" w:color="auto" w:fill="auto"/>
            <w:vAlign w:val="center"/>
            <w:hideMark/>
          </w:tcPr>
          <w:p w14:paraId="7F211B65" w14:textId="77777777" w:rsidR="000730CD" w:rsidRPr="00410767" w:rsidRDefault="000730CD" w:rsidP="00645ABA">
            <w:pPr>
              <w:spacing w:line="260" w:lineRule="exact"/>
              <w:ind w:left="454" w:hanging="454"/>
              <w:rPr>
                <w:iCs/>
              </w:rPr>
            </w:pPr>
            <w:r w:rsidRPr="00410767">
              <w:rPr>
                <w:iCs/>
              </w:rPr>
              <w:t xml:space="preserve">3.1. Познава и прилага нормативните изисквания в съответната професионална област </w:t>
            </w:r>
          </w:p>
        </w:tc>
        <w:tc>
          <w:tcPr>
            <w:tcW w:w="1701" w:type="dxa"/>
            <w:shd w:val="clear" w:color="auto" w:fill="auto"/>
            <w:vAlign w:val="center"/>
            <w:hideMark/>
          </w:tcPr>
          <w:p w14:paraId="3424F0FF" w14:textId="77777777" w:rsidR="000730CD" w:rsidRPr="00410767" w:rsidRDefault="000730CD" w:rsidP="00645ABA">
            <w:pPr>
              <w:spacing w:line="260" w:lineRule="exact"/>
              <w:ind w:firstLine="0"/>
              <w:jc w:val="center"/>
              <w:rPr>
                <w:iCs/>
              </w:rPr>
            </w:pPr>
            <w:r w:rsidRPr="00410767">
              <w:rPr>
                <w:iCs/>
              </w:rPr>
              <w:t>3</w:t>
            </w:r>
          </w:p>
        </w:tc>
        <w:tc>
          <w:tcPr>
            <w:tcW w:w="881" w:type="dxa"/>
            <w:vMerge w:val="restart"/>
            <w:shd w:val="clear" w:color="auto" w:fill="auto"/>
            <w:vAlign w:val="center"/>
          </w:tcPr>
          <w:p w14:paraId="083E317E" w14:textId="77777777" w:rsidR="000730CD" w:rsidRPr="00410767" w:rsidRDefault="000730CD" w:rsidP="00645ABA">
            <w:pPr>
              <w:spacing w:line="260" w:lineRule="exact"/>
              <w:ind w:firstLine="0"/>
              <w:jc w:val="center"/>
              <w:rPr>
                <w:iCs/>
              </w:rPr>
            </w:pPr>
          </w:p>
        </w:tc>
      </w:tr>
      <w:tr w:rsidR="000730CD" w:rsidRPr="00410767" w14:paraId="735EF8A9" w14:textId="77777777" w:rsidTr="00645ABA">
        <w:trPr>
          <w:trHeight w:val="521"/>
        </w:trPr>
        <w:tc>
          <w:tcPr>
            <w:tcW w:w="6348" w:type="dxa"/>
            <w:shd w:val="clear" w:color="auto" w:fill="auto"/>
            <w:vAlign w:val="center"/>
            <w:hideMark/>
          </w:tcPr>
          <w:p w14:paraId="1A528488" w14:textId="77777777" w:rsidR="000730CD" w:rsidRPr="00410767" w:rsidRDefault="000730CD" w:rsidP="00645ABA">
            <w:pPr>
              <w:spacing w:line="260" w:lineRule="exact"/>
              <w:ind w:left="454" w:hanging="454"/>
              <w:rPr>
                <w:iCs/>
              </w:rPr>
            </w:pPr>
            <w:r w:rsidRPr="00410767">
              <w:rPr>
                <w:iCs/>
              </w:rPr>
              <w:t xml:space="preserve">3.2. Спазва изискванията на правилниците и наредбите, свързани с индивидуалното задание </w:t>
            </w:r>
          </w:p>
        </w:tc>
        <w:tc>
          <w:tcPr>
            <w:tcW w:w="1701" w:type="dxa"/>
            <w:shd w:val="clear" w:color="auto" w:fill="auto"/>
            <w:vAlign w:val="center"/>
          </w:tcPr>
          <w:p w14:paraId="6AB3256D" w14:textId="77777777" w:rsidR="000730CD" w:rsidRPr="00410767" w:rsidRDefault="000730CD" w:rsidP="00645ABA">
            <w:pPr>
              <w:spacing w:line="260" w:lineRule="exact"/>
              <w:ind w:firstLine="0"/>
              <w:jc w:val="center"/>
              <w:rPr>
                <w:iCs/>
              </w:rPr>
            </w:pPr>
            <w:r w:rsidRPr="00410767">
              <w:rPr>
                <w:iCs/>
              </w:rPr>
              <w:t>2</w:t>
            </w:r>
          </w:p>
        </w:tc>
        <w:tc>
          <w:tcPr>
            <w:tcW w:w="881" w:type="dxa"/>
            <w:vMerge/>
            <w:shd w:val="clear" w:color="auto" w:fill="auto"/>
            <w:vAlign w:val="center"/>
          </w:tcPr>
          <w:p w14:paraId="75AFC67F" w14:textId="77777777" w:rsidR="000730CD" w:rsidRPr="00410767" w:rsidRDefault="000730CD" w:rsidP="00645ABA">
            <w:pPr>
              <w:spacing w:line="260" w:lineRule="exact"/>
              <w:ind w:firstLine="0"/>
              <w:jc w:val="center"/>
              <w:rPr>
                <w:iCs/>
              </w:rPr>
            </w:pPr>
          </w:p>
        </w:tc>
      </w:tr>
      <w:tr w:rsidR="000730CD" w:rsidRPr="00410767" w14:paraId="27FE6D3D" w14:textId="77777777" w:rsidTr="00645ABA">
        <w:trPr>
          <w:trHeight w:val="334"/>
        </w:trPr>
        <w:tc>
          <w:tcPr>
            <w:tcW w:w="8049" w:type="dxa"/>
            <w:gridSpan w:val="2"/>
            <w:shd w:val="clear" w:color="auto" w:fill="FDE9D9" w:themeFill="accent6" w:themeFillTint="33"/>
            <w:vAlign w:val="center"/>
            <w:hideMark/>
          </w:tcPr>
          <w:p w14:paraId="1D76556C" w14:textId="77777777" w:rsidR="000730CD" w:rsidRPr="00410767" w:rsidRDefault="000730CD" w:rsidP="00645ABA">
            <w:pPr>
              <w:spacing w:line="260" w:lineRule="exact"/>
              <w:ind w:firstLine="0"/>
              <w:rPr>
                <w:b/>
                <w:bCs/>
                <w:iCs/>
              </w:rPr>
            </w:pPr>
            <w:r w:rsidRPr="00410767">
              <w:rPr>
                <w:b/>
                <w:bCs/>
                <w:iCs/>
              </w:rPr>
              <w:t>4. Правилен подбор на методи и средства съобразно конкретното задание</w:t>
            </w:r>
          </w:p>
        </w:tc>
        <w:tc>
          <w:tcPr>
            <w:tcW w:w="881" w:type="dxa"/>
            <w:shd w:val="clear" w:color="auto" w:fill="FDE9D9" w:themeFill="accent6" w:themeFillTint="33"/>
            <w:vAlign w:val="center"/>
          </w:tcPr>
          <w:p w14:paraId="5FB7C49C" w14:textId="77777777" w:rsidR="000730CD" w:rsidRPr="00410767" w:rsidRDefault="000730CD" w:rsidP="00645ABA">
            <w:pPr>
              <w:spacing w:line="260" w:lineRule="exact"/>
              <w:ind w:firstLine="0"/>
              <w:jc w:val="center"/>
              <w:rPr>
                <w:b/>
                <w:bCs/>
                <w:iCs/>
              </w:rPr>
            </w:pPr>
            <w:r w:rsidRPr="00410767">
              <w:rPr>
                <w:b/>
                <w:bCs/>
                <w:iCs/>
              </w:rPr>
              <w:t>20</w:t>
            </w:r>
          </w:p>
        </w:tc>
      </w:tr>
      <w:tr w:rsidR="000730CD" w:rsidRPr="00410767" w14:paraId="0EB4EF61" w14:textId="77777777" w:rsidTr="00645ABA">
        <w:trPr>
          <w:trHeight w:val="583"/>
        </w:trPr>
        <w:tc>
          <w:tcPr>
            <w:tcW w:w="6348" w:type="dxa"/>
            <w:shd w:val="clear" w:color="auto" w:fill="auto"/>
            <w:vAlign w:val="center"/>
            <w:hideMark/>
          </w:tcPr>
          <w:p w14:paraId="66B18B75" w14:textId="77777777" w:rsidR="000730CD" w:rsidRPr="00410767" w:rsidRDefault="000730CD" w:rsidP="00645ABA">
            <w:pPr>
              <w:spacing w:line="260" w:lineRule="exact"/>
              <w:ind w:left="454" w:hanging="454"/>
              <w:rPr>
                <w:iCs/>
              </w:rPr>
            </w:pPr>
            <w:r w:rsidRPr="00410767">
              <w:rPr>
                <w:iCs/>
              </w:rPr>
              <w:t>4.1. Целесъобразно използва  необходимите методи и средства според изпитното задание</w:t>
            </w:r>
          </w:p>
        </w:tc>
        <w:tc>
          <w:tcPr>
            <w:tcW w:w="1701" w:type="dxa"/>
            <w:shd w:val="clear" w:color="auto" w:fill="auto"/>
            <w:vAlign w:val="center"/>
          </w:tcPr>
          <w:p w14:paraId="44400097" w14:textId="77777777" w:rsidR="000730CD" w:rsidRPr="00410767" w:rsidRDefault="000730CD" w:rsidP="00645ABA">
            <w:pPr>
              <w:spacing w:line="260" w:lineRule="exact"/>
              <w:ind w:firstLine="0"/>
              <w:jc w:val="center"/>
              <w:rPr>
                <w:b/>
                <w:bCs/>
                <w:iCs/>
              </w:rPr>
            </w:pPr>
            <w:r w:rsidRPr="00410767">
              <w:rPr>
                <w:iCs/>
              </w:rPr>
              <w:t>10</w:t>
            </w:r>
          </w:p>
        </w:tc>
        <w:tc>
          <w:tcPr>
            <w:tcW w:w="881" w:type="dxa"/>
            <w:vMerge w:val="restart"/>
            <w:shd w:val="clear" w:color="auto" w:fill="auto"/>
            <w:vAlign w:val="center"/>
          </w:tcPr>
          <w:p w14:paraId="666368B6" w14:textId="77777777" w:rsidR="000730CD" w:rsidRPr="00410767" w:rsidRDefault="000730CD" w:rsidP="00645ABA">
            <w:pPr>
              <w:spacing w:line="260" w:lineRule="exact"/>
              <w:ind w:firstLine="0"/>
              <w:jc w:val="center"/>
              <w:rPr>
                <w:iCs/>
              </w:rPr>
            </w:pPr>
          </w:p>
        </w:tc>
      </w:tr>
      <w:tr w:rsidR="000730CD" w:rsidRPr="00410767" w14:paraId="6CAC8A52" w14:textId="77777777" w:rsidTr="00645ABA">
        <w:trPr>
          <w:trHeight w:val="383"/>
        </w:trPr>
        <w:tc>
          <w:tcPr>
            <w:tcW w:w="6348" w:type="dxa"/>
            <w:shd w:val="clear" w:color="auto" w:fill="auto"/>
            <w:vAlign w:val="center"/>
            <w:hideMark/>
          </w:tcPr>
          <w:p w14:paraId="4E5006DF" w14:textId="77777777" w:rsidR="000730CD" w:rsidRPr="00410767" w:rsidRDefault="000730CD" w:rsidP="00645ABA">
            <w:pPr>
              <w:spacing w:line="260" w:lineRule="exact"/>
              <w:ind w:left="454" w:hanging="454"/>
              <w:rPr>
                <w:iCs/>
              </w:rPr>
            </w:pPr>
            <w:r w:rsidRPr="00410767">
              <w:rPr>
                <w:iCs/>
              </w:rPr>
              <w:t>4.2. Правилно подбира методи и средства</w:t>
            </w:r>
          </w:p>
        </w:tc>
        <w:tc>
          <w:tcPr>
            <w:tcW w:w="1701" w:type="dxa"/>
            <w:shd w:val="clear" w:color="auto" w:fill="auto"/>
            <w:vAlign w:val="center"/>
          </w:tcPr>
          <w:p w14:paraId="6F248069" w14:textId="77777777" w:rsidR="000730CD" w:rsidRPr="00410767" w:rsidRDefault="000730CD" w:rsidP="00645ABA">
            <w:pPr>
              <w:spacing w:line="260" w:lineRule="exact"/>
              <w:ind w:firstLine="0"/>
              <w:jc w:val="center"/>
              <w:rPr>
                <w:iCs/>
              </w:rPr>
            </w:pPr>
            <w:r w:rsidRPr="00410767">
              <w:rPr>
                <w:iCs/>
              </w:rPr>
              <w:t>10</w:t>
            </w:r>
          </w:p>
        </w:tc>
        <w:tc>
          <w:tcPr>
            <w:tcW w:w="881" w:type="dxa"/>
            <w:vMerge/>
            <w:shd w:val="clear" w:color="auto" w:fill="auto"/>
            <w:vAlign w:val="center"/>
          </w:tcPr>
          <w:p w14:paraId="665F2F75" w14:textId="77777777" w:rsidR="000730CD" w:rsidRPr="00410767" w:rsidRDefault="000730CD" w:rsidP="00645ABA">
            <w:pPr>
              <w:spacing w:line="260" w:lineRule="exact"/>
              <w:ind w:firstLine="0"/>
              <w:jc w:val="center"/>
              <w:rPr>
                <w:iCs/>
              </w:rPr>
            </w:pPr>
          </w:p>
        </w:tc>
      </w:tr>
      <w:tr w:rsidR="000730CD" w:rsidRPr="00410767" w14:paraId="6FCEE6A4" w14:textId="77777777" w:rsidTr="00645ABA">
        <w:trPr>
          <w:trHeight w:val="522"/>
        </w:trPr>
        <w:tc>
          <w:tcPr>
            <w:tcW w:w="8049" w:type="dxa"/>
            <w:gridSpan w:val="2"/>
            <w:shd w:val="clear" w:color="auto" w:fill="FDE9D9" w:themeFill="accent6" w:themeFillTint="33"/>
            <w:vAlign w:val="center"/>
            <w:hideMark/>
          </w:tcPr>
          <w:p w14:paraId="32435E6E" w14:textId="77777777" w:rsidR="000730CD" w:rsidRPr="00410767" w:rsidRDefault="000730CD" w:rsidP="00645ABA">
            <w:pPr>
              <w:spacing w:line="260" w:lineRule="exact"/>
              <w:ind w:left="227" w:hanging="227"/>
              <w:rPr>
                <w:iCs/>
              </w:rPr>
            </w:pPr>
            <w:r w:rsidRPr="00410767">
              <w:rPr>
                <w:b/>
                <w:bCs/>
                <w:iCs/>
              </w:rPr>
              <w:t>5. Спазване на методическата последователност според индивидуалното задание</w:t>
            </w:r>
          </w:p>
        </w:tc>
        <w:tc>
          <w:tcPr>
            <w:tcW w:w="881" w:type="dxa"/>
            <w:shd w:val="clear" w:color="auto" w:fill="FDE9D9" w:themeFill="accent6" w:themeFillTint="33"/>
            <w:vAlign w:val="center"/>
          </w:tcPr>
          <w:p w14:paraId="5D8A7880" w14:textId="77777777" w:rsidR="000730CD" w:rsidRPr="00410767" w:rsidRDefault="000730CD" w:rsidP="00645ABA">
            <w:pPr>
              <w:spacing w:line="260" w:lineRule="exact"/>
              <w:ind w:firstLine="0"/>
              <w:jc w:val="center"/>
              <w:rPr>
                <w:b/>
                <w:bCs/>
                <w:iCs/>
              </w:rPr>
            </w:pPr>
            <w:r w:rsidRPr="00410767">
              <w:rPr>
                <w:b/>
                <w:bCs/>
                <w:iCs/>
              </w:rPr>
              <w:t>20</w:t>
            </w:r>
          </w:p>
          <w:p w14:paraId="243DBED6" w14:textId="77777777" w:rsidR="000730CD" w:rsidRPr="00410767" w:rsidRDefault="000730CD" w:rsidP="00645ABA">
            <w:pPr>
              <w:spacing w:line="260" w:lineRule="exact"/>
              <w:ind w:firstLine="0"/>
              <w:jc w:val="center"/>
              <w:rPr>
                <w:b/>
                <w:bCs/>
                <w:iCs/>
              </w:rPr>
            </w:pPr>
          </w:p>
        </w:tc>
      </w:tr>
      <w:tr w:rsidR="000730CD" w:rsidRPr="00410767" w14:paraId="58E28857" w14:textId="77777777" w:rsidTr="00645ABA">
        <w:trPr>
          <w:trHeight w:val="312"/>
        </w:trPr>
        <w:tc>
          <w:tcPr>
            <w:tcW w:w="6348" w:type="dxa"/>
            <w:shd w:val="clear" w:color="auto" w:fill="auto"/>
            <w:vAlign w:val="center"/>
            <w:hideMark/>
          </w:tcPr>
          <w:p w14:paraId="6F7305AE" w14:textId="77777777" w:rsidR="000730CD" w:rsidRPr="00410767" w:rsidRDefault="000730CD" w:rsidP="00645ABA">
            <w:pPr>
              <w:spacing w:line="260" w:lineRule="exact"/>
              <w:ind w:left="454" w:hanging="454"/>
              <w:rPr>
                <w:iCs/>
              </w:rPr>
            </w:pPr>
            <w:r w:rsidRPr="00410767">
              <w:rPr>
                <w:iCs/>
              </w:rPr>
              <w:t xml:space="preserve">5.1. Самостоятелно определя </w:t>
            </w:r>
            <w:r w:rsidRPr="00410767">
              <w:rPr>
                <w:bCs/>
                <w:iCs/>
              </w:rPr>
              <w:t>методическата последователност</w:t>
            </w:r>
            <w:r w:rsidRPr="00410767">
              <w:rPr>
                <w:b/>
                <w:bCs/>
                <w:iCs/>
              </w:rPr>
              <w:t xml:space="preserve"> </w:t>
            </w:r>
            <w:r w:rsidRPr="00410767">
              <w:rPr>
                <w:iCs/>
              </w:rPr>
              <w:t>на средствата</w:t>
            </w:r>
          </w:p>
        </w:tc>
        <w:tc>
          <w:tcPr>
            <w:tcW w:w="1701" w:type="dxa"/>
            <w:shd w:val="clear" w:color="auto" w:fill="auto"/>
            <w:vAlign w:val="center"/>
            <w:hideMark/>
          </w:tcPr>
          <w:p w14:paraId="2AADD7D4" w14:textId="77777777" w:rsidR="000730CD" w:rsidRPr="00410767" w:rsidRDefault="000730CD" w:rsidP="00645ABA">
            <w:pPr>
              <w:spacing w:line="260" w:lineRule="exact"/>
              <w:ind w:firstLine="0"/>
              <w:jc w:val="center"/>
              <w:rPr>
                <w:iCs/>
              </w:rPr>
            </w:pPr>
            <w:r w:rsidRPr="00410767">
              <w:rPr>
                <w:iCs/>
              </w:rPr>
              <w:t>10</w:t>
            </w:r>
          </w:p>
        </w:tc>
        <w:tc>
          <w:tcPr>
            <w:tcW w:w="881" w:type="dxa"/>
            <w:vMerge w:val="restart"/>
            <w:shd w:val="clear" w:color="auto" w:fill="auto"/>
            <w:vAlign w:val="center"/>
          </w:tcPr>
          <w:p w14:paraId="6A3D9DFB" w14:textId="77777777" w:rsidR="000730CD" w:rsidRPr="00410767" w:rsidRDefault="000730CD" w:rsidP="00645ABA">
            <w:pPr>
              <w:spacing w:line="260" w:lineRule="exact"/>
              <w:ind w:firstLine="0"/>
              <w:jc w:val="center"/>
              <w:rPr>
                <w:iCs/>
              </w:rPr>
            </w:pPr>
          </w:p>
        </w:tc>
      </w:tr>
      <w:tr w:rsidR="000730CD" w:rsidRPr="00410767" w14:paraId="463E9F8E" w14:textId="77777777" w:rsidTr="00645ABA">
        <w:trPr>
          <w:trHeight w:val="320"/>
        </w:trPr>
        <w:tc>
          <w:tcPr>
            <w:tcW w:w="6348" w:type="dxa"/>
            <w:shd w:val="clear" w:color="auto" w:fill="auto"/>
            <w:vAlign w:val="center"/>
            <w:hideMark/>
          </w:tcPr>
          <w:p w14:paraId="05954980" w14:textId="76CCFA65" w:rsidR="000730CD" w:rsidRPr="00410767" w:rsidRDefault="000730CD" w:rsidP="00645ABA">
            <w:pPr>
              <w:spacing w:line="260" w:lineRule="exact"/>
              <w:ind w:left="454" w:hanging="454"/>
              <w:rPr>
                <w:iCs/>
              </w:rPr>
            </w:pPr>
            <w:r w:rsidRPr="00410767">
              <w:rPr>
                <w:iCs/>
              </w:rPr>
              <w:t xml:space="preserve">5.2. Организира дейността си при спазване на методическата последователност на средствата в </w:t>
            </w:r>
            <w:r w:rsidR="00145282">
              <w:rPr>
                <w:iCs/>
              </w:rPr>
              <w:t>тренировката</w:t>
            </w:r>
          </w:p>
        </w:tc>
        <w:tc>
          <w:tcPr>
            <w:tcW w:w="1701" w:type="dxa"/>
            <w:shd w:val="clear" w:color="auto" w:fill="auto"/>
            <w:vAlign w:val="center"/>
            <w:hideMark/>
          </w:tcPr>
          <w:p w14:paraId="4B316973" w14:textId="77777777" w:rsidR="000730CD" w:rsidRPr="00410767" w:rsidRDefault="000730CD" w:rsidP="00645ABA">
            <w:pPr>
              <w:spacing w:line="260" w:lineRule="exact"/>
              <w:ind w:firstLine="0"/>
              <w:jc w:val="center"/>
              <w:rPr>
                <w:iCs/>
              </w:rPr>
            </w:pPr>
            <w:r w:rsidRPr="00410767">
              <w:rPr>
                <w:iCs/>
              </w:rPr>
              <w:t>10</w:t>
            </w:r>
          </w:p>
        </w:tc>
        <w:tc>
          <w:tcPr>
            <w:tcW w:w="881" w:type="dxa"/>
            <w:vMerge/>
            <w:shd w:val="clear" w:color="auto" w:fill="auto"/>
            <w:vAlign w:val="center"/>
          </w:tcPr>
          <w:p w14:paraId="41A7323A" w14:textId="77777777" w:rsidR="000730CD" w:rsidRPr="00410767" w:rsidRDefault="000730CD" w:rsidP="00645ABA">
            <w:pPr>
              <w:spacing w:line="260" w:lineRule="exact"/>
              <w:ind w:firstLine="0"/>
              <w:jc w:val="center"/>
              <w:rPr>
                <w:iCs/>
              </w:rPr>
            </w:pPr>
          </w:p>
        </w:tc>
      </w:tr>
      <w:tr w:rsidR="000730CD" w:rsidRPr="00410767" w14:paraId="0ED2825E" w14:textId="77777777" w:rsidTr="00645ABA">
        <w:trPr>
          <w:trHeight w:val="283"/>
        </w:trPr>
        <w:tc>
          <w:tcPr>
            <w:tcW w:w="8049" w:type="dxa"/>
            <w:gridSpan w:val="2"/>
            <w:shd w:val="clear" w:color="auto" w:fill="FDE9D9" w:themeFill="accent6" w:themeFillTint="33"/>
            <w:vAlign w:val="center"/>
            <w:hideMark/>
          </w:tcPr>
          <w:p w14:paraId="6B7BE52C" w14:textId="77777777" w:rsidR="000730CD" w:rsidRPr="00410767" w:rsidRDefault="000730CD" w:rsidP="00645ABA">
            <w:pPr>
              <w:spacing w:line="260" w:lineRule="exact"/>
              <w:ind w:firstLine="0"/>
              <w:rPr>
                <w:b/>
                <w:bCs/>
                <w:iCs/>
              </w:rPr>
            </w:pPr>
            <w:r w:rsidRPr="00410767">
              <w:rPr>
                <w:b/>
                <w:bCs/>
                <w:iCs/>
              </w:rPr>
              <w:t>6. Качество на изпълнението на индивидуалното задание</w:t>
            </w:r>
          </w:p>
        </w:tc>
        <w:tc>
          <w:tcPr>
            <w:tcW w:w="881" w:type="dxa"/>
            <w:shd w:val="clear" w:color="auto" w:fill="FDE9D9" w:themeFill="accent6" w:themeFillTint="33"/>
            <w:vAlign w:val="center"/>
          </w:tcPr>
          <w:p w14:paraId="0B13B9FB" w14:textId="77777777" w:rsidR="000730CD" w:rsidRPr="00410767" w:rsidRDefault="000730CD" w:rsidP="00645ABA">
            <w:pPr>
              <w:spacing w:line="260" w:lineRule="exact"/>
              <w:ind w:firstLine="0"/>
              <w:jc w:val="center"/>
              <w:rPr>
                <w:b/>
                <w:bCs/>
                <w:iCs/>
              </w:rPr>
            </w:pPr>
            <w:r w:rsidRPr="00410767">
              <w:rPr>
                <w:b/>
                <w:bCs/>
                <w:iCs/>
              </w:rPr>
              <w:t>50</w:t>
            </w:r>
          </w:p>
        </w:tc>
      </w:tr>
      <w:tr w:rsidR="000730CD" w:rsidRPr="00410767" w14:paraId="2BF56870" w14:textId="77777777" w:rsidTr="00645ABA">
        <w:trPr>
          <w:trHeight w:val="589"/>
        </w:trPr>
        <w:tc>
          <w:tcPr>
            <w:tcW w:w="6348" w:type="dxa"/>
            <w:shd w:val="clear" w:color="auto" w:fill="auto"/>
            <w:vAlign w:val="center"/>
            <w:hideMark/>
          </w:tcPr>
          <w:p w14:paraId="3CDFFBC2" w14:textId="77777777" w:rsidR="000730CD" w:rsidRPr="00410767" w:rsidRDefault="000730CD" w:rsidP="00645ABA">
            <w:pPr>
              <w:spacing w:line="260" w:lineRule="exact"/>
              <w:ind w:left="454" w:hanging="454"/>
              <w:rPr>
                <w:b/>
                <w:bCs/>
                <w:iCs/>
              </w:rPr>
            </w:pPr>
            <w:r w:rsidRPr="00410767">
              <w:rPr>
                <w:iCs/>
              </w:rPr>
              <w:t>6.1. Всяка завършена  част на урока отговаря на съответните изисквания  на индивидуалното задание</w:t>
            </w:r>
          </w:p>
        </w:tc>
        <w:tc>
          <w:tcPr>
            <w:tcW w:w="1701" w:type="dxa"/>
            <w:shd w:val="clear" w:color="auto" w:fill="auto"/>
            <w:vAlign w:val="center"/>
          </w:tcPr>
          <w:p w14:paraId="77CA105F" w14:textId="77777777" w:rsidR="000730CD" w:rsidRPr="00410767" w:rsidRDefault="000730CD" w:rsidP="00645ABA">
            <w:pPr>
              <w:spacing w:line="260" w:lineRule="exact"/>
              <w:ind w:firstLine="0"/>
              <w:jc w:val="center"/>
              <w:rPr>
                <w:b/>
                <w:bCs/>
                <w:iCs/>
              </w:rPr>
            </w:pPr>
            <w:r w:rsidRPr="00410767">
              <w:rPr>
                <w:iCs/>
              </w:rPr>
              <w:t>20</w:t>
            </w:r>
          </w:p>
        </w:tc>
        <w:tc>
          <w:tcPr>
            <w:tcW w:w="881" w:type="dxa"/>
            <w:vMerge w:val="restart"/>
            <w:shd w:val="clear" w:color="auto" w:fill="auto"/>
            <w:vAlign w:val="center"/>
          </w:tcPr>
          <w:p w14:paraId="1DE316FB" w14:textId="77777777" w:rsidR="000730CD" w:rsidRPr="00410767" w:rsidRDefault="000730CD" w:rsidP="00645ABA">
            <w:pPr>
              <w:spacing w:line="260" w:lineRule="exact"/>
              <w:ind w:firstLine="0"/>
              <w:jc w:val="center"/>
              <w:rPr>
                <w:iCs/>
              </w:rPr>
            </w:pPr>
          </w:p>
        </w:tc>
      </w:tr>
      <w:tr w:rsidR="000730CD" w:rsidRPr="00410767" w14:paraId="2000F81C" w14:textId="77777777" w:rsidTr="00645ABA">
        <w:trPr>
          <w:trHeight w:val="210"/>
        </w:trPr>
        <w:tc>
          <w:tcPr>
            <w:tcW w:w="6348" w:type="dxa"/>
            <w:shd w:val="clear" w:color="auto" w:fill="auto"/>
            <w:vAlign w:val="center"/>
            <w:hideMark/>
          </w:tcPr>
          <w:p w14:paraId="00B44E95" w14:textId="77777777" w:rsidR="000730CD" w:rsidRPr="00410767" w:rsidRDefault="000730CD" w:rsidP="00645ABA">
            <w:pPr>
              <w:spacing w:line="260" w:lineRule="exact"/>
              <w:ind w:left="454" w:hanging="454"/>
              <w:rPr>
                <w:iCs/>
              </w:rPr>
            </w:pPr>
            <w:r w:rsidRPr="00410767">
              <w:rPr>
                <w:iCs/>
              </w:rPr>
              <w:t>6.2. Качеството на изпълнение на задачите съответства на зададените параметри</w:t>
            </w:r>
            <w:r w:rsidRPr="00410767">
              <w:t xml:space="preserve"> </w:t>
            </w:r>
            <w:r w:rsidRPr="00410767">
              <w:rPr>
                <w:iCs/>
              </w:rPr>
              <w:t>и отговаря на изискванията</w:t>
            </w:r>
          </w:p>
        </w:tc>
        <w:tc>
          <w:tcPr>
            <w:tcW w:w="1701" w:type="dxa"/>
            <w:shd w:val="clear" w:color="auto" w:fill="auto"/>
            <w:vAlign w:val="center"/>
            <w:hideMark/>
          </w:tcPr>
          <w:p w14:paraId="20375EF5" w14:textId="77777777" w:rsidR="000730CD" w:rsidRPr="00410767" w:rsidRDefault="000730CD" w:rsidP="00645ABA">
            <w:pPr>
              <w:spacing w:line="260" w:lineRule="exact"/>
              <w:ind w:firstLine="0"/>
              <w:jc w:val="center"/>
              <w:rPr>
                <w:iCs/>
              </w:rPr>
            </w:pPr>
            <w:r w:rsidRPr="00410767">
              <w:rPr>
                <w:iCs/>
              </w:rPr>
              <w:t>20</w:t>
            </w:r>
          </w:p>
        </w:tc>
        <w:tc>
          <w:tcPr>
            <w:tcW w:w="881" w:type="dxa"/>
            <w:vMerge/>
            <w:shd w:val="clear" w:color="auto" w:fill="auto"/>
            <w:vAlign w:val="center"/>
          </w:tcPr>
          <w:p w14:paraId="074292A8" w14:textId="77777777" w:rsidR="000730CD" w:rsidRPr="00410767" w:rsidRDefault="000730CD" w:rsidP="00645ABA">
            <w:pPr>
              <w:spacing w:line="260" w:lineRule="exact"/>
              <w:ind w:firstLine="0"/>
              <w:jc w:val="center"/>
              <w:rPr>
                <w:iCs/>
              </w:rPr>
            </w:pPr>
          </w:p>
        </w:tc>
      </w:tr>
      <w:tr w:rsidR="000730CD" w:rsidRPr="00410767" w14:paraId="13B8323E" w14:textId="77777777" w:rsidTr="00645ABA">
        <w:trPr>
          <w:trHeight w:val="210"/>
        </w:trPr>
        <w:tc>
          <w:tcPr>
            <w:tcW w:w="6348" w:type="dxa"/>
            <w:shd w:val="clear" w:color="auto" w:fill="auto"/>
            <w:vAlign w:val="center"/>
            <w:hideMark/>
          </w:tcPr>
          <w:p w14:paraId="603B076D" w14:textId="77777777" w:rsidR="000730CD" w:rsidRPr="00410767" w:rsidRDefault="000730CD" w:rsidP="00645ABA">
            <w:pPr>
              <w:spacing w:line="260" w:lineRule="exact"/>
              <w:ind w:left="454" w:hanging="454"/>
              <w:rPr>
                <w:iCs/>
              </w:rPr>
            </w:pPr>
            <w:r w:rsidRPr="00410767">
              <w:rPr>
                <w:iCs/>
              </w:rPr>
              <w:t>6.3. Изпълнява задачата в поставения срок</w:t>
            </w:r>
          </w:p>
        </w:tc>
        <w:tc>
          <w:tcPr>
            <w:tcW w:w="1701" w:type="dxa"/>
            <w:shd w:val="clear" w:color="auto" w:fill="auto"/>
            <w:vAlign w:val="center"/>
            <w:hideMark/>
          </w:tcPr>
          <w:p w14:paraId="5398BA19" w14:textId="77777777" w:rsidR="000730CD" w:rsidRPr="00410767" w:rsidRDefault="000730CD" w:rsidP="00645ABA">
            <w:pPr>
              <w:spacing w:line="260" w:lineRule="exact"/>
              <w:ind w:firstLine="0"/>
              <w:jc w:val="center"/>
              <w:rPr>
                <w:iCs/>
              </w:rPr>
            </w:pPr>
            <w:r w:rsidRPr="00410767">
              <w:rPr>
                <w:iCs/>
              </w:rPr>
              <w:t>10</w:t>
            </w:r>
          </w:p>
        </w:tc>
        <w:tc>
          <w:tcPr>
            <w:tcW w:w="881" w:type="dxa"/>
            <w:vMerge/>
            <w:shd w:val="clear" w:color="auto" w:fill="auto"/>
            <w:vAlign w:val="center"/>
          </w:tcPr>
          <w:p w14:paraId="25283CFB" w14:textId="77777777" w:rsidR="000730CD" w:rsidRPr="00410767" w:rsidRDefault="000730CD" w:rsidP="00645ABA">
            <w:pPr>
              <w:spacing w:line="260" w:lineRule="exact"/>
              <w:ind w:firstLine="0"/>
              <w:jc w:val="center"/>
              <w:rPr>
                <w:iCs/>
              </w:rPr>
            </w:pPr>
          </w:p>
        </w:tc>
      </w:tr>
      <w:tr w:rsidR="000730CD" w:rsidRPr="00410767" w14:paraId="03BDFDF2" w14:textId="77777777" w:rsidTr="00645ABA">
        <w:trPr>
          <w:trHeight w:val="210"/>
        </w:trPr>
        <w:tc>
          <w:tcPr>
            <w:tcW w:w="6348" w:type="dxa"/>
            <w:shd w:val="clear" w:color="auto" w:fill="auto"/>
            <w:vAlign w:val="center"/>
            <w:hideMark/>
          </w:tcPr>
          <w:p w14:paraId="1C6C2BD3" w14:textId="77777777" w:rsidR="000730CD" w:rsidRPr="00410767" w:rsidRDefault="000730CD" w:rsidP="00645ABA">
            <w:pPr>
              <w:spacing w:line="260" w:lineRule="exact"/>
              <w:ind w:firstLine="0"/>
              <w:jc w:val="right"/>
              <w:rPr>
                <w:iCs/>
              </w:rPr>
            </w:pPr>
            <w:r w:rsidRPr="00410767">
              <w:rPr>
                <w:b/>
                <w:bCs/>
                <w:iCs/>
              </w:rPr>
              <w:t>Общ брой точки:</w:t>
            </w:r>
          </w:p>
        </w:tc>
        <w:tc>
          <w:tcPr>
            <w:tcW w:w="1701" w:type="dxa"/>
            <w:shd w:val="clear" w:color="auto" w:fill="auto"/>
            <w:vAlign w:val="center"/>
            <w:hideMark/>
          </w:tcPr>
          <w:p w14:paraId="7CD9F313" w14:textId="77777777" w:rsidR="000730CD" w:rsidRPr="00410767" w:rsidRDefault="000730CD" w:rsidP="00645ABA">
            <w:pPr>
              <w:spacing w:line="260" w:lineRule="exact"/>
              <w:ind w:firstLine="0"/>
              <w:jc w:val="right"/>
              <w:rPr>
                <w:b/>
                <w:iCs/>
              </w:rPr>
            </w:pPr>
            <w:r w:rsidRPr="00410767">
              <w:rPr>
                <w:b/>
                <w:iCs/>
              </w:rPr>
              <w:t>100</w:t>
            </w:r>
          </w:p>
        </w:tc>
        <w:tc>
          <w:tcPr>
            <w:tcW w:w="881" w:type="dxa"/>
            <w:shd w:val="clear" w:color="auto" w:fill="auto"/>
            <w:vAlign w:val="center"/>
          </w:tcPr>
          <w:p w14:paraId="504F0D4C" w14:textId="77777777" w:rsidR="000730CD" w:rsidRPr="00410767" w:rsidRDefault="000730CD" w:rsidP="00645ABA">
            <w:pPr>
              <w:spacing w:line="260" w:lineRule="exact"/>
              <w:ind w:firstLine="0"/>
              <w:jc w:val="center"/>
              <w:rPr>
                <w:b/>
                <w:iCs/>
              </w:rPr>
            </w:pPr>
            <w:r w:rsidRPr="00410767">
              <w:rPr>
                <w:b/>
                <w:iCs/>
              </w:rPr>
              <w:t>100</w:t>
            </w:r>
          </w:p>
        </w:tc>
      </w:tr>
    </w:tbl>
    <w:p w14:paraId="7E8E84A4" w14:textId="77777777" w:rsidR="00E317ED" w:rsidRDefault="00E317ED" w:rsidP="00E317ED">
      <w:pPr>
        <w:pStyle w:val="Heading1"/>
        <w:spacing w:line="240" w:lineRule="auto"/>
        <w:rPr>
          <w:rFonts w:eastAsia="Cambria"/>
        </w:rPr>
      </w:pPr>
    </w:p>
    <w:p w14:paraId="2AC3DE85" w14:textId="1D0CF71E" w:rsidR="000730CD" w:rsidRPr="00410767" w:rsidRDefault="000730CD" w:rsidP="008C57BA">
      <w:pPr>
        <w:pStyle w:val="Heading1"/>
        <w:spacing w:after="120"/>
        <w:ind w:firstLine="0"/>
        <w:rPr>
          <w:rFonts w:eastAsia="Cambria"/>
        </w:rPr>
      </w:pPr>
      <w:r w:rsidRPr="00410767">
        <w:rPr>
          <w:rFonts w:eastAsia="Cambria"/>
          <w:spacing w:val="1"/>
        </w:rPr>
        <w:t>П</w:t>
      </w:r>
      <w:r w:rsidRPr="00410767">
        <w:rPr>
          <w:rFonts w:eastAsia="Cambria"/>
        </w:rPr>
        <w:t>ре</w:t>
      </w:r>
      <w:r w:rsidRPr="00410767">
        <w:rPr>
          <w:rFonts w:eastAsia="Cambria"/>
          <w:spacing w:val="-3"/>
        </w:rPr>
        <w:t>п</w:t>
      </w:r>
      <w:r w:rsidRPr="00410767">
        <w:rPr>
          <w:rFonts w:eastAsia="Cambria"/>
          <w:spacing w:val="-1"/>
        </w:rPr>
        <w:t>о</w:t>
      </w:r>
      <w:r w:rsidRPr="00410767">
        <w:rPr>
          <w:rFonts w:eastAsia="Cambria"/>
        </w:rPr>
        <w:t>р</w:t>
      </w:r>
      <w:r w:rsidRPr="00410767">
        <w:rPr>
          <w:rFonts w:eastAsia="Cambria"/>
          <w:spacing w:val="-3"/>
        </w:rPr>
        <w:t>ъ</w:t>
      </w:r>
      <w:r w:rsidRPr="00410767">
        <w:rPr>
          <w:rFonts w:eastAsia="Cambria"/>
        </w:rPr>
        <w:t>ч</w:t>
      </w:r>
      <w:r w:rsidRPr="00410767">
        <w:rPr>
          <w:rFonts w:eastAsia="Cambria"/>
          <w:spacing w:val="1"/>
        </w:rPr>
        <w:t>и</w:t>
      </w:r>
      <w:r w:rsidRPr="00410767">
        <w:rPr>
          <w:rFonts w:eastAsia="Cambria"/>
        </w:rPr>
        <w:t>т</w:t>
      </w:r>
      <w:r w:rsidRPr="00410767">
        <w:rPr>
          <w:rFonts w:eastAsia="Cambria"/>
          <w:spacing w:val="-3"/>
        </w:rPr>
        <w:t>е</w:t>
      </w:r>
      <w:r w:rsidRPr="00410767">
        <w:rPr>
          <w:rFonts w:eastAsia="Cambria"/>
          <w:spacing w:val="-5"/>
        </w:rPr>
        <w:t>л</w:t>
      </w:r>
      <w:r w:rsidRPr="00410767">
        <w:rPr>
          <w:rFonts w:eastAsia="Cambria"/>
          <w:spacing w:val="-1"/>
        </w:rPr>
        <w:t>н</w:t>
      </w:r>
      <w:r w:rsidRPr="00410767">
        <w:rPr>
          <w:rFonts w:eastAsia="Cambria"/>
        </w:rPr>
        <w:t>а</w:t>
      </w:r>
      <w:r w:rsidRPr="00410767">
        <w:rPr>
          <w:rFonts w:eastAsia="Cambria"/>
          <w:spacing w:val="2"/>
        </w:rPr>
        <w:t xml:space="preserve"> </w:t>
      </w:r>
      <w:r w:rsidRPr="00410767">
        <w:rPr>
          <w:rFonts w:eastAsia="Cambria"/>
          <w:spacing w:val="-1"/>
        </w:rPr>
        <w:t>л</w:t>
      </w:r>
      <w:r w:rsidRPr="00410767">
        <w:rPr>
          <w:rFonts w:eastAsia="Cambria"/>
          <w:spacing w:val="1"/>
        </w:rPr>
        <w:t>и</w:t>
      </w:r>
      <w:r w:rsidRPr="00410767">
        <w:rPr>
          <w:rFonts w:eastAsia="Cambria"/>
        </w:rPr>
        <w:t>т</w:t>
      </w:r>
      <w:r w:rsidRPr="00410767">
        <w:rPr>
          <w:rFonts w:eastAsia="Cambria"/>
          <w:spacing w:val="-3"/>
        </w:rPr>
        <w:t>е</w:t>
      </w:r>
      <w:r w:rsidRPr="00410767">
        <w:rPr>
          <w:rFonts w:eastAsia="Cambria"/>
          <w:spacing w:val="-2"/>
        </w:rPr>
        <w:t>р</w:t>
      </w:r>
      <w:r w:rsidRPr="00410767">
        <w:rPr>
          <w:rFonts w:eastAsia="Cambria"/>
          <w:spacing w:val="1"/>
        </w:rPr>
        <w:t>а</w:t>
      </w:r>
      <w:r w:rsidRPr="00410767">
        <w:rPr>
          <w:rFonts w:eastAsia="Cambria"/>
        </w:rPr>
        <w:t>т</w:t>
      </w:r>
      <w:r w:rsidRPr="00410767">
        <w:rPr>
          <w:rFonts w:eastAsia="Cambria"/>
          <w:spacing w:val="-3"/>
        </w:rPr>
        <w:t>у</w:t>
      </w:r>
      <w:r w:rsidRPr="00410767">
        <w:rPr>
          <w:rFonts w:eastAsia="Cambria"/>
          <w:spacing w:val="-2"/>
        </w:rPr>
        <w:t>ра</w:t>
      </w:r>
    </w:p>
    <w:p w14:paraId="373C513C" w14:textId="77777777" w:rsidR="000730CD" w:rsidRPr="00410767" w:rsidRDefault="000730CD" w:rsidP="00D174E4">
      <w:pPr>
        <w:ind w:firstLine="0"/>
        <w:rPr>
          <w:rFonts w:eastAsia="Cambria" w:cs="Times New Roman"/>
          <w:szCs w:val="24"/>
        </w:rPr>
      </w:pPr>
      <w:r w:rsidRPr="00410767">
        <w:rPr>
          <w:rFonts w:eastAsia="Cambria" w:cs="Times New Roman"/>
          <w:spacing w:val="1"/>
          <w:szCs w:val="24"/>
        </w:rPr>
        <w:t>Б</w:t>
      </w:r>
      <w:r w:rsidRPr="00410767">
        <w:rPr>
          <w:rFonts w:eastAsia="Cambria" w:cs="Times New Roman"/>
          <w:szCs w:val="24"/>
        </w:rPr>
        <w:t>ъчва</w:t>
      </w:r>
      <w:r w:rsidRPr="00410767">
        <w:rPr>
          <w:rFonts w:eastAsia="Cambria" w:cs="Times New Roman"/>
          <w:spacing w:val="-1"/>
          <w:szCs w:val="24"/>
        </w:rPr>
        <w:t>р</w:t>
      </w:r>
      <w:r w:rsidRPr="00410767">
        <w:rPr>
          <w:rFonts w:eastAsia="Cambria" w:cs="Times New Roman"/>
          <w:szCs w:val="24"/>
        </w:rPr>
        <w:t>ов,</w:t>
      </w:r>
      <w:r w:rsidRPr="00410767">
        <w:rPr>
          <w:rFonts w:eastAsia="Cambria" w:cs="Times New Roman"/>
          <w:spacing w:val="1"/>
          <w:szCs w:val="24"/>
        </w:rPr>
        <w:t xml:space="preserve"> </w:t>
      </w:r>
      <w:r w:rsidRPr="00410767">
        <w:rPr>
          <w:rFonts w:eastAsia="Cambria" w:cs="Times New Roman"/>
          <w:spacing w:val="-1"/>
          <w:szCs w:val="24"/>
        </w:rPr>
        <w:t>М</w:t>
      </w:r>
      <w:r w:rsidRPr="00410767">
        <w:rPr>
          <w:rFonts w:eastAsia="Cambria" w:cs="Times New Roman"/>
          <w:szCs w:val="24"/>
        </w:rPr>
        <w:t>.</w:t>
      </w:r>
      <w:r w:rsidRPr="00410767">
        <w:rPr>
          <w:rFonts w:eastAsia="Cambria" w:cs="Times New Roman"/>
          <w:spacing w:val="1"/>
          <w:szCs w:val="24"/>
        </w:rPr>
        <w:t xml:space="preserve"> (</w:t>
      </w:r>
      <w:r w:rsidRPr="00410767">
        <w:rPr>
          <w:rFonts w:eastAsia="Cambria" w:cs="Times New Roman"/>
          <w:szCs w:val="24"/>
        </w:rPr>
        <w:t>199</w:t>
      </w:r>
      <w:r w:rsidRPr="00410767">
        <w:rPr>
          <w:rFonts w:eastAsia="Cambria" w:cs="Times New Roman"/>
          <w:spacing w:val="-3"/>
          <w:szCs w:val="24"/>
        </w:rPr>
        <w:t xml:space="preserve">9). </w:t>
      </w:r>
      <w:r w:rsidRPr="00410767">
        <w:rPr>
          <w:rFonts w:eastAsia="Cambria" w:cs="Times New Roman"/>
          <w:i/>
          <w:szCs w:val="24"/>
        </w:rPr>
        <w:t>Ф</w:t>
      </w:r>
      <w:r w:rsidRPr="00410767">
        <w:rPr>
          <w:rFonts w:eastAsia="Cambria" w:cs="Times New Roman"/>
          <w:i/>
          <w:spacing w:val="-1"/>
          <w:szCs w:val="24"/>
        </w:rPr>
        <w:t>у</w:t>
      </w:r>
      <w:r w:rsidRPr="00410767">
        <w:rPr>
          <w:rFonts w:eastAsia="Cambria" w:cs="Times New Roman"/>
          <w:i/>
          <w:szCs w:val="24"/>
        </w:rPr>
        <w:t>тб</w:t>
      </w:r>
      <w:r w:rsidRPr="00410767">
        <w:rPr>
          <w:rFonts w:eastAsia="Cambria" w:cs="Times New Roman"/>
          <w:i/>
          <w:spacing w:val="-2"/>
          <w:szCs w:val="24"/>
        </w:rPr>
        <w:t>ол</w:t>
      </w:r>
      <w:r w:rsidRPr="00410767">
        <w:rPr>
          <w:rFonts w:eastAsia="Cambria" w:cs="Times New Roman"/>
          <w:i/>
          <w:szCs w:val="24"/>
        </w:rPr>
        <w:t>.</w:t>
      </w:r>
      <w:r w:rsidRPr="00410767">
        <w:rPr>
          <w:rFonts w:eastAsia="Cambria" w:cs="Times New Roman"/>
          <w:i/>
          <w:spacing w:val="-4"/>
          <w:szCs w:val="24"/>
        </w:rPr>
        <w:t xml:space="preserve"> </w:t>
      </w:r>
      <w:r w:rsidRPr="00410767">
        <w:rPr>
          <w:rFonts w:eastAsia="Cambria" w:cs="Times New Roman"/>
          <w:i/>
          <w:spacing w:val="-1"/>
          <w:szCs w:val="24"/>
        </w:rPr>
        <w:t>И</w:t>
      </w:r>
      <w:r w:rsidRPr="00410767">
        <w:rPr>
          <w:rFonts w:eastAsia="Cambria" w:cs="Times New Roman"/>
          <w:i/>
          <w:spacing w:val="1"/>
          <w:szCs w:val="24"/>
        </w:rPr>
        <w:t>н</w:t>
      </w:r>
      <w:r w:rsidRPr="00410767">
        <w:rPr>
          <w:rFonts w:eastAsia="Cambria" w:cs="Times New Roman"/>
          <w:i/>
          <w:szCs w:val="24"/>
        </w:rPr>
        <w:t>тег</w:t>
      </w:r>
      <w:r w:rsidRPr="00410767">
        <w:rPr>
          <w:rFonts w:eastAsia="Cambria" w:cs="Times New Roman"/>
          <w:i/>
          <w:spacing w:val="-1"/>
          <w:szCs w:val="24"/>
        </w:rPr>
        <w:t>р</w:t>
      </w:r>
      <w:r w:rsidRPr="00410767">
        <w:rPr>
          <w:rFonts w:eastAsia="Cambria" w:cs="Times New Roman"/>
          <w:i/>
          <w:szCs w:val="24"/>
        </w:rPr>
        <w:t>а</w:t>
      </w:r>
      <w:r w:rsidRPr="00410767">
        <w:rPr>
          <w:rFonts w:eastAsia="Cambria" w:cs="Times New Roman"/>
          <w:i/>
          <w:spacing w:val="-1"/>
          <w:szCs w:val="24"/>
        </w:rPr>
        <w:t>л</w:t>
      </w:r>
      <w:r w:rsidRPr="00410767">
        <w:rPr>
          <w:rFonts w:eastAsia="Cambria" w:cs="Times New Roman"/>
          <w:i/>
          <w:spacing w:val="1"/>
          <w:szCs w:val="24"/>
        </w:rPr>
        <w:t>н</w:t>
      </w:r>
      <w:r w:rsidRPr="00410767">
        <w:rPr>
          <w:rFonts w:eastAsia="Cambria" w:cs="Times New Roman"/>
          <w:i/>
          <w:szCs w:val="24"/>
        </w:rPr>
        <w:t>а ф</w:t>
      </w:r>
      <w:r w:rsidRPr="00410767">
        <w:rPr>
          <w:rFonts w:eastAsia="Cambria" w:cs="Times New Roman"/>
          <w:i/>
          <w:spacing w:val="1"/>
          <w:szCs w:val="24"/>
        </w:rPr>
        <w:t>и</w:t>
      </w:r>
      <w:r w:rsidRPr="00410767">
        <w:rPr>
          <w:rFonts w:eastAsia="Cambria" w:cs="Times New Roman"/>
          <w:i/>
          <w:spacing w:val="-2"/>
          <w:szCs w:val="24"/>
        </w:rPr>
        <w:t>з</w:t>
      </w:r>
      <w:r w:rsidRPr="00410767">
        <w:rPr>
          <w:rFonts w:eastAsia="Cambria" w:cs="Times New Roman"/>
          <w:i/>
          <w:spacing w:val="1"/>
          <w:szCs w:val="24"/>
        </w:rPr>
        <w:t>и</w:t>
      </w:r>
      <w:r w:rsidRPr="00410767">
        <w:rPr>
          <w:rFonts w:eastAsia="Cambria" w:cs="Times New Roman"/>
          <w:i/>
          <w:spacing w:val="-2"/>
          <w:szCs w:val="24"/>
        </w:rPr>
        <w:t>ч</w:t>
      </w:r>
      <w:r w:rsidRPr="00410767">
        <w:rPr>
          <w:rFonts w:eastAsia="Cambria" w:cs="Times New Roman"/>
          <w:i/>
          <w:szCs w:val="24"/>
        </w:rPr>
        <w:t>е</w:t>
      </w:r>
      <w:r w:rsidRPr="00410767">
        <w:rPr>
          <w:rFonts w:eastAsia="Cambria" w:cs="Times New Roman"/>
          <w:i/>
          <w:spacing w:val="-1"/>
          <w:szCs w:val="24"/>
        </w:rPr>
        <w:t>с</w:t>
      </w:r>
      <w:r w:rsidRPr="00410767">
        <w:rPr>
          <w:rFonts w:eastAsia="Cambria" w:cs="Times New Roman"/>
          <w:i/>
          <w:spacing w:val="-2"/>
          <w:szCs w:val="24"/>
        </w:rPr>
        <w:t>к</w:t>
      </w:r>
      <w:r w:rsidRPr="00410767">
        <w:rPr>
          <w:rFonts w:eastAsia="Cambria" w:cs="Times New Roman"/>
          <w:i/>
          <w:szCs w:val="24"/>
        </w:rPr>
        <w:t>а</w:t>
      </w:r>
      <w:r w:rsidRPr="00410767">
        <w:rPr>
          <w:rFonts w:eastAsia="Cambria" w:cs="Times New Roman"/>
          <w:i/>
          <w:spacing w:val="-5"/>
          <w:szCs w:val="24"/>
        </w:rPr>
        <w:t xml:space="preserve"> </w:t>
      </w:r>
      <w:r w:rsidRPr="00410767">
        <w:rPr>
          <w:rFonts w:eastAsia="Cambria" w:cs="Times New Roman"/>
          <w:i/>
          <w:szCs w:val="24"/>
        </w:rPr>
        <w:t>ко</w:t>
      </w:r>
      <w:r w:rsidRPr="00410767">
        <w:rPr>
          <w:rFonts w:eastAsia="Cambria" w:cs="Times New Roman"/>
          <w:i/>
          <w:spacing w:val="1"/>
          <w:szCs w:val="24"/>
        </w:rPr>
        <w:t>нди</w:t>
      </w:r>
      <w:r w:rsidRPr="00410767">
        <w:rPr>
          <w:rFonts w:eastAsia="Cambria" w:cs="Times New Roman"/>
          <w:i/>
          <w:spacing w:val="-4"/>
          <w:szCs w:val="24"/>
        </w:rPr>
        <w:t>ц</w:t>
      </w:r>
      <w:r w:rsidRPr="00410767">
        <w:rPr>
          <w:rFonts w:eastAsia="Cambria" w:cs="Times New Roman"/>
          <w:i/>
          <w:spacing w:val="1"/>
          <w:szCs w:val="24"/>
        </w:rPr>
        <w:t>и</w:t>
      </w:r>
      <w:r w:rsidRPr="00410767">
        <w:rPr>
          <w:rFonts w:eastAsia="Cambria" w:cs="Times New Roman"/>
          <w:i/>
          <w:szCs w:val="24"/>
        </w:rPr>
        <w:t>я</w:t>
      </w:r>
      <w:r w:rsidRPr="00410767">
        <w:rPr>
          <w:rFonts w:eastAsia="Cambria" w:cs="Times New Roman"/>
          <w:szCs w:val="24"/>
        </w:rPr>
        <w:t>.</w:t>
      </w:r>
      <w:r w:rsidRPr="00410767">
        <w:rPr>
          <w:rFonts w:eastAsia="Cambria" w:cs="Times New Roman"/>
          <w:spacing w:val="1"/>
          <w:szCs w:val="24"/>
        </w:rPr>
        <w:t xml:space="preserve"> </w:t>
      </w:r>
      <w:r w:rsidRPr="00410767">
        <w:rPr>
          <w:rFonts w:eastAsia="Cambria" w:cs="Times New Roman"/>
          <w:szCs w:val="24"/>
        </w:rPr>
        <w:t>С</w:t>
      </w:r>
      <w:r w:rsidRPr="00410767">
        <w:rPr>
          <w:rFonts w:eastAsia="Cambria" w:cs="Times New Roman"/>
          <w:spacing w:val="-2"/>
          <w:szCs w:val="24"/>
        </w:rPr>
        <w:t>о</w:t>
      </w:r>
      <w:r w:rsidRPr="00410767">
        <w:rPr>
          <w:rFonts w:eastAsia="Cambria" w:cs="Times New Roman"/>
          <w:szCs w:val="24"/>
        </w:rPr>
        <w:t>ф</w:t>
      </w:r>
      <w:r w:rsidRPr="00410767">
        <w:rPr>
          <w:rFonts w:eastAsia="Cambria" w:cs="Times New Roman"/>
          <w:spacing w:val="1"/>
          <w:szCs w:val="24"/>
        </w:rPr>
        <w:t>и</w:t>
      </w:r>
      <w:r w:rsidRPr="00410767">
        <w:rPr>
          <w:rFonts w:eastAsia="Cambria" w:cs="Times New Roman"/>
          <w:spacing w:val="-5"/>
          <w:szCs w:val="24"/>
        </w:rPr>
        <w:t>я</w:t>
      </w:r>
      <w:r w:rsidRPr="00410767">
        <w:rPr>
          <w:rFonts w:eastAsia="Cambria" w:cs="Times New Roman"/>
          <w:spacing w:val="-3"/>
          <w:szCs w:val="24"/>
        </w:rPr>
        <w:t>.</w:t>
      </w:r>
    </w:p>
    <w:p w14:paraId="20053820" w14:textId="77777777" w:rsidR="000730CD" w:rsidRPr="00410767" w:rsidRDefault="000730CD" w:rsidP="00D174E4">
      <w:pPr>
        <w:ind w:firstLine="0"/>
        <w:rPr>
          <w:rFonts w:eastAsia="Cambria" w:cs="Times New Roman"/>
          <w:szCs w:val="24"/>
        </w:rPr>
      </w:pPr>
      <w:r w:rsidRPr="00410767">
        <w:rPr>
          <w:rFonts w:eastAsia="Cambria" w:cs="Times New Roman"/>
          <w:spacing w:val="1"/>
          <w:szCs w:val="24"/>
        </w:rPr>
        <w:t>Б</w:t>
      </w:r>
      <w:r w:rsidRPr="00410767">
        <w:rPr>
          <w:rFonts w:eastAsia="Cambria" w:cs="Times New Roman"/>
          <w:szCs w:val="24"/>
        </w:rPr>
        <w:t>ъчва</w:t>
      </w:r>
      <w:r w:rsidRPr="00410767">
        <w:rPr>
          <w:rFonts w:eastAsia="Cambria" w:cs="Times New Roman"/>
          <w:spacing w:val="-1"/>
          <w:szCs w:val="24"/>
        </w:rPr>
        <w:t>р</w:t>
      </w:r>
      <w:r w:rsidRPr="00410767">
        <w:rPr>
          <w:rFonts w:eastAsia="Cambria" w:cs="Times New Roman"/>
          <w:szCs w:val="24"/>
        </w:rPr>
        <w:t>ов,</w:t>
      </w:r>
      <w:r w:rsidRPr="00410767">
        <w:rPr>
          <w:rFonts w:eastAsia="Cambria" w:cs="Times New Roman"/>
          <w:spacing w:val="1"/>
          <w:szCs w:val="24"/>
        </w:rPr>
        <w:t xml:space="preserve"> </w:t>
      </w:r>
      <w:r w:rsidRPr="00410767">
        <w:rPr>
          <w:rFonts w:eastAsia="Cambria" w:cs="Times New Roman"/>
          <w:spacing w:val="-1"/>
          <w:szCs w:val="24"/>
        </w:rPr>
        <w:t>М</w:t>
      </w:r>
      <w:r w:rsidRPr="00410767">
        <w:rPr>
          <w:rFonts w:eastAsia="Cambria" w:cs="Times New Roman"/>
          <w:spacing w:val="-2"/>
          <w:szCs w:val="24"/>
        </w:rPr>
        <w:t xml:space="preserve">. (2000). </w:t>
      </w:r>
      <w:r w:rsidRPr="00410767">
        <w:rPr>
          <w:rFonts w:eastAsia="Cambria" w:cs="Times New Roman"/>
          <w:i/>
          <w:szCs w:val="24"/>
        </w:rPr>
        <w:t>Ф</w:t>
      </w:r>
      <w:r w:rsidRPr="00410767">
        <w:rPr>
          <w:rFonts w:eastAsia="Cambria" w:cs="Times New Roman"/>
          <w:i/>
          <w:spacing w:val="-1"/>
          <w:szCs w:val="24"/>
        </w:rPr>
        <w:t>у</w:t>
      </w:r>
      <w:r w:rsidRPr="00410767">
        <w:rPr>
          <w:rFonts w:eastAsia="Cambria" w:cs="Times New Roman"/>
          <w:i/>
          <w:szCs w:val="24"/>
        </w:rPr>
        <w:t>тбо</w:t>
      </w:r>
      <w:r w:rsidRPr="00410767">
        <w:rPr>
          <w:rFonts w:eastAsia="Cambria" w:cs="Times New Roman"/>
          <w:i/>
          <w:spacing w:val="-4"/>
          <w:szCs w:val="24"/>
        </w:rPr>
        <w:t>л</w:t>
      </w:r>
      <w:r w:rsidRPr="00410767">
        <w:rPr>
          <w:rFonts w:eastAsia="Cambria" w:cs="Times New Roman"/>
          <w:szCs w:val="24"/>
        </w:rPr>
        <w:t>,</w:t>
      </w:r>
      <w:r w:rsidRPr="00410767">
        <w:rPr>
          <w:rFonts w:eastAsia="Cambria" w:cs="Times New Roman"/>
          <w:spacing w:val="1"/>
          <w:szCs w:val="24"/>
        </w:rPr>
        <w:t xml:space="preserve"> </w:t>
      </w:r>
      <w:r w:rsidRPr="00410767">
        <w:rPr>
          <w:rFonts w:eastAsia="Cambria" w:cs="Times New Roman"/>
          <w:szCs w:val="24"/>
        </w:rPr>
        <w:t>Соф</w:t>
      </w:r>
      <w:r w:rsidRPr="00410767">
        <w:rPr>
          <w:rFonts w:eastAsia="Cambria" w:cs="Times New Roman"/>
          <w:spacing w:val="1"/>
          <w:szCs w:val="24"/>
        </w:rPr>
        <w:t>и</w:t>
      </w:r>
      <w:r w:rsidRPr="00410767">
        <w:rPr>
          <w:rFonts w:eastAsia="Cambria" w:cs="Times New Roman"/>
          <w:spacing w:val="-2"/>
          <w:szCs w:val="24"/>
        </w:rPr>
        <w:t>я</w:t>
      </w:r>
      <w:r w:rsidRPr="00410767">
        <w:rPr>
          <w:rFonts w:eastAsia="Cambria" w:cs="Times New Roman"/>
          <w:szCs w:val="24"/>
        </w:rPr>
        <w:t>.</w:t>
      </w:r>
    </w:p>
    <w:p w14:paraId="0346E87D" w14:textId="77777777" w:rsidR="000730CD" w:rsidRPr="00410767" w:rsidRDefault="000730CD" w:rsidP="00D174E4">
      <w:pPr>
        <w:ind w:firstLine="0"/>
        <w:rPr>
          <w:rFonts w:eastAsia="Cambria" w:cs="Times New Roman"/>
          <w:szCs w:val="24"/>
        </w:rPr>
      </w:pPr>
      <w:r w:rsidRPr="00410767">
        <w:rPr>
          <w:rFonts w:eastAsia="Cambria" w:cs="Times New Roman"/>
          <w:spacing w:val="-1"/>
          <w:szCs w:val="24"/>
        </w:rPr>
        <w:t>Г</w:t>
      </w:r>
      <w:r w:rsidRPr="00410767">
        <w:rPr>
          <w:rFonts w:eastAsia="Cambria" w:cs="Times New Roman"/>
          <w:spacing w:val="1"/>
          <w:szCs w:val="24"/>
        </w:rPr>
        <w:t>и</w:t>
      </w:r>
      <w:r w:rsidRPr="00410767">
        <w:rPr>
          <w:rFonts w:eastAsia="Cambria" w:cs="Times New Roman"/>
          <w:szCs w:val="24"/>
        </w:rPr>
        <w:t>гов,</w:t>
      </w:r>
      <w:r w:rsidRPr="00410767">
        <w:rPr>
          <w:rFonts w:eastAsia="Cambria" w:cs="Times New Roman"/>
          <w:spacing w:val="1"/>
          <w:szCs w:val="24"/>
        </w:rPr>
        <w:t xml:space="preserve"> </w:t>
      </w:r>
      <w:r w:rsidRPr="00410767">
        <w:rPr>
          <w:rFonts w:eastAsia="Cambria" w:cs="Times New Roman"/>
          <w:spacing w:val="-2"/>
          <w:szCs w:val="24"/>
        </w:rPr>
        <w:t>А</w:t>
      </w:r>
      <w:r w:rsidRPr="00410767">
        <w:rPr>
          <w:rFonts w:eastAsia="Cambria" w:cs="Times New Roman"/>
          <w:szCs w:val="24"/>
        </w:rPr>
        <w:t>.</w:t>
      </w:r>
      <w:r w:rsidRPr="00410767">
        <w:rPr>
          <w:rFonts w:eastAsia="Cambria" w:cs="Times New Roman"/>
          <w:spacing w:val="1"/>
          <w:szCs w:val="24"/>
        </w:rPr>
        <w:t xml:space="preserve"> (2004). </w:t>
      </w:r>
      <w:r w:rsidRPr="00410767">
        <w:rPr>
          <w:rFonts w:eastAsia="Cambria" w:cs="Times New Roman"/>
          <w:i/>
          <w:spacing w:val="1"/>
          <w:szCs w:val="24"/>
        </w:rPr>
        <w:t>П</w:t>
      </w:r>
      <w:r w:rsidRPr="00410767">
        <w:rPr>
          <w:rFonts w:eastAsia="Cambria" w:cs="Times New Roman"/>
          <w:i/>
          <w:spacing w:val="-1"/>
          <w:szCs w:val="24"/>
        </w:rPr>
        <w:t>р</w:t>
      </w:r>
      <w:r w:rsidRPr="00410767">
        <w:rPr>
          <w:rFonts w:eastAsia="Cambria" w:cs="Times New Roman"/>
          <w:i/>
          <w:szCs w:val="24"/>
        </w:rPr>
        <w:t>е</w:t>
      </w:r>
      <w:r w:rsidRPr="00410767">
        <w:rPr>
          <w:rFonts w:eastAsia="Cambria" w:cs="Times New Roman"/>
          <w:i/>
          <w:spacing w:val="-3"/>
          <w:szCs w:val="24"/>
        </w:rPr>
        <w:t>с</w:t>
      </w:r>
      <w:r w:rsidRPr="00410767">
        <w:rPr>
          <w:rFonts w:eastAsia="Cambria" w:cs="Times New Roman"/>
          <w:i/>
          <w:szCs w:val="24"/>
        </w:rPr>
        <w:t xml:space="preserve">ата </w:t>
      </w:r>
      <w:r w:rsidRPr="00410767">
        <w:rPr>
          <w:rFonts w:eastAsia="Cambria" w:cs="Times New Roman"/>
          <w:i/>
          <w:spacing w:val="-1"/>
          <w:szCs w:val="24"/>
        </w:rPr>
        <w:t>в</w:t>
      </w:r>
      <w:r w:rsidRPr="00410767">
        <w:rPr>
          <w:rFonts w:eastAsia="Cambria" w:cs="Times New Roman"/>
          <w:i/>
          <w:szCs w:val="24"/>
        </w:rPr>
        <w:t>ъв</w:t>
      </w:r>
      <w:r w:rsidRPr="00410767">
        <w:rPr>
          <w:rFonts w:eastAsia="Cambria" w:cs="Times New Roman"/>
          <w:i/>
          <w:spacing w:val="-3"/>
          <w:szCs w:val="24"/>
        </w:rPr>
        <w:t xml:space="preserve"> </w:t>
      </w:r>
      <w:r w:rsidRPr="00410767">
        <w:rPr>
          <w:rFonts w:eastAsia="Cambria" w:cs="Times New Roman"/>
          <w:i/>
          <w:szCs w:val="24"/>
        </w:rPr>
        <w:t>ф</w:t>
      </w:r>
      <w:r w:rsidRPr="00410767">
        <w:rPr>
          <w:rFonts w:eastAsia="Cambria" w:cs="Times New Roman"/>
          <w:i/>
          <w:spacing w:val="-1"/>
          <w:szCs w:val="24"/>
        </w:rPr>
        <w:t>у</w:t>
      </w:r>
      <w:r w:rsidRPr="00410767">
        <w:rPr>
          <w:rFonts w:eastAsia="Cambria" w:cs="Times New Roman"/>
          <w:i/>
          <w:szCs w:val="24"/>
        </w:rPr>
        <w:t>тбо</w:t>
      </w:r>
      <w:r w:rsidRPr="00410767">
        <w:rPr>
          <w:rFonts w:eastAsia="Cambria" w:cs="Times New Roman"/>
          <w:i/>
          <w:spacing w:val="1"/>
          <w:szCs w:val="24"/>
        </w:rPr>
        <w:t>л</w:t>
      </w:r>
      <w:r w:rsidRPr="00410767">
        <w:rPr>
          <w:rFonts w:eastAsia="Cambria" w:cs="Times New Roman"/>
          <w:i/>
          <w:szCs w:val="24"/>
        </w:rPr>
        <w:t>а</w:t>
      </w:r>
      <w:r w:rsidRPr="00410767">
        <w:rPr>
          <w:rFonts w:eastAsia="Cambria" w:cs="Times New Roman"/>
          <w:szCs w:val="24"/>
        </w:rPr>
        <w:t>.</w:t>
      </w:r>
      <w:r w:rsidRPr="00410767">
        <w:rPr>
          <w:rFonts w:eastAsia="Cambria" w:cs="Times New Roman"/>
          <w:spacing w:val="1"/>
          <w:szCs w:val="24"/>
        </w:rPr>
        <w:t xml:space="preserve"> </w:t>
      </w:r>
      <w:r w:rsidRPr="00410767">
        <w:rPr>
          <w:rFonts w:eastAsia="Cambria" w:cs="Times New Roman"/>
          <w:szCs w:val="24"/>
        </w:rPr>
        <w:t>С</w:t>
      </w:r>
      <w:r w:rsidRPr="00410767">
        <w:rPr>
          <w:rFonts w:eastAsia="Cambria" w:cs="Times New Roman"/>
          <w:spacing w:val="-2"/>
          <w:szCs w:val="24"/>
        </w:rPr>
        <w:t>оф</w:t>
      </w:r>
      <w:r w:rsidRPr="00410767">
        <w:rPr>
          <w:rFonts w:eastAsia="Cambria" w:cs="Times New Roman"/>
          <w:spacing w:val="1"/>
          <w:szCs w:val="24"/>
        </w:rPr>
        <w:t>и</w:t>
      </w:r>
      <w:r w:rsidRPr="00410767">
        <w:rPr>
          <w:rFonts w:eastAsia="Cambria" w:cs="Times New Roman"/>
          <w:spacing w:val="-2"/>
          <w:szCs w:val="24"/>
        </w:rPr>
        <w:t>я</w:t>
      </w:r>
      <w:r w:rsidRPr="00410767">
        <w:rPr>
          <w:rFonts w:eastAsia="Cambria" w:cs="Times New Roman"/>
          <w:szCs w:val="24"/>
        </w:rPr>
        <w:t>.</w:t>
      </w:r>
    </w:p>
    <w:p w14:paraId="5251B41D" w14:textId="77777777" w:rsidR="000730CD" w:rsidRPr="00410767" w:rsidRDefault="000730CD" w:rsidP="00D174E4">
      <w:pPr>
        <w:ind w:firstLine="0"/>
        <w:rPr>
          <w:rFonts w:eastAsia="Cambria" w:cs="Times New Roman"/>
          <w:szCs w:val="24"/>
        </w:rPr>
      </w:pPr>
      <w:proofErr w:type="spellStart"/>
      <w:r w:rsidRPr="00410767">
        <w:rPr>
          <w:rFonts w:eastAsia="Cambria" w:cs="Times New Roman"/>
          <w:szCs w:val="24"/>
        </w:rPr>
        <w:t>Дашев</w:t>
      </w:r>
      <w:r w:rsidRPr="00410767">
        <w:rPr>
          <w:rFonts w:eastAsia="Cambria" w:cs="Times New Roman"/>
          <w:spacing w:val="-2"/>
          <w:szCs w:val="24"/>
        </w:rPr>
        <w:t>а</w:t>
      </w:r>
      <w:proofErr w:type="spellEnd"/>
      <w:r w:rsidRPr="00410767">
        <w:rPr>
          <w:rFonts w:eastAsia="Cambria" w:cs="Times New Roman"/>
          <w:szCs w:val="24"/>
        </w:rPr>
        <w:t>,</w:t>
      </w:r>
      <w:r w:rsidRPr="00410767">
        <w:rPr>
          <w:rFonts w:eastAsia="Cambria" w:cs="Times New Roman"/>
          <w:spacing w:val="1"/>
          <w:szCs w:val="24"/>
        </w:rPr>
        <w:t xml:space="preserve"> </w:t>
      </w:r>
      <w:r w:rsidRPr="00410767">
        <w:rPr>
          <w:rFonts w:eastAsia="Cambria" w:cs="Times New Roman"/>
          <w:szCs w:val="24"/>
        </w:rPr>
        <w:t>Д.</w:t>
      </w:r>
      <w:r w:rsidRPr="00410767">
        <w:rPr>
          <w:rFonts w:eastAsia="Cambria" w:cs="Times New Roman"/>
          <w:spacing w:val="1"/>
          <w:szCs w:val="24"/>
        </w:rPr>
        <w:t xml:space="preserve"> (1998). </w:t>
      </w:r>
      <w:r w:rsidRPr="00410767">
        <w:rPr>
          <w:rFonts w:eastAsia="Cambria" w:cs="Times New Roman"/>
          <w:i/>
          <w:szCs w:val="24"/>
        </w:rPr>
        <w:t>Ст</w:t>
      </w:r>
      <w:r w:rsidRPr="00410767">
        <w:rPr>
          <w:rFonts w:eastAsia="Cambria" w:cs="Times New Roman"/>
          <w:i/>
          <w:spacing w:val="-1"/>
          <w:szCs w:val="24"/>
        </w:rPr>
        <w:t>р</w:t>
      </w:r>
      <w:r w:rsidRPr="00410767">
        <w:rPr>
          <w:rFonts w:eastAsia="Cambria" w:cs="Times New Roman"/>
          <w:i/>
          <w:szCs w:val="24"/>
        </w:rPr>
        <w:t>ес</w:t>
      </w:r>
      <w:r w:rsidRPr="00410767">
        <w:rPr>
          <w:rFonts w:eastAsia="Cambria" w:cs="Times New Roman"/>
          <w:i/>
          <w:spacing w:val="-4"/>
          <w:szCs w:val="24"/>
        </w:rPr>
        <w:t xml:space="preserve"> </w:t>
      </w:r>
      <w:r w:rsidRPr="00410767">
        <w:rPr>
          <w:rFonts w:eastAsia="Cambria" w:cs="Times New Roman"/>
          <w:i/>
          <w:szCs w:val="24"/>
        </w:rPr>
        <w:t>и</w:t>
      </w:r>
      <w:r w:rsidRPr="00410767">
        <w:rPr>
          <w:rFonts w:eastAsia="Cambria" w:cs="Times New Roman"/>
          <w:i/>
          <w:spacing w:val="1"/>
          <w:szCs w:val="24"/>
        </w:rPr>
        <w:t xml:space="preserve"> </w:t>
      </w:r>
      <w:r w:rsidRPr="00410767">
        <w:rPr>
          <w:rFonts w:eastAsia="Cambria" w:cs="Times New Roman"/>
          <w:i/>
          <w:spacing w:val="-2"/>
          <w:szCs w:val="24"/>
        </w:rPr>
        <w:t>а</w:t>
      </w:r>
      <w:r w:rsidRPr="00410767">
        <w:rPr>
          <w:rFonts w:eastAsia="Cambria" w:cs="Times New Roman"/>
          <w:i/>
          <w:spacing w:val="-1"/>
          <w:szCs w:val="24"/>
        </w:rPr>
        <w:t>д</w:t>
      </w:r>
      <w:r w:rsidRPr="00410767">
        <w:rPr>
          <w:rFonts w:eastAsia="Cambria" w:cs="Times New Roman"/>
          <w:i/>
          <w:szCs w:val="24"/>
        </w:rPr>
        <w:t>а</w:t>
      </w:r>
      <w:r w:rsidRPr="00410767">
        <w:rPr>
          <w:rFonts w:eastAsia="Cambria" w:cs="Times New Roman"/>
          <w:i/>
          <w:spacing w:val="-1"/>
          <w:szCs w:val="24"/>
        </w:rPr>
        <w:t>п</w:t>
      </w:r>
      <w:r w:rsidRPr="00410767">
        <w:rPr>
          <w:rFonts w:eastAsia="Cambria" w:cs="Times New Roman"/>
          <w:i/>
          <w:szCs w:val="24"/>
        </w:rPr>
        <w:t>та</w:t>
      </w:r>
      <w:r w:rsidRPr="00410767">
        <w:rPr>
          <w:rFonts w:eastAsia="Cambria" w:cs="Times New Roman"/>
          <w:i/>
          <w:spacing w:val="1"/>
          <w:szCs w:val="24"/>
        </w:rPr>
        <w:t>ци</w:t>
      </w:r>
      <w:r w:rsidRPr="00410767">
        <w:rPr>
          <w:rFonts w:eastAsia="Cambria" w:cs="Times New Roman"/>
          <w:i/>
          <w:szCs w:val="24"/>
        </w:rPr>
        <w:t>я в</w:t>
      </w:r>
      <w:r w:rsidRPr="00410767">
        <w:rPr>
          <w:rFonts w:eastAsia="Cambria" w:cs="Times New Roman"/>
          <w:i/>
          <w:spacing w:val="-1"/>
          <w:szCs w:val="24"/>
        </w:rPr>
        <w:t xml:space="preserve"> сп</w:t>
      </w:r>
      <w:r w:rsidRPr="00410767">
        <w:rPr>
          <w:rFonts w:eastAsia="Cambria" w:cs="Times New Roman"/>
          <w:i/>
          <w:szCs w:val="24"/>
        </w:rPr>
        <w:t>о</w:t>
      </w:r>
      <w:r w:rsidRPr="00410767">
        <w:rPr>
          <w:rFonts w:eastAsia="Cambria" w:cs="Times New Roman"/>
          <w:i/>
          <w:spacing w:val="-1"/>
          <w:szCs w:val="24"/>
        </w:rPr>
        <w:t>р</w:t>
      </w:r>
      <w:r w:rsidRPr="00410767">
        <w:rPr>
          <w:rFonts w:eastAsia="Cambria" w:cs="Times New Roman"/>
          <w:i/>
          <w:szCs w:val="24"/>
        </w:rPr>
        <w:t>т</w:t>
      </w:r>
      <w:r w:rsidRPr="00410767">
        <w:rPr>
          <w:rFonts w:eastAsia="Cambria" w:cs="Times New Roman"/>
          <w:i/>
          <w:spacing w:val="-2"/>
          <w:szCs w:val="24"/>
        </w:rPr>
        <w:t>а</w:t>
      </w:r>
      <w:r w:rsidRPr="00410767">
        <w:rPr>
          <w:rFonts w:eastAsia="Cambria" w:cs="Times New Roman"/>
          <w:szCs w:val="24"/>
        </w:rPr>
        <w:t>.</w:t>
      </w:r>
      <w:r w:rsidRPr="00410767">
        <w:rPr>
          <w:rFonts w:eastAsia="Cambria" w:cs="Times New Roman"/>
          <w:spacing w:val="1"/>
          <w:szCs w:val="24"/>
        </w:rPr>
        <w:t xml:space="preserve"> </w:t>
      </w:r>
      <w:r w:rsidRPr="00410767">
        <w:rPr>
          <w:rFonts w:eastAsia="Cambria" w:cs="Times New Roman"/>
          <w:szCs w:val="24"/>
        </w:rPr>
        <w:t>Со</w:t>
      </w:r>
      <w:r w:rsidRPr="00410767">
        <w:rPr>
          <w:rFonts w:eastAsia="Cambria" w:cs="Times New Roman"/>
          <w:spacing w:val="-2"/>
          <w:szCs w:val="24"/>
        </w:rPr>
        <w:t>фи</w:t>
      </w:r>
      <w:r w:rsidRPr="00410767">
        <w:rPr>
          <w:rFonts w:eastAsia="Cambria" w:cs="Times New Roman"/>
          <w:szCs w:val="24"/>
        </w:rPr>
        <w:t>я,</w:t>
      </w:r>
      <w:r w:rsidRPr="00410767">
        <w:rPr>
          <w:rFonts w:eastAsia="Cambria" w:cs="Times New Roman"/>
          <w:spacing w:val="1"/>
          <w:szCs w:val="24"/>
        </w:rPr>
        <w:t xml:space="preserve"> </w:t>
      </w:r>
      <w:r w:rsidRPr="00410767">
        <w:rPr>
          <w:rFonts w:eastAsia="Cambria" w:cs="Times New Roman"/>
          <w:szCs w:val="24"/>
        </w:rPr>
        <w:t>НСА ПРЕС.</w:t>
      </w:r>
    </w:p>
    <w:p w14:paraId="237798ED" w14:textId="77777777" w:rsidR="000730CD" w:rsidRPr="00410767" w:rsidRDefault="000730CD" w:rsidP="00D174E4">
      <w:pPr>
        <w:ind w:firstLine="0"/>
        <w:rPr>
          <w:rFonts w:eastAsia="Cambria" w:cs="Times New Roman"/>
          <w:szCs w:val="24"/>
        </w:rPr>
      </w:pPr>
      <w:r w:rsidRPr="00410767">
        <w:rPr>
          <w:rFonts w:eastAsia="Cambria" w:cs="Times New Roman"/>
          <w:spacing w:val="1"/>
          <w:szCs w:val="24"/>
        </w:rPr>
        <w:t>Ж</w:t>
      </w:r>
      <w:r w:rsidRPr="00410767">
        <w:rPr>
          <w:rFonts w:eastAsia="Cambria" w:cs="Times New Roman"/>
          <w:szCs w:val="24"/>
        </w:rPr>
        <w:t>е</w:t>
      </w:r>
      <w:r w:rsidRPr="00410767">
        <w:rPr>
          <w:rFonts w:eastAsia="Cambria" w:cs="Times New Roman"/>
          <w:spacing w:val="-2"/>
          <w:szCs w:val="24"/>
        </w:rPr>
        <w:t>л</w:t>
      </w:r>
      <w:r w:rsidRPr="00410767">
        <w:rPr>
          <w:rFonts w:eastAsia="Cambria" w:cs="Times New Roman"/>
          <w:szCs w:val="24"/>
        </w:rPr>
        <w:t>язков,</w:t>
      </w:r>
      <w:r w:rsidRPr="00410767">
        <w:rPr>
          <w:rFonts w:eastAsia="Cambria" w:cs="Times New Roman"/>
          <w:spacing w:val="-2"/>
          <w:szCs w:val="24"/>
        </w:rPr>
        <w:t xml:space="preserve"> </w:t>
      </w:r>
      <w:r w:rsidRPr="00410767">
        <w:rPr>
          <w:rFonts w:eastAsia="Cambria" w:cs="Times New Roman"/>
          <w:spacing w:val="1"/>
          <w:szCs w:val="24"/>
        </w:rPr>
        <w:t>Цв</w:t>
      </w:r>
      <w:r w:rsidRPr="00410767">
        <w:rPr>
          <w:rFonts w:eastAsia="Cambria" w:cs="Times New Roman"/>
          <w:szCs w:val="24"/>
        </w:rPr>
        <w:t>.</w:t>
      </w:r>
      <w:r w:rsidRPr="00410767">
        <w:rPr>
          <w:rFonts w:eastAsia="Cambria" w:cs="Times New Roman"/>
          <w:spacing w:val="1"/>
          <w:szCs w:val="24"/>
        </w:rPr>
        <w:t xml:space="preserve"> (1998). </w:t>
      </w:r>
      <w:r w:rsidRPr="00410767">
        <w:rPr>
          <w:rFonts w:eastAsia="Cambria" w:cs="Times New Roman"/>
          <w:i/>
          <w:szCs w:val="24"/>
        </w:rPr>
        <w:t>Т</w:t>
      </w:r>
      <w:r w:rsidRPr="00410767">
        <w:rPr>
          <w:rFonts w:eastAsia="Cambria" w:cs="Times New Roman"/>
          <w:i/>
          <w:spacing w:val="-2"/>
          <w:szCs w:val="24"/>
        </w:rPr>
        <w:t>е</w:t>
      </w:r>
      <w:r w:rsidRPr="00410767">
        <w:rPr>
          <w:rFonts w:eastAsia="Cambria" w:cs="Times New Roman"/>
          <w:i/>
          <w:szCs w:val="24"/>
        </w:rPr>
        <w:t>о</w:t>
      </w:r>
      <w:r w:rsidRPr="00410767">
        <w:rPr>
          <w:rFonts w:eastAsia="Cambria" w:cs="Times New Roman"/>
          <w:i/>
          <w:spacing w:val="-3"/>
          <w:szCs w:val="24"/>
        </w:rPr>
        <w:t>р</w:t>
      </w:r>
      <w:r w:rsidRPr="00410767">
        <w:rPr>
          <w:rFonts w:eastAsia="Cambria" w:cs="Times New Roman"/>
          <w:i/>
          <w:spacing w:val="1"/>
          <w:szCs w:val="24"/>
        </w:rPr>
        <w:t>и</w:t>
      </w:r>
      <w:r w:rsidRPr="00410767">
        <w:rPr>
          <w:rFonts w:eastAsia="Cambria" w:cs="Times New Roman"/>
          <w:i/>
          <w:szCs w:val="24"/>
        </w:rPr>
        <w:t>я</w:t>
      </w:r>
      <w:r w:rsidRPr="00410767">
        <w:rPr>
          <w:rFonts w:eastAsia="Cambria" w:cs="Times New Roman"/>
          <w:i/>
          <w:spacing w:val="-2"/>
          <w:szCs w:val="24"/>
        </w:rPr>
        <w:t xml:space="preserve"> </w:t>
      </w:r>
      <w:r w:rsidRPr="00410767">
        <w:rPr>
          <w:rFonts w:eastAsia="Cambria" w:cs="Times New Roman"/>
          <w:i/>
          <w:szCs w:val="24"/>
        </w:rPr>
        <w:t xml:space="preserve">и  </w:t>
      </w:r>
      <w:r w:rsidRPr="00410767">
        <w:rPr>
          <w:rFonts w:eastAsia="Cambria" w:cs="Times New Roman"/>
          <w:i/>
          <w:spacing w:val="1"/>
          <w:szCs w:val="24"/>
        </w:rPr>
        <w:t>м</w:t>
      </w:r>
      <w:r w:rsidRPr="00410767">
        <w:rPr>
          <w:rFonts w:eastAsia="Cambria" w:cs="Times New Roman"/>
          <w:i/>
          <w:szCs w:val="24"/>
        </w:rPr>
        <w:t>ет</w:t>
      </w:r>
      <w:r w:rsidRPr="00410767">
        <w:rPr>
          <w:rFonts w:eastAsia="Cambria" w:cs="Times New Roman"/>
          <w:i/>
          <w:spacing w:val="-2"/>
          <w:szCs w:val="24"/>
        </w:rPr>
        <w:t>о</w:t>
      </w:r>
      <w:r w:rsidRPr="00410767">
        <w:rPr>
          <w:rFonts w:eastAsia="Cambria" w:cs="Times New Roman"/>
          <w:i/>
          <w:spacing w:val="1"/>
          <w:szCs w:val="24"/>
        </w:rPr>
        <w:t>ди</w:t>
      </w:r>
      <w:r w:rsidRPr="00410767">
        <w:rPr>
          <w:rFonts w:eastAsia="Cambria" w:cs="Times New Roman"/>
          <w:i/>
          <w:spacing w:val="-2"/>
          <w:szCs w:val="24"/>
        </w:rPr>
        <w:t>к</w:t>
      </w:r>
      <w:r w:rsidRPr="00410767">
        <w:rPr>
          <w:rFonts w:eastAsia="Cambria" w:cs="Times New Roman"/>
          <w:i/>
          <w:szCs w:val="24"/>
        </w:rPr>
        <w:t xml:space="preserve">а  </w:t>
      </w:r>
      <w:r w:rsidRPr="00410767">
        <w:rPr>
          <w:rFonts w:eastAsia="Cambria" w:cs="Times New Roman"/>
          <w:i/>
          <w:spacing w:val="-2"/>
          <w:szCs w:val="24"/>
        </w:rPr>
        <w:t>н</w:t>
      </w:r>
      <w:r w:rsidRPr="00410767">
        <w:rPr>
          <w:rFonts w:eastAsia="Cambria" w:cs="Times New Roman"/>
          <w:i/>
          <w:szCs w:val="24"/>
        </w:rPr>
        <w:t xml:space="preserve">а  </w:t>
      </w:r>
      <w:r w:rsidRPr="00410767">
        <w:rPr>
          <w:rFonts w:eastAsia="Cambria" w:cs="Times New Roman"/>
          <w:i/>
          <w:spacing w:val="-1"/>
          <w:szCs w:val="24"/>
        </w:rPr>
        <w:t>сп</w:t>
      </w:r>
      <w:r w:rsidRPr="00410767">
        <w:rPr>
          <w:rFonts w:eastAsia="Cambria" w:cs="Times New Roman"/>
          <w:i/>
          <w:szCs w:val="24"/>
        </w:rPr>
        <w:t>о</w:t>
      </w:r>
      <w:r w:rsidRPr="00410767">
        <w:rPr>
          <w:rFonts w:eastAsia="Cambria" w:cs="Times New Roman"/>
          <w:i/>
          <w:spacing w:val="-1"/>
          <w:szCs w:val="24"/>
        </w:rPr>
        <w:t>р</w:t>
      </w:r>
      <w:r w:rsidRPr="00410767">
        <w:rPr>
          <w:rFonts w:eastAsia="Cambria" w:cs="Times New Roman"/>
          <w:i/>
          <w:spacing w:val="-3"/>
          <w:szCs w:val="24"/>
        </w:rPr>
        <w:t>т</w:t>
      </w:r>
      <w:r w:rsidRPr="00410767">
        <w:rPr>
          <w:rFonts w:eastAsia="Cambria" w:cs="Times New Roman"/>
          <w:i/>
          <w:spacing w:val="-1"/>
          <w:szCs w:val="24"/>
        </w:rPr>
        <w:t>н</w:t>
      </w:r>
      <w:r w:rsidRPr="00410767">
        <w:rPr>
          <w:rFonts w:eastAsia="Cambria" w:cs="Times New Roman"/>
          <w:i/>
          <w:szCs w:val="24"/>
        </w:rPr>
        <w:t>ата</w:t>
      </w:r>
      <w:r w:rsidRPr="00410767">
        <w:rPr>
          <w:rFonts w:eastAsia="Cambria" w:cs="Times New Roman"/>
          <w:i/>
          <w:spacing w:val="51"/>
          <w:szCs w:val="24"/>
        </w:rPr>
        <w:t xml:space="preserve"> </w:t>
      </w:r>
      <w:r w:rsidRPr="00410767">
        <w:rPr>
          <w:rFonts w:eastAsia="Cambria" w:cs="Times New Roman"/>
          <w:i/>
          <w:szCs w:val="24"/>
        </w:rPr>
        <w:t>т</w:t>
      </w:r>
      <w:r w:rsidRPr="00410767">
        <w:rPr>
          <w:rFonts w:eastAsia="Cambria" w:cs="Times New Roman"/>
          <w:i/>
          <w:spacing w:val="-1"/>
          <w:szCs w:val="24"/>
        </w:rPr>
        <w:t>р</w:t>
      </w:r>
      <w:r w:rsidRPr="00410767">
        <w:rPr>
          <w:rFonts w:eastAsia="Cambria" w:cs="Times New Roman"/>
          <w:i/>
          <w:szCs w:val="24"/>
        </w:rPr>
        <w:t>е</w:t>
      </w:r>
      <w:r w:rsidRPr="00410767">
        <w:rPr>
          <w:rFonts w:eastAsia="Cambria" w:cs="Times New Roman"/>
          <w:i/>
          <w:spacing w:val="1"/>
          <w:szCs w:val="24"/>
        </w:rPr>
        <w:t>ни</w:t>
      </w:r>
      <w:r w:rsidRPr="00410767">
        <w:rPr>
          <w:rFonts w:eastAsia="Cambria" w:cs="Times New Roman"/>
          <w:i/>
          <w:spacing w:val="-1"/>
          <w:szCs w:val="24"/>
        </w:rPr>
        <w:t>р</w:t>
      </w:r>
      <w:r w:rsidRPr="00410767">
        <w:rPr>
          <w:rFonts w:eastAsia="Cambria" w:cs="Times New Roman"/>
          <w:i/>
          <w:szCs w:val="24"/>
        </w:rPr>
        <w:t>овк</w:t>
      </w:r>
      <w:r w:rsidRPr="00410767">
        <w:rPr>
          <w:rFonts w:eastAsia="Cambria" w:cs="Times New Roman"/>
          <w:i/>
          <w:spacing w:val="-2"/>
          <w:szCs w:val="24"/>
        </w:rPr>
        <w:t>а</w:t>
      </w:r>
      <w:r w:rsidRPr="00410767">
        <w:rPr>
          <w:rFonts w:eastAsia="Cambria" w:cs="Times New Roman"/>
          <w:szCs w:val="24"/>
        </w:rPr>
        <w:t>.</w:t>
      </w:r>
      <w:r w:rsidRPr="00410767">
        <w:rPr>
          <w:rFonts w:eastAsia="Cambria" w:cs="Times New Roman"/>
          <w:spacing w:val="1"/>
          <w:szCs w:val="24"/>
        </w:rPr>
        <w:t xml:space="preserve"> </w:t>
      </w:r>
      <w:r w:rsidRPr="00410767">
        <w:rPr>
          <w:rFonts w:eastAsia="Cambria" w:cs="Times New Roman"/>
          <w:szCs w:val="24"/>
        </w:rPr>
        <w:t>Со</w:t>
      </w:r>
      <w:r w:rsidRPr="00410767">
        <w:rPr>
          <w:rFonts w:eastAsia="Cambria" w:cs="Times New Roman"/>
          <w:spacing w:val="-2"/>
          <w:szCs w:val="24"/>
        </w:rPr>
        <w:t>ф</w:t>
      </w:r>
      <w:r w:rsidRPr="00410767">
        <w:rPr>
          <w:rFonts w:eastAsia="Cambria" w:cs="Times New Roman"/>
          <w:spacing w:val="1"/>
          <w:szCs w:val="24"/>
        </w:rPr>
        <w:t>и</w:t>
      </w:r>
      <w:r w:rsidRPr="00410767">
        <w:rPr>
          <w:rFonts w:eastAsia="Cambria" w:cs="Times New Roman"/>
          <w:spacing w:val="-5"/>
          <w:szCs w:val="24"/>
        </w:rPr>
        <w:t>я</w:t>
      </w:r>
      <w:r w:rsidRPr="00410767">
        <w:rPr>
          <w:rFonts w:eastAsia="Cambria" w:cs="Times New Roman"/>
          <w:szCs w:val="24"/>
        </w:rPr>
        <w:t>,</w:t>
      </w:r>
      <w:r w:rsidRPr="00410767">
        <w:rPr>
          <w:rFonts w:eastAsia="Cambria" w:cs="Times New Roman"/>
          <w:spacing w:val="1"/>
          <w:szCs w:val="24"/>
        </w:rPr>
        <w:t xml:space="preserve"> </w:t>
      </w:r>
      <w:r w:rsidRPr="00410767">
        <w:rPr>
          <w:rFonts w:eastAsia="Cambria" w:cs="Times New Roman"/>
          <w:spacing w:val="-1"/>
          <w:szCs w:val="24"/>
        </w:rPr>
        <w:t>М</w:t>
      </w:r>
      <w:r w:rsidRPr="00410767">
        <w:rPr>
          <w:rFonts w:eastAsia="Cambria" w:cs="Times New Roman"/>
          <w:szCs w:val="24"/>
        </w:rPr>
        <w:t>Ф.</w:t>
      </w:r>
    </w:p>
    <w:p w14:paraId="3E328527" w14:textId="77777777" w:rsidR="000730CD" w:rsidRPr="00410767" w:rsidRDefault="000730CD" w:rsidP="00D174E4">
      <w:pPr>
        <w:ind w:firstLine="0"/>
        <w:rPr>
          <w:rFonts w:eastAsia="Cambria" w:cs="Times New Roman"/>
          <w:szCs w:val="24"/>
        </w:rPr>
      </w:pPr>
      <w:r w:rsidRPr="00410767">
        <w:rPr>
          <w:rFonts w:eastAsia="Cambria" w:cs="Times New Roman"/>
          <w:szCs w:val="24"/>
        </w:rPr>
        <w:t>Н</w:t>
      </w:r>
      <w:r w:rsidRPr="00410767">
        <w:rPr>
          <w:rFonts w:eastAsia="Cambria" w:cs="Times New Roman"/>
          <w:spacing w:val="1"/>
          <w:szCs w:val="24"/>
        </w:rPr>
        <w:t>и</w:t>
      </w:r>
      <w:r w:rsidRPr="00410767">
        <w:rPr>
          <w:rFonts w:eastAsia="Cambria" w:cs="Times New Roman"/>
          <w:szCs w:val="24"/>
        </w:rPr>
        <w:t>к</w:t>
      </w:r>
      <w:r w:rsidRPr="00410767">
        <w:rPr>
          <w:rFonts w:eastAsia="Cambria" w:cs="Times New Roman"/>
          <w:spacing w:val="-2"/>
          <w:szCs w:val="24"/>
        </w:rPr>
        <w:t>о</w:t>
      </w:r>
      <w:r w:rsidRPr="00410767">
        <w:rPr>
          <w:rFonts w:eastAsia="Cambria" w:cs="Times New Roman"/>
          <w:spacing w:val="1"/>
          <w:szCs w:val="24"/>
        </w:rPr>
        <w:t>л</w:t>
      </w:r>
      <w:r w:rsidRPr="00410767">
        <w:rPr>
          <w:rFonts w:eastAsia="Cambria" w:cs="Times New Roman"/>
          <w:szCs w:val="24"/>
        </w:rPr>
        <w:t>ов,</w:t>
      </w:r>
      <w:r w:rsidRPr="00410767">
        <w:rPr>
          <w:rFonts w:eastAsia="Cambria" w:cs="Times New Roman"/>
          <w:spacing w:val="1"/>
          <w:szCs w:val="24"/>
        </w:rPr>
        <w:t xml:space="preserve"> </w:t>
      </w:r>
      <w:r w:rsidRPr="00410767">
        <w:rPr>
          <w:rFonts w:eastAsia="Cambria" w:cs="Times New Roman"/>
          <w:spacing w:val="-1"/>
          <w:szCs w:val="24"/>
        </w:rPr>
        <w:t>Ю</w:t>
      </w:r>
      <w:r w:rsidRPr="00410767">
        <w:rPr>
          <w:rFonts w:eastAsia="Cambria" w:cs="Times New Roman"/>
          <w:spacing w:val="-2"/>
          <w:szCs w:val="24"/>
        </w:rPr>
        <w:t>.</w:t>
      </w:r>
      <w:r w:rsidRPr="00410767">
        <w:rPr>
          <w:rFonts w:eastAsia="Cambria" w:cs="Times New Roman"/>
          <w:szCs w:val="24"/>
        </w:rPr>
        <w:t>,</w:t>
      </w:r>
      <w:r w:rsidRPr="00410767">
        <w:rPr>
          <w:rFonts w:eastAsia="Cambria" w:cs="Times New Roman"/>
          <w:spacing w:val="1"/>
          <w:szCs w:val="24"/>
        </w:rPr>
        <w:t xml:space="preserve"> </w:t>
      </w:r>
      <w:r w:rsidRPr="00410767">
        <w:rPr>
          <w:rFonts w:eastAsia="Cambria" w:cs="Times New Roman"/>
          <w:spacing w:val="-3"/>
          <w:szCs w:val="24"/>
        </w:rPr>
        <w:t>М</w:t>
      </w:r>
      <w:r w:rsidRPr="00410767">
        <w:rPr>
          <w:rFonts w:eastAsia="Cambria" w:cs="Times New Roman"/>
          <w:spacing w:val="1"/>
          <w:szCs w:val="24"/>
        </w:rPr>
        <w:t>и</w:t>
      </w:r>
      <w:r w:rsidRPr="00410767">
        <w:rPr>
          <w:rFonts w:eastAsia="Cambria" w:cs="Times New Roman"/>
          <w:spacing w:val="-1"/>
          <w:szCs w:val="24"/>
        </w:rPr>
        <w:t>х</w:t>
      </w:r>
      <w:r w:rsidRPr="00410767">
        <w:rPr>
          <w:rFonts w:eastAsia="Cambria" w:cs="Times New Roman"/>
          <w:szCs w:val="24"/>
        </w:rPr>
        <w:t>ов,</w:t>
      </w:r>
      <w:r w:rsidRPr="00410767">
        <w:rPr>
          <w:rFonts w:eastAsia="Cambria" w:cs="Times New Roman"/>
          <w:spacing w:val="-2"/>
          <w:szCs w:val="24"/>
        </w:rPr>
        <w:t xml:space="preserve"> </w:t>
      </w:r>
      <w:r w:rsidRPr="00410767">
        <w:rPr>
          <w:rFonts w:eastAsia="Cambria" w:cs="Times New Roman"/>
          <w:spacing w:val="1"/>
          <w:szCs w:val="24"/>
        </w:rPr>
        <w:t>П.</w:t>
      </w:r>
      <w:r w:rsidRPr="00410767">
        <w:rPr>
          <w:rFonts w:eastAsia="Cambria" w:cs="Times New Roman"/>
          <w:szCs w:val="24"/>
        </w:rPr>
        <w:t>,</w:t>
      </w:r>
      <w:r w:rsidRPr="00410767">
        <w:rPr>
          <w:rFonts w:eastAsia="Cambria" w:cs="Times New Roman"/>
          <w:spacing w:val="1"/>
          <w:szCs w:val="24"/>
        </w:rPr>
        <w:t xml:space="preserve"> </w:t>
      </w:r>
      <w:proofErr w:type="spellStart"/>
      <w:r w:rsidRPr="00410767">
        <w:rPr>
          <w:rFonts w:eastAsia="Cambria" w:cs="Times New Roman"/>
          <w:spacing w:val="-2"/>
          <w:szCs w:val="24"/>
        </w:rPr>
        <w:t>Т</w:t>
      </w:r>
      <w:r w:rsidRPr="00410767">
        <w:rPr>
          <w:rFonts w:eastAsia="Cambria" w:cs="Times New Roman"/>
          <w:spacing w:val="1"/>
          <w:szCs w:val="24"/>
        </w:rPr>
        <w:t>и</w:t>
      </w:r>
      <w:r w:rsidRPr="00410767">
        <w:rPr>
          <w:rFonts w:eastAsia="Cambria" w:cs="Times New Roman"/>
          <w:szCs w:val="24"/>
        </w:rPr>
        <w:t>ш</w:t>
      </w:r>
      <w:r w:rsidRPr="00410767">
        <w:rPr>
          <w:rFonts w:eastAsia="Cambria" w:cs="Times New Roman"/>
          <w:spacing w:val="-2"/>
          <w:szCs w:val="24"/>
        </w:rPr>
        <w:t>а</w:t>
      </w:r>
      <w:r w:rsidRPr="00410767">
        <w:rPr>
          <w:rFonts w:eastAsia="Cambria" w:cs="Times New Roman"/>
          <w:spacing w:val="-1"/>
          <w:szCs w:val="24"/>
        </w:rPr>
        <w:t>нс</w:t>
      </w:r>
      <w:r w:rsidRPr="00410767">
        <w:rPr>
          <w:rFonts w:eastAsia="Cambria" w:cs="Times New Roman"/>
          <w:szCs w:val="24"/>
        </w:rPr>
        <w:t>к</w:t>
      </w:r>
      <w:r w:rsidRPr="00410767">
        <w:rPr>
          <w:rFonts w:eastAsia="Cambria" w:cs="Times New Roman"/>
          <w:spacing w:val="1"/>
          <w:szCs w:val="24"/>
        </w:rPr>
        <w:t>и</w:t>
      </w:r>
      <w:proofErr w:type="spellEnd"/>
      <w:r w:rsidRPr="00410767">
        <w:rPr>
          <w:rFonts w:eastAsia="Cambria" w:cs="Times New Roman"/>
          <w:szCs w:val="24"/>
        </w:rPr>
        <w:t>,</w:t>
      </w:r>
      <w:r w:rsidRPr="00410767">
        <w:rPr>
          <w:rFonts w:eastAsia="Cambria" w:cs="Times New Roman"/>
          <w:spacing w:val="1"/>
          <w:szCs w:val="24"/>
        </w:rPr>
        <w:t xml:space="preserve"> </w:t>
      </w:r>
      <w:r w:rsidRPr="00410767">
        <w:rPr>
          <w:rFonts w:eastAsia="Cambria" w:cs="Times New Roman"/>
          <w:spacing w:val="-1"/>
          <w:szCs w:val="24"/>
        </w:rPr>
        <w:t>И</w:t>
      </w:r>
      <w:r w:rsidRPr="00410767">
        <w:rPr>
          <w:rFonts w:eastAsia="Cambria" w:cs="Times New Roman"/>
          <w:szCs w:val="24"/>
        </w:rPr>
        <w:t>.</w:t>
      </w:r>
      <w:r w:rsidRPr="00410767">
        <w:rPr>
          <w:rFonts w:eastAsia="Cambria" w:cs="Times New Roman"/>
          <w:spacing w:val="1"/>
          <w:szCs w:val="24"/>
        </w:rPr>
        <w:t xml:space="preserve"> (2012). </w:t>
      </w:r>
      <w:r w:rsidRPr="00410767">
        <w:rPr>
          <w:rFonts w:eastAsia="Cambria" w:cs="Times New Roman"/>
          <w:spacing w:val="-1"/>
          <w:szCs w:val="24"/>
        </w:rPr>
        <w:t>К</w:t>
      </w:r>
      <w:r w:rsidRPr="00410767">
        <w:rPr>
          <w:rFonts w:eastAsia="Cambria" w:cs="Times New Roman"/>
          <w:spacing w:val="-2"/>
          <w:szCs w:val="24"/>
        </w:rPr>
        <w:t>о</w:t>
      </w:r>
      <w:r w:rsidRPr="00410767">
        <w:rPr>
          <w:rFonts w:eastAsia="Cambria" w:cs="Times New Roman"/>
          <w:spacing w:val="1"/>
          <w:szCs w:val="24"/>
        </w:rPr>
        <w:t>н</w:t>
      </w:r>
      <w:r w:rsidRPr="00410767">
        <w:rPr>
          <w:rFonts w:eastAsia="Cambria" w:cs="Times New Roman"/>
          <w:spacing w:val="-2"/>
          <w:szCs w:val="24"/>
        </w:rPr>
        <w:t>це</w:t>
      </w:r>
      <w:r w:rsidRPr="00410767">
        <w:rPr>
          <w:rFonts w:eastAsia="Cambria" w:cs="Times New Roman"/>
          <w:spacing w:val="-1"/>
          <w:szCs w:val="24"/>
        </w:rPr>
        <w:t>п</w:t>
      </w:r>
      <w:r w:rsidRPr="00410767">
        <w:rPr>
          <w:rFonts w:eastAsia="Cambria" w:cs="Times New Roman"/>
          <w:spacing w:val="1"/>
          <w:szCs w:val="24"/>
        </w:rPr>
        <w:t>ци</w:t>
      </w:r>
      <w:r w:rsidRPr="00410767">
        <w:rPr>
          <w:rFonts w:eastAsia="Cambria" w:cs="Times New Roman"/>
          <w:szCs w:val="24"/>
        </w:rPr>
        <w:t xml:space="preserve">я </w:t>
      </w:r>
      <w:r w:rsidRPr="00410767">
        <w:rPr>
          <w:rFonts w:eastAsia="Cambria" w:cs="Times New Roman"/>
          <w:spacing w:val="1"/>
          <w:szCs w:val="24"/>
        </w:rPr>
        <w:t>н</w:t>
      </w:r>
      <w:r w:rsidRPr="00410767">
        <w:rPr>
          <w:rFonts w:eastAsia="Cambria" w:cs="Times New Roman"/>
          <w:szCs w:val="24"/>
        </w:rPr>
        <w:t>а</w:t>
      </w:r>
      <w:r w:rsidRPr="00410767">
        <w:rPr>
          <w:rFonts w:eastAsia="Cambria" w:cs="Times New Roman"/>
          <w:spacing w:val="-2"/>
          <w:szCs w:val="24"/>
        </w:rPr>
        <w:t xml:space="preserve"> </w:t>
      </w:r>
      <w:r w:rsidRPr="00410767">
        <w:rPr>
          <w:rFonts w:eastAsia="Cambria" w:cs="Times New Roman"/>
          <w:spacing w:val="1"/>
          <w:szCs w:val="24"/>
        </w:rPr>
        <w:t>Б</w:t>
      </w:r>
      <w:r w:rsidRPr="00410767">
        <w:rPr>
          <w:rFonts w:eastAsia="Cambria" w:cs="Times New Roman"/>
          <w:szCs w:val="24"/>
        </w:rPr>
        <w:t xml:space="preserve">ФС за </w:t>
      </w:r>
      <w:r w:rsidRPr="00410767">
        <w:rPr>
          <w:rFonts w:eastAsia="Cambria" w:cs="Times New Roman"/>
          <w:spacing w:val="-1"/>
          <w:szCs w:val="24"/>
        </w:rPr>
        <w:t>р</w:t>
      </w:r>
      <w:r w:rsidRPr="00410767">
        <w:rPr>
          <w:rFonts w:eastAsia="Cambria" w:cs="Times New Roman"/>
          <w:szCs w:val="24"/>
        </w:rPr>
        <w:t>аз</w:t>
      </w:r>
      <w:r w:rsidRPr="00410767">
        <w:rPr>
          <w:rFonts w:eastAsia="Cambria" w:cs="Times New Roman"/>
          <w:spacing w:val="-5"/>
          <w:szCs w:val="24"/>
        </w:rPr>
        <w:t>в</w:t>
      </w:r>
      <w:r w:rsidRPr="00410767">
        <w:rPr>
          <w:rFonts w:eastAsia="Cambria" w:cs="Times New Roman"/>
          <w:spacing w:val="1"/>
          <w:szCs w:val="24"/>
        </w:rPr>
        <w:t>и</w:t>
      </w:r>
      <w:r w:rsidRPr="00410767">
        <w:rPr>
          <w:rFonts w:eastAsia="Cambria" w:cs="Times New Roman"/>
          <w:spacing w:val="-5"/>
          <w:szCs w:val="24"/>
        </w:rPr>
        <w:t>т</w:t>
      </w:r>
      <w:r w:rsidRPr="00410767">
        <w:rPr>
          <w:rFonts w:eastAsia="Cambria" w:cs="Times New Roman"/>
          <w:spacing w:val="1"/>
          <w:szCs w:val="24"/>
        </w:rPr>
        <w:t>и</w:t>
      </w:r>
      <w:r w:rsidRPr="00410767">
        <w:rPr>
          <w:rFonts w:eastAsia="Cambria" w:cs="Times New Roman"/>
          <w:szCs w:val="24"/>
        </w:rPr>
        <w:t xml:space="preserve">е </w:t>
      </w:r>
      <w:r w:rsidRPr="00410767">
        <w:rPr>
          <w:rFonts w:eastAsia="Cambria" w:cs="Times New Roman"/>
          <w:spacing w:val="1"/>
          <w:szCs w:val="24"/>
        </w:rPr>
        <w:t>н</w:t>
      </w:r>
      <w:r w:rsidRPr="00410767">
        <w:rPr>
          <w:rFonts w:eastAsia="Cambria" w:cs="Times New Roman"/>
          <w:szCs w:val="24"/>
        </w:rPr>
        <w:t>а</w:t>
      </w:r>
      <w:r w:rsidRPr="00410767">
        <w:rPr>
          <w:rFonts w:eastAsia="Cambria" w:cs="Times New Roman"/>
          <w:spacing w:val="-2"/>
          <w:szCs w:val="24"/>
        </w:rPr>
        <w:t xml:space="preserve"> </w:t>
      </w:r>
      <w:r w:rsidRPr="00410767">
        <w:rPr>
          <w:rFonts w:eastAsia="Cambria" w:cs="Times New Roman"/>
          <w:spacing w:val="8"/>
          <w:szCs w:val="24"/>
        </w:rPr>
        <w:t>м</w:t>
      </w:r>
      <w:r w:rsidRPr="00410767">
        <w:rPr>
          <w:rFonts w:eastAsia="Cambria" w:cs="Times New Roman"/>
          <w:spacing w:val="1"/>
          <w:szCs w:val="24"/>
        </w:rPr>
        <w:t>л</w:t>
      </w:r>
      <w:r w:rsidRPr="00410767">
        <w:rPr>
          <w:rFonts w:eastAsia="Cambria" w:cs="Times New Roman"/>
          <w:spacing w:val="-2"/>
          <w:szCs w:val="24"/>
        </w:rPr>
        <w:t>а</w:t>
      </w:r>
      <w:r w:rsidRPr="00410767">
        <w:rPr>
          <w:rFonts w:eastAsia="Cambria" w:cs="Times New Roman"/>
          <w:spacing w:val="1"/>
          <w:szCs w:val="24"/>
        </w:rPr>
        <w:t>д</w:t>
      </w:r>
      <w:r w:rsidRPr="00410767">
        <w:rPr>
          <w:rFonts w:eastAsia="Cambria" w:cs="Times New Roman"/>
          <w:szCs w:val="24"/>
        </w:rPr>
        <w:t>и ф</w:t>
      </w:r>
      <w:r w:rsidRPr="00410767">
        <w:rPr>
          <w:rFonts w:eastAsia="Cambria" w:cs="Times New Roman"/>
          <w:spacing w:val="-1"/>
          <w:szCs w:val="24"/>
        </w:rPr>
        <w:t>у</w:t>
      </w:r>
      <w:r w:rsidRPr="00410767">
        <w:rPr>
          <w:rFonts w:eastAsia="Cambria" w:cs="Times New Roman"/>
          <w:szCs w:val="24"/>
        </w:rPr>
        <w:t>тбо</w:t>
      </w:r>
      <w:r w:rsidRPr="00410767">
        <w:rPr>
          <w:rFonts w:eastAsia="Cambria" w:cs="Times New Roman"/>
          <w:spacing w:val="1"/>
          <w:szCs w:val="24"/>
        </w:rPr>
        <w:t>ли</w:t>
      </w:r>
      <w:r w:rsidRPr="00410767">
        <w:rPr>
          <w:rFonts w:eastAsia="Cambria" w:cs="Times New Roman"/>
          <w:spacing w:val="-1"/>
          <w:szCs w:val="24"/>
        </w:rPr>
        <w:t>с</w:t>
      </w:r>
      <w:r w:rsidRPr="00410767">
        <w:rPr>
          <w:rFonts w:eastAsia="Cambria" w:cs="Times New Roman"/>
          <w:szCs w:val="24"/>
        </w:rPr>
        <w:t>т</w:t>
      </w:r>
      <w:r w:rsidRPr="00410767">
        <w:rPr>
          <w:rFonts w:eastAsia="Cambria" w:cs="Times New Roman"/>
          <w:spacing w:val="-4"/>
          <w:szCs w:val="24"/>
        </w:rPr>
        <w:t>и</w:t>
      </w:r>
      <w:r w:rsidRPr="00410767">
        <w:rPr>
          <w:rFonts w:eastAsia="Cambria" w:cs="Times New Roman"/>
          <w:szCs w:val="24"/>
        </w:rPr>
        <w:t>.</w:t>
      </w:r>
      <w:r w:rsidRPr="00410767">
        <w:rPr>
          <w:rFonts w:eastAsia="Cambria" w:cs="Times New Roman"/>
          <w:spacing w:val="1"/>
          <w:szCs w:val="24"/>
        </w:rPr>
        <w:t xml:space="preserve"> </w:t>
      </w:r>
      <w:r w:rsidRPr="00410767">
        <w:rPr>
          <w:rFonts w:eastAsia="Cambria" w:cs="Times New Roman"/>
          <w:szCs w:val="24"/>
        </w:rPr>
        <w:t>Со</w:t>
      </w:r>
      <w:r w:rsidRPr="00410767">
        <w:rPr>
          <w:rFonts w:eastAsia="Cambria" w:cs="Times New Roman"/>
          <w:spacing w:val="-2"/>
          <w:szCs w:val="24"/>
        </w:rPr>
        <w:t>ф</w:t>
      </w:r>
      <w:r w:rsidRPr="00410767">
        <w:rPr>
          <w:rFonts w:eastAsia="Cambria" w:cs="Times New Roman"/>
          <w:spacing w:val="1"/>
          <w:szCs w:val="24"/>
        </w:rPr>
        <w:t>и</w:t>
      </w:r>
      <w:r w:rsidRPr="00410767">
        <w:rPr>
          <w:rFonts w:eastAsia="Cambria" w:cs="Times New Roman"/>
          <w:szCs w:val="24"/>
        </w:rPr>
        <w:t>я,</w:t>
      </w:r>
      <w:r w:rsidRPr="00410767">
        <w:rPr>
          <w:rFonts w:eastAsia="Cambria" w:cs="Times New Roman"/>
          <w:spacing w:val="1"/>
          <w:szCs w:val="24"/>
        </w:rPr>
        <w:t xml:space="preserve"> </w:t>
      </w:r>
      <w:r w:rsidRPr="00410767">
        <w:rPr>
          <w:rFonts w:eastAsia="Cambria" w:cs="Times New Roman"/>
          <w:szCs w:val="24"/>
        </w:rPr>
        <w:t>2</w:t>
      </w:r>
      <w:r w:rsidRPr="00410767">
        <w:rPr>
          <w:rFonts w:eastAsia="Cambria" w:cs="Times New Roman"/>
          <w:spacing w:val="-5"/>
          <w:szCs w:val="24"/>
        </w:rPr>
        <w:t>0</w:t>
      </w:r>
      <w:r w:rsidRPr="00410767">
        <w:rPr>
          <w:rFonts w:eastAsia="Cambria" w:cs="Times New Roman"/>
          <w:szCs w:val="24"/>
        </w:rPr>
        <w:t>12</w:t>
      </w:r>
    </w:p>
    <w:p w14:paraId="332B06D4" w14:textId="77777777" w:rsidR="000730CD" w:rsidRPr="00410767" w:rsidRDefault="000730CD" w:rsidP="00D174E4">
      <w:pPr>
        <w:ind w:firstLine="0"/>
        <w:rPr>
          <w:rFonts w:eastAsia="Cambria" w:cs="Times New Roman"/>
          <w:szCs w:val="24"/>
        </w:rPr>
      </w:pPr>
      <w:r w:rsidRPr="00410767">
        <w:rPr>
          <w:rFonts w:eastAsia="Cambria" w:cs="Times New Roman"/>
          <w:spacing w:val="1"/>
          <w:szCs w:val="24"/>
        </w:rPr>
        <w:t>Р</w:t>
      </w:r>
      <w:r w:rsidRPr="00410767">
        <w:rPr>
          <w:rFonts w:eastAsia="Cambria" w:cs="Times New Roman"/>
          <w:szCs w:val="24"/>
        </w:rPr>
        <w:t>аче</w:t>
      </w:r>
      <w:r w:rsidRPr="00410767">
        <w:rPr>
          <w:rFonts w:eastAsia="Cambria" w:cs="Times New Roman"/>
          <w:spacing w:val="-3"/>
          <w:szCs w:val="24"/>
        </w:rPr>
        <w:t>в</w:t>
      </w:r>
      <w:r w:rsidRPr="00410767">
        <w:rPr>
          <w:rFonts w:eastAsia="Cambria" w:cs="Times New Roman"/>
          <w:szCs w:val="24"/>
        </w:rPr>
        <w:t>,</w:t>
      </w:r>
      <w:r w:rsidRPr="00410767">
        <w:rPr>
          <w:rFonts w:eastAsia="Cambria" w:cs="Times New Roman"/>
          <w:spacing w:val="1"/>
          <w:szCs w:val="24"/>
        </w:rPr>
        <w:t xml:space="preserve"> </w:t>
      </w:r>
      <w:proofErr w:type="spellStart"/>
      <w:r w:rsidRPr="00410767">
        <w:rPr>
          <w:rFonts w:eastAsia="Cambria" w:cs="Times New Roman"/>
          <w:spacing w:val="-1"/>
          <w:szCs w:val="24"/>
        </w:rPr>
        <w:t>Кр</w:t>
      </w:r>
      <w:proofErr w:type="spellEnd"/>
      <w:r w:rsidRPr="00410767">
        <w:rPr>
          <w:rFonts w:eastAsia="Cambria" w:cs="Times New Roman"/>
          <w:szCs w:val="24"/>
        </w:rPr>
        <w:t>.</w:t>
      </w:r>
      <w:r w:rsidRPr="00410767">
        <w:rPr>
          <w:rFonts w:eastAsia="Cambria" w:cs="Times New Roman"/>
          <w:spacing w:val="1"/>
          <w:szCs w:val="24"/>
        </w:rPr>
        <w:t xml:space="preserve"> </w:t>
      </w:r>
      <w:r w:rsidRPr="00410767">
        <w:rPr>
          <w:rFonts w:eastAsia="Cambria" w:cs="Times New Roman"/>
          <w:szCs w:val="24"/>
        </w:rPr>
        <w:t>и</w:t>
      </w:r>
      <w:r w:rsidRPr="00410767">
        <w:rPr>
          <w:rFonts w:eastAsia="Cambria" w:cs="Times New Roman"/>
          <w:spacing w:val="-2"/>
          <w:szCs w:val="24"/>
        </w:rPr>
        <w:t xml:space="preserve"> </w:t>
      </w:r>
      <w:r w:rsidRPr="00410767">
        <w:rPr>
          <w:rFonts w:eastAsia="Cambria" w:cs="Times New Roman"/>
          <w:szCs w:val="24"/>
        </w:rPr>
        <w:t>ко</w:t>
      </w:r>
      <w:r w:rsidRPr="00410767">
        <w:rPr>
          <w:rFonts w:eastAsia="Cambria" w:cs="Times New Roman"/>
          <w:spacing w:val="-2"/>
          <w:szCs w:val="24"/>
        </w:rPr>
        <w:t>л</w:t>
      </w:r>
      <w:r w:rsidRPr="00410767">
        <w:rPr>
          <w:rFonts w:eastAsia="Cambria" w:cs="Times New Roman"/>
          <w:szCs w:val="24"/>
        </w:rPr>
        <w:t>ек</w:t>
      </w:r>
      <w:r w:rsidRPr="00410767">
        <w:rPr>
          <w:rFonts w:eastAsia="Cambria" w:cs="Times New Roman"/>
          <w:spacing w:val="-3"/>
          <w:szCs w:val="24"/>
        </w:rPr>
        <w:t>т</w:t>
      </w:r>
      <w:r w:rsidRPr="00410767">
        <w:rPr>
          <w:rFonts w:eastAsia="Cambria" w:cs="Times New Roman"/>
          <w:spacing w:val="-4"/>
          <w:szCs w:val="24"/>
        </w:rPr>
        <w:t>и</w:t>
      </w:r>
      <w:r w:rsidRPr="00410767">
        <w:rPr>
          <w:rFonts w:eastAsia="Cambria" w:cs="Times New Roman"/>
          <w:szCs w:val="24"/>
        </w:rPr>
        <w:t>в.</w:t>
      </w:r>
      <w:r w:rsidRPr="00410767">
        <w:rPr>
          <w:rFonts w:eastAsia="Cambria" w:cs="Times New Roman"/>
          <w:spacing w:val="1"/>
          <w:szCs w:val="24"/>
        </w:rPr>
        <w:t xml:space="preserve"> (</w:t>
      </w:r>
      <w:r w:rsidRPr="00410767">
        <w:rPr>
          <w:rFonts w:eastAsia="Cambria" w:cs="Times New Roman"/>
          <w:szCs w:val="24"/>
        </w:rPr>
        <w:t>1</w:t>
      </w:r>
      <w:r w:rsidRPr="00410767">
        <w:rPr>
          <w:rFonts w:eastAsia="Cambria" w:cs="Times New Roman"/>
          <w:spacing w:val="-5"/>
          <w:szCs w:val="24"/>
        </w:rPr>
        <w:t>9</w:t>
      </w:r>
      <w:r w:rsidRPr="00410767">
        <w:rPr>
          <w:rFonts w:eastAsia="Cambria" w:cs="Times New Roman"/>
          <w:szCs w:val="24"/>
        </w:rPr>
        <w:t xml:space="preserve">91). </w:t>
      </w:r>
      <w:r w:rsidRPr="00410767">
        <w:rPr>
          <w:rFonts w:eastAsia="Cambria" w:cs="Times New Roman"/>
          <w:i/>
          <w:szCs w:val="24"/>
        </w:rPr>
        <w:t>Тео</w:t>
      </w:r>
      <w:r w:rsidRPr="00410767">
        <w:rPr>
          <w:rFonts w:eastAsia="Cambria" w:cs="Times New Roman"/>
          <w:i/>
          <w:spacing w:val="-1"/>
          <w:szCs w:val="24"/>
        </w:rPr>
        <w:t>р</w:t>
      </w:r>
      <w:r w:rsidRPr="00410767">
        <w:rPr>
          <w:rFonts w:eastAsia="Cambria" w:cs="Times New Roman"/>
          <w:i/>
          <w:spacing w:val="1"/>
          <w:szCs w:val="24"/>
        </w:rPr>
        <w:t>и</w:t>
      </w:r>
      <w:r w:rsidRPr="00410767">
        <w:rPr>
          <w:rFonts w:eastAsia="Cambria" w:cs="Times New Roman"/>
          <w:i/>
          <w:szCs w:val="24"/>
        </w:rPr>
        <w:t>я  и</w:t>
      </w:r>
      <w:r w:rsidRPr="00410767">
        <w:rPr>
          <w:rFonts w:eastAsia="Cambria" w:cs="Times New Roman"/>
          <w:i/>
          <w:spacing w:val="-2"/>
          <w:szCs w:val="24"/>
        </w:rPr>
        <w:t xml:space="preserve"> </w:t>
      </w:r>
      <w:r w:rsidRPr="00410767">
        <w:rPr>
          <w:rFonts w:eastAsia="Cambria" w:cs="Times New Roman"/>
          <w:i/>
          <w:spacing w:val="1"/>
          <w:szCs w:val="24"/>
        </w:rPr>
        <w:t>м</w:t>
      </w:r>
      <w:r w:rsidRPr="00410767">
        <w:rPr>
          <w:rFonts w:eastAsia="Cambria" w:cs="Times New Roman"/>
          <w:i/>
          <w:szCs w:val="24"/>
        </w:rPr>
        <w:t>ет</w:t>
      </w:r>
      <w:r w:rsidRPr="00410767">
        <w:rPr>
          <w:rFonts w:eastAsia="Cambria" w:cs="Times New Roman"/>
          <w:i/>
          <w:spacing w:val="-2"/>
          <w:szCs w:val="24"/>
        </w:rPr>
        <w:t>о</w:t>
      </w:r>
      <w:r w:rsidRPr="00410767">
        <w:rPr>
          <w:rFonts w:eastAsia="Cambria" w:cs="Times New Roman"/>
          <w:i/>
          <w:spacing w:val="1"/>
          <w:szCs w:val="24"/>
        </w:rPr>
        <w:t>д</w:t>
      </w:r>
      <w:r w:rsidRPr="00410767">
        <w:rPr>
          <w:rFonts w:eastAsia="Cambria" w:cs="Times New Roman"/>
          <w:i/>
          <w:spacing w:val="-1"/>
          <w:szCs w:val="24"/>
        </w:rPr>
        <w:t>и</w:t>
      </w:r>
      <w:r w:rsidRPr="00410767">
        <w:rPr>
          <w:rFonts w:eastAsia="Cambria" w:cs="Times New Roman"/>
          <w:i/>
          <w:szCs w:val="24"/>
        </w:rPr>
        <w:t>ка</w:t>
      </w:r>
      <w:r w:rsidRPr="00410767">
        <w:rPr>
          <w:rFonts w:eastAsia="Cambria" w:cs="Times New Roman"/>
          <w:i/>
          <w:spacing w:val="48"/>
          <w:szCs w:val="24"/>
        </w:rPr>
        <w:t xml:space="preserve"> </w:t>
      </w:r>
      <w:r w:rsidRPr="00410767">
        <w:rPr>
          <w:rFonts w:eastAsia="Cambria" w:cs="Times New Roman"/>
          <w:i/>
          <w:spacing w:val="1"/>
          <w:szCs w:val="24"/>
        </w:rPr>
        <w:t>н</w:t>
      </w:r>
      <w:r w:rsidRPr="00410767">
        <w:rPr>
          <w:rFonts w:eastAsia="Cambria" w:cs="Times New Roman"/>
          <w:i/>
          <w:szCs w:val="24"/>
        </w:rPr>
        <w:t>а  ф</w:t>
      </w:r>
      <w:r w:rsidRPr="00410767">
        <w:rPr>
          <w:rFonts w:eastAsia="Cambria" w:cs="Times New Roman"/>
          <w:i/>
          <w:spacing w:val="1"/>
          <w:szCs w:val="24"/>
        </w:rPr>
        <w:t>и</w:t>
      </w:r>
      <w:r w:rsidRPr="00410767">
        <w:rPr>
          <w:rFonts w:eastAsia="Cambria" w:cs="Times New Roman"/>
          <w:i/>
          <w:spacing w:val="-2"/>
          <w:szCs w:val="24"/>
        </w:rPr>
        <w:t>з</w:t>
      </w:r>
      <w:r w:rsidRPr="00410767">
        <w:rPr>
          <w:rFonts w:eastAsia="Cambria" w:cs="Times New Roman"/>
          <w:i/>
          <w:spacing w:val="1"/>
          <w:szCs w:val="24"/>
        </w:rPr>
        <w:t>и</w:t>
      </w:r>
      <w:r w:rsidRPr="00410767">
        <w:rPr>
          <w:rFonts w:eastAsia="Cambria" w:cs="Times New Roman"/>
          <w:i/>
          <w:szCs w:val="24"/>
        </w:rPr>
        <w:t>че</w:t>
      </w:r>
      <w:r w:rsidRPr="00410767">
        <w:rPr>
          <w:rFonts w:eastAsia="Cambria" w:cs="Times New Roman"/>
          <w:i/>
          <w:spacing w:val="-1"/>
          <w:szCs w:val="24"/>
        </w:rPr>
        <w:t>с</w:t>
      </w:r>
      <w:r w:rsidRPr="00410767">
        <w:rPr>
          <w:rFonts w:eastAsia="Cambria" w:cs="Times New Roman"/>
          <w:i/>
          <w:szCs w:val="24"/>
        </w:rPr>
        <w:t>ко</w:t>
      </w:r>
      <w:r w:rsidRPr="00410767">
        <w:rPr>
          <w:rFonts w:eastAsia="Cambria" w:cs="Times New Roman"/>
          <w:i/>
          <w:spacing w:val="-3"/>
          <w:szCs w:val="24"/>
        </w:rPr>
        <w:t>т</w:t>
      </w:r>
      <w:r w:rsidRPr="00410767">
        <w:rPr>
          <w:rFonts w:eastAsia="Cambria" w:cs="Times New Roman"/>
          <w:i/>
          <w:szCs w:val="24"/>
        </w:rPr>
        <w:t>о</w:t>
      </w:r>
      <w:r w:rsidRPr="00410767">
        <w:rPr>
          <w:rFonts w:eastAsia="Cambria" w:cs="Times New Roman"/>
          <w:i/>
          <w:spacing w:val="-2"/>
          <w:szCs w:val="24"/>
        </w:rPr>
        <w:t xml:space="preserve"> </w:t>
      </w:r>
      <w:r w:rsidRPr="00410767">
        <w:rPr>
          <w:rFonts w:eastAsia="Cambria" w:cs="Times New Roman"/>
          <w:i/>
          <w:szCs w:val="24"/>
        </w:rPr>
        <w:t>въз</w:t>
      </w:r>
      <w:r w:rsidRPr="00410767">
        <w:rPr>
          <w:rFonts w:eastAsia="Cambria" w:cs="Times New Roman"/>
          <w:i/>
          <w:spacing w:val="-3"/>
          <w:szCs w:val="24"/>
        </w:rPr>
        <w:t>п</w:t>
      </w:r>
      <w:r w:rsidRPr="00410767">
        <w:rPr>
          <w:rFonts w:eastAsia="Cambria" w:cs="Times New Roman"/>
          <w:i/>
          <w:spacing w:val="1"/>
          <w:szCs w:val="24"/>
        </w:rPr>
        <w:t>и</w:t>
      </w:r>
      <w:r w:rsidRPr="00410767">
        <w:rPr>
          <w:rFonts w:eastAsia="Cambria" w:cs="Times New Roman"/>
          <w:i/>
          <w:szCs w:val="24"/>
        </w:rPr>
        <w:t>та</w:t>
      </w:r>
      <w:r w:rsidRPr="00410767">
        <w:rPr>
          <w:rFonts w:eastAsia="Cambria" w:cs="Times New Roman"/>
          <w:i/>
          <w:spacing w:val="1"/>
          <w:szCs w:val="24"/>
        </w:rPr>
        <w:t>ни</w:t>
      </w:r>
      <w:r w:rsidRPr="00410767">
        <w:rPr>
          <w:rFonts w:eastAsia="Cambria" w:cs="Times New Roman"/>
          <w:i/>
          <w:spacing w:val="-2"/>
          <w:szCs w:val="24"/>
        </w:rPr>
        <w:t>е</w:t>
      </w:r>
      <w:r w:rsidRPr="00410767">
        <w:rPr>
          <w:rFonts w:eastAsia="Cambria" w:cs="Times New Roman"/>
          <w:i/>
          <w:szCs w:val="24"/>
        </w:rPr>
        <w:t>.</w:t>
      </w:r>
      <w:r w:rsidRPr="00410767">
        <w:rPr>
          <w:rFonts w:eastAsia="Cambria" w:cs="Times New Roman"/>
          <w:spacing w:val="1"/>
          <w:szCs w:val="24"/>
        </w:rPr>
        <w:t xml:space="preserve"> </w:t>
      </w:r>
      <w:r w:rsidRPr="00410767">
        <w:rPr>
          <w:rFonts w:eastAsia="Cambria" w:cs="Times New Roman"/>
          <w:szCs w:val="24"/>
        </w:rPr>
        <w:t>Со</w:t>
      </w:r>
      <w:r w:rsidRPr="00410767">
        <w:rPr>
          <w:rFonts w:eastAsia="Cambria" w:cs="Times New Roman"/>
          <w:spacing w:val="-2"/>
          <w:szCs w:val="24"/>
        </w:rPr>
        <w:t>ф</w:t>
      </w:r>
      <w:r w:rsidRPr="00410767">
        <w:rPr>
          <w:rFonts w:eastAsia="Cambria" w:cs="Times New Roman"/>
          <w:spacing w:val="1"/>
          <w:szCs w:val="24"/>
        </w:rPr>
        <w:t>и</w:t>
      </w:r>
      <w:r w:rsidRPr="00410767">
        <w:rPr>
          <w:rFonts w:eastAsia="Cambria" w:cs="Times New Roman"/>
          <w:szCs w:val="24"/>
        </w:rPr>
        <w:t xml:space="preserve">я, </w:t>
      </w:r>
      <w:r w:rsidRPr="00410767">
        <w:rPr>
          <w:rFonts w:eastAsia="Cambria" w:cs="Times New Roman"/>
          <w:spacing w:val="-1"/>
          <w:szCs w:val="24"/>
        </w:rPr>
        <w:t>М</w:t>
      </w:r>
      <w:r w:rsidRPr="00410767">
        <w:rPr>
          <w:rFonts w:eastAsia="Cambria" w:cs="Times New Roman"/>
          <w:szCs w:val="24"/>
        </w:rPr>
        <w:t xml:space="preserve">Ф </w:t>
      </w:r>
      <w:r w:rsidRPr="00410767">
        <w:rPr>
          <w:rFonts w:eastAsia="Cambria" w:cs="Times New Roman"/>
          <w:spacing w:val="1"/>
          <w:szCs w:val="24"/>
        </w:rPr>
        <w:t>(</w:t>
      </w:r>
      <w:r w:rsidRPr="00410767">
        <w:rPr>
          <w:rFonts w:eastAsia="Cambria" w:cs="Times New Roman"/>
          <w:szCs w:val="24"/>
        </w:rPr>
        <w:t>т</w:t>
      </w:r>
      <w:r w:rsidRPr="00410767">
        <w:rPr>
          <w:rFonts w:eastAsia="Cambria" w:cs="Times New Roman"/>
          <w:spacing w:val="-1"/>
          <w:szCs w:val="24"/>
        </w:rPr>
        <w:t>р</w:t>
      </w:r>
      <w:r w:rsidRPr="00410767">
        <w:rPr>
          <w:rFonts w:eastAsia="Cambria" w:cs="Times New Roman"/>
          <w:szCs w:val="24"/>
        </w:rPr>
        <w:t xml:space="preserve">ето </w:t>
      </w:r>
      <w:r w:rsidRPr="00410767">
        <w:rPr>
          <w:rFonts w:eastAsia="Cambria" w:cs="Times New Roman"/>
          <w:spacing w:val="1"/>
          <w:szCs w:val="24"/>
        </w:rPr>
        <w:t>и</w:t>
      </w:r>
      <w:r w:rsidRPr="00410767">
        <w:rPr>
          <w:rFonts w:eastAsia="Cambria" w:cs="Times New Roman"/>
          <w:spacing w:val="-2"/>
          <w:szCs w:val="24"/>
        </w:rPr>
        <w:t>з</w:t>
      </w:r>
      <w:r w:rsidRPr="00410767">
        <w:rPr>
          <w:rFonts w:eastAsia="Cambria" w:cs="Times New Roman"/>
          <w:spacing w:val="1"/>
          <w:szCs w:val="24"/>
        </w:rPr>
        <w:t>д</w:t>
      </w:r>
      <w:r w:rsidRPr="00410767">
        <w:rPr>
          <w:rFonts w:eastAsia="Cambria" w:cs="Times New Roman"/>
          <w:spacing w:val="-2"/>
          <w:szCs w:val="24"/>
        </w:rPr>
        <w:t>а</w:t>
      </w:r>
      <w:r w:rsidRPr="00410767">
        <w:rPr>
          <w:rFonts w:eastAsia="Cambria" w:cs="Times New Roman"/>
          <w:spacing w:val="1"/>
          <w:szCs w:val="24"/>
        </w:rPr>
        <w:t>ни</w:t>
      </w:r>
      <w:r w:rsidRPr="00410767">
        <w:rPr>
          <w:rFonts w:eastAsia="Cambria" w:cs="Times New Roman"/>
          <w:spacing w:val="-2"/>
          <w:szCs w:val="24"/>
        </w:rPr>
        <w:t>е</w:t>
      </w:r>
      <w:r w:rsidRPr="00410767">
        <w:rPr>
          <w:rFonts w:eastAsia="Cambria" w:cs="Times New Roman"/>
          <w:szCs w:val="24"/>
        </w:rPr>
        <w:t>).</w:t>
      </w:r>
    </w:p>
    <w:p w14:paraId="14B1CECE" w14:textId="77777777" w:rsidR="000730CD" w:rsidRPr="00410767" w:rsidRDefault="000730CD" w:rsidP="00D174E4">
      <w:pPr>
        <w:ind w:firstLine="0"/>
        <w:rPr>
          <w:rFonts w:eastAsia="Cambria" w:cs="Times New Roman"/>
          <w:szCs w:val="24"/>
        </w:rPr>
      </w:pPr>
      <w:r w:rsidRPr="00410767">
        <w:rPr>
          <w:rFonts w:eastAsia="Cambria" w:cs="Times New Roman"/>
          <w:szCs w:val="24"/>
        </w:rPr>
        <w:t>Стоя</w:t>
      </w:r>
      <w:r w:rsidRPr="00410767">
        <w:rPr>
          <w:rFonts w:eastAsia="Cambria" w:cs="Times New Roman"/>
          <w:spacing w:val="1"/>
          <w:szCs w:val="24"/>
        </w:rPr>
        <w:t>н</w:t>
      </w:r>
      <w:r w:rsidRPr="00410767">
        <w:rPr>
          <w:rFonts w:eastAsia="Cambria" w:cs="Times New Roman"/>
          <w:szCs w:val="24"/>
        </w:rPr>
        <w:t>ов,</w:t>
      </w:r>
      <w:r w:rsidRPr="00410767">
        <w:rPr>
          <w:rFonts w:eastAsia="Cambria" w:cs="Times New Roman"/>
          <w:spacing w:val="1"/>
          <w:szCs w:val="24"/>
        </w:rPr>
        <w:t xml:space="preserve"> </w:t>
      </w:r>
      <w:r w:rsidRPr="00410767">
        <w:rPr>
          <w:rFonts w:eastAsia="Cambria" w:cs="Times New Roman"/>
          <w:spacing w:val="-5"/>
          <w:szCs w:val="24"/>
        </w:rPr>
        <w:t>С</w:t>
      </w:r>
      <w:r w:rsidRPr="00410767">
        <w:rPr>
          <w:rFonts w:eastAsia="Cambria" w:cs="Times New Roman"/>
          <w:szCs w:val="24"/>
        </w:rPr>
        <w:t>.</w:t>
      </w:r>
      <w:r w:rsidRPr="00410767">
        <w:rPr>
          <w:rFonts w:eastAsia="Cambria" w:cs="Times New Roman"/>
          <w:spacing w:val="1"/>
          <w:szCs w:val="24"/>
        </w:rPr>
        <w:t xml:space="preserve"> (1982). </w:t>
      </w:r>
      <w:r w:rsidRPr="00410767">
        <w:rPr>
          <w:rFonts w:eastAsia="Cambria" w:cs="Times New Roman"/>
          <w:i/>
          <w:szCs w:val="24"/>
        </w:rPr>
        <w:t xml:space="preserve">Да </w:t>
      </w:r>
      <w:r w:rsidRPr="00410767">
        <w:rPr>
          <w:rFonts w:eastAsia="Cambria" w:cs="Times New Roman"/>
          <w:i/>
          <w:spacing w:val="1"/>
          <w:szCs w:val="24"/>
        </w:rPr>
        <w:t>и</w:t>
      </w:r>
      <w:r w:rsidRPr="00410767">
        <w:rPr>
          <w:rFonts w:eastAsia="Cambria" w:cs="Times New Roman"/>
          <w:i/>
          <w:spacing w:val="-2"/>
          <w:szCs w:val="24"/>
        </w:rPr>
        <w:t>г</w:t>
      </w:r>
      <w:r w:rsidRPr="00410767">
        <w:rPr>
          <w:rFonts w:eastAsia="Cambria" w:cs="Times New Roman"/>
          <w:i/>
          <w:spacing w:val="-1"/>
          <w:szCs w:val="24"/>
        </w:rPr>
        <w:t>р</w:t>
      </w:r>
      <w:r w:rsidRPr="00410767">
        <w:rPr>
          <w:rFonts w:eastAsia="Cambria" w:cs="Times New Roman"/>
          <w:i/>
          <w:szCs w:val="24"/>
        </w:rPr>
        <w:t>а</w:t>
      </w:r>
      <w:r w:rsidRPr="00410767">
        <w:rPr>
          <w:rFonts w:eastAsia="Cambria" w:cs="Times New Roman"/>
          <w:i/>
          <w:spacing w:val="-4"/>
          <w:szCs w:val="24"/>
        </w:rPr>
        <w:t>е</w:t>
      </w:r>
      <w:r w:rsidRPr="00410767">
        <w:rPr>
          <w:rFonts w:eastAsia="Cambria" w:cs="Times New Roman"/>
          <w:i/>
          <w:szCs w:val="24"/>
        </w:rPr>
        <w:t>м</w:t>
      </w:r>
      <w:r w:rsidRPr="00410767">
        <w:rPr>
          <w:rFonts w:eastAsia="Cambria" w:cs="Times New Roman"/>
          <w:i/>
          <w:spacing w:val="1"/>
          <w:szCs w:val="24"/>
        </w:rPr>
        <w:t xml:space="preserve"> </w:t>
      </w:r>
      <w:r w:rsidRPr="00410767">
        <w:rPr>
          <w:rFonts w:eastAsia="Cambria" w:cs="Times New Roman"/>
          <w:i/>
          <w:szCs w:val="24"/>
        </w:rPr>
        <w:t>ф</w:t>
      </w:r>
      <w:r w:rsidRPr="00410767">
        <w:rPr>
          <w:rFonts w:eastAsia="Cambria" w:cs="Times New Roman"/>
          <w:i/>
          <w:spacing w:val="-1"/>
          <w:szCs w:val="24"/>
        </w:rPr>
        <w:t>у</w:t>
      </w:r>
      <w:r w:rsidRPr="00410767">
        <w:rPr>
          <w:rFonts w:eastAsia="Cambria" w:cs="Times New Roman"/>
          <w:i/>
          <w:szCs w:val="24"/>
        </w:rPr>
        <w:t>тб</w:t>
      </w:r>
      <w:r w:rsidRPr="00410767">
        <w:rPr>
          <w:rFonts w:eastAsia="Cambria" w:cs="Times New Roman"/>
          <w:i/>
          <w:spacing w:val="-3"/>
          <w:szCs w:val="24"/>
        </w:rPr>
        <w:t>о</w:t>
      </w:r>
      <w:r w:rsidRPr="00410767">
        <w:rPr>
          <w:rFonts w:eastAsia="Cambria" w:cs="Times New Roman"/>
          <w:i/>
          <w:spacing w:val="1"/>
          <w:szCs w:val="24"/>
        </w:rPr>
        <w:t>л</w:t>
      </w:r>
      <w:r w:rsidRPr="00410767">
        <w:rPr>
          <w:rFonts w:eastAsia="Cambria" w:cs="Times New Roman"/>
          <w:szCs w:val="24"/>
        </w:rPr>
        <w:t>.</w:t>
      </w:r>
      <w:r w:rsidRPr="00410767">
        <w:rPr>
          <w:rFonts w:eastAsia="Cambria" w:cs="Times New Roman"/>
          <w:spacing w:val="1"/>
          <w:szCs w:val="24"/>
        </w:rPr>
        <w:t xml:space="preserve"> </w:t>
      </w:r>
      <w:r w:rsidRPr="00410767">
        <w:rPr>
          <w:rFonts w:eastAsia="Cambria" w:cs="Times New Roman"/>
          <w:spacing w:val="-1"/>
          <w:szCs w:val="24"/>
        </w:rPr>
        <w:t>М</w:t>
      </w:r>
      <w:r w:rsidRPr="00410767">
        <w:rPr>
          <w:rFonts w:eastAsia="Cambria" w:cs="Times New Roman"/>
          <w:spacing w:val="-2"/>
          <w:szCs w:val="24"/>
        </w:rPr>
        <w:t xml:space="preserve">Ф, </w:t>
      </w:r>
      <w:r w:rsidRPr="00410767">
        <w:rPr>
          <w:rFonts w:eastAsia="Cambria" w:cs="Times New Roman"/>
          <w:szCs w:val="24"/>
        </w:rPr>
        <w:t>Со</w:t>
      </w:r>
      <w:r w:rsidRPr="00410767">
        <w:rPr>
          <w:rFonts w:eastAsia="Cambria" w:cs="Times New Roman"/>
          <w:spacing w:val="-2"/>
          <w:szCs w:val="24"/>
        </w:rPr>
        <w:t>ф</w:t>
      </w:r>
      <w:r w:rsidRPr="00410767">
        <w:rPr>
          <w:rFonts w:eastAsia="Cambria" w:cs="Times New Roman"/>
          <w:spacing w:val="1"/>
          <w:szCs w:val="24"/>
        </w:rPr>
        <w:t>и</w:t>
      </w:r>
      <w:r w:rsidRPr="00410767">
        <w:rPr>
          <w:rFonts w:eastAsia="Cambria" w:cs="Times New Roman"/>
          <w:szCs w:val="24"/>
        </w:rPr>
        <w:t>я.</w:t>
      </w:r>
    </w:p>
    <w:p w14:paraId="04577BDF" w14:textId="77777777" w:rsidR="000730CD" w:rsidRPr="00410767" w:rsidRDefault="000730CD" w:rsidP="00D174E4">
      <w:pPr>
        <w:ind w:firstLine="0"/>
        <w:rPr>
          <w:rFonts w:eastAsia="Cambria" w:cs="Times New Roman"/>
          <w:szCs w:val="24"/>
        </w:rPr>
      </w:pPr>
      <w:r w:rsidRPr="00410767">
        <w:rPr>
          <w:rFonts w:eastAsia="Cambria" w:cs="Times New Roman"/>
          <w:szCs w:val="24"/>
        </w:rPr>
        <w:t>Ш</w:t>
      </w:r>
      <w:r w:rsidRPr="00410767">
        <w:rPr>
          <w:rFonts w:eastAsia="Cambria" w:cs="Times New Roman"/>
          <w:spacing w:val="1"/>
          <w:szCs w:val="24"/>
        </w:rPr>
        <w:t>и</w:t>
      </w:r>
      <w:r w:rsidRPr="00410767">
        <w:rPr>
          <w:rFonts w:eastAsia="Cambria" w:cs="Times New Roman"/>
          <w:szCs w:val="24"/>
        </w:rPr>
        <w:t>шко</w:t>
      </w:r>
      <w:r w:rsidRPr="00410767">
        <w:rPr>
          <w:rFonts w:eastAsia="Cambria" w:cs="Times New Roman"/>
          <w:spacing w:val="-3"/>
          <w:szCs w:val="24"/>
        </w:rPr>
        <w:t>в</w:t>
      </w:r>
      <w:r w:rsidRPr="00410767">
        <w:rPr>
          <w:rFonts w:eastAsia="Cambria" w:cs="Times New Roman"/>
          <w:szCs w:val="24"/>
        </w:rPr>
        <w:t>,</w:t>
      </w:r>
      <w:r w:rsidRPr="00410767">
        <w:rPr>
          <w:rFonts w:eastAsia="Cambria" w:cs="Times New Roman"/>
          <w:spacing w:val="1"/>
          <w:szCs w:val="24"/>
        </w:rPr>
        <w:t xml:space="preserve"> </w:t>
      </w:r>
      <w:r w:rsidRPr="00410767">
        <w:rPr>
          <w:rFonts w:eastAsia="Cambria" w:cs="Times New Roman"/>
          <w:spacing w:val="-2"/>
          <w:szCs w:val="24"/>
        </w:rPr>
        <w:t>А</w:t>
      </w:r>
      <w:r w:rsidRPr="00410767">
        <w:rPr>
          <w:rFonts w:eastAsia="Cambria" w:cs="Times New Roman"/>
          <w:spacing w:val="1"/>
          <w:szCs w:val="24"/>
        </w:rPr>
        <w:t>.</w:t>
      </w:r>
      <w:r w:rsidRPr="00410767">
        <w:rPr>
          <w:rFonts w:eastAsia="Cambria" w:cs="Times New Roman"/>
          <w:szCs w:val="24"/>
        </w:rPr>
        <w:t>,</w:t>
      </w:r>
      <w:r w:rsidRPr="00410767">
        <w:rPr>
          <w:rFonts w:eastAsia="Cambria" w:cs="Times New Roman"/>
          <w:spacing w:val="1"/>
          <w:szCs w:val="24"/>
        </w:rPr>
        <w:t xml:space="preserve"> </w:t>
      </w:r>
      <w:r w:rsidRPr="00410767">
        <w:rPr>
          <w:rFonts w:eastAsia="Cambria" w:cs="Times New Roman"/>
          <w:szCs w:val="24"/>
        </w:rPr>
        <w:t>Д</w:t>
      </w:r>
      <w:r w:rsidRPr="00410767">
        <w:rPr>
          <w:rFonts w:eastAsia="Cambria" w:cs="Times New Roman"/>
          <w:spacing w:val="-2"/>
          <w:szCs w:val="24"/>
        </w:rPr>
        <w:t>и</w:t>
      </w:r>
      <w:r w:rsidRPr="00410767">
        <w:rPr>
          <w:rFonts w:eastAsia="Cambria" w:cs="Times New Roman"/>
          <w:spacing w:val="1"/>
          <w:szCs w:val="24"/>
        </w:rPr>
        <w:t>ми</w:t>
      </w:r>
      <w:r w:rsidRPr="00410767">
        <w:rPr>
          <w:rFonts w:eastAsia="Cambria" w:cs="Times New Roman"/>
          <w:szCs w:val="24"/>
        </w:rPr>
        <w:t>т</w:t>
      </w:r>
      <w:r w:rsidRPr="00410767">
        <w:rPr>
          <w:rFonts w:eastAsia="Cambria" w:cs="Times New Roman"/>
          <w:spacing w:val="-1"/>
          <w:szCs w:val="24"/>
        </w:rPr>
        <w:t>р</w:t>
      </w:r>
      <w:r w:rsidRPr="00410767">
        <w:rPr>
          <w:rFonts w:eastAsia="Cambria" w:cs="Times New Roman"/>
          <w:spacing w:val="-5"/>
          <w:szCs w:val="24"/>
        </w:rPr>
        <w:t>о</w:t>
      </w:r>
      <w:r w:rsidRPr="00410767">
        <w:rPr>
          <w:rFonts w:eastAsia="Cambria" w:cs="Times New Roman"/>
          <w:szCs w:val="24"/>
        </w:rPr>
        <w:t>в,</w:t>
      </w:r>
      <w:r w:rsidRPr="00410767">
        <w:rPr>
          <w:rFonts w:eastAsia="Cambria" w:cs="Times New Roman"/>
          <w:spacing w:val="1"/>
          <w:szCs w:val="24"/>
        </w:rPr>
        <w:t xml:space="preserve"> </w:t>
      </w:r>
      <w:r w:rsidRPr="00410767">
        <w:rPr>
          <w:rFonts w:eastAsia="Cambria" w:cs="Times New Roman"/>
          <w:szCs w:val="24"/>
        </w:rPr>
        <w:t>Л</w:t>
      </w:r>
      <w:r w:rsidRPr="00410767">
        <w:rPr>
          <w:rFonts w:eastAsia="Cambria" w:cs="Times New Roman"/>
          <w:spacing w:val="1"/>
          <w:szCs w:val="24"/>
        </w:rPr>
        <w:t>.</w:t>
      </w:r>
      <w:r w:rsidRPr="00410767">
        <w:rPr>
          <w:rFonts w:eastAsia="Cambria" w:cs="Times New Roman"/>
          <w:szCs w:val="24"/>
        </w:rPr>
        <w:t>,</w:t>
      </w:r>
      <w:r w:rsidRPr="00410767">
        <w:rPr>
          <w:rFonts w:eastAsia="Cambria" w:cs="Times New Roman"/>
          <w:spacing w:val="1"/>
          <w:szCs w:val="24"/>
        </w:rPr>
        <w:t xml:space="preserve"> </w:t>
      </w:r>
      <w:proofErr w:type="spellStart"/>
      <w:r w:rsidRPr="00410767">
        <w:rPr>
          <w:rFonts w:eastAsia="Cambria" w:cs="Times New Roman"/>
          <w:spacing w:val="-1"/>
          <w:szCs w:val="24"/>
        </w:rPr>
        <w:t>М</w:t>
      </w:r>
      <w:r w:rsidRPr="00410767">
        <w:rPr>
          <w:rFonts w:eastAsia="Cambria" w:cs="Times New Roman"/>
          <w:spacing w:val="-2"/>
          <w:szCs w:val="24"/>
        </w:rPr>
        <w:t>а</w:t>
      </w:r>
      <w:r w:rsidRPr="00410767">
        <w:rPr>
          <w:rFonts w:eastAsia="Cambria" w:cs="Times New Roman"/>
          <w:spacing w:val="1"/>
          <w:szCs w:val="24"/>
        </w:rPr>
        <w:t>д</w:t>
      </w:r>
      <w:r w:rsidRPr="00410767">
        <w:rPr>
          <w:rFonts w:eastAsia="Cambria" w:cs="Times New Roman"/>
          <w:szCs w:val="24"/>
        </w:rPr>
        <w:t>а</w:t>
      </w:r>
      <w:r w:rsidRPr="00410767">
        <w:rPr>
          <w:rFonts w:eastAsia="Cambria" w:cs="Times New Roman"/>
          <w:spacing w:val="1"/>
          <w:szCs w:val="24"/>
        </w:rPr>
        <w:t>н</w:t>
      </w:r>
      <w:r w:rsidRPr="00410767">
        <w:rPr>
          <w:rFonts w:eastAsia="Cambria" w:cs="Times New Roman"/>
          <w:spacing w:val="-1"/>
          <w:szCs w:val="24"/>
        </w:rPr>
        <w:t>с</w:t>
      </w:r>
      <w:r w:rsidRPr="00410767">
        <w:rPr>
          <w:rFonts w:eastAsia="Cambria" w:cs="Times New Roman"/>
          <w:spacing w:val="-2"/>
          <w:szCs w:val="24"/>
        </w:rPr>
        <w:t>ки</w:t>
      </w:r>
      <w:proofErr w:type="spellEnd"/>
      <w:r w:rsidRPr="00410767">
        <w:rPr>
          <w:rFonts w:eastAsia="Cambria" w:cs="Times New Roman"/>
          <w:szCs w:val="24"/>
        </w:rPr>
        <w:t>,</w:t>
      </w:r>
      <w:r w:rsidRPr="00410767">
        <w:rPr>
          <w:rFonts w:eastAsia="Cambria" w:cs="Times New Roman"/>
          <w:spacing w:val="1"/>
          <w:szCs w:val="24"/>
        </w:rPr>
        <w:t xml:space="preserve"> М., </w:t>
      </w:r>
      <w:r w:rsidRPr="00410767">
        <w:rPr>
          <w:rFonts w:eastAsia="Cambria" w:cs="Times New Roman"/>
          <w:spacing w:val="-1"/>
          <w:szCs w:val="24"/>
        </w:rPr>
        <w:t>Г</w:t>
      </w:r>
      <w:r w:rsidRPr="00410767">
        <w:rPr>
          <w:rFonts w:eastAsia="Cambria" w:cs="Times New Roman"/>
          <w:szCs w:val="24"/>
        </w:rPr>
        <w:t>е</w:t>
      </w:r>
      <w:r w:rsidRPr="00410767">
        <w:rPr>
          <w:rFonts w:eastAsia="Cambria" w:cs="Times New Roman"/>
          <w:spacing w:val="1"/>
          <w:szCs w:val="24"/>
        </w:rPr>
        <w:t>н</w:t>
      </w:r>
      <w:r w:rsidRPr="00410767">
        <w:rPr>
          <w:rFonts w:eastAsia="Cambria" w:cs="Times New Roman"/>
          <w:spacing w:val="-2"/>
          <w:szCs w:val="24"/>
        </w:rPr>
        <w:t>ч</w:t>
      </w:r>
      <w:r w:rsidRPr="00410767">
        <w:rPr>
          <w:rFonts w:eastAsia="Cambria" w:cs="Times New Roman"/>
          <w:spacing w:val="-4"/>
          <w:szCs w:val="24"/>
        </w:rPr>
        <w:t>е</w:t>
      </w:r>
      <w:r w:rsidRPr="00410767">
        <w:rPr>
          <w:rFonts w:eastAsia="Cambria" w:cs="Times New Roman"/>
          <w:szCs w:val="24"/>
        </w:rPr>
        <w:t>в, В.</w:t>
      </w:r>
      <w:r w:rsidRPr="00410767">
        <w:rPr>
          <w:rFonts w:eastAsia="Cambria" w:cs="Times New Roman"/>
          <w:spacing w:val="1"/>
          <w:szCs w:val="24"/>
        </w:rPr>
        <w:t xml:space="preserve"> (1985). О</w:t>
      </w:r>
      <w:r w:rsidRPr="00410767">
        <w:rPr>
          <w:rFonts w:eastAsia="Cambria" w:cs="Times New Roman"/>
          <w:szCs w:val="24"/>
        </w:rPr>
        <w:t>б</w:t>
      </w:r>
      <w:r w:rsidRPr="00410767">
        <w:rPr>
          <w:rFonts w:eastAsia="Cambria" w:cs="Times New Roman"/>
          <w:spacing w:val="-1"/>
          <w:szCs w:val="24"/>
        </w:rPr>
        <w:t>у</w:t>
      </w:r>
      <w:r w:rsidRPr="00410767">
        <w:rPr>
          <w:rFonts w:eastAsia="Cambria" w:cs="Times New Roman"/>
          <w:szCs w:val="24"/>
        </w:rPr>
        <w:t>ч</w:t>
      </w:r>
      <w:r w:rsidRPr="00410767">
        <w:rPr>
          <w:rFonts w:eastAsia="Cambria" w:cs="Times New Roman"/>
          <w:spacing w:val="-2"/>
          <w:szCs w:val="24"/>
        </w:rPr>
        <w:t>е</w:t>
      </w:r>
      <w:r w:rsidRPr="00410767">
        <w:rPr>
          <w:rFonts w:eastAsia="Cambria" w:cs="Times New Roman"/>
          <w:spacing w:val="1"/>
          <w:szCs w:val="24"/>
        </w:rPr>
        <w:t>ни</w:t>
      </w:r>
      <w:r w:rsidRPr="00410767">
        <w:rPr>
          <w:rFonts w:eastAsia="Cambria" w:cs="Times New Roman"/>
          <w:szCs w:val="24"/>
        </w:rPr>
        <w:t>е</w:t>
      </w:r>
      <w:r w:rsidRPr="00410767">
        <w:rPr>
          <w:rFonts w:eastAsia="Cambria" w:cs="Times New Roman"/>
          <w:spacing w:val="-2"/>
          <w:szCs w:val="24"/>
        </w:rPr>
        <w:t xml:space="preserve"> </w:t>
      </w:r>
      <w:r w:rsidRPr="00410767">
        <w:rPr>
          <w:rFonts w:eastAsia="Cambria" w:cs="Times New Roman"/>
          <w:szCs w:val="24"/>
        </w:rPr>
        <w:t>и</w:t>
      </w:r>
      <w:r w:rsidRPr="00410767">
        <w:rPr>
          <w:rFonts w:eastAsia="Cambria" w:cs="Times New Roman"/>
          <w:spacing w:val="1"/>
          <w:szCs w:val="24"/>
        </w:rPr>
        <w:t xml:space="preserve"> </w:t>
      </w:r>
      <w:r w:rsidRPr="00410767">
        <w:rPr>
          <w:rFonts w:eastAsia="Cambria" w:cs="Times New Roman"/>
          <w:szCs w:val="24"/>
        </w:rPr>
        <w:t>т</w:t>
      </w:r>
      <w:r w:rsidRPr="00410767">
        <w:rPr>
          <w:rFonts w:eastAsia="Cambria" w:cs="Times New Roman"/>
          <w:spacing w:val="-1"/>
          <w:szCs w:val="24"/>
        </w:rPr>
        <w:t>р</w:t>
      </w:r>
      <w:r w:rsidRPr="00410767">
        <w:rPr>
          <w:rFonts w:eastAsia="Cambria" w:cs="Times New Roman"/>
          <w:spacing w:val="-2"/>
          <w:szCs w:val="24"/>
        </w:rPr>
        <w:t>е</w:t>
      </w:r>
      <w:r w:rsidRPr="00410767">
        <w:rPr>
          <w:rFonts w:eastAsia="Cambria" w:cs="Times New Roman"/>
          <w:spacing w:val="1"/>
          <w:szCs w:val="24"/>
        </w:rPr>
        <w:t>ни</w:t>
      </w:r>
      <w:r w:rsidRPr="00410767">
        <w:rPr>
          <w:rFonts w:eastAsia="Cambria" w:cs="Times New Roman"/>
          <w:spacing w:val="-1"/>
          <w:szCs w:val="24"/>
        </w:rPr>
        <w:t>р</w:t>
      </w:r>
      <w:r w:rsidRPr="00410767">
        <w:rPr>
          <w:rFonts w:eastAsia="Cambria" w:cs="Times New Roman"/>
          <w:spacing w:val="-5"/>
          <w:szCs w:val="24"/>
        </w:rPr>
        <w:t>о</w:t>
      </w:r>
      <w:r w:rsidRPr="00410767">
        <w:rPr>
          <w:rFonts w:eastAsia="Cambria" w:cs="Times New Roman"/>
          <w:szCs w:val="24"/>
        </w:rPr>
        <w:t>вка</w:t>
      </w:r>
      <w:r w:rsidRPr="00410767">
        <w:rPr>
          <w:rFonts w:eastAsia="Cambria" w:cs="Times New Roman"/>
          <w:spacing w:val="5"/>
          <w:szCs w:val="24"/>
        </w:rPr>
        <w:t xml:space="preserve"> </w:t>
      </w:r>
      <w:r w:rsidRPr="00410767">
        <w:rPr>
          <w:rFonts w:eastAsia="Cambria" w:cs="Times New Roman"/>
          <w:spacing w:val="1"/>
          <w:szCs w:val="24"/>
        </w:rPr>
        <w:t>н</w:t>
      </w:r>
      <w:r w:rsidRPr="00410767">
        <w:rPr>
          <w:rFonts w:eastAsia="Cambria" w:cs="Times New Roman"/>
          <w:szCs w:val="24"/>
        </w:rPr>
        <w:t xml:space="preserve">а </w:t>
      </w:r>
      <w:r w:rsidRPr="00410767">
        <w:rPr>
          <w:rFonts w:eastAsia="Cambria" w:cs="Times New Roman"/>
          <w:spacing w:val="-1"/>
          <w:szCs w:val="24"/>
        </w:rPr>
        <w:t>п</w:t>
      </w:r>
      <w:r w:rsidRPr="00410767">
        <w:rPr>
          <w:rFonts w:eastAsia="Cambria" w:cs="Times New Roman"/>
          <w:szCs w:val="24"/>
        </w:rPr>
        <w:t>о</w:t>
      </w:r>
      <w:r w:rsidRPr="00410767">
        <w:rPr>
          <w:rFonts w:eastAsia="Cambria" w:cs="Times New Roman"/>
          <w:spacing w:val="1"/>
          <w:szCs w:val="24"/>
        </w:rPr>
        <w:t>д</w:t>
      </w:r>
      <w:r w:rsidRPr="00410767">
        <w:rPr>
          <w:rFonts w:eastAsia="Cambria" w:cs="Times New Roman"/>
          <w:spacing w:val="-1"/>
          <w:szCs w:val="24"/>
        </w:rPr>
        <w:t>р</w:t>
      </w:r>
      <w:r w:rsidRPr="00410767">
        <w:rPr>
          <w:rFonts w:eastAsia="Cambria" w:cs="Times New Roman"/>
          <w:szCs w:val="24"/>
        </w:rPr>
        <w:t>а</w:t>
      </w:r>
      <w:r w:rsidRPr="00410767">
        <w:rPr>
          <w:rFonts w:eastAsia="Cambria" w:cs="Times New Roman"/>
          <w:spacing w:val="-1"/>
          <w:szCs w:val="24"/>
        </w:rPr>
        <w:t>с</w:t>
      </w:r>
      <w:r w:rsidRPr="00410767">
        <w:rPr>
          <w:rFonts w:eastAsia="Cambria" w:cs="Times New Roman"/>
          <w:szCs w:val="24"/>
        </w:rPr>
        <w:t>тва</w:t>
      </w:r>
      <w:r w:rsidRPr="00410767">
        <w:rPr>
          <w:rFonts w:eastAsia="Cambria" w:cs="Times New Roman"/>
          <w:spacing w:val="-2"/>
          <w:szCs w:val="24"/>
        </w:rPr>
        <w:t>щ</w:t>
      </w:r>
      <w:r w:rsidRPr="00410767">
        <w:rPr>
          <w:rFonts w:eastAsia="Cambria" w:cs="Times New Roman"/>
          <w:szCs w:val="24"/>
        </w:rPr>
        <w:t>и</w:t>
      </w:r>
      <w:r w:rsidRPr="00410767">
        <w:rPr>
          <w:rFonts w:eastAsia="Cambria" w:cs="Times New Roman"/>
          <w:spacing w:val="1"/>
          <w:szCs w:val="24"/>
        </w:rPr>
        <w:t xml:space="preserve"> </w:t>
      </w:r>
      <w:r w:rsidRPr="00410767">
        <w:rPr>
          <w:rFonts w:eastAsia="Cambria" w:cs="Times New Roman"/>
          <w:szCs w:val="24"/>
        </w:rPr>
        <w:t>ф</w:t>
      </w:r>
      <w:r w:rsidRPr="00410767">
        <w:rPr>
          <w:rFonts w:eastAsia="Cambria" w:cs="Times New Roman"/>
          <w:spacing w:val="-1"/>
          <w:szCs w:val="24"/>
        </w:rPr>
        <w:t>у</w:t>
      </w:r>
      <w:r w:rsidRPr="00410767">
        <w:rPr>
          <w:rFonts w:eastAsia="Cambria" w:cs="Times New Roman"/>
          <w:szCs w:val="24"/>
        </w:rPr>
        <w:t>тб</w:t>
      </w:r>
      <w:r w:rsidRPr="00410767">
        <w:rPr>
          <w:rFonts w:eastAsia="Cambria" w:cs="Times New Roman"/>
          <w:spacing w:val="-3"/>
          <w:szCs w:val="24"/>
        </w:rPr>
        <w:t>о</w:t>
      </w:r>
      <w:r w:rsidRPr="00410767">
        <w:rPr>
          <w:rFonts w:eastAsia="Cambria" w:cs="Times New Roman"/>
          <w:spacing w:val="1"/>
          <w:szCs w:val="24"/>
        </w:rPr>
        <w:t>ли</w:t>
      </w:r>
      <w:r w:rsidRPr="00410767">
        <w:rPr>
          <w:rFonts w:eastAsia="Cambria" w:cs="Times New Roman"/>
          <w:spacing w:val="-6"/>
          <w:szCs w:val="24"/>
        </w:rPr>
        <w:t>с</w:t>
      </w:r>
      <w:r w:rsidRPr="00410767">
        <w:rPr>
          <w:rFonts w:eastAsia="Cambria" w:cs="Times New Roman"/>
          <w:szCs w:val="24"/>
        </w:rPr>
        <w:t>ти</w:t>
      </w:r>
      <w:r w:rsidRPr="00410767">
        <w:rPr>
          <w:rFonts w:eastAsia="Cambria" w:cs="Times New Roman"/>
          <w:spacing w:val="3"/>
          <w:szCs w:val="24"/>
        </w:rPr>
        <w:t xml:space="preserve"> </w:t>
      </w:r>
      <w:r w:rsidRPr="00410767">
        <w:rPr>
          <w:rFonts w:eastAsia="Cambria" w:cs="Times New Roman"/>
          <w:szCs w:val="24"/>
        </w:rPr>
        <w:t xml:space="preserve">– </w:t>
      </w:r>
      <w:r w:rsidRPr="00410767">
        <w:rPr>
          <w:rFonts w:eastAsia="Cambria" w:cs="Times New Roman"/>
          <w:spacing w:val="-1"/>
          <w:szCs w:val="24"/>
        </w:rPr>
        <w:t>у</w:t>
      </w:r>
      <w:r w:rsidRPr="00410767">
        <w:rPr>
          <w:rFonts w:eastAsia="Cambria" w:cs="Times New Roman"/>
          <w:szCs w:val="24"/>
        </w:rPr>
        <w:t>чеб</w:t>
      </w:r>
      <w:r w:rsidRPr="00410767">
        <w:rPr>
          <w:rFonts w:eastAsia="Cambria" w:cs="Times New Roman"/>
          <w:spacing w:val="1"/>
          <w:szCs w:val="24"/>
        </w:rPr>
        <w:t>н</w:t>
      </w:r>
      <w:r w:rsidRPr="00410767">
        <w:rPr>
          <w:rFonts w:eastAsia="Cambria" w:cs="Times New Roman"/>
          <w:szCs w:val="24"/>
        </w:rPr>
        <w:t xml:space="preserve">о </w:t>
      </w:r>
      <w:r w:rsidRPr="00410767">
        <w:rPr>
          <w:rFonts w:eastAsia="Cambria" w:cs="Times New Roman"/>
          <w:spacing w:val="-3"/>
          <w:szCs w:val="24"/>
        </w:rPr>
        <w:t>п</w:t>
      </w:r>
      <w:r w:rsidRPr="00410767">
        <w:rPr>
          <w:rFonts w:eastAsia="Cambria" w:cs="Times New Roman"/>
          <w:szCs w:val="24"/>
        </w:rPr>
        <w:t>о</w:t>
      </w:r>
      <w:r w:rsidRPr="00410767">
        <w:rPr>
          <w:rFonts w:eastAsia="Cambria" w:cs="Times New Roman"/>
          <w:spacing w:val="-1"/>
          <w:szCs w:val="24"/>
        </w:rPr>
        <w:t>м</w:t>
      </w:r>
      <w:r w:rsidRPr="00410767">
        <w:rPr>
          <w:rFonts w:eastAsia="Cambria" w:cs="Times New Roman"/>
          <w:szCs w:val="24"/>
        </w:rPr>
        <w:t>ага</w:t>
      </w:r>
      <w:r w:rsidRPr="00410767">
        <w:rPr>
          <w:rFonts w:eastAsia="Cambria" w:cs="Times New Roman"/>
          <w:spacing w:val="-2"/>
          <w:szCs w:val="24"/>
        </w:rPr>
        <w:t>л</w:t>
      </w:r>
      <w:r w:rsidRPr="00410767">
        <w:rPr>
          <w:rFonts w:eastAsia="Cambria" w:cs="Times New Roman"/>
          <w:szCs w:val="24"/>
        </w:rPr>
        <w:t>о.</w:t>
      </w:r>
      <w:r w:rsidRPr="00410767">
        <w:rPr>
          <w:rFonts w:eastAsia="Cambria" w:cs="Times New Roman"/>
          <w:spacing w:val="-4"/>
          <w:szCs w:val="24"/>
        </w:rPr>
        <w:t xml:space="preserve"> </w:t>
      </w:r>
      <w:r w:rsidRPr="00410767">
        <w:rPr>
          <w:rFonts w:eastAsia="Cambria" w:cs="Times New Roman"/>
          <w:szCs w:val="24"/>
        </w:rPr>
        <w:t>Е</w:t>
      </w:r>
      <w:r w:rsidRPr="00410767">
        <w:rPr>
          <w:rFonts w:eastAsia="Cambria" w:cs="Times New Roman"/>
          <w:spacing w:val="1"/>
          <w:szCs w:val="24"/>
        </w:rPr>
        <w:t>Ц</w:t>
      </w:r>
      <w:r w:rsidRPr="00410767">
        <w:rPr>
          <w:rFonts w:eastAsia="Cambria" w:cs="Times New Roman"/>
          <w:szCs w:val="24"/>
        </w:rPr>
        <w:t>Н</w:t>
      </w:r>
      <w:r w:rsidRPr="00410767">
        <w:rPr>
          <w:rFonts w:eastAsia="Cambria" w:cs="Times New Roman"/>
          <w:spacing w:val="1"/>
          <w:szCs w:val="24"/>
        </w:rPr>
        <w:t>П</w:t>
      </w:r>
      <w:r w:rsidRPr="00410767">
        <w:rPr>
          <w:rFonts w:eastAsia="Cambria" w:cs="Times New Roman"/>
          <w:spacing w:val="-1"/>
          <w:szCs w:val="24"/>
        </w:rPr>
        <w:t>К</w:t>
      </w:r>
      <w:r w:rsidRPr="00410767">
        <w:rPr>
          <w:rFonts w:eastAsia="Cambria" w:cs="Times New Roman"/>
          <w:szCs w:val="24"/>
        </w:rPr>
        <w:t>Ф</w:t>
      </w:r>
      <w:r w:rsidRPr="00410767">
        <w:rPr>
          <w:rFonts w:eastAsia="Cambria" w:cs="Times New Roman"/>
          <w:spacing w:val="-1"/>
          <w:szCs w:val="24"/>
        </w:rPr>
        <w:t>К</w:t>
      </w:r>
      <w:r w:rsidRPr="00410767">
        <w:rPr>
          <w:rFonts w:eastAsia="Cambria" w:cs="Times New Roman"/>
          <w:szCs w:val="24"/>
        </w:rPr>
        <w:t xml:space="preserve">С – </w:t>
      </w:r>
      <w:r w:rsidRPr="00410767">
        <w:rPr>
          <w:rFonts w:eastAsia="Cambria" w:cs="Times New Roman"/>
          <w:spacing w:val="-1"/>
          <w:szCs w:val="24"/>
        </w:rPr>
        <w:t>И</w:t>
      </w:r>
      <w:r w:rsidRPr="00410767">
        <w:rPr>
          <w:rFonts w:eastAsia="Cambria" w:cs="Times New Roman"/>
          <w:spacing w:val="-2"/>
          <w:szCs w:val="24"/>
        </w:rPr>
        <w:t>П</w:t>
      </w:r>
      <w:r w:rsidRPr="00410767">
        <w:rPr>
          <w:rFonts w:eastAsia="Cambria" w:cs="Times New Roman"/>
          <w:spacing w:val="1"/>
          <w:szCs w:val="24"/>
        </w:rPr>
        <w:t>Б</w:t>
      </w:r>
      <w:r w:rsidRPr="00410767">
        <w:rPr>
          <w:rFonts w:eastAsia="Cambria" w:cs="Times New Roman"/>
          <w:szCs w:val="24"/>
        </w:rPr>
        <w:t>,</w:t>
      </w:r>
      <w:r w:rsidRPr="00410767">
        <w:rPr>
          <w:rFonts w:eastAsia="Cambria" w:cs="Times New Roman"/>
          <w:spacing w:val="1"/>
          <w:szCs w:val="24"/>
        </w:rPr>
        <w:t xml:space="preserve"> </w:t>
      </w:r>
      <w:r w:rsidRPr="00410767">
        <w:rPr>
          <w:rFonts w:eastAsia="Cambria" w:cs="Times New Roman"/>
          <w:szCs w:val="24"/>
        </w:rPr>
        <w:t>Со</w:t>
      </w:r>
      <w:r w:rsidRPr="00410767">
        <w:rPr>
          <w:rFonts w:eastAsia="Cambria" w:cs="Times New Roman"/>
          <w:spacing w:val="-4"/>
          <w:szCs w:val="24"/>
        </w:rPr>
        <w:t>ф</w:t>
      </w:r>
      <w:r w:rsidRPr="00410767">
        <w:rPr>
          <w:rFonts w:eastAsia="Cambria" w:cs="Times New Roman"/>
          <w:spacing w:val="1"/>
          <w:szCs w:val="24"/>
        </w:rPr>
        <w:t>и</w:t>
      </w:r>
      <w:r w:rsidRPr="00410767">
        <w:rPr>
          <w:rFonts w:eastAsia="Cambria" w:cs="Times New Roman"/>
          <w:szCs w:val="24"/>
        </w:rPr>
        <w:t>я.</w:t>
      </w:r>
    </w:p>
    <w:p w14:paraId="2B37D4FB" w14:textId="77777777" w:rsidR="000730CD" w:rsidRPr="00410767" w:rsidRDefault="000730CD" w:rsidP="00D174E4">
      <w:pPr>
        <w:ind w:firstLine="0"/>
        <w:rPr>
          <w:rFonts w:eastAsia="Cambria" w:cs="Times New Roman"/>
          <w:szCs w:val="24"/>
        </w:rPr>
      </w:pPr>
      <w:r w:rsidRPr="00410767">
        <w:rPr>
          <w:rFonts w:eastAsia="Cambria" w:cs="Times New Roman"/>
          <w:szCs w:val="24"/>
        </w:rPr>
        <w:t>Ш</w:t>
      </w:r>
      <w:r w:rsidRPr="00410767">
        <w:rPr>
          <w:rFonts w:eastAsia="Cambria" w:cs="Times New Roman"/>
          <w:spacing w:val="1"/>
          <w:szCs w:val="24"/>
        </w:rPr>
        <w:t>и</w:t>
      </w:r>
      <w:r w:rsidRPr="00410767">
        <w:rPr>
          <w:rFonts w:eastAsia="Cambria" w:cs="Times New Roman"/>
          <w:szCs w:val="24"/>
        </w:rPr>
        <w:t>шко</w:t>
      </w:r>
      <w:r w:rsidRPr="00410767">
        <w:rPr>
          <w:rFonts w:eastAsia="Cambria" w:cs="Times New Roman"/>
          <w:spacing w:val="-5"/>
          <w:szCs w:val="24"/>
        </w:rPr>
        <w:t>в</w:t>
      </w:r>
      <w:r w:rsidRPr="00410767">
        <w:rPr>
          <w:rFonts w:eastAsia="Cambria" w:cs="Times New Roman"/>
          <w:szCs w:val="24"/>
        </w:rPr>
        <w:t>,</w:t>
      </w:r>
      <w:r w:rsidRPr="00410767">
        <w:rPr>
          <w:rFonts w:eastAsia="Cambria" w:cs="Times New Roman"/>
          <w:spacing w:val="8"/>
          <w:szCs w:val="24"/>
        </w:rPr>
        <w:t xml:space="preserve"> </w:t>
      </w:r>
      <w:r w:rsidRPr="00410767">
        <w:rPr>
          <w:rFonts w:eastAsia="Cambria" w:cs="Times New Roman"/>
          <w:spacing w:val="-2"/>
          <w:szCs w:val="24"/>
        </w:rPr>
        <w:t>А</w:t>
      </w:r>
      <w:r w:rsidRPr="00410767">
        <w:rPr>
          <w:rFonts w:eastAsia="Cambria" w:cs="Times New Roman"/>
          <w:spacing w:val="1"/>
          <w:szCs w:val="24"/>
        </w:rPr>
        <w:t>.</w:t>
      </w:r>
      <w:r w:rsidRPr="00410767">
        <w:rPr>
          <w:rFonts w:eastAsia="Cambria" w:cs="Times New Roman"/>
          <w:szCs w:val="24"/>
        </w:rPr>
        <w:t>,</w:t>
      </w:r>
      <w:r w:rsidRPr="00410767">
        <w:rPr>
          <w:rFonts w:eastAsia="Cambria" w:cs="Times New Roman"/>
          <w:spacing w:val="8"/>
          <w:szCs w:val="24"/>
        </w:rPr>
        <w:t xml:space="preserve"> </w:t>
      </w:r>
      <w:r w:rsidRPr="00410767">
        <w:rPr>
          <w:rFonts w:eastAsia="Cambria" w:cs="Times New Roman"/>
          <w:szCs w:val="24"/>
        </w:rPr>
        <w:t>Сто</w:t>
      </w:r>
      <w:r w:rsidRPr="00410767">
        <w:rPr>
          <w:rFonts w:eastAsia="Cambria" w:cs="Times New Roman"/>
          <w:spacing w:val="-5"/>
          <w:szCs w:val="24"/>
        </w:rPr>
        <w:t>я</w:t>
      </w:r>
      <w:r w:rsidRPr="00410767">
        <w:rPr>
          <w:rFonts w:eastAsia="Cambria" w:cs="Times New Roman"/>
          <w:spacing w:val="1"/>
          <w:szCs w:val="24"/>
        </w:rPr>
        <w:t>н</w:t>
      </w:r>
      <w:r w:rsidRPr="00410767">
        <w:rPr>
          <w:rFonts w:eastAsia="Cambria" w:cs="Times New Roman"/>
          <w:spacing w:val="-5"/>
          <w:szCs w:val="24"/>
        </w:rPr>
        <w:t>о</w:t>
      </w:r>
      <w:r w:rsidRPr="00410767">
        <w:rPr>
          <w:rFonts w:eastAsia="Cambria" w:cs="Times New Roman"/>
          <w:szCs w:val="24"/>
        </w:rPr>
        <w:t>в,</w:t>
      </w:r>
      <w:r w:rsidRPr="00410767">
        <w:rPr>
          <w:rFonts w:eastAsia="Cambria" w:cs="Times New Roman"/>
          <w:spacing w:val="8"/>
          <w:szCs w:val="24"/>
        </w:rPr>
        <w:t xml:space="preserve"> </w:t>
      </w:r>
      <w:r w:rsidRPr="00410767">
        <w:rPr>
          <w:rFonts w:eastAsia="Cambria" w:cs="Times New Roman"/>
          <w:szCs w:val="24"/>
        </w:rPr>
        <w:t>С</w:t>
      </w:r>
      <w:r w:rsidRPr="00410767">
        <w:rPr>
          <w:rFonts w:eastAsia="Cambria" w:cs="Times New Roman"/>
          <w:spacing w:val="1"/>
          <w:szCs w:val="24"/>
        </w:rPr>
        <w:t>.</w:t>
      </w:r>
      <w:r w:rsidRPr="00410767">
        <w:rPr>
          <w:rFonts w:eastAsia="Cambria" w:cs="Times New Roman"/>
          <w:szCs w:val="24"/>
        </w:rPr>
        <w:t>,</w:t>
      </w:r>
      <w:r w:rsidRPr="00410767">
        <w:rPr>
          <w:rFonts w:eastAsia="Cambria" w:cs="Times New Roman"/>
          <w:spacing w:val="8"/>
          <w:szCs w:val="24"/>
        </w:rPr>
        <w:t xml:space="preserve"> </w:t>
      </w:r>
      <w:r w:rsidRPr="00410767">
        <w:rPr>
          <w:rFonts w:eastAsia="Cambria" w:cs="Times New Roman"/>
          <w:spacing w:val="-1"/>
          <w:szCs w:val="24"/>
        </w:rPr>
        <w:t>Г</w:t>
      </w:r>
      <w:r w:rsidRPr="00410767">
        <w:rPr>
          <w:rFonts w:eastAsia="Cambria" w:cs="Times New Roman"/>
          <w:spacing w:val="-2"/>
          <w:szCs w:val="24"/>
        </w:rPr>
        <w:t>е</w:t>
      </w:r>
      <w:r w:rsidRPr="00410767">
        <w:rPr>
          <w:rFonts w:eastAsia="Cambria" w:cs="Times New Roman"/>
          <w:spacing w:val="1"/>
          <w:szCs w:val="24"/>
        </w:rPr>
        <w:t>н</w:t>
      </w:r>
      <w:r w:rsidRPr="00410767">
        <w:rPr>
          <w:rFonts w:eastAsia="Cambria" w:cs="Times New Roman"/>
          <w:szCs w:val="24"/>
        </w:rPr>
        <w:t>че</w:t>
      </w:r>
      <w:r w:rsidRPr="00410767">
        <w:rPr>
          <w:rFonts w:eastAsia="Cambria" w:cs="Times New Roman"/>
          <w:spacing w:val="-3"/>
          <w:szCs w:val="24"/>
        </w:rPr>
        <w:t>в</w:t>
      </w:r>
      <w:r w:rsidRPr="00410767">
        <w:rPr>
          <w:rFonts w:eastAsia="Cambria" w:cs="Times New Roman"/>
          <w:szCs w:val="24"/>
        </w:rPr>
        <w:t>,</w:t>
      </w:r>
      <w:r w:rsidRPr="00410767">
        <w:rPr>
          <w:rFonts w:eastAsia="Cambria" w:cs="Times New Roman"/>
          <w:spacing w:val="6"/>
          <w:szCs w:val="24"/>
        </w:rPr>
        <w:t xml:space="preserve"> </w:t>
      </w:r>
      <w:r w:rsidRPr="00410767">
        <w:rPr>
          <w:rFonts w:eastAsia="Cambria" w:cs="Times New Roman"/>
          <w:spacing w:val="1"/>
          <w:szCs w:val="24"/>
        </w:rPr>
        <w:t>В.</w:t>
      </w:r>
      <w:r w:rsidRPr="00410767">
        <w:rPr>
          <w:rFonts w:eastAsia="Cambria" w:cs="Times New Roman"/>
          <w:szCs w:val="24"/>
        </w:rPr>
        <w:t>,</w:t>
      </w:r>
      <w:r w:rsidRPr="00410767">
        <w:rPr>
          <w:rFonts w:eastAsia="Cambria" w:cs="Times New Roman"/>
          <w:spacing w:val="8"/>
          <w:szCs w:val="24"/>
        </w:rPr>
        <w:t xml:space="preserve"> </w:t>
      </w:r>
      <w:proofErr w:type="spellStart"/>
      <w:r w:rsidRPr="00410767">
        <w:rPr>
          <w:rFonts w:eastAsia="Cambria" w:cs="Times New Roman"/>
          <w:spacing w:val="-1"/>
          <w:szCs w:val="24"/>
        </w:rPr>
        <w:t>М</w:t>
      </w:r>
      <w:r w:rsidRPr="00410767">
        <w:rPr>
          <w:rFonts w:eastAsia="Cambria" w:cs="Times New Roman"/>
          <w:spacing w:val="-2"/>
          <w:szCs w:val="24"/>
        </w:rPr>
        <w:t>а</w:t>
      </w:r>
      <w:r w:rsidRPr="00410767">
        <w:rPr>
          <w:rFonts w:eastAsia="Cambria" w:cs="Times New Roman"/>
          <w:spacing w:val="1"/>
          <w:szCs w:val="24"/>
        </w:rPr>
        <w:t>д</w:t>
      </w:r>
      <w:r w:rsidRPr="00410767">
        <w:rPr>
          <w:rFonts w:eastAsia="Cambria" w:cs="Times New Roman"/>
          <w:spacing w:val="-4"/>
          <w:szCs w:val="24"/>
        </w:rPr>
        <w:t>а</w:t>
      </w:r>
      <w:r w:rsidRPr="00410767">
        <w:rPr>
          <w:rFonts w:eastAsia="Cambria" w:cs="Times New Roman"/>
          <w:spacing w:val="1"/>
          <w:szCs w:val="24"/>
        </w:rPr>
        <w:t>н</w:t>
      </w:r>
      <w:r w:rsidRPr="00410767">
        <w:rPr>
          <w:rFonts w:eastAsia="Cambria" w:cs="Times New Roman"/>
          <w:spacing w:val="-3"/>
          <w:szCs w:val="24"/>
        </w:rPr>
        <w:t>с</w:t>
      </w:r>
      <w:r w:rsidRPr="00410767">
        <w:rPr>
          <w:rFonts w:eastAsia="Cambria" w:cs="Times New Roman"/>
          <w:szCs w:val="24"/>
        </w:rPr>
        <w:t>к</w:t>
      </w:r>
      <w:r w:rsidRPr="00410767">
        <w:rPr>
          <w:rFonts w:eastAsia="Cambria" w:cs="Times New Roman"/>
          <w:spacing w:val="1"/>
          <w:szCs w:val="24"/>
        </w:rPr>
        <w:t>и</w:t>
      </w:r>
      <w:proofErr w:type="spellEnd"/>
      <w:r w:rsidRPr="00410767">
        <w:rPr>
          <w:rFonts w:eastAsia="Cambria" w:cs="Times New Roman"/>
          <w:szCs w:val="24"/>
        </w:rPr>
        <w:t>,</w:t>
      </w:r>
      <w:r w:rsidRPr="00410767">
        <w:rPr>
          <w:rFonts w:eastAsia="Cambria" w:cs="Times New Roman"/>
          <w:spacing w:val="8"/>
          <w:szCs w:val="24"/>
        </w:rPr>
        <w:t xml:space="preserve"> </w:t>
      </w:r>
      <w:r w:rsidRPr="00410767">
        <w:rPr>
          <w:rFonts w:eastAsia="Cambria" w:cs="Times New Roman"/>
          <w:spacing w:val="-1"/>
          <w:szCs w:val="24"/>
        </w:rPr>
        <w:t>М</w:t>
      </w:r>
      <w:r w:rsidRPr="00410767">
        <w:rPr>
          <w:rFonts w:eastAsia="Cambria" w:cs="Times New Roman"/>
          <w:spacing w:val="-2"/>
          <w:szCs w:val="24"/>
        </w:rPr>
        <w:t>.</w:t>
      </w:r>
      <w:r w:rsidRPr="00410767">
        <w:rPr>
          <w:rFonts w:eastAsia="Cambria" w:cs="Times New Roman"/>
          <w:szCs w:val="24"/>
        </w:rPr>
        <w:t>,</w:t>
      </w:r>
      <w:r w:rsidRPr="00410767">
        <w:rPr>
          <w:rFonts w:eastAsia="Cambria" w:cs="Times New Roman"/>
          <w:spacing w:val="8"/>
          <w:szCs w:val="24"/>
        </w:rPr>
        <w:t xml:space="preserve"> </w:t>
      </w:r>
      <w:r w:rsidRPr="00410767">
        <w:rPr>
          <w:rFonts w:eastAsia="Cambria" w:cs="Times New Roman"/>
          <w:szCs w:val="24"/>
        </w:rPr>
        <w:t>С</w:t>
      </w:r>
      <w:r w:rsidRPr="00410767">
        <w:rPr>
          <w:rFonts w:eastAsia="Cambria" w:cs="Times New Roman"/>
          <w:spacing w:val="-2"/>
          <w:szCs w:val="24"/>
        </w:rPr>
        <w:t>и</w:t>
      </w:r>
      <w:r w:rsidRPr="00410767">
        <w:rPr>
          <w:rFonts w:eastAsia="Cambria" w:cs="Times New Roman"/>
          <w:spacing w:val="-1"/>
          <w:szCs w:val="24"/>
        </w:rPr>
        <w:t>м</w:t>
      </w:r>
      <w:r w:rsidRPr="00410767">
        <w:rPr>
          <w:rFonts w:eastAsia="Cambria" w:cs="Times New Roman"/>
          <w:szCs w:val="24"/>
        </w:rPr>
        <w:t>ов,</w:t>
      </w:r>
      <w:r w:rsidRPr="00410767">
        <w:rPr>
          <w:rFonts w:eastAsia="Cambria" w:cs="Times New Roman"/>
          <w:spacing w:val="8"/>
          <w:szCs w:val="24"/>
        </w:rPr>
        <w:t xml:space="preserve"> </w:t>
      </w:r>
      <w:r w:rsidRPr="00410767">
        <w:rPr>
          <w:rFonts w:eastAsia="Cambria" w:cs="Times New Roman"/>
          <w:spacing w:val="-1"/>
          <w:szCs w:val="24"/>
        </w:rPr>
        <w:t>М</w:t>
      </w:r>
      <w:r w:rsidRPr="00410767">
        <w:rPr>
          <w:rFonts w:eastAsia="Cambria" w:cs="Times New Roman"/>
          <w:spacing w:val="1"/>
          <w:szCs w:val="24"/>
        </w:rPr>
        <w:t>.</w:t>
      </w:r>
      <w:r w:rsidRPr="00410767">
        <w:rPr>
          <w:rFonts w:eastAsia="Cambria" w:cs="Times New Roman"/>
          <w:spacing w:val="6"/>
          <w:szCs w:val="24"/>
        </w:rPr>
        <w:t xml:space="preserve"> (</w:t>
      </w:r>
      <w:r w:rsidRPr="00410767">
        <w:rPr>
          <w:rFonts w:eastAsia="Cambria" w:cs="Times New Roman"/>
          <w:szCs w:val="24"/>
        </w:rPr>
        <w:t>199</w:t>
      </w:r>
      <w:r w:rsidRPr="00410767">
        <w:rPr>
          <w:rFonts w:eastAsia="Cambria" w:cs="Times New Roman"/>
          <w:spacing w:val="-3"/>
          <w:szCs w:val="24"/>
        </w:rPr>
        <w:t xml:space="preserve">2). </w:t>
      </w:r>
      <w:r w:rsidRPr="00410767">
        <w:rPr>
          <w:rFonts w:eastAsia="Cambria" w:cs="Times New Roman"/>
          <w:i/>
          <w:szCs w:val="24"/>
        </w:rPr>
        <w:t>Ф</w:t>
      </w:r>
      <w:r w:rsidRPr="00410767">
        <w:rPr>
          <w:rFonts w:eastAsia="Cambria" w:cs="Times New Roman"/>
          <w:i/>
          <w:spacing w:val="-1"/>
          <w:szCs w:val="24"/>
        </w:rPr>
        <w:t>у</w:t>
      </w:r>
      <w:r w:rsidRPr="00410767">
        <w:rPr>
          <w:rFonts w:eastAsia="Cambria" w:cs="Times New Roman"/>
          <w:i/>
          <w:spacing w:val="-3"/>
          <w:szCs w:val="24"/>
        </w:rPr>
        <w:t>т</w:t>
      </w:r>
      <w:r w:rsidRPr="00410767">
        <w:rPr>
          <w:rFonts w:eastAsia="Cambria" w:cs="Times New Roman"/>
          <w:i/>
          <w:spacing w:val="-5"/>
          <w:szCs w:val="24"/>
        </w:rPr>
        <w:t>б</w:t>
      </w:r>
      <w:r w:rsidRPr="00410767">
        <w:rPr>
          <w:rFonts w:eastAsia="Cambria" w:cs="Times New Roman"/>
          <w:i/>
          <w:szCs w:val="24"/>
        </w:rPr>
        <w:t>ол</w:t>
      </w:r>
      <w:r w:rsidRPr="00410767">
        <w:rPr>
          <w:rFonts w:eastAsia="Cambria" w:cs="Times New Roman"/>
          <w:i/>
          <w:spacing w:val="18"/>
          <w:szCs w:val="24"/>
        </w:rPr>
        <w:t xml:space="preserve"> </w:t>
      </w:r>
      <w:r w:rsidRPr="00410767">
        <w:rPr>
          <w:rFonts w:eastAsia="Cambria" w:cs="Times New Roman"/>
          <w:szCs w:val="24"/>
        </w:rPr>
        <w:t>–</w:t>
      </w:r>
      <w:r w:rsidRPr="00410767">
        <w:rPr>
          <w:rFonts w:eastAsia="Cambria" w:cs="Times New Roman"/>
          <w:spacing w:val="7"/>
          <w:szCs w:val="24"/>
        </w:rPr>
        <w:t xml:space="preserve"> </w:t>
      </w:r>
      <w:r w:rsidRPr="00410767">
        <w:rPr>
          <w:rFonts w:eastAsia="Cambria" w:cs="Times New Roman"/>
          <w:spacing w:val="-1"/>
          <w:szCs w:val="24"/>
        </w:rPr>
        <w:t>у</w:t>
      </w:r>
      <w:r w:rsidRPr="00410767">
        <w:rPr>
          <w:rFonts w:eastAsia="Cambria" w:cs="Times New Roman"/>
          <w:szCs w:val="24"/>
        </w:rPr>
        <w:t>че</w:t>
      </w:r>
      <w:r w:rsidRPr="00410767">
        <w:rPr>
          <w:rFonts w:eastAsia="Cambria" w:cs="Times New Roman"/>
          <w:spacing w:val="-2"/>
          <w:szCs w:val="24"/>
        </w:rPr>
        <w:t>б</w:t>
      </w:r>
      <w:r w:rsidRPr="00410767">
        <w:rPr>
          <w:rFonts w:eastAsia="Cambria" w:cs="Times New Roman"/>
          <w:spacing w:val="-1"/>
          <w:szCs w:val="24"/>
        </w:rPr>
        <w:t>н</w:t>
      </w:r>
      <w:r w:rsidRPr="00410767">
        <w:rPr>
          <w:rFonts w:eastAsia="Cambria" w:cs="Times New Roman"/>
          <w:spacing w:val="1"/>
          <w:szCs w:val="24"/>
        </w:rPr>
        <w:t>и</w:t>
      </w:r>
      <w:r w:rsidRPr="00410767">
        <w:rPr>
          <w:rFonts w:eastAsia="Cambria" w:cs="Times New Roman"/>
          <w:szCs w:val="24"/>
        </w:rPr>
        <w:t>к</w:t>
      </w:r>
      <w:r w:rsidRPr="00410767">
        <w:rPr>
          <w:rFonts w:eastAsia="Cambria" w:cs="Times New Roman"/>
          <w:spacing w:val="7"/>
          <w:szCs w:val="24"/>
        </w:rPr>
        <w:t xml:space="preserve"> </w:t>
      </w:r>
      <w:r w:rsidRPr="00410767">
        <w:rPr>
          <w:rFonts w:eastAsia="Cambria" w:cs="Times New Roman"/>
          <w:szCs w:val="24"/>
        </w:rPr>
        <w:t xml:space="preserve">за </w:t>
      </w:r>
      <w:r w:rsidRPr="00410767">
        <w:rPr>
          <w:rFonts w:eastAsia="Cambria" w:cs="Times New Roman"/>
          <w:spacing w:val="-1"/>
          <w:szCs w:val="24"/>
        </w:rPr>
        <w:t>с</w:t>
      </w:r>
      <w:r w:rsidRPr="00410767">
        <w:rPr>
          <w:rFonts w:eastAsia="Cambria" w:cs="Times New Roman"/>
          <w:szCs w:val="24"/>
        </w:rPr>
        <w:t>т</w:t>
      </w:r>
      <w:r w:rsidRPr="00410767">
        <w:rPr>
          <w:rFonts w:eastAsia="Cambria" w:cs="Times New Roman"/>
          <w:spacing w:val="-1"/>
          <w:szCs w:val="24"/>
        </w:rPr>
        <w:t>у</w:t>
      </w:r>
      <w:r w:rsidRPr="00410767">
        <w:rPr>
          <w:rFonts w:eastAsia="Cambria" w:cs="Times New Roman"/>
          <w:spacing w:val="1"/>
          <w:szCs w:val="24"/>
        </w:rPr>
        <w:t>д</w:t>
      </w:r>
      <w:r w:rsidRPr="00410767">
        <w:rPr>
          <w:rFonts w:eastAsia="Cambria" w:cs="Times New Roman"/>
          <w:szCs w:val="24"/>
        </w:rPr>
        <w:t>е</w:t>
      </w:r>
      <w:r w:rsidRPr="00410767">
        <w:rPr>
          <w:rFonts w:eastAsia="Cambria" w:cs="Times New Roman"/>
          <w:spacing w:val="1"/>
          <w:szCs w:val="24"/>
        </w:rPr>
        <w:t>н</w:t>
      </w:r>
      <w:r w:rsidRPr="00410767">
        <w:rPr>
          <w:rFonts w:eastAsia="Cambria" w:cs="Times New Roman"/>
          <w:szCs w:val="24"/>
        </w:rPr>
        <w:t>т</w:t>
      </w:r>
      <w:r w:rsidRPr="00410767">
        <w:rPr>
          <w:rFonts w:eastAsia="Cambria" w:cs="Times New Roman"/>
          <w:spacing w:val="1"/>
          <w:szCs w:val="24"/>
        </w:rPr>
        <w:t>и</w:t>
      </w:r>
      <w:r w:rsidRPr="00410767">
        <w:rPr>
          <w:rFonts w:eastAsia="Cambria" w:cs="Times New Roman"/>
          <w:szCs w:val="24"/>
        </w:rPr>
        <w:t>те</w:t>
      </w:r>
      <w:r w:rsidRPr="00410767">
        <w:rPr>
          <w:rFonts w:eastAsia="Cambria" w:cs="Times New Roman"/>
          <w:spacing w:val="-2"/>
          <w:szCs w:val="24"/>
        </w:rPr>
        <w:t xml:space="preserve"> </w:t>
      </w:r>
      <w:r w:rsidRPr="00410767">
        <w:rPr>
          <w:rFonts w:eastAsia="Cambria" w:cs="Times New Roman"/>
          <w:szCs w:val="24"/>
        </w:rPr>
        <w:t xml:space="preserve">от </w:t>
      </w:r>
      <w:r w:rsidRPr="00410767">
        <w:rPr>
          <w:rFonts w:eastAsia="Cambria" w:cs="Times New Roman"/>
          <w:spacing w:val="-2"/>
          <w:szCs w:val="24"/>
        </w:rPr>
        <w:t>Н</w:t>
      </w:r>
      <w:r w:rsidRPr="00410767">
        <w:rPr>
          <w:rFonts w:eastAsia="Cambria" w:cs="Times New Roman"/>
          <w:szCs w:val="24"/>
        </w:rPr>
        <w:t>СА.</w:t>
      </w:r>
      <w:r w:rsidRPr="00410767">
        <w:rPr>
          <w:rFonts w:eastAsia="Cambria" w:cs="Times New Roman"/>
          <w:spacing w:val="1"/>
          <w:szCs w:val="24"/>
        </w:rPr>
        <w:t xml:space="preserve"> </w:t>
      </w:r>
      <w:r w:rsidRPr="00410767">
        <w:rPr>
          <w:rFonts w:eastAsia="Cambria" w:cs="Times New Roman"/>
          <w:spacing w:val="-1"/>
          <w:szCs w:val="24"/>
        </w:rPr>
        <w:t>М</w:t>
      </w:r>
      <w:r w:rsidRPr="00410767">
        <w:rPr>
          <w:rFonts w:eastAsia="Cambria" w:cs="Times New Roman"/>
          <w:spacing w:val="-2"/>
          <w:szCs w:val="24"/>
        </w:rPr>
        <w:t>Ф</w:t>
      </w:r>
      <w:r w:rsidRPr="00410767">
        <w:rPr>
          <w:rFonts w:eastAsia="Cambria" w:cs="Times New Roman"/>
          <w:szCs w:val="24"/>
        </w:rPr>
        <w:t>,</w:t>
      </w:r>
      <w:r w:rsidRPr="00410767">
        <w:rPr>
          <w:rFonts w:eastAsia="Cambria" w:cs="Times New Roman"/>
          <w:spacing w:val="1"/>
          <w:szCs w:val="24"/>
        </w:rPr>
        <w:t xml:space="preserve"> </w:t>
      </w:r>
      <w:r w:rsidRPr="00410767">
        <w:rPr>
          <w:rFonts w:eastAsia="Cambria" w:cs="Times New Roman"/>
          <w:szCs w:val="24"/>
        </w:rPr>
        <w:t>С</w:t>
      </w:r>
      <w:r w:rsidRPr="00410767">
        <w:rPr>
          <w:rFonts w:eastAsia="Cambria" w:cs="Times New Roman"/>
          <w:spacing w:val="-5"/>
          <w:szCs w:val="24"/>
        </w:rPr>
        <w:t>о</w:t>
      </w:r>
      <w:r w:rsidRPr="00410767">
        <w:rPr>
          <w:rFonts w:eastAsia="Cambria" w:cs="Times New Roman"/>
          <w:szCs w:val="24"/>
        </w:rPr>
        <w:t>ф</w:t>
      </w:r>
      <w:r w:rsidRPr="00410767">
        <w:rPr>
          <w:rFonts w:eastAsia="Cambria" w:cs="Times New Roman"/>
          <w:spacing w:val="1"/>
          <w:szCs w:val="24"/>
        </w:rPr>
        <w:t>и</w:t>
      </w:r>
      <w:r w:rsidRPr="00410767">
        <w:rPr>
          <w:rFonts w:eastAsia="Cambria" w:cs="Times New Roman"/>
          <w:szCs w:val="24"/>
        </w:rPr>
        <w:t>я</w:t>
      </w:r>
      <w:r w:rsidRPr="00410767">
        <w:rPr>
          <w:rFonts w:eastAsia="Cambria" w:cs="Times New Roman"/>
          <w:spacing w:val="-3"/>
          <w:szCs w:val="24"/>
        </w:rPr>
        <w:t>.</w:t>
      </w:r>
    </w:p>
    <w:p w14:paraId="7CB71B1B" w14:textId="1797DC10" w:rsidR="00371324" w:rsidRDefault="000730CD" w:rsidP="00371324">
      <w:pPr>
        <w:ind w:firstLine="0"/>
        <w:rPr>
          <w:rFonts w:eastAsia="Cambria" w:cs="Times New Roman"/>
          <w:spacing w:val="1"/>
          <w:szCs w:val="24"/>
        </w:rPr>
      </w:pPr>
      <w:r w:rsidRPr="00410767">
        <w:rPr>
          <w:rFonts w:eastAsia="Cambria" w:cs="Times New Roman"/>
          <w:spacing w:val="1"/>
          <w:szCs w:val="24"/>
        </w:rPr>
        <w:t>Ян</w:t>
      </w:r>
      <w:r w:rsidRPr="00410767">
        <w:rPr>
          <w:rFonts w:eastAsia="Cambria" w:cs="Times New Roman"/>
          <w:spacing w:val="-2"/>
          <w:szCs w:val="24"/>
        </w:rPr>
        <w:t>ч</w:t>
      </w:r>
      <w:r w:rsidRPr="00410767">
        <w:rPr>
          <w:rFonts w:eastAsia="Cambria" w:cs="Times New Roman"/>
          <w:szCs w:val="24"/>
        </w:rPr>
        <w:t>ева, Т.</w:t>
      </w:r>
      <w:r w:rsidRPr="00410767">
        <w:rPr>
          <w:rFonts w:eastAsia="Cambria" w:cs="Times New Roman"/>
          <w:spacing w:val="-4"/>
          <w:szCs w:val="24"/>
        </w:rPr>
        <w:t xml:space="preserve"> (</w:t>
      </w:r>
      <w:r w:rsidRPr="00410767">
        <w:rPr>
          <w:rFonts w:eastAsia="Cambria" w:cs="Times New Roman"/>
          <w:szCs w:val="24"/>
        </w:rPr>
        <w:t xml:space="preserve">1997). </w:t>
      </w:r>
      <w:r w:rsidRPr="00410767">
        <w:rPr>
          <w:rFonts w:eastAsia="Cambria" w:cs="Times New Roman"/>
          <w:i/>
          <w:spacing w:val="1"/>
          <w:szCs w:val="24"/>
        </w:rPr>
        <w:t>П</w:t>
      </w:r>
      <w:r w:rsidRPr="00410767">
        <w:rPr>
          <w:rFonts w:eastAsia="Cambria" w:cs="Times New Roman"/>
          <w:i/>
          <w:spacing w:val="-1"/>
          <w:szCs w:val="24"/>
        </w:rPr>
        <w:t>с</w:t>
      </w:r>
      <w:r w:rsidRPr="00410767">
        <w:rPr>
          <w:rFonts w:eastAsia="Cambria" w:cs="Times New Roman"/>
          <w:i/>
          <w:spacing w:val="1"/>
          <w:szCs w:val="24"/>
        </w:rPr>
        <w:t>и</w:t>
      </w:r>
      <w:r w:rsidRPr="00410767">
        <w:rPr>
          <w:rFonts w:eastAsia="Cambria" w:cs="Times New Roman"/>
          <w:i/>
          <w:spacing w:val="-1"/>
          <w:szCs w:val="24"/>
        </w:rPr>
        <w:t>х</w:t>
      </w:r>
      <w:r w:rsidRPr="00410767">
        <w:rPr>
          <w:rFonts w:eastAsia="Cambria" w:cs="Times New Roman"/>
          <w:i/>
          <w:szCs w:val="24"/>
        </w:rPr>
        <w:t>о</w:t>
      </w:r>
      <w:r w:rsidRPr="00410767">
        <w:rPr>
          <w:rFonts w:eastAsia="Cambria" w:cs="Times New Roman"/>
          <w:i/>
          <w:spacing w:val="1"/>
          <w:szCs w:val="24"/>
        </w:rPr>
        <w:t>л</w:t>
      </w:r>
      <w:r w:rsidRPr="00410767">
        <w:rPr>
          <w:rFonts w:eastAsia="Cambria" w:cs="Times New Roman"/>
          <w:i/>
          <w:szCs w:val="24"/>
        </w:rPr>
        <w:t>о</w:t>
      </w:r>
      <w:r w:rsidRPr="00410767">
        <w:rPr>
          <w:rFonts w:eastAsia="Cambria" w:cs="Times New Roman"/>
          <w:i/>
          <w:spacing w:val="-5"/>
          <w:szCs w:val="24"/>
        </w:rPr>
        <w:t>г</w:t>
      </w:r>
      <w:r w:rsidRPr="00410767">
        <w:rPr>
          <w:rFonts w:eastAsia="Cambria" w:cs="Times New Roman"/>
          <w:i/>
          <w:spacing w:val="1"/>
          <w:szCs w:val="24"/>
        </w:rPr>
        <w:t>и</w:t>
      </w:r>
      <w:r w:rsidRPr="00410767">
        <w:rPr>
          <w:rFonts w:eastAsia="Cambria" w:cs="Times New Roman"/>
          <w:i/>
          <w:szCs w:val="24"/>
        </w:rPr>
        <w:t>че</w:t>
      </w:r>
      <w:r w:rsidRPr="00410767">
        <w:rPr>
          <w:rFonts w:eastAsia="Cambria" w:cs="Times New Roman"/>
          <w:i/>
          <w:spacing w:val="-1"/>
          <w:szCs w:val="24"/>
        </w:rPr>
        <w:t>с</w:t>
      </w:r>
      <w:r w:rsidRPr="00410767">
        <w:rPr>
          <w:rFonts w:eastAsia="Cambria" w:cs="Times New Roman"/>
          <w:i/>
          <w:szCs w:val="24"/>
        </w:rPr>
        <w:t>ко о</w:t>
      </w:r>
      <w:r w:rsidRPr="00410767">
        <w:rPr>
          <w:rFonts w:eastAsia="Cambria" w:cs="Times New Roman"/>
          <w:i/>
          <w:spacing w:val="-1"/>
          <w:szCs w:val="24"/>
        </w:rPr>
        <w:t>с</w:t>
      </w:r>
      <w:r w:rsidRPr="00410767">
        <w:rPr>
          <w:rFonts w:eastAsia="Cambria" w:cs="Times New Roman"/>
          <w:i/>
          <w:spacing w:val="1"/>
          <w:szCs w:val="24"/>
        </w:rPr>
        <w:t>и</w:t>
      </w:r>
      <w:r w:rsidRPr="00410767">
        <w:rPr>
          <w:rFonts w:eastAsia="Cambria" w:cs="Times New Roman"/>
          <w:i/>
          <w:szCs w:val="24"/>
        </w:rPr>
        <w:t>г</w:t>
      </w:r>
      <w:r w:rsidRPr="00410767">
        <w:rPr>
          <w:rFonts w:eastAsia="Cambria" w:cs="Times New Roman"/>
          <w:i/>
          <w:spacing w:val="-1"/>
          <w:szCs w:val="24"/>
        </w:rPr>
        <w:t>ур</w:t>
      </w:r>
      <w:r w:rsidRPr="00410767">
        <w:rPr>
          <w:rFonts w:eastAsia="Cambria" w:cs="Times New Roman"/>
          <w:i/>
          <w:szCs w:val="24"/>
        </w:rPr>
        <w:t>я</w:t>
      </w:r>
      <w:r w:rsidRPr="00410767">
        <w:rPr>
          <w:rFonts w:eastAsia="Cambria" w:cs="Times New Roman"/>
          <w:i/>
          <w:spacing w:val="-3"/>
          <w:szCs w:val="24"/>
        </w:rPr>
        <w:t>в</w:t>
      </w:r>
      <w:r w:rsidRPr="00410767">
        <w:rPr>
          <w:rFonts w:eastAsia="Cambria" w:cs="Times New Roman"/>
          <w:i/>
          <w:spacing w:val="-2"/>
          <w:szCs w:val="24"/>
        </w:rPr>
        <w:t>а</w:t>
      </w:r>
      <w:r w:rsidRPr="00410767">
        <w:rPr>
          <w:rFonts w:eastAsia="Cambria" w:cs="Times New Roman"/>
          <w:i/>
          <w:spacing w:val="1"/>
          <w:szCs w:val="24"/>
        </w:rPr>
        <w:t>н</w:t>
      </w:r>
      <w:r w:rsidRPr="00410767">
        <w:rPr>
          <w:rFonts w:eastAsia="Cambria" w:cs="Times New Roman"/>
          <w:i/>
          <w:szCs w:val="24"/>
        </w:rPr>
        <w:t xml:space="preserve">е </w:t>
      </w:r>
      <w:r w:rsidRPr="00410767">
        <w:rPr>
          <w:rFonts w:eastAsia="Cambria" w:cs="Times New Roman"/>
          <w:i/>
          <w:spacing w:val="1"/>
          <w:szCs w:val="24"/>
        </w:rPr>
        <w:t>н</w:t>
      </w:r>
      <w:r w:rsidRPr="00410767">
        <w:rPr>
          <w:rFonts w:eastAsia="Cambria" w:cs="Times New Roman"/>
          <w:i/>
          <w:szCs w:val="24"/>
        </w:rPr>
        <w:t>а</w:t>
      </w:r>
      <w:r w:rsidRPr="00410767">
        <w:rPr>
          <w:rFonts w:eastAsia="Cambria" w:cs="Times New Roman"/>
          <w:i/>
          <w:spacing w:val="-5"/>
          <w:szCs w:val="24"/>
        </w:rPr>
        <w:t xml:space="preserve"> </w:t>
      </w:r>
      <w:r w:rsidRPr="00410767">
        <w:rPr>
          <w:rFonts w:eastAsia="Cambria" w:cs="Times New Roman"/>
          <w:i/>
          <w:spacing w:val="-1"/>
          <w:szCs w:val="24"/>
        </w:rPr>
        <w:t>сп</w:t>
      </w:r>
      <w:r w:rsidRPr="00410767">
        <w:rPr>
          <w:rFonts w:eastAsia="Cambria" w:cs="Times New Roman"/>
          <w:i/>
          <w:szCs w:val="24"/>
        </w:rPr>
        <w:t>о</w:t>
      </w:r>
      <w:r w:rsidRPr="00410767">
        <w:rPr>
          <w:rFonts w:eastAsia="Cambria" w:cs="Times New Roman"/>
          <w:i/>
          <w:spacing w:val="-1"/>
          <w:szCs w:val="24"/>
        </w:rPr>
        <w:t>р</w:t>
      </w:r>
      <w:r w:rsidRPr="00410767">
        <w:rPr>
          <w:rFonts w:eastAsia="Cambria" w:cs="Times New Roman"/>
          <w:i/>
          <w:szCs w:val="24"/>
        </w:rPr>
        <w:t>т</w:t>
      </w:r>
      <w:r w:rsidRPr="00410767">
        <w:rPr>
          <w:rFonts w:eastAsia="Cambria" w:cs="Times New Roman"/>
          <w:i/>
          <w:spacing w:val="1"/>
          <w:szCs w:val="24"/>
        </w:rPr>
        <w:t>н</w:t>
      </w:r>
      <w:r w:rsidRPr="00410767">
        <w:rPr>
          <w:rFonts w:eastAsia="Cambria" w:cs="Times New Roman"/>
          <w:i/>
          <w:szCs w:val="24"/>
        </w:rPr>
        <w:t xml:space="preserve">ата </w:t>
      </w:r>
      <w:r w:rsidRPr="00410767">
        <w:rPr>
          <w:rFonts w:eastAsia="Cambria" w:cs="Times New Roman"/>
          <w:i/>
          <w:spacing w:val="-1"/>
          <w:szCs w:val="24"/>
        </w:rPr>
        <w:t>п</w:t>
      </w:r>
      <w:r w:rsidRPr="00410767">
        <w:rPr>
          <w:rFonts w:eastAsia="Cambria" w:cs="Times New Roman"/>
          <w:i/>
          <w:szCs w:val="24"/>
        </w:rPr>
        <w:t>о</w:t>
      </w:r>
      <w:r w:rsidRPr="00410767">
        <w:rPr>
          <w:rFonts w:eastAsia="Cambria" w:cs="Times New Roman"/>
          <w:i/>
          <w:spacing w:val="1"/>
          <w:szCs w:val="24"/>
        </w:rPr>
        <w:t>д</w:t>
      </w:r>
      <w:r w:rsidRPr="00410767">
        <w:rPr>
          <w:rFonts w:eastAsia="Cambria" w:cs="Times New Roman"/>
          <w:i/>
          <w:spacing w:val="-2"/>
          <w:szCs w:val="24"/>
        </w:rPr>
        <w:t>г</w:t>
      </w:r>
      <w:r w:rsidRPr="00410767">
        <w:rPr>
          <w:rFonts w:eastAsia="Cambria" w:cs="Times New Roman"/>
          <w:i/>
          <w:spacing w:val="5"/>
          <w:szCs w:val="24"/>
        </w:rPr>
        <w:t>о</w:t>
      </w:r>
      <w:r w:rsidRPr="00410767">
        <w:rPr>
          <w:rFonts w:eastAsia="Cambria" w:cs="Times New Roman"/>
          <w:i/>
          <w:szCs w:val="24"/>
        </w:rPr>
        <w:t>товк</w:t>
      </w:r>
      <w:r w:rsidRPr="00410767">
        <w:rPr>
          <w:rFonts w:eastAsia="Cambria" w:cs="Times New Roman"/>
          <w:i/>
          <w:spacing w:val="-4"/>
          <w:szCs w:val="24"/>
        </w:rPr>
        <w:t>а</w:t>
      </w:r>
      <w:r w:rsidRPr="00410767">
        <w:rPr>
          <w:rFonts w:eastAsia="Cambria" w:cs="Times New Roman"/>
          <w:szCs w:val="24"/>
        </w:rPr>
        <w:t>.</w:t>
      </w:r>
      <w:r w:rsidRPr="00410767">
        <w:rPr>
          <w:rFonts w:eastAsia="Cambria" w:cs="Times New Roman"/>
          <w:spacing w:val="1"/>
          <w:szCs w:val="24"/>
        </w:rPr>
        <w:t xml:space="preserve"> </w:t>
      </w:r>
      <w:r w:rsidRPr="00410767">
        <w:rPr>
          <w:rFonts w:eastAsia="Cambria" w:cs="Times New Roman"/>
          <w:szCs w:val="24"/>
        </w:rPr>
        <w:t>Н</w:t>
      </w:r>
      <w:r w:rsidRPr="00410767">
        <w:rPr>
          <w:rFonts w:eastAsia="Cambria" w:cs="Times New Roman"/>
          <w:spacing w:val="-3"/>
          <w:szCs w:val="24"/>
        </w:rPr>
        <w:t>С</w:t>
      </w:r>
      <w:r w:rsidRPr="00410767">
        <w:rPr>
          <w:rFonts w:eastAsia="Cambria" w:cs="Times New Roman"/>
          <w:szCs w:val="24"/>
        </w:rPr>
        <w:t>А ПРЕС, Соф</w:t>
      </w:r>
      <w:r w:rsidRPr="00410767">
        <w:rPr>
          <w:rFonts w:eastAsia="Cambria" w:cs="Times New Roman"/>
          <w:spacing w:val="1"/>
          <w:szCs w:val="24"/>
        </w:rPr>
        <w:t>и</w:t>
      </w:r>
      <w:r w:rsidRPr="00410767">
        <w:rPr>
          <w:rFonts w:eastAsia="Cambria" w:cs="Times New Roman"/>
          <w:spacing w:val="-2"/>
          <w:szCs w:val="24"/>
        </w:rPr>
        <w:t>я</w:t>
      </w:r>
      <w:r w:rsidRPr="00410767">
        <w:rPr>
          <w:rFonts w:eastAsia="Cambria" w:cs="Times New Roman"/>
          <w:spacing w:val="1"/>
          <w:szCs w:val="24"/>
        </w:rPr>
        <w:t>.</w:t>
      </w:r>
      <w:r w:rsidR="00371324">
        <w:rPr>
          <w:rFonts w:eastAsia="Cambria" w:cs="Times New Roman"/>
          <w:spacing w:val="1"/>
          <w:szCs w:val="24"/>
        </w:rPr>
        <w:br w:type="page"/>
      </w:r>
    </w:p>
    <w:p w14:paraId="338D27F9" w14:textId="54B5117D" w:rsidR="000730CD" w:rsidRPr="001C4090" w:rsidRDefault="00145282" w:rsidP="00B47139">
      <w:pPr>
        <w:pStyle w:val="1"/>
      </w:pPr>
      <w:r w:rsidRPr="001C4090">
        <w:t>УКАЗАНИЯ ЗА СЪДЪРЖАНИЕТО НА ИНДИВИДУАЛНИТЕ ПРАКТИЧЕСКИ ЗАДАНИЯ</w:t>
      </w:r>
      <w:r w:rsidRPr="008C57BA">
        <w:rPr>
          <w:rFonts w:cs="Times New Roman"/>
          <w:szCs w:val="24"/>
        </w:rPr>
        <w:t xml:space="preserve"> </w:t>
      </w:r>
      <w:r w:rsidRPr="001C4090">
        <w:rPr>
          <w:rFonts w:cs="Times New Roman"/>
          <w:szCs w:val="24"/>
        </w:rPr>
        <w:t>ПО ХАНДБАЛ</w:t>
      </w:r>
    </w:p>
    <w:p w14:paraId="5DF19389" w14:textId="77777777" w:rsidR="006A2D32" w:rsidRDefault="006A2D32" w:rsidP="006A2D32">
      <w:pPr>
        <w:autoSpaceDE w:val="0"/>
        <w:autoSpaceDN w:val="0"/>
        <w:adjustRightInd w:val="0"/>
        <w:spacing w:line="240" w:lineRule="auto"/>
        <w:ind w:firstLine="360"/>
      </w:pPr>
    </w:p>
    <w:p w14:paraId="29807C4A" w14:textId="63FF3997" w:rsidR="000730CD" w:rsidRDefault="006A2D32" w:rsidP="00B47139">
      <w:pPr>
        <w:autoSpaceDE w:val="0"/>
        <w:autoSpaceDN w:val="0"/>
        <w:adjustRightInd w:val="0"/>
        <w:ind w:firstLine="680"/>
      </w:pPr>
      <w:r w:rsidRPr="006A2D32">
        <w:t xml:space="preserve">Изпитът се състои в подготовка и провеждане на тренировъчно занимание по </w:t>
      </w:r>
      <w:r>
        <w:t>хандбал</w:t>
      </w:r>
      <w:r w:rsidRPr="006A2D32">
        <w:t>, с определена предварително тема и задачи.</w:t>
      </w:r>
    </w:p>
    <w:p w14:paraId="419A102C" w14:textId="77777777" w:rsidR="006A2D32" w:rsidRPr="001C4090" w:rsidRDefault="006A2D32" w:rsidP="00D174E4">
      <w:pPr>
        <w:autoSpaceDE w:val="0"/>
        <w:autoSpaceDN w:val="0"/>
        <w:adjustRightInd w:val="0"/>
        <w:spacing w:line="240" w:lineRule="auto"/>
        <w:ind w:firstLine="720"/>
        <w:rPr>
          <w:rFonts w:cs="Times New Roman"/>
          <w:bCs/>
          <w:szCs w:val="24"/>
        </w:rPr>
      </w:pPr>
    </w:p>
    <w:p w14:paraId="412CE02D" w14:textId="77777777" w:rsidR="000730CD" w:rsidRPr="001C4090" w:rsidRDefault="000730CD" w:rsidP="00D174E4">
      <w:pPr>
        <w:pStyle w:val="Heading1"/>
        <w:ind w:firstLine="0"/>
      </w:pPr>
      <w:r w:rsidRPr="001C4090">
        <w:t>Учениците трябва да покажат знания и компетентности в следните направления:</w:t>
      </w:r>
    </w:p>
    <w:p w14:paraId="71A0E826" w14:textId="77777777" w:rsidR="000730CD" w:rsidRPr="00DF341C" w:rsidRDefault="000730CD" w:rsidP="00083B05">
      <w:pPr>
        <w:pStyle w:val="ListParagraph"/>
        <w:numPr>
          <w:ilvl w:val="0"/>
          <w:numId w:val="310"/>
        </w:numPr>
        <w:ind w:left="0" w:firstLine="454"/>
      </w:pPr>
      <w:r w:rsidRPr="00DF341C">
        <w:t xml:space="preserve">Знания за техниката и тактиката на хандбалната игра. </w:t>
      </w:r>
    </w:p>
    <w:p w14:paraId="44F6F6C9" w14:textId="77777777" w:rsidR="000730CD" w:rsidRPr="00DF341C" w:rsidRDefault="000730CD" w:rsidP="00083B05">
      <w:pPr>
        <w:pStyle w:val="ListParagraph"/>
        <w:numPr>
          <w:ilvl w:val="0"/>
          <w:numId w:val="310"/>
        </w:numPr>
        <w:ind w:left="0" w:firstLine="454"/>
      </w:pPr>
      <w:r w:rsidRPr="00DF341C">
        <w:t>Знания за методиката на обучение на технико-тактическата подготовка и нейното прилагане.</w:t>
      </w:r>
    </w:p>
    <w:p w14:paraId="516655F5" w14:textId="77777777" w:rsidR="000730CD" w:rsidRPr="00DF341C" w:rsidRDefault="000730CD" w:rsidP="00083B05">
      <w:pPr>
        <w:pStyle w:val="ListParagraph"/>
        <w:numPr>
          <w:ilvl w:val="0"/>
          <w:numId w:val="310"/>
        </w:numPr>
        <w:ind w:left="0" w:firstLine="454"/>
      </w:pPr>
      <w:r w:rsidRPr="00DF341C">
        <w:t>Знания за методите и средствата за развиване на двигателните качества и компетентности в тяхното прилагане.</w:t>
      </w:r>
    </w:p>
    <w:p w14:paraId="5DFC8925" w14:textId="77777777" w:rsidR="000730CD" w:rsidRPr="00DF341C" w:rsidRDefault="000730CD" w:rsidP="00083B05">
      <w:pPr>
        <w:pStyle w:val="ListParagraph"/>
        <w:numPr>
          <w:ilvl w:val="0"/>
          <w:numId w:val="310"/>
        </w:numPr>
        <w:ind w:left="0" w:firstLine="454"/>
      </w:pPr>
      <w:r w:rsidRPr="00DF341C">
        <w:t>Знания за правилата на играта и компетентности в тяхното прилагане в тренировъчната дейност.</w:t>
      </w:r>
    </w:p>
    <w:p w14:paraId="3C2634EC" w14:textId="77777777" w:rsidR="000730CD" w:rsidRPr="00DF341C" w:rsidRDefault="000730CD" w:rsidP="00083B05">
      <w:pPr>
        <w:pStyle w:val="ListParagraph"/>
        <w:numPr>
          <w:ilvl w:val="0"/>
          <w:numId w:val="310"/>
        </w:numPr>
        <w:ind w:left="0" w:firstLine="454"/>
      </w:pPr>
      <w:r w:rsidRPr="00DF341C">
        <w:t>Компетентности за избор на адекватни тренировъчни средства за обучение и за развиване на двигателните качества, съобразени с възрастовите особености в етапа на начална спортна подготовка.</w:t>
      </w:r>
    </w:p>
    <w:p w14:paraId="20C90B77" w14:textId="77777777" w:rsidR="000730CD" w:rsidRPr="00DF341C" w:rsidRDefault="000730CD" w:rsidP="00083B05">
      <w:pPr>
        <w:pStyle w:val="ListParagraph"/>
        <w:numPr>
          <w:ilvl w:val="0"/>
          <w:numId w:val="310"/>
        </w:numPr>
        <w:ind w:left="0" w:firstLine="454"/>
      </w:pPr>
      <w:r w:rsidRPr="00DF341C">
        <w:t>Умения и компетентности за управление на тренировъчната група в тренировъчното занимание.</w:t>
      </w:r>
    </w:p>
    <w:p w14:paraId="5BC9A3E1" w14:textId="77777777" w:rsidR="000730CD" w:rsidRPr="00DF341C" w:rsidRDefault="000730CD" w:rsidP="00083B05">
      <w:pPr>
        <w:pStyle w:val="ListParagraph"/>
        <w:numPr>
          <w:ilvl w:val="0"/>
          <w:numId w:val="310"/>
        </w:numPr>
        <w:ind w:left="0" w:firstLine="454"/>
      </w:pPr>
      <w:r w:rsidRPr="00DF341C">
        <w:t>Знания и компетентности за спазване на мерките за безопасност при провеждане на тренировъчни занимания с подрастващи хандбалисти.</w:t>
      </w:r>
    </w:p>
    <w:p w14:paraId="61A0CBCC" w14:textId="77777777" w:rsidR="000730CD" w:rsidRPr="001C4090" w:rsidRDefault="000730CD" w:rsidP="00D174E4">
      <w:pPr>
        <w:autoSpaceDE w:val="0"/>
        <w:autoSpaceDN w:val="0"/>
        <w:adjustRightInd w:val="0"/>
        <w:spacing w:line="240" w:lineRule="auto"/>
        <w:ind w:firstLine="720"/>
        <w:rPr>
          <w:rFonts w:cs="Times New Roman"/>
          <w:bCs/>
          <w:szCs w:val="24"/>
        </w:rPr>
      </w:pPr>
    </w:p>
    <w:p w14:paraId="41671660" w14:textId="77777777" w:rsidR="000730CD" w:rsidRPr="002463BF" w:rsidRDefault="000730CD" w:rsidP="00D174E4">
      <w:pPr>
        <w:autoSpaceDE w:val="0"/>
        <w:autoSpaceDN w:val="0"/>
        <w:adjustRightInd w:val="0"/>
        <w:spacing w:line="240" w:lineRule="auto"/>
        <w:rPr>
          <w:rFonts w:cs="Times New Roman"/>
          <w:sz w:val="12"/>
          <w:szCs w:val="12"/>
        </w:rPr>
      </w:pPr>
    </w:p>
    <w:p w14:paraId="2AD23F36" w14:textId="77777777" w:rsidR="000730CD" w:rsidRPr="00DF341C" w:rsidRDefault="000730CD" w:rsidP="00D174E4">
      <w:pPr>
        <w:rPr>
          <w:b/>
        </w:rPr>
      </w:pPr>
      <w:r w:rsidRPr="00DF341C">
        <w:rPr>
          <w:b/>
        </w:rPr>
        <w:t>Примерно индивидуално практическо задание № 1</w:t>
      </w:r>
    </w:p>
    <w:p w14:paraId="5ECFC864" w14:textId="77777777" w:rsidR="000730CD" w:rsidRPr="001C4090" w:rsidRDefault="000730CD" w:rsidP="002463BF">
      <w:pPr>
        <w:spacing w:after="120"/>
        <w:rPr>
          <w:rFonts w:cs="Times New Roman"/>
          <w:szCs w:val="24"/>
        </w:rPr>
      </w:pPr>
      <w:r w:rsidRPr="00DF341C">
        <w:rPr>
          <w:rFonts w:cs="Times New Roman"/>
          <w:b/>
          <w:szCs w:val="24"/>
        </w:rPr>
        <w:t xml:space="preserve">Тема: </w:t>
      </w:r>
      <w:r w:rsidRPr="001C4090">
        <w:rPr>
          <w:rFonts w:cs="Times New Roman"/>
          <w:szCs w:val="24"/>
        </w:rPr>
        <w:t>Техника в нападение. Разучаване на техника без топка (бягане, стартиране, спиране, скачане, приземяване, смяна на посоката на движение). Разучаване на ловене и подаване на топката. Развиване на двигателно качество бързина</w:t>
      </w:r>
    </w:p>
    <w:p w14:paraId="644792FF" w14:textId="77777777" w:rsidR="000730CD" w:rsidRPr="001C4090" w:rsidRDefault="000730CD" w:rsidP="00D174E4">
      <w:pPr>
        <w:pStyle w:val="Heading1"/>
        <w:ind w:firstLine="0"/>
      </w:pPr>
      <w:r w:rsidRPr="001C4090">
        <w:t>Указания (инструкции/изисквания) за изпълнение на индивидуалното задание:</w:t>
      </w:r>
    </w:p>
    <w:p w14:paraId="28DF2558" w14:textId="77777777" w:rsidR="000730CD" w:rsidRPr="001C4090" w:rsidRDefault="000730CD" w:rsidP="00083B05">
      <w:pPr>
        <w:pStyle w:val="ListParagraph"/>
        <w:numPr>
          <w:ilvl w:val="0"/>
          <w:numId w:val="311"/>
        </w:numPr>
        <w:ind w:left="738" w:hanging="284"/>
      </w:pPr>
      <w:r>
        <w:t>Обяснете техниката без топка (</w:t>
      </w:r>
      <w:r w:rsidRPr="001C4090">
        <w:t>движения на ръцете и краката, начини на спиране и обръщане). Обяснение на техниката на ловене и подаване на топката</w:t>
      </w:r>
      <w:r>
        <w:t xml:space="preserve"> </w:t>
      </w:r>
      <w:r w:rsidRPr="001C4090">
        <w:t>(техника на ловене на ниско, средно и високо летяща топка; фазите на ловене и подаване с една ръка над рамо).</w:t>
      </w:r>
    </w:p>
    <w:p w14:paraId="13A8593E" w14:textId="77777777" w:rsidR="000730CD" w:rsidRPr="001C4090" w:rsidRDefault="000730CD" w:rsidP="00083B05">
      <w:pPr>
        <w:pStyle w:val="ListParagraph"/>
        <w:numPr>
          <w:ilvl w:val="0"/>
          <w:numId w:val="311"/>
        </w:numPr>
        <w:ind w:left="738" w:hanging="284"/>
      </w:pPr>
      <w:r w:rsidRPr="001C4090">
        <w:t>Приложете специално</w:t>
      </w:r>
      <w:r>
        <w:t>-</w:t>
      </w:r>
      <w:r w:rsidRPr="001C4090">
        <w:t xml:space="preserve">подготвителни упражнения (СПУ) за обучение в техниката без топка, както и подготвителни упражнения за предстоящо задание. </w:t>
      </w:r>
    </w:p>
    <w:p w14:paraId="3C7462CF" w14:textId="77777777" w:rsidR="000730CD" w:rsidRPr="001C4090" w:rsidRDefault="000730CD" w:rsidP="00083B05">
      <w:pPr>
        <w:pStyle w:val="ListParagraph"/>
        <w:numPr>
          <w:ilvl w:val="0"/>
          <w:numId w:val="311"/>
        </w:numPr>
        <w:ind w:left="738" w:hanging="284"/>
      </w:pPr>
      <w:r w:rsidRPr="001C4090">
        <w:t>Спазвайте логическата последователност на приложените упражнения.</w:t>
      </w:r>
    </w:p>
    <w:p w14:paraId="57FF7D62" w14:textId="77777777" w:rsidR="000730CD" w:rsidRPr="001C4090" w:rsidRDefault="000730CD" w:rsidP="00083B05">
      <w:pPr>
        <w:pStyle w:val="ListParagraph"/>
        <w:numPr>
          <w:ilvl w:val="0"/>
          <w:numId w:val="311"/>
        </w:numPr>
        <w:ind w:left="738" w:hanging="284"/>
      </w:pPr>
      <w:r w:rsidRPr="001C4090">
        <w:t>Коригирайте своевременно грешките в техниката на изпълнение.</w:t>
      </w:r>
    </w:p>
    <w:p w14:paraId="7F79FECD" w14:textId="77777777" w:rsidR="000730CD" w:rsidRPr="001C4090" w:rsidRDefault="000730CD" w:rsidP="00083B05">
      <w:pPr>
        <w:pStyle w:val="ListParagraph"/>
        <w:numPr>
          <w:ilvl w:val="0"/>
          <w:numId w:val="311"/>
        </w:numPr>
        <w:ind w:left="738" w:hanging="284"/>
      </w:pPr>
      <w:r w:rsidRPr="001C4090">
        <w:t>Обърнете внимание, че бързината се развива</w:t>
      </w:r>
      <w:r>
        <w:t>,</w:t>
      </w:r>
      <w:r w:rsidRPr="001C4090">
        <w:t xml:space="preserve"> когато упражненията се изпълняват с максимална скорост, времето за изпълнение е 4–6 сек, а времето за почивка е до пълно възстановяване на организма.</w:t>
      </w:r>
    </w:p>
    <w:p w14:paraId="0630F563" w14:textId="77777777" w:rsidR="000730CD" w:rsidRPr="001A21B2" w:rsidRDefault="000730CD" w:rsidP="001A21B2">
      <w:pPr>
        <w:autoSpaceDE w:val="0"/>
        <w:autoSpaceDN w:val="0"/>
        <w:adjustRightInd w:val="0"/>
        <w:spacing w:line="240" w:lineRule="auto"/>
        <w:ind w:firstLine="720"/>
        <w:rPr>
          <w:rFonts w:cs="Times New Roman"/>
          <w:sz w:val="16"/>
          <w:szCs w:val="16"/>
        </w:rPr>
      </w:pPr>
    </w:p>
    <w:p w14:paraId="1F4294A2" w14:textId="77777777" w:rsidR="000730CD" w:rsidRPr="00AE1017" w:rsidRDefault="000730CD" w:rsidP="00D174E4">
      <w:pPr>
        <w:rPr>
          <w:b/>
        </w:rPr>
      </w:pPr>
      <w:r w:rsidRPr="00AE1017">
        <w:rPr>
          <w:b/>
        </w:rPr>
        <w:t>Примерно индивидуално практическо задание № 2</w:t>
      </w:r>
    </w:p>
    <w:p w14:paraId="584CD122" w14:textId="77777777" w:rsidR="000730CD" w:rsidRPr="001C4090" w:rsidRDefault="000730CD" w:rsidP="002463BF">
      <w:pPr>
        <w:spacing w:after="120"/>
      </w:pPr>
      <w:r w:rsidRPr="00AE1017">
        <w:rPr>
          <w:b/>
        </w:rPr>
        <w:t>Тема:</w:t>
      </w:r>
      <w:r w:rsidRPr="001C4090">
        <w:t xml:space="preserve"> Техника в нападение. Разучаване на водене на топката (дрибъл). Усъвършенстване на ловене и подаване на топката. Развиване на двигателно качество ловкост</w:t>
      </w:r>
    </w:p>
    <w:p w14:paraId="15FFEDBB" w14:textId="77777777" w:rsidR="000730CD" w:rsidRPr="001C4090" w:rsidRDefault="000730CD" w:rsidP="00D174E4">
      <w:pPr>
        <w:pStyle w:val="Heading1"/>
        <w:ind w:firstLine="0"/>
      </w:pPr>
      <w:r w:rsidRPr="001C4090">
        <w:t>Указания (инструкции/изисквания) за изпълнение на индивидуалното задание:</w:t>
      </w:r>
    </w:p>
    <w:p w14:paraId="164FD363" w14:textId="77777777" w:rsidR="000730CD" w:rsidRPr="001C4090" w:rsidRDefault="000730CD" w:rsidP="00083B05">
      <w:pPr>
        <w:pStyle w:val="ListParagraph"/>
        <w:numPr>
          <w:ilvl w:val="0"/>
          <w:numId w:val="312"/>
        </w:numPr>
        <w:ind w:left="738" w:hanging="284"/>
      </w:pPr>
      <w:r w:rsidRPr="001C4090">
        <w:t xml:space="preserve">Обяснете техниката на водене на топката с дрибъл. Обърнете внимание на движения на ръката </w:t>
      </w:r>
      <w:r>
        <w:t>(</w:t>
      </w:r>
      <w:r w:rsidRPr="001C4090">
        <w:t xml:space="preserve">китката, </w:t>
      </w:r>
      <w:proofErr w:type="spellStart"/>
      <w:r w:rsidRPr="001C4090">
        <w:t>предмишница</w:t>
      </w:r>
      <w:r>
        <w:t>та</w:t>
      </w:r>
      <w:proofErr w:type="spellEnd"/>
      <w:r w:rsidRPr="001C4090">
        <w:t xml:space="preserve"> и пръстите), на височината на топката да се води напред и встрани.</w:t>
      </w:r>
    </w:p>
    <w:p w14:paraId="0F6D3623" w14:textId="77777777" w:rsidR="000730CD" w:rsidRPr="001C4090" w:rsidRDefault="000730CD" w:rsidP="00083B05">
      <w:pPr>
        <w:pStyle w:val="ListParagraph"/>
        <w:numPr>
          <w:ilvl w:val="0"/>
          <w:numId w:val="312"/>
        </w:numPr>
        <w:ind w:left="738" w:hanging="284"/>
      </w:pPr>
      <w:r w:rsidRPr="001C4090">
        <w:t>Приложете имитационни упражнения и упражнения в облекчени условия (водене на топката първо в ходом със зрителен контрол</w:t>
      </w:r>
      <w:r>
        <w:t>,</w:t>
      </w:r>
      <w:r w:rsidRPr="001C4090">
        <w:t xml:space="preserve"> следван</w:t>
      </w:r>
      <w:r>
        <w:t>о</w:t>
      </w:r>
      <w:r w:rsidRPr="001C4090">
        <w:t xml:space="preserve"> в лек бегом със зрителен контрол и накрая без зрителен</w:t>
      </w:r>
      <w:r>
        <w:t xml:space="preserve"> контрол</w:t>
      </w:r>
      <w:r w:rsidRPr="001C4090">
        <w:t>).</w:t>
      </w:r>
    </w:p>
    <w:p w14:paraId="6BC2A6E4" w14:textId="77777777" w:rsidR="000730CD" w:rsidRPr="001C4090" w:rsidRDefault="000730CD" w:rsidP="00083B05">
      <w:pPr>
        <w:pStyle w:val="ListParagraph"/>
        <w:numPr>
          <w:ilvl w:val="0"/>
          <w:numId w:val="312"/>
        </w:numPr>
        <w:ind w:left="738" w:hanging="284"/>
      </w:pPr>
      <w:r w:rsidRPr="001C4090">
        <w:t>Подредете упражненията в логическа последователност</w:t>
      </w:r>
      <w:r>
        <w:t>,</w:t>
      </w:r>
      <w:r w:rsidRPr="001C4090">
        <w:t xml:space="preserve"> като спазвате принципа от по-лесното към по-трудното.</w:t>
      </w:r>
    </w:p>
    <w:p w14:paraId="2589724A" w14:textId="77777777" w:rsidR="000730CD" w:rsidRPr="001C4090" w:rsidRDefault="000730CD" w:rsidP="00083B05">
      <w:pPr>
        <w:pStyle w:val="ListParagraph"/>
        <w:numPr>
          <w:ilvl w:val="0"/>
          <w:numId w:val="312"/>
        </w:numPr>
        <w:ind w:left="738" w:hanging="284"/>
      </w:pPr>
      <w:r w:rsidRPr="001C4090">
        <w:t>За развиване на ловкост изберете подходяща подвижна или щафетна игра.</w:t>
      </w:r>
    </w:p>
    <w:p w14:paraId="24F2454B" w14:textId="77777777" w:rsidR="000730CD" w:rsidRPr="001A21B2" w:rsidRDefault="000730CD" w:rsidP="001A21B2">
      <w:pPr>
        <w:autoSpaceDE w:val="0"/>
        <w:autoSpaceDN w:val="0"/>
        <w:adjustRightInd w:val="0"/>
        <w:spacing w:line="240" w:lineRule="auto"/>
        <w:ind w:firstLine="720"/>
        <w:rPr>
          <w:rFonts w:cs="Times New Roman"/>
          <w:b/>
          <w:sz w:val="16"/>
          <w:szCs w:val="16"/>
        </w:rPr>
      </w:pPr>
    </w:p>
    <w:p w14:paraId="7D5921DD" w14:textId="77777777" w:rsidR="000730CD" w:rsidRPr="00AE1017" w:rsidRDefault="000730CD" w:rsidP="00D174E4">
      <w:pPr>
        <w:rPr>
          <w:b/>
        </w:rPr>
      </w:pPr>
      <w:r w:rsidRPr="00AE1017">
        <w:rPr>
          <w:b/>
        </w:rPr>
        <w:t>Примерно индивидуално практическо задание № 3</w:t>
      </w:r>
    </w:p>
    <w:p w14:paraId="5F751066" w14:textId="77777777" w:rsidR="000730CD" w:rsidRPr="001C4090" w:rsidRDefault="000730CD" w:rsidP="002463BF">
      <w:pPr>
        <w:spacing w:after="120"/>
      </w:pPr>
      <w:r w:rsidRPr="00AE1017">
        <w:rPr>
          <w:b/>
        </w:rPr>
        <w:t>Тема:</w:t>
      </w:r>
      <w:r w:rsidRPr="001C4090">
        <w:t xml:space="preserve"> </w:t>
      </w:r>
      <w:r w:rsidRPr="00D347A0">
        <w:t>Техника в защита и нападение.</w:t>
      </w:r>
      <w:r w:rsidRPr="001C4090">
        <w:t xml:space="preserve"> Разучаване на придвижване в защита (срещу играч без и с топка).Усъвършенстване на техниката на водене на топката. Развиване на двигателно качество издръжливост</w:t>
      </w:r>
    </w:p>
    <w:p w14:paraId="2902EF4D" w14:textId="77777777" w:rsidR="000730CD" w:rsidRPr="001C4090" w:rsidRDefault="000730CD" w:rsidP="00D174E4">
      <w:pPr>
        <w:autoSpaceDE w:val="0"/>
        <w:autoSpaceDN w:val="0"/>
        <w:adjustRightInd w:val="0"/>
        <w:spacing w:after="120" w:line="240" w:lineRule="auto"/>
        <w:ind w:firstLine="0"/>
        <w:rPr>
          <w:rFonts w:cs="Times New Roman"/>
          <w:b/>
          <w:szCs w:val="24"/>
        </w:rPr>
      </w:pPr>
      <w:r w:rsidRPr="001C4090">
        <w:rPr>
          <w:rFonts w:cs="Times New Roman"/>
          <w:b/>
          <w:szCs w:val="24"/>
        </w:rPr>
        <w:t>Указания (инструкции/изисквания) за изпълнение на индивидуалното задание:</w:t>
      </w:r>
    </w:p>
    <w:p w14:paraId="70A31311" w14:textId="77777777" w:rsidR="000730CD" w:rsidRPr="001C4090" w:rsidRDefault="000730CD" w:rsidP="00083B05">
      <w:pPr>
        <w:pStyle w:val="ListParagraph"/>
        <w:numPr>
          <w:ilvl w:val="0"/>
          <w:numId w:val="313"/>
        </w:numPr>
        <w:ind w:left="738" w:hanging="284"/>
      </w:pPr>
      <w:r w:rsidRPr="001C4090">
        <w:t xml:space="preserve">Обяснете техниката на придвижване в защита, като акцентирате на ОЦТ, положението на ръцете, придвижването да става с </w:t>
      </w:r>
      <w:proofErr w:type="spellStart"/>
      <w:r w:rsidRPr="001C4090">
        <w:t>приставни</w:t>
      </w:r>
      <w:proofErr w:type="spellEnd"/>
      <w:r w:rsidRPr="001C4090">
        <w:t xml:space="preserve"> крачки.</w:t>
      </w:r>
    </w:p>
    <w:p w14:paraId="3B1F78EC" w14:textId="77777777" w:rsidR="000730CD" w:rsidRPr="001C4090" w:rsidRDefault="000730CD" w:rsidP="00083B05">
      <w:pPr>
        <w:pStyle w:val="ListParagraph"/>
        <w:numPr>
          <w:ilvl w:val="0"/>
          <w:numId w:val="313"/>
        </w:numPr>
        <w:ind w:left="738" w:hanging="284"/>
      </w:pPr>
      <w:r w:rsidRPr="001C4090">
        <w:t>Приложете имитационни упражнения на фронтален и страничен защитен стоеж.</w:t>
      </w:r>
    </w:p>
    <w:p w14:paraId="416ED86A" w14:textId="77777777" w:rsidR="000730CD" w:rsidRPr="001C4090" w:rsidRDefault="000730CD" w:rsidP="00083B05">
      <w:pPr>
        <w:pStyle w:val="ListParagraph"/>
        <w:numPr>
          <w:ilvl w:val="0"/>
          <w:numId w:val="313"/>
        </w:numPr>
        <w:ind w:left="738" w:hanging="284"/>
      </w:pPr>
      <w:r w:rsidRPr="001C4090">
        <w:t xml:space="preserve">Използвайте фронтален и поточен метод за организация на групата при изпълнение на защитните </w:t>
      </w:r>
      <w:proofErr w:type="spellStart"/>
      <w:r w:rsidRPr="001C4090">
        <w:t>стоежи</w:t>
      </w:r>
      <w:proofErr w:type="spellEnd"/>
      <w:r w:rsidRPr="001C4090">
        <w:t>.</w:t>
      </w:r>
    </w:p>
    <w:p w14:paraId="54713CD0" w14:textId="77777777" w:rsidR="000730CD" w:rsidRPr="001C4090" w:rsidRDefault="000730CD" w:rsidP="00083B05">
      <w:pPr>
        <w:pStyle w:val="ListParagraph"/>
        <w:numPr>
          <w:ilvl w:val="0"/>
          <w:numId w:val="313"/>
        </w:numPr>
        <w:ind w:left="738" w:hanging="284"/>
      </w:pPr>
      <w:r w:rsidRPr="001C4090">
        <w:t xml:space="preserve">Следете за правилното изпълнение на техниката, откривайте и коригирайте грешките. </w:t>
      </w:r>
    </w:p>
    <w:p w14:paraId="1736DD65" w14:textId="77777777" w:rsidR="000730CD" w:rsidRPr="001C4090" w:rsidRDefault="000730CD" w:rsidP="00083B05">
      <w:pPr>
        <w:pStyle w:val="ListParagraph"/>
        <w:numPr>
          <w:ilvl w:val="0"/>
          <w:numId w:val="313"/>
        </w:numPr>
        <w:ind w:left="738" w:hanging="284"/>
      </w:pPr>
      <w:r w:rsidRPr="001C4090">
        <w:t xml:space="preserve">Особено важно е придвижването да става с </w:t>
      </w:r>
      <w:proofErr w:type="spellStart"/>
      <w:r w:rsidRPr="001C4090">
        <w:t>приставни</w:t>
      </w:r>
      <w:proofErr w:type="spellEnd"/>
      <w:r w:rsidRPr="001C4090">
        <w:t xml:space="preserve"> крачки.</w:t>
      </w:r>
    </w:p>
    <w:p w14:paraId="2ED81966" w14:textId="77777777" w:rsidR="000730CD" w:rsidRPr="00AE1017" w:rsidRDefault="000730CD" w:rsidP="00083B05">
      <w:pPr>
        <w:pStyle w:val="ListParagraph"/>
        <w:numPr>
          <w:ilvl w:val="0"/>
          <w:numId w:val="313"/>
        </w:numPr>
        <w:ind w:left="738" w:hanging="284"/>
        <w:rPr>
          <w:b/>
        </w:rPr>
      </w:pPr>
      <w:r w:rsidRPr="001C4090">
        <w:t xml:space="preserve">За развиване на издръжливост обърнете внимание на </w:t>
      </w:r>
      <w:r w:rsidRPr="00AE1017">
        <w:rPr>
          <w:iCs/>
          <w:color w:val="000000"/>
        </w:rPr>
        <w:t>интензивността на натоварването и интервалите на почивка.</w:t>
      </w:r>
    </w:p>
    <w:p w14:paraId="33533041" w14:textId="77777777" w:rsidR="000730CD" w:rsidRPr="001C4090" w:rsidRDefault="000730CD" w:rsidP="001A21B2">
      <w:pPr>
        <w:pStyle w:val="ListParagraph"/>
        <w:autoSpaceDE w:val="0"/>
        <w:autoSpaceDN w:val="0"/>
        <w:adjustRightInd w:val="0"/>
        <w:spacing w:line="240" w:lineRule="auto"/>
        <w:ind w:left="1440"/>
        <w:rPr>
          <w:rFonts w:cs="Times New Roman"/>
          <w:b/>
          <w:szCs w:val="24"/>
        </w:rPr>
      </w:pPr>
    </w:p>
    <w:p w14:paraId="196EEB0F" w14:textId="77777777" w:rsidR="000730CD" w:rsidRPr="00AE1017" w:rsidRDefault="000730CD" w:rsidP="00D174E4">
      <w:pPr>
        <w:rPr>
          <w:b/>
        </w:rPr>
      </w:pPr>
      <w:r w:rsidRPr="00AE1017">
        <w:rPr>
          <w:b/>
        </w:rPr>
        <w:t>Примерно индивидуално практическо задание № 4</w:t>
      </w:r>
    </w:p>
    <w:p w14:paraId="4F3C4FD4" w14:textId="77777777" w:rsidR="000730CD" w:rsidRPr="001C4090" w:rsidRDefault="000730CD" w:rsidP="00B47139">
      <w:pPr>
        <w:spacing w:after="120"/>
      </w:pPr>
      <w:r w:rsidRPr="00AE1017">
        <w:rPr>
          <w:b/>
        </w:rPr>
        <w:t>Тема:</w:t>
      </w:r>
      <w:r w:rsidRPr="001C4090">
        <w:t xml:space="preserve"> Техника в защита и нападение. Разучаване на хвърляне с една ръка над рамо от място и след три крачки. Усъвършенстване на придвижване в защита. Развиване на двигателно качество сила</w:t>
      </w:r>
    </w:p>
    <w:p w14:paraId="57CF4664" w14:textId="77777777" w:rsidR="000730CD" w:rsidRPr="001C4090" w:rsidRDefault="000730CD" w:rsidP="00D174E4">
      <w:pPr>
        <w:pStyle w:val="Heading1"/>
        <w:ind w:firstLine="0"/>
      </w:pPr>
      <w:r w:rsidRPr="001C4090">
        <w:t>Указания (инструкции/изисквания) за изпълнение на индивидуалното задание:</w:t>
      </w:r>
    </w:p>
    <w:p w14:paraId="45CC4404" w14:textId="77777777" w:rsidR="000730CD" w:rsidRPr="001C4090" w:rsidRDefault="000730CD" w:rsidP="00083B05">
      <w:pPr>
        <w:pStyle w:val="ListParagraph"/>
        <w:numPr>
          <w:ilvl w:val="0"/>
          <w:numId w:val="314"/>
        </w:numPr>
        <w:ind w:left="738" w:hanging="284"/>
      </w:pPr>
      <w:r w:rsidRPr="001C4090">
        <w:t>Обяснете накратко и демонстрирайте техниката на изпълнение на хвърляне с една ръка над рамо от място и след три крачки.</w:t>
      </w:r>
    </w:p>
    <w:p w14:paraId="485A378D" w14:textId="77777777" w:rsidR="000730CD" w:rsidRPr="001C4090" w:rsidRDefault="000730CD" w:rsidP="00083B05">
      <w:pPr>
        <w:pStyle w:val="ListParagraph"/>
        <w:numPr>
          <w:ilvl w:val="0"/>
          <w:numId w:val="314"/>
        </w:numPr>
        <w:ind w:left="738" w:hanging="284"/>
      </w:pPr>
      <w:r w:rsidRPr="001C4090">
        <w:t>Приложете имитационни упражнения за обучение в техниката на движенията на краката и ръцете.</w:t>
      </w:r>
    </w:p>
    <w:p w14:paraId="4811FDDB" w14:textId="77777777" w:rsidR="000730CD" w:rsidRPr="001C4090" w:rsidRDefault="000730CD" w:rsidP="00083B05">
      <w:pPr>
        <w:pStyle w:val="ListParagraph"/>
        <w:numPr>
          <w:ilvl w:val="0"/>
          <w:numId w:val="314"/>
        </w:numPr>
        <w:ind w:left="738" w:hanging="284"/>
      </w:pPr>
      <w:r w:rsidRPr="001C4090">
        <w:t>Особено важно е изнасянето на топката да става на втора крачка.</w:t>
      </w:r>
    </w:p>
    <w:p w14:paraId="75448808" w14:textId="77777777" w:rsidR="000730CD" w:rsidRPr="001C4090" w:rsidRDefault="000730CD" w:rsidP="00083B05">
      <w:pPr>
        <w:pStyle w:val="ListParagraph"/>
        <w:numPr>
          <w:ilvl w:val="0"/>
          <w:numId w:val="314"/>
        </w:numPr>
        <w:ind w:left="738" w:hanging="284"/>
      </w:pPr>
      <w:r w:rsidRPr="001C4090">
        <w:t>За развиване на силата използвайте упражнения със собствено тегло и помощни уреди (плътни топки, ластици, партньор и др.). Препоръчително е да се работи за развиване на силова издръжливост.</w:t>
      </w:r>
    </w:p>
    <w:p w14:paraId="61239410" w14:textId="77777777" w:rsidR="000730CD" w:rsidRPr="001A21B2" w:rsidRDefault="000730CD" w:rsidP="00D174E4">
      <w:pPr>
        <w:pStyle w:val="ListParagraph"/>
        <w:autoSpaceDE w:val="0"/>
        <w:autoSpaceDN w:val="0"/>
        <w:adjustRightInd w:val="0"/>
        <w:spacing w:after="120" w:line="240" w:lineRule="auto"/>
        <w:ind w:left="1440"/>
        <w:rPr>
          <w:rFonts w:cs="Times New Roman"/>
          <w:sz w:val="16"/>
          <w:szCs w:val="16"/>
        </w:rPr>
      </w:pPr>
    </w:p>
    <w:p w14:paraId="241BE132" w14:textId="77777777" w:rsidR="00B47139" w:rsidRDefault="00B47139">
      <w:pPr>
        <w:spacing w:after="200"/>
        <w:ind w:firstLine="0"/>
        <w:jc w:val="left"/>
        <w:rPr>
          <w:b/>
        </w:rPr>
      </w:pPr>
      <w:r>
        <w:rPr>
          <w:b/>
        </w:rPr>
        <w:br w:type="page"/>
      </w:r>
    </w:p>
    <w:p w14:paraId="2CF41F14" w14:textId="5251B865" w:rsidR="000730CD" w:rsidRPr="00AE1017" w:rsidRDefault="000730CD" w:rsidP="00D174E4">
      <w:pPr>
        <w:rPr>
          <w:b/>
        </w:rPr>
      </w:pPr>
      <w:r w:rsidRPr="00AE1017">
        <w:rPr>
          <w:b/>
        </w:rPr>
        <w:t>Примерно индивидуално практическо задание № 5</w:t>
      </w:r>
    </w:p>
    <w:p w14:paraId="2C590002" w14:textId="77777777" w:rsidR="000730CD" w:rsidRPr="001C4090" w:rsidRDefault="000730CD" w:rsidP="002463BF">
      <w:pPr>
        <w:spacing w:after="120"/>
      </w:pPr>
      <w:r w:rsidRPr="00AE1017">
        <w:rPr>
          <w:b/>
        </w:rPr>
        <w:t>Тема:</w:t>
      </w:r>
      <w:r w:rsidRPr="001C4090">
        <w:t xml:space="preserve"> </w:t>
      </w:r>
      <w:r w:rsidRPr="007165C1">
        <w:t>Техника на хандбала.</w:t>
      </w:r>
      <w:r w:rsidRPr="001C4090">
        <w:t xml:space="preserve"> Разучаване на основните технически похвати на вратаря. Усъвършенстване на хвърлянето с една ръка над рамо след три крачки. Развиване на двигателно качество гъвкавост</w:t>
      </w:r>
    </w:p>
    <w:p w14:paraId="6D6219FA" w14:textId="77777777" w:rsidR="000730CD" w:rsidRPr="001C4090" w:rsidRDefault="000730CD" w:rsidP="00D174E4">
      <w:pPr>
        <w:pStyle w:val="Heading1"/>
        <w:ind w:firstLine="0"/>
      </w:pPr>
      <w:r w:rsidRPr="001C4090">
        <w:t>Указания (инструкции/изисквания) за изпълнение на индивидуалното задание:</w:t>
      </w:r>
    </w:p>
    <w:p w14:paraId="678B7013" w14:textId="77777777" w:rsidR="000730CD" w:rsidRPr="001C4090" w:rsidRDefault="000730CD" w:rsidP="00083B05">
      <w:pPr>
        <w:pStyle w:val="ListParagraph"/>
        <w:numPr>
          <w:ilvl w:val="0"/>
          <w:numId w:val="315"/>
        </w:numPr>
        <w:ind w:left="738" w:hanging="284"/>
      </w:pPr>
      <w:r w:rsidRPr="001C4090">
        <w:t>Обяснете накратко и демонстрирайте техниката на вратаря (основен защитен стоеж, избиване на ниски, средни и високи топки)</w:t>
      </w:r>
      <w:r>
        <w:t>.</w:t>
      </w:r>
    </w:p>
    <w:p w14:paraId="6B57643D" w14:textId="77777777" w:rsidR="000730CD" w:rsidRPr="001C4090" w:rsidRDefault="000730CD" w:rsidP="00083B05">
      <w:pPr>
        <w:pStyle w:val="ListParagraph"/>
        <w:numPr>
          <w:ilvl w:val="0"/>
          <w:numId w:val="315"/>
        </w:numPr>
        <w:ind w:left="738" w:hanging="284"/>
      </w:pPr>
      <w:r w:rsidRPr="001C4090">
        <w:t>Започнете обучението с имитационни упражнения – придвижване във вратата, отбиване на ниско летяща топка, на средно летяща и висока топка.</w:t>
      </w:r>
    </w:p>
    <w:p w14:paraId="12AD621D" w14:textId="77777777" w:rsidR="000730CD" w:rsidRPr="001C4090" w:rsidRDefault="000730CD" w:rsidP="00083B05">
      <w:pPr>
        <w:pStyle w:val="ListParagraph"/>
        <w:numPr>
          <w:ilvl w:val="0"/>
          <w:numId w:val="315"/>
        </w:numPr>
        <w:ind w:left="738" w:hanging="284"/>
      </w:pPr>
      <w:r w:rsidRPr="001C4090">
        <w:t>Особено внимание да се обърне на положението на краката и ръцете при отбиване на ниско и средно летяща топка, при отбиването от крилата</w:t>
      </w:r>
      <w:r>
        <w:t>.</w:t>
      </w:r>
    </w:p>
    <w:p w14:paraId="2099A005" w14:textId="77777777" w:rsidR="000730CD" w:rsidRPr="00AE1017" w:rsidRDefault="000730CD" w:rsidP="00083B05">
      <w:pPr>
        <w:pStyle w:val="ListParagraph"/>
        <w:numPr>
          <w:ilvl w:val="0"/>
          <w:numId w:val="315"/>
        </w:numPr>
        <w:ind w:left="738" w:hanging="284"/>
        <w:rPr>
          <w:b/>
        </w:rPr>
      </w:pPr>
      <w:r w:rsidRPr="001C4090">
        <w:t>Приложете подходящи упражнения за развиване на гъвкавостта.</w:t>
      </w:r>
      <w:r w:rsidRPr="00AE1017">
        <w:rPr>
          <w:b/>
        </w:rPr>
        <w:t xml:space="preserve"> </w:t>
      </w:r>
    </w:p>
    <w:p w14:paraId="409C9D1C" w14:textId="77777777" w:rsidR="000730CD" w:rsidRPr="001A21B2" w:rsidRDefault="000730CD" w:rsidP="00D174E4">
      <w:pPr>
        <w:autoSpaceDE w:val="0"/>
        <w:autoSpaceDN w:val="0"/>
        <w:adjustRightInd w:val="0"/>
        <w:spacing w:after="120" w:line="240" w:lineRule="auto"/>
        <w:ind w:firstLine="720"/>
        <w:rPr>
          <w:rFonts w:cs="Times New Roman"/>
          <w:b/>
          <w:sz w:val="16"/>
          <w:szCs w:val="16"/>
        </w:rPr>
      </w:pPr>
    </w:p>
    <w:p w14:paraId="534404FA" w14:textId="77777777" w:rsidR="000730CD" w:rsidRPr="00AE1017" w:rsidRDefault="000730CD" w:rsidP="00D174E4">
      <w:pPr>
        <w:rPr>
          <w:b/>
        </w:rPr>
      </w:pPr>
      <w:r w:rsidRPr="00AE1017">
        <w:rPr>
          <w:b/>
        </w:rPr>
        <w:t>Примерно индивидуално практическо задание № 6</w:t>
      </w:r>
    </w:p>
    <w:p w14:paraId="737FC16F" w14:textId="77777777" w:rsidR="000730CD" w:rsidRPr="001C4090" w:rsidRDefault="000730CD" w:rsidP="002463BF">
      <w:pPr>
        <w:spacing w:after="120"/>
      </w:pPr>
      <w:r w:rsidRPr="00AE1017">
        <w:rPr>
          <w:b/>
        </w:rPr>
        <w:t>Тема:</w:t>
      </w:r>
      <w:r w:rsidRPr="001C4090">
        <w:t xml:space="preserve"> Техника на хандбала. Разучаване на хвърляне с отскок на дължина. Усъвършенстване на играта в защита (блокиране и отнемане на топката). Развиване на специалните скоростно-силови качества</w:t>
      </w:r>
    </w:p>
    <w:p w14:paraId="072CBEA2" w14:textId="77777777" w:rsidR="000730CD" w:rsidRPr="001C4090" w:rsidRDefault="000730CD" w:rsidP="00D174E4">
      <w:pPr>
        <w:pStyle w:val="Heading1"/>
        <w:ind w:firstLine="0"/>
      </w:pPr>
      <w:r w:rsidRPr="001C4090">
        <w:t>Указания (инструкции/изисквания) за изпълнение на индивидуалното задание:</w:t>
      </w:r>
    </w:p>
    <w:p w14:paraId="5A99F157" w14:textId="77777777" w:rsidR="000730CD" w:rsidRPr="001C4090" w:rsidRDefault="000730CD" w:rsidP="00083B05">
      <w:pPr>
        <w:pStyle w:val="ListParagraph"/>
        <w:numPr>
          <w:ilvl w:val="0"/>
          <w:numId w:val="316"/>
        </w:numPr>
        <w:ind w:left="738" w:hanging="284"/>
      </w:pPr>
      <w:r w:rsidRPr="001C4090">
        <w:t>Обяснете техниката на отскока, като акцентирате на поставянето на отскачащия крак за отскок и на движението на маховия крак по време на отскока.</w:t>
      </w:r>
    </w:p>
    <w:p w14:paraId="5ECC820D" w14:textId="77777777" w:rsidR="000730CD" w:rsidRPr="001C4090" w:rsidRDefault="000730CD" w:rsidP="00083B05">
      <w:pPr>
        <w:pStyle w:val="ListParagraph"/>
        <w:numPr>
          <w:ilvl w:val="0"/>
          <w:numId w:val="316"/>
        </w:numPr>
        <w:ind w:left="738" w:hanging="284"/>
      </w:pPr>
      <w:r w:rsidRPr="001C4090">
        <w:t>Приложете имитационни упражнения, отскачане от различен брой крачки и серийно отскачане през определен брой крачки за разучаване на отскока.</w:t>
      </w:r>
    </w:p>
    <w:p w14:paraId="66A618B1" w14:textId="77777777" w:rsidR="000730CD" w:rsidRPr="001C4090" w:rsidRDefault="000730CD" w:rsidP="00083B05">
      <w:pPr>
        <w:pStyle w:val="ListParagraph"/>
        <w:numPr>
          <w:ilvl w:val="0"/>
          <w:numId w:val="316"/>
        </w:numPr>
        <w:ind w:left="738" w:hanging="284"/>
      </w:pPr>
      <w:r w:rsidRPr="001C4090">
        <w:t>Използвайте фронтален и поточен метод за организация на групата при изпълнение на упражненията.</w:t>
      </w:r>
    </w:p>
    <w:p w14:paraId="0D0E34B1" w14:textId="77777777" w:rsidR="000730CD" w:rsidRPr="001C4090" w:rsidRDefault="000730CD" w:rsidP="00083B05">
      <w:pPr>
        <w:pStyle w:val="ListParagraph"/>
        <w:numPr>
          <w:ilvl w:val="0"/>
          <w:numId w:val="316"/>
        </w:numPr>
        <w:ind w:left="738" w:hanging="284"/>
      </w:pPr>
      <w:r w:rsidRPr="001C4090">
        <w:t>Следете за правилното изпълнение на техниката, откривайте и коригирайте грешките.</w:t>
      </w:r>
    </w:p>
    <w:p w14:paraId="75081D79" w14:textId="77777777" w:rsidR="000730CD" w:rsidRPr="001C4090" w:rsidRDefault="000730CD" w:rsidP="00083B05">
      <w:pPr>
        <w:pStyle w:val="ListParagraph"/>
        <w:numPr>
          <w:ilvl w:val="0"/>
          <w:numId w:val="316"/>
        </w:numPr>
        <w:ind w:left="738" w:hanging="284"/>
      </w:pPr>
      <w:r w:rsidRPr="001C4090">
        <w:t xml:space="preserve">Особено важно е да се обърне внимание на петте фази при стрелбата с отскок на дължина (засилване, отскок, летеж, стрелба и приземяване). </w:t>
      </w:r>
    </w:p>
    <w:p w14:paraId="535FAD7B" w14:textId="77777777" w:rsidR="000730CD" w:rsidRPr="001C4090" w:rsidRDefault="000730CD" w:rsidP="00083B05">
      <w:pPr>
        <w:pStyle w:val="ListParagraph"/>
        <w:numPr>
          <w:ilvl w:val="0"/>
          <w:numId w:val="316"/>
        </w:numPr>
        <w:ind w:left="738" w:hanging="284"/>
      </w:pPr>
      <w:r w:rsidRPr="001C4090">
        <w:t>Изберете подходящи по характер упражнения за развиване на скоростно-силови качества.</w:t>
      </w:r>
    </w:p>
    <w:p w14:paraId="188F31B6" w14:textId="77777777" w:rsidR="000730CD" w:rsidRPr="001C4090" w:rsidRDefault="000730CD" w:rsidP="00D174E4"/>
    <w:p w14:paraId="4872C76B" w14:textId="77777777" w:rsidR="000730CD" w:rsidRPr="00AE1017" w:rsidRDefault="000730CD" w:rsidP="00D174E4">
      <w:pPr>
        <w:rPr>
          <w:b/>
        </w:rPr>
      </w:pPr>
      <w:r w:rsidRPr="00AE1017">
        <w:rPr>
          <w:b/>
        </w:rPr>
        <w:t>Примерно индивидуално практическо задание № 7</w:t>
      </w:r>
    </w:p>
    <w:p w14:paraId="76592577" w14:textId="77777777" w:rsidR="000730CD" w:rsidRPr="001C4090" w:rsidRDefault="000730CD" w:rsidP="00B47139">
      <w:pPr>
        <w:spacing w:after="120"/>
      </w:pPr>
      <w:r w:rsidRPr="00AE1017">
        <w:rPr>
          <w:b/>
        </w:rPr>
        <w:t>Тема:</w:t>
      </w:r>
      <w:r w:rsidRPr="001C4090">
        <w:t xml:space="preserve"> Техника на хандбала. Разучаване на залъгващо движение (финт). Усъвършенстване на хвърляне с отскок на дължина. Развиване на координационни способности</w:t>
      </w:r>
    </w:p>
    <w:p w14:paraId="5F214ECC" w14:textId="77777777" w:rsidR="000730CD" w:rsidRPr="001C4090" w:rsidRDefault="000730CD" w:rsidP="00D174E4">
      <w:pPr>
        <w:pStyle w:val="Heading1"/>
        <w:ind w:firstLine="0"/>
      </w:pPr>
      <w:r w:rsidRPr="001C4090">
        <w:t>Указания (инструкции/изисквания) за изпълнение на индивидуалното задание:</w:t>
      </w:r>
    </w:p>
    <w:p w14:paraId="1BD8D9DA" w14:textId="77777777" w:rsidR="000730CD" w:rsidRPr="001C4090" w:rsidRDefault="000730CD" w:rsidP="00083B05">
      <w:pPr>
        <w:pStyle w:val="ListParagraph"/>
        <w:numPr>
          <w:ilvl w:val="0"/>
          <w:numId w:val="317"/>
        </w:numPr>
        <w:ind w:left="738" w:hanging="284"/>
      </w:pPr>
      <w:r w:rsidRPr="001C4090">
        <w:t>Обяснете техниката на движенията при залъгващото движение „финт на удобна страна“.</w:t>
      </w:r>
    </w:p>
    <w:p w14:paraId="692A4FB1" w14:textId="77777777" w:rsidR="000730CD" w:rsidRPr="001C4090" w:rsidRDefault="000730CD" w:rsidP="00083B05">
      <w:pPr>
        <w:pStyle w:val="ListParagraph"/>
        <w:numPr>
          <w:ilvl w:val="0"/>
          <w:numId w:val="317"/>
        </w:numPr>
        <w:ind w:left="738" w:hanging="284"/>
      </w:pPr>
      <w:r w:rsidRPr="001C4090">
        <w:t>Приложете упражнения в облекчени условия (разчленен метод, без защитник, без вратар) за разучаване на техниката.</w:t>
      </w:r>
    </w:p>
    <w:p w14:paraId="17402ECB" w14:textId="77777777" w:rsidR="000730CD" w:rsidRPr="001C4090" w:rsidRDefault="000730CD" w:rsidP="00083B05">
      <w:pPr>
        <w:pStyle w:val="ListParagraph"/>
        <w:numPr>
          <w:ilvl w:val="0"/>
          <w:numId w:val="317"/>
        </w:numPr>
        <w:ind w:left="738" w:hanging="284"/>
      </w:pPr>
      <w:r w:rsidRPr="001C4090">
        <w:t>Коригирайте своевременно грешките в техническото изпълнение.</w:t>
      </w:r>
    </w:p>
    <w:p w14:paraId="5B5A1F6E" w14:textId="753C3AA4" w:rsidR="00F644BE" w:rsidRPr="001C4090" w:rsidRDefault="000730CD" w:rsidP="00083B05">
      <w:pPr>
        <w:pStyle w:val="ListParagraph"/>
        <w:numPr>
          <w:ilvl w:val="0"/>
          <w:numId w:val="317"/>
        </w:numPr>
        <w:spacing w:after="200"/>
        <w:ind w:left="738" w:hanging="284"/>
        <w:jc w:val="left"/>
      </w:pPr>
      <w:r w:rsidRPr="001C4090">
        <w:t xml:space="preserve">Изберете подходящи по характер и интензивност упражнения за развиване на координационните способности. </w:t>
      </w:r>
      <w:r w:rsidR="00F644BE" w:rsidRPr="00675953">
        <w:rPr>
          <w:lang w:val="en-US"/>
        </w:rPr>
        <w:t xml:space="preserve">  </w:t>
      </w:r>
      <w:r w:rsidR="00F644BE" w:rsidRPr="00675953">
        <w:rPr>
          <w:lang w:val="en-US"/>
        </w:rPr>
        <w:br w:type="page"/>
      </w:r>
    </w:p>
    <w:p w14:paraId="0FB21C23" w14:textId="77777777" w:rsidR="000730CD" w:rsidRPr="004115B4" w:rsidRDefault="000730CD" w:rsidP="001A21B2">
      <w:pPr>
        <w:spacing w:line="360" w:lineRule="auto"/>
        <w:ind w:firstLine="0"/>
        <w:jc w:val="center"/>
        <w:rPr>
          <w:rFonts w:cs="Times New Roman"/>
          <w:b/>
          <w:caps/>
          <w:sz w:val="26"/>
          <w:szCs w:val="26"/>
        </w:rPr>
      </w:pPr>
      <w:r w:rsidRPr="004115B4">
        <w:rPr>
          <w:rFonts w:cs="Times New Roman"/>
          <w:b/>
          <w:caps/>
          <w:sz w:val="26"/>
          <w:szCs w:val="26"/>
        </w:rPr>
        <w:t>План-конспект</w:t>
      </w:r>
    </w:p>
    <w:p w14:paraId="3EEE2935" w14:textId="77777777" w:rsidR="000730CD" w:rsidRPr="001C4090" w:rsidRDefault="000730CD" w:rsidP="001A21B2">
      <w:pPr>
        <w:spacing w:line="360" w:lineRule="auto"/>
        <w:ind w:firstLine="0"/>
        <w:jc w:val="center"/>
        <w:rPr>
          <w:rFonts w:cs="Times New Roman"/>
          <w:b/>
          <w:caps/>
          <w:szCs w:val="24"/>
        </w:rPr>
      </w:pPr>
      <w:r w:rsidRPr="001C4090">
        <w:rPr>
          <w:rFonts w:cs="Times New Roman"/>
          <w:b/>
          <w:szCs w:val="24"/>
        </w:rPr>
        <w:t>(примерен)</w:t>
      </w:r>
    </w:p>
    <w:p w14:paraId="51AF9C76" w14:textId="26C6250C" w:rsidR="000730CD" w:rsidRPr="001C4090" w:rsidRDefault="000730CD" w:rsidP="001A21B2">
      <w:pPr>
        <w:spacing w:line="360" w:lineRule="auto"/>
        <w:ind w:firstLine="0"/>
        <w:jc w:val="center"/>
        <w:rPr>
          <w:rFonts w:cs="Times New Roman"/>
          <w:szCs w:val="24"/>
        </w:rPr>
      </w:pPr>
      <w:r w:rsidRPr="001C4090">
        <w:rPr>
          <w:rFonts w:cs="Times New Roman"/>
          <w:szCs w:val="24"/>
        </w:rPr>
        <w:t xml:space="preserve">на </w:t>
      </w:r>
      <w:r w:rsidR="008C57BA">
        <w:rPr>
          <w:rFonts w:cs="Times New Roman"/>
          <w:szCs w:val="24"/>
        </w:rPr>
        <w:t>тренировъчно занимание</w:t>
      </w:r>
    </w:p>
    <w:p w14:paraId="59123C46" w14:textId="77777777" w:rsidR="000730CD" w:rsidRPr="001C4090" w:rsidRDefault="000730CD" w:rsidP="001A21B2">
      <w:pPr>
        <w:spacing w:line="360" w:lineRule="auto"/>
        <w:ind w:firstLine="0"/>
        <w:jc w:val="center"/>
        <w:rPr>
          <w:rFonts w:cs="Times New Roman"/>
          <w:szCs w:val="24"/>
        </w:rPr>
      </w:pPr>
      <w:r w:rsidRPr="001C4090">
        <w:rPr>
          <w:rFonts w:cs="Times New Roman"/>
          <w:szCs w:val="24"/>
        </w:rPr>
        <w:t xml:space="preserve">по </w:t>
      </w:r>
      <w:r w:rsidRPr="001C4090">
        <w:rPr>
          <w:rFonts w:cs="Times New Roman"/>
          <w:b/>
          <w:caps/>
          <w:szCs w:val="24"/>
        </w:rPr>
        <w:t>ХАНДбАЛ</w:t>
      </w:r>
    </w:p>
    <w:p w14:paraId="2B9F285E" w14:textId="77777777" w:rsidR="000730CD" w:rsidRDefault="000730CD" w:rsidP="001A21B2">
      <w:pPr>
        <w:spacing w:line="360" w:lineRule="auto"/>
        <w:ind w:firstLine="0"/>
        <w:jc w:val="center"/>
        <w:rPr>
          <w:rFonts w:cs="Times New Roman"/>
          <w:szCs w:val="24"/>
        </w:rPr>
      </w:pPr>
    </w:p>
    <w:p w14:paraId="13DC56F2" w14:textId="77777777" w:rsidR="000730CD" w:rsidRDefault="000730CD" w:rsidP="001A21B2">
      <w:pPr>
        <w:spacing w:line="360" w:lineRule="auto"/>
        <w:ind w:firstLine="0"/>
        <w:jc w:val="center"/>
        <w:rPr>
          <w:rFonts w:cs="Times New Roman"/>
          <w:szCs w:val="24"/>
        </w:rPr>
      </w:pPr>
    </w:p>
    <w:p w14:paraId="07004F9E" w14:textId="77777777" w:rsidR="000730CD" w:rsidRDefault="000730CD" w:rsidP="001A21B2">
      <w:pPr>
        <w:spacing w:line="360" w:lineRule="auto"/>
        <w:ind w:firstLine="0"/>
        <w:jc w:val="center"/>
        <w:rPr>
          <w:rFonts w:cs="Times New Roman"/>
          <w:szCs w:val="24"/>
        </w:rPr>
      </w:pPr>
    </w:p>
    <w:p w14:paraId="56A60D85" w14:textId="77777777" w:rsidR="000730CD" w:rsidRPr="001C4090" w:rsidRDefault="000730CD" w:rsidP="001A21B2">
      <w:pPr>
        <w:spacing w:line="360" w:lineRule="auto"/>
        <w:ind w:firstLine="0"/>
        <w:jc w:val="center"/>
        <w:rPr>
          <w:rFonts w:cs="Times New Roman"/>
          <w:b/>
          <w:szCs w:val="24"/>
        </w:rPr>
      </w:pPr>
      <w:r w:rsidRPr="001C4090">
        <w:rPr>
          <w:rFonts w:cs="Times New Roman"/>
          <w:b/>
          <w:szCs w:val="24"/>
        </w:rPr>
        <w:t>Тема: Техника на хандбала</w:t>
      </w:r>
    </w:p>
    <w:p w14:paraId="3B61947D" w14:textId="77777777" w:rsidR="000730CD" w:rsidRPr="001C4090" w:rsidRDefault="000730CD" w:rsidP="001A21B2">
      <w:pPr>
        <w:spacing w:line="360" w:lineRule="auto"/>
        <w:rPr>
          <w:rFonts w:cs="Times New Roman"/>
          <w:szCs w:val="24"/>
        </w:rPr>
      </w:pPr>
    </w:p>
    <w:p w14:paraId="298A4BD7" w14:textId="77777777" w:rsidR="000730CD" w:rsidRPr="001C4090" w:rsidRDefault="000730CD" w:rsidP="001A21B2">
      <w:pPr>
        <w:spacing w:line="360" w:lineRule="auto"/>
      </w:pPr>
    </w:p>
    <w:p w14:paraId="1641A6B3" w14:textId="2E99F433" w:rsidR="00FD511E" w:rsidRPr="00FD511E" w:rsidRDefault="009026AE" w:rsidP="009026AE">
      <w:pPr>
        <w:spacing w:line="360" w:lineRule="auto"/>
        <w:ind w:firstLine="709"/>
        <w:rPr>
          <w:b/>
          <w:bCs/>
        </w:rPr>
      </w:pPr>
      <w:r w:rsidRPr="00FD511E">
        <w:rPr>
          <w:b/>
          <w:bCs/>
        </w:rPr>
        <w:t>ЗАДАЧИ:</w:t>
      </w:r>
    </w:p>
    <w:p w14:paraId="6FA4E429" w14:textId="77777777" w:rsidR="00FD511E" w:rsidRDefault="00FD511E" w:rsidP="009026AE">
      <w:pPr>
        <w:spacing w:line="360" w:lineRule="auto"/>
        <w:ind w:left="454"/>
      </w:pPr>
      <w:r>
        <w:t xml:space="preserve">1. </w:t>
      </w:r>
      <w:r>
        <w:tab/>
        <w:t xml:space="preserve">Начално разучаване на хвърляне с приземяване на ръце. </w:t>
      </w:r>
    </w:p>
    <w:p w14:paraId="23D1EF82" w14:textId="77777777" w:rsidR="00FD511E" w:rsidRDefault="00FD511E" w:rsidP="009026AE">
      <w:pPr>
        <w:spacing w:line="360" w:lineRule="auto"/>
        <w:ind w:left="454"/>
      </w:pPr>
      <w:r>
        <w:t>2.</w:t>
      </w:r>
      <w:r>
        <w:tab/>
        <w:t xml:space="preserve">Усъвършенстване на залъгващо движение (финт) на удобната страна. </w:t>
      </w:r>
    </w:p>
    <w:p w14:paraId="398C3512" w14:textId="47DE1662" w:rsidR="000730CD" w:rsidRDefault="00FD511E" w:rsidP="009026AE">
      <w:pPr>
        <w:spacing w:line="360" w:lineRule="auto"/>
        <w:ind w:left="454"/>
      </w:pPr>
      <w:r>
        <w:t>3.</w:t>
      </w:r>
      <w:r>
        <w:tab/>
        <w:t>Развиване на сила на горни крайници.</w:t>
      </w:r>
    </w:p>
    <w:p w14:paraId="52DCD5B2" w14:textId="77777777" w:rsidR="000730CD" w:rsidRPr="001C4090" w:rsidRDefault="000730CD" w:rsidP="001A21B2">
      <w:pPr>
        <w:spacing w:line="360" w:lineRule="auto"/>
      </w:pPr>
    </w:p>
    <w:p w14:paraId="7CFEE58D" w14:textId="77777777" w:rsidR="000730CD" w:rsidRPr="001C4090" w:rsidRDefault="000730CD" w:rsidP="001A21B2">
      <w:pPr>
        <w:spacing w:line="360" w:lineRule="auto"/>
      </w:pPr>
    </w:p>
    <w:p w14:paraId="59B954E5" w14:textId="77777777" w:rsidR="000730CD" w:rsidRPr="001C4090" w:rsidRDefault="000730CD" w:rsidP="001A21B2">
      <w:pPr>
        <w:spacing w:line="360" w:lineRule="auto"/>
        <w:ind w:firstLine="0"/>
      </w:pPr>
    </w:p>
    <w:p w14:paraId="35FACD01" w14:textId="77777777" w:rsidR="000730CD" w:rsidRPr="001C4090" w:rsidRDefault="000730CD" w:rsidP="001A21B2">
      <w:pPr>
        <w:spacing w:line="360" w:lineRule="auto"/>
        <w:ind w:firstLine="0"/>
      </w:pPr>
      <w:r w:rsidRPr="001C4090">
        <w:t>Необходими уреди и пособия:</w:t>
      </w:r>
    </w:p>
    <w:p w14:paraId="719763D8" w14:textId="77777777" w:rsidR="000730CD" w:rsidRPr="001C4090" w:rsidRDefault="000730CD" w:rsidP="001A21B2">
      <w:pPr>
        <w:spacing w:line="360" w:lineRule="auto"/>
        <w:ind w:firstLine="0"/>
      </w:pPr>
      <w:r w:rsidRPr="001C4090">
        <w:t>Място на провеждане:</w:t>
      </w:r>
    </w:p>
    <w:p w14:paraId="57DE566B" w14:textId="77777777" w:rsidR="000730CD" w:rsidRPr="001C4090" w:rsidRDefault="000730CD" w:rsidP="001A21B2">
      <w:pPr>
        <w:spacing w:line="360" w:lineRule="auto"/>
        <w:ind w:firstLine="0"/>
      </w:pPr>
      <w:r w:rsidRPr="001C4090">
        <w:t>Времетраене на урока:</w:t>
      </w:r>
    </w:p>
    <w:p w14:paraId="07A637F1" w14:textId="77777777" w:rsidR="000730CD" w:rsidRPr="001C4090" w:rsidRDefault="000730CD" w:rsidP="001A21B2">
      <w:pPr>
        <w:spacing w:line="360" w:lineRule="auto"/>
        <w:ind w:firstLine="0"/>
        <w:rPr>
          <w:b/>
        </w:rPr>
      </w:pPr>
    </w:p>
    <w:p w14:paraId="0EBCCFB4" w14:textId="77777777" w:rsidR="000730CD" w:rsidRPr="001C4090" w:rsidRDefault="000730CD" w:rsidP="001A21B2">
      <w:pPr>
        <w:spacing w:line="360" w:lineRule="auto"/>
        <w:ind w:firstLine="0"/>
        <w:rPr>
          <w:b/>
        </w:rPr>
      </w:pPr>
    </w:p>
    <w:p w14:paraId="7C78D3E0" w14:textId="77777777" w:rsidR="000730CD" w:rsidRPr="00E45158" w:rsidRDefault="000730CD" w:rsidP="001A21B2">
      <w:pPr>
        <w:spacing w:line="360" w:lineRule="auto"/>
        <w:ind w:firstLine="0"/>
        <w:rPr>
          <w:b/>
          <w:lang w:val="ru-RU"/>
        </w:rPr>
      </w:pPr>
    </w:p>
    <w:p w14:paraId="42652E03" w14:textId="77777777" w:rsidR="000730CD" w:rsidRPr="00E45158" w:rsidRDefault="000730CD" w:rsidP="001A21B2">
      <w:pPr>
        <w:spacing w:line="360" w:lineRule="auto"/>
        <w:ind w:firstLine="0"/>
        <w:rPr>
          <w:b/>
          <w:lang w:val="ru-RU"/>
        </w:rPr>
      </w:pPr>
    </w:p>
    <w:p w14:paraId="3EA309D3" w14:textId="77777777" w:rsidR="000730CD" w:rsidRPr="00E45158" w:rsidRDefault="000730CD" w:rsidP="001A21B2">
      <w:pPr>
        <w:spacing w:line="360" w:lineRule="auto"/>
        <w:ind w:firstLine="0"/>
        <w:rPr>
          <w:b/>
          <w:lang w:val="ru-RU"/>
        </w:rPr>
      </w:pPr>
    </w:p>
    <w:p w14:paraId="0FBCAA3D" w14:textId="77777777" w:rsidR="000730CD" w:rsidRPr="001C4090" w:rsidRDefault="000730CD" w:rsidP="001A21B2">
      <w:pPr>
        <w:spacing w:line="360" w:lineRule="auto"/>
        <w:ind w:firstLine="0"/>
      </w:pPr>
      <w:r w:rsidRPr="001C4090">
        <w:t>Дата:</w:t>
      </w:r>
    </w:p>
    <w:p w14:paraId="53DB9DAE" w14:textId="77777777" w:rsidR="000730CD" w:rsidRDefault="000730CD" w:rsidP="001A21B2">
      <w:pPr>
        <w:spacing w:line="360" w:lineRule="auto"/>
        <w:ind w:firstLine="0"/>
        <w:rPr>
          <w:lang w:val="en-US"/>
        </w:rPr>
      </w:pPr>
      <w:r w:rsidRPr="001C4090">
        <w:t>Изготвил:</w:t>
      </w:r>
    </w:p>
    <w:p w14:paraId="08496413" w14:textId="77777777" w:rsidR="00675953" w:rsidRDefault="00675953" w:rsidP="001A21B2">
      <w:pPr>
        <w:spacing w:line="360" w:lineRule="auto"/>
        <w:ind w:firstLine="0"/>
        <w:rPr>
          <w:lang w:val="en-US"/>
        </w:rPr>
      </w:pPr>
    </w:p>
    <w:p w14:paraId="0290E015" w14:textId="77777777" w:rsidR="00675953" w:rsidRDefault="00675953" w:rsidP="001A21B2">
      <w:pPr>
        <w:spacing w:line="360" w:lineRule="auto"/>
        <w:ind w:firstLine="0"/>
        <w:rPr>
          <w:lang w:val="en-US"/>
        </w:rPr>
      </w:pPr>
    </w:p>
    <w:p w14:paraId="0AF13B6E" w14:textId="77777777" w:rsidR="00675953" w:rsidRDefault="00675953" w:rsidP="001A21B2">
      <w:pPr>
        <w:spacing w:line="360" w:lineRule="auto"/>
        <w:ind w:firstLine="0"/>
        <w:rPr>
          <w:lang w:val="en-US"/>
        </w:rPr>
      </w:pPr>
    </w:p>
    <w:p w14:paraId="6381AE79" w14:textId="03CD2E4B" w:rsidR="00C049C6" w:rsidRDefault="00C049C6">
      <w:pPr>
        <w:spacing w:after="200"/>
        <w:ind w:firstLine="0"/>
        <w:jc w:val="left"/>
        <w:rPr>
          <w:lang w:val="en-US"/>
        </w:rPr>
      </w:pPr>
      <w:r>
        <w:rPr>
          <w:lang w:val="en-US"/>
        </w:rPr>
        <w:br w:type="page"/>
      </w:r>
    </w:p>
    <w:tbl>
      <w:tblPr>
        <w:tblW w:w="9065" w:type="dxa"/>
        <w:tblInd w:w="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452"/>
        <w:gridCol w:w="3727"/>
        <w:gridCol w:w="847"/>
        <w:gridCol w:w="791"/>
        <w:gridCol w:w="3248"/>
      </w:tblGrid>
      <w:tr w:rsidR="000730CD" w:rsidRPr="001C4090" w14:paraId="75290D01" w14:textId="77777777" w:rsidTr="0016045A">
        <w:trPr>
          <w:cantSplit/>
          <w:trHeight w:val="397"/>
        </w:trPr>
        <w:tc>
          <w:tcPr>
            <w:tcW w:w="452" w:type="dxa"/>
            <w:vMerge w:val="restart"/>
            <w:shd w:val="clear" w:color="auto" w:fill="auto"/>
            <w:textDirection w:val="btLr"/>
            <w:vAlign w:val="center"/>
          </w:tcPr>
          <w:p w14:paraId="2B3D0CE8" w14:textId="77777777" w:rsidR="000730CD" w:rsidRPr="000266B0" w:rsidRDefault="000730CD" w:rsidP="0016045A">
            <w:pPr>
              <w:keepNext/>
              <w:spacing w:line="290" w:lineRule="exact"/>
              <w:ind w:firstLine="0"/>
              <w:jc w:val="center"/>
              <w:rPr>
                <w:rFonts w:cs="Times New Roman"/>
                <w:b/>
                <w:szCs w:val="24"/>
                <w:lang w:val="en-US"/>
              </w:rPr>
            </w:pPr>
            <w:r w:rsidRPr="000266B0">
              <w:rPr>
                <w:rFonts w:eastAsia="Cambria"/>
                <w:b/>
              </w:rPr>
              <w:t>Части</w:t>
            </w:r>
          </w:p>
        </w:tc>
        <w:tc>
          <w:tcPr>
            <w:tcW w:w="3727" w:type="dxa"/>
            <w:vMerge w:val="restart"/>
            <w:shd w:val="clear" w:color="auto" w:fill="auto"/>
            <w:vAlign w:val="center"/>
          </w:tcPr>
          <w:p w14:paraId="6024DAF3" w14:textId="77777777" w:rsidR="000730CD" w:rsidRPr="000266B0" w:rsidRDefault="000730CD" w:rsidP="0016045A">
            <w:pPr>
              <w:keepNext/>
              <w:spacing w:line="290" w:lineRule="exact"/>
              <w:ind w:firstLine="0"/>
              <w:jc w:val="center"/>
              <w:rPr>
                <w:rFonts w:cs="Times New Roman"/>
                <w:b/>
                <w:szCs w:val="24"/>
              </w:rPr>
            </w:pPr>
            <w:r w:rsidRPr="000266B0">
              <w:rPr>
                <w:rFonts w:eastAsia="Cambria" w:cs="Times New Roman"/>
                <w:b/>
                <w:szCs w:val="24"/>
              </w:rPr>
              <w:t xml:space="preserve">Съдържание </w:t>
            </w:r>
          </w:p>
        </w:tc>
        <w:tc>
          <w:tcPr>
            <w:tcW w:w="1638" w:type="dxa"/>
            <w:gridSpan w:val="2"/>
            <w:shd w:val="clear" w:color="auto" w:fill="auto"/>
            <w:vAlign w:val="center"/>
          </w:tcPr>
          <w:p w14:paraId="00F07EBD" w14:textId="77777777" w:rsidR="000730CD" w:rsidRPr="000266B0" w:rsidRDefault="000730CD" w:rsidP="0016045A">
            <w:pPr>
              <w:keepNext/>
              <w:spacing w:line="290" w:lineRule="exact"/>
              <w:ind w:firstLine="0"/>
              <w:jc w:val="center"/>
              <w:rPr>
                <w:rFonts w:cs="Times New Roman"/>
                <w:szCs w:val="24"/>
              </w:rPr>
            </w:pPr>
            <w:r w:rsidRPr="000266B0">
              <w:rPr>
                <w:rFonts w:eastAsia="Cambria" w:cs="Times New Roman"/>
                <w:b/>
                <w:szCs w:val="24"/>
              </w:rPr>
              <w:t>Дозировка</w:t>
            </w:r>
          </w:p>
        </w:tc>
        <w:tc>
          <w:tcPr>
            <w:tcW w:w="3248" w:type="dxa"/>
            <w:vMerge w:val="restart"/>
            <w:shd w:val="clear" w:color="auto" w:fill="auto"/>
            <w:vAlign w:val="center"/>
          </w:tcPr>
          <w:p w14:paraId="253ABFB3" w14:textId="77777777" w:rsidR="000730CD" w:rsidRPr="000266B0" w:rsidRDefault="000730CD" w:rsidP="0016045A">
            <w:pPr>
              <w:keepNext/>
              <w:spacing w:line="290" w:lineRule="exact"/>
              <w:ind w:firstLine="0"/>
              <w:jc w:val="center"/>
              <w:rPr>
                <w:rFonts w:cs="Times New Roman"/>
                <w:szCs w:val="24"/>
              </w:rPr>
            </w:pPr>
            <w:r w:rsidRPr="000266B0">
              <w:rPr>
                <w:rFonts w:eastAsia="Cambria" w:cs="Times New Roman"/>
                <w:b/>
                <w:szCs w:val="24"/>
              </w:rPr>
              <w:t>Организационно-</w:t>
            </w:r>
            <w:r>
              <w:rPr>
                <w:rFonts w:eastAsia="Cambria" w:cs="Times New Roman"/>
                <w:b/>
                <w:szCs w:val="24"/>
              </w:rPr>
              <w:br/>
            </w:r>
            <w:r w:rsidRPr="000266B0">
              <w:rPr>
                <w:rFonts w:eastAsia="Cambria" w:cs="Times New Roman"/>
                <w:b/>
                <w:szCs w:val="24"/>
              </w:rPr>
              <w:t>методически указания</w:t>
            </w:r>
          </w:p>
          <w:p w14:paraId="59D901DB" w14:textId="1A8814A7" w:rsidR="000730CD" w:rsidRPr="00E3376F" w:rsidRDefault="000730CD" w:rsidP="0016045A">
            <w:pPr>
              <w:keepNext/>
              <w:spacing w:line="290" w:lineRule="exact"/>
              <w:ind w:firstLine="0"/>
              <w:jc w:val="center"/>
              <w:rPr>
                <w:rFonts w:cs="Times New Roman"/>
                <w:szCs w:val="24"/>
                <w:lang w:val="en-US"/>
              </w:rPr>
            </w:pPr>
          </w:p>
        </w:tc>
      </w:tr>
      <w:tr w:rsidR="000730CD" w:rsidRPr="001C4090" w14:paraId="5B96B3E5" w14:textId="77777777" w:rsidTr="0016045A">
        <w:trPr>
          <w:trHeight w:val="362"/>
        </w:trPr>
        <w:tc>
          <w:tcPr>
            <w:tcW w:w="452" w:type="dxa"/>
            <w:vMerge/>
            <w:shd w:val="clear" w:color="auto" w:fill="auto"/>
          </w:tcPr>
          <w:p w14:paraId="42E4CAD0" w14:textId="77777777" w:rsidR="000730CD" w:rsidRPr="001C4090" w:rsidRDefault="000730CD" w:rsidP="0016045A">
            <w:pPr>
              <w:keepNext/>
              <w:spacing w:line="290" w:lineRule="exact"/>
              <w:ind w:firstLine="0"/>
              <w:rPr>
                <w:rFonts w:cs="Times New Roman"/>
                <w:szCs w:val="24"/>
              </w:rPr>
            </w:pPr>
          </w:p>
        </w:tc>
        <w:tc>
          <w:tcPr>
            <w:tcW w:w="3727" w:type="dxa"/>
            <w:vMerge/>
          </w:tcPr>
          <w:p w14:paraId="5E455352" w14:textId="77777777" w:rsidR="000730CD" w:rsidRPr="001C4090" w:rsidRDefault="000730CD" w:rsidP="0016045A">
            <w:pPr>
              <w:keepNext/>
              <w:spacing w:line="290" w:lineRule="exact"/>
              <w:ind w:firstLine="0"/>
              <w:rPr>
                <w:rFonts w:cs="Times New Roman"/>
                <w:szCs w:val="24"/>
              </w:rPr>
            </w:pPr>
          </w:p>
        </w:tc>
        <w:tc>
          <w:tcPr>
            <w:tcW w:w="847" w:type="dxa"/>
            <w:shd w:val="clear" w:color="auto" w:fill="auto"/>
            <w:vAlign w:val="center"/>
          </w:tcPr>
          <w:p w14:paraId="249A4EC0" w14:textId="77777777" w:rsidR="000730CD" w:rsidRPr="000266B0" w:rsidRDefault="000730CD" w:rsidP="0016045A">
            <w:pPr>
              <w:keepNext/>
              <w:spacing w:line="290" w:lineRule="exact"/>
              <w:ind w:firstLine="0"/>
              <w:jc w:val="center"/>
              <w:rPr>
                <w:rFonts w:cs="Times New Roman"/>
                <w:szCs w:val="24"/>
              </w:rPr>
            </w:pPr>
            <w:r w:rsidRPr="000266B0">
              <w:rPr>
                <w:rFonts w:eastAsia="Cambria" w:cs="Times New Roman"/>
                <w:b/>
                <w:szCs w:val="24"/>
              </w:rPr>
              <w:t>време</w:t>
            </w:r>
          </w:p>
        </w:tc>
        <w:tc>
          <w:tcPr>
            <w:tcW w:w="791" w:type="dxa"/>
            <w:shd w:val="clear" w:color="auto" w:fill="auto"/>
            <w:vAlign w:val="center"/>
          </w:tcPr>
          <w:p w14:paraId="4ECBED0C" w14:textId="77777777" w:rsidR="000730CD" w:rsidRPr="000266B0" w:rsidRDefault="000730CD" w:rsidP="0016045A">
            <w:pPr>
              <w:keepNext/>
              <w:spacing w:line="290" w:lineRule="exact"/>
              <w:ind w:firstLine="0"/>
              <w:jc w:val="center"/>
              <w:rPr>
                <w:rFonts w:cs="Times New Roman"/>
                <w:szCs w:val="24"/>
              </w:rPr>
            </w:pPr>
            <w:r w:rsidRPr="000266B0">
              <w:rPr>
                <w:rFonts w:eastAsia="Cambria" w:cs="Times New Roman"/>
                <w:b/>
                <w:szCs w:val="24"/>
              </w:rPr>
              <w:t>брой</w:t>
            </w:r>
          </w:p>
        </w:tc>
        <w:tc>
          <w:tcPr>
            <w:tcW w:w="3248" w:type="dxa"/>
            <w:vMerge/>
          </w:tcPr>
          <w:p w14:paraId="0051C246" w14:textId="77777777" w:rsidR="000730CD" w:rsidRPr="00E3376F" w:rsidRDefault="000730CD" w:rsidP="0016045A">
            <w:pPr>
              <w:keepNext/>
              <w:spacing w:line="290" w:lineRule="exact"/>
              <w:ind w:firstLine="0"/>
              <w:rPr>
                <w:rFonts w:cs="Times New Roman"/>
                <w:szCs w:val="24"/>
                <w:lang w:val="en-US"/>
              </w:rPr>
            </w:pPr>
          </w:p>
        </w:tc>
      </w:tr>
      <w:tr w:rsidR="000730CD" w:rsidRPr="001C4090" w14:paraId="4326D0FD" w14:textId="77777777" w:rsidTr="0016045A">
        <w:trPr>
          <w:cantSplit/>
          <w:trHeight w:val="9364"/>
        </w:trPr>
        <w:tc>
          <w:tcPr>
            <w:tcW w:w="452" w:type="dxa"/>
            <w:textDirection w:val="btLr"/>
            <w:vAlign w:val="center"/>
          </w:tcPr>
          <w:p w14:paraId="3F804870" w14:textId="0334683C" w:rsidR="000730CD" w:rsidRPr="005D0CFE" w:rsidRDefault="000730CD" w:rsidP="0016045A">
            <w:pPr>
              <w:keepNext/>
              <w:spacing w:line="290" w:lineRule="exact"/>
              <w:ind w:firstLine="0"/>
              <w:jc w:val="center"/>
              <w:rPr>
                <w:rFonts w:cs="Times New Roman"/>
                <w:szCs w:val="24"/>
                <w:lang w:val="en-US"/>
              </w:rPr>
            </w:pPr>
            <w:r w:rsidRPr="005D0CFE">
              <w:rPr>
                <w:rFonts w:eastAsia="Cambria" w:cs="Times New Roman"/>
                <w:b/>
                <w:szCs w:val="24"/>
              </w:rPr>
              <w:t>Подготвителна част (20 мин)</w:t>
            </w:r>
          </w:p>
        </w:tc>
        <w:tc>
          <w:tcPr>
            <w:tcW w:w="3727" w:type="dxa"/>
          </w:tcPr>
          <w:p w14:paraId="3767B64C" w14:textId="77777777" w:rsidR="000730CD" w:rsidRPr="000266B0" w:rsidRDefault="000730CD" w:rsidP="00083B05">
            <w:pPr>
              <w:pStyle w:val="ListParagraph"/>
              <w:keepNext/>
              <w:numPr>
                <w:ilvl w:val="0"/>
                <w:numId w:val="308"/>
              </w:numPr>
              <w:spacing w:line="290" w:lineRule="exact"/>
              <w:ind w:left="227" w:hanging="227"/>
              <w:jc w:val="left"/>
              <w:rPr>
                <w:rFonts w:cs="Times New Roman"/>
                <w:szCs w:val="24"/>
              </w:rPr>
            </w:pPr>
            <w:r w:rsidRPr="000266B0">
              <w:rPr>
                <w:rFonts w:cs="Times New Roman"/>
                <w:szCs w:val="24"/>
              </w:rPr>
              <w:t>Строяване на отбора</w:t>
            </w:r>
            <w:r w:rsidRPr="000266B0">
              <w:rPr>
                <w:rFonts w:eastAsia="Cambria" w:cs="Times New Roman"/>
                <w:szCs w:val="24"/>
              </w:rPr>
              <w:t xml:space="preserve">, </w:t>
            </w:r>
            <w:r w:rsidRPr="000266B0">
              <w:rPr>
                <w:rFonts w:cs="Times New Roman"/>
                <w:szCs w:val="24"/>
              </w:rPr>
              <w:t>съобщаване</w:t>
            </w:r>
            <w:r w:rsidRPr="000266B0">
              <w:rPr>
                <w:rFonts w:eastAsia="Cambria" w:cs="Times New Roman"/>
                <w:szCs w:val="24"/>
                <w:vertAlign w:val="superscript"/>
              </w:rPr>
              <w:t xml:space="preserve"> </w:t>
            </w:r>
            <w:r w:rsidRPr="000266B0">
              <w:rPr>
                <w:rFonts w:cs="Times New Roman"/>
                <w:szCs w:val="24"/>
              </w:rPr>
              <w:t>на</w:t>
            </w:r>
            <w:r w:rsidRPr="000266B0">
              <w:rPr>
                <w:rFonts w:eastAsia="Cambria" w:cs="Times New Roman"/>
                <w:szCs w:val="24"/>
              </w:rPr>
              <w:t xml:space="preserve"> </w:t>
            </w:r>
            <w:r w:rsidRPr="000266B0">
              <w:rPr>
                <w:rFonts w:cs="Times New Roman"/>
                <w:szCs w:val="24"/>
              </w:rPr>
              <w:t>задачите на тренировката</w:t>
            </w:r>
            <w:r w:rsidRPr="000266B0">
              <w:rPr>
                <w:rFonts w:eastAsia="Cambria" w:cs="Times New Roman"/>
                <w:szCs w:val="24"/>
              </w:rPr>
              <w:t xml:space="preserve"> </w:t>
            </w:r>
          </w:p>
          <w:p w14:paraId="20C951A3" w14:textId="77777777" w:rsidR="000730CD" w:rsidRPr="000266B0" w:rsidRDefault="000730CD" w:rsidP="00083B05">
            <w:pPr>
              <w:pStyle w:val="ListParagraph"/>
              <w:keepNext/>
              <w:numPr>
                <w:ilvl w:val="0"/>
                <w:numId w:val="308"/>
              </w:numPr>
              <w:spacing w:line="290" w:lineRule="exact"/>
              <w:ind w:left="227" w:hanging="227"/>
              <w:jc w:val="left"/>
              <w:rPr>
                <w:rFonts w:cs="Times New Roman"/>
                <w:szCs w:val="24"/>
              </w:rPr>
            </w:pPr>
            <w:proofErr w:type="spellStart"/>
            <w:r w:rsidRPr="000266B0">
              <w:rPr>
                <w:rFonts w:cs="Times New Roman"/>
                <w:szCs w:val="24"/>
              </w:rPr>
              <w:t>Общоразвиващи</w:t>
            </w:r>
            <w:proofErr w:type="spellEnd"/>
            <w:r w:rsidRPr="000266B0">
              <w:rPr>
                <w:rFonts w:cs="Times New Roman"/>
                <w:szCs w:val="24"/>
              </w:rPr>
              <w:t xml:space="preserve"> упражнения:</w:t>
            </w:r>
            <w:r w:rsidRPr="000266B0">
              <w:rPr>
                <w:rFonts w:eastAsia="Cambria" w:cs="Times New Roman"/>
                <w:szCs w:val="24"/>
              </w:rPr>
              <w:t xml:space="preserve"> </w:t>
            </w:r>
          </w:p>
          <w:p w14:paraId="664D8D64" w14:textId="6AFC6153" w:rsidR="000730CD" w:rsidRPr="001C4090" w:rsidRDefault="000730CD" w:rsidP="0016045A">
            <w:pPr>
              <w:keepNext/>
              <w:spacing w:line="290" w:lineRule="exact"/>
              <w:ind w:firstLine="0"/>
              <w:rPr>
                <w:rFonts w:cs="Times New Roman"/>
                <w:szCs w:val="24"/>
              </w:rPr>
            </w:pPr>
          </w:p>
          <w:p w14:paraId="4836117D" w14:textId="77777777" w:rsidR="000730CD" w:rsidRPr="001C4090" w:rsidRDefault="000730CD" w:rsidP="00083B05">
            <w:pPr>
              <w:keepNext/>
              <w:numPr>
                <w:ilvl w:val="0"/>
                <w:numId w:val="309"/>
              </w:numPr>
              <w:spacing w:line="290" w:lineRule="exact"/>
              <w:ind w:left="283" w:hanging="170"/>
              <w:jc w:val="left"/>
              <w:rPr>
                <w:rFonts w:cs="Times New Roman"/>
                <w:szCs w:val="24"/>
              </w:rPr>
            </w:pPr>
            <w:r w:rsidRPr="001C4090">
              <w:rPr>
                <w:rFonts w:cs="Times New Roman"/>
                <w:szCs w:val="24"/>
              </w:rPr>
              <w:t>леко</w:t>
            </w:r>
            <w:r w:rsidRPr="001C4090">
              <w:rPr>
                <w:rFonts w:eastAsia="Cambria" w:cs="Times New Roman"/>
                <w:szCs w:val="24"/>
              </w:rPr>
              <w:t xml:space="preserve"> </w:t>
            </w:r>
            <w:r w:rsidRPr="001C4090">
              <w:rPr>
                <w:rFonts w:cs="Times New Roman"/>
                <w:szCs w:val="24"/>
              </w:rPr>
              <w:t>бягане,</w:t>
            </w:r>
            <w:r w:rsidRPr="001C4090">
              <w:rPr>
                <w:rFonts w:eastAsia="Cambria" w:cs="Times New Roman"/>
                <w:szCs w:val="24"/>
              </w:rPr>
              <w:t xml:space="preserve"> </w:t>
            </w:r>
            <w:r w:rsidRPr="001C4090">
              <w:rPr>
                <w:rFonts w:cs="Times New Roman"/>
                <w:szCs w:val="24"/>
              </w:rPr>
              <w:t>съчетано</w:t>
            </w:r>
            <w:r w:rsidRPr="001C4090">
              <w:rPr>
                <w:rFonts w:eastAsia="Cambria" w:cs="Times New Roman"/>
                <w:szCs w:val="24"/>
              </w:rPr>
              <w:t xml:space="preserve"> </w:t>
            </w:r>
            <w:r w:rsidRPr="001C4090">
              <w:rPr>
                <w:rFonts w:cs="Times New Roman"/>
                <w:szCs w:val="24"/>
              </w:rPr>
              <w:t>с</w:t>
            </w:r>
            <w:r w:rsidRPr="001C4090">
              <w:rPr>
                <w:rFonts w:eastAsia="Cambria" w:cs="Times New Roman"/>
                <w:szCs w:val="24"/>
              </w:rPr>
              <w:t xml:space="preserve"> </w:t>
            </w:r>
            <w:r w:rsidRPr="001C4090">
              <w:rPr>
                <w:rFonts w:cs="Times New Roman"/>
                <w:szCs w:val="24"/>
              </w:rPr>
              <w:t>кръгове в</w:t>
            </w:r>
            <w:r w:rsidRPr="001C4090">
              <w:rPr>
                <w:rFonts w:eastAsia="Cambria" w:cs="Times New Roman"/>
                <w:szCs w:val="24"/>
              </w:rPr>
              <w:t xml:space="preserve"> </w:t>
            </w:r>
            <w:proofErr w:type="spellStart"/>
            <w:r w:rsidRPr="001C4090">
              <w:rPr>
                <w:rFonts w:cs="Times New Roman"/>
                <w:szCs w:val="24"/>
              </w:rPr>
              <w:t>китк</w:t>
            </w:r>
            <w:r>
              <w:rPr>
                <w:rFonts w:cs="Times New Roman"/>
                <w:szCs w:val="24"/>
              </w:rPr>
              <w:t>ов</w:t>
            </w:r>
            <w:r w:rsidRPr="001C4090">
              <w:rPr>
                <w:rFonts w:cs="Times New Roman"/>
                <w:szCs w:val="24"/>
              </w:rPr>
              <w:t>и</w:t>
            </w:r>
            <w:proofErr w:type="spellEnd"/>
            <w:r w:rsidRPr="001C4090">
              <w:rPr>
                <w:rFonts w:eastAsia="Cambria" w:cs="Times New Roman"/>
                <w:szCs w:val="24"/>
              </w:rPr>
              <w:t xml:space="preserve">, </w:t>
            </w:r>
            <w:r w:rsidRPr="001C4090">
              <w:rPr>
                <w:rFonts w:cs="Times New Roman"/>
                <w:szCs w:val="24"/>
              </w:rPr>
              <w:t>лак</w:t>
            </w:r>
            <w:r>
              <w:rPr>
                <w:rFonts w:cs="Times New Roman"/>
                <w:szCs w:val="24"/>
              </w:rPr>
              <w:t>ъ</w:t>
            </w:r>
            <w:r w:rsidRPr="001C4090">
              <w:rPr>
                <w:rFonts w:cs="Times New Roman"/>
                <w:szCs w:val="24"/>
              </w:rPr>
              <w:t>тни и раменни стави</w:t>
            </w:r>
            <w:r w:rsidRPr="001C4090">
              <w:rPr>
                <w:rFonts w:eastAsia="Cambria" w:cs="Times New Roman"/>
                <w:szCs w:val="24"/>
              </w:rPr>
              <w:t xml:space="preserve"> </w:t>
            </w:r>
          </w:p>
          <w:p w14:paraId="5D49D248" w14:textId="77777777" w:rsidR="000730CD" w:rsidRPr="001C4090" w:rsidRDefault="000730CD" w:rsidP="00083B05">
            <w:pPr>
              <w:keepNext/>
              <w:numPr>
                <w:ilvl w:val="0"/>
                <w:numId w:val="309"/>
              </w:numPr>
              <w:spacing w:line="290" w:lineRule="exact"/>
              <w:ind w:left="283" w:hanging="170"/>
              <w:jc w:val="left"/>
              <w:rPr>
                <w:rFonts w:cs="Times New Roman"/>
                <w:szCs w:val="24"/>
              </w:rPr>
            </w:pPr>
            <w:r w:rsidRPr="001C4090">
              <w:rPr>
                <w:rFonts w:cs="Times New Roman"/>
                <w:szCs w:val="24"/>
              </w:rPr>
              <w:t>ситно бягане</w:t>
            </w:r>
            <w:r w:rsidRPr="001C4090">
              <w:rPr>
                <w:rFonts w:eastAsia="Cambria" w:cs="Times New Roman"/>
                <w:szCs w:val="24"/>
              </w:rPr>
              <w:t xml:space="preserve"> </w:t>
            </w:r>
          </w:p>
          <w:p w14:paraId="7415073E" w14:textId="77777777" w:rsidR="000730CD" w:rsidRPr="001C4090" w:rsidRDefault="000730CD" w:rsidP="00083B05">
            <w:pPr>
              <w:keepNext/>
              <w:numPr>
                <w:ilvl w:val="0"/>
                <w:numId w:val="309"/>
              </w:numPr>
              <w:spacing w:line="290" w:lineRule="exact"/>
              <w:ind w:left="283" w:hanging="170"/>
              <w:jc w:val="left"/>
              <w:rPr>
                <w:rFonts w:cs="Times New Roman"/>
                <w:szCs w:val="24"/>
              </w:rPr>
            </w:pPr>
            <w:r w:rsidRPr="001C4090">
              <w:rPr>
                <w:rFonts w:cs="Times New Roman"/>
                <w:szCs w:val="24"/>
              </w:rPr>
              <w:t>странично кръстосано бягане</w:t>
            </w:r>
            <w:r w:rsidRPr="001C4090">
              <w:rPr>
                <w:rFonts w:eastAsia="Cambria" w:cs="Times New Roman"/>
                <w:szCs w:val="24"/>
              </w:rPr>
              <w:t xml:space="preserve"> </w:t>
            </w:r>
          </w:p>
          <w:p w14:paraId="65C3D5B9" w14:textId="77777777" w:rsidR="000730CD" w:rsidRPr="001C4090" w:rsidRDefault="000730CD" w:rsidP="00083B05">
            <w:pPr>
              <w:keepNext/>
              <w:numPr>
                <w:ilvl w:val="0"/>
                <w:numId w:val="309"/>
              </w:numPr>
              <w:spacing w:line="290" w:lineRule="exact"/>
              <w:ind w:left="283" w:hanging="170"/>
              <w:jc w:val="left"/>
              <w:rPr>
                <w:rFonts w:cs="Times New Roman"/>
                <w:szCs w:val="24"/>
              </w:rPr>
            </w:pPr>
            <w:r w:rsidRPr="001C4090">
              <w:rPr>
                <w:rFonts w:cs="Times New Roman"/>
                <w:szCs w:val="24"/>
              </w:rPr>
              <w:t>бягане</w:t>
            </w:r>
            <w:r w:rsidRPr="001C4090">
              <w:rPr>
                <w:rFonts w:eastAsia="Cambria" w:cs="Times New Roman"/>
                <w:szCs w:val="24"/>
              </w:rPr>
              <w:t xml:space="preserve"> </w:t>
            </w:r>
            <w:r w:rsidRPr="001C4090">
              <w:rPr>
                <w:rFonts w:cs="Times New Roman"/>
                <w:szCs w:val="24"/>
              </w:rPr>
              <w:t>с</w:t>
            </w:r>
            <w:r w:rsidRPr="001C4090">
              <w:rPr>
                <w:rFonts w:eastAsia="Cambria" w:cs="Times New Roman"/>
                <w:szCs w:val="24"/>
              </w:rPr>
              <w:t xml:space="preserve"> </w:t>
            </w:r>
            <w:r w:rsidRPr="001C4090">
              <w:rPr>
                <w:rFonts w:cs="Times New Roman"/>
                <w:szCs w:val="24"/>
              </w:rPr>
              <w:t>високо повдигнато</w:t>
            </w:r>
            <w:r w:rsidRPr="001C4090">
              <w:rPr>
                <w:rFonts w:eastAsia="Cambria" w:cs="Times New Roman"/>
                <w:szCs w:val="24"/>
              </w:rPr>
              <w:t xml:space="preserve"> </w:t>
            </w:r>
            <w:r>
              <w:rPr>
                <w:rFonts w:eastAsia="Cambria" w:cs="Times New Roman"/>
                <w:szCs w:val="24"/>
              </w:rPr>
              <w:br/>
            </w:r>
            <w:r w:rsidRPr="001C4090">
              <w:rPr>
                <w:rFonts w:cs="Times New Roman"/>
                <w:szCs w:val="24"/>
              </w:rPr>
              <w:t>коляно</w:t>
            </w:r>
            <w:r w:rsidRPr="001C4090">
              <w:rPr>
                <w:rFonts w:eastAsia="Cambria" w:cs="Times New Roman"/>
                <w:szCs w:val="24"/>
              </w:rPr>
              <w:t xml:space="preserve"> </w:t>
            </w:r>
          </w:p>
          <w:p w14:paraId="24EB1252" w14:textId="77777777" w:rsidR="000730CD" w:rsidRPr="005E2C99" w:rsidRDefault="000730CD" w:rsidP="00083B05">
            <w:pPr>
              <w:keepNext/>
              <w:numPr>
                <w:ilvl w:val="0"/>
                <w:numId w:val="309"/>
              </w:numPr>
              <w:spacing w:line="290" w:lineRule="exact"/>
              <w:ind w:left="283" w:hanging="170"/>
              <w:jc w:val="left"/>
              <w:rPr>
                <w:rFonts w:cs="Times New Roman"/>
                <w:spacing w:val="-4"/>
                <w:szCs w:val="24"/>
              </w:rPr>
            </w:pPr>
            <w:r w:rsidRPr="005E2C99">
              <w:rPr>
                <w:rFonts w:cs="Times New Roman"/>
                <w:spacing w:val="-4"/>
                <w:szCs w:val="24"/>
              </w:rPr>
              <w:t>бягане с</w:t>
            </w:r>
            <w:r w:rsidRPr="005E2C99">
              <w:rPr>
                <w:rFonts w:eastAsia="Cambria" w:cs="Times New Roman"/>
                <w:spacing w:val="-4"/>
                <w:szCs w:val="24"/>
              </w:rPr>
              <w:t xml:space="preserve"> </w:t>
            </w:r>
            <w:r w:rsidRPr="005E2C99">
              <w:rPr>
                <w:rFonts w:cs="Times New Roman"/>
                <w:spacing w:val="-4"/>
                <w:szCs w:val="24"/>
              </w:rPr>
              <w:t>изнасяне на</w:t>
            </w:r>
            <w:r w:rsidRPr="005E2C99">
              <w:rPr>
                <w:rFonts w:eastAsia="Cambria" w:cs="Times New Roman"/>
                <w:spacing w:val="-4"/>
                <w:szCs w:val="24"/>
              </w:rPr>
              <w:t xml:space="preserve"> </w:t>
            </w:r>
            <w:r w:rsidRPr="005E2C99">
              <w:rPr>
                <w:rFonts w:cs="Times New Roman"/>
                <w:spacing w:val="-4"/>
                <w:szCs w:val="24"/>
              </w:rPr>
              <w:t>подбедриците назад</w:t>
            </w:r>
            <w:r w:rsidRPr="005E2C99">
              <w:rPr>
                <w:rFonts w:eastAsia="Cambria" w:cs="Times New Roman"/>
                <w:spacing w:val="-4"/>
                <w:szCs w:val="24"/>
              </w:rPr>
              <w:t xml:space="preserve"> </w:t>
            </w:r>
          </w:p>
          <w:p w14:paraId="692A8DC8" w14:textId="77777777" w:rsidR="000730CD" w:rsidRPr="001C4090" w:rsidRDefault="000730CD" w:rsidP="00083B05">
            <w:pPr>
              <w:keepNext/>
              <w:numPr>
                <w:ilvl w:val="0"/>
                <w:numId w:val="309"/>
              </w:numPr>
              <w:spacing w:line="290" w:lineRule="exact"/>
              <w:ind w:left="283" w:hanging="170"/>
              <w:jc w:val="left"/>
              <w:rPr>
                <w:rFonts w:cs="Times New Roman"/>
                <w:szCs w:val="24"/>
              </w:rPr>
            </w:pPr>
            <w:proofErr w:type="spellStart"/>
            <w:r w:rsidRPr="001C4090">
              <w:rPr>
                <w:rFonts w:cs="Times New Roman"/>
                <w:szCs w:val="24"/>
              </w:rPr>
              <w:t>подскочно</w:t>
            </w:r>
            <w:proofErr w:type="spellEnd"/>
            <w:r w:rsidRPr="001C4090">
              <w:rPr>
                <w:rFonts w:eastAsia="Cambria" w:cs="Times New Roman"/>
                <w:szCs w:val="24"/>
              </w:rPr>
              <w:t xml:space="preserve"> </w:t>
            </w:r>
            <w:r w:rsidRPr="001C4090">
              <w:rPr>
                <w:rFonts w:cs="Times New Roman"/>
                <w:szCs w:val="24"/>
              </w:rPr>
              <w:t>бягане</w:t>
            </w:r>
            <w:r w:rsidRPr="001C4090">
              <w:rPr>
                <w:rFonts w:eastAsia="Cambria" w:cs="Times New Roman"/>
                <w:szCs w:val="24"/>
              </w:rPr>
              <w:t xml:space="preserve"> </w:t>
            </w:r>
          </w:p>
          <w:p w14:paraId="208E2220" w14:textId="77777777" w:rsidR="000730CD" w:rsidRPr="001C4090" w:rsidRDefault="000730CD" w:rsidP="00083B05">
            <w:pPr>
              <w:keepNext/>
              <w:numPr>
                <w:ilvl w:val="0"/>
                <w:numId w:val="309"/>
              </w:numPr>
              <w:spacing w:line="290" w:lineRule="exact"/>
              <w:ind w:left="283" w:hanging="170"/>
              <w:jc w:val="left"/>
              <w:rPr>
                <w:rFonts w:cs="Times New Roman"/>
                <w:szCs w:val="24"/>
              </w:rPr>
            </w:pPr>
            <w:r w:rsidRPr="001C4090">
              <w:rPr>
                <w:rFonts w:cs="Times New Roman"/>
                <w:szCs w:val="24"/>
              </w:rPr>
              <w:t>придвижване</w:t>
            </w:r>
            <w:r w:rsidRPr="001C4090">
              <w:rPr>
                <w:rFonts w:eastAsia="Cambria" w:cs="Times New Roman"/>
                <w:szCs w:val="24"/>
              </w:rPr>
              <w:t xml:space="preserve"> </w:t>
            </w:r>
            <w:r w:rsidRPr="001C4090">
              <w:rPr>
                <w:rFonts w:cs="Times New Roman"/>
                <w:szCs w:val="24"/>
              </w:rPr>
              <w:t>в</w:t>
            </w:r>
            <w:r w:rsidRPr="001C4090">
              <w:rPr>
                <w:rFonts w:eastAsia="Cambria" w:cs="Times New Roman"/>
                <w:szCs w:val="24"/>
              </w:rPr>
              <w:t xml:space="preserve"> </w:t>
            </w:r>
            <w:r w:rsidRPr="001C4090">
              <w:rPr>
                <w:rFonts w:cs="Times New Roman"/>
                <w:szCs w:val="24"/>
              </w:rPr>
              <w:t>защита</w:t>
            </w:r>
            <w:r w:rsidRPr="001C4090">
              <w:rPr>
                <w:rFonts w:eastAsia="Cambria" w:cs="Times New Roman"/>
                <w:szCs w:val="24"/>
              </w:rPr>
              <w:t xml:space="preserve"> </w:t>
            </w:r>
          </w:p>
          <w:p w14:paraId="07BFF1C2" w14:textId="77777777" w:rsidR="000730CD" w:rsidRPr="005E2C99" w:rsidRDefault="000730CD" w:rsidP="00083B05">
            <w:pPr>
              <w:keepNext/>
              <w:numPr>
                <w:ilvl w:val="0"/>
                <w:numId w:val="309"/>
              </w:numPr>
              <w:spacing w:line="290" w:lineRule="exact"/>
              <w:ind w:left="283" w:hanging="170"/>
              <w:jc w:val="left"/>
              <w:rPr>
                <w:rFonts w:cs="Times New Roman"/>
                <w:spacing w:val="-4"/>
                <w:szCs w:val="24"/>
              </w:rPr>
            </w:pPr>
            <w:r w:rsidRPr="005E2C99">
              <w:rPr>
                <w:rFonts w:cs="Times New Roman"/>
                <w:spacing w:val="-4"/>
                <w:szCs w:val="24"/>
              </w:rPr>
              <w:t>бягане</w:t>
            </w:r>
            <w:r w:rsidRPr="005E2C99">
              <w:rPr>
                <w:rFonts w:eastAsia="Cambria" w:cs="Times New Roman"/>
                <w:spacing w:val="-4"/>
                <w:szCs w:val="24"/>
              </w:rPr>
              <w:t xml:space="preserve">, </w:t>
            </w:r>
            <w:r w:rsidRPr="005E2C99">
              <w:rPr>
                <w:rFonts w:cs="Times New Roman"/>
                <w:spacing w:val="-4"/>
                <w:szCs w:val="24"/>
              </w:rPr>
              <w:t>съчетано</w:t>
            </w:r>
            <w:r w:rsidRPr="005E2C99">
              <w:rPr>
                <w:rFonts w:eastAsia="Cambria" w:cs="Times New Roman"/>
                <w:spacing w:val="-4"/>
                <w:szCs w:val="24"/>
              </w:rPr>
              <w:t xml:space="preserve"> </w:t>
            </w:r>
            <w:r w:rsidRPr="005E2C99">
              <w:rPr>
                <w:rFonts w:cs="Times New Roman"/>
                <w:spacing w:val="-4"/>
                <w:szCs w:val="24"/>
              </w:rPr>
              <w:t>със</w:t>
            </w:r>
            <w:r w:rsidRPr="005E2C99">
              <w:rPr>
                <w:rFonts w:eastAsia="Cambria" w:cs="Times New Roman"/>
                <w:spacing w:val="-4"/>
                <w:szCs w:val="24"/>
              </w:rPr>
              <w:t xml:space="preserve"> </w:t>
            </w:r>
            <w:r w:rsidRPr="005E2C99">
              <w:rPr>
                <w:rFonts w:cs="Times New Roman"/>
                <w:spacing w:val="-4"/>
                <w:szCs w:val="24"/>
              </w:rPr>
              <w:t>залъгващи</w:t>
            </w:r>
            <w:r w:rsidRPr="005E2C99">
              <w:rPr>
                <w:rFonts w:eastAsia="Cambria" w:cs="Times New Roman"/>
                <w:spacing w:val="-4"/>
                <w:szCs w:val="24"/>
              </w:rPr>
              <w:t xml:space="preserve"> </w:t>
            </w:r>
            <w:r w:rsidRPr="005E2C99">
              <w:rPr>
                <w:rFonts w:cs="Times New Roman"/>
                <w:spacing w:val="-4"/>
                <w:szCs w:val="24"/>
              </w:rPr>
              <w:t>движения на удобната страна при сигнал</w:t>
            </w:r>
            <w:r w:rsidRPr="005E2C99">
              <w:rPr>
                <w:rFonts w:eastAsia="Cambria" w:cs="Times New Roman"/>
                <w:spacing w:val="-4"/>
                <w:szCs w:val="24"/>
              </w:rPr>
              <w:t xml:space="preserve"> </w:t>
            </w:r>
          </w:p>
          <w:p w14:paraId="69AA4191" w14:textId="77777777" w:rsidR="000730CD" w:rsidRPr="001C4090" w:rsidRDefault="000730CD" w:rsidP="00083B05">
            <w:pPr>
              <w:keepNext/>
              <w:numPr>
                <w:ilvl w:val="0"/>
                <w:numId w:val="309"/>
              </w:numPr>
              <w:spacing w:line="290" w:lineRule="exact"/>
              <w:ind w:left="283" w:hanging="170"/>
              <w:jc w:val="left"/>
              <w:rPr>
                <w:rFonts w:cs="Times New Roman"/>
                <w:szCs w:val="24"/>
              </w:rPr>
            </w:pPr>
            <w:r w:rsidRPr="001C4090">
              <w:rPr>
                <w:rFonts w:cs="Times New Roman"/>
                <w:szCs w:val="24"/>
              </w:rPr>
              <w:t>совалково бягане</w:t>
            </w:r>
            <w:r w:rsidRPr="001C4090">
              <w:rPr>
                <w:rFonts w:eastAsia="Cambria" w:cs="Times New Roman"/>
                <w:szCs w:val="24"/>
              </w:rPr>
              <w:t xml:space="preserve"> </w:t>
            </w:r>
          </w:p>
          <w:p w14:paraId="43A24A51" w14:textId="29828E03" w:rsidR="000730CD" w:rsidRPr="007E509D" w:rsidRDefault="000730CD" w:rsidP="0016045A">
            <w:pPr>
              <w:keepNext/>
              <w:spacing w:line="290" w:lineRule="exact"/>
              <w:ind w:firstLine="0"/>
              <w:rPr>
                <w:rFonts w:cs="Times New Roman"/>
                <w:szCs w:val="24"/>
              </w:rPr>
            </w:pPr>
          </w:p>
          <w:p w14:paraId="4409DBD1" w14:textId="77777777" w:rsidR="000730CD" w:rsidRPr="001C4090" w:rsidRDefault="000730CD" w:rsidP="00083B05">
            <w:pPr>
              <w:keepNext/>
              <w:numPr>
                <w:ilvl w:val="0"/>
                <w:numId w:val="309"/>
              </w:numPr>
              <w:spacing w:line="290" w:lineRule="exact"/>
              <w:ind w:left="0" w:firstLine="0"/>
              <w:jc w:val="left"/>
              <w:rPr>
                <w:rFonts w:cs="Times New Roman"/>
                <w:szCs w:val="24"/>
              </w:rPr>
            </w:pPr>
            <w:r w:rsidRPr="001C4090">
              <w:rPr>
                <w:rFonts w:cs="Times New Roman"/>
                <w:szCs w:val="24"/>
              </w:rPr>
              <w:t>упражнение „количка“</w:t>
            </w:r>
            <w:r w:rsidRPr="001C4090">
              <w:rPr>
                <w:rFonts w:eastAsia="Cambria" w:cs="Times New Roman"/>
                <w:szCs w:val="24"/>
              </w:rPr>
              <w:t xml:space="preserve"> </w:t>
            </w:r>
          </w:p>
          <w:p w14:paraId="37330CEE" w14:textId="77777777" w:rsidR="00BF1D5D" w:rsidRPr="00BF1D5D" w:rsidRDefault="000730CD" w:rsidP="00083B05">
            <w:pPr>
              <w:pStyle w:val="ListParagraph"/>
              <w:keepNext/>
              <w:numPr>
                <w:ilvl w:val="0"/>
                <w:numId w:val="308"/>
              </w:numPr>
              <w:tabs>
                <w:tab w:val="left" w:pos="366"/>
              </w:tabs>
              <w:spacing w:line="290" w:lineRule="exact"/>
              <w:ind w:left="0" w:firstLine="0"/>
              <w:jc w:val="left"/>
              <w:rPr>
                <w:rFonts w:eastAsia="Cambria" w:cs="Times New Roman"/>
                <w:szCs w:val="24"/>
              </w:rPr>
            </w:pPr>
            <w:r w:rsidRPr="005E2C99">
              <w:rPr>
                <w:rFonts w:cs="Times New Roman"/>
                <w:szCs w:val="24"/>
              </w:rPr>
              <w:t>Специално</w:t>
            </w:r>
            <w:r w:rsidRPr="005E2C99">
              <w:rPr>
                <w:rFonts w:eastAsia="Cambria" w:cs="Times New Roman"/>
                <w:szCs w:val="24"/>
              </w:rPr>
              <w:t>-</w:t>
            </w:r>
            <w:r w:rsidRPr="005E2C99">
              <w:rPr>
                <w:rFonts w:cs="Times New Roman"/>
                <w:szCs w:val="24"/>
              </w:rPr>
              <w:t xml:space="preserve">подготвителни </w:t>
            </w:r>
            <w:r>
              <w:rPr>
                <w:rFonts w:cs="Times New Roman"/>
                <w:szCs w:val="24"/>
              </w:rPr>
              <w:br/>
            </w:r>
            <w:r w:rsidRPr="005E2C99">
              <w:rPr>
                <w:rFonts w:cs="Times New Roman"/>
                <w:szCs w:val="24"/>
              </w:rPr>
              <w:t>упражнения:</w:t>
            </w:r>
            <w:r w:rsidRPr="005E2C99">
              <w:rPr>
                <w:rFonts w:eastAsia="Cambria" w:cs="Times New Roman"/>
                <w:szCs w:val="24"/>
              </w:rPr>
              <w:t xml:space="preserve"> </w:t>
            </w:r>
          </w:p>
          <w:p w14:paraId="27F65607" w14:textId="77777777" w:rsidR="00BF1D5D" w:rsidRPr="00BF1D5D" w:rsidRDefault="00BF1D5D" w:rsidP="0016045A">
            <w:pPr>
              <w:pStyle w:val="ListParagraph"/>
              <w:keepNext/>
              <w:tabs>
                <w:tab w:val="left" w:pos="366"/>
              </w:tabs>
              <w:spacing w:line="290" w:lineRule="exact"/>
              <w:ind w:left="0" w:firstLine="0"/>
              <w:jc w:val="left"/>
              <w:rPr>
                <w:rFonts w:eastAsia="Cambria" w:cs="Times New Roman"/>
                <w:szCs w:val="24"/>
              </w:rPr>
            </w:pPr>
          </w:p>
          <w:p w14:paraId="6C3D058A" w14:textId="77777777" w:rsidR="00BF1D5D" w:rsidRDefault="00BF1D5D" w:rsidP="0016045A">
            <w:pPr>
              <w:pStyle w:val="ListParagraph"/>
              <w:keepNext/>
              <w:tabs>
                <w:tab w:val="left" w:pos="366"/>
              </w:tabs>
              <w:spacing w:line="290" w:lineRule="exact"/>
              <w:ind w:left="0" w:firstLine="0"/>
              <w:jc w:val="left"/>
              <w:rPr>
                <w:noProof/>
                <w:lang w:val="en-US"/>
              </w:rPr>
            </w:pPr>
          </w:p>
          <w:p w14:paraId="36DE395B" w14:textId="77777777" w:rsidR="00BF1D5D" w:rsidRDefault="00BF1D5D" w:rsidP="0016045A">
            <w:pPr>
              <w:pStyle w:val="ListParagraph"/>
              <w:keepNext/>
              <w:tabs>
                <w:tab w:val="left" w:pos="366"/>
              </w:tabs>
              <w:spacing w:line="290" w:lineRule="exact"/>
              <w:ind w:left="0" w:firstLine="0"/>
              <w:jc w:val="left"/>
              <w:rPr>
                <w:noProof/>
                <w:lang w:val="en-US"/>
              </w:rPr>
            </w:pPr>
          </w:p>
          <w:p w14:paraId="0D1F5DBB" w14:textId="77777777" w:rsidR="00BF1D5D" w:rsidRDefault="00BF1D5D" w:rsidP="0016045A">
            <w:pPr>
              <w:pStyle w:val="ListParagraph"/>
              <w:keepNext/>
              <w:tabs>
                <w:tab w:val="left" w:pos="366"/>
              </w:tabs>
              <w:spacing w:line="290" w:lineRule="exact"/>
              <w:ind w:left="0" w:firstLine="0"/>
              <w:jc w:val="left"/>
              <w:rPr>
                <w:noProof/>
                <w:lang w:val="en-US"/>
              </w:rPr>
            </w:pPr>
          </w:p>
          <w:p w14:paraId="5DE8B955" w14:textId="77777777" w:rsidR="00BF1D5D" w:rsidRDefault="00BF1D5D" w:rsidP="0016045A">
            <w:pPr>
              <w:pStyle w:val="ListParagraph"/>
              <w:keepNext/>
              <w:tabs>
                <w:tab w:val="left" w:pos="366"/>
              </w:tabs>
              <w:spacing w:line="290" w:lineRule="exact"/>
              <w:ind w:left="0" w:firstLine="0"/>
              <w:jc w:val="left"/>
              <w:rPr>
                <w:noProof/>
                <w:lang w:val="en-US"/>
              </w:rPr>
            </w:pPr>
          </w:p>
          <w:p w14:paraId="66A3DBBD" w14:textId="075B8ACE" w:rsidR="00BF1D5D" w:rsidRPr="00BF1D5D" w:rsidRDefault="00BF1D5D" w:rsidP="0016045A">
            <w:pPr>
              <w:pStyle w:val="ListParagraph"/>
              <w:keepNext/>
              <w:tabs>
                <w:tab w:val="left" w:pos="366"/>
              </w:tabs>
              <w:spacing w:line="290" w:lineRule="exact"/>
              <w:ind w:left="0" w:firstLine="0"/>
              <w:jc w:val="left"/>
              <w:rPr>
                <w:rFonts w:eastAsia="Cambria" w:cs="Times New Roman"/>
                <w:szCs w:val="24"/>
              </w:rPr>
            </w:pPr>
            <w:r w:rsidRPr="001C4090">
              <w:rPr>
                <w:noProof/>
                <w:lang w:eastAsia="bg-BG"/>
              </w:rPr>
              <w:drawing>
                <wp:anchor distT="0" distB="0" distL="114300" distR="114300" simplePos="0" relativeHeight="251672576" behindDoc="0" locked="0" layoutInCell="1" allowOverlap="1" wp14:anchorId="52F1EA53" wp14:editId="0663847F">
                  <wp:simplePos x="0" y="0"/>
                  <wp:positionH relativeFrom="column">
                    <wp:posOffset>-413</wp:posOffset>
                  </wp:positionH>
                  <wp:positionV relativeFrom="paragraph">
                    <wp:posOffset>-788788</wp:posOffset>
                  </wp:positionV>
                  <wp:extent cx="2160000" cy="927720"/>
                  <wp:effectExtent l="0" t="0" r="0" b="6350"/>
                  <wp:wrapNone/>
                  <wp:docPr id="597257" name="Picture 597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71" name="Picture 90271"/>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2160000" cy="927720"/>
                          </a:xfrm>
                          <a:prstGeom prst="rect">
                            <a:avLst/>
                          </a:prstGeom>
                        </pic:spPr>
                      </pic:pic>
                    </a:graphicData>
                  </a:graphic>
                  <wp14:sizeRelH relativeFrom="page">
                    <wp14:pctWidth>0</wp14:pctWidth>
                  </wp14:sizeRelH>
                  <wp14:sizeRelV relativeFrom="page">
                    <wp14:pctHeight>0</wp14:pctHeight>
                  </wp14:sizeRelV>
                </wp:anchor>
              </w:drawing>
            </w:r>
          </w:p>
          <w:p w14:paraId="0C03D761" w14:textId="77777777" w:rsidR="00BF1D5D" w:rsidRPr="00BF1D5D" w:rsidRDefault="00BF1D5D" w:rsidP="0016045A">
            <w:pPr>
              <w:pStyle w:val="ListParagraph"/>
              <w:keepNext/>
              <w:tabs>
                <w:tab w:val="left" w:pos="366"/>
              </w:tabs>
              <w:spacing w:line="290" w:lineRule="exact"/>
              <w:ind w:left="0" w:firstLine="0"/>
              <w:jc w:val="left"/>
              <w:rPr>
                <w:rFonts w:eastAsia="Cambria" w:cs="Times New Roman"/>
                <w:szCs w:val="24"/>
              </w:rPr>
            </w:pPr>
          </w:p>
          <w:p w14:paraId="6D2558D4" w14:textId="77777777" w:rsidR="00BF1D5D" w:rsidRPr="00BF1D5D" w:rsidRDefault="00BF1D5D" w:rsidP="0016045A">
            <w:pPr>
              <w:pStyle w:val="ListParagraph"/>
              <w:keepNext/>
              <w:tabs>
                <w:tab w:val="left" w:pos="366"/>
              </w:tabs>
              <w:spacing w:line="290" w:lineRule="exact"/>
              <w:ind w:left="0" w:firstLine="0"/>
              <w:jc w:val="left"/>
              <w:rPr>
                <w:rFonts w:eastAsia="Cambria" w:cs="Times New Roman"/>
                <w:szCs w:val="24"/>
              </w:rPr>
            </w:pPr>
          </w:p>
          <w:p w14:paraId="0B7C438C" w14:textId="77777777" w:rsidR="00BF1D5D" w:rsidRPr="00BF1D5D" w:rsidRDefault="00BF1D5D" w:rsidP="00083B05">
            <w:pPr>
              <w:pStyle w:val="ListParagraph"/>
              <w:keepNext/>
              <w:numPr>
                <w:ilvl w:val="0"/>
                <w:numId w:val="308"/>
              </w:numPr>
              <w:tabs>
                <w:tab w:val="left" w:pos="366"/>
              </w:tabs>
              <w:spacing w:line="290" w:lineRule="exact"/>
              <w:ind w:left="0" w:firstLine="0"/>
              <w:jc w:val="left"/>
              <w:rPr>
                <w:rFonts w:eastAsia="Cambria" w:cs="Times New Roman"/>
                <w:szCs w:val="24"/>
              </w:rPr>
            </w:pPr>
          </w:p>
          <w:p w14:paraId="4942CB53" w14:textId="20ED9AE1" w:rsidR="000730CD" w:rsidRDefault="000730CD" w:rsidP="0016045A">
            <w:pPr>
              <w:pStyle w:val="ListParagraph"/>
              <w:keepNext/>
              <w:tabs>
                <w:tab w:val="left" w:pos="366"/>
              </w:tabs>
              <w:spacing w:line="290" w:lineRule="exact"/>
              <w:ind w:left="0" w:firstLine="0"/>
              <w:jc w:val="left"/>
              <w:rPr>
                <w:rFonts w:eastAsia="Cambria" w:cs="Times New Roman"/>
                <w:szCs w:val="24"/>
              </w:rPr>
            </w:pPr>
          </w:p>
          <w:p w14:paraId="227F064C" w14:textId="77777777" w:rsidR="000730CD" w:rsidRPr="00C55CC6" w:rsidRDefault="000730CD" w:rsidP="0016045A">
            <w:pPr>
              <w:keepNext/>
              <w:spacing w:line="290" w:lineRule="exact"/>
              <w:ind w:firstLine="0"/>
              <w:jc w:val="left"/>
              <w:rPr>
                <w:rFonts w:eastAsia="Cambria" w:cs="Times New Roman"/>
                <w:sz w:val="2"/>
                <w:szCs w:val="24"/>
              </w:rPr>
            </w:pPr>
          </w:p>
          <w:p w14:paraId="7C2E7C6D" w14:textId="77777777" w:rsidR="00BF1D5D" w:rsidRDefault="00BF1D5D" w:rsidP="0016045A">
            <w:pPr>
              <w:pStyle w:val="ListParagraph"/>
              <w:keepNext/>
              <w:spacing w:line="290" w:lineRule="exact"/>
              <w:ind w:left="0" w:firstLine="0"/>
              <w:jc w:val="left"/>
              <w:rPr>
                <w:rFonts w:cs="Times New Roman"/>
                <w:noProof/>
                <w:szCs w:val="24"/>
                <w:lang w:val="en-US"/>
              </w:rPr>
            </w:pPr>
          </w:p>
          <w:p w14:paraId="2742F2CA" w14:textId="37B162EE" w:rsidR="00BF1D5D" w:rsidRDefault="00BF1D5D" w:rsidP="0016045A">
            <w:pPr>
              <w:pStyle w:val="ListParagraph"/>
              <w:keepNext/>
              <w:spacing w:line="290" w:lineRule="exact"/>
              <w:ind w:left="0" w:firstLine="0"/>
              <w:jc w:val="left"/>
              <w:rPr>
                <w:rFonts w:cs="Times New Roman"/>
                <w:noProof/>
                <w:szCs w:val="24"/>
                <w:lang w:val="en-US"/>
              </w:rPr>
            </w:pPr>
            <w:r w:rsidRPr="001C4090">
              <w:rPr>
                <w:rFonts w:cs="Times New Roman"/>
                <w:noProof/>
                <w:szCs w:val="24"/>
                <w:lang w:eastAsia="bg-BG"/>
              </w:rPr>
              <w:drawing>
                <wp:anchor distT="0" distB="0" distL="114300" distR="114300" simplePos="0" relativeHeight="251671552" behindDoc="0" locked="0" layoutInCell="1" allowOverlap="1" wp14:anchorId="6D00A0E7" wp14:editId="76FF8D8F">
                  <wp:simplePos x="0" y="0"/>
                  <wp:positionH relativeFrom="column">
                    <wp:posOffset>-413</wp:posOffset>
                  </wp:positionH>
                  <wp:positionV relativeFrom="paragraph">
                    <wp:posOffset>-844461</wp:posOffset>
                  </wp:positionV>
                  <wp:extent cx="2160000" cy="993960"/>
                  <wp:effectExtent l="0" t="0" r="0" b="0"/>
                  <wp:wrapNone/>
                  <wp:docPr id="90312" name="Picture 90312"/>
                  <wp:cNvGraphicFramePr/>
                  <a:graphic xmlns:a="http://schemas.openxmlformats.org/drawingml/2006/main">
                    <a:graphicData uri="http://schemas.openxmlformats.org/drawingml/2006/picture">
                      <pic:pic xmlns:pic="http://schemas.openxmlformats.org/drawingml/2006/picture">
                        <pic:nvPicPr>
                          <pic:cNvPr id="90312" name="Picture 90312"/>
                          <pic:cNvPicPr/>
                        </pic:nvPicPr>
                        <pic:blipFill>
                          <a:blip r:embed="rId149">
                            <a:extLst>
                              <a:ext uri="{28A0092B-C50C-407E-A947-70E740481C1C}">
                                <a14:useLocalDpi xmlns:a14="http://schemas.microsoft.com/office/drawing/2010/main" val="0"/>
                              </a:ext>
                            </a:extLst>
                          </a:blip>
                          <a:stretch>
                            <a:fillRect/>
                          </a:stretch>
                        </pic:blipFill>
                        <pic:spPr>
                          <a:xfrm>
                            <a:off x="0" y="0"/>
                            <a:ext cx="2160000" cy="993960"/>
                          </a:xfrm>
                          <a:prstGeom prst="rect">
                            <a:avLst/>
                          </a:prstGeom>
                        </pic:spPr>
                      </pic:pic>
                    </a:graphicData>
                  </a:graphic>
                  <wp14:sizeRelH relativeFrom="page">
                    <wp14:pctWidth>0</wp14:pctWidth>
                  </wp14:sizeRelH>
                  <wp14:sizeRelV relativeFrom="page">
                    <wp14:pctHeight>0</wp14:pctHeight>
                  </wp14:sizeRelV>
                </wp:anchor>
              </w:drawing>
            </w:r>
          </w:p>
          <w:p w14:paraId="67E52E60" w14:textId="77777777" w:rsidR="00BF1D5D" w:rsidRDefault="00BF1D5D" w:rsidP="0016045A">
            <w:pPr>
              <w:pStyle w:val="ListParagraph"/>
              <w:keepNext/>
              <w:spacing w:line="290" w:lineRule="exact"/>
              <w:ind w:left="0" w:firstLine="0"/>
              <w:jc w:val="left"/>
              <w:rPr>
                <w:rFonts w:cs="Times New Roman"/>
                <w:noProof/>
                <w:szCs w:val="24"/>
                <w:lang w:val="en-US"/>
              </w:rPr>
            </w:pPr>
          </w:p>
          <w:p w14:paraId="18EFF03B" w14:textId="77777777" w:rsidR="00BF1D5D" w:rsidRDefault="00BF1D5D" w:rsidP="0016045A">
            <w:pPr>
              <w:pStyle w:val="ListParagraph"/>
              <w:keepNext/>
              <w:spacing w:line="290" w:lineRule="exact"/>
              <w:ind w:left="0" w:firstLine="0"/>
              <w:jc w:val="left"/>
              <w:rPr>
                <w:rFonts w:cs="Times New Roman"/>
                <w:noProof/>
                <w:szCs w:val="24"/>
                <w:lang w:val="en-US"/>
              </w:rPr>
            </w:pPr>
          </w:p>
          <w:p w14:paraId="6DBBE6AF" w14:textId="77777777" w:rsidR="00BF1D5D" w:rsidRDefault="00BF1D5D" w:rsidP="0016045A">
            <w:pPr>
              <w:pStyle w:val="ListParagraph"/>
              <w:keepNext/>
              <w:spacing w:line="290" w:lineRule="exact"/>
              <w:ind w:left="0" w:firstLine="0"/>
              <w:jc w:val="left"/>
              <w:rPr>
                <w:rFonts w:cs="Times New Roman"/>
                <w:noProof/>
                <w:szCs w:val="24"/>
                <w:lang w:val="en-US"/>
              </w:rPr>
            </w:pPr>
          </w:p>
          <w:p w14:paraId="4433661D" w14:textId="77777777" w:rsidR="00BF1D5D" w:rsidRDefault="00BF1D5D" w:rsidP="0016045A">
            <w:pPr>
              <w:pStyle w:val="ListParagraph"/>
              <w:keepNext/>
              <w:spacing w:line="290" w:lineRule="exact"/>
              <w:ind w:left="0" w:firstLine="0"/>
              <w:jc w:val="left"/>
              <w:rPr>
                <w:rFonts w:cs="Times New Roman"/>
                <w:noProof/>
                <w:szCs w:val="24"/>
                <w:lang w:val="en-US"/>
              </w:rPr>
            </w:pPr>
          </w:p>
          <w:p w14:paraId="17AE8632" w14:textId="77777777" w:rsidR="00BF1D5D" w:rsidRDefault="00BF1D5D" w:rsidP="0016045A">
            <w:pPr>
              <w:pStyle w:val="ListParagraph"/>
              <w:keepNext/>
              <w:spacing w:line="290" w:lineRule="exact"/>
              <w:ind w:left="0" w:firstLine="0"/>
              <w:jc w:val="left"/>
              <w:rPr>
                <w:rFonts w:cs="Times New Roman"/>
                <w:noProof/>
                <w:szCs w:val="24"/>
                <w:lang w:val="en-US"/>
              </w:rPr>
            </w:pPr>
          </w:p>
          <w:p w14:paraId="5C155AFC" w14:textId="77777777" w:rsidR="00BF1D5D" w:rsidRDefault="00BF1D5D" w:rsidP="0016045A">
            <w:pPr>
              <w:pStyle w:val="ListParagraph"/>
              <w:keepNext/>
              <w:spacing w:line="290" w:lineRule="exact"/>
              <w:ind w:left="0" w:firstLine="0"/>
              <w:jc w:val="left"/>
              <w:rPr>
                <w:rFonts w:cs="Times New Roman"/>
                <w:noProof/>
                <w:szCs w:val="24"/>
                <w:lang w:val="en-US"/>
              </w:rPr>
            </w:pPr>
          </w:p>
          <w:p w14:paraId="7E214E99" w14:textId="1D5EE21E" w:rsidR="000730CD" w:rsidRPr="007E509D" w:rsidRDefault="000730CD" w:rsidP="0016045A">
            <w:pPr>
              <w:pStyle w:val="ListParagraph"/>
              <w:keepNext/>
              <w:spacing w:line="290" w:lineRule="exact"/>
              <w:ind w:left="0" w:firstLine="0"/>
              <w:jc w:val="left"/>
              <w:rPr>
                <w:rFonts w:cs="Times New Roman"/>
                <w:szCs w:val="24"/>
                <w:lang w:val="en-US"/>
              </w:rPr>
            </w:pPr>
            <w:r w:rsidRPr="001C4090">
              <w:rPr>
                <w:rFonts w:cs="Times New Roman"/>
                <w:noProof/>
                <w:szCs w:val="24"/>
                <w:lang w:eastAsia="bg-BG"/>
              </w:rPr>
              <w:drawing>
                <wp:anchor distT="0" distB="0" distL="114300" distR="114300" simplePos="0" relativeHeight="251670528" behindDoc="0" locked="0" layoutInCell="1" allowOverlap="1" wp14:anchorId="1D1917EC" wp14:editId="255D69B0">
                  <wp:simplePos x="0" y="0"/>
                  <wp:positionH relativeFrom="column">
                    <wp:posOffset>-413</wp:posOffset>
                  </wp:positionH>
                  <wp:positionV relativeFrom="paragraph">
                    <wp:posOffset>-942665</wp:posOffset>
                  </wp:positionV>
                  <wp:extent cx="2160000" cy="1091520"/>
                  <wp:effectExtent l="0" t="0" r="0" b="0"/>
                  <wp:wrapNone/>
                  <wp:docPr id="90314" name="Picture 90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14" name="Picture 90314"/>
                          <pic:cNvPicPr/>
                        </pic:nvPicPr>
                        <pic:blipFill>
                          <a:blip r:embed="rId150">
                            <a:extLst>
                              <a:ext uri="{28A0092B-C50C-407E-A947-70E740481C1C}">
                                <a14:useLocalDpi xmlns:a14="http://schemas.microsoft.com/office/drawing/2010/main" val="0"/>
                              </a:ext>
                            </a:extLst>
                          </a:blip>
                          <a:stretch>
                            <a:fillRect/>
                          </a:stretch>
                        </pic:blipFill>
                        <pic:spPr>
                          <a:xfrm>
                            <a:off x="0" y="0"/>
                            <a:ext cx="2160000" cy="1091520"/>
                          </a:xfrm>
                          <a:prstGeom prst="rect">
                            <a:avLst/>
                          </a:prstGeom>
                        </pic:spPr>
                      </pic:pic>
                    </a:graphicData>
                  </a:graphic>
                  <wp14:sizeRelH relativeFrom="page">
                    <wp14:pctWidth>0</wp14:pctWidth>
                  </wp14:sizeRelH>
                  <wp14:sizeRelV relativeFrom="page">
                    <wp14:pctHeight>0</wp14:pctHeight>
                  </wp14:sizeRelV>
                </wp:anchor>
              </w:drawing>
            </w:r>
          </w:p>
        </w:tc>
        <w:tc>
          <w:tcPr>
            <w:tcW w:w="847" w:type="dxa"/>
          </w:tcPr>
          <w:p w14:paraId="5ED13E3D" w14:textId="77777777" w:rsidR="000730CD" w:rsidRPr="001C4090" w:rsidRDefault="000730CD" w:rsidP="0016045A">
            <w:pPr>
              <w:keepNext/>
              <w:spacing w:line="290" w:lineRule="exact"/>
              <w:ind w:firstLine="0"/>
              <w:jc w:val="center"/>
              <w:rPr>
                <w:rFonts w:cs="Times New Roman"/>
                <w:szCs w:val="24"/>
              </w:rPr>
            </w:pPr>
            <w:r w:rsidRPr="001C4090">
              <w:rPr>
                <w:rFonts w:eastAsia="Cambria" w:cs="Times New Roman"/>
                <w:szCs w:val="24"/>
              </w:rPr>
              <w:t>2</w:t>
            </w:r>
          </w:p>
          <w:p w14:paraId="1C4D9157" w14:textId="77777777" w:rsidR="000730CD" w:rsidRPr="001C4090" w:rsidRDefault="000730CD" w:rsidP="0016045A">
            <w:pPr>
              <w:keepNext/>
              <w:spacing w:line="290" w:lineRule="exact"/>
              <w:ind w:firstLine="0"/>
              <w:jc w:val="center"/>
              <w:rPr>
                <w:rFonts w:cs="Times New Roman"/>
                <w:szCs w:val="24"/>
              </w:rPr>
            </w:pPr>
            <w:r w:rsidRPr="001C4090">
              <w:rPr>
                <w:rFonts w:cs="Times New Roman"/>
                <w:szCs w:val="24"/>
              </w:rPr>
              <w:t>мин</w:t>
            </w:r>
          </w:p>
          <w:p w14:paraId="66CD6EA6" w14:textId="77777777" w:rsidR="000730CD" w:rsidRPr="001C4090" w:rsidRDefault="000730CD" w:rsidP="0016045A">
            <w:pPr>
              <w:keepNext/>
              <w:spacing w:line="290" w:lineRule="exact"/>
              <w:ind w:firstLine="0"/>
              <w:jc w:val="center"/>
              <w:rPr>
                <w:rFonts w:cs="Times New Roman"/>
                <w:szCs w:val="24"/>
              </w:rPr>
            </w:pPr>
          </w:p>
          <w:p w14:paraId="721AD169" w14:textId="77777777" w:rsidR="000730CD" w:rsidRPr="001C4090" w:rsidRDefault="000730CD" w:rsidP="0016045A">
            <w:pPr>
              <w:keepNext/>
              <w:spacing w:line="290" w:lineRule="exact"/>
              <w:ind w:firstLine="0"/>
              <w:jc w:val="center"/>
              <w:rPr>
                <w:rFonts w:cs="Times New Roman"/>
                <w:szCs w:val="24"/>
              </w:rPr>
            </w:pPr>
          </w:p>
          <w:p w14:paraId="09E093B2" w14:textId="3CAAB3CE" w:rsidR="000730CD" w:rsidRPr="001C4090" w:rsidRDefault="000730CD" w:rsidP="0016045A">
            <w:pPr>
              <w:keepNext/>
              <w:spacing w:line="290" w:lineRule="exact"/>
              <w:ind w:firstLine="0"/>
              <w:jc w:val="center"/>
              <w:rPr>
                <w:rFonts w:cs="Times New Roman"/>
                <w:szCs w:val="24"/>
              </w:rPr>
            </w:pPr>
            <w:r w:rsidRPr="001C4090">
              <w:rPr>
                <w:rFonts w:eastAsia="Cambria" w:cs="Times New Roman"/>
                <w:szCs w:val="24"/>
              </w:rPr>
              <w:t>1</w:t>
            </w:r>
            <w:r w:rsidR="00BF1D5D">
              <w:rPr>
                <w:rFonts w:eastAsia="Cambria" w:cs="Times New Roman"/>
                <w:szCs w:val="24"/>
              </w:rPr>
              <w:t>3</w:t>
            </w:r>
            <w:r w:rsidRPr="001C4090">
              <w:rPr>
                <w:rFonts w:eastAsia="Cambria" w:cs="Times New Roman"/>
                <w:szCs w:val="24"/>
              </w:rPr>
              <w:t xml:space="preserve"> </w:t>
            </w:r>
            <w:r w:rsidRPr="001C4090">
              <w:rPr>
                <w:rFonts w:cs="Times New Roman"/>
                <w:szCs w:val="24"/>
              </w:rPr>
              <w:t>мин</w:t>
            </w:r>
          </w:p>
        </w:tc>
        <w:tc>
          <w:tcPr>
            <w:tcW w:w="791" w:type="dxa"/>
          </w:tcPr>
          <w:p w14:paraId="078ED288" w14:textId="77777777" w:rsidR="000730CD" w:rsidRPr="001C4090" w:rsidRDefault="000730CD" w:rsidP="0016045A">
            <w:pPr>
              <w:keepNext/>
              <w:spacing w:line="290" w:lineRule="exact"/>
              <w:ind w:firstLine="0"/>
              <w:jc w:val="center"/>
              <w:rPr>
                <w:rFonts w:cs="Times New Roman"/>
                <w:szCs w:val="24"/>
              </w:rPr>
            </w:pPr>
          </w:p>
          <w:p w14:paraId="0D2F6E19" w14:textId="77777777" w:rsidR="000730CD" w:rsidRPr="001C4090" w:rsidRDefault="000730CD" w:rsidP="0016045A">
            <w:pPr>
              <w:keepNext/>
              <w:spacing w:line="290" w:lineRule="exact"/>
              <w:ind w:firstLine="0"/>
              <w:jc w:val="center"/>
              <w:rPr>
                <w:rFonts w:cs="Times New Roman"/>
                <w:szCs w:val="24"/>
              </w:rPr>
            </w:pPr>
          </w:p>
          <w:p w14:paraId="6F9F5B85" w14:textId="77777777" w:rsidR="000730CD" w:rsidRPr="001C4090" w:rsidRDefault="000730CD" w:rsidP="0016045A">
            <w:pPr>
              <w:keepNext/>
              <w:spacing w:line="290" w:lineRule="exact"/>
              <w:ind w:firstLine="0"/>
              <w:jc w:val="center"/>
              <w:rPr>
                <w:rFonts w:cs="Times New Roman"/>
                <w:szCs w:val="24"/>
              </w:rPr>
            </w:pPr>
          </w:p>
          <w:p w14:paraId="4F86DE20" w14:textId="77777777" w:rsidR="000730CD" w:rsidRPr="001C4090" w:rsidRDefault="000730CD" w:rsidP="0016045A">
            <w:pPr>
              <w:keepNext/>
              <w:spacing w:line="290" w:lineRule="exact"/>
              <w:ind w:firstLine="0"/>
              <w:jc w:val="center"/>
              <w:rPr>
                <w:rFonts w:eastAsia="Cambria" w:cs="Times New Roman"/>
                <w:szCs w:val="24"/>
              </w:rPr>
            </w:pPr>
          </w:p>
          <w:p w14:paraId="04043F2E" w14:textId="77777777" w:rsidR="000730CD" w:rsidRPr="001C4090" w:rsidRDefault="000730CD" w:rsidP="0016045A">
            <w:pPr>
              <w:keepNext/>
              <w:spacing w:line="290" w:lineRule="exact"/>
              <w:ind w:firstLine="0"/>
              <w:jc w:val="center"/>
              <w:rPr>
                <w:rFonts w:eastAsia="Cambria" w:cs="Times New Roman"/>
                <w:szCs w:val="24"/>
              </w:rPr>
            </w:pPr>
          </w:p>
          <w:p w14:paraId="31F87B1D" w14:textId="77777777" w:rsidR="000730CD" w:rsidRPr="001C4090" w:rsidRDefault="000730CD" w:rsidP="0016045A">
            <w:pPr>
              <w:keepNext/>
              <w:spacing w:line="290" w:lineRule="exact"/>
              <w:ind w:firstLine="0"/>
              <w:jc w:val="center"/>
              <w:rPr>
                <w:rFonts w:eastAsia="Cambria" w:cs="Times New Roman"/>
                <w:szCs w:val="24"/>
              </w:rPr>
            </w:pPr>
          </w:p>
          <w:p w14:paraId="2497D23E" w14:textId="77777777" w:rsidR="000730CD" w:rsidRPr="001C4090" w:rsidRDefault="000730CD" w:rsidP="0016045A">
            <w:pPr>
              <w:keepNext/>
              <w:spacing w:line="290" w:lineRule="exact"/>
              <w:ind w:firstLine="0"/>
              <w:jc w:val="center"/>
              <w:rPr>
                <w:rFonts w:eastAsia="Cambria" w:cs="Times New Roman"/>
                <w:szCs w:val="24"/>
              </w:rPr>
            </w:pPr>
          </w:p>
          <w:p w14:paraId="6F694BAB" w14:textId="77777777" w:rsidR="000730CD" w:rsidRPr="001C4090" w:rsidRDefault="000730CD" w:rsidP="0016045A">
            <w:pPr>
              <w:keepNext/>
              <w:spacing w:line="290" w:lineRule="exact"/>
              <w:ind w:firstLine="0"/>
              <w:jc w:val="center"/>
              <w:rPr>
                <w:rFonts w:eastAsia="Cambria" w:cs="Times New Roman"/>
                <w:szCs w:val="24"/>
              </w:rPr>
            </w:pPr>
          </w:p>
          <w:p w14:paraId="3588D356" w14:textId="77777777" w:rsidR="000730CD" w:rsidRPr="001C4090" w:rsidRDefault="000730CD" w:rsidP="0016045A">
            <w:pPr>
              <w:keepNext/>
              <w:spacing w:line="290" w:lineRule="exact"/>
              <w:ind w:firstLine="0"/>
              <w:jc w:val="center"/>
              <w:rPr>
                <w:rFonts w:eastAsia="Cambria" w:cs="Times New Roman"/>
                <w:szCs w:val="24"/>
              </w:rPr>
            </w:pPr>
          </w:p>
          <w:p w14:paraId="5D205997" w14:textId="77777777" w:rsidR="000730CD" w:rsidRPr="001C4090" w:rsidRDefault="000730CD" w:rsidP="0016045A">
            <w:pPr>
              <w:keepNext/>
              <w:spacing w:line="290" w:lineRule="exact"/>
              <w:ind w:firstLine="0"/>
              <w:jc w:val="center"/>
              <w:rPr>
                <w:rFonts w:eastAsia="Cambria" w:cs="Times New Roman"/>
                <w:szCs w:val="24"/>
              </w:rPr>
            </w:pPr>
          </w:p>
          <w:p w14:paraId="3D19DD68" w14:textId="77777777" w:rsidR="000730CD" w:rsidRPr="001C4090" w:rsidRDefault="000730CD" w:rsidP="0016045A">
            <w:pPr>
              <w:keepNext/>
              <w:spacing w:line="290" w:lineRule="exact"/>
              <w:ind w:firstLine="0"/>
              <w:jc w:val="center"/>
              <w:rPr>
                <w:rFonts w:cs="Times New Roman"/>
                <w:szCs w:val="24"/>
              </w:rPr>
            </w:pPr>
            <w:r w:rsidRPr="001C4090">
              <w:rPr>
                <w:rFonts w:eastAsia="Cambria" w:cs="Times New Roman"/>
                <w:szCs w:val="24"/>
              </w:rPr>
              <w:t>3</w:t>
            </w:r>
            <w:r w:rsidRPr="001C4090">
              <w:rPr>
                <w:rFonts w:cs="Times New Roman"/>
                <w:szCs w:val="24"/>
              </w:rPr>
              <w:t>х40 м</w:t>
            </w:r>
          </w:p>
          <w:p w14:paraId="244FB9AC" w14:textId="77777777" w:rsidR="000730CD" w:rsidRPr="001C4090" w:rsidRDefault="000730CD" w:rsidP="0016045A">
            <w:pPr>
              <w:keepNext/>
              <w:spacing w:line="290" w:lineRule="exact"/>
              <w:ind w:firstLine="0"/>
              <w:jc w:val="center"/>
              <w:rPr>
                <w:rFonts w:cs="Times New Roman"/>
                <w:szCs w:val="24"/>
              </w:rPr>
            </w:pPr>
          </w:p>
          <w:p w14:paraId="2192BBA0" w14:textId="77777777" w:rsidR="000730CD" w:rsidRPr="005D0CFE" w:rsidRDefault="000730CD" w:rsidP="0016045A">
            <w:pPr>
              <w:keepNext/>
              <w:spacing w:line="290" w:lineRule="exact"/>
              <w:ind w:firstLine="0"/>
              <w:jc w:val="center"/>
              <w:rPr>
                <w:rFonts w:cs="Times New Roman"/>
                <w:sz w:val="14"/>
                <w:szCs w:val="24"/>
              </w:rPr>
            </w:pPr>
          </w:p>
          <w:p w14:paraId="1534AF30" w14:textId="77777777" w:rsidR="000730CD" w:rsidRDefault="000730CD" w:rsidP="0016045A">
            <w:pPr>
              <w:keepNext/>
              <w:spacing w:line="290" w:lineRule="exact"/>
              <w:ind w:firstLine="0"/>
              <w:jc w:val="center"/>
              <w:rPr>
                <w:rFonts w:cs="Times New Roman"/>
                <w:szCs w:val="24"/>
              </w:rPr>
            </w:pPr>
          </w:p>
          <w:p w14:paraId="2131718C" w14:textId="77777777" w:rsidR="000730CD" w:rsidRDefault="000730CD" w:rsidP="0016045A">
            <w:pPr>
              <w:keepNext/>
              <w:spacing w:line="290" w:lineRule="exact"/>
              <w:ind w:firstLine="0"/>
              <w:jc w:val="center"/>
              <w:rPr>
                <w:rFonts w:cs="Times New Roman"/>
                <w:szCs w:val="24"/>
              </w:rPr>
            </w:pPr>
          </w:p>
          <w:p w14:paraId="00DDC8AD" w14:textId="77777777" w:rsidR="000730CD" w:rsidRDefault="000730CD" w:rsidP="0016045A">
            <w:pPr>
              <w:keepNext/>
              <w:spacing w:line="290" w:lineRule="exact"/>
              <w:ind w:firstLine="0"/>
              <w:jc w:val="center"/>
              <w:rPr>
                <w:rFonts w:cs="Times New Roman"/>
                <w:szCs w:val="24"/>
              </w:rPr>
            </w:pPr>
          </w:p>
          <w:p w14:paraId="57684CE5" w14:textId="77777777" w:rsidR="000730CD" w:rsidRDefault="000730CD" w:rsidP="0016045A">
            <w:pPr>
              <w:keepNext/>
              <w:spacing w:line="290" w:lineRule="exact"/>
              <w:ind w:firstLine="0"/>
              <w:jc w:val="center"/>
              <w:rPr>
                <w:rFonts w:cs="Times New Roman"/>
                <w:szCs w:val="24"/>
              </w:rPr>
            </w:pPr>
          </w:p>
          <w:p w14:paraId="575AC1EF" w14:textId="77777777" w:rsidR="000730CD" w:rsidRDefault="000730CD" w:rsidP="0016045A">
            <w:pPr>
              <w:keepNext/>
              <w:spacing w:line="290" w:lineRule="exact"/>
              <w:ind w:firstLine="0"/>
              <w:jc w:val="center"/>
              <w:rPr>
                <w:rFonts w:cs="Times New Roman"/>
                <w:szCs w:val="24"/>
              </w:rPr>
            </w:pPr>
            <w:r w:rsidRPr="001C4090">
              <w:rPr>
                <w:rFonts w:cs="Times New Roman"/>
                <w:szCs w:val="24"/>
              </w:rPr>
              <w:t>40 м</w:t>
            </w:r>
          </w:p>
          <w:p w14:paraId="4FCEE3D6" w14:textId="77777777" w:rsidR="000730CD" w:rsidRDefault="000730CD" w:rsidP="0016045A">
            <w:pPr>
              <w:keepNext/>
              <w:spacing w:line="290" w:lineRule="exact"/>
              <w:ind w:firstLine="0"/>
              <w:jc w:val="center"/>
              <w:rPr>
                <w:rFonts w:cs="Times New Roman"/>
                <w:szCs w:val="24"/>
              </w:rPr>
            </w:pPr>
          </w:p>
          <w:p w14:paraId="4F0765CD" w14:textId="77777777" w:rsidR="000730CD" w:rsidRPr="001C4090" w:rsidRDefault="000730CD" w:rsidP="0016045A">
            <w:pPr>
              <w:keepNext/>
              <w:spacing w:line="290" w:lineRule="exact"/>
              <w:ind w:firstLine="0"/>
              <w:jc w:val="center"/>
              <w:rPr>
                <w:rFonts w:cs="Times New Roman"/>
                <w:szCs w:val="24"/>
              </w:rPr>
            </w:pPr>
            <w:r w:rsidRPr="001C4090">
              <w:rPr>
                <w:rFonts w:cs="Times New Roman"/>
                <w:szCs w:val="24"/>
              </w:rPr>
              <w:t>40 м</w:t>
            </w:r>
          </w:p>
          <w:p w14:paraId="69D95A3D" w14:textId="77777777" w:rsidR="000730CD" w:rsidRPr="001C4090" w:rsidRDefault="000730CD" w:rsidP="0016045A">
            <w:pPr>
              <w:keepNext/>
              <w:spacing w:line="290" w:lineRule="exact"/>
              <w:ind w:firstLine="0"/>
              <w:jc w:val="center"/>
              <w:rPr>
                <w:rFonts w:cs="Times New Roman"/>
                <w:szCs w:val="24"/>
              </w:rPr>
            </w:pPr>
          </w:p>
          <w:p w14:paraId="5267BE29" w14:textId="77777777" w:rsidR="000730CD" w:rsidRPr="001C4090" w:rsidRDefault="000730CD" w:rsidP="0016045A">
            <w:pPr>
              <w:keepNext/>
              <w:spacing w:line="290" w:lineRule="exact"/>
              <w:ind w:firstLine="0"/>
              <w:jc w:val="center"/>
              <w:rPr>
                <w:rFonts w:cs="Times New Roman"/>
                <w:szCs w:val="24"/>
              </w:rPr>
            </w:pPr>
            <w:r w:rsidRPr="001C4090">
              <w:rPr>
                <w:rFonts w:cs="Times New Roman"/>
                <w:szCs w:val="24"/>
              </w:rPr>
              <w:t>40 м</w:t>
            </w:r>
          </w:p>
          <w:p w14:paraId="70F7093A" w14:textId="77777777" w:rsidR="000730CD" w:rsidRDefault="000730CD" w:rsidP="0016045A">
            <w:pPr>
              <w:keepNext/>
              <w:spacing w:line="290" w:lineRule="exact"/>
              <w:ind w:firstLine="0"/>
              <w:jc w:val="center"/>
              <w:rPr>
                <w:rFonts w:cs="Times New Roman"/>
                <w:szCs w:val="24"/>
              </w:rPr>
            </w:pPr>
          </w:p>
          <w:p w14:paraId="5029EA35" w14:textId="77777777" w:rsidR="000730CD" w:rsidRPr="001C4090" w:rsidRDefault="000730CD" w:rsidP="0016045A">
            <w:pPr>
              <w:keepNext/>
              <w:spacing w:line="290" w:lineRule="exact"/>
              <w:ind w:firstLine="0"/>
              <w:jc w:val="center"/>
              <w:rPr>
                <w:rFonts w:cs="Times New Roman"/>
                <w:szCs w:val="24"/>
              </w:rPr>
            </w:pPr>
          </w:p>
          <w:p w14:paraId="730AE212" w14:textId="77777777" w:rsidR="000730CD" w:rsidRPr="001C4090" w:rsidRDefault="000730CD" w:rsidP="0016045A">
            <w:pPr>
              <w:keepNext/>
              <w:spacing w:line="290" w:lineRule="exact"/>
              <w:ind w:firstLine="0"/>
              <w:jc w:val="center"/>
              <w:rPr>
                <w:rFonts w:cs="Times New Roman"/>
                <w:szCs w:val="24"/>
              </w:rPr>
            </w:pPr>
            <w:r w:rsidRPr="001C4090">
              <w:rPr>
                <w:rFonts w:cs="Times New Roman"/>
                <w:szCs w:val="24"/>
              </w:rPr>
              <w:t>40 м</w:t>
            </w:r>
          </w:p>
          <w:p w14:paraId="038FBF2F" w14:textId="77777777" w:rsidR="000730CD" w:rsidRPr="001C4090" w:rsidRDefault="000730CD" w:rsidP="0016045A">
            <w:pPr>
              <w:keepNext/>
              <w:spacing w:line="290" w:lineRule="exact"/>
              <w:ind w:firstLine="0"/>
              <w:jc w:val="center"/>
              <w:rPr>
                <w:rFonts w:eastAsia="Cambria" w:cs="Times New Roman"/>
                <w:szCs w:val="24"/>
              </w:rPr>
            </w:pPr>
          </w:p>
          <w:p w14:paraId="3CA61E41" w14:textId="77777777" w:rsidR="000730CD" w:rsidRPr="001C4090" w:rsidRDefault="000730CD" w:rsidP="0016045A">
            <w:pPr>
              <w:keepNext/>
              <w:spacing w:line="290" w:lineRule="exact"/>
              <w:ind w:firstLine="0"/>
              <w:jc w:val="center"/>
              <w:rPr>
                <w:rFonts w:eastAsia="Cambria" w:cs="Times New Roman"/>
                <w:szCs w:val="24"/>
              </w:rPr>
            </w:pPr>
          </w:p>
          <w:p w14:paraId="4BE37596" w14:textId="77777777" w:rsidR="000730CD" w:rsidRPr="001C4090" w:rsidRDefault="000730CD" w:rsidP="0016045A">
            <w:pPr>
              <w:keepNext/>
              <w:spacing w:line="290" w:lineRule="exact"/>
              <w:ind w:firstLine="0"/>
              <w:jc w:val="center"/>
              <w:rPr>
                <w:rFonts w:eastAsia="Cambria" w:cs="Times New Roman"/>
                <w:szCs w:val="24"/>
              </w:rPr>
            </w:pPr>
          </w:p>
          <w:p w14:paraId="7022CA64" w14:textId="77777777" w:rsidR="000730CD" w:rsidRPr="005E2C99" w:rsidRDefault="000730CD" w:rsidP="0016045A">
            <w:pPr>
              <w:keepNext/>
              <w:spacing w:line="290" w:lineRule="exact"/>
              <w:ind w:firstLine="0"/>
              <w:jc w:val="center"/>
              <w:rPr>
                <w:rFonts w:cs="Times New Roman"/>
                <w:spacing w:val="-4"/>
                <w:szCs w:val="24"/>
              </w:rPr>
            </w:pPr>
            <w:r w:rsidRPr="005E2C99">
              <w:rPr>
                <w:rFonts w:eastAsia="Cambria" w:cs="Times New Roman"/>
                <w:spacing w:val="-4"/>
                <w:szCs w:val="24"/>
              </w:rPr>
              <w:t>2</w:t>
            </w:r>
            <w:r w:rsidRPr="005E2C99">
              <w:rPr>
                <w:rFonts w:cs="Times New Roman"/>
                <w:spacing w:val="-4"/>
                <w:szCs w:val="24"/>
              </w:rPr>
              <w:t>х40 м</w:t>
            </w:r>
          </w:p>
          <w:p w14:paraId="01BB4270" w14:textId="77777777" w:rsidR="000730CD" w:rsidRPr="001C4090" w:rsidRDefault="000730CD" w:rsidP="0016045A">
            <w:pPr>
              <w:keepNext/>
              <w:spacing w:line="290" w:lineRule="exact"/>
              <w:ind w:firstLine="0"/>
              <w:jc w:val="center"/>
              <w:rPr>
                <w:rFonts w:cs="Times New Roman"/>
                <w:szCs w:val="24"/>
              </w:rPr>
            </w:pPr>
          </w:p>
          <w:p w14:paraId="07F06994" w14:textId="77777777" w:rsidR="000730CD" w:rsidRPr="001C4090" w:rsidRDefault="000730CD" w:rsidP="0016045A">
            <w:pPr>
              <w:keepNext/>
              <w:spacing w:line="290" w:lineRule="exact"/>
              <w:ind w:firstLine="0"/>
              <w:jc w:val="center"/>
              <w:rPr>
                <w:rFonts w:cs="Times New Roman"/>
                <w:szCs w:val="24"/>
              </w:rPr>
            </w:pPr>
          </w:p>
          <w:p w14:paraId="2D0F10A9" w14:textId="77777777" w:rsidR="000730CD" w:rsidRPr="001C4090" w:rsidRDefault="000730CD" w:rsidP="0016045A">
            <w:pPr>
              <w:keepNext/>
              <w:spacing w:line="290" w:lineRule="exact"/>
              <w:ind w:firstLine="0"/>
              <w:jc w:val="center"/>
              <w:rPr>
                <w:rFonts w:cs="Times New Roman"/>
                <w:szCs w:val="24"/>
              </w:rPr>
            </w:pPr>
          </w:p>
          <w:p w14:paraId="35FEEF37" w14:textId="77777777" w:rsidR="000730CD" w:rsidRPr="001C4090" w:rsidRDefault="000730CD" w:rsidP="0016045A">
            <w:pPr>
              <w:keepNext/>
              <w:spacing w:line="290" w:lineRule="exact"/>
              <w:ind w:firstLine="0"/>
              <w:jc w:val="center"/>
              <w:rPr>
                <w:rFonts w:cs="Times New Roman"/>
                <w:szCs w:val="24"/>
              </w:rPr>
            </w:pPr>
          </w:p>
          <w:p w14:paraId="102BD4AE" w14:textId="77777777" w:rsidR="000730CD" w:rsidRPr="001C4090" w:rsidRDefault="000730CD" w:rsidP="0016045A">
            <w:pPr>
              <w:keepNext/>
              <w:spacing w:line="290" w:lineRule="exact"/>
              <w:ind w:firstLine="0"/>
              <w:jc w:val="center"/>
              <w:rPr>
                <w:rFonts w:cs="Times New Roman"/>
                <w:szCs w:val="24"/>
              </w:rPr>
            </w:pPr>
          </w:p>
          <w:p w14:paraId="7C8AE223" w14:textId="77777777" w:rsidR="000730CD" w:rsidRPr="001C4090" w:rsidRDefault="000730CD" w:rsidP="0016045A">
            <w:pPr>
              <w:keepNext/>
              <w:spacing w:line="290" w:lineRule="exact"/>
              <w:ind w:firstLine="0"/>
              <w:jc w:val="center"/>
              <w:rPr>
                <w:rFonts w:cs="Times New Roman"/>
                <w:szCs w:val="24"/>
              </w:rPr>
            </w:pPr>
            <w:r w:rsidRPr="001C4090">
              <w:rPr>
                <w:rFonts w:cs="Times New Roman"/>
                <w:szCs w:val="24"/>
              </w:rPr>
              <w:t>4 бр.</w:t>
            </w:r>
          </w:p>
          <w:p w14:paraId="77124B21" w14:textId="77777777" w:rsidR="000730CD" w:rsidRPr="001C4090" w:rsidRDefault="000730CD" w:rsidP="0016045A">
            <w:pPr>
              <w:keepNext/>
              <w:spacing w:line="290" w:lineRule="exact"/>
              <w:ind w:firstLine="0"/>
              <w:jc w:val="center"/>
              <w:rPr>
                <w:rFonts w:cs="Times New Roman"/>
                <w:szCs w:val="24"/>
              </w:rPr>
            </w:pPr>
          </w:p>
        </w:tc>
        <w:tc>
          <w:tcPr>
            <w:tcW w:w="3248" w:type="dxa"/>
          </w:tcPr>
          <w:p w14:paraId="13D918EB" w14:textId="77777777" w:rsidR="000730CD" w:rsidRPr="001C4090" w:rsidRDefault="000730CD" w:rsidP="0016045A">
            <w:pPr>
              <w:keepNext/>
              <w:spacing w:line="290" w:lineRule="exact"/>
              <w:ind w:firstLine="0"/>
              <w:rPr>
                <w:rFonts w:cs="Times New Roman"/>
                <w:szCs w:val="24"/>
              </w:rPr>
            </w:pPr>
            <w:r w:rsidRPr="001C4090">
              <w:rPr>
                <w:rFonts w:cs="Times New Roman"/>
                <w:szCs w:val="24"/>
              </w:rPr>
              <w:t>Отборът е</w:t>
            </w:r>
            <w:r w:rsidRPr="001C4090">
              <w:rPr>
                <w:rFonts w:eastAsia="Cambria" w:cs="Times New Roman"/>
                <w:szCs w:val="24"/>
              </w:rPr>
              <w:t xml:space="preserve"> </w:t>
            </w:r>
            <w:r w:rsidRPr="001C4090">
              <w:rPr>
                <w:rFonts w:cs="Times New Roman"/>
                <w:szCs w:val="24"/>
              </w:rPr>
              <w:t>строен в една</w:t>
            </w:r>
            <w:r w:rsidRPr="001C4090">
              <w:rPr>
                <w:rFonts w:eastAsia="Cambria" w:cs="Times New Roman"/>
                <w:szCs w:val="24"/>
              </w:rPr>
              <w:t xml:space="preserve"> </w:t>
            </w:r>
            <w:r w:rsidRPr="001C4090">
              <w:rPr>
                <w:rFonts w:cs="Times New Roman"/>
                <w:szCs w:val="24"/>
              </w:rPr>
              <w:t>редица</w:t>
            </w:r>
            <w:r w:rsidRPr="001C4090">
              <w:rPr>
                <w:rFonts w:eastAsia="Cambria" w:cs="Times New Roman"/>
                <w:szCs w:val="24"/>
                <w:vertAlign w:val="superscript"/>
              </w:rPr>
              <w:t xml:space="preserve"> </w:t>
            </w:r>
          </w:p>
          <w:p w14:paraId="0A9DA074" w14:textId="77777777" w:rsidR="000730CD" w:rsidRPr="001C4090" w:rsidRDefault="000730CD" w:rsidP="0016045A">
            <w:pPr>
              <w:keepNext/>
              <w:spacing w:line="290" w:lineRule="exact"/>
              <w:ind w:firstLine="0"/>
              <w:rPr>
                <w:rFonts w:cs="Times New Roman"/>
                <w:szCs w:val="24"/>
              </w:rPr>
            </w:pPr>
          </w:p>
          <w:p w14:paraId="5C2134A4" w14:textId="77777777" w:rsidR="000730CD" w:rsidRPr="001C4090" w:rsidRDefault="000730CD" w:rsidP="0016045A">
            <w:pPr>
              <w:keepNext/>
              <w:spacing w:line="290" w:lineRule="exact"/>
              <w:ind w:firstLine="0"/>
              <w:rPr>
                <w:rFonts w:eastAsia="Cambria" w:cs="Times New Roman"/>
                <w:szCs w:val="24"/>
              </w:rPr>
            </w:pPr>
            <w:r w:rsidRPr="001C4090">
              <w:rPr>
                <w:rFonts w:eastAsia="Cambria" w:cs="Times New Roman"/>
                <w:szCs w:val="24"/>
              </w:rPr>
              <w:t xml:space="preserve"> </w:t>
            </w:r>
          </w:p>
          <w:p w14:paraId="00ED61C1" w14:textId="77777777" w:rsidR="000730CD" w:rsidRPr="001C4090" w:rsidRDefault="000730CD" w:rsidP="0016045A">
            <w:pPr>
              <w:keepNext/>
              <w:spacing w:line="290" w:lineRule="exact"/>
              <w:ind w:firstLine="0"/>
              <w:rPr>
                <w:rFonts w:eastAsia="Cambria" w:cs="Times New Roman"/>
                <w:szCs w:val="24"/>
              </w:rPr>
            </w:pPr>
          </w:p>
          <w:p w14:paraId="2DCBEB5A" w14:textId="77777777" w:rsidR="000730CD" w:rsidRPr="001C4090" w:rsidRDefault="000730CD" w:rsidP="0016045A">
            <w:pPr>
              <w:keepNext/>
              <w:spacing w:line="290" w:lineRule="exact"/>
              <w:ind w:firstLine="0"/>
              <w:rPr>
                <w:rFonts w:eastAsia="Cambria" w:cs="Times New Roman"/>
                <w:szCs w:val="24"/>
              </w:rPr>
            </w:pPr>
          </w:p>
          <w:p w14:paraId="0310A50E" w14:textId="77777777" w:rsidR="000730CD" w:rsidRPr="001C4090" w:rsidRDefault="000730CD" w:rsidP="0016045A">
            <w:pPr>
              <w:keepNext/>
              <w:spacing w:line="290" w:lineRule="exact"/>
              <w:ind w:firstLine="0"/>
              <w:rPr>
                <w:rFonts w:eastAsia="Cambria" w:cs="Times New Roman"/>
                <w:szCs w:val="24"/>
              </w:rPr>
            </w:pPr>
          </w:p>
          <w:p w14:paraId="3098C265" w14:textId="77777777" w:rsidR="000730CD" w:rsidRPr="001C4090" w:rsidRDefault="000730CD" w:rsidP="0016045A">
            <w:pPr>
              <w:keepNext/>
              <w:spacing w:line="290" w:lineRule="exact"/>
              <w:ind w:firstLine="0"/>
              <w:rPr>
                <w:rFonts w:cs="Times New Roman"/>
                <w:szCs w:val="24"/>
              </w:rPr>
            </w:pPr>
          </w:p>
          <w:p w14:paraId="6F6676A5" w14:textId="77777777" w:rsidR="000730CD" w:rsidRPr="001C4090" w:rsidRDefault="000730CD" w:rsidP="0016045A">
            <w:pPr>
              <w:keepNext/>
              <w:spacing w:line="290" w:lineRule="exact"/>
              <w:ind w:firstLine="0"/>
              <w:rPr>
                <w:rFonts w:cs="Times New Roman"/>
                <w:szCs w:val="24"/>
              </w:rPr>
            </w:pPr>
          </w:p>
          <w:p w14:paraId="48E277E3" w14:textId="77777777" w:rsidR="000730CD" w:rsidRPr="001C4090" w:rsidRDefault="000730CD" w:rsidP="0016045A">
            <w:pPr>
              <w:keepNext/>
              <w:spacing w:line="290" w:lineRule="exact"/>
              <w:ind w:firstLine="0"/>
              <w:rPr>
                <w:rFonts w:cs="Times New Roman"/>
                <w:szCs w:val="24"/>
              </w:rPr>
            </w:pPr>
          </w:p>
          <w:p w14:paraId="331E1CE7" w14:textId="77777777" w:rsidR="000730CD" w:rsidRPr="001C4090" w:rsidRDefault="000730CD" w:rsidP="0016045A">
            <w:pPr>
              <w:keepNext/>
              <w:spacing w:line="290" w:lineRule="exact"/>
              <w:ind w:firstLine="0"/>
              <w:rPr>
                <w:rFonts w:cs="Times New Roman"/>
                <w:szCs w:val="24"/>
              </w:rPr>
            </w:pPr>
          </w:p>
          <w:p w14:paraId="254790CD" w14:textId="77777777" w:rsidR="000730CD" w:rsidRPr="001C4090" w:rsidRDefault="000730CD" w:rsidP="0016045A">
            <w:pPr>
              <w:keepNext/>
              <w:spacing w:line="290" w:lineRule="exact"/>
              <w:ind w:firstLine="0"/>
              <w:rPr>
                <w:rFonts w:cs="Times New Roman"/>
                <w:szCs w:val="24"/>
              </w:rPr>
            </w:pPr>
          </w:p>
          <w:p w14:paraId="458ADBDE" w14:textId="77777777" w:rsidR="000730CD" w:rsidRPr="001C4090" w:rsidRDefault="000730CD" w:rsidP="0016045A">
            <w:pPr>
              <w:keepNext/>
              <w:spacing w:line="290" w:lineRule="exact"/>
              <w:ind w:firstLine="0"/>
              <w:rPr>
                <w:rFonts w:cs="Times New Roman"/>
                <w:szCs w:val="24"/>
              </w:rPr>
            </w:pPr>
          </w:p>
          <w:p w14:paraId="7B21B3DA" w14:textId="77777777" w:rsidR="000730CD" w:rsidRPr="001C4090" w:rsidRDefault="000730CD" w:rsidP="0016045A">
            <w:pPr>
              <w:keepNext/>
              <w:spacing w:line="290" w:lineRule="exact"/>
              <w:ind w:firstLine="0"/>
              <w:rPr>
                <w:rFonts w:cs="Times New Roman"/>
                <w:szCs w:val="24"/>
              </w:rPr>
            </w:pPr>
          </w:p>
          <w:p w14:paraId="56FDBB17" w14:textId="77777777" w:rsidR="000730CD" w:rsidRPr="001C4090" w:rsidRDefault="000730CD" w:rsidP="0016045A">
            <w:pPr>
              <w:keepNext/>
              <w:spacing w:line="290" w:lineRule="exact"/>
              <w:ind w:firstLine="0"/>
              <w:rPr>
                <w:rFonts w:cs="Times New Roman"/>
                <w:szCs w:val="24"/>
              </w:rPr>
            </w:pPr>
          </w:p>
          <w:p w14:paraId="5EFF35CC" w14:textId="77777777" w:rsidR="000730CD" w:rsidRPr="001C4090" w:rsidRDefault="000730CD" w:rsidP="0016045A">
            <w:pPr>
              <w:keepNext/>
              <w:spacing w:line="290" w:lineRule="exact"/>
              <w:ind w:firstLine="0"/>
              <w:rPr>
                <w:rFonts w:cs="Times New Roman"/>
                <w:szCs w:val="24"/>
              </w:rPr>
            </w:pPr>
          </w:p>
          <w:p w14:paraId="7FBFC825" w14:textId="77777777" w:rsidR="000730CD" w:rsidRDefault="000730CD" w:rsidP="0016045A">
            <w:pPr>
              <w:keepNext/>
              <w:spacing w:line="290" w:lineRule="exact"/>
              <w:ind w:firstLine="0"/>
              <w:rPr>
                <w:rFonts w:cs="Times New Roman"/>
                <w:szCs w:val="24"/>
              </w:rPr>
            </w:pPr>
          </w:p>
          <w:p w14:paraId="7B6E2900" w14:textId="77777777" w:rsidR="000730CD" w:rsidRDefault="000730CD" w:rsidP="0016045A">
            <w:pPr>
              <w:keepNext/>
              <w:spacing w:line="290" w:lineRule="exact"/>
              <w:ind w:firstLine="0"/>
              <w:rPr>
                <w:rFonts w:cs="Times New Roman"/>
                <w:szCs w:val="24"/>
              </w:rPr>
            </w:pPr>
          </w:p>
          <w:p w14:paraId="4C27E50D" w14:textId="77777777" w:rsidR="000730CD" w:rsidRDefault="000730CD" w:rsidP="0016045A">
            <w:pPr>
              <w:keepNext/>
              <w:spacing w:line="290" w:lineRule="exact"/>
              <w:ind w:firstLine="0"/>
              <w:rPr>
                <w:rFonts w:cs="Times New Roman"/>
                <w:szCs w:val="24"/>
              </w:rPr>
            </w:pPr>
          </w:p>
          <w:p w14:paraId="318B0DE6" w14:textId="77777777" w:rsidR="000730CD" w:rsidRDefault="000730CD" w:rsidP="0016045A">
            <w:pPr>
              <w:keepNext/>
              <w:spacing w:line="290" w:lineRule="exact"/>
              <w:ind w:firstLine="0"/>
              <w:rPr>
                <w:rFonts w:cs="Times New Roman"/>
                <w:szCs w:val="24"/>
              </w:rPr>
            </w:pPr>
          </w:p>
          <w:p w14:paraId="3EA0F2CB" w14:textId="77777777" w:rsidR="000730CD" w:rsidRPr="001C4090" w:rsidRDefault="000730CD" w:rsidP="0016045A">
            <w:pPr>
              <w:keepNext/>
              <w:spacing w:line="290" w:lineRule="exact"/>
              <w:ind w:firstLine="0"/>
              <w:rPr>
                <w:rFonts w:cs="Times New Roman"/>
                <w:szCs w:val="24"/>
              </w:rPr>
            </w:pPr>
          </w:p>
          <w:p w14:paraId="3F8F1F1A" w14:textId="77777777" w:rsidR="000730CD" w:rsidRPr="001C4090" w:rsidRDefault="000730CD" w:rsidP="0016045A">
            <w:pPr>
              <w:keepNext/>
              <w:spacing w:line="290" w:lineRule="exact"/>
              <w:ind w:firstLine="0"/>
              <w:rPr>
                <w:rFonts w:cs="Times New Roman"/>
                <w:szCs w:val="24"/>
              </w:rPr>
            </w:pPr>
          </w:p>
          <w:p w14:paraId="70A8FB9D" w14:textId="77777777" w:rsidR="000730CD" w:rsidRPr="001C4090" w:rsidRDefault="000730CD" w:rsidP="0016045A">
            <w:pPr>
              <w:keepNext/>
              <w:spacing w:line="290" w:lineRule="exact"/>
              <w:ind w:firstLine="0"/>
              <w:rPr>
                <w:rFonts w:cs="Times New Roman"/>
                <w:szCs w:val="24"/>
              </w:rPr>
            </w:pPr>
            <w:r w:rsidRPr="001C4090">
              <w:rPr>
                <w:rFonts w:cs="Times New Roman"/>
                <w:szCs w:val="24"/>
              </w:rPr>
              <w:t>С водещо дясно и</w:t>
            </w:r>
            <w:r w:rsidRPr="001C4090">
              <w:rPr>
                <w:rFonts w:eastAsia="Cambria" w:cs="Times New Roman"/>
                <w:szCs w:val="24"/>
              </w:rPr>
              <w:t xml:space="preserve"> </w:t>
            </w:r>
            <w:r w:rsidRPr="001C4090">
              <w:rPr>
                <w:rFonts w:cs="Times New Roman"/>
                <w:szCs w:val="24"/>
              </w:rPr>
              <w:t>ляво рамо</w:t>
            </w:r>
            <w:r w:rsidRPr="001C4090">
              <w:rPr>
                <w:rFonts w:eastAsia="Cambria" w:cs="Times New Roman"/>
                <w:szCs w:val="24"/>
              </w:rPr>
              <w:t xml:space="preserve"> </w:t>
            </w:r>
          </w:p>
          <w:p w14:paraId="1DC9A7B4" w14:textId="77777777" w:rsidR="000730CD" w:rsidRPr="001C4090" w:rsidRDefault="000730CD" w:rsidP="0016045A">
            <w:pPr>
              <w:keepNext/>
              <w:spacing w:line="290" w:lineRule="exact"/>
              <w:ind w:firstLine="0"/>
              <w:rPr>
                <w:rFonts w:cs="Times New Roman"/>
                <w:szCs w:val="24"/>
              </w:rPr>
            </w:pPr>
            <w:r w:rsidRPr="001C4090">
              <w:rPr>
                <w:rFonts w:eastAsia="Calibri" w:cs="Times New Roman"/>
                <w:szCs w:val="24"/>
              </w:rPr>
              <w:t xml:space="preserve"> </w:t>
            </w:r>
          </w:p>
          <w:p w14:paraId="5C336CFF" w14:textId="77777777" w:rsidR="000730CD" w:rsidRPr="001C4090" w:rsidRDefault="000730CD" w:rsidP="0016045A">
            <w:pPr>
              <w:keepNext/>
              <w:spacing w:line="290" w:lineRule="exact"/>
              <w:ind w:firstLine="0"/>
              <w:rPr>
                <w:rFonts w:cs="Times New Roman"/>
                <w:szCs w:val="24"/>
              </w:rPr>
            </w:pPr>
            <w:r w:rsidRPr="001C4090">
              <w:rPr>
                <w:rFonts w:eastAsia="Calibri" w:cs="Times New Roman"/>
                <w:szCs w:val="24"/>
              </w:rPr>
              <w:t xml:space="preserve"> </w:t>
            </w:r>
          </w:p>
          <w:p w14:paraId="3BE94CDA" w14:textId="77777777" w:rsidR="000730CD" w:rsidRDefault="000730CD" w:rsidP="0016045A">
            <w:pPr>
              <w:keepNext/>
              <w:spacing w:line="290" w:lineRule="exact"/>
              <w:ind w:firstLine="0"/>
              <w:rPr>
                <w:rFonts w:eastAsia="Calibri" w:cs="Times New Roman"/>
                <w:szCs w:val="24"/>
              </w:rPr>
            </w:pPr>
            <w:r w:rsidRPr="001C4090">
              <w:rPr>
                <w:rFonts w:eastAsia="Calibri" w:cs="Times New Roman"/>
                <w:szCs w:val="24"/>
              </w:rPr>
              <w:t xml:space="preserve"> </w:t>
            </w:r>
          </w:p>
          <w:p w14:paraId="0036155A" w14:textId="77777777" w:rsidR="000730CD" w:rsidRPr="0014303B" w:rsidRDefault="000730CD" w:rsidP="0016045A">
            <w:pPr>
              <w:keepNext/>
              <w:spacing w:line="290" w:lineRule="exact"/>
              <w:ind w:firstLine="0"/>
              <w:rPr>
                <w:rFonts w:eastAsia="Calibri" w:cs="Times New Roman"/>
                <w:sz w:val="14"/>
                <w:szCs w:val="24"/>
              </w:rPr>
            </w:pPr>
          </w:p>
          <w:p w14:paraId="35DDBC1E" w14:textId="77777777" w:rsidR="000730CD" w:rsidRPr="001C4090" w:rsidRDefault="000730CD" w:rsidP="0016045A">
            <w:pPr>
              <w:keepNext/>
              <w:spacing w:line="290" w:lineRule="exact"/>
              <w:ind w:firstLine="0"/>
              <w:rPr>
                <w:rFonts w:eastAsia="Calibri" w:cs="Times New Roman"/>
                <w:szCs w:val="24"/>
              </w:rPr>
            </w:pPr>
          </w:p>
          <w:p w14:paraId="16869B00" w14:textId="77777777" w:rsidR="000730CD" w:rsidRPr="001C4090" w:rsidRDefault="000730CD" w:rsidP="0016045A">
            <w:pPr>
              <w:keepNext/>
              <w:spacing w:line="290" w:lineRule="exact"/>
              <w:ind w:firstLine="0"/>
              <w:rPr>
                <w:rFonts w:cs="Times New Roman"/>
                <w:szCs w:val="24"/>
              </w:rPr>
            </w:pPr>
            <w:r w:rsidRPr="001C4090">
              <w:rPr>
                <w:rFonts w:cs="Times New Roman"/>
                <w:szCs w:val="24"/>
              </w:rPr>
              <w:t>След</w:t>
            </w:r>
            <w:r w:rsidRPr="001C4090">
              <w:rPr>
                <w:rFonts w:eastAsia="Cambria" w:cs="Times New Roman"/>
                <w:szCs w:val="24"/>
              </w:rPr>
              <w:t xml:space="preserve"> </w:t>
            </w:r>
            <w:r w:rsidRPr="001C4090">
              <w:rPr>
                <w:rFonts w:cs="Times New Roman"/>
                <w:szCs w:val="24"/>
              </w:rPr>
              <w:t xml:space="preserve">пресичане на средната линия се изпълняват </w:t>
            </w:r>
            <w:r w:rsidRPr="001C4090">
              <w:rPr>
                <w:rFonts w:eastAsia="Cambria" w:cs="Times New Roman"/>
                <w:szCs w:val="24"/>
              </w:rPr>
              <w:t xml:space="preserve">10 </w:t>
            </w:r>
            <w:r w:rsidRPr="001C4090">
              <w:rPr>
                <w:rFonts w:cs="Times New Roman"/>
                <w:szCs w:val="24"/>
              </w:rPr>
              <w:t>сгъвания и разгъвания на ръцете</w:t>
            </w:r>
            <w:r w:rsidRPr="001C4090">
              <w:rPr>
                <w:rFonts w:eastAsia="Cambria" w:cs="Times New Roman"/>
                <w:szCs w:val="24"/>
              </w:rPr>
              <w:t xml:space="preserve"> </w:t>
            </w:r>
            <w:r w:rsidRPr="001C4090">
              <w:rPr>
                <w:rFonts w:cs="Times New Roman"/>
                <w:szCs w:val="24"/>
              </w:rPr>
              <w:t>в</w:t>
            </w:r>
            <w:r w:rsidRPr="001C4090">
              <w:rPr>
                <w:rFonts w:eastAsia="Cambria" w:cs="Times New Roman"/>
                <w:szCs w:val="24"/>
              </w:rPr>
              <w:t xml:space="preserve"> </w:t>
            </w:r>
            <w:r w:rsidRPr="001C4090">
              <w:rPr>
                <w:rFonts w:cs="Times New Roman"/>
                <w:szCs w:val="24"/>
              </w:rPr>
              <w:t>опора (лицеви опори)</w:t>
            </w:r>
            <w:r w:rsidRPr="001C4090">
              <w:rPr>
                <w:rFonts w:eastAsia="Cambria" w:cs="Times New Roman"/>
                <w:szCs w:val="24"/>
              </w:rPr>
              <w:t xml:space="preserve"> </w:t>
            </w:r>
          </w:p>
          <w:p w14:paraId="44F51788" w14:textId="77777777" w:rsidR="000730CD" w:rsidRPr="001C4090" w:rsidRDefault="000730CD" w:rsidP="0016045A">
            <w:pPr>
              <w:keepNext/>
              <w:spacing w:line="290" w:lineRule="exact"/>
              <w:ind w:firstLine="0"/>
              <w:rPr>
                <w:rFonts w:cs="Times New Roman"/>
                <w:szCs w:val="24"/>
              </w:rPr>
            </w:pPr>
          </w:p>
          <w:p w14:paraId="09948FA8" w14:textId="77777777" w:rsidR="000730CD" w:rsidRPr="001C4090" w:rsidRDefault="000730CD" w:rsidP="0016045A">
            <w:pPr>
              <w:keepNext/>
              <w:spacing w:line="290" w:lineRule="exact"/>
              <w:ind w:firstLine="0"/>
              <w:rPr>
                <w:rFonts w:cs="Times New Roman"/>
                <w:szCs w:val="24"/>
              </w:rPr>
            </w:pPr>
          </w:p>
          <w:p w14:paraId="2357CBF1" w14:textId="77777777" w:rsidR="000730CD" w:rsidRPr="00E45158" w:rsidRDefault="000730CD" w:rsidP="0016045A">
            <w:pPr>
              <w:keepNext/>
              <w:spacing w:line="290" w:lineRule="exact"/>
              <w:ind w:firstLine="0"/>
              <w:rPr>
                <w:rFonts w:eastAsia="Cambria" w:cs="Times New Roman"/>
                <w:szCs w:val="24"/>
                <w:lang w:val="ru-RU"/>
              </w:rPr>
            </w:pPr>
            <w:r w:rsidRPr="001C4090">
              <w:rPr>
                <w:rFonts w:cs="Times New Roman"/>
                <w:szCs w:val="24"/>
              </w:rPr>
              <w:t>Упражнението се изпълнява по двойки. Ходене</w:t>
            </w:r>
            <w:r w:rsidRPr="001C4090">
              <w:rPr>
                <w:rFonts w:eastAsia="Cambria" w:cs="Times New Roman"/>
                <w:szCs w:val="24"/>
              </w:rPr>
              <w:t xml:space="preserve"> </w:t>
            </w:r>
            <w:r w:rsidRPr="001C4090">
              <w:rPr>
                <w:rFonts w:cs="Times New Roman"/>
                <w:szCs w:val="24"/>
              </w:rPr>
              <w:t>на</w:t>
            </w:r>
            <w:r w:rsidRPr="001C4090">
              <w:rPr>
                <w:rFonts w:eastAsia="Cambria" w:cs="Times New Roman"/>
                <w:szCs w:val="24"/>
              </w:rPr>
              <w:t xml:space="preserve"> </w:t>
            </w:r>
            <w:r w:rsidRPr="001C4090">
              <w:rPr>
                <w:rFonts w:cs="Times New Roman"/>
                <w:szCs w:val="24"/>
              </w:rPr>
              <w:t>ръце</w:t>
            </w:r>
            <w:r w:rsidRPr="001C4090">
              <w:rPr>
                <w:rFonts w:eastAsia="Cambria" w:cs="Times New Roman"/>
                <w:szCs w:val="24"/>
              </w:rPr>
              <w:t xml:space="preserve"> </w:t>
            </w:r>
            <w:r w:rsidRPr="001C4090">
              <w:rPr>
                <w:rFonts w:cs="Times New Roman"/>
                <w:szCs w:val="24"/>
              </w:rPr>
              <w:t>с повдигане</w:t>
            </w:r>
            <w:r w:rsidRPr="001C4090">
              <w:rPr>
                <w:rFonts w:eastAsia="Cambria" w:cs="Times New Roman"/>
                <w:szCs w:val="24"/>
              </w:rPr>
              <w:t xml:space="preserve"> </w:t>
            </w:r>
            <w:r w:rsidRPr="001C4090">
              <w:rPr>
                <w:rFonts w:cs="Times New Roman"/>
                <w:szCs w:val="24"/>
              </w:rPr>
              <w:t>на</w:t>
            </w:r>
            <w:r w:rsidRPr="001C4090">
              <w:rPr>
                <w:rFonts w:eastAsia="Cambria" w:cs="Times New Roman"/>
                <w:szCs w:val="24"/>
              </w:rPr>
              <w:t xml:space="preserve"> </w:t>
            </w:r>
            <w:r w:rsidRPr="001C4090">
              <w:rPr>
                <w:rFonts w:cs="Times New Roman"/>
                <w:szCs w:val="24"/>
              </w:rPr>
              <w:t>краката</w:t>
            </w:r>
            <w:r w:rsidRPr="001C4090">
              <w:rPr>
                <w:rFonts w:eastAsia="Cambria" w:cs="Times New Roman"/>
                <w:szCs w:val="24"/>
              </w:rPr>
              <w:t xml:space="preserve"> </w:t>
            </w:r>
            <w:r w:rsidRPr="001C4090">
              <w:rPr>
                <w:rFonts w:cs="Times New Roman"/>
                <w:szCs w:val="24"/>
              </w:rPr>
              <w:t>от партньора</w:t>
            </w:r>
            <w:r w:rsidRPr="001C4090">
              <w:rPr>
                <w:rFonts w:eastAsia="Cambria" w:cs="Times New Roman"/>
                <w:szCs w:val="24"/>
              </w:rPr>
              <w:t xml:space="preserve"> </w:t>
            </w:r>
          </w:p>
          <w:p w14:paraId="7A37A0F5" w14:textId="77777777" w:rsidR="000730CD" w:rsidRPr="00E45158" w:rsidRDefault="000730CD" w:rsidP="0016045A">
            <w:pPr>
              <w:keepNext/>
              <w:spacing w:line="290" w:lineRule="exact"/>
              <w:ind w:firstLine="0"/>
              <w:rPr>
                <w:rFonts w:cs="Times New Roman"/>
                <w:szCs w:val="24"/>
                <w:lang w:val="ru-RU"/>
              </w:rPr>
            </w:pPr>
          </w:p>
        </w:tc>
      </w:tr>
    </w:tbl>
    <w:p w14:paraId="40EEBDD7" w14:textId="77777777" w:rsidR="0016045A" w:rsidRDefault="0016045A">
      <w:pPr>
        <w:rPr>
          <w:lang w:val="en-US"/>
        </w:rPr>
      </w:pPr>
    </w:p>
    <w:p w14:paraId="3BB796EF" w14:textId="77777777" w:rsidR="000C79F7" w:rsidRDefault="000C79F7">
      <w:pPr>
        <w:rPr>
          <w:lang w:val="en-US"/>
        </w:rPr>
      </w:pPr>
    </w:p>
    <w:tbl>
      <w:tblPr>
        <w:tblW w:w="0" w:type="auto"/>
        <w:tblInd w:w="4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454"/>
        <w:gridCol w:w="3745"/>
        <w:gridCol w:w="850"/>
        <w:gridCol w:w="795"/>
        <w:gridCol w:w="3231"/>
      </w:tblGrid>
      <w:tr w:rsidR="000C79F7" w:rsidRPr="000C79F7" w14:paraId="07AE5D73" w14:textId="77777777" w:rsidTr="00F964BF">
        <w:trPr>
          <w:trHeight w:val="2030"/>
        </w:trPr>
        <w:tc>
          <w:tcPr>
            <w:tcW w:w="454" w:type="dxa"/>
          </w:tcPr>
          <w:p w14:paraId="613BDF2A" w14:textId="77777777" w:rsidR="000C79F7" w:rsidRPr="000C79F7" w:rsidRDefault="000C79F7" w:rsidP="000C79F7">
            <w:pPr>
              <w:widowControl w:val="0"/>
              <w:autoSpaceDE w:val="0"/>
              <w:autoSpaceDN w:val="0"/>
              <w:spacing w:line="240" w:lineRule="auto"/>
              <w:ind w:firstLine="0"/>
              <w:jc w:val="left"/>
              <w:rPr>
                <w:rFonts w:eastAsia="Times New Roman" w:cs="Times New Roman"/>
                <w:lang w:eastAsia="bg-BG" w:bidi="bg-BG"/>
              </w:rPr>
            </w:pPr>
          </w:p>
        </w:tc>
        <w:tc>
          <w:tcPr>
            <w:tcW w:w="3745" w:type="dxa"/>
          </w:tcPr>
          <w:p w14:paraId="50ED35A8" w14:textId="77777777" w:rsidR="000C79F7" w:rsidRPr="000C79F7" w:rsidRDefault="000C79F7" w:rsidP="00880313">
            <w:pPr>
              <w:widowControl w:val="0"/>
              <w:numPr>
                <w:ilvl w:val="0"/>
                <w:numId w:val="406"/>
              </w:numPr>
              <w:tabs>
                <w:tab w:val="left" w:pos="312"/>
              </w:tabs>
              <w:autoSpaceDE w:val="0"/>
              <w:autoSpaceDN w:val="0"/>
              <w:spacing w:before="4" w:line="240" w:lineRule="auto"/>
              <w:ind w:left="311"/>
              <w:jc w:val="left"/>
              <w:rPr>
                <w:rFonts w:eastAsia="Times New Roman" w:cs="Times New Roman"/>
                <w:lang w:eastAsia="bg-BG" w:bidi="bg-BG"/>
              </w:rPr>
            </w:pPr>
            <w:r w:rsidRPr="000C79F7">
              <w:rPr>
                <w:rFonts w:eastAsia="Times New Roman" w:cs="Times New Roman"/>
                <w:lang w:eastAsia="bg-BG" w:bidi="bg-BG"/>
              </w:rPr>
              <w:t>подаване с две ръце пред</w:t>
            </w:r>
            <w:r w:rsidRPr="000C79F7">
              <w:rPr>
                <w:rFonts w:eastAsia="Times New Roman" w:cs="Times New Roman"/>
                <w:spacing w:val="-8"/>
                <w:lang w:eastAsia="bg-BG" w:bidi="bg-BG"/>
              </w:rPr>
              <w:t xml:space="preserve"> </w:t>
            </w:r>
            <w:r w:rsidRPr="000C79F7">
              <w:rPr>
                <w:rFonts w:eastAsia="Times New Roman" w:cs="Times New Roman"/>
                <w:lang w:eastAsia="bg-BG" w:bidi="bg-BG"/>
              </w:rPr>
              <w:t>гърди</w:t>
            </w:r>
          </w:p>
          <w:p w14:paraId="37306159" w14:textId="77777777" w:rsidR="000C79F7" w:rsidRPr="000C79F7" w:rsidRDefault="000C79F7" w:rsidP="00880313">
            <w:pPr>
              <w:widowControl w:val="0"/>
              <w:numPr>
                <w:ilvl w:val="0"/>
                <w:numId w:val="406"/>
              </w:numPr>
              <w:tabs>
                <w:tab w:val="left" w:pos="312"/>
              </w:tabs>
              <w:autoSpaceDE w:val="0"/>
              <w:autoSpaceDN w:val="0"/>
              <w:spacing w:before="14" w:line="240" w:lineRule="auto"/>
              <w:ind w:left="311"/>
              <w:jc w:val="left"/>
              <w:rPr>
                <w:rFonts w:eastAsia="Times New Roman" w:cs="Times New Roman"/>
                <w:lang w:eastAsia="bg-BG" w:bidi="bg-BG"/>
              </w:rPr>
            </w:pPr>
            <w:r w:rsidRPr="000C79F7">
              <w:rPr>
                <w:rFonts w:eastAsia="Times New Roman" w:cs="Times New Roman"/>
                <w:lang w:eastAsia="bg-BG" w:bidi="bg-BG"/>
              </w:rPr>
              <w:t>подаване с две ръце над</w:t>
            </w:r>
            <w:r w:rsidRPr="000C79F7">
              <w:rPr>
                <w:rFonts w:eastAsia="Times New Roman" w:cs="Times New Roman"/>
                <w:spacing w:val="-8"/>
                <w:lang w:eastAsia="bg-BG" w:bidi="bg-BG"/>
              </w:rPr>
              <w:t xml:space="preserve"> </w:t>
            </w:r>
            <w:r w:rsidRPr="000C79F7">
              <w:rPr>
                <w:rFonts w:eastAsia="Times New Roman" w:cs="Times New Roman"/>
                <w:lang w:eastAsia="bg-BG" w:bidi="bg-BG"/>
              </w:rPr>
              <w:t>глава</w:t>
            </w:r>
          </w:p>
          <w:p w14:paraId="56135BB6" w14:textId="77777777" w:rsidR="000C79F7" w:rsidRPr="000C79F7" w:rsidRDefault="000C79F7" w:rsidP="00880313">
            <w:pPr>
              <w:widowControl w:val="0"/>
              <w:numPr>
                <w:ilvl w:val="0"/>
                <w:numId w:val="406"/>
              </w:numPr>
              <w:tabs>
                <w:tab w:val="left" w:pos="312"/>
              </w:tabs>
              <w:autoSpaceDE w:val="0"/>
              <w:autoSpaceDN w:val="0"/>
              <w:spacing w:before="15" w:line="240" w:lineRule="auto"/>
              <w:ind w:left="311"/>
              <w:jc w:val="left"/>
              <w:rPr>
                <w:rFonts w:eastAsia="Times New Roman" w:cs="Times New Roman"/>
                <w:lang w:eastAsia="bg-BG" w:bidi="bg-BG"/>
              </w:rPr>
            </w:pPr>
            <w:r w:rsidRPr="000C79F7">
              <w:rPr>
                <w:rFonts w:eastAsia="Times New Roman" w:cs="Times New Roman"/>
                <w:lang w:eastAsia="bg-BG" w:bidi="bg-BG"/>
              </w:rPr>
              <w:t>подаване с една ръка над</w:t>
            </w:r>
            <w:r w:rsidRPr="000C79F7">
              <w:rPr>
                <w:rFonts w:eastAsia="Times New Roman" w:cs="Times New Roman"/>
                <w:spacing w:val="-10"/>
                <w:lang w:eastAsia="bg-BG" w:bidi="bg-BG"/>
              </w:rPr>
              <w:t xml:space="preserve"> </w:t>
            </w:r>
            <w:r w:rsidRPr="000C79F7">
              <w:rPr>
                <w:rFonts w:eastAsia="Times New Roman" w:cs="Times New Roman"/>
                <w:lang w:eastAsia="bg-BG" w:bidi="bg-BG"/>
              </w:rPr>
              <w:t>рамо</w:t>
            </w:r>
          </w:p>
          <w:p w14:paraId="3FB240CA" w14:textId="77777777" w:rsidR="000C79F7" w:rsidRPr="000C79F7" w:rsidRDefault="000C79F7" w:rsidP="00880313">
            <w:pPr>
              <w:widowControl w:val="0"/>
              <w:numPr>
                <w:ilvl w:val="0"/>
                <w:numId w:val="406"/>
              </w:numPr>
              <w:tabs>
                <w:tab w:val="left" w:pos="312"/>
              </w:tabs>
              <w:autoSpaceDE w:val="0"/>
              <w:autoSpaceDN w:val="0"/>
              <w:spacing w:before="12" w:line="240" w:lineRule="auto"/>
              <w:ind w:left="311"/>
              <w:jc w:val="left"/>
              <w:rPr>
                <w:rFonts w:eastAsia="Times New Roman" w:cs="Times New Roman"/>
                <w:lang w:eastAsia="bg-BG" w:bidi="bg-BG"/>
              </w:rPr>
            </w:pPr>
            <w:r w:rsidRPr="000C79F7">
              <w:rPr>
                <w:rFonts w:eastAsia="Times New Roman" w:cs="Times New Roman"/>
                <w:lang w:eastAsia="bg-BG" w:bidi="bg-BG"/>
              </w:rPr>
              <w:t>подаване с отскок на</w:t>
            </w:r>
            <w:r w:rsidRPr="000C79F7">
              <w:rPr>
                <w:rFonts w:eastAsia="Times New Roman" w:cs="Times New Roman"/>
                <w:spacing w:val="-7"/>
                <w:lang w:eastAsia="bg-BG" w:bidi="bg-BG"/>
              </w:rPr>
              <w:t xml:space="preserve"> </w:t>
            </w:r>
            <w:r w:rsidRPr="000C79F7">
              <w:rPr>
                <w:rFonts w:eastAsia="Times New Roman" w:cs="Times New Roman"/>
                <w:lang w:eastAsia="bg-BG" w:bidi="bg-BG"/>
              </w:rPr>
              <w:t>дължина</w:t>
            </w:r>
          </w:p>
          <w:p w14:paraId="346C5FE6" w14:textId="77777777" w:rsidR="000C79F7" w:rsidRPr="000C79F7" w:rsidRDefault="000C79F7" w:rsidP="00880313">
            <w:pPr>
              <w:widowControl w:val="0"/>
              <w:numPr>
                <w:ilvl w:val="0"/>
                <w:numId w:val="406"/>
              </w:numPr>
              <w:tabs>
                <w:tab w:val="left" w:pos="312"/>
              </w:tabs>
              <w:autoSpaceDE w:val="0"/>
              <w:autoSpaceDN w:val="0"/>
              <w:spacing w:before="14" w:line="252" w:lineRule="auto"/>
              <w:ind w:right="24" w:firstLine="0"/>
              <w:jc w:val="left"/>
              <w:rPr>
                <w:rFonts w:eastAsia="Times New Roman" w:cs="Times New Roman"/>
                <w:lang w:eastAsia="bg-BG" w:bidi="bg-BG"/>
              </w:rPr>
            </w:pPr>
            <w:r w:rsidRPr="000C79F7">
              <w:rPr>
                <w:rFonts w:eastAsia="Times New Roman" w:cs="Times New Roman"/>
                <w:lang w:eastAsia="bg-BG" w:bidi="bg-BG"/>
              </w:rPr>
              <w:t xml:space="preserve">подаване с отскок на дължина след залъгващо движение на </w:t>
            </w:r>
            <w:proofErr w:type="spellStart"/>
            <w:r w:rsidRPr="000C79F7">
              <w:rPr>
                <w:rFonts w:eastAsia="Times New Roman" w:cs="Times New Roman"/>
                <w:lang w:eastAsia="bg-BG" w:bidi="bg-BG"/>
              </w:rPr>
              <w:t>удоб</w:t>
            </w:r>
            <w:proofErr w:type="spellEnd"/>
            <w:r w:rsidRPr="000C79F7">
              <w:rPr>
                <w:rFonts w:eastAsia="Times New Roman" w:cs="Times New Roman"/>
                <w:lang w:eastAsia="bg-BG" w:bidi="bg-BG"/>
              </w:rPr>
              <w:t>-</w:t>
            </w:r>
          </w:p>
          <w:p w14:paraId="3CA7BE37" w14:textId="77777777" w:rsidR="000C79F7" w:rsidRPr="000C79F7" w:rsidRDefault="000C79F7" w:rsidP="000C79F7">
            <w:pPr>
              <w:widowControl w:val="0"/>
              <w:autoSpaceDE w:val="0"/>
              <w:autoSpaceDN w:val="0"/>
              <w:spacing w:before="1" w:line="266" w:lineRule="exact"/>
              <w:ind w:left="311" w:firstLine="0"/>
              <w:jc w:val="left"/>
              <w:rPr>
                <w:rFonts w:eastAsia="Times New Roman" w:cs="Times New Roman"/>
                <w:lang w:eastAsia="bg-BG" w:bidi="bg-BG"/>
              </w:rPr>
            </w:pPr>
            <w:proofErr w:type="spellStart"/>
            <w:r w:rsidRPr="000C79F7">
              <w:rPr>
                <w:rFonts w:eastAsia="Times New Roman" w:cs="Times New Roman"/>
                <w:lang w:eastAsia="bg-BG" w:bidi="bg-BG"/>
              </w:rPr>
              <w:t>ната</w:t>
            </w:r>
            <w:proofErr w:type="spellEnd"/>
            <w:r w:rsidRPr="000C79F7">
              <w:rPr>
                <w:rFonts w:eastAsia="Times New Roman" w:cs="Times New Roman"/>
                <w:lang w:eastAsia="bg-BG" w:bidi="bg-BG"/>
              </w:rPr>
              <w:t xml:space="preserve"> страна</w:t>
            </w:r>
          </w:p>
        </w:tc>
        <w:tc>
          <w:tcPr>
            <w:tcW w:w="850" w:type="dxa"/>
          </w:tcPr>
          <w:p w14:paraId="0A391EA6" w14:textId="77777777" w:rsidR="000C79F7" w:rsidRPr="000C79F7" w:rsidRDefault="000C79F7" w:rsidP="000C79F7">
            <w:pPr>
              <w:widowControl w:val="0"/>
              <w:autoSpaceDE w:val="0"/>
              <w:autoSpaceDN w:val="0"/>
              <w:spacing w:before="4" w:line="240" w:lineRule="auto"/>
              <w:ind w:left="128" w:firstLine="0"/>
              <w:jc w:val="left"/>
              <w:rPr>
                <w:rFonts w:eastAsia="Times New Roman" w:cs="Times New Roman"/>
                <w:lang w:eastAsia="bg-BG" w:bidi="bg-BG"/>
              </w:rPr>
            </w:pPr>
            <w:r w:rsidRPr="000C79F7">
              <w:rPr>
                <w:rFonts w:eastAsia="Times New Roman" w:cs="Times New Roman"/>
                <w:lang w:eastAsia="bg-BG" w:bidi="bg-BG"/>
              </w:rPr>
              <w:t>1</w:t>
            </w:r>
            <w:r w:rsidRPr="000C79F7">
              <w:rPr>
                <w:rFonts w:eastAsia="Times New Roman" w:cs="Times New Roman"/>
                <w:spacing w:val="-1"/>
                <w:lang w:eastAsia="bg-BG" w:bidi="bg-BG"/>
              </w:rPr>
              <w:t xml:space="preserve"> </w:t>
            </w:r>
            <w:r w:rsidRPr="000C79F7">
              <w:rPr>
                <w:rFonts w:eastAsia="Times New Roman" w:cs="Times New Roman"/>
                <w:lang w:eastAsia="bg-BG" w:bidi="bg-BG"/>
              </w:rPr>
              <w:t>мин</w:t>
            </w:r>
          </w:p>
          <w:p w14:paraId="4C59718A" w14:textId="77777777" w:rsidR="000C79F7" w:rsidRPr="000C79F7" w:rsidRDefault="000C79F7" w:rsidP="000C79F7">
            <w:pPr>
              <w:widowControl w:val="0"/>
              <w:autoSpaceDE w:val="0"/>
              <w:autoSpaceDN w:val="0"/>
              <w:spacing w:before="14" w:line="240" w:lineRule="auto"/>
              <w:ind w:left="128" w:firstLine="0"/>
              <w:jc w:val="left"/>
              <w:rPr>
                <w:rFonts w:eastAsia="Times New Roman" w:cs="Times New Roman"/>
                <w:lang w:eastAsia="bg-BG" w:bidi="bg-BG"/>
              </w:rPr>
            </w:pPr>
            <w:r w:rsidRPr="000C79F7">
              <w:rPr>
                <w:rFonts w:eastAsia="Times New Roman" w:cs="Times New Roman"/>
                <w:lang w:eastAsia="bg-BG" w:bidi="bg-BG"/>
              </w:rPr>
              <w:t>1</w:t>
            </w:r>
            <w:r w:rsidRPr="000C79F7">
              <w:rPr>
                <w:rFonts w:eastAsia="Times New Roman" w:cs="Times New Roman"/>
                <w:spacing w:val="-1"/>
                <w:lang w:eastAsia="bg-BG" w:bidi="bg-BG"/>
              </w:rPr>
              <w:t xml:space="preserve"> </w:t>
            </w:r>
            <w:r w:rsidRPr="000C79F7">
              <w:rPr>
                <w:rFonts w:eastAsia="Times New Roman" w:cs="Times New Roman"/>
                <w:lang w:eastAsia="bg-BG" w:bidi="bg-BG"/>
              </w:rPr>
              <w:t>мин</w:t>
            </w:r>
          </w:p>
          <w:p w14:paraId="1E658D8E" w14:textId="77777777" w:rsidR="000C79F7" w:rsidRPr="000C79F7" w:rsidRDefault="000C79F7" w:rsidP="000C79F7">
            <w:pPr>
              <w:widowControl w:val="0"/>
              <w:autoSpaceDE w:val="0"/>
              <w:autoSpaceDN w:val="0"/>
              <w:spacing w:before="15" w:line="240" w:lineRule="auto"/>
              <w:ind w:left="128" w:firstLine="0"/>
              <w:jc w:val="left"/>
              <w:rPr>
                <w:rFonts w:eastAsia="Times New Roman" w:cs="Times New Roman"/>
                <w:lang w:eastAsia="bg-BG" w:bidi="bg-BG"/>
              </w:rPr>
            </w:pPr>
            <w:r w:rsidRPr="000C79F7">
              <w:rPr>
                <w:rFonts w:eastAsia="Times New Roman" w:cs="Times New Roman"/>
                <w:lang w:eastAsia="bg-BG" w:bidi="bg-BG"/>
              </w:rPr>
              <w:t>1</w:t>
            </w:r>
            <w:r w:rsidRPr="000C79F7">
              <w:rPr>
                <w:rFonts w:eastAsia="Times New Roman" w:cs="Times New Roman"/>
                <w:spacing w:val="-1"/>
                <w:lang w:eastAsia="bg-BG" w:bidi="bg-BG"/>
              </w:rPr>
              <w:t xml:space="preserve"> </w:t>
            </w:r>
            <w:r w:rsidRPr="000C79F7">
              <w:rPr>
                <w:rFonts w:eastAsia="Times New Roman" w:cs="Times New Roman"/>
                <w:lang w:eastAsia="bg-BG" w:bidi="bg-BG"/>
              </w:rPr>
              <w:t>мин</w:t>
            </w:r>
          </w:p>
          <w:p w14:paraId="38F452EF" w14:textId="77777777" w:rsidR="000C79F7" w:rsidRPr="000C79F7" w:rsidRDefault="000C79F7" w:rsidP="000C79F7">
            <w:pPr>
              <w:widowControl w:val="0"/>
              <w:autoSpaceDE w:val="0"/>
              <w:autoSpaceDN w:val="0"/>
              <w:spacing w:before="12" w:line="240" w:lineRule="auto"/>
              <w:ind w:left="128" w:firstLine="0"/>
              <w:jc w:val="left"/>
              <w:rPr>
                <w:rFonts w:eastAsia="Times New Roman" w:cs="Times New Roman"/>
                <w:lang w:eastAsia="bg-BG" w:bidi="bg-BG"/>
              </w:rPr>
            </w:pPr>
            <w:r w:rsidRPr="000C79F7">
              <w:rPr>
                <w:rFonts w:eastAsia="Times New Roman" w:cs="Times New Roman"/>
                <w:lang w:eastAsia="bg-BG" w:bidi="bg-BG"/>
              </w:rPr>
              <w:t>1</w:t>
            </w:r>
            <w:r w:rsidRPr="000C79F7">
              <w:rPr>
                <w:rFonts w:eastAsia="Times New Roman" w:cs="Times New Roman"/>
                <w:spacing w:val="-1"/>
                <w:lang w:eastAsia="bg-BG" w:bidi="bg-BG"/>
              </w:rPr>
              <w:t xml:space="preserve"> </w:t>
            </w:r>
            <w:r w:rsidRPr="000C79F7">
              <w:rPr>
                <w:rFonts w:eastAsia="Times New Roman" w:cs="Times New Roman"/>
                <w:lang w:eastAsia="bg-BG" w:bidi="bg-BG"/>
              </w:rPr>
              <w:t>мин</w:t>
            </w:r>
          </w:p>
          <w:p w14:paraId="101E6635" w14:textId="77777777" w:rsidR="000C79F7" w:rsidRPr="000C79F7" w:rsidRDefault="000C79F7" w:rsidP="000C79F7">
            <w:pPr>
              <w:widowControl w:val="0"/>
              <w:autoSpaceDE w:val="0"/>
              <w:autoSpaceDN w:val="0"/>
              <w:spacing w:before="14" w:line="240" w:lineRule="auto"/>
              <w:ind w:left="128" w:firstLine="0"/>
              <w:jc w:val="left"/>
              <w:rPr>
                <w:rFonts w:eastAsia="Times New Roman" w:cs="Times New Roman"/>
                <w:lang w:eastAsia="bg-BG" w:bidi="bg-BG"/>
              </w:rPr>
            </w:pPr>
            <w:r w:rsidRPr="000C79F7">
              <w:rPr>
                <w:rFonts w:eastAsia="Times New Roman" w:cs="Times New Roman"/>
                <w:lang w:eastAsia="bg-BG" w:bidi="bg-BG"/>
              </w:rPr>
              <w:t>1</w:t>
            </w:r>
            <w:r w:rsidRPr="000C79F7">
              <w:rPr>
                <w:rFonts w:eastAsia="Times New Roman" w:cs="Times New Roman"/>
                <w:spacing w:val="-1"/>
                <w:lang w:eastAsia="bg-BG" w:bidi="bg-BG"/>
              </w:rPr>
              <w:t xml:space="preserve"> </w:t>
            </w:r>
            <w:r w:rsidRPr="000C79F7">
              <w:rPr>
                <w:rFonts w:eastAsia="Times New Roman" w:cs="Times New Roman"/>
                <w:lang w:eastAsia="bg-BG" w:bidi="bg-BG"/>
              </w:rPr>
              <w:t>мин</w:t>
            </w:r>
          </w:p>
        </w:tc>
        <w:tc>
          <w:tcPr>
            <w:tcW w:w="795" w:type="dxa"/>
          </w:tcPr>
          <w:p w14:paraId="7943A863" w14:textId="77777777" w:rsidR="000C79F7" w:rsidRPr="000C79F7" w:rsidRDefault="000C79F7" w:rsidP="000C79F7">
            <w:pPr>
              <w:widowControl w:val="0"/>
              <w:autoSpaceDE w:val="0"/>
              <w:autoSpaceDN w:val="0"/>
              <w:spacing w:line="240" w:lineRule="auto"/>
              <w:ind w:firstLine="0"/>
              <w:jc w:val="left"/>
              <w:rPr>
                <w:rFonts w:eastAsia="Times New Roman" w:cs="Times New Roman"/>
                <w:lang w:eastAsia="bg-BG" w:bidi="bg-BG"/>
              </w:rPr>
            </w:pPr>
          </w:p>
        </w:tc>
        <w:tc>
          <w:tcPr>
            <w:tcW w:w="3231" w:type="dxa"/>
          </w:tcPr>
          <w:p w14:paraId="339FD374" w14:textId="77777777" w:rsidR="000C79F7" w:rsidRPr="000C79F7" w:rsidRDefault="000C79F7" w:rsidP="000C79F7">
            <w:pPr>
              <w:widowControl w:val="0"/>
              <w:autoSpaceDE w:val="0"/>
              <w:autoSpaceDN w:val="0"/>
              <w:spacing w:before="7" w:line="240" w:lineRule="auto"/>
              <w:ind w:firstLine="0"/>
              <w:jc w:val="left"/>
              <w:rPr>
                <w:rFonts w:eastAsia="Times New Roman" w:cs="Times New Roman"/>
                <w:sz w:val="25"/>
                <w:lang w:eastAsia="bg-BG" w:bidi="bg-BG"/>
              </w:rPr>
            </w:pPr>
          </w:p>
          <w:p w14:paraId="157FDBCA" w14:textId="77777777" w:rsidR="000C79F7" w:rsidRPr="000C79F7" w:rsidRDefault="000C79F7" w:rsidP="000C79F7">
            <w:pPr>
              <w:widowControl w:val="0"/>
              <w:autoSpaceDE w:val="0"/>
              <w:autoSpaceDN w:val="0"/>
              <w:spacing w:line="252" w:lineRule="auto"/>
              <w:ind w:left="24" w:right="333" w:firstLine="0"/>
              <w:jc w:val="left"/>
              <w:rPr>
                <w:rFonts w:eastAsia="Times New Roman" w:cs="Times New Roman"/>
                <w:lang w:eastAsia="bg-BG" w:bidi="bg-BG"/>
              </w:rPr>
            </w:pPr>
            <w:r w:rsidRPr="000C79F7">
              <w:rPr>
                <w:rFonts w:eastAsia="Times New Roman" w:cs="Times New Roman"/>
                <w:lang w:eastAsia="bg-BG" w:bidi="bg-BG"/>
              </w:rPr>
              <w:t>Постепенно увеличаване на дистанцията</w:t>
            </w:r>
          </w:p>
          <w:p w14:paraId="651F9545" w14:textId="77777777" w:rsidR="000C79F7" w:rsidRPr="000C79F7" w:rsidRDefault="000C79F7" w:rsidP="000C79F7">
            <w:pPr>
              <w:widowControl w:val="0"/>
              <w:autoSpaceDE w:val="0"/>
              <w:autoSpaceDN w:val="0"/>
              <w:spacing w:line="252" w:lineRule="auto"/>
              <w:ind w:left="24" w:right="332" w:firstLine="0"/>
              <w:jc w:val="left"/>
              <w:rPr>
                <w:rFonts w:eastAsia="Times New Roman" w:cs="Times New Roman"/>
                <w:lang w:eastAsia="bg-BG" w:bidi="bg-BG"/>
              </w:rPr>
            </w:pPr>
            <w:r w:rsidRPr="000C79F7">
              <w:rPr>
                <w:rFonts w:eastAsia="Times New Roman" w:cs="Times New Roman"/>
                <w:lang w:eastAsia="bg-BG" w:bidi="bg-BG"/>
              </w:rPr>
              <w:t>Търси се максимално точно подаване</w:t>
            </w:r>
          </w:p>
        </w:tc>
      </w:tr>
      <w:tr w:rsidR="000C79F7" w:rsidRPr="000C79F7" w14:paraId="06691FB1" w14:textId="77777777" w:rsidTr="00F964BF">
        <w:trPr>
          <w:trHeight w:val="295"/>
        </w:trPr>
        <w:tc>
          <w:tcPr>
            <w:tcW w:w="454" w:type="dxa"/>
            <w:vMerge w:val="restart"/>
            <w:textDirection w:val="btLr"/>
          </w:tcPr>
          <w:p w14:paraId="4743AF09" w14:textId="77777777" w:rsidR="000C79F7" w:rsidRPr="000C79F7" w:rsidRDefault="000C79F7" w:rsidP="000C79F7">
            <w:pPr>
              <w:widowControl w:val="0"/>
              <w:autoSpaceDE w:val="0"/>
              <w:autoSpaceDN w:val="0"/>
              <w:spacing w:before="35" w:line="240" w:lineRule="auto"/>
              <w:ind w:left="4624" w:right="4621" w:firstLine="0"/>
              <w:jc w:val="center"/>
              <w:rPr>
                <w:rFonts w:eastAsia="Times New Roman" w:cs="Times New Roman"/>
                <w:b/>
                <w:lang w:eastAsia="bg-BG" w:bidi="bg-BG"/>
              </w:rPr>
            </w:pPr>
            <w:r w:rsidRPr="000C79F7">
              <w:rPr>
                <w:rFonts w:eastAsia="Times New Roman" w:cs="Times New Roman"/>
                <w:b/>
                <w:lang w:eastAsia="bg-BG" w:bidi="bg-BG"/>
              </w:rPr>
              <w:t>Основна част (60 мин)</w:t>
            </w:r>
          </w:p>
        </w:tc>
        <w:tc>
          <w:tcPr>
            <w:tcW w:w="3745" w:type="dxa"/>
            <w:tcBorders>
              <w:bottom w:val="nil"/>
            </w:tcBorders>
          </w:tcPr>
          <w:p w14:paraId="0A9ED732" w14:textId="77777777" w:rsidR="000C79F7" w:rsidRPr="000C79F7" w:rsidRDefault="000C79F7" w:rsidP="000C79F7">
            <w:pPr>
              <w:widowControl w:val="0"/>
              <w:autoSpaceDE w:val="0"/>
              <w:autoSpaceDN w:val="0"/>
              <w:spacing w:line="273" w:lineRule="exact"/>
              <w:ind w:left="28" w:firstLine="0"/>
              <w:jc w:val="left"/>
              <w:rPr>
                <w:rFonts w:eastAsia="Times New Roman" w:cs="Times New Roman"/>
                <w:b/>
                <w:lang w:eastAsia="bg-BG" w:bidi="bg-BG"/>
              </w:rPr>
            </w:pPr>
            <w:r w:rsidRPr="000C79F7">
              <w:rPr>
                <w:rFonts w:eastAsia="Times New Roman" w:cs="Times New Roman"/>
                <w:b/>
                <w:lang w:eastAsia="bg-BG" w:bidi="bg-BG"/>
              </w:rPr>
              <w:t>І. Разучаване на хвърляне с при-</w:t>
            </w:r>
          </w:p>
        </w:tc>
        <w:tc>
          <w:tcPr>
            <w:tcW w:w="850" w:type="dxa"/>
            <w:tcBorders>
              <w:bottom w:val="nil"/>
            </w:tcBorders>
          </w:tcPr>
          <w:p w14:paraId="0AB2545C" w14:textId="77777777" w:rsidR="000C79F7" w:rsidRPr="000C79F7" w:rsidRDefault="000C79F7" w:rsidP="000C79F7">
            <w:pPr>
              <w:widowControl w:val="0"/>
              <w:autoSpaceDE w:val="0"/>
              <w:autoSpaceDN w:val="0"/>
              <w:spacing w:line="268" w:lineRule="exact"/>
              <w:ind w:left="128" w:firstLine="0"/>
              <w:jc w:val="left"/>
              <w:rPr>
                <w:rFonts w:eastAsia="Times New Roman" w:cs="Times New Roman"/>
                <w:lang w:eastAsia="bg-BG" w:bidi="bg-BG"/>
              </w:rPr>
            </w:pPr>
            <w:r w:rsidRPr="000C79F7">
              <w:rPr>
                <w:rFonts w:eastAsia="Times New Roman" w:cs="Times New Roman"/>
                <w:lang w:eastAsia="bg-BG" w:bidi="bg-BG"/>
              </w:rPr>
              <w:t>3 мин</w:t>
            </w:r>
          </w:p>
        </w:tc>
        <w:tc>
          <w:tcPr>
            <w:tcW w:w="795" w:type="dxa"/>
            <w:tcBorders>
              <w:bottom w:val="nil"/>
            </w:tcBorders>
          </w:tcPr>
          <w:p w14:paraId="765B13ED"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231" w:type="dxa"/>
            <w:tcBorders>
              <w:bottom w:val="nil"/>
            </w:tcBorders>
          </w:tcPr>
          <w:p w14:paraId="1F186861" w14:textId="77777777" w:rsidR="000C79F7" w:rsidRPr="000C79F7" w:rsidRDefault="000C79F7" w:rsidP="000C79F7">
            <w:pPr>
              <w:widowControl w:val="0"/>
              <w:autoSpaceDE w:val="0"/>
              <w:autoSpaceDN w:val="0"/>
              <w:spacing w:line="268" w:lineRule="exact"/>
              <w:ind w:left="24" w:firstLine="0"/>
              <w:jc w:val="left"/>
              <w:rPr>
                <w:rFonts w:eastAsia="Times New Roman" w:cs="Times New Roman"/>
                <w:lang w:eastAsia="bg-BG" w:bidi="bg-BG"/>
              </w:rPr>
            </w:pPr>
            <w:r w:rsidRPr="000C79F7">
              <w:rPr>
                <w:rFonts w:eastAsia="Times New Roman" w:cs="Times New Roman"/>
                <w:spacing w:val="-6"/>
                <w:lang w:eastAsia="bg-BG" w:bidi="bg-BG"/>
              </w:rPr>
              <w:t>Описание</w:t>
            </w:r>
            <w:r w:rsidRPr="000C79F7">
              <w:rPr>
                <w:rFonts w:eastAsia="Times New Roman" w:cs="Times New Roman"/>
                <w:spacing w:val="-28"/>
                <w:lang w:eastAsia="bg-BG" w:bidi="bg-BG"/>
              </w:rPr>
              <w:t xml:space="preserve"> </w:t>
            </w:r>
            <w:r w:rsidRPr="000C79F7">
              <w:rPr>
                <w:rFonts w:eastAsia="Times New Roman" w:cs="Times New Roman"/>
                <w:lang w:eastAsia="bg-BG" w:bidi="bg-BG"/>
              </w:rPr>
              <w:t>на</w:t>
            </w:r>
            <w:r w:rsidRPr="000C79F7">
              <w:rPr>
                <w:rFonts w:eastAsia="Times New Roman" w:cs="Times New Roman"/>
                <w:spacing w:val="-27"/>
                <w:lang w:eastAsia="bg-BG" w:bidi="bg-BG"/>
              </w:rPr>
              <w:t xml:space="preserve"> </w:t>
            </w:r>
            <w:r w:rsidRPr="000C79F7">
              <w:rPr>
                <w:rFonts w:eastAsia="Times New Roman" w:cs="Times New Roman"/>
                <w:spacing w:val="-6"/>
                <w:lang w:eastAsia="bg-BG" w:bidi="bg-BG"/>
              </w:rPr>
              <w:t>хвърлянето</w:t>
            </w:r>
            <w:r w:rsidRPr="000C79F7">
              <w:rPr>
                <w:rFonts w:eastAsia="Times New Roman" w:cs="Times New Roman"/>
                <w:spacing w:val="-23"/>
                <w:lang w:eastAsia="bg-BG" w:bidi="bg-BG"/>
              </w:rPr>
              <w:t xml:space="preserve"> </w:t>
            </w:r>
            <w:r w:rsidRPr="000C79F7">
              <w:rPr>
                <w:rFonts w:eastAsia="Times New Roman" w:cs="Times New Roman"/>
                <w:lang w:eastAsia="bg-BG" w:bidi="bg-BG"/>
              </w:rPr>
              <w:t>с</w:t>
            </w:r>
            <w:r w:rsidRPr="000C79F7">
              <w:rPr>
                <w:rFonts w:eastAsia="Times New Roman" w:cs="Times New Roman"/>
                <w:spacing w:val="-27"/>
                <w:lang w:eastAsia="bg-BG" w:bidi="bg-BG"/>
              </w:rPr>
              <w:t xml:space="preserve"> </w:t>
            </w:r>
            <w:proofErr w:type="spellStart"/>
            <w:r w:rsidRPr="000C79F7">
              <w:rPr>
                <w:rFonts w:eastAsia="Times New Roman" w:cs="Times New Roman"/>
                <w:spacing w:val="-6"/>
                <w:lang w:eastAsia="bg-BG" w:bidi="bg-BG"/>
              </w:rPr>
              <w:t>призе</w:t>
            </w:r>
            <w:proofErr w:type="spellEnd"/>
            <w:r w:rsidRPr="000C79F7">
              <w:rPr>
                <w:rFonts w:eastAsia="Times New Roman" w:cs="Times New Roman"/>
                <w:spacing w:val="-6"/>
                <w:lang w:eastAsia="bg-BG" w:bidi="bg-BG"/>
              </w:rPr>
              <w:t>-</w:t>
            </w:r>
          </w:p>
        </w:tc>
      </w:tr>
      <w:tr w:rsidR="000C79F7" w:rsidRPr="000C79F7" w14:paraId="7C2A65B8" w14:textId="77777777" w:rsidTr="00F964BF">
        <w:trPr>
          <w:trHeight w:val="311"/>
        </w:trPr>
        <w:tc>
          <w:tcPr>
            <w:tcW w:w="454" w:type="dxa"/>
            <w:vMerge/>
            <w:tcBorders>
              <w:top w:val="nil"/>
            </w:tcBorders>
            <w:textDirection w:val="btLr"/>
          </w:tcPr>
          <w:p w14:paraId="09F18399"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11524433" w14:textId="77777777" w:rsidR="000C79F7" w:rsidRPr="000C79F7" w:rsidRDefault="000C79F7" w:rsidP="000C79F7">
            <w:pPr>
              <w:widowControl w:val="0"/>
              <w:autoSpaceDE w:val="0"/>
              <w:autoSpaceDN w:val="0"/>
              <w:spacing w:before="13" w:line="240" w:lineRule="auto"/>
              <w:ind w:left="28" w:firstLine="0"/>
              <w:jc w:val="left"/>
              <w:rPr>
                <w:rFonts w:eastAsia="Times New Roman" w:cs="Times New Roman"/>
                <w:b/>
                <w:lang w:eastAsia="bg-BG" w:bidi="bg-BG"/>
              </w:rPr>
            </w:pPr>
            <w:proofErr w:type="spellStart"/>
            <w:r w:rsidRPr="000C79F7">
              <w:rPr>
                <w:rFonts w:eastAsia="Times New Roman" w:cs="Times New Roman"/>
                <w:b/>
                <w:lang w:eastAsia="bg-BG" w:bidi="bg-BG"/>
              </w:rPr>
              <w:t>земяване</w:t>
            </w:r>
            <w:proofErr w:type="spellEnd"/>
            <w:r w:rsidRPr="000C79F7">
              <w:rPr>
                <w:rFonts w:eastAsia="Times New Roman" w:cs="Times New Roman"/>
                <w:b/>
                <w:lang w:eastAsia="bg-BG" w:bidi="bg-BG"/>
              </w:rPr>
              <w:t xml:space="preserve"> на ръце:</w:t>
            </w:r>
          </w:p>
        </w:tc>
        <w:tc>
          <w:tcPr>
            <w:tcW w:w="850" w:type="dxa"/>
            <w:tcBorders>
              <w:top w:val="nil"/>
              <w:bottom w:val="nil"/>
            </w:tcBorders>
          </w:tcPr>
          <w:p w14:paraId="1C0F142C"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0985A5F1"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231" w:type="dxa"/>
            <w:tcBorders>
              <w:top w:val="nil"/>
              <w:bottom w:val="nil"/>
            </w:tcBorders>
          </w:tcPr>
          <w:p w14:paraId="673BCCBD" w14:textId="77777777" w:rsidR="000C79F7" w:rsidRPr="000C79F7" w:rsidRDefault="000C79F7" w:rsidP="000C79F7">
            <w:pPr>
              <w:widowControl w:val="0"/>
              <w:autoSpaceDE w:val="0"/>
              <w:autoSpaceDN w:val="0"/>
              <w:spacing w:before="8" w:line="240" w:lineRule="auto"/>
              <w:ind w:left="24" w:firstLine="0"/>
              <w:jc w:val="left"/>
              <w:rPr>
                <w:rFonts w:eastAsia="Times New Roman" w:cs="Times New Roman"/>
                <w:lang w:eastAsia="bg-BG" w:bidi="bg-BG"/>
              </w:rPr>
            </w:pPr>
            <w:proofErr w:type="spellStart"/>
            <w:r w:rsidRPr="000C79F7">
              <w:rPr>
                <w:rFonts w:eastAsia="Times New Roman" w:cs="Times New Roman"/>
                <w:spacing w:val="-6"/>
                <w:lang w:eastAsia="bg-BG" w:bidi="bg-BG"/>
              </w:rPr>
              <w:t>мяване</w:t>
            </w:r>
            <w:proofErr w:type="spellEnd"/>
            <w:r w:rsidRPr="000C79F7">
              <w:rPr>
                <w:rFonts w:eastAsia="Times New Roman" w:cs="Times New Roman"/>
                <w:spacing w:val="-6"/>
                <w:lang w:eastAsia="bg-BG" w:bidi="bg-BG"/>
              </w:rPr>
              <w:t xml:space="preserve"> </w:t>
            </w:r>
            <w:r w:rsidRPr="000C79F7">
              <w:rPr>
                <w:rFonts w:eastAsia="Times New Roman" w:cs="Times New Roman"/>
                <w:lang w:eastAsia="bg-BG" w:bidi="bg-BG"/>
              </w:rPr>
              <w:t xml:space="preserve">на </w:t>
            </w:r>
            <w:r w:rsidRPr="000C79F7">
              <w:rPr>
                <w:rFonts w:eastAsia="Times New Roman" w:cs="Times New Roman"/>
                <w:spacing w:val="-5"/>
                <w:lang w:eastAsia="bg-BG" w:bidi="bg-BG"/>
              </w:rPr>
              <w:t xml:space="preserve">ръце </w:t>
            </w:r>
            <w:r w:rsidRPr="000C79F7">
              <w:rPr>
                <w:rFonts w:eastAsia="Times New Roman" w:cs="Times New Roman"/>
                <w:lang w:eastAsia="bg-BG" w:bidi="bg-BG"/>
              </w:rPr>
              <w:t xml:space="preserve">и </w:t>
            </w:r>
            <w:r w:rsidRPr="000C79F7">
              <w:rPr>
                <w:rFonts w:eastAsia="Times New Roman" w:cs="Times New Roman"/>
                <w:spacing w:val="-6"/>
                <w:lang w:eastAsia="bg-BG" w:bidi="bg-BG"/>
              </w:rPr>
              <w:t xml:space="preserve">грешките, </w:t>
            </w:r>
            <w:r w:rsidRPr="000C79F7">
              <w:rPr>
                <w:rFonts w:eastAsia="Times New Roman" w:cs="Times New Roman"/>
                <w:spacing w:val="-4"/>
                <w:lang w:eastAsia="bg-BG" w:bidi="bg-BG"/>
              </w:rPr>
              <w:t>ко-</w:t>
            </w:r>
          </w:p>
        </w:tc>
      </w:tr>
      <w:tr w:rsidR="000C79F7" w:rsidRPr="000C79F7" w14:paraId="7231573C" w14:textId="77777777" w:rsidTr="00F964BF">
        <w:trPr>
          <w:trHeight w:val="310"/>
        </w:trPr>
        <w:tc>
          <w:tcPr>
            <w:tcW w:w="454" w:type="dxa"/>
            <w:vMerge/>
            <w:tcBorders>
              <w:top w:val="nil"/>
            </w:tcBorders>
            <w:textDirection w:val="btLr"/>
          </w:tcPr>
          <w:p w14:paraId="018D35BD"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21534ABC"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850" w:type="dxa"/>
            <w:tcBorders>
              <w:top w:val="nil"/>
              <w:bottom w:val="nil"/>
            </w:tcBorders>
          </w:tcPr>
          <w:p w14:paraId="1366D52F"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6B0D249B"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231" w:type="dxa"/>
            <w:tcBorders>
              <w:top w:val="nil"/>
              <w:bottom w:val="nil"/>
            </w:tcBorders>
          </w:tcPr>
          <w:p w14:paraId="72423D2A" w14:textId="77777777" w:rsidR="000C79F7" w:rsidRPr="000C79F7" w:rsidRDefault="000C79F7" w:rsidP="000C79F7">
            <w:pPr>
              <w:widowControl w:val="0"/>
              <w:autoSpaceDE w:val="0"/>
              <w:autoSpaceDN w:val="0"/>
              <w:spacing w:before="8" w:line="240" w:lineRule="auto"/>
              <w:ind w:left="24" w:firstLine="0"/>
              <w:jc w:val="left"/>
              <w:rPr>
                <w:rFonts w:eastAsia="Times New Roman" w:cs="Times New Roman"/>
                <w:lang w:eastAsia="bg-BG" w:bidi="bg-BG"/>
              </w:rPr>
            </w:pPr>
            <w:proofErr w:type="spellStart"/>
            <w:r w:rsidRPr="000C79F7">
              <w:rPr>
                <w:rFonts w:eastAsia="Times New Roman" w:cs="Times New Roman"/>
                <w:lang w:eastAsia="bg-BG" w:bidi="bg-BG"/>
              </w:rPr>
              <w:t>ито</w:t>
            </w:r>
            <w:proofErr w:type="spellEnd"/>
            <w:r w:rsidRPr="000C79F7">
              <w:rPr>
                <w:rFonts w:eastAsia="Times New Roman" w:cs="Times New Roman"/>
                <w:lang w:eastAsia="bg-BG" w:bidi="bg-BG"/>
              </w:rPr>
              <w:t xml:space="preserve"> могат да бъдат допускани.</w:t>
            </w:r>
          </w:p>
        </w:tc>
      </w:tr>
      <w:tr w:rsidR="000C79F7" w:rsidRPr="000C79F7" w14:paraId="57FFA5CE" w14:textId="77777777" w:rsidTr="00F964BF">
        <w:trPr>
          <w:trHeight w:val="312"/>
        </w:trPr>
        <w:tc>
          <w:tcPr>
            <w:tcW w:w="454" w:type="dxa"/>
            <w:vMerge/>
            <w:tcBorders>
              <w:top w:val="nil"/>
            </w:tcBorders>
            <w:textDirection w:val="btLr"/>
          </w:tcPr>
          <w:p w14:paraId="69EC970C"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346BAA1C" w14:textId="77777777" w:rsidR="000C79F7" w:rsidRPr="000C79F7" w:rsidRDefault="000C79F7" w:rsidP="000C79F7">
            <w:pPr>
              <w:widowControl w:val="0"/>
              <w:autoSpaceDE w:val="0"/>
              <w:autoSpaceDN w:val="0"/>
              <w:spacing w:before="11" w:line="240" w:lineRule="auto"/>
              <w:ind w:left="141" w:firstLine="0"/>
              <w:jc w:val="left"/>
              <w:rPr>
                <w:rFonts w:eastAsia="Times New Roman" w:cs="Times New Roman"/>
                <w:lang w:eastAsia="bg-BG" w:bidi="bg-BG"/>
              </w:rPr>
            </w:pPr>
            <w:r w:rsidRPr="000C79F7">
              <w:rPr>
                <w:rFonts w:eastAsia="Times New Roman" w:cs="Times New Roman"/>
                <w:lang w:eastAsia="bg-BG" w:bidi="bg-BG"/>
              </w:rPr>
              <w:t>1. Демонстрация и обяснение</w:t>
            </w:r>
          </w:p>
        </w:tc>
        <w:tc>
          <w:tcPr>
            <w:tcW w:w="850" w:type="dxa"/>
            <w:tcBorders>
              <w:top w:val="nil"/>
              <w:bottom w:val="nil"/>
            </w:tcBorders>
          </w:tcPr>
          <w:p w14:paraId="2169CC97" w14:textId="77777777" w:rsidR="000C79F7" w:rsidRPr="000C79F7" w:rsidRDefault="000C79F7" w:rsidP="000C79F7">
            <w:pPr>
              <w:widowControl w:val="0"/>
              <w:autoSpaceDE w:val="0"/>
              <w:autoSpaceDN w:val="0"/>
              <w:spacing w:before="11" w:line="240" w:lineRule="auto"/>
              <w:ind w:left="68" w:firstLine="0"/>
              <w:jc w:val="left"/>
              <w:rPr>
                <w:rFonts w:eastAsia="Times New Roman" w:cs="Times New Roman"/>
                <w:lang w:eastAsia="bg-BG" w:bidi="bg-BG"/>
              </w:rPr>
            </w:pPr>
            <w:r w:rsidRPr="000C79F7">
              <w:rPr>
                <w:rFonts w:eastAsia="Times New Roman" w:cs="Times New Roman"/>
                <w:lang w:eastAsia="bg-BG" w:bidi="bg-BG"/>
              </w:rPr>
              <w:t>15 мин</w:t>
            </w:r>
          </w:p>
        </w:tc>
        <w:tc>
          <w:tcPr>
            <w:tcW w:w="795" w:type="dxa"/>
            <w:tcBorders>
              <w:top w:val="nil"/>
              <w:bottom w:val="nil"/>
            </w:tcBorders>
          </w:tcPr>
          <w:p w14:paraId="72DA7D37"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231" w:type="dxa"/>
            <w:tcBorders>
              <w:top w:val="nil"/>
              <w:bottom w:val="nil"/>
            </w:tcBorders>
          </w:tcPr>
          <w:p w14:paraId="4302A84F" w14:textId="77777777" w:rsidR="000C79F7" w:rsidRPr="000C79F7" w:rsidRDefault="000C79F7" w:rsidP="000C79F7">
            <w:pPr>
              <w:widowControl w:val="0"/>
              <w:autoSpaceDE w:val="0"/>
              <w:autoSpaceDN w:val="0"/>
              <w:spacing w:before="11" w:line="240" w:lineRule="auto"/>
              <w:ind w:left="24" w:firstLine="0"/>
              <w:jc w:val="left"/>
              <w:rPr>
                <w:rFonts w:eastAsia="Times New Roman" w:cs="Times New Roman"/>
                <w:lang w:eastAsia="bg-BG" w:bidi="bg-BG"/>
              </w:rPr>
            </w:pPr>
            <w:r w:rsidRPr="000C79F7">
              <w:rPr>
                <w:rFonts w:eastAsia="Times New Roman" w:cs="Times New Roman"/>
                <w:lang w:eastAsia="bg-BG" w:bidi="bg-BG"/>
              </w:rPr>
              <w:t>При приземяването в опора тя-</w:t>
            </w:r>
          </w:p>
        </w:tc>
      </w:tr>
      <w:tr w:rsidR="000C79F7" w:rsidRPr="000C79F7" w14:paraId="2F2A871C" w14:textId="77777777" w:rsidTr="00F964BF">
        <w:trPr>
          <w:trHeight w:val="312"/>
        </w:trPr>
        <w:tc>
          <w:tcPr>
            <w:tcW w:w="454" w:type="dxa"/>
            <w:vMerge/>
            <w:tcBorders>
              <w:top w:val="nil"/>
            </w:tcBorders>
            <w:textDirection w:val="btLr"/>
          </w:tcPr>
          <w:p w14:paraId="0588B824"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690CEA8F" w14:textId="77777777" w:rsidR="000C79F7" w:rsidRPr="000C79F7" w:rsidRDefault="000C79F7" w:rsidP="000C79F7">
            <w:pPr>
              <w:widowControl w:val="0"/>
              <w:autoSpaceDE w:val="0"/>
              <w:autoSpaceDN w:val="0"/>
              <w:spacing w:before="10" w:line="240" w:lineRule="auto"/>
              <w:ind w:left="141" w:firstLine="0"/>
              <w:jc w:val="left"/>
              <w:rPr>
                <w:rFonts w:eastAsia="Times New Roman" w:cs="Times New Roman"/>
                <w:lang w:eastAsia="bg-BG" w:bidi="bg-BG"/>
              </w:rPr>
            </w:pPr>
            <w:r w:rsidRPr="000C79F7">
              <w:rPr>
                <w:rFonts w:eastAsia="Times New Roman" w:cs="Times New Roman"/>
                <w:lang w:eastAsia="bg-BG" w:bidi="bg-BG"/>
              </w:rPr>
              <w:t>2. Подаване с две ръце над глава</w:t>
            </w:r>
          </w:p>
        </w:tc>
        <w:tc>
          <w:tcPr>
            <w:tcW w:w="850" w:type="dxa"/>
            <w:tcBorders>
              <w:top w:val="nil"/>
              <w:bottom w:val="nil"/>
            </w:tcBorders>
          </w:tcPr>
          <w:p w14:paraId="2F8F539B"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28872B1D" w14:textId="77777777" w:rsidR="000C79F7" w:rsidRPr="000C79F7" w:rsidRDefault="000C79F7" w:rsidP="000C79F7">
            <w:pPr>
              <w:widowControl w:val="0"/>
              <w:autoSpaceDE w:val="0"/>
              <w:autoSpaceDN w:val="0"/>
              <w:spacing w:before="10" w:line="240" w:lineRule="auto"/>
              <w:ind w:left="212" w:firstLine="0"/>
              <w:jc w:val="left"/>
              <w:rPr>
                <w:rFonts w:eastAsia="Times New Roman" w:cs="Times New Roman"/>
                <w:lang w:eastAsia="bg-BG" w:bidi="bg-BG"/>
              </w:rPr>
            </w:pPr>
            <w:r w:rsidRPr="000C79F7">
              <w:rPr>
                <w:rFonts w:eastAsia="Times New Roman" w:cs="Times New Roman"/>
                <w:lang w:eastAsia="bg-BG" w:bidi="bg-BG"/>
              </w:rPr>
              <w:t>5–6</w:t>
            </w:r>
          </w:p>
        </w:tc>
        <w:tc>
          <w:tcPr>
            <w:tcW w:w="3231" w:type="dxa"/>
            <w:tcBorders>
              <w:top w:val="nil"/>
              <w:bottom w:val="nil"/>
            </w:tcBorders>
          </w:tcPr>
          <w:p w14:paraId="648DCE26" w14:textId="77777777" w:rsidR="000C79F7" w:rsidRPr="000C79F7" w:rsidRDefault="000C79F7" w:rsidP="000C79F7">
            <w:pPr>
              <w:widowControl w:val="0"/>
              <w:autoSpaceDE w:val="0"/>
              <w:autoSpaceDN w:val="0"/>
              <w:spacing w:before="10" w:line="240" w:lineRule="auto"/>
              <w:ind w:left="24" w:firstLine="0"/>
              <w:jc w:val="left"/>
              <w:rPr>
                <w:rFonts w:eastAsia="Times New Roman" w:cs="Times New Roman"/>
                <w:lang w:eastAsia="bg-BG" w:bidi="bg-BG"/>
              </w:rPr>
            </w:pPr>
            <w:r w:rsidRPr="000C79F7">
              <w:rPr>
                <w:rFonts w:eastAsia="Times New Roman" w:cs="Times New Roman"/>
                <w:spacing w:val="-5"/>
                <w:lang w:eastAsia="bg-BG" w:bidi="bg-BG"/>
              </w:rPr>
              <w:t xml:space="preserve">лото </w:t>
            </w:r>
            <w:r w:rsidRPr="000C79F7">
              <w:rPr>
                <w:rFonts w:eastAsia="Times New Roman" w:cs="Times New Roman"/>
                <w:spacing w:val="-6"/>
                <w:lang w:eastAsia="bg-BG" w:bidi="bg-BG"/>
              </w:rPr>
              <w:t xml:space="preserve">трябва </w:t>
            </w:r>
            <w:r w:rsidRPr="000C79F7">
              <w:rPr>
                <w:rFonts w:eastAsia="Times New Roman" w:cs="Times New Roman"/>
                <w:spacing w:val="-3"/>
                <w:lang w:eastAsia="bg-BG" w:bidi="bg-BG"/>
              </w:rPr>
              <w:t xml:space="preserve">да се </w:t>
            </w:r>
            <w:r w:rsidRPr="000C79F7">
              <w:rPr>
                <w:rFonts w:eastAsia="Times New Roman" w:cs="Times New Roman"/>
                <w:spacing w:val="-6"/>
                <w:lang w:eastAsia="bg-BG" w:bidi="bg-BG"/>
              </w:rPr>
              <w:t>разгъне макси-</w:t>
            </w:r>
          </w:p>
        </w:tc>
      </w:tr>
      <w:tr w:rsidR="000C79F7" w:rsidRPr="000C79F7" w14:paraId="518CEE96" w14:textId="77777777" w:rsidTr="00F964BF">
        <w:trPr>
          <w:trHeight w:val="312"/>
        </w:trPr>
        <w:tc>
          <w:tcPr>
            <w:tcW w:w="454" w:type="dxa"/>
            <w:vMerge/>
            <w:tcBorders>
              <w:top w:val="nil"/>
            </w:tcBorders>
            <w:textDirection w:val="btLr"/>
          </w:tcPr>
          <w:p w14:paraId="0D8E07F4"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1CD3D9C2" w14:textId="77777777" w:rsidR="000C79F7" w:rsidRPr="000C79F7" w:rsidRDefault="000C79F7" w:rsidP="000C79F7">
            <w:pPr>
              <w:widowControl w:val="0"/>
              <w:autoSpaceDE w:val="0"/>
              <w:autoSpaceDN w:val="0"/>
              <w:spacing w:before="10" w:line="240" w:lineRule="auto"/>
              <w:ind w:left="501" w:firstLine="0"/>
              <w:jc w:val="left"/>
              <w:rPr>
                <w:rFonts w:eastAsia="Times New Roman" w:cs="Times New Roman"/>
                <w:lang w:eastAsia="bg-BG" w:bidi="bg-BG"/>
              </w:rPr>
            </w:pPr>
            <w:r w:rsidRPr="000C79F7">
              <w:rPr>
                <w:rFonts w:eastAsia="Times New Roman" w:cs="Times New Roman"/>
                <w:lang w:eastAsia="bg-BG" w:bidi="bg-BG"/>
              </w:rPr>
              <w:t>с приземяване на ръце от ко-</w:t>
            </w:r>
          </w:p>
        </w:tc>
        <w:tc>
          <w:tcPr>
            <w:tcW w:w="850" w:type="dxa"/>
            <w:tcBorders>
              <w:top w:val="nil"/>
              <w:bottom w:val="nil"/>
            </w:tcBorders>
          </w:tcPr>
          <w:p w14:paraId="0655B136"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207C0DE8"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231" w:type="dxa"/>
            <w:tcBorders>
              <w:top w:val="nil"/>
              <w:bottom w:val="nil"/>
            </w:tcBorders>
          </w:tcPr>
          <w:p w14:paraId="522E33FA" w14:textId="77777777" w:rsidR="000C79F7" w:rsidRPr="000C79F7" w:rsidRDefault="000C79F7" w:rsidP="000C79F7">
            <w:pPr>
              <w:widowControl w:val="0"/>
              <w:autoSpaceDE w:val="0"/>
              <w:autoSpaceDN w:val="0"/>
              <w:spacing w:before="10" w:line="240" w:lineRule="auto"/>
              <w:ind w:left="24" w:firstLine="0"/>
              <w:jc w:val="left"/>
              <w:rPr>
                <w:rFonts w:eastAsia="Times New Roman" w:cs="Times New Roman"/>
                <w:lang w:eastAsia="bg-BG" w:bidi="bg-BG"/>
              </w:rPr>
            </w:pPr>
            <w:proofErr w:type="spellStart"/>
            <w:r w:rsidRPr="000C79F7">
              <w:rPr>
                <w:rFonts w:eastAsia="Times New Roman" w:cs="Times New Roman"/>
                <w:lang w:eastAsia="bg-BG" w:bidi="bg-BG"/>
              </w:rPr>
              <w:t>мално</w:t>
            </w:r>
            <w:proofErr w:type="spellEnd"/>
            <w:r w:rsidRPr="000C79F7">
              <w:rPr>
                <w:rFonts w:eastAsia="Times New Roman" w:cs="Times New Roman"/>
                <w:lang w:eastAsia="bg-BG" w:bidi="bg-BG"/>
              </w:rPr>
              <w:t xml:space="preserve"> в тазобедрените стави.</w:t>
            </w:r>
          </w:p>
        </w:tc>
      </w:tr>
      <w:tr w:rsidR="000C79F7" w:rsidRPr="000C79F7" w14:paraId="67681703" w14:textId="77777777" w:rsidTr="00F964BF">
        <w:trPr>
          <w:trHeight w:val="313"/>
        </w:trPr>
        <w:tc>
          <w:tcPr>
            <w:tcW w:w="454" w:type="dxa"/>
            <w:vMerge/>
            <w:tcBorders>
              <w:top w:val="nil"/>
            </w:tcBorders>
            <w:textDirection w:val="btLr"/>
          </w:tcPr>
          <w:p w14:paraId="26A9D87F"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5CE3381B" w14:textId="77777777" w:rsidR="000C79F7" w:rsidRPr="000C79F7" w:rsidRDefault="000C79F7" w:rsidP="000C79F7">
            <w:pPr>
              <w:widowControl w:val="0"/>
              <w:autoSpaceDE w:val="0"/>
              <w:autoSpaceDN w:val="0"/>
              <w:spacing w:before="10" w:line="240" w:lineRule="auto"/>
              <w:ind w:left="501" w:firstLine="0"/>
              <w:jc w:val="left"/>
              <w:rPr>
                <w:rFonts w:eastAsia="Times New Roman" w:cs="Times New Roman"/>
                <w:lang w:eastAsia="bg-BG" w:bidi="bg-BG"/>
              </w:rPr>
            </w:pPr>
            <w:proofErr w:type="spellStart"/>
            <w:r w:rsidRPr="000C79F7">
              <w:rPr>
                <w:rFonts w:eastAsia="Times New Roman" w:cs="Times New Roman"/>
                <w:lang w:eastAsia="bg-BG" w:bidi="bg-BG"/>
              </w:rPr>
              <w:t>лянка</w:t>
            </w:r>
            <w:proofErr w:type="spellEnd"/>
          </w:p>
        </w:tc>
        <w:tc>
          <w:tcPr>
            <w:tcW w:w="850" w:type="dxa"/>
            <w:tcBorders>
              <w:top w:val="nil"/>
              <w:bottom w:val="nil"/>
            </w:tcBorders>
          </w:tcPr>
          <w:p w14:paraId="13EC57F3"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6CF6CD95"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231" w:type="dxa"/>
            <w:tcBorders>
              <w:top w:val="nil"/>
              <w:bottom w:val="nil"/>
            </w:tcBorders>
          </w:tcPr>
          <w:p w14:paraId="5339B1D5"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r>
      <w:tr w:rsidR="000C79F7" w:rsidRPr="000C79F7" w14:paraId="3012599A" w14:textId="77777777" w:rsidTr="00F964BF">
        <w:trPr>
          <w:trHeight w:val="312"/>
        </w:trPr>
        <w:tc>
          <w:tcPr>
            <w:tcW w:w="454" w:type="dxa"/>
            <w:vMerge/>
            <w:tcBorders>
              <w:top w:val="nil"/>
            </w:tcBorders>
            <w:textDirection w:val="btLr"/>
          </w:tcPr>
          <w:p w14:paraId="1F47B7BE"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1D60ABD9" w14:textId="77777777" w:rsidR="000C79F7" w:rsidRPr="000C79F7" w:rsidRDefault="000C79F7" w:rsidP="000C79F7">
            <w:pPr>
              <w:widowControl w:val="0"/>
              <w:autoSpaceDE w:val="0"/>
              <w:autoSpaceDN w:val="0"/>
              <w:spacing w:before="11" w:line="240" w:lineRule="auto"/>
              <w:ind w:right="68" w:firstLine="0"/>
              <w:jc w:val="right"/>
              <w:rPr>
                <w:rFonts w:eastAsia="Times New Roman" w:cs="Times New Roman"/>
                <w:lang w:eastAsia="bg-BG" w:bidi="bg-BG"/>
              </w:rPr>
            </w:pPr>
            <w:r w:rsidRPr="000C79F7">
              <w:rPr>
                <w:rFonts w:eastAsia="Times New Roman" w:cs="Times New Roman"/>
                <w:lang w:eastAsia="bg-BG" w:bidi="bg-BG"/>
              </w:rPr>
              <w:t>3. Подаване с една ръка над рамо</w:t>
            </w:r>
          </w:p>
        </w:tc>
        <w:tc>
          <w:tcPr>
            <w:tcW w:w="850" w:type="dxa"/>
            <w:tcBorders>
              <w:top w:val="nil"/>
              <w:bottom w:val="nil"/>
            </w:tcBorders>
          </w:tcPr>
          <w:p w14:paraId="20AD63AC"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36D58E08" w14:textId="77777777" w:rsidR="000C79F7" w:rsidRPr="000C79F7" w:rsidRDefault="000C79F7" w:rsidP="000C79F7">
            <w:pPr>
              <w:widowControl w:val="0"/>
              <w:autoSpaceDE w:val="0"/>
              <w:autoSpaceDN w:val="0"/>
              <w:spacing w:before="11" w:line="240" w:lineRule="auto"/>
              <w:ind w:left="212" w:firstLine="0"/>
              <w:jc w:val="left"/>
              <w:rPr>
                <w:rFonts w:eastAsia="Times New Roman" w:cs="Times New Roman"/>
                <w:lang w:eastAsia="bg-BG" w:bidi="bg-BG"/>
              </w:rPr>
            </w:pPr>
            <w:r w:rsidRPr="000C79F7">
              <w:rPr>
                <w:rFonts w:eastAsia="Times New Roman" w:cs="Times New Roman"/>
                <w:lang w:eastAsia="bg-BG" w:bidi="bg-BG"/>
              </w:rPr>
              <w:t>5–6</w:t>
            </w:r>
          </w:p>
        </w:tc>
        <w:tc>
          <w:tcPr>
            <w:tcW w:w="3231" w:type="dxa"/>
            <w:tcBorders>
              <w:top w:val="nil"/>
              <w:bottom w:val="nil"/>
            </w:tcBorders>
          </w:tcPr>
          <w:p w14:paraId="39B6ACDC" w14:textId="77777777" w:rsidR="000C79F7" w:rsidRPr="000C79F7" w:rsidRDefault="000C79F7" w:rsidP="000C79F7">
            <w:pPr>
              <w:widowControl w:val="0"/>
              <w:autoSpaceDE w:val="0"/>
              <w:autoSpaceDN w:val="0"/>
              <w:spacing w:before="11" w:line="240" w:lineRule="auto"/>
              <w:ind w:left="65" w:firstLine="0"/>
              <w:jc w:val="left"/>
              <w:rPr>
                <w:rFonts w:eastAsia="Times New Roman" w:cs="Times New Roman"/>
                <w:lang w:eastAsia="bg-BG" w:bidi="bg-BG"/>
              </w:rPr>
            </w:pPr>
            <w:r w:rsidRPr="000C79F7">
              <w:rPr>
                <w:rFonts w:eastAsia="Times New Roman" w:cs="Times New Roman"/>
                <w:lang w:eastAsia="bg-BG" w:bidi="bg-BG"/>
              </w:rPr>
              <w:t>При ИП изнесеният напред</w:t>
            </w:r>
          </w:p>
        </w:tc>
      </w:tr>
      <w:tr w:rsidR="000C79F7" w:rsidRPr="000C79F7" w14:paraId="7DE8A8B0" w14:textId="77777777" w:rsidTr="00F964BF">
        <w:trPr>
          <w:trHeight w:val="311"/>
        </w:trPr>
        <w:tc>
          <w:tcPr>
            <w:tcW w:w="454" w:type="dxa"/>
            <w:vMerge/>
            <w:tcBorders>
              <w:top w:val="nil"/>
            </w:tcBorders>
            <w:textDirection w:val="btLr"/>
          </w:tcPr>
          <w:p w14:paraId="4B042F14"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7A8EECB3" w14:textId="77777777" w:rsidR="000C79F7" w:rsidRPr="000C79F7" w:rsidRDefault="000C79F7" w:rsidP="000C79F7">
            <w:pPr>
              <w:widowControl w:val="0"/>
              <w:autoSpaceDE w:val="0"/>
              <w:autoSpaceDN w:val="0"/>
              <w:spacing w:before="10" w:line="240" w:lineRule="auto"/>
              <w:ind w:right="149" w:firstLine="0"/>
              <w:jc w:val="right"/>
              <w:rPr>
                <w:rFonts w:eastAsia="Times New Roman" w:cs="Times New Roman"/>
                <w:lang w:eastAsia="bg-BG" w:bidi="bg-BG"/>
              </w:rPr>
            </w:pPr>
            <w:r w:rsidRPr="000C79F7">
              <w:rPr>
                <w:rFonts w:eastAsia="Times New Roman" w:cs="Times New Roman"/>
                <w:lang w:eastAsia="bg-BG" w:bidi="bg-BG"/>
              </w:rPr>
              <w:t xml:space="preserve">с приземяване на ръце от </w:t>
            </w:r>
            <w:proofErr w:type="spellStart"/>
            <w:r w:rsidRPr="000C79F7">
              <w:rPr>
                <w:rFonts w:eastAsia="Times New Roman" w:cs="Times New Roman"/>
                <w:lang w:eastAsia="bg-BG" w:bidi="bg-BG"/>
              </w:rPr>
              <w:t>нап</w:t>
            </w:r>
            <w:proofErr w:type="spellEnd"/>
            <w:r w:rsidRPr="000C79F7">
              <w:rPr>
                <w:rFonts w:eastAsia="Times New Roman" w:cs="Times New Roman"/>
                <w:lang w:eastAsia="bg-BG" w:bidi="bg-BG"/>
              </w:rPr>
              <w:t>-</w:t>
            </w:r>
          </w:p>
        </w:tc>
        <w:tc>
          <w:tcPr>
            <w:tcW w:w="850" w:type="dxa"/>
            <w:tcBorders>
              <w:top w:val="nil"/>
              <w:bottom w:val="nil"/>
            </w:tcBorders>
          </w:tcPr>
          <w:p w14:paraId="581B9872"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35B42C33"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231" w:type="dxa"/>
            <w:tcBorders>
              <w:top w:val="nil"/>
              <w:bottom w:val="nil"/>
            </w:tcBorders>
          </w:tcPr>
          <w:p w14:paraId="5C1071C0" w14:textId="77777777" w:rsidR="000C79F7" w:rsidRPr="000C79F7" w:rsidRDefault="000C79F7" w:rsidP="000C79F7">
            <w:pPr>
              <w:widowControl w:val="0"/>
              <w:autoSpaceDE w:val="0"/>
              <w:autoSpaceDN w:val="0"/>
              <w:spacing w:before="10" w:line="240" w:lineRule="auto"/>
              <w:ind w:left="24" w:firstLine="0"/>
              <w:jc w:val="left"/>
              <w:rPr>
                <w:rFonts w:eastAsia="Times New Roman" w:cs="Times New Roman"/>
                <w:lang w:eastAsia="bg-BG" w:bidi="bg-BG"/>
              </w:rPr>
            </w:pPr>
            <w:r w:rsidRPr="000C79F7">
              <w:rPr>
                <w:rFonts w:eastAsia="Times New Roman" w:cs="Times New Roman"/>
                <w:lang w:eastAsia="bg-BG" w:bidi="bg-BG"/>
              </w:rPr>
              <w:t>крак е разноименен на хвърля-</w:t>
            </w:r>
          </w:p>
        </w:tc>
      </w:tr>
      <w:tr w:rsidR="000C79F7" w:rsidRPr="000C79F7" w14:paraId="02028AF7" w14:textId="77777777" w:rsidTr="00F964BF">
        <w:trPr>
          <w:trHeight w:val="311"/>
        </w:trPr>
        <w:tc>
          <w:tcPr>
            <w:tcW w:w="454" w:type="dxa"/>
            <w:vMerge/>
            <w:tcBorders>
              <w:top w:val="nil"/>
            </w:tcBorders>
            <w:textDirection w:val="btLr"/>
          </w:tcPr>
          <w:p w14:paraId="619C7540"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4A4B081E" w14:textId="77777777" w:rsidR="000C79F7" w:rsidRPr="000C79F7" w:rsidRDefault="000C79F7" w:rsidP="000C79F7">
            <w:pPr>
              <w:widowControl w:val="0"/>
              <w:autoSpaceDE w:val="0"/>
              <w:autoSpaceDN w:val="0"/>
              <w:spacing w:before="10" w:line="240" w:lineRule="auto"/>
              <w:ind w:left="501" w:firstLine="0"/>
              <w:jc w:val="left"/>
              <w:rPr>
                <w:rFonts w:eastAsia="Times New Roman" w:cs="Times New Roman"/>
                <w:lang w:eastAsia="bg-BG" w:bidi="bg-BG"/>
              </w:rPr>
            </w:pPr>
            <w:r w:rsidRPr="000C79F7">
              <w:rPr>
                <w:rFonts w:eastAsia="Times New Roman" w:cs="Times New Roman"/>
                <w:lang w:eastAsia="bg-BG" w:bidi="bg-BG"/>
              </w:rPr>
              <w:t>речно разкрачен полуклек</w:t>
            </w:r>
          </w:p>
        </w:tc>
        <w:tc>
          <w:tcPr>
            <w:tcW w:w="850" w:type="dxa"/>
            <w:tcBorders>
              <w:top w:val="nil"/>
              <w:bottom w:val="nil"/>
            </w:tcBorders>
          </w:tcPr>
          <w:p w14:paraId="3B834802"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366E37CA"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231" w:type="dxa"/>
            <w:tcBorders>
              <w:top w:val="nil"/>
              <w:bottom w:val="nil"/>
            </w:tcBorders>
          </w:tcPr>
          <w:p w14:paraId="3D5F09AA" w14:textId="77777777" w:rsidR="000C79F7" w:rsidRPr="000C79F7" w:rsidRDefault="000C79F7" w:rsidP="000C79F7">
            <w:pPr>
              <w:widowControl w:val="0"/>
              <w:autoSpaceDE w:val="0"/>
              <w:autoSpaceDN w:val="0"/>
              <w:spacing w:before="10" w:line="240" w:lineRule="auto"/>
              <w:ind w:left="24" w:firstLine="0"/>
              <w:jc w:val="left"/>
              <w:rPr>
                <w:rFonts w:eastAsia="Times New Roman" w:cs="Times New Roman"/>
                <w:lang w:eastAsia="bg-BG" w:bidi="bg-BG"/>
              </w:rPr>
            </w:pPr>
            <w:r w:rsidRPr="000C79F7">
              <w:rPr>
                <w:rFonts w:eastAsia="Times New Roman" w:cs="Times New Roman"/>
                <w:lang w:eastAsia="bg-BG" w:bidi="bg-BG"/>
              </w:rPr>
              <w:t>щата ръка</w:t>
            </w:r>
          </w:p>
        </w:tc>
      </w:tr>
      <w:tr w:rsidR="000C79F7" w:rsidRPr="000C79F7" w14:paraId="2150DCCB" w14:textId="77777777" w:rsidTr="00F964BF">
        <w:trPr>
          <w:trHeight w:val="311"/>
        </w:trPr>
        <w:tc>
          <w:tcPr>
            <w:tcW w:w="454" w:type="dxa"/>
            <w:vMerge/>
            <w:tcBorders>
              <w:top w:val="nil"/>
            </w:tcBorders>
            <w:textDirection w:val="btLr"/>
          </w:tcPr>
          <w:p w14:paraId="3699CECB"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459F09E8" w14:textId="77777777" w:rsidR="000C79F7" w:rsidRPr="000C79F7" w:rsidRDefault="000C79F7" w:rsidP="000C79F7">
            <w:pPr>
              <w:widowControl w:val="0"/>
              <w:autoSpaceDE w:val="0"/>
              <w:autoSpaceDN w:val="0"/>
              <w:spacing w:before="10" w:line="240" w:lineRule="auto"/>
              <w:ind w:right="68" w:firstLine="0"/>
              <w:jc w:val="right"/>
              <w:rPr>
                <w:rFonts w:eastAsia="Times New Roman" w:cs="Times New Roman"/>
                <w:lang w:eastAsia="bg-BG" w:bidi="bg-BG"/>
              </w:rPr>
            </w:pPr>
            <w:r w:rsidRPr="000C79F7">
              <w:rPr>
                <w:rFonts w:eastAsia="Times New Roman" w:cs="Times New Roman"/>
                <w:lang w:eastAsia="bg-BG" w:bidi="bg-BG"/>
              </w:rPr>
              <w:t>4. Подаване с една ръка над рамо</w:t>
            </w:r>
          </w:p>
        </w:tc>
        <w:tc>
          <w:tcPr>
            <w:tcW w:w="850" w:type="dxa"/>
            <w:tcBorders>
              <w:top w:val="nil"/>
              <w:bottom w:val="nil"/>
            </w:tcBorders>
          </w:tcPr>
          <w:p w14:paraId="014BD0B1"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5491CDBF" w14:textId="77777777" w:rsidR="000C79F7" w:rsidRPr="000C79F7" w:rsidRDefault="000C79F7" w:rsidP="000C79F7">
            <w:pPr>
              <w:widowControl w:val="0"/>
              <w:autoSpaceDE w:val="0"/>
              <w:autoSpaceDN w:val="0"/>
              <w:spacing w:before="10" w:line="240" w:lineRule="auto"/>
              <w:ind w:left="152" w:firstLine="0"/>
              <w:jc w:val="left"/>
              <w:rPr>
                <w:rFonts w:eastAsia="Times New Roman" w:cs="Times New Roman"/>
                <w:lang w:eastAsia="bg-BG" w:bidi="bg-BG"/>
              </w:rPr>
            </w:pPr>
            <w:r w:rsidRPr="000C79F7">
              <w:rPr>
                <w:rFonts w:eastAsia="Times New Roman" w:cs="Times New Roman"/>
                <w:lang w:eastAsia="bg-BG" w:bidi="bg-BG"/>
              </w:rPr>
              <w:t>8–10</w:t>
            </w:r>
          </w:p>
        </w:tc>
        <w:tc>
          <w:tcPr>
            <w:tcW w:w="3231" w:type="dxa"/>
            <w:tcBorders>
              <w:top w:val="nil"/>
              <w:bottom w:val="nil"/>
            </w:tcBorders>
          </w:tcPr>
          <w:p w14:paraId="788F021C" w14:textId="77777777" w:rsidR="000C79F7" w:rsidRPr="000C79F7" w:rsidRDefault="000C79F7" w:rsidP="000C79F7">
            <w:pPr>
              <w:widowControl w:val="0"/>
              <w:autoSpaceDE w:val="0"/>
              <w:autoSpaceDN w:val="0"/>
              <w:spacing w:before="10" w:line="240" w:lineRule="auto"/>
              <w:ind w:left="24" w:firstLine="0"/>
              <w:jc w:val="left"/>
              <w:rPr>
                <w:rFonts w:eastAsia="Times New Roman" w:cs="Times New Roman"/>
                <w:lang w:eastAsia="bg-BG" w:bidi="bg-BG"/>
              </w:rPr>
            </w:pPr>
            <w:r w:rsidRPr="000C79F7">
              <w:rPr>
                <w:rFonts w:eastAsia="Times New Roman" w:cs="Times New Roman"/>
                <w:lang w:eastAsia="bg-BG" w:bidi="bg-BG"/>
              </w:rPr>
              <w:t xml:space="preserve">Разчленен метод на </w:t>
            </w:r>
            <w:proofErr w:type="spellStart"/>
            <w:r w:rsidRPr="000C79F7">
              <w:rPr>
                <w:rFonts w:eastAsia="Times New Roman" w:cs="Times New Roman"/>
                <w:lang w:eastAsia="bg-BG" w:bidi="bg-BG"/>
              </w:rPr>
              <w:t>препода</w:t>
            </w:r>
            <w:proofErr w:type="spellEnd"/>
            <w:r w:rsidRPr="000C79F7">
              <w:rPr>
                <w:rFonts w:eastAsia="Times New Roman" w:cs="Times New Roman"/>
                <w:lang w:eastAsia="bg-BG" w:bidi="bg-BG"/>
              </w:rPr>
              <w:t>-</w:t>
            </w:r>
          </w:p>
        </w:tc>
      </w:tr>
      <w:tr w:rsidR="000C79F7" w:rsidRPr="000C79F7" w14:paraId="42324066" w14:textId="77777777" w:rsidTr="00F964BF">
        <w:trPr>
          <w:trHeight w:val="313"/>
        </w:trPr>
        <w:tc>
          <w:tcPr>
            <w:tcW w:w="454" w:type="dxa"/>
            <w:vMerge/>
            <w:tcBorders>
              <w:top w:val="nil"/>
            </w:tcBorders>
            <w:textDirection w:val="btLr"/>
          </w:tcPr>
          <w:p w14:paraId="36330B86"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5F4DDADC" w14:textId="77777777" w:rsidR="000C79F7" w:rsidRPr="000C79F7" w:rsidRDefault="000C79F7" w:rsidP="000C79F7">
            <w:pPr>
              <w:widowControl w:val="0"/>
              <w:autoSpaceDE w:val="0"/>
              <w:autoSpaceDN w:val="0"/>
              <w:spacing w:before="10" w:line="240" w:lineRule="auto"/>
              <w:ind w:right="178" w:firstLine="0"/>
              <w:jc w:val="right"/>
              <w:rPr>
                <w:rFonts w:eastAsia="Times New Roman" w:cs="Times New Roman"/>
                <w:lang w:eastAsia="bg-BG" w:bidi="bg-BG"/>
              </w:rPr>
            </w:pPr>
            <w:r w:rsidRPr="000C79F7">
              <w:rPr>
                <w:rFonts w:eastAsia="Times New Roman" w:cs="Times New Roman"/>
                <w:lang w:eastAsia="bg-BG" w:bidi="bg-BG"/>
              </w:rPr>
              <w:t xml:space="preserve">с приземяване на ръце – </w:t>
            </w:r>
            <w:proofErr w:type="spellStart"/>
            <w:r w:rsidRPr="000C79F7">
              <w:rPr>
                <w:rFonts w:eastAsia="Times New Roman" w:cs="Times New Roman"/>
                <w:lang w:eastAsia="bg-BG" w:bidi="bg-BG"/>
              </w:rPr>
              <w:t>разч</w:t>
            </w:r>
            <w:proofErr w:type="spellEnd"/>
            <w:r w:rsidRPr="000C79F7">
              <w:rPr>
                <w:rFonts w:eastAsia="Times New Roman" w:cs="Times New Roman"/>
                <w:lang w:eastAsia="bg-BG" w:bidi="bg-BG"/>
              </w:rPr>
              <w:t>-</w:t>
            </w:r>
          </w:p>
        </w:tc>
        <w:tc>
          <w:tcPr>
            <w:tcW w:w="850" w:type="dxa"/>
            <w:tcBorders>
              <w:top w:val="nil"/>
              <w:bottom w:val="nil"/>
            </w:tcBorders>
          </w:tcPr>
          <w:p w14:paraId="48D21931"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3F1D3C86"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231" w:type="dxa"/>
            <w:tcBorders>
              <w:top w:val="nil"/>
              <w:bottom w:val="nil"/>
            </w:tcBorders>
          </w:tcPr>
          <w:p w14:paraId="5FA7C4B5" w14:textId="77777777" w:rsidR="000C79F7" w:rsidRPr="000C79F7" w:rsidRDefault="000C79F7" w:rsidP="000C79F7">
            <w:pPr>
              <w:widowControl w:val="0"/>
              <w:autoSpaceDE w:val="0"/>
              <w:autoSpaceDN w:val="0"/>
              <w:spacing w:before="10" w:line="240" w:lineRule="auto"/>
              <w:ind w:left="24" w:firstLine="0"/>
              <w:jc w:val="left"/>
              <w:rPr>
                <w:rFonts w:eastAsia="Times New Roman" w:cs="Times New Roman"/>
                <w:lang w:eastAsia="bg-BG" w:bidi="bg-BG"/>
              </w:rPr>
            </w:pPr>
            <w:proofErr w:type="spellStart"/>
            <w:r w:rsidRPr="000C79F7">
              <w:rPr>
                <w:rFonts w:eastAsia="Times New Roman" w:cs="Times New Roman"/>
                <w:lang w:eastAsia="bg-BG" w:bidi="bg-BG"/>
              </w:rPr>
              <w:t>ване</w:t>
            </w:r>
            <w:proofErr w:type="spellEnd"/>
            <w:r w:rsidRPr="000C79F7">
              <w:rPr>
                <w:rFonts w:eastAsia="Times New Roman" w:cs="Times New Roman"/>
                <w:lang w:eastAsia="bg-BG" w:bidi="bg-BG"/>
              </w:rPr>
              <w:t>:</w:t>
            </w:r>
          </w:p>
        </w:tc>
      </w:tr>
      <w:tr w:rsidR="000C79F7" w:rsidRPr="000C79F7" w14:paraId="535BCCBF" w14:textId="77777777" w:rsidTr="00F964BF">
        <w:trPr>
          <w:trHeight w:val="313"/>
        </w:trPr>
        <w:tc>
          <w:tcPr>
            <w:tcW w:w="454" w:type="dxa"/>
            <w:vMerge/>
            <w:tcBorders>
              <w:top w:val="nil"/>
            </w:tcBorders>
            <w:textDirection w:val="btLr"/>
          </w:tcPr>
          <w:p w14:paraId="1CDD716F"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765563C5" w14:textId="77777777" w:rsidR="000C79F7" w:rsidRPr="000C79F7" w:rsidRDefault="000C79F7" w:rsidP="000C79F7">
            <w:pPr>
              <w:widowControl w:val="0"/>
              <w:autoSpaceDE w:val="0"/>
              <w:autoSpaceDN w:val="0"/>
              <w:spacing w:before="11" w:line="240" w:lineRule="auto"/>
              <w:ind w:left="501" w:firstLine="0"/>
              <w:jc w:val="left"/>
              <w:rPr>
                <w:rFonts w:eastAsia="Times New Roman" w:cs="Times New Roman"/>
                <w:lang w:eastAsia="bg-BG" w:bidi="bg-BG"/>
              </w:rPr>
            </w:pPr>
            <w:r w:rsidRPr="000C79F7">
              <w:rPr>
                <w:rFonts w:eastAsia="Times New Roman" w:cs="Times New Roman"/>
                <w:lang w:eastAsia="bg-BG" w:bidi="bg-BG"/>
              </w:rPr>
              <w:t>ленено изпълнение</w:t>
            </w:r>
          </w:p>
        </w:tc>
        <w:tc>
          <w:tcPr>
            <w:tcW w:w="850" w:type="dxa"/>
            <w:tcBorders>
              <w:top w:val="nil"/>
              <w:bottom w:val="nil"/>
            </w:tcBorders>
          </w:tcPr>
          <w:p w14:paraId="44E18277"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1A56D97D"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231" w:type="dxa"/>
            <w:tcBorders>
              <w:top w:val="nil"/>
              <w:bottom w:val="nil"/>
            </w:tcBorders>
          </w:tcPr>
          <w:p w14:paraId="10E2441D" w14:textId="77777777" w:rsidR="000C79F7" w:rsidRPr="000C79F7" w:rsidRDefault="000C79F7" w:rsidP="000C79F7">
            <w:pPr>
              <w:widowControl w:val="0"/>
              <w:autoSpaceDE w:val="0"/>
              <w:autoSpaceDN w:val="0"/>
              <w:spacing w:before="11" w:line="240" w:lineRule="auto"/>
              <w:ind w:left="24" w:firstLine="0"/>
              <w:jc w:val="left"/>
              <w:rPr>
                <w:rFonts w:eastAsia="Times New Roman" w:cs="Times New Roman"/>
                <w:lang w:eastAsia="bg-BG" w:bidi="bg-BG"/>
              </w:rPr>
            </w:pPr>
            <w:r w:rsidRPr="000C79F7">
              <w:rPr>
                <w:rFonts w:eastAsia="Times New Roman" w:cs="Times New Roman"/>
                <w:lang w:eastAsia="bg-BG" w:bidi="bg-BG"/>
              </w:rPr>
              <w:t>а) ИП е като при хвърляне с</w:t>
            </w:r>
          </w:p>
        </w:tc>
      </w:tr>
      <w:tr w:rsidR="000C79F7" w:rsidRPr="000C79F7" w14:paraId="3D21D2CC" w14:textId="77777777" w:rsidTr="00F964BF">
        <w:trPr>
          <w:trHeight w:val="311"/>
        </w:trPr>
        <w:tc>
          <w:tcPr>
            <w:tcW w:w="454" w:type="dxa"/>
            <w:vMerge/>
            <w:tcBorders>
              <w:top w:val="nil"/>
            </w:tcBorders>
            <w:textDirection w:val="btLr"/>
          </w:tcPr>
          <w:p w14:paraId="03CAAEC8"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119FD7A5"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850" w:type="dxa"/>
            <w:tcBorders>
              <w:top w:val="nil"/>
              <w:bottom w:val="nil"/>
            </w:tcBorders>
          </w:tcPr>
          <w:p w14:paraId="3C209621"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492C4AE0"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231" w:type="dxa"/>
            <w:tcBorders>
              <w:top w:val="nil"/>
              <w:bottom w:val="nil"/>
            </w:tcBorders>
          </w:tcPr>
          <w:p w14:paraId="434159E1" w14:textId="77777777" w:rsidR="000C79F7" w:rsidRPr="000C79F7" w:rsidRDefault="000C79F7" w:rsidP="000C79F7">
            <w:pPr>
              <w:widowControl w:val="0"/>
              <w:autoSpaceDE w:val="0"/>
              <w:autoSpaceDN w:val="0"/>
              <w:spacing w:before="10" w:line="240" w:lineRule="auto"/>
              <w:ind w:left="24" w:firstLine="0"/>
              <w:jc w:val="left"/>
              <w:rPr>
                <w:rFonts w:eastAsia="Times New Roman" w:cs="Times New Roman"/>
                <w:lang w:eastAsia="bg-BG" w:bidi="bg-BG"/>
              </w:rPr>
            </w:pPr>
            <w:r w:rsidRPr="000C79F7">
              <w:rPr>
                <w:rFonts w:eastAsia="Times New Roman" w:cs="Times New Roman"/>
                <w:lang w:eastAsia="bg-BG" w:bidi="bg-BG"/>
              </w:rPr>
              <w:t>една ръка над рамо</w:t>
            </w:r>
          </w:p>
        </w:tc>
      </w:tr>
      <w:tr w:rsidR="000C79F7" w:rsidRPr="000C79F7" w14:paraId="7CF8A3EB" w14:textId="77777777" w:rsidTr="00F964BF">
        <w:trPr>
          <w:trHeight w:val="311"/>
        </w:trPr>
        <w:tc>
          <w:tcPr>
            <w:tcW w:w="454" w:type="dxa"/>
            <w:vMerge/>
            <w:tcBorders>
              <w:top w:val="nil"/>
            </w:tcBorders>
            <w:textDirection w:val="btLr"/>
          </w:tcPr>
          <w:p w14:paraId="55A0AF94"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107CA7F2"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850" w:type="dxa"/>
            <w:tcBorders>
              <w:top w:val="nil"/>
              <w:bottom w:val="nil"/>
            </w:tcBorders>
          </w:tcPr>
          <w:p w14:paraId="1943A6F7"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5369001C"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231" w:type="dxa"/>
            <w:tcBorders>
              <w:top w:val="nil"/>
              <w:bottom w:val="nil"/>
            </w:tcBorders>
          </w:tcPr>
          <w:p w14:paraId="7E361CB7" w14:textId="77777777" w:rsidR="000C79F7" w:rsidRPr="000C79F7" w:rsidRDefault="000C79F7" w:rsidP="000C79F7">
            <w:pPr>
              <w:widowControl w:val="0"/>
              <w:autoSpaceDE w:val="0"/>
              <w:autoSpaceDN w:val="0"/>
              <w:spacing w:before="10" w:line="240" w:lineRule="auto"/>
              <w:ind w:left="24" w:firstLine="0"/>
              <w:jc w:val="left"/>
              <w:rPr>
                <w:rFonts w:eastAsia="Times New Roman" w:cs="Times New Roman"/>
                <w:lang w:eastAsia="bg-BG" w:bidi="bg-BG"/>
              </w:rPr>
            </w:pPr>
            <w:r w:rsidRPr="000C79F7">
              <w:rPr>
                <w:rFonts w:eastAsia="Times New Roman" w:cs="Times New Roman"/>
                <w:lang w:eastAsia="bg-BG" w:bidi="bg-BG"/>
              </w:rPr>
              <w:t>б) заставане на един крак – за-</w:t>
            </w:r>
          </w:p>
        </w:tc>
      </w:tr>
      <w:tr w:rsidR="000C79F7" w:rsidRPr="000C79F7" w14:paraId="1042D2C8" w14:textId="77777777" w:rsidTr="00F964BF">
        <w:trPr>
          <w:trHeight w:val="313"/>
        </w:trPr>
        <w:tc>
          <w:tcPr>
            <w:tcW w:w="454" w:type="dxa"/>
            <w:vMerge/>
            <w:tcBorders>
              <w:top w:val="nil"/>
            </w:tcBorders>
            <w:textDirection w:val="btLr"/>
          </w:tcPr>
          <w:p w14:paraId="69B56FEB"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70938CD2"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850" w:type="dxa"/>
            <w:tcBorders>
              <w:top w:val="nil"/>
              <w:bottom w:val="nil"/>
            </w:tcBorders>
          </w:tcPr>
          <w:p w14:paraId="678E3731"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55E84A03"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231" w:type="dxa"/>
            <w:tcBorders>
              <w:top w:val="nil"/>
              <w:bottom w:val="nil"/>
            </w:tcBorders>
          </w:tcPr>
          <w:p w14:paraId="4B6C2E8E" w14:textId="77777777" w:rsidR="000C79F7" w:rsidRPr="000C79F7" w:rsidRDefault="000C79F7" w:rsidP="000C79F7">
            <w:pPr>
              <w:widowControl w:val="0"/>
              <w:autoSpaceDE w:val="0"/>
              <w:autoSpaceDN w:val="0"/>
              <w:spacing w:before="10" w:line="240" w:lineRule="auto"/>
              <w:ind w:left="24" w:firstLine="0"/>
              <w:jc w:val="left"/>
              <w:rPr>
                <w:rFonts w:eastAsia="Times New Roman" w:cs="Times New Roman"/>
                <w:lang w:eastAsia="bg-BG" w:bidi="bg-BG"/>
              </w:rPr>
            </w:pPr>
            <w:proofErr w:type="spellStart"/>
            <w:r w:rsidRPr="000C79F7">
              <w:rPr>
                <w:rFonts w:eastAsia="Times New Roman" w:cs="Times New Roman"/>
                <w:lang w:eastAsia="bg-BG" w:bidi="bg-BG"/>
              </w:rPr>
              <w:t>пазване</w:t>
            </w:r>
            <w:proofErr w:type="spellEnd"/>
            <w:r w:rsidRPr="000C79F7">
              <w:rPr>
                <w:rFonts w:eastAsia="Times New Roman" w:cs="Times New Roman"/>
                <w:lang w:eastAsia="bg-BG" w:bidi="bg-BG"/>
              </w:rPr>
              <w:t xml:space="preserve"> на равновесие на свит</w:t>
            </w:r>
          </w:p>
        </w:tc>
      </w:tr>
      <w:tr w:rsidR="000C79F7" w:rsidRPr="000C79F7" w14:paraId="0D496885" w14:textId="77777777" w:rsidTr="00F964BF">
        <w:trPr>
          <w:trHeight w:val="313"/>
        </w:trPr>
        <w:tc>
          <w:tcPr>
            <w:tcW w:w="454" w:type="dxa"/>
            <w:vMerge/>
            <w:tcBorders>
              <w:top w:val="nil"/>
            </w:tcBorders>
            <w:textDirection w:val="btLr"/>
          </w:tcPr>
          <w:p w14:paraId="6E9D0A49"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19A0853D"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850" w:type="dxa"/>
            <w:tcBorders>
              <w:top w:val="nil"/>
              <w:bottom w:val="nil"/>
            </w:tcBorders>
          </w:tcPr>
          <w:p w14:paraId="3E242C3C"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0CC1C0AF"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231" w:type="dxa"/>
            <w:tcBorders>
              <w:top w:val="nil"/>
              <w:bottom w:val="nil"/>
            </w:tcBorders>
          </w:tcPr>
          <w:p w14:paraId="0009A69C" w14:textId="77777777" w:rsidR="000C79F7" w:rsidRPr="000C79F7" w:rsidRDefault="000C79F7" w:rsidP="000C79F7">
            <w:pPr>
              <w:widowControl w:val="0"/>
              <w:autoSpaceDE w:val="0"/>
              <w:autoSpaceDN w:val="0"/>
              <w:spacing w:before="12" w:line="240" w:lineRule="auto"/>
              <w:ind w:left="24" w:firstLine="0"/>
              <w:jc w:val="left"/>
              <w:rPr>
                <w:rFonts w:eastAsia="Times New Roman" w:cs="Times New Roman"/>
                <w:lang w:eastAsia="bg-BG" w:bidi="bg-BG"/>
              </w:rPr>
            </w:pPr>
            <w:r w:rsidRPr="000C79F7">
              <w:rPr>
                <w:rFonts w:eastAsia="Times New Roman" w:cs="Times New Roman"/>
                <w:lang w:eastAsia="bg-BG" w:bidi="bg-BG"/>
              </w:rPr>
              <w:t>опорен крак</w:t>
            </w:r>
          </w:p>
        </w:tc>
      </w:tr>
      <w:tr w:rsidR="000C79F7" w:rsidRPr="000C79F7" w14:paraId="128C8A0A" w14:textId="77777777" w:rsidTr="00F964BF">
        <w:trPr>
          <w:trHeight w:val="311"/>
        </w:trPr>
        <w:tc>
          <w:tcPr>
            <w:tcW w:w="454" w:type="dxa"/>
            <w:vMerge/>
            <w:tcBorders>
              <w:top w:val="nil"/>
            </w:tcBorders>
            <w:textDirection w:val="btLr"/>
          </w:tcPr>
          <w:p w14:paraId="543B727C"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07A3E113"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850" w:type="dxa"/>
            <w:tcBorders>
              <w:top w:val="nil"/>
              <w:bottom w:val="nil"/>
            </w:tcBorders>
          </w:tcPr>
          <w:p w14:paraId="34FE57FD"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1C8266B2"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231" w:type="dxa"/>
            <w:tcBorders>
              <w:top w:val="nil"/>
              <w:bottom w:val="nil"/>
            </w:tcBorders>
          </w:tcPr>
          <w:p w14:paraId="51AA6FB6" w14:textId="77777777" w:rsidR="000C79F7" w:rsidRPr="000C79F7" w:rsidRDefault="000C79F7" w:rsidP="000C79F7">
            <w:pPr>
              <w:widowControl w:val="0"/>
              <w:autoSpaceDE w:val="0"/>
              <w:autoSpaceDN w:val="0"/>
              <w:spacing w:before="10" w:line="240" w:lineRule="auto"/>
              <w:ind w:left="24" w:firstLine="0"/>
              <w:jc w:val="left"/>
              <w:rPr>
                <w:rFonts w:eastAsia="Times New Roman" w:cs="Times New Roman"/>
                <w:lang w:eastAsia="bg-BG" w:bidi="bg-BG"/>
              </w:rPr>
            </w:pPr>
            <w:r w:rsidRPr="000C79F7">
              <w:rPr>
                <w:rFonts w:eastAsia="Times New Roman" w:cs="Times New Roman"/>
                <w:lang w:eastAsia="bg-BG" w:bidi="bg-BG"/>
              </w:rPr>
              <w:t>в) хвърляне с приземяване на</w:t>
            </w:r>
          </w:p>
        </w:tc>
      </w:tr>
      <w:tr w:rsidR="000C79F7" w:rsidRPr="000C79F7" w14:paraId="233181BF" w14:textId="77777777" w:rsidTr="00F964BF">
        <w:trPr>
          <w:trHeight w:val="311"/>
        </w:trPr>
        <w:tc>
          <w:tcPr>
            <w:tcW w:w="454" w:type="dxa"/>
            <w:vMerge/>
            <w:tcBorders>
              <w:top w:val="nil"/>
            </w:tcBorders>
            <w:textDirection w:val="btLr"/>
          </w:tcPr>
          <w:p w14:paraId="34984AD8"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517C1690"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850" w:type="dxa"/>
            <w:tcBorders>
              <w:top w:val="nil"/>
              <w:bottom w:val="nil"/>
            </w:tcBorders>
          </w:tcPr>
          <w:p w14:paraId="207A60D7"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11E1D95F"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231" w:type="dxa"/>
            <w:tcBorders>
              <w:top w:val="nil"/>
              <w:bottom w:val="nil"/>
            </w:tcBorders>
          </w:tcPr>
          <w:p w14:paraId="205CCD02" w14:textId="77777777" w:rsidR="000C79F7" w:rsidRPr="000C79F7" w:rsidRDefault="000C79F7" w:rsidP="000C79F7">
            <w:pPr>
              <w:widowControl w:val="0"/>
              <w:autoSpaceDE w:val="0"/>
              <w:autoSpaceDN w:val="0"/>
              <w:spacing w:before="10" w:line="240" w:lineRule="auto"/>
              <w:ind w:left="24" w:firstLine="0"/>
              <w:jc w:val="left"/>
              <w:rPr>
                <w:rFonts w:eastAsia="Times New Roman" w:cs="Times New Roman"/>
                <w:lang w:eastAsia="bg-BG" w:bidi="bg-BG"/>
              </w:rPr>
            </w:pPr>
            <w:r w:rsidRPr="000C79F7">
              <w:rPr>
                <w:rFonts w:eastAsia="Times New Roman" w:cs="Times New Roman"/>
                <w:lang w:eastAsia="bg-BG" w:bidi="bg-BG"/>
              </w:rPr>
              <w:t>ръце</w:t>
            </w:r>
          </w:p>
        </w:tc>
      </w:tr>
      <w:tr w:rsidR="000C79F7" w:rsidRPr="000C79F7" w14:paraId="05668FCE" w14:textId="77777777" w:rsidTr="00F964BF">
        <w:trPr>
          <w:trHeight w:val="312"/>
        </w:trPr>
        <w:tc>
          <w:tcPr>
            <w:tcW w:w="454" w:type="dxa"/>
            <w:vMerge/>
            <w:tcBorders>
              <w:top w:val="nil"/>
            </w:tcBorders>
            <w:textDirection w:val="btLr"/>
          </w:tcPr>
          <w:p w14:paraId="3D4B42D2"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0B4F423E" w14:textId="77777777" w:rsidR="000C79F7" w:rsidRPr="000C79F7" w:rsidRDefault="000C79F7" w:rsidP="000C79F7">
            <w:pPr>
              <w:widowControl w:val="0"/>
              <w:autoSpaceDE w:val="0"/>
              <w:autoSpaceDN w:val="0"/>
              <w:spacing w:before="10" w:line="240" w:lineRule="auto"/>
              <w:ind w:right="68" w:firstLine="0"/>
              <w:jc w:val="right"/>
              <w:rPr>
                <w:rFonts w:eastAsia="Times New Roman" w:cs="Times New Roman"/>
                <w:lang w:eastAsia="bg-BG" w:bidi="bg-BG"/>
              </w:rPr>
            </w:pPr>
            <w:r w:rsidRPr="000C79F7">
              <w:rPr>
                <w:rFonts w:eastAsia="Times New Roman" w:cs="Times New Roman"/>
                <w:lang w:eastAsia="bg-BG" w:bidi="bg-BG"/>
              </w:rPr>
              <w:t>5. Подаване с една ръка над рамо</w:t>
            </w:r>
          </w:p>
        </w:tc>
        <w:tc>
          <w:tcPr>
            <w:tcW w:w="850" w:type="dxa"/>
            <w:tcBorders>
              <w:top w:val="nil"/>
              <w:bottom w:val="nil"/>
            </w:tcBorders>
          </w:tcPr>
          <w:p w14:paraId="7AACF0BA"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579C1637" w14:textId="77777777" w:rsidR="000C79F7" w:rsidRPr="000C79F7" w:rsidRDefault="000C79F7" w:rsidP="000C79F7">
            <w:pPr>
              <w:widowControl w:val="0"/>
              <w:autoSpaceDE w:val="0"/>
              <w:autoSpaceDN w:val="0"/>
              <w:spacing w:before="10" w:line="240" w:lineRule="auto"/>
              <w:ind w:left="92" w:firstLine="0"/>
              <w:jc w:val="left"/>
              <w:rPr>
                <w:rFonts w:eastAsia="Times New Roman" w:cs="Times New Roman"/>
                <w:lang w:eastAsia="bg-BG" w:bidi="bg-BG"/>
              </w:rPr>
            </w:pPr>
            <w:r w:rsidRPr="000C79F7">
              <w:rPr>
                <w:rFonts w:eastAsia="Times New Roman" w:cs="Times New Roman"/>
                <w:lang w:eastAsia="bg-BG" w:bidi="bg-BG"/>
              </w:rPr>
              <w:t>10–12</w:t>
            </w:r>
          </w:p>
        </w:tc>
        <w:tc>
          <w:tcPr>
            <w:tcW w:w="3231" w:type="dxa"/>
            <w:tcBorders>
              <w:top w:val="nil"/>
              <w:bottom w:val="nil"/>
            </w:tcBorders>
          </w:tcPr>
          <w:p w14:paraId="1A0D258F" w14:textId="77777777" w:rsidR="000C79F7" w:rsidRPr="000C79F7" w:rsidRDefault="000C79F7" w:rsidP="000C79F7">
            <w:pPr>
              <w:widowControl w:val="0"/>
              <w:autoSpaceDE w:val="0"/>
              <w:autoSpaceDN w:val="0"/>
              <w:spacing w:before="10" w:line="240" w:lineRule="auto"/>
              <w:ind w:left="24" w:firstLine="0"/>
              <w:jc w:val="left"/>
              <w:rPr>
                <w:rFonts w:eastAsia="Times New Roman" w:cs="Times New Roman"/>
                <w:lang w:eastAsia="bg-BG" w:bidi="bg-BG"/>
              </w:rPr>
            </w:pPr>
            <w:r w:rsidRPr="000C79F7">
              <w:rPr>
                <w:rFonts w:eastAsia="Times New Roman" w:cs="Times New Roman"/>
                <w:lang w:eastAsia="bg-BG" w:bidi="bg-BG"/>
              </w:rPr>
              <w:t xml:space="preserve">При изходното положение </w:t>
            </w:r>
            <w:proofErr w:type="spellStart"/>
            <w:r w:rsidRPr="000C79F7">
              <w:rPr>
                <w:rFonts w:eastAsia="Times New Roman" w:cs="Times New Roman"/>
                <w:lang w:eastAsia="bg-BG" w:bidi="bg-BG"/>
              </w:rPr>
              <w:t>стъ</w:t>
            </w:r>
            <w:proofErr w:type="spellEnd"/>
            <w:r w:rsidRPr="000C79F7">
              <w:rPr>
                <w:rFonts w:eastAsia="Times New Roman" w:cs="Times New Roman"/>
                <w:lang w:eastAsia="bg-BG" w:bidi="bg-BG"/>
              </w:rPr>
              <w:t>-</w:t>
            </w:r>
          </w:p>
        </w:tc>
      </w:tr>
      <w:tr w:rsidR="000C79F7" w:rsidRPr="000C79F7" w14:paraId="249A9F7C" w14:textId="77777777" w:rsidTr="00F964BF">
        <w:trPr>
          <w:trHeight w:val="313"/>
        </w:trPr>
        <w:tc>
          <w:tcPr>
            <w:tcW w:w="454" w:type="dxa"/>
            <w:vMerge/>
            <w:tcBorders>
              <w:top w:val="nil"/>
            </w:tcBorders>
            <w:textDirection w:val="btLr"/>
          </w:tcPr>
          <w:p w14:paraId="4AA795CC"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1A2A8349" w14:textId="77777777" w:rsidR="000C79F7" w:rsidRPr="000C79F7" w:rsidRDefault="000C79F7" w:rsidP="000C79F7">
            <w:pPr>
              <w:widowControl w:val="0"/>
              <w:autoSpaceDE w:val="0"/>
              <w:autoSpaceDN w:val="0"/>
              <w:spacing w:before="11" w:line="240" w:lineRule="auto"/>
              <w:ind w:right="34" w:firstLine="0"/>
              <w:jc w:val="right"/>
              <w:rPr>
                <w:rFonts w:eastAsia="Times New Roman" w:cs="Times New Roman"/>
                <w:lang w:eastAsia="bg-BG" w:bidi="bg-BG"/>
              </w:rPr>
            </w:pPr>
            <w:r w:rsidRPr="000C79F7">
              <w:rPr>
                <w:rFonts w:eastAsia="Times New Roman" w:cs="Times New Roman"/>
                <w:lang w:eastAsia="bg-BG" w:bidi="bg-BG"/>
              </w:rPr>
              <w:t xml:space="preserve">с приземяване на ръце – </w:t>
            </w:r>
            <w:proofErr w:type="spellStart"/>
            <w:r w:rsidRPr="000C79F7">
              <w:rPr>
                <w:rFonts w:eastAsia="Times New Roman" w:cs="Times New Roman"/>
                <w:lang w:eastAsia="bg-BG" w:bidi="bg-BG"/>
              </w:rPr>
              <w:t>цялос</w:t>
            </w:r>
            <w:proofErr w:type="spellEnd"/>
            <w:r w:rsidRPr="000C79F7">
              <w:rPr>
                <w:rFonts w:eastAsia="Times New Roman" w:cs="Times New Roman"/>
                <w:lang w:eastAsia="bg-BG" w:bidi="bg-BG"/>
              </w:rPr>
              <w:t>-</w:t>
            </w:r>
          </w:p>
        </w:tc>
        <w:tc>
          <w:tcPr>
            <w:tcW w:w="850" w:type="dxa"/>
            <w:tcBorders>
              <w:top w:val="nil"/>
              <w:bottom w:val="nil"/>
            </w:tcBorders>
          </w:tcPr>
          <w:p w14:paraId="6BFB48A1"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221E42C6"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231" w:type="dxa"/>
            <w:tcBorders>
              <w:top w:val="nil"/>
              <w:bottom w:val="nil"/>
            </w:tcBorders>
          </w:tcPr>
          <w:p w14:paraId="7DF46A30" w14:textId="77777777" w:rsidR="000C79F7" w:rsidRPr="000C79F7" w:rsidRDefault="000C79F7" w:rsidP="000C79F7">
            <w:pPr>
              <w:widowControl w:val="0"/>
              <w:autoSpaceDE w:val="0"/>
              <w:autoSpaceDN w:val="0"/>
              <w:spacing w:before="11" w:line="240" w:lineRule="auto"/>
              <w:ind w:left="24" w:firstLine="0"/>
              <w:jc w:val="left"/>
              <w:rPr>
                <w:rFonts w:eastAsia="Times New Roman" w:cs="Times New Roman"/>
                <w:lang w:eastAsia="bg-BG" w:bidi="bg-BG"/>
              </w:rPr>
            </w:pPr>
            <w:proofErr w:type="spellStart"/>
            <w:r w:rsidRPr="000C79F7">
              <w:rPr>
                <w:rFonts w:eastAsia="Times New Roman" w:cs="Times New Roman"/>
                <w:lang w:eastAsia="bg-BG" w:bidi="bg-BG"/>
              </w:rPr>
              <w:t>палото</w:t>
            </w:r>
            <w:proofErr w:type="spellEnd"/>
            <w:r w:rsidRPr="000C79F7">
              <w:rPr>
                <w:rFonts w:eastAsia="Times New Roman" w:cs="Times New Roman"/>
                <w:spacing w:val="-16"/>
                <w:lang w:eastAsia="bg-BG" w:bidi="bg-BG"/>
              </w:rPr>
              <w:t xml:space="preserve"> </w:t>
            </w:r>
            <w:r w:rsidRPr="000C79F7">
              <w:rPr>
                <w:rFonts w:eastAsia="Times New Roman" w:cs="Times New Roman"/>
                <w:lang w:eastAsia="bg-BG" w:bidi="bg-BG"/>
              </w:rPr>
              <w:t>на</w:t>
            </w:r>
            <w:r w:rsidRPr="000C79F7">
              <w:rPr>
                <w:rFonts w:eastAsia="Times New Roman" w:cs="Times New Roman"/>
                <w:spacing w:val="-16"/>
                <w:lang w:eastAsia="bg-BG" w:bidi="bg-BG"/>
              </w:rPr>
              <w:t xml:space="preserve"> </w:t>
            </w:r>
            <w:r w:rsidRPr="000C79F7">
              <w:rPr>
                <w:rFonts w:eastAsia="Times New Roman" w:cs="Times New Roman"/>
                <w:lang w:eastAsia="bg-BG" w:bidi="bg-BG"/>
              </w:rPr>
              <w:t>предния</w:t>
            </w:r>
            <w:r w:rsidRPr="000C79F7">
              <w:rPr>
                <w:rFonts w:eastAsia="Times New Roman" w:cs="Times New Roman"/>
                <w:spacing w:val="-14"/>
                <w:lang w:eastAsia="bg-BG" w:bidi="bg-BG"/>
              </w:rPr>
              <w:t xml:space="preserve"> </w:t>
            </w:r>
            <w:r w:rsidRPr="000C79F7">
              <w:rPr>
                <w:rFonts w:eastAsia="Times New Roman" w:cs="Times New Roman"/>
                <w:lang w:eastAsia="bg-BG" w:bidi="bg-BG"/>
              </w:rPr>
              <w:t>крак</w:t>
            </w:r>
            <w:r w:rsidRPr="000C79F7">
              <w:rPr>
                <w:rFonts w:eastAsia="Times New Roman" w:cs="Times New Roman"/>
                <w:spacing w:val="-17"/>
                <w:lang w:eastAsia="bg-BG" w:bidi="bg-BG"/>
              </w:rPr>
              <w:t xml:space="preserve"> </w:t>
            </w:r>
            <w:r w:rsidRPr="000C79F7">
              <w:rPr>
                <w:rFonts w:eastAsia="Times New Roman" w:cs="Times New Roman"/>
                <w:lang w:eastAsia="bg-BG" w:bidi="bg-BG"/>
              </w:rPr>
              <w:t>да</w:t>
            </w:r>
            <w:r w:rsidRPr="000C79F7">
              <w:rPr>
                <w:rFonts w:eastAsia="Times New Roman" w:cs="Times New Roman"/>
                <w:spacing w:val="-16"/>
                <w:lang w:eastAsia="bg-BG" w:bidi="bg-BG"/>
              </w:rPr>
              <w:t xml:space="preserve"> </w:t>
            </w:r>
            <w:r w:rsidRPr="000C79F7">
              <w:rPr>
                <w:rFonts w:eastAsia="Times New Roman" w:cs="Times New Roman"/>
                <w:lang w:eastAsia="bg-BG" w:bidi="bg-BG"/>
              </w:rPr>
              <w:t>бъде</w:t>
            </w:r>
          </w:p>
        </w:tc>
      </w:tr>
      <w:tr w:rsidR="000C79F7" w:rsidRPr="000C79F7" w14:paraId="2049E9CA" w14:textId="77777777" w:rsidTr="00F964BF">
        <w:trPr>
          <w:trHeight w:val="311"/>
        </w:trPr>
        <w:tc>
          <w:tcPr>
            <w:tcW w:w="454" w:type="dxa"/>
            <w:vMerge/>
            <w:tcBorders>
              <w:top w:val="nil"/>
            </w:tcBorders>
            <w:textDirection w:val="btLr"/>
          </w:tcPr>
          <w:p w14:paraId="5AE52F0A"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254A680E" w14:textId="77777777" w:rsidR="000C79F7" w:rsidRPr="000C79F7" w:rsidRDefault="000C79F7" w:rsidP="000C79F7">
            <w:pPr>
              <w:widowControl w:val="0"/>
              <w:autoSpaceDE w:val="0"/>
              <w:autoSpaceDN w:val="0"/>
              <w:spacing w:before="10" w:line="240" w:lineRule="auto"/>
              <w:ind w:left="501" w:firstLine="0"/>
              <w:jc w:val="left"/>
              <w:rPr>
                <w:rFonts w:eastAsia="Times New Roman" w:cs="Times New Roman"/>
                <w:lang w:eastAsia="bg-BG" w:bidi="bg-BG"/>
              </w:rPr>
            </w:pPr>
            <w:proofErr w:type="spellStart"/>
            <w:r w:rsidRPr="000C79F7">
              <w:rPr>
                <w:rFonts w:eastAsia="Times New Roman" w:cs="Times New Roman"/>
                <w:lang w:eastAsia="bg-BG" w:bidi="bg-BG"/>
              </w:rPr>
              <w:t>тно</w:t>
            </w:r>
            <w:proofErr w:type="spellEnd"/>
            <w:r w:rsidRPr="000C79F7">
              <w:rPr>
                <w:rFonts w:eastAsia="Times New Roman" w:cs="Times New Roman"/>
                <w:lang w:eastAsia="bg-BG" w:bidi="bg-BG"/>
              </w:rPr>
              <w:t xml:space="preserve"> изпълнение</w:t>
            </w:r>
          </w:p>
        </w:tc>
        <w:tc>
          <w:tcPr>
            <w:tcW w:w="850" w:type="dxa"/>
            <w:tcBorders>
              <w:top w:val="nil"/>
              <w:bottom w:val="nil"/>
            </w:tcBorders>
          </w:tcPr>
          <w:p w14:paraId="32869743"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7065A553"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231" w:type="dxa"/>
            <w:tcBorders>
              <w:top w:val="nil"/>
              <w:bottom w:val="nil"/>
            </w:tcBorders>
          </w:tcPr>
          <w:p w14:paraId="06846601" w14:textId="77777777" w:rsidR="000C79F7" w:rsidRPr="000C79F7" w:rsidRDefault="000C79F7" w:rsidP="000C79F7">
            <w:pPr>
              <w:widowControl w:val="0"/>
              <w:autoSpaceDE w:val="0"/>
              <w:autoSpaceDN w:val="0"/>
              <w:spacing w:before="10" w:line="240" w:lineRule="auto"/>
              <w:ind w:left="24" w:firstLine="0"/>
              <w:jc w:val="left"/>
              <w:rPr>
                <w:rFonts w:eastAsia="Times New Roman" w:cs="Times New Roman"/>
                <w:lang w:eastAsia="bg-BG" w:bidi="bg-BG"/>
              </w:rPr>
            </w:pPr>
            <w:r w:rsidRPr="000C79F7">
              <w:rPr>
                <w:rFonts w:eastAsia="Times New Roman" w:cs="Times New Roman"/>
                <w:lang w:eastAsia="bg-BG" w:bidi="bg-BG"/>
              </w:rPr>
              <w:t>обърнато леко навътре</w:t>
            </w:r>
          </w:p>
        </w:tc>
      </w:tr>
      <w:tr w:rsidR="000C79F7" w:rsidRPr="000C79F7" w14:paraId="2637E042" w14:textId="77777777" w:rsidTr="00F964BF">
        <w:trPr>
          <w:trHeight w:val="311"/>
        </w:trPr>
        <w:tc>
          <w:tcPr>
            <w:tcW w:w="454" w:type="dxa"/>
            <w:vMerge/>
            <w:tcBorders>
              <w:top w:val="nil"/>
            </w:tcBorders>
            <w:textDirection w:val="btLr"/>
          </w:tcPr>
          <w:p w14:paraId="4E9AB16A"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1F9510D8"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850" w:type="dxa"/>
            <w:tcBorders>
              <w:top w:val="nil"/>
              <w:bottom w:val="nil"/>
            </w:tcBorders>
          </w:tcPr>
          <w:p w14:paraId="34B3E013"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73A7F5D1"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231" w:type="dxa"/>
            <w:tcBorders>
              <w:top w:val="nil"/>
              <w:bottom w:val="nil"/>
            </w:tcBorders>
          </w:tcPr>
          <w:p w14:paraId="0D8E469E" w14:textId="77777777" w:rsidR="000C79F7" w:rsidRPr="000C79F7" w:rsidRDefault="000C79F7" w:rsidP="000C79F7">
            <w:pPr>
              <w:widowControl w:val="0"/>
              <w:autoSpaceDE w:val="0"/>
              <w:autoSpaceDN w:val="0"/>
              <w:spacing w:before="10" w:line="240" w:lineRule="auto"/>
              <w:ind w:left="24" w:firstLine="0"/>
              <w:jc w:val="left"/>
              <w:rPr>
                <w:rFonts w:eastAsia="Times New Roman" w:cs="Times New Roman"/>
                <w:lang w:eastAsia="bg-BG" w:bidi="bg-BG"/>
              </w:rPr>
            </w:pPr>
            <w:r w:rsidRPr="000C79F7">
              <w:rPr>
                <w:rFonts w:eastAsia="Times New Roman" w:cs="Times New Roman"/>
                <w:lang w:eastAsia="bg-BG" w:bidi="bg-BG"/>
              </w:rPr>
              <w:t xml:space="preserve">По време на хвърлянето </w:t>
            </w:r>
            <w:proofErr w:type="spellStart"/>
            <w:r w:rsidRPr="000C79F7">
              <w:rPr>
                <w:rFonts w:eastAsia="Times New Roman" w:cs="Times New Roman"/>
                <w:lang w:eastAsia="bg-BG" w:bidi="bg-BG"/>
              </w:rPr>
              <w:t>опор</w:t>
            </w:r>
            <w:proofErr w:type="spellEnd"/>
            <w:r w:rsidRPr="000C79F7">
              <w:rPr>
                <w:rFonts w:eastAsia="Times New Roman" w:cs="Times New Roman"/>
                <w:lang w:eastAsia="bg-BG" w:bidi="bg-BG"/>
              </w:rPr>
              <w:t>-</w:t>
            </w:r>
          </w:p>
        </w:tc>
      </w:tr>
      <w:tr w:rsidR="000C79F7" w:rsidRPr="000C79F7" w14:paraId="448A5FF4" w14:textId="77777777" w:rsidTr="00F964BF">
        <w:trPr>
          <w:trHeight w:val="312"/>
        </w:trPr>
        <w:tc>
          <w:tcPr>
            <w:tcW w:w="454" w:type="dxa"/>
            <w:vMerge/>
            <w:tcBorders>
              <w:top w:val="nil"/>
            </w:tcBorders>
            <w:textDirection w:val="btLr"/>
          </w:tcPr>
          <w:p w14:paraId="48A31B0B"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34515162"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850" w:type="dxa"/>
            <w:tcBorders>
              <w:top w:val="nil"/>
              <w:bottom w:val="nil"/>
            </w:tcBorders>
          </w:tcPr>
          <w:p w14:paraId="2EABF505"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15E3812F"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231" w:type="dxa"/>
            <w:tcBorders>
              <w:top w:val="nil"/>
              <w:bottom w:val="nil"/>
            </w:tcBorders>
          </w:tcPr>
          <w:p w14:paraId="53DF9CAC" w14:textId="77777777" w:rsidR="000C79F7" w:rsidRPr="000C79F7" w:rsidRDefault="000C79F7" w:rsidP="000C79F7">
            <w:pPr>
              <w:widowControl w:val="0"/>
              <w:autoSpaceDE w:val="0"/>
              <w:autoSpaceDN w:val="0"/>
              <w:spacing w:before="10" w:line="240" w:lineRule="auto"/>
              <w:ind w:left="24" w:firstLine="0"/>
              <w:jc w:val="left"/>
              <w:rPr>
                <w:rFonts w:eastAsia="Times New Roman" w:cs="Times New Roman"/>
                <w:lang w:eastAsia="bg-BG" w:bidi="bg-BG"/>
              </w:rPr>
            </w:pPr>
            <w:proofErr w:type="spellStart"/>
            <w:r w:rsidRPr="000C79F7">
              <w:rPr>
                <w:rFonts w:eastAsia="Times New Roman" w:cs="Times New Roman"/>
                <w:lang w:eastAsia="bg-BG" w:bidi="bg-BG"/>
              </w:rPr>
              <w:t>ният</w:t>
            </w:r>
            <w:proofErr w:type="spellEnd"/>
            <w:r w:rsidRPr="000C79F7">
              <w:rPr>
                <w:rFonts w:eastAsia="Times New Roman" w:cs="Times New Roman"/>
                <w:lang w:eastAsia="bg-BG" w:bidi="bg-BG"/>
              </w:rPr>
              <w:t xml:space="preserve"> крак трябва да бъде свит</w:t>
            </w:r>
          </w:p>
        </w:tc>
      </w:tr>
      <w:tr w:rsidR="000C79F7" w:rsidRPr="000C79F7" w14:paraId="7DB394D1" w14:textId="77777777" w:rsidTr="00F964BF">
        <w:trPr>
          <w:trHeight w:val="312"/>
        </w:trPr>
        <w:tc>
          <w:tcPr>
            <w:tcW w:w="454" w:type="dxa"/>
            <w:vMerge/>
            <w:tcBorders>
              <w:top w:val="nil"/>
            </w:tcBorders>
            <w:textDirection w:val="btLr"/>
          </w:tcPr>
          <w:p w14:paraId="0B8FFBF2"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2DC12066"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850" w:type="dxa"/>
            <w:tcBorders>
              <w:top w:val="nil"/>
              <w:bottom w:val="nil"/>
            </w:tcBorders>
          </w:tcPr>
          <w:p w14:paraId="6504A658"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7E6E6E22"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231" w:type="dxa"/>
            <w:tcBorders>
              <w:top w:val="nil"/>
              <w:bottom w:val="nil"/>
            </w:tcBorders>
          </w:tcPr>
          <w:p w14:paraId="6D840B54" w14:textId="77777777" w:rsidR="000C79F7" w:rsidRPr="000C79F7" w:rsidRDefault="000C79F7" w:rsidP="000C79F7">
            <w:pPr>
              <w:widowControl w:val="0"/>
              <w:autoSpaceDE w:val="0"/>
              <w:autoSpaceDN w:val="0"/>
              <w:spacing w:before="11" w:line="240" w:lineRule="auto"/>
              <w:ind w:left="24" w:firstLine="0"/>
              <w:jc w:val="left"/>
              <w:rPr>
                <w:rFonts w:eastAsia="Times New Roman" w:cs="Times New Roman"/>
                <w:lang w:eastAsia="bg-BG" w:bidi="bg-BG"/>
              </w:rPr>
            </w:pPr>
            <w:r w:rsidRPr="000C79F7">
              <w:rPr>
                <w:rFonts w:eastAsia="Times New Roman" w:cs="Times New Roman"/>
                <w:lang w:eastAsia="bg-BG" w:bidi="bg-BG"/>
              </w:rPr>
              <w:t xml:space="preserve">При приземяването ръцете </w:t>
            </w:r>
            <w:proofErr w:type="spellStart"/>
            <w:r w:rsidRPr="000C79F7">
              <w:rPr>
                <w:rFonts w:eastAsia="Times New Roman" w:cs="Times New Roman"/>
                <w:lang w:eastAsia="bg-BG" w:bidi="bg-BG"/>
              </w:rPr>
              <w:t>ед</w:t>
            </w:r>
            <w:proofErr w:type="spellEnd"/>
            <w:r w:rsidRPr="000C79F7">
              <w:rPr>
                <w:rFonts w:eastAsia="Times New Roman" w:cs="Times New Roman"/>
                <w:lang w:eastAsia="bg-BG" w:bidi="bg-BG"/>
              </w:rPr>
              <w:t>-</w:t>
            </w:r>
          </w:p>
        </w:tc>
      </w:tr>
      <w:tr w:rsidR="000C79F7" w:rsidRPr="000C79F7" w14:paraId="51F48FEA" w14:textId="77777777" w:rsidTr="00F964BF">
        <w:trPr>
          <w:trHeight w:val="311"/>
        </w:trPr>
        <w:tc>
          <w:tcPr>
            <w:tcW w:w="454" w:type="dxa"/>
            <w:vMerge/>
            <w:tcBorders>
              <w:top w:val="nil"/>
            </w:tcBorders>
            <w:textDirection w:val="btLr"/>
          </w:tcPr>
          <w:p w14:paraId="6D610724"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3E5BDB9A"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850" w:type="dxa"/>
            <w:tcBorders>
              <w:top w:val="nil"/>
              <w:bottom w:val="nil"/>
            </w:tcBorders>
          </w:tcPr>
          <w:p w14:paraId="65046F98"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763A1373"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231" w:type="dxa"/>
            <w:tcBorders>
              <w:top w:val="nil"/>
              <w:bottom w:val="nil"/>
            </w:tcBorders>
          </w:tcPr>
          <w:p w14:paraId="2D091EEF" w14:textId="77777777" w:rsidR="000C79F7" w:rsidRPr="000C79F7" w:rsidRDefault="000C79F7" w:rsidP="000C79F7">
            <w:pPr>
              <w:widowControl w:val="0"/>
              <w:autoSpaceDE w:val="0"/>
              <w:autoSpaceDN w:val="0"/>
              <w:spacing w:before="10" w:line="240" w:lineRule="auto"/>
              <w:ind w:left="24" w:firstLine="0"/>
              <w:jc w:val="left"/>
              <w:rPr>
                <w:rFonts w:eastAsia="Times New Roman" w:cs="Times New Roman"/>
                <w:lang w:eastAsia="bg-BG" w:bidi="bg-BG"/>
              </w:rPr>
            </w:pPr>
            <w:proofErr w:type="spellStart"/>
            <w:r w:rsidRPr="000C79F7">
              <w:rPr>
                <w:rFonts w:eastAsia="Times New Roman" w:cs="Times New Roman"/>
                <w:spacing w:val="-5"/>
                <w:lang w:eastAsia="bg-BG" w:bidi="bg-BG"/>
              </w:rPr>
              <w:t>новременно</w:t>
            </w:r>
            <w:proofErr w:type="spellEnd"/>
            <w:r w:rsidRPr="000C79F7">
              <w:rPr>
                <w:rFonts w:eastAsia="Times New Roman" w:cs="Times New Roman"/>
                <w:spacing w:val="-5"/>
                <w:lang w:eastAsia="bg-BG" w:bidi="bg-BG"/>
              </w:rPr>
              <w:t xml:space="preserve"> </w:t>
            </w:r>
            <w:r w:rsidRPr="000C79F7">
              <w:rPr>
                <w:rFonts w:eastAsia="Times New Roman" w:cs="Times New Roman"/>
                <w:spacing w:val="-3"/>
                <w:lang w:eastAsia="bg-BG" w:bidi="bg-BG"/>
              </w:rPr>
              <w:t xml:space="preserve">да </w:t>
            </w:r>
            <w:r w:rsidRPr="000C79F7">
              <w:rPr>
                <w:rFonts w:eastAsia="Times New Roman" w:cs="Times New Roman"/>
                <w:spacing w:val="-4"/>
                <w:lang w:eastAsia="bg-BG" w:bidi="bg-BG"/>
              </w:rPr>
              <w:t>посрещат земята</w:t>
            </w:r>
          </w:p>
        </w:tc>
      </w:tr>
      <w:tr w:rsidR="000C79F7" w:rsidRPr="000C79F7" w14:paraId="33C1C74E" w14:textId="77777777" w:rsidTr="00F964BF">
        <w:trPr>
          <w:trHeight w:val="318"/>
        </w:trPr>
        <w:tc>
          <w:tcPr>
            <w:tcW w:w="454" w:type="dxa"/>
            <w:vMerge/>
            <w:tcBorders>
              <w:top w:val="nil"/>
            </w:tcBorders>
            <w:textDirection w:val="btLr"/>
          </w:tcPr>
          <w:p w14:paraId="2E41DCB9"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2FBD8172" w14:textId="77777777" w:rsidR="000C79F7" w:rsidRPr="000C79F7" w:rsidRDefault="000C79F7" w:rsidP="000C79F7">
            <w:pPr>
              <w:widowControl w:val="0"/>
              <w:autoSpaceDE w:val="0"/>
              <w:autoSpaceDN w:val="0"/>
              <w:spacing w:before="10" w:line="240" w:lineRule="auto"/>
              <w:ind w:right="40" w:firstLine="0"/>
              <w:jc w:val="right"/>
              <w:rPr>
                <w:rFonts w:eastAsia="Times New Roman" w:cs="Times New Roman"/>
                <w:lang w:eastAsia="bg-BG" w:bidi="bg-BG"/>
              </w:rPr>
            </w:pPr>
            <w:r w:rsidRPr="000C79F7">
              <w:rPr>
                <w:rFonts w:eastAsia="Times New Roman" w:cs="Times New Roman"/>
                <w:lang w:eastAsia="bg-BG" w:bidi="bg-BG"/>
              </w:rPr>
              <w:t>6. Стрелба с приземяване на ръце</w:t>
            </w:r>
          </w:p>
        </w:tc>
        <w:tc>
          <w:tcPr>
            <w:tcW w:w="850" w:type="dxa"/>
            <w:tcBorders>
              <w:top w:val="nil"/>
              <w:bottom w:val="nil"/>
            </w:tcBorders>
          </w:tcPr>
          <w:p w14:paraId="141BBCE5" w14:textId="77777777" w:rsidR="000C79F7" w:rsidRPr="000C79F7" w:rsidRDefault="000C79F7" w:rsidP="000C79F7">
            <w:pPr>
              <w:widowControl w:val="0"/>
              <w:autoSpaceDE w:val="0"/>
              <w:autoSpaceDN w:val="0"/>
              <w:spacing w:line="240" w:lineRule="auto"/>
              <w:ind w:firstLine="0"/>
              <w:jc w:val="left"/>
              <w:rPr>
                <w:rFonts w:eastAsia="Times New Roman" w:cs="Times New Roman"/>
                <w:lang w:eastAsia="bg-BG" w:bidi="bg-BG"/>
              </w:rPr>
            </w:pPr>
          </w:p>
        </w:tc>
        <w:tc>
          <w:tcPr>
            <w:tcW w:w="795" w:type="dxa"/>
            <w:tcBorders>
              <w:top w:val="nil"/>
              <w:bottom w:val="nil"/>
            </w:tcBorders>
          </w:tcPr>
          <w:p w14:paraId="072A65CD" w14:textId="77777777" w:rsidR="000C79F7" w:rsidRPr="000C79F7" w:rsidRDefault="000C79F7" w:rsidP="000C79F7">
            <w:pPr>
              <w:widowControl w:val="0"/>
              <w:autoSpaceDE w:val="0"/>
              <w:autoSpaceDN w:val="0"/>
              <w:spacing w:before="22" w:line="276" w:lineRule="exact"/>
              <w:ind w:left="25" w:firstLine="0"/>
              <w:jc w:val="left"/>
              <w:rPr>
                <w:rFonts w:eastAsia="Times New Roman" w:cs="Times New Roman"/>
                <w:lang w:eastAsia="bg-BG" w:bidi="bg-BG"/>
              </w:rPr>
            </w:pPr>
            <w:r w:rsidRPr="000C79F7">
              <w:rPr>
                <w:rFonts w:eastAsia="Times New Roman" w:cs="Times New Roman"/>
                <w:lang w:eastAsia="bg-BG" w:bidi="bg-BG"/>
              </w:rPr>
              <w:t>12–15</w:t>
            </w:r>
          </w:p>
        </w:tc>
        <w:tc>
          <w:tcPr>
            <w:tcW w:w="3231" w:type="dxa"/>
            <w:tcBorders>
              <w:top w:val="nil"/>
              <w:bottom w:val="nil"/>
            </w:tcBorders>
          </w:tcPr>
          <w:p w14:paraId="00901D54" w14:textId="77777777" w:rsidR="000C79F7" w:rsidRPr="000C79F7" w:rsidRDefault="000C79F7" w:rsidP="000C79F7">
            <w:pPr>
              <w:widowControl w:val="0"/>
              <w:autoSpaceDE w:val="0"/>
              <w:autoSpaceDN w:val="0"/>
              <w:spacing w:before="10" w:line="240" w:lineRule="auto"/>
              <w:ind w:left="24" w:firstLine="0"/>
              <w:jc w:val="left"/>
              <w:rPr>
                <w:rFonts w:eastAsia="Times New Roman" w:cs="Times New Roman"/>
                <w:lang w:eastAsia="bg-BG" w:bidi="bg-BG"/>
              </w:rPr>
            </w:pPr>
            <w:r w:rsidRPr="000C79F7">
              <w:rPr>
                <w:rFonts w:eastAsia="Times New Roman" w:cs="Times New Roman"/>
                <w:lang w:eastAsia="bg-BG" w:bidi="bg-BG"/>
              </w:rPr>
              <w:t>При повече състезатели в от-</w:t>
            </w:r>
          </w:p>
        </w:tc>
      </w:tr>
      <w:tr w:rsidR="000C79F7" w:rsidRPr="000C79F7" w14:paraId="18EA611A" w14:textId="77777777" w:rsidTr="00F964BF">
        <w:trPr>
          <w:trHeight w:val="1678"/>
        </w:trPr>
        <w:tc>
          <w:tcPr>
            <w:tcW w:w="454" w:type="dxa"/>
            <w:vMerge/>
            <w:tcBorders>
              <w:top w:val="nil"/>
            </w:tcBorders>
            <w:textDirection w:val="btLr"/>
          </w:tcPr>
          <w:p w14:paraId="2C07C01F"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406240DD" w14:textId="77777777" w:rsidR="000C79F7" w:rsidRPr="000C79F7" w:rsidRDefault="000C79F7" w:rsidP="000C79F7">
            <w:pPr>
              <w:widowControl w:val="0"/>
              <w:autoSpaceDE w:val="0"/>
              <w:autoSpaceDN w:val="0"/>
              <w:spacing w:before="2" w:line="240" w:lineRule="auto"/>
              <w:ind w:firstLine="0"/>
              <w:jc w:val="left"/>
              <w:rPr>
                <w:rFonts w:eastAsia="Times New Roman" w:cs="Times New Roman"/>
                <w:sz w:val="11"/>
                <w:lang w:eastAsia="bg-BG" w:bidi="bg-BG"/>
              </w:rPr>
            </w:pPr>
          </w:p>
          <w:p w14:paraId="145F2715" w14:textId="77777777" w:rsidR="000C79F7" w:rsidRPr="000C79F7" w:rsidRDefault="000C79F7" w:rsidP="000C79F7">
            <w:pPr>
              <w:widowControl w:val="0"/>
              <w:autoSpaceDE w:val="0"/>
              <w:autoSpaceDN w:val="0"/>
              <w:spacing w:line="240" w:lineRule="auto"/>
              <w:ind w:left="140" w:firstLine="0"/>
              <w:jc w:val="left"/>
              <w:rPr>
                <w:rFonts w:eastAsia="Times New Roman" w:cs="Times New Roman"/>
                <w:sz w:val="20"/>
                <w:lang w:eastAsia="bg-BG" w:bidi="bg-BG"/>
              </w:rPr>
            </w:pPr>
            <w:r w:rsidRPr="000C79F7">
              <w:rPr>
                <w:rFonts w:eastAsia="Times New Roman" w:cs="Times New Roman"/>
                <w:noProof/>
                <w:sz w:val="20"/>
                <w:lang w:eastAsia="bg-BG"/>
              </w:rPr>
              <w:drawing>
                <wp:inline distT="0" distB="0" distL="0" distR="0" wp14:anchorId="3B5F2717" wp14:editId="4C6B698F">
                  <wp:extent cx="2147636" cy="840105"/>
                  <wp:effectExtent l="0" t="0" r="0" b="0"/>
                  <wp:docPr id="597296" name="image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114.png"/>
                          <pic:cNvPicPr/>
                        </pic:nvPicPr>
                        <pic:blipFill>
                          <a:blip r:embed="rId151" cstate="print"/>
                          <a:stretch>
                            <a:fillRect/>
                          </a:stretch>
                        </pic:blipFill>
                        <pic:spPr>
                          <a:xfrm>
                            <a:off x="0" y="0"/>
                            <a:ext cx="2147636" cy="840105"/>
                          </a:xfrm>
                          <a:prstGeom prst="rect">
                            <a:avLst/>
                          </a:prstGeom>
                        </pic:spPr>
                      </pic:pic>
                    </a:graphicData>
                  </a:graphic>
                </wp:inline>
              </w:drawing>
            </w:r>
          </w:p>
        </w:tc>
        <w:tc>
          <w:tcPr>
            <w:tcW w:w="850" w:type="dxa"/>
            <w:tcBorders>
              <w:top w:val="nil"/>
              <w:bottom w:val="nil"/>
            </w:tcBorders>
          </w:tcPr>
          <w:p w14:paraId="216B02C2" w14:textId="77777777" w:rsidR="000C79F7" w:rsidRPr="000C79F7" w:rsidRDefault="000C79F7" w:rsidP="000C79F7">
            <w:pPr>
              <w:widowControl w:val="0"/>
              <w:autoSpaceDE w:val="0"/>
              <w:autoSpaceDN w:val="0"/>
              <w:spacing w:line="240" w:lineRule="auto"/>
              <w:ind w:firstLine="0"/>
              <w:jc w:val="left"/>
              <w:rPr>
                <w:rFonts w:eastAsia="Times New Roman" w:cs="Times New Roman"/>
                <w:lang w:eastAsia="bg-BG" w:bidi="bg-BG"/>
              </w:rPr>
            </w:pPr>
          </w:p>
        </w:tc>
        <w:tc>
          <w:tcPr>
            <w:tcW w:w="795" w:type="dxa"/>
            <w:tcBorders>
              <w:top w:val="nil"/>
              <w:bottom w:val="nil"/>
            </w:tcBorders>
          </w:tcPr>
          <w:p w14:paraId="215593CF" w14:textId="77777777" w:rsidR="000C79F7" w:rsidRPr="000C79F7" w:rsidRDefault="000C79F7" w:rsidP="000C79F7">
            <w:pPr>
              <w:widowControl w:val="0"/>
              <w:autoSpaceDE w:val="0"/>
              <w:autoSpaceDN w:val="0"/>
              <w:spacing w:line="240" w:lineRule="auto"/>
              <w:ind w:firstLine="0"/>
              <w:jc w:val="left"/>
              <w:rPr>
                <w:rFonts w:eastAsia="Times New Roman" w:cs="Times New Roman"/>
                <w:lang w:eastAsia="bg-BG" w:bidi="bg-BG"/>
              </w:rPr>
            </w:pPr>
          </w:p>
        </w:tc>
        <w:tc>
          <w:tcPr>
            <w:tcW w:w="3231" w:type="dxa"/>
            <w:tcBorders>
              <w:top w:val="nil"/>
              <w:bottom w:val="nil"/>
            </w:tcBorders>
          </w:tcPr>
          <w:p w14:paraId="6B14430A" w14:textId="77777777" w:rsidR="000C79F7" w:rsidRPr="000C79F7" w:rsidRDefault="000C79F7" w:rsidP="000C79F7">
            <w:pPr>
              <w:widowControl w:val="0"/>
              <w:autoSpaceDE w:val="0"/>
              <w:autoSpaceDN w:val="0"/>
              <w:spacing w:before="4"/>
              <w:ind w:left="24" w:firstLine="0"/>
              <w:jc w:val="left"/>
              <w:rPr>
                <w:rFonts w:eastAsia="Times New Roman" w:cs="Times New Roman"/>
                <w:lang w:eastAsia="bg-BG" w:bidi="bg-BG"/>
              </w:rPr>
            </w:pPr>
            <w:r w:rsidRPr="000C79F7">
              <w:rPr>
                <w:rFonts w:eastAsia="Times New Roman" w:cs="Times New Roman"/>
                <w:lang w:eastAsia="bg-BG" w:bidi="bg-BG"/>
              </w:rPr>
              <w:t xml:space="preserve">бора се използва </w:t>
            </w:r>
            <w:proofErr w:type="spellStart"/>
            <w:r w:rsidRPr="000C79F7">
              <w:rPr>
                <w:rFonts w:eastAsia="Times New Roman" w:cs="Times New Roman"/>
                <w:lang w:eastAsia="bg-BG" w:bidi="bg-BG"/>
              </w:rPr>
              <w:t>посменният</w:t>
            </w:r>
            <w:proofErr w:type="spellEnd"/>
            <w:r w:rsidRPr="000C79F7">
              <w:rPr>
                <w:rFonts w:eastAsia="Times New Roman" w:cs="Times New Roman"/>
                <w:lang w:eastAsia="bg-BG" w:bidi="bg-BG"/>
              </w:rPr>
              <w:t xml:space="preserve"> метод за организация Стрелбата се изпълнява </w:t>
            </w:r>
            <w:proofErr w:type="spellStart"/>
            <w:r w:rsidRPr="000C79F7">
              <w:rPr>
                <w:rFonts w:eastAsia="Times New Roman" w:cs="Times New Roman"/>
                <w:lang w:eastAsia="bg-BG" w:bidi="bg-BG"/>
              </w:rPr>
              <w:t>задъл</w:t>
            </w:r>
            <w:proofErr w:type="spellEnd"/>
            <w:r w:rsidRPr="000C79F7">
              <w:rPr>
                <w:rFonts w:eastAsia="Times New Roman" w:cs="Times New Roman"/>
                <w:lang w:eastAsia="bg-BG" w:bidi="bg-BG"/>
              </w:rPr>
              <w:t xml:space="preserve">- </w:t>
            </w:r>
            <w:proofErr w:type="spellStart"/>
            <w:r w:rsidRPr="000C79F7">
              <w:rPr>
                <w:rFonts w:eastAsia="Times New Roman" w:cs="Times New Roman"/>
                <w:lang w:eastAsia="bg-BG" w:bidi="bg-BG"/>
              </w:rPr>
              <w:t>жително</w:t>
            </w:r>
            <w:proofErr w:type="spellEnd"/>
            <w:r w:rsidRPr="000C79F7">
              <w:rPr>
                <w:rFonts w:eastAsia="Times New Roman" w:cs="Times New Roman"/>
                <w:lang w:eastAsia="bg-BG" w:bidi="bg-BG"/>
              </w:rPr>
              <w:t xml:space="preserve"> след сигнал</w:t>
            </w:r>
          </w:p>
          <w:p w14:paraId="035CC47B" w14:textId="77777777" w:rsidR="000C79F7" w:rsidRPr="000C79F7" w:rsidRDefault="000C79F7" w:rsidP="000C79F7">
            <w:pPr>
              <w:widowControl w:val="0"/>
              <w:autoSpaceDE w:val="0"/>
              <w:autoSpaceDN w:val="0"/>
              <w:spacing w:before="104" w:line="240" w:lineRule="auto"/>
              <w:ind w:left="24" w:firstLine="0"/>
              <w:jc w:val="left"/>
              <w:rPr>
                <w:rFonts w:eastAsia="Times New Roman" w:cs="Times New Roman"/>
                <w:lang w:eastAsia="bg-BG" w:bidi="bg-BG"/>
              </w:rPr>
            </w:pPr>
            <w:r w:rsidRPr="000C79F7">
              <w:rPr>
                <w:rFonts w:eastAsia="Times New Roman" w:cs="Times New Roman"/>
                <w:lang w:eastAsia="bg-BG" w:bidi="bg-BG"/>
              </w:rPr>
              <w:t>Всяка стрелба се изпълнява от</w:t>
            </w:r>
          </w:p>
        </w:tc>
      </w:tr>
      <w:tr w:rsidR="000C79F7" w:rsidRPr="000C79F7" w14:paraId="30D15BEA" w14:textId="77777777" w:rsidTr="00F964BF">
        <w:trPr>
          <w:trHeight w:val="556"/>
        </w:trPr>
        <w:tc>
          <w:tcPr>
            <w:tcW w:w="454" w:type="dxa"/>
            <w:vMerge/>
            <w:tcBorders>
              <w:top w:val="nil"/>
            </w:tcBorders>
            <w:textDirection w:val="btLr"/>
          </w:tcPr>
          <w:p w14:paraId="729BE1AF"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612DDC1A" w14:textId="77777777" w:rsidR="000C79F7" w:rsidRPr="000C79F7" w:rsidRDefault="000C79F7" w:rsidP="000C79F7">
            <w:pPr>
              <w:widowControl w:val="0"/>
              <w:autoSpaceDE w:val="0"/>
              <w:autoSpaceDN w:val="0"/>
              <w:spacing w:before="2" w:line="240" w:lineRule="auto"/>
              <w:ind w:firstLine="0"/>
              <w:jc w:val="left"/>
              <w:rPr>
                <w:rFonts w:eastAsia="Times New Roman" w:cs="Times New Roman"/>
                <w:sz w:val="22"/>
                <w:lang w:eastAsia="bg-BG" w:bidi="bg-BG"/>
              </w:rPr>
            </w:pPr>
          </w:p>
          <w:p w14:paraId="3761B015" w14:textId="77777777" w:rsidR="000C79F7" w:rsidRPr="000C79F7" w:rsidRDefault="000C79F7" w:rsidP="000C79F7">
            <w:pPr>
              <w:widowControl w:val="0"/>
              <w:autoSpaceDE w:val="0"/>
              <w:autoSpaceDN w:val="0"/>
              <w:spacing w:line="240" w:lineRule="auto"/>
              <w:ind w:left="28" w:firstLine="0"/>
              <w:jc w:val="left"/>
              <w:rPr>
                <w:rFonts w:eastAsia="Times New Roman" w:cs="Times New Roman"/>
                <w:b/>
                <w:lang w:eastAsia="bg-BG" w:bidi="bg-BG"/>
              </w:rPr>
            </w:pPr>
            <w:r w:rsidRPr="000C79F7">
              <w:rPr>
                <w:rFonts w:eastAsia="Times New Roman" w:cs="Times New Roman"/>
                <w:b/>
                <w:lang w:eastAsia="bg-BG" w:bidi="bg-BG"/>
              </w:rPr>
              <w:t>ІІ. Усъвършенстване на залъгва-</w:t>
            </w:r>
          </w:p>
        </w:tc>
        <w:tc>
          <w:tcPr>
            <w:tcW w:w="850" w:type="dxa"/>
            <w:tcBorders>
              <w:top w:val="nil"/>
              <w:bottom w:val="nil"/>
            </w:tcBorders>
          </w:tcPr>
          <w:p w14:paraId="39ACD8EA" w14:textId="77777777" w:rsidR="000C79F7" w:rsidRPr="000C79F7" w:rsidRDefault="000C79F7" w:rsidP="000C79F7">
            <w:pPr>
              <w:widowControl w:val="0"/>
              <w:autoSpaceDE w:val="0"/>
              <w:autoSpaceDN w:val="0"/>
              <w:spacing w:line="240" w:lineRule="auto"/>
              <w:ind w:firstLine="0"/>
              <w:jc w:val="left"/>
              <w:rPr>
                <w:rFonts w:eastAsia="Times New Roman" w:cs="Times New Roman"/>
                <w:lang w:eastAsia="bg-BG" w:bidi="bg-BG"/>
              </w:rPr>
            </w:pPr>
          </w:p>
        </w:tc>
        <w:tc>
          <w:tcPr>
            <w:tcW w:w="795" w:type="dxa"/>
            <w:tcBorders>
              <w:top w:val="nil"/>
              <w:bottom w:val="nil"/>
            </w:tcBorders>
          </w:tcPr>
          <w:p w14:paraId="370A6732" w14:textId="77777777" w:rsidR="000C79F7" w:rsidRPr="000C79F7" w:rsidRDefault="000C79F7" w:rsidP="000C79F7">
            <w:pPr>
              <w:widowControl w:val="0"/>
              <w:autoSpaceDE w:val="0"/>
              <w:autoSpaceDN w:val="0"/>
              <w:spacing w:line="240" w:lineRule="auto"/>
              <w:ind w:firstLine="0"/>
              <w:jc w:val="left"/>
              <w:rPr>
                <w:rFonts w:eastAsia="Times New Roman" w:cs="Times New Roman"/>
                <w:lang w:eastAsia="bg-BG" w:bidi="bg-BG"/>
              </w:rPr>
            </w:pPr>
          </w:p>
        </w:tc>
        <w:tc>
          <w:tcPr>
            <w:tcW w:w="3231" w:type="dxa"/>
            <w:tcBorders>
              <w:top w:val="nil"/>
              <w:bottom w:val="nil"/>
            </w:tcBorders>
          </w:tcPr>
          <w:p w14:paraId="2525A901" w14:textId="77777777" w:rsidR="000C79F7" w:rsidRPr="000C79F7" w:rsidRDefault="000C79F7" w:rsidP="000C79F7">
            <w:pPr>
              <w:widowControl w:val="0"/>
              <w:autoSpaceDE w:val="0"/>
              <w:autoSpaceDN w:val="0"/>
              <w:spacing w:before="10" w:line="240" w:lineRule="auto"/>
              <w:ind w:left="24" w:firstLine="0"/>
              <w:jc w:val="left"/>
              <w:rPr>
                <w:rFonts w:eastAsia="Times New Roman" w:cs="Times New Roman"/>
                <w:lang w:eastAsia="bg-BG" w:bidi="bg-BG"/>
              </w:rPr>
            </w:pPr>
            <w:r w:rsidRPr="000C79F7">
              <w:rPr>
                <w:rFonts w:eastAsia="Times New Roman" w:cs="Times New Roman"/>
                <w:lang w:eastAsia="bg-BG" w:bidi="bg-BG"/>
              </w:rPr>
              <w:t>различна позиция</w:t>
            </w:r>
          </w:p>
        </w:tc>
      </w:tr>
      <w:tr w:rsidR="000C79F7" w:rsidRPr="000C79F7" w14:paraId="7877172B" w14:textId="77777777" w:rsidTr="00F964BF">
        <w:trPr>
          <w:trHeight w:val="311"/>
        </w:trPr>
        <w:tc>
          <w:tcPr>
            <w:tcW w:w="454" w:type="dxa"/>
            <w:vMerge/>
            <w:tcBorders>
              <w:top w:val="nil"/>
            </w:tcBorders>
            <w:textDirection w:val="btLr"/>
          </w:tcPr>
          <w:p w14:paraId="6ABFDD99"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bottom w:val="nil"/>
            </w:tcBorders>
          </w:tcPr>
          <w:p w14:paraId="5DA51C42" w14:textId="77777777" w:rsidR="000C79F7" w:rsidRPr="000C79F7" w:rsidRDefault="000C79F7" w:rsidP="000C79F7">
            <w:pPr>
              <w:widowControl w:val="0"/>
              <w:autoSpaceDE w:val="0"/>
              <w:autoSpaceDN w:val="0"/>
              <w:spacing w:before="10" w:line="240" w:lineRule="auto"/>
              <w:ind w:left="28" w:firstLine="0"/>
              <w:jc w:val="left"/>
              <w:rPr>
                <w:rFonts w:eastAsia="Times New Roman" w:cs="Times New Roman"/>
                <w:b/>
                <w:lang w:eastAsia="bg-BG" w:bidi="bg-BG"/>
              </w:rPr>
            </w:pPr>
            <w:r w:rsidRPr="000C79F7">
              <w:rPr>
                <w:rFonts w:eastAsia="Times New Roman" w:cs="Times New Roman"/>
                <w:b/>
                <w:lang w:eastAsia="bg-BG" w:bidi="bg-BG"/>
              </w:rPr>
              <w:t xml:space="preserve">щото движение (финт) на </w:t>
            </w:r>
            <w:proofErr w:type="spellStart"/>
            <w:r w:rsidRPr="000C79F7">
              <w:rPr>
                <w:rFonts w:eastAsia="Times New Roman" w:cs="Times New Roman"/>
                <w:b/>
                <w:lang w:eastAsia="bg-BG" w:bidi="bg-BG"/>
              </w:rPr>
              <w:t>удоб</w:t>
            </w:r>
            <w:proofErr w:type="spellEnd"/>
            <w:r w:rsidRPr="000C79F7">
              <w:rPr>
                <w:rFonts w:eastAsia="Times New Roman" w:cs="Times New Roman"/>
                <w:b/>
                <w:lang w:eastAsia="bg-BG" w:bidi="bg-BG"/>
              </w:rPr>
              <w:t>-</w:t>
            </w:r>
          </w:p>
        </w:tc>
        <w:tc>
          <w:tcPr>
            <w:tcW w:w="850" w:type="dxa"/>
            <w:tcBorders>
              <w:top w:val="nil"/>
              <w:bottom w:val="nil"/>
            </w:tcBorders>
          </w:tcPr>
          <w:p w14:paraId="2239FC7A"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tcBorders>
              <w:top w:val="nil"/>
              <w:bottom w:val="nil"/>
            </w:tcBorders>
          </w:tcPr>
          <w:p w14:paraId="25978866"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231" w:type="dxa"/>
            <w:tcBorders>
              <w:top w:val="nil"/>
              <w:bottom w:val="nil"/>
            </w:tcBorders>
          </w:tcPr>
          <w:p w14:paraId="41586DBF"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r>
      <w:tr w:rsidR="000C79F7" w:rsidRPr="000C79F7" w14:paraId="19BE7A1B" w14:textId="77777777" w:rsidTr="00F964BF">
        <w:trPr>
          <w:trHeight w:val="625"/>
        </w:trPr>
        <w:tc>
          <w:tcPr>
            <w:tcW w:w="454" w:type="dxa"/>
            <w:vMerge/>
            <w:tcBorders>
              <w:top w:val="nil"/>
            </w:tcBorders>
            <w:textDirection w:val="btLr"/>
          </w:tcPr>
          <w:p w14:paraId="0BC0C436"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745" w:type="dxa"/>
            <w:tcBorders>
              <w:top w:val="nil"/>
            </w:tcBorders>
          </w:tcPr>
          <w:p w14:paraId="7D33FB31" w14:textId="77777777" w:rsidR="000C79F7" w:rsidRPr="000C79F7" w:rsidRDefault="000C79F7" w:rsidP="000C79F7">
            <w:pPr>
              <w:widowControl w:val="0"/>
              <w:autoSpaceDE w:val="0"/>
              <w:autoSpaceDN w:val="0"/>
              <w:spacing w:before="10" w:line="240" w:lineRule="auto"/>
              <w:ind w:left="28" w:firstLine="0"/>
              <w:jc w:val="left"/>
              <w:rPr>
                <w:rFonts w:eastAsia="Times New Roman" w:cs="Times New Roman"/>
                <w:b/>
                <w:lang w:eastAsia="bg-BG" w:bidi="bg-BG"/>
              </w:rPr>
            </w:pPr>
            <w:proofErr w:type="spellStart"/>
            <w:r w:rsidRPr="000C79F7">
              <w:rPr>
                <w:rFonts w:eastAsia="Times New Roman" w:cs="Times New Roman"/>
                <w:b/>
                <w:lang w:eastAsia="bg-BG" w:bidi="bg-BG"/>
              </w:rPr>
              <w:t>ната</w:t>
            </w:r>
            <w:proofErr w:type="spellEnd"/>
            <w:r w:rsidRPr="000C79F7">
              <w:rPr>
                <w:rFonts w:eastAsia="Times New Roman" w:cs="Times New Roman"/>
                <w:b/>
                <w:lang w:eastAsia="bg-BG" w:bidi="bg-BG"/>
              </w:rPr>
              <w:t xml:space="preserve"> страна:</w:t>
            </w:r>
          </w:p>
        </w:tc>
        <w:tc>
          <w:tcPr>
            <w:tcW w:w="850" w:type="dxa"/>
            <w:tcBorders>
              <w:top w:val="nil"/>
            </w:tcBorders>
          </w:tcPr>
          <w:p w14:paraId="4E38941D" w14:textId="77777777" w:rsidR="000C79F7" w:rsidRPr="000C79F7" w:rsidRDefault="000C79F7" w:rsidP="000C79F7">
            <w:pPr>
              <w:widowControl w:val="0"/>
              <w:autoSpaceDE w:val="0"/>
              <w:autoSpaceDN w:val="0"/>
              <w:spacing w:line="240" w:lineRule="auto"/>
              <w:ind w:firstLine="0"/>
              <w:jc w:val="left"/>
              <w:rPr>
                <w:rFonts w:eastAsia="Times New Roman" w:cs="Times New Roman"/>
                <w:lang w:eastAsia="bg-BG" w:bidi="bg-BG"/>
              </w:rPr>
            </w:pPr>
          </w:p>
        </w:tc>
        <w:tc>
          <w:tcPr>
            <w:tcW w:w="795" w:type="dxa"/>
            <w:tcBorders>
              <w:top w:val="nil"/>
            </w:tcBorders>
          </w:tcPr>
          <w:p w14:paraId="6B970C67" w14:textId="77777777" w:rsidR="000C79F7" w:rsidRPr="000C79F7" w:rsidRDefault="000C79F7" w:rsidP="000C79F7">
            <w:pPr>
              <w:widowControl w:val="0"/>
              <w:autoSpaceDE w:val="0"/>
              <w:autoSpaceDN w:val="0"/>
              <w:spacing w:line="240" w:lineRule="auto"/>
              <w:ind w:firstLine="0"/>
              <w:jc w:val="left"/>
              <w:rPr>
                <w:rFonts w:eastAsia="Times New Roman" w:cs="Times New Roman"/>
                <w:lang w:eastAsia="bg-BG" w:bidi="bg-BG"/>
              </w:rPr>
            </w:pPr>
          </w:p>
        </w:tc>
        <w:tc>
          <w:tcPr>
            <w:tcW w:w="3231" w:type="dxa"/>
            <w:tcBorders>
              <w:top w:val="nil"/>
            </w:tcBorders>
          </w:tcPr>
          <w:p w14:paraId="1CC3AC87" w14:textId="77777777" w:rsidR="000C79F7" w:rsidRPr="000C79F7" w:rsidRDefault="000C79F7" w:rsidP="000C79F7">
            <w:pPr>
              <w:widowControl w:val="0"/>
              <w:autoSpaceDE w:val="0"/>
              <w:autoSpaceDN w:val="0"/>
              <w:spacing w:line="240" w:lineRule="auto"/>
              <w:ind w:firstLine="0"/>
              <w:jc w:val="left"/>
              <w:rPr>
                <w:rFonts w:eastAsia="Times New Roman" w:cs="Times New Roman"/>
                <w:lang w:eastAsia="bg-BG" w:bidi="bg-BG"/>
              </w:rPr>
            </w:pPr>
          </w:p>
        </w:tc>
      </w:tr>
    </w:tbl>
    <w:p w14:paraId="0D261EC7" w14:textId="77777777" w:rsidR="000C79F7" w:rsidRDefault="000C79F7">
      <w:pPr>
        <w:rPr>
          <w:lang w:val="en-US"/>
        </w:rPr>
      </w:pPr>
    </w:p>
    <w:tbl>
      <w:tblPr>
        <w:tblW w:w="9075" w:type="dxa"/>
        <w:tblInd w:w="4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454"/>
        <w:gridCol w:w="3745"/>
        <w:gridCol w:w="850"/>
        <w:gridCol w:w="795"/>
        <w:gridCol w:w="3231"/>
      </w:tblGrid>
      <w:tr w:rsidR="000C79F7" w:rsidRPr="000C79F7" w14:paraId="5ABB13C0" w14:textId="77777777" w:rsidTr="00FF3FA3">
        <w:trPr>
          <w:trHeight w:val="4659"/>
        </w:trPr>
        <w:tc>
          <w:tcPr>
            <w:tcW w:w="454" w:type="dxa"/>
            <w:vMerge w:val="restart"/>
            <w:tcFitText/>
          </w:tcPr>
          <w:p w14:paraId="69EC9076"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745" w:type="dxa"/>
            <w:tcBorders>
              <w:bottom w:val="nil"/>
            </w:tcBorders>
          </w:tcPr>
          <w:p w14:paraId="336EE838" w14:textId="77777777" w:rsidR="000C79F7" w:rsidRPr="000C79F7" w:rsidRDefault="000C79F7" w:rsidP="00880313">
            <w:pPr>
              <w:widowControl w:val="0"/>
              <w:numPr>
                <w:ilvl w:val="0"/>
                <w:numId w:val="409"/>
              </w:numPr>
              <w:tabs>
                <w:tab w:val="left" w:pos="257"/>
              </w:tabs>
              <w:autoSpaceDE w:val="0"/>
              <w:autoSpaceDN w:val="0"/>
              <w:spacing w:before="112" w:line="240" w:lineRule="auto"/>
              <w:ind w:right="247"/>
              <w:jc w:val="left"/>
              <w:rPr>
                <w:rFonts w:eastAsia="Times New Roman" w:cs="Times New Roman"/>
                <w:lang w:eastAsia="bg-BG" w:bidi="bg-BG"/>
              </w:rPr>
            </w:pPr>
            <w:r w:rsidRPr="000C79F7">
              <w:rPr>
                <w:rFonts w:eastAsia="Times New Roman" w:cs="Times New Roman"/>
                <w:lang w:eastAsia="bg-BG" w:bidi="bg-BG"/>
              </w:rPr>
              <w:t>След водене на топката, финт и удар с отскок на</w:t>
            </w:r>
            <w:r w:rsidRPr="000C79F7">
              <w:rPr>
                <w:rFonts w:eastAsia="Times New Roman" w:cs="Times New Roman"/>
                <w:spacing w:val="-1"/>
                <w:lang w:eastAsia="bg-BG" w:bidi="bg-BG"/>
              </w:rPr>
              <w:t xml:space="preserve"> </w:t>
            </w:r>
            <w:r w:rsidRPr="000C79F7">
              <w:rPr>
                <w:rFonts w:eastAsia="Times New Roman" w:cs="Times New Roman"/>
                <w:lang w:eastAsia="bg-BG" w:bidi="bg-BG"/>
              </w:rPr>
              <w:t>дължина</w:t>
            </w:r>
          </w:p>
          <w:p w14:paraId="40CF6EA8" w14:textId="77777777" w:rsidR="000C79F7" w:rsidRPr="000C79F7" w:rsidRDefault="000C79F7" w:rsidP="00880313">
            <w:pPr>
              <w:widowControl w:val="0"/>
              <w:numPr>
                <w:ilvl w:val="0"/>
                <w:numId w:val="409"/>
              </w:numPr>
              <w:tabs>
                <w:tab w:val="left" w:pos="257"/>
              </w:tabs>
              <w:autoSpaceDE w:val="0"/>
              <w:autoSpaceDN w:val="0"/>
              <w:spacing w:after="40" w:line="278" w:lineRule="auto"/>
              <w:ind w:right="247"/>
              <w:jc w:val="left"/>
              <w:rPr>
                <w:rFonts w:eastAsia="Times New Roman" w:cs="Times New Roman"/>
                <w:lang w:eastAsia="bg-BG" w:bidi="bg-BG"/>
              </w:rPr>
            </w:pPr>
            <w:r w:rsidRPr="000C79F7">
              <w:rPr>
                <w:rFonts w:eastAsia="Times New Roman" w:cs="Times New Roman"/>
                <w:lang w:eastAsia="bg-BG" w:bidi="bg-BG"/>
              </w:rPr>
              <w:t>След водене на топката, финт и удар с отскок на</w:t>
            </w:r>
            <w:r w:rsidRPr="000C79F7">
              <w:rPr>
                <w:rFonts w:eastAsia="Times New Roman" w:cs="Times New Roman"/>
                <w:spacing w:val="-1"/>
                <w:lang w:eastAsia="bg-BG" w:bidi="bg-BG"/>
              </w:rPr>
              <w:t xml:space="preserve"> </w:t>
            </w:r>
            <w:r w:rsidRPr="000C79F7">
              <w:rPr>
                <w:rFonts w:eastAsia="Times New Roman" w:cs="Times New Roman"/>
                <w:lang w:eastAsia="bg-BG" w:bidi="bg-BG"/>
              </w:rPr>
              <w:t>дължина</w:t>
            </w:r>
          </w:p>
          <w:p w14:paraId="70D4F35A" w14:textId="77777777" w:rsidR="000C79F7" w:rsidRPr="000C79F7" w:rsidRDefault="000C79F7" w:rsidP="000C79F7">
            <w:pPr>
              <w:widowControl w:val="0"/>
              <w:autoSpaceDE w:val="0"/>
              <w:autoSpaceDN w:val="0"/>
              <w:spacing w:line="240" w:lineRule="auto"/>
              <w:ind w:left="140" w:firstLine="0"/>
              <w:jc w:val="left"/>
              <w:rPr>
                <w:rFonts w:eastAsia="Times New Roman" w:cs="Times New Roman"/>
                <w:sz w:val="20"/>
                <w:lang w:eastAsia="bg-BG" w:bidi="bg-BG"/>
              </w:rPr>
            </w:pPr>
            <w:r w:rsidRPr="000C79F7">
              <w:rPr>
                <w:rFonts w:eastAsia="Times New Roman" w:cs="Times New Roman"/>
                <w:noProof/>
                <w:sz w:val="20"/>
                <w:lang w:eastAsia="bg-BG"/>
              </w:rPr>
              <w:drawing>
                <wp:inline distT="0" distB="0" distL="0" distR="0" wp14:anchorId="07984D2A" wp14:editId="78D4FA34">
                  <wp:extent cx="2155517" cy="1080992"/>
                  <wp:effectExtent l="0" t="0" r="0" b="0"/>
                  <wp:docPr id="597297" name="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image115.png"/>
                          <pic:cNvPicPr/>
                        </pic:nvPicPr>
                        <pic:blipFill>
                          <a:blip r:embed="rId152" cstate="print"/>
                          <a:stretch>
                            <a:fillRect/>
                          </a:stretch>
                        </pic:blipFill>
                        <pic:spPr>
                          <a:xfrm>
                            <a:off x="0" y="0"/>
                            <a:ext cx="2155517" cy="1080992"/>
                          </a:xfrm>
                          <a:prstGeom prst="rect">
                            <a:avLst/>
                          </a:prstGeom>
                        </pic:spPr>
                      </pic:pic>
                    </a:graphicData>
                  </a:graphic>
                </wp:inline>
              </w:drawing>
            </w:r>
          </w:p>
          <w:p w14:paraId="3488B91C" w14:textId="77777777" w:rsidR="000C79F7" w:rsidRPr="000C79F7" w:rsidRDefault="000C79F7" w:rsidP="000C79F7">
            <w:pPr>
              <w:widowControl w:val="0"/>
              <w:autoSpaceDE w:val="0"/>
              <w:autoSpaceDN w:val="0"/>
              <w:spacing w:line="240" w:lineRule="auto"/>
              <w:ind w:firstLine="0"/>
              <w:jc w:val="left"/>
              <w:rPr>
                <w:rFonts w:eastAsia="Times New Roman" w:cs="Times New Roman"/>
                <w:sz w:val="26"/>
                <w:lang w:eastAsia="bg-BG" w:bidi="bg-BG"/>
              </w:rPr>
            </w:pPr>
          </w:p>
          <w:p w14:paraId="7C3232EC" w14:textId="77777777" w:rsidR="000C79F7" w:rsidRPr="000C79F7" w:rsidRDefault="000C79F7" w:rsidP="00880313">
            <w:pPr>
              <w:widowControl w:val="0"/>
              <w:numPr>
                <w:ilvl w:val="0"/>
                <w:numId w:val="409"/>
              </w:numPr>
              <w:tabs>
                <w:tab w:val="left" w:pos="257"/>
              </w:tabs>
              <w:autoSpaceDE w:val="0"/>
              <w:autoSpaceDN w:val="0"/>
              <w:spacing w:before="221" w:line="240" w:lineRule="auto"/>
              <w:ind w:right="77"/>
              <w:jc w:val="left"/>
              <w:rPr>
                <w:rFonts w:eastAsia="Times New Roman" w:cs="Times New Roman"/>
                <w:lang w:eastAsia="bg-BG" w:bidi="bg-BG"/>
              </w:rPr>
            </w:pPr>
            <w:r w:rsidRPr="000C79F7">
              <w:rPr>
                <w:rFonts w:eastAsia="Times New Roman" w:cs="Times New Roman"/>
                <w:lang w:eastAsia="bg-BG" w:bidi="bg-BG"/>
              </w:rPr>
              <w:t>Изпълнение на финт и удар с от- скок на дължина след подаване</w:t>
            </w:r>
            <w:r w:rsidRPr="000C79F7">
              <w:rPr>
                <w:rFonts w:eastAsia="Times New Roman" w:cs="Times New Roman"/>
                <w:spacing w:val="-10"/>
                <w:lang w:eastAsia="bg-BG" w:bidi="bg-BG"/>
              </w:rPr>
              <w:t xml:space="preserve"> </w:t>
            </w:r>
            <w:r w:rsidRPr="000C79F7">
              <w:rPr>
                <w:rFonts w:eastAsia="Times New Roman" w:cs="Times New Roman"/>
                <w:lang w:eastAsia="bg-BG" w:bidi="bg-BG"/>
              </w:rPr>
              <w:t>и ловене на</w:t>
            </w:r>
            <w:r w:rsidRPr="000C79F7">
              <w:rPr>
                <w:rFonts w:eastAsia="Times New Roman" w:cs="Times New Roman"/>
                <w:spacing w:val="-3"/>
                <w:lang w:eastAsia="bg-BG" w:bidi="bg-BG"/>
              </w:rPr>
              <w:t xml:space="preserve"> </w:t>
            </w:r>
            <w:r w:rsidRPr="000C79F7">
              <w:rPr>
                <w:rFonts w:eastAsia="Times New Roman" w:cs="Times New Roman"/>
                <w:lang w:eastAsia="bg-BG" w:bidi="bg-BG"/>
              </w:rPr>
              <w:t>топката</w:t>
            </w:r>
          </w:p>
        </w:tc>
        <w:tc>
          <w:tcPr>
            <w:tcW w:w="850" w:type="dxa"/>
            <w:tcBorders>
              <w:bottom w:val="nil"/>
            </w:tcBorders>
          </w:tcPr>
          <w:p w14:paraId="2CD87A14" w14:textId="77777777" w:rsidR="000C79F7" w:rsidRPr="000C79F7" w:rsidRDefault="000C79F7" w:rsidP="000C79F7">
            <w:pPr>
              <w:widowControl w:val="0"/>
              <w:autoSpaceDE w:val="0"/>
              <w:autoSpaceDN w:val="0"/>
              <w:spacing w:before="7" w:line="240" w:lineRule="auto"/>
              <w:ind w:firstLine="0"/>
              <w:jc w:val="left"/>
              <w:rPr>
                <w:rFonts w:eastAsia="Times New Roman" w:cs="Times New Roman"/>
                <w:sz w:val="25"/>
                <w:lang w:eastAsia="bg-BG" w:bidi="bg-BG"/>
              </w:rPr>
            </w:pPr>
          </w:p>
          <w:p w14:paraId="07D00BCA" w14:textId="77777777" w:rsidR="000C79F7" w:rsidRPr="000C79F7" w:rsidRDefault="000C79F7" w:rsidP="000C79F7">
            <w:pPr>
              <w:widowControl w:val="0"/>
              <w:autoSpaceDE w:val="0"/>
              <w:autoSpaceDN w:val="0"/>
              <w:spacing w:line="240" w:lineRule="auto"/>
              <w:ind w:left="128" w:firstLine="0"/>
              <w:jc w:val="left"/>
              <w:rPr>
                <w:rFonts w:eastAsia="Times New Roman" w:cs="Times New Roman"/>
                <w:lang w:eastAsia="bg-BG" w:bidi="bg-BG"/>
              </w:rPr>
            </w:pPr>
            <w:r w:rsidRPr="000C79F7">
              <w:rPr>
                <w:rFonts w:eastAsia="Times New Roman" w:cs="Times New Roman"/>
                <w:lang w:eastAsia="bg-BG" w:bidi="bg-BG"/>
              </w:rPr>
              <w:t>6</w:t>
            </w:r>
            <w:r w:rsidRPr="000C79F7">
              <w:rPr>
                <w:rFonts w:eastAsia="Times New Roman" w:cs="Times New Roman"/>
                <w:spacing w:val="-1"/>
                <w:lang w:eastAsia="bg-BG" w:bidi="bg-BG"/>
              </w:rPr>
              <w:t xml:space="preserve"> </w:t>
            </w:r>
            <w:r w:rsidRPr="000C79F7">
              <w:rPr>
                <w:rFonts w:eastAsia="Times New Roman" w:cs="Times New Roman"/>
                <w:lang w:eastAsia="bg-BG" w:bidi="bg-BG"/>
              </w:rPr>
              <w:t>мин</w:t>
            </w:r>
          </w:p>
          <w:p w14:paraId="5360F28A" w14:textId="77777777" w:rsidR="000C79F7" w:rsidRPr="000C79F7" w:rsidRDefault="000C79F7" w:rsidP="000C79F7">
            <w:pPr>
              <w:widowControl w:val="0"/>
              <w:autoSpaceDE w:val="0"/>
              <w:autoSpaceDN w:val="0"/>
              <w:spacing w:line="240" w:lineRule="auto"/>
              <w:ind w:firstLine="0"/>
              <w:jc w:val="left"/>
              <w:rPr>
                <w:rFonts w:eastAsia="Times New Roman" w:cs="Times New Roman"/>
                <w:sz w:val="26"/>
                <w:lang w:eastAsia="bg-BG" w:bidi="bg-BG"/>
              </w:rPr>
            </w:pPr>
          </w:p>
          <w:p w14:paraId="49456DC7" w14:textId="77777777" w:rsidR="000C79F7" w:rsidRPr="000C79F7" w:rsidRDefault="000C79F7" w:rsidP="000C79F7">
            <w:pPr>
              <w:widowControl w:val="0"/>
              <w:autoSpaceDE w:val="0"/>
              <w:autoSpaceDN w:val="0"/>
              <w:spacing w:line="240" w:lineRule="auto"/>
              <w:ind w:firstLine="0"/>
              <w:jc w:val="left"/>
              <w:rPr>
                <w:rFonts w:eastAsia="Times New Roman" w:cs="Times New Roman"/>
                <w:sz w:val="26"/>
                <w:lang w:eastAsia="bg-BG" w:bidi="bg-BG"/>
              </w:rPr>
            </w:pPr>
          </w:p>
          <w:p w14:paraId="07913660" w14:textId="77777777" w:rsidR="000C79F7" w:rsidRPr="000C79F7" w:rsidRDefault="000C79F7" w:rsidP="000C79F7">
            <w:pPr>
              <w:widowControl w:val="0"/>
              <w:autoSpaceDE w:val="0"/>
              <w:autoSpaceDN w:val="0"/>
              <w:spacing w:line="240" w:lineRule="auto"/>
              <w:ind w:firstLine="0"/>
              <w:jc w:val="left"/>
              <w:rPr>
                <w:rFonts w:eastAsia="Times New Roman" w:cs="Times New Roman"/>
                <w:sz w:val="26"/>
                <w:lang w:eastAsia="bg-BG" w:bidi="bg-BG"/>
              </w:rPr>
            </w:pPr>
          </w:p>
          <w:p w14:paraId="68DFB480" w14:textId="77777777" w:rsidR="000C79F7" w:rsidRPr="000C79F7" w:rsidRDefault="000C79F7" w:rsidP="000C79F7">
            <w:pPr>
              <w:widowControl w:val="0"/>
              <w:autoSpaceDE w:val="0"/>
              <w:autoSpaceDN w:val="0"/>
              <w:spacing w:line="240" w:lineRule="auto"/>
              <w:ind w:firstLine="0"/>
              <w:jc w:val="left"/>
              <w:rPr>
                <w:rFonts w:eastAsia="Times New Roman" w:cs="Times New Roman"/>
                <w:sz w:val="23"/>
                <w:lang w:eastAsia="bg-BG" w:bidi="bg-BG"/>
              </w:rPr>
            </w:pPr>
          </w:p>
          <w:p w14:paraId="691C721B" w14:textId="77777777" w:rsidR="000C79F7" w:rsidRPr="000C79F7" w:rsidRDefault="000C79F7" w:rsidP="000C79F7">
            <w:pPr>
              <w:widowControl w:val="0"/>
              <w:autoSpaceDE w:val="0"/>
              <w:autoSpaceDN w:val="0"/>
              <w:spacing w:line="240" w:lineRule="auto"/>
              <w:ind w:left="128" w:firstLine="0"/>
              <w:jc w:val="left"/>
              <w:rPr>
                <w:rFonts w:eastAsia="Times New Roman" w:cs="Times New Roman"/>
                <w:lang w:eastAsia="bg-BG" w:bidi="bg-BG"/>
              </w:rPr>
            </w:pPr>
            <w:r w:rsidRPr="000C79F7">
              <w:rPr>
                <w:rFonts w:eastAsia="Times New Roman" w:cs="Times New Roman"/>
                <w:lang w:eastAsia="bg-BG" w:bidi="bg-BG"/>
              </w:rPr>
              <w:t>6</w:t>
            </w:r>
            <w:r w:rsidRPr="000C79F7">
              <w:rPr>
                <w:rFonts w:eastAsia="Times New Roman" w:cs="Times New Roman"/>
                <w:spacing w:val="-1"/>
                <w:lang w:eastAsia="bg-BG" w:bidi="bg-BG"/>
              </w:rPr>
              <w:t xml:space="preserve"> </w:t>
            </w:r>
            <w:r w:rsidRPr="000C79F7">
              <w:rPr>
                <w:rFonts w:eastAsia="Times New Roman" w:cs="Times New Roman"/>
                <w:lang w:eastAsia="bg-BG" w:bidi="bg-BG"/>
              </w:rPr>
              <w:t>мин</w:t>
            </w:r>
          </w:p>
        </w:tc>
        <w:tc>
          <w:tcPr>
            <w:tcW w:w="795" w:type="dxa"/>
            <w:vMerge w:val="restart"/>
          </w:tcPr>
          <w:p w14:paraId="03526D53"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231" w:type="dxa"/>
            <w:tcBorders>
              <w:bottom w:val="nil"/>
            </w:tcBorders>
          </w:tcPr>
          <w:p w14:paraId="0C38B1C4" w14:textId="77777777" w:rsidR="000C79F7" w:rsidRPr="000C79F7" w:rsidRDefault="000C79F7" w:rsidP="000C79F7">
            <w:pPr>
              <w:widowControl w:val="0"/>
              <w:autoSpaceDE w:val="0"/>
              <w:autoSpaceDN w:val="0"/>
              <w:ind w:left="24" w:right="25" w:firstLine="0"/>
              <w:rPr>
                <w:rFonts w:eastAsia="Times New Roman" w:cs="Times New Roman"/>
                <w:lang w:eastAsia="bg-BG" w:bidi="bg-BG"/>
              </w:rPr>
            </w:pPr>
            <w:r w:rsidRPr="000C79F7">
              <w:rPr>
                <w:rFonts w:eastAsia="Times New Roman" w:cs="Times New Roman"/>
                <w:lang w:eastAsia="bg-BG" w:bidi="bg-BG"/>
              </w:rPr>
              <w:t xml:space="preserve">При изпълнение на </w:t>
            </w:r>
            <w:proofErr w:type="spellStart"/>
            <w:r w:rsidRPr="000C79F7">
              <w:rPr>
                <w:rFonts w:eastAsia="Times New Roman" w:cs="Times New Roman"/>
                <w:lang w:eastAsia="bg-BG" w:bidi="bg-BG"/>
              </w:rPr>
              <w:t>упражне</w:t>
            </w:r>
            <w:proofErr w:type="spellEnd"/>
            <w:r w:rsidRPr="000C79F7">
              <w:rPr>
                <w:rFonts w:eastAsia="Times New Roman" w:cs="Times New Roman"/>
                <w:lang w:eastAsia="bg-BG" w:bidi="bg-BG"/>
              </w:rPr>
              <w:t xml:space="preserve">- </w:t>
            </w:r>
            <w:proofErr w:type="spellStart"/>
            <w:r w:rsidRPr="000C79F7">
              <w:rPr>
                <w:rFonts w:eastAsia="Times New Roman" w:cs="Times New Roman"/>
                <w:lang w:eastAsia="bg-BG" w:bidi="bg-BG"/>
              </w:rPr>
              <w:t>нието</w:t>
            </w:r>
            <w:proofErr w:type="spellEnd"/>
            <w:r w:rsidRPr="000C79F7">
              <w:rPr>
                <w:rFonts w:eastAsia="Times New Roman" w:cs="Times New Roman"/>
                <w:lang w:eastAsia="bg-BG" w:bidi="bg-BG"/>
              </w:rPr>
              <w:t xml:space="preserve"> състезателите от </w:t>
            </w:r>
            <w:proofErr w:type="spellStart"/>
            <w:r w:rsidRPr="000C79F7">
              <w:rPr>
                <w:rFonts w:eastAsia="Times New Roman" w:cs="Times New Roman"/>
                <w:lang w:eastAsia="bg-BG" w:bidi="bg-BG"/>
              </w:rPr>
              <w:t>коло</w:t>
            </w:r>
            <w:proofErr w:type="spellEnd"/>
            <w:r w:rsidRPr="000C79F7">
              <w:rPr>
                <w:rFonts w:eastAsia="Times New Roman" w:cs="Times New Roman"/>
                <w:lang w:eastAsia="bg-BG" w:bidi="bg-BG"/>
              </w:rPr>
              <w:t xml:space="preserve">- </w:t>
            </w:r>
            <w:proofErr w:type="spellStart"/>
            <w:r w:rsidRPr="000C79F7">
              <w:rPr>
                <w:rFonts w:eastAsia="Times New Roman" w:cs="Times New Roman"/>
                <w:lang w:eastAsia="bg-BG" w:bidi="bg-BG"/>
              </w:rPr>
              <w:t>ните</w:t>
            </w:r>
            <w:proofErr w:type="spellEnd"/>
            <w:r w:rsidRPr="000C79F7">
              <w:rPr>
                <w:rFonts w:eastAsia="Times New Roman" w:cs="Times New Roman"/>
                <w:lang w:eastAsia="bg-BG" w:bidi="bg-BG"/>
              </w:rPr>
              <w:t xml:space="preserve"> се редуват</w:t>
            </w:r>
          </w:p>
          <w:p w14:paraId="760870E9" w14:textId="77777777" w:rsidR="000C79F7" w:rsidRPr="000C79F7" w:rsidRDefault="000C79F7" w:rsidP="000C79F7">
            <w:pPr>
              <w:widowControl w:val="0"/>
              <w:autoSpaceDE w:val="0"/>
              <w:autoSpaceDN w:val="0"/>
              <w:ind w:left="24" w:right="18" w:firstLine="0"/>
              <w:jc w:val="left"/>
              <w:rPr>
                <w:rFonts w:eastAsia="Times New Roman" w:cs="Times New Roman"/>
                <w:sz w:val="20"/>
                <w:lang w:eastAsia="bg-BG" w:bidi="bg-BG"/>
              </w:rPr>
            </w:pPr>
            <w:r w:rsidRPr="000C79F7">
              <w:rPr>
                <w:rFonts w:eastAsia="Times New Roman" w:cs="Times New Roman"/>
                <w:sz w:val="20"/>
                <w:lang w:eastAsia="bg-BG" w:bidi="bg-BG"/>
              </w:rPr>
              <w:t>* След изпълнение на показаното</w:t>
            </w:r>
            <w:r w:rsidRPr="000C79F7">
              <w:rPr>
                <w:rFonts w:eastAsia="Times New Roman" w:cs="Times New Roman"/>
                <w:spacing w:val="-33"/>
                <w:sz w:val="20"/>
                <w:lang w:eastAsia="bg-BG" w:bidi="bg-BG"/>
              </w:rPr>
              <w:t xml:space="preserve"> </w:t>
            </w:r>
            <w:proofErr w:type="spellStart"/>
            <w:r w:rsidRPr="000C79F7">
              <w:rPr>
                <w:rFonts w:eastAsia="Times New Roman" w:cs="Times New Roman"/>
                <w:sz w:val="20"/>
                <w:lang w:eastAsia="bg-BG" w:bidi="bg-BG"/>
              </w:rPr>
              <w:t>уп</w:t>
            </w:r>
            <w:proofErr w:type="spellEnd"/>
            <w:r w:rsidRPr="000C79F7">
              <w:rPr>
                <w:rFonts w:eastAsia="Times New Roman" w:cs="Times New Roman"/>
                <w:sz w:val="20"/>
                <w:lang w:eastAsia="bg-BG" w:bidi="bg-BG"/>
              </w:rPr>
              <w:t xml:space="preserve">- </w:t>
            </w:r>
            <w:proofErr w:type="spellStart"/>
            <w:r w:rsidRPr="000C79F7">
              <w:rPr>
                <w:rFonts w:eastAsia="Times New Roman" w:cs="Times New Roman"/>
                <w:sz w:val="20"/>
                <w:lang w:eastAsia="bg-BG" w:bidi="bg-BG"/>
              </w:rPr>
              <w:t>ражнение</w:t>
            </w:r>
            <w:proofErr w:type="spellEnd"/>
            <w:r w:rsidRPr="000C79F7">
              <w:rPr>
                <w:rFonts w:eastAsia="Times New Roman" w:cs="Times New Roman"/>
                <w:sz w:val="20"/>
                <w:lang w:eastAsia="bg-BG" w:bidi="bg-BG"/>
              </w:rPr>
              <w:t xml:space="preserve"> състезателят спринтира до средната линия и изпълнява 5 опори, след което сменя колоната Максимална</w:t>
            </w:r>
            <w:r w:rsidRPr="000C79F7">
              <w:rPr>
                <w:rFonts w:eastAsia="Times New Roman" w:cs="Times New Roman"/>
                <w:spacing w:val="-13"/>
                <w:sz w:val="20"/>
                <w:lang w:eastAsia="bg-BG" w:bidi="bg-BG"/>
              </w:rPr>
              <w:t xml:space="preserve"> </w:t>
            </w:r>
            <w:r w:rsidRPr="000C79F7">
              <w:rPr>
                <w:rFonts w:eastAsia="Times New Roman" w:cs="Times New Roman"/>
                <w:sz w:val="20"/>
                <w:lang w:eastAsia="bg-BG" w:bidi="bg-BG"/>
              </w:rPr>
              <w:t>скорост</w:t>
            </w:r>
            <w:r w:rsidRPr="000C79F7">
              <w:rPr>
                <w:rFonts w:eastAsia="Times New Roman" w:cs="Times New Roman"/>
                <w:spacing w:val="-14"/>
                <w:sz w:val="20"/>
                <w:lang w:eastAsia="bg-BG" w:bidi="bg-BG"/>
              </w:rPr>
              <w:t xml:space="preserve"> </w:t>
            </w:r>
            <w:r w:rsidRPr="000C79F7">
              <w:rPr>
                <w:rFonts w:eastAsia="Times New Roman" w:cs="Times New Roman"/>
                <w:sz w:val="20"/>
                <w:lang w:eastAsia="bg-BG" w:bidi="bg-BG"/>
              </w:rPr>
              <w:t>при</w:t>
            </w:r>
            <w:r w:rsidRPr="000C79F7">
              <w:rPr>
                <w:rFonts w:eastAsia="Times New Roman" w:cs="Times New Roman"/>
                <w:spacing w:val="-12"/>
                <w:sz w:val="20"/>
                <w:lang w:eastAsia="bg-BG" w:bidi="bg-BG"/>
              </w:rPr>
              <w:t xml:space="preserve"> </w:t>
            </w:r>
            <w:r w:rsidRPr="000C79F7">
              <w:rPr>
                <w:rFonts w:eastAsia="Times New Roman" w:cs="Times New Roman"/>
                <w:sz w:val="20"/>
                <w:lang w:eastAsia="bg-BG" w:bidi="bg-BG"/>
              </w:rPr>
              <w:t>воденето</w:t>
            </w:r>
            <w:r w:rsidRPr="000C79F7">
              <w:rPr>
                <w:rFonts w:eastAsia="Times New Roman" w:cs="Times New Roman"/>
                <w:spacing w:val="-10"/>
                <w:sz w:val="20"/>
                <w:lang w:eastAsia="bg-BG" w:bidi="bg-BG"/>
              </w:rPr>
              <w:t xml:space="preserve"> </w:t>
            </w:r>
            <w:r w:rsidRPr="000C79F7">
              <w:rPr>
                <w:rFonts w:eastAsia="Times New Roman" w:cs="Times New Roman"/>
                <w:sz w:val="20"/>
                <w:lang w:eastAsia="bg-BG" w:bidi="bg-BG"/>
              </w:rPr>
              <w:t>на топката</w:t>
            </w:r>
          </w:p>
          <w:p w14:paraId="3CE0A122" w14:textId="77777777" w:rsidR="000C79F7" w:rsidRPr="000C79F7" w:rsidRDefault="000C79F7" w:rsidP="000C79F7">
            <w:pPr>
              <w:widowControl w:val="0"/>
              <w:autoSpaceDE w:val="0"/>
              <w:autoSpaceDN w:val="0"/>
              <w:spacing w:before="8" w:line="240" w:lineRule="auto"/>
              <w:ind w:firstLine="0"/>
              <w:jc w:val="left"/>
              <w:rPr>
                <w:rFonts w:eastAsia="Times New Roman" w:cs="Times New Roman"/>
                <w:sz w:val="26"/>
                <w:lang w:eastAsia="bg-BG" w:bidi="bg-BG"/>
              </w:rPr>
            </w:pPr>
          </w:p>
          <w:p w14:paraId="109261B5" w14:textId="77777777" w:rsidR="000C79F7" w:rsidRPr="000C79F7" w:rsidRDefault="000C79F7" w:rsidP="000C79F7">
            <w:pPr>
              <w:widowControl w:val="0"/>
              <w:autoSpaceDE w:val="0"/>
              <w:autoSpaceDN w:val="0"/>
              <w:spacing w:line="216" w:lineRule="auto"/>
              <w:ind w:left="24" w:right="22" w:firstLine="0"/>
              <w:rPr>
                <w:rFonts w:eastAsia="Times New Roman" w:cs="Times New Roman"/>
                <w:lang w:eastAsia="bg-BG" w:bidi="bg-BG"/>
              </w:rPr>
            </w:pPr>
            <w:r w:rsidRPr="000C79F7">
              <w:rPr>
                <w:rFonts w:eastAsia="Times New Roman" w:cs="Times New Roman"/>
                <w:lang w:eastAsia="bg-BG" w:bidi="bg-BG"/>
              </w:rPr>
              <w:t xml:space="preserve">При ловенето на топката и из- </w:t>
            </w:r>
            <w:proofErr w:type="spellStart"/>
            <w:r w:rsidRPr="000C79F7">
              <w:rPr>
                <w:rFonts w:eastAsia="Times New Roman" w:cs="Times New Roman"/>
                <w:lang w:eastAsia="bg-BG" w:bidi="bg-BG"/>
              </w:rPr>
              <w:t>пълнението</w:t>
            </w:r>
            <w:proofErr w:type="spellEnd"/>
            <w:r w:rsidRPr="000C79F7">
              <w:rPr>
                <w:rFonts w:eastAsia="Times New Roman" w:cs="Times New Roman"/>
                <w:lang w:eastAsia="bg-BG" w:bidi="bg-BG"/>
              </w:rPr>
              <w:t xml:space="preserve"> на финта </w:t>
            </w:r>
            <w:proofErr w:type="spellStart"/>
            <w:r w:rsidRPr="000C79F7">
              <w:rPr>
                <w:rFonts w:eastAsia="Times New Roman" w:cs="Times New Roman"/>
                <w:lang w:eastAsia="bg-BG" w:bidi="bg-BG"/>
              </w:rPr>
              <w:t>състеза</w:t>
            </w:r>
            <w:proofErr w:type="spellEnd"/>
            <w:r w:rsidRPr="000C79F7">
              <w:rPr>
                <w:rFonts w:eastAsia="Times New Roman" w:cs="Times New Roman"/>
                <w:lang w:eastAsia="bg-BG" w:bidi="bg-BG"/>
              </w:rPr>
              <w:t xml:space="preserve">- телят трябва да търси </w:t>
            </w:r>
            <w:proofErr w:type="spellStart"/>
            <w:r w:rsidRPr="000C79F7">
              <w:rPr>
                <w:rFonts w:eastAsia="Times New Roman" w:cs="Times New Roman"/>
                <w:lang w:eastAsia="bg-BG" w:bidi="bg-BG"/>
              </w:rPr>
              <w:t>опти</w:t>
            </w:r>
            <w:proofErr w:type="spellEnd"/>
            <w:r w:rsidRPr="000C79F7">
              <w:rPr>
                <w:rFonts w:eastAsia="Times New Roman" w:cs="Times New Roman"/>
                <w:lang w:eastAsia="bg-BG" w:bidi="bg-BG"/>
              </w:rPr>
              <w:t xml:space="preserve">- </w:t>
            </w:r>
            <w:proofErr w:type="spellStart"/>
            <w:r w:rsidRPr="000C79F7">
              <w:rPr>
                <w:rFonts w:eastAsia="Times New Roman" w:cs="Times New Roman"/>
                <w:lang w:eastAsia="bg-BG" w:bidi="bg-BG"/>
              </w:rPr>
              <w:t>мална</w:t>
            </w:r>
            <w:proofErr w:type="spellEnd"/>
            <w:r w:rsidRPr="000C79F7">
              <w:rPr>
                <w:rFonts w:eastAsia="Times New Roman" w:cs="Times New Roman"/>
                <w:lang w:eastAsia="bg-BG" w:bidi="bg-BG"/>
              </w:rPr>
              <w:t xml:space="preserve"> дистанция от пасивния защитник. При изпълнение на упражнението състезателите от колоните се</w:t>
            </w:r>
            <w:r w:rsidRPr="000C79F7">
              <w:rPr>
                <w:rFonts w:eastAsia="Times New Roman" w:cs="Times New Roman"/>
                <w:spacing w:val="-3"/>
                <w:lang w:eastAsia="bg-BG" w:bidi="bg-BG"/>
              </w:rPr>
              <w:t xml:space="preserve"> </w:t>
            </w:r>
            <w:r w:rsidRPr="000C79F7">
              <w:rPr>
                <w:rFonts w:eastAsia="Times New Roman" w:cs="Times New Roman"/>
                <w:lang w:eastAsia="bg-BG" w:bidi="bg-BG"/>
              </w:rPr>
              <w:t>редуват</w:t>
            </w:r>
          </w:p>
        </w:tc>
      </w:tr>
      <w:tr w:rsidR="000C79F7" w:rsidRPr="000C79F7" w14:paraId="1D77FAC3" w14:textId="77777777" w:rsidTr="00FF3FA3">
        <w:trPr>
          <w:trHeight w:val="1954"/>
        </w:trPr>
        <w:tc>
          <w:tcPr>
            <w:tcW w:w="454" w:type="dxa"/>
            <w:vMerge/>
            <w:tcBorders>
              <w:top w:val="nil"/>
            </w:tcBorders>
            <w:tcFitText/>
          </w:tcPr>
          <w:p w14:paraId="55F19307"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745" w:type="dxa"/>
            <w:tcBorders>
              <w:top w:val="nil"/>
              <w:bottom w:val="nil"/>
            </w:tcBorders>
          </w:tcPr>
          <w:p w14:paraId="2FA24B0F" w14:textId="77777777" w:rsidR="000C79F7" w:rsidRPr="000C79F7" w:rsidRDefault="000C79F7" w:rsidP="000C79F7">
            <w:pPr>
              <w:widowControl w:val="0"/>
              <w:autoSpaceDE w:val="0"/>
              <w:autoSpaceDN w:val="0"/>
              <w:spacing w:before="5" w:line="240" w:lineRule="auto"/>
              <w:ind w:firstLine="0"/>
              <w:jc w:val="left"/>
              <w:rPr>
                <w:rFonts w:eastAsia="Times New Roman" w:cs="Times New Roman"/>
                <w:sz w:val="5"/>
                <w:lang w:eastAsia="bg-BG" w:bidi="bg-BG"/>
              </w:rPr>
            </w:pPr>
          </w:p>
          <w:p w14:paraId="00265E49" w14:textId="77777777" w:rsidR="000C79F7" w:rsidRPr="000C79F7" w:rsidRDefault="000C79F7" w:rsidP="000C79F7">
            <w:pPr>
              <w:widowControl w:val="0"/>
              <w:autoSpaceDE w:val="0"/>
              <w:autoSpaceDN w:val="0"/>
              <w:spacing w:line="240" w:lineRule="auto"/>
              <w:ind w:left="140" w:firstLine="0"/>
              <w:jc w:val="left"/>
              <w:rPr>
                <w:rFonts w:eastAsia="Times New Roman" w:cs="Times New Roman"/>
                <w:sz w:val="20"/>
                <w:lang w:eastAsia="bg-BG" w:bidi="bg-BG"/>
              </w:rPr>
            </w:pPr>
            <w:r w:rsidRPr="000C79F7">
              <w:rPr>
                <w:rFonts w:eastAsia="Times New Roman" w:cs="Times New Roman"/>
                <w:noProof/>
                <w:sz w:val="20"/>
                <w:lang w:eastAsia="bg-BG"/>
              </w:rPr>
              <w:drawing>
                <wp:inline distT="0" distB="0" distL="0" distR="0" wp14:anchorId="1D8F94B4" wp14:editId="284881F4">
                  <wp:extent cx="2184409" cy="1097279"/>
                  <wp:effectExtent l="0" t="0" r="0" b="0"/>
                  <wp:docPr id="597298" name="image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116.png"/>
                          <pic:cNvPicPr/>
                        </pic:nvPicPr>
                        <pic:blipFill>
                          <a:blip r:embed="rId153" cstate="print"/>
                          <a:stretch>
                            <a:fillRect/>
                          </a:stretch>
                        </pic:blipFill>
                        <pic:spPr>
                          <a:xfrm>
                            <a:off x="0" y="0"/>
                            <a:ext cx="2184409" cy="1097279"/>
                          </a:xfrm>
                          <a:prstGeom prst="rect">
                            <a:avLst/>
                          </a:prstGeom>
                        </pic:spPr>
                      </pic:pic>
                    </a:graphicData>
                  </a:graphic>
                </wp:inline>
              </w:drawing>
            </w:r>
          </w:p>
        </w:tc>
        <w:tc>
          <w:tcPr>
            <w:tcW w:w="850" w:type="dxa"/>
            <w:tcBorders>
              <w:top w:val="nil"/>
              <w:bottom w:val="nil"/>
            </w:tcBorders>
          </w:tcPr>
          <w:p w14:paraId="5AFBD635" w14:textId="77777777" w:rsidR="000C79F7" w:rsidRPr="000C79F7" w:rsidRDefault="000C79F7" w:rsidP="000C79F7">
            <w:pPr>
              <w:widowControl w:val="0"/>
              <w:autoSpaceDE w:val="0"/>
              <w:autoSpaceDN w:val="0"/>
              <w:spacing w:line="240" w:lineRule="auto"/>
              <w:ind w:firstLine="0"/>
              <w:jc w:val="left"/>
              <w:rPr>
                <w:rFonts w:eastAsia="Times New Roman" w:cs="Times New Roman"/>
                <w:sz w:val="37"/>
                <w:lang w:eastAsia="bg-BG" w:bidi="bg-BG"/>
              </w:rPr>
            </w:pPr>
          </w:p>
          <w:p w14:paraId="0A55983C" w14:textId="77777777" w:rsidR="000C79F7" w:rsidRPr="000C79F7" w:rsidRDefault="000C79F7" w:rsidP="000C79F7">
            <w:pPr>
              <w:widowControl w:val="0"/>
              <w:autoSpaceDE w:val="0"/>
              <w:autoSpaceDN w:val="0"/>
              <w:spacing w:line="240" w:lineRule="auto"/>
              <w:ind w:left="128" w:firstLine="0"/>
              <w:jc w:val="left"/>
              <w:rPr>
                <w:rFonts w:eastAsia="Times New Roman" w:cs="Times New Roman"/>
                <w:lang w:eastAsia="bg-BG" w:bidi="bg-BG"/>
              </w:rPr>
            </w:pPr>
            <w:r w:rsidRPr="000C79F7">
              <w:rPr>
                <w:rFonts w:eastAsia="Times New Roman" w:cs="Times New Roman"/>
                <w:lang w:eastAsia="bg-BG" w:bidi="bg-BG"/>
              </w:rPr>
              <w:t>6 мин</w:t>
            </w:r>
          </w:p>
        </w:tc>
        <w:tc>
          <w:tcPr>
            <w:tcW w:w="795" w:type="dxa"/>
            <w:vMerge/>
            <w:tcBorders>
              <w:top w:val="nil"/>
            </w:tcBorders>
          </w:tcPr>
          <w:p w14:paraId="10BDE3A8"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231" w:type="dxa"/>
            <w:tcBorders>
              <w:top w:val="nil"/>
              <w:bottom w:val="nil"/>
            </w:tcBorders>
          </w:tcPr>
          <w:p w14:paraId="5FD35DCD" w14:textId="77777777" w:rsidR="000C79F7" w:rsidRPr="000C79F7" w:rsidRDefault="000C79F7" w:rsidP="000C79F7">
            <w:pPr>
              <w:widowControl w:val="0"/>
              <w:autoSpaceDE w:val="0"/>
              <w:autoSpaceDN w:val="0"/>
              <w:spacing w:line="240" w:lineRule="auto"/>
              <w:ind w:firstLine="0"/>
              <w:jc w:val="left"/>
              <w:rPr>
                <w:rFonts w:eastAsia="Times New Roman" w:cs="Times New Roman"/>
                <w:sz w:val="37"/>
                <w:lang w:eastAsia="bg-BG" w:bidi="bg-BG"/>
              </w:rPr>
            </w:pPr>
          </w:p>
          <w:p w14:paraId="4AC25D09" w14:textId="77777777" w:rsidR="000C79F7" w:rsidRPr="000C79F7" w:rsidRDefault="000C79F7" w:rsidP="000C79F7">
            <w:pPr>
              <w:widowControl w:val="0"/>
              <w:autoSpaceDE w:val="0"/>
              <w:autoSpaceDN w:val="0"/>
              <w:ind w:left="24" w:right="25" w:firstLine="0"/>
              <w:jc w:val="left"/>
              <w:rPr>
                <w:rFonts w:eastAsia="Times New Roman" w:cs="Times New Roman"/>
                <w:lang w:eastAsia="bg-BG" w:bidi="bg-BG"/>
              </w:rPr>
            </w:pPr>
            <w:r w:rsidRPr="000C79F7">
              <w:rPr>
                <w:rFonts w:eastAsia="Times New Roman" w:cs="Times New Roman"/>
                <w:lang w:eastAsia="bg-BG" w:bidi="bg-BG"/>
              </w:rPr>
              <w:t>Целта на упражнението е да се приложи правилото 3+3 крачки за усъвършенстване на финта</w:t>
            </w:r>
          </w:p>
        </w:tc>
      </w:tr>
      <w:tr w:rsidR="000C79F7" w:rsidRPr="000C79F7" w14:paraId="2C77E434" w14:textId="77777777" w:rsidTr="00FF3FA3">
        <w:trPr>
          <w:trHeight w:val="1796"/>
        </w:trPr>
        <w:tc>
          <w:tcPr>
            <w:tcW w:w="454" w:type="dxa"/>
            <w:vMerge/>
            <w:tcBorders>
              <w:top w:val="nil"/>
            </w:tcBorders>
            <w:tcFitText/>
          </w:tcPr>
          <w:p w14:paraId="1EDBD22D"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745" w:type="dxa"/>
            <w:tcBorders>
              <w:top w:val="nil"/>
              <w:bottom w:val="nil"/>
            </w:tcBorders>
          </w:tcPr>
          <w:p w14:paraId="721AB8D3" w14:textId="77777777" w:rsidR="000C79F7" w:rsidRPr="000C79F7" w:rsidRDefault="000C79F7" w:rsidP="000C79F7">
            <w:pPr>
              <w:widowControl w:val="0"/>
              <w:autoSpaceDE w:val="0"/>
              <w:autoSpaceDN w:val="0"/>
              <w:spacing w:before="168"/>
              <w:ind w:left="256" w:hanging="228"/>
              <w:jc w:val="left"/>
              <w:rPr>
                <w:rFonts w:eastAsia="Times New Roman" w:cs="Times New Roman"/>
                <w:lang w:eastAsia="bg-BG" w:bidi="bg-BG"/>
              </w:rPr>
            </w:pPr>
            <w:r w:rsidRPr="000C79F7">
              <w:rPr>
                <w:rFonts w:eastAsia="Times New Roman" w:cs="Times New Roman"/>
                <w:lang w:eastAsia="bg-BG" w:bidi="bg-BG"/>
              </w:rPr>
              <w:t xml:space="preserve">4. След подаване и ловене се </w:t>
            </w:r>
            <w:proofErr w:type="spellStart"/>
            <w:r w:rsidRPr="000C79F7">
              <w:rPr>
                <w:rFonts w:eastAsia="Times New Roman" w:cs="Times New Roman"/>
                <w:lang w:eastAsia="bg-BG" w:bidi="bg-BG"/>
              </w:rPr>
              <w:t>изпъл</w:t>
            </w:r>
            <w:proofErr w:type="spellEnd"/>
            <w:r w:rsidRPr="000C79F7">
              <w:rPr>
                <w:rFonts w:eastAsia="Times New Roman" w:cs="Times New Roman"/>
                <w:lang w:eastAsia="bg-BG" w:bidi="bg-BG"/>
              </w:rPr>
              <w:t xml:space="preserve">- </w:t>
            </w:r>
            <w:proofErr w:type="spellStart"/>
            <w:r w:rsidRPr="000C79F7">
              <w:rPr>
                <w:rFonts w:eastAsia="Times New Roman" w:cs="Times New Roman"/>
                <w:lang w:eastAsia="bg-BG" w:bidi="bg-BG"/>
              </w:rPr>
              <w:t>няват</w:t>
            </w:r>
            <w:proofErr w:type="spellEnd"/>
            <w:r w:rsidRPr="000C79F7">
              <w:rPr>
                <w:rFonts w:eastAsia="Times New Roman" w:cs="Times New Roman"/>
                <w:lang w:eastAsia="bg-BG" w:bidi="bg-BG"/>
              </w:rPr>
              <w:t xml:space="preserve"> две последователни </w:t>
            </w:r>
            <w:proofErr w:type="spellStart"/>
            <w:r w:rsidRPr="000C79F7">
              <w:rPr>
                <w:rFonts w:eastAsia="Times New Roman" w:cs="Times New Roman"/>
                <w:lang w:eastAsia="bg-BG" w:bidi="bg-BG"/>
              </w:rPr>
              <w:t>залъг</w:t>
            </w:r>
            <w:proofErr w:type="spellEnd"/>
            <w:r w:rsidRPr="000C79F7">
              <w:rPr>
                <w:rFonts w:eastAsia="Times New Roman" w:cs="Times New Roman"/>
                <w:lang w:eastAsia="bg-BG" w:bidi="bg-BG"/>
              </w:rPr>
              <w:t xml:space="preserve">- </w:t>
            </w:r>
            <w:proofErr w:type="spellStart"/>
            <w:r w:rsidRPr="000C79F7">
              <w:rPr>
                <w:rFonts w:eastAsia="Times New Roman" w:cs="Times New Roman"/>
                <w:lang w:eastAsia="bg-BG" w:bidi="bg-BG"/>
              </w:rPr>
              <w:t>ващи</w:t>
            </w:r>
            <w:proofErr w:type="spellEnd"/>
            <w:r w:rsidRPr="000C79F7">
              <w:rPr>
                <w:rFonts w:eastAsia="Times New Roman" w:cs="Times New Roman"/>
                <w:lang w:eastAsia="bg-BG" w:bidi="bg-BG"/>
              </w:rPr>
              <w:t xml:space="preserve"> движения на удобната страна с еднократен дрибъл и стрелба с отскок на дължина</w:t>
            </w:r>
          </w:p>
        </w:tc>
        <w:tc>
          <w:tcPr>
            <w:tcW w:w="850" w:type="dxa"/>
            <w:tcBorders>
              <w:top w:val="nil"/>
              <w:bottom w:val="nil"/>
            </w:tcBorders>
          </w:tcPr>
          <w:p w14:paraId="06316480"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vMerge/>
            <w:tcBorders>
              <w:top w:val="nil"/>
            </w:tcBorders>
          </w:tcPr>
          <w:p w14:paraId="2FE940EB"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231" w:type="dxa"/>
            <w:tcBorders>
              <w:top w:val="nil"/>
              <w:bottom w:val="nil"/>
            </w:tcBorders>
          </w:tcPr>
          <w:p w14:paraId="226C369D"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r>
      <w:tr w:rsidR="000C79F7" w:rsidRPr="000C79F7" w14:paraId="3AC7F16F" w14:textId="77777777" w:rsidTr="00FF3FA3">
        <w:trPr>
          <w:trHeight w:val="1876"/>
        </w:trPr>
        <w:tc>
          <w:tcPr>
            <w:tcW w:w="454" w:type="dxa"/>
            <w:vMerge/>
            <w:tcBorders>
              <w:top w:val="nil"/>
            </w:tcBorders>
            <w:tcFitText/>
          </w:tcPr>
          <w:p w14:paraId="0E7A5717"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745" w:type="dxa"/>
            <w:tcBorders>
              <w:top w:val="nil"/>
              <w:bottom w:val="nil"/>
            </w:tcBorders>
          </w:tcPr>
          <w:p w14:paraId="066BC9AD" w14:textId="77777777" w:rsidR="000C79F7" w:rsidRPr="000C79F7" w:rsidRDefault="000C79F7" w:rsidP="000C79F7">
            <w:pPr>
              <w:widowControl w:val="0"/>
              <w:autoSpaceDE w:val="0"/>
              <w:autoSpaceDN w:val="0"/>
              <w:spacing w:before="8" w:line="240" w:lineRule="auto"/>
              <w:ind w:firstLine="0"/>
              <w:jc w:val="left"/>
              <w:rPr>
                <w:rFonts w:eastAsia="Times New Roman" w:cs="Times New Roman"/>
                <w:sz w:val="6"/>
                <w:lang w:eastAsia="bg-BG" w:bidi="bg-BG"/>
              </w:rPr>
            </w:pPr>
          </w:p>
          <w:p w14:paraId="7024ADCA" w14:textId="77777777" w:rsidR="000C79F7" w:rsidRPr="000C79F7" w:rsidRDefault="000C79F7" w:rsidP="000C79F7">
            <w:pPr>
              <w:widowControl w:val="0"/>
              <w:autoSpaceDE w:val="0"/>
              <w:autoSpaceDN w:val="0"/>
              <w:spacing w:line="240" w:lineRule="auto"/>
              <w:ind w:left="140" w:firstLine="0"/>
              <w:jc w:val="left"/>
              <w:rPr>
                <w:rFonts w:eastAsia="Times New Roman" w:cs="Times New Roman"/>
                <w:sz w:val="20"/>
                <w:lang w:eastAsia="bg-BG" w:bidi="bg-BG"/>
              </w:rPr>
            </w:pPr>
            <w:r w:rsidRPr="000C79F7">
              <w:rPr>
                <w:rFonts w:eastAsia="Times New Roman" w:cs="Times New Roman"/>
                <w:noProof/>
                <w:sz w:val="20"/>
                <w:lang w:eastAsia="bg-BG"/>
              </w:rPr>
              <w:drawing>
                <wp:inline distT="0" distB="0" distL="0" distR="0" wp14:anchorId="00AE28D7" wp14:editId="34616040">
                  <wp:extent cx="2185817" cy="1097279"/>
                  <wp:effectExtent l="0" t="0" r="0" b="0"/>
                  <wp:docPr id="597299" name="image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mage117.png"/>
                          <pic:cNvPicPr/>
                        </pic:nvPicPr>
                        <pic:blipFill>
                          <a:blip r:embed="rId154" cstate="print"/>
                          <a:stretch>
                            <a:fillRect/>
                          </a:stretch>
                        </pic:blipFill>
                        <pic:spPr>
                          <a:xfrm>
                            <a:off x="0" y="0"/>
                            <a:ext cx="2185817" cy="1097279"/>
                          </a:xfrm>
                          <a:prstGeom prst="rect">
                            <a:avLst/>
                          </a:prstGeom>
                        </pic:spPr>
                      </pic:pic>
                    </a:graphicData>
                  </a:graphic>
                </wp:inline>
              </w:drawing>
            </w:r>
          </w:p>
        </w:tc>
        <w:tc>
          <w:tcPr>
            <w:tcW w:w="850" w:type="dxa"/>
            <w:tcBorders>
              <w:top w:val="nil"/>
              <w:bottom w:val="nil"/>
            </w:tcBorders>
          </w:tcPr>
          <w:p w14:paraId="4A2C0436" w14:textId="77777777" w:rsidR="000C79F7" w:rsidRPr="000C79F7" w:rsidRDefault="000C79F7" w:rsidP="000C79F7">
            <w:pPr>
              <w:widowControl w:val="0"/>
              <w:autoSpaceDE w:val="0"/>
              <w:autoSpaceDN w:val="0"/>
              <w:spacing w:line="240" w:lineRule="auto"/>
              <w:ind w:firstLine="0"/>
              <w:jc w:val="left"/>
              <w:rPr>
                <w:rFonts w:eastAsia="Times New Roman" w:cs="Times New Roman"/>
                <w:sz w:val="26"/>
                <w:lang w:eastAsia="bg-BG" w:bidi="bg-BG"/>
              </w:rPr>
            </w:pPr>
          </w:p>
          <w:p w14:paraId="15AA5FC4" w14:textId="77777777" w:rsidR="000C79F7" w:rsidRPr="000C79F7" w:rsidRDefault="000C79F7" w:rsidP="000C79F7">
            <w:pPr>
              <w:widowControl w:val="0"/>
              <w:autoSpaceDE w:val="0"/>
              <w:autoSpaceDN w:val="0"/>
              <w:spacing w:before="175" w:line="240" w:lineRule="auto"/>
              <w:ind w:left="181" w:firstLine="0"/>
              <w:jc w:val="left"/>
              <w:rPr>
                <w:rFonts w:eastAsia="Times New Roman" w:cs="Times New Roman"/>
                <w:lang w:eastAsia="bg-BG" w:bidi="bg-BG"/>
              </w:rPr>
            </w:pPr>
            <w:r w:rsidRPr="000C79F7">
              <w:rPr>
                <w:rFonts w:eastAsia="Times New Roman" w:cs="Times New Roman"/>
                <w:lang w:eastAsia="bg-BG" w:bidi="bg-BG"/>
              </w:rPr>
              <w:t>2х12</w:t>
            </w:r>
          </w:p>
          <w:p w14:paraId="44289501" w14:textId="77777777" w:rsidR="000C79F7" w:rsidRPr="000C79F7" w:rsidRDefault="000C79F7" w:rsidP="000C79F7">
            <w:pPr>
              <w:widowControl w:val="0"/>
              <w:autoSpaceDE w:val="0"/>
              <w:autoSpaceDN w:val="0"/>
              <w:spacing w:before="43" w:line="240" w:lineRule="auto"/>
              <w:ind w:left="217" w:firstLine="0"/>
              <w:jc w:val="left"/>
              <w:rPr>
                <w:rFonts w:eastAsia="Times New Roman" w:cs="Times New Roman"/>
                <w:lang w:eastAsia="bg-BG" w:bidi="bg-BG"/>
              </w:rPr>
            </w:pPr>
            <w:r w:rsidRPr="000C79F7">
              <w:rPr>
                <w:rFonts w:eastAsia="Times New Roman" w:cs="Times New Roman"/>
                <w:lang w:eastAsia="bg-BG" w:bidi="bg-BG"/>
              </w:rPr>
              <w:t>мин</w:t>
            </w:r>
          </w:p>
        </w:tc>
        <w:tc>
          <w:tcPr>
            <w:tcW w:w="795" w:type="dxa"/>
            <w:vMerge/>
            <w:tcBorders>
              <w:top w:val="nil"/>
            </w:tcBorders>
          </w:tcPr>
          <w:p w14:paraId="63E9270B"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231" w:type="dxa"/>
            <w:tcBorders>
              <w:top w:val="nil"/>
              <w:bottom w:val="nil"/>
            </w:tcBorders>
          </w:tcPr>
          <w:p w14:paraId="028BCF7B" w14:textId="77777777" w:rsidR="000C79F7" w:rsidRPr="000C79F7" w:rsidRDefault="000C79F7" w:rsidP="000C79F7">
            <w:pPr>
              <w:widowControl w:val="0"/>
              <w:autoSpaceDE w:val="0"/>
              <w:autoSpaceDN w:val="0"/>
              <w:spacing w:line="240" w:lineRule="auto"/>
              <w:ind w:firstLine="0"/>
              <w:jc w:val="left"/>
              <w:rPr>
                <w:rFonts w:eastAsia="Times New Roman" w:cs="Times New Roman"/>
                <w:sz w:val="26"/>
                <w:lang w:eastAsia="bg-BG" w:bidi="bg-BG"/>
              </w:rPr>
            </w:pPr>
          </w:p>
          <w:p w14:paraId="48A3462C" w14:textId="77777777" w:rsidR="000C79F7" w:rsidRPr="000C79F7" w:rsidRDefault="000C79F7" w:rsidP="000C79F7">
            <w:pPr>
              <w:widowControl w:val="0"/>
              <w:autoSpaceDE w:val="0"/>
              <w:autoSpaceDN w:val="0"/>
              <w:spacing w:before="187" w:line="252" w:lineRule="auto"/>
              <w:ind w:left="24" w:right="23" w:firstLine="0"/>
              <w:rPr>
                <w:rFonts w:eastAsia="Times New Roman" w:cs="Times New Roman"/>
                <w:lang w:eastAsia="bg-BG" w:bidi="bg-BG"/>
              </w:rPr>
            </w:pPr>
            <w:r w:rsidRPr="000C79F7">
              <w:rPr>
                <w:rFonts w:eastAsia="Times New Roman" w:cs="Times New Roman"/>
                <w:lang w:eastAsia="bg-BG" w:bidi="bg-BG"/>
              </w:rPr>
              <w:t xml:space="preserve">От позицията на </w:t>
            </w:r>
            <w:proofErr w:type="spellStart"/>
            <w:r w:rsidRPr="000C79F7">
              <w:rPr>
                <w:rFonts w:eastAsia="Times New Roman" w:cs="Times New Roman"/>
                <w:lang w:eastAsia="bg-BG" w:bidi="bg-BG"/>
              </w:rPr>
              <w:t>пивота</w:t>
            </w:r>
            <w:proofErr w:type="spellEnd"/>
            <w:r w:rsidRPr="000C79F7">
              <w:rPr>
                <w:rFonts w:eastAsia="Times New Roman" w:cs="Times New Roman"/>
                <w:lang w:eastAsia="bg-BG" w:bidi="bg-BG"/>
              </w:rPr>
              <w:t xml:space="preserve"> да се стреля с приземяване на ръце. Отбелязан гол след залъгващо движение се брои за два.</w:t>
            </w:r>
          </w:p>
        </w:tc>
      </w:tr>
      <w:tr w:rsidR="000C79F7" w:rsidRPr="000C79F7" w14:paraId="0A80F46E" w14:textId="77777777" w:rsidTr="00FF3FA3">
        <w:trPr>
          <w:trHeight w:val="363"/>
        </w:trPr>
        <w:tc>
          <w:tcPr>
            <w:tcW w:w="454" w:type="dxa"/>
            <w:vMerge/>
            <w:tcBorders>
              <w:top w:val="nil"/>
            </w:tcBorders>
            <w:tcFitText/>
          </w:tcPr>
          <w:p w14:paraId="23860BF0"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745" w:type="dxa"/>
            <w:tcBorders>
              <w:top w:val="nil"/>
            </w:tcBorders>
          </w:tcPr>
          <w:p w14:paraId="6884BD24" w14:textId="77777777" w:rsidR="000C79F7" w:rsidRPr="000C79F7" w:rsidRDefault="000C79F7" w:rsidP="000C79F7">
            <w:pPr>
              <w:widowControl w:val="0"/>
              <w:autoSpaceDE w:val="0"/>
              <w:autoSpaceDN w:val="0"/>
              <w:spacing w:before="76" w:line="267" w:lineRule="exact"/>
              <w:ind w:left="311" w:firstLine="0"/>
              <w:jc w:val="left"/>
              <w:rPr>
                <w:rFonts w:eastAsia="Times New Roman" w:cs="Times New Roman"/>
                <w:b/>
                <w:lang w:eastAsia="bg-BG" w:bidi="bg-BG"/>
              </w:rPr>
            </w:pPr>
            <w:r w:rsidRPr="000C79F7">
              <w:rPr>
                <w:rFonts w:eastAsia="Times New Roman" w:cs="Times New Roman"/>
                <w:b/>
                <w:lang w:eastAsia="bg-BG" w:bidi="bg-BG"/>
              </w:rPr>
              <w:t>ІІІ. Двустранна игра:</w:t>
            </w:r>
          </w:p>
        </w:tc>
        <w:tc>
          <w:tcPr>
            <w:tcW w:w="850" w:type="dxa"/>
            <w:tcBorders>
              <w:top w:val="nil"/>
            </w:tcBorders>
          </w:tcPr>
          <w:p w14:paraId="47590ECE"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795" w:type="dxa"/>
            <w:vMerge/>
            <w:tcBorders>
              <w:top w:val="nil"/>
            </w:tcBorders>
          </w:tcPr>
          <w:p w14:paraId="3E99D0EC" w14:textId="77777777" w:rsidR="000C79F7" w:rsidRPr="000C79F7" w:rsidRDefault="000C79F7" w:rsidP="000C79F7">
            <w:pPr>
              <w:widowControl w:val="0"/>
              <w:autoSpaceDE w:val="0"/>
              <w:autoSpaceDN w:val="0"/>
              <w:spacing w:line="240" w:lineRule="auto"/>
              <w:ind w:firstLine="0"/>
              <w:jc w:val="left"/>
              <w:rPr>
                <w:rFonts w:eastAsia="Times New Roman" w:cs="Times New Roman"/>
                <w:sz w:val="2"/>
                <w:szCs w:val="2"/>
                <w:lang w:eastAsia="bg-BG" w:bidi="bg-BG"/>
              </w:rPr>
            </w:pPr>
          </w:p>
        </w:tc>
        <w:tc>
          <w:tcPr>
            <w:tcW w:w="3231" w:type="dxa"/>
            <w:tcBorders>
              <w:top w:val="nil"/>
            </w:tcBorders>
          </w:tcPr>
          <w:p w14:paraId="2DF0D0A4"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r>
      <w:tr w:rsidR="000C79F7" w:rsidRPr="000C79F7" w14:paraId="3658CC09" w14:textId="77777777" w:rsidTr="00FF3FA3">
        <w:trPr>
          <w:trHeight w:val="3054"/>
        </w:trPr>
        <w:tc>
          <w:tcPr>
            <w:tcW w:w="454" w:type="dxa"/>
            <w:textDirection w:val="btLr"/>
            <w:tcFitText/>
          </w:tcPr>
          <w:p w14:paraId="102DD311" w14:textId="765BD37A" w:rsidR="000C79F7" w:rsidRPr="000C79F7" w:rsidRDefault="000C79F7" w:rsidP="00FF3FA3">
            <w:pPr>
              <w:widowControl w:val="0"/>
              <w:tabs>
                <w:tab w:val="left" w:pos="1912"/>
                <w:tab w:val="left" w:pos="2644"/>
              </w:tabs>
              <w:autoSpaceDE w:val="0"/>
              <w:autoSpaceDN w:val="0"/>
              <w:spacing w:before="35" w:line="240" w:lineRule="auto"/>
              <w:ind w:left="115" w:firstLine="0"/>
              <w:jc w:val="left"/>
              <w:rPr>
                <w:rFonts w:ascii="Times New Roman Bold" w:eastAsia="Times New Roman" w:hAnsi="Times New Roman Bold" w:cs="Times New Roman"/>
                <w:b/>
                <w:spacing w:val="-4"/>
                <w:sz w:val="22"/>
                <w:lang w:val="en-US" w:eastAsia="bg-BG" w:bidi="bg-BG"/>
              </w:rPr>
            </w:pPr>
            <w:r w:rsidRPr="000C79F7">
              <w:rPr>
                <w:rFonts w:ascii="Times New Roman Bold" w:eastAsia="Times New Roman" w:hAnsi="Times New Roman Bold" w:cs="Times New Roman"/>
                <w:b/>
                <w:spacing w:val="-4"/>
                <w:sz w:val="22"/>
                <w:lang w:eastAsia="bg-BG" w:bidi="bg-BG"/>
              </w:rPr>
              <w:t>З</w:t>
            </w:r>
            <w:r w:rsidRPr="000C79F7">
              <w:rPr>
                <w:rFonts w:ascii="Times New Roman Bold" w:eastAsia="Times New Roman" w:hAnsi="Times New Roman Bold" w:cs="Times New Roman"/>
                <w:b/>
                <w:sz w:val="22"/>
                <w:lang w:eastAsia="bg-BG" w:bidi="bg-BG"/>
              </w:rPr>
              <w:t>аключителна</w:t>
            </w:r>
            <w:r w:rsidR="00FF3FA3" w:rsidRPr="00FF3FA3">
              <w:rPr>
                <w:rFonts w:ascii="Times New Roman Bold" w:eastAsia="Times New Roman" w:hAnsi="Times New Roman Bold" w:cs="Times New Roman"/>
                <w:b/>
                <w:sz w:val="22"/>
                <w:lang w:val="en-US" w:eastAsia="bg-BG" w:bidi="bg-BG"/>
              </w:rPr>
              <w:t xml:space="preserve"> </w:t>
            </w:r>
            <w:r w:rsidRPr="000C79F7">
              <w:rPr>
                <w:rFonts w:ascii="Times New Roman Bold" w:eastAsia="Times New Roman" w:hAnsi="Times New Roman Bold" w:cs="Times New Roman"/>
                <w:b/>
                <w:sz w:val="22"/>
                <w:lang w:eastAsia="bg-BG" w:bidi="bg-BG"/>
              </w:rPr>
              <w:t>част</w:t>
            </w:r>
            <w:r w:rsidR="00FF3FA3" w:rsidRPr="00FF3FA3">
              <w:rPr>
                <w:rFonts w:ascii="Times New Roman Bold" w:eastAsia="Times New Roman" w:hAnsi="Times New Roman Bold" w:cs="Times New Roman"/>
                <w:b/>
                <w:sz w:val="22"/>
                <w:lang w:val="en-US" w:eastAsia="bg-BG" w:bidi="bg-BG"/>
              </w:rPr>
              <w:t xml:space="preserve"> </w:t>
            </w:r>
            <w:r w:rsidRPr="000C79F7">
              <w:rPr>
                <w:rFonts w:ascii="Times New Roman Bold" w:eastAsia="Times New Roman" w:hAnsi="Times New Roman Bold" w:cs="Times New Roman"/>
                <w:b/>
                <w:sz w:val="22"/>
                <w:lang w:eastAsia="bg-BG" w:bidi="bg-BG"/>
              </w:rPr>
              <w:t>(10</w:t>
            </w:r>
            <w:r w:rsidR="00FF3FA3" w:rsidRPr="00FF3FA3">
              <w:rPr>
                <w:rFonts w:ascii="Times New Roman Bold" w:eastAsia="Times New Roman" w:hAnsi="Times New Roman Bold" w:cs="Times New Roman"/>
                <w:b/>
                <w:sz w:val="22"/>
                <w:lang w:val="en-US" w:eastAsia="bg-BG" w:bidi="bg-BG"/>
              </w:rPr>
              <w:t xml:space="preserve"> </w:t>
            </w:r>
            <w:r w:rsidR="00FF3FA3" w:rsidRPr="00FF3FA3">
              <w:rPr>
                <w:rFonts w:ascii="Times New Roman Bold" w:eastAsia="Times New Roman" w:hAnsi="Times New Roman Bold" w:cs="Times New Roman"/>
                <w:b/>
                <w:sz w:val="22"/>
                <w:lang w:eastAsia="bg-BG" w:bidi="bg-BG"/>
              </w:rPr>
              <w:t>мин</w:t>
            </w:r>
            <w:r w:rsidR="00FF3FA3" w:rsidRPr="00FF3FA3">
              <w:rPr>
                <w:rFonts w:ascii="Times New Roman Bold" w:eastAsia="Times New Roman" w:hAnsi="Times New Roman Bold" w:cs="Times New Roman"/>
                <w:b/>
                <w:sz w:val="22"/>
                <w:lang w:val="en-US" w:eastAsia="bg-BG" w:bidi="bg-BG"/>
              </w:rPr>
              <w:t>)</w:t>
            </w:r>
          </w:p>
        </w:tc>
        <w:tc>
          <w:tcPr>
            <w:tcW w:w="3745" w:type="dxa"/>
          </w:tcPr>
          <w:p w14:paraId="4906E201" w14:textId="77777777" w:rsidR="000C79F7" w:rsidRPr="000C79F7" w:rsidRDefault="000C79F7" w:rsidP="00880313">
            <w:pPr>
              <w:widowControl w:val="0"/>
              <w:numPr>
                <w:ilvl w:val="0"/>
                <w:numId w:val="408"/>
              </w:numPr>
              <w:tabs>
                <w:tab w:val="left" w:pos="312"/>
              </w:tabs>
              <w:autoSpaceDE w:val="0"/>
              <w:autoSpaceDN w:val="0"/>
              <w:spacing w:line="240" w:lineRule="auto"/>
              <w:ind w:right="203"/>
              <w:jc w:val="left"/>
              <w:rPr>
                <w:rFonts w:eastAsia="Times New Roman" w:cs="Times New Roman"/>
                <w:lang w:eastAsia="bg-BG" w:bidi="bg-BG"/>
              </w:rPr>
            </w:pPr>
            <w:r w:rsidRPr="000C79F7">
              <w:rPr>
                <w:rFonts w:eastAsia="Times New Roman" w:cs="Times New Roman"/>
                <w:lang w:eastAsia="bg-BG" w:bidi="bg-BG"/>
              </w:rPr>
              <w:t>Състезание за точна стрелба по отбори.</w:t>
            </w:r>
          </w:p>
          <w:p w14:paraId="28192E5C" w14:textId="77777777" w:rsidR="000C79F7" w:rsidRPr="000C79F7" w:rsidRDefault="000C79F7" w:rsidP="000C79F7">
            <w:pPr>
              <w:widowControl w:val="0"/>
              <w:autoSpaceDE w:val="0"/>
              <w:autoSpaceDN w:val="0"/>
              <w:spacing w:line="240" w:lineRule="auto"/>
              <w:ind w:firstLine="0"/>
              <w:jc w:val="left"/>
              <w:rPr>
                <w:rFonts w:eastAsia="Times New Roman" w:cs="Times New Roman"/>
                <w:sz w:val="26"/>
                <w:lang w:eastAsia="bg-BG" w:bidi="bg-BG"/>
              </w:rPr>
            </w:pPr>
          </w:p>
          <w:p w14:paraId="69144BC6" w14:textId="77777777" w:rsidR="000C79F7" w:rsidRPr="000C79F7" w:rsidRDefault="000C79F7" w:rsidP="000C79F7">
            <w:pPr>
              <w:widowControl w:val="0"/>
              <w:autoSpaceDE w:val="0"/>
              <w:autoSpaceDN w:val="0"/>
              <w:spacing w:before="5" w:line="240" w:lineRule="auto"/>
              <w:ind w:firstLine="0"/>
              <w:jc w:val="left"/>
              <w:rPr>
                <w:rFonts w:eastAsia="Times New Roman" w:cs="Times New Roman"/>
                <w:sz w:val="28"/>
                <w:lang w:eastAsia="bg-BG" w:bidi="bg-BG"/>
              </w:rPr>
            </w:pPr>
          </w:p>
          <w:p w14:paraId="4AABC84A" w14:textId="77777777" w:rsidR="000C79F7" w:rsidRPr="000C79F7" w:rsidRDefault="000C79F7" w:rsidP="00880313">
            <w:pPr>
              <w:widowControl w:val="0"/>
              <w:numPr>
                <w:ilvl w:val="0"/>
                <w:numId w:val="408"/>
              </w:numPr>
              <w:tabs>
                <w:tab w:val="left" w:pos="312"/>
              </w:tabs>
              <w:autoSpaceDE w:val="0"/>
              <w:autoSpaceDN w:val="0"/>
              <w:spacing w:line="240" w:lineRule="auto"/>
              <w:jc w:val="left"/>
              <w:rPr>
                <w:rFonts w:eastAsia="Times New Roman" w:cs="Times New Roman"/>
                <w:lang w:eastAsia="bg-BG" w:bidi="bg-BG"/>
              </w:rPr>
            </w:pPr>
            <w:r w:rsidRPr="000C79F7">
              <w:rPr>
                <w:rFonts w:eastAsia="Times New Roman" w:cs="Times New Roman"/>
                <w:lang w:eastAsia="bg-BG" w:bidi="bg-BG"/>
              </w:rPr>
              <w:t>Стречинг.</w:t>
            </w:r>
          </w:p>
          <w:p w14:paraId="3B2FA529" w14:textId="77777777" w:rsidR="000C79F7" w:rsidRPr="000C79F7" w:rsidRDefault="000C79F7" w:rsidP="000C79F7">
            <w:pPr>
              <w:widowControl w:val="0"/>
              <w:autoSpaceDE w:val="0"/>
              <w:autoSpaceDN w:val="0"/>
              <w:spacing w:line="240" w:lineRule="auto"/>
              <w:ind w:firstLine="0"/>
              <w:jc w:val="left"/>
              <w:rPr>
                <w:rFonts w:eastAsia="Times New Roman" w:cs="Times New Roman"/>
                <w:sz w:val="26"/>
                <w:lang w:eastAsia="bg-BG" w:bidi="bg-BG"/>
              </w:rPr>
            </w:pPr>
          </w:p>
          <w:p w14:paraId="2DDFED6A" w14:textId="77777777" w:rsidR="000C79F7" w:rsidRPr="000C79F7" w:rsidRDefault="000C79F7" w:rsidP="000C79F7">
            <w:pPr>
              <w:widowControl w:val="0"/>
              <w:autoSpaceDE w:val="0"/>
              <w:autoSpaceDN w:val="0"/>
              <w:spacing w:before="8" w:line="240" w:lineRule="auto"/>
              <w:ind w:firstLine="0"/>
              <w:jc w:val="left"/>
              <w:rPr>
                <w:rFonts w:eastAsia="Times New Roman" w:cs="Times New Roman"/>
                <w:sz w:val="32"/>
                <w:lang w:eastAsia="bg-BG" w:bidi="bg-BG"/>
              </w:rPr>
            </w:pPr>
          </w:p>
          <w:p w14:paraId="02A3B4FB" w14:textId="77777777" w:rsidR="000C79F7" w:rsidRPr="000C79F7" w:rsidRDefault="000C79F7" w:rsidP="00880313">
            <w:pPr>
              <w:widowControl w:val="0"/>
              <w:numPr>
                <w:ilvl w:val="0"/>
                <w:numId w:val="408"/>
              </w:numPr>
              <w:tabs>
                <w:tab w:val="left" w:pos="312"/>
              </w:tabs>
              <w:autoSpaceDE w:val="0"/>
              <w:autoSpaceDN w:val="0"/>
              <w:spacing w:line="278" w:lineRule="auto"/>
              <w:ind w:right="210"/>
              <w:jc w:val="left"/>
              <w:rPr>
                <w:rFonts w:eastAsia="Times New Roman" w:cs="Times New Roman"/>
                <w:lang w:eastAsia="bg-BG" w:bidi="bg-BG"/>
              </w:rPr>
            </w:pPr>
            <w:r w:rsidRPr="000C79F7">
              <w:rPr>
                <w:rFonts w:eastAsia="Times New Roman" w:cs="Times New Roman"/>
                <w:lang w:eastAsia="bg-BG" w:bidi="bg-BG"/>
              </w:rPr>
              <w:t xml:space="preserve">Разбор на тренировката и </w:t>
            </w:r>
            <w:proofErr w:type="spellStart"/>
            <w:r w:rsidRPr="000C79F7">
              <w:rPr>
                <w:rFonts w:eastAsia="Times New Roman" w:cs="Times New Roman"/>
                <w:spacing w:val="-4"/>
                <w:lang w:eastAsia="bg-BG" w:bidi="bg-BG"/>
              </w:rPr>
              <w:t>осво</w:t>
            </w:r>
            <w:proofErr w:type="spellEnd"/>
            <w:r w:rsidRPr="000C79F7">
              <w:rPr>
                <w:rFonts w:eastAsia="Times New Roman" w:cs="Times New Roman"/>
                <w:spacing w:val="-4"/>
                <w:lang w:eastAsia="bg-BG" w:bidi="bg-BG"/>
              </w:rPr>
              <w:t xml:space="preserve">- </w:t>
            </w:r>
            <w:proofErr w:type="spellStart"/>
            <w:r w:rsidRPr="000C79F7">
              <w:rPr>
                <w:rFonts w:eastAsia="Times New Roman" w:cs="Times New Roman"/>
                <w:lang w:eastAsia="bg-BG" w:bidi="bg-BG"/>
              </w:rPr>
              <w:t>бождаване</w:t>
            </w:r>
            <w:proofErr w:type="spellEnd"/>
            <w:r w:rsidRPr="000C79F7">
              <w:rPr>
                <w:rFonts w:eastAsia="Times New Roman" w:cs="Times New Roman"/>
                <w:lang w:eastAsia="bg-BG" w:bidi="bg-BG"/>
              </w:rPr>
              <w:t xml:space="preserve"> на</w:t>
            </w:r>
            <w:r w:rsidRPr="000C79F7">
              <w:rPr>
                <w:rFonts w:eastAsia="Times New Roman" w:cs="Times New Roman"/>
                <w:spacing w:val="-3"/>
                <w:lang w:eastAsia="bg-BG" w:bidi="bg-BG"/>
              </w:rPr>
              <w:t xml:space="preserve"> </w:t>
            </w:r>
            <w:r w:rsidRPr="000C79F7">
              <w:rPr>
                <w:rFonts w:eastAsia="Times New Roman" w:cs="Times New Roman"/>
                <w:lang w:eastAsia="bg-BG" w:bidi="bg-BG"/>
              </w:rPr>
              <w:t>отбора.</w:t>
            </w:r>
          </w:p>
        </w:tc>
        <w:tc>
          <w:tcPr>
            <w:tcW w:w="850" w:type="dxa"/>
          </w:tcPr>
          <w:p w14:paraId="5D62C0DF" w14:textId="77777777" w:rsidR="000C79F7" w:rsidRPr="000C79F7" w:rsidRDefault="000C79F7" w:rsidP="00880313">
            <w:pPr>
              <w:widowControl w:val="0"/>
              <w:numPr>
                <w:ilvl w:val="0"/>
                <w:numId w:val="407"/>
              </w:numPr>
              <w:tabs>
                <w:tab w:val="left" w:pos="309"/>
              </w:tabs>
              <w:autoSpaceDE w:val="0"/>
              <w:autoSpaceDN w:val="0"/>
              <w:spacing w:line="268" w:lineRule="exact"/>
              <w:ind w:hanging="181"/>
              <w:jc w:val="left"/>
              <w:rPr>
                <w:rFonts w:eastAsia="Times New Roman" w:cs="Times New Roman"/>
                <w:lang w:eastAsia="bg-BG" w:bidi="bg-BG"/>
              </w:rPr>
            </w:pPr>
            <w:r w:rsidRPr="000C79F7">
              <w:rPr>
                <w:rFonts w:eastAsia="Times New Roman" w:cs="Times New Roman"/>
                <w:lang w:eastAsia="bg-BG" w:bidi="bg-BG"/>
              </w:rPr>
              <w:t>мин</w:t>
            </w:r>
          </w:p>
          <w:p w14:paraId="308E13FD" w14:textId="77777777" w:rsidR="000C79F7" w:rsidRPr="000C79F7" w:rsidRDefault="000C79F7" w:rsidP="000C79F7">
            <w:pPr>
              <w:widowControl w:val="0"/>
              <w:autoSpaceDE w:val="0"/>
              <w:autoSpaceDN w:val="0"/>
              <w:spacing w:line="240" w:lineRule="auto"/>
              <w:ind w:firstLine="0"/>
              <w:jc w:val="left"/>
              <w:rPr>
                <w:rFonts w:eastAsia="Times New Roman" w:cs="Times New Roman"/>
                <w:sz w:val="26"/>
                <w:lang w:eastAsia="bg-BG" w:bidi="bg-BG"/>
              </w:rPr>
            </w:pPr>
          </w:p>
          <w:p w14:paraId="55A1ADBF" w14:textId="77777777" w:rsidR="000C79F7" w:rsidRPr="000C79F7" w:rsidRDefault="000C79F7" w:rsidP="000C79F7">
            <w:pPr>
              <w:widowControl w:val="0"/>
              <w:autoSpaceDE w:val="0"/>
              <w:autoSpaceDN w:val="0"/>
              <w:spacing w:line="240" w:lineRule="auto"/>
              <w:ind w:firstLine="0"/>
              <w:jc w:val="left"/>
              <w:rPr>
                <w:rFonts w:eastAsia="Times New Roman" w:cs="Times New Roman"/>
                <w:sz w:val="26"/>
                <w:lang w:eastAsia="bg-BG" w:bidi="bg-BG"/>
              </w:rPr>
            </w:pPr>
          </w:p>
          <w:p w14:paraId="36935440" w14:textId="77777777" w:rsidR="000C79F7" w:rsidRPr="000C79F7" w:rsidRDefault="000C79F7" w:rsidP="000C79F7">
            <w:pPr>
              <w:widowControl w:val="0"/>
              <w:autoSpaceDE w:val="0"/>
              <w:autoSpaceDN w:val="0"/>
              <w:spacing w:before="4" w:line="240" w:lineRule="auto"/>
              <w:ind w:firstLine="0"/>
              <w:jc w:val="left"/>
              <w:rPr>
                <w:rFonts w:eastAsia="Times New Roman" w:cs="Times New Roman"/>
                <w:sz w:val="34"/>
                <w:lang w:eastAsia="bg-BG" w:bidi="bg-BG"/>
              </w:rPr>
            </w:pPr>
          </w:p>
          <w:p w14:paraId="4D13E940" w14:textId="77777777" w:rsidR="000C79F7" w:rsidRPr="000C79F7" w:rsidRDefault="000C79F7" w:rsidP="00880313">
            <w:pPr>
              <w:widowControl w:val="0"/>
              <w:numPr>
                <w:ilvl w:val="0"/>
                <w:numId w:val="407"/>
              </w:numPr>
              <w:tabs>
                <w:tab w:val="left" w:pos="309"/>
              </w:tabs>
              <w:autoSpaceDE w:val="0"/>
              <w:autoSpaceDN w:val="0"/>
              <w:spacing w:line="240" w:lineRule="auto"/>
              <w:ind w:hanging="181"/>
              <w:jc w:val="left"/>
              <w:rPr>
                <w:rFonts w:eastAsia="Times New Roman" w:cs="Times New Roman"/>
                <w:lang w:eastAsia="bg-BG" w:bidi="bg-BG"/>
              </w:rPr>
            </w:pPr>
            <w:r w:rsidRPr="000C79F7">
              <w:rPr>
                <w:rFonts w:eastAsia="Times New Roman" w:cs="Times New Roman"/>
                <w:lang w:eastAsia="bg-BG" w:bidi="bg-BG"/>
              </w:rPr>
              <w:t>мин</w:t>
            </w:r>
          </w:p>
          <w:p w14:paraId="0FE81977" w14:textId="77777777" w:rsidR="000C79F7" w:rsidRPr="000C79F7" w:rsidRDefault="000C79F7" w:rsidP="000C79F7">
            <w:pPr>
              <w:widowControl w:val="0"/>
              <w:autoSpaceDE w:val="0"/>
              <w:autoSpaceDN w:val="0"/>
              <w:spacing w:line="240" w:lineRule="auto"/>
              <w:ind w:firstLine="0"/>
              <w:jc w:val="left"/>
              <w:rPr>
                <w:rFonts w:eastAsia="Times New Roman" w:cs="Times New Roman"/>
                <w:sz w:val="26"/>
                <w:lang w:eastAsia="bg-BG" w:bidi="bg-BG"/>
              </w:rPr>
            </w:pPr>
          </w:p>
          <w:p w14:paraId="56259C35" w14:textId="77777777" w:rsidR="000C79F7" w:rsidRPr="000C79F7" w:rsidRDefault="000C79F7" w:rsidP="000C79F7">
            <w:pPr>
              <w:widowControl w:val="0"/>
              <w:autoSpaceDE w:val="0"/>
              <w:autoSpaceDN w:val="0"/>
              <w:spacing w:before="8" w:line="240" w:lineRule="auto"/>
              <w:ind w:firstLine="0"/>
              <w:jc w:val="left"/>
              <w:rPr>
                <w:rFonts w:eastAsia="Times New Roman" w:cs="Times New Roman"/>
                <w:sz w:val="33"/>
                <w:lang w:eastAsia="bg-BG" w:bidi="bg-BG"/>
              </w:rPr>
            </w:pPr>
          </w:p>
          <w:p w14:paraId="7BE67D02" w14:textId="77777777" w:rsidR="000C79F7" w:rsidRPr="000C79F7" w:rsidRDefault="000C79F7" w:rsidP="000C79F7">
            <w:pPr>
              <w:widowControl w:val="0"/>
              <w:autoSpaceDE w:val="0"/>
              <w:autoSpaceDN w:val="0"/>
              <w:spacing w:line="240" w:lineRule="auto"/>
              <w:ind w:left="128" w:firstLine="0"/>
              <w:jc w:val="left"/>
              <w:rPr>
                <w:rFonts w:eastAsia="Times New Roman" w:cs="Times New Roman"/>
                <w:lang w:eastAsia="bg-BG" w:bidi="bg-BG"/>
              </w:rPr>
            </w:pPr>
            <w:r w:rsidRPr="000C79F7">
              <w:rPr>
                <w:rFonts w:eastAsia="Times New Roman" w:cs="Times New Roman"/>
                <w:lang w:eastAsia="bg-BG" w:bidi="bg-BG"/>
              </w:rPr>
              <w:t>1</w:t>
            </w:r>
            <w:r w:rsidRPr="000C79F7">
              <w:rPr>
                <w:rFonts w:eastAsia="Times New Roman" w:cs="Times New Roman"/>
                <w:spacing w:val="-1"/>
                <w:lang w:eastAsia="bg-BG" w:bidi="bg-BG"/>
              </w:rPr>
              <w:t xml:space="preserve"> </w:t>
            </w:r>
            <w:r w:rsidRPr="000C79F7">
              <w:rPr>
                <w:rFonts w:eastAsia="Times New Roman" w:cs="Times New Roman"/>
                <w:lang w:eastAsia="bg-BG" w:bidi="bg-BG"/>
              </w:rPr>
              <w:t>мин</w:t>
            </w:r>
          </w:p>
        </w:tc>
        <w:tc>
          <w:tcPr>
            <w:tcW w:w="795" w:type="dxa"/>
          </w:tcPr>
          <w:p w14:paraId="5456BB2C" w14:textId="77777777" w:rsidR="000C79F7" w:rsidRPr="000C79F7" w:rsidRDefault="000C79F7" w:rsidP="000C79F7">
            <w:pPr>
              <w:widowControl w:val="0"/>
              <w:autoSpaceDE w:val="0"/>
              <w:autoSpaceDN w:val="0"/>
              <w:spacing w:line="240" w:lineRule="auto"/>
              <w:ind w:firstLine="0"/>
              <w:jc w:val="left"/>
              <w:rPr>
                <w:rFonts w:eastAsia="Times New Roman" w:cs="Times New Roman"/>
                <w:sz w:val="22"/>
                <w:lang w:eastAsia="bg-BG" w:bidi="bg-BG"/>
              </w:rPr>
            </w:pPr>
          </w:p>
        </w:tc>
        <w:tc>
          <w:tcPr>
            <w:tcW w:w="3231" w:type="dxa"/>
          </w:tcPr>
          <w:p w14:paraId="1E577428" w14:textId="77777777" w:rsidR="000C79F7" w:rsidRPr="000C79F7" w:rsidRDefault="000C79F7" w:rsidP="000C79F7">
            <w:pPr>
              <w:widowControl w:val="0"/>
              <w:autoSpaceDE w:val="0"/>
              <w:autoSpaceDN w:val="0"/>
              <w:ind w:left="24" w:right="125" w:firstLine="0"/>
              <w:rPr>
                <w:rFonts w:eastAsia="Times New Roman" w:cs="Times New Roman"/>
                <w:lang w:eastAsia="bg-BG" w:bidi="bg-BG"/>
              </w:rPr>
            </w:pPr>
            <w:r w:rsidRPr="000C79F7">
              <w:rPr>
                <w:rFonts w:eastAsia="Times New Roman" w:cs="Times New Roman"/>
                <w:lang w:eastAsia="bg-BG" w:bidi="bg-BG"/>
              </w:rPr>
              <w:t>Целта са конуси поставени на вътрешната страна на гредите на вратата до постигане на 10 попадения.</w:t>
            </w:r>
          </w:p>
          <w:p w14:paraId="1C0FEEF6" w14:textId="77777777" w:rsidR="000C79F7" w:rsidRPr="000C79F7" w:rsidRDefault="000C79F7" w:rsidP="000C79F7">
            <w:pPr>
              <w:widowControl w:val="0"/>
              <w:autoSpaceDE w:val="0"/>
              <w:autoSpaceDN w:val="0"/>
              <w:spacing w:before="9" w:line="240" w:lineRule="auto"/>
              <w:ind w:firstLine="0"/>
              <w:jc w:val="left"/>
              <w:rPr>
                <w:rFonts w:eastAsia="Times New Roman" w:cs="Times New Roman"/>
                <w:sz w:val="26"/>
                <w:lang w:eastAsia="bg-BG" w:bidi="bg-BG"/>
              </w:rPr>
            </w:pPr>
          </w:p>
          <w:p w14:paraId="2A4F1156" w14:textId="77777777" w:rsidR="000C79F7" w:rsidRPr="000C79F7" w:rsidRDefault="000C79F7" w:rsidP="000C79F7">
            <w:pPr>
              <w:widowControl w:val="0"/>
              <w:autoSpaceDE w:val="0"/>
              <w:autoSpaceDN w:val="0"/>
              <w:ind w:left="24" w:right="142" w:firstLine="0"/>
              <w:jc w:val="left"/>
              <w:rPr>
                <w:rFonts w:eastAsia="Times New Roman" w:cs="Times New Roman"/>
                <w:lang w:eastAsia="bg-BG" w:bidi="bg-BG"/>
              </w:rPr>
            </w:pPr>
            <w:r w:rsidRPr="000C79F7">
              <w:rPr>
                <w:rFonts w:eastAsia="Times New Roman" w:cs="Times New Roman"/>
                <w:lang w:eastAsia="bg-BG" w:bidi="bg-BG"/>
              </w:rPr>
              <w:t xml:space="preserve">Обръща се особено внимание на мускулните групи на </w:t>
            </w:r>
            <w:proofErr w:type="spellStart"/>
            <w:r w:rsidRPr="000C79F7">
              <w:rPr>
                <w:rFonts w:eastAsia="Times New Roman" w:cs="Times New Roman"/>
                <w:lang w:eastAsia="bg-BG" w:bidi="bg-BG"/>
              </w:rPr>
              <w:t>гор</w:t>
            </w:r>
            <w:proofErr w:type="spellEnd"/>
            <w:r w:rsidRPr="000C79F7">
              <w:rPr>
                <w:rFonts w:eastAsia="Times New Roman" w:cs="Times New Roman"/>
                <w:lang w:eastAsia="bg-BG" w:bidi="bg-BG"/>
              </w:rPr>
              <w:t xml:space="preserve">- </w:t>
            </w:r>
            <w:proofErr w:type="spellStart"/>
            <w:r w:rsidRPr="000C79F7">
              <w:rPr>
                <w:rFonts w:eastAsia="Times New Roman" w:cs="Times New Roman"/>
                <w:lang w:eastAsia="bg-BG" w:bidi="bg-BG"/>
              </w:rPr>
              <w:t>ните</w:t>
            </w:r>
            <w:proofErr w:type="spellEnd"/>
            <w:r w:rsidRPr="000C79F7">
              <w:rPr>
                <w:rFonts w:eastAsia="Times New Roman" w:cs="Times New Roman"/>
                <w:lang w:eastAsia="bg-BG" w:bidi="bg-BG"/>
              </w:rPr>
              <w:t xml:space="preserve"> крайници и раменния пояс.</w:t>
            </w:r>
          </w:p>
        </w:tc>
      </w:tr>
    </w:tbl>
    <w:p w14:paraId="2F80FD1E" w14:textId="77777777" w:rsidR="000C79F7" w:rsidRDefault="000C79F7">
      <w:pPr>
        <w:rPr>
          <w:lang w:val="en-US"/>
        </w:rPr>
      </w:pPr>
    </w:p>
    <w:tbl>
      <w:tblPr>
        <w:tblW w:w="9050"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499"/>
        <w:gridCol w:w="1651"/>
        <w:gridCol w:w="900"/>
      </w:tblGrid>
      <w:tr w:rsidR="000730CD" w:rsidRPr="001C4090" w14:paraId="22FA244F" w14:textId="77777777" w:rsidTr="00555FA3">
        <w:trPr>
          <w:trHeight w:val="696"/>
        </w:trPr>
        <w:tc>
          <w:tcPr>
            <w:tcW w:w="6499" w:type="dxa"/>
            <w:shd w:val="clear" w:color="auto" w:fill="auto"/>
            <w:vAlign w:val="center"/>
            <w:hideMark/>
          </w:tcPr>
          <w:p w14:paraId="745AC66A" w14:textId="362DA8A6" w:rsidR="000730CD" w:rsidRPr="001C4090" w:rsidRDefault="000730CD" w:rsidP="0016045A">
            <w:pPr>
              <w:keepNext/>
              <w:spacing w:line="240" w:lineRule="auto"/>
              <w:ind w:left="284" w:hanging="284"/>
              <w:jc w:val="center"/>
              <w:rPr>
                <w:rFonts w:cs="Times New Roman"/>
                <w:b/>
                <w:bCs/>
                <w:color w:val="000000"/>
                <w:szCs w:val="24"/>
              </w:rPr>
            </w:pPr>
            <w:r w:rsidRPr="001C4090">
              <w:rPr>
                <w:rFonts w:cs="Times New Roman"/>
                <w:b/>
                <w:bCs/>
                <w:color w:val="000000"/>
                <w:szCs w:val="24"/>
              </w:rPr>
              <w:t>Критерии и показатели за оценяване</w:t>
            </w:r>
          </w:p>
        </w:tc>
        <w:tc>
          <w:tcPr>
            <w:tcW w:w="1651" w:type="dxa"/>
            <w:shd w:val="clear" w:color="auto" w:fill="auto"/>
            <w:vAlign w:val="center"/>
            <w:hideMark/>
          </w:tcPr>
          <w:p w14:paraId="597AC7F1" w14:textId="77777777" w:rsidR="000730CD" w:rsidRPr="001C4090" w:rsidRDefault="000730CD" w:rsidP="0016045A">
            <w:pPr>
              <w:keepNext/>
              <w:spacing w:line="240" w:lineRule="auto"/>
              <w:ind w:firstLine="0"/>
              <w:jc w:val="center"/>
              <w:rPr>
                <w:rFonts w:cs="Times New Roman"/>
                <w:b/>
                <w:bCs/>
                <w:color w:val="000000"/>
                <w:szCs w:val="24"/>
              </w:rPr>
            </w:pPr>
            <w:r w:rsidRPr="001C4090">
              <w:rPr>
                <w:rFonts w:cs="Times New Roman"/>
                <w:b/>
                <w:bCs/>
                <w:color w:val="000000"/>
                <w:szCs w:val="24"/>
              </w:rPr>
              <w:t>Максимален брой точки</w:t>
            </w:r>
          </w:p>
        </w:tc>
        <w:tc>
          <w:tcPr>
            <w:tcW w:w="900" w:type="dxa"/>
            <w:shd w:val="clear" w:color="auto" w:fill="auto"/>
            <w:vAlign w:val="center"/>
            <w:hideMark/>
          </w:tcPr>
          <w:p w14:paraId="56555712" w14:textId="77777777" w:rsidR="000730CD" w:rsidRPr="001C4090" w:rsidRDefault="000730CD" w:rsidP="0016045A">
            <w:pPr>
              <w:keepNext/>
              <w:spacing w:line="240" w:lineRule="auto"/>
              <w:ind w:firstLine="0"/>
              <w:jc w:val="center"/>
              <w:rPr>
                <w:rFonts w:cs="Times New Roman"/>
                <w:b/>
                <w:bCs/>
                <w:color w:val="000000"/>
                <w:szCs w:val="24"/>
              </w:rPr>
            </w:pPr>
            <w:r w:rsidRPr="001C4090">
              <w:rPr>
                <w:rFonts w:cs="Times New Roman"/>
                <w:b/>
                <w:bCs/>
                <w:color w:val="000000"/>
                <w:szCs w:val="24"/>
              </w:rPr>
              <w:t>Тежест</w:t>
            </w:r>
          </w:p>
        </w:tc>
      </w:tr>
      <w:tr w:rsidR="000730CD" w:rsidRPr="001C4090" w14:paraId="6D8DF02E" w14:textId="77777777" w:rsidTr="00555FA3">
        <w:trPr>
          <w:trHeight w:val="732"/>
        </w:trPr>
        <w:tc>
          <w:tcPr>
            <w:tcW w:w="8150" w:type="dxa"/>
            <w:gridSpan w:val="2"/>
            <w:shd w:val="clear" w:color="auto" w:fill="FDE9D9" w:themeFill="accent6" w:themeFillTint="33"/>
            <w:vAlign w:val="center"/>
            <w:hideMark/>
          </w:tcPr>
          <w:p w14:paraId="714FAB36" w14:textId="77777777" w:rsidR="000730CD" w:rsidRPr="00020505" w:rsidRDefault="000730CD" w:rsidP="00880313">
            <w:pPr>
              <w:pStyle w:val="ListParagraph"/>
              <w:keepNext/>
              <w:numPr>
                <w:ilvl w:val="0"/>
                <w:numId w:val="318"/>
              </w:numPr>
              <w:spacing w:line="240" w:lineRule="auto"/>
              <w:ind w:left="284" w:hanging="284"/>
              <w:rPr>
                <w:rFonts w:cs="Times New Roman"/>
                <w:b/>
                <w:bCs/>
                <w:color w:val="000000"/>
                <w:szCs w:val="24"/>
              </w:rPr>
            </w:pPr>
            <w:r w:rsidRPr="00020505">
              <w:rPr>
                <w:rFonts w:cs="Times New Roman"/>
                <w:b/>
                <w:bCs/>
                <w:iCs/>
                <w:color w:val="000000"/>
                <w:szCs w:val="24"/>
              </w:rPr>
              <w:t>Спазване на правилата за здравословни и безопасни условия на труд и опазване на околната среда</w:t>
            </w:r>
          </w:p>
        </w:tc>
        <w:tc>
          <w:tcPr>
            <w:tcW w:w="900" w:type="dxa"/>
            <w:shd w:val="clear" w:color="auto" w:fill="FDE9D9" w:themeFill="accent6" w:themeFillTint="33"/>
            <w:vAlign w:val="center"/>
            <w:hideMark/>
          </w:tcPr>
          <w:p w14:paraId="18681F85" w14:textId="77777777" w:rsidR="000730CD" w:rsidRPr="001C4090" w:rsidRDefault="000730CD" w:rsidP="0016045A">
            <w:pPr>
              <w:keepNext/>
              <w:spacing w:line="240" w:lineRule="auto"/>
              <w:ind w:firstLine="0"/>
              <w:jc w:val="center"/>
              <w:rPr>
                <w:rFonts w:cs="Times New Roman"/>
                <w:b/>
                <w:bCs/>
                <w:color w:val="000000"/>
                <w:szCs w:val="24"/>
              </w:rPr>
            </w:pPr>
            <w:r w:rsidRPr="001C4090">
              <w:rPr>
                <w:rFonts w:cs="Times New Roman"/>
                <w:b/>
                <w:bCs/>
                <w:color w:val="000000"/>
                <w:szCs w:val="24"/>
              </w:rPr>
              <w:t>да/не</w:t>
            </w:r>
          </w:p>
        </w:tc>
      </w:tr>
      <w:tr w:rsidR="000730CD" w:rsidRPr="001C4090" w14:paraId="7B29592A" w14:textId="77777777" w:rsidTr="00555FA3">
        <w:trPr>
          <w:trHeight w:val="732"/>
        </w:trPr>
        <w:tc>
          <w:tcPr>
            <w:tcW w:w="6499" w:type="dxa"/>
            <w:shd w:val="clear" w:color="auto" w:fill="auto"/>
            <w:vAlign w:val="center"/>
            <w:hideMark/>
          </w:tcPr>
          <w:p w14:paraId="7943FDC2" w14:textId="77777777" w:rsidR="000730CD" w:rsidRPr="00020505" w:rsidRDefault="000730CD" w:rsidP="00880313">
            <w:pPr>
              <w:pStyle w:val="ListParagraph"/>
              <w:keepNext/>
              <w:numPr>
                <w:ilvl w:val="1"/>
                <w:numId w:val="318"/>
              </w:numPr>
              <w:spacing w:line="240" w:lineRule="auto"/>
              <w:ind w:left="454" w:hanging="454"/>
              <w:jc w:val="left"/>
              <w:rPr>
                <w:rFonts w:cs="Times New Roman"/>
                <w:color w:val="000000"/>
                <w:szCs w:val="24"/>
              </w:rPr>
            </w:pPr>
            <w:r w:rsidRPr="00020505">
              <w:rPr>
                <w:rFonts w:cs="Times New Roman"/>
                <w:iCs/>
                <w:color w:val="000000"/>
                <w:szCs w:val="24"/>
              </w:rPr>
              <w:t xml:space="preserve">Изпълнява адекватни дейности по предварителната подготовка на изпитния урок за осигуряване на неговото здравословно и безопасно провеждане </w:t>
            </w:r>
          </w:p>
        </w:tc>
        <w:tc>
          <w:tcPr>
            <w:tcW w:w="1651" w:type="dxa"/>
            <w:vMerge w:val="restart"/>
            <w:shd w:val="clear" w:color="auto" w:fill="auto"/>
            <w:vAlign w:val="center"/>
            <w:hideMark/>
          </w:tcPr>
          <w:p w14:paraId="406AEECB" w14:textId="77777777" w:rsidR="000730CD" w:rsidRPr="001C4090" w:rsidRDefault="000730CD" w:rsidP="0016045A">
            <w:pPr>
              <w:keepNext/>
              <w:spacing w:line="240" w:lineRule="auto"/>
              <w:ind w:left="284" w:hanging="284"/>
              <w:jc w:val="center"/>
              <w:rPr>
                <w:rFonts w:cs="Times New Roman"/>
                <w:color w:val="000000"/>
                <w:szCs w:val="24"/>
              </w:rPr>
            </w:pPr>
            <w:r w:rsidRPr="001C4090">
              <w:rPr>
                <w:rFonts w:cs="Times New Roman"/>
                <w:color w:val="000000"/>
                <w:szCs w:val="24"/>
              </w:rPr>
              <w:t> </w:t>
            </w:r>
          </w:p>
        </w:tc>
        <w:tc>
          <w:tcPr>
            <w:tcW w:w="900" w:type="dxa"/>
            <w:vMerge w:val="restart"/>
            <w:shd w:val="clear" w:color="auto" w:fill="auto"/>
            <w:vAlign w:val="center"/>
            <w:hideMark/>
          </w:tcPr>
          <w:p w14:paraId="6157AA33" w14:textId="77777777" w:rsidR="000730CD" w:rsidRPr="001C4090" w:rsidRDefault="000730CD" w:rsidP="0016045A">
            <w:pPr>
              <w:keepNext/>
              <w:spacing w:line="240" w:lineRule="auto"/>
              <w:ind w:firstLine="0"/>
              <w:jc w:val="center"/>
              <w:rPr>
                <w:rFonts w:cs="Times New Roman"/>
                <w:b/>
                <w:bCs/>
                <w:color w:val="000000"/>
                <w:szCs w:val="24"/>
              </w:rPr>
            </w:pPr>
          </w:p>
        </w:tc>
      </w:tr>
      <w:tr w:rsidR="000730CD" w:rsidRPr="001C4090" w14:paraId="50E76E6A" w14:textId="77777777" w:rsidTr="00555FA3">
        <w:trPr>
          <w:trHeight w:val="732"/>
        </w:trPr>
        <w:tc>
          <w:tcPr>
            <w:tcW w:w="6499" w:type="dxa"/>
            <w:shd w:val="clear" w:color="auto" w:fill="auto"/>
            <w:vAlign w:val="center"/>
            <w:hideMark/>
          </w:tcPr>
          <w:p w14:paraId="7C4E9D03" w14:textId="77777777" w:rsidR="000730CD" w:rsidRPr="00020505" w:rsidRDefault="000730CD" w:rsidP="00880313">
            <w:pPr>
              <w:pStyle w:val="ListParagraph"/>
              <w:keepNext/>
              <w:numPr>
                <w:ilvl w:val="1"/>
                <w:numId w:val="318"/>
              </w:numPr>
              <w:spacing w:line="240" w:lineRule="auto"/>
              <w:ind w:left="454" w:hanging="454"/>
              <w:jc w:val="left"/>
              <w:rPr>
                <w:rFonts w:cs="Times New Roman"/>
                <w:color w:val="000000"/>
                <w:szCs w:val="24"/>
              </w:rPr>
            </w:pPr>
            <w:r w:rsidRPr="00020505">
              <w:rPr>
                <w:rFonts w:cs="Times New Roman"/>
                <w:iCs/>
                <w:color w:val="000000"/>
                <w:szCs w:val="24"/>
              </w:rPr>
              <w:t xml:space="preserve">Създава необходимата организация за безопасно провеждане на изпитния урок </w:t>
            </w:r>
          </w:p>
        </w:tc>
        <w:tc>
          <w:tcPr>
            <w:tcW w:w="1651" w:type="dxa"/>
            <w:vMerge/>
            <w:shd w:val="clear" w:color="auto" w:fill="auto"/>
            <w:vAlign w:val="center"/>
            <w:hideMark/>
          </w:tcPr>
          <w:p w14:paraId="6EEA668F" w14:textId="77777777" w:rsidR="000730CD" w:rsidRPr="001C4090" w:rsidRDefault="000730CD" w:rsidP="0016045A">
            <w:pPr>
              <w:keepNext/>
              <w:spacing w:line="240" w:lineRule="auto"/>
              <w:ind w:left="284" w:hanging="284"/>
              <w:rPr>
                <w:rFonts w:cs="Times New Roman"/>
                <w:color w:val="000000"/>
                <w:szCs w:val="24"/>
              </w:rPr>
            </w:pPr>
          </w:p>
        </w:tc>
        <w:tc>
          <w:tcPr>
            <w:tcW w:w="900" w:type="dxa"/>
            <w:vMerge/>
            <w:shd w:val="clear" w:color="auto" w:fill="auto"/>
            <w:vAlign w:val="center"/>
            <w:hideMark/>
          </w:tcPr>
          <w:p w14:paraId="316D8080" w14:textId="77777777" w:rsidR="000730CD" w:rsidRPr="001C4090" w:rsidRDefault="000730CD" w:rsidP="0016045A">
            <w:pPr>
              <w:keepNext/>
              <w:spacing w:line="240" w:lineRule="auto"/>
              <w:ind w:firstLine="0"/>
              <w:jc w:val="center"/>
              <w:rPr>
                <w:rFonts w:cs="Times New Roman"/>
                <w:b/>
                <w:bCs/>
                <w:color w:val="000000"/>
                <w:szCs w:val="24"/>
              </w:rPr>
            </w:pPr>
          </w:p>
        </w:tc>
      </w:tr>
      <w:tr w:rsidR="000730CD" w:rsidRPr="001C4090" w14:paraId="3E32890E" w14:textId="77777777" w:rsidTr="00555FA3">
        <w:trPr>
          <w:trHeight w:val="732"/>
        </w:trPr>
        <w:tc>
          <w:tcPr>
            <w:tcW w:w="6499" w:type="dxa"/>
            <w:shd w:val="clear" w:color="auto" w:fill="auto"/>
            <w:vAlign w:val="center"/>
            <w:hideMark/>
          </w:tcPr>
          <w:p w14:paraId="3FDBE0C7" w14:textId="77777777" w:rsidR="000730CD" w:rsidRPr="008C57BA" w:rsidRDefault="000730CD" w:rsidP="00880313">
            <w:pPr>
              <w:pStyle w:val="ListParagraph"/>
              <w:keepNext/>
              <w:numPr>
                <w:ilvl w:val="1"/>
                <w:numId w:val="318"/>
              </w:numPr>
              <w:spacing w:line="240" w:lineRule="auto"/>
              <w:ind w:left="454" w:hanging="454"/>
              <w:jc w:val="left"/>
              <w:rPr>
                <w:rFonts w:cs="Times New Roman"/>
                <w:color w:val="000000"/>
                <w:szCs w:val="24"/>
              </w:rPr>
            </w:pPr>
            <w:r w:rsidRPr="00020505">
              <w:rPr>
                <w:rFonts w:cs="Times New Roman"/>
                <w:iCs/>
                <w:color w:val="000000"/>
                <w:szCs w:val="24"/>
              </w:rPr>
              <w:t>Предотвратява опасните ситуации, които могат да възникнат по време на изпитния тренировъчен урок</w:t>
            </w:r>
          </w:p>
          <w:p w14:paraId="5983B006" w14:textId="0EEF194E" w:rsidR="008C57BA" w:rsidRPr="008C57BA" w:rsidRDefault="008C57BA" w:rsidP="0016045A">
            <w:pPr>
              <w:keepNext/>
              <w:spacing w:line="240" w:lineRule="auto"/>
              <w:ind w:firstLine="0"/>
              <w:jc w:val="left"/>
              <w:rPr>
                <w:rFonts w:cs="Times New Roman"/>
                <w:color w:val="000000"/>
                <w:szCs w:val="24"/>
              </w:rPr>
            </w:pPr>
            <w:r w:rsidRPr="008C57BA">
              <w:rPr>
                <w:rFonts w:cs="Times New Roman"/>
                <w:b/>
                <w:bCs/>
                <w:color w:val="000000"/>
                <w:szCs w:val="24"/>
              </w:rPr>
              <w:t>Забележка</w:t>
            </w:r>
            <w:r w:rsidRPr="008C57BA">
              <w:rPr>
                <w:rFonts w:cs="Times New Roman"/>
                <w:color w:val="000000"/>
                <w:szCs w:val="24"/>
              </w:rPr>
              <w:t xml:space="preserve">: Критерий 1 няма количествено изражение, а качествено. Ако обучаваният по време на изпита </w:t>
            </w:r>
            <w:proofErr w:type="spellStart"/>
            <w:r w:rsidRPr="008C57BA">
              <w:rPr>
                <w:rFonts w:cs="Times New Roman"/>
                <w:color w:val="000000"/>
                <w:szCs w:val="24"/>
              </w:rPr>
              <w:t>съз</w:t>
            </w:r>
            <w:proofErr w:type="spellEnd"/>
            <w:r w:rsidRPr="008C57BA">
              <w:rPr>
                <w:rFonts w:cs="Times New Roman"/>
                <w:color w:val="000000"/>
                <w:szCs w:val="24"/>
              </w:rPr>
              <w:t xml:space="preserve">-дава опасна ситуация, застрашаваща собствения му живот или живота на други лица, изпитът се прекратя-ва и на обучавания се поставя оценка </w:t>
            </w:r>
            <w:r w:rsidRPr="008C57BA">
              <w:rPr>
                <w:rFonts w:cs="Times New Roman"/>
                <w:b/>
                <w:bCs/>
                <w:color w:val="000000"/>
                <w:szCs w:val="24"/>
              </w:rPr>
              <w:t>Слаб (2).</w:t>
            </w:r>
          </w:p>
        </w:tc>
        <w:tc>
          <w:tcPr>
            <w:tcW w:w="1651" w:type="dxa"/>
            <w:vMerge/>
            <w:shd w:val="clear" w:color="auto" w:fill="auto"/>
            <w:vAlign w:val="center"/>
            <w:hideMark/>
          </w:tcPr>
          <w:p w14:paraId="2C04B604" w14:textId="77777777" w:rsidR="000730CD" w:rsidRPr="001C4090" w:rsidRDefault="000730CD" w:rsidP="0016045A">
            <w:pPr>
              <w:keepNext/>
              <w:spacing w:line="240" w:lineRule="auto"/>
              <w:ind w:left="284" w:hanging="284"/>
              <w:rPr>
                <w:rFonts w:cs="Times New Roman"/>
                <w:color w:val="000000"/>
                <w:szCs w:val="24"/>
              </w:rPr>
            </w:pPr>
          </w:p>
        </w:tc>
        <w:tc>
          <w:tcPr>
            <w:tcW w:w="900" w:type="dxa"/>
            <w:vMerge/>
            <w:shd w:val="clear" w:color="auto" w:fill="auto"/>
            <w:vAlign w:val="center"/>
            <w:hideMark/>
          </w:tcPr>
          <w:p w14:paraId="4BC77724" w14:textId="77777777" w:rsidR="000730CD" w:rsidRPr="001C4090" w:rsidRDefault="000730CD" w:rsidP="0016045A">
            <w:pPr>
              <w:keepNext/>
              <w:spacing w:line="240" w:lineRule="auto"/>
              <w:ind w:firstLine="0"/>
              <w:jc w:val="center"/>
              <w:rPr>
                <w:rFonts w:cs="Times New Roman"/>
                <w:b/>
                <w:bCs/>
                <w:color w:val="000000"/>
                <w:szCs w:val="24"/>
              </w:rPr>
            </w:pPr>
          </w:p>
        </w:tc>
      </w:tr>
      <w:tr w:rsidR="000730CD" w:rsidRPr="001C4090" w14:paraId="17517E27" w14:textId="77777777" w:rsidTr="00555FA3">
        <w:trPr>
          <w:trHeight w:val="732"/>
        </w:trPr>
        <w:tc>
          <w:tcPr>
            <w:tcW w:w="8150" w:type="dxa"/>
            <w:gridSpan w:val="2"/>
            <w:shd w:val="clear" w:color="auto" w:fill="FDE9D9" w:themeFill="accent6" w:themeFillTint="33"/>
            <w:vAlign w:val="center"/>
            <w:hideMark/>
          </w:tcPr>
          <w:p w14:paraId="33C0A3EC" w14:textId="77777777" w:rsidR="000730CD" w:rsidRPr="00020505" w:rsidRDefault="000730CD" w:rsidP="00880313">
            <w:pPr>
              <w:pStyle w:val="ListParagraph"/>
              <w:keepNext/>
              <w:numPr>
                <w:ilvl w:val="0"/>
                <w:numId w:val="318"/>
              </w:numPr>
              <w:spacing w:line="240" w:lineRule="auto"/>
              <w:ind w:left="284" w:hanging="284"/>
              <w:rPr>
                <w:rFonts w:cs="Times New Roman"/>
                <w:b/>
                <w:bCs/>
                <w:color w:val="000000"/>
                <w:szCs w:val="24"/>
              </w:rPr>
            </w:pPr>
            <w:r w:rsidRPr="00020505">
              <w:rPr>
                <w:rFonts w:cs="Times New Roman"/>
                <w:b/>
                <w:bCs/>
                <w:color w:val="000000"/>
                <w:szCs w:val="24"/>
              </w:rPr>
              <w:t>Ефективна организация на работното място</w:t>
            </w:r>
          </w:p>
        </w:tc>
        <w:tc>
          <w:tcPr>
            <w:tcW w:w="900" w:type="dxa"/>
            <w:shd w:val="clear" w:color="auto" w:fill="FDE9D9" w:themeFill="accent6" w:themeFillTint="33"/>
            <w:vAlign w:val="center"/>
            <w:hideMark/>
          </w:tcPr>
          <w:p w14:paraId="005D534E" w14:textId="77777777" w:rsidR="000730CD" w:rsidRPr="001C4090" w:rsidRDefault="000730CD" w:rsidP="0016045A">
            <w:pPr>
              <w:keepNext/>
              <w:spacing w:line="240" w:lineRule="auto"/>
              <w:ind w:firstLine="0"/>
              <w:jc w:val="center"/>
              <w:rPr>
                <w:rFonts w:cs="Times New Roman"/>
                <w:b/>
                <w:bCs/>
                <w:color w:val="000000"/>
                <w:szCs w:val="24"/>
              </w:rPr>
            </w:pPr>
            <w:r w:rsidRPr="001C4090">
              <w:rPr>
                <w:rFonts w:cs="Times New Roman"/>
                <w:b/>
                <w:bCs/>
                <w:color w:val="000000"/>
                <w:szCs w:val="24"/>
              </w:rPr>
              <w:t>5</w:t>
            </w:r>
          </w:p>
        </w:tc>
      </w:tr>
      <w:tr w:rsidR="000730CD" w:rsidRPr="001C4090" w14:paraId="73D0ADA6" w14:textId="77777777" w:rsidTr="00555FA3">
        <w:trPr>
          <w:trHeight w:val="1056"/>
        </w:trPr>
        <w:tc>
          <w:tcPr>
            <w:tcW w:w="6499" w:type="dxa"/>
            <w:shd w:val="clear" w:color="auto" w:fill="auto"/>
            <w:vAlign w:val="center"/>
            <w:hideMark/>
          </w:tcPr>
          <w:p w14:paraId="2C615518" w14:textId="77777777" w:rsidR="000730CD" w:rsidRPr="00C80149" w:rsidRDefault="000730CD" w:rsidP="00880313">
            <w:pPr>
              <w:pStyle w:val="ListParagraph"/>
              <w:keepNext/>
              <w:numPr>
                <w:ilvl w:val="1"/>
                <w:numId w:val="318"/>
              </w:numPr>
              <w:spacing w:line="240" w:lineRule="auto"/>
              <w:ind w:left="454" w:hanging="454"/>
              <w:rPr>
                <w:rFonts w:cs="Times New Roman"/>
                <w:color w:val="000000"/>
                <w:szCs w:val="24"/>
              </w:rPr>
            </w:pPr>
            <w:r w:rsidRPr="00C80149">
              <w:rPr>
                <w:rFonts w:cs="Times New Roman"/>
                <w:iCs/>
                <w:color w:val="000000"/>
                <w:szCs w:val="24"/>
              </w:rPr>
              <w:t xml:space="preserve">Извършена е адекватна предварителна подготовка, като са осигурени необходимите уреди и пособия за ефективно провеждане на изпитния урок </w:t>
            </w:r>
          </w:p>
        </w:tc>
        <w:tc>
          <w:tcPr>
            <w:tcW w:w="1651" w:type="dxa"/>
            <w:shd w:val="clear" w:color="auto" w:fill="auto"/>
            <w:vAlign w:val="center"/>
            <w:hideMark/>
          </w:tcPr>
          <w:p w14:paraId="2D0A4109" w14:textId="77777777" w:rsidR="000730CD" w:rsidRPr="001C4090" w:rsidRDefault="000730CD" w:rsidP="0016045A">
            <w:pPr>
              <w:keepNext/>
              <w:spacing w:line="240" w:lineRule="auto"/>
              <w:ind w:left="284" w:hanging="284"/>
              <w:jc w:val="center"/>
              <w:rPr>
                <w:rFonts w:cs="Times New Roman"/>
                <w:color w:val="000000"/>
                <w:szCs w:val="24"/>
              </w:rPr>
            </w:pPr>
            <w:r w:rsidRPr="001C4090">
              <w:rPr>
                <w:rFonts w:cs="Times New Roman"/>
                <w:color w:val="000000"/>
                <w:szCs w:val="24"/>
              </w:rPr>
              <w:t>2</w:t>
            </w:r>
          </w:p>
        </w:tc>
        <w:tc>
          <w:tcPr>
            <w:tcW w:w="900" w:type="dxa"/>
            <w:vMerge w:val="restart"/>
            <w:shd w:val="clear" w:color="auto" w:fill="auto"/>
            <w:vAlign w:val="center"/>
            <w:hideMark/>
          </w:tcPr>
          <w:p w14:paraId="7D6DAE9D" w14:textId="77777777" w:rsidR="000730CD" w:rsidRPr="001C4090" w:rsidRDefault="000730CD" w:rsidP="0016045A">
            <w:pPr>
              <w:keepNext/>
              <w:spacing w:line="240" w:lineRule="auto"/>
              <w:ind w:firstLine="0"/>
              <w:jc w:val="center"/>
              <w:rPr>
                <w:rFonts w:cs="Times New Roman"/>
                <w:b/>
                <w:bCs/>
                <w:color w:val="000000"/>
                <w:szCs w:val="24"/>
              </w:rPr>
            </w:pPr>
          </w:p>
        </w:tc>
      </w:tr>
      <w:tr w:rsidR="000730CD" w:rsidRPr="001C4090" w14:paraId="36E615D8" w14:textId="77777777" w:rsidTr="00555FA3">
        <w:trPr>
          <w:trHeight w:val="732"/>
        </w:trPr>
        <w:tc>
          <w:tcPr>
            <w:tcW w:w="6499" w:type="dxa"/>
            <w:shd w:val="clear" w:color="auto" w:fill="auto"/>
            <w:vAlign w:val="center"/>
            <w:hideMark/>
          </w:tcPr>
          <w:p w14:paraId="27A2B9CF" w14:textId="77777777" w:rsidR="000730CD" w:rsidRPr="00C80149" w:rsidRDefault="000730CD" w:rsidP="00880313">
            <w:pPr>
              <w:pStyle w:val="ListParagraph"/>
              <w:keepNext/>
              <w:numPr>
                <w:ilvl w:val="1"/>
                <w:numId w:val="318"/>
              </w:numPr>
              <w:spacing w:line="240" w:lineRule="auto"/>
              <w:ind w:left="454" w:hanging="454"/>
              <w:rPr>
                <w:rFonts w:cs="Times New Roman"/>
                <w:color w:val="000000"/>
                <w:szCs w:val="24"/>
              </w:rPr>
            </w:pPr>
            <w:r w:rsidRPr="00C80149">
              <w:rPr>
                <w:rFonts w:cs="Times New Roman"/>
                <w:iCs/>
                <w:color w:val="000000"/>
                <w:szCs w:val="24"/>
              </w:rPr>
              <w:t>Разпределя адекватно дейностите в изпитния урок съобразно поставените задачи</w:t>
            </w:r>
          </w:p>
        </w:tc>
        <w:tc>
          <w:tcPr>
            <w:tcW w:w="1651" w:type="dxa"/>
            <w:shd w:val="clear" w:color="auto" w:fill="auto"/>
            <w:vAlign w:val="center"/>
            <w:hideMark/>
          </w:tcPr>
          <w:p w14:paraId="28BF0175" w14:textId="77777777" w:rsidR="000730CD" w:rsidRPr="001C4090" w:rsidRDefault="000730CD" w:rsidP="0016045A">
            <w:pPr>
              <w:keepNext/>
              <w:spacing w:line="240" w:lineRule="auto"/>
              <w:ind w:left="284" w:hanging="284"/>
              <w:jc w:val="center"/>
              <w:rPr>
                <w:rFonts w:cs="Times New Roman"/>
                <w:color w:val="000000"/>
                <w:szCs w:val="24"/>
              </w:rPr>
            </w:pPr>
            <w:r w:rsidRPr="001C4090">
              <w:rPr>
                <w:rFonts w:cs="Times New Roman"/>
                <w:color w:val="000000"/>
                <w:szCs w:val="24"/>
              </w:rPr>
              <w:t>2</w:t>
            </w:r>
          </w:p>
        </w:tc>
        <w:tc>
          <w:tcPr>
            <w:tcW w:w="900" w:type="dxa"/>
            <w:vMerge/>
            <w:shd w:val="clear" w:color="auto" w:fill="auto"/>
            <w:vAlign w:val="center"/>
            <w:hideMark/>
          </w:tcPr>
          <w:p w14:paraId="42A7B561" w14:textId="77777777" w:rsidR="000730CD" w:rsidRPr="001C4090" w:rsidRDefault="000730CD" w:rsidP="0016045A">
            <w:pPr>
              <w:keepNext/>
              <w:spacing w:line="240" w:lineRule="auto"/>
              <w:ind w:firstLine="0"/>
              <w:jc w:val="center"/>
              <w:rPr>
                <w:rFonts w:cs="Times New Roman"/>
                <w:b/>
                <w:bCs/>
                <w:color w:val="000000"/>
                <w:szCs w:val="24"/>
              </w:rPr>
            </w:pPr>
          </w:p>
        </w:tc>
      </w:tr>
      <w:tr w:rsidR="000730CD" w:rsidRPr="001C4090" w14:paraId="0BDBF6EC" w14:textId="77777777" w:rsidTr="00555FA3">
        <w:trPr>
          <w:trHeight w:val="732"/>
        </w:trPr>
        <w:tc>
          <w:tcPr>
            <w:tcW w:w="6499" w:type="dxa"/>
            <w:shd w:val="clear" w:color="auto" w:fill="auto"/>
            <w:vAlign w:val="center"/>
            <w:hideMark/>
          </w:tcPr>
          <w:p w14:paraId="33E0BD83" w14:textId="77777777" w:rsidR="000730CD" w:rsidRPr="00C80149" w:rsidRDefault="000730CD" w:rsidP="00880313">
            <w:pPr>
              <w:pStyle w:val="ListParagraph"/>
              <w:keepNext/>
              <w:numPr>
                <w:ilvl w:val="1"/>
                <w:numId w:val="318"/>
              </w:numPr>
              <w:spacing w:line="240" w:lineRule="auto"/>
              <w:ind w:left="454" w:hanging="454"/>
              <w:rPr>
                <w:rFonts w:cs="Times New Roman"/>
                <w:color w:val="000000"/>
                <w:szCs w:val="24"/>
              </w:rPr>
            </w:pPr>
            <w:r w:rsidRPr="00C80149">
              <w:rPr>
                <w:rFonts w:cs="Times New Roman"/>
                <w:iCs/>
                <w:color w:val="000000"/>
                <w:szCs w:val="24"/>
              </w:rPr>
              <w:t xml:space="preserve">Познава и прилага общата структура за построяване на тренировъчно занимание </w:t>
            </w:r>
          </w:p>
        </w:tc>
        <w:tc>
          <w:tcPr>
            <w:tcW w:w="1651" w:type="dxa"/>
            <w:shd w:val="clear" w:color="auto" w:fill="auto"/>
            <w:vAlign w:val="center"/>
            <w:hideMark/>
          </w:tcPr>
          <w:p w14:paraId="4FD30D5A" w14:textId="77777777" w:rsidR="000730CD" w:rsidRPr="001C4090" w:rsidRDefault="000730CD" w:rsidP="0016045A">
            <w:pPr>
              <w:keepNext/>
              <w:spacing w:line="240" w:lineRule="auto"/>
              <w:ind w:left="284" w:hanging="284"/>
              <w:jc w:val="center"/>
              <w:rPr>
                <w:rFonts w:cs="Times New Roman"/>
                <w:color w:val="000000"/>
                <w:szCs w:val="24"/>
              </w:rPr>
            </w:pPr>
            <w:r w:rsidRPr="001C4090">
              <w:rPr>
                <w:rFonts w:cs="Times New Roman"/>
                <w:color w:val="000000"/>
                <w:szCs w:val="24"/>
              </w:rPr>
              <w:t>1</w:t>
            </w:r>
          </w:p>
        </w:tc>
        <w:tc>
          <w:tcPr>
            <w:tcW w:w="900" w:type="dxa"/>
            <w:vMerge/>
            <w:shd w:val="clear" w:color="auto" w:fill="auto"/>
            <w:vAlign w:val="center"/>
            <w:hideMark/>
          </w:tcPr>
          <w:p w14:paraId="6EB40976" w14:textId="77777777" w:rsidR="000730CD" w:rsidRPr="001C4090" w:rsidRDefault="000730CD" w:rsidP="0016045A">
            <w:pPr>
              <w:keepNext/>
              <w:spacing w:line="240" w:lineRule="auto"/>
              <w:ind w:firstLine="0"/>
              <w:jc w:val="center"/>
              <w:rPr>
                <w:rFonts w:cs="Times New Roman"/>
                <w:b/>
                <w:bCs/>
                <w:color w:val="000000"/>
                <w:szCs w:val="24"/>
              </w:rPr>
            </w:pPr>
          </w:p>
        </w:tc>
      </w:tr>
      <w:tr w:rsidR="000730CD" w:rsidRPr="001C4090" w14:paraId="5697618C" w14:textId="77777777" w:rsidTr="00555FA3">
        <w:trPr>
          <w:trHeight w:val="732"/>
        </w:trPr>
        <w:tc>
          <w:tcPr>
            <w:tcW w:w="8150" w:type="dxa"/>
            <w:gridSpan w:val="2"/>
            <w:shd w:val="clear" w:color="auto" w:fill="FDE9D9" w:themeFill="accent6" w:themeFillTint="33"/>
            <w:vAlign w:val="center"/>
            <w:hideMark/>
          </w:tcPr>
          <w:p w14:paraId="109C6360" w14:textId="77777777" w:rsidR="000730CD" w:rsidRPr="00020505" w:rsidRDefault="000730CD" w:rsidP="00880313">
            <w:pPr>
              <w:pStyle w:val="ListParagraph"/>
              <w:keepNext/>
              <w:numPr>
                <w:ilvl w:val="0"/>
                <w:numId w:val="318"/>
              </w:numPr>
              <w:spacing w:line="240" w:lineRule="auto"/>
              <w:ind w:left="284" w:hanging="284"/>
              <w:rPr>
                <w:rFonts w:cs="Times New Roman"/>
                <w:b/>
                <w:bCs/>
                <w:color w:val="000000"/>
                <w:szCs w:val="24"/>
              </w:rPr>
            </w:pPr>
            <w:r w:rsidRPr="00020505">
              <w:rPr>
                <w:rFonts w:cs="Times New Roman"/>
                <w:b/>
                <w:bCs/>
                <w:color w:val="000000"/>
                <w:szCs w:val="24"/>
              </w:rPr>
              <w:t>Спазване изискванията на правилниците, наредбите и предписанията</w:t>
            </w:r>
          </w:p>
        </w:tc>
        <w:tc>
          <w:tcPr>
            <w:tcW w:w="900" w:type="dxa"/>
            <w:shd w:val="clear" w:color="auto" w:fill="FDE9D9" w:themeFill="accent6" w:themeFillTint="33"/>
            <w:vAlign w:val="center"/>
            <w:hideMark/>
          </w:tcPr>
          <w:p w14:paraId="5A9D10B9" w14:textId="77777777" w:rsidR="000730CD" w:rsidRPr="001C4090" w:rsidRDefault="000730CD" w:rsidP="0016045A">
            <w:pPr>
              <w:keepNext/>
              <w:spacing w:line="240" w:lineRule="auto"/>
              <w:ind w:firstLine="0"/>
              <w:jc w:val="center"/>
              <w:rPr>
                <w:rFonts w:cs="Times New Roman"/>
                <w:b/>
                <w:bCs/>
                <w:color w:val="000000"/>
                <w:szCs w:val="24"/>
              </w:rPr>
            </w:pPr>
            <w:r w:rsidRPr="001C4090">
              <w:rPr>
                <w:rFonts w:cs="Times New Roman"/>
                <w:b/>
                <w:bCs/>
                <w:color w:val="000000"/>
                <w:szCs w:val="24"/>
              </w:rPr>
              <w:t>5</w:t>
            </w:r>
          </w:p>
        </w:tc>
      </w:tr>
      <w:tr w:rsidR="000730CD" w:rsidRPr="001C4090" w14:paraId="3DB52C1E" w14:textId="77777777" w:rsidTr="00555FA3">
        <w:trPr>
          <w:trHeight w:val="732"/>
        </w:trPr>
        <w:tc>
          <w:tcPr>
            <w:tcW w:w="6499" w:type="dxa"/>
            <w:shd w:val="clear" w:color="auto" w:fill="auto"/>
            <w:vAlign w:val="center"/>
            <w:hideMark/>
          </w:tcPr>
          <w:p w14:paraId="0886179F" w14:textId="77777777" w:rsidR="000730CD" w:rsidRPr="00C80149" w:rsidRDefault="000730CD" w:rsidP="00880313">
            <w:pPr>
              <w:pStyle w:val="ListParagraph"/>
              <w:keepNext/>
              <w:numPr>
                <w:ilvl w:val="1"/>
                <w:numId w:val="318"/>
              </w:numPr>
              <w:spacing w:line="240" w:lineRule="auto"/>
              <w:ind w:left="454" w:hanging="454"/>
              <w:rPr>
                <w:rFonts w:cs="Times New Roman"/>
                <w:color w:val="000000"/>
                <w:szCs w:val="24"/>
              </w:rPr>
            </w:pPr>
            <w:r w:rsidRPr="00C80149">
              <w:rPr>
                <w:rFonts w:cs="Times New Roman"/>
                <w:iCs/>
                <w:color w:val="000000"/>
                <w:szCs w:val="24"/>
              </w:rPr>
              <w:t xml:space="preserve">Познава състезателните правила за спортната дисциплина и ги прилага в изпитния урок </w:t>
            </w:r>
          </w:p>
        </w:tc>
        <w:tc>
          <w:tcPr>
            <w:tcW w:w="1651" w:type="dxa"/>
            <w:shd w:val="clear" w:color="auto" w:fill="auto"/>
            <w:vAlign w:val="center"/>
            <w:hideMark/>
          </w:tcPr>
          <w:p w14:paraId="1B44E77C" w14:textId="77777777" w:rsidR="000730CD" w:rsidRPr="001C4090" w:rsidRDefault="000730CD" w:rsidP="0016045A">
            <w:pPr>
              <w:keepNext/>
              <w:spacing w:line="240" w:lineRule="auto"/>
              <w:ind w:left="284" w:hanging="284"/>
              <w:jc w:val="center"/>
              <w:rPr>
                <w:rFonts w:cs="Times New Roman"/>
                <w:color w:val="000000"/>
                <w:szCs w:val="24"/>
              </w:rPr>
            </w:pPr>
            <w:r w:rsidRPr="001C4090">
              <w:rPr>
                <w:rFonts w:cs="Times New Roman"/>
                <w:color w:val="000000"/>
                <w:szCs w:val="24"/>
              </w:rPr>
              <w:t>3</w:t>
            </w:r>
          </w:p>
        </w:tc>
        <w:tc>
          <w:tcPr>
            <w:tcW w:w="900" w:type="dxa"/>
            <w:vMerge w:val="restart"/>
            <w:shd w:val="clear" w:color="auto" w:fill="auto"/>
            <w:vAlign w:val="center"/>
            <w:hideMark/>
          </w:tcPr>
          <w:p w14:paraId="3D7146C8" w14:textId="77777777" w:rsidR="000730CD" w:rsidRPr="001C4090" w:rsidRDefault="000730CD" w:rsidP="0016045A">
            <w:pPr>
              <w:keepNext/>
              <w:spacing w:line="240" w:lineRule="auto"/>
              <w:ind w:firstLine="0"/>
              <w:jc w:val="center"/>
              <w:rPr>
                <w:rFonts w:cs="Times New Roman"/>
                <w:b/>
                <w:bCs/>
                <w:color w:val="000000"/>
                <w:szCs w:val="24"/>
              </w:rPr>
            </w:pPr>
          </w:p>
        </w:tc>
      </w:tr>
      <w:tr w:rsidR="000730CD" w:rsidRPr="001C4090" w14:paraId="1ABC3B04" w14:textId="77777777" w:rsidTr="00555FA3">
        <w:trPr>
          <w:trHeight w:val="732"/>
        </w:trPr>
        <w:tc>
          <w:tcPr>
            <w:tcW w:w="6499" w:type="dxa"/>
            <w:shd w:val="clear" w:color="auto" w:fill="auto"/>
            <w:vAlign w:val="center"/>
            <w:hideMark/>
          </w:tcPr>
          <w:p w14:paraId="6A6A3CFC" w14:textId="77777777" w:rsidR="000730CD" w:rsidRPr="00C80149" w:rsidRDefault="000730CD" w:rsidP="00880313">
            <w:pPr>
              <w:pStyle w:val="ListParagraph"/>
              <w:keepNext/>
              <w:numPr>
                <w:ilvl w:val="1"/>
                <w:numId w:val="318"/>
              </w:numPr>
              <w:spacing w:line="240" w:lineRule="auto"/>
              <w:ind w:left="454" w:hanging="454"/>
              <w:rPr>
                <w:rFonts w:cs="Times New Roman"/>
                <w:color w:val="000000"/>
                <w:szCs w:val="24"/>
              </w:rPr>
            </w:pPr>
            <w:r w:rsidRPr="00C80149">
              <w:rPr>
                <w:rFonts w:cs="Times New Roman"/>
                <w:iCs/>
                <w:color w:val="000000"/>
                <w:szCs w:val="24"/>
              </w:rPr>
              <w:t>Тренировъчното натоварване е адекватно на възрастта и на индивидуалните особености на обучаемите</w:t>
            </w:r>
          </w:p>
        </w:tc>
        <w:tc>
          <w:tcPr>
            <w:tcW w:w="1651" w:type="dxa"/>
            <w:shd w:val="clear" w:color="auto" w:fill="auto"/>
            <w:vAlign w:val="center"/>
            <w:hideMark/>
          </w:tcPr>
          <w:p w14:paraId="08B27155" w14:textId="77777777" w:rsidR="000730CD" w:rsidRPr="001C4090" w:rsidRDefault="000730CD" w:rsidP="0016045A">
            <w:pPr>
              <w:keepNext/>
              <w:spacing w:line="240" w:lineRule="auto"/>
              <w:ind w:left="284" w:hanging="284"/>
              <w:jc w:val="center"/>
              <w:rPr>
                <w:rFonts w:cs="Times New Roman"/>
                <w:color w:val="000000"/>
                <w:szCs w:val="24"/>
              </w:rPr>
            </w:pPr>
            <w:r w:rsidRPr="001C4090">
              <w:rPr>
                <w:rFonts w:cs="Times New Roman"/>
                <w:color w:val="000000"/>
                <w:szCs w:val="24"/>
              </w:rPr>
              <w:t>2</w:t>
            </w:r>
          </w:p>
        </w:tc>
        <w:tc>
          <w:tcPr>
            <w:tcW w:w="900" w:type="dxa"/>
            <w:vMerge/>
            <w:shd w:val="clear" w:color="auto" w:fill="auto"/>
            <w:vAlign w:val="center"/>
            <w:hideMark/>
          </w:tcPr>
          <w:p w14:paraId="40B27EEE" w14:textId="77777777" w:rsidR="000730CD" w:rsidRPr="001C4090" w:rsidRDefault="000730CD" w:rsidP="0016045A">
            <w:pPr>
              <w:keepNext/>
              <w:spacing w:line="240" w:lineRule="auto"/>
              <w:ind w:firstLine="0"/>
              <w:jc w:val="center"/>
              <w:rPr>
                <w:rFonts w:cs="Times New Roman"/>
                <w:b/>
                <w:bCs/>
                <w:color w:val="000000"/>
                <w:szCs w:val="24"/>
              </w:rPr>
            </w:pPr>
          </w:p>
        </w:tc>
      </w:tr>
      <w:tr w:rsidR="000730CD" w:rsidRPr="001C4090" w14:paraId="2E8DEDBE" w14:textId="77777777" w:rsidTr="00555FA3">
        <w:trPr>
          <w:trHeight w:val="732"/>
        </w:trPr>
        <w:tc>
          <w:tcPr>
            <w:tcW w:w="8150" w:type="dxa"/>
            <w:gridSpan w:val="2"/>
            <w:shd w:val="clear" w:color="auto" w:fill="FDE9D9" w:themeFill="accent6" w:themeFillTint="33"/>
            <w:vAlign w:val="center"/>
            <w:hideMark/>
          </w:tcPr>
          <w:p w14:paraId="4230D807" w14:textId="77777777" w:rsidR="000730CD" w:rsidRPr="00020505" w:rsidRDefault="000730CD" w:rsidP="00880313">
            <w:pPr>
              <w:pStyle w:val="ListParagraph"/>
              <w:keepNext/>
              <w:numPr>
                <w:ilvl w:val="0"/>
                <w:numId w:val="318"/>
              </w:numPr>
              <w:spacing w:line="240" w:lineRule="auto"/>
              <w:ind w:left="284" w:hanging="284"/>
              <w:rPr>
                <w:rFonts w:cs="Times New Roman"/>
                <w:b/>
                <w:bCs/>
                <w:color w:val="000000"/>
                <w:szCs w:val="24"/>
              </w:rPr>
            </w:pPr>
            <w:r w:rsidRPr="00020505">
              <w:rPr>
                <w:rFonts w:cs="Times New Roman"/>
                <w:b/>
                <w:bCs/>
                <w:iCs/>
                <w:color w:val="000000"/>
                <w:szCs w:val="24"/>
              </w:rPr>
              <w:t>Правилен подбор на детайли, материали и инструменти съобразно конкретното задание</w:t>
            </w:r>
          </w:p>
        </w:tc>
        <w:tc>
          <w:tcPr>
            <w:tcW w:w="900" w:type="dxa"/>
            <w:shd w:val="clear" w:color="auto" w:fill="FDE9D9" w:themeFill="accent6" w:themeFillTint="33"/>
            <w:vAlign w:val="center"/>
            <w:hideMark/>
          </w:tcPr>
          <w:p w14:paraId="66DC5AA2" w14:textId="77777777" w:rsidR="000730CD" w:rsidRPr="001C4090" w:rsidRDefault="000730CD" w:rsidP="0016045A">
            <w:pPr>
              <w:keepNext/>
              <w:spacing w:line="240" w:lineRule="auto"/>
              <w:ind w:firstLine="0"/>
              <w:jc w:val="center"/>
              <w:rPr>
                <w:rFonts w:cs="Times New Roman"/>
                <w:b/>
                <w:bCs/>
                <w:color w:val="000000"/>
                <w:szCs w:val="24"/>
              </w:rPr>
            </w:pPr>
            <w:r w:rsidRPr="001C4090">
              <w:rPr>
                <w:rFonts w:cs="Times New Roman"/>
                <w:b/>
                <w:bCs/>
                <w:color w:val="000000"/>
                <w:szCs w:val="24"/>
              </w:rPr>
              <w:t>20</w:t>
            </w:r>
          </w:p>
        </w:tc>
      </w:tr>
      <w:tr w:rsidR="000730CD" w:rsidRPr="001C4090" w14:paraId="51523C69" w14:textId="77777777" w:rsidTr="00555FA3">
        <w:trPr>
          <w:trHeight w:val="756"/>
        </w:trPr>
        <w:tc>
          <w:tcPr>
            <w:tcW w:w="6499" w:type="dxa"/>
            <w:shd w:val="clear" w:color="auto" w:fill="auto"/>
            <w:vAlign w:val="center"/>
            <w:hideMark/>
          </w:tcPr>
          <w:p w14:paraId="15E6534A" w14:textId="77777777" w:rsidR="000730CD" w:rsidRPr="00C80149" w:rsidRDefault="000730CD" w:rsidP="00880313">
            <w:pPr>
              <w:pStyle w:val="ListParagraph"/>
              <w:keepNext/>
              <w:numPr>
                <w:ilvl w:val="1"/>
                <w:numId w:val="318"/>
              </w:numPr>
              <w:spacing w:line="240" w:lineRule="auto"/>
              <w:ind w:left="454" w:hanging="454"/>
              <w:rPr>
                <w:rFonts w:cs="Times New Roman"/>
                <w:color w:val="000000"/>
                <w:szCs w:val="24"/>
              </w:rPr>
            </w:pPr>
            <w:r w:rsidRPr="00C80149">
              <w:rPr>
                <w:rFonts w:cs="Times New Roman"/>
                <w:iCs/>
                <w:color w:val="000000"/>
                <w:szCs w:val="24"/>
              </w:rPr>
              <w:t xml:space="preserve">Прилаганите методи и средства съответстват на поставените в изпитния урок задачи </w:t>
            </w:r>
          </w:p>
        </w:tc>
        <w:tc>
          <w:tcPr>
            <w:tcW w:w="1651" w:type="dxa"/>
            <w:shd w:val="clear" w:color="auto" w:fill="auto"/>
            <w:vAlign w:val="center"/>
            <w:hideMark/>
          </w:tcPr>
          <w:p w14:paraId="4015F960" w14:textId="77777777" w:rsidR="000730CD" w:rsidRPr="001C4090" w:rsidRDefault="000730CD" w:rsidP="0016045A">
            <w:pPr>
              <w:keepNext/>
              <w:spacing w:line="240" w:lineRule="auto"/>
              <w:ind w:left="284" w:hanging="284"/>
              <w:jc w:val="center"/>
              <w:rPr>
                <w:rFonts w:cs="Times New Roman"/>
                <w:color w:val="000000"/>
                <w:szCs w:val="24"/>
              </w:rPr>
            </w:pPr>
            <w:r w:rsidRPr="001C4090">
              <w:rPr>
                <w:rFonts w:cs="Times New Roman"/>
                <w:color w:val="000000"/>
                <w:szCs w:val="24"/>
              </w:rPr>
              <w:t>10</w:t>
            </w:r>
          </w:p>
        </w:tc>
        <w:tc>
          <w:tcPr>
            <w:tcW w:w="900" w:type="dxa"/>
            <w:vMerge w:val="restart"/>
            <w:shd w:val="clear" w:color="auto" w:fill="auto"/>
            <w:vAlign w:val="center"/>
            <w:hideMark/>
          </w:tcPr>
          <w:p w14:paraId="260CBA42" w14:textId="77777777" w:rsidR="000730CD" w:rsidRPr="001C4090" w:rsidRDefault="000730CD" w:rsidP="0016045A">
            <w:pPr>
              <w:keepNext/>
              <w:spacing w:line="240" w:lineRule="auto"/>
              <w:ind w:firstLine="0"/>
              <w:jc w:val="center"/>
              <w:rPr>
                <w:rFonts w:cs="Times New Roman"/>
                <w:b/>
                <w:bCs/>
                <w:color w:val="000000"/>
                <w:szCs w:val="24"/>
              </w:rPr>
            </w:pPr>
          </w:p>
        </w:tc>
      </w:tr>
      <w:tr w:rsidR="000730CD" w:rsidRPr="001C4090" w14:paraId="688AAAC1" w14:textId="77777777" w:rsidTr="00555FA3">
        <w:trPr>
          <w:trHeight w:val="756"/>
        </w:trPr>
        <w:tc>
          <w:tcPr>
            <w:tcW w:w="6499" w:type="dxa"/>
            <w:shd w:val="clear" w:color="auto" w:fill="auto"/>
            <w:vAlign w:val="center"/>
            <w:hideMark/>
          </w:tcPr>
          <w:p w14:paraId="5AE45817" w14:textId="77777777" w:rsidR="000730CD" w:rsidRPr="00C80149" w:rsidRDefault="000730CD" w:rsidP="00880313">
            <w:pPr>
              <w:pStyle w:val="ListParagraph"/>
              <w:keepNext/>
              <w:numPr>
                <w:ilvl w:val="1"/>
                <w:numId w:val="318"/>
              </w:numPr>
              <w:spacing w:line="240" w:lineRule="auto"/>
              <w:ind w:left="454" w:hanging="454"/>
              <w:rPr>
                <w:rFonts w:cs="Times New Roman"/>
                <w:color w:val="000000"/>
                <w:szCs w:val="24"/>
              </w:rPr>
            </w:pPr>
            <w:r w:rsidRPr="00C80149">
              <w:rPr>
                <w:rFonts w:cs="Times New Roman"/>
                <w:iCs/>
                <w:color w:val="000000"/>
                <w:szCs w:val="24"/>
              </w:rPr>
              <w:t>Обяснява разбираемо и демонстрира нагледно прилаганите упражнения</w:t>
            </w:r>
          </w:p>
        </w:tc>
        <w:tc>
          <w:tcPr>
            <w:tcW w:w="1651" w:type="dxa"/>
            <w:shd w:val="clear" w:color="auto" w:fill="auto"/>
            <w:vAlign w:val="center"/>
            <w:hideMark/>
          </w:tcPr>
          <w:p w14:paraId="0514634B" w14:textId="77777777" w:rsidR="000730CD" w:rsidRPr="001C4090" w:rsidRDefault="000730CD" w:rsidP="0016045A">
            <w:pPr>
              <w:keepNext/>
              <w:spacing w:line="240" w:lineRule="auto"/>
              <w:ind w:left="284" w:hanging="284"/>
              <w:jc w:val="center"/>
              <w:rPr>
                <w:rFonts w:cs="Times New Roman"/>
                <w:color w:val="000000"/>
                <w:szCs w:val="24"/>
              </w:rPr>
            </w:pPr>
            <w:r w:rsidRPr="001C4090">
              <w:rPr>
                <w:rFonts w:cs="Times New Roman"/>
                <w:color w:val="000000"/>
                <w:szCs w:val="24"/>
              </w:rPr>
              <w:t>10</w:t>
            </w:r>
          </w:p>
        </w:tc>
        <w:tc>
          <w:tcPr>
            <w:tcW w:w="900" w:type="dxa"/>
            <w:vMerge/>
            <w:shd w:val="clear" w:color="auto" w:fill="auto"/>
            <w:vAlign w:val="center"/>
            <w:hideMark/>
          </w:tcPr>
          <w:p w14:paraId="7A31EE2A" w14:textId="77777777" w:rsidR="000730CD" w:rsidRPr="001C4090" w:rsidRDefault="000730CD" w:rsidP="0016045A">
            <w:pPr>
              <w:keepNext/>
              <w:spacing w:line="240" w:lineRule="auto"/>
              <w:ind w:firstLine="0"/>
              <w:jc w:val="center"/>
              <w:rPr>
                <w:rFonts w:cs="Times New Roman"/>
                <w:b/>
                <w:bCs/>
                <w:color w:val="000000"/>
                <w:szCs w:val="24"/>
              </w:rPr>
            </w:pPr>
          </w:p>
        </w:tc>
      </w:tr>
      <w:tr w:rsidR="000730CD" w:rsidRPr="001C4090" w14:paraId="5CF64577" w14:textId="77777777" w:rsidTr="00555FA3">
        <w:trPr>
          <w:trHeight w:val="458"/>
        </w:trPr>
        <w:tc>
          <w:tcPr>
            <w:tcW w:w="8150" w:type="dxa"/>
            <w:gridSpan w:val="2"/>
            <w:shd w:val="clear" w:color="auto" w:fill="FDE9D9" w:themeFill="accent6" w:themeFillTint="33"/>
            <w:vAlign w:val="center"/>
            <w:hideMark/>
          </w:tcPr>
          <w:p w14:paraId="2AC5A4BA" w14:textId="77777777" w:rsidR="000730CD" w:rsidRPr="00020505" w:rsidRDefault="000730CD" w:rsidP="00880313">
            <w:pPr>
              <w:pStyle w:val="ListParagraph"/>
              <w:keepNext/>
              <w:numPr>
                <w:ilvl w:val="0"/>
                <w:numId w:val="318"/>
              </w:numPr>
              <w:spacing w:line="240" w:lineRule="auto"/>
              <w:ind w:left="284" w:hanging="284"/>
              <w:rPr>
                <w:rFonts w:cs="Times New Roman"/>
                <w:b/>
                <w:bCs/>
                <w:color w:val="000000"/>
                <w:szCs w:val="24"/>
              </w:rPr>
            </w:pPr>
            <w:r w:rsidRPr="00020505">
              <w:rPr>
                <w:rFonts w:cs="Times New Roman"/>
                <w:b/>
                <w:bCs/>
                <w:iCs/>
                <w:color w:val="000000"/>
                <w:szCs w:val="24"/>
              </w:rPr>
              <w:t>Спазване на технологичната последователност на операциите според индивидуалното задание</w:t>
            </w:r>
          </w:p>
        </w:tc>
        <w:tc>
          <w:tcPr>
            <w:tcW w:w="900" w:type="dxa"/>
            <w:shd w:val="clear" w:color="auto" w:fill="FDE9D9" w:themeFill="accent6" w:themeFillTint="33"/>
            <w:vAlign w:val="center"/>
            <w:hideMark/>
          </w:tcPr>
          <w:p w14:paraId="7B4D3BA6" w14:textId="77777777" w:rsidR="000730CD" w:rsidRPr="001C4090" w:rsidRDefault="000730CD" w:rsidP="0016045A">
            <w:pPr>
              <w:keepNext/>
              <w:spacing w:line="240" w:lineRule="auto"/>
              <w:ind w:firstLine="0"/>
              <w:jc w:val="center"/>
              <w:rPr>
                <w:rFonts w:cs="Times New Roman"/>
                <w:b/>
                <w:bCs/>
                <w:color w:val="000000"/>
                <w:szCs w:val="24"/>
              </w:rPr>
            </w:pPr>
            <w:r w:rsidRPr="001C4090">
              <w:rPr>
                <w:rFonts w:cs="Times New Roman"/>
                <w:b/>
                <w:bCs/>
                <w:color w:val="000000"/>
                <w:szCs w:val="24"/>
              </w:rPr>
              <w:t>20</w:t>
            </w:r>
          </w:p>
        </w:tc>
      </w:tr>
      <w:tr w:rsidR="000730CD" w:rsidRPr="001C4090" w14:paraId="0BC41A97" w14:textId="77777777" w:rsidTr="00555FA3">
        <w:trPr>
          <w:trHeight w:val="360"/>
        </w:trPr>
        <w:tc>
          <w:tcPr>
            <w:tcW w:w="6499" w:type="dxa"/>
            <w:shd w:val="clear" w:color="auto" w:fill="auto"/>
            <w:vAlign w:val="center"/>
            <w:hideMark/>
          </w:tcPr>
          <w:p w14:paraId="6ED3D14D" w14:textId="77777777" w:rsidR="000730CD" w:rsidRPr="00C80149" w:rsidRDefault="000730CD" w:rsidP="00880313">
            <w:pPr>
              <w:pStyle w:val="ListParagraph"/>
              <w:keepNext/>
              <w:numPr>
                <w:ilvl w:val="1"/>
                <w:numId w:val="318"/>
              </w:numPr>
              <w:spacing w:line="240" w:lineRule="auto"/>
              <w:ind w:left="454" w:hanging="454"/>
              <w:rPr>
                <w:rFonts w:cs="Times New Roman"/>
                <w:color w:val="000000"/>
                <w:szCs w:val="24"/>
              </w:rPr>
            </w:pPr>
            <w:r w:rsidRPr="00C80149">
              <w:rPr>
                <w:rFonts w:cs="Times New Roman"/>
                <w:iCs/>
                <w:color w:val="000000"/>
                <w:szCs w:val="24"/>
              </w:rPr>
              <w:t>Прилаганите упражнения са подредени в логическа последователност</w:t>
            </w:r>
          </w:p>
        </w:tc>
        <w:tc>
          <w:tcPr>
            <w:tcW w:w="1651" w:type="dxa"/>
            <w:shd w:val="clear" w:color="auto" w:fill="auto"/>
            <w:vAlign w:val="center"/>
            <w:hideMark/>
          </w:tcPr>
          <w:p w14:paraId="4F116677" w14:textId="77777777" w:rsidR="000730CD" w:rsidRPr="001C4090" w:rsidRDefault="000730CD" w:rsidP="0016045A">
            <w:pPr>
              <w:keepNext/>
              <w:spacing w:line="240" w:lineRule="auto"/>
              <w:ind w:left="284" w:hanging="284"/>
              <w:jc w:val="center"/>
              <w:rPr>
                <w:rFonts w:cs="Times New Roman"/>
                <w:color w:val="000000"/>
                <w:szCs w:val="24"/>
              </w:rPr>
            </w:pPr>
            <w:r w:rsidRPr="001C4090">
              <w:rPr>
                <w:rFonts w:cs="Times New Roman"/>
                <w:color w:val="000000"/>
                <w:szCs w:val="24"/>
              </w:rPr>
              <w:t>10</w:t>
            </w:r>
          </w:p>
        </w:tc>
        <w:tc>
          <w:tcPr>
            <w:tcW w:w="900" w:type="dxa"/>
            <w:vMerge w:val="restart"/>
            <w:shd w:val="clear" w:color="auto" w:fill="auto"/>
            <w:vAlign w:val="center"/>
            <w:hideMark/>
          </w:tcPr>
          <w:p w14:paraId="6994C7DB" w14:textId="77777777" w:rsidR="000730CD" w:rsidRPr="001C4090" w:rsidRDefault="000730CD" w:rsidP="0016045A">
            <w:pPr>
              <w:keepNext/>
              <w:spacing w:line="240" w:lineRule="auto"/>
              <w:ind w:firstLine="0"/>
              <w:jc w:val="center"/>
              <w:rPr>
                <w:rFonts w:cs="Times New Roman"/>
                <w:b/>
                <w:bCs/>
                <w:color w:val="000000"/>
                <w:szCs w:val="24"/>
              </w:rPr>
            </w:pPr>
          </w:p>
        </w:tc>
      </w:tr>
      <w:tr w:rsidR="000730CD" w:rsidRPr="001C4090" w14:paraId="24A9D933" w14:textId="77777777" w:rsidTr="00555FA3">
        <w:trPr>
          <w:trHeight w:val="732"/>
        </w:trPr>
        <w:tc>
          <w:tcPr>
            <w:tcW w:w="6499" w:type="dxa"/>
            <w:shd w:val="clear" w:color="auto" w:fill="auto"/>
            <w:noWrap/>
            <w:vAlign w:val="center"/>
            <w:hideMark/>
          </w:tcPr>
          <w:p w14:paraId="7D3CDA42" w14:textId="77777777" w:rsidR="000730CD" w:rsidRPr="00C80149" w:rsidRDefault="000730CD" w:rsidP="00880313">
            <w:pPr>
              <w:pStyle w:val="ListParagraph"/>
              <w:keepNext/>
              <w:numPr>
                <w:ilvl w:val="1"/>
                <w:numId w:val="318"/>
              </w:numPr>
              <w:spacing w:line="240" w:lineRule="auto"/>
              <w:ind w:left="454" w:hanging="454"/>
              <w:rPr>
                <w:rFonts w:cs="Times New Roman"/>
                <w:color w:val="000000"/>
                <w:szCs w:val="24"/>
              </w:rPr>
            </w:pPr>
            <w:r w:rsidRPr="00C80149">
              <w:rPr>
                <w:rFonts w:cs="Times New Roman"/>
                <w:color w:val="000000"/>
                <w:szCs w:val="24"/>
              </w:rPr>
              <w:t>Като цяло общото тренировъчно натоварване спомага за решаването на поставените задачи</w:t>
            </w:r>
          </w:p>
        </w:tc>
        <w:tc>
          <w:tcPr>
            <w:tcW w:w="1651" w:type="dxa"/>
            <w:shd w:val="clear" w:color="auto" w:fill="auto"/>
            <w:vAlign w:val="center"/>
            <w:hideMark/>
          </w:tcPr>
          <w:p w14:paraId="228E1A27" w14:textId="77777777" w:rsidR="000730CD" w:rsidRPr="001C4090" w:rsidRDefault="000730CD" w:rsidP="0016045A">
            <w:pPr>
              <w:keepNext/>
              <w:spacing w:line="240" w:lineRule="auto"/>
              <w:ind w:left="284" w:hanging="284"/>
              <w:jc w:val="center"/>
              <w:rPr>
                <w:rFonts w:cs="Times New Roman"/>
                <w:color w:val="000000"/>
                <w:szCs w:val="24"/>
              </w:rPr>
            </w:pPr>
            <w:r w:rsidRPr="001C4090">
              <w:rPr>
                <w:rFonts w:cs="Times New Roman"/>
                <w:color w:val="000000"/>
                <w:szCs w:val="24"/>
              </w:rPr>
              <w:t>10</w:t>
            </w:r>
          </w:p>
        </w:tc>
        <w:tc>
          <w:tcPr>
            <w:tcW w:w="900" w:type="dxa"/>
            <w:vMerge/>
            <w:shd w:val="clear" w:color="auto" w:fill="auto"/>
            <w:vAlign w:val="center"/>
            <w:hideMark/>
          </w:tcPr>
          <w:p w14:paraId="408E0D87" w14:textId="77777777" w:rsidR="000730CD" w:rsidRPr="001C4090" w:rsidRDefault="000730CD" w:rsidP="0016045A">
            <w:pPr>
              <w:keepNext/>
              <w:spacing w:line="240" w:lineRule="auto"/>
              <w:ind w:firstLine="0"/>
              <w:jc w:val="center"/>
              <w:rPr>
                <w:rFonts w:cs="Times New Roman"/>
                <w:b/>
                <w:bCs/>
                <w:color w:val="000000"/>
                <w:szCs w:val="24"/>
              </w:rPr>
            </w:pPr>
          </w:p>
        </w:tc>
      </w:tr>
      <w:tr w:rsidR="000730CD" w:rsidRPr="001C4090" w14:paraId="71A01FA1" w14:textId="77777777" w:rsidTr="00555FA3">
        <w:trPr>
          <w:trHeight w:val="360"/>
        </w:trPr>
        <w:tc>
          <w:tcPr>
            <w:tcW w:w="8150" w:type="dxa"/>
            <w:gridSpan w:val="2"/>
            <w:shd w:val="clear" w:color="auto" w:fill="FDE9D9" w:themeFill="accent6" w:themeFillTint="33"/>
            <w:vAlign w:val="center"/>
            <w:hideMark/>
          </w:tcPr>
          <w:p w14:paraId="22FE353F" w14:textId="77777777" w:rsidR="000730CD" w:rsidRPr="00020505" w:rsidRDefault="000730CD" w:rsidP="00880313">
            <w:pPr>
              <w:pStyle w:val="ListParagraph"/>
              <w:keepNext/>
              <w:numPr>
                <w:ilvl w:val="0"/>
                <w:numId w:val="318"/>
              </w:numPr>
              <w:spacing w:line="240" w:lineRule="auto"/>
              <w:ind w:left="284" w:hanging="284"/>
              <w:rPr>
                <w:rFonts w:cs="Times New Roman"/>
                <w:b/>
                <w:bCs/>
                <w:color w:val="000000"/>
                <w:szCs w:val="24"/>
              </w:rPr>
            </w:pPr>
            <w:r w:rsidRPr="00020505">
              <w:rPr>
                <w:rFonts w:cs="Times New Roman"/>
                <w:b/>
                <w:bCs/>
                <w:iCs/>
                <w:color w:val="000000"/>
                <w:szCs w:val="24"/>
              </w:rPr>
              <w:t>Качество на изпълнението на индивидуалното задание</w:t>
            </w:r>
          </w:p>
        </w:tc>
        <w:tc>
          <w:tcPr>
            <w:tcW w:w="900" w:type="dxa"/>
            <w:shd w:val="clear" w:color="auto" w:fill="FDE9D9" w:themeFill="accent6" w:themeFillTint="33"/>
            <w:vAlign w:val="center"/>
            <w:hideMark/>
          </w:tcPr>
          <w:p w14:paraId="0D4D82D0" w14:textId="77777777" w:rsidR="000730CD" w:rsidRPr="001C4090" w:rsidRDefault="000730CD" w:rsidP="0016045A">
            <w:pPr>
              <w:keepNext/>
              <w:spacing w:line="240" w:lineRule="auto"/>
              <w:ind w:firstLine="0"/>
              <w:jc w:val="center"/>
              <w:rPr>
                <w:rFonts w:cs="Times New Roman"/>
                <w:b/>
                <w:bCs/>
                <w:color w:val="000000"/>
                <w:szCs w:val="24"/>
              </w:rPr>
            </w:pPr>
            <w:r w:rsidRPr="001C4090">
              <w:rPr>
                <w:rFonts w:cs="Times New Roman"/>
                <w:b/>
                <w:bCs/>
                <w:color w:val="000000"/>
                <w:szCs w:val="24"/>
              </w:rPr>
              <w:t>50</w:t>
            </w:r>
          </w:p>
        </w:tc>
      </w:tr>
      <w:tr w:rsidR="000730CD" w:rsidRPr="001C4090" w14:paraId="0832A21E" w14:textId="77777777" w:rsidTr="00555FA3">
        <w:trPr>
          <w:trHeight w:val="828"/>
        </w:trPr>
        <w:tc>
          <w:tcPr>
            <w:tcW w:w="6499" w:type="dxa"/>
            <w:shd w:val="clear" w:color="auto" w:fill="auto"/>
            <w:vAlign w:val="center"/>
            <w:hideMark/>
          </w:tcPr>
          <w:p w14:paraId="26EA5AED" w14:textId="77777777" w:rsidR="000730CD" w:rsidRPr="00C80149" w:rsidRDefault="000730CD" w:rsidP="00880313">
            <w:pPr>
              <w:pStyle w:val="ListParagraph"/>
              <w:keepNext/>
              <w:numPr>
                <w:ilvl w:val="1"/>
                <w:numId w:val="318"/>
              </w:numPr>
              <w:spacing w:line="240" w:lineRule="auto"/>
              <w:ind w:left="454" w:hanging="454"/>
              <w:rPr>
                <w:rFonts w:cs="Times New Roman"/>
                <w:color w:val="000000"/>
                <w:szCs w:val="24"/>
              </w:rPr>
            </w:pPr>
            <w:r w:rsidRPr="00E45158">
              <w:rPr>
                <w:rFonts w:cs="Times New Roman"/>
                <w:iCs/>
                <w:color w:val="000000"/>
                <w:szCs w:val="24"/>
                <w:lang w:val="ru-RU"/>
              </w:rPr>
              <w:t xml:space="preserve"> </w:t>
            </w:r>
            <w:r w:rsidRPr="00C80149">
              <w:rPr>
                <w:rFonts w:cs="Times New Roman"/>
                <w:iCs/>
                <w:color w:val="000000"/>
                <w:szCs w:val="24"/>
              </w:rPr>
              <w:t>Прилага адекватни методи и средства за обучение и за развиване на двигателните качества, съобразени с възрастовите особености на обучаемите</w:t>
            </w:r>
          </w:p>
        </w:tc>
        <w:tc>
          <w:tcPr>
            <w:tcW w:w="1651" w:type="dxa"/>
            <w:shd w:val="clear" w:color="auto" w:fill="auto"/>
            <w:vAlign w:val="center"/>
            <w:hideMark/>
          </w:tcPr>
          <w:p w14:paraId="07AEFE42" w14:textId="77777777" w:rsidR="000730CD" w:rsidRPr="001C4090" w:rsidRDefault="000730CD" w:rsidP="0016045A">
            <w:pPr>
              <w:keepNext/>
              <w:spacing w:line="240" w:lineRule="auto"/>
              <w:ind w:left="284" w:hanging="284"/>
              <w:jc w:val="center"/>
              <w:rPr>
                <w:rFonts w:cs="Times New Roman"/>
                <w:color w:val="000000"/>
                <w:szCs w:val="24"/>
              </w:rPr>
            </w:pPr>
            <w:r w:rsidRPr="001C4090">
              <w:rPr>
                <w:rFonts w:cs="Times New Roman"/>
                <w:color w:val="000000"/>
                <w:szCs w:val="24"/>
              </w:rPr>
              <w:t>20</w:t>
            </w:r>
          </w:p>
        </w:tc>
        <w:tc>
          <w:tcPr>
            <w:tcW w:w="900" w:type="dxa"/>
            <w:vMerge w:val="restart"/>
            <w:shd w:val="clear" w:color="auto" w:fill="auto"/>
            <w:vAlign w:val="center"/>
            <w:hideMark/>
          </w:tcPr>
          <w:p w14:paraId="5F5CDA61" w14:textId="77777777" w:rsidR="000730CD" w:rsidRPr="001C4090" w:rsidRDefault="000730CD" w:rsidP="0016045A">
            <w:pPr>
              <w:keepNext/>
              <w:spacing w:line="240" w:lineRule="auto"/>
              <w:ind w:firstLine="0"/>
              <w:jc w:val="center"/>
              <w:rPr>
                <w:rFonts w:cs="Times New Roman"/>
                <w:b/>
                <w:bCs/>
                <w:color w:val="000000"/>
                <w:szCs w:val="24"/>
              </w:rPr>
            </w:pPr>
          </w:p>
        </w:tc>
      </w:tr>
      <w:tr w:rsidR="000730CD" w:rsidRPr="001C4090" w14:paraId="396D723B" w14:textId="77777777" w:rsidTr="00555FA3">
        <w:trPr>
          <w:trHeight w:val="1080"/>
        </w:trPr>
        <w:tc>
          <w:tcPr>
            <w:tcW w:w="6499" w:type="dxa"/>
            <w:shd w:val="clear" w:color="auto" w:fill="auto"/>
            <w:vAlign w:val="center"/>
            <w:hideMark/>
          </w:tcPr>
          <w:p w14:paraId="19821B70" w14:textId="77777777" w:rsidR="000730CD" w:rsidRPr="00C80149" w:rsidRDefault="000730CD" w:rsidP="00880313">
            <w:pPr>
              <w:pStyle w:val="ListParagraph"/>
              <w:keepNext/>
              <w:numPr>
                <w:ilvl w:val="1"/>
                <w:numId w:val="318"/>
              </w:numPr>
              <w:spacing w:line="240" w:lineRule="auto"/>
              <w:ind w:left="454" w:hanging="454"/>
              <w:rPr>
                <w:rFonts w:cs="Times New Roman"/>
                <w:color w:val="000000"/>
                <w:szCs w:val="24"/>
              </w:rPr>
            </w:pPr>
            <w:r w:rsidRPr="00C80149">
              <w:rPr>
                <w:rFonts w:cs="Times New Roman"/>
                <w:iCs/>
                <w:color w:val="000000"/>
                <w:szCs w:val="24"/>
              </w:rPr>
              <w:t>Познава в детайли техниката на прилаганите упражнения. Умее да открива грешки в техническото изпълнение и да предлага адекватни средства за тяхното отстраняване</w:t>
            </w:r>
          </w:p>
        </w:tc>
        <w:tc>
          <w:tcPr>
            <w:tcW w:w="1651" w:type="dxa"/>
            <w:shd w:val="clear" w:color="auto" w:fill="auto"/>
            <w:vAlign w:val="center"/>
            <w:hideMark/>
          </w:tcPr>
          <w:p w14:paraId="2F63568E" w14:textId="77777777" w:rsidR="000730CD" w:rsidRPr="001C4090" w:rsidRDefault="000730CD" w:rsidP="0016045A">
            <w:pPr>
              <w:keepNext/>
              <w:spacing w:line="240" w:lineRule="auto"/>
              <w:ind w:left="284" w:hanging="284"/>
              <w:jc w:val="center"/>
              <w:rPr>
                <w:rFonts w:cs="Times New Roman"/>
                <w:color w:val="000000"/>
                <w:szCs w:val="24"/>
              </w:rPr>
            </w:pPr>
            <w:r w:rsidRPr="001C4090">
              <w:rPr>
                <w:rFonts w:cs="Times New Roman"/>
                <w:color w:val="000000"/>
                <w:szCs w:val="24"/>
              </w:rPr>
              <w:t>20</w:t>
            </w:r>
          </w:p>
        </w:tc>
        <w:tc>
          <w:tcPr>
            <w:tcW w:w="900" w:type="dxa"/>
            <w:vMerge/>
            <w:shd w:val="clear" w:color="auto" w:fill="auto"/>
            <w:vAlign w:val="center"/>
            <w:hideMark/>
          </w:tcPr>
          <w:p w14:paraId="10FC4846" w14:textId="77777777" w:rsidR="000730CD" w:rsidRPr="001C4090" w:rsidRDefault="000730CD" w:rsidP="0016045A">
            <w:pPr>
              <w:keepNext/>
              <w:spacing w:line="240" w:lineRule="auto"/>
              <w:ind w:firstLine="0"/>
              <w:jc w:val="center"/>
              <w:rPr>
                <w:rFonts w:cs="Times New Roman"/>
                <w:b/>
                <w:bCs/>
                <w:color w:val="000000"/>
                <w:szCs w:val="24"/>
              </w:rPr>
            </w:pPr>
          </w:p>
        </w:tc>
      </w:tr>
      <w:tr w:rsidR="000730CD" w:rsidRPr="001C4090" w14:paraId="12BB96D4" w14:textId="77777777" w:rsidTr="00555FA3">
        <w:trPr>
          <w:trHeight w:val="360"/>
        </w:trPr>
        <w:tc>
          <w:tcPr>
            <w:tcW w:w="6499" w:type="dxa"/>
            <w:shd w:val="clear" w:color="auto" w:fill="auto"/>
            <w:vAlign w:val="center"/>
            <w:hideMark/>
          </w:tcPr>
          <w:p w14:paraId="36C4223E" w14:textId="77777777" w:rsidR="000730CD" w:rsidRPr="00C80149" w:rsidRDefault="000730CD" w:rsidP="00880313">
            <w:pPr>
              <w:pStyle w:val="ListParagraph"/>
              <w:keepNext/>
              <w:numPr>
                <w:ilvl w:val="1"/>
                <w:numId w:val="318"/>
              </w:numPr>
              <w:spacing w:line="240" w:lineRule="auto"/>
              <w:ind w:left="454" w:hanging="454"/>
              <w:rPr>
                <w:rFonts w:cs="Times New Roman"/>
                <w:color w:val="000000"/>
                <w:szCs w:val="24"/>
              </w:rPr>
            </w:pPr>
            <w:r w:rsidRPr="00C80149">
              <w:rPr>
                <w:rFonts w:cs="Times New Roman"/>
                <w:color w:val="000000"/>
                <w:szCs w:val="24"/>
              </w:rPr>
              <w:t>Отделеното време по отделните задачи е адекватно за тяхното решаване</w:t>
            </w:r>
          </w:p>
        </w:tc>
        <w:tc>
          <w:tcPr>
            <w:tcW w:w="1651" w:type="dxa"/>
            <w:shd w:val="clear" w:color="auto" w:fill="auto"/>
            <w:vAlign w:val="center"/>
            <w:hideMark/>
          </w:tcPr>
          <w:p w14:paraId="1D627214" w14:textId="77777777" w:rsidR="000730CD" w:rsidRPr="001C4090" w:rsidRDefault="000730CD" w:rsidP="0016045A">
            <w:pPr>
              <w:keepNext/>
              <w:spacing w:line="240" w:lineRule="auto"/>
              <w:ind w:left="284" w:hanging="284"/>
              <w:jc w:val="center"/>
              <w:rPr>
                <w:rFonts w:cs="Times New Roman"/>
                <w:color w:val="000000"/>
                <w:szCs w:val="24"/>
              </w:rPr>
            </w:pPr>
            <w:r w:rsidRPr="001C4090">
              <w:rPr>
                <w:rFonts w:cs="Times New Roman"/>
                <w:color w:val="000000"/>
                <w:szCs w:val="24"/>
              </w:rPr>
              <w:t>10</w:t>
            </w:r>
          </w:p>
        </w:tc>
        <w:tc>
          <w:tcPr>
            <w:tcW w:w="900" w:type="dxa"/>
            <w:vMerge/>
            <w:shd w:val="clear" w:color="auto" w:fill="auto"/>
            <w:vAlign w:val="center"/>
            <w:hideMark/>
          </w:tcPr>
          <w:p w14:paraId="64BF1CAA" w14:textId="77777777" w:rsidR="000730CD" w:rsidRPr="001C4090" w:rsidRDefault="000730CD" w:rsidP="0016045A">
            <w:pPr>
              <w:keepNext/>
              <w:spacing w:line="240" w:lineRule="auto"/>
              <w:ind w:firstLine="0"/>
              <w:jc w:val="center"/>
              <w:rPr>
                <w:rFonts w:cs="Times New Roman"/>
                <w:b/>
                <w:bCs/>
                <w:color w:val="000000"/>
                <w:szCs w:val="24"/>
              </w:rPr>
            </w:pPr>
          </w:p>
        </w:tc>
      </w:tr>
      <w:tr w:rsidR="000730CD" w:rsidRPr="001C4090" w14:paraId="7A22D5FE" w14:textId="77777777" w:rsidTr="00555FA3">
        <w:trPr>
          <w:trHeight w:val="360"/>
        </w:trPr>
        <w:tc>
          <w:tcPr>
            <w:tcW w:w="6499" w:type="dxa"/>
            <w:shd w:val="clear" w:color="auto" w:fill="auto"/>
            <w:vAlign w:val="center"/>
            <w:hideMark/>
          </w:tcPr>
          <w:p w14:paraId="4195FA2A" w14:textId="77777777" w:rsidR="000730CD" w:rsidRPr="001C4090" w:rsidRDefault="000730CD" w:rsidP="0016045A">
            <w:pPr>
              <w:keepNext/>
              <w:spacing w:line="240" w:lineRule="auto"/>
              <w:ind w:left="284" w:hanging="284"/>
              <w:jc w:val="right"/>
              <w:rPr>
                <w:rFonts w:cs="Times New Roman"/>
                <w:b/>
                <w:bCs/>
                <w:color w:val="000000"/>
                <w:szCs w:val="24"/>
              </w:rPr>
            </w:pPr>
            <w:r w:rsidRPr="001C4090">
              <w:rPr>
                <w:rFonts w:cs="Times New Roman"/>
                <w:b/>
                <w:bCs/>
                <w:color w:val="000000"/>
                <w:szCs w:val="24"/>
              </w:rPr>
              <w:t>Общ брой точки:</w:t>
            </w:r>
          </w:p>
        </w:tc>
        <w:tc>
          <w:tcPr>
            <w:tcW w:w="1651" w:type="dxa"/>
            <w:shd w:val="clear" w:color="auto" w:fill="auto"/>
            <w:vAlign w:val="center"/>
            <w:hideMark/>
          </w:tcPr>
          <w:p w14:paraId="31AAEB1C" w14:textId="77777777" w:rsidR="000730CD" w:rsidRPr="001C4090" w:rsidRDefault="000730CD" w:rsidP="0016045A">
            <w:pPr>
              <w:keepNext/>
              <w:spacing w:line="240" w:lineRule="auto"/>
              <w:ind w:left="284" w:hanging="284"/>
              <w:jc w:val="center"/>
              <w:rPr>
                <w:rFonts w:cs="Times New Roman"/>
                <w:b/>
                <w:bCs/>
                <w:color w:val="000000"/>
                <w:szCs w:val="24"/>
              </w:rPr>
            </w:pPr>
            <w:r w:rsidRPr="001C4090">
              <w:rPr>
                <w:rFonts w:cs="Times New Roman"/>
                <w:b/>
                <w:bCs/>
                <w:iCs/>
                <w:color w:val="000000"/>
                <w:szCs w:val="24"/>
              </w:rPr>
              <w:t>100</w:t>
            </w:r>
          </w:p>
        </w:tc>
        <w:tc>
          <w:tcPr>
            <w:tcW w:w="900" w:type="dxa"/>
            <w:shd w:val="clear" w:color="auto" w:fill="auto"/>
            <w:vAlign w:val="center"/>
            <w:hideMark/>
          </w:tcPr>
          <w:p w14:paraId="050A6073" w14:textId="77777777" w:rsidR="000730CD" w:rsidRPr="001C4090" w:rsidRDefault="000730CD" w:rsidP="0016045A">
            <w:pPr>
              <w:keepNext/>
              <w:spacing w:line="240" w:lineRule="auto"/>
              <w:ind w:firstLine="0"/>
              <w:jc w:val="center"/>
              <w:rPr>
                <w:rFonts w:cs="Times New Roman"/>
                <w:b/>
                <w:bCs/>
                <w:color w:val="000000"/>
                <w:szCs w:val="24"/>
              </w:rPr>
            </w:pPr>
            <w:r w:rsidRPr="001C4090">
              <w:rPr>
                <w:rFonts w:cs="Times New Roman"/>
                <w:b/>
                <w:bCs/>
                <w:iCs/>
                <w:color w:val="000000"/>
                <w:szCs w:val="24"/>
              </w:rPr>
              <w:t>100</w:t>
            </w:r>
          </w:p>
        </w:tc>
      </w:tr>
    </w:tbl>
    <w:p w14:paraId="76AB6187" w14:textId="77777777" w:rsidR="008C57BA" w:rsidRDefault="008C57BA" w:rsidP="008C57BA">
      <w:pPr>
        <w:pStyle w:val="Heading1"/>
        <w:spacing w:after="120"/>
        <w:ind w:firstLine="0"/>
        <w:rPr>
          <w:rFonts w:eastAsia="Cambria"/>
          <w:lang w:eastAsia="bg-BG"/>
        </w:rPr>
      </w:pPr>
    </w:p>
    <w:p w14:paraId="196C7E12" w14:textId="2F6CA965" w:rsidR="000730CD" w:rsidRPr="001C4090" w:rsidRDefault="000730CD" w:rsidP="00136DDA">
      <w:pPr>
        <w:pStyle w:val="Heading1"/>
        <w:spacing w:after="120"/>
        <w:ind w:left="567" w:firstLine="0"/>
        <w:rPr>
          <w:rFonts w:eastAsia="Cambria"/>
          <w:lang w:eastAsia="bg-BG"/>
        </w:rPr>
      </w:pPr>
      <w:r w:rsidRPr="001C4090">
        <w:rPr>
          <w:rFonts w:eastAsia="Cambria"/>
          <w:lang w:eastAsia="bg-BG"/>
        </w:rPr>
        <w:t xml:space="preserve">Препоръчителна литература </w:t>
      </w:r>
    </w:p>
    <w:p w14:paraId="722D421E" w14:textId="77777777" w:rsidR="000730CD" w:rsidRPr="001C4090" w:rsidRDefault="000730CD" w:rsidP="001A21B2">
      <w:pPr>
        <w:spacing w:line="240" w:lineRule="auto"/>
        <w:ind w:firstLine="0"/>
        <w:rPr>
          <w:lang w:eastAsia="bg-BG"/>
        </w:rPr>
      </w:pPr>
      <w:r w:rsidRPr="001C4090">
        <w:rPr>
          <w:rFonts w:eastAsia="Calibri" w:cs="Times New Roman"/>
          <w:color w:val="000000"/>
          <w:szCs w:val="24"/>
          <w:lang w:eastAsia="bg-BG"/>
        </w:rPr>
        <w:t xml:space="preserve"> </w:t>
      </w:r>
      <w:r w:rsidRPr="001C4090">
        <w:rPr>
          <w:lang w:eastAsia="bg-BG"/>
        </w:rPr>
        <w:t xml:space="preserve">Кръстев, Н. и кол. </w:t>
      </w:r>
      <w:r w:rsidRPr="001C4090">
        <w:rPr>
          <w:bCs/>
        </w:rPr>
        <w:t xml:space="preserve">(1990). </w:t>
      </w:r>
      <w:r w:rsidRPr="001C4090">
        <w:rPr>
          <w:i/>
          <w:lang w:eastAsia="bg-BG"/>
        </w:rPr>
        <w:t>Хандбал</w:t>
      </w:r>
      <w:r>
        <w:rPr>
          <w:i/>
          <w:lang w:eastAsia="bg-BG"/>
        </w:rPr>
        <w:t>.</w:t>
      </w:r>
      <w:r w:rsidRPr="001C4090">
        <w:rPr>
          <w:i/>
          <w:lang w:eastAsia="bg-BG"/>
        </w:rPr>
        <w:t xml:space="preserve"> </w:t>
      </w:r>
      <w:r w:rsidRPr="009A5933">
        <w:rPr>
          <w:lang w:eastAsia="bg-BG"/>
        </w:rPr>
        <w:t>Учебник за студенти</w:t>
      </w:r>
      <w:r w:rsidRPr="001C4090">
        <w:rPr>
          <w:lang w:eastAsia="bg-BG"/>
        </w:rPr>
        <w:t xml:space="preserve">. София. </w:t>
      </w:r>
    </w:p>
    <w:p w14:paraId="4D4E60F9" w14:textId="77777777" w:rsidR="000730CD" w:rsidRPr="001C4090" w:rsidRDefault="000730CD" w:rsidP="00D174E4">
      <w:pPr>
        <w:ind w:firstLine="0"/>
        <w:rPr>
          <w:lang w:eastAsia="bg-BG"/>
        </w:rPr>
      </w:pPr>
      <w:r w:rsidRPr="001C4090">
        <w:rPr>
          <w:lang w:eastAsia="bg-BG"/>
        </w:rPr>
        <w:t xml:space="preserve">Вълчев, Т. </w:t>
      </w:r>
      <w:r w:rsidRPr="001C4090">
        <w:rPr>
          <w:bCs/>
        </w:rPr>
        <w:t xml:space="preserve">(1991). </w:t>
      </w:r>
      <w:r w:rsidRPr="009A5933">
        <w:rPr>
          <w:i/>
          <w:lang w:eastAsia="bg-BG"/>
        </w:rPr>
        <w:t>Хандбал.</w:t>
      </w:r>
      <w:r w:rsidRPr="001C4090">
        <w:rPr>
          <w:i/>
          <w:lang w:eastAsia="bg-BG"/>
        </w:rPr>
        <w:t xml:space="preserve"> Методика на преподаването</w:t>
      </w:r>
      <w:r w:rsidRPr="001C4090">
        <w:rPr>
          <w:lang w:eastAsia="bg-BG"/>
        </w:rPr>
        <w:t xml:space="preserve">. София, ИПБ на НСА. </w:t>
      </w:r>
    </w:p>
    <w:p w14:paraId="52EB15D6" w14:textId="77777777" w:rsidR="000730CD" w:rsidRPr="001C4090" w:rsidRDefault="000730CD" w:rsidP="00D174E4">
      <w:pPr>
        <w:ind w:firstLine="0"/>
        <w:rPr>
          <w:lang w:eastAsia="bg-BG"/>
        </w:rPr>
      </w:pPr>
      <w:r w:rsidRPr="001C4090">
        <w:rPr>
          <w:lang w:eastAsia="bg-BG"/>
        </w:rPr>
        <w:t>Кръстев,</w:t>
      </w:r>
      <w:r>
        <w:rPr>
          <w:lang w:eastAsia="bg-BG"/>
        </w:rPr>
        <w:t xml:space="preserve"> Н. </w:t>
      </w:r>
      <w:r w:rsidRPr="001C4090">
        <w:rPr>
          <w:bCs/>
        </w:rPr>
        <w:t xml:space="preserve">(1987). </w:t>
      </w:r>
      <w:r w:rsidRPr="009A5933">
        <w:rPr>
          <w:i/>
          <w:lang w:eastAsia="bg-BG"/>
        </w:rPr>
        <w:t>Хандбал.</w:t>
      </w:r>
      <w:r w:rsidRPr="001C4090">
        <w:rPr>
          <w:i/>
          <w:lang w:eastAsia="bg-BG"/>
        </w:rPr>
        <w:t xml:space="preserve"> Теория и методика на тренировката</w:t>
      </w:r>
      <w:r w:rsidRPr="001C4090">
        <w:rPr>
          <w:lang w:eastAsia="bg-BG"/>
        </w:rPr>
        <w:t xml:space="preserve">. София, ЕЦНПКФКС. </w:t>
      </w:r>
    </w:p>
    <w:p w14:paraId="1FB1835E" w14:textId="77777777" w:rsidR="000730CD" w:rsidRPr="001C4090" w:rsidRDefault="000730CD" w:rsidP="00D174E4">
      <w:pPr>
        <w:ind w:firstLine="0"/>
      </w:pPr>
      <w:proofErr w:type="spellStart"/>
      <w:r w:rsidRPr="001C4090">
        <w:rPr>
          <w:bCs/>
        </w:rPr>
        <w:t>Шафарджикова</w:t>
      </w:r>
      <w:proofErr w:type="spellEnd"/>
      <w:r w:rsidRPr="001C4090">
        <w:rPr>
          <w:bCs/>
        </w:rPr>
        <w:t xml:space="preserve">, Я., </w:t>
      </w:r>
      <w:proofErr w:type="spellStart"/>
      <w:r w:rsidRPr="001C4090">
        <w:rPr>
          <w:bCs/>
        </w:rPr>
        <w:t>Таборски</w:t>
      </w:r>
      <w:proofErr w:type="spellEnd"/>
      <w:r w:rsidRPr="001C4090">
        <w:rPr>
          <w:bCs/>
        </w:rPr>
        <w:t xml:space="preserve">, Ф., Йотов, Ив. (2009) </w:t>
      </w:r>
      <w:r w:rsidRPr="001C4090">
        <w:rPr>
          <w:i/>
        </w:rPr>
        <w:t>Школа по хандбал</w:t>
      </w:r>
      <w:r w:rsidRPr="001C4090">
        <w:t>. София.</w:t>
      </w:r>
    </w:p>
    <w:p w14:paraId="780971B4" w14:textId="77777777" w:rsidR="000730CD" w:rsidRPr="001C4090" w:rsidRDefault="000730CD" w:rsidP="00D174E4">
      <w:pPr>
        <w:ind w:firstLine="0"/>
        <w:rPr>
          <w:bCs/>
        </w:rPr>
      </w:pPr>
      <w:r w:rsidRPr="001C4090">
        <w:t>Аврамов, Е.</w:t>
      </w:r>
      <w:r w:rsidRPr="001C4090">
        <w:rPr>
          <w:b/>
        </w:rPr>
        <w:t xml:space="preserve"> </w:t>
      </w:r>
      <w:r w:rsidRPr="001C4090">
        <w:rPr>
          <w:bCs/>
        </w:rPr>
        <w:t xml:space="preserve">(2015). </w:t>
      </w:r>
      <w:r w:rsidRPr="001C4090">
        <w:rPr>
          <w:bCs/>
          <w:i/>
        </w:rPr>
        <w:t>Актуални проблеми в подготовката на подрастващи хандбалисти</w:t>
      </w:r>
      <w:r w:rsidRPr="001C4090">
        <w:t xml:space="preserve">. </w:t>
      </w:r>
      <w:r w:rsidRPr="001C4090">
        <w:rPr>
          <w:bCs/>
        </w:rPr>
        <w:t>НСА ПРЕС.</w:t>
      </w:r>
    </w:p>
    <w:p w14:paraId="1D5C0E50" w14:textId="77777777" w:rsidR="000730CD" w:rsidRPr="001C4090" w:rsidRDefault="000730CD" w:rsidP="00D174E4">
      <w:pPr>
        <w:ind w:firstLine="0"/>
      </w:pPr>
      <w:r w:rsidRPr="001C4090">
        <w:t xml:space="preserve">Върбанов, И. (2015). </w:t>
      </w:r>
      <w:r w:rsidRPr="001C4090">
        <w:rPr>
          <w:i/>
        </w:rPr>
        <w:t>Съвременни тенденции в хандбала</w:t>
      </w:r>
      <w:r w:rsidRPr="001C4090">
        <w:t>. НСА ПРЕС. София.</w:t>
      </w:r>
    </w:p>
    <w:p w14:paraId="6F9DD9B8" w14:textId="77777777" w:rsidR="000730CD" w:rsidRDefault="000730CD" w:rsidP="00D174E4">
      <w:pPr>
        <w:ind w:firstLine="0"/>
        <w:rPr>
          <w:lang w:eastAsia="bg-BG"/>
        </w:rPr>
      </w:pPr>
      <w:r w:rsidRPr="001C4090">
        <w:rPr>
          <w:lang w:eastAsia="bg-BG"/>
        </w:rPr>
        <w:t xml:space="preserve">www.bulgarianhandball.eu – Състезателен правилник. </w:t>
      </w:r>
    </w:p>
    <w:p w14:paraId="15B64CB3" w14:textId="77777777" w:rsidR="000730CD" w:rsidRPr="009A5933" w:rsidRDefault="000730CD" w:rsidP="00D174E4">
      <w:pPr>
        <w:pStyle w:val="Heading1"/>
      </w:pPr>
    </w:p>
    <w:p w14:paraId="0DA93563" w14:textId="77777777" w:rsidR="001A21B2" w:rsidRDefault="001A21B2">
      <w:pPr>
        <w:spacing w:after="200"/>
        <w:ind w:firstLine="0"/>
        <w:jc w:val="left"/>
        <w:rPr>
          <w:rFonts w:eastAsiaTheme="majorEastAsia" w:cstheme="majorBidi"/>
          <w:b/>
          <w:color w:val="000000" w:themeColor="text1"/>
          <w:sz w:val="26"/>
          <w:szCs w:val="26"/>
        </w:rPr>
      </w:pPr>
      <w:r>
        <w:br w:type="page"/>
      </w:r>
    </w:p>
    <w:p w14:paraId="033F6201" w14:textId="77B6D3C8" w:rsidR="000730CD" w:rsidRPr="009C20F4" w:rsidRDefault="00145282" w:rsidP="00C94CC8">
      <w:pPr>
        <w:pStyle w:val="1"/>
      </w:pPr>
      <w:r w:rsidRPr="009C20F4">
        <w:t>УКАЗАНИЯ ЗА СЪДЪРЖАНИЕТО НА ИНДИВИДУАЛНИТЕ ПРАКТИЧЕСКИ ЗАДАНИЯ</w:t>
      </w:r>
      <w:r w:rsidRPr="009C20F4">
        <w:rPr>
          <w:spacing w:val="-4"/>
        </w:rPr>
        <w:t xml:space="preserve"> ПО ХУДОЖЕСТВЕНА ГИМНАСТИКА</w:t>
      </w:r>
    </w:p>
    <w:p w14:paraId="319F7EEE" w14:textId="77777777" w:rsidR="000730CD" w:rsidRPr="000E3130" w:rsidRDefault="000730CD" w:rsidP="00D174E4">
      <w:pPr>
        <w:autoSpaceDE w:val="0"/>
        <w:autoSpaceDN w:val="0"/>
        <w:adjustRightInd w:val="0"/>
        <w:ind w:firstLine="720"/>
        <w:rPr>
          <w:bCs/>
        </w:rPr>
      </w:pPr>
    </w:p>
    <w:p w14:paraId="30186576" w14:textId="5996C3EA" w:rsidR="000730CD" w:rsidRDefault="009C20F4" w:rsidP="00D174E4">
      <w:pPr>
        <w:autoSpaceDE w:val="0"/>
        <w:autoSpaceDN w:val="0"/>
        <w:adjustRightInd w:val="0"/>
        <w:ind w:firstLine="720"/>
      </w:pPr>
      <w:r w:rsidRPr="009C20F4">
        <w:t xml:space="preserve">Изпитът се състои в подготовка и провеждане на тренировъчно занимание по </w:t>
      </w:r>
      <w:r>
        <w:t>художествена гимнастика</w:t>
      </w:r>
      <w:r w:rsidRPr="009C20F4">
        <w:t>, с определена предварително тема и задачи.</w:t>
      </w:r>
    </w:p>
    <w:p w14:paraId="55E3EAA7" w14:textId="77777777" w:rsidR="009C20F4" w:rsidRPr="000E3130" w:rsidRDefault="009C20F4" w:rsidP="00D174E4">
      <w:pPr>
        <w:autoSpaceDE w:val="0"/>
        <w:autoSpaceDN w:val="0"/>
        <w:adjustRightInd w:val="0"/>
        <w:ind w:firstLine="720"/>
        <w:rPr>
          <w:bCs/>
        </w:rPr>
      </w:pPr>
    </w:p>
    <w:p w14:paraId="32F91BD0" w14:textId="77777777" w:rsidR="000730CD" w:rsidRPr="00FC1334" w:rsidRDefault="000730CD" w:rsidP="00D174E4">
      <w:pPr>
        <w:ind w:firstLine="0"/>
        <w:rPr>
          <w:b/>
        </w:rPr>
      </w:pPr>
      <w:r w:rsidRPr="00FC1334">
        <w:rPr>
          <w:b/>
        </w:rPr>
        <w:t>Учениците трябва да покажат знания и компетентности в следните направления:</w:t>
      </w:r>
    </w:p>
    <w:p w14:paraId="19ACBA08" w14:textId="77777777" w:rsidR="000730CD" w:rsidRPr="000E3130" w:rsidRDefault="000730CD" w:rsidP="00D174E4">
      <w:r w:rsidRPr="000E3130">
        <w:t xml:space="preserve">1. Знания за техниката на изпълнение на гимнастическите упражнения. </w:t>
      </w:r>
    </w:p>
    <w:p w14:paraId="1269729E" w14:textId="77777777" w:rsidR="000730CD" w:rsidRPr="000E3130" w:rsidRDefault="000730CD" w:rsidP="00D174E4">
      <w:r w:rsidRPr="000E3130">
        <w:t>2. Знания за методиката на обучение в техниката на гимнастическите упражнения и компетентности в нейното прилагане.</w:t>
      </w:r>
    </w:p>
    <w:p w14:paraId="725EC33B" w14:textId="77777777" w:rsidR="000730CD" w:rsidRPr="000E3130" w:rsidRDefault="000730CD" w:rsidP="00D174E4">
      <w:r w:rsidRPr="000E3130">
        <w:t>3. Знания за методите и средствата за развиване на двигателните качества и компетентности в тяхното прилагане.</w:t>
      </w:r>
    </w:p>
    <w:p w14:paraId="3874923D" w14:textId="77777777" w:rsidR="000730CD" w:rsidRPr="000E3130" w:rsidRDefault="000730CD" w:rsidP="00D174E4">
      <w:r w:rsidRPr="000E3130">
        <w:t xml:space="preserve">4. Знания за правилника по художествена гимнастика и компетентност в </w:t>
      </w:r>
      <w:r>
        <w:t xml:space="preserve">неговото </w:t>
      </w:r>
      <w:r w:rsidRPr="000E3130">
        <w:t>прилагане в тренировъчната дейност.</w:t>
      </w:r>
    </w:p>
    <w:p w14:paraId="6B1B05E6" w14:textId="77777777" w:rsidR="000730CD" w:rsidRPr="000E3130" w:rsidRDefault="000730CD" w:rsidP="00D174E4">
      <w:r w:rsidRPr="000E3130">
        <w:t>5. Компетентности за избор на адекватни тренировъчни средства за обучение и за развиване на двигателните качества, съобразени с възрастовите особености в етапа на начална спортна подготовка.</w:t>
      </w:r>
    </w:p>
    <w:p w14:paraId="06BE3D4C" w14:textId="77777777" w:rsidR="000730CD" w:rsidRPr="000E3130" w:rsidRDefault="000730CD" w:rsidP="00D174E4">
      <w:r w:rsidRPr="000E3130">
        <w:t>6. Умения и компетентности за управление на тренировъчната група в тренировъчното занимание.</w:t>
      </w:r>
    </w:p>
    <w:p w14:paraId="4B424016" w14:textId="77777777" w:rsidR="000730CD" w:rsidRPr="000E3130" w:rsidRDefault="000730CD" w:rsidP="00D174E4">
      <w:r w:rsidRPr="000E3130">
        <w:t>7. Знания и компетентности за спазване на мерките за безопасност при провеждане на тренировъчни занимания с подрастващи гимнастички.</w:t>
      </w:r>
    </w:p>
    <w:p w14:paraId="14931C26" w14:textId="77777777" w:rsidR="000730CD" w:rsidRPr="000E3130" w:rsidRDefault="000730CD" w:rsidP="00D174E4">
      <w:pPr>
        <w:autoSpaceDE w:val="0"/>
        <w:autoSpaceDN w:val="0"/>
        <w:adjustRightInd w:val="0"/>
        <w:ind w:firstLine="720"/>
        <w:rPr>
          <w:bCs/>
        </w:rPr>
      </w:pPr>
    </w:p>
    <w:p w14:paraId="55B5715F" w14:textId="77777777" w:rsidR="000730CD" w:rsidRPr="008A37A3" w:rsidRDefault="000730CD" w:rsidP="00D174E4">
      <w:pPr>
        <w:rPr>
          <w:b/>
        </w:rPr>
      </w:pPr>
      <w:r w:rsidRPr="008A37A3">
        <w:rPr>
          <w:b/>
        </w:rPr>
        <w:t>Примерно индивидуално практическо задание № 1</w:t>
      </w:r>
    </w:p>
    <w:p w14:paraId="2CCB2A65" w14:textId="77777777" w:rsidR="000730CD" w:rsidRDefault="000730CD" w:rsidP="00E317ED">
      <w:pPr>
        <w:spacing w:after="120"/>
      </w:pPr>
      <w:r w:rsidRPr="008A37A3">
        <w:rPr>
          <w:b/>
        </w:rPr>
        <w:t>Тема:</w:t>
      </w:r>
      <w:r w:rsidRPr="000E3130">
        <w:t xml:space="preserve"> Разучаване техниката на странична вълна. Развиване на качеството гъвкавост в тазобедрени стави</w:t>
      </w:r>
    </w:p>
    <w:p w14:paraId="7AF6AF6A" w14:textId="77777777" w:rsidR="000730CD" w:rsidRPr="000E3130" w:rsidRDefault="000730CD" w:rsidP="00D174E4">
      <w:pPr>
        <w:autoSpaceDE w:val="0"/>
        <w:autoSpaceDN w:val="0"/>
        <w:adjustRightInd w:val="0"/>
        <w:ind w:firstLine="0"/>
        <w:rPr>
          <w:b/>
        </w:rPr>
      </w:pPr>
      <w:r w:rsidRPr="000E3130">
        <w:rPr>
          <w:b/>
        </w:rPr>
        <w:t>Указания (инструкции/изисквания) за изпълнение на индивидуалното задание:</w:t>
      </w:r>
    </w:p>
    <w:p w14:paraId="64B475DC" w14:textId="77777777" w:rsidR="000730CD" w:rsidRPr="000E3130" w:rsidRDefault="000730CD" w:rsidP="00880313">
      <w:pPr>
        <w:pStyle w:val="ListParagraph"/>
        <w:numPr>
          <w:ilvl w:val="0"/>
          <w:numId w:val="321"/>
        </w:numPr>
        <w:ind w:hanging="357"/>
      </w:pPr>
      <w:r w:rsidRPr="000E3130">
        <w:t>Обяснете техниката на изпълнение на странична вълна и принципите при изпълнението на вълнообразни движения.</w:t>
      </w:r>
    </w:p>
    <w:p w14:paraId="7A1A589A" w14:textId="77777777" w:rsidR="000730CD" w:rsidRPr="000E3130" w:rsidRDefault="000730CD" w:rsidP="00880313">
      <w:pPr>
        <w:pStyle w:val="ListParagraph"/>
        <w:numPr>
          <w:ilvl w:val="0"/>
          <w:numId w:val="321"/>
        </w:numPr>
        <w:ind w:hanging="357"/>
      </w:pPr>
      <w:r w:rsidRPr="000E3130">
        <w:t xml:space="preserve">Приложете подготвителни упражнения, както и изпълнение в облекчени условия (с опора на </w:t>
      </w:r>
      <w:proofErr w:type="spellStart"/>
      <w:r w:rsidRPr="000E3130">
        <w:t>станка</w:t>
      </w:r>
      <w:proofErr w:type="spellEnd"/>
      <w:r w:rsidRPr="000E3130">
        <w:t xml:space="preserve"> или гимнастическа стена)</w:t>
      </w:r>
      <w:r>
        <w:t>.</w:t>
      </w:r>
    </w:p>
    <w:p w14:paraId="5FC60A6C" w14:textId="77777777" w:rsidR="000730CD" w:rsidRPr="000E3130" w:rsidRDefault="000730CD" w:rsidP="00880313">
      <w:pPr>
        <w:pStyle w:val="ListParagraph"/>
        <w:numPr>
          <w:ilvl w:val="0"/>
          <w:numId w:val="321"/>
        </w:numPr>
        <w:ind w:hanging="357"/>
      </w:pPr>
      <w:r w:rsidRPr="000E3130">
        <w:t>Спазвайте логическата последователност на приложените упражнения.</w:t>
      </w:r>
    </w:p>
    <w:p w14:paraId="4B8AC273" w14:textId="77777777" w:rsidR="000730CD" w:rsidRPr="000E3130" w:rsidRDefault="000730CD" w:rsidP="00880313">
      <w:pPr>
        <w:pStyle w:val="ListParagraph"/>
        <w:numPr>
          <w:ilvl w:val="0"/>
          <w:numId w:val="321"/>
        </w:numPr>
        <w:ind w:hanging="357"/>
      </w:pPr>
      <w:r w:rsidRPr="000E3130">
        <w:t>Коригирайте своевременно грешките в техниката на изпълнение.</w:t>
      </w:r>
    </w:p>
    <w:p w14:paraId="2552A13A" w14:textId="77777777" w:rsidR="000730CD" w:rsidRPr="000E3130" w:rsidRDefault="000730CD" w:rsidP="00880313">
      <w:pPr>
        <w:pStyle w:val="ListParagraph"/>
        <w:numPr>
          <w:ilvl w:val="0"/>
          <w:numId w:val="321"/>
        </w:numPr>
        <w:ind w:hanging="357"/>
      </w:pPr>
      <w:r w:rsidRPr="000E3130">
        <w:t>Използвайте статични и динамични упражнения при работата за гъвкавост в тазобедрени стави. В този комплекс използвайте само собствено силови махови упражнения (да бъде ориентиран към 10</w:t>
      </w:r>
      <w:r>
        <w:t>-</w:t>
      </w:r>
      <w:r w:rsidRPr="000E3130">
        <w:t>год</w:t>
      </w:r>
      <w:r>
        <w:t>ишни</w:t>
      </w:r>
      <w:r w:rsidRPr="000E3130">
        <w:t xml:space="preserve"> деца). </w:t>
      </w:r>
    </w:p>
    <w:p w14:paraId="6DFFF3AD" w14:textId="77777777" w:rsidR="000730CD" w:rsidRPr="000E3130" w:rsidRDefault="000730CD" w:rsidP="00E317ED">
      <w:pPr>
        <w:autoSpaceDE w:val="0"/>
        <w:autoSpaceDN w:val="0"/>
        <w:adjustRightInd w:val="0"/>
        <w:spacing w:line="240" w:lineRule="exact"/>
        <w:ind w:firstLine="720"/>
      </w:pPr>
    </w:p>
    <w:p w14:paraId="0F342A3D" w14:textId="77777777" w:rsidR="000730CD" w:rsidRPr="000E3130" w:rsidRDefault="000730CD" w:rsidP="00D174E4">
      <w:pPr>
        <w:pStyle w:val="Heading1"/>
      </w:pPr>
      <w:r w:rsidRPr="000E3130">
        <w:t>Примерно индивидуално практическо задание № 2</w:t>
      </w:r>
    </w:p>
    <w:p w14:paraId="5F451956" w14:textId="77777777" w:rsidR="000730CD" w:rsidRDefault="000730CD" w:rsidP="00D174E4">
      <w:r w:rsidRPr="000E3130">
        <w:rPr>
          <w:b/>
        </w:rPr>
        <w:t xml:space="preserve">Тема: </w:t>
      </w:r>
      <w:r w:rsidRPr="000E3130">
        <w:t>Разучаване на техниката на равновесие с повдигнат встрани на 180˚ крак. Развиване качеството гъвкавост на гръбначен стълб</w:t>
      </w:r>
    </w:p>
    <w:p w14:paraId="78E9D467" w14:textId="77777777" w:rsidR="000730CD" w:rsidRPr="000E3130" w:rsidRDefault="000730CD" w:rsidP="00D174E4">
      <w:pPr>
        <w:autoSpaceDE w:val="0"/>
        <w:autoSpaceDN w:val="0"/>
        <w:adjustRightInd w:val="0"/>
        <w:ind w:firstLine="0"/>
        <w:rPr>
          <w:b/>
        </w:rPr>
      </w:pPr>
      <w:r w:rsidRPr="000E3130">
        <w:rPr>
          <w:b/>
        </w:rPr>
        <w:t>Указания (инструкции/изисквания) за изпълнение на индивидуалното задание:</w:t>
      </w:r>
    </w:p>
    <w:p w14:paraId="3D865D4B" w14:textId="77777777" w:rsidR="000730CD" w:rsidRPr="004230E5" w:rsidRDefault="000730CD" w:rsidP="00880313">
      <w:pPr>
        <w:pStyle w:val="ListParagraph"/>
        <w:numPr>
          <w:ilvl w:val="0"/>
          <w:numId w:val="322"/>
        </w:numPr>
      </w:pPr>
      <w:r w:rsidRPr="000E3130">
        <w:t>Обяснете техниката на изпълнение на равновесното упражнение. Обърнете внимание на общия център на тежестта, на „скъсяването“ на опорната страна при изпълнението на равновесието.</w:t>
      </w:r>
    </w:p>
    <w:p w14:paraId="32E40D85" w14:textId="5FDA9438" w:rsidR="004230E5" w:rsidRPr="000E3130" w:rsidRDefault="004230E5" w:rsidP="004230E5">
      <w:pPr>
        <w:pStyle w:val="ListParagraph"/>
        <w:ind w:left="1174" w:firstLine="0"/>
      </w:pPr>
    </w:p>
    <w:p w14:paraId="66B5D30C" w14:textId="77777777" w:rsidR="000730CD" w:rsidRPr="000E3130" w:rsidRDefault="000730CD" w:rsidP="00880313">
      <w:pPr>
        <w:pStyle w:val="ListParagraph"/>
        <w:numPr>
          <w:ilvl w:val="0"/>
          <w:numId w:val="322"/>
        </w:numPr>
      </w:pPr>
      <w:r w:rsidRPr="000E3130">
        <w:t xml:space="preserve">Използвайте опора на </w:t>
      </w:r>
      <w:proofErr w:type="spellStart"/>
      <w:r w:rsidRPr="000E3130">
        <w:t>станка</w:t>
      </w:r>
      <w:proofErr w:type="spellEnd"/>
      <w:r w:rsidRPr="000E3130">
        <w:t xml:space="preserve"> или гимнастическа стена.</w:t>
      </w:r>
    </w:p>
    <w:p w14:paraId="686E542A" w14:textId="77777777" w:rsidR="000730CD" w:rsidRPr="000E3130" w:rsidRDefault="000730CD" w:rsidP="00880313">
      <w:pPr>
        <w:pStyle w:val="ListParagraph"/>
        <w:numPr>
          <w:ilvl w:val="0"/>
          <w:numId w:val="322"/>
        </w:numPr>
      </w:pPr>
      <w:r w:rsidRPr="000E3130">
        <w:t>Подредете упражненията в логическа последователност</w:t>
      </w:r>
      <w:r>
        <w:t>,</w:t>
      </w:r>
      <w:r w:rsidRPr="000E3130">
        <w:t xml:space="preserve"> като спазвате принципа от по-лесното към по-трудното.</w:t>
      </w:r>
    </w:p>
    <w:p w14:paraId="6B9FC32B" w14:textId="77777777" w:rsidR="000730CD" w:rsidRPr="000E3130" w:rsidRDefault="000730CD" w:rsidP="00880313">
      <w:pPr>
        <w:pStyle w:val="ListParagraph"/>
        <w:numPr>
          <w:ilvl w:val="0"/>
          <w:numId w:val="322"/>
        </w:numPr>
      </w:pPr>
      <w:r w:rsidRPr="000E3130">
        <w:t xml:space="preserve">Подберете 6 до 8 упражнения за гъвкавост на гръбначен стълб и ги редувайте с наклони и разпускане на трупа. Повторенията да бъдат до 8 пъти и да се изпълняват по 2 серии. </w:t>
      </w:r>
    </w:p>
    <w:p w14:paraId="6B0F48BF" w14:textId="77777777" w:rsidR="000730CD" w:rsidRPr="000E3130" w:rsidRDefault="000730CD" w:rsidP="00E317ED">
      <w:pPr>
        <w:autoSpaceDE w:val="0"/>
        <w:autoSpaceDN w:val="0"/>
        <w:adjustRightInd w:val="0"/>
        <w:ind w:firstLine="720"/>
        <w:rPr>
          <w:b/>
        </w:rPr>
      </w:pPr>
    </w:p>
    <w:p w14:paraId="4466B89A" w14:textId="77777777" w:rsidR="000730CD" w:rsidRPr="008A37A3" w:rsidRDefault="000730CD" w:rsidP="00D174E4">
      <w:pPr>
        <w:rPr>
          <w:b/>
        </w:rPr>
      </w:pPr>
      <w:r w:rsidRPr="008A37A3">
        <w:rPr>
          <w:b/>
        </w:rPr>
        <w:t>Примерно индивидуално практическо задание № 3</w:t>
      </w:r>
    </w:p>
    <w:p w14:paraId="33C4D778" w14:textId="77777777" w:rsidR="000730CD" w:rsidRDefault="000730CD" w:rsidP="00D174E4">
      <w:pPr>
        <w:rPr>
          <w:rFonts w:cs="Times New Roman"/>
        </w:rPr>
      </w:pPr>
      <w:r w:rsidRPr="008A37A3">
        <w:rPr>
          <w:rFonts w:cs="Times New Roman"/>
          <w:b/>
        </w:rPr>
        <w:t>Тема:</w:t>
      </w:r>
      <w:r w:rsidRPr="000E3130">
        <w:rPr>
          <w:rFonts w:cs="Times New Roman"/>
        </w:rPr>
        <w:t xml:space="preserve"> Разучаване </w:t>
      </w:r>
      <w:r w:rsidRPr="000E3130">
        <w:rPr>
          <w:rFonts w:cs="Times New Roman"/>
          <w:bCs/>
          <w:sz w:val="23"/>
          <w:szCs w:val="23"/>
        </w:rPr>
        <w:t xml:space="preserve">на разноименно въртене на 360˚ с повдигнат назад на 90˚ свит крак. </w:t>
      </w:r>
      <w:r w:rsidRPr="000E3130">
        <w:rPr>
          <w:rFonts w:cs="Times New Roman"/>
        </w:rPr>
        <w:t>Развиване на взривната сила на долни крайници</w:t>
      </w:r>
    </w:p>
    <w:p w14:paraId="218AE32C" w14:textId="77777777" w:rsidR="000730CD" w:rsidRPr="000E3130" w:rsidRDefault="000730CD" w:rsidP="00D174E4">
      <w:pPr>
        <w:autoSpaceDE w:val="0"/>
        <w:autoSpaceDN w:val="0"/>
        <w:adjustRightInd w:val="0"/>
        <w:spacing w:after="120"/>
        <w:ind w:firstLine="0"/>
        <w:rPr>
          <w:b/>
        </w:rPr>
      </w:pPr>
      <w:r w:rsidRPr="000E3130">
        <w:rPr>
          <w:b/>
        </w:rPr>
        <w:t>Указания (инструкции/изисквания) за изпълнение на индивидуалното задание:</w:t>
      </w:r>
    </w:p>
    <w:p w14:paraId="6839DAE2" w14:textId="77777777" w:rsidR="000730CD" w:rsidRPr="000E3130" w:rsidRDefault="000730CD" w:rsidP="00880313">
      <w:pPr>
        <w:pStyle w:val="ListParagraph"/>
        <w:numPr>
          <w:ilvl w:val="0"/>
          <w:numId w:val="320"/>
        </w:numPr>
        <w:ind w:hanging="357"/>
      </w:pPr>
      <w:r w:rsidRPr="000E3130">
        <w:t xml:space="preserve">Обяснете техниката на въртенето, като поясните всички принципи при изпълнение на разноименни въртения („удържане“ на опорната пета; опорната страна да е напрегната и „скъсена“; в подготвителната фаза (стъпката) да се използва активно </w:t>
      </w:r>
      <w:proofErr w:type="spellStart"/>
      <w:r w:rsidRPr="000E3130">
        <w:t>приклякане</w:t>
      </w:r>
      <w:proofErr w:type="spellEnd"/>
      <w:r w:rsidRPr="000E3130">
        <w:t>; ръцете да спомагат при началния импулс на въртене).</w:t>
      </w:r>
    </w:p>
    <w:p w14:paraId="0E8F1062" w14:textId="77777777" w:rsidR="000730CD" w:rsidRPr="000E3130" w:rsidRDefault="000730CD" w:rsidP="00880313">
      <w:pPr>
        <w:pStyle w:val="ListParagraph"/>
        <w:numPr>
          <w:ilvl w:val="0"/>
          <w:numId w:val="320"/>
        </w:numPr>
        <w:ind w:hanging="357"/>
      </w:pPr>
      <w:r w:rsidRPr="000E3130">
        <w:t>Използвайте равновесното положение на самата форма; после го изпълнете с обръщания на 90˚ и 180˚.</w:t>
      </w:r>
    </w:p>
    <w:p w14:paraId="217431E1" w14:textId="77777777" w:rsidR="000730CD" w:rsidRPr="000E3130" w:rsidRDefault="000730CD" w:rsidP="00880313">
      <w:pPr>
        <w:pStyle w:val="ListParagraph"/>
        <w:numPr>
          <w:ilvl w:val="0"/>
          <w:numId w:val="320"/>
        </w:numPr>
        <w:ind w:hanging="357"/>
      </w:pPr>
      <w:r w:rsidRPr="000E3130">
        <w:t>Следете за правилното изпълнение на техниката, откривайте и коригирайте грешките.</w:t>
      </w:r>
    </w:p>
    <w:p w14:paraId="01AA5A03" w14:textId="77777777" w:rsidR="000730CD" w:rsidRDefault="000730CD" w:rsidP="00880313">
      <w:pPr>
        <w:pStyle w:val="ListParagraph"/>
        <w:numPr>
          <w:ilvl w:val="0"/>
          <w:numId w:val="320"/>
        </w:numPr>
        <w:ind w:hanging="357"/>
      </w:pPr>
      <w:r w:rsidRPr="000E3130">
        <w:t xml:space="preserve">Използвайте </w:t>
      </w:r>
      <w:proofErr w:type="spellStart"/>
      <w:r w:rsidRPr="000E3130">
        <w:t>плиометричния</w:t>
      </w:r>
      <w:proofErr w:type="spellEnd"/>
      <w:r w:rsidRPr="000E3130">
        <w:t xml:space="preserve"> метод за развиване на взривната сила. Комплексът да бъде изпълнен след края на подготвителна част на тренировката. </w:t>
      </w:r>
    </w:p>
    <w:p w14:paraId="7F4BCD53" w14:textId="77777777" w:rsidR="000730CD" w:rsidRDefault="000730CD" w:rsidP="00D174E4"/>
    <w:p w14:paraId="1331A3AA" w14:textId="77777777" w:rsidR="000730CD" w:rsidRPr="008A37A3" w:rsidRDefault="000730CD" w:rsidP="00D174E4">
      <w:pPr>
        <w:rPr>
          <w:b/>
        </w:rPr>
      </w:pPr>
      <w:r w:rsidRPr="008A37A3">
        <w:rPr>
          <w:b/>
        </w:rPr>
        <w:t>Примерно индивидуално практическо задание № 4</w:t>
      </w:r>
    </w:p>
    <w:p w14:paraId="72606C19" w14:textId="77777777" w:rsidR="000730CD" w:rsidRDefault="000730CD" w:rsidP="00E317ED">
      <w:pPr>
        <w:spacing w:after="120"/>
        <w:rPr>
          <w:rFonts w:cs="Times New Roman"/>
          <w:bCs/>
          <w:sz w:val="23"/>
          <w:szCs w:val="23"/>
        </w:rPr>
      </w:pPr>
      <w:r w:rsidRPr="008A37A3">
        <w:rPr>
          <w:rFonts w:cs="Times New Roman"/>
          <w:b/>
        </w:rPr>
        <w:t>Тема:</w:t>
      </w:r>
      <w:r w:rsidRPr="000E3130">
        <w:rPr>
          <w:rFonts w:cs="Times New Roman"/>
        </w:rPr>
        <w:t xml:space="preserve"> Разучаване техниката </w:t>
      </w:r>
      <w:r w:rsidRPr="000E3130">
        <w:rPr>
          <w:rFonts w:cs="Times New Roman"/>
          <w:bCs/>
          <w:sz w:val="23"/>
          <w:szCs w:val="23"/>
        </w:rPr>
        <w:t xml:space="preserve">на широк скок. Развиване на качеството сила на коремната и гръбната мускулатура </w:t>
      </w:r>
    </w:p>
    <w:p w14:paraId="781FF5E3" w14:textId="77777777" w:rsidR="000730CD" w:rsidRPr="008A37A3" w:rsidRDefault="000730CD" w:rsidP="00D174E4">
      <w:pPr>
        <w:ind w:firstLine="0"/>
        <w:rPr>
          <w:b/>
        </w:rPr>
      </w:pPr>
      <w:r w:rsidRPr="008A37A3">
        <w:rPr>
          <w:b/>
        </w:rPr>
        <w:t>Указания (инструкции/изисквания) за изпълнение на индивидуалното задание:</w:t>
      </w:r>
    </w:p>
    <w:p w14:paraId="7D28FA93" w14:textId="77777777" w:rsidR="000730CD" w:rsidRPr="000E3130" w:rsidRDefault="000730CD" w:rsidP="00880313">
      <w:pPr>
        <w:pStyle w:val="ListParagraph"/>
        <w:numPr>
          <w:ilvl w:val="0"/>
          <w:numId w:val="323"/>
        </w:numPr>
      </w:pPr>
      <w:r w:rsidRPr="000E3130">
        <w:t>Демонстрирайте и обяснете техниката на изпълнение на широк скок.</w:t>
      </w:r>
    </w:p>
    <w:p w14:paraId="2821D603" w14:textId="77777777" w:rsidR="000730CD" w:rsidRPr="000E3130" w:rsidRDefault="000730CD" w:rsidP="00880313">
      <w:pPr>
        <w:pStyle w:val="ListParagraph"/>
        <w:numPr>
          <w:ilvl w:val="0"/>
          <w:numId w:val="323"/>
        </w:numPr>
      </w:pPr>
      <w:r w:rsidRPr="000E3130">
        <w:t xml:space="preserve">Първо изискайте изпълнение на упражнението от място с една стъпка, после и с тройна </w:t>
      </w:r>
      <w:proofErr w:type="spellStart"/>
      <w:r w:rsidRPr="000E3130">
        <w:t>подскочна</w:t>
      </w:r>
      <w:proofErr w:type="spellEnd"/>
      <w:r w:rsidRPr="000E3130">
        <w:t xml:space="preserve"> стъпка.</w:t>
      </w:r>
    </w:p>
    <w:p w14:paraId="351BE744" w14:textId="77777777" w:rsidR="000730CD" w:rsidRPr="000E3130" w:rsidRDefault="000730CD" w:rsidP="00880313">
      <w:pPr>
        <w:pStyle w:val="ListParagraph"/>
        <w:numPr>
          <w:ilvl w:val="0"/>
          <w:numId w:val="323"/>
        </w:numPr>
      </w:pPr>
      <w:r w:rsidRPr="000E3130">
        <w:t>Използвайте помощни уреди – обръчи или други препятствия</w:t>
      </w:r>
      <w:r>
        <w:t>,</w:t>
      </w:r>
      <w:r w:rsidRPr="000E3130">
        <w:t xml:space="preserve"> при първите опити на широкия скок.</w:t>
      </w:r>
    </w:p>
    <w:p w14:paraId="0A83DBB2" w14:textId="77777777" w:rsidR="000730CD" w:rsidRPr="000E3130" w:rsidRDefault="000730CD" w:rsidP="00880313">
      <w:pPr>
        <w:pStyle w:val="ListParagraph"/>
        <w:numPr>
          <w:ilvl w:val="0"/>
          <w:numId w:val="323"/>
        </w:numPr>
      </w:pPr>
      <w:r w:rsidRPr="000E3130">
        <w:t>Използвайте фронтален и поточен метод за организация на групата при изпълнение на упражненията.</w:t>
      </w:r>
    </w:p>
    <w:p w14:paraId="7F8FF3C8" w14:textId="77777777" w:rsidR="000730CD" w:rsidRPr="000E3130" w:rsidRDefault="000730CD" w:rsidP="00880313">
      <w:pPr>
        <w:pStyle w:val="ListParagraph"/>
        <w:numPr>
          <w:ilvl w:val="0"/>
          <w:numId w:val="323"/>
        </w:numPr>
      </w:pPr>
      <w:r w:rsidRPr="000E3130">
        <w:t xml:space="preserve">Редувайте упражнение за коремна и </w:t>
      </w:r>
      <w:r>
        <w:t xml:space="preserve">за </w:t>
      </w:r>
      <w:r w:rsidRPr="000E3130">
        <w:t xml:space="preserve">гръбна мускулатура. Изпълнявайте по 20 повторения в сериите. </w:t>
      </w:r>
    </w:p>
    <w:p w14:paraId="508841BB" w14:textId="77777777" w:rsidR="000730CD" w:rsidRPr="000E3130" w:rsidRDefault="000730CD" w:rsidP="00D174E4">
      <w:pPr>
        <w:autoSpaceDE w:val="0"/>
        <w:autoSpaceDN w:val="0"/>
        <w:adjustRightInd w:val="0"/>
        <w:spacing w:after="120"/>
        <w:ind w:firstLine="720"/>
      </w:pPr>
    </w:p>
    <w:p w14:paraId="164E895D" w14:textId="77777777" w:rsidR="000730CD" w:rsidRPr="000E3130" w:rsidRDefault="000730CD" w:rsidP="00D174E4">
      <w:pPr>
        <w:autoSpaceDE w:val="0"/>
        <w:autoSpaceDN w:val="0"/>
        <w:adjustRightInd w:val="0"/>
      </w:pPr>
      <w:r w:rsidRPr="000E3130">
        <w:rPr>
          <w:b/>
        </w:rPr>
        <w:t>Примерно индивидуално практическо задание № 5</w:t>
      </w:r>
    </w:p>
    <w:p w14:paraId="5DF873E0" w14:textId="77777777" w:rsidR="000730CD" w:rsidRDefault="000730CD" w:rsidP="00D174E4">
      <w:pPr>
        <w:autoSpaceDE w:val="0"/>
        <w:autoSpaceDN w:val="0"/>
        <w:adjustRightInd w:val="0"/>
        <w:rPr>
          <w:bCs/>
          <w:sz w:val="23"/>
          <w:szCs w:val="23"/>
        </w:rPr>
      </w:pPr>
      <w:r w:rsidRPr="000E3130">
        <w:rPr>
          <w:b/>
        </w:rPr>
        <w:t xml:space="preserve">Тема: </w:t>
      </w:r>
      <w:r w:rsidRPr="000E3130">
        <w:t xml:space="preserve">Разучаване техниката </w:t>
      </w:r>
      <w:r w:rsidRPr="000E3130">
        <w:rPr>
          <w:bCs/>
          <w:sz w:val="23"/>
          <w:szCs w:val="23"/>
        </w:rPr>
        <w:t>на колело</w:t>
      </w:r>
      <w:r w:rsidRPr="000E3130">
        <w:t xml:space="preserve">. </w:t>
      </w:r>
      <w:r w:rsidRPr="000E3130">
        <w:rPr>
          <w:bCs/>
          <w:sz w:val="23"/>
          <w:szCs w:val="23"/>
        </w:rPr>
        <w:t>Развиване на динамичната равновесна устойчивост</w:t>
      </w:r>
    </w:p>
    <w:p w14:paraId="1F822FF8" w14:textId="77777777" w:rsidR="000730CD" w:rsidRPr="000E3130" w:rsidRDefault="000730CD" w:rsidP="00D174E4">
      <w:pPr>
        <w:autoSpaceDE w:val="0"/>
        <w:autoSpaceDN w:val="0"/>
        <w:adjustRightInd w:val="0"/>
        <w:ind w:firstLine="0"/>
        <w:rPr>
          <w:b/>
        </w:rPr>
      </w:pPr>
      <w:r w:rsidRPr="000E3130">
        <w:rPr>
          <w:b/>
        </w:rPr>
        <w:t>Указания (инструкции/изисквания) за изпълнение на индивидуалното задание:</w:t>
      </w:r>
    </w:p>
    <w:p w14:paraId="6076FD88" w14:textId="77777777" w:rsidR="000730CD" w:rsidRPr="000E3130" w:rsidRDefault="000730CD" w:rsidP="00880313">
      <w:pPr>
        <w:pStyle w:val="ListParagraph"/>
        <w:numPr>
          <w:ilvl w:val="0"/>
          <w:numId w:val="324"/>
        </w:numPr>
      </w:pPr>
      <w:r w:rsidRPr="000E3130">
        <w:t>Обяснете накратко и демонстрирайте техниката на колело.</w:t>
      </w:r>
    </w:p>
    <w:p w14:paraId="4FE92C56" w14:textId="77777777" w:rsidR="000730CD" w:rsidRPr="000E3130" w:rsidRDefault="000730CD" w:rsidP="00880313">
      <w:pPr>
        <w:pStyle w:val="ListParagraph"/>
        <w:numPr>
          <w:ilvl w:val="0"/>
          <w:numId w:val="324"/>
        </w:numPr>
      </w:pPr>
      <w:r w:rsidRPr="000E3130">
        <w:t>Разчленете упражнението на: махова стойка с опора на стената; махова стойка с партньор; махова стойка с партньор и съпровождане до мост с повдигнат крак.</w:t>
      </w:r>
    </w:p>
    <w:p w14:paraId="3F56C897" w14:textId="77777777" w:rsidR="000730CD" w:rsidRPr="000E3130" w:rsidRDefault="000730CD" w:rsidP="00880313">
      <w:pPr>
        <w:pStyle w:val="ListParagraph"/>
        <w:numPr>
          <w:ilvl w:val="0"/>
          <w:numId w:val="324"/>
        </w:numPr>
      </w:pPr>
      <w:r w:rsidRPr="000E3130">
        <w:t>Приложете метода на фиксацията; помощ и пазене при изпълнение на колелото.</w:t>
      </w:r>
    </w:p>
    <w:p w14:paraId="7F5A3187" w14:textId="77777777" w:rsidR="000730CD" w:rsidRPr="000E3130" w:rsidRDefault="000730CD" w:rsidP="00880313">
      <w:pPr>
        <w:pStyle w:val="ListParagraph"/>
        <w:numPr>
          <w:ilvl w:val="0"/>
          <w:numId w:val="324"/>
        </w:numPr>
      </w:pPr>
      <w:r w:rsidRPr="000E3130">
        <w:t>Използвайте постелки при цялостното изпълнение на колелото.</w:t>
      </w:r>
    </w:p>
    <w:p w14:paraId="422AFEBB" w14:textId="77777777" w:rsidR="000730CD" w:rsidRPr="000E3130" w:rsidRDefault="000730CD" w:rsidP="00880313">
      <w:pPr>
        <w:pStyle w:val="ListParagraph"/>
        <w:numPr>
          <w:ilvl w:val="0"/>
          <w:numId w:val="324"/>
        </w:numPr>
      </w:pPr>
      <w:r w:rsidRPr="000E3130">
        <w:t>Използвайте различни упражнения със завъртане около трите оси на човешкото тяло и завършвайте всяко завъртане в равновесно упражнение.</w:t>
      </w:r>
    </w:p>
    <w:p w14:paraId="067B1AFD" w14:textId="77777777" w:rsidR="000730CD" w:rsidRPr="000E3130" w:rsidRDefault="000730CD" w:rsidP="00D174E4">
      <w:pPr>
        <w:autoSpaceDE w:val="0"/>
        <w:autoSpaceDN w:val="0"/>
        <w:adjustRightInd w:val="0"/>
        <w:spacing w:after="120"/>
        <w:ind w:firstLine="720"/>
        <w:rPr>
          <w:b/>
        </w:rPr>
      </w:pPr>
    </w:p>
    <w:p w14:paraId="3BC7013A" w14:textId="77777777" w:rsidR="000730CD" w:rsidRPr="008A37A3" w:rsidRDefault="000730CD" w:rsidP="00D174E4">
      <w:pPr>
        <w:rPr>
          <w:b/>
        </w:rPr>
      </w:pPr>
      <w:r w:rsidRPr="008A37A3">
        <w:rPr>
          <w:b/>
        </w:rPr>
        <w:t>Примерно индивидуално практическо задание № 6</w:t>
      </w:r>
    </w:p>
    <w:p w14:paraId="5C86D314" w14:textId="77777777" w:rsidR="000730CD" w:rsidRDefault="000730CD" w:rsidP="00E317ED">
      <w:pPr>
        <w:spacing w:after="120"/>
      </w:pPr>
      <w:r w:rsidRPr="008A37A3">
        <w:rPr>
          <w:b/>
        </w:rPr>
        <w:t>Тема:</w:t>
      </w:r>
      <w:r w:rsidRPr="000E3130">
        <w:t xml:space="preserve"> Разучаване техниката на търкаляне на топка по ръце – от дясна към лява и обратно. Развиване бързината на реакция</w:t>
      </w:r>
    </w:p>
    <w:p w14:paraId="3B5C8B45" w14:textId="77777777" w:rsidR="000730CD" w:rsidRPr="000E3130" w:rsidRDefault="000730CD" w:rsidP="00D174E4">
      <w:pPr>
        <w:autoSpaceDE w:val="0"/>
        <w:autoSpaceDN w:val="0"/>
        <w:adjustRightInd w:val="0"/>
        <w:spacing w:after="120"/>
        <w:ind w:firstLine="0"/>
        <w:rPr>
          <w:b/>
        </w:rPr>
      </w:pPr>
      <w:r w:rsidRPr="000E3130">
        <w:rPr>
          <w:b/>
        </w:rPr>
        <w:t>Указания (инструкции/изисквания) за изпълнение на индивидуалното задание:</w:t>
      </w:r>
    </w:p>
    <w:p w14:paraId="6857AA35" w14:textId="77777777" w:rsidR="000730CD" w:rsidRPr="000E3130" w:rsidRDefault="000730CD" w:rsidP="00880313">
      <w:pPr>
        <w:pStyle w:val="ListParagraph"/>
        <w:numPr>
          <w:ilvl w:val="0"/>
          <w:numId w:val="325"/>
        </w:numPr>
      </w:pPr>
      <w:r w:rsidRPr="000E3130">
        <w:t>Обяснете техниката на търкаляне на топка по ръце.</w:t>
      </w:r>
    </w:p>
    <w:p w14:paraId="0629B2C9" w14:textId="77777777" w:rsidR="000730CD" w:rsidRPr="000E3130" w:rsidRDefault="000730CD" w:rsidP="00880313">
      <w:pPr>
        <w:pStyle w:val="ListParagraph"/>
        <w:numPr>
          <w:ilvl w:val="0"/>
          <w:numId w:val="325"/>
        </w:numPr>
      </w:pPr>
      <w:r w:rsidRPr="000E3130">
        <w:t>Приложете упражнения в облекчени условия (с помощ на стена, със съпровождане на уреда) за разучаване на техниката.</w:t>
      </w:r>
    </w:p>
    <w:p w14:paraId="08BC8258" w14:textId="77777777" w:rsidR="000730CD" w:rsidRPr="000E3130" w:rsidRDefault="000730CD" w:rsidP="00880313">
      <w:pPr>
        <w:pStyle w:val="ListParagraph"/>
        <w:numPr>
          <w:ilvl w:val="0"/>
          <w:numId w:val="325"/>
        </w:numPr>
      </w:pPr>
      <w:r w:rsidRPr="000E3130">
        <w:t>Коригирайте своевременно грешките в техническото изпълнение.</w:t>
      </w:r>
    </w:p>
    <w:p w14:paraId="42E11BB9" w14:textId="77777777" w:rsidR="000730CD" w:rsidRPr="000E3130" w:rsidRDefault="000730CD" w:rsidP="00880313">
      <w:pPr>
        <w:pStyle w:val="ListParagraph"/>
        <w:numPr>
          <w:ilvl w:val="0"/>
          <w:numId w:val="325"/>
        </w:numPr>
      </w:pPr>
      <w:r w:rsidRPr="000E3130">
        <w:t>Изберете подходящи по характер и интензивност упражнения за развиване на бързината.</w:t>
      </w:r>
    </w:p>
    <w:p w14:paraId="50F1530F" w14:textId="77777777" w:rsidR="000730CD" w:rsidRPr="000E3130" w:rsidRDefault="000730CD" w:rsidP="00880313">
      <w:pPr>
        <w:pStyle w:val="ListParagraph"/>
        <w:numPr>
          <w:ilvl w:val="0"/>
          <w:numId w:val="325"/>
        </w:numPr>
      </w:pPr>
      <w:r w:rsidRPr="000E3130">
        <w:t xml:space="preserve">Съчетайте упражненията </w:t>
      </w:r>
      <w:r>
        <w:t>з</w:t>
      </w:r>
      <w:r w:rsidRPr="000E3130">
        <w:t xml:space="preserve">а развитие на бързината на реакцията с уред от художествената гимнастика. </w:t>
      </w:r>
    </w:p>
    <w:p w14:paraId="54AEAA2A" w14:textId="77777777" w:rsidR="000730CD" w:rsidRPr="000E3130" w:rsidRDefault="000730CD" w:rsidP="00D174E4">
      <w:pPr>
        <w:autoSpaceDE w:val="0"/>
        <w:autoSpaceDN w:val="0"/>
        <w:adjustRightInd w:val="0"/>
        <w:spacing w:after="120"/>
        <w:ind w:firstLine="720"/>
      </w:pPr>
    </w:p>
    <w:p w14:paraId="4BC2DD48" w14:textId="77777777" w:rsidR="000730CD" w:rsidRPr="00894FFE" w:rsidRDefault="000730CD" w:rsidP="00D174E4">
      <w:pPr>
        <w:rPr>
          <w:b/>
        </w:rPr>
      </w:pPr>
      <w:r w:rsidRPr="00894FFE">
        <w:rPr>
          <w:b/>
        </w:rPr>
        <w:t>Примерно индивидуално практическо задание № 7</w:t>
      </w:r>
    </w:p>
    <w:p w14:paraId="0DAFECB3" w14:textId="77777777" w:rsidR="000730CD" w:rsidRDefault="000730CD" w:rsidP="00E317ED">
      <w:pPr>
        <w:spacing w:after="120"/>
      </w:pPr>
      <w:r w:rsidRPr="00894FFE">
        <w:rPr>
          <w:b/>
        </w:rPr>
        <w:t>Тема:</w:t>
      </w:r>
      <w:r w:rsidRPr="000E3130">
        <w:t xml:space="preserve"> Разучаване техниката на мелница с бухалки във водоравната и лицевата равнин</w:t>
      </w:r>
      <w:r>
        <w:t>а</w:t>
      </w:r>
      <w:r w:rsidRPr="000E3130">
        <w:t>. Развиване на сила на долни крайници</w:t>
      </w:r>
    </w:p>
    <w:p w14:paraId="311844D4" w14:textId="77777777" w:rsidR="000730CD" w:rsidRPr="00894FFE" w:rsidRDefault="000730CD" w:rsidP="00D174E4">
      <w:pPr>
        <w:ind w:firstLine="0"/>
        <w:rPr>
          <w:b/>
        </w:rPr>
      </w:pPr>
      <w:r w:rsidRPr="00894FFE">
        <w:rPr>
          <w:b/>
        </w:rPr>
        <w:t>Указания (инструкции/изисквания) за изпълнение на индивидуалното задание:</w:t>
      </w:r>
    </w:p>
    <w:p w14:paraId="0B153C88" w14:textId="77777777" w:rsidR="000730CD" w:rsidRPr="000E3130" w:rsidRDefault="000730CD" w:rsidP="00880313">
      <w:pPr>
        <w:pStyle w:val="ListParagraph"/>
        <w:numPr>
          <w:ilvl w:val="0"/>
          <w:numId w:val="326"/>
        </w:numPr>
      </w:pPr>
      <w:r w:rsidRPr="000E3130">
        <w:t>Обяснете и демонстрирайте техниката на мелница с бухалки.</w:t>
      </w:r>
    </w:p>
    <w:p w14:paraId="48BFD3C5" w14:textId="77777777" w:rsidR="000730CD" w:rsidRPr="000E3130" w:rsidRDefault="000730CD" w:rsidP="00880313">
      <w:pPr>
        <w:pStyle w:val="ListParagraph"/>
        <w:numPr>
          <w:ilvl w:val="0"/>
          <w:numId w:val="326"/>
        </w:numPr>
      </w:pPr>
      <w:r w:rsidRPr="000E3130">
        <w:t>Започнете с под и над кръгове с бухалка с една ръка (за водоравната мелница) и пред и зад кръгче с една ръка (за мелница в лицевата равнина).</w:t>
      </w:r>
    </w:p>
    <w:p w14:paraId="022C0669" w14:textId="77777777" w:rsidR="000730CD" w:rsidRPr="000E3130" w:rsidRDefault="000730CD" w:rsidP="00880313">
      <w:pPr>
        <w:pStyle w:val="ListParagraph"/>
        <w:numPr>
          <w:ilvl w:val="0"/>
          <w:numId w:val="326"/>
        </w:numPr>
      </w:pPr>
      <w:r w:rsidRPr="000E3130">
        <w:t>Преминете обучението с две ръце, като следите бухалките да не се „засичат“.</w:t>
      </w:r>
    </w:p>
    <w:p w14:paraId="6DFE9573" w14:textId="77777777" w:rsidR="000730CD" w:rsidRPr="000E3130" w:rsidRDefault="000730CD" w:rsidP="00880313">
      <w:pPr>
        <w:pStyle w:val="ListParagraph"/>
        <w:numPr>
          <w:ilvl w:val="0"/>
          <w:numId w:val="326"/>
        </w:numPr>
      </w:pPr>
      <w:r w:rsidRPr="000E3130">
        <w:t xml:space="preserve">Акцентирайте на положението на ръцете – обтегнати със събрани китки. </w:t>
      </w:r>
    </w:p>
    <w:p w14:paraId="5AB85C88" w14:textId="77777777" w:rsidR="000730CD" w:rsidRPr="000E3130" w:rsidRDefault="000730CD" w:rsidP="00880313">
      <w:pPr>
        <w:pStyle w:val="ListParagraph"/>
        <w:numPr>
          <w:ilvl w:val="0"/>
          <w:numId w:val="326"/>
        </w:numPr>
      </w:pPr>
      <w:r w:rsidRPr="000E3130">
        <w:t>Използвайте адекватни методи за организация на групата.</w:t>
      </w:r>
    </w:p>
    <w:p w14:paraId="6DC2B2A2" w14:textId="77777777" w:rsidR="000730CD" w:rsidRPr="000E3130" w:rsidRDefault="000730CD" w:rsidP="00880313">
      <w:pPr>
        <w:pStyle w:val="ListParagraph"/>
        <w:numPr>
          <w:ilvl w:val="0"/>
          <w:numId w:val="326"/>
        </w:numPr>
      </w:pPr>
      <w:r w:rsidRPr="000E3130">
        <w:t>За развиване на силата използвайте упражнения със собствено тегло и помощни уреди (тежести, ластици, партньор и др.).</w:t>
      </w:r>
    </w:p>
    <w:p w14:paraId="614BD9E6" w14:textId="77777777" w:rsidR="000730CD" w:rsidRPr="000E3130" w:rsidRDefault="000730CD" w:rsidP="00D174E4">
      <w:pPr>
        <w:autoSpaceDE w:val="0"/>
        <w:autoSpaceDN w:val="0"/>
        <w:adjustRightInd w:val="0"/>
        <w:spacing w:after="120"/>
        <w:ind w:firstLine="720"/>
        <w:rPr>
          <w:b/>
        </w:rPr>
      </w:pPr>
    </w:p>
    <w:p w14:paraId="35F33FDF" w14:textId="77777777" w:rsidR="000730CD" w:rsidRPr="000E3130" w:rsidRDefault="000730CD" w:rsidP="00D174E4">
      <w:pPr>
        <w:autoSpaceDE w:val="0"/>
        <w:autoSpaceDN w:val="0"/>
        <w:adjustRightInd w:val="0"/>
        <w:rPr>
          <w:b/>
        </w:rPr>
      </w:pPr>
      <w:r w:rsidRPr="000E3130">
        <w:rPr>
          <w:b/>
        </w:rPr>
        <w:t>Примерно индивидуално практическо задание № 8</w:t>
      </w:r>
    </w:p>
    <w:p w14:paraId="4FE61664" w14:textId="77777777" w:rsidR="000730CD" w:rsidRPr="000E3130" w:rsidRDefault="000730CD" w:rsidP="00E317ED">
      <w:pPr>
        <w:autoSpaceDE w:val="0"/>
        <w:autoSpaceDN w:val="0"/>
        <w:adjustRightInd w:val="0"/>
        <w:spacing w:after="120"/>
        <w:ind w:firstLine="0"/>
      </w:pPr>
      <w:r w:rsidRPr="000E3130">
        <w:rPr>
          <w:b/>
        </w:rPr>
        <w:t xml:space="preserve">Тема: </w:t>
      </w:r>
      <w:r w:rsidRPr="000E3130">
        <w:t xml:space="preserve">Разучаване </w:t>
      </w:r>
      <w:r w:rsidRPr="000E3130">
        <w:rPr>
          <w:bCs/>
          <w:sz w:val="23"/>
          <w:szCs w:val="23"/>
        </w:rPr>
        <w:t>на частично хвърляне с лента</w:t>
      </w:r>
      <w:r w:rsidRPr="000E3130">
        <w:t xml:space="preserve">. </w:t>
      </w:r>
      <w:r w:rsidRPr="000E3130">
        <w:rPr>
          <w:bCs/>
          <w:sz w:val="23"/>
          <w:szCs w:val="23"/>
        </w:rPr>
        <w:t>Развиване на специфична издръжливост</w:t>
      </w:r>
    </w:p>
    <w:p w14:paraId="48F5E600" w14:textId="77777777" w:rsidR="000730CD" w:rsidRPr="000E3130" w:rsidRDefault="000730CD" w:rsidP="00D174E4">
      <w:pPr>
        <w:autoSpaceDE w:val="0"/>
        <w:autoSpaceDN w:val="0"/>
        <w:adjustRightInd w:val="0"/>
        <w:ind w:firstLine="0"/>
        <w:rPr>
          <w:b/>
        </w:rPr>
      </w:pPr>
      <w:r w:rsidRPr="000E3130">
        <w:rPr>
          <w:b/>
        </w:rPr>
        <w:t>Указания (инструкции/изисквания) за изпълнение на индивидуалното задание:</w:t>
      </w:r>
    </w:p>
    <w:p w14:paraId="1C856884" w14:textId="77777777" w:rsidR="000730CD" w:rsidRPr="000E3130" w:rsidRDefault="000730CD" w:rsidP="00880313">
      <w:pPr>
        <w:pStyle w:val="ListParagraph"/>
        <w:numPr>
          <w:ilvl w:val="0"/>
          <w:numId w:val="327"/>
        </w:numPr>
      </w:pPr>
      <w:r w:rsidRPr="000E3130">
        <w:t xml:space="preserve">Обяснете и покажете техниката на </w:t>
      </w:r>
      <w:r w:rsidRPr="00C05C89">
        <w:rPr>
          <w:sz w:val="23"/>
          <w:szCs w:val="23"/>
        </w:rPr>
        <w:t>частично хвърляне с лента „бумеранг“</w:t>
      </w:r>
      <w:r w:rsidRPr="000E3130">
        <w:t xml:space="preserve">. </w:t>
      </w:r>
    </w:p>
    <w:p w14:paraId="4507539D" w14:textId="77777777" w:rsidR="000730CD" w:rsidRPr="000E3130" w:rsidRDefault="000730CD" w:rsidP="00880313">
      <w:pPr>
        <w:pStyle w:val="ListParagraph"/>
        <w:numPr>
          <w:ilvl w:val="0"/>
          <w:numId w:val="327"/>
        </w:numPr>
      </w:pPr>
      <w:r w:rsidRPr="000E3130">
        <w:t>Акцентирайте върху основните моменти по време на подготвителните действия – улавяне на края на лентата; подготвителния кръг в напречната ранина; подхвърлянето на пръчката и улавянето на плата.</w:t>
      </w:r>
    </w:p>
    <w:p w14:paraId="451F88B3" w14:textId="77777777" w:rsidR="000730CD" w:rsidRPr="000E3130" w:rsidRDefault="000730CD" w:rsidP="00880313">
      <w:pPr>
        <w:pStyle w:val="ListParagraph"/>
        <w:numPr>
          <w:ilvl w:val="0"/>
          <w:numId w:val="327"/>
        </w:numPr>
      </w:pPr>
      <w:r w:rsidRPr="000E3130">
        <w:t>Обяснете за фиксацията на ръката при хвърляне на уреда.</w:t>
      </w:r>
    </w:p>
    <w:p w14:paraId="65CC0C9F" w14:textId="77777777" w:rsidR="000730CD" w:rsidRPr="000E3130" w:rsidRDefault="000730CD" w:rsidP="00880313">
      <w:pPr>
        <w:pStyle w:val="ListParagraph"/>
        <w:numPr>
          <w:ilvl w:val="0"/>
          <w:numId w:val="327"/>
        </w:numPr>
      </w:pPr>
      <w:r w:rsidRPr="000E3130">
        <w:t xml:space="preserve">Обърнете внимание на продължителността на комплекса за специфична издръжливост – работата трябва да бъде близка до състезателната програма на гимнастичките (съчетанията) – анаеробен режим на работа. </w:t>
      </w:r>
    </w:p>
    <w:p w14:paraId="600D288B" w14:textId="77777777" w:rsidR="000730CD" w:rsidRPr="000E3130" w:rsidRDefault="000730CD" w:rsidP="00D174E4">
      <w:pPr>
        <w:autoSpaceDE w:val="0"/>
        <w:autoSpaceDN w:val="0"/>
        <w:adjustRightInd w:val="0"/>
        <w:spacing w:after="120"/>
        <w:ind w:firstLine="720"/>
      </w:pPr>
    </w:p>
    <w:p w14:paraId="73D95534" w14:textId="77777777" w:rsidR="000730CD" w:rsidRPr="000E3130" w:rsidRDefault="000730CD" w:rsidP="00D174E4">
      <w:pPr>
        <w:autoSpaceDE w:val="0"/>
        <w:autoSpaceDN w:val="0"/>
        <w:adjustRightInd w:val="0"/>
        <w:spacing w:after="120"/>
        <w:ind w:firstLine="720"/>
      </w:pPr>
    </w:p>
    <w:p w14:paraId="73A69DA1" w14:textId="77777777" w:rsidR="000730CD" w:rsidRPr="000E3130" w:rsidRDefault="000730CD" w:rsidP="00D174E4">
      <w:pPr>
        <w:spacing w:after="120"/>
      </w:pPr>
      <w:r w:rsidRPr="000E3130">
        <w:br w:type="page"/>
      </w:r>
    </w:p>
    <w:p w14:paraId="26B09497" w14:textId="77777777" w:rsidR="000730CD" w:rsidRPr="000E3130" w:rsidRDefault="000730CD" w:rsidP="001A21B2">
      <w:pPr>
        <w:spacing w:line="360" w:lineRule="auto"/>
        <w:ind w:firstLine="0"/>
        <w:jc w:val="center"/>
        <w:rPr>
          <w:b/>
          <w:caps/>
        </w:rPr>
      </w:pPr>
      <w:r w:rsidRPr="000E3130">
        <w:rPr>
          <w:b/>
          <w:caps/>
        </w:rPr>
        <w:t>План-конспект</w:t>
      </w:r>
    </w:p>
    <w:p w14:paraId="5F412285" w14:textId="77777777" w:rsidR="000730CD" w:rsidRPr="000E3130" w:rsidRDefault="000730CD" w:rsidP="001A21B2">
      <w:pPr>
        <w:spacing w:line="360" w:lineRule="auto"/>
        <w:ind w:firstLine="0"/>
        <w:jc w:val="center"/>
        <w:rPr>
          <w:b/>
          <w:caps/>
        </w:rPr>
      </w:pPr>
      <w:r w:rsidRPr="000E3130">
        <w:rPr>
          <w:b/>
        </w:rPr>
        <w:t>(примерен)</w:t>
      </w:r>
    </w:p>
    <w:p w14:paraId="60D634F6" w14:textId="0E107048" w:rsidR="000730CD" w:rsidRPr="000E3130" w:rsidRDefault="000730CD" w:rsidP="001A21B2">
      <w:pPr>
        <w:spacing w:line="360" w:lineRule="auto"/>
        <w:ind w:firstLine="0"/>
        <w:jc w:val="center"/>
      </w:pPr>
      <w:r w:rsidRPr="000E3130">
        <w:t xml:space="preserve">на </w:t>
      </w:r>
      <w:r w:rsidR="008C57BA">
        <w:t>тренировъчно занимание</w:t>
      </w:r>
    </w:p>
    <w:p w14:paraId="14BAA9BF" w14:textId="77777777" w:rsidR="000730CD" w:rsidRPr="000E3130" w:rsidRDefault="000730CD" w:rsidP="001A21B2">
      <w:pPr>
        <w:spacing w:line="360" w:lineRule="auto"/>
        <w:ind w:firstLine="0"/>
        <w:jc w:val="center"/>
      </w:pPr>
      <w:r w:rsidRPr="000E3130">
        <w:t xml:space="preserve">по </w:t>
      </w:r>
      <w:r w:rsidRPr="000E3130">
        <w:rPr>
          <w:b/>
          <w:caps/>
        </w:rPr>
        <w:t>ХУДОЖЕСТВЕНА ГИМНАСТИКА</w:t>
      </w:r>
    </w:p>
    <w:p w14:paraId="580EB8D6" w14:textId="77777777" w:rsidR="000730CD" w:rsidRPr="000E3130" w:rsidRDefault="000730CD" w:rsidP="001A21B2">
      <w:pPr>
        <w:spacing w:line="360" w:lineRule="auto"/>
        <w:ind w:firstLine="0"/>
        <w:jc w:val="center"/>
        <w:rPr>
          <w:b/>
        </w:rPr>
      </w:pPr>
    </w:p>
    <w:p w14:paraId="47D5C947" w14:textId="77777777" w:rsidR="000730CD" w:rsidRPr="000E3130" w:rsidRDefault="000730CD" w:rsidP="001A21B2">
      <w:pPr>
        <w:spacing w:line="360" w:lineRule="auto"/>
        <w:ind w:firstLine="0"/>
        <w:jc w:val="center"/>
        <w:rPr>
          <w:b/>
        </w:rPr>
      </w:pPr>
    </w:p>
    <w:p w14:paraId="6F9772F8" w14:textId="77777777" w:rsidR="000730CD" w:rsidRPr="000E3130" w:rsidRDefault="000730CD" w:rsidP="001A21B2">
      <w:pPr>
        <w:spacing w:line="360" w:lineRule="auto"/>
        <w:ind w:firstLine="0"/>
        <w:jc w:val="center"/>
        <w:rPr>
          <w:b/>
        </w:rPr>
      </w:pPr>
    </w:p>
    <w:p w14:paraId="20228D8E" w14:textId="77777777" w:rsidR="000730CD" w:rsidRPr="000E3130" w:rsidRDefault="000730CD" w:rsidP="001A21B2">
      <w:pPr>
        <w:spacing w:line="360" w:lineRule="auto"/>
        <w:ind w:firstLine="0"/>
        <w:jc w:val="center"/>
        <w:rPr>
          <w:b/>
        </w:rPr>
      </w:pPr>
    </w:p>
    <w:p w14:paraId="689D44FE" w14:textId="77777777" w:rsidR="000730CD" w:rsidRPr="000E3130" w:rsidRDefault="000730CD" w:rsidP="001A21B2">
      <w:pPr>
        <w:spacing w:line="360" w:lineRule="auto"/>
        <w:ind w:firstLine="0"/>
        <w:jc w:val="center"/>
        <w:rPr>
          <w:b/>
        </w:rPr>
      </w:pPr>
    </w:p>
    <w:p w14:paraId="746CBE41" w14:textId="77777777" w:rsidR="000730CD" w:rsidRPr="000E3130" w:rsidRDefault="000730CD" w:rsidP="001A21B2">
      <w:pPr>
        <w:spacing w:line="360" w:lineRule="auto"/>
        <w:ind w:firstLine="0"/>
        <w:jc w:val="center"/>
        <w:rPr>
          <w:b/>
        </w:rPr>
      </w:pPr>
      <w:r w:rsidRPr="000E3130">
        <w:rPr>
          <w:b/>
        </w:rPr>
        <w:t xml:space="preserve">ТЕМА: Разучаване </w:t>
      </w:r>
      <w:r>
        <w:rPr>
          <w:b/>
        </w:rPr>
        <w:t xml:space="preserve">на </w:t>
      </w:r>
      <w:r w:rsidRPr="000E3130">
        <w:rPr>
          <w:b/>
        </w:rPr>
        <w:t xml:space="preserve">техниката на </w:t>
      </w:r>
      <w:r w:rsidRPr="000E3130">
        <w:rPr>
          <w:b/>
          <w:sz w:val="23"/>
          <w:szCs w:val="23"/>
        </w:rPr>
        <w:t>махов скок с обръщане на тялото на 180˚</w:t>
      </w:r>
      <w:r w:rsidRPr="000E3130">
        <w:rPr>
          <w:b/>
        </w:rPr>
        <w:t xml:space="preserve">. </w:t>
      </w:r>
      <w:r>
        <w:rPr>
          <w:b/>
        </w:rPr>
        <w:br/>
      </w:r>
      <w:r w:rsidRPr="000E3130">
        <w:rPr>
          <w:b/>
          <w:sz w:val="23"/>
          <w:szCs w:val="23"/>
        </w:rPr>
        <w:t>Развиване на качеството ловкост</w:t>
      </w:r>
    </w:p>
    <w:p w14:paraId="0ACBB8BB" w14:textId="77777777" w:rsidR="000730CD" w:rsidRPr="000E3130" w:rsidRDefault="000730CD" w:rsidP="001A21B2">
      <w:pPr>
        <w:spacing w:line="360" w:lineRule="auto"/>
        <w:rPr>
          <w:b/>
        </w:rPr>
      </w:pPr>
    </w:p>
    <w:p w14:paraId="447A8DD0" w14:textId="77777777" w:rsidR="000730CD" w:rsidRPr="000E3130" w:rsidRDefault="000730CD" w:rsidP="001A21B2">
      <w:pPr>
        <w:spacing w:line="360" w:lineRule="auto"/>
      </w:pPr>
    </w:p>
    <w:p w14:paraId="2C9F4107" w14:textId="1A3D5D5A" w:rsidR="000730CD" w:rsidRPr="009026AE" w:rsidRDefault="009026AE" w:rsidP="009026AE">
      <w:pPr>
        <w:spacing w:line="360" w:lineRule="auto"/>
        <w:ind w:firstLine="709"/>
        <w:rPr>
          <w:b/>
          <w:bCs/>
        </w:rPr>
      </w:pPr>
      <w:r w:rsidRPr="009026AE">
        <w:rPr>
          <w:b/>
          <w:bCs/>
        </w:rPr>
        <w:t>ЗАДАЧИ:</w:t>
      </w:r>
    </w:p>
    <w:p w14:paraId="5BA0ED58" w14:textId="55D3986B" w:rsidR="00591627" w:rsidRDefault="00591627" w:rsidP="00161A37">
      <w:pPr>
        <w:pStyle w:val="ListParagraph"/>
        <w:numPr>
          <w:ilvl w:val="3"/>
          <w:numId w:val="296"/>
        </w:numPr>
        <w:spacing w:line="360" w:lineRule="auto"/>
      </w:pPr>
      <w:r>
        <w:t xml:space="preserve">Разучаване на техниката на махов скок с обръщане на тялото на 180˚. </w:t>
      </w:r>
    </w:p>
    <w:p w14:paraId="748E628F" w14:textId="723E5071" w:rsidR="000730CD" w:rsidRDefault="00591627" w:rsidP="00161A37">
      <w:pPr>
        <w:pStyle w:val="ListParagraph"/>
        <w:numPr>
          <w:ilvl w:val="3"/>
          <w:numId w:val="296"/>
        </w:numPr>
        <w:spacing w:line="360" w:lineRule="auto"/>
      </w:pPr>
      <w:r>
        <w:t>Развиване на качеството ловкост</w:t>
      </w:r>
    </w:p>
    <w:p w14:paraId="156810EC" w14:textId="0046EF6E" w:rsidR="000730CD" w:rsidRDefault="000730CD" w:rsidP="001A21B2">
      <w:pPr>
        <w:spacing w:line="360" w:lineRule="auto"/>
      </w:pPr>
    </w:p>
    <w:p w14:paraId="3C5C0941" w14:textId="357ADBB3" w:rsidR="00591627" w:rsidRDefault="00591627" w:rsidP="001A21B2">
      <w:pPr>
        <w:spacing w:line="360" w:lineRule="auto"/>
      </w:pPr>
    </w:p>
    <w:p w14:paraId="454B4156" w14:textId="77777777" w:rsidR="00591627" w:rsidRPr="000E3130" w:rsidRDefault="00591627" w:rsidP="001A21B2">
      <w:pPr>
        <w:spacing w:line="360" w:lineRule="auto"/>
      </w:pPr>
    </w:p>
    <w:p w14:paraId="545DE2B5" w14:textId="77777777" w:rsidR="000730CD" w:rsidRPr="000E3130" w:rsidRDefault="000730CD" w:rsidP="001A21B2">
      <w:pPr>
        <w:spacing w:line="360" w:lineRule="auto"/>
      </w:pPr>
      <w:r w:rsidRPr="000E3130">
        <w:t xml:space="preserve">Необходими уреди и пособия: </w:t>
      </w:r>
    </w:p>
    <w:p w14:paraId="30CF23B4" w14:textId="77777777" w:rsidR="000730CD" w:rsidRPr="000E3130" w:rsidRDefault="000730CD" w:rsidP="001A21B2">
      <w:pPr>
        <w:spacing w:line="360" w:lineRule="auto"/>
      </w:pPr>
      <w:r w:rsidRPr="000E3130">
        <w:t>Място на провеждане:</w:t>
      </w:r>
    </w:p>
    <w:p w14:paraId="15998417" w14:textId="77777777" w:rsidR="000730CD" w:rsidRPr="000E3130" w:rsidRDefault="000730CD" w:rsidP="001A21B2">
      <w:pPr>
        <w:spacing w:line="360" w:lineRule="auto"/>
      </w:pPr>
      <w:r w:rsidRPr="000E3130">
        <w:t xml:space="preserve">Времетраене: 90 мин. </w:t>
      </w:r>
    </w:p>
    <w:p w14:paraId="3D6D15B6" w14:textId="77777777" w:rsidR="000730CD" w:rsidRPr="000E3130" w:rsidRDefault="000730CD" w:rsidP="001A21B2">
      <w:pPr>
        <w:spacing w:line="360" w:lineRule="auto"/>
      </w:pPr>
    </w:p>
    <w:p w14:paraId="1CE6B92B" w14:textId="77777777" w:rsidR="000730CD" w:rsidRDefault="000730CD" w:rsidP="001A21B2">
      <w:pPr>
        <w:spacing w:line="360" w:lineRule="auto"/>
      </w:pPr>
    </w:p>
    <w:p w14:paraId="5A5A5620" w14:textId="77777777" w:rsidR="000730CD" w:rsidRPr="000E3130" w:rsidRDefault="000730CD" w:rsidP="001A21B2">
      <w:pPr>
        <w:spacing w:line="360" w:lineRule="auto"/>
      </w:pPr>
    </w:p>
    <w:p w14:paraId="56A6E99B" w14:textId="77777777" w:rsidR="000730CD" w:rsidRPr="000E3130" w:rsidRDefault="000730CD" w:rsidP="001A21B2">
      <w:pPr>
        <w:spacing w:line="360" w:lineRule="auto"/>
      </w:pPr>
    </w:p>
    <w:p w14:paraId="5C5CD34C" w14:textId="77777777" w:rsidR="000730CD" w:rsidRPr="000E3130" w:rsidRDefault="000730CD" w:rsidP="001A21B2">
      <w:pPr>
        <w:spacing w:line="360" w:lineRule="auto"/>
      </w:pPr>
    </w:p>
    <w:p w14:paraId="7022EB57" w14:textId="77777777" w:rsidR="000730CD" w:rsidRPr="000E3130" w:rsidRDefault="000730CD" w:rsidP="001A21B2">
      <w:pPr>
        <w:spacing w:line="360" w:lineRule="auto"/>
      </w:pPr>
      <w:r w:rsidRPr="000E3130">
        <w:t>Дата:</w:t>
      </w:r>
    </w:p>
    <w:p w14:paraId="06AB558E" w14:textId="77777777" w:rsidR="000730CD" w:rsidRPr="000E3130" w:rsidRDefault="000730CD" w:rsidP="001A21B2">
      <w:pPr>
        <w:spacing w:line="360" w:lineRule="auto"/>
      </w:pPr>
      <w:r w:rsidRPr="000E3130">
        <w:t>Изготвил:</w:t>
      </w:r>
    </w:p>
    <w:p w14:paraId="75FDE041" w14:textId="77777777" w:rsidR="000730CD" w:rsidRPr="000E3130" w:rsidRDefault="000730CD" w:rsidP="001A21B2">
      <w:pPr>
        <w:spacing w:line="360" w:lineRule="auto"/>
      </w:pPr>
    </w:p>
    <w:p w14:paraId="27911C3E" w14:textId="669B43B9" w:rsidR="005A5555" w:rsidRDefault="005A5555">
      <w:pPr>
        <w:spacing w:after="200"/>
        <w:ind w:firstLine="0"/>
        <w:jc w:val="left"/>
      </w:pPr>
      <w:r>
        <w:br w:type="page"/>
      </w:r>
    </w:p>
    <w:tbl>
      <w:tblPr>
        <w:tblW w:w="9072" w:type="dxa"/>
        <w:tblInd w:w="108" w:type="dxa"/>
        <w:tblBorders>
          <w:top w:val="single" w:sz="12" w:space="0" w:color="4F81BD"/>
          <w:left w:val="single" w:sz="12" w:space="0" w:color="4F81BD"/>
          <w:bottom w:val="single" w:sz="12" w:space="0" w:color="4F81BD"/>
          <w:right w:val="single" w:sz="12" w:space="0" w:color="4F81BD"/>
          <w:insideH w:val="single" w:sz="12" w:space="0" w:color="4F81BD"/>
          <w:insideV w:val="single" w:sz="12" w:space="0" w:color="4F81BD"/>
        </w:tblBorders>
        <w:tblLayout w:type="fixed"/>
        <w:tblLook w:val="01E0" w:firstRow="1" w:lastRow="1" w:firstColumn="1" w:lastColumn="1" w:noHBand="0" w:noVBand="0"/>
      </w:tblPr>
      <w:tblGrid>
        <w:gridCol w:w="676"/>
        <w:gridCol w:w="3402"/>
        <w:gridCol w:w="964"/>
        <w:gridCol w:w="851"/>
        <w:gridCol w:w="3179"/>
      </w:tblGrid>
      <w:tr w:rsidR="000730CD" w:rsidRPr="000E3130" w14:paraId="408030D1" w14:textId="77777777" w:rsidTr="00D174E4">
        <w:trPr>
          <w:cantSplit/>
          <w:trHeight w:val="340"/>
        </w:trPr>
        <w:tc>
          <w:tcPr>
            <w:tcW w:w="67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2E68439" w14:textId="77777777" w:rsidR="000730CD" w:rsidRPr="000E3130" w:rsidRDefault="000730CD" w:rsidP="00D174E4">
            <w:pPr>
              <w:spacing w:line="240" w:lineRule="auto"/>
              <w:ind w:firstLine="0"/>
              <w:jc w:val="center"/>
              <w:rPr>
                <w:b/>
              </w:rPr>
            </w:pPr>
            <w:r w:rsidRPr="000E3130">
              <w:rPr>
                <w:b/>
              </w:rPr>
              <w:t>Части</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06B6F7B" w14:textId="77777777" w:rsidR="000730CD" w:rsidRPr="000E3130" w:rsidRDefault="000730CD" w:rsidP="00D174E4">
            <w:pPr>
              <w:spacing w:line="240" w:lineRule="auto"/>
              <w:ind w:firstLine="0"/>
              <w:jc w:val="center"/>
              <w:rPr>
                <w:b/>
              </w:rPr>
            </w:pPr>
            <w:r w:rsidRPr="000E3130">
              <w:rPr>
                <w:b/>
              </w:rPr>
              <w:t>Съдържание</w:t>
            </w:r>
          </w:p>
        </w:tc>
        <w:tc>
          <w:tcPr>
            <w:tcW w:w="18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A073F7" w14:textId="77777777" w:rsidR="000730CD" w:rsidRPr="000E3130" w:rsidRDefault="000730CD" w:rsidP="00D174E4">
            <w:pPr>
              <w:spacing w:line="240" w:lineRule="auto"/>
              <w:ind w:firstLine="0"/>
              <w:jc w:val="center"/>
              <w:rPr>
                <w:b/>
              </w:rPr>
            </w:pPr>
            <w:r w:rsidRPr="000E3130">
              <w:rPr>
                <w:b/>
              </w:rPr>
              <w:t>Дозировка</w:t>
            </w:r>
          </w:p>
        </w:tc>
        <w:tc>
          <w:tcPr>
            <w:tcW w:w="3179" w:type="dxa"/>
            <w:tcBorders>
              <w:top w:val="single" w:sz="4" w:space="0" w:color="auto"/>
              <w:left w:val="single" w:sz="4" w:space="0" w:color="auto"/>
              <w:bottom w:val="single" w:sz="4" w:space="0" w:color="auto"/>
              <w:right w:val="single" w:sz="4" w:space="0" w:color="auto"/>
            </w:tcBorders>
            <w:shd w:val="clear" w:color="auto" w:fill="auto"/>
            <w:vAlign w:val="center"/>
          </w:tcPr>
          <w:p w14:paraId="1A8D79A3" w14:textId="77777777" w:rsidR="000730CD" w:rsidRPr="000E3130" w:rsidRDefault="000730CD" w:rsidP="00D174E4">
            <w:pPr>
              <w:spacing w:line="240" w:lineRule="auto"/>
              <w:ind w:firstLine="0"/>
              <w:jc w:val="center"/>
              <w:rPr>
                <w:b/>
              </w:rPr>
            </w:pPr>
            <w:r w:rsidRPr="000E3130">
              <w:rPr>
                <w:b/>
              </w:rPr>
              <w:t>Организационно-</w:t>
            </w:r>
            <w:r>
              <w:rPr>
                <w:b/>
              </w:rPr>
              <w:br/>
            </w:r>
            <w:r w:rsidRPr="000E3130">
              <w:rPr>
                <w:b/>
              </w:rPr>
              <w:t>методически указания</w:t>
            </w:r>
          </w:p>
        </w:tc>
      </w:tr>
      <w:tr w:rsidR="000730CD" w:rsidRPr="000E3130" w14:paraId="6641B9E8" w14:textId="77777777" w:rsidTr="00D174E4">
        <w:trPr>
          <w:trHeight w:val="340"/>
        </w:trPr>
        <w:tc>
          <w:tcPr>
            <w:tcW w:w="67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0DD8A29" w14:textId="77777777" w:rsidR="000730CD" w:rsidRPr="000E3130" w:rsidRDefault="000730CD" w:rsidP="00D174E4">
            <w:pPr>
              <w:spacing w:line="240" w:lineRule="auto"/>
              <w:ind w:firstLine="0"/>
              <w:jc w:val="center"/>
            </w:pPr>
          </w:p>
        </w:tc>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E09FE45" w14:textId="77777777" w:rsidR="000730CD" w:rsidRPr="000E3130" w:rsidRDefault="000730CD" w:rsidP="00D174E4">
            <w:pPr>
              <w:spacing w:line="240" w:lineRule="auto"/>
              <w:ind w:firstLine="0"/>
              <w:jc w:val="center"/>
            </w:pP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14:paraId="006C5976" w14:textId="77777777" w:rsidR="000730CD" w:rsidRPr="000E3130" w:rsidRDefault="000730CD" w:rsidP="00D174E4">
            <w:pPr>
              <w:spacing w:line="240" w:lineRule="auto"/>
              <w:ind w:firstLine="0"/>
              <w:jc w:val="center"/>
              <w:rPr>
                <w:b/>
              </w:rPr>
            </w:pPr>
            <w:r w:rsidRPr="000E3130">
              <w:rPr>
                <w:b/>
              </w:rPr>
              <w:t>време</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7B0C6C7" w14:textId="77777777" w:rsidR="000730CD" w:rsidRPr="000E3130" w:rsidRDefault="000730CD" w:rsidP="00D174E4">
            <w:pPr>
              <w:spacing w:line="240" w:lineRule="auto"/>
              <w:ind w:firstLine="0"/>
              <w:jc w:val="center"/>
              <w:rPr>
                <w:b/>
              </w:rPr>
            </w:pPr>
            <w:r w:rsidRPr="000E3130">
              <w:rPr>
                <w:b/>
              </w:rPr>
              <w:t>брой</w:t>
            </w:r>
          </w:p>
        </w:tc>
        <w:tc>
          <w:tcPr>
            <w:tcW w:w="3179" w:type="dxa"/>
            <w:tcBorders>
              <w:top w:val="single" w:sz="4" w:space="0" w:color="auto"/>
              <w:left w:val="single" w:sz="4" w:space="0" w:color="auto"/>
              <w:bottom w:val="single" w:sz="4" w:space="0" w:color="auto"/>
              <w:right w:val="single" w:sz="4" w:space="0" w:color="auto"/>
            </w:tcBorders>
            <w:shd w:val="clear" w:color="auto" w:fill="auto"/>
            <w:vAlign w:val="center"/>
          </w:tcPr>
          <w:p w14:paraId="33C6A200" w14:textId="77777777" w:rsidR="000730CD" w:rsidRPr="000E3130" w:rsidRDefault="000730CD" w:rsidP="00D174E4">
            <w:pPr>
              <w:spacing w:line="240" w:lineRule="auto"/>
              <w:ind w:firstLine="0"/>
              <w:jc w:val="center"/>
            </w:pPr>
          </w:p>
        </w:tc>
      </w:tr>
      <w:tr w:rsidR="000730CD" w:rsidRPr="000E3130" w14:paraId="3918B9D3" w14:textId="77777777" w:rsidTr="00BE57B9">
        <w:trPr>
          <w:trHeight w:val="13077"/>
        </w:trPr>
        <w:tc>
          <w:tcPr>
            <w:tcW w:w="676"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285E64E" w14:textId="3011FA6A" w:rsidR="000730CD" w:rsidRPr="000E3130" w:rsidRDefault="000730CD" w:rsidP="00AC70EC">
            <w:pPr>
              <w:spacing w:line="240" w:lineRule="auto"/>
              <w:ind w:firstLine="0"/>
              <w:jc w:val="right"/>
              <w:rPr>
                <w:b/>
              </w:rPr>
            </w:pPr>
            <w:r w:rsidRPr="000E3130">
              <w:rPr>
                <w:b/>
              </w:rPr>
              <w:t xml:space="preserve">Подготвителна част </w:t>
            </w:r>
            <w:r>
              <w:rPr>
                <w:b/>
              </w:rPr>
              <w:t>(</w:t>
            </w:r>
            <w:r w:rsidRPr="000E3130">
              <w:rPr>
                <w:b/>
              </w:rPr>
              <w:t xml:space="preserve">до </w:t>
            </w:r>
            <w:r w:rsidR="00145282">
              <w:rPr>
                <w:b/>
              </w:rPr>
              <w:t>28</w:t>
            </w:r>
            <w:r w:rsidRPr="000E3130">
              <w:rPr>
                <w:b/>
              </w:rPr>
              <w:t xml:space="preserve"> мин</w:t>
            </w:r>
            <w:r>
              <w:rPr>
                <w:b/>
              </w:rPr>
              <w:t>)</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5E0FCD3" w14:textId="77777777" w:rsidR="000730CD" w:rsidRPr="000E3130" w:rsidRDefault="000730CD" w:rsidP="00880313">
            <w:pPr>
              <w:numPr>
                <w:ilvl w:val="0"/>
                <w:numId w:val="319"/>
              </w:numPr>
              <w:spacing w:line="240" w:lineRule="auto"/>
              <w:ind w:left="0" w:firstLine="0"/>
              <w:jc w:val="left"/>
            </w:pPr>
            <w:r w:rsidRPr="000E3130">
              <w:t>Строяване на групата и съобщаване на задачите</w:t>
            </w:r>
          </w:p>
          <w:p w14:paraId="0350173B" w14:textId="77777777" w:rsidR="000730CD" w:rsidRPr="000E3130" w:rsidRDefault="000730CD" w:rsidP="00880313">
            <w:pPr>
              <w:numPr>
                <w:ilvl w:val="0"/>
                <w:numId w:val="319"/>
              </w:numPr>
              <w:spacing w:line="240" w:lineRule="auto"/>
              <w:ind w:left="0" w:firstLine="0"/>
              <w:jc w:val="left"/>
            </w:pPr>
            <w:r w:rsidRPr="000E3130">
              <w:t xml:space="preserve">Ходене и </w:t>
            </w:r>
            <w:proofErr w:type="spellStart"/>
            <w:r w:rsidRPr="000E3130">
              <w:t>бегови</w:t>
            </w:r>
            <w:proofErr w:type="spellEnd"/>
            <w:r w:rsidRPr="000E3130">
              <w:t xml:space="preserve"> упражнения </w:t>
            </w:r>
          </w:p>
          <w:p w14:paraId="3297DE1E" w14:textId="77777777" w:rsidR="000730CD" w:rsidRPr="000E3130" w:rsidRDefault="000730CD" w:rsidP="00D174E4">
            <w:pPr>
              <w:spacing w:line="240" w:lineRule="auto"/>
              <w:ind w:firstLine="0"/>
            </w:pPr>
            <w:r w:rsidRPr="000E3130">
              <w:t>а) ходене на цели стъпала</w:t>
            </w:r>
          </w:p>
          <w:p w14:paraId="0730FAC6" w14:textId="77777777" w:rsidR="000730CD" w:rsidRPr="000E3130" w:rsidRDefault="000730CD" w:rsidP="00D174E4">
            <w:pPr>
              <w:spacing w:line="240" w:lineRule="auto"/>
              <w:ind w:firstLine="0"/>
            </w:pPr>
            <w:r w:rsidRPr="000E3130">
              <w:t>б) ходене на пръсти, ръце – горе</w:t>
            </w:r>
          </w:p>
          <w:p w14:paraId="7D112830" w14:textId="77777777" w:rsidR="000730CD" w:rsidRPr="000E3130" w:rsidRDefault="000730CD" w:rsidP="00D174E4">
            <w:pPr>
              <w:spacing w:line="240" w:lineRule="auto"/>
              <w:ind w:firstLine="0"/>
            </w:pPr>
            <w:r w:rsidRPr="000E3130">
              <w:t>в) ходене на пети, ръце зад трупа</w:t>
            </w:r>
          </w:p>
          <w:p w14:paraId="163FA45D" w14:textId="77777777" w:rsidR="000730CD" w:rsidRPr="000E3130" w:rsidRDefault="000730CD" w:rsidP="00D174E4">
            <w:pPr>
              <w:spacing w:line="240" w:lineRule="auto"/>
              <w:ind w:firstLine="0"/>
            </w:pPr>
            <w:r w:rsidRPr="000E3130">
              <w:t>г) ходене на пръсти, ръце – встрани</w:t>
            </w:r>
          </w:p>
          <w:p w14:paraId="22913F0E" w14:textId="77777777" w:rsidR="000730CD" w:rsidRPr="000E3130" w:rsidRDefault="000730CD" w:rsidP="00D174E4">
            <w:pPr>
              <w:spacing w:line="240" w:lineRule="auto"/>
              <w:ind w:firstLine="0"/>
            </w:pPr>
            <w:r w:rsidRPr="000E3130">
              <w:t>д) ходене на пети, ръце зад трупа</w:t>
            </w:r>
          </w:p>
          <w:p w14:paraId="392CC990" w14:textId="77777777" w:rsidR="000730CD" w:rsidRPr="000E3130" w:rsidRDefault="000730CD" w:rsidP="00D174E4">
            <w:pPr>
              <w:spacing w:line="240" w:lineRule="auto"/>
              <w:ind w:firstLine="0"/>
            </w:pPr>
            <w:r w:rsidRPr="000E3130">
              <w:t xml:space="preserve">е) тройна </w:t>
            </w:r>
            <w:proofErr w:type="spellStart"/>
            <w:r w:rsidRPr="000E3130">
              <w:t>подскочна</w:t>
            </w:r>
            <w:proofErr w:type="spellEnd"/>
            <w:r w:rsidRPr="000E3130">
              <w:t xml:space="preserve"> стъпка, ръце встрани</w:t>
            </w:r>
          </w:p>
          <w:p w14:paraId="063D6C1D" w14:textId="77777777" w:rsidR="000730CD" w:rsidRPr="000E3130" w:rsidRDefault="000730CD" w:rsidP="00D174E4">
            <w:pPr>
              <w:spacing w:line="240" w:lineRule="auto"/>
              <w:ind w:firstLine="0"/>
            </w:pPr>
            <w:r w:rsidRPr="000E3130">
              <w:t xml:space="preserve">ж) валсова стъпка в различни посоки, </w:t>
            </w:r>
            <w:proofErr w:type="spellStart"/>
            <w:r w:rsidRPr="000E3130">
              <w:t>вълновки</w:t>
            </w:r>
            <w:proofErr w:type="spellEnd"/>
            <w:r w:rsidRPr="000E3130">
              <w:t xml:space="preserve"> с ръцете</w:t>
            </w:r>
          </w:p>
          <w:p w14:paraId="7D693CFE" w14:textId="77777777" w:rsidR="000730CD" w:rsidRPr="000E3130" w:rsidRDefault="000730CD" w:rsidP="00D174E4">
            <w:pPr>
              <w:spacing w:line="240" w:lineRule="auto"/>
              <w:ind w:firstLine="0"/>
            </w:pPr>
            <w:r w:rsidRPr="000E3130">
              <w:t>з) висока стъпка</w:t>
            </w:r>
          </w:p>
          <w:p w14:paraId="4955DFC6" w14:textId="77777777" w:rsidR="000730CD" w:rsidRPr="000E3130" w:rsidRDefault="000730CD" w:rsidP="00D174E4">
            <w:pPr>
              <w:spacing w:line="240" w:lineRule="auto"/>
              <w:ind w:firstLine="0"/>
            </w:pPr>
            <w:r w:rsidRPr="000E3130">
              <w:t xml:space="preserve">и) остра стъпка </w:t>
            </w:r>
          </w:p>
          <w:p w14:paraId="7E768060" w14:textId="77777777" w:rsidR="000730CD" w:rsidRPr="000E3130" w:rsidRDefault="000730CD" w:rsidP="00880313">
            <w:pPr>
              <w:numPr>
                <w:ilvl w:val="0"/>
                <w:numId w:val="319"/>
              </w:numPr>
              <w:spacing w:line="240" w:lineRule="auto"/>
              <w:ind w:left="0" w:firstLine="0"/>
              <w:jc w:val="left"/>
            </w:pPr>
            <w:r w:rsidRPr="000E3130">
              <w:t>Общо</w:t>
            </w:r>
            <w:r>
              <w:t xml:space="preserve"> </w:t>
            </w:r>
            <w:r w:rsidRPr="000E3130">
              <w:t>развиващи упражнения</w:t>
            </w:r>
          </w:p>
          <w:p w14:paraId="2327CDBA" w14:textId="77777777" w:rsidR="000730CD" w:rsidRPr="000E3130" w:rsidRDefault="000730CD" w:rsidP="00D174E4">
            <w:pPr>
              <w:spacing w:line="240" w:lineRule="auto"/>
              <w:ind w:firstLine="0"/>
            </w:pPr>
            <w:r w:rsidRPr="000E3130">
              <w:t>а) ИП – стоеж</w:t>
            </w:r>
          </w:p>
          <w:p w14:paraId="490C0CF2" w14:textId="77777777" w:rsidR="000730CD" w:rsidRPr="000E3130" w:rsidRDefault="000730CD" w:rsidP="00D174E4">
            <w:pPr>
              <w:spacing w:line="240" w:lineRule="auto"/>
              <w:ind w:firstLine="0"/>
            </w:pPr>
            <w:r w:rsidRPr="000E3130">
              <w:t>1 – повдигане</w:t>
            </w:r>
            <w:r w:rsidRPr="000E3130">
              <w:rPr>
                <w:color w:val="0000FF"/>
              </w:rPr>
              <w:t xml:space="preserve"> </w:t>
            </w:r>
            <w:r w:rsidRPr="000E3130">
              <w:t>на пръсти, ръце горе</w:t>
            </w:r>
          </w:p>
          <w:p w14:paraId="6E59787A" w14:textId="77777777" w:rsidR="000730CD" w:rsidRPr="000E3130" w:rsidRDefault="000730CD" w:rsidP="00D174E4">
            <w:pPr>
              <w:spacing w:line="240" w:lineRule="auto"/>
              <w:ind w:firstLine="0"/>
              <w:rPr>
                <w:color w:val="0000FF"/>
              </w:rPr>
            </w:pPr>
            <w:r w:rsidRPr="000E3130">
              <w:t>2 – ИП</w:t>
            </w:r>
          </w:p>
          <w:p w14:paraId="796FD4FB" w14:textId="77777777" w:rsidR="000730CD" w:rsidRPr="000E3130" w:rsidRDefault="000730CD" w:rsidP="00D174E4">
            <w:pPr>
              <w:spacing w:line="240" w:lineRule="auto"/>
              <w:ind w:firstLine="0"/>
            </w:pPr>
            <w:r w:rsidRPr="000E3130">
              <w:t>3 – полуклек, ръце назад</w:t>
            </w:r>
          </w:p>
          <w:p w14:paraId="524A9A58" w14:textId="77777777" w:rsidR="000730CD" w:rsidRPr="000E3130" w:rsidRDefault="000730CD" w:rsidP="00D174E4">
            <w:pPr>
              <w:spacing w:line="240" w:lineRule="auto"/>
              <w:ind w:firstLine="0"/>
            </w:pPr>
            <w:r w:rsidRPr="000E3130">
              <w:t>4 – ИП</w:t>
            </w:r>
          </w:p>
          <w:p w14:paraId="130FF0DF" w14:textId="77777777" w:rsidR="000730CD" w:rsidRPr="000E3130" w:rsidRDefault="000730CD" w:rsidP="00D174E4">
            <w:pPr>
              <w:spacing w:line="240" w:lineRule="auto"/>
              <w:ind w:firstLine="0"/>
            </w:pPr>
            <w:r w:rsidRPr="000E3130">
              <w:t>б) ИП – стоеж</w:t>
            </w:r>
          </w:p>
          <w:p w14:paraId="659858C0" w14:textId="77777777" w:rsidR="000730CD" w:rsidRPr="000E3130" w:rsidRDefault="000730CD" w:rsidP="00D174E4">
            <w:pPr>
              <w:spacing w:line="240" w:lineRule="auto"/>
              <w:ind w:firstLine="0"/>
            </w:pPr>
            <w:r w:rsidRPr="000E3130">
              <w:t>1–2 – пружиниране с редуване на леко свиване на десен и ляв крак, с предни напречни последователни кръгове с ръцете</w:t>
            </w:r>
          </w:p>
          <w:p w14:paraId="2091B15E" w14:textId="77777777" w:rsidR="000730CD" w:rsidRPr="000E3130" w:rsidRDefault="000730CD" w:rsidP="00D174E4">
            <w:pPr>
              <w:spacing w:line="240" w:lineRule="auto"/>
              <w:ind w:firstLine="0"/>
            </w:pPr>
            <w:r w:rsidRPr="000E3130">
              <w:t>в) ИП – разкрачен стоеж, ръце встрани</w:t>
            </w:r>
          </w:p>
          <w:p w14:paraId="104E210B" w14:textId="77777777" w:rsidR="000730CD" w:rsidRPr="000E3130" w:rsidRDefault="000730CD" w:rsidP="00D174E4">
            <w:pPr>
              <w:spacing w:line="240" w:lineRule="auto"/>
              <w:ind w:firstLine="0"/>
            </w:pPr>
            <w:r w:rsidRPr="000E3130">
              <w:t>1 – водоравен наклон, с долен мах на ръцете</w:t>
            </w:r>
          </w:p>
          <w:p w14:paraId="205657D3" w14:textId="77777777" w:rsidR="000730CD" w:rsidRPr="000E3130" w:rsidRDefault="000730CD" w:rsidP="00D174E4">
            <w:pPr>
              <w:spacing w:line="240" w:lineRule="auto"/>
              <w:ind w:firstLine="0"/>
            </w:pPr>
            <w:r w:rsidRPr="000E3130">
              <w:t>2 – изправяне, ръце свити и кръстосани</w:t>
            </w:r>
          </w:p>
          <w:p w14:paraId="2B73EF4D" w14:textId="77777777" w:rsidR="000730CD" w:rsidRPr="000E3130" w:rsidRDefault="000730CD" w:rsidP="00D174E4">
            <w:pPr>
              <w:spacing w:line="240" w:lineRule="auto"/>
              <w:ind w:firstLine="0"/>
            </w:pPr>
            <w:r w:rsidRPr="000E3130">
              <w:t>3 – водоравен наклон с външен мах на ръцете</w:t>
            </w:r>
          </w:p>
          <w:p w14:paraId="19B038EA" w14:textId="77777777" w:rsidR="000730CD" w:rsidRPr="000E3130" w:rsidRDefault="000730CD" w:rsidP="00D174E4">
            <w:pPr>
              <w:spacing w:line="240" w:lineRule="auto"/>
              <w:ind w:firstLine="0"/>
            </w:pPr>
            <w:r w:rsidRPr="000E3130">
              <w:t>4 – ИП</w:t>
            </w:r>
          </w:p>
          <w:p w14:paraId="1884179E" w14:textId="77777777" w:rsidR="000730CD" w:rsidRPr="000E3130" w:rsidRDefault="000730CD" w:rsidP="00D174E4">
            <w:pPr>
              <w:spacing w:line="240" w:lineRule="auto"/>
              <w:ind w:firstLine="0"/>
            </w:pPr>
            <w:r w:rsidRPr="000E3130">
              <w:t>5 – водоравен наклон</w:t>
            </w:r>
          </w:p>
          <w:p w14:paraId="1E8ABB21" w14:textId="77777777" w:rsidR="000730CD" w:rsidRPr="000E3130" w:rsidRDefault="000730CD" w:rsidP="00D174E4">
            <w:pPr>
              <w:spacing w:line="240" w:lineRule="auto"/>
              <w:ind w:firstLine="0"/>
            </w:pPr>
            <w:r w:rsidRPr="000E3130">
              <w:t>6–7 –</w:t>
            </w:r>
            <w:r>
              <w:t xml:space="preserve"> </w:t>
            </w:r>
            <w:r w:rsidRPr="000E3130">
              <w:t xml:space="preserve">пружиниране </w:t>
            </w:r>
          </w:p>
          <w:p w14:paraId="4B399357" w14:textId="77777777" w:rsidR="000730CD" w:rsidRPr="000E3130" w:rsidRDefault="000730CD" w:rsidP="00D174E4">
            <w:pPr>
              <w:spacing w:line="240" w:lineRule="auto"/>
              <w:ind w:firstLine="0"/>
            </w:pPr>
            <w:r w:rsidRPr="000E3130">
              <w:t>8 – ИП</w:t>
            </w:r>
          </w:p>
          <w:p w14:paraId="7AD64CD7" w14:textId="77777777" w:rsidR="000730CD" w:rsidRPr="000E3130" w:rsidRDefault="000730CD" w:rsidP="00D174E4">
            <w:pPr>
              <w:spacing w:line="240" w:lineRule="auto"/>
              <w:ind w:firstLine="0"/>
            </w:pPr>
            <w:r w:rsidRPr="000E3130">
              <w:t>г) наклони с тялото</w:t>
            </w:r>
          </w:p>
          <w:p w14:paraId="3448C6B9" w14:textId="5FA9B958" w:rsidR="000730CD" w:rsidRPr="00BE57B9" w:rsidRDefault="000730CD" w:rsidP="00D174E4">
            <w:pPr>
              <w:spacing w:line="240" w:lineRule="auto"/>
              <w:ind w:firstLine="0"/>
              <w:rPr>
                <w:lang w:val="en-US"/>
              </w:rPr>
            </w:pPr>
            <w:r w:rsidRPr="000E3130">
              <w:t>ИП – разкрачен стоеж, ръце на хълбоци</w:t>
            </w:r>
          </w:p>
        </w:tc>
        <w:tc>
          <w:tcPr>
            <w:tcW w:w="964" w:type="dxa"/>
            <w:tcBorders>
              <w:top w:val="single" w:sz="4" w:space="0" w:color="auto"/>
              <w:left w:val="single" w:sz="4" w:space="0" w:color="auto"/>
              <w:bottom w:val="single" w:sz="4" w:space="0" w:color="auto"/>
              <w:right w:val="single" w:sz="4" w:space="0" w:color="auto"/>
            </w:tcBorders>
            <w:shd w:val="clear" w:color="auto" w:fill="auto"/>
          </w:tcPr>
          <w:p w14:paraId="66FC749B" w14:textId="78304C5F" w:rsidR="000730CD" w:rsidRPr="003D2D6E" w:rsidRDefault="00EA31CE" w:rsidP="00D174E4">
            <w:pPr>
              <w:spacing w:line="240" w:lineRule="auto"/>
              <w:ind w:left="-57" w:right="-57" w:firstLine="0"/>
              <w:jc w:val="center"/>
            </w:pPr>
            <w:r>
              <w:rPr>
                <w:lang w:val="en-US"/>
              </w:rPr>
              <w:t>1</w:t>
            </w:r>
            <w:r w:rsidR="000730CD" w:rsidRPr="003D2D6E">
              <w:t xml:space="preserve"> мин</w:t>
            </w:r>
          </w:p>
          <w:p w14:paraId="2073D553" w14:textId="77777777" w:rsidR="00145282" w:rsidRDefault="00145282" w:rsidP="00D174E4">
            <w:pPr>
              <w:spacing w:line="240" w:lineRule="auto"/>
              <w:ind w:firstLine="0"/>
              <w:jc w:val="center"/>
            </w:pPr>
          </w:p>
          <w:p w14:paraId="7E12507F" w14:textId="7B2817D5" w:rsidR="000730CD" w:rsidRPr="000E3130" w:rsidRDefault="00EA31CE" w:rsidP="00D174E4">
            <w:pPr>
              <w:spacing w:line="240" w:lineRule="auto"/>
              <w:ind w:firstLine="0"/>
              <w:jc w:val="center"/>
            </w:pPr>
            <w:r>
              <w:rPr>
                <w:lang w:val="en-US"/>
              </w:rPr>
              <w:t>4</w:t>
            </w:r>
            <w:r w:rsidR="000730CD">
              <w:t xml:space="preserve"> </w:t>
            </w:r>
            <w:r w:rsidR="000730CD" w:rsidRPr="003D2D6E">
              <w:t>мин</w:t>
            </w:r>
          </w:p>
          <w:p w14:paraId="1FA71173" w14:textId="77777777" w:rsidR="000730CD" w:rsidRPr="000E3130" w:rsidRDefault="000730CD" w:rsidP="00D174E4">
            <w:pPr>
              <w:spacing w:line="240" w:lineRule="auto"/>
              <w:ind w:firstLine="0"/>
              <w:jc w:val="center"/>
            </w:pPr>
          </w:p>
          <w:p w14:paraId="67551F40" w14:textId="77777777" w:rsidR="000730CD" w:rsidRPr="000E3130" w:rsidRDefault="000730CD" w:rsidP="00D174E4">
            <w:pPr>
              <w:spacing w:line="240" w:lineRule="auto"/>
              <w:ind w:firstLine="0"/>
              <w:jc w:val="center"/>
            </w:pPr>
          </w:p>
          <w:p w14:paraId="479CB61D" w14:textId="77777777" w:rsidR="000730CD" w:rsidRPr="000E3130" w:rsidRDefault="000730CD" w:rsidP="00D174E4">
            <w:pPr>
              <w:spacing w:line="240" w:lineRule="auto"/>
              <w:ind w:firstLine="0"/>
              <w:jc w:val="center"/>
            </w:pPr>
          </w:p>
          <w:p w14:paraId="62034489" w14:textId="77777777" w:rsidR="000730CD" w:rsidRPr="000E3130" w:rsidRDefault="000730CD" w:rsidP="00D174E4">
            <w:pPr>
              <w:spacing w:line="240" w:lineRule="auto"/>
              <w:ind w:firstLine="0"/>
              <w:jc w:val="center"/>
            </w:pPr>
          </w:p>
          <w:p w14:paraId="326918FB" w14:textId="77777777" w:rsidR="000730CD" w:rsidRPr="000E3130" w:rsidRDefault="000730CD" w:rsidP="00D174E4">
            <w:pPr>
              <w:spacing w:line="240" w:lineRule="auto"/>
              <w:ind w:firstLine="0"/>
              <w:jc w:val="center"/>
            </w:pPr>
          </w:p>
          <w:p w14:paraId="04F02D87" w14:textId="77777777" w:rsidR="000730CD" w:rsidRPr="000E3130" w:rsidRDefault="000730CD" w:rsidP="00D174E4">
            <w:pPr>
              <w:spacing w:line="240" w:lineRule="auto"/>
              <w:ind w:firstLine="0"/>
              <w:jc w:val="center"/>
            </w:pPr>
          </w:p>
          <w:p w14:paraId="0D0F4D71" w14:textId="77777777" w:rsidR="000730CD" w:rsidRPr="000E3130" w:rsidRDefault="000730CD" w:rsidP="00D174E4">
            <w:pPr>
              <w:spacing w:line="240" w:lineRule="auto"/>
              <w:ind w:firstLine="0"/>
              <w:jc w:val="center"/>
            </w:pPr>
          </w:p>
          <w:p w14:paraId="1F1AA0C6" w14:textId="77777777" w:rsidR="000730CD" w:rsidRPr="000E3130" w:rsidRDefault="000730CD" w:rsidP="00D174E4">
            <w:pPr>
              <w:spacing w:line="240" w:lineRule="auto"/>
              <w:ind w:firstLine="0"/>
              <w:jc w:val="center"/>
            </w:pPr>
          </w:p>
          <w:p w14:paraId="5B9692A9" w14:textId="77777777" w:rsidR="000730CD" w:rsidRPr="000E3130" w:rsidRDefault="000730CD" w:rsidP="00D174E4">
            <w:pPr>
              <w:spacing w:line="240" w:lineRule="auto"/>
              <w:ind w:firstLine="0"/>
              <w:jc w:val="center"/>
            </w:pPr>
          </w:p>
          <w:p w14:paraId="3A854938" w14:textId="77777777" w:rsidR="000730CD" w:rsidRPr="000E3130" w:rsidRDefault="000730CD" w:rsidP="00D174E4">
            <w:pPr>
              <w:spacing w:line="240" w:lineRule="auto"/>
              <w:ind w:firstLine="0"/>
              <w:jc w:val="center"/>
            </w:pPr>
          </w:p>
          <w:p w14:paraId="2656AB6F" w14:textId="77777777" w:rsidR="000730CD" w:rsidRPr="000E3130" w:rsidRDefault="000730CD" w:rsidP="00D174E4">
            <w:pPr>
              <w:spacing w:line="240" w:lineRule="auto"/>
              <w:ind w:firstLine="0"/>
              <w:jc w:val="center"/>
            </w:pPr>
          </w:p>
          <w:p w14:paraId="65FB7CBE" w14:textId="77777777" w:rsidR="000730CD" w:rsidRPr="000E3130" w:rsidRDefault="000730CD" w:rsidP="00D174E4">
            <w:pPr>
              <w:spacing w:line="240" w:lineRule="auto"/>
              <w:ind w:firstLine="0"/>
              <w:jc w:val="center"/>
            </w:pPr>
          </w:p>
          <w:p w14:paraId="7BED606F" w14:textId="77777777" w:rsidR="000730CD" w:rsidRPr="000E3130" w:rsidRDefault="000730CD" w:rsidP="00D174E4">
            <w:pPr>
              <w:spacing w:line="240" w:lineRule="auto"/>
              <w:ind w:firstLine="0"/>
              <w:jc w:val="center"/>
            </w:pPr>
          </w:p>
          <w:p w14:paraId="5C99733D" w14:textId="77777777" w:rsidR="000730CD" w:rsidRPr="000E3130" w:rsidRDefault="000730CD" w:rsidP="00D174E4">
            <w:pPr>
              <w:spacing w:line="240" w:lineRule="auto"/>
              <w:ind w:firstLine="0"/>
              <w:jc w:val="center"/>
            </w:pPr>
          </w:p>
          <w:p w14:paraId="05E6E12D" w14:textId="77777777" w:rsidR="000730CD" w:rsidRPr="000E3130" w:rsidRDefault="000730CD" w:rsidP="00D174E4">
            <w:pPr>
              <w:spacing w:line="240" w:lineRule="auto"/>
              <w:ind w:firstLine="0"/>
              <w:jc w:val="center"/>
            </w:pPr>
          </w:p>
          <w:p w14:paraId="0559320D" w14:textId="77777777" w:rsidR="000730CD" w:rsidRPr="000E3130" w:rsidRDefault="000730CD" w:rsidP="00D174E4">
            <w:pPr>
              <w:spacing w:line="240" w:lineRule="auto"/>
              <w:ind w:firstLine="0"/>
              <w:jc w:val="center"/>
            </w:pPr>
          </w:p>
          <w:p w14:paraId="49E1C0C3" w14:textId="7E266B89" w:rsidR="000730CD" w:rsidRPr="000E3130" w:rsidRDefault="000730CD" w:rsidP="00D174E4">
            <w:pPr>
              <w:spacing w:line="240" w:lineRule="auto"/>
              <w:ind w:left="-57" w:right="-57" w:firstLine="0"/>
              <w:jc w:val="center"/>
            </w:pPr>
            <w:r w:rsidRPr="000E3130">
              <w:t>2</w:t>
            </w:r>
            <w:r w:rsidR="00145282">
              <w:t>3</w:t>
            </w:r>
            <w:r>
              <w:t xml:space="preserve"> </w:t>
            </w:r>
            <w:r w:rsidRPr="003D2D6E">
              <w:t>мин</w:t>
            </w:r>
          </w:p>
          <w:p w14:paraId="74ACE0D6" w14:textId="77777777" w:rsidR="000730CD" w:rsidRPr="000E3130" w:rsidRDefault="000730CD" w:rsidP="00D174E4">
            <w:pPr>
              <w:spacing w:line="240" w:lineRule="auto"/>
              <w:ind w:firstLine="0"/>
              <w:jc w:val="center"/>
            </w:pPr>
          </w:p>
          <w:p w14:paraId="273A7671" w14:textId="77777777" w:rsidR="000730CD" w:rsidRPr="000E3130" w:rsidRDefault="000730CD" w:rsidP="00D174E4">
            <w:pPr>
              <w:spacing w:line="240" w:lineRule="auto"/>
              <w:ind w:firstLine="0"/>
              <w:jc w:val="center"/>
            </w:pPr>
          </w:p>
          <w:p w14:paraId="08DE9AE8" w14:textId="77777777" w:rsidR="000730CD" w:rsidRPr="000E3130" w:rsidRDefault="000730CD" w:rsidP="00D174E4">
            <w:pPr>
              <w:spacing w:line="240" w:lineRule="auto"/>
              <w:ind w:firstLine="0"/>
              <w:jc w:val="center"/>
            </w:pPr>
          </w:p>
          <w:p w14:paraId="5EE95F31" w14:textId="77777777" w:rsidR="000730CD" w:rsidRPr="000E3130" w:rsidRDefault="000730CD" w:rsidP="00D174E4">
            <w:pPr>
              <w:spacing w:line="240" w:lineRule="auto"/>
              <w:ind w:firstLine="0"/>
              <w:jc w:val="center"/>
            </w:pPr>
          </w:p>
          <w:p w14:paraId="39F5BB62" w14:textId="77777777" w:rsidR="000730CD" w:rsidRPr="000E3130" w:rsidRDefault="000730CD" w:rsidP="00D174E4">
            <w:pPr>
              <w:spacing w:line="240" w:lineRule="auto"/>
              <w:ind w:firstLine="0"/>
              <w:jc w:val="center"/>
            </w:pPr>
          </w:p>
          <w:p w14:paraId="23227D9D" w14:textId="77777777" w:rsidR="000730CD" w:rsidRPr="000E3130" w:rsidRDefault="000730CD" w:rsidP="00D174E4">
            <w:pPr>
              <w:spacing w:line="240" w:lineRule="auto"/>
              <w:ind w:firstLine="0"/>
              <w:jc w:val="center"/>
            </w:pPr>
          </w:p>
          <w:p w14:paraId="7D39AFCC" w14:textId="77777777" w:rsidR="000730CD" w:rsidRPr="000E3130" w:rsidRDefault="000730CD" w:rsidP="00D174E4">
            <w:pPr>
              <w:spacing w:line="240" w:lineRule="auto"/>
              <w:ind w:firstLine="0"/>
              <w:jc w:val="center"/>
            </w:pPr>
          </w:p>
          <w:p w14:paraId="291A150E" w14:textId="77777777" w:rsidR="000730CD" w:rsidRPr="000E3130" w:rsidRDefault="000730CD" w:rsidP="00D174E4">
            <w:pPr>
              <w:spacing w:line="240" w:lineRule="auto"/>
              <w:ind w:firstLine="0"/>
              <w:jc w:val="center"/>
            </w:pPr>
          </w:p>
          <w:p w14:paraId="68A67BF2" w14:textId="77777777" w:rsidR="000730CD" w:rsidRPr="000E3130" w:rsidRDefault="000730CD" w:rsidP="00D174E4">
            <w:pPr>
              <w:spacing w:line="240" w:lineRule="auto"/>
              <w:ind w:firstLine="0"/>
              <w:jc w:val="center"/>
            </w:pPr>
          </w:p>
          <w:p w14:paraId="55EDE627" w14:textId="77777777" w:rsidR="000730CD" w:rsidRPr="000E3130" w:rsidRDefault="000730CD" w:rsidP="00D174E4">
            <w:pPr>
              <w:spacing w:line="240" w:lineRule="auto"/>
              <w:ind w:firstLine="0"/>
              <w:jc w:val="center"/>
            </w:pPr>
          </w:p>
          <w:p w14:paraId="22A34DF2" w14:textId="77777777" w:rsidR="000730CD" w:rsidRPr="000E3130" w:rsidRDefault="000730CD" w:rsidP="00D174E4">
            <w:pPr>
              <w:spacing w:line="240" w:lineRule="auto"/>
              <w:ind w:firstLine="0"/>
              <w:jc w:val="center"/>
            </w:pPr>
          </w:p>
          <w:p w14:paraId="6DF20657" w14:textId="77777777" w:rsidR="000730CD" w:rsidRPr="000E3130" w:rsidRDefault="000730CD" w:rsidP="00D174E4">
            <w:pPr>
              <w:spacing w:line="240" w:lineRule="auto"/>
              <w:ind w:firstLine="0"/>
              <w:jc w:val="center"/>
            </w:pPr>
          </w:p>
          <w:p w14:paraId="78EA381B" w14:textId="77777777" w:rsidR="000730CD" w:rsidRPr="000E3130" w:rsidRDefault="000730CD" w:rsidP="00D174E4">
            <w:pPr>
              <w:spacing w:line="240" w:lineRule="auto"/>
              <w:ind w:firstLine="0"/>
              <w:jc w:val="center"/>
            </w:pPr>
          </w:p>
          <w:p w14:paraId="4C77516E" w14:textId="77777777" w:rsidR="000730CD" w:rsidRPr="000E3130" w:rsidRDefault="000730CD" w:rsidP="00D174E4">
            <w:pPr>
              <w:spacing w:line="240" w:lineRule="auto"/>
              <w:ind w:firstLine="0"/>
              <w:jc w:val="center"/>
            </w:pPr>
          </w:p>
          <w:p w14:paraId="187BB8EA" w14:textId="77777777" w:rsidR="000730CD" w:rsidRPr="000E3130" w:rsidRDefault="000730CD" w:rsidP="00D174E4">
            <w:pPr>
              <w:spacing w:line="240" w:lineRule="auto"/>
              <w:ind w:firstLine="0"/>
              <w:jc w:val="center"/>
            </w:pPr>
          </w:p>
          <w:p w14:paraId="5D719537" w14:textId="77777777" w:rsidR="000730CD" w:rsidRPr="000E3130" w:rsidRDefault="000730CD" w:rsidP="00D174E4">
            <w:pPr>
              <w:spacing w:line="240" w:lineRule="auto"/>
              <w:ind w:firstLine="0"/>
              <w:jc w:val="center"/>
            </w:pPr>
          </w:p>
          <w:p w14:paraId="69763F43" w14:textId="77777777" w:rsidR="000730CD" w:rsidRPr="000E3130" w:rsidRDefault="000730CD" w:rsidP="00D174E4">
            <w:pPr>
              <w:spacing w:line="240" w:lineRule="auto"/>
              <w:ind w:firstLine="0"/>
              <w:jc w:val="center"/>
            </w:pPr>
          </w:p>
          <w:p w14:paraId="7865D6D6" w14:textId="77777777" w:rsidR="000730CD" w:rsidRPr="000E3130" w:rsidRDefault="000730CD" w:rsidP="00D174E4">
            <w:pPr>
              <w:spacing w:line="240" w:lineRule="auto"/>
              <w:ind w:firstLine="0"/>
              <w:jc w:val="center"/>
            </w:pPr>
          </w:p>
          <w:p w14:paraId="75EFC65A" w14:textId="77777777" w:rsidR="000730CD" w:rsidRPr="000E3130" w:rsidRDefault="000730CD" w:rsidP="00D174E4">
            <w:pPr>
              <w:spacing w:line="240" w:lineRule="auto"/>
              <w:ind w:firstLine="0"/>
              <w:jc w:val="center"/>
            </w:pPr>
          </w:p>
          <w:p w14:paraId="0A995938" w14:textId="77777777" w:rsidR="000730CD" w:rsidRPr="000E3130" w:rsidRDefault="000730CD" w:rsidP="00D174E4">
            <w:pPr>
              <w:spacing w:line="240" w:lineRule="auto"/>
              <w:ind w:firstLine="0"/>
              <w:jc w:val="center"/>
            </w:pPr>
          </w:p>
          <w:p w14:paraId="380069D3" w14:textId="77777777" w:rsidR="000730CD" w:rsidRPr="000E3130" w:rsidRDefault="000730CD" w:rsidP="00D174E4">
            <w:pPr>
              <w:spacing w:line="240" w:lineRule="auto"/>
              <w:ind w:firstLine="0"/>
              <w:jc w:val="center"/>
            </w:pPr>
          </w:p>
          <w:p w14:paraId="02E88B23" w14:textId="77777777" w:rsidR="000730CD" w:rsidRPr="000E3130" w:rsidRDefault="000730CD" w:rsidP="00D174E4">
            <w:pPr>
              <w:spacing w:line="240" w:lineRule="auto"/>
              <w:ind w:firstLine="0"/>
              <w:jc w:val="center"/>
            </w:pPr>
          </w:p>
          <w:p w14:paraId="2E2E7C22" w14:textId="77777777" w:rsidR="000730CD" w:rsidRPr="000E3130" w:rsidRDefault="000730CD" w:rsidP="00D174E4">
            <w:pPr>
              <w:spacing w:line="240" w:lineRule="auto"/>
              <w:ind w:firstLine="0"/>
              <w:jc w:val="center"/>
            </w:pPr>
          </w:p>
          <w:p w14:paraId="485CE398" w14:textId="77777777" w:rsidR="000730CD" w:rsidRPr="000E3130" w:rsidRDefault="000730CD" w:rsidP="00D174E4">
            <w:pPr>
              <w:spacing w:line="240" w:lineRule="auto"/>
              <w:ind w:firstLine="0"/>
              <w:jc w:val="center"/>
            </w:pPr>
          </w:p>
          <w:p w14:paraId="2E941463" w14:textId="77777777" w:rsidR="000730CD" w:rsidRPr="000E3130" w:rsidRDefault="000730CD" w:rsidP="00D174E4">
            <w:pPr>
              <w:spacing w:line="240" w:lineRule="auto"/>
              <w:ind w:firstLine="0"/>
              <w:jc w:val="center"/>
            </w:pPr>
          </w:p>
          <w:p w14:paraId="01DEEF76" w14:textId="77777777" w:rsidR="000730CD" w:rsidRPr="000E3130" w:rsidRDefault="000730CD" w:rsidP="00D174E4">
            <w:pPr>
              <w:spacing w:line="240" w:lineRule="auto"/>
              <w:ind w:firstLine="0"/>
              <w:jc w:val="center"/>
            </w:pPr>
          </w:p>
          <w:p w14:paraId="799678CF" w14:textId="77777777" w:rsidR="000730CD" w:rsidRPr="00BE57B9" w:rsidRDefault="000730CD" w:rsidP="00BE57B9">
            <w:pPr>
              <w:spacing w:line="240" w:lineRule="auto"/>
              <w:ind w:firstLine="0"/>
              <w:rPr>
                <w:lang w:val="en-US"/>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CA58487" w14:textId="77777777" w:rsidR="000730CD" w:rsidRPr="000E3130" w:rsidRDefault="000730CD" w:rsidP="00D174E4">
            <w:pPr>
              <w:spacing w:line="240" w:lineRule="auto"/>
              <w:ind w:firstLine="0"/>
              <w:jc w:val="center"/>
            </w:pPr>
          </w:p>
          <w:p w14:paraId="14D9F51B" w14:textId="77777777" w:rsidR="000730CD" w:rsidRPr="000E3130" w:rsidRDefault="000730CD" w:rsidP="00D174E4">
            <w:pPr>
              <w:spacing w:line="240" w:lineRule="auto"/>
              <w:ind w:firstLine="0"/>
              <w:jc w:val="center"/>
            </w:pPr>
          </w:p>
          <w:p w14:paraId="089CB9EB" w14:textId="77777777" w:rsidR="000730CD" w:rsidRPr="000E3130" w:rsidRDefault="000730CD" w:rsidP="00D174E4">
            <w:pPr>
              <w:spacing w:line="240" w:lineRule="auto"/>
              <w:ind w:firstLine="0"/>
              <w:jc w:val="center"/>
            </w:pPr>
          </w:p>
          <w:p w14:paraId="7F952D2E" w14:textId="77777777" w:rsidR="000730CD" w:rsidRPr="000E3130" w:rsidRDefault="000730CD" w:rsidP="00D174E4">
            <w:pPr>
              <w:spacing w:line="240" w:lineRule="auto"/>
              <w:ind w:firstLine="0"/>
              <w:jc w:val="center"/>
            </w:pPr>
          </w:p>
          <w:p w14:paraId="18F3427D" w14:textId="77777777" w:rsidR="000730CD" w:rsidRPr="000E3130" w:rsidRDefault="000730CD" w:rsidP="00D174E4">
            <w:pPr>
              <w:spacing w:line="240" w:lineRule="auto"/>
              <w:ind w:firstLine="0"/>
              <w:jc w:val="center"/>
            </w:pPr>
          </w:p>
          <w:p w14:paraId="474A63CA" w14:textId="77777777" w:rsidR="000730CD" w:rsidRPr="000E3130" w:rsidRDefault="000730CD" w:rsidP="00D174E4">
            <w:pPr>
              <w:spacing w:line="240" w:lineRule="auto"/>
              <w:ind w:firstLine="0"/>
              <w:jc w:val="center"/>
            </w:pPr>
          </w:p>
          <w:p w14:paraId="0BE326EF" w14:textId="77777777" w:rsidR="000730CD" w:rsidRPr="000E3130" w:rsidRDefault="000730CD" w:rsidP="00D174E4">
            <w:pPr>
              <w:spacing w:line="240" w:lineRule="auto"/>
              <w:ind w:firstLine="0"/>
              <w:jc w:val="center"/>
            </w:pPr>
          </w:p>
          <w:p w14:paraId="24595D8B" w14:textId="77777777" w:rsidR="000730CD" w:rsidRPr="000E3130" w:rsidRDefault="000730CD" w:rsidP="00D174E4">
            <w:pPr>
              <w:spacing w:line="240" w:lineRule="auto"/>
              <w:ind w:firstLine="0"/>
              <w:jc w:val="center"/>
            </w:pPr>
          </w:p>
          <w:p w14:paraId="13665240" w14:textId="77777777" w:rsidR="000730CD" w:rsidRPr="000E3130" w:rsidRDefault="000730CD" w:rsidP="00D174E4">
            <w:pPr>
              <w:spacing w:line="240" w:lineRule="auto"/>
              <w:ind w:firstLine="0"/>
              <w:jc w:val="center"/>
            </w:pPr>
          </w:p>
          <w:p w14:paraId="576E0FEE" w14:textId="77777777" w:rsidR="000730CD" w:rsidRPr="000E3130" w:rsidRDefault="000730CD" w:rsidP="00D174E4">
            <w:pPr>
              <w:spacing w:line="240" w:lineRule="auto"/>
              <w:ind w:firstLine="0"/>
              <w:jc w:val="center"/>
            </w:pPr>
          </w:p>
          <w:p w14:paraId="3465FD85" w14:textId="77777777" w:rsidR="000730CD" w:rsidRPr="000E3130" w:rsidRDefault="000730CD" w:rsidP="00D174E4">
            <w:pPr>
              <w:spacing w:line="240" w:lineRule="auto"/>
              <w:ind w:firstLine="0"/>
              <w:jc w:val="center"/>
            </w:pPr>
          </w:p>
          <w:p w14:paraId="47BBABE9" w14:textId="77777777" w:rsidR="000730CD" w:rsidRPr="000E3130" w:rsidRDefault="000730CD" w:rsidP="00D174E4">
            <w:pPr>
              <w:spacing w:line="240" w:lineRule="auto"/>
              <w:ind w:firstLine="0"/>
              <w:jc w:val="center"/>
            </w:pPr>
          </w:p>
          <w:p w14:paraId="05BEE643" w14:textId="77777777" w:rsidR="000730CD" w:rsidRPr="000E3130" w:rsidRDefault="000730CD" w:rsidP="00D174E4">
            <w:pPr>
              <w:spacing w:line="240" w:lineRule="auto"/>
              <w:ind w:firstLine="0"/>
              <w:jc w:val="center"/>
            </w:pPr>
          </w:p>
          <w:p w14:paraId="079438F0" w14:textId="77777777" w:rsidR="000730CD" w:rsidRPr="000E3130" w:rsidRDefault="000730CD" w:rsidP="00D174E4">
            <w:pPr>
              <w:spacing w:line="240" w:lineRule="auto"/>
              <w:ind w:firstLine="0"/>
              <w:jc w:val="center"/>
            </w:pPr>
          </w:p>
          <w:p w14:paraId="5C590330" w14:textId="77777777" w:rsidR="000730CD" w:rsidRPr="000E3130" w:rsidRDefault="000730CD" w:rsidP="00D174E4">
            <w:pPr>
              <w:spacing w:line="240" w:lineRule="auto"/>
              <w:ind w:firstLine="0"/>
              <w:jc w:val="center"/>
            </w:pPr>
          </w:p>
          <w:p w14:paraId="5DDC2486" w14:textId="77777777" w:rsidR="000730CD" w:rsidRPr="000E3130" w:rsidRDefault="000730CD" w:rsidP="00D174E4">
            <w:pPr>
              <w:spacing w:line="240" w:lineRule="auto"/>
              <w:ind w:firstLine="0"/>
              <w:jc w:val="center"/>
            </w:pPr>
          </w:p>
          <w:p w14:paraId="61720B95" w14:textId="77777777" w:rsidR="000730CD" w:rsidRPr="000E3130" w:rsidRDefault="000730CD" w:rsidP="00D174E4">
            <w:pPr>
              <w:spacing w:line="240" w:lineRule="auto"/>
              <w:ind w:firstLine="0"/>
              <w:jc w:val="center"/>
            </w:pPr>
          </w:p>
          <w:p w14:paraId="6F334A56" w14:textId="77777777" w:rsidR="000730CD" w:rsidRPr="000E3130" w:rsidRDefault="000730CD" w:rsidP="00D174E4">
            <w:pPr>
              <w:spacing w:line="240" w:lineRule="auto"/>
              <w:ind w:firstLine="0"/>
              <w:jc w:val="center"/>
            </w:pPr>
          </w:p>
          <w:p w14:paraId="1DB7C513" w14:textId="77777777" w:rsidR="000730CD" w:rsidRPr="000E3130" w:rsidRDefault="000730CD" w:rsidP="00D174E4">
            <w:pPr>
              <w:spacing w:line="240" w:lineRule="auto"/>
              <w:ind w:firstLine="0"/>
              <w:jc w:val="center"/>
            </w:pPr>
          </w:p>
          <w:p w14:paraId="2E1018E2" w14:textId="77777777" w:rsidR="000730CD" w:rsidRPr="000E3130" w:rsidRDefault="000730CD" w:rsidP="00D174E4">
            <w:pPr>
              <w:spacing w:line="240" w:lineRule="auto"/>
              <w:ind w:firstLine="0"/>
              <w:jc w:val="center"/>
            </w:pPr>
          </w:p>
          <w:p w14:paraId="3A976BAC" w14:textId="77777777" w:rsidR="000730CD" w:rsidRPr="000E3130" w:rsidRDefault="000730CD" w:rsidP="00D174E4">
            <w:pPr>
              <w:spacing w:line="240" w:lineRule="auto"/>
              <w:ind w:firstLine="0"/>
              <w:jc w:val="center"/>
            </w:pPr>
          </w:p>
          <w:p w14:paraId="5E0A6998" w14:textId="77777777" w:rsidR="000730CD" w:rsidRPr="000E3130" w:rsidRDefault="000730CD" w:rsidP="00D174E4">
            <w:pPr>
              <w:spacing w:line="240" w:lineRule="auto"/>
              <w:ind w:firstLine="0"/>
              <w:jc w:val="center"/>
            </w:pPr>
          </w:p>
          <w:p w14:paraId="5081CA54" w14:textId="77777777" w:rsidR="000730CD" w:rsidRPr="000E3130" w:rsidRDefault="000730CD" w:rsidP="00D174E4">
            <w:pPr>
              <w:spacing w:line="240" w:lineRule="auto"/>
              <w:ind w:firstLine="0"/>
              <w:jc w:val="center"/>
            </w:pPr>
          </w:p>
          <w:p w14:paraId="1E3BD7C0" w14:textId="77777777" w:rsidR="000730CD" w:rsidRPr="000E3130" w:rsidRDefault="000730CD" w:rsidP="00D174E4">
            <w:pPr>
              <w:spacing w:line="240" w:lineRule="auto"/>
              <w:ind w:firstLine="0"/>
              <w:jc w:val="center"/>
            </w:pPr>
            <w:r w:rsidRPr="000E3130">
              <w:t>4х4</w:t>
            </w:r>
          </w:p>
          <w:p w14:paraId="78D0B56A" w14:textId="77777777" w:rsidR="000730CD" w:rsidRPr="000E3130" w:rsidRDefault="000730CD" w:rsidP="00D174E4">
            <w:pPr>
              <w:spacing w:line="240" w:lineRule="auto"/>
              <w:ind w:firstLine="0"/>
              <w:jc w:val="center"/>
            </w:pPr>
          </w:p>
          <w:p w14:paraId="79CCAD73" w14:textId="77777777" w:rsidR="000730CD" w:rsidRPr="000E3130" w:rsidRDefault="000730CD" w:rsidP="00D174E4">
            <w:pPr>
              <w:spacing w:line="240" w:lineRule="auto"/>
              <w:ind w:firstLine="0"/>
              <w:jc w:val="center"/>
            </w:pPr>
          </w:p>
          <w:p w14:paraId="3C26FE0D" w14:textId="77777777" w:rsidR="000730CD" w:rsidRPr="000E3130" w:rsidRDefault="000730CD" w:rsidP="00D174E4">
            <w:pPr>
              <w:spacing w:line="240" w:lineRule="auto"/>
              <w:ind w:firstLine="0"/>
              <w:jc w:val="center"/>
            </w:pPr>
          </w:p>
          <w:p w14:paraId="3EED1A81" w14:textId="77777777" w:rsidR="000730CD" w:rsidRPr="000E3130" w:rsidRDefault="000730CD" w:rsidP="00D174E4">
            <w:pPr>
              <w:spacing w:line="240" w:lineRule="auto"/>
              <w:ind w:firstLine="0"/>
              <w:jc w:val="center"/>
            </w:pPr>
          </w:p>
          <w:p w14:paraId="291EA247" w14:textId="77777777" w:rsidR="000730CD" w:rsidRPr="000E3130" w:rsidRDefault="000730CD" w:rsidP="00D174E4">
            <w:pPr>
              <w:spacing w:line="240" w:lineRule="auto"/>
              <w:ind w:firstLine="0"/>
              <w:jc w:val="center"/>
            </w:pPr>
          </w:p>
          <w:p w14:paraId="17444859" w14:textId="77777777" w:rsidR="000730CD" w:rsidRPr="000E3130" w:rsidRDefault="000730CD" w:rsidP="00D174E4">
            <w:pPr>
              <w:spacing w:line="240" w:lineRule="auto"/>
              <w:ind w:firstLine="0"/>
              <w:jc w:val="center"/>
            </w:pPr>
            <w:r w:rsidRPr="000E3130">
              <w:t>4х8</w:t>
            </w:r>
          </w:p>
          <w:p w14:paraId="31984DE8" w14:textId="77777777" w:rsidR="000730CD" w:rsidRPr="000E3130" w:rsidRDefault="000730CD" w:rsidP="00D174E4">
            <w:pPr>
              <w:spacing w:line="240" w:lineRule="auto"/>
              <w:ind w:firstLine="0"/>
              <w:jc w:val="center"/>
            </w:pPr>
          </w:p>
          <w:p w14:paraId="3AF19360" w14:textId="77777777" w:rsidR="000730CD" w:rsidRPr="000E3130" w:rsidRDefault="000730CD" w:rsidP="00D174E4">
            <w:pPr>
              <w:spacing w:line="240" w:lineRule="auto"/>
              <w:ind w:firstLine="0"/>
              <w:jc w:val="center"/>
            </w:pPr>
          </w:p>
          <w:p w14:paraId="60AF9866" w14:textId="77777777" w:rsidR="000730CD" w:rsidRPr="000E3130" w:rsidRDefault="000730CD" w:rsidP="00D174E4">
            <w:pPr>
              <w:spacing w:line="240" w:lineRule="auto"/>
              <w:ind w:firstLine="0"/>
              <w:jc w:val="center"/>
            </w:pPr>
          </w:p>
          <w:p w14:paraId="4B7668AE" w14:textId="77777777" w:rsidR="000730CD" w:rsidRPr="000E3130" w:rsidRDefault="000730CD" w:rsidP="00D174E4">
            <w:pPr>
              <w:spacing w:line="240" w:lineRule="auto"/>
              <w:ind w:firstLine="0"/>
              <w:jc w:val="center"/>
            </w:pPr>
          </w:p>
          <w:p w14:paraId="189ABD12" w14:textId="77777777" w:rsidR="000730CD" w:rsidRPr="000E3130" w:rsidRDefault="000730CD" w:rsidP="00D174E4">
            <w:pPr>
              <w:spacing w:line="240" w:lineRule="auto"/>
              <w:ind w:firstLine="0"/>
              <w:jc w:val="center"/>
            </w:pPr>
          </w:p>
          <w:p w14:paraId="03541790" w14:textId="77777777" w:rsidR="000730CD" w:rsidRPr="000E3130" w:rsidRDefault="000730CD" w:rsidP="00D174E4">
            <w:pPr>
              <w:spacing w:line="240" w:lineRule="auto"/>
              <w:ind w:firstLine="0"/>
              <w:jc w:val="center"/>
            </w:pPr>
          </w:p>
          <w:p w14:paraId="4C188F62" w14:textId="77777777" w:rsidR="000730CD" w:rsidRPr="000E3130" w:rsidRDefault="000730CD" w:rsidP="00D174E4">
            <w:pPr>
              <w:spacing w:line="240" w:lineRule="auto"/>
              <w:ind w:firstLine="0"/>
              <w:jc w:val="center"/>
            </w:pPr>
            <w:r w:rsidRPr="000E3130">
              <w:t>2х8</w:t>
            </w:r>
          </w:p>
          <w:p w14:paraId="6541728D" w14:textId="77777777" w:rsidR="000730CD" w:rsidRPr="000E3130" w:rsidRDefault="000730CD" w:rsidP="00D174E4">
            <w:pPr>
              <w:spacing w:line="240" w:lineRule="auto"/>
              <w:ind w:firstLine="0"/>
              <w:jc w:val="center"/>
            </w:pPr>
          </w:p>
          <w:p w14:paraId="1AD474CD" w14:textId="77777777" w:rsidR="000730CD" w:rsidRPr="000E3130" w:rsidRDefault="000730CD" w:rsidP="00D174E4">
            <w:pPr>
              <w:spacing w:line="240" w:lineRule="auto"/>
              <w:ind w:firstLine="0"/>
              <w:jc w:val="center"/>
            </w:pPr>
          </w:p>
          <w:p w14:paraId="63918D53" w14:textId="77777777" w:rsidR="000730CD" w:rsidRPr="000E3130" w:rsidRDefault="000730CD" w:rsidP="00D174E4">
            <w:pPr>
              <w:spacing w:line="240" w:lineRule="auto"/>
              <w:ind w:firstLine="0"/>
              <w:jc w:val="center"/>
            </w:pPr>
          </w:p>
          <w:p w14:paraId="61E79379" w14:textId="77777777" w:rsidR="000730CD" w:rsidRPr="000E3130" w:rsidRDefault="000730CD" w:rsidP="00D174E4">
            <w:pPr>
              <w:spacing w:line="240" w:lineRule="auto"/>
              <w:ind w:firstLine="0"/>
              <w:jc w:val="center"/>
            </w:pPr>
          </w:p>
          <w:p w14:paraId="0C117F7F" w14:textId="77777777" w:rsidR="000730CD" w:rsidRPr="000E3130" w:rsidRDefault="000730CD" w:rsidP="00D174E4">
            <w:pPr>
              <w:spacing w:line="240" w:lineRule="auto"/>
              <w:ind w:firstLine="0"/>
              <w:jc w:val="center"/>
            </w:pPr>
          </w:p>
          <w:p w14:paraId="1654EC41" w14:textId="77777777" w:rsidR="000730CD" w:rsidRPr="000E3130" w:rsidRDefault="000730CD" w:rsidP="00D174E4">
            <w:pPr>
              <w:spacing w:line="240" w:lineRule="auto"/>
              <w:ind w:firstLine="0"/>
              <w:jc w:val="center"/>
            </w:pPr>
          </w:p>
          <w:p w14:paraId="52F8272B" w14:textId="77777777" w:rsidR="000730CD" w:rsidRPr="000E3130" w:rsidRDefault="000730CD" w:rsidP="00D174E4">
            <w:pPr>
              <w:spacing w:line="240" w:lineRule="auto"/>
              <w:ind w:firstLine="0"/>
              <w:jc w:val="center"/>
            </w:pPr>
          </w:p>
          <w:p w14:paraId="43684192" w14:textId="77777777" w:rsidR="000730CD" w:rsidRPr="00BE57B9" w:rsidRDefault="000730CD" w:rsidP="00BE57B9">
            <w:pPr>
              <w:spacing w:line="240" w:lineRule="auto"/>
              <w:ind w:firstLine="0"/>
              <w:rPr>
                <w:lang w:val="en-US"/>
              </w:rPr>
            </w:pPr>
          </w:p>
          <w:p w14:paraId="11A85509" w14:textId="77777777" w:rsidR="000730CD" w:rsidRPr="000E3130" w:rsidRDefault="000730CD" w:rsidP="00D174E4">
            <w:pPr>
              <w:spacing w:line="240" w:lineRule="auto"/>
              <w:ind w:firstLine="0"/>
              <w:jc w:val="center"/>
            </w:pPr>
          </w:p>
          <w:p w14:paraId="0B0A134F" w14:textId="77777777" w:rsidR="000730CD" w:rsidRPr="000E3130" w:rsidRDefault="000730CD" w:rsidP="00D174E4">
            <w:pPr>
              <w:spacing w:line="240" w:lineRule="auto"/>
              <w:ind w:firstLine="0"/>
              <w:jc w:val="center"/>
            </w:pPr>
          </w:p>
        </w:tc>
        <w:tc>
          <w:tcPr>
            <w:tcW w:w="3179" w:type="dxa"/>
            <w:tcBorders>
              <w:top w:val="single" w:sz="4" w:space="0" w:color="auto"/>
              <w:left w:val="single" w:sz="4" w:space="0" w:color="auto"/>
              <w:bottom w:val="single" w:sz="4" w:space="0" w:color="auto"/>
              <w:right w:val="single" w:sz="4" w:space="0" w:color="auto"/>
            </w:tcBorders>
            <w:shd w:val="clear" w:color="auto" w:fill="auto"/>
          </w:tcPr>
          <w:p w14:paraId="1C9371DA" w14:textId="77777777" w:rsidR="000730CD" w:rsidRPr="000E3130" w:rsidRDefault="000730CD" w:rsidP="00D174E4">
            <w:pPr>
              <w:spacing w:line="240" w:lineRule="auto"/>
              <w:ind w:firstLine="0"/>
            </w:pPr>
          </w:p>
          <w:p w14:paraId="5F837BDB" w14:textId="77777777" w:rsidR="000730CD" w:rsidRPr="000E3130" w:rsidRDefault="000730CD" w:rsidP="00D174E4">
            <w:pPr>
              <w:spacing w:line="240" w:lineRule="auto"/>
              <w:ind w:firstLine="0"/>
            </w:pPr>
          </w:p>
          <w:p w14:paraId="52335B39" w14:textId="77777777" w:rsidR="000730CD" w:rsidRPr="000E3130" w:rsidRDefault="000730CD" w:rsidP="00D174E4">
            <w:pPr>
              <w:spacing w:line="240" w:lineRule="auto"/>
              <w:ind w:firstLine="0"/>
            </w:pPr>
            <w:r w:rsidRPr="000E3130">
              <w:t>В обход на квадрата</w:t>
            </w:r>
          </w:p>
          <w:p w14:paraId="173F6B4F" w14:textId="77777777" w:rsidR="000730CD" w:rsidRPr="000E3130" w:rsidRDefault="000730CD" w:rsidP="00D174E4">
            <w:pPr>
              <w:spacing w:line="240" w:lineRule="auto"/>
              <w:ind w:firstLine="0"/>
            </w:pPr>
          </w:p>
          <w:p w14:paraId="770461C1" w14:textId="77777777" w:rsidR="000730CD" w:rsidRPr="000E3130" w:rsidRDefault="000730CD" w:rsidP="00D174E4">
            <w:pPr>
              <w:spacing w:line="240" w:lineRule="auto"/>
              <w:ind w:firstLine="0"/>
            </w:pPr>
            <w:r w:rsidRPr="000E3130">
              <w:t xml:space="preserve">При всички </w:t>
            </w:r>
            <w:proofErr w:type="spellStart"/>
            <w:r w:rsidRPr="000E3130">
              <w:t>бегови</w:t>
            </w:r>
            <w:proofErr w:type="spellEnd"/>
            <w:r w:rsidRPr="000E3130">
              <w:t xml:space="preserve"> упражнения и стъпки се следи за обтягане на стъпалата и посрещане на земята през върха на пръстите, както и за напрегната коремна, гръбна мускулатура</w:t>
            </w:r>
          </w:p>
          <w:p w14:paraId="7E2721D2" w14:textId="77777777" w:rsidR="000730CD" w:rsidRPr="000E3130" w:rsidRDefault="000730CD" w:rsidP="00D174E4">
            <w:pPr>
              <w:spacing w:line="240" w:lineRule="auto"/>
              <w:ind w:firstLine="0"/>
            </w:pPr>
          </w:p>
          <w:p w14:paraId="3E49671B" w14:textId="77777777" w:rsidR="000730CD" w:rsidRPr="000E3130" w:rsidRDefault="000730CD" w:rsidP="00D174E4">
            <w:pPr>
              <w:spacing w:line="240" w:lineRule="auto"/>
              <w:ind w:firstLine="0"/>
            </w:pPr>
          </w:p>
          <w:p w14:paraId="21054D5A" w14:textId="77777777" w:rsidR="000730CD" w:rsidRPr="000E3130" w:rsidRDefault="000730CD" w:rsidP="00D174E4">
            <w:pPr>
              <w:spacing w:line="240" w:lineRule="auto"/>
              <w:ind w:firstLine="0"/>
            </w:pPr>
          </w:p>
          <w:p w14:paraId="637547AA" w14:textId="77777777" w:rsidR="000730CD" w:rsidRPr="000E3130" w:rsidRDefault="000730CD" w:rsidP="00D174E4">
            <w:pPr>
              <w:spacing w:line="240" w:lineRule="auto"/>
              <w:ind w:firstLine="0"/>
            </w:pPr>
          </w:p>
          <w:p w14:paraId="254B3A06" w14:textId="77777777" w:rsidR="000730CD" w:rsidRPr="000E3130" w:rsidRDefault="000730CD" w:rsidP="00D174E4">
            <w:pPr>
              <w:spacing w:line="240" w:lineRule="auto"/>
              <w:ind w:firstLine="0"/>
            </w:pPr>
          </w:p>
          <w:p w14:paraId="51FDB5EB" w14:textId="77777777" w:rsidR="000730CD" w:rsidRPr="000E3130" w:rsidRDefault="000730CD" w:rsidP="00D174E4">
            <w:pPr>
              <w:spacing w:line="240" w:lineRule="auto"/>
              <w:ind w:firstLine="0"/>
            </w:pPr>
          </w:p>
          <w:p w14:paraId="0D38EBFD" w14:textId="77777777" w:rsidR="000730CD" w:rsidRPr="000E3130" w:rsidRDefault="000730CD" w:rsidP="00D174E4">
            <w:pPr>
              <w:spacing w:line="240" w:lineRule="auto"/>
              <w:ind w:firstLine="0"/>
            </w:pPr>
          </w:p>
          <w:p w14:paraId="5BC206CD" w14:textId="77777777" w:rsidR="000730CD" w:rsidRDefault="000730CD" w:rsidP="00D174E4">
            <w:pPr>
              <w:spacing w:line="240" w:lineRule="auto"/>
              <w:ind w:firstLine="0"/>
            </w:pPr>
          </w:p>
          <w:p w14:paraId="3D8BC1A9" w14:textId="77777777" w:rsidR="000730CD" w:rsidRPr="000E3130" w:rsidRDefault="000730CD" w:rsidP="00D174E4">
            <w:pPr>
              <w:spacing w:line="240" w:lineRule="auto"/>
              <w:ind w:firstLine="0"/>
            </w:pPr>
            <w:r w:rsidRPr="000E3130">
              <w:t>В кръгов строй</w:t>
            </w:r>
          </w:p>
          <w:p w14:paraId="35914C68" w14:textId="77777777" w:rsidR="000730CD" w:rsidRPr="000E3130" w:rsidRDefault="000730CD" w:rsidP="00D174E4">
            <w:pPr>
              <w:spacing w:line="240" w:lineRule="auto"/>
              <w:ind w:firstLine="0"/>
            </w:pPr>
          </w:p>
          <w:p w14:paraId="222D0DB8" w14:textId="77777777" w:rsidR="000730CD" w:rsidRPr="000E3130" w:rsidRDefault="000730CD" w:rsidP="00D174E4">
            <w:pPr>
              <w:spacing w:line="240" w:lineRule="auto"/>
              <w:ind w:firstLine="0"/>
            </w:pPr>
          </w:p>
          <w:p w14:paraId="357420D0" w14:textId="77777777" w:rsidR="000730CD" w:rsidRPr="000E3130" w:rsidRDefault="000730CD" w:rsidP="00D174E4">
            <w:pPr>
              <w:spacing w:line="240" w:lineRule="auto"/>
              <w:ind w:firstLine="0"/>
            </w:pPr>
            <w:r w:rsidRPr="000E3130">
              <w:t xml:space="preserve">Следи се за изправено тяло, обтегнати ръце и събрани крака </w:t>
            </w:r>
          </w:p>
          <w:p w14:paraId="431BA4A7" w14:textId="77777777" w:rsidR="000730CD" w:rsidRPr="000E3130" w:rsidRDefault="000730CD" w:rsidP="00D174E4">
            <w:pPr>
              <w:spacing w:line="240" w:lineRule="auto"/>
              <w:ind w:firstLine="0"/>
            </w:pPr>
          </w:p>
          <w:p w14:paraId="16887363" w14:textId="77777777" w:rsidR="000730CD" w:rsidRPr="000E3130" w:rsidRDefault="000730CD" w:rsidP="00D174E4">
            <w:pPr>
              <w:spacing w:line="240" w:lineRule="auto"/>
              <w:ind w:firstLine="0"/>
            </w:pPr>
          </w:p>
          <w:p w14:paraId="0BBF52D8" w14:textId="77777777" w:rsidR="000730CD" w:rsidRPr="000E3130" w:rsidRDefault="000730CD" w:rsidP="00D174E4">
            <w:pPr>
              <w:spacing w:line="240" w:lineRule="auto"/>
              <w:ind w:firstLine="0"/>
            </w:pPr>
          </w:p>
          <w:p w14:paraId="45D9CC96" w14:textId="77777777" w:rsidR="000730CD" w:rsidRPr="000E3130" w:rsidRDefault="000730CD" w:rsidP="00D174E4">
            <w:pPr>
              <w:spacing w:line="240" w:lineRule="auto"/>
              <w:ind w:firstLine="0"/>
            </w:pPr>
            <w:r w:rsidRPr="000E3130">
              <w:t>Следи се за координацията на движението</w:t>
            </w:r>
          </w:p>
          <w:p w14:paraId="4F8A5F19" w14:textId="77777777" w:rsidR="000730CD" w:rsidRPr="000E3130" w:rsidRDefault="000730CD" w:rsidP="00D174E4">
            <w:pPr>
              <w:spacing w:line="240" w:lineRule="auto"/>
              <w:ind w:firstLine="0"/>
            </w:pPr>
            <w:r w:rsidRPr="000E3130">
              <w:t xml:space="preserve">Започва се с едноименни крак и ръка </w:t>
            </w:r>
          </w:p>
          <w:p w14:paraId="0A6F1C4D" w14:textId="77777777" w:rsidR="000730CD" w:rsidRPr="000E3130" w:rsidRDefault="000730CD" w:rsidP="00D174E4">
            <w:pPr>
              <w:spacing w:line="240" w:lineRule="auto"/>
              <w:ind w:firstLine="0"/>
            </w:pPr>
          </w:p>
          <w:p w14:paraId="639D5DC2" w14:textId="77777777" w:rsidR="000730CD" w:rsidRPr="000E3130" w:rsidRDefault="000730CD" w:rsidP="00D174E4">
            <w:pPr>
              <w:spacing w:line="240" w:lineRule="auto"/>
              <w:ind w:firstLine="0"/>
            </w:pPr>
          </w:p>
          <w:p w14:paraId="2722C6A0" w14:textId="77777777" w:rsidR="000730CD" w:rsidRPr="000E3130" w:rsidRDefault="000730CD" w:rsidP="00D174E4">
            <w:pPr>
              <w:spacing w:line="240" w:lineRule="auto"/>
              <w:ind w:firstLine="0"/>
            </w:pPr>
          </w:p>
          <w:p w14:paraId="7C2AB838" w14:textId="77777777" w:rsidR="000730CD" w:rsidRPr="000E3130" w:rsidRDefault="000730CD" w:rsidP="00D174E4">
            <w:pPr>
              <w:spacing w:line="240" w:lineRule="auto"/>
              <w:ind w:firstLine="0"/>
            </w:pPr>
            <w:r w:rsidRPr="000E3130">
              <w:t>Следи се краката да са обтегнати, гърб</w:t>
            </w:r>
            <w:r>
              <w:t>ът</w:t>
            </w:r>
            <w:r w:rsidRPr="000E3130">
              <w:t xml:space="preserve"> изправен</w:t>
            </w:r>
          </w:p>
          <w:p w14:paraId="0DEA4338" w14:textId="77777777" w:rsidR="000730CD" w:rsidRPr="000E3130" w:rsidRDefault="000730CD" w:rsidP="00D174E4">
            <w:pPr>
              <w:spacing w:line="240" w:lineRule="auto"/>
              <w:ind w:firstLine="0"/>
            </w:pPr>
          </w:p>
          <w:p w14:paraId="6F216D05" w14:textId="77777777" w:rsidR="000730CD" w:rsidRPr="000E3130" w:rsidRDefault="000730CD" w:rsidP="00D174E4">
            <w:pPr>
              <w:spacing w:line="240" w:lineRule="auto"/>
              <w:ind w:firstLine="0"/>
            </w:pPr>
          </w:p>
          <w:p w14:paraId="70604310" w14:textId="77777777" w:rsidR="000730CD" w:rsidRPr="000E3130" w:rsidRDefault="000730CD" w:rsidP="00D174E4">
            <w:pPr>
              <w:spacing w:line="240" w:lineRule="auto"/>
              <w:ind w:firstLine="0"/>
            </w:pPr>
          </w:p>
          <w:p w14:paraId="37F9AC88" w14:textId="77777777" w:rsidR="000730CD" w:rsidRPr="000E3130" w:rsidRDefault="000730CD" w:rsidP="00D174E4">
            <w:pPr>
              <w:spacing w:line="240" w:lineRule="auto"/>
              <w:ind w:firstLine="0"/>
            </w:pPr>
          </w:p>
          <w:p w14:paraId="005CB0A8" w14:textId="77777777" w:rsidR="000730CD" w:rsidRPr="000E3130" w:rsidRDefault="000730CD" w:rsidP="00D174E4">
            <w:pPr>
              <w:spacing w:line="240" w:lineRule="auto"/>
              <w:ind w:firstLine="0"/>
            </w:pPr>
          </w:p>
          <w:p w14:paraId="7EF1C8F0" w14:textId="77777777" w:rsidR="000730CD" w:rsidRPr="000E3130" w:rsidRDefault="000730CD" w:rsidP="00D174E4">
            <w:pPr>
              <w:spacing w:line="240" w:lineRule="auto"/>
              <w:ind w:firstLine="0"/>
            </w:pPr>
          </w:p>
          <w:p w14:paraId="1CB689F7" w14:textId="77777777" w:rsidR="000730CD" w:rsidRPr="000E3130" w:rsidRDefault="000730CD" w:rsidP="00D174E4">
            <w:pPr>
              <w:spacing w:line="240" w:lineRule="auto"/>
              <w:ind w:firstLine="0"/>
            </w:pPr>
          </w:p>
          <w:p w14:paraId="21D78473" w14:textId="77777777" w:rsidR="000730CD" w:rsidRPr="000E3130" w:rsidRDefault="000730CD" w:rsidP="00D174E4">
            <w:pPr>
              <w:spacing w:line="240" w:lineRule="auto"/>
              <w:ind w:firstLine="0"/>
            </w:pPr>
          </w:p>
          <w:p w14:paraId="640100B3" w14:textId="77777777" w:rsidR="000730CD" w:rsidRPr="000E3130" w:rsidRDefault="000730CD" w:rsidP="00D174E4">
            <w:pPr>
              <w:spacing w:line="240" w:lineRule="auto"/>
              <w:ind w:firstLine="0"/>
            </w:pPr>
          </w:p>
          <w:p w14:paraId="4601409E" w14:textId="730C431D" w:rsidR="000730CD" w:rsidRPr="000E3130" w:rsidRDefault="000730CD" w:rsidP="00D174E4">
            <w:pPr>
              <w:spacing w:line="240" w:lineRule="auto"/>
              <w:ind w:firstLine="0"/>
              <w:jc w:val="left"/>
            </w:pPr>
          </w:p>
        </w:tc>
      </w:tr>
      <w:tr w:rsidR="00BE57B9" w:rsidRPr="000E3130" w14:paraId="4417056E" w14:textId="77777777" w:rsidTr="000C1F39">
        <w:trPr>
          <w:trHeight w:val="13755"/>
        </w:trPr>
        <w:tc>
          <w:tcPr>
            <w:tcW w:w="676"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887F48F" w14:textId="77777777" w:rsidR="00BE57B9" w:rsidRPr="000E3130" w:rsidRDefault="00BE57B9" w:rsidP="00BE57B9">
            <w:pPr>
              <w:spacing w:after="200"/>
              <w:jc w:val="left"/>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4731171" w14:textId="77777777" w:rsidR="00BE57B9" w:rsidRPr="000E3130" w:rsidRDefault="00BE57B9" w:rsidP="00D174E4">
            <w:pPr>
              <w:spacing w:line="240" w:lineRule="auto"/>
              <w:ind w:firstLine="0"/>
            </w:pPr>
            <w:r w:rsidRPr="000E3130">
              <w:t>1 – наклон напред</w:t>
            </w:r>
          </w:p>
          <w:p w14:paraId="3D70EEEC" w14:textId="77777777" w:rsidR="00BE57B9" w:rsidRPr="000E3130" w:rsidRDefault="00BE57B9" w:rsidP="00D174E4">
            <w:pPr>
              <w:spacing w:line="240" w:lineRule="auto"/>
              <w:ind w:firstLine="0"/>
            </w:pPr>
            <w:r w:rsidRPr="000E3130">
              <w:t xml:space="preserve">2 – ИП </w:t>
            </w:r>
          </w:p>
          <w:p w14:paraId="308AA987" w14:textId="77777777" w:rsidR="00BE57B9" w:rsidRPr="000E3130" w:rsidRDefault="00BE57B9" w:rsidP="00D174E4">
            <w:pPr>
              <w:spacing w:line="240" w:lineRule="auto"/>
              <w:ind w:firstLine="0"/>
            </w:pPr>
            <w:r w:rsidRPr="000E3130">
              <w:t xml:space="preserve">3 – наклон назад </w:t>
            </w:r>
          </w:p>
          <w:p w14:paraId="5296790F" w14:textId="77777777" w:rsidR="00BE57B9" w:rsidRPr="000E3130" w:rsidRDefault="00BE57B9" w:rsidP="00D174E4">
            <w:pPr>
              <w:spacing w:line="240" w:lineRule="auto"/>
              <w:ind w:firstLine="0"/>
            </w:pPr>
            <w:r w:rsidRPr="000E3130">
              <w:t xml:space="preserve">4 – ИП </w:t>
            </w:r>
          </w:p>
          <w:p w14:paraId="71AF0631" w14:textId="77777777" w:rsidR="00BE57B9" w:rsidRPr="000E3130" w:rsidRDefault="00BE57B9" w:rsidP="00D174E4">
            <w:pPr>
              <w:spacing w:line="240" w:lineRule="auto"/>
              <w:ind w:firstLine="0"/>
            </w:pPr>
            <w:r w:rsidRPr="000E3130">
              <w:t xml:space="preserve">5 – наклон вдясно </w:t>
            </w:r>
          </w:p>
          <w:p w14:paraId="628D8C85" w14:textId="77777777" w:rsidR="00BE57B9" w:rsidRPr="000E3130" w:rsidRDefault="00BE57B9" w:rsidP="00D174E4">
            <w:pPr>
              <w:spacing w:line="240" w:lineRule="auto"/>
              <w:ind w:firstLine="0"/>
            </w:pPr>
            <w:r w:rsidRPr="000E3130">
              <w:t xml:space="preserve">6 – ИП </w:t>
            </w:r>
          </w:p>
          <w:p w14:paraId="6B54BAC8" w14:textId="77777777" w:rsidR="00BE57B9" w:rsidRPr="000E3130" w:rsidRDefault="00BE57B9" w:rsidP="00D174E4">
            <w:pPr>
              <w:spacing w:line="240" w:lineRule="auto"/>
              <w:ind w:firstLine="0"/>
            </w:pPr>
            <w:r w:rsidRPr="000E3130">
              <w:t xml:space="preserve">7 – наклон вляво </w:t>
            </w:r>
          </w:p>
          <w:p w14:paraId="2C8E7D26" w14:textId="77777777" w:rsidR="00BE57B9" w:rsidRPr="000E3130" w:rsidRDefault="00BE57B9" w:rsidP="00D174E4">
            <w:pPr>
              <w:spacing w:line="240" w:lineRule="auto"/>
              <w:ind w:firstLine="0"/>
            </w:pPr>
            <w:r w:rsidRPr="000E3130">
              <w:t>8 – ИП</w:t>
            </w:r>
          </w:p>
          <w:p w14:paraId="7163E342" w14:textId="77777777" w:rsidR="00BE57B9" w:rsidRPr="000E3130" w:rsidRDefault="00BE57B9" w:rsidP="00D174E4">
            <w:pPr>
              <w:spacing w:line="240" w:lineRule="auto"/>
              <w:ind w:firstLine="0"/>
            </w:pPr>
            <w:r w:rsidRPr="000E3130">
              <w:t>9</w:t>
            </w:r>
            <w:r>
              <w:t xml:space="preserve"> –</w:t>
            </w:r>
            <w:r w:rsidRPr="000E3130">
              <w:t xml:space="preserve"> водоравен наклон </w:t>
            </w:r>
          </w:p>
          <w:p w14:paraId="20124D9E" w14:textId="77777777" w:rsidR="00BE57B9" w:rsidRPr="000E3130" w:rsidRDefault="00BE57B9" w:rsidP="00D174E4">
            <w:pPr>
              <w:spacing w:line="240" w:lineRule="auto"/>
              <w:ind w:firstLine="0"/>
            </w:pPr>
            <w:r w:rsidRPr="000E3130">
              <w:t xml:space="preserve">10–11 десен водоравен кръг с тялото </w:t>
            </w:r>
          </w:p>
          <w:p w14:paraId="79387CCA" w14:textId="77777777" w:rsidR="00BE57B9" w:rsidRPr="000E3130" w:rsidRDefault="00BE57B9" w:rsidP="00D174E4">
            <w:pPr>
              <w:spacing w:line="240" w:lineRule="auto"/>
              <w:ind w:firstLine="0"/>
            </w:pPr>
            <w:r w:rsidRPr="000E3130">
              <w:t xml:space="preserve">12 – ИП </w:t>
            </w:r>
          </w:p>
          <w:p w14:paraId="07183BC9" w14:textId="77777777" w:rsidR="00BE57B9" w:rsidRPr="000E3130" w:rsidRDefault="00BE57B9" w:rsidP="00D174E4">
            <w:pPr>
              <w:spacing w:line="240" w:lineRule="auto"/>
              <w:ind w:firstLine="0"/>
            </w:pPr>
            <w:r w:rsidRPr="000E3130">
              <w:t xml:space="preserve">13–16 ≠ 9–12 </w:t>
            </w:r>
          </w:p>
          <w:p w14:paraId="47BA3ECC" w14:textId="77777777" w:rsidR="00BE57B9" w:rsidRPr="000E3130" w:rsidRDefault="00BE57B9" w:rsidP="00D174E4">
            <w:pPr>
              <w:spacing w:line="240" w:lineRule="auto"/>
              <w:ind w:firstLine="0"/>
            </w:pPr>
          </w:p>
          <w:p w14:paraId="4F07FB77" w14:textId="77777777" w:rsidR="00BE57B9" w:rsidRPr="000E3130" w:rsidRDefault="00BE57B9" w:rsidP="00D174E4">
            <w:pPr>
              <w:spacing w:line="240" w:lineRule="auto"/>
              <w:ind w:firstLine="0"/>
            </w:pPr>
            <w:r w:rsidRPr="000E3130">
              <w:t xml:space="preserve">д) Клякания </w:t>
            </w:r>
          </w:p>
          <w:p w14:paraId="0046D887" w14:textId="77777777" w:rsidR="00BE57B9" w:rsidRPr="000E3130" w:rsidRDefault="00BE57B9" w:rsidP="00D174E4">
            <w:pPr>
              <w:spacing w:line="240" w:lineRule="auto"/>
              <w:ind w:firstLine="0"/>
            </w:pPr>
            <w:r w:rsidRPr="000E3130">
              <w:t>ИП – равновесен стоеж</w:t>
            </w:r>
          </w:p>
          <w:p w14:paraId="38ED73C8" w14:textId="77777777" w:rsidR="00BE57B9" w:rsidRPr="000E3130" w:rsidRDefault="00BE57B9" w:rsidP="00D174E4">
            <w:pPr>
              <w:spacing w:line="240" w:lineRule="auto"/>
              <w:ind w:firstLine="0"/>
            </w:pPr>
            <w:r w:rsidRPr="000E3130">
              <w:t xml:space="preserve">1–4 клякане до равновесен клек </w:t>
            </w:r>
          </w:p>
          <w:p w14:paraId="087F971A" w14:textId="77777777" w:rsidR="00BE57B9" w:rsidRPr="000E3130" w:rsidRDefault="00BE57B9" w:rsidP="00D174E4">
            <w:pPr>
              <w:spacing w:line="240" w:lineRule="auto"/>
              <w:ind w:firstLine="0"/>
            </w:pPr>
            <w:r w:rsidRPr="000E3130">
              <w:t xml:space="preserve">5–8 изправяне до ИП </w:t>
            </w:r>
          </w:p>
          <w:p w14:paraId="21D48156" w14:textId="77777777" w:rsidR="00BE57B9" w:rsidRPr="000E3130" w:rsidRDefault="00BE57B9" w:rsidP="00D174E4">
            <w:pPr>
              <w:spacing w:line="240" w:lineRule="auto"/>
              <w:ind w:firstLine="0"/>
            </w:pPr>
          </w:p>
          <w:p w14:paraId="70727F41" w14:textId="77777777" w:rsidR="00BE57B9" w:rsidRPr="000E3130" w:rsidRDefault="00BE57B9" w:rsidP="00D174E4">
            <w:pPr>
              <w:spacing w:line="240" w:lineRule="auto"/>
              <w:ind w:firstLine="0"/>
            </w:pPr>
            <w:r w:rsidRPr="000E3130">
              <w:t xml:space="preserve">е) Изнасяне на крака в напред, встрани и назад </w:t>
            </w:r>
          </w:p>
          <w:p w14:paraId="7388D799" w14:textId="77777777" w:rsidR="00BE57B9" w:rsidRPr="000E3130" w:rsidRDefault="00BE57B9" w:rsidP="00D174E4">
            <w:pPr>
              <w:spacing w:line="240" w:lineRule="auto"/>
              <w:ind w:firstLine="0"/>
            </w:pPr>
            <w:r w:rsidRPr="000E3130">
              <w:t>(</w:t>
            </w:r>
            <w:proofErr w:type="spellStart"/>
            <w:r w:rsidRPr="000E3130">
              <w:t>тандю</w:t>
            </w:r>
            <w:proofErr w:type="spellEnd"/>
            <w:r w:rsidRPr="000E3130">
              <w:t>)</w:t>
            </w:r>
          </w:p>
          <w:p w14:paraId="63C3F381" w14:textId="77777777" w:rsidR="00BE57B9" w:rsidRPr="000E3130" w:rsidRDefault="00BE57B9" w:rsidP="00D174E4">
            <w:pPr>
              <w:spacing w:line="240" w:lineRule="auto"/>
              <w:ind w:firstLine="0"/>
            </w:pPr>
            <w:r w:rsidRPr="000E3130">
              <w:t xml:space="preserve">ИП – първа позиция </w:t>
            </w:r>
          </w:p>
          <w:p w14:paraId="6F617D7E" w14:textId="77777777" w:rsidR="00BE57B9" w:rsidRPr="000E3130" w:rsidRDefault="00BE57B9" w:rsidP="00D174E4">
            <w:pPr>
              <w:spacing w:line="240" w:lineRule="auto"/>
              <w:ind w:firstLine="0"/>
            </w:pPr>
            <w:r w:rsidRPr="000E3130">
              <w:t xml:space="preserve">1 – изнасяне на крака напред </w:t>
            </w:r>
          </w:p>
          <w:p w14:paraId="0A183E9E" w14:textId="77777777" w:rsidR="00BE57B9" w:rsidRPr="000E3130" w:rsidRDefault="00BE57B9" w:rsidP="00D174E4">
            <w:pPr>
              <w:spacing w:line="240" w:lineRule="auto"/>
              <w:ind w:firstLine="0"/>
            </w:pPr>
            <w:r w:rsidRPr="000E3130">
              <w:t xml:space="preserve">2 – ИП </w:t>
            </w:r>
          </w:p>
          <w:p w14:paraId="5F26DFD4" w14:textId="77777777" w:rsidR="00BE57B9" w:rsidRPr="000E3130" w:rsidRDefault="00BE57B9" w:rsidP="00D174E4">
            <w:pPr>
              <w:spacing w:line="240" w:lineRule="auto"/>
              <w:ind w:firstLine="0"/>
            </w:pPr>
            <w:r w:rsidRPr="000E3130">
              <w:t xml:space="preserve">3 – изнасяне на крака встрани </w:t>
            </w:r>
          </w:p>
          <w:p w14:paraId="7165BD33" w14:textId="77777777" w:rsidR="00BE57B9" w:rsidRPr="000E3130" w:rsidRDefault="00BE57B9" w:rsidP="00D174E4">
            <w:pPr>
              <w:spacing w:line="240" w:lineRule="auto"/>
              <w:ind w:firstLine="0"/>
            </w:pPr>
            <w:r w:rsidRPr="000E3130">
              <w:t>4 – ИП</w:t>
            </w:r>
          </w:p>
          <w:p w14:paraId="67185106" w14:textId="77777777" w:rsidR="00BE57B9" w:rsidRPr="000E3130" w:rsidRDefault="00BE57B9" w:rsidP="00D174E4">
            <w:pPr>
              <w:spacing w:line="240" w:lineRule="auto"/>
              <w:ind w:firstLine="0"/>
            </w:pPr>
            <w:r w:rsidRPr="000E3130">
              <w:t xml:space="preserve">5 – изнасяне на крака назад </w:t>
            </w:r>
          </w:p>
          <w:p w14:paraId="2AE94AFE" w14:textId="77777777" w:rsidR="00BE57B9" w:rsidRPr="000E3130" w:rsidRDefault="00BE57B9" w:rsidP="00D174E4">
            <w:pPr>
              <w:spacing w:line="240" w:lineRule="auto"/>
              <w:ind w:firstLine="0"/>
            </w:pPr>
            <w:r w:rsidRPr="000E3130">
              <w:t xml:space="preserve">6 – ИП </w:t>
            </w:r>
          </w:p>
          <w:p w14:paraId="52EEB6C2" w14:textId="77777777" w:rsidR="00BE57B9" w:rsidRPr="000E3130" w:rsidRDefault="00BE57B9" w:rsidP="00D174E4">
            <w:pPr>
              <w:spacing w:line="240" w:lineRule="auto"/>
              <w:ind w:firstLine="0"/>
            </w:pPr>
            <w:r w:rsidRPr="000E3130">
              <w:t>7 =</w:t>
            </w:r>
            <w:r>
              <w:t xml:space="preserve"> </w:t>
            </w:r>
            <w:r w:rsidRPr="000E3130">
              <w:t xml:space="preserve">3 </w:t>
            </w:r>
          </w:p>
          <w:p w14:paraId="2AE60B11" w14:textId="77777777" w:rsidR="00BE57B9" w:rsidRPr="000E3130" w:rsidRDefault="00BE57B9" w:rsidP="00D174E4">
            <w:pPr>
              <w:spacing w:line="240" w:lineRule="auto"/>
              <w:ind w:firstLine="0"/>
            </w:pPr>
            <w:r w:rsidRPr="000E3130">
              <w:t>8 – ИП</w:t>
            </w:r>
          </w:p>
          <w:p w14:paraId="564355CE" w14:textId="77777777" w:rsidR="00BE57B9" w:rsidRPr="000E3130" w:rsidRDefault="00BE57B9" w:rsidP="00D174E4">
            <w:pPr>
              <w:spacing w:line="240" w:lineRule="auto"/>
              <w:ind w:firstLine="0"/>
            </w:pPr>
          </w:p>
          <w:p w14:paraId="703F9660" w14:textId="77777777" w:rsidR="00BE57B9" w:rsidRPr="000E3130" w:rsidRDefault="00BE57B9" w:rsidP="00D174E4">
            <w:pPr>
              <w:spacing w:line="240" w:lineRule="auto"/>
              <w:ind w:firstLine="0"/>
            </w:pPr>
            <w:r w:rsidRPr="000E3130">
              <w:t>ж) ИП – свит опорен седеж</w:t>
            </w:r>
          </w:p>
          <w:p w14:paraId="5278D936" w14:textId="77777777" w:rsidR="00BE57B9" w:rsidRPr="000E3130" w:rsidRDefault="00BE57B9" w:rsidP="00D174E4">
            <w:pPr>
              <w:spacing w:line="240" w:lineRule="auto"/>
              <w:ind w:firstLine="0"/>
            </w:pPr>
            <w:r w:rsidRPr="000E3130">
              <w:t xml:space="preserve">1 – отвеждане на коленете встрани </w:t>
            </w:r>
          </w:p>
          <w:p w14:paraId="0131BB85" w14:textId="77777777" w:rsidR="00BE57B9" w:rsidRPr="000E3130" w:rsidRDefault="00BE57B9" w:rsidP="00D174E4">
            <w:pPr>
              <w:spacing w:line="240" w:lineRule="auto"/>
              <w:ind w:firstLine="0"/>
            </w:pPr>
            <w:r w:rsidRPr="000E3130">
              <w:t>2–8 – наклон със задържане</w:t>
            </w:r>
          </w:p>
          <w:p w14:paraId="6BF39B0E" w14:textId="77777777" w:rsidR="00BE57B9" w:rsidRPr="000E3130" w:rsidRDefault="00BE57B9" w:rsidP="00D174E4">
            <w:pPr>
              <w:spacing w:line="240" w:lineRule="auto"/>
              <w:ind w:firstLine="0"/>
            </w:pPr>
          </w:p>
          <w:p w14:paraId="7B905BB3" w14:textId="77777777" w:rsidR="00BE57B9" w:rsidRPr="000E3130" w:rsidRDefault="00BE57B9" w:rsidP="00D174E4">
            <w:pPr>
              <w:spacing w:line="240" w:lineRule="auto"/>
              <w:ind w:firstLine="0"/>
            </w:pPr>
            <w:r w:rsidRPr="000E3130">
              <w:t xml:space="preserve">з) ИП – тилен </w:t>
            </w:r>
            <w:proofErr w:type="spellStart"/>
            <w:r w:rsidRPr="000E3130">
              <w:t>лег</w:t>
            </w:r>
            <w:proofErr w:type="spellEnd"/>
            <w:r w:rsidRPr="000E3130">
              <w:t>, повдигнати крака, ръце встрани</w:t>
            </w:r>
          </w:p>
          <w:p w14:paraId="6C1AD1BE" w14:textId="77777777" w:rsidR="00BE57B9" w:rsidRPr="000E3130" w:rsidRDefault="00BE57B9" w:rsidP="00D174E4">
            <w:pPr>
              <w:spacing w:line="240" w:lineRule="auto"/>
              <w:ind w:firstLine="0"/>
            </w:pPr>
            <w:r w:rsidRPr="000E3130">
              <w:t>1 – отвеждане на краката встрани</w:t>
            </w:r>
          </w:p>
          <w:p w14:paraId="5BED5FA1" w14:textId="77777777" w:rsidR="00BE57B9" w:rsidRPr="000E3130" w:rsidRDefault="00BE57B9" w:rsidP="00D174E4">
            <w:pPr>
              <w:spacing w:line="240" w:lineRule="auto"/>
              <w:ind w:firstLine="0"/>
            </w:pPr>
            <w:r w:rsidRPr="000E3130">
              <w:t xml:space="preserve">2 – привеждане на краката </w:t>
            </w:r>
          </w:p>
          <w:p w14:paraId="3C7A9C33" w14:textId="77777777" w:rsidR="00BE57B9" w:rsidRPr="000E3130" w:rsidRDefault="00BE57B9" w:rsidP="00D174E4">
            <w:pPr>
              <w:spacing w:line="240" w:lineRule="auto"/>
              <w:ind w:firstLine="0"/>
            </w:pPr>
          </w:p>
          <w:p w14:paraId="46C71BE8" w14:textId="77777777" w:rsidR="00BE57B9" w:rsidRPr="000E3130" w:rsidRDefault="00BE57B9" w:rsidP="00D174E4">
            <w:pPr>
              <w:spacing w:line="240" w:lineRule="auto"/>
              <w:ind w:firstLine="0"/>
            </w:pPr>
            <w:r w:rsidRPr="000E3130">
              <w:t xml:space="preserve">и) </w:t>
            </w:r>
            <w:proofErr w:type="spellStart"/>
            <w:r w:rsidRPr="000E3130">
              <w:t>Напади</w:t>
            </w:r>
            <w:proofErr w:type="spellEnd"/>
          </w:p>
          <w:p w14:paraId="5F8662C7" w14:textId="77777777" w:rsidR="00BE57B9" w:rsidRPr="000E3130" w:rsidRDefault="00BE57B9" w:rsidP="00D174E4">
            <w:pPr>
              <w:spacing w:line="240" w:lineRule="auto"/>
              <w:ind w:firstLine="0"/>
            </w:pPr>
            <w:r w:rsidRPr="000E3130">
              <w:t>ИП равновесен опорен клек с изнесен назад ляв крак</w:t>
            </w:r>
          </w:p>
          <w:p w14:paraId="418861C8" w14:textId="77777777" w:rsidR="00BE57B9" w:rsidRDefault="00BE57B9" w:rsidP="00D174E4">
            <w:pPr>
              <w:spacing w:line="240" w:lineRule="auto"/>
              <w:ind w:firstLine="0"/>
              <w:rPr>
                <w:lang w:val="en-US"/>
              </w:rPr>
            </w:pPr>
            <w:r w:rsidRPr="000E3130">
              <w:t>1–7 – пружиниране</w:t>
            </w:r>
          </w:p>
          <w:p w14:paraId="22BDF8FA" w14:textId="24636CD7" w:rsidR="00BE57B9" w:rsidRPr="00A2179F" w:rsidRDefault="00BE57B9" w:rsidP="00A2179F">
            <w:pPr>
              <w:spacing w:line="240" w:lineRule="auto"/>
              <w:ind w:firstLine="0"/>
              <w:rPr>
                <w:lang w:val="en-US"/>
              </w:rPr>
            </w:pPr>
          </w:p>
        </w:tc>
        <w:tc>
          <w:tcPr>
            <w:tcW w:w="964" w:type="dxa"/>
            <w:tcBorders>
              <w:top w:val="single" w:sz="4" w:space="0" w:color="auto"/>
              <w:left w:val="single" w:sz="4" w:space="0" w:color="auto"/>
              <w:bottom w:val="single" w:sz="4" w:space="0" w:color="auto"/>
              <w:right w:val="single" w:sz="4" w:space="0" w:color="auto"/>
            </w:tcBorders>
            <w:shd w:val="clear" w:color="auto" w:fill="auto"/>
          </w:tcPr>
          <w:p w14:paraId="7555033B" w14:textId="77777777" w:rsidR="00BE57B9" w:rsidRPr="000E3130" w:rsidRDefault="00BE57B9" w:rsidP="00D174E4">
            <w:pPr>
              <w:spacing w:line="240" w:lineRule="auto"/>
              <w:ind w:firstLine="0"/>
              <w:jc w:val="center"/>
            </w:pPr>
          </w:p>
          <w:p w14:paraId="5969D3E3" w14:textId="77777777" w:rsidR="00BE57B9" w:rsidRPr="000E3130" w:rsidRDefault="00BE57B9" w:rsidP="00D174E4">
            <w:pPr>
              <w:spacing w:line="240" w:lineRule="auto"/>
              <w:ind w:firstLine="0"/>
              <w:jc w:val="center"/>
            </w:pPr>
          </w:p>
          <w:p w14:paraId="4BF2830E" w14:textId="77777777" w:rsidR="00BE57B9" w:rsidRPr="000E3130" w:rsidRDefault="00BE57B9" w:rsidP="00D174E4">
            <w:pPr>
              <w:spacing w:line="240" w:lineRule="auto"/>
              <w:ind w:firstLine="0"/>
              <w:jc w:val="center"/>
            </w:pPr>
          </w:p>
          <w:p w14:paraId="319A96E4" w14:textId="77777777" w:rsidR="00BE57B9" w:rsidRPr="000E3130" w:rsidRDefault="00BE57B9" w:rsidP="00D174E4">
            <w:pPr>
              <w:spacing w:line="240" w:lineRule="auto"/>
              <w:ind w:firstLine="0"/>
              <w:jc w:val="center"/>
            </w:pPr>
          </w:p>
          <w:p w14:paraId="129B6466" w14:textId="77777777" w:rsidR="00BE57B9" w:rsidRPr="000E3130" w:rsidRDefault="00BE57B9" w:rsidP="00D174E4">
            <w:pPr>
              <w:spacing w:line="240" w:lineRule="auto"/>
              <w:ind w:firstLine="0"/>
              <w:jc w:val="center"/>
            </w:pPr>
          </w:p>
          <w:p w14:paraId="6E67600A" w14:textId="77777777" w:rsidR="00BE57B9" w:rsidRPr="000E3130" w:rsidRDefault="00BE57B9" w:rsidP="00D174E4">
            <w:pPr>
              <w:spacing w:line="240" w:lineRule="auto"/>
              <w:ind w:firstLine="0"/>
              <w:jc w:val="center"/>
            </w:pPr>
          </w:p>
          <w:p w14:paraId="0EDC4850" w14:textId="77777777" w:rsidR="00BE57B9" w:rsidRPr="000E3130" w:rsidRDefault="00BE57B9" w:rsidP="00D174E4">
            <w:pPr>
              <w:spacing w:line="240" w:lineRule="auto"/>
              <w:ind w:firstLine="0"/>
              <w:jc w:val="center"/>
            </w:pPr>
          </w:p>
          <w:p w14:paraId="33CECF19" w14:textId="77777777" w:rsidR="00BE57B9" w:rsidRPr="000E3130" w:rsidRDefault="00BE57B9" w:rsidP="00D174E4">
            <w:pPr>
              <w:spacing w:line="240" w:lineRule="auto"/>
              <w:ind w:firstLine="0"/>
              <w:jc w:val="center"/>
            </w:pPr>
          </w:p>
          <w:p w14:paraId="1FEBC81A" w14:textId="77777777" w:rsidR="00BE57B9" w:rsidRPr="000E3130" w:rsidRDefault="00BE57B9" w:rsidP="00D174E4">
            <w:pPr>
              <w:spacing w:line="240" w:lineRule="auto"/>
              <w:ind w:firstLine="0"/>
              <w:jc w:val="center"/>
            </w:pPr>
          </w:p>
          <w:p w14:paraId="33685501" w14:textId="77777777" w:rsidR="00BE57B9" w:rsidRPr="000E3130" w:rsidRDefault="00BE57B9" w:rsidP="00D174E4">
            <w:pPr>
              <w:spacing w:line="240" w:lineRule="auto"/>
              <w:ind w:firstLine="0"/>
              <w:jc w:val="center"/>
            </w:pPr>
          </w:p>
          <w:p w14:paraId="4491CCBF" w14:textId="77777777" w:rsidR="00BE57B9" w:rsidRPr="000E3130" w:rsidRDefault="00BE57B9" w:rsidP="00D174E4">
            <w:pPr>
              <w:spacing w:line="240" w:lineRule="auto"/>
              <w:ind w:firstLine="0"/>
              <w:jc w:val="center"/>
            </w:pPr>
          </w:p>
          <w:p w14:paraId="28689CDF" w14:textId="77777777" w:rsidR="00BE57B9" w:rsidRPr="000E3130" w:rsidRDefault="00BE57B9" w:rsidP="00D174E4">
            <w:pPr>
              <w:spacing w:line="240" w:lineRule="auto"/>
              <w:ind w:firstLine="0"/>
              <w:jc w:val="center"/>
            </w:pPr>
          </w:p>
          <w:p w14:paraId="5056D68D" w14:textId="77777777" w:rsidR="00BE57B9" w:rsidRPr="000E3130" w:rsidRDefault="00BE57B9" w:rsidP="00D174E4">
            <w:pPr>
              <w:spacing w:line="240" w:lineRule="auto"/>
              <w:ind w:firstLine="0"/>
              <w:jc w:val="center"/>
            </w:pPr>
          </w:p>
          <w:p w14:paraId="2E71BA43" w14:textId="77777777" w:rsidR="00BE57B9" w:rsidRPr="000E3130" w:rsidRDefault="00BE57B9" w:rsidP="00D174E4">
            <w:pPr>
              <w:spacing w:line="240" w:lineRule="auto"/>
              <w:ind w:firstLine="0"/>
              <w:jc w:val="center"/>
            </w:pPr>
          </w:p>
          <w:p w14:paraId="5C036A6A" w14:textId="77777777" w:rsidR="00BE57B9" w:rsidRPr="000E3130" w:rsidRDefault="00BE57B9" w:rsidP="00D174E4">
            <w:pPr>
              <w:spacing w:line="240" w:lineRule="auto"/>
              <w:ind w:firstLine="0"/>
              <w:jc w:val="center"/>
            </w:pPr>
          </w:p>
          <w:p w14:paraId="0A1648B1" w14:textId="77777777" w:rsidR="00BE57B9" w:rsidRPr="000E3130" w:rsidRDefault="00BE57B9" w:rsidP="00D174E4">
            <w:pPr>
              <w:spacing w:line="240" w:lineRule="auto"/>
              <w:ind w:firstLine="0"/>
              <w:jc w:val="center"/>
            </w:pPr>
          </w:p>
          <w:p w14:paraId="13EF5C29" w14:textId="77777777" w:rsidR="00BE57B9" w:rsidRPr="000E3130" w:rsidRDefault="00BE57B9" w:rsidP="00D174E4">
            <w:pPr>
              <w:spacing w:line="240" w:lineRule="auto"/>
              <w:ind w:firstLine="0"/>
              <w:jc w:val="center"/>
            </w:pPr>
          </w:p>
          <w:p w14:paraId="60AF4AAA" w14:textId="77777777" w:rsidR="00BE57B9" w:rsidRPr="000E3130" w:rsidRDefault="00BE57B9" w:rsidP="00D174E4">
            <w:pPr>
              <w:spacing w:line="240" w:lineRule="auto"/>
              <w:ind w:firstLine="0"/>
              <w:jc w:val="center"/>
            </w:pPr>
          </w:p>
          <w:p w14:paraId="3FD03752" w14:textId="77777777" w:rsidR="00BE57B9" w:rsidRPr="000E3130" w:rsidRDefault="00BE57B9" w:rsidP="00D174E4">
            <w:pPr>
              <w:spacing w:line="240" w:lineRule="auto"/>
              <w:ind w:firstLine="0"/>
              <w:jc w:val="center"/>
            </w:pPr>
          </w:p>
          <w:p w14:paraId="31E71D48" w14:textId="77777777" w:rsidR="00BE57B9" w:rsidRPr="000E3130" w:rsidRDefault="00BE57B9" w:rsidP="00D174E4">
            <w:pPr>
              <w:spacing w:line="240" w:lineRule="auto"/>
              <w:ind w:firstLine="0"/>
              <w:jc w:val="center"/>
            </w:pPr>
          </w:p>
          <w:p w14:paraId="0A5B1A7E" w14:textId="77777777" w:rsidR="00BE57B9" w:rsidRPr="000E3130" w:rsidRDefault="00BE57B9" w:rsidP="00D174E4">
            <w:pPr>
              <w:spacing w:line="240" w:lineRule="auto"/>
              <w:ind w:firstLine="0"/>
              <w:jc w:val="center"/>
            </w:pPr>
          </w:p>
          <w:p w14:paraId="64140440" w14:textId="77777777" w:rsidR="00BE57B9" w:rsidRPr="000E3130" w:rsidRDefault="00BE57B9" w:rsidP="00D174E4">
            <w:pPr>
              <w:spacing w:line="240" w:lineRule="auto"/>
              <w:ind w:firstLine="0"/>
              <w:jc w:val="center"/>
            </w:pPr>
          </w:p>
          <w:p w14:paraId="6EF3F918" w14:textId="77777777" w:rsidR="00BE57B9" w:rsidRPr="000E3130" w:rsidRDefault="00BE57B9" w:rsidP="00D174E4">
            <w:pPr>
              <w:spacing w:line="240" w:lineRule="auto"/>
              <w:ind w:firstLine="0"/>
              <w:jc w:val="center"/>
            </w:pPr>
          </w:p>
          <w:p w14:paraId="20A7F280" w14:textId="77777777" w:rsidR="00BE57B9" w:rsidRPr="000E3130" w:rsidRDefault="00BE57B9" w:rsidP="00D174E4">
            <w:pPr>
              <w:spacing w:line="240" w:lineRule="auto"/>
              <w:ind w:firstLine="0"/>
              <w:jc w:val="center"/>
            </w:pPr>
          </w:p>
          <w:p w14:paraId="660ED7D0" w14:textId="77777777" w:rsidR="00BE57B9" w:rsidRPr="000E3130" w:rsidRDefault="00BE57B9" w:rsidP="00D174E4">
            <w:pPr>
              <w:spacing w:line="240" w:lineRule="auto"/>
              <w:ind w:firstLine="0"/>
              <w:jc w:val="center"/>
            </w:pPr>
          </w:p>
          <w:p w14:paraId="627A330F" w14:textId="77777777" w:rsidR="00BE57B9" w:rsidRPr="000E3130" w:rsidRDefault="00BE57B9" w:rsidP="00D174E4">
            <w:pPr>
              <w:spacing w:line="240" w:lineRule="auto"/>
              <w:ind w:firstLine="0"/>
              <w:jc w:val="center"/>
            </w:pPr>
          </w:p>
          <w:p w14:paraId="0505A0E4" w14:textId="77777777" w:rsidR="00BE57B9" w:rsidRPr="000E3130" w:rsidRDefault="00BE57B9" w:rsidP="00D174E4">
            <w:pPr>
              <w:spacing w:line="240" w:lineRule="auto"/>
              <w:ind w:firstLine="0"/>
              <w:jc w:val="center"/>
            </w:pPr>
          </w:p>
          <w:p w14:paraId="43FA0785" w14:textId="77777777" w:rsidR="00BE57B9" w:rsidRPr="000E3130" w:rsidRDefault="00BE57B9" w:rsidP="00D174E4">
            <w:pPr>
              <w:spacing w:line="240" w:lineRule="auto"/>
              <w:ind w:firstLine="0"/>
              <w:jc w:val="center"/>
            </w:pPr>
          </w:p>
          <w:p w14:paraId="69FF5819" w14:textId="77777777" w:rsidR="00BE57B9" w:rsidRPr="000E3130" w:rsidRDefault="00BE57B9" w:rsidP="00D174E4">
            <w:pPr>
              <w:spacing w:line="240" w:lineRule="auto"/>
              <w:ind w:firstLine="0"/>
              <w:jc w:val="center"/>
            </w:pPr>
          </w:p>
          <w:p w14:paraId="03E3AEAC" w14:textId="77777777" w:rsidR="00BE57B9" w:rsidRPr="000E3130" w:rsidRDefault="00BE57B9" w:rsidP="00D174E4">
            <w:pPr>
              <w:spacing w:line="240" w:lineRule="auto"/>
              <w:ind w:firstLine="0"/>
              <w:jc w:val="center"/>
            </w:pPr>
          </w:p>
          <w:p w14:paraId="50B0AC10" w14:textId="77777777" w:rsidR="00BE57B9" w:rsidRPr="000E3130" w:rsidRDefault="00BE57B9" w:rsidP="00D174E4">
            <w:pPr>
              <w:spacing w:line="240" w:lineRule="auto"/>
              <w:ind w:firstLine="0"/>
              <w:jc w:val="center"/>
            </w:pPr>
          </w:p>
          <w:p w14:paraId="24C5C8C4" w14:textId="77777777" w:rsidR="00BE57B9" w:rsidRPr="000E3130" w:rsidRDefault="00BE57B9" w:rsidP="00D174E4">
            <w:pPr>
              <w:spacing w:line="240" w:lineRule="auto"/>
              <w:ind w:firstLine="0"/>
              <w:jc w:val="center"/>
            </w:pPr>
          </w:p>
          <w:p w14:paraId="52B3D0B5" w14:textId="77777777" w:rsidR="00BE57B9" w:rsidRPr="000E3130" w:rsidRDefault="00BE57B9" w:rsidP="00D174E4">
            <w:pPr>
              <w:spacing w:line="240" w:lineRule="auto"/>
              <w:ind w:firstLine="0"/>
              <w:jc w:val="center"/>
            </w:pPr>
          </w:p>
          <w:p w14:paraId="575A90DC" w14:textId="77777777" w:rsidR="00BE57B9" w:rsidRPr="000E3130" w:rsidRDefault="00BE57B9" w:rsidP="00D174E4">
            <w:pPr>
              <w:spacing w:line="240" w:lineRule="auto"/>
              <w:ind w:firstLine="0"/>
              <w:jc w:val="center"/>
            </w:pPr>
          </w:p>
          <w:p w14:paraId="48743159" w14:textId="77777777" w:rsidR="00BE57B9" w:rsidRPr="000E3130" w:rsidRDefault="00BE57B9" w:rsidP="00D174E4">
            <w:pPr>
              <w:spacing w:line="240" w:lineRule="auto"/>
              <w:ind w:firstLine="0"/>
              <w:jc w:val="center"/>
            </w:pPr>
          </w:p>
          <w:p w14:paraId="2C95EC9D" w14:textId="77777777" w:rsidR="00BE57B9" w:rsidRPr="000E3130" w:rsidRDefault="00BE57B9" w:rsidP="00D174E4">
            <w:pPr>
              <w:spacing w:line="240" w:lineRule="auto"/>
              <w:ind w:firstLine="0"/>
              <w:jc w:val="center"/>
            </w:pPr>
          </w:p>
          <w:p w14:paraId="0EA30F3E" w14:textId="77777777" w:rsidR="00BE57B9" w:rsidRPr="000E3130" w:rsidRDefault="00BE57B9" w:rsidP="00D174E4">
            <w:pPr>
              <w:spacing w:line="240" w:lineRule="auto"/>
              <w:ind w:firstLine="0"/>
              <w:jc w:val="center"/>
            </w:pPr>
          </w:p>
          <w:p w14:paraId="208C6696" w14:textId="77777777" w:rsidR="00BE57B9" w:rsidRPr="000E3130" w:rsidRDefault="00BE57B9" w:rsidP="00D174E4">
            <w:pPr>
              <w:spacing w:line="240" w:lineRule="auto"/>
              <w:ind w:firstLine="0"/>
              <w:jc w:val="center"/>
            </w:pPr>
          </w:p>
          <w:p w14:paraId="454850A6" w14:textId="77777777" w:rsidR="00BE57B9" w:rsidRPr="000E3130" w:rsidRDefault="00BE57B9" w:rsidP="00D174E4">
            <w:pPr>
              <w:spacing w:line="240" w:lineRule="auto"/>
              <w:ind w:firstLine="0"/>
              <w:jc w:val="center"/>
            </w:pPr>
          </w:p>
          <w:p w14:paraId="024AC713" w14:textId="77777777" w:rsidR="00BE57B9" w:rsidRPr="000E3130" w:rsidRDefault="00BE57B9" w:rsidP="00D174E4">
            <w:pPr>
              <w:spacing w:line="240" w:lineRule="auto"/>
              <w:ind w:firstLine="0"/>
              <w:jc w:val="center"/>
            </w:pPr>
          </w:p>
          <w:p w14:paraId="09C3E46B" w14:textId="77777777" w:rsidR="00BE57B9" w:rsidRPr="000E3130" w:rsidRDefault="00BE57B9" w:rsidP="00D174E4">
            <w:pPr>
              <w:spacing w:line="240" w:lineRule="auto"/>
              <w:ind w:firstLine="0"/>
              <w:jc w:val="center"/>
            </w:pPr>
          </w:p>
          <w:p w14:paraId="3B1E9F69" w14:textId="77777777" w:rsidR="00BE57B9" w:rsidRPr="000E3130" w:rsidRDefault="00BE57B9" w:rsidP="00D174E4">
            <w:pPr>
              <w:spacing w:line="240" w:lineRule="auto"/>
              <w:ind w:firstLine="0"/>
              <w:jc w:val="center"/>
            </w:pPr>
          </w:p>
          <w:p w14:paraId="20D65501" w14:textId="77777777" w:rsidR="00BE57B9" w:rsidRPr="000E3130" w:rsidRDefault="00BE57B9" w:rsidP="00D174E4">
            <w:pPr>
              <w:spacing w:line="240" w:lineRule="auto"/>
              <w:ind w:firstLine="0"/>
              <w:jc w:val="center"/>
            </w:pPr>
          </w:p>
          <w:p w14:paraId="5987D80F" w14:textId="77777777" w:rsidR="00BE57B9" w:rsidRPr="000E3130" w:rsidRDefault="00BE57B9" w:rsidP="00D174E4">
            <w:pPr>
              <w:spacing w:line="240" w:lineRule="auto"/>
              <w:ind w:firstLine="0"/>
              <w:jc w:val="center"/>
            </w:pPr>
          </w:p>
          <w:p w14:paraId="4B78A957" w14:textId="77777777" w:rsidR="00BE57B9" w:rsidRPr="000E3130" w:rsidRDefault="00BE57B9" w:rsidP="00D174E4">
            <w:pPr>
              <w:spacing w:line="240" w:lineRule="auto"/>
              <w:ind w:firstLine="0"/>
              <w:jc w:val="center"/>
            </w:pPr>
          </w:p>
          <w:p w14:paraId="6F054C0A" w14:textId="77777777" w:rsidR="00BE57B9" w:rsidRPr="000E3130" w:rsidRDefault="00BE57B9" w:rsidP="00D174E4">
            <w:pPr>
              <w:spacing w:line="240" w:lineRule="auto"/>
              <w:ind w:firstLine="0"/>
              <w:jc w:val="center"/>
            </w:pPr>
          </w:p>
          <w:p w14:paraId="394308E1" w14:textId="77777777" w:rsidR="00BE57B9" w:rsidRPr="000E3130" w:rsidRDefault="00BE57B9" w:rsidP="00D174E4">
            <w:pPr>
              <w:spacing w:line="240" w:lineRule="auto"/>
              <w:ind w:firstLine="0"/>
              <w:jc w:val="center"/>
            </w:pPr>
          </w:p>
          <w:p w14:paraId="5BB87322" w14:textId="77777777" w:rsidR="00BE57B9" w:rsidRPr="000E3130" w:rsidRDefault="00BE57B9" w:rsidP="00D174E4">
            <w:pPr>
              <w:spacing w:line="240" w:lineRule="auto"/>
              <w:ind w:firstLine="0"/>
              <w:jc w:val="center"/>
            </w:pPr>
          </w:p>
          <w:p w14:paraId="6D055F4A" w14:textId="77777777" w:rsidR="00BE57B9" w:rsidRDefault="00BE57B9" w:rsidP="00A2179F">
            <w:pPr>
              <w:spacing w:line="240" w:lineRule="auto"/>
              <w:ind w:firstLine="0"/>
              <w:rPr>
                <w:lang w:val="en-US"/>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8128445" w14:textId="77777777" w:rsidR="00BE57B9" w:rsidRPr="000E3130" w:rsidRDefault="00BE57B9" w:rsidP="00D174E4">
            <w:pPr>
              <w:spacing w:line="240" w:lineRule="auto"/>
              <w:ind w:firstLine="0"/>
              <w:jc w:val="center"/>
            </w:pPr>
          </w:p>
          <w:p w14:paraId="59691FCF" w14:textId="77777777" w:rsidR="00BE57B9" w:rsidRPr="000E3130" w:rsidRDefault="00BE57B9" w:rsidP="00D174E4">
            <w:pPr>
              <w:spacing w:line="240" w:lineRule="auto"/>
              <w:ind w:firstLine="0"/>
              <w:jc w:val="center"/>
            </w:pPr>
          </w:p>
          <w:p w14:paraId="30F632C0" w14:textId="77777777" w:rsidR="00BE57B9" w:rsidRPr="000E3130" w:rsidRDefault="00BE57B9" w:rsidP="00D174E4">
            <w:pPr>
              <w:spacing w:line="240" w:lineRule="auto"/>
              <w:ind w:firstLine="0"/>
              <w:jc w:val="center"/>
            </w:pPr>
          </w:p>
          <w:p w14:paraId="7005AE76" w14:textId="77777777" w:rsidR="00BE57B9" w:rsidRPr="000E3130" w:rsidRDefault="00BE57B9" w:rsidP="00D174E4">
            <w:pPr>
              <w:spacing w:line="240" w:lineRule="auto"/>
              <w:ind w:firstLine="0"/>
              <w:jc w:val="center"/>
            </w:pPr>
            <w:r w:rsidRPr="000E3130">
              <w:t>4х16</w:t>
            </w:r>
          </w:p>
          <w:p w14:paraId="2502E658" w14:textId="77777777" w:rsidR="00BE57B9" w:rsidRPr="000E3130" w:rsidRDefault="00BE57B9" w:rsidP="00D174E4">
            <w:pPr>
              <w:spacing w:line="240" w:lineRule="auto"/>
              <w:ind w:firstLine="0"/>
              <w:jc w:val="center"/>
            </w:pPr>
          </w:p>
          <w:p w14:paraId="7B4B9302" w14:textId="77777777" w:rsidR="00BE57B9" w:rsidRPr="000E3130" w:rsidRDefault="00BE57B9" w:rsidP="00D174E4">
            <w:pPr>
              <w:spacing w:line="240" w:lineRule="auto"/>
              <w:ind w:firstLine="0"/>
              <w:jc w:val="center"/>
            </w:pPr>
          </w:p>
          <w:p w14:paraId="1D53BA26" w14:textId="77777777" w:rsidR="00BE57B9" w:rsidRPr="000E3130" w:rsidRDefault="00BE57B9" w:rsidP="00D174E4">
            <w:pPr>
              <w:spacing w:line="240" w:lineRule="auto"/>
              <w:ind w:firstLine="0"/>
              <w:jc w:val="center"/>
            </w:pPr>
          </w:p>
          <w:p w14:paraId="30191866" w14:textId="77777777" w:rsidR="00BE57B9" w:rsidRPr="000E3130" w:rsidRDefault="00BE57B9" w:rsidP="00D174E4">
            <w:pPr>
              <w:spacing w:line="240" w:lineRule="auto"/>
              <w:ind w:firstLine="0"/>
              <w:jc w:val="center"/>
            </w:pPr>
          </w:p>
          <w:p w14:paraId="4DC9DDAA" w14:textId="77777777" w:rsidR="00BE57B9" w:rsidRPr="000E3130" w:rsidRDefault="00BE57B9" w:rsidP="00D174E4">
            <w:pPr>
              <w:spacing w:line="240" w:lineRule="auto"/>
              <w:ind w:firstLine="0"/>
              <w:jc w:val="center"/>
            </w:pPr>
          </w:p>
          <w:p w14:paraId="5449B014" w14:textId="77777777" w:rsidR="00BE57B9" w:rsidRPr="000E3130" w:rsidRDefault="00BE57B9" w:rsidP="00D174E4">
            <w:pPr>
              <w:spacing w:line="240" w:lineRule="auto"/>
              <w:ind w:firstLine="0"/>
              <w:jc w:val="center"/>
            </w:pPr>
          </w:p>
          <w:p w14:paraId="29F4C9A1" w14:textId="77777777" w:rsidR="00BE57B9" w:rsidRPr="000E3130" w:rsidRDefault="00BE57B9" w:rsidP="00D174E4">
            <w:pPr>
              <w:spacing w:line="240" w:lineRule="auto"/>
              <w:ind w:firstLine="0"/>
              <w:jc w:val="center"/>
            </w:pPr>
          </w:p>
          <w:p w14:paraId="2EE80194" w14:textId="77777777" w:rsidR="00BE57B9" w:rsidRPr="000E3130" w:rsidRDefault="00BE57B9" w:rsidP="00D174E4">
            <w:pPr>
              <w:spacing w:line="240" w:lineRule="auto"/>
              <w:ind w:firstLine="0"/>
              <w:jc w:val="center"/>
            </w:pPr>
          </w:p>
          <w:p w14:paraId="15914750" w14:textId="77777777" w:rsidR="00BE57B9" w:rsidRPr="000E3130" w:rsidRDefault="00BE57B9" w:rsidP="00D174E4">
            <w:pPr>
              <w:spacing w:line="240" w:lineRule="auto"/>
              <w:ind w:firstLine="0"/>
              <w:jc w:val="center"/>
            </w:pPr>
          </w:p>
          <w:p w14:paraId="0169728D" w14:textId="77777777" w:rsidR="00BE57B9" w:rsidRPr="000E3130" w:rsidRDefault="00BE57B9" w:rsidP="00D174E4">
            <w:pPr>
              <w:spacing w:line="240" w:lineRule="auto"/>
              <w:ind w:firstLine="0"/>
              <w:jc w:val="center"/>
            </w:pPr>
          </w:p>
          <w:p w14:paraId="455C3E53" w14:textId="77777777" w:rsidR="00BE57B9" w:rsidRPr="000E3130" w:rsidRDefault="00BE57B9" w:rsidP="00D174E4">
            <w:pPr>
              <w:spacing w:line="240" w:lineRule="auto"/>
              <w:ind w:firstLine="0"/>
              <w:jc w:val="center"/>
            </w:pPr>
          </w:p>
          <w:p w14:paraId="7ECFCB58" w14:textId="77777777" w:rsidR="00BE57B9" w:rsidRPr="000E3130" w:rsidRDefault="00BE57B9" w:rsidP="00D174E4">
            <w:pPr>
              <w:spacing w:line="240" w:lineRule="auto"/>
              <w:ind w:firstLine="0"/>
              <w:jc w:val="center"/>
            </w:pPr>
          </w:p>
          <w:p w14:paraId="04B8E86E" w14:textId="77777777" w:rsidR="00BE57B9" w:rsidRPr="000E3130" w:rsidRDefault="00BE57B9" w:rsidP="00D174E4">
            <w:pPr>
              <w:spacing w:line="240" w:lineRule="auto"/>
              <w:ind w:firstLine="0"/>
              <w:jc w:val="center"/>
            </w:pPr>
            <w:r w:rsidRPr="000E3130">
              <w:t>8х8</w:t>
            </w:r>
          </w:p>
          <w:p w14:paraId="44B9885F" w14:textId="77777777" w:rsidR="00BE57B9" w:rsidRPr="000E3130" w:rsidRDefault="00BE57B9" w:rsidP="00D174E4">
            <w:pPr>
              <w:spacing w:line="240" w:lineRule="auto"/>
              <w:ind w:firstLine="0"/>
              <w:jc w:val="center"/>
            </w:pPr>
          </w:p>
          <w:p w14:paraId="1CB17822" w14:textId="77777777" w:rsidR="00BE57B9" w:rsidRPr="000E3130" w:rsidRDefault="00BE57B9" w:rsidP="00D174E4">
            <w:pPr>
              <w:spacing w:line="240" w:lineRule="auto"/>
              <w:ind w:firstLine="0"/>
              <w:jc w:val="center"/>
            </w:pPr>
          </w:p>
          <w:p w14:paraId="5F5A7F1A" w14:textId="77777777" w:rsidR="00BE57B9" w:rsidRPr="000E3130" w:rsidRDefault="00BE57B9" w:rsidP="00D174E4">
            <w:pPr>
              <w:spacing w:line="240" w:lineRule="auto"/>
              <w:ind w:firstLine="0"/>
              <w:jc w:val="center"/>
            </w:pPr>
          </w:p>
          <w:p w14:paraId="2DCADE9D" w14:textId="77777777" w:rsidR="00BE57B9" w:rsidRPr="000E3130" w:rsidRDefault="00BE57B9" w:rsidP="00D174E4">
            <w:pPr>
              <w:spacing w:line="240" w:lineRule="auto"/>
              <w:ind w:firstLine="0"/>
              <w:jc w:val="center"/>
            </w:pPr>
          </w:p>
          <w:p w14:paraId="5ACB0287" w14:textId="77777777" w:rsidR="00BE57B9" w:rsidRPr="000E3130" w:rsidRDefault="00BE57B9" w:rsidP="00D174E4">
            <w:pPr>
              <w:spacing w:line="240" w:lineRule="auto"/>
              <w:ind w:firstLine="0"/>
              <w:jc w:val="center"/>
            </w:pPr>
          </w:p>
          <w:p w14:paraId="392CD88C" w14:textId="77777777" w:rsidR="00BE57B9" w:rsidRPr="000E3130" w:rsidRDefault="00BE57B9" w:rsidP="00D174E4">
            <w:pPr>
              <w:spacing w:line="240" w:lineRule="auto"/>
              <w:ind w:firstLine="0"/>
              <w:jc w:val="center"/>
            </w:pPr>
          </w:p>
          <w:p w14:paraId="087C5518" w14:textId="77777777" w:rsidR="00BE57B9" w:rsidRPr="000E3130" w:rsidRDefault="00BE57B9" w:rsidP="00D174E4">
            <w:pPr>
              <w:spacing w:line="240" w:lineRule="auto"/>
              <w:ind w:firstLine="0"/>
              <w:jc w:val="center"/>
            </w:pPr>
          </w:p>
          <w:p w14:paraId="24D93237" w14:textId="77777777" w:rsidR="00BE57B9" w:rsidRPr="000E3130" w:rsidRDefault="00BE57B9" w:rsidP="00D174E4">
            <w:pPr>
              <w:spacing w:line="240" w:lineRule="auto"/>
              <w:ind w:firstLine="0"/>
              <w:jc w:val="center"/>
            </w:pPr>
            <w:r w:rsidRPr="000E3130">
              <w:t>2х8</w:t>
            </w:r>
          </w:p>
          <w:p w14:paraId="3B68402C" w14:textId="77777777" w:rsidR="00BE57B9" w:rsidRPr="000E3130" w:rsidRDefault="00BE57B9" w:rsidP="00D174E4">
            <w:pPr>
              <w:spacing w:line="240" w:lineRule="auto"/>
              <w:ind w:firstLine="0"/>
              <w:jc w:val="center"/>
            </w:pPr>
          </w:p>
          <w:p w14:paraId="2972A9CF" w14:textId="77777777" w:rsidR="00BE57B9" w:rsidRPr="000E3130" w:rsidRDefault="00BE57B9" w:rsidP="00D174E4">
            <w:pPr>
              <w:spacing w:line="240" w:lineRule="auto"/>
              <w:ind w:firstLine="0"/>
              <w:jc w:val="center"/>
            </w:pPr>
          </w:p>
          <w:p w14:paraId="2EE92B2A" w14:textId="77777777" w:rsidR="00BE57B9" w:rsidRPr="000E3130" w:rsidRDefault="00BE57B9" w:rsidP="00D174E4">
            <w:pPr>
              <w:spacing w:line="240" w:lineRule="auto"/>
              <w:ind w:firstLine="0"/>
              <w:jc w:val="center"/>
            </w:pPr>
          </w:p>
          <w:p w14:paraId="4229B03E" w14:textId="77777777" w:rsidR="00BE57B9" w:rsidRPr="000E3130" w:rsidRDefault="00BE57B9" w:rsidP="00D174E4">
            <w:pPr>
              <w:spacing w:line="240" w:lineRule="auto"/>
              <w:ind w:firstLine="0"/>
              <w:jc w:val="center"/>
            </w:pPr>
          </w:p>
          <w:p w14:paraId="545B0706" w14:textId="77777777" w:rsidR="00BE57B9" w:rsidRPr="000E3130" w:rsidRDefault="00BE57B9" w:rsidP="00D174E4">
            <w:pPr>
              <w:spacing w:line="240" w:lineRule="auto"/>
              <w:ind w:firstLine="0"/>
              <w:jc w:val="center"/>
            </w:pPr>
          </w:p>
          <w:p w14:paraId="43295C7A" w14:textId="77777777" w:rsidR="00BE57B9" w:rsidRPr="000E3130" w:rsidRDefault="00BE57B9" w:rsidP="00D174E4">
            <w:pPr>
              <w:spacing w:line="240" w:lineRule="auto"/>
              <w:ind w:firstLine="0"/>
              <w:jc w:val="center"/>
            </w:pPr>
          </w:p>
          <w:p w14:paraId="24CD925B" w14:textId="77777777" w:rsidR="00BE57B9" w:rsidRPr="000E3130" w:rsidRDefault="00BE57B9" w:rsidP="00D174E4">
            <w:pPr>
              <w:spacing w:line="240" w:lineRule="auto"/>
              <w:ind w:firstLine="0"/>
              <w:jc w:val="center"/>
            </w:pPr>
          </w:p>
          <w:p w14:paraId="7D748552" w14:textId="77777777" w:rsidR="00BE57B9" w:rsidRPr="000E3130" w:rsidRDefault="00BE57B9" w:rsidP="00D174E4">
            <w:pPr>
              <w:spacing w:line="240" w:lineRule="auto"/>
              <w:ind w:firstLine="0"/>
              <w:jc w:val="center"/>
            </w:pPr>
          </w:p>
          <w:p w14:paraId="7A2B99F0" w14:textId="77777777" w:rsidR="00BE57B9" w:rsidRPr="000E3130" w:rsidRDefault="00BE57B9" w:rsidP="00D174E4">
            <w:pPr>
              <w:spacing w:line="240" w:lineRule="auto"/>
              <w:ind w:firstLine="0"/>
              <w:jc w:val="center"/>
            </w:pPr>
          </w:p>
          <w:p w14:paraId="75BD95D4" w14:textId="77777777" w:rsidR="00BE57B9" w:rsidRPr="000E3130" w:rsidRDefault="00BE57B9" w:rsidP="00D174E4">
            <w:pPr>
              <w:spacing w:line="240" w:lineRule="auto"/>
              <w:ind w:firstLine="0"/>
              <w:jc w:val="center"/>
            </w:pPr>
            <w:r w:rsidRPr="000E3130">
              <w:t>4х8</w:t>
            </w:r>
          </w:p>
          <w:p w14:paraId="0529D9C9" w14:textId="77777777" w:rsidR="00BE57B9" w:rsidRPr="000E3130" w:rsidRDefault="00BE57B9" w:rsidP="00D174E4">
            <w:pPr>
              <w:spacing w:line="240" w:lineRule="auto"/>
              <w:ind w:firstLine="0"/>
              <w:jc w:val="center"/>
            </w:pPr>
          </w:p>
          <w:p w14:paraId="3194998F" w14:textId="77777777" w:rsidR="00BE57B9" w:rsidRPr="000E3130" w:rsidRDefault="00BE57B9" w:rsidP="00D174E4">
            <w:pPr>
              <w:spacing w:line="240" w:lineRule="auto"/>
              <w:ind w:firstLine="0"/>
              <w:jc w:val="center"/>
            </w:pPr>
          </w:p>
          <w:p w14:paraId="2CD3DCDD" w14:textId="77777777" w:rsidR="00BE57B9" w:rsidRPr="000E3130" w:rsidRDefault="00BE57B9" w:rsidP="00D174E4">
            <w:pPr>
              <w:spacing w:line="240" w:lineRule="auto"/>
              <w:ind w:firstLine="0"/>
              <w:jc w:val="center"/>
            </w:pPr>
          </w:p>
          <w:p w14:paraId="56CCE2ED" w14:textId="77777777" w:rsidR="00BE57B9" w:rsidRPr="000E3130" w:rsidRDefault="00BE57B9" w:rsidP="00D174E4">
            <w:pPr>
              <w:spacing w:line="240" w:lineRule="auto"/>
              <w:ind w:firstLine="0"/>
              <w:jc w:val="center"/>
            </w:pPr>
          </w:p>
          <w:p w14:paraId="0D2A735F" w14:textId="77777777" w:rsidR="00BE57B9" w:rsidRPr="000E3130" w:rsidRDefault="00BE57B9" w:rsidP="00D174E4">
            <w:pPr>
              <w:spacing w:line="240" w:lineRule="auto"/>
              <w:ind w:firstLine="0"/>
              <w:jc w:val="center"/>
            </w:pPr>
          </w:p>
          <w:p w14:paraId="3098ABC0" w14:textId="77777777" w:rsidR="00BE57B9" w:rsidRPr="000E3130" w:rsidRDefault="00BE57B9" w:rsidP="00D174E4">
            <w:pPr>
              <w:spacing w:line="240" w:lineRule="auto"/>
              <w:ind w:firstLine="0"/>
              <w:jc w:val="center"/>
            </w:pPr>
            <w:r w:rsidRPr="000E3130">
              <w:t>8х2</w:t>
            </w:r>
          </w:p>
          <w:p w14:paraId="6C01ACFA" w14:textId="77777777" w:rsidR="00BE57B9" w:rsidRPr="000E3130" w:rsidRDefault="00BE57B9" w:rsidP="00D174E4">
            <w:pPr>
              <w:spacing w:line="240" w:lineRule="auto"/>
              <w:ind w:firstLine="0"/>
              <w:jc w:val="center"/>
            </w:pPr>
          </w:p>
          <w:p w14:paraId="1755F6EC" w14:textId="77777777" w:rsidR="00BE57B9" w:rsidRPr="000E3130" w:rsidRDefault="00BE57B9" w:rsidP="00D174E4">
            <w:pPr>
              <w:spacing w:line="240" w:lineRule="auto"/>
              <w:ind w:firstLine="0"/>
              <w:jc w:val="center"/>
            </w:pPr>
          </w:p>
          <w:p w14:paraId="57EE7833" w14:textId="77777777" w:rsidR="00BE57B9" w:rsidRPr="000E3130" w:rsidRDefault="00BE57B9" w:rsidP="00D174E4">
            <w:pPr>
              <w:spacing w:line="240" w:lineRule="auto"/>
              <w:ind w:firstLine="0"/>
              <w:jc w:val="center"/>
            </w:pPr>
          </w:p>
          <w:p w14:paraId="72862CC4" w14:textId="77777777" w:rsidR="00BE57B9" w:rsidRPr="000E3130" w:rsidRDefault="00BE57B9" w:rsidP="00D174E4">
            <w:pPr>
              <w:spacing w:line="240" w:lineRule="auto"/>
              <w:ind w:firstLine="0"/>
              <w:jc w:val="center"/>
            </w:pPr>
          </w:p>
          <w:p w14:paraId="20705F27" w14:textId="77777777" w:rsidR="00BE57B9" w:rsidRPr="000E3130" w:rsidRDefault="00BE57B9" w:rsidP="00D174E4">
            <w:pPr>
              <w:spacing w:line="240" w:lineRule="auto"/>
              <w:ind w:firstLine="0"/>
              <w:jc w:val="center"/>
            </w:pPr>
          </w:p>
          <w:p w14:paraId="11FF3011" w14:textId="77777777" w:rsidR="00BE57B9" w:rsidRPr="000E3130" w:rsidRDefault="00BE57B9" w:rsidP="00D174E4">
            <w:pPr>
              <w:spacing w:line="240" w:lineRule="auto"/>
              <w:ind w:firstLine="0"/>
              <w:jc w:val="center"/>
            </w:pPr>
          </w:p>
          <w:p w14:paraId="05E3A7F0" w14:textId="77777777" w:rsidR="00BE57B9" w:rsidRPr="000E3130" w:rsidRDefault="00BE57B9" w:rsidP="00D174E4">
            <w:pPr>
              <w:spacing w:line="240" w:lineRule="auto"/>
              <w:ind w:firstLine="0"/>
              <w:jc w:val="center"/>
            </w:pPr>
          </w:p>
          <w:p w14:paraId="02259D3C" w14:textId="77777777" w:rsidR="00BE57B9" w:rsidRPr="00A2179F" w:rsidRDefault="00BE57B9" w:rsidP="00A2179F">
            <w:pPr>
              <w:spacing w:line="240" w:lineRule="auto"/>
              <w:ind w:firstLine="0"/>
              <w:rPr>
                <w:lang w:val="en-US"/>
              </w:rPr>
            </w:pPr>
          </w:p>
        </w:tc>
        <w:tc>
          <w:tcPr>
            <w:tcW w:w="3179" w:type="dxa"/>
            <w:tcBorders>
              <w:top w:val="single" w:sz="4" w:space="0" w:color="auto"/>
              <w:left w:val="single" w:sz="4" w:space="0" w:color="auto"/>
              <w:bottom w:val="single" w:sz="4" w:space="0" w:color="auto"/>
              <w:right w:val="single" w:sz="4" w:space="0" w:color="auto"/>
            </w:tcBorders>
            <w:shd w:val="clear" w:color="auto" w:fill="auto"/>
          </w:tcPr>
          <w:p w14:paraId="313659F1" w14:textId="77777777" w:rsidR="00BE57B9" w:rsidRPr="000E3130" w:rsidRDefault="00BE57B9" w:rsidP="00D174E4">
            <w:pPr>
              <w:spacing w:line="240" w:lineRule="auto"/>
              <w:ind w:firstLine="0"/>
            </w:pPr>
          </w:p>
          <w:p w14:paraId="0D254054" w14:textId="77777777" w:rsidR="00BE57B9" w:rsidRPr="000E3130" w:rsidRDefault="00BE57B9" w:rsidP="00D174E4">
            <w:pPr>
              <w:spacing w:line="240" w:lineRule="auto"/>
              <w:ind w:firstLine="0"/>
            </w:pPr>
          </w:p>
          <w:p w14:paraId="69219ED2" w14:textId="77777777" w:rsidR="00BE57B9" w:rsidRPr="000E3130" w:rsidRDefault="00BE57B9" w:rsidP="00D174E4">
            <w:pPr>
              <w:spacing w:line="240" w:lineRule="auto"/>
              <w:ind w:firstLine="0"/>
            </w:pPr>
            <w:r w:rsidRPr="000E3130">
              <w:t xml:space="preserve">Следи се за обтегнати колена, движенията да са в точна равнина </w:t>
            </w:r>
          </w:p>
          <w:p w14:paraId="49D6C2FE" w14:textId="77777777" w:rsidR="00BE57B9" w:rsidRPr="000E3130" w:rsidRDefault="00BE57B9" w:rsidP="00D174E4">
            <w:pPr>
              <w:spacing w:line="240" w:lineRule="auto"/>
              <w:ind w:firstLine="0"/>
            </w:pPr>
          </w:p>
          <w:p w14:paraId="4F0368E8" w14:textId="77777777" w:rsidR="00BE57B9" w:rsidRPr="000E3130" w:rsidRDefault="00BE57B9" w:rsidP="00D174E4">
            <w:pPr>
              <w:spacing w:line="240" w:lineRule="auto"/>
              <w:ind w:firstLine="0"/>
            </w:pPr>
          </w:p>
          <w:p w14:paraId="50DC75EE" w14:textId="77777777" w:rsidR="00BE57B9" w:rsidRPr="000E3130" w:rsidRDefault="00BE57B9" w:rsidP="00D174E4">
            <w:pPr>
              <w:spacing w:line="240" w:lineRule="auto"/>
              <w:ind w:firstLine="0"/>
            </w:pPr>
          </w:p>
          <w:p w14:paraId="34A509A6" w14:textId="77777777" w:rsidR="00BE57B9" w:rsidRPr="000E3130" w:rsidRDefault="00BE57B9" w:rsidP="00D174E4">
            <w:pPr>
              <w:spacing w:line="240" w:lineRule="auto"/>
              <w:ind w:firstLine="0"/>
            </w:pPr>
          </w:p>
          <w:p w14:paraId="3A6FE525" w14:textId="77777777" w:rsidR="00BE57B9" w:rsidRPr="000E3130" w:rsidRDefault="00BE57B9" w:rsidP="00D174E4">
            <w:pPr>
              <w:spacing w:line="240" w:lineRule="auto"/>
              <w:ind w:firstLine="0"/>
            </w:pPr>
          </w:p>
          <w:p w14:paraId="71B68CFD" w14:textId="77777777" w:rsidR="00BE57B9" w:rsidRPr="000E3130" w:rsidRDefault="00BE57B9" w:rsidP="00D174E4">
            <w:pPr>
              <w:spacing w:line="240" w:lineRule="auto"/>
              <w:ind w:firstLine="0"/>
            </w:pPr>
          </w:p>
          <w:p w14:paraId="034BA9DE" w14:textId="77777777" w:rsidR="00BE57B9" w:rsidRPr="000E3130" w:rsidRDefault="00BE57B9" w:rsidP="00D174E4">
            <w:pPr>
              <w:spacing w:line="240" w:lineRule="auto"/>
              <w:ind w:firstLine="0"/>
            </w:pPr>
          </w:p>
          <w:p w14:paraId="08C068F7" w14:textId="77777777" w:rsidR="00BE57B9" w:rsidRPr="000E3130" w:rsidRDefault="00BE57B9" w:rsidP="00D174E4">
            <w:pPr>
              <w:spacing w:line="240" w:lineRule="auto"/>
              <w:ind w:firstLine="0"/>
            </w:pPr>
          </w:p>
          <w:p w14:paraId="588791DD" w14:textId="77777777" w:rsidR="00BE57B9" w:rsidRPr="000E3130" w:rsidRDefault="00BE57B9" w:rsidP="00D174E4">
            <w:pPr>
              <w:spacing w:line="240" w:lineRule="auto"/>
              <w:ind w:firstLine="0"/>
            </w:pPr>
          </w:p>
          <w:p w14:paraId="63F3BCB7" w14:textId="77777777" w:rsidR="00BE57B9" w:rsidRPr="000E3130" w:rsidRDefault="00BE57B9" w:rsidP="00D174E4">
            <w:pPr>
              <w:spacing w:line="240" w:lineRule="auto"/>
              <w:ind w:firstLine="0"/>
            </w:pPr>
          </w:p>
          <w:p w14:paraId="189BA98D" w14:textId="77777777" w:rsidR="00BE57B9" w:rsidRPr="000E3130" w:rsidRDefault="00BE57B9" w:rsidP="00D174E4">
            <w:pPr>
              <w:spacing w:line="240" w:lineRule="auto"/>
              <w:ind w:firstLine="0"/>
            </w:pPr>
            <w:r w:rsidRPr="000E3130">
              <w:t>Следи се за събрани пети и крака, позицията на стъпалата да е в 6</w:t>
            </w:r>
            <w:r w:rsidRPr="000E3130">
              <w:rPr>
                <w:vertAlign w:val="superscript"/>
              </w:rPr>
              <w:t>та</w:t>
            </w:r>
            <w:r w:rsidRPr="000E3130">
              <w:t xml:space="preserve">, гърбът изправен, напрегната мускулатура </w:t>
            </w:r>
          </w:p>
          <w:p w14:paraId="26C43D5F" w14:textId="77777777" w:rsidR="00BE57B9" w:rsidRPr="000E3130" w:rsidRDefault="00BE57B9" w:rsidP="00D174E4">
            <w:pPr>
              <w:spacing w:line="240" w:lineRule="auto"/>
              <w:ind w:firstLine="0"/>
            </w:pPr>
          </w:p>
          <w:p w14:paraId="5173335D" w14:textId="77777777" w:rsidR="00BE57B9" w:rsidRPr="000E3130" w:rsidRDefault="00BE57B9" w:rsidP="00D174E4">
            <w:pPr>
              <w:spacing w:line="240" w:lineRule="auto"/>
              <w:ind w:firstLine="0"/>
            </w:pPr>
          </w:p>
          <w:p w14:paraId="4B86460F" w14:textId="77777777" w:rsidR="00BE57B9" w:rsidRDefault="00BE57B9" w:rsidP="00D174E4">
            <w:pPr>
              <w:spacing w:line="240" w:lineRule="auto"/>
              <w:ind w:firstLine="0"/>
            </w:pPr>
          </w:p>
          <w:p w14:paraId="793A8E07" w14:textId="77777777" w:rsidR="00BE57B9" w:rsidRPr="000E3130" w:rsidRDefault="00BE57B9" w:rsidP="00D174E4">
            <w:pPr>
              <w:spacing w:line="240" w:lineRule="auto"/>
              <w:ind w:firstLine="0"/>
            </w:pPr>
          </w:p>
          <w:p w14:paraId="5667A7EA" w14:textId="77777777" w:rsidR="00BE57B9" w:rsidRPr="000E3130" w:rsidRDefault="00BE57B9" w:rsidP="00D174E4">
            <w:pPr>
              <w:spacing w:line="240" w:lineRule="auto"/>
              <w:ind w:firstLine="0"/>
            </w:pPr>
            <w:r w:rsidRPr="000E3130">
              <w:t>Следи се да води петата напред, а пръстите назад; мускулатурата да е напрегната; да се прибира до точна позиция Изпълнява се и с двата крака</w:t>
            </w:r>
          </w:p>
          <w:p w14:paraId="61A1A222" w14:textId="77777777" w:rsidR="00BE57B9" w:rsidRPr="000E3130" w:rsidRDefault="00BE57B9" w:rsidP="00D174E4">
            <w:pPr>
              <w:spacing w:line="240" w:lineRule="auto"/>
              <w:ind w:firstLine="0"/>
            </w:pPr>
          </w:p>
          <w:p w14:paraId="10D5E24C" w14:textId="77777777" w:rsidR="00BE57B9" w:rsidRPr="000E3130" w:rsidRDefault="00BE57B9" w:rsidP="00D174E4">
            <w:pPr>
              <w:spacing w:line="240" w:lineRule="auto"/>
              <w:ind w:firstLine="0"/>
            </w:pPr>
          </w:p>
          <w:p w14:paraId="78573F52" w14:textId="77777777" w:rsidR="00BE57B9" w:rsidRPr="000E3130" w:rsidRDefault="00BE57B9" w:rsidP="00D174E4">
            <w:pPr>
              <w:spacing w:line="240" w:lineRule="auto"/>
              <w:ind w:firstLine="0"/>
            </w:pPr>
          </w:p>
          <w:p w14:paraId="46251218" w14:textId="77777777" w:rsidR="00BE57B9" w:rsidRDefault="00BE57B9" w:rsidP="00D174E4">
            <w:pPr>
              <w:spacing w:line="240" w:lineRule="auto"/>
              <w:ind w:firstLine="0"/>
            </w:pPr>
          </w:p>
          <w:p w14:paraId="1733EC60" w14:textId="77777777" w:rsidR="00BE57B9" w:rsidRDefault="00BE57B9" w:rsidP="00D174E4">
            <w:pPr>
              <w:spacing w:line="240" w:lineRule="auto"/>
              <w:ind w:firstLine="0"/>
            </w:pPr>
          </w:p>
          <w:p w14:paraId="3DFFE78E" w14:textId="77777777" w:rsidR="00BE57B9" w:rsidRPr="000E3130" w:rsidRDefault="00BE57B9" w:rsidP="00D174E4">
            <w:pPr>
              <w:spacing w:line="240" w:lineRule="auto"/>
              <w:ind w:firstLine="0"/>
            </w:pPr>
          </w:p>
          <w:p w14:paraId="1D6313C5" w14:textId="77777777" w:rsidR="00BE57B9" w:rsidRPr="000E3130" w:rsidRDefault="00BE57B9" w:rsidP="00D174E4">
            <w:pPr>
              <w:spacing w:line="240" w:lineRule="auto"/>
              <w:ind w:firstLine="0"/>
              <w:jc w:val="left"/>
            </w:pPr>
            <w:r w:rsidRPr="000E3130">
              <w:t xml:space="preserve">Стремеж за по-дълбок </w:t>
            </w:r>
            <w:r>
              <w:br/>
            </w:r>
            <w:r w:rsidRPr="000E3130">
              <w:t xml:space="preserve">наклон </w:t>
            </w:r>
          </w:p>
          <w:p w14:paraId="7CFA3698" w14:textId="77777777" w:rsidR="00BE57B9" w:rsidRPr="000E3130" w:rsidRDefault="00BE57B9" w:rsidP="00D174E4">
            <w:pPr>
              <w:spacing w:line="240" w:lineRule="auto"/>
              <w:ind w:firstLine="0"/>
            </w:pPr>
          </w:p>
          <w:p w14:paraId="260D50BE" w14:textId="77777777" w:rsidR="00BE57B9" w:rsidRPr="000E3130" w:rsidRDefault="00BE57B9" w:rsidP="00D174E4">
            <w:pPr>
              <w:spacing w:line="240" w:lineRule="auto"/>
              <w:ind w:firstLine="0"/>
            </w:pPr>
          </w:p>
          <w:p w14:paraId="67DF55AC" w14:textId="77777777" w:rsidR="00BE57B9" w:rsidRPr="000E3130" w:rsidRDefault="00BE57B9" w:rsidP="00D174E4">
            <w:pPr>
              <w:spacing w:line="240" w:lineRule="auto"/>
              <w:ind w:firstLine="0"/>
            </w:pPr>
          </w:p>
          <w:p w14:paraId="7DE6A0B7" w14:textId="77777777" w:rsidR="00BE57B9" w:rsidRPr="000E3130" w:rsidRDefault="00BE57B9" w:rsidP="00D174E4">
            <w:pPr>
              <w:spacing w:line="240" w:lineRule="auto"/>
              <w:ind w:firstLine="0"/>
            </w:pPr>
            <w:r w:rsidRPr="000E3130">
              <w:t>Следи се за обтегнати крака</w:t>
            </w:r>
          </w:p>
          <w:p w14:paraId="13B088A4" w14:textId="77777777" w:rsidR="00BE57B9" w:rsidRPr="000E3130" w:rsidRDefault="00BE57B9" w:rsidP="00D174E4">
            <w:pPr>
              <w:spacing w:line="240" w:lineRule="auto"/>
              <w:ind w:firstLine="0"/>
            </w:pPr>
          </w:p>
          <w:p w14:paraId="7676AE4D" w14:textId="77777777" w:rsidR="00BE57B9" w:rsidRPr="000E3130" w:rsidRDefault="00BE57B9" w:rsidP="00D174E4">
            <w:pPr>
              <w:spacing w:line="240" w:lineRule="auto"/>
              <w:ind w:firstLine="0"/>
            </w:pPr>
          </w:p>
          <w:p w14:paraId="4209BF0D" w14:textId="77777777" w:rsidR="00BE57B9" w:rsidRPr="000E3130" w:rsidRDefault="00BE57B9" w:rsidP="00D174E4">
            <w:pPr>
              <w:spacing w:line="240" w:lineRule="auto"/>
              <w:ind w:firstLine="0"/>
            </w:pPr>
          </w:p>
          <w:p w14:paraId="0AF331F7" w14:textId="77777777" w:rsidR="00BE57B9" w:rsidRPr="000E3130" w:rsidRDefault="00BE57B9" w:rsidP="00D174E4">
            <w:pPr>
              <w:spacing w:line="240" w:lineRule="auto"/>
              <w:ind w:firstLine="0"/>
            </w:pPr>
          </w:p>
          <w:p w14:paraId="2ED074D9" w14:textId="77777777" w:rsidR="00BE57B9" w:rsidRDefault="00BE57B9" w:rsidP="00D174E4">
            <w:pPr>
              <w:spacing w:line="240" w:lineRule="auto"/>
              <w:ind w:firstLine="0"/>
              <w:rPr>
                <w:lang w:val="en-US"/>
              </w:rPr>
            </w:pPr>
          </w:p>
          <w:p w14:paraId="0E1F7171" w14:textId="77777777" w:rsidR="00BE57B9" w:rsidRDefault="00BE57B9" w:rsidP="00D174E4">
            <w:pPr>
              <w:spacing w:line="240" w:lineRule="auto"/>
              <w:ind w:firstLine="0"/>
              <w:rPr>
                <w:lang w:val="en-US"/>
              </w:rPr>
            </w:pPr>
          </w:p>
          <w:p w14:paraId="780DCA4E" w14:textId="17CFBDD8" w:rsidR="00BE57B9" w:rsidRPr="000C1F39" w:rsidRDefault="00BE57B9" w:rsidP="00A2179F">
            <w:pPr>
              <w:spacing w:line="240" w:lineRule="auto"/>
              <w:ind w:firstLine="0"/>
              <w:rPr>
                <w:spacing w:val="-2"/>
                <w:lang w:val="en-US"/>
              </w:rPr>
            </w:pPr>
            <w:r w:rsidRPr="000C1F39">
              <w:rPr>
                <w:spacing w:val="-2"/>
              </w:rPr>
              <w:t>Следи се за обтегнат изнесен крак; петата на опорния крак</w:t>
            </w:r>
          </w:p>
        </w:tc>
      </w:tr>
      <w:tr w:rsidR="00A2179F" w:rsidRPr="000E3130" w14:paraId="7D1E810F" w14:textId="77777777" w:rsidTr="00904C2A">
        <w:trPr>
          <w:trHeight w:val="6735"/>
        </w:trPr>
        <w:tc>
          <w:tcPr>
            <w:tcW w:w="676"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AC373F7" w14:textId="77777777" w:rsidR="00A2179F" w:rsidRPr="000E3130" w:rsidRDefault="00A2179F" w:rsidP="00BE57B9">
            <w:pPr>
              <w:spacing w:after="200"/>
              <w:jc w:val="left"/>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2EA4DF0" w14:textId="77777777" w:rsidR="00A2179F" w:rsidRPr="000E3130" w:rsidRDefault="00A2179F" w:rsidP="00D174E4">
            <w:pPr>
              <w:spacing w:line="240" w:lineRule="auto"/>
              <w:ind w:firstLine="0"/>
            </w:pPr>
            <w:r w:rsidRPr="000E3130">
              <w:t>8 – обръщане на тялото вляво до равновесен опорен клек с изнесен встрани ляв крак</w:t>
            </w:r>
          </w:p>
          <w:p w14:paraId="11BCB3B3" w14:textId="77777777" w:rsidR="00A2179F" w:rsidRPr="000E3130" w:rsidRDefault="00A2179F" w:rsidP="00D174E4">
            <w:pPr>
              <w:spacing w:line="240" w:lineRule="auto"/>
              <w:ind w:firstLine="0"/>
            </w:pPr>
            <w:r w:rsidRPr="000E3130">
              <w:t xml:space="preserve">9–16 – пружиниране </w:t>
            </w:r>
          </w:p>
          <w:p w14:paraId="0F46A6C2" w14:textId="77777777" w:rsidR="00A2179F" w:rsidRPr="000E3130" w:rsidRDefault="00A2179F" w:rsidP="00D174E4">
            <w:pPr>
              <w:spacing w:line="240" w:lineRule="auto"/>
              <w:ind w:firstLine="0"/>
            </w:pPr>
            <w:r w:rsidRPr="000E3130">
              <w:t>17–32 ≠</w:t>
            </w:r>
          </w:p>
          <w:p w14:paraId="247813F4" w14:textId="77777777" w:rsidR="00A2179F" w:rsidRPr="000E3130" w:rsidRDefault="00A2179F" w:rsidP="00D174E4">
            <w:pPr>
              <w:spacing w:line="240" w:lineRule="auto"/>
              <w:ind w:firstLine="0"/>
            </w:pPr>
          </w:p>
          <w:p w14:paraId="2DA24950" w14:textId="77777777" w:rsidR="00A2179F" w:rsidRPr="000E3130" w:rsidRDefault="00A2179F" w:rsidP="00D174E4">
            <w:pPr>
              <w:spacing w:line="240" w:lineRule="auto"/>
              <w:ind w:firstLine="0"/>
            </w:pPr>
            <w:r w:rsidRPr="000E3130">
              <w:t xml:space="preserve">й) Напречно разкрачен седеж (с десен, ляв и странично) </w:t>
            </w:r>
          </w:p>
          <w:p w14:paraId="45E35B74" w14:textId="77777777" w:rsidR="00A2179F" w:rsidRPr="000E3130" w:rsidRDefault="00A2179F" w:rsidP="00D174E4">
            <w:pPr>
              <w:spacing w:line="240" w:lineRule="auto"/>
              <w:ind w:firstLine="0"/>
            </w:pPr>
          </w:p>
          <w:p w14:paraId="3E383F5E" w14:textId="77777777" w:rsidR="00A2179F" w:rsidRPr="000E3130" w:rsidRDefault="00A2179F" w:rsidP="00D174E4">
            <w:pPr>
              <w:spacing w:line="240" w:lineRule="auto"/>
              <w:ind w:firstLine="0"/>
            </w:pPr>
            <w:r w:rsidRPr="000E3130">
              <w:t xml:space="preserve">к) мост </w:t>
            </w:r>
          </w:p>
          <w:p w14:paraId="0EE3C4E7" w14:textId="77777777" w:rsidR="00A2179F" w:rsidRPr="000E3130" w:rsidRDefault="00A2179F" w:rsidP="00D174E4">
            <w:pPr>
              <w:spacing w:line="240" w:lineRule="auto"/>
              <w:ind w:firstLine="0"/>
            </w:pPr>
            <w:r w:rsidRPr="000E3130">
              <w:t xml:space="preserve">ИП разкрачен стоеж </w:t>
            </w:r>
          </w:p>
          <w:p w14:paraId="53059DE5" w14:textId="77777777" w:rsidR="00A2179F" w:rsidRPr="000E3130" w:rsidRDefault="00A2179F" w:rsidP="00D174E4">
            <w:pPr>
              <w:spacing w:line="240" w:lineRule="auto"/>
              <w:ind w:firstLine="0"/>
            </w:pPr>
            <w:r w:rsidRPr="000E3130">
              <w:t>1</w:t>
            </w:r>
            <w:r>
              <w:t xml:space="preserve"> </w:t>
            </w:r>
            <w:r w:rsidRPr="000E3130">
              <w:t>– наклон назад до мост</w:t>
            </w:r>
          </w:p>
          <w:p w14:paraId="19873B14" w14:textId="77777777" w:rsidR="00A2179F" w:rsidRPr="000E3130" w:rsidRDefault="00A2179F" w:rsidP="00D174E4">
            <w:pPr>
              <w:spacing w:line="240" w:lineRule="auto"/>
              <w:ind w:firstLine="0"/>
            </w:pPr>
            <w:r w:rsidRPr="000E3130">
              <w:t>2–3 –</w:t>
            </w:r>
            <w:r>
              <w:t xml:space="preserve"> </w:t>
            </w:r>
            <w:r w:rsidRPr="000E3130">
              <w:t>задържане</w:t>
            </w:r>
          </w:p>
          <w:p w14:paraId="73F21C6B" w14:textId="77777777" w:rsidR="00A2179F" w:rsidRPr="000E3130" w:rsidRDefault="00A2179F" w:rsidP="00D174E4">
            <w:pPr>
              <w:spacing w:line="240" w:lineRule="auto"/>
              <w:ind w:firstLine="0"/>
            </w:pPr>
            <w:r w:rsidRPr="000E3130">
              <w:t>4 – ИП</w:t>
            </w:r>
          </w:p>
          <w:p w14:paraId="2A3930E1" w14:textId="77777777" w:rsidR="00A2179F" w:rsidRPr="000E3130" w:rsidRDefault="00A2179F" w:rsidP="00D174E4">
            <w:pPr>
              <w:spacing w:line="240" w:lineRule="auto"/>
              <w:ind w:firstLine="0"/>
            </w:pPr>
            <w:r w:rsidRPr="000E3130">
              <w:t xml:space="preserve">5 – дълбок наклон </w:t>
            </w:r>
          </w:p>
          <w:p w14:paraId="6F14F2E4" w14:textId="77777777" w:rsidR="00A2179F" w:rsidRPr="000E3130" w:rsidRDefault="00A2179F" w:rsidP="00D174E4">
            <w:pPr>
              <w:spacing w:line="240" w:lineRule="auto"/>
              <w:ind w:firstLine="0"/>
            </w:pPr>
            <w:r w:rsidRPr="000E3130">
              <w:t>6–7 –</w:t>
            </w:r>
            <w:r>
              <w:t xml:space="preserve"> </w:t>
            </w:r>
            <w:r w:rsidRPr="000E3130">
              <w:t>задържане</w:t>
            </w:r>
          </w:p>
          <w:p w14:paraId="11B6F5CA" w14:textId="77777777" w:rsidR="00A2179F" w:rsidRPr="000E3130" w:rsidRDefault="00A2179F" w:rsidP="00D174E4">
            <w:pPr>
              <w:spacing w:line="240" w:lineRule="auto"/>
              <w:ind w:firstLine="0"/>
            </w:pPr>
            <w:r w:rsidRPr="000E3130">
              <w:t>8 – ИП</w:t>
            </w:r>
          </w:p>
          <w:p w14:paraId="32FFFB82" w14:textId="77777777" w:rsidR="00A2179F" w:rsidRPr="000E3130" w:rsidRDefault="00A2179F" w:rsidP="00D174E4">
            <w:pPr>
              <w:spacing w:line="240" w:lineRule="auto"/>
              <w:ind w:firstLine="0"/>
            </w:pPr>
          </w:p>
          <w:p w14:paraId="21607BC0" w14:textId="77777777" w:rsidR="00A2179F" w:rsidRPr="000E3130" w:rsidRDefault="00A2179F" w:rsidP="00D174E4">
            <w:pPr>
              <w:spacing w:line="240" w:lineRule="auto"/>
              <w:ind w:firstLine="0"/>
            </w:pPr>
            <w:r w:rsidRPr="000E3130">
              <w:t xml:space="preserve">л) скок–клек–тилен </w:t>
            </w:r>
            <w:proofErr w:type="spellStart"/>
            <w:r w:rsidRPr="000E3130">
              <w:t>лег</w:t>
            </w:r>
            <w:proofErr w:type="spellEnd"/>
          </w:p>
          <w:p w14:paraId="0D784035" w14:textId="77777777" w:rsidR="00A2179F" w:rsidRPr="000E3130" w:rsidRDefault="00A2179F" w:rsidP="00D174E4">
            <w:pPr>
              <w:spacing w:line="240" w:lineRule="auto"/>
              <w:ind w:firstLine="0"/>
            </w:pPr>
            <w:r w:rsidRPr="000E3130">
              <w:t xml:space="preserve">ИП </w:t>
            </w:r>
            <w:r>
              <w:t>с</w:t>
            </w:r>
            <w:r w:rsidRPr="000E3130">
              <w:t>тоеж</w:t>
            </w:r>
          </w:p>
          <w:p w14:paraId="5943E15B" w14:textId="77777777" w:rsidR="00A2179F" w:rsidRPr="000E3130" w:rsidRDefault="00A2179F" w:rsidP="00D174E4">
            <w:pPr>
              <w:spacing w:line="240" w:lineRule="auto"/>
              <w:ind w:firstLine="0"/>
            </w:pPr>
            <w:r w:rsidRPr="000E3130">
              <w:t>1 – обтегнат скок</w:t>
            </w:r>
          </w:p>
          <w:p w14:paraId="1C29516D" w14:textId="77777777" w:rsidR="00A2179F" w:rsidRPr="000E3130" w:rsidRDefault="00A2179F" w:rsidP="00D174E4">
            <w:pPr>
              <w:spacing w:line="240" w:lineRule="auto"/>
              <w:ind w:firstLine="0"/>
            </w:pPr>
            <w:r w:rsidRPr="000E3130">
              <w:t>2 – клек</w:t>
            </w:r>
          </w:p>
          <w:p w14:paraId="7825959D" w14:textId="77777777" w:rsidR="00A2179F" w:rsidRPr="000E3130" w:rsidRDefault="00A2179F" w:rsidP="00D174E4">
            <w:pPr>
              <w:spacing w:line="240" w:lineRule="auto"/>
              <w:ind w:firstLine="0"/>
            </w:pPr>
            <w:r w:rsidRPr="000E3130">
              <w:t xml:space="preserve">3 – тилен </w:t>
            </w:r>
            <w:proofErr w:type="spellStart"/>
            <w:r w:rsidRPr="000E3130">
              <w:t>лег</w:t>
            </w:r>
            <w:proofErr w:type="spellEnd"/>
          </w:p>
          <w:p w14:paraId="1744B3A2" w14:textId="54E9B221" w:rsidR="00A2179F" w:rsidRPr="000E3130" w:rsidRDefault="00A2179F" w:rsidP="00D174E4">
            <w:pPr>
              <w:spacing w:line="240" w:lineRule="auto"/>
            </w:pPr>
            <w:r w:rsidRPr="000E3130">
              <w:t>4 – клек</w:t>
            </w:r>
          </w:p>
        </w:tc>
        <w:tc>
          <w:tcPr>
            <w:tcW w:w="964" w:type="dxa"/>
            <w:tcBorders>
              <w:top w:val="single" w:sz="4" w:space="0" w:color="auto"/>
              <w:left w:val="single" w:sz="4" w:space="0" w:color="auto"/>
              <w:bottom w:val="single" w:sz="4" w:space="0" w:color="auto"/>
              <w:right w:val="single" w:sz="4" w:space="0" w:color="auto"/>
            </w:tcBorders>
            <w:shd w:val="clear" w:color="auto" w:fill="auto"/>
          </w:tcPr>
          <w:p w14:paraId="3A92088A" w14:textId="77777777" w:rsidR="00A2179F" w:rsidRDefault="00A2179F" w:rsidP="00D174E4">
            <w:pPr>
              <w:spacing w:line="240" w:lineRule="auto"/>
              <w:ind w:firstLine="0"/>
              <w:jc w:val="center"/>
              <w:rPr>
                <w:lang w:val="en-US"/>
              </w:rPr>
            </w:pPr>
          </w:p>
          <w:p w14:paraId="0F5E62CA" w14:textId="77777777" w:rsidR="00A2179F" w:rsidRDefault="00A2179F" w:rsidP="00D174E4">
            <w:pPr>
              <w:spacing w:line="240" w:lineRule="auto"/>
              <w:ind w:firstLine="0"/>
              <w:jc w:val="center"/>
              <w:rPr>
                <w:lang w:val="en-US"/>
              </w:rPr>
            </w:pPr>
          </w:p>
          <w:p w14:paraId="33008BE4" w14:textId="77777777" w:rsidR="00A2179F" w:rsidRDefault="00A2179F" w:rsidP="00D174E4">
            <w:pPr>
              <w:spacing w:line="240" w:lineRule="auto"/>
              <w:ind w:firstLine="0"/>
              <w:jc w:val="center"/>
              <w:rPr>
                <w:lang w:val="en-US"/>
              </w:rPr>
            </w:pPr>
          </w:p>
          <w:p w14:paraId="37037F9F" w14:textId="77777777" w:rsidR="00A2179F" w:rsidRPr="006125C0" w:rsidRDefault="00A2179F" w:rsidP="00D174E4">
            <w:pPr>
              <w:spacing w:line="240" w:lineRule="auto"/>
              <w:ind w:firstLine="0"/>
              <w:jc w:val="center"/>
              <w:rPr>
                <w:lang w:val="en-US"/>
              </w:rPr>
            </w:pPr>
          </w:p>
          <w:p w14:paraId="1C43CFC7" w14:textId="77777777" w:rsidR="00A2179F" w:rsidRPr="000E3130" w:rsidRDefault="00A2179F" w:rsidP="00D174E4">
            <w:pPr>
              <w:spacing w:line="240" w:lineRule="auto"/>
              <w:ind w:firstLine="0"/>
              <w:jc w:val="center"/>
            </w:pPr>
          </w:p>
          <w:p w14:paraId="7086D709" w14:textId="77777777" w:rsidR="00A2179F" w:rsidRPr="000E3130" w:rsidRDefault="00A2179F" w:rsidP="00D174E4">
            <w:pPr>
              <w:spacing w:line="240" w:lineRule="auto"/>
              <w:ind w:firstLine="0"/>
              <w:jc w:val="center"/>
            </w:pPr>
            <w:r w:rsidRPr="000E3130">
              <w:t>х 1</w:t>
            </w:r>
            <w:r>
              <w:t xml:space="preserve"> </w:t>
            </w:r>
            <w:r w:rsidRPr="003D2D6E">
              <w:t>мин</w:t>
            </w:r>
          </w:p>
          <w:p w14:paraId="7FF47AFD" w14:textId="77777777" w:rsidR="00A2179F" w:rsidRPr="000E3130" w:rsidRDefault="00A2179F" w:rsidP="00D174E4">
            <w:pPr>
              <w:spacing w:line="240" w:lineRule="auto"/>
              <w:ind w:firstLine="0"/>
              <w:jc w:val="center"/>
            </w:pPr>
          </w:p>
          <w:p w14:paraId="611F2C60" w14:textId="77777777" w:rsidR="00A2179F" w:rsidRPr="000E3130" w:rsidRDefault="00A2179F" w:rsidP="00D174E4">
            <w:pPr>
              <w:spacing w:line="240" w:lineRule="auto"/>
              <w:ind w:firstLine="0"/>
              <w:jc w:val="center"/>
            </w:pPr>
          </w:p>
          <w:p w14:paraId="03F65172" w14:textId="77777777" w:rsidR="00A2179F" w:rsidRPr="000E3130" w:rsidRDefault="00A2179F" w:rsidP="00D174E4">
            <w:pPr>
              <w:spacing w:line="240" w:lineRule="auto"/>
              <w:ind w:firstLine="0"/>
              <w:jc w:val="center"/>
            </w:pPr>
          </w:p>
          <w:p w14:paraId="1B9F2B7A" w14:textId="77777777" w:rsidR="00A2179F" w:rsidRPr="000E3130" w:rsidRDefault="00A2179F" w:rsidP="00D174E4">
            <w:pPr>
              <w:spacing w:line="240" w:lineRule="auto"/>
              <w:ind w:firstLine="0"/>
              <w:jc w:val="center"/>
            </w:pPr>
          </w:p>
          <w:p w14:paraId="4453AF7A" w14:textId="77777777" w:rsidR="00A2179F" w:rsidRPr="000E3130" w:rsidRDefault="00A2179F" w:rsidP="00D174E4">
            <w:pPr>
              <w:spacing w:line="240" w:lineRule="auto"/>
              <w:ind w:firstLine="0"/>
              <w:jc w:val="center"/>
            </w:pPr>
          </w:p>
          <w:p w14:paraId="597FB216" w14:textId="77777777" w:rsidR="00A2179F" w:rsidRPr="000E3130" w:rsidRDefault="00A2179F" w:rsidP="00D174E4">
            <w:pPr>
              <w:spacing w:line="240" w:lineRule="auto"/>
              <w:ind w:firstLine="0"/>
              <w:jc w:val="center"/>
            </w:pPr>
          </w:p>
          <w:p w14:paraId="12DFDCDF" w14:textId="77777777" w:rsidR="00A2179F" w:rsidRPr="000E3130" w:rsidRDefault="00A2179F" w:rsidP="00D174E4">
            <w:pPr>
              <w:spacing w:line="240" w:lineRule="auto"/>
              <w:ind w:firstLine="0"/>
              <w:jc w:val="center"/>
            </w:pPr>
          </w:p>
          <w:p w14:paraId="3129198D" w14:textId="77777777" w:rsidR="00A2179F" w:rsidRPr="000E3130" w:rsidRDefault="00A2179F" w:rsidP="00D174E4">
            <w:pPr>
              <w:spacing w:line="240" w:lineRule="auto"/>
              <w:ind w:firstLine="0"/>
              <w:jc w:val="center"/>
            </w:pPr>
          </w:p>
          <w:p w14:paraId="10C5F517" w14:textId="77777777" w:rsidR="00A2179F" w:rsidRPr="000E3130" w:rsidRDefault="00A2179F" w:rsidP="00D174E4">
            <w:pPr>
              <w:spacing w:line="240" w:lineRule="auto"/>
              <w:ind w:firstLine="0"/>
              <w:jc w:val="center"/>
            </w:pPr>
          </w:p>
          <w:p w14:paraId="1558360B" w14:textId="77777777" w:rsidR="00A2179F" w:rsidRPr="000E3130" w:rsidRDefault="00A2179F" w:rsidP="00D174E4">
            <w:pPr>
              <w:spacing w:line="240" w:lineRule="auto"/>
              <w:ind w:firstLine="0"/>
              <w:jc w:val="center"/>
            </w:pPr>
          </w:p>
          <w:p w14:paraId="741E10CB" w14:textId="77777777" w:rsidR="00A2179F" w:rsidRPr="000E3130" w:rsidRDefault="00A2179F" w:rsidP="00D174E4">
            <w:pPr>
              <w:spacing w:line="240" w:lineRule="auto"/>
              <w:ind w:firstLine="0"/>
              <w:jc w:val="center"/>
            </w:pPr>
          </w:p>
          <w:p w14:paraId="407742EB" w14:textId="77777777" w:rsidR="00A2179F" w:rsidRPr="000E3130" w:rsidRDefault="00A2179F" w:rsidP="00D174E4">
            <w:pPr>
              <w:spacing w:line="240" w:lineRule="auto"/>
              <w:ind w:firstLine="0"/>
              <w:jc w:val="center"/>
            </w:pPr>
          </w:p>
          <w:p w14:paraId="3A4EFEEC" w14:textId="77777777" w:rsidR="00A2179F" w:rsidRPr="000E3130" w:rsidRDefault="00A2179F" w:rsidP="00D174E4">
            <w:pPr>
              <w:spacing w:line="240" w:lineRule="auto"/>
              <w:ind w:firstLine="0"/>
              <w:jc w:val="center"/>
            </w:pPr>
          </w:p>
          <w:p w14:paraId="03967D81" w14:textId="77777777" w:rsidR="00A2179F" w:rsidRPr="000E3130" w:rsidRDefault="00A2179F" w:rsidP="00D174E4">
            <w:pPr>
              <w:spacing w:line="240" w:lineRule="auto"/>
              <w:ind w:firstLine="0"/>
              <w:jc w:val="center"/>
            </w:pPr>
          </w:p>
          <w:p w14:paraId="3F596234" w14:textId="77777777" w:rsidR="00A2179F" w:rsidRPr="000E3130" w:rsidRDefault="00A2179F" w:rsidP="00D174E4">
            <w:pPr>
              <w:spacing w:line="240" w:lineRule="auto"/>
              <w:ind w:firstLine="0"/>
              <w:jc w:val="center"/>
            </w:pPr>
          </w:p>
          <w:p w14:paraId="41AC0CB7" w14:textId="77777777" w:rsidR="00A2179F" w:rsidRPr="000E3130" w:rsidRDefault="00A2179F" w:rsidP="00D174E4">
            <w:pPr>
              <w:spacing w:line="240" w:lineRule="auto"/>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3D7F791" w14:textId="77777777" w:rsidR="00A2179F" w:rsidRPr="000E3130" w:rsidRDefault="00A2179F" w:rsidP="00D174E4">
            <w:pPr>
              <w:spacing w:line="240" w:lineRule="auto"/>
              <w:ind w:firstLine="0"/>
              <w:jc w:val="center"/>
            </w:pPr>
            <w:r w:rsidRPr="000E3130">
              <w:t>1х32</w:t>
            </w:r>
          </w:p>
          <w:p w14:paraId="0F4132AC" w14:textId="77777777" w:rsidR="00A2179F" w:rsidRPr="000E3130" w:rsidRDefault="00A2179F" w:rsidP="00D174E4">
            <w:pPr>
              <w:spacing w:line="240" w:lineRule="auto"/>
              <w:ind w:firstLine="0"/>
              <w:jc w:val="center"/>
            </w:pPr>
          </w:p>
          <w:p w14:paraId="53419E6A" w14:textId="77777777" w:rsidR="00A2179F" w:rsidRPr="000E3130" w:rsidRDefault="00A2179F" w:rsidP="00D174E4">
            <w:pPr>
              <w:spacing w:line="240" w:lineRule="auto"/>
              <w:ind w:firstLine="0"/>
              <w:jc w:val="center"/>
            </w:pPr>
          </w:p>
          <w:p w14:paraId="17672F9D" w14:textId="77777777" w:rsidR="00A2179F" w:rsidRPr="000E3130" w:rsidRDefault="00A2179F" w:rsidP="00D174E4">
            <w:pPr>
              <w:spacing w:line="240" w:lineRule="auto"/>
              <w:ind w:firstLine="0"/>
              <w:jc w:val="center"/>
            </w:pPr>
          </w:p>
          <w:p w14:paraId="6C9A4B1C" w14:textId="77777777" w:rsidR="00A2179F" w:rsidRPr="000E3130" w:rsidRDefault="00A2179F" w:rsidP="00D174E4">
            <w:pPr>
              <w:spacing w:line="240" w:lineRule="auto"/>
              <w:ind w:firstLine="0"/>
              <w:jc w:val="center"/>
            </w:pPr>
          </w:p>
          <w:p w14:paraId="76407066" w14:textId="77777777" w:rsidR="00A2179F" w:rsidRPr="000E3130" w:rsidRDefault="00A2179F" w:rsidP="00D174E4">
            <w:pPr>
              <w:spacing w:line="240" w:lineRule="auto"/>
              <w:ind w:firstLine="0"/>
              <w:jc w:val="center"/>
            </w:pPr>
          </w:p>
          <w:p w14:paraId="2124E33B" w14:textId="77777777" w:rsidR="00A2179F" w:rsidRPr="000E3130" w:rsidRDefault="00A2179F" w:rsidP="00D174E4">
            <w:pPr>
              <w:spacing w:line="240" w:lineRule="auto"/>
              <w:ind w:firstLine="0"/>
              <w:jc w:val="center"/>
            </w:pPr>
          </w:p>
          <w:p w14:paraId="1F2E10BF" w14:textId="77777777" w:rsidR="00A2179F" w:rsidRPr="000E3130" w:rsidRDefault="00A2179F" w:rsidP="00D174E4">
            <w:pPr>
              <w:spacing w:line="240" w:lineRule="auto"/>
              <w:ind w:firstLine="0"/>
              <w:jc w:val="center"/>
            </w:pPr>
          </w:p>
          <w:p w14:paraId="45453FB6" w14:textId="77777777" w:rsidR="00A2179F" w:rsidRPr="000E3130" w:rsidRDefault="00A2179F" w:rsidP="00D174E4">
            <w:pPr>
              <w:spacing w:line="240" w:lineRule="auto"/>
              <w:ind w:firstLine="0"/>
              <w:jc w:val="center"/>
            </w:pPr>
          </w:p>
          <w:p w14:paraId="0CA9F82C" w14:textId="77777777" w:rsidR="00A2179F" w:rsidRPr="000E3130" w:rsidRDefault="00A2179F" w:rsidP="00D174E4">
            <w:pPr>
              <w:spacing w:line="240" w:lineRule="auto"/>
              <w:ind w:firstLine="0"/>
              <w:jc w:val="center"/>
            </w:pPr>
          </w:p>
          <w:p w14:paraId="6FA2554C" w14:textId="77777777" w:rsidR="00A2179F" w:rsidRPr="000E3130" w:rsidRDefault="00A2179F" w:rsidP="00D174E4">
            <w:pPr>
              <w:spacing w:line="240" w:lineRule="auto"/>
              <w:ind w:firstLine="0"/>
              <w:jc w:val="center"/>
            </w:pPr>
          </w:p>
          <w:p w14:paraId="41AF2FFB" w14:textId="77777777" w:rsidR="00A2179F" w:rsidRPr="000E3130" w:rsidRDefault="00A2179F" w:rsidP="00D174E4">
            <w:pPr>
              <w:spacing w:line="240" w:lineRule="auto"/>
              <w:ind w:firstLine="0"/>
              <w:jc w:val="center"/>
            </w:pPr>
          </w:p>
          <w:p w14:paraId="78D09542" w14:textId="77777777" w:rsidR="00A2179F" w:rsidRPr="000E3130" w:rsidRDefault="00A2179F" w:rsidP="00D174E4">
            <w:pPr>
              <w:spacing w:line="240" w:lineRule="auto"/>
              <w:ind w:firstLine="0"/>
              <w:jc w:val="center"/>
            </w:pPr>
            <w:r w:rsidRPr="000E3130">
              <w:t>4х8</w:t>
            </w:r>
          </w:p>
          <w:p w14:paraId="74FB0673" w14:textId="77777777" w:rsidR="00A2179F" w:rsidRPr="000E3130" w:rsidRDefault="00A2179F" w:rsidP="00D174E4">
            <w:pPr>
              <w:spacing w:line="240" w:lineRule="auto"/>
              <w:ind w:firstLine="0"/>
              <w:jc w:val="center"/>
            </w:pPr>
          </w:p>
          <w:p w14:paraId="5D33652F" w14:textId="77777777" w:rsidR="00A2179F" w:rsidRPr="000E3130" w:rsidRDefault="00A2179F" w:rsidP="00D174E4">
            <w:pPr>
              <w:spacing w:line="240" w:lineRule="auto"/>
              <w:ind w:firstLine="0"/>
              <w:jc w:val="center"/>
            </w:pPr>
          </w:p>
          <w:p w14:paraId="17BD9C36" w14:textId="77777777" w:rsidR="00A2179F" w:rsidRPr="000E3130" w:rsidRDefault="00A2179F" w:rsidP="00D174E4">
            <w:pPr>
              <w:spacing w:line="240" w:lineRule="auto"/>
              <w:ind w:firstLine="0"/>
              <w:jc w:val="center"/>
            </w:pPr>
          </w:p>
          <w:p w14:paraId="601E78D1" w14:textId="77777777" w:rsidR="00A2179F" w:rsidRPr="000E3130" w:rsidRDefault="00A2179F" w:rsidP="00D174E4">
            <w:pPr>
              <w:spacing w:line="240" w:lineRule="auto"/>
              <w:ind w:firstLine="0"/>
              <w:jc w:val="center"/>
            </w:pPr>
          </w:p>
          <w:p w14:paraId="0C0DC26B" w14:textId="77777777" w:rsidR="00A2179F" w:rsidRPr="000E3130" w:rsidRDefault="00A2179F" w:rsidP="00D174E4">
            <w:pPr>
              <w:spacing w:line="240" w:lineRule="auto"/>
              <w:ind w:firstLine="0"/>
              <w:jc w:val="center"/>
            </w:pPr>
          </w:p>
          <w:p w14:paraId="06E84A35" w14:textId="77777777" w:rsidR="00A2179F" w:rsidRPr="000E3130" w:rsidRDefault="00A2179F" w:rsidP="00D174E4">
            <w:pPr>
              <w:spacing w:line="240" w:lineRule="auto"/>
              <w:ind w:firstLine="0"/>
              <w:jc w:val="center"/>
            </w:pPr>
          </w:p>
          <w:p w14:paraId="187383BC" w14:textId="77777777" w:rsidR="00A2179F" w:rsidRPr="000E3130" w:rsidRDefault="00A2179F" w:rsidP="00D174E4">
            <w:pPr>
              <w:spacing w:line="240" w:lineRule="auto"/>
              <w:ind w:firstLine="0"/>
              <w:jc w:val="center"/>
            </w:pPr>
            <w:r w:rsidRPr="000E3130">
              <w:t>10х4</w:t>
            </w:r>
          </w:p>
          <w:p w14:paraId="22918AC8" w14:textId="77777777" w:rsidR="00A2179F" w:rsidRPr="000E3130" w:rsidRDefault="00A2179F" w:rsidP="00D174E4">
            <w:pPr>
              <w:spacing w:line="240" w:lineRule="auto"/>
              <w:ind w:firstLine="0"/>
              <w:jc w:val="center"/>
            </w:pPr>
          </w:p>
          <w:p w14:paraId="4485D912" w14:textId="77777777" w:rsidR="00A2179F" w:rsidRPr="000E3130" w:rsidRDefault="00A2179F" w:rsidP="00D174E4">
            <w:pPr>
              <w:spacing w:line="240" w:lineRule="auto"/>
              <w:ind w:firstLine="0"/>
              <w:jc w:val="center"/>
            </w:pPr>
          </w:p>
          <w:p w14:paraId="0070B189" w14:textId="77777777" w:rsidR="00A2179F" w:rsidRPr="000E3130" w:rsidRDefault="00A2179F" w:rsidP="00D174E4">
            <w:pPr>
              <w:spacing w:line="240" w:lineRule="auto"/>
              <w:jc w:val="center"/>
            </w:pPr>
          </w:p>
        </w:tc>
        <w:tc>
          <w:tcPr>
            <w:tcW w:w="3179" w:type="dxa"/>
            <w:tcBorders>
              <w:top w:val="single" w:sz="4" w:space="0" w:color="auto"/>
              <w:left w:val="single" w:sz="4" w:space="0" w:color="auto"/>
              <w:bottom w:val="single" w:sz="4" w:space="0" w:color="auto"/>
              <w:right w:val="single" w:sz="4" w:space="0" w:color="auto"/>
            </w:tcBorders>
            <w:shd w:val="clear" w:color="auto" w:fill="auto"/>
          </w:tcPr>
          <w:p w14:paraId="04E85D89" w14:textId="77777777" w:rsidR="00A2179F" w:rsidRDefault="00A2179F" w:rsidP="00D174E4">
            <w:pPr>
              <w:spacing w:line="240" w:lineRule="auto"/>
              <w:ind w:firstLine="0"/>
              <w:rPr>
                <w:lang w:val="en-US"/>
              </w:rPr>
            </w:pPr>
            <w:r w:rsidRPr="000E3130">
              <w:t xml:space="preserve"> да е стъпила на земята;</w:t>
            </w:r>
          </w:p>
          <w:p w14:paraId="61590E49" w14:textId="77777777" w:rsidR="00A2179F" w:rsidRPr="006125C0" w:rsidRDefault="00A2179F" w:rsidP="00D174E4">
            <w:pPr>
              <w:spacing w:line="240" w:lineRule="auto"/>
              <w:ind w:firstLine="0"/>
              <w:rPr>
                <w:sz w:val="16"/>
                <w:szCs w:val="16"/>
                <w:lang w:val="en-US"/>
              </w:rPr>
            </w:pPr>
          </w:p>
          <w:p w14:paraId="3085E53B" w14:textId="77777777" w:rsidR="00A2179F" w:rsidRPr="000E3130" w:rsidRDefault="00A2179F" w:rsidP="00D174E4">
            <w:pPr>
              <w:spacing w:line="240" w:lineRule="auto"/>
              <w:ind w:firstLine="0"/>
            </w:pPr>
            <w:r w:rsidRPr="000E3130">
              <w:t>равни рамене и хълбоци; изправен гръб</w:t>
            </w:r>
          </w:p>
          <w:p w14:paraId="1BB7D2B1" w14:textId="77777777" w:rsidR="00A2179F" w:rsidRPr="000E3130" w:rsidRDefault="00A2179F" w:rsidP="00D174E4">
            <w:pPr>
              <w:spacing w:line="240" w:lineRule="auto"/>
              <w:ind w:firstLine="0"/>
            </w:pPr>
          </w:p>
          <w:p w14:paraId="761A8400" w14:textId="77777777" w:rsidR="00A2179F" w:rsidRPr="000E3130" w:rsidRDefault="00A2179F" w:rsidP="00D174E4">
            <w:pPr>
              <w:spacing w:line="240" w:lineRule="auto"/>
              <w:ind w:firstLine="0"/>
            </w:pPr>
          </w:p>
          <w:p w14:paraId="7246DA93" w14:textId="77777777" w:rsidR="00A2179F" w:rsidRPr="000E3130" w:rsidRDefault="00A2179F" w:rsidP="00D174E4">
            <w:pPr>
              <w:spacing w:line="240" w:lineRule="auto"/>
              <w:ind w:firstLine="0"/>
            </w:pPr>
          </w:p>
          <w:p w14:paraId="233C2CDE" w14:textId="77777777" w:rsidR="00A2179F" w:rsidRPr="000E3130" w:rsidRDefault="00A2179F" w:rsidP="00D174E4">
            <w:pPr>
              <w:spacing w:line="240" w:lineRule="auto"/>
              <w:ind w:firstLine="0"/>
            </w:pPr>
            <w:r w:rsidRPr="000E3130">
              <w:t xml:space="preserve">Следи се за равни рамене и хълбоци; обтегнати и обърнати крака и стъпала </w:t>
            </w:r>
          </w:p>
          <w:p w14:paraId="5692170A" w14:textId="77777777" w:rsidR="00A2179F" w:rsidRPr="000E3130" w:rsidRDefault="00A2179F" w:rsidP="00D174E4">
            <w:pPr>
              <w:spacing w:line="240" w:lineRule="auto"/>
              <w:ind w:firstLine="0"/>
            </w:pPr>
          </w:p>
          <w:p w14:paraId="3D8AC508" w14:textId="77777777" w:rsidR="00A2179F" w:rsidRPr="000E3130" w:rsidRDefault="00A2179F" w:rsidP="00D174E4">
            <w:pPr>
              <w:spacing w:line="240" w:lineRule="auto"/>
              <w:ind w:firstLine="0"/>
            </w:pPr>
            <w:r w:rsidRPr="000E3130">
              <w:t>Следи се да работи коремната мускулатура; равни рамен</w:t>
            </w:r>
            <w:r>
              <w:t>е</w:t>
            </w:r>
            <w:r w:rsidRPr="000E3130">
              <w:t>, максимална амплитуда</w:t>
            </w:r>
          </w:p>
          <w:p w14:paraId="0FB59B0D" w14:textId="77777777" w:rsidR="00A2179F" w:rsidRPr="000E3130" w:rsidRDefault="00A2179F" w:rsidP="00D174E4">
            <w:pPr>
              <w:spacing w:line="240" w:lineRule="auto"/>
              <w:ind w:firstLine="0"/>
            </w:pPr>
          </w:p>
          <w:p w14:paraId="4509FEB7" w14:textId="77777777" w:rsidR="00A2179F" w:rsidRDefault="00A2179F" w:rsidP="00D174E4">
            <w:pPr>
              <w:spacing w:line="240" w:lineRule="auto"/>
              <w:ind w:firstLine="0"/>
            </w:pPr>
          </w:p>
          <w:p w14:paraId="2B7D86C7" w14:textId="77777777" w:rsidR="00A2179F" w:rsidRPr="000E3130" w:rsidRDefault="00A2179F" w:rsidP="00D174E4">
            <w:pPr>
              <w:spacing w:line="240" w:lineRule="auto"/>
              <w:ind w:firstLine="0"/>
            </w:pPr>
          </w:p>
          <w:p w14:paraId="09A84109" w14:textId="77777777" w:rsidR="00A2179F" w:rsidRPr="000E3130" w:rsidRDefault="00A2179F" w:rsidP="00D174E4">
            <w:pPr>
              <w:spacing w:line="240" w:lineRule="auto"/>
              <w:ind w:firstLine="0"/>
            </w:pPr>
          </w:p>
          <w:p w14:paraId="7E577B34" w14:textId="16D3A75A" w:rsidR="00A2179F" w:rsidRPr="000E3130" w:rsidRDefault="00A2179F" w:rsidP="00D174E4">
            <w:pPr>
              <w:spacing w:line="240" w:lineRule="auto"/>
              <w:jc w:val="left"/>
            </w:pPr>
            <w:r w:rsidRPr="000E3130">
              <w:t xml:space="preserve">Следи се за темпото на упражнението; краката да </w:t>
            </w:r>
            <w:r>
              <w:br/>
            </w:r>
            <w:r w:rsidRPr="000E3130">
              <w:t xml:space="preserve">бъдат събрани; височина </w:t>
            </w:r>
            <w:r>
              <w:br/>
            </w:r>
            <w:r w:rsidRPr="000E3130">
              <w:t>на скока</w:t>
            </w:r>
          </w:p>
        </w:tc>
      </w:tr>
      <w:tr w:rsidR="000730CD" w:rsidRPr="000E3130" w14:paraId="65410CB4" w14:textId="77777777" w:rsidTr="00A6597D">
        <w:trPr>
          <w:cantSplit/>
          <w:trHeight w:val="6915"/>
        </w:trPr>
        <w:tc>
          <w:tcPr>
            <w:tcW w:w="676"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49DB7FC" w14:textId="03A8E8AB" w:rsidR="000730CD" w:rsidRPr="000E3130" w:rsidRDefault="006125C0" w:rsidP="006125C0">
            <w:pPr>
              <w:spacing w:line="240" w:lineRule="auto"/>
              <w:ind w:right="113" w:firstLine="0"/>
              <w:jc w:val="center"/>
              <w:rPr>
                <w:b/>
              </w:rPr>
            </w:pPr>
            <w:r>
              <w:rPr>
                <w:b/>
                <w:sz w:val="22"/>
              </w:rPr>
              <w:t>О</w:t>
            </w:r>
            <w:r w:rsidR="000730CD" w:rsidRPr="006125C0">
              <w:rPr>
                <w:b/>
                <w:sz w:val="22"/>
              </w:rPr>
              <w:t xml:space="preserve">сновна част (до </w:t>
            </w:r>
            <w:r w:rsidR="00DA2686" w:rsidRPr="006125C0">
              <w:rPr>
                <w:b/>
                <w:sz w:val="22"/>
              </w:rPr>
              <w:t xml:space="preserve">53 </w:t>
            </w:r>
            <w:r w:rsidR="000730CD" w:rsidRPr="006125C0">
              <w:rPr>
                <w:b/>
                <w:sz w:val="22"/>
              </w:rPr>
              <w:t>мин</w:t>
            </w:r>
            <w:r w:rsidR="000730CD">
              <w:rPr>
                <w:b/>
              </w:rPr>
              <w:t>)</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1A7FA57" w14:textId="77777777" w:rsidR="000730CD" w:rsidRPr="00E74174" w:rsidRDefault="000730CD" w:rsidP="00D174E4">
            <w:pPr>
              <w:pStyle w:val="Default"/>
              <w:rPr>
                <w:rFonts w:ascii="Times New Roman" w:hAnsi="Times New Roman" w:cs="Times New Roman"/>
                <w:lang w:val="bg-BG"/>
              </w:rPr>
            </w:pPr>
            <w:r w:rsidRPr="00E74174">
              <w:rPr>
                <w:rFonts w:ascii="Times New Roman" w:hAnsi="Times New Roman" w:cs="Times New Roman"/>
                <w:lang w:val="bg-BG"/>
              </w:rPr>
              <w:t xml:space="preserve">I. Развиване на качеството ловкост </w:t>
            </w:r>
          </w:p>
          <w:p w14:paraId="143BB380" w14:textId="77777777" w:rsidR="000730CD" w:rsidRPr="000E3130" w:rsidRDefault="000730CD" w:rsidP="00D174E4">
            <w:pPr>
              <w:pStyle w:val="Default"/>
              <w:rPr>
                <w:rFonts w:ascii="Times New Roman" w:hAnsi="Times New Roman" w:cs="Times New Roman"/>
                <w:sz w:val="22"/>
                <w:szCs w:val="22"/>
                <w:lang w:val="bg-BG"/>
              </w:rPr>
            </w:pPr>
          </w:p>
          <w:p w14:paraId="5161EB73" w14:textId="77777777" w:rsidR="000730CD" w:rsidRPr="000E3130" w:rsidRDefault="000730CD" w:rsidP="00D174E4">
            <w:pPr>
              <w:spacing w:line="240" w:lineRule="auto"/>
              <w:ind w:firstLine="0"/>
            </w:pPr>
            <w:r w:rsidRPr="000E3130">
              <w:t>а) жонглиране с 3 тенис топки</w:t>
            </w:r>
          </w:p>
          <w:p w14:paraId="34926C3A" w14:textId="77777777" w:rsidR="000730CD" w:rsidRPr="000E3130" w:rsidRDefault="000730CD" w:rsidP="00D174E4">
            <w:pPr>
              <w:spacing w:line="240" w:lineRule="auto"/>
              <w:ind w:firstLine="0"/>
            </w:pPr>
          </w:p>
          <w:p w14:paraId="704EB18D" w14:textId="77777777" w:rsidR="000730CD" w:rsidRPr="000E3130" w:rsidRDefault="000730CD" w:rsidP="00D174E4">
            <w:pPr>
              <w:spacing w:line="240" w:lineRule="auto"/>
              <w:ind w:firstLine="0"/>
            </w:pPr>
            <w:r w:rsidRPr="000E3130">
              <w:t>б) надлъжен стоеж на метър разстояние от стена, във всяка ръка по една тенис топка</w:t>
            </w:r>
            <w:r>
              <w:t>:</w:t>
            </w:r>
          </w:p>
          <w:p w14:paraId="15FE6F2D" w14:textId="77777777" w:rsidR="000730CD" w:rsidRPr="000E3130" w:rsidRDefault="000730CD" w:rsidP="00D174E4">
            <w:pPr>
              <w:spacing w:line="240" w:lineRule="auto"/>
              <w:ind w:firstLine="0"/>
            </w:pPr>
            <w:r w:rsidRPr="000E3130">
              <w:t>1 – удар с топката по стената с дясна ръка</w:t>
            </w:r>
          </w:p>
          <w:p w14:paraId="5CFBDC0D" w14:textId="77777777" w:rsidR="000730CD" w:rsidRPr="000E3130" w:rsidRDefault="000730CD" w:rsidP="00D174E4">
            <w:pPr>
              <w:spacing w:line="240" w:lineRule="auto"/>
              <w:ind w:firstLine="0"/>
            </w:pPr>
            <w:r w:rsidRPr="000E3130">
              <w:t>2 – удар с топката по стената с лява ръка, улавя се първата топка с дясна ръка</w:t>
            </w:r>
          </w:p>
          <w:p w14:paraId="4535BC3C" w14:textId="77777777" w:rsidR="000730CD" w:rsidRPr="000E3130" w:rsidRDefault="000730CD" w:rsidP="00D174E4">
            <w:pPr>
              <w:spacing w:line="240" w:lineRule="auto"/>
              <w:ind w:firstLine="0"/>
            </w:pPr>
          </w:p>
          <w:p w14:paraId="398317A6" w14:textId="77777777" w:rsidR="000730CD" w:rsidRPr="000E3130" w:rsidRDefault="000730CD" w:rsidP="00D174E4">
            <w:pPr>
              <w:spacing w:line="240" w:lineRule="auto"/>
              <w:ind w:firstLine="0"/>
            </w:pPr>
            <w:r w:rsidRPr="000E3130">
              <w:t>в) надлъжен стоеж на метър разстояние от стена, тенис топка в дясна ръка</w:t>
            </w:r>
            <w:r>
              <w:t>:</w:t>
            </w:r>
          </w:p>
          <w:p w14:paraId="752F0A93" w14:textId="77777777" w:rsidR="000730CD" w:rsidRPr="000E3130" w:rsidRDefault="000730CD" w:rsidP="00D174E4">
            <w:pPr>
              <w:spacing w:line="240" w:lineRule="auto"/>
              <w:ind w:firstLine="0"/>
            </w:pPr>
            <w:r w:rsidRPr="000E3130">
              <w:t>1 – отбиване на топката в стената</w:t>
            </w:r>
          </w:p>
          <w:p w14:paraId="28B5B05A" w14:textId="77777777" w:rsidR="000730CD" w:rsidRPr="000E3130" w:rsidRDefault="000730CD" w:rsidP="00D174E4">
            <w:pPr>
              <w:spacing w:line="240" w:lineRule="auto"/>
              <w:ind w:firstLine="0"/>
            </w:pPr>
            <w:r w:rsidRPr="000E3130">
              <w:t>2 – завъртане на 360˚</w:t>
            </w:r>
          </w:p>
          <w:p w14:paraId="5D3B256A" w14:textId="77777777" w:rsidR="000730CD" w:rsidRPr="000E3130" w:rsidRDefault="000730CD" w:rsidP="00D174E4">
            <w:pPr>
              <w:spacing w:line="240" w:lineRule="auto"/>
              <w:ind w:firstLine="0"/>
            </w:pPr>
            <w:r w:rsidRPr="000E3130">
              <w:t xml:space="preserve">3 – улавяне на топката </w:t>
            </w:r>
          </w:p>
          <w:p w14:paraId="4117409B" w14:textId="77777777" w:rsidR="000730CD" w:rsidRPr="000E3130" w:rsidRDefault="000730CD" w:rsidP="00D174E4">
            <w:pPr>
              <w:spacing w:line="240" w:lineRule="auto"/>
              <w:ind w:firstLine="0"/>
            </w:pPr>
            <w:r w:rsidRPr="000E3130">
              <w:t xml:space="preserve">4 – ИП </w:t>
            </w:r>
          </w:p>
          <w:p w14:paraId="3E795F4F" w14:textId="1A0ECDF4" w:rsidR="000730CD" w:rsidRPr="000E3130" w:rsidRDefault="000730CD" w:rsidP="00D174E4">
            <w:pPr>
              <w:spacing w:line="240" w:lineRule="auto"/>
              <w:ind w:firstLine="0"/>
            </w:pPr>
          </w:p>
        </w:tc>
        <w:tc>
          <w:tcPr>
            <w:tcW w:w="964" w:type="dxa"/>
            <w:tcBorders>
              <w:top w:val="single" w:sz="4" w:space="0" w:color="auto"/>
              <w:left w:val="single" w:sz="4" w:space="0" w:color="auto"/>
              <w:bottom w:val="single" w:sz="4" w:space="0" w:color="auto"/>
              <w:right w:val="single" w:sz="4" w:space="0" w:color="auto"/>
            </w:tcBorders>
            <w:shd w:val="clear" w:color="auto" w:fill="auto"/>
          </w:tcPr>
          <w:p w14:paraId="514A28D3" w14:textId="71EBFAEA" w:rsidR="000730CD" w:rsidRPr="000E3130" w:rsidRDefault="000730CD" w:rsidP="00D174E4">
            <w:pPr>
              <w:spacing w:line="240" w:lineRule="auto"/>
              <w:ind w:firstLine="0"/>
              <w:jc w:val="center"/>
            </w:pPr>
            <w:r w:rsidRPr="000E3130">
              <w:t>1</w:t>
            </w:r>
            <w:r w:rsidR="00DA2686">
              <w:t>5</w:t>
            </w:r>
            <w:r w:rsidRPr="003D2D6E">
              <w:t xml:space="preserve"> мин</w:t>
            </w:r>
            <w:r>
              <w:t xml:space="preserve"> </w:t>
            </w:r>
          </w:p>
          <w:p w14:paraId="250CF94D" w14:textId="77777777" w:rsidR="000730CD" w:rsidRPr="000E3130" w:rsidRDefault="000730CD" w:rsidP="00D174E4">
            <w:pPr>
              <w:spacing w:line="240" w:lineRule="auto"/>
              <w:ind w:firstLine="0"/>
              <w:jc w:val="center"/>
            </w:pPr>
          </w:p>
          <w:p w14:paraId="7DC4BFDB" w14:textId="77777777" w:rsidR="000730CD" w:rsidRPr="000E3130" w:rsidRDefault="000730CD" w:rsidP="00D174E4">
            <w:pPr>
              <w:spacing w:line="240" w:lineRule="auto"/>
              <w:ind w:firstLine="0"/>
              <w:jc w:val="center"/>
            </w:pPr>
          </w:p>
          <w:p w14:paraId="0001404E" w14:textId="0C3063C1" w:rsidR="000730CD" w:rsidRPr="000E3130" w:rsidRDefault="00DA2686" w:rsidP="00D174E4">
            <w:pPr>
              <w:spacing w:line="240" w:lineRule="auto"/>
              <w:ind w:firstLine="0"/>
              <w:jc w:val="center"/>
            </w:pPr>
            <w:r>
              <w:t>4</w:t>
            </w:r>
            <w:r w:rsidR="000730CD">
              <w:t xml:space="preserve"> </w:t>
            </w:r>
            <w:r w:rsidR="000730CD" w:rsidRPr="003D2D6E">
              <w:t>мин</w:t>
            </w:r>
          </w:p>
          <w:p w14:paraId="4B0C9AAC" w14:textId="77777777" w:rsidR="000730CD" w:rsidRPr="000E3130" w:rsidRDefault="000730CD" w:rsidP="00D174E4">
            <w:pPr>
              <w:spacing w:line="240" w:lineRule="auto"/>
              <w:ind w:firstLine="0"/>
              <w:jc w:val="center"/>
            </w:pPr>
          </w:p>
          <w:p w14:paraId="3D968404" w14:textId="4D4D4369" w:rsidR="000730CD" w:rsidRPr="000E3130" w:rsidRDefault="00DA2686" w:rsidP="00D174E4">
            <w:pPr>
              <w:spacing w:line="240" w:lineRule="auto"/>
              <w:ind w:firstLine="0"/>
              <w:jc w:val="center"/>
            </w:pPr>
            <w:r>
              <w:t>4</w:t>
            </w:r>
            <w:r w:rsidR="000730CD" w:rsidRPr="003D2D6E">
              <w:t xml:space="preserve"> мин</w:t>
            </w:r>
          </w:p>
          <w:p w14:paraId="52535263" w14:textId="77777777" w:rsidR="000730CD" w:rsidRDefault="000730CD" w:rsidP="00D174E4">
            <w:pPr>
              <w:spacing w:line="240" w:lineRule="auto"/>
              <w:ind w:firstLine="0"/>
              <w:jc w:val="center"/>
            </w:pPr>
          </w:p>
          <w:p w14:paraId="618C7E00" w14:textId="77777777" w:rsidR="000730CD" w:rsidRDefault="000730CD" w:rsidP="00D174E4">
            <w:pPr>
              <w:spacing w:line="240" w:lineRule="auto"/>
              <w:ind w:firstLine="0"/>
              <w:jc w:val="center"/>
            </w:pPr>
          </w:p>
          <w:p w14:paraId="65CA9E43" w14:textId="77777777" w:rsidR="000730CD" w:rsidRPr="000E3130" w:rsidRDefault="000730CD" w:rsidP="00D174E4">
            <w:pPr>
              <w:spacing w:line="240" w:lineRule="auto"/>
              <w:ind w:firstLine="0"/>
              <w:jc w:val="center"/>
            </w:pPr>
          </w:p>
          <w:p w14:paraId="29266F7F" w14:textId="77777777" w:rsidR="000730CD" w:rsidRPr="000E3130" w:rsidRDefault="000730CD" w:rsidP="00D174E4">
            <w:pPr>
              <w:spacing w:line="240" w:lineRule="auto"/>
              <w:ind w:firstLine="0"/>
              <w:jc w:val="center"/>
            </w:pPr>
          </w:p>
          <w:p w14:paraId="429017FB" w14:textId="77777777" w:rsidR="000730CD" w:rsidRPr="000E3130" w:rsidRDefault="000730CD" w:rsidP="00D174E4">
            <w:pPr>
              <w:spacing w:line="240" w:lineRule="auto"/>
              <w:ind w:firstLine="0"/>
              <w:jc w:val="center"/>
            </w:pPr>
          </w:p>
          <w:p w14:paraId="2CF4BE8B" w14:textId="77777777" w:rsidR="000730CD" w:rsidRPr="000E3130" w:rsidRDefault="000730CD" w:rsidP="00D174E4">
            <w:pPr>
              <w:spacing w:line="240" w:lineRule="auto"/>
              <w:ind w:firstLine="0"/>
              <w:jc w:val="center"/>
            </w:pPr>
          </w:p>
          <w:p w14:paraId="443EA37A" w14:textId="77777777" w:rsidR="000730CD" w:rsidRPr="000E3130" w:rsidRDefault="000730CD" w:rsidP="00D174E4">
            <w:pPr>
              <w:spacing w:line="240" w:lineRule="auto"/>
              <w:ind w:firstLine="0"/>
              <w:jc w:val="center"/>
            </w:pPr>
          </w:p>
          <w:p w14:paraId="32125603" w14:textId="77777777" w:rsidR="000730CD" w:rsidRPr="000E3130" w:rsidRDefault="000730CD" w:rsidP="00D174E4">
            <w:pPr>
              <w:spacing w:line="240" w:lineRule="auto"/>
              <w:ind w:firstLine="0"/>
              <w:jc w:val="center"/>
            </w:pPr>
          </w:p>
          <w:p w14:paraId="047A9101" w14:textId="77777777" w:rsidR="000730CD" w:rsidRPr="000E3130" w:rsidRDefault="000730CD" w:rsidP="00D174E4">
            <w:pPr>
              <w:spacing w:line="240" w:lineRule="auto"/>
              <w:ind w:firstLine="0"/>
              <w:jc w:val="center"/>
            </w:pPr>
          </w:p>
          <w:p w14:paraId="6D1973A8" w14:textId="77777777" w:rsidR="000730CD" w:rsidRPr="000E3130" w:rsidRDefault="000730CD" w:rsidP="00D174E4">
            <w:pPr>
              <w:spacing w:line="240" w:lineRule="auto"/>
              <w:ind w:firstLine="0"/>
              <w:jc w:val="center"/>
            </w:pPr>
          </w:p>
          <w:p w14:paraId="0476D8E4" w14:textId="77777777" w:rsidR="000730CD" w:rsidRPr="000E3130" w:rsidRDefault="000730CD" w:rsidP="00D174E4">
            <w:pPr>
              <w:spacing w:line="240" w:lineRule="auto"/>
              <w:ind w:firstLine="0"/>
              <w:jc w:val="center"/>
            </w:pPr>
          </w:p>
          <w:p w14:paraId="5E6B42D2" w14:textId="77777777" w:rsidR="000730CD" w:rsidRPr="000E3130" w:rsidRDefault="000730CD" w:rsidP="00D174E4">
            <w:pPr>
              <w:spacing w:line="240" w:lineRule="auto"/>
              <w:ind w:firstLine="0"/>
              <w:jc w:val="center"/>
            </w:pPr>
          </w:p>
          <w:p w14:paraId="53EF61A2" w14:textId="77777777" w:rsidR="000730CD" w:rsidRPr="000E3130" w:rsidRDefault="000730CD" w:rsidP="00D174E4">
            <w:pPr>
              <w:spacing w:line="240" w:lineRule="auto"/>
              <w:ind w:firstLine="0"/>
              <w:jc w:val="center"/>
            </w:pPr>
          </w:p>
          <w:p w14:paraId="21815A8C" w14:textId="77777777" w:rsidR="000730CD" w:rsidRPr="000E3130" w:rsidRDefault="000730CD" w:rsidP="00D174E4">
            <w:pPr>
              <w:spacing w:line="240" w:lineRule="auto"/>
              <w:ind w:firstLine="0"/>
              <w:jc w:val="center"/>
            </w:pPr>
          </w:p>
          <w:p w14:paraId="7A7B6667" w14:textId="77777777" w:rsidR="000730CD" w:rsidRPr="000E3130" w:rsidRDefault="000730CD" w:rsidP="00D174E4">
            <w:pPr>
              <w:spacing w:line="240" w:lineRule="auto"/>
              <w:ind w:firstLine="0"/>
              <w:jc w:val="center"/>
            </w:pPr>
          </w:p>
          <w:p w14:paraId="6B146A70" w14:textId="77777777" w:rsidR="000730CD" w:rsidRPr="000E3130" w:rsidRDefault="000730CD" w:rsidP="00D174E4">
            <w:pPr>
              <w:spacing w:line="240" w:lineRule="auto"/>
              <w:ind w:firstLine="0"/>
              <w:jc w:val="center"/>
            </w:pPr>
          </w:p>
          <w:p w14:paraId="47436DDA" w14:textId="77777777" w:rsidR="000730CD" w:rsidRPr="000E3130" w:rsidRDefault="000730CD" w:rsidP="00D174E4">
            <w:pPr>
              <w:spacing w:line="240" w:lineRule="auto"/>
              <w:ind w:firstLine="0"/>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0DA30C5" w14:textId="77777777" w:rsidR="000730CD" w:rsidRPr="000E3130" w:rsidRDefault="000730CD" w:rsidP="00D174E4">
            <w:pPr>
              <w:spacing w:line="240" w:lineRule="auto"/>
              <w:ind w:firstLine="0"/>
              <w:jc w:val="center"/>
            </w:pPr>
          </w:p>
          <w:p w14:paraId="4D8DB09C" w14:textId="77777777" w:rsidR="000730CD" w:rsidRPr="000E3130" w:rsidRDefault="000730CD" w:rsidP="00D174E4">
            <w:pPr>
              <w:spacing w:line="240" w:lineRule="auto"/>
              <w:ind w:firstLine="0"/>
              <w:jc w:val="center"/>
            </w:pPr>
          </w:p>
          <w:p w14:paraId="4FBD2F9B" w14:textId="77777777" w:rsidR="000730CD" w:rsidRPr="000E3130" w:rsidRDefault="000730CD" w:rsidP="00D174E4">
            <w:pPr>
              <w:spacing w:line="240" w:lineRule="auto"/>
              <w:ind w:firstLine="0"/>
              <w:jc w:val="center"/>
            </w:pPr>
          </w:p>
          <w:p w14:paraId="27D837EF" w14:textId="77777777" w:rsidR="000730CD" w:rsidRPr="000E3130" w:rsidRDefault="000730CD" w:rsidP="00D174E4">
            <w:pPr>
              <w:spacing w:line="240" w:lineRule="auto"/>
              <w:ind w:firstLine="0"/>
              <w:jc w:val="center"/>
            </w:pPr>
          </w:p>
          <w:p w14:paraId="2CE69182" w14:textId="77777777" w:rsidR="000730CD" w:rsidRPr="000E3130" w:rsidRDefault="000730CD" w:rsidP="00D174E4">
            <w:pPr>
              <w:spacing w:line="240" w:lineRule="auto"/>
              <w:ind w:firstLine="0"/>
              <w:jc w:val="center"/>
            </w:pPr>
          </w:p>
          <w:p w14:paraId="2468FF38" w14:textId="77777777" w:rsidR="000730CD" w:rsidRPr="000E3130" w:rsidRDefault="000730CD" w:rsidP="00D174E4">
            <w:pPr>
              <w:spacing w:line="240" w:lineRule="auto"/>
              <w:ind w:firstLine="0"/>
              <w:jc w:val="center"/>
            </w:pPr>
          </w:p>
          <w:p w14:paraId="6B13DCC2" w14:textId="77777777" w:rsidR="000730CD" w:rsidRPr="000E3130" w:rsidRDefault="000730CD" w:rsidP="00D174E4">
            <w:pPr>
              <w:spacing w:line="240" w:lineRule="auto"/>
              <w:ind w:firstLine="0"/>
              <w:jc w:val="center"/>
            </w:pPr>
          </w:p>
          <w:p w14:paraId="74090160" w14:textId="77777777" w:rsidR="000730CD" w:rsidRPr="000E3130" w:rsidRDefault="000730CD" w:rsidP="00D174E4">
            <w:pPr>
              <w:spacing w:line="240" w:lineRule="auto"/>
              <w:ind w:firstLine="0"/>
              <w:jc w:val="center"/>
            </w:pPr>
          </w:p>
          <w:p w14:paraId="1886A64E" w14:textId="77777777" w:rsidR="000730CD" w:rsidRPr="000E3130" w:rsidRDefault="000730CD" w:rsidP="00D174E4">
            <w:pPr>
              <w:spacing w:line="240" w:lineRule="auto"/>
              <w:ind w:firstLine="0"/>
              <w:jc w:val="center"/>
            </w:pPr>
          </w:p>
          <w:p w14:paraId="00A6BD81" w14:textId="77777777" w:rsidR="000730CD" w:rsidRPr="000E3130" w:rsidRDefault="000730CD" w:rsidP="00D174E4">
            <w:pPr>
              <w:spacing w:line="240" w:lineRule="auto"/>
              <w:ind w:firstLine="0"/>
              <w:jc w:val="center"/>
            </w:pPr>
          </w:p>
          <w:p w14:paraId="17C0B610" w14:textId="77777777" w:rsidR="000730CD" w:rsidRPr="000E3130" w:rsidRDefault="000730CD" w:rsidP="00D174E4">
            <w:pPr>
              <w:spacing w:line="240" w:lineRule="auto"/>
              <w:ind w:firstLine="0"/>
              <w:jc w:val="center"/>
            </w:pPr>
          </w:p>
          <w:p w14:paraId="57154021" w14:textId="77777777" w:rsidR="000730CD" w:rsidRPr="000E3130" w:rsidRDefault="000730CD" w:rsidP="00D174E4">
            <w:pPr>
              <w:spacing w:line="240" w:lineRule="auto"/>
              <w:ind w:firstLine="0"/>
              <w:jc w:val="center"/>
            </w:pPr>
          </w:p>
          <w:p w14:paraId="654A1FCB" w14:textId="77777777" w:rsidR="000730CD" w:rsidRPr="000E3130" w:rsidRDefault="000730CD" w:rsidP="00D174E4">
            <w:pPr>
              <w:spacing w:line="240" w:lineRule="auto"/>
              <w:ind w:firstLine="0"/>
              <w:jc w:val="center"/>
            </w:pPr>
          </w:p>
          <w:p w14:paraId="67B2A32F" w14:textId="77777777" w:rsidR="000730CD" w:rsidRPr="000E3130" w:rsidRDefault="000730CD" w:rsidP="00D174E4">
            <w:pPr>
              <w:spacing w:line="240" w:lineRule="auto"/>
              <w:ind w:firstLine="0"/>
              <w:jc w:val="center"/>
            </w:pPr>
          </w:p>
          <w:p w14:paraId="4B2B2641" w14:textId="77777777" w:rsidR="000730CD" w:rsidRPr="000E3130" w:rsidRDefault="000730CD" w:rsidP="00D174E4">
            <w:pPr>
              <w:spacing w:line="240" w:lineRule="auto"/>
              <w:ind w:firstLine="0"/>
              <w:jc w:val="center"/>
            </w:pPr>
          </w:p>
          <w:p w14:paraId="51675FD5" w14:textId="77777777" w:rsidR="000730CD" w:rsidRPr="000E3130" w:rsidRDefault="000730CD" w:rsidP="00D174E4">
            <w:pPr>
              <w:spacing w:line="240" w:lineRule="auto"/>
              <w:ind w:firstLine="0"/>
              <w:jc w:val="center"/>
            </w:pPr>
          </w:p>
          <w:p w14:paraId="05D44E84" w14:textId="77777777" w:rsidR="000730CD" w:rsidRPr="000E3130" w:rsidRDefault="000730CD" w:rsidP="00D174E4">
            <w:pPr>
              <w:spacing w:line="240" w:lineRule="auto"/>
              <w:ind w:firstLine="0"/>
              <w:jc w:val="center"/>
            </w:pPr>
          </w:p>
          <w:p w14:paraId="3CD4D327" w14:textId="77777777" w:rsidR="000730CD" w:rsidRPr="009452E7" w:rsidRDefault="000730CD" w:rsidP="00D174E4">
            <w:pPr>
              <w:spacing w:line="240" w:lineRule="auto"/>
              <w:ind w:left="-57" w:right="-57" w:firstLine="0"/>
              <w:jc w:val="center"/>
              <w:rPr>
                <w:spacing w:val="-6"/>
              </w:rPr>
            </w:pPr>
            <w:r w:rsidRPr="009452E7">
              <w:rPr>
                <w:spacing w:val="-6"/>
              </w:rPr>
              <w:t xml:space="preserve">20 </w:t>
            </w:r>
            <w:r w:rsidRPr="009452E7">
              <w:rPr>
                <w:spacing w:val="-6"/>
              </w:rPr>
              <w:br/>
              <w:t>успешни</w:t>
            </w:r>
          </w:p>
          <w:p w14:paraId="4BB557A8" w14:textId="77777777" w:rsidR="000730CD" w:rsidRPr="000E3130" w:rsidRDefault="000730CD" w:rsidP="00D174E4">
            <w:pPr>
              <w:spacing w:line="240" w:lineRule="auto"/>
              <w:ind w:firstLine="0"/>
              <w:jc w:val="center"/>
            </w:pPr>
          </w:p>
          <w:p w14:paraId="06F0B5BB" w14:textId="77777777" w:rsidR="000730CD" w:rsidRPr="000E3130" w:rsidRDefault="000730CD" w:rsidP="00D174E4">
            <w:pPr>
              <w:spacing w:line="240" w:lineRule="auto"/>
              <w:ind w:firstLine="0"/>
              <w:jc w:val="center"/>
            </w:pPr>
          </w:p>
          <w:p w14:paraId="054DF870" w14:textId="62851B5E" w:rsidR="000730CD" w:rsidRPr="000E3130" w:rsidRDefault="000730CD" w:rsidP="00D174E4">
            <w:pPr>
              <w:spacing w:line="240" w:lineRule="auto"/>
              <w:ind w:firstLine="0"/>
              <w:jc w:val="center"/>
            </w:pPr>
          </w:p>
        </w:tc>
        <w:tc>
          <w:tcPr>
            <w:tcW w:w="3179" w:type="dxa"/>
            <w:tcBorders>
              <w:top w:val="single" w:sz="4" w:space="0" w:color="auto"/>
              <w:left w:val="single" w:sz="4" w:space="0" w:color="auto"/>
              <w:bottom w:val="single" w:sz="4" w:space="0" w:color="auto"/>
              <w:right w:val="single" w:sz="4" w:space="0" w:color="auto"/>
            </w:tcBorders>
            <w:shd w:val="clear" w:color="auto" w:fill="auto"/>
          </w:tcPr>
          <w:p w14:paraId="1B40918B" w14:textId="77777777" w:rsidR="000730CD" w:rsidRPr="000E3130" w:rsidRDefault="000730CD" w:rsidP="00D174E4">
            <w:pPr>
              <w:spacing w:line="240" w:lineRule="auto"/>
              <w:ind w:firstLine="0"/>
            </w:pPr>
          </w:p>
          <w:p w14:paraId="171C4575" w14:textId="77777777" w:rsidR="000730CD" w:rsidRPr="000E3130" w:rsidRDefault="000730CD" w:rsidP="00D174E4">
            <w:pPr>
              <w:spacing w:line="240" w:lineRule="auto"/>
              <w:ind w:firstLine="0"/>
            </w:pPr>
          </w:p>
          <w:p w14:paraId="32A169AE" w14:textId="77777777" w:rsidR="000730CD" w:rsidRPr="000E3130" w:rsidRDefault="000730CD" w:rsidP="00D174E4">
            <w:pPr>
              <w:spacing w:line="240" w:lineRule="auto"/>
              <w:ind w:firstLine="0"/>
            </w:pPr>
          </w:p>
          <w:p w14:paraId="755FF952" w14:textId="77777777" w:rsidR="000730CD" w:rsidRPr="000E3130" w:rsidRDefault="000730CD" w:rsidP="00D174E4">
            <w:pPr>
              <w:spacing w:line="240" w:lineRule="auto"/>
              <w:ind w:firstLine="0"/>
            </w:pPr>
            <w:r w:rsidRPr="000E3130">
              <w:t>Изпълнява се в стоеж</w:t>
            </w:r>
          </w:p>
          <w:p w14:paraId="7DECB912" w14:textId="77777777" w:rsidR="000730CD" w:rsidRPr="000E3130" w:rsidRDefault="000730CD" w:rsidP="00D174E4">
            <w:pPr>
              <w:spacing w:line="240" w:lineRule="auto"/>
              <w:ind w:firstLine="0"/>
            </w:pPr>
          </w:p>
          <w:p w14:paraId="7D84D229" w14:textId="77777777" w:rsidR="000730CD" w:rsidRPr="000E3130" w:rsidRDefault="000730CD" w:rsidP="00D174E4">
            <w:pPr>
              <w:spacing w:line="240" w:lineRule="auto"/>
              <w:ind w:firstLine="0"/>
            </w:pPr>
          </w:p>
          <w:p w14:paraId="6B7F5B04" w14:textId="77777777" w:rsidR="000730CD" w:rsidRPr="000E3130" w:rsidRDefault="000730CD" w:rsidP="00D174E4">
            <w:pPr>
              <w:spacing w:line="240" w:lineRule="auto"/>
              <w:ind w:firstLine="0"/>
            </w:pPr>
          </w:p>
          <w:p w14:paraId="0FD3867E" w14:textId="77777777" w:rsidR="000730CD" w:rsidRPr="000E3130" w:rsidRDefault="000730CD" w:rsidP="00D174E4">
            <w:pPr>
              <w:spacing w:line="240" w:lineRule="auto"/>
              <w:ind w:firstLine="0"/>
            </w:pPr>
            <w:r w:rsidRPr="000E3130">
              <w:t>Следи се да не се забавя темпото; ръцете да не се отклоняват встрани; движението е непрекъснато</w:t>
            </w:r>
          </w:p>
          <w:p w14:paraId="40DB41C0" w14:textId="77777777" w:rsidR="000730CD" w:rsidRPr="000E3130" w:rsidRDefault="000730CD" w:rsidP="00D174E4">
            <w:pPr>
              <w:spacing w:line="240" w:lineRule="auto"/>
              <w:ind w:firstLine="0"/>
            </w:pPr>
          </w:p>
          <w:p w14:paraId="36764282" w14:textId="77777777" w:rsidR="000730CD" w:rsidRPr="000E3130" w:rsidRDefault="000730CD" w:rsidP="00D174E4">
            <w:pPr>
              <w:spacing w:line="240" w:lineRule="auto"/>
              <w:ind w:firstLine="0"/>
            </w:pPr>
          </w:p>
          <w:p w14:paraId="71E2544F" w14:textId="77777777" w:rsidR="000730CD" w:rsidRPr="000E3130" w:rsidRDefault="000730CD" w:rsidP="00D174E4">
            <w:pPr>
              <w:spacing w:line="240" w:lineRule="auto"/>
              <w:ind w:firstLine="0"/>
            </w:pPr>
          </w:p>
          <w:p w14:paraId="12C947CC" w14:textId="77777777" w:rsidR="000730CD" w:rsidRPr="000E3130" w:rsidRDefault="000730CD" w:rsidP="00D174E4">
            <w:pPr>
              <w:spacing w:line="240" w:lineRule="auto"/>
              <w:ind w:firstLine="0"/>
            </w:pPr>
          </w:p>
          <w:p w14:paraId="4ED42291" w14:textId="77777777" w:rsidR="000730CD" w:rsidRPr="000E3130" w:rsidRDefault="000730CD" w:rsidP="00D174E4">
            <w:pPr>
              <w:spacing w:line="240" w:lineRule="auto"/>
              <w:ind w:firstLine="0"/>
            </w:pPr>
          </w:p>
          <w:p w14:paraId="3B3EFD20" w14:textId="77777777" w:rsidR="000730CD" w:rsidRPr="000E3130" w:rsidRDefault="000730CD" w:rsidP="00D174E4">
            <w:pPr>
              <w:spacing w:line="240" w:lineRule="auto"/>
              <w:ind w:firstLine="0"/>
            </w:pPr>
            <w:r w:rsidRPr="000E3130">
              <w:t>Отбиването да става с тласкане (ръката свита, китката с топката до рамото); изпълнява се с двете ръце</w:t>
            </w:r>
          </w:p>
          <w:p w14:paraId="7A819667" w14:textId="77777777" w:rsidR="000730CD" w:rsidRPr="000E3130" w:rsidRDefault="000730CD" w:rsidP="00D174E4">
            <w:pPr>
              <w:spacing w:line="240" w:lineRule="auto"/>
              <w:ind w:firstLine="0"/>
            </w:pPr>
          </w:p>
          <w:p w14:paraId="5873EF31" w14:textId="77777777" w:rsidR="000730CD" w:rsidRPr="000E3130" w:rsidRDefault="000730CD" w:rsidP="00D174E4">
            <w:pPr>
              <w:spacing w:line="240" w:lineRule="auto"/>
              <w:ind w:firstLine="0"/>
            </w:pPr>
          </w:p>
          <w:p w14:paraId="7B4D72FB" w14:textId="718197C3" w:rsidR="000730CD" w:rsidRPr="000E3130" w:rsidRDefault="000730CD" w:rsidP="00D174E4">
            <w:pPr>
              <w:spacing w:line="240" w:lineRule="auto"/>
              <w:ind w:firstLine="0"/>
            </w:pPr>
          </w:p>
        </w:tc>
      </w:tr>
      <w:tr w:rsidR="006125C0" w:rsidRPr="000E3130" w14:paraId="240E0BCE" w14:textId="77777777" w:rsidTr="00A6597D">
        <w:trPr>
          <w:cantSplit/>
          <w:trHeight w:val="9435"/>
        </w:trPr>
        <w:tc>
          <w:tcPr>
            <w:tcW w:w="676"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621E7BA" w14:textId="77777777" w:rsidR="006125C0" w:rsidRDefault="006125C0" w:rsidP="006125C0">
            <w:pPr>
              <w:spacing w:after="200"/>
              <w:jc w:val="left"/>
              <w:rPr>
                <w:b/>
                <w:sz w:val="22"/>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274C480" w14:textId="77777777" w:rsidR="006125C0" w:rsidRPr="000E3130" w:rsidRDefault="006125C0" w:rsidP="00D174E4">
            <w:pPr>
              <w:spacing w:line="240" w:lineRule="auto"/>
              <w:ind w:firstLine="0"/>
            </w:pPr>
            <w:r w:rsidRPr="000E3130">
              <w:t>II. Начално разучаване на махов скок с обръщане на тялото на 180˚</w:t>
            </w:r>
          </w:p>
          <w:p w14:paraId="24A30E09" w14:textId="77777777" w:rsidR="006125C0" w:rsidRPr="000E3130" w:rsidRDefault="006125C0" w:rsidP="00D174E4">
            <w:pPr>
              <w:spacing w:line="240" w:lineRule="auto"/>
              <w:ind w:firstLine="0"/>
            </w:pPr>
            <w:r w:rsidRPr="000E3130">
              <w:t>а) махов скок</w:t>
            </w:r>
          </w:p>
          <w:p w14:paraId="1E5E3734" w14:textId="77777777" w:rsidR="006125C0" w:rsidRPr="000E3130" w:rsidRDefault="006125C0" w:rsidP="00D174E4">
            <w:pPr>
              <w:spacing w:line="240" w:lineRule="auto"/>
              <w:ind w:firstLine="0"/>
            </w:pPr>
          </w:p>
          <w:p w14:paraId="1F7887C1" w14:textId="77777777" w:rsidR="006125C0" w:rsidRPr="000E3130" w:rsidRDefault="006125C0" w:rsidP="00D174E4">
            <w:pPr>
              <w:spacing w:line="240" w:lineRule="auto"/>
              <w:ind w:firstLine="0"/>
            </w:pPr>
          </w:p>
          <w:p w14:paraId="6DFCC3FD" w14:textId="77777777" w:rsidR="006125C0" w:rsidRPr="000E3130" w:rsidRDefault="006125C0" w:rsidP="00D174E4">
            <w:pPr>
              <w:spacing w:line="240" w:lineRule="auto"/>
              <w:ind w:firstLine="0"/>
            </w:pPr>
            <w:r w:rsidRPr="000E3130">
              <w:t xml:space="preserve">б) надлъжен стоеж на </w:t>
            </w:r>
            <w:proofErr w:type="spellStart"/>
            <w:r w:rsidRPr="000E3130">
              <w:t>станка</w:t>
            </w:r>
            <w:proofErr w:type="spellEnd"/>
            <w:r w:rsidRPr="000E3130">
              <w:t xml:space="preserve"> с поставен крак върху </w:t>
            </w:r>
            <w:proofErr w:type="spellStart"/>
            <w:r w:rsidRPr="000E3130">
              <w:t>станката</w:t>
            </w:r>
            <w:proofErr w:type="spellEnd"/>
            <w:r w:rsidRPr="000E3130">
              <w:t>, ръце в 3</w:t>
            </w:r>
            <w:r w:rsidRPr="000E3130">
              <w:rPr>
                <w:vertAlign w:val="superscript"/>
              </w:rPr>
              <w:t>та</w:t>
            </w:r>
            <w:r w:rsidRPr="000E3130">
              <w:t xml:space="preserve"> позиция</w:t>
            </w:r>
            <w:r>
              <w:t>:</w:t>
            </w:r>
          </w:p>
          <w:p w14:paraId="14F7A8B0" w14:textId="77777777" w:rsidR="006125C0" w:rsidRPr="000E3130" w:rsidRDefault="006125C0" w:rsidP="00D174E4">
            <w:pPr>
              <w:spacing w:line="240" w:lineRule="auto"/>
              <w:ind w:firstLine="0"/>
            </w:pPr>
            <w:r w:rsidRPr="000E3130">
              <w:t xml:space="preserve">1 – </w:t>
            </w:r>
            <w:proofErr w:type="spellStart"/>
            <w:r w:rsidRPr="000E3130">
              <w:t>приклякане</w:t>
            </w:r>
            <w:proofErr w:type="spellEnd"/>
            <w:r w:rsidRPr="000E3130">
              <w:t xml:space="preserve"> </w:t>
            </w:r>
          </w:p>
          <w:p w14:paraId="7C0F3170" w14:textId="77777777" w:rsidR="006125C0" w:rsidRPr="000E3130" w:rsidRDefault="006125C0" w:rsidP="00D174E4">
            <w:pPr>
              <w:spacing w:line="240" w:lineRule="auto"/>
              <w:ind w:firstLine="0"/>
            </w:pPr>
            <w:r w:rsidRPr="000E3130">
              <w:t>2–3 – повдигане на пръсти и обръщане на тялото на 180˚</w:t>
            </w:r>
          </w:p>
          <w:p w14:paraId="6DE89D28" w14:textId="77777777" w:rsidR="006125C0" w:rsidRPr="000E3130" w:rsidRDefault="006125C0" w:rsidP="00D174E4">
            <w:pPr>
              <w:spacing w:line="240" w:lineRule="auto"/>
              <w:ind w:firstLine="0"/>
            </w:pPr>
            <w:r w:rsidRPr="000E3130">
              <w:t xml:space="preserve">4 – завършване до </w:t>
            </w:r>
            <w:proofErr w:type="spellStart"/>
            <w:r w:rsidRPr="000E3130">
              <w:t>приклякане</w:t>
            </w:r>
            <w:proofErr w:type="spellEnd"/>
            <w:r w:rsidRPr="000E3130">
              <w:t xml:space="preserve"> в положение </w:t>
            </w:r>
            <w:proofErr w:type="spellStart"/>
            <w:r w:rsidRPr="000E3130">
              <w:t>арабеск</w:t>
            </w:r>
            <w:proofErr w:type="spellEnd"/>
            <w:r w:rsidRPr="000E3130">
              <w:t xml:space="preserve">, с поставен крак на </w:t>
            </w:r>
            <w:proofErr w:type="spellStart"/>
            <w:r w:rsidRPr="000E3130">
              <w:t>станката</w:t>
            </w:r>
            <w:proofErr w:type="spellEnd"/>
          </w:p>
          <w:p w14:paraId="0FE1F0F5" w14:textId="77777777" w:rsidR="006125C0" w:rsidRPr="000E3130" w:rsidRDefault="006125C0" w:rsidP="00D174E4">
            <w:pPr>
              <w:spacing w:line="240" w:lineRule="auto"/>
              <w:ind w:firstLine="0"/>
            </w:pPr>
          </w:p>
          <w:p w14:paraId="69E5B05B" w14:textId="77777777" w:rsidR="006125C0" w:rsidRPr="000E3130" w:rsidRDefault="006125C0" w:rsidP="00D174E4">
            <w:pPr>
              <w:spacing w:line="240" w:lineRule="auto"/>
              <w:ind w:firstLine="0"/>
            </w:pPr>
            <w:r w:rsidRPr="000E3130">
              <w:t xml:space="preserve">в) напречен опорен стоеж на </w:t>
            </w:r>
            <w:proofErr w:type="spellStart"/>
            <w:r w:rsidRPr="000E3130">
              <w:t>станката</w:t>
            </w:r>
            <w:proofErr w:type="spellEnd"/>
            <w:r>
              <w:t>:</w:t>
            </w:r>
          </w:p>
          <w:p w14:paraId="2BAB8C98" w14:textId="77777777" w:rsidR="006125C0" w:rsidRPr="000E3130" w:rsidRDefault="006125C0" w:rsidP="00D174E4">
            <w:pPr>
              <w:spacing w:line="240" w:lineRule="auto"/>
              <w:ind w:firstLine="0"/>
            </w:pPr>
            <w:r w:rsidRPr="000E3130">
              <w:t xml:space="preserve">1 – стъпка </w:t>
            </w:r>
          </w:p>
          <w:p w14:paraId="6F3D6E85" w14:textId="77777777" w:rsidR="006125C0" w:rsidRPr="000E3130" w:rsidRDefault="006125C0" w:rsidP="00D174E4">
            <w:pPr>
              <w:spacing w:line="240" w:lineRule="auto"/>
              <w:ind w:firstLine="0"/>
            </w:pPr>
            <w:r w:rsidRPr="000E3130">
              <w:t>2 – махов скок с обръщане на тялото на 180˚ с опора на ръцете</w:t>
            </w:r>
          </w:p>
          <w:p w14:paraId="22C5D336" w14:textId="77777777" w:rsidR="006125C0" w:rsidRPr="000E3130" w:rsidRDefault="006125C0" w:rsidP="00D174E4">
            <w:pPr>
              <w:spacing w:line="240" w:lineRule="auto"/>
              <w:ind w:firstLine="0"/>
            </w:pPr>
            <w:r w:rsidRPr="000E3130">
              <w:t>3 – приземяване</w:t>
            </w:r>
          </w:p>
          <w:p w14:paraId="1A4491DD" w14:textId="77777777" w:rsidR="006125C0" w:rsidRPr="000E3130" w:rsidRDefault="006125C0" w:rsidP="00D174E4">
            <w:pPr>
              <w:spacing w:line="240" w:lineRule="auto"/>
              <w:ind w:firstLine="0"/>
            </w:pPr>
            <w:r w:rsidRPr="000E3130">
              <w:t>4 – ИП</w:t>
            </w:r>
          </w:p>
          <w:p w14:paraId="539C9D8E" w14:textId="77777777" w:rsidR="006125C0" w:rsidRPr="000E3130" w:rsidRDefault="006125C0" w:rsidP="00D174E4">
            <w:pPr>
              <w:spacing w:line="240" w:lineRule="auto"/>
              <w:ind w:firstLine="0"/>
            </w:pPr>
          </w:p>
          <w:p w14:paraId="3A553B5C" w14:textId="77777777" w:rsidR="006125C0" w:rsidRPr="000E3130" w:rsidRDefault="006125C0" w:rsidP="00D174E4">
            <w:pPr>
              <w:spacing w:line="240" w:lineRule="auto"/>
              <w:ind w:firstLine="0"/>
            </w:pPr>
            <w:r w:rsidRPr="000E3130">
              <w:t>г) махов скок с обръщане на тялото на 90˚</w:t>
            </w:r>
          </w:p>
          <w:p w14:paraId="72D30C0A" w14:textId="77777777" w:rsidR="006125C0" w:rsidRPr="000E3130" w:rsidRDefault="006125C0" w:rsidP="00D174E4">
            <w:pPr>
              <w:spacing w:line="240" w:lineRule="auto"/>
              <w:ind w:firstLine="0"/>
            </w:pPr>
          </w:p>
          <w:p w14:paraId="2581D0BF" w14:textId="77777777" w:rsidR="006125C0" w:rsidRPr="000E3130" w:rsidRDefault="006125C0" w:rsidP="00D174E4">
            <w:pPr>
              <w:spacing w:line="240" w:lineRule="auto"/>
              <w:ind w:firstLine="0"/>
            </w:pPr>
          </w:p>
          <w:p w14:paraId="1DC395A7" w14:textId="003205A2" w:rsidR="006125C0" w:rsidRPr="00E74174" w:rsidRDefault="006125C0" w:rsidP="00D174E4">
            <w:pPr>
              <w:spacing w:line="240" w:lineRule="auto"/>
              <w:rPr>
                <w:rFonts w:cs="Times New Roman"/>
              </w:rPr>
            </w:pPr>
            <w:r w:rsidRPr="000E3130">
              <w:t xml:space="preserve">д) цялостно изпълнение на скока </w:t>
            </w:r>
          </w:p>
        </w:tc>
        <w:tc>
          <w:tcPr>
            <w:tcW w:w="964" w:type="dxa"/>
            <w:tcBorders>
              <w:top w:val="single" w:sz="4" w:space="0" w:color="auto"/>
              <w:left w:val="single" w:sz="4" w:space="0" w:color="auto"/>
              <w:bottom w:val="single" w:sz="4" w:space="0" w:color="auto"/>
              <w:right w:val="single" w:sz="4" w:space="0" w:color="auto"/>
            </w:tcBorders>
            <w:shd w:val="clear" w:color="auto" w:fill="auto"/>
          </w:tcPr>
          <w:p w14:paraId="149C2D6D" w14:textId="77777777" w:rsidR="006125C0" w:rsidRPr="000E3130" w:rsidRDefault="006125C0" w:rsidP="00D174E4">
            <w:pPr>
              <w:spacing w:line="240" w:lineRule="auto"/>
              <w:ind w:firstLine="0"/>
              <w:jc w:val="center"/>
            </w:pPr>
            <w:r w:rsidRPr="000E3130">
              <w:t>30</w:t>
            </w:r>
            <w:r w:rsidRPr="003D2D6E">
              <w:t xml:space="preserve"> мин</w:t>
            </w:r>
          </w:p>
          <w:p w14:paraId="468758B5" w14:textId="77777777" w:rsidR="006125C0" w:rsidRPr="000E3130" w:rsidRDefault="006125C0" w:rsidP="00D174E4">
            <w:pPr>
              <w:spacing w:line="240" w:lineRule="auto"/>
              <w:ind w:firstLine="0"/>
              <w:jc w:val="center"/>
            </w:pPr>
          </w:p>
          <w:p w14:paraId="5162F4BD" w14:textId="77777777" w:rsidR="006125C0" w:rsidRPr="000E3130" w:rsidRDefault="006125C0" w:rsidP="00D174E4">
            <w:pPr>
              <w:spacing w:line="240" w:lineRule="auto"/>
              <w:ind w:firstLine="0"/>
              <w:jc w:val="center"/>
            </w:pPr>
          </w:p>
          <w:p w14:paraId="5C53E075" w14:textId="77777777" w:rsidR="006125C0" w:rsidRPr="000E3130" w:rsidRDefault="006125C0" w:rsidP="00D174E4">
            <w:pPr>
              <w:spacing w:line="240" w:lineRule="auto"/>
              <w:ind w:firstLine="0"/>
              <w:jc w:val="center"/>
            </w:pPr>
          </w:p>
          <w:p w14:paraId="18D6D4A1" w14:textId="77777777" w:rsidR="006125C0" w:rsidRPr="000E3130" w:rsidRDefault="006125C0" w:rsidP="00D174E4">
            <w:pPr>
              <w:spacing w:line="240" w:lineRule="auto"/>
              <w:ind w:firstLine="0"/>
              <w:jc w:val="center"/>
            </w:pPr>
          </w:p>
          <w:p w14:paraId="04A7DC17" w14:textId="77777777" w:rsidR="006125C0" w:rsidRPr="000E3130" w:rsidRDefault="006125C0" w:rsidP="00D174E4">
            <w:pPr>
              <w:spacing w:line="240" w:lineRule="auto"/>
              <w:ind w:firstLine="0"/>
              <w:jc w:val="center"/>
            </w:pPr>
          </w:p>
          <w:p w14:paraId="36B3094A" w14:textId="77777777" w:rsidR="006125C0" w:rsidRPr="000E3130" w:rsidRDefault="006125C0" w:rsidP="00D174E4">
            <w:pPr>
              <w:spacing w:line="240" w:lineRule="auto"/>
              <w:ind w:firstLine="0"/>
              <w:jc w:val="center"/>
            </w:pPr>
          </w:p>
          <w:p w14:paraId="0D7838CC" w14:textId="77777777" w:rsidR="006125C0" w:rsidRPr="000E3130" w:rsidRDefault="006125C0" w:rsidP="00D174E4">
            <w:pPr>
              <w:spacing w:line="240" w:lineRule="auto"/>
              <w:ind w:firstLine="0"/>
              <w:jc w:val="center"/>
            </w:pPr>
          </w:p>
          <w:p w14:paraId="5827A693" w14:textId="77777777" w:rsidR="006125C0" w:rsidRPr="000E3130" w:rsidRDefault="006125C0" w:rsidP="00D174E4">
            <w:pPr>
              <w:spacing w:line="240" w:lineRule="auto"/>
              <w:ind w:firstLine="0"/>
              <w:jc w:val="center"/>
            </w:pPr>
          </w:p>
          <w:p w14:paraId="042E45A6" w14:textId="77777777" w:rsidR="006125C0" w:rsidRPr="000E3130" w:rsidRDefault="006125C0" w:rsidP="00D174E4">
            <w:pPr>
              <w:spacing w:line="240" w:lineRule="auto"/>
              <w:ind w:firstLine="0"/>
              <w:jc w:val="center"/>
            </w:pPr>
          </w:p>
          <w:p w14:paraId="7E32A886" w14:textId="77777777" w:rsidR="006125C0" w:rsidRPr="000E3130" w:rsidRDefault="006125C0" w:rsidP="00D174E4">
            <w:pPr>
              <w:spacing w:line="240" w:lineRule="auto"/>
              <w:ind w:firstLine="0"/>
              <w:jc w:val="center"/>
            </w:pPr>
          </w:p>
          <w:p w14:paraId="787817DC" w14:textId="77777777" w:rsidR="006125C0" w:rsidRPr="000E3130" w:rsidRDefault="006125C0" w:rsidP="00D174E4">
            <w:pPr>
              <w:spacing w:line="240" w:lineRule="auto"/>
              <w:ind w:firstLine="0"/>
              <w:jc w:val="center"/>
            </w:pPr>
          </w:p>
          <w:p w14:paraId="32384470" w14:textId="77777777" w:rsidR="006125C0" w:rsidRPr="000E3130" w:rsidRDefault="006125C0" w:rsidP="00D174E4">
            <w:pPr>
              <w:spacing w:line="240" w:lineRule="auto"/>
              <w:ind w:firstLine="0"/>
              <w:jc w:val="center"/>
            </w:pPr>
          </w:p>
          <w:p w14:paraId="33A65DB9" w14:textId="77777777" w:rsidR="006125C0" w:rsidRPr="000E3130" w:rsidRDefault="006125C0" w:rsidP="00D174E4">
            <w:pPr>
              <w:spacing w:line="240" w:lineRule="auto"/>
              <w:ind w:firstLine="0"/>
              <w:jc w:val="center"/>
            </w:pPr>
          </w:p>
          <w:p w14:paraId="10663E4E" w14:textId="77777777" w:rsidR="006125C0" w:rsidRPr="000E3130" w:rsidRDefault="006125C0" w:rsidP="00D174E4">
            <w:pPr>
              <w:spacing w:line="240" w:lineRule="auto"/>
              <w:ind w:firstLine="0"/>
              <w:jc w:val="center"/>
            </w:pPr>
          </w:p>
          <w:p w14:paraId="3D70DD60" w14:textId="77777777" w:rsidR="006125C0" w:rsidRPr="000E3130" w:rsidRDefault="006125C0" w:rsidP="00D174E4">
            <w:pPr>
              <w:spacing w:line="240" w:lineRule="auto"/>
              <w:ind w:firstLine="0"/>
              <w:jc w:val="center"/>
            </w:pPr>
          </w:p>
          <w:p w14:paraId="2DE977B4" w14:textId="77777777" w:rsidR="006125C0" w:rsidRPr="000E3130" w:rsidRDefault="006125C0" w:rsidP="00D174E4">
            <w:pPr>
              <w:spacing w:line="240" w:lineRule="auto"/>
              <w:ind w:firstLine="0"/>
              <w:jc w:val="center"/>
            </w:pPr>
          </w:p>
          <w:p w14:paraId="70A20755" w14:textId="77777777" w:rsidR="006125C0" w:rsidRPr="000E3130" w:rsidRDefault="006125C0" w:rsidP="00D174E4">
            <w:pPr>
              <w:spacing w:line="240" w:lineRule="auto"/>
              <w:ind w:firstLine="0"/>
              <w:jc w:val="center"/>
            </w:pPr>
          </w:p>
          <w:p w14:paraId="13004B02" w14:textId="77777777" w:rsidR="006125C0" w:rsidRPr="000E3130" w:rsidRDefault="006125C0" w:rsidP="00D174E4">
            <w:pPr>
              <w:spacing w:line="240" w:lineRule="auto"/>
              <w:ind w:firstLine="0"/>
              <w:jc w:val="center"/>
            </w:pPr>
          </w:p>
          <w:p w14:paraId="0D4A3A69" w14:textId="77777777" w:rsidR="006125C0" w:rsidRPr="000E3130" w:rsidRDefault="006125C0" w:rsidP="00D174E4">
            <w:pPr>
              <w:spacing w:line="240" w:lineRule="auto"/>
              <w:ind w:firstLine="0"/>
              <w:jc w:val="center"/>
            </w:pPr>
          </w:p>
          <w:p w14:paraId="73AF87D6" w14:textId="77777777" w:rsidR="006125C0" w:rsidRPr="000E3130" w:rsidRDefault="006125C0" w:rsidP="00D174E4">
            <w:pPr>
              <w:spacing w:line="240" w:lineRule="auto"/>
              <w:ind w:firstLine="0"/>
              <w:jc w:val="center"/>
            </w:pPr>
          </w:p>
          <w:p w14:paraId="2FFB17B3" w14:textId="77777777" w:rsidR="006125C0" w:rsidRPr="000E3130" w:rsidRDefault="006125C0" w:rsidP="00D174E4">
            <w:pPr>
              <w:spacing w:line="240" w:lineRule="auto"/>
              <w:ind w:firstLine="0"/>
              <w:jc w:val="center"/>
            </w:pPr>
          </w:p>
          <w:p w14:paraId="4EC90AB7" w14:textId="77777777" w:rsidR="006125C0" w:rsidRPr="000E3130" w:rsidRDefault="006125C0" w:rsidP="00D174E4">
            <w:pPr>
              <w:spacing w:line="240" w:lineRule="auto"/>
              <w:ind w:firstLine="0"/>
              <w:jc w:val="center"/>
            </w:pPr>
          </w:p>
          <w:p w14:paraId="11ACDC69" w14:textId="77777777" w:rsidR="006125C0" w:rsidRPr="000E3130" w:rsidRDefault="006125C0" w:rsidP="00D174E4">
            <w:pPr>
              <w:spacing w:line="240" w:lineRule="auto"/>
              <w:ind w:firstLine="0"/>
              <w:jc w:val="center"/>
            </w:pPr>
          </w:p>
          <w:p w14:paraId="2F905806" w14:textId="77777777" w:rsidR="006125C0" w:rsidRPr="000E3130" w:rsidRDefault="006125C0" w:rsidP="00D174E4">
            <w:pPr>
              <w:spacing w:line="240" w:lineRule="auto"/>
              <w:ind w:firstLine="0"/>
              <w:jc w:val="center"/>
            </w:pPr>
          </w:p>
          <w:p w14:paraId="4F8DBAA4" w14:textId="77777777" w:rsidR="006125C0" w:rsidRPr="000E3130" w:rsidRDefault="006125C0" w:rsidP="00D174E4">
            <w:pPr>
              <w:spacing w:line="240" w:lineRule="auto"/>
              <w:ind w:firstLine="0"/>
              <w:jc w:val="center"/>
            </w:pPr>
          </w:p>
          <w:p w14:paraId="0B3E04F7" w14:textId="77777777" w:rsidR="006125C0" w:rsidRPr="000E3130" w:rsidRDefault="006125C0" w:rsidP="00D174E4">
            <w:pPr>
              <w:spacing w:line="240" w:lineRule="auto"/>
              <w:ind w:firstLine="0"/>
              <w:jc w:val="center"/>
            </w:pPr>
          </w:p>
          <w:p w14:paraId="655133F9" w14:textId="77777777" w:rsidR="006125C0" w:rsidRPr="000E3130" w:rsidRDefault="006125C0" w:rsidP="00D174E4">
            <w:pPr>
              <w:spacing w:line="240" w:lineRule="auto"/>
              <w:ind w:firstLine="0"/>
              <w:jc w:val="center"/>
            </w:pPr>
          </w:p>
          <w:p w14:paraId="7743B2CB" w14:textId="77777777" w:rsidR="006125C0" w:rsidRPr="000E3130" w:rsidRDefault="006125C0" w:rsidP="00D174E4">
            <w:pPr>
              <w:spacing w:line="240" w:lineRule="auto"/>
              <w:ind w:firstLine="0"/>
              <w:jc w:val="center"/>
            </w:pPr>
          </w:p>
          <w:p w14:paraId="7B2EFFB1" w14:textId="77777777" w:rsidR="006125C0" w:rsidRPr="000E3130" w:rsidRDefault="006125C0" w:rsidP="00D174E4">
            <w:pPr>
              <w:spacing w:line="240" w:lineRule="auto"/>
              <w:ind w:firstLine="0"/>
              <w:jc w:val="center"/>
            </w:pPr>
          </w:p>
          <w:p w14:paraId="55142382" w14:textId="77777777" w:rsidR="006125C0" w:rsidRPr="000E3130" w:rsidRDefault="006125C0" w:rsidP="00D174E4">
            <w:pPr>
              <w:spacing w:line="240" w:lineRule="auto"/>
              <w:ind w:firstLine="0"/>
              <w:jc w:val="center"/>
            </w:pPr>
          </w:p>
          <w:p w14:paraId="7350DB4A" w14:textId="77777777" w:rsidR="006125C0" w:rsidRPr="000E3130" w:rsidRDefault="006125C0" w:rsidP="00D174E4">
            <w:pPr>
              <w:spacing w:line="240" w:lineRule="auto"/>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3B7367D" w14:textId="77777777" w:rsidR="006125C0" w:rsidRPr="000E3130" w:rsidRDefault="006125C0" w:rsidP="00D174E4">
            <w:pPr>
              <w:spacing w:line="240" w:lineRule="auto"/>
              <w:ind w:firstLine="0"/>
              <w:jc w:val="center"/>
            </w:pPr>
          </w:p>
          <w:p w14:paraId="26B214C1" w14:textId="77777777" w:rsidR="006125C0" w:rsidRPr="000E3130" w:rsidRDefault="006125C0" w:rsidP="00D174E4">
            <w:pPr>
              <w:spacing w:line="240" w:lineRule="auto"/>
              <w:ind w:firstLine="0"/>
              <w:jc w:val="center"/>
            </w:pPr>
          </w:p>
          <w:p w14:paraId="7262B09F" w14:textId="77777777" w:rsidR="006125C0" w:rsidRPr="000E3130" w:rsidRDefault="006125C0" w:rsidP="00D174E4">
            <w:pPr>
              <w:spacing w:line="240" w:lineRule="auto"/>
              <w:ind w:firstLine="0"/>
              <w:jc w:val="center"/>
            </w:pPr>
          </w:p>
          <w:p w14:paraId="08E6E835" w14:textId="77777777" w:rsidR="006125C0" w:rsidRPr="000E3130" w:rsidRDefault="006125C0" w:rsidP="00D174E4">
            <w:pPr>
              <w:spacing w:line="240" w:lineRule="auto"/>
              <w:ind w:firstLine="0"/>
              <w:jc w:val="center"/>
            </w:pPr>
            <w:r w:rsidRPr="000E3130">
              <w:t>х10</w:t>
            </w:r>
          </w:p>
          <w:p w14:paraId="1D66F486" w14:textId="77777777" w:rsidR="006125C0" w:rsidRPr="000E3130" w:rsidRDefault="006125C0" w:rsidP="00D174E4">
            <w:pPr>
              <w:spacing w:line="240" w:lineRule="auto"/>
              <w:ind w:firstLine="0"/>
              <w:jc w:val="center"/>
            </w:pPr>
          </w:p>
          <w:p w14:paraId="11BF8629" w14:textId="77777777" w:rsidR="006125C0" w:rsidRPr="000E3130" w:rsidRDefault="006125C0" w:rsidP="00D174E4">
            <w:pPr>
              <w:spacing w:line="240" w:lineRule="auto"/>
              <w:ind w:firstLine="0"/>
              <w:jc w:val="center"/>
            </w:pPr>
          </w:p>
          <w:p w14:paraId="7B8A7F53" w14:textId="77777777" w:rsidR="006125C0" w:rsidRPr="000E3130" w:rsidRDefault="006125C0" w:rsidP="00D174E4">
            <w:pPr>
              <w:spacing w:line="240" w:lineRule="auto"/>
              <w:ind w:firstLine="0"/>
              <w:jc w:val="center"/>
            </w:pPr>
          </w:p>
          <w:p w14:paraId="0B438858" w14:textId="77777777" w:rsidR="006125C0" w:rsidRPr="000E3130" w:rsidRDefault="006125C0" w:rsidP="00D174E4">
            <w:pPr>
              <w:spacing w:line="240" w:lineRule="auto"/>
              <w:ind w:firstLine="0"/>
              <w:jc w:val="center"/>
            </w:pPr>
          </w:p>
          <w:p w14:paraId="38D24EBE" w14:textId="77777777" w:rsidR="006125C0" w:rsidRPr="000E3130" w:rsidRDefault="006125C0" w:rsidP="00D174E4">
            <w:pPr>
              <w:spacing w:line="240" w:lineRule="auto"/>
              <w:ind w:firstLine="0"/>
              <w:jc w:val="center"/>
            </w:pPr>
          </w:p>
          <w:p w14:paraId="7723A064" w14:textId="77777777" w:rsidR="006125C0" w:rsidRPr="000E3130" w:rsidRDefault="006125C0" w:rsidP="00D174E4">
            <w:pPr>
              <w:spacing w:line="240" w:lineRule="auto"/>
              <w:ind w:firstLine="0"/>
              <w:jc w:val="center"/>
            </w:pPr>
          </w:p>
          <w:p w14:paraId="2CCD2693" w14:textId="77777777" w:rsidR="006125C0" w:rsidRPr="000E3130" w:rsidRDefault="006125C0" w:rsidP="00D174E4">
            <w:pPr>
              <w:spacing w:line="240" w:lineRule="auto"/>
              <w:ind w:firstLine="0"/>
              <w:jc w:val="center"/>
            </w:pPr>
            <w:r w:rsidRPr="000E3130">
              <w:t>х5</w:t>
            </w:r>
          </w:p>
          <w:p w14:paraId="554D8DD3" w14:textId="77777777" w:rsidR="006125C0" w:rsidRPr="000E3130" w:rsidRDefault="006125C0" w:rsidP="00D174E4">
            <w:pPr>
              <w:spacing w:line="240" w:lineRule="auto"/>
              <w:ind w:firstLine="0"/>
              <w:jc w:val="center"/>
            </w:pPr>
          </w:p>
          <w:p w14:paraId="1B46A8E1" w14:textId="77777777" w:rsidR="006125C0" w:rsidRPr="000E3130" w:rsidRDefault="006125C0" w:rsidP="00D174E4">
            <w:pPr>
              <w:spacing w:line="240" w:lineRule="auto"/>
              <w:ind w:firstLine="0"/>
              <w:jc w:val="center"/>
            </w:pPr>
          </w:p>
          <w:p w14:paraId="00C96F52" w14:textId="77777777" w:rsidR="006125C0" w:rsidRPr="000E3130" w:rsidRDefault="006125C0" w:rsidP="00D174E4">
            <w:pPr>
              <w:spacing w:line="240" w:lineRule="auto"/>
              <w:ind w:firstLine="0"/>
              <w:jc w:val="center"/>
            </w:pPr>
          </w:p>
          <w:p w14:paraId="4AC05D60" w14:textId="77777777" w:rsidR="006125C0" w:rsidRPr="000E3130" w:rsidRDefault="006125C0" w:rsidP="00D174E4">
            <w:pPr>
              <w:spacing w:line="240" w:lineRule="auto"/>
              <w:ind w:firstLine="0"/>
              <w:jc w:val="center"/>
            </w:pPr>
          </w:p>
          <w:p w14:paraId="50CB1BBE" w14:textId="77777777" w:rsidR="006125C0" w:rsidRPr="000E3130" w:rsidRDefault="006125C0" w:rsidP="00D174E4">
            <w:pPr>
              <w:spacing w:line="240" w:lineRule="auto"/>
              <w:ind w:firstLine="0"/>
              <w:jc w:val="center"/>
            </w:pPr>
          </w:p>
          <w:p w14:paraId="1AF43499" w14:textId="77777777" w:rsidR="006125C0" w:rsidRDefault="006125C0" w:rsidP="00D174E4">
            <w:pPr>
              <w:spacing w:line="240" w:lineRule="auto"/>
              <w:ind w:firstLine="0"/>
              <w:jc w:val="center"/>
            </w:pPr>
          </w:p>
          <w:p w14:paraId="2D0AD91F" w14:textId="77777777" w:rsidR="006125C0" w:rsidRDefault="006125C0" w:rsidP="00D174E4">
            <w:pPr>
              <w:spacing w:line="240" w:lineRule="auto"/>
              <w:ind w:firstLine="0"/>
              <w:jc w:val="center"/>
            </w:pPr>
          </w:p>
          <w:p w14:paraId="1438577A" w14:textId="77777777" w:rsidR="006125C0" w:rsidRPr="000E3130" w:rsidRDefault="006125C0" w:rsidP="00D174E4">
            <w:pPr>
              <w:spacing w:line="240" w:lineRule="auto"/>
              <w:ind w:firstLine="0"/>
              <w:jc w:val="center"/>
            </w:pPr>
          </w:p>
          <w:p w14:paraId="1513DF9C" w14:textId="77777777" w:rsidR="006125C0" w:rsidRPr="000E3130" w:rsidRDefault="006125C0" w:rsidP="00D174E4">
            <w:pPr>
              <w:spacing w:line="240" w:lineRule="auto"/>
              <w:ind w:firstLine="0"/>
              <w:jc w:val="center"/>
            </w:pPr>
          </w:p>
          <w:p w14:paraId="36763160" w14:textId="77777777" w:rsidR="006125C0" w:rsidRPr="000E3130" w:rsidRDefault="006125C0" w:rsidP="00D174E4">
            <w:pPr>
              <w:spacing w:line="240" w:lineRule="auto"/>
              <w:ind w:firstLine="0"/>
              <w:jc w:val="center"/>
            </w:pPr>
            <w:r w:rsidRPr="000E3130">
              <w:t>х10</w:t>
            </w:r>
          </w:p>
          <w:p w14:paraId="6F510837" w14:textId="77777777" w:rsidR="006125C0" w:rsidRDefault="006125C0" w:rsidP="00D174E4">
            <w:pPr>
              <w:spacing w:line="240" w:lineRule="auto"/>
              <w:ind w:firstLine="0"/>
              <w:jc w:val="center"/>
            </w:pPr>
          </w:p>
          <w:p w14:paraId="32AB3505" w14:textId="77777777" w:rsidR="006125C0" w:rsidRDefault="006125C0" w:rsidP="00D174E4">
            <w:pPr>
              <w:spacing w:line="240" w:lineRule="auto"/>
              <w:ind w:firstLine="0"/>
              <w:jc w:val="center"/>
            </w:pPr>
          </w:p>
          <w:p w14:paraId="2AF5EC40" w14:textId="77777777" w:rsidR="006125C0" w:rsidRPr="000E3130" w:rsidRDefault="006125C0" w:rsidP="00D174E4">
            <w:pPr>
              <w:spacing w:line="240" w:lineRule="auto"/>
              <w:ind w:firstLine="0"/>
              <w:jc w:val="center"/>
            </w:pPr>
          </w:p>
          <w:p w14:paraId="12B505BE" w14:textId="77777777" w:rsidR="006125C0" w:rsidRPr="000E3130" w:rsidRDefault="006125C0" w:rsidP="00D174E4">
            <w:pPr>
              <w:spacing w:line="240" w:lineRule="auto"/>
              <w:ind w:firstLine="0"/>
              <w:jc w:val="center"/>
            </w:pPr>
          </w:p>
          <w:p w14:paraId="2EC1DE81" w14:textId="77777777" w:rsidR="006125C0" w:rsidRPr="000E3130" w:rsidRDefault="006125C0" w:rsidP="00D174E4">
            <w:pPr>
              <w:spacing w:line="240" w:lineRule="auto"/>
              <w:ind w:firstLine="0"/>
              <w:jc w:val="center"/>
            </w:pPr>
            <w:r w:rsidRPr="000E3130">
              <w:t>х5</w:t>
            </w:r>
          </w:p>
          <w:p w14:paraId="5E81BDB3" w14:textId="77777777" w:rsidR="006125C0" w:rsidRPr="000E3130" w:rsidRDefault="006125C0" w:rsidP="00D174E4">
            <w:pPr>
              <w:spacing w:line="240" w:lineRule="auto"/>
              <w:ind w:firstLine="0"/>
              <w:jc w:val="center"/>
            </w:pPr>
          </w:p>
          <w:p w14:paraId="325756C4" w14:textId="77777777" w:rsidR="006125C0" w:rsidRPr="000E3130" w:rsidRDefault="006125C0" w:rsidP="00D174E4">
            <w:pPr>
              <w:spacing w:line="240" w:lineRule="auto"/>
              <w:ind w:firstLine="0"/>
              <w:jc w:val="center"/>
            </w:pPr>
          </w:p>
          <w:p w14:paraId="5BA875C4" w14:textId="77777777" w:rsidR="006125C0" w:rsidRPr="000E3130" w:rsidRDefault="006125C0" w:rsidP="00D174E4">
            <w:pPr>
              <w:spacing w:line="240" w:lineRule="auto"/>
              <w:ind w:firstLine="0"/>
              <w:jc w:val="center"/>
            </w:pPr>
          </w:p>
          <w:p w14:paraId="7FF9ABDA" w14:textId="68BAD4DD" w:rsidR="006125C0" w:rsidRPr="000E3130" w:rsidRDefault="006125C0" w:rsidP="006125C0">
            <w:pPr>
              <w:spacing w:line="240" w:lineRule="auto"/>
              <w:ind w:firstLine="0"/>
              <w:jc w:val="center"/>
            </w:pPr>
            <w:r w:rsidRPr="000E3130">
              <w:t>х5</w:t>
            </w:r>
          </w:p>
        </w:tc>
        <w:tc>
          <w:tcPr>
            <w:tcW w:w="3179" w:type="dxa"/>
            <w:tcBorders>
              <w:top w:val="single" w:sz="4" w:space="0" w:color="auto"/>
              <w:left w:val="single" w:sz="4" w:space="0" w:color="auto"/>
              <w:bottom w:val="single" w:sz="4" w:space="0" w:color="auto"/>
              <w:right w:val="single" w:sz="4" w:space="0" w:color="auto"/>
            </w:tcBorders>
            <w:shd w:val="clear" w:color="auto" w:fill="auto"/>
          </w:tcPr>
          <w:p w14:paraId="2C2E7958" w14:textId="77777777" w:rsidR="006125C0" w:rsidRPr="000E3130" w:rsidRDefault="006125C0" w:rsidP="00D174E4">
            <w:pPr>
              <w:spacing w:line="240" w:lineRule="auto"/>
              <w:ind w:firstLine="0"/>
            </w:pPr>
          </w:p>
          <w:p w14:paraId="0DF1E662" w14:textId="77777777" w:rsidR="006125C0" w:rsidRPr="000E3130" w:rsidRDefault="006125C0" w:rsidP="00D174E4">
            <w:pPr>
              <w:spacing w:line="240" w:lineRule="auto"/>
              <w:ind w:firstLine="0"/>
            </w:pPr>
          </w:p>
          <w:p w14:paraId="14200709" w14:textId="77777777" w:rsidR="006125C0" w:rsidRDefault="006125C0" w:rsidP="00D174E4">
            <w:pPr>
              <w:spacing w:line="240" w:lineRule="auto"/>
              <w:ind w:firstLine="0"/>
            </w:pPr>
          </w:p>
          <w:p w14:paraId="2BBA980C" w14:textId="77777777" w:rsidR="006125C0" w:rsidRPr="000E3130" w:rsidRDefault="006125C0" w:rsidP="00D174E4">
            <w:pPr>
              <w:spacing w:line="240" w:lineRule="auto"/>
              <w:ind w:firstLine="0"/>
            </w:pPr>
          </w:p>
          <w:p w14:paraId="3067CB8B" w14:textId="77777777" w:rsidR="006125C0" w:rsidRDefault="006125C0" w:rsidP="00D174E4">
            <w:pPr>
              <w:spacing w:line="240" w:lineRule="auto"/>
              <w:ind w:firstLine="0"/>
            </w:pPr>
          </w:p>
          <w:p w14:paraId="18F85C67" w14:textId="77777777" w:rsidR="006125C0" w:rsidRPr="000E3130" w:rsidRDefault="006125C0" w:rsidP="00D174E4">
            <w:pPr>
              <w:spacing w:line="240" w:lineRule="auto"/>
              <w:ind w:firstLine="0"/>
            </w:pPr>
          </w:p>
          <w:p w14:paraId="0AFDAB25" w14:textId="77777777" w:rsidR="006125C0" w:rsidRPr="000E3130" w:rsidRDefault="006125C0" w:rsidP="00D174E4">
            <w:pPr>
              <w:spacing w:line="240" w:lineRule="auto"/>
              <w:ind w:firstLine="0"/>
            </w:pPr>
            <w:r w:rsidRPr="000E3130">
              <w:t>Изпълнява се със стъпка, координация на ръцете – от встрани, през подготвителна, първа до трета</w:t>
            </w:r>
          </w:p>
          <w:p w14:paraId="409B681C" w14:textId="77777777" w:rsidR="006125C0" w:rsidRPr="000E3130" w:rsidRDefault="006125C0" w:rsidP="00D174E4">
            <w:pPr>
              <w:spacing w:line="240" w:lineRule="auto"/>
              <w:ind w:firstLine="0"/>
            </w:pPr>
          </w:p>
          <w:p w14:paraId="24F5C075" w14:textId="77777777" w:rsidR="006125C0" w:rsidRPr="000E3130" w:rsidRDefault="006125C0" w:rsidP="00D174E4">
            <w:pPr>
              <w:spacing w:line="240" w:lineRule="auto"/>
              <w:ind w:firstLine="0"/>
            </w:pPr>
            <w:r w:rsidRPr="000E3130">
              <w:t>Следи се за едновременно обръщане на тялото и опорната пета, да води опорното рамо</w:t>
            </w:r>
          </w:p>
          <w:p w14:paraId="02E50A85" w14:textId="77777777" w:rsidR="006125C0" w:rsidRPr="000E3130" w:rsidRDefault="006125C0" w:rsidP="00D174E4">
            <w:pPr>
              <w:spacing w:line="240" w:lineRule="auto"/>
              <w:ind w:firstLine="0"/>
            </w:pPr>
          </w:p>
          <w:p w14:paraId="27D144C5" w14:textId="77777777" w:rsidR="006125C0" w:rsidRPr="000E3130" w:rsidRDefault="006125C0" w:rsidP="00D174E4">
            <w:pPr>
              <w:spacing w:line="240" w:lineRule="auto"/>
              <w:ind w:firstLine="0"/>
            </w:pPr>
          </w:p>
          <w:p w14:paraId="2247F2BE" w14:textId="77777777" w:rsidR="006125C0" w:rsidRPr="000E3130" w:rsidRDefault="006125C0" w:rsidP="00D174E4">
            <w:pPr>
              <w:spacing w:line="240" w:lineRule="auto"/>
              <w:ind w:firstLine="0"/>
            </w:pPr>
          </w:p>
          <w:p w14:paraId="3D381DD8" w14:textId="77777777" w:rsidR="006125C0" w:rsidRPr="000E3130" w:rsidRDefault="006125C0" w:rsidP="00D174E4">
            <w:pPr>
              <w:spacing w:line="240" w:lineRule="auto"/>
              <w:ind w:firstLine="0"/>
            </w:pPr>
          </w:p>
          <w:p w14:paraId="2CDDB180" w14:textId="77777777" w:rsidR="006125C0" w:rsidRPr="000E3130" w:rsidRDefault="006125C0" w:rsidP="00D174E4">
            <w:pPr>
              <w:spacing w:line="240" w:lineRule="auto"/>
              <w:ind w:firstLine="0"/>
            </w:pPr>
          </w:p>
          <w:p w14:paraId="4FEF40A8" w14:textId="77777777" w:rsidR="006125C0" w:rsidRPr="000E3130" w:rsidRDefault="006125C0" w:rsidP="00D174E4">
            <w:pPr>
              <w:spacing w:line="240" w:lineRule="auto"/>
              <w:ind w:firstLine="0"/>
            </w:pPr>
            <w:r w:rsidRPr="000E3130">
              <w:t xml:space="preserve">На стъпката опората е с една ръка, по време на обръщането ръцете се сменят </w:t>
            </w:r>
          </w:p>
          <w:p w14:paraId="28905FF9" w14:textId="77777777" w:rsidR="006125C0" w:rsidRPr="000E3130" w:rsidRDefault="006125C0" w:rsidP="00D174E4">
            <w:pPr>
              <w:spacing w:line="240" w:lineRule="auto"/>
              <w:ind w:firstLine="0"/>
            </w:pPr>
          </w:p>
          <w:p w14:paraId="45BE9F5C" w14:textId="77777777" w:rsidR="006125C0" w:rsidRPr="000E3130" w:rsidRDefault="006125C0" w:rsidP="00D174E4">
            <w:pPr>
              <w:spacing w:line="240" w:lineRule="auto"/>
              <w:ind w:firstLine="0"/>
            </w:pPr>
          </w:p>
          <w:p w14:paraId="3CF46656" w14:textId="77777777" w:rsidR="006125C0" w:rsidRPr="000E3130" w:rsidRDefault="006125C0" w:rsidP="00D174E4">
            <w:pPr>
              <w:spacing w:line="240" w:lineRule="auto"/>
              <w:ind w:firstLine="0"/>
            </w:pPr>
          </w:p>
          <w:p w14:paraId="0706C9E3" w14:textId="77777777" w:rsidR="006125C0" w:rsidRPr="000E3130" w:rsidRDefault="006125C0" w:rsidP="00D174E4">
            <w:pPr>
              <w:spacing w:line="240" w:lineRule="auto"/>
              <w:ind w:firstLine="0"/>
            </w:pPr>
            <w:r w:rsidRPr="000E3130">
              <w:t xml:space="preserve">Гимнастичките са в шахматен строй </w:t>
            </w:r>
          </w:p>
          <w:p w14:paraId="2A7BB85F" w14:textId="77777777" w:rsidR="006125C0" w:rsidRPr="000E3130" w:rsidRDefault="006125C0" w:rsidP="00D174E4">
            <w:pPr>
              <w:spacing w:line="240" w:lineRule="auto"/>
              <w:ind w:firstLine="0"/>
            </w:pPr>
          </w:p>
          <w:p w14:paraId="2842C1B5" w14:textId="675CE31C" w:rsidR="006125C0" w:rsidRPr="000E3130" w:rsidRDefault="006125C0" w:rsidP="00D174E4">
            <w:pPr>
              <w:spacing w:line="240" w:lineRule="auto"/>
            </w:pPr>
            <w:r w:rsidRPr="000E3130">
              <w:t>Следи се за темпо на упражнението; приземяване през пръсти – пета; височина на скока</w:t>
            </w:r>
          </w:p>
        </w:tc>
      </w:tr>
      <w:tr w:rsidR="000730CD" w:rsidRPr="000E3130" w14:paraId="75A92EDD" w14:textId="77777777" w:rsidTr="00D174E4">
        <w:trPr>
          <w:trHeight w:val="2835"/>
        </w:trPr>
        <w:tc>
          <w:tcPr>
            <w:tcW w:w="676" w:type="dxa"/>
            <w:tcBorders>
              <w:top w:val="single" w:sz="4" w:space="0" w:color="auto"/>
              <w:left w:val="single" w:sz="4" w:space="0" w:color="auto"/>
              <w:bottom w:val="single" w:sz="4" w:space="0" w:color="auto"/>
              <w:right w:val="single" w:sz="4" w:space="0" w:color="auto"/>
            </w:tcBorders>
            <w:shd w:val="clear" w:color="auto" w:fill="auto"/>
            <w:textDirection w:val="btLr"/>
          </w:tcPr>
          <w:p w14:paraId="0B91499C" w14:textId="04B8AC61" w:rsidR="000730CD" w:rsidRPr="000E3130" w:rsidRDefault="000730CD" w:rsidP="00D174E4">
            <w:pPr>
              <w:spacing w:line="240" w:lineRule="auto"/>
              <w:ind w:firstLine="0"/>
              <w:jc w:val="center"/>
              <w:rPr>
                <w:b/>
              </w:rPr>
            </w:pPr>
            <w:r w:rsidRPr="000E3130">
              <w:rPr>
                <w:b/>
              </w:rPr>
              <w:t xml:space="preserve">Заключителна част </w:t>
            </w:r>
            <w:r>
              <w:rPr>
                <w:b/>
              </w:rPr>
              <w:t>(</w:t>
            </w:r>
            <w:r w:rsidRPr="000E3130">
              <w:rPr>
                <w:b/>
              </w:rPr>
              <w:t xml:space="preserve">до </w:t>
            </w:r>
            <w:r w:rsidR="00DA2686">
              <w:rPr>
                <w:b/>
              </w:rPr>
              <w:t xml:space="preserve">9 </w:t>
            </w:r>
            <w:r w:rsidRPr="000E3130">
              <w:rPr>
                <w:b/>
              </w:rPr>
              <w:t>мин</w:t>
            </w:r>
            <w:r>
              <w:rPr>
                <w:b/>
              </w:rPr>
              <w:t>)</w:t>
            </w:r>
            <w:r w:rsidRPr="000E3130">
              <w:rPr>
                <w:b/>
              </w:rPr>
              <w:t xml:space="preserve"> </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FC18E95" w14:textId="77777777" w:rsidR="000730CD" w:rsidRPr="000E3130" w:rsidRDefault="000730CD" w:rsidP="00D174E4">
            <w:pPr>
              <w:spacing w:line="240" w:lineRule="auto"/>
              <w:ind w:firstLine="0"/>
            </w:pPr>
            <w:r w:rsidRPr="000E3130">
              <w:t>Игра „Рибар и рибки</w:t>
            </w:r>
            <w:r>
              <w:t>“</w:t>
            </w:r>
          </w:p>
          <w:p w14:paraId="1F87CAB7" w14:textId="77777777" w:rsidR="000730CD" w:rsidRPr="000E3130" w:rsidRDefault="000730CD" w:rsidP="00D174E4">
            <w:pPr>
              <w:spacing w:line="240" w:lineRule="auto"/>
              <w:ind w:firstLine="0"/>
            </w:pPr>
          </w:p>
          <w:p w14:paraId="37788721" w14:textId="77777777" w:rsidR="000730CD" w:rsidRPr="000E3130" w:rsidRDefault="000730CD" w:rsidP="00D174E4">
            <w:pPr>
              <w:spacing w:line="240" w:lineRule="auto"/>
              <w:ind w:firstLine="0"/>
            </w:pPr>
          </w:p>
          <w:p w14:paraId="25E4BCC1" w14:textId="77777777" w:rsidR="000730CD" w:rsidRPr="000E3130" w:rsidRDefault="000730CD" w:rsidP="00D174E4">
            <w:pPr>
              <w:spacing w:line="240" w:lineRule="auto"/>
              <w:ind w:firstLine="0"/>
            </w:pPr>
          </w:p>
          <w:p w14:paraId="532A01B1" w14:textId="77777777" w:rsidR="000730CD" w:rsidRPr="000E3130" w:rsidRDefault="000730CD" w:rsidP="00D174E4">
            <w:pPr>
              <w:spacing w:line="240" w:lineRule="auto"/>
              <w:ind w:firstLine="0"/>
            </w:pPr>
          </w:p>
          <w:p w14:paraId="0D8FCB61" w14:textId="77777777" w:rsidR="000730CD" w:rsidRPr="000E3130" w:rsidRDefault="000730CD" w:rsidP="00D174E4">
            <w:pPr>
              <w:spacing w:line="240" w:lineRule="auto"/>
              <w:ind w:firstLine="0"/>
            </w:pPr>
          </w:p>
          <w:p w14:paraId="607A072D" w14:textId="77777777" w:rsidR="000730CD" w:rsidRPr="000E3130" w:rsidRDefault="000730CD" w:rsidP="00D174E4">
            <w:pPr>
              <w:spacing w:line="240" w:lineRule="auto"/>
              <w:ind w:firstLine="0"/>
            </w:pPr>
          </w:p>
          <w:p w14:paraId="4472395E" w14:textId="77777777" w:rsidR="000730CD" w:rsidRPr="000E3130" w:rsidRDefault="000730CD" w:rsidP="00D174E4">
            <w:pPr>
              <w:spacing w:line="240" w:lineRule="auto"/>
              <w:ind w:firstLine="0"/>
            </w:pPr>
          </w:p>
          <w:p w14:paraId="6D0F93D4" w14:textId="77777777" w:rsidR="000730CD" w:rsidRPr="000E3130" w:rsidRDefault="000730CD" w:rsidP="00D174E4">
            <w:pPr>
              <w:spacing w:line="240" w:lineRule="auto"/>
              <w:ind w:firstLine="0"/>
            </w:pPr>
          </w:p>
          <w:p w14:paraId="09A70D34" w14:textId="77777777" w:rsidR="000730CD" w:rsidRPr="000E3130" w:rsidRDefault="000730CD" w:rsidP="00D174E4">
            <w:pPr>
              <w:spacing w:line="240" w:lineRule="auto"/>
              <w:ind w:firstLine="0"/>
            </w:pPr>
          </w:p>
          <w:p w14:paraId="68B227A1" w14:textId="77777777" w:rsidR="000730CD" w:rsidRPr="000E3130" w:rsidRDefault="000730CD" w:rsidP="00D174E4">
            <w:pPr>
              <w:spacing w:line="240" w:lineRule="auto"/>
              <w:ind w:firstLine="0"/>
            </w:pPr>
          </w:p>
          <w:p w14:paraId="15A73DFB" w14:textId="77777777" w:rsidR="000730CD" w:rsidRPr="000E3130" w:rsidRDefault="000730CD" w:rsidP="00D174E4">
            <w:pPr>
              <w:spacing w:line="240" w:lineRule="auto"/>
              <w:ind w:firstLine="0"/>
            </w:pPr>
            <w:r w:rsidRPr="000E3130">
              <w:t>Строяване на групата и разбор на урока</w:t>
            </w:r>
          </w:p>
        </w:tc>
        <w:tc>
          <w:tcPr>
            <w:tcW w:w="964" w:type="dxa"/>
            <w:tcBorders>
              <w:top w:val="single" w:sz="4" w:space="0" w:color="auto"/>
              <w:left w:val="single" w:sz="4" w:space="0" w:color="auto"/>
              <w:bottom w:val="single" w:sz="4" w:space="0" w:color="auto"/>
              <w:right w:val="single" w:sz="4" w:space="0" w:color="auto"/>
            </w:tcBorders>
            <w:shd w:val="clear" w:color="auto" w:fill="auto"/>
          </w:tcPr>
          <w:p w14:paraId="4C018EA4" w14:textId="77777777" w:rsidR="000730CD" w:rsidRPr="000E3130" w:rsidRDefault="000730CD" w:rsidP="00D174E4">
            <w:pPr>
              <w:spacing w:line="240" w:lineRule="auto"/>
              <w:ind w:firstLine="0"/>
              <w:jc w:val="center"/>
            </w:pPr>
            <w:r w:rsidRPr="000E3130">
              <w:t>5</w:t>
            </w:r>
            <w:r w:rsidRPr="003D2D6E">
              <w:t xml:space="preserve"> мин</w:t>
            </w:r>
          </w:p>
          <w:p w14:paraId="72C9F5DA" w14:textId="77777777" w:rsidR="000730CD" w:rsidRPr="000E3130" w:rsidRDefault="000730CD" w:rsidP="00D174E4">
            <w:pPr>
              <w:spacing w:line="240" w:lineRule="auto"/>
              <w:ind w:firstLine="0"/>
              <w:jc w:val="center"/>
            </w:pPr>
          </w:p>
          <w:p w14:paraId="48E9A8F3" w14:textId="77777777" w:rsidR="000730CD" w:rsidRPr="000E3130" w:rsidRDefault="000730CD" w:rsidP="00D174E4">
            <w:pPr>
              <w:spacing w:line="240" w:lineRule="auto"/>
              <w:ind w:firstLine="0"/>
              <w:jc w:val="center"/>
            </w:pPr>
          </w:p>
          <w:p w14:paraId="47035CC0" w14:textId="77777777" w:rsidR="000730CD" w:rsidRPr="000E3130" w:rsidRDefault="000730CD" w:rsidP="00D174E4">
            <w:pPr>
              <w:spacing w:line="240" w:lineRule="auto"/>
              <w:ind w:firstLine="0"/>
              <w:jc w:val="center"/>
            </w:pPr>
          </w:p>
          <w:p w14:paraId="670A0FDC" w14:textId="77777777" w:rsidR="000730CD" w:rsidRPr="000E3130" w:rsidRDefault="000730CD" w:rsidP="00D174E4">
            <w:pPr>
              <w:spacing w:line="240" w:lineRule="auto"/>
              <w:ind w:firstLine="0"/>
              <w:jc w:val="center"/>
            </w:pPr>
          </w:p>
          <w:p w14:paraId="080F4A29" w14:textId="77777777" w:rsidR="000730CD" w:rsidRPr="000E3130" w:rsidRDefault="000730CD" w:rsidP="00D174E4">
            <w:pPr>
              <w:spacing w:line="240" w:lineRule="auto"/>
              <w:ind w:firstLine="0"/>
              <w:jc w:val="center"/>
            </w:pPr>
          </w:p>
          <w:p w14:paraId="4D9CB533" w14:textId="77777777" w:rsidR="000730CD" w:rsidRPr="000E3130" w:rsidRDefault="000730CD" w:rsidP="00D174E4">
            <w:pPr>
              <w:spacing w:line="240" w:lineRule="auto"/>
              <w:ind w:firstLine="0"/>
              <w:jc w:val="center"/>
            </w:pPr>
          </w:p>
          <w:p w14:paraId="0FE0491C" w14:textId="77777777" w:rsidR="000730CD" w:rsidRPr="000E3130" w:rsidRDefault="000730CD" w:rsidP="00D174E4">
            <w:pPr>
              <w:spacing w:line="240" w:lineRule="auto"/>
              <w:ind w:firstLine="0"/>
              <w:jc w:val="center"/>
            </w:pPr>
          </w:p>
          <w:p w14:paraId="2A617A02" w14:textId="77777777" w:rsidR="000730CD" w:rsidRPr="000E3130" w:rsidRDefault="000730CD" w:rsidP="00D174E4">
            <w:pPr>
              <w:spacing w:line="240" w:lineRule="auto"/>
              <w:ind w:firstLine="0"/>
              <w:jc w:val="center"/>
            </w:pPr>
          </w:p>
          <w:p w14:paraId="78927976" w14:textId="77777777" w:rsidR="000730CD" w:rsidRDefault="000730CD" w:rsidP="00D174E4">
            <w:pPr>
              <w:spacing w:line="240" w:lineRule="auto"/>
              <w:ind w:firstLine="0"/>
              <w:jc w:val="center"/>
            </w:pPr>
          </w:p>
          <w:p w14:paraId="264AA2CC" w14:textId="77777777" w:rsidR="000730CD" w:rsidRPr="000E3130" w:rsidRDefault="000730CD" w:rsidP="00D174E4">
            <w:pPr>
              <w:spacing w:line="240" w:lineRule="auto"/>
              <w:ind w:firstLine="0"/>
              <w:jc w:val="center"/>
            </w:pPr>
          </w:p>
          <w:p w14:paraId="18543A90" w14:textId="011F8206" w:rsidR="000730CD" w:rsidRPr="000E3130" w:rsidRDefault="00DA2686" w:rsidP="00D174E4">
            <w:pPr>
              <w:spacing w:line="240" w:lineRule="auto"/>
              <w:ind w:firstLine="0"/>
              <w:jc w:val="center"/>
            </w:pPr>
            <w:r>
              <w:t>4</w:t>
            </w:r>
            <w:r w:rsidR="000730CD" w:rsidRPr="003D2D6E">
              <w:t xml:space="preserve"> мин</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257609B" w14:textId="77777777" w:rsidR="000730CD" w:rsidRPr="000E3130" w:rsidRDefault="000730CD" w:rsidP="00D174E4">
            <w:pPr>
              <w:spacing w:line="240" w:lineRule="auto"/>
              <w:ind w:firstLine="0"/>
            </w:pPr>
          </w:p>
        </w:tc>
        <w:tc>
          <w:tcPr>
            <w:tcW w:w="3179" w:type="dxa"/>
            <w:tcBorders>
              <w:top w:val="single" w:sz="4" w:space="0" w:color="auto"/>
              <w:left w:val="single" w:sz="4" w:space="0" w:color="auto"/>
              <w:bottom w:val="single" w:sz="4" w:space="0" w:color="auto"/>
              <w:right w:val="single" w:sz="4" w:space="0" w:color="auto"/>
            </w:tcBorders>
            <w:shd w:val="clear" w:color="auto" w:fill="auto"/>
          </w:tcPr>
          <w:p w14:paraId="1D22004A" w14:textId="77777777" w:rsidR="000730CD" w:rsidRPr="000E3130" w:rsidRDefault="000730CD" w:rsidP="00D174E4">
            <w:pPr>
              <w:spacing w:line="240" w:lineRule="auto"/>
              <w:ind w:firstLine="0"/>
            </w:pPr>
            <w:r w:rsidRPr="000E3130">
              <w:t>Един от учениците гони другите, когато докосне друг, двамата се хващат и правят „мрежа</w:t>
            </w:r>
            <w:r>
              <w:t>“</w:t>
            </w:r>
            <w:r w:rsidRPr="000E3130">
              <w:t>. Така те гонят трети и т.н. Играта продължава</w:t>
            </w:r>
            <w:r>
              <w:t>,</w:t>
            </w:r>
            <w:r w:rsidRPr="000E3130">
              <w:t xml:space="preserve"> докато всички се хванат на „мрежата</w:t>
            </w:r>
            <w:r>
              <w:t>“</w:t>
            </w:r>
            <w:r w:rsidRPr="000E3130">
              <w:t>, а последния</w:t>
            </w:r>
            <w:r>
              <w:t>т,</w:t>
            </w:r>
            <w:r w:rsidRPr="000E3130">
              <w:t xml:space="preserve"> който остане</w:t>
            </w:r>
            <w:r>
              <w:t>,</w:t>
            </w:r>
            <w:r w:rsidRPr="000E3130">
              <w:t xml:space="preserve"> e победител и гони в следващата игра</w:t>
            </w:r>
          </w:p>
          <w:p w14:paraId="3C71D29A" w14:textId="77777777" w:rsidR="000730CD" w:rsidRPr="000E3130" w:rsidRDefault="000730CD" w:rsidP="00D174E4">
            <w:pPr>
              <w:spacing w:line="240" w:lineRule="auto"/>
              <w:ind w:firstLine="0"/>
            </w:pPr>
          </w:p>
        </w:tc>
      </w:tr>
    </w:tbl>
    <w:p w14:paraId="7677DB14" w14:textId="77777777" w:rsidR="000730CD" w:rsidRPr="000E3130" w:rsidRDefault="000730CD" w:rsidP="00D174E4"/>
    <w:p w14:paraId="6F1C85C6" w14:textId="77777777" w:rsidR="000730CD" w:rsidRPr="000E3130" w:rsidRDefault="000730CD" w:rsidP="00D174E4">
      <w:pPr>
        <w:ind w:firstLine="0"/>
      </w:pPr>
      <w:r w:rsidRPr="000E3130">
        <w:t>* Упражненията от съдържанието може да се скицират.</w:t>
      </w:r>
    </w:p>
    <w:p w14:paraId="3444F258" w14:textId="77777777" w:rsidR="000730CD" w:rsidRPr="000E3130" w:rsidRDefault="000730CD" w:rsidP="00D174E4"/>
    <w:p w14:paraId="5411E5B8" w14:textId="77777777" w:rsidR="000730CD" w:rsidRPr="000E3130" w:rsidRDefault="000730CD" w:rsidP="00D174E4"/>
    <w:tbl>
      <w:tblPr>
        <w:tblW w:w="9071" w:type="dxa"/>
        <w:tblLayout w:type="fixed"/>
        <w:tblCellMar>
          <w:left w:w="57" w:type="dxa"/>
          <w:right w:w="57" w:type="dxa"/>
        </w:tblCellMar>
        <w:tblLook w:val="04A0" w:firstRow="1" w:lastRow="0" w:firstColumn="1" w:lastColumn="0" w:noHBand="0" w:noVBand="1"/>
      </w:tblPr>
      <w:tblGrid>
        <w:gridCol w:w="6519"/>
        <w:gridCol w:w="1701"/>
        <w:gridCol w:w="851"/>
      </w:tblGrid>
      <w:tr w:rsidR="000730CD" w:rsidRPr="001E6B77" w14:paraId="32F9EA6C" w14:textId="77777777" w:rsidTr="00D174E4">
        <w:trPr>
          <w:cantSplit/>
          <w:trHeight w:val="518"/>
        </w:trPr>
        <w:tc>
          <w:tcPr>
            <w:tcW w:w="65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92D086" w14:textId="5080954C" w:rsidR="000730CD" w:rsidRPr="001E6B77" w:rsidRDefault="000730CD" w:rsidP="001A21B2">
            <w:pPr>
              <w:spacing w:line="280" w:lineRule="exact"/>
              <w:ind w:firstLine="0"/>
              <w:jc w:val="center"/>
              <w:rPr>
                <w:b/>
                <w:bCs/>
                <w:iCs/>
              </w:rPr>
            </w:pPr>
            <w:r w:rsidRPr="000E3130">
              <w:br w:type="page"/>
            </w:r>
            <w:r w:rsidRPr="001E6B77">
              <w:rPr>
                <w:b/>
                <w:bCs/>
                <w:iCs/>
              </w:rPr>
              <w:t>Критерии и показатели</w:t>
            </w:r>
            <w:r w:rsidRPr="001E6B77">
              <w:rPr>
                <w:b/>
                <w:spacing w:val="10"/>
              </w:rPr>
              <w:t xml:space="preserve"> </w:t>
            </w:r>
            <w:r w:rsidRPr="001E6B77">
              <w:rPr>
                <w:b/>
                <w:bCs/>
                <w:iCs/>
              </w:rPr>
              <w:t>за оценяване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67567A52" w14:textId="77777777" w:rsidR="000730CD" w:rsidRPr="001E6B77" w:rsidRDefault="000730CD" w:rsidP="001A21B2">
            <w:pPr>
              <w:spacing w:line="280" w:lineRule="exact"/>
              <w:ind w:firstLine="0"/>
              <w:jc w:val="center"/>
              <w:rPr>
                <w:b/>
                <w:bCs/>
                <w:iCs/>
              </w:rPr>
            </w:pPr>
            <w:r w:rsidRPr="001E6B77">
              <w:rPr>
                <w:b/>
                <w:bCs/>
                <w:iCs/>
              </w:rPr>
              <w:t>Максимален брой точки</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B9F8D3A" w14:textId="77777777" w:rsidR="000730CD" w:rsidRPr="001E6B77" w:rsidRDefault="000730CD" w:rsidP="001A21B2">
            <w:pPr>
              <w:spacing w:line="280" w:lineRule="exact"/>
              <w:ind w:firstLine="0"/>
              <w:jc w:val="center"/>
              <w:rPr>
                <w:b/>
                <w:bCs/>
                <w:iCs/>
              </w:rPr>
            </w:pPr>
            <w:r w:rsidRPr="001E6B77">
              <w:rPr>
                <w:b/>
                <w:bCs/>
                <w:iCs/>
              </w:rPr>
              <w:t>Те-</w:t>
            </w:r>
            <w:r w:rsidRPr="00E45C9B">
              <w:rPr>
                <w:b/>
                <w:bCs/>
                <w:iCs/>
              </w:rPr>
              <w:t>жест</w:t>
            </w:r>
          </w:p>
        </w:tc>
      </w:tr>
      <w:tr w:rsidR="000730CD" w:rsidRPr="001E6B77" w14:paraId="57ECBAC9" w14:textId="77777777" w:rsidTr="00D174E4">
        <w:trPr>
          <w:trHeight w:val="495"/>
        </w:trPr>
        <w:tc>
          <w:tcPr>
            <w:tcW w:w="822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8A310EB" w14:textId="77777777" w:rsidR="000730CD" w:rsidRPr="001E6B77" w:rsidRDefault="000730CD" w:rsidP="001A21B2">
            <w:pPr>
              <w:spacing w:line="280" w:lineRule="exact"/>
              <w:ind w:left="340" w:hanging="340"/>
              <w:rPr>
                <w:b/>
                <w:bCs/>
                <w:iCs/>
              </w:rPr>
            </w:pPr>
            <w:r w:rsidRPr="001E6B77">
              <w:rPr>
                <w:b/>
                <w:bCs/>
              </w:rPr>
              <w:t>1. Спазване на правилата за здравословни и безопасни условия на труд и опазване на околната среда</w:t>
            </w:r>
          </w:p>
        </w:tc>
        <w:tc>
          <w:tcPr>
            <w:tcW w:w="851"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62CCDF7C" w14:textId="77777777" w:rsidR="000730CD" w:rsidRPr="001E6B77" w:rsidRDefault="000730CD" w:rsidP="001A21B2">
            <w:pPr>
              <w:spacing w:line="280" w:lineRule="exact"/>
              <w:ind w:firstLine="0"/>
              <w:jc w:val="center"/>
              <w:rPr>
                <w:b/>
                <w:iCs/>
              </w:rPr>
            </w:pPr>
            <w:r w:rsidRPr="001E6B77">
              <w:rPr>
                <w:b/>
                <w:iCs/>
              </w:rPr>
              <w:t>да/не</w:t>
            </w:r>
          </w:p>
          <w:p w14:paraId="68A68943" w14:textId="77777777" w:rsidR="000730CD" w:rsidRPr="001E6B77" w:rsidRDefault="000730CD" w:rsidP="001A21B2">
            <w:pPr>
              <w:spacing w:line="280" w:lineRule="exact"/>
              <w:ind w:firstLine="0"/>
              <w:jc w:val="center"/>
              <w:rPr>
                <w:b/>
                <w:iCs/>
              </w:rPr>
            </w:pPr>
          </w:p>
        </w:tc>
      </w:tr>
      <w:tr w:rsidR="000730CD" w:rsidRPr="001E6B77" w14:paraId="2F85C437" w14:textId="77777777" w:rsidTr="00D174E4">
        <w:trPr>
          <w:trHeight w:val="708"/>
        </w:trPr>
        <w:tc>
          <w:tcPr>
            <w:tcW w:w="6519" w:type="dxa"/>
            <w:tcBorders>
              <w:top w:val="single" w:sz="4" w:space="0" w:color="auto"/>
              <w:left w:val="single" w:sz="4" w:space="0" w:color="auto"/>
              <w:right w:val="single" w:sz="4" w:space="0" w:color="auto"/>
            </w:tcBorders>
            <w:shd w:val="clear" w:color="auto" w:fill="auto"/>
          </w:tcPr>
          <w:p w14:paraId="2FC69CFE" w14:textId="77777777" w:rsidR="000730CD" w:rsidRPr="001E6B77" w:rsidRDefault="000730CD" w:rsidP="001A21B2">
            <w:pPr>
              <w:spacing w:line="280" w:lineRule="exact"/>
              <w:ind w:left="454" w:hanging="454"/>
              <w:rPr>
                <w:iCs/>
              </w:rPr>
            </w:pPr>
            <w:r w:rsidRPr="001E6B77">
              <w:rPr>
                <w:iCs/>
              </w:rPr>
              <w:t>1.1.</w:t>
            </w:r>
            <w:r w:rsidRPr="001E6B77">
              <w:rPr>
                <w:iCs/>
              </w:rPr>
              <w:tab/>
              <w:t xml:space="preserve">Планира и организира заниманието с достатъчна дистанция и безопасно разположение на децата по време на двигателните задачи </w:t>
            </w:r>
          </w:p>
          <w:p w14:paraId="71818C4B" w14:textId="77777777" w:rsidR="000730CD" w:rsidRPr="001E6B77" w:rsidRDefault="000730CD" w:rsidP="001A21B2">
            <w:pPr>
              <w:spacing w:line="280" w:lineRule="exact"/>
              <w:ind w:left="454" w:hanging="454"/>
              <w:rPr>
                <w:iCs/>
              </w:rPr>
            </w:pPr>
            <w:r w:rsidRPr="001E6B77">
              <w:rPr>
                <w:iCs/>
              </w:rPr>
              <w:t>1.2.</w:t>
            </w:r>
            <w:r w:rsidRPr="001E6B77">
              <w:rPr>
                <w:iCs/>
              </w:rPr>
              <w:tab/>
              <w:t>Подбира достъпни упражнения, съобразени с нивото на гимнастичките, за избягване на травми</w:t>
            </w:r>
          </w:p>
          <w:p w14:paraId="11F01927" w14:textId="77777777" w:rsidR="000730CD" w:rsidRPr="001E6B77" w:rsidRDefault="000730CD" w:rsidP="001A21B2">
            <w:pPr>
              <w:spacing w:line="280" w:lineRule="exact"/>
              <w:ind w:left="454" w:hanging="454"/>
              <w:rPr>
                <w:iCs/>
              </w:rPr>
            </w:pPr>
            <w:r w:rsidRPr="001E6B77">
              <w:rPr>
                <w:iCs/>
              </w:rPr>
              <w:t>1.3.</w:t>
            </w:r>
            <w:r w:rsidRPr="001E6B77">
              <w:rPr>
                <w:iCs/>
              </w:rPr>
              <w:tab/>
              <w:t>Предотвратява опасните ситуации, които могат да възникнат по време на тренировка</w:t>
            </w:r>
          </w:p>
          <w:p w14:paraId="4301A30B" w14:textId="77777777" w:rsidR="000730CD" w:rsidRPr="001E6B77" w:rsidRDefault="000730CD" w:rsidP="001A21B2">
            <w:pPr>
              <w:spacing w:line="280" w:lineRule="exact"/>
              <w:ind w:left="454" w:hanging="454"/>
              <w:rPr>
                <w:b/>
                <w:bCs/>
                <w:iCs/>
              </w:rPr>
            </w:pPr>
            <w:r w:rsidRPr="001E6B77">
              <w:rPr>
                <w:b/>
                <w:iCs/>
              </w:rPr>
              <w:t>Забележка:</w:t>
            </w:r>
            <w:r w:rsidRPr="001E6B77">
              <w:rPr>
                <w:iCs/>
              </w:rPr>
              <w:t xml:space="preserve"> Критерий 1 няма количествено изражение, а качествено. Ако обучаваният по време на изпита създава опасна ситуация, застрашаваща собствения му живот или живота на други лица, изпитът се прекратява и на обучавания се поставя оценка </w:t>
            </w:r>
            <w:r w:rsidRPr="001E6B77">
              <w:rPr>
                <w:b/>
                <w:bCs/>
                <w:iCs/>
              </w:rPr>
              <w:t>Слаб (2)</w:t>
            </w:r>
          </w:p>
        </w:tc>
        <w:tc>
          <w:tcPr>
            <w:tcW w:w="1701" w:type="dxa"/>
            <w:tcBorders>
              <w:top w:val="single" w:sz="4" w:space="0" w:color="auto"/>
              <w:left w:val="single" w:sz="4" w:space="0" w:color="auto"/>
              <w:right w:val="single" w:sz="4" w:space="0" w:color="auto"/>
            </w:tcBorders>
            <w:shd w:val="clear" w:color="auto" w:fill="auto"/>
          </w:tcPr>
          <w:p w14:paraId="30D8A77A" w14:textId="77777777" w:rsidR="000730CD" w:rsidRPr="001E6B77" w:rsidRDefault="000730CD" w:rsidP="001A21B2">
            <w:pPr>
              <w:spacing w:line="280" w:lineRule="exact"/>
              <w:ind w:firstLine="0"/>
              <w:rPr>
                <w:b/>
                <w:bCs/>
                <w:iCs/>
              </w:rPr>
            </w:pPr>
          </w:p>
          <w:p w14:paraId="029DBBEE" w14:textId="77777777" w:rsidR="000730CD" w:rsidRPr="001E6B77" w:rsidRDefault="000730CD" w:rsidP="001A21B2">
            <w:pPr>
              <w:spacing w:line="280" w:lineRule="exact"/>
              <w:ind w:firstLine="0"/>
              <w:rPr>
                <w:b/>
                <w:bCs/>
                <w:iCs/>
              </w:rPr>
            </w:pPr>
          </w:p>
        </w:tc>
        <w:tc>
          <w:tcPr>
            <w:tcW w:w="851" w:type="dxa"/>
            <w:tcBorders>
              <w:top w:val="single" w:sz="4" w:space="0" w:color="auto"/>
              <w:left w:val="single" w:sz="4" w:space="0" w:color="auto"/>
              <w:right w:val="single" w:sz="4" w:space="0" w:color="auto"/>
            </w:tcBorders>
            <w:shd w:val="clear" w:color="auto" w:fill="auto"/>
            <w:vAlign w:val="center"/>
          </w:tcPr>
          <w:p w14:paraId="783F4D4F" w14:textId="77777777" w:rsidR="000730CD" w:rsidRPr="001E6B77" w:rsidRDefault="000730CD" w:rsidP="001A21B2">
            <w:pPr>
              <w:spacing w:line="280" w:lineRule="exact"/>
              <w:ind w:firstLine="0"/>
              <w:jc w:val="center"/>
              <w:rPr>
                <w:b/>
                <w:iCs/>
              </w:rPr>
            </w:pPr>
          </w:p>
        </w:tc>
      </w:tr>
      <w:tr w:rsidR="000730CD" w:rsidRPr="001E6B77" w14:paraId="398BDFEA" w14:textId="77777777" w:rsidTr="00D174E4">
        <w:trPr>
          <w:trHeight w:val="374"/>
        </w:trPr>
        <w:tc>
          <w:tcPr>
            <w:tcW w:w="822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9C54DC5" w14:textId="77777777" w:rsidR="000730CD" w:rsidRPr="001E6B77" w:rsidRDefault="000730CD" w:rsidP="001A21B2">
            <w:pPr>
              <w:spacing w:line="280" w:lineRule="exact"/>
              <w:ind w:left="454" w:hanging="454"/>
              <w:rPr>
                <w:iCs/>
              </w:rPr>
            </w:pPr>
            <w:r w:rsidRPr="001E6B77">
              <w:rPr>
                <w:b/>
                <w:bCs/>
              </w:rPr>
              <w:t>2. Ефективна организация на работното място</w:t>
            </w:r>
          </w:p>
        </w:tc>
        <w:tc>
          <w:tcPr>
            <w:tcW w:w="851" w:type="dxa"/>
            <w:tcBorders>
              <w:top w:val="single" w:sz="4" w:space="0" w:color="auto"/>
              <w:left w:val="single" w:sz="4" w:space="0" w:color="auto"/>
              <w:right w:val="single" w:sz="4" w:space="0" w:color="auto"/>
            </w:tcBorders>
            <w:shd w:val="clear" w:color="auto" w:fill="FDE9D9" w:themeFill="accent6" w:themeFillTint="33"/>
            <w:vAlign w:val="center"/>
          </w:tcPr>
          <w:p w14:paraId="61454599" w14:textId="77777777" w:rsidR="000730CD" w:rsidRPr="001E6B77" w:rsidRDefault="000730CD" w:rsidP="001A21B2">
            <w:pPr>
              <w:spacing w:line="280" w:lineRule="exact"/>
              <w:ind w:firstLine="0"/>
              <w:jc w:val="center"/>
              <w:rPr>
                <w:b/>
                <w:bCs/>
                <w:iCs/>
              </w:rPr>
            </w:pPr>
            <w:r w:rsidRPr="001E6B77">
              <w:rPr>
                <w:b/>
                <w:bCs/>
                <w:iCs/>
              </w:rPr>
              <w:t>5</w:t>
            </w:r>
          </w:p>
        </w:tc>
      </w:tr>
      <w:tr w:rsidR="000730CD" w:rsidRPr="001E6B77" w14:paraId="59E793C5" w14:textId="77777777" w:rsidTr="00D174E4">
        <w:trPr>
          <w:trHeight w:val="423"/>
        </w:trPr>
        <w:tc>
          <w:tcPr>
            <w:tcW w:w="6519" w:type="dxa"/>
            <w:tcBorders>
              <w:top w:val="single" w:sz="4" w:space="0" w:color="auto"/>
              <w:left w:val="single" w:sz="4" w:space="0" w:color="auto"/>
              <w:bottom w:val="single" w:sz="4" w:space="0" w:color="auto"/>
              <w:right w:val="single" w:sz="4" w:space="0" w:color="auto"/>
            </w:tcBorders>
            <w:shd w:val="clear" w:color="auto" w:fill="auto"/>
            <w:hideMark/>
          </w:tcPr>
          <w:p w14:paraId="4619EBF9" w14:textId="77777777" w:rsidR="000730CD" w:rsidRPr="00E45C9B" w:rsidRDefault="000730CD" w:rsidP="001A21B2">
            <w:pPr>
              <w:spacing w:line="280" w:lineRule="exact"/>
              <w:ind w:left="454" w:hanging="454"/>
              <w:jc w:val="left"/>
              <w:rPr>
                <w:iCs/>
              </w:rPr>
            </w:pPr>
            <w:r w:rsidRPr="00E45C9B">
              <w:rPr>
                <w:iCs/>
              </w:rPr>
              <w:t>2.1.</w:t>
            </w:r>
            <w:r w:rsidRPr="00E45C9B">
              <w:t xml:space="preserve"> Изпълнение на задачите с добра плътност на тренировката</w:t>
            </w:r>
            <w:r w:rsidRPr="00E45C9B">
              <w:rPr>
                <w:iCs/>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B7E92BC" w14:textId="77777777" w:rsidR="000730CD" w:rsidRPr="001E6B77" w:rsidRDefault="000730CD" w:rsidP="001A21B2">
            <w:pPr>
              <w:spacing w:line="280" w:lineRule="exact"/>
              <w:ind w:firstLine="0"/>
              <w:jc w:val="center"/>
              <w:rPr>
                <w:iCs/>
              </w:rPr>
            </w:pPr>
            <w:r w:rsidRPr="001E6B77">
              <w:rPr>
                <w:iCs/>
              </w:rPr>
              <w:t>2</w:t>
            </w:r>
          </w:p>
        </w:tc>
        <w:tc>
          <w:tcPr>
            <w:tcW w:w="851" w:type="dxa"/>
            <w:vMerge w:val="restart"/>
            <w:tcBorders>
              <w:left w:val="single" w:sz="4" w:space="0" w:color="auto"/>
              <w:right w:val="single" w:sz="4" w:space="0" w:color="auto"/>
            </w:tcBorders>
            <w:shd w:val="clear" w:color="auto" w:fill="auto"/>
          </w:tcPr>
          <w:p w14:paraId="71D029FC" w14:textId="77777777" w:rsidR="000730CD" w:rsidRPr="001E6B77" w:rsidRDefault="000730CD" w:rsidP="001A21B2">
            <w:pPr>
              <w:spacing w:line="280" w:lineRule="exact"/>
              <w:ind w:firstLine="0"/>
              <w:jc w:val="center"/>
              <w:rPr>
                <w:iCs/>
              </w:rPr>
            </w:pPr>
          </w:p>
        </w:tc>
      </w:tr>
      <w:tr w:rsidR="000730CD" w:rsidRPr="001E6B77" w14:paraId="76BB1467" w14:textId="77777777" w:rsidTr="00D174E4">
        <w:trPr>
          <w:trHeight w:val="291"/>
        </w:trPr>
        <w:tc>
          <w:tcPr>
            <w:tcW w:w="6519" w:type="dxa"/>
            <w:tcBorders>
              <w:top w:val="single" w:sz="4" w:space="0" w:color="auto"/>
              <w:left w:val="single" w:sz="4" w:space="0" w:color="auto"/>
              <w:bottom w:val="single" w:sz="4" w:space="0" w:color="auto"/>
              <w:right w:val="single" w:sz="4" w:space="0" w:color="auto"/>
            </w:tcBorders>
            <w:shd w:val="clear" w:color="auto" w:fill="auto"/>
            <w:hideMark/>
          </w:tcPr>
          <w:p w14:paraId="241CC3B6" w14:textId="77777777" w:rsidR="000730CD" w:rsidRPr="00E45C9B" w:rsidRDefault="000730CD" w:rsidP="001A21B2">
            <w:pPr>
              <w:spacing w:line="280" w:lineRule="exact"/>
              <w:ind w:left="454" w:hanging="454"/>
              <w:jc w:val="left"/>
              <w:rPr>
                <w:iCs/>
              </w:rPr>
            </w:pPr>
            <w:r w:rsidRPr="00E45C9B">
              <w:rPr>
                <w:iCs/>
              </w:rPr>
              <w:t xml:space="preserve">2.2. </w:t>
            </w:r>
            <w:r w:rsidRPr="00E45C9B">
              <w:t xml:space="preserve">Успява да контролира групата по време на заниманието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E8CDA1B" w14:textId="77777777" w:rsidR="000730CD" w:rsidRPr="001E6B77" w:rsidRDefault="000730CD" w:rsidP="001A21B2">
            <w:pPr>
              <w:spacing w:line="280" w:lineRule="exact"/>
              <w:ind w:firstLine="0"/>
              <w:jc w:val="center"/>
              <w:rPr>
                <w:iCs/>
              </w:rPr>
            </w:pPr>
            <w:r w:rsidRPr="001E6B77">
              <w:rPr>
                <w:iCs/>
              </w:rPr>
              <w:t>2</w:t>
            </w:r>
          </w:p>
        </w:tc>
        <w:tc>
          <w:tcPr>
            <w:tcW w:w="851" w:type="dxa"/>
            <w:vMerge/>
            <w:tcBorders>
              <w:left w:val="single" w:sz="4" w:space="0" w:color="auto"/>
              <w:right w:val="single" w:sz="4" w:space="0" w:color="auto"/>
            </w:tcBorders>
            <w:shd w:val="clear" w:color="auto" w:fill="auto"/>
          </w:tcPr>
          <w:p w14:paraId="7C983876" w14:textId="77777777" w:rsidR="000730CD" w:rsidRPr="001E6B77" w:rsidRDefault="000730CD" w:rsidP="001A21B2">
            <w:pPr>
              <w:spacing w:line="280" w:lineRule="exact"/>
              <w:ind w:firstLine="0"/>
              <w:jc w:val="center"/>
              <w:rPr>
                <w:iCs/>
              </w:rPr>
            </w:pPr>
          </w:p>
        </w:tc>
      </w:tr>
      <w:tr w:rsidR="000730CD" w:rsidRPr="001E6B77" w14:paraId="7785E33E" w14:textId="77777777" w:rsidTr="00D174E4">
        <w:trPr>
          <w:trHeight w:val="264"/>
        </w:trPr>
        <w:tc>
          <w:tcPr>
            <w:tcW w:w="6519" w:type="dxa"/>
            <w:tcBorders>
              <w:top w:val="single" w:sz="4" w:space="0" w:color="auto"/>
              <w:left w:val="single" w:sz="4" w:space="0" w:color="auto"/>
              <w:bottom w:val="single" w:sz="4" w:space="0" w:color="auto"/>
              <w:right w:val="single" w:sz="4" w:space="0" w:color="auto"/>
            </w:tcBorders>
            <w:shd w:val="clear" w:color="auto" w:fill="auto"/>
            <w:hideMark/>
          </w:tcPr>
          <w:p w14:paraId="020AB845" w14:textId="77777777" w:rsidR="000730CD" w:rsidRPr="00E45C9B" w:rsidRDefault="000730CD" w:rsidP="001A21B2">
            <w:pPr>
              <w:spacing w:line="280" w:lineRule="exact"/>
              <w:ind w:left="454" w:hanging="454"/>
              <w:jc w:val="left"/>
              <w:rPr>
                <w:iCs/>
              </w:rPr>
            </w:pPr>
            <w:r w:rsidRPr="00E45C9B">
              <w:rPr>
                <w:iCs/>
              </w:rPr>
              <w:t xml:space="preserve">2.3. Подготовка на необходимите средства за тренировъчното занимание (уреди; музика и др.)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04BE47D" w14:textId="77777777" w:rsidR="000730CD" w:rsidRPr="001E6B77" w:rsidRDefault="000730CD" w:rsidP="001A21B2">
            <w:pPr>
              <w:spacing w:line="280" w:lineRule="exact"/>
              <w:ind w:firstLine="0"/>
              <w:jc w:val="center"/>
              <w:rPr>
                <w:iCs/>
              </w:rPr>
            </w:pPr>
            <w:r w:rsidRPr="001E6B77">
              <w:rPr>
                <w:iCs/>
              </w:rPr>
              <w:t>1</w:t>
            </w:r>
          </w:p>
        </w:tc>
        <w:tc>
          <w:tcPr>
            <w:tcW w:w="851" w:type="dxa"/>
            <w:vMerge/>
            <w:tcBorders>
              <w:left w:val="single" w:sz="4" w:space="0" w:color="auto"/>
              <w:bottom w:val="single" w:sz="4" w:space="0" w:color="auto"/>
              <w:right w:val="single" w:sz="4" w:space="0" w:color="auto"/>
            </w:tcBorders>
            <w:shd w:val="clear" w:color="auto" w:fill="auto"/>
          </w:tcPr>
          <w:p w14:paraId="2A897CCF" w14:textId="77777777" w:rsidR="000730CD" w:rsidRPr="001E6B77" w:rsidRDefault="000730CD" w:rsidP="001A21B2">
            <w:pPr>
              <w:spacing w:line="280" w:lineRule="exact"/>
              <w:ind w:firstLine="0"/>
              <w:jc w:val="center"/>
              <w:rPr>
                <w:iCs/>
              </w:rPr>
            </w:pPr>
          </w:p>
        </w:tc>
      </w:tr>
      <w:tr w:rsidR="000730CD" w:rsidRPr="001E6B77" w14:paraId="25ADCD73" w14:textId="77777777" w:rsidTr="00D174E4">
        <w:trPr>
          <w:trHeight w:val="314"/>
        </w:trPr>
        <w:tc>
          <w:tcPr>
            <w:tcW w:w="822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66BBDC1" w14:textId="77777777" w:rsidR="000730CD" w:rsidRPr="001E6B77" w:rsidRDefault="000730CD" w:rsidP="001A21B2">
            <w:pPr>
              <w:spacing w:line="280" w:lineRule="exact"/>
              <w:ind w:left="454" w:hanging="454"/>
              <w:rPr>
                <w:b/>
                <w:bCs/>
                <w:iCs/>
              </w:rPr>
            </w:pPr>
            <w:r w:rsidRPr="001E6B77">
              <w:rPr>
                <w:b/>
                <w:bCs/>
              </w:rPr>
              <w:t>3. Спазване изискванията на правилниците, наредбите и предписанията</w:t>
            </w:r>
          </w:p>
        </w:tc>
        <w:tc>
          <w:tcPr>
            <w:tcW w:w="851" w:type="dxa"/>
            <w:tcBorders>
              <w:top w:val="single" w:sz="4" w:space="0" w:color="auto"/>
              <w:left w:val="single" w:sz="4" w:space="0" w:color="auto"/>
              <w:right w:val="single" w:sz="4" w:space="0" w:color="auto"/>
            </w:tcBorders>
            <w:shd w:val="clear" w:color="auto" w:fill="FDE9D9" w:themeFill="accent6" w:themeFillTint="33"/>
            <w:vAlign w:val="center"/>
          </w:tcPr>
          <w:p w14:paraId="4E5B753F" w14:textId="77777777" w:rsidR="000730CD" w:rsidRPr="001E6B77" w:rsidRDefault="000730CD" w:rsidP="001A21B2">
            <w:pPr>
              <w:spacing w:line="280" w:lineRule="exact"/>
              <w:ind w:firstLine="0"/>
              <w:jc w:val="center"/>
              <w:rPr>
                <w:b/>
                <w:bCs/>
                <w:iCs/>
              </w:rPr>
            </w:pPr>
            <w:r w:rsidRPr="001E6B77">
              <w:rPr>
                <w:b/>
                <w:bCs/>
                <w:iCs/>
              </w:rPr>
              <w:t>5</w:t>
            </w:r>
          </w:p>
        </w:tc>
      </w:tr>
      <w:tr w:rsidR="000730CD" w:rsidRPr="001E6B77" w14:paraId="2CE2D10A" w14:textId="77777777" w:rsidTr="00D174E4">
        <w:trPr>
          <w:trHeight w:val="230"/>
        </w:trPr>
        <w:tc>
          <w:tcPr>
            <w:tcW w:w="6519" w:type="dxa"/>
            <w:tcBorders>
              <w:top w:val="single" w:sz="4" w:space="0" w:color="auto"/>
              <w:left w:val="single" w:sz="4" w:space="0" w:color="auto"/>
              <w:bottom w:val="single" w:sz="4" w:space="0" w:color="auto"/>
              <w:right w:val="single" w:sz="4" w:space="0" w:color="auto"/>
            </w:tcBorders>
            <w:shd w:val="clear" w:color="auto" w:fill="auto"/>
            <w:hideMark/>
          </w:tcPr>
          <w:p w14:paraId="17AF8D45" w14:textId="77777777" w:rsidR="000730CD" w:rsidRPr="001E6B77" w:rsidRDefault="000730CD" w:rsidP="001A21B2">
            <w:pPr>
              <w:spacing w:line="280" w:lineRule="exact"/>
              <w:ind w:left="454" w:hanging="454"/>
              <w:jc w:val="left"/>
              <w:rPr>
                <w:iCs/>
              </w:rPr>
            </w:pPr>
            <w:r w:rsidRPr="001E6B77">
              <w:rPr>
                <w:iCs/>
              </w:rPr>
              <w:t xml:space="preserve">3.1. Познава правилника по художествена гимнастика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4CB5766" w14:textId="77777777" w:rsidR="000730CD" w:rsidRPr="001E6B77" w:rsidRDefault="000730CD" w:rsidP="001A21B2">
            <w:pPr>
              <w:spacing w:line="280" w:lineRule="exact"/>
              <w:ind w:firstLine="0"/>
              <w:jc w:val="center"/>
              <w:rPr>
                <w:iCs/>
              </w:rPr>
            </w:pPr>
            <w:r w:rsidRPr="001E6B77">
              <w:rPr>
                <w:iCs/>
              </w:rPr>
              <w:t>2</w:t>
            </w:r>
          </w:p>
        </w:tc>
        <w:tc>
          <w:tcPr>
            <w:tcW w:w="851" w:type="dxa"/>
            <w:vMerge w:val="restart"/>
            <w:tcBorders>
              <w:left w:val="single" w:sz="4" w:space="0" w:color="auto"/>
              <w:right w:val="single" w:sz="4" w:space="0" w:color="auto"/>
            </w:tcBorders>
            <w:shd w:val="clear" w:color="auto" w:fill="auto"/>
          </w:tcPr>
          <w:p w14:paraId="47E4BAE5" w14:textId="77777777" w:rsidR="000730CD" w:rsidRPr="001E6B77" w:rsidRDefault="000730CD" w:rsidP="001A21B2">
            <w:pPr>
              <w:spacing w:line="280" w:lineRule="exact"/>
              <w:ind w:firstLine="0"/>
              <w:jc w:val="center"/>
              <w:rPr>
                <w:iCs/>
              </w:rPr>
            </w:pPr>
          </w:p>
        </w:tc>
      </w:tr>
      <w:tr w:rsidR="000730CD" w:rsidRPr="001E6B77" w14:paraId="742E9D94" w14:textId="77777777" w:rsidTr="00D174E4">
        <w:trPr>
          <w:trHeight w:val="521"/>
        </w:trPr>
        <w:tc>
          <w:tcPr>
            <w:tcW w:w="6519" w:type="dxa"/>
            <w:tcBorders>
              <w:top w:val="single" w:sz="4" w:space="0" w:color="auto"/>
              <w:left w:val="single" w:sz="4" w:space="0" w:color="auto"/>
              <w:bottom w:val="single" w:sz="4" w:space="0" w:color="auto"/>
              <w:right w:val="single" w:sz="4" w:space="0" w:color="auto"/>
            </w:tcBorders>
            <w:shd w:val="clear" w:color="auto" w:fill="auto"/>
            <w:hideMark/>
          </w:tcPr>
          <w:p w14:paraId="147A2B0D" w14:textId="77777777" w:rsidR="000730CD" w:rsidRPr="001E6B77" w:rsidRDefault="000730CD" w:rsidP="001A21B2">
            <w:pPr>
              <w:spacing w:line="280" w:lineRule="exact"/>
              <w:ind w:left="454" w:hanging="454"/>
              <w:jc w:val="left"/>
              <w:rPr>
                <w:iCs/>
              </w:rPr>
            </w:pPr>
            <w:r w:rsidRPr="001E6B77">
              <w:rPr>
                <w:iCs/>
              </w:rPr>
              <w:t xml:space="preserve">3.2. Познава в детайли техниката на изпълнение на упражненията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DD250F7" w14:textId="77777777" w:rsidR="000730CD" w:rsidRPr="001E6B77" w:rsidRDefault="000730CD" w:rsidP="001A21B2">
            <w:pPr>
              <w:spacing w:line="280" w:lineRule="exact"/>
              <w:ind w:firstLine="0"/>
              <w:jc w:val="center"/>
              <w:rPr>
                <w:iCs/>
              </w:rPr>
            </w:pPr>
          </w:p>
          <w:p w14:paraId="7878D2E4" w14:textId="77777777" w:rsidR="000730CD" w:rsidRPr="001E6B77" w:rsidRDefault="000730CD" w:rsidP="001A21B2">
            <w:pPr>
              <w:spacing w:line="280" w:lineRule="exact"/>
              <w:ind w:firstLine="0"/>
              <w:jc w:val="center"/>
              <w:rPr>
                <w:iCs/>
              </w:rPr>
            </w:pPr>
            <w:r w:rsidRPr="001E6B77">
              <w:rPr>
                <w:iCs/>
              </w:rPr>
              <w:t>3</w:t>
            </w:r>
          </w:p>
        </w:tc>
        <w:tc>
          <w:tcPr>
            <w:tcW w:w="851" w:type="dxa"/>
            <w:vMerge/>
            <w:tcBorders>
              <w:left w:val="single" w:sz="4" w:space="0" w:color="auto"/>
              <w:bottom w:val="single" w:sz="4" w:space="0" w:color="auto"/>
              <w:right w:val="single" w:sz="4" w:space="0" w:color="auto"/>
            </w:tcBorders>
            <w:shd w:val="clear" w:color="auto" w:fill="auto"/>
          </w:tcPr>
          <w:p w14:paraId="4E3F79C0" w14:textId="77777777" w:rsidR="000730CD" w:rsidRPr="001E6B77" w:rsidRDefault="000730CD" w:rsidP="001A21B2">
            <w:pPr>
              <w:spacing w:line="280" w:lineRule="exact"/>
              <w:ind w:firstLine="0"/>
              <w:jc w:val="center"/>
              <w:rPr>
                <w:iCs/>
              </w:rPr>
            </w:pPr>
          </w:p>
        </w:tc>
      </w:tr>
      <w:tr w:rsidR="000730CD" w:rsidRPr="001E6B77" w14:paraId="176C72A0" w14:textId="77777777" w:rsidTr="00D174E4">
        <w:trPr>
          <w:trHeight w:val="565"/>
        </w:trPr>
        <w:tc>
          <w:tcPr>
            <w:tcW w:w="822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B602702" w14:textId="77777777" w:rsidR="000730CD" w:rsidRPr="001E6B77" w:rsidRDefault="000730CD" w:rsidP="001A21B2">
            <w:pPr>
              <w:spacing w:line="280" w:lineRule="exact"/>
              <w:ind w:left="340" w:hanging="340"/>
              <w:rPr>
                <w:b/>
                <w:bCs/>
                <w:iCs/>
              </w:rPr>
            </w:pPr>
            <w:r w:rsidRPr="001E6B77">
              <w:rPr>
                <w:b/>
                <w:bCs/>
                <w:iCs/>
              </w:rPr>
              <w:t>4. Правилен подбор на детайли, материали и инструменти съобразно конкретното задание</w:t>
            </w:r>
          </w:p>
        </w:tc>
        <w:tc>
          <w:tcPr>
            <w:tcW w:w="851" w:type="dxa"/>
            <w:tcBorders>
              <w:top w:val="single" w:sz="4" w:space="0" w:color="auto"/>
              <w:left w:val="single" w:sz="4" w:space="0" w:color="auto"/>
              <w:right w:val="single" w:sz="4" w:space="0" w:color="auto"/>
            </w:tcBorders>
            <w:shd w:val="clear" w:color="auto" w:fill="FDE9D9" w:themeFill="accent6" w:themeFillTint="33"/>
            <w:vAlign w:val="center"/>
          </w:tcPr>
          <w:p w14:paraId="72C55576" w14:textId="77777777" w:rsidR="000730CD" w:rsidRPr="001E6B77" w:rsidRDefault="000730CD" w:rsidP="001A21B2">
            <w:pPr>
              <w:spacing w:line="280" w:lineRule="exact"/>
              <w:ind w:firstLine="0"/>
              <w:jc w:val="center"/>
              <w:rPr>
                <w:b/>
                <w:bCs/>
                <w:iCs/>
              </w:rPr>
            </w:pPr>
            <w:r w:rsidRPr="001E6B77">
              <w:rPr>
                <w:b/>
                <w:bCs/>
                <w:iCs/>
              </w:rPr>
              <w:t>20</w:t>
            </w:r>
          </w:p>
        </w:tc>
      </w:tr>
      <w:tr w:rsidR="000730CD" w:rsidRPr="001E6B77" w14:paraId="2D2E661F" w14:textId="77777777" w:rsidTr="00D174E4">
        <w:trPr>
          <w:trHeight w:val="583"/>
        </w:trPr>
        <w:tc>
          <w:tcPr>
            <w:tcW w:w="6519" w:type="dxa"/>
            <w:tcBorders>
              <w:top w:val="single" w:sz="4" w:space="0" w:color="auto"/>
              <w:left w:val="single" w:sz="4" w:space="0" w:color="auto"/>
              <w:bottom w:val="single" w:sz="4" w:space="0" w:color="auto"/>
              <w:right w:val="single" w:sz="4" w:space="0" w:color="auto"/>
            </w:tcBorders>
            <w:shd w:val="clear" w:color="auto" w:fill="auto"/>
            <w:hideMark/>
          </w:tcPr>
          <w:p w14:paraId="36762730" w14:textId="77777777" w:rsidR="000730CD" w:rsidRPr="001E6B77" w:rsidRDefault="000730CD" w:rsidP="001A21B2">
            <w:pPr>
              <w:spacing w:line="280" w:lineRule="exact"/>
              <w:ind w:left="454" w:hanging="454"/>
              <w:jc w:val="left"/>
              <w:rPr>
                <w:iCs/>
              </w:rPr>
            </w:pPr>
            <w:r w:rsidRPr="001E6B77">
              <w:rPr>
                <w:iCs/>
              </w:rPr>
              <w:t>4.1. Правилно подбира средствата в тренировъчното занимание за постигане на целите на изпитното задание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DCA25B7" w14:textId="77777777" w:rsidR="000730CD" w:rsidRPr="001E6B77" w:rsidRDefault="000730CD" w:rsidP="001A21B2">
            <w:pPr>
              <w:spacing w:line="280" w:lineRule="exact"/>
              <w:ind w:firstLine="0"/>
              <w:jc w:val="center"/>
              <w:rPr>
                <w:iCs/>
              </w:rPr>
            </w:pPr>
            <w:r w:rsidRPr="001E6B77">
              <w:rPr>
                <w:iCs/>
              </w:rPr>
              <w:t>10</w:t>
            </w:r>
          </w:p>
          <w:p w14:paraId="7F15D00B" w14:textId="77777777" w:rsidR="000730CD" w:rsidRPr="001E6B77" w:rsidRDefault="000730CD" w:rsidP="001A21B2">
            <w:pPr>
              <w:spacing w:line="280" w:lineRule="exact"/>
              <w:ind w:firstLine="0"/>
              <w:jc w:val="center"/>
              <w:rPr>
                <w:b/>
                <w:bCs/>
                <w:iCs/>
              </w:rPr>
            </w:pPr>
          </w:p>
        </w:tc>
        <w:tc>
          <w:tcPr>
            <w:tcW w:w="851" w:type="dxa"/>
            <w:vMerge w:val="restart"/>
            <w:tcBorders>
              <w:left w:val="single" w:sz="4" w:space="0" w:color="auto"/>
              <w:right w:val="single" w:sz="4" w:space="0" w:color="auto"/>
            </w:tcBorders>
            <w:shd w:val="clear" w:color="auto" w:fill="auto"/>
          </w:tcPr>
          <w:p w14:paraId="02DB2BDD" w14:textId="77777777" w:rsidR="000730CD" w:rsidRPr="001E6B77" w:rsidRDefault="000730CD" w:rsidP="001A21B2">
            <w:pPr>
              <w:spacing w:line="280" w:lineRule="exact"/>
              <w:ind w:firstLine="0"/>
              <w:jc w:val="center"/>
              <w:rPr>
                <w:iCs/>
              </w:rPr>
            </w:pPr>
          </w:p>
        </w:tc>
      </w:tr>
      <w:tr w:rsidR="000730CD" w:rsidRPr="001E6B77" w14:paraId="3F7E9F11" w14:textId="77777777" w:rsidTr="00D174E4">
        <w:trPr>
          <w:trHeight w:val="514"/>
        </w:trPr>
        <w:tc>
          <w:tcPr>
            <w:tcW w:w="6519" w:type="dxa"/>
            <w:tcBorders>
              <w:top w:val="single" w:sz="4" w:space="0" w:color="auto"/>
              <w:left w:val="single" w:sz="4" w:space="0" w:color="auto"/>
              <w:bottom w:val="single" w:sz="4" w:space="0" w:color="auto"/>
              <w:right w:val="single" w:sz="4" w:space="0" w:color="auto"/>
            </w:tcBorders>
            <w:shd w:val="clear" w:color="auto" w:fill="auto"/>
            <w:hideMark/>
          </w:tcPr>
          <w:p w14:paraId="68108CE0" w14:textId="77777777" w:rsidR="000730CD" w:rsidRPr="001E6B77" w:rsidRDefault="000730CD" w:rsidP="001A21B2">
            <w:pPr>
              <w:spacing w:line="280" w:lineRule="exact"/>
              <w:ind w:left="454" w:hanging="454"/>
              <w:jc w:val="left"/>
              <w:rPr>
                <w:iCs/>
              </w:rPr>
            </w:pPr>
            <w:r w:rsidRPr="001E6B77">
              <w:rPr>
                <w:iCs/>
              </w:rPr>
              <w:t>4.2. Правилно подбира методите в тренировъчното занимание за постигане на целите на изпитното задание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DF96782" w14:textId="77777777" w:rsidR="000730CD" w:rsidRPr="001E6B77" w:rsidRDefault="000730CD" w:rsidP="001A21B2">
            <w:pPr>
              <w:spacing w:line="280" w:lineRule="exact"/>
              <w:ind w:firstLine="0"/>
              <w:jc w:val="center"/>
              <w:rPr>
                <w:iCs/>
              </w:rPr>
            </w:pPr>
            <w:r w:rsidRPr="001E6B77">
              <w:rPr>
                <w:iCs/>
              </w:rPr>
              <w:t>10</w:t>
            </w:r>
          </w:p>
          <w:p w14:paraId="4404C2EA" w14:textId="77777777" w:rsidR="000730CD" w:rsidRPr="001E6B77" w:rsidRDefault="000730CD" w:rsidP="001A21B2">
            <w:pPr>
              <w:spacing w:line="280" w:lineRule="exact"/>
              <w:ind w:firstLine="0"/>
              <w:jc w:val="center"/>
              <w:rPr>
                <w:iCs/>
              </w:rPr>
            </w:pPr>
          </w:p>
        </w:tc>
        <w:tc>
          <w:tcPr>
            <w:tcW w:w="851" w:type="dxa"/>
            <w:vMerge/>
            <w:tcBorders>
              <w:left w:val="single" w:sz="4" w:space="0" w:color="auto"/>
              <w:bottom w:val="single" w:sz="4" w:space="0" w:color="auto"/>
              <w:right w:val="single" w:sz="4" w:space="0" w:color="auto"/>
            </w:tcBorders>
            <w:shd w:val="clear" w:color="auto" w:fill="auto"/>
          </w:tcPr>
          <w:p w14:paraId="05B658F0" w14:textId="77777777" w:rsidR="000730CD" w:rsidRPr="001E6B77" w:rsidRDefault="000730CD" w:rsidP="001A21B2">
            <w:pPr>
              <w:spacing w:line="280" w:lineRule="exact"/>
              <w:ind w:firstLine="0"/>
              <w:jc w:val="center"/>
              <w:rPr>
                <w:iCs/>
              </w:rPr>
            </w:pPr>
          </w:p>
        </w:tc>
      </w:tr>
      <w:tr w:rsidR="000730CD" w:rsidRPr="001E6B77" w14:paraId="4643FFA5" w14:textId="77777777" w:rsidTr="00D174E4">
        <w:trPr>
          <w:trHeight w:val="522"/>
        </w:trPr>
        <w:tc>
          <w:tcPr>
            <w:tcW w:w="822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7A92BA2" w14:textId="77777777" w:rsidR="000730CD" w:rsidRPr="001E6B77" w:rsidRDefault="000730CD" w:rsidP="001A21B2">
            <w:pPr>
              <w:spacing w:line="280" w:lineRule="exact"/>
              <w:ind w:left="340" w:hanging="340"/>
              <w:rPr>
                <w:iCs/>
              </w:rPr>
            </w:pPr>
            <w:r w:rsidRPr="001E6B77">
              <w:rPr>
                <w:b/>
                <w:bCs/>
                <w:iCs/>
              </w:rPr>
              <w:t>5. Спазване на технологичната последователност на операциите според индивидуалното задание</w:t>
            </w:r>
          </w:p>
        </w:tc>
        <w:tc>
          <w:tcPr>
            <w:tcW w:w="851" w:type="dxa"/>
            <w:tcBorders>
              <w:top w:val="single" w:sz="4" w:space="0" w:color="auto"/>
              <w:left w:val="single" w:sz="4" w:space="0" w:color="auto"/>
              <w:right w:val="single" w:sz="4" w:space="0" w:color="auto"/>
            </w:tcBorders>
            <w:shd w:val="clear" w:color="auto" w:fill="FDE9D9" w:themeFill="accent6" w:themeFillTint="33"/>
            <w:vAlign w:val="center"/>
          </w:tcPr>
          <w:p w14:paraId="2FFBEB9A" w14:textId="77777777" w:rsidR="000730CD" w:rsidRPr="001E6B77" w:rsidRDefault="000730CD" w:rsidP="001A21B2">
            <w:pPr>
              <w:spacing w:line="280" w:lineRule="exact"/>
              <w:ind w:firstLine="0"/>
              <w:jc w:val="center"/>
              <w:rPr>
                <w:b/>
                <w:bCs/>
                <w:iCs/>
              </w:rPr>
            </w:pPr>
            <w:r w:rsidRPr="001E6B77">
              <w:rPr>
                <w:b/>
                <w:bCs/>
                <w:iCs/>
              </w:rPr>
              <w:t>20</w:t>
            </w:r>
          </w:p>
          <w:p w14:paraId="6E8A2F43" w14:textId="77777777" w:rsidR="000730CD" w:rsidRPr="001E6B77" w:rsidRDefault="000730CD" w:rsidP="001A21B2">
            <w:pPr>
              <w:spacing w:line="280" w:lineRule="exact"/>
              <w:ind w:firstLine="0"/>
              <w:jc w:val="center"/>
              <w:rPr>
                <w:b/>
                <w:bCs/>
                <w:iCs/>
              </w:rPr>
            </w:pPr>
          </w:p>
        </w:tc>
      </w:tr>
      <w:tr w:rsidR="000730CD" w:rsidRPr="001E6B77" w14:paraId="1003ADF4" w14:textId="77777777" w:rsidTr="00D174E4">
        <w:trPr>
          <w:trHeight w:val="312"/>
        </w:trPr>
        <w:tc>
          <w:tcPr>
            <w:tcW w:w="6519" w:type="dxa"/>
            <w:tcBorders>
              <w:top w:val="single" w:sz="4" w:space="0" w:color="auto"/>
              <w:left w:val="single" w:sz="4" w:space="0" w:color="auto"/>
              <w:bottom w:val="single" w:sz="4" w:space="0" w:color="auto"/>
              <w:right w:val="single" w:sz="4" w:space="0" w:color="auto"/>
            </w:tcBorders>
            <w:shd w:val="clear" w:color="auto" w:fill="auto"/>
            <w:hideMark/>
          </w:tcPr>
          <w:p w14:paraId="39B342C5" w14:textId="77777777" w:rsidR="000730CD" w:rsidRPr="001E6B77" w:rsidRDefault="000730CD" w:rsidP="001A21B2">
            <w:pPr>
              <w:spacing w:line="280" w:lineRule="exact"/>
              <w:ind w:left="454" w:hanging="454"/>
              <w:jc w:val="left"/>
              <w:rPr>
                <w:iCs/>
              </w:rPr>
            </w:pPr>
            <w:r w:rsidRPr="001E6B77">
              <w:rPr>
                <w:iCs/>
              </w:rPr>
              <w:t xml:space="preserve">5.1. Спазва принципите на последователност и системност при работата с гимнастичките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D1553A3" w14:textId="77777777" w:rsidR="000730CD" w:rsidRPr="001E6B77" w:rsidRDefault="000730CD" w:rsidP="001A21B2">
            <w:pPr>
              <w:spacing w:line="280" w:lineRule="exact"/>
              <w:ind w:firstLine="0"/>
              <w:jc w:val="center"/>
              <w:rPr>
                <w:iCs/>
              </w:rPr>
            </w:pPr>
            <w:r w:rsidRPr="001E6B77">
              <w:rPr>
                <w:iCs/>
              </w:rPr>
              <w:t>10</w:t>
            </w:r>
          </w:p>
        </w:tc>
        <w:tc>
          <w:tcPr>
            <w:tcW w:w="851" w:type="dxa"/>
            <w:vMerge w:val="restart"/>
            <w:tcBorders>
              <w:left w:val="single" w:sz="4" w:space="0" w:color="auto"/>
              <w:right w:val="single" w:sz="4" w:space="0" w:color="auto"/>
            </w:tcBorders>
            <w:shd w:val="clear" w:color="auto" w:fill="auto"/>
          </w:tcPr>
          <w:p w14:paraId="2636666A" w14:textId="77777777" w:rsidR="000730CD" w:rsidRPr="001E6B77" w:rsidRDefault="000730CD" w:rsidP="001A21B2">
            <w:pPr>
              <w:spacing w:line="280" w:lineRule="exact"/>
              <w:ind w:firstLine="0"/>
              <w:jc w:val="center"/>
              <w:rPr>
                <w:iCs/>
              </w:rPr>
            </w:pPr>
          </w:p>
        </w:tc>
      </w:tr>
      <w:tr w:rsidR="000730CD" w:rsidRPr="001E6B77" w14:paraId="395D3740" w14:textId="77777777" w:rsidTr="00D174E4">
        <w:trPr>
          <w:trHeight w:val="320"/>
        </w:trPr>
        <w:tc>
          <w:tcPr>
            <w:tcW w:w="6519" w:type="dxa"/>
            <w:tcBorders>
              <w:top w:val="single" w:sz="4" w:space="0" w:color="auto"/>
              <w:left w:val="single" w:sz="4" w:space="0" w:color="auto"/>
              <w:bottom w:val="single" w:sz="4" w:space="0" w:color="auto"/>
              <w:right w:val="single" w:sz="4" w:space="0" w:color="auto"/>
            </w:tcBorders>
            <w:shd w:val="clear" w:color="auto" w:fill="auto"/>
            <w:hideMark/>
          </w:tcPr>
          <w:p w14:paraId="78351B04" w14:textId="77777777" w:rsidR="000730CD" w:rsidRPr="001E6B77" w:rsidRDefault="000730CD" w:rsidP="001A21B2">
            <w:pPr>
              <w:spacing w:line="280" w:lineRule="exact"/>
              <w:ind w:left="454" w:hanging="454"/>
              <w:jc w:val="left"/>
              <w:rPr>
                <w:iCs/>
              </w:rPr>
            </w:pPr>
            <w:r w:rsidRPr="001E6B77">
              <w:rPr>
                <w:iCs/>
              </w:rPr>
              <w:t>5.2. Съобразява се с моментното ниво на гимнастичките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85A5D31" w14:textId="77777777" w:rsidR="000730CD" w:rsidRPr="001E6B77" w:rsidRDefault="000730CD" w:rsidP="001A21B2">
            <w:pPr>
              <w:spacing w:line="280" w:lineRule="exact"/>
              <w:ind w:firstLine="0"/>
              <w:jc w:val="center"/>
              <w:rPr>
                <w:iCs/>
              </w:rPr>
            </w:pPr>
            <w:r w:rsidRPr="001E6B77">
              <w:rPr>
                <w:iCs/>
              </w:rPr>
              <w:t>10</w:t>
            </w:r>
          </w:p>
        </w:tc>
        <w:tc>
          <w:tcPr>
            <w:tcW w:w="851" w:type="dxa"/>
            <w:vMerge/>
            <w:tcBorders>
              <w:left w:val="single" w:sz="4" w:space="0" w:color="auto"/>
              <w:bottom w:val="single" w:sz="4" w:space="0" w:color="auto"/>
              <w:right w:val="single" w:sz="4" w:space="0" w:color="auto"/>
            </w:tcBorders>
            <w:shd w:val="clear" w:color="auto" w:fill="auto"/>
          </w:tcPr>
          <w:p w14:paraId="2DB5FAA4" w14:textId="77777777" w:rsidR="000730CD" w:rsidRPr="001E6B77" w:rsidRDefault="000730CD" w:rsidP="001A21B2">
            <w:pPr>
              <w:spacing w:line="280" w:lineRule="exact"/>
              <w:ind w:firstLine="0"/>
              <w:jc w:val="center"/>
              <w:rPr>
                <w:iCs/>
              </w:rPr>
            </w:pPr>
          </w:p>
        </w:tc>
      </w:tr>
      <w:tr w:rsidR="000730CD" w:rsidRPr="001E6B77" w14:paraId="303DEA97" w14:textId="77777777" w:rsidTr="001A21B2">
        <w:trPr>
          <w:trHeight w:val="283"/>
        </w:trPr>
        <w:tc>
          <w:tcPr>
            <w:tcW w:w="822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81D6BA4" w14:textId="77777777" w:rsidR="000730CD" w:rsidRPr="001E6B77" w:rsidRDefault="000730CD" w:rsidP="001A21B2">
            <w:pPr>
              <w:spacing w:line="280" w:lineRule="exact"/>
              <w:ind w:firstLine="0"/>
              <w:rPr>
                <w:b/>
                <w:bCs/>
                <w:iCs/>
              </w:rPr>
            </w:pPr>
            <w:r w:rsidRPr="001E6B77">
              <w:rPr>
                <w:b/>
                <w:bCs/>
                <w:iCs/>
              </w:rPr>
              <w:t>6. Качество на изпълнението на индивидуалното задание</w:t>
            </w:r>
          </w:p>
        </w:tc>
        <w:tc>
          <w:tcPr>
            <w:tcW w:w="851" w:type="dxa"/>
            <w:tcBorders>
              <w:top w:val="single" w:sz="4" w:space="0" w:color="auto"/>
              <w:left w:val="single" w:sz="4" w:space="0" w:color="auto"/>
              <w:right w:val="single" w:sz="4" w:space="0" w:color="auto"/>
            </w:tcBorders>
            <w:shd w:val="clear" w:color="auto" w:fill="FDE9D9" w:themeFill="accent6" w:themeFillTint="33"/>
            <w:vAlign w:val="center"/>
          </w:tcPr>
          <w:p w14:paraId="2BB740CE" w14:textId="77777777" w:rsidR="000730CD" w:rsidRPr="001E6B77" w:rsidRDefault="000730CD" w:rsidP="001A21B2">
            <w:pPr>
              <w:spacing w:line="280" w:lineRule="exact"/>
              <w:ind w:firstLine="0"/>
              <w:jc w:val="center"/>
              <w:rPr>
                <w:b/>
                <w:bCs/>
                <w:iCs/>
              </w:rPr>
            </w:pPr>
            <w:r w:rsidRPr="001E6B77">
              <w:rPr>
                <w:b/>
                <w:bCs/>
                <w:iCs/>
              </w:rPr>
              <w:t>50</w:t>
            </w:r>
          </w:p>
        </w:tc>
      </w:tr>
      <w:tr w:rsidR="000730CD" w:rsidRPr="001E6B77" w14:paraId="37FBC591" w14:textId="77777777" w:rsidTr="00D174E4">
        <w:trPr>
          <w:trHeight w:val="589"/>
        </w:trPr>
        <w:tc>
          <w:tcPr>
            <w:tcW w:w="6519" w:type="dxa"/>
            <w:tcBorders>
              <w:top w:val="single" w:sz="4" w:space="0" w:color="auto"/>
              <w:left w:val="single" w:sz="4" w:space="0" w:color="auto"/>
              <w:bottom w:val="single" w:sz="4" w:space="0" w:color="auto"/>
              <w:right w:val="single" w:sz="4" w:space="0" w:color="auto"/>
            </w:tcBorders>
            <w:shd w:val="clear" w:color="auto" w:fill="auto"/>
            <w:hideMark/>
          </w:tcPr>
          <w:p w14:paraId="525D6ED5" w14:textId="77777777" w:rsidR="000730CD" w:rsidRPr="001E6B77" w:rsidRDefault="000730CD" w:rsidP="001A21B2">
            <w:pPr>
              <w:spacing w:line="280" w:lineRule="exact"/>
              <w:ind w:left="454" w:hanging="454"/>
              <w:jc w:val="left"/>
              <w:rPr>
                <w:b/>
                <w:bCs/>
                <w:iCs/>
              </w:rPr>
            </w:pPr>
            <w:r w:rsidRPr="001E6B77">
              <w:rPr>
                <w:iCs/>
              </w:rPr>
              <w:t>6.1. Успява да постигне поставените задачи и цели за конкретното тренировъчно занимание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571C242" w14:textId="77777777" w:rsidR="000730CD" w:rsidRPr="001E6B77" w:rsidRDefault="000730CD" w:rsidP="001A21B2">
            <w:pPr>
              <w:spacing w:line="280" w:lineRule="exact"/>
              <w:ind w:firstLine="0"/>
              <w:jc w:val="center"/>
              <w:rPr>
                <w:iCs/>
              </w:rPr>
            </w:pPr>
            <w:r w:rsidRPr="001E6B77">
              <w:rPr>
                <w:iCs/>
              </w:rPr>
              <w:t>20</w:t>
            </w:r>
          </w:p>
        </w:tc>
        <w:tc>
          <w:tcPr>
            <w:tcW w:w="851" w:type="dxa"/>
            <w:vMerge w:val="restart"/>
            <w:tcBorders>
              <w:left w:val="single" w:sz="4" w:space="0" w:color="auto"/>
              <w:right w:val="single" w:sz="4" w:space="0" w:color="auto"/>
            </w:tcBorders>
            <w:shd w:val="clear" w:color="auto" w:fill="auto"/>
          </w:tcPr>
          <w:p w14:paraId="583658DC" w14:textId="77777777" w:rsidR="000730CD" w:rsidRPr="001E6B77" w:rsidRDefault="000730CD" w:rsidP="001A21B2">
            <w:pPr>
              <w:spacing w:line="280" w:lineRule="exact"/>
              <w:ind w:firstLine="0"/>
              <w:jc w:val="center"/>
              <w:rPr>
                <w:iCs/>
              </w:rPr>
            </w:pPr>
          </w:p>
        </w:tc>
      </w:tr>
      <w:tr w:rsidR="000730CD" w:rsidRPr="001E6B77" w14:paraId="11C25F3D" w14:textId="77777777" w:rsidTr="00D174E4">
        <w:trPr>
          <w:trHeight w:val="210"/>
        </w:trPr>
        <w:tc>
          <w:tcPr>
            <w:tcW w:w="6519" w:type="dxa"/>
            <w:tcBorders>
              <w:top w:val="single" w:sz="4" w:space="0" w:color="auto"/>
              <w:left w:val="single" w:sz="4" w:space="0" w:color="auto"/>
              <w:bottom w:val="single" w:sz="4" w:space="0" w:color="auto"/>
              <w:right w:val="single" w:sz="4" w:space="0" w:color="auto"/>
            </w:tcBorders>
            <w:shd w:val="clear" w:color="auto" w:fill="auto"/>
            <w:hideMark/>
          </w:tcPr>
          <w:p w14:paraId="50D716C1" w14:textId="77777777" w:rsidR="000730CD" w:rsidRPr="001E6B77" w:rsidRDefault="000730CD" w:rsidP="001A21B2">
            <w:pPr>
              <w:spacing w:line="280" w:lineRule="exact"/>
              <w:ind w:left="454" w:hanging="454"/>
              <w:jc w:val="left"/>
              <w:rPr>
                <w:iCs/>
              </w:rPr>
            </w:pPr>
            <w:r w:rsidRPr="001E6B77">
              <w:rPr>
                <w:iCs/>
              </w:rPr>
              <w:t xml:space="preserve">6.2. Успява да задържи интереса и вниманието на гимнастичките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6690C41A" w14:textId="77777777" w:rsidR="000730CD" w:rsidRPr="001E6B77" w:rsidRDefault="000730CD" w:rsidP="001A21B2">
            <w:pPr>
              <w:spacing w:line="280" w:lineRule="exact"/>
              <w:ind w:firstLine="0"/>
              <w:jc w:val="center"/>
              <w:rPr>
                <w:iCs/>
              </w:rPr>
            </w:pPr>
            <w:r w:rsidRPr="001E6B77">
              <w:rPr>
                <w:iCs/>
              </w:rPr>
              <w:t>20</w:t>
            </w:r>
          </w:p>
        </w:tc>
        <w:tc>
          <w:tcPr>
            <w:tcW w:w="851" w:type="dxa"/>
            <w:vMerge/>
            <w:tcBorders>
              <w:left w:val="single" w:sz="4" w:space="0" w:color="auto"/>
              <w:right w:val="single" w:sz="4" w:space="0" w:color="auto"/>
            </w:tcBorders>
            <w:shd w:val="clear" w:color="auto" w:fill="auto"/>
          </w:tcPr>
          <w:p w14:paraId="5ABFF90D" w14:textId="77777777" w:rsidR="000730CD" w:rsidRPr="001E6B77" w:rsidRDefault="000730CD" w:rsidP="001A21B2">
            <w:pPr>
              <w:spacing w:line="280" w:lineRule="exact"/>
              <w:ind w:firstLine="0"/>
              <w:jc w:val="center"/>
              <w:rPr>
                <w:iCs/>
              </w:rPr>
            </w:pPr>
          </w:p>
        </w:tc>
      </w:tr>
      <w:tr w:rsidR="000730CD" w:rsidRPr="001E6B77" w14:paraId="0319EB63" w14:textId="77777777" w:rsidTr="00D174E4">
        <w:trPr>
          <w:trHeight w:val="210"/>
        </w:trPr>
        <w:tc>
          <w:tcPr>
            <w:tcW w:w="6519" w:type="dxa"/>
            <w:tcBorders>
              <w:top w:val="single" w:sz="4" w:space="0" w:color="auto"/>
              <w:left w:val="single" w:sz="4" w:space="0" w:color="auto"/>
              <w:bottom w:val="single" w:sz="4" w:space="0" w:color="auto"/>
              <w:right w:val="single" w:sz="4" w:space="0" w:color="auto"/>
            </w:tcBorders>
            <w:shd w:val="clear" w:color="auto" w:fill="auto"/>
            <w:hideMark/>
          </w:tcPr>
          <w:p w14:paraId="68CC4FC5" w14:textId="77777777" w:rsidR="000730CD" w:rsidRPr="001E6B77" w:rsidRDefault="000730CD" w:rsidP="001A21B2">
            <w:pPr>
              <w:spacing w:line="280" w:lineRule="exact"/>
              <w:ind w:left="454" w:hanging="454"/>
              <w:jc w:val="left"/>
              <w:rPr>
                <w:iCs/>
              </w:rPr>
            </w:pPr>
            <w:r w:rsidRPr="001E6B77">
              <w:rPr>
                <w:iCs/>
              </w:rPr>
              <w:t>6.3. Провежда заниманието в рамките на планираното време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011D23A5" w14:textId="77777777" w:rsidR="000730CD" w:rsidRPr="001E6B77" w:rsidRDefault="000730CD" w:rsidP="001A21B2">
            <w:pPr>
              <w:spacing w:line="280" w:lineRule="exact"/>
              <w:ind w:firstLine="0"/>
              <w:jc w:val="center"/>
              <w:rPr>
                <w:iCs/>
              </w:rPr>
            </w:pPr>
            <w:r w:rsidRPr="001E6B77">
              <w:rPr>
                <w:iCs/>
              </w:rPr>
              <w:t>10</w:t>
            </w:r>
          </w:p>
        </w:tc>
        <w:tc>
          <w:tcPr>
            <w:tcW w:w="851" w:type="dxa"/>
            <w:vMerge/>
            <w:tcBorders>
              <w:left w:val="single" w:sz="4" w:space="0" w:color="auto"/>
              <w:bottom w:val="single" w:sz="4" w:space="0" w:color="auto"/>
              <w:right w:val="single" w:sz="4" w:space="0" w:color="auto"/>
            </w:tcBorders>
            <w:shd w:val="clear" w:color="auto" w:fill="auto"/>
          </w:tcPr>
          <w:p w14:paraId="55ED13B5" w14:textId="77777777" w:rsidR="000730CD" w:rsidRPr="001E6B77" w:rsidRDefault="000730CD" w:rsidP="001A21B2">
            <w:pPr>
              <w:spacing w:line="280" w:lineRule="exact"/>
              <w:ind w:firstLine="0"/>
              <w:jc w:val="center"/>
              <w:rPr>
                <w:iCs/>
              </w:rPr>
            </w:pPr>
          </w:p>
        </w:tc>
      </w:tr>
      <w:tr w:rsidR="000730CD" w:rsidRPr="001E6B77" w14:paraId="67595F3F" w14:textId="77777777" w:rsidTr="00D174E4">
        <w:trPr>
          <w:trHeight w:val="210"/>
        </w:trPr>
        <w:tc>
          <w:tcPr>
            <w:tcW w:w="6519" w:type="dxa"/>
            <w:tcBorders>
              <w:top w:val="single" w:sz="4" w:space="0" w:color="auto"/>
              <w:left w:val="single" w:sz="4" w:space="0" w:color="auto"/>
              <w:bottom w:val="single" w:sz="4" w:space="0" w:color="auto"/>
              <w:right w:val="single" w:sz="4" w:space="0" w:color="auto"/>
            </w:tcBorders>
            <w:shd w:val="clear" w:color="auto" w:fill="auto"/>
            <w:hideMark/>
          </w:tcPr>
          <w:p w14:paraId="1467F1BC" w14:textId="77777777" w:rsidR="000730CD" w:rsidRPr="001E6B77" w:rsidRDefault="000730CD" w:rsidP="001A21B2">
            <w:pPr>
              <w:spacing w:line="280" w:lineRule="exact"/>
              <w:ind w:firstLine="0"/>
              <w:jc w:val="right"/>
              <w:rPr>
                <w:iCs/>
              </w:rPr>
            </w:pPr>
            <w:r w:rsidRPr="001E6B77">
              <w:rPr>
                <w:b/>
                <w:bCs/>
                <w:iCs/>
              </w:rPr>
              <w:t>Общ брой точки:</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2B178B0" w14:textId="77777777" w:rsidR="000730CD" w:rsidRPr="001E6B77" w:rsidRDefault="000730CD" w:rsidP="001A21B2">
            <w:pPr>
              <w:spacing w:line="280" w:lineRule="exact"/>
              <w:ind w:firstLine="0"/>
              <w:jc w:val="center"/>
              <w:rPr>
                <w:b/>
                <w:iCs/>
              </w:rPr>
            </w:pPr>
            <w:r w:rsidRPr="001E6B77">
              <w:rPr>
                <w:b/>
                <w:iCs/>
              </w:rPr>
              <w:t>100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D6FDC0B" w14:textId="77777777" w:rsidR="000730CD" w:rsidRPr="001E6B77" w:rsidRDefault="000730CD" w:rsidP="001A21B2">
            <w:pPr>
              <w:spacing w:line="280" w:lineRule="exact"/>
              <w:ind w:firstLine="0"/>
              <w:jc w:val="center"/>
              <w:rPr>
                <w:b/>
                <w:iCs/>
              </w:rPr>
            </w:pPr>
            <w:r w:rsidRPr="001E6B77">
              <w:rPr>
                <w:b/>
                <w:iCs/>
              </w:rPr>
              <w:t>100</w:t>
            </w:r>
          </w:p>
        </w:tc>
      </w:tr>
    </w:tbl>
    <w:p w14:paraId="6AA7D823" w14:textId="77777777" w:rsidR="000730CD" w:rsidRPr="000E3130" w:rsidRDefault="000730CD" w:rsidP="00D174E4">
      <w:pPr>
        <w:spacing w:line="360" w:lineRule="auto"/>
        <w:ind w:firstLine="708"/>
      </w:pPr>
    </w:p>
    <w:p w14:paraId="441BB844" w14:textId="77777777" w:rsidR="000730CD" w:rsidRDefault="000730CD" w:rsidP="00D174E4">
      <w:pPr>
        <w:pStyle w:val="Default"/>
        <w:rPr>
          <w:rFonts w:ascii="Times New Roman" w:hAnsi="Times New Roman" w:cs="Times New Roman"/>
          <w:b/>
          <w:bCs/>
          <w:lang w:val="bg-BG"/>
        </w:rPr>
      </w:pPr>
    </w:p>
    <w:p w14:paraId="7678E4B6" w14:textId="2AD0E8AD" w:rsidR="000730CD" w:rsidRDefault="000730CD" w:rsidP="005A5555">
      <w:pPr>
        <w:pStyle w:val="Heading1"/>
        <w:spacing w:after="120"/>
        <w:ind w:left="567" w:firstLine="0"/>
      </w:pPr>
      <w:r w:rsidRPr="000E3130">
        <w:t xml:space="preserve">Препоръчителна литература </w:t>
      </w:r>
    </w:p>
    <w:p w14:paraId="16EB1C6C" w14:textId="77777777" w:rsidR="000730CD" w:rsidRPr="000E3130" w:rsidRDefault="000730CD" w:rsidP="00D174E4">
      <w:pPr>
        <w:ind w:firstLine="0"/>
      </w:pPr>
      <w:r w:rsidRPr="000E3130">
        <w:t xml:space="preserve">Ганчева, Г., Велчева, Д., Гатева, М. (2008). </w:t>
      </w:r>
      <w:r w:rsidRPr="00D03241">
        <w:rPr>
          <w:i/>
        </w:rPr>
        <w:t>Ръководство по художествена гимнастика</w:t>
      </w:r>
      <w:r w:rsidRPr="000E3130">
        <w:t xml:space="preserve">. София, НСА ПРЕС. </w:t>
      </w:r>
    </w:p>
    <w:p w14:paraId="54AE09EA" w14:textId="77777777" w:rsidR="000730CD" w:rsidRPr="000E3130" w:rsidRDefault="000730CD" w:rsidP="00D174E4">
      <w:pPr>
        <w:ind w:firstLine="0"/>
      </w:pPr>
      <w:r w:rsidRPr="000E3130">
        <w:t xml:space="preserve">Ганчева, Г. (2009). </w:t>
      </w:r>
      <w:r w:rsidRPr="005C3539">
        <w:rPr>
          <w:i/>
        </w:rPr>
        <w:t>Терминология на скоковете в художествената гимнастика</w:t>
      </w:r>
      <w:r w:rsidRPr="000E3130">
        <w:t xml:space="preserve">. Учебно помагало. София, НСА ПРЕС. </w:t>
      </w:r>
    </w:p>
    <w:p w14:paraId="33BF3611" w14:textId="77777777" w:rsidR="000730CD" w:rsidRPr="000E3130" w:rsidRDefault="000730CD" w:rsidP="00D174E4">
      <w:pPr>
        <w:ind w:firstLine="0"/>
      </w:pPr>
      <w:r w:rsidRPr="000E3130">
        <w:t xml:space="preserve">Ганчева, Г. (2009). </w:t>
      </w:r>
      <w:r w:rsidRPr="000E3130">
        <w:rPr>
          <w:i/>
        </w:rPr>
        <w:t>Скоковете в художествената гимнастика (теория и методика)</w:t>
      </w:r>
      <w:r w:rsidRPr="000E3130">
        <w:t xml:space="preserve">. Монография. София, НСА ПРЕС. </w:t>
      </w:r>
    </w:p>
    <w:p w14:paraId="4989FEC5" w14:textId="77777777" w:rsidR="000730CD" w:rsidRPr="000E3130" w:rsidRDefault="000730CD" w:rsidP="00D174E4">
      <w:pPr>
        <w:ind w:firstLine="0"/>
      </w:pPr>
      <w:r w:rsidRPr="000E3130">
        <w:t xml:space="preserve">Ганчева, Г., Велчева, Д., Гатева, М. (2012). </w:t>
      </w:r>
      <w:r w:rsidRPr="000E3130">
        <w:rPr>
          <w:i/>
        </w:rPr>
        <w:t>Практическо ръководство по художествена гимнастика</w:t>
      </w:r>
      <w:r w:rsidRPr="000E3130">
        <w:t xml:space="preserve">. София, НСА ПРЕС. С. </w:t>
      </w:r>
    </w:p>
    <w:p w14:paraId="4DFFA82D" w14:textId="77777777" w:rsidR="000730CD" w:rsidRPr="000E3130" w:rsidRDefault="000730CD" w:rsidP="00D174E4">
      <w:pPr>
        <w:ind w:firstLine="0"/>
      </w:pPr>
      <w:r w:rsidRPr="000E3130">
        <w:t xml:space="preserve">Ганчева, Г. (2013). </w:t>
      </w:r>
      <w:r w:rsidRPr="005C3539">
        <w:rPr>
          <w:i/>
        </w:rPr>
        <w:t xml:space="preserve">Специфични упражнения в художествената гимнастика – равновесия, въртения, </w:t>
      </w:r>
      <w:proofErr w:type="spellStart"/>
      <w:r w:rsidRPr="005C3539">
        <w:rPr>
          <w:i/>
        </w:rPr>
        <w:t>гъвкавости</w:t>
      </w:r>
      <w:proofErr w:type="spellEnd"/>
      <w:r w:rsidRPr="000E3130">
        <w:t xml:space="preserve">. Учебно помагало. София, НСА ПРЕС. </w:t>
      </w:r>
    </w:p>
    <w:p w14:paraId="63E3B3AB" w14:textId="77777777" w:rsidR="000730CD" w:rsidRPr="000E3130" w:rsidRDefault="000730CD" w:rsidP="00D174E4">
      <w:pPr>
        <w:ind w:firstLine="0"/>
      </w:pPr>
      <w:r w:rsidRPr="000E3130">
        <w:t xml:space="preserve">Гатева, М. (2020). </w:t>
      </w:r>
      <w:r w:rsidRPr="000E3130">
        <w:rPr>
          <w:i/>
        </w:rPr>
        <w:t>Техническата подготовка в художествената гимнастика</w:t>
      </w:r>
      <w:r w:rsidRPr="000E3130">
        <w:t xml:space="preserve">, част I. София, </w:t>
      </w:r>
      <w:proofErr w:type="spellStart"/>
      <w:r w:rsidRPr="000E3130">
        <w:t>Булгед</w:t>
      </w:r>
      <w:proofErr w:type="spellEnd"/>
      <w:r w:rsidRPr="000E3130">
        <w:t xml:space="preserve"> ООД.</w:t>
      </w:r>
    </w:p>
    <w:p w14:paraId="3170817C" w14:textId="77777777" w:rsidR="000730CD" w:rsidRPr="000E3130" w:rsidRDefault="000730CD" w:rsidP="00D174E4">
      <w:pPr>
        <w:ind w:firstLine="0"/>
      </w:pPr>
      <w:r w:rsidRPr="000E3130">
        <w:t xml:space="preserve">Хаджиев, Н. (1979). </w:t>
      </w:r>
      <w:r w:rsidRPr="000E3130">
        <w:rPr>
          <w:i/>
        </w:rPr>
        <w:t>Гимнастика</w:t>
      </w:r>
      <w:r w:rsidRPr="000E3130">
        <w:t>, учебник</w:t>
      </w:r>
      <w:r>
        <w:t>.</w:t>
      </w:r>
      <w:r w:rsidRPr="000E3130">
        <w:t xml:space="preserve"> София, МФ. </w:t>
      </w:r>
    </w:p>
    <w:p w14:paraId="44244E22" w14:textId="77777777" w:rsidR="000730CD" w:rsidRPr="000E3130" w:rsidRDefault="000730CD" w:rsidP="00D174E4">
      <w:pPr>
        <w:ind w:firstLine="0"/>
      </w:pPr>
      <w:r w:rsidRPr="000E3130">
        <w:t>Радулов, В. (1988).</w:t>
      </w:r>
      <w:r>
        <w:t xml:space="preserve"> </w:t>
      </w:r>
      <w:r w:rsidRPr="005C3539">
        <w:rPr>
          <w:i/>
        </w:rPr>
        <w:t>100 игри в урока по гимнастика</w:t>
      </w:r>
      <w:r>
        <w:rPr>
          <w:i/>
        </w:rPr>
        <w:t>.</w:t>
      </w:r>
      <w:r w:rsidRPr="000E3130">
        <w:t xml:space="preserve"> София, МФ. </w:t>
      </w:r>
    </w:p>
    <w:p w14:paraId="3FD65142" w14:textId="77777777" w:rsidR="000730CD" w:rsidRPr="000E3130" w:rsidRDefault="000730CD" w:rsidP="00D174E4">
      <w:pPr>
        <w:ind w:firstLine="0"/>
      </w:pPr>
      <w:r w:rsidRPr="000E3130">
        <w:t xml:space="preserve">Димова, Ц., Бачева, В. (1989). </w:t>
      </w:r>
      <w:r w:rsidRPr="000E3130">
        <w:rPr>
          <w:i/>
        </w:rPr>
        <w:t>АБВ Гимнастика</w:t>
      </w:r>
      <w:r>
        <w:rPr>
          <w:i/>
        </w:rPr>
        <w:t>.</w:t>
      </w:r>
      <w:r w:rsidRPr="000E3130">
        <w:t xml:space="preserve"> София, МФ.</w:t>
      </w:r>
    </w:p>
    <w:p w14:paraId="1BF821D4" w14:textId="77777777" w:rsidR="000730CD" w:rsidRPr="00EC79F6" w:rsidRDefault="000730CD" w:rsidP="00EC79F6"/>
    <w:p w14:paraId="1936751F" w14:textId="77777777" w:rsidR="001A21B2" w:rsidRDefault="001A21B2">
      <w:pPr>
        <w:spacing w:after="200"/>
        <w:ind w:firstLine="0"/>
        <w:jc w:val="left"/>
        <w:rPr>
          <w:rFonts w:eastAsiaTheme="majorEastAsia" w:cstheme="majorBidi"/>
          <w:b/>
          <w:color w:val="000000" w:themeColor="text1"/>
          <w:sz w:val="26"/>
          <w:szCs w:val="26"/>
        </w:rPr>
      </w:pPr>
      <w:r>
        <w:br w:type="page"/>
      </w:r>
    </w:p>
    <w:p w14:paraId="22B3F41F" w14:textId="7EAB62E3" w:rsidR="000730CD" w:rsidRPr="00155A2F" w:rsidRDefault="005A5555" w:rsidP="005A5555">
      <w:pPr>
        <w:pStyle w:val="1"/>
      </w:pPr>
      <w:r w:rsidRPr="00155A2F">
        <w:t>УКАЗАНИЯ ЗА СЪДЪРЖАНИЕТО НА ИНДИВИДУАЛНИТЕ ПРАКТИЧЕСКИ ЗАДАНИЯ</w:t>
      </w:r>
      <w:r w:rsidRPr="008C57BA">
        <w:rPr>
          <w:rFonts w:cs="Times New Roman"/>
          <w:szCs w:val="24"/>
        </w:rPr>
        <w:t xml:space="preserve"> </w:t>
      </w:r>
      <w:r w:rsidRPr="00155A2F">
        <w:rPr>
          <w:rFonts w:cs="Times New Roman"/>
          <w:szCs w:val="24"/>
        </w:rPr>
        <w:t>ПО</w:t>
      </w:r>
      <w:r w:rsidR="008C57BA" w:rsidRPr="00155A2F">
        <w:rPr>
          <w:rFonts w:cs="Times New Roman"/>
          <w:szCs w:val="24"/>
        </w:rPr>
        <w:t xml:space="preserve"> </w:t>
      </w:r>
      <w:r w:rsidR="008C57BA" w:rsidRPr="00155A2F">
        <w:rPr>
          <w:rFonts w:cs="Times New Roman"/>
          <w:caps/>
          <w:szCs w:val="24"/>
        </w:rPr>
        <w:t>ШОТОКАН КАРАТЕ</w:t>
      </w:r>
      <w:r w:rsidR="00B011CC">
        <w:rPr>
          <w:rFonts w:cs="Times New Roman"/>
          <w:caps/>
          <w:szCs w:val="24"/>
        </w:rPr>
        <w:t>-ДО</w:t>
      </w:r>
    </w:p>
    <w:p w14:paraId="2F5B5221" w14:textId="77777777" w:rsidR="000730CD" w:rsidRPr="0091596F" w:rsidRDefault="000730CD" w:rsidP="00C43214">
      <w:pPr>
        <w:spacing w:line="240" w:lineRule="exact"/>
        <w:rPr>
          <w:lang w:eastAsia="bg-BG"/>
        </w:rPr>
      </w:pPr>
    </w:p>
    <w:p w14:paraId="487C285E" w14:textId="431250AA" w:rsidR="000730CD" w:rsidRDefault="009C20F4" w:rsidP="005A5555">
      <w:pPr>
        <w:ind w:firstLine="680"/>
        <w:rPr>
          <w:lang w:eastAsia="bg-BG"/>
        </w:rPr>
      </w:pPr>
      <w:r w:rsidRPr="009C20F4">
        <w:rPr>
          <w:lang w:eastAsia="bg-BG"/>
        </w:rPr>
        <w:t xml:space="preserve">Изпитът се състои в подготовка и провеждане на тренировъчно занимание по </w:t>
      </w:r>
      <w:proofErr w:type="spellStart"/>
      <w:r>
        <w:rPr>
          <w:lang w:eastAsia="bg-BG"/>
        </w:rPr>
        <w:t>шотокан</w:t>
      </w:r>
      <w:proofErr w:type="spellEnd"/>
      <w:r>
        <w:rPr>
          <w:lang w:eastAsia="bg-BG"/>
        </w:rPr>
        <w:t xml:space="preserve"> карате-до</w:t>
      </w:r>
      <w:r w:rsidRPr="009C20F4">
        <w:rPr>
          <w:lang w:eastAsia="bg-BG"/>
        </w:rPr>
        <w:t>, с определена предварително тема и задачи.</w:t>
      </w:r>
    </w:p>
    <w:p w14:paraId="2CD1BDDC" w14:textId="77777777" w:rsidR="009C20F4" w:rsidRPr="0091596F" w:rsidRDefault="009C20F4" w:rsidP="00C43214">
      <w:pPr>
        <w:spacing w:line="240" w:lineRule="exact"/>
        <w:rPr>
          <w:rFonts w:ascii="TimesNewRomanPS-BoldMT" w:eastAsia="Times New Roman" w:hAnsi="TimesNewRomanPS-BoldMT" w:cs="TimesNewRomanPS-BoldMT"/>
          <w:bCs/>
          <w:szCs w:val="24"/>
          <w:lang w:eastAsia="bg-BG"/>
        </w:rPr>
      </w:pPr>
    </w:p>
    <w:p w14:paraId="5E2566D4" w14:textId="77777777" w:rsidR="000730CD" w:rsidRPr="00EA5626" w:rsidRDefault="000730CD" w:rsidP="00D174E4">
      <w:pPr>
        <w:pStyle w:val="Heading1"/>
        <w:ind w:firstLine="0"/>
        <w:rPr>
          <w:rFonts w:eastAsia="Times New Roman"/>
          <w:spacing w:val="-2"/>
          <w:lang w:eastAsia="bg-BG"/>
        </w:rPr>
      </w:pPr>
      <w:r w:rsidRPr="00EA5626">
        <w:rPr>
          <w:rFonts w:eastAsia="Times New Roman"/>
          <w:spacing w:val="-2"/>
          <w:lang w:eastAsia="bg-BG"/>
        </w:rPr>
        <w:t>Учениците трябва да покажат знания и компетентности в следните направления:</w:t>
      </w:r>
    </w:p>
    <w:p w14:paraId="5BE6B432" w14:textId="77777777" w:rsidR="000730CD" w:rsidRPr="0091596F" w:rsidRDefault="000730CD" w:rsidP="00D174E4">
      <w:pPr>
        <w:rPr>
          <w:lang w:val="ru-RU" w:eastAsia="bg-BG"/>
        </w:rPr>
      </w:pPr>
      <w:r w:rsidRPr="0091596F">
        <w:rPr>
          <w:lang w:eastAsia="bg-BG"/>
        </w:rPr>
        <w:t>1. Знания за техниката на кумите (спаринг) и ката (форма).</w:t>
      </w:r>
      <w:r w:rsidRPr="0091596F">
        <w:rPr>
          <w:lang w:val="ru-RU" w:eastAsia="bg-BG"/>
        </w:rPr>
        <w:t xml:space="preserve"> </w:t>
      </w:r>
    </w:p>
    <w:p w14:paraId="3C9BD28F" w14:textId="77777777" w:rsidR="000730CD" w:rsidRPr="0091596F" w:rsidRDefault="000730CD" w:rsidP="00D174E4">
      <w:pPr>
        <w:rPr>
          <w:lang w:eastAsia="bg-BG"/>
        </w:rPr>
      </w:pPr>
      <w:r w:rsidRPr="0091596F">
        <w:rPr>
          <w:lang w:eastAsia="bg-BG"/>
        </w:rPr>
        <w:t>2. Знания за методиката на обучение в техниката на</w:t>
      </w:r>
      <w:r>
        <w:rPr>
          <w:lang w:eastAsia="bg-BG"/>
        </w:rPr>
        <w:t xml:space="preserve"> </w:t>
      </w:r>
      <w:proofErr w:type="spellStart"/>
      <w:r>
        <w:rPr>
          <w:lang w:eastAsia="bg-BG"/>
        </w:rPr>
        <w:t>шотокан</w:t>
      </w:r>
      <w:proofErr w:type="spellEnd"/>
      <w:r w:rsidRPr="0091596F">
        <w:rPr>
          <w:lang w:eastAsia="bg-BG"/>
        </w:rPr>
        <w:t xml:space="preserve"> карате дисциплините и компетентности в нейното прилагане.</w:t>
      </w:r>
    </w:p>
    <w:p w14:paraId="40E97D1C" w14:textId="77777777" w:rsidR="000730CD" w:rsidRPr="0091596F" w:rsidRDefault="000730CD" w:rsidP="00D174E4">
      <w:pPr>
        <w:rPr>
          <w:lang w:eastAsia="bg-BG"/>
        </w:rPr>
      </w:pPr>
      <w:r w:rsidRPr="0091596F">
        <w:rPr>
          <w:lang w:eastAsia="bg-BG"/>
        </w:rPr>
        <w:t>3. Знания за методите и средствата за развиване на двигателните качества</w:t>
      </w:r>
      <w:r w:rsidRPr="0091596F">
        <w:rPr>
          <w:lang w:val="ru-RU" w:eastAsia="bg-BG"/>
        </w:rPr>
        <w:t xml:space="preserve"> </w:t>
      </w:r>
      <w:r w:rsidRPr="0091596F">
        <w:rPr>
          <w:lang w:eastAsia="bg-BG"/>
        </w:rPr>
        <w:t>и компетентности в тяхното прилагане.</w:t>
      </w:r>
    </w:p>
    <w:p w14:paraId="587167BF" w14:textId="77777777" w:rsidR="000730CD" w:rsidRPr="0091596F" w:rsidRDefault="000730CD" w:rsidP="00D174E4">
      <w:pPr>
        <w:rPr>
          <w:lang w:eastAsia="bg-BG"/>
        </w:rPr>
      </w:pPr>
      <w:r w:rsidRPr="0091596F">
        <w:rPr>
          <w:lang w:eastAsia="bg-BG"/>
        </w:rPr>
        <w:t xml:space="preserve">4. Знания за правилата при провеждане на състезания по </w:t>
      </w:r>
      <w:r>
        <w:rPr>
          <w:lang w:eastAsia="bg-BG"/>
        </w:rPr>
        <w:t xml:space="preserve"> </w:t>
      </w:r>
      <w:proofErr w:type="spellStart"/>
      <w:r>
        <w:rPr>
          <w:lang w:eastAsia="bg-BG"/>
        </w:rPr>
        <w:t>шотокан</w:t>
      </w:r>
      <w:proofErr w:type="spellEnd"/>
      <w:r>
        <w:rPr>
          <w:lang w:eastAsia="bg-BG"/>
        </w:rPr>
        <w:t xml:space="preserve"> </w:t>
      </w:r>
      <w:r w:rsidRPr="0091596F">
        <w:rPr>
          <w:lang w:eastAsia="bg-BG"/>
        </w:rPr>
        <w:t>карате и компетентности в тяхното прилагане в тренировъчната дейност.</w:t>
      </w:r>
    </w:p>
    <w:p w14:paraId="11A5FCA8" w14:textId="77777777" w:rsidR="000730CD" w:rsidRPr="0091596F" w:rsidRDefault="000730CD" w:rsidP="00D174E4">
      <w:pPr>
        <w:rPr>
          <w:lang w:eastAsia="bg-BG"/>
        </w:rPr>
      </w:pPr>
      <w:r w:rsidRPr="0091596F">
        <w:rPr>
          <w:lang w:eastAsia="bg-BG"/>
        </w:rPr>
        <w:t>5. Компетентности за избор на адекватни тренировъчни средства за обучение и за развиване на двигателните качества, съобразени с възрастовите особености в етапа на начална спортна подготовка.</w:t>
      </w:r>
    </w:p>
    <w:p w14:paraId="27DA6C95" w14:textId="77777777" w:rsidR="000730CD" w:rsidRPr="0091596F" w:rsidRDefault="000730CD" w:rsidP="00D174E4">
      <w:pPr>
        <w:rPr>
          <w:lang w:eastAsia="bg-BG"/>
        </w:rPr>
      </w:pPr>
      <w:r w:rsidRPr="0091596F">
        <w:rPr>
          <w:lang w:eastAsia="bg-BG"/>
        </w:rPr>
        <w:t>6. Умения и компетентности за управление на тренировъчната група в тренировъчното занимание.</w:t>
      </w:r>
    </w:p>
    <w:p w14:paraId="018468C6" w14:textId="77777777" w:rsidR="000730CD" w:rsidRDefault="000730CD" w:rsidP="00D174E4">
      <w:pPr>
        <w:rPr>
          <w:lang w:eastAsia="bg-BG"/>
        </w:rPr>
      </w:pPr>
      <w:r w:rsidRPr="0091596F">
        <w:rPr>
          <w:lang w:eastAsia="bg-BG"/>
        </w:rPr>
        <w:t>7. Знания и компетентности за спазване на мерките за безопасност при провеждане на тренировъчни занимания с подрастващи каратисти.</w:t>
      </w:r>
    </w:p>
    <w:p w14:paraId="4FB422D6" w14:textId="77777777" w:rsidR="000730CD" w:rsidRPr="00155A2F" w:rsidRDefault="000730CD" w:rsidP="00D174E4">
      <w:pPr>
        <w:rPr>
          <w:rFonts w:cs="Times New Roman"/>
          <w:b/>
        </w:rPr>
      </w:pPr>
    </w:p>
    <w:p w14:paraId="133015AB" w14:textId="77777777" w:rsidR="000730CD" w:rsidRPr="00C43214" w:rsidRDefault="000730CD" w:rsidP="00C653D1">
      <w:pPr>
        <w:spacing w:line="240" w:lineRule="exact"/>
        <w:rPr>
          <w:rFonts w:cs="Times New Roman"/>
          <w:b/>
          <w:sz w:val="10"/>
          <w:szCs w:val="10"/>
        </w:rPr>
      </w:pPr>
    </w:p>
    <w:p w14:paraId="36BBF07A" w14:textId="77777777" w:rsidR="000730CD" w:rsidRPr="00EA5626" w:rsidRDefault="000730CD" w:rsidP="00D174E4">
      <w:pPr>
        <w:rPr>
          <w:b/>
        </w:rPr>
      </w:pPr>
      <w:r w:rsidRPr="00EA5626">
        <w:rPr>
          <w:b/>
        </w:rPr>
        <w:t xml:space="preserve">Примерно индивидуално практическо задание № 1 </w:t>
      </w:r>
    </w:p>
    <w:p w14:paraId="63054A5D" w14:textId="77777777" w:rsidR="000730CD" w:rsidRPr="00155A2F" w:rsidRDefault="000730CD" w:rsidP="00C653D1">
      <w:pPr>
        <w:spacing w:after="120"/>
      </w:pPr>
      <w:r w:rsidRPr="00EA5626">
        <w:rPr>
          <w:b/>
        </w:rPr>
        <w:t>Тема:</w:t>
      </w:r>
      <w:r w:rsidRPr="00155A2F">
        <w:t xml:space="preserve"> Разучаване </w:t>
      </w:r>
      <w:r>
        <w:t xml:space="preserve">на </w:t>
      </w:r>
      <w:r w:rsidRPr="00155A2F">
        <w:t>основни удари с горен, долен крайник и блокиращи техники (</w:t>
      </w:r>
      <w:proofErr w:type="spellStart"/>
      <w:r w:rsidRPr="00155A2F">
        <w:t>Кихон</w:t>
      </w:r>
      <w:proofErr w:type="spellEnd"/>
      <w:r w:rsidRPr="00155A2F">
        <w:t xml:space="preserve"> за 8 </w:t>
      </w:r>
      <w:proofErr w:type="spellStart"/>
      <w:r w:rsidRPr="00155A2F">
        <w:t>кю</w:t>
      </w:r>
      <w:proofErr w:type="spellEnd"/>
      <w:r w:rsidRPr="00155A2F">
        <w:t xml:space="preserve">) </w:t>
      </w:r>
    </w:p>
    <w:p w14:paraId="3A424950" w14:textId="77777777" w:rsidR="000730CD" w:rsidRPr="00155A2F" w:rsidRDefault="000730CD" w:rsidP="00D174E4">
      <w:pPr>
        <w:ind w:firstLine="0"/>
        <w:rPr>
          <w:rFonts w:cs="Times New Roman"/>
          <w:b/>
          <w:szCs w:val="24"/>
        </w:rPr>
      </w:pPr>
      <w:r w:rsidRPr="00155A2F">
        <w:rPr>
          <w:rFonts w:cs="Times New Roman"/>
          <w:b/>
          <w:szCs w:val="24"/>
        </w:rPr>
        <w:t xml:space="preserve">Указания (инструкции/изисквания) за изпълнение на индивидуалното задание: </w:t>
      </w:r>
    </w:p>
    <w:p w14:paraId="1C0362CC" w14:textId="77777777" w:rsidR="000730CD" w:rsidRPr="00155A2F" w:rsidRDefault="000730CD" w:rsidP="00E056BB">
      <w:pPr>
        <w:pStyle w:val="ListParagraph"/>
        <w:numPr>
          <w:ilvl w:val="0"/>
          <w:numId w:val="23"/>
        </w:numPr>
      </w:pPr>
      <w:r w:rsidRPr="00155A2F">
        <w:t>Запознайте трениращите с основните ритуали</w:t>
      </w:r>
      <w:r>
        <w:t xml:space="preserve"> </w:t>
      </w:r>
      <w:r w:rsidRPr="00155A2F">
        <w:t>(начало и край на тренировката)</w:t>
      </w:r>
      <w:r>
        <w:t>,</w:t>
      </w:r>
      <w:r w:rsidRPr="00155A2F">
        <w:t xml:space="preserve"> те са незаменима част от този спорт.</w:t>
      </w:r>
    </w:p>
    <w:p w14:paraId="48F1F2B1" w14:textId="77777777" w:rsidR="000730CD" w:rsidRPr="00155A2F" w:rsidRDefault="000730CD" w:rsidP="00E056BB">
      <w:pPr>
        <w:pStyle w:val="ListParagraph"/>
        <w:numPr>
          <w:ilvl w:val="0"/>
          <w:numId w:val="23"/>
        </w:numPr>
      </w:pPr>
      <w:r w:rsidRPr="00155A2F">
        <w:t>Следете за правилното изпълнения на придвижванията, това е важен фактор за спортен успех</w:t>
      </w:r>
      <w:r>
        <w:t>.</w:t>
      </w:r>
      <w:r w:rsidRPr="00155A2F">
        <w:t xml:space="preserve"> </w:t>
      </w:r>
      <w:r>
        <w:t>Н</w:t>
      </w:r>
      <w:r w:rsidRPr="00155A2F">
        <w:t>еточностите могат да доведат до травми.</w:t>
      </w:r>
    </w:p>
    <w:p w14:paraId="04F84E31" w14:textId="77777777" w:rsidR="000730CD" w:rsidRPr="00155A2F" w:rsidRDefault="000730CD" w:rsidP="00E056BB">
      <w:pPr>
        <w:pStyle w:val="ListParagraph"/>
        <w:numPr>
          <w:ilvl w:val="0"/>
          <w:numId w:val="23"/>
        </w:numPr>
      </w:pPr>
      <w:r w:rsidRPr="00155A2F">
        <w:t>Следете за правилното изпълнение на ударите с горен и долен крайник, както и на блокиращите техники.</w:t>
      </w:r>
    </w:p>
    <w:p w14:paraId="44DC51C4" w14:textId="77777777" w:rsidR="000730CD" w:rsidRPr="00155A2F" w:rsidRDefault="000730CD" w:rsidP="00E056BB">
      <w:pPr>
        <w:pStyle w:val="ListParagraph"/>
        <w:numPr>
          <w:ilvl w:val="0"/>
          <w:numId w:val="23"/>
        </w:numPr>
      </w:pPr>
      <w:r w:rsidRPr="00155A2F">
        <w:t>Използвайте правилно японските термини в процеса на обучение, това е важна предпоставка за бъдещ</w:t>
      </w:r>
      <w:r>
        <w:t>о</w:t>
      </w:r>
      <w:r w:rsidRPr="00155A2F">
        <w:t xml:space="preserve">то развитие на всеки трениращ </w:t>
      </w:r>
      <w:proofErr w:type="spellStart"/>
      <w:r w:rsidRPr="00155A2F">
        <w:t>шотокан</w:t>
      </w:r>
      <w:proofErr w:type="spellEnd"/>
      <w:r w:rsidRPr="00155A2F">
        <w:t xml:space="preserve"> карате.</w:t>
      </w:r>
    </w:p>
    <w:p w14:paraId="5339AD3C" w14:textId="77777777" w:rsidR="000730CD" w:rsidRPr="00155A2F" w:rsidRDefault="000730CD" w:rsidP="00D174E4"/>
    <w:p w14:paraId="66B7B940" w14:textId="77777777" w:rsidR="000730CD" w:rsidRPr="00155A2F" w:rsidRDefault="000730CD" w:rsidP="00D174E4">
      <w:pPr>
        <w:rPr>
          <w:rFonts w:cs="Times New Roman"/>
          <w:b/>
          <w:szCs w:val="24"/>
        </w:rPr>
      </w:pPr>
      <w:r w:rsidRPr="00155A2F">
        <w:rPr>
          <w:rFonts w:cs="Times New Roman"/>
          <w:b/>
          <w:szCs w:val="24"/>
        </w:rPr>
        <w:t xml:space="preserve">Примерно индивидуално практическо задание № 2 </w:t>
      </w:r>
    </w:p>
    <w:p w14:paraId="314AC004" w14:textId="77777777" w:rsidR="000730CD" w:rsidRPr="00155A2F" w:rsidRDefault="000730CD" w:rsidP="00C43214">
      <w:pPr>
        <w:spacing w:after="120"/>
        <w:rPr>
          <w:rFonts w:eastAsia="Calibri" w:cs="Times New Roman"/>
          <w:szCs w:val="24"/>
        </w:rPr>
      </w:pPr>
      <w:r w:rsidRPr="00155A2F">
        <w:rPr>
          <w:rFonts w:cs="Times New Roman"/>
          <w:b/>
          <w:szCs w:val="24"/>
        </w:rPr>
        <w:t xml:space="preserve">Тема: </w:t>
      </w:r>
      <w:r w:rsidRPr="00155A2F">
        <w:rPr>
          <w:rFonts w:cs="Times New Roman"/>
          <w:szCs w:val="24"/>
        </w:rPr>
        <w:t>Разучаване и затвърждаване на ката (форма)</w:t>
      </w:r>
      <w:r w:rsidRPr="00155A2F">
        <w:rPr>
          <w:rFonts w:eastAsia="Calibri" w:cs="Times New Roman"/>
          <w:szCs w:val="24"/>
        </w:rPr>
        <w:t xml:space="preserve"> </w:t>
      </w:r>
      <w:proofErr w:type="spellStart"/>
      <w:r w:rsidRPr="00155A2F">
        <w:rPr>
          <w:rFonts w:eastAsia="Calibri" w:cs="Times New Roman"/>
          <w:szCs w:val="24"/>
        </w:rPr>
        <w:t>Хейан</w:t>
      </w:r>
      <w:proofErr w:type="spellEnd"/>
      <w:r w:rsidRPr="00155A2F">
        <w:rPr>
          <w:rFonts w:eastAsia="Calibri" w:cs="Times New Roman"/>
          <w:szCs w:val="24"/>
        </w:rPr>
        <w:t xml:space="preserve"> </w:t>
      </w:r>
      <w:proofErr w:type="spellStart"/>
      <w:r w:rsidRPr="00155A2F">
        <w:rPr>
          <w:rFonts w:eastAsia="Calibri" w:cs="Times New Roman"/>
          <w:szCs w:val="24"/>
        </w:rPr>
        <w:t>шодан</w:t>
      </w:r>
      <w:proofErr w:type="spellEnd"/>
      <w:r w:rsidRPr="00155A2F">
        <w:rPr>
          <w:rFonts w:eastAsia="Calibri" w:cs="Times New Roman"/>
          <w:szCs w:val="24"/>
        </w:rPr>
        <w:t xml:space="preserve">, </w:t>
      </w:r>
      <w:proofErr w:type="spellStart"/>
      <w:r w:rsidRPr="00155A2F">
        <w:rPr>
          <w:rFonts w:eastAsia="Calibri" w:cs="Times New Roman"/>
          <w:szCs w:val="24"/>
        </w:rPr>
        <w:t>нидан</w:t>
      </w:r>
      <w:proofErr w:type="spellEnd"/>
      <w:r w:rsidRPr="00155A2F">
        <w:rPr>
          <w:rFonts w:eastAsia="Calibri" w:cs="Times New Roman"/>
          <w:szCs w:val="24"/>
        </w:rPr>
        <w:t xml:space="preserve">, </w:t>
      </w:r>
      <w:proofErr w:type="spellStart"/>
      <w:r w:rsidRPr="00155A2F">
        <w:rPr>
          <w:rFonts w:eastAsia="Calibri" w:cs="Times New Roman"/>
          <w:szCs w:val="24"/>
        </w:rPr>
        <w:t>сандан</w:t>
      </w:r>
      <w:proofErr w:type="spellEnd"/>
      <w:r w:rsidRPr="00155A2F">
        <w:rPr>
          <w:rFonts w:eastAsia="Calibri" w:cs="Times New Roman"/>
          <w:szCs w:val="24"/>
        </w:rPr>
        <w:t xml:space="preserve">, </w:t>
      </w:r>
      <w:proofErr w:type="spellStart"/>
      <w:r w:rsidRPr="00155A2F">
        <w:rPr>
          <w:rFonts w:eastAsia="Calibri" w:cs="Times New Roman"/>
          <w:szCs w:val="24"/>
        </w:rPr>
        <w:t>йодан</w:t>
      </w:r>
      <w:proofErr w:type="spellEnd"/>
      <w:r w:rsidRPr="00155A2F">
        <w:rPr>
          <w:rFonts w:eastAsia="Calibri" w:cs="Times New Roman"/>
          <w:szCs w:val="24"/>
        </w:rPr>
        <w:t xml:space="preserve">, </w:t>
      </w:r>
      <w:proofErr w:type="spellStart"/>
      <w:r w:rsidRPr="00155A2F">
        <w:rPr>
          <w:rFonts w:eastAsia="Calibri" w:cs="Times New Roman"/>
          <w:szCs w:val="24"/>
        </w:rPr>
        <w:t>годан</w:t>
      </w:r>
      <w:proofErr w:type="spellEnd"/>
    </w:p>
    <w:p w14:paraId="0F640E1B" w14:textId="77777777" w:rsidR="000730CD" w:rsidRPr="00155A2F" w:rsidRDefault="000730CD" w:rsidP="00D174E4">
      <w:pPr>
        <w:ind w:firstLine="0"/>
        <w:rPr>
          <w:rFonts w:cs="Times New Roman"/>
          <w:b/>
          <w:szCs w:val="24"/>
        </w:rPr>
      </w:pPr>
      <w:r w:rsidRPr="005554F0">
        <w:rPr>
          <w:rStyle w:val="Heading1Char"/>
        </w:rPr>
        <w:t>Указания</w:t>
      </w:r>
      <w:r w:rsidRPr="00155A2F">
        <w:rPr>
          <w:rFonts w:cs="Times New Roman"/>
          <w:b/>
          <w:szCs w:val="24"/>
        </w:rPr>
        <w:t xml:space="preserve"> (инструкции/изисквания) за изпълнение на индивидуалното задание: </w:t>
      </w:r>
    </w:p>
    <w:p w14:paraId="0C7DD836" w14:textId="77777777" w:rsidR="000730CD" w:rsidRDefault="000730CD" w:rsidP="00E056BB">
      <w:pPr>
        <w:pStyle w:val="ListParagraph"/>
        <w:numPr>
          <w:ilvl w:val="0"/>
          <w:numId w:val="23"/>
        </w:numPr>
      </w:pPr>
      <w:r w:rsidRPr="00155A2F">
        <w:t xml:space="preserve">Инструктирайте </w:t>
      </w:r>
      <w:r>
        <w:t>обучаваните</w:t>
      </w:r>
      <w:r w:rsidRPr="00155A2F">
        <w:t xml:space="preserve"> как да се строят</w:t>
      </w:r>
      <w:r>
        <w:t>,</w:t>
      </w:r>
      <w:r w:rsidRPr="00155A2F">
        <w:t xml:space="preserve"> за да има пространство между трениращите ката</w:t>
      </w:r>
      <w:r>
        <w:t xml:space="preserve"> </w:t>
      </w:r>
      <w:r w:rsidRPr="00155A2F">
        <w:t>(форма)</w:t>
      </w:r>
    </w:p>
    <w:p w14:paraId="6520D131" w14:textId="77777777" w:rsidR="006E7E7B" w:rsidRPr="00155A2F" w:rsidRDefault="006E7E7B" w:rsidP="006E7E7B">
      <w:pPr>
        <w:pStyle w:val="ListParagraph"/>
        <w:ind w:firstLine="0"/>
      </w:pPr>
    </w:p>
    <w:p w14:paraId="52DC3E26" w14:textId="77777777" w:rsidR="000730CD" w:rsidRPr="00155A2F" w:rsidRDefault="000730CD" w:rsidP="00E056BB">
      <w:pPr>
        <w:pStyle w:val="ListParagraph"/>
        <w:numPr>
          <w:ilvl w:val="0"/>
          <w:numId w:val="23"/>
        </w:numPr>
      </w:pPr>
      <w:r w:rsidRPr="00155A2F">
        <w:t>Обяснете основните изисквания за изпълнение на ката</w:t>
      </w:r>
      <w:r>
        <w:t xml:space="preserve"> </w:t>
      </w:r>
      <w:r w:rsidRPr="00155A2F">
        <w:t xml:space="preserve">(форма), като правилни позиции, насоченост на техниката, правилна траектория на изпълнение, разбиране за техниките от </w:t>
      </w:r>
      <w:proofErr w:type="spellStart"/>
      <w:r w:rsidRPr="00155A2F">
        <w:t>катата</w:t>
      </w:r>
      <w:proofErr w:type="spellEnd"/>
      <w:r w:rsidRPr="00155A2F">
        <w:t xml:space="preserve">, проява на физическите качества като сила, бързина, ловкост по време на изпълнението. </w:t>
      </w:r>
    </w:p>
    <w:p w14:paraId="664909ED" w14:textId="77777777" w:rsidR="000730CD" w:rsidRPr="00155A2F" w:rsidRDefault="000730CD" w:rsidP="00E056BB">
      <w:pPr>
        <w:pStyle w:val="ListParagraph"/>
        <w:numPr>
          <w:ilvl w:val="0"/>
          <w:numId w:val="23"/>
        </w:numPr>
      </w:pPr>
      <w:r w:rsidRPr="00155A2F">
        <w:t>При изпълнението на ката (форма) наблюдавайте какви типични грешки се допускат и ги обяснете на групата.</w:t>
      </w:r>
    </w:p>
    <w:p w14:paraId="1B0EA5F0" w14:textId="77777777" w:rsidR="000730CD" w:rsidRPr="00155A2F" w:rsidRDefault="000730CD" w:rsidP="00E056BB">
      <w:pPr>
        <w:pStyle w:val="ListParagraph"/>
        <w:numPr>
          <w:ilvl w:val="0"/>
          <w:numId w:val="23"/>
        </w:numPr>
        <w:rPr>
          <w:b/>
        </w:rPr>
      </w:pPr>
      <w:r w:rsidRPr="00155A2F">
        <w:t xml:space="preserve">При демонстрация и разучаване започнете с изпълнение на различните </w:t>
      </w:r>
      <w:proofErr w:type="spellStart"/>
      <w:r w:rsidRPr="00155A2F">
        <w:t>кати</w:t>
      </w:r>
      <w:proofErr w:type="spellEnd"/>
      <w:r w:rsidRPr="00155A2F">
        <w:t xml:space="preserve"> (форми) на части, като акцентирате върху възможните типични грешки, които биха довели до загуба на сила, скорост, баланс.</w:t>
      </w:r>
    </w:p>
    <w:p w14:paraId="1C009DB0" w14:textId="77777777" w:rsidR="000730CD" w:rsidRPr="00155A2F" w:rsidRDefault="000730CD" w:rsidP="00D174E4">
      <w:pPr>
        <w:pStyle w:val="ListParagraph"/>
        <w:rPr>
          <w:b/>
        </w:rPr>
      </w:pPr>
    </w:p>
    <w:p w14:paraId="5EAE36F0" w14:textId="77777777" w:rsidR="000730CD" w:rsidRPr="00155A2F" w:rsidRDefault="000730CD" w:rsidP="00D174E4">
      <w:pPr>
        <w:rPr>
          <w:rFonts w:cs="Times New Roman"/>
          <w:b/>
          <w:szCs w:val="24"/>
        </w:rPr>
      </w:pPr>
      <w:r w:rsidRPr="00155A2F">
        <w:rPr>
          <w:rFonts w:cs="Times New Roman"/>
          <w:b/>
          <w:szCs w:val="24"/>
        </w:rPr>
        <w:t xml:space="preserve">Примерно индивидуално практическо задание № 3 </w:t>
      </w:r>
    </w:p>
    <w:p w14:paraId="5C7E7266" w14:textId="77777777" w:rsidR="000730CD" w:rsidRPr="00155A2F" w:rsidRDefault="000730CD" w:rsidP="00C43214">
      <w:pPr>
        <w:spacing w:after="120"/>
        <w:rPr>
          <w:rFonts w:cs="Times New Roman"/>
          <w:szCs w:val="24"/>
        </w:rPr>
      </w:pPr>
      <w:r w:rsidRPr="00155A2F">
        <w:rPr>
          <w:rFonts w:cs="Times New Roman"/>
          <w:b/>
          <w:szCs w:val="24"/>
        </w:rPr>
        <w:t xml:space="preserve">Тема: </w:t>
      </w:r>
      <w:r w:rsidRPr="00155A2F">
        <w:rPr>
          <w:rFonts w:cs="Times New Roman"/>
          <w:szCs w:val="24"/>
        </w:rPr>
        <w:t xml:space="preserve">Разучаване и затвърждаване на различните учебно-тренировъчни варианти на кумите (спаринг ) – </w:t>
      </w:r>
      <w:proofErr w:type="spellStart"/>
      <w:r w:rsidRPr="00155A2F">
        <w:rPr>
          <w:rFonts w:cs="Times New Roman"/>
          <w:szCs w:val="24"/>
        </w:rPr>
        <w:t>Гохон</w:t>
      </w:r>
      <w:proofErr w:type="spellEnd"/>
      <w:r w:rsidRPr="00155A2F">
        <w:rPr>
          <w:rFonts w:cs="Times New Roman"/>
          <w:szCs w:val="24"/>
        </w:rPr>
        <w:t xml:space="preserve">, </w:t>
      </w:r>
      <w:proofErr w:type="spellStart"/>
      <w:r w:rsidRPr="00155A2F">
        <w:rPr>
          <w:rFonts w:cs="Times New Roman"/>
          <w:szCs w:val="24"/>
        </w:rPr>
        <w:t>санбон</w:t>
      </w:r>
      <w:proofErr w:type="spellEnd"/>
      <w:r w:rsidRPr="00155A2F">
        <w:rPr>
          <w:rFonts w:cs="Times New Roman"/>
          <w:szCs w:val="24"/>
        </w:rPr>
        <w:t xml:space="preserve">, </w:t>
      </w:r>
      <w:proofErr w:type="spellStart"/>
      <w:r w:rsidRPr="00155A2F">
        <w:rPr>
          <w:rFonts w:cs="Times New Roman"/>
          <w:szCs w:val="24"/>
        </w:rPr>
        <w:t>кихон</w:t>
      </w:r>
      <w:proofErr w:type="spellEnd"/>
      <w:r w:rsidRPr="00155A2F">
        <w:rPr>
          <w:rFonts w:cs="Times New Roman"/>
          <w:szCs w:val="24"/>
        </w:rPr>
        <w:t xml:space="preserve"> </w:t>
      </w:r>
      <w:proofErr w:type="spellStart"/>
      <w:r w:rsidRPr="00155A2F">
        <w:rPr>
          <w:rFonts w:cs="Times New Roman"/>
          <w:szCs w:val="24"/>
        </w:rPr>
        <w:t>ипон</w:t>
      </w:r>
      <w:proofErr w:type="spellEnd"/>
      <w:r w:rsidRPr="00155A2F">
        <w:rPr>
          <w:rFonts w:cs="Times New Roman"/>
          <w:szCs w:val="24"/>
        </w:rPr>
        <w:t xml:space="preserve">, </w:t>
      </w:r>
      <w:proofErr w:type="spellStart"/>
      <w:r w:rsidRPr="00155A2F">
        <w:rPr>
          <w:rFonts w:cs="Times New Roman"/>
          <w:szCs w:val="24"/>
        </w:rPr>
        <w:t>джу-ипон</w:t>
      </w:r>
      <w:proofErr w:type="spellEnd"/>
      <w:r w:rsidRPr="00155A2F">
        <w:rPr>
          <w:rFonts w:cs="Times New Roman"/>
          <w:szCs w:val="24"/>
        </w:rPr>
        <w:t xml:space="preserve"> кумите </w:t>
      </w:r>
    </w:p>
    <w:p w14:paraId="28AB8174" w14:textId="77777777" w:rsidR="000730CD" w:rsidRPr="00155A2F" w:rsidRDefault="000730CD" w:rsidP="00D174E4">
      <w:pPr>
        <w:ind w:firstLine="0"/>
        <w:rPr>
          <w:rFonts w:cs="Times New Roman"/>
          <w:b/>
          <w:szCs w:val="24"/>
        </w:rPr>
      </w:pPr>
      <w:r w:rsidRPr="00155A2F">
        <w:rPr>
          <w:rFonts w:cs="Times New Roman"/>
          <w:b/>
          <w:szCs w:val="24"/>
        </w:rPr>
        <w:t xml:space="preserve">Указания (инструкции/изисквания) за изпълнение на индивидуалното задание: </w:t>
      </w:r>
    </w:p>
    <w:p w14:paraId="5691F803" w14:textId="77777777" w:rsidR="000730CD" w:rsidRPr="00155A2F" w:rsidRDefault="000730CD" w:rsidP="00E056BB">
      <w:pPr>
        <w:pStyle w:val="ListParagraph"/>
        <w:numPr>
          <w:ilvl w:val="0"/>
          <w:numId w:val="23"/>
        </w:numPr>
      </w:pPr>
      <w:r w:rsidRPr="00155A2F">
        <w:t xml:space="preserve">Инструктирайте </w:t>
      </w:r>
      <w:r>
        <w:t>обучаваните</w:t>
      </w:r>
      <w:r w:rsidRPr="00155A2F">
        <w:t xml:space="preserve"> как да изпълняват техниките</w:t>
      </w:r>
      <w:r>
        <w:t>,</w:t>
      </w:r>
      <w:r w:rsidRPr="00155A2F">
        <w:t xml:space="preserve"> без да рискуват травми. </w:t>
      </w:r>
    </w:p>
    <w:p w14:paraId="38E45FC2" w14:textId="77777777" w:rsidR="000730CD" w:rsidRPr="00155A2F" w:rsidRDefault="000730CD" w:rsidP="00E056BB">
      <w:pPr>
        <w:pStyle w:val="ListParagraph"/>
        <w:numPr>
          <w:ilvl w:val="0"/>
          <w:numId w:val="23"/>
        </w:numPr>
      </w:pPr>
      <w:r w:rsidRPr="00155A2F">
        <w:t>Обяснете на изпълняващите техниките възможните грешки при неправилна дистанция между трениращите.</w:t>
      </w:r>
    </w:p>
    <w:p w14:paraId="2C3A790F" w14:textId="77777777" w:rsidR="000730CD" w:rsidRPr="00155A2F" w:rsidRDefault="000730CD" w:rsidP="00E056BB">
      <w:pPr>
        <w:pStyle w:val="ListParagraph"/>
        <w:numPr>
          <w:ilvl w:val="0"/>
          <w:numId w:val="23"/>
        </w:numPr>
      </w:pPr>
      <w:r w:rsidRPr="00155A2F">
        <w:t>При демонстрация и разучаване започнете с изпълнение на различните етапи на техниката последователно, като акцентирате върху възможните грешки</w:t>
      </w:r>
      <w:r>
        <w:t>,</w:t>
      </w:r>
      <w:r w:rsidRPr="00155A2F">
        <w:t xml:space="preserve"> които биха </w:t>
      </w:r>
      <w:r w:rsidRPr="00EA5626">
        <w:t>довели</w:t>
      </w:r>
      <w:r w:rsidRPr="00155A2F">
        <w:t xml:space="preserve"> до липса на правилна дистанция и контрол на удара.</w:t>
      </w:r>
    </w:p>
    <w:p w14:paraId="5A42F749" w14:textId="77777777" w:rsidR="000730CD" w:rsidRPr="00155A2F" w:rsidRDefault="000730CD" w:rsidP="00E056BB">
      <w:pPr>
        <w:pStyle w:val="ListParagraph"/>
        <w:numPr>
          <w:ilvl w:val="0"/>
          <w:numId w:val="23"/>
        </w:numPr>
      </w:pPr>
      <w:r w:rsidRPr="00155A2F">
        <w:t>Акцентирайте върху позицията на тялото и движението на краката и ръцете по време на изпълнение на дадена атакуваща или защитна техника.</w:t>
      </w:r>
    </w:p>
    <w:p w14:paraId="12CC6A8B" w14:textId="77777777" w:rsidR="000730CD" w:rsidRPr="00155A2F" w:rsidRDefault="000730CD" w:rsidP="00D174E4">
      <w:pPr>
        <w:rPr>
          <w:rFonts w:cs="Times New Roman"/>
          <w:b/>
          <w:szCs w:val="24"/>
        </w:rPr>
      </w:pPr>
    </w:p>
    <w:p w14:paraId="472024CC" w14:textId="77777777" w:rsidR="000730CD" w:rsidRPr="00155A2F" w:rsidRDefault="000730CD" w:rsidP="00D174E4">
      <w:pPr>
        <w:rPr>
          <w:rFonts w:cs="Times New Roman"/>
          <w:b/>
          <w:szCs w:val="24"/>
        </w:rPr>
      </w:pPr>
      <w:r w:rsidRPr="00155A2F">
        <w:rPr>
          <w:rFonts w:cs="Times New Roman"/>
          <w:b/>
          <w:szCs w:val="24"/>
        </w:rPr>
        <w:t xml:space="preserve">Примерно индивидуално практическо задание № 4 </w:t>
      </w:r>
    </w:p>
    <w:p w14:paraId="373078D5" w14:textId="77777777" w:rsidR="000730CD" w:rsidRPr="00155A2F" w:rsidRDefault="000730CD" w:rsidP="00C43214">
      <w:pPr>
        <w:spacing w:after="120"/>
        <w:rPr>
          <w:rFonts w:cs="Times New Roman"/>
          <w:b/>
          <w:szCs w:val="24"/>
        </w:rPr>
      </w:pPr>
      <w:r w:rsidRPr="00155A2F">
        <w:rPr>
          <w:rFonts w:cs="Times New Roman"/>
          <w:b/>
          <w:szCs w:val="24"/>
        </w:rPr>
        <w:t xml:space="preserve">Тема: </w:t>
      </w:r>
      <w:r w:rsidRPr="00155A2F">
        <w:rPr>
          <w:rFonts w:cs="Times New Roman"/>
          <w:szCs w:val="24"/>
        </w:rPr>
        <w:t xml:space="preserve">Разучаване и затвърждаване на техники от </w:t>
      </w:r>
      <w:proofErr w:type="spellStart"/>
      <w:r w:rsidRPr="00155A2F">
        <w:rPr>
          <w:rFonts w:cs="Times New Roman"/>
          <w:szCs w:val="24"/>
        </w:rPr>
        <w:t>шобу</w:t>
      </w:r>
      <w:proofErr w:type="spellEnd"/>
      <w:r w:rsidRPr="00155A2F">
        <w:rPr>
          <w:rFonts w:cs="Times New Roman"/>
          <w:szCs w:val="24"/>
        </w:rPr>
        <w:t xml:space="preserve"> </w:t>
      </w:r>
      <w:proofErr w:type="spellStart"/>
      <w:r w:rsidRPr="00155A2F">
        <w:rPr>
          <w:rFonts w:cs="Times New Roman"/>
          <w:szCs w:val="24"/>
        </w:rPr>
        <w:t>ипон</w:t>
      </w:r>
      <w:proofErr w:type="spellEnd"/>
      <w:r w:rsidRPr="00155A2F">
        <w:rPr>
          <w:rFonts w:cs="Times New Roman"/>
          <w:szCs w:val="24"/>
        </w:rPr>
        <w:t xml:space="preserve"> кумите (спаринг)</w:t>
      </w:r>
    </w:p>
    <w:p w14:paraId="428B1E0E" w14:textId="77777777" w:rsidR="000730CD" w:rsidRPr="00155A2F" w:rsidRDefault="000730CD" w:rsidP="00D174E4">
      <w:pPr>
        <w:ind w:firstLine="0"/>
        <w:rPr>
          <w:rFonts w:cs="Times New Roman"/>
          <w:b/>
          <w:szCs w:val="24"/>
        </w:rPr>
      </w:pPr>
      <w:r w:rsidRPr="00155A2F">
        <w:rPr>
          <w:rFonts w:cs="Times New Roman"/>
          <w:b/>
          <w:szCs w:val="24"/>
        </w:rPr>
        <w:t>Указания (инструкции/изисквания) за изпълнение на индивидуалното задание:</w:t>
      </w:r>
    </w:p>
    <w:p w14:paraId="6E0CD015" w14:textId="77777777" w:rsidR="000730CD" w:rsidRPr="00155A2F" w:rsidRDefault="000730CD" w:rsidP="00E056BB">
      <w:pPr>
        <w:pStyle w:val="ListParagraph"/>
        <w:numPr>
          <w:ilvl w:val="0"/>
          <w:numId w:val="23"/>
        </w:numPr>
      </w:pPr>
      <w:r w:rsidRPr="00155A2F">
        <w:t>Затвърждавайте техническите действия, като трениращите ги изпълняват с максимална бързина и голяма доза съпротива от партньора.</w:t>
      </w:r>
    </w:p>
    <w:p w14:paraId="7C979D07" w14:textId="77777777" w:rsidR="000730CD" w:rsidRPr="00155A2F" w:rsidRDefault="000730CD" w:rsidP="00E056BB">
      <w:pPr>
        <w:pStyle w:val="ListParagraph"/>
        <w:numPr>
          <w:ilvl w:val="0"/>
          <w:numId w:val="23"/>
        </w:numPr>
      </w:pPr>
      <w:r w:rsidRPr="00155A2F">
        <w:t>Комбинирайте различни техники от различните групи с цел постигане на победа, примерно атака с удари с горен или долен крайник и преминаване към подсичаща или хвърляща техника.</w:t>
      </w:r>
    </w:p>
    <w:p w14:paraId="5F7008DB" w14:textId="77777777" w:rsidR="000730CD" w:rsidRPr="00155A2F" w:rsidRDefault="000730CD" w:rsidP="00E056BB">
      <w:pPr>
        <w:pStyle w:val="ListParagraph"/>
        <w:numPr>
          <w:ilvl w:val="0"/>
          <w:numId w:val="23"/>
        </w:numPr>
      </w:pPr>
      <w:r w:rsidRPr="00155A2F">
        <w:t>Включете в процеса на затвърждаване тренировъчни схватки с предварително зададени технически задачи.</w:t>
      </w:r>
    </w:p>
    <w:p w14:paraId="6810A860" w14:textId="77777777" w:rsidR="000730CD" w:rsidRPr="00155A2F" w:rsidRDefault="000730CD" w:rsidP="00E056BB">
      <w:pPr>
        <w:pStyle w:val="ListParagraph"/>
        <w:numPr>
          <w:ilvl w:val="0"/>
          <w:numId w:val="23"/>
        </w:numPr>
      </w:pPr>
      <w:r w:rsidRPr="00155A2F">
        <w:t>Целта не е постигането на максимален брой победи, а изпълнението на техническите комбинации.</w:t>
      </w:r>
    </w:p>
    <w:p w14:paraId="62185D83" w14:textId="77777777" w:rsidR="000730CD" w:rsidRPr="00155A2F" w:rsidRDefault="000730CD" w:rsidP="00D174E4">
      <w:pPr>
        <w:rPr>
          <w:rFonts w:cs="Times New Roman"/>
          <w:b/>
          <w:szCs w:val="24"/>
        </w:rPr>
      </w:pPr>
    </w:p>
    <w:p w14:paraId="5BC86758" w14:textId="77777777" w:rsidR="000730CD" w:rsidRPr="00155A2F" w:rsidRDefault="000730CD" w:rsidP="00D174E4">
      <w:pPr>
        <w:rPr>
          <w:rFonts w:cs="Times New Roman"/>
          <w:b/>
          <w:szCs w:val="24"/>
        </w:rPr>
      </w:pPr>
      <w:r w:rsidRPr="00155A2F">
        <w:rPr>
          <w:rFonts w:cs="Times New Roman"/>
          <w:b/>
          <w:szCs w:val="24"/>
        </w:rPr>
        <w:t xml:space="preserve">Примерно индивидуално практическо задание № 5 </w:t>
      </w:r>
    </w:p>
    <w:p w14:paraId="3231855E" w14:textId="77777777" w:rsidR="000730CD" w:rsidRPr="00155A2F" w:rsidRDefault="000730CD" w:rsidP="00D174E4">
      <w:pPr>
        <w:rPr>
          <w:rFonts w:cs="Times New Roman"/>
          <w:b/>
          <w:szCs w:val="24"/>
        </w:rPr>
      </w:pPr>
      <w:r w:rsidRPr="00155A2F">
        <w:rPr>
          <w:rFonts w:cs="Times New Roman"/>
          <w:b/>
          <w:szCs w:val="24"/>
        </w:rPr>
        <w:t xml:space="preserve">Тема: </w:t>
      </w:r>
      <w:r w:rsidRPr="00155A2F">
        <w:rPr>
          <w:rFonts w:cs="Times New Roman"/>
          <w:szCs w:val="24"/>
        </w:rPr>
        <w:t xml:space="preserve">Обща и специална физическа подготовка в </w:t>
      </w:r>
      <w:proofErr w:type="spellStart"/>
      <w:r w:rsidRPr="00155A2F">
        <w:rPr>
          <w:rFonts w:cs="Times New Roman"/>
          <w:szCs w:val="24"/>
        </w:rPr>
        <w:t>шотокан</w:t>
      </w:r>
      <w:proofErr w:type="spellEnd"/>
      <w:r w:rsidRPr="00155A2F">
        <w:rPr>
          <w:rFonts w:cs="Times New Roman"/>
          <w:szCs w:val="24"/>
        </w:rPr>
        <w:t xml:space="preserve"> карате </w:t>
      </w:r>
    </w:p>
    <w:p w14:paraId="2620803D" w14:textId="77777777" w:rsidR="000730CD" w:rsidRPr="00155A2F" w:rsidRDefault="000730CD" w:rsidP="00D174E4">
      <w:pPr>
        <w:ind w:firstLine="0"/>
        <w:rPr>
          <w:rFonts w:cs="Times New Roman"/>
          <w:b/>
          <w:szCs w:val="24"/>
        </w:rPr>
      </w:pPr>
      <w:r w:rsidRPr="00155A2F">
        <w:rPr>
          <w:rFonts w:cs="Times New Roman"/>
          <w:b/>
          <w:szCs w:val="24"/>
        </w:rPr>
        <w:t xml:space="preserve">Указания (инструкции/изисквания) за изпълнение на индивидуалното задание: </w:t>
      </w:r>
    </w:p>
    <w:p w14:paraId="47E47874" w14:textId="77777777" w:rsidR="000730CD" w:rsidRPr="00155A2F" w:rsidRDefault="000730CD" w:rsidP="00E056BB">
      <w:pPr>
        <w:pStyle w:val="ListParagraph"/>
        <w:numPr>
          <w:ilvl w:val="0"/>
          <w:numId w:val="23"/>
        </w:numPr>
      </w:pPr>
      <w:r w:rsidRPr="00155A2F">
        <w:t>Използвайте упражнения с</w:t>
      </w:r>
      <w:r>
        <w:t>ъс</w:t>
      </w:r>
      <w:r w:rsidRPr="00155A2F">
        <w:t xml:space="preserve"> собствено тегло и ластици. Придържайте се към динамиката на натоварване в карате.</w:t>
      </w:r>
    </w:p>
    <w:p w14:paraId="22EDE13E" w14:textId="77777777" w:rsidR="000730CD" w:rsidRPr="00155A2F" w:rsidRDefault="000730CD" w:rsidP="00E056BB">
      <w:pPr>
        <w:pStyle w:val="ListParagraph"/>
        <w:numPr>
          <w:ilvl w:val="0"/>
          <w:numId w:val="23"/>
        </w:numPr>
      </w:pPr>
      <w:r w:rsidRPr="00155A2F">
        <w:t xml:space="preserve">Особено важно е развитието на взривна сила, бързина, ловкост, издръжливост и по-специално скоростна и </w:t>
      </w:r>
      <w:proofErr w:type="spellStart"/>
      <w:r w:rsidRPr="00155A2F">
        <w:t>скокова</w:t>
      </w:r>
      <w:proofErr w:type="spellEnd"/>
      <w:r w:rsidRPr="00155A2F">
        <w:t xml:space="preserve"> издръжливост. </w:t>
      </w:r>
    </w:p>
    <w:p w14:paraId="1AE6DEF8" w14:textId="77777777" w:rsidR="000730CD" w:rsidRPr="00155A2F" w:rsidRDefault="000730CD" w:rsidP="00E056BB">
      <w:pPr>
        <w:pStyle w:val="ListParagraph"/>
        <w:numPr>
          <w:ilvl w:val="0"/>
          <w:numId w:val="23"/>
        </w:numPr>
      </w:pPr>
      <w:r w:rsidRPr="00155A2F">
        <w:t xml:space="preserve">Динамиката по време на двубоя в </w:t>
      </w:r>
      <w:proofErr w:type="spellStart"/>
      <w:r w:rsidRPr="00155A2F">
        <w:t>шотокан</w:t>
      </w:r>
      <w:proofErr w:type="spellEnd"/>
      <w:r w:rsidRPr="00155A2F">
        <w:t xml:space="preserve"> карате изисква бързо реагиране в променящата се ситуация, затова включете упражнения за бързина на реакцията.</w:t>
      </w:r>
    </w:p>
    <w:p w14:paraId="26048299" w14:textId="77777777" w:rsidR="000730CD" w:rsidRPr="00155A2F" w:rsidRDefault="000730CD" w:rsidP="00E056BB">
      <w:pPr>
        <w:pStyle w:val="ListParagraph"/>
        <w:numPr>
          <w:ilvl w:val="0"/>
          <w:numId w:val="23"/>
        </w:numPr>
      </w:pPr>
      <w:r w:rsidRPr="00155A2F">
        <w:t>Важна е гъвкавостта на тазобедрените стави и мускулите на долните крайници, което изисква да се обърне специално внимание на нейното усъвършенстване.</w:t>
      </w:r>
    </w:p>
    <w:p w14:paraId="1612EB65" w14:textId="77777777" w:rsidR="000730CD" w:rsidRPr="00155A2F" w:rsidRDefault="000730CD" w:rsidP="00D174E4">
      <w:pPr>
        <w:pStyle w:val="ListParagraph"/>
      </w:pPr>
    </w:p>
    <w:p w14:paraId="6EDD43ED" w14:textId="77777777" w:rsidR="000730CD" w:rsidRPr="00155A2F" w:rsidRDefault="000730CD" w:rsidP="00D174E4">
      <w:pPr>
        <w:rPr>
          <w:rFonts w:cs="Times New Roman"/>
          <w:b/>
          <w:szCs w:val="24"/>
        </w:rPr>
      </w:pPr>
      <w:r w:rsidRPr="00155A2F">
        <w:rPr>
          <w:rFonts w:cs="Times New Roman"/>
          <w:b/>
          <w:szCs w:val="24"/>
        </w:rPr>
        <w:t xml:space="preserve">Примерно индивидуално практическо задание № 6 </w:t>
      </w:r>
    </w:p>
    <w:p w14:paraId="3983CAD1" w14:textId="77777777" w:rsidR="000730CD" w:rsidRPr="00155A2F" w:rsidRDefault="000730CD" w:rsidP="00D174E4">
      <w:pPr>
        <w:rPr>
          <w:rFonts w:cs="Times New Roman"/>
          <w:b/>
          <w:szCs w:val="24"/>
        </w:rPr>
      </w:pPr>
      <w:r w:rsidRPr="00155A2F">
        <w:rPr>
          <w:rFonts w:cs="Times New Roman"/>
          <w:b/>
          <w:szCs w:val="24"/>
        </w:rPr>
        <w:t xml:space="preserve">Тема: </w:t>
      </w:r>
      <w:r w:rsidRPr="00155A2F">
        <w:rPr>
          <w:rFonts w:cs="Times New Roman"/>
          <w:szCs w:val="24"/>
        </w:rPr>
        <w:t>Учебни схватки, спаринги (кумите)</w:t>
      </w:r>
      <w:r w:rsidRPr="00155A2F">
        <w:rPr>
          <w:rFonts w:cs="Times New Roman"/>
          <w:b/>
          <w:szCs w:val="24"/>
        </w:rPr>
        <w:t xml:space="preserve"> </w:t>
      </w:r>
    </w:p>
    <w:p w14:paraId="1008872D" w14:textId="77777777" w:rsidR="000730CD" w:rsidRPr="00155A2F" w:rsidRDefault="000730CD" w:rsidP="00D174E4">
      <w:pPr>
        <w:rPr>
          <w:rFonts w:cs="Times New Roman"/>
          <w:b/>
          <w:szCs w:val="24"/>
        </w:rPr>
      </w:pPr>
    </w:p>
    <w:p w14:paraId="32367542" w14:textId="77777777" w:rsidR="000730CD" w:rsidRPr="00155A2F" w:rsidRDefault="000730CD" w:rsidP="00D174E4">
      <w:pPr>
        <w:ind w:firstLine="0"/>
        <w:rPr>
          <w:rFonts w:cs="Times New Roman"/>
          <w:b/>
          <w:szCs w:val="24"/>
        </w:rPr>
      </w:pPr>
      <w:r w:rsidRPr="00155A2F">
        <w:rPr>
          <w:rFonts w:cs="Times New Roman"/>
          <w:b/>
          <w:szCs w:val="24"/>
        </w:rPr>
        <w:t xml:space="preserve">Указания (инструкции/изисквания) за изпълнение на индивидуалното задание: </w:t>
      </w:r>
    </w:p>
    <w:p w14:paraId="6E3D2962" w14:textId="77777777" w:rsidR="000730CD" w:rsidRPr="00155A2F" w:rsidRDefault="000730CD" w:rsidP="00E056BB">
      <w:pPr>
        <w:pStyle w:val="ListParagraph"/>
        <w:numPr>
          <w:ilvl w:val="0"/>
          <w:numId w:val="23"/>
        </w:numPr>
      </w:pPr>
      <w:r w:rsidRPr="00155A2F">
        <w:t>Поради динамиката по време на схватките треньор</w:t>
      </w:r>
      <w:r>
        <w:t>ът</w:t>
      </w:r>
      <w:r w:rsidRPr="00155A2F">
        <w:t xml:space="preserve"> изпълнява функциите на съдия, за да може да се осигури безопасно провеждане на спарингите.</w:t>
      </w:r>
    </w:p>
    <w:p w14:paraId="3B698E96" w14:textId="77777777" w:rsidR="000730CD" w:rsidRPr="00155A2F" w:rsidRDefault="000730CD" w:rsidP="00E056BB">
      <w:pPr>
        <w:pStyle w:val="ListParagraph"/>
        <w:numPr>
          <w:ilvl w:val="0"/>
          <w:numId w:val="23"/>
        </w:numPr>
      </w:pPr>
      <w:r w:rsidRPr="00155A2F">
        <w:t>Преди схватка давайте тактико-технически задачи на трениращите каратисти.</w:t>
      </w:r>
    </w:p>
    <w:p w14:paraId="5B8FDF3E" w14:textId="77777777" w:rsidR="000730CD" w:rsidRPr="00155A2F" w:rsidRDefault="000730CD" w:rsidP="00E056BB">
      <w:pPr>
        <w:pStyle w:val="ListParagraph"/>
        <w:numPr>
          <w:ilvl w:val="0"/>
          <w:numId w:val="23"/>
        </w:numPr>
      </w:pPr>
      <w:r w:rsidRPr="00155A2F">
        <w:t>След края на всяка схватка фиксирайте основните грешки или неточности в действията на трениращите, за да може да ги коригират.</w:t>
      </w:r>
    </w:p>
    <w:p w14:paraId="397423B1" w14:textId="77777777" w:rsidR="000730CD" w:rsidRPr="00155A2F" w:rsidRDefault="000730CD" w:rsidP="00E056BB">
      <w:pPr>
        <w:pStyle w:val="ListParagraph"/>
        <w:numPr>
          <w:ilvl w:val="0"/>
          <w:numId w:val="23"/>
        </w:numPr>
      </w:pPr>
      <w:r w:rsidRPr="00155A2F">
        <w:t xml:space="preserve">С цел да се имитира състезание по карате </w:t>
      </w:r>
      <w:proofErr w:type="spellStart"/>
      <w:r w:rsidRPr="00155A2F">
        <w:t>шотокан</w:t>
      </w:r>
      <w:proofErr w:type="spellEnd"/>
      <w:r w:rsidRPr="00155A2F">
        <w:t xml:space="preserve"> правете спарингите максимално близки до реалните условия. Игралната площ да е по възможност такава</w:t>
      </w:r>
      <w:r>
        <w:t>,</w:t>
      </w:r>
      <w:r w:rsidRPr="00155A2F">
        <w:t xml:space="preserve"> каквато е на състезание, екипировката да е такава</w:t>
      </w:r>
      <w:r>
        <w:t>,</w:t>
      </w:r>
      <w:r w:rsidRPr="00155A2F">
        <w:t xml:space="preserve"> с каквато се играе на реално състезание, времетраенето на спарингите да е по 2 минути. Осигурявайте минимум 2 минути почивка межди спарингите.</w:t>
      </w:r>
    </w:p>
    <w:p w14:paraId="378A12CB" w14:textId="77777777" w:rsidR="000730CD" w:rsidRPr="00155A2F" w:rsidRDefault="000730CD" w:rsidP="00D174E4">
      <w:pPr>
        <w:rPr>
          <w:rFonts w:cs="Times New Roman"/>
          <w:b/>
          <w:szCs w:val="24"/>
        </w:rPr>
      </w:pPr>
    </w:p>
    <w:p w14:paraId="46FFD940" w14:textId="77777777" w:rsidR="000730CD" w:rsidRPr="00155A2F" w:rsidRDefault="000730CD" w:rsidP="00D174E4">
      <w:pPr>
        <w:rPr>
          <w:rFonts w:cs="Times New Roman"/>
          <w:b/>
          <w:szCs w:val="24"/>
        </w:rPr>
      </w:pPr>
    </w:p>
    <w:p w14:paraId="603E4E7B" w14:textId="1067A2B7" w:rsidR="00C43214" w:rsidRDefault="00C43214">
      <w:pPr>
        <w:spacing w:after="200"/>
        <w:ind w:firstLine="0"/>
        <w:jc w:val="left"/>
        <w:rPr>
          <w:rFonts w:cs="Times New Roman"/>
          <w:b/>
          <w:szCs w:val="24"/>
        </w:rPr>
      </w:pPr>
      <w:r>
        <w:rPr>
          <w:rFonts w:cs="Times New Roman"/>
          <w:b/>
          <w:szCs w:val="24"/>
        </w:rPr>
        <w:br w:type="page"/>
      </w:r>
    </w:p>
    <w:p w14:paraId="5D6FE3AF" w14:textId="77777777" w:rsidR="000730CD" w:rsidRPr="00155A2F" w:rsidRDefault="000730CD" w:rsidP="001A21B2">
      <w:pPr>
        <w:spacing w:line="360" w:lineRule="auto"/>
        <w:ind w:firstLine="0"/>
        <w:jc w:val="center"/>
        <w:rPr>
          <w:rFonts w:cs="Times New Roman"/>
          <w:b/>
          <w:caps/>
        </w:rPr>
      </w:pPr>
      <w:r w:rsidRPr="00155A2F">
        <w:rPr>
          <w:rFonts w:cs="Times New Roman"/>
          <w:b/>
          <w:caps/>
        </w:rPr>
        <w:t>План-конспект</w:t>
      </w:r>
    </w:p>
    <w:p w14:paraId="287EA8C3" w14:textId="77777777" w:rsidR="000730CD" w:rsidRPr="00155A2F" w:rsidRDefault="000730CD" w:rsidP="001A21B2">
      <w:pPr>
        <w:spacing w:line="360" w:lineRule="auto"/>
        <w:ind w:firstLine="0"/>
        <w:jc w:val="center"/>
        <w:rPr>
          <w:rFonts w:cs="Times New Roman"/>
          <w:b/>
          <w:caps/>
        </w:rPr>
      </w:pPr>
      <w:r w:rsidRPr="00155A2F">
        <w:rPr>
          <w:rFonts w:cs="Times New Roman"/>
          <w:b/>
        </w:rPr>
        <w:t>(примерен)</w:t>
      </w:r>
    </w:p>
    <w:p w14:paraId="1E1D01CE" w14:textId="73E17B08" w:rsidR="000730CD" w:rsidRPr="00155A2F" w:rsidRDefault="000730CD" w:rsidP="001A21B2">
      <w:pPr>
        <w:spacing w:line="360" w:lineRule="auto"/>
        <w:ind w:firstLine="0"/>
        <w:jc w:val="center"/>
        <w:rPr>
          <w:rFonts w:cs="Times New Roman"/>
        </w:rPr>
      </w:pPr>
      <w:r w:rsidRPr="00155A2F">
        <w:rPr>
          <w:rFonts w:cs="Times New Roman"/>
        </w:rPr>
        <w:t xml:space="preserve">на </w:t>
      </w:r>
      <w:r w:rsidR="008C57BA">
        <w:rPr>
          <w:rFonts w:cs="Times New Roman"/>
        </w:rPr>
        <w:t>тренировъчно занимание</w:t>
      </w:r>
    </w:p>
    <w:p w14:paraId="59DB01D1" w14:textId="7324F9ED" w:rsidR="000730CD" w:rsidRPr="00155A2F" w:rsidRDefault="000730CD" w:rsidP="001A21B2">
      <w:pPr>
        <w:spacing w:line="360" w:lineRule="auto"/>
        <w:ind w:firstLine="0"/>
        <w:jc w:val="center"/>
        <w:rPr>
          <w:rFonts w:cs="Times New Roman"/>
          <w:b/>
        </w:rPr>
      </w:pPr>
      <w:r w:rsidRPr="00155A2F">
        <w:rPr>
          <w:rFonts w:cs="Times New Roman"/>
        </w:rPr>
        <w:t xml:space="preserve">по </w:t>
      </w:r>
      <w:r w:rsidRPr="00155A2F">
        <w:rPr>
          <w:rFonts w:cs="Times New Roman"/>
          <w:b/>
        </w:rPr>
        <w:t>ШОТОКАН КАРАТЕ</w:t>
      </w:r>
      <w:r w:rsidR="00B011CC">
        <w:rPr>
          <w:rFonts w:cs="Times New Roman"/>
          <w:b/>
        </w:rPr>
        <w:t xml:space="preserve"> -ДО</w:t>
      </w:r>
    </w:p>
    <w:p w14:paraId="41E1A1CB" w14:textId="77777777" w:rsidR="000730CD" w:rsidRPr="007914FA" w:rsidRDefault="000730CD" w:rsidP="001A21B2">
      <w:pPr>
        <w:spacing w:line="360" w:lineRule="auto"/>
        <w:ind w:firstLine="0"/>
        <w:jc w:val="center"/>
        <w:rPr>
          <w:rFonts w:eastAsia="Times New Roman" w:cs="Times New Roman"/>
          <w:szCs w:val="24"/>
          <w:lang w:eastAsia="bg-BG"/>
        </w:rPr>
      </w:pPr>
    </w:p>
    <w:p w14:paraId="0808ADAF" w14:textId="77777777" w:rsidR="000730CD" w:rsidRPr="007914FA" w:rsidRDefault="000730CD" w:rsidP="001A21B2">
      <w:pPr>
        <w:spacing w:line="360" w:lineRule="auto"/>
        <w:ind w:firstLine="0"/>
        <w:jc w:val="center"/>
        <w:rPr>
          <w:rFonts w:eastAsia="Times New Roman" w:cs="Times New Roman"/>
          <w:szCs w:val="24"/>
          <w:lang w:eastAsia="bg-BG"/>
        </w:rPr>
      </w:pPr>
    </w:p>
    <w:p w14:paraId="27D4CFF6" w14:textId="77777777" w:rsidR="000730CD" w:rsidRPr="00155A2F" w:rsidRDefault="000730CD" w:rsidP="001A21B2">
      <w:pPr>
        <w:spacing w:line="360" w:lineRule="auto"/>
        <w:ind w:firstLine="0"/>
        <w:jc w:val="center"/>
        <w:rPr>
          <w:rFonts w:eastAsia="Times New Roman" w:cs="Times New Roman"/>
          <w:sz w:val="32"/>
          <w:szCs w:val="20"/>
          <w:lang w:eastAsia="bg-BG"/>
        </w:rPr>
      </w:pPr>
    </w:p>
    <w:p w14:paraId="2A3ACD36" w14:textId="77777777" w:rsidR="000730CD" w:rsidRPr="00155A2F" w:rsidRDefault="000730CD" w:rsidP="001A21B2">
      <w:pPr>
        <w:keepNext/>
        <w:spacing w:line="360" w:lineRule="auto"/>
        <w:ind w:firstLine="0"/>
        <w:jc w:val="center"/>
        <w:outlineLvl w:val="0"/>
        <w:rPr>
          <w:rFonts w:eastAsia="Times New Roman" w:cs="Times New Roman"/>
          <w:b/>
          <w:szCs w:val="24"/>
          <w:lang w:eastAsia="bg-BG"/>
        </w:rPr>
      </w:pPr>
      <w:r w:rsidRPr="00155A2F">
        <w:rPr>
          <w:rFonts w:eastAsia="Times New Roman" w:cs="Times New Roman"/>
          <w:b/>
          <w:szCs w:val="24"/>
          <w:lang w:eastAsia="bg-BG"/>
        </w:rPr>
        <w:t xml:space="preserve">ТЕМА: </w:t>
      </w:r>
      <w:proofErr w:type="spellStart"/>
      <w:r w:rsidRPr="00155A2F">
        <w:rPr>
          <w:rFonts w:eastAsia="Times New Roman" w:cs="Times New Roman"/>
          <w:b/>
          <w:szCs w:val="24"/>
          <w:lang w:eastAsia="bg-BG"/>
        </w:rPr>
        <w:t>Кихон</w:t>
      </w:r>
      <w:proofErr w:type="spellEnd"/>
      <w:r w:rsidRPr="00155A2F">
        <w:rPr>
          <w:rFonts w:eastAsia="Times New Roman" w:cs="Times New Roman"/>
          <w:b/>
          <w:szCs w:val="24"/>
          <w:lang w:eastAsia="bg-BG"/>
        </w:rPr>
        <w:t xml:space="preserve"> (базова техника) и Ката (форма)</w:t>
      </w:r>
    </w:p>
    <w:p w14:paraId="2CDF56FA" w14:textId="77777777" w:rsidR="000730CD" w:rsidRPr="00155A2F" w:rsidRDefault="000730CD" w:rsidP="001A21B2">
      <w:pPr>
        <w:spacing w:line="360" w:lineRule="auto"/>
        <w:ind w:firstLine="0"/>
        <w:jc w:val="center"/>
        <w:rPr>
          <w:rFonts w:eastAsia="Times New Roman" w:cs="Times New Roman"/>
          <w:szCs w:val="24"/>
          <w:lang w:eastAsia="bg-BG"/>
        </w:rPr>
      </w:pPr>
    </w:p>
    <w:p w14:paraId="0F187DCE" w14:textId="77777777" w:rsidR="000730CD" w:rsidRDefault="000730CD" w:rsidP="001A21B2">
      <w:pPr>
        <w:spacing w:line="360" w:lineRule="auto"/>
        <w:ind w:firstLine="0"/>
        <w:jc w:val="center"/>
        <w:rPr>
          <w:rFonts w:eastAsia="Times New Roman" w:cs="Times New Roman"/>
          <w:szCs w:val="24"/>
          <w:lang w:eastAsia="bg-BG"/>
        </w:rPr>
      </w:pPr>
    </w:p>
    <w:p w14:paraId="399EF82A" w14:textId="77777777" w:rsidR="000730CD" w:rsidRDefault="000730CD" w:rsidP="001A21B2">
      <w:pPr>
        <w:spacing w:line="360" w:lineRule="auto"/>
        <w:ind w:firstLine="0"/>
        <w:jc w:val="center"/>
        <w:rPr>
          <w:rFonts w:eastAsia="Times New Roman" w:cs="Times New Roman"/>
          <w:szCs w:val="24"/>
          <w:lang w:eastAsia="bg-BG"/>
        </w:rPr>
      </w:pPr>
    </w:p>
    <w:p w14:paraId="6F73EB5F" w14:textId="77777777" w:rsidR="0045472E" w:rsidRPr="0045472E" w:rsidRDefault="0045472E" w:rsidP="009026AE">
      <w:pPr>
        <w:spacing w:line="360" w:lineRule="auto"/>
        <w:ind w:firstLine="709"/>
        <w:rPr>
          <w:rFonts w:eastAsia="Times New Roman" w:cs="Times New Roman"/>
          <w:b/>
          <w:bCs/>
          <w:szCs w:val="24"/>
          <w:lang w:eastAsia="bg-BG"/>
        </w:rPr>
      </w:pPr>
      <w:r w:rsidRPr="0045472E">
        <w:rPr>
          <w:rFonts w:eastAsia="Times New Roman" w:cs="Times New Roman"/>
          <w:b/>
          <w:bCs/>
          <w:szCs w:val="24"/>
          <w:lang w:eastAsia="bg-BG"/>
        </w:rPr>
        <w:t>ЗАДАЧИ:</w:t>
      </w:r>
    </w:p>
    <w:p w14:paraId="682767DE" w14:textId="77777777" w:rsidR="0045472E" w:rsidRPr="0045472E" w:rsidRDefault="0045472E" w:rsidP="009026AE">
      <w:pPr>
        <w:spacing w:line="360" w:lineRule="auto"/>
        <w:ind w:left="709" w:firstLine="0"/>
        <w:rPr>
          <w:rFonts w:eastAsia="Times New Roman" w:cs="Times New Roman"/>
          <w:szCs w:val="24"/>
          <w:lang w:eastAsia="bg-BG"/>
        </w:rPr>
      </w:pPr>
      <w:r w:rsidRPr="0045472E">
        <w:rPr>
          <w:rFonts w:eastAsia="Times New Roman" w:cs="Times New Roman"/>
          <w:szCs w:val="24"/>
          <w:lang w:eastAsia="bg-BG"/>
        </w:rPr>
        <w:t>1.</w:t>
      </w:r>
      <w:r w:rsidRPr="0045472E">
        <w:rPr>
          <w:rFonts w:eastAsia="Times New Roman" w:cs="Times New Roman"/>
          <w:szCs w:val="24"/>
          <w:lang w:eastAsia="bg-BG"/>
        </w:rPr>
        <w:tab/>
        <w:t xml:space="preserve">Начално разучаване на удар с крак  (Йоко </w:t>
      </w:r>
      <w:proofErr w:type="spellStart"/>
      <w:r w:rsidRPr="0045472E">
        <w:rPr>
          <w:rFonts w:eastAsia="Times New Roman" w:cs="Times New Roman"/>
          <w:szCs w:val="24"/>
          <w:lang w:eastAsia="bg-BG"/>
        </w:rPr>
        <w:t>гери</w:t>
      </w:r>
      <w:proofErr w:type="spellEnd"/>
      <w:r w:rsidRPr="0045472E">
        <w:rPr>
          <w:rFonts w:eastAsia="Times New Roman" w:cs="Times New Roman"/>
          <w:szCs w:val="24"/>
          <w:lang w:eastAsia="bg-BG"/>
        </w:rPr>
        <w:t>)</w:t>
      </w:r>
    </w:p>
    <w:p w14:paraId="4AC894F3" w14:textId="77777777" w:rsidR="0045472E" w:rsidRPr="0045472E" w:rsidRDefault="0045472E" w:rsidP="009026AE">
      <w:pPr>
        <w:spacing w:line="360" w:lineRule="auto"/>
        <w:ind w:left="709" w:firstLine="0"/>
        <w:rPr>
          <w:rFonts w:eastAsia="Times New Roman" w:cs="Times New Roman"/>
          <w:szCs w:val="24"/>
          <w:lang w:eastAsia="bg-BG"/>
        </w:rPr>
      </w:pPr>
      <w:r w:rsidRPr="0045472E">
        <w:rPr>
          <w:rFonts w:eastAsia="Times New Roman" w:cs="Times New Roman"/>
          <w:szCs w:val="24"/>
          <w:lang w:eastAsia="bg-BG"/>
        </w:rPr>
        <w:t>2.</w:t>
      </w:r>
      <w:r w:rsidRPr="0045472E">
        <w:rPr>
          <w:rFonts w:eastAsia="Times New Roman" w:cs="Times New Roman"/>
          <w:szCs w:val="24"/>
          <w:lang w:eastAsia="bg-BG"/>
        </w:rPr>
        <w:tab/>
        <w:t>Затвърждаване  на Ката(Форма) „</w:t>
      </w:r>
      <w:proofErr w:type="spellStart"/>
      <w:r w:rsidRPr="0045472E">
        <w:rPr>
          <w:rFonts w:eastAsia="Times New Roman" w:cs="Times New Roman"/>
          <w:szCs w:val="24"/>
          <w:lang w:eastAsia="bg-BG"/>
        </w:rPr>
        <w:t>Хейан</w:t>
      </w:r>
      <w:proofErr w:type="spellEnd"/>
      <w:r w:rsidRPr="0045472E">
        <w:rPr>
          <w:rFonts w:eastAsia="Times New Roman" w:cs="Times New Roman"/>
          <w:szCs w:val="24"/>
          <w:lang w:eastAsia="bg-BG"/>
        </w:rPr>
        <w:t xml:space="preserve"> </w:t>
      </w:r>
      <w:proofErr w:type="spellStart"/>
      <w:r w:rsidRPr="0045472E">
        <w:rPr>
          <w:rFonts w:eastAsia="Times New Roman" w:cs="Times New Roman"/>
          <w:szCs w:val="24"/>
          <w:lang w:eastAsia="bg-BG"/>
        </w:rPr>
        <w:t>Нидан</w:t>
      </w:r>
      <w:proofErr w:type="spellEnd"/>
      <w:r w:rsidRPr="0045472E">
        <w:rPr>
          <w:rFonts w:eastAsia="Times New Roman" w:cs="Times New Roman"/>
          <w:szCs w:val="24"/>
          <w:lang w:eastAsia="bg-BG"/>
        </w:rPr>
        <w:t>“</w:t>
      </w:r>
    </w:p>
    <w:p w14:paraId="22A3432B" w14:textId="0C071E4C" w:rsidR="000730CD" w:rsidRDefault="0045472E" w:rsidP="009026AE">
      <w:pPr>
        <w:spacing w:line="360" w:lineRule="auto"/>
        <w:ind w:left="709" w:firstLine="0"/>
        <w:rPr>
          <w:rFonts w:eastAsia="Times New Roman" w:cs="Times New Roman"/>
          <w:szCs w:val="24"/>
          <w:lang w:eastAsia="bg-BG"/>
        </w:rPr>
      </w:pPr>
      <w:r w:rsidRPr="0045472E">
        <w:rPr>
          <w:rFonts w:eastAsia="Times New Roman" w:cs="Times New Roman"/>
          <w:szCs w:val="24"/>
          <w:lang w:eastAsia="bg-BG"/>
        </w:rPr>
        <w:t>3.</w:t>
      </w:r>
      <w:r w:rsidRPr="0045472E">
        <w:rPr>
          <w:rFonts w:eastAsia="Times New Roman" w:cs="Times New Roman"/>
          <w:szCs w:val="24"/>
          <w:lang w:eastAsia="bg-BG"/>
        </w:rPr>
        <w:tab/>
        <w:t xml:space="preserve">Развитие на качеството максимална сила с </w:t>
      </w:r>
      <w:proofErr w:type="spellStart"/>
      <w:r w:rsidRPr="0045472E">
        <w:rPr>
          <w:rFonts w:eastAsia="Times New Roman" w:cs="Times New Roman"/>
          <w:szCs w:val="24"/>
          <w:lang w:eastAsia="bg-BG"/>
        </w:rPr>
        <w:t>изометричен</w:t>
      </w:r>
      <w:proofErr w:type="spellEnd"/>
      <w:r w:rsidRPr="0045472E">
        <w:rPr>
          <w:rFonts w:eastAsia="Times New Roman" w:cs="Times New Roman"/>
          <w:szCs w:val="24"/>
          <w:lang w:eastAsia="bg-BG"/>
        </w:rPr>
        <w:t xml:space="preserve"> метод</w:t>
      </w:r>
    </w:p>
    <w:p w14:paraId="6C548F47" w14:textId="77777777" w:rsidR="000730CD" w:rsidRDefault="000730CD" w:rsidP="001A21B2">
      <w:pPr>
        <w:spacing w:line="360" w:lineRule="auto"/>
        <w:ind w:firstLine="0"/>
        <w:jc w:val="center"/>
        <w:rPr>
          <w:rFonts w:eastAsia="Times New Roman" w:cs="Times New Roman"/>
          <w:szCs w:val="24"/>
          <w:lang w:eastAsia="bg-BG"/>
        </w:rPr>
      </w:pPr>
    </w:p>
    <w:p w14:paraId="1E248211" w14:textId="77777777" w:rsidR="0045472E" w:rsidRDefault="0045472E" w:rsidP="001A21B2">
      <w:pPr>
        <w:spacing w:line="360" w:lineRule="auto"/>
        <w:ind w:firstLine="0"/>
        <w:rPr>
          <w:rFonts w:eastAsia="Times New Roman" w:cs="Times New Roman"/>
          <w:szCs w:val="24"/>
          <w:lang w:eastAsia="bg-BG"/>
        </w:rPr>
      </w:pPr>
    </w:p>
    <w:p w14:paraId="03097BA7" w14:textId="0822124B" w:rsidR="000730CD" w:rsidRPr="00155A2F" w:rsidRDefault="000730CD" w:rsidP="001A21B2">
      <w:pPr>
        <w:spacing w:line="360" w:lineRule="auto"/>
        <w:ind w:firstLine="0"/>
        <w:rPr>
          <w:rFonts w:eastAsia="Times New Roman" w:cs="Times New Roman"/>
          <w:szCs w:val="24"/>
          <w:lang w:eastAsia="bg-BG"/>
        </w:rPr>
      </w:pPr>
      <w:r w:rsidRPr="00155A2F">
        <w:rPr>
          <w:rFonts w:eastAsia="Times New Roman" w:cs="Times New Roman"/>
          <w:szCs w:val="24"/>
          <w:lang w:eastAsia="bg-BG"/>
        </w:rPr>
        <w:t xml:space="preserve">Необходими уреди и пособия: </w:t>
      </w:r>
    </w:p>
    <w:p w14:paraId="1DD955AA" w14:textId="77777777" w:rsidR="000730CD" w:rsidRPr="00155A2F" w:rsidRDefault="000730CD" w:rsidP="001A21B2">
      <w:pPr>
        <w:spacing w:line="360" w:lineRule="auto"/>
        <w:ind w:firstLine="0"/>
        <w:rPr>
          <w:rFonts w:eastAsia="Times New Roman" w:cs="Times New Roman"/>
          <w:szCs w:val="24"/>
          <w:lang w:eastAsia="bg-BG"/>
        </w:rPr>
      </w:pPr>
      <w:r w:rsidRPr="00155A2F">
        <w:rPr>
          <w:rFonts w:eastAsia="Times New Roman" w:cs="Times New Roman"/>
          <w:szCs w:val="24"/>
          <w:lang w:eastAsia="bg-BG"/>
        </w:rPr>
        <w:t xml:space="preserve">Място на провеждане: </w:t>
      </w:r>
    </w:p>
    <w:p w14:paraId="35B823BE" w14:textId="77777777" w:rsidR="000730CD" w:rsidRPr="00155A2F" w:rsidRDefault="000730CD" w:rsidP="001A21B2">
      <w:pPr>
        <w:spacing w:line="360" w:lineRule="auto"/>
        <w:ind w:firstLine="0"/>
        <w:rPr>
          <w:rFonts w:eastAsia="Times New Roman" w:cs="Times New Roman"/>
          <w:szCs w:val="24"/>
          <w:lang w:eastAsia="bg-BG"/>
        </w:rPr>
      </w:pPr>
      <w:r w:rsidRPr="00155A2F">
        <w:rPr>
          <w:rFonts w:eastAsia="Times New Roman" w:cs="Times New Roman"/>
          <w:szCs w:val="24"/>
          <w:lang w:eastAsia="bg-BG"/>
        </w:rPr>
        <w:t>Времетраене:</w:t>
      </w:r>
    </w:p>
    <w:p w14:paraId="743FF75A" w14:textId="77777777" w:rsidR="000730CD" w:rsidRPr="00155A2F" w:rsidRDefault="000730CD" w:rsidP="001A21B2">
      <w:pPr>
        <w:spacing w:line="360" w:lineRule="auto"/>
        <w:ind w:firstLine="0"/>
        <w:jc w:val="center"/>
        <w:rPr>
          <w:lang w:eastAsia="bg-BG"/>
        </w:rPr>
      </w:pPr>
    </w:p>
    <w:p w14:paraId="550134E6" w14:textId="77777777" w:rsidR="000730CD" w:rsidRDefault="000730CD" w:rsidP="001A21B2">
      <w:pPr>
        <w:spacing w:line="360" w:lineRule="auto"/>
        <w:ind w:firstLine="0"/>
        <w:rPr>
          <w:rFonts w:cs="Times New Roman"/>
          <w:szCs w:val="24"/>
        </w:rPr>
      </w:pPr>
    </w:p>
    <w:p w14:paraId="2A57497A" w14:textId="77777777" w:rsidR="000730CD" w:rsidRDefault="000730CD" w:rsidP="001A21B2">
      <w:pPr>
        <w:spacing w:line="360" w:lineRule="auto"/>
        <w:ind w:firstLine="0"/>
        <w:rPr>
          <w:rFonts w:cs="Times New Roman"/>
          <w:szCs w:val="24"/>
        </w:rPr>
      </w:pPr>
    </w:p>
    <w:p w14:paraId="71AA92B4" w14:textId="77777777" w:rsidR="000730CD" w:rsidRDefault="000730CD" w:rsidP="001A21B2">
      <w:pPr>
        <w:spacing w:line="360" w:lineRule="auto"/>
        <w:ind w:firstLine="0"/>
        <w:rPr>
          <w:rFonts w:cs="Times New Roman"/>
          <w:szCs w:val="24"/>
        </w:rPr>
      </w:pPr>
    </w:p>
    <w:p w14:paraId="37CAE4E0" w14:textId="77777777" w:rsidR="000730CD" w:rsidRDefault="000730CD" w:rsidP="001A21B2">
      <w:pPr>
        <w:spacing w:line="360" w:lineRule="auto"/>
        <w:ind w:firstLine="0"/>
        <w:rPr>
          <w:rFonts w:cs="Times New Roman"/>
          <w:szCs w:val="24"/>
        </w:rPr>
      </w:pPr>
    </w:p>
    <w:p w14:paraId="7DBB24FC" w14:textId="77777777" w:rsidR="000730CD" w:rsidRDefault="000730CD" w:rsidP="001A21B2">
      <w:pPr>
        <w:spacing w:line="360" w:lineRule="auto"/>
        <w:ind w:firstLine="0"/>
        <w:rPr>
          <w:rFonts w:cs="Times New Roman"/>
          <w:szCs w:val="24"/>
        </w:rPr>
      </w:pPr>
    </w:p>
    <w:p w14:paraId="0F86DFEB" w14:textId="77777777" w:rsidR="000730CD" w:rsidRPr="00155A2F" w:rsidRDefault="000730CD" w:rsidP="001A21B2">
      <w:pPr>
        <w:spacing w:line="360" w:lineRule="auto"/>
        <w:ind w:firstLine="0"/>
        <w:rPr>
          <w:rFonts w:cs="Times New Roman"/>
          <w:szCs w:val="24"/>
        </w:rPr>
      </w:pPr>
      <w:r w:rsidRPr="00155A2F">
        <w:rPr>
          <w:rFonts w:cs="Times New Roman"/>
          <w:szCs w:val="24"/>
        </w:rPr>
        <w:t>Дата:</w:t>
      </w:r>
    </w:p>
    <w:p w14:paraId="44490453" w14:textId="77777777" w:rsidR="000730CD" w:rsidRPr="00155A2F" w:rsidRDefault="000730CD" w:rsidP="001A21B2">
      <w:pPr>
        <w:spacing w:line="360" w:lineRule="auto"/>
        <w:ind w:firstLine="0"/>
        <w:rPr>
          <w:rFonts w:cs="Times New Roman"/>
          <w:szCs w:val="24"/>
        </w:rPr>
      </w:pPr>
      <w:r w:rsidRPr="00155A2F">
        <w:rPr>
          <w:rFonts w:cs="Times New Roman"/>
          <w:szCs w:val="24"/>
        </w:rPr>
        <w:t>Изготвил:</w:t>
      </w:r>
    </w:p>
    <w:p w14:paraId="4037C8B5" w14:textId="77777777" w:rsidR="000730CD" w:rsidRDefault="000730CD" w:rsidP="001A21B2">
      <w:pPr>
        <w:tabs>
          <w:tab w:val="left" w:pos="5542"/>
        </w:tabs>
        <w:spacing w:line="360" w:lineRule="auto"/>
        <w:ind w:firstLine="0"/>
        <w:rPr>
          <w:rFonts w:eastAsia="Times New Roman" w:cs="Times New Roman"/>
          <w:szCs w:val="24"/>
          <w:lang w:val="en-US" w:eastAsia="bg-BG"/>
        </w:rPr>
      </w:pPr>
      <w:r w:rsidRPr="00155A2F">
        <w:rPr>
          <w:rFonts w:eastAsia="Times New Roman" w:cs="Times New Roman"/>
          <w:szCs w:val="24"/>
          <w:lang w:eastAsia="bg-BG"/>
        </w:rPr>
        <w:br w:type="page"/>
      </w:r>
    </w:p>
    <w:p w14:paraId="2E50BD26" w14:textId="77777777" w:rsidR="00880313" w:rsidRDefault="00880313" w:rsidP="001A21B2">
      <w:pPr>
        <w:tabs>
          <w:tab w:val="left" w:pos="5542"/>
        </w:tabs>
        <w:spacing w:line="360" w:lineRule="auto"/>
        <w:ind w:firstLine="0"/>
        <w:rPr>
          <w:rFonts w:eastAsia="Times New Roman" w:cs="Times New Roman"/>
          <w:szCs w:val="24"/>
          <w:lang w:val="en-US" w:eastAsia="bg-BG"/>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
        <w:gridCol w:w="3358"/>
        <w:gridCol w:w="907"/>
        <w:gridCol w:w="1135"/>
        <w:gridCol w:w="3103"/>
      </w:tblGrid>
      <w:tr w:rsidR="00880313" w:rsidRPr="00880313" w14:paraId="7DD791EE" w14:textId="77777777" w:rsidTr="00880313">
        <w:trPr>
          <w:trHeight w:val="412"/>
        </w:trPr>
        <w:tc>
          <w:tcPr>
            <w:tcW w:w="422" w:type="dxa"/>
            <w:vMerge w:val="restart"/>
            <w:textDirection w:val="btLr"/>
          </w:tcPr>
          <w:p w14:paraId="0684964A" w14:textId="77777777" w:rsidR="00880313" w:rsidRPr="00880313" w:rsidRDefault="00880313" w:rsidP="00880313">
            <w:pPr>
              <w:widowControl w:val="0"/>
              <w:autoSpaceDE w:val="0"/>
              <w:autoSpaceDN w:val="0"/>
              <w:spacing w:before="71" w:line="240" w:lineRule="auto"/>
              <w:ind w:left="52" w:firstLine="0"/>
              <w:jc w:val="left"/>
              <w:rPr>
                <w:rFonts w:eastAsia="Times New Roman" w:cs="Times New Roman"/>
                <w:b/>
                <w:lang w:eastAsia="bg-BG" w:bidi="bg-BG"/>
              </w:rPr>
            </w:pPr>
            <w:r w:rsidRPr="00880313">
              <w:rPr>
                <w:rFonts w:eastAsia="Times New Roman" w:cs="Times New Roman"/>
                <w:b/>
                <w:lang w:eastAsia="bg-BG" w:bidi="bg-BG"/>
              </w:rPr>
              <w:t>Части</w:t>
            </w:r>
          </w:p>
        </w:tc>
        <w:tc>
          <w:tcPr>
            <w:tcW w:w="3358" w:type="dxa"/>
            <w:vMerge w:val="restart"/>
          </w:tcPr>
          <w:p w14:paraId="27863D6C" w14:textId="77777777" w:rsidR="00880313" w:rsidRPr="00880313" w:rsidRDefault="00880313" w:rsidP="00880313">
            <w:pPr>
              <w:widowControl w:val="0"/>
              <w:autoSpaceDE w:val="0"/>
              <w:autoSpaceDN w:val="0"/>
              <w:spacing w:before="9" w:line="240" w:lineRule="auto"/>
              <w:ind w:firstLine="0"/>
              <w:jc w:val="left"/>
              <w:rPr>
                <w:rFonts w:eastAsia="Times New Roman" w:cs="Times New Roman"/>
                <w:sz w:val="20"/>
                <w:lang w:eastAsia="bg-BG" w:bidi="bg-BG"/>
              </w:rPr>
            </w:pPr>
          </w:p>
          <w:p w14:paraId="63EF15F9" w14:textId="77777777" w:rsidR="00880313" w:rsidRPr="00880313" w:rsidRDefault="00880313" w:rsidP="00880313">
            <w:pPr>
              <w:widowControl w:val="0"/>
              <w:autoSpaceDE w:val="0"/>
              <w:autoSpaceDN w:val="0"/>
              <w:spacing w:line="240" w:lineRule="auto"/>
              <w:ind w:left="984" w:firstLine="0"/>
              <w:jc w:val="left"/>
              <w:rPr>
                <w:rFonts w:eastAsia="Times New Roman" w:cs="Times New Roman"/>
                <w:b/>
                <w:lang w:eastAsia="bg-BG" w:bidi="bg-BG"/>
              </w:rPr>
            </w:pPr>
            <w:r w:rsidRPr="00880313">
              <w:rPr>
                <w:rFonts w:eastAsia="Times New Roman" w:cs="Times New Roman"/>
                <w:b/>
                <w:lang w:eastAsia="bg-BG" w:bidi="bg-BG"/>
              </w:rPr>
              <w:t>Съдържание</w:t>
            </w:r>
          </w:p>
        </w:tc>
        <w:tc>
          <w:tcPr>
            <w:tcW w:w="2042" w:type="dxa"/>
            <w:gridSpan w:val="2"/>
          </w:tcPr>
          <w:p w14:paraId="662AE512" w14:textId="77777777" w:rsidR="00880313" w:rsidRPr="00880313" w:rsidRDefault="00880313" w:rsidP="00880313">
            <w:pPr>
              <w:widowControl w:val="0"/>
              <w:autoSpaceDE w:val="0"/>
              <w:autoSpaceDN w:val="0"/>
              <w:spacing w:before="63" w:line="240" w:lineRule="auto"/>
              <w:ind w:left="439" w:firstLine="0"/>
              <w:jc w:val="left"/>
              <w:rPr>
                <w:rFonts w:eastAsia="Times New Roman" w:cs="Times New Roman"/>
                <w:b/>
                <w:lang w:eastAsia="bg-BG" w:bidi="bg-BG"/>
              </w:rPr>
            </w:pPr>
            <w:r w:rsidRPr="00880313">
              <w:rPr>
                <w:rFonts w:eastAsia="Times New Roman" w:cs="Times New Roman"/>
                <w:b/>
                <w:lang w:eastAsia="bg-BG" w:bidi="bg-BG"/>
              </w:rPr>
              <w:t>Дозировка</w:t>
            </w:r>
          </w:p>
        </w:tc>
        <w:tc>
          <w:tcPr>
            <w:tcW w:w="3103" w:type="dxa"/>
            <w:vMerge w:val="restart"/>
          </w:tcPr>
          <w:p w14:paraId="16A2C7CC" w14:textId="77777777" w:rsidR="00880313" w:rsidRPr="00880313" w:rsidRDefault="00880313" w:rsidP="00880313">
            <w:pPr>
              <w:widowControl w:val="0"/>
              <w:autoSpaceDE w:val="0"/>
              <w:autoSpaceDN w:val="0"/>
              <w:spacing w:before="100" w:line="240" w:lineRule="auto"/>
              <w:ind w:left="325" w:right="294" w:firstLine="268"/>
              <w:jc w:val="left"/>
              <w:rPr>
                <w:rFonts w:eastAsia="Times New Roman" w:cs="Times New Roman"/>
                <w:b/>
                <w:lang w:eastAsia="bg-BG" w:bidi="bg-BG"/>
              </w:rPr>
            </w:pPr>
            <w:r w:rsidRPr="00880313">
              <w:rPr>
                <w:rFonts w:eastAsia="Times New Roman" w:cs="Times New Roman"/>
                <w:b/>
                <w:lang w:eastAsia="bg-BG" w:bidi="bg-BG"/>
              </w:rPr>
              <w:t>Организационно- методически указания</w:t>
            </w:r>
          </w:p>
        </w:tc>
      </w:tr>
      <w:tr w:rsidR="00880313" w:rsidRPr="00880313" w14:paraId="68BD89AC" w14:textId="77777777" w:rsidTr="00880313">
        <w:trPr>
          <w:trHeight w:val="340"/>
        </w:trPr>
        <w:tc>
          <w:tcPr>
            <w:tcW w:w="422" w:type="dxa"/>
            <w:vMerge/>
            <w:tcBorders>
              <w:top w:val="nil"/>
            </w:tcBorders>
            <w:textDirection w:val="btLr"/>
          </w:tcPr>
          <w:p w14:paraId="520659D6" w14:textId="77777777" w:rsidR="00880313" w:rsidRPr="00880313" w:rsidRDefault="00880313" w:rsidP="00880313">
            <w:pPr>
              <w:widowControl w:val="0"/>
              <w:autoSpaceDE w:val="0"/>
              <w:autoSpaceDN w:val="0"/>
              <w:spacing w:line="240" w:lineRule="auto"/>
              <w:ind w:firstLine="0"/>
              <w:jc w:val="left"/>
              <w:rPr>
                <w:rFonts w:eastAsia="Times New Roman" w:cs="Times New Roman"/>
                <w:sz w:val="2"/>
                <w:szCs w:val="2"/>
                <w:lang w:eastAsia="bg-BG" w:bidi="bg-BG"/>
              </w:rPr>
            </w:pPr>
          </w:p>
        </w:tc>
        <w:tc>
          <w:tcPr>
            <w:tcW w:w="3358" w:type="dxa"/>
            <w:vMerge/>
            <w:tcBorders>
              <w:top w:val="nil"/>
            </w:tcBorders>
          </w:tcPr>
          <w:p w14:paraId="58B142AE" w14:textId="77777777" w:rsidR="00880313" w:rsidRPr="00880313" w:rsidRDefault="00880313" w:rsidP="00880313">
            <w:pPr>
              <w:widowControl w:val="0"/>
              <w:autoSpaceDE w:val="0"/>
              <w:autoSpaceDN w:val="0"/>
              <w:spacing w:line="240" w:lineRule="auto"/>
              <w:ind w:firstLine="0"/>
              <w:jc w:val="left"/>
              <w:rPr>
                <w:rFonts w:eastAsia="Times New Roman" w:cs="Times New Roman"/>
                <w:sz w:val="2"/>
                <w:szCs w:val="2"/>
                <w:lang w:eastAsia="bg-BG" w:bidi="bg-BG"/>
              </w:rPr>
            </w:pPr>
          </w:p>
        </w:tc>
        <w:tc>
          <w:tcPr>
            <w:tcW w:w="907" w:type="dxa"/>
          </w:tcPr>
          <w:p w14:paraId="2357E22F" w14:textId="77777777" w:rsidR="00880313" w:rsidRPr="00880313" w:rsidRDefault="00880313" w:rsidP="00880313">
            <w:pPr>
              <w:widowControl w:val="0"/>
              <w:autoSpaceDE w:val="0"/>
              <w:autoSpaceDN w:val="0"/>
              <w:spacing w:before="21" w:line="240" w:lineRule="auto"/>
              <w:ind w:left="50" w:right="36" w:firstLine="0"/>
              <w:jc w:val="center"/>
              <w:rPr>
                <w:rFonts w:eastAsia="Times New Roman" w:cs="Times New Roman"/>
                <w:b/>
                <w:lang w:eastAsia="bg-BG" w:bidi="bg-BG"/>
              </w:rPr>
            </w:pPr>
            <w:r w:rsidRPr="00880313">
              <w:rPr>
                <w:rFonts w:ascii="Calibri" w:eastAsia="Times New Roman" w:hAnsi="Calibri" w:cs="Times New Roman"/>
                <w:b/>
                <w:lang w:eastAsia="bg-BG" w:bidi="bg-BG"/>
              </w:rPr>
              <w:t>в</w:t>
            </w:r>
            <w:r w:rsidRPr="00880313">
              <w:rPr>
                <w:rFonts w:eastAsia="Times New Roman" w:cs="Times New Roman"/>
                <w:b/>
                <w:lang w:eastAsia="bg-BG" w:bidi="bg-BG"/>
              </w:rPr>
              <w:t>реме</w:t>
            </w:r>
          </w:p>
        </w:tc>
        <w:tc>
          <w:tcPr>
            <w:tcW w:w="1135" w:type="dxa"/>
          </w:tcPr>
          <w:p w14:paraId="7D8CD7CC" w14:textId="77777777" w:rsidR="00880313" w:rsidRPr="00880313" w:rsidRDefault="00880313" w:rsidP="00880313">
            <w:pPr>
              <w:widowControl w:val="0"/>
              <w:autoSpaceDE w:val="0"/>
              <w:autoSpaceDN w:val="0"/>
              <w:spacing w:before="27" w:line="240" w:lineRule="auto"/>
              <w:ind w:left="319" w:firstLine="0"/>
              <w:jc w:val="left"/>
              <w:rPr>
                <w:rFonts w:eastAsia="Times New Roman" w:cs="Times New Roman"/>
                <w:b/>
                <w:lang w:eastAsia="bg-BG" w:bidi="bg-BG"/>
              </w:rPr>
            </w:pPr>
            <w:r w:rsidRPr="00880313">
              <w:rPr>
                <w:rFonts w:eastAsia="Times New Roman" w:cs="Times New Roman"/>
                <w:b/>
                <w:lang w:eastAsia="bg-BG" w:bidi="bg-BG"/>
              </w:rPr>
              <w:t>брой</w:t>
            </w:r>
          </w:p>
        </w:tc>
        <w:tc>
          <w:tcPr>
            <w:tcW w:w="3103" w:type="dxa"/>
            <w:vMerge/>
            <w:tcBorders>
              <w:top w:val="nil"/>
            </w:tcBorders>
          </w:tcPr>
          <w:p w14:paraId="1F3FAC31" w14:textId="77777777" w:rsidR="00880313" w:rsidRPr="00880313" w:rsidRDefault="00880313" w:rsidP="00880313">
            <w:pPr>
              <w:widowControl w:val="0"/>
              <w:autoSpaceDE w:val="0"/>
              <w:autoSpaceDN w:val="0"/>
              <w:spacing w:line="240" w:lineRule="auto"/>
              <w:ind w:firstLine="0"/>
              <w:jc w:val="left"/>
              <w:rPr>
                <w:rFonts w:eastAsia="Times New Roman" w:cs="Times New Roman"/>
                <w:sz w:val="2"/>
                <w:szCs w:val="2"/>
                <w:lang w:eastAsia="bg-BG" w:bidi="bg-BG"/>
              </w:rPr>
            </w:pPr>
          </w:p>
        </w:tc>
      </w:tr>
      <w:tr w:rsidR="00880313" w:rsidRPr="00880313" w14:paraId="52B0CCC5" w14:textId="77777777" w:rsidTr="00880313">
        <w:trPr>
          <w:trHeight w:val="1250"/>
        </w:trPr>
        <w:tc>
          <w:tcPr>
            <w:tcW w:w="422" w:type="dxa"/>
            <w:vMerge w:val="restart"/>
            <w:textDirection w:val="btLr"/>
          </w:tcPr>
          <w:p w14:paraId="4A577C53" w14:textId="77777777" w:rsidR="00880313" w:rsidRPr="00880313" w:rsidRDefault="00880313" w:rsidP="00880313">
            <w:pPr>
              <w:widowControl w:val="0"/>
              <w:autoSpaceDE w:val="0"/>
              <w:autoSpaceDN w:val="0"/>
              <w:spacing w:before="71" w:line="240" w:lineRule="auto"/>
              <w:ind w:left="4557" w:right="4553" w:firstLine="0"/>
              <w:jc w:val="center"/>
              <w:rPr>
                <w:rFonts w:eastAsia="Times New Roman" w:cs="Times New Roman"/>
                <w:b/>
                <w:lang w:eastAsia="bg-BG" w:bidi="bg-BG"/>
              </w:rPr>
            </w:pPr>
            <w:r w:rsidRPr="00880313">
              <w:rPr>
                <w:rFonts w:eastAsia="Times New Roman" w:cs="Times New Roman"/>
                <w:b/>
                <w:lang w:eastAsia="bg-BG" w:bidi="bg-BG"/>
              </w:rPr>
              <w:t>Подготвителна част (25 мин)</w:t>
            </w:r>
          </w:p>
        </w:tc>
        <w:tc>
          <w:tcPr>
            <w:tcW w:w="3358" w:type="dxa"/>
          </w:tcPr>
          <w:p w14:paraId="19496B20" w14:textId="77777777" w:rsidR="00880313" w:rsidRPr="00880313" w:rsidRDefault="00880313" w:rsidP="00880313">
            <w:pPr>
              <w:widowControl w:val="0"/>
              <w:numPr>
                <w:ilvl w:val="0"/>
                <w:numId w:val="415"/>
              </w:numPr>
              <w:tabs>
                <w:tab w:val="left" w:pos="284"/>
              </w:tabs>
              <w:autoSpaceDE w:val="0"/>
              <w:autoSpaceDN w:val="0"/>
              <w:spacing w:line="265" w:lineRule="exact"/>
              <w:ind w:hanging="229"/>
              <w:jc w:val="left"/>
              <w:rPr>
                <w:rFonts w:eastAsia="Times New Roman" w:cs="Times New Roman"/>
                <w:lang w:eastAsia="bg-BG" w:bidi="bg-BG"/>
              </w:rPr>
            </w:pPr>
            <w:r w:rsidRPr="00880313">
              <w:rPr>
                <w:rFonts w:eastAsia="Times New Roman" w:cs="Times New Roman"/>
                <w:lang w:eastAsia="bg-BG" w:bidi="bg-BG"/>
              </w:rPr>
              <w:t>Поздрав и</w:t>
            </w:r>
            <w:r w:rsidRPr="00880313">
              <w:rPr>
                <w:rFonts w:eastAsia="Times New Roman" w:cs="Times New Roman"/>
                <w:spacing w:val="-2"/>
                <w:lang w:eastAsia="bg-BG" w:bidi="bg-BG"/>
              </w:rPr>
              <w:t xml:space="preserve"> </w:t>
            </w:r>
            <w:r w:rsidRPr="00880313">
              <w:rPr>
                <w:rFonts w:eastAsia="Times New Roman" w:cs="Times New Roman"/>
                <w:lang w:eastAsia="bg-BG" w:bidi="bg-BG"/>
              </w:rPr>
              <w:t>проверка</w:t>
            </w:r>
          </w:p>
          <w:p w14:paraId="309F5E7A" w14:textId="77777777" w:rsidR="00880313" w:rsidRPr="00880313" w:rsidRDefault="00880313" w:rsidP="00880313">
            <w:pPr>
              <w:widowControl w:val="0"/>
              <w:numPr>
                <w:ilvl w:val="0"/>
                <w:numId w:val="415"/>
              </w:numPr>
              <w:tabs>
                <w:tab w:val="left" w:pos="284"/>
              </w:tabs>
              <w:autoSpaceDE w:val="0"/>
              <w:autoSpaceDN w:val="0"/>
              <w:spacing w:line="240" w:lineRule="auto"/>
              <w:ind w:right="92"/>
              <w:jc w:val="left"/>
              <w:rPr>
                <w:rFonts w:eastAsia="Times New Roman" w:cs="Times New Roman"/>
                <w:lang w:eastAsia="bg-BG" w:bidi="bg-BG"/>
              </w:rPr>
            </w:pPr>
            <w:r w:rsidRPr="00880313">
              <w:rPr>
                <w:rFonts w:eastAsia="Times New Roman" w:cs="Times New Roman"/>
                <w:lang w:eastAsia="bg-BG" w:bidi="bg-BG"/>
              </w:rPr>
              <w:t>Изясняване на темата и</w:t>
            </w:r>
            <w:r w:rsidRPr="00880313">
              <w:rPr>
                <w:rFonts w:eastAsia="Times New Roman" w:cs="Times New Roman"/>
                <w:spacing w:val="-10"/>
                <w:lang w:eastAsia="bg-BG" w:bidi="bg-BG"/>
              </w:rPr>
              <w:t xml:space="preserve"> </w:t>
            </w:r>
            <w:proofErr w:type="spellStart"/>
            <w:r w:rsidRPr="00880313">
              <w:rPr>
                <w:rFonts w:eastAsia="Times New Roman" w:cs="Times New Roman"/>
                <w:lang w:eastAsia="bg-BG" w:bidi="bg-BG"/>
              </w:rPr>
              <w:t>зада</w:t>
            </w:r>
            <w:proofErr w:type="spellEnd"/>
            <w:r w:rsidRPr="00880313">
              <w:rPr>
                <w:rFonts w:eastAsia="Times New Roman" w:cs="Times New Roman"/>
                <w:lang w:eastAsia="bg-BG" w:bidi="bg-BG"/>
              </w:rPr>
              <w:t xml:space="preserve">- </w:t>
            </w:r>
            <w:proofErr w:type="spellStart"/>
            <w:r w:rsidRPr="00880313">
              <w:rPr>
                <w:rFonts w:eastAsia="Times New Roman" w:cs="Times New Roman"/>
                <w:lang w:eastAsia="bg-BG" w:bidi="bg-BG"/>
              </w:rPr>
              <w:t>чите</w:t>
            </w:r>
            <w:proofErr w:type="spellEnd"/>
            <w:r w:rsidRPr="00880313">
              <w:rPr>
                <w:rFonts w:eastAsia="Times New Roman" w:cs="Times New Roman"/>
                <w:lang w:eastAsia="bg-BG" w:bidi="bg-BG"/>
              </w:rPr>
              <w:t xml:space="preserve"> на урока</w:t>
            </w:r>
          </w:p>
        </w:tc>
        <w:tc>
          <w:tcPr>
            <w:tcW w:w="907" w:type="dxa"/>
          </w:tcPr>
          <w:p w14:paraId="6CF83C78" w14:textId="77777777" w:rsidR="00880313" w:rsidRPr="00880313" w:rsidRDefault="00880313" w:rsidP="00880313">
            <w:pPr>
              <w:widowControl w:val="0"/>
              <w:autoSpaceDE w:val="0"/>
              <w:autoSpaceDN w:val="0"/>
              <w:spacing w:line="265" w:lineRule="exact"/>
              <w:ind w:left="46" w:right="37" w:firstLine="0"/>
              <w:jc w:val="center"/>
              <w:rPr>
                <w:rFonts w:eastAsia="Times New Roman" w:cs="Times New Roman"/>
                <w:lang w:eastAsia="bg-BG" w:bidi="bg-BG"/>
              </w:rPr>
            </w:pPr>
            <w:r w:rsidRPr="00880313">
              <w:rPr>
                <w:rFonts w:eastAsia="Times New Roman" w:cs="Times New Roman"/>
                <w:lang w:eastAsia="bg-BG" w:bidi="bg-BG"/>
              </w:rPr>
              <w:t>2 мин</w:t>
            </w:r>
          </w:p>
        </w:tc>
        <w:tc>
          <w:tcPr>
            <w:tcW w:w="1135" w:type="dxa"/>
          </w:tcPr>
          <w:p w14:paraId="0A34B2BF"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tc>
        <w:tc>
          <w:tcPr>
            <w:tcW w:w="3103" w:type="dxa"/>
          </w:tcPr>
          <w:p w14:paraId="22B9F320" w14:textId="77777777" w:rsidR="00880313" w:rsidRPr="00880313" w:rsidRDefault="00880313" w:rsidP="00880313">
            <w:pPr>
              <w:widowControl w:val="0"/>
              <w:autoSpaceDE w:val="0"/>
              <w:autoSpaceDN w:val="0"/>
              <w:spacing w:line="240" w:lineRule="auto"/>
              <w:ind w:left="56" w:right="49" w:firstLine="0"/>
              <w:jc w:val="left"/>
              <w:rPr>
                <w:rFonts w:eastAsia="Times New Roman" w:cs="Times New Roman"/>
                <w:lang w:eastAsia="bg-BG" w:bidi="bg-BG"/>
              </w:rPr>
            </w:pPr>
            <w:r w:rsidRPr="00880313">
              <w:rPr>
                <w:rFonts w:eastAsia="Times New Roman" w:cs="Times New Roman"/>
                <w:lang w:eastAsia="bg-BG" w:bidi="bg-BG"/>
              </w:rPr>
              <w:t>Учениците са строени в една редица, проверка на екипи- ровката и състоянието на групата</w:t>
            </w:r>
          </w:p>
        </w:tc>
      </w:tr>
      <w:tr w:rsidR="00880313" w:rsidRPr="00880313" w14:paraId="7615962F" w14:textId="77777777" w:rsidTr="00880313">
        <w:trPr>
          <w:trHeight w:val="1932"/>
        </w:trPr>
        <w:tc>
          <w:tcPr>
            <w:tcW w:w="422" w:type="dxa"/>
            <w:vMerge/>
            <w:tcBorders>
              <w:top w:val="nil"/>
            </w:tcBorders>
            <w:textDirection w:val="btLr"/>
          </w:tcPr>
          <w:p w14:paraId="63AC799B" w14:textId="77777777" w:rsidR="00880313" w:rsidRPr="00880313" w:rsidRDefault="00880313" w:rsidP="00880313">
            <w:pPr>
              <w:widowControl w:val="0"/>
              <w:autoSpaceDE w:val="0"/>
              <w:autoSpaceDN w:val="0"/>
              <w:spacing w:line="240" w:lineRule="auto"/>
              <w:ind w:firstLine="0"/>
              <w:jc w:val="left"/>
              <w:rPr>
                <w:rFonts w:eastAsia="Times New Roman" w:cs="Times New Roman"/>
                <w:sz w:val="2"/>
                <w:szCs w:val="2"/>
                <w:lang w:eastAsia="bg-BG" w:bidi="bg-BG"/>
              </w:rPr>
            </w:pPr>
          </w:p>
        </w:tc>
        <w:tc>
          <w:tcPr>
            <w:tcW w:w="3358" w:type="dxa"/>
          </w:tcPr>
          <w:p w14:paraId="6AC2198E" w14:textId="77777777" w:rsidR="00880313" w:rsidRPr="00880313" w:rsidRDefault="00880313" w:rsidP="00880313">
            <w:pPr>
              <w:widowControl w:val="0"/>
              <w:autoSpaceDE w:val="0"/>
              <w:autoSpaceDN w:val="0"/>
              <w:spacing w:line="237" w:lineRule="auto"/>
              <w:ind w:left="283" w:hanging="228"/>
              <w:jc w:val="left"/>
              <w:rPr>
                <w:rFonts w:eastAsia="Times New Roman" w:cs="Times New Roman"/>
                <w:lang w:eastAsia="bg-BG" w:bidi="bg-BG"/>
              </w:rPr>
            </w:pPr>
            <w:r w:rsidRPr="00880313">
              <w:rPr>
                <w:rFonts w:eastAsia="Times New Roman" w:cs="Times New Roman"/>
                <w:lang w:eastAsia="bg-BG" w:bidi="bg-BG"/>
              </w:rPr>
              <w:t xml:space="preserve">3. Общо подготвителни </w:t>
            </w:r>
            <w:proofErr w:type="spellStart"/>
            <w:r w:rsidRPr="00880313">
              <w:rPr>
                <w:rFonts w:eastAsia="Times New Roman" w:cs="Times New Roman"/>
                <w:lang w:eastAsia="bg-BG" w:bidi="bg-BG"/>
              </w:rPr>
              <w:t>упраж</w:t>
            </w:r>
            <w:proofErr w:type="spellEnd"/>
            <w:r w:rsidRPr="00880313">
              <w:rPr>
                <w:rFonts w:eastAsia="Times New Roman" w:cs="Times New Roman"/>
                <w:lang w:eastAsia="bg-BG" w:bidi="bg-BG"/>
              </w:rPr>
              <w:t xml:space="preserve">- </w:t>
            </w:r>
            <w:proofErr w:type="spellStart"/>
            <w:r w:rsidRPr="00880313">
              <w:rPr>
                <w:rFonts w:eastAsia="Times New Roman" w:cs="Times New Roman"/>
                <w:lang w:eastAsia="bg-BG" w:bidi="bg-BG"/>
              </w:rPr>
              <w:t>нения</w:t>
            </w:r>
            <w:proofErr w:type="spellEnd"/>
            <w:r w:rsidRPr="00880313">
              <w:rPr>
                <w:rFonts w:eastAsia="Times New Roman" w:cs="Times New Roman"/>
                <w:lang w:eastAsia="bg-BG" w:bidi="bg-BG"/>
              </w:rPr>
              <w:t xml:space="preserve"> в движение:</w:t>
            </w:r>
          </w:p>
          <w:p w14:paraId="335B4C28" w14:textId="77777777" w:rsidR="00880313" w:rsidRPr="00880313" w:rsidRDefault="00880313" w:rsidP="00880313">
            <w:pPr>
              <w:widowControl w:val="0"/>
              <w:numPr>
                <w:ilvl w:val="0"/>
                <w:numId w:val="414"/>
              </w:numPr>
              <w:tabs>
                <w:tab w:val="left" w:pos="284"/>
              </w:tabs>
              <w:autoSpaceDE w:val="0"/>
              <w:autoSpaceDN w:val="0"/>
              <w:spacing w:line="240" w:lineRule="auto"/>
              <w:ind w:right="220"/>
              <w:jc w:val="left"/>
              <w:rPr>
                <w:rFonts w:eastAsia="Times New Roman" w:cs="Times New Roman"/>
                <w:lang w:eastAsia="bg-BG" w:bidi="bg-BG"/>
              </w:rPr>
            </w:pPr>
            <w:r w:rsidRPr="00880313">
              <w:rPr>
                <w:rFonts w:eastAsia="Times New Roman" w:cs="Times New Roman"/>
                <w:lang w:eastAsia="bg-BG" w:bidi="bg-BG"/>
              </w:rPr>
              <w:t>ходене на пръсти и пети, на външна и вътрешна страна на</w:t>
            </w:r>
            <w:r w:rsidRPr="00880313">
              <w:rPr>
                <w:rFonts w:eastAsia="Times New Roman" w:cs="Times New Roman"/>
                <w:spacing w:val="-2"/>
                <w:lang w:eastAsia="bg-BG" w:bidi="bg-BG"/>
              </w:rPr>
              <w:t xml:space="preserve"> </w:t>
            </w:r>
            <w:r w:rsidRPr="00880313">
              <w:rPr>
                <w:rFonts w:eastAsia="Times New Roman" w:cs="Times New Roman"/>
                <w:lang w:eastAsia="bg-BG" w:bidi="bg-BG"/>
              </w:rPr>
              <w:t>стъпалата</w:t>
            </w:r>
          </w:p>
          <w:p w14:paraId="50855FC4" w14:textId="77777777" w:rsidR="00880313" w:rsidRPr="00880313" w:rsidRDefault="00880313" w:rsidP="00880313">
            <w:pPr>
              <w:widowControl w:val="0"/>
              <w:numPr>
                <w:ilvl w:val="0"/>
                <w:numId w:val="414"/>
              </w:numPr>
              <w:tabs>
                <w:tab w:val="left" w:pos="284"/>
              </w:tabs>
              <w:autoSpaceDE w:val="0"/>
              <w:autoSpaceDN w:val="0"/>
              <w:spacing w:line="240" w:lineRule="auto"/>
              <w:ind w:hanging="229"/>
              <w:jc w:val="left"/>
              <w:rPr>
                <w:rFonts w:eastAsia="Times New Roman" w:cs="Times New Roman"/>
                <w:lang w:eastAsia="bg-BG" w:bidi="bg-BG"/>
              </w:rPr>
            </w:pPr>
            <w:r w:rsidRPr="00880313">
              <w:rPr>
                <w:rFonts w:eastAsia="Times New Roman" w:cs="Times New Roman"/>
                <w:lang w:eastAsia="bg-BG" w:bidi="bg-BG"/>
              </w:rPr>
              <w:t>бегом</w:t>
            </w:r>
          </w:p>
        </w:tc>
        <w:tc>
          <w:tcPr>
            <w:tcW w:w="907" w:type="dxa"/>
          </w:tcPr>
          <w:p w14:paraId="27B7B5C0"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4DC44E88" w14:textId="77777777" w:rsidR="00880313" w:rsidRPr="00880313" w:rsidRDefault="00880313" w:rsidP="00880313">
            <w:pPr>
              <w:widowControl w:val="0"/>
              <w:autoSpaceDE w:val="0"/>
              <w:autoSpaceDN w:val="0"/>
              <w:spacing w:line="240" w:lineRule="auto"/>
              <w:ind w:firstLine="0"/>
              <w:jc w:val="left"/>
              <w:rPr>
                <w:rFonts w:eastAsia="Times New Roman" w:cs="Times New Roman"/>
                <w:sz w:val="21"/>
                <w:lang w:eastAsia="bg-BG" w:bidi="bg-BG"/>
              </w:rPr>
            </w:pPr>
          </w:p>
          <w:p w14:paraId="7F0591B1" w14:textId="77777777" w:rsidR="00880313" w:rsidRPr="00880313" w:rsidRDefault="00880313" w:rsidP="00880313">
            <w:pPr>
              <w:widowControl w:val="0"/>
              <w:autoSpaceDE w:val="0"/>
              <w:autoSpaceDN w:val="0"/>
              <w:spacing w:before="1" w:line="240" w:lineRule="auto"/>
              <w:ind w:left="158" w:firstLine="0"/>
              <w:jc w:val="left"/>
              <w:rPr>
                <w:rFonts w:eastAsia="Times New Roman" w:cs="Times New Roman"/>
                <w:lang w:eastAsia="bg-BG" w:bidi="bg-BG"/>
              </w:rPr>
            </w:pPr>
            <w:r w:rsidRPr="00880313">
              <w:rPr>
                <w:rFonts w:eastAsia="Times New Roman" w:cs="Times New Roman"/>
                <w:lang w:eastAsia="bg-BG" w:bidi="bg-BG"/>
              </w:rPr>
              <w:t>1</w:t>
            </w:r>
            <w:r w:rsidRPr="00880313">
              <w:rPr>
                <w:rFonts w:eastAsia="Times New Roman" w:cs="Times New Roman"/>
                <w:spacing w:val="-1"/>
                <w:lang w:eastAsia="bg-BG" w:bidi="bg-BG"/>
              </w:rPr>
              <w:t xml:space="preserve"> </w:t>
            </w:r>
            <w:r w:rsidRPr="00880313">
              <w:rPr>
                <w:rFonts w:eastAsia="Times New Roman" w:cs="Times New Roman"/>
                <w:lang w:eastAsia="bg-BG" w:bidi="bg-BG"/>
              </w:rPr>
              <w:t>мин</w:t>
            </w:r>
          </w:p>
          <w:p w14:paraId="13B32EC9"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5C1695AE" w14:textId="77777777" w:rsidR="00880313" w:rsidRPr="00880313" w:rsidRDefault="00880313" w:rsidP="00880313">
            <w:pPr>
              <w:widowControl w:val="0"/>
              <w:autoSpaceDE w:val="0"/>
              <w:autoSpaceDN w:val="0"/>
              <w:spacing w:before="11" w:line="240" w:lineRule="auto"/>
              <w:ind w:firstLine="0"/>
              <w:jc w:val="left"/>
              <w:rPr>
                <w:rFonts w:eastAsia="Times New Roman" w:cs="Times New Roman"/>
                <w:sz w:val="21"/>
                <w:lang w:eastAsia="bg-BG" w:bidi="bg-BG"/>
              </w:rPr>
            </w:pPr>
          </w:p>
          <w:p w14:paraId="69792B0C" w14:textId="77777777" w:rsidR="00880313" w:rsidRPr="00880313" w:rsidRDefault="00880313" w:rsidP="00880313">
            <w:pPr>
              <w:widowControl w:val="0"/>
              <w:autoSpaceDE w:val="0"/>
              <w:autoSpaceDN w:val="0"/>
              <w:spacing w:line="240" w:lineRule="auto"/>
              <w:ind w:left="158" w:firstLine="0"/>
              <w:jc w:val="left"/>
              <w:rPr>
                <w:rFonts w:eastAsia="Times New Roman" w:cs="Times New Roman"/>
                <w:lang w:eastAsia="bg-BG" w:bidi="bg-BG"/>
              </w:rPr>
            </w:pPr>
            <w:r w:rsidRPr="00880313">
              <w:rPr>
                <w:rFonts w:eastAsia="Times New Roman" w:cs="Times New Roman"/>
                <w:lang w:eastAsia="bg-BG" w:bidi="bg-BG"/>
              </w:rPr>
              <w:t>5</w:t>
            </w:r>
            <w:r w:rsidRPr="00880313">
              <w:rPr>
                <w:rFonts w:eastAsia="Times New Roman" w:cs="Times New Roman"/>
                <w:spacing w:val="-1"/>
                <w:lang w:eastAsia="bg-BG" w:bidi="bg-BG"/>
              </w:rPr>
              <w:t xml:space="preserve"> </w:t>
            </w:r>
            <w:r w:rsidRPr="00880313">
              <w:rPr>
                <w:rFonts w:eastAsia="Times New Roman" w:cs="Times New Roman"/>
                <w:lang w:eastAsia="bg-BG" w:bidi="bg-BG"/>
              </w:rPr>
              <w:t>мин</w:t>
            </w:r>
          </w:p>
        </w:tc>
        <w:tc>
          <w:tcPr>
            <w:tcW w:w="1135" w:type="dxa"/>
          </w:tcPr>
          <w:p w14:paraId="68754858"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tc>
        <w:tc>
          <w:tcPr>
            <w:tcW w:w="3103" w:type="dxa"/>
          </w:tcPr>
          <w:p w14:paraId="766541C4" w14:textId="77777777" w:rsidR="00880313" w:rsidRPr="00880313" w:rsidRDefault="00880313" w:rsidP="00880313">
            <w:pPr>
              <w:widowControl w:val="0"/>
              <w:autoSpaceDE w:val="0"/>
              <w:autoSpaceDN w:val="0"/>
              <w:spacing w:line="240" w:lineRule="auto"/>
              <w:ind w:left="56" w:right="82" w:firstLine="0"/>
              <w:jc w:val="left"/>
              <w:rPr>
                <w:rFonts w:eastAsia="Times New Roman" w:cs="Times New Roman"/>
                <w:lang w:eastAsia="bg-BG" w:bidi="bg-BG"/>
              </w:rPr>
            </w:pPr>
            <w:r w:rsidRPr="00880313">
              <w:rPr>
                <w:rFonts w:eastAsia="Times New Roman" w:cs="Times New Roman"/>
                <w:lang w:eastAsia="bg-BG" w:bidi="bg-BG"/>
              </w:rPr>
              <w:t xml:space="preserve">Упражненията се извършват в обход на </w:t>
            </w:r>
            <w:proofErr w:type="spellStart"/>
            <w:r w:rsidRPr="00880313">
              <w:rPr>
                <w:rFonts w:eastAsia="Times New Roman" w:cs="Times New Roman"/>
                <w:lang w:eastAsia="bg-BG" w:bidi="bg-BG"/>
              </w:rPr>
              <w:t>татамито</w:t>
            </w:r>
            <w:proofErr w:type="spellEnd"/>
            <w:r w:rsidRPr="00880313">
              <w:rPr>
                <w:rFonts w:eastAsia="Times New Roman" w:cs="Times New Roman"/>
                <w:lang w:eastAsia="bg-BG" w:bidi="bg-BG"/>
              </w:rPr>
              <w:t xml:space="preserve"> в ко- </w:t>
            </w:r>
            <w:proofErr w:type="spellStart"/>
            <w:r w:rsidRPr="00880313">
              <w:rPr>
                <w:rFonts w:eastAsia="Times New Roman" w:cs="Times New Roman"/>
                <w:lang w:eastAsia="bg-BG" w:bidi="bg-BG"/>
              </w:rPr>
              <w:t>лона</w:t>
            </w:r>
            <w:proofErr w:type="spellEnd"/>
            <w:r w:rsidRPr="00880313">
              <w:rPr>
                <w:rFonts w:eastAsia="Times New Roman" w:cs="Times New Roman"/>
                <w:lang w:eastAsia="bg-BG" w:bidi="bg-BG"/>
              </w:rPr>
              <w:t xml:space="preserve"> по един, учителят се движи така, че да може да следи групата и учениците да го виждат. Точни и ясни</w:t>
            </w:r>
          </w:p>
          <w:p w14:paraId="2598E854" w14:textId="77777777" w:rsidR="00880313" w:rsidRPr="00880313" w:rsidRDefault="00880313" w:rsidP="00880313">
            <w:pPr>
              <w:widowControl w:val="0"/>
              <w:autoSpaceDE w:val="0"/>
              <w:autoSpaceDN w:val="0"/>
              <w:spacing w:line="265" w:lineRule="exact"/>
              <w:ind w:left="56" w:firstLine="0"/>
              <w:jc w:val="left"/>
              <w:rPr>
                <w:rFonts w:eastAsia="Times New Roman" w:cs="Times New Roman"/>
                <w:lang w:eastAsia="bg-BG" w:bidi="bg-BG"/>
              </w:rPr>
            </w:pPr>
            <w:r w:rsidRPr="00880313">
              <w:rPr>
                <w:rFonts w:eastAsia="Times New Roman" w:cs="Times New Roman"/>
                <w:lang w:eastAsia="bg-BG" w:bidi="bg-BG"/>
              </w:rPr>
              <w:t>команди</w:t>
            </w:r>
          </w:p>
        </w:tc>
      </w:tr>
      <w:tr w:rsidR="00880313" w:rsidRPr="00880313" w14:paraId="3E20CB29" w14:textId="77777777" w:rsidTr="00880313">
        <w:trPr>
          <w:trHeight w:val="4132"/>
        </w:trPr>
        <w:tc>
          <w:tcPr>
            <w:tcW w:w="422" w:type="dxa"/>
            <w:vMerge/>
            <w:tcBorders>
              <w:top w:val="nil"/>
            </w:tcBorders>
            <w:textDirection w:val="btLr"/>
          </w:tcPr>
          <w:p w14:paraId="352F87B4" w14:textId="77777777" w:rsidR="00880313" w:rsidRPr="00880313" w:rsidRDefault="00880313" w:rsidP="00880313">
            <w:pPr>
              <w:widowControl w:val="0"/>
              <w:autoSpaceDE w:val="0"/>
              <w:autoSpaceDN w:val="0"/>
              <w:spacing w:line="240" w:lineRule="auto"/>
              <w:ind w:firstLine="0"/>
              <w:jc w:val="left"/>
              <w:rPr>
                <w:rFonts w:eastAsia="Times New Roman" w:cs="Times New Roman"/>
                <w:sz w:val="2"/>
                <w:szCs w:val="2"/>
                <w:lang w:eastAsia="bg-BG" w:bidi="bg-BG"/>
              </w:rPr>
            </w:pPr>
          </w:p>
        </w:tc>
        <w:tc>
          <w:tcPr>
            <w:tcW w:w="3358" w:type="dxa"/>
            <w:tcBorders>
              <w:bottom w:val="nil"/>
            </w:tcBorders>
          </w:tcPr>
          <w:p w14:paraId="7B75DD2D" w14:textId="77777777" w:rsidR="00880313" w:rsidRPr="00880313" w:rsidRDefault="00880313" w:rsidP="00880313">
            <w:pPr>
              <w:widowControl w:val="0"/>
              <w:autoSpaceDE w:val="0"/>
              <w:autoSpaceDN w:val="0"/>
              <w:spacing w:line="240" w:lineRule="auto"/>
              <w:ind w:left="283" w:hanging="228"/>
              <w:jc w:val="left"/>
              <w:rPr>
                <w:rFonts w:eastAsia="Times New Roman" w:cs="Times New Roman"/>
                <w:lang w:eastAsia="bg-BG" w:bidi="bg-BG"/>
              </w:rPr>
            </w:pPr>
            <w:r w:rsidRPr="00880313">
              <w:rPr>
                <w:rFonts w:eastAsia="Times New Roman" w:cs="Times New Roman"/>
                <w:lang w:eastAsia="bg-BG" w:bidi="bg-BG"/>
              </w:rPr>
              <w:t>4. Специално-</w:t>
            </w:r>
            <w:proofErr w:type="spellStart"/>
            <w:r w:rsidRPr="00880313">
              <w:rPr>
                <w:rFonts w:eastAsia="Times New Roman" w:cs="Times New Roman"/>
                <w:lang w:eastAsia="bg-BG" w:bidi="bg-BG"/>
              </w:rPr>
              <w:t>бегови</w:t>
            </w:r>
            <w:proofErr w:type="spellEnd"/>
            <w:r w:rsidRPr="00880313">
              <w:rPr>
                <w:rFonts w:eastAsia="Times New Roman" w:cs="Times New Roman"/>
                <w:lang w:eastAsia="bg-BG" w:bidi="bg-BG"/>
              </w:rPr>
              <w:t xml:space="preserve"> </w:t>
            </w:r>
            <w:proofErr w:type="spellStart"/>
            <w:r w:rsidRPr="00880313">
              <w:rPr>
                <w:rFonts w:eastAsia="Times New Roman" w:cs="Times New Roman"/>
                <w:lang w:eastAsia="bg-BG" w:bidi="bg-BG"/>
              </w:rPr>
              <w:t>упражне</w:t>
            </w:r>
            <w:proofErr w:type="spellEnd"/>
            <w:r w:rsidRPr="00880313">
              <w:rPr>
                <w:rFonts w:eastAsia="Times New Roman" w:cs="Times New Roman"/>
                <w:lang w:eastAsia="bg-BG" w:bidi="bg-BG"/>
              </w:rPr>
              <w:t xml:space="preserve">- </w:t>
            </w:r>
            <w:proofErr w:type="spellStart"/>
            <w:r w:rsidRPr="00880313">
              <w:rPr>
                <w:rFonts w:eastAsia="Times New Roman" w:cs="Times New Roman"/>
                <w:lang w:eastAsia="bg-BG" w:bidi="bg-BG"/>
              </w:rPr>
              <w:t>ния</w:t>
            </w:r>
            <w:proofErr w:type="spellEnd"/>
            <w:r w:rsidRPr="00880313">
              <w:rPr>
                <w:rFonts w:eastAsia="Times New Roman" w:cs="Times New Roman"/>
                <w:lang w:eastAsia="bg-BG" w:bidi="bg-BG"/>
              </w:rPr>
              <w:t>:</w:t>
            </w:r>
          </w:p>
          <w:p w14:paraId="73B310EA" w14:textId="77777777" w:rsidR="00880313" w:rsidRPr="00880313" w:rsidRDefault="00880313" w:rsidP="00880313">
            <w:pPr>
              <w:widowControl w:val="0"/>
              <w:numPr>
                <w:ilvl w:val="0"/>
                <w:numId w:val="413"/>
              </w:numPr>
              <w:tabs>
                <w:tab w:val="left" w:pos="284"/>
              </w:tabs>
              <w:autoSpaceDE w:val="0"/>
              <w:autoSpaceDN w:val="0"/>
              <w:spacing w:line="240" w:lineRule="auto"/>
              <w:ind w:hanging="229"/>
              <w:jc w:val="left"/>
              <w:rPr>
                <w:rFonts w:eastAsia="Times New Roman" w:cs="Times New Roman"/>
                <w:lang w:eastAsia="bg-BG" w:bidi="bg-BG"/>
              </w:rPr>
            </w:pPr>
            <w:r w:rsidRPr="00880313">
              <w:rPr>
                <w:rFonts w:eastAsia="Times New Roman" w:cs="Times New Roman"/>
                <w:lang w:eastAsia="bg-BG" w:bidi="bg-BG"/>
              </w:rPr>
              <w:t>ситно</w:t>
            </w:r>
            <w:r w:rsidRPr="00880313">
              <w:rPr>
                <w:rFonts w:eastAsia="Times New Roman" w:cs="Times New Roman"/>
                <w:spacing w:val="-1"/>
                <w:lang w:eastAsia="bg-BG" w:bidi="bg-BG"/>
              </w:rPr>
              <w:t xml:space="preserve"> </w:t>
            </w:r>
            <w:r w:rsidRPr="00880313">
              <w:rPr>
                <w:rFonts w:eastAsia="Times New Roman" w:cs="Times New Roman"/>
                <w:lang w:eastAsia="bg-BG" w:bidi="bg-BG"/>
              </w:rPr>
              <w:t>бягане</w:t>
            </w:r>
          </w:p>
          <w:p w14:paraId="379CCDBB" w14:textId="77777777" w:rsidR="00880313" w:rsidRPr="00880313" w:rsidRDefault="00880313" w:rsidP="00880313">
            <w:pPr>
              <w:widowControl w:val="0"/>
              <w:numPr>
                <w:ilvl w:val="0"/>
                <w:numId w:val="413"/>
              </w:numPr>
              <w:tabs>
                <w:tab w:val="left" w:pos="284"/>
              </w:tabs>
              <w:autoSpaceDE w:val="0"/>
              <w:autoSpaceDN w:val="0"/>
              <w:spacing w:line="240" w:lineRule="auto"/>
              <w:ind w:right="145"/>
              <w:jc w:val="left"/>
              <w:rPr>
                <w:rFonts w:eastAsia="Times New Roman" w:cs="Times New Roman"/>
                <w:lang w:eastAsia="bg-BG" w:bidi="bg-BG"/>
              </w:rPr>
            </w:pPr>
            <w:r w:rsidRPr="00880313">
              <w:rPr>
                <w:rFonts w:eastAsia="Times New Roman" w:cs="Times New Roman"/>
                <w:lang w:eastAsia="bg-BG" w:bidi="bg-BG"/>
              </w:rPr>
              <w:t xml:space="preserve">бягане с изнасяне </w:t>
            </w:r>
            <w:proofErr w:type="spellStart"/>
            <w:r w:rsidRPr="00880313">
              <w:rPr>
                <w:rFonts w:eastAsia="Times New Roman" w:cs="Times New Roman"/>
                <w:spacing w:val="-3"/>
                <w:lang w:eastAsia="bg-BG" w:bidi="bg-BG"/>
              </w:rPr>
              <w:t>подбедри</w:t>
            </w:r>
            <w:proofErr w:type="spellEnd"/>
            <w:r w:rsidRPr="00880313">
              <w:rPr>
                <w:rFonts w:eastAsia="Times New Roman" w:cs="Times New Roman"/>
                <w:spacing w:val="-3"/>
                <w:lang w:eastAsia="bg-BG" w:bidi="bg-BG"/>
              </w:rPr>
              <w:t xml:space="preserve">- </w:t>
            </w:r>
            <w:r w:rsidRPr="00880313">
              <w:rPr>
                <w:rFonts w:eastAsia="Times New Roman" w:cs="Times New Roman"/>
                <w:lang w:eastAsia="bg-BG" w:bidi="bg-BG"/>
              </w:rPr>
              <w:t>цата</w:t>
            </w:r>
            <w:r w:rsidRPr="00880313">
              <w:rPr>
                <w:rFonts w:eastAsia="Times New Roman" w:cs="Times New Roman"/>
                <w:spacing w:val="-1"/>
                <w:lang w:eastAsia="bg-BG" w:bidi="bg-BG"/>
              </w:rPr>
              <w:t xml:space="preserve"> </w:t>
            </w:r>
            <w:r w:rsidRPr="00880313">
              <w:rPr>
                <w:rFonts w:eastAsia="Times New Roman" w:cs="Times New Roman"/>
                <w:lang w:eastAsia="bg-BG" w:bidi="bg-BG"/>
              </w:rPr>
              <w:t>назад</w:t>
            </w:r>
          </w:p>
          <w:p w14:paraId="158D47FE" w14:textId="77777777" w:rsidR="00880313" w:rsidRPr="00880313" w:rsidRDefault="00880313" w:rsidP="00880313">
            <w:pPr>
              <w:widowControl w:val="0"/>
              <w:numPr>
                <w:ilvl w:val="0"/>
                <w:numId w:val="413"/>
              </w:numPr>
              <w:tabs>
                <w:tab w:val="left" w:pos="284"/>
              </w:tabs>
              <w:autoSpaceDE w:val="0"/>
              <w:autoSpaceDN w:val="0"/>
              <w:spacing w:line="240" w:lineRule="auto"/>
              <w:ind w:right="99"/>
              <w:jc w:val="left"/>
              <w:rPr>
                <w:rFonts w:eastAsia="Times New Roman" w:cs="Times New Roman"/>
                <w:lang w:eastAsia="bg-BG" w:bidi="bg-BG"/>
              </w:rPr>
            </w:pPr>
            <w:r w:rsidRPr="00880313">
              <w:rPr>
                <w:rFonts w:eastAsia="Times New Roman" w:cs="Times New Roman"/>
                <w:lang w:eastAsia="bg-BG" w:bidi="bg-BG"/>
              </w:rPr>
              <w:t>бягане с изнасяне на</w:t>
            </w:r>
            <w:r w:rsidRPr="00880313">
              <w:rPr>
                <w:rFonts w:eastAsia="Times New Roman" w:cs="Times New Roman"/>
                <w:spacing w:val="-10"/>
                <w:lang w:eastAsia="bg-BG" w:bidi="bg-BG"/>
              </w:rPr>
              <w:t xml:space="preserve"> </w:t>
            </w:r>
            <w:proofErr w:type="spellStart"/>
            <w:r w:rsidRPr="00880313">
              <w:rPr>
                <w:rFonts w:eastAsia="Times New Roman" w:cs="Times New Roman"/>
                <w:lang w:eastAsia="bg-BG" w:bidi="bg-BG"/>
              </w:rPr>
              <w:t>подбед</w:t>
            </w:r>
            <w:proofErr w:type="spellEnd"/>
            <w:r w:rsidRPr="00880313">
              <w:rPr>
                <w:rFonts w:eastAsia="Times New Roman" w:cs="Times New Roman"/>
                <w:lang w:eastAsia="bg-BG" w:bidi="bg-BG"/>
              </w:rPr>
              <w:t xml:space="preserve">- </w:t>
            </w:r>
            <w:proofErr w:type="spellStart"/>
            <w:r w:rsidRPr="00880313">
              <w:rPr>
                <w:rFonts w:eastAsia="Times New Roman" w:cs="Times New Roman"/>
                <w:lang w:eastAsia="bg-BG" w:bidi="bg-BG"/>
              </w:rPr>
              <w:t>рицата</w:t>
            </w:r>
            <w:proofErr w:type="spellEnd"/>
            <w:r w:rsidRPr="00880313">
              <w:rPr>
                <w:rFonts w:eastAsia="Times New Roman" w:cs="Times New Roman"/>
                <w:spacing w:val="-1"/>
                <w:lang w:eastAsia="bg-BG" w:bidi="bg-BG"/>
              </w:rPr>
              <w:t xml:space="preserve"> </w:t>
            </w:r>
            <w:r w:rsidRPr="00880313">
              <w:rPr>
                <w:rFonts w:eastAsia="Times New Roman" w:cs="Times New Roman"/>
                <w:lang w:eastAsia="bg-BG" w:bidi="bg-BG"/>
              </w:rPr>
              <w:t>напред</w:t>
            </w:r>
          </w:p>
          <w:p w14:paraId="680F9292" w14:textId="77777777" w:rsidR="00880313" w:rsidRPr="00880313" w:rsidRDefault="00880313" w:rsidP="00880313">
            <w:pPr>
              <w:widowControl w:val="0"/>
              <w:numPr>
                <w:ilvl w:val="0"/>
                <w:numId w:val="413"/>
              </w:numPr>
              <w:tabs>
                <w:tab w:val="left" w:pos="284"/>
              </w:tabs>
              <w:autoSpaceDE w:val="0"/>
              <w:autoSpaceDN w:val="0"/>
              <w:spacing w:line="240" w:lineRule="auto"/>
              <w:ind w:right="230"/>
              <w:jc w:val="left"/>
              <w:rPr>
                <w:rFonts w:eastAsia="Times New Roman" w:cs="Times New Roman"/>
                <w:lang w:eastAsia="bg-BG" w:bidi="bg-BG"/>
              </w:rPr>
            </w:pPr>
            <w:r w:rsidRPr="00880313">
              <w:rPr>
                <w:rFonts w:eastAsia="Times New Roman" w:cs="Times New Roman"/>
                <w:lang w:eastAsia="bg-BG" w:bidi="bg-BG"/>
              </w:rPr>
              <w:t xml:space="preserve">бягане с високо </w:t>
            </w:r>
            <w:r w:rsidRPr="00880313">
              <w:rPr>
                <w:rFonts w:eastAsia="Times New Roman" w:cs="Times New Roman"/>
                <w:spacing w:val="-3"/>
                <w:lang w:eastAsia="bg-BG" w:bidi="bg-BG"/>
              </w:rPr>
              <w:t xml:space="preserve">повдигнато </w:t>
            </w:r>
            <w:r w:rsidRPr="00880313">
              <w:rPr>
                <w:rFonts w:eastAsia="Times New Roman" w:cs="Times New Roman"/>
                <w:lang w:eastAsia="bg-BG" w:bidi="bg-BG"/>
              </w:rPr>
              <w:t>коляно</w:t>
            </w:r>
          </w:p>
          <w:p w14:paraId="3876C6D4" w14:textId="77777777" w:rsidR="00880313" w:rsidRPr="00880313" w:rsidRDefault="00880313" w:rsidP="00880313">
            <w:pPr>
              <w:widowControl w:val="0"/>
              <w:numPr>
                <w:ilvl w:val="0"/>
                <w:numId w:val="413"/>
              </w:numPr>
              <w:tabs>
                <w:tab w:val="left" w:pos="284"/>
              </w:tabs>
              <w:autoSpaceDE w:val="0"/>
              <w:autoSpaceDN w:val="0"/>
              <w:spacing w:line="240" w:lineRule="auto"/>
              <w:ind w:hanging="229"/>
              <w:jc w:val="left"/>
              <w:rPr>
                <w:rFonts w:eastAsia="Times New Roman" w:cs="Times New Roman"/>
                <w:lang w:eastAsia="bg-BG" w:bidi="bg-BG"/>
              </w:rPr>
            </w:pPr>
            <w:r w:rsidRPr="00880313">
              <w:rPr>
                <w:rFonts w:eastAsia="Times New Roman" w:cs="Times New Roman"/>
                <w:lang w:eastAsia="bg-BG" w:bidi="bg-BG"/>
              </w:rPr>
              <w:t>тритактово бягане</w:t>
            </w:r>
          </w:p>
          <w:p w14:paraId="3FB67A0C" w14:textId="77777777" w:rsidR="00880313" w:rsidRPr="00880313" w:rsidRDefault="00880313" w:rsidP="00880313">
            <w:pPr>
              <w:widowControl w:val="0"/>
              <w:numPr>
                <w:ilvl w:val="0"/>
                <w:numId w:val="413"/>
              </w:numPr>
              <w:tabs>
                <w:tab w:val="left" w:pos="284"/>
              </w:tabs>
              <w:autoSpaceDE w:val="0"/>
              <w:autoSpaceDN w:val="0"/>
              <w:spacing w:line="240" w:lineRule="auto"/>
              <w:ind w:right="372"/>
              <w:jc w:val="left"/>
              <w:rPr>
                <w:rFonts w:eastAsia="Times New Roman" w:cs="Times New Roman"/>
                <w:lang w:eastAsia="bg-BG" w:bidi="bg-BG"/>
              </w:rPr>
            </w:pPr>
            <w:r w:rsidRPr="00880313">
              <w:rPr>
                <w:rFonts w:eastAsia="Times New Roman" w:cs="Times New Roman"/>
                <w:lang w:eastAsia="bg-BG" w:bidi="bg-BG"/>
              </w:rPr>
              <w:t xml:space="preserve">странично бягане в </w:t>
            </w:r>
            <w:r w:rsidRPr="00880313">
              <w:rPr>
                <w:rFonts w:eastAsia="Times New Roman" w:cs="Times New Roman"/>
                <w:spacing w:val="-3"/>
                <w:lang w:eastAsia="bg-BG" w:bidi="bg-BG"/>
              </w:rPr>
              <w:t xml:space="preserve">карате </w:t>
            </w:r>
            <w:r w:rsidRPr="00880313">
              <w:rPr>
                <w:rFonts w:eastAsia="Times New Roman" w:cs="Times New Roman"/>
                <w:lang w:eastAsia="bg-BG" w:bidi="bg-BG"/>
              </w:rPr>
              <w:t>гард</w:t>
            </w:r>
          </w:p>
          <w:p w14:paraId="5674FFB1" w14:textId="77777777" w:rsidR="00880313" w:rsidRPr="00880313" w:rsidRDefault="00880313" w:rsidP="00880313">
            <w:pPr>
              <w:widowControl w:val="0"/>
              <w:numPr>
                <w:ilvl w:val="0"/>
                <w:numId w:val="413"/>
              </w:numPr>
              <w:tabs>
                <w:tab w:val="left" w:pos="284"/>
              </w:tabs>
              <w:autoSpaceDE w:val="0"/>
              <w:autoSpaceDN w:val="0"/>
              <w:spacing w:line="274" w:lineRule="exact"/>
              <w:ind w:hanging="229"/>
              <w:jc w:val="left"/>
              <w:rPr>
                <w:rFonts w:eastAsia="Times New Roman" w:cs="Times New Roman"/>
                <w:lang w:eastAsia="bg-BG" w:bidi="bg-BG"/>
              </w:rPr>
            </w:pPr>
            <w:r w:rsidRPr="00880313">
              <w:rPr>
                <w:rFonts w:eastAsia="Times New Roman" w:cs="Times New Roman"/>
                <w:lang w:eastAsia="bg-BG" w:bidi="bg-BG"/>
              </w:rPr>
              <w:t>ускорения</w:t>
            </w:r>
          </w:p>
        </w:tc>
        <w:tc>
          <w:tcPr>
            <w:tcW w:w="907" w:type="dxa"/>
            <w:tcBorders>
              <w:bottom w:val="nil"/>
            </w:tcBorders>
          </w:tcPr>
          <w:p w14:paraId="61820144" w14:textId="77777777" w:rsidR="00880313" w:rsidRPr="00880313" w:rsidRDefault="00880313" w:rsidP="00880313">
            <w:pPr>
              <w:widowControl w:val="0"/>
              <w:autoSpaceDE w:val="0"/>
              <w:autoSpaceDN w:val="0"/>
              <w:spacing w:line="268" w:lineRule="exact"/>
              <w:ind w:left="46" w:right="37" w:firstLine="0"/>
              <w:jc w:val="center"/>
              <w:rPr>
                <w:rFonts w:eastAsia="Times New Roman" w:cs="Times New Roman"/>
                <w:lang w:eastAsia="bg-BG" w:bidi="bg-BG"/>
              </w:rPr>
            </w:pPr>
            <w:r w:rsidRPr="00880313">
              <w:rPr>
                <w:rFonts w:eastAsia="Times New Roman" w:cs="Times New Roman"/>
                <w:lang w:eastAsia="bg-BG" w:bidi="bg-BG"/>
              </w:rPr>
              <w:t>5 мин</w:t>
            </w:r>
          </w:p>
        </w:tc>
        <w:tc>
          <w:tcPr>
            <w:tcW w:w="1135" w:type="dxa"/>
            <w:tcBorders>
              <w:bottom w:val="nil"/>
            </w:tcBorders>
          </w:tcPr>
          <w:p w14:paraId="537770FB"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283640E0" w14:textId="77777777" w:rsidR="00880313" w:rsidRPr="00880313" w:rsidRDefault="00880313" w:rsidP="00880313">
            <w:pPr>
              <w:widowControl w:val="0"/>
              <w:autoSpaceDE w:val="0"/>
              <w:autoSpaceDN w:val="0"/>
              <w:spacing w:before="3" w:line="240" w:lineRule="auto"/>
              <w:ind w:firstLine="0"/>
              <w:jc w:val="left"/>
              <w:rPr>
                <w:rFonts w:eastAsia="Times New Roman" w:cs="Times New Roman"/>
                <w:sz w:val="21"/>
                <w:lang w:eastAsia="bg-BG" w:bidi="bg-BG"/>
              </w:rPr>
            </w:pPr>
          </w:p>
          <w:p w14:paraId="4463963C" w14:textId="77777777" w:rsidR="00880313" w:rsidRPr="00880313" w:rsidRDefault="00880313" w:rsidP="00880313">
            <w:pPr>
              <w:widowControl w:val="0"/>
              <w:autoSpaceDE w:val="0"/>
              <w:autoSpaceDN w:val="0"/>
              <w:spacing w:line="240" w:lineRule="auto"/>
              <w:ind w:left="115" w:firstLine="0"/>
              <w:jc w:val="left"/>
              <w:rPr>
                <w:rFonts w:eastAsia="Times New Roman" w:cs="Times New Roman"/>
                <w:lang w:eastAsia="bg-BG" w:bidi="bg-BG"/>
              </w:rPr>
            </w:pPr>
            <w:r w:rsidRPr="00880313">
              <w:rPr>
                <w:rFonts w:eastAsia="Times New Roman" w:cs="Times New Roman"/>
                <w:lang w:eastAsia="bg-BG" w:bidi="bg-BG"/>
              </w:rPr>
              <w:t xml:space="preserve">3 по </w:t>
            </w:r>
            <w:r w:rsidRPr="00880313">
              <w:rPr>
                <w:rFonts w:eastAsia="Times New Roman" w:cs="Times New Roman"/>
                <w:spacing w:val="-3"/>
                <w:lang w:eastAsia="bg-BG" w:bidi="bg-BG"/>
              </w:rPr>
              <w:t>10</w:t>
            </w:r>
            <w:r w:rsidRPr="00880313">
              <w:rPr>
                <w:rFonts w:eastAsia="Times New Roman" w:cs="Times New Roman"/>
                <w:spacing w:val="-29"/>
                <w:lang w:eastAsia="bg-BG" w:bidi="bg-BG"/>
              </w:rPr>
              <w:t xml:space="preserve"> </w:t>
            </w:r>
            <w:r w:rsidRPr="00880313">
              <w:rPr>
                <w:rFonts w:eastAsia="Times New Roman" w:cs="Times New Roman"/>
                <w:lang w:eastAsia="bg-BG" w:bidi="bg-BG"/>
              </w:rPr>
              <w:t>м</w:t>
            </w:r>
          </w:p>
          <w:p w14:paraId="3B8752DD" w14:textId="77777777" w:rsidR="00880313" w:rsidRPr="00880313" w:rsidRDefault="00880313" w:rsidP="00880313">
            <w:pPr>
              <w:widowControl w:val="0"/>
              <w:autoSpaceDE w:val="0"/>
              <w:autoSpaceDN w:val="0"/>
              <w:spacing w:line="240" w:lineRule="auto"/>
              <w:ind w:left="115" w:firstLine="0"/>
              <w:jc w:val="left"/>
              <w:rPr>
                <w:rFonts w:eastAsia="Times New Roman" w:cs="Times New Roman"/>
                <w:lang w:eastAsia="bg-BG" w:bidi="bg-BG"/>
              </w:rPr>
            </w:pPr>
            <w:r w:rsidRPr="00880313">
              <w:rPr>
                <w:rFonts w:eastAsia="Times New Roman" w:cs="Times New Roman"/>
                <w:lang w:eastAsia="bg-BG" w:bidi="bg-BG"/>
              </w:rPr>
              <w:t xml:space="preserve">3 по </w:t>
            </w:r>
            <w:r w:rsidRPr="00880313">
              <w:rPr>
                <w:rFonts w:eastAsia="Times New Roman" w:cs="Times New Roman"/>
                <w:spacing w:val="-3"/>
                <w:lang w:eastAsia="bg-BG" w:bidi="bg-BG"/>
              </w:rPr>
              <w:t>10</w:t>
            </w:r>
            <w:r w:rsidRPr="00880313">
              <w:rPr>
                <w:rFonts w:eastAsia="Times New Roman" w:cs="Times New Roman"/>
                <w:spacing w:val="-29"/>
                <w:lang w:eastAsia="bg-BG" w:bidi="bg-BG"/>
              </w:rPr>
              <w:t xml:space="preserve"> </w:t>
            </w:r>
            <w:r w:rsidRPr="00880313">
              <w:rPr>
                <w:rFonts w:eastAsia="Times New Roman" w:cs="Times New Roman"/>
                <w:lang w:eastAsia="bg-BG" w:bidi="bg-BG"/>
              </w:rPr>
              <w:t>м</w:t>
            </w:r>
          </w:p>
          <w:p w14:paraId="5182C4AC"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p w14:paraId="20BFD2E7" w14:textId="77777777" w:rsidR="00880313" w:rsidRPr="00880313" w:rsidRDefault="00880313" w:rsidP="00880313">
            <w:pPr>
              <w:widowControl w:val="0"/>
              <w:autoSpaceDE w:val="0"/>
              <w:autoSpaceDN w:val="0"/>
              <w:spacing w:line="240" w:lineRule="auto"/>
              <w:ind w:left="115" w:firstLine="0"/>
              <w:jc w:val="left"/>
              <w:rPr>
                <w:rFonts w:eastAsia="Times New Roman" w:cs="Times New Roman"/>
                <w:lang w:eastAsia="bg-BG" w:bidi="bg-BG"/>
              </w:rPr>
            </w:pPr>
            <w:r w:rsidRPr="00880313">
              <w:rPr>
                <w:rFonts w:eastAsia="Times New Roman" w:cs="Times New Roman"/>
                <w:lang w:eastAsia="bg-BG" w:bidi="bg-BG"/>
              </w:rPr>
              <w:t xml:space="preserve">3 по </w:t>
            </w:r>
            <w:r w:rsidRPr="00880313">
              <w:rPr>
                <w:rFonts w:eastAsia="Times New Roman" w:cs="Times New Roman"/>
                <w:spacing w:val="-3"/>
                <w:lang w:eastAsia="bg-BG" w:bidi="bg-BG"/>
              </w:rPr>
              <w:t>10</w:t>
            </w:r>
            <w:r w:rsidRPr="00880313">
              <w:rPr>
                <w:rFonts w:eastAsia="Times New Roman" w:cs="Times New Roman"/>
                <w:spacing w:val="-29"/>
                <w:lang w:eastAsia="bg-BG" w:bidi="bg-BG"/>
              </w:rPr>
              <w:t xml:space="preserve"> </w:t>
            </w:r>
            <w:r w:rsidRPr="00880313">
              <w:rPr>
                <w:rFonts w:eastAsia="Times New Roman" w:cs="Times New Roman"/>
                <w:lang w:eastAsia="bg-BG" w:bidi="bg-BG"/>
              </w:rPr>
              <w:t>м</w:t>
            </w:r>
          </w:p>
          <w:p w14:paraId="7A0AA847"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p w14:paraId="05E6AD20" w14:textId="77777777" w:rsidR="00880313" w:rsidRPr="00880313" w:rsidRDefault="00880313" w:rsidP="00880313">
            <w:pPr>
              <w:widowControl w:val="0"/>
              <w:autoSpaceDE w:val="0"/>
              <w:autoSpaceDN w:val="0"/>
              <w:spacing w:line="240" w:lineRule="auto"/>
              <w:ind w:left="115" w:firstLine="0"/>
              <w:jc w:val="left"/>
              <w:rPr>
                <w:rFonts w:eastAsia="Times New Roman" w:cs="Times New Roman"/>
                <w:lang w:eastAsia="bg-BG" w:bidi="bg-BG"/>
              </w:rPr>
            </w:pPr>
            <w:r w:rsidRPr="00880313">
              <w:rPr>
                <w:rFonts w:eastAsia="Times New Roman" w:cs="Times New Roman"/>
                <w:lang w:eastAsia="bg-BG" w:bidi="bg-BG"/>
              </w:rPr>
              <w:t xml:space="preserve">3 по </w:t>
            </w:r>
            <w:r w:rsidRPr="00880313">
              <w:rPr>
                <w:rFonts w:eastAsia="Times New Roman" w:cs="Times New Roman"/>
                <w:spacing w:val="-3"/>
                <w:lang w:eastAsia="bg-BG" w:bidi="bg-BG"/>
              </w:rPr>
              <w:t>10</w:t>
            </w:r>
            <w:r w:rsidRPr="00880313">
              <w:rPr>
                <w:rFonts w:eastAsia="Times New Roman" w:cs="Times New Roman"/>
                <w:spacing w:val="-29"/>
                <w:lang w:eastAsia="bg-BG" w:bidi="bg-BG"/>
              </w:rPr>
              <w:t xml:space="preserve"> </w:t>
            </w:r>
            <w:r w:rsidRPr="00880313">
              <w:rPr>
                <w:rFonts w:eastAsia="Times New Roman" w:cs="Times New Roman"/>
                <w:lang w:eastAsia="bg-BG" w:bidi="bg-BG"/>
              </w:rPr>
              <w:t>м</w:t>
            </w:r>
          </w:p>
          <w:p w14:paraId="7D8C455E" w14:textId="77777777" w:rsidR="00880313" w:rsidRPr="00880313" w:rsidRDefault="00880313" w:rsidP="00880313">
            <w:pPr>
              <w:widowControl w:val="0"/>
              <w:autoSpaceDE w:val="0"/>
              <w:autoSpaceDN w:val="0"/>
              <w:spacing w:line="240" w:lineRule="auto"/>
              <w:ind w:left="115" w:firstLine="0"/>
              <w:jc w:val="left"/>
              <w:rPr>
                <w:rFonts w:eastAsia="Times New Roman" w:cs="Times New Roman"/>
                <w:lang w:eastAsia="bg-BG" w:bidi="bg-BG"/>
              </w:rPr>
            </w:pPr>
            <w:r w:rsidRPr="00880313">
              <w:rPr>
                <w:rFonts w:eastAsia="Times New Roman" w:cs="Times New Roman"/>
                <w:lang w:eastAsia="bg-BG" w:bidi="bg-BG"/>
              </w:rPr>
              <w:t xml:space="preserve">3 по </w:t>
            </w:r>
            <w:r w:rsidRPr="00880313">
              <w:rPr>
                <w:rFonts w:eastAsia="Times New Roman" w:cs="Times New Roman"/>
                <w:spacing w:val="-3"/>
                <w:lang w:eastAsia="bg-BG" w:bidi="bg-BG"/>
              </w:rPr>
              <w:t>10</w:t>
            </w:r>
            <w:r w:rsidRPr="00880313">
              <w:rPr>
                <w:rFonts w:eastAsia="Times New Roman" w:cs="Times New Roman"/>
                <w:spacing w:val="-29"/>
                <w:lang w:eastAsia="bg-BG" w:bidi="bg-BG"/>
              </w:rPr>
              <w:t xml:space="preserve"> </w:t>
            </w:r>
            <w:r w:rsidRPr="00880313">
              <w:rPr>
                <w:rFonts w:eastAsia="Times New Roman" w:cs="Times New Roman"/>
                <w:lang w:eastAsia="bg-BG" w:bidi="bg-BG"/>
              </w:rPr>
              <w:t>м</w:t>
            </w:r>
          </w:p>
          <w:p w14:paraId="094E0F74"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p w14:paraId="12B382A0" w14:textId="77777777" w:rsidR="00880313" w:rsidRPr="00880313" w:rsidRDefault="00880313" w:rsidP="00880313">
            <w:pPr>
              <w:widowControl w:val="0"/>
              <w:autoSpaceDE w:val="0"/>
              <w:autoSpaceDN w:val="0"/>
              <w:spacing w:line="240" w:lineRule="auto"/>
              <w:ind w:left="115" w:firstLine="0"/>
              <w:jc w:val="left"/>
              <w:rPr>
                <w:rFonts w:eastAsia="Times New Roman" w:cs="Times New Roman"/>
                <w:lang w:eastAsia="bg-BG" w:bidi="bg-BG"/>
              </w:rPr>
            </w:pPr>
            <w:r w:rsidRPr="00880313">
              <w:rPr>
                <w:rFonts w:eastAsia="Times New Roman" w:cs="Times New Roman"/>
                <w:lang w:eastAsia="bg-BG" w:bidi="bg-BG"/>
              </w:rPr>
              <w:t xml:space="preserve">3 по </w:t>
            </w:r>
            <w:r w:rsidRPr="00880313">
              <w:rPr>
                <w:rFonts w:eastAsia="Times New Roman" w:cs="Times New Roman"/>
                <w:spacing w:val="-3"/>
                <w:lang w:eastAsia="bg-BG" w:bidi="bg-BG"/>
              </w:rPr>
              <w:t>10</w:t>
            </w:r>
            <w:r w:rsidRPr="00880313">
              <w:rPr>
                <w:rFonts w:eastAsia="Times New Roman" w:cs="Times New Roman"/>
                <w:spacing w:val="-29"/>
                <w:lang w:eastAsia="bg-BG" w:bidi="bg-BG"/>
              </w:rPr>
              <w:t xml:space="preserve"> </w:t>
            </w:r>
            <w:r w:rsidRPr="00880313">
              <w:rPr>
                <w:rFonts w:eastAsia="Times New Roman" w:cs="Times New Roman"/>
                <w:lang w:eastAsia="bg-BG" w:bidi="bg-BG"/>
              </w:rPr>
              <w:t>м</w:t>
            </w:r>
          </w:p>
          <w:p w14:paraId="0BA6F16B" w14:textId="77777777" w:rsidR="00880313" w:rsidRPr="00880313" w:rsidRDefault="00880313" w:rsidP="00880313">
            <w:pPr>
              <w:widowControl w:val="0"/>
              <w:autoSpaceDE w:val="0"/>
              <w:autoSpaceDN w:val="0"/>
              <w:spacing w:before="3" w:line="240" w:lineRule="auto"/>
              <w:ind w:firstLine="0"/>
              <w:jc w:val="left"/>
              <w:rPr>
                <w:rFonts w:eastAsia="Times New Roman" w:cs="Times New Roman"/>
                <w:lang w:eastAsia="bg-BG" w:bidi="bg-BG"/>
              </w:rPr>
            </w:pPr>
          </w:p>
          <w:p w14:paraId="1E885FAE" w14:textId="77777777" w:rsidR="00880313" w:rsidRPr="00880313" w:rsidRDefault="00880313" w:rsidP="00880313">
            <w:pPr>
              <w:widowControl w:val="0"/>
              <w:autoSpaceDE w:val="0"/>
              <w:autoSpaceDN w:val="0"/>
              <w:spacing w:line="240" w:lineRule="auto"/>
              <w:ind w:left="113" w:firstLine="0"/>
              <w:jc w:val="left"/>
              <w:rPr>
                <w:rFonts w:eastAsia="Times New Roman" w:cs="Times New Roman"/>
                <w:b/>
                <w:lang w:eastAsia="bg-BG" w:bidi="bg-BG"/>
              </w:rPr>
            </w:pPr>
            <w:r w:rsidRPr="00880313">
              <w:rPr>
                <w:rFonts w:eastAsia="Times New Roman" w:cs="Times New Roman"/>
                <w:b/>
                <w:lang w:eastAsia="bg-BG" w:bidi="bg-BG"/>
              </w:rPr>
              <w:t xml:space="preserve">3 по </w:t>
            </w:r>
            <w:r w:rsidRPr="00880313">
              <w:rPr>
                <w:rFonts w:eastAsia="Times New Roman" w:cs="Times New Roman"/>
                <w:b/>
                <w:spacing w:val="-4"/>
                <w:lang w:eastAsia="bg-BG" w:bidi="bg-BG"/>
              </w:rPr>
              <w:t>10</w:t>
            </w:r>
            <w:r w:rsidRPr="00880313">
              <w:rPr>
                <w:rFonts w:eastAsia="Times New Roman" w:cs="Times New Roman"/>
                <w:b/>
                <w:spacing w:val="-43"/>
                <w:lang w:eastAsia="bg-BG" w:bidi="bg-BG"/>
              </w:rPr>
              <w:t xml:space="preserve"> </w:t>
            </w:r>
            <w:r w:rsidRPr="00880313">
              <w:rPr>
                <w:rFonts w:eastAsia="Times New Roman" w:cs="Times New Roman"/>
                <w:b/>
                <w:lang w:eastAsia="bg-BG" w:bidi="bg-BG"/>
              </w:rPr>
              <w:t>м</w:t>
            </w:r>
          </w:p>
        </w:tc>
        <w:tc>
          <w:tcPr>
            <w:tcW w:w="3103" w:type="dxa"/>
            <w:tcBorders>
              <w:bottom w:val="nil"/>
            </w:tcBorders>
          </w:tcPr>
          <w:p w14:paraId="70CB4676" w14:textId="77777777" w:rsidR="00880313" w:rsidRPr="00880313" w:rsidRDefault="00880313" w:rsidP="00880313">
            <w:pPr>
              <w:widowControl w:val="0"/>
              <w:autoSpaceDE w:val="0"/>
              <w:autoSpaceDN w:val="0"/>
              <w:spacing w:line="240" w:lineRule="auto"/>
              <w:ind w:left="56" w:right="85" w:firstLine="0"/>
              <w:jc w:val="left"/>
              <w:rPr>
                <w:rFonts w:eastAsia="Times New Roman" w:cs="Times New Roman"/>
                <w:lang w:eastAsia="bg-BG" w:bidi="bg-BG"/>
              </w:rPr>
            </w:pPr>
            <w:r w:rsidRPr="00880313">
              <w:rPr>
                <w:rFonts w:eastAsia="Times New Roman" w:cs="Times New Roman"/>
                <w:lang w:eastAsia="bg-BG" w:bidi="bg-BG"/>
              </w:rPr>
              <w:t xml:space="preserve">Изпълняват се в умерено темпо, учениците са в ре- </w:t>
            </w:r>
            <w:proofErr w:type="spellStart"/>
            <w:r w:rsidRPr="00880313">
              <w:rPr>
                <w:rFonts w:eastAsia="Times New Roman" w:cs="Times New Roman"/>
                <w:lang w:eastAsia="bg-BG" w:bidi="bg-BG"/>
              </w:rPr>
              <w:t>дица</w:t>
            </w:r>
            <w:proofErr w:type="spellEnd"/>
            <w:r w:rsidRPr="00880313">
              <w:rPr>
                <w:rFonts w:eastAsia="Times New Roman" w:cs="Times New Roman"/>
                <w:lang w:eastAsia="bg-BG" w:bidi="bg-BG"/>
              </w:rPr>
              <w:t xml:space="preserve"> по един, разредени на необходимото разстояние Следи се за правилно </w:t>
            </w:r>
            <w:proofErr w:type="spellStart"/>
            <w:r w:rsidRPr="00880313">
              <w:rPr>
                <w:rFonts w:eastAsia="Times New Roman" w:cs="Times New Roman"/>
                <w:lang w:eastAsia="bg-BG" w:bidi="bg-BG"/>
              </w:rPr>
              <w:t>изпъл</w:t>
            </w:r>
            <w:proofErr w:type="spellEnd"/>
            <w:r w:rsidRPr="00880313">
              <w:rPr>
                <w:rFonts w:eastAsia="Times New Roman" w:cs="Times New Roman"/>
                <w:lang w:eastAsia="bg-BG" w:bidi="bg-BG"/>
              </w:rPr>
              <w:t xml:space="preserve">- </w:t>
            </w:r>
            <w:proofErr w:type="spellStart"/>
            <w:r w:rsidRPr="00880313">
              <w:rPr>
                <w:rFonts w:eastAsia="Times New Roman" w:cs="Times New Roman"/>
                <w:lang w:eastAsia="bg-BG" w:bidi="bg-BG"/>
              </w:rPr>
              <w:t>нение</w:t>
            </w:r>
            <w:proofErr w:type="spellEnd"/>
            <w:r w:rsidRPr="00880313">
              <w:rPr>
                <w:rFonts w:eastAsia="Times New Roman" w:cs="Times New Roman"/>
                <w:lang w:eastAsia="bg-BG" w:bidi="bg-BG"/>
              </w:rPr>
              <w:t>:</w:t>
            </w:r>
          </w:p>
          <w:p w14:paraId="415B1C2C" w14:textId="77777777" w:rsidR="00880313" w:rsidRPr="00880313" w:rsidRDefault="00880313" w:rsidP="00880313">
            <w:pPr>
              <w:widowControl w:val="0"/>
              <w:autoSpaceDE w:val="0"/>
              <w:autoSpaceDN w:val="0"/>
              <w:spacing w:before="3" w:line="240" w:lineRule="auto"/>
              <w:ind w:firstLine="0"/>
              <w:jc w:val="left"/>
              <w:rPr>
                <w:rFonts w:eastAsia="Times New Roman" w:cs="Times New Roman"/>
                <w:sz w:val="23"/>
                <w:lang w:eastAsia="bg-BG" w:bidi="bg-BG"/>
              </w:rPr>
            </w:pPr>
          </w:p>
          <w:p w14:paraId="5F548ED6" w14:textId="77777777" w:rsidR="00880313" w:rsidRPr="00880313" w:rsidRDefault="00880313" w:rsidP="00880313">
            <w:pPr>
              <w:widowControl w:val="0"/>
              <w:numPr>
                <w:ilvl w:val="0"/>
                <w:numId w:val="412"/>
              </w:numPr>
              <w:tabs>
                <w:tab w:val="left" w:pos="285"/>
              </w:tabs>
              <w:autoSpaceDE w:val="0"/>
              <w:autoSpaceDN w:val="0"/>
              <w:spacing w:line="240" w:lineRule="auto"/>
              <w:ind w:right="282"/>
              <w:jc w:val="left"/>
              <w:rPr>
                <w:rFonts w:eastAsia="Times New Roman" w:cs="Times New Roman"/>
                <w:lang w:eastAsia="bg-BG" w:bidi="bg-BG"/>
              </w:rPr>
            </w:pPr>
            <w:r w:rsidRPr="00880313">
              <w:rPr>
                <w:rFonts w:eastAsia="Times New Roman" w:cs="Times New Roman"/>
                <w:lang w:eastAsia="bg-BG" w:bidi="bg-BG"/>
              </w:rPr>
              <w:t>изправено положение</w:t>
            </w:r>
            <w:r w:rsidRPr="00880313">
              <w:rPr>
                <w:rFonts w:eastAsia="Times New Roman" w:cs="Times New Roman"/>
                <w:spacing w:val="-10"/>
                <w:lang w:eastAsia="bg-BG" w:bidi="bg-BG"/>
              </w:rPr>
              <w:t xml:space="preserve"> </w:t>
            </w:r>
            <w:r w:rsidRPr="00880313">
              <w:rPr>
                <w:rFonts w:eastAsia="Times New Roman" w:cs="Times New Roman"/>
                <w:lang w:eastAsia="bg-BG" w:bidi="bg-BG"/>
              </w:rPr>
              <w:t>на трупа</w:t>
            </w:r>
          </w:p>
          <w:p w14:paraId="49F89330"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p w14:paraId="60338468" w14:textId="77777777" w:rsidR="00880313" w:rsidRPr="00880313" w:rsidRDefault="00880313" w:rsidP="00880313">
            <w:pPr>
              <w:widowControl w:val="0"/>
              <w:numPr>
                <w:ilvl w:val="0"/>
                <w:numId w:val="412"/>
              </w:numPr>
              <w:tabs>
                <w:tab w:val="left" w:pos="285"/>
              </w:tabs>
              <w:autoSpaceDE w:val="0"/>
              <w:autoSpaceDN w:val="0"/>
              <w:spacing w:line="240" w:lineRule="auto"/>
              <w:ind w:right="466"/>
              <w:jc w:val="left"/>
              <w:rPr>
                <w:rFonts w:eastAsia="Times New Roman" w:cs="Times New Roman"/>
                <w:lang w:eastAsia="bg-BG" w:bidi="bg-BG"/>
              </w:rPr>
            </w:pPr>
            <w:r w:rsidRPr="00880313">
              <w:rPr>
                <w:rFonts w:eastAsia="Times New Roman" w:cs="Times New Roman"/>
                <w:lang w:eastAsia="bg-BG" w:bidi="bg-BG"/>
              </w:rPr>
              <w:t>правилна координация ръце –</w:t>
            </w:r>
            <w:r w:rsidRPr="00880313">
              <w:rPr>
                <w:rFonts w:eastAsia="Times New Roman" w:cs="Times New Roman"/>
                <w:spacing w:val="-2"/>
                <w:lang w:eastAsia="bg-BG" w:bidi="bg-BG"/>
              </w:rPr>
              <w:t xml:space="preserve"> </w:t>
            </w:r>
            <w:r w:rsidRPr="00880313">
              <w:rPr>
                <w:rFonts w:eastAsia="Times New Roman" w:cs="Times New Roman"/>
                <w:lang w:eastAsia="bg-BG" w:bidi="bg-BG"/>
              </w:rPr>
              <w:t>крака</w:t>
            </w:r>
          </w:p>
          <w:p w14:paraId="336B802B" w14:textId="77777777" w:rsidR="00880313" w:rsidRPr="00880313" w:rsidRDefault="00880313" w:rsidP="00880313">
            <w:pPr>
              <w:widowControl w:val="0"/>
              <w:numPr>
                <w:ilvl w:val="0"/>
                <w:numId w:val="412"/>
              </w:numPr>
              <w:tabs>
                <w:tab w:val="left" w:pos="285"/>
              </w:tabs>
              <w:autoSpaceDE w:val="0"/>
              <w:autoSpaceDN w:val="0"/>
              <w:spacing w:before="1" w:line="276" w:lineRule="exact"/>
              <w:ind w:right="216"/>
              <w:jc w:val="left"/>
              <w:rPr>
                <w:rFonts w:eastAsia="Times New Roman" w:cs="Times New Roman"/>
                <w:lang w:eastAsia="bg-BG" w:bidi="bg-BG"/>
              </w:rPr>
            </w:pPr>
            <w:r w:rsidRPr="00880313">
              <w:rPr>
                <w:rFonts w:eastAsia="Times New Roman" w:cs="Times New Roman"/>
                <w:lang w:eastAsia="bg-BG" w:bidi="bg-BG"/>
              </w:rPr>
              <w:t xml:space="preserve">връщането в изходна по- </w:t>
            </w:r>
            <w:proofErr w:type="spellStart"/>
            <w:r w:rsidRPr="00880313">
              <w:rPr>
                <w:rFonts w:eastAsia="Times New Roman" w:cs="Times New Roman"/>
                <w:lang w:eastAsia="bg-BG" w:bidi="bg-BG"/>
              </w:rPr>
              <w:t>зиция</w:t>
            </w:r>
            <w:proofErr w:type="spellEnd"/>
            <w:r w:rsidRPr="00880313">
              <w:rPr>
                <w:rFonts w:eastAsia="Times New Roman" w:cs="Times New Roman"/>
                <w:lang w:eastAsia="bg-BG" w:bidi="bg-BG"/>
              </w:rPr>
              <w:t xml:space="preserve"> става в колона по един по края на</w:t>
            </w:r>
            <w:r w:rsidRPr="00880313">
              <w:rPr>
                <w:rFonts w:eastAsia="Times New Roman" w:cs="Times New Roman"/>
                <w:spacing w:val="5"/>
                <w:lang w:eastAsia="bg-BG" w:bidi="bg-BG"/>
              </w:rPr>
              <w:t xml:space="preserve"> </w:t>
            </w:r>
            <w:proofErr w:type="spellStart"/>
            <w:r w:rsidRPr="00880313">
              <w:rPr>
                <w:rFonts w:eastAsia="Times New Roman" w:cs="Times New Roman"/>
                <w:spacing w:val="-3"/>
                <w:lang w:eastAsia="bg-BG" w:bidi="bg-BG"/>
              </w:rPr>
              <w:t>татамито</w:t>
            </w:r>
            <w:proofErr w:type="spellEnd"/>
          </w:p>
        </w:tc>
      </w:tr>
      <w:tr w:rsidR="00880313" w:rsidRPr="00880313" w14:paraId="41D3BDAF" w14:textId="77777777" w:rsidTr="00880313">
        <w:trPr>
          <w:trHeight w:val="4966"/>
        </w:trPr>
        <w:tc>
          <w:tcPr>
            <w:tcW w:w="422" w:type="dxa"/>
            <w:vMerge/>
            <w:tcBorders>
              <w:top w:val="nil"/>
            </w:tcBorders>
            <w:textDirection w:val="btLr"/>
          </w:tcPr>
          <w:p w14:paraId="0B1EC00F" w14:textId="77777777" w:rsidR="00880313" w:rsidRPr="00880313" w:rsidRDefault="00880313" w:rsidP="00880313">
            <w:pPr>
              <w:widowControl w:val="0"/>
              <w:autoSpaceDE w:val="0"/>
              <w:autoSpaceDN w:val="0"/>
              <w:spacing w:line="240" w:lineRule="auto"/>
              <w:ind w:firstLine="0"/>
              <w:jc w:val="left"/>
              <w:rPr>
                <w:rFonts w:eastAsia="Times New Roman" w:cs="Times New Roman"/>
                <w:sz w:val="2"/>
                <w:szCs w:val="2"/>
                <w:lang w:eastAsia="bg-BG" w:bidi="bg-BG"/>
              </w:rPr>
            </w:pPr>
          </w:p>
        </w:tc>
        <w:tc>
          <w:tcPr>
            <w:tcW w:w="3358" w:type="dxa"/>
            <w:tcBorders>
              <w:top w:val="nil"/>
            </w:tcBorders>
          </w:tcPr>
          <w:p w14:paraId="35BAC2F6" w14:textId="77777777" w:rsidR="00880313" w:rsidRPr="00880313" w:rsidRDefault="00880313" w:rsidP="00880313">
            <w:pPr>
              <w:widowControl w:val="0"/>
              <w:autoSpaceDE w:val="0"/>
              <w:autoSpaceDN w:val="0"/>
              <w:spacing w:line="240" w:lineRule="auto"/>
              <w:ind w:left="283" w:hanging="228"/>
              <w:jc w:val="left"/>
              <w:rPr>
                <w:rFonts w:eastAsia="Times New Roman" w:cs="Times New Roman"/>
                <w:lang w:eastAsia="bg-BG" w:bidi="bg-BG"/>
              </w:rPr>
            </w:pPr>
            <w:r w:rsidRPr="00880313">
              <w:rPr>
                <w:rFonts w:eastAsia="Times New Roman" w:cs="Times New Roman"/>
                <w:lang w:eastAsia="bg-BG" w:bidi="bg-BG"/>
              </w:rPr>
              <w:t xml:space="preserve">5. Общо-подготвителни </w:t>
            </w:r>
            <w:proofErr w:type="spellStart"/>
            <w:r w:rsidRPr="00880313">
              <w:rPr>
                <w:rFonts w:eastAsia="Times New Roman" w:cs="Times New Roman"/>
                <w:lang w:eastAsia="bg-BG" w:bidi="bg-BG"/>
              </w:rPr>
              <w:t>упраж</w:t>
            </w:r>
            <w:proofErr w:type="spellEnd"/>
            <w:r w:rsidRPr="00880313">
              <w:rPr>
                <w:rFonts w:eastAsia="Times New Roman" w:cs="Times New Roman"/>
                <w:lang w:eastAsia="bg-BG" w:bidi="bg-BG"/>
              </w:rPr>
              <w:t xml:space="preserve">- </w:t>
            </w:r>
            <w:proofErr w:type="spellStart"/>
            <w:r w:rsidRPr="00880313">
              <w:rPr>
                <w:rFonts w:eastAsia="Times New Roman" w:cs="Times New Roman"/>
                <w:lang w:eastAsia="bg-BG" w:bidi="bg-BG"/>
              </w:rPr>
              <w:t>нения</w:t>
            </w:r>
            <w:proofErr w:type="spellEnd"/>
            <w:r w:rsidRPr="00880313">
              <w:rPr>
                <w:rFonts w:eastAsia="Times New Roman" w:cs="Times New Roman"/>
                <w:lang w:eastAsia="bg-BG" w:bidi="bg-BG"/>
              </w:rPr>
              <w:t xml:space="preserve"> на място:</w:t>
            </w:r>
          </w:p>
          <w:p w14:paraId="58D62418" w14:textId="77777777" w:rsidR="00880313" w:rsidRPr="00880313" w:rsidRDefault="00880313" w:rsidP="00880313">
            <w:pPr>
              <w:widowControl w:val="0"/>
              <w:numPr>
                <w:ilvl w:val="0"/>
                <w:numId w:val="411"/>
              </w:numPr>
              <w:tabs>
                <w:tab w:val="left" w:pos="284"/>
              </w:tabs>
              <w:autoSpaceDE w:val="0"/>
              <w:autoSpaceDN w:val="0"/>
              <w:spacing w:line="240" w:lineRule="auto"/>
              <w:ind w:right="120"/>
              <w:jc w:val="left"/>
              <w:rPr>
                <w:rFonts w:eastAsia="Times New Roman" w:cs="Times New Roman"/>
                <w:lang w:eastAsia="bg-BG" w:bidi="bg-BG"/>
              </w:rPr>
            </w:pPr>
            <w:r w:rsidRPr="00880313">
              <w:rPr>
                <w:rFonts w:eastAsia="Times New Roman" w:cs="Times New Roman"/>
                <w:lang w:eastAsia="bg-BG" w:bidi="bg-BG"/>
              </w:rPr>
              <w:t xml:space="preserve">разгряване на шиен отдел с движение на главата напред, назад, в ляво, в дясно, </w:t>
            </w:r>
            <w:proofErr w:type="spellStart"/>
            <w:r w:rsidRPr="00880313">
              <w:rPr>
                <w:rFonts w:eastAsia="Times New Roman" w:cs="Times New Roman"/>
                <w:lang w:eastAsia="bg-BG" w:bidi="bg-BG"/>
              </w:rPr>
              <w:t>кръ</w:t>
            </w:r>
            <w:proofErr w:type="spellEnd"/>
            <w:r w:rsidRPr="00880313">
              <w:rPr>
                <w:rFonts w:eastAsia="Times New Roman" w:cs="Times New Roman"/>
                <w:lang w:eastAsia="bg-BG" w:bidi="bg-BG"/>
              </w:rPr>
              <w:t xml:space="preserve">- </w:t>
            </w:r>
            <w:proofErr w:type="spellStart"/>
            <w:r w:rsidRPr="00880313">
              <w:rPr>
                <w:rFonts w:eastAsia="Times New Roman" w:cs="Times New Roman"/>
                <w:lang w:eastAsia="bg-BG" w:bidi="bg-BG"/>
              </w:rPr>
              <w:t>гови</w:t>
            </w:r>
            <w:proofErr w:type="spellEnd"/>
            <w:r w:rsidRPr="00880313">
              <w:rPr>
                <w:rFonts w:eastAsia="Times New Roman" w:cs="Times New Roman"/>
                <w:spacing w:val="-1"/>
                <w:lang w:eastAsia="bg-BG" w:bidi="bg-BG"/>
              </w:rPr>
              <w:t xml:space="preserve"> </w:t>
            </w:r>
            <w:r w:rsidRPr="00880313">
              <w:rPr>
                <w:rFonts w:eastAsia="Times New Roman" w:cs="Times New Roman"/>
                <w:lang w:eastAsia="bg-BG" w:bidi="bg-BG"/>
              </w:rPr>
              <w:t>движения</w:t>
            </w:r>
          </w:p>
          <w:p w14:paraId="2A33868F" w14:textId="77777777" w:rsidR="00880313" w:rsidRPr="00880313" w:rsidRDefault="00880313" w:rsidP="00880313">
            <w:pPr>
              <w:widowControl w:val="0"/>
              <w:numPr>
                <w:ilvl w:val="0"/>
                <w:numId w:val="411"/>
              </w:numPr>
              <w:tabs>
                <w:tab w:val="left" w:pos="284"/>
              </w:tabs>
              <w:autoSpaceDE w:val="0"/>
              <w:autoSpaceDN w:val="0"/>
              <w:spacing w:line="240" w:lineRule="auto"/>
              <w:ind w:right="115"/>
              <w:jc w:val="left"/>
              <w:rPr>
                <w:rFonts w:eastAsia="Times New Roman" w:cs="Times New Roman"/>
                <w:lang w:eastAsia="bg-BG" w:bidi="bg-BG"/>
              </w:rPr>
            </w:pPr>
            <w:r w:rsidRPr="00880313">
              <w:rPr>
                <w:rFonts w:eastAsia="Times New Roman" w:cs="Times New Roman"/>
                <w:lang w:eastAsia="bg-BG" w:bidi="bg-BG"/>
              </w:rPr>
              <w:t>разгряване на китки, пръсти, глезени</w:t>
            </w:r>
          </w:p>
          <w:p w14:paraId="15BDEDA0" w14:textId="77777777" w:rsidR="00880313" w:rsidRPr="00880313" w:rsidRDefault="00880313" w:rsidP="00880313">
            <w:pPr>
              <w:widowControl w:val="0"/>
              <w:numPr>
                <w:ilvl w:val="0"/>
                <w:numId w:val="411"/>
              </w:numPr>
              <w:tabs>
                <w:tab w:val="left" w:pos="284"/>
              </w:tabs>
              <w:autoSpaceDE w:val="0"/>
              <w:autoSpaceDN w:val="0"/>
              <w:spacing w:line="240" w:lineRule="auto"/>
              <w:ind w:right="115"/>
              <w:jc w:val="left"/>
              <w:rPr>
                <w:rFonts w:eastAsia="Times New Roman" w:cs="Times New Roman"/>
                <w:lang w:eastAsia="bg-BG" w:bidi="bg-BG"/>
              </w:rPr>
            </w:pPr>
            <w:r w:rsidRPr="00880313">
              <w:rPr>
                <w:rFonts w:eastAsia="Times New Roman" w:cs="Times New Roman"/>
                <w:lang w:eastAsia="bg-BG" w:bidi="bg-BG"/>
              </w:rPr>
              <w:t>разгряване на раменни</w:t>
            </w:r>
            <w:r w:rsidRPr="00880313">
              <w:rPr>
                <w:rFonts w:eastAsia="Times New Roman" w:cs="Times New Roman"/>
                <w:spacing w:val="-14"/>
                <w:lang w:eastAsia="bg-BG" w:bidi="bg-BG"/>
              </w:rPr>
              <w:t xml:space="preserve"> </w:t>
            </w:r>
            <w:r w:rsidRPr="00880313">
              <w:rPr>
                <w:rFonts w:eastAsia="Times New Roman" w:cs="Times New Roman"/>
                <w:lang w:eastAsia="bg-BG" w:bidi="bg-BG"/>
              </w:rPr>
              <w:t>стави с кръгови движения, напред и</w:t>
            </w:r>
            <w:r w:rsidRPr="00880313">
              <w:rPr>
                <w:rFonts w:eastAsia="Times New Roman" w:cs="Times New Roman"/>
                <w:spacing w:val="-1"/>
                <w:lang w:eastAsia="bg-BG" w:bidi="bg-BG"/>
              </w:rPr>
              <w:t xml:space="preserve"> </w:t>
            </w:r>
            <w:r w:rsidRPr="00880313">
              <w:rPr>
                <w:rFonts w:eastAsia="Times New Roman" w:cs="Times New Roman"/>
                <w:lang w:eastAsia="bg-BG" w:bidi="bg-BG"/>
              </w:rPr>
              <w:t>назад</w:t>
            </w:r>
          </w:p>
          <w:p w14:paraId="3251C627" w14:textId="77777777" w:rsidR="00880313" w:rsidRPr="00880313" w:rsidRDefault="00880313" w:rsidP="00880313">
            <w:pPr>
              <w:widowControl w:val="0"/>
              <w:numPr>
                <w:ilvl w:val="0"/>
                <w:numId w:val="411"/>
              </w:numPr>
              <w:tabs>
                <w:tab w:val="left" w:pos="284"/>
              </w:tabs>
              <w:autoSpaceDE w:val="0"/>
              <w:autoSpaceDN w:val="0"/>
              <w:spacing w:line="240" w:lineRule="auto"/>
              <w:ind w:right="147"/>
              <w:jc w:val="left"/>
              <w:rPr>
                <w:rFonts w:eastAsia="Times New Roman" w:cs="Times New Roman"/>
                <w:lang w:eastAsia="bg-BG" w:bidi="bg-BG"/>
              </w:rPr>
            </w:pPr>
            <w:r w:rsidRPr="00880313">
              <w:rPr>
                <w:rFonts w:eastAsia="Times New Roman" w:cs="Times New Roman"/>
                <w:lang w:eastAsia="bg-BG" w:bidi="bg-BG"/>
              </w:rPr>
              <w:t>разгряване на лакътни стави с кръгови движения навътре и</w:t>
            </w:r>
            <w:r w:rsidRPr="00880313">
              <w:rPr>
                <w:rFonts w:eastAsia="Times New Roman" w:cs="Times New Roman"/>
                <w:spacing w:val="-1"/>
                <w:lang w:eastAsia="bg-BG" w:bidi="bg-BG"/>
              </w:rPr>
              <w:t xml:space="preserve"> </w:t>
            </w:r>
            <w:r w:rsidRPr="00880313">
              <w:rPr>
                <w:rFonts w:eastAsia="Times New Roman" w:cs="Times New Roman"/>
                <w:lang w:eastAsia="bg-BG" w:bidi="bg-BG"/>
              </w:rPr>
              <w:t>навън</w:t>
            </w:r>
          </w:p>
          <w:p w14:paraId="062B9466" w14:textId="77777777" w:rsidR="00880313" w:rsidRPr="00880313" w:rsidRDefault="00880313" w:rsidP="00880313">
            <w:pPr>
              <w:widowControl w:val="0"/>
              <w:numPr>
                <w:ilvl w:val="0"/>
                <w:numId w:val="411"/>
              </w:numPr>
              <w:tabs>
                <w:tab w:val="left" w:pos="284"/>
              </w:tabs>
              <w:autoSpaceDE w:val="0"/>
              <w:autoSpaceDN w:val="0"/>
              <w:spacing w:line="240" w:lineRule="auto"/>
              <w:ind w:right="79"/>
              <w:jc w:val="left"/>
              <w:rPr>
                <w:rFonts w:eastAsia="Times New Roman" w:cs="Times New Roman"/>
                <w:lang w:eastAsia="bg-BG" w:bidi="bg-BG"/>
              </w:rPr>
            </w:pPr>
            <w:r w:rsidRPr="00880313">
              <w:rPr>
                <w:rFonts w:eastAsia="Times New Roman" w:cs="Times New Roman"/>
                <w:lang w:eastAsia="bg-BG" w:bidi="bg-BG"/>
              </w:rPr>
              <w:t xml:space="preserve">разгряване на кръстно-по- ясна област с въртеливи </w:t>
            </w:r>
            <w:proofErr w:type="spellStart"/>
            <w:r w:rsidRPr="00880313">
              <w:rPr>
                <w:rFonts w:eastAsia="Times New Roman" w:cs="Times New Roman"/>
                <w:spacing w:val="-3"/>
                <w:lang w:eastAsia="bg-BG" w:bidi="bg-BG"/>
              </w:rPr>
              <w:t>дви</w:t>
            </w:r>
            <w:proofErr w:type="spellEnd"/>
            <w:r w:rsidRPr="00880313">
              <w:rPr>
                <w:rFonts w:eastAsia="Times New Roman" w:cs="Times New Roman"/>
                <w:spacing w:val="-3"/>
                <w:lang w:eastAsia="bg-BG" w:bidi="bg-BG"/>
              </w:rPr>
              <w:t xml:space="preserve">- </w:t>
            </w:r>
            <w:proofErr w:type="spellStart"/>
            <w:r w:rsidRPr="00880313">
              <w:rPr>
                <w:rFonts w:eastAsia="Times New Roman" w:cs="Times New Roman"/>
                <w:lang w:eastAsia="bg-BG" w:bidi="bg-BG"/>
              </w:rPr>
              <w:t>жения</w:t>
            </w:r>
            <w:proofErr w:type="spellEnd"/>
            <w:r w:rsidRPr="00880313">
              <w:rPr>
                <w:rFonts w:eastAsia="Times New Roman" w:cs="Times New Roman"/>
                <w:lang w:eastAsia="bg-BG" w:bidi="bg-BG"/>
              </w:rPr>
              <w:t>, вляво и</w:t>
            </w:r>
            <w:r w:rsidRPr="00880313">
              <w:rPr>
                <w:rFonts w:eastAsia="Times New Roman" w:cs="Times New Roman"/>
                <w:spacing w:val="-5"/>
                <w:lang w:eastAsia="bg-BG" w:bidi="bg-BG"/>
              </w:rPr>
              <w:t xml:space="preserve"> </w:t>
            </w:r>
            <w:r w:rsidRPr="00880313">
              <w:rPr>
                <w:rFonts w:eastAsia="Times New Roman" w:cs="Times New Roman"/>
                <w:lang w:eastAsia="bg-BG" w:bidi="bg-BG"/>
              </w:rPr>
              <w:t>вдясно</w:t>
            </w:r>
          </w:p>
        </w:tc>
        <w:tc>
          <w:tcPr>
            <w:tcW w:w="907" w:type="dxa"/>
            <w:tcBorders>
              <w:top w:val="nil"/>
            </w:tcBorders>
          </w:tcPr>
          <w:p w14:paraId="50E8B271" w14:textId="77777777" w:rsidR="00880313" w:rsidRPr="00880313" w:rsidRDefault="00880313" w:rsidP="00880313">
            <w:pPr>
              <w:widowControl w:val="0"/>
              <w:autoSpaceDE w:val="0"/>
              <w:autoSpaceDN w:val="0"/>
              <w:spacing w:line="263" w:lineRule="exact"/>
              <w:ind w:left="46" w:right="37" w:firstLine="0"/>
              <w:jc w:val="center"/>
              <w:rPr>
                <w:rFonts w:eastAsia="Times New Roman" w:cs="Times New Roman"/>
                <w:lang w:eastAsia="bg-BG" w:bidi="bg-BG"/>
              </w:rPr>
            </w:pPr>
            <w:r w:rsidRPr="00880313">
              <w:rPr>
                <w:rFonts w:eastAsia="Times New Roman" w:cs="Times New Roman"/>
                <w:lang w:eastAsia="bg-BG" w:bidi="bg-BG"/>
              </w:rPr>
              <w:t>2 мин</w:t>
            </w:r>
          </w:p>
        </w:tc>
        <w:tc>
          <w:tcPr>
            <w:tcW w:w="1135" w:type="dxa"/>
            <w:tcBorders>
              <w:top w:val="nil"/>
            </w:tcBorders>
          </w:tcPr>
          <w:p w14:paraId="0A128B65"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047A5C37" w14:textId="77777777" w:rsidR="00880313" w:rsidRPr="00880313" w:rsidRDefault="00880313" w:rsidP="00880313">
            <w:pPr>
              <w:widowControl w:val="0"/>
              <w:autoSpaceDE w:val="0"/>
              <w:autoSpaceDN w:val="0"/>
              <w:spacing w:before="10" w:line="240" w:lineRule="auto"/>
              <w:ind w:firstLine="0"/>
              <w:jc w:val="left"/>
              <w:rPr>
                <w:rFonts w:eastAsia="Times New Roman" w:cs="Times New Roman"/>
                <w:sz w:val="20"/>
                <w:lang w:eastAsia="bg-BG" w:bidi="bg-BG"/>
              </w:rPr>
            </w:pPr>
          </w:p>
          <w:p w14:paraId="65305822" w14:textId="77777777" w:rsidR="00880313" w:rsidRPr="00880313" w:rsidRDefault="00880313" w:rsidP="00880313">
            <w:pPr>
              <w:widowControl w:val="0"/>
              <w:autoSpaceDE w:val="0"/>
              <w:autoSpaceDN w:val="0"/>
              <w:spacing w:line="240" w:lineRule="auto"/>
              <w:ind w:left="278" w:firstLine="0"/>
              <w:jc w:val="left"/>
              <w:rPr>
                <w:rFonts w:eastAsia="Times New Roman" w:cs="Times New Roman"/>
                <w:lang w:eastAsia="bg-BG" w:bidi="bg-BG"/>
              </w:rPr>
            </w:pPr>
            <w:r w:rsidRPr="00880313">
              <w:rPr>
                <w:rFonts w:eastAsia="Times New Roman" w:cs="Times New Roman"/>
                <w:spacing w:val="-3"/>
                <w:lang w:eastAsia="bg-BG" w:bidi="bg-BG"/>
              </w:rPr>
              <w:t>10</w:t>
            </w:r>
            <w:r w:rsidRPr="00880313">
              <w:rPr>
                <w:rFonts w:eastAsia="Times New Roman" w:cs="Times New Roman"/>
                <w:spacing w:val="-8"/>
                <w:lang w:eastAsia="bg-BG" w:bidi="bg-BG"/>
              </w:rPr>
              <w:t xml:space="preserve"> </w:t>
            </w:r>
            <w:r w:rsidRPr="00880313">
              <w:rPr>
                <w:rFonts w:eastAsia="Times New Roman" w:cs="Times New Roman"/>
                <w:spacing w:val="-3"/>
                <w:lang w:eastAsia="bg-BG" w:bidi="bg-BG"/>
              </w:rPr>
              <w:t>бр.</w:t>
            </w:r>
          </w:p>
          <w:p w14:paraId="0AB20C5D"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6B90F07F"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3267387D" w14:textId="77777777" w:rsidR="00880313" w:rsidRPr="00880313" w:rsidRDefault="00880313" w:rsidP="00880313">
            <w:pPr>
              <w:widowControl w:val="0"/>
              <w:autoSpaceDE w:val="0"/>
              <w:autoSpaceDN w:val="0"/>
              <w:spacing w:before="230" w:line="240" w:lineRule="auto"/>
              <w:ind w:left="278" w:firstLine="0"/>
              <w:jc w:val="left"/>
              <w:rPr>
                <w:rFonts w:eastAsia="Times New Roman" w:cs="Times New Roman"/>
                <w:lang w:eastAsia="bg-BG" w:bidi="bg-BG"/>
              </w:rPr>
            </w:pPr>
            <w:r w:rsidRPr="00880313">
              <w:rPr>
                <w:rFonts w:eastAsia="Times New Roman" w:cs="Times New Roman"/>
                <w:spacing w:val="-3"/>
                <w:lang w:eastAsia="bg-BG" w:bidi="bg-BG"/>
              </w:rPr>
              <w:t>20</w:t>
            </w:r>
            <w:r w:rsidRPr="00880313">
              <w:rPr>
                <w:rFonts w:eastAsia="Times New Roman" w:cs="Times New Roman"/>
                <w:spacing w:val="-8"/>
                <w:lang w:eastAsia="bg-BG" w:bidi="bg-BG"/>
              </w:rPr>
              <w:t xml:space="preserve"> </w:t>
            </w:r>
            <w:r w:rsidRPr="00880313">
              <w:rPr>
                <w:rFonts w:eastAsia="Times New Roman" w:cs="Times New Roman"/>
                <w:spacing w:val="-3"/>
                <w:lang w:eastAsia="bg-BG" w:bidi="bg-BG"/>
              </w:rPr>
              <w:t>бр.</w:t>
            </w:r>
          </w:p>
          <w:p w14:paraId="3CEEF318"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p w14:paraId="35F0B7D6" w14:textId="77777777" w:rsidR="00880313" w:rsidRPr="00880313" w:rsidRDefault="00880313" w:rsidP="00880313">
            <w:pPr>
              <w:widowControl w:val="0"/>
              <w:autoSpaceDE w:val="0"/>
              <w:autoSpaceDN w:val="0"/>
              <w:spacing w:line="240" w:lineRule="auto"/>
              <w:ind w:left="278" w:firstLine="0"/>
              <w:jc w:val="left"/>
              <w:rPr>
                <w:rFonts w:eastAsia="Times New Roman" w:cs="Times New Roman"/>
                <w:lang w:eastAsia="bg-BG" w:bidi="bg-BG"/>
              </w:rPr>
            </w:pPr>
            <w:r w:rsidRPr="00880313">
              <w:rPr>
                <w:rFonts w:eastAsia="Times New Roman" w:cs="Times New Roman"/>
                <w:spacing w:val="-3"/>
                <w:lang w:eastAsia="bg-BG" w:bidi="bg-BG"/>
              </w:rPr>
              <w:t>10</w:t>
            </w:r>
            <w:r w:rsidRPr="00880313">
              <w:rPr>
                <w:rFonts w:eastAsia="Times New Roman" w:cs="Times New Roman"/>
                <w:spacing w:val="-8"/>
                <w:lang w:eastAsia="bg-BG" w:bidi="bg-BG"/>
              </w:rPr>
              <w:t xml:space="preserve"> </w:t>
            </w:r>
            <w:r w:rsidRPr="00880313">
              <w:rPr>
                <w:rFonts w:eastAsia="Times New Roman" w:cs="Times New Roman"/>
                <w:spacing w:val="-3"/>
                <w:lang w:eastAsia="bg-BG" w:bidi="bg-BG"/>
              </w:rPr>
              <w:t>бр.</w:t>
            </w:r>
          </w:p>
          <w:p w14:paraId="6EC95798"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3D324DAB" w14:textId="77777777" w:rsidR="00880313" w:rsidRPr="00880313" w:rsidRDefault="00880313" w:rsidP="00880313">
            <w:pPr>
              <w:widowControl w:val="0"/>
              <w:autoSpaceDE w:val="0"/>
              <w:autoSpaceDN w:val="0"/>
              <w:spacing w:before="1" w:line="240" w:lineRule="auto"/>
              <w:ind w:firstLine="0"/>
              <w:jc w:val="left"/>
              <w:rPr>
                <w:rFonts w:eastAsia="Times New Roman" w:cs="Times New Roman"/>
                <w:sz w:val="22"/>
                <w:lang w:eastAsia="bg-BG" w:bidi="bg-BG"/>
              </w:rPr>
            </w:pPr>
          </w:p>
          <w:p w14:paraId="4DDA5EBB" w14:textId="77777777" w:rsidR="00880313" w:rsidRPr="00880313" w:rsidRDefault="00880313" w:rsidP="00880313">
            <w:pPr>
              <w:widowControl w:val="0"/>
              <w:autoSpaceDE w:val="0"/>
              <w:autoSpaceDN w:val="0"/>
              <w:spacing w:line="240" w:lineRule="auto"/>
              <w:ind w:left="278" w:firstLine="0"/>
              <w:jc w:val="left"/>
              <w:rPr>
                <w:rFonts w:eastAsia="Times New Roman" w:cs="Times New Roman"/>
                <w:lang w:eastAsia="bg-BG" w:bidi="bg-BG"/>
              </w:rPr>
            </w:pPr>
            <w:r w:rsidRPr="00880313">
              <w:rPr>
                <w:rFonts w:eastAsia="Times New Roman" w:cs="Times New Roman"/>
                <w:spacing w:val="-3"/>
                <w:lang w:eastAsia="bg-BG" w:bidi="bg-BG"/>
              </w:rPr>
              <w:t>10</w:t>
            </w:r>
            <w:r w:rsidRPr="00880313">
              <w:rPr>
                <w:rFonts w:eastAsia="Times New Roman" w:cs="Times New Roman"/>
                <w:spacing w:val="-8"/>
                <w:lang w:eastAsia="bg-BG" w:bidi="bg-BG"/>
              </w:rPr>
              <w:t xml:space="preserve"> </w:t>
            </w:r>
            <w:r w:rsidRPr="00880313">
              <w:rPr>
                <w:rFonts w:eastAsia="Times New Roman" w:cs="Times New Roman"/>
                <w:spacing w:val="-3"/>
                <w:lang w:eastAsia="bg-BG" w:bidi="bg-BG"/>
              </w:rPr>
              <w:t>бр.</w:t>
            </w:r>
          </w:p>
          <w:p w14:paraId="4D70FBF5"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027EBF8C" w14:textId="77777777" w:rsidR="00880313" w:rsidRPr="00880313" w:rsidRDefault="00880313" w:rsidP="00880313">
            <w:pPr>
              <w:widowControl w:val="0"/>
              <w:autoSpaceDE w:val="0"/>
              <w:autoSpaceDN w:val="0"/>
              <w:spacing w:line="240" w:lineRule="auto"/>
              <w:ind w:firstLine="0"/>
              <w:jc w:val="left"/>
              <w:rPr>
                <w:rFonts w:eastAsia="Times New Roman" w:cs="Times New Roman"/>
                <w:sz w:val="22"/>
                <w:lang w:eastAsia="bg-BG" w:bidi="bg-BG"/>
              </w:rPr>
            </w:pPr>
          </w:p>
          <w:p w14:paraId="538713A8" w14:textId="77777777" w:rsidR="00880313" w:rsidRPr="00880313" w:rsidRDefault="00880313" w:rsidP="00880313">
            <w:pPr>
              <w:widowControl w:val="0"/>
              <w:autoSpaceDE w:val="0"/>
              <w:autoSpaceDN w:val="0"/>
              <w:spacing w:line="240" w:lineRule="auto"/>
              <w:ind w:left="278" w:firstLine="0"/>
              <w:jc w:val="left"/>
              <w:rPr>
                <w:rFonts w:eastAsia="Times New Roman" w:cs="Times New Roman"/>
                <w:lang w:eastAsia="bg-BG" w:bidi="bg-BG"/>
              </w:rPr>
            </w:pPr>
            <w:r w:rsidRPr="00880313">
              <w:rPr>
                <w:rFonts w:eastAsia="Times New Roman" w:cs="Times New Roman"/>
                <w:spacing w:val="-3"/>
                <w:lang w:eastAsia="bg-BG" w:bidi="bg-BG"/>
              </w:rPr>
              <w:t>10</w:t>
            </w:r>
            <w:r w:rsidRPr="00880313">
              <w:rPr>
                <w:rFonts w:eastAsia="Times New Roman" w:cs="Times New Roman"/>
                <w:spacing w:val="-8"/>
                <w:lang w:eastAsia="bg-BG" w:bidi="bg-BG"/>
              </w:rPr>
              <w:t xml:space="preserve"> </w:t>
            </w:r>
            <w:r w:rsidRPr="00880313">
              <w:rPr>
                <w:rFonts w:eastAsia="Times New Roman" w:cs="Times New Roman"/>
                <w:spacing w:val="-3"/>
                <w:lang w:eastAsia="bg-BG" w:bidi="bg-BG"/>
              </w:rPr>
              <w:t>бр.</w:t>
            </w:r>
          </w:p>
        </w:tc>
        <w:tc>
          <w:tcPr>
            <w:tcW w:w="3103" w:type="dxa"/>
            <w:tcBorders>
              <w:top w:val="nil"/>
            </w:tcBorders>
          </w:tcPr>
          <w:p w14:paraId="0009FDE9"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1A5E9103" w14:textId="77777777" w:rsidR="00880313" w:rsidRPr="00880313" w:rsidRDefault="00880313" w:rsidP="00880313">
            <w:pPr>
              <w:widowControl w:val="0"/>
              <w:autoSpaceDE w:val="0"/>
              <w:autoSpaceDN w:val="0"/>
              <w:spacing w:before="10" w:line="240" w:lineRule="auto"/>
              <w:ind w:firstLine="0"/>
              <w:jc w:val="left"/>
              <w:rPr>
                <w:rFonts w:eastAsia="Times New Roman" w:cs="Times New Roman"/>
                <w:sz w:val="20"/>
                <w:lang w:eastAsia="bg-BG" w:bidi="bg-BG"/>
              </w:rPr>
            </w:pPr>
          </w:p>
          <w:p w14:paraId="38EDF0DD" w14:textId="77777777" w:rsidR="00880313" w:rsidRPr="00880313" w:rsidRDefault="00880313" w:rsidP="00880313">
            <w:pPr>
              <w:widowControl w:val="0"/>
              <w:numPr>
                <w:ilvl w:val="0"/>
                <w:numId w:val="410"/>
              </w:numPr>
              <w:tabs>
                <w:tab w:val="left" w:pos="285"/>
              </w:tabs>
              <w:autoSpaceDE w:val="0"/>
              <w:autoSpaceDN w:val="0"/>
              <w:spacing w:line="240" w:lineRule="auto"/>
              <w:ind w:right="241"/>
              <w:jc w:val="left"/>
              <w:rPr>
                <w:rFonts w:eastAsia="Times New Roman" w:cs="Times New Roman"/>
                <w:lang w:eastAsia="bg-BG" w:bidi="bg-BG"/>
              </w:rPr>
            </w:pPr>
            <w:r w:rsidRPr="00880313">
              <w:rPr>
                <w:rFonts w:eastAsia="Times New Roman" w:cs="Times New Roman"/>
                <w:lang w:eastAsia="bg-BG" w:bidi="bg-BG"/>
              </w:rPr>
              <w:t>кръгове с главата по 5 на страна</w:t>
            </w:r>
          </w:p>
          <w:p w14:paraId="1B3E2E71"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3B885262" w14:textId="77777777" w:rsidR="00880313" w:rsidRPr="00880313" w:rsidRDefault="00880313" w:rsidP="00880313">
            <w:pPr>
              <w:widowControl w:val="0"/>
              <w:autoSpaceDE w:val="0"/>
              <w:autoSpaceDN w:val="0"/>
              <w:spacing w:line="240" w:lineRule="auto"/>
              <w:ind w:firstLine="0"/>
              <w:jc w:val="left"/>
              <w:rPr>
                <w:rFonts w:eastAsia="Times New Roman" w:cs="Times New Roman"/>
                <w:sz w:val="22"/>
                <w:lang w:eastAsia="bg-BG" w:bidi="bg-BG"/>
              </w:rPr>
            </w:pPr>
          </w:p>
          <w:p w14:paraId="77CD4F51" w14:textId="77777777" w:rsidR="00880313" w:rsidRPr="00880313" w:rsidRDefault="00880313" w:rsidP="00880313">
            <w:pPr>
              <w:widowControl w:val="0"/>
              <w:numPr>
                <w:ilvl w:val="0"/>
                <w:numId w:val="410"/>
              </w:numPr>
              <w:tabs>
                <w:tab w:val="left" w:pos="285"/>
              </w:tabs>
              <w:autoSpaceDE w:val="0"/>
              <w:autoSpaceDN w:val="0"/>
              <w:spacing w:line="240" w:lineRule="auto"/>
              <w:ind w:right="199"/>
              <w:jc w:val="left"/>
              <w:rPr>
                <w:rFonts w:eastAsia="Times New Roman" w:cs="Times New Roman"/>
                <w:lang w:eastAsia="bg-BG" w:bidi="bg-BG"/>
              </w:rPr>
            </w:pPr>
            <w:r w:rsidRPr="00880313">
              <w:rPr>
                <w:rFonts w:eastAsia="Times New Roman" w:cs="Times New Roman"/>
                <w:lang w:eastAsia="bg-BG" w:bidi="bg-BG"/>
              </w:rPr>
              <w:t xml:space="preserve">кръгове в </w:t>
            </w:r>
            <w:proofErr w:type="spellStart"/>
            <w:r w:rsidRPr="00880313">
              <w:rPr>
                <w:rFonts w:eastAsia="Times New Roman" w:cs="Times New Roman"/>
                <w:lang w:eastAsia="bg-BG" w:bidi="bg-BG"/>
              </w:rPr>
              <w:t>глезенната</w:t>
            </w:r>
            <w:proofErr w:type="spellEnd"/>
            <w:r w:rsidRPr="00880313">
              <w:rPr>
                <w:rFonts w:eastAsia="Times New Roman" w:cs="Times New Roman"/>
                <w:lang w:eastAsia="bg-BG" w:bidi="bg-BG"/>
              </w:rPr>
              <w:t xml:space="preserve"> и </w:t>
            </w:r>
            <w:proofErr w:type="spellStart"/>
            <w:r w:rsidRPr="00880313">
              <w:rPr>
                <w:rFonts w:eastAsia="Times New Roman" w:cs="Times New Roman"/>
                <w:lang w:eastAsia="bg-BG" w:bidi="bg-BG"/>
              </w:rPr>
              <w:t>китковата</w:t>
            </w:r>
            <w:proofErr w:type="spellEnd"/>
            <w:r w:rsidRPr="00880313">
              <w:rPr>
                <w:rFonts w:eastAsia="Times New Roman" w:cs="Times New Roman"/>
                <w:lang w:eastAsia="bg-BG" w:bidi="bg-BG"/>
              </w:rPr>
              <w:t xml:space="preserve"> стави по 10</w:t>
            </w:r>
            <w:r w:rsidRPr="00880313">
              <w:rPr>
                <w:rFonts w:eastAsia="Times New Roman" w:cs="Times New Roman"/>
                <w:spacing w:val="-6"/>
                <w:lang w:eastAsia="bg-BG" w:bidi="bg-BG"/>
              </w:rPr>
              <w:t xml:space="preserve"> </w:t>
            </w:r>
            <w:r w:rsidRPr="00880313">
              <w:rPr>
                <w:rFonts w:eastAsia="Times New Roman" w:cs="Times New Roman"/>
                <w:spacing w:val="-4"/>
                <w:lang w:eastAsia="bg-BG" w:bidi="bg-BG"/>
              </w:rPr>
              <w:t>бр.</w:t>
            </w:r>
          </w:p>
          <w:p w14:paraId="1A68CED7" w14:textId="77777777" w:rsidR="00880313" w:rsidRPr="00880313" w:rsidRDefault="00880313" w:rsidP="00880313">
            <w:pPr>
              <w:widowControl w:val="0"/>
              <w:autoSpaceDE w:val="0"/>
              <w:autoSpaceDN w:val="0"/>
              <w:spacing w:line="720" w:lineRule="auto"/>
              <w:ind w:left="56" w:right="1144" w:firstLine="0"/>
              <w:rPr>
                <w:rFonts w:eastAsia="Times New Roman" w:cs="Times New Roman"/>
                <w:lang w:eastAsia="bg-BG" w:bidi="bg-BG"/>
              </w:rPr>
            </w:pPr>
            <w:r w:rsidRPr="00880313">
              <w:rPr>
                <w:rFonts w:eastAsia="Times New Roman" w:cs="Times New Roman"/>
                <w:lang w:eastAsia="bg-BG" w:bidi="bg-BG"/>
              </w:rPr>
              <w:t>По 5 бр. на посока По 5 бр. на посока По 5 бр. на посока</w:t>
            </w:r>
          </w:p>
        </w:tc>
      </w:tr>
    </w:tbl>
    <w:p w14:paraId="6A7520CA" w14:textId="77777777" w:rsidR="00880313" w:rsidRDefault="00880313" w:rsidP="001A21B2">
      <w:pPr>
        <w:tabs>
          <w:tab w:val="left" w:pos="5542"/>
        </w:tabs>
        <w:spacing w:line="360" w:lineRule="auto"/>
        <w:ind w:firstLine="0"/>
        <w:rPr>
          <w:rFonts w:eastAsia="Times New Roman" w:cs="Times New Roman"/>
          <w:szCs w:val="24"/>
          <w:lang w:val="en-US" w:eastAsia="bg-BG"/>
        </w:rPr>
      </w:pPr>
    </w:p>
    <w:p w14:paraId="7320C986" w14:textId="77777777" w:rsidR="00880313" w:rsidRDefault="00880313" w:rsidP="001A21B2">
      <w:pPr>
        <w:tabs>
          <w:tab w:val="left" w:pos="5542"/>
        </w:tabs>
        <w:spacing w:line="360" w:lineRule="auto"/>
        <w:ind w:firstLine="0"/>
        <w:rPr>
          <w:rFonts w:eastAsia="Times New Roman" w:cs="Times New Roman"/>
          <w:szCs w:val="24"/>
          <w:lang w:val="en-US" w:eastAsia="bg-BG"/>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
        <w:gridCol w:w="3358"/>
        <w:gridCol w:w="907"/>
        <w:gridCol w:w="1135"/>
        <w:gridCol w:w="3103"/>
      </w:tblGrid>
      <w:tr w:rsidR="00880313" w:rsidRPr="00880313" w14:paraId="5D995D26" w14:textId="77777777" w:rsidTr="00880313">
        <w:trPr>
          <w:trHeight w:val="5236"/>
        </w:trPr>
        <w:tc>
          <w:tcPr>
            <w:tcW w:w="422" w:type="dxa"/>
            <w:vMerge w:val="restart"/>
            <w:textDirection w:val="btLr"/>
          </w:tcPr>
          <w:p w14:paraId="5DE8B3A8" w14:textId="77777777" w:rsidR="00880313" w:rsidRPr="00880313" w:rsidRDefault="00880313" w:rsidP="00880313">
            <w:pPr>
              <w:widowControl w:val="0"/>
              <w:autoSpaceDE w:val="0"/>
              <w:autoSpaceDN w:val="0"/>
              <w:spacing w:before="71" w:line="240" w:lineRule="auto"/>
              <w:ind w:left="4095" w:right="4092" w:firstLine="0"/>
              <w:jc w:val="center"/>
              <w:rPr>
                <w:rFonts w:eastAsia="Times New Roman" w:cs="Times New Roman"/>
                <w:b/>
                <w:lang w:eastAsia="bg-BG" w:bidi="bg-BG"/>
              </w:rPr>
            </w:pPr>
            <w:r w:rsidRPr="00880313">
              <w:rPr>
                <w:rFonts w:eastAsia="Times New Roman" w:cs="Times New Roman"/>
                <w:b/>
                <w:lang w:eastAsia="bg-BG" w:bidi="bg-BG"/>
              </w:rPr>
              <w:t>Подготвителна част (25 мин)</w:t>
            </w:r>
          </w:p>
        </w:tc>
        <w:tc>
          <w:tcPr>
            <w:tcW w:w="3358" w:type="dxa"/>
            <w:tcBorders>
              <w:bottom w:val="nil"/>
            </w:tcBorders>
          </w:tcPr>
          <w:p w14:paraId="43410F12" w14:textId="77777777" w:rsidR="00880313" w:rsidRPr="00880313" w:rsidRDefault="00880313" w:rsidP="00880313">
            <w:pPr>
              <w:widowControl w:val="0"/>
              <w:numPr>
                <w:ilvl w:val="0"/>
                <w:numId w:val="423"/>
              </w:numPr>
              <w:tabs>
                <w:tab w:val="left" w:pos="284"/>
              </w:tabs>
              <w:autoSpaceDE w:val="0"/>
              <w:autoSpaceDN w:val="0"/>
              <w:spacing w:line="265" w:lineRule="exact"/>
              <w:ind w:hanging="229"/>
              <w:jc w:val="left"/>
              <w:rPr>
                <w:rFonts w:eastAsia="Times New Roman" w:cs="Times New Roman"/>
                <w:lang w:eastAsia="bg-BG" w:bidi="bg-BG"/>
              </w:rPr>
            </w:pPr>
            <w:r w:rsidRPr="00880313">
              <w:rPr>
                <w:rFonts w:eastAsia="Times New Roman" w:cs="Times New Roman"/>
                <w:lang w:eastAsia="bg-BG" w:bidi="bg-BG"/>
              </w:rPr>
              <w:t>наклони</w:t>
            </w:r>
            <w:r w:rsidRPr="00880313">
              <w:rPr>
                <w:rFonts w:eastAsia="Times New Roman" w:cs="Times New Roman"/>
                <w:spacing w:val="-1"/>
                <w:lang w:eastAsia="bg-BG" w:bidi="bg-BG"/>
              </w:rPr>
              <w:t xml:space="preserve"> </w:t>
            </w:r>
            <w:r w:rsidRPr="00880313">
              <w:rPr>
                <w:rFonts w:eastAsia="Times New Roman" w:cs="Times New Roman"/>
                <w:lang w:eastAsia="bg-BG" w:bidi="bg-BG"/>
              </w:rPr>
              <w:t>напред</w:t>
            </w:r>
          </w:p>
          <w:p w14:paraId="31EBF39E" w14:textId="77777777" w:rsidR="00880313" w:rsidRPr="00880313" w:rsidRDefault="00880313" w:rsidP="00880313">
            <w:pPr>
              <w:widowControl w:val="0"/>
              <w:numPr>
                <w:ilvl w:val="0"/>
                <w:numId w:val="423"/>
              </w:numPr>
              <w:tabs>
                <w:tab w:val="left" w:pos="284"/>
              </w:tabs>
              <w:autoSpaceDE w:val="0"/>
              <w:autoSpaceDN w:val="0"/>
              <w:spacing w:line="240" w:lineRule="auto"/>
              <w:ind w:hanging="229"/>
              <w:jc w:val="left"/>
              <w:rPr>
                <w:rFonts w:eastAsia="Times New Roman" w:cs="Times New Roman"/>
                <w:lang w:eastAsia="bg-BG" w:bidi="bg-BG"/>
              </w:rPr>
            </w:pPr>
            <w:r w:rsidRPr="00880313">
              <w:rPr>
                <w:rFonts w:eastAsia="Times New Roman" w:cs="Times New Roman"/>
                <w:lang w:eastAsia="bg-BG" w:bidi="bg-BG"/>
              </w:rPr>
              <w:t>наклони в</w:t>
            </w:r>
            <w:r w:rsidRPr="00880313">
              <w:rPr>
                <w:rFonts w:eastAsia="Times New Roman" w:cs="Times New Roman"/>
                <w:spacing w:val="-2"/>
                <w:lang w:eastAsia="bg-BG" w:bidi="bg-BG"/>
              </w:rPr>
              <w:t xml:space="preserve"> </w:t>
            </w:r>
            <w:r w:rsidRPr="00880313">
              <w:rPr>
                <w:rFonts w:eastAsia="Times New Roman" w:cs="Times New Roman"/>
                <w:lang w:eastAsia="bg-BG" w:bidi="bg-BG"/>
              </w:rPr>
              <w:t>страни</w:t>
            </w:r>
          </w:p>
          <w:p w14:paraId="43EDB237" w14:textId="77777777" w:rsidR="00880313" w:rsidRPr="00880313" w:rsidRDefault="00880313" w:rsidP="00880313">
            <w:pPr>
              <w:widowControl w:val="0"/>
              <w:numPr>
                <w:ilvl w:val="0"/>
                <w:numId w:val="423"/>
              </w:numPr>
              <w:tabs>
                <w:tab w:val="left" w:pos="284"/>
              </w:tabs>
              <w:autoSpaceDE w:val="0"/>
              <w:autoSpaceDN w:val="0"/>
              <w:spacing w:line="240" w:lineRule="auto"/>
              <w:ind w:hanging="229"/>
              <w:jc w:val="left"/>
              <w:rPr>
                <w:rFonts w:eastAsia="Times New Roman" w:cs="Times New Roman"/>
                <w:lang w:eastAsia="bg-BG" w:bidi="bg-BG"/>
              </w:rPr>
            </w:pPr>
            <w:r w:rsidRPr="00880313">
              <w:rPr>
                <w:rFonts w:eastAsia="Times New Roman" w:cs="Times New Roman"/>
                <w:lang w:eastAsia="bg-BG" w:bidi="bg-BG"/>
              </w:rPr>
              <w:t>извивки вляво и</w:t>
            </w:r>
            <w:r w:rsidRPr="00880313">
              <w:rPr>
                <w:rFonts w:eastAsia="Times New Roman" w:cs="Times New Roman"/>
                <w:spacing w:val="-5"/>
                <w:lang w:eastAsia="bg-BG" w:bidi="bg-BG"/>
              </w:rPr>
              <w:t xml:space="preserve"> </w:t>
            </w:r>
            <w:r w:rsidRPr="00880313">
              <w:rPr>
                <w:rFonts w:eastAsia="Times New Roman" w:cs="Times New Roman"/>
                <w:lang w:eastAsia="bg-BG" w:bidi="bg-BG"/>
              </w:rPr>
              <w:t>вдясно</w:t>
            </w:r>
          </w:p>
          <w:p w14:paraId="10DABC34" w14:textId="77777777" w:rsidR="00880313" w:rsidRPr="00880313" w:rsidRDefault="00880313" w:rsidP="00880313">
            <w:pPr>
              <w:widowControl w:val="0"/>
              <w:numPr>
                <w:ilvl w:val="0"/>
                <w:numId w:val="423"/>
              </w:numPr>
              <w:tabs>
                <w:tab w:val="left" w:pos="284"/>
              </w:tabs>
              <w:autoSpaceDE w:val="0"/>
              <w:autoSpaceDN w:val="0"/>
              <w:spacing w:line="240" w:lineRule="auto"/>
              <w:ind w:right="70"/>
              <w:jc w:val="left"/>
              <w:rPr>
                <w:rFonts w:eastAsia="Times New Roman" w:cs="Times New Roman"/>
                <w:lang w:eastAsia="bg-BG" w:bidi="bg-BG"/>
              </w:rPr>
            </w:pPr>
            <w:r w:rsidRPr="00880313">
              <w:rPr>
                <w:rFonts w:eastAsia="Times New Roman" w:cs="Times New Roman"/>
                <w:lang w:eastAsia="bg-BG" w:bidi="bg-BG"/>
              </w:rPr>
              <w:t xml:space="preserve">разгряване на </w:t>
            </w:r>
            <w:proofErr w:type="spellStart"/>
            <w:r w:rsidRPr="00880313">
              <w:rPr>
                <w:rFonts w:eastAsia="Times New Roman" w:cs="Times New Roman"/>
                <w:lang w:eastAsia="bg-BG" w:bidi="bg-BG"/>
              </w:rPr>
              <w:t>колянна</w:t>
            </w:r>
            <w:proofErr w:type="spellEnd"/>
            <w:r w:rsidRPr="00880313">
              <w:rPr>
                <w:rFonts w:eastAsia="Times New Roman" w:cs="Times New Roman"/>
                <w:lang w:eastAsia="bg-BG" w:bidi="bg-BG"/>
              </w:rPr>
              <w:t xml:space="preserve"> става кръгове в колената навътре</w:t>
            </w:r>
            <w:r w:rsidRPr="00880313">
              <w:rPr>
                <w:rFonts w:eastAsia="Times New Roman" w:cs="Times New Roman"/>
                <w:spacing w:val="-12"/>
                <w:lang w:eastAsia="bg-BG" w:bidi="bg-BG"/>
              </w:rPr>
              <w:t xml:space="preserve"> </w:t>
            </w:r>
            <w:r w:rsidRPr="00880313">
              <w:rPr>
                <w:rFonts w:eastAsia="Times New Roman" w:cs="Times New Roman"/>
                <w:lang w:eastAsia="bg-BG" w:bidi="bg-BG"/>
              </w:rPr>
              <w:t>и навън</w:t>
            </w:r>
          </w:p>
          <w:p w14:paraId="3272D0A9" w14:textId="77777777" w:rsidR="00880313" w:rsidRPr="00880313" w:rsidRDefault="00880313" w:rsidP="00880313">
            <w:pPr>
              <w:widowControl w:val="0"/>
              <w:autoSpaceDE w:val="0"/>
              <w:autoSpaceDN w:val="0"/>
              <w:spacing w:line="240" w:lineRule="auto"/>
              <w:ind w:left="55" w:firstLine="0"/>
              <w:jc w:val="left"/>
              <w:rPr>
                <w:rFonts w:eastAsia="Times New Roman" w:cs="Times New Roman"/>
                <w:lang w:eastAsia="bg-BG" w:bidi="bg-BG"/>
              </w:rPr>
            </w:pPr>
            <w:r w:rsidRPr="00880313">
              <w:rPr>
                <w:rFonts w:eastAsia="Times New Roman" w:cs="Times New Roman"/>
                <w:lang w:eastAsia="bg-BG" w:bidi="bg-BG"/>
              </w:rPr>
              <w:t>6.</w:t>
            </w:r>
            <w:r w:rsidRPr="00880313">
              <w:rPr>
                <w:rFonts w:eastAsia="Times New Roman" w:cs="Times New Roman"/>
                <w:spacing w:val="-21"/>
                <w:lang w:eastAsia="bg-BG" w:bidi="bg-BG"/>
              </w:rPr>
              <w:t xml:space="preserve"> </w:t>
            </w:r>
            <w:r w:rsidRPr="00880313">
              <w:rPr>
                <w:rFonts w:eastAsia="Times New Roman" w:cs="Times New Roman"/>
                <w:lang w:eastAsia="bg-BG" w:bidi="bg-BG"/>
              </w:rPr>
              <w:t>Гъвкавост</w:t>
            </w:r>
          </w:p>
          <w:p w14:paraId="79BBBEF4" w14:textId="77777777" w:rsidR="00880313" w:rsidRPr="00880313" w:rsidRDefault="00880313" w:rsidP="00880313">
            <w:pPr>
              <w:widowControl w:val="0"/>
              <w:numPr>
                <w:ilvl w:val="0"/>
                <w:numId w:val="422"/>
              </w:numPr>
              <w:tabs>
                <w:tab w:val="left" w:pos="284"/>
              </w:tabs>
              <w:autoSpaceDE w:val="0"/>
              <w:autoSpaceDN w:val="0"/>
              <w:spacing w:line="240" w:lineRule="auto"/>
              <w:ind w:hanging="229"/>
              <w:jc w:val="left"/>
              <w:rPr>
                <w:rFonts w:eastAsia="Times New Roman" w:cs="Times New Roman"/>
                <w:lang w:eastAsia="bg-BG" w:bidi="bg-BG"/>
              </w:rPr>
            </w:pPr>
            <w:proofErr w:type="spellStart"/>
            <w:r w:rsidRPr="00880313">
              <w:rPr>
                <w:rFonts w:eastAsia="Times New Roman" w:cs="Times New Roman"/>
                <w:lang w:eastAsia="bg-BG" w:bidi="bg-BG"/>
              </w:rPr>
              <w:t>напади</w:t>
            </w:r>
            <w:proofErr w:type="spellEnd"/>
          </w:p>
          <w:p w14:paraId="3299957F" w14:textId="77777777" w:rsidR="00880313" w:rsidRPr="00880313" w:rsidRDefault="00880313" w:rsidP="00880313">
            <w:pPr>
              <w:widowControl w:val="0"/>
              <w:numPr>
                <w:ilvl w:val="0"/>
                <w:numId w:val="422"/>
              </w:numPr>
              <w:tabs>
                <w:tab w:val="left" w:pos="284"/>
              </w:tabs>
              <w:autoSpaceDE w:val="0"/>
              <w:autoSpaceDN w:val="0"/>
              <w:spacing w:line="240" w:lineRule="auto"/>
              <w:ind w:right="296"/>
              <w:jc w:val="left"/>
              <w:rPr>
                <w:rFonts w:eastAsia="Times New Roman" w:cs="Times New Roman"/>
                <w:lang w:eastAsia="bg-BG" w:bidi="bg-BG"/>
              </w:rPr>
            </w:pPr>
            <w:r w:rsidRPr="00880313">
              <w:rPr>
                <w:rFonts w:eastAsia="Times New Roman" w:cs="Times New Roman"/>
                <w:lang w:eastAsia="bg-BG" w:bidi="bg-BG"/>
              </w:rPr>
              <w:t>наклони със събрани</w:t>
            </w:r>
            <w:r w:rsidRPr="00880313">
              <w:rPr>
                <w:rFonts w:eastAsia="Times New Roman" w:cs="Times New Roman"/>
                <w:spacing w:val="-13"/>
                <w:lang w:eastAsia="bg-BG" w:bidi="bg-BG"/>
              </w:rPr>
              <w:t xml:space="preserve"> </w:t>
            </w:r>
            <w:r w:rsidRPr="00880313">
              <w:rPr>
                <w:rFonts w:eastAsia="Times New Roman" w:cs="Times New Roman"/>
                <w:lang w:eastAsia="bg-BG" w:bidi="bg-BG"/>
              </w:rPr>
              <w:t>крака от стоеж</w:t>
            </w:r>
          </w:p>
          <w:p w14:paraId="4908F08B" w14:textId="77777777" w:rsidR="00880313" w:rsidRPr="00880313" w:rsidRDefault="00880313" w:rsidP="00880313">
            <w:pPr>
              <w:widowControl w:val="0"/>
              <w:numPr>
                <w:ilvl w:val="0"/>
                <w:numId w:val="422"/>
              </w:numPr>
              <w:tabs>
                <w:tab w:val="left" w:pos="284"/>
              </w:tabs>
              <w:autoSpaceDE w:val="0"/>
              <w:autoSpaceDN w:val="0"/>
              <w:spacing w:line="240" w:lineRule="auto"/>
              <w:ind w:right="1082"/>
              <w:jc w:val="left"/>
              <w:rPr>
                <w:rFonts w:eastAsia="Times New Roman" w:cs="Times New Roman"/>
                <w:lang w:eastAsia="bg-BG" w:bidi="bg-BG"/>
              </w:rPr>
            </w:pPr>
            <w:r w:rsidRPr="00880313">
              <w:rPr>
                <w:rFonts w:eastAsia="Times New Roman" w:cs="Times New Roman"/>
                <w:lang w:eastAsia="bg-BG" w:bidi="bg-BG"/>
              </w:rPr>
              <w:t>от седеж – наклони напред</w:t>
            </w:r>
          </w:p>
          <w:p w14:paraId="7700E24E" w14:textId="77777777" w:rsidR="00880313" w:rsidRPr="00880313" w:rsidRDefault="00880313" w:rsidP="00880313">
            <w:pPr>
              <w:widowControl w:val="0"/>
              <w:numPr>
                <w:ilvl w:val="0"/>
                <w:numId w:val="422"/>
              </w:numPr>
              <w:tabs>
                <w:tab w:val="left" w:pos="284"/>
              </w:tabs>
              <w:autoSpaceDE w:val="0"/>
              <w:autoSpaceDN w:val="0"/>
              <w:spacing w:line="240" w:lineRule="auto"/>
              <w:ind w:right="161"/>
              <w:jc w:val="left"/>
              <w:rPr>
                <w:rFonts w:eastAsia="Times New Roman" w:cs="Times New Roman"/>
                <w:lang w:eastAsia="bg-BG" w:bidi="bg-BG"/>
              </w:rPr>
            </w:pPr>
            <w:r w:rsidRPr="00880313">
              <w:rPr>
                <w:rFonts w:eastAsia="Times New Roman" w:cs="Times New Roman"/>
                <w:lang w:eastAsia="bg-BG" w:bidi="bg-BG"/>
              </w:rPr>
              <w:t xml:space="preserve">от седеж – разтворени </w:t>
            </w:r>
            <w:r w:rsidRPr="00880313">
              <w:rPr>
                <w:rFonts w:eastAsia="Times New Roman" w:cs="Times New Roman"/>
                <w:spacing w:val="-4"/>
                <w:lang w:eastAsia="bg-BG" w:bidi="bg-BG"/>
              </w:rPr>
              <w:t xml:space="preserve">крака </w:t>
            </w:r>
            <w:r w:rsidRPr="00880313">
              <w:rPr>
                <w:rFonts w:eastAsia="Times New Roman" w:cs="Times New Roman"/>
                <w:lang w:eastAsia="bg-BG" w:bidi="bg-BG"/>
              </w:rPr>
              <w:t>встрани – наклони</w:t>
            </w:r>
          </w:p>
          <w:p w14:paraId="77F6B40F" w14:textId="77777777" w:rsidR="00880313" w:rsidRPr="00880313" w:rsidRDefault="00880313" w:rsidP="00880313">
            <w:pPr>
              <w:widowControl w:val="0"/>
              <w:numPr>
                <w:ilvl w:val="0"/>
                <w:numId w:val="422"/>
              </w:numPr>
              <w:tabs>
                <w:tab w:val="left" w:pos="284"/>
              </w:tabs>
              <w:autoSpaceDE w:val="0"/>
              <w:autoSpaceDN w:val="0"/>
              <w:spacing w:before="1" w:line="240" w:lineRule="auto"/>
              <w:ind w:hanging="229"/>
              <w:jc w:val="left"/>
              <w:rPr>
                <w:rFonts w:eastAsia="Times New Roman" w:cs="Times New Roman"/>
                <w:lang w:eastAsia="bg-BG" w:bidi="bg-BG"/>
              </w:rPr>
            </w:pPr>
            <w:r w:rsidRPr="00880313">
              <w:rPr>
                <w:rFonts w:eastAsia="Times New Roman" w:cs="Times New Roman"/>
                <w:lang w:eastAsia="bg-BG" w:bidi="bg-BG"/>
              </w:rPr>
              <w:t>шпагат</w:t>
            </w:r>
          </w:p>
          <w:p w14:paraId="4E6688AD" w14:textId="77777777" w:rsidR="00880313" w:rsidRPr="00880313" w:rsidRDefault="00880313" w:rsidP="00880313">
            <w:pPr>
              <w:widowControl w:val="0"/>
              <w:numPr>
                <w:ilvl w:val="0"/>
                <w:numId w:val="422"/>
              </w:numPr>
              <w:tabs>
                <w:tab w:val="left" w:pos="284"/>
              </w:tabs>
              <w:autoSpaceDE w:val="0"/>
              <w:autoSpaceDN w:val="0"/>
              <w:spacing w:line="240" w:lineRule="auto"/>
              <w:ind w:hanging="229"/>
              <w:jc w:val="left"/>
              <w:rPr>
                <w:rFonts w:eastAsia="Times New Roman" w:cs="Times New Roman"/>
                <w:lang w:eastAsia="bg-BG" w:bidi="bg-BG"/>
              </w:rPr>
            </w:pPr>
            <w:r w:rsidRPr="00880313">
              <w:rPr>
                <w:rFonts w:eastAsia="Times New Roman" w:cs="Times New Roman"/>
                <w:lang w:eastAsia="bg-BG" w:bidi="bg-BG"/>
              </w:rPr>
              <w:t>шпагат</w:t>
            </w:r>
            <w:r w:rsidRPr="00880313">
              <w:rPr>
                <w:rFonts w:eastAsia="Times New Roman" w:cs="Times New Roman"/>
                <w:spacing w:val="-1"/>
                <w:lang w:eastAsia="bg-BG" w:bidi="bg-BG"/>
              </w:rPr>
              <w:t xml:space="preserve"> </w:t>
            </w:r>
            <w:r w:rsidRPr="00880313">
              <w:rPr>
                <w:rFonts w:eastAsia="Times New Roman" w:cs="Times New Roman"/>
                <w:lang w:eastAsia="bg-BG" w:bidi="bg-BG"/>
              </w:rPr>
              <w:t>(женски)</w:t>
            </w:r>
          </w:p>
          <w:p w14:paraId="4E963DF9" w14:textId="77777777" w:rsidR="00880313" w:rsidRPr="00880313" w:rsidRDefault="00880313" w:rsidP="00880313">
            <w:pPr>
              <w:widowControl w:val="0"/>
              <w:numPr>
                <w:ilvl w:val="0"/>
                <w:numId w:val="422"/>
              </w:numPr>
              <w:tabs>
                <w:tab w:val="left" w:pos="284"/>
              </w:tabs>
              <w:autoSpaceDE w:val="0"/>
              <w:autoSpaceDN w:val="0"/>
              <w:spacing w:line="240" w:lineRule="auto"/>
              <w:ind w:right="695"/>
              <w:jc w:val="left"/>
              <w:rPr>
                <w:rFonts w:eastAsia="Times New Roman" w:cs="Times New Roman"/>
                <w:lang w:eastAsia="bg-BG" w:bidi="bg-BG"/>
              </w:rPr>
            </w:pPr>
            <w:r w:rsidRPr="00880313">
              <w:rPr>
                <w:rFonts w:eastAsia="Times New Roman" w:cs="Times New Roman"/>
                <w:lang w:eastAsia="bg-BG" w:bidi="bg-BG"/>
              </w:rPr>
              <w:t>динамична гъвкавост – махове с прав</w:t>
            </w:r>
            <w:r w:rsidRPr="00880313">
              <w:rPr>
                <w:rFonts w:eastAsia="Times New Roman" w:cs="Times New Roman"/>
                <w:spacing w:val="-5"/>
                <w:lang w:eastAsia="bg-BG" w:bidi="bg-BG"/>
              </w:rPr>
              <w:t xml:space="preserve"> </w:t>
            </w:r>
            <w:r w:rsidRPr="00880313">
              <w:rPr>
                <w:rFonts w:eastAsia="Times New Roman" w:cs="Times New Roman"/>
                <w:lang w:eastAsia="bg-BG" w:bidi="bg-BG"/>
              </w:rPr>
              <w:t>крак</w:t>
            </w:r>
          </w:p>
        </w:tc>
        <w:tc>
          <w:tcPr>
            <w:tcW w:w="907" w:type="dxa"/>
            <w:tcBorders>
              <w:bottom w:val="nil"/>
            </w:tcBorders>
          </w:tcPr>
          <w:p w14:paraId="74D44D39"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0FA386C3"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0F758E7B"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2BE7BB88"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741228BE"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77B20724" w14:textId="77777777" w:rsidR="00880313" w:rsidRPr="00880313" w:rsidRDefault="00880313" w:rsidP="00880313">
            <w:pPr>
              <w:widowControl w:val="0"/>
              <w:autoSpaceDE w:val="0"/>
              <w:autoSpaceDN w:val="0"/>
              <w:spacing w:before="151" w:line="240" w:lineRule="auto"/>
              <w:ind w:left="46" w:right="37" w:firstLine="0"/>
              <w:jc w:val="center"/>
              <w:rPr>
                <w:rFonts w:eastAsia="Times New Roman" w:cs="Times New Roman"/>
                <w:lang w:eastAsia="bg-BG" w:bidi="bg-BG"/>
              </w:rPr>
            </w:pPr>
            <w:r w:rsidRPr="00880313">
              <w:rPr>
                <w:rFonts w:eastAsia="Times New Roman" w:cs="Times New Roman"/>
                <w:lang w:eastAsia="bg-BG" w:bidi="bg-BG"/>
              </w:rPr>
              <w:t>3 мин</w:t>
            </w:r>
          </w:p>
        </w:tc>
        <w:tc>
          <w:tcPr>
            <w:tcW w:w="1135" w:type="dxa"/>
            <w:tcBorders>
              <w:bottom w:val="nil"/>
            </w:tcBorders>
          </w:tcPr>
          <w:p w14:paraId="03C8F588" w14:textId="77777777" w:rsidR="00880313" w:rsidRPr="00880313" w:rsidRDefault="00880313" w:rsidP="00880313">
            <w:pPr>
              <w:widowControl w:val="0"/>
              <w:autoSpaceDE w:val="0"/>
              <w:autoSpaceDN w:val="0"/>
              <w:spacing w:line="265" w:lineRule="exact"/>
              <w:ind w:left="278" w:firstLine="0"/>
              <w:jc w:val="left"/>
              <w:rPr>
                <w:rFonts w:eastAsia="Times New Roman" w:cs="Times New Roman"/>
                <w:lang w:eastAsia="bg-BG" w:bidi="bg-BG"/>
              </w:rPr>
            </w:pPr>
            <w:r w:rsidRPr="00880313">
              <w:rPr>
                <w:rFonts w:eastAsia="Times New Roman" w:cs="Times New Roman"/>
                <w:spacing w:val="-3"/>
                <w:lang w:eastAsia="bg-BG" w:bidi="bg-BG"/>
              </w:rPr>
              <w:t>10</w:t>
            </w:r>
            <w:r w:rsidRPr="00880313">
              <w:rPr>
                <w:rFonts w:eastAsia="Times New Roman" w:cs="Times New Roman"/>
                <w:spacing w:val="-8"/>
                <w:lang w:eastAsia="bg-BG" w:bidi="bg-BG"/>
              </w:rPr>
              <w:t xml:space="preserve"> </w:t>
            </w:r>
            <w:r w:rsidRPr="00880313">
              <w:rPr>
                <w:rFonts w:eastAsia="Times New Roman" w:cs="Times New Roman"/>
                <w:spacing w:val="-3"/>
                <w:lang w:eastAsia="bg-BG" w:bidi="bg-BG"/>
              </w:rPr>
              <w:t>бр.</w:t>
            </w:r>
          </w:p>
          <w:p w14:paraId="4F8002D9" w14:textId="77777777" w:rsidR="00880313" w:rsidRPr="00880313" w:rsidRDefault="00880313" w:rsidP="00880313">
            <w:pPr>
              <w:widowControl w:val="0"/>
              <w:autoSpaceDE w:val="0"/>
              <w:autoSpaceDN w:val="0"/>
              <w:spacing w:line="240" w:lineRule="auto"/>
              <w:ind w:left="278" w:firstLine="0"/>
              <w:jc w:val="left"/>
              <w:rPr>
                <w:rFonts w:eastAsia="Times New Roman" w:cs="Times New Roman"/>
                <w:lang w:eastAsia="bg-BG" w:bidi="bg-BG"/>
              </w:rPr>
            </w:pPr>
            <w:r w:rsidRPr="00880313">
              <w:rPr>
                <w:rFonts w:eastAsia="Times New Roman" w:cs="Times New Roman"/>
                <w:spacing w:val="-3"/>
                <w:lang w:eastAsia="bg-BG" w:bidi="bg-BG"/>
              </w:rPr>
              <w:t>10</w:t>
            </w:r>
            <w:r w:rsidRPr="00880313">
              <w:rPr>
                <w:rFonts w:eastAsia="Times New Roman" w:cs="Times New Roman"/>
                <w:spacing w:val="-8"/>
                <w:lang w:eastAsia="bg-BG" w:bidi="bg-BG"/>
              </w:rPr>
              <w:t xml:space="preserve"> </w:t>
            </w:r>
            <w:r w:rsidRPr="00880313">
              <w:rPr>
                <w:rFonts w:eastAsia="Times New Roman" w:cs="Times New Roman"/>
                <w:spacing w:val="-3"/>
                <w:lang w:eastAsia="bg-BG" w:bidi="bg-BG"/>
              </w:rPr>
              <w:t>бр.</w:t>
            </w:r>
          </w:p>
          <w:p w14:paraId="7CFA319E" w14:textId="77777777" w:rsidR="00880313" w:rsidRPr="00880313" w:rsidRDefault="00880313" w:rsidP="00880313">
            <w:pPr>
              <w:widowControl w:val="0"/>
              <w:autoSpaceDE w:val="0"/>
              <w:autoSpaceDN w:val="0"/>
              <w:spacing w:line="240" w:lineRule="auto"/>
              <w:ind w:left="278" w:firstLine="0"/>
              <w:jc w:val="left"/>
              <w:rPr>
                <w:rFonts w:eastAsia="Times New Roman" w:cs="Times New Roman"/>
                <w:lang w:eastAsia="bg-BG" w:bidi="bg-BG"/>
              </w:rPr>
            </w:pPr>
            <w:r w:rsidRPr="00880313">
              <w:rPr>
                <w:rFonts w:eastAsia="Times New Roman" w:cs="Times New Roman"/>
                <w:spacing w:val="-3"/>
                <w:lang w:eastAsia="bg-BG" w:bidi="bg-BG"/>
              </w:rPr>
              <w:t>10</w:t>
            </w:r>
            <w:r w:rsidRPr="00880313">
              <w:rPr>
                <w:rFonts w:eastAsia="Times New Roman" w:cs="Times New Roman"/>
                <w:spacing w:val="-8"/>
                <w:lang w:eastAsia="bg-BG" w:bidi="bg-BG"/>
              </w:rPr>
              <w:t xml:space="preserve"> </w:t>
            </w:r>
            <w:r w:rsidRPr="00880313">
              <w:rPr>
                <w:rFonts w:eastAsia="Times New Roman" w:cs="Times New Roman"/>
                <w:spacing w:val="-3"/>
                <w:lang w:eastAsia="bg-BG" w:bidi="bg-BG"/>
              </w:rPr>
              <w:t>бр.</w:t>
            </w:r>
          </w:p>
          <w:p w14:paraId="254E8518" w14:textId="77777777" w:rsidR="00880313" w:rsidRPr="00880313" w:rsidRDefault="00880313" w:rsidP="00880313">
            <w:pPr>
              <w:widowControl w:val="0"/>
              <w:autoSpaceDE w:val="0"/>
              <w:autoSpaceDN w:val="0"/>
              <w:spacing w:before="2" w:line="240" w:lineRule="auto"/>
              <w:ind w:firstLine="0"/>
              <w:jc w:val="left"/>
              <w:rPr>
                <w:rFonts w:eastAsia="Times New Roman" w:cs="Times New Roman"/>
                <w:lang w:eastAsia="bg-BG" w:bidi="bg-BG"/>
              </w:rPr>
            </w:pPr>
          </w:p>
          <w:p w14:paraId="5054A596" w14:textId="77777777" w:rsidR="00880313" w:rsidRPr="00880313" w:rsidRDefault="00880313" w:rsidP="00880313">
            <w:pPr>
              <w:widowControl w:val="0"/>
              <w:autoSpaceDE w:val="0"/>
              <w:autoSpaceDN w:val="0"/>
              <w:spacing w:line="550" w:lineRule="atLeast"/>
              <w:ind w:left="278" w:right="175" w:firstLine="26"/>
              <w:jc w:val="left"/>
              <w:rPr>
                <w:rFonts w:eastAsia="Times New Roman" w:cs="Times New Roman"/>
                <w:lang w:eastAsia="bg-BG" w:bidi="bg-BG"/>
              </w:rPr>
            </w:pPr>
            <w:r w:rsidRPr="00880313">
              <w:rPr>
                <w:rFonts w:eastAsia="Times New Roman" w:cs="Times New Roman"/>
                <w:spacing w:val="-4"/>
                <w:lang w:eastAsia="bg-BG" w:bidi="bg-BG"/>
              </w:rPr>
              <w:t xml:space="preserve">10бр. </w:t>
            </w:r>
            <w:r w:rsidRPr="00880313">
              <w:rPr>
                <w:rFonts w:eastAsia="Times New Roman" w:cs="Times New Roman"/>
                <w:spacing w:val="-3"/>
                <w:lang w:eastAsia="bg-BG" w:bidi="bg-BG"/>
              </w:rPr>
              <w:t>10</w:t>
            </w:r>
            <w:r w:rsidRPr="00880313">
              <w:rPr>
                <w:rFonts w:eastAsia="Times New Roman" w:cs="Times New Roman"/>
                <w:spacing w:val="-6"/>
                <w:lang w:eastAsia="bg-BG" w:bidi="bg-BG"/>
              </w:rPr>
              <w:t xml:space="preserve"> </w:t>
            </w:r>
            <w:r w:rsidRPr="00880313">
              <w:rPr>
                <w:rFonts w:eastAsia="Times New Roman" w:cs="Times New Roman"/>
                <w:spacing w:val="-9"/>
                <w:lang w:eastAsia="bg-BG" w:bidi="bg-BG"/>
              </w:rPr>
              <w:t>бр.</w:t>
            </w:r>
          </w:p>
          <w:p w14:paraId="5A614A5A" w14:textId="77777777" w:rsidR="00880313" w:rsidRPr="00880313" w:rsidRDefault="00880313" w:rsidP="00880313">
            <w:pPr>
              <w:widowControl w:val="0"/>
              <w:autoSpaceDE w:val="0"/>
              <w:autoSpaceDN w:val="0"/>
              <w:spacing w:before="2" w:line="240" w:lineRule="auto"/>
              <w:ind w:left="278" w:firstLine="0"/>
              <w:jc w:val="left"/>
              <w:rPr>
                <w:rFonts w:eastAsia="Times New Roman" w:cs="Times New Roman"/>
                <w:lang w:eastAsia="bg-BG" w:bidi="bg-BG"/>
              </w:rPr>
            </w:pPr>
            <w:r w:rsidRPr="00880313">
              <w:rPr>
                <w:rFonts w:eastAsia="Times New Roman" w:cs="Times New Roman"/>
                <w:spacing w:val="-3"/>
                <w:lang w:eastAsia="bg-BG" w:bidi="bg-BG"/>
              </w:rPr>
              <w:t>10</w:t>
            </w:r>
            <w:r w:rsidRPr="00880313">
              <w:rPr>
                <w:rFonts w:eastAsia="Times New Roman" w:cs="Times New Roman"/>
                <w:spacing w:val="-8"/>
                <w:lang w:eastAsia="bg-BG" w:bidi="bg-BG"/>
              </w:rPr>
              <w:t xml:space="preserve"> </w:t>
            </w:r>
            <w:r w:rsidRPr="00880313">
              <w:rPr>
                <w:rFonts w:eastAsia="Times New Roman" w:cs="Times New Roman"/>
                <w:spacing w:val="-3"/>
                <w:lang w:eastAsia="bg-BG" w:bidi="bg-BG"/>
              </w:rPr>
              <w:t>бр.</w:t>
            </w:r>
          </w:p>
          <w:p w14:paraId="616E36E2"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p w14:paraId="5C3C7449" w14:textId="77777777" w:rsidR="00880313" w:rsidRPr="00880313" w:rsidRDefault="00880313" w:rsidP="00880313">
            <w:pPr>
              <w:widowControl w:val="0"/>
              <w:autoSpaceDE w:val="0"/>
              <w:autoSpaceDN w:val="0"/>
              <w:spacing w:line="240" w:lineRule="auto"/>
              <w:ind w:left="278" w:firstLine="0"/>
              <w:jc w:val="left"/>
              <w:rPr>
                <w:rFonts w:eastAsia="Times New Roman" w:cs="Times New Roman"/>
                <w:lang w:eastAsia="bg-BG" w:bidi="bg-BG"/>
              </w:rPr>
            </w:pPr>
            <w:r w:rsidRPr="00880313">
              <w:rPr>
                <w:rFonts w:eastAsia="Times New Roman" w:cs="Times New Roman"/>
                <w:spacing w:val="-3"/>
                <w:lang w:eastAsia="bg-BG" w:bidi="bg-BG"/>
              </w:rPr>
              <w:t>10</w:t>
            </w:r>
            <w:r w:rsidRPr="00880313">
              <w:rPr>
                <w:rFonts w:eastAsia="Times New Roman" w:cs="Times New Roman"/>
                <w:spacing w:val="-8"/>
                <w:lang w:eastAsia="bg-BG" w:bidi="bg-BG"/>
              </w:rPr>
              <w:t xml:space="preserve"> </w:t>
            </w:r>
            <w:r w:rsidRPr="00880313">
              <w:rPr>
                <w:rFonts w:eastAsia="Times New Roman" w:cs="Times New Roman"/>
                <w:spacing w:val="-3"/>
                <w:lang w:eastAsia="bg-BG" w:bidi="bg-BG"/>
              </w:rPr>
              <w:t>бр.</w:t>
            </w:r>
          </w:p>
          <w:p w14:paraId="1645FBD9"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p w14:paraId="15DB79D1" w14:textId="77777777" w:rsidR="00880313" w:rsidRPr="00880313" w:rsidRDefault="00880313" w:rsidP="00880313">
            <w:pPr>
              <w:widowControl w:val="0"/>
              <w:autoSpaceDE w:val="0"/>
              <w:autoSpaceDN w:val="0"/>
              <w:spacing w:line="240" w:lineRule="auto"/>
              <w:ind w:left="278" w:firstLine="0"/>
              <w:jc w:val="left"/>
              <w:rPr>
                <w:rFonts w:eastAsia="Times New Roman" w:cs="Times New Roman"/>
                <w:lang w:eastAsia="bg-BG" w:bidi="bg-BG"/>
              </w:rPr>
            </w:pPr>
            <w:r w:rsidRPr="00880313">
              <w:rPr>
                <w:rFonts w:eastAsia="Times New Roman" w:cs="Times New Roman"/>
                <w:spacing w:val="-3"/>
                <w:lang w:eastAsia="bg-BG" w:bidi="bg-BG"/>
              </w:rPr>
              <w:t>15</w:t>
            </w:r>
            <w:r w:rsidRPr="00880313">
              <w:rPr>
                <w:rFonts w:eastAsia="Times New Roman" w:cs="Times New Roman"/>
                <w:spacing w:val="-8"/>
                <w:lang w:eastAsia="bg-BG" w:bidi="bg-BG"/>
              </w:rPr>
              <w:t xml:space="preserve"> </w:t>
            </w:r>
            <w:r w:rsidRPr="00880313">
              <w:rPr>
                <w:rFonts w:eastAsia="Times New Roman" w:cs="Times New Roman"/>
                <w:spacing w:val="-3"/>
                <w:lang w:eastAsia="bg-BG" w:bidi="bg-BG"/>
              </w:rPr>
              <w:t>бр.</w:t>
            </w:r>
          </w:p>
          <w:p w14:paraId="1FDD136E" w14:textId="77777777" w:rsidR="00880313" w:rsidRPr="00880313" w:rsidRDefault="00880313" w:rsidP="00880313">
            <w:pPr>
              <w:widowControl w:val="0"/>
              <w:autoSpaceDE w:val="0"/>
              <w:autoSpaceDN w:val="0"/>
              <w:spacing w:before="1" w:line="240" w:lineRule="auto"/>
              <w:ind w:firstLine="0"/>
              <w:jc w:val="left"/>
              <w:rPr>
                <w:rFonts w:eastAsia="Times New Roman" w:cs="Times New Roman"/>
                <w:lang w:eastAsia="bg-BG" w:bidi="bg-BG"/>
              </w:rPr>
            </w:pPr>
          </w:p>
          <w:p w14:paraId="7F3F27E4" w14:textId="77777777" w:rsidR="00880313" w:rsidRPr="00880313" w:rsidRDefault="00880313" w:rsidP="00880313">
            <w:pPr>
              <w:widowControl w:val="0"/>
              <w:autoSpaceDE w:val="0"/>
              <w:autoSpaceDN w:val="0"/>
              <w:spacing w:line="240" w:lineRule="auto"/>
              <w:ind w:left="278" w:firstLine="0"/>
              <w:jc w:val="left"/>
              <w:rPr>
                <w:rFonts w:eastAsia="Times New Roman" w:cs="Times New Roman"/>
                <w:lang w:eastAsia="bg-BG" w:bidi="bg-BG"/>
              </w:rPr>
            </w:pPr>
            <w:r w:rsidRPr="00880313">
              <w:rPr>
                <w:rFonts w:eastAsia="Times New Roman" w:cs="Times New Roman"/>
                <w:spacing w:val="-3"/>
                <w:lang w:eastAsia="bg-BG" w:bidi="bg-BG"/>
              </w:rPr>
              <w:t>10</w:t>
            </w:r>
            <w:r w:rsidRPr="00880313">
              <w:rPr>
                <w:rFonts w:eastAsia="Times New Roman" w:cs="Times New Roman"/>
                <w:spacing w:val="-8"/>
                <w:lang w:eastAsia="bg-BG" w:bidi="bg-BG"/>
              </w:rPr>
              <w:t xml:space="preserve"> </w:t>
            </w:r>
            <w:r w:rsidRPr="00880313">
              <w:rPr>
                <w:rFonts w:eastAsia="Times New Roman" w:cs="Times New Roman"/>
                <w:spacing w:val="-3"/>
                <w:lang w:eastAsia="bg-BG" w:bidi="bg-BG"/>
              </w:rPr>
              <w:t>бр.</w:t>
            </w:r>
          </w:p>
          <w:p w14:paraId="34EA5A3A" w14:textId="77777777" w:rsidR="00880313" w:rsidRPr="00880313" w:rsidRDefault="00880313" w:rsidP="00880313">
            <w:pPr>
              <w:widowControl w:val="0"/>
              <w:autoSpaceDE w:val="0"/>
              <w:autoSpaceDN w:val="0"/>
              <w:spacing w:line="240" w:lineRule="auto"/>
              <w:ind w:left="278" w:firstLine="0"/>
              <w:jc w:val="left"/>
              <w:rPr>
                <w:rFonts w:eastAsia="Times New Roman" w:cs="Times New Roman"/>
                <w:lang w:eastAsia="bg-BG" w:bidi="bg-BG"/>
              </w:rPr>
            </w:pPr>
            <w:r w:rsidRPr="00880313">
              <w:rPr>
                <w:rFonts w:eastAsia="Times New Roman" w:cs="Times New Roman"/>
                <w:spacing w:val="-3"/>
                <w:lang w:eastAsia="bg-BG" w:bidi="bg-BG"/>
              </w:rPr>
              <w:t>20</w:t>
            </w:r>
            <w:r w:rsidRPr="00880313">
              <w:rPr>
                <w:rFonts w:eastAsia="Times New Roman" w:cs="Times New Roman"/>
                <w:spacing w:val="-8"/>
                <w:lang w:eastAsia="bg-BG" w:bidi="bg-BG"/>
              </w:rPr>
              <w:t xml:space="preserve"> </w:t>
            </w:r>
            <w:r w:rsidRPr="00880313">
              <w:rPr>
                <w:rFonts w:eastAsia="Times New Roman" w:cs="Times New Roman"/>
                <w:spacing w:val="-3"/>
                <w:lang w:eastAsia="bg-BG" w:bidi="bg-BG"/>
              </w:rPr>
              <w:t>бр.</w:t>
            </w:r>
          </w:p>
          <w:p w14:paraId="1D943B6A" w14:textId="77777777" w:rsidR="00880313" w:rsidRPr="00880313" w:rsidRDefault="00880313" w:rsidP="00880313">
            <w:pPr>
              <w:widowControl w:val="0"/>
              <w:autoSpaceDE w:val="0"/>
              <w:autoSpaceDN w:val="0"/>
              <w:spacing w:line="240" w:lineRule="auto"/>
              <w:ind w:left="278" w:firstLine="0"/>
              <w:jc w:val="left"/>
              <w:rPr>
                <w:rFonts w:eastAsia="Times New Roman" w:cs="Times New Roman"/>
                <w:lang w:eastAsia="bg-BG" w:bidi="bg-BG"/>
              </w:rPr>
            </w:pPr>
            <w:r w:rsidRPr="00880313">
              <w:rPr>
                <w:rFonts w:eastAsia="Times New Roman" w:cs="Times New Roman"/>
                <w:spacing w:val="-3"/>
                <w:lang w:eastAsia="bg-BG" w:bidi="bg-BG"/>
              </w:rPr>
              <w:t>20</w:t>
            </w:r>
            <w:r w:rsidRPr="00880313">
              <w:rPr>
                <w:rFonts w:eastAsia="Times New Roman" w:cs="Times New Roman"/>
                <w:spacing w:val="-8"/>
                <w:lang w:eastAsia="bg-BG" w:bidi="bg-BG"/>
              </w:rPr>
              <w:t xml:space="preserve"> </w:t>
            </w:r>
            <w:r w:rsidRPr="00880313">
              <w:rPr>
                <w:rFonts w:eastAsia="Times New Roman" w:cs="Times New Roman"/>
                <w:spacing w:val="-3"/>
                <w:lang w:eastAsia="bg-BG" w:bidi="bg-BG"/>
              </w:rPr>
              <w:t>бр.</w:t>
            </w:r>
          </w:p>
        </w:tc>
        <w:tc>
          <w:tcPr>
            <w:tcW w:w="3103" w:type="dxa"/>
            <w:tcBorders>
              <w:bottom w:val="nil"/>
            </w:tcBorders>
          </w:tcPr>
          <w:p w14:paraId="5AB80AE7"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61871F00"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17BD3019"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4FEAF48A" w14:textId="77777777" w:rsidR="00880313" w:rsidRPr="00880313" w:rsidRDefault="00880313" w:rsidP="00880313">
            <w:pPr>
              <w:widowControl w:val="0"/>
              <w:autoSpaceDE w:val="0"/>
              <w:autoSpaceDN w:val="0"/>
              <w:spacing w:before="198" w:line="550" w:lineRule="atLeast"/>
              <w:ind w:left="56" w:right="1366" w:firstLine="0"/>
              <w:jc w:val="left"/>
              <w:rPr>
                <w:rFonts w:eastAsia="Times New Roman" w:cs="Times New Roman"/>
                <w:lang w:eastAsia="bg-BG" w:bidi="bg-BG"/>
              </w:rPr>
            </w:pPr>
            <w:r w:rsidRPr="00880313">
              <w:rPr>
                <w:rFonts w:eastAsia="Times New Roman" w:cs="Times New Roman"/>
                <w:lang w:eastAsia="bg-BG" w:bidi="bg-BG"/>
              </w:rPr>
              <w:t>По 5 на посока По 5 бр. на крак</w:t>
            </w:r>
          </w:p>
          <w:p w14:paraId="03B43A96" w14:textId="77777777" w:rsidR="00880313" w:rsidRPr="00880313" w:rsidRDefault="00880313" w:rsidP="00880313">
            <w:pPr>
              <w:widowControl w:val="0"/>
              <w:autoSpaceDE w:val="0"/>
              <w:autoSpaceDN w:val="0"/>
              <w:spacing w:before="3" w:line="240" w:lineRule="auto"/>
              <w:ind w:left="56" w:right="332" w:firstLine="0"/>
              <w:jc w:val="left"/>
              <w:rPr>
                <w:rFonts w:eastAsia="Times New Roman" w:cs="Times New Roman"/>
                <w:lang w:eastAsia="bg-BG" w:bidi="bg-BG"/>
              </w:rPr>
            </w:pPr>
            <w:r w:rsidRPr="00880313">
              <w:rPr>
                <w:rFonts w:eastAsia="Times New Roman" w:cs="Times New Roman"/>
                <w:lang w:eastAsia="bg-BG" w:bidi="bg-BG"/>
              </w:rPr>
              <w:t xml:space="preserve">Пръстите на ръцете да до- </w:t>
            </w:r>
            <w:proofErr w:type="spellStart"/>
            <w:r w:rsidRPr="00880313">
              <w:rPr>
                <w:rFonts w:eastAsia="Times New Roman" w:cs="Times New Roman"/>
                <w:lang w:eastAsia="bg-BG" w:bidi="bg-BG"/>
              </w:rPr>
              <w:t>коснат</w:t>
            </w:r>
            <w:proofErr w:type="spellEnd"/>
            <w:r w:rsidRPr="00880313">
              <w:rPr>
                <w:rFonts w:eastAsia="Times New Roman" w:cs="Times New Roman"/>
                <w:lang w:eastAsia="bg-BG" w:bidi="bg-BG"/>
              </w:rPr>
              <w:t xml:space="preserve"> пода</w:t>
            </w:r>
          </w:p>
          <w:p w14:paraId="343847E9" w14:textId="77777777" w:rsidR="00880313" w:rsidRPr="00880313" w:rsidRDefault="00880313" w:rsidP="00880313">
            <w:pPr>
              <w:widowControl w:val="0"/>
              <w:autoSpaceDE w:val="0"/>
              <w:autoSpaceDN w:val="0"/>
              <w:spacing w:line="240" w:lineRule="auto"/>
              <w:ind w:left="56" w:right="49" w:firstLine="0"/>
              <w:jc w:val="left"/>
              <w:rPr>
                <w:rFonts w:eastAsia="Times New Roman" w:cs="Times New Roman"/>
                <w:lang w:eastAsia="bg-BG" w:bidi="bg-BG"/>
              </w:rPr>
            </w:pPr>
            <w:r w:rsidRPr="00880313">
              <w:rPr>
                <w:rFonts w:eastAsia="Times New Roman" w:cs="Times New Roman"/>
                <w:lang w:eastAsia="bg-BG" w:bidi="bg-BG"/>
              </w:rPr>
              <w:t xml:space="preserve">Гърдите да докоснат </w:t>
            </w:r>
            <w:proofErr w:type="spellStart"/>
            <w:r w:rsidRPr="00880313">
              <w:rPr>
                <w:rFonts w:eastAsia="Times New Roman" w:cs="Times New Roman"/>
                <w:lang w:eastAsia="bg-BG" w:bidi="bg-BG"/>
              </w:rPr>
              <w:t>коле</w:t>
            </w:r>
            <w:proofErr w:type="spellEnd"/>
            <w:r w:rsidRPr="00880313">
              <w:rPr>
                <w:rFonts w:eastAsia="Times New Roman" w:cs="Times New Roman"/>
                <w:lang w:eastAsia="bg-BG" w:bidi="bg-BG"/>
              </w:rPr>
              <w:t xml:space="preserve">- </w:t>
            </w:r>
            <w:proofErr w:type="spellStart"/>
            <w:r w:rsidRPr="00880313">
              <w:rPr>
                <w:rFonts w:eastAsia="Times New Roman" w:cs="Times New Roman"/>
                <w:lang w:eastAsia="bg-BG" w:bidi="bg-BG"/>
              </w:rPr>
              <w:t>ната</w:t>
            </w:r>
            <w:proofErr w:type="spellEnd"/>
          </w:p>
          <w:p w14:paraId="6E2B910E"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p w14:paraId="1868B701" w14:textId="77777777" w:rsidR="00880313" w:rsidRPr="00880313" w:rsidRDefault="00880313" w:rsidP="00880313">
            <w:pPr>
              <w:widowControl w:val="0"/>
              <w:autoSpaceDE w:val="0"/>
              <w:autoSpaceDN w:val="0"/>
              <w:spacing w:line="480" w:lineRule="auto"/>
              <w:ind w:left="56" w:right="49" w:firstLine="0"/>
              <w:jc w:val="left"/>
              <w:rPr>
                <w:rFonts w:eastAsia="Times New Roman" w:cs="Times New Roman"/>
                <w:lang w:eastAsia="bg-BG" w:bidi="bg-BG"/>
              </w:rPr>
            </w:pPr>
            <w:r w:rsidRPr="00880313">
              <w:rPr>
                <w:rFonts w:eastAsia="Times New Roman" w:cs="Times New Roman"/>
                <w:lang w:eastAsia="bg-BG" w:bidi="bg-BG"/>
              </w:rPr>
              <w:t>По 5 в ляво, дясно и средата Мъжки</w:t>
            </w:r>
          </w:p>
          <w:p w14:paraId="04417104" w14:textId="77777777" w:rsidR="00880313" w:rsidRPr="00880313" w:rsidRDefault="00880313" w:rsidP="00880313">
            <w:pPr>
              <w:widowControl w:val="0"/>
              <w:autoSpaceDE w:val="0"/>
              <w:autoSpaceDN w:val="0"/>
              <w:spacing w:line="270" w:lineRule="atLeast"/>
              <w:ind w:left="56" w:right="1370" w:firstLine="0"/>
              <w:jc w:val="left"/>
              <w:rPr>
                <w:rFonts w:eastAsia="Times New Roman" w:cs="Times New Roman"/>
                <w:lang w:eastAsia="bg-BG" w:bidi="bg-BG"/>
              </w:rPr>
            </w:pPr>
            <w:r w:rsidRPr="00880313">
              <w:rPr>
                <w:rFonts w:eastAsia="Times New Roman" w:cs="Times New Roman"/>
                <w:lang w:eastAsia="bg-BG" w:bidi="bg-BG"/>
              </w:rPr>
              <w:t>По 10 на посока По 10 на крак</w:t>
            </w:r>
          </w:p>
        </w:tc>
      </w:tr>
      <w:tr w:rsidR="00880313" w:rsidRPr="00880313" w14:paraId="25160FD0" w14:textId="77777777" w:rsidTr="00880313">
        <w:trPr>
          <w:trHeight w:val="1646"/>
        </w:trPr>
        <w:tc>
          <w:tcPr>
            <w:tcW w:w="422" w:type="dxa"/>
            <w:vMerge/>
            <w:tcBorders>
              <w:top w:val="nil"/>
            </w:tcBorders>
            <w:textDirection w:val="btLr"/>
          </w:tcPr>
          <w:p w14:paraId="5F976B92" w14:textId="77777777" w:rsidR="00880313" w:rsidRPr="00880313" w:rsidRDefault="00880313" w:rsidP="00880313">
            <w:pPr>
              <w:widowControl w:val="0"/>
              <w:autoSpaceDE w:val="0"/>
              <w:autoSpaceDN w:val="0"/>
              <w:spacing w:line="240" w:lineRule="auto"/>
              <w:ind w:firstLine="0"/>
              <w:jc w:val="left"/>
              <w:rPr>
                <w:rFonts w:eastAsia="Times New Roman" w:cs="Times New Roman"/>
                <w:sz w:val="2"/>
                <w:szCs w:val="2"/>
                <w:lang w:eastAsia="bg-BG" w:bidi="bg-BG"/>
              </w:rPr>
            </w:pPr>
          </w:p>
        </w:tc>
        <w:tc>
          <w:tcPr>
            <w:tcW w:w="3358" w:type="dxa"/>
            <w:tcBorders>
              <w:top w:val="nil"/>
              <w:bottom w:val="nil"/>
            </w:tcBorders>
          </w:tcPr>
          <w:p w14:paraId="4F06A80A" w14:textId="77777777" w:rsidR="00880313" w:rsidRPr="00880313" w:rsidRDefault="00880313" w:rsidP="00880313">
            <w:pPr>
              <w:widowControl w:val="0"/>
              <w:autoSpaceDE w:val="0"/>
              <w:autoSpaceDN w:val="0"/>
              <w:spacing w:line="263" w:lineRule="exact"/>
              <w:ind w:left="55" w:firstLine="0"/>
              <w:jc w:val="left"/>
              <w:rPr>
                <w:rFonts w:eastAsia="Times New Roman" w:cs="Times New Roman"/>
                <w:lang w:eastAsia="bg-BG" w:bidi="bg-BG"/>
              </w:rPr>
            </w:pPr>
            <w:r w:rsidRPr="00880313">
              <w:rPr>
                <w:rFonts w:eastAsia="Times New Roman" w:cs="Times New Roman"/>
                <w:lang w:eastAsia="bg-BG" w:bidi="bg-BG"/>
              </w:rPr>
              <w:t>7. Обща физическа подготовка</w:t>
            </w:r>
          </w:p>
          <w:p w14:paraId="4D6965F8" w14:textId="77777777" w:rsidR="00880313" w:rsidRPr="00880313" w:rsidRDefault="00880313" w:rsidP="00880313">
            <w:pPr>
              <w:widowControl w:val="0"/>
              <w:numPr>
                <w:ilvl w:val="0"/>
                <w:numId w:val="421"/>
              </w:numPr>
              <w:tabs>
                <w:tab w:val="left" w:pos="284"/>
              </w:tabs>
              <w:autoSpaceDE w:val="0"/>
              <w:autoSpaceDN w:val="0"/>
              <w:spacing w:line="240" w:lineRule="auto"/>
              <w:ind w:hanging="229"/>
              <w:jc w:val="left"/>
              <w:rPr>
                <w:rFonts w:eastAsia="Times New Roman" w:cs="Times New Roman"/>
                <w:lang w:eastAsia="bg-BG" w:bidi="bg-BG"/>
              </w:rPr>
            </w:pPr>
            <w:r w:rsidRPr="00880313">
              <w:rPr>
                <w:rFonts w:eastAsia="Times New Roman" w:cs="Times New Roman"/>
                <w:lang w:eastAsia="bg-BG" w:bidi="bg-BG"/>
              </w:rPr>
              <w:t>лицеви</w:t>
            </w:r>
            <w:r w:rsidRPr="00880313">
              <w:rPr>
                <w:rFonts w:eastAsia="Times New Roman" w:cs="Times New Roman"/>
                <w:spacing w:val="-1"/>
                <w:lang w:eastAsia="bg-BG" w:bidi="bg-BG"/>
              </w:rPr>
              <w:t xml:space="preserve"> </w:t>
            </w:r>
            <w:r w:rsidRPr="00880313">
              <w:rPr>
                <w:rFonts w:eastAsia="Times New Roman" w:cs="Times New Roman"/>
                <w:lang w:eastAsia="bg-BG" w:bidi="bg-BG"/>
              </w:rPr>
              <w:t>опори</w:t>
            </w:r>
          </w:p>
          <w:p w14:paraId="5F79A8DE" w14:textId="77777777" w:rsidR="00880313" w:rsidRPr="00880313" w:rsidRDefault="00880313" w:rsidP="00880313">
            <w:pPr>
              <w:widowControl w:val="0"/>
              <w:numPr>
                <w:ilvl w:val="0"/>
                <w:numId w:val="421"/>
              </w:numPr>
              <w:tabs>
                <w:tab w:val="left" w:pos="284"/>
              </w:tabs>
              <w:autoSpaceDE w:val="0"/>
              <w:autoSpaceDN w:val="0"/>
              <w:spacing w:line="240" w:lineRule="auto"/>
              <w:ind w:hanging="229"/>
              <w:jc w:val="left"/>
              <w:rPr>
                <w:rFonts w:eastAsia="Times New Roman" w:cs="Times New Roman"/>
                <w:lang w:eastAsia="bg-BG" w:bidi="bg-BG"/>
              </w:rPr>
            </w:pPr>
            <w:r w:rsidRPr="00880313">
              <w:rPr>
                <w:rFonts w:eastAsia="Times New Roman" w:cs="Times New Roman"/>
                <w:lang w:eastAsia="bg-BG" w:bidi="bg-BG"/>
              </w:rPr>
              <w:t>коремни</w:t>
            </w:r>
            <w:r w:rsidRPr="00880313">
              <w:rPr>
                <w:rFonts w:eastAsia="Times New Roman" w:cs="Times New Roman"/>
                <w:spacing w:val="-1"/>
                <w:lang w:eastAsia="bg-BG" w:bidi="bg-BG"/>
              </w:rPr>
              <w:t xml:space="preserve"> </w:t>
            </w:r>
            <w:r w:rsidRPr="00880313">
              <w:rPr>
                <w:rFonts w:eastAsia="Times New Roman" w:cs="Times New Roman"/>
                <w:lang w:eastAsia="bg-BG" w:bidi="bg-BG"/>
              </w:rPr>
              <w:t>преси</w:t>
            </w:r>
          </w:p>
          <w:p w14:paraId="59503B51" w14:textId="77777777" w:rsidR="00880313" w:rsidRPr="00880313" w:rsidRDefault="00880313" w:rsidP="00880313">
            <w:pPr>
              <w:widowControl w:val="0"/>
              <w:numPr>
                <w:ilvl w:val="0"/>
                <w:numId w:val="421"/>
              </w:numPr>
              <w:tabs>
                <w:tab w:val="left" w:pos="284"/>
              </w:tabs>
              <w:autoSpaceDE w:val="0"/>
              <w:autoSpaceDN w:val="0"/>
              <w:spacing w:line="240" w:lineRule="auto"/>
              <w:ind w:hanging="229"/>
              <w:jc w:val="left"/>
              <w:rPr>
                <w:rFonts w:eastAsia="Times New Roman" w:cs="Times New Roman"/>
                <w:lang w:eastAsia="bg-BG" w:bidi="bg-BG"/>
              </w:rPr>
            </w:pPr>
            <w:r w:rsidRPr="00880313">
              <w:rPr>
                <w:rFonts w:eastAsia="Times New Roman" w:cs="Times New Roman"/>
                <w:lang w:eastAsia="bg-BG" w:bidi="bg-BG"/>
              </w:rPr>
              <w:t>гръбни</w:t>
            </w:r>
            <w:r w:rsidRPr="00880313">
              <w:rPr>
                <w:rFonts w:eastAsia="Times New Roman" w:cs="Times New Roman"/>
                <w:spacing w:val="-3"/>
                <w:lang w:eastAsia="bg-BG" w:bidi="bg-BG"/>
              </w:rPr>
              <w:t xml:space="preserve"> </w:t>
            </w:r>
            <w:r w:rsidRPr="00880313">
              <w:rPr>
                <w:rFonts w:eastAsia="Times New Roman" w:cs="Times New Roman"/>
                <w:lang w:eastAsia="bg-BG" w:bidi="bg-BG"/>
              </w:rPr>
              <w:t>преси</w:t>
            </w:r>
          </w:p>
          <w:p w14:paraId="76007720" w14:textId="77777777" w:rsidR="00880313" w:rsidRPr="00880313" w:rsidRDefault="00880313" w:rsidP="00880313">
            <w:pPr>
              <w:widowControl w:val="0"/>
              <w:numPr>
                <w:ilvl w:val="0"/>
                <w:numId w:val="421"/>
              </w:numPr>
              <w:tabs>
                <w:tab w:val="left" w:pos="284"/>
              </w:tabs>
              <w:autoSpaceDE w:val="0"/>
              <w:autoSpaceDN w:val="0"/>
              <w:spacing w:line="240" w:lineRule="auto"/>
              <w:ind w:hanging="229"/>
              <w:jc w:val="left"/>
              <w:rPr>
                <w:rFonts w:eastAsia="Times New Roman" w:cs="Times New Roman"/>
                <w:lang w:eastAsia="bg-BG" w:bidi="bg-BG"/>
              </w:rPr>
            </w:pPr>
            <w:r w:rsidRPr="00880313">
              <w:rPr>
                <w:rFonts w:eastAsia="Times New Roman" w:cs="Times New Roman"/>
                <w:lang w:eastAsia="bg-BG" w:bidi="bg-BG"/>
              </w:rPr>
              <w:t>клек</w:t>
            </w:r>
          </w:p>
        </w:tc>
        <w:tc>
          <w:tcPr>
            <w:tcW w:w="907" w:type="dxa"/>
            <w:tcBorders>
              <w:top w:val="nil"/>
              <w:bottom w:val="nil"/>
            </w:tcBorders>
          </w:tcPr>
          <w:p w14:paraId="0AE70BA0" w14:textId="77777777" w:rsidR="00880313" w:rsidRPr="00880313" w:rsidRDefault="00880313" w:rsidP="00880313">
            <w:pPr>
              <w:widowControl w:val="0"/>
              <w:autoSpaceDE w:val="0"/>
              <w:autoSpaceDN w:val="0"/>
              <w:spacing w:line="263" w:lineRule="exact"/>
              <w:ind w:left="46" w:right="37" w:firstLine="0"/>
              <w:jc w:val="center"/>
              <w:rPr>
                <w:rFonts w:eastAsia="Times New Roman" w:cs="Times New Roman"/>
                <w:lang w:eastAsia="bg-BG" w:bidi="bg-BG"/>
              </w:rPr>
            </w:pPr>
            <w:r w:rsidRPr="00880313">
              <w:rPr>
                <w:rFonts w:eastAsia="Times New Roman" w:cs="Times New Roman"/>
                <w:lang w:eastAsia="bg-BG" w:bidi="bg-BG"/>
              </w:rPr>
              <w:t>2 мин</w:t>
            </w:r>
          </w:p>
        </w:tc>
        <w:tc>
          <w:tcPr>
            <w:tcW w:w="1135" w:type="dxa"/>
            <w:tcBorders>
              <w:top w:val="nil"/>
              <w:bottom w:val="nil"/>
            </w:tcBorders>
          </w:tcPr>
          <w:p w14:paraId="5CB5BC7C"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430CC633" w14:textId="77777777" w:rsidR="00880313" w:rsidRPr="00880313" w:rsidRDefault="00880313" w:rsidP="00880313">
            <w:pPr>
              <w:widowControl w:val="0"/>
              <w:autoSpaceDE w:val="0"/>
              <w:autoSpaceDN w:val="0"/>
              <w:spacing w:before="10" w:line="240" w:lineRule="auto"/>
              <w:ind w:firstLine="0"/>
              <w:jc w:val="left"/>
              <w:rPr>
                <w:rFonts w:eastAsia="Times New Roman" w:cs="Times New Roman"/>
                <w:sz w:val="20"/>
                <w:lang w:eastAsia="bg-BG" w:bidi="bg-BG"/>
              </w:rPr>
            </w:pPr>
          </w:p>
          <w:p w14:paraId="5C1C749B" w14:textId="77777777" w:rsidR="00880313" w:rsidRPr="00880313" w:rsidRDefault="00880313" w:rsidP="00880313">
            <w:pPr>
              <w:widowControl w:val="0"/>
              <w:autoSpaceDE w:val="0"/>
              <w:autoSpaceDN w:val="0"/>
              <w:spacing w:line="240" w:lineRule="auto"/>
              <w:ind w:left="278" w:firstLine="0"/>
              <w:jc w:val="left"/>
              <w:rPr>
                <w:rFonts w:eastAsia="Times New Roman" w:cs="Times New Roman"/>
                <w:lang w:eastAsia="bg-BG" w:bidi="bg-BG"/>
              </w:rPr>
            </w:pPr>
            <w:r w:rsidRPr="00880313">
              <w:rPr>
                <w:rFonts w:eastAsia="Times New Roman" w:cs="Times New Roman"/>
                <w:spacing w:val="-3"/>
                <w:lang w:eastAsia="bg-BG" w:bidi="bg-BG"/>
              </w:rPr>
              <w:t>10</w:t>
            </w:r>
            <w:r w:rsidRPr="00880313">
              <w:rPr>
                <w:rFonts w:eastAsia="Times New Roman" w:cs="Times New Roman"/>
                <w:spacing w:val="-8"/>
                <w:lang w:eastAsia="bg-BG" w:bidi="bg-BG"/>
              </w:rPr>
              <w:t xml:space="preserve"> </w:t>
            </w:r>
            <w:r w:rsidRPr="00880313">
              <w:rPr>
                <w:rFonts w:eastAsia="Times New Roman" w:cs="Times New Roman"/>
                <w:spacing w:val="-3"/>
                <w:lang w:eastAsia="bg-BG" w:bidi="bg-BG"/>
              </w:rPr>
              <w:t>бр.</w:t>
            </w:r>
          </w:p>
          <w:p w14:paraId="4AB25598" w14:textId="77777777" w:rsidR="00880313" w:rsidRPr="00880313" w:rsidRDefault="00880313" w:rsidP="00880313">
            <w:pPr>
              <w:widowControl w:val="0"/>
              <w:autoSpaceDE w:val="0"/>
              <w:autoSpaceDN w:val="0"/>
              <w:spacing w:line="240" w:lineRule="auto"/>
              <w:ind w:left="278" w:firstLine="0"/>
              <w:jc w:val="left"/>
              <w:rPr>
                <w:rFonts w:eastAsia="Times New Roman" w:cs="Times New Roman"/>
                <w:lang w:eastAsia="bg-BG" w:bidi="bg-BG"/>
              </w:rPr>
            </w:pPr>
            <w:r w:rsidRPr="00880313">
              <w:rPr>
                <w:rFonts w:eastAsia="Times New Roman" w:cs="Times New Roman"/>
                <w:spacing w:val="-3"/>
                <w:lang w:eastAsia="bg-BG" w:bidi="bg-BG"/>
              </w:rPr>
              <w:t>10</w:t>
            </w:r>
            <w:r w:rsidRPr="00880313">
              <w:rPr>
                <w:rFonts w:eastAsia="Times New Roman" w:cs="Times New Roman"/>
                <w:spacing w:val="-8"/>
                <w:lang w:eastAsia="bg-BG" w:bidi="bg-BG"/>
              </w:rPr>
              <w:t xml:space="preserve"> </w:t>
            </w:r>
            <w:r w:rsidRPr="00880313">
              <w:rPr>
                <w:rFonts w:eastAsia="Times New Roman" w:cs="Times New Roman"/>
                <w:spacing w:val="-3"/>
                <w:lang w:eastAsia="bg-BG" w:bidi="bg-BG"/>
              </w:rPr>
              <w:t>бр.</w:t>
            </w:r>
          </w:p>
          <w:p w14:paraId="368A88A7" w14:textId="77777777" w:rsidR="00880313" w:rsidRPr="00880313" w:rsidRDefault="00880313" w:rsidP="00880313">
            <w:pPr>
              <w:widowControl w:val="0"/>
              <w:autoSpaceDE w:val="0"/>
              <w:autoSpaceDN w:val="0"/>
              <w:spacing w:line="240" w:lineRule="auto"/>
              <w:ind w:left="278" w:firstLine="0"/>
              <w:jc w:val="left"/>
              <w:rPr>
                <w:rFonts w:eastAsia="Times New Roman" w:cs="Times New Roman"/>
                <w:lang w:eastAsia="bg-BG" w:bidi="bg-BG"/>
              </w:rPr>
            </w:pPr>
            <w:r w:rsidRPr="00880313">
              <w:rPr>
                <w:rFonts w:eastAsia="Times New Roman" w:cs="Times New Roman"/>
                <w:spacing w:val="-3"/>
                <w:lang w:eastAsia="bg-BG" w:bidi="bg-BG"/>
              </w:rPr>
              <w:t>10</w:t>
            </w:r>
            <w:r w:rsidRPr="00880313">
              <w:rPr>
                <w:rFonts w:eastAsia="Times New Roman" w:cs="Times New Roman"/>
                <w:spacing w:val="-8"/>
                <w:lang w:eastAsia="bg-BG" w:bidi="bg-BG"/>
              </w:rPr>
              <w:t xml:space="preserve"> </w:t>
            </w:r>
            <w:r w:rsidRPr="00880313">
              <w:rPr>
                <w:rFonts w:eastAsia="Times New Roman" w:cs="Times New Roman"/>
                <w:spacing w:val="-3"/>
                <w:lang w:eastAsia="bg-BG" w:bidi="bg-BG"/>
              </w:rPr>
              <w:t>бр.</w:t>
            </w:r>
          </w:p>
          <w:p w14:paraId="7BA93FBD" w14:textId="77777777" w:rsidR="00880313" w:rsidRPr="00880313" w:rsidRDefault="00880313" w:rsidP="00880313">
            <w:pPr>
              <w:widowControl w:val="0"/>
              <w:autoSpaceDE w:val="0"/>
              <w:autoSpaceDN w:val="0"/>
              <w:spacing w:line="258" w:lineRule="exact"/>
              <w:ind w:left="278" w:firstLine="0"/>
              <w:jc w:val="left"/>
              <w:rPr>
                <w:rFonts w:eastAsia="Times New Roman" w:cs="Times New Roman"/>
                <w:lang w:eastAsia="bg-BG" w:bidi="bg-BG"/>
              </w:rPr>
            </w:pPr>
            <w:r w:rsidRPr="00880313">
              <w:rPr>
                <w:rFonts w:eastAsia="Times New Roman" w:cs="Times New Roman"/>
                <w:spacing w:val="-3"/>
                <w:lang w:eastAsia="bg-BG" w:bidi="bg-BG"/>
              </w:rPr>
              <w:t>10</w:t>
            </w:r>
            <w:r w:rsidRPr="00880313">
              <w:rPr>
                <w:rFonts w:eastAsia="Times New Roman" w:cs="Times New Roman"/>
                <w:spacing w:val="-8"/>
                <w:lang w:eastAsia="bg-BG" w:bidi="bg-BG"/>
              </w:rPr>
              <w:t xml:space="preserve"> </w:t>
            </w:r>
            <w:r w:rsidRPr="00880313">
              <w:rPr>
                <w:rFonts w:eastAsia="Times New Roman" w:cs="Times New Roman"/>
                <w:spacing w:val="-3"/>
                <w:lang w:eastAsia="bg-BG" w:bidi="bg-BG"/>
              </w:rPr>
              <w:t>бр.</w:t>
            </w:r>
          </w:p>
        </w:tc>
        <w:tc>
          <w:tcPr>
            <w:tcW w:w="3103" w:type="dxa"/>
            <w:tcBorders>
              <w:top w:val="nil"/>
              <w:bottom w:val="nil"/>
            </w:tcBorders>
          </w:tcPr>
          <w:p w14:paraId="26FF2408"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tc>
      </w:tr>
      <w:tr w:rsidR="00880313" w:rsidRPr="00880313" w14:paraId="0A01A894" w14:textId="77777777" w:rsidTr="00880313">
        <w:trPr>
          <w:trHeight w:val="4486"/>
        </w:trPr>
        <w:tc>
          <w:tcPr>
            <w:tcW w:w="422" w:type="dxa"/>
            <w:vMerge/>
            <w:tcBorders>
              <w:top w:val="nil"/>
            </w:tcBorders>
            <w:textDirection w:val="btLr"/>
          </w:tcPr>
          <w:p w14:paraId="5A696E49" w14:textId="77777777" w:rsidR="00880313" w:rsidRPr="00880313" w:rsidRDefault="00880313" w:rsidP="00880313">
            <w:pPr>
              <w:widowControl w:val="0"/>
              <w:autoSpaceDE w:val="0"/>
              <w:autoSpaceDN w:val="0"/>
              <w:spacing w:line="240" w:lineRule="auto"/>
              <w:ind w:firstLine="0"/>
              <w:jc w:val="left"/>
              <w:rPr>
                <w:rFonts w:eastAsia="Times New Roman" w:cs="Times New Roman"/>
                <w:sz w:val="2"/>
                <w:szCs w:val="2"/>
                <w:lang w:eastAsia="bg-BG" w:bidi="bg-BG"/>
              </w:rPr>
            </w:pPr>
          </w:p>
        </w:tc>
        <w:tc>
          <w:tcPr>
            <w:tcW w:w="3358" w:type="dxa"/>
            <w:tcBorders>
              <w:top w:val="nil"/>
            </w:tcBorders>
          </w:tcPr>
          <w:p w14:paraId="19B8CA8D" w14:textId="77777777" w:rsidR="00880313" w:rsidRPr="00880313" w:rsidRDefault="00880313" w:rsidP="00880313">
            <w:pPr>
              <w:widowControl w:val="0"/>
              <w:autoSpaceDE w:val="0"/>
              <w:autoSpaceDN w:val="0"/>
              <w:spacing w:line="240" w:lineRule="auto"/>
              <w:ind w:left="283" w:right="302" w:hanging="228"/>
              <w:jc w:val="left"/>
              <w:rPr>
                <w:rFonts w:eastAsia="Times New Roman" w:cs="Times New Roman"/>
                <w:lang w:eastAsia="bg-BG" w:bidi="bg-BG"/>
              </w:rPr>
            </w:pPr>
            <w:r w:rsidRPr="00880313">
              <w:rPr>
                <w:rFonts w:eastAsia="Times New Roman" w:cs="Times New Roman"/>
                <w:lang w:eastAsia="bg-BG" w:bidi="bg-BG"/>
              </w:rPr>
              <w:t>8. Специално-подготвителни упражнения в движение:</w:t>
            </w:r>
          </w:p>
          <w:p w14:paraId="613F4981" w14:textId="77777777" w:rsidR="00880313" w:rsidRPr="00880313" w:rsidRDefault="00880313" w:rsidP="00880313">
            <w:pPr>
              <w:widowControl w:val="0"/>
              <w:numPr>
                <w:ilvl w:val="0"/>
                <w:numId w:val="420"/>
              </w:numPr>
              <w:tabs>
                <w:tab w:val="left" w:pos="284"/>
              </w:tabs>
              <w:autoSpaceDE w:val="0"/>
              <w:autoSpaceDN w:val="0"/>
              <w:spacing w:line="240" w:lineRule="auto"/>
              <w:ind w:hanging="229"/>
              <w:jc w:val="left"/>
              <w:rPr>
                <w:rFonts w:eastAsia="Times New Roman" w:cs="Times New Roman"/>
                <w:lang w:eastAsia="bg-BG" w:bidi="bg-BG"/>
              </w:rPr>
            </w:pPr>
            <w:r w:rsidRPr="00880313">
              <w:rPr>
                <w:rFonts w:eastAsia="Times New Roman" w:cs="Times New Roman"/>
                <w:lang w:eastAsia="bg-BG" w:bidi="bg-BG"/>
              </w:rPr>
              <w:t>кълбо</w:t>
            </w:r>
            <w:r w:rsidRPr="00880313">
              <w:rPr>
                <w:rFonts w:eastAsia="Times New Roman" w:cs="Times New Roman"/>
                <w:spacing w:val="-1"/>
                <w:lang w:eastAsia="bg-BG" w:bidi="bg-BG"/>
              </w:rPr>
              <w:t xml:space="preserve"> </w:t>
            </w:r>
            <w:r w:rsidRPr="00880313">
              <w:rPr>
                <w:rFonts w:eastAsia="Times New Roman" w:cs="Times New Roman"/>
                <w:lang w:eastAsia="bg-BG" w:bidi="bg-BG"/>
              </w:rPr>
              <w:t>напред</w:t>
            </w:r>
          </w:p>
          <w:p w14:paraId="53F3C23D" w14:textId="77777777" w:rsidR="00880313" w:rsidRPr="00880313" w:rsidRDefault="00880313" w:rsidP="00880313">
            <w:pPr>
              <w:widowControl w:val="0"/>
              <w:numPr>
                <w:ilvl w:val="0"/>
                <w:numId w:val="420"/>
              </w:numPr>
              <w:tabs>
                <w:tab w:val="left" w:pos="284"/>
              </w:tabs>
              <w:autoSpaceDE w:val="0"/>
              <w:autoSpaceDN w:val="0"/>
              <w:spacing w:line="240" w:lineRule="auto"/>
              <w:ind w:hanging="229"/>
              <w:jc w:val="left"/>
              <w:rPr>
                <w:rFonts w:eastAsia="Times New Roman" w:cs="Times New Roman"/>
                <w:lang w:eastAsia="bg-BG" w:bidi="bg-BG"/>
              </w:rPr>
            </w:pPr>
            <w:r w:rsidRPr="00880313">
              <w:rPr>
                <w:rFonts w:eastAsia="Times New Roman" w:cs="Times New Roman"/>
                <w:lang w:eastAsia="bg-BG" w:bidi="bg-BG"/>
              </w:rPr>
              <w:t>кълбо</w:t>
            </w:r>
            <w:r w:rsidRPr="00880313">
              <w:rPr>
                <w:rFonts w:eastAsia="Times New Roman" w:cs="Times New Roman"/>
                <w:spacing w:val="-1"/>
                <w:lang w:eastAsia="bg-BG" w:bidi="bg-BG"/>
              </w:rPr>
              <w:t xml:space="preserve"> </w:t>
            </w:r>
            <w:r w:rsidRPr="00880313">
              <w:rPr>
                <w:rFonts w:eastAsia="Times New Roman" w:cs="Times New Roman"/>
                <w:lang w:eastAsia="bg-BG" w:bidi="bg-BG"/>
              </w:rPr>
              <w:t>назад</w:t>
            </w:r>
          </w:p>
          <w:p w14:paraId="496F78F9" w14:textId="77777777" w:rsidR="00880313" w:rsidRPr="00880313" w:rsidRDefault="00880313" w:rsidP="00880313">
            <w:pPr>
              <w:widowControl w:val="0"/>
              <w:autoSpaceDE w:val="0"/>
              <w:autoSpaceDN w:val="0"/>
              <w:spacing w:before="11" w:line="240" w:lineRule="auto"/>
              <w:ind w:firstLine="0"/>
              <w:jc w:val="left"/>
              <w:rPr>
                <w:rFonts w:eastAsia="Times New Roman" w:cs="Times New Roman"/>
                <w:sz w:val="22"/>
                <w:lang w:eastAsia="bg-BG" w:bidi="bg-BG"/>
              </w:rPr>
            </w:pPr>
          </w:p>
          <w:p w14:paraId="5480C7FD" w14:textId="77777777" w:rsidR="00880313" w:rsidRPr="00880313" w:rsidRDefault="00880313" w:rsidP="00880313">
            <w:pPr>
              <w:widowControl w:val="0"/>
              <w:autoSpaceDE w:val="0"/>
              <w:autoSpaceDN w:val="0"/>
              <w:spacing w:line="240" w:lineRule="auto"/>
              <w:ind w:left="55" w:firstLine="0"/>
              <w:jc w:val="left"/>
              <w:rPr>
                <w:rFonts w:eastAsia="Times New Roman" w:cs="Times New Roman"/>
                <w:lang w:eastAsia="bg-BG" w:bidi="bg-BG"/>
              </w:rPr>
            </w:pPr>
            <w:r w:rsidRPr="00880313">
              <w:rPr>
                <w:rFonts w:eastAsia="Times New Roman" w:cs="Times New Roman"/>
                <w:lang w:eastAsia="bg-BG" w:bidi="bg-BG"/>
              </w:rPr>
              <w:t>9. Игри:</w:t>
            </w:r>
          </w:p>
          <w:p w14:paraId="6B852573" w14:textId="77777777" w:rsidR="00880313" w:rsidRPr="00880313" w:rsidRDefault="00880313" w:rsidP="00880313">
            <w:pPr>
              <w:widowControl w:val="0"/>
              <w:numPr>
                <w:ilvl w:val="0"/>
                <w:numId w:val="419"/>
              </w:numPr>
              <w:tabs>
                <w:tab w:val="left" w:pos="195"/>
              </w:tabs>
              <w:autoSpaceDE w:val="0"/>
              <w:autoSpaceDN w:val="0"/>
              <w:spacing w:line="240" w:lineRule="auto"/>
              <w:ind w:right="198" w:hanging="228"/>
              <w:jc w:val="left"/>
              <w:rPr>
                <w:rFonts w:eastAsia="Times New Roman" w:cs="Times New Roman"/>
                <w:lang w:eastAsia="bg-BG" w:bidi="bg-BG"/>
              </w:rPr>
            </w:pPr>
            <w:r w:rsidRPr="00880313">
              <w:rPr>
                <w:rFonts w:eastAsia="Times New Roman" w:cs="Times New Roman"/>
                <w:lang w:eastAsia="bg-BG" w:bidi="bg-BG"/>
              </w:rPr>
              <w:t>спаринг с отворени длани и пипане само по раменете</w:t>
            </w:r>
            <w:r w:rsidRPr="00880313">
              <w:rPr>
                <w:rFonts w:eastAsia="Times New Roman" w:cs="Times New Roman"/>
                <w:spacing w:val="-10"/>
                <w:lang w:eastAsia="bg-BG" w:bidi="bg-BG"/>
              </w:rPr>
              <w:t xml:space="preserve"> </w:t>
            </w:r>
            <w:r w:rsidRPr="00880313">
              <w:rPr>
                <w:rFonts w:eastAsia="Times New Roman" w:cs="Times New Roman"/>
                <w:lang w:eastAsia="bg-BG" w:bidi="bg-BG"/>
              </w:rPr>
              <w:t>на противника</w:t>
            </w:r>
          </w:p>
          <w:p w14:paraId="6DFAA63C" w14:textId="77777777" w:rsidR="00880313" w:rsidRPr="00880313" w:rsidRDefault="00880313" w:rsidP="00880313">
            <w:pPr>
              <w:widowControl w:val="0"/>
              <w:autoSpaceDE w:val="0"/>
              <w:autoSpaceDN w:val="0"/>
              <w:spacing w:line="240" w:lineRule="auto"/>
              <w:ind w:left="55" w:firstLine="0"/>
              <w:jc w:val="left"/>
              <w:rPr>
                <w:rFonts w:eastAsia="Times New Roman" w:cs="Times New Roman"/>
                <w:lang w:eastAsia="bg-BG" w:bidi="bg-BG"/>
              </w:rPr>
            </w:pPr>
            <w:r w:rsidRPr="00880313">
              <w:rPr>
                <w:rFonts w:eastAsia="Times New Roman" w:cs="Times New Roman"/>
                <w:lang w:eastAsia="bg-BG" w:bidi="bg-BG"/>
              </w:rPr>
              <w:t>или</w:t>
            </w:r>
          </w:p>
          <w:p w14:paraId="43C83692" w14:textId="77777777" w:rsidR="00880313" w:rsidRPr="00880313" w:rsidRDefault="00880313" w:rsidP="00880313">
            <w:pPr>
              <w:widowControl w:val="0"/>
              <w:numPr>
                <w:ilvl w:val="0"/>
                <w:numId w:val="419"/>
              </w:numPr>
              <w:tabs>
                <w:tab w:val="left" w:pos="284"/>
              </w:tabs>
              <w:autoSpaceDE w:val="0"/>
              <w:autoSpaceDN w:val="0"/>
              <w:spacing w:line="240" w:lineRule="auto"/>
              <w:ind w:left="55" w:right="1003" w:firstLine="0"/>
              <w:jc w:val="left"/>
              <w:rPr>
                <w:rFonts w:eastAsia="Times New Roman" w:cs="Times New Roman"/>
                <w:lang w:eastAsia="bg-BG" w:bidi="bg-BG"/>
              </w:rPr>
            </w:pPr>
            <w:r w:rsidRPr="00880313">
              <w:rPr>
                <w:rFonts w:eastAsia="Times New Roman" w:cs="Times New Roman"/>
                <w:lang w:eastAsia="bg-BG" w:bidi="bg-BG"/>
              </w:rPr>
              <w:t xml:space="preserve">борба за </w:t>
            </w:r>
            <w:r w:rsidRPr="00880313">
              <w:rPr>
                <w:rFonts w:eastAsia="Times New Roman" w:cs="Times New Roman"/>
                <w:spacing w:val="-3"/>
                <w:lang w:eastAsia="bg-BG" w:bidi="bg-BG"/>
              </w:rPr>
              <w:t xml:space="preserve">равновесие </w:t>
            </w:r>
            <w:r w:rsidRPr="00880313">
              <w:rPr>
                <w:rFonts w:eastAsia="Times New Roman" w:cs="Times New Roman"/>
                <w:lang w:eastAsia="bg-BG" w:bidi="bg-BG"/>
              </w:rPr>
              <w:t>или</w:t>
            </w:r>
          </w:p>
          <w:p w14:paraId="72E252BB" w14:textId="77777777" w:rsidR="00880313" w:rsidRPr="00880313" w:rsidRDefault="00880313" w:rsidP="00880313">
            <w:pPr>
              <w:widowControl w:val="0"/>
              <w:numPr>
                <w:ilvl w:val="0"/>
                <w:numId w:val="419"/>
              </w:numPr>
              <w:tabs>
                <w:tab w:val="left" w:pos="284"/>
              </w:tabs>
              <w:autoSpaceDE w:val="0"/>
              <w:autoSpaceDN w:val="0"/>
              <w:spacing w:line="240" w:lineRule="auto"/>
              <w:ind w:hanging="229"/>
              <w:jc w:val="left"/>
              <w:rPr>
                <w:rFonts w:eastAsia="Times New Roman" w:cs="Times New Roman"/>
                <w:lang w:eastAsia="bg-BG" w:bidi="bg-BG"/>
              </w:rPr>
            </w:pPr>
            <w:proofErr w:type="spellStart"/>
            <w:r w:rsidRPr="00880313">
              <w:rPr>
                <w:rFonts w:eastAsia="Times New Roman" w:cs="Times New Roman"/>
                <w:lang w:eastAsia="bg-BG" w:bidi="bg-BG"/>
              </w:rPr>
              <w:t>настъпванка</w:t>
            </w:r>
            <w:proofErr w:type="spellEnd"/>
            <w:r w:rsidRPr="00880313">
              <w:rPr>
                <w:rFonts w:eastAsia="Times New Roman" w:cs="Times New Roman"/>
                <w:spacing w:val="-2"/>
                <w:lang w:eastAsia="bg-BG" w:bidi="bg-BG"/>
              </w:rPr>
              <w:t xml:space="preserve"> </w:t>
            </w:r>
            <w:r w:rsidRPr="00880313">
              <w:rPr>
                <w:rFonts w:eastAsia="Times New Roman" w:cs="Times New Roman"/>
                <w:lang w:eastAsia="bg-BG" w:bidi="bg-BG"/>
              </w:rPr>
              <w:t>или</w:t>
            </w:r>
          </w:p>
          <w:p w14:paraId="6F8CCC03" w14:textId="77777777" w:rsidR="00880313" w:rsidRPr="00880313" w:rsidRDefault="00880313" w:rsidP="00880313">
            <w:pPr>
              <w:widowControl w:val="0"/>
              <w:numPr>
                <w:ilvl w:val="0"/>
                <w:numId w:val="419"/>
              </w:numPr>
              <w:tabs>
                <w:tab w:val="left" w:pos="284"/>
              </w:tabs>
              <w:autoSpaceDE w:val="0"/>
              <w:autoSpaceDN w:val="0"/>
              <w:spacing w:before="1" w:line="240" w:lineRule="auto"/>
              <w:ind w:hanging="229"/>
              <w:jc w:val="left"/>
              <w:rPr>
                <w:rFonts w:eastAsia="Times New Roman" w:cs="Times New Roman"/>
                <w:lang w:eastAsia="bg-BG" w:bidi="bg-BG"/>
              </w:rPr>
            </w:pPr>
            <w:r w:rsidRPr="00880313">
              <w:rPr>
                <w:rFonts w:eastAsia="Times New Roman" w:cs="Times New Roman"/>
                <w:lang w:eastAsia="bg-BG" w:bidi="bg-BG"/>
              </w:rPr>
              <w:t>„Петльов бой“,</w:t>
            </w:r>
            <w:r w:rsidRPr="00880313">
              <w:rPr>
                <w:rFonts w:eastAsia="Times New Roman" w:cs="Times New Roman"/>
                <w:spacing w:val="-1"/>
                <w:lang w:eastAsia="bg-BG" w:bidi="bg-BG"/>
              </w:rPr>
              <w:t xml:space="preserve"> </w:t>
            </w:r>
            <w:r w:rsidRPr="00880313">
              <w:rPr>
                <w:rFonts w:eastAsia="Times New Roman" w:cs="Times New Roman"/>
                <w:lang w:eastAsia="bg-BG" w:bidi="bg-BG"/>
              </w:rPr>
              <w:t>или</w:t>
            </w:r>
          </w:p>
          <w:p w14:paraId="077B8781" w14:textId="77777777" w:rsidR="00880313" w:rsidRPr="00880313" w:rsidRDefault="00880313" w:rsidP="00880313">
            <w:pPr>
              <w:widowControl w:val="0"/>
              <w:numPr>
                <w:ilvl w:val="0"/>
                <w:numId w:val="419"/>
              </w:numPr>
              <w:tabs>
                <w:tab w:val="left" w:pos="284"/>
              </w:tabs>
              <w:autoSpaceDE w:val="0"/>
              <w:autoSpaceDN w:val="0"/>
              <w:spacing w:line="240" w:lineRule="auto"/>
              <w:ind w:right="154" w:hanging="228"/>
              <w:jc w:val="left"/>
              <w:rPr>
                <w:rFonts w:eastAsia="Times New Roman" w:cs="Times New Roman"/>
                <w:lang w:eastAsia="bg-BG" w:bidi="bg-BG"/>
              </w:rPr>
            </w:pPr>
            <w:proofErr w:type="spellStart"/>
            <w:r w:rsidRPr="00880313">
              <w:rPr>
                <w:rFonts w:eastAsia="Times New Roman" w:cs="Times New Roman"/>
                <w:lang w:eastAsia="bg-BG" w:bidi="bg-BG"/>
              </w:rPr>
              <w:t>подсечки</w:t>
            </w:r>
            <w:proofErr w:type="spellEnd"/>
            <w:r w:rsidRPr="00880313">
              <w:rPr>
                <w:rFonts w:eastAsia="Times New Roman" w:cs="Times New Roman"/>
                <w:lang w:eastAsia="bg-BG" w:bidi="bg-BG"/>
              </w:rPr>
              <w:t xml:space="preserve"> на ръцете от </w:t>
            </w:r>
            <w:r w:rsidRPr="00880313">
              <w:rPr>
                <w:rFonts w:eastAsia="Times New Roman" w:cs="Times New Roman"/>
                <w:spacing w:val="-3"/>
                <w:lang w:eastAsia="bg-BG" w:bidi="bg-BG"/>
              </w:rPr>
              <w:t xml:space="preserve">поло- </w:t>
            </w:r>
            <w:proofErr w:type="spellStart"/>
            <w:r w:rsidRPr="00880313">
              <w:rPr>
                <w:rFonts w:eastAsia="Times New Roman" w:cs="Times New Roman"/>
                <w:lang w:eastAsia="bg-BG" w:bidi="bg-BG"/>
              </w:rPr>
              <w:t>жение</w:t>
            </w:r>
            <w:proofErr w:type="spellEnd"/>
            <w:r w:rsidRPr="00880313">
              <w:rPr>
                <w:rFonts w:eastAsia="Times New Roman" w:cs="Times New Roman"/>
                <w:lang w:eastAsia="bg-BG" w:bidi="bg-BG"/>
              </w:rPr>
              <w:t xml:space="preserve"> лицева</w:t>
            </w:r>
            <w:r w:rsidRPr="00880313">
              <w:rPr>
                <w:rFonts w:eastAsia="Times New Roman" w:cs="Times New Roman"/>
                <w:spacing w:val="-4"/>
                <w:lang w:eastAsia="bg-BG" w:bidi="bg-BG"/>
              </w:rPr>
              <w:t xml:space="preserve"> </w:t>
            </w:r>
            <w:r w:rsidRPr="00880313">
              <w:rPr>
                <w:rFonts w:eastAsia="Times New Roman" w:cs="Times New Roman"/>
                <w:lang w:eastAsia="bg-BG" w:bidi="bg-BG"/>
              </w:rPr>
              <w:t>опора</w:t>
            </w:r>
          </w:p>
        </w:tc>
        <w:tc>
          <w:tcPr>
            <w:tcW w:w="907" w:type="dxa"/>
            <w:tcBorders>
              <w:top w:val="nil"/>
            </w:tcBorders>
          </w:tcPr>
          <w:p w14:paraId="290A0F72" w14:textId="77777777" w:rsidR="00880313" w:rsidRPr="00880313" w:rsidRDefault="00880313" w:rsidP="00880313">
            <w:pPr>
              <w:widowControl w:val="0"/>
              <w:autoSpaceDE w:val="0"/>
              <w:autoSpaceDN w:val="0"/>
              <w:spacing w:before="10" w:line="240" w:lineRule="auto"/>
              <w:ind w:firstLine="0"/>
              <w:jc w:val="left"/>
              <w:rPr>
                <w:rFonts w:eastAsia="Times New Roman" w:cs="Times New Roman"/>
                <w:sz w:val="22"/>
                <w:lang w:eastAsia="bg-BG" w:bidi="bg-BG"/>
              </w:rPr>
            </w:pPr>
          </w:p>
          <w:p w14:paraId="01FF4902" w14:textId="77777777" w:rsidR="00880313" w:rsidRPr="00880313" w:rsidRDefault="00880313" w:rsidP="00880313">
            <w:pPr>
              <w:widowControl w:val="0"/>
              <w:numPr>
                <w:ilvl w:val="0"/>
                <w:numId w:val="418"/>
              </w:numPr>
              <w:tabs>
                <w:tab w:val="left" w:pos="339"/>
              </w:tabs>
              <w:autoSpaceDE w:val="0"/>
              <w:autoSpaceDN w:val="0"/>
              <w:spacing w:before="1" w:line="240" w:lineRule="auto"/>
              <w:ind w:hanging="181"/>
              <w:jc w:val="left"/>
              <w:rPr>
                <w:rFonts w:eastAsia="Times New Roman" w:cs="Times New Roman"/>
                <w:lang w:eastAsia="bg-BG" w:bidi="bg-BG"/>
              </w:rPr>
            </w:pPr>
            <w:r w:rsidRPr="00880313">
              <w:rPr>
                <w:rFonts w:eastAsia="Times New Roman" w:cs="Times New Roman"/>
                <w:lang w:eastAsia="bg-BG" w:bidi="bg-BG"/>
              </w:rPr>
              <w:t>мин</w:t>
            </w:r>
          </w:p>
          <w:p w14:paraId="39A074DE"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5BB049C2"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150A718B"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4CB2A1B6" w14:textId="77777777" w:rsidR="00880313" w:rsidRPr="00880313" w:rsidRDefault="00880313" w:rsidP="00880313">
            <w:pPr>
              <w:widowControl w:val="0"/>
              <w:numPr>
                <w:ilvl w:val="0"/>
                <w:numId w:val="418"/>
              </w:numPr>
              <w:tabs>
                <w:tab w:val="left" w:pos="339"/>
              </w:tabs>
              <w:autoSpaceDE w:val="0"/>
              <w:autoSpaceDN w:val="0"/>
              <w:spacing w:before="207" w:line="240" w:lineRule="auto"/>
              <w:ind w:hanging="181"/>
              <w:jc w:val="left"/>
              <w:rPr>
                <w:rFonts w:eastAsia="Times New Roman" w:cs="Times New Roman"/>
                <w:lang w:eastAsia="bg-BG" w:bidi="bg-BG"/>
              </w:rPr>
            </w:pPr>
            <w:r w:rsidRPr="00880313">
              <w:rPr>
                <w:rFonts w:eastAsia="Times New Roman" w:cs="Times New Roman"/>
                <w:lang w:eastAsia="bg-BG" w:bidi="bg-BG"/>
              </w:rPr>
              <w:t>мин</w:t>
            </w:r>
          </w:p>
        </w:tc>
        <w:tc>
          <w:tcPr>
            <w:tcW w:w="1135" w:type="dxa"/>
            <w:tcBorders>
              <w:top w:val="nil"/>
            </w:tcBorders>
          </w:tcPr>
          <w:p w14:paraId="7BF29024"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2390AACB"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7FF4EF01" w14:textId="77777777" w:rsidR="00880313" w:rsidRPr="00880313" w:rsidRDefault="00880313" w:rsidP="00880313">
            <w:pPr>
              <w:widowControl w:val="0"/>
              <w:autoSpaceDE w:val="0"/>
              <w:autoSpaceDN w:val="0"/>
              <w:spacing w:before="218" w:line="240" w:lineRule="auto"/>
              <w:ind w:left="72" w:right="61" w:firstLine="0"/>
              <w:jc w:val="center"/>
              <w:rPr>
                <w:rFonts w:eastAsia="Times New Roman" w:cs="Times New Roman"/>
                <w:lang w:eastAsia="bg-BG" w:bidi="bg-BG"/>
              </w:rPr>
            </w:pPr>
            <w:r w:rsidRPr="00880313">
              <w:rPr>
                <w:rFonts w:eastAsia="Times New Roman" w:cs="Times New Roman"/>
                <w:lang w:eastAsia="bg-BG" w:bidi="bg-BG"/>
              </w:rPr>
              <w:t>10 бр.</w:t>
            </w:r>
          </w:p>
          <w:p w14:paraId="72820195" w14:textId="77777777" w:rsidR="00880313" w:rsidRPr="00880313" w:rsidRDefault="00880313" w:rsidP="00880313">
            <w:pPr>
              <w:widowControl w:val="0"/>
              <w:autoSpaceDE w:val="0"/>
              <w:autoSpaceDN w:val="0"/>
              <w:spacing w:line="240" w:lineRule="auto"/>
              <w:ind w:left="72" w:right="61" w:firstLine="0"/>
              <w:jc w:val="center"/>
              <w:rPr>
                <w:rFonts w:eastAsia="Times New Roman" w:cs="Times New Roman"/>
                <w:lang w:eastAsia="bg-BG" w:bidi="bg-BG"/>
              </w:rPr>
            </w:pPr>
            <w:r w:rsidRPr="00880313">
              <w:rPr>
                <w:rFonts w:eastAsia="Times New Roman" w:cs="Times New Roman"/>
                <w:lang w:eastAsia="bg-BG" w:bidi="bg-BG"/>
              </w:rPr>
              <w:t>10 бр.</w:t>
            </w:r>
          </w:p>
          <w:p w14:paraId="00839384"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p w14:paraId="52BECF19" w14:textId="77777777" w:rsidR="00880313" w:rsidRPr="00880313" w:rsidRDefault="00880313" w:rsidP="00880313">
            <w:pPr>
              <w:widowControl w:val="0"/>
              <w:autoSpaceDE w:val="0"/>
              <w:autoSpaceDN w:val="0"/>
              <w:spacing w:line="240" w:lineRule="auto"/>
              <w:ind w:left="75" w:right="61" w:firstLine="0"/>
              <w:jc w:val="center"/>
              <w:rPr>
                <w:rFonts w:eastAsia="Times New Roman" w:cs="Times New Roman"/>
                <w:lang w:eastAsia="bg-BG" w:bidi="bg-BG"/>
              </w:rPr>
            </w:pPr>
            <w:r w:rsidRPr="00880313">
              <w:rPr>
                <w:rFonts w:eastAsia="Times New Roman" w:cs="Times New Roman"/>
                <w:lang w:eastAsia="bg-BG" w:bidi="bg-BG"/>
              </w:rPr>
              <w:t>3 х 1 мин</w:t>
            </w:r>
          </w:p>
        </w:tc>
        <w:tc>
          <w:tcPr>
            <w:tcW w:w="3103" w:type="dxa"/>
            <w:tcBorders>
              <w:top w:val="nil"/>
            </w:tcBorders>
          </w:tcPr>
          <w:p w14:paraId="7D1BC8FF"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2DFADEEA"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0C468FA7" w14:textId="77777777" w:rsidR="00880313" w:rsidRPr="00880313" w:rsidRDefault="00880313" w:rsidP="00880313">
            <w:pPr>
              <w:widowControl w:val="0"/>
              <w:autoSpaceDE w:val="0"/>
              <w:autoSpaceDN w:val="0"/>
              <w:spacing w:before="218" w:line="240" w:lineRule="auto"/>
              <w:ind w:left="56" w:right="218" w:firstLine="0"/>
              <w:jc w:val="left"/>
              <w:rPr>
                <w:rFonts w:eastAsia="Times New Roman" w:cs="Times New Roman"/>
                <w:lang w:eastAsia="bg-BG" w:bidi="bg-BG"/>
              </w:rPr>
            </w:pPr>
            <w:r w:rsidRPr="00880313">
              <w:rPr>
                <w:rFonts w:eastAsia="Times New Roman" w:cs="Times New Roman"/>
                <w:lang w:eastAsia="bg-BG" w:bidi="bg-BG"/>
              </w:rPr>
              <w:t>Редица по един изпълняват кълбата по дължина на за- лата</w:t>
            </w:r>
          </w:p>
        </w:tc>
      </w:tr>
      <w:tr w:rsidR="00880313" w:rsidRPr="00880313" w14:paraId="786938A3" w14:textId="77777777" w:rsidTr="00880313">
        <w:trPr>
          <w:trHeight w:val="684"/>
        </w:trPr>
        <w:tc>
          <w:tcPr>
            <w:tcW w:w="422" w:type="dxa"/>
            <w:vMerge w:val="restart"/>
            <w:textDirection w:val="btLr"/>
          </w:tcPr>
          <w:p w14:paraId="7CACDE00" w14:textId="77777777" w:rsidR="00880313" w:rsidRPr="00880313" w:rsidRDefault="00880313" w:rsidP="00880313">
            <w:pPr>
              <w:widowControl w:val="0"/>
              <w:autoSpaceDE w:val="0"/>
              <w:autoSpaceDN w:val="0"/>
              <w:spacing w:before="59" w:line="240" w:lineRule="auto"/>
              <w:ind w:left="503" w:firstLine="0"/>
              <w:jc w:val="left"/>
              <w:rPr>
                <w:rFonts w:eastAsia="Times New Roman" w:cs="Times New Roman"/>
                <w:b/>
                <w:lang w:eastAsia="bg-BG" w:bidi="bg-BG"/>
              </w:rPr>
            </w:pPr>
            <w:r w:rsidRPr="00880313">
              <w:rPr>
                <w:rFonts w:eastAsia="Times New Roman" w:cs="Times New Roman"/>
                <w:b/>
                <w:lang w:eastAsia="bg-BG" w:bidi="bg-BG"/>
              </w:rPr>
              <w:t>Основна част</w:t>
            </w:r>
          </w:p>
        </w:tc>
        <w:tc>
          <w:tcPr>
            <w:tcW w:w="3358" w:type="dxa"/>
            <w:tcBorders>
              <w:bottom w:val="nil"/>
            </w:tcBorders>
          </w:tcPr>
          <w:p w14:paraId="0ECD9499" w14:textId="77777777" w:rsidR="00880313" w:rsidRPr="00880313" w:rsidRDefault="00880313" w:rsidP="00880313">
            <w:pPr>
              <w:widowControl w:val="0"/>
              <w:autoSpaceDE w:val="0"/>
              <w:autoSpaceDN w:val="0"/>
              <w:spacing w:line="240" w:lineRule="auto"/>
              <w:ind w:left="283" w:right="441" w:hanging="228"/>
              <w:jc w:val="left"/>
              <w:rPr>
                <w:rFonts w:eastAsia="Times New Roman" w:cs="Times New Roman"/>
                <w:b/>
                <w:lang w:eastAsia="bg-BG" w:bidi="bg-BG"/>
              </w:rPr>
            </w:pPr>
            <w:r w:rsidRPr="00880313">
              <w:rPr>
                <w:rFonts w:eastAsia="Times New Roman" w:cs="Times New Roman"/>
                <w:b/>
                <w:lang w:eastAsia="bg-BG" w:bidi="bg-BG"/>
              </w:rPr>
              <w:t>1. Начално разучаване на удар с крак (Йоко-</w:t>
            </w:r>
            <w:proofErr w:type="spellStart"/>
            <w:r w:rsidRPr="00880313">
              <w:rPr>
                <w:rFonts w:eastAsia="Times New Roman" w:cs="Times New Roman"/>
                <w:b/>
                <w:lang w:eastAsia="bg-BG" w:bidi="bg-BG"/>
              </w:rPr>
              <w:t>гери</w:t>
            </w:r>
            <w:proofErr w:type="spellEnd"/>
            <w:r w:rsidRPr="00880313">
              <w:rPr>
                <w:rFonts w:eastAsia="Times New Roman" w:cs="Times New Roman"/>
                <w:b/>
                <w:lang w:eastAsia="bg-BG" w:bidi="bg-BG"/>
              </w:rPr>
              <w:t>)</w:t>
            </w:r>
          </w:p>
        </w:tc>
        <w:tc>
          <w:tcPr>
            <w:tcW w:w="907" w:type="dxa"/>
            <w:tcBorders>
              <w:bottom w:val="nil"/>
            </w:tcBorders>
          </w:tcPr>
          <w:p w14:paraId="7FCA68F3" w14:textId="77777777" w:rsidR="00880313" w:rsidRPr="00880313" w:rsidRDefault="00880313" w:rsidP="00880313">
            <w:pPr>
              <w:widowControl w:val="0"/>
              <w:autoSpaceDE w:val="0"/>
              <w:autoSpaceDN w:val="0"/>
              <w:spacing w:line="265" w:lineRule="exact"/>
              <w:ind w:left="49" w:right="37" w:firstLine="0"/>
              <w:jc w:val="center"/>
              <w:rPr>
                <w:rFonts w:eastAsia="Times New Roman" w:cs="Times New Roman"/>
                <w:lang w:eastAsia="bg-BG" w:bidi="bg-BG"/>
              </w:rPr>
            </w:pPr>
            <w:r w:rsidRPr="00880313">
              <w:rPr>
                <w:rFonts w:eastAsia="Times New Roman" w:cs="Times New Roman"/>
                <w:lang w:eastAsia="bg-BG" w:bidi="bg-BG"/>
              </w:rPr>
              <w:t>20 мин.</w:t>
            </w:r>
          </w:p>
        </w:tc>
        <w:tc>
          <w:tcPr>
            <w:tcW w:w="1135" w:type="dxa"/>
            <w:tcBorders>
              <w:bottom w:val="nil"/>
            </w:tcBorders>
          </w:tcPr>
          <w:p w14:paraId="13293B66"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tc>
        <w:tc>
          <w:tcPr>
            <w:tcW w:w="3103" w:type="dxa"/>
            <w:vMerge w:val="restart"/>
          </w:tcPr>
          <w:p w14:paraId="2FD87AF8" w14:textId="77777777" w:rsidR="00880313" w:rsidRPr="00880313" w:rsidRDefault="00880313" w:rsidP="00880313">
            <w:pPr>
              <w:widowControl w:val="0"/>
              <w:numPr>
                <w:ilvl w:val="0"/>
                <w:numId w:val="417"/>
              </w:numPr>
              <w:tabs>
                <w:tab w:val="left" w:pos="285"/>
              </w:tabs>
              <w:autoSpaceDE w:val="0"/>
              <w:autoSpaceDN w:val="0"/>
              <w:spacing w:line="265" w:lineRule="exact"/>
              <w:ind w:hanging="229"/>
              <w:jc w:val="left"/>
              <w:rPr>
                <w:rFonts w:eastAsia="Times New Roman" w:cs="Times New Roman"/>
                <w:lang w:eastAsia="bg-BG" w:bidi="bg-BG"/>
              </w:rPr>
            </w:pPr>
            <w:proofErr w:type="spellStart"/>
            <w:r w:rsidRPr="00880313">
              <w:rPr>
                <w:rFonts w:eastAsia="Times New Roman" w:cs="Times New Roman"/>
                <w:lang w:eastAsia="bg-BG" w:bidi="bg-BG"/>
              </w:rPr>
              <w:t>Терминуване</w:t>
            </w:r>
            <w:proofErr w:type="spellEnd"/>
          </w:p>
          <w:p w14:paraId="1EF23770" w14:textId="77777777" w:rsidR="00880313" w:rsidRPr="00880313" w:rsidRDefault="00880313" w:rsidP="00880313">
            <w:pPr>
              <w:widowControl w:val="0"/>
              <w:numPr>
                <w:ilvl w:val="0"/>
                <w:numId w:val="417"/>
              </w:numPr>
              <w:tabs>
                <w:tab w:val="left" w:pos="285"/>
              </w:tabs>
              <w:autoSpaceDE w:val="0"/>
              <w:autoSpaceDN w:val="0"/>
              <w:spacing w:line="240" w:lineRule="auto"/>
              <w:ind w:right="47"/>
              <w:jc w:val="left"/>
              <w:rPr>
                <w:rFonts w:eastAsia="Times New Roman" w:cs="Times New Roman"/>
                <w:lang w:eastAsia="bg-BG" w:bidi="bg-BG"/>
              </w:rPr>
            </w:pPr>
            <w:r w:rsidRPr="00880313">
              <w:rPr>
                <w:rFonts w:eastAsia="Times New Roman" w:cs="Times New Roman"/>
                <w:lang w:eastAsia="bg-BG" w:bidi="bg-BG"/>
              </w:rPr>
              <w:t>Цялостна демонстрация на удар с крак</w:t>
            </w:r>
            <w:r w:rsidRPr="00880313">
              <w:rPr>
                <w:rFonts w:eastAsia="Times New Roman" w:cs="Times New Roman"/>
                <w:spacing w:val="-3"/>
                <w:lang w:eastAsia="bg-BG" w:bidi="bg-BG"/>
              </w:rPr>
              <w:t xml:space="preserve"> </w:t>
            </w:r>
            <w:r w:rsidRPr="00880313">
              <w:rPr>
                <w:rFonts w:eastAsia="Times New Roman" w:cs="Times New Roman"/>
                <w:lang w:eastAsia="bg-BG" w:bidi="bg-BG"/>
              </w:rPr>
              <w:t>(Йоко-</w:t>
            </w:r>
            <w:proofErr w:type="spellStart"/>
            <w:r w:rsidRPr="00880313">
              <w:rPr>
                <w:rFonts w:eastAsia="Times New Roman" w:cs="Times New Roman"/>
                <w:lang w:eastAsia="bg-BG" w:bidi="bg-BG"/>
              </w:rPr>
              <w:t>гери</w:t>
            </w:r>
            <w:proofErr w:type="spellEnd"/>
            <w:r w:rsidRPr="00880313">
              <w:rPr>
                <w:rFonts w:eastAsia="Times New Roman" w:cs="Times New Roman"/>
                <w:lang w:eastAsia="bg-BG" w:bidi="bg-BG"/>
              </w:rPr>
              <w:t>)</w:t>
            </w:r>
          </w:p>
          <w:p w14:paraId="4D459822" w14:textId="77777777" w:rsidR="00880313" w:rsidRPr="00880313" w:rsidRDefault="00880313" w:rsidP="00880313">
            <w:pPr>
              <w:widowControl w:val="0"/>
              <w:numPr>
                <w:ilvl w:val="0"/>
                <w:numId w:val="417"/>
              </w:numPr>
              <w:tabs>
                <w:tab w:val="left" w:pos="285"/>
              </w:tabs>
              <w:autoSpaceDE w:val="0"/>
              <w:autoSpaceDN w:val="0"/>
              <w:spacing w:line="240" w:lineRule="auto"/>
              <w:ind w:right="470"/>
              <w:jc w:val="left"/>
              <w:rPr>
                <w:rFonts w:eastAsia="Times New Roman" w:cs="Times New Roman"/>
                <w:lang w:eastAsia="bg-BG" w:bidi="bg-BG"/>
              </w:rPr>
            </w:pPr>
            <w:r w:rsidRPr="00880313">
              <w:rPr>
                <w:rFonts w:eastAsia="Times New Roman" w:cs="Times New Roman"/>
                <w:lang w:eastAsia="bg-BG" w:bidi="bg-BG"/>
              </w:rPr>
              <w:t xml:space="preserve">Демонстрация на </w:t>
            </w:r>
            <w:r w:rsidRPr="00880313">
              <w:rPr>
                <w:rFonts w:eastAsia="Times New Roman" w:cs="Times New Roman"/>
                <w:spacing w:val="-4"/>
                <w:lang w:eastAsia="bg-BG" w:bidi="bg-BG"/>
              </w:rPr>
              <w:t xml:space="preserve">Мае- </w:t>
            </w:r>
            <w:proofErr w:type="spellStart"/>
            <w:r w:rsidRPr="00880313">
              <w:rPr>
                <w:rFonts w:eastAsia="Times New Roman" w:cs="Times New Roman"/>
                <w:lang w:eastAsia="bg-BG" w:bidi="bg-BG"/>
              </w:rPr>
              <w:t>гери</w:t>
            </w:r>
            <w:proofErr w:type="spellEnd"/>
            <w:r w:rsidRPr="00880313">
              <w:rPr>
                <w:rFonts w:eastAsia="Times New Roman" w:cs="Times New Roman"/>
                <w:lang w:eastAsia="bg-BG" w:bidi="bg-BG"/>
              </w:rPr>
              <w:t xml:space="preserve"> от</w:t>
            </w:r>
            <w:r w:rsidRPr="00880313">
              <w:rPr>
                <w:rFonts w:eastAsia="Times New Roman" w:cs="Times New Roman"/>
                <w:spacing w:val="-1"/>
                <w:lang w:eastAsia="bg-BG" w:bidi="bg-BG"/>
              </w:rPr>
              <w:t xml:space="preserve"> </w:t>
            </w:r>
            <w:r w:rsidRPr="00880313">
              <w:rPr>
                <w:rFonts w:eastAsia="Times New Roman" w:cs="Times New Roman"/>
                <w:lang w:eastAsia="bg-BG" w:bidi="bg-BG"/>
              </w:rPr>
              <w:t>седеж</w:t>
            </w:r>
          </w:p>
          <w:p w14:paraId="01EA1F08" w14:textId="77777777" w:rsidR="00880313" w:rsidRPr="00880313" w:rsidRDefault="00880313" w:rsidP="00880313">
            <w:pPr>
              <w:widowControl w:val="0"/>
              <w:numPr>
                <w:ilvl w:val="0"/>
                <w:numId w:val="417"/>
              </w:numPr>
              <w:tabs>
                <w:tab w:val="left" w:pos="285"/>
              </w:tabs>
              <w:autoSpaceDE w:val="0"/>
              <w:autoSpaceDN w:val="0"/>
              <w:spacing w:line="240" w:lineRule="auto"/>
              <w:ind w:right="391"/>
              <w:jc w:val="left"/>
              <w:rPr>
                <w:rFonts w:eastAsia="Times New Roman" w:cs="Times New Roman"/>
                <w:lang w:eastAsia="bg-BG" w:bidi="bg-BG"/>
              </w:rPr>
            </w:pPr>
            <w:r w:rsidRPr="00880313">
              <w:rPr>
                <w:rFonts w:eastAsia="Times New Roman" w:cs="Times New Roman"/>
                <w:lang w:eastAsia="bg-BG" w:bidi="bg-BG"/>
              </w:rPr>
              <w:t xml:space="preserve">Разчленяване на техни- </w:t>
            </w:r>
            <w:proofErr w:type="spellStart"/>
            <w:r w:rsidRPr="00880313">
              <w:rPr>
                <w:rFonts w:eastAsia="Times New Roman" w:cs="Times New Roman"/>
                <w:lang w:eastAsia="bg-BG" w:bidi="bg-BG"/>
              </w:rPr>
              <w:t>ките</w:t>
            </w:r>
            <w:proofErr w:type="spellEnd"/>
            <w:r w:rsidRPr="00880313">
              <w:rPr>
                <w:rFonts w:eastAsia="Times New Roman" w:cs="Times New Roman"/>
                <w:lang w:eastAsia="bg-BG" w:bidi="bg-BG"/>
              </w:rPr>
              <w:t>, акценти върху</w:t>
            </w:r>
            <w:r w:rsidRPr="00880313">
              <w:rPr>
                <w:rFonts w:eastAsia="Times New Roman" w:cs="Times New Roman"/>
                <w:spacing w:val="-13"/>
                <w:lang w:eastAsia="bg-BG" w:bidi="bg-BG"/>
              </w:rPr>
              <w:t xml:space="preserve"> </w:t>
            </w:r>
            <w:r w:rsidRPr="00880313">
              <w:rPr>
                <w:rFonts w:eastAsia="Times New Roman" w:cs="Times New Roman"/>
                <w:lang w:eastAsia="bg-BG" w:bidi="bg-BG"/>
              </w:rPr>
              <w:t xml:space="preserve">от- </w:t>
            </w:r>
            <w:proofErr w:type="spellStart"/>
            <w:r w:rsidRPr="00880313">
              <w:rPr>
                <w:rFonts w:eastAsia="Times New Roman" w:cs="Times New Roman"/>
                <w:lang w:eastAsia="bg-BG" w:bidi="bg-BG"/>
              </w:rPr>
              <w:t>делните</w:t>
            </w:r>
            <w:proofErr w:type="spellEnd"/>
            <w:r w:rsidRPr="00880313">
              <w:rPr>
                <w:rFonts w:eastAsia="Times New Roman" w:cs="Times New Roman"/>
                <w:spacing w:val="-1"/>
                <w:lang w:eastAsia="bg-BG" w:bidi="bg-BG"/>
              </w:rPr>
              <w:t xml:space="preserve"> </w:t>
            </w:r>
            <w:r w:rsidRPr="00880313">
              <w:rPr>
                <w:rFonts w:eastAsia="Times New Roman" w:cs="Times New Roman"/>
                <w:lang w:eastAsia="bg-BG" w:bidi="bg-BG"/>
              </w:rPr>
              <w:t>фази:</w:t>
            </w:r>
          </w:p>
          <w:p w14:paraId="0DB51EBF" w14:textId="77777777" w:rsidR="00880313" w:rsidRPr="00880313" w:rsidRDefault="00880313" w:rsidP="00880313">
            <w:pPr>
              <w:widowControl w:val="0"/>
              <w:autoSpaceDE w:val="0"/>
              <w:autoSpaceDN w:val="0"/>
              <w:spacing w:line="266" w:lineRule="exact"/>
              <w:ind w:left="56" w:firstLine="0"/>
              <w:rPr>
                <w:rFonts w:eastAsia="Times New Roman" w:cs="Times New Roman"/>
                <w:lang w:eastAsia="bg-BG" w:bidi="bg-BG"/>
              </w:rPr>
            </w:pPr>
            <w:r w:rsidRPr="00880313">
              <w:rPr>
                <w:rFonts w:eastAsia="Times New Roman" w:cs="Times New Roman"/>
                <w:lang w:eastAsia="bg-BG" w:bidi="bg-BG"/>
              </w:rPr>
              <w:t>- изнасяне на коляното</w:t>
            </w:r>
          </w:p>
        </w:tc>
      </w:tr>
      <w:tr w:rsidR="00880313" w:rsidRPr="00880313" w14:paraId="06D545F7" w14:textId="77777777" w:rsidTr="00880313">
        <w:trPr>
          <w:trHeight w:val="1789"/>
        </w:trPr>
        <w:tc>
          <w:tcPr>
            <w:tcW w:w="422" w:type="dxa"/>
            <w:vMerge/>
            <w:tcBorders>
              <w:top w:val="nil"/>
            </w:tcBorders>
            <w:textDirection w:val="btLr"/>
          </w:tcPr>
          <w:p w14:paraId="77AEBF58" w14:textId="77777777" w:rsidR="00880313" w:rsidRPr="00880313" w:rsidRDefault="00880313" w:rsidP="00880313">
            <w:pPr>
              <w:widowControl w:val="0"/>
              <w:autoSpaceDE w:val="0"/>
              <w:autoSpaceDN w:val="0"/>
              <w:spacing w:line="240" w:lineRule="auto"/>
              <w:ind w:firstLine="0"/>
              <w:jc w:val="left"/>
              <w:rPr>
                <w:rFonts w:eastAsia="Times New Roman" w:cs="Times New Roman"/>
                <w:sz w:val="2"/>
                <w:szCs w:val="2"/>
                <w:lang w:eastAsia="bg-BG" w:bidi="bg-BG"/>
              </w:rPr>
            </w:pPr>
          </w:p>
        </w:tc>
        <w:tc>
          <w:tcPr>
            <w:tcW w:w="3358" w:type="dxa"/>
            <w:tcBorders>
              <w:top w:val="nil"/>
            </w:tcBorders>
          </w:tcPr>
          <w:p w14:paraId="05EF9606" w14:textId="77777777" w:rsidR="00880313" w:rsidRPr="00880313" w:rsidRDefault="00880313" w:rsidP="00880313">
            <w:pPr>
              <w:widowControl w:val="0"/>
              <w:numPr>
                <w:ilvl w:val="0"/>
                <w:numId w:val="416"/>
              </w:numPr>
              <w:tabs>
                <w:tab w:val="left" w:pos="284"/>
              </w:tabs>
              <w:autoSpaceDE w:val="0"/>
              <w:autoSpaceDN w:val="0"/>
              <w:spacing w:before="123" w:line="240" w:lineRule="auto"/>
              <w:ind w:right="360"/>
              <w:jc w:val="left"/>
              <w:rPr>
                <w:rFonts w:eastAsia="Times New Roman" w:cs="Times New Roman"/>
                <w:lang w:eastAsia="bg-BG" w:bidi="bg-BG"/>
              </w:rPr>
            </w:pPr>
            <w:r w:rsidRPr="00880313">
              <w:rPr>
                <w:rFonts w:eastAsia="Times New Roman" w:cs="Times New Roman"/>
                <w:lang w:eastAsia="bg-BG" w:bidi="bg-BG"/>
              </w:rPr>
              <w:t>изпълнение на удар с</w:t>
            </w:r>
            <w:r w:rsidRPr="00880313">
              <w:rPr>
                <w:rFonts w:eastAsia="Times New Roman" w:cs="Times New Roman"/>
                <w:spacing w:val="-10"/>
                <w:lang w:eastAsia="bg-BG" w:bidi="bg-BG"/>
              </w:rPr>
              <w:t xml:space="preserve"> </w:t>
            </w:r>
            <w:r w:rsidRPr="00880313">
              <w:rPr>
                <w:rFonts w:eastAsia="Times New Roman" w:cs="Times New Roman"/>
                <w:lang w:eastAsia="bg-BG" w:bidi="bg-BG"/>
              </w:rPr>
              <w:t>крак (Йоко-</w:t>
            </w:r>
            <w:proofErr w:type="spellStart"/>
            <w:r w:rsidRPr="00880313">
              <w:rPr>
                <w:rFonts w:eastAsia="Times New Roman" w:cs="Times New Roman"/>
                <w:lang w:eastAsia="bg-BG" w:bidi="bg-BG"/>
              </w:rPr>
              <w:t>гери</w:t>
            </w:r>
            <w:proofErr w:type="spellEnd"/>
            <w:r w:rsidRPr="00880313">
              <w:rPr>
                <w:rFonts w:eastAsia="Times New Roman" w:cs="Times New Roman"/>
                <w:lang w:eastAsia="bg-BG" w:bidi="bg-BG"/>
              </w:rPr>
              <w:t>) от</w:t>
            </w:r>
            <w:r w:rsidRPr="00880313">
              <w:rPr>
                <w:rFonts w:eastAsia="Times New Roman" w:cs="Times New Roman"/>
                <w:spacing w:val="-2"/>
                <w:lang w:eastAsia="bg-BG" w:bidi="bg-BG"/>
              </w:rPr>
              <w:t xml:space="preserve"> </w:t>
            </w:r>
            <w:r w:rsidRPr="00880313">
              <w:rPr>
                <w:rFonts w:eastAsia="Times New Roman" w:cs="Times New Roman"/>
                <w:lang w:eastAsia="bg-BG" w:bidi="bg-BG"/>
              </w:rPr>
              <w:t>седеж</w:t>
            </w:r>
          </w:p>
          <w:p w14:paraId="535B0BD1" w14:textId="77777777" w:rsidR="00880313" w:rsidRPr="00880313" w:rsidRDefault="00880313" w:rsidP="00880313">
            <w:pPr>
              <w:widowControl w:val="0"/>
              <w:numPr>
                <w:ilvl w:val="0"/>
                <w:numId w:val="416"/>
              </w:numPr>
              <w:tabs>
                <w:tab w:val="left" w:pos="284"/>
              </w:tabs>
              <w:autoSpaceDE w:val="0"/>
              <w:autoSpaceDN w:val="0"/>
              <w:spacing w:line="240" w:lineRule="auto"/>
              <w:ind w:right="212"/>
              <w:jc w:val="left"/>
              <w:rPr>
                <w:rFonts w:eastAsia="Times New Roman" w:cs="Times New Roman"/>
                <w:lang w:eastAsia="bg-BG" w:bidi="bg-BG"/>
              </w:rPr>
            </w:pPr>
            <w:r w:rsidRPr="00880313">
              <w:rPr>
                <w:rFonts w:eastAsia="Times New Roman" w:cs="Times New Roman"/>
                <w:spacing w:val="-7"/>
                <w:lang w:eastAsia="bg-BG" w:bidi="bg-BG"/>
              </w:rPr>
              <w:t xml:space="preserve">изпълнение </w:t>
            </w:r>
            <w:r w:rsidRPr="00880313">
              <w:rPr>
                <w:rFonts w:eastAsia="Times New Roman" w:cs="Times New Roman"/>
                <w:lang w:eastAsia="bg-BG" w:bidi="bg-BG"/>
              </w:rPr>
              <w:t xml:space="preserve">на </w:t>
            </w:r>
            <w:r w:rsidRPr="00880313">
              <w:rPr>
                <w:rFonts w:eastAsia="Times New Roman" w:cs="Times New Roman"/>
                <w:spacing w:val="-6"/>
                <w:lang w:eastAsia="bg-BG" w:bidi="bg-BG"/>
              </w:rPr>
              <w:t xml:space="preserve">техниката </w:t>
            </w:r>
            <w:r w:rsidRPr="00880313">
              <w:rPr>
                <w:rFonts w:eastAsia="Times New Roman" w:cs="Times New Roman"/>
                <w:spacing w:val="-4"/>
                <w:lang w:eastAsia="bg-BG" w:bidi="bg-BG"/>
              </w:rPr>
              <w:t xml:space="preserve">на </w:t>
            </w:r>
            <w:r w:rsidRPr="00880313">
              <w:rPr>
                <w:rFonts w:eastAsia="Times New Roman" w:cs="Times New Roman"/>
                <w:spacing w:val="-6"/>
                <w:lang w:eastAsia="bg-BG" w:bidi="bg-BG"/>
              </w:rPr>
              <w:t>части</w:t>
            </w:r>
            <w:r w:rsidRPr="00880313">
              <w:rPr>
                <w:rFonts w:eastAsia="Times New Roman" w:cs="Times New Roman"/>
                <w:spacing w:val="-12"/>
                <w:lang w:eastAsia="bg-BG" w:bidi="bg-BG"/>
              </w:rPr>
              <w:t xml:space="preserve"> </w:t>
            </w:r>
            <w:r w:rsidRPr="00880313">
              <w:rPr>
                <w:rFonts w:eastAsia="Times New Roman" w:cs="Times New Roman"/>
                <w:spacing w:val="-4"/>
                <w:lang w:eastAsia="bg-BG" w:bidi="bg-BG"/>
              </w:rPr>
              <w:t>от</w:t>
            </w:r>
            <w:r w:rsidRPr="00880313">
              <w:rPr>
                <w:rFonts w:eastAsia="Times New Roman" w:cs="Times New Roman"/>
                <w:spacing w:val="-12"/>
                <w:lang w:eastAsia="bg-BG" w:bidi="bg-BG"/>
              </w:rPr>
              <w:t xml:space="preserve"> </w:t>
            </w:r>
            <w:r w:rsidRPr="00880313">
              <w:rPr>
                <w:rFonts w:eastAsia="Times New Roman" w:cs="Times New Roman"/>
                <w:spacing w:val="-5"/>
                <w:lang w:eastAsia="bg-BG" w:bidi="bg-BG"/>
              </w:rPr>
              <w:t>стоеж</w:t>
            </w:r>
            <w:r w:rsidRPr="00880313">
              <w:rPr>
                <w:rFonts w:eastAsia="Times New Roman" w:cs="Times New Roman"/>
                <w:spacing w:val="-15"/>
                <w:lang w:eastAsia="bg-BG" w:bidi="bg-BG"/>
              </w:rPr>
              <w:t xml:space="preserve"> </w:t>
            </w:r>
            <w:r w:rsidRPr="00880313">
              <w:rPr>
                <w:rFonts w:eastAsia="Times New Roman" w:cs="Times New Roman"/>
                <w:lang w:eastAsia="bg-BG" w:bidi="bg-BG"/>
              </w:rPr>
              <w:t>по</w:t>
            </w:r>
            <w:r w:rsidRPr="00880313">
              <w:rPr>
                <w:rFonts w:eastAsia="Times New Roman" w:cs="Times New Roman"/>
                <w:spacing w:val="-15"/>
                <w:lang w:eastAsia="bg-BG" w:bidi="bg-BG"/>
              </w:rPr>
              <w:t xml:space="preserve"> </w:t>
            </w:r>
            <w:r w:rsidRPr="00880313">
              <w:rPr>
                <w:rFonts w:eastAsia="Times New Roman" w:cs="Times New Roman"/>
                <w:spacing w:val="-5"/>
                <w:lang w:eastAsia="bg-BG" w:bidi="bg-BG"/>
              </w:rPr>
              <w:t>двойки</w:t>
            </w:r>
            <w:r w:rsidRPr="00880313">
              <w:rPr>
                <w:rFonts w:eastAsia="Times New Roman" w:cs="Times New Roman"/>
                <w:spacing w:val="-14"/>
                <w:lang w:eastAsia="bg-BG" w:bidi="bg-BG"/>
              </w:rPr>
              <w:t xml:space="preserve"> </w:t>
            </w:r>
            <w:r w:rsidRPr="00880313">
              <w:rPr>
                <w:rFonts w:eastAsia="Times New Roman" w:cs="Times New Roman"/>
                <w:spacing w:val="-4"/>
                <w:lang w:eastAsia="bg-BG" w:bidi="bg-BG"/>
              </w:rPr>
              <w:t xml:space="preserve">със </w:t>
            </w:r>
            <w:proofErr w:type="spellStart"/>
            <w:r w:rsidRPr="00880313">
              <w:rPr>
                <w:rFonts w:eastAsia="Times New Roman" w:cs="Times New Roman"/>
                <w:spacing w:val="-6"/>
                <w:lang w:eastAsia="bg-BG" w:bidi="bg-BG"/>
              </w:rPr>
              <w:t>захват</w:t>
            </w:r>
            <w:proofErr w:type="spellEnd"/>
            <w:r w:rsidRPr="00880313">
              <w:rPr>
                <w:rFonts w:eastAsia="Times New Roman" w:cs="Times New Roman"/>
                <w:spacing w:val="-6"/>
                <w:lang w:eastAsia="bg-BG" w:bidi="bg-BG"/>
              </w:rPr>
              <w:t xml:space="preserve"> </w:t>
            </w:r>
            <w:r w:rsidRPr="00880313">
              <w:rPr>
                <w:rFonts w:eastAsia="Times New Roman" w:cs="Times New Roman"/>
                <w:lang w:eastAsia="bg-BG" w:bidi="bg-BG"/>
              </w:rPr>
              <w:t>за</w:t>
            </w:r>
            <w:r w:rsidRPr="00880313">
              <w:rPr>
                <w:rFonts w:eastAsia="Times New Roman" w:cs="Times New Roman"/>
                <w:spacing w:val="-20"/>
                <w:lang w:eastAsia="bg-BG" w:bidi="bg-BG"/>
              </w:rPr>
              <w:t xml:space="preserve"> </w:t>
            </w:r>
            <w:r w:rsidRPr="00880313">
              <w:rPr>
                <w:rFonts w:eastAsia="Times New Roman" w:cs="Times New Roman"/>
                <w:spacing w:val="-6"/>
                <w:lang w:eastAsia="bg-BG" w:bidi="bg-BG"/>
              </w:rPr>
              <w:t>рамената</w:t>
            </w:r>
          </w:p>
        </w:tc>
        <w:tc>
          <w:tcPr>
            <w:tcW w:w="907" w:type="dxa"/>
            <w:tcBorders>
              <w:top w:val="nil"/>
            </w:tcBorders>
          </w:tcPr>
          <w:p w14:paraId="66E12E22"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tc>
        <w:tc>
          <w:tcPr>
            <w:tcW w:w="1135" w:type="dxa"/>
            <w:tcBorders>
              <w:top w:val="nil"/>
            </w:tcBorders>
          </w:tcPr>
          <w:p w14:paraId="67B3CD0E" w14:textId="77777777" w:rsidR="00880313" w:rsidRPr="00880313" w:rsidRDefault="00880313" w:rsidP="00880313">
            <w:pPr>
              <w:widowControl w:val="0"/>
              <w:autoSpaceDE w:val="0"/>
              <w:autoSpaceDN w:val="0"/>
              <w:spacing w:before="123" w:line="240" w:lineRule="auto"/>
              <w:ind w:left="266" w:firstLine="0"/>
              <w:jc w:val="left"/>
              <w:rPr>
                <w:rFonts w:eastAsia="Times New Roman" w:cs="Times New Roman"/>
                <w:lang w:eastAsia="bg-BG" w:bidi="bg-BG"/>
              </w:rPr>
            </w:pPr>
            <w:r w:rsidRPr="00880313">
              <w:rPr>
                <w:rFonts w:eastAsia="Times New Roman" w:cs="Times New Roman"/>
                <w:lang w:eastAsia="bg-BG" w:bidi="bg-BG"/>
              </w:rPr>
              <w:t>20 бр.</w:t>
            </w:r>
          </w:p>
          <w:p w14:paraId="77CE71D7"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p w14:paraId="45F24A8D" w14:textId="77777777" w:rsidR="00880313" w:rsidRPr="00880313" w:rsidRDefault="00880313" w:rsidP="00880313">
            <w:pPr>
              <w:widowControl w:val="0"/>
              <w:autoSpaceDE w:val="0"/>
              <w:autoSpaceDN w:val="0"/>
              <w:spacing w:line="240" w:lineRule="auto"/>
              <w:ind w:left="266" w:firstLine="0"/>
              <w:jc w:val="left"/>
              <w:rPr>
                <w:rFonts w:eastAsia="Times New Roman" w:cs="Times New Roman"/>
                <w:lang w:eastAsia="bg-BG" w:bidi="bg-BG"/>
              </w:rPr>
            </w:pPr>
            <w:r w:rsidRPr="00880313">
              <w:rPr>
                <w:rFonts w:eastAsia="Times New Roman" w:cs="Times New Roman"/>
                <w:lang w:eastAsia="bg-BG" w:bidi="bg-BG"/>
              </w:rPr>
              <w:t>20 бр.</w:t>
            </w:r>
          </w:p>
          <w:p w14:paraId="7B22F064"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p w14:paraId="066D1F1F" w14:textId="77777777" w:rsidR="00880313" w:rsidRPr="00880313" w:rsidRDefault="00880313" w:rsidP="00880313">
            <w:pPr>
              <w:widowControl w:val="0"/>
              <w:autoSpaceDE w:val="0"/>
              <w:autoSpaceDN w:val="0"/>
              <w:spacing w:line="240" w:lineRule="auto"/>
              <w:ind w:left="295" w:firstLine="0"/>
              <w:jc w:val="left"/>
              <w:rPr>
                <w:rFonts w:eastAsia="Times New Roman" w:cs="Times New Roman"/>
                <w:lang w:eastAsia="bg-BG" w:bidi="bg-BG"/>
              </w:rPr>
            </w:pPr>
            <w:r w:rsidRPr="00880313">
              <w:rPr>
                <w:rFonts w:eastAsia="Times New Roman" w:cs="Times New Roman"/>
                <w:lang w:eastAsia="bg-BG" w:bidi="bg-BG"/>
              </w:rPr>
              <w:t xml:space="preserve">20 </w:t>
            </w:r>
            <w:proofErr w:type="spellStart"/>
            <w:r w:rsidRPr="00880313">
              <w:rPr>
                <w:rFonts w:eastAsia="Times New Roman" w:cs="Times New Roman"/>
                <w:lang w:eastAsia="bg-BG" w:bidi="bg-BG"/>
              </w:rPr>
              <w:t>бр</w:t>
            </w:r>
            <w:proofErr w:type="spellEnd"/>
          </w:p>
          <w:p w14:paraId="234FA63B" w14:textId="77777777" w:rsidR="00880313" w:rsidRPr="00880313" w:rsidRDefault="00880313" w:rsidP="00880313">
            <w:pPr>
              <w:widowControl w:val="0"/>
              <w:autoSpaceDE w:val="0"/>
              <w:autoSpaceDN w:val="0"/>
              <w:spacing w:line="266" w:lineRule="exact"/>
              <w:ind w:left="266" w:firstLine="0"/>
              <w:jc w:val="left"/>
              <w:rPr>
                <w:rFonts w:eastAsia="Times New Roman" w:cs="Times New Roman"/>
                <w:lang w:eastAsia="bg-BG" w:bidi="bg-BG"/>
              </w:rPr>
            </w:pPr>
            <w:r w:rsidRPr="00880313">
              <w:rPr>
                <w:rFonts w:eastAsia="Times New Roman" w:cs="Times New Roman"/>
                <w:lang w:eastAsia="bg-BG" w:bidi="bg-BG"/>
              </w:rPr>
              <w:t>20 бр.</w:t>
            </w:r>
          </w:p>
        </w:tc>
        <w:tc>
          <w:tcPr>
            <w:tcW w:w="3103" w:type="dxa"/>
            <w:vMerge/>
            <w:tcBorders>
              <w:top w:val="nil"/>
            </w:tcBorders>
          </w:tcPr>
          <w:p w14:paraId="41A8E13A" w14:textId="77777777" w:rsidR="00880313" w:rsidRPr="00880313" w:rsidRDefault="00880313" w:rsidP="00880313">
            <w:pPr>
              <w:widowControl w:val="0"/>
              <w:autoSpaceDE w:val="0"/>
              <w:autoSpaceDN w:val="0"/>
              <w:spacing w:line="240" w:lineRule="auto"/>
              <w:ind w:firstLine="0"/>
              <w:jc w:val="left"/>
              <w:rPr>
                <w:rFonts w:eastAsia="Times New Roman" w:cs="Times New Roman"/>
                <w:sz w:val="2"/>
                <w:szCs w:val="2"/>
                <w:lang w:eastAsia="bg-BG" w:bidi="bg-BG"/>
              </w:rPr>
            </w:pPr>
          </w:p>
        </w:tc>
      </w:tr>
    </w:tbl>
    <w:p w14:paraId="4BE0098C" w14:textId="77777777" w:rsidR="00880313" w:rsidRDefault="00880313" w:rsidP="001A21B2">
      <w:pPr>
        <w:tabs>
          <w:tab w:val="left" w:pos="5542"/>
        </w:tabs>
        <w:spacing w:line="360" w:lineRule="auto"/>
        <w:ind w:firstLine="0"/>
        <w:rPr>
          <w:rFonts w:eastAsia="Times New Roman" w:cs="Times New Roman"/>
          <w:szCs w:val="24"/>
          <w:lang w:val="en-US" w:eastAsia="bg-BG"/>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
        <w:gridCol w:w="3358"/>
        <w:gridCol w:w="907"/>
        <w:gridCol w:w="1135"/>
        <w:gridCol w:w="3103"/>
      </w:tblGrid>
      <w:tr w:rsidR="00880313" w:rsidRPr="00880313" w14:paraId="672B8DE4" w14:textId="77777777" w:rsidTr="00880313">
        <w:trPr>
          <w:trHeight w:val="4822"/>
        </w:trPr>
        <w:tc>
          <w:tcPr>
            <w:tcW w:w="422" w:type="dxa"/>
            <w:vMerge w:val="restart"/>
          </w:tcPr>
          <w:p w14:paraId="1795D02B"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tc>
        <w:tc>
          <w:tcPr>
            <w:tcW w:w="3358" w:type="dxa"/>
            <w:tcBorders>
              <w:bottom w:val="nil"/>
            </w:tcBorders>
          </w:tcPr>
          <w:p w14:paraId="695FBB04" w14:textId="77777777" w:rsidR="00880313" w:rsidRPr="00880313" w:rsidRDefault="00880313" w:rsidP="00880313">
            <w:pPr>
              <w:widowControl w:val="0"/>
              <w:numPr>
                <w:ilvl w:val="0"/>
                <w:numId w:val="428"/>
              </w:numPr>
              <w:tabs>
                <w:tab w:val="left" w:pos="284"/>
              </w:tabs>
              <w:autoSpaceDE w:val="0"/>
              <w:autoSpaceDN w:val="0"/>
              <w:spacing w:line="240" w:lineRule="auto"/>
              <w:ind w:right="104"/>
              <w:jc w:val="left"/>
              <w:rPr>
                <w:rFonts w:eastAsia="Times New Roman" w:cs="Times New Roman"/>
                <w:lang w:eastAsia="bg-BG" w:bidi="bg-BG"/>
              </w:rPr>
            </w:pPr>
            <w:r w:rsidRPr="00880313">
              <w:rPr>
                <w:rFonts w:eastAsia="Times New Roman" w:cs="Times New Roman"/>
                <w:lang w:eastAsia="bg-BG" w:bidi="bg-BG"/>
              </w:rPr>
              <w:t xml:space="preserve">цялостно изпълнение на </w:t>
            </w:r>
            <w:proofErr w:type="spellStart"/>
            <w:r w:rsidRPr="00880313">
              <w:rPr>
                <w:rFonts w:eastAsia="Times New Roman" w:cs="Times New Roman"/>
                <w:lang w:eastAsia="bg-BG" w:bidi="bg-BG"/>
              </w:rPr>
              <w:t>тех</w:t>
            </w:r>
            <w:proofErr w:type="spellEnd"/>
            <w:r w:rsidRPr="00880313">
              <w:rPr>
                <w:rFonts w:eastAsia="Times New Roman" w:cs="Times New Roman"/>
                <w:lang w:eastAsia="bg-BG" w:bidi="bg-BG"/>
              </w:rPr>
              <w:t xml:space="preserve">- </w:t>
            </w:r>
            <w:proofErr w:type="spellStart"/>
            <w:r w:rsidRPr="00880313">
              <w:rPr>
                <w:rFonts w:eastAsia="Times New Roman" w:cs="Times New Roman"/>
                <w:lang w:eastAsia="bg-BG" w:bidi="bg-BG"/>
              </w:rPr>
              <w:t>никата</w:t>
            </w:r>
            <w:proofErr w:type="spellEnd"/>
            <w:r w:rsidRPr="00880313">
              <w:rPr>
                <w:rFonts w:eastAsia="Times New Roman" w:cs="Times New Roman"/>
                <w:lang w:eastAsia="bg-BG" w:bidi="bg-BG"/>
              </w:rPr>
              <w:t xml:space="preserve"> по двойки със </w:t>
            </w:r>
            <w:proofErr w:type="spellStart"/>
            <w:r w:rsidRPr="00880313">
              <w:rPr>
                <w:rFonts w:eastAsia="Times New Roman" w:cs="Times New Roman"/>
                <w:lang w:eastAsia="bg-BG" w:bidi="bg-BG"/>
              </w:rPr>
              <w:t>захват</w:t>
            </w:r>
            <w:proofErr w:type="spellEnd"/>
            <w:r w:rsidRPr="00880313">
              <w:rPr>
                <w:rFonts w:eastAsia="Times New Roman" w:cs="Times New Roman"/>
                <w:lang w:eastAsia="bg-BG" w:bidi="bg-BG"/>
              </w:rPr>
              <w:t xml:space="preserve"> на</w:t>
            </w:r>
            <w:r w:rsidRPr="00880313">
              <w:rPr>
                <w:rFonts w:eastAsia="Times New Roman" w:cs="Times New Roman"/>
                <w:spacing w:val="-2"/>
                <w:lang w:eastAsia="bg-BG" w:bidi="bg-BG"/>
              </w:rPr>
              <w:t xml:space="preserve"> </w:t>
            </w:r>
            <w:r w:rsidRPr="00880313">
              <w:rPr>
                <w:rFonts w:eastAsia="Times New Roman" w:cs="Times New Roman"/>
                <w:lang w:eastAsia="bg-BG" w:bidi="bg-BG"/>
              </w:rPr>
              <w:t>рамената</w:t>
            </w:r>
          </w:p>
          <w:p w14:paraId="1896678A" w14:textId="77777777" w:rsidR="00880313" w:rsidRPr="00880313" w:rsidRDefault="00880313" w:rsidP="00880313">
            <w:pPr>
              <w:widowControl w:val="0"/>
              <w:numPr>
                <w:ilvl w:val="0"/>
                <w:numId w:val="428"/>
              </w:numPr>
              <w:tabs>
                <w:tab w:val="left" w:pos="284"/>
              </w:tabs>
              <w:autoSpaceDE w:val="0"/>
              <w:autoSpaceDN w:val="0"/>
              <w:spacing w:line="240" w:lineRule="auto"/>
              <w:ind w:right="311"/>
              <w:jc w:val="left"/>
              <w:rPr>
                <w:rFonts w:eastAsia="Times New Roman" w:cs="Times New Roman"/>
                <w:lang w:eastAsia="bg-BG" w:bidi="bg-BG"/>
              </w:rPr>
            </w:pPr>
            <w:r w:rsidRPr="00880313">
              <w:rPr>
                <w:rFonts w:eastAsia="Times New Roman" w:cs="Times New Roman"/>
                <w:lang w:eastAsia="bg-BG" w:bidi="bg-BG"/>
              </w:rPr>
              <w:t xml:space="preserve">изпълнение на удара над пейка, партньор, легнал </w:t>
            </w:r>
            <w:r w:rsidRPr="00880313">
              <w:rPr>
                <w:rFonts w:eastAsia="Times New Roman" w:cs="Times New Roman"/>
                <w:spacing w:val="-6"/>
                <w:lang w:eastAsia="bg-BG" w:bidi="bg-BG"/>
              </w:rPr>
              <w:t xml:space="preserve">по </w:t>
            </w:r>
            <w:r w:rsidRPr="00880313">
              <w:rPr>
                <w:rFonts w:eastAsia="Times New Roman" w:cs="Times New Roman"/>
                <w:lang w:eastAsia="bg-BG" w:bidi="bg-BG"/>
              </w:rPr>
              <w:t>корем, или</w:t>
            </w:r>
            <w:r w:rsidRPr="00880313">
              <w:rPr>
                <w:rFonts w:eastAsia="Times New Roman" w:cs="Times New Roman"/>
                <w:spacing w:val="-1"/>
                <w:lang w:eastAsia="bg-BG" w:bidi="bg-BG"/>
              </w:rPr>
              <w:t xml:space="preserve"> </w:t>
            </w:r>
            <w:r w:rsidRPr="00880313">
              <w:rPr>
                <w:rFonts w:eastAsia="Times New Roman" w:cs="Times New Roman"/>
                <w:lang w:eastAsia="bg-BG" w:bidi="bg-BG"/>
              </w:rPr>
              <w:t>препятствие</w:t>
            </w:r>
          </w:p>
          <w:p w14:paraId="5D0EDFDD" w14:textId="77777777" w:rsidR="00880313" w:rsidRPr="00880313" w:rsidRDefault="00880313" w:rsidP="00880313">
            <w:pPr>
              <w:widowControl w:val="0"/>
              <w:numPr>
                <w:ilvl w:val="0"/>
                <w:numId w:val="428"/>
              </w:numPr>
              <w:tabs>
                <w:tab w:val="left" w:pos="284"/>
              </w:tabs>
              <w:autoSpaceDE w:val="0"/>
              <w:autoSpaceDN w:val="0"/>
              <w:spacing w:line="240" w:lineRule="auto"/>
              <w:ind w:right="318"/>
              <w:jc w:val="left"/>
              <w:rPr>
                <w:rFonts w:eastAsia="Times New Roman" w:cs="Times New Roman"/>
                <w:lang w:eastAsia="bg-BG" w:bidi="bg-BG"/>
              </w:rPr>
            </w:pPr>
            <w:r w:rsidRPr="00880313">
              <w:rPr>
                <w:rFonts w:eastAsia="Times New Roman" w:cs="Times New Roman"/>
                <w:lang w:eastAsia="bg-BG" w:bidi="bg-BG"/>
              </w:rPr>
              <w:t xml:space="preserve">изпълнение на техниката в </w:t>
            </w:r>
            <w:proofErr w:type="spellStart"/>
            <w:r w:rsidRPr="00880313">
              <w:rPr>
                <w:rFonts w:eastAsia="Times New Roman" w:cs="Times New Roman"/>
                <w:lang w:eastAsia="bg-BG" w:bidi="bg-BG"/>
              </w:rPr>
              <w:t>хейсоку</w:t>
            </w:r>
            <w:proofErr w:type="spellEnd"/>
            <w:r w:rsidRPr="00880313">
              <w:rPr>
                <w:rFonts w:eastAsia="Times New Roman" w:cs="Times New Roman"/>
                <w:lang w:eastAsia="bg-BG" w:bidi="bg-BG"/>
              </w:rPr>
              <w:t xml:space="preserve"> дачи на</w:t>
            </w:r>
            <w:r w:rsidRPr="00880313">
              <w:rPr>
                <w:rFonts w:eastAsia="Times New Roman" w:cs="Times New Roman"/>
                <w:spacing w:val="-10"/>
                <w:lang w:eastAsia="bg-BG" w:bidi="bg-BG"/>
              </w:rPr>
              <w:t xml:space="preserve"> </w:t>
            </w:r>
            <w:r w:rsidRPr="00880313">
              <w:rPr>
                <w:rFonts w:eastAsia="Times New Roman" w:cs="Times New Roman"/>
                <w:lang w:eastAsia="bg-BG" w:bidi="bg-BG"/>
              </w:rPr>
              <w:t>части</w:t>
            </w:r>
          </w:p>
          <w:p w14:paraId="1EAF0D1C" w14:textId="77777777" w:rsidR="00880313" w:rsidRPr="00880313" w:rsidRDefault="00880313" w:rsidP="00880313">
            <w:pPr>
              <w:widowControl w:val="0"/>
              <w:numPr>
                <w:ilvl w:val="0"/>
                <w:numId w:val="428"/>
              </w:numPr>
              <w:tabs>
                <w:tab w:val="left" w:pos="284"/>
              </w:tabs>
              <w:autoSpaceDE w:val="0"/>
              <w:autoSpaceDN w:val="0"/>
              <w:spacing w:line="240" w:lineRule="auto"/>
              <w:ind w:right="104"/>
              <w:jc w:val="left"/>
              <w:rPr>
                <w:rFonts w:eastAsia="Times New Roman" w:cs="Times New Roman"/>
                <w:lang w:eastAsia="bg-BG" w:bidi="bg-BG"/>
              </w:rPr>
            </w:pPr>
            <w:r w:rsidRPr="00880313">
              <w:rPr>
                <w:rFonts w:eastAsia="Times New Roman" w:cs="Times New Roman"/>
                <w:lang w:eastAsia="bg-BG" w:bidi="bg-BG"/>
              </w:rPr>
              <w:t xml:space="preserve">цялостно изпълнение на </w:t>
            </w:r>
            <w:proofErr w:type="spellStart"/>
            <w:r w:rsidRPr="00880313">
              <w:rPr>
                <w:rFonts w:eastAsia="Times New Roman" w:cs="Times New Roman"/>
                <w:lang w:eastAsia="bg-BG" w:bidi="bg-BG"/>
              </w:rPr>
              <w:t>тех</w:t>
            </w:r>
            <w:proofErr w:type="spellEnd"/>
            <w:r w:rsidRPr="00880313">
              <w:rPr>
                <w:rFonts w:eastAsia="Times New Roman" w:cs="Times New Roman"/>
                <w:lang w:eastAsia="bg-BG" w:bidi="bg-BG"/>
              </w:rPr>
              <w:t xml:space="preserve">- </w:t>
            </w:r>
            <w:proofErr w:type="spellStart"/>
            <w:r w:rsidRPr="00880313">
              <w:rPr>
                <w:rFonts w:eastAsia="Times New Roman" w:cs="Times New Roman"/>
                <w:lang w:eastAsia="bg-BG" w:bidi="bg-BG"/>
              </w:rPr>
              <w:t>никата</w:t>
            </w:r>
            <w:proofErr w:type="spellEnd"/>
            <w:r w:rsidRPr="00880313">
              <w:rPr>
                <w:rFonts w:eastAsia="Times New Roman" w:cs="Times New Roman"/>
                <w:lang w:eastAsia="bg-BG" w:bidi="bg-BG"/>
              </w:rPr>
              <w:t xml:space="preserve"> от </w:t>
            </w:r>
            <w:proofErr w:type="spellStart"/>
            <w:r w:rsidRPr="00880313">
              <w:rPr>
                <w:rFonts w:eastAsia="Times New Roman" w:cs="Times New Roman"/>
                <w:lang w:eastAsia="bg-BG" w:bidi="bg-BG"/>
              </w:rPr>
              <w:t>хейсоку</w:t>
            </w:r>
            <w:proofErr w:type="spellEnd"/>
            <w:r w:rsidRPr="00880313">
              <w:rPr>
                <w:rFonts w:eastAsia="Times New Roman" w:cs="Times New Roman"/>
                <w:spacing w:val="-11"/>
                <w:lang w:eastAsia="bg-BG" w:bidi="bg-BG"/>
              </w:rPr>
              <w:t xml:space="preserve"> </w:t>
            </w:r>
            <w:r w:rsidRPr="00880313">
              <w:rPr>
                <w:rFonts w:eastAsia="Times New Roman" w:cs="Times New Roman"/>
                <w:lang w:eastAsia="bg-BG" w:bidi="bg-BG"/>
              </w:rPr>
              <w:t>дачи</w:t>
            </w:r>
          </w:p>
          <w:p w14:paraId="3C96AD42" w14:textId="77777777" w:rsidR="00880313" w:rsidRPr="00880313" w:rsidRDefault="00880313" w:rsidP="00880313">
            <w:pPr>
              <w:widowControl w:val="0"/>
              <w:numPr>
                <w:ilvl w:val="0"/>
                <w:numId w:val="428"/>
              </w:numPr>
              <w:tabs>
                <w:tab w:val="left" w:pos="284"/>
              </w:tabs>
              <w:autoSpaceDE w:val="0"/>
              <w:autoSpaceDN w:val="0"/>
              <w:spacing w:line="240" w:lineRule="auto"/>
              <w:ind w:right="195"/>
              <w:jc w:val="left"/>
              <w:rPr>
                <w:rFonts w:eastAsia="Times New Roman" w:cs="Times New Roman"/>
                <w:lang w:eastAsia="bg-BG" w:bidi="bg-BG"/>
              </w:rPr>
            </w:pPr>
            <w:r w:rsidRPr="00880313">
              <w:rPr>
                <w:rFonts w:eastAsia="Times New Roman" w:cs="Times New Roman"/>
                <w:lang w:eastAsia="bg-BG" w:bidi="bg-BG"/>
              </w:rPr>
              <w:t xml:space="preserve">изпълнение на техниката на части от </w:t>
            </w:r>
            <w:proofErr w:type="spellStart"/>
            <w:r w:rsidRPr="00880313">
              <w:rPr>
                <w:rFonts w:eastAsia="Times New Roman" w:cs="Times New Roman"/>
                <w:lang w:eastAsia="bg-BG" w:bidi="bg-BG"/>
              </w:rPr>
              <w:t>зенкуцо</w:t>
            </w:r>
            <w:proofErr w:type="spellEnd"/>
            <w:r w:rsidRPr="00880313">
              <w:rPr>
                <w:rFonts w:eastAsia="Times New Roman" w:cs="Times New Roman"/>
                <w:spacing w:val="-2"/>
                <w:lang w:eastAsia="bg-BG" w:bidi="bg-BG"/>
              </w:rPr>
              <w:t xml:space="preserve"> </w:t>
            </w:r>
            <w:r w:rsidRPr="00880313">
              <w:rPr>
                <w:rFonts w:eastAsia="Times New Roman" w:cs="Times New Roman"/>
                <w:lang w:eastAsia="bg-BG" w:bidi="bg-BG"/>
              </w:rPr>
              <w:t>дачи</w:t>
            </w:r>
          </w:p>
          <w:p w14:paraId="7B819EC1" w14:textId="77777777" w:rsidR="00880313" w:rsidRPr="00880313" w:rsidRDefault="00880313" w:rsidP="00880313">
            <w:pPr>
              <w:widowControl w:val="0"/>
              <w:numPr>
                <w:ilvl w:val="0"/>
                <w:numId w:val="428"/>
              </w:numPr>
              <w:tabs>
                <w:tab w:val="left" w:pos="284"/>
              </w:tabs>
              <w:autoSpaceDE w:val="0"/>
              <w:autoSpaceDN w:val="0"/>
              <w:spacing w:line="240" w:lineRule="auto"/>
              <w:ind w:right="104"/>
              <w:jc w:val="left"/>
              <w:rPr>
                <w:rFonts w:eastAsia="Times New Roman" w:cs="Times New Roman"/>
                <w:lang w:eastAsia="bg-BG" w:bidi="bg-BG"/>
              </w:rPr>
            </w:pPr>
            <w:r w:rsidRPr="00880313">
              <w:rPr>
                <w:rFonts w:eastAsia="Times New Roman" w:cs="Times New Roman"/>
                <w:lang w:eastAsia="bg-BG" w:bidi="bg-BG"/>
              </w:rPr>
              <w:t xml:space="preserve">цялостно изпълнение на </w:t>
            </w:r>
            <w:proofErr w:type="spellStart"/>
            <w:r w:rsidRPr="00880313">
              <w:rPr>
                <w:rFonts w:eastAsia="Times New Roman" w:cs="Times New Roman"/>
                <w:lang w:eastAsia="bg-BG" w:bidi="bg-BG"/>
              </w:rPr>
              <w:t>тех</w:t>
            </w:r>
            <w:proofErr w:type="spellEnd"/>
            <w:r w:rsidRPr="00880313">
              <w:rPr>
                <w:rFonts w:eastAsia="Times New Roman" w:cs="Times New Roman"/>
                <w:lang w:eastAsia="bg-BG" w:bidi="bg-BG"/>
              </w:rPr>
              <w:t xml:space="preserve">- </w:t>
            </w:r>
            <w:proofErr w:type="spellStart"/>
            <w:r w:rsidRPr="00880313">
              <w:rPr>
                <w:rFonts w:eastAsia="Times New Roman" w:cs="Times New Roman"/>
                <w:lang w:eastAsia="bg-BG" w:bidi="bg-BG"/>
              </w:rPr>
              <w:t>никата</w:t>
            </w:r>
            <w:proofErr w:type="spellEnd"/>
            <w:r w:rsidRPr="00880313">
              <w:rPr>
                <w:rFonts w:eastAsia="Times New Roman" w:cs="Times New Roman"/>
                <w:lang w:eastAsia="bg-BG" w:bidi="bg-BG"/>
              </w:rPr>
              <w:t xml:space="preserve"> от </w:t>
            </w:r>
            <w:proofErr w:type="spellStart"/>
            <w:r w:rsidRPr="00880313">
              <w:rPr>
                <w:rFonts w:eastAsia="Times New Roman" w:cs="Times New Roman"/>
                <w:lang w:eastAsia="bg-BG" w:bidi="bg-BG"/>
              </w:rPr>
              <w:t>зенкуцо</w:t>
            </w:r>
            <w:proofErr w:type="spellEnd"/>
            <w:r w:rsidRPr="00880313">
              <w:rPr>
                <w:rFonts w:eastAsia="Times New Roman" w:cs="Times New Roman"/>
                <w:spacing w:val="-5"/>
                <w:lang w:eastAsia="bg-BG" w:bidi="bg-BG"/>
              </w:rPr>
              <w:t xml:space="preserve"> </w:t>
            </w:r>
            <w:r w:rsidRPr="00880313">
              <w:rPr>
                <w:rFonts w:eastAsia="Times New Roman" w:cs="Times New Roman"/>
                <w:lang w:eastAsia="bg-BG" w:bidi="bg-BG"/>
              </w:rPr>
              <w:t>дачи</w:t>
            </w:r>
          </w:p>
          <w:p w14:paraId="36B453E4" w14:textId="77777777" w:rsidR="00880313" w:rsidRPr="00880313" w:rsidRDefault="00880313" w:rsidP="00880313">
            <w:pPr>
              <w:widowControl w:val="0"/>
              <w:numPr>
                <w:ilvl w:val="0"/>
                <w:numId w:val="428"/>
              </w:numPr>
              <w:tabs>
                <w:tab w:val="left" w:pos="344"/>
                <w:tab w:val="left" w:pos="344"/>
              </w:tabs>
              <w:autoSpaceDE w:val="0"/>
              <w:autoSpaceDN w:val="0"/>
              <w:spacing w:line="240" w:lineRule="auto"/>
              <w:ind w:left="343" w:hanging="289"/>
              <w:jc w:val="left"/>
              <w:rPr>
                <w:rFonts w:eastAsia="Times New Roman" w:cs="Times New Roman"/>
                <w:lang w:eastAsia="bg-BG" w:bidi="bg-BG"/>
              </w:rPr>
            </w:pPr>
            <w:r w:rsidRPr="00880313">
              <w:rPr>
                <w:rFonts w:eastAsia="Times New Roman" w:cs="Times New Roman"/>
                <w:lang w:eastAsia="bg-BG" w:bidi="bg-BG"/>
              </w:rPr>
              <w:t>изпълнение на техниката</w:t>
            </w:r>
            <w:r w:rsidRPr="00880313">
              <w:rPr>
                <w:rFonts w:eastAsia="Times New Roman" w:cs="Times New Roman"/>
                <w:spacing w:val="-7"/>
                <w:lang w:eastAsia="bg-BG" w:bidi="bg-BG"/>
              </w:rPr>
              <w:t xml:space="preserve"> </w:t>
            </w:r>
            <w:r w:rsidRPr="00880313">
              <w:rPr>
                <w:rFonts w:eastAsia="Times New Roman" w:cs="Times New Roman"/>
                <w:lang w:eastAsia="bg-BG" w:bidi="bg-BG"/>
              </w:rPr>
              <w:t>на</w:t>
            </w:r>
          </w:p>
          <w:p w14:paraId="3F031C62" w14:textId="77777777" w:rsidR="00880313" w:rsidRPr="00880313" w:rsidRDefault="00880313" w:rsidP="00880313">
            <w:pPr>
              <w:widowControl w:val="0"/>
              <w:autoSpaceDE w:val="0"/>
              <w:autoSpaceDN w:val="0"/>
              <w:spacing w:line="240" w:lineRule="auto"/>
              <w:ind w:left="283" w:right="86" w:firstLine="0"/>
              <w:jc w:val="left"/>
              <w:rPr>
                <w:rFonts w:eastAsia="Times New Roman" w:cs="Times New Roman"/>
                <w:lang w:eastAsia="bg-BG" w:bidi="bg-BG"/>
              </w:rPr>
            </w:pPr>
            <w:r w:rsidRPr="00880313">
              <w:rPr>
                <w:rFonts w:eastAsia="Times New Roman" w:cs="Times New Roman"/>
                <w:lang w:eastAsia="bg-BG" w:bidi="bg-BG"/>
              </w:rPr>
              <w:t xml:space="preserve">„Боксова лапа“, „Щит“, „Ки- </w:t>
            </w:r>
            <w:proofErr w:type="spellStart"/>
            <w:r w:rsidRPr="00880313">
              <w:rPr>
                <w:rFonts w:eastAsia="Times New Roman" w:cs="Times New Roman"/>
                <w:lang w:eastAsia="bg-BG" w:bidi="bg-BG"/>
              </w:rPr>
              <w:t>кер</w:t>
            </w:r>
            <w:proofErr w:type="spellEnd"/>
            <w:r w:rsidRPr="00880313">
              <w:rPr>
                <w:rFonts w:eastAsia="Times New Roman" w:cs="Times New Roman"/>
                <w:lang w:eastAsia="bg-BG" w:bidi="bg-BG"/>
              </w:rPr>
              <w:t>“ или „Боксов чувал“</w:t>
            </w:r>
          </w:p>
        </w:tc>
        <w:tc>
          <w:tcPr>
            <w:tcW w:w="907" w:type="dxa"/>
            <w:tcBorders>
              <w:bottom w:val="nil"/>
            </w:tcBorders>
          </w:tcPr>
          <w:p w14:paraId="7564AB2C"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tc>
        <w:tc>
          <w:tcPr>
            <w:tcW w:w="1135" w:type="dxa"/>
            <w:tcBorders>
              <w:bottom w:val="nil"/>
            </w:tcBorders>
          </w:tcPr>
          <w:p w14:paraId="3207B371"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6C7BC4A6" w14:textId="77777777" w:rsidR="00880313" w:rsidRPr="00880313" w:rsidRDefault="00880313" w:rsidP="00880313">
            <w:pPr>
              <w:widowControl w:val="0"/>
              <w:autoSpaceDE w:val="0"/>
              <w:autoSpaceDN w:val="0"/>
              <w:spacing w:before="1" w:line="240" w:lineRule="auto"/>
              <w:ind w:firstLine="0"/>
              <w:jc w:val="left"/>
              <w:rPr>
                <w:rFonts w:eastAsia="Times New Roman" w:cs="Times New Roman"/>
                <w:sz w:val="21"/>
                <w:lang w:eastAsia="bg-BG" w:bidi="bg-BG"/>
              </w:rPr>
            </w:pPr>
          </w:p>
          <w:p w14:paraId="633402E6" w14:textId="77777777" w:rsidR="00880313" w:rsidRPr="00880313" w:rsidRDefault="00880313" w:rsidP="00880313">
            <w:pPr>
              <w:widowControl w:val="0"/>
              <w:autoSpaceDE w:val="0"/>
              <w:autoSpaceDN w:val="0"/>
              <w:spacing w:line="240" w:lineRule="auto"/>
              <w:ind w:left="72" w:right="61" w:firstLine="0"/>
              <w:jc w:val="center"/>
              <w:rPr>
                <w:rFonts w:eastAsia="Times New Roman" w:cs="Times New Roman"/>
                <w:lang w:eastAsia="bg-BG" w:bidi="bg-BG"/>
              </w:rPr>
            </w:pPr>
            <w:r w:rsidRPr="00880313">
              <w:rPr>
                <w:rFonts w:eastAsia="Times New Roman" w:cs="Times New Roman"/>
                <w:lang w:eastAsia="bg-BG" w:bidi="bg-BG"/>
              </w:rPr>
              <w:t>20 бр.</w:t>
            </w:r>
          </w:p>
          <w:p w14:paraId="5D600F4A"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49376CA3" w14:textId="77777777" w:rsidR="00880313" w:rsidRPr="00880313" w:rsidRDefault="00880313" w:rsidP="00880313">
            <w:pPr>
              <w:widowControl w:val="0"/>
              <w:autoSpaceDE w:val="0"/>
              <w:autoSpaceDN w:val="0"/>
              <w:spacing w:line="240" w:lineRule="auto"/>
              <w:ind w:firstLine="0"/>
              <w:jc w:val="left"/>
              <w:rPr>
                <w:rFonts w:eastAsia="Times New Roman" w:cs="Times New Roman"/>
                <w:sz w:val="22"/>
                <w:lang w:eastAsia="bg-BG" w:bidi="bg-BG"/>
              </w:rPr>
            </w:pPr>
          </w:p>
          <w:p w14:paraId="6E4F927D" w14:textId="77777777" w:rsidR="00880313" w:rsidRPr="00880313" w:rsidRDefault="00880313" w:rsidP="00880313">
            <w:pPr>
              <w:widowControl w:val="0"/>
              <w:autoSpaceDE w:val="0"/>
              <w:autoSpaceDN w:val="0"/>
              <w:spacing w:line="240" w:lineRule="auto"/>
              <w:ind w:left="70" w:right="61" w:firstLine="0"/>
              <w:jc w:val="center"/>
              <w:rPr>
                <w:rFonts w:eastAsia="Times New Roman" w:cs="Times New Roman"/>
                <w:lang w:eastAsia="bg-BG" w:bidi="bg-BG"/>
              </w:rPr>
            </w:pPr>
            <w:r w:rsidRPr="00880313">
              <w:rPr>
                <w:rFonts w:eastAsia="Times New Roman" w:cs="Times New Roman"/>
                <w:lang w:eastAsia="bg-BG" w:bidi="bg-BG"/>
              </w:rPr>
              <w:t>20</w:t>
            </w:r>
          </w:p>
          <w:p w14:paraId="7DB3A71D"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p w14:paraId="701EFE57" w14:textId="77777777" w:rsidR="00880313" w:rsidRPr="00880313" w:rsidRDefault="00880313" w:rsidP="00880313">
            <w:pPr>
              <w:widowControl w:val="0"/>
              <w:autoSpaceDE w:val="0"/>
              <w:autoSpaceDN w:val="0"/>
              <w:spacing w:line="240" w:lineRule="auto"/>
              <w:ind w:left="70" w:right="61" w:firstLine="0"/>
              <w:jc w:val="center"/>
              <w:rPr>
                <w:rFonts w:eastAsia="Times New Roman" w:cs="Times New Roman"/>
                <w:lang w:eastAsia="bg-BG" w:bidi="bg-BG"/>
              </w:rPr>
            </w:pPr>
            <w:r w:rsidRPr="00880313">
              <w:rPr>
                <w:rFonts w:eastAsia="Times New Roman" w:cs="Times New Roman"/>
                <w:lang w:eastAsia="bg-BG" w:bidi="bg-BG"/>
              </w:rPr>
              <w:t>20</w:t>
            </w:r>
          </w:p>
          <w:p w14:paraId="701044B7"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p w14:paraId="3B291D16" w14:textId="77777777" w:rsidR="00880313" w:rsidRPr="00880313" w:rsidRDefault="00880313" w:rsidP="00880313">
            <w:pPr>
              <w:widowControl w:val="0"/>
              <w:autoSpaceDE w:val="0"/>
              <w:autoSpaceDN w:val="0"/>
              <w:spacing w:line="240" w:lineRule="auto"/>
              <w:ind w:left="72" w:right="61" w:firstLine="0"/>
              <w:jc w:val="center"/>
              <w:rPr>
                <w:rFonts w:eastAsia="Times New Roman" w:cs="Times New Roman"/>
                <w:lang w:eastAsia="bg-BG" w:bidi="bg-BG"/>
              </w:rPr>
            </w:pPr>
            <w:r w:rsidRPr="00880313">
              <w:rPr>
                <w:rFonts w:eastAsia="Times New Roman" w:cs="Times New Roman"/>
                <w:lang w:eastAsia="bg-BG" w:bidi="bg-BG"/>
              </w:rPr>
              <w:t>20 бр.</w:t>
            </w:r>
          </w:p>
          <w:p w14:paraId="334DB188"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p w14:paraId="46A06E65" w14:textId="77777777" w:rsidR="00880313" w:rsidRPr="00880313" w:rsidRDefault="00880313" w:rsidP="00880313">
            <w:pPr>
              <w:widowControl w:val="0"/>
              <w:autoSpaceDE w:val="0"/>
              <w:autoSpaceDN w:val="0"/>
              <w:spacing w:line="240" w:lineRule="auto"/>
              <w:ind w:left="72" w:right="61" w:firstLine="0"/>
              <w:jc w:val="center"/>
              <w:rPr>
                <w:rFonts w:eastAsia="Times New Roman" w:cs="Times New Roman"/>
                <w:lang w:eastAsia="bg-BG" w:bidi="bg-BG"/>
              </w:rPr>
            </w:pPr>
            <w:r w:rsidRPr="00880313">
              <w:rPr>
                <w:rFonts w:eastAsia="Times New Roman" w:cs="Times New Roman"/>
                <w:lang w:eastAsia="bg-BG" w:bidi="bg-BG"/>
              </w:rPr>
              <w:t>40 бр.</w:t>
            </w:r>
          </w:p>
          <w:p w14:paraId="13B7F72E" w14:textId="77777777" w:rsidR="00880313" w:rsidRPr="00880313" w:rsidRDefault="00880313" w:rsidP="00880313">
            <w:pPr>
              <w:widowControl w:val="0"/>
              <w:autoSpaceDE w:val="0"/>
              <w:autoSpaceDN w:val="0"/>
              <w:spacing w:before="1" w:line="240" w:lineRule="auto"/>
              <w:ind w:firstLine="0"/>
              <w:jc w:val="left"/>
              <w:rPr>
                <w:rFonts w:eastAsia="Times New Roman" w:cs="Times New Roman"/>
                <w:lang w:eastAsia="bg-BG" w:bidi="bg-BG"/>
              </w:rPr>
            </w:pPr>
          </w:p>
          <w:p w14:paraId="13925510" w14:textId="77777777" w:rsidR="00880313" w:rsidRPr="00880313" w:rsidRDefault="00880313" w:rsidP="00880313">
            <w:pPr>
              <w:widowControl w:val="0"/>
              <w:autoSpaceDE w:val="0"/>
              <w:autoSpaceDN w:val="0"/>
              <w:spacing w:line="240" w:lineRule="auto"/>
              <w:ind w:left="72" w:right="61" w:firstLine="0"/>
              <w:jc w:val="center"/>
              <w:rPr>
                <w:rFonts w:eastAsia="Times New Roman" w:cs="Times New Roman"/>
                <w:lang w:eastAsia="bg-BG" w:bidi="bg-BG"/>
              </w:rPr>
            </w:pPr>
            <w:r w:rsidRPr="00880313">
              <w:rPr>
                <w:rFonts w:eastAsia="Times New Roman" w:cs="Times New Roman"/>
                <w:lang w:eastAsia="bg-BG" w:bidi="bg-BG"/>
              </w:rPr>
              <w:t>40 бр.</w:t>
            </w:r>
          </w:p>
        </w:tc>
        <w:tc>
          <w:tcPr>
            <w:tcW w:w="3103" w:type="dxa"/>
            <w:tcBorders>
              <w:bottom w:val="nil"/>
            </w:tcBorders>
          </w:tcPr>
          <w:p w14:paraId="6FD606E0" w14:textId="77777777" w:rsidR="00880313" w:rsidRPr="00880313" w:rsidRDefault="00880313" w:rsidP="00880313">
            <w:pPr>
              <w:widowControl w:val="0"/>
              <w:numPr>
                <w:ilvl w:val="0"/>
                <w:numId w:val="427"/>
              </w:numPr>
              <w:tabs>
                <w:tab w:val="left" w:pos="285"/>
              </w:tabs>
              <w:autoSpaceDE w:val="0"/>
              <w:autoSpaceDN w:val="0"/>
              <w:spacing w:line="240" w:lineRule="auto"/>
              <w:ind w:right="402"/>
              <w:jc w:val="left"/>
              <w:rPr>
                <w:rFonts w:eastAsia="Times New Roman" w:cs="Times New Roman"/>
                <w:lang w:eastAsia="bg-BG" w:bidi="bg-BG"/>
              </w:rPr>
            </w:pPr>
            <w:r w:rsidRPr="00880313">
              <w:rPr>
                <w:rFonts w:eastAsia="Times New Roman" w:cs="Times New Roman"/>
                <w:lang w:eastAsia="bg-BG" w:bidi="bg-BG"/>
              </w:rPr>
              <w:t xml:space="preserve">разгъване на </w:t>
            </w:r>
            <w:proofErr w:type="spellStart"/>
            <w:r w:rsidRPr="00880313">
              <w:rPr>
                <w:rFonts w:eastAsia="Times New Roman" w:cs="Times New Roman"/>
                <w:lang w:eastAsia="bg-BG" w:bidi="bg-BG"/>
              </w:rPr>
              <w:t>подбедри</w:t>
            </w:r>
            <w:proofErr w:type="spellEnd"/>
            <w:r w:rsidRPr="00880313">
              <w:rPr>
                <w:rFonts w:eastAsia="Times New Roman" w:cs="Times New Roman"/>
                <w:lang w:eastAsia="bg-BG" w:bidi="bg-BG"/>
              </w:rPr>
              <w:t>- цата</w:t>
            </w:r>
          </w:p>
          <w:p w14:paraId="00D2A4D5" w14:textId="77777777" w:rsidR="00880313" w:rsidRPr="00880313" w:rsidRDefault="00880313" w:rsidP="00880313">
            <w:pPr>
              <w:widowControl w:val="0"/>
              <w:numPr>
                <w:ilvl w:val="0"/>
                <w:numId w:val="427"/>
              </w:numPr>
              <w:tabs>
                <w:tab w:val="left" w:pos="285"/>
              </w:tabs>
              <w:autoSpaceDE w:val="0"/>
              <w:autoSpaceDN w:val="0"/>
              <w:spacing w:line="240" w:lineRule="auto"/>
              <w:ind w:right="153"/>
              <w:jc w:val="left"/>
              <w:rPr>
                <w:rFonts w:eastAsia="Times New Roman" w:cs="Times New Roman"/>
                <w:lang w:eastAsia="bg-BG" w:bidi="bg-BG"/>
              </w:rPr>
            </w:pPr>
            <w:r w:rsidRPr="00880313">
              <w:rPr>
                <w:rFonts w:eastAsia="Times New Roman" w:cs="Times New Roman"/>
                <w:lang w:eastAsia="bg-BG" w:bidi="bg-BG"/>
              </w:rPr>
              <w:t>връщане на</w:t>
            </w:r>
            <w:r w:rsidRPr="00880313">
              <w:rPr>
                <w:rFonts w:eastAsia="Times New Roman" w:cs="Times New Roman"/>
                <w:spacing w:val="-11"/>
                <w:lang w:eastAsia="bg-BG" w:bidi="bg-BG"/>
              </w:rPr>
              <w:t xml:space="preserve"> </w:t>
            </w:r>
            <w:r w:rsidRPr="00880313">
              <w:rPr>
                <w:rFonts w:eastAsia="Times New Roman" w:cs="Times New Roman"/>
                <w:lang w:eastAsia="bg-BG" w:bidi="bg-BG"/>
              </w:rPr>
              <w:t>подбедрицата (</w:t>
            </w:r>
            <w:proofErr w:type="spellStart"/>
            <w:r w:rsidRPr="00880313">
              <w:rPr>
                <w:rFonts w:eastAsia="Times New Roman" w:cs="Times New Roman"/>
                <w:lang w:eastAsia="bg-BG" w:bidi="bg-BG"/>
              </w:rPr>
              <w:t>хики</w:t>
            </w:r>
            <w:proofErr w:type="spellEnd"/>
            <w:r w:rsidRPr="00880313">
              <w:rPr>
                <w:rFonts w:eastAsia="Times New Roman" w:cs="Times New Roman"/>
                <w:spacing w:val="-1"/>
                <w:lang w:eastAsia="bg-BG" w:bidi="bg-BG"/>
              </w:rPr>
              <w:t xml:space="preserve"> </w:t>
            </w:r>
            <w:proofErr w:type="spellStart"/>
            <w:r w:rsidRPr="00880313">
              <w:rPr>
                <w:rFonts w:eastAsia="Times New Roman" w:cs="Times New Roman"/>
                <w:lang w:eastAsia="bg-BG" w:bidi="bg-BG"/>
              </w:rPr>
              <w:t>аши</w:t>
            </w:r>
            <w:proofErr w:type="spellEnd"/>
            <w:r w:rsidRPr="00880313">
              <w:rPr>
                <w:rFonts w:eastAsia="Times New Roman" w:cs="Times New Roman"/>
                <w:lang w:eastAsia="bg-BG" w:bidi="bg-BG"/>
              </w:rPr>
              <w:t>)</w:t>
            </w:r>
          </w:p>
          <w:p w14:paraId="2C0A309C" w14:textId="77777777" w:rsidR="00880313" w:rsidRPr="00880313" w:rsidRDefault="00880313" w:rsidP="00880313">
            <w:pPr>
              <w:widowControl w:val="0"/>
              <w:numPr>
                <w:ilvl w:val="0"/>
                <w:numId w:val="427"/>
              </w:numPr>
              <w:tabs>
                <w:tab w:val="left" w:pos="285"/>
              </w:tabs>
              <w:autoSpaceDE w:val="0"/>
              <w:autoSpaceDN w:val="0"/>
              <w:spacing w:line="240" w:lineRule="auto"/>
              <w:ind w:right="194"/>
              <w:jc w:val="left"/>
              <w:rPr>
                <w:rFonts w:eastAsia="Times New Roman" w:cs="Times New Roman"/>
                <w:lang w:eastAsia="bg-BG" w:bidi="bg-BG"/>
              </w:rPr>
            </w:pPr>
            <w:r w:rsidRPr="00880313">
              <w:rPr>
                <w:rFonts w:eastAsia="Times New Roman" w:cs="Times New Roman"/>
                <w:lang w:eastAsia="bg-BG" w:bidi="bg-BG"/>
              </w:rPr>
              <w:t>стъпване в изходно</w:t>
            </w:r>
            <w:r w:rsidRPr="00880313">
              <w:rPr>
                <w:rFonts w:eastAsia="Times New Roman" w:cs="Times New Roman"/>
                <w:spacing w:val="-10"/>
                <w:lang w:eastAsia="bg-BG" w:bidi="bg-BG"/>
              </w:rPr>
              <w:t xml:space="preserve"> </w:t>
            </w:r>
            <w:r w:rsidRPr="00880313">
              <w:rPr>
                <w:rFonts w:eastAsia="Times New Roman" w:cs="Times New Roman"/>
                <w:lang w:eastAsia="bg-BG" w:bidi="bg-BG"/>
              </w:rPr>
              <w:t xml:space="preserve">поло- </w:t>
            </w:r>
            <w:proofErr w:type="spellStart"/>
            <w:r w:rsidRPr="00880313">
              <w:rPr>
                <w:rFonts w:eastAsia="Times New Roman" w:cs="Times New Roman"/>
                <w:lang w:eastAsia="bg-BG" w:bidi="bg-BG"/>
              </w:rPr>
              <w:t>жение</w:t>
            </w:r>
            <w:proofErr w:type="spellEnd"/>
            <w:r w:rsidRPr="00880313">
              <w:rPr>
                <w:rFonts w:eastAsia="Times New Roman" w:cs="Times New Roman"/>
                <w:lang w:eastAsia="bg-BG" w:bidi="bg-BG"/>
              </w:rPr>
              <w:t xml:space="preserve"> или в нова</w:t>
            </w:r>
            <w:r w:rsidRPr="00880313">
              <w:rPr>
                <w:rFonts w:eastAsia="Times New Roman" w:cs="Times New Roman"/>
                <w:spacing w:val="-7"/>
                <w:lang w:eastAsia="bg-BG" w:bidi="bg-BG"/>
              </w:rPr>
              <w:t xml:space="preserve"> </w:t>
            </w:r>
            <w:r w:rsidRPr="00880313">
              <w:rPr>
                <w:rFonts w:eastAsia="Times New Roman" w:cs="Times New Roman"/>
                <w:lang w:eastAsia="bg-BG" w:bidi="bg-BG"/>
              </w:rPr>
              <w:t>стойка</w:t>
            </w:r>
          </w:p>
          <w:p w14:paraId="1DF7911D" w14:textId="77777777" w:rsidR="00880313" w:rsidRPr="00880313" w:rsidRDefault="00880313" w:rsidP="00880313">
            <w:pPr>
              <w:widowControl w:val="0"/>
              <w:numPr>
                <w:ilvl w:val="0"/>
                <w:numId w:val="427"/>
              </w:numPr>
              <w:tabs>
                <w:tab w:val="left" w:pos="285"/>
              </w:tabs>
              <w:autoSpaceDE w:val="0"/>
              <w:autoSpaceDN w:val="0"/>
              <w:spacing w:line="240" w:lineRule="auto"/>
              <w:ind w:right="104"/>
              <w:jc w:val="left"/>
              <w:rPr>
                <w:rFonts w:eastAsia="Times New Roman" w:cs="Times New Roman"/>
                <w:lang w:eastAsia="bg-BG" w:bidi="bg-BG"/>
              </w:rPr>
            </w:pPr>
            <w:r w:rsidRPr="00880313">
              <w:rPr>
                <w:rFonts w:eastAsia="Times New Roman" w:cs="Times New Roman"/>
                <w:lang w:eastAsia="bg-BG" w:bidi="bg-BG"/>
              </w:rPr>
              <w:t>фиксиране и отстраняване на типични</w:t>
            </w:r>
            <w:r w:rsidRPr="00880313">
              <w:rPr>
                <w:rFonts w:eastAsia="Times New Roman" w:cs="Times New Roman"/>
                <w:spacing w:val="-3"/>
                <w:lang w:eastAsia="bg-BG" w:bidi="bg-BG"/>
              </w:rPr>
              <w:t xml:space="preserve"> </w:t>
            </w:r>
            <w:r w:rsidRPr="00880313">
              <w:rPr>
                <w:rFonts w:eastAsia="Times New Roman" w:cs="Times New Roman"/>
                <w:lang w:eastAsia="bg-BG" w:bidi="bg-BG"/>
              </w:rPr>
              <w:t>грешки</w:t>
            </w:r>
          </w:p>
          <w:p w14:paraId="3D86CC9B"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776427F1" w14:textId="77777777" w:rsidR="00880313" w:rsidRPr="00880313" w:rsidRDefault="00880313" w:rsidP="00880313">
            <w:pPr>
              <w:widowControl w:val="0"/>
              <w:autoSpaceDE w:val="0"/>
              <w:autoSpaceDN w:val="0"/>
              <w:spacing w:before="1" w:line="240" w:lineRule="auto"/>
              <w:ind w:firstLine="0"/>
              <w:jc w:val="left"/>
              <w:rPr>
                <w:rFonts w:eastAsia="Times New Roman" w:cs="Times New Roman"/>
                <w:sz w:val="21"/>
                <w:lang w:eastAsia="bg-BG" w:bidi="bg-BG"/>
              </w:rPr>
            </w:pPr>
          </w:p>
          <w:p w14:paraId="585D31AD" w14:textId="77777777" w:rsidR="00880313" w:rsidRPr="00880313" w:rsidRDefault="00880313" w:rsidP="00880313">
            <w:pPr>
              <w:widowControl w:val="0"/>
              <w:numPr>
                <w:ilvl w:val="0"/>
                <w:numId w:val="427"/>
              </w:numPr>
              <w:tabs>
                <w:tab w:val="left" w:pos="285"/>
              </w:tabs>
              <w:autoSpaceDE w:val="0"/>
              <w:autoSpaceDN w:val="0"/>
              <w:spacing w:line="240" w:lineRule="auto"/>
              <w:ind w:right="69"/>
              <w:jc w:val="left"/>
              <w:rPr>
                <w:rFonts w:eastAsia="Times New Roman" w:cs="Times New Roman"/>
                <w:lang w:eastAsia="bg-BG" w:bidi="bg-BG"/>
              </w:rPr>
            </w:pPr>
            <w:r w:rsidRPr="00880313">
              <w:rPr>
                <w:rFonts w:eastAsia="Times New Roman" w:cs="Times New Roman"/>
                <w:lang w:eastAsia="bg-BG" w:bidi="bg-BG"/>
              </w:rPr>
              <w:t>изпълнение на техниката</w:t>
            </w:r>
            <w:r w:rsidRPr="00880313">
              <w:rPr>
                <w:rFonts w:eastAsia="Times New Roman" w:cs="Times New Roman"/>
                <w:spacing w:val="-11"/>
                <w:lang w:eastAsia="bg-BG" w:bidi="bg-BG"/>
              </w:rPr>
              <w:t xml:space="preserve"> </w:t>
            </w:r>
            <w:r w:rsidRPr="00880313">
              <w:rPr>
                <w:rFonts w:eastAsia="Times New Roman" w:cs="Times New Roman"/>
                <w:lang w:eastAsia="bg-BG" w:bidi="bg-BG"/>
              </w:rPr>
              <w:t>с двата крака и в двата гарда</w:t>
            </w:r>
          </w:p>
          <w:p w14:paraId="0A478DB2"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7613A2F4" w14:textId="77777777" w:rsidR="00880313" w:rsidRPr="00880313" w:rsidRDefault="00880313" w:rsidP="00880313">
            <w:pPr>
              <w:widowControl w:val="0"/>
              <w:autoSpaceDE w:val="0"/>
              <w:autoSpaceDN w:val="0"/>
              <w:spacing w:before="1" w:line="240" w:lineRule="auto"/>
              <w:ind w:firstLine="0"/>
              <w:jc w:val="left"/>
              <w:rPr>
                <w:rFonts w:eastAsia="Times New Roman" w:cs="Times New Roman"/>
                <w:sz w:val="22"/>
                <w:lang w:eastAsia="bg-BG" w:bidi="bg-BG"/>
              </w:rPr>
            </w:pPr>
          </w:p>
          <w:p w14:paraId="6A5F5ACE" w14:textId="77777777" w:rsidR="00880313" w:rsidRPr="00880313" w:rsidRDefault="00880313" w:rsidP="00880313">
            <w:pPr>
              <w:widowControl w:val="0"/>
              <w:autoSpaceDE w:val="0"/>
              <w:autoSpaceDN w:val="0"/>
              <w:spacing w:line="240" w:lineRule="auto"/>
              <w:ind w:left="56" w:right="663" w:firstLine="0"/>
              <w:jc w:val="left"/>
              <w:rPr>
                <w:rFonts w:eastAsia="Times New Roman" w:cs="Times New Roman"/>
                <w:lang w:eastAsia="bg-BG" w:bidi="bg-BG"/>
              </w:rPr>
            </w:pPr>
            <w:r w:rsidRPr="00880313">
              <w:rPr>
                <w:rFonts w:eastAsia="Times New Roman" w:cs="Times New Roman"/>
                <w:lang w:eastAsia="bg-BG" w:bidi="bg-BG"/>
              </w:rPr>
              <w:t>Колона по един или по двойки</w:t>
            </w:r>
          </w:p>
        </w:tc>
      </w:tr>
      <w:tr w:rsidR="00880313" w:rsidRPr="00880313" w14:paraId="5F0521EA" w14:textId="77777777" w:rsidTr="00880313">
        <w:trPr>
          <w:trHeight w:val="5104"/>
        </w:trPr>
        <w:tc>
          <w:tcPr>
            <w:tcW w:w="422" w:type="dxa"/>
            <w:vMerge/>
            <w:tcBorders>
              <w:top w:val="nil"/>
            </w:tcBorders>
          </w:tcPr>
          <w:p w14:paraId="0CEF43BD" w14:textId="77777777" w:rsidR="00880313" w:rsidRPr="00880313" w:rsidRDefault="00880313" w:rsidP="00880313">
            <w:pPr>
              <w:widowControl w:val="0"/>
              <w:autoSpaceDE w:val="0"/>
              <w:autoSpaceDN w:val="0"/>
              <w:spacing w:line="240" w:lineRule="auto"/>
              <w:ind w:firstLine="0"/>
              <w:jc w:val="left"/>
              <w:rPr>
                <w:rFonts w:eastAsia="Times New Roman" w:cs="Times New Roman"/>
                <w:sz w:val="2"/>
                <w:szCs w:val="2"/>
                <w:lang w:eastAsia="bg-BG" w:bidi="bg-BG"/>
              </w:rPr>
            </w:pPr>
          </w:p>
        </w:tc>
        <w:tc>
          <w:tcPr>
            <w:tcW w:w="3358" w:type="dxa"/>
            <w:tcBorders>
              <w:top w:val="nil"/>
            </w:tcBorders>
          </w:tcPr>
          <w:p w14:paraId="52067051" w14:textId="77777777" w:rsidR="00880313" w:rsidRPr="00880313" w:rsidRDefault="00880313" w:rsidP="00880313">
            <w:pPr>
              <w:widowControl w:val="0"/>
              <w:autoSpaceDE w:val="0"/>
              <w:autoSpaceDN w:val="0"/>
              <w:spacing w:before="130" w:line="240" w:lineRule="auto"/>
              <w:ind w:left="283" w:hanging="228"/>
              <w:jc w:val="left"/>
              <w:rPr>
                <w:rFonts w:eastAsia="Times New Roman" w:cs="Times New Roman"/>
                <w:b/>
                <w:lang w:eastAsia="bg-BG" w:bidi="bg-BG"/>
              </w:rPr>
            </w:pPr>
            <w:r w:rsidRPr="00880313">
              <w:rPr>
                <w:rFonts w:eastAsia="Times New Roman" w:cs="Times New Roman"/>
                <w:b/>
                <w:lang w:eastAsia="bg-BG" w:bidi="bg-BG"/>
              </w:rPr>
              <w:t xml:space="preserve">2. Затвърждаване ката </w:t>
            </w:r>
            <w:proofErr w:type="spellStart"/>
            <w:r w:rsidRPr="00880313">
              <w:rPr>
                <w:rFonts w:eastAsia="Times New Roman" w:cs="Times New Roman"/>
                <w:b/>
                <w:lang w:eastAsia="bg-BG" w:bidi="bg-BG"/>
              </w:rPr>
              <w:t>Хейан</w:t>
            </w:r>
            <w:proofErr w:type="spellEnd"/>
            <w:r w:rsidRPr="00880313">
              <w:rPr>
                <w:rFonts w:eastAsia="Times New Roman" w:cs="Times New Roman"/>
                <w:b/>
                <w:lang w:eastAsia="bg-BG" w:bidi="bg-BG"/>
              </w:rPr>
              <w:t xml:space="preserve"> </w:t>
            </w:r>
            <w:proofErr w:type="spellStart"/>
            <w:r w:rsidRPr="00880313">
              <w:rPr>
                <w:rFonts w:eastAsia="Times New Roman" w:cs="Times New Roman"/>
                <w:b/>
                <w:lang w:eastAsia="bg-BG" w:bidi="bg-BG"/>
              </w:rPr>
              <w:t>нидан</w:t>
            </w:r>
            <w:proofErr w:type="spellEnd"/>
          </w:p>
          <w:p w14:paraId="5C0FB847" w14:textId="77777777" w:rsidR="00880313" w:rsidRPr="00880313" w:rsidRDefault="00880313" w:rsidP="00880313">
            <w:pPr>
              <w:widowControl w:val="0"/>
              <w:numPr>
                <w:ilvl w:val="0"/>
                <w:numId w:val="426"/>
              </w:numPr>
              <w:tabs>
                <w:tab w:val="left" w:pos="284"/>
                <w:tab w:val="left" w:pos="1712"/>
                <w:tab w:val="left" w:pos="2182"/>
                <w:tab w:val="left" w:pos="3062"/>
              </w:tabs>
              <w:autoSpaceDE w:val="0"/>
              <w:autoSpaceDN w:val="0"/>
              <w:spacing w:line="240" w:lineRule="auto"/>
              <w:ind w:right="47"/>
              <w:jc w:val="left"/>
              <w:rPr>
                <w:rFonts w:eastAsia="Times New Roman" w:cs="Times New Roman"/>
                <w:lang w:eastAsia="bg-BG" w:bidi="bg-BG"/>
              </w:rPr>
            </w:pPr>
            <w:r w:rsidRPr="00880313">
              <w:rPr>
                <w:rFonts w:eastAsia="Times New Roman" w:cs="Times New Roman"/>
                <w:lang w:eastAsia="bg-BG" w:bidi="bg-BG"/>
              </w:rPr>
              <w:t>изпълнение</w:t>
            </w:r>
            <w:r w:rsidRPr="00880313">
              <w:rPr>
                <w:rFonts w:eastAsia="Times New Roman" w:cs="Times New Roman"/>
                <w:lang w:eastAsia="bg-BG" w:bidi="bg-BG"/>
              </w:rPr>
              <w:tab/>
              <w:t>на</w:t>
            </w:r>
            <w:r w:rsidRPr="00880313">
              <w:rPr>
                <w:rFonts w:eastAsia="Times New Roman" w:cs="Times New Roman"/>
                <w:lang w:eastAsia="bg-BG" w:bidi="bg-BG"/>
              </w:rPr>
              <w:tab/>
            </w:r>
            <w:proofErr w:type="spellStart"/>
            <w:r w:rsidRPr="00880313">
              <w:rPr>
                <w:rFonts w:eastAsia="Times New Roman" w:cs="Times New Roman"/>
                <w:lang w:eastAsia="bg-BG" w:bidi="bg-BG"/>
              </w:rPr>
              <w:t>катата</w:t>
            </w:r>
            <w:proofErr w:type="spellEnd"/>
            <w:r w:rsidRPr="00880313">
              <w:rPr>
                <w:rFonts w:eastAsia="Times New Roman" w:cs="Times New Roman"/>
                <w:lang w:eastAsia="bg-BG" w:bidi="bg-BG"/>
              </w:rPr>
              <w:tab/>
            </w:r>
            <w:r w:rsidRPr="00880313">
              <w:rPr>
                <w:rFonts w:eastAsia="Times New Roman" w:cs="Times New Roman"/>
                <w:spacing w:val="-8"/>
                <w:lang w:eastAsia="bg-BG" w:bidi="bg-BG"/>
              </w:rPr>
              <w:t xml:space="preserve">на </w:t>
            </w:r>
            <w:r w:rsidRPr="00880313">
              <w:rPr>
                <w:rFonts w:eastAsia="Times New Roman" w:cs="Times New Roman"/>
                <w:lang w:eastAsia="bg-BG" w:bidi="bg-BG"/>
              </w:rPr>
              <w:t>бройки</w:t>
            </w:r>
          </w:p>
          <w:p w14:paraId="621D685D" w14:textId="77777777" w:rsidR="00880313" w:rsidRPr="00880313" w:rsidRDefault="00880313" w:rsidP="00880313">
            <w:pPr>
              <w:widowControl w:val="0"/>
              <w:numPr>
                <w:ilvl w:val="0"/>
                <w:numId w:val="426"/>
              </w:numPr>
              <w:tabs>
                <w:tab w:val="left" w:pos="284"/>
              </w:tabs>
              <w:autoSpaceDE w:val="0"/>
              <w:autoSpaceDN w:val="0"/>
              <w:spacing w:line="240" w:lineRule="auto"/>
              <w:ind w:right="50"/>
              <w:jc w:val="left"/>
              <w:rPr>
                <w:rFonts w:eastAsia="Times New Roman" w:cs="Times New Roman"/>
                <w:lang w:eastAsia="bg-BG" w:bidi="bg-BG"/>
              </w:rPr>
            </w:pPr>
            <w:r w:rsidRPr="00880313">
              <w:rPr>
                <w:rFonts w:eastAsia="Times New Roman" w:cs="Times New Roman"/>
                <w:lang w:eastAsia="bg-BG" w:bidi="bg-BG"/>
              </w:rPr>
              <w:t xml:space="preserve">изпълнение на </w:t>
            </w:r>
            <w:proofErr w:type="spellStart"/>
            <w:r w:rsidRPr="00880313">
              <w:rPr>
                <w:rFonts w:eastAsia="Times New Roman" w:cs="Times New Roman"/>
                <w:lang w:eastAsia="bg-BG" w:bidi="bg-BG"/>
              </w:rPr>
              <w:t>катата</w:t>
            </w:r>
            <w:proofErr w:type="spellEnd"/>
            <w:r w:rsidRPr="00880313">
              <w:rPr>
                <w:rFonts w:eastAsia="Times New Roman" w:cs="Times New Roman"/>
                <w:lang w:eastAsia="bg-BG" w:bidi="bg-BG"/>
              </w:rPr>
              <w:t xml:space="preserve"> на се- </w:t>
            </w:r>
            <w:proofErr w:type="spellStart"/>
            <w:r w:rsidRPr="00880313">
              <w:rPr>
                <w:rFonts w:eastAsia="Times New Roman" w:cs="Times New Roman"/>
                <w:lang w:eastAsia="bg-BG" w:bidi="bg-BG"/>
              </w:rPr>
              <w:t>рии</w:t>
            </w:r>
            <w:proofErr w:type="spellEnd"/>
          </w:p>
          <w:p w14:paraId="1D399932" w14:textId="77777777" w:rsidR="00880313" w:rsidRPr="00880313" w:rsidRDefault="00880313" w:rsidP="00880313">
            <w:pPr>
              <w:widowControl w:val="0"/>
              <w:autoSpaceDE w:val="0"/>
              <w:autoSpaceDN w:val="0"/>
              <w:spacing w:before="7" w:line="240" w:lineRule="auto"/>
              <w:ind w:firstLine="0"/>
              <w:jc w:val="left"/>
              <w:rPr>
                <w:rFonts w:eastAsia="Times New Roman" w:cs="Times New Roman"/>
                <w:sz w:val="23"/>
                <w:lang w:eastAsia="bg-BG" w:bidi="bg-BG"/>
              </w:rPr>
            </w:pPr>
          </w:p>
          <w:p w14:paraId="45B6CBBC" w14:textId="77777777" w:rsidR="00880313" w:rsidRPr="00880313" w:rsidRDefault="00880313" w:rsidP="00880313">
            <w:pPr>
              <w:widowControl w:val="0"/>
              <w:numPr>
                <w:ilvl w:val="0"/>
                <w:numId w:val="426"/>
              </w:numPr>
              <w:tabs>
                <w:tab w:val="left" w:pos="284"/>
              </w:tabs>
              <w:autoSpaceDE w:val="0"/>
              <w:autoSpaceDN w:val="0"/>
              <w:spacing w:line="240" w:lineRule="auto"/>
              <w:ind w:hanging="229"/>
              <w:jc w:val="left"/>
              <w:rPr>
                <w:rFonts w:eastAsia="Times New Roman" w:cs="Times New Roman"/>
                <w:lang w:eastAsia="bg-BG" w:bidi="bg-BG"/>
              </w:rPr>
            </w:pPr>
            <w:r w:rsidRPr="00880313">
              <w:rPr>
                <w:rFonts w:eastAsia="Times New Roman" w:cs="Times New Roman"/>
                <w:lang w:eastAsia="bg-BG" w:bidi="bg-BG"/>
              </w:rPr>
              <w:t>изпълнение на цялата</w:t>
            </w:r>
            <w:r w:rsidRPr="00880313">
              <w:rPr>
                <w:rFonts w:eastAsia="Times New Roman" w:cs="Times New Roman"/>
                <w:spacing w:val="-6"/>
                <w:lang w:eastAsia="bg-BG" w:bidi="bg-BG"/>
              </w:rPr>
              <w:t xml:space="preserve"> </w:t>
            </w:r>
            <w:r w:rsidRPr="00880313">
              <w:rPr>
                <w:rFonts w:eastAsia="Times New Roman" w:cs="Times New Roman"/>
                <w:lang w:eastAsia="bg-BG" w:bidi="bg-BG"/>
              </w:rPr>
              <w:t>ката</w:t>
            </w:r>
          </w:p>
          <w:p w14:paraId="10B2CA76" w14:textId="77777777" w:rsidR="00880313" w:rsidRPr="00880313" w:rsidRDefault="00880313" w:rsidP="00880313">
            <w:pPr>
              <w:widowControl w:val="0"/>
              <w:numPr>
                <w:ilvl w:val="0"/>
                <w:numId w:val="426"/>
              </w:numPr>
              <w:tabs>
                <w:tab w:val="left" w:pos="284"/>
              </w:tabs>
              <w:autoSpaceDE w:val="0"/>
              <w:autoSpaceDN w:val="0"/>
              <w:spacing w:line="240" w:lineRule="auto"/>
              <w:ind w:hanging="229"/>
              <w:jc w:val="left"/>
              <w:rPr>
                <w:rFonts w:eastAsia="Times New Roman" w:cs="Times New Roman"/>
                <w:lang w:eastAsia="bg-BG" w:bidi="bg-BG"/>
              </w:rPr>
            </w:pPr>
            <w:r w:rsidRPr="00880313">
              <w:rPr>
                <w:rFonts w:eastAsia="Times New Roman" w:cs="Times New Roman"/>
                <w:lang w:eastAsia="bg-BG" w:bidi="bg-BG"/>
              </w:rPr>
              <w:t>като на</w:t>
            </w:r>
            <w:r w:rsidRPr="00880313">
              <w:rPr>
                <w:rFonts w:eastAsia="Times New Roman" w:cs="Times New Roman"/>
                <w:spacing w:val="-2"/>
                <w:lang w:eastAsia="bg-BG" w:bidi="bg-BG"/>
              </w:rPr>
              <w:t xml:space="preserve"> </w:t>
            </w:r>
            <w:r w:rsidRPr="00880313">
              <w:rPr>
                <w:rFonts w:eastAsia="Times New Roman" w:cs="Times New Roman"/>
                <w:lang w:eastAsia="bg-BG" w:bidi="bg-BG"/>
              </w:rPr>
              <w:t>състезание</w:t>
            </w:r>
          </w:p>
          <w:p w14:paraId="360DB835" w14:textId="77777777" w:rsidR="00880313" w:rsidRPr="00880313" w:rsidRDefault="00880313" w:rsidP="00880313">
            <w:pPr>
              <w:widowControl w:val="0"/>
              <w:numPr>
                <w:ilvl w:val="0"/>
                <w:numId w:val="426"/>
              </w:numPr>
              <w:tabs>
                <w:tab w:val="left" w:pos="284"/>
              </w:tabs>
              <w:autoSpaceDE w:val="0"/>
              <w:autoSpaceDN w:val="0"/>
              <w:spacing w:line="240" w:lineRule="auto"/>
              <w:ind w:right="213"/>
              <w:jc w:val="left"/>
              <w:rPr>
                <w:rFonts w:eastAsia="Times New Roman" w:cs="Times New Roman"/>
                <w:lang w:eastAsia="bg-BG" w:bidi="bg-BG"/>
              </w:rPr>
            </w:pPr>
            <w:r w:rsidRPr="00880313">
              <w:rPr>
                <w:rFonts w:eastAsia="Times New Roman" w:cs="Times New Roman"/>
                <w:lang w:eastAsia="bg-BG" w:bidi="bg-BG"/>
              </w:rPr>
              <w:t xml:space="preserve">изпълнение на </w:t>
            </w:r>
            <w:proofErr w:type="spellStart"/>
            <w:r w:rsidRPr="00880313">
              <w:rPr>
                <w:rFonts w:eastAsia="Times New Roman" w:cs="Times New Roman"/>
                <w:lang w:eastAsia="bg-BG" w:bidi="bg-BG"/>
              </w:rPr>
              <w:t>катата</w:t>
            </w:r>
            <w:proofErr w:type="spellEnd"/>
            <w:r w:rsidRPr="00880313">
              <w:rPr>
                <w:rFonts w:eastAsia="Times New Roman" w:cs="Times New Roman"/>
                <w:lang w:eastAsia="bg-BG" w:bidi="bg-BG"/>
              </w:rPr>
              <w:t xml:space="preserve"> на части. Пример: 1–2</w:t>
            </w:r>
            <w:r w:rsidRPr="00880313">
              <w:rPr>
                <w:rFonts w:eastAsia="Times New Roman" w:cs="Times New Roman"/>
                <w:spacing w:val="-4"/>
                <w:lang w:eastAsia="bg-BG" w:bidi="bg-BG"/>
              </w:rPr>
              <w:t xml:space="preserve"> </w:t>
            </w:r>
            <w:r w:rsidRPr="00880313">
              <w:rPr>
                <w:rFonts w:eastAsia="Times New Roman" w:cs="Times New Roman"/>
                <w:lang w:eastAsia="bg-BG" w:bidi="bg-BG"/>
              </w:rPr>
              <w:t>техника</w:t>
            </w:r>
          </w:p>
          <w:p w14:paraId="47608A97" w14:textId="77777777" w:rsidR="00880313" w:rsidRPr="00880313" w:rsidRDefault="00880313" w:rsidP="00880313">
            <w:pPr>
              <w:widowControl w:val="0"/>
              <w:autoSpaceDE w:val="0"/>
              <w:autoSpaceDN w:val="0"/>
              <w:spacing w:line="240" w:lineRule="auto"/>
              <w:ind w:left="283" w:right="360" w:firstLine="0"/>
              <w:jc w:val="left"/>
              <w:rPr>
                <w:rFonts w:eastAsia="Times New Roman" w:cs="Times New Roman"/>
                <w:lang w:eastAsia="bg-BG" w:bidi="bg-BG"/>
              </w:rPr>
            </w:pPr>
            <w:r w:rsidRPr="00880313">
              <w:rPr>
                <w:rFonts w:eastAsia="Times New Roman" w:cs="Times New Roman"/>
                <w:lang w:eastAsia="bg-BG" w:bidi="bg-BG"/>
              </w:rPr>
              <w:t>– 10 бр., 2–3 техника – 10 бр., 4–5 техника – 10 бр. и така цялата ката</w:t>
            </w:r>
          </w:p>
        </w:tc>
        <w:tc>
          <w:tcPr>
            <w:tcW w:w="907" w:type="dxa"/>
            <w:tcBorders>
              <w:top w:val="nil"/>
            </w:tcBorders>
          </w:tcPr>
          <w:p w14:paraId="5DB1ABAE" w14:textId="77777777" w:rsidR="00880313" w:rsidRPr="00880313" w:rsidRDefault="00880313" w:rsidP="00880313">
            <w:pPr>
              <w:widowControl w:val="0"/>
              <w:autoSpaceDE w:val="0"/>
              <w:autoSpaceDN w:val="0"/>
              <w:spacing w:before="125" w:line="240" w:lineRule="auto"/>
              <w:ind w:left="50" w:right="37" w:firstLine="0"/>
              <w:jc w:val="center"/>
              <w:rPr>
                <w:rFonts w:eastAsia="Times New Roman" w:cs="Times New Roman"/>
                <w:lang w:eastAsia="bg-BG" w:bidi="bg-BG"/>
              </w:rPr>
            </w:pPr>
            <w:r w:rsidRPr="00880313">
              <w:rPr>
                <w:rFonts w:eastAsia="Times New Roman" w:cs="Times New Roman"/>
                <w:lang w:eastAsia="bg-BG" w:bidi="bg-BG"/>
              </w:rPr>
              <w:t>25 мин.</w:t>
            </w:r>
          </w:p>
        </w:tc>
        <w:tc>
          <w:tcPr>
            <w:tcW w:w="1135" w:type="dxa"/>
            <w:tcBorders>
              <w:top w:val="nil"/>
            </w:tcBorders>
          </w:tcPr>
          <w:p w14:paraId="0414107A"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10C8B8C4" w14:textId="77777777" w:rsidR="00880313" w:rsidRPr="00880313" w:rsidRDefault="00880313" w:rsidP="00880313">
            <w:pPr>
              <w:widowControl w:val="0"/>
              <w:autoSpaceDE w:val="0"/>
              <w:autoSpaceDN w:val="0"/>
              <w:spacing w:before="10" w:line="240" w:lineRule="auto"/>
              <w:ind w:firstLine="0"/>
              <w:jc w:val="left"/>
              <w:rPr>
                <w:rFonts w:eastAsia="Times New Roman" w:cs="Times New Roman"/>
                <w:sz w:val="32"/>
                <w:lang w:eastAsia="bg-BG" w:bidi="bg-BG"/>
              </w:rPr>
            </w:pPr>
          </w:p>
          <w:p w14:paraId="7F6503A0" w14:textId="77777777" w:rsidR="00880313" w:rsidRPr="00880313" w:rsidRDefault="00880313" w:rsidP="00880313">
            <w:pPr>
              <w:widowControl w:val="0"/>
              <w:autoSpaceDE w:val="0"/>
              <w:autoSpaceDN w:val="0"/>
              <w:spacing w:line="480" w:lineRule="auto"/>
              <w:ind w:left="355" w:right="327" w:firstLine="0"/>
              <w:jc w:val="left"/>
              <w:rPr>
                <w:rFonts w:eastAsia="Times New Roman" w:cs="Times New Roman"/>
                <w:lang w:eastAsia="bg-BG" w:bidi="bg-BG"/>
              </w:rPr>
            </w:pPr>
            <w:r w:rsidRPr="00880313">
              <w:rPr>
                <w:rFonts w:eastAsia="Times New Roman" w:cs="Times New Roman"/>
                <w:lang w:eastAsia="bg-BG" w:bidi="bg-BG"/>
              </w:rPr>
              <w:t>1бр. 1бр.</w:t>
            </w:r>
          </w:p>
          <w:p w14:paraId="61491BD1"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p w14:paraId="4CBD0328" w14:textId="77777777" w:rsidR="00880313" w:rsidRPr="00880313" w:rsidRDefault="00880313" w:rsidP="00880313">
            <w:pPr>
              <w:widowControl w:val="0"/>
              <w:autoSpaceDE w:val="0"/>
              <w:autoSpaceDN w:val="0"/>
              <w:spacing w:line="480" w:lineRule="auto"/>
              <w:ind w:left="386" w:right="328" w:hanging="32"/>
              <w:jc w:val="left"/>
              <w:rPr>
                <w:rFonts w:eastAsia="Times New Roman" w:cs="Times New Roman"/>
                <w:lang w:eastAsia="bg-BG" w:bidi="bg-BG"/>
              </w:rPr>
            </w:pPr>
            <w:r w:rsidRPr="00880313">
              <w:rPr>
                <w:rFonts w:eastAsia="Times New Roman" w:cs="Times New Roman"/>
                <w:lang w:eastAsia="bg-BG" w:bidi="bg-BG"/>
              </w:rPr>
              <w:t>1бр. 5бр</w:t>
            </w:r>
          </w:p>
        </w:tc>
        <w:tc>
          <w:tcPr>
            <w:tcW w:w="3103" w:type="dxa"/>
            <w:tcBorders>
              <w:top w:val="nil"/>
            </w:tcBorders>
          </w:tcPr>
          <w:p w14:paraId="0A2EF465"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46627885"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4AB65823"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50601E0A"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126D51FB" w14:textId="77777777" w:rsidR="00880313" w:rsidRPr="00880313" w:rsidRDefault="00880313" w:rsidP="00880313">
            <w:pPr>
              <w:widowControl w:val="0"/>
              <w:autoSpaceDE w:val="0"/>
              <w:autoSpaceDN w:val="0"/>
              <w:spacing w:before="10" w:line="240" w:lineRule="auto"/>
              <w:ind w:firstLine="0"/>
              <w:jc w:val="left"/>
              <w:rPr>
                <w:rFonts w:eastAsia="Times New Roman" w:cs="Times New Roman"/>
                <w:sz w:val="26"/>
                <w:lang w:eastAsia="bg-BG" w:bidi="bg-BG"/>
              </w:rPr>
            </w:pPr>
          </w:p>
          <w:p w14:paraId="06EED6B0" w14:textId="77777777" w:rsidR="00880313" w:rsidRPr="00880313" w:rsidRDefault="00880313" w:rsidP="00880313">
            <w:pPr>
              <w:widowControl w:val="0"/>
              <w:autoSpaceDE w:val="0"/>
              <w:autoSpaceDN w:val="0"/>
              <w:spacing w:line="240" w:lineRule="auto"/>
              <w:ind w:left="56" w:right="196" w:firstLine="0"/>
              <w:jc w:val="left"/>
              <w:rPr>
                <w:rFonts w:eastAsia="Times New Roman" w:cs="Times New Roman"/>
                <w:lang w:eastAsia="bg-BG" w:bidi="bg-BG"/>
              </w:rPr>
            </w:pPr>
            <w:r w:rsidRPr="00880313">
              <w:rPr>
                <w:rFonts w:eastAsia="Times New Roman" w:cs="Times New Roman"/>
                <w:lang w:eastAsia="bg-BG" w:bidi="bg-BG"/>
              </w:rPr>
              <w:t xml:space="preserve">Преговор на </w:t>
            </w:r>
            <w:proofErr w:type="spellStart"/>
            <w:r w:rsidRPr="00880313">
              <w:rPr>
                <w:rFonts w:eastAsia="Times New Roman" w:cs="Times New Roman"/>
                <w:lang w:eastAsia="bg-BG" w:bidi="bg-BG"/>
              </w:rPr>
              <w:t>катата</w:t>
            </w:r>
            <w:proofErr w:type="spellEnd"/>
            <w:r w:rsidRPr="00880313">
              <w:rPr>
                <w:rFonts w:eastAsia="Times New Roman" w:cs="Times New Roman"/>
                <w:lang w:eastAsia="bg-BG" w:bidi="bg-BG"/>
              </w:rPr>
              <w:t xml:space="preserve"> Преговор на сериите на </w:t>
            </w:r>
            <w:proofErr w:type="spellStart"/>
            <w:r w:rsidRPr="00880313">
              <w:rPr>
                <w:rFonts w:eastAsia="Times New Roman" w:cs="Times New Roman"/>
                <w:lang w:eastAsia="bg-BG" w:bidi="bg-BG"/>
              </w:rPr>
              <w:t>ка</w:t>
            </w:r>
            <w:proofErr w:type="spellEnd"/>
            <w:r w:rsidRPr="00880313">
              <w:rPr>
                <w:rFonts w:eastAsia="Times New Roman" w:cs="Times New Roman"/>
                <w:lang w:eastAsia="bg-BG" w:bidi="bg-BG"/>
              </w:rPr>
              <w:t>- тата</w:t>
            </w:r>
          </w:p>
          <w:p w14:paraId="13AEE2E0" w14:textId="77777777" w:rsidR="00880313" w:rsidRPr="00880313" w:rsidRDefault="00880313" w:rsidP="00880313">
            <w:pPr>
              <w:widowControl w:val="0"/>
              <w:autoSpaceDE w:val="0"/>
              <w:autoSpaceDN w:val="0"/>
              <w:spacing w:before="1" w:line="240" w:lineRule="auto"/>
              <w:ind w:left="56" w:right="49" w:firstLine="0"/>
              <w:jc w:val="left"/>
              <w:rPr>
                <w:rFonts w:eastAsia="Times New Roman" w:cs="Times New Roman"/>
                <w:lang w:eastAsia="bg-BG" w:bidi="bg-BG"/>
              </w:rPr>
            </w:pPr>
            <w:r w:rsidRPr="00880313">
              <w:rPr>
                <w:rFonts w:eastAsia="Times New Roman" w:cs="Times New Roman"/>
                <w:lang w:eastAsia="bg-BG" w:bidi="bg-BG"/>
              </w:rPr>
              <w:t xml:space="preserve">Усъвършенстване на отдел- </w:t>
            </w:r>
            <w:proofErr w:type="spellStart"/>
            <w:r w:rsidRPr="00880313">
              <w:rPr>
                <w:rFonts w:eastAsia="Times New Roman" w:cs="Times New Roman"/>
                <w:lang w:eastAsia="bg-BG" w:bidi="bg-BG"/>
              </w:rPr>
              <w:t>ните</w:t>
            </w:r>
            <w:proofErr w:type="spellEnd"/>
            <w:r w:rsidRPr="00880313">
              <w:rPr>
                <w:rFonts w:eastAsia="Times New Roman" w:cs="Times New Roman"/>
                <w:lang w:eastAsia="bg-BG" w:bidi="bg-BG"/>
              </w:rPr>
              <w:t xml:space="preserve"> елементи</w:t>
            </w:r>
          </w:p>
          <w:p w14:paraId="3742630C"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p w14:paraId="08DE9BA1" w14:textId="77777777" w:rsidR="00880313" w:rsidRPr="00880313" w:rsidRDefault="00880313" w:rsidP="00880313">
            <w:pPr>
              <w:widowControl w:val="0"/>
              <w:autoSpaceDE w:val="0"/>
              <w:autoSpaceDN w:val="0"/>
              <w:spacing w:line="270" w:lineRule="atLeast"/>
              <w:ind w:left="56" w:right="40" w:firstLine="0"/>
              <w:rPr>
                <w:rFonts w:eastAsia="Times New Roman" w:cs="Times New Roman"/>
                <w:lang w:eastAsia="bg-BG" w:bidi="bg-BG"/>
              </w:rPr>
            </w:pPr>
            <w:r w:rsidRPr="00880313">
              <w:rPr>
                <w:rFonts w:eastAsia="Times New Roman" w:cs="Times New Roman"/>
                <w:lang w:eastAsia="bg-BG" w:bidi="bg-BG"/>
              </w:rPr>
              <w:t xml:space="preserve">По двойки единият </w:t>
            </w:r>
            <w:proofErr w:type="spellStart"/>
            <w:r w:rsidRPr="00880313">
              <w:rPr>
                <w:rFonts w:eastAsia="Times New Roman" w:cs="Times New Roman"/>
                <w:lang w:eastAsia="bg-BG" w:bidi="bg-BG"/>
              </w:rPr>
              <w:t>изпъл</w:t>
            </w:r>
            <w:proofErr w:type="spellEnd"/>
            <w:r w:rsidRPr="00880313">
              <w:rPr>
                <w:rFonts w:eastAsia="Times New Roman" w:cs="Times New Roman"/>
                <w:lang w:eastAsia="bg-BG" w:bidi="bg-BG"/>
              </w:rPr>
              <w:t xml:space="preserve">- </w:t>
            </w:r>
            <w:proofErr w:type="spellStart"/>
            <w:r w:rsidRPr="00880313">
              <w:rPr>
                <w:rFonts w:eastAsia="Times New Roman" w:cs="Times New Roman"/>
                <w:lang w:eastAsia="bg-BG" w:bidi="bg-BG"/>
              </w:rPr>
              <w:t>нява</w:t>
            </w:r>
            <w:proofErr w:type="spellEnd"/>
            <w:r w:rsidRPr="00880313">
              <w:rPr>
                <w:rFonts w:eastAsia="Times New Roman" w:cs="Times New Roman"/>
                <w:lang w:eastAsia="bg-BG" w:bidi="bg-BG"/>
              </w:rPr>
              <w:t xml:space="preserve"> 1–2 движение от </w:t>
            </w:r>
            <w:proofErr w:type="spellStart"/>
            <w:r w:rsidRPr="00880313">
              <w:rPr>
                <w:rFonts w:eastAsia="Times New Roman" w:cs="Times New Roman"/>
                <w:lang w:eastAsia="bg-BG" w:bidi="bg-BG"/>
              </w:rPr>
              <w:t>катата</w:t>
            </w:r>
            <w:proofErr w:type="spellEnd"/>
            <w:r w:rsidRPr="00880313">
              <w:rPr>
                <w:rFonts w:eastAsia="Times New Roman" w:cs="Times New Roman"/>
                <w:lang w:eastAsia="bg-BG" w:bidi="bg-BG"/>
              </w:rPr>
              <w:t xml:space="preserve">, след което другият партньор му подава медицинската </w:t>
            </w:r>
            <w:proofErr w:type="spellStart"/>
            <w:r w:rsidRPr="00880313">
              <w:rPr>
                <w:rFonts w:eastAsia="Times New Roman" w:cs="Times New Roman"/>
                <w:lang w:eastAsia="bg-BG" w:bidi="bg-BG"/>
              </w:rPr>
              <w:t>топка,той</w:t>
            </w:r>
            <w:proofErr w:type="spellEnd"/>
            <w:r w:rsidRPr="00880313">
              <w:rPr>
                <w:rFonts w:eastAsia="Times New Roman" w:cs="Times New Roman"/>
                <w:lang w:eastAsia="bg-BG" w:bidi="bg-BG"/>
              </w:rPr>
              <w:t xml:space="preserve"> изпълнява клек и връща медицинската топка обратно на партньора</w:t>
            </w:r>
          </w:p>
        </w:tc>
      </w:tr>
      <w:tr w:rsidR="00880313" w:rsidRPr="00880313" w14:paraId="1C1F7331" w14:textId="77777777" w:rsidTr="00880313">
        <w:trPr>
          <w:trHeight w:val="2476"/>
        </w:trPr>
        <w:tc>
          <w:tcPr>
            <w:tcW w:w="422" w:type="dxa"/>
            <w:vMerge w:val="restart"/>
            <w:textDirection w:val="btLr"/>
          </w:tcPr>
          <w:p w14:paraId="62F2F136" w14:textId="77777777" w:rsidR="00880313" w:rsidRPr="00880313" w:rsidRDefault="00880313" w:rsidP="00880313">
            <w:pPr>
              <w:widowControl w:val="0"/>
              <w:autoSpaceDE w:val="0"/>
              <w:autoSpaceDN w:val="0"/>
              <w:spacing w:before="71" w:line="240" w:lineRule="auto"/>
              <w:ind w:left="714" w:firstLine="0"/>
              <w:jc w:val="left"/>
              <w:rPr>
                <w:rFonts w:eastAsia="Times New Roman" w:cs="Times New Roman"/>
                <w:b/>
                <w:lang w:eastAsia="bg-BG" w:bidi="bg-BG"/>
              </w:rPr>
            </w:pPr>
            <w:r w:rsidRPr="00880313">
              <w:rPr>
                <w:rFonts w:eastAsia="Times New Roman" w:cs="Times New Roman"/>
                <w:b/>
                <w:lang w:eastAsia="bg-BG" w:bidi="bg-BG"/>
              </w:rPr>
              <w:t>Основна част (55 мин)</w:t>
            </w:r>
          </w:p>
        </w:tc>
        <w:tc>
          <w:tcPr>
            <w:tcW w:w="3358" w:type="dxa"/>
            <w:tcBorders>
              <w:bottom w:val="nil"/>
            </w:tcBorders>
          </w:tcPr>
          <w:p w14:paraId="1D1C9157" w14:textId="77777777" w:rsidR="00880313" w:rsidRPr="00880313" w:rsidRDefault="00880313" w:rsidP="00880313">
            <w:pPr>
              <w:widowControl w:val="0"/>
              <w:autoSpaceDE w:val="0"/>
              <w:autoSpaceDN w:val="0"/>
              <w:spacing w:line="240" w:lineRule="auto"/>
              <w:ind w:left="55" w:right="300" w:firstLine="0"/>
              <w:jc w:val="left"/>
              <w:rPr>
                <w:rFonts w:eastAsia="Times New Roman" w:cs="Times New Roman"/>
                <w:lang w:eastAsia="bg-BG" w:bidi="bg-BG"/>
              </w:rPr>
            </w:pPr>
            <w:r w:rsidRPr="00880313">
              <w:rPr>
                <w:rFonts w:eastAsia="Times New Roman" w:cs="Times New Roman"/>
                <w:lang w:eastAsia="bg-BG" w:bidi="bg-BG"/>
              </w:rPr>
              <w:t>С медицинска топка 3 кг или гири по 0,5</w:t>
            </w:r>
            <w:r w:rsidRPr="00880313">
              <w:rPr>
                <w:rFonts w:eastAsia="Times New Roman" w:cs="Times New Roman"/>
                <w:spacing w:val="-4"/>
                <w:lang w:eastAsia="bg-BG" w:bidi="bg-BG"/>
              </w:rPr>
              <w:t xml:space="preserve"> </w:t>
            </w:r>
            <w:r w:rsidRPr="00880313">
              <w:rPr>
                <w:rFonts w:eastAsia="Times New Roman" w:cs="Times New Roman"/>
                <w:lang w:eastAsia="bg-BG" w:bidi="bg-BG"/>
              </w:rPr>
              <w:t>кг</w:t>
            </w:r>
          </w:p>
          <w:p w14:paraId="6C007F95" w14:textId="77777777" w:rsidR="00880313" w:rsidRPr="00880313" w:rsidRDefault="00880313" w:rsidP="00880313">
            <w:pPr>
              <w:widowControl w:val="0"/>
              <w:numPr>
                <w:ilvl w:val="0"/>
                <w:numId w:val="425"/>
              </w:numPr>
              <w:tabs>
                <w:tab w:val="left" w:pos="284"/>
              </w:tabs>
              <w:autoSpaceDE w:val="0"/>
              <w:autoSpaceDN w:val="0"/>
              <w:spacing w:line="240" w:lineRule="auto"/>
              <w:ind w:right="47"/>
              <w:jc w:val="left"/>
              <w:rPr>
                <w:rFonts w:eastAsia="Times New Roman" w:cs="Times New Roman"/>
                <w:lang w:eastAsia="bg-BG" w:bidi="bg-BG"/>
              </w:rPr>
            </w:pPr>
            <w:r w:rsidRPr="00880313">
              <w:rPr>
                <w:rFonts w:eastAsia="Times New Roman" w:cs="Times New Roman"/>
                <w:lang w:eastAsia="bg-BG" w:bidi="bg-BG"/>
              </w:rPr>
              <w:t xml:space="preserve">изпълнение на </w:t>
            </w:r>
            <w:proofErr w:type="spellStart"/>
            <w:r w:rsidRPr="00880313">
              <w:rPr>
                <w:rFonts w:eastAsia="Times New Roman" w:cs="Times New Roman"/>
                <w:lang w:eastAsia="bg-BG" w:bidi="bg-BG"/>
              </w:rPr>
              <w:t>катата</w:t>
            </w:r>
            <w:proofErr w:type="spellEnd"/>
            <w:r w:rsidRPr="00880313">
              <w:rPr>
                <w:rFonts w:eastAsia="Times New Roman" w:cs="Times New Roman"/>
                <w:lang w:eastAsia="bg-BG" w:bidi="bg-BG"/>
              </w:rPr>
              <w:t xml:space="preserve"> само</w:t>
            </w:r>
            <w:r w:rsidRPr="00880313">
              <w:rPr>
                <w:rFonts w:eastAsia="Times New Roman" w:cs="Times New Roman"/>
                <w:spacing w:val="-31"/>
                <w:lang w:eastAsia="bg-BG" w:bidi="bg-BG"/>
              </w:rPr>
              <w:t xml:space="preserve"> </w:t>
            </w:r>
            <w:r w:rsidRPr="00880313">
              <w:rPr>
                <w:rFonts w:eastAsia="Times New Roman" w:cs="Times New Roman"/>
                <w:lang w:eastAsia="bg-BG" w:bidi="bg-BG"/>
              </w:rPr>
              <w:t>на позиции</w:t>
            </w:r>
          </w:p>
          <w:p w14:paraId="6A2B742F" w14:textId="77777777" w:rsidR="00880313" w:rsidRPr="00880313" w:rsidRDefault="00880313" w:rsidP="00880313">
            <w:pPr>
              <w:widowControl w:val="0"/>
              <w:numPr>
                <w:ilvl w:val="0"/>
                <w:numId w:val="425"/>
              </w:numPr>
              <w:tabs>
                <w:tab w:val="left" w:pos="284"/>
              </w:tabs>
              <w:autoSpaceDE w:val="0"/>
              <w:autoSpaceDN w:val="0"/>
              <w:spacing w:line="240" w:lineRule="auto"/>
              <w:ind w:right="47"/>
              <w:jc w:val="left"/>
              <w:rPr>
                <w:rFonts w:eastAsia="Times New Roman" w:cs="Times New Roman"/>
                <w:lang w:eastAsia="bg-BG" w:bidi="bg-BG"/>
              </w:rPr>
            </w:pPr>
            <w:r w:rsidRPr="00880313">
              <w:rPr>
                <w:rFonts w:eastAsia="Times New Roman" w:cs="Times New Roman"/>
                <w:lang w:eastAsia="bg-BG" w:bidi="bg-BG"/>
              </w:rPr>
              <w:t xml:space="preserve">изпълнение на </w:t>
            </w:r>
            <w:proofErr w:type="spellStart"/>
            <w:r w:rsidRPr="00880313">
              <w:rPr>
                <w:rFonts w:eastAsia="Times New Roman" w:cs="Times New Roman"/>
                <w:lang w:eastAsia="bg-BG" w:bidi="bg-BG"/>
              </w:rPr>
              <w:t>катата</w:t>
            </w:r>
            <w:proofErr w:type="spellEnd"/>
            <w:r w:rsidRPr="00880313">
              <w:rPr>
                <w:rFonts w:eastAsia="Times New Roman" w:cs="Times New Roman"/>
                <w:lang w:eastAsia="bg-BG" w:bidi="bg-BG"/>
              </w:rPr>
              <w:t xml:space="preserve"> само с лява</w:t>
            </w:r>
            <w:r w:rsidRPr="00880313">
              <w:rPr>
                <w:rFonts w:eastAsia="Times New Roman" w:cs="Times New Roman"/>
                <w:spacing w:val="-2"/>
                <w:lang w:eastAsia="bg-BG" w:bidi="bg-BG"/>
              </w:rPr>
              <w:t xml:space="preserve"> </w:t>
            </w:r>
            <w:r w:rsidRPr="00880313">
              <w:rPr>
                <w:rFonts w:eastAsia="Times New Roman" w:cs="Times New Roman"/>
                <w:lang w:eastAsia="bg-BG" w:bidi="bg-BG"/>
              </w:rPr>
              <w:t>ръка</w:t>
            </w:r>
          </w:p>
          <w:p w14:paraId="20150F0F" w14:textId="77777777" w:rsidR="00880313" w:rsidRPr="00880313" w:rsidRDefault="00880313" w:rsidP="00880313">
            <w:pPr>
              <w:widowControl w:val="0"/>
              <w:numPr>
                <w:ilvl w:val="0"/>
                <w:numId w:val="425"/>
              </w:numPr>
              <w:tabs>
                <w:tab w:val="left" w:pos="284"/>
              </w:tabs>
              <w:autoSpaceDE w:val="0"/>
              <w:autoSpaceDN w:val="0"/>
              <w:spacing w:line="240" w:lineRule="auto"/>
              <w:ind w:right="47"/>
              <w:jc w:val="left"/>
              <w:rPr>
                <w:rFonts w:eastAsia="Times New Roman" w:cs="Times New Roman"/>
                <w:lang w:eastAsia="bg-BG" w:bidi="bg-BG"/>
              </w:rPr>
            </w:pPr>
            <w:r w:rsidRPr="00880313">
              <w:rPr>
                <w:rFonts w:eastAsia="Times New Roman" w:cs="Times New Roman"/>
                <w:lang w:eastAsia="bg-BG" w:bidi="bg-BG"/>
              </w:rPr>
              <w:t xml:space="preserve">изпълнение на </w:t>
            </w:r>
            <w:proofErr w:type="spellStart"/>
            <w:r w:rsidRPr="00880313">
              <w:rPr>
                <w:rFonts w:eastAsia="Times New Roman" w:cs="Times New Roman"/>
                <w:lang w:eastAsia="bg-BG" w:bidi="bg-BG"/>
              </w:rPr>
              <w:t>катата</w:t>
            </w:r>
            <w:proofErr w:type="spellEnd"/>
            <w:r w:rsidRPr="00880313">
              <w:rPr>
                <w:rFonts w:eastAsia="Times New Roman" w:cs="Times New Roman"/>
                <w:lang w:eastAsia="bg-BG" w:bidi="bg-BG"/>
              </w:rPr>
              <w:t xml:space="preserve"> само с дясна</w:t>
            </w:r>
            <w:r w:rsidRPr="00880313">
              <w:rPr>
                <w:rFonts w:eastAsia="Times New Roman" w:cs="Times New Roman"/>
                <w:spacing w:val="-2"/>
                <w:lang w:eastAsia="bg-BG" w:bidi="bg-BG"/>
              </w:rPr>
              <w:t xml:space="preserve"> </w:t>
            </w:r>
            <w:r w:rsidRPr="00880313">
              <w:rPr>
                <w:rFonts w:eastAsia="Times New Roman" w:cs="Times New Roman"/>
                <w:lang w:eastAsia="bg-BG" w:bidi="bg-BG"/>
              </w:rPr>
              <w:t>ръка</w:t>
            </w:r>
          </w:p>
        </w:tc>
        <w:tc>
          <w:tcPr>
            <w:tcW w:w="907" w:type="dxa"/>
            <w:tcBorders>
              <w:bottom w:val="nil"/>
            </w:tcBorders>
          </w:tcPr>
          <w:p w14:paraId="62EF8013"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tc>
        <w:tc>
          <w:tcPr>
            <w:tcW w:w="1135" w:type="dxa"/>
            <w:tcBorders>
              <w:bottom w:val="nil"/>
            </w:tcBorders>
          </w:tcPr>
          <w:p w14:paraId="191139A3"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44DCE8CC" w14:textId="77777777" w:rsidR="00880313" w:rsidRPr="00880313" w:rsidRDefault="00880313" w:rsidP="00880313">
            <w:pPr>
              <w:widowControl w:val="0"/>
              <w:autoSpaceDE w:val="0"/>
              <w:autoSpaceDN w:val="0"/>
              <w:spacing w:before="1" w:line="240" w:lineRule="auto"/>
              <w:ind w:firstLine="0"/>
              <w:jc w:val="left"/>
              <w:rPr>
                <w:rFonts w:eastAsia="Times New Roman" w:cs="Times New Roman"/>
                <w:sz w:val="21"/>
                <w:lang w:eastAsia="bg-BG" w:bidi="bg-BG"/>
              </w:rPr>
            </w:pPr>
          </w:p>
          <w:p w14:paraId="69DBB7FE" w14:textId="77777777" w:rsidR="00880313" w:rsidRPr="00880313" w:rsidRDefault="00880313" w:rsidP="00880313">
            <w:pPr>
              <w:widowControl w:val="0"/>
              <w:autoSpaceDE w:val="0"/>
              <w:autoSpaceDN w:val="0"/>
              <w:spacing w:line="480" w:lineRule="auto"/>
              <w:ind w:left="355" w:right="327" w:firstLine="0"/>
              <w:jc w:val="left"/>
              <w:rPr>
                <w:rFonts w:eastAsia="Times New Roman" w:cs="Times New Roman"/>
                <w:lang w:eastAsia="bg-BG" w:bidi="bg-BG"/>
              </w:rPr>
            </w:pPr>
            <w:r w:rsidRPr="00880313">
              <w:rPr>
                <w:rFonts w:eastAsia="Times New Roman" w:cs="Times New Roman"/>
                <w:lang w:eastAsia="bg-BG" w:bidi="bg-BG"/>
              </w:rPr>
              <w:t xml:space="preserve">2бр. 2 </w:t>
            </w:r>
            <w:proofErr w:type="spellStart"/>
            <w:r w:rsidRPr="00880313">
              <w:rPr>
                <w:rFonts w:eastAsia="Times New Roman" w:cs="Times New Roman"/>
                <w:spacing w:val="-9"/>
                <w:lang w:eastAsia="bg-BG" w:bidi="bg-BG"/>
              </w:rPr>
              <w:t>бр</w:t>
            </w:r>
            <w:proofErr w:type="spellEnd"/>
          </w:p>
          <w:p w14:paraId="2D2E7BF8" w14:textId="77777777" w:rsidR="00880313" w:rsidRPr="00880313" w:rsidRDefault="00880313" w:rsidP="00880313">
            <w:pPr>
              <w:widowControl w:val="0"/>
              <w:autoSpaceDE w:val="0"/>
              <w:autoSpaceDN w:val="0"/>
              <w:spacing w:line="240" w:lineRule="auto"/>
              <w:ind w:left="355" w:firstLine="0"/>
              <w:jc w:val="left"/>
              <w:rPr>
                <w:rFonts w:eastAsia="Times New Roman" w:cs="Times New Roman"/>
                <w:lang w:eastAsia="bg-BG" w:bidi="bg-BG"/>
              </w:rPr>
            </w:pPr>
            <w:r w:rsidRPr="00880313">
              <w:rPr>
                <w:rFonts w:eastAsia="Times New Roman" w:cs="Times New Roman"/>
                <w:lang w:eastAsia="bg-BG" w:bidi="bg-BG"/>
              </w:rPr>
              <w:t xml:space="preserve">2 </w:t>
            </w:r>
            <w:proofErr w:type="spellStart"/>
            <w:r w:rsidRPr="00880313">
              <w:rPr>
                <w:rFonts w:eastAsia="Times New Roman" w:cs="Times New Roman"/>
                <w:lang w:eastAsia="bg-BG" w:bidi="bg-BG"/>
              </w:rPr>
              <w:t>бр</w:t>
            </w:r>
            <w:proofErr w:type="spellEnd"/>
          </w:p>
        </w:tc>
        <w:tc>
          <w:tcPr>
            <w:tcW w:w="3103" w:type="dxa"/>
            <w:tcBorders>
              <w:bottom w:val="nil"/>
            </w:tcBorders>
          </w:tcPr>
          <w:p w14:paraId="6B5693C3" w14:textId="77777777" w:rsidR="00880313" w:rsidRPr="00880313" w:rsidRDefault="00880313" w:rsidP="00880313">
            <w:pPr>
              <w:widowControl w:val="0"/>
              <w:autoSpaceDE w:val="0"/>
              <w:autoSpaceDN w:val="0"/>
              <w:spacing w:line="240" w:lineRule="auto"/>
              <w:ind w:left="56" w:right="43" w:firstLine="0"/>
              <w:rPr>
                <w:rFonts w:eastAsia="Times New Roman" w:cs="Times New Roman"/>
                <w:lang w:eastAsia="bg-BG" w:bidi="bg-BG"/>
              </w:rPr>
            </w:pPr>
            <w:r w:rsidRPr="00880313">
              <w:rPr>
                <w:rFonts w:eastAsia="Times New Roman" w:cs="Times New Roman"/>
                <w:lang w:eastAsia="bg-BG" w:bidi="bg-BG"/>
              </w:rPr>
              <w:t>Изпълнение на всяка</w:t>
            </w:r>
            <w:r w:rsidRPr="00880313">
              <w:rPr>
                <w:rFonts w:eastAsia="Times New Roman" w:cs="Times New Roman"/>
                <w:spacing w:val="-42"/>
                <w:lang w:eastAsia="bg-BG" w:bidi="bg-BG"/>
              </w:rPr>
              <w:t xml:space="preserve"> </w:t>
            </w:r>
            <w:r w:rsidRPr="00880313">
              <w:rPr>
                <w:rFonts w:eastAsia="Times New Roman" w:cs="Times New Roman"/>
                <w:lang w:eastAsia="bg-BG" w:bidi="bg-BG"/>
              </w:rPr>
              <w:t xml:space="preserve">техника от </w:t>
            </w:r>
            <w:proofErr w:type="spellStart"/>
            <w:r w:rsidRPr="00880313">
              <w:rPr>
                <w:rFonts w:eastAsia="Times New Roman" w:cs="Times New Roman"/>
                <w:lang w:eastAsia="bg-BG" w:bidi="bg-BG"/>
              </w:rPr>
              <w:t>катата</w:t>
            </w:r>
            <w:proofErr w:type="spellEnd"/>
            <w:r w:rsidRPr="00880313">
              <w:rPr>
                <w:rFonts w:eastAsia="Times New Roman" w:cs="Times New Roman"/>
                <w:lang w:eastAsia="bg-BG" w:bidi="bg-BG"/>
              </w:rPr>
              <w:t xml:space="preserve"> с</w:t>
            </w:r>
            <w:r w:rsidRPr="00880313">
              <w:rPr>
                <w:rFonts w:eastAsia="Times New Roman" w:cs="Times New Roman"/>
                <w:spacing w:val="-3"/>
                <w:lang w:eastAsia="bg-BG" w:bidi="bg-BG"/>
              </w:rPr>
              <w:t xml:space="preserve"> </w:t>
            </w:r>
            <w:r w:rsidRPr="00880313">
              <w:rPr>
                <w:rFonts w:eastAsia="Times New Roman" w:cs="Times New Roman"/>
                <w:lang w:eastAsia="bg-BG" w:bidi="bg-BG"/>
              </w:rPr>
              <w:t>гири</w:t>
            </w:r>
          </w:p>
          <w:p w14:paraId="736F824B" w14:textId="77777777" w:rsidR="00880313" w:rsidRPr="00880313" w:rsidRDefault="00880313" w:rsidP="00880313">
            <w:pPr>
              <w:widowControl w:val="0"/>
              <w:autoSpaceDE w:val="0"/>
              <w:autoSpaceDN w:val="0"/>
              <w:spacing w:line="240" w:lineRule="auto"/>
              <w:ind w:left="56" w:right="44" w:firstLine="0"/>
              <w:rPr>
                <w:rFonts w:eastAsia="Times New Roman" w:cs="Times New Roman"/>
                <w:lang w:eastAsia="bg-BG" w:bidi="bg-BG"/>
              </w:rPr>
            </w:pPr>
            <w:r w:rsidRPr="00880313">
              <w:rPr>
                <w:rFonts w:eastAsia="Times New Roman" w:cs="Times New Roman"/>
                <w:lang w:eastAsia="bg-BG" w:bidi="bg-BG"/>
              </w:rPr>
              <w:t xml:space="preserve">Изпълнява се само на пози- </w:t>
            </w:r>
            <w:proofErr w:type="spellStart"/>
            <w:r w:rsidRPr="00880313">
              <w:rPr>
                <w:rFonts w:eastAsia="Times New Roman" w:cs="Times New Roman"/>
                <w:lang w:eastAsia="bg-BG" w:bidi="bg-BG"/>
              </w:rPr>
              <w:t>ции</w:t>
            </w:r>
            <w:proofErr w:type="spellEnd"/>
          </w:p>
          <w:p w14:paraId="17E66B03" w14:textId="77777777" w:rsidR="00880313" w:rsidRPr="00880313" w:rsidRDefault="00880313" w:rsidP="00880313">
            <w:pPr>
              <w:widowControl w:val="0"/>
              <w:autoSpaceDE w:val="0"/>
              <w:autoSpaceDN w:val="0"/>
              <w:spacing w:before="1" w:line="240" w:lineRule="auto"/>
              <w:ind w:firstLine="0"/>
              <w:jc w:val="left"/>
              <w:rPr>
                <w:rFonts w:eastAsia="Times New Roman" w:cs="Times New Roman"/>
                <w:sz w:val="23"/>
                <w:lang w:eastAsia="bg-BG" w:bidi="bg-BG"/>
              </w:rPr>
            </w:pPr>
          </w:p>
          <w:p w14:paraId="7DA41DFD" w14:textId="77777777" w:rsidR="00880313" w:rsidRPr="00880313" w:rsidRDefault="00880313" w:rsidP="00880313">
            <w:pPr>
              <w:widowControl w:val="0"/>
              <w:autoSpaceDE w:val="0"/>
              <w:autoSpaceDN w:val="0"/>
              <w:spacing w:line="270" w:lineRule="atLeast"/>
              <w:ind w:left="56" w:right="42" w:firstLine="0"/>
              <w:rPr>
                <w:rFonts w:eastAsia="Times New Roman" w:cs="Times New Roman"/>
                <w:lang w:eastAsia="bg-BG" w:bidi="bg-BG"/>
              </w:rPr>
            </w:pPr>
            <w:r w:rsidRPr="00880313">
              <w:rPr>
                <w:rFonts w:eastAsia="Times New Roman" w:cs="Times New Roman"/>
                <w:lang w:eastAsia="bg-BG" w:bidi="bg-BG"/>
              </w:rPr>
              <w:t xml:space="preserve">Изпълнява се </w:t>
            </w:r>
            <w:proofErr w:type="spellStart"/>
            <w:r w:rsidRPr="00880313">
              <w:rPr>
                <w:rFonts w:eastAsia="Times New Roman" w:cs="Times New Roman"/>
                <w:lang w:eastAsia="bg-BG" w:bidi="bg-BG"/>
              </w:rPr>
              <w:t>катата</w:t>
            </w:r>
            <w:proofErr w:type="spellEnd"/>
            <w:r w:rsidRPr="00880313">
              <w:rPr>
                <w:rFonts w:eastAsia="Times New Roman" w:cs="Times New Roman"/>
                <w:lang w:eastAsia="bg-BG" w:bidi="bg-BG"/>
              </w:rPr>
              <w:t>, като</w:t>
            </w:r>
            <w:r w:rsidRPr="00880313">
              <w:rPr>
                <w:rFonts w:eastAsia="Times New Roman" w:cs="Times New Roman"/>
                <w:spacing w:val="-32"/>
                <w:lang w:eastAsia="bg-BG" w:bidi="bg-BG"/>
              </w:rPr>
              <w:t xml:space="preserve"> </w:t>
            </w:r>
            <w:proofErr w:type="spellStart"/>
            <w:r w:rsidRPr="00880313">
              <w:rPr>
                <w:rFonts w:eastAsia="Times New Roman" w:cs="Times New Roman"/>
                <w:lang w:eastAsia="bg-BG" w:bidi="bg-BG"/>
              </w:rPr>
              <w:t>ед</w:t>
            </w:r>
            <w:proofErr w:type="spellEnd"/>
            <w:r w:rsidRPr="00880313">
              <w:rPr>
                <w:rFonts w:eastAsia="Times New Roman" w:cs="Times New Roman"/>
                <w:lang w:eastAsia="bg-BG" w:bidi="bg-BG"/>
              </w:rPr>
              <w:t xml:space="preserve">- </w:t>
            </w:r>
            <w:proofErr w:type="spellStart"/>
            <w:r w:rsidRPr="00880313">
              <w:rPr>
                <w:rFonts w:eastAsia="Times New Roman" w:cs="Times New Roman"/>
                <w:lang w:eastAsia="bg-BG" w:bidi="bg-BG"/>
              </w:rPr>
              <w:t>ната</w:t>
            </w:r>
            <w:proofErr w:type="spellEnd"/>
            <w:r w:rsidRPr="00880313">
              <w:rPr>
                <w:rFonts w:eastAsia="Times New Roman" w:cs="Times New Roman"/>
                <w:lang w:eastAsia="bg-BG" w:bidi="bg-BG"/>
              </w:rPr>
              <w:t xml:space="preserve"> ръка е хванала пояса, а другата изпълнява движени- ята от </w:t>
            </w:r>
            <w:proofErr w:type="spellStart"/>
            <w:r w:rsidRPr="00880313">
              <w:rPr>
                <w:rFonts w:eastAsia="Times New Roman" w:cs="Times New Roman"/>
                <w:lang w:eastAsia="bg-BG" w:bidi="bg-BG"/>
              </w:rPr>
              <w:t>катата</w:t>
            </w:r>
            <w:proofErr w:type="spellEnd"/>
          </w:p>
        </w:tc>
      </w:tr>
      <w:tr w:rsidR="00880313" w:rsidRPr="00880313" w14:paraId="2BCDA1D8" w14:textId="77777777" w:rsidTr="00880313">
        <w:trPr>
          <w:trHeight w:val="1377"/>
        </w:trPr>
        <w:tc>
          <w:tcPr>
            <w:tcW w:w="422" w:type="dxa"/>
            <w:vMerge/>
            <w:tcBorders>
              <w:top w:val="nil"/>
            </w:tcBorders>
            <w:textDirection w:val="btLr"/>
          </w:tcPr>
          <w:p w14:paraId="7D92D113" w14:textId="77777777" w:rsidR="00880313" w:rsidRPr="00880313" w:rsidRDefault="00880313" w:rsidP="00880313">
            <w:pPr>
              <w:widowControl w:val="0"/>
              <w:autoSpaceDE w:val="0"/>
              <w:autoSpaceDN w:val="0"/>
              <w:spacing w:line="240" w:lineRule="auto"/>
              <w:ind w:firstLine="0"/>
              <w:jc w:val="left"/>
              <w:rPr>
                <w:rFonts w:eastAsia="Times New Roman" w:cs="Times New Roman"/>
                <w:sz w:val="2"/>
                <w:szCs w:val="2"/>
                <w:lang w:eastAsia="bg-BG" w:bidi="bg-BG"/>
              </w:rPr>
            </w:pPr>
          </w:p>
        </w:tc>
        <w:tc>
          <w:tcPr>
            <w:tcW w:w="3358" w:type="dxa"/>
            <w:tcBorders>
              <w:top w:val="nil"/>
            </w:tcBorders>
          </w:tcPr>
          <w:p w14:paraId="046BC18A" w14:textId="77777777" w:rsidR="00880313" w:rsidRPr="00880313" w:rsidRDefault="00880313" w:rsidP="00880313">
            <w:pPr>
              <w:widowControl w:val="0"/>
              <w:numPr>
                <w:ilvl w:val="0"/>
                <w:numId w:val="424"/>
              </w:numPr>
              <w:tabs>
                <w:tab w:val="left" w:pos="284"/>
              </w:tabs>
              <w:autoSpaceDE w:val="0"/>
              <w:autoSpaceDN w:val="0"/>
              <w:spacing w:line="240" w:lineRule="auto"/>
              <w:ind w:right="561"/>
              <w:jc w:val="left"/>
              <w:rPr>
                <w:rFonts w:eastAsia="Times New Roman" w:cs="Times New Roman"/>
                <w:lang w:eastAsia="bg-BG" w:bidi="bg-BG"/>
              </w:rPr>
            </w:pPr>
            <w:r w:rsidRPr="00880313">
              <w:rPr>
                <w:rFonts w:eastAsia="Times New Roman" w:cs="Times New Roman"/>
                <w:lang w:eastAsia="bg-BG" w:bidi="bg-BG"/>
              </w:rPr>
              <w:t xml:space="preserve">изпълнение на </w:t>
            </w:r>
            <w:proofErr w:type="spellStart"/>
            <w:r w:rsidRPr="00880313">
              <w:rPr>
                <w:rFonts w:eastAsia="Times New Roman" w:cs="Times New Roman"/>
                <w:lang w:eastAsia="bg-BG" w:bidi="bg-BG"/>
              </w:rPr>
              <w:t>катата</w:t>
            </w:r>
            <w:proofErr w:type="spellEnd"/>
            <w:r w:rsidRPr="00880313">
              <w:rPr>
                <w:rFonts w:eastAsia="Times New Roman" w:cs="Times New Roman"/>
                <w:spacing w:val="-10"/>
                <w:lang w:eastAsia="bg-BG" w:bidi="bg-BG"/>
              </w:rPr>
              <w:t xml:space="preserve"> </w:t>
            </w:r>
            <w:r w:rsidRPr="00880313">
              <w:rPr>
                <w:rFonts w:eastAsia="Times New Roman" w:cs="Times New Roman"/>
                <w:lang w:eastAsia="bg-BG" w:bidi="bg-BG"/>
              </w:rPr>
              <w:t>по двойки</w:t>
            </w:r>
            <w:r w:rsidRPr="00880313">
              <w:rPr>
                <w:rFonts w:eastAsia="Times New Roman" w:cs="Times New Roman"/>
                <w:spacing w:val="-1"/>
                <w:lang w:eastAsia="bg-BG" w:bidi="bg-BG"/>
              </w:rPr>
              <w:t xml:space="preserve"> </w:t>
            </w:r>
            <w:r w:rsidRPr="00880313">
              <w:rPr>
                <w:rFonts w:eastAsia="Times New Roman" w:cs="Times New Roman"/>
                <w:lang w:eastAsia="bg-BG" w:bidi="bg-BG"/>
              </w:rPr>
              <w:t>(</w:t>
            </w:r>
            <w:proofErr w:type="spellStart"/>
            <w:r w:rsidRPr="00880313">
              <w:rPr>
                <w:rFonts w:eastAsia="Times New Roman" w:cs="Times New Roman"/>
                <w:lang w:eastAsia="bg-BG" w:bidi="bg-BG"/>
              </w:rPr>
              <w:t>Бункай</w:t>
            </w:r>
            <w:proofErr w:type="spellEnd"/>
            <w:r w:rsidRPr="00880313">
              <w:rPr>
                <w:rFonts w:eastAsia="Times New Roman" w:cs="Times New Roman"/>
                <w:lang w:eastAsia="bg-BG" w:bidi="bg-BG"/>
              </w:rPr>
              <w:t>)</w:t>
            </w:r>
          </w:p>
          <w:p w14:paraId="34EC735F" w14:textId="77777777" w:rsidR="00880313" w:rsidRPr="00880313" w:rsidRDefault="00880313" w:rsidP="00880313">
            <w:pPr>
              <w:widowControl w:val="0"/>
              <w:autoSpaceDE w:val="0"/>
              <w:autoSpaceDN w:val="0"/>
              <w:spacing w:before="10" w:line="240" w:lineRule="auto"/>
              <w:ind w:firstLine="0"/>
              <w:jc w:val="left"/>
              <w:rPr>
                <w:rFonts w:eastAsia="Times New Roman" w:cs="Times New Roman"/>
                <w:sz w:val="22"/>
                <w:lang w:eastAsia="bg-BG" w:bidi="bg-BG"/>
              </w:rPr>
            </w:pPr>
          </w:p>
          <w:p w14:paraId="6E12CBBD" w14:textId="77777777" w:rsidR="00880313" w:rsidRPr="00880313" w:rsidRDefault="00880313" w:rsidP="00880313">
            <w:pPr>
              <w:widowControl w:val="0"/>
              <w:numPr>
                <w:ilvl w:val="0"/>
                <w:numId w:val="424"/>
              </w:numPr>
              <w:tabs>
                <w:tab w:val="left" w:pos="284"/>
              </w:tabs>
              <w:autoSpaceDE w:val="0"/>
              <w:autoSpaceDN w:val="0"/>
              <w:spacing w:line="270" w:lineRule="atLeast"/>
              <w:ind w:right="344"/>
              <w:jc w:val="left"/>
              <w:rPr>
                <w:rFonts w:eastAsia="Times New Roman" w:cs="Times New Roman"/>
                <w:lang w:eastAsia="bg-BG" w:bidi="bg-BG"/>
              </w:rPr>
            </w:pPr>
            <w:r w:rsidRPr="00880313">
              <w:rPr>
                <w:rFonts w:eastAsia="Times New Roman" w:cs="Times New Roman"/>
                <w:lang w:eastAsia="bg-BG" w:bidi="bg-BG"/>
              </w:rPr>
              <w:t>изпълнение на цялата</w:t>
            </w:r>
            <w:r w:rsidRPr="00880313">
              <w:rPr>
                <w:rFonts w:eastAsia="Times New Roman" w:cs="Times New Roman"/>
                <w:spacing w:val="-11"/>
                <w:lang w:eastAsia="bg-BG" w:bidi="bg-BG"/>
              </w:rPr>
              <w:t xml:space="preserve"> </w:t>
            </w:r>
            <w:r w:rsidRPr="00880313">
              <w:rPr>
                <w:rFonts w:eastAsia="Times New Roman" w:cs="Times New Roman"/>
                <w:lang w:eastAsia="bg-BG" w:bidi="bg-BG"/>
              </w:rPr>
              <w:t>ката като на</w:t>
            </w:r>
            <w:r w:rsidRPr="00880313">
              <w:rPr>
                <w:rFonts w:eastAsia="Times New Roman" w:cs="Times New Roman"/>
                <w:spacing w:val="-2"/>
                <w:lang w:eastAsia="bg-BG" w:bidi="bg-BG"/>
              </w:rPr>
              <w:t xml:space="preserve"> </w:t>
            </w:r>
            <w:r w:rsidRPr="00880313">
              <w:rPr>
                <w:rFonts w:eastAsia="Times New Roman" w:cs="Times New Roman"/>
                <w:lang w:eastAsia="bg-BG" w:bidi="bg-BG"/>
              </w:rPr>
              <w:t>състезание</w:t>
            </w:r>
          </w:p>
        </w:tc>
        <w:tc>
          <w:tcPr>
            <w:tcW w:w="907" w:type="dxa"/>
            <w:tcBorders>
              <w:top w:val="nil"/>
            </w:tcBorders>
          </w:tcPr>
          <w:p w14:paraId="621F15C2" w14:textId="77777777" w:rsidR="00880313" w:rsidRPr="00880313" w:rsidRDefault="00880313" w:rsidP="00880313">
            <w:pPr>
              <w:widowControl w:val="0"/>
              <w:autoSpaceDE w:val="0"/>
              <w:autoSpaceDN w:val="0"/>
              <w:spacing w:line="263" w:lineRule="exact"/>
              <w:ind w:left="46" w:right="37" w:firstLine="0"/>
              <w:jc w:val="center"/>
              <w:rPr>
                <w:rFonts w:eastAsia="Times New Roman" w:cs="Times New Roman"/>
                <w:lang w:eastAsia="bg-BG" w:bidi="bg-BG"/>
              </w:rPr>
            </w:pPr>
            <w:r w:rsidRPr="00880313">
              <w:rPr>
                <w:rFonts w:eastAsia="Times New Roman" w:cs="Times New Roman"/>
                <w:lang w:eastAsia="bg-BG" w:bidi="bg-BG"/>
              </w:rPr>
              <w:t>5 мин</w:t>
            </w:r>
          </w:p>
        </w:tc>
        <w:tc>
          <w:tcPr>
            <w:tcW w:w="1135" w:type="dxa"/>
            <w:tcBorders>
              <w:top w:val="nil"/>
            </w:tcBorders>
          </w:tcPr>
          <w:p w14:paraId="5D92964E"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5B9D1E94"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35AAF15A" w14:textId="77777777" w:rsidR="00880313" w:rsidRPr="00880313" w:rsidRDefault="00880313" w:rsidP="00880313">
            <w:pPr>
              <w:widowControl w:val="0"/>
              <w:autoSpaceDE w:val="0"/>
              <w:autoSpaceDN w:val="0"/>
              <w:spacing w:before="217" w:line="240" w:lineRule="auto"/>
              <w:ind w:left="326" w:firstLine="0"/>
              <w:jc w:val="left"/>
              <w:rPr>
                <w:rFonts w:eastAsia="Times New Roman" w:cs="Times New Roman"/>
                <w:lang w:eastAsia="bg-BG" w:bidi="bg-BG"/>
              </w:rPr>
            </w:pPr>
            <w:r w:rsidRPr="00880313">
              <w:rPr>
                <w:rFonts w:eastAsia="Times New Roman" w:cs="Times New Roman"/>
                <w:lang w:eastAsia="bg-BG" w:bidi="bg-BG"/>
              </w:rPr>
              <w:t>2 бр.</w:t>
            </w:r>
          </w:p>
        </w:tc>
        <w:tc>
          <w:tcPr>
            <w:tcW w:w="3103" w:type="dxa"/>
            <w:tcBorders>
              <w:top w:val="nil"/>
            </w:tcBorders>
          </w:tcPr>
          <w:p w14:paraId="79F9DE83" w14:textId="77777777" w:rsidR="00880313" w:rsidRPr="00880313" w:rsidRDefault="00880313" w:rsidP="00880313">
            <w:pPr>
              <w:widowControl w:val="0"/>
              <w:autoSpaceDE w:val="0"/>
              <w:autoSpaceDN w:val="0"/>
              <w:spacing w:before="10" w:line="240" w:lineRule="auto"/>
              <w:ind w:firstLine="0"/>
              <w:jc w:val="left"/>
              <w:rPr>
                <w:rFonts w:eastAsia="Times New Roman" w:cs="Times New Roman"/>
                <w:sz w:val="22"/>
                <w:lang w:eastAsia="bg-BG" w:bidi="bg-BG"/>
              </w:rPr>
            </w:pPr>
          </w:p>
          <w:p w14:paraId="01DA391C" w14:textId="77777777" w:rsidR="00880313" w:rsidRPr="00880313" w:rsidRDefault="00880313" w:rsidP="00880313">
            <w:pPr>
              <w:widowControl w:val="0"/>
              <w:autoSpaceDE w:val="0"/>
              <w:autoSpaceDN w:val="0"/>
              <w:spacing w:line="240" w:lineRule="auto"/>
              <w:ind w:left="56" w:right="43" w:firstLine="0"/>
              <w:rPr>
                <w:rFonts w:eastAsia="Times New Roman" w:cs="Times New Roman"/>
                <w:lang w:eastAsia="bg-BG" w:bidi="bg-BG"/>
              </w:rPr>
            </w:pPr>
            <w:r w:rsidRPr="00880313">
              <w:rPr>
                <w:rFonts w:eastAsia="Times New Roman" w:cs="Times New Roman"/>
                <w:lang w:eastAsia="bg-BG" w:bidi="bg-BG"/>
              </w:rPr>
              <w:t xml:space="preserve">Интерпретация и разбиране на </w:t>
            </w:r>
            <w:proofErr w:type="spellStart"/>
            <w:r w:rsidRPr="00880313">
              <w:rPr>
                <w:rFonts w:eastAsia="Times New Roman" w:cs="Times New Roman"/>
                <w:lang w:eastAsia="bg-BG" w:bidi="bg-BG"/>
              </w:rPr>
              <w:t>катата</w:t>
            </w:r>
            <w:proofErr w:type="spellEnd"/>
            <w:r w:rsidRPr="00880313">
              <w:rPr>
                <w:rFonts w:eastAsia="Times New Roman" w:cs="Times New Roman"/>
                <w:lang w:eastAsia="bg-BG" w:bidi="bg-BG"/>
              </w:rPr>
              <w:t xml:space="preserve"> по 10 бр. на човек на техника</w:t>
            </w:r>
          </w:p>
        </w:tc>
      </w:tr>
    </w:tbl>
    <w:p w14:paraId="3EE9CAAE" w14:textId="77777777" w:rsidR="00880313" w:rsidRDefault="00880313" w:rsidP="001A21B2">
      <w:pPr>
        <w:tabs>
          <w:tab w:val="left" w:pos="5542"/>
        </w:tabs>
        <w:spacing w:line="360" w:lineRule="auto"/>
        <w:ind w:firstLine="0"/>
        <w:rPr>
          <w:rFonts w:eastAsia="Times New Roman" w:cs="Times New Roman"/>
          <w:szCs w:val="24"/>
          <w:lang w:val="en-US" w:eastAsia="bg-BG"/>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
        <w:gridCol w:w="3358"/>
        <w:gridCol w:w="907"/>
        <w:gridCol w:w="1135"/>
        <w:gridCol w:w="3103"/>
      </w:tblGrid>
      <w:tr w:rsidR="00880313" w:rsidRPr="00880313" w14:paraId="00293F32" w14:textId="77777777" w:rsidTr="00880313">
        <w:trPr>
          <w:trHeight w:val="958"/>
        </w:trPr>
        <w:tc>
          <w:tcPr>
            <w:tcW w:w="422" w:type="dxa"/>
            <w:vMerge w:val="restart"/>
          </w:tcPr>
          <w:p w14:paraId="315465EA"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tc>
        <w:tc>
          <w:tcPr>
            <w:tcW w:w="3358" w:type="dxa"/>
            <w:vMerge w:val="restart"/>
          </w:tcPr>
          <w:p w14:paraId="0DD69FD2" w14:textId="77777777" w:rsidR="00880313" w:rsidRPr="00880313" w:rsidRDefault="00880313" w:rsidP="00880313">
            <w:pPr>
              <w:widowControl w:val="0"/>
              <w:autoSpaceDE w:val="0"/>
              <w:autoSpaceDN w:val="0"/>
              <w:spacing w:before="6" w:line="240" w:lineRule="auto"/>
              <w:ind w:firstLine="0"/>
              <w:jc w:val="left"/>
              <w:rPr>
                <w:rFonts w:eastAsia="Times New Roman" w:cs="Times New Roman"/>
                <w:sz w:val="23"/>
                <w:lang w:eastAsia="bg-BG" w:bidi="bg-BG"/>
              </w:rPr>
            </w:pPr>
          </w:p>
          <w:p w14:paraId="7DBDFEA5" w14:textId="77777777" w:rsidR="00880313" w:rsidRPr="00880313" w:rsidRDefault="00880313" w:rsidP="00880313">
            <w:pPr>
              <w:widowControl w:val="0"/>
              <w:autoSpaceDE w:val="0"/>
              <w:autoSpaceDN w:val="0"/>
              <w:spacing w:line="240" w:lineRule="auto"/>
              <w:ind w:left="283" w:right="45" w:hanging="228"/>
              <w:rPr>
                <w:rFonts w:eastAsia="Times New Roman" w:cs="Times New Roman"/>
                <w:b/>
                <w:lang w:eastAsia="bg-BG" w:bidi="bg-BG"/>
              </w:rPr>
            </w:pPr>
            <w:r w:rsidRPr="00880313">
              <w:rPr>
                <w:rFonts w:eastAsia="Times New Roman" w:cs="Times New Roman"/>
                <w:b/>
                <w:lang w:eastAsia="bg-BG" w:bidi="bg-BG"/>
              </w:rPr>
              <w:t xml:space="preserve">3. Развитие на качеството максимална сила с </w:t>
            </w:r>
            <w:proofErr w:type="spellStart"/>
            <w:r w:rsidRPr="00880313">
              <w:rPr>
                <w:rFonts w:eastAsia="Times New Roman" w:cs="Times New Roman"/>
                <w:b/>
                <w:lang w:eastAsia="bg-BG" w:bidi="bg-BG"/>
              </w:rPr>
              <w:t>изомет</w:t>
            </w:r>
            <w:proofErr w:type="spellEnd"/>
            <w:r w:rsidRPr="00880313">
              <w:rPr>
                <w:rFonts w:eastAsia="Times New Roman" w:cs="Times New Roman"/>
                <w:b/>
                <w:lang w:eastAsia="bg-BG" w:bidi="bg-BG"/>
              </w:rPr>
              <w:t xml:space="preserve">- </w:t>
            </w:r>
            <w:proofErr w:type="spellStart"/>
            <w:r w:rsidRPr="00880313">
              <w:rPr>
                <w:rFonts w:eastAsia="Times New Roman" w:cs="Times New Roman"/>
                <w:b/>
                <w:lang w:eastAsia="bg-BG" w:bidi="bg-BG"/>
              </w:rPr>
              <w:t>ричен</w:t>
            </w:r>
            <w:proofErr w:type="spellEnd"/>
            <w:r w:rsidRPr="00880313">
              <w:rPr>
                <w:rFonts w:eastAsia="Times New Roman" w:cs="Times New Roman"/>
                <w:b/>
                <w:lang w:eastAsia="bg-BG" w:bidi="bg-BG"/>
              </w:rPr>
              <w:t xml:space="preserve"> метод</w:t>
            </w:r>
          </w:p>
          <w:p w14:paraId="7CDF0B74" w14:textId="77777777" w:rsidR="00880313" w:rsidRPr="00880313" w:rsidRDefault="00880313" w:rsidP="00880313">
            <w:pPr>
              <w:widowControl w:val="0"/>
              <w:numPr>
                <w:ilvl w:val="0"/>
                <w:numId w:val="430"/>
              </w:numPr>
              <w:tabs>
                <w:tab w:val="left" w:pos="763"/>
                <w:tab w:val="left" w:pos="764"/>
              </w:tabs>
              <w:autoSpaceDE w:val="0"/>
              <w:autoSpaceDN w:val="0"/>
              <w:spacing w:line="240" w:lineRule="auto"/>
              <w:ind w:right="260" w:firstLine="0"/>
              <w:jc w:val="left"/>
              <w:rPr>
                <w:rFonts w:eastAsia="Times New Roman" w:cs="Times New Roman"/>
                <w:lang w:eastAsia="bg-BG" w:bidi="bg-BG"/>
              </w:rPr>
            </w:pPr>
            <w:r w:rsidRPr="00880313">
              <w:rPr>
                <w:rFonts w:eastAsia="Times New Roman" w:cs="Times New Roman"/>
                <w:lang w:eastAsia="bg-BG" w:bidi="bg-BG"/>
              </w:rPr>
              <w:t xml:space="preserve">статична контракция </w:t>
            </w:r>
            <w:r w:rsidRPr="00880313">
              <w:rPr>
                <w:rFonts w:eastAsia="Times New Roman" w:cs="Times New Roman"/>
                <w:spacing w:val="-12"/>
                <w:lang w:eastAsia="bg-BG" w:bidi="bg-BG"/>
              </w:rPr>
              <w:t xml:space="preserve">в </w:t>
            </w:r>
            <w:r w:rsidRPr="00880313">
              <w:rPr>
                <w:rFonts w:eastAsia="Times New Roman" w:cs="Times New Roman"/>
                <w:lang w:eastAsia="bg-BG" w:bidi="bg-BG"/>
              </w:rPr>
              <w:t>положение – лицева</w:t>
            </w:r>
            <w:r w:rsidRPr="00880313">
              <w:rPr>
                <w:rFonts w:eastAsia="Times New Roman" w:cs="Times New Roman"/>
                <w:spacing w:val="-5"/>
                <w:lang w:eastAsia="bg-BG" w:bidi="bg-BG"/>
              </w:rPr>
              <w:t xml:space="preserve"> </w:t>
            </w:r>
            <w:r w:rsidRPr="00880313">
              <w:rPr>
                <w:rFonts w:eastAsia="Times New Roman" w:cs="Times New Roman"/>
                <w:lang w:eastAsia="bg-BG" w:bidi="bg-BG"/>
              </w:rPr>
              <w:t>опора</w:t>
            </w:r>
          </w:p>
          <w:p w14:paraId="13C76997" w14:textId="77777777" w:rsidR="00880313" w:rsidRPr="00880313" w:rsidRDefault="00880313" w:rsidP="00880313">
            <w:pPr>
              <w:widowControl w:val="0"/>
              <w:numPr>
                <w:ilvl w:val="0"/>
                <w:numId w:val="430"/>
              </w:numPr>
              <w:tabs>
                <w:tab w:val="left" w:pos="763"/>
                <w:tab w:val="left" w:pos="764"/>
              </w:tabs>
              <w:autoSpaceDE w:val="0"/>
              <w:autoSpaceDN w:val="0"/>
              <w:spacing w:line="240" w:lineRule="auto"/>
              <w:ind w:right="174" w:firstLine="0"/>
              <w:jc w:val="left"/>
              <w:rPr>
                <w:rFonts w:eastAsia="Times New Roman" w:cs="Times New Roman"/>
                <w:lang w:eastAsia="bg-BG" w:bidi="bg-BG"/>
              </w:rPr>
            </w:pPr>
            <w:r w:rsidRPr="00880313">
              <w:rPr>
                <w:rFonts w:eastAsia="Times New Roman" w:cs="Times New Roman"/>
                <w:lang w:eastAsia="bg-BG" w:bidi="bg-BG"/>
              </w:rPr>
              <w:t>статична контракция в положение „</w:t>
            </w:r>
            <w:proofErr w:type="spellStart"/>
            <w:r w:rsidRPr="00880313">
              <w:rPr>
                <w:rFonts w:eastAsia="Times New Roman" w:cs="Times New Roman"/>
                <w:lang w:eastAsia="bg-BG" w:bidi="bg-BG"/>
              </w:rPr>
              <w:t>планк</w:t>
            </w:r>
            <w:proofErr w:type="spellEnd"/>
            <w:r w:rsidRPr="00880313">
              <w:rPr>
                <w:rFonts w:eastAsia="Times New Roman" w:cs="Times New Roman"/>
                <w:lang w:eastAsia="bg-BG" w:bidi="bg-BG"/>
              </w:rPr>
              <w:t>“ (лицев</w:t>
            </w:r>
            <w:r w:rsidRPr="00880313">
              <w:rPr>
                <w:rFonts w:eastAsia="Times New Roman" w:cs="Times New Roman"/>
                <w:spacing w:val="-11"/>
                <w:lang w:eastAsia="bg-BG" w:bidi="bg-BG"/>
              </w:rPr>
              <w:t xml:space="preserve"> </w:t>
            </w:r>
            <w:proofErr w:type="spellStart"/>
            <w:r w:rsidRPr="00880313">
              <w:rPr>
                <w:rFonts w:eastAsia="Times New Roman" w:cs="Times New Roman"/>
                <w:lang w:eastAsia="bg-BG" w:bidi="bg-BG"/>
              </w:rPr>
              <w:t>лег</w:t>
            </w:r>
            <w:proofErr w:type="spellEnd"/>
            <w:r w:rsidRPr="00880313">
              <w:rPr>
                <w:rFonts w:eastAsia="Times New Roman" w:cs="Times New Roman"/>
                <w:lang w:eastAsia="bg-BG" w:bidi="bg-BG"/>
              </w:rPr>
              <w:t xml:space="preserve"> с </w:t>
            </w:r>
            <w:proofErr w:type="spellStart"/>
            <w:r w:rsidRPr="00880313">
              <w:rPr>
                <w:rFonts w:eastAsia="Times New Roman" w:cs="Times New Roman"/>
                <w:lang w:eastAsia="bg-BG" w:bidi="bg-BG"/>
              </w:rPr>
              <w:t>мишнична</w:t>
            </w:r>
            <w:proofErr w:type="spellEnd"/>
            <w:r w:rsidRPr="00880313">
              <w:rPr>
                <w:rFonts w:eastAsia="Times New Roman" w:cs="Times New Roman"/>
                <w:spacing w:val="-3"/>
                <w:lang w:eastAsia="bg-BG" w:bidi="bg-BG"/>
              </w:rPr>
              <w:t xml:space="preserve"> </w:t>
            </w:r>
            <w:r w:rsidRPr="00880313">
              <w:rPr>
                <w:rFonts w:eastAsia="Times New Roman" w:cs="Times New Roman"/>
                <w:lang w:eastAsia="bg-BG" w:bidi="bg-BG"/>
              </w:rPr>
              <w:t>опора)</w:t>
            </w:r>
          </w:p>
          <w:p w14:paraId="642A707D" w14:textId="77777777" w:rsidR="00880313" w:rsidRPr="00880313" w:rsidRDefault="00880313" w:rsidP="00880313">
            <w:pPr>
              <w:widowControl w:val="0"/>
              <w:autoSpaceDE w:val="0"/>
              <w:autoSpaceDN w:val="0"/>
              <w:spacing w:line="240" w:lineRule="auto"/>
              <w:ind w:left="55" w:right="51" w:firstLine="0"/>
              <w:jc w:val="left"/>
              <w:rPr>
                <w:rFonts w:eastAsia="Times New Roman" w:cs="Times New Roman"/>
                <w:lang w:eastAsia="bg-BG" w:bidi="bg-BG"/>
              </w:rPr>
            </w:pPr>
            <w:r w:rsidRPr="00880313">
              <w:rPr>
                <w:rFonts w:eastAsia="Times New Roman" w:cs="Times New Roman"/>
                <w:lang w:eastAsia="bg-BG" w:bidi="bg-BG"/>
              </w:rPr>
              <w:t xml:space="preserve">статична контракция в </w:t>
            </w:r>
            <w:proofErr w:type="spellStart"/>
            <w:r w:rsidRPr="00880313">
              <w:rPr>
                <w:rFonts w:eastAsia="Times New Roman" w:cs="Times New Roman"/>
                <w:lang w:eastAsia="bg-BG" w:bidi="bg-BG"/>
              </w:rPr>
              <w:t>положе</w:t>
            </w:r>
            <w:proofErr w:type="spellEnd"/>
            <w:r w:rsidRPr="00880313">
              <w:rPr>
                <w:rFonts w:eastAsia="Times New Roman" w:cs="Times New Roman"/>
                <w:lang w:eastAsia="bg-BG" w:bidi="bg-BG"/>
              </w:rPr>
              <w:t>- ние полуклек или позиция</w:t>
            </w:r>
          </w:p>
          <w:p w14:paraId="4B2A52D0" w14:textId="77777777" w:rsidR="00880313" w:rsidRPr="00880313" w:rsidRDefault="00880313" w:rsidP="00880313">
            <w:pPr>
              <w:widowControl w:val="0"/>
              <w:autoSpaceDE w:val="0"/>
              <w:autoSpaceDN w:val="0"/>
              <w:spacing w:line="266" w:lineRule="exact"/>
              <w:ind w:left="55" w:firstLine="0"/>
              <w:jc w:val="left"/>
              <w:rPr>
                <w:rFonts w:eastAsia="Times New Roman" w:cs="Times New Roman"/>
                <w:lang w:eastAsia="bg-BG" w:bidi="bg-BG"/>
              </w:rPr>
            </w:pPr>
            <w:r w:rsidRPr="00880313">
              <w:rPr>
                <w:rFonts w:eastAsia="Times New Roman" w:cs="Times New Roman"/>
                <w:lang w:eastAsia="bg-BG" w:bidi="bg-BG"/>
              </w:rPr>
              <w:t>„</w:t>
            </w:r>
            <w:proofErr w:type="spellStart"/>
            <w:r w:rsidRPr="00880313">
              <w:rPr>
                <w:rFonts w:eastAsia="Times New Roman" w:cs="Times New Roman"/>
                <w:lang w:eastAsia="bg-BG" w:bidi="bg-BG"/>
              </w:rPr>
              <w:t>Киба</w:t>
            </w:r>
            <w:proofErr w:type="spellEnd"/>
            <w:r w:rsidRPr="00880313">
              <w:rPr>
                <w:rFonts w:eastAsia="Times New Roman" w:cs="Times New Roman"/>
                <w:lang w:eastAsia="bg-BG" w:bidi="bg-BG"/>
              </w:rPr>
              <w:t xml:space="preserve"> дачи“</w:t>
            </w:r>
          </w:p>
        </w:tc>
        <w:tc>
          <w:tcPr>
            <w:tcW w:w="907" w:type="dxa"/>
            <w:tcBorders>
              <w:bottom w:val="nil"/>
            </w:tcBorders>
          </w:tcPr>
          <w:p w14:paraId="31B7C284" w14:textId="77777777" w:rsidR="00880313" w:rsidRPr="00880313" w:rsidRDefault="00880313" w:rsidP="00880313">
            <w:pPr>
              <w:widowControl w:val="0"/>
              <w:autoSpaceDE w:val="0"/>
              <w:autoSpaceDN w:val="0"/>
              <w:spacing w:before="1" w:line="240" w:lineRule="auto"/>
              <w:ind w:firstLine="0"/>
              <w:jc w:val="left"/>
              <w:rPr>
                <w:rFonts w:eastAsia="Times New Roman" w:cs="Times New Roman"/>
                <w:sz w:val="23"/>
                <w:lang w:eastAsia="bg-BG" w:bidi="bg-BG"/>
              </w:rPr>
            </w:pPr>
          </w:p>
          <w:p w14:paraId="71AE0A55" w14:textId="77777777" w:rsidR="00880313" w:rsidRPr="00880313" w:rsidRDefault="00880313" w:rsidP="00880313">
            <w:pPr>
              <w:widowControl w:val="0"/>
              <w:autoSpaceDE w:val="0"/>
              <w:autoSpaceDN w:val="0"/>
              <w:spacing w:line="240" w:lineRule="auto"/>
              <w:ind w:left="46" w:right="37" w:firstLine="0"/>
              <w:jc w:val="center"/>
              <w:rPr>
                <w:rFonts w:eastAsia="Times New Roman" w:cs="Times New Roman"/>
                <w:lang w:eastAsia="bg-BG" w:bidi="bg-BG"/>
              </w:rPr>
            </w:pPr>
            <w:r w:rsidRPr="00880313">
              <w:rPr>
                <w:rFonts w:eastAsia="Times New Roman" w:cs="Times New Roman"/>
                <w:lang w:eastAsia="bg-BG" w:bidi="bg-BG"/>
              </w:rPr>
              <w:t>10 мин</w:t>
            </w:r>
          </w:p>
        </w:tc>
        <w:tc>
          <w:tcPr>
            <w:tcW w:w="1135" w:type="dxa"/>
            <w:tcBorders>
              <w:bottom w:val="nil"/>
            </w:tcBorders>
          </w:tcPr>
          <w:p w14:paraId="3CCF4A8D"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tc>
        <w:tc>
          <w:tcPr>
            <w:tcW w:w="3103" w:type="dxa"/>
            <w:tcBorders>
              <w:bottom w:val="nil"/>
            </w:tcBorders>
          </w:tcPr>
          <w:p w14:paraId="776BDDCF" w14:textId="77777777" w:rsidR="00880313" w:rsidRPr="00880313" w:rsidRDefault="00880313" w:rsidP="00880313">
            <w:pPr>
              <w:widowControl w:val="0"/>
              <w:autoSpaceDE w:val="0"/>
              <w:autoSpaceDN w:val="0"/>
              <w:spacing w:line="240" w:lineRule="auto"/>
              <w:ind w:left="56" w:right="39" w:firstLine="0"/>
              <w:rPr>
                <w:rFonts w:eastAsia="Times New Roman" w:cs="Times New Roman"/>
                <w:lang w:eastAsia="bg-BG" w:bidi="bg-BG"/>
              </w:rPr>
            </w:pPr>
            <w:r w:rsidRPr="00880313">
              <w:rPr>
                <w:rFonts w:eastAsia="Times New Roman" w:cs="Times New Roman"/>
                <w:lang w:eastAsia="bg-BG" w:bidi="bg-BG"/>
              </w:rPr>
              <w:t xml:space="preserve">Имитация на състезателен процес или изпит за техни- </w:t>
            </w:r>
            <w:proofErr w:type="spellStart"/>
            <w:r w:rsidRPr="00880313">
              <w:rPr>
                <w:rFonts w:eastAsia="Times New Roman" w:cs="Times New Roman"/>
                <w:lang w:eastAsia="bg-BG" w:bidi="bg-BG"/>
              </w:rPr>
              <w:t>ческа</w:t>
            </w:r>
            <w:proofErr w:type="spellEnd"/>
            <w:r w:rsidRPr="00880313">
              <w:rPr>
                <w:rFonts w:eastAsia="Times New Roman" w:cs="Times New Roman"/>
                <w:lang w:eastAsia="bg-BG" w:bidi="bg-BG"/>
              </w:rPr>
              <w:t xml:space="preserve"> степен</w:t>
            </w:r>
          </w:p>
        </w:tc>
      </w:tr>
      <w:tr w:rsidR="00880313" w:rsidRPr="00880313" w14:paraId="1802F05B" w14:textId="77777777" w:rsidTr="00880313">
        <w:trPr>
          <w:trHeight w:val="1370"/>
        </w:trPr>
        <w:tc>
          <w:tcPr>
            <w:tcW w:w="422" w:type="dxa"/>
            <w:vMerge/>
            <w:tcBorders>
              <w:top w:val="nil"/>
            </w:tcBorders>
          </w:tcPr>
          <w:p w14:paraId="496A1158" w14:textId="77777777" w:rsidR="00880313" w:rsidRPr="00880313" w:rsidRDefault="00880313" w:rsidP="00880313">
            <w:pPr>
              <w:widowControl w:val="0"/>
              <w:autoSpaceDE w:val="0"/>
              <w:autoSpaceDN w:val="0"/>
              <w:spacing w:line="240" w:lineRule="auto"/>
              <w:ind w:firstLine="0"/>
              <w:jc w:val="left"/>
              <w:rPr>
                <w:rFonts w:eastAsia="Times New Roman" w:cs="Times New Roman"/>
                <w:sz w:val="2"/>
                <w:szCs w:val="2"/>
                <w:lang w:eastAsia="bg-BG" w:bidi="bg-BG"/>
              </w:rPr>
            </w:pPr>
          </w:p>
        </w:tc>
        <w:tc>
          <w:tcPr>
            <w:tcW w:w="3358" w:type="dxa"/>
            <w:vMerge/>
            <w:tcBorders>
              <w:top w:val="nil"/>
            </w:tcBorders>
          </w:tcPr>
          <w:p w14:paraId="05282EF2" w14:textId="77777777" w:rsidR="00880313" w:rsidRPr="00880313" w:rsidRDefault="00880313" w:rsidP="00880313">
            <w:pPr>
              <w:widowControl w:val="0"/>
              <w:autoSpaceDE w:val="0"/>
              <w:autoSpaceDN w:val="0"/>
              <w:spacing w:line="240" w:lineRule="auto"/>
              <w:ind w:firstLine="0"/>
              <w:jc w:val="left"/>
              <w:rPr>
                <w:rFonts w:eastAsia="Times New Roman" w:cs="Times New Roman"/>
                <w:sz w:val="2"/>
                <w:szCs w:val="2"/>
                <w:lang w:eastAsia="bg-BG" w:bidi="bg-BG"/>
              </w:rPr>
            </w:pPr>
          </w:p>
        </w:tc>
        <w:tc>
          <w:tcPr>
            <w:tcW w:w="907" w:type="dxa"/>
            <w:tcBorders>
              <w:top w:val="nil"/>
              <w:bottom w:val="nil"/>
            </w:tcBorders>
          </w:tcPr>
          <w:p w14:paraId="719DB0D5"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tc>
        <w:tc>
          <w:tcPr>
            <w:tcW w:w="1135" w:type="dxa"/>
            <w:tcBorders>
              <w:top w:val="nil"/>
              <w:bottom w:val="nil"/>
            </w:tcBorders>
          </w:tcPr>
          <w:p w14:paraId="4995E10D" w14:textId="77777777" w:rsidR="00880313" w:rsidRPr="00880313" w:rsidRDefault="00880313" w:rsidP="00880313">
            <w:pPr>
              <w:widowControl w:val="0"/>
              <w:autoSpaceDE w:val="0"/>
              <w:autoSpaceDN w:val="0"/>
              <w:spacing w:before="125" w:line="240" w:lineRule="auto"/>
              <w:ind w:left="403" w:hanging="202"/>
              <w:jc w:val="left"/>
              <w:rPr>
                <w:rFonts w:eastAsia="Times New Roman" w:cs="Times New Roman"/>
                <w:lang w:eastAsia="bg-BG" w:bidi="bg-BG"/>
              </w:rPr>
            </w:pPr>
            <w:r w:rsidRPr="00880313">
              <w:rPr>
                <w:rFonts w:eastAsia="Times New Roman" w:cs="Times New Roman"/>
                <w:lang w:eastAsia="bg-BG" w:bidi="bg-BG"/>
              </w:rPr>
              <w:t xml:space="preserve">4 по </w:t>
            </w:r>
            <w:r w:rsidRPr="00880313">
              <w:rPr>
                <w:rFonts w:eastAsia="Times New Roman" w:cs="Times New Roman"/>
                <w:spacing w:val="-8"/>
                <w:lang w:eastAsia="bg-BG" w:bidi="bg-BG"/>
              </w:rPr>
              <w:t xml:space="preserve">30 </w:t>
            </w:r>
            <w:r w:rsidRPr="00880313">
              <w:rPr>
                <w:rFonts w:eastAsia="Times New Roman" w:cs="Times New Roman"/>
                <w:lang w:eastAsia="bg-BG" w:bidi="bg-BG"/>
              </w:rPr>
              <w:t>сек</w:t>
            </w:r>
          </w:p>
          <w:p w14:paraId="15E78B5D" w14:textId="77777777" w:rsidR="00880313" w:rsidRPr="00880313" w:rsidRDefault="00880313" w:rsidP="00880313">
            <w:pPr>
              <w:widowControl w:val="0"/>
              <w:autoSpaceDE w:val="0"/>
              <w:autoSpaceDN w:val="0"/>
              <w:spacing w:line="240" w:lineRule="auto"/>
              <w:ind w:left="403" w:hanging="202"/>
              <w:jc w:val="left"/>
              <w:rPr>
                <w:rFonts w:eastAsia="Times New Roman" w:cs="Times New Roman"/>
                <w:lang w:eastAsia="bg-BG" w:bidi="bg-BG"/>
              </w:rPr>
            </w:pPr>
            <w:r w:rsidRPr="00880313">
              <w:rPr>
                <w:rFonts w:eastAsia="Times New Roman" w:cs="Times New Roman"/>
                <w:lang w:eastAsia="bg-BG" w:bidi="bg-BG"/>
              </w:rPr>
              <w:t xml:space="preserve">4 по </w:t>
            </w:r>
            <w:r w:rsidRPr="00880313">
              <w:rPr>
                <w:rFonts w:eastAsia="Times New Roman" w:cs="Times New Roman"/>
                <w:spacing w:val="-8"/>
                <w:lang w:eastAsia="bg-BG" w:bidi="bg-BG"/>
              </w:rPr>
              <w:t xml:space="preserve">30 </w:t>
            </w:r>
            <w:r w:rsidRPr="00880313">
              <w:rPr>
                <w:rFonts w:eastAsia="Times New Roman" w:cs="Times New Roman"/>
                <w:lang w:eastAsia="bg-BG" w:bidi="bg-BG"/>
              </w:rPr>
              <w:t>сек</w:t>
            </w:r>
          </w:p>
        </w:tc>
        <w:tc>
          <w:tcPr>
            <w:tcW w:w="3103" w:type="dxa"/>
            <w:tcBorders>
              <w:top w:val="nil"/>
              <w:bottom w:val="nil"/>
            </w:tcBorders>
          </w:tcPr>
          <w:p w14:paraId="6EDA27E1" w14:textId="77777777" w:rsidR="00880313" w:rsidRPr="00880313" w:rsidRDefault="00880313" w:rsidP="00880313">
            <w:pPr>
              <w:widowControl w:val="0"/>
              <w:autoSpaceDE w:val="0"/>
              <w:autoSpaceDN w:val="0"/>
              <w:spacing w:before="10" w:line="240" w:lineRule="auto"/>
              <w:ind w:firstLine="0"/>
              <w:jc w:val="left"/>
              <w:rPr>
                <w:rFonts w:eastAsia="Times New Roman" w:cs="Times New Roman"/>
                <w:sz w:val="34"/>
                <w:lang w:eastAsia="bg-BG" w:bidi="bg-BG"/>
              </w:rPr>
            </w:pPr>
          </w:p>
          <w:p w14:paraId="4238CC50" w14:textId="77777777" w:rsidR="00880313" w:rsidRPr="00880313" w:rsidRDefault="00880313" w:rsidP="00880313">
            <w:pPr>
              <w:widowControl w:val="0"/>
              <w:autoSpaceDE w:val="0"/>
              <w:autoSpaceDN w:val="0"/>
              <w:spacing w:line="240" w:lineRule="auto"/>
              <w:ind w:left="56" w:right="196" w:firstLine="0"/>
              <w:jc w:val="left"/>
              <w:rPr>
                <w:rFonts w:eastAsia="Times New Roman" w:cs="Times New Roman"/>
                <w:lang w:eastAsia="bg-BG" w:bidi="bg-BG"/>
              </w:rPr>
            </w:pPr>
            <w:r w:rsidRPr="00880313">
              <w:rPr>
                <w:rFonts w:eastAsia="Times New Roman" w:cs="Times New Roman"/>
                <w:lang w:eastAsia="bg-BG" w:bidi="bg-BG"/>
              </w:rPr>
              <w:t>Групата се строява в кръг и изпълнява упражнението</w:t>
            </w:r>
          </w:p>
        </w:tc>
      </w:tr>
      <w:tr w:rsidR="00880313" w:rsidRPr="00880313" w14:paraId="56B9EB8D" w14:textId="77777777" w:rsidTr="00880313">
        <w:trPr>
          <w:trHeight w:val="963"/>
        </w:trPr>
        <w:tc>
          <w:tcPr>
            <w:tcW w:w="422" w:type="dxa"/>
            <w:vMerge/>
            <w:tcBorders>
              <w:top w:val="nil"/>
            </w:tcBorders>
          </w:tcPr>
          <w:p w14:paraId="43CB9DFD" w14:textId="77777777" w:rsidR="00880313" w:rsidRPr="00880313" w:rsidRDefault="00880313" w:rsidP="00880313">
            <w:pPr>
              <w:widowControl w:val="0"/>
              <w:autoSpaceDE w:val="0"/>
              <w:autoSpaceDN w:val="0"/>
              <w:spacing w:line="240" w:lineRule="auto"/>
              <w:ind w:firstLine="0"/>
              <w:jc w:val="left"/>
              <w:rPr>
                <w:rFonts w:eastAsia="Times New Roman" w:cs="Times New Roman"/>
                <w:sz w:val="2"/>
                <w:szCs w:val="2"/>
                <w:lang w:eastAsia="bg-BG" w:bidi="bg-BG"/>
              </w:rPr>
            </w:pPr>
          </w:p>
        </w:tc>
        <w:tc>
          <w:tcPr>
            <w:tcW w:w="3358" w:type="dxa"/>
            <w:vMerge/>
            <w:tcBorders>
              <w:top w:val="nil"/>
            </w:tcBorders>
          </w:tcPr>
          <w:p w14:paraId="7578BEF6" w14:textId="77777777" w:rsidR="00880313" w:rsidRPr="00880313" w:rsidRDefault="00880313" w:rsidP="00880313">
            <w:pPr>
              <w:widowControl w:val="0"/>
              <w:autoSpaceDE w:val="0"/>
              <w:autoSpaceDN w:val="0"/>
              <w:spacing w:line="240" w:lineRule="auto"/>
              <w:ind w:firstLine="0"/>
              <w:jc w:val="left"/>
              <w:rPr>
                <w:rFonts w:eastAsia="Times New Roman" w:cs="Times New Roman"/>
                <w:sz w:val="2"/>
                <w:szCs w:val="2"/>
                <w:lang w:eastAsia="bg-BG" w:bidi="bg-BG"/>
              </w:rPr>
            </w:pPr>
          </w:p>
        </w:tc>
        <w:tc>
          <w:tcPr>
            <w:tcW w:w="907" w:type="dxa"/>
            <w:tcBorders>
              <w:top w:val="nil"/>
            </w:tcBorders>
          </w:tcPr>
          <w:p w14:paraId="3442CB38"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tc>
        <w:tc>
          <w:tcPr>
            <w:tcW w:w="1135" w:type="dxa"/>
            <w:tcBorders>
              <w:top w:val="nil"/>
            </w:tcBorders>
          </w:tcPr>
          <w:p w14:paraId="017AF3BF" w14:textId="77777777" w:rsidR="00880313" w:rsidRPr="00880313" w:rsidRDefault="00880313" w:rsidP="00880313">
            <w:pPr>
              <w:widowControl w:val="0"/>
              <w:autoSpaceDE w:val="0"/>
              <w:autoSpaceDN w:val="0"/>
              <w:spacing w:before="125" w:line="240" w:lineRule="auto"/>
              <w:ind w:left="403" w:right="175" w:hanging="202"/>
              <w:jc w:val="left"/>
              <w:rPr>
                <w:rFonts w:eastAsia="Times New Roman" w:cs="Times New Roman"/>
                <w:lang w:eastAsia="bg-BG" w:bidi="bg-BG"/>
              </w:rPr>
            </w:pPr>
            <w:r w:rsidRPr="00880313">
              <w:rPr>
                <w:rFonts w:eastAsia="Times New Roman" w:cs="Times New Roman"/>
                <w:lang w:eastAsia="bg-BG" w:bidi="bg-BG"/>
              </w:rPr>
              <w:t>4 по 30 сек</w:t>
            </w:r>
          </w:p>
        </w:tc>
        <w:tc>
          <w:tcPr>
            <w:tcW w:w="3103" w:type="dxa"/>
            <w:tcBorders>
              <w:top w:val="nil"/>
            </w:tcBorders>
          </w:tcPr>
          <w:p w14:paraId="64E5960A"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tc>
      </w:tr>
      <w:tr w:rsidR="00880313" w:rsidRPr="00880313" w14:paraId="2BB109C2" w14:textId="77777777" w:rsidTr="00880313">
        <w:trPr>
          <w:trHeight w:val="1648"/>
        </w:trPr>
        <w:tc>
          <w:tcPr>
            <w:tcW w:w="422" w:type="dxa"/>
            <w:vMerge w:val="restart"/>
            <w:textDirection w:val="btLr"/>
          </w:tcPr>
          <w:p w14:paraId="358E776F" w14:textId="77777777" w:rsidR="00880313" w:rsidRPr="00880313" w:rsidRDefault="00880313" w:rsidP="00880313">
            <w:pPr>
              <w:widowControl w:val="0"/>
              <w:autoSpaceDE w:val="0"/>
              <w:autoSpaceDN w:val="0"/>
              <w:spacing w:before="71" w:line="240" w:lineRule="auto"/>
              <w:ind w:left="794" w:firstLine="0"/>
              <w:jc w:val="left"/>
              <w:rPr>
                <w:rFonts w:eastAsia="Times New Roman" w:cs="Times New Roman"/>
                <w:b/>
                <w:lang w:eastAsia="bg-BG" w:bidi="bg-BG"/>
              </w:rPr>
            </w:pPr>
            <w:r w:rsidRPr="00880313">
              <w:rPr>
                <w:rFonts w:eastAsia="Times New Roman" w:cs="Times New Roman"/>
                <w:b/>
                <w:lang w:eastAsia="bg-BG" w:bidi="bg-BG"/>
              </w:rPr>
              <w:t>Заключителна (10 мин)</w:t>
            </w:r>
          </w:p>
        </w:tc>
        <w:tc>
          <w:tcPr>
            <w:tcW w:w="3358" w:type="dxa"/>
            <w:tcBorders>
              <w:bottom w:val="nil"/>
            </w:tcBorders>
          </w:tcPr>
          <w:p w14:paraId="3588B6CA" w14:textId="77777777" w:rsidR="00880313" w:rsidRPr="00880313" w:rsidRDefault="00880313" w:rsidP="00880313">
            <w:pPr>
              <w:widowControl w:val="0"/>
              <w:autoSpaceDE w:val="0"/>
              <w:autoSpaceDN w:val="0"/>
              <w:spacing w:line="268" w:lineRule="exact"/>
              <w:ind w:left="55" w:firstLine="0"/>
              <w:jc w:val="left"/>
              <w:rPr>
                <w:rFonts w:eastAsia="Times New Roman" w:cs="Times New Roman"/>
                <w:b/>
                <w:lang w:eastAsia="bg-BG" w:bidi="bg-BG"/>
              </w:rPr>
            </w:pPr>
            <w:r w:rsidRPr="00880313">
              <w:rPr>
                <w:rFonts w:eastAsia="Times New Roman" w:cs="Times New Roman"/>
                <w:b/>
                <w:lang w:eastAsia="bg-BG" w:bidi="bg-BG"/>
              </w:rPr>
              <w:t>1. Упражнения за гъвкавост</w:t>
            </w:r>
          </w:p>
          <w:p w14:paraId="58D93893" w14:textId="77777777" w:rsidR="00880313" w:rsidRPr="00880313" w:rsidRDefault="00880313" w:rsidP="00880313">
            <w:pPr>
              <w:widowControl w:val="0"/>
              <w:numPr>
                <w:ilvl w:val="0"/>
                <w:numId w:val="429"/>
              </w:numPr>
              <w:tabs>
                <w:tab w:val="left" w:pos="284"/>
              </w:tabs>
              <w:autoSpaceDE w:val="0"/>
              <w:autoSpaceDN w:val="0"/>
              <w:spacing w:line="240" w:lineRule="auto"/>
              <w:ind w:right="226"/>
              <w:jc w:val="left"/>
              <w:rPr>
                <w:rFonts w:eastAsia="Times New Roman" w:cs="Times New Roman"/>
                <w:lang w:eastAsia="bg-BG" w:bidi="bg-BG"/>
              </w:rPr>
            </w:pPr>
            <w:r w:rsidRPr="00880313">
              <w:rPr>
                <w:rFonts w:eastAsia="Times New Roman" w:cs="Times New Roman"/>
                <w:lang w:eastAsia="bg-BG" w:bidi="bg-BG"/>
              </w:rPr>
              <w:t xml:space="preserve">наклони на гърдите към ко- </w:t>
            </w:r>
            <w:proofErr w:type="spellStart"/>
            <w:r w:rsidRPr="00880313">
              <w:rPr>
                <w:rFonts w:eastAsia="Times New Roman" w:cs="Times New Roman"/>
                <w:lang w:eastAsia="bg-BG" w:bidi="bg-BG"/>
              </w:rPr>
              <w:t>лената</w:t>
            </w:r>
            <w:proofErr w:type="spellEnd"/>
            <w:r w:rsidRPr="00880313">
              <w:rPr>
                <w:rFonts w:eastAsia="Times New Roman" w:cs="Times New Roman"/>
                <w:lang w:eastAsia="bg-BG" w:bidi="bg-BG"/>
              </w:rPr>
              <w:t xml:space="preserve"> с прави</w:t>
            </w:r>
            <w:r w:rsidRPr="00880313">
              <w:rPr>
                <w:rFonts w:eastAsia="Times New Roman" w:cs="Times New Roman"/>
                <w:spacing w:val="-3"/>
                <w:lang w:eastAsia="bg-BG" w:bidi="bg-BG"/>
              </w:rPr>
              <w:t xml:space="preserve"> </w:t>
            </w:r>
            <w:r w:rsidRPr="00880313">
              <w:rPr>
                <w:rFonts w:eastAsia="Times New Roman" w:cs="Times New Roman"/>
                <w:lang w:eastAsia="bg-BG" w:bidi="bg-BG"/>
              </w:rPr>
              <w:t>крака</w:t>
            </w:r>
          </w:p>
          <w:p w14:paraId="205C4D66" w14:textId="77777777" w:rsidR="00880313" w:rsidRPr="00880313" w:rsidRDefault="00880313" w:rsidP="00880313">
            <w:pPr>
              <w:widowControl w:val="0"/>
              <w:numPr>
                <w:ilvl w:val="0"/>
                <w:numId w:val="429"/>
              </w:numPr>
              <w:tabs>
                <w:tab w:val="left" w:pos="284"/>
              </w:tabs>
              <w:autoSpaceDE w:val="0"/>
              <w:autoSpaceDN w:val="0"/>
              <w:spacing w:line="240" w:lineRule="auto"/>
              <w:ind w:hanging="229"/>
              <w:jc w:val="left"/>
              <w:rPr>
                <w:rFonts w:eastAsia="Times New Roman" w:cs="Times New Roman"/>
                <w:lang w:eastAsia="bg-BG" w:bidi="bg-BG"/>
              </w:rPr>
            </w:pPr>
            <w:r w:rsidRPr="00880313">
              <w:rPr>
                <w:rFonts w:eastAsia="Times New Roman" w:cs="Times New Roman"/>
                <w:lang w:eastAsia="bg-BG" w:bidi="bg-BG"/>
              </w:rPr>
              <w:t>шпагат</w:t>
            </w:r>
            <w:r w:rsidRPr="00880313">
              <w:rPr>
                <w:rFonts w:eastAsia="Times New Roman" w:cs="Times New Roman"/>
                <w:spacing w:val="-1"/>
                <w:lang w:eastAsia="bg-BG" w:bidi="bg-BG"/>
              </w:rPr>
              <w:t xml:space="preserve"> </w:t>
            </w:r>
            <w:r w:rsidRPr="00880313">
              <w:rPr>
                <w:rFonts w:eastAsia="Times New Roman" w:cs="Times New Roman"/>
                <w:lang w:eastAsia="bg-BG" w:bidi="bg-BG"/>
              </w:rPr>
              <w:t>мъжки</w:t>
            </w:r>
          </w:p>
          <w:p w14:paraId="10120E69" w14:textId="77777777" w:rsidR="00880313" w:rsidRPr="00880313" w:rsidRDefault="00880313" w:rsidP="00880313">
            <w:pPr>
              <w:widowControl w:val="0"/>
              <w:numPr>
                <w:ilvl w:val="0"/>
                <w:numId w:val="429"/>
              </w:numPr>
              <w:tabs>
                <w:tab w:val="left" w:pos="284"/>
              </w:tabs>
              <w:autoSpaceDE w:val="0"/>
              <w:autoSpaceDN w:val="0"/>
              <w:spacing w:line="240" w:lineRule="auto"/>
              <w:ind w:hanging="229"/>
              <w:jc w:val="left"/>
              <w:rPr>
                <w:rFonts w:eastAsia="Times New Roman" w:cs="Times New Roman"/>
                <w:lang w:eastAsia="bg-BG" w:bidi="bg-BG"/>
              </w:rPr>
            </w:pPr>
            <w:r w:rsidRPr="00880313">
              <w:rPr>
                <w:rFonts w:eastAsia="Times New Roman" w:cs="Times New Roman"/>
                <w:lang w:eastAsia="bg-BG" w:bidi="bg-BG"/>
              </w:rPr>
              <w:t>шпагат</w:t>
            </w:r>
            <w:r w:rsidRPr="00880313">
              <w:rPr>
                <w:rFonts w:eastAsia="Times New Roman" w:cs="Times New Roman"/>
                <w:spacing w:val="-1"/>
                <w:lang w:eastAsia="bg-BG" w:bidi="bg-BG"/>
              </w:rPr>
              <w:t xml:space="preserve"> </w:t>
            </w:r>
            <w:r w:rsidRPr="00880313">
              <w:rPr>
                <w:rFonts w:eastAsia="Times New Roman" w:cs="Times New Roman"/>
                <w:lang w:eastAsia="bg-BG" w:bidi="bg-BG"/>
              </w:rPr>
              <w:t>женски</w:t>
            </w:r>
          </w:p>
          <w:p w14:paraId="1FBF8925" w14:textId="77777777" w:rsidR="00880313" w:rsidRPr="00880313" w:rsidRDefault="00880313" w:rsidP="00880313">
            <w:pPr>
              <w:widowControl w:val="0"/>
              <w:numPr>
                <w:ilvl w:val="0"/>
                <w:numId w:val="429"/>
              </w:numPr>
              <w:tabs>
                <w:tab w:val="left" w:pos="284"/>
              </w:tabs>
              <w:autoSpaceDE w:val="0"/>
              <w:autoSpaceDN w:val="0"/>
              <w:spacing w:line="258" w:lineRule="exact"/>
              <w:ind w:hanging="229"/>
              <w:jc w:val="left"/>
              <w:rPr>
                <w:rFonts w:eastAsia="Times New Roman" w:cs="Times New Roman"/>
                <w:lang w:eastAsia="bg-BG" w:bidi="bg-BG"/>
              </w:rPr>
            </w:pPr>
            <w:r w:rsidRPr="00880313">
              <w:rPr>
                <w:rFonts w:eastAsia="Times New Roman" w:cs="Times New Roman"/>
                <w:lang w:eastAsia="bg-BG" w:bidi="bg-BG"/>
              </w:rPr>
              <w:t>мост</w:t>
            </w:r>
          </w:p>
        </w:tc>
        <w:tc>
          <w:tcPr>
            <w:tcW w:w="907" w:type="dxa"/>
            <w:tcBorders>
              <w:bottom w:val="nil"/>
            </w:tcBorders>
          </w:tcPr>
          <w:p w14:paraId="11FD105C" w14:textId="77777777" w:rsidR="00880313" w:rsidRPr="00880313" w:rsidRDefault="00880313" w:rsidP="00880313">
            <w:pPr>
              <w:widowControl w:val="0"/>
              <w:autoSpaceDE w:val="0"/>
              <w:autoSpaceDN w:val="0"/>
              <w:spacing w:line="265" w:lineRule="exact"/>
              <w:ind w:left="46" w:right="37" w:firstLine="0"/>
              <w:jc w:val="center"/>
              <w:rPr>
                <w:rFonts w:eastAsia="Times New Roman" w:cs="Times New Roman"/>
                <w:lang w:eastAsia="bg-BG" w:bidi="bg-BG"/>
              </w:rPr>
            </w:pPr>
            <w:r w:rsidRPr="00880313">
              <w:rPr>
                <w:rFonts w:eastAsia="Times New Roman" w:cs="Times New Roman"/>
                <w:lang w:eastAsia="bg-BG" w:bidi="bg-BG"/>
              </w:rPr>
              <w:t>8 мин</w:t>
            </w:r>
          </w:p>
        </w:tc>
        <w:tc>
          <w:tcPr>
            <w:tcW w:w="1135" w:type="dxa"/>
            <w:tcBorders>
              <w:bottom w:val="nil"/>
            </w:tcBorders>
          </w:tcPr>
          <w:p w14:paraId="34694A93"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465EC93C" w14:textId="77777777" w:rsidR="00880313" w:rsidRPr="00880313" w:rsidRDefault="00880313" w:rsidP="00880313">
            <w:pPr>
              <w:widowControl w:val="0"/>
              <w:autoSpaceDE w:val="0"/>
              <w:autoSpaceDN w:val="0"/>
              <w:spacing w:before="1" w:line="240" w:lineRule="auto"/>
              <w:ind w:firstLine="0"/>
              <w:jc w:val="left"/>
              <w:rPr>
                <w:rFonts w:eastAsia="Times New Roman" w:cs="Times New Roman"/>
                <w:sz w:val="21"/>
                <w:lang w:eastAsia="bg-BG" w:bidi="bg-BG"/>
              </w:rPr>
            </w:pPr>
          </w:p>
          <w:p w14:paraId="3D5AE8DA" w14:textId="77777777" w:rsidR="00880313" w:rsidRPr="00880313" w:rsidRDefault="00880313" w:rsidP="00880313">
            <w:pPr>
              <w:widowControl w:val="0"/>
              <w:autoSpaceDE w:val="0"/>
              <w:autoSpaceDN w:val="0"/>
              <w:spacing w:line="240" w:lineRule="auto"/>
              <w:ind w:left="146" w:firstLine="0"/>
              <w:jc w:val="left"/>
              <w:rPr>
                <w:rFonts w:eastAsia="Times New Roman" w:cs="Times New Roman"/>
                <w:lang w:eastAsia="bg-BG" w:bidi="bg-BG"/>
              </w:rPr>
            </w:pPr>
            <w:r w:rsidRPr="00880313">
              <w:rPr>
                <w:rFonts w:eastAsia="Times New Roman" w:cs="Times New Roman"/>
                <w:lang w:eastAsia="bg-BG" w:bidi="bg-BG"/>
              </w:rPr>
              <w:t>3x30</w:t>
            </w:r>
            <w:r w:rsidRPr="00880313">
              <w:rPr>
                <w:rFonts w:eastAsia="Times New Roman" w:cs="Times New Roman"/>
                <w:spacing w:val="2"/>
                <w:lang w:eastAsia="bg-BG" w:bidi="bg-BG"/>
              </w:rPr>
              <w:t xml:space="preserve"> </w:t>
            </w:r>
            <w:r w:rsidRPr="00880313">
              <w:rPr>
                <w:rFonts w:eastAsia="Times New Roman" w:cs="Times New Roman"/>
                <w:lang w:eastAsia="bg-BG" w:bidi="bg-BG"/>
              </w:rPr>
              <w:t>бр.</w:t>
            </w:r>
          </w:p>
          <w:p w14:paraId="63A3B5CE"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p w14:paraId="1A828C09" w14:textId="77777777" w:rsidR="00880313" w:rsidRPr="00880313" w:rsidRDefault="00880313" w:rsidP="00880313">
            <w:pPr>
              <w:widowControl w:val="0"/>
              <w:autoSpaceDE w:val="0"/>
              <w:autoSpaceDN w:val="0"/>
              <w:spacing w:line="270" w:lineRule="atLeast"/>
              <w:ind w:left="146" w:firstLine="0"/>
              <w:jc w:val="left"/>
              <w:rPr>
                <w:rFonts w:eastAsia="Times New Roman" w:cs="Times New Roman"/>
                <w:lang w:eastAsia="bg-BG" w:bidi="bg-BG"/>
              </w:rPr>
            </w:pPr>
            <w:r w:rsidRPr="00880313">
              <w:rPr>
                <w:rFonts w:eastAsia="Times New Roman" w:cs="Times New Roman"/>
                <w:lang w:eastAsia="bg-BG" w:bidi="bg-BG"/>
              </w:rPr>
              <w:t xml:space="preserve">3x30 </w:t>
            </w:r>
            <w:r w:rsidRPr="00880313">
              <w:rPr>
                <w:rFonts w:eastAsia="Times New Roman" w:cs="Times New Roman"/>
                <w:spacing w:val="-6"/>
                <w:lang w:eastAsia="bg-BG" w:bidi="bg-BG"/>
              </w:rPr>
              <w:t xml:space="preserve">бр. </w:t>
            </w:r>
            <w:r w:rsidRPr="00880313">
              <w:rPr>
                <w:rFonts w:eastAsia="Times New Roman" w:cs="Times New Roman"/>
                <w:lang w:eastAsia="bg-BG" w:bidi="bg-BG"/>
              </w:rPr>
              <w:t>3x60</w:t>
            </w:r>
            <w:r w:rsidRPr="00880313">
              <w:rPr>
                <w:rFonts w:eastAsia="Times New Roman" w:cs="Times New Roman"/>
                <w:spacing w:val="3"/>
                <w:lang w:eastAsia="bg-BG" w:bidi="bg-BG"/>
              </w:rPr>
              <w:t xml:space="preserve"> </w:t>
            </w:r>
            <w:r w:rsidRPr="00880313">
              <w:rPr>
                <w:rFonts w:eastAsia="Times New Roman" w:cs="Times New Roman"/>
                <w:spacing w:val="-6"/>
                <w:lang w:eastAsia="bg-BG" w:bidi="bg-BG"/>
              </w:rPr>
              <w:t>бр.</w:t>
            </w:r>
          </w:p>
        </w:tc>
        <w:tc>
          <w:tcPr>
            <w:tcW w:w="3103" w:type="dxa"/>
            <w:vMerge w:val="restart"/>
          </w:tcPr>
          <w:p w14:paraId="1D42F3D6" w14:textId="77777777" w:rsidR="00880313" w:rsidRPr="00880313" w:rsidRDefault="00880313" w:rsidP="00880313">
            <w:pPr>
              <w:widowControl w:val="0"/>
              <w:autoSpaceDE w:val="0"/>
              <w:autoSpaceDN w:val="0"/>
              <w:spacing w:line="240" w:lineRule="auto"/>
              <w:ind w:left="56" w:right="82" w:firstLine="0"/>
              <w:jc w:val="left"/>
              <w:rPr>
                <w:rFonts w:eastAsia="Times New Roman" w:cs="Times New Roman"/>
                <w:lang w:eastAsia="bg-BG" w:bidi="bg-BG"/>
              </w:rPr>
            </w:pPr>
            <w:r w:rsidRPr="00880313">
              <w:rPr>
                <w:rFonts w:eastAsia="Times New Roman" w:cs="Times New Roman"/>
                <w:lang w:eastAsia="bg-BG" w:bidi="bg-BG"/>
              </w:rPr>
              <w:t xml:space="preserve">Групата изпълнява </w:t>
            </w:r>
            <w:proofErr w:type="spellStart"/>
            <w:r w:rsidRPr="00880313">
              <w:rPr>
                <w:rFonts w:eastAsia="Times New Roman" w:cs="Times New Roman"/>
                <w:lang w:eastAsia="bg-BG" w:bidi="bg-BG"/>
              </w:rPr>
              <w:t>упражне</w:t>
            </w:r>
            <w:proofErr w:type="spellEnd"/>
            <w:r w:rsidRPr="00880313">
              <w:rPr>
                <w:rFonts w:eastAsia="Times New Roman" w:cs="Times New Roman"/>
                <w:lang w:eastAsia="bg-BG" w:bidi="bg-BG"/>
              </w:rPr>
              <w:t xml:space="preserve">- </w:t>
            </w:r>
            <w:proofErr w:type="spellStart"/>
            <w:r w:rsidRPr="00880313">
              <w:rPr>
                <w:rFonts w:eastAsia="Times New Roman" w:cs="Times New Roman"/>
                <w:lang w:eastAsia="bg-BG" w:bidi="bg-BG"/>
              </w:rPr>
              <w:t>нията</w:t>
            </w:r>
            <w:proofErr w:type="spellEnd"/>
            <w:r w:rsidRPr="00880313">
              <w:rPr>
                <w:rFonts w:eastAsia="Times New Roman" w:cs="Times New Roman"/>
                <w:lang w:eastAsia="bg-BG" w:bidi="bg-BG"/>
              </w:rPr>
              <w:t xml:space="preserve"> от седеж</w:t>
            </w:r>
          </w:p>
          <w:p w14:paraId="2C9125EB"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576885A8"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5FDC5D57" w14:textId="77777777" w:rsidR="00880313" w:rsidRPr="00880313" w:rsidRDefault="00880313" w:rsidP="00880313">
            <w:pPr>
              <w:widowControl w:val="0"/>
              <w:autoSpaceDE w:val="0"/>
              <w:autoSpaceDN w:val="0"/>
              <w:spacing w:before="220" w:line="240" w:lineRule="auto"/>
              <w:ind w:left="56" w:right="373" w:firstLine="0"/>
              <w:jc w:val="left"/>
              <w:rPr>
                <w:rFonts w:eastAsia="Times New Roman" w:cs="Times New Roman"/>
                <w:lang w:eastAsia="bg-BG" w:bidi="bg-BG"/>
              </w:rPr>
            </w:pPr>
            <w:r w:rsidRPr="00880313">
              <w:rPr>
                <w:rFonts w:eastAsia="Times New Roman" w:cs="Times New Roman"/>
                <w:lang w:eastAsia="bg-BG" w:bidi="bg-BG"/>
              </w:rPr>
              <w:t xml:space="preserve">По 30 броя на посока Трениращите застават по гръб (тилен </w:t>
            </w:r>
            <w:proofErr w:type="spellStart"/>
            <w:r w:rsidRPr="00880313">
              <w:rPr>
                <w:rFonts w:eastAsia="Times New Roman" w:cs="Times New Roman"/>
                <w:lang w:eastAsia="bg-BG" w:bidi="bg-BG"/>
              </w:rPr>
              <w:t>лег</w:t>
            </w:r>
            <w:proofErr w:type="spellEnd"/>
            <w:r w:rsidRPr="00880313">
              <w:rPr>
                <w:rFonts w:eastAsia="Times New Roman" w:cs="Times New Roman"/>
                <w:lang w:eastAsia="bg-BG" w:bidi="bg-BG"/>
              </w:rPr>
              <w:t xml:space="preserve">) Трениращите застават по корем (лицев </w:t>
            </w:r>
            <w:proofErr w:type="spellStart"/>
            <w:r w:rsidRPr="00880313">
              <w:rPr>
                <w:rFonts w:eastAsia="Times New Roman" w:cs="Times New Roman"/>
                <w:lang w:eastAsia="bg-BG" w:bidi="bg-BG"/>
              </w:rPr>
              <w:t>лег</w:t>
            </w:r>
            <w:proofErr w:type="spellEnd"/>
            <w:r w:rsidRPr="00880313">
              <w:rPr>
                <w:rFonts w:eastAsia="Times New Roman" w:cs="Times New Roman"/>
                <w:lang w:eastAsia="bg-BG" w:bidi="bg-BG"/>
              </w:rPr>
              <w:t xml:space="preserve">). Ръцете изпълняват </w:t>
            </w:r>
            <w:proofErr w:type="spellStart"/>
            <w:r w:rsidRPr="00880313">
              <w:rPr>
                <w:rFonts w:eastAsia="Times New Roman" w:cs="Times New Roman"/>
                <w:lang w:eastAsia="bg-BG" w:bidi="bg-BG"/>
              </w:rPr>
              <w:t>захват</w:t>
            </w:r>
            <w:proofErr w:type="spellEnd"/>
            <w:r w:rsidRPr="00880313">
              <w:rPr>
                <w:rFonts w:eastAsia="Times New Roman" w:cs="Times New Roman"/>
                <w:lang w:eastAsia="bg-BG" w:bidi="bg-BG"/>
              </w:rPr>
              <w:t xml:space="preserve"> на </w:t>
            </w:r>
            <w:proofErr w:type="spellStart"/>
            <w:r w:rsidRPr="00880313">
              <w:rPr>
                <w:rFonts w:eastAsia="Times New Roman" w:cs="Times New Roman"/>
                <w:lang w:eastAsia="bg-BG" w:bidi="bg-BG"/>
              </w:rPr>
              <w:t>кра</w:t>
            </w:r>
            <w:proofErr w:type="spellEnd"/>
            <w:r w:rsidRPr="00880313">
              <w:rPr>
                <w:rFonts w:eastAsia="Times New Roman" w:cs="Times New Roman"/>
                <w:lang w:eastAsia="bg-BG" w:bidi="bg-BG"/>
              </w:rPr>
              <w:t>- ката</w:t>
            </w:r>
          </w:p>
          <w:p w14:paraId="23F5AE3F"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p w14:paraId="232A5FFC" w14:textId="77777777" w:rsidR="00880313" w:rsidRPr="00880313" w:rsidRDefault="00880313" w:rsidP="00880313">
            <w:pPr>
              <w:widowControl w:val="0"/>
              <w:autoSpaceDE w:val="0"/>
              <w:autoSpaceDN w:val="0"/>
              <w:spacing w:line="270" w:lineRule="atLeast"/>
              <w:ind w:left="56" w:right="131" w:firstLine="0"/>
              <w:jc w:val="left"/>
              <w:rPr>
                <w:rFonts w:eastAsia="Times New Roman" w:cs="Times New Roman"/>
                <w:lang w:eastAsia="bg-BG" w:bidi="bg-BG"/>
              </w:rPr>
            </w:pPr>
            <w:r w:rsidRPr="00880313">
              <w:rPr>
                <w:rFonts w:eastAsia="Times New Roman" w:cs="Times New Roman"/>
                <w:lang w:eastAsia="bg-BG" w:bidi="bg-BG"/>
              </w:rPr>
              <w:t>Групата се строява в редица по един</w:t>
            </w:r>
          </w:p>
        </w:tc>
      </w:tr>
      <w:tr w:rsidR="00880313" w:rsidRPr="00880313" w14:paraId="5F63F344" w14:textId="77777777" w:rsidTr="00880313">
        <w:trPr>
          <w:trHeight w:val="266"/>
        </w:trPr>
        <w:tc>
          <w:tcPr>
            <w:tcW w:w="422" w:type="dxa"/>
            <w:vMerge/>
            <w:tcBorders>
              <w:top w:val="nil"/>
            </w:tcBorders>
            <w:textDirection w:val="btLr"/>
          </w:tcPr>
          <w:p w14:paraId="41D02EB1" w14:textId="77777777" w:rsidR="00880313" w:rsidRPr="00880313" w:rsidRDefault="00880313" w:rsidP="00880313">
            <w:pPr>
              <w:widowControl w:val="0"/>
              <w:autoSpaceDE w:val="0"/>
              <w:autoSpaceDN w:val="0"/>
              <w:spacing w:line="240" w:lineRule="auto"/>
              <w:ind w:firstLine="0"/>
              <w:jc w:val="left"/>
              <w:rPr>
                <w:rFonts w:eastAsia="Times New Roman" w:cs="Times New Roman"/>
                <w:sz w:val="2"/>
                <w:szCs w:val="2"/>
                <w:lang w:eastAsia="bg-BG" w:bidi="bg-BG"/>
              </w:rPr>
            </w:pPr>
          </w:p>
        </w:tc>
        <w:tc>
          <w:tcPr>
            <w:tcW w:w="3358" w:type="dxa"/>
            <w:tcBorders>
              <w:top w:val="nil"/>
              <w:bottom w:val="nil"/>
            </w:tcBorders>
          </w:tcPr>
          <w:p w14:paraId="6A9C269F" w14:textId="77777777" w:rsidR="00880313" w:rsidRPr="00880313" w:rsidRDefault="00880313" w:rsidP="00880313">
            <w:pPr>
              <w:widowControl w:val="0"/>
              <w:autoSpaceDE w:val="0"/>
              <w:autoSpaceDN w:val="0"/>
              <w:spacing w:line="240" w:lineRule="auto"/>
              <w:ind w:firstLine="0"/>
              <w:jc w:val="left"/>
              <w:rPr>
                <w:rFonts w:eastAsia="Times New Roman" w:cs="Times New Roman"/>
                <w:sz w:val="18"/>
                <w:lang w:eastAsia="bg-BG" w:bidi="bg-BG"/>
              </w:rPr>
            </w:pPr>
          </w:p>
        </w:tc>
        <w:tc>
          <w:tcPr>
            <w:tcW w:w="907" w:type="dxa"/>
            <w:tcBorders>
              <w:top w:val="nil"/>
              <w:bottom w:val="nil"/>
            </w:tcBorders>
          </w:tcPr>
          <w:p w14:paraId="0382984D" w14:textId="77777777" w:rsidR="00880313" w:rsidRPr="00880313" w:rsidRDefault="00880313" w:rsidP="00880313">
            <w:pPr>
              <w:widowControl w:val="0"/>
              <w:autoSpaceDE w:val="0"/>
              <w:autoSpaceDN w:val="0"/>
              <w:spacing w:line="246" w:lineRule="exact"/>
              <w:ind w:left="46" w:right="37" w:firstLine="0"/>
              <w:jc w:val="center"/>
              <w:rPr>
                <w:rFonts w:eastAsia="Times New Roman" w:cs="Times New Roman"/>
                <w:lang w:eastAsia="bg-BG" w:bidi="bg-BG"/>
              </w:rPr>
            </w:pPr>
            <w:r w:rsidRPr="00880313">
              <w:rPr>
                <w:rFonts w:eastAsia="Times New Roman" w:cs="Times New Roman"/>
                <w:lang w:eastAsia="bg-BG" w:bidi="bg-BG"/>
              </w:rPr>
              <w:t>30 сек</w:t>
            </w:r>
          </w:p>
        </w:tc>
        <w:tc>
          <w:tcPr>
            <w:tcW w:w="1135" w:type="dxa"/>
            <w:tcBorders>
              <w:top w:val="nil"/>
              <w:bottom w:val="nil"/>
            </w:tcBorders>
          </w:tcPr>
          <w:p w14:paraId="44198316" w14:textId="77777777" w:rsidR="00880313" w:rsidRPr="00880313" w:rsidRDefault="00880313" w:rsidP="00880313">
            <w:pPr>
              <w:widowControl w:val="0"/>
              <w:autoSpaceDE w:val="0"/>
              <w:autoSpaceDN w:val="0"/>
              <w:spacing w:line="240" w:lineRule="auto"/>
              <w:ind w:firstLine="0"/>
              <w:jc w:val="left"/>
              <w:rPr>
                <w:rFonts w:eastAsia="Times New Roman" w:cs="Times New Roman"/>
                <w:sz w:val="18"/>
                <w:lang w:eastAsia="bg-BG" w:bidi="bg-BG"/>
              </w:rPr>
            </w:pPr>
          </w:p>
        </w:tc>
        <w:tc>
          <w:tcPr>
            <w:tcW w:w="3103" w:type="dxa"/>
            <w:vMerge/>
            <w:tcBorders>
              <w:top w:val="nil"/>
            </w:tcBorders>
          </w:tcPr>
          <w:p w14:paraId="21C6B6EA" w14:textId="77777777" w:rsidR="00880313" w:rsidRPr="00880313" w:rsidRDefault="00880313" w:rsidP="00880313">
            <w:pPr>
              <w:widowControl w:val="0"/>
              <w:autoSpaceDE w:val="0"/>
              <w:autoSpaceDN w:val="0"/>
              <w:spacing w:line="240" w:lineRule="auto"/>
              <w:ind w:firstLine="0"/>
              <w:jc w:val="left"/>
              <w:rPr>
                <w:rFonts w:eastAsia="Times New Roman" w:cs="Times New Roman"/>
                <w:sz w:val="2"/>
                <w:szCs w:val="2"/>
                <w:lang w:eastAsia="bg-BG" w:bidi="bg-BG"/>
              </w:rPr>
            </w:pPr>
          </w:p>
        </w:tc>
      </w:tr>
      <w:tr w:rsidR="00880313" w:rsidRPr="00880313" w14:paraId="512D08F4" w14:textId="77777777" w:rsidTr="00880313">
        <w:trPr>
          <w:trHeight w:val="265"/>
        </w:trPr>
        <w:tc>
          <w:tcPr>
            <w:tcW w:w="422" w:type="dxa"/>
            <w:vMerge/>
            <w:tcBorders>
              <w:top w:val="nil"/>
            </w:tcBorders>
            <w:textDirection w:val="btLr"/>
          </w:tcPr>
          <w:p w14:paraId="187863C1" w14:textId="77777777" w:rsidR="00880313" w:rsidRPr="00880313" w:rsidRDefault="00880313" w:rsidP="00880313">
            <w:pPr>
              <w:widowControl w:val="0"/>
              <w:autoSpaceDE w:val="0"/>
              <w:autoSpaceDN w:val="0"/>
              <w:spacing w:line="240" w:lineRule="auto"/>
              <w:ind w:firstLine="0"/>
              <w:jc w:val="left"/>
              <w:rPr>
                <w:rFonts w:eastAsia="Times New Roman" w:cs="Times New Roman"/>
                <w:sz w:val="2"/>
                <w:szCs w:val="2"/>
                <w:lang w:eastAsia="bg-BG" w:bidi="bg-BG"/>
              </w:rPr>
            </w:pPr>
          </w:p>
        </w:tc>
        <w:tc>
          <w:tcPr>
            <w:tcW w:w="3358" w:type="dxa"/>
            <w:tcBorders>
              <w:top w:val="nil"/>
              <w:bottom w:val="nil"/>
            </w:tcBorders>
          </w:tcPr>
          <w:p w14:paraId="5D9793BE" w14:textId="77777777" w:rsidR="00880313" w:rsidRPr="00880313" w:rsidRDefault="00880313" w:rsidP="00880313">
            <w:pPr>
              <w:widowControl w:val="0"/>
              <w:tabs>
                <w:tab w:val="left" w:pos="763"/>
              </w:tabs>
              <w:autoSpaceDE w:val="0"/>
              <w:autoSpaceDN w:val="0"/>
              <w:spacing w:line="246" w:lineRule="exact"/>
              <w:ind w:left="55" w:firstLine="0"/>
              <w:jc w:val="left"/>
              <w:rPr>
                <w:rFonts w:eastAsia="Times New Roman" w:cs="Times New Roman"/>
                <w:lang w:eastAsia="bg-BG" w:bidi="bg-BG"/>
              </w:rPr>
            </w:pPr>
            <w:r w:rsidRPr="00880313">
              <w:rPr>
                <w:rFonts w:eastAsia="Times New Roman" w:cs="Times New Roman"/>
                <w:lang w:eastAsia="bg-BG" w:bidi="bg-BG"/>
              </w:rPr>
              <w:t>-</w:t>
            </w:r>
            <w:r w:rsidRPr="00880313">
              <w:rPr>
                <w:rFonts w:eastAsia="Times New Roman" w:cs="Times New Roman"/>
                <w:lang w:eastAsia="bg-BG" w:bidi="bg-BG"/>
              </w:rPr>
              <w:tab/>
              <w:t>лък</w:t>
            </w:r>
          </w:p>
        </w:tc>
        <w:tc>
          <w:tcPr>
            <w:tcW w:w="907" w:type="dxa"/>
            <w:tcBorders>
              <w:top w:val="nil"/>
              <w:bottom w:val="nil"/>
            </w:tcBorders>
          </w:tcPr>
          <w:p w14:paraId="1B0BB572" w14:textId="77777777" w:rsidR="00880313" w:rsidRPr="00880313" w:rsidRDefault="00880313" w:rsidP="00880313">
            <w:pPr>
              <w:widowControl w:val="0"/>
              <w:autoSpaceDE w:val="0"/>
              <w:autoSpaceDN w:val="0"/>
              <w:spacing w:line="240" w:lineRule="auto"/>
              <w:ind w:firstLine="0"/>
              <w:jc w:val="left"/>
              <w:rPr>
                <w:rFonts w:eastAsia="Times New Roman" w:cs="Times New Roman"/>
                <w:sz w:val="18"/>
                <w:lang w:eastAsia="bg-BG" w:bidi="bg-BG"/>
              </w:rPr>
            </w:pPr>
          </w:p>
        </w:tc>
        <w:tc>
          <w:tcPr>
            <w:tcW w:w="1135" w:type="dxa"/>
            <w:tcBorders>
              <w:top w:val="nil"/>
              <w:bottom w:val="nil"/>
            </w:tcBorders>
          </w:tcPr>
          <w:p w14:paraId="2B3C8C97" w14:textId="77777777" w:rsidR="00880313" w:rsidRPr="00880313" w:rsidRDefault="00880313" w:rsidP="00880313">
            <w:pPr>
              <w:widowControl w:val="0"/>
              <w:autoSpaceDE w:val="0"/>
              <w:autoSpaceDN w:val="0"/>
              <w:spacing w:line="240" w:lineRule="auto"/>
              <w:ind w:firstLine="0"/>
              <w:jc w:val="left"/>
              <w:rPr>
                <w:rFonts w:eastAsia="Times New Roman" w:cs="Times New Roman"/>
                <w:sz w:val="18"/>
                <w:lang w:eastAsia="bg-BG" w:bidi="bg-BG"/>
              </w:rPr>
            </w:pPr>
          </w:p>
        </w:tc>
        <w:tc>
          <w:tcPr>
            <w:tcW w:w="3103" w:type="dxa"/>
            <w:vMerge/>
            <w:tcBorders>
              <w:top w:val="nil"/>
            </w:tcBorders>
          </w:tcPr>
          <w:p w14:paraId="4CEA3CD8" w14:textId="77777777" w:rsidR="00880313" w:rsidRPr="00880313" w:rsidRDefault="00880313" w:rsidP="00880313">
            <w:pPr>
              <w:widowControl w:val="0"/>
              <w:autoSpaceDE w:val="0"/>
              <w:autoSpaceDN w:val="0"/>
              <w:spacing w:line="240" w:lineRule="auto"/>
              <w:ind w:firstLine="0"/>
              <w:jc w:val="left"/>
              <w:rPr>
                <w:rFonts w:eastAsia="Times New Roman" w:cs="Times New Roman"/>
                <w:sz w:val="2"/>
                <w:szCs w:val="2"/>
                <w:lang w:eastAsia="bg-BG" w:bidi="bg-BG"/>
              </w:rPr>
            </w:pPr>
          </w:p>
        </w:tc>
      </w:tr>
      <w:tr w:rsidR="00880313" w:rsidRPr="00880313" w14:paraId="2CCA2D8A" w14:textId="77777777" w:rsidTr="00880313">
        <w:trPr>
          <w:trHeight w:val="544"/>
        </w:trPr>
        <w:tc>
          <w:tcPr>
            <w:tcW w:w="422" w:type="dxa"/>
            <w:vMerge/>
            <w:tcBorders>
              <w:top w:val="nil"/>
            </w:tcBorders>
            <w:textDirection w:val="btLr"/>
          </w:tcPr>
          <w:p w14:paraId="47BD545A" w14:textId="77777777" w:rsidR="00880313" w:rsidRPr="00880313" w:rsidRDefault="00880313" w:rsidP="00880313">
            <w:pPr>
              <w:widowControl w:val="0"/>
              <w:autoSpaceDE w:val="0"/>
              <w:autoSpaceDN w:val="0"/>
              <w:spacing w:line="240" w:lineRule="auto"/>
              <w:ind w:firstLine="0"/>
              <w:jc w:val="left"/>
              <w:rPr>
                <w:rFonts w:eastAsia="Times New Roman" w:cs="Times New Roman"/>
                <w:sz w:val="2"/>
                <w:szCs w:val="2"/>
                <w:lang w:eastAsia="bg-BG" w:bidi="bg-BG"/>
              </w:rPr>
            </w:pPr>
          </w:p>
        </w:tc>
        <w:tc>
          <w:tcPr>
            <w:tcW w:w="3358" w:type="dxa"/>
            <w:tcBorders>
              <w:top w:val="nil"/>
              <w:bottom w:val="nil"/>
            </w:tcBorders>
          </w:tcPr>
          <w:p w14:paraId="4559E71F"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tc>
        <w:tc>
          <w:tcPr>
            <w:tcW w:w="907" w:type="dxa"/>
            <w:tcBorders>
              <w:top w:val="nil"/>
              <w:bottom w:val="nil"/>
            </w:tcBorders>
          </w:tcPr>
          <w:p w14:paraId="250475B7" w14:textId="77777777" w:rsidR="00880313" w:rsidRPr="00880313" w:rsidRDefault="00880313" w:rsidP="00880313">
            <w:pPr>
              <w:widowControl w:val="0"/>
              <w:autoSpaceDE w:val="0"/>
              <w:autoSpaceDN w:val="0"/>
              <w:spacing w:line="263" w:lineRule="exact"/>
              <w:ind w:left="46" w:right="37" w:firstLine="0"/>
              <w:jc w:val="center"/>
              <w:rPr>
                <w:rFonts w:eastAsia="Times New Roman" w:cs="Times New Roman"/>
                <w:lang w:eastAsia="bg-BG" w:bidi="bg-BG"/>
              </w:rPr>
            </w:pPr>
            <w:r w:rsidRPr="00880313">
              <w:rPr>
                <w:rFonts w:eastAsia="Times New Roman" w:cs="Times New Roman"/>
                <w:lang w:eastAsia="bg-BG" w:bidi="bg-BG"/>
              </w:rPr>
              <w:t>30 сек</w:t>
            </w:r>
          </w:p>
        </w:tc>
        <w:tc>
          <w:tcPr>
            <w:tcW w:w="1135" w:type="dxa"/>
            <w:tcBorders>
              <w:top w:val="nil"/>
              <w:bottom w:val="nil"/>
            </w:tcBorders>
          </w:tcPr>
          <w:p w14:paraId="3724C513"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tc>
        <w:tc>
          <w:tcPr>
            <w:tcW w:w="3103" w:type="dxa"/>
            <w:vMerge/>
            <w:tcBorders>
              <w:top w:val="nil"/>
            </w:tcBorders>
          </w:tcPr>
          <w:p w14:paraId="18A92A58" w14:textId="77777777" w:rsidR="00880313" w:rsidRPr="00880313" w:rsidRDefault="00880313" w:rsidP="00880313">
            <w:pPr>
              <w:widowControl w:val="0"/>
              <w:autoSpaceDE w:val="0"/>
              <w:autoSpaceDN w:val="0"/>
              <w:spacing w:line="240" w:lineRule="auto"/>
              <w:ind w:firstLine="0"/>
              <w:jc w:val="left"/>
              <w:rPr>
                <w:rFonts w:eastAsia="Times New Roman" w:cs="Times New Roman"/>
                <w:sz w:val="2"/>
                <w:szCs w:val="2"/>
                <w:lang w:eastAsia="bg-BG" w:bidi="bg-BG"/>
              </w:rPr>
            </w:pPr>
          </w:p>
        </w:tc>
      </w:tr>
      <w:tr w:rsidR="00880313" w:rsidRPr="00880313" w14:paraId="63E3E18E" w14:textId="77777777" w:rsidTr="00880313">
        <w:trPr>
          <w:trHeight w:val="1375"/>
        </w:trPr>
        <w:tc>
          <w:tcPr>
            <w:tcW w:w="422" w:type="dxa"/>
            <w:vMerge/>
            <w:tcBorders>
              <w:top w:val="nil"/>
            </w:tcBorders>
            <w:textDirection w:val="btLr"/>
          </w:tcPr>
          <w:p w14:paraId="6341CA1E" w14:textId="77777777" w:rsidR="00880313" w:rsidRPr="00880313" w:rsidRDefault="00880313" w:rsidP="00880313">
            <w:pPr>
              <w:widowControl w:val="0"/>
              <w:autoSpaceDE w:val="0"/>
              <w:autoSpaceDN w:val="0"/>
              <w:spacing w:line="240" w:lineRule="auto"/>
              <w:ind w:firstLine="0"/>
              <w:jc w:val="left"/>
              <w:rPr>
                <w:rFonts w:eastAsia="Times New Roman" w:cs="Times New Roman"/>
                <w:sz w:val="2"/>
                <w:szCs w:val="2"/>
                <w:lang w:eastAsia="bg-BG" w:bidi="bg-BG"/>
              </w:rPr>
            </w:pPr>
          </w:p>
        </w:tc>
        <w:tc>
          <w:tcPr>
            <w:tcW w:w="3358" w:type="dxa"/>
            <w:tcBorders>
              <w:top w:val="nil"/>
            </w:tcBorders>
          </w:tcPr>
          <w:p w14:paraId="6DF3C992" w14:textId="77777777" w:rsidR="00880313" w:rsidRPr="00880313" w:rsidRDefault="00880313" w:rsidP="00880313">
            <w:pPr>
              <w:widowControl w:val="0"/>
              <w:autoSpaceDE w:val="0"/>
              <w:autoSpaceDN w:val="0"/>
              <w:spacing w:before="1" w:line="240" w:lineRule="auto"/>
              <w:ind w:firstLine="0"/>
              <w:jc w:val="left"/>
              <w:rPr>
                <w:rFonts w:eastAsia="Times New Roman" w:cs="Times New Roman"/>
                <w:sz w:val="23"/>
                <w:lang w:eastAsia="bg-BG" w:bidi="bg-BG"/>
              </w:rPr>
            </w:pPr>
          </w:p>
          <w:p w14:paraId="3C88DCBA" w14:textId="77777777" w:rsidR="00880313" w:rsidRPr="00880313" w:rsidRDefault="00880313" w:rsidP="00880313">
            <w:pPr>
              <w:widowControl w:val="0"/>
              <w:autoSpaceDE w:val="0"/>
              <w:autoSpaceDN w:val="0"/>
              <w:spacing w:line="240" w:lineRule="auto"/>
              <w:ind w:left="283" w:right="43" w:firstLine="0"/>
              <w:jc w:val="left"/>
              <w:rPr>
                <w:rFonts w:eastAsia="Times New Roman" w:cs="Times New Roman"/>
                <w:b/>
                <w:lang w:eastAsia="bg-BG" w:bidi="bg-BG"/>
              </w:rPr>
            </w:pPr>
            <w:r w:rsidRPr="00880313">
              <w:rPr>
                <w:rFonts w:eastAsia="Times New Roman" w:cs="Times New Roman"/>
                <w:b/>
                <w:lang w:eastAsia="bg-BG" w:bidi="bg-BG"/>
              </w:rPr>
              <w:t xml:space="preserve">2. Строй, разбор на занима- </w:t>
            </w:r>
            <w:proofErr w:type="spellStart"/>
            <w:r w:rsidRPr="00880313">
              <w:rPr>
                <w:rFonts w:eastAsia="Times New Roman" w:cs="Times New Roman"/>
                <w:b/>
                <w:lang w:eastAsia="bg-BG" w:bidi="bg-BG"/>
              </w:rPr>
              <w:t>нието</w:t>
            </w:r>
            <w:proofErr w:type="spellEnd"/>
            <w:r w:rsidRPr="00880313">
              <w:rPr>
                <w:rFonts w:eastAsia="Times New Roman" w:cs="Times New Roman"/>
                <w:b/>
                <w:lang w:eastAsia="bg-BG" w:bidi="bg-BG"/>
              </w:rPr>
              <w:t xml:space="preserve"> и церемония за приключване на </w:t>
            </w:r>
            <w:proofErr w:type="spellStart"/>
            <w:r w:rsidRPr="00880313">
              <w:rPr>
                <w:rFonts w:eastAsia="Times New Roman" w:cs="Times New Roman"/>
                <w:b/>
                <w:lang w:eastAsia="bg-BG" w:bidi="bg-BG"/>
              </w:rPr>
              <w:t>трениров</w:t>
            </w:r>
            <w:proofErr w:type="spellEnd"/>
            <w:r w:rsidRPr="00880313">
              <w:rPr>
                <w:rFonts w:eastAsia="Times New Roman" w:cs="Times New Roman"/>
                <w:b/>
                <w:lang w:eastAsia="bg-BG" w:bidi="bg-BG"/>
              </w:rPr>
              <w:t>-</w:t>
            </w:r>
          </w:p>
          <w:p w14:paraId="69889A9E" w14:textId="77777777" w:rsidR="00880313" w:rsidRPr="00880313" w:rsidRDefault="00880313" w:rsidP="00880313">
            <w:pPr>
              <w:widowControl w:val="0"/>
              <w:autoSpaceDE w:val="0"/>
              <w:autoSpaceDN w:val="0"/>
              <w:spacing w:before="1" w:line="261" w:lineRule="exact"/>
              <w:ind w:left="283" w:firstLine="0"/>
              <w:jc w:val="left"/>
              <w:rPr>
                <w:rFonts w:eastAsia="Times New Roman" w:cs="Times New Roman"/>
                <w:b/>
                <w:lang w:eastAsia="bg-BG" w:bidi="bg-BG"/>
              </w:rPr>
            </w:pPr>
            <w:r w:rsidRPr="00880313">
              <w:rPr>
                <w:rFonts w:eastAsia="Times New Roman" w:cs="Times New Roman"/>
                <w:b/>
                <w:lang w:eastAsia="bg-BG" w:bidi="bg-BG"/>
              </w:rPr>
              <w:t>ката</w:t>
            </w:r>
          </w:p>
        </w:tc>
        <w:tc>
          <w:tcPr>
            <w:tcW w:w="907" w:type="dxa"/>
            <w:tcBorders>
              <w:top w:val="nil"/>
            </w:tcBorders>
          </w:tcPr>
          <w:p w14:paraId="38A09171" w14:textId="77777777" w:rsidR="00880313" w:rsidRPr="00880313" w:rsidRDefault="00880313" w:rsidP="00880313">
            <w:pPr>
              <w:widowControl w:val="0"/>
              <w:autoSpaceDE w:val="0"/>
              <w:autoSpaceDN w:val="0"/>
              <w:spacing w:line="240" w:lineRule="auto"/>
              <w:ind w:firstLine="0"/>
              <w:jc w:val="left"/>
              <w:rPr>
                <w:rFonts w:eastAsia="Times New Roman" w:cs="Times New Roman"/>
                <w:sz w:val="26"/>
                <w:lang w:eastAsia="bg-BG" w:bidi="bg-BG"/>
              </w:rPr>
            </w:pPr>
          </w:p>
          <w:p w14:paraId="02F86110" w14:textId="77777777" w:rsidR="00880313" w:rsidRPr="00880313" w:rsidRDefault="00880313" w:rsidP="00880313">
            <w:pPr>
              <w:widowControl w:val="0"/>
              <w:autoSpaceDE w:val="0"/>
              <w:autoSpaceDN w:val="0"/>
              <w:spacing w:before="8" w:line="240" w:lineRule="auto"/>
              <w:ind w:firstLine="0"/>
              <w:jc w:val="left"/>
              <w:rPr>
                <w:rFonts w:eastAsia="Times New Roman" w:cs="Times New Roman"/>
                <w:sz w:val="20"/>
                <w:lang w:eastAsia="bg-BG" w:bidi="bg-BG"/>
              </w:rPr>
            </w:pPr>
          </w:p>
          <w:p w14:paraId="0DB06175" w14:textId="77777777" w:rsidR="00880313" w:rsidRPr="00880313" w:rsidRDefault="00880313" w:rsidP="00880313">
            <w:pPr>
              <w:widowControl w:val="0"/>
              <w:autoSpaceDE w:val="0"/>
              <w:autoSpaceDN w:val="0"/>
              <w:spacing w:line="240" w:lineRule="auto"/>
              <w:ind w:left="46" w:right="37" w:firstLine="0"/>
              <w:jc w:val="center"/>
              <w:rPr>
                <w:rFonts w:eastAsia="Times New Roman" w:cs="Times New Roman"/>
                <w:lang w:eastAsia="bg-BG" w:bidi="bg-BG"/>
              </w:rPr>
            </w:pPr>
            <w:r w:rsidRPr="00880313">
              <w:rPr>
                <w:rFonts w:eastAsia="Times New Roman" w:cs="Times New Roman"/>
                <w:lang w:eastAsia="bg-BG" w:bidi="bg-BG"/>
              </w:rPr>
              <w:t>2 мин</w:t>
            </w:r>
          </w:p>
        </w:tc>
        <w:tc>
          <w:tcPr>
            <w:tcW w:w="1135" w:type="dxa"/>
            <w:tcBorders>
              <w:top w:val="nil"/>
            </w:tcBorders>
          </w:tcPr>
          <w:p w14:paraId="4297734A" w14:textId="77777777" w:rsidR="00880313" w:rsidRPr="00880313" w:rsidRDefault="00880313" w:rsidP="00880313">
            <w:pPr>
              <w:widowControl w:val="0"/>
              <w:autoSpaceDE w:val="0"/>
              <w:autoSpaceDN w:val="0"/>
              <w:spacing w:line="240" w:lineRule="auto"/>
              <w:ind w:firstLine="0"/>
              <w:jc w:val="left"/>
              <w:rPr>
                <w:rFonts w:eastAsia="Times New Roman" w:cs="Times New Roman"/>
                <w:lang w:eastAsia="bg-BG" w:bidi="bg-BG"/>
              </w:rPr>
            </w:pPr>
          </w:p>
        </w:tc>
        <w:tc>
          <w:tcPr>
            <w:tcW w:w="3103" w:type="dxa"/>
            <w:vMerge/>
            <w:tcBorders>
              <w:top w:val="nil"/>
            </w:tcBorders>
          </w:tcPr>
          <w:p w14:paraId="472EA7B0" w14:textId="77777777" w:rsidR="00880313" w:rsidRPr="00880313" w:rsidRDefault="00880313" w:rsidP="00880313">
            <w:pPr>
              <w:widowControl w:val="0"/>
              <w:autoSpaceDE w:val="0"/>
              <w:autoSpaceDN w:val="0"/>
              <w:spacing w:line="240" w:lineRule="auto"/>
              <w:ind w:firstLine="0"/>
              <w:jc w:val="left"/>
              <w:rPr>
                <w:rFonts w:eastAsia="Times New Roman" w:cs="Times New Roman"/>
                <w:sz w:val="2"/>
                <w:szCs w:val="2"/>
                <w:lang w:eastAsia="bg-BG" w:bidi="bg-BG"/>
              </w:rPr>
            </w:pPr>
          </w:p>
        </w:tc>
      </w:tr>
    </w:tbl>
    <w:p w14:paraId="0AC69791" w14:textId="77777777" w:rsidR="00880313" w:rsidRDefault="00880313" w:rsidP="001A21B2">
      <w:pPr>
        <w:tabs>
          <w:tab w:val="left" w:pos="5542"/>
        </w:tabs>
        <w:spacing w:line="360" w:lineRule="auto"/>
        <w:ind w:firstLine="0"/>
        <w:rPr>
          <w:rFonts w:eastAsia="Times New Roman" w:cs="Times New Roman"/>
          <w:szCs w:val="24"/>
          <w:lang w:val="en-US" w:eastAsia="bg-BG"/>
        </w:rPr>
      </w:pPr>
    </w:p>
    <w:p w14:paraId="184566FC" w14:textId="77777777" w:rsidR="000730CD" w:rsidRDefault="000730CD" w:rsidP="00D174E4">
      <w:pPr>
        <w:spacing w:line="240" w:lineRule="auto"/>
        <w:rPr>
          <w:rFonts w:ascii="Arial Narrow" w:eastAsia="Times New Roman" w:hAnsi="Arial Narrow" w:cs="Times New Roman"/>
          <w:szCs w:val="24"/>
          <w:lang w:eastAsia="bg-BG"/>
        </w:rPr>
      </w:pPr>
    </w:p>
    <w:tbl>
      <w:tblPr>
        <w:tblW w:w="9083" w:type="dxa"/>
        <w:tblInd w:w="-34" w:type="dxa"/>
        <w:tblLook w:val="04A0" w:firstRow="1" w:lastRow="0" w:firstColumn="1" w:lastColumn="0" w:noHBand="0" w:noVBand="1"/>
      </w:tblPr>
      <w:tblGrid>
        <w:gridCol w:w="6395"/>
        <w:gridCol w:w="1698"/>
        <w:gridCol w:w="977"/>
        <w:gridCol w:w="13"/>
      </w:tblGrid>
      <w:tr w:rsidR="000730CD" w:rsidRPr="00F03306" w14:paraId="7AD0BCD4" w14:textId="77777777" w:rsidTr="006E7E7B">
        <w:trPr>
          <w:cantSplit/>
          <w:trHeight w:val="655"/>
        </w:trPr>
        <w:tc>
          <w:tcPr>
            <w:tcW w:w="6395" w:type="dxa"/>
            <w:tcBorders>
              <w:top w:val="single" w:sz="4" w:space="0" w:color="auto"/>
              <w:left w:val="single" w:sz="4" w:space="0" w:color="auto"/>
              <w:bottom w:val="single" w:sz="4" w:space="0" w:color="auto"/>
              <w:right w:val="single" w:sz="4" w:space="0" w:color="auto"/>
            </w:tcBorders>
            <w:vAlign w:val="center"/>
            <w:hideMark/>
          </w:tcPr>
          <w:p w14:paraId="5F2A4BE9" w14:textId="77777777" w:rsidR="000730CD" w:rsidRPr="00F03306" w:rsidRDefault="000730CD" w:rsidP="001A21B2">
            <w:pPr>
              <w:spacing w:line="240" w:lineRule="auto"/>
              <w:ind w:firstLine="0"/>
              <w:jc w:val="center"/>
              <w:rPr>
                <w:b/>
                <w:bCs/>
                <w:iCs/>
              </w:rPr>
            </w:pPr>
            <w:r w:rsidRPr="00F03306">
              <w:rPr>
                <w:b/>
                <w:bCs/>
                <w:iCs/>
              </w:rPr>
              <w:t>Критерии и показатели</w:t>
            </w:r>
            <w:r w:rsidRPr="00F03306">
              <w:rPr>
                <w:rFonts w:eastAsia="Times New Roman"/>
                <w:b/>
                <w:spacing w:val="10"/>
                <w:lang w:eastAsia="bg-BG"/>
              </w:rPr>
              <w:t xml:space="preserve"> </w:t>
            </w:r>
            <w:r w:rsidRPr="00F03306">
              <w:rPr>
                <w:b/>
                <w:bCs/>
                <w:iCs/>
              </w:rPr>
              <w:t>за оценяване</w:t>
            </w:r>
          </w:p>
        </w:tc>
        <w:tc>
          <w:tcPr>
            <w:tcW w:w="1698" w:type="dxa"/>
            <w:tcBorders>
              <w:top w:val="single" w:sz="4" w:space="0" w:color="auto"/>
              <w:left w:val="single" w:sz="4" w:space="0" w:color="auto"/>
              <w:bottom w:val="single" w:sz="4" w:space="0" w:color="auto"/>
              <w:right w:val="single" w:sz="4" w:space="0" w:color="auto"/>
            </w:tcBorders>
            <w:hideMark/>
          </w:tcPr>
          <w:p w14:paraId="74AF1025" w14:textId="77777777" w:rsidR="000730CD" w:rsidRPr="00F03306" w:rsidRDefault="000730CD" w:rsidP="001A21B2">
            <w:pPr>
              <w:spacing w:line="240" w:lineRule="auto"/>
              <w:ind w:firstLine="0"/>
              <w:jc w:val="center"/>
              <w:rPr>
                <w:b/>
                <w:bCs/>
                <w:iCs/>
              </w:rPr>
            </w:pPr>
            <w:r w:rsidRPr="00F03306">
              <w:rPr>
                <w:b/>
                <w:bCs/>
                <w:iCs/>
              </w:rPr>
              <w:t>Максимален брой точки</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0B47DC" w14:textId="77777777" w:rsidR="000730CD" w:rsidRPr="00F03306" w:rsidRDefault="000730CD" w:rsidP="001A21B2">
            <w:pPr>
              <w:spacing w:line="240" w:lineRule="auto"/>
              <w:ind w:firstLine="0"/>
              <w:jc w:val="center"/>
              <w:rPr>
                <w:b/>
                <w:bCs/>
                <w:iCs/>
              </w:rPr>
            </w:pPr>
            <w:r w:rsidRPr="00F03306">
              <w:rPr>
                <w:b/>
                <w:bCs/>
                <w:iCs/>
              </w:rPr>
              <w:t>Те</w:t>
            </w:r>
            <w:r w:rsidRPr="00DD19EB">
              <w:rPr>
                <w:b/>
                <w:bCs/>
                <w:iCs/>
              </w:rPr>
              <w:t>жест</w:t>
            </w:r>
          </w:p>
        </w:tc>
      </w:tr>
      <w:tr w:rsidR="000730CD" w:rsidRPr="00F03306" w14:paraId="1C118AEC" w14:textId="77777777" w:rsidTr="006E7E7B">
        <w:trPr>
          <w:gridAfter w:val="1"/>
          <w:wAfter w:w="13" w:type="dxa"/>
          <w:trHeight w:val="495"/>
        </w:trPr>
        <w:tc>
          <w:tcPr>
            <w:tcW w:w="8093" w:type="dxa"/>
            <w:gridSpan w:val="2"/>
            <w:tcBorders>
              <w:top w:val="single" w:sz="4" w:space="0" w:color="auto"/>
              <w:left w:val="single" w:sz="4" w:space="0" w:color="auto"/>
              <w:bottom w:val="single" w:sz="4" w:space="0" w:color="auto"/>
              <w:right w:val="single" w:sz="4" w:space="0" w:color="auto"/>
            </w:tcBorders>
            <w:shd w:val="clear" w:color="auto" w:fill="FDE9D9"/>
            <w:hideMark/>
          </w:tcPr>
          <w:p w14:paraId="34E8FF3C" w14:textId="77777777" w:rsidR="000730CD" w:rsidRPr="00C7514C" w:rsidRDefault="000730CD" w:rsidP="00880313">
            <w:pPr>
              <w:pStyle w:val="ListParagraph"/>
              <w:numPr>
                <w:ilvl w:val="0"/>
                <w:numId w:val="328"/>
              </w:numPr>
              <w:spacing w:line="240" w:lineRule="auto"/>
              <w:rPr>
                <w:b/>
                <w:bCs/>
                <w:iCs/>
              </w:rPr>
            </w:pPr>
            <w:r w:rsidRPr="00C7514C">
              <w:rPr>
                <w:b/>
                <w:bCs/>
              </w:rPr>
              <w:t xml:space="preserve">Спазване на правилата за здравословни и безопасни условия на тренировка </w:t>
            </w:r>
          </w:p>
        </w:tc>
        <w:tc>
          <w:tcPr>
            <w:tcW w:w="977" w:type="dxa"/>
            <w:tcBorders>
              <w:top w:val="single" w:sz="4" w:space="0" w:color="auto"/>
              <w:left w:val="single" w:sz="4" w:space="0" w:color="auto"/>
              <w:bottom w:val="single" w:sz="4" w:space="0" w:color="auto"/>
              <w:right w:val="single" w:sz="4" w:space="0" w:color="auto"/>
            </w:tcBorders>
            <w:shd w:val="clear" w:color="auto" w:fill="FDE9D9"/>
            <w:vAlign w:val="center"/>
          </w:tcPr>
          <w:p w14:paraId="69948220" w14:textId="77777777" w:rsidR="000730CD" w:rsidRPr="00F03306" w:rsidRDefault="000730CD" w:rsidP="001A21B2">
            <w:pPr>
              <w:spacing w:line="240" w:lineRule="auto"/>
              <w:ind w:firstLine="0"/>
              <w:jc w:val="center"/>
              <w:rPr>
                <w:b/>
                <w:iCs/>
              </w:rPr>
            </w:pPr>
            <w:r w:rsidRPr="00F03306">
              <w:rPr>
                <w:b/>
                <w:iCs/>
              </w:rPr>
              <w:t>да/не</w:t>
            </w:r>
          </w:p>
          <w:p w14:paraId="015103F5" w14:textId="77777777" w:rsidR="000730CD" w:rsidRPr="00F03306" w:rsidRDefault="000730CD" w:rsidP="001A21B2">
            <w:pPr>
              <w:spacing w:line="240" w:lineRule="auto"/>
              <w:ind w:firstLine="0"/>
              <w:jc w:val="center"/>
              <w:rPr>
                <w:b/>
                <w:iCs/>
              </w:rPr>
            </w:pPr>
          </w:p>
        </w:tc>
      </w:tr>
      <w:tr w:rsidR="000730CD" w:rsidRPr="00F03306" w14:paraId="5D2D67A1" w14:textId="77777777" w:rsidTr="006E7E7B">
        <w:trPr>
          <w:trHeight w:val="708"/>
        </w:trPr>
        <w:tc>
          <w:tcPr>
            <w:tcW w:w="6395" w:type="dxa"/>
            <w:tcBorders>
              <w:top w:val="single" w:sz="4" w:space="0" w:color="auto"/>
              <w:left w:val="single" w:sz="4" w:space="0" w:color="auto"/>
              <w:bottom w:val="single" w:sz="4" w:space="0" w:color="auto"/>
              <w:right w:val="single" w:sz="4" w:space="0" w:color="auto"/>
            </w:tcBorders>
            <w:hideMark/>
          </w:tcPr>
          <w:p w14:paraId="680B4D0F" w14:textId="77777777" w:rsidR="000730CD" w:rsidRPr="00F03306" w:rsidRDefault="000730CD" w:rsidP="001A21B2">
            <w:pPr>
              <w:spacing w:line="240" w:lineRule="auto"/>
              <w:ind w:firstLine="0"/>
              <w:rPr>
                <w:iCs/>
              </w:rPr>
            </w:pPr>
            <w:r w:rsidRPr="00F03306">
              <w:rPr>
                <w:iCs/>
              </w:rPr>
              <w:t>1.1.</w:t>
            </w:r>
            <w:r w:rsidRPr="00F03306">
              <w:rPr>
                <w:iCs/>
              </w:rPr>
              <w:tab/>
              <w:t xml:space="preserve">Изпълнява дейностите при спазване на необходимите мерки за осигуряване на здравословни и безопасни условия на тренировка по карате </w:t>
            </w:r>
          </w:p>
          <w:p w14:paraId="14982F2D" w14:textId="77777777" w:rsidR="000730CD" w:rsidRPr="00F03306" w:rsidRDefault="000730CD" w:rsidP="001A21B2">
            <w:pPr>
              <w:spacing w:line="240" w:lineRule="auto"/>
              <w:ind w:firstLine="0"/>
              <w:rPr>
                <w:iCs/>
              </w:rPr>
            </w:pPr>
            <w:r w:rsidRPr="00F03306">
              <w:rPr>
                <w:iCs/>
              </w:rPr>
              <w:t>1.2.</w:t>
            </w:r>
            <w:r w:rsidRPr="00F03306">
              <w:rPr>
                <w:iCs/>
              </w:rPr>
              <w:tab/>
              <w:t xml:space="preserve">Предотвратява опасните ситуации, които могат да възникнат по време на тренировка </w:t>
            </w:r>
          </w:p>
          <w:p w14:paraId="2D5690BD" w14:textId="77777777" w:rsidR="000730CD" w:rsidRPr="00F03306" w:rsidRDefault="000730CD" w:rsidP="001A21B2">
            <w:pPr>
              <w:spacing w:line="240" w:lineRule="auto"/>
              <w:ind w:firstLine="0"/>
              <w:rPr>
                <w:b/>
                <w:bCs/>
                <w:iCs/>
              </w:rPr>
            </w:pPr>
            <w:r w:rsidRPr="00F03306">
              <w:rPr>
                <w:b/>
                <w:iCs/>
              </w:rPr>
              <w:t>Забележка:</w:t>
            </w:r>
            <w:r w:rsidRPr="00F03306">
              <w:rPr>
                <w:iCs/>
              </w:rPr>
              <w:t xml:space="preserve"> Критерий 1 няма количествено изражение, а качествено. Ако обучаваният по време на изпита създава опасна ситуация, застрашаваща собствения му живот или живота на други лица, изпитът се прекратява и на обучавания се поставя оценка </w:t>
            </w:r>
            <w:r w:rsidRPr="00F03306">
              <w:rPr>
                <w:b/>
                <w:bCs/>
                <w:iCs/>
              </w:rPr>
              <w:t>Слаб (2).</w:t>
            </w:r>
          </w:p>
        </w:tc>
        <w:tc>
          <w:tcPr>
            <w:tcW w:w="1698" w:type="dxa"/>
            <w:tcBorders>
              <w:top w:val="single" w:sz="4" w:space="0" w:color="auto"/>
              <w:left w:val="single" w:sz="4" w:space="0" w:color="auto"/>
              <w:bottom w:val="single" w:sz="4" w:space="0" w:color="auto"/>
              <w:right w:val="single" w:sz="4" w:space="0" w:color="auto"/>
            </w:tcBorders>
          </w:tcPr>
          <w:p w14:paraId="6CFB6FC2" w14:textId="77777777" w:rsidR="000730CD" w:rsidRPr="00F03306" w:rsidRDefault="000730CD" w:rsidP="001A21B2">
            <w:pPr>
              <w:spacing w:line="240" w:lineRule="auto"/>
              <w:ind w:firstLine="0"/>
              <w:jc w:val="center"/>
              <w:rPr>
                <w:b/>
                <w:bCs/>
                <w:iCs/>
              </w:rPr>
            </w:pPr>
          </w:p>
          <w:p w14:paraId="04FB6229" w14:textId="77777777" w:rsidR="000730CD" w:rsidRPr="00F03306" w:rsidRDefault="000730CD" w:rsidP="001A21B2">
            <w:pPr>
              <w:spacing w:line="240" w:lineRule="auto"/>
              <w:ind w:firstLine="0"/>
              <w:jc w:val="center"/>
              <w:rPr>
                <w:b/>
                <w:bCs/>
                <w:iCs/>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3AF17BF6" w14:textId="77777777" w:rsidR="000730CD" w:rsidRPr="00F03306" w:rsidRDefault="000730CD" w:rsidP="001A21B2">
            <w:pPr>
              <w:spacing w:line="240" w:lineRule="auto"/>
              <w:ind w:firstLine="0"/>
              <w:jc w:val="center"/>
              <w:rPr>
                <w:b/>
                <w:iCs/>
              </w:rPr>
            </w:pPr>
          </w:p>
        </w:tc>
      </w:tr>
      <w:tr w:rsidR="000730CD" w:rsidRPr="00F03306" w14:paraId="1842967E" w14:textId="77777777" w:rsidTr="006E7E7B">
        <w:trPr>
          <w:gridAfter w:val="1"/>
          <w:wAfter w:w="13" w:type="dxa"/>
          <w:trHeight w:val="374"/>
        </w:trPr>
        <w:tc>
          <w:tcPr>
            <w:tcW w:w="8093" w:type="dxa"/>
            <w:gridSpan w:val="2"/>
            <w:tcBorders>
              <w:top w:val="single" w:sz="4" w:space="0" w:color="auto"/>
              <w:left w:val="single" w:sz="4" w:space="0" w:color="auto"/>
              <w:bottom w:val="single" w:sz="4" w:space="0" w:color="auto"/>
              <w:right w:val="single" w:sz="4" w:space="0" w:color="auto"/>
            </w:tcBorders>
            <w:shd w:val="clear" w:color="auto" w:fill="FDE9D9"/>
            <w:hideMark/>
          </w:tcPr>
          <w:p w14:paraId="31ED6E78" w14:textId="77777777" w:rsidR="000730CD" w:rsidRPr="00F03306" w:rsidRDefault="000730CD" w:rsidP="001A21B2">
            <w:pPr>
              <w:spacing w:line="240" w:lineRule="auto"/>
              <w:ind w:firstLine="0"/>
              <w:rPr>
                <w:iCs/>
              </w:rPr>
            </w:pPr>
            <w:r w:rsidRPr="00F03306">
              <w:rPr>
                <w:b/>
                <w:bCs/>
              </w:rPr>
              <w:t>2. Ефективна организация на работното място</w:t>
            </w:r>
          </w:p>
        </w:tc>
        <w:tc>
          <w:tcPr>
            <w:tcW w:w="977" w:type="dxa"/>
            <w:tcBorders>
              <w:top w:val="single" w:sz="4" w:space="0" w:color="auto"/>
              <w:left w:val="single" w:sz="4" w:space="0" w:color="auto"/>
              <w:bottom w:val="single" w:sz="4" w:space="0" w:color="auto"/>
              <w:right w:val="single" w:sz="4" w:space="0" w:color="auto"/>
            </w:tcBorders>
            <w:shd w:val="clear" w:color="auto" w:fill="FDE9D9"/>
            <w:vAlign w:val="center"/>
            <w:hideMark/>
          </w:tcPr>
          <w:p w14:paraId="7CB3C968" w14:textId="77777777" w:rsidR="000730CD" w:rsidRPr="00F03306" w:rsidRDefault="000730CD" w:rsidP="001A21B2">
            <w:pPr>
              <w:spacing w:line="240" w:lineRule="auto"/>
              <w:ind w:firstLine="0"/>
              <w:jc w:val="center"/>
              <w:rPr>
                <w:b/>
                <w:bCs/>
                <w:iCs/>
              </w:rPr>
            </w:pPr>
            <w:r w:rsidRPr="00F03306">
              <w:rPr>
                <w:b/>
                <w:bCs/>
                <w:iCs/>
              </w:rPr>
              <w:t>5</w:t>
            </w:r>
          </w:p>
        </w:tc>
      </w:tr>
      <w:tr w:rsidR="000730CD" w:rsidRPr="00F03306" w14:paraId="2E2A107F" w14:textId="77777777" w:rsidTr="006E7E7B">
        <w:trPr>
          <w:trHeight w:val="423"/>
        </w:trPr>
        <w:tc>
          <w:tcPr>
            <w:tcW w:w="6395" w:type="dxa"/>
            <w:tcBorders>
              <w:top w:val="single" w:sz="4" w:space="0" w:color="auto"/>
              <w:left w:val="single" w:sz="4" w:space="0" w:color="auto"/>
              <w:bottom w:val="single" w:sz="4" w:space="0" w:color="auto"/>
              <w:right w:val="single" w:sz="4" w:space="0" w:color="auto"/>
            </w:tcBorders>
            <w:hideMark/>
          </w:tcPr>
          <w:p w14:paraId="4D940F0D" w14:textId="77777777" w:rsidR="000730CD" w:rsidRPr="00F03306" w:rsidRDefault="000730CD" w:rsidP="001A21B2">
            <w:pPr>
              <w:spacing w:line="240" w:lineRule="auto"/>
              <w:ind w:firstLine="0"/>
              <w:rPr>
                <w:iCs/>
              </w:rPr>
            </w:pPr>
            <w:r w:rsidRPr="00F03306">
              <w:rPr>
                <w:iCs/>
              </w:rPr>
              <w:t>2.1.</w:t>
            </w:r>
            <w:r w:rsidRPr="00F03306">
              <w:t xml:space="preserve"> Планира ефективно тренировъчния процес</w:t>
            </w:r>
            <w:r w:rsidRPr="00F03306">
              <w:rPr>
                <w:iCs/>
              </w:rPr>
              <w:t xml:space="preserve"> </w:t>
            </w:r>
          </w:p>
        </w:tc>
        <w:tc>
          <w:tcPr>
            <w:tcW w:w="1698" w:type="dxa"/>
            <w:tcBorders>
              <w:top w:val="single" w:sz="4" w:space="0" w:color="auto"/>
              <w:left w:val="single" w:sz="4" w:space="0" w:color="auto"/>
              <w:bottom w:val="single" w:sz="4" w:space="0" w:color="auto"/>
              <w:right w:val="single" w:sz="4" w:space="0" w:color="auto"/>
            </w:tcBorders>
            <w:hideMark/>
          </w:tcPr>
          <w:p w14:paraId="4412572A" w14:textId="77777777" w:rsidR="000730CD" w:rsidRPr="00F03306" w:rsidRDefault="000730CD" w:rsidP="001A21B2">
            <w:pPr>
              <w:spacing w:line="240" w:lineRule="auto"/>
              <w:ind w:firstLine="0"/>
              <w:jc w:val="center"/>
              <w:rPr>
                <w:iCs/>
              </w:rPr>
            </w:pPr>
            <w:r w:rsidRPr="00F03306">
              <w:rPr>
                <w:iCs/>
              </w:rPr>
              <w:t>2</w:t>
            </w:r>
          </w:p>
        </w:tc>
        <w:tc>
          <w:tcPr>
            <w:tcW w:w="0" w:type="auto"/>
            <w:gridSpan w:val="2"/>
            <w:vMerge w:val="restart"/>
            <w:tcBorders>
              <w:top w:val="single" w:sz="4" w:space="0" w:color="auto"/>
              <w:left w:val="single" w:sz="4" w:space="0" w:color="auto"/>
              <w:bottom w:val="single" w:sz="4" w:space="0" w:color="auto"/>
              <w:right w:val="single" w:sz="4" w:space="0" w:color="auto"/>
            </w:tcBorders>
          </w:tcPr>
          <w:p w14:paraId="0EA6C040" w14:textId="77777777" w:rsidR="000730CD" w:rsidRPr="00F03306" w:rsidRDefault="000730CD" w:rsidP="001A21B2">
            <w:pPr>
              <w:spacing w:line="240" w:lineRule="auto"/>
              <w:ind w:firstLine="0"/>
              <w:jc w:val="center"/>
              <w:rPr>
                <w:iCs/>
              </w:rPr>
            </w:pPr>
          </w:p>
        </w:tc>
      </w:tr>
      <w:tr w:rsidR="000730CD" w:rsidRPr="00F03306" w14:paraId="5D98AE09" w14:textId="77777777" w:rsidTr="006E7E7B">
        <w:trPr>
          <w:trHeight w:val="291"/>
        </w:trPr>
        <w:tc>
          <w:tcPr>
            <w:tcW w:w="6395" w:type="dxa"/>
            <w:tcBorders>
              <w:top w:val="single" w:sz="4" w:space="0" w:color="auto"/>
              <w:left w:val="single" w:sz="4" w:space="0" w:color="auto"/>
              <w:bottom w:val="single" w:sz="4" w:space="0" w:color="auto"/>
              <w:right w:val="single" w:sz="4" w:space="0" w:color="auto"/>
            </w:tcBorders>
            <w:hideMark/>
          </w:tcPr>
          <w:p w14:paraId="1EC7A949" w14:textId="77777777" w:rsidR="000730CD" w:rsidRPr="00F03306" w:rsidRDefault="000730CD" w:rsidP="001A21B2">
            <w:pPr>
              <w:spacing w:line="240" w:lineRule="auto"/>
              <w:ind w:firstLine="0"/>
              <w:rPr>
                <w:iCs/>
              </w:rPr>
            </w:pPr>
            <w:r w:rsidRPr="00F03306">
              <w:rPr>
                <w:iCs/>
              </w:rPr>
              <w:t xml:space="preserve">2.2. </w:t>
            </w:r>
            <w:r w:rsidRPr="00F03306">
              <w:t xml:space="preserve">Разпределя дейности в тренировъчния процес съобразно поставената задача и времето за нейното изпълнение </w:t>
            </w:r>
          </w:p>
        </w:tc>
        <w:tc>
          <w:tcPr>
            <w:tcW w:w="1698" w:type="dxa"/>
            <w:tcBorders>
              <w:top w:val="single" w:sz="4" w:space="0" w:color="auto"/>
              <w:left w:val="single" w:sz="4" w:space="0" w:color="auto"/>
              <w:bottom w:val="single" w:sz="4" w:space="0" w:color="auto"/>
              <w:right w:val="single" w:sz="4" w:space="0" w:color="auto"/>
            </w:tcBorders>
            <w:hideMark/>
          </w:tcPr>
          <w:p w14:paraId="6CB6247E" w14:textId="77777777" w:rsidR="000730CD" w:rsidRPr="00F03306" w:rsidRDefault="000730CD" w:rsidP="001A21B2">
            <w:pPr>
              <w:spacing w:line="240" w:lineRule="auto"/>
              <w:ind w:firstLine="0"/>
              <w:jc w:val="center"/>
              <w:rPr>
                <w:iCs/>
              </w:rPr>
            </w:pPr>
            <w:r w:rsidRPr="00F03306">
              <w:rPr>
                <w:i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2A2E0D9" w14:textId="77777777" w:rsidR="000730CD" w:rsidRPr="00F03306" w:rsidRDefault="000730CD" w:rsidP="001A21B2">
            <w:pPr>
              <w:spacing w:line="240" w:lineRule="auto"/>
              <w:ind w:firstLine="0"/>
              <w:jc w:val="center"/>
              <w:rPr>
                <w:iCs/>
              </w:rPr>
            </w:pPr>
          </w:p>
        </w:tc>
      </w:tr>
      <w:tr w:rsidR="000730CD" w:rsidRPr="00F03306" w14:paraId="0AC46935" w14:textId="77777777" w:rsidTr="006E7E7B">
        <w:trPr>
          <w:trHeight w:val="264"/>
        </w:trPr>
        <w:tc>
          <w:tcPr>
            <w:tcW w:w="6395" w:type="dxa"/>
            <w:tcBorders>
              <w:top w:val="single" w:sz="4" w:space="0" w:color="auto"/>
              <w:left w:val="single" w:sz="4" w:space="0" w:color="auto"/>
              <w:bottom w:val="single" w:sz="4" w:space="0" w:color="auto"/>
              <w:right w:val="single" w:sz="4" w:space="0" w:color="auto"/>
            </w:tcBorders>
            <w:hideMark/>
          </w:tcPr>
          <w:p w14:paraId="45597ADE" w14:textId="77777777" w:rsidR="000730CD" w:rsidRPr="00F03306" w:rsidRDefault="000730CD" w:rsidP="001A21B2">
            <w:pPr>
              <w:spacing w:line="240" w:lineRule="auto"/>
              <w:ind w:firstLine="0"/>
              <w:rPr>
                <w:iCs/>
              </w:rPr>
            </w:pPr>
            <w:r w:rsidRPr="00F03306">
              <w:rPr>
                <w:iCs/>
              </w:rPr>
              <w:t xml:space="preserve">2.3. Познава и прилага установените стандарти за осъществяване на дейността </w:t>
            </w:r>
          </w:p>
        </w:tc>
        <w:tc>
          <w:tcPr>
            <w:tcW w:w="1698" w:type="dxa"/>
            <w:tcBorders>
              <w:top w:val="single" w:sz="4" w:space="0" w:color="auto"/>
              <w:left w:val="single" w:sz="4" w:space="0" w:color="auto"/>
              <w:bottom w:val="single" w:sz="4" w:space="0" w:color="auto"/>
              <w:right w:val="single" w:sz="4" w:space="0" w:color="auto"/>
            </w:tcBorders>
            <w:hideMark/>
          </w:tcPr>
          <w:p w14:paraId="14CB6A32" w14:textId="77777777" w:rsidR="000730CD" w:rsidRPr="00F03306" w:rsidRDefault="000730CD" w:rsidP="001A21B2">
            <w:pPr>
              <w:spacing w:line="240" w:lineRule="auto"/>
              <w:ind w:firstLine="0"/>
              <w:jc w:val="center"/>
              <w:rPr>
                <w:iCs/>
              </w:rPr>
            </w:pPr>
            <w:r w:rsidRPr="00F03306">
              <w:rPr>
                <w:iCs/>
              </w:rPr>
              <w:t>1</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AB5C7F2" w14:textId="77777777" w:rsidR="000730CD" w:rsidRPr="00F03306" w:rsidRDefault="000730CD" w:rsidP="001A21B2">
            <w:pPr>
              <w:spacing w:line="240" w:lineRule="auto"/>
              <w:ind w:firstLine="0"/>
              <w:jc w:val="center"/>
              <w:rPr>
                <w:iCs/>
              </w:rPr>
            </w:pPr>
          </w:p>
        </w:tc>
      </w:tr>
      <w:tr w:rsidR="000730CD" w:rsidRPr="00F03306" w14:paraId="74B6F095" w14:textId="77777777" w:rsidTr="006E7E7B">
        <w:trPr>
          <w:gridAfter w:val="1"/>
          <w:wAfter w:w="13" w:type="dxa"/>
          <w:trHeight w:val="314"/>
        </w:trPr>
        <w:tc>
          <w:tcPr>
            <w:tcW w:w="8093" w:type="dxa"/>
            <w:gridSpan w:val="2"/>
            <w:tcBorders>
              <w:top w:val="single" w:sz="4" w:space="0" w:color="auto"/>
              <w:left w:val="single" w:sz="4" w:space="0" w:color="auto"/>
              <w:bottom w:val="single" w:sz="4" w:space="0" w:color="auto"/>
              <w:right w:val="single" w:sz="4" w:space="0" w:color="auto"/>
            </w:tcBorders>
            <w:shd w:val="clear" w:color="auto" w:fill="FDE9D9"/>
            <w:hideMark/>
          </w:tcPr>
          <w:p w14:paraId="2C04C503" w14:textId="77777777" w:rsidR="000730CD" w:rsidRPr="00F03306" w:rsidRDefault="000730CD" w:rsidP="001A21B2">
            <w:pPr>
              <w:spacing w:line="240" w:lineRule="auto"/>
              <w:ind w:firstLine="0"/>
              <w:rPr>
                <w:b/>
                <w:bCs/>
                <w:iCs/>
              </w:rPr>
            </w:pPr>
            <w:r w:rsidRPr="00F03306">
              <w:rPr>
                <w:b/>
                <w:bCs/>
              </w:rPr>
              <w:t>3. Спазване изискванията на правилниците, наредбите и предписанията</w:t>
            </w:r>
          </w:p>
        </w:tc>
        <w:tc>
          <w:tcPr>
            <w:tcW w:w="977" w:type="dxa"/>
            <w:tcBorders>
              <w:top w:val="single" w:sz="4" w:space="0" w:color="auto"/>
              <w:left w:val="single" w:sz="4" w:space="0" w:color="auto"/>
              <w:bottom w:val="single" w:sz="4" w:space="0" w:color="auto"/>
              <w:right w:val="single" w:sz="4" w:space="0" w:color="auto"/>
            </w:tcBorders>
            <w:shd w:val="clear" w:color="auto" w:fill="FDE9D9"/>
            <w:vAlign w:val="center"/>
            <w:hideMark/>
          </w:tcPr>
          <w:p w14:paraId="4E06C4C1" w14:textId="77777777" w:rsidR="000730CD" w:rsidRPr="00F03306" w:rsidRDefault="000730CD" w:rsidP="001A21B2">
            <w:pPr>
              <w:spacing w:line="240" w:lineRule="auto"/>
              <w:ind w:firstLine="0"/>
              <w:jc w:val="center"/>
              <w:rPr>
                <w:b/>
                <w:bCs/>
                <w:iCs/>
              </w:rPr>
            </w:pPr>
            <w:r w:rsidRPr="00F03306">
              <w:rPr>
                <w:b/>
                <w:bCs/>
                <w:iCs/>
              </w:rPr>
              <w:t>5</w:t>
            </w:r>
          </w:p>
        </w:tc>
      </w:tr>
      <w:tr w:rsidR="000730CD" w:rsidRPr="00F03306" w14:paraId="5284CBAB" w14:textId="77777777" w:rsidTr="006E7E7B">
        <w:trPr>
          <w:trHeight w:val="230"/>
        </w:trPr>
        <w:tc>
          <w:tcPr>
            <w:tcW w:w="6395" w:type="dxa"/>
            <w:tcBorders>
              <w:top w:val="single" w:sz="4" w:space="0" w:color="auto"/>
              <w:left w:val="single" w:sz="4" w:space="0" w:color="auto"/>
              <w:bottom w:val="single" w:sz="4" w:space="0" w:color="auto"/>
              <w:right w:val="single" w:sz="4" w:space="0" w:color="auto"/>
            </w:tcBorders>
            <w:hideMark/>
          </w:tcPr>
          <w:p w14:paraId="2938877B" w14:textId="77777777" w:rsidR="000730CD" w:rsidRPr="00F03306" w:rsidRDefault="000730CD" w:rsidP="001A21B2">
            <w:pPr>
              <w:spacing w:line="240" w:lineRule="auto"/>
              <w:ind w:firstLine="0"/>
              <w:rPr>
                <w:iCs/>
              </w:rPr>
            </w:pPr>
            <w:r w:rsidRPr="00F03306">
              <w:rPr>
                <w:iCs/>
              </w:rPr>
              <w:t xml:space="preserve">3.1. Познава и прилага нормативните изисквания в спорта </w:t>
            </w:r>
            <w:proofErr w:type="spellStart"/>
            <w:r w:rsidRPr="00F03306">
              <w:rPr>
                <w:iCs/>
              </w:rPr>
              <w:t>шотокан</w:t>
            </w:r>
            <w:proofErr w:type="spellEnd"/>
            <w:r w:rsidRPr="00F03306">
              <w:rPr>
                <w:iCs/>
              </w:rPr>
              <w:t xml:space="preserve"> карате</w:t>
            </w:r>
          </w:p>
        </w:tc>
        <w:tc>
          <w:tcPr>
            <w:tcW w:w="1698" w:type="dxa"/>
            <w:tcBorders>
              <w:top w:val="single" w:sz="4" w:space="0" w:color="auto"/>
              <w:left w:val="single" w:sz="4" w:space="0" w:color="auto"/>
              <w:bottom w:val="single" w:sz="4" w:space="0" w:color="auto"/>
              <w:right w:val="single" w:sz="4" w:space="0" w:color="auto"/>
            </w:tcBorders>
            <w:hideMark/>
          </w:tcPr>
          <w:p w14:paraId="78B23D31" w14:textId="77777777" w:rsidR="000730CD" w:rsidRPr="00F03306" w:rsidRDefault="000730CD" w:rsidP="001A21B2">
            <w:pPr>
              <w:spacing w:line="240" w:lineRule="auto"/>
              <w:ind w:firstLine="0"/>
              <w:jc w:val="center"/>
              <w:rPr>
                <w:iCs/>
              </w:rPr>
            </w:pPr>
            <w:r w:rsidRPr="00F03306">
              <w:rPr>
                <w:iCs/>
              </w:rPr>
              <w:t>3</w:t>
            </w:r>
          </w:p>
        </w:tc>
        <w:tc>
          <w:tcPr>
            <w:tcW w:w="0" w:type="auto"/>
            <w:gridSpan w:val="2"/>
            <w:vMerge w:val="restart"/>
            <w:tcBorders>
              <w:top w:val="single" w:sz="4" w:space="0" w:color="auto"/>
              <w:left w:val="single" w:sz="4" w:space="0" w:color="auto"/>
              <w:bottom w:val="single" w:sz="4" w:space="0" w:color="auto"/>
              <w:right w:val="single" w:sz="4" w:space="0" w:color="auto"/>
            </w:tcBorders>
          </w:tcPr>
          <w:p w14:paraId="68E273E3" w14:textId="77777777" w:rsidR="000730CD" w:rsidRPr="00F03306" w:rsidRDefault="000730CD" w:rsidP="001A21B2">
            <w:pPr>
              <w:spacing w:line="240" w:lineRule="auto"/>
              <w:ind w:firstLine="0"/>
              <w:jc w:val="center"/>
              <w:rPr>
                <w:iCs/>
              </w:rPr>
            </w:pPr>
          </w:p>
        </w:tc>
      </w:tr>
      <w:tr w:rsidR="000730CD" w:rsidRPr="00F03306" w14:paraId="21181651" w14:textId="77777777" w:rsidTr="006E7E7B">
        <w:trPr>
          <w:trHeight w:val="521"/>
        </w:trPr>
        <w:tc>
          <w:tcPr>
            <w:tcW w:w="6395" w:type="dxa"/>
            <w:tcBorders>
              <w:top w:val="single" w:sz="4" w:space="0" w:color="auto"/>
              <w:left w:val="single" w:sz="4" w:space="0" w:color="auto"/>
              <w:bottom w:val="single" w:sz="4" w:space="0" w:color="auto"/>
              <w:right w:val="single" w:sz="4" w:space="0" w:color="auto"/>
            </w:tcBorders>
            <w:hideMark/>
          </w:tcPr>
          <w:p w14:paraId="4B8630CB" w14:textId="77777777" w:rsidR="000730CD" w:rsidRPr="00F03306" w:rsidRDefault="000730CD" w:rsidP="001A21B2">
            <w:pPr>
              <w:spacing w:line="240" w:lineRule="auto"/>
              <w:ind w:firstLine="0"/>
              <w:rPr>
                <w:iCs/>
              </w:rPr>
            </w:pPr>
            <w:r w:rsidRPr="00F03306">
              <w:rPr>
                <w:iCs/>
              </w:rPr>
              <w:t xml:space="preserve">3.2. Спазва изискванията на правилниците, наредбите и предписанията, свързани с индивидуалното задание </w:t>
            </w:r>
          </w:p>
        </w:tc>
        <w:tc>
          <w:tcPr>
            <w:tcW w:w="1698" w:type="dxa"/>
            <w:tcBorders>
              <w:top w:val="single" w:sz="4" w:space="0" w:color="auto"/>
              <w:left w:val="single" w:sz="4" w:space="0" w:color="auto"/>
              <w:bottom w:val="single" w:sz="4" w:space="0" w:color="auto"/>
              <w:right w:val="single" w:sz="4" w:space="0" w:color="auto"/>
            </w:tcBorders>
          </w:tcPr>
          <w:p w14:paraId="760AB522" w14:textId="77777777" w:rsidR="000730CD" w:rsidRPr="00F03306" w:rsidRDefault="000730CD" w:rsidP="001A21B2">
            <w:pPr>
              <w:spacing w:line="240" w:lineRule="auto"/>
              <w:ind w:firstLine="0"/>
              <w:jc w:val="center"/>
              <w:rPr>
                <w:iCs/>
              </w:rPr>
            </w:pPr>
          </w:p>
          <w:p w14:paraId="13D3CDF1" w14:textId="77777777" w:rsidR="000730CD" w:rsidRPr="00F03306" w:rsidRDefault="000730CD" w:rsidP="001A21B2">
            <w:pPr>
              <w:spacing w:line="240" w:lineRule="auto"/>
              <w:ind w:firstLine="0"/>
              <w:jc w:val="center"/>
              <w:rPr>
                <w:iCs/>
              </w:rPr>
            </w:pPr>
            <w:r w:rsidRPr="00F03306">
              <w:rPr>
                <w:i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F90624E" w14:textId="77777777" w:rsidR="000730CD" w:rsidRPr="00F03306" w:rsidRDefault="000730CD" w:rsidP="001A21B2">
            <w:pPr>
              <w:spacing w:line="240" w:lineRule="auto"/>
              <w:ind w:firstLine="0"/>
              <w:jc w:val="center"/>
              <w:rPr>
                <w:iCs/>
              </w:rPr>
            </w:pPr>
          </w:p>
        </w:tc>
      </w:tr>
      <w:tr w:rsidR="000730CD" w:rsidRPr="00F03306" w14:paraId="62DA22F7" w14:textId="77777777" w:rsidTr="006E7E7B">
        <w:trPr>
          <w:gridAfter w:val="1"/>
          <w:wAfter w:w="13" w:type="dxa"/>
          <w:trHeight w:val="565"/>
        </w:trPr>
        <w:tc>
          <w:tcPr>
            <w:tcW w:w="8093" w:type="dxa"/>
            <w:gridSpan w:val="2"/>
            <w:tcBorders>
              <w:top w:val="single" w:sz="4" w:space="0" w:color="auto"/>
              <w:left w:val="single" w:sz="4" w:space="0" w:color="auto"/>
              <w:bottom w:val="single" w:sz="4" w:space="0" w:color="auto"/>
              <w:right w:val="single" w:sz="4" w:space="0" w:color="auto"/>
            </w:tcBorders>
            <w:shd w:val="clear" w:color="auto" w:fill="FDE9D9"/>
            <w:hideMark/>
          </w:tcPr>
          <w:p w14:paraId="341CDBF2" w14:textId="77777777" w:rsidR="000730CD" w:rsidRPr="00F03306" w:rsidRDefault="000730CD" w:rsidP="001A21B2">
            <w:pPr>
              <w:spacing w:line="240" w:lineRule="auto"/>
              <w:ind w:firstLine="0"/>
              <w:rPr>
                <w:b/>
                <w:bCs/>
                <w:iCs/>
              </w:rPr>
            </w:pPr>
            <w:r w:rsidRPr="00F03306">
              <w:rPr>
                <w:b/>
                <w:bCs/>
                <w:iCs/>
              </w:rPr>
              <w:t>4. Правилен подбор на методи, средства и принципи съобразно конкретното задание</w:t>
            </w:r>
          </w:p>
        </w:tc>
        <w:tc>
          <w:tcPr>
            <w:tcW w:w="977" w:type="dxa"/>
            <w:tcBorders>
              <w:top w:val="single" w:sz="4" w:space="0" w:color="auto"/>
              <w:left w:val="single" w:sz="4" w:space="0" w:color="auto"/>
              <w:bottom w:val="single" w:sz="4" w:space="0" w:color="auto"/>
              <w:right w:val="single" w:sz="4" w:space="0" w:color="auto"/>
            </w:tcBorders>
            <w:shd w:val="clear" w:color="auto" w:fill="FDE9D9"/>
            <w:vAlign w:val="center"/>
            <w:hideMark/>
          </w:tcPr>
          <w:p w14:paraId="522EA76F" w14:textId="77777777" w:rsidR="000730CD" w:rsidRPr="00F03306" w:rsidRDefault="000730CD" w:rsidP="001A21B2">
            <w:pPr>
              <w:spacing w:line="240" w:lineRule="auto"/>
              <w:ind w:firstLine="0"/>
              <w:jc w:val="center"/>
              <w:rPr>
                <w:b/>
                <w:bCs/>
                <w:iCs/>
              </w:rPr>
            </w:pPr>
            <w:r w:rsidRPr="00F03306">
              <w:rPr>
                <w:b/>
                <w:bCs/>
                <w:iCs/>
              </w:rPr>
              <w:t>20</w:t>
            </w:r>
          </w:p>
        </w:tc>
      </w:tr>
      <w:tr w:rsidR="000730CD" w:rsidRPr="00F03306" w14:paraId="11411154" w14:textId="77777777" w:rsidTr="006E7E7B">
        <w:trPr>
          <w:trHeight w:val="583"/>
        </w:trPr>
        <w:tc>
          <w:tcPr>
            <w:tcW w:w="6395" w:type="dxa"/>
            <w:tcBorders>
              <w:top w:val="single" w:sz="4" w:space="0" w:color="auto"/>
              <w:left w:val="single" w:sz="4" w:space="0" w:color="auto"/>
              <w:bottom w:val="single" w:sz="4" w:space="0" w:color="auto"/>
              <w:right w:val="single" w:sz="4" w:space="0" w:color="auto"/>
            </w:tcBorders>
            <w:hideMark/>
          </w:tcPr>
          <w:p w14:paraId="657C4F2C" w14:textId="77777777" w:rsidR="000730CD" w:rsidRPr="00F03306" w:rsidRDefault="000730CD" w:rsidP="001A21B2">
            <w:pPr>
              <w:spacing w:line="240" w:lineRule="auto"/>
              <w:ind w:firstLine="0"/>
              <w:rPr>
                <w:iCs/>
              </w:rPr>
            </w:pPr>
            <w:r w:rsidRPr="00F03306">
              <w:rPr>
                <w:iCs/>
              </w:rPr>
              <w:t>4.1. Целесъобразно използва методи, средства и принципи според изпитното задание</w:t>
            </w:r>
          </w:p>
        </w:tc>
        <w:tc>
          <w:tcPr>
            <w:tcW w:w="1698" w:type="dxa"/>
            <w:tcBorders>
              <w:top w:val="single" w:sz="4" w:space="0" w:color="auto"/>
              <w:left w:val="single" w:sz="4" w:space="0" w:color="auto"/>
              <w:bottom w:val="single" w:sz="4" w:space="0" w:color="auto"/>
              <w:right w:val="single" w:sz="4" w:space="0" w:color="auto"/>
            </w:tcBorders>
          </w:tcPr>
          <w:p w14:paraId="6CF624F9" w14:textId="77777777" w:rsidR="000730CD" w:rsidRPr="00F03306" w:rsidRDefault="000730CD" w:rsidP="001A21B2">
            <w:pPr>
              <w:spacing w:line="240" w:lineRule="auto"/>
              <w:ind w:firstLine="0"/>
              <w:jc w:val="center"/>
              <w:rPr>
                <w:b/>
                <w:bCs/>
                <w:iCs/>
              </w:rPr>
            </w:pPr>
            <w:r w:rsidRPr="00F03306">
              <w:rPr>
                <w:iCs/>
              </w:rPr>
              <w:t>10</w:t>
            </w:r>
          </w:p>
        </w:tc>
        <w:tc>
          <w:tcPr>
            <w:tcW w:w="0" w:type="auto"/>
            <w:gridSpan w:val="2"/>
            <w:vMerge w:val="restart"/>
            <w:tcBorders>
              <w:top w:val="single" w:sz="4" w:space="0" w:color="auto"/>
              <w:left w:val="single" w:sz="4" w:space="0" w:color="auto"/>
              <w:bottom w:val="single" w:sz="4" w:space="0" w:color="auto"/>
              <w:right w:val="single" w:sz="4" w:space="0" w:color="auto"/>
            </w:tcBorders>
          </w:tcPr>
          <w:p w14:paraId="39F54411" w14:textId="77777777" w:rsidR="000730CD" w:rsidRPr="00F03306" w:rsidRDefault="000730CD" w:rsidP="001A21B2">
            <w:pPr>
              <w:spacing w:line="240" w:lineRule="auto"/>
              <w:ind w:firstLine="0"/>
              <w:jc w:val="center"/>
              <w:rPr>
                <w:iCs/>
              </w:rPr>
            </w:pPr>
          </w:p>
        </w:tc>
      </w:tr>
      <w:tr w:rsidR="000730CD" w:rsidRPr="00F03306" w14:paraId="0990912A" w14:textId="77777777" w:rsidTr="006E7E7B">
        <w:trPr>
          <w:trHeight w:val="514"/>
        </w:trPr>
        <w:tc>
          <w:tcPr>
            <w:tcW w:w="6395" w:type="dxa"/>
            <w:tcBorders>
              <w:top w:val="single" w:sz="4" w:space="0" w:color="auto"/>
              <w:left w:val="single" w:sz="4" w:space="0" w:color="auto"/>
              <w:bottom w:val="single" w:sz="4" w:space="0" w:color="auto"/>
              <w:right w:val="single" w:sz="4" w:space="0" w:color="auto"/>
            </w:tcBorders>
            <w:hideMark/>
          </w:tcPr>
          <w:p w14:paraId="08426C21" w14:textId="77777777" w:rsidR="000730CD" w:rsidRPr="00F03306" w:rsidRDefault="000730CD" w:rsidP="001A21B2">
            <w:pPr>
              <w:spacing w:line="240" w:lineRule="auto"/>
              <w:ind w:firstLine="0"/>
              <w:rPr>
                <w:iCs/>
              </w:rPr>
            </w:pPr>
            <w:r w:rsidRPr="00F03306">
              <w:rPr>
                <w:iCs/>
              </w:rPr>
              <w:t xml:space="preserve">4.2. Правилно подбира упражненията </w:t>
            </w:r>
          </w:p>
        </w:tc>
        <w:tc>
          <w:tcPr>
            <w:tcW w:w="1698" w:type="dxa"/>
            <w:tcBorders>
              <w:top w:val="single" w:sz="4" w:space="0" w:color="auto"/>
              <w:left w:val="single" w:sz="4" w:space="0" w:color="auto"/>
              <w:bottom w:val="single" w:sz="4" w:space="0" w:color="auto"/>
              <w:right w:val="single" w:sz="4" w:space="0" w:color="auto"/>
            </w:tcBorders>
          </w:tcPr>
          <w:p w14:paraId="773AF2B2" w14:textId="77777777" w:rsidR="000730CD" w:rsidRPr="00F03306" w:rsidRDefault="000730CD" w:rsidP="001A21B2">
            <w:pPr>
              <w:spacing w:line="240" w:lineRule="auto"/>
              <w:ind w:firstLine="0"/>
              <w:jc w:val="center"/>
              <w:rPr>
                <w:iCs/>
              </w:rPr>
            </w:pPr>
            <w:r w:rsidRPr="00F03306">
              <w:rPr>
                <w:iCs/>
              </w:rPr>
              <w:t>10</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B7D8629" w14:textId="77777777" w:rsidR="000730CD" w:rsidRPr="00F03306" w:rsidRDefault="000730CD" w:rsidP="001A21B2">
            <w:pPr>
              <w:spacing w:line="240" w:lineRule="auto"/>
              <w:ind w:firstLine="0"/>
              <w:jc w:val="center"/>
              <w:rPr>
                <w:iCs/>
              </w:rPr>
            </w:pPr>
          </w:p>
        </w:tc>
      </w:tr>
      <w:tr w:rsidR="000730CD" w:rsidRPr="00F03306" w14:paraId="333B6065" w14:textId="77777777" w:rsidTr="006E7E7B">
        <w:trPr>
          <w:gridAfter w:val="1"/>
          <w:wAfter w:w="13" w:type="dxa"/>
          <w:trHeight w:val="522"/>
        </w:trPr>
        <w:tc>
          <w:tcPr>
            <w:tcW w:w="8093" w:type="dxa"/>
            <w:gridSpan w:val="2"/>
            <w:tcBorders>
              <w:top w:val="single" w:sz="4" w:space="0" w:color="auto"/>
              <w:left w:val="single" w:sz="4" w:space="0" w:color="auto"/>
              <w:bottom w:val="single" w:sz="4" w:space="0" w:color="auto"/>
              <w:right w:val="single" w:sz="4" w:space="0" w:color="auto"/>
            </w:tcBorders>
            <w:shd w:val="clear" w:color="auto" w:fill="FDE9D9"/>
            <w:hideMark/>
          </w:tcPr>
          <w:p w14:paraId="0A1DA990" w14:textId="77777777" w:rsidR="000730CD" w:rsidRPr="00F03306" w:rsidRDefault="000730CD" w:rsidP="001A21B2">
            <w:pPr>
              <w:spacing w:line="240" w:lineRule="auto"/>
              <w:ind w:firstLine="0"/>
              <w:rPr>
                <w:iCs/>
              </w:rPr>
            </w:pPr>
            <w:r w:rsidRPr="00F03306">
              <w:rPr>
                <w:b/>
                <w:bCs/>
                <w:iCs/>
              </w:rPr>
              <w:t>5. Спазване последователност на упражненията и задачите според индивидуалното задание</w:t>
            </w:r>
          </w:p>
        </w:tc>
        <w:tc>
          <w:tcPr>
            <w:tcW w:w="977" w:type="dxa"/>
            <w:tcBorders>
              <w:top w:val="single" w:sz="4" w:space="0" w:color="auto"/>
              <w:left w:val="single" w:sz="4" w:space="0" w:color="auto"/>
              <w:bottom w:val="single" w:sz="4" w:space="0" w:color="auto"/>
              <w:right w:val="single" w:sz="4" w:space="0" w:color="auto"/>
            </w:tcBorders>
            <w:shd w:val="clear" w:color="auto" w:fill="FDE9D9"/>
            <w:vAlign w:val="center"/>
          </w:tcPr>
          <w:p w14:paraId="2EFEC0B8" w14:textId="77777777" w:rsidR="000730CD" w:rsidRPr="00F03306" w:rsidRDefault="000730CD" w:rsidP="001A21B2">
            <w:pPr>
              <w:spacing w:line="240" w:lineRule="auto"/>
              <w:ind w:firstLine="0"/>
              <w:jc w:val="center"/>
              <w:rPr>
                <w:b/>
                <w:bCs/>
                <w:iCs/>
              </w:rPr>
            </w:pPr>
            <w:r w:rsidRPr="00F03306">
              <w:rPr>
                <w:b/>
                <w:bCs/>
                <w:iCs/>
              </w:rPr>
              <w:t>20</w:t>
            </w:r>
          </w:p>
          <w:p w14:paraId="7E3430A7" w14:textId="77777777" w:rsidR="000730CD" w:rsidRPr="00F03306" w:rsidRDefault="000730CD" w:rsidP="001A21B2">
            <w:pPr>
              <w:spacing w:line="240" w:lineRule="auto"/>
              <w:ind w:firstLine="0"/>
              <w:jc w:val="center"/>
              <w:rPr>
                <w:b/>
                <w:bCs/>
                <w:iCs/>
              </w:rPr>
            </w:pPr>
          </w:p>
        </w:tc>
      </w:tr>
      <w:tr w:rsidR="000730CD" w:rsidRPr="00F03306" w14:paraId="52E40142" w14:textId="77777777" w:rsidTr="006E7E7B">
        <w:trPr>
          <w:trHeight w:val="312"/>
        </w:trPr>
        <w:tc>
          <w:tcPr>
            <w:tcW w:w="6395" w:type="dxa"/>
            <w:tcBorders>
              <w:top w:val="single" w:sz="4" w:space="0" w:color="auto"/>
              <w:left w:val="single" w:sz="4" w:space="0" w:color="auto"/>
              <w:bottom w:val="single" w:sz="4" w:space="0" w:color="auto"/>
              <w:right w:val="single" w:sz="4" w:space="0" w:color="auto"/>
            </w:tcBorders>
            <w:hideMark/>
          </w:tcPr>
          <w:p w14:paraId="07EDC18F" w14:textId="77777777" w:rsidR="000730CD" w:rsidRPr="00F03306" w:rsidRDefault="000730CD" w:rsidP="001A21B2">
            <w:pPr>
              <w:spacing w:line="240" w:lineRule="auto"/>
              <w:ind w:firstLine="0"/>
              <w:rPr>
                <w:iCs/>
              </w:rPr>
            </w:pPr>
            <w:r w:rsidRPr="00F03306">
              <w:rPr>
                <w:iCs/>
              </w:rPr>
              <w:t>5.1. Самостоятелно определя методическата последователност на упражненията</w:t>
            </w:r>
          </w:p>
        </w:tc>
        <w:tc>
          <w:tcPr>
            <w:tcW w:w="1698" w:type="dxa"/>
            <w:tcBorders>
              <w:top w:val="single" w:sz="4" w:space="0" w:color="auto"/>
              <w:left w:val="single" w:sz="4" w:space="0" w:color="auto"/>
              <w:bottom w:val="single" w:sz="4" w:space="0" w:color="auto"/>
              <w:right w:val="single" w:sz="4" w:space="0" w:color="auto"/>
            </w:tcBorders>
            <w:hideMark/>
          </w:tcPr>
          <w:p w14:paraId="47274DA3" w14:textId="77777777" w:rsidR="000730CD" w:rsidRPr="00F03306" w:rsidRDefault="000730CD" w:rsidP="001A21B2">
            <w:pPr>
              <w:spacing w:line="240" w:lineRule="auto"/>
              <w:ind w:firstLine="0"/>
              <w:jc w:val="center"/>
              <w:rPr>
                <w:iCs/>
              </w:rPr>
            </w:pPr>
            <w:r w:rsidRPr="00F03306">
              <w:rPr>
                <w:iCs/>
              </w:rPr>
              <w:t>10</w:t>
            </w:r>
          </w:p>
        </w:tc>
        <w:tc>
          <w:tcPr>
            <w:tcW w:w="0" w:type="auto"/>
            <w:gridSpan w:val="2"/>
            <w:vMerge w:val="restart"/>
            <w:tcBorders>
              <w:top w:val="single" w:sz="4" w:space="0" w:color="auto"/>
              <w:left w:val="single" w:sz="4" w:space="0" w:color="auto"/>
              <w:bottom w:val="single" w:sz="4" w:space="0" w:color="auto"/>
              <w:right w:val="single" w:sz="4" w:space="0" w:color="auto"/>
            </w:tcBorders>
          </w:tcPr>
          <w:p w14:paraId="49DA3304" w14:textId="77777777" w:rsidR="000730CD" w:rsidRPr="00F03306" w:rsidRDefault="000730CD" w:rsidP="001A21B2">
            <w:pPr>
              <w:spacing w:line="240" w:lineRule="auto"/>
              <w:ind w:firstLine="0"/>
              <w:jc w:val="center"/>
              <w:rPr>
                <w:iCs/>
              </w:rPr>
            </w:pPr>
          </w:p>
        </w:tc>
      </w:tr>
      <w:tr w:rsidR="000730CD" w:rsidRPr="00F03306" w14:paraId="65761051" w14:textId="77777777" w:rsidTr="006E7E7B">
        <w:trPr>
          <w:trHeight w:val="320"/>
        </w:trPr>
        <w:tc>
          <w:tcPr>
            <w:tcW w:w="6395" w:type="dxa"/>
            <w:tcBorders>
              <w:top w:val="single" w:sz="4" w:space="0" w:color="auto"/>
              <w:left w:val="single" w:sz="4" w:space="0" w:color="auto"/>
              <w:bottom w:val="single" w:sz="4" w:space="0" w:color="auto"/>
              <w:right w:val="single" w:sz="4" w:space="0" w:color="auto"/>
            </w:tcBorders>
            <w:hideMark/>
          </w:tcPr>
          <w:p w14:paraId="101134E5" w14:textId="77777777" w:rsidR="000730CD" w:rsidRPr="00F03306" w:rsidRDefault="000730CD" w:rsidP="001A21B2">
            <w:pPr>
              <w:spacing w:line="240" w:lineRule="auto"/>
              <w:ind w:firstLine="0"/>
              <w:rPr>
                <w:iCs/>
              </w:rPr>
            </w:pPr>
            <w:r w:rsidRPr="00F03306">
              <w:rPr>
                <w:iCs/>
              </w:rPr>
              <w:t>5.2. Организира тренировката си при спазване на методическата последователност на задачите в процеса на тренировката</w:t>
            </w:r>
          </w:p>
        </w:tc>
        <w:tc>
          <w:tcPr>
            <w:tcW w:w="1698" w:type="dxa"/>
            <w:tcBorders>
              <w:top w:val="single" w:sz="4" w:space="0" w:color="auto"/>
              <w:left w:val="single" w:sz="4" w:space="0" w:color="auto"/>
              <w:bottom w:val="single" w:sz="4" w:space="0" w:color="auto"/>
              <w:right w:val="single" w:sz="4" w:space="0" w:color="auto"/>
            </w:tcBorders>
            <w:hideMark/>
          </w:tcPr>
          <w:p w14:paraId="7F26E897" w14:textId="77777777" w:rsidR="000730CD" w:rsidRPr="00F03306" w:rsidRDefault="000730CD" w:rsidP="001A21B2">
            <w:pPr>
              <w:spacing w:line="240" w:lineRule="auto"/>
              <w:ind w:firstLine="0"/>
              <w:jc w:val="center"/>
              <w:rPr>
                <w:iCs/>
              </w:rPr>
            </w:pPr>
            <w:r w:rsidRPr="00F03306">
              <w:rPr>
                <w:iCs/>
              </w:rPr>
              <w:t>10</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2B5D9ED" w14:textId="77777777" w:rsidR="000730CD" w:rsidRPr="00F03306" w:rsidRDefault="000730CD" w:rsidP="001A21B2">
            <w:pPr>
              <w:spacing w:line="240" w:lineRule="auto"/>
              <w:ind w:firstLine="0"/>
              <w:jc w:val="center"/>
              <w:rPr>
                <w:iCs/>
              </w:rPr>
            </w:pPr>
          </w:p>
        </w:tc>
      </w:tr>
      <w:tr w:rsidR="000730CD" w:rsidRPr="00F03306" w14:paraId="715EFCAF" w14:textId="77777777" w:rsidTr="006E7E7B">
        <w:trPr>
          <w:gridAfter w:val="1"/>
          <w:wAfter w:w="13" w:type="dxa"/>
          <w:trHeight w:val="283"/>
        </w:trPr>
        <w:tc>
          <w:tcPr>
            <w:tcW w:w="8093" w:type="dxa"/>
            <w:gridSpan w:val="2"/>
            <w:tcBorders>
              <w:top w:val="single" w:sz="4" w:space="0" w:color="auto"/>
              <w:left w:val="single" w:sz="4" w:space="0" w:color="auto"/>
              <w:bottom w:val="single" w:sz="4" w:space="0" w:color="auto"/>
              <w:right w:val="single" w:sz="4" w:space="0" w:color="auto"/>
            </w:tcBorders>
            <w:shd w:val="clear" w:color="auto" w:fill="FDE9D9"/>
            <w:hideMark/>
          </w:tcPr>
          <w:p w14:paraId="7D5CEE9B" w14:textId="77777777" w:rsidR="000730CD" w:rsidRPr="00F03306" w:rsidRDefault="000730CD" w:rsidP="001A21B2">
            <w:pPr>
              <w:spacing w:line="240" w:lineRule="auto"/>
              <w:ind w:firstLine="0"/>
              <w:rPr>
                <w:b/>
                <w:bCs/>
                <w:iCs/>
              </w:rPr>
            </w:pPr>
            <w:r w:rsidRPr="00F03306">
              <w:rPr>
                <w:b/>
                <w:bCs/>
                <w:iCs/>
              </w:rPr>
              <w:t>6. Качество на изпълнението на индивидуалното задание</w:t>
            </w:r>
          </w:p>
        </w:tc>
        <w:tc>
          <w:tcPr>
            <w:tcW w:w="977" w:type="dxa"/>
            <w:tcBorders>
              <w:top w:val="single" w:sz="4" w:space="0" w:color="auto"/>
              <w:left w:val="single" w:sz="4" w:space="0" w:color="auto"/>
              <w:bottom w:val="single" w:sz="4" w:space="0" w:color="auto"/>
              <w:right w:val="single" w:sz="4" w:space="0" w:color="auto"/>
            </w:tcBorders>
            <w:shd w:val="clear" w:color="auto" w:fill="FDE9D9"/>
            <w:vAlign w:val="center"/>
            <w:hideMark/>
          </w:tcPr>
          <w:p w14:paraId="713AA1D3" w14:textId="77777777" w:rsidR="000730CD" w:rsidRPr="00F03306" w:rsidRDefault="000730CD" w:rsidP="001A21B2">
            <w:pPr>
              <w:spacing w:line="240" w:lineRule="auto"/>
              <w:ind w:firstLine="0"/>
              <w:jc w:val="center"/>
              <w:rPr>
                <w:b/>
                <w:bCs/>
                <w:iCs/>
              </w:rPr>
            </w:pPr>
            <w:r w:rsidRPr="00F03306">
              <w:rPr>
                <w:b/>
                <w:bCs/>
                <w:iCs/>
              </w:rPr>
              <w:t>50</w:t>
            </w:r>
          </w:p>
        </w:tc>
      </w:tr>
      <w:tr w:rsidR="000730CD" w:rsidRPr="00F03306" w14:paraId="187DC0FD" w14:textId="77777777" w:rsidTr="006E7E7B">
        <w:trPr>
          <w:trHeight w:val="589"/>
        </w:trPr>
        <w:tc>
          <w:tcPr>
            <w:tcW w:w="6395" w:type="dxa"/>
            <w:tcBorders>
              <w:top w:val="single" w:sz="4" w:space="0" w:color="auto"/>
              <w:left w:val="single" w:sz="4" w:space="0" w:color="auto"/>
              <w:bottom w:val="single" w:sz="4" w:space="0" w:color="auto"/>
              <w:right w:val="single" w:sz="4" w:space="0" w:color="auto"/>
            </w:tcBorders>
            <w:hideMark/>
          </w:tcPr>
          <w:p w14:paraId="6410A81A" w14:textId="77777777" w:rsidR="000730CD" w:rsidRPr="00F03306" w:rsidRDefault="000730CD" w:rsidP="001A21B2">
            <w:pPr>
              <w:spacing w:line="240" w:lineRule="auto"/>
              <w:ind w:firstLine="0"/>
              <w:rPr>
                <w:b/>
                <w:bCs/>
                <w:iCs/>
              </w:rPr>
            </w:pPr>
            <w:r w:rsidRPr="00F03306">
              <w:rPr>
                <w:iCs/>
              </w:rPr>
              <w:t xml:space="preserve">6.1. Всяка завършена задача съответства на изискванията на методическата последователност </w:t>
            </w:r>
          </w:p>
        </w:tc>
        <w:tc>
          <w:tcPr>
            <w:tcW w:w="1698" w:type="dxa"/>
            <w:tcBorders>
              <w:top w:val="single" w:sz="4" w:space="0" w:color="auto"/>
              <w:left w:val="single" w:sz="4" w:space="0" w:color="auto"/>
              <w:bottom w:val="single" w:sz="4" w:space="0" w:color="auto"/>
              <w:right w:val="single" w:sz="4" w:space="0" w:color="auto"/>
            </w:tcBorders>
          </w:tcPr>
          <w:p w14:paraId="6E0DE840" w14:textId="77777777" w:rsidR="000730CD" w:rsidRPr="00F03306" w:rsidRDefault="000730CD" w:rsidP="001A21B2">
            <w:pPr>
              <w:spacing w:line="240" w:lineRule="auto"/>
              <w:ind w:firstLine="0"/>
              <w:jc w:val="center"/>
              <w:rPr>
                <w:iCs/>
              </w:rPr>
            </w:pPr>
            <w:r w:rsidRPr="00F03306">
              <w:rPr>
                <w:iCs/>
              </w:rPr>
              <w:t>20</w:t>
            </w:r>
          </w:p>
          <w:p w14:paraId="2693D44A" w14:textId="77777777" w:rsidR="000730CD" w:rsidRPr="00F03306" w:rsidRDefault="000730CD" w:rsidP="001A21B2">
            <w:pPr>
              <w:spacing w:line="240" w:lineRule="auto"/>
              <w:ind w:firstLine="0"/>
              <w:jc w:val="center"/>
              <w:rPr>
                <w:b/>
                <w:bCs/>
                <w:iCs/>
              </w:rPr>
            </w:pPr>
          </w:p>
        </w:tc>
        <w:tc>
          <w:tcPr>
            <w:tcW w:w="0" w:type="auto"/>
            <w:gridSpan w:val="2"/>
            <w:vMerge w:val="restart"/>
            <w:tcBorders>
              <w:top w:val="single" w:sz="4" w:space="0" w:color="auto"/>
              <w:left w:val="single" w:sz="4" w:space="0" w:color="auto"/>
              <w:bottom w:val="single" w:sz="4" w:space="0" w:color="auto"/>
              <w:right w:val="single" w:sz="4" w:space="0" w:color="auto"/>
            </w:tcBorders>
          </w:tcPr>
          <w:p w14:paraId="1043EA3C" w14:textId="77777777" w:rsidR="000730CD" w:rsidRPr="00F03306" w:rsidRDefault="000730CD" w:rsidP="001A21B2">
            <w:pPr>
              <w:spacing w:line="240" w:lineRule="auto"/>
              <w:ind w:firstLine="0"/>
              <w:jc w:val="center"/>
              <w:rPr>
                <w:iCs/>
              </w:rPr>
            </w:pPr>
          </w:p>
        </w:tc>
      </w:tr>
      <w:tr w:rsidR="000730CD" w:rsidRPr="00F03306" w14:paraId="0ACEC960" w14:textId="77777777" w:rsidTr="006E7E7B">
        <w:trPr>
          <w:trHeight w:val="210"/>
        </w:trPr>
        <w:tc>
          <w:tcPr>
            <w:tcW w:w="6395" w:type="dxa"/>
            <w:tcBorders>
              <w:top w:val="single" w:sz="4" w:space="0" w:color="auto"/>
              <w:left w:val="single" w:sz="4" w:space="0" w:color="auto"/>
              <w:bottom w:val="single" w:sz="4" w:space="0" w:color="auto"/>
              <w:right w:val="single" w:sz="4" w:space="0" w:color="auto"/>
            </w:tcBorders>
            <w:hideMark/>
          </w:tcPr>
          <w:p w14:paraId="2B615E70" w14:textId="77777777" w:rsidR="000730CD" w:rsidRPr="00F03306" w:rsidRDefault="000730CD" w:rsidP="001A21B2">
            <w:pPr>
              <w:spacing w:line="240" w:lineRule="auto"/>
              <w:ind w:firstLine="0"/>
              <w:rPr>
                <w:iCs/>
              </w:rPr>
            </w:pPr>
            <w:r w:rsidRPr="00F03306">
              <w:rPr>
                <w:iCs/>
              </w:rPr>
              <w:t>6.2. Крайният резултат съответства на зададените параметри</w:t>
            </w:r>
            <w:r w:rsidRPr="00F03306">
              <w:t xml:space="preserve"> </w:t>
            </w:r>
            <w:r w:rsidRPr="00F03306">
              <w:rPr>
                <w:iCs/>
              </w:rPr>
              <w:t xml:space="preserve">и отговаря на изискванията в стандартите </w:t>
            </w:r>
          </w:p>
        </w:tc>
        <w:tc>
          <w:tcPr>
            <w:tcW w:w="1698" w:type="dxa"/>
            <w:tcBorders>
              <w:top w:val="single" w:sz="4" w:space="0" w:color="auto"/>
              <w:left w:val="single" w:sz="4" w:space="0" w:color="auto"/>
              <w:bottom w:val="single" w:sz="4" w:space="0" w:color="auto"/>
              <w:right w:val="single" w:sz="4" w:space="0" w:color="auto"/>
            </w:tcBorders>
            <w:hideMark/>
          </w:tcPr>
          <w:p w14:paraId="5170AED3" w14:textId="77777777" w:rsidR="000730CD" w:rsidRPr="00F03306" w:rsidRDefault="000730CD" w:rsidP="001A21B2">
            <w:pPr>
              <w:spacing w:line="240" w:lineRule="auto"/>
              <w:ind w:firstLine="0"/>
              <w:jc w:val="center"/>
              <w:rPr>
                <w:iCs/>
              </w:rPr>
            </w:pPr>
            <w:r w:rsidRPr="00F03306">
              <w:rPr>
                <w:iCs/>
              </w:rPr>
              <w:t>20</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AEFC112" w14:textId="77777777" w:rsidR="000730CD" w:rsidRPr="00F03306" w:rsidRDefault="000730CD" w:rsidP="001A21B2">
            <w:pPr>
              <w:spacing w:line="240" w:lineRule="auto"/>
              <w:ind w:firstLine="0"/>
              <w:jc w:val="center"/>
              <w:rPr>
                <w:iCs/>
              </w:rPr>
            </w:pPr>
          </w:p>
        </w:tc>
      </w:tr>
      <w:tr w:rsidR="000730CD" w:rsidRPr="00F03306" w14:paraId="22B278DC" w14:textId="77777777" w:rsidTr="006E7E7B">
        <w:trPr>
          <w:trHeight w:val="210"/>
        </w:trPr>
        <w:tc>
          <w:tcPr>
            <w:tcW w:w="6395" w:type="dxa"/>
            <w:tcBorders>
              <w:top w:val="single" w:sz="4" w:space="0" w:color="auto"/>
              <w:left w:val="single" w:sz="4" w:space="0" w:color="auto"/>
              <w:bottom w:val="single" w:sz="4" w:space="0" w:color="auto"/>
              <w:right w:val="single" w:sz="4" w:space="0" w:color="auto"/>
            </w:tcBorders>
            <w:hideMark/>
          </w:tcPr>
          <w:p w14:paraId="3A1028D7" w14:textId="77777777" w:rsidR="000730CD" w:rsidRPr="00F03306" w:rsidRDefault="000730CD" w:rsidP="001A21B2">
            <w:pPr>
              <w:spacing w:line="240" w:lineRule="auto"/>
              <w:ind w:firstLine="0"/>
              <w:rPr>
                <w:iCs/>
              </w:rPr>
            </w:pPr>
            <w:r w:rsidRPr="00F03306">
              <w:rPr>
                <w:iCs/>
              </w:rPr>
              <w:t>6.3. Изпълнява задачата в поставения срок</w:t>
            </w:r>
          </w:p>
        </w:tc>
        <w:tc>
          <w:tcPr>
            <w:tcW w:w="1698" w:type="dxa"/>
            <w:tcBorders>
              <w:top w:val="single" w:sz="4" w:space="0" w:color="auto"/>
              <w:left w:val="single" w:sz="4" w:space="0" w:color="auto"/>
              <w:bottom w:val="single" w:sz="4" w:space="0" w:color="auto"/>
              <w:right w:val="single" w:sz="4" w:space="0" w:color="auto"/>
            </w:tcBorders>
            <w:hideMark/>
          </w:tcPr>
          <w:p w14:paraId="18FB8617" w14:textId="77777777" w:rsidR="000730CD" w:rsidRPr="00F03306" w:rsidRDefault="000730CD" w:rsidP="001A21B2">
            <w:pPr>
              <w:spacing w:line="240" w:lineRule="auto"/>
              <w:ind w:firstLine="0"/>
              <w:jc w:val="center"/>
              <w:rPr>
                <w:iCs/>
              </w:rPr>
            </w:pPr>
            <w:r w:rsidRPr="00F03306">
              <w:rPr>
                <w:iCs/>
              </w:rPr>
              <w:t>10</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453ECDC" w14:textId="77777777" w:rsidR="000730CD" w:rsidRPr="00F03306" w:rsidRDefault="000730CD" w:rsidP="001A21B2">
            <w:pPr>
              <w:spacing w:line="240" w:lineRule="auto"/>
              <w:ind w:firstLine="0"/>
              <w:jc w:val="center"/>
              <w:rPr>
                <w:iCs/>
              </w:rPr>
            </w:pPr>
          </w:p>
        </w:tc>
      </w:tr>
      <w:tr w:rsidR="000730CD" w:rsidRPr="00F03306" w14:paraId="73B8C7F2" w14:textId="77777777" w:rsidTr="006E7E7B">
        <w:trPr>
          <w:trHeight w:val="210"/>
        </w:trPr>
        <w:tc>
          <w:tcPr>
            <w:tcW w:w="6395" w:type="dxa"/>
            <w:tcBorders>
              <w:top w:val="single" w:sz="4" w:space="0" w:color="auto"/>
              <w:left w:val="single" w:sz="4" w:space="0" w:color="auto"/>
              <w:bottom w:val="single" w:sz="4" w:space="0" w:color="auto"/>
              <w:right w:val="single" w:sz="4" w:space="0" w:color="auto"/>
            </w:tcBorders>
            <w:hideMark/>
          </w:tcPr>
          <w:p w14:paraId="33D34798" w14:textId="77777777" w:rsidR="000730CD" w:rsidRPr="00F03306" w:rsidRDefault="000730CD" w:rsidP="001A21B2">
            <w:pPr>
              <w:spacing w:line="240" w:lineRule="auto"/>
              <w:ind w:firstLine="0"/>
              <w:jc w:val="right"/>
              <w:rPr>
                <w:iCs/>
              </w:rPr>
            </w:pPr>
            <w:r w:rsidRPr="00F03306">
              <w:rPr>
                <w:b/>
                <w:bCs/>
                <w:iCs/>
              </w:rPr>
              <w:t>Общ брой точки:</w:t>
            </w:r>
          </w:p>
        </w:tc>
        <w:tc>
          <w:tcPr>
            <w:tcW w:w="1698" w:type="dxa"/>
            <w:tcBorders>
              <w:top w:val="single" w:sz="4" w:space="0" w:color="auto"/>
              <w:left w:val="single" w:sz="4" w:space="0" w:color="auto"/>
              <w:bottom w:val="single" w:sz="4" w:space="0" w:color="auto"/>
              <w:right w:val="single" w:sz="4" w:space="0" w:color="auto"/>
            </w:tcBorders>
            <w:hideMark/>
          </w:tcPr>
          <w:p w14:paraId="4B6E6A7C" w14:textId="77777777" w:rsidR="000730CD" w:rsidRPr="00F03306" w:rsidRDefault="000730CD" w:rsidP="001A21B2">
            <w:pPr>
              <w:spacing w:line="240" w:lineRule="auto"/>
              <w:ind w:firstLine="0"/>
              <w:jc w:val="center"/>
              <w:rPr>
                <w:b/>
                <w:iCs/>
              </w:rPr>
            </w:pPr>
            <w:r w:rsidRPr="00F03306">
              <w:rPr>
                <w:b/>
                <w:iCs/>
              </w:rPr>
              <w:t>100</w:t>
            </w:r>
          </w:p>
        </w:tc>
        <w:tc>
          <w:tcPr>
            <w:tcW w:w="0" w:type="auto"/>
            <w:gridSpan w:val="2"/>
            <w:tcBorders>
              <w:top w:val="single" w:sz="4" w:space="0" w:color="auto"/>
              <w:left w:val="single" w:sz="4" w:space="0" w:color="auto"/>
              <w:bottom w:val="single" w:sz="4" w:space="0" w:color="auto"/>
              <w:right w:val="single" w:sz="4" w:space="0" w:color="auto"/>
            </w:tcBorders>
            <w:hideMark/>
          </w:tcPr>
          <w:p w14:paraId="65F7EFD6" w14:textId="77777777" w:rsidR="000730CD" w:rsidRPr="00F03306" w:rsidRDefault="000730CD" w:rsidP="001A21B2">
            <w:pPr>
              <w:spacing w:line="240" w:lineRule="auto"/>
              <w:ind w:firstLine="0"/>
              <w:jc w:val="center"/>
              <w:rPr>
                <w:b/>
                <w:iCs/>
              </w:rPr>
            </w:pPr>
            <w:r w:rsidRPr="00F03306">
              <w:rPr>
                <w:b/>
                <w:iCs/>
              </w:rPr>
              <w:t>100</w:t>
            </w:r>
          </w:p>
        </w:tc>
      </w:tr>
    </w:tbl>
    <w:p w14:paraId="12DB7BA3" w14:textId="77777777" w:rsidR="000730CD" w:rsidRPr="00155A2F" w:rsidRDefault="000730CD" w:rsidP="00D174E4">
      <w:pPr>
        <w:spacing w:after="160" w:line="259" w:lineRule="auto"/>
        <w:rPr>
          <w:rFonts w:eastAsia="Calibri" w:cs="Times New Roman"/>
        </w:rPr>
      </w:pPr>
    </w:p>
    <w:p w14:paraId="0922E546" w14:textId="448FD350" w:rsidR="000730CD" w:rsidRPr="00155A2F" w:rsidRDefault="000730CD" w:rsidP="005A5555">
      <w:pPr>
        <w:pStyle w:val="Heading1"/>
        <w:ind w:left="567" w:firstLine="0"/>
      </w:pPr>
      <w:r w:rsidRPr="00155A2F">
        <w:t>Препоръчителна литература</w:t>
      </w:r>
    </w:p>
    <w:p w14:paraId="1AC265BB" w14:textId="77777777" w:rsidR="000730CD" w:rsidRPr="00155A2F" w:rsidRDefault="000730CD" w:rsidP="00D174E4">
      <w:pPr>
        <w:ind w:firstLine="0"/>
        <w:rPr>
          <w:rFonts w:cs="Times New Roman"/>
          <w:szCs w:val="24"/>
        </w:rPr>
      </w:pPr>
      <w:r w:rsidRPr="00155A2F">
        <w:rPr>
          <w:rFonts w:cs="Times New Roman"/>
          <w:szCs w:val="24"/>
        </w:rPr>
        <w:t>Пенов, Р. (2021).</w:t>
      </w:r>
      <w:r w:rsidRPr="00155A2F">
        <w:rPr>
          <w:rFonts w:cs="Times New Roman"/>
          <w:i/>
          <w:szCs w:val="24"/>
        </w:rPr>
        <w:t xml:space="preserve"> Основи на обучението в карате </w:t>
      </w:r>
      <w:proofErr w:type="spellStart"/>
      <w:r w:rsidRPr="00155A2F">
        <w:rPr>
          <w:rFonts w:cs="Times New Roman"/>
          <w:i/>
          <w:szCs w:val="24"/>
        </w:rPr>
        <w:t>шотокан</w:t>
      </w:r>
      <w:proofErr w:type="spellEnd"/>
      <w:r w:rsidRPr="00155A2F">
        <w:rPr>
          <w:rFonts w:cs="Times New Roman"/>
          <w:i/>
          <w:szCs w:val="24"/>
        </w:rPr>
        <w:t>.</w:t>
      </w:r>
      <w:r w:rsidRPr="00155A2F">
        <w:rPr>
          <w:rFonts w:cs="Times New Roman"/>
          <w:szCs w:val="24"/>
        </w:rPr>
        <w:t xml:space="preserve"> Монография. НСА ПРЕС. ISBN / ISSN 978-954-718-669-9, с. 255.</w:t>
      </w:r>
    </w:p>
    <w:p w14:paraId="2EC56C5C" w14:textId="77777777" w:rsidR="000730CD" w:rsidRPr="00155A2F" w:rsidRDefault="000730CD" w:rsidP="00D174E4">
      <w:pPr>
        <w:ind w:firstLine="0"/>
        <w:rPr>
          <w:rFonts w:cs="Times New Roman"/>
          <w:szCs w:val="24"/>
        </w:rPr>
      </w:pPr>
      <w:r w:rsidRPr="00155A2F">
        <w:rPr>
          <w:rFonts w:cs="Times New Roman"/>
          <w:szCs w:val="24"/>
        </w:rPr>
        <w:t xml:space="preserve">Пенов, Р. (2020). Интерактивен наръчник по </w:t>
      </w:r>
      <w:proofErr w:type="spellStart"/>
      <w:r w:rsidRPr="00155A2F">
        <w:rPr>
          <w:rFonts w:cs="Times New Roman"/>
          <w:szCs w:val="24"/>
        </w:rPr>
        <w:t>шотокан</w:t>
      </w:r>
      <w:proofErr w:type="spellEnd"/>
      <w:r w:rsidRPr="00155A2F">
        <w:rPr>
          <w:rFonts w:cs="Times New Roman"/>
          <w:szCs w:val="24"/>
        </w:rPr>
        <w:t xml:space="preserve"> Карате. Електронен учебник. Код 978-984-718. ISBN 978-954-718-632-3</w:t>
      </w:r>
    </w:p>
    <w:p w14:paraId="66DACC74" w14:textId="77777777" w:rsidR="00B54492" w:rsidRDefault="000730CD" w:rsidP="00D174E4">
      <w:pPr>
        <w:ind w:firstLine="0"/>
        <w:rPr>
          <w:rFonts w:cs="Times New Roman"/>
          <w:color w:val="212529"/>
          <w:szCs w:val="24"/>
          <w:shd w:val="clear" w:color="auto" w:fill="FFFFFF"/>
        </w:rPr>
      </w:pPr>
      <w:r w:rsidRPr="00155A2F">
        <w:rPr>
          <w:rFonts w:cs="Times New Roman"/>
          <w:color w:val="212529"/>
          <w:szCs w:val="24"/>
          <w:shd w:val="clear" w:color="auto" w:fill="FFFFFF"/>
        </w:rPr>
        <w:t xml:space="preserve">Желязков, Цв., </w:t>
      </w:r>
      <w:proofErr w:type="spellStart"/>
      <w:r w:rsidRPr="00155A2F">
        <w:rPr>
          <w:rFonts w:cs="Times New Roman"/>
          <w:color w:val="212529"/>
          <w:szCs w:val="24"/>
          <w:shd w:val="clear" w:color="auto" w:fill="FFFFFF"/>
        </w:rPr>
        <w:t>Дашева</w:t>
      </w:r>
      <w:proofErr w:type="spellEnd"/>
      <w:r w:rsidRPr="00155A2F">
        <w:rPr>
          <w:rFonts w:cs="Times New Roman"/>
          <w:color w:val="212529"/>
          <w:szCs w:val="24"/>
          <w:shd w:val="clear" w:color="auto" w:fill="FFFFFF"/>
        </w:rPr>
        <w:t xml:space="preserve">, Д. </w:t>
      </w:r>
      <w:r w:rsidRPr="00155A2F">
        <w:rPr>
          <w:rFonts w:cs="Times New Roman"/>
          <w:color w:val="212529"/>
          <w:szCs w:val="24"/>
          <w:shd w:val="clear" w:color="auto" w:fill="FFFFFF"/>
        </w:rPr>
        <w:tab/>
        <w:t xml:space="preserve">(2017). </w:t>
      </w:r>
      <w:r w:rsidRPr="00155A2F">
        <w:rPr>
          <w:rFonts w:cs="Times New Roman"/>
          <w:i/>
          <w:color w:val="212529"/>
          <w:szCs w:val="24"/>
          <w:shd w:val="clear" w:color="auto" w:fill="FFFFFF"/>
        </w:rPr>
        <w:t>Основни на спортната тренировка</w:t>
      </w:r>
      <w:r w:rsidRPr="00155A2F">
        <w:rPr>
          <w:rFonts w:cs="Times New Roman"/>
          <w:color w:val="212529"/>
          <w:szCs w:val="24"/>
          <w:shd w:val="clear" w:color="auto" w:fill="FFFFFF"/>
        </w:rPr>
        <w:t>. Болид-Инс.</w:t>
      </w:r>
    </w:p>
    <w:p w14:paraId="72E25F78" w14:textId="77777777" w:rsidR="00B54492" w:rsidRDefault="00B54492">
      <w:pPr>
        <w:spacing w:after="200"/>
        <w:ind w:firstLine="0"/>
        <w:jc w:val="left"/>
        <w:rPr>
          <w:rFonts w:cs="Times New Roman"/>
          <w:color w:val="212529"/>
          <w:szCs w:val="24"/>
          <w:shd w:val="clear" w:color="auto" w:fill="FFFFFF"/>
        </w:rPr>
      </w:pPr>
      <w:r>
        <w:rPr>
          <w:rFonts w:cs="Times New Roman"/>
          <w:color w:val="212529"/>
          <w:szCs w:val="24"/>
          <w:shd w:val="clear" w:color="auto" w:fill="FFFFFF"/>
        </w:rPr>
        <w:br w:type="page"/>
      </w:r>
    </w:p>
    <w:p w14:paraId="71757CEC" w14:textId="77777777" w:rsidR="00B54492" w:rsidRDefault="00B54492" w:rsidP="00B54492">
      <w:pPr>
        <w:spacing w:after="120"/>
        <w:rPr>
          <w:rFonts w:eastAsia="Times New Roman" w:cs="Times New Roman"/>
          <w:b/>
          <w:sz w:val="30"/>
          <w:szCs w:val="30"/>
          <w:lang w:eastAsia="bg-BG"/>
        </w:rPr>
      </w:pPr>
      <w:r>
        <w:rPr>
          <w:rFonts w:eastAsia="Times New Roman" w:cs="Times New Roman"/>
          <w:b/>
          <w:sz w:val="30"/>
          <w:szCs w:val="30"/>
          <w:lang w:eastAsia="bg-BG"/>
        </w:rPr>
        <w:t>Автори:</w:t>
      </w:r>
    </w:p>
    <w:p w14:paraId="43464D2A" w14:textId="77777777" w:rsidR="00B54492" w:rsidRPr="00191A04" w:rsidRDefault="00B54492" w:rsidP="00191A04">
      <w:pPr>
        <w:spacing w:line="336" w:lineRule="auto"/>
        <w:ind w:firstLine="0"/>
        <w:rPr>
          <w:rFonts w:eastAsia="Times New Roman" w:cs="Times New Roman"/>
          <w:bCs/>
          <w:szCs w:val="24"/>
          <w:lang w:eastAsia="bg-BG"/>
        </w:rPr>
      </w:pPr>
      <w:r w:rsidRPr="00191A04">
        <w:rPr>
          <w:rFonts w:eastAsia="Times New Roman" w:cs="Times New Roman"/>
          <w:szCs w:val="24"/>
          <w:lang w:eastAsia="bg-BG"/>
        </w:rPr>
        <w:t>Бадминтон</w:t>
      </w:r>
      <w:r w:rsidRPr="00191A04">
        <w:rPr>
          <w:rFonts w:cs="Times New Roman"/>
          <w:bCs/>
          <w:szCs w:val="24"/>
        </w:rPr>
        <w:t xml:space="preserve"> – </w:t>
      </w:r>
      <w:r w:rsidRPr="00191A04">
        <w:rPr>
          <w:rFonts w:eastAsia="Times New Roman" w:cs="Times New Roman"/>
          <w:bCs/>
          <w:szCs w:val="24"/>
          <w:lang w:eastAsia="bg-BG"/>
        </w:rPr>
        <w:t>ас. Румяна Иванова, доктор, НСА „Васил Левски“, София</w:t>
      </w:r>
    </w:p>
    <w:p w14:paraId="7B0B1F98" w14:textId="77777777" w:rsidR="00B54492" w:rsidRPr="00191A04" w:rsidRDefault="00B54492" w:rsidP="00191A04">
      <w:pPr>
        <w:spacing w:line="336" w:lineRule="auto"/>
        <w:ind w:firstLine="0"/>
        <w:rPr>
          <w:rFonts w:eastAsia="Times New Roman" w:cs="Times New Roman"/>
          <w:bCs/>
          <w:szCs w:val="24"/>
          <w:lang w:eastAsia="bg-BG"/>
        </w:rPr>
      </w:pPr>
      <w:r w:rsidRPr="00191A04">
        <w:rPr>
          <w:rFonts w:eastAsia="Times New Roman" w:cs="Times New Roman"/>
          <w:bCs/>
          <w:szCs w:val="24"/>
          <w:lang w:eastAsia="bg-BG"/>
        </w:rPr>
        <w:t>Баскетбол</w:t>
      </w:r>
      <w:r w:rsidRPr="00191A04">
        <w:rPr>
          <w:rFonts w:cs="Times New Roman"/>
          <w:bCs/>
          <w:szCs w:val="24"/>
        </w:rPr>
        <w:t xml:space="preserve"> – </w:t>
      </w:r>
      <w:r w:rsidRPr="00191A04">
        <w:rPr>
          <w:rFonts w:cs="Times New Roman"/>
          <w:bCs/>
          <w:iCs/>
          <w:szCs w:val="24"/>
        </w:rPr>
        <w:t xml:space="preserve">доц. Мариана </w:t>
      </w:r>
      <w:proofErr w:type="spellStart"/>
      <w:r w:rsidRPr="00191A04">
        <w:rPr>
          <w:rFonts w:cs="Times New Roman"/>
          <w:bCs/>
          <w:iCs/>
          <w:szCs w:val="24"/>
        </w:rPr>
        <w:t>Борукова</w:t>
      </w:r>
      <w:proofErr w:type="spellEnd"/>
      <w:r w:rsidRPr="00191A04">
        <w:rPr>
          <w:rFonts w:cs="Times New Roman"/>
          <w:bCs/>
          <w:iCs/>
          <w:szCs w:val="24"/>
        </w:rPr>
        <w:t>,</w:t>
      </w:r>
      <w:r w:rsidRPr="00191A04">
        <w:rPr>
          <w:bCs/>
          <w:iCs/>
        </w:rPr>
        <w:t xml:space="preserve"> </w:t>
      </w:r>
      <w:r w:rsidRPr="00191A04">
        <w:rPr>
          <w:rFonts w:cs="Times New Roman"/>
          <w:bCs/>
          <w:iCs/>
          <w:szCs w:val="24"/>
        </w:rPr>
        <w:t>доктор, НСА „Васил Левски“, София</w:t>
      </w:r>
    </w:p>
    <w:p w14:paraId="74C7F42A" w14:textId="77777777" w:rsidR="00B54492" w:rsidRPr="00191A04" w:rsidRDefault="00B54492" w:rsidP="00191A04">
      <w:pPr>
        <w:spacing w:line="336" w:lineRule="auto"/>
        <w:ind w:firstLine="0"/>
        <w:rPr>
          <w:rFonts w:eastAsia="Times New Roman" w:cs="Times New Roman"/>
          <w:color w:val="000000" w:themeColor="text1"/>
          <w:szCs w:val="24"/>
          <w:lang w:eastAsia="bg-BG"/>
        </w:rPr>
      </w:pPr>
      <w:r w:rsidRPr="00191A04">
        <w:rPr>
          <w:rFonts w:eastAsia="Times New Roman" w:cs="Times New Roman"/>
          <w:color w:val="000000" w:themeColor="text1"/>
          <w:szCs w:val="24"/>
          <w:lang w:eastAsia="bg-BG"/>
        </w:rPr>
        <w:t>Биатлон</w:t>
      </w:r>
      <w:r w:rsidRPr="00191A04">
        <w:rPr>
          <w:rFonts w:cs="Times New Roman"/>
          <w:bCs/>
          <w:szCs w:val="24"/>
        </w:rPr>
        <w:t xml:space="preserve"> – </w:t>
      </w:r>
      <w:hyperlink r:id="rId155" w:history="1">
        <w:r w:rsidRPr="00191A04">
          <w:rPr>
            <w:rStyle w:val="Hyperlink"/>
            <w:rFonts w:cs="Times New Roman"/>
            <w:bCs/>
            <w:color w:val="000000" w:themeColor="text1"/>
            <w:szCs w:val="24"/>
            <w:u w:val="none"/>
            <w:shd w:val="clear" w:color="auto" w:fill="FFFFFF"/>
          </w:rPr>
          <w:t xml:space="preserve">доц. Георги </w:t>
        </w:r>
        <w:proofErr w:type="spellStart"/>
        <w:r w:rsidRPr="00191A04">
          <w:rPr>
            <w:rStyle w:val="Hyperlink"/>
            <w:rFonts w:cs="Times New Roman"/>
            <w:bCs/>
            <w:color w:val="000000" w:themeColor="text1"/>
            <w:szCs w:val="24"/>
            <w:u w:val="none"/>
            <w:shd w:val="clear" w:color="auto" w:fill="FFFFFF"/>
          </w:rPr>
          <w:t>Палакарски</w:t>
        </w:r>
        <w:proofErr w:type="spellEnd"/>
        <w:r w:rsidRPr="00191A04">
          <w:rPr>
            <w:rStyle w:val="Hyperlink"/>
            <w:rFonts w:cs="Times New Roman"/>
            <w:bCs/>
            <w:color w:val="000000" w:themeColor="text1"/>
            <w:szCs w:val="24"/>
            <w:u w:val="none"/>
            <w:shd w:val="clear" w:color="auto" w:fill="FFFFFF"/>
          </w:rPr>
          <w:t>, доктор</w:t>
        </w:r>
      </w:hyperlink>
      <w:r w:rsidRPr="00191A04">
        <w:rPr>
          <w:rStyle w:val="Hyperlink"/>
          <w:rFonts w:cs="Times New Roman"/>
          <w:bCs/>
          <w:color w:val="000000" w:themeColor="text1"/>
          <w:szCs w:val="24"/>
          <w:u w:val="none"/>
          <w:shd w:val="clear" w:color="auto" w:fill="FFFFFF"/>
        </w:rPr>
        <w:t xml:space="preserve">, </w:t>
      </w:r>
      <w:r w:rsidRPr="00191A04">
        <w:rPr>
          <w:rFonts w:eastAsia="Times New Roman" w:cs="Times New Roman"/>
          <w:bCs/>
          <w:szCs w:val="24"/>
          <w:lang w:eastAsia="bg-BG"/>
        </w:rPr>
        <w:t>НСА „Васил Левски“, София</w:t>
      </w:r>
    </w:p>
    <w:p w14:paraId="297F5DF6" w14:textId="7A215034" w:rsidR="00B54492" w:rsidRDefault="00B54492" w:rsidP="00191A04">
      <w:pPr>
        <w:spacing w:line="336" w:lineRule="auto"/>
        <w:ind w:firstLine="0"/>
        <w:rPr>
          <w:rFonts w:eastAsia="Times New Roman" w:cs="Times New Roman"/>
          <w:bCs/>
          <w:szCs w:val="24"/>
          <w:lang w:eastAsia="bg-BG"/>
        </w:rPr>
      </w:pPr>
      <w:r w:rsidRPr="00191A04">
        <w:rPr>
          <w:rFonts w:eastAsia="Times New Roman" w:cs="Times New Roman"/>
          <w:szCs w:val="24"/>
          <w:lang w:eastAsia="bg-BG"/>
        </w:rPr>
        <w:t>Бокс</w:t>
      </w:r>
      <w:r w:rsidRPr="00191A04">
        <w:rPr>
          <w:rFonts w:cs="Times New Roman"/>
          <w:bCs/>
          <w:szCs w:val="24"/>
        </w:rPr>
        <w:t xml:space="preserve"> – </w:t>
      </w:r>
      <w:r w:rsidRPr="00111AA5">
        <w:rPr>
          <w:rStyle w:val="Emphasis"/>
          <w:rFonts w:cs="Times New Roman"/>
          <w:i w:val="0"/>
          <w:iCs w:val="0"/>
        </w:rPr>
        <w:t>доц. Евтим Лефтеров, доктор</w:t>
      </w:r>
      <w:r w:rsidRPr="00191A04">
        <w:rPr>
          <w:rStyle w:val="Emphasis"/>
          <w:rFonts w:cs="Times New Roman"/>
        </w:rPr>
        <w:t xml:space="preserve">, </w:t>
      </w:r>
      <w:r w:rsidRPr="00191A04">
        <w:rPr>
          <w:rFonts w:eastAsia="Times New Roman" w:cs="Times New Roman"/>
          <w:bCs/>
          <w:szCs w:val="24"/>
          <w:lang w:eastAsia="bg-BG"/>
        </w:rPr>
        <w:t>НСА „Васил Левски“, София</w:t>
      </w:r>
    </w:p>
    <w:p w14:paraId="6B0EC8F5" w14:textId="0C9A1120" w:rsidR="00405338" w:rsidRPr="00405338" w:rsidRDefault="00405338" w:rsidP="00191A04">
      <w:pPr>
        <w:spacing w:line="336" w:lineRule="auto"/>
        <w:ind w:firstLine="0"/>
        <w:rPr>
          <w:rFonts w:eastAsia="Times New Roman" w:cs="Times New Roman"/>
          <w:szCs w:val="24"/>
          <w:lang w:eastAsia="bg-BG"/>
        </w:rPr>
      </w:pPr>
      <w:r w:rsidRPr="00191A04">
        <w:rPr>
          <w:rFonts w:eastAsia="Times New Roman" w:cs="Times New Roman"/>
          <w:szCs w:val="24"/>
          <w:lang w:eastAsia="bg-BG"/>
        </w:rPr>
        <w:t xml:space="preserve">Борба – </w:t>
      </w:r>
      <w:r w:rsidRPr="00191A04">
        <w:rPr>
          <w:rFonts w:cs="Times New Roman"/>
          <w:bCs/>
          <w:color w:val="212529"/>
          <w:szCs w:val="24"/>
          <w:shd w:val="clear" w:color="auto" w:fill="FFFFFF"/>
        </w:rPr>
        <w:t xml:space="preserve">доц. Рашо Макавеев, доктор, </w:t>
      </w:r>
      <w:r w:rsidRPr="00191A04">
        <w:rPr>
          <w:rFonts w:eastAsia="Times New Roman" w:cs="Times New Roman"/>
          <w:bCs/>
          <w:szCs w:val="24"/>
          <w:lang w:eastAsia="bg-BG"/>
        </w:rPr>
        <w:t>НСА „Васил Левски“, София</w:t>
      </w:r>
    </w:p>
    <w:p w14:paraId="16447725" w14:textId="77777777" w:rsidR="00B54492" w:rsidRPr="00191A04" w:rsidRDefault="00B54492" w:rsidP="00191A04">
      <w:pPr>
        <w:pStyle w:val="ListParagraph"/>
        <w:spacing w:line="336" w:lineRule="auto"/>
        <w:ind w:left="0" w:firstLine="0"/>
        <w:rPr>
          <w:bCs/>
          <w:iCs/>
        </w:rPr>
      </w:pPr>
      <w:r w:rsidRPr="00191A04">
        <w:rPr>
          <w:rFonts w:eastAsia="Times New Roman"/>
          <w:bCs/>
          <w:lang w:eastAsia="bg-BG"/>
        </w:rPr>
        <w:t>Вдигане на тежести</w:t>
      </w:r>
      <w:r w:rsidRPr="00191A04">
        <w:rPr>
          <w:bCs/>
        </w:rPr>
        <w:t xml:space="preserve"> – </w:t>
      </w:r>
      <w:r w:rsidRPr="00191A04">
        <w:rPr>
          <w:bCs/>
          <w:iCs/>
        </w:rPr>
        <w:t xml:space="preserve">доц. Нели Янкова Симова, доктор, </w:t>
      </w:r>
      <w:r w:rsidRPr="00191A04">
        <w:rPr>
          <w:rFonts w:eastAsia="Times New Roman"/>
          <w:bCs/>
          <w:lang w:eastAsia="bg-BG"/>
        </w:rPr>
        <w:t>НСА „Васил Левски“, София</w:t>
      </w:r>
    </w:p>
    <w:p w14:paraId="5B9B7293" w14:textId="77777777" w:rsidR="00B54492" w:rsidRPr="00191A04" w:rsidRDefault="00B54492" w:rsidP="00191A04">
      <w:pPr>
        <w:spacing w:line="336" w:lineRule="auto"/>
        <w:ind w:firstLine="0"/>
        <w:rPr>
          <w:rFonts w:cs="Times New Roman"/>
          <w:bCs/>
          <w:iCs/>
          <w:szCs w:val="24"/>
        </w:rPr>
      </w:pPr>
      <w:r w:rsidRPr="00191A04">
        <w:rPr>
          <w:rFonts w:eastAsia="Times New Roman" w:cs="Times New Roman"/>
          <w:szCs w:val="24"/>
          <w:lang w:eastAsia="bg-BG"/>
        </w:rPr>
        <w:t>Волейбол</w:t>
      </w:r>
      <w:r w:rsidRPr="00191A04">
        <w:rPr>
          <w:rFonts w:cs="Times New Roman"/>
          <w:bCs/>
          <w:szCs w:val="24"/>
        </w:rPr>
        <w:t xml:space="preserve"> – </w:t>
      </w:r>
      <w:r w:rsidRPr="00191A04">
        <w:rPr>
          <w:rFonts w:cs="Times New Roman"/>
          <w:bCs/>
          <w:iCs/>
          <w:szCs w:val="24"/>
        </w:rPr>
        <w:t>доц. Георги Божилов, доктор,</w:t>
      </w:r>
      <w:r w:rsidRPr="00191A04">
        <w:rPr>
          <w:rFonts w:eastAsia="Times New Roman" w:cs="Times New Roman"/>
          <w:bCs/>
          <w:szCs w:val="24"/>
          <w:lang w:eastAsia="bg-BG"/>
        </w:rPr>
        <w:t xml:space="preserve"> </w:t>
      </w:r>
      <w:r w:rsidRPr="00191A04">
        <w:rPr>
          <w:rFonts w:cs="Times New Roman"/>
          <w:bCs/>
          <w:iCs/>
          <w:szCs w:val="24"/>
        </w:rPr>
        <w:t>НСА „Васил Левски”, София</w:t>
      </w:r>
    </w:p>
    <w:p w14:paraId="75874AB7" w14:textId="77777777" w:rsidR="00B54492" w:rsidRPr="00191A04" w:rsidRDefault="00B54492" w:rsidP="00191A04">
      <w:pPr>
        <w:autoSpaceDE w:val="0"/>
        <w:autoSpaceDN w:val="0"/>
        <w:adjustRightInd w:val="0"/>
        <w:spacing w:line="336" w:lineRule="auto"/>
        <w:ind w:firstLine="0"/>
        <w:rPr>
          <w:rFonts w:cs="Times New Roman"/>
          <w:szCs w:val="24"/>
        </w:rPr>
      </w:pPr>
      <w:r w:rsidRPr="00191A04">
        <w:rPr>
          <w:rFonts w:cs="Times New Roman"/>
          <w:bCs/>
          <w:iCs/>
          <w:szCs w:val="24"/>
        </w:rPr>
        <w:t>Гребане</w:t>
      </w:r>
      <w:r w:rsidRPr="00191A04">
        <w:rPr>
          <w:rFonts w:cs="Times New Roman"/>
          <w:bCs/>
          <w:szCs w:val="24"/>
        </w:rPr>
        <w:t xml:space="preserve"> – </w:t>
      </w:r>
      <w:proofErr w:type="spellStart"/>
      <w:r w:rsidRPr="00191A04">
        <w:rPr>
          <w:rFonts w:cs="Times New Roman"/>
          <w:bCs/>
          <w:szCs w:val="24"/>
        </w:rPr>
        <w:t>гл.ас</w:t>
      </w:r>
      <w:proofErr w:type="spellEnd"/>
      <w:r w:rsidRPr="00191A04">
        <w:rPr>
          <w:rFonts w:cs="Times New Roman"/>
          <w:bCs/>
          <w:szCs w:val="24"/>
        </w:rPr>
        <w:t>. Никола Господарски, доктор, НСА „Васил Левски”, София</w:t>
      </w:r>
    </w:p>
    <w:p w14:paraId="624A3C19" w14:textId="77777777" w:rsidR="00B54492" w:rsidRPr="00191A04" w:rsidRDefault="00B54492" w:rsidP="00191A04">
      <w:pPr>
        <w:spacing w:line="336" w:lineRule="auto"/>
        <w:ind w:firstLine="0"/>
        <w:rPr>
          <w:rFonts w:eastAsia="Times New Roman" w:cs="Times New Roman"/>
          <w:color w:val="000000" w:themeColor="text1"/>
          <w:szCs w:val="24"/>
          <w:lang w:eastAsia="bg-BG"/>
        </w:rPr>
      </w:pPr>
      <w:r w:rsidRPr="00191A04">
        <w:rPr>
          <w:rFonts w:eastAsia="Times New Roman" w:cs="Times New Roman"/>
          <w:szCs w:val="24"/>
          <w:lang w:eastAsia="bg-BG"/>
        </w:rPr>
        <w:t>Джудо</w:t>
      </w:r>
      <w:r w:rsidRPr="00191A04">
        <w:rPr>
          <w:rFonts w:cs="Times New Roman"/>
          <w:bCs/>
          <w:szCs w:val="24"/>
        </w:rPr>
        <w:t xml:space="preserve"> – </w:t>
      </w:r>
      <w:hyperlink r:id="rId156" w:history="1">
        <w:r w:rsidRPr="00191A04">
          <w:rPr>
            <w:rStyle w:val="Hyperlink"/>
            <w:rFonts w:cs="Times New Roman"/>
            <w:bCs/>
            <w:color w:val="000000" w:themeColor="text1"/>
            <w:szCs w:val="24"/>
            <w:u w:val="none"/>
            <w:shd w:val="clear" w:color="auto" w:fill="FFFFFF"/>
          </w:rPr>
          <w:t xml:space="preserve">гл. ас. Свилен </w:t>
        </w:r>
        <w:proofErr w:type="spellStart"/>
        <w:r w:rsidRPr="00191A04">
          <w:rPr>
            <w:rStyle w:val="Hyperlink"/>
            <w:rFonts w:cs="Times New Roman"/>
            <w:bCs/>
            <w:color w:val="000000" w:themeColor="text1"/>
            <w:szCs w:val="24"/>
            <w:u w:val="none"/>
            <w:shd w:val="clear" w:color="auto" w:fill="FFFFFF"/>
          </w:rPr>
          <w:t>Скерлев</w:t>
        </w:r>
        <w:proofErr w:type="spellEnd"/>
        <w:r w:rsidRPr="00191A04">
          <w:rPr>
            <w:rStyle w:val="Hyperlink"/>
            <w:rFonts w:cs="Times New Roman"/>
            <w:bCs/>
            <w:color w:val="000000" w:themeColor="text1"/>
            <w:szCs w:val="24"/>
            <w:u w:val="none"/>
            <w:shd w:val="clear" w:color="auto" w:fill="FFFFFF"/>
          </w:rPr>
          <w:t>, доктор</w:t>
        </w:r>
      </w:hyperlink>
      <w:r w:rsidRPr="00191A04">
        <w:rPr>
          <w:rFonts w:cs="Times New Roman"/>
          <w:color w:val="000000" w:themeColor="text1"/>
          <w:szCs w:val="24"/>
        </w:rPr>
        <w:t xml:space="preserve">, </w:t>
      </w:r>
      <w:r w:rsidRPr="00191A04">
        <w:rPr>
          <w:rFonts w:cs="Times New Roman"/>
          <w:bCs/>
          <w:szCs w:val="24"/>
        </w:rPr>
        <w:t>НСА „Васил Левски”, София</w:t>
      </w:r>
    </w:p>
    <w:p w14:paraId="54F08165" w14:textId="77777777" w:rsidR="00B54492" w:rsidRPr="00191A04" w:rsidRDefault="00B54492" w:rsidP="00191A04">
      <w:pPr>
        <w:spacing w:line="336" w:lineRule="auto"/>
        <w:ind w:firstLine="0"/>
        <w:rPr>
          <w:rFonts w:cs="Times New Roman"/>
          <w:bCs/>
          <w:szCs w:val="24"/>
        </w:rPr>
      </w:pPr>
      <w:r w:rsidRPr="00191A04">
        <w:rPr>
          <w:rFonts w:eastAsia="Times New Roman" w:cs="Times New Roman"/>
          <w:szCs w:val="24"/>
          <w:lang w:eastAsia="bg-BG"/>
        </w:rPr>
        <w:t xml:space="preserve">Кану каяк – доц. Весела Тренева, доктор, </w:t>
      </w:r>
      <w:r w:rsidRPr="00191A04">
        <w:rPr>
          <w:rFonts w:cs="Times New Roman"/>
          <w:bCs/>
          <w:szCs w:val="24"/>
        </w:rPr>
        <w:t>НСА „Васил Левски”, София</w:t>
      </w:r>
    </w:p>
    <w:p w14:paraId="29A0D244" w14:textId="77777777" w:rsidR="00B54492" w:rsidRPr="00191A04" w:rsidRDefault="00B54492" w:rsidP="00191A04">
      <w:pPr>
        <w:spacing w:line="336" w:lineRule="auto"/>
        <w:ind w:firstLine="0"/>
        <w:rPr>
          <w:rFonts w:cs="Times New Roman"/>
          <w:bCs/>
          <w:szCs w:val="24"/>
        </w:rPr>
      </w:pPr>
      <w:r w:rsidRPr="00191A04">
        <w:rPr>
          <w:rFonts w:cs="Times New Roman"/>
          <w:bCs/>
          <w:szCs w:val="24"/>
        </w:rPr>
        <w:t>Карате – гл. ас. Радослав Пенов, доктор, НСА „Васил Левски”, София</w:t>
      </w:r>
    </w:p>
    <w:p w14:paraId="19AF34A0" w14:textId="77777777" w:rsidR="00B54492" w:rsidRPr="00191A04" w:rsidRDefault="00B54492" w:rsidP="00191A04">
      <w:pPr>
        <w:spacing w:line="336" w:lineRule="auto"/>
        <w:ind w:firstLine="0"/>
        <w:rPr>
          <w:rFonts w:cs="Times New Roman"/>
          <w:bCs/>
          <w:szCs w:val="24"/>
        </w:rPr>
      </w:pPr>
      <w:r w:rsidRPr="00191A04">
        <w:rPr>
          <w:rFonts w:cs="Times New Roman"/>
          <w:bCs/>
          <w:szCs w:val="24"/>
        </w:rPr>
        <w:t>Кикбокс – доц. Евтим Лефтеров, доктор, НСА „Васил Левски”, София</w:t>
      </w:r>
    </w:p>
    <w:p w14:paraId="7182A142" w14:textId="77777777" w:rsidR="00B54492" w:rsidRPr="00191A04" w:rsidRDefault="00B54492" w:rsidP="00191A04">
      <w:pPr>
        <w:spacing w:line="336" w:lineRule="auto"/>
        <w:ind w:firstLine="0"/>
        <w:rPr>
          <w:rFonts w:cs="Times New Roman"/>
          <w:bCs/>
          <w:szCs w:val="24"/>
        </w:rPr>
      </w:pPr>
      <w:r w:rsidRPr="00191A04">
        <w:rPr>
          <w:rFonts w:cs="Times New Roman"/>
          <w:bCs/>
          <w:szCs w:val="24"/>
        </w:rPr>
        <w:t>Колоездене – доц. Иван Колев, дн, НСА „Васил Левски”, София</w:t>
      </w:r>
    </w:p>
    <w:p w14:paraId="3B715797" w14:textId="77777777" w:rsidR="00B54492" w:rsidRPr="00191A04" w:rsidRDefault="00B54492" w:rsidP="00191A04">
      <w:pPr>
        <w:spacing w:line="336" w:lineRule="auto"/>
        <w:ind w:firstLine="0"/>
        <w:rPr>
          <w:rFonts w:cs="Times New Roman"/>
          <w:bCs/>
          <w:szCs w:val="24"/>
        </w:rPr>
      </w:pPr>
      <w:r w:rsidRPr="00191A04">
        <w:rPr>
          <w:rFonts w:cs="Times New Roman"/>
          <w:bCs/>
          <w:szCs w:val="24"/>
        </w:rPr>
        <w:t>Конен спорт – доц. Юри Вълев, доктор, НСА „Васил Левски”, София</w:t>
      </w:r>
    </w:p>
    <w:p w14:paraId="063A0404" w14:textId="77777777" w:rsidR="00B54492" w:rsidRPr="00191A04" w:rsidRDefault="00B54492" w:rsidP="00191A04">
      <w:pPr>
        <w:spacing w:line="336" w:lineRule="auto"/>
        <w:ind w:firstLine="0"/>
        <w:rPr>
          <w:rFonts w:cs="Times New Roman"/>
          <w:bCs/>
          <w:szCs w:val="24"/>
        </w:rPr>
      </w:pPr>
      <w:r w:rsidRPr="00191A04">
        <w:rPr>
          <w:rFonts w:eastAsia="Times New Roman" w:cs="Times New Roman"/>
          <w:szCs w:val="24"/>
          <w:lang w:eastAsia="bg-BG"/>
        </w:rPr>
        <w:t xml:space="preserve">Лека атлетика – проф. Огнян Миладинов, дн, </w:t>
      </w:r>
      <w:r w:rsidRPr="00191A04">
        <w:rPr>
          <w:rFonts w:cs="Times New Roman"/>
          <w:bCs/>
          <w:szCs w:val="24"/>
        </w:rPr>
        <w:t>НСА „Васил Левски”, София</w:t>
      </w:r>
    </w:p>
    <w:p w14:paraId="7AB8BDDB" w14:textId="77777777" w:rsidR="00B54492" w:rsidRPr="00191A04" w:rsidRDefault="00B54492" w:rsidP="00191A04">
      <w:pPr>
        <w:spacing w:line="336" w:lineRule="auto"/>
        <w:ind w:firstLine="0"/>
        <w:rPr>
          <w:rFonts w:eastAsia="Times New Roman" w:cs="Times New Roman"/>
          <w:szCs w:val="24"/>
          <w:lang w:eastAsia="bg-BG"/>
        </w:rPr>
      </w:pPr>
      <w:r w:rsidRPr="00191A04">
        <w:rPr>
          <w:rFonts w:cs="Times New Roman"/>
          <w:bCs/>
          <w:szCs w:val="24"/>
        </w:rPr>
        <w:t xml:space="preserve">Модерен петобой – </w:t>
      </w:r>
      <w:r w:rsidRPr="00191A04">
        <w:rPr>
          <w:rFonts w:cs="Times New Roman"/>
          <w:color w:val="212529"/>
          <w:szCs w:val="24"/>
          <w:shd w:val="clear" w:color="auto" w:fill="FFFFFF"/>
        </w:rPr>
        <w:t xml:space="preserve">доц. Лазар Каменов, доктор, </w:t>
      </w:r>
      <w:r w:rsidRPr="00191A04">
        <w:rPr>
          <w:rFonts w:cs="Times New Roman"/>
          <w:bCs/>
          <w:szCs w:val="24"/>
        </w:rPr>
        <w:t>НСА „Васил Левски”, София</w:t>
      </w:r>
    </w:p>
    <w:p w14:paraId="1C586170" w14:textId="77777777" w:rsidR="00B54492" w:rsidRPr="00191A04" w:rsidRDefault="00B54492" w:rsidP="00191A04">
      <w:pPr>
        <w:spacing w:line="336" w:lineRule="auto"/>
        <w:ind w:firstLine="0"/>
        <w:rPr>
          <w:rFonts w:cs="Times New Roman"/>
          <w:bCs/>
          <w:szCs w:val="24"/>
        </w:rPr>
      </w:pPr>
      <w:r w:rsidRPr="00191A04">
        <w:rPr>
          <w:rFonts w:eastAsia="Times New Roman" w:cs="Times New Roman"/>
          <w:szCs w:val="24"/>
          <w:lang w:eastAsia="bg-BG"/>
        </w:rPr>
        <w:t xml:space="preserve">Плуване – доц. Румен Йосифов, доктор, </w:t>
      </w:r>
      <w:r w:rsidRPr="00191A04">
        <w:rPr>
          <w:rFonts w:cs="Times New Roman"/>
          <w:bCs/>
          <w:szCs w:val="24"/>
        </w:rPr>
        <w:t>НСА „Васил Левски”, София</w:t>
      </w:r>
    </w:p>
    <w:p w14:paraId="7CF8B21E" w14:textId="77777777" w:rsidR="008F65C9" w:rsidRPr="008F65C9" w:rsidRDefault="00B54492" w:rsidP="008F65C9">
      <w:pPr>
        <w:spacing w:line="336" w:lineRule="auto"/>
        <w:ind w:firstLine="0"/>
        <w:rPr>
          <w:rFonts w:cs="Times New Roman"/>
          <w:bCs/>
          <w:szCs w:val="24"/>
          <w:lang w:val="en-US"/>
        </w:rPr>
      </w:pPr>
      <w:r w:rsidRPr="008F65C9">
        <w:rPr>
          <w:rFonts w:cs="Times New Roman"/>
          <w:bCs/>
          <w:szCs w:val="24"/>
        </w:rPr>
        <w:t xml:space="preserve">Самбо – </w:t>
      </w:r>
      <w:hyperlink r:id="rId157" w:history="1">
        <w:r w:rsidRPr="008F65C9">
          <w:rPr>
            <w:rStyle w:val="Hyperlink"/>
            <w:rFonts w:cs="Times New Roman"/>
            <w:bCs/>
            <w:color w:val="000000" w:themeColor="text1"/>
            <w:szCs w:val="24"/>
            <w:u w:val="none"/>
            <w:shd w:val="clear" w:color="auto" w:fill="FFFFFF"/>
          </w:rPr>
          <w:t xml:space="preserve">гл. ас. Свилен </w:t>
        </w:r>
        <w:proofErr w:type="spellStart"/>
        <w:r w:rsidRPr="008F65C9">
          <w:rPr>
            <w:rStyle w:val="Hyperlink"/>
            <w:rFonts w:cs="Times New Roman"/>
            <w:bCs/>
            <w:color w:val="000000" w:themeColor="text1"/>
            <w:szCs w:val="24"/>
            <w:u w:val="none"/>
            <w:shd w:val="clear" w:color="auto" w:fill="FFFFFF"/>
          </w:rPr>
          <w:t>Скерлев</w:t>
        </w:r>
        <w:proofErr w:type="spellEnd"/>
        <w:r w:rsidRPr="008F65C9">
          <w:rPr>
            <w:rStyle w:val="Hyperlink"/>
            <w:rFonts w:cs="Times New Roman"/>
            <w:bCs/>
            <w:color w:val="000000" w:themeColor="text1"/>
            <w:szCs w:val="24"/>
            <w:u w:val="none"/>
            <w:shd w:val="clear" w:color="auto" w:fill="FFFFFF"/>
          </w:rPr>
          <w:t>, доктор</w:t>
        </w:r>
      </w:hyperlink>
      <w:r w:rsidRPr="008F65C9">
        <w:rPr>
          <w:rFonts w:cs="Times New Roman"/>
          <w:color w:val="000000" w:themeColor="text1"/>
          <w:szCs w:val="24"/>
        </w:rPr>
        <w:t xml:space="preserve">, </w:t>
      </w:r>
      <w:r w:rsidRPr="008F65C9">
        <w:rPr>
          <w:rFonts w:cs="Times New Roman"/>
          <w:bCs/>
          <w:szCs w:val="24"/>
        </w:rPr>
        <w:t>НСА „Васил Левски”, София</w:t>
      </w:r>
    </w:p>
    <w:p w14:paraId="3776F7CF" w14:textId="6BD61E62" w:rsidR="00B54492" w:rsidRPr="008F65C9" w:rsidRDefault="00B54492" w:rsidP="008F65C9">
      <w:pPr>
        <w:spacing w:line="336" w:lineRule="auto"/>
        <w:ind w:firstLine="0"/>
        <w:rPr>
          <w:rFonts w:eastAsia="Times New Roman" w:cs="Times New Roman"/>
          <w:szCs w:val="24"/>
          <w:lang w:eastAsia="bg-BG"/>
        </w:rPr>
      </w:pPr>
      <w:r w:rsidRPr="008F65C9">
        <w:rPr>
          <w:szCs w:val="24"/>
        </w:rPr>
        <w:t xml:space="preserve">Ски алпийски дисциплини – </w:t>
      </w:r>
      <w:r w:rsidRPr="008F65C9">
        <w:rPr>
          <w:color w:val="000000"/>
          <w:szCs w:val="24"/>
        </w:rPr>
        <w:t xml:space="preserve">доц. Петър Янков, доктор, </w:t>
      </w:r>
      <w:r w:rsidRPr="008F65C9">
        <w:rPr>
          <w:szCs w:val="24"/>
        </w:rPr>
        <w:t>НСА „Васил Левски“, София</w:t>
      </w:r>
    </w:p>
    <w:p w14:paraId="6A0D7EC3" w14:textId="77777777" w:rsidR="00B54492" w:rsidRPr="008F65C9" w:rsidRDefault="00B54492" w:rsidP="00191A04">
      <w:pPr>
        <w:spacing w:line="336" w:lineRule="auto"/>
        <w:ind w:firstLine="0"/>
        <w:rPr>
          <w:rFonts w:eastAsia="Times New Roman" w:cs="Times New Roman"/>
          <w:szCs w:val="24"/>
          <w:lang w:eastAsia="bg-BG"/>
        </w:rPr>
      </w:pPr>
      <w:r w:rsidRPr="008F65C9">
        <w:rPr>
          <w:rFonts w:eastAsia="Times New Roman" w:cs="Times New Roman"/>
          <w:szCs w:val="24"/>
          <w:lang w:eastAsia="bg-BG"/>
        </w:rPr>
        <w:t>Ски бягане</w:t>
      </w:r>
      <w:r w:rsidRPr="008F65C9">
        <w:rPr>
          <w:rFonts w:cs="Times New Roman"/>
          <w:bCs/>
          <w:szCs w:val="24"/>
        </w:rPr>
        <w:t xml:space="preserve"> – доц. Петър Зографов, доктор,, НСА „Васил Левски”, София</w:t>
      </w:r>
    </w:p>
    <w:p w14:paraId="0804912B" w14:textId="77777777" w:rsidR="008F65C9" w:rsidRPr="008F65C9" w:rsidRDefault="00B54492" w:rsidP="008F65C9">
      <w:pPr>
        <w:spacing w:line="336" w:lineRule="auto"/>
        <w:ind w:firstLine="0"/>
        <w:rPr>
          <w:rFonts w:cs="Times New Roman"/>
          <w:bCs/>
          <w:szCs w:val="24"/>
          <w:lang w:val="en-US"/>
        </w:rPr>
      </w:pPr>
      <w:r w:rsidRPr="008F65C9">
        <w:rPr>
          <w:rFonts w:eastAsia="Times New Roman" w:cs="Times New Roman"/>
          <w:szCs w:val="24"/>
          <w:lang w:eastAsia="bg-BG"/>
        </w:rPr>
        <w:t xml:space="preserve">Скокове на </w:t>
      </w:r>
      <w:proofErr w:type="spellStart"/>
      <w:r w:rsidRPr="008F65C9">
        <w:rPr>
          <w:rFonts w:eastAsia="Times New Roman" w:cs="Times New Roman"/>
          <w:szCs w:val="24"/>
          <w:lang w:eastAsia="bg-BG"/>
        </w:rPr>
        <w:t>батут</w:t>
      </w:r>
      <w:proofErr w:type="spellEnd"/>
      <w:r w:rsidRPr="008F65C9">
        <w:rPr>
          <w:rFonts w:cs="Times New Roman"/>
          <w:bCs/>
          <w:szCs w:val="24"/>
        </w:rPr>
        <w:t xml:space="preserve"> – доц. Владимир Ангелов, доктор, НСА „В</w:t>
      </w:r>
      <w:r w:rsidR="008F65C9" w:rsidRPr="008F65C9">
        <w:rPr>
          <w:rFonts w:cs="Times New Roman"/>
          <w:bCs/>
          <w:szCs w:val="24"/>
        </w:rPr>
        <w:t>асил Левски“, София</w:t>
      </w:r>
    </w:p>
    <w:p w14:paraId="5E4C844C" w14:textId="77777777" w:rsidR="008F65C9" w:rsidRPr="008F65C9" w:rsidRDefault="00B54492" w:rsidP="008F65C9">
      <w:pPr>
        <w:spacing w:line="336" w:lineRule="auto"/>
        <w:ind w:firstLine="0"/>
        <w:rPr>
          <w:szCs w:val="24"/>
          <w:lang w:val="en-US"/>
        </w:rPr>
      </w:pPr>
      <w:r w:rsidRPr="008F65C9">
        <w:rPr>
          <w:szCs w:val="24"/>
        </w:rPr>
        <w:t xml:space="preserve">Сноуборд – </w:t>
      </w:r>
      <w:r w:rsidRPr="008F65C9">
        <w:rPr>
          <w:color w:val="000000"/>
          <w:szCs w:val="24"/>
        </w:rPr>
        <w:t xml:space="preserve">доц. Кръстьо </w:t>
      </w:r>
      <w:proofErr w:type="spellStart"/>
      <w:r w:rsidRPr="008F65C9">
        <w:rPr>
          <w:color w:val="000000"/>
          <w:szCs w:val="24"/>
        </w:rPr>
        <w:t>Згуровски</w:t>
      </w:r>
      <w:proofErr w:type="spellEnd"/>
      <w:r w:rsidRPr="008F65C9">
        <w:rPr>
          <w:color w:val="000000"/>
          <w:szCs w:val="24"/>
        </w:rPr>
        <w:t xml:space="preserve">, доктор, </w:t>
      </w:r>
      <w:r w:rsidRPr="008F65C9">
        <w:rPr>
          <w:szCs w:val="24"/>
        </w:rPr>
        <w:t>НСА „Васил Левски“, София</w:t>
      </w:r>
    </w:p>
    <w:p w14:paraId="468503FD" w14:textId="387C5052" w:rsidR="00B54492" w:rsidRPr="008F65C9" w:rsidRDefault="00B54492" w:rsidP="008F65C9">
      <w:pPr>
        <w:spacing w:line="336" w:lineRule="auto"/>
        <w:ind w:firstLine="0"/>
        <w:rPr>
          <w:rFonts w:cs="Times New Roman"/>
          <w:bCs/>
          <w:szCs w:val="24"/>
        </w:rPr>
      </w:pPr>
      <w:r w:rsidRPr="008F65C9">
        <w:rPr>
          <w:szCs w:val="24"/>
        </w:rPr>
        <w:t>Спортна акробатика – доц. Владимир Ангелов, доктор, НСА „Васил Левски“, София</w:t>
      </w:r>
    </w:p>
    <w:p w14:paraId="77F6DC8B" w14:textId="77777777" w:rsidR="00B54492" w:rsidRPr="00191A04" w:rsidRDefault="00B54492" w:rsidP="00191A04">
      <w:pPr>
        <w:autoSpaceDE w:val="0"/>
        <w:autoSpaceDN w:val="0"/>
        <w:adjustRightInd w:val="0"/>
        <w:spacing w:line="336" w:lineRule="auto"/>
        <w:ind w:firstLine="0"/>
        <w:rPr>
          <w:rFonts w:cs="Times New Roman"/>
          <w:bCs/>
          <w:szCs w:val="24"/>
        </w:rPr>
      </w:pPr>
      <w:r w:rsidRPr="00191A04">
        <w:rPr>
          <w:rFonts w:cs="Times New Roman"/>
          <w:bCs/>
          <w:szCs w:val="24"/>
        </w:rPr>
        <w:t xml:space="preserve">Спортна гимнастика – доц. Нели </w:t>
      </w:r>
      <w:proofErr w:type="spellStart"/>
      <w:r w:rsidRPr="00191A04">
        <w:rPr>
          <w:rFonts w:cs="Times New Roman"/>
          <w:bCs/>
          <w:szCs w:val="24"/>
        </w:rPr>
        <w:t>Танкушева</w:t>
      </w:r>
      <w:proofErr w:type="spellEnd"/>
      <w:r w:rsidRPr="00191A04">
        <w:rPr>
          <w:rFonts w:cs="Times New Roman"/>
          <w:bCs/>
          <w:szCs w:val="24"/>
        </w:rPr>
        <w:t>, доктор, НСА „Васил Левски”, София</w:t>
      </w:r>
    </w:p>
    <w:p w14:paraId="5477C651" w14:textId="77777777" w:rsidR="00B54492" w:rsidRPr="00191A04" w:rsidRDefault="00B54492" w:rsidP="00191A04">
      <w:pPr>
        <w:autoSpaceDE w:val="0"/>
        <w:autoSpaceDN w:val="0"/>
        <w:adjustRightInd w:val="0"/>
        <w:spacing w:line="336" w:lineRule="auto"/>
        <w:ind w:firstLine="0"/>
        <w:rPr>
          <w:rFonts w:eastAsia="Times New Roman" w:cs="Times New Roman"/>
          <w:szCs w:val="24"/>
          <w:lang w:eastAsia="bg-BG"/>
        </w:rPr>
      </w:pPr>
      <w:r w:rsidRPr="00191A04">
        <w:rPr>
          <w:rFonts w:cs="Times New Roman"/>
          <w:bCs/>
          <w:szCs w:val="24"/>
        </w:rPr>
        <w:t xml:space="preserve">Спортна стрелба – </w:t>
      </w:r>
      <w:hyperlink r:id="rId158" w:history="1">
        <w:r w:rsidRPr="00191A04">
          <w:rPr>
            <w:rStyle w:val="Hyperlink"/>
            <w:rFonts w:cs="Times New Roman"/>
            <w:bCs/>
            <w:color w:val="000000" w:themeColor="text1"/>
            <w:szCs w:val="24"/>
            <w:u w:val="none"/>
            <w:shd w:val="clear" w:color="auto" w:fill="FFFFFF"/>
          </w:rPr>
          <w:t xml:space="preserve">проф. Иван </w:t>
        </w:r>
        <w:proofErr w:type="spellStart"/>
        <w:r w:rsidRPr="00191A04">
          <w:rPr>
            <w:rStyle w:val="Hyperlink"/>
            <w:rFonts w:cs="Times New Roman"/>
            <w:bCs/>
            <w:color w:val="000000" w:themeColor="text1"/>
            <w:szCs w:val="24"/>
            <w:u w:val="none"/>
            <w:shd w:val="clear" w:color="auto" w:fill="FFFFFF"/>
          </w:rPr>
          <w:t>Ачкаканов</w:t>
        </w:r>
        <w:proofErr w:type="spellEnd"/>
        <w:r w:rsidRPr="00191A04">
          <w:rPr>
            <w:rStyle w:val="Hyperlink"/>
            <w:rFonts w:cs="Times New Roman"/>
            <w:bCs/>
            <w:color w:val="000000" w:themeColor="text1"/>
            <w:szCs w:val="24"/>
            <w:u w:val="none"/>
            <w:shd w:val="clear" w:color="auto" w:fill="FFFFFF"/>
          </w:rPr>
          <w:t>, дн</w:t>
        </w:r>
      </w:hyperlink>
      <w:r w:rsidRPr="00191A04">
        <w:rPr>
          <w:rFonts w:cs="Times New Roman"/>
          <w:color w:val="000000" w:themeColor="text1"/>
          <w:szCs w:val="24"/>
        </w:rPr>
        <w:t>, НСА „Васил Левски”, София</w:t>
      </w:r>
    </w:p>
    <w:p w14:paraId="11FFFB27" w14:textId="77777777" w:rsidR="00B54492" w:rsidRPr="00191A04" w:rsidRDefault="00B54492" w:rsidP="00191A04">
      <w:pPr>
        <w:spacing w:line="336" w:lineRule="auto"/>
        <w:ind w:firstLine="0"/>
        <w:rPr>
          <w:rFonts w:cs="Times New Roman"/>
          <w:color w:val="1A0DAB"/>
          <w:szCs w:val="24"/>
          <w:shd w:val="clear" w:color="auto" w:fill="FFFFFF"/>
        </w:rPr>
      </w:pPr>
      <w:r w:rsidRPr="00191A04">
        <w:rPr>
          <w:rFonts w:eastAsia="Times New Roman" w:cs="Times New Roman"/>
          <w:szCs w:val="24"/>
          <w:lang w:eastAsia="bg-BG"/>
        </w:rPr>
        <w:t>Сумо</w:t>
      </w:r>
      <w:r w:rsidRPr="00191A04">
        <w:rPr>
          <w:rFonts w:cs="Times New Roman"/>
          <w:bCs/>
          <w:szCs w:val="24"/>
        </w:rPr>
        <w:t xml:space="preserve"> – </w:t>
      </w:r>
      <w:r w:rsidRPr="00191A04">
        <w:rPr>
          <w:rFonts w:cs="Times New Roman"/>
          <w:szCs w:val="24"/>
        </w:rPr>
        <w:fldChar w:fldCharType="begin"/>
      </w:r>
      <w:r w:rsidRPr="00191A04">
        <w:rPr>
          <w:rFonts w:cs="Times New Roman"/>
          <w:szCs w:val="24"/>
        </w:rPr>
        <w:instrText xml:space="preserve"> HYPERLINK "https://www.nsa.bg/bg/teacher,460" </w:instrText>
      </w:r>
      <w:r w:rsidRPr="00191A04">
        <w:rPr>
          <w:rFonts w:cs="Times New Roman"/>
          <w:szCs w:val="24"/>
        </w:rPr>
        <w:fldChar w:fldCharType="separate"/>
      </w:r>
      <w:r w:rsidRPr="00191A04">
        <w:rPr>
          <w:rFonts w:cs="Times New Roman"/>
          <w:bCs/>
          <w:color w:val="000000" w:themeColor="text1"/>
          <w:szCs w:val="24"/>
          <w:shd w:val="clear" w:color="auto" w:fill="FFFFFF"/>
        </w:rPr>
        <w:t xml:space="preserve">гл. ас. Христо Христов, доктор, </w:t>
      </w:r>
      <w:r w:rsidRPr="00191A04">
        <w:rPr>
          <w:rFonts w:cs="Times New Roman"/>
          <w:bCs/>
          <w:color w:val="000000" w:themeColor="text1"/>
          <w:szCs w:val="24"/>
        </w:rPr>
        <w:t>НСА „Васил Левски”, София</w:t>
      </w:r>
    </w:p>
    <w:p w14:paraId="2452C5F6" w14:textId="77777777" w:rsidR="00B54492" w:rsidRPr="00191A04" w:rsidRDefault="00B54492" w:rsidP="00191A04">
      <w:pPr>
        <w:autoSpaceDE w:val="0"/>
        <w:autoSpaceDN w:val="0"/>
        <w:adjustRightInd w:val="0"/>
        <w:spacing w:line="336" w:lineRule="auto"/>
        <w:ind w:firstLine="0"/>
        <w:rPr>
          <w:rFonts w:eastAsia="Times New Roman" w:cs="Times New Roman"/>
          <w:bCs/>
          <w:szCs w:val="24"/>
          <w:lang w:eastAsia="bg-BG"/>
        </w:rPr>
      </w:pPr>
      <w:r w:rsidRPr="00191A04">
        <w:rPr>
          <w:rFonts w:cs="Times New Roman"/>
          <w:szCs w:val="24"/>
        </w:rPr>
        <w:fldChar w:fldCharType="end"/>
      </w:r>
      <w:r w:rsidRPr="00191A04">
        <w:rPr>
          <w:rFonts w:cs="Times New Roman"/>
          <w:bCs/>
          <w:szCs w:val="24"/>
        </w:rPr>
        <w:t xml:space="preserve">Таекуондо – </w:t>
      </w:r>
      <w:r w:rsidRPr="00191A04">
        <w:rPr>
          <w:rFonts w:eastAsia="Times New Roman" w:cs="Times New Roman"/>
          <w:szCs w:val="24"/>
          <w:lang w:eastAsia="bg-BG"/>
        </w:rPr>
        <w:t xml:space="preserve">ас. Димитър Аврамов, доктор, </w:t>
      </w:r>
      <w:r w:rsidRPr="00191A04">
        <w:rPr>
          <w:rFonts w:eastAsia="Times New Roman" w:cs="Times New Roman"/>
          <w:bCs/>
          <w:szCs w:val="24"/>
          <w:lang w:eastAsia="bg-BG"/>
        </w:rPr>
        <w:t>НСА „Васил Левски“, София</w:t>
      </w:r>
    </w:p>
    <w:p w14:paraId="16812A17" w14:textId="77777777" w:rsidR="00B54492" w:rsidRPr="00191A04" w:rsidRDefault="00B54492" w:rsidP="00191A04">
      <w:pPr>
        <w:spacing w:line="336" w:lineRule="auto"/>
        <w:ind w:firstLine="0"/>
        <w:rPr>
          <w:rFonts w:eastAsia="Times New Roman" w:cs="Times New Roman"/>
          <w:bCs/>
          <w:szCs w:val="24"/>
          <w:lang w:eastAsia="bg-BG"/>
        </w:rPr>
      </w:pPr>
      <w:r w:rsidRPr="00191A04">
        <w:rPr>
          <w:rFonts w:eastAsia="Times New Roman" w:cs="Times New Roman"/>
          <w:bCs/>
          <w:szCs w:val="24"/>
          <w:lang w:eastAsia="bg-BG"/>
        </w:rPr>
        <w:t>Тенис – доц. Цветанка Захариева, доктор, НСА „Васил Левски“, София</w:t>
      </w:r>
    </w:p>
    <w:p w14:paraId="74385EE9" w14:textId="77777777" w:rsidR="00B54492" w:rsidRPr="00191A04" w:rsidRDefault="00B54492" w:rsidP="00191A04">
      <w:pPr>
        <w:spacing w:line="336" w:lineRule="auto"/>
        <w:ind w:firstLine="0"/>
        <w:rPr>
          <w:rFonts w:eastAsia="Times New Roman" w:cs="Times New Roman"/>
          <w:bCs/>
          <w:szCs w:val="24"/>
          <w:lang w:eastAsia="bg-BG"/>
        </w:rPr>
      </w:pPr>
      <w:r w:rsidRPr="00191A04">
        <w:rPr>
          <w:rFonts w:eastAsia="Times New Roman" w:cs="Times New Roman"/>
          <w:bCs/>
          <w:szCs w:val="24"/>
          <w:lang w:eastAsia="bg-BG"/>
        </w:rPr>
        <w:t xml:space="preserve">Тенис на маса – </w:t>
      </w:r>
      <w:proofErr w:type="spellStart"/>
      <w:r w:rsidRPr="00191A04">
        <w:rPr>
          <w:rFonts w:eastAsia="Times New Roman" w:cs="Times New Roman"/>
          <w:bCs/>
          <w:szCs w:val="24"/>
          <w:lang w:eastAsia="bg-BG"/>
        </w:rPr>
        <w:t>доц</w:t>
      </w:r>
      <w:proofErr w:type="spellEnd"/>
      <w:r w:rsidRPr="00191A04">
        <w:rPr>
          <w:rFonts w:eastAsia="Times New Roman" w:cs="Times New Roman"/>
          <w:bCs/>
          <w:szCs w:val="24"/>
          <w:lang w:eastAsia="bg-BG"/>
        </w:rPr>
        <w:t xml:space="preserve"> Галина </w:t>
      </w:r>
      <w:proofErr w:type="spellStart"/>
      <w:r w:rsidRPr="00191A04">
        <w:rPr>
          <w:rFonts w:eastAsia="Times New Roman" w:cs="Times New Roman"/>
          <w:bCs/>
          <w:szCs w:val="24"/>
          <w:lang w:eastAsia="bg-BG"/>
        </w:rPr>
        <w:t>Очева</w:t>
      </w:r>
      <w:proofErr w:type="spellEnd"/>
      <w:r w:rsidRPr="00191A04">
        <w:rPr>
          <w:rFonts w:eastAsia="Times New Roman" w:cs="Times New Roman"/>
          <w:bCs/>
          <w:szCs w:val="24"/>
          <w:lang w:eastAsia="bg-BG"/>
        </w:rPr>
        <w:t>, доктор, НСА „Васил Левски“, София</w:t>
      </w:r>
    </w:p>
    <w:p w14:paraId="319E1771" w14:textId="77777777" w:rsidR="00B54492" w:rsidRPr="00191A04" w:rsidRDefault="00B54492" w:rsidP="00191A04">
      <w:pPr>
        <w:spacing w:line="336" w:lineRule="auto"/>
        <w:ind w:firstLine="0"/>
        <w:rPr>
          <w:rFonts w:cs="Times New Roman"/>
          <w:bCs/>
          <w:szCs w:val="24"/>
        </w:rPr>
      </w:pPr>
      <w:r w:rsidRPr="00191A04">
        <w:rPr>
          <w:rFonts w:eastAsia="Times New Roman" w:cs="Times New Roman"/>
          <w:bCs/>
          <w:szCs w:val="24"/>
          <w:lang w:eastAsia="bg-BG"/>
        </w:rPr>
        <w:t>Футбол – доц. Емил Атанасов, доктор, НСА „Васил Левски“, София</w:t>
      </w:r>
    </w:p>
    <w:p w14:paraId="18F61B33" w14:textId="77777777" w:rsidR="00B54492" w:rsidRPr="00191A04" w:rsidRDefault="00B54492" w:rsidP="00191A04">
      <w:pPr>
        <w:spacing w:line="336" w:lineRule="auto"/>
        <w:ind w:firstLine="0"/>
        <w:rPr>
          <w:rFonts w:cs="Times New Roman"/>
          <w:bCs/>
          <w:szCs w:val="24"/>
        </w:rPr>
      </w:pPr>
      <w:r w:rsidRPr="00191A04">
        <w:rPr>
          <w:rFonts w:cs="Times New Roman"/>
          <w:bCs/>
          <w:szCs w:val="24"/>
        </w:rPr>
        <w:t xml:space="preserve">Хандбал – </w:t>
      </w:r>
      <w:r w:rsidRPr="00191A04">
        <w:rPr>
          <w:rFonts w:cs="Times New Roman"/>
          <w:szCs w:val="24"/>
        </w:rPr>
        <w:t xml:space="preserve">доц. Емил Аврамов, доктор, </w:t>
      </w:r>
      <w:r w:rsidRPr="00191A04">
        <w:rPr>
          <w:rFonts w:cs="Times New Roman"/>
          <w:bCs/>
          <w:szCs w:val="24"/>
        </w:rPr>
        <w:t>НСА „Васил Левски“, София</w:t>
      </w:r>
    </w:p>
    <w:p w14:paraId="347E4281" w14:textId="77777777" w:rsidR="00B54492" w:rsidRDefault="00B54492" w:rsidP="00191A04">
      <w:pPr>
        <w:spacing w:line="336" w:lineRule="auto"/>
        <w:ind w:firstLine="0"/>
        <w:rPr>
          <w:rFonts w:cs="Times New Roman"/>
          <w:bCs/>
          <w:szCs w:val="24"/>
        </w:rPr>
      </w:pPr>
      <w:r w:rsidRPr="00191A04">
        <w:rPr>
          <w:rFonts w:cs="Times New Roman"/>
          <w:bCs/>
          <w:szCs w:val="24"/>
        </w:rPr>
        <w:t xml:space="preserve">Художествена гимнастика – доц. Мария Гатева, </w:t>
      </w:r>
      <w:r w:rsidRPr="00191A04">
        <w:rPr>
          <w:rFonts w:cs="Times New Roman"/>
          <w:szCs w:val="24"/>
        </w:rPr>
        <w:t xml:space="preserve">доктор, </w:t>
      </w:r>
      <w:r w:rsidRPr="00191A04">
        <w:rPr>
          <w:rFonts w:cs="Times New Roman"/>
          <w:bCs/>
          <w:szCs w:val="24"/>
        </w:rPr>
        <w:t>НС</w:t>
      </w:r>
      <w:r>
        <w:rPr>
          <w:rFonts w:cs="Times New Roman"/>
          <w:bCs/>
          <w:szCs w:val="24"/>
        </w:rPr>
        <w:t>А „Васил Левски“, София</w:t>
      </w:r>
    </w:p>
    <w:p w14:paraId="6ACA1392" w14:textId="77777777" w:rsidR="00B54492" w:rsidRDefault="00B54492" w:rsidP="00191A04">
      <w:pPr>
        <w:spacing w:line="336" w:lineRule="auto"/>
        <w:ind w:firstLine="0"/>
      </w:pPr>
      <w:proofErr w:type="spellStart"/>
      <w:r>
        <w:rPr>
          <w:rFonts w:cs="Times New Roman"/>
          <w:bCs/>
          <w:szCs w:val="24"/>
        </w:rPr>
        <w:t>Шотокан</w:t>
      </w:r>
      <w:proofErr w:type="spellEnd"/>
      <w:r>
        <w:rPr>
          <w:rFonts w:cs="Times New Roman"/>
          <w:bCs/>
          <w:szCs w:val="24"/>
        </w:rPr>
        <w:t xml:space="preserve"> - </w:t>
      </w:r>
      <w:r w:rsidRPr="00F55FA2">
        <w:rPr>
          <w:rFonts w:eastAsia="Times New Roman" w:cs="Times New Roman"/>
          <w:bCs/>
          <w:szCs w:val="24"/>
          <w:lang w:eastAsia="bg-BG"/>
        </w:rPr>
        <w:t xml:space="preserve">гл. ас. </w:t>
      </w:r>
      <w:r>
        <w:rPr>
          <w:rFonts w:eastAsia="Times New Roman" w:cs="Times New Roman"/>
          <w:bCs/>
          <w:szCs w:val="24"/>
          <w:lang w:eastAsia="bg-BG"/>
        </w:rPr>
        <w:t>Радослав Пенов</w:t>
      </w:r>
      <w:r w:rsidRPr="00F55FA2">
        <w:rPr>
          <w:rFonts w:eastAsia="Times New Roman" w:cs="Times New Roman"/>
          <w:bCs/>
          <w:szCs w:val="24"/>
          <w:lang w:eastAsia="bg-BG"/>
        </w:rPr>
        <w:t>, доктор, НСА „Васил Левски”, София</w:t>
      </w:r>
    </w:p>
    <w:p w14:paraId="655DB788" w14:textId="77777777" w:rsidR="000730CD" w:rsidRPr="00E45158" w:rsidRDefault="000730CD" w:rsidP="00EC79F6">
      <w:pPr>
        <w:rPr>
          <w:b/>
          <w:lang w:val="ru-RU"/>
        </w:rPr>
      </w:pPr>
    </w:p>
    <w:p w14:paraId="5756C109" w14:textId="77777777" w:rsidR="006F7AB8" w:rsidRPr="00EC79F6" w:rsidRDefault="006F7AB8" w:rsidP="00A41910"/>
    <w:sectPr w:rsidR="006F7AB8" w:rsidRPr="00EC79F6" w:rsidSect="00063BD3">
      <w:footerReference w:type="default" r:id="rId159"/>
      <w:pgSz w:w="11907" w:h="16840" w:code="9"/>
      <w:pgMar w:top="1418" w:right="1418" w:bottom="1170" w:left="1418" w:header="709" w:footer="4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45F4E" w14:textId="77777777" w:rsidR="0004539C" w:rsidRDefault="0004539C" w:rsidP="00F92999">
      <w:pPr>
        <w:spacing w:line="240" w:lineRule="auto"/>
      </w:pPr>
      <w:r>
        <w:separator/>
      </w:r>
    </w:p>
  </w:endnote>
  <w:endnote w:type="continuationSeparator" w:id="0">
    <w:p w14:paraId="03D79181" w14:textId="77777777" w:rsidR="0004539C" w:rsidRDefault="0004539C" w:rsidP="00F929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BoldMT">
    <w:altName w:val="Calibri"/>
    <w:panose1 w:val="00000000000000000000"/>
    <w:charset w:val="CC"/>
    <w:family w:val="auto"/>
    <w:notTrueType/>
    <w:pitch w:val="default"/>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HebarU">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NewRomanPSMT">
    <w:altName w:val="MS Gothic"/>
    <w:panose1 w:val="00000000000000000000"/>
    <w:charset w:val="80"/>
    <w:family w:val="auto"/>
    <w:notTrueType/>
    <w:pitch w:val="default"/>
    <w:sig w:usb0="00000001" w:usb1="08070000" w:usb2="00000010" w:usb3="00000000" w:csb0="00020000" w:csb1="00000000"/>
  </w:font>
  <w:font w:name="Times New Roman Bold">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131409"/>
      <w:docPartObj>
        <w:docPartGallery w:val="Page Numbers (Bottom of Page)"/>
        <w:docPartUnique/>
      </w:docPartObj>
    </w:sdtPr>
    <w:sdtEndPr/>
    <w:sdtContent>
      <w:p w14:paraId="79704B3F" w14:textId="316B8213" w:rsidR="0006538F" w:rsidRDefault="0006538F">
        <w:pPr>
          <w:pStyle w:val="Footer"/>
          <w:jc w:val="center"/>
        </w:pPr>
        <w:r>
          <w:fldChar w:fldCharType="begin"/>
        </w:r>
        <w:r>
          <w:instrText>PAGE   \* MERGEFORMAT</w:instrText>
        </w:r>
        <w:r>
          <w:fldChar w:fldCharType="separate"/>
        </w:r>
        <w:r w:rsidR="00DE780B">
          <w:rPr>
            <w:noProof/>
          </w:rPr>
          <w:t>1</w:t>
        </w:r>
        <w:r>
          <w:fldChar w:fldCharType="end"/>
        </w:r>
      </w:p>
    </w:sdtContent>
  </w:sdt>
  <w:p w14:paraId="64039723" w14:textId="77777777" w:rsidR="0006538F" w:rsidRDefault="000653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1982765"/>
      <w:docPartObj>
        <w:docPartGallery w:val="Page Numbers (Bottom of Page)"/>
        <w:docPartUnique/>
      </w:docPartObj>
    </w:sdtPr>
    <w:sdtEndPr/>
    <w:sdtContent>
      <w:p w14:paraId="4D1AA21B" w14:textId="66770479" w:rsidR="0006538F" w:rsidRDefault="0006538F">
        <w:pPr>
          <w:pStyle w:val="Footer"/>
          <w:jc w:val="center"/>
        </w:pPr>
        <w:r>
          <w:fldChar w:fldCharType="begin"/>
        </w:r>
        <w:r>
          <w:instrText>PAGE   \* MERGEFORMAT</w:instrText>
        </w:r>
        <w:r>
          <w:fldChar w:fldCharType="separate"/>
        </w:r>
        <w:r w:rsidR="00DE780B">
          <w:rPr>
            <w:noProof/>
          </w:rPr>
          <w:t>29</w:t>
        </w:r>
        <w:r w:rsidR="00DE780B">
          <w:rPr>
            <w:noProof/>
          </w:rPr>
          <w:t>7</w:t>
        </w:r>
        <w:r>
          <w:fldChar w:fldCharType="end"/>
        </w:r>
      </w:p>
    </w:sdtContent>
  </w:sdt>
  <w:p w14:paraId="7851CC14" w14:textId="24578874" w:rsidR="0006538F" w:rsidRDefault="0006538F" w:rsidP="007D648B">
    <w:pPr>
      <w:tabs>
        <w:tab w:val="left" w:pos="2407"/>
      </w:tabs>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82299" w14:textId="77777777" w:rsidR="0004539C" w:rsidRDefault="0004539C" w:rsidP="00F92999">
      <w:pPr>
        <w:spacing w:line="240" w:lineRule="auto"/>
      </w:pPr>
      <w:r>
        <w:separator/>
      </w:r>
    </w:p>
  </w:footnote>
  <w:footnote w:type="continuationSeparator" w:id="0">
    <w:p w14:paraId="744EAD26" w14:textId="77777777" w:rsidR="0004539C" w:rsidRDefault="0004539C" w:rsidP="00F9299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03D4C"/>
    <w:multiLevelType w:val="hybridMultilevel"/>
    <w:tmpl w:val="D07CB5D4"/>
    <w:lvl w:ilvl="0" w:tplc="2960B006">
      <w:start w:val="1"/>
      <w:numFmt w:val="decimal"/>
      <w:lvlText w:val="%1."/>
      <w:lvlJc w:val="left"/>
      <w:pPr>
        <w:ind w:left="1789" w:hanging="360"/>
      </w:pPr>
      <w:rPr>
        <w:rFonts w:ascii="Times New Roman" w:eastAsia="Times New Roman" w:hAnsi="Times New Roman" w:cs="Times New Roman"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 w15:restartNumberingAfterBreak="0">
    <w:nsid w:val="013C7DA8"/>
    <w:multiLevelType w:val="multilevel"/>
    <w:tmpl w:val="0402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1735269"/>
    <w:multiLevelType w:val="hybridMultilevel"/>
    <w:tmpl w:val="99865966"/>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 w15:restartNumberingAfterBreak="0">
    <w:nsid w:val="018F0A41"/>
    <w:multiLevelType w:val="hybridMultilevel"/>
    <w:tmpl w:val="20585734"/>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4" w15:restartNumberingAfterBreak="0">
    <w:nsid w:val="01DB6795"/>
    <w:multiLevelType w:val="hybridMultilevel"/>
    <w:tmpl w:val="ED988698"/>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5" w15:restartNumberingAfterBreak="0">
    <w:nsid w:val="01DE3E39"/>
    <w:multiLevelType w:val="hybridMultilevel"/>
    <w:tmpl w:val="BE541892"/>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6" w15:restartNumberingAfterBreak="0">
    <w:nsid w:val="01E84911"/>
    <w:multiLevelType w:val="hybridMultilevel"/>
    <w:tmpl w:val="A080C786"/>
    <w:lvl w:ilvl="0" w:tplc="D4903408">
      <w:start w:val="1"/>
      <w:numFmt w:val="decimal"/>
      <w:lvlText w:val="%1."/>
      <w:lvlJc w:val="left"/>
      <w:pPr>
        <w:ind w:left="310" w:hanging="216"/>
      </w:pPr>
      <w:rPr>
        <w:rFonts w:ascii="Cambria" w:eastAsia="Cambria" w:hAnsi="Cambria" w:cs="Cambria" w:hint="default"/>
        <w:b w:val="0"/>
        <w:bCs w:val="0"/>
        <w:i w:val="0"/>
        <w:iCs w:val="0"/>
        <w:w w:val="100"/>
        <w:sz w:val="22"/>
        <w:szCs w:val="22"/>
      </w:rPr>
    </w:lvl>
    <w:lvl w:ilvl="1" w:tplc="8E7CA3CC">
      <w:numFmt w:val="bullet"/>
      <w:lvlText w:val="•"/>
      <w:lvlJc w:val="left"/>
      <w:pPr>
        <w:ind w:left="724" w:hanging="216"/>
      </w:pPr>
      <w:rPr>
        <w:rFonts w:hint="default"/>
      </w:rPr>
    </w:lvl>
    <w:lvl w:ilvl="2" w:tplc="45ECF5D8">
      <w:numFmt w:val="bullet"/>
      <w:lvlText w:val="•"/>
      <w:lvlJc w:val="left"/>
      <w:pPr>
        <w:ind w:left="1128" w:hanging="216"/>
      </w:pPr>
      <w:rPr>
        <w:rFonts w:hint="default"/>
      </w:rPr>
    </w:lvl>
    <w:lvl w:ilvl="3" w:tplc="29C6FB76">
      <w:numFmt w:val="bullet"/>
      <w:lvlText w:val="•"/>
      <w:lvlJc w:val="left"/>
      <w:pPr>
        <w:ind w:left="1532" w:hanging="216"/>
      </w:pPr>
      <w:rPr>
        <w:rFonts w:hint="default"/>
      </w:rPr>
    </w:lvl>
    <w:lvl w:ilvl="4" w:tplc="6E4616FC">
      <w:numFmt w:val="bullet"/>
      <w:lvlText w:val="•"/>
      <w:lvlJc w:val="left"/>
      <w:pPr>
        <w:ind w:left="1936" w:hanging="216"/>
      </w:pPr>
      <w:rPr>
        <w:rFonts w:hint="default"/>
      </w:rPr>
    </w:lvl>
    <w:lvl w:ilvl="5" w:tplc="4414455A">
      <w:numFmt w:val="bullet"/>
      <w:lvlText w:val="•"/>
      <w:lvlJc w:val="left"/>
      <w:pPr>
        <w:ind w:left="2341" w:hanging="216"/>
      </w:pPr>
      <w:rPr>
        <w:rFonts w:hint="default"/>
      </w:rPr>
    </w:lvl>
    <w:lvl w:ilvl="6" w:tplc="242E6E2A">
      <w:numFmt w:val="bullet"/>
      <w:lvlText w:val="•"/>
      <w:lvlJc w:val="left"/>
      <w:pPr>
        <w:ind w:left="2745" w:hanging="216"/>
      </w:pPr>
      <w:rPr>
        <w:rFonts w:hint="default"/>
      </w:rPr>
    </w:lvl>
    <w:lvl w:ilvl="7" w:tplc="9A88C12A">
      <w:numFmt w:val="bullet"/>
      <w:lvlText w:val="•"/>
      <w:lvlJc w:val="left"/>
      <w:pPr>
        <w:ind w:left="3149" w:hanging="216"/>
      </w:pPr>
      <w:rPr>
        <w:rFonts w:hint="default"/>
      </w:rPr>
    </w:lvl>
    <w:lvl w:ilvl="8" w:tplc="15A49F86">
      <w:numFmt w:val="bullet"/>
      <w:lvlText w:val="•"/>
      <w:lvlJc w:val="left"/>
      <w:pPr>
        <w:ind w:left="3553" w:hanging="216"/>
      </w:pPr>
      <w:rPr>
        <w:rFonts w:hint="default"/>
      </w:rPr>
    </w:lvl>
  </w:abstractNum>
  <w:abstractNum w:abstractNumId="7" w15:restartNumberingAfterBreak="0">
    <w:nsid w:val="020D689A"/>
    <w:multiLevelType w:val="hybridMultilevel"/>
    <w:tmpl w:val="4D8696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24E2070"/>
    <w:multiLevelType w:val="hybridMultilevel"/>
    <w:tmpl w:val="62E68428"/>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9" w15:restartNumberingAfterBreak="0">
    <w:nsid w:val="02743A01"/>
    <w:multiLevelType w:val="hybridMultilevel"/>
    <w:tmpl w:val="9F9EE590"/>
    <w:lvl w:ilvl="0" w:tplc="C3042256">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0" w15:restartNumberingAfterBreak="0">
    <w:nsid w:val="02872A1F"/>
    <w:multiLevelType w:val="hybridMultilevel"/>
    <w:tmpl w:val="AD622C96"/>
    <w:lvl w:ilvl="0" w:tplc="71C891E6">
      <w:start w:val="1"/>
      <w:numFmt w:val="decimal"/>
      <w:lvlText w:val="%1."/>
      <w:lvlJc w:val="left"/>
      <w:pPr>
        <w:ind w:left="814" w:hanging="360"/>
      </w:pPr>
      <w:rPr>
        <w:rFonts w:hint="default"/>
      </w:rPr>
    </w:lvl>
    <w:lvl w:ilvl="1" w:tplc="04020019" w:tentative="1">
      <w:start w:val="1"/>
      <w:numFmt w:val="lowerLetter"/>
      <w:lvlText w:val="%2."/>
      <w:lvlJc w:val="left"/>
      <w:pPr>
        <w:ind w:left="1534" w:hanging="360"/>
      </w:pPr>
    </w:lvl>
    <w:lvl w:ilvl="2" w:tplc="0402001B" w:tentative="1">
      <w:start w:val="1"/>
      <w:numFmt w:val="lowerRoman"/>
      <w:lvlText w:val="%3."/>
      <w:lvlJc w:val="right"/>
      <w:pPr>
        <w:ind w:left="2254" w:hanging="180"/>
      </w:pPr>
    </w:lvl>
    <w:lvl w:ilvl="3" w:tplc="0402000F" w:tentative="1">
      <w:start w:val="1"/>
      <w:numFmt w:val="decimal"/>
      <w:lvlText w:val="%4."/>
      <w:lvlJc w:val="left"/>
      <w:pPr>
        <w:ind w:left="2974" w:hanging="360"/>
      </w:pPr>
    </w:lvl>
    <w:lvl w:ilvl="4" w:tplc="04020019" w:tentative="1">
      <w:start w:val="1"/>
      <w:numFmt w:val="lowerLetter"/>
      <w:lvlText w:val="%5."/>
      <w:lvlJc w:val="left"/>
      <w:pPr>
        <w:ind w:left="3694" w:hanging="360"/>
      </w:pPr>
    </w:lvl>
    <w:lvl w:ilvl="5" w:tplc="0402001B" w:tentative="1">
      <w:start w:val="1"/>
      <w:numFmt w:val="lowerRoman"/>
      <w:lvlText w:val="%6."/>
      <w:lvlJc w:val="right"/>
      <w:pPr>
        <w:ind w:left="4414" w:hanging="180"/>
      </w:pPr>
    </w:lvl>
    <w:lvl w:ilvl="6" w:tplc="0402000F" w:tentative="1">
      <w:start w:val="1"/>
      <w:numFmt w:val="decimal"/>
      <w:lvlText w:val="%7."/>
      <w:lvlJc w:val="left"/>
      <w:pPr>
        <w:ind w:left="5134" w:hanging="360"/>
      </w:pPr>
    </w:lvl>
    <w:lvl w:ilvl="7" w:tplc="04020019" w:tentative="1">
      <w:start w:val="1"/>
      <w:numFmt w:val="lowerLetter"/>
      <w:lvlText w:val="%8."/>
      <w:lvlJc w:val="left"/>
      <w:pPr>
        <w:ind w:left="5854" w:hanging="360"/>
      </w:pPr>
    </w:lvl>
    <w:lvl w:ilvl="8" w:tplc="0402001B" w:tentative="1">
      <w:start w:val="1"/>
      <w:numFmt w:val="lowerRoman"/>
      <w:lvlText w:val="%9."/>
      <w:lvlJc w:val="right"/>
      <w:pPr>
        <w:ind w:left="6574" w:hanging="180"/>
      </w:pPr>
    </w:lvl>
  </w:abstractNum>
  <w:abstractNum w:abstractNumId="11" w15:restartNumberingAfterBreak="0">
    <w:nsid w:val="02994CA1"/>
    <w:multiLevelType w:val="hybridMultilevel"/>
    <w:tmpl w:val="A20062DC"/>
    <w:lvl w:ilvl="0" w:tplc="71C891E6">
      <w:start w:val="1"/>
      <w:numFmt w:val="decimal"/>
      <w:lvlText w:val="%1."/>
      <w:lvlJc w:val="left"/>
      <w:pPr>
        <w:ind w:left="814" w:hanging="360"/>
      </w:pPr>
      <w:rPr>
        <w:rFonts w:hint="default"/>
      </w:rPr>
    </w:lvl>
    <w:lvl w:ilvl="1" w:tplc="04020019" w:tentative="1">
      <w:start w:val="1"/>
      <w:numFmt w:val="lowerLetter"/>
      <w:lvlText w:val="%2."/>
      <w:lvlJc w:val="left"/>
      <w:pPr>
        <w:ind w:left="1534" w:hanging="360"/>
      </w:pPr>
    </w:lvl>
    <w:lvl w:ilvl="2" w:tplc="0402001B" w:tentative="1">
      <w:start w:val="1"/>
      <w:numFmt w:val="lowerRoman"/>
      <w:lvlText w:val="%3."/>
      <w:lvlJc w:val="right"/>
      <w:pPr>
        <w:ind w:left="2254" w:hanging="180"/>
      </w:pPr>
    </w:lvl>
    <w:lvl w:ilvl="3" w:tplc="0402000F" w:tentative="1">
      <w:start w:val="1"/>
      <w:numFmt w:val="decimal"/>
      <w:lvlText w:val="%4."/>
      <w:lvlJc w:val="left"/>
      <w:pPr>
        <w:ind w:left="2974" w:hanging="360"/>
      </w:pPr>
    </w:lvl>
    <w:lvl w:ilvl="4" w:tplc="04020019" w:tentative="1">
      <w:start w:val="1"/>
      <w:numFmt w:val="lowerLetter"/>
      <w:lvlText w:val="%5."/>
      <w:lvlJc w:val="left"/>
      <w:pPr>
        <w:ind w:left="3694" w:hanging="360"/>
      </w:pPr>
    </w:lvl>
    <w:lvl w:ilvl="5" w:tplc="0402001B" w:tentative="1">
      <w:start w:val="1"/>
      <w:numFmt w:val="lowerRoman"/>
      <w:lvlText w:val="%6."/>
      <w:lvlJc w:val="right"/>
      <w:pPr>
        <w:ind w:left="4414" w:hanging="180"/>
      </w:pPr>
    </w:lvl>
    <w:lvl w:ilvl="6" w:tplc="0402000F" w:tentative="1">
      <w:start w:val="1"/>
      <w:numFmt w:val="decimal"/>
      <w:lvlText w:val="%7."/>
      <w:lvlJc w:val="left"/>
      <w:pPr>
        <w:ind w:left="5134" w:hanging="360"/>
      </w:pPr>
    </w:lvl>
    <w:lvl w:ilvl="7" w:tplc="04020019" w:tentative="1">
      <w:start w:val="1"/>
      <w:numFmt w:val="lowerLetter"/>
      <w:lvlText w:val="%8."/>
      <w:lvlJc w:val="left"/>
      <w:pPr>
        <w:ind w:left="5854" w:hanging="360"/>
      </w:pPr>
    </w:lvl>
    <w:lvl w:ilvl="8" w:tplc="0402001B" w:tentative="1">
      <w:start w:val="1"/>
      <w:numFmt w:val="lowerRoman"/>
      <w:lvlText w:val="%9."/>
      <w:lvlJc w:val="right"/>
      <w:pPr>
        <w:ind w:left="6574" w:hanging="180"/>
      </w:pPr>
    </w:lvl>
  </w:abstractNum>
  <w:abstractNum w:abstractNumId="12" w15:restartNumberingAfterBreak="0">
    <w:nsid w:val="02E66B6D"/>
    <w:multiLevelType w:val="hybridMultilevel"/>
    <w:tmpl w:val="D244FAD0"/>
    <w:lvl w:ilvl="0" w:tplc="D5687840">
      <w:start w:val="1"/>
      <w:numFmt w:val="bullet"/>
      <w:lvlText w:val=""/>
      <w:lvlJc w:val="left"/>
      <w:pPr>
        <w:ind w:left="720" w:hanging="360"/>
      </w:pPr>
      <w:rPr>
        <w:rFonts w:ascii="Symbol" w:hAnsi="Symbol"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03697CF3"/>
    <w:multiLevelType w:val="hybridMultilevel"/>
    <w:tmpl w:val="A4840D5A"/>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4" w15:restartNumberingAfterBreak="0">
    <w:nsid w:val="039E019E"/>
    <w:multiLevelType w:val="hybridMultilevel"/>
    <w:tmpl w:val="DA1859C0"/>
    <w:lvl w:ilvl="0" w:tplc="B5C4CA3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5" w15:restartNumberingAfterBreak="0">
    <w:nsid w:val="03B84DB1"/>
    <w:multiLevelType w:val="hybridMultilevel"/>
    <w:tmpl w:val="9C20F81E"/>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6" w15:restartNumberingAfterBreak="0">
    <w:nsid w:val="03D816FF"/>
    <w:multiLevelType w:val="multilevel"/>
    <w:tmpl w:val="DE527258"/>
    <w:lvl w:ilvl="0">
      <w:start w:val="1"/>
      <w:numFmt w:val="decimal"/>
      <w:lvlText w:val="%1."/>
      <w:lvlJc w:val="left"/>
      <w:pPr>
        <w:ind w:left="765" w:hanging="765"/>
      </w:pPr>
      <w:rPr>
        <w:rFonts w:hint="default"/>
      </w:rPr>
    </w:lvl>
    <w:lvl w:ilvl="1">
      <w:start w:val="1"/>
      <w:numFmt w:val="decimal"/>
      <w:lvlText w:val="%1.%2."/>
      <w:lvlJc w:val="left"/>
      <w:pPr>
        <w:ind w:left="765" w:hanging="765"/>
      </w:pPr>
      <w:rPr>
        <w:rFonts w:hint="default"/>
      </w:rPr>
    </w:lvl>
    <w:lvl w:ilvl="2">
      <w:start w:val="1"/>
      <w:numFmt w:val="decimal"/>
      <w:lvlText w:val="%1.%2.%3."/>
      <w:lvlJc w:val="left"/>
      <w:pPr>
        <w:ind w:left="765" w:hanging="765"/>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040E4B07"/>
    <w:multiLevelType w:val="hybridMultilevel"/>
    <w:tmpl w:val="BD3A0BE4"/>
    <w:lvl w:ilvl="0" w:tplc="A140C194">
      <w:start w:val="1"/>
      <w:numFmt w:val="bullet"/>
      <w:lvlText w:val="•"/>
      <w:lvlJc w:val="left"/>
      <w:pPr>
        <w:ind w:left="72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4862FC7"/>
    <w:multiLevelType w:val="hybridMultilevel"/>
    <w:tmpl w:val="69A68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4DE5FCC"/>
    <w:multiLevelType w:val="hybridMultilevel"/>
    <w:tmpl w:val="B410558E"/>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0" w15:restartNumberingAfterBreak="0">
    <w:nsid w:val="056409C7"/>
    <w:multiLevelType w:val="hybridMultilevel"/>
    <w:tmpl w:val="9836D7B4"/>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1" w15:restartNumberingAfterBreak="0">
    <w:nsid w:val="058A2E12"/>
    <w:multiLevelType w:val="hybridMultilevel"/>
    <w:tmpl w:val="35D823E4"/>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2" w15:restartNumberingAfterBreak="0">
    <w:nsid w:val="062155C6"/>
    <w:multiLevelType w:val="hybridMultilevel"/>
    <w:tmpl w:val="8452BE88"/>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3" w15:restartNumberingAfterBreak="0">
    <w:nsid w:val="06330ED0"/>
    <w:multiLevelType w:val="hybridMultilevel"/>
    <w:tmpl w:val="E33036D0"/>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4" w15:restartNumberingAfterBreak="0">
    <w:nsid w:val="08764002"/>
    <w:multiLevelType w:val="multilevel"/>
    <w:tmpl w:val="A7E47A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089B5A85"/>
    <w:multiLevelType w:val="hybridMultilevel"/>
    <w:tmpl w:val="EEE4520A"/>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6" w15:restartNumberingAfterBreak="0">
    <w:nsid w:val="08DF7948"/>
    <w:multiLevelType w:val="hybridMultilevel"/>
    <w:tmpl w:val="17464E3C"/>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7" w15:restartNumberingAfterBreak="0">
    <w:nsid w:val="09291D90"/>
    <w:multiLevelType w:val="hybridMultilevel"/>
    <w:tmpl w:val="8A36D4C0"/>
    <w:lvl w:ilvl="0" w:tplc="6126797E">
      <w:numFmt w:val="bullet"/>
      <w:lvlText w:val="•"/>
      <w:lvlJc w:val="left"/>
      <w:pPr>
        <w:ind w:left="285" w:hanging="228"/>
      </w:pPr>
      <w:rPr>
        <w:rFonts w:ascii="Times New Roman" w:eastAsia="Times New Roman" w:hAnsi="Times New Roman" w:cs="Times New Roman" w:hint="default"/>
        <w:spacing w:val="-18"/>
        <w:w w:val="100"/>
        <w:sz w:val="24"/>
        <w:szCs w:val="24"/>
        <w:lang w:val="bg-BG" w:eastAsia="bg-BG" w:bidi="bg-BG"/>
      </w:rPr>
    </w:lvl>
    <w:lvl w:ilvl="1" w:tplc="5C9C26AA">
      <w:numFmt w:val="bullet"/>
      <w:lvlText w:val="•"/>
      <w:lvlJc w:val="left"/>
      <w:pPr>
        <w:ind w:left="591" w:hanging="228"/>
      </w:pPr>
      <w:rPr>
        <w:rFonts w:hint="default"/>
        <w:lang w:val="bg-BG" w:eastAsia="bg-BG" w:bidi="bg-BG"/>
      </w:rPr>
    </w:lvl>
    <w:lvl w:ilvl="2" w:tplc="C49AF4DE">
      <w:numFmt w:val="bullet"/>
      <w:lvlText w:val="•"/>
      <w:lvlJc w:val="left"/>
      <w:pPr>
        <w:ind w:left="902" w:hanging="228"/>
      </w:pPr>
      <w:rPr>
        <w:rFonts w:hint="default"/>
        <w:lang w:val="bg-BG" w:eastAsia="bg-BG" w:bidi="bg-BG"/>
      </w:rPr>
    </w:lvl>
    <w:lvl w:ilvl="3" w:tplc="8C3EA856">
      <w:numFmt w:val="bullet"/>
      <w:lvlText w:val="•"/>
      <w:lvlJc w:val="left"/>
      <w:pPr>
        <w:ind w:left="1214" w:hanging="228"/>
      </w:pPr>
      <w:rPr>
        <w:rFonts w:hint="default"/>
        <w:lang w:val="bg-BG" w:eastAsia="bg-BG" w:bidi="bg-BG"/>
      </w:rPr>
    </w:lvl>
    <w:lvl w:ilvl="4" w:tplc="7E30860A">
      <w:numFmt w:val="bullet"/>
      <w:lvlText w:val="•"/>
      <w:lvlJc w:val="left"/>
      <w:pPr>
        <w:ind w:left="1525" w:hanging="228"/>
      </w:pPr>
      <w:rPr>
        <w:rFonts w:hint="default"/>
        <w:lang w:val="bg-BG" w:eastAsia="bg-BG" w:bidi="bg-BG"/>
      </w:rPr>
    </w:lvl>
    <w:lvl w:ilvl="5" w:tplc="9EB2A5B4">
      <w:numFmt w:val="bullet"/>
      <w:lvlText w:val="•"/>
      <w:lvlJc w:val="left"/>
      <w:pPr>
        <w:ind w:left="1837" w:hanging="228"/>
      </w:pPr>
      <w:rPr>
        <w:rFonts w:hint="default"/>
        <w:lang w:val="bg-BG" w:eastAsia="bg-BG" w:bidi="bg-BG"/>
      </w:rPr>
    </w:lvl>
    <w:lvl w:ilvl="6" w:tplc="71D8F560">
      <w:numFmt w:val="bullet"/>
      <w:lvlText w:val="•"/>
      <w:lvlJc w:val="left"/>
      <w:pPr>
        <w:ind w:left="2148" w:hanging="228"/>
      </w:pPr>
      <w:rPr>
        <w:rFonts w:hint="default"/>
        <w:lang w:val="bg-BG" w:eastAsia="bg-BG" w:bidi="bg-BG"/>
      </w:rPr>
    </w:lvl>
    <w:lvl w:ilvl="7" w:tplc="FEBAAFA4">
      <w:numFmt w:val="bullet"/>
      <w:lvlText w:val="•"/>
      <w:lvlJc w:val="left"/>
      <w:pPr>
        <w:ind w:left="2459" w:hanging="228"/>
      </w:pPr>
      <w:rPr>
        <w:rFonts w:hint="default"/>
        <w:lang w:val="bg-BG" w:eastAsia="bg-BG" w:bidi="bg-BG"/>
      </w:rPr>
    </w:lvl>
    <w:lvl w:ilvl="8" w:tplc="C9184144">
      <w:numFmt w:val="bullet"/>
      <w:lvlText w:val="•"/>
      <w:lvlJc w:val="left"/>
      <w:pPr>
        <w:ind w:left="2771" w:hanging="228"/>
      </w:pPr>
      <w:rPr>
        <w:rFonts w:hint="default"/>
        <w:lang w:val="bg-BG" w:eastAsia="bg-BG" w:bidi="bg-BG"/>
      </w:rPr>
    </w:lvl>
  </w:abstractNum>
  <w:abstractNum w:abstractNumId="28" w15:restartNumberingAfterBreak="0">
    <w:nsid w:val="096507B9"/>
    <w:multiLevelType w:val="hybridMultilevel"/>
    <w:tmpl w:val="0382CB88"/>
    <w:lvl w:ilvl="0" w:tplc="AB7099DA">
      <w:start w:val="1"/>
      <w:numFmt w:val="decimal"/>
      <w:lvlText w:val="%1."/>
      <w:lvlJc w:val="left"/>
      <w:pPr>
        <w:ind w:left="2629" w:hanging="360"/>
      </w:pPr>
      <w:rPr>
        <w:rFonts w:hint="default"/>
      </w:rPr>
    </w:lvl>
    <w:lvl w:ilvl="1" w:tplc="04020019" w:tentative="1">
      <w:start w:val="1"/>
      <w:numFmt w:val="lowerLetter"/>
      <w:lvlText w:val="%2."/>
      <w:lvlJc w:val="left"/>
      <w:pPr>
        <w:ind w:left="2989" w:hanging="360"/>
      </w:pPr>
    </w:lvl>
    <w:lvl w:ilvl="2" w:tplc="0402001B" w:tentative="1">
      <w:start w:val="1"/>
      <w:numFmt w:val="lowerRoman"/>
      <w:lvlText w:val="%3."/>
      <w:lvlJc w:val="right"/>
      <w:pPr>
        <w:ind w:left="3709" w:hanging="180"/>
      </w:pPr>
    </w:lvl>
    <w:lvl w:ilvl="3" w:tplc="0402000F" w:tentative="1">
      <w:start w:val="1"/>
      <w:numFmt w:val="decimal"/>
      <w:lvlText w:val="%4."/>
      <w:lvlJc w:val="left"/>
      <w:pPr>
        <w:ind w:left="4429" w:hanging="360"/>
      </w:pPr>
    </w:lvl>
    <w:lvl w:ilvl="4" w:tplc="04020019" w:tentative="1">
      <w:start w:val="1"/>
      <w:numFmt w:val="lowerLetter"/>
      <w:lvlText w:val="%5."/>
      <w:lvlJc w:val="left"/>
      <w:pPr>
        <w:ind w:left="5149" w:hanging="360"/>
      </w:pPr>
    </w:lvl>
    <w:lvl w:ilvl="5" w:tplc="0402001B" w:tentative="1">
      <w:start w:val="1"/>
      <w:numFmt w:val="lowerRoman"/>
      <w:lvlText w:val="%6."/>
      <w:lvlJc w:val="right"/>
      <w:pPr>
        <w:ind w:left="5869" w:hanging="180"/>
      </w:pPr>
    </w:lvl>
    <w:lvl w:ilvl="6" w:tplc="0402000F" w:tentative="1">
      <w:start w:val="1"/>
      <w:numFmt w:val="decimal"/>
      <w:lvlText w:val="%7."/>
      <w:lvlJc w:val="left"/>
      <w:pPr>
        <w:ind w:left="6589" w:hanging="360"/>
      </w:pPr>
    </w:lvl>
    <w:lvl w:ilvl="7" w:tplc="04020019" w:tentative="1">
      <w:start w:val="1"/>
      <w:numFmt w:val="lowerLetter"/>
      <w:lvlText w:val="%8."/>
      <w:lvlJc w:val="left"/>
      <w:pPr>
        <w:ind w:left="7309" w:hanging="360"/>
      </w:pPr>
    </w:lvl>
    <w:lvl w:ilvl="8" w:tplc="0402001B" w:tentative="1">
      <w:start w:val="1"/>
      <w:numFmt w:val="lowerRoman"/>
      <w:lvlText w:val="%9."/>
      <w:lvlJc w:val="right"/>
      <w:pPr>
        <w:ind w:left="8029" w:hanging="180"/>
      </w:pPr>
    </w:lvl>
  </w:abstractNum>
  <w:abstractNum w:abstractNumId="29" w15:restartNumberingAfterBreak="0">
    <w:nsid w:val="097F0319"/>
    <w:multiLevelType w:val="hybridMultilevel"/>
    <w:tmpl w:val="E70EC04E"/>
    <w:lvl w:ilvl="0" w:tplc="0AFCCDD0">
      <w:numFmt w:val="bullet"/>
      <w:lvlText w:val="-"/>
      <w:lvlJc w:val="left"/>
      <w:pPr>
        <w:ind w:left="57" w:hanging="149"/>
      </w:pPr>
      <w:rPr>
        <w:rFonts w:ascii="Calibri" w:eastAsia="Calibri" w:hAnsi="Calibri" w:cs="Calibri" w:hint="default"/>
        <w:w w:val="100"/>
        <w:sz w:val="24"/>
        <w:szCs w:val="24"/>
        <w:lang w:val="bg-BG" w:eastAsia="bg-BG" w:bidi="bg-BG"/>
      </w:rPr>
    </w:lvl>
    <w:lvl w:ilvl="1" w:tplc="34C606D8">
      <w:numFmt w:val="bullet"/>
      <w:lvlText w:val=""/>
      <w:lvlJc w:val="left"/>
      <w:pPr>
        <w:ind w:left="285" w:hanging="480"/>
      </w:pPr>
      <w:rPr>
        <w:rFonts w:ascii="Wingdings" w:eastAsia="Wingdings" w:hAnsi="Wingdings" w:cs="Wingdings" w:hint="default"/>
        <w:w w:val="100"/>
        <w:sz w:val="24"/>
        <w:szCs w:val="24"/>
        <w:lang w:val="bg-BG" w:eastAsia="bg-BG" w:bidi="bg-BG"/>
      </w:rPr>
    </w:lvl>
    <w:lvl w:ilvl="2" w:tplc="EAD46E46">
      <w:numFmt w:val="bullet"/>
      <w:lvlText w:val="•"/>
      <w:lvlJc w:val="left"/>
      <w:pPr>
        <w:ind w:left="695" w:hanging="480"/>
      </w:pPr>
      <w:rPr>
        <w:rFonts w:hint="default"/>
        <w:lang w:val="bg-BG" w:eastAsia="bg-BG" w:bidi="bg-BG"/>
      </w:rPr>
    </w:lvl>
    <w:lvl w:ilvl="3" w:tplc="E4180AB6">
      <w:numFmt w:val="bullet"/>
      <w:lvlText w:val="•"/>
      <w:lvlJc w:val="left"/>
      <w:pPr>
        <w:ind w:left="1110" w:hanging="480"/>
      </w:pPr>
      <w:rPr>
        <w:rFonts w:hint="default"/>
        <w:lang w:val="bg-BG" w:eastAsia="bg-BG" w:bidi="bg-BG"/>
      </w:rPr>
    </w:lvl>
    <w:lvl w:ilvl="4" w:tplc="550E8DAA">
      <w:numFmt w:val="bullet"/>
      <w:lvlText w:val="•"/>
      <w:lvlJc w:val="left"/>
      <w:pPr>
        <w:ind w:left="1525" w:hanging="480"/>
      </w:pPr>
      <w:rPr>
        <w:rFonts w:hint="default"/>
        <w:lang w:val="bg-BG" w:eastAsia="bg-BG" w:bidi="bg-BG"/>
      </w:rPr>
    </w:lvl>
    <w:lvl w:ilvl="5" w:tplc="357E6A84">
      <w:numFmt w:val="bullet"/>
      <w:lvlText w:val="•"/>
      <w:lvlJc w:val="left"/>
      <w:pPr>
        <w:ind w:left="1940" w:hanging="480"/>
      </w:pPr>
      <w:rPr>
        <w:rFonts w:hint="default"/>
        <w:lang w:val="bg-BG" w:eastAsia="bg-BG" w:bidi="bg-BG"/>
      </w:rPr>
    </w:lvl>
    <w:lvl w:ilvl="6" w:tplc="C73CE5A0">
      <w:numFmt w:val="bullet"/>
      <w:lvlText w:val="•"/>
      <w:lvlJc w:val="left"/>
      <w:pPr>
        <w:ind w:left="2355" w:hanging="480"/>
      </w:pPr>
      <w:rPr>
        <w:rFonts w:hint="default"/>
        <w:lang w:val="bg-BG" w:eastAsia="bg-BG" w:bidi="bg-BG"/>
      </w:rPr>
    </w:lvl>
    <w:lvl w:ilvl="7" w:tplc="D4F42C54">
      <w:numFmt w:val="bullet"/>
      <w:lvlText w:val="•"/>
      <w:lvlJc w:val="left"/>
      <w:pPr>
        <w:ind w:left="2770" w:hanging="480"/>
      </w:pPr>
      <w:rPr>
        <w:rFonts w:hint="default"/>
        <w:lang w:val="bg-BG" w:eastAsia="bg-BG" w:bidi="bg-BG"/>
      </w:rPr>
    </w:lvl>
    <w:lvl w:ilvl="8" w:tplc="0218CECE">
      <w:numFmt w:val="bullet"/>
      <w:lvlText w:val="•"/>
      <w:lvlJc w:val="left"/>
      <w:pPr>
        <w:ind w:left="3185" w:hanging="480"/>
      </w:pPr>
      <w:rPr>
        <w:rFonts w:hint="default"/>
        <w:lang w:val="bg-BG" w:eastAsia="bg-BG" w:bidi="bg-BG"/>
      </w:rPr>
    </w:lvl>
  </w:abstractNum>
  <w:abstractNum w:abstractNumId="30" w15:restartNumberingAfterBreak="0">
    <w:nsid w:val="098A114B"/>
    <w:multiLevelType w:val="hybridMultilevel"/>
    <w:tmpl w:val="525608CC"/>
    <w:lvl w:ilvl="0" w:tplc="71C891E6">
      <w:start w:val="1"/>
      <w:numFmt w:val="decimal"/>
      <w:lvlText w:val="%1."/>
      <w:lvlJc w:val="left"/>
      <w:pPr>
        <w:ind w:left="814" w:hanging="360"/>
      </w:pPr>
      <w:rPr>
        <w:rFonts w:hint="default"/>
      </w:rPr>
    </w:lvl>
    <w:lvl w:ilvl="1" w:tplc="04020019" w:tentative="1">
      <w:start w:val="1"/>
      <w:numFmt w:val="lowerLetter"/>
      <w:lvlText w:val="%2."/>
      <w:lvlJc w:val="left"/>
      <w:pPr>
        <w:ind w:left="1534" w:hanging="360"/>
      </w:pPr>
    </w:lvl>
    <w:lvl w:ilvl="2" w:tplc="0402001B" w:tentative="1">
      <w:start w:val="1"/>
      <w:numFmt w:val="lowerRoman"/>
      <w:lvlText w:val="%3."/>
      <w:lvlJc w:val="right"/>
      <w:pPr>
        <w:ind w:left="2254" w:hanging="180"/>
      </w:pPr>
    </w:lvl>
    <w:lvl w:ilvl="3" w:tplc="0402000F" w:tentative="1">
      <w:start w:val="1"/>
      <w:numFmt w:val="decimal"/>
      <w:lvlText w:val="%4."/>
      <w:lvlJc w:val="left"/>
      <w:pPr>
        <w:ind w:left="2974" w:hanging="360"/>
      </w:pPr>
    </w:lvl>
    <w:lvl w:ilvl="4" w:tplc="04020019" w:tentative="1">
      <w:start w:val="1"/>
      <w:numFmt w:val="lowerLetter"/>
      <w:lvlText w:val="%5."/>
      <w:lvlJc w:val="left"/>
      <w:pPr>
        <w:ind w:left="3694" w:hanging="360"/>
      </w:pPr>
    </w:lvl>
    <w:lvl w:ilvl="5" w:tplc="0402001B" w:tentative="1">
      <w:start w:val="1"/>
      <w:numFmt w:val="lowerRoman"/>
      <w:lvlText w:val="%6."/>
      <w:lvlJc w:val="right"/>
      <w:pPr>
        <w:ind w:left="4414" w:hanging="180"/>
      </w:pPr>
    </w:lvl>
    <w:lvl w:ilvl="6" w:tplc="0402000F" w:tentative="1">
      <w:start w:val="1"/>
      <w:numFmt w:val="decimal"/>
      <w:lvlText w:val="%7."/>
      <w:lvlJc w:val="left"/>
      <w:pPr>
        <w:ind w:left="5134" w:hanging="360"/>
      </w:pPr>
    </w:lvl>
    <w:lvl w:ilvl="7" w:tplc="04020019" w:tentative="1">
      <w:start w:val="1"/>
      <w:numFmt w:val="lowerLetter"/>
      <w:lvlText w:val="%8."/>
      <w:lvlJc w:val="left"/>
      <w:pPr>
        <w:ind w:left="5854" w:hanging="360"/>
      </w:pPr>
    </w:lvl>
    <w:lvl w:ilvl="8" w:tplc="0402001B" w:tentative="1">
      <w:start w:val="1"/>
      <w:numFmt w:val="lowerRoman"/>
      <w:lvlText w:val="%9."/>
      <w:lvlJc w:val="right"/>
      <w:pPr>
        <w:ind w:left="6574" w:hanging="180"/>
      </w:pPr>
    </w:lvl>
  </w:abstractNum>
  <w:abstractNum w:abstractNumId="31" w15:restartNumberingAfterBreak="0">
    <w:nsid w:val="0B100E6C"/>
    <w:multiLevelType w:val="hybridMultilevel"/>
    <w:tmpl w:val="14845A36"/>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2" w15:restartNumberingAfterBreak="0">
    <w:nsid w:val="0B97509C"/>
    <w:multiLevelType w:val="hybridMultilevel"/>
    <w:tmpl w:val="5E0686F4"/>
    <w:lvl w:ilvl="0" w:tplc="9F089860">
      <w:numFmt w:val="bullet"/>
      <w:lvlText w:val=""/>
      <w:lvlJc w:val="left"/>
      <w:pPr>
        <w:ind w:left="285" w:hanging="228"/>
      </w:pPr>
      <w:rPr>
        <w:rFonts w:ascii="Symbol" w:eastAsia="Symbol" w:hAnsi="Symbol" w:cs="Symbol" w:hint="default"/>
        <w:w w:val="100"/>
        <w:sz w:val="24"/>
        <w:szCs w:val="24"/>
        <w:lang w:val="bg-BG" w:eastAsia="bg-BG" w:bidi="bg-BG"/>
      </w:rPr>
    </w:lvl>
    <w:lvl w:ilvl="1" w:tplc="2FE81C72">
      <w:numFmt w:val="bullet"/>
      <w:lvlText w:val="•"/>
      <w:lvlJc w:val="left"/>
      <w:pPr>
        <w:ind w:left="591" w:hanging="228"/>
      </w:pPr>
      <w:rPr>
        <w:rFonts w:hint="default"/>
        <w:lang w:val="bg-BG" w:eastAsia="bg-BG" w:bidi="bg-BG"/>
      </w:rPr>
    </w:lvl>
    <w:lvl w:ilvl="2" w:tplc="90D250D4">
      <w:numFmt w:val="bullet"/>
      <w:lvlText w:val="•"/>
      <w:lvlJc w:val="left"/>
      <w:pPr>
        <w:ind w:left="902" w:hanging="228"/>
      </w:pPr>
      <w:rPr>
        <w:rFonts w:hint="default"/>
        <w:lang w:val="bg-BG" w:eastAsia="bg-BG" w:bidi="bg-BG"/>
      </w:rPr>
    </w:lvl>
    <w:lvl w:ilvl="3" w:tplc="3BCC4F64">
      <w:numFmt w:val="bullet"/>
      <w:lvlText w:val="•"/>
      <w:lvlJc w:val="left"/>
      <w:pPr>
        <w:ind w:left="1214" w:hanging="228"/>
      </w:pPr>
      <w:rPr>
        <w:rFonts w:hint="default"/>
        <w:lang w:val="bg-BG" w:eastAsia="bg-BG" w:bidi="bg-BG"/>
      </w:rPr>
    </w:lvl>
    <w:lvl w:ilvl="4" w:tplc="0D18D5B0">
      <w:numFmt w:val="bullet"/>
      <w:lvlText w:val="•"/>
      <w:lvlJc w:val="left"/>
      <w:pPr>
        <w:ind w:left="1525" w:hanging="228"/>
      </w:pPr>
      <w:rPr>
        <w:rFonts w:hint="default"/>
        <w:lang w:val="bg-BG" w:eastAsia="bg-BG" w:bidi="bg-BG"/>
      </w:rPr>
    </w:lvl>
    <w:lvl w:ilvl="5" w:tplc="38DA9084">
      <w:numFmt w:val="bullet"/>
      <w:lvlText w:val="•"/>
      <w:lvlJc w:val="left"/>
      <w:pPr>
        <w:ind w:left="1837" w:hanging="228"/>
      </w:pPr>
      <w:rPr>
        <w:rFonts w:hint="default"/>
        <w:lang w:val="bg-BG" w:eastAsia="bg-BG" w:bidi="bg-BG"/>
      </w:rPr>
    </w:lvl>
    <w:lvl w:ilvl="6" w:tplc="C07493E6">
      <w:numFmt w:val="bullet"/>
      <w:lvlText w:val="•"/>
      <w:lvlJc w:val="left"/>
      <w:pPr>
        <w:ind w:left="2148" w:hanging="228"/>
      </w:pPr>
      <w:rPr>
        <w:rFonts w:hint="default"/>
        <w:lang w:val="bg-BG" w:eastAsia="bg-BG" w:bidi="bg-BG"/>
      </w:rPr>
    </w:lvl>
    <w:lvl w:ilvl="7" w:tplc="596CFCBE">
      <w:numFmt w:val="bullet"/>
      <w:lvlText w:val="•"/>
      <w:lvlJc w:val="left"/>
      <w:pPr>
        <w:ind w:left="2459" w:hanging="228"/>
      </w:pPr>
      <w:rPr>
        <w:rFonts w:hint="default"/>
        <w:lang w:val="bg-BG" w:eastAsia="bg-BG" w:bidi="bg-BG"/>
      </w:rPr>
    </w:lvl>
    <w:lvl w:ilvl="8" w:tplc="8A625D98">
      <w:numFmt w:val="bullet"/>
      <w:lvlText w:val="•"/>
      <w:lvlJc w:val="left"/>
      <w:pPr>
        <w:ind w:left="2771" w:hanging="228"/>
      </w:pPr>
      <w:rPr>
        <w:rFonts w:hint="default"/>
        <w:lang w:val="bg-BG" w:eastAsia="bg-BG" w:bidi="bg-BG"/>
      </w:rPr>
    </w:lvl>
  </w:abstractNum>
  <w:abstractNum w:abstractNumId="33" w15:restartNumberingAfterBreak="0">
    <w:nsid w:val="0BD92FF7"/>
    <w:multiLevelType w:val="hybridMultilevel"/>
    <w:tmpl w:val="0C0C8D74"/>
    <w:lvl w:ilvl="0" w:tplc="0402000F">
      <w:start w:val="1"/>
      <w:numFmt w:val="decimal"/>
      <w:lvlText w:val="%1."/>
      <w:lvlJc w:val="left"/>
      <w:pPr>
        <w:ind w:left="720" w:hanging="360"/>
      </w:pPr>
      <w:rPr>
        <w:rFonts w:hint="default"/>
      </w:rPr>
    </w:lvl>
    <w:lvl w:ilvl="1" w:tplc="41F6E756">
      <w:numFmt w:val="bullet"/>
      <w:lvlText w:val="-"/>
      <w:lvlJc w:val="left"/>
      <w:pPr>
        <w:ind w:left="1440" w:hanging="360"/>
      </w:pPr>
      <w:rPr>
        <w:rFonts w:ascii="Times New Roman" w:eastAsiaTheme="minorHAnsi" w:hAnsi="Times New Roman" w:cs="Times New Roman"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0C055FB0"/>
    <w:multiLevelType w:val="hybridMultilevel"/>
    <w:tmpl w:val="44BC38EC"/>
    <w:lvl w:ilvl="0" w:tplc="304078D8">
      <w:numFmt w:val="bullet"/>
      <w:lvlText w:val="•"/>
      <w:lvlJc w:val="left"/>
      <w:pPr>
        <w:ind w:left="285" w:hanging="228"/>
      </w:pPr>
      <w:rPr>
        <w:rFonts w:ascii="Times New Roman" w:eastAsia="Times New Roman" w:hAnsi="Times New Roman" w:cs="Times New Roman" w:hint="default"/>
        <w:spacing w:val="-5"/>
        <w:w w:val="100"/>
        <w:sz w:val="24"/>
        <w:szCs w:val="24"/>
        <w:lang w:val="bg-BG" w:eastAsia="bg-BG" w:bidi="bg-BG"/>
      </w:rPr>
    </w:lvl>
    <w:lvl w:ilvl="1" w:tplc="64D81048">
      <w:numFmt w:val="bullet"/>
      <w:lvlText w:val="•"/>
      <w:lvlJc w:val="left"/>
      <w:pPr>
        <w:ind w:left="591" w:hanging="228"/>
      </w:pPr>
      <w:rPr>
        <w:rFonts w:hint="default"/>
        <w:lang w:val="bg-BG" w:eastAsia="bg-BG" w:bidi="bg-BG"/>
      </w:rPr>
    </w:lvl>
    <w:lvl w:ilvl="2" w:tplc="D9DC78FA">
      <w:numFmt w:val="bullet"/>
      <w:lvlText w:val="•"/>
      <w:lvlJc w:val="left"/>
      <w:pPr>
        <w:ind w:left="902" w:hanging="228"/>
      </w:pPr>
      <w:rPr>
        <w:rFonts w:hint="default"/>
        <w:lang w:val="bg-BG" w:eastAsia="bg-BG" w:bidi="bg-BG"/>
      </w:rPr>
    </w:lvl>
    <w:lvl w:ilvl="3" w:tplc="A1D4F098">
      <w:numFmt w:val="bullet"/>
      <w:lvlText w:val="•"/>
      <w:lvlJc w:val="left"/>
      <w:pPr>
        <w:ind w:left="1214" w:hanging="228"/>
      </w:pPr>
      <w:rPr>
        <w:rFonts w:hint="default"/>
        <w:lang w:val="bg-BG" w:eastAsia="bg-BG" w:bidi="bg-BG"/>
      </w:rPr>
    </w:lvl>
    <w:lvl w:ilvl="4" w:tplc="A950EE72">
      <w:numFmt w:val="bullet"/>
      <w:lvlText w:val="•"/>
      <w:lvlJc w:val="left"/>
      <w:pPr>
        <w:ind w:left="1525" w:hanging="228"/>
      </w:pPr>
      <w:rPr>
        <w:rFonts w:hint="default"/>
        <w:lang w:val="bg-BG" w:eastAsia="bg-BG" w:bidi="bg-BG"/>
      </w:rPr>
    </w:lvl>
    <w:lvl w:ilvl="5" w:tplc="2CF40066">
      <w:numFmt w:val="bullet"/>
      <w:lvlText w:val="•"/>
      <w:lvlJc w:val="left"/>
      <w:pPr>
        <w:ind w:left="1837" w:hanging="228"/>
      </w:pPr>
      <w:rPr>
        <w:rFonts w:hint="default"/>
        <w:lang w:val="bg-BG" w:eastAsia="bg-BG" w:bidi="bg-BG"/>
      </w:rPr>
    </w:lvl>
    <w:lvl w:ilvl="6" w:tplc="A2B0E3C2">
      <w:numFmt w:val="bullet"/>
      <w:lvlText w:val="•"/>
      <w:lvlJc w:val="left"/>
      <w:pPr>
        <w:ind w:left="2148" w:hanging="228"/>
      </w:pPr>
      <w:rPr>
        <w:rFonts w:hint="default"/>
        <w:lang w:val="bg-BG" w:eastAsia="bg-BG" w:bidi="bg-BG"/>
      </w:rPr>
    </w:lvl>
    <w:lvl w:ilvl="7" w:tplc="10BE9DDA">
      <w:numFmt w:val="bullet"/>
      <w:lvlText w:val="•"/>
      <w:lvlJc w:val="left"/>
      <w:pPr>
        <w:ind w:left="2459" w:hanging="228"/>
      </w:pPr>
      <w:rPr>
        <w:rFonts w:hint="default"/>
        <w:lang w:val="bg-BG" w:eastAsia="bg-BG" w:bidi="bg-BG"/>
      </w:rPr>
    </w:lvl>
    <w:lvl w:ilvl="8" w:tplc="44EA46A8">
      <w:numFmt w:val="bullet"/>
      <w:lvlText w:val="•"/>
      <w:lvlJc w:val="left"/>
      <w:pPr>
        <w:ind w:left="2771" w:hanging="228"/>
      </w:pPr>
      <w:rPr>
        <w:rFonts w:hint="default"/>
        <w:lang w:val="bg-BG" w:eastAsia="bg-BG" w:bidi="bg-BG"/>
      </w:rPr>
    </w:lvl>
  </w:abstractNum>
  <w:abstractNum w:abstractNumId="35" w15:restartNumberingAfterBreak="0">
    <w:nsid w:val="0C221CE2"/>
    <w:multiLevelType w:val="hybridMultilevel"/>
    <w:tmpl w:val="725A462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0D0D6558"/>
    <w:multiLevelType w:val="hybridMultilevel"/>
    <w:tmpl w:val="7930B812"/>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7" w15:restartNumberingAfterBreak="0">
    <w:nsid w:val="0D94228D"/>
    <w:multiLevelType w:val="multilevel"/>
    <w:tmpl w:val="8A2E8310"/>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0DE533D9"/>
    <w:multiLevelType w:val="hybridMultilevel"/>
    <w:tmpl w:val="B55AB9B0"/>
    <w:lvl w:ilvl="0" w:tplc="30349420">
      <w:numFmt w:val="bullet"/>
      <w:lvlText w:val="-"/>
      <w:lvlJc w:val="left"/>
      <w:pPr>
        <w:ind w:left="284" w:hanging="228"/>
      </w:pPr>
      <w:rPr>
        <w:rFonts w:ascii="Times New Roman" w:eastAsia="Times New Roman" w:hAnsi="Times New Roman" w:cs="Times New Roman" w:hint="default"/>
        <w:spacing w:val="-1"/>
        <w:w w:val="99"/>
        <w:sz w:val="24"/>
        <w:szCs w:val="24"/>
        <w:lang w:val="bg-BG" w:eastAsia="bg-BG" w:bidi="bg-BG"/>
      </w:rPr>
    </w:lvl>
    <w:lvl w:ilvl="1" w:tplc="0B787348">
      <w:numFmt w:val="bullet"/>
      <w:lvlText w:val="•"/>
      <w:lvlJc w:val="left"/>
      <w:pPr>
        <w:ind w:left="561" w:hanging="228"/>
      </w:pPr>
      <w:rPr>
        <w:rFonts w:hint="default"/>
        <w:lang w:val="bg-BG" w:eastAsia="bg-BG" w:bidi="bg-BG"/>
      </w:rPr>
    </w:lvl>
    <w:lvl w:ilvl="2" w:tplc="0CAA46CE">
      <w:numFmt w:val="bullet"/>
      <w:lvlText w:val="•"/>
      <w:lvlJc w:val="left"/>
      <w:pPr>
        <w:ind w:left="842" w:hanging="228"/>
      </w:pPr>
      <w:rPr>
        <w:rFonts w:hint="default"/>
        <w:lang w:val="bg-BG" w:eastAsia="bg-BG" w:bidi="bg-BG"/>
      </w:rPr>
    </w:lvl>
    <w:lvl w:ilvl="3" w:tplc="D30E59FC">
      <w:numFmt w:val="bullet"/>
      <w:lvlText w:val="•"/>
      <w:lvlJc w:val="left"/>
      <w:pPr>
        <w:ind w:left="1123" w:hanging="228"/>
      </w:pPr>
      <w:rPr>
        <w:rFonts w:hint="default"/>
        <w:lang w:val="bg-BG" w:eastAsia="bg-BG" w:bidi="bg-BG"/>
      </w:rPr>
    </w:lvl>
    <w:lvl w:ilvl="4" w:tplc="77C2B930">
      <w:numFmt w:val="bullet"/>
      <w:lvlText w:val="•"/>
      <w:lvlJc w:val="left"/>
      <w:pPr>
        <w:ind w:left="1405" w:hanging="228"/>
      </w:pPr>
      <w:rPr>
        <w:rFonts w:hint="default"/>
        <w:lang w:val="bg-BG" w:eastAsia="bg-BG" w:bidi="bg-BG"/>
      </w:rPr>
    </w:lvl>
    <w:lvl w:ilvl="5" w:tplc="FA16BBEE">
      <w:numFmt w:val="bullet"/>
      <w:lvlText w:val="•"/>
      <w:lvlJc w:val="left"/>
      <w:pPr>
        <w:ind w:left="1686" w:hanging="228"/>
      </w:pPr>
      <w:rPr>
        <w:rFonts w:hint="default"/>
        <w:lang w:val="bg-BG" w:eastAsia="bg-BG" w:bidi="bg-BG"/>
      </w:rPr>
    </w:lvl>
    <w:lvl w:ilvl="6" w:tplc="1924BA10">
      <w:numFmt w:val="bullet"/>
      <w:lvlText w:val="•"/>
      <w:lvlJc w:val="left"/>
      <w:pPr>
        <w:ind w:left="1967" w:hanging="228"/>
      </w:pPr>
      <w:rPr>
        <w:rFonts w:hint="default"/>
        <w:lang w:val="bg-BG" w:eastAsia="bg-BG" w:bidi="bg-BG"/>
      </w:rPr>
    </w:lvl>
    <w:lvl w:ilvl="7" w:tplc="9E6C0A76">
      <w:numFmt w:val="bullet"/>
      <w:lvlText w:val="•"/>
      <w:lvlJc w:val="left"/>
      <w:pPr>
        <w:ind w:left="2249" w:hanging="228"/>
      </w:pPr>
      <w:rPr>
        <w:rFonts w:hint="default"/>
        <w:lang w:val="bg-BG" w:eastAsia="bg-BG" w:bidi="bg-BG"/>
      </w:rPr>
    </w:lvl>
    <w:lvl w:ilvl="8" w:tplc="A4721B8C">
      <w:numFmt w:val="bullet"/>
      <w:lvlText w:val="•"/>
      <w:lvlJc w:val="left"/>
      <w:pPr>
        <w:ind w:left="2530" w:hanging="228"/>
      </w:pPr>
      <w:rPr>
        <w:rFonts w:hint="default"/>
        <w:lang w:val="bg-BG" w:eastAsia="bg-BG" w:bidi="bg-BG"/>
      </w:rPr>
    </w:lvl>
  </w:abstractNum>
  <w:abstractNum w:abstractNumId="39" w15:restartNumberingAfterBreak="0">
    <w:nsid w:val="0DF825F6"/>
    <w:multiLevelType w:val="hybridMultilevel"/>
    <w:tmpl w:val="108296D2"/>
    <w:lvl w:ilvl="0" w:tplc="04090001">
      <w:start w:val="1"/>
      <w:numFmt w:val="bullet"/>
      <w:lvlText w:val=""/>
      <w:lvlJc w:val="left"/>
      <w:pPr>
        <w:ind w:left="1777" w:hanging="360"/>
      </w:pPr>
      <w:rPr>
        <w:rFonts w:ascii="Symbol" w:hAnsi="Symbol" w:hint="default"/>
      </w:rPr>
    </w:lvl>
    <w:lvl w:ilvl="1" w:tplc="04020003" w:tentative="1">
      <w:start w:val="1"/>
      <w:numFmt w:val="bullet"/>
      <w:lvlText w:val="o"/>
      <w:lvlJc w:val="left"/>
      <w:pPr>
        <w:ind w:left="2497" w:hanging="360"/>
      </w:pPr>
      <w:rPr>
        <w:rFonts w:ascii="Courier New" w:hAnsi="Courier New" w:cs="Courier New" w:hint="default"/>
      </w:rPr>
    </w:lvl>
    <w:lvl w:ilvl="2" w:tplc="04020005" w:tentative="1">
      <w:start w:val="1"/>
      <w:numFmt w:val="bullet"/>
      <w:lvlText w:val=""/>
      <w:lvlJc w:val="left"/>
      <w:pPr>
        <w:ind w:left="3217" w:hanging="360"/>
      </w:pPr>
      <w:rPr>
        <w:rFonts w:ascii="Wingdings" w:hAnsi="Wingdings" w:hint="default"/>
      </w:rPr>
    </w:lvl>
    <w:lvl w:ilvl="3" w:tplc="04020001" w:tentative="1">
      <w:start w:val="1"/>
      <w:numFmt w:val="bullet"/>
      <w:lvlText w:val=""/>
      <w:lvlJc w:val="left"/>
      <w:pPr>
        <w:ind w:left="3937" w:hanging="360"/>
      </w:pPr>
      <w:rPr>
        <w:rFonts w:ascii="Symbol" w:hAnsi="Symbol" w:hint="default"/>
      </w:rPr>
    </w:lvl>
    <w:lvl w:ilvl="4" w:tplc="04020003" w:tentative="1">
      <w:start w:val="1"/>
      <w:numFmt w:val="bullet"/>
      <w:lvlText w:val="o"/>
      <w:lvlJc w:val="left"/>
      <w:pPr>
        <w:ind w:left="4657" w:hanging="360"/>
      </w:pPr>
      <w:rPr>
        <w:rFonts w:ascii="Courier New" w:hAnsi="Courier New" w:cs="Courier New" w:hint="default"/>
      </w:rPr>
    </w:lvl>
    <w:lvl w:ilvl="5" w:tplc="04020005" w:tentative="1">
      <w:start w:val="1"/>
      <w:numFmt w:val="bullet"/>
      <w:lvlText w:val=""/>
      <w:lvlJc w:val="left"/>
      <w:pPr>
        <w:ind w:left="5377" w:hanging="360"/>
      </w:pPr>
      <w:rPr>
        <w:rFonts w:ascii="Wingdings" w:hAnsi="Wingdings" w:hint="default"/>
      </w:rPr>
    </w:lvl>
    <w:lvl w:ilvl="6" w:tplc="04020001" w:tentative="1">
      <w:start w:val="1"/>
      <w:numFmt w:val="bullet"/>
      <w:lvlText w:val=""/>
      <w:lvlJc w:val="left"/>
      <w:pPr>
        <w:ind w:left="6097" w:hanging="360"/>
      </w:pPr>
      <w:rPr>
        <w:rFonts w:ascii="Symbol" w:hAnsi="Symbol" w:hint="default"/>
      </w:rPr>
    </w:lvl>
    <w:lvl w:ilvl="7" w:tplc="04020003" w:tentative="1">
      <w:start w:val="1"/>
      <w:numFmt w:val="bullet"/>
      <w:lvlText w:val="o"/>
      <w:lvlJc w:val="left"/>
      <w:pPr>
        <w:ind w:left="6817" w:hanging="360"/>
      </w:pPr>
      <w:rPr>
        <w:rFonts w:ascii="Courier New" w:hAnsi="Courier New" w:cs="Courier New" w:hint="default"/>
      </w:rPr>
    </w:lvl>
    <w:lvl w:ilvl="8" w:tplc="04020005" w:tentative="1">
      <w:start w:val="1"/>
      <w:numFmt w:val="bullet"/>
      <w:lvlText w:val=""/>
      <w:lvlJc w:val="left"/>
      <w:pPr>
        <w:ind w:left="7537" w:hanging="360"/>
      </w:pPr>
      <w:rPr>
        <w:rFonts w:ascii="Wingdings" w:hAnsi="Wingdings" w:hint="default"/>
      </w:rPr>
    </w:lvl>
  </w:abstractNum>
  <w:abstractNum w:abstractNumId="40" w15:restartNumberingAfterBreak="0">
    <w:nsid w:val="0E267045"/>
    <w:multiLevelType w:val="hybridMultilevel"/>
    <w:tmpl w:val="9672FEDE"/>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41" w15:restartNumberingAfterBreak="0">
    <w:nsid w:val="0E5D3EE5"/>
    <w:multiLevelType w:val="hybridMultilevel"/>
    <w:tmpl w:val="0B2E63D4"/>
    <w:lvl w:ilvl="0" w:tplc="3586E360">
      <w:start w:val="1"/>
      <w:numFmt w:val="decimal"/>
      <w:lvlText w:val="%1."/>
      <w:lvlJc w:val="left"/>
      <w:pPr>
        <w:ind w:left="720" w:hanging="360"/>
      </w:pPr>
      <w:rPr>
        <w:rFonts w:ascii="Times New Roman" w:hAnsi="Times New Roman"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0EE21955"/>
    <w:multiLevelType w:val="hybridMultilevel"/>
    <w:tmpl w:val="3006CDEC"/>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43" w15:restartNumberingAfterBreak="0">
    <w:nsid w:val="0EF618E5"/>
    <w:multiLevelType w:val="hybridMultilevel"/>
    <w:tmpl w:val="A342AD3C"/>
    <w:lvl w:ilvl="0" w:tplc="85BCDDE0">
      <w:numFmt w:val="bullet"/>
      <w:lvlText w:val="•"/>
      <w:lvlJc w:val="left"/>
      <w:pPr>
        <w:ind w:left="285" w:hanging="228"/>
      </w:pPr>
      <w:rPr>
        <w:rFonts w:ascii="Times New Roman" w:eastAsia="Times New Roman" w:hAnsi="Times New Roman" w:cs="Times New Roman" w:hint="default"/>
        <w:spacing w:val="-2"/>
        <w:w w:val="100"/>
        <w:sz w:val="24"/>
        <w:szCs w:val="24"/>
        <w:lang w:val="bg-BG" w:eastAsia="bg-BG" w:bidi="bg-BG"/>
      </w:rPr>
    </w:lvl>
    <w:lvl w:ilvl="1" w:tplc="9B885970">
      <w:numFmt w:val="bullet"/>
      <w:lvlText w:val="•"/>
      <w:lvlJc w:val="left"/>
      <w:pPr>
        <w:ind w:left="591" w:hanging="228"/>
      </w:pPr>
      <w:rPr>
        <w:rFonts w:hint="default"/>
        <w:lang w:val="bg-BG" w:eastAsia="bg-BG" w:bidi="bg-BG"/>
      </w:rPr>
    </w:lvl>
    <w:lvl w:ilvl="2" w:tplc="99BC3E26">
      <w:numFmt w:val="bullet"/>
      <w:lvlText w:val="•"/>
      <w:lvlJc w:val="left"/>
      <w:pPr>
        <w:ind w:left="902" w:hanging="228"/>
      </w:pPr>
      <w:rPr>
        <w:rFonts w:hint="default"/>
        <w:lang w:val="bg-BG" w:eastAsia="bg-BG" w:bidi="bg-BG"/>
      </w:rPr>
    </w:lvl>
    <w:lvl w:ilvl="3" w:tplc="AC0E32D8">
      <w:numFmt w:val="bullet"/>
      <w:lvlText w:val="•"/>
      <w:lvlJc w:val="left"/>
      <w:pPr>
        <w:ind w:left="1214" w:hanging="228"/>
      </w:pPr>
      <w:rPr>
        <w:rFonts w:hint="default"/>
        <w:lang w:val="bg-BG" w:eastAsia="bg-BG" w:bidi="bg-BG"/>
      </w:rPr>
    </w:lvl>
    <w:lvl w:ilvl="4" w:tplc="DA707BF8">
      <w:numFmt w:val="bullet"/>
      <w:lvlText w:val="•"/>
      <w:lvlJc w:val="left"/>
      <w:pPr>
        <w:ind w:left="1525" w:hanging="228"/>
      </w:pPr>
      <w:rPr>
        <w:rFonts w:hint="default"/>
        <w:lang w:val="bg-BG" w:eastAsia="bg-BG" w:bidi="bg-BG"/>
      </w:rPr>
    </w:lvl>
    <w:lvl w:ilvl="5" w:tplc="7C3A4BF8">
      <w:numFmt w:val="bullet"/>
      <w:lvlText w:val="•"/>
      <w:lvlJc w:val="left"/>
      <w:pPr>
        <w:ind w:left="1837" w:hanging="228"/>
      </w:pPr>
      <w:rPr>
        <w:rFonts w:hint="default"/>
        <w:lang w:val="bg-BG" w:eastAsia="bg-BG" w:bidi="bg-BG"/>
      </w:rPr>
    </w:lvl>
    <w:lvl w:ilvl="6" w:tplc="BBEE5056">
      <w:numFmt w:val="bullet"/>
      <w:lvlText w:val="•"/>
      <w:lvlJc w:val="left"/>
      <w:pPr>
        <w:ind w:left="2148" w:hanging="228"/>
      </w:pPr>
      <w:rPr>
        <w:rFonts w:hint="default"/>
        <w:lang w:val="bg-BG" w:eastAsia="bg-BG" w:bidi="bg-BG"/>
      </w:rPr>
    </w:lvl>
    <w:lvl w:ilvl="7" w:tplc="7674E35A">
      <w:numFmt w:val="bullet"/>
      <w:lvlText w:val="•"/>
      <w:lvlJc w:val="left"/>
      <w:pPr>
        <w:ind w:left="2459" w:hanging="228"/>
      </w:pPr>
      <w:rPr>
        <w:rFonts w:hint="default"/>
        <w:lang w:val="bg-BG" w:eastAsia="bg-BG" w:bidi="bg-BG"/>
      </w:rPr>
    </w:lvl>
    <w:lvl w:ilvl="8" w:tplc="B68807B2">
      <w:numFmt w:val="bullet"/>
      <w:lvlText w:val="•"/>
      <w:lvlJc w:val="left"/>
      <w:pPr>
        <w:ind w:left="2771" w:hanging="228"/>
      </w:pPr>
      <w:rPr>
        <w:rFonts w:hint="default"/>
        <w:lang w:val="bg-BG" w:eastAsia="bg-BG" w:bidi="bg-BG"/>
      </w:rPr>
    </w:lvl>
  </w:abstractNum>
  <w:abstractNum w:abstractNumId="44" w15:restartNumberingAfterBreak="0">
    <w:nsid w:val="0F8231AB"/>
    <w:multiLevelType w:val="hybridMultilevel"/>
    <w:tmpl w:val="6590C0C6"/>
    <w:lvl w:ilvl="0" w:tplc="16B0AF0E">
      <w:numFmt w:val="bullet"/>
      <w:lvlText w:val="•"/>
      <w:lvlJc w:val="left"/>
      <w:pPr>
        <w:ind w:left="141" w:hanging="171"/>
      </w:pPr>
      <w:rPr>
        <w:rFonts w:ascii="Arial" w:eastAsia="Arial" w:hAnsi="Arial" w:cs="Arial" w:hint="default"/>
        <w:w w:val="100"/>
        <w:sz w:val="22"/>
        <w:szCs w:val="22"/>
        <w:lang w:val="bg-BG" w:eastAsia="bg-BG" w:bidi="bg-BG"/>
      </w:rPr>
    </w:lvl>
    <w:lvl w:ilvl="1" w:tplc="20F22A12">
      <w:numFmt w:val="bullet"/>
      <w:lvlText w:val="•"/>
      <w:lvlJc w:val="left"/>
      <w:pPr>
        <w:ind w:left="500" w:hanging="171"/>
      </w:pPr>
      <w:rPr>
        <w:rFonts w:hint="default"/>
        <w:lang w:val="bg-BG" w:eastAsia="bg-BG" w:bidi="bg-BG"/>
      </w:rPr>
    </w:lvl>
    <w:lvl w:ilvl="2" w:tplc="4DA41B4A">
      <w:numFmt w:val="bullet"/>
      <w:lvlText w:val="•"/>
      <w:lvlJc w:val="left"/>
      <w:pPr>
        <w:ind w:left="860" w:hanging="171"/>
      </w:pPr>
      <w:rPr>
        <w:rFonts w:hint="default"/>
        <w:lang w:val="bg-BG" w:eastAsia="bg-BG" w:bidi="bg-BG"/>
      </w:rPr>
    </w:lvl>
    <w:lvl w:ilvl="3" w:tplc="6B6C715C">
      <w:numFmt w:val="bullet"/>
      <w:lvlText w:val="•"/>
      <w:lvlJc w:val="left"/>
      <w:pPr>
        <w:ind w:left="1220" w:hanging="171"/>
      </w:pPr>
      <w:rPr>
        <w:rFonts w:hint="default"/>
        <w:lang w:val="bg-BG" w:eastAsia="bg-BG" w:bidi="bg-BG"/>
      </w:rPr>
    </w:lvl>
    <w:lvl w:ilvl="4" w:tplc="709A5624">
      <w:numFmt w:val="bullet"/>
      <w:lvlText w:val="•"/>
      <w:lvlJc w:val="left"/>
      <w:pPr>
        <w:ind w:left="1580" w:hanging="171"/>
      </w:pPr>
      <w:rPr>
        <w:rFonts w:hint="default"/>
        <w:lang w:val="bg-BG" w:eastAsia="bg-BG" w:bidi="bg-BG"/>
      </w:rPr>
    </w:lvl>
    <w:lvl w:ilvl="5" w:tplc="1F764E40">
      <w:numFmt w:val="bullet"/>
      <w:lvlText w:val="•"/>
      <w:lvlJc w:val="left"/>
      <w:pPr>
        <w:ind w:left="1940" w:hanging="171"/>
      </w:pPr>
      <w:rPr>
        <w:rFonts w:hint="default"/>
        <w:lang w:val="bg-BG" w:eastAsia="bg-BG" w:bidi="bg-BG"/>
      </w:rPr>
    </w:lvl>
    <w:lvl w:ilvl="6" w:tplc="62781D78">
      <w:numFmt w:val="bullet"/>
      <w:lvlText w:val="•"/>
      <w:lvlJc w:val="left"/>
      <w:pPr>
        <w:ind w:left="2300" w:hanging="171"/>
      </w:pPr>
      <w:rPr>
        <w:rFonts w:hint="default"/>
        <w:lang w:val="bg-BG" w:eastAsia="bg-BG" w:bidi="bg-BG"/>
      </w:rPr>
    </w:lvl>
    <w:lvl w:ilvl="7" w:tplc="D42C2262">
      <w:numFmt w:val="bullet"/>
      <w:lvlText w:val="•"/>
      <w:lvlJc w:val="left"/>
      <w:pPr>
        <w:ind w:left="2660" w:hanging="171"/>
      </w:pPr>
      <w:rPr>
        <w:rFonts w:hint="default"/>
        <w:lang w:val="bg-BG" w:eastAsia="bg-BG" w:bidi="bg-BG"/>
      </w:rPr>
    </w:lvl>
    <w:lvl w:ilvl="8" w:tplc="8968D7D6">
      <w:numFmt w:val="bullet"/>
      <w:lvlText w:val="•"/>
      <w:lvlJc w:val="left"/>
      <w:pPr>
        <w:ind w:left="3020" w:hanging="171"/>
      </w:pPr>
      <w:rPr>
        <w:rFonts w:hint="default"/>
        <w:lang w:val="bg-BG" w:eastAsia="bg-BG" w:bidi="bg-BG"/>
      </w:rPr>
    </w:lvl>
  </w:abstractNum>
  <w:abstractNum w:abstractNumId="45" w15:restartNumberingAfterBreak="0">
    <w:nsid w:val="0F833A81"/>
    <w:multiLevelType w:val="hybridMultilevel"/>
    <w:tmpl w:val="489044C6"/>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46" w15:restartNumberingAfterBreak="0">
    <w:nsid w:val="0FCB23C6"/>
    <w:multiLevelType w:val="hybridMultilevel"/>
    <w:tmpl w:val="2F9252E4"/>
    <w:lvl w:ilvl="0" w:tplc="52E6DB28">
      <w:numFmt w:val="bullet"/>
      <w:lvlText w:val="•"/>
      <w:lvlJc w:val="left"/>
      <w:pPr>
        <w:ind w:left="285" w:hanging="228"/>
      </w:pPr>
      <w:rPr>
        <w:rFonts w:ascii="Times New Roman" w:eastAsia="Times New Roman" w:hAnsi="Times New Roman" w:cs="Times New Roman" w:hint="default"/>
        <w:spacing w:val="-23"/>
        <w:w w:val="100"/>
        <w:sz w:val="24"/>
        <w:szCs w:val="24"/>
        <w:lang w:val="bg-BG" w:eastAsia="bg-BG" w:bidi="bg-BG"/>
      </w:rPr>
    </w:lvl>
    <w:lvl w:ilvl="1" w:tplc="44B40E4C">
      <w:numFmt w:val="bullet"/>
      <w:lvlText w:val="•"/>
      <w:lvlJc w:val="left"/>
      <w:pPr>
        <w:ind w:left="591" w:hanging="228"/>
      </w:pPr>
      <w:rPr>
        <w:rFonts w:hint="default"/>
        <w:lang w:val="bg-BG" w:eastAsia="bg-BG" w:bidi="bg-BG"/>
      </w:rPr>
    </w:lvl>
    <w:lvl w:ilvl="2" w:tplc="E7D44F60">
      <w:numFmt w:val="bullet"/>
      <w:lvlText w:val="•"/>
      <w:lvlJc w:val="left"/>
      <w:pPr>
        <w:ind w:left="902" w:hanging="228"/>
      </w:pPr>
      <w:rPr>
        <w:rFonts w:hint="default"/>
        <w:lang w:val="bg-BG" w:eastAsia="bg-BG" w:bidi="bg-BG"/>
      </w:rPr>
    </w:lvl>
    <w:lvl w:ilvl="3" w:tplc="8902B3A2">
      <w:numFmt w:val="bullet"/>
      <w:lvlText w:val="•"/>
      <w:lvlJc w:val="left"/>
      <w:pPr>
        <w:ind w:left="1214" w:hanging="228"/>
      </w:pPr>
      <w:rPr>
        <w:rFonts w:hint="default"/>
        <w:lang w:val="bg-BG" w:eastAsia="bg-BG" w:bidi="bg-BG"/>
      </w:rPr>
    </w:lvl>
    <w:lvl w:ilvl="4" w:tplc="BA98DBFA">
      <w:numFmt w:val="bullet"/>
      <w:lvlText w:val="•"/>
      <w:lvlJc w:val="left"/>
      <w:pPr>
        <w:ind w:left="1525" w:hanging="228"/>
      </w:pPr>
      <w:rPr>
        <w:rFonts w:hint="default"/>
        <w:lang w:val="bg-BG" w:eastAsia="bg-BG" w:bidi="bg-BG"/>
      </w:rPr>
    </w:lvl>
    <w:lvl w:ilvl="5" w:tplc="8AB8246C">
      <w:numFmt w:val="bullet"/>
      <w:lvlText w:val="•"/>
      <w:lvlJc w:val="left"/>
      <w:pPr>
        <w:ind w:left="1837" w:hanging="228"/>
      </w:pPr>
      <w:rPr>
        <w:rFonts w:hint="default"/>
        <w:lang w:val="bg-BG" w:eastAsia="bg-BG" w:bidi="bg-BG"/>
      </w:rPr>
    </w:lvl>
    <w:lvl w:ilvl="6" w:tplc="9A6EDB5A">
      <w:numFmt w:val="bullet"/>
      <w:lvlText w:val="•"/>
      <w:lvlJc w:val="left"/>
      <w:pPr>
        <w:ind w:left="2148" w:hanging="228"/>
      </w:pPr>
      <w:rPr>
        <w:rFonts w:hint="default"/>
        <w:lang w:val="bg-BG" w:eastAsia="bg-BG" w:bidi="bg-BG"/>
      </w:rPr>
    </w:lvl>
    <w:lvl w:ilvl="7" w:tplc="C282A5F4">
      <w:numFmt w:val="bullet"/>
      <w:lvlText w:val="•"/>
      <w:lvlJc w:val="left"/>
      <w:pPr>
        <w:ind w:left="2459" w:hanging="228"/>
      </w:pPr>
      <w:rPr>
        <w:rFonts w:hint="default"/>
        <w:lang w:val="bg-BG" w:eastAsia="bg-BG" w:bidi="bg-BG"/>
      </w:rPr>
    </w:lvl>
    <w:lvl w:ilvl="8" w:tplc="277AC654">
      <w:numFmt w:val="bullet"/>
      <w:lvlText w:val="•"/>
      <w:lvlJc w:val="left"/>
      <w:pPr>
        <w:ind w:left="2771" w:hanging="228"/>
      </w:pPr>
      <w:rPr>
        <w:rFonts w:hint="default"/>
        <w:lang w:val="bg-BG" w:eastAsia="bg-BG" w:bidi="bg-BG"/>
      </w:rPr>
    </w:lvl>
  </w:abstractNum>
  <w:abstractNum w:abstractNumId="47" w15:restartNumberingAfterBreak="0">
    <w:nsid w:val="107629D9"/>
    <w:multiLevelType w:val="hybridMultilevel"/>
    <w:tmpl w:val="5E7AE57E"/>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48" w15:restartNumberingAfterBreak="0">
    <w:nsid w:val="10DF7A74"/>
    <w:multiLevelType w:val="hybridMultilevel"/>
    <w:tmpl w:val="319A4B1C"/>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49" w15:restartNumberingAfterBreak="0">
    <w:nsid w:val="11023233"/>
    <w:multiLevelType w:val="hybridMultilevel"/>
    <w:tmpl w:val="058041C4"/>
    <w:lvl w:ilvl="0" w:tplc="0402000F">
      <w:start w:val="1"/>
      <w:numFmt w:val="decimal"/>
      <w:lvlText w:val="%1."/>
      <w:lvlJc w:val="left"/>
      <w:pPr>
        <w:ind w:left="108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1919"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11186D6C"/>
    <w:multiLevelType w:val="hybridMultilevel"/>
    <w:tmpl w:val="51FA7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13E37B6"/>
    <w:multiLevelType w:val="hybridMultilevel"/>
    <w:tmpl w:val="0ABA023C"/>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52" w15:restartNumberingAfterBreak="0">
    <w:nsid w:val="11AC2EF2"/>
    <w:multiLevelType w:val="hybridMultilevel"/>
    <w:tmpl w:val="37ECEA8C"/>
    <w:lvl w:ilvl="0" w:tplc="B4E2F0FC">
      <w:numFmt w:val="bullet"/>
      <w:lvlText w:val="•"/>
      <w:lvlJc w:val="left"/>
      <w:pPr>
        <w:ind w:left="833" w:hanging="360"/>
      </w:pPr>
      <w:rPr>
        <w:rFonts w:ascii="Times New Roman" w:eastAsia="Times New Roman" w:hAnsi="Times New Roman" w:cs="Times New Roman" w:hint="default"/>
        <w:b w:val="0"/>
        <w:bCs w:val="0"/>
        <w:i w:val="0"/>
        <w:iCs w:val="0"/>
        <w:w w:val="100"/>
        <w:sz w:val="22"/>
        <w:szCs w:val="22"/>
      </w:rPr>
    </w:lvl>
    <w:lvl w:ilvl="1" w:tplc="04020003" w:tentative="1">
      <w:start w:val="1"/>
      <w:numFmt w:val="bullet"/>
      <w:lvlText w:val="o"/>
      <w:lvlJc w:val="left"/>
      <w:pPr>
        <w:ind w:left="1553" w:hanging="360"/>
      </w:pPr>
      <w:rPr>
        <w:rFonts w:ascii="Courier New" w:hAnsi="Courier New" w:cs="Courier New" w:hint="default"/>
      </w:rPr>
    </w:lvl>
    <w:lvl w:ilvl="2" w:tplc="04020005" w:tentative="1">
      <w:start w:val="1"/>
      <w:numFmt w:val="bullet"/>
      <w:lvlText w:val=""/>
      <w:lvlJc w:val="left"/>
      <w:pPr>
        <w:ind w:left="2273" w:hanging="360"/>
      </w:pPr>
      <w:rPr>
        <w:rFonts w:ascii="Wingdings" w:hAnsi="Wingdings" w:hint="default"/>
      </w:rPr>
    </w:lvl>
    <w:lvl w:ilvl="3" w:tplc="04020001" w:tentative="1">
      <w:start w:val="1"/>
      <w:numFmt w:val="bullet"/>
      <w:lvlText w:val=""/>
      <w:lvlJc w:val="left"/>
      <w:pPr>
        <w:ind w:left="2993" w:hanging="360"/>
      </w:pPr>
      <w:rPr>
        <w:rFonts w:ascii="Symbol" w:hAnsi="Symbol" w:hint="default"/>
      </w:rPr>
    </w:lvl>
    <w:lvl w:ilvl="4" w:tplc="04020003" w:tentative="1">
      <w:start w:val="1"/>
      <w:numFmt w:val="bullet"/>
      <w:lvlText w:val="o"/>
      <w:lvlJc w:val="left"/>
      <w:pPr>
        <w:ind w:left="3713" w:hanging="360"/>
      </w:pPr>
      <w:rPr>
        <w:rFonts w:ascii="Courier New" w:hAnsi="Courier New" w:cs="Courier New" w:hint="default"/>
      </w:rPr>
    </w:lvl>
    <w:lvl w:ilvl="5" w:tplc="04020005" w:tentative="1">
      <w:start w:val="1"/>
      <w:numFmt w:val="bullet"/>
      <w:lvlText w:val=""/>
      <w:lvlJc w:val="left"/>
      <w:pPr>
        <w:ind w:left="4433" w:hanging="360"/>
      </w:pPr>
      <w:rPr>
        <w:rFonts w:ascii="Wingdings" w:hAnsi="Wingdings" w:hint="default"/>
      </w:rPr>
    </w:lvl>
    <w:lvl w:ilvl="6" w:tplc="04020001" w:tentative="1">
      <w:start w:val="1"/>
      <w:numFmt w:val="bullet"/>
      <w:lvlText w:val=""/>
      <w:lvlJc w:val="left"/>
      <w:pPr>
        <w:ind w:left="5153" w:hanging="360"/>
      </w:pPr>
      <w:rPr>
        <w:rFonts w:ascii="Symbol" w:hAnsi="Symbol" w:hint="default"/>
      </w:rPr>
    </w:lvl>
    <w:lvl w:ilvl="7" w:tplc="04020003" w:tentative="1">
      <w:start w:val="1"/>
      <w:numFmt w:val="bullet"/>
      <w:lvlText w:val="o"/>
      <w:lvlJc w:val="left"/>
      <w:pPr>
        <w:ind w:left="5873" w:hanging="360"/>
      </w:pPr>
      <w:rPr>
        <w:rFonts w:ascii="Courier New" w:hAnsi="Courier New" w:cs="Courier New" w:hint="default"/>
      </w:rPr>
    </w:lvl>
    <w:lvl w:ilvl="8" w:tplc="04020005" w:tentative="1">
      <w:start w:val="1"/>
      <w:numFmt w:val="bullet"/>
      <w:lvlText w:val=""/>
      <w:lvlJc w:val="left"/>
      <w:pPr>
        <w:ind w:left="6593" w:hanging="360"/>
      </w:pPr>
      <w:rPr>
        <w:rFonts w:ascii="Wingdings" w:hAnsi="Wingdings" w:hint="default"/>
      </w:rPr>
    </w:lvl>
  </w:abstractNum>
  <w:abstractNum w:abstractNumId="53" w15:restartNumberingAfterBreak="0">
    <w:nsid w:val="11B87E76"/>
    <w:multiLevelType w:val="hybridMultilevel"/>
    <w:tmpl w:val="A7E8F14A"/>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54" w15:restartNumberingAfterBreak="0">
    <w:nsid w:val="11F80542"/>
    <w:multiLevelType w:val="hybridMultilevel"/>
    <w:tmpl w:val="03A2A392"/>
    <w:lvl w:ilvl="0" w:tplc="C96476C4">
      <w:start w:val="1"/>
      <w:numFmt w:val="decimal"/>
      <w:lvlText w:val="%1."/>
      <w:lvlJc w:val="left"/>
      <w:pPr>
        <w:ind w:left="720" w:hanging="360"/>
      </w:pPr>
      <w:rPr>
        <w:rFonts w:hint="default"/>
        <w:b/>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5" w15:restartNumberingAfterBreak="0">
    <w:nsid w:val="11FF291D"/>
    <w:multiLevelType w:val="hybridMultilevel"/>
    <w:tmpl w:val="EFA41CFA"/>
    <w:lvl w:ilvl="0" w:tplc="0409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6" w15:restartNumberingAfterBreak="0">
    <w:nsid w:val="1222500B"/>
    <w:multiLevelType w:val="hybridMultilevel"/>
    <w:tmpl w:val="D3FACA22"/>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57" w15:restartNumberingAfterBreak="0">
    <w:nsid w:val="12527BD2"/>
    <w:multiLevelType w:val="hybridMultilevel"/>
    <w:tmpl w:val="CEFAC65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8" w15:restartNumberingAfterBreak="0">
    <w:nsid w:val="12E3345F"/>
    <w:multiLevelType w:val="hybridMultilevel"/>
    <w:tmpl w:val="213424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9" w15:restartNumberingAfterBreak="0">
    <w:nsid w:val="137656A2"/>
    <w:multiLevelType w:val="hybridMultilevel"/>
    <w:tmpl w:val="B8484E9E"/>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60" w15:restartNumberingAfterBreak="0">
    <w:nsid w:val="13D46B9D"/>
    <w:multiLevelType w:val="hybridMultilevel"/>
    <w:tmpl w:val="7F78AB88"/>
    <w:lvl w:ilvl="0" w:tplc="0409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61" w15:restartNumberingAfterBreak="0">
    <w:nsid w:val="13E738EC"/>
    <w:multiLevelType w:val="hybridMultilevel"/>
    <w:tmpl w:val="3630555C"/>
    <w:lvl w:ilvl="0" w:tplc="33280668">
      <w:start w:val="1"/>
      <w:numFmt w:val="decimal"/>
      <w:lvlText w:val="%1."/>
      <w:lvlJc w:val="left"/>
      <w:pPr>
        <w:ind w:left="720" w:hanging="360"/>
      </w:pPr>
      <w:rPr>
        <w:rFonts w:ascii="Times New Roman" w:hAnsi="Times New Roman"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2" w15:restartNumberingAfterBreak="0">
    <w:nsid w:val="13FE3738"/>
    <w:multiLevelType w:val="hybridMultilevel"/>
    <w:tmpl w:val="2A209160"/>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63" w15:restartNumberingAfterBreak="0">
    <w:nsid w:val="14384BE7"/>
    <w:multiLevelType w:val="hybridMultilevel"/>
    <w:tmpl w:val="25E07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145F3999"/>
    <w:multiLevelType w:val="hybridMultilevel"/>
    <w:tmpl w:val="09E6239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5" w15:restartNumberingAfterBreak="0">
    <w:nsid w:val="14BB0D6E"/>
    <w:multiLevelType w:val="hybridMultilevel"/>
    <w:tmpl w:val="2E5258EA"/>
    <w:lvl w:ilvl="0" w:tplc="C6CAC036">
      <w:start w:val="1"/>
      <w:numFmt w:val="decimal"/>
      <w:lvlText w:val="%1."/>
      <w:lvlJc w:val="left"/>
      <w:pPr>
        <w:ind w:left="1268" w:hanging="360"/>
      </w:pPr>
      <w:rPr>
        <w:rFonts w:hint="default"/>
      </w:rPr>
    </w:lvl>
    <w:lvl w:ilvl="1" w:tplc="A5DEE1D4">
      <w:start w:val="1"/>
      <w:numFmt w:val="upperRoman"/>
      <w:lvlText w:val="%2."/>
      <w:lvlJc w:val="left"/>
      <w:pPr>
        <w:ind w:left="2254" w:hanging="720"/>
      </w:pPr>
      <w:rPr>
        <w:rFonts w:hint="default"/>
      </w:r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66" w15:restartNumberingAfterBreak="0">
    <w:nsid w:val="151A43A5"/>
    <w:multiLevelType w:val="hybridMultilevel"/>
    <w:tmpl w:val="AD74E74E"/>
    <w:lvl w:ilvl="0" w:tplc="0409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7" w15:restartNumberingAfterBreak="0">
    <w:nsid w:val="151E46C0"/>
    <w:multiLevelType w:val="multilevel"/>
    <w:tmpl w:val="81C84DDE"/>
    <w:lvl w:ilvl="0">
      <w:start w:val="1"/>
      <w:numFmt w:val="decimal"/>
      <w:lvlText w:val="%1."/>
      <w:lvlJc w:val="left"/>
      <w:pPr>
        <w:ind w:left="720" w:hanging="360"/>
      </w:pPr>
      <w:rPr>
        <w:rFonts w:hint="default"/>
      </w:rPr>
    </w:lvl>
    <w:lvl w:ilvl="1">
      <w:start w:val="3"/>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8" w15:restartNumberingAfterBreak="0">
    <w:nsid w:val="153E2F55"/>
    <w:multiLevelType w:val="hybridMultilevel"/>
    <w:tmpl w:val="C88E64E0"/>
    <w:lvl w:ilvl="0" w:tplc="3D50A8FE">
      <w:start w:val="1"/>
      <w:numFmt w:val="bullet"/>
      <w:pStyle w:val="bulet"/>
      <w:lvlText w:val=""/>
      <w:lvlJc w:val="left"/>
      <w:pPr>
        <w:ind w:left="2062" w:hanging="360"/>
      </w:pPr>
      <w:rPr>
        <w:rFonts w:ascii="Symbol" w:hAnsi="Symbol" w:hint="default"/>
      </w:rPr>
    </w:lvl>
    <w:lvl w:ilvl="1" w:tplc="04020003" w:tentative="1">
      <w:start w:val="1"/>
      <w:numFmt w:val="bullet"/>
      <w:lvlText w:val="o"/>
      <w:lvlJc w:val="left"/>
      <w:pPr>
        <w:ind w:left="2782" w:hanging="360"/>
      </w:pPr>
      <w:rPr>
        <w:rFonts w:ascii="Courier New" w:hAnsi="Courier New" w:cs="Courier New" w:hint="default"/>
      </w:rPr>
    </w:lvl>
    <w:lvl w:ilvl="2" w:tplc="04020005" w:tentative="1">
      <w:start w:val="1"/>
      <w:numFmt w:val="bullet"/>
      <w:lvlText w:val=""/>
      <w:lvlJc w:val="left"/>
      <w:pPr>
        <w:ind w:left="3502" w:hanging="360"/>
      </w:pPr>
      <w:rPr>
        <w:rFonts w:ascii="Wingdings" w:hAnsi="Wingdings" w:hint="default"/>
      </w:rPr>
    </w:lvl>
    <w:lvl w:ilvl="3" w:tplc="04020001" w:tentative="1">
      <w:start w:val="1"/>
      <w:numFmt w:val="bullet"/>
      <w:lvlText w:val=""/>
      <w:lvlJc w:val="left"/>
      <w:pPr>
        <w:ind w:left="4222" w:hanging="360"/>
      </w:pPr>
      <w:rPr>
        <w:rFonts w:ascii="Symbol" w:hAnsi="Symbol" w:hint="default"/>
      </w:rPr>
    </w:lvl>
    <w:lvl w:ilvl="4" w:tplc="04020003" w:tentative="1">
      <w:start w:val="1"/>
      <w:numFmt w:val="bullet"/>
      <w:lvlText w:val="o"/>
      <w:lvlJc w:val="left"/>
      <w:pPr>
        <w:ind w:left="4942" w:hanging="360"/>
      </w:pPr>
      <w:rPr>
        <w:rFonts w:ascii="Courier New" w:hAnsi="Courier New" w:cs="Courier New" w:hint="default"/>
      </w:rPr>
    </w:lvl>
    <w:lvl w:ilvl="5" w:tplc="04020005" w:tentative="1">
      <w:start w:val="1"/>
      <w:numFmt w:val="bullet"/>
      <w:lvlText w:val=""/>
      <w:lvlJc w:val="left"/>
      <w:pPr>
        <w:ind w:left="5662" w:hanging="360"/>
      </w:pPr>
      <w:rPr>
        <w:rFonts w:ascii="Wingdings" w:hAnsi="Wingdings" w:hint="default"/>
      </w:rPr>
    </w:lvl>
    <w:lvl w:ilvl="6" w:tplc="04020001" w:tentative="1">
      <w:start w:val="1"/>
      <w:numFmt w:val="bullet"/>
      <w:lvlText w:val=""/>
      <w:lvlJc w:val="left"/>
      <w:pPr>
        <w:ind w:left="6382" w:hanging="360"/>
      </w:pPr>
      <w:rPr>
        <w:rFonts w:ascii="Symbol" w:hAnsi="Symbol" w:hint="default"/>
      </w:rPr>
    </w:lvl>
    <w:lvl w:ilvl="7" w:tplc="04020003" w:tentative="1">
      <w:start w:val="1"/>
      <w:numFmt w:val="bullet"/>
      <w:lvlText w:val="o"/>
      <w:lvlJc w:val="left"/>
      <w:pPr>
        <w:ind w:left="7102" w:hanging="360"/>
      </w:pPr>
      <w:rPr>
        <w:rFonts w:ascii="Courier New" w:hAnsi="Courier New" w:cs="Courier New" w:hint="default"/>
      </w:rPr>
    </w:lvl>
    <w:lvl w:ilvl="8" w:tplc="04020005" w:tentative="1">
      <w:start w:val="1"/>
      <w:numFmt w:val="bullet"/>
      <w:lvlText w:val=""/>
      <w:lvlJc w:val="left"/>
      <w:pPr>
        <w:ind w:left="7822" w:hanging="360"/>
      </w:pPr>
      <w:rPr>
        <w:rFonts w:ascii="Wingdings" w:hAnsi="Wingdings" w:hint="default"/>
      </w:rPr>
    </w:lvl>
  </w:abstractNum>
  <w:abstractNum w:abstractNumId="69" w15:restartNumberingAfterBreak="0">
    <w:nsid w:val="164C1843"/>
    <w:multiLevelType w:val="hybridMultilevel"/>
    <w:tmpl w:val="06D46420"/>
    <w:lvl w:ilvl="0" w:tplc="94C852C8">
      <w:numFmt w:val="bullet"/>
      <w:lvlText w:val=""/>
      <w:lvlJc w:val="left"/>
      <w:pPr>
        <w:ind w:left="285" w:hanging="228"/>
      </w:pPr>
      <w:rPr>
        <w:rFonts w:ascii="Symbol" w:eastAsia="Symbol" w:hAnsi="Symbol" w:cs="Symbol" w:hint="default"/>
        <w:w w:val="100"/>
        <w:sz w:val="24"/>
        <w:szCs w:val="24"/>
        <w:lang w:val="bg-BG" w:eastAsia="bg-BG" w:bidi="bg-BG"/>
      </w:rPr>
    </w:lvl>
    <w:lvl w:ilvl="1" w:tplc="4ACE34FA">
      <w:numFmt w:val="bullet"/>
      <w:lvlText w:val="•"/>
      <w:lvlJc w:val="left"/>
      <w:pPr>
        <w:ind w:left="591" w:hanging="228"/>
      </w:pPr>
      <w:rPr>
        <w:rFonts w:hint="default"/>
        <w:lang w:val="bg-BG" w:eastAsia="bg-BG" w:bidi="bg-BG"/>
      </w:rPr>
    </w:lvl>
    <w:lvl w:ilvl="2" w:tplc="C5CE093C">
      <w:numFmt w:val="bullet"/>
      <w:lvlText w:val="•"/>
      <w:lvlJc w:val="left"/>
      <w:pPr>
        <w:ind w:left="902" w:hanging="228"/>
      </w:pPr>
      <w:rPr>
        <w:rFonts w:hint="default"/>
        <w:lang w:val="bg-BG" w:eastAsia="bg-BG" w:bidi="bg-BG"/>
      </w:rPr>
    </w:lvl>
    <w:lvl w:ilvl="3" w:tplc="B1CC9646">
      <w:numFmt w:val="bullet"/>
      <w:lvlText w:val="•"/>
      <w:lvlJc w:val="left"/>
      <w:pPr>
        <w:ind w:left="1214" w:hanging="228"/>
      </w:pPr>
      <w:rPr>
        <w:rFonts w:hint="default"/>
        <w:lang w:val="bg-BG" w:eastAsia="bg-BG" w:bidi="bg-BG"/>
      </w:rPr>
    </w:lvl>
    <w:lvl w:ilvl="4" w:tplc="6436CA62">
      <w:numFmt w:val="bullet"/>
      <w:lvlText w:val="•"/>
      <w:lvlJc w:val="left"/>
      <w:pPr>
        <w:ind w:left="1525" w:hanging="228"/>
      </w:pPr>
      <w:rPr>
        <w:rFonts w:hint="default"/>
        <w:lang w:val="bg-BG" w:eastAsia="bg-BG" w:bidi="bg-BG"/>
      </w:rPr>
    </w:lvl>
    <w:lvl w:ilvl="5" w:tplc="AAC6E396">
      <w:numFmt w:val="bullet"/>
      <w:lvlText w:val="•"/>
      <w:lvlJc w:val="left"/>
      <w:pPr>
        <w:ind w:left="1837" w:hanging="228"/>
      </w:pPr>
      <w:rPr>
        <w:rFonts w:hint="default"/>
        <w:lang w:val="bg-BG" w:eastAsia="bg-BG" w:bidi="bg-BG"/>
      </w:rPr>
    </w:lvl>
    <w:lvl w:ilvl="6" w:tplc="AAE457A8">
      <w:numFmt w:val="bullet"/>
      <w:lvlText w:val="•"/>
      <w:lvlJc w:val="left"/>
      <w:pPr>
        <w:ind w:left="2148" w:hanging="228"/>
      </w:pPr>
      <w:rPr>
        <w:rFonts w:hint="default"/>
        <w:lang w:val="bg-BG" w:eastAsia="bg-BG" w:bidi="bg-BG"/>
      </w:rPr>
    </w:lvl>
    <w:lvl w:ilvl="7" w:tplc="48E2843A">
      <w:numFmt w:val="bullet"/>
      <w:lvlText w:val="•"/>
      <w:lvlJc w:val="left"/>
      <w:pPr>
        <w:ind w:left="2459" w:hanging="228"/>
      </w:pPr>
      <w:rPr>
        <w:rFonts w:hint="default"/>
        <w:lang w:val="bg-BG" w:eastAsia="bg-BG" w:bidi="bg-BG"/>
      </w:rPr>
    </w:lvl>
    <w:lvl w:ilvl="8" w:tplc="2B4C544A">
      <w:numFmt w:val="bullet"/>
      <w:lvlText w:val="•"/>
      <w:lvlJc w:val="left"/>
      <w:pPr>
        <w:ind w:left="2771" w:hanging="228"/>
      </w:pPr>
      <w:rPr>
        <w:rFonts w:hint="default"/>
        <w:lang w:val="bg-BG" w:eastAsia="bg-BG" w:bidi="bg-BG"/>
      </w:rPr>
    </w:lvl>
  </w:abstractNum>
  <w:abstractNum w:abstractNumId="70" w15:restartNumberingAfterBreak="0">
    <w:nsid w:val="167B28CD"/>
    <w:multiLevelType w:val="hybridMultilevel"/>
    <w:tmpl w:val="141E4352"/>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71" w15:restartNumberingAfterBreak="0">
    <w:nsid w:val="16835D3C"/>
    <w:multiLevelType w:val="multilevel"/>
    <w:tmpl w:val="0402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2" w15:restartNumberingAfterBreak="0">
    <w:nsid w:val="16922274"/>
    <w:multiLevelType w:val="hybridMultilevel"/>
    <w:tmpl w:val="006C7CF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3" w15:restartNumberingAfterBreak="0">
    <w:nsid w:val="16B14072"/>
    <w:multiLevelType w:val="hybridMultilevel"/>
    <w:tmpl w:val="1926170E"/>
    <w:lvl w:ilvl="0" w:tplc="0402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4" w15:restartNumberingAfterBreak="0">
    <w:nsid w:val="16CB14C8"/>
    <w:multiLevelType w:val="hybridMultilevel"/>
    <w:tmpl w:val="EFA8845E"/>
    <w:lvl w:ilvl="0" w:tplc="7948225A">
      <w:numFmt w:val="bullet"/>
      <w:lvlText w:val="•"/>
      <w:lvlJc w:val="left"/>
      <w:pPr>
        <w:ind w:left="285" w:hanging="228"/>
      </w:pPr>
      <w:rPr>
        <w:rFonts w:ascii="Times New Roman" w:eastAsia="Times New Roman" w:hAnsi="Times New Roman" w:cs="Times New Roman" w:hint="default"/>
        <w:spacing w:val="-7"/>
        <w:w w:val="100"/>
        <w:sz w:val="24"/>
        <w:szCs w:val="24"/>
        <w:lang w:val="bg-BG" w:eastAsia="bg-BG" w:bidi="bg-BG"/>
      </w:rPr>
    </w:lvl>
    <w:lvl w:ilvl="1" w:tplc="26503850">
      <w:numFmt w:val="bullet"/>
      <w:lvlText w:val="•"/>
      <w:lvlJc w:val="left"/>
      <w:pPr>
        <w:ind w:left="591" w:hanging="228"/>
      </w:pPr>
      <w:rPr>
        <w:rFonts w:hint="default"/>
        <w:lang w:val="bg-BG" w:eastAsia="bg-BG" w:bidi="bg-BG"/>
      </w:rPr>
    </w:lvl>
    <w:lvl w:ilvl="2" w:tplc="B32C1174">
      <w:numFmt w:val="bullet"/>
      <w:lvlText w:val="•"/>
      <w:lvlJc w:val="left"/>
      <w:pPr>
        <w:ind w:left="902" w:hanging="228"/>
      </w:pPr>
      <w:rPr>
        <w:rFonts w:hint="default"/>
        <w:lang w:val="bg-BG" w:eastAsia="bg-BG" w:bidi="bg-BG"/>
      </w:rPr>
    </w:lvl>
    <w:lvl w:ilvl="3" w:tplc="E6701124">
      <w:numFmt w:val="bullet"/>
      <w:lvlText w:val="•"/>
      <w:lvlJc w:val="left"/>
      <w:pPr>
        <w:ind w:left="1214" w:hanging="228"/>
      </w:pPr>
      <w:rPr>
        <w:rFonts w:hint="default"/>
        <w:lang w:val="bg-BG" w:eastAsia="bg-BG" w:bidi="bg-BG"/>
      </w:rPr>
    </w:lvl>
    <w:lvl w:ilvl="4" w:tplc="F89C39C2">
      <w:numFmt w:val="bullet"/>
      <w:lvlText w:val="•"/>
      <w:lvlJc w:val="left"/>
      <w:pPr>
        <w:ind w:left="1525" w:hanging="228"/>
      </w:pPr>
      <w:rPr>
        <w:rFonts w:hint="default"/>
        <w:lang w:val="bg-BG" w:eastAsia="bg-BG" w:bidi="bg-BG"/>
      </w:rPr>
    </w:lvl>
    <w:lvl w:ilvl="5" w:tplc="271CADE2">
      <w:numFmt w:val="bullet"/>
      <w:lvlText w:val="•"/>
      <w:lvlJc w:val="left"/>
      <w:pPr>
        <w:ind w:left="1837" w:hanging="228"/>
      </w:pPr>
      <w:rPr>
        <w:rFonts w:hint="default"/>
        <w:lang w:val="bg-BG" w:eastAsia="bg-BG" w:bidi="bg-BG"/>
      </w:rPr>
    </w:lvl>
    <w:lvl w:ilvl="6" w:tplc="3030EA04">
      <w:numFmt w:val="bullet"/>
      <w:lvlText w:val="•"/>
      <w:lvlJc w:val="left"/>
      <w:pPr>
        <w:ind w:left="2148" w:hanging="228"/>
      </w:pPr>
      <w:rPr>
        <w:rFonts w:hint="default"/>
        <w:lang w:val="bg-BG" w:eastAsia="bg-BG" w:bidi="bg-BG"/>
      </w:rPr>
    </w:lvl>
    <w:lvl w:ilvl="7" w:tplc="45A65910">
      <w:numFmt w:val="bullet"/>
      <w:lvlText w:val="•"/>
      <w:lvlJc w:val="left"/>
      <w:pPr>
        <w:ind w:left="2459" w:hanging="228"/>
      </w:pPr>
      <w:rPr>
        <w:rFonts w:hint="default"/>
        <w:lang w:val="bg-BG" w:eastAsia="bg-BG" w:bidi="bg-BG"/>
      </w:rPr>
    </w:lvl>
    <w:lvl w:ilvl="8" w:tplc="3A3A3594">
      <w:numFmt w:val="bullet"/>
      <w:lvlText w:val="•"/>
      <w:lvlJc w:val="left"/>
      <w:pPr>
        <w:ind w:left="2771" w:hanging="228"/>
      </w:pPr>
      <w:rPr>
        <w:rFonts w:hint="default"/>
        <w:lang w:val="bg-BG" w:eastAsia="bg-BG" w:bidi="bg-BG"/>
      </w:rPr>
    </w:lvl>
  </w:abstractNum>
  <w:abstractNum w:abstractNumId="75" w15:restartNumberingAfterBreak="0">
    <w:nsid w:val="172E677F"/>
    <w:multiLevelType w:val="hybridMultilevel"/>
    <w:tmpl w:val="77C063F4"/>
    <w:lvl w:ilvl="0" w:tplc="888E32A6">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6" w15:restartNumberingAfterBreak="0">
    <w:nsid w:val="176B209E"/>
    <w:multiLevelType w:val="hybridMultilevel"/>
    <w:tmpl w:val="0E508FC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7" w15:restartNumberingAfterBreak="0">
    <w:nsid w:val="17A71EDF"/>
    <w:multiLevelType w:val="hybridMultilevel"/>
    <w:tmpl w:val="1214EA1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8" w15:restartNumberingAfterBreak="0">
    <w:nsid w:val="180F224E"/>
    <w:multiLevelType w:val="hybridMultilevel"/>
    <w:tmpl w:val="823A6CFC"/>
    <w:lvl w:ilvl="0" w:tplc="A2669AF8">
      <w:numFmt w:val="bullet"/>
      <w:lvlText w:val="-"/>
      <w:lvlJc w:val="left"/>
      <w:pPr>
        <w:ind w:left="284" w:hanging="228"/>
      </w:pPr>
      <w:rPr>
        <w:rFonts w:ascii="Times New Roman" w:eastAsia="Times New Roman" w:hAnsi="Times New Roman" w:cs="Times New Roman" w:hint="default"/>
        <w:spacing w:val="-2"/>
        <w:w w:val="99"/>
        <w:sz w:val="24"/>
        <w:szCs w:val="24"/>
        <w:lang w:val="bg-BG" w:eastAsia="bg-BG" w:bidi="bg-BG"/>
      </w:rPr>
    </w:lvl>
    <w:lvl w:ilvl="1" w:tplc="84401D96">
      <w:numFmt w:val="bullet"/>
      <w:lvlText w:val="•"/>
      <w:lvlJc w:val="left"/>
      <w:pPr>
        <w:ind w:left="561" w:hanging="228"/>
      </w:pPr>
      <w:rPr>
        <w:rFonts w:hint="default"/>
        <w:lang w:val="bg-BG" w:eastAsia="bg-BG" w:bidi="bg-BG"/>
      </w:rPr>
    </w:lvl>
    <w:lvl w:ilvl="2" w:tplc="49C8D248">
      <w:numFmt w:val="bullet"/>
      <w:lvlText w:val="•"/>
      <w:lvlJc w:val="left"/>
      <w:pPr>
        <w:ind w:left="842" w:hanging="228"/>
      </w:pPr>
      <w:rPr>
        <w:rFonts w:hint="default"/>
        <w:lang w:val="bg-BG" w:eastAsia="bg-BG" w:bidi="bg-BG"/>
      </w:rPr>
    </w:lvl>
    <w:lvl w:ilvl="3" w:tplc="C04E1904">
      <w:numFmt w:val="bullet"/>
      <w:lvlText w:val="•"/>
      <w:lvlJc w:val="left"/>
      <w:pPr>
        <w:ind w:left="1123" w:hanging="228"/>
      </w:pPr>
      <w:rPr>
        <w:rFonts w:hint="default"/>
        <w:lang w:val="bg-BG" w:eastAsia="bg-BG" w:bidi="bg-BG"/>
      </w:rPr>
    </w:lvl>
    <w:lvl w:ilvl="4" w:tplc="27623052">
      <w:numFmt w:val="bullet"/>
      <w:lvlText w:val="•"/>
      <w:lvlJc w:val="left"/>
      <w:pPr>
        <w:ind w:left="1405" w:hanging="228"/>
      </w:pPr>
      <w:rPr>
        <w:rFonts w:hint="default"/>
        <w:lang w:val="bg-BG" w:eastAsia="bg-BG" w:bidi="bg-BG"/>
      </w:rPr>
    </w:lvl>
    <w:lvl w:ilvl="5" w:tplc="453EE538">
      <w:numFmt w:val="bullet"/>
      <w:lvlText w:val="•"/>
      <w:lvlJc w:val="left"/>
      <w:pPr>
        <w:ind w:left="1686" w:hanging="228"/>
      </w:pPr>
      <w:rPr>
        <w:rFonts w:hint="default"/>
        <w:lang w:val="bg-BG" w:eastAsia="bg-BG" w:bidi="bg-BG"/>
      </w:rPr>
    </w:lvl>
    <w:lvl w:ilvl="6" w:tplc="33AA5320">
      <w:numFmt w:val="bullet"/>
      <w:lvlText w:val="•"/>
      <w:lvlJc w:val="left"/>
      <w:pPr>
        <w:ind w:left="1967" w:hanging="228"/>
      </w:pPr>
      <w:rPr>
        <w:rFonts w:hint="default"/>
        <w:lang w:val="bg-BG" w:eastAsia="bg-BG" w:bidi="bg-BG"/>
      </w:rPr>
    </w:lvl>
    <w:lvl w:ilvl="7" w:tplc="7B26EBE0">
      <w:numFmt w:val="bullet"/>
      <w:lvlText w:val="•"/>
      <w:lvlJc w:val="left"/>
      <w:pPr>
        <w:ind w:left="2249" w:hanging="228"/>
      </w:pPr>
      <w:rPr>
        <w:rFonts w:hint="default"/>
        <w:lang w:val="bg-BG" w:eastAsia="bg-BG" w:bidi="bg-BG"/>
      </w:rPr>
    </w:lvl>
    <w:lvl w:ilvl="8" w:tplc="7902A468">
      <w:numFmt w:val="bullet"/>
      <w:lvlText w:val="•"/>
      <w:lvlJc w:val="left"/>
      <w:pPr>
        <w:ind w:left="2530" w:hanging="228"/>
      </w:pPr>
      <w:rPr>
        <w:rFonts w:hint="default"/>
        <w:lang w:val="bg-BG" w:eastAsia="bg-BG" w:bidi="bg-BG"/>
      </w:rPr>
    </w:lvl>
  </w:abstractNum>
  <w:abstractNum w:abstractNumId="79" w15:restartNumberingAfterBreak="0">
    <w:nsid w:val="1893732C"/>
    <w:multiLevelType w:val="hybridMultilevel"/>
    <w:tmpl w:val="3F5AF18A"/>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80" w15:restartNumberingAfterBreak="0">
    <w:nsid w:val="18A645B8"/>
    <w:multiLevelType w:val="hybridMultilevel"/>
    <w:tmpl w:val="C4DEFA4C"/>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81" w15:restartNumberingAfterBreak="0">
    <w:nsid w:val="192671B9"/>
    <w:multiLevelType w:val="hybridMultilevel"/>
    <w:tmpl w:val="C672A2D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2" w15:restartNumberingAfterBreak="0">
    <w:nsid w:val="19FB5696"/>
    <w:multiLevelType w:val="hybridMultilevel"/>
    <w:tmpl w:val="F26EF324"/>
    <w:lvl w:ilvl="0" w:tplc="31341266">
      <w:numFmt w:val="bullet"/>
      <w:lvlText w:val="•"/>
      <w:lvlJc w:val="left"/>
      <w:pPr>
        <w:ind w:left="285" w:hanging="228"/>
      </w:pPr>
      <w:rPr>
        <w:rFonts w:ascii="Times New Roman" w:eastAsia="Times New Roman" w:hAnsi="Times New Roman" w:cs="Times New Roman" w:hint="default"/>
        <w:spacing w:val="-29"/>
        <w:w w:val="100"/>
        <w:sz w:val="24"/>
        <w:szCs w:val="24"/>
        <w:lang w:val="bg-BG" w:eastAsia="bg-BG" w:bidi="bg-BG"/>
      </w:rPr>
    </w:lvl>
    <w:lvl w:ilvl="1" w:tplc="13422CDA">
      <w:numFmt w:val="bullet"/>
      <w:lvlText w:val="•"/>
      <w:lvlJc w:val="left"/>
      <w:pPr>
        <w:ind w:left="591" w:hanging="228"/>
      </w:pPr>
      <w:rPr>
        <w:rFonts w:hint="default"/>
        <w:lang w:val="bg-BG" w:eastAsia="bg-BG" w:bidi="bg-BG"/>
      </w:rPr>
    </w:lvl>
    <w:lvl w:ilvl="2" w:tplc="06D0C39C">
      <w:numFmt w:val="bullet"/>
      <w:lvlText w:val="•"/>
      <w:lvlJc w:val="left"/>
      <w:pPr>
        <w:ind w:left="902" w:hanging="228"/>
      </w:pPr>
      <w:rPr>
        <w:rFonts w:hint="default"/>
        <w:lang w:val="bg-BG" w:eastAsia="bg-BG" w:bidi="bg-BG"/>
      </w:rPr>
    </w:lvl>
    <w:lvl w:ilvl="3" w:tplc="B14A0950">
      <w:numFmt w:val="bullet"/>
      <w:lvlText w:val="•"/>
      <w:lvlJc w:val="left"/>
      <w:pPr>
        <w:ind w:left="1214" w:hanging="228"/>
      </w:pPr>
      <w:rPr>
        <w:rFonts w:hint="default"/>
        <w:lang w:val="bg-BG" w:eastAsia="bg-BG" w:bidi="bg-BG"/>
      </w:rPr>
    </w:lvl>
    <w:lvl w:ilvl="4" w:tplc="861EB896">
      <w:numFmt w:val="bullet"/>
      <w:lvlText w:val="•"/>
      <w:lvlJc w:val="left"/>
      <w:pPr>
        <w:ind w:left="1525" w:hanging="228"/>
      </w:pPr>
      <w:rPr>
        <w:rFonts w:hint="default"/>
        <w:lang w:val="bg-BG" w:eastAsia="bg-BG" w:bidi="bg-BG"/>
      </w:rPr>
    </w:lvl>
    <w:lvl w:ilvl="5" w:tplc="D04EFA74">
      <w:numFmt w:val="bullet"/>
      <w:lvlText w:val="•"/>
      <w:lvlJc w:val="left"/>
      <w:pPr>
        <w:ind w:left="1837" w:hanging="228"/>
      </w:pPr>
      <w:rPr>
        <w:rFonts w:hint="default"/>
        <w:lang w:val="bg-BG" w:eastAsia="bg-BG" w:bidi="bg-BG"/>
      </w:rPr>
    </w:lvl>
    <w:lvl w:ilvl="6" w:tplc="D2580876">
      <w:numFmt w:val="bullet"/>
      <w:lvlText w:val="•"/>
      <w:lvlJc w:val="left"/>
      <w:pPr>
        <w:ind w:left="2148" w:hanging="228"/>
      </w:pPr>
      <w:rPr>
        <w:rFonts w:hint="default"/>
        <w:lang w:val="bg-BG" w:eastAsia="bg-BG" w:bidi="bg-BG"/>
      </w:rPr>
    </w:lvl>
    <w:lvl w:ilvl="7" w:tplc="D58CDF58">
      <w:numFmt w:val="bullet"/>
      <w:lvlText w:val="•"/>
      <w:lvlJc w:val="left"/>
      <w:pPr>
        <w:ind w:left="2459" w:hanging="228"/>
      </w:pPr>
      <w:rPr>
        <w:rFonts w:hint="default"/>
        <w:lang w:val="bg-BG" w:eastAsia="bg-BG" w:bidi="bg-BG"/>
      </w:rPr>
    </w:lvl>
    <w:lvl w:ilvl="8" w:tplc="F74E224E">
      <w:numFmt w:val="bullet"/>
      <w:lvlText w:val="•"/>
      <w:lvlJc w:val="left"/>
      <w:pPr>
        <w:ind w:left="2771" w:hanging="228"/>
      </w:pPr>
      <w:rPr>
        <w:rFonts w:hint="default"/>
        <w:lang w:val="bg-BG" w:eastAsia="bg-BG" w:bidi="bg-BG"/>
      </w:rPr>
    </w:lvl>
  </w:abstractNum>
  <w:abstractNum w:abstractNumId="83" w15:restartNumberingAfterBreak="0">
    <w:nsid w:val="1A474B89"/>
    <w:multiLevelType w:val="hybridMultilevel"/>
    <w:tmpl w:val="045EF4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1A6A19A4"/>
    <w:multiLevelType w:val="hybridMultilevel"/>
    <w:tmpl w:val="C81C53E4"/>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85" w15:restartNumberingAfterBreak="0">
    <w:nsid w:val="1A7C44F9"/>
    <w:multiLevelType w:val="hybridMultilevel"/>
    <w:tmpl w:val="81900B80"/>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86" w15:restartNumberingAfterBreak="0">
    <w:nsid w:val="1AB84019"/>
    <w:multiLevelType w:val="hybridMultilevel"/>
    <w:tmpl w:val="8FA42C10"/>
    <w:lvl w:ilvl="0" w:tplc="BD94599A">
      <w:numFmt w:val="bullet"/>
      <w:lvlText w:val=""/>
      <w:lvlJc w:val="left"/>
      <w:pPr>
        <w:ind w:left="285" w:hanging="228"/>
      </w:pPr>
      <w:rPr>
        <w:rFonts w:ascii="Symbol" w:eastAsia="Symbol" w:hAnsi="Symbol" w:cs="Symbol" w:hint="default"/>
        <w:w w:val="100"/>
        <w:sz w:val="24"/>
        <w:szCs w:val="24"/>
        <w:lang w:val="bg-BG" w:eastAsia="bg-BG" w:bidi="bg-BG"/>
      </w:rPr>
    </w:lvl>
    <w:lvl w:ilvl="1" w:tplc="FE080EE8">
      <w:numFmt w:val="bullet"/>
      <w:lvlText w:val="•"/>
      <w:lvlJc w:val="left"/>
      <w:pPr>
        <w:ind w:left="591" w:hanging="228"/>
      </w:pPr>
      <w:rPr>
        <w:rFonts w:hint="default"/>
        <w:lang w:val="bg-BG" w:eastAsia="bg-BG" w:bidi="bg-BG"/>
      </w:rPr>
    </w:lvl>
    <w:lvl w:ilvl="2" w:tplc="57B0642C">
      <w:numFmt w:val="bullet"/>
      <w:lvlText w:val="•"/>
      <w:lvlJc w:val="left"/>
      <w:pPr>
        <w:ind w:left="902" w:hanging="228"/>
      </w:pPr>
      <w:rPr>
        <w:rFonts w:hint="default"/>
        <w:lang w:val="bg-BG" w:eastAsia="bg-BG" w:bidi="bg-BG"/>
      </w:rPr>
    </w:lvl>
    <w:lvl w:ilvl="3" w:tplc="72E4F3A4">
      <w:numFmt w:val="bullet"/>
      <w:lvlText w:val="•"/>
      <w:lvlJc w:val="left"/>
      <w:pPr>
        <w:ind w:left="1214" w:hanging="228"/>
      </w:pPr>
      <w:rPr>
        <w:rFonts w:hint="default"/>
        <w:lang w:val="bg-BG" w:eastAsia="bg-BG" w:bidi="bg-BG"/>
      </w:rPr>
    </w:lvl>
    <w:lvl w:ilvl="4" w:tplc="6ED8ADB2">
      <w:numFmt w:val="bullet"/>
      <w:lvlText w:val="•"/>
      <w:lvlJc w:val="left"/>
      <w:pPr>
        <w:ind w:left="1525" w:hanging="228"/>
      </w:pPr>
      <w:rPr>
        <w:rFonts w:hint="default"/>
        <w:lang w:val="bg-BG" w:eastAsia="bg-BG" w:bidi="bg-BG"/>
      </w:rPr>
    </w:lvl>
    <w:lvl w:ilvl="5" w:tplc="3A74CBD6">
      <w:numFmt w:val="bullet"/>
      <w:lvlText w:val="•"/>
      <w:lvlJc w:val="left"/>
      <w:pPr>
        <w:ind w:left="1837" w:hanging="228"/>
      </w:pPr>
      <w:rPr>
        <w:rFonts w:hint="default"/>
        <w:lang w:val="bg-BG" w:eastAsia="bg-BG" w:bidi="bg-BG"/>
      </w:rPr>
    </w:lvl>
    <w:lvl w:ilvl="6" w:tplc="794E1598">
      <w:numFmt w:val="bullet"/>
      <w:lvlText w:val="•"/>
      <w:lvlJc w:val="left"/>
      <w:pPr>
        <w:ind w:left="2148" w:hanging="228"/>
      </w:pPr>
      <w:rPr>
        <w:rFonts w:hint="default"/>
        <w:lang w:val="bg-BG" w:eastAsia="bg-BG" w:bidi="bg-BG"/>
      </w:rPr>
    </w:lvl>
    <w:lvl w:ilvl="7" w:tplc="E13AF49C">
      <w:numFmt w:val="bullet"/>
      <w:lvlText w:val="•"/>
      <w:lvlJc w:val="left"/>
      <w:pPr>
        <w:ind w:left="2459" w:hanging="228"/>
      </w:pPr>
      <w:rPr>
        <w:rFonts w:hint="default"/>
        <w:lang w:val="bg-BG" w:eastAsia="bg-BG" w:bidi="bg-BG"/>
      </w:rPr>
    </w:lvl>
    <w:lvl w:ilvl="8" w:tplc="9B00FFE4">
      <w:numFmt w:val="bullet"/>
      <w:lvlText w:val="•"/>
      <w:lvlJc w:val="left"/>
      <w:pPr>
        <w:ind w:left="2771" w:hanging="228"/>
      </w:pPr>
      <w:rPr>
        <w:rFonts w:hint="default"/>
        <w:lang w:val="bg-BG" w:eastAsia="bg-BG" w:bidi="bg-BG"/>
      </w:rPr>
    </w:lvl>
  </w:abstractNum>
  <w:abstractNum w:abstractNumId="87" w15:restartNumberingAfterBreak="0">
    <w:nsid w:val="1AD173CC"/>
    <w:multiLevelType w:val="hybridMultilevel"/>
    <w:tmpl w:val="718EE9D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8" w15:restartNumberingAfterBreak="0">
    <w:nsid w:val="1B651A30"/>
    <w:multiLevelType w:val="hybridMultilevel"/>
    <w:tmpl w:val="AE44FCEE"/>
    <w:lvl w:ilvl="0" w:tplc="FE021AE2">
      <w:numFmt w:val="bullet"/>
      <w:lvlText w:val=""/>
      <w:lvlJc w:val="left"/>
      <w:pPr>
        <w:ind w:left="417" w:hanging="348"/>
      </w:pPr>
      <w:rPr>
        <w:rFonts w:ascii="Wingdings" w:eastAsia="Wingdings" w:hAnsi="Wingdings" w:cs="Wingdings" w:hint="default"/>
        <w:w w:val="100"/>
        <w:sz w:val="24"/>
        <w:szCs w:val="24"/>
        <w:lang w:val="bg-BG" w:eastAsia="bg-BG" w:bidi="bg-BG"/>
      </w:rPr>
    </w:lvl>
    <w:lvl w:ilvl="1" w:tplc="A5D8C0D4">
      <w:numFmt w:val="bullet"/>
      <w:lvlText w:val="•"/>
      <w:lvlJc w:val="left"/>
      <w:pPr>
        <w:ind w:left="779" w:hanging="348"/>
      </w:pPr>
      <w:rPr>
        <w:rFonts w:hint="default"/>
        <w:lang w:val="bg-BG" w:eastAsia="bg-BG" w:bidi="bg-BG"/>
      </w:rPr>
    </w:lvl>
    <w:lvl w:ilvl="2" w:tplc="2E18A966">
      <w:numFmt w:val="bullet"/>
      <w:lvlText w:val="•"/>
      <w:lvlJc w:val="left"/>
      <w:pPr>
        <w:ind w:left="1139" w:hanging="348"/>
      </w:pPr>
      <w:rPr>
        <w:rFonts w:hint="default"/>
        <w:lang w:val="bg-BG" w:eastAsia="bg-BG" w:bidi="bg-BG"/>
      </w:rPr>
    </w:lvl>
    <w:lvl w:ilvl="3" w:tplc="5C5C9F34">
      <w:numFmt w:val="bullet"/>
      <w:lvlText w:val="•"/>
      <w:lvlJc w:val="left"/>
      <w:pPr>
        <w:ind w:left="1498" w:hanging="348"/>
      </w:pPr>
      <w:rPr>
        <w:rFonts w:hint="default"/>
        <w:lang w:val="bg-BG" w:eastAsia="bg-BG" w:bidi="bg-BG"/>
      </w:rPr>
    </w:lvl>
    <w:lvl w:ilvl="4" w:tplc="26ACF576">
      <w:numFmt w:val="bullet"/>
      <w:lvlText w:val="•"/>
      <w:lvlJc w:val="left"/>
      <w:pPr>
        <w:ind w:left="1858" w:hanging="348"/>
      </w:pPr>
      <w:rPr>
        <w:rFonts w:hint="default"/>
        <w:lang w:val="bg-BG" w:eastAsia="bg-BG" w:bidi="bg-BG"/>
      </w:rPr>
    </w:lvl>
    <w:lvl w:ilvl="5" w:tplc="4DA62D92">
      <w:numFmt w:val="bullet"/>
      <w:lvlText w:val="•"/>
      <w:lvlJc w:val="left"/>
      <w:pPr>
        <w:ind w:left="2217" w:hanging="348"/>
      </w:pPr>
      <w:rPr>
        <w:rFonts w:hint="default"/>
        <w:lang w:val="bg-BG" w:eastAsia="bg-BG" w:bidi="bg-BG"/>
      </w:rPr>
    </w:lvl>
    <w:lvl w:ilvl="6" w:tplc="A9BADA84">
      <w:numFmt w:val="bullet"/>
      <w:lvlText w:val="•"/>
      <w:lvlJc w:val="left"/>
      <w:pPr>
        <w:ind w:left="2577" w:hanging="348"/>
      </w:pPr>
      <w:rPr>
        <w:rFonts w:hint="default"/>
        <w:lang w:val="bg-BG" w:eastAsia="bg-BG" w:bidi="bg-BG"/>
      </w:rPr>
    </w:lvl>
    <w:lvl w:ilvl="7" w:tplc="B7DCE62E">
      <w:numFmt w:val="bullet"/>
      <w:lvlText w:val="•"/>
      <w:lvlJc w:val="left"/>
      <w:pPr>
        <w:ind w:left="2936" w:hanging="348"/>
      </w:pPr>
      <w:rPr>
        <w:rFonts w:hint="default"/>
        <w:lang w:val="bg-BG" w:eastAsia="bg-BG" w:bidi="bg-BG"/>
      </w:rPr>
    </w:lvl>
    <w:lvl w:ilvl="8" w:tplc="2648DD86">
      <w:numFmt w:val="bullet"/>
      <w:lvlText w:val="•"/>
      <w:lvlJc w:val="left"/>
      <w:pPr>
        <w:ind w:left="3296" w:hanging="348"/>
      </w:pPr>
      <w:rPr>
        <w:rFonts w:hint="default"/>
        <w:lang w:val="bg-BG" w:eastAsia="bg-BG" w:bidi="bg-BG"/>
      </w:rPr>
    </w:lvl>
  </w:abstractNum>
  <w:abstractNum w:abstractNumId="89" w15:restartNumberingAfterBreak="0">
    <w:nsid w:val="1BAB2278"/>
    <w:multiLevelType w:val="hybridMultilevel"/>
    <w:tmpl w:val="2AEE5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1BE8573B"/>
    <w:multiLevelType w:val="hybridMultilevel"/>
    <w:tmpl w:val="63C4E6C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1" w15:restartNumberingAfterBreak="0">
    <w:nsid w:val="1C0D45C8"/>
    <w:multiLevelType w:val="hybridMultilevel"/>
    <w:tmpl w:val="B7F60E4E"/>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92" w15:restartNumberingAfterBreak="0">
    <w:nsid w:val="1D62737B"/>
    <w:multiLevelType w:val="hybridMultilevel"/>
    <w:tmpl w:val="0C3A63E2"/>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93" w15:restartNumberingAfterBreak="0">
    <w:nsid w:val="1D712500"/>
    <w:multiLevelType w:val="hybridMultilevel"/>
    <w:tmpl w:val="33720B12"/>
    <w:lvl w:ilvl="0" w:tplc="0409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94" w15:restartNumberingAfterBreak="0">
    <w:nsid w:val="1DDE0E7D"/>
    <w:multiLevelType w:val="hybridMultilevel"/>
    <w:tmpl w:val="0A5E3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1E251F1F"/>
    <w:multiLevelType w:val="hybridMultilevel"/>
    <w:tmpl w:val="51B4D5B6"/>
    <w:lvl w:ilvl="0" w:tplc="6D4A3FD2">
      <w:start w:val="1"/>
      <w:numFmt w:val="bullet"/>
      <w:lvlText w:val="•"/>
      <w:lvlJc w:val="left"/>
      <w:pPr>
        <w:ind w:left="144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96" w15:restartNumberingAfterBreak="0">
    <w:nsid w:val="1E2B1BFA"/>
    <w:multiLevelType w:val="multilevel"/>
    <w:tmpl w:val="B4F0DE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7" w15:restartNumberingAfterBreak="0">
    <w:nsid w:val="1E333569"/>
    <w:multiLevelType w:val="hybridMultilevel"/>
    <w:tmpl w:val="5E962C1A"/>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98" w15:restartNumberingAfterBreak="0">
    <w:nsid w:val="1E527139"/>
    <w:multiLevelType w:val="hybridMultilevel"/>
    <w:tmpl w:val="F0B6F72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9" w15:restartNumberingAfterBreak="0">
    <w:nsid w:val="1E9B526A"/>
    <w:multiLevelType w:val="hybridMultilevel"/>
    <w:tmpl w:val="FEF0D89E"/>
    <w:lvl w:ilvl="0" w:tplc="3800D640">
      <w:start w:val="1"/>
      <w:numFmt w:val="decimal"/>
      <w:lvlText w:val="%1."/>
      <w:lvlJc w:val="left"/>
      <w:pPr>
        <w:ind w:left="720" w:hanging="360"/>
      </w:pPr>
      <w:rPr>
        <w:rFonts w:eastAsia="Cambria"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0" w15:restartNumberingAfterBreak="0">
    <w:nsid w:val="1ED21602"/>
    <w:multiLevelType w:val="hybridMultilevel"/>
    <w:tmpl w:val="F452831A"/>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01" w15:restartNumberingAfterBreak="0">
    <w:nsid w:val="1EDD2A9B"/>
    <w:multiLevelType w:val="hybridMultilevel"/>
    <w:tmpl w:val="74AEB3B2"/>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02" w15:restartNumberingAfterBreak="0">
    <w:nsid w:val="1F13580F"/>
    <w:multiLevelType w:val="hybridMultilevel"/>
    <w:tmpl w:val="1CC069BA"/>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03" w15:restartNumberingAfterBreak="0">
    <w:nsid w:val="1F1C2CE2"/>
    <w:multiLevelType w:val="hybridMultilevel"/>
    <w:tmpl w:val="F1560CC0"/>
    <w:lvl w:ilvl="0" w:tplc="7DF6C236">
      <w:start w:val="1"/>
      <w:numFmt w:val="decimal"/>
      <w:lvlText w:val="%1."/>
      <w:lvlJc w:val="left"/>
      <w:pPr>
        <w:ind w:left="1080" w:hanging="360"/>
      </w:pPr>
      <w:rPr>
        <w:rFonts w:ascii="Times New Roman" w:eastAsia="Times New Roman" w:hAnsi="Times New Roman"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4" w15:restartNumberingAfterBreak="0">
    <w:nsid w:val="1F966FE0"/>
    <w:multiLevelType w:val="hybridMultilevel"/>
    <w:tmpl w:val="4E5C9EBA"/>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05" w15:restartNumberingAfterBreak="0">
    <w:nsid w:val="1FA22F6A"/>
    <w:multiLevelType w:val="hybridMultilevel"/>
    <w:tmpl w:val="3F40F5E4"/>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06" w15:restartNumberingAfterBreak="0">
    <w:nsid w:val="20395C64"/>
    <w:multiLevelType w:val="hybridMultilevel"/>
    <w:tmpl w:val="693A742E"/>
    <w:lvl w:ilvl="0" w:tplc="A4B2D836">
      <w:numFmt w:val="bullet"/>
      <w:lvlText w:val="-"/>
      <w:lvlJc w:val="left"/>
      <w:pPr>
        <w:ind w:left="283" w:hanging="228"/>
      </w:pPr>
      <w:rPr>
        <w:rFonts w:ascii="Times New Roman" w:eastAsia="Times New Roman" w:hAnsi="Times New Roman" w:cs="Times New Roman" w:hint="default"/>
        <w:spacing w:val="-8"/>
        <w:w w:val="99"/>
        <w:sz w:val="24"/>
        <w:szCs w:val="24"/>
        <w:lang w:val="bg-BG" w:eastAsia="bg-BG" w:bidi="bg-BG"/>
      </w:rPr>
    </w:lvl>
    <w:lvl w:ilvl="1" w:tplc="0FD0F998">
      <w:numFmt w:val="bullet"/>
      <w:lvlText w:val="•"/>
      <w:lvlJc w:val="left"/>
      <w:pPr>
        <w:ind w:left="586" w:hanging="228"/>
      </w:pPr>
      <w:rPr>
        <w:rFonts w:hint="default"/>
        <w:lang w:val="bg-BG" w:eastAsia="bg-BG" w:bidi="bg-BG"/>
      </w:rPr>
    </w:lvl>
    <w:lvl w:ilvl="2" w:tplc="E0FE33C8">
      <w:numFmt w:val="bullet"/>
      <w:lvlText w:val="•"/>
      <w:lvlJc w:val="left"/>
      <w:pPr>
        <w:ind w:left="893" w:hanging="228"/>
      </w:pPr>
      <w:rPr>
        <w:rFonts w:hint="default"/>
        <w:lang w:val="bg-BG" w:eastAsia="bg-BG" w:bidi="bg-BG"/>
      </w:rPr>
    </w:lvl>
    <w:lvl w:ilvl="3" w:tplc="0AB2A64C">
      <w:numFmt w:val="bullet"/>
      <w:lvlText w:val="•"/>
      <w:lvlJc w:val="left"/>
      <w:pPr>
        <w:ind w:left="1200" w:hanging="228"/>
      </w:pPr>
      <w:rPr>
        <w:rFonts w:hint="default"/>
        <w:lang w:val="bg-BG" w:eastAsia="bg-BG" w:bidi="bg-BG"/>
      </w:rPr>
    </w:lvl>
    <w:lvl w:ilvl="4" w:tplc="617C6A14">
      <w:numFmt w:val="bullet"/>
      <w:lvlText w:val="•"/>
      <w:lvlJc w:val="left"/>
      <w:pPr>
        <w:ind w:left="1507" w:hanging="228"/>
      </w:pPr>
      <w:rPr>
        <w:rFonts w:hint="default"/>
        <w:lang w:val="bg-BG" w:eastAsia="bg-BG" w:bidi="bg-BG"/>
      </w:rPr>
    </w:lvl>
    <w:lvl w:ilvl="5" w:tplc="F656C1C0">
      <w:numFmt w:val="bullet"/>
      <w:lvlText w:val="•"/>
      <w:lvlJc w:val="left"/>
      <w:pPr>
        <w:ind w:left="1814" w:hanging="228"/>
      </w:pPr>
      <w:rPr>
        <w:rFonts w:hint="default"/>
        <w:lang w:val="bg-BG" w:eastAsia="bg-BG" w:bidi="bg-BG"/>
      </w:rPr>
    </w:lvl>
    <w:lvl w:ilvl="6" w:tplc="98B612BE">
      <w:numFmt w:val="bullet"/>
      <w:lvlText w:val="•"/>
      <w:lvlJc w:val="left"/>
      <w:pPr>
        <w:ind w:left="2120" w:hanging="228"/>
      </w:pPr>
      <w:rPr>
        <w:rFonts w:hint="default"/>
        <w:lang w:val="bg-BG" w:eastAsia="bg-BG" w:bidi="bg-BG"/>
      </w:rPr>
    </w:lvl>
    <w:lvl w:ilvl="7" w:tplc="7A1C03D0">
      <w:numFmt w:val="bullet"/>
      <w:lvlText w:val="•"/>
      <w:lvlJc w:val="left"/>
      <w:pPr>
        <w:ind w:left="2427" w:hanging="228"/>
      </w:pPr>
      <w:rPr>
        <w:rFonts w:hint="default"/>
        <w:lang w:val="bg-BG" w:eastAsia="bg-BG" w:bidi="bg-BG"/>
      </w:rPr>
    </w:lvl>
    <w:lvl w:ilvl="8" w:tplc="BC20CE52">
      <w:numFmt w:val="bullet"/>
      <w:lvlText w:val="•"/>
      <w:lvlJc w:val="left"/>
      <w:pPr>
        <w:ind w:left="2734" w:hanging="228"/>
      </w:pPr>
      <w:rPr>
        <w:rFonts w:hint="default"/>
        <w:lang w:val="bg-BG" w:eastAsia="bg-BG" w:bidi="bg-BG"/>
      </w:rPr>
    </w:lvl>
  </w:abstractNum>
  <w:abstractNum w:abstractNumId="107" w15:restartNumberingAfterBreak="0">
    <w:nsid w:val="20713B42"/>
    <w:multiLevelType w:val="hybridMultilevel"/>
    <w:tmpl w:val="34F4F1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8" w15:restartNumberingAfterBreak="0">
    <w:nsid w:val="213357F6"/>
    <w:multiLevelType w:val="hybridMultilevel"/>
    <w:tmpl w:val="68A28A6A"/>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09" w15:restartNumberingAfterBreak="0">
    <w:nsid w:val="21880AB1"/>
    <w:multiLevelType w:val="hybridMultilevel"/>
    <w:tmpl w:val="47863F16"/>
    <w:lvl w:ilvl="0" w:tplc="C6CAC036">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10" w15:restartNumberingAfterBreak="0">
    <w:nsid w:val="21F157FD"/>
    <w:multiLevelType w:val="hybridMultilevel"/>
    <w:tmpl w:val="B1D6CD7E"/>
    <w:lvl w:ilvl="0" w:tplc="F87EA040">
      <w:numFmt w:val="bullet"/>
      <w:lvlText w:val="•"/>
      <w:lvlJc w:val="left"/>
      <w:pPr>
        <w:ind w:left="285" w:hanging="228"/>
      </w:pPr>
      <w:rPr>
        <w:rFonts w:ascii="Times New Roman" w:eastAsia="Times New Roman" w:hAnsi="Times New Roman" w:cs="Times New Roman" w:hint="default"/>
        <w:spacing w:val="-7"/>
        <w:w w:val="100"/>
        <w:sz w:val="24"/>
        <w:szCs w:val="24"/>
        <w:lang w:val="bg-BG" w:eastAsia="bg-BG" w:bidi="bg-BG"/>
      </w:rPr>
    </w:lvl>
    <w:lvl w:ilvl="1" w:tplc="23BEA350">
      <w:numFmt w:val="bullet"/>
      <w:lvlText w:val="•"/>
      <w:lvlJc w:val="left"/>
      <w:pPr>
        <w:ind w:left="591" w:hanging="228"/>
      </w:pPr>
      <w:rPr>
        <w:rFonts w:hint="default"/>
        <w:lang w:val="bg-BG" w:eastAsia="bg-BG" w:bidi="bg-BG"/>
      </w:rPr>
    </w:lvl>
    <w:lvl w:ilvl="2" w:tplc="BF1411C0">
      <w:numFmt w:val="bullet"/>
      <w:lvlText w:val="•"/>
      <w:lvlJc w:val="left"/>
      <w:pPr>
        <w:ind w:left="902" w:hanging="228"/>
      </w:pPr>
      <w:rPr>
        <w:rFonts w:hint="default"/>
        <w:lang w:val="bg-BG" w:eastAsia="bg-BG" w:bidi="bg-BG"/>
      </w:rPr>
    </w:lvl>
    <w:lvl w:ilvl="3" w:tplc="7892E168">
      <w:numFmt w:val="bullet"/>
      <w:lvlText w:val="•"/>
      <w:lvlJc w:val="left"/>
      <w:pPr>
        <w:ind w:left="1214" w:hanging="228"/>
      </w:pPr>
      <w:rPr>
        <w:rFonts w:hint="default"/>
        <w:lang w:val="bg-BG" w:eastAsia="bg-BG" w:bidi="bg-BG"/>
      </w:rPr>
    </w:lvl>
    <w:lvl w:ilvl="4" w:tplc="E3163E80">
      <w:numFmt w:val="bullet"/>
      <w:lvlText w:val="•"/>
      <w:lvlJc w:val="left"/>
      <w:pPr>
        <w:ind w:left="1525" w:hanging="228"/>
      </w:pPr>
      <w:rPr>
        <w:rFonts w:hint="default"/>
        <w:lang w:val="bg-BG" w:eastAsia="bg-BG" w:bidi="bg-BG"/>
      </w:rPr>
    </w:lvl>
    <w:lvl w:ilvl="5" w:tplc="476A1FAA">
      <w:numFmt w:val="bullet"/>
      <w:lvlText w:val="•"/>
      <w:lvlJc w:val="left"/>
      <w:pPr>
        <w:ind w:left="1837" w:hanging="228"/>
      </w:pPr>
      <w:rPr>
        <w:rFonts w:hint="default"/>
        <w:lang w:val="bg-BG" w:eastAsia="bg-BG" w:bidi="bg-BG"/>
      </w:rPr>
    </w:lvl>
    <w:lvl w:ilvl="6" w:tplc="3AC85EFA">
      <w:numFmt w:val="bullet"/>
      <w:lvlText w:val="•"/>
      <w:lvlJc w:val="left"/>
      <w:pPr>
        <w:ind w:left="2148" w:hanging="228"/>
      </w:pPr>
      <w:rPr>
        <w:rFonts w:hint="default"/>
        <w:lang w:val="bg-BG" w:eastAsia="bg-BG" w:bidi="bg-BG"/>
      </w:rPr>
    </w:lvl>
    <w:lvl w:ilvl="7" w:tplc="06565542">
      <w:numFmt w:val="bullet"/>
      <w:lvlText w:val="•"/>
      <w:lvlJc w:val="left"/>
      <w:pPr>
        <w:ind w:left="2459" w:hanging="228"/>
      </w:pPr>
      <w:rPr>
        <w:rFonts w:hint="default"/>
        <w:lang w:val="bg-BG" w:eastAsia="bg-BG" w:bidi="bg-BG"/>
      </w:rPr>
    </w:lvl>
    <w:lvl w:ilvl="8" w:tplc="23549D4A">
      <w:numFmt w:val="bullet"/>
      <w:lvlText w:val="•"/>
      <w:lvlJc w:val="left"/>
      <w:pPr>
        <w:ind w:left="2771" w:hanging="228"/>
      </w:pPr>
      <w:rPr>
        <w:rFonts w:hint="default"/>
        <w:lang w:val="bg-BG" w:eastAsia="bg-BG" w:bidi="bg-BG"/>
      </w:rPr>
    </w:lvl>
  </w:abstractNum>
  <w:abstractNum w:abstractNumId="111" w15:restartNumberingAfterBreak="0">
    <w:nsid w:val="220D72AD"/>
    <w:multiLevelType w:val="hybridMultilevel"/>
    <w:tmpl w:val="73E6B742"/>
    <w:lvl w:ilvl="0" w:tplc="089C9DC0">
      <w:numFmt w:val="bullet"/>
      <w:lvlText w:val=""/>
      <w:lvlJc w:val="left"/>
      <w:pPr>
        <w:ind w:left="417" w:hanging="348"/>
      </w:pPr>
      <w:rPr>
        <w:rFonts w:ascii="Wingdings" w:eastAsia="Wingdings" w:hAnsi="Wingdings" w:cs="Wingdings" w:hint="default"/>
        <w:w w:val="100"/>
        <w:sz w:val="24"/>
        <w:szCs w:val="24"/>
        <w:lang w:val="bg-BG" w:eastAsia="bg-BG" w:bidi="bg-BG"/>
      </w:rPr>
    </w:lvl>
    <w:lvl w:ilvl="1" w:tplc="534602FC">
      <w:numFmt w:val="bullet"/>
      <w:lvlText w:val="•"/>
      <w:lvlJc w:val="left"/>
      <w:pPr>
        <w:ind w:left="779" w:hanging="348"/>
      </w:pPr>
      <w:rPr>
        <w:rFonts w:hint="default"/>
        <w:lang w:val="bg-BG" w:eastAsia="bg-BG" w:bidi="bg-BG"/>
      </w:rPr>
    </w:lvl>
    <w:lvl w:ilvl="2" w:tplc="B678B6EC">
      <w:numFmt w:val="bullet"/>
      <w:lvlText w:val="•"/>
      <w:lvlJc w:val="left"/>
      <w:pPr>
        <w:ind w:left="1139" w:hanging="348"/>
      </w:pPr>
      <w:rPr>
        <w:rFonts w:hint="default"/>
        <w:lang w:val="bg-BG" w:eastAsia="bg-BG" w:bidi="bg-BG"/>
      </w:rPr>
    </w:lvl>
    <w:lvl w:ilvl="3" w:tplc="F19C8EEE">
      <w:numFmt w:val="bullet"/>
      <w:lvlText w:val="•"/>
      <w:lvlJc w:val="left"/>
      <w:pPr>
        <w:ind w:left="1498" w:hanging="348"/>
      </w:pPr>
      <w:rPr>
        <w:rFonts w:hint="default"/>
        <w:lang w:val="bg-BG" w:eastAsia="bg-BG" w:bidi="bg-BG"/>
      </w:rPr>
    </w:lvl>
    <w:lvl w:ilvl="4" w:tplc="CEF8BC3C">
      <w:numFmt w:val="bullet"/>
      <w:lvlText w:val="•"/>
      <w:lvlJc w:val="left"/>
      <w:pPr>
        <w:ind w:left="1858" w:hanging="348"/>
      </w:pPr>
      <w:rPr>
        <w:rFonts w:hint="default"/>
        <w:lang w:val="bg-BG" w:eastAsia="bg-BG" w:bidi="bg-BG"/>
      </w:rPr>
    </w:lvl>
    <w:lvl w:ilvl="5" w:tplc="DE9A4C8C">
      <w:numFmt w:val="bullet"/>
      <w:lvlText w:val="•"/>
      <w:lvlJc w:val="left"/>
      <w:pPr>
        <w:ind w:left="2217" w:hanging="348"/>
      </w:pPr>
      <w:rPr>
        <w:rFonts w:hint="default"/>
        <w:lang w:val="bg-BG" w:eastAsia="bg-BG" w:bidi="bg-BG"/>
      </w:rPr>
    </w:lvl>
    <w:lvl w:ilvl="6" w:tplc="07C8FD44">
      <w:numFmt w:val="bullet"/>
      <w:lvlText w:val="•"/>
      <w:lvlJc w:val="left"/>
      <w:pPr>
        <w:ind w:left="2577" w:hanging="348"/>
      </w:pPr>
      <w:rPr>
        <w:rFonts w:hint="default"/>
        <w:lang w:val="bg-BG" w:eastAsia="bg-BG" w:bidi="bg-BG"/>
      </w:rPr>
    </w:lvl>
    <w:lvl w:ilvl="7" w:tplc="C8A88D0E">
      <w:numFmt w:val="bullet"/>
      <w:lvlText w:val="•"/>
      <w:lvlJc w:val="left"/>
      <w:pPr>
        <w:ind w:left="2936" w:hanging="348"/>
      </w:pPr>
      <w:rPr>
        <w:rFonts w:hint="default"/>
        <w:lang w:val="bg-BG" w:eastAsia="bg-BG" w:bidi="bg-BG"/>
      </w:rPr>
    </w:lvl>
    <w:lvl w:ilvl="8" w:tplc="FCB429EE">
      <w:numFmt w:val="bullet"/>
      <w:lvlText w:val="•"/>
      <w:lvlJc w:val="left"/>
      <w:pPr>
        <w:ind w:left="3296" w:hanging="348"/>
      </w:pPr>
      <w:rPr>
        <w:rFonts w:hint="default"/>
        <w:lang w:val="bg-BG" w:eastAsia="bg-BG" w:bidi="bg-BG"/>
      </w:rPr>
    </w:lvl>
  </w:abstractNum>
  <w:abstractNum w:abstractNumId="112" w15:restartNumberingAfterBreak="0">
    <w:nsid w:val="22182E5F"/>
    <w:multiLevelType w:val="hybridMultilevel"/>
    <w:tmpl w:val="63BA4232"/>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13" w15:restartNumberingAfterBreak="0">
    <w:nsid w:val="22851105"/>
    <w:multiLevelType w:val="hybridMultilevel"/>
    <w:tmpl w:val="45A43A0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4" w15:restartNumberingAfterBreak="0">
    <w:nsid w:val="245B7C7C"/>
    <w:multiLevelType w:val="hybridMultilevel"/>
    <w:tmpl w:val="0BDEC224"/>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15" w15:restartNumberingAfterBreak="0">
    <w:nsid w:val="24713910"/>
    <w:multiLevelType w:val="hybridMultilevel"/>
    <w:tmpl w:val="94CCBBB6"/>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16" w15:restartNumberingAfterBreak="0">
    <w:nsid w:val="24BA2792"/>
    <w:multiLevelType w:val="hybridMultilevel"/>
    <w:tmpl w:val="7568BA10"/>
    <w:lvl w:ilvl="0" w:tplc="04090001">
      <w:start w:val="1"/>
      <w:numFmt w:val="bullet"/>
      <w:lvlText w:val=""/>
      <w:lvlJc w:val="left"/>
      <w:pPr>
        <w:ind w:left="81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17" w15:restartNumberingAfterBreak="0">
    <w:nsid w:val="24CC50D7"/>
    <w:multiLevelType w:val="hybridMultilevel"/>
    <w:tmpl w:val="FDEC0088"/>
    <w:lvl w:ilvl="0" w:tplc="0409000B">
      <w:start w:val="1"/>
      <w:numFmt w:val="bullet"/>
      <w:lvlText w:val=""/>
      <w:lvlJc w:val="left"/>
      <w:pPr>
        <w:ind w:left="890" w:hanging="360"/>
      </w:pPr>
      <w:rPr>
        <w:rFonts w:ascii="Wingdings" w:hAnsi="Wingdings" w:hint="default"/>
      </w:rPr>
    </w:lvl>
    <w:lvl w:ilvl="1" w:tplc="04020003" w:tentative="1">
      <w:start w:val="1"/>
      <w:numFmt w:val="bullet"/>
      <w:lvlText w:val="o"/>
      <w:lvlJc w:val="left"/>
      <w:pPr>
        <w:ind w:left="1610" w:hanging="360"/>
      </w:pPr>
      <w:rPr>
        <w:rFonts w:ascii="Courier New" w:hAnsi="Courier New" w:cs="Courier New" w:hint="default"/>
      </w:rPr>
    </w:lvl>
    <w:lvl w:ilvl="2" w:tplc="04020005" w:tentative="1">
      <w:start w:val="1"/>
      <w:numFmt w:val="bullet"/>
      <w:lvlText w:val=""/>
      <w:lvlJc w:val="left"/>
      <w:pPr>
        <w:ind w:left="2330" w:hanging="360"/>
      </w:pPr>
      <w:rPr>
        <w:rFonts w:ascii="Wingdings" w:hAnsi="Wingdings" w:hint="default"/>
      </w:rPr>
    </w:lvl>
    <w:lvl w:ilvl="3" w:tplc="04020001" w:tentative="1">
      <w:start w:val="1"/>
      <w:numFmt w:val="bullet"/>
      <w:lvlText w:val=""/>
      <w:lvlJc w:val="left"/>
      <w:pPr>
        <w:ind w:left="3050" w:hanging="360"/>
      </w:pPr>
      <w:rPr>
        <w:rFonts w:ascii="Symbol" w:hAnsi="Symbol" w:hint="default"/>
      </w:rPr>
    </w:lvl>
    <w:lvl w:ilvl="4" w:tplc="04020003" w:tentative="1">
      <w:start w:val="1"/>
      <w:numFmt w:val="bullet"/>
      <w:lvlText w:val="o"/>
      <w:lvlJc w:val="left"/>
      <w:pPr>
        <w:ind w:left="3770" w:hanging="360"/>
      </w:pPr>
      <w:rPr>
        <w:rFonts w:ascii="Courier New" w:hAnsi="Courier New" w:cs="Courier New" w:hint="default"/>
      </w:rPr>
    </w:lvl>
    <w:lvl w:ilvl="5" w:tplc="04020005" w:tentative="1">
      <w:start w:val="1"/>
      <w:numFmt w:val="bullet"/>
      <w:lvlText w:val=""/>
      <w:lvlJc w:val="left"/>
      <w:pPr>
        <w:ind w:left="4490" w:hanging="360"/>
      </w:pPr>
      <w:rPr>
        <w:rFonts w:ascii="Wingdings" w:hAnsi="Wingdings" w:hint="default"/>
      </w:rPr>
    </w:lvl>
    <w:lvl w:ilvl="6" w:tplc="04020001" w:tentative="1">
      <w:start w:val="1"/>
      <w:numFmt w:val="bullet"/>
      <w:lvlText w:val=""/>
      <w:lvlJc w:val="left"/>
      <w:pPr>
        <w:ind w:left="5210" w:hanging="360"/>
      </w:pPr>
      <w:rPr>
        <w:rFonts w:ascii="Symbol" w:hAnsi="Symbol" w:hint="default"/>
      </w:rPr>
    </w:lvl>
    <w:lvl w:ilvl="7" w:tplc="04020003" w:tentative="1">
      <w:start w:val="1"/>
      <w:numFmt w:val="bullet"/>
      <w:lvlText w:val="o"/>
      <w:lvlJc w:val="left"/>
      <w:pPr>
        <w:ind w:left="5930" w:hanging="360"/>
      </w:pPr>
      <w:rPr>
        <w:rFonts w:ascii="Courier New" w:hAnsi="Courier New" w:cs="Courier New" w:hint="default"/>
      </w:rPr>
    </w:lvl>
    <w:lvl w:ilvl="8" w:tplc="04020005" w:tentative="1">
      <w:start w:val="1"/>
      <w:numFmt w:val="bullet"/>
      <w:lvlText w:val=""/>
      <w:lvlJc w:val="left"/>
      <w:pPr>
        <w:ind w:left="6650" w:hanging="360"/>
      </w:pPr>
      <w:rPr>
        <w:rFonts w:ascii="Wingdings" w:hAnsi="Wingdings" w:hint="default"/>
      </w:rPr>
    </w:lvl>
  </w:abstractNum>
  <w:abstractNum w:abstractNumId="118" w15:restartNumberingAfterBreak="0">
    <w:nsid w:val="24E1166B"/>
    <w:multiLevelType w:val="hybridMultilevel"/>
    <w:tmpl w:val="72B4079A"/>
    <w:lvl w:ilvl="0" w:tplc="F5E88BDA">
      <w:numFmt w:val="bullet"/>
      <w:lvlText w:val="•"/>
      <w:lvlJc w:val="left"/>
      <w:pPr>
        <w:ind w:left="285" w:hanging="228"/>
      </w:pPr>
      <w:rPr>
        <w:rFonts w:ascii="Times New Roman" w:eastAsia="Times New Roman" w:hAnsi="Times New Roman" w:cs="Times New Roman" w:hint="default"/>
        <w:spacing w:val="-9"/>
        <w:w w:val="100"/>
        <w:sz w:val="24"/>
        <w:szCs w:val="24"/>
        <w:lang w:val="bg-BG" w:eastAsia="bg-BG" w:bidi="bg-BG"/>
      </w:rPr>
    </w:lvl>
    <w:lvl w:ilvl="1" w:tplc="C610F0F2">
      <w:numFmt w:val="bullet"/>
      <w:lvlText w:val="•"/>
      <w:lvlJc w:val="left"/>
      <w:pPr>
        <w:ind w:left="591" w:hanging="228"/>
      </w:pPr>
      <w:rPr>
        <w:rFonts w:hint="default"/>
        <w:lang w:val="bg-BG" w:eastAsia="bg-BG" w:bidi="bg-BG"/>
      </w:rPr>
    </w:lvl>
    <w:lvl w:ilvl="2" w:tplc="2EBC6AF2">
      <w:numFmt w:val="bullet"/>
      <w:lvlText w:val="•"/>
      <w:lvlJc w:val="left"/>
      <w:pPr>
        <w:ind w:left="902" w:hanging="228"/>
      </w:pPr>
      <w:rPr>
        <w:rFonts w:hint="default"/>
        <w:lang w:val="bg-BG" w:eastAsia="bg-BG" w:bidi="bg-BG"/>
      </w:rPr>
    </w:lvl>
    <w:lvl w:ilvl="3" w:tplc="260A9AD2">
      <w:numFmt w:val="bullet"/>
      <w:lvlText w:val="•"/>
      <w:lvlJc w:val="left"/>
      <w:pPr>
        <w:ind w:left="1214" w:hanging="228"/>
      </w:pPr>
      <w:rPr>
        <w:rFonts w:hint="default"/>
        <w:lang w:val="bg-BG" w:eastAsia="bg-BG" w:bidi="bg-BG"/>
      </w:rPr>
    </w:lvl>
    <w:lvl w:ilvl="4" w:tplc="F3FA73C0">
      <w:numFmt w:val="bullet"/>
      <w:lvlText w:val="•"/>
      <w:lvlJc w:val="left"/>
      <w:pPr>
        <w:ind w:left="1525" w:hanging="228"/>
      </w:pPr>
      <w:rPr>
        <w:rFonts w:hint="default"/>
        <w:lang w:val="bg-BG" w:eastAsia="bg-BG" w:bidi="bg-BG"/>
      </w:rPr>
    </w:lvl>
    <w:lvl w:ilvl="5" w:tplc="1E04F4FE">
      <w:numFmt w:val="bullet"/>
      <w:lvlText w:val="•"/>
      <w:lvlJc w:val="left"/>
      <w:pPr>
        <w:ind w:left="1837" w:hanging="228"/>
      </w:pPr>
      <w:rPr>
        <w:rFonts w:hint="default"/>
        <w:lang w:val="bg-BG" w:eastAsia="bg-BG" w:bidi="bg-BG"/>
      </w:rPr>
    </w:lvl>
    <w:lvl w:ilvl="6" w:tplc="3AA6699E">
      <w:numFmt w:val="bullet"/>
      <w:lvlText w:val="•"/>
      <w:lvlJc w:val="left"/>
      <w:pPr>
        <w:ind w:left="2148" w:hanging="228"/>
      </w:pPr>
      <w:rPr>
        <w:rFonts w:hint="default"/>
        <w:lang w:val="bg-BG" w:eastAsia="bg-BG" w:bidi="bg-BG"/>
      </w:rPr>
    </w:lvl>
    <w:lvl w:ilvl="7" w:tplc="456E1828">
      <w:numFmt w:val="bullet"/>
      <w:lvlText w:val="•"/>
      <w:lvlJc w:val="left"/>
      <w:pPr>
        <w:ind w:left="2459" w:hanging="228"/>
      </w:pPr>
      <w:rPr>
        <w:rFonts w:hint="default"/>
        <w:lang w:val="bg-BG" w:eastAsia="bg-BG" w:bidi="bg-BG"/>
      </w:rPr>
    </w:lvl>
    <w:lvl w:ilvl="8" w:tplc="3C1EBD20">
      <w:numFmt w:val="bullet"/>
      <w:lvlText w:val="•"/>
      <w:lvlJc w:val="left"/>
      <w:pPr>
        <w:ind w:left="2771" w:hanging="228"/>
      </w:pPr>
      <w:rPr>
        <w:rFonts w:hint="default"/>
        <w:lang w:val="bg-BG" w:eastAsia="bg-BG" w:bidi="bg-BG"/>
      </w:rPr>
    </w:lvl>
  </w:abstractNum>
  <w:abstractNum w:abstractNumId="119" w15:restartNumberingAfterBreak="0">
    <w:nsid w:val="260303FC"/>
    <w:multiLevelType w:val="hybridMultilevel"/>
    <w:tmpl w:val="140A49A8"/>
    <w:lvl w:ilvl="0" w:tplc="099E361E">
      <w:numFmt w:val="bullet"/>
      <w:lvlText w:val="•"/>
      <w:lvlJc w:val="left"/>
      <w:pPr>
        <w:ind w:left="285" w:hanging="228"/>
      </w:pPr>
      <w:rPr>
        <w:rFonts w:ascii="Times New Roman" w:eastAsia="Times New Roman" w:hAnsi="Times New Roman" w:cs="Times New Roman" w:hint="default"/>
        <w:spacing w:val="-5"/>
        <w:w w:val="100"/>
        <w:sz w:val="24"/>
        <w:szCs w:val="24"/>
        <w:lang w:val="bg-BG" w:eastAsia="bg-BG" w:bidi="bg-BG"/>
      </w:rPr>
    </w:lvl>
    <w:lvl w:ilvl="1" w:tplc="7E6209D6">
      <w:numFmt w:val="bullet"/>
      <w:lvlText w:val="•"/>
      <w:lvlJc w:val="left"/>
      <w:pPr>
        <w:ind w:left="591" w:hanging="228"/>
      </w:pPr>
      <w:rPr>
        <w:rFonts w:hint="default"/>
        <w:lang w:val="bg-BG" w:eastAsia="bg-BG" w:bidi="bg-BG"/>
      </w:rPr>
    </w:lvl>
    <w:lvl w:ilvl="2" w:tplc="C01A5D5C">
      <w:numFmt w:val="bullet"/>
      <w:lvlText w:val="•"/>
      <w:lvlJc w:val="left"/>
      <w:pPr>
        <w:ind w:left="902" w:hanging="228"/>
      </w:pPr>
      <w:rPr>
        <w:rFonts w:hint="default"/>
        <w:lang w:val="bg-BG" w:eastAsia="bg-BG" w:bidi="bg-BG"/>
      </w:rPr>
    </w:lvl>
    <w:lvl w:ilvl="3" w:tplc="06D8EE80">
      <w:numFmt w:val="bullet"/>
      <w:lvlText w:val="•"/>
      <w:lvlJc w:val="left"/>
      <w:pPr>
        <w:ind w:left="1214" w:hanging="228"/>
      </w:pPr>
      <w:rPr>
        <w:rFonts w:hint="default"/>
        <w:lang w:val="bg-BG" w:eastAsia="bg-BG" w:bidi="bg-BG"/>
      </w:rPr>
    </w:lvl>
    <w:lvl w:ilvl="4" w:tplc="4C84E8F6">
      <w:numFmt w:val="bullet"/>
      <w:lvlText w:val="•"/>
      <w:lvlJc w:val="left"/>
      <w:pPr>
        <w:ind w:left="1525" w:hanging="228"/>
      </w:pPr>
      <w:rPr>
        <w:rFonts w:hint="default"/>
        <w:lang w:val="bg-BG" w:eastAsia="bg-BG" w:bidi="bg-BG"/>
      </w:rPr>
    </w:lvl>
    <w:lvl w:ilvl="5" w:tplc="A6441E7C">
      <w:numFmt w:val="bullet"/>
      <w:lvlText w:val="•"/>
      <w:lvlJc w:val="left"/>
      <w:pPr>
        <w:ind w:left="1837" w:hanging="228"/>
      </w:pPr>
      <w:rPr>
        <w:rFonts w:hint="default"/>
        <w:lang w:val="bg-BG" w:eastAsia="bg-BG" w:bidi="bg-BG"/>
      </w:rPr>
    </w:lvl>
    <w:lvl w:ilvl="6" w:tplc="BF0E2620">
      <w:numFmt w:val="bullet"/>
      <w:lvlText w:val="•"/>
      <w:lvlJc w:val="left"/>
      <w:pPr>
        <w:ind w:left="2148" w:hanging="228"/>
      </w:pPr>
      <w:rPr>
        <w:rFonts w:hint="default"/>
        <w:lang w:val="bg-BG" w:eastAsia="bg-BG" w:bidi="bg-BG"/>
      </w:rPr>
    </w:lvl>
    <w:lvl w:ilvl="7" w:tplc="24BC9762">
      <w:numFmt w:val="bullet"/>
      <w:lvlText w:val="•"/>
      <w:lvlJc w:val="left"/>
      <w:pPr>
        <w:ind w:left="2459" w:hanging="228"/>
      </w:pPr>
      <w:rPr>
        <w:rFonts w:hint="default"/>
        <w:lang w:val="bg-BG" w:eastAsia="bg-BG" w:bidi="bg-BG"/>
      </w:rPr>
    </w:lvl>
    <w:lvl w:ilvl="8" w:tplc="2F3C5818">
      <w:numFmt w:val="bullet"/>
      <w:lvlText w:val="•"/>
      <w:lvlJc w:val="left"/>
      <w:pPr>
        <w:ind w:left="2771" w:hanging="228"/>
      </w:pPr>
      <w:rPr>
        <w:rFonts w:hint="default"/>
        <w:lang w:val="bg-BG" w:eastAsia="bg-BG" w:bidi="bg-BG"/>
      </w:rPr>
    </w:lvl>
  </w:abstractNum>
  <w:abstractNum w:abstractNumId="120" w15:restartNumberingAfterBreak="0">
    <w:nsid w:val="261A7168"/>
    <w:multiLevelType w:val="hybridMultilevel"/>
    <w:tmpl w:val="F2AEC07E"/>
    <w:lvl w:ilvl="0" w:tplc="1AF8F04C">
      <w:numFmt w:val="bullet"/>
      <w:lvlText w:val="•"/>
      <w:lvlJc w:val="left"/>
      <w:pPr>
        <w:ind w:left="285" w:hanging="228"/>
      </w:pPr>
      <w:rPr>
        <w:rFonts w:ascii="Times New Roman" w:eastAsia="Times New Roman" w:hAnsi="Times New Roman" w:cs="Times New Roman" w:hint="default"/>
        <w:spacing w:val="-7"/>
        <w:w w:val="100"/>
        <w:sz w:val="24"/>
        <w:szCs w:val="24"/>
        <w:lang w:val="bg-BG" w:eastAsia="bg-BG" w:bidi="bg-BG"/>
      </w:rPr>
    </w:lvl>
    <w:lvl w:ilvl="1" w:tplc="30581C94">
      <w:numFmt w:val="bullet"/>
      <w:lvlText w:val="•"/>
      <w:lvlJc w:val="left"/>
      <w:pPr>
        <w:ind w:left="591" w:hanging="228"/>
      </w:pPr>
      <w:rPr>
        <w:rFonts w:hint="default"/>
        <w:lang w:val="bg-BG" w:eastAsia="bg-BG" w:bidi="bg-BG"/>
      </w:rPr>
    </w:lvl>
    <w:lvl w:ilvl="2" w:tplc="BFEE8A70">
      <w:numFmt w:val="bullet"/>
      <w:lvlText w:val="•"/>
      <w:lvlJc w:val="left"/>
      <w:pPr>
        <w:ind w:left="902" w:hanging="228"/>
      </w:pPr>
      <w:rPr>
        <w:rFonts w:hint="default"/>
        <w:lang w:val="bg-BG" w:eastAsia="bg-BG" w:bidi="bg-BG"/>
      </w:rPr>
    </w:lvl>
    <w:lvl w:ilvl="3" w:tplc="5FB65CA4">
      <w:numFmt w:val="bullet"/>
      <w:lvlText w:val="•"/>
      <w:lvlJc w:val="left"/>
      <w:pPr>
        <w:ind w:left="1214" w:hanging="228"/>
      </w:pPr>
      <w:rPr>
        <w:rFonts w:hint="default"/>
        <w:lang w:val="bg-BG" w:eastAsia="bg-BG" w:bidi="bg-BG"/>
      </w:rPr>
    </w:lvl>
    <w:lvl w:ilvl="4" w:tplc="93441EC8">
      <w:numFmt w:val="bullet"/>
      <w:lvlText w:val="•"/>
      <w:lvlJc w:val="left"/>
      <w:pPr>
        <w:ind w:left="1525" w:hanging="228"/>
      </w:pPr>
      <w:rPr>
        <w:rFonts w:hint="default"/>
        <w:lang w:val="bg-BG" w:eastAsia="bg-BG" w:bidi="bg-BG"/>
      </w:rPr>
    </w:lvl>
    <w:lvl w:ilvl="5" w:tplc="4BDCC7AE">
      <w:numFmt w:val="bullet"/>
      <w:lvlText w:val="•"/>
      <w:lvlJc w:val="left"/>
      <w:pPr>
        <w:ind w:left="1837" w:hanging="228"/>
      </w:pPr>
      <w:rPr>
        <w:rFonts w:hint="default"/>
        <w:lang w:val="bg-BG" w:eastAsia="bg-BG" w:bidi="bg-BG"/>
      </w:rPr>
    </w:lvl>
    <w:lvl w:ilvl="6" w:tplc="07A8F362">
      <w:numFmt w:val="bullet"/>
      <w:lvlText w:val="•"/>
      <w:lvlJc w:val="left"/>
      <w:pPr>
        <w:ind w:left="2148" w:hanging="228"/>
      </w:pPr>
      <w:rPr>
        <w:rFonts w:hint="default"/>
        <w:lang w:val="bg-BG" w:eastAsia="bg-BG" w:bidi="bg-BG"/>
      </w:rPr>
    </w:lvl>
    <w:lvl w:ilvl="7" w:tplc="7B528CE6">
      <w:numFmt w:val="bullet"/>
      <w:lvlText w:val="•"/>
      <w:lvlJc w:val="left"/>
      <w:pPr>
        <w:ind w:left="2459" w:hanging="228"/>
      </w:pPr>
      <w:rPr>
        <w:rFonts w:hint="default"/>
        <w:lang w:val="bg-BG" w:eastAsia="bg-BG" w:bidi="bg-BG"/>
      </w:rPr>
    </w:lvl>
    <w:lvl w:ilvl="8" w:tplc="BDFC1854">
      <w:numFmt w:val="bullet"/>
      <w:lvlText w:val="•"/>
      <w:lvlJc w:val="left"/>
      <w:pPr>
        <w:ind w:left="2771" w:hanging="228"/>
      </w:pPr>
      <w:rPr>
        <w:rFonts w:hint="default"/>
        <w:lang w:val="bg-BG" w:eastAsia="bg-BG" w:bidi="bg-BG"/>
      </w:rPr>
    </w:lvl>
  </w:abstractNum>
  <w:abstractNum w:abstractNumId="121" w15:restartNumberingAfterBreak="0">
    <w:nsid w:val="263D3939"/>
    <w:multiLevelType w:val="hybridMultilevel"/>
    <w:tmpl w:val="D8306922"/>
    <w:lvl w:ilvl="0" w:tplc="BA70F380">
      <w:numFmt w:val="bullet"/>
      <w:lvlText w:val="-"/>
      <w:lvlJc w:val="left"/>
      <w:pPr>
        <w:ind w:left="283" w:hanging="228"/>
      </w:pPr>
      <w:rPr>
        <w:rFonts w:ascii="Times New Roman" w:eastAsia="Times New Roman" w:hAnsi="Times New Roman" w:cs="Times New Roman" w:hint="default"/>
        <w:spacing w:val="-3"/>
        <w:w w:val="99"/>
        <w:sz w:val="24"/>
        <w:szCs w:val="24"/>
        <w:lang w:val="bg-BG" w:eastAsia="bg-BG" w:bidi="bg-BG"/>
      </w:rPr>
    </w:lvl>
    <w:lvl w:ilvl="1" w:tplc="F8382A62">
      <w:numFmt w:val="bullet"/>
      <w:lvlText w:val="•"/>
      <w:lvlJc w:val="left"/>
      <w:pPr>
        <w:ind w:left="586" w:hanging="228"/>
      </w:pPr>
      <w:rPr>
        <w:rFonts w:hint="default"/>
        <w:lang w:val="bg-BG" w:eastAsia="bg-BG" w:bidi="bg-BG"/>
      </w:rPr>
    </w:lvl>
    <w:lvl w:ilvl="2" w:tplc="674C4DC6">
      <w:numFmt w:val="bullet"/>
      <w:lvlText w:val="•"/>
      <w:lvlJc w:val="left"/>
      <w:pPr>
        <w:ind w:left="893" w:hanging="228"/>
      </w:pPr>
      <w:rPr>
        <w:rFonts w:hint="default"/>
        <w:lang w:val="bg-BG" w:eastAsia="bg-BG" w:bidi="bg-BG"/>
      </w:rPr>
    </w:lvl>
    <w:lvl w:ilvl="3" w:tplc="30C09624">
      <w:numFmt w:val="bullet"/>
      <w:lvlText w:val="•"/>
      <w:lvlJc w:val="left"/>
      <w:pPr>
        <w:ind w:left="1200" w:hanging="228"/>
      </w:pPr>
      <w:rPr>
        <w:rFonts w:hint="default"/>
        <w:lang w:val="bg-BG" w:eastAsia="bg-BG" w:bidi="bg-BG"/>
      </w:rPr>
    </w:lvl>
    <w:lvl w:ilvl="4" w:tplc="8F6239D6">
      <w:numFmt w:val="bullet"/>
      <w:lvlText w:val="•"/>
      <w:lvlJc w:val="left"/>
      <w:pPr>
        <w:ind w:left="1507" w:hanging="228"/>
      </w:pPr>
      <w:rPr>
        <w:rFonts w:hint="default"/>
        <w:lang w:val="bg-BG" w:eastAsia="bg-BG" w:bidi="bg-BG"/>
      </w:rPr>
    </w:lvl>
    <w:lvl w:ilvl="5" w:tplc="19204110">
      <w:numFmt w:val="bullet"/>
      <w:lvlText w:val="•"/>
      <w:lvlJc w:val="left"/>
      <w:pPr>
        <w:ind w:left="1814" w:hanging="228"/>
      </w:pPr>
      <w:rPr>
        <w:rFonts w:hint="default"/>
        <w:lang w:val="bg-BG" w:eastAsia="bg-BG" w:bidi="bg-BG"/>
      </w:rPr>
    </w:lvl>
    <w:lvl w:ilvl="6" w:tplc="63AC4888">
      <w:numFmt w:val="bullet"/>
      <w:lvlText w:val="•"/>
      <w:lvlJc w:val="left"/>
      <w:pPr>
        <w:ind w:left="2120" w:hanging="228"/>
      </w:pPr>
      <w:rPr>
        <w:rFonts w:hint="default"/>
        <w:lang w:val="bg-BG" w:eastAsia="bg-BG" w:bidi="bg-BG"/>
      </w:rPr>
    </w:lvl>
    <w:lvl w:ilvl="7" w:tplc="12547396">
      <w:numFmt w:val="bullet"/>
      <w:lvlText w:val="•"/>
      <w:lvlJc w:val="left"/>
      <w:pPr>
        <w:ind w:left="2427" w:hanging="228"/>
      </w:pPr>
      <w:rPr>
        <w:rFonts w:hint="default"/>
        <w:lang w:val="bg-BG" w:eastAsia="bg-BG" w:bidi="bg-BG"/>
      </w:rPr>
    </w:lvl>
    <w:lvl w:ilvl="8" w:tplc="D27A4B0C">
      <w:numFmt w:val="bullet"/>
      <w:lvlText w:val="•"/>
      <w:lvlJc w:val="left"/>
      <w:pPr>
        <w:ind w:left="2734" w:hanging="228"/>
      </w:pPr>
      <w:rPr>
        <w:rFonts w:hint="default"/>
        <w:lang w:val="bg-BG" w:eastAsia="bg-BG" w:bidi="bg-BG"/>
      </w:rPr>
    </w:lvl>
  </w:abstractNum>
  <w:abstractNum w:abstractNumId="122" w15:restartNumberingAfterBreak="0">
    <w:nsid w:val="266A7AF0"/>
    <w:multiLevelType w:val="hybridMultilevel"/>
    <w:tmpl w:val="161A52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3" w15:restartNumberingAfterBreak="0">
    <w:nsid w:val="268865E7"/>
    <w:multiLevelType w:val="hybridMultilevel"/>
    <w:tmpl w:val="2CCA8C44"/>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24" w15:restartNumberingAfterBreak="0">
    <w:nsid w:val="26A546AC"/>
    <w:multiLevelType w:val="hybridMultilevel"/>
    <w:tmpl w:val="E79E53F4"/>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25" w15:restartNumberingAfterBreak="0">
    <w:nsid w:val="2706575A"/>
    <w:multiLevelType w:val="hybridMultilevel"/>
    <w:tmpl w:val="9CC83940"/>
    <w:lvl w:ilvl="0" w:tplc="C4F69A04">
      <w:start w:val="2"/>
      <w:numFmt w:val="decimal"/>
      <w:lvlText w:val="%1"/>
      <w:lvlJc w:val="left"/>
      <w:pPr>
        <w:ind w:left="208" w:hanging="152"/>
      </w:pPr>
      <w:rPr>
        <w:rFonts w:ascii="Times New Roman" w:eastAsia="Times New Roman" w:hAnsi="Times New Roman" w:cs="Times New Roman" w:hint="default"/>
        <w:w w:val="99"/>
        <w:sz w:val="20"/>
        <w:szCs w:val="20"/>
        <w:lang w:val="bg-BG" w:eastAsia="bg-BG" w:bidi="bg-BG"/>
      </w:rPr>
    </w:lvl>
    <w:lvl w:ilvl="1" w:tplc="081ED922">
      <w:start w:val="1"/>
      <w:numFmt w:val="decimal"/>
      <w:lvlText w:val="%2."/>
      <w:lvlJc w:val="left"/>
      <w:pPr>
        <w:ind w:left="415" w:hanging="351"/>
      </w:pPr>
      <w:rPr>
        <w:rFonts w:ascii="Times New Roman" w:eastAsia="Times New Roman" w:hAnsi="Times New Roman" w:cs="Times New Roman" w:hint="default"/>
        <w:b/>
        <w:bCs/>
        <w:spacing w:val="-10"/>
        <w:w w:val="100"/>
        <w:sz w:val="24"/>
        <w:szCs w:val="24"/>
        <w:lang w:val="bg-BG" w:eastAsia="bg-BG" w:bidi="bg-BG"/>
      </w:rPr>
    </w:lvl>
    <w:lvl w:ilvl="2" w:tplc="AF1AF08C">
      <w:numFmt w:val="bullet"/>
      <w:lvlText w:val="•"/>
      <w:lvlJc w:val="left"/>
      <w:pPr>
        <w:ind w:left="819" w:hanging="351"/>
      </w:pPr>
      <w:rPr>
        <w:rFonts w:hint="default"/>
        <w:lang w:val="bg-BG" w:eastAsia="bg-BG" w:bidi="bg-BG"/>
      </w:rPr>
    </w:lvl>
    <w:lvl w:ilvl="3" w:tplc="D1203254">
      <w:numFmt w:val="bullet"/>
      <w:lvlText w:val="•"/>
      <w:lvlJc w:val="left"/>
      <w:pPr>
        <w:ind w:left="1218" w:hanging="351"/>
      </w:pPr>
      <w:rPr>
        <w:rFonts w:hint="default"/>
        <w:lang w:val="bg-BG" w:eastAsia="bg-BG" w:bidi="bg-BG"/>
      </w:rPr>
    </w:lvl>
    <w:lvl w:ilvl="4" w:tplc="24D4250C">
      <w:numFmt w:val="bullet"/>
      <w:lvlText w:val="•"/>
      <w:lvlJc w:val="left"/>
      <w:pPr>
        <w:ind w:left="1618" w:hanging="351"/>
      </w:pPr>
      <w:rPr>
        <w:rFonts w:hint="default"/>
        <w:lang w:val="bg-BG" w:eastAsia="bg-BG" w:bidi="bg-BG"/>
      </w:rPr>
    </w:lvl>
    <w:lvl w:ilvl="5" w:tplc="85464538">
      <w:numFmt w:val="bullet"/>
      <w:lvlText w:val="•"/>
      <w:lvlJc w:val="left"/>
      <w:pPr>
        <w:ind w:left="2017" w:hanging="351"/>
      </w:pPr>
      <w:rPr>
        <w:rFonts w:hint="default"/>
        <w:lang w:val="bg-BG" w:eastAsia="bg-BG" w:bidi="bg-BG"/>
      </w:rPr>
    </w:lvl>
    <w:lvl w:ilvl="6" w:tplc="F92CD2C6">
      <w:numFmt w:val="bullet"/>
      <w:lvlText w:val="•"/>
      <w:lvlJc w:val="left"/>
      <w:pPr>
        <w:ind w:left="2417" w:hanging="351"/>
      </w:pPr>
      <w:rPr>
        <w:rFonts w:hint="default"/>
        <w:lang w:val="bg-BG" w:eastAsia="bg-BG" w:bidi="bg-BG"/>
      </w:rPr>
    </w:lvl>
    <w:lvl w:ilvl="7" w:tplc="91EA32A8">
      <w:numFmt w:val="bullet"/>
      <w:lvlText w:val="•"/>
      <w:lvlJc w:val="left"/>
      <w:pPr>
        <w:ind w:left="2816" w:hanging="351"/>
      </w:pPr>
      <w:rPr>
        <w:rFonts w:hint="default"/>
        <w:lang w:val="bg-BG" w:eastAsia="bg-BG" w:bidi="bg-BG"/>
      </w:rPr>
    </w:lvl>
    <w:lvl w:ilvl="8" w:tplc="D9E85134">
      <w:numFmt w:val="bullet"/>
      <w:lvlText w:val="•"/>
      <w:lvlJc w:val="left"/>
      <w:pPr>
        <w:ind w:left="3216" w:hanging="351"/>
      </w:pPr>
      <w:rPr>
        <w:rFonts w:hint="default"/>
        <w:lang w:val="bg-BG" w:eastAsia="bg-BG" w:bidi="bg-BG"/>
      </w:rPr>
    </w:lvl>
  </w:abstractNum>
  <w:abstractNum w:abstractNumId="126" w15:restartNumberingAfterBreak="0">
    <w:nsid w:val="27081C2F"/>
    <w:multiLevelType w:val="multilevel"/>
    <w:tmpl w:val="B3F8CE16"/>
    <w:lvl w:ilvl="0">
      <w:start w:val="1"/>
      <w:numFmt w:val="decimal"/>
      <w:lvlText w:val="%1."/>
      <w:lvlJc w:val="left"/>
      <w:pPr>
        <w:ind w:left="360" w:hanging="360"/>
      </w:pPr>
      <w:rPr>
        <w:rFonts w:hint="default"/>
      </w:rPr>
    </w:lvl>
    <w:lvl w:ilvl="1">
      <w:start w:val="1"/>
      <w:numFmt w:val="decimal"/>
      <w:lvlText w:val="%2."/>
      <w:lvlJc w:val="left"/>
      <w:pPr>
        <w:ind w:left="720" w:hanging="360"/>
      </w:pPr>
      <w:rPr>
        <w:rFonts w:ascii="Times New Roman" w:eastAsia="Calibri" w:hAnsi="Times New Roman" w:cs="Times New Roman"/>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7" w15:restartNumberingAfterBreak="0">
    <w:nsid w:val="27812822"/>
    <w:multiLevelType w:val="hybridMultilevel"/>
    <w:tmpl w:val="AD58A7FE"/>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28" w15:restartNumberingAfterBreak="0">
    <w:nsid w:val="27A21995"/>
    <w:multiLevelType w:val="hybridMultilevel"/>
    <w:tmpl w:val="3716AB92"/>
    <w:lvl w:ilvl="0" w:tplc="0402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288A69F4"/>
    <w:multiLevelType w:val="hybridMultilevel"/>
    <w:tmpl w:val="0A188B5C"/>
    <w:lvl w:ilvl="0" w:tplc="DE74BACE">
      <w:numFmt w:val="bullet"/>
      <w:lvlText w:val="-"/>
      <w:lvlJc w:val="left"/>
      <w:pPr>
        <w:ind w:left="283" w:hanging="228"/>
      </w:pPr>
      <w:rPr>
        <w:rFonts w:ascii="Times New Roman" w:eastAsia="Times New Roman" w:hAnsi="Times New Roman" w:cs="Times New Roman" w:hint="default"/>
        <w:spacing w:val="-8"/>
        <w:w w:val="99"/>
        <w:sz w:val="24"/>
        <w:szCs w:val="24"/>
        <w:lang w:val="bg-BG" w:eastAsia="bg-BG" w:bidi="bg-BG"/>
      </w:rPr>
    </w:lvl>
    <w:lvl w:ilvl="1" w:tplc="E56601BC">
      <w:numFmt w:val="bullet"/>
      <w:lvlText w:val="•"/>
      <w:lvlJc w:val="left"/>
      <w:pPr>
        <w:ind w:left="586" w:hanging="228"/>
      </w:pPr>
      <w:rPr>
        <w:rFonts w:hint="default"/>
        <w:lang w:val="bg-BG" w:eastAsia="bg-BG" w:bidi="bg-BG"/>
      </w:rPr>
    </w:lvl>
    <w:lvl w:ilvl="2" w:tplc="F4B8DBD0">
      <w:numFmt w:val="bullet"/>
      <w:lvlText w:val="•"/>
      <w:lvlJc w:val="left"/>
      <w:pPr>
        <w:ind w:left="893" w:hanging="228"/>
      </w:pPr>
      <w:rPr>
        <w:rFonts w:hint="default"/>
        <w:lang w:val="bg-BG" w:eastAsia="bg-BG" w:bidi="bg-BG"/>
      </w:rPr>
    </w:lvl>
    <w:lvl w:ilvl="3" w:tplc="4CC8F9A2">
      <w:numFmt w:val="bullet"/>
      <w:lvlText w:val="•"/>
      <w:lvlJc w:val="left"/>
      <w:pPr>
        <w:ind w:left="1200" w:hanging="228"/>
      </w:pPr>
      <w:rPr>
        <w:rFonts w:hint="default"/>
        <w:lang w:val="bg-BG" w:eastAsia="bg-BG" w:bidi="bg-BG"/>
      </w:rPr>
    </w:lvl>
    <w:lvl w:ilvl="4" w:tplc="7FB4C1E4">
      <w:numFmt w:val="bullet"/>
      <w:lvlText w:val="•"/>
      <w:lvlJc w:val="left"/>
      <w:pPr>
        <w:ind w:left="1507" w:hanging="228"/>
      </w:pPr>
      <w:rPr>
        <w:rFonts w:hint="default"/>
        <w:lang w:val="bg-BG" w:eastAsia="bg-BG" w:bidi="bg-BG"/>
      </w:rPr>
    </w:lvl>
    <w:lvl w:ilvl="5" w:tplc="DF927620">
      <w:numFmt w:val="bullet"/>
      <w:lvlText w:val="•"/>
      <w:lvlJc w:val="left"/>
      <w:pPr>
        <w:ind w:left="1814" w:hanging="228"/>
      </w:pPr>
      <w:rPr>
        <w:rFonts w:hint="default"/>
        <w:lang w:val="bg-BG" w:eastAsia="bg-BG" w:bidi="bg-BG"/>
      </w:rPr>
    </w:lvl>
    <w:lvl w:ilvl="6" w:tplc="4D5C3436">
      <w:numFmt w:val="bullet"/>
      <w:lvlText w:val="•"/>
      <w:lvlJc w:val="left"/>
      <w:pPr>
        <w:ind w:left="2120" w:hanging="228"/>
      </w:pPr>
      <w:rPr>
        <w:rFonts w:hint="default"/>
        <w:lang w:val="bg-BG" w:eastAsia="bg-BG" w:bidi="bg-BG"/>
      </w:rPr>
    </w:lvl>
    <w:lvl w:ilvl="7" w:tplc="4EB4D0CA">
      <w:numFmt w:val="bullet"/>
      <w:lvlText w:val="•"/>
      <w:lvlJc w:val="left"/>
      <w:pPr>
        <w:ind w:left="2427" w:hanging="228"/>
      </w:pPr>
      <w:rPr>
        <w:rFonts w:hint="default"/>
        <w:lang w:val="bg-BG" w:eastAsia="bg-BG" w:bidi="bg-BG"/>
      </w:rPr>
    </w:lvl>
    <w:lvl w:ilvl="8" w:tplc="69902750">
      <w:numFmt w:val="bullet"/>
      <w:lvlText w:val="•"/>
      <w:lvlJc w:val="left"/>
      <w:pPr>
        <w:ind w:left="2734" w:hanging="228"/>
      </w:pPr>
      <w:rPr>
        <w:rFonts w:hint="default"/>
        <w:lang w:val="bg-BG" w:eastAsia="bg-BG" w:bidi="bg-BG"/>
      </w:rPr>
    </w:lvl>
  </w:abstractNum>
  <w:abstractNum w:abstractNumId="130" w15:restartNumberingAfterBreak="0">
    <w:nsid w:val="28A45517"/>
    <w:multiLevelType w:val="hybridMultilevel"/>
    <w:tmpl w:val="38243FA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1" w15:restartNumberingAfterBreak="0">
    <w:nsid w:val="28BB4A2B"/>
    <w:multiLevelType w:val="hybridMultilevel"/>
    <w:tmpl w:val="1184734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2" w15:restartNumberingAfterBreak="0">
    <w:nsid w:val="28E93097"/>
    <w:multiLevelType w:val="hybridMultilevel"/>
    <w:tmpl w:val="8B7447F4"/>
    <w:lvl w:ilvl="0" w:tplc="0409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3" w15:restartNumberingAfterBreak="0">
    <w:nsid w:val="28FD260B"/>
    <w:multiLevelType w:val="hybridMultilevel"/>
    <w:tmpl w:val="518271F8"/>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34" w15:restartNumberingAfterBreak="0">
    <w:nsid w:val="292073FE"/>
    <w:multiLevelType w:val="hybridMultilevel"/>
    <w:tmpl w:val="4F8889FE"/>
    <w:lvl w:ilvl="0" w:tplc="FFC603D4">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5" w15:restartNumberingAfterBreak="0">
    <w:nsid w:val="29387155"/>
    <w:multiLevelType w:val="hybridMultilevel"/>
    <w:tmpl w:val="309411AC"/>
    <w:lvl w:ilvl="0" w:tplc="C6228C44">
      <w:start w:val="1"/>
      <w:numFmt w:val="decimal"/>
      <w:lvlText w:val="%1."/>
      <w:lvlJc w:val="left"/>
      <w:pPr>
        <w:ind w:left="1268" w:hanging="360"/>
      </w:pPr>
      <w:rPr>
        <w:rFonts w:hint="default"/>
      </w:rPr>
    </w:lvl>
    <w:lvl w:ilvl="1" w:tplc="04020019" w:tentative="1">
      <w:start w:val="1"/>
      <w:numFmt w:val="lowerLetter"/>
      <w:lvlText w:val="%2."/>
      <w:lvlJc w:val="left"/>
      <w:pPr>
        <w:ind w:left="1894" w:hanging="360"/>
      </w:pPr>
    </w:lvl>
    <w:lvl w:ilvl="2" w:tplc="0402001B" w:tentative="1">
      <w:start w:val="1"/>
      <w:numFmt w:val="lowerRoman"/>
      <w:lvlText w:val="%3."/>
      <w:lvlJc w:val="right"/>
      <w:pPr>
        <w:ind w:left="2614" w:hanging="180"/>
      </w:pPr>
    </w:lvl>
    <w:lvl w:ilvl="3" w:tplc="0402000F" w:tentative="1">
      <w:start w:val="1"/>
      <w:numFmt w:val="decimal"/>
      <w:lvlText w:val="%4."/>
      <w:lvlJc w:val="left"/>
      <w:pPr>
        <w:ind w:left="3334" w:hanging="360"/>
      </w:pPr>
    </w:lvl>
    <w:lvl w:ilvl="4" w:tplc="04020019" w:tentative="1">
      <w:start w:val="1"/>
      <w:numFmt w:val="lowerLetter"/>
      <w:lvlText w:val="%5."/>
      <w:lvlJc w:val="left"/>
      <w:pPr>
        <w:ind w:left="4054" w:hanging="360"/>
      </w:pPr>
    </w:lvl>
    <w:lvl w:ilvl="5" w:tplc="0402001B" w:tentative="1">
      <w:start w:val="1"/>
      <w:numFmt w:val="lowerRoman"/>
      <w:lvlText w:val="%6."/>
      <w:lvlJc w:val="right"/>
      <w:pPr>
        <w:ind w:left="4774" w:hanging="180"/>
      </w:pPr>
    </w:lvl>
    <w:lvl w:ilvl="6" w:tplc="0402000F" w:tentative="1">
      <w:start w:val="1"/>
      <w:numFmt w:val="decimal"/>
      <w:lvlText w:val="%7."/>
      <w:lvlJc w:val="left"/>
      <w:pPr>
        <w:ind w:left="5494" w:hanging="360"/>
      </w:pPr>
    </w:lvl>
    <w:lvl w:ilvl="7" w:tplc="04020019" w:tentative="1">
      <w:start w:val="1"/>
      <w:numFmt w:val="lowerLetter"/>
      <w:lvlText w:val="%8."/>
      <w:lvlJc w:val="left"/>
      <w:pPr>
        <w:ind w:left="6214" w:hanging="360"/>
      </w:pPr>
    </w:lvl>
    <w:lvl w:ilvl="8" w:tplc="0402001B" w:tentative="1">
      <w:start w:val="1"/>
      <w:numFmt w:val="lowerRoman"/>
      <w:lvlText w:val="%9."/>
      <w:lvlJc w:val="right"/>
      <w:pPr>
        <w:ind w:left="6934" w:hanging="180"/>
      </w:pPr>
    </w:lvl>
  </w:abstractNum>
  <w:abstractNum w:abstractNumId="136" w15:restartNumberingAfterBreak="0">
    <w:nsid w:val="295A237D"/>
    <w:multiLevelType w:val="hybridMultilevel"/>
    <w:tmpl w:val="775C6976"/>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37" w15:restartNumberingAfterBreak="0">
    <w:nsid w:val="297C34A5"/>
    <w:multiLevelType w:val="hybridMultilevel"/>
    <w:tmpl w:val="D15A228A"/>
    <w:lvl w:ilvl="0" w:tplc="86E0A15C">
      <w:numFmt w:val="bullet"/>
      <w:lvlText w:val="-"/>
      <w:lvlJc w:val="left"/>
      <w:pPr>
        <w:ind w:left="283" w:hanging="228"/>
      </w:pPr>
      <w:rPr>
        <w:rFonts w:ascii="Times New Roman" w:eastAsia="Times New Roman" w:hAnsi="Times New Roman" w:cs="Times New Roman" w:hint="default"/>
        <w:spacing w:val="-3"/>
        <w:w w:val="99"/>
        <w:sz w:val="24"/>
        <w:szCs w:val="24"/>
        <w:lang w:val="bg-BG" w:eastAsia="bg-BG" w:bidi="bg-BG"/>
      </w:rPr>
    </w:lvl>
    <w:lvl w:ilvl="1" w:tplc="F50C9236">
      <w:numFmt w:val="bullet"/>
      <w:lvlText w:val="•"/>
      <w:lvlJc w:val="left"/>
      <w:pPr>
        <w:ind w:left="586" w:hanging="228"/>
      </w:pPr>
      <w:rPr>
        <w:rFonts w:hint="default"/>
        <w:lang w:val="bg-BG" w:eastAsia="bg-BG" w:bidi="bg-BG"/>
      </w:rPr>
    </w:lvl>
    <w:lvl w:ilvl="2" w:tplc="C8A03CD6">
      <w:numFmt w:val="bullet"/>
      <w:lvlText w:val="•"/>
      <w:lvlJc w:val="left"/>
      <w:pPr>
        <w:ind w:left="893" w:hanging="228"/>
      </w:pPr>
      <w:rPr>
        <w:rFonts w:hint="default"/>
        <w:lang w:val="bg-BG" w:eastAsia="bg-BG" w:bidi="bg-BG"/>
      </w:rPr>
    </w:lvl>
    <w:lvl w:ilvl="3" w:tplc="61BA9544">
      <w:numFmt w:val="bullet"/>
      <w:lvlText w:val="•"/>
      <w:lvlJc w:val="left"/>
      <w:pPr>
        <w:ind w:left="1200" w:hanging="228"/>
      </w:pPr>
      <w:rPr>
        <w:rFonts w:hint="default"/>
        <w:lang w:val="bg-BG" w:eastAsia="bg-BG" w:bidi="bg-BG"/>
      </w:rPr>
    </w:lvl>
    <w:lvl w:ilvl="4" w:tplc="E15C2342">
      <w:numFmt w:val="bullet"/>
      <w:lvlText w:val="•"/>
      <w:lvlJc w:val="left"/>
      <w:pPr>
        <w:ind w:left="1507" w:hanging="228"/>
      </w:pPr>
      <w:rPr>
        <w:rFonts w:hint="default"/>
        <w:lang w:val="bg-BG" w:eastAsia="bg-BG" w:bidi="bg-BG"/>
      </w:rPr>
    </w:lvl>
    <w:lvl w:ilvl="5" w:tplc="F4EE11F0">
      <w:numFmt w:val="bullet"/>
      <w:lvlText w:val="•"/>
      <w:lvlJc w:val="left"/>
      <w:pPr>
        <w:ind w:left="1814" w:hanging="228"/>
      </w:pPr>
      <w:rPr>
        <w:rFonts w:hint="default"/>
        <w:lang w:val="bg-BG" w:eastAsia="bg-BG" w:bidi="bg-BG"/>
      </w:rPr>
    </w:lvl>
    <w:lvl w:ilvl="6" w:tplc="9ABA61F6">
      <w:numFmt w:val="bullet"/>
      <w:lvlText w:val="•"/>
      <w:lvlJc w:val="left"/>
      <w:pPr>
        <w:ind w:left="2120" w:hanging="228"/>
      </w:pPr>
      <w:rPr>
        <w:rFonts w:hint="default"/>
        <w:lang w:val="bg-BG" w:eastAsia="bg-BG" w:bidi="bg-BG"/>
      </w:rPr>
    </w:lvl>
    <w:lvl w:ilvl="7" w:tplc="B5E8251A">
      <w:numFmt w:val="bullet"/>
      <w:lvlText w:val="•"/>
      <w:lvlJc w:val="left"/>
      <w:pPr>
        <w:ind w:left="2427" w:hanging="228"/>
      </w:pPr>
      <w:rPr>
        <w:rFonts w:hint="default"/>
        <w:lang w:val="bg-BG" w:eastAsia="bg-BG" w:bidi="bg-BG"/>
      </w:rPr>
    </w:lvl>
    <w:lvl w:ilvl="8" w:tplc="AC1C2630">
      <w:numFmt w:val="bullet"/>
      <w:lvlText w:val="•"/>
      <w:lvlJc w:val="left"/>
      <w:pPr>
        <w:ind w:left="2734" w:hanging="228"/>
      </w:pPr>
      <w:rPr>
        <w:rFonts w:hint="default"/>
        <w:lang w:val="bg-BG" w:eastAsia="bg-BG" w:bidi="bg-BG"/>
      </w:rPr>
    </w:lvl>
  </w:abstractNum>
  <w:abstractNum w:abstractNumId="138" w15:restartNumberingAfterBreak="0">
    <w:nsid w:val="2981644C"/>
    <w:multiLevelType w:val="hybridMultilevel"/>
    <w:tmpl w:val="EF5C4D7A"/>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39" w15:restartNumberingAfterBreak="0">
    <w:nsid w:val="29A55AE4"/>
    <w:multiLevelType w:val="hybridMultilevel"/>
    <w:tmpl w:val="31BEB92E"/>
    <w:lvl w:ilvl="0" w:tplc="A4CEE61C">
      <w:numFmt w:val="bullet"/>
      <w:lvlText w:val="•"/>
      <w:lvlJc w:val="left"/>
      <w:pPr>
        <w:ind w:left="340" w:hanging="226"/>
      </w:pPr>
      <w:rPr>
        <w:rFonts w:ascii="Times New Roman" w:eastAsia="Times New Roman" w:hAnsi="Times New Roman" w:cs="Times New Roman" w:hint="default"/>
        <w:spacing w:val="-3"/>
        <w:w w:val="100"/>
        <w:sz w:val="24"/>
        <w:szCs w:val="24"/>
        <w:lang w:val="bg-BG" w:eastAsia="bg-BG" w:bidi="bg-BG"/>
      </w:rPr>
    </w:lvl>
    <w:lvl w:ilvl="1" w:tplc="6A024EEE">
      <w:numFmt w:val="bullet"/>
      <w:lvlText w:val="•"/>
      <w:lvlJc w:val="left"/>
      <w:pPr>
        <w:ind w:left="645" w:hanging="226"/>
      </w:pPr>
      <w:rPr>
        <w:rFonts w:hint="default"/>
        <w:lang w:val="bg-BG" w:eastAsia="bg-BG" w:bidi="bg-BG"/>
      </w:rPr>
    </w:lvl>
    <w:lvl w:ilvl="2" w:tplc="90CC5314">
      <w:numFmt w:val="bullet"/>
      <w:lvlText w:val="•"/>
      <w:lvlJc w:val="left"/>
      <w:pPr>
        <w:ind w:left="950" w:hanging="226"/>
      </w:pPr>
      <w:rPr>
        <w:rFonts w:hint="default"/>
        <w:lang w:val="bg-BG" w:eastAsia="bg-BG" w:bidi="bg-BG"/>
      </w:rPr>
    </w:lvl>
    <w:lvl w:ilvl="3" w:tplc="A2C4A182">
      <w:numFmt w:val="bullet"/>
      <w:lvlText w:val="•"/>
      <w:lvlJc w:val="left"/>
      <w:pPr>
        <w:ind w:left="1256" w:hanging="226"/>
      </w:pPr>
      <w:rPr>
        <w:rFonts w:hint="default"/>
        <w:lang w:val="bg-BG" w:eastAsia="bg-BG" w:bidi="bg-BG"/>
      </w:rPr>
    </w:lvl>
    <w:lvl w:ilvl="4" w:tplc="87AC5C84">
      <w:numFmt w:val="bullet"/>
      <w:lvlText w:val="•"/>
      <w:lvlJc w:val="left"/>
      <w:pPr>
        <w:ind w:left="1561" w:hanging="226"/>
      </w:pPr>
      <w:rPr>
        <w:rFonts w:hint="default"/>
        <w:lang w:val="bg-BG" w:eastAsia="bg-BG" w:bidi="bg-BG"/>
      </w:rPr>
    </w:lvl>
    <w:lvl w:ilvl="5" w:tplc="97B0ADBC">
      <w:numFmt w:val="bullet"/>
      <w:lvlText w:val="•"/>
      <w:lvlJc w:val="left"/>
      <w:pPr>
        <w:ind w:left="1867" w:hanging="226"/>
      </w:pPr>
      <w:rPr>
        <w:rFonts w:hint="default"/>
        <w:lang w:val="bg-BG" w:eastAsia="bg-BG" w:bidi="bg-BG"/>
      </w:rPr>
    </w:lvl>
    <w:lvl w:ilvl="6" w:tplc="7B5C0800">
      <w:numFmt w:val="bullet"/>
      <w:lvlText w:val="•"/>
      <w:lvlJc w:val="left"/>
      <w:pPr>
        <w:ind w:left="2172" w:hanging="226"/>
      </w:pPr>
      <w:rPr>
        <w:rFonts w:hint="default"/>
        <w:lang w:val="bg-BG" w:eastAsia="bg-BG" w:bidi="bg-BG"/>
      </w:rPr>
    </w:lvl>
    <w:lvl w:ilvl="7" w:tplc="57BE6FDA">
      <w:numFmt w:val="bullet"/>
      <w:lvlText w:val="•"/>
      <w:lvlJc w:val="left"/>
      <w:pPr>
        <w:ind w:left="2477" w:hanging="226"/>
      </w:pPr>
      <w:rPr>
        <w:rFonts w:hint="default"/>
        <w:lang w:val="bg-BG" w:eastAsia="bg-BG" w:bidi="bg-BG"/>
      </w:rPr>
    </w:lvl>
    <w:lvl w:ilvl="8" w:tplc="80AE07B2">
      <w:numFmt w:val="bullet"/>
      <w:lvlText w:val="•"/>
      <w:lvlJc w:val="left"/>
      <w:pPr>
        <w:ind w:left="2783" w:hanging="226"/>
      </w:pPr>
      <w:rPr>
        <w:rFonts w:hint="default"/>
        <w:lang w:val="bg-BG" w:eastAsia="bg-BG" w:bidi="bg-BG"/>
      </w:rPr>
    </w:lvl>
  </w:abstractNum>
  <w:abstractNum w:abstractNumId="140" w15:restartNumberingAfterBreak="0">
    <w:nsid w:val="2A0D5F19"/>
    <w:multiLevelType w:val="hybridMultilevel"/>
    <w:tmpl w:val="0D003F6C"/>
    <w:lvl w:ilvl="0" w:tplc="963E4D72">
      <w:start w:val="4"/>
      <w:numFmt w:val="decimal"/>
      <w:lvlText w:val="%1"/>
      <w:lvlJc w:val="left"/>
      <w:pPr>
        <w:ind w:left="308" w:hanging="180"/>
      </w:pPr>
      <w:rPr>
        <w:rFonts w:ascii="Times New Roman" w:eastAsia="Times New Roman" w:hAnsi="Times New Roman" w:cs="Times New Roman" w:hint="default"/>
        <w:spacing w:val="-1"/>
        <w:w w:val="100"/>
        <w:sz w:val="24"/>
        <w:szCs w:val="24"/>
        <w:lang w:val="bg-BG" w:eastAsia="bg-BG" w:bidi="bg-BG"/>
      </w:rPr>
    </w:lvl>
    <w:lvl w:ilvl="1" w:tplc="6824B912">
      <w:numFmt w:val="bullet"/>
      <w:lvlText w:val="•"/>
      <w:lvlJc w:val="left"/>
      <w:pPr>
        <w:ind w:left="354" w:hanging="180"/>
      </w:pPr>
      <w:rPr>
        <w:rFonts w:hint="default"/>
        <w:lang w:val="bg-BG" w:eastAsia="bg-BG" w:bidi="bg-BG"/>
      </w:rPr>
    </w:lvl>
    <w:lvl w:ilvl="2" w:tplc="75408218">
      <w:numFmt w:val="bullet"/>
      <w:lvlText w:val="•"/>
      <w:lvlJc w:val="left"/>
      <w:pPr>
        <w:ind w:left="409" w:hanging="180"/>
      </w:pPr>
      <w:rPr>
        <w:rFonts w:hint="default"/>
        <w:lang w:val="bg-BG" w:eastAsia="bg-BG" w:bidi="bg-BG"/>
      </w:rPr>
    </w:lvl>
    <w:lvl w:ilvl="3" w:tplc="4CE45830">
      <w:numFmt w:val="bullet"/>
      <w:lvlText w:val="•"/>
      <w:lvlJc w:val="left"/>
      <w:pPr>
        <w:ind w:left="463" w:hanging="180"/>
      </w:pPr>
      <w:rPr>
        <w:rFonts w:hint="default"/>
        <w:lang w:val="bg-BG" w:eastAsia="bg-BG" w:bidi="bg-BG"/>
      </w:rPr>
    </w:lvl>
    <w:lvl w:ilvl="4" w:tplc="830A79D6">
      <w:numFmt w:val="bullet"/>
      <w:lvlText w:val="•"/>
      <w:lvlJc w:val="left"/>
      <w:pPr>
        <w:ind w:left="518" w:hanging="180"/>
      </w:pPr>
      <w:rPr>
        <w:rFonts w:hint="default"/>
        <w:lang w:val="bg-BG" w:eastAsia="bg-BG" w:bidi="bg-BG"/>
      </w:rPr>
    </w:lvl>
    <w:lvl w:ilvl="5" w:tplc="83D862C8">
      <w:numFmt w:val="bullet"/>
      <w:lvlText w:val="•"/>
      <w:lvlJc w:val="left"/>
      <w:pPr>
        <w:ind w:left="572" w:hanging="180"/>
      </w:pPr>
      <w:rPr>
        <w:rFonts w:hint="default"/>
        <w:lang w:val="bg-BG" w:eastAsia="bg-BG" w:bidi="bg-BG"/>
      </w:rPr>
    </w:lvl>
    <w:lvl w:ilvl="6" w:tplc="F10E6052">
      <w:numFmt w:val="bullet"/>
      <w:lvlText w:val="•"/>
      <w:lvlJc w:val="left"/>
      <w:pPr>
        <w:ind w:left="627" w:hanging="180"/>
      </w:pPr>
      <w:rPr>
        <w:rFonts w:hint="default"/>
        <w:lang w:val="bg-BG" w:eastAsia="bg-BG" w:bidi="bg-BG"/>
      </w:rPr>
    </w:lvl>
    <w:lvl w:ilvl="7" w:tplc="96189A46">
      <w:numFmt w:val="bullet"/>
      <w:lvlText w:val="•"/>
      <w:lvlJc w:val="left"/>
      <w:pPr>
        <w:ind w:left="681" w:hanging="180"/>
      </w:pPr>
      <w:rPr>
        <w:rFonts w:hint="default"/>
        <w:lang w:val="bg-BG" w:eastAsia="bg-BG" w:bidi="bg-BG"/>
      </w:rPr>
    </w:lvl>
    <w:lvl w:ilvl="8" w:tplc="1214FB14">
      <w:numFmt w:val="bullet"/>
      <w:lvlText w:val="•"/>
      <w:lvlJc w:val="left"/>
      <w:pPr>
        <w:ind w:left="736" w:hanging="180"/>
      </w:pPr>
      <w:rPr>
        <w:rFonts w:hint="default"/>
        <w:lang w:val="bg-BG" w:eastAsia="bg-BG" w:bidi="bg-BG"/>
      </w:rPr>
    </w:lvl>
  </w:abstractNum>
  <w:abstractNum w:abstractNumId="141" w15:restartNumberingAfterBreak="0">
    <w:nsid w:val="2A56731C"/>
    <w:multiLevelType w:val="hybridMultilevel"/>
    <w:tmpl w:val="7D12B076"/>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42" w15:restartNumberingAfterBreak="0">
    <w:nsid w:val="2ABD5927"/>
    <w:multiLevelType w:val="hybridMultilevel"/>
    <w:tmpl w:val="012EA72A"/>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43" w15:restartNumberingAfterBreak="0">
    <w:nsid w:val="2AFD5C3E"/>
    <w:multiLevelType w:val="hybridMultilevel"/>
    <w:tmpl w:val="E47C1F4E"/>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44" w15:restartNumberingAfterBreak="0">
    <w:nsid w:val="2BCA2A1B"/>
    <w:multiLevelType w:val="hybridMultilevel"/>
    <w:tmpl w:val="A498E3FE"/>
    <w:lvl w:ilvl="0" w:tplc="0402000F">
      <w:start w:val="6"/>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5" w15:restartNumberingAfterBreak="0">
    <w:nsid w:val="2C4E6310"/>
    <w:multiLevelType w:val="hybridMultilevel"/>
    <w:tmpl w:val="6B6A59B2"/>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46" w15:restartNumberingAfterBreak="0">
    <w:nsid w:val="2C9E69C6"/>
    <w:multiLevelType w:val="hybridMultilevel"/>
    <w:tmpl w:val="4ECEA8A0"/>
    <w:lvl w:ilvl="0" w:tplc="727A4F7C">
      <w:numFmt w:val="bullet"/>
      <w:lvlText w:val="-"/>
      <w:lvlJc w:val="left"/>
      <w:pPr>
        <w:ind w:left="284" w:hanging="228"/>
      </w:pPr>
      <w:rPr>
        <w:rFonts w:ascii="Times New Roman" w:eastAsia="Times New Roman" w:hAnsi="Times New Roman" w:cs="Times New Roman" w:hint="default"/>
        <w:spacing w:val="-8"/>
        <w:w w:val="99"/>
        <w:sz w:val="24"/>
        <w:szCs w:val="24"/>
        <w:lang w:val="bg-BG" w:eastAsia="bg-BG" w:bidi="bg-BG"/>
      </w:rPr>
    </w:lvl>
    <w:lvl w:ilvl="1" w:tplc="9CB41C56">
      <w:numFmt w:val="bullet"/>
      <w:lvlText w:val="•"/>
      <w:lvlJc w:val="left"/>
      <w:pPr>
        <w:ind w:left="561" w:hanging="228"/>
      </w:pPr>
      <w:rPr>
        <w:rFonts w:hint="default"/>
        <w:lang w:val="bg-BG" w:eastAsia="bg-BG" w:bidi="bg-BG"/>
      </w:rPr>
    </w:lvl>
    <w:lvl w:ilvl="2" w:tplc="78165094">
      <w:numFmt w:val="bullet"/>
      <w:lvlText w:val="•"/>
      <w:lvlJc w:val="left"/>
      <w:pPr>
        <w:ind w:left="842" w:hanging="228"/>
      </w:pPr>
      <w:rPr>
        <w:rFonts w:hint="default"/>
        <w:lang w:val="bg-BG" w:eastAsia="bg-BG" w:bidi="bg-BG"/>
      </w:rPr>
    </w:lvl>
    <w:lvl w:ilvl="3" w:tplc="A776E52E">
      <w:numFmt w:val="bullet"/>
      <w:lvlText w:val="•"/>
      <w:lvlJc w:val="left"/>
      <w:pPr>
        <w:ind w:left="1123" w:hanging="228"/>
      </w:pPr>
      <w:rPr>
        <w:rFonts w:hint="default"/>
        <w:lang w:val="bg-BG" w:eastAsia="bg-BG" w:bidi="bg-BG"/>
      </w:rPr>
    </w:lvl>
    <w:lvl w:ilvl="4" w:tplc="C6646758">
      <w:numFmt w:val="bullet"/>
      <w:lvlText w:val="•"/>
      <w:lvlJc w:val="left"/>
      <w:pPr>
        <w:ind w:left="1405" w:hanging="228"/>
      </w:pPr>
      <w:rPr>
        <w:rFonts w:hint="default"/>
        <w:lang w:val="bg-BG" w:eastAsia="bg-BG" w:bidi="bg-BG"/>
      </w:rPr>
    </w:lvl>
    <w:lvl w:ilvl="5" w:tplc="32F67AEE">
      <w:numFmt w:val="bullet"/>
      <w:lvlText w:val="•"/>
      <w:lvlJc w:val="left"/>
      <w:pPr>
        <w:ind w:left="1686" w:hanging="228"/>
      </w:pPr>
      <w:rPr>
        <w:rFonts w:hint="default"/>
        <w:lang w:val="bg-BG" w:eastAsia="bg-BG" w:bidi="bg-BG"/>
      </w:rPr>
    </w:lvl>
    <w:lvl w:ilvl="6" w:tplc="9CBA008A">
      <w:numFmt w:val="bullet"/>
      <w:lvlText w:val="•"/>
      <w:lvlJc w:val="left"/>
      <w:pPr>
        <w:ind w:left="1967" w:hanging="228"/>
      </w:pPr>
      <w:rPr>
        <w:rFonts w:hint="default"/>
        <w:lang w:val="bg-BG" w:eastAsia="bg-BG" w:bidi="bg-BG"/>
      </w:rPr>
    </w:lvl>
    <w:lvl w:ilvl="7" w:tplc="F930672C">
      <w:numFmt w:val="bullet"/>
      <w:lvlText w:val="•"/>
      <w:lvlJc w:val="left"/>
      <w:pPr>
        <w:ind w:left="2249" w:hanging="228"/>
      </w:pPr>
      <w:rPr>
        <w:rFonts w:hint="default"/>
        <w:lang w:val="bg-BG" w:eastAsia="bg-BG" w:bidi="bg-BG"/>
      </w:rPr>
    </w:lvl>
    <w:lvl w:ilvl="8" w:tplc="729A0784">
      <w:numFmt w:val="bullet"/>
      <w:lvlText w:val="•"/>
      <w:lvlJc w:val="left"/>
      <w:pPr>
        <w:ind w:left="2530" w:hanging="228"/>
      </w:pPr>
      <w:rPr>
        <w:rFonts w:hint="default"/>
        <w:lang w:val="bg-BG" w:eastAsia="bg-BG" w:bidi="bg-BG"/>
      </w:rPr>
    </w:lvl>
  </w:abstractNum>
  <w:abstractNum w:abstractNumId="147" w15:restartNumberingAfterBreak="0">
    <w:nsid w:val="2CF26BB3"/>
    <w:multiLevelType w:val="hybridMultilevel"/>
    <w:tmpl w:val="CF92D4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8" w15:restartNumberingAfterBreak="0">
    <w:nsid w:val="2D037685"/>
    <w:multiLevelType w:val="hybridMultilevel"/>
    <w:tmpl w:val="2C4A66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9" w15:restartNumberingAfterBreak="0">
    <w:nsid w:val="2D060945"/>
    <w:multiLevelType w:val="hybridMultilevel"/>
    <w:tmpl w:val="A0CE8E46"/>
    <w:lvl w:ilvl="0" w:tplc="D5FE056A">
      <w:start w:val="1"/>
      <w:numFmt w:val="decimal"/>
      <w:lvlText w:val="%1."/>
      <w:lvlJc w:val="left"/>
      <w:pPr>
        <w:ind w:left="1174" w:hanging="360"/>
      </w:pPr>
      <w:rPr>
        <w:rFonts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50" w15:restartNumberingAfterBreak="0">
    <w:nsid w:val="2D5C5CA5"/>
    <w:multiLevelType w:val="multilevel"/>
    <w:tmpl w:val="F75895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1" w15:restartNumberingAfterBreak="0">
    <w:nsid w:val="2DAE38F4"/>
    <w:multiLevelType w:val="hybridMultilevel"/>
    <w:tmpl w:val="29D2B60A"/>
    <w:lvl w:ilvl="0" w:tplc="04090001">
      <w:start w:val="1"/>
      <w:numFmt w:val="bullet"/>
      <w:lvlText w:val=""/>
      <w:lvlJc w:val="left"/>
      <w:pPr>
        <w:ind w:left="1624" w:hanging="360"/>
      </w:pPr>
      <w:rPr>
        <w:rFonts w:ascii="Symbol" w:hAnsi="Symbol" w:hint="default"/>
      </w:rPr>
    </w:lvl>
    <w:lvl w:ilvl="1" w:tplc="04090003" w:tentative="1">
      <w:start w:val="1"/>
      <w:numFmt w:val="bullet"/>
      <w:lvlText w:val="o"/>
      <w:lvlJc w:val="left"/>
      <w:pPr>
        <w:ind w:left="2344" w:hanging="360"/>
      </w:pPr>
      <w:rPr>
        <w:rFonts w:ascii="Courier New" w:hAnsi="Courier New" w:cs="Courier New" w:hint="default"/>
      </w:rPr>
    </w:lvl>
    <w:lvl w:ilvl="2" w:tplc="04090005" w:tentative="1">
      <w:start w:val="1"/>
      <w:numFmt w:val="bullet"/>
      <w:lvlText w:val=""/>
      <w:lvlJc w:val="left"/>
      <w:pPr>
        <w:ind w:left="3064" w:hanging="360"/>
      </w:pPr>
      <w:rPr>
        <w:rFonts w:ascii="Wingdings" w:hAnsi="Wingdings" w:hint="default"/>
      </w:rPr>
    </w:lvl>
    <w:lvl w:ilvl="3" w:tplc="04090001" w:tentative="1">
      <w:start w:val="1"/>
      <w:numFmt w:val="bullet"/>
      <w:lvlText w:val=""/>
      <w:lvlJc w:val="left"/>
      <w:pPr>
        <w:ind w:left="3784" w:hanging="360"/>
      </w:pPr>
      <w:rPr>
        <w:rFonts w:ascii="Symbol" w:hAnsi="Symbol" w:hint="default"/>
      </w:rPr>
    </w:lvl>
    <w:lvl w:ilvl="4" w:tplc="04090003" w:tentative="1">
      <w:start w:val="1"/>
      <w:numFmt w:val="bullet"/>
      <w:lvlText w:val="o"/>
      <w:lvlJc w:val="left"/>
      <w:pPr>
        <w:ind w:left="4504" w:hanging="360"/>
      </w:pPr>
      <w:rPr>
        <w:rFonts w:ascii="Courier New" w:hAnsi="Courier New" w:cs="Courier New" w:hint="default"/>
      </w:rPr>
    </w:lvl>
    <w:lvl w:ilvl="5" w:tplc="04090005" w:tentative="1">
      <w:start w:val="1"/>
      <w:numFmt w:val="bullet"/>
      <w:lvlText w:val=""/>
      <w:lvlJc w:val="left"/>
      <w:pPr>
        <w:ind w:left="5224" w:hanging="360"/>
      </w:pPr>
      <w:rPr>
        <w:rFonts w:ascii="Wingdings" w:hAnsi="Wingdings" w:hint="default"/>
      </w:rPr>
    </w:lvl>
    <w:lvl w:ilvl="6" w:tplc="04090001" w:tentative="1">
      <w:start w:val="1"/>
      <w:numFmt w:val="bullet"/>
      <w:lvlText w:val=""/>
      <w:lvlJc w:val="left"/>
      <w:pPr>
        <w:ind w:left="5944" w:hanging="360"/>
      </w:pPr>
      <w:rPr>
        <w:rFonts w:ascii="Symbol" w:hAnsi="Symbol" w:hint="default"/>
      </w:rPr>
    </w:lvl>
    <w:lvl w:ilvl="7" w:tplc="04090003" w:tentative="1">
      <w:start w:val="1"/>
      <w:numFmt w:val="bullet"/>
      <w:lvlText w:val="o"/>
      <w:lvlJc w:val="left"/>
      <w:pPr>
        <w:ind w:left="6664" w:hanging="360"/>
      </w:pPr>
      <w:rPr>
        <w:rFonts w:ascii="Courier New" w:hAnsi="Courier New" w:cs="Courier New" w:hint="default"/>
      </w:rPr>
    </w:lvl>
    <w:lvl w:ilvl="8" w:tplc="04090005" w:tentative="1">
      <w:start w:val="1"/>
      <w:numFmt w:val="bullet"/>
      <w:lvlText w:val=""/>
      <w:lvlJc w:val="left"/>
      <w:pPr>
        <w:ind w:left="7384" w:hanging="360"/>
      </w:pPr>
      <w:rPr>
        <w:rFonts w:ascii="Wingdings" w:hAnsi="Wingdings" w:hint="default"/>
      </w:rPr>
    </w:lvl>
  </w:abstractNum>
  <w:abstractNum w:abstractNumId="152" w15:restartNumberingAfterBreak="0">
    <w:nsid w:val="2DFF3DBE"/>
    <w:multiLevelType w:val="hybridMultilevel"/>
    <w:tmpl w:val="D42659D8"/>
    <w:lvl w:ilvl="0" w:tplc="0402000F">
      <w:start w:val="1"/>
      <w:numFmt w:val="decimal"/>
      <w:lvlText w:val="%1."/>
      <w:lvlJc w:val="left"/>
      <w:pPr>
        <w:ind w:left="1174" w:hanging="360"/>
      </w:pPr>
    </w:lvl>
    <w:lvl w:ilvl="1" w:tplc="04020019" w:tentative="1">
      <w:start w:val="1"/>
      <w:numFmt w:val="lowerLetter"/>
      <w:lvlText w:val="%2."/>
      <w:lvlJc w:val="left"/>
      <w:pPr>
        <w:ind w:left="1894" w:hanging="360"/>
      </w:pPr>
    </w:lvl>
    <w:lvl w:ilvl="2" w:tplc="0402001B" w:tentative="1">
      <w:start w:val="1"/>
      <w:numFmt w:val="lowerRoman"/>
      <w:lvlText w:val="%3."/>
      <w:lvlJc w:val="right"/>
      <w:pPr>
        <w:ind w:left="2614" w:hanging="180"/>
      </w:pPr>
    </w:lvl>
    <w:lvl w:ilvl="3" w:tplc="0402000F" w:tentative="1">
      <w:start w:val="1"/>
      <w:numFmt w:val="decimal"/>
      <w:lvlText w:val="%4."/>
      <w:lvlJc w:val="left"/>
      <w:pPr>
        <w:ind w:left="3334" w:hanging="360"/>
      </w:pPr>
    </w:lvl>
    <w:lvl w:ilvl="4" w:tplc="04020019" w:tentative="1">
      <w:start w:val="1"/>
      <w:numFmt w:val="lowerLetter"/>
      <w:lvlText w:val="%5."/>
      <w:lvlJc w:val="left"/>
      <w:pPr>
        <w:ind w:left="4054" w:hanging="360"/>
      </w:pPr>
    </w:lvl>
    <w:lvl w:ilvl="5" w:tplc="0402001B" w:tentative="1">
      <w:start w:val="1"/>
      <w:numFmt w:val="lowerRoman"/>
      <w:lvlText w:val="%6."/>
      <w:lvlJc w:val="right"/>
      <w:pPr>
        <w:ind w:left="4774" w:hanging="180"/>
      </w:pPr>
    </w:lvl>
    <w:lvl w:ilvl="6" w:tplc="0402000F" w:tentative="1">
      <w:start w:val="1"/>
      <w:numFmt w:val="decimal"/>
      <w:lvlText w:val="%7."/>
      <w:lvlJc w:val="left"/>
      <w:pPr>
        <w:ind w:left="5494" w:hanging="360"/>
      </w:pPr>
    </w:lvl>
    <w:lvl w:ilvl="7" w:tplc="04020019" w:tentative="1">
      <w:start w:val="1"/>
      <w:numFmt w:val="lowerLetter"/>
      <w:lvlText w:val="%8."/>
      <w:lvlJc w:val="left"/>
      <w:pPr>
        <w:ind w:left="6214" w:hanging="360"/>
      </w:pPr>
    </w:lvl>
    <w:lvl w:ilvl="8" w:tplc="0402001B" w:tentative="1">
      <w:start w:val="1"/>
      <w:numFmt w:val="lowerRoman"/>
      <w:lvlText w:val="%9."/>
      <w:lvlJc w:val="right"/>
      <w:pPr>
        <w:ind w:left="6934" w:hanging="180"/>
      </w:pPr>
    </w:lvl>
  </w:abstractNum>
  <w:abstractNum w:abstractNumId="153" w15:restartNumberingAfterBreak="0">
    <w:nsid w:val="2E262C96"/>
    <w:multiLevelType w:val="hybridMultilevel"/>
    <w:tmpl w:val="49D27B00"/>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54" w15:restartNumberingAfterBreak="0">
    <w:nsid w:val="2E49757B"/>
    <w:multiLevelType w:val="hybridMultilevel"/>
    <w:tmpl w:val="A75AD6F4"/>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55" w15:restartNumberingAfterBreak="0">
    <w:nsid w:val="2E8571E7"/>
    <w:multiLevelType w:val="hybridMultilevel"/>
    <w:tmpl w:val="F5347864"/>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56" w15:restartNumberingAfterBreak="0">
    <w:nsid w:val="2EC61DF9"/>
    <w:multiLevelType w:val="hybridMultilevel"/>
    <w:tmpl w:val="01F2DA82"/>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57" w15:restartNumberingAfterBreak="0">
    <w:nsid w:val="2ECA37F6"/>
    <w:multiLevelType w:val="hybridMultilevel"/>
    <w:tmpl w:val="0A56CC54"/>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58" w15:restartNumberingAfterBreak="0">
    <w:nsid w:val="2EE720E5"/>
    <w:multiLevelType w:val="hybridMultilevel"/>
    <w:tmpl w:val="630C4EF2"/>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59" w15:restartNumberingAfterBreak="0">
    <w:nsid w:val="2F2267A4"/>
    <w:multiLevelType w:val="hybridMultilevel"/>
    <w:tmpl w:val="831E77E4"/>
    <w:lvl w:ilvl="0" w:tplc="76367BCA">
      <w:start w:val="1"/>
      <w:numFmt w:val="decimal"/>
      <w:lvlText w:val="%1."/>
      <w:lvlJc w:val="left"/>
      <w:pPr>
        <w:ind w:left="814"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0" w15:restartNumberingAfterBreak="0">
    <w:nsid w:val="2F382AAA"/>
    <w:multiLevelType w:val="hybridMultilevel"/>
    <w:tmpl w:val="CC2A0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2F59204E"/>
    <w:multiLevelType w:val="hybridMultilevel"/>
    <w:tmpl w:val="F2CC20E6"/>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62" w15:restartNumberingAfterBreak="0">
    <w:nsid w:val="2F9D6636"/>
    <w:multiLevelType w:val="hybridMultilevel"/>
    <w:tmpl w:val="EB5CD07E"/>
    <w:lvl w:ilvl="0" w:tplc="F9B2AA6C">
      <w:numFmt w:val="bullet"/>
      <w:lvlText w:val="-"/>
      <w:lvlJc w:val="left"/>
      <w:pPr>
        <w:ind w:left="57" w:hanging="173"/>
      </w:pPr>
      <w:rPr>
        <w:rFonts w:ascii="Times New Roman" w:eastAsia="Times New Roman" w:hAnsi="Times New Roman" w:cs="Times New Roman" w:hint="default"/>
        <w:spacing w:val="-30"/>
        <w:w w:val="99"/>
        <w:sz w:val="24"/>
        <w:szCs w:val="24"/>
        <w:lang w:val="bg-BG" w:eastAsia="bg-BG" w:bidi="bg-BG"/>
      </w:rPr>
    </w:lvl>
    <w:lvl w:ilvl="1" w:tplc="A6409646">
      <w:numFmt w:val="bullet"/>
      <w:lvlText w:val="•"/>
      <w:lvlJc w:val="left"/>
      <w:pPr>
        <w:ind w:left="420" w:hanging="173"/>
      </w:pPr>
      <w:rPr>
        <w:rFonts w:hint="default"/>
        <w:lang w:val="bg-BG" w:eastAsia="bg-BG" w:bidi="bg-BG"/>
      </w:rPr>
    </w:lvl>
    <w:lvl w:ilvl="2" w:tplc="825EB4F8">
      <w:numFmt w:val="bullet"/>
      <w:lvlText w:val="•"/>
      <w:lvlJc w:val="left"/>
      <w:pPr>
        <w:ind w:left="819" w:hanging="173"/>
      </w:pPr>
      <w:rPr>
        <w:rFonts w:hint="default"/>
        <w:lang w:val="bg-BG" w:eastAsia="bg-BG" w:bidi="bg-BG"/>
      </w:rPr>
    </w:lvl>
    <w:lvl w:ilvl="3" w:tplc="32881258">
      <w:numFmt w:val="bullet"/>
      <w:lvlText w:val="•"/>
      <w:lvlJc w:val="left"/>
      <w:pPr>
        <w:ind w:left="1218" w:hanging="173"/>
      </w:pPr>
      <w:rPr>
        <w:rFonts w:hint="default"/>
        <w:lang w:val="bg-BG" w:eastAsia="bg-BG" w:bidi="bg-BG"/>
      </w:rPr>
    </w:lvl>
    <w:lvl w:ilvl="4" w:tplc="41944FF0">
      <w:numFmt w:val="bullet"/>
      <w:lvlText w:val="•"/>
      <w:lvlJc w:val="left"/>
      <w:pPr>
        <w:ind w:left="1618" w:hanging="173"/>
      </w:pPr>
      <w:rPr>
        <w:rFonts w:hint="default"/>
        <w:lang w:val="bg-BG" w:eastAsia="bg-BG" w:bidi="bg-BG"/>
      </w:rPr>
    </w:lvl>
    <w:lvl w:ilvl="5" w:tplc="1BBE991C">
      <w:numFmt w:val="bullet"/>
      <w:lvlText w:val="•"/>
      <w:lvlJc w:val="left"/>
      <w:pPr>
        <w:ind w:left="2017" w:hanging="173"/>
      </w:pPr>
      <w:rPr>
        <w:rFonts w:hint="default"/>
        <w:lang w:val="bg-BG" w:eastAsia="bg-BG" w:bidi="bg-BG"/>
      </w:rPr>
    </w:lvl>
    <w:lvl w:ilvl="6" w:tplc="57E8C444">
      <w:numFmt w:val="bullet"/>
      <w:lvlText w:val="•"/>
      <w:lvlJc w:val="left"/>
      <w:pPr>
        <w:ind w:left="2417" w:hanging="173"/>
      </w:pPr>
      <w:rPr>
        <w:rFonts w:hint="default"/>
        <w:lang w:val="bg-BG" w:eastAsia="bg-BG" w:bidi="bg-BG"/>
      </w:rPr>
    </w:lvl>
    <w:lvl w:ilvl="7" w:tplc="EA50A856">
      <w:numFmt w:val="bullet"/>
      <w:lvlText w:val="•"/>
      <w:lvlJc w:val="left"/>
      <w:pPr>
        <w:ind w:left="2816" w:hanging="173"/>
      </w:pPr>
      <w:rPr>
        <w:rFonts w:hint="default"/>
        <w:lang w:val="bg-BG" w:eastAsia="bg-BG" w:bidi="bg-BG"/>
      </w:rPr>
    </w:lvl>
    <w:lvl w:ilvl="8" w:tplc="733EA93E">
      <w:numFmt w:val="bullet"/>
      <w:lvlText w:val="•"/>
      <w:lvlJc w:val="left"/>
      <w:pPr>
        <w:ind w:left="3216" w:hanging="173"/>
      </w:pPr>
      <w:rPr>
        <w:rFonts w:hint="default"/>
        <w:lang w:val="bg-BG" w:eastAsia="bg-BG" w:bidi="bg-BG"/>
      </w:rPr>
    </w:lvl>
  </w:abstractNum>
  <w:abstractNum w:abstractNumId="163" w15:restartNumberingAfterBreak="0">
    <w:nsid w:val="2FA45C81"/>
    <w:multiLevelType w:val="hybridMultilevel"/>
    <w:tmpl w:val="7ADE061A"/>
    <w:lvl w:ilvl="0" w:tplc="0402000F">
      <w:start w:val="1"/>
      <w:numFmt w:val="decimal"/>
      <w:lvlText w:val="%1."/>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4" w15:restartNumberingAfterBreak="0">
    <w:nsid w:val="30637D71"/>
    <w:multiLevelType w:val="hybridMultilevel"/>
    <w:tmpl w:val="31A6379E"/>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65" w15:restartNumberingAfterBreak="0">
    <w:nsid w:val="30A8688B"/>
    <w:multiLevelType w:val="hybridMultilevel"/>
    <w:tmpl w:val="B36A8952"/>
    <w:lvl w:ilvl="0" w:tplc="93F6D208">
      <w:start w:val="1"/>
      <w:numFmt w:val="decimal"/>
      <w:lvlText w:val="%1."/>
      <w:lvlJc w:val="left"/>
      <w:pPr>
        <w:ind w:left="57" w:hanging="233"/>
      </w:pPr>
      <w:rPr>
        <w:rFonts w:ascii="Times New Roman" w:eastAsia="Times New Roman" w:hAnsi="Times New Roman" w:cs="Times New Roman" w:hint="default"/>
        <w:w w:val="100"/>
        <w:sz w:val="24"/>
        <w:szCs w:val="24"/>
        <w:lang w:val="bg-BG" w:eastAsia="bg-BG" w:bidi="bg-BG"/>
      </w:rPr>
    </w:lvl>
    <w:lvl w:ilvl="1" w:tplc="108E9E76">
      <w:numFmt w:val="bullet"/>
      <w:lvlText w:val="•"/>
      <w:lvlJc w:val="left"/>
      <w:pPr>
        <w:ind w:left="393" w:hanging="233"/>
      </w:pPr>
      <w:rPr>
        <w:rFonts w:hint="default"/>
        <w:lang w:val="bg-BG" w:eastAsia="bg-BG" w:bidi="bg-BG"/>
      </w:rPr>
    </w:lvl>
    <w:lvl w:ilvl="2" w:tplc="8C64741E">
      <w:numFmt w:val="bullet"/>
      <w:lvlText w:val="•"/>
      <w:lvlJc w:val="left"/>
      <w:pPr>
        <w:ind w:left="726" w:hanging="233"/>
      </w:pPr>
      <w:rPr>
        <w:rFonts w:hint="default"/>
        <w:lang w:val="bg-BG" w:eastAsia="bg-BG" w:bidi="bg-BG"/>
      </w:rPr>
    </w:lvl>
    <w:lvl w:ilvl="3" w:tplc="0FE41310">
      <w:numFmt w:val="bullet"/>
      <w:lvlText w:val="•"/>
      <w:lvlJc w:val="left"/>
      <w:pPr>
        <w:ind w:left="1060" w:hanging="233"/>
      </w:pPr>
      <w:rPr>
        <w:rFonts w:hint="default"/>
        <w:lang w:val="bg-BG" w:eastAsia="bg-BG" w:bidi="bg-BG"/>
      </w:rPr>
    </w:lvl>
    <w:lvl w:ilvl="4" w:tplc="CDACBB9E">
      <w:numFmt w:val="bullet"/>
      <w:lvlText w:val="•"/>
      <w:lvlJc w:val="left"/>
      <w:pPr>
        <w:ind w:left="1393" w:hanging="233"/>
      </w:pPr>
      <w:rPr>
        <w:rFonts w:hint="default"/>
        <w:lang w:val="bg-BG" w:eastAsia="bg-BG" w:bidi="bg-BG"/>
      </w:rPr>
    </w:lvl>
    <w:lvl w:ilvl="5" w:tplc="3B14EC58">
      <w:numFmt w:val="bullet"/>
      <w:lvlText w:val="•"/>
      <w:lvlJc w:val="left"/>
      <w:pPr>
        <w:ind w:left="1727" w:hanging="233"/>
      </w:pPr>
      <w:rPr>
        <w:rFonts w:hint="default"/>
        <w:lang w:val="bg-BG" w:eastAsia="bg-BG" w:bidi="bg-BG"/>
      </w:rPr>
    </w:lvl>
    <w:lvl w:ilvl="6" w:tplc="6A98B026">
      <w:numFmt w:val="bullet"/>
      <w:lvlText w:val="•"/>
      <w:lvlJc w:val="left"/>
      <w:pPr>
        <w:ind w:left="2060" w:hanging="233"/>
      </w:pPr>
      <w:rPr>
        <w:rFonts w:hint="default"/>
        <w:lang w:val="bg-BG" w:eastAsia="bg-BG" w:bidi="bg-BG"/>
      </w:rPr>
    </w:lvl>
    <w:lvl w:ilvl="7" w:tplc="22B26008">
      <w:numFmt w:val="bullet"/>
      <w:lvlText w:val="•"/>
      <w:lvlJc w:val="left"/>
      <w:pPr>
        <w:ind w:left="2393" w:hanging="233"/>
      </w:pPr>
      <w:rPr>
        <w:rFonts w:hint="default"/>
        <w:lang w:val="bg-BG" w:eastAsia="bg-BG" w:bidi="bg-BG"/>
      </w:rPr>
    </w:lvl>
    <w:lvl w:ilvl="8" w:tplc="6EB24208">
      <w:numFmt w:val="bullet"/>
      <w:lvlText w:val="•"/>
      <w:lvlJc w:val="left"/>
      <w:pPr>
        <w:ind w:left="2727" w:hanging="233"/>
      </w:pPr>
      <w:rPr>
        <w:rFonts w:hint="default"/>
        <w:lang w:val="bg-BG" w:eastAsia="bg-BG" w:bidi="bg-BG"/>
      </w:rPr>
    </w:lvl>
  </w:abstractNum>
  <w:abstractNum w:abstractNumId="166" w15:restartNumberingAfterBreak="0">
    <w:nsid w:val="30C5309D"/>
    <w:multiLevelType w:val="hybridMultilevel"/>
    <w:tmpl w:val="860A9642"/>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67" w15:restartNumberingAfterBreak="0">
    <w:nsid w:val="30DF2105"/>
    <w:multiLevelType w:val="hybridMultilevel"/>
    <w:tmpl w:val="F24834B2"/>
    <w:lvl w:ilvl="0" w:tplc="F968B8F4">
      <w:start w:val="1"/>
      <w:numFmt w:val="decimal"/>
      <w:lvlText w:val="%1."/>
      <w:lvlJc w:val="left"/>
      <w:pPr>
        <w:ind w:left="283" w:hanging="228"/>
      </w:pPr>
      <w:rPr>
        <w:rFonts w:ascii="Times New Roman" w:eastAsia="Times New Roman" w:hAnsi="Times New Roman" w:cs="Times New Roman" w:hint="default"/>
        <w:w w:val="100"/>
        <w:sz w:val="24"/>
        <w:szCs w:val="24"/>
        <w:lang w:val="bg-BG" w:eastAsia="bg-BG" w:bidi="bg-BG"/>
      </w:rPr>
    </w:lvl>
    <w:lvl w:ilvl="1" w:tplc="12989F12">
      <w:numFmt w:val="bullet"/>
      <w:lvlText w:val="•"/>
      <w:lvlJc w:val="left"/>
      <w:pPr>
        <w:ind w:left="586" w:hanging="228"/>
      </w:pPr>
      <w:rPr>
        <w:rFonts w:hint="default"/>
        <w:lang w:val="bg-BG" w:eastAsia="bg-BG" w:bidi="bg-BG"/>
      </w:rPr>
    </w:lvl>
    <w:lvl w:ilvl="2" w:tplc="22161948">
      <w:numFmt w:val="bullet"/>
      <w:lvlText w:val="•"/>
      <w:lvlJc w:val="left"/>
      <w:pPr>
        <w:ind w:left="893" w:hanging="228"/>
      </w:pPr>
      <w:rPr>
        <w:rFonts w:hint="default"/>
        <w:lang w:val="bg-BG" w:eastAsia="bg-BG" w:bidi="bg-BG"/>
      </w:rPr>
    </w:lvl>
    <w:lvl w:ilvl="3" w:tplc="35961920">
      <w:numFmt w:val="bullet"/>
      <w:lvlText w:val="•"/>
      <w:lvlJc w:val="left"/>
      <w:pPr>
        <w:ind w:left="1200" w:hanging="228"/>
      </w:pPr>
      <w:rPr>
        <w:rFonts w:hint="default"/>
        <w:lang w:val="bg-BG" w:eastAsia="bg-BG" w:bidi="bg-BG"/>
      </w:rPr>
    </w:lvl>
    <w:lvl w:ilvl="4" w:tplc="2E1EB1FC">
      <w:numFmt w:val="bullet"/>
      <w:lvlText w:val="•"/>
      <w:lvlJc w:val="left"/>
      <w:pPr>
        <w:ind w:left="1507" w:hanging="228"/>
      </w:pPr>
      <w:rPr>
        <w:rFonts w:hint="default"/>
        <w:lang w:val="bg-BG" w:eastAsia="bg-BG" w:bidi="bg-BG"/>
      </w:rPr>
    </w:lvl>
    <w:lvl w:ilvl="5" w:tplc="8A9E440E">
      <w:numFmt w:val="bullet"/>
      <w:lvlText w:val="•"/>
      <w:lvlJc w:val="left"/>
      <w:pPr>
        <w:ind w:left="1814" w:hanging="228"/>
      </w:pPr>
      <w:rPr>
        <w:rFonts w:hint="default"/>
        <w:lang w:val="bg-BG" w:eastAsia="bg-BG" w:bidi="bg-BG"/>
      </w:rPr>
    </w:lvl>
    <w:lvl w:ilvl="6" w:tplc="19ECF052">
      <w:numFmt w:val="bullet"/>
      <w:lvlText w:val="•"/>
      <w:lvlJc w:val="left"/>
      <w:pPr>
        <w:ind w:left="2120" w:hanging="228"/>
      </w:pPr>
      <w:rPr>
        <w:rFonts w:hint="default"/>
        <w:lang w:val="bg-BG" w:eastAsia="bg-BG" w:bidi="bg-BG"/>
      </w:rPr>
    </w:lvl>
    <w:lvl w:ilvl="7" w:tplc="1818D656">
      <w:numFmt w:val="bullet"/>
      <w:lvlText w:val="•"/>
      <w:lvlJc w:val="left"/>
      <w:pPr>
        <w:ind w:left="2427" w:hanging="228"/>
      </w:pPr>
      <w:rPr>
        <w:rFonts w:hint="default"/>
        <w:lang w:val="bg-BG" w:eastAsia="bg-BG" w:bidi="bg-BG"/>
      </w:rPr>
    </w:lvl>
    <w:lvl w:ilvl="8" w:tplc="37260B5C">
      <w:numFmt w:val="bullet"/>
      <w:lvlText w:val="•"/>
      <w:lvlJc w:val="left"/>
      <w:pPr>
        <w:ind w:left="2734" w:hanging="228"/>
      </w:pPr>
      <w:rPr>
        <w:rFonts w:hint="default"/>
        <w:lang w:val="bg-BG" w:eastAsia="bg-BG" w:bidi="bg-BG"/>
      </w:rPr>
    </w:lvl>
  </w:abstractNum>
  <w:abstractNum w:abstractNumId="168" w15:restartNumberingAfterBreak="0">
    <w:nsid w:val="313331E9"/>
    <w:multiLevelType w:val="hybridMultilevel"/>
    <w:tmpl w:val="000C3AF0"/>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69" w15:restartNumberingAfterBreak="0">
    <w:nsid w:val="32286C77"/>
    <w:multiLevelType w:val="hybridMultilevel"/>
    <w:tmpl w:val="C41E5B94"/>
    <w:lvl w:ilvl="0" w:tplc="92AEA5C4">
      <w:start w:val="1"/>
      <w:numFmt w:val="decimal"/>
      <w:lvlText w:val="%1."/>
      <w:lvlJc w:val="left"/>
      <w:pPr>
        <w:ind w:left="1080" w:hanging="360"/>
      </w:pPr>
      <w:rPr>
        <w:rFonts w:ascii="Times New Roman" w:eastAsia="Times New Roman" w:hAnsi="Times New Roman"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start w:val="1"/>
      <w:numFmt w:val="decimal"/>
      <w:lvlText w:val="%4."/>
      <w:lvlJc w:val="left"/>
      <w:pPr>
        <w:ind w:left="1495"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0" w15:restartNumberingAfterBreak="0">
    <w:nsid w:val="326F04D0"/>
    <w:multiLevelType w:val="hybridMultilevel"/>
    <w:tmpl w:val="C3E4B40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1" w15:restartNumberingAfterBreak="0">
    <w:nsid w:val="331604A7"/>
    <w:multiLevelType w:val="hybridMultilevel"/>
    <w:tmpl w:val="4096099E"/>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72" w15:restartNumberingAfterBreak="0">
    <w:nsid w:val="33D00121"/>
    <w:multiLevelType w:val="hybridMultilevel"/>
    <w:tmpl w:val="C0AC21A6"/>
    <w:lvl w:ilvl="0" w:tplc="60EEE720">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3" w15:restartNumberingAfterBreak="0">
    <w:nsid w:val="33DE04DB"/>
    <w:multiLevelType w:val="hybridMultilevel"/>
    <w:tmpl w:val="FC22557A"/>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74" w15:restartNumberingAfterBreak="0">
    <w:nsid w:val="346B28FC"/>
    <w:multiLevelType w:val="hybridMultilevel"/>
    <w:tmpl w:val="2E085766"/>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75" w15:restartNumberingAfterBreak="0">
    <w:nsid w:val="34A00942"/>
    <w:multiLevelType w:val="hybridMultilevel"/>
    <w:tmpl w:val="7F182EB6"/>
    <w:lvl w:ilvl="0" w:tplc="D568784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34DA4A03"/>
    <w:multiLevelType w:val="hybridMultilevel"/>
    <w:tmpl w:val="281059EE"/>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77" w15:restartNumberingAfterBreak="0">
    <w:nsid w:val="35652DCC"/>
    <w:multiLevelType w:val="hybridMultilevel"/>
    <w:tmpl w:val="402A031A"/>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78" w15:restartNumberingAfterBreak="0">
    <w:nsid w:val="37074376"/>
    <w:multiLevelType w:val="hybridMultilevel"/>
    <w:tmpl w:val="8C4245CA"/>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79" w15:restartNumberingAfterBreak="0">
    <w:nsid w:val="379764E7"/>
    <w:multiLevelType w:val="hybridMultilevel"/>
    <w:tmpl w:val="82BA9F1E"/>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80" w15:restartNumberingAfterBreak="0">
    <w:nsid w:val="3860029A"/>
    <w:multiLevelType w:val="multilevel"/>
    <w:tmpl w:val="BF80450A"/>
    <w:lvl w:ilvl="0">
      <w:start w:val="1"/>
      <w:numFmt w:val="decimal"/>
      <w:lvlText w:val="%1."/>
      <w:lvlJc w:val="left"/>
      <w:pPr>
        <w:ind w:left="720" w:hanging="360"/>
      </w:pPr>
      <w:rPr>
        <w:rFonts w:hint="default"/>
        <w:b/>
      </w:rPr>
    </w:lvl>
    <w:lvl w:ilvl="1">
      <w:start w:val="3"/>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1" w15:restartNumberingAfterBreak="0">
    <w:nsid w:val="38A95C9F"/>
    <w:multiLevelType w:val="hybridMultilevel"/>
    <w:tmpl w:val="005E826A"/>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82" w15:restartNumberingAfterBreak="0">
    <w:nsid w:val="38E32DB4"/>
    <w:multiLevelType w:val="hybridMultilevel"/>
    <w:tmpl w:val="E98E6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39BA422A"/>
    <w:multiLevelType w:val="hybridMultilevel"/>
    <w:tmpl w:val="F3E430D6"/>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84" w15:restartNumberingAfterBreak="0">
    <w:nsid w:val="3A2567A7"/>
    <w:multiLevelType w:val="hybridMultilevel"/>
    <w:tmpl w:val="6D0862B2"/>
    <w:lvl w:ilvl="0" w:tplc="0402000F">
      <w:start w:val="1"/>
      <w:numFmt w:val="decimal"/>
      <w:lvlText w:val="%1."/>
      <w:lvlJc w:val="left"/>
      <w:pPr>
        <w:ind w:left="2344" w:hanging="360"/>
      </w:pPr>
    </w:lvl>
    <w:lvl w:ilvl="1" w:tplc="04020019" w:tentative="1">
      <w:start w:val="1"/>
      <w:numFmt w:val="lowerLetter"/>
      <w:lvlText w:val="%2."/>
      <w:lvlJc w:val="left"/>
      <w:pPr>
        <w:ind w:left="3064" w:hanging="360"/>
      </w:pPr>
    </w:lvl>
    <w:lvl w:ilvl="2" w:tplc="0402001B" w:tentative="1">
      <w:start w:val="1"/>
      <w:numFmt w:val="lowerRoman"/>
      <w:lvlText w:val="%3."/>
      <w:lvlJc w:val="right"/>
      <w:pPr>
        <w:ind w:left="3784" w:hanging="180"/>
      </w:pPr>
    </w:lvl>
    <w:lvl w:ilvl="3" w:tplc="0402000F" w:tentative="1">
      <w:start w:val="1"/>
      <w:numFmt w:val="decimal"/>
      <w:lvlText w:val="%4."/>
      <w:lvlJc w:val="left"/>
      <w:pPr>
        <w:ind w:left="4504" w:hanging="360"/>
      </w:pPr>
    </w:lvl>
    <w:lvl w:ilvl="4" w:tplc="04020019" w:tentative="1">
      <w:start w:val="1"/>
      <w:numFmt w:val="lowerLetter"/>
      <w:lvlText w:val="%5."/>
      <w:lvlJc w:val="left"/>
      <w:pPr>
        <w:ind w:left="5224" w:hanging="360"/>
      </w:pPr>
    </w:lvl>
    <w:lvl w:ilvl="5" w:tplc="0402001B" w:tentative="1">
      <w:start w:val="1"/>
      <w:numFmt w:val="lowerRoman"/>
      <w:lvlText w:val="%6."/>
      <w:lvlJc w:val="right"/>
      <w:pPr>
        <w:ind w:left="5944" w:hanging="180"/>
      </w:pPr>
    </w:lvl>
    <w:lvl w:ilvl="6" w:tplc="0402000F" w:tentative="1">
      <w:start w:val="1"/>
      <w:numFmt w:val="decimal"/>
      <w:lvlText w:val="%7."/>
      <w:lvlJc w:val="left"/>
      <w:pPr>
        <w:ind w:left="6664" w:hanging="360"/>
      </w:pPr>
    </w:lvl>
    <w:lvl w:ilvl="7" w:tplc="04020019" w:tentative="1">
      <w:start w:val="1"/>
      <w:numFmt w:val="lowerLetter"/>
      <w:lvlText w:val="%8."/>
      <w:lvlJc w:val="left"/>
      <w:pPr>
        <w:ind w:left="7384" w:hanging="360"/>
      </w:pPr>
    </w:lvl>
    <w:lvl w:ilvl="8" w:tplc="0402001B" w:tentative="1">
      <w:start w:val="1"/>
      <w:numFmt w:val="lowerRoman"/>
      <w:lvlText w:val="%9."/>
      <w:lvlJc w:val="right"/>
      <w:pPr>
        <w:ind w:left="8104" w:hanging="180"/>
      </w:pPr>
    </w:lvl>
  </w:abstractNum>
  <w:abstractNum w:abstractNumId="185" w15:restartNumberingAfterBreak="0">
    <w:nsid w:val="3AD66387"/>
    <w:multiLevelType w:val="hybridMultilevel"/>
    <w:tmpl w:val="0F129324"/>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86" w15:restartNumberingAfterBreak="0">
    <w:nsid w:val="3B1D19EA"/>
    <w:multiLevelType w:val="hybridMultilevel"/>
    <w:tmpl w:val="E09E9D2C"/>
    <w:lvl w:ilvl="0" w:tplc="C84A315C">
      <w:start w:val="1"/>
      <w:numFmt w:val="decimal"/>
      <w:lvlText w:val="%1."/>
      <w:lvlJc w:val="left"/>
      <w:pPr>
        <w:ind w:left="720" w:hanging="360"/>
      </w:pPr>
      <w:rPr>
        <w:rFonts w:eastAsia="Calibri" w:hint="default"/>
        <w:color w:val="auto"/>
        <w:sz w:val="26"/>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7" w15:restartNumberingAfterBreak="0">
    <w:nsid w:val="3B6A1008"/>
    <w:multiLevelType w:val="hybridMultilevel"/>
    <w:tmpl w:val="55C61AB0"/>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88" w15:restartNumberingAfterBreak="0">
    <w:nsid w:val="3B7D6E49"/>
    <w:multiLevelType w:val="hybridMultilevel"/>
    <w:tmpl w:val="602E5C12"/>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89" w15:restartNumberingAfterBreak="0">
    <w:nsid w:val="3BAE34C6"/>
    <w:multiLevelType w:val="hybridMultilevel"/>
    <w:tmpl w:val="95EAB760"/>
    <w:lvl w:ilvl="0" w:tplc="8D56B6C8">
      <w:numFmt w:val="bullet"/>
      <w:lvlText w:val="•"/>
      <w:lvlJc w:val="left"/>
      <w:pPr>
        <w:ind w:left="285" w:hanging="228"/>
      </w:pPr>
      <w:rPr>
        <w:rFonts w:ascii="Times New Roman" w:eastAsia="Times New Roman" w:hAnsi="Times New Roman" w:cs="Times New Roman" w:hint="default"/>
        <w:spacing w:val="-7"/>
        <w:w w:val="100"/>
        <w:sz w:val="24"/>
        <w:szCs w:val="24"/>
        <w:lang w:val="bg-BG" w:eastAsia="bg-BG" w:bidi="bg-BG"/>
      </w:rPr>
    </w:lvl>
    <w:lvl w:ilvl="1" w:tplc="AC0CDA64">
      <w:numFmt w:val="bullet"/>
      <w:lvlText w:val="•"/>
      <w:lvlJc w:val="left"/>
      <w:pPr>
        <w:ind w:left="591" w:hanging="228"/>
      </w:pPr>
      <w:rPr>
        <w:rFonts w:hint="default"/>
        <w:lang w:val="bg-BG" w:eastAsia="bg-BG" w:bidi="bg-BG"/>
      </w:rPr>
    </w:lvl>
    <w:lvl w:ilvl="2" w:tplc="F0CEBB50">
      <w:numFmt w:val="bullet"/>
      <w:lvlText w:val="•"/>
      <w:lvlJc w:val="left"/>
      <w:pPr>
        <w:ind w:left="902" w:hanging="228"/>
      </w:pPr>
      <w:rPr>
        <w:rFonts w:hint="default"/>
        <w:lang w:val="bg-BG" w:eastAsia="bg-BG" w:bidi="bg-BG"/>
      </w:rPr>
    </w:lvl>
    <w:lvl w:ilvl="3" w:tplc="8350FBC4">
      <w:numFmt w:val="bullet"/>
      <w:lvlText w:val="•"/>
      <w:lvlJc w:val="left"/>
      <w:pPr>
        <w:ind w:left="1214" w:hanging="228"/>
      </w:pPr>
      <w:rPr>
        <w:rFonts w:hint="default"/>
        <w:lang w:val="bg-BG" w:eastAsia="bg-BG" w:bidi="bg-BG"/>
      </w:rPr>
    </w:lvl>
    <w:lvl w:ilvl="4" w:tplc="4A308D2E">
      <w:numFmt w:val="bullet"/>
      <w:lvlText w:val="•"/>
      <w:lvlJc w:val="left"/>
      <w:pPr>
        <w:ind w:left="1525" w:hanging="228"/>
      </w:pPr>
      <w:rPr>
        <w:rFonts w:hint="default"/>
        <w:lang w:val="bg-BG" w:eastAsia="bg-BG" w:bidi="bg-BG"/>
      </w:rPr>
    </w:lvl>
    <w:lvl w:ilvl="5" w:tplc="C3CAD316">
      <w:numFmt w:val="bullet"/>
      <w:lvlText w:val="•"/>
      <w:lvlJc w:val="left"/>
      <w:pPr>
        <w:ind w:left="1837" w:hanging="228"/>
      </w:pPr>
      <w:rPr>
        <w:rFonts w:hint="default"/>
        <w:lang w:val="bg-BG" w:eastAsia="bg-BG" w:bidi="bg-BG"/>
      </w:rPr>
    </w:lvl>
    <w:lvl w:ilvl="6" w:tplc="6E726390">
      <w:numFmt w:val="bullet"/>
      <w:lvlText w:val="•"/>
      <w:lvlJc w:val="left"/>
      <w:pPr>
        <w:ind w:left="2148" w:hanging="228"/>
      </w:pPr>
      <w:rPr>
        <w:rFonts w:hint="default"/>
        <w:lang w:val="bg-BG" w:eastAsia="bg-BG" w:bidi="bg-BG"/>
      </w:rPr>
    </w:lvl>
    <w:lvl w:ilvl="7" w:tplc="FFAAA550">
      <w:numFmt w:val="bullet"/>
      <w:lvlText w:val="•"/>
      <w:lvlJc w:val="left"/>
      <w:pPr>
        <w:ind w:left="2459" w:hanging="228"/>
      </w:pPr>
      <w:rPr>
        <w:rFonts w:hint="default"/>
        <w:lang w:val="bg-BG" w:eastAsia="bg-BG" w:bidi="bg-BG"/>
      </w:rPr>
    </w:lvl>
    <w:lvl w:ilvl="8" w:tplc="8FBCCB6E">
      <w:numFmt w:val="bullet"/>
      <w:lvlText w:val="•"/>
      <w:lvlJc w:val="left"/>
      <w:pPr>
        <w:ind w:left="2771" w:hanging="228"/>
      </w:pPr>
      <w:rPr>
        <w:rFonts w:hint="default"/>
        <w:lang w:val="bg-BG" w:eastAsia="bg-BG" w:bidi="bg-BG"/>
      </w:rPr>
    </w:lvl>
  </w:abstractNum>
  <w:abstractNum w:abstractNumId="190" w15:restartNumberingAfterBreak="0">
    <w:nsid w:val="3BEA4DCF"/>
    <w:multiLevelType w:val="hybridMultilevel"/>
    <w:tmpl w:val="7A8E24E6"/>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1" w15:restartNumberingAfterBreak="0">
    <w:nsid w:val="3C0C4A04"/>
    <w:multiLevelType w:val="multilevel"/>
    <w:tmpl w:val="6A1046FC"/>
    <w:lvl w:ilvl="0">
      <w:start w:val="1"/>
      <w:numFmt w:val="decimal"/>
      <w:lvlText w:val="%1."/>
      <w:lvlJc w:val="left"/>
      <w:pPr>
        <w:ind w:left="720" w:hanging="360"/>
      </w:pPr>
      <w:rPr>
        <w:rFonts w:hint="default"/>
      </w:rPr>
    </w:lvl>
    <w:lvl w:ilvl="1">
      <w:start w:val="3"/>
      <w:numFmt w:val="decimal"/>
      <w:isLgl/>
      <w:lvlText w:val="%1.%2."/>
      <w:lvlJc w:val="left"/>
      <w:pPr>
        <w:ind w:left="920" w:hanging="5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2" w15:restartNumberingAfterBreak="0">
    <w:nsid w:val="3C194855"/>
    <w:multiLevelType w:val="hybridMultilevel"/>
    <w:tmpl w:val="02DAA63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3" w15:restartNumberingAfterBreak="0">
    <w:nsid w:val="3C681CB8"/>
    <w:multiLevelType w:val="hybridMultilevel"/>
    <w:tmpl w:val="08BEAC5E"/>
    <w:lvl w:ilvl="0" w:tplc="0402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3CBB183F"/>
    <w:multiLevelType w:val="hybridMultilevel"/>
    <w:tmpl w:val="E280C5A4"/>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95" w15:restartNumberingAfterBreak="0">
    <w:nsid w:val="3CDB5B93"/>
    <w:multiLevelType w:val="hybridMultilevel"/>
    <w:tmpl w:val="A8B60372"/>
    <w:lvl w:ilvl="0" w:tplc="0409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96" w15:restartNumberingAfterBreak="0">
    <w:nsid w:val="3D645BBE"/>
    <w:multiLevelType w:val="hybridMultilevel"/>
    <w:tmpl w:val="8C6CAA98"/>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197" w15:restartNumberingAfterBreak="0">
    <w:nsid w:val="3D6803B8"/>
    <w:multiLevelType w:val="hybridMultilevel"/>
    <w:tmpl w:val="5A5874C6"/>
    <w:lvl w:ilvl="0" w:tplc="2BF4A6E4">
      <w:start w:val="1"/>
      <w:numFmt w:val="decimal"/>
      <w:lvlText w:val="%1."/>
      <w:lvlJc w:val="left"/>
      <w:pPr>
        <w:ind w:left="1931" w:hanging="360"/>
      </w:pPr>
      <w:rPr>
        <w:rFonts w:ascii="Times New Roman" w:eastAsia="Times New Roman" w:hAnsi="Times New Roman" w:cs="Times New Roman" w:hint="default"/>
      </w:rPr>
    </w:lvl>
    <w:lvl w:ilvl="1" w:tplc="04020019" w:tentative="1">
      <w:start w:val="1"/>
      <w:numFmt w:val="lowerLetter"/>
      <w:lvlText w:val="%2."/>
      <w:lvlJc w:val="left"/>
      <w:pPr>
        <w:ind w:left="2291" w:hanging="360"/>
      </w:pPr>
    </w:lvl>
    <w:lvl w:ilvl="2" w:tplc="0402001B" w:tentative="1">
      <w:start w:val="1"/>
      <w:numFmt w:val="lowerRoman"/>
      <w:lvlText w:val="%3."/>
      <w:lvlJc w:val="right"/>
      <w:pPr>
        <w:ind w:left="3011" w:hanging="180"/>
      </w:pPr>
    </w:lvl>
    <w:lvl w:ilvl="3" w:tplc="0402000F" w:tentative="1">
      <w:start w:val="1"/>
      <w:numFmt w:val="decimal"/>
      <w:lvlText w:val="%4."/>
      <w:lvlJc w:val="left"/>
      <w:pPr>
        <w:ind w:left="3731" w:hanging="360"/>
      </w:pPr>
    </w:lvl>
    <w:lvl w:ilvl="4" w:tplc="04020019" w:tentative="1">
      <w:start w:val="1"/>
      <w:numFmt w:val="lowerLetter"/>
      <w:lvlText w:val="%5."/>
      <w:lvlJc w:val="left"/>
      <w:pPr>
        <w:ind w:left="4451" w:hanging="360"/>
      </w:pPr>
    </w:lvl>
    <w:lvl w:ilvl="5" w:tplc="0402001B" w:tentative="1">
      <w:start w:val="1"/>
      <w:numFmt w:val="lowerRoman"/>
      <w:lvlText w:val="%6."/>
      <w:lvlJc w:val="right"/>
      <w:pPr>
        <w:ind w:left="5171" w:hanging="180"/>
      </w:pPr>
    </w:lvl>
    <w:lvl w:ilvl="6" w:tplc="0402000F" w:tentative="1">
      <w:start w:val="1"/>
      <w:numFmt w:val="decimal"/>
      <w:lvlText w:val="%7."/>
      <w:lvlJc w:val="left"/>
      <w:pPr>
        <w:ind w:left="5891" w:hanging="360"/>
      </w:pPr>
    </w:lvl>
    <w:lvl w:ilvl="7" w:tplc="04020019" w:tentative="1">
      <w:start w:val="1"/>
      <w:numFmt w:val="lowerLetter"/>
      <w:lvlText w:val="%8."/>
      <w:lvlJc w:val="left"/>
      <w:pPr>
        <w:ind w:left="6611" w:hanging="360"/>
      </w:pPr>
    </w:lvl>
    <w:lvl w:ilvl="8" w:tplc="0402001B" w:tentative="1">
      <w:start w:val="1"/>
      <w:numFmt w:val="lowerRoman"/>
      <w:lvlText w:val="%9."/>
      <w:lvlJc w:val="right"/>
      <w:pPr>
        <w:ind w:left="7331" w:hanging="180"/>
      </w:pPr>
    </w:lvl>
  </w:abstractNum>
  <w:abstractNum w:abstractNumId="198" w15:restartNumberingAfterBreak="0">
    <w:nsid w:val="3DE25166"/>
    <w:multiLevelType w:val="hybridMultilevel"/>
    <w:tmpl w:val="0C1AA312"/>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9" w15:restartNumberingAfterBreak="0">
    <w:nsid w:val="3E295974"/>
    <w:multiLevelType w:val="hybridMultilevel"/>
    <w:tmpl w:val="02D2A15E"/>
    <w:lvl w:ilvl="0" w:tplc="D568784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3E3F2F64"/>
    <w:multiLevelType w:val="hybridMultilevel"/>
    <w:tmpl w:val="8A602688"/>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01" w15:restartNumberingAfterBreak="0">
    <w:nsid w:val="3E9A567E"/>
    <w:multiLevelType w:val="hybridMultilevel"/>
    <w:tmpl w:val="D61EDA3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2" w15:restartNumberingAfterBreak="0">
    <w:nsid w:val="3EA6232B"/>
    <w:multiLevelType w:val="hybridMultilevel"/>
    <w:tmpl w:val="CBF070F2"/>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03" w15:restartNumberingAfterBreak="0">
    <w:nsid w:val="3F073E48"/>
    <w:multiLevelType w:val="hybridMultilevel"/>
    <w:tmpl w:val="3C5051AC"/>
    <w:lvl w:ilvl="0" w:tplc="0402000F">
      <w:start w:val="1"/>
      <w:numFmt w:val="decimal"/>
      <w:lvlText w:val="%1."/>
      <w:lvlJc w:val="left"/>
      <w:pPr>
        <w:ind w:left="1174" w:hanging="360"/>
      </w:pPr>
    </w:lvl>
    <w:lvl w:ilvl="1" w:tplc="04020019" w:tentative="1">
      <w:start w:val="1"/>
      <w:numFmt w:val="lowerLetter"/>
      <w:lvlText w:val="%2."/>
      <w:lvlJc w:val="left"/>
      <w:pPr>
        <w:ind w:left="1894" w:hanging="360"/>
      </w:pPr>
    </w:lvl>
    <w:lvl w:ilvl="2" w:tplc="0402001B" w:tentative="1">
      <w:start w:val="1"/>
      <w:numFmt w:val="lowerRoman"/>
      <w:lvlText w:val="%3."/>
      <w:lvlJc w:val="right"/>
      <w:pPr>
        <w:ind w:left="2614" w:hanging="180"/>
      </w:pPr>
    </w:lvl>
    <w:lvl w:ilvl="3" w:tplc="0402000F" w:tentative="1">
      <w:start w:val="1"/>
      <w:numFmt w:val="decimal"/>
      <w:lvlText w:val="%4."/>
      <w:lvlJc w:val="left"/>
      <w:pPr>
        <w:ind w:left="3334" w:hanging="360"/>
      </w:pPr>
    </w:lvl>
    <w:lvl w:ilvl="4" w:tplc="04020019" w:tentative="1">
      <w:start w:val="1"/>
      <w:numFmt w:val="lowerLetter"/>
      <w:lvlText w:val="%5."/>
      <w:lvlJc w:val="left"/>
      <w:pPr>
        <w:ind w:left="4054" w:hanging="360"/>
      </w:pPr>
    </w:lvl>
    <w:lvl w:ilvl="5" w:tplc="0402001B" w:tentative="1">
      <w:start w:val="1"/>
      <w:numFmt w:val="lowerRoman"/>
      <w:lvlText w:val="%6."/>
      <w:lvlJc w:val="right"/>
      <w:pPr>
        <w:ind w:left="4774" w:hanging="180"/>
      </w:pPr>
    </w:lvl>
    <w:lvl w:ilvl="6" w:tplc="0402000F" w:tentative="1">
      <w:start w:val="1"/>
      <w:numFmt w:val="decimal"/>
      <w:lvlText w:val="%7."/>
      <w:lvlJc w:val="left"/>
      <w:pPr>
        <w:ind w:left="5494" w:hanging="360"/>
      </w:pPr>
    </w:lvl>
    <w:lvl w:ilvl="7" w:tplc="04020019" w:tentative="1">
      <w:start w:val="1"/>
      <w:numFmt w:val="lowerLetter"/>
      <w:lvlText w:val="%8."/>
      <w:lvlJc w:val="left"/>
      <w:pPr>
        <w:ind w:left="6214" w:hanging="360"/>
      </w:pPr>
    </w:lvl>
    <w:lvl w:ilvl="8" w:tplc="0402001B" w:tentative="1">
      <w:start w:val="1"/>
      <w:numFmt w:val="lowerRoman"/>
      <w:lvlText w:val="%9."/>
      <w:lvlJc w:val="right"/>
      <w:pPr>
        <w:ind w:left="6934" w:hanging="180"/>
      </w:pPr>
    </w:lvl>
  </w:abstractNum>
  <w:abstractNum w:abstractNumId="204" w15:restartNumberingAfterBreak="0">
    <w:nsid w:val="3F2A630F"/>
    <w:multiLevelType w:val="hybridMultilevel"/>
    <w:tmpl w:val="06C0753E"/>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05" w15:restartNumberingAfterBreak="0">
    <w:nsid w:val="3F2F1CF4"/>
    <w:multiLevelType w:val="hybridMultilevel"/>
    <w:tmpl w:val="CF72FA5A"/>
    <w:lvl w:ilvl="0" w:tplc="EBC44E0A">
      <w:start w:val="1"/>
      <w:numFmt w:val="decimal"/>
      <w:lvlText w:val="%1."/>
      <w:lvlJc w:val="left"/>
      <w:pPr>
        <w:ind w:left="284" w:hanging="228"/>
      </w:pPr>
      <w:rPr>
        <w:rFonts w:ascii="Times New Roman" w:eastAsia="Times New Roman" w:hAnsi="Times New Roman" w:cs="Times New Roman" w:hint="default"/>
        <w:w w:val="100"/>
        <w:sz w:val="24"/>
        <w:szCs w:val="24"/>
        <w:lang w:val="bg-BG" w:eastAsia="bg-BG" w:bidi="bg-BG"/>
      </w:rPr>
    </w:lvl>
    <w:lvl w:ilvl="1" w:tplc="4372E200">
      <w:numFmt w:val="bullet"/>
      <w:lvlText w:val="•"/>
      <w:lvlJc w:val="left"/>
      <w:pPr>
        <w:ind w:left="561" w:hanging="228"/>
      </w:pPr>
      <w:rPr>
        <w:rFonts w:hint="default"/>
        <w:lang w:val="bg-BG" w:eastAsia="bg-BG" w:bidi="bg-BG"/>
      </w:rPr>
    </w:lvl>
    <w:lvl w:ilvl="2" w:tplc="DEF2868C">
      <w:numFmt w:val="bullet"/>
      <w:lvlText w:val="•"/>
      <w:lvlJc w:val="left"/>
      <w:pPr>
        <w:ind w:left="842" w:hanging="228"/>
      </w:pPr>
      <w:rPr>
        <w:rFonts w:hint="default"/>
        <w:lang w:val="bg-BG" w:eastAsia="bg-BG" w:bidi="bg-BG"/>
      </w:rPr>
    </w:lvl>
    <w:lvl w:ilvl="3" w:tplc="154C5B90">
      <w:numFmt w:val="bullet"/>
      <w:lvlText w:val="•"/>
      <w:lvlJc w:val="left"/>
      <w:pPr>
        <w:ind w:left="1123" w:hanging="228"/>
      </w:pPr>
      <w:rPr>
        <w:rFonts w:hint="default"/>
        <w:lang w:val="bg-BG" w:eastAsia="bg-BG" w:bidi="bg-BG"/>
      </w:rPr>
    </w:lvl>
    <w:lvl w:ilvl="4" w:tplc="2BFCEABC">
      <w:numFmt w:val="bullet"/>
      <w:lvlText w:val="•"/>
      <w:lvlJc w:val="left"/>
      <w:pPr>
        <w:ind w:left="1405" w:hanging="228"/>
      </w:pPr>
      <w:rPr>
        <w:rFonts w:hint="default"/>
        <w:lang w:val="bg-BG" w:eastAsia="bg-BG" w:bidi="bg-BG"/>
      </w:rPr>
    </w:lvl>
    <w:lvl w:ilvl="5" w:tplc="AEF2EBB2">
      <w:numFmt w:val="bullet"/>
      <w:lvlText w:val="•"/>
      <w:lvlJc w:val="left"/>
      <w:pPr>
        <w:ind w:left="1686" w:hanging="228"/>
      </w:pPr>
      <w:rPr>
        <w:rFonts w:hint="default"/>
        <w:lang w:val="bg-BG" w:eastAsia="bg-BG" w:bidi="bg-BG"/>
      </w:rPr>
    </w:lvl>
    <w:lvl w:ilvl="6" w:tplc="CDA24970">
      <w:numFmt w:val="bullet"/>
      <w:lvlText w:val="•"/>
      <w:lvlJc w:val="left"/>
      <w:pPr>
        <w:ind w:left="1967" w:hanging="228"/>
      </w:pPr>
      <w:rPr>
        <w:rFonts w:hint="default"/>
        <w:lang w:val="bg-BG" w:eastAsia="bg-BG" w:bidi="bg-BG"/>
      </w:rPr>
    </w:lvl>
    <w:lvl w:ilvl="7" w:tplc="9FD66A6C">
      <w:numFmt w:val="bullet"/>
      <w:lvlText w:val="•"/>
      <w:lvlJc w:val="left"/>
      <w:pPr>
        <w:ind w:left="2249" w:hanging="228"/>
      </w:pPr>
      <w:rPr>
        <w:rFonts w:hint="default"/>
        <w:lang w:val="bg-BG" w:eastAsia="bg-BG" w:bidi="bg-BG"/>
      </w:rPr>
    </w:lvl>
    <w:lvl w:ilvl="8" w:tplc="352A11CA">
      <w:numFmt w:val="bullet"/>
      <w:lvlText w:val="•"/>
      <w:lvlJc w:val="left"/>
      <w:pPr>
        <w:ind w:left="2530" w:hanging="228"/>
      </w:pPr>
      <w:rPr>
        <w:rFonts w:hint="default"/>
        <w:lang w:val="bg-BG" w:eastAsia="bg-BG" w:bidi="bg-BG"/>
      </w:rPr>
    </w:lvl>
  </w:abstractNum>
  <w:abstractNum w:abstractNumId="206" w15:restartNumberingAfterBreak="0">
    <w:nsid w:val="3F3C1898"/>
    <w:multiLevelType w:val="hybridMultilevel"/>
    <w:tmpl w:val="5E626786"/>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07" w15:restartNumberingAfterBreak="0">
    <w:nsid w:val="3F887B63"/>
    <w:multiLevelType w:val="hybridMultilevel"/>
    <w:tmpl w:val="A0CC1D7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8" w15:restartNumberingAfterBreak="0">
    <w:nsid w:val="402104A4"/>
    <w:multiLevelType w:val="hybridMultilevel"/>
    <w:tmpl w:val="89C6F410"/>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09" w15:restartNumberingAfterBreak="0">
    <w:nsid w:val="40E1284C"/>
    <w:multiLevelType w:val="hybridMultilevel"/>
    <w:tmpl w:val="48008196"/>
    <w:lvl w:ilvl="0" w:tplc="0409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10" w15:restartNumberingAfterBreak="0">
    <w:nsid w:val="40E1360E"/>
    <w:multiLevelType w:val="hybridMultilevel"/>
    <w:tmpl w:val="D93C6006"/>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11" w15:restartNumberingAfterBreak="0">
    <w:nsid w:val="412E5201"/>
    <w:multiLevelType w:val="hybridMultilevel"/>
    <w:tmpl w:val="88E6740E"/>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12" w15:restartNumberingAfterBreak="0">
    <w:nsid w:val="413C573F"/>
    <w:multiLevelType w:val="hybridMultilevel"/>
    <w:tmpl w:val="BDB8BBBC"/>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13" w15:restartNumberingAfterBreak="0">
    <w:nsid w:val="418D0C49"/>
    <w:multiLevelType w:val="hybridMultilevel"/>
    <w:tmpl w:val="2000EAE4"/>
    <w:lvl w:ilvl="0" w:tplc="AD3C5ED0">
      <w:numFmt w:val="bullet"/>
      <w:lvlText w:val="•"/>
      <w:lvlJc w:val="left"/>
      <w:pPr>
        <w:ind w:left="285" w:hanging="228"/>
      </w:pPr>
      <w:rPr>
        <w:rFonts w:ascii="Times New Roman" w:eastAsia="Times New Roman" w:hAnsi="Times New Roman" w:cs="Times New Roman" w:hint="default"/>
        <w:spacing w:val="-3"/>
        <w:w w:val="100"/>
        <w:sz w:val="24"/>
        <w:szCs w:val="24"/>
        <w:lang w:val="bg-BG" w:eastAsia="bg-BG" w:bidi="bg-BG"/>
      </w:rPr>
    </w:lvl>
    <w:lvl w:ilvl="1" w:tplc="AA761B82">
      <w:numFmt w:val="bullet"/>
      <w:lvlText w:val="•"/>
      <w:lvlJc w:val="left"/>
      <w:pPr>
        <w:ind w:left="591" w:hanging="228"/>
      </w:pPr>
      <w:rPr>
        <w:rFonts w:hint="default"/>
        <w:lang w:val="bg-BG" w:eastAsia="bg-BG" w:bidi="bg-BG"/>
      </w:rPr>
    </w:lvl>
    <w:lvl w:ilvl="2" w:tplc="BC661EBA">
      <w:numFmt w:val="bullet"/>
      <w:lvlText w:val="•"/>
      <w:lvlJc w:val="left"/>
      <w:pPr>
        <w:ind w:left="902" w:hanging="228"/>
      </w:pPr>
      <w:rPr>
        <w:rFonts w:hint="default"/>
        <w:lang w:val="bg-BG" w:eastAsia="bg-BG" w:bidi="bg-BG"/>
      </w:rPr>
    </w:lvl>
    <w:lvl w:ilvl="3" w:tplc="2FD4452C">
      <w:numFmt w:val="bullet"/>
      <w:lvlText w:val="•"/>
      <w:lvlJc w:val="left"/>
      <w:pPr>
        <w:ind w:left="1214" w:hanging="228"/>
      </w:pPr>
      <w:rPr>
        <w:rFonts w:hint="default"/>
        <w:lang w:val="bg-BG" w:eastAsia="bg-BG" w:bidi="bg-BG"/>
      </w:rPr>
    </w:lvl>
    <w:lvl w:ilvl="4" w:tplc="05CCCB4E">
      <w:numFmt w:val="bullet"/>
      <w:lvlText w:val="•"/>
      <w:lvlJc w:val="left"/>
      <w:pPr>
        <w:ind w:left="1525" w:hanging="228"/>
      </w:pPr>
      <w:rPr>
        <w:rFonts w:hint="default"/>
        <w:lang w:val="bg-BG" w:eastAsia="bg-BG" w:bidi="bg-BG"/>
      </w:rPr>
    </w:lvl>
    <w:lvl w:ilvl="5" w:tplc="E320BD3E">
      <w:numFmt w:val="bullet"/>
      <w:lvlText w:val="•"/>
      <w:lvlJc w:val="left"/>
      <w:pPr>
        <w:ind w:left="1837" w:hanging="228"/>
      </w:pPr>
      <w:rPr>
        <w:rFonts w:hint="default"/>
        <w:lang w:val="bg-BG" w:eastAsia="bg-BG" w:bidi="bg-BG"/>
      </w:rPr>
    </w:lvl>
    <w:lvl w:ilvl="6" w:tplc="7C46048C">
      <w:numFmt w:val="bullet"/>
      <w:lvlText w:val="•"/>
      <w:lvlJc w:val="left"/>
      <w:pPr>
        <w:ind w:left="2148" w:hanging="228"/>
      </w:pPr>
      <w:rPr>
        <w:rFonts w:hint="default"/>
        <w:lang w:val="bg-BG" w:eastAsia="bg-BG" w:bidi="bg-BG"/>
      </w:rPr>
    </w:lvl>
    <w:lvl w:ilvl="7" w:tplc="F21E0376">
      <w:numFmt w:val="bullet"/>
      <w:lvlText w:val="•"/>
      <w:lvlJc w:val="left"/>
      <w:pPr>
        <w:ind w:left="2459" w:hanging="228"/>
      </w:pPr>
      <w:rPr>
        <w:rFonts w:hint="default"/>
        <w:lang w:val="bg-BG" w:eastAsia="bg-BG" w:bidi="bg-BG"/>
      </w:rPr>
    </w:lvl>
    <w:lvl w:ilvl="8" w:tplc="1C6E2C92">
      <w:numFmt w:val="bullet"/>
      <w:lvlText w:val="•"/>
      <w:lvlJc w:val="left"/>
      <w:pPr>
        <w:ind w:left="2771" w:hanging="228"/>
      </w:pPr>
      <w:rPr>
        <w:rFonts w:hint="default"/>
        <w:lang w:val="bg-BG" w:eastAsia="bg-BG" w:bidi="bg-BG"/>
      </w:rPr>
    </w:lvl>
  </w:abstractNum>
  <w:abstractNum w:abstractNumId="214" w15:restartNumberingAfterBreak="0">
    <w:nsid w:val="42656C6C"/>
    <w:multiLevelType w:val="hybridMultilevel"/>
    <w:tmpl w:val="B142D65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5" w15:restartNumberingAfterBreak="0">
    <w:nsid w:val="42974A8F"/>
    <w:multiLevelType w:val="hybridMultilevel"/>
    <w:tmpl w:val="10DE8A24"/>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16" w15:restartNumberingAfterBreak="0">
    <w:nsid w:val="42BF6C5D"/>
    <w:multiLevelType w:val="hybridMultilevel"/>
    <w:tmpl w:val="FE56E5DA"/>
    <w:lvl w:ilvl="0" w:tplc="3D987644">
      <w:start w:val="1"/>
      <w:numFmt w:val="decimal"/>
      <w:lvlText w:val="%1."/>
      <w:lvlJc w:val="left"/>
      <w:pPr>
        <w:ind w:left="1800" w:hanging="360"/>
      </w:pPr>
      <w:rPr>
        <w:rFonts w:ascii="Times New Roman" w:eastAsia="Times New Roman" w:hAnsi="Times New Roman" w:cs="Times New Roman"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17" w15:restartNumberingAfterBreak="0">
    <w:nsid w:val="43DB6CAC"/>
    <w:multiLevelType w:val="hybridMultilevel"/>
    <w:tmpl w:val="A3080872"/>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18" w15:restartNumberingAfterBreak="0">
    <w:nsid w:val="43DE7002"/>
    <w:multiLevelType w:val="hybridMultilevel"/>
    <w:tmpl w:val="BA26DD14"/>
    <w:lvl w:ilvl="0" w:tplc="DC5C48A4">
      <w:numFmt w:val="bullet"/>
      <w:lvlText w:val=""/>
      <w:lvlJc w:val="left"/>
      <w:pPr>
        <w:ind w:left="285" w:hanging="228"/>
      </w:pPr>
      <w:rPr>
        <w:rFonts w:ascii="Symbol" w:eastAsia="Symbol" w:hAnsi="Symbol" w:cs="Symbol" w:hint="default"/>
        <w:w w:val="100"/>
        <w:position w:val="8"/>
        <w:sz w:val="16"/>
        <w:szCs w:val="16"/>
        <w:lang w:val="bg-BG" w:eastAsia="bg-BG" w:bidi="bg-BG"/>
      </w:rPr>
    </w:lvl>
    <w:lvl w:ilvl="1" w:tplc="4D3C5FF0">
      <w:numFmt w:val="bullet"/>
      <w:lvlText w:val="•"/>
      <w:lvlJc w:val="left"/>
      <w:pPr>
        <w:ind w:left="591" w:hanging="228"/>
      </w:pPr>
      <w:rPr>
        <w:rFonts w:hint="default"/>
        <w:lang w:val="bg-BG" w:eastAsia="bg-BG" w:bidi="bg-BG"/>
      </w:rPr>
    </w:lvl>
    <w:lvl w:ilvl="2" w:tplc="12246718">
      <w:numFmt w:val="bullet"/>
      <w:lvlText w:val="•"/>
      <w:lvlJc w:val="left"/>
      <w:pPr>
        <w:ind w:left="902" w:hanging="228"/>
      </w:pPr>
      <w:rPr>
        <w:rFonts w:hint="default"/>
        <w:lang w:val="bg-BG" w:eastAsia="bg-BG" w:bidi="bg-BG"/>
      </w:rPr>
    </w:lvl>
    <w:lvl w:ilvl="3" w:tplc="63260BD6">
      <w:numFmt w:val="bullet"/>
      <w:lvlText w:val="•"/>
      <w:lvlJc w:val="left"/>
      <w:pPr>
        <w:ind w:left="1214" w:hanging="228"/>
      </w:pPr>
      <w:rPr>
        <w:rFonts w:hint="default"/>
        <w:lang w:val="bg-BG" w:eastAsia="bg-BG" w:bidi="bg-BG"/>
      </w:rPr>
    </w:lvl>
    <w:lvl w:ilvl="4" w:tplc="60B0AC4E">
      <w:numFmt w:val="bullet"/>
      <w:lvlText w:val="•"/>
      <w:lvlJc w:val="left"/>
      <w:pPr>
        <w:ind w:left="1525" w:hanging="228"/>
      </w:pPr>
      <w:rPr>
        <w:rFonts w:hint="default"/>
        <w:lang w:val="bg-BG" w:eastAsia="bg-BG" w:bidi="bg-BG"/>
      </w:rPr>
    </w:lvl>
    <w:lvl w:ilvl="5" w:tplc="9FC6F8FE">
      <w:numFmt w:val="bullet"/>
      <w:lvlText w:val="•"/>
      <w:lvlJc w:val="left"/>
      <w:pPr>
        <w:ind w:left="1837" w:hanging="228"/>
      </w:pPr>
      <w:rPr>
        <w:rFonts w:hint="default"/>
        <w:lang w:val="bg-BG" w:eastAsia="bg-BG" w:bidi="bg-BG"/>
      </w:rPr>
    </w:lvl>
    <w:lvl w:ilvl="6" w:tplc="DF9E7142">
      <w:numFmt w:val="bullet"/>
      <w:lvlText w:val="•"/>
      <w:lvlJc w:val="left"/>
      <w:pPr>
        <w:ind w:left="2148" w:hanging="228"/>
      </w:pPr>
      <w:rPr>
        <w:rFonts w:hint="default"/>
        <w:lang w:val="bg-BG" w:eastAsia="bg-BG" w:bidi="bg-BG"/>
      </w:rPr>
    </w:lvl>
    <w:lvl w:ilvl="7" w:tplc="686099DA">
      <w:numFmt w:val="bullet"/>
      <w:lvlText w:val="•"/>
      <w:lvlJc w:val="left"/>
      <w:pPr>
        <w:ind w:left="2459" w:hanging="228"/>
      </w:pPr>
      <w:rPr>
        <w:rFonts w:hint="default"/>
        <w:lang w:val="bg-BG" w:eastAsia="bg-BG" w:bidi="bg-BG"/>
      </w:rPr>
    </w:lvl>
    <w:lvl w:ilvl="8" w:tplc="C04A4C76">
      <w:numFmt w:val="bullet"/>
      <w:lvlText w:val="•"/>
      <w:lvlJc w:val="left"/>
      <w:pPr>
        <w:ind w:left="2771" w:hanging="228"/>
      </w:pPr>
      <w:rPr>
        <w:rFonts w:hint="default"/>
        <w:lang w:val="bg-BG" w:eastAsia="bg-BG" w:bidi="bg-BG"/>
      </w:rPr>
    </w:lvl>
  </w:abstractNum>
  <w:abstractNum w:abstractNumId="219" w15:restartNumberingAfterBreak="0">
    <w:nsid w:val="44397F92"/>
    <w:multiLevelType w:val="multilevel"/>
    <w:tmpl w:val="5D867290"/>
    <w:lvl w:ilvl="0">
      <w:start w:val="1"/>
      <w:numFmt w:val="decimal"/>
      <w:lvlText w:val="%1."/>
      <w:lvlJc w:val="left"/>
      <w:pPr>
        <w:ind w:left="473" w:hanging="360"/>
      </w:pPr>
      <w:rPr>
        <w:rFonts w:eastAsia="Cambria" w:hint="default"/>
      </w:rPr>
    </w:lvl>
    <w:lvl w:ilvl="1">
      <w:start w:val="1"/>
      <w:numFmt w:val="decimal"/>
      <w:isLgl/>
      <w:lvlText w:val="%1.%2."/>
      <w:lvlJc w:val="left"/>
      <w:pPr>
        <w:ind w:left="473" w:hanging="360"/>
      </w:pPr>
      <w:rPr>
        <w:rFonts w:hint="default"/>
      </w:rPr>
    </w:lvl>
    <w:lvl w:ilvl="2">
      <w:start w:val="1"/>
      <w:numFmt w:val="decimal"/>
      <w:isLgl/>
      <w:lvlText w:val="%1.%2.%3."/>
      <w:lvlJc w:val="left"/>
      <w:pPr>
        <w:ind w:left="833" w:hanging="720"/>
      </w:pPr>
      <w:rPr>
        <w:rFonts w:hint="default"/>
      </w:rPr>
    </w:lvl>
    <w:lvl w:ilvl="3">
      <w:start w:val="1"/>
      <w:numFmt w:val="decimal"/>
      <w:isLgl/>
      <w:lvlText w:val="%1.%2.%3.%4."/>
      <w:lvlJc w:val="left"/>
      <w:pPr>
        <w:ind w:left="833" w:hanging="720"/>
      </w:pPr>
      <w:rPr>
        <w:rFonts w:hint="default"/>
      </w:rPr>
    </w:lvl>
    <w:lvl w:ilvl="4">
      <w:start w:val="1"/>
      <w:numFmt w:val="decimal"/>
      <w:isLgl/>
      <w:lvlText w:val="%1.%2.%3.%4.%5."/>
      <w:lvlJc w:val="left"/>
      <w:pPr>
        <w:ind w:left="1193" w:hanging="1080"/>
      </w:pPr>
      <w:rPr>
        <w:rFonts w:hint="default"/>
      </w:rPr>
    </w:lvl>
    <w:lvl w:ilvl="5">
      <w:start w:val="1"/>
      <w:numFmt w:val="decimal"/>
      <w:isLgl/>
      <w:lvlText w:val="%1.%2.%3.%4.%5.%6."/>
      <w:lvlJc w:val="left"/>
      <w:pPr>
        <w:ind w:left="1193" w:hanging="1080"/>
      </w:pPr>
      <w:rPr>
        <w:rFonts w:hint="default"/>
      </w:rPr>
    </w:lvl>
    <w:lvl w:ilvl="6">
      <w:start w:val="1"/>
      <w:numFmt w:val="decimal"/>
      <w:isLgl/>
      <w:lvlText w:val="%1.%2.%3.%4.%5.%6.%7."/>
      <w:lvlJc w:val="left"/>
      <w:pPr>
        <w:ind w:left="1553" w:hanging="1440"/>
      </w:pPr>
      <w:rPr>
        <w:rFonts w:hint="default"/>
      </w:rPr>
    </w:lvl>
    <w:lvl w:ilvl="7">
      <w:start w:val="1"/>
      <w:numFmt w:val="decimal"/>
      <w:isLgl/>
      <w:lvlText w:val="%1.%2.%3.%4.%5.%6.%7.%8."/>
      <w:lvlJc w:val="left"/>
      <w:pPr>
        <w:ind w:left="1553" w:hanging="1440"/>
      </w:pPr>
      <w:rPr>
        <w:rFonts w:hint="default"/>
      </w:rPr>
    </w:lvl>
    <w:lvl w:ilvl="8">
      <w:start w:val="1"/>
      <w:numFmt w:val="decimal"/>
      <w:isLgl/>
      <w:lvlText w:val="%1.%2.%3.%4.%5.%6.%7.%8.%9."/>
      <w:lvlJc w:val="left"/>
      <w:pPr>
        <w:ind w:left="1913" w:hanging="1800"/>
      </w:pPr>
      <w:rPr>
        <w:rFonts w:hint="default"/>
      </w:rPr>
    </w:lvl>
  </w:abstractNum>
  <w:abstractNum w:abstractNumId="220" w15:restartNumberingAfterBreak="0">
    <w:nsid w:val="44B76781"/>
    <w:multiLevelType w:val="hybridMultilevel"/>
    <w:tmpl w:val="0FC0C038"/>
    <w:lvl w:ilvl="0" w:tplc="0409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21" w15:restartNumberingAfterBreak="0">
    <w:nsid w:val="44E83E84"/>
    <w:multiLevelType w:val="hybridMultilevel"/>
    <w:tmpl w:val="0368FF84"/>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22" w15:restartNumberingAfterBreak="0">
    <w:nsid w:val="45075DFD"/>
    <w:multiLevelType w:val="hybridMultilevel"/>
    <w:tmpl w:val="54EC6E8A"/>
    <w:lvl w:ilvl="0" w:tplc="71C891E6">
      <w:start w:val="1"/>
      <w:numFmt w:val="decimal"/>
      <w:lvlText w:val="%1."/>
      <w:lvlJc w:val="left"/>
      <w:pPr>
        <w:ind w:left="814" w:hanging="360"/>
      </w:pPr>
      <w:rPr>
        <w:rFonts w:hint="default"/>
      </w:rPr>
    </w:lvl>
    <w:lvl w:ilvl="1" w:tplc="04020019" w:tentative="1">
      <w:start w:val="1"/>
      <w:numFmt w:val="lowerLetter"/>
      <w:lvlText w:val="%2."/>
      <w:lvlJc w:val="left"/>
      <w:pPr>
        <w:ind w:left="1534" w:hanging="360"/>
      </w:pPr>
    </w:lvl>
    <w:lvl w:ilvl="2" w:tplc="0402001B" w:tentative="1">
      <w:start w:val="1"/>
      <w:numFmt w:val="lowerRoman"/>
      <w:lvlText w:val="%3."/>
      <w:lvlJc w:val="right"/>
      <w:pPr>
        <w:ind w:left="2254" w:hanging="180"/>
      </w:pPr>
    </w:lvl>
    <w:lvl w:ilvl="3" w:tplc="0402000F" w:tentative="1">
      <w:start w:val="1"/>
      <w:numFmt w:val="decimal"/>
      <w:lvlText w:val="%4."/>
      <w:lvlJc w:val="left"/>
      <w:pPr>
        <w:ind w:left="2974" w:hanging="360"/>
      </w:pPr>
    </w:lvl>
    <w:lvl w:ilvl="4" w:tplc="04020019" w:tentative="1">
      <w:start w:val="1"/>
      <w:numFmt w:val="lowerLetter"/>
      <w:lvlText w:val="%5."/>
      <w:lvlJc w:val="left"/>
      <w:pPr>
        <w:ind w:left="3694" w:hanging="360"/>
      </w:pPr>
    </w:lvl>
    <w:lvl w:ilvl="5" w:tplc="0402001B" w:tentative="1">
      <w:start w:val="1"/>
      <w:numFmt w:val="lowerRoman"/>
      <w:lvlText w:val="%6."/>
      <w:lvlJc w:val="right"/>
      <w:pPr>
        <w:ind w:left="4414" w:hanging="180"/>
      </w:pPr>
    </w:lvl>
    <w:lvl w:ilvl="6" w:tplc="0402000F" w:tentative="1">
      <w:start w:val="1"/>
      <w:numFmt w:val="decimal"/>
      <w:lvlText w:val="%7."/>
      <w:lvlJc w:val="left"/>
      <w:pPr>
        <w:ind w:left="5134" w:hanging="360"/>
      </w:pPr>
    </w:lvl>
    <w:lvl w:ilvl="7" w:tplc="04020019" w:tentative="1">
      <w:start w:val="1"/>
      <w:numFmt w:val="lowerLetter"/>
      <w:lvlText w:val="%8."/>
      <w:lvlJc w:val="left"/>
      <w:pPr>
        <w:ind w:left="5854" w:hanging="360"/>
      </w:pPr>
    </w:lvl>
    <w:lvl w:ilvl="8" w:tplc="0402001B" w:tentative="1">
      <w:start w:val="1"/>
      <w:numFmt w:val="lowerRoman"/>
      <w:lvlText w:val="%9."/>
      <w:lvlJc w:val="right"/>
      <w:pPr>
        <w:ind w:left="6574" w:hanging="180"/>
      </w:pPr>
    </w:lvl>
  </w:abstractNum>
  <w:abstractNum w:abstractNumId="223" w15:restartNumberingAfterBreak="0">
    <w:nsid w:val="4568663E"/>
    <w:multiLevelType w:val="hybridMultilevel"/>
    <w:tmpl w:val="536CF00C"/>
    <w:lvl w:ilvl="0" w:tplc="83107002">
      <w:numFmt w:val="bullet"/>
      <w:lvlText w:val=""/>
      <w:lvlJc w:val="left"/>
      <w:pPr>
        <w:ind w:left="285" w:hanging="228"/>
      </w:pPr>
      <w:rPr>
        <w:rFonts w:ascii="Symbol" w:eastAsia="Symbol" w:hAnsi="Symbol" w:cs="Symbol" w:hint="default"/>
        <w:w w:val="100"/>
        <w:sz w:val="24"/>
        <w:szCs w:val="24"/>
        <w:lang w:val="bg-BG" w:eastAsia="bg-BG" w:bidi="bg-BG"/>
      </w:rPr>
    </w:lvl>
    <w:lvl w:ilvl="1" w:tplc="8AAC600C">
      <w:numFmt w:val="bullet"/>
      <w:lvlText w:val="•"/>
      <w:lvlJc w:val="left"/>
      <w:pPr>
        <w:ind w:left="591" w:hanging="228"/>
      </w:pPr>
      <w:rPr>
        <w:rFonts w:hint="default"/>
        <w:lang w:val="bg-BG" w:eastAsia="bg-BG" w:bidi="bg-BG"/>
      </w:rPr>
    </w:lvl>
    <w:lvl w:ilvl="2" w:tplc="3C840176">
      <w:numFmt w:val="bullet"/>
      <w:lvlText w:val="•"/>
      <w:lvlJc w:val="left"/>
      <w:pPr>
        <w:ind w:left="902" w:hanging="228"/>
      </w:pPr>
      <w:rPr>
        <w:rFonts w:hint="default"/>
        <w:lang w:val="bg-BG" w:eastAsia="bg-BG" w:bidi="bg-BG"/>
      </w:rPr>
    </w:lvl>
    <w:lvl w:ilvl="3" w:tplc="772AEEC8">
      <w:numFmt w:val="bullet"/>
      <w:lvlText w:val="•"/>
      <w:lvlJc w:val="left"/>
      <w:pPr>
        <w:ind w:left="1214" w:hanging="228"/>
      </w:pPr>
      <w:rPr>
        <w:rFonts w:hint="default"/>
        <w:lang w:val="bg-BG" w:eastAsia="bg-BG" w:bidi="bg-BG"/>
      </w:rPr>
    </w:lvl>
    <w:lvl w:ilvl="4" w:tplc="2EF4B45C">
      <w:numFmt w:val="bullet"/>
      <w:lvlText w:val="•"/>
      <w:lvlJc w:val="left"/>
      <w:pPr>
        <w:ind w:left="1525" w:hanging="228"/>
      </w:pPr>
      <w:rPr>
        <w:rFonts w:hint="default"/>
        <w:lang w:val="bg-BG" w:eastAsia="bg-BG" w:bidi="bg-BG"/>
      </w:rPr>
    </w:lvl>
    <w:lvl w:ilvl="5" w:tplc="D51E84FC">
      <w:numFmt w:val="bullet"/>
      <w:lvlText w:val="•"/>
      <w:lvlJc w:val="left"/>
      <w:pPr>
        <w:ind w:left="1837" w:hanging="228"/>
      </w:pPr>
      <w:rPr>
        <w:rFonts w:hint="default"/>
        <w:lang w:val="bg-BG" w:eastAsia="bg-BG" w:bidi="bg-BG"/>
      </w:rPr>
    </w:lvl>
    <w:lvl w:ilvl="6" w:tplc="62329B1A">
      <w:numFmt w:val="bullet"/>
      <w:lvlText w:val="•"/>
      <w:lvlJc w:val="left"/>
      <w:pPr>
        <w:ind w:left="2148" w:hanging="228"/>
      </w:pPr>
      <w:rPr>
        <w:rFonts w:hint="default"/>
        <w:lang w:val="bg-BG" w:eastAsia="bg-BG" w:bidi="bg-BG"/>
      </w:rPr>
    </w:lvl>
    <w:lvl w:ilvl="7" w:tplc="9970C532">
      <w:numFmt w:val="bullet"/>
      <w:lvlText w:val="•"/>
      <w:lvlJc w:val="left"/>
      <w:pPr>
        <w:ind w:left="2459" w:hanging="228"/>
      </w:pPr>
      <w:rPr>
        <w:rFonts w:hint="default"/>
        <w:lang w:val="bg-BG" w:eastAsia="bg-BG" w:bidi="bg-BG"/>
      </w:rPr>
    </w:lvl>
    <w:lvl w:ilvl="8" w:tplc="8E56EAC4">
      <w:numFmt w:val="bullet"/>
      <w:lvlText w:val="•"/>
      <w:lvlJc w:val="left"/>
      <w:pPr>
        <w:ind w:left="2771" w:hanging="228"/>
      </w:pPr>
      <w:rPr>
        <w:rFonts w:hint="default"/>
        <w:lang w:val="bg-BG" w:eastAsia="bg-BG" w:bidi="bg-BG"/>
      </w:rPr>
    </w:lvl>
  </w:abstractNum>
  <w:abstractNum w:abstractNumId="224" w15:restartNumberingAfterBreak="0">
    <w:nsid w:val="45883CD8"/>
    <w:multiLevelType w:val="hybridMultilevel"/>
    <w:tmpl w:val="D722C792"/>
    <w:lvl w:ilvl="0" w:tplc="9F9A6FFA">
      <w:numFmt w:val="bullet"/>
      <w:lvlText w:val="-"/>
      <w:lvlJc w:val="left"/>
      <w:pPr>
        <w:ind w:left="57" w:hanging="140"/>
      </w:pPr>
      <w:rPr>
        <w:rFonts w:ascii="Times New Roman" w:eastAsia="Times New Roman" w:hAnsi="Times New Roman" w:cs="Times New Roman" w:hint="default"/>
        <w:w w:val="99"/>
        <w:sz w:val="24"/>
        <w:szCs w:val="24"/>
        <w:lang w:val="bg-BG" w:eastAsia="bg-BG" w:bidi="bg-BG"/>
      </w:rPr>
    </w:lvl>
    <w:lvl w:ilvl="1" w:tplc="5E72C494">
      <w:numFmt w:val="bullet"/>
      <w:lvlText w:val="•"/>
      <w:lvlJc w:val="left"/>
      <w:pPr>
        <w:ind w:left="455" w:hanging="140"/>
      </w:pPr>
      <w:rPr>
        <w:rFonts w:hint="default"/>
        <w:lang w:val="bg-BG" w:eastAsia="bg-BG" w:bidi="bg-BG"/>
      </w:rPr>
    </w:lvl>
    <w:lvl w:ilvl="2" w:tplc="DEF89496">
      <w:numFmt w:val="bullet"/>
      <w:lvlText w:val="•"/>
      <w:lvlJc w:val="left"/>
      <w:pPr>
        <w:ind w:left="851" w:hanging="140"/>
      </w:pPr>
      <w:rPr>
        <w:rFonts w:hint="default"/>
        <w:lang w:val="bg-BG" w:eastAsia="bg-BG" w:bidi="bg-BG"/>
      </w:rPr>
    </w:lvl>
    <w:lvl w:ilvl="3" w:tplc="B7D04E96">
      <w:numFmt w:val="bullet"/>
      <w:lvlText w:val="•"/>
      <w:lvlJc w:val="left"/>
      <w:pPr>
        <w:ind w:left="1246" w:hanging="140"/>
      </w:pPr>
      <w:rPr>
        <w:rFonts w:hint="default"/>
        <w:lang w:val="bg-BG" w:eastAsia="bg-BG" w:bidi="bg-BG"/>
      </w:rPr>
    </w:lvl>
    <w:lvl w:ilvl="4" w:tplc="59F0A0EA">
      <w:numFmt w:val="bullet"/>
      <w:lvlText w:val="•"/>
      <w:lvlJc w:val="left"/>
      <w:pPr>
        <w:ind w:left="1642" w:hanging="140"/>
      </w:pPr>
      <w:rPr>
        <w:rFonts w:hint="default"/>
        <w:lang w:val="bg-BG" w:eastAsia="bg-BG" w:bidi="bg-BG"/>
      </w:rPr>
    </w:lvl>
    <w:lvl w:ilvl="5" w:tplc="C7720360">
      <w:numFmt w:val="bullet"/>
      <w:lvlText w:val="•"/>
      <w:lvlJc w:val="left"/>
      <w:pPr>
        <w:ind w:left="2037" w:hanging="140"/>
      </w:pPr>
      <w:rPr>
        <w:rFonts w:hint="default"/>
        <w:lang w:val="bg-BG" w:eastAsia="bg-BG" w:bidi="bg-BG"/>
      </w:rPr>
    </w:lvl>
    <w:lvl w:ilvl="6" w:tplc="F638762C">
      <w:numFmt w:val="bullet"/>
      <w:lvlText w:val="•"/>
      <w:lvlJc w:val="left"/>
      <w:pPr>
        <w:ind w:left="2433" w:hanging="140"/>
      </w:pPr>
      <w:rPr>
        <w:rFonts w:hint="default"/>
        <w:lang w:val="bg-BG" w:eastAsia="bg-BG" w:bidi="bg-BG"/>
      </w:rPr>
    </w:lvl>
    <w:lvl w:ilvl="7" w:tplc="014AE112">
      <w:numFmt w:val="bullet"/>
      <w:lvlText w:val="•"/>
      <w:lvlJc w:val="left"/>
      <w:pPr>
        <w:ind w:left="2828" w:hanging="140"/>
      </w:pPr>
      <w:rPr>
        <w:rFonts w:hint="default"/>
        <w:lang w:val="bg-BG" w:eastAsia="bg-BG" w:bidi="bg-BG"/>
      </w:rPr>
    </w:lvl>
    <w:lvl w:ilvl="8" w:tplc="EC1CB6C4">
      <w:numFmt w:val="bullet"/>
      <w:lvlText w:val="•"/>
      <w:lvlJc w:val="left"/>
      <w:pPr>
        <w:ind w:left="3224" w:hanging="140"/>
      </w:pPr>
      <w:rPr>
        <w:rFonts w:hint="default"/>
        <w:lang w:val="bg-BG" w:eastAsia="bg-BG" w:bidi="bg-BG"/>
      </w:rPr>
    </w:lvl>
  </w:abstractNum>
  <w:abstractNum w:abstractNumId="225" w15:restartNumberingAfterBreak="0">
    <w:nsid w:val="45922F33"/>
    <w:multiLevelType w:val="hybridMultilevel"/>
    <w:tmpl w:val="9C70F2B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6" w15:restartNumberingAfterBreak="0">
    <w:nsid w:val="46003213"/>
    <w:multiLevelType w:val="hybridMultilevel"/>
    <w:tmpl w:val="833E4FA6"/>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27" w15:restartNumberingAfterBreak="0">
    <w:nsid w:val="4605004F"/>
    <w:multiLevelType w:val="hybridMultilevel"/>
    <w:tmpl w:val="03288CC6"/>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28" w15:restartNumberingAfterBreak="0">
    <w:nsid w:val="462B2A17"/>
    <w:multiLevelType w:val="hybridMultilevel"/>
    <w:tmpl w:val="FFB44B66"/>
    <w:lvl w:ilvl="0" w:tplc="0402000F">
      <w:start w:val="1"/>
      <w:numFmt w:val="decimal"/>
      <w:lvlText w:val="%1."/>
      <w:lvlJc w:val="left"/>
      <w:pPr>
        <w:ind w:left="1174" w:hanging="360"/>
      </w:pPr>
    </w:lvl>
    <w:lvl w:ilvl="1" w:tplc="04020019" w:tentative="1">
      <w:start w:val="1"/>
      <w:numFmt w:val="lowerLetter"/>
      <w:lvlText w:val="%2."/>
      <w:lvlJc w:val="left"/>
      <w:pPr>
        <w:ind w:left="1894" w:hanging="360"/>
      </w:pPr>
    </w:lvl>
    <w:lvl w:ilvl="2" w:tplc="0402001B" w:tentative="1">
      <w:start w:val="1"/>
      <w:numFmt w:val="lowerRoman"/>
      <w:lvlText w:val="%3."/>
      <w:lvlJc w:val="right"/>
      <w:pPr>
        <w:ind w:left="2614" w:hanging="180"/>
      </w:pPr>
    </w:lvl>
    <w:lvl w:ilvl="3" w:tplc="0402000F" w:tentative="1">
      <w:start w:val="1"/>
      <w:numFmt w:val="decimal"/>
      <w:lvlText w:val="%4."/>
      <w:lvlJc w:val="left"/>
      <w:pPr>
        <w:ind w:left="3334" w:hanging="360"/>
      </w:pPr>
    </w:lvl>
    <w:lvl w:ilvl="4" w:tplc="04020019" w:tentative="1">
      <w:start w:val="1"/>
      <w:numFmt w:val="lowerLetter"/>
      <w:lvlText w:val="%5."/>
      <w:lvlJc w:val="left"/>
      <w:pPr>
        <w:ind w:left="4054" w:hanging="360"/>
      </w:pPr>
    </w:lvl>
    <w:lvl w:ilvl="5" w:tplc="0402001B" w:tentative="1">
      <w:start w:val="1"/>
      <w:numFmt w:val="lowerRoman"/>
      <w:lvlText w:val="%6."/>
      <w:lvlJc w:val="right"/>
      <w:pPr>
        <w:ind w:left="4774" w:hanging="180"/>
      </w:pPr>
    </w:lvl>
    <w:lvl w:ilvl="6" w:tplc="0402000F" w:tentative="1">
      <w:start w:val="1"/>
      <w:numFmt w:val="decimal"/>
      <w:lvlText w:val="%7."/>
      <w:lvlJc w:val="left"/>
      <w:pPr>
        <w:ind w:left="5494" w:hanging="360"/>
      </w:pPr>
    </w:lvl>
    <w:lvl w:ilvl="7" w:tplc="04020019" w:tentative="1">
      <w:start w:val="1"/>
      <w:numFmt w:val="lowerLetter"/>
      <w:lvlText w:val="%8."/>
      <w:lvlJc w:val="left"/>
      <w:pPr>
        <w:ind w:left="6214" w:hanging="360"/>
      </w:pPr>
    </w:lvl>
    <w:lvl w:ilvl="8" w:tplc="0402001B" w:tentative="1">
      <w:start w:val="1"/>
      <w:numFmt w:val="lowerRoman"/>
      <w:lvlText w:val="%9."/>
      <w:lvlJc w:val="right"/>
      <w:pPr>
        <w:ind w:left="6934" w:hanging="180"/>
      </w:pPr>
    </w:lvl>
  </w:abstractNum>
  <w:abstractNum w:abstractNumId="229" w15:restartNumberingAfterBreak="0">
    <w:nsid w:val="463A7184"/>
    <w:multiLevelType w:val="hybridMultilevel"/>
    <w:tmpl w:val="53D6B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15:restartNumberingAfterBreak="0">
    <w:nsid w:val="46531A09"/>
    <w:multiLevelType w:val="hybridMultilevel"/>
    <w:tmpl w:val="0A1E861E"/>
    <w:lvl w:ilvl="0" w:tplc="BEBA7778">
      <w:numFmt w:val="bullet"/>
      <w:lvlText w:val="•"/>
      <w:lvlJc w:val="left"/>
      <w:pPr>
        <w:ind w:left="285" w:hanging="228"/>
      </w:pPr>
      <w:rPr>
        <w:rFonts w:ascii="Times New Roman" w:eastAsia="Times New Roman" w:hAnsi="Times New Roman" w:cs="Times New Roman" w:hint="default"/>
        <w:spacing w:val="-2"/>
        <w:w w:val="100"/>
        <w:sz w:val="24"/>
        <w:szCs w:val="24"/>
        <w:lang w:val="bg-BG" w:eastAsia="bg-BG" w:bidi="bg-BG"/>
      </w:rPr>
    </w:lvl>
    <w:lvl w:ilvl="1" w:tplc="B0B82CFC">
      <w:numFmt w:val="bullet"/>
      <w:lvlText w:val="•"/>
      <w:lvlJc w:val="left"/>
      <w:pPr>
        <w:ind w:left="591" w:hanging="228"/>
      </w:pPr>
      <w:rPr>
        <w:rFonts w:hint="default"/>
        <w:lang w:val="bg-BG" w:eastAsia="bg-BG" w:bidi="bg-BG"/>
      </w:rPr>
    </w:lvl>
    <w:lvl w:ilvl="2" w:tplc="300CA95C">
      <w:numFmt w:val="bullet"/>
      <w:lvlText w:val="•"/>
      <w:lvlJc w:val="left"/>
      <w:pPr>
        <w:ind w:left="902" w:hanging="228"/>
      </w:pPr>
      <w:rPr>
        <w:rFonts w:hint="default"/>
        <w:lang w:val="bg-BG" w:eastAsia="bg-BG" w:bidi="bg-BG"/>
      </w:rPr>
    </w:lvl>
    <w:lvl w:ilvl="3" w:tplc="C93C915C">
      <w:numFmt w:val="bullet"/>
      <w:lvlText w:val="•"/>
      <w:lvlJc w:val="left"/>
      <w:pPr>
        <w:ind w:left="1214" w:hanging="228"/>
      </w:pPr>
      <w:rPr>
        <w:rFonts w:hint="default"/>
        <w:lang w:val="bg-BG" w:eastAsia="bg-BG" w:bidi="bg-BG"/>
      </w:rPr>
    </w:lvl>
    <w:lvl w:ilvl="4" w:tplc="1192925E">
      <w:numFmt w:val="bullet"/>
      <w:lvlText w:val="•"/>
      <w:lvlJc w:val="left"/>
      <w:pPr>
        <w:ind w:left="1525" w:hanging="228"/>
      </w:pPr>
      <w:rPr>
        <w:rFonts w:hint="default"/>
        <w:lang w:val="bg-BG" w:eastAsia="bg-BG" w:bidi="bg-BG"/>
      </w:rPr>
    </w:lvl>
    <w:lvl w:ilvl="5" w:tplc="A912AC46">
      <w:numFmt w:val="bullet"/>
      <w:lvlText w:val="•"/>
      <w:lvlJc w:val="left"/>
      <w:pPr>
        <w:ind w:left="1837" w:hanging="228"/>
      </w:pPr>
      <w:rPr>
        <w:rFonts w:hint="default"/>
        <w:lang w:val="bg-BG" w:eastAsia="bg-BG" w:bidi="bg-BG"/>
      </w:rPr>
    </w:lvl>
    <w:lvl w:ilvl="6" w:tplc="8C2C040A">
      <w:numFmt w:val="bullet"/>
      <w:lvlText w:val="•"/>
      <w:lvlJc w:val="left"/>
      <w:pPr>
        <w:ind w:left="2148" w:hanging="228"/>
      </w:pPr>
      <w:rPr>
        <w:rFonts w:hint="default"/>
        <w:lang w:val="bg-BG" w:eastAsia="bg-BG" w:bidi="bg-BG"/>
      </w:rPr>
    </w:lvl>
    <w:lvl w:ilvl="7" w:tplc="4F1437F8">
      <w:numFmt w:val="bullet"/>
      <w:lvlText w:val="•"/>
      <w:lvlJc w:val="left"/>
      <w:pPr>
        <w:ind w:left="2459" w:hanging="228"/>
      </w:pPr>
      <w:rPr>
        <w:rFonts w:hint="default"/>
        <w:lang w:val="bg-BG" w:eastAsia="bg-BG" w:bidi="bg-BG"/>
      </w:rPr>
    </w:lvl>
    <w:lvl w:ilvl="8" w:tplc="ACDCE942">
      <w:numFmt w:val="bullet"/>
      <w:lvlText w:val="•"/>
      <w:lvlJc w:val="left"/>
      <w:pPr>
        <w:ind w:left="2771" w:hanging="228"/>
      </w:pPr>
      <w:rPr>
        <w:rFonts w:hint="default"/>
        <w:lang w:val="bg-BG" w:eastAsia="bg-BG" w:bidi="bg-BG"/>
      </w:rPr>
    </w:lvl>
  </w:abstractNum>
  <w:abstractNum w:abstractNumId="231" w15:restartNumberingAfterBreak="0">
    <w:nsid w:val="46555BE8"/>
    <w:multiLevelType w:val="hybridMultilevel"/>
    <w:tmpl w:val="56AC5AB2"/>
    <w:lvl w:ilvl="0" w:tplc="0409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32" w15:restartNumberingAfterBreak="0">
    <w:nsid w:val="465C098D"/>
    <w:multiLevelType w:val="hybridMultilevel"/>
    <w:tmpl w:val="098C831C"/>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33" w15:restartNumberingAfterBreak="0">
    <w:nsid w:val="46BB270F"/>
    <w:multiLevelType w:val="hybridMultilevel"/>
    <w:tmpl w:val="23FCD65C"/>
    <w:lvl w:ilvl="0" w:tplc="296C61D4">
      <w:start w:val="1"/>
      <w:numFmt w:val="decimal"/>
      <w:lvlText w:val="%1."/>
      <w:lvlJc w:val="left"/>
      <w:pPr>
        <w:ind w:left="57" w:hanging="291"/>
      </w:pPr>
      <w:rPr>
        <w:rFonts w:ascii="Times New Roman" w:eastAsia="Times New Roman" w:hAnsi="Times New Roman" w:cs="Times New Roman" w:hint="default"/>
        <w:b/>
        <w:bCs/>
        <w:spacing w:val="-14"/>
        <w:w w:val="100"/>
        <w:sz w:val="24"/>
        <w:szCs w:val="24"/>
        <w:lang w:val="bg-BG" w:eastAsia="bg-BG" w:bidi="bg-BG"/>
      </w:rPr>
    </w:lvl>
    <w:lvl w:ilvl="1" w:tplc="5D8E8FC6">
      <w:numFmt w:val="bullet"/>
      <w:lvlText w:val="•"/>
      <w:lvlJc w:val="left"/>
      <w:pPr>
        <w:ind w:left="455" w:hanging="291"/>
      </w:pPr>
      <w:rPr>
        <w:rFonts w:hint="default"/>
        <w:lang w:val="bg-BG" w:eastAsia="bg-BG" w:bidi="bg-BG"/>
      </w:rPr>
    </w:lvl>
    <w:lvl w:ilvl="2" w:tplc="1818A6E2">
      <w:numFmt w:val="bullet"/>
      <w:lvlText w:val="•"/>
      <w:lvlJc w:val="left"/>
      <w:pPr>
        <w:ind w:left="851" w:hanging="291"/>
      </w:pPr>
      <w:rPr>
        <w:rFonts w:hint="default"/>
        <w:lang w:val="bg-BG" w:eastAsia="bg-BG" w:bidi="bg-BG"/>
      </w:rPr>
    </w:lvl>
    <w:lvl w:ilvl="3" w:tplc="DADA6C98">
      <w:numFmt w:val="bullet"/>
      <w:lvlText w:val="•"/>
      <w:lvlJc w:val="left"/>
      <w:pPr>
        <w:ind w:left="1246" w:hanging="291"/>
      </w:pPr>
      <w:rPr>
        <w:rFonts w:hint="default"/>
        <w:lang w:val="bg-BG" w:eastAsia="bg-BG" w:bidi="bg-BG"/>
      </w:rPr>
    </w:lvl>
    <w:lvl w:ilvl="4" w:tplc="5A90DB72">
      <w:numFmt w:val="bullet"/>
      <w:lvlText w:val="•"/>
      <w:lvlJc w:val="left"/>
      <w:pPr>
        <w:ind w:left="1642" w:hanging="291"/>
      </w:pPr>
      <w:rPr>
        <w:rFonts w:hint="default"/>
        <w:lang w:val="bg-BG" w:eastAsia="bg-BG" w:bidi="bg-BG"/>
      </w:rPr>
    </w:lvl>
    <w:lvl w:ilvl="5" w:tplc="433A8150">
      <w:numFmt w:val="bullet"/>
      <w:lvlText w:val="•"/>
      <w:lvlJc w:val="left"/>
      <w:pPr>
        <w:ind w:left="2037" w:hanging="291"/>
      </w:pPr>
      <w:rPr>
        <w:rFonts w:hint="default"/>
        <w:lang w:val="bg-BG" w:eastAsia="bg-BG" w:bidi="bg-BG"/>
      </w:rPr>
    </w:lvl>
    <w:lvl w:ilvl="6" w:tplc="76C4DAF0">
      <w:numFmt w:val="bullet"/>
      <w:lvlText w:val="•"/>
      <w:lvlJc w:val="left"/>
      <w:pPr>
        <w:ind w:left="2433" w:hanging="291"/>
      </w:pPr>
      <w:rPr>
        <w:rFonts w:hint="default"/>
        <w:lang w:val="bg-BG" w:eastAsia="bg-BG" w:bidi="bg-BG"/>
      </w:rPr>
    </w:lvl>
    <w:lvl w:ilvl="7" w:tplc="DEA28FE8">
      <w:numFmt w:val="bullet"/>
      <w:lvlText w:val="•"/>
      <w:lvlJc w:val="left"/>
      <w:pPr>
        <w:ind w:left="2828" w:hanging="291"/>
      </w:pPr>
      <w:rPr>
        <w:rFonts w:hint="default"/>
        <w:lang w:val="bg-BG" w:eastAsia="bg-BG" w:bidi="bg-BG"/>
      </w:rPr>
    </w:lvl>
    <w:lvl w:ilvl="8" w:tplc="3EF23D34">
      <w:numFmt w:val="bullet"/>
      <w:lvlText w:val="•"/>
      <w:lvlJc w:val="left"/>
      <w:pPr>
        <w:ind w:left="3224" w:hanging="291"/>
      </w:pPr>
      <w:rPr>
        <w:rFonts w:hint="default"/>
        <w:lang w:val="bg-BG" w:eastAsia="bg-BG" w:bidi="bg-BG"/>
      </w:rPr>
    </w:lvl>
  </w:abstractNum>
  <w:abstractNum w:abstractNumId="234" w15:restartNumberingAfterBreak="0">
    <w:nsid w:val="46C66E48"/>
    <w:multiLevelType w:val="multilevel"/>
    <w:tmpl w:val="A29490A0"/>
    <w:lvl w:ilvl="0">
      <w:start w:val="1"/>
      <w:numFmt w:val="decimal"/>
      <w:lvlText w:val="%1."/>
      <w:lvlJc w:val="left"/>
      <w:pPr>
        <w:tabs>
          <w:tab w:val="num" w:pos="743"/>
        </w:tabs>
        <w:ind w:left="743" w:hanging="360"/>
      </w:pPr>
    </w:lvl>
    <w:lvl w:ilvl="1">
      <w:start w:val="1"/>
      <w:numFmt w:val="decimal"/>
      <w:isLgl/>
      <w:lvlText w:val="%1.%2."/>
      <w:lvlJc w:val="left"/>
      <w:pPr>
        <w:ind w:left="1103" w:hanging="720"/>
      </w:pPr>
      <w:rPr>
        <w:rFonts w:hint="default"/>
      </w:rPr>
    </w:lvl>
    <w:lvl w:ilvl="2">
      <w:start w:val="1"/>
      <w:numFmt w:val="decimal"/>
      <w:isLgl/>
      <w:lvlText w:val="%1.%2.%3."/>
      <w:lvlJc w:val="left"/>
      <w:pPr>
        <w:ind w:left="1103" w:hanging="720"/>
      </w:pPr>
      <w:rPr>
        <w:rFonts w:hint="default"/>
      </w:rPr>
    </w:lvl>
    <w:lvl w:ilvl="3">
      <w:start w:val="1"/>
      <w:numFmt w:val="decimal"/>
      <w:isLgl/>
      <w:lvlText w:val="%1.%2.%3.%4."/>
      <w:lvlJc w:val="left"/>
      <w:pPr>
        <w:ind w:left="1463" w:hanging="1080"/>
      </w:pPr>
      <w:rPr>
        <w:rFonts w:hint="default"/>
      </w:rPr>
    </w:lvl>
    <w:lvl w:ilvl="4">
      <w:start w:val="1"/>
      <w:numFmt w:val="decimal"/>
      <w:isLgl/>
      <w:lvlText w:val="%1.%2.%3.%4.%5."/>
      <w:lvlJc w:val="left"/>
      <w:pPr>
        <w:ind w:left="1463" w:hanging="1080"/>
      </w:pPr>
      <w:rPr>
        <w:rFonts w:hint="default"/>
      </w:rPr>
    </w:lvl>
    <w:lvl w:ilvl="5">
      <w:start w:val="1"/>
      <w:numFmt w:val="decimal"/>
      <w:isLgl/>
      <w:lvlText w:val="%1.%2.%3.%4.%5.%6."/>
      <w:lvlJc w:val="left"/>
      <w:pPr>
        <w:ind w:left="1823" w:hanging="1440"/>
      </w:pPr>
      <w:rPr>
        <w:rFonts w:hint="default"/>
      </w:rPr>
    </w:lvl>
    <w:lvl w:ilvl="6">
      <w:start w:val="1"/>
      <w:numFmt w:val="decimal"/>
      <w:isLgl/>
      <w:lvlText w:val="%1.%2.%3.%4.%5.%6.%7."/>
      <w:lvlJc w:val="left"/>
      <w:pPr>
        <w:ind w:left="2183" w:hanging="1800"/>
      </w:pPr>
      <w:rPr>
        <w:rFonts w:hint="default"/>
      </w:rPr>
    </w:lvl>
    <w:lvl w:ilvl="7">
      <w:start w:val="1"/>
      <w:numFmt w:val="decimal"/>
      <w:isLgl/>
      <w:lvlText w:val="%1.%2.%3.%4.%5.%6.%7.%8."/>
      <w:lvlJc w:val="left"/>
      <w:pPr>
        <w:ind w:left="2183" w:hanging="1800"/>
      </w:pPr>
      <w:rPr>
        <w:rFonts w:hint="default"/>
      </w:rPr>
    </w:lvl>
    <w:lvl w:ilvl="8">
      <w:start w:val="1"/>
      <w:numFmt w:val="decimal"/>
      <w:isLgl/>
      <w:lvlText w:val="%1.%2.%3.%4.%5.%6.%7.%8.%9."/>
      <w:lvlJc w:val="left"/>
      <w:pPr>
        <w:ind w:left="2543" w:hanging="2160"/>
      </w:pPr>
      <w:rPr>
        <w:rFonts w:hint="default"/>
      </w:rPr>
    </w:lvl>
  </w:abstractNum>
  <w:abstractNum w:abstractNumId="235" w15:restartNumberingAfterBreak="0">
    <w:nsid w:val="4796020F"/>
    <w:multiLevelType w:val="hybridMultilevel"/>
    <w:tmpl w:val="2DFEF5E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6" w15:restartNumberingAfterBreak="0">
    <w:nsid w:val="48083031"/>
    <w:multiLevelType w:val="hybridMultilevel"/>
    <w:tmpl w:val="F43C6BCA"/>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37" w15:restartNumberingAfterBreak="0">
    <w:nsid w:val="484C5207"/>
    <w:multiLevelType w:val="hybridMultilevel"/>
    <w:tmpl w:val="3C2CBF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8" w15:restartNumberingAfterBreak="0">
    <w:nsid w:val="48745BAA"/>
    <w:multiLevelType w:val="hybridMultilevel"/>
    <w:tmpl w:val="CA2C6D2A"/>
    <w:lvl w:ilvl="0" w:tplc="844E3C1A">
      <w:numFmt w:val="bullet"/>
      <w:lvlText w:val="-"/>
      <w:lvlJc w:val="left"/>
      <w:pPr>
        <w:ind w:left="283" w:hanging="228"/>
      </w:pPr>
      <w:rPr>
        <w:rFonts w:ascii="Times New Roman" w:eastAsia="Times New Roman" w:hAnsi="Times New Roman" w:cs="Times New Roman" w:hint="default"/>
        <w:spacing w:val="-1"/>
        <w:w w:val="99"/>
        <w:sz w:val="24"/>
        <w:szCs w:val="24"/>
        <w:lang w:val="bg-BG" w:eastAsia="bg-BG" w:bidi="bg-BG"/>
      </w:rPr>
    </w:lvl>
    <w:lvl w:ilvl="1" w:tplc="43184D04">
      <w:numFmt w:val="bullet"/>
      <w:lvlText w:val="•"/>
      <w:lvlJc w:val="left"/>
      <w:pPr>
        <w:ind w:left="586" w:hanging="228"/>
      </w:pPr>
      <w:rPr>
        <w:rFonts w:hint="default"/>
        <w:lang w:val="bg-BG" w:eastAsia="bg-BG" w:bidi="bg-BG"/>
      </w:rPr>
    </w:lvl>
    <w:lvl w:ilvl="2" w:tplc="29D40506">
      <w:numFmt w:val="bullet"/>
      <w:lvlText w:val="•"/>
      <w:lvlJc w:val="left"/>
      <w:pPr>
        <w:ind w:left="893" w:hanging="228"/>
      </w:pPr>
      <w:rPr>
        <w:rFonts w:hint="default"/>
        <w:lang w:val="bg-BG" w:eastAsia="bg-BG" w:bidi="bg-BG"/>
      </w:rPr>
    </w:lvl>
    <w:lvl w:ilvl="3" w:tplc="3378E36C">
      <w:numFmt w:val="bullet"/>
      <w:lvlText w:val="•"/>
      <w:lvlJc w:val="left"/>
      <w:pPr>
        <w:ind w:left="1200" w:hanging="228"/>
      </w:pPr>
      <w:rPr>
        <w:rFonts w:hint="default"/>
        <w:lang w:val="bg-BG" w:eastAsia="bg-BG" w:bidi="bg-BG"/>
      </w:rPr>
    </w:lvl>
    <w:lvl w:ilvl="4" w:tplc="53FE8D68">
      <w:numFmt w:val="bullet"/>
      <w:lvlText w:val="•"/>
      <w:lvlJc w:val="left"/>
      <w:pPr>
        <w:ind w:left="1507" w:hanging="228"/>
      </w:pPr>
      <w:rPr>
        <w:rFonts w:hint="default"/>
        <w:lang w:val="bg-BG" w:eastAsia="bg-BG" w:bidi="bg-BG"/>
      </w:rPr>
    </w:lvl>
    <w:lvl w:ilvl="5" w:tplc="5EDEDAE0">
      <w:numFmt w:val="bullet"/>
      <w:lvlText w:val="•"/>
      <w:lvlJc w:val="left"/>
      <w:pPr>
        <w:ind w:left="1814" w:hanging="228"/>
      </w:pPr>
      <w:rPr>
        <w:rFonts w:hint="default"/>
        <w:lang w:val="bg-BG" w:eastAsia="bg-BG" w:bidi="bg-BG"/>
      </w:rPr>
    </w:lvl>
    <w:lvl w:ilvl="6" w:tplc="794CCE8E">
      <w:numFmt w:val="bullet"/>
      <w:lvlText w:val="•"/>
      <w:lvlJc w:val="left"/>
      <w:pPr>
        <w:ind w:left="2120" w:hanging="228"/>
      </w:pPr>
      <w:rPr>
        <w:rFonts w:hint="default"/>
        <w:lang w:val="bg-BG" w:eastAsia="bg-BG" w:bidi="bg-BG"/>
      </w:rPr>
    </w:lvl>
    <w:lvl w:ilvl="7" w:tplc="B6D209B0">
      <w:numFmt w:val="bullet"/>
      <w:lvlText w:val="•"/>
      <w:lvlJc w:val="left"/>
      <w:pPr>
        <w:ind w:left="2427" w:hanging="228"/>
      </w:pPr>
      <w:rPr>
        <w:rFonts w:hint="default"/>
        <w:lang w:val="bg-BG" w:eastAsia="bg-BG" w:bidi="bg-BG"/>
      </w:rPr>
    </w:lvl>
    <w:lvl w:ilvl="8" w:tplc="24401F3C">
      <w:numFmt w:val="bullet"/>
      <w:lvlText w:val="•"/>
      <w:lvlJc w:val="left"/>
      <w:pPr>
        <w:ind w:left="2734" w:hanging="228"/>
      </w:pPr>
      <w:rPr>
        <w:rFonts w:hint="default"/>
        <w:lang w:val="bg-BG" w:eastAsia="bg-BG" w:bidi="bg-BG"/>
      </w:rPr>
    </w:lvl>
  </w:abstractNum>
  <w:abstractNum w:abstractNumId="239" w15:restartNumberingAfterBreak="0">
    <w:nsid w:val="4876246F"/>
    <w:multiLevelType w:val="hybridMultilevel"/>
    <w:tmpl w:val="C1B6DA08"/>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40" w15:restartNumberingAfterBreak="0">
    <w:nsid w:val="487A3261"/>
    <w:multiLevelType w:val="hybridMultilevel"/>
    <w:tmpl w:val="CB00573E"/>
    <w:lvl w:ilvl="0" w:tplc="0409000F">
      <w:start w:val="1"/>
      <w:numFmt w:val="decimal"/>
      <w:lvlText w:val="%1."/>
      <w:lvlJc w:val="left"/>
      <w:pPr>
        <w:ind w:left="1174" w:hanging="72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41" w15:restartNumberingAfterBreak="0">
    <w:nsid w:val="489F3CD8"/>
    <w:multiLevelType w:val="hybridMultilevel"/>
    <w:tmpl w:val="E662F50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2" w15:restartNumberingAfterBreak="0">
    <w:nsid w:val="490C0F2B"/>
    <w:multiLevelType w:val="hybridMultilevel"/>
    <w:tmpl w:val="14C2BA96"/>
    <w:lvl w:ilvl="0" w:tplc="0409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3" w15:restartNumberingAfterBreak="0">
    <w:nsid w:val="49143E80"/>
    <w:multiLevelType w:val="hybridMultilevel"/>
    <w:tmpl w:val="03124A64"/>
    <w:lvl w:ilvl="0" w:tplc="04090001">
      <w:start w:val="1"/>
      <w:numFmt w:val="bullet"/>
      <w:lvlText w:val=""/>
      <w:lvlJc w:val="left"/>
      <w:pPr>
        <w:ind w:left="1172" w:hanging="360"/>
      </w:pPr>
      <w:rPr>
        <w:rFonts w:ascii="Symbol" w:hAnsi="Symbol" w:hint="default"/>
      </w:rPr>
    </w:lvl>
    <w:lvl w:ilvl="1" w:tplc="04090003" w:tentative="1">
      <w:start w:val="1"/>
      <w:numFmt w:val="bullet"/>
      <w:lvlText w:val="o"/>
      <w:lvlJc w:val="left"/>
      <w:pPr>
        <w:ind w:left="1892" w:hanging="360"/>
      </w:pPr>
      <w:rPr>
        <w:rFonts w:ascii="Courier New" w:hAnsi="Courier New" w:cs="Courier New" w:hint="default"/>
      </w:rPr>
    </w:lvl>
    <w:lvl w:ilvl="2" w:tplc="04090005" w:tentative="1">
      <w:start w:val="1"/>
      <w:numFmt w:val="bullet"/>
      <w:lvlText w:val=""/>
      <w:lvlJc w:val="left"/>
      <w:pPr>
        <w:ind w:left="2612" w:hanging="360"/>
      </w:pPr>
      <w:rPr>
        <w:rFonts w:ascii="Wingdings" w:hAnsi="Wingdings" w:hint="default"/>
      </w:rPr>
    </w:lvl>
    <w:lvl w:ilvl="3" w:tplc="04090001" w:tentative="1">
      <w:start w:val="1"/>
      <w:numFmt w:val="bullet"/>
      <w:lvlText w:val=""/>
      <w:lvlJc w:val="left"/>
      <w:pPr>
        <w:ind w:left="3332" w:hanging="360"/>
      </w:pPr>
      <w:rPr>
        <w:rFonts w:ascii="Symbol" w:hAnsi="Symbol" w:hint="default"/>
      </w:rPr>
    </w:lvl>
    <w:lvl w:ilvl="4" w:tplc="04090003" w:tentative="1">
      <w:start w:val="1"/>
      <w:numFmt w:val="bullet"/>
      <w:lvlText w:val="o"/>
      <w:lvlJc w:val="left"/>
      <w:pPr>
        <w:ind w:left="4052" w:hanging="360"/>
      </w:pPr>
      <w:rPr>
        <w:rFonts w:ascii="Courier New" w:hAnsi="Courier New" w:cs="Courier New" w:hint="default"/>
      </w:rPr>
    </w:lvl>
    <w:lvl w:ilvl="5" w:tplc="04090005" w:tentative="1">
      <w:start w:val="1"/>
      <w:numFmt w:val="bullet"/>
      <w:lvlText w:val=""/>
      <w:lvlJc w:val="left"/>
      <w:pPr>
        <w:ind w:left="4772" w:hanging="360"/>
      </w:pPr>
      <w:rPr>
        <w:rFonts w:ascii="Wingdings" w:hAnsi="Wingdings" w:hint="default"/>
      </w:rPr>
    </w:lvl>
    <w:lvl w:ilvl="6" w:tplc="04090001" w:tentative="1">
      <w:start w:val="1"/>
      <w:numFmt w:val="bullet"/>
      <w:lvlText w:val=""/>
      <w:lvlJc w:val="left"/>
      <w:pPr>
        <w:ind w:left="5492" w:hanging="360"/>
      </w:pPr>
      <w:rPr>
        <w:rFonts w:ascii="Symbol" w:hAnsi="Symbol" w:hint="default"/>
      </w:rPr>
    </w:lvl>
    <w:lvl w:ilvl="7" w:tplc="04090003" w:tentative="1">
      <w:start w:val="1"/>
      <w:numFmt w:val="bullet"/>
      <w:lvlText w:val="o"/>
      <w:lvlJc w:val="left"/>
      <w:pPr>
        <w:ind w:left="6212" w:hanging="360"/>
      </w:pPr>
      <w:rPr>
        <w:rFonts w:ascii="Courier New" w:hAnsi="Courier New" w:cs="Courier New" w:hint="default"/>
      </w:rPr>
    </w:lvl>
    <w:lvl w:ilvl="8" w:tplc="04090005" w:tentative="1">
      <w:start w:val="1"/>
      <w:numFmt w:val="bullet"/>
      <w:lvlText w:val=""/>
      <w:lvlJc w:val="left"/>
      <w:pPr>
        <w:ind w:left="6932" w:hanging="360"/>
      </w:pPr>
      <w:rPr>
        <w:rFonts w:ascii="Wingdings" w:hAnsi="Wingdings" w:hint="default"/>
      </w:rPr>
    </w:lvl>
  </w:abstractNum>
  <w:abstractNum w:abstractNumId="244" w15:restartNumberingAfterBreak="0">
    <w:nsid w:val="4938358C"/>
    <w:multiLevelType w:val="multilevel"/>
    <w:tmpl w:val="CB947528"/>
    <w:lvl w:ilvl="0">
      <w:start w:val="1"/>
      <w:numFmt w:val="decimal"/>
      <w:lvlText w:val="%1."/>
      <w:lvlJc w:val="left"/>
      <w:pPr>
        <w:ind w:left="720" w:hanging="360"/>
      </w:pPr>
      <w:rPr>
        <w:rFonts w:hint="default"/>
      </w:rPr>
    </w:lvl>
    <w:lvl w:ilvl="1">
      <w:start w:val="3"/>
      <w:numFmt w:val="decimal"/>
      <w:isLgl/>
      <w:lvlText w:val="%1.%2."/>
      <w:lvlJc w:val="left"/>
      <w:pPr>
        <w:ind w:left="780" w:hanging="4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45" w15:restartNumberingAfterBreak="0">
    <w:nsid w:val="496C6E0A"/>
    <w:multiLevelType w:val="hybridMultilevel"/>
    <w:tmpl w:val="880E23DE"/>
    <w:lvl w:ilvl="0" w:tplc="665E88EA">
      <w:numFmt w:val="bullet"/>
      <w:lvlText w:val="-"/>
      <w:lvlJc w:val="left"/>
      <w:pPr>
        <w:ind w:left="283" w:hanging="228"/>
      </w:pPr>
      <w:rPr>
        <w:rFonts w:ascii="Times New Roman" w:eastAsia="Times New Roman" w:hAnsi="Times New Roman" w:cs="Times New Roman" w:hint="default"/>
        <w:spacing w:val="-2"/>
        <w:w w:val="99"/>
        <w:sz w:val="24"/>
        <w:szCs w:val="24"/>
        <w:lang w:val="bg-BG" w:eastAsia="bg-BG" w:bidi="bg-BG"/>
      </w:rPr>
    </w:lvl>
    <w:lvl w:ilvl="1" w:tplc="043CD43A">
      <w:numFmt w:val="bullet"/>
      <w:lvlText w:val="•"/>
      <w:lvlJc w:val="left"/>
      <w:pPr>
        <w:ind w:left="586" w:hanging="228"/>
      </w:pPr>
      <w:rPr>
        <w:rFonts w:hint="default"/>
        <w:lang w:val="bg-BG" w:eastAsia="bg-BG" w:bidi="bg-BG"/>
      </w:rPr>
    </w:lvl>
    <w:lvl w:ilvl="2" w:tplc="3B64C89E">
      <w:numFmt w:val="bullet"/>
      <w:lvlText w:val="•"/>
      <w:lvlJc w:val="left"/>
      <w:pPr>
        <w:ind w:left="893" w:hanging="228"/>
      </w:pPr>
      <w:rPr>
        <w:rFonts w:hint="default"/>
        <w:lang w:val="bg-BG" w:eastAsia="bg-BG" w:bidi="bg-BG"/>
      </w:rPr>
    </w:lvl>
    <w:lvl w:ilvl="3" w:tplc="D28C04D2">
      <w:numFmt w:val="bullet"/>
      <w:lvlText w:val="•"/>
      <w:lvlJc w:val="left"/>
      <w:pPr>
        <w:ind w:left="1200" w:hanging="228"/>
      </w:pPr>
      <w:rPr>
        <w:rFonts w:hint="default"/>
        <w:lang w:val="bg-BG" w:eastAsia="bg-BG" w:bidi="bg-BG"/>
      </w:rPr>
    </w:lvl>
    <w:lvl w:ilvl="4" w:tplc="608C31A8">
      <w:numFmt w:val="bullet"/>
      <w:lvlText w:val="•"/>
      <w:lvlJc w:val="left"/>
      <w:pPr>
        <w:ind w:left="1507" w:hanging="228"/>
      </w:pPr>
      <w:rPr>
        <w:rFonts w:hint="default"/>
        <w:lang w:val="bg-BG" w:eastAsia="bg-BG" w:bidi="bg-BG"/>
      </w:rPr>
    </w:lvl>
    <w:lvl w:ilvl="5" w:tplc="852C8882">
      <w:numFmt w:val="bullet"/>
      <w:lvlText w:val="•"/>
      <w:lvlJc w:val="left"/>
      <w:pPr>
        <w:ind w:left="1814" w:hanging="228"/>
      </w:pPr>
      <w:rPr>
        <w:rFonts w:hint="default"/>
        <w:lang w:val="bg-BG" w:eastAsia="bg-BG" w:bidi="bg-BG"/>
      </w:rPr>
    </w:lvl>
    <w:lvl w:ilvl="6" w:tplc="8548B918">
      <w:numFmt w:val="bullet"/>
      <w:lvlText w:val="•"/>
      <w:lvlJc w:val="left"/>
      <w:pPr>
        <w:ind w:left="2120" w:hanging="228"/>
      </w:pPr>
      <w:rPr>
        <w:rFonts w:hint="default"/>
        <w:lang w:val="bg-BG" w:eastAsia="bg-BG" w:bidi="bg-BG"/>
      </w:rPr>
    </w:lvl>
    <w:lvl w:ilvl="7" w:tplc="44EEB6A6">
      <w:numFmt w:val="bullet"/>
      <w:lvlText w:val="•"/>
      <w:lvlJc w:val="left"/>
      <w:pPr>
        <w:ind w:left="2427" w:hanging="228"/>
      </w:pPr>
      <w:rPr>
        <w:rFonts w:hint="default"/>
        <w:lang w:val="bg-BG" w:eastAsia="bg-BG" w:bidi="bg-BG"/>
      </w:rPr>
    </w:lvl>
    <w:lvl w:ilvl="8" w:tplc="A97A1A06">
      <w:numFmt w:val="bullet"/>
      <w:lvlText w:val="•"/>
      <w:lvlJc w:val="left"/>
      <w:pPr>
        <w:ind w:left="2734" w:hanging="228"/>
      </w:pPr>
      <w:rPr>
        <w:rFonts w:hint="default"/>
        <w:lang w:val="bg-BG" w:eastAsia="bg-BG" w:bidi="bg-BG"/>
      </w:rPr>
    </w:lvl>
  </w:abstractNum>
  <w:abstractNum w:abstractNumId="246" w15:restartNumberingAfterBreak="0">
    <w:nsid w:val="4A06165B"/>
    <w:multiLevelType w:val="hybridMultilevel"/>
    <w:tmpl w:val="C8305B44"/>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47" w15:restartNumberingAfterBreak="0">
    <w:nsid w:val="4A475B19"/>
    <w:multiLevelType w:val="multilevel"/>
    <w:tmpl w:val="0402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8" w15:restartNumberingAfterBreak="0">
    <w:nsid w:val="4B181FD6"/>
    <w:multiLevelType w:val="hybridMultilevel"/>
    <w:tmpl w:val="775A3F2E"/>
    <w:lvl w:ilvl="0" w:tplc="5BE01420">
      <w:start w:val="1"/>
      <w:numFmt w:val="decimal"/>
      <w:lvlText w:val="%1."/>
      <w:lvlJc w:val="left"/>
      <w:pPr>
        <w:ind w:left="720" w:hanging="360"/>
      </w:pPr>
      <w:rPr>
        <w:rFonts w:ascii="Times New Roman" w:hAnsi="Times New Roman"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9" w15:restartNumberingAfterBreak="0">
    <w:nsid w:val="4B2510C8"/>
    <w:multiLevelType w:val="hybridMultilevel"/>
    <w:tmpl w:val="18281816"/>
    <w:lvl w:ilvl="0" w:tplc="54D86736">
      <w:start w:val="5"/>
      <w:numFmt w:val="decimal"/>
      <w:lvlText w:val="%1."/>
      <w:lvlJc w:val="left"/>
      <w:pPr>
        <w:ind w:left="57" w:hanging="240"/>
      </w:pPr>
      <w:rPr>
        <w:rFonts w:ascii="Times New Roman" w:eastAsia="Times New Roman" w:hAnsi="Times New Roman" w:cs="Times New Roman" w:hint="default"/>
        <w:spacing w:val="-8"/>
        <w:w w:val="99"/>
        <w:sz w:val="24"/>
        <w:szCs w:val="24"/>
        <w:lang w:val="bg-BG" w:eastAsia="bg-BG" w:bidi="bg-BG"/>
      </w:rPr>
    </w:lvl>
    <w:lvl w:ilvl="1" w:tplc="EB6892BA">
      <w:numFmt w:val="bullet"/>
      <w:lvlText w:val="•"/>
      <w:lvlJc w:val="left"/>
      <w:pPr>
        <w:ind w:left="393" w:hanging="240"/>
      </w:pPr>
      <w:rPr>
        <w:rFonts w:hint="default"/>
        <w:lang w:val="bg-BG" w:eastAsia="bg-BG" w:bidi="bg-BG"/>
      </w:rPr>
    </w:lvl>
    <w:lvl w:ilvl="2" w:tplc="8AA08DDC">
      <w:numFmt w:val="bullet"/>
      <w:lvlText w:val="•"/>
      <w:lvlJc w:val="left"/>
      <w:pPr>
        <w:ind w:left="726" w:hanging="240"/>
      </w:pPr>
      <w:rPr>
        <w:rFonts w:hint="default"/>
        <w:lang w:val="bg-BG" w:eastAsia="bg-BG" w:bidi="bg-BG"/>
      </w:rPr>
    </w:lvl>
    <w:lvl w:ilvl="3" w:tplc="D21296F0">
      <w:numFmt w:val="bullet"/>
      <w:lvlText w:val="•"/>
      <w:lvlJc w:val="left"/>
      <w:pPr>
        <w:ind w:left="1060" w:hanging="240"/>
      </w:pPr>
      <w:rPr>
        <w:rFonts w:hint="default"/>
        <w:lang w:val="bg-BG" w:eastAsia="bg-BG" w:bidi="bg-BG"/>
      </w:rPr>
    </w:lvl>
    <w:lvl w:ilvl="4" w:tplc="1FCC5AEC">
      <w:numFmt w:val="bullet"/>
      <w:lvlText w:val="•"/>
      <w:lvlJc w:val="left"/>
      <w:pPr>
        <w:ind w:left="1393" w:hanging="240"/>
      </w:pPr>
      <w:rPr>
        <w:rFonts w:hint="default"/>
        <w:lang w:val="bg-BG" w:eastAsia="bg-BG" w:bidi="bg-BG"/>
      </w:rPr>
    </w:lvl>
    <w:lvl w:ilvl="5" w:tplc="7026BADE">
      <w:numFmt w:val="bullet"/>
      <w:lvlText w:val="•"/>
      <w:lvlJc w:val="left"/>
      <w:pPr>
        <w:ind w:left="1727" w:hanging="240"/>
      </w:pPr>
      <w:rPr>
        <w:rFonts w:hint="default"/>
        <w:lang w:val="bg-BG" w:eastAsia="bg-BG" w:bidi="bg-BG"/>
      </w:rPr>
    </w:lvl>
    <w:lvl w:ilvl="6" w:tplc="600AD1F6">
      <w:numFmt w:val="bullet"/>
      <w:lvlText w:val="•"/>
      <w:lvlJc w:val="left"/>
      <w:pPr>
        <w:ind w:left="2060" w:hanging="240"/>
      </w:pPr>
      <w:rPr>
        <w:rFonts w:hint="default"/>
        <w:lang w:val="bg-BG" w:eastAsia="bg-BG" w:bidi="bg-BG"/>
      </w:rPr>
    </w:lvl>
    <w:lvl w:ilvl="7" w:tplc="6D8C1D4A">
      <w:numFmt w:val="bullet"/>
      <w:lvlText w:val="•"/>
      <w:lvlJc w:val="left"/>
      <w:pPr>
        <w:ind w:left="2393" w:hanging="240"/>
      </w:pPr>
      <w:rPr>
        <w:rFonts w:hint="default"/>
        <w:lang w:val="bg-BG" w:eastAsia="bg-BG" w:bidi="bg-BG"/>
      </w:rPr>
    </w:lvl>
    <w:lvl w:ilvl="8" w:tplc="E0DAA348">
      <w:numFmt w:val="bullet"/>
      <w:lvlText w:val="•"/>
      <w:lvlJc w:val="left"/>
      <w:pPr>
        <w:ind w:left="2727" w:hanging="240"/>
      </w:pPr>
      <w:rPr>
        <w:rFonts w:hint="default"/>
        <w:lang w:val="bg-BG" w:eastAsia="bg-BG" w:bidi="bg-BG"/>
      </w:rPr>
    </w:lvl>
  </w:abstractNum>
  <w:abstractNum w:abstractNumId="250" w15:restartNumberingAfterBreak="0">
    <w:nsid w:val="4B333289"/>
    <w:multiLevelType w:val="multilevel"/>
    <w:tmpl w:val="3B688AD6"/>
    <w:lvl w:ilvl="0">
      <w:start w:val="1"/>
      <w:numFmt w:val="decimal"/>
      <w:lvlText w:val="%1."/>
      <w:lvlJc w:val="left"/>
      <w:pPr>
        <w:ind w:left="530" w:hanging="360"/>
      </w:pPr>
      <w:rPr>
        <w:rFonts w:hint="default"/>
      </w:rPr>
    </w:lvl>
    <w:lvl w:ilvl="1">
      <w:start w:val="3"/>
      <w:numFmt w:val="decimal"/>
      <w:isLgl/>
      <w:lvlText w:val="%1.%2."/>
      <w:lvlJc w:val="left"/>
      <w:pPr>
        <w:ind w:left="740" w:hanging="570"/>
      </w:pPr>
      <w:rPr>
        <w:rFonts w:hint="default"/>
      </w:rPr>
    </w:lvl>
    <w:lvl w:ilvl="2">
      <w:start w:val="1"/>
      <w:numFmt w:val="decimal"/>
      <w:isLgl/>
      <w:lvlText w:val="%1.%2.%3."/>
      <w:lvlJc w:val="left"/>
      <w:pPr>
        <w:ind w:left="890" w:hanging="720"/>
      </w:pPr>
      <w:rPr>
        <w:rFonts w:hint="default"/>
      </w:rPr>
    </w:lvl>
    <w:lvl w:ilvl="3">
      <w:start w:val="1"/>
      <w:numFmt w:val="decimal"/>
      <w:isLgl/>
      <w:lvlText w:val="%1.%2.%3.%4."/>
      <w:lvlJc w:val="left"/>
      <w:pPr>
        <w:ind w:left="890" w:hanging="720"/>
      </w:pPr>
      <w:rPr>
        <w:rFonts w:hint="default"/>
      </w:rPr>
    </w:lvl>
    <w:lvl w:ilvl="4">
      <w:start w:val="1"/>
      <w:numFmt w:val="decimal"/>
      <w:isLgl/>
      <w:lvlText w:val="%1.%2.%3.%4.%5."/>
      <w:lvlJc w:val="left"/>
      <w:pPr>
        <w:ind w:left="1250" w:hanging="1080"/>
      </w:pPr>
      <w:rPr>
        <w:rFonts w:hint="default"/>
      </w:rPr>
    </w:lvl>
    <w:lvl w:ilvl="5">
      <w:start w:val="1"/>
      <w:numFmt w:val="decimal"/>
      <w:isLgl/>
      <w:lvlText w:val="%1.%2.%3.%4.%5.%6."/>
      <w:lvlJc w:val="left"/>
      <w:pPr>
        <w:ind w:left="1250" w:hanging="1080"/>
      </w:pPr>
      <w:rPr>
        <w:rFonts w:hint="default"/>
      </w:rPr>
    </w:lvl>
    <w:lvl w:ilvl="6">
      <w:start w:val="1"/>
      <w:numFmt w:val="decimal"/>
      <w:isLgl/>
      <w:lvlText w:val="%1.%2.%3.%4.%5.%6.%7."/>
      <w:lvlJc w:val="left"/>
      <w:pPr>
        <w:ind w:left="1610" w:hanging="1440"/>
      </w:pPr>
      <w:rPr>
        <w:rFonts w:hint="default"/>
      </w:rPr>
    </w:lvl>
    <w:lvl w:ilvl="7">
      <w:start w:val="1"/>
      <w:numFmt w:val="decimal"/>
      <w:isLgl/>
      <w:lvlText w:val="%1.%2.%3.%4.%5.%6.%7.%8."/>
      <w:lvlJc w:val="left"/>
      <w:pPr>
        <w:ind w:left="1610" w:hanging="1440"/>
      </w:pPr>
      <w:rPr>
        <w:rFonts w:hint="default"/>
      </w:rPr>
    </w:lvl>
    <w:lvl w:ilvl="8">
      <w:start w:val="1"/>
      <w:numFmt w:val="decimal"/>
      <w:isLgl/>
      <w:lvlText w:val="%1.%2.%3.%4.%5.%6.%7.%8.%9."/>
      <w:lvlJc w:val="left"/>
      <w:pPr>
        <w:ind w:left="1970" w:hanging="1800"/>
      </w:pPr>
      <w:rPr>
        <w:rFonts w:hint="default"/>
      </w:rPr>
    </w:lvl>
  </w:abstractNum>
  <w:abstractNum w:abstractNumId="251" w15:restartNumberingAfterBreak="0">
    <w:nsid w:val="4B88657C"/>
    <w:multiLevelType w:val="hybridMultilevel"/>
    <w:tmpl w:val="54F0E07E"/>
    <w:lvl w:ilvl="0" w:tplc="77CEA304">
      <w:start w:val="5"/>
      <w:numFmt w:val="decimal"/>
      <w:lvlText w:val="%1."/>
      <w:lvlJc w:val="left"/>
      <w:pPr>
        <w:ind w:left="720" w:hanging="360"/>
      </w:pPr>
      <w:rPr>
        <w:rFonts w:eastAsia="Calibri" w:hint="default"/>
        <w:color w:val="auto"/>
        <w:sz w:val="26"/>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2" w15:restartNumberingAfterBreak="0">
    <w:nsid w:val="4B8C10F8"/>
    <w:multiLevelType w:val="hybridMultilevel"/>
    <w:tmpl w:val="74EAAEB2"/>
    <w:lvl w:ilvl="0" w:tplc="0402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3" w15:restartNumberingAfterBreak="0">
    <w:nsid w:val="4B9B37A5"/>
    <w:multiLevelType w:val="hybridMultilevel"/>
    <w:tmpl w:val="CBE4A310"/>
    <w:lvl w:ilvl="0" w:tplc="0402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4" w15:restartNumberingAfterBreak="0">
    <w:nsid w:val="4BC15F9C"/>
    <w:multiLevelType w:val="hybridMultilevel"/>
    <w:tmpl w:val="AC06F77A"/>
    <w:lvl w:ilvl="0" w:tplc="1C621C4A">
      <w:start w:val="7"/>
      <w:numFmt w:val="bullet"/>
      <w:lvlText w:val="-"/>
      <w:lvlJc w:val="left"/>
      <w:pPr>
        <w:ind w:left="1080" w:hanging="360"/>
      </w:pPr>
      <w:rPr>
        <w:rFonts w:ascii="Times New Roman" w:eastAsia="Calibr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55" w15:restartNumberingAfterBreak="0">
    <w:nsid w:val="4BE97BE3"/>
    <w:multiLevelType w:val="hybridMultilevel"/>
    <w:tmpl w:val="FD3C854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6" w15:restartNumberingAfterBreak="0">
    <w:nsid w:val="4C743934"/>
    <w:multiLevelType w:val="hybridMultilevel"/>
    <w:tmpl w:val="AF6E94A6"/>
    <w:lvl w:ilvl="0" w:tplc="C868C2B2">
      <w:start w:val="1"/>
      <w:numFmt w:val="decimal"/>
      <w:lvlText w:val="%1."/>
      <w:lvlJc w:val="left"/>
      <w:pPr>
        <w:tabs>
          <w:tab w:val="num" w:pos="420"/>
        </w:tabs>
        <w:ind w:left="420" w:hanging="360"/>
      </w:pPr>
      <w:rPr>
        <w:rFonts w:hint="default"/>
      </w:rPr>
    </w:lvl>
    <w:lvl w:ilvl="1" w:tplc="04020019" w:tentative="1">
      <w:start w:val="1"/>
      <w:numFmt w:val="lowerLetter"/>
      <w:lvlText w:val="%2."/>
      <w:lvlJc w:val="left"/>
      <w:pPr>
        <w:tabs>
          <w:tab w:val="num" w:pos="1140"/>
        </w:tabs>
        <w:ind w:left="1140" w:hanging="360"/>
      </w:pPr>
    </w:lvl>
    <w:lvl w:ilvl="2" w:tplc="0402001B" w:tentative="1">
      <w:start w:val="1"/>
      <w:numFmt w:val="lowerRoman"/>
      <w:lvlText w:val="%3."/>
      <w:lvlJc w:val="right"/>
      <w:pPr>
        <w:tabs>
          <w:tab w:val="num" w:pos="1860"/>
        </w:tabs>
        <w:ind w:left="1860" w:hanging="180"/>
      </w:pPr>
    </w:lvl>
    <w:lvl w:ilvl="3" w:tplc="0402000F" w:tentative="1">
      <w:start w:val="1"/>
      <w:numFmt w:val="decimal"/>
      <w:lvlText w:val="%4."/>
      <w:lvlJc w:val="left"/>
      <w:pPr>
        <w:tabs>
          <w:tab w:val="num" w:pos="2580"/>
        </w:tabs>
        <w:ind w:left="2580" w:hanging="360"/>
      </w:pPr>
    </w:lvl>
    <w:lvl w:ilvl="4" w:tplc="04020019" w:tentative="1">
      <w:start w:val="1"/>
      <w:numFmt w:val="lowerLetter"/>
      <w:lvlText w:val="%5."/>
      <w:lvlJc w:val="left"/>
      <w:pPr>
        <w:tabs>
          <w:tab w:val="num" w:pos="3300"/>
        </w:tabs>
        <w:ind w:left="3300" w:hanging="360"/>
      </w:pPr>
    </w:lvl>
    <w:lvl w:ilvl="5" w:tplc="0402001B" w:tentative="1">
      <w:start w:val="1"/>
      <w:numFmt w:val="lowerRoman"/>
      <w:lvlText w:val="%6."/>
      <w:lvlJc w:val="right"/>
      <w:pPr>
        <w:tabs>
          <w:tab w:val="num" w:pos="4020"/>
        </w:tabs>
        <w:ind w:left="4020" w:hanging="180"/>
      </w:pPr>
    </w:lvl>
    <w:lvl w:ilvl="6" w:tplc="0402000F" w:tentative="1">
      <w:start w:val="1"/>
      <w:numFmt w:val="decimal"/>
      <w:lvlText w:val="%7."/>
      <w:lvlJc w:val="left"/>
      <w:pPr>
        <w:tabs>
          <w:tab w:val="num" w:pos="4740"/>
        </w:tabs>
        <w:ind w:left="4740" w:hanging="360"/>
      </w:pPr>
    </w:lvl>
    <w:lvl w:ilvl="7" w:tplc="04020019" w:tentative="1">
      <w:start w:val="1"/>
      <w:numFmt w:val="lowerLetter"/>
      <w:lvlText w:val="%8."/>
      <w:lvlJc w:val="left"/>
      <w:pPr>
        <w:tabs>
          <w:tab w:val="num" w:pos="5460"/>
        </w:tabs>
        <w:ind w:left="5460" w:hanging="360"/>
      </w:pPr>
    </w:lvl>
    <w:lvl w:ilvl="8" w:tplc="0402001B" w:tentative="1">
      <w:start w:val="1"/>
      <w:numFmt w:val="lowerRoman"/>
      <w:lvlText w:val="%9."/>
      <w:lvlJc w:val="right"/>
      <w:pPr>
        <w:tabs>
          <w:tab w:val="num" w:pos="6180"/>
        </w:tabs>
        <w:ind w:left="6180" w:hanging="180"/>
      </w:pPr>
    </w:lvl>
  </w:abstractNum>
  <w:abstractNum w:abstractNumId="257" w15:restartNumberingAfterBreak="0">
    <w:nsid w:val="4C7D2FAA"/>
    <w:multiLevelType w:val="hybridMultilevel"/>
    <w:tmpl w:val="B1DE1EAC"/>
    <w:lvl w:ilvl="0" w:tplc="F8DC978E">
      <w:numFmt w:val="bullet"/>
      <w:lvlText w:val="-"/>
      <w:lvlJc w:val="left"/>
      <w:pPr>
        <w:ind w:left="283" w:hanging="228"/>
      </w:pPr>
      <w:rPr>
        <w:rFonts w:ascii="Times New Roman" w:eastAsia="Times New Roman" w:hAnsi="Times New Roman" w:cs="Times New Roman" w:hint="default"/>
        <w:spacing w:val="-1"/>
        <w:w w:val="99"/>
        <w:sz w:val="24"/>
        <w:szCs w:val="24"/>
        <w:lang w:val="bg-BG" w:eastAsia="bg-BG" w:bidi="bg-BG"/>
      </w:rPr>
    </w:lvl>
    <w:lvl w:ilvl="1" w:tplc="C92670EA">
      <w:numFmt w:val="bullet"/>
      <w:lvlText w:val="•"/>
      <w:lvlJc w:val="left"/>
      <w:pPr>
        <w:ind w:left="586" w:hanging="228"/>
      </w:pPr>
      <w:rPr>
        <w:rFonts w:hint="default"/>
        <w:lang w:val="bg-BG" w:eastAsia="bg-BG" w:bidi="bg-BG"/>
      </w:rPr>
    </w:lvl>
    <w:lvl w:ilvl="2" w:tplc="52727880">
      <w:numFmt w:val="bullet"/>
      <w:lvlText w:val="•"/>
      <w:lvlJc w:val="left"/>
      <w:pPr>
        <w:ind w:left="893" w:hanging="228"/>
      </w:pPr>
      <w:rPr>
        <w:rFonts w:hint="default"/>
        <w:lang w:val="bg-BG" w:eastAsia="bg-BG" w:bidi="bg-BG"/>
      </w:rPr>
    </w:lvl>
    <w:lvl w:ilvl="3" w:tplc="380C83E0">
      <w:numFmt w:val="bullet"/>
      <w:lvlText w:val="•"/>
      <w:lvlJc w:val="left"/>
      <w:pPr>
        <w:ind w:left="1200" w:hanging="228"/>
      </w:pPr>
      <w:rPr>
        <w:rFonts w:hint="default"/>
        <w:lang w:val="bg-BG" w:eastAsia="bg-BG" w:bidi="bg-BG"/>
      </w:rPr>
    </w:lvl>
    <w:lvl w:ilvl="4" w:tplc="C4B857FA">
      <w:numFmt w:val="bullet"/>
      <w:lvlText w:val="•"/>
      <w:lvlJc w:val="left"/>
      <w:pPr>
        <w:ind w:left="1507" w:hanging="228"/>
      </w:pPr>
      <w:rPr>
        <w:rFonts w:hint="default"/>
        <w:lang w:val="bg-BG" w:eastAsia="bg-BG" w:bidi="bg-BG"/>
      </w:rPr>
    </w:lvl>
    <w:lvl w:ilvl="5" w:tplc="91E69634">
      <w:numFmt w:val="bullet"/>
      <w:lvlText w:val="•"/>
      <w:lvlJc w:val="left"/>
      <w:pPr>
        <w:ind w:left="1814" w:hanging="228"/>
      </w:pPr>
      <w:rPr>
        <w:rFonts w:hint="default"/>
        <w:lang w:val="bg-BG" w:eastAsia="bg-BG" w:bidi="bg-BG"/>
      </w:rPr>
    </w:lvl>
    <w:lvl w:ilvl="6" w:tplc="D15AF416">
      <w:numFmt w:val="bullet"/>
      <w:lvlText w:val="•"/>
      <w:lvlJc w:val="left"/>
      <w:pPr>
        <w:ind w:left="2120" w:hanging="228"/>
      </w:pPr>
      <w:rPr>
        <w:rFonts w:hint="default"/>
        <w:lang w:val="bg-BG" w:eastAsia="bg-BG" w:bidi="bg-BG"/>
      </w:rPr>
    </w:lvl>
    <w:lvl w:ilvl="7" w:tplc="87D467FC">
      <w:numFmt w:val="bullet"/>
      <w:lvlText w:val="•"/>
      <w:lvlJc w:val="left"/>
      <w:pPr>
        <w:ind w:left="2427" w:hanging="228"/>
      </w:pPr>
      <w:rPr>
        <w:rFonts w:hint="default"/>
        <w:lang w:val="bg-BG" w:eastAsia="bg-BG" w:bidi="bg-BG"/>
      </w:rPr>
    </w:lvl>
    <w:lvl w:ilvl="8" w:tplc="AE4C4F44">
      <w:numFmt w:val="bullet"/>
      <w:lvlText w:val="•"/>
      <w:lvlJc w:val="left"/>
      <w:pPr>
        <w:ind w:left="2734" w:hanging="228"/>
      </w:pPr>
      <w:rPr>
        <w:rFonts w:hint="default"/>
        <w:lang w:val="bg-BG" w:eastAsia="bg-BG" w:bidi="bg-BG"/>
      </w:rPr>
    </w:lvl>
  </w:abstractNum>
  <w:abstractNum w:abstractNumId="258" w15:restartNumberingAfterBreak="0">
    <w:nsid w:val="4C9368A3"/>
    <w:multiLevelType w:val="hybridMultilevel"/>
    <w:tmpl w:val="603423BA"/>
    <w:lvl w:ilvl="0" w:tplc="4BCEA86A">
      <w:start w:val="1"/>
      <w:numFmt w:val="decimal"/>
      <w:lvlText w:val="%1."/>
      <w:lvlJc w:val="left"/>
      <w:pPr>
        <w:ind w:left="814" w:hanging="360"/>
      </w:pPr>
      <w:rPr>
        <w:rFonts w:hint="default"/>
      </w:rPr>
    </w:lvl>
    <w:lvl w:ilvl="1" w:tplc="04020019" w:tentative="1">
      <w:start w:val="1"/>
      <w:numFmt w:val="lowerLetter"/>
      <w:lvlText w:val="%2."/>
      <w:lvlJc w:val="left"/>
      <w:pPr>
        <w:ind w:left="1534" w:hanging="360"/>
      </w:pPr>
    </w:lvl>
    <w:lvl w:ilvl="2" w:tplc="0402001B" w:tentative="1">
      <w:start w:val="1"/>
      <w:numFmt w:val="lowerRoman"/>
      <w:lvlText w:val="%3."/>
      <w:lvlJc w:val="right"/>
      <w:pPr>
        <w:ind w:left="2254" w:hanging="180"/>
      </w:pPr>
    </w:lvl>
    <w:lvl w:ilvl="3" w:tplc="0402000F" w:tentative="1">
      <w:start w:val="1"/>
      <w:numFmt w:val="decimal"/>
      <w:lvlText w:val="%4."/>
      <w:lvlJc w:val="left"/>
      <w:pPr>
        <w:ind w:left="2974" w:hanging="360"/>
      </w:pPr>
    </w:lvl>
    <w:lvl w:ilvl="4" w:tplc="04020019" w:tentative="1">
      <w:start w:val="1"/>
      <w:numFmt w:val="lowerLetter"/>
      <w:lvlText w:val="%5."/>
      <w:lvlJc w:val="left"/>
      <w:pPr>
        <w:ind w:left="3694" w:hanging="360"/>
      </w:pPr>
    </w:lvl>
    <w:lvl w:ilvl="5" w:tplc="0402001B" w:tentative="1">
      <w:start w:val="1"/>
      <w:numFmt w:val="lowerRoman"/>
      <w:lvlText w:val="%6."/>
      <w:lvlJc w:val="right"/>
      <w:pPr>
        <w:ind w:left="4414" w:hanging="180"/>
      </w:pPr>
    </w:lvl>
    <w:lvl w:ilvl="6" w:tplc="0402000F" w:tentative="1">
      <w:start w:val="1"/>
      <w:numFmt w:val="decimal"/>
      <w:lvlText w:val="%7."/>
      <w:lvlJc w:val="left"/>
      <w:pPr>
        <w:ind w:left="5134" w:hanging="360"/>
      </w:pPr>
    </w:lvl>
    <w:lvl w:ilvl="7" w:tplc="04020019" w:tentative="1">
      <w:start w:val="1"/>
      <w:numFmt w:val="lowerLetter"/>
      <w:lvlText w:val="%8."/>
      <w:lvlJc w:val="left"/>
      <w:pPr>
        <w:ind w:left="5854" w:hanging="360"/>
      </w:pPr>
    </w:lvl>
    <w:lvl w:ilvl="8" w:tplc="0402001B" w:tentative="1">
      <w:start w:val="1"/>
      <w:numFmt w:val="lowerRoman"/>
      <w:lvlText w:val="%9."/>
      <w:lvlJc w:val="right"/>
      <w:pPr>
        <w:ind w:left="6574" w:hanging="180"/>
      </w:pPr>
    </w:lvl>
  </w:abstractNum>
  <w:abstractNum w:abstractNumId="259" w15:restartNumberingAfterBreak="0">
    <w:nsid w:val="4CEC3328"/>
    <w:multiLevelType w:val="hybridMultilevel"/>
    <w:tmpl w:val="647C4208"/>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60" w15:restartNumberingAfterBreak="0">
    <w:nsid w:val="4D5B58DF"/>
    <w:multiLevelType w:val="hybridMultilevel"/>
    <w:tmpl w:val="505424D0"/>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61" w15:restartNumberingAfterBreak="0">
    <w:nsid w:val="4D7E0D48"/>
    <w:multiLevelType w:val="hybridMultilevel"/>
    <w:tmpl w:val="66A40C50"/>
    <w:lvl w:ilvl="0" w:tplc="9C86292C">
      <w:numFmt w:val="bullet"/>
      <w:lvlText w:val="-"/>
      <w:lvlJc w:val="left"/>
      <w:pPr>
        <w:ind w:left="57" w:hanging="708"/>
      </w:pPr>
      <w:rPr>
        <w:rFonts w:ascii="Times New Roman" w:eastAsia="Times New Roman" w:hAnsi="Times New Roman" w:cs="Times New Roman" w:hint="default"/>
        <w:spacing w:val="-1"/>
        <w:w w:val="99"/>
        <w:sz w:val="24"/>
        <w:szCs w:val="24"/>
        <w:lang w:val="bg-BG" w:eastAsia="bg-BG" w:bidi="bg-BG"/>
      </w:rPr>
    </w:lvl>
    <w:lvl w:ilvl="1" w:tplc="DB887F5A">
      <w:numFmt w:val="bullet"/>
      <w:lvlText w:val="•"/>
      <w:lvlJc w:val="left"/>
      <w:pPr>
        <w:ind w:left="455" w:hanging="708"/>
      </w:pPr>
      <w:rPr>
        <w:rFonts w:hint="default"/>
        <w:lang w:val="bg-BG" w:eastAsia="bg-BG" w:bidi="bg-BG"/>
      </w:rPr>
    </w:lvl>
    <w:lvl w:ilvl="2" w:tplc="4028C736">
      <w:numFmt w:val="bullet"/>
      <w:lvlText w:val="•"/>
      <w:lvlJc w:val="left"/>
      <w:pPr>
        <w:ind w:left="851" w:hanging="708"/>
      </w:pPr>
      <w:rPr>
        <w:rFonts w:hint="default"/>
        <w:lang w:val="bg-BG" w:eastAsia="bg-BG" w:bidi="bg-BG"/>
      </w:rPr>
    </w:lvl>
    <w:lvl w:ilvl="3" w:tplc="E9A4ED04">
      <w:numFmt w:val="bullet"/>
      <w:lvlText w:val="•"/>
      <w:lvlJc w:val="left"/>
      <w:pPr>
        <w:ind w:left="1246" w:hanging="708"/>
      </w:pPr>
      <w:rPr>
        <w:rFonts w:hint="default"/>
        <w:lang w:val="bg-BG" w:eastAsia="bg-BG" w:bidi="bg-BG"/>
      </w:rPr>
    </w:lvl>
    <w:lvl w:ilvl="4" w:tplc="68004EB2">
      <w:numFmt w:val="bullet"/>
      <w:lvlText w:val="•"/>
      <w:lvlJc w:val="left"/>
      <w:pPr>
        <w:ind w:left="1642" w:hanging="708"/>
      </w:pPr>
      <w:rPr>
        <w:rFonts w:hint="default"/>
        <w:lang w:val="bg-BG" w:eastAsia="bg-BG" w:bidi="bg-BG"/>
      </w:rPr>
    </w:lvl>
    <w:lvl w:ilvl="5" w:tplc="901ACDC6">
      <w:numFmt w:val="bullet"/>
      <w:lvlText w:val="•"/>
      <w:lvlJc w:val="left"/>
      <w:pPr>
        <w:ind w:left="2037" w:hanging="708"/>
      </w:pPr>
      <w:rPr>
        <w:rFonts w:hint="default"/>
        <w:lang w:val="bg-BG" w:eastAsia="bg-BG" w:bidi="bg-BG"/>
      </w:rPr>
    </w:lvl>
    <w:lvl w:ilvl="6" w:tplc="B1720A0A">
      <w:numFmt w:val="bullet"/>
      <w:lvlText w:val="•"/>
      <w:lvlJc w:val="left"/>
      <w:pPr>
        <w:ind w:left="2433" w:hanging="708"/>
      </w:pPr>
      <w:rPr>
        <w:rFonts w:hint="default"/>
        <w:lang w:val="bg-BG" w:eastAsia="bg-BG" w:bidi="bg-BG"/>
      </w:rPr>
    </w:lvl>
    <w:lvl w:ilvl="7" w:tplc="67106CF2">
      <w:numFmt w:val="bullet"/>
      <w:lvlText w:val="•"/>
      <w:lvlJc w:val="left"/>
      <w:pPr>
        <w:ind w:left="2828" w:hanging="708"/>
      </w:pPr>
      <w:rPr>
        <w:rFonts w:hint="default"/>
        <w:lang w:val="bg-BG" w:eastAsia="bg-BG" w:bidi="bg-BG"/>
      </w:rPr>
    </w:lvl>
    <w:lvl w:ilvl="8" w:tplc="05C82B74">
      <w:numFmt w:val="bullet"/>
      <w:lvlText w:val="•"/>
      <w:lvlJc w:val="left"/>
      <w:pPr>
        <w:ind w:left="3224" w:hanging="708"/>
      </w:pPr>
      <w:rPr>
        <w:rFonts w:hint="default"/>
        <w:lang w:val="bg-BG" w:eastAsia="bg-BG" w:bidi="bg-BG"/>
      </w:rPr>
    </w:lvl>
  </w:abstractNum>
  <w:abstractNum w:abstractNumId="262" w15:restartNumberingAfterBreak="0">
    <w:nsid w:val="4E4606C2"/>
    <w:multiLevelType w:val="hybridMultilevel"/>
    <w:tmpl w:val="01EAAD28"/>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63" w15:restartNumberingAfterBreak="0">
    <w:nsid w:val="4E491205"/>
    <w:multiLevelType w:val="hybridMultilevel"/>
    <w:tmpl w:val="07021E4A"/>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64" w15:restartNumberingAfterBreak="0">
    <w:nsid w:val="4E6546E6"/>
    <w:multiLevelType w:val="hybridMultilevel"/>
    <w:tmpl w:val="4D30A51E"/>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65" w15:restartNumberingAfterBreak="0">
    <w:nsid w:val="4E671B0D"/>
    <w:multiLevelType w:val="hybridMultilevel"/>
    <w:tmpl w:val="0226ECEA"/>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66" w15:restartNumberingAfterBreak="0">
    <w:nsid w:val="4E8B74D3"/>
    <w:multiLevelType w:val="hybridMultilevel"/>
    <w:tmpl w:val="50C40114"/>
    <w:lvl w:ilvl="0" w:tplc="E85A7AB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67" w15:restartNumberingAfterBreak="0">
    <w:nsid w:val="4E99128E"/>
    <w:multiLevelType w:val="hybridMultilevel"/>
    <w:tmpl w:val="29AE8490"/>
    <w:lvl w:ilvl="0" w:tplc="04020001">
      <w:start w:val="1"/>
      <w:numFmt w:val="bullet"/>
      <w:lvlText w:val=""/>
      <w:lvlJc w:val="left"/>
      <w:pPr>
        <w:ind w:left="1628"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68" w15:restartNumberingAfterBreak="0">
    <w:nsid w:val="4EC05618"/>
    <w:multiLevelType w:val="hybridMultilevel"/>
    <w:tmpl w:val="3560FC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9" w15:restartNumberingAfterBreak="0">
    <w:nsid w:val="4EF253F2"/>
    <w:multiLevelType w:val="hybridMultilevel"/>
    <w:tmpl w:val="882A156A"/>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70" w15:restartNumberingAfterBreak="0">
    <w:nsid w:val="4F2B765E"/>
    <w:multiLevelType w:val="hybridMultilevel"/>
    <w:tmpl w:val="A12C90DC"/>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71" w15:restartNumberingAfterBreak="0">
    <w:nsid w:val="4F553E45"/>
    <w:multiLevelType w:val="multilevel"/>
    <w:tmpl w:val="E7506BB0"/>
    <w:lvl w:ilvl="0">
      <w:start w:val="1"/>
      <w:numFmt w:val="decimal"/>
      <w:lvlText w:val="%1."/>
      <w:lvlJc w:val="center"/>
      <w:pPr>
        <w:ind w:left="720" w:hanging="360"/>
      </w:pPr>
      <w:rPr>
        <w:rFonts w:ascii="Times New Roman" w:hAnsi="Times New Roman" w:cs="Times New Roman" w:hint="default"/>
        <w:b/>
      </w:rPr>
    </w:lvl>
    <w:lvl w:ilvl="1">
      <w:start w:val="2"/>
      <w:numFmt w:val="decimal"/>
      <w:isLgl/>
      <w:lvlText w:val="%1.%2."/>
      <w:lvlJc w:val="left"/>
      <w:pPr>
        <w:ind w:left="720" w:hanging="360"/>
      </w:pPr>
      <w:rPr>
        <w:rFonts w:eastAsia="Times New Roman" w:hint="default"/>
        <w:color w:val="000000"/>
      </w:rPr>
    </w:lvl>
    <w:lvl w:ilvl="2">
      <w:start w:val="1"/>
      <w:numFmt w:val="decimal"/>
      <w:isLgl/>
      <w:lvlText w:val="%1.%2.%3."/>
      <w:lvlJc w:val="left"/>
      <w:pPr>
        <w:ind w:left="1080" w:hanging="720"/>
      </w:pPr>
      <w:rPr>
        <w:rFonts w:eastAsia="Times New Roman" w:hint="default"/>
        <w:color w:val="000000"/>
      </w:rPr>
    </w:lvl>
    <w:lvl w:ilvl="3">
      <w:start w:val="1"/>
      <w:numFmt w:val="decimal"/>
      <w:isLgl/>
      <w:lvlText w:val="%1.%2.%3.%4."/>
      <w:lvlJc w:val="left"/>
      <w:pPr>
        <w:ind w:left="1080" w:hanging="720"/>
      </w:pPr>
      <w:rPr>
        <w:rFonts w:eastAsia="Times New Roman" w:hint="default"/>
        <w:color w:val="000000"/>
      </w:rPr>
    </w:lvl>
    <w:lvl w:ilvl="4">
      <w:start w:val="1"/>
      <w:numFmt w:val="decimal"/>
      <w:isLgl/>
      <w:lvlText w:val="%1.%2.%3.%4.%5."/>
      <w:lvlJc w:val="left"/>
      <w:pPr>
        <w:ind w:left="1440" w:hanging="1080"/>
      </w:pPr>
      <w:rPr>
        <w:rFonts w:eastAsia="Times New Roman" w:hint="default"/>
        <w:color w:val="000000"/>
      </w:rPr>
    </w:lvl>
    <w:lvl w:ilvl="5">
      <w:start w:val="1"/>
      <w:numFmt w:val="decimal"/>
      <w:isLgl/>
      <w:lvlText w:val="%1.%2.%3.%4.%5.%6."/>
      <w:lvlJc w:val="left"/>
      <w:pPr>
        <w:ind w:left="1440" w:hanging="1080"/>
      </w:pPr>
      <w:rPr>
        <w:rFonts w:eastAsia="Times New Roman" w:hint="default"/>
        <w:color w:val="000000"/>
      </w:rPr>
    </w:lvl>
    <w:lvl w:ilvl="6">
      <w:start w:val="1"/>
      <w:numFmt w:val="decimal"/>
      <w:isLgl/>
      <w:lvlText w:val="%1.%2.%3.%4.%5.%6.%7."/>
      <w:lvlJc w:val="left"/>
      <w:pPr>
        <w:ind w:left="1800" w:hanging="1440"/>
      </w:pPr>
      <w:rPr>
        <w:rFonts w:eastAsia="Times New Roman" w:hint="default"/>
        <w:color w:val="000000"/>
      </w:rPr>
    </w:lvl>
    <w:lvl w:ilvl="7">
      <w:start w:val="1"/>
      <w:numFmt w:val="decimal"/>
      <w:isLgl/>
      <w:lvlText w:val="%1.%2.%3.%4.%5.%6.%7.%8."/>
      <w:lvlJc w:val="left"/>
      <w:pPr>
        <w:ind w:left="1800" w:hanging="1440"/>
      </w:pPr>
      <w:rPr>
        <w:rFonts w:eastAsia="Times New Roman" w:hint="default"/>
        <w:color w:val="000000"/>
      </w:rPr>
    </w:lvl>
    <w:lvl w:ilvl="8">
      <w:start w:val="1"/>
      <w:numFmt w:val="decimal"/>
      <w:isLgl/>
      <w:lvlText w:val="%1.%2.%3.%4.%5.%6.%7.%8.%9."/>
      <w:lvlJc w:val="left"/>
      <w:pPr>
        <w:ind w:left="2160" w:hanging="1800"/>
      </w:pPr>
      <w:rPr>
        <w:rFonts w:eastAsia="Times New Roman" w:hint="default"/>
        <w:color w:val="000000"/>
      </w:rPr>
    </w:lvl>
  </w:abstractNum>
  <w:abstractNum w:abstractNumId="272" w15:restartNumberingAfterBreak="0">
    <w:nsid w:val="4F680312"/>
    <w:multiLevelType w:val="hybridMultilevel"/>
    <w:tmpl w:val="120A7E32"/>
    <w:lvl w:ilvl="0" w:tplc="DFF0A022">
      <w:numFmt w:val="bullet"/>
      <w:lvlText w:val="•"/>
      <w:lvlJc w:val="left"/>
      <w:pPr>
        <w:ind w:left="285" w:hanging="228"/>
      </w:pPr>
      <w:rPr>
        <w:rFonts w:ascii="Times New Roman" w:eastAsia="Times New Roman" w:hAnsi="Times New Roman" w:cs="Times New Roman" w:hint="default"/>
        <w:spacing w:val="-14"/>
        <w:w w:val="100"/>
        <w:sz w:val="24"/>
        <w:szCs w:val="24"/>
        <w:lang w:val="bg-BG" w:eastAsia="bg-BG" w:bidi="bg-BG"/>
      </w:rPr>
    </w:lvl>
    <w:lvl w:ilvl="1" w:tplc="A8B46D7C">
      <w:numFmt w:val="bullet"/>
      <w:lvlText w:val="•"/>
      <w:lvlJc w:val="left"/>
      <w:pPr>
        <w:ind w:left="591" w:hanging="228"/>
      </w:pPr>
      <w:rPr>
        <w:rFonts w:hint="default"/>
        <w:lang w:val="bg-BG" w:eastAsia="bg-BG" w:bidi="bg-BG"/>
      </w:rPr>
    </w:lvl>
    <w:lvl w:ilvl="2" w:tplc="94422EC6">
      <w:numFmt w:val="bullet"/>
      <w:lvlText w:val="•"/>
      <w:lvlJc w:val="left"/>
      <w:pPr>
        <w:ind w:left="902" w:hanging="228"/>
      </w:pPr>
      <w:rPr>
        <w:rFonts w:hint="default"/>
        <w:lang w:val="bg-BG" w:eastAsia="bg-BG" w:bidi="bg-BG"/>
      </w:rPr>
    </w:lvl>
    <w:lvl w:ilvl="3" w:tplc="EDD23AA4">
      <w:numFmt w:val="bullet"/>
      <w:lvlText w:val="•"/>
      <w:lvlJc w:val="left"/>
      <w:pPr>
        <w:ind w:left="1214" w:hanging="228"/>
      </w:pPr>
      <w:rPr>
        <w:rFonts w:hint="default"/>
        <w:lang w:val="bg-BG" w:eastAsia="bg-BG" w:bidi="bg-BG"/>
      </w:rPr>
    </w:lvl>
    <w:lvl w:ilvl="4" w:tplc="0AE8EC5A">
      <w:numFmt w:val="bullet"/>
      <w:lvlText w:val="•"/>
      <w:lvlJc w:val="left"/>
      <w:pPr>
        <w:ind w:left="1525" w:hanging="228"/>
      </w:pPr>
      <w:rPr>
        <w:rFonts w:hint="default"/>
        <w:lang w:val="bg-BG" w:eastAsia="bg-BG" w:bidi="bg-BG"/>
      </w:rPr>
    </w:lvl>
    <w:lvl w:ilvl="5" w:tplc="EF1233A2">
      <w:numFmt w:val="bullet"/>
      <w:lvlText w:val="•"/>
      <w:lvlJc w:val="left"/>
      <w:pPr>
        <w:ind w:left="1837" w:hanging="228"/>
      </w:pPr>
      <w:rPr>
        <w:rFonts w:hint="default"/>
        <w:lang w:val="bg-BG" w:eastAsia="bg-BG" w:bidi="bg-BG"/>
      </w:rPr>
    </w:lvl>
    <w:lvl w:ilvl="6" w:tplc="54409DA8">
      <w:numFmt w:val="bullet"/>
      <w:lvlText w:val="•"/>
      <w:lvlJc w:val="left"/>
      <w:pPr>
        <w:ind w:left="2148" w:hanging="228"/>
      </w:pPr>
      <w:rPr>
        <w:rFonts w:hint="default"/>
        <w:lang w:val="bg-BG" w:eastAsia="bg-BG" w:bidi="bg-BG"/>
      </w:rPr>
    </w:lvl>
    <w:lvl w:ilvl="7" w:tplc="D4F4310C">
      <w:numFmt w:val="bullet"/>
      <w:lvlText w:val="•"/>
      <w:lvlJc w:val="left"/>
      <w:pPr>
        <w:ind w:left="2459" w:hanging="228"/>
      </w:pPr>
      <w:rPr>
        <w:rFonts w:hint="default"/>
        <w:lang w:val="bg-BG" w:eastAsia="bg-BG" w:bidi="bg-BG"/>
      </w:rPr>
    </w:lvl>
    <w:lvl w:ilvl="8" w:tplc="FFF61574">
      <w:numFmt w:val="bullet"/>
      <w:lvlText w:val="•"/>
      <w:lvlJc w:val="left"/>
      <w:pPr>
        <w:ind w:left="2771" w:hanging="228"/>
      </w:pPr>
      <w:rPr>
        <w:rFonts w:hint="default"/>
        <w:lang w:val="bg-BG" w:eastAsia="bg-BG" w:bidi="bg-BG"/>
      </w:rPr>
    </w:lvl>
  </w:abstractNum>
  <w:abstractNum w:abstractNumId="273" w15:restartNumberingAfterBreak="0">
    <w:nsid w:val="4F9138C4"/>
    <w:multiLevelType w:val="hybridMultilevel"/>
    <w:tmpl w:val="F93E4F18"/>
    <w:lvl w:ilvl="0" w:tplc="C17C618E">
      <w:numFmt w:val="bullet"/>
      <w:lvlText w:val="-"/>
      <w:lvlJc w:val="left"/>
      <w:pPr>
        <w:ind w:left="55" w:hanging="708"/>
      </w:pPr>
      <w:rPr>
        <w:rFonts w:ascii="Times New Roman" w:eastAsia="Times New Roman" w:hAnsi="Times New Roman" w:cs="Times New Roman" w:hint="default"/>
        <w:spacing w:val="-12"/>
        <w:w w:val="99"/>
        <w:sz w:val="24"/>
        <w:szCs w:val="24"/>
        <w:lang w:val="bg-BG" w:eastAsia="bg-BG" w:bidi="bg-BG"/>
      </w:rPr>
    </w:lvl>
    <w:lvl w:ilvl="1" w:tplc="F3E88CD2">
      <w:numFmt w:val="bullet"/>
      <w:lvlText w:val="•"/>
      <w:lvlJc w:val="left"/>
      <w:pPr>
        <w:ind w:left="388" w:hanging="708"/>
      </w:pPr>
      <w:rPr>
        <w:rFonts w:hint="default"/>
        <w:lang w:val="bg-BG" w:eastAsia="bg-BG" w:bidi="bg-BG"/>
      </w:rPr>
    </w:lvl>
    <w:lvl w:ilvl="2" w:tplc="FBA0BD90">
      <w:numFmt w:val="bullet"/>
      <w:lvlText w:val="•"/>
      <w:lvlJc w:val="left"/>
      <w:pPr>
        <w:ind w:left="717" w:hanging="708"/>
      </w:pPr>
      <w:rPr>
        <w:rFonts w:hint="default"/>
        <w:lang w:val="bg-BG" w:eastAsia="bg-BG" w:bidi="bg-BG"/>
      </w:rPr>
    </w:lvl>
    <w:lvl w:ilvl="3" w:tplc="DFEE28DC">
      <w:numFmt w:val="bullet"/>
      <w:lvlText w:val="•"/>
      <w:lvlJc w:val="left"/>
      <w:pPr>
        <w:ind w:left="1046" w:hanging="708"/>
      </w:pPr>
      <w:rPr>
        <w:rFonts w:hint="default"/>
        <w:lang w:val="bg-BG" w:eastAsia="bg-BG" w:bidi="bg-BG"/>
      </w:rPr>
    </w:lvl>
    <w:lvl w:ilvl="4" w:tplc="C7966FC2">
      <w:numFmt w:val="bullet"/>
      <w:lvlText w:val="•"/>
      <w:lvlJc w:val="left"/>
      <w:pPr>
        <w:ind w:left="1375" w:hanging="708"/>
      </w:pPr>
      <w:rPr>
        <w:rFonts w:hint="default"/>
        <w:lang w:val="bg-BG" w:eastAsia="bg-BG" w:bidi="bg-BG"/>
      </w:rPr>
    </w:lvl>
    <w:lvl w:ilvl="5" w:tplc="E5629D32">
      <w:numFmt w:val="bullet"/>
      <w:lvlText w:val="•"/>
      <w:lvlJc w:val="left"/>
      <w:pPr>
        <w:ind w:left="1704" w:hanging="708"/>
      </w:pPr>
      <w:rPr>
        <w:rFonts w:hint="default"/>
        <w:lang w:val="bg-BG" w:eastAsia="bg-BG" w:bidi="bg-BG"/>
      </w:rPr>
    </w:lvl>
    <w:lvl w:ilvl="6" w:tplc="FF3416B2">
      <w:numFmt w:val="bullet"/>
      <w:lvlText w:val="•"/>
      <w:lvlJc w:val="left"/>
      <w:pPr>
        <w:ind w:left="2032" w:hanging="708"/>
      </w:pPr>
      <w:rPr>
        <w:rFonts w:hint="default"/>
        <w:lang w:val="bg-BG" w:eastAsia="bg-BG" w:bidi="bg-BG"/>
      </w:rPr>
    </w:lvl>
    <w:lvl w:ilvl="7" w:tplc="EAE4D1EA">
      <w:numFmt w:val="bullet"/>
      <w:lvlText w:val="•"/>
      <w:lvlJc w:val="left"/>
      <w:pPr>
        <w:ind w:left="2361" w:hanging="708"/>
      </w:pPr>
      <w:rPr>
        <w:rFonts w:hint="default"/>
        <w:lang w:val="bg-BG" w:eastAsia="bg-BG" w:bidi="bg-BG"/>
      </w:rPr>
    </w:lvl>
    <w:lvl w:ilvl="8" w:tplc="A55A131A">
      <w:numFmt w:val="bullet"/>
      <w:lvlText w:val="•"/>
      <w:lvlJc w:val="left"/>
      <w:pPr>
        <w:ind w:left="2690" w:hanging="708"/>
      </w:pPr>
      <w:rPr>
        <w:rFonts w:hint="default"/>
        <w:lang w:val="bg-BG" w:eastAsia="bg-BG" w:bidi="bg-BG"/>
      </w:rPr>
    </w:lvl>
  </w:abstractNum>
  <w:abstractNum w:abstractNumId="274" w15:restartNumberingAfterBreak="0">
    <w:nsid w:val="4F9709DE"/>
    <w:multiLevelType w:val="hybridMultilevel"/>
    <w:tmpl w:val="5F4A0D6A"/>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75" w15:restartNumberingAfterBreak="0">
    <w:nsid w:val="504D5450"/>
    <w:multiLevelType w:val="hybridMultilevel"/>
    <w:tmpl w:val="95985AEC"/>
    <w:lvl w:ilvl="0" w:tplc="92E6E46C">
      <w:numFmt w:val="bullet"/>
      <w:lvlText w:val="-"/>
      <w:lvlJc w:val="left"/>
      <w:pPr>
        <w:ind w:left="283" w:hanging="228"/>
      </w:pPr>
      <w:rPr>
        <w:rFonts w:ascii="Times New Roman" w:eastAsia="Times New Roman" w:hAnsi="Times New Roman" w:cs="Times New Roman" w:hint="default"/>
        <w:spacing w:val="-1"/>
        <w:w w:val="99"/>
        <w:sz w:val="24"/>
        <w:szCs w:val="24"/>
        <w:lang w:val="bg-BG" w:eastAsia="bg-BG" w:bidi="bg-BG"/>
      </w:rPr>
    </w:lvl>
    <w:lvl w:ilvl="1" w:tplc="9A38FDFE">
      <w:numFmt w:val="bullet"/>
      <w:lvlText w:val="•"/>
      <w:lvlJc w:val="left"/>
      <w:pPr>
        <w:ind w:left="586" w:hanging="228"/>
      </w:pPr>
      <w:rPr>
        <w:rFonts w:hint="default"/>
        <w:lang w:val="bg-BG" w:eastAsia="bg-BG" w:bidi="bg-BG"/>
      </w:rPr>
    </w:lvl>
    <w:lvl w:ilvl="2" w:tplc="AB509BB8">
      <w:numFmt w:val="bullet"/>
      <w:lvlText w:val="•"/>
      <w:lvlJc w:val="left"/>
      <w:pPr>
        <w:ind w:left="893" w:hanging="228"/>
      </w:pPr>
      <w:rPr>
        <w:rFonts w:hint="default"/>
        <w:lang w:val="bg-BG" w:eastAsia="bg-BG" w:bidi="bg-BG"/>
      </w:rPr>
    </w:lvl>
    <w:lvl w:ilvl="3" w:tplc="6FAA476A">
      <w:numFmt w:val="bullet"/>
      <w:lvlText w:val="•"/>
      <w:lvlJc w:val="left"/>
      <w:pPr>
        <w:ind w:left="1200" w:hanging="228"/>
      </w:pPr>
      <w:rPr>
        <w:rFonts w:hint="default"/>
        <w:lang w:val="bg-BG" w:eastAsia="bg-BG" w:bidi="bg-BG"/>
      </w:rPr>
    </w:lvl>
    <w:lvl w:ilvl="4" w:tplc="1ADCED94">
      <w:numFmt w:val="bullet"/>
      <w:lvlText w:val="•"/>
      <w:lvlJc w:val="left"/>
      <w:pPr>
        <w:ind w:left="1507" w:hanging="228"/>
      </w:pPr>
      <w:rPr>
        <w:rFonts w:hint="default"/>
        <w:lang w:val="bg-BG" w:eastAsia="bg-BG" w:bidi="bg-BG"/>
      </w:rPr>
    </w:lvl>
    <w:lvl w:ilvl="5" w:tplc="F044E838">
      <w:numFmt w:val="bullet"/>
      <w:lvlText w:val="•"/>
      <w:lvlJc w:val="left"/>
      <w:pPr>
        <w:ind w:left="1814" w:hanging="228"/>
      </w:pPr>
      <w:rPr>
        <w:rFonts w:hint="default"/>
        <w:lang w:val="bg-BG" w:eastAsia="bg-BG" w:bidi="bg-BG"/>
      </w:rPr>
    </w:lvl>
    <w:lvl w:ilvl="6" w:tplc="6720A8A8">
      <w:numFmt w:val="bullet"/>
      <w:lvlText w:val="•"/>
      <w:lvlJc w:val="left"/>
      <w:pPr>
        <w:ind w:left="2120" w:hanging="228"/>
      </w:pPr>
      <w:rPr>
        <w:rFonts w:hint="default"/>
        <w:lang w:val="bg-BG" w:eastAsia="bg-BG" w:bidi="bg-BG"/>
      </w:rPr>
    </w:lvl>
    <w:lvl w:ilvl="7" w:tplc="B2F887C2">
      <w:numFmt w:val="bullet"/>
      <w:lvlText w:val="•"/>
      <w:lvlJc w:val="left"/>
      <w:pPr>
        <w:ind w:left="2427" w:hanging="228"/>
      </w:pPr>
      <w:rPr>
        <w:rFonts w:hint="default"/>
        <w:lang w:val="bg-BG" w:eastAsia="bg-BG" w:bidi="bg-BG"/>
      </w:rPr>
    </w:lvl>
    <w:lvl w:ilvl="8" w:tplc="8464652E">
      <w:numFmt w:val="bullet"/>
      <w:lvlText w:val="•"/>
      <w:lvlJc w:val="left"/>
      <w:pPr>
        <w:ind w:left="2734" w:hanging="228"/>
      </w:pPr>
      <w:rPr>
        <w:rFonts w:hint="default"/>
        <w:lang w:val="bg-BG" w:eastAsia="bg-BG" w:bidi="bg-BG"/>
      </w:rPr>
    </w:lvl>
  </w:abstractNum>
  <w:abstractNum w:abstractNumId="276" w15:restartNumberingAfterBreak="0">
    <w:nsid w:val="505B0898"/>
    <w:multiLevelType w:val="hybridMultilevel"/>
    <w:tmpl w:val="C27C902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7" w15:restartNumberingAfterBreak="0">
    <w:nsid w:val="50662A96"/>
    <w:multiLevelType w:val="hybridMultilevel"/>
    <w:tmpl w:val="CF906130"/>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78" w15:restartNumberingAfterBreak="0">
    <w:nsid w:val="506D3B29"/>
    <w:multiLevelType w:val="hybridMultilevel"/>
    <w:tmpl w:val="9378D036"/>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79" w15:restartNumberingAfterBreak="0">
    <w:nsid w:val="50B73801"/>
    <w:multiLevelType w:val="hybridMultilevel"/>
    <w:tmpl w:val="5D54FBD8"/>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80" w15:restartNumberingAfterBreak="0">
    <w:nsid w:val="51190067"/>
    <w:multiLevelType w:val="hybridMultilevel"/>
    <w:tmpl w:val="FC04DFC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1" w15:restartNumberingAfterBreak="0">
    <w:nsid w:val="51242528"/>
    <w:multiLevelType w:val="hybridMultilevel"/>
    <w:tmpl w:val="67C0B7B8"/>
    <w:lvl w:ilvl="0" w:tplc="9DDEC212">
      <w:numFmt w:val="bullet"/>
      <w:lvlText w:val="•"/>
      <w:lvlJc w:val="left"/>
      <w:pPr>
        <w:ind w:left="285" w:hanging="228"/>
      </w:pPr>
      <w:rPr>
        <w:rFonts w:ascii="Times New Roman" w:eastAsia="Times New Roman" w:hAnsi="Times New Roman" w:cs="Times New Roman" w:hint="default"/>
        <w:spacing w:val="-2"/>
        <w:w w:val="100"/>
        <w:sz w:val="24"/>
        <w:szCs w:val="24"/>
        <w:lang w:val="bg-BG" w:eastAsia="bg-BG" w:bidi="bg-BG"/>
      </w:rPr>
    </w:lvl>
    <w:lvl w:ilvl="1" w:tplc="DFAA157E">
      <w:numFmt w:val="bullet"/>
      <w:lvlText w:val="•"/>
      <w:lvlJc w:val="left"/>
      <w:pPr>
        <w:ind w:left="591" w:hanging="228"/>
      </w:pPr>
      <w:rPr>
        <w:rFonts w:hint="default"/>
        <w:lang w:val="bg-BG" w:eastAsia="bg-BG" w:bidi="bg-BG"/>
      </w:rPr>
    </w:lvl>
    <w:lvl w:ilvl="2" w:tplc="EBF6D420">
      <w:numFmt w:val="bullet"/>
      <w:lvlText w:val="•"/>
      <w:lvlJc w:val="left"/>
      <w:pPr>
        <w:ind w:left="902" w:hanging="228"/>
      </w:pPr>
      <w:rPr>
        <w:rFonts w:hint="default"/>
        <w:lang w:val="bg-BG" w:eastAsia="bg-BG" w:bidi="bg-BG"/>
      </w:rPr>
    </w:lvl>
    <w:lvl w:ilvl="3" w:tplc="5C9C69B6">
      <w:numFmt w:val="bullet"/>
      <w:lvlText w:val="•"/>
      <w:lvlJc w:val="left"/>
      <w:pPr>
        <w:ind w:left="1214" w:hanging="228"/>
      </w:pPr>
      <w:rPr>
        <w:rFonts w:hint="default"/>
        <w:lang w:val="bg-BG" w:eastAsia="bg-BG" w:bidi="bg-BG"/>
      </w:rPr>
    </w:lvl>
    <w:lvl w:ilvl="4" w:tplc="015EB1BC">
      <w:numFmt w:val="bullet"/>
      <w:lvlText w:val="•"/>
      <w:lvlJc w:val="left"/>
      <w:pPr>
        <w:ind w:left="1525" w:hanging="228"/>
      </w:pPr>
      <w:rPr>
        <w:rFonts w:hint="default"/>
        <w:lang w:val="bg-BG" w:eastAsia="bg-BG" w:bidi="bg-BG"/>
      </w:rPr>
    </w:lvl>
    <w:lvl w:ilvl="5" w:tplc="039A80B4">
      <w:numFmt w:val="bullet"/>
      <w:lvlText w:val="•"/>
      <w:lvlJc w:val="left"/>
      <w:pPr>
        <w:ind w:left="1837" w:hanging="228"/>
      </w:pPr>
      <w:rPr>
        <w:rFonts w:hint="default"/>
        <w:lang w:val="bg-BG" w:eastAsia="bg-BG" w:bidi="bg-BG"/>
      </w:rPr>
    </w:lvl>
    <w:lvl w:ilvl="6" w:tplc="1C46ED8C">
      <w:numFmt w:val="bullet"/>
      <w:lvlText w:val="•"/>
      <w:lvlJc w:val="left"/>
      <w:pPr>
        <w:ind w:left="2148" w:hanging="228"/>
      </w:pPr>
      <w:rPr>
        <w:rFonts w:hint="default"/>
        <w:lang w:val="bg-BG" w:eastAsia="bg-BG" w:bidi="bg-BG"/>
      </w:rPr>
    </w:lvl>
    <w:lvl w:ilvl="7" w:tplc="96F2707C">
      <w:numFmt w:val="bullet"/>
      <w:lvlText w:val="•"/>
      <w:lvlJc w:val="left"/>
      <w:pPr>
        <w:ind w:left="2459" w:hanging="228"/>
      </w:pPr>
      <w:rPr>
        <w:rFonts w:hint="default"/>
        <w:lang w:val="bg-BG" w:eastAsia="bg-BG" w:bidi="bg-BG"/>
      </w:rPr>
    </w:lvl>
    <w:lvl w:ilvl="8" w:tplc="D6D67544">
      <w:numFmt w:val="bullet"/>
      <w:lvlText w:val="•"/>
      <w:lvlJc w:val="left"/>
      <w:pPr>
        <w:ind w:left="2771" w:hanging="228"/>
      </w:pPr>
      <w:rPr>
        <w:rFonts w:hint="default"/>
        <w:lang w:val="bg-BG" w:eastAsia="bg-BG" w:bidi="bg-BG"/>
      </w:rPr>
    </w:lvl>
  </w:abstractNum>
  <w:abstractNum w:abstractNumId="282" w15:restartNumberingAfterBreak="0">
    <w:nsid w:val="513638A7"/>
    <w:multiLevelType w:val="hybridMultilevel"/>
    <w:tmpl w:val="1EB44928"/>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83" w15:restartNumberingAfterBreak="0">
    <w:nsid w:val="513A6A4B"/>
    <w:multiLevelType w:val="hybridMultilevel"/>
    <w:tmpl w:val="13261310"/>
    <w:lvl w:ilvl="0" w:tplc="6A641138">
      <w:start w:val="4"/>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4" w15:restartNumberingAfterBreak="0">
    <w:nsid w:val="516858B7"/>
    <w:multiLevelType w:val="hybridMultilevel"/>
    <w:tmpl w:val="7B668754"/>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85" w15:restartNumberingAfterBreak="0">
    <w:nsid w:val="51E926AC"/>
    <w:multiLevelType w:val="hybridMultilevel"/>
    <w:tmpl w:val="7D3CD3CA"/>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86" w15:restartNumberingAfterBreak="0">
    <w:nsid w:val="51F2668B"/>
    <w:multiLevelType w:val="hybridMultilevel"/>
    <w:tmpl w:val="D30C2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7" w15:restartNumberingAfterBreak="0">
    <w:nsid w:val="52E30778"/>
    <w:multiLevelType w:val="hybridMultilevel"/>
    <w:tmpl w:val="56F0A3F4"/>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88" w15:restartNumberingAfterBreak="0">
    <w:nsid w:val="52FA7A01"/>
    <w:multiLevelType w:val="hybridMultilevel"/>
    <w:tmpl w:val="B986C1C0"/>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89" w15:restartNumberingAfterBreak="0">
    <w:nsid w:val="52FE2BC3"/>
    <w:multiLevelType w:val="hybridMultilevel"/>
    <w:tmpl w:val="0658A6B4"/>
    <w:lvl w:ilvl="0" w:tplc="71C891E6">
      <w:start w:val="1"/>
      <w:numFmt w:val="decimal"/>
      <w:lvlText w:val="%1."/>
      <w:lvlJc w:val="left"/>
      <w:pPr>
        <w:ind w:left="814" w:hanging="360"/>
      </w:pPr>
      <w:rPr>
        <w:rFonts w:hint="default"/>
      </w:rPr>
    </w:lvl>
    <w:lvl w:ilvl="1" w:tplc="04020019" w:tentative="1">
      <w:start w:val="1"/>
      <w:numFmt w:val="lowerLetter"/>
      <w:lvlText w:val="%2."/>
      <w:lvlJc w:val="left"/>
      <w:pPr>
        <w:ind w:left="1534" w:hanging="360"/>
      </w:pPr>
    </w:lvl>
    <w:lvl w:ilvl="2" w:tplc="0402001B" w:tentative="1">
      <w:start w:val="1"/>
      <w:numFmt w:val="lowerRoman"/>
      <w:lvlText w:val="%3."/>
      <w:lvlJc w:val="right"/>
      <w:pPr>
        <w:ind w:left="2254" w:hanging="180"/>
      </w:pPr>
    </w:lvl>
    <w:lvl w:ilvl="3" w:tplc="0402000F" w:tentative="1">
      <w:start w:val="1"/>
      <w:numFmt w:val="decimal"/>
      <w:lvlText w:val="%4."/>
      <w:lvlJc w:val="left"/>
      <w:pPr>
        <w:ind w:left="2974" w:hanging="360"/>
      </w:pPr>
    </w:lvl>
    <w:lvl w:ilvl="4" w:tplc="04020019" w:tentative="1">
      <w:start w:val="1"/>
      <w:numFmt w:val="lowerLetter"/>
      <w:lvlText w:val="%5."/>
      <w:lvlJc w:val="left"/>
      <w:pPr>
        <w:ind w:left="3694" w:hanging="360"/>
      </w:pPr>
    </w:lvl>
    <w:lvl w:ilvl="5" w:tplc="0402001B" w:tentative="1">
      <w:start w:val="1"/>
      <w:numFmt w:val="lowerRoman"/>
      <w:lvlText w:val="%6."/>
      <w:lvlJc w:val="right"/>
      <w:pPr>
        <w:ind w:left="4414" w:hanging="180"/>
      </w:pPr>
    </w:lvl>
    <w:lvl w:ilvl="6" w:tplc="0402000F" w:tentative="1">
      <w:start w:val="1"/>
      <w:numFmt w:val="decimal"/>
      <w:lvlText w:val="%7."/>
      <w:lvlJc w:val="left"/>
      <w:pPr>
        <w:ind w:left="5134" w:hanging="360"/>
      </w:pPr>
    </w:lvl>
    <w:lvl w:ilvl="7" w:tplc="04020019" w:tentative="1">
      <w:start w:val="1"/>
      <w:numFmt w:val="lowerLetter"/>
      <w:lvlText w:val="%8."/>
      <w:lvlJc w:val="left"/>
      <w:pPr>
        <w:ind w:left="5854" w:hanging="360"/>
      </w:pPr>
    </w:lvl>
    <w:lvl w:ilvl="8" w:tplc="0402001B" w:tentative="1">
      <w:start w:val="1"/>
      <w:numFmt w:val="lowerRoman"/>
      <w:lvlText w:val="%9."/>
      <w:lvlJc w:val="right"/>
      <w:pPr>
        <w:ind w:left="6574" w:hanging="180"/>
      </w:pPr>
    </w:lvl>
  </w:abstractNum>
  <w:abstractNum w:abstractNumId="290" w15:restartNumberingAfterBreak="0">
    <w:nsid w:val="53CF693D"/>
    <w:multiLevelType w:val="hybridMultilevel"/>
    <w:tmpl w:val="42BECDA2"/>
    <w:lvl w:ilvl="0" w:tplc="0409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91" w15:restartNumberingAfterBreak="0">
    <w:nsid w:val="541D2FD2"/>
    <w:multiLevelType w:val="hybridMultilevel"/>
    <w:tmpl w:val="83609F80"/>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92" w15:restartNumberingAfterBreak="0">
    <w:nsid w:val="54340B81"/>
    <w:multiLevelType w:val="hybridMultilevel"/>
    <w:tmpl w:val="6E4CD1BC"/>
    <w:lvl w:ilvl="0" w:tplc="764A7352">
      <w:start w:val="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3" w15:restartNumberingAfterBreak="0">
    <w:nsid w:val="5454732A"/>
    <w:multiLevelType w:val="hybridMultilevel"/>
    <w:tmpl w:val="B6D0D1A4"/>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94" w15:restartNumberingAfterBreak="0">
    <w:nsid w:val="546036C4"/>
    <w:multiLevelType w:val="hybridMultilevel"/>
    <w:tmpl w:val="7548C674"/>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95" w15:restartNumberingAfterBreak="0">
    <w:nsid w:val="54C308A1"/>
    <w:multiLevelType w:val="hybridMultilevel"/>
    <w:tmpl w:val="5B38E622"/>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96" w15:restartNumberingAfterBreak="0">
    <w:nsid w:val="54F0370F"/>
    <w:multiLevelType w:val="hybridMultilevel"/>
    <w:tmpl w:val="EA44B5AA"/>
    <w:lvl w:ilvl="0" w:tplc="E5C07AD2">
      <w:start w:val="3"/>
      <w:numFmt w:val="decimal"/>
      <w:lvlText w:val="%1."/>
      <w:lvlJc w:val="left"/>
      <w:pPr>
        <w:ind w:left="57" w:hanging="305"/>
      </w:pPr>
      <w:rPr>
        <w:rFonts w:ascii="Times New Roman" w:eastAsia="Times New Roman" w:hAnsi="Times New Roman" w:cs="Times New Roman" w:hint="default"/>
        <w:spacing w:val="-2"/>
        <w:w w:val="100"/>
        <w:sz w:val="24"/>
        <w:szCs w:val="24"/>
        <w:lang w:val="bg-BG" w:eastAsia="bg-BG" w:bidi="bg-BG"/>
      </w:rPr>
    </w:lvl>
    <w:lvl w:ilvl="1" w:tplc="4E684C0A">
      <w:numFmt w:val="bullet"/>
      <w:lvlText w:val="•"/>
      <w:lvlJc w:val="left"/>
      <w:pPr>
        <w:ind w:left="393" w:hanging="305"/>
      </w:pPr>
      <w:rPr>
        <w:rFonts w:hint="default"/>
        <w:lang w:val="bg-BG" w:eastAsia="bg-BG" w:bidi="bg-BG"/>
      </w:rPr>
    </w:lvl>
    <w:lvl w:ilvl="2" w:tplc="A80EA9AC">
      <w:numFmt w:val="bullet"/>
      <w:lvlText w:val="•"/>
      <w:lvlJc w:val="left"/>
      <w:pPr>
        <w:ind w:left="726" w:hanging="305"/>
      </w:pPr>
      <w:rPr>
        <w:rFonts w:hint="default"/>
        <w:lang w:val="bg-BG" w:eastAsia="bg-BG" w:bidi="bg-BG"/>
      </w:rPr>
    </w:lvl>
    <w:lvl w:ilvl="3" w:tplc="C054DD02">
      <w:numFmt w:val="bullet"/>
      <w:lvlText w:val="•"/>
      <w:lvlJc w:val="left"/>
      <w:pPr>
        <w:ind w:left="1060" w:hanging="305"/>
      </w:pPr>
      <w:rPr>
        <w:rFonts w:hint="default"/>
        <w:lang w:val="bg-BG" w:eastAsia="bg-BG" w:bidi="bg-BG"/>
      </w:rPr>
    </w:lvl>
    <w:lvl w:ilvl="4" w:tplc="37EE2D34">
      <w:numFmt w:val="bullet"/>
      <w:lvlText w:val="•"/>
      <w:lvlJc w:val="left"/>
      <w:pPr>
        <w:ind w:left="1393" w:hanging="305"/>
      </w:pPr>
      <w:rPr>
        <w:rFonts w:hint="default"/>
        <w:lang w:val="bg-BG" w:eastAsia="bg-BG" w:bidi="bg-BG"/>
      </w:rPr>
    </w:lvl>
    <w:lvl w:ilvl="5" w:tplc="8E1C3AD4">
      <w:numFmt w:val="bullet"/>
      <w:lvlText w:val="•"/>
      <w:lvlJc w:val="left"/>
      <w:pPr>
        <w:ind w:left="1727" w:hanging="305"/>
      </w:pPr>
      <w:rPr>
        <w:rFonts w:hint="default"/>
        <w:lang w:val="bg-BG" w:eastAsia="bg-BG" w:bidi="bg-BG"/>
      </w:rPr>
    </w:lvl>
    <w:lvl w:ilvl="6" w:tplc="477CD820">
      <w:numFmt w:val="bullet"/>
      <w:lvlText w:val="•"/>
      <w:lvlJc w:val="left"/>
      <w:pPr>
        <w:ind w:left="2060" w:hanging="305"/>
      </w:pPr>
      <w:rPr>
        <w:rFonts w:hint="default"/>
        <w:lang w:val="bg-BG" w:eastAsia="bg-BG" w:bidi="bg-BG"/>
      </w:rPr>
    </w:lvl>
    <w:lvl w:ilvl="7" w:tplc="F3E65AFE">
      <w:numFmt w:val="bullet"/>
      <w:lvlText w:val="•"/>
      <w:lvlJc w:val="left"/>
      <w:pPr>
        <w:ind w:left="2393" w:hanging="305"/>
      </w:pPr>
      <w:rPr>
        <w:rFonts w:hint="default"/>
        <w:lang w:val="bg-BG" w:eastAsia="bg-BG" w:bidi="bg-BG"/>
      </w:rPr>
    </w:lvl>
    <w:lvl w:ilvl="8" w:tplc="5DB6805A">
      <w:numFmt w:val="bullet"/>
      <w:lvlText w:val="•"/>
      <w:lvlJc w:val="left"/>
      <w:pPr>
        <w:ind w:left="2727" w:hanging="305"/>
      </w:pPr>
      <w:rPr>
        <w:rFonts w:hint="default"/>
        <w:lang w:val="bg-BG" w:eastAsia="bg-BG" w:bidi="bg-BG"/>
      </w:rPr>
    </w:lvl>
  </w:abstractNum>
  <w:abstractNum w:abstractNumId="297" w15:restartNumberingAfterBreak="0">
    <w:nsid w:val="553D3DC1"/>
    <w:multiLevelType w:val="hybridMultilevel"/>
    <w:tmpl w:val="B82C2748"/>
    <w:lvl w:ilvl="0" w:tplc="04020001">
      <w:start w:val="1"/>
      <w:numFmt w:val="bullet"/>
      <w:lvlText w:val=""/>
      <w:lvlJc w:val="left"/>
      <w:pPr>
        <w:ind w:left="1628"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298" w15:restartNumberingAfterBreak="0">
    <w:nsid w:val="560C4AD9"/>
    <w:multiLevelType w:val="hybridMultilevel"/>
    <w:tmpl w:val="8BDC10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9" w15:restartNumberingAfterBreak="0">
    <w:nsid w:val="56400EFB"/>
    <w:multiLevelType w:val="hybridMultilevel"/>
    <w:tmpl w:val="D1AC458C"/>
    <w:lvl w:ilvl="0" w:tplc="0409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00" w15:restartNumberingAfterBreak="0">
    <w:nsid w:val="564444D2"/>
    <w:multiLevelType w:val="hybridMultilevel"/>
    <w:tmpl w:val="C270F888"/>
    <w:lvl w:ilvl="0" w:tplc="3D987644">
      <w:start w:val="1"/>
      <w:numFmt w:val="decimal"/>
      <w:lvlText w:val="%1."/>
      <w:lvlJc w:val="left"/>
      <w:pPr>
        <w:ind w:left="1080" w:hanging="360"/>
      </w:pPr>
      <w:rPr>
        <w:rFonts w:ascii="Times New Roman" w:eastAsia="Times New Roman" w:hAnsi="Times New Roman" w:cs="Times New Roman"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1919"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1" w15:restartNumberingAfterBreak="0">
    <w:nsid w:val="5682086F"/>
    <w:multiLevelType w:val="hybridMultilevel"/>
    <w:tmpl w:val="97229ED4"/>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02" w15:restartNumberingAfterBreak="0">
    <w:nsid w:val="56D74440"/>
    <w:multiLevelType w:val="hybridMultilevel"/>
    <w:tmpl w:val="ABD6E5FA"/>
    <w:lvl w:ilvl="0" w:tplc="6AD61C0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3" w15:restartNumberingAfterBreak="0">
    <w:nsid w:val="5787183E"/>
    <w:multiLevelType w:val="hybridMultilevel"/>
    <w:tmpl w:val="6E1EFADE"/>
    <w:lvl w:ilvl="0" w:tplc="C37ABC5C">
      <w:start w:val="2"/>
      <w:numFmt w:val="decimal"/>
      <w:lvlText w:val="%1"/>
      <w:lvlJc w:val="left"/>
      <w:pPr>
        <w:ind w:left="338" w:hanging="180"/>
      </w:pPr>
      <w:rPr>
        <w:rFonts w:ascii="Times New Roman" w:eastAsia="Times New Roman" w:hAnsi="Times New Roman" w:cs="Times New Roman" w:hint="default"/>
        <w:spacing w:val="-1"/>
        <w:w w:val="100"/>
        <w:sz w:val="24"/>
        <w:szCs w:val="24"/>
        <w:lang w:val="bg-BG" w:eastAsia="bg-BG" w:bidi="bg-BG"/>
      </w:rPr>
    </w:lvl>
    <w:lvl w:ilvl="1" w:tplc="A9383C1C">
      <w:numFmt w:val="bullet"/>
      <w:lvlText w:val="•"/>
      <w:lvlJc w:val="left"/>
      <w:pPr>
        <w:ind w:left="395" w:hanging="180"/>
      </w:pPr>
      <w:rPr>
        <w:rFonts w:hint="default"/>
        <w:lang w:val="bg-BG" w:eastAsia="bg-BG" w:bidi="bg-BG"/>
      </w:rPr>
    </w:lvl>
    <w:lvl w:ilvl="2" w:tplc="81DA1F44">
      <w:numFmt w:val="bullet"/>
      <w:lvlText w:val="•"/>
      <w:lvlJc w:val="left"/>
      <w:pPr>
        <w:ind w:left="451" w:hanging="180"/>
      </w:pPr>
      <w:rPr>
        <w:rFonts w:hint="default"/>
        <w:lang w:val="bg-BG" w:eastAsia="bg-BG" w:bidi="bg-BG"/>
      </w:rPr>
    </w:lvl>
    <w:lvl w:ilvl="3" w:tplc="DD6E3FEC">
      <w:numFmt w:val="bullet"/>
      <w:lvlText w:val="•"/>
      <w:lvlJc w:val="left"/>
      <w:pPr>
        <w:ind w:left="507" w:hanging="180"/>
      </w:pPr>
      <w:rPr>
        <w:rFonts w:hint="default"/>
        <w:lang w:val="bg-BG" w:eastAsia="bg-BG" w:bidi="bg-BG"/>
      </w:rPr>
    </w:lvl>
    <w:lvl w:ilvl="4" w:tplc="B51A52AA">
      <w:numFmt w:val="bullet"/>
      <w:lvlText w:val="•"/>
      <w:lvlJc w:val="left"/>
      <w:pPr>
        <w:ind w:left="562" w:hanging="180"/>
      </w:pPr>
      <w:rPr>
        <w:rFonts w:hint="default"/>
        <w:lang w:val="bg-BG" w:eastAsia="bg-BG" w:bidi="bg-BG"/>
      </w:rPr>
    </w:lvl>
    <w:lvl w:ilvl="5" w:tplc="A1FCB11A">
      <w:numFmt w:val="bullet"/>
      <w:lvlText w:val="•"/>
      <w:lvlJc w:val="left"/>
      <w:pPr>
        <w:ind w:left="618" w:hanging="180"/>
      </w:pPr>
      <w:rPr>
        <w:rFonts w:hint="default"/>
        <w:lang w:val="bg-BG" w:eastAsia="bg-BG" w:bidi="bg-BG"/>
      </w:rPr>
    </w:lvl>
    <w:lvl w:ilvl="6" w:tplc="BBDA1A78">
      <w:numFmt w:val="bullet"/>
      <w:lvlText w:val="•"/>
      <w:lvlJc w:val="left"/>
      <w:pPr>
        <w:ind w:left="674" w:hanging="180"/>
      </w:pPr>
      <w:rPr>
        <w:rFonts w:hint="default"/>
        <w:lang w:val="bg-BG" w:eastAsia="bg-BG" w:bidi="bg-BG"/>
      </w:rPr>
    </w:lvl>
    <w:lvl w:ilvl="7" w:tplc="E9365854">
      <w:numFmt w:val="bullet"/>
      <w:lvlText w:val="•"/>
      <w:lvlJc w:val="left"/>
      <w:pPr>
        <w:ind w:left="729" w:hanging="180"/>
      </w:pPr>
      <w:rPr>
        <w:rFonts w:hint="default"/>
        <w:lang w:val="bg-BG" w:eastAsia="bg-BG" w:bidi="bg-BG"/>
      </w:rPr>
    </w:lvl>
    <w:lvl w:ilvl="8" w:tplc="E4E49244">
      <w:numFmt w:val="bullet"/>
      <w:lvlText w:val="•"/>
      <w:lvlJc w:val="left"/>
      <w:pPr>
        <w:ind w:left="785" w:hanging="180"/>
      </w:pPr>
      <w:rPr>
        <w:rFonts w:hint="default"/>
        <w:lang w:val="bg-BG" w:eastAsia="bg-BG" w:bidi="bg-BG"/>
      </w:rPr>
    </w:lvl>
  </w:abstractNum>
  <w:abstractNum w:abstractNumId="304" w15:restartNumberingAfterBreak="0">
    <w:nsid w:val="581151A2"/>
    <w:multiLevelType w:val="hybridMultilevel"/>
    <w:tmpl w:val="E060589E"/>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05" w15:restartNumberingAfterBreak="0">
    <w:nsid w:val="58260133"/>
    <w:multiLevelType w:val="multilevel"/>
    <w:tmpl w:val="0B3C5DCC"/>
    <w:lvl w:ilvl="0">
      <w:start w:val="1"/>
      <w:numFmt w:val="decimal"/>
      <w:lvlText w:val="%1."/>
      <w:lvlJc w:val="left"/>
      <w:pPr>
        <w:ind w:left="720" w:hanging="360"/>
      </w:pPr>
      <w:rPr>
        <w:rFonts w:hint="default"/>
      </w:rPr>
    </w:lvl>
    <w:lvl w:ilvl="1">
      <w:start w:val="3"/>
      <w:numFmt w:val="decimal"/>
      <w:isLgl/>
      <w:lvlText w:val="%1.%2."/>
      <w:lvlJc w:val="left"/>
      <w:pPr>
        <w:ind w:left="770" w:hanging="4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6" w15:restartNumberingAfterBreak="0">
    <w:nsid w:val="58AC1476"/>
    <w:multiLevelType w:val="multilevel"/>
    <w:tmpl w:val="714CF4C2"/>
    <w:lvl w:ilvl="0">
      <w:start w:val="1"/>
      <w:numFmt w:val="decimal"/>
      <w:lvlText w:val="%1."/>
      <w:lvlJc w:val="left"/>
      <w:pPr>
        <w:ind w:left="720" w:hanging="360"/>
      </w:pPr>
      <w:rPr>
        <w:rFonts w:eastAsiaTheme="minorHAnsi"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7" w15:restartNumberingAfterBreak="0">
    <w:nsid w:val="590A1CAF"/>
    <w:multiLevelType w:val="hybridMultilevel"/>
    <w:tmpl w:val="4D74E25E"/>
    <w:lvl w:ilvl="0" w:tplc="B7140BD0">
      <w:start w:val="3"/>
      <w:numFmt w:val="bullet"/>
      <w:lvlText w:val="-"/>
      <w:lvlJc w:val="left"/>
      <w:pPr>
        <w:ind w:left="720" w:hanging="360"/>
      </w:pPr>
      <w:rPr>
        <w:rFonts w:ascii="Times New Roman" w:eastAsia="Calibr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8" w15:restartNumberingAfterBreak="0">
    <w:nsid w:val="59247F72"/>
    <w:multiLevelType w:val="hybridMultilevel"/>
    <w:tmpl w:val="036EE1F8"/>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09" w15:restartNumberingAfterBreak="0">
    <w:nsid w:val="59FB37B8"/>
    <w:multiLevelType w:val="hybridMultilevel"/>
    <w:tmpl w:val="BB5C2CE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0" w15:restartNumberingAfterBreak="0">
    <w:nsid w:val="5AAE7CB6"/>
    <w:multiLevelType w:val="multilevel"/>
    <w:tmpl w:val="78B669DA"/>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311" w15:restartNumberingAfterBreak="0">
    <w:nsid w:val="5AB644C3"/>
    <w:multiLevelType w:val="hybridMultilevel"/>
    <w:tmpl w:val="D9400AB8"/>
    <w:lvl w:ilvl="0" w:tplc="0409000F">
      <w:start w:val="1"/>
      <w:numFmt w:val="decimal"/>
      <w:lvlText w:val="%1."/>
      <w:lvlJc w:val="left"/>
      <w:pPr>
        <w:ind w:left="791" w:hanging="360"/>
      </w:p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312" w15:restartNumberingAfterBreak="0">
    <w:nsid w:val="5ABE03FA"/>
    <w:multiLevelType w:val="hybridMultilevel"/>
    <w:tmpl w:val="928692BE"/>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13" w15:restartNumberingAfterBreak="0">
    <w:nsid w:val="5AE955DF"/>
    <w:multiLevelType w:val="hybridMultilevel"/>
    <w:tmpl w:val="4B74FC0A"/>
    <w:lvl w:ilvl="0" w:tplc="8DEC29BC">
      <w:numFmt w:val="bullet"/>
      <w:lvlText w:val="-"/>
      <w:lvlJc w:val="left"/>
      <w:pPr>
        <w:ind w:left="283" w:hanging="228"/>
      </w:pPr>
      <w:rPr>
        <w:rFonts w:ascii="Times New Roman" w:eastAsia="Times New Roman" w:hAnsi="Times New Roman" w:cs="Times New Roman" w:hint="default"/>
        <w:spacing w:val="-6"/>
        <w:w w:val="99"/>
        <w:sz w:val="24"/>
        <w:szCs w:val="24"/>
        <w:lang w:val="bg-BG" w:eastAsia="bg-BG" w:bidi="bg-BG"/>
      </w:rPr>
    </w:lvl>
    <w:lvl w:ilvl="1" w:tplc="937A12C4">
      <w:numFmt w:val="bullet"/>
      <w:lvlText w:val="•"/>
      <w:lvlJc w:val="left"/>
      <w:pPr>
        <w:ind w:left="586" w:hanging="228"/>
      </w:pPr>
      <w:rPr>
        <w:rFonts w:hint="default"/>
        <w:lang w:val="bg-BG" w:eastAsia="bg-BG" w:bidi="bg-BG"/>
      </w:rPr>
    </w:lvl>
    <w:lvl w:ilvl="2" w:tplc="6A22F704">
      <w:numFmt w:val="bullet"/>
      <w:lvlText w:val="•"/>
      <w:lvlJc w:val="left"/>
      <w:pPr>
        <w:ind w:left="893" w:hanging="228"/>
      </w:pPr>
      <w:rPr>
        <w:rFonts w:hint="default"/>
        <w:lang w:val="bg-BG" w:eastAsia="bg-BG" w:bidi="bg-BG"/>
      </w:rPr>
    </w:lvl>
    <w:lvl w:ilvl="3" w:tplc="DA1E4B82">
      <w:numFmt w:val="bullet"/>
      <w:lvlText w:val="•"/>
      <w:lvlJc w:val="left"/>
      <w:pPr>
        <w:ind w:left="1200" w:hanging="228"/>
      </w:pPr>
      <w:rPr>
        <w:rFonts w:hint="default"/>
        <w:lang w:val="bg-BG" w:eastAsia="bg-BG" w:bidi="bg-BG"/>
      </w:rPr>
    </w:lvl>
    <w:lvl w:ilvl="4" w:tplc="1220BF5C">
      <w:numFmt w:val="bullet"/>
      <w:lvlText w:val="•"/>
      <w:lvlJc w:val="left"/>
      <w:pPr>
        <w:ind w:left="1507" w:hanging="228"/>
      </w:pPr>
      <w:rPr>
        <w:rFonts w:hint="default"/>
        <w:lang w:val="bg-BG" w:eastAsia="bg-BG" w:bidi="bg-BG"/>
      </w:rPr>
    </w:lvl>
    <w:lvl w:ilvl="5" w:tplc="B2BA38EC">
      <w:numFmt w:val="bullet"/>
      <w:lvlText w:val="•"/>
      <w:lvlJc w:val="left"/>
      <w:pPr>
        <w:ind w:left="1814" w:hanging="228"/>
      </w:pPr>
      <w:rPr>
        <w:rFonts w:hint="default"/>
        <w:lang w:val="bg-BG" w:eastAsia="bg-BG" w:bidi="bg-BG"/>
      </w:rPr>
    </w:lvl>
    <w:lvl w:ilvl="6" w:tplc="2A8A4362">
      <w:numFmt w:val="bullet"/>
      <w:lvlText w:val="•"/>
      <w:lvlJc w:val="left"/>
      <w:pPr>
        <w:ind w:left="2120" w:hanging="228"/>
      </w:pPr>
      <w:rPr>
        <w:rFonts w:hint="default"/>
        <w:lang w:val="bg-BG" w:eastAsia="bg-BG" w:bidi="bg-BG"/>
      </w:rPr>
    </w:lvl>
    <w:lvl w:ilvl="7" w:tplc="7F58C674">
      <w:numFmt w:val="bullet"/>
      <w:lvlText w:val="•"/>
      <w:lvlJc w:val="left"/>
      <w:pPr>
        <w:ind w:left="2427" w:hanging="228"/>
      </w:pPr>
      <w:rPr>
        <w:rFonts w:hint="default"/>
        <w:lang w:val="bg-BG" w:eastAsia="bg-BG" w:bidi="bg-BG"/>
      </w:rPr>
    </w:lvl>
    <w:lvl w:ilvl="8" w:tplc="D256A6EA">
      <w:numFmt w:val="bullet"/>
      <w:lvlText w:val="•"/>
      <w:lvlJc w:val="left"/>
      <w:pPr>
        <w:ind w:left="2734" w:hanging="228"/>
      </w:pPr>
      <w:rPr>
        <w:rFonts w:hint="default"/>
        <w:lang w:val="bg-BG" w:eastAsia="bg-BG" w:bidi="bg-BG"/>
      </w:rPr>
    </w:lvl>
  </w:abstractNum>
  <w:abstractNum w:abstractNumId="314" w15:restartNumberingAfterBreak="0">
    <w:nsid w:val="5AFA6379"/>
    <w:multiLevelType w:val="hybridMultilevel"/>
    <w:tmpl w:val="A858BD58"/>
    <w:lvl w:ilvl="0" w:tplc="64269DAC">
      <w:start w:val="1"/>
      <w:numFmt w:val="decimal"/>
      <w:lvlText w:val="%1."/>
      <w:lvlJc w:val="left"/>
      <w:pPr>
        <w:ind w:left="256" w:hanging="228"/>
      </w:pPr>
      <w:rPr>
        <w:rFonts w:ascii="Times New Roman" w:eastAsia="Times New Roman" w:hAnsi="Times New Roman" w:cs="Times New Roman" w:hint="default"/>
        <w:w w:val="100"/>
        <w:sz w:val="24"/>
        <w:szCs w:val="24"/>
        <w:lang w:val="bg-BG" w:eastAsia="bg-BG" w:bidi="bg-BG"/>
      </w:rPr>
    </w:lvl>
    <w:lvl w:ilvl="1" w:tplc="619CF552">
      <w:numFmt w:val="bullet"/>
      <w:lvlText w:val="•"/>
      <w:lvlJc w:val="left"/>
      <w:pPr>
        <w:ind w:left="608" w:hanging="228"/>
      </w:pPr>
      <w:rPr>
        <w:rFonts w:hint="default"/>
        <w:lang w:val="bg-BG" w:eastAsia="bg-BG" w:bidi="bg-BG"/>
      </w:rPr>
    </w:lvl>
    <w:lvl w:ilvl="2" w:tplc="CC66FA4E">
      <w:numFmt w:val="bullet"/>
      <w:lvlText w:val="•"/>
      <w:lvlJc w:val="left"/>
      <w:pPr>
        <w:ind w:left="956" w:hanging="228"/>
      </w:pPr>
      <w:rPr>
        <w:rFonts w:hint="default"/>
        <w:lang w:val="bg-BG" w:eastAsia="bg-BG" w:bidi="bg-BG"/>
      </w:rPr>
    </w:lvl>
    <w:lvl w:ilvl="3" w:tplc="0D083A02">
      <w:numFmt w:val="bullet"/>
      <w:lvlText w:val="•"/>
      <w:lvlJc w:val="left"/>
      <w:pPr>
        <w:ind w:left="1304" w:hanging="228"/>
      </w:pPr>
      <w:rPr>
        <w:rFonts w:hint="default"/>
        <w:lang w:val="bg-BG" w:eastAsia="bg-BG" w:bidi="bg-BG"/>
      </w:rPr>
    </w:lvl>
    <w:lvl w:ilvl="4" w:tplc="EACAFDB4">
      <w:numFmt w:val="bullet"/>
      <w:lvlText w:val="•"/>
      <w:lvlJc w:val="left"/>
      <w:pPr>
        <w:ind w:left="1652" w:hanging="228"/>
      </w:pPr>
      <w:rPr>
        <w:rFonts w:hint="default"/>
        <w:lang w:val="bg-BG" w:eastAsia="bg-BG" w:bidi="bg-BG"/>
      </w:rPr>
    </w:lvl>
    <w:lvl w:ilvl="5" w:tplc="89CCDC28">
      <w:numFmt w:val="bullet"/>
      <w:lvlText w:val="•"/>
      <w:lvlJc w:val="left"/>
      <w:pPr>
        <w:ind w:left="2000" w:hanging="228"/>
      </w:pPr>
      <w:rPr>
        <w:rFonts w:hint="default"/>
        <w:lang w:val="bg-BG" w:eastAsia="bg-BG" w:bidi="bg-BG"/>
      </w:rPr>
    </w:lvl>
    <w:lvl w:ilvl="6" w:tplc="7EC4BFFE">
      <w:numFmt w:val="bullet"/>
      <w:lvlText w:val="•"/>
      <w:lvlJc w:val="left"/>
      <w:pPr>
        <w:ind w:left="2348" w:hanging="228"/>
      </w:pPr>
      <w:rPr>
        <w:rFonts w:hint="default"/>
        <w:lang w:val="bg-BG" w:eastAsia="bg-BG" w:bidi="bg-BG"/>
      </w:rPr>
    </w:lvl>
    <w:lvl w:ilvl="7" w:tplc="1904F5B8">
      <w:numFmt w:val="bullet"/>
      <w:lvlText w:val="•"/>
      <w:lvlJc w:val="left"/>
      <w:pPr>
        <w:ind w:left="2696" w:hanging="228"/>
      </w:pPr>
      <w:rPr>
        <w:rFonts w:hint="default"/>
        <w:lang w:val="bg-BG" w:eastAsia="bg-BG" w:bidi="bg-BG"/>
      </w:rPr>
    </w:lvl>
    <w:lvl w:ilvl="8" w:tplc="20884346">
      <w:numFmt w:val="bullet"/>
      <w:lvlText w:val="•"/>
      <w:lvlJc w:val="left"/>
      <w:pPr>
        <w:ind w:left="3044" w:hanging="228"/>
      </w:pPr>
      <w:rPr>
        <w:rFonts w:hint="default"/>
        <w:lang w:val="bg-BG" w:eastAsia="bg-BG" w:bidi="bg-BG"/>
      </w:rPr>
    </w:lvl>
  </w:abstractNum>
  <w:abstractNum w:abstractNumId="315" w15:restartNumberingAfterBreak="0">
    <w:nsid w:val="5B324CA6"/>
    <w:multiLevelType w:val="hybridMultilevel"/>
    <w:tmpl w:val="DA98A970"/>
    <w:lvl w:ilvl="0" w:tplc="C6228C44">
      <w:start w:val="1"/>
      <w:numFmt w:val="decimal"/>
      <w:lvlText w:val="%1."/>
      <w:lvlJc w:val="left"/>
      <w:pPr>
        <w:ind w:left="814" w:hanging="360"/>
      </w:pPr>
      <w:rPr>
        <w:rFonts w:hint="default"/>
      </w:rPr>
    </w:lvl>
    <w:lvl w:ilvl="1" w:tplc="04020019" w:tentative="1">
      <w:start w:val="1"/>
      <w:numFmt w:val="lowerLetter"/>
      <w:lvlText w:val="%2."/>
      <w:lvlJc w:val="left"/>
      <w:pPr>
        <w:ind w:left="1534" w:hanging="360"/>
      </w:pPr>
    </w:lvl>
    <w:lvl w:ilvl="2" w:tplc="0402001B" w:tentative="1">
      <w:start w:val="1"/>
      <w:numFmt w:val="lowerRoman"/>
      <w:lvlText w:val="%3."/>
      <w:lvlJc w:val="right"/>
      <w:pPr>
        <w:ind w:left="2254" w:hanging="180"/>
      </w:pPr>
    </w:lvl>
    <w:lvl w:ilvl="3" w:tplc="0402000F" w:tentative="1">
      <w:start w:val="1"/>
      <w:numFmt w:val="decimal"/>
      <w:lvlText w:val="%4."/>
      <w:lvlJc w:val="left"/>
      <w:pPr>
        <w:ind w:left="2974" w:hanging="360"/>
      </w:pPr>
    </w:lvl>
    <w:lvl w:ilvl="4" w:tplc="04020019" w:tentative="1">
      <w:start w:val="1"/>
      <w:numFmt w:val="lowerLetter"/>
      <w:lvlText w:val="%5."/>
      <w:lvlJc w:val="left"/>
      <w:pPr>
        <w:ind w:left="3694" w:hanging="360"/>
      </w:pPr>
    </w:lvl>
    <w:lvl w:ilvl="5" w:tplc="0402001B" w:tentative="1">
      <w:start w:val="1"/>
      <w:numFmt w:val="lowerRoman"/>
      <w:lvlText w:val="%6."/>
      <w:lvlJc w:val="right"/>
      <w:pPr>
        <w:ind w:left="4414" w:hanging="180"/>
      </w:pPr>
    </w:lvl>
    <w:lvl w:ilvl="6" w:tplc="0402000F" w:tentative="1">
      <w:start w:val="1"/>
      <w:numFmt w:val="decimal"/>
      <w:lvlText w:val="%7."/>
      <w:lvlJc w:val="left"/>
      <w:pPr>
        <w:ind w:left="5134" w:hanging="360"/>
      </w:pPr>
    </w:lvl>
    <w:lvl w:ilvl="7" w:tplc="04020019" w:tentative="1">
      <w:start w:val="1"/>
      <w:numFmt w:val="lowerLetter"/>
      <w:lvlText w:val="%8."/>
      <w:lvlJc w:val="left"/>
      <w:pPr>
        <w:ind w:left="5854" w:hanging="360"/>
      </w:pPr>
    </w:lvl>
    <w:lvl w:ilvl="8" w:tplc="0402001B" w:tentative="1">
      <w:start w:val="1"/>
      <w:numFmt w:val="lowerRoman"/>
      <w:lvlText w:val="%9."/>
      <w:lvlJc w:val="right"/>
      <w:pPr>
        <w:ind w:left="6574" w:hanging="180"/>
      </w:pPr>
    </w:lvl>
  </w:abstractNum>
  <w:abstractNum w:abstractNumId="316" w15:restartNumberingAfterBreak="0">
    <w:nsid w:val="5B772E6F"/>
    <w:multiLevelType w:val="hybridMultilevel"/>
    <w:tmpl w:val="5BC408A4"/>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7" w15:restartNumberingAfterBreak="0">
    <w:nsid w:val="5C074BB4"/>
    <w:multiLevelType w:val="hybridMultilevel"/>
    <w:tmpl w:val="DA98B5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8" w15:restartNumberingAfterBreak="0">
    <w:nsid w:val="5C0F785B"/>
    <w:multiLevelType w:val="hybridMultilevel"/>
    <w:tmpl w:val="2362B404"/>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19" w15:restartNumberingAfterBreak="0">
    <w:nsid w:val="5C102841"/>
    <w:multiLevelType w:val="hybridMultilevel"/>
    <w:tmpl w:val="F2D68F26"/>
    <w:lvl w:ilvl="0" w:tplc="3B4E72C8">
      <w:numFmt w:val="bullet"/>
      <w:lvlText w:val="•"/>
      <w:lvlJc w:val="left"/>
      <w:pPr>
        <w:ind w:left="285" w:hanging="228"/>
      </w:pPr>
      <w:rPr>
        <w:rFonts w:ascii="Times New Roman" w:eastAsia="Times New Roman" w:hAnsi="Times New Roman" w:cs="Times New Roman" w:hint="default"/>
        <w:spacing w:val="-2"/>
        <w:w w:val="100"/>
        <w:sz w:val="24"/>
        <w:szCs w:val="24"/>
        <w:lang w:val="bg-BG" w:eastAsia="bg-BG" w:bidi="bg-BG"/>
      </w:rPr>
    </w:lvl>
    <w:lvl w:ilvl="1" w:tplc="DD8621E4">
      <w:numFmt w:val="bullet"/>
      <w:lvlText w:val="•"/>
      <w:lvlJc w:val="left"/>
      <w:pPr>
        <w:ind w:left="591" w:hanging="228"/>
      </w:pPr>
      <w:rPr>
        <w:rFonts w:hint="default"/>
        <w:lang w:val="bg-BG" w:eastAsia="bg-BG" w:bidi="bg-BG"/>
      </w:rPr>
    </w:lvl>
    <w:lvl w:ilvl="2" w:tplc="A7341DE4">
      <w:numFmt w:val="bullet"/>
      <w:lvlText w:val="•"/>
      <w:lvlJc w:val="left"/>
      <w:pPr>
        <w:ind w:left="902" w:hanging="228"/>
      </w:pPr>
      <w:rPr>
        <w:rFonts w:hint="default"/>
        <w:lang w:val="bg-BG" w:eastAsia="bg-BG" w:bidi="bg-BG"/>
      </w:rPr>
    </w:lvl>
    <w:lvl w:ilvl="3" w:tplc="0BBA49BE">
      <w:numFmt w:val="bullet"/>
      <w:lvlText w:val="•"/>
      <w:lvlJc w:val="left"/>
      <w:pPr>
        <w:ind w:left="1214" w:hanging="228"/>
      </w:pPr>
      <w:rPr>
        <w:rFonts w:hint="default"/>
        <w:lang w:val="bg-BG" w:eastAsia="bg-BG" w:bidi="bg-BG"/>
      </w:rPr>
    </w:lvl>
    <w:lvl w:ilvl="4" w:tplc="81DA0F16">
      <w:numFmt w:val="bullet"/>
      <w:lvlText w:val="•"/>
      <w:lvlJc w:val="left"/>
      <w:pPr>
        <w:ind w:left="1525" w:hanging="228"/>
      </w:pPr>
      <w:rPr>
        <w:rFonts w:hint="default"/>
        <w:lang w:val="bg-BG" w:eastAsia="bg-BG" w:bidi="bg-BG"/>
      </w:rPr>
    </w:lvl>
    <w:lvl w:ilvl="5" w:tplc="37B0A214">
      <w:numFmt w:val="bullet"/>
      <w:lvlText w:val="•"/>
      <w:lvlJc w:val="left"/>
      <w:pPr>
        <w:ind w:left="1837" w:hanging="228"/>
      </w:pPr>
      <w:rPr>
        <w:rFonts w:hint="default"/>
        <w:lang w:val="bg-BG" w:eastAsia="bg-BG" w:bidi="bg-BG"/>
      </w:rPr>
    </w:lvl>
    <w:lvl w:ilvl="6" w:tplc="89C24DEC">
      <w:numFmt w:val="bullet"/>
      <w:lvlText w:val="•"/>
      <w:lvlJc w:val="left"/>
      <w:pPr>
        <w:ind w:left="2148" w:hanging="228"/>
      </w:pPr>
      <w:rPr>
        <w:rFonts w:hint="default"/>
        <w:lang w:val="bg-BG" w:eastAsia="bg-BG" w:bidi="bg-BG"/>
      </w:rPr>
    </w:lvl>
    <w:lvl w:ilvl="7" w:tplc="EAA2E502">
      <w:numFmt w:val="bullet"/>
      <w:lvlText w:val="•"/>
      <w:lvlJc w:val="left"/>
      <w:pPr>
        <w:ind w:left="2459" w:hanging="228"/>
      </w:pPr>
      <w:rPr>
        <w:rFonts w:hint="default"/>
        <w:lang w:val="bg-BG" w:eastAsia="bg-BG" w:bidi="bg-BG"/>
      </w:rPr>
    </w:lvl>
    <w:lvl w:ilvl="8" w:tplc="150CD354">
      <w:numFmt w:val="bullet"/>
      <w:lvlText w:val="•"/>
      <w:lvlJc w:val="left"/>
      <w:pPr>
        <w:ind w:left="2771" w:hanging="228"/>
      </w:pPr>
      <w:rPr>
        <w:rFonts w:hint="default"/>
        <w:lang w:val="bg-BG" w:eastAsia="bg-BG" w:bidi="bg-BG"/>
      </w:rPr>
    </w:lvl>
  </w:abstractNum>
  <w:abstractNum w:abstractNumId="320" w15:restartNumberingAfterBreak="0">
    <w:nsid w:val="5C224149"/>
    <w:multiLevelType w:val="hybridMultilevel"/>
    <w:tmpl w:val="821E3A00"/>
    <w:lvl w:ilvl="0" w:tplc="0409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21" w15:restartNumberingAfterBreak="0">
    <w:nsid w:val="5C3C2B34"/>
    <w:multiLevelType w:val="hybridMultilevel"/>
    <w:tmpl w:val="51DE4376"/>
    <w:lvl w:ilvl="0" w:tplc="6A4C4AA2">
      <w:numFmt w:val="bullet"/>
      <w:lvlText w:val="•"/>
      <w:lvlJc w:val="left"/>
      <w:pPr>
        <w:ind w:left="285" w:hanging="228"/>
      </w:pPr>
      <w:rPr>
        <w:rFonts w:ascii="Times New Roman" w:eastAsia="Times New Roman" w:hAnsi="Times New Roman" w:cs="Times New Roman" w:hint="default"/>
        <w:spacing w:val="-7"/>
        <w:w w:val="100"/>
        <w:sz w:val="24"/>
        <w:szCs w:val="24"/>
        <w:lang w:val="bg-BG" w:eastAsia="bg-BG" w:bidi="bg-BG"/>
      </w:rPr>
    </w:lvl>
    <w:lvl w:ilvl="1" w:tplc="879E1E14">
      <w:numFmt w:val="bullet"/>
      <w:lvlText w:val="•"/>
      <w:lvlJc w:val="left"/>
      <w:pPr>
        <w:ind w:left="591" w:hanging="228"/>
      </w:pPr>
      <w:rPr>
        <w:rFonts w:hint="default"/>
        <w:lang w:val="bg-BG" w:eastAsia="bg-BG" w:bidi="bg-BG"/>
      </w:rPr>
    </w:lvl>
    <w:lvl w:ilvl="2" w:tplc="4A4E27FC">
      <w:numFmt w:val="bullet"/>
      <w:lvlText w:val="•"/>
      <w:lvlJc w:val="left"/>
      <w:pPr>
        <w:ind w:left="902" w:hanging="228"/>
      </w:pPr>
      <w:rPr>
        <w:rFonts w:hint="default"/>
        <w:lang w:val="bg-BG" w:eastAsia="bg-BG" w:bidi="bg-BG"/>
      </w:rPr>
    </w:lvl>
    <w:lvl w:ilvl="3" w:tplc="3C529184">
      <w:numFmt w:val="bullet"/>
      <w:lvlText w:val="•"/>
      <w:lvlJc w:val="left"/>
      <w:pPr>
        <w:ind w:left="1214" w:hanging="228"/>
      </w:pPr>
      <w:rPr>
        <w:rFonts w:hint="default"/>
        <w:lang w:val="bg-BG" w:eastAsia="bg-BG" w:bidi="bg-BG"/>
      </w:rPr>
    </w:lvl>
    <w:lvl w:ilvl="4" w:tplc="DD5C8E66">
      <w:numFmt w:val="bullet"/>
      <w:lvlText w:val="•"/>
      <w:lvlJc w:val="left"/>
      <w:pPr>
        <w:ind w:left="1525" w:hanging="228"/>
      </w:pPr>
      <w:rPr>
        <w:rFonts w:hint="default"/>
        <w:lang w:val="bg-BG" w:eastAsia="bg-BG" w:bidi="bg-BG"/>
      </w:rPr>
    </w:lvl>
    <w:lvl w:ilvl="5" w:tplc="86DADC44">
      <w:numFmt w:val="bullet"/>
      <w:lvlText w:val="•"/>
      <w:lvlJc w:val="left"/>
      <w:pPr>
        <w:ind w:left="1837" w:hanging="228"/>
      </w:pPr>
      <w:rPr>
        <w:rFonts w:hint="default"/>
        <w:lang w:val="bg-BG" w:eastAsia="bg-BG" w:bidi="bg-BG"/>
      </w:rPr>
    </w:lvl>
    <w:lvl w:ilvl="6" w:tplc="B0820ABE">
      <w:numFmt w:val="bullet"/>
      <w:lvlText w:val="•"/>
      <w:lvlJc w:val="left"/>
      <w:pPr>
        <w:ind w:left="2148" w:hanging="228"/>
      </w:pPr>
      <w:rPr>
        <w:rFonts w:hint="default"/>
        <w:lang w:val="bg-BG" w:eastAsia="bg-BG" w:bidi="bg-BG"/>
      </w:rPr>
    </w:lvl>
    <w:lvl w:ilvl="7" w:tplc="5CF0BF0C">
      <w:numFmt w:val="bullet"/>
      <w:lvlText w:val="•"/>
      <w:lvlJc w:val="left"/>
      <w:pPr>
        <w:ind w:left="2459" w:hanging="228"/>
      </w:pPr>
      <w:rPr>
        <w:rFonts w:hint="default"/>
        <w:lang w:val="bg-BG" w:eastAsia="bg-BG" w:bidi="bg-BG"/>
      </w:rPr>
    </w:lvl>
    <w:lvl w:ilvl="8" w:tplc="E69A5C2C">
      <w:numFmt w:val="bullet"/>
      <w:lvlText w:val="•"/>
      <w:lvlJc w:val="left"/>
      <w:pPr>
        <w:ind w:left="2771" w:hanging="228"/>
      </w:pPr>
      <w:rPr>
        <w:rFonts w:hint="default"/>
        <w:lang w:val="bg-BG" w:eastAsia="bg-BG" w:bidi="bg-BG"/>
      </w:rPr>
    </w:lvl>
  </w:abstractNum>
  <w:abstractNum w:abstractNumId="322" w15:restartNumberingAfterBreak="0">
    <w:nsid w:val="5C4768DE"/>
    <w:multiLevelType w:val="hybridMultilevel"/>
    <w:tmpl w:val="9A72B606"/>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23" w15:restartNumberingAfterBreak="0">
    <w:nsid w:val="5C877465"/>
    <w:multiLevelType w:val="hybridMultilevel"/>
    <w:tmpl w:val="178E2B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4" w15:restartNumberingAfterBreak="0">
    <w:nsid w:val="5CF56A6B"/>
    <w:multiLevelType w:val="hybridMultilevel"/>
    <w:tmpl w:val="A1EC7DF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5" w15:restartNumberingAfterBreak="0">
    <w:nsid w:val="5CF56F33"/>
    <w:multiLevelType w:val="hybridMultilevel"/>
    <w:tmpl w:val="793210D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6" w15:restartNumberingAfterBreak="0">
    <w:nsid w:val="5D472CC1"/>
    <w:multiLevelType w:val="hybridMultilevel"/>
    <w:tmpl w:val="28582AE6"/>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27" w15:restartNumberingAfterBreak="0">
    <w:nsid w:val="5D6B15CD"/>
    <w:multiLevelType w:val="hybridMultilevel"/>
    <w:tmpl w:val="402C6362"/>
    <w:lvl w:ilvl="0" w:tplc="D568784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8" w15:restartNumberingAfterBreak="0">
    <w:nsid w:val="5DCF0E1A"/>
    <w:multiLevelType w:val="hybridMultilevel"/>
    <w:tmpl w:val="43269156"/>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29" w15:restartNumberingAfterBreak="0">
    <w:nsid w:val="5DDD37A9"/>
    <w:multiLevelType w:val="hybridMultilevel"/>
    <w:tmpl w:val="19A89B54"/>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30" w15:restartNumberingAfterBreak="0">
    <w:nsid w:val="5DE01D3A"/>
    <w:multiLevelType w:val="hybridMultilevel"/>
    <w:tmpl w:val="CCA2DFC0"/>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31" w15:restartNumberingAfterBreak="0">
    <w:nsid w:val="5DED0B68"/>
    <w:multiLevelType w:val="hybridMultilevel"/>
    <w:tmpl w:val="1F66D12A"/>
    <w:lvl w:ilvl="0" w:tplc="6ABC2072">
      <w:start w:val="1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2" w15:restartNumberingAfterBreak="0">
    <w:nsid w:val="5F726CD4"/>
    <w:multiLevelType w:val="hybridMultilevel"/>
    <w:tmpl w:val="C5C0E7D2"/>
    <w:lvl w:ilvl="0" w:tplc="EBCEC222">
      <w:numFmt w:val="bullet"/>
      <w:lvlText w:val="•"/>
      <w:lvlJc w:val="left"/>
      <w:pPr>
        <w:ind w:left="285" w:hanging="228"/>
      </w:pPr>
      <w:rPr>
        <w:rFonts w:ascii="Times New Roman" w:eastAsia="Times New Roman" w:hAnsi="Times New Roman" w:cs="Times New Roman" w:hint="default"/>
        <w:spacing w:val="-3"/>
        <w:w w:val="100"/>
        <w:sz w:val="24"/>
        <w:szCs w:val="24"/>
        <w:lang w:val="bg-BG" w:eastAsia="bg-BG" w:bidi="bg-BG"/>
      </w:rPr>
    </w:lvl>
    <w:lvl w:ilvl="1" w:tplc="4B30DB16">
      <w:numFmt w:val="bullet"/>
      <w:lvlText w:val="•"/>
      <w:lvlJc w:val="left"/>
      <w:pPr>
        <w:ind w:left="591" w:hanging="228"/>
      </w:pPr>
      <w:rPr>
        <w:rFonts w:hint="default"/>
        <w:lang w:val="bg-BG" w:eastAsia="bg-BG" w:bidi="bg-BG"/>
      </w:rPr>
    </w:lvl>
    <w:lvl w:ilvl="2" w:tplc="8DC2EC20">
      <w:numFmt w:val="bullet"/>
      <w:lvlText w:val="•"/>
      <w:lvlJc w:val="left"/>
      <w:pPr>
        <w:ind w:left="902" w:hanging="228"/>
      </w:pPr>
      <w:rPr>
        <w:rFonts w:hint="default"/>
        <w:lang w:val="bg-BG" w:eastAsia="bg-BG" w:bidi="bg-BG"/>
      </w:rPr>
    </w:lvl>
    <w:lvl w:ilvl="3" w:tplc="1E504494">
      <w:numFmt w:val="bullet"/>
      <w:lvlText w:val="•"/>
      <w:lvlJc w:val="left"/>
      <w:pPr>
        <w:ind w:left="1214" w:hanging="228"/>
      </w:pPr>
      <w:rPr>
        <w:rFonts w:hint="default"/>
        <w:lang w:val="bg-BG" w:eastAsia="bg-BG" w:bidi="bg-BG"/>
      </w:rPr>
    </w:lvl>
    <w:lvl w:ilvl="4" w:tplc="66F892D2">
      <w:numFmt w:val="bullet"/>
      <w:lvlText w:val="•"/>
      <w:lvlJc w:val="left"/>
      <w:pPr>
        <w:ind w:left="1525" w:hanging="228"/>
      </w:pPr>
      <w:rPr>
        <w:rFonts w:hint="default"/>
        <w:lang w:val="bg-BG" w:eastAsia="bg-BG" w:bidi="bg-BG"/>
      </w:rPr>
    </w:lvl>
    <w:lvl w:ilvl="5" w:tplc="EEF4BCCE">
      <w:numFmt w:val="bullet"/>
      <w:lvlText w:val="•"/>
      <w:lvlJc w:val="left"/>
      <w:pPr>
        <w:ind w:left="1837" w:hanging="228"/>
      </w:pPr>
      <w:rPr>
        <w:rFonts w:hint="default"/>
        <w:lang w:val="bg-BG" w:eastAsia="bg-BG" w:bidi="bg-BG"/>
      </w:rPr>
    </w:lvl>
    <w:lvl w:ilvl="6" w:tplc="9AE84FA4">
      <w:numFmt w:val="bullet"/>
      <w:lvlText w:val="•"/>
      <w:lvlJc w:val="left"/>
      <w:pPr>
        <w:ind w:left="2148" w:hanging="228"/>
      </w:pPr>
      <w:rPr>
        <w:rFonts w:hint="default"/>
        <w:lang w:val="bg-BG" w:eastAsia="bg-BG" w:bidi="bg-BG"/>
      </w:rPr>
    </w:lvl>
    <w:lvl w:ilvl="7" w:tplc="A2A08604">
      <w:numFmt w:val="bullet"/>
      <w:lvlText w:val="•"/>
      <w:lvlJc w:val="left"/>
      <w:pPr>
        <w:ind w:left="2459" w:hanging="228"/>
      </w:pPr>
      <w:rPr>
        <w:rFonts w:hint="default"/>
        <w:lang w:val="bg-BG" w:eastAsia="bg-BG" w:bidi="bg-BG"/>
      </w:rPr>
    </w:lvl>
    <w:lvl w:ilvl="8" w:tplc="EA66D8E0">
      <w:numFmt w:val="bullet"/>
      <w:lvlText w:val="•"/>
      <w:lvlJc w:val="left"/>
      <w:pPr>
        <w:ind w:left="2771" w:hanging="228"/>
      </w:pPr>
      <w:rPr>
        <w:rFonts w:hint="default"/>
        <w:lang w:val="bg-BG" w:eastAsia="bg-BG" w:bidi="bg-BG"/>
      </w:rPr>
    </w:lvl>
  </w:abstractNum>
  <w:abstractNum w:abstractNumId="333" w15:restartNumberingAfterBreak="0">
    <w:nsid w:val="5FE80A88"/>
    <w:multiLevelType w:val="hybridMultilevel"/>
    <w:tmpl w:val="7C566FA0"/>
    <w:lvl w:ilvl="0" w:tplc="0402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4" w15:restartNumberingAfterBreak="0">
    <w:nsid w:val="60A72686"/>
    <w:multiLevelType w:val="hybridMultilevel"/>
    <w:tmpl w:val="FD44B47E"/>
    <w:lvl w:ilvl="0" w:tplc="915606BA">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335" w15:restartNumberingAfterBreak="0">
    <w:nsid w:val="615969AE"/>
    <w:multiLevelType w:val="hybridMultilevel"/>
    <w:tmpl w:val="2A766342"/>
    <w:lvl w:ilvl="0" w:tplc="5F885B1C">
      <w:numFmt w:val="bullet"/>
      <w:lvlText w:val="•"/>
      <w:lvlJc w:val="left"/>
      <w:pPr>
        <w:ind w:left="285" w:hanging="228"/>
      </w:pPr>
      <w:rPr>
        <w:rFonts w:ascii="Times New Roman" w:eastAsia="Times New Roman" w:hAnsi="Times New Roman" w:cs="Times New Roman" w:hint="default"/>
        <w:spacing w:val="-2"/>
        <w:w w:val="100"/>
        <w:sz w:val="24"/>
        <w:szCs w:val="24"/>
        <w:lang w:val="bg-BG" w:eastAsia="bg-BG" w:bidi="bg-BG"/>
      </w:rPr>
    </w:lvl>
    <w:lvl w:ilvl="1" w:tplc="B7AE1D34">
      <w:numFmt w:val="bullet"/>
      <w:lvlText w:val="•"/>
      <w:lvlJc w:val="left"/>
      <w:pPr>
        <w:ind w:left="591" w:hanging="228"/>
      </w:pPr>
      <w:rPr>
        <w:rFonts w:hint="default"/>
        <w:lang w:val="bg-BG" w:eastAsia="bg-BG" w:bidi="bg-BG"/>
      </w:rPr>
    </w:lvl>
    <w:lvl w:ilvl="2" w:tplc="A75AD6D2">
      <w:numFmt w:val="bullet"/>
      <w:lvlText w:val="•"/>
      <w:lvlJc w:val="left"/>
      <w:pPr>
        <w:ind w:left="902" w:hanging="228"/>
      </w:pPr>
      <w:rPr>
        <w:rFonts w:hint="default"/>
        <w:lang w:val="bg-BG" w:eastAsia="bg-BG" w:bidi="bg-BG"/>
      </w:rPr>
    </w:lvl>
    <w:lvl w:ilvl="3" w:tplc="CA5CA326">
      <w:numFmt w:val="bullet"/>
      <w:lvlText w:val="•"/>
      <w:lvlJc w:val="left"/>
      <w:pPr>
        <w:ind w:left="1214" w:hanging="228"/>
      </w:pPr>
      <w:rPr>
        <w:rFonts w:hint="default"/>
        <w:lang w:val="bg-BG" w:eastAsia="bg-BG" w:bidi="bg-BG"/>
      </w:rPr>
    </w:lvl>
    <w:lvl w:ilvl="4" w:tplc="7E061144">
      <w:numFmt w:val="bullet"/>
      <w:lvlText w:val="•"/>
      <w:lvlJc w:val="left"/>
      <w:pPr>
        <w:ind w:left="1525" w:hanging="228"/>
      </w:pPr>
      <w:rPr>
        <w:rFonts w:hint="default"/>
        <w:lang w:val="bg-BG" w:eastAsia="bg-BG" w:bidi="bg-BG"/>
      </w:rPr>
    </w:lvl>
    <w:lvl w:ilvl="5" w:tplc="C8923548">
      <w:numFmt w:val="bullet"/>
      <w:lvlText w:val="•"/>
      <w:lvlJc w:val="left"/>
      <w:pPr>
        <w:ind w:left="1837" w:hanging="228"/>
      </w:pPr>
      <w:rPr>
        <w:rFonts w:hint="default"/>
        <w:lang w:val="bg-BG" w:eastAsia="bg-BG" w:bidi="bg-BG"/>
      </w:rPr>
    </w:lvl>
    <w:lvl w:ilvl="6" w:tplc="6460525E">
      <w:numFmt w:val="bullet"/>
      <w:lvlText w:val="•"/>
      <w:lvlJc w:val="left"/>
      <w:pPr>
        <w:ind w:left="2148" w:hanging="228"/>
      </w:pPr>
      <w:rPr>
        <w:rFonts w:hint="default"/>
        <w:lang w:val="bg-BG" w:eastAsia="bg-BG" w:bidi="bg-BG"/>
      </w:rPr>
    </w:lvl>
    <w:lvl w:ilvl="7" w:tplc="44E67C36">
      <w:numFmt w:val="bullet"/>
      <w:lvlText w:val="•"/>
      <w:lvlJc w:val="left"/>
      <w:pPr>
        <w:ind w:left="2459" w:hanging="228"/>
      </w:pPr>
      <w:rPr>
        <w:rFonts w:hint="default"/>
        <w:lang w:val="bg-BG" w:eastAsia="bg-BG" w:bidi="bg-BG"/>
      </w:rPr>
    </w:lvl>
    <w:lvl w:ilvl="8" w:tplc="CAACA4B0">
      <w:numFmt w:val="bullet"/>
      <w:lvlText w:val="•"/>
      <w:lvlJc w:val="left"/>
      <w:pPr>
        <w:ind w:left="2771" w:hanging="228"/>
      </w:pPr>
      <w:rPr>
        <w:rFonts w:hint="default"/>
        <w:lang w:val="bg-BG" w:eastAsia="bg-BG" w:bidi="bg-BG"/>
      </w:rPr>
    </w:lvl>
  </w:abstractNum>
  <w:abstractNum w:abstractNumId="336" w15:restartNumberingAfterBreak="0">
    <w:nsid w:val="61F24D65"/>
    <w:multiLevelType w:val="hybridMultilevel"/>
    <w:tmpl w:val="0FEC1C56"/>
    <w:lvl w:ilvl="0" w:tplc="04020001">
      <w:start w:val="1"/>
      <w:numFmt w:val="bullet"/>
      <w:lvlText w:val=""/>
      <w:lvlJc w:val="left"/>
      <w:pPr>
        <w:ind w:left="813" w:hanging="360"/>
      </w:pPr>
      <w:rPr>
        <w:rFonts w:ascii="Symbol" w:hAnsi="Symbol" w:hint="default"/>
      </w:rPr>
    </w:lvl>
    <w:lvl w:ilvl="1" w:tplc="04020003" w:tentative="1">
      <w:start w:val="1"/>
      <w:numFmt w:val="bullet"/>
      <w:lvlText w:val="o"/>
      <w:lvlJc w:val="left"/>
      <w:pPr>
        <w:ind w:left="1533" w:hanging="360"/>
      </w:pPr>
      <w:rPr>
        <w:rFonts w:ascii="Courier New" w:hAnsi="Courier New" w:cs="Courier New" w:hint="default"/>
      </w:rPr>
    </w:lvl>
    <w:lvl w:ilvl="2" w:tplc="04020005" w:tentative="1">
      <w:start w:val="1"/>
      <w:numFmt w:val="bullet"/>
      <w:lvlText w:val=""/>
      <w:lvlJc w:val="left"/>
      <w:pPr>
        <w:ind w:left="2253" w:hanging="360"/>
      </w:pPr>
      <w:rPr>
        <w:rFonts w:ascii="Wingdings" w:hAnsi="Wingdings" w:hint="default"/>
      </w:rPr>
    </w:lvl>
    <w:lvl w:ilvl="3" w:tplc="04020001" w:tentative="1">
      <w:start w:val="1"/>
      <w:numFmt w:val="bullet"/>
      <w:lvlText w:val=""/>
      <w:lvlJc w:val="left"/>
      <w:pPr>
        <w:ind w:left="2973" w:hanging="360"/>
      </w:pPr>
      <w:rPr>
        <w:rFonts w:ascii="Symbol" w:hAnsi="Symbol" w:hint="default"/>
      </w:rPr>
    </w:lvl>
    <w:lvl w:ilvl="4" w:tplc="04020003" w:tentative="1">
      <w:start w:val="1"/>
      <w:numFmt w:val="bullet"/>
      <w:lvlText w:val="o"/>
      <w:lvlJc w:val="left"/>
      <w:pPr>
        <w:ind w:left="3693" w:hanging="360"/>
      </w:pPr>
      <w:rPr>
        <w:rFonts w:ascii="Courier New" w:hAnsi="Courier New" w:cs="Courier New" w:hint="default"/>
      </w:rPr>
    </w:lvl>
    <w:lvl w:ilvl="5" w:tplc="04020005" w:tentative="1">
      <w:start w:val="1"/>
      <w:numFmt w:val="bullet"/>
      <w:lvlText w:val=""/>
      <w:lvlJc w:val="left"/>
      <w:pPr>
        <w:ind w:left="4413" w:hanging="360"/>
      </w:pPr>
      <w:rPr>
        <w:rFonts w:ascii="Wingdings" w:hAnsi="Wingdings" w:hint="default"/>
      </w:rPr>
    </w:lvl>
    <w:lvl w:ilvl="6" w:tplc="04020001" w:tentative="1">
      <w:start w:val="1"/>
      <w:numFmt w:val="bullet"/>
      <w:lvlText w:val=""/>
      <w:lvlJc w:val="left"/>
      <w:pPr>
        <w:ind w:left="5133" w:hanging="360"/>
      </w:pPr>
      <w:rPr>
        <w:rFonts w:ascii="Symbol" w:hAnsi="Symbol" w:hint="default"/>
      </w:rPr>
    </w:lvl>
    <w:lvl w:ilvl="7" w:tplc="04020003" w:tentative="1">
      <w:start w:val="1"/>
      <w:numFmt w:val="bullet"/>
      <w:lvlText w:val="o"/>
      <w:lvlJc w:val="left"/>
      <w:pPr>
        <w:ind w:left="5853" w:hanging="360"/>
      </w:pPr>
      <w:rPr>
        <w:rFonts w:ascii="Courier New" w:hAnsi="Courier New" w:cs="Courier New" w:hint="default"/>
      </w:rPr>
    </w:lvl>
    <w:lvl w:ilvl="8" w:tplc="04020005" w:tentative="1">
      <w:start w:val="1"/>
      <w:numFmt w:val="bullet"/>
      <w:lvlText w:val=""/>
      <w:lvlJc w:val="left"/>
      <w:pPr>
        <w:ind w:left="6573" w:hanging="360"/>
      </w:pPr>
      <w:rPr>
        <w:rFonts w:ascii="Wingdings" w:hAnsi="Wingdings" w:hint="default"/>
      </w:rPr>
    </w:lvl>
  </w:abstractNum>
  <w:abstractNum w:abstractNumId="337" w15:restartNumberingAfterBreak="0">
    <w:nsid w:val="627862E6"/>
    <w:multiLevelType w:val="hybridMultilevel"/>
    <w:tmpl w:val="BFAEEFAA"/>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38" w15:restartNumberingAfterBreak="0">
    <w:nsid w:val="63C546A7"/>
    <w:multiLevelType w:val="hybridMultilevel"/>
    <w:tmpl w:val="74960D3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9" w15:restartNumberingAfterBreak="0">
    <w:nsid w:val="63CF3F3F"/>
    <w:multiLevelType w:val="hybridMultilevel"/>
    <w:tmpl w:val="0FF8DE4E"/>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40" w15:restartNumberingAfterBreak="0">
    <w:nsid w:val="63D4049C"/>
    <w:multiLevelType w:val="hybridMultilevel"/>
    <w:tmpl w:val="ECB6A64C"/>
    <w:lvl w:ilvl="0" w:tplc="5C6E67F8">
      <w:numFmt w:val="bullet"/>
      <w:lvlText w:val="•"/>
      <w:lvlJc w:val="left"/>
      <w:pPr>
        <w:ind w:left="285" w:hanging="228"/>
      </w:pPr>
      <w:rPr>
        <w:rFonts w:ascii="Times New Roman" w:eastAsia="Times New Roman" w:hAnsi="Times New Roman" w:cs="Times New Roman" w:hint="default"/>
        <w:spacing w:val="-2"/>
        <w:w w:val="100"/>
        <w:sz w:val="24"/>
        <w:szCs w:val="24"/>
        <w:lang w:val="bg-BG" w:eastAsia="bg-BG" w:bidi="bg-BG"/>
      </w:rPr>
    </w:lvl>
    <w:lvl w:ilvl="1" w:tplc="313E8932">
      <w:numFmt w:val="bullet"/>
      <w:lvlText w:val="•"/>
      <w:lvlJc w:val="left"/>
      <w:pPr>
        <w:ind w:left="591" w:hanging="228"/>
      </w:pPr>
      <w:rPr>
        <w:rFonts w:hint="default"/>
        <w:lang w:val="bg-BG" w:eastAsia="bg-BG" w:bidi="bg-BG"/>
      </w:rPr>
    </w:lvl>
    <w:lvl w:ilvl="2" w:tplc="B850864E">
      <w:numFmt w:val="bullet"/>
      <w:lvlText w:val="•"/>
      <w:lvlJc w:val="left"/>
      <w:pPr>
        <w:ind w:left="902" w:hanging="228"/>
      </w:pPr>
      <w:rPr>
        <w:rFonts w:hint="default"/>
        <w:lang w:val="bg-BG" w:eastAsia="bg-BG" w:bidi="bg-BG"/>
      </w:rPr>
    </w:lvl>
    <w:lvl w:ilvl="3" w:tplc="F8F8CBAA">
      <w:numFmt w:val="bullet"/>
      <w:lvlText w:val="•"/>
      <w:lvlJc w:val="left"/>
      <w:pPr>
        <w:ind w:left="1214" w:hanging="228"/>
      </w:pPr>
      <w:rPr>
        <w:rFonts w:hint="default"/>
        <w:lang w:val="bg-BG" w:eastAsia="bg-BG" w:bidi="bg-BG"/>
      </w:rPr>
    </w:lvl>
    <w:lvl w:ilvl="4" w:tplc="EBB2D32E">
      <w:numFmt w:val="bullet"/>
      <w:lvlText w:val="•"/>
      <w:lvlJc w:val="left"/>
      <w:pPr>
        <w:ind w:left="1525" w:hanging="228"/>
      </w:pPr>
      <w:rPr>
        <w:rFonts w:hint="default"/>
        <w:lang w:val="bg-BG" w:eastAsia="bg-BG" w:bidi="bg-BG"/>
      </w:rPr>
    </w:lvl>
    <w:lvl w:ilvl="5" w:tplc="2E2CB210">
      <w:numFmt w:val="bullet"/>
      <w:lvlText w:val="•"/>
      <w:lvlJc w:val="left"/>
      <w:pPr>
        <w:ind w:left="1837" w:hanging="228"/>
      </w:pPr>
      <w:rPr>
        <w:rFonts w:hint="default"/>
        <w:lang w:val="bg-BG" w:eastAsia="bg-BG" w:bidi="bg-BG"/>
      </w:rPr>
    </w:lvl>
    <w:lvl w:ilvl="6" w:tplc="BAC83D86">
      <w:numFmt w:val="bullet"/>
      <w:lvlText w:val="•"/>
      <w:lvlJc w:val="left"/>
      <w:pPr>
        <w:ind w:left="2148" w:hanging="228"/>
      </w:pPr>
      <w:rPr>
        <w:rFonts w:hint="default"/>
        <w:lang w:val="bg-BG" w:eastAsia="bg-BG" w:bidi="bg-BG"/>
      </w:rPr>
    </w:lvl>
    <w:lvl w:ilvl="7" w:tplc="B83AFCC2">
      <w:numFmt w:val="bullet"/>
      <w:lvlText w:val="•"/>
      <w:lvlJc w:val="left"/>
      <w:pPr>
        <w:ind w:left="2459" w:hanging="228"/>
      </w:pPr>
      <w:rPr>
        <w:rFonts w:hint="default"/>
        <w:lang w:val="bg-BG" w:eastAsia="bg-BG" w:bidi="bg-BG"/>
      </w:rPr>
    </w:lvl>
    <w:lvl w:ilvl="8" w:tplc="5D5053AE">
      <w:numFmt w:val="bullet"/>
      <w:lvlText w:val="•"/>
      <w:lvlJc w:val="left"/>
      <w:pPr>
        <w:ind w:left="2771" w:hanging="228"/>
      </w:pPr>
      <w:rPr>
        <w:rFonts w:hint="default"/>
        <w:lang w:val="bg-BG" w:eastAsia="bg-BG" w:bidi="bg-BG"/>
      </w:rPr>
    </w:lvl>
  </w:abstractNum>
  <w:abstractNum w:abstractNumId="341" w15:restartNumberingAfterBreak="0">
    <w:nsid w:val="63FB4FA7"/>
    <w:multiLevelType w:val="hybridMultilevel"/>
    <w:tmpl w:val="02549FC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2" w15:restartNumberingAfterBreak="0">
    <w:nsid w:val="640431A0"/>
    <w:multiLevelType w:val="hybridMultilevel"/>
    <w:tmpl w:val="F96C5FEA"/>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43" w15:restartNumberingAfterBreak="0">
    <w:nsid w:val="644D273A"/>
    <w:multiLevelType w:val="hybridMultilevel"/>
    <w:tmpl w:val="1A8A8988"/>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44" w15:restartNumberingAfterBreak="0">
    <w:nsid w:val="6475179F"/>
    <w:multiLevelType w:val="hybridMultilevel"/>
    <w:tmpl w:val="F560055A"/>
    <w:lvl w:ilvl="0" w:tplc="88443CBC">
      <w:start w:val="1"/>
      <w:numFmt w:val="decimal"/>
      <w:lvlText w:val="%1."/>
      <w:lvlJc w:val="left"/>
      <w:pPr>
        <w:ind w:left="1080" w:hanging="360"/>
      </w:pPr>
      <w:rPr>
        <w:rFonts w:ascii="Times New Roman" w:hAnsi="Times New Roman"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5" w15:restartNumberingAfterBreak="0">
    <w:nsid w:val="64BC401F"/>
    <w:multiLevelType w:val="hybridMultilevel"/>
    <w:tmpl w:val="840AD42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6" w15:restartNumberingAfterBreak="0">
    <w:nsid w:val="64BF4978"/>
    <w:multiLevelType w:val="hybridMultilevel"/>
    <w:tmpl w:val="AFE8ED6C"/>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47" w15:restartNumberingAfterBreak="0">
    <w:nsid w:val="651F2D41"/>
    <w:multiLevelType w:val="hybridMultilevel"/>
    <w:tmpl w:val="0F046B50"/>
    <w:lvl w:ilvl="0" w:tplc="352081C6">
      <w:start w:val="1"/>
      <w:numFmt w:val="decimal"/>
      <w:lvlText w:val="%1."/>
      <w:lvlJc w:val="left"/>
      <w:pPr>
        <w:ind w:left="814" w:hanging="360"/>
      </w:pPr>
      <w:rPr>
        <w:rFonts w:hint="default"/>
      </w:rPr>
    </w:lvl>
    <w:lvl w:ilvl="1" w:tplc="04020019" w:tentative="1">
      <w:start w:val="1"/>
      <w:numFmt w:val="lowerLetter"/>
      <w:lvlText w:val="%2."/>
      <w:lvlJc w:val="left"/>
      <w:pPr>
        <w:ind w:left="1534" w:hanging="360"/>
      </w:pPr>
    </w:lvl>
    <w:lvl w:ilvl="2" w:tplc="0402001B" w:tentative="1">
      <w:start w:val="1"/>
      <w:numFmt w:val="lowerRoman"/>
      <w:lvlText w:val="%3."/>
      <w:lvlJc w:val="right"/>
      <w:pPr>
        <w:ind w:left="2254" w:hanging="180"/>
      </w:pPr>
    </w:lvl>
    <w:lvl w:ilvl="3" w:tplc="0402000F" w:tentative="1">
      <w:start w:val="1"/>
      <w:numFmt w:val="decimal"/>
      <w:lvlText w:val="%4."/>
      <w:lvlJc w:val="left"/>
      <w:pPr>
        <w:ind w:left="2974" w:hanging="360"/>
      </w:pPr>
    </w:lvl>
    <w:lvl w:ilvl="4" w:tplc="04020019" w:tentative="1">
      <w:start w:val="1"/>
      <w:numFmt w:val="lowerLetter"/>
      <w:lvlText w:val="%5."/>
      <w:lvlJc w:val="left"/>
      <w:pPr>
        <w:ind w:left="3694" w:hanging="360"/>
      </w:pPr>
    </w:lvl>
    <w:lvl w:ilvl="5" w:tplc="0402001B" w:tentative="1">
      <w:start w:val="1"/>
      <w:numFmt w:val="lowerRoman"/>
      <w:lvlText w:val="%6."/>
      <w:lvlJc w:val="right"/>
      <w:pPr>
        <w:ind w:left="4414" w:hanging="180"/>
      </w:pPr>
    </w:lvl>
    <w:lvl w:ilvl="6" w:tplc="0402000F" w:tentative="1">
      <w:start w:val="1"/>
      <w:numFmt w:val="decimal"/>
      <w:lvlText w:val="%7."/>
      <w:lvlJc w:val="left"/>
      <w:pPr>
        <w:ind w:left="5134" w:hanging="360"/>
      </w:pPr>
    </w:lvl>
    <w:lvl w:ilvl="7" w:tplc="04020019" w:tentative="1">
      <w:start w:val="1"/>
      <w:numFmt w:val="lowerLetter"/>
      <w:lvlText w:val="%8."/>
      <w:lvlJc w:val="left"/>
      <w:pPr>
        <w:ind w:left="5854" w:hanging="360"/>
      </w:pPr>
    </w:lvl>
    <w:lvl w:ilvl="8" w:tplc="0402001B" w:tentative="1">
      <w:start w:val="1"/>
      <w:numFmt w:val="lowerRoman"/>
      <w:lvlText w:val="%9."/>
      <w:lvlJc w:val="right"/>
      <w:pPr>
        <w:ind w:left="6574" w:hanging="180"/>
      </w:pPr>
    </w:lvl>
  </w:abstractNum>
  <w:abstractNum w:abstractNumId="348" w15:restartNumberingAfterBreak="0">
    <w:nsid w:val="6587404E"/>
    <w:multiLevelType w:val="hybridMultilevel"/>
    <w:tmpl w:val="574A0388"/>
    <w:lvl w:ilvl="0" w:tplc="F9340B6E">
      <w:numFmt w:val="bullet"/>
      <w:lvlText w:val="-"/>
      <w:lvlJc w:val="left"/>
      <w:pPr>
        <w:ind w:left="283" w:hanging="140"/>
      </w:pPr>
      <w:rPr>
        <w:rFonts w:ascii="Times New Roman" w:eastAsia="Times New Roman" w:hAnsi="Times New Roman" w:cs="Times New Roman" w:hint="default"/>
        <w:w w:val="99"/>
        <w:sz w:val="24"/>
        <w:szCs w:val="24"/>
        <w:lang w:val="bg-BG" w:eastAsia="bg-BG" w:bidi="bg-BG"/>
      </w:rPr>
    </w:lvl>
    <w:lvl w:ilvl="1" w:tplc="FE886378">
      <w:numFmt w:val="bullet"/>
      <w:lvlText w:val="•"/>
      <w:lvlJc w:val="left"/>
      <w:pPr>
        <w:ind w:left="586" w:hanging="140"/>
      </w:pPr>
      <w:rPr>
        <w:rFonts w:hint="default"/>
        <w:lang w:val="bg-BG" w:eastAsia="bg-BG" w:bidi="bg-BG"/>
      </w:rPr>
    </w:lvl>
    <w:lvl w:ilvl="2" w:tplc="7F5C7A7A">
      <w:numFmt w:val="bullet"/>
      <w:lvlText w:val="•"/>
      <w:lvlJc w:val="left"/>
      <w:pPr>
        <w:ind w:left="893" w:hanging="140"/>
      </w:pPr>
      <w:rPr>
        <w:rFonts w:hint="default"/>
        <w:lang w:val="bg-BG" w:eastAsia="bg-BG" w:bidi="bg-BG"/>
      </w:rPr>
    </w:lvl>
    <w:lvl w:ilvl="3" w:tplc="3D38FFAC">
      <w:numFmt w:val="bullet"/>
      <w:lvlText w:val="•"/>
      <w:lvlJc w:val="left"/>
      <w:pPr>
        <w:ind w:left="1200" w:hanging="140"/>
      </w:pPr>
      <w:rPr>
        <w:rFonts w:hint="default"/>
        <w:lang w:val="bg-BG" w:eastAsia="bg-BG" w:bidi="bg-BG"/>
      </w:rPr>
    </w:lvl>
    <w:lvl w:ilvl="4" w:tplc="EFEA9F0C">
      <w:numFmt w:val="bullet"/>
      <w:lvlText w:val="•"/>
      <w:lvlJc w:val="left"/>
      <w:pPr>
        <w:ind w:left="1507" w:hanging="140"/>
      </w:pPr>
      <w:rPr>
        <w:rFonts w:hint="default"/>
        <w:lang w:val="bg-BG" w:eastAsia="bg-BG" w:bidi="bg-BG"/>
      </w:rPr>
    </w:lvl>
    <w:lvl w:ilvl="5" w:tplc="FA4CC306">
      <w:numFmt w:val="bullet"/>
      <w:lvlText w:val="•"/>
      <w:lvlJc w:val="left"/>
      <w:pPr>
        <w:ind w:left="1814" w:hanging="140"/>
      </w:pPr>
      <w:rPr>
        <w:rFonts w:hint="default"/>
        <w:lang w:val="bg-BG" w:eastAsia="bg-BG" w:bidi="bg-BG"/>
      </w:rPr>
    </w:lvl>
    <w:lvl w:ilvl="6" w:tplc="65C47B24">
      <w:numFmt w:val="bullet"/>
      <w:lvlText w:val="•"/>
      <w:lvlJc w:val="left"/>
      <w:pPr>
        <w:ind w:left="2120" w:hanging="140"/>
      </w:pPr>
      <w:rPr>
        <w:rFonts w:hint="default"/>
        <w:lang w:val="bg-BG" w:eastAsia="bg-BG" w:bidi="bg-BG"/>
      </w:rPr>
    </w:lvl>
    <w:lvl w:ilvl="7" w:tplc="A5621288">
      <w:numFmt w:val="bullet"/>
      <w:lvlText w:val="•"/>
      <w:lvlJc w:val="left"/>
      <w:pPr>
        <w:ind w:left="2427" w:hanging="140"/>
      </w:pPr>
      <w:rPr>
        <w:rFonts w:hint="default"/>
        <w:lang w:val="bg-BG" w:eastAsia="bg-BG" w:bidi="bg-BG"/>
      </w:rPr>
    </w:lvl>
    <w:lvl w:ilvl="8" w:tplc="3482B31C">
      <w:numFmt w:val="bullet"/>
      <w:lvlText w:val="•"/>
      <w:lvlJc w:val="left"/>
      <w:pPr>
        <w:ind w:left="2734" w:hanging="140"/>
      </w:pPr>
      <w:rPr>
        <w:rFonts w:hint="default"/>
        <w:lang w:val="bg-BG" w:eastAsia="bg-BG" w:bidi="bg-BG"/>
      </w:rPr>
    </w:lvl>
  </w:abstractNum>
  <w:abstractNum w:abstractNumId="349" w15:restartNumberingAfterBreak="0">
    <w:nsid w:val="65A839D9"/>
    <w:multiLevelType w:val="hybridMultilevel"/>
    <w:tmpl w:val="139E157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0" w15:restartNumberingAfterBreak="0">
    <w:nsid w:val="65CA5011"/>
    <w:multiLevelType w:val="hybridMultilevel"/>
    <w:tmpl w:val="D28CF7CA"/>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51" w15:restartNumberingAfterBreak="0">
    <w:nsid w:val="6657655E"/>
    <w:multiLevelType w:val="hybridMultilevel"/>
    <w:tmpl w:val="0A2A6A1A"/>
    <w:lvl w:ilvl="0" w:tplc="FE127F7C">
      <w:numFmt w:val="bullet"/>
      <w:lvlText w:val="•"/>
      <w:lvlJc w:val="left"/>
      <w:pPr>
        <w:ind w:left="285" w:hanging="228"/>
      </w:pPr>
      <w:rPr>
        <w:rFonts w:ascii="Times New Roman" w:eastAsia="Times New Roman" w:hAnsi="Times New Roman" w:cs="Times New Roman" w:hint="default"/>
        <w:spacing w:val="-14"/>
        <w:w w:val="100"/>
        <w:sz w:val="24"/>
        <w:szCs w:val="24"/>
        <w:lang w:val="bg-BG" w:eastAsia="bg-BG" w:bidi="bg-BG"/>
      </w:rPr>
    </w:lvl>
    <w:lvl w:ilvl="1" w:tplc="4DD0AFEE">
      <w:numFmt w:val="bullet"/>
      <w:lvlText w:val="•"/>
      <w:lvlJc w:val="left"/>
      <w:pPr>
        <w:ind w:left="591" w:hanging="228"/>
      </w:pPr>
      <w:rPr>
        <w:rFonts w:hint="default"/>
        <w:lang w:val="bg-BG" w:eastAsia="bg-BG" w:bidi="bg-BG"/>
      </w:rPr>
    </w:lvl>
    <w:lvl w:ilvl="2" w:tplc="F0C2F7D0">
      <w:numFmt w:val="bullet"/>
      <w:lvlText w:val="•"/>
      <w:lvlJc w:val="left"/>
      <w:pPr>
        <w:ind w:left="902" w:hanging="228"/>
      </w:pPr>
      <w:rPr>
        <w:rFonts w:hint="default"/>
        <w:lang w:val="bg-BG" w:eastAsia="bg-BG" w:bidi="bg-BG"/>
      </w:rPr>
    </w:lvl>
    <w:lvl w:ilvl="3" w:tplc="76DA1776">
      <w:numFmt w:val="bullet"/>
      <w:lvlText w:val="•"/>
      <w:lvlJc w:val="left"/>
      <w:pPr>
        <w:ind w:left="1214" w:hanging="228"/>
      </w:pPr>
      <w:rPr>
        <w:rFonts w:hint="default"/>
        <w:lang w:val="bg-BG" w:eastAsia="bg-BG" w:bidi="bg-BG"/>
      </w:rPr>
    </w:lvl>
    <w:lvl w:ilvl="4" w:tplc="8BE8B68E">
      <w:numFmt w:val="bullet"/>
      <w:lvlText w:val="•"/>
      <w:lvlJc w:val="left"/>
      <w:pPr>
        <w:ind w:left="1525" w:hanging="228"/>
      </w:pPr>
      <w:rPr>
        <w:rFonts w:hint="default"/>
        <w:lang w:val="bg-BG" w:eastAsia="bg-BG" w:bidi="bg-BG"/>
      </w:rPr>
    </w:lvl>
    <w:lvl w:ilvl="5" w:tplc="E39670A2">
      <w:numFmt w:val="bullet"/>
      <w:lvlText w:val="•"/>
      <w:lvlJc w:val="left"/>
      <w:pPr>
        <w:ind w:left="1837" w:hanging="228"/>
      </w:pPr>
      <w:rPr>
        <w:rFonts w:hint="default"/>
        <w:lang w:val="bg-BG" w:eastAsia="bg-BG" w:bidi="bg-BG"/>
      </w:rPr>
    </w:lvl>
    <w:lvl w:ilvl="6" w:tplc="673E4958">
      <w:numFmt w:val="bullet"/>
      <w:lvlText w:val="•"/>
      <w:lvlJc w:val="left"/>
      <w:pPr>
        <w:ind w:left="2148" w:hanging="228"/>
      </w:pPr>
      <w:rPr>
        <w:rFonts w:hint="default"/>
        <w:lang w:val="bg-BG" w:eastAsia="bg-BG" w:bidi="bg-BG"/>
      </w:rPr>
    </w:lvl>
    <w:lvl w:ilvl="7" w:tplc="195EA6CA">
      <w:numFmt w:val="bullet"/>
      <w:lvlText w:val="•"/>
      <w:lvlJc w:val="left"/>
      <w:pPr>
        <w:ind w:left="2459" w:hanging="228"/>
      </w:pPr>
      <w:rPr>
        <w:rFonts w:hint="default"/>
        <w:lang w:val="bg-BG" w:eastAsia="bg-BG" w:bidi="bg-BG"/>
      </w:rPr>
    </w:lvl>
    <w:lvl w:ilvl="8" w:tplc="2D3CAC50">
      <w:numFmt w:val="bullet"/>
      <w:lvlText w:val="•"/>
      <w:lvlJc w:val="left"/>
      <w:pPr>
        <w:ind w:left="2771" w:hanging="228"/>
      </w:pPr>
      <w:rPr>
        <w:rFonts w:hint="default"/>
        <w:lang w:val="bg-BG" w:eastAsia="bg-BG" w:bidi="bg-BG"/>
      </w:rPr>
    </w:lvl>
  </w:abstractNum>
  <w:abstractNum w:abstractNumId="352" w15:restartNumberingAfterBreak="0">
    <w:nsid w:val="66650144"/>
    <w:multiLevelType w:val="hybridMultilevel"/>
    <w:tmpl w:val="576671CC"/>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53" w15:restartNumberingAfterBreak="0">
    <w:nsid w:val="668D7BA2"/>
    <w:multiLevelType w:val="hybridMultilevel"/>
    <w:tmpl w:val="7F149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4" w15:restartNumberingAfterBreak="0">
    <w:nsid w:val="67416305"/>
    <w:multiLevelType w:val="hybridMultilevel"/>
    <w:tmpl w:val="3EEAFBD8"/>
    <w:lvl w:ilvl="0" w:tplc="4A0E4FE4">
      <w:start w:val="4"/>
      <w:numFmt w:val="bullet"/>
      <w:lvlText w:val="-"/>
      <w:lvlJc w:val="left"/>
      <w:pPr>
        <w:ind w:left="383" w:hanging="360"/>
      </w:pPr>
      <w:rPr>
        <w:rFonts w:ascii="Times New Roman" w:eastAsia="Times New Roman" w:hAnsi="Times New Roman" w:cs="Times New Roman" w:hint="default"/>
      </w:rPr>
    </w:lvl>
    <w:lvl w:ilvl="1" w:tplc="04020003" w:tentative="1">
      <w:start w:val="1"/>
      <w:numFmt w:val="bullet"/>
      <w:lvlText w:val="o"/>
      <w:lvlJc w:val="left"/>
      <w:pPr>
        <w:ind w:left="1103" w:hanging="360"/>
      </w:pPr>
      <w:rPr>
        <w:rFonts w:ascii="Courier New" w:hAnsi="Courier New" w:cs="Courier New" w:hint="default"/>
      </w:rPr>
    </w:lvl>
    <w:lvl w:ilvl="2" w:tplc="04020005" w:tentative="1">
      <w:start w:val="1"/>
      <w:numFmt w:val="bullet"/>
      <w:lvlText w:val=""/>
      <w:lvlJc w:val="left"/>
      <w:pPr>
        <w:ind w:left="1823" w:hanging="360"/>
      </w:pPr>
      <w:rPr>
        <w:rFonts w:ascii="Wingdings" w:hAnsi="Wingdings" w:hint="default"/>
      </w:rPr>
    </w:lvl>
    <w:lvl w:ilvl="3" w:tplc="04020001" w:tentative="1">
      <w:start w:val="1"/>
      <w:numFmt w:val="bullet"/>
      <w:lvlText w:val=""/>
      <w:lvlJc w:val="left"/>
      <w:pPr>
        <w:ind w:left="2543" w:hanging="360"/>
      </w:pPr>
      <w:rPr>
        <w:rFonts w:ascii="Symbol" w:hAnsi="Symbol" w:hint="default"/>
      </w:rPr>
    </w:lvl>
    <w:lvl w:ilvl="4" w:tplc="04020003" w:tentative="1">
      <w:start w:val="1"/>
      <w:numFmt w:val="bullet"/>
      <w:lvlText w:val="o"/>
      <w:lvlJc w:val="left"/>
      <w:pPr>
        <w:ind w:left="3263" w:hanging="360"/>
      </w:pPr>
      <w:rPr>
        <w:rFonts w:ascii="Courier New" w:hAnsi="Courier New" w:cs="Courier New" w:hint="default"/>
      </w:rPr>
    </w:lvl>
    <w:lvl w:ilvl="5" w:tplc="04020005" w:tentative="1">
      <w:start w:val="1"/>
      <w:numFmt w:val="bullet"/>
      <w:lvlText w:val=""/>
      <w:lvlJc w:val="left"/>
      <w:pPr>
        <w:ind w:left="3983" w:hanging="360"/>
      </w:pPr>
      <w:rPr>
        <w:rFonts w:ascii="Wingdings" w:hAnsi="Wingdings" w:hint="default"/>
      </w:rPr>
    </w:lvl>
    <w:lvl w:ilvl="6" w:tplc="04020001" w:tentative="1">
      <w:start w:val="1"/>
      <w:numFmt w:val="bullet"/>
      <w:lvlText w:val=""/>
      <w:lvlJc w:val="left"/>
      <w:pPr>
        <w:ind w:left="4703" w:hanging="360"/>
      </w:pPr>
      <w:rPr>
        <w:rFonts w:ascii="Symbol" w:hAnsi="Symbol" w:hint="default"/>
      </w:rPr>
    </w:lvl>
    <w:lvl w:ilvl="7" w:tplc="04020003" w:tentative="1">
      <w:start w:val="1"/>
      <w:numFmt w:val="bullet"/>
      <w:lvlText w:val="o"/>
      <w:lvlJc w:val="left"/>
      <w:pPr>
        <w:ind w:left="5423" w:hanging="360"/>
      </w:pPr>
      <w:rPr>
        <w:rFonts w:ascii="Courier New" w:hAnsi="Courier New" w:cs="Courier New" w:hint="default"/>
      </w:rPr>
    </w:lvl>
    <w:lvl w:ilvl="8" w:tplc="04020005" w:tentative="1">
      <w:start w:val="1"/>
      <w:numFmt w:val="bullet"/>
      <w:lvlText w:val=""/>
      <w:lvlJc w:val="left"/>
      <w:pPr>
        <w:ind w:left="6143" w:hanging="360"/>
      </w:pPr>
      <w:rPr>
        <w:rFonts w:ascii="Wingdings" w:hAnsi="Wingdings" w:hint="default"/>
      </w:rPr>
    </w:lvl>
  </w:abstractNum>
  <w:abstractNum w:abstractNumId="355" w15:restartNumberingAfterBreak="0">
    <w:nsid w:val="67B13618"/>
    <w:multiLevelType w:val="hybridMultilevel"/>
    <w:tmpl w:val="C436EC7E"/>
    <w:lvl w:ilvl="0" w:tplc="0409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56" w15:restartNumberingAfterBreak="0">
    <w:nsid w:val="682F15FC"/>
    <w:multiLevelType w:val="hybridMultilevel"/>
    <w:tmpl w:val="1C9AB11E"/>
    <w:lvl w:ilvl="0" w:tplc="0409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57" w15:restartNumberingAfterBreak="0">
    <w:nsid w:val="683A4013"/>
    <w:multiLevelType w:val="hybridMultilevel"/>
    <w:tmpl w:val="AE9AF2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8" w15:restartNumberingAfterBreak="0">
    <w:nsid w:val="684C02A0"/>
    <w:multiLevelType w:val="hybridMultilevel"/>
    <w:tmpl w:val="C7929E4A"/>
    <w:lvl w:ilvl="0" w:tplc="11902914">
      <w:start w:val="1"/>
      <w:numFmt w:val="upperRoman"/>
      <w:lvlText w:val="%1."/>
      <w:lvlJc w:val="left"/>
      <w:pPr>
        <w:ind w:left="2137"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9" w15:restartNumberingAfterBreak="0">
    <w:nsid w:val="684D1514"/>
    <w:multiLevelType w:val="hybridMultilevel"/>
    <w:tmpl w:val="B5CA8FCE"/>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60" w15:restartNumberingAfterBreak="0">
    <w:nsid w:val="68BE0A02"/>
    <w:multiLevelType w:val="hybridMultilevel"/>
    <w:tmpl w:val="29CA7454"/>
    <w:lvl w:ilvl="0" w:tplc="0402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1" w15:restartNumberingAfterBreak="0">
    <w:nsid w:val="697C02ED"/>
    <w:multiLevelType w:val="hybridMultilevel"/>
    <w:tmpl w:val="1760459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2" w15:restartNumberingAfterBreak="0">
    <w:nsid w:val="698B4B62"/>
    <w:multiLevelType w:val="hybridMultilevel"/>
    <w:tmpl w:val="CB502FF0"/>
    <w:lvl w:ilvl="0" w:tplc="5ED2F94A">
      <w:start w:val="1"/>
      <w:numFmt w:val="bullet"/>
      <w:pStyle w:val="1"/>
      <w:lvlText w:val=""/>
      <w:lvlJc w:val="left"/>
      <w:pPr>
        <w:ind w:left="814" w:hanging="360"/>
      </w:pPr>
      <w:rPr>
        <w:rFonts w:ascii="Wingdings" w:hAnsi="Wingdings" w:hint="default"/>
        <w:color w:val="000000" w:themeColor="text1"/>
      </w:rPr>
    </w:lvl>
    <w:lvl w:ilvl="1" w:tplc="04020003" w:tentative="1">
      <w:start w:val="1"/>
      <w:numFmt w:val="bullet"/>
      <w:lvlText w:val="o"/>
      <w:lvlJc w:val="left"/>
      <w:pPr>
        <w:ind w:left="1534" w:hanging="360"/>
      </w:pPr>
      <w:rPr>
        <w:rFonts w:ascii="Courier New" w:hAnsi="Courier New" w:cs="Courier New" w:hint="default"/>
      </w:rPr>
    </w:lvl>
    <w:lvl w:ilvl="2" w:tplc="04020005" w:tentative="1">
      <w:start w:val="1"/>
      <w:numFmt w:val="bullet"/>
      <w:lvlText w:val=""/>
      <w:lvlJc w:val="left"/>
      <w:pPr>
        <w:ind w:left="2254" w:hanging="360"/>
      </w:pPr>
      <w:rPr>
        <w:rFonts w:ascii="Wingdings" w:hAnsi="Wingdings" w:hint="default"/>
      </w:rPr>
    </w:lvl>
    <w:lvl w:ilvl="3" w:tplc="04020001" w:tentative="1">
      <w:start w:val="1"/>
      <w:numFmt w:val="bullet"/>
      <w:lvlText w:val=""/>
      <w:lvlJc w:val="left"/>
      <w:pPr>
        <w:ind w:left="2974" w:hanging="360"/>
      </w:pPr>
      <w:rPr>
        <w:rFonts w:ascii="Symbol" w:hAnsi="Symbol" w:hint="default"/>
      </w:rPr>
    </w:lvl>
    <w:lvl w:ilvl="4" w:tplc="04020003" w:tentative="1">
      <w:start w:val="1"/>
      <w:numFmt w:val="bullet"/>
      <w:lvlText w:val="o"/>
      <w:lvlJc w:val="left"/>
      <w:pPr>
        <w:ind w:left="3694" w:hanging="360"/>
      </w:pPr>
      <w:rPr>
        <w:rFonts w:ascii="Courier New" w:hAnsi="Courier New" w:cs="Courier New" w:hint="default"/>
      </w:rPr>
    </w:lvl>
    <w:lvl w:ilvl="5" w:tplc="04020005" w:tentative="1">
      <w:start w:val="1"/>
      <w:numFmt w:val="bullet"/>
      <w:lvlText w:val=""/>
      <w:lvlJc w:val="left"/>
      <w:pPr>
        <w:ind w:left="4414" w:hanging="360"/>
      </w:pPr>
      <w:rPr>
        <w:rFonts w:ascii="Wingdings" w:hAnsi="Wingdings" w:hint="default"/>
      </w:rPr>
    </w:lvl>
    <w:lvl w:ilvl="6" w:tplc="04020001" w:tentative="1">
      <w:start w:val="1"/>
      <w:numFmt w:val="bullet"/>
      <w:lvlText w:val=""/>
      <w:lvlJc w:val="left"/>
      <w:pPr>
        <w:ind w:left="5134" w:hanging="360"/>
      </w:pPr>
      <w:rPr>
        <w:rFonts w:ascii="Symbol" w:hAnsi="Symbol" w:hint="default"/>
      </w:rPr>
    </w:lvl>
    <w:lvl w:ilvl="7" w:tplc="04020003" w:tentative="1">
      <w:start w:val="1"/>
      <w:numFmt w:val="bullet"/>
      <w:lvlText w:val="o"/>
      <w:lvlJc w:val="left"/>
      <w:pPr>
        <w:ind w:left="5854" w:hanging="360"/>
      </w:pPr>
      <w:rPr>
        <w:rFonts w:ascii="Courier New" w:hAnsi="Courier New" w:cs="Courier New" w:hint="default"/>
      </w:rPr>
    </w:lvl>
    <w:lvl w:ilvl="8" w:tplc="04020005" w:tentative="1">
      <w:start w:val="1"/>
      <w:numFmt w:val="bullet"/>
      <w:lvlText w:val=""/>
      <w:lvlJc w:val="left"/>
      <w:pPr>
        <w:ind w:left="6574" w:hanging="360"/>
      </w:pPr>
      <w:rPr>
        <w:rFonts w:ascii="Wingdings" w:hAnsi="Wingdings" w:hint="default"/>
      </w:rPr>
    </w:lvl>
  </w:abstractNum>
  <w:abstractNum w:abstractNumId="363" w15:restartNumberingAfterBreak="0">
    <w:nsid w:val="69C63050"/>
    <w:multiLevelType w:val="hybridMultilevel"/>
    <w:tmpl w:val="69C06E8E"/>
    <w:lvl w:ilvl="0" w:tplc="9E9C41A6">
      <w:numFmt w:val="bullet"/>
      <w:lvlText w:val="•"/>
      <w:lvlJc w:val="left"/>
      <w:pPr>
        <w:ind w:left="285" w:hanging="228"/>
      </w:pPr>
      <w:rPr>
        <w:rFonts w:ascii="Times New Roman" w:eastAsia="Times New Roman" w:hAnsi="Times New Roman" w:cs="Times New Roman" w:hint="default"/>
        <w:spacing w:val="-5"/>
        <w:w w:val="100"/>
        <w:sz w:val="24"/>
        <w:szCs w:val="24"/>
        <w:lang w:val="bg-BG" w:eastAsia="bg-BG" w:bidi="bg-BG"/>
      </w:rPr>
    </w:lvl>
    <w:lvl w:ilvl="1" w:tplc="05828D28">
      <w:numFmt w:val="bullet"/>
      <w:lvlText w:val="•"/>
      <w:lvlJc w:val="left"/>
      <w:pPr>
        <w:ind w:left="591" w:hanging="228"/>
      </w:pPr>
      <w:rPr>
        <w:rFonts w:hint="default"/>
        <w:lang w:val="bg-BG" w:eastAsia="bg-BG" w:bidi="bg-BG"/>
      </w:rPr>
    </w:lvl>
    <w:lvl w:ilvl="2" w:tplc="CE3ED9CE">
      <w:numFmt w:val="bullet"/>
      <w:lvlText w:val="•"/>
      <w:lvlJc w:val="left"/>
      <w:pPr>
        <w:ind w:left="902" w:hanging="228"/>
      </w:pPr>
      <w:rPr>
        <w:rFonts w:hint="default"/>
        <w:lang w:val="bg-BG" w:eastAsia="bg-BG" w:bidi="bg-BG"/>
      </w:rPr>
    </w:lvl>
    <w:lvl w:ilvl="3" w:tplc="476C8C32">
      <w:numFmt w:val="bullet"/>
      <w:lvlText w:val="•"/>
      <w:lvlJc w:val="left"/>
      <w:pPr>
        <w:ind w:left="1214" w:hanging="228"/>
      </w:pPr>
      <w:rPr>
        <w:rFonts w:hint="default"/>
        <w:lang w:val="bg-BG" w:eastAsia="bg-BG" w:bidi="bg-BG"/>
      </w:rPr>
    </w:lvl>
    <w:lvl w:ilvl="4" w:tplc="F2F8C7F6">
      <w:numFmt w:val="bullet"/>
      <w:lvlText w:val="•"/>
      <w:lvlJc w:val="left"/>
      <w:pPr>
        <w:ind w:left="1525" w:hanging="228"/>
      </w:pPr>
      <w:rPr>
        <w:rFonts w:hint="default"/>
        <w:lang w:val="bg-BG" w:eastAsia="bg-BG" w:bidi="bg-BG"/>
      </w:rPr>
    </w:lvl>
    <w:lvl w:ilvl="5" w:tplc="DFA4108E">
      <w:numFmt w:val="bullet"/>
      <w:lvlText w:val="•"/>
      <w:lvlJc w:val="left"/>
      <w:pPr>
        <w:ind w:left="1837" w:hanging="228"/>
      </w:pPr>
      <w:rPr>
        <w:rFonts w:hint="default"/>
        <w:lang w:val="bg-BG" w:eastAsia="bg-BG" w:bidi="bg-BG"/>
      </w:rPr>
    </w:lvl>
    <w:lvl w:ilvl="6" w:tplc="5F48DB12">
      <w:numFmt w:val="bullet"/>
      <w:lvlText w:val="•"/>
      <w:lvlJc w:val="left"/>
      <w:pPr>
        <w:ind w:left="2148" w:hanging="228"/>
      </w:pPr>
      <w:rPr>
        <w:rFonts w:hint="default"/>
        <w:lang w:val="bg-BG" w:eastAsia="bg-BG" w:bidi="bg-BG"/>
      </w:rPr>
    </w:lvl>
    <w:lvl w:ilvl="7" w:tplc="D362FEBE">
      <w:numFmt w:val="bullet"/>
      <w:lvlText w:val="•"/>
      <w:lvlJc w:val="left"/>
      <w:pPr>
        <w:ind w:left="2459" w:hanging="228"/>
      </w:pPr>
      <w:rPr>
        <w:rFonts w:hint="default"/>
        <w:lang w:val="bg-BG" w:eastAsia="bg-BG" w:bidi="bg-BG"/>
      </w:rPr>
    </w:lvl>
    <w:lvl w:ilvl="8" w:tplc="898C2964">
      <w:numFmt w:val="bullet"/>
      <w:lvlText w:val="•"/>
      <w:lvlJc w:val="left"/>
      <w:pPr>
        <w:ind w:left="2771" w:hanging="228"/>
      </w:pPr>
      <w:rPr>
        <w:rFonts w:hint="default"/>
        <w:lang w:val="bg-BG" w:eastAsia="bg-BG" w:bidi="bg-BG"/>
      </w:rPr>
    </w:lvl>
  </w:abstractNum>
  <w:abstractNum w:abstractNumId="364" w15:restartNumberingAfterBreak="0">
    <w:nsid w:val="69D02FF2"/>
    <w:multiLevelType w:val="hybridMultilevel"/>
    <w:tmpl w:val="3ADA1F22"/>
    <w:lvl w:ilvl="0" w:tplc="0402000F">
      <w:start w:val="1"/>
      <w:numFmt w:val="decimal"/>
      <w:lvlText w:val="%1."/>
      <w:lvlJc w:val="left"/>
      <w:pPr>
        <w:ind w:left="108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1919"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5" w15:restartNumberingAfterBreak="0">
    <w:nsid w:val="6A0F2147"/>
    <w:multiLevelType w:val="hybridMultilevel"/>
    <w:tmpl w:val="9C56208C"/>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66" w15:restartNumberingAfterBreak="0">
    <w:nsid w:val="6A5A51D2"/>
    <w:multiLevelType w:val="hybridMultilevel"/>
    <w:tmpl w:val="60040A1C"/>
    <w:lvl w:ilvl="0" w:tplc="44303C04">
      <w:numFmt w:val="bullet"/>
      <w:lvlText w:val="-"/>
      <w:lvlJc w:val="left"/>
      <w:pPr>
        <w:ind w:left="283" w:hanging="228"/>
      </w:pPr>
      <w:rPr>
        <w:rFonts w:ascii="Times New Roman" w:eastAsia="Times New Roman" w:hAnsi="Times New Roman" w:cs="Times New Roman" w:hint="default"/>
        <w:spacing w:val="-1"/>
        <w:w w:val="99"/>
        <w:sz w:val="24"/>
        <w:szCs w:val="24"/>
        <w:lang w:val="bg-BG" w:eastAsia="bg-BG" w:bidi="bg-BG"/>
      </w:rPr>
    </w:lvl>
    <w:lvl w:ilvl="1" w:tplc="B4CA28F2">
      <w:numFmt w:val="bullet"/>
      <w:lvlText w:val="•"/>
      <w:lvlJc w:val="left"/>
      <w:pPr>
        <w:ind w:left="586" w:hanging="228"/>
      </w:pPr>
      <w:rPr>
        <w:rFonts w:hint="default"/>
        <w:lang w:val="bg-BG" w:eastAsia="bg-BG" w:bidi="bg-BG"/>
      </w:rPr>
    </w:lvl>
    <w:lvl w:ilvl="2" w:tplc="4E603AA0">
      <w:numFmt w:val="bullet"/>
      <w:lvlText w:val="•"/>
      <w:lvlJc w:val="left"/>
      <w:pPr>
        <w:ind w:left="893" w:hanging="228"/>
      </w:pPr>
      <w:rPr>
        <w:rFonts w:hint="default"/>
        <w:lang w:val="bg-BG" w:eastAsia="bg-BG" w:bidi="bg-BG"/>
      </w:rPr>
    </w:lvl>
    <w:lvl w:ilvl="3" w:tplc="7E48057C">
      <w:numFmt w:val="bullet"/>
      <w:lvlText w:val="•"/>
      <w:lvlJc w:val="left"/>
      <w:pPr>
        <w:ind w:left="1200" w:hanging="228"/>
      </w:pPr>
      <w:rPr>
        <w:rFonts w:hint="default"/>
        <w:lang w:val="bg-BG" w:eastAsia="bg-BG" w:bidi="bg-BG"/>
      </w:rPr>
    </w:lvl>
    <w:lvl w:ilvl="4" w:tplc="E62256B0">
      <w:numFmt w:val="bullet"/>
      <w:lvlText w:val="•"/>
      <w:lvlJc w:val="left"/>
      <w:pPr>
        <w:ind w:left="1507" w:hanging="228"/>
      </w:pPr>
      <w:rPr>
        <w:rFonts w:hint="default"/>
        <w:lang w:val="bg-BG" w:eastAsia="bg-BG" w:bidi="bg-BG"/>
      </w:rPr>
    </w:lvl>
    <w:lvl w:ilvl="5" w:tplc="1BF4E548">
      <w:numFmt w:val="bullet"/>
      <w:lvlText w:val="•"/>
      <w:lvlJc w:val="left"/>
      <w:pPr>
        <w:ind w:left="1814" w:hanging="228"/>
      </w:pPr>
      <w:rPr>
        <w:rFonts w:hint="default"/>
        <w:lang w:val="bg-BG" w:eastAsia="bg-BG" w:bidi="bg-BG"/>
      </w:rPr>
    </w:lvl>
    <w:lvl w:ilvl="6" w:tplc="BA503BCC">
      <w:numFmt w:val="bullet"/>
      <w:lvlText w:val="•"/>
      <w:lvlJc w:val="left"/>
      <w:pPr>
        <w:ind w:left="2120" w:hanging="228"/>
      </w:pPr>
      <w:rPr>
        <w:rFonts w:hint="default"/>
        <w:lang w:val="bg-BG" w:eastAsia="bg-BG" w:bidi="bg-BG"/>
      </w:rPr>
    </w:lvl>
    <w:lvl w:ilvl="7" w:tplc="4EE2AAC0">
      <w:numFmt w:val="bullet"/>
      <w:lvlText w:val="•"/>
      <w:lvlJc w:val="left"/>
      <w:pPr>
        <w:ind w:left="2427" w:hanging="228"/>
      </w:pPr>
      <w:rPr>
        <w:rFonts w:hint="default"/>
        <w:lang w:val="bg-BG" w:eastAsia="bg-BG" w:bidi="bg-BG"/>
      </w:rPr>
    </w:lvl>
    <w:lvl w:ilvl="8" w:tplc="0C1A987A">
      <w:numFmt w:val="bullet"/>
      <w:lvlText w:val="•"/>
      <w:lvlJc w:val="left"/>
      <w:pPr>
        <w:ind w:left="2734" w:hanging="228"/>
      </w:pPr>
      <w:rPr>
        <w:rFonts w:hint="default"/>
        <w:lang w:val="bg-BG" w:eastAsia="bg-BG" w:bidi="bg-BG"/>
      </w:rPr>
    </w:lvl>
  </w:abstractNum>
  <w:abstractNum w:abstractNumId="367" w15:restartNumberingAfterBreak="0">
    <w:nsid w:val="6A7D02BB"/>
    <w:multiLevelType w:val="hybridMultilevel"/>
    <w:tmpl w:val="E536092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8" w15:restartNumberingAfterBreak="0">
    <w:nsid w:val="6ACB4906"/>
    <w:multiLevelType w:val="hybridMultilevel"/>
    <w:tmpl w:val="6A90B0A4"/>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69" w15:restartNumberingAfterBreak="0">
    <w:nsid w:val="6AE05176"/>
    <w:multiLevelType w:val="hybridMultilevel"/>
    <w:tmpl w:val="C5D073B2"/>
    <w:lvl w:ilvl="0" w:tplc="0BBA3AB0">
      <w:numFmt w:val="bullet"/>
      <w:lvlText w:val="•"/>
      <w:lvlJc w:val="left"/>
      <w:pPr>
        <w:ind w:left="285" w:hanging="228"/>
      </w:pPr>
      <w:rPr>
        <w:rFonts w:ascii="Times New Roman" w:eastAsia="Times New Roman" w:hAnsi="Times New Roman" w:cs="Times New Roman" w:hint="default"/>
        <w:spacing w:val="-2"/>
        <w:w w:val="99"/>
        <w:sz w:val="24"/>
        <w:szCs w:val="24"/>
        <w:lang w:val="bg-BG" w:eastAsia="bg-BG" w:bidi="bg-BG"/>
      </w:rPr>
    </w:lvl>
    <w:lvl w:ilvl="1" w:tplc="BB66B00E">
      <w:numFmt w:val="bullet"/>
      <w:lvlText w:val="•"/>
      <w:lvlJc w:val="left"/>
      <w:pPr>
        <w:ind w:left="591" w:hanging="228"/>
      </w:pPr>
      <w:rPr>
        <w:rFonts w:hint="default"/>
        <w:lang w:val="bg-BG" w:eastAsia="bg-BG" w:bidi="bg-BG"/>
      </w:rPr>
    </w:lvl>
    <w:lvl w:ilvl="2" w:tplc="BB007FC8">
      <w:numFmt w:val="bullet"/>
      <w:lvlText w:val="•"/>
      <w:lvlJc w:val="left"/>
      <w:pPr>
        <w:ind w:left="902" w:hanging="228"/>
      </w:pPr>
      <w:rPr>
        <w:rFonts w:hint="default"/>
        <w:lang w:val="bg-BG" w:eastAsia="bg-BG" w:bidi="bg-BG"/>
      </w:rPr>
    </w:lvl>
    <w:lvl w:ilvl="3" w:tplc="B19633A4">
      <w:numFmt w:val="bullet"/>
      <w:lvlText w:val="•"/>
      <w:lvlJc w:val="left"/>
      <w:pPr>
        <w:ind w:left="1214" w:hanging="228"/>
      </w:pPr>
      <w:rPr>
        <w:rFonts w:hint="default"/>
        <w:lang w:val="bg-BG" w:eastAsia="bg-BG" w:bidi="bg-BG"/>
      </w:rPr>
    </w:lvl>
    <w:lvl w:ilvl="4" w:tplc="6AA4A922">
      <w:numFmt w:val="bullet"/>
      <w:lvlText w:val="•"/>
      <w:lvlJc w:val="left"/>
      <w:pPr>
        <w:ind w:left="1525" w:hanging="228"/>
      </w:pPr>
      <w:rPr>
        <w:rFonts w:hint="default"/>
        <w:lang w:val="bg-BG" w:eastAsia="bg-BG" w:bidi="bg-BG"/>
      </w:rPr>
    </w:lvl>
    <w:lvl w:ilvl="5" w:tplc="EF24D112">
      <w:numFmt w:val="bullet"/>
      <w:lvlText w:val="•"/>
      <w:lvlJc w:val="left"/>
      <w:pPr>
        <w:ind w:left="1837" w:hanging="228"/>
      </w:pPr>
      <w:rPr>
        <w:rFonts w:hint="default"/>
        <w:lang w:val="bg-BG" w:eastAsia="bg-BG" w:bidi="bg-BG"/>
      </w:rPr>
    </w:lvl>
    <w:lvl w:ilvl="6" w:tplc="3824362C">
      <w:numFmt w:val="bullet"/>
      <w:lvlText w:val="•"/>
      <w:lvlJc w:val="left"/>
      <w:pPr>
        <w:ind w:left="2148" w:hanging="228"/>
      </w:pPr>
      <w:rPr>
        <w:rFonts w:hint="default"/>
        <w:lang w:val="bg-BG" w:eastAsia="bg-BG" w:bidi="bg-BG"/>
      </w:rPr>
    </w:lvl>
    <w:lvl w:ilvl="7" w:tplc="B9521BBC">
      <w:numFmt w:val="bullet"/>
      <w:lvlText w:val="•"/>
      <w:lvlJc w:val="left"/>
      <w:pPr>
        <w:ind w:left="2459" w:hanging="228"/>
      </w:pPr>
      <w:rPr>
        <w:rFonts w:hint="default"/>
        <w:lang w:val="bg-BG" w:eastAsia="bg-BG" w:bidi="bg-BG"/>
      </w:rPr>
    </w:lvl>
    <w:lvl w:ilvl="8" w:tplc="39CE1A36">
      <w:numFmt w:val="bullet"/>
      <w:lvlText w:val="•"/>
      <w:lvlJc w:val="left"/>
      <w:pPr>
        <w:ind w:left="2771" w:hanging="228"/>
      </w:pPr>
      <w:rPr>
        <w:rFonts w:hint="default"/>
        <w:lang w:val="bg-BG" w:eastAsia="bg-BG" w:bidi="bg-BG"/>
      </w:rPr>
    </w:lvl>
  </w:abstractNum>
  <w:abstractNum w:abstractNumId="370" w15:restartNumberingAfterBreak="0">
    <w:nsid w:val="6B6608E9"/>
    <w:multiLevelType w:val="hybridMultilevel"/>
    <w:tmpl w:val="E6923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1" w15:restartNumberingAfterBreak="0">
    <w:nsid w:val="6B921EC9"/>
    <w:multiLevelType w:val="hybridMultilevel"/>
    <w:tmpl w:val="A6A23E2A"/>
    <w:lvl w:ilvl="0" w:tplc="6C103AB6">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372" w15:restartNumberingAfterBreak="0">
    <w:nsid w:val="6BF67C2F"/>
    <w:multiLevelType w:val="hybridMultilevel"/>
    <w:tmpl w:val="4B206098"/>
    <w:lvl w:ilvl="0" w:tplc="CE228C4A">
      <w:start w:val="2"/>
      <w:numFmt w:val="bullet"/>
      <w:lvlText w:val="-"/>
      <w:lvlJc w:val="left"/>
      <w:pPr>
        <w:ind w:left="720" w:hanging="360"/>
      </w:pPr>
      <w:rPr>
        <w:rFonts w:ascii="Times New Roman" w:eastAsia="Times New Roman" w:hAnsi="Times New Roman" w:cs="Times New Roman" w:hint="default"/>
        <w:i/>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3" w15:restartNumberingAfterBreak="0">
    <w:nsid w:val="6BFC6618"/>
    <w:multiLevelType w:val="hybridMultilevel"/>
    <w:tmpl w:val="C958D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4" w15:restartNumberingAfterBreak="0">
    <w:nsid w:val="6C2E5D42"/>
    <w:multiLevelType w:val="hybridMultilevel"/>
    <w:tmpl w:val="0F2C6EA2"/>
    <w:lvl w:ilvl="0" w:tplc="A63A977E">
      <w:numFmt w:val="bullet"/>
      <w:lvlText w:val="-"/>
      <w:lvlJc w:val="left"/>
      <w:pPr>
        <w:ind w:left="283" w:hanging="228"/>
      </w:pPr>
      <w:rPr>
        <w:rFonts w:ascii="Times New Roman" w:eastAsia="Times New Roman" w:hAnsi="Times New Roman" w:cs="Times New Roman" w:hint="default"/>
        <w:spacing w:val="-2"/>
        <w:w w:val="99"/>
        <w:sz w:val="24"/>
        <w:szCs w:val="24"/>
        <w:lang w:val="bg-BG" w:eastAsia="bg-BG" w:bidi="bg-BG"/>
      </w:rPr>
    </w:lvl>
    <w:lvl w:ilvl="1" w:tplc="4E743D00">
      <w:numFmt w:val="bullet"/>
      <w:lvlText w:val="•"/>
      <w:lvlJc w:val="left"/>
      <w:pPr>
        <w:ind w:left="586" w:hanging="228"/>
      </w:pPr>
      <w:rPr>
        <w:rFonts w:hint="default"/>
        <w:lang w:val="bg-BG" w:eastAsia="bg-BG" w:bidi="bg-BG"/>
      </w:rPr>
    </w:lvl>
    <w:lvl w:ilvl="2" w:tplc="A9D263CC">
      <w:numFmt w:val="bullet"/>
      <w:lvlText w:val="•"/>
      <w:lvlJc w:val="left"/>
      <w:pPr>
        <w:ind w:left="893" w:hanging="228"/>
      </w:pPr>
      <w:rPr>
        <w:rFonts w:hint="default"/>
        <w:lang w:val="bg-BG" w:eastAsia="bg-BG" w:bidi="bg-BG"/>
      </w:rPr>
    </w:lvl>
    <w:lvl w:ilvl="3" w:tplc="297275E2">
      <w:numFmt w:val="bullet"/>
      <w:lvlText w:val="•"/>
      <w:lvlJc w:val="left"/>
      <w:pPr>
        <w:ind w:left="1200" w:hanging="228"/>
      </w:pPr>
      <w:rPr>
        <w:rFonts w:hint="default"/>
        <w:lang w:val="bg-BG" w:eastAsia="bg-BG" w:bidi="bg-BG"/>
      </w:rPr>
    </w:lvl>
    <w:lvl w:ilvl="4" w:tplc="CC4899CA">
      <w:numFmt w:val="bullet"/>
      <w:lvlText w:val="•"/>
      <w:lvlJc w:val="left"/>
      <w:pPr>
        <w:ind w:left="1507" w:hanging="228"/>
      </w:pPr>
      <w:rPr>
        <w:rFonts w:hint="default"/>
        <w:lang w:val="bg-BG" w:eastAsia="bg-BG" w:bidi="bg-BG"/>
      </w:rPr>
    </w:lvl>
    <w:lvl w:ilvl="5" w:tplc="5EE26E7A">
      <w:numFmt w:val="bullet"/>
      <w:lvlText w:val="•"/>
      <w:lvlJc w:val="left"/>
      <w:pPr>
        <w:ind w:left="1814" w:hanging="228"/>
      </w:pPr>
      <w:rPr>
        <w:rFonts w:hint="default"/>
        <w:lang w:val="bg-BG" w:eastAsia="bg-BG" w:bidi="bg-BG"/>
      </w:rPr>
    </w:lvl>
    <w:lvl w:ilvl="6" w:tplc="D9FAFA40">
      <w:numFmt w:val="bullet"/>
      <w:lvlText w:val="•"/>
      <w:lvlJc w:val="left"/>
      <w:pPr>
        <w:ind w:left="2120" w:hanging="228"/>
      </w:pPr>
      <w:rPr>
        <w:rFonts w:hint="default"/>
        <w:lang w:val="bg-BG" w:eastAsia="bg-BG" w:bidi="bg-BG"/>
      </w:rPr>
    </w:lvl>
    <w:lvl w:ilvl="7" w:tplc="2138C09A">
      <w:numFmt w:val="bullet"/>
      <w:lvlText w:val="•"/>
      <w:lvlJc w:val="left"/>
      <w:pPr>
        <w:ind w:left="2427" w:hanging="228"/>
      </w:pPr>
      <w:rPr>
        <w:rFonts w:hint="default"/>
        <w:lang w:val="bg-BG" w:eastAsia="bg-BG" w:bidi="bg-BG"/>
      </w:rPr>
    </w:lvl>
    <w:lvl w:ilvl="8" w:tplc="676AE122">
      <w:numFmt w:val="bullet"/>
      <w:lvlText w:val="•"/>
      <w:lvlJc w:val="left"/>
      <w:pPr>
        <w:ind w:left="2734" w:hanging="228"/>
      </w:pPr>
      <w:rPr>
        <w:rFonts w:hint="default"/>
        <w:lang w:val="bg-BG" w:eastAsia="bg-BG" w:bidi="bg-BG"/>
      </w:rPr>
    </w:lvl>
  </w:abstractNum>
  <w:abstractNum w:abstractNumId="375" w15:restartNumberingAfterBreak="0">
    <w:nsid w:val="6C5F41A1"/>
    <w:multiLevelType w:val="hybridMultilevel"/>
    <w:tmpl w:val="15FCCFD8"/>
    <w:lvl w:ilvl="0" w:tplc="2AECEB68">
      <w:start w:val="1"/>
      <w:numFmt w:val="decimal"/>
      <w:lvlText w:val="%1."/>
      <w:lvlJc w:val="left"/>
      <w:pPr>
        <w:ind w:left="344" w:hanging="216"/>
      </w:pPr>
      <w:rPr>
        <w:rFonts w:ascii="Cambria" w:eastAsia="Cambria" w:hAnsi="Cambria" w:cs="Cambria" w:hint="default"/>
        <w:b w:val="0"/>
        <w:bCs w:val="0"/>
        <w:i w:val="0"/>
        <w:iCs w:val="0"/>
        <w:w w:val="100"/>
        <w:sz w:val="22"/>
        <w:szCs w:val="22"/>
      </w:rPr>
    </w:lvl>
    <w:lvl w:ilvl="1" w:tplc="9A820D18">
      <w:numFmt w:val="bullet"/>
      <w:lvlText w:val=""/>
      <w:lvlJc w:val="left"/>
      <w:pPr>
        <w:ind w:left="437" w:hanging="207"/>
      </w:pPr>
      <w:rPr>
        <w:rFonts w:ascii="Symbol" w:eastAsia="Symbol" w:hAnsi="Symbol" w:cs="Symbol" w:hint="default"/>
        <w:b w:val="0"/>
        <w:bCs w:val="0"/>
        <w:i w:val="0"/>
        <w:iCs w:val="0"/>
        <w:w w:val="100"/>
        <w:sz w:val="22"/>
        <w:szCs w:val="22"/>
      </w:rPr>
    </w:lvl>
    <w:lvl w:ilvl="2" w:tplc="B4E2F0FC">
      <w:numFmt w:val="bullet"/>
      <w:lvlText w:val="•"/>
      <w:lvlJc w:val="left"/>
      <w:pPr>
        <w:ind w:left="1181" w:hanging="144"/>
      </w:pPr>
      <w:rPr>
        <w:rFonts w:ascii="Times New Roman" w:eastAsia="Times New Roman" w:hAnsi="Times New Roman" w:cs="Times New Roman" w:hint="default"/>
        <w:b w:val="0"/>
        <w:bCs w:val="0"/>
        <w:i w:val="0"/>
        <w:iCs w:val="0"/>
        <w:w w:val="100"/>
        <w:sz w:val="22"/>
        <w:szCs w:val="22"/>
      </w:rPr>
    </w:lvl>
    <w:lvl w:ilvl="3" w:tplc="9B2A3D6C">
      <w:numFmt w:val="bullet"/>
      <w:lvlText w:val="•"/>
      <w:lvlJc w:val="left"/>
      <w:pPr>
        <w:ind w:left="1577" w:hanging="144"/>
      </w:pPr>
      <w:rPr>
        <w:rFonts w:hint="default"/>
      </w:rPr>
    </w:lvl>
    <w:lvl w:ilvl="4" w:tplc="A712ECC2">
      <w:numFmt w:val="bullet"/>
      <w:lvlText w:val="•"/>
      <w:lvlJc w:val="left"/>
      <w:pPr>
        <w:ind w:left="1975" w:hanging="144"/>
      </w:pPr>
      <w:rPr>
        <w:rFonts w:hint="default"/>
      </w:rPr>
    </w:lvl>
    <w:lvl w:ilvl="5" w:tplc="89700C54">
      <w:numFmt w:val="bullet"/>
      <w:lvlText w:val="•"/>
      <w:lvlJc w:val="left"/>
      <w:pPr>
        <w:ind w:left="2373" w:hanging="144"/>
      </w:pPr>
      <w:rPr>
        <w:rFonts w:hint="default"/>
      </w:rPr>
    </w:lvl>
    <w:lvl w:ilvl="6" w:tplc="2EBA20BC">
      <w:numFmt w:val="bullet"/>
      <w:lvlText w:val="•"/>
      <w:lvlJc w:val="left"/>
      <w:pPr>
        <w:ind w:left="2771" w:hanging="144"/>
      </w:pPr>
      <w:rPr>
        <w:rFonts w:hint="default"/>
      </w:rPr>
    </w:lvl>
    <w:lvl w:ilvl="7" w:tplc="5678D612">
      <w:numFmt w:val="bullet"/>
      <w:lvlText w:val="•"/>
      <w:lvlJc w:val="left"/>
      <w:pPr>
        <w:ind w:left="3168" w:hanging="144"/>
      </w:pPr>
      <w:rPr>
        <w:rFonts w:hint="default"/>
      </w:rPr>
    </w:lvl>
    <w:lvl w:ilvl="8" w:tplc="2CD44F76">
      <w:numFmt w:val="bullet"/>
      <w:lvlText w:val="•"/>
      <w:lvlJc w:val="left"/>
      <w:pPr>
        <w:ind w:left="3566" w:hanging="144"/>
      </w:pPr>
      <w:rPr>
        <w:rFonts w:hint="default"/>
      </w:rPr>
    </w:lvl>
  </w:abstractNum>
  <w:abstractNum w:abstractNumId="376" w15:restartNumberingAfterBreak="0">
    <w:nsid w:val="6C61265B"/>
    <w:multiLevelType w:val="hybridMultilevel"/>
    <w:tmpl w:val="4E0CA080"/>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77" w15:restartNumberingAfterBreak="0">
    <w:nsid w:val="6C6A7CE0"/>
    <w:multiLevelType w:val="hybridMultilevel"/>
    <w:tmpl w:val="D04214AE"/>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78" w15:restartNumberingAfterBreak="0">
    <w:nsid w:val="6C734196"/>
    <w:multiLevelType w:val="hybridMultilevel"/>
    <w:tmpl w:val="9AB8F3EA"/>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79" w15:restartNumberingAfterBreak="0">
    <w:nsid w:val="6CC76A7C"/>
    <w:multiLevelType w:val="hybridMultilevel"/>
    <w:tmpl w:val="E6107626"/>
    <w:lvl w:ilvl="0" w:tplc="2042DC10">
      <w:numFmt w:val="bullet"/>
      <w:lvlText w:val="-"/>
      <w:lvlJc w:val="left"/>
      <w:pPr>
        <w:ind w:left="57" w:hanging="140"/>
      </w:pPr>
      <w:rPr>
        <w:rFonts w:ascii="Times New Roman" w:eastAsia="Times New Roman" w:hAnsi="Times New Roman" w:cs="Times New Roman" w:hint="default"/>
        <w:w w:val="99"/>
        <w:sz w:val="24"/>
        <w:szCs w:val="24"/>
        <w:lang w:val="bg-BG" w:eastAsia="bg-BG" w:bidi="bg-BG"/>
      </w:rPr>
    </w:lvl>
    <w:lvl w:ilvl="1" w:tplc="D1BE222C">
      <w:numFmt w:val="bullet"/>
      <w:lvlText w:val=""/>
      <w:lvlJc w:val="left"/>
      <w:pPr>
        <w:ind w:left="417" w:hanging="348"/>
      </w:pPr>
      <w:rPr>
        <w:rFonts w:ascii="Wingdings" w:eastAsia="Wingdings" w:hAnsi="Wingdings" w:cs="Wingdings" w:hint="default"/>
        <w:w w:val="100"/>
        <w:sz w:val="24"/>
        <w:szCs w:val="24"/>
        <w:lang w:val="bg-BG" w:eastAsia="bg-BG" w:bidi="bg-BG"/>
      </w:rPr>
    </w:lvl>
    <w:lvl w:ilvl="2" w:tplc="70585806">
      <w:numFmt w:val="bullet"/>
      <w:lvlText w:val="•"/>
      <w:lvlJc w:val="left"/>
      <w:pPr>
        <w:ind w:left="819" w:hanging="348"/>
      </w:pPr>
      <w:rPr>
        <w:rFonts w:hint="default"/>
        <w:lang w:val="bg-BG" w:eastAsia="bg-BG" w:bidi="bg-BG"/>
      </w:rPr>
    </w:lvl>
    <w:lvl w:ilvl="3" w:tplc="3C701FB6">
      <w:numFmt w:val="bullet"/>
      <w:lvlText w:val="•"/>
      <w:lvlJc w:val="left"/>
      <w:pPr>
        <w:ind w:left="1218" w:hanging="348"/>
      </w:pPr>
      <w:rPr>
        <w:rFonts w:hint="default"/>
        <w:lang w:val="bg-BG" w:eastAsia="bg-BG" w:bidi="bg-BG"/>
      </w:rPr>
    </w:lvl>
    <w:lvl w:ilvl="4" w:tplc="08FCFF20">
      <w:numFmt w:val="bullet"/>
      <w:lvlText w:val="•"/>
      <w:lvlJc w:val="left"/>
      <w:pPr>
        <w:ind w:left="1618" w:hanging="348"/>
      </w:pPr>
      <w:rPr>
        <w:rFonts w:hint="default"/>
        <w:lang w:val="bg-BG" w:eastAsia="bg-BG" w:bidi="bg-BG"/>
      </w:rPr>
    </w:lvl>
    <w:lvl w:ilvl="5" w:tplc="2936423A">
      <w:numFmt w:val="bullet"/>
      <w:lvlText w:val="•"/>
      <w:lvlJc w:val="left"/>
      <w:pPr>
        <w:ind w:left="2017" w:hanging="348"/>
      </w:pPr>
      <w:rPr>
        <w:rFonts w:hint="default"/>
        <w:lang w:val="bg-BG" w:eastAsia="bg-BG" w:bidi="bg-BG"/>
      </w:rPr>
    </w:lvl>
    <w:lvl w:ilvl="6" w:tplc="3E06E91C">
      <w:numFmt w:val="bullet"/>
      <w:lvlText w:val="•"/>
      <w:lvlJc w:val="left"/>
      <w:pPr>
        <w:ind w:left="2417" w:hanging="348"/>
      </w:pPr>
      <w:rPr>
        <w:rFonts w:hint="default"/>
        <w:lang w:val="bg-BG" w:eastAsia="bg-BG" w:bidi="bg-BG"/>
      </w:rPr>
    </w:lvl>
    <w:lvl w:ilvl="7" w:tplc="8EEEC8D8">
      <w:numFmt w:val="bullet"/>
      <w:lvlText w:val="•"/>
      <w:lvlJc w:val="left"/>
      <w:pPr>
        <w:ind w:left="2816" w:hanging="348"/>
      </w:pPr>
      <w:rPr>
        <w:rFonts w:hint="default"/>
        <w:lang w:val="bg-BG" w:eastAsia="bg-BG" w:bidi="bg-BG"/>
      </w:rPr>
    </w:lvl>
    <w:lvl w:ilvl="8" w:tplc="8AB6D1CA">
      <w:numFmt w:val="bullet"/>
      <w:lvlText w:val="•"/>
      <w:lvlJc w:val="left"/>
      <w:pPr>
        <w:ind w:left="3216" w:hanging="348"/>
      </w:pPr>
      <w:rPr>
        <w:rFonts w:hint="default"/>
        <w:lang w:val="bg-BG" w:eastAsia="bg-BG" w:bidi="bg-BG"/>
      </w:rPr>
    </w:lvl>
  </w:abstractNum>
  <w:abstractNum w:abstractNumId="380" w15:restartNumberingAfterBreak="0">
    <w:nsid w:val="6D036BDE"/>
    <w:multiLevelType w:val="hybridMultilevel"/>
    <w:tmpl w:val="021892D8"/>
    <w:lvl w:ilvl="0" w:tplc="D6AAEC5A">
      <w:start w:val="1"/>
      <w:numFmt w:val="decimal"/>
      <w:lvlText w:val="%1."/>
      <w:lvlJc w:val="left"/>
      <w:pPr>
        <w:ind w:left="1068" w:hanging="360"/>
      </w:pPr>
      <w:rPr>
        <w:rFonts w:ascii="Times New Roman" w:hAnsi="Times New Roman" w:cs="Times New Roman"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81" w15:restartNumberingAfterBreak="0">
    <w:nsid w:val="6D470000"/>
    <w:multiLevelType w:val="hybridMultilevel"/>
    <w:tmpl w:val="7EECB932"/>
    <w:lvl w:ilvl="0" w:tplc="59ACB290">
      <w:start w:val="1"/>
      <w:numFmt w:val="decimal"/>
      <w:lvlText w:val="%1."/>
      <w:lvlJc w:val="left"/>
      <w:pPr>
        <w:ind w:left="311" w:hanging="284"/>
      </w:pPr>
      <w:rPr>
        <w:rFonts w:ascii="Times New Roman" w:eastAsia="Times New Roman" w:hAnsi="Times New Roman" w:cs="Times New Roman" w:hint="default"/>
        <w:spacing w:val="-17"/>
        <w:w w:val="100"/>
        <w:sz w:val="24"/>
        <w:szCs w:val="24"/>
        <w:lang w:val="bg-BG" w:eastAsia="bg-BG" w:bidi="bg-BG"/>
      </w:rPr>
    </w:lvl>
    <w:lvl w:ilvl="1" w:tplc="EC227EA8">
      <w:numFmt w:val="bullet"/>
      <w:lvlText w:val="•"/>
      <w:lvlJc w:val="left"/>
      <w:pPr>
        <w:ind w:left="662" w:hanging="284"/>
      </w:pPr>
      <w:rPr>
        <w:rFonts w:hint="default"/>
        <w:lang w:val="bg-BG" w:eastAsia="bg-BG" w:bidi="bg-BG"/>
      </w:rPr>
    </w:lvl>
    <w:lvl w:ilvl="2" w:tplc="906E4BB0">
      <w:numFmt w:val="bullet"/>
      <w:lvlText w:val="•"/>
      <w:lvlJc w:val="left"/>
      <w:pPr>
        <w:ind w:left="1004" w:hanging="284"/>
      </w:pPr>
      <w:rPr>
        <w:rFonts w:hint="default"/>
        <w:lang w:val="bg-BG" w:eastAsia="bg-BG" w:bidi="bg-BG"/>
      </w:rPr>
    </w:lvl>
    <w:lvl w:ilvl="3" w:tplc="29285836">
      <w:numFmt w:val="bullet"/>
      <w:lvlText w:val="•"/>
      <w:lvlJc w:val="left"/>
      <w:pPr>
        <w:ind w:left="1346" w:hanging="284"/>
      </w:pPr>
      <w:rPr>
        <w:rFonts w:hint="default"/>
        <w:lang w:val="bg-BG" w:eastAsia="bg-BG" w:bidi="bg-BG"/>
      </w:rPr>
    </w:lvl>
    <w:lvl w:ilvl="4" w:tplc="657013A8">
      <w:numFmt w:val="bullet"/>
      <w:lvlText w:val="•"/>
      <w:lvlJc w:val="left"/>
      <w:pPr>
        <w:ind w:left="1688" w:hanging="284"/>
      </w:pPr>
      <w:rPr>
        <w:rFonts w:hint="default"/>
        <w:lang w:val="bg-BG" w:eastAsia="bg-BG" w:bidi="bg-BG"/>
      </w:rPr>
    </w:lvl>
    <w:lvl w:ilvl="5" w:tplc="76447298">
      <w:numFmt w:val="bullet"/>
      <w:lvlText w:val="•"/>
      <w:lvlJc w:val="left"/>
      <w:pPr>
        <w:ind w:left="2030" w:hanging="284"/>
      </w:pPr>
      <w:rPr>
        <w:rFonts w:hint="default"/>
        <w:lang w:val="bg-BG" w:eastAsia="bg-BG" w:bidi="bg-BG"/>
      </w:rPr>
    </w:lvl>
    <w:lvl w:ilvl="6" w:tplc="AF1080A4">
      <w:numFmt w:val="bullet"/>
      <w:lvlText w:val="•"/>
      <w:lvlJc w:val="left"/>
      <w:pPr>
        <w:ind w:left="2372" w:hanging="284"/>
      </w:pPr>
      <w:rPr>
        <w:rFonts w:hint="default"/>
        <w:lang w:val="bg-BG" w:eastAsia="bg-BG" w:bidi="bg-BG"/>
      </w:rPr>
    </w:lvl>
    <w:lvl w:ilvl="7" w:tplc="A67420D6">
      <w:numFmt w:val="bullet"/>
      <w:lvlText w:val="•"/>
      <w:lvlJc w:val="left"/>
      <w:pPr>
        <w:ind w:left="2714" w:hanging="284"/>
      </w:pPr>
      <w:rPr>
        <w:rFonts w:hint="default"/>
        <w:lang w:val="bg-BG" w:eastAsia="bg-BG" w:bidi="bg-BG"/>
      </w:rPr>
    </w:lvl>
    <w:lvl w:ilvl="8" w:tplc="3C4202C6">
      <w:numFmt w:val="bullet"/>
      <w:lvlText w:val="•"/>
      <w:lvlJc w:val="left"/>
      <w:pPr>
        <w:ind w:left="3056" w:hanging="284"/>
      </w:pPr>
      <w:rPr>
        <w:rFonts w:hint="default"/>
        <w:lang w:val="bg-BG" w:eastAsia="bg-BG" w:bidi="bg-BG"/>
      </w:rPr>
    </w:lvl>
  </w:abstractNum>
  <w:abstractNum w:abstractNumId="382" w15:restartNumberingAfterBreak="0">
    <w:nsid w:val="6E284B88"/>
    <w:multiLevelType w:val="hybridMultilevel"/>
    <w:tmpl w:val="A6906A2E"/>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83" w15:restartNumberingAfterBreak="0">
    <w:nsid w:val="6E864ACE"/>
    <w:multiLevelType w:val="hybridMultilevel"/>
    <w:tmpl w:val="291A44FE"/>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84" w15:restartNumberingAfterBreak="0">
    <w:nsid w:val="6EAA4CC7"/>
    <w:multiLevelType w:val="hybridMultilevel"/>
    <w:tmpl w:val="4272966A"/>
    <w:lvl w:ilvl="0" w:tplc="E5E62D1C">
      <w:numFmt w:val="bullet"/>
      <w:lvlText w:val="•"/>
      <w:lvlJc w:val="left"/>
      <w:pPr>
        <w:ind w:left="285" w:hanging="228"/>
      </w:pPr>
      <w:rPr>
        <w:rFonts w:ascii="Times New Roman" w:eastAsia="Times New Roman" w:hAnsi="Times New Roman" w:cs="Times New Roman" w:hint="default"/>
        <w:spacing w:val="-2"/>
        <w:w w:val="99"/>
        <w:sz w:val="24"/>
        <w:szCs w:val="24"/>
        <w:lang w:val="bg-BG" w:eastAsia="bg-BG" w:bidi="bg-BG"/>
      </w:rPr>
    </w:lvl>
    <w:lvl w:ilvl="1" w:tplc="F89E723E">
      <w:numFmt w:val="bullet"/>
      <w:lvlText w:val="•"/>
      <w:lvlJc w:val="left"/>
      <w:pPr>
        <w:ind w:left="591" w:hanging="228"/>
      </w:pPr>
      <w:rPr>
        <w:rFonts w:hint="default"/>
        <w:lang w:val="bg-BG" w:eastAsia="bg-BG" w:bidi="bg-BG"/>
      </w:rPr>
    </w:lvl>
    <w:lvl w:ilvl="2" w:tplc="2376B37A">
      <w:numFmt w:val="bullet"/>
      <w:lvlText w:val="•"/>
      <w:lvlJc w:val="left"/>
      <w:pPr>
        <w:ind w:left="902" w:hanging="228"/>
      </w:pPr>
      <w:rPr>
        <w:rFonts w:hint="default"/>
        <w:lang w:val="bg-BG" w:eastAsia="bg-BG" w:bidi="bg-BG"/>
      </w:rPr>
    </w:lvl>
    <w:lvl w:ilvl="3" w:tplc="CFAEF304">
      <w:numFmt w:val="bullet"/>
      <w:lvlText w:val="•"/>
      <w:lvlJc w:val="left"/>
      <w:pPr>
        <w:ind w:left="1214" w:hanging="228"/>
      </w:pPr>
      <w:rPr>
        <w:rFonts w:hint="default"/>
        <w:lang w:val="bg-BG" w:eastAsia="bg-BG" w:bidi="bg-BG"/>
      </w:rPr>
    </w:lvl>
    <w:lvl w:ilvl="4" w:tplc="91D63D16">
      <w:numFmt w:val="bullet"/>
      <w:lvlText w:val="•"/>
      <w:lvlJc w:val="left"/>
      <w:pPr>
        <w:ind w:left="1525" w:hanging="228"/>
      </w:pPr>
      <w:rPr>
        <w:rFonts w:hint="default"/>
        <w:lang w:val="bg-BG" w:eastAsia="bg-BG" w:bidi="bg-BG"/>
      </w:rPr>
    </w:lvl>
    <w:lvl w:ilvl="5" w:tplc="E712458E">
      <w:numFmt w:val="bullet"/>
      <w:lvlText w:val="•"/>
      <w:lvlJc w:val="left"/>
      <w:pPr>
        <w:ind w:left="1837" w:hanging="228"/>
      </w:pPr>
      <w:rPr>
        <w:rFonts w:hint="default"/>
        <w:lang w:val="bg-BG" w:eastAsia="bg-BG" w:bidi="bg-BG"/>
      </w:rPr>
    </w:lvl>
    <w:lvl w:ilvl="6" w:tplc="C518A4FA">
      <w:numFmt w:val="bullet"/>
      <w:lvlText w:val="•"/>
      <w:lvlJc w:val="left"/>
      <w:pPr>
        <w:ind w:left="2148" w:hanging="228"/>
      </w:pPr>
      <w:rPr>
        <w:rFonts w:hint="default"/>
        <w:lang w:val="bg-BG" w:eastAsia="bg-BG" w:bidi="bg-BG"/>
      </w:rPr>
    </w:lvl>
    <w:lvl w:ilvl="7" w:tplc="8BC69DE6">
      <w:numFmt w:val="bullet"/>
      <w:lvlText w:val="•"/>
      <w:lvlJc w:val="left"/>
      <w:pPr>
        <w:ind w:left="2459" w:hanging="228"/>
      </w:pPr>
      <w:rPr>
        <w:rFonts w:hint="default"/>
        <w:lang w:val="bg-BG" w:eastAsia="bg-BG" w:bidi="bg-BG"/>
      </w:rPr>
    </w:lvl>
    <w:lvl w:ilvl="8" w:tplc="020614A4">
      <w:numFmt w:val="bullet"/>
      <w:lvlText w:val="•"/>
      <w:lvlJc w:val="left"/>
      <w:pPr>
        <w:ind w:left="2771" w:hanging="228"/>
      </w:pPr>
      <w:rPr>
        <w:rFonts w:hint="default"/>
        <w:lang w:val="bg-BG" w:eastAsia="bg-BG" w:bidi="bg-BG"/>
      </w:rPr>
    </w:lvl>
  </w:abstractNum>
  <w:abstractNum w:abstractNumId="385" w15:restartNumberingAfterBreak="0">
    <w:nsid w:val="6EAA50C1"/>
    <w:multiLevelType w:val="hybridMultilevel"/>
    <w:tmpl w:val="5240B64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6" w15:restartNumberingAfterBreak="0">
    <w:nsid w:val="6EDA0279"/>
    <w:multiLevelType w:val="hybridMultilevel"/>
    <w:tmpl w:val="27A67AC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7" w15:restartNumberingAfterBreak="0">
    <w:nsid w:val="6FAD0B11"/>
    <w:multiLevelType w:val="hybridMultilevel"/>
    <w:tmpl w:val="2B7802AA"/>
    <w:lvl w:ilvl="0" w:tplc="71C891E6">
      <w:start w:val="1"/>
      <w:numFmt w:val="decimal"/>
      <w:lvlText w:val="%1."/>
      <w:lvlJc w:val="left"/>
      <w:pPr>
        <w:ind w:left="814" w:hanging="360"/>
      </w:pPr>
      <w:rPr>
        <w:rFonts w:hint="default"/>
      </w:rPr>
    </w:lvl>
    <w:lvl w:ilvl="1" w:tplc="04020019" w:tentative="1">
      <w:start w:val="1"/>
      <w:numFmt w:val="lowerLetter"/>
      <w:lvlText w:val="%2."/>
      <w:lvlJc w:val="left"/>
      <w:pPr>
        <w:ind w:left="1534" w:hanging="360"/>
      </w:pPr>
    </w:lvl>
    <w:lvl w:ilvl="2" w:tplc="0402001B" w:tentative="1">
      <w:start w:val="1"/>
      <w:numFmt w:val="lowerRoman"/>
      <w:lvlText w:val="%3."/>
      <w:lvlJc w:val="right"/>
      <w:pPr>
        <w:ind w:left="2254" w:hanging="180"/>
      </w:pPr>
    </w:lvl>
    <w:lvl w:ilvl="3" w:tplc="0402000F" w:tentative="1">
      <w:start w:val="1"/>
      <w:numFmt w:val="decimal"/>
      <w:lvlText w:val="%4."/>
      <w:lvlJc w:val="left"/>
      <w:pPr>
        <w:ind w:left="2974" w:hanging="360"/>
      </w:pPr>
    </w:lvl>
    <w:lvl w:ilvl="4" w:tplc="04020019" w:tentative="1">
      <w:start w:val="1"/>
      <w:numFmt w:val="lowerLetter"/>
      <w:lvlText w:val="%5."/>
      <w:lvlJc w:val="left"/>
      <w:pPr>
        <w:ind w:left="3694" w:hanging="360"/>
      </w:pPr>
    </w:lvl>
    <w:lvl w:ilvl="5" w:tplc="0402001B" w:tentative="1">
      <w:start w:val="1"/>
      <w:numFmt w:val="lowerRoman"/>
      <w:lvlText w:val="%6."/>
      <w:lvlJc w:val="right"/>
      <w:pPr>
        <w:ind w:left="4414" w:hanging="180"/>
      </w:pPr>
    </w:lvl>
    <w:lvl w:ilvl="6" w:tplc="0402000F" w:tentative="1">
      <w:start w:val="1"/>
      <w:numFmt w:val="decimal"/>
      <w:lvlText w:val="%7."/>
      <w:lvlJc w:val="left"/>
      <w:pPr>
        <w:ind w:left="5134" w:hanging="360"/>
      </w:pPr>
    </w:lvl>
    <w:lvl w:ilvl="7" w:tplc="04020019" w:tentative="1">
      <w:start w:val="1"/>
      <w:numFmt w:val="lowerLetter"/>
      <w:lvlText w:val="%8."/>
      <w:lvlJc w:val="left"/>
      <w:pPr>
        <w:ind w:left="5854" w:hanging="360"/>
      </w:pPr>
    </w:lvl>
    <w:lvl w:ilvl="8" w:tplc="0402001B" w:tentative="1">
      <w:start w:val="1"/>
      <w:numFmt w:val="lowerRoman"/>
      <w:lvlText w:val="%9."/>
      <w:lvlJc w:val="right"/>
      <w:pPr>
        <w:ind w:left="6574" w:hanging="180"/>
      </w:pPr>
    </w:lvl>
  </w:abstractNum>
  <w:abstractNum w:abstractNumId="388" w15:restartNumberingAfterBreak="0">
    <w:nsid w:val="6FFE42C5"/>
    <w:multiLevelType w:val="hybridMultilevel"/>
    <w:tmpl w:val="A54CCA32"/>
    <w:lvl w:ilvl="0" w:tplc="0409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89" w15:restartNumberingAfterBreak="0">
    <w:nsid w:val="704016AA"/>
    <w:multiLevelType w:val="hybridMultilevel"/>
    <w:tmpl w:val="408471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0" w15:restartNumberingAfterBreak="0">
    <w:nsid w:val="714837D4"/>
    <w:multiLevelType w:val="hybridMultilevel"/>
    <w:tmpl w:val="06D099EA"/>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91" w15:restartNumberingAfterBreak="0">
    <w:nsid w:val="716F0465"/>
    <w:multiLevelType w:val="hybridMultilevel"/>
    <w:tmpl w:val="9CBC6412"/>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92" w15:restartNumberingAfterBreak="0">
    <w:nsid w:val="716F1280"/>
    <w:multiLevelType w:val="hybridMultilevel"/>
    <w:tmpl w:val="C6E491B4"/>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93" w15:restartNumberingAfterBreak="0">
    <w:nsid w:val="71A7688E"/>
    <w:multiLevelType w:val="hybridMultilevel"/>
    <w:tmpl w:val="6AACD9DA"/>
    <w:lvl w:ilvl="0" w:tplc="71C891E6">
      <w:start w:val="1"/>
      <w:numFmt w:val="decimal"/>
      <w:lvlText w:val="%1."/>
      <w:lvlJc w:val="left"/>
      <w:pPr>
        <w:ind w:left="814" w:hanging="360"/>
      </w:pPr>
      <w:rPr>
        <w:rFonts w:hint="default"/>
      </w:rPr>
    </w:lvl>
    <w:lvl w:ilvl="1" w:tplc="04020019" w:tentative="1">
      <w:start w:val="1"/>
      <w:numFmt w:val="lowerLetter"/>
      <w:lvlText w:val="%2."/>
      <w:lvlJc w:val="left"/>
      <w:pPr>
        <w:ind w:left="1534" w:hanging="360"/>
      </w:pPr>
    </w:lvl>
    <w:lvl w:ilvl="2" w:tplc="0402001B" w:tentative="1">
      <w:start w:val="1"/>
      <w:numFmt w:val="lowerRoman"/>
      <w:lvlText w:val="%3."/>
      <w:lvlJc w:val="right"/>
      <w:pPr>
        <w:ind w:left="2254" w:hanging="180"/>
      </w:pPr>
    </w:lvl>
    <w:lvl w:ilvl="3" w:tplc="0402000F" w:tentative="1">
      <w:start w:val="1"/>
      <w:numFmt w:val="decimal"/>
      <w:lvlText w:val="%4."/>
      <w:lvlJc w:val="left"/>
      <w:pPr>
        <w:ind w:left="2974" w:hanging="360"/>
      </w:pPr>
    </w:lvl>
    <w:lvl w:ilvl="4" w:tplc="04020019" w:tentative="1">
      <w:start w:val="1"/>
      <w:numFmt w:val="lowerLetter"/>
      <w:lvlText w:val="%5."/>
      <w:lvlJc w:val="left"/>
      <w:pPr>
        <w:ind w:left="3694" w:hanging="360"/>
      </w:pPr>
    </w:lvl>
    <w:lvl w:ilvl="5" w:tplc="0402001B" w:tentative="1">
      <w:start w:val="1"/>
      <w:numFmt w:val="lowerRoman"/>
      <w:lvlText w:val="%6."/>
      <w:lvlJc w:val="right"/>
      <w:pPr>
        <w:ind w:left="4414" w:hanging="180"/>
      </w:pPr>
    </w:lvl>
    <w:lvl w:ilvl="6" w:tplc="0402000F" w:tentative="1">
      <w:start w:val="1"/>
      <w:numFmt w:val="decimal"/>
      <w:lvlText w:val="%7."/>
      <w:lvlJc w:val="left"/>
      <w:pPr>
        <w:ind w:left="5134" w:hanging="360"/>
      </w:pPr>
    </w:lvl>
    <w:lvl w:ilvl="7" w:tplc="04020019" w:tentative="1">
      <w:start w:val="1"/>
      <w:numFmt w:val="lowerLetter"/>
      <w:lvlText w:val="%8."/>
      <w:lvlJc w:val="left"/>
      <w:pPr>
        <w:ind w:left="5854" w:hanging="360"/>
      </w:pPr>
    </w:lvl>
    <w:lvl w:ilvl="8" w:tplc="0402001B" w:tentative="1">
      <w:start w:val="1"/>
      <w:numFmt w:val="lowerRoman"/>
      <w:lvlText w:val="%9."/>
      <w:lvlJc w:val="right"/>
      <w:pPr>
        <w:ind w:left="6574" w:hanging="180"/>
      </w:pPr>
    </w:lvl>
  </w:abstractNum>
  <w:abstractNum w:abstractNumId="394" w15:restartNumberingAfterBreak="0">
    <w:nsid w:val="71BB5E08"/>
    <w:multiLevelType w:val="hybridMultilevel"/>
    <w:tmpl w:val="504CE4FA"/>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95" w15:restartNumberingAfterBreak="0">
    <w:nsid w:val="71E35A01"/>
    <w:multiLevelType w:val="hybridMultilevel"/>
    <w:tmpl w:val="30D0ED2C"/>
    <w:lvl w:ilvl="0" w:tplc="888E32A6">
      <w:numFmt w:val="bullet"/>
      <w:lvlText w:val="-"/>
      <w:lvlJc w:val="left"/>
      <w:pPr>
        <w:ind w:left="1080" w:hanging="360"/>
      </w:pPr>
      <w:rPr>
        <w:rFonts w:ascii="Times New Roman" w:eastAsiaTheme="minorHAns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96" w15:restartNumberingAfterBreak="0">
    <w:nsid w:val="720A4B49"/>
    <w:multiLevelType w:val="hybridMultilevel"/>
    <w:tmpl w:val="0E788A6A"/>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97" w15:restartNumberingAfterBreak="0">
    <w:nsid w:val="72FE4BD7"/>
    <w:multiLevelType w:val="hybridMultilevel"/>
    <w:tmpl w:val="853CCD2C"/>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398" w15:restartNumberingAfterBreak="0">
    <w:nsid w:val="730C7504"/>
    <w:multiLevelType w:val="hybridMultilevel"/>
    <w:tmpl w:val="FA08C7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9" w15:restartNumberingAfterBreak="0">
    <w:nsid w:val="737072A8"/>
    <w:multiLevelType w:val="hybridMultilevel"/>
    <w:tmpl w:val="B9709ECE"/>
    <w:lvl w:ilvl="0" w:tplc="BAA009EE">
      <w:start w:val="1"/>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0" w15:restartNumberingAfterBreak="0">
    <w:nsid w:val="74565C1E"/>
    <w:multiLevelType w:val="hybridMultilevel"/>
    <w:tmpl w:val="7E422D4C"/>
    <w:lvl w:ilvl="0" w:tplc="2CBC6D58">
      <w:numFmt w:val="bullet"/>
      <w:lvlText w:val="•"/>
      <w:lvlJc w:val="left"/>
      <w:pPr>
        <w:ind w:left="285" w:hanging="228"/>
      </w:pPr>
      <w:rPr>
        <w:rFonts w:ascii="Times New Roman" w:eastAsia="Times New Roman" w:hAnsi="Times New Roman" w:cs="Times New Roman" w:hint="default"/>
        <w:spacing w:val="-5"/>
        <w:w w:val="100"/>
        <w:sz w:val="24"/>
        <w:szCs w:val="24"/>
        <w:lang w:val="bg-BG" w:eastAsia="bg-BG" w:bidi="bg-BG"/>
      </w:rPr>
    </w:lvl>
    <w:lvl w:ilvl="1" w:tplc="50588F6C">
      <w:numFmt w:val="bullet"/>
      <w:lvlText w:val="•"/>
      <w:lvlJc w:val="left"/>
      <w:pPr>
        <w:ind w:left="591" w:hanging="228"/>
      </w:pPr>
      <w:rPr>
        <w:rFonts w:hint="default"/>
        <w:lang w:val="bg-BG" w:eastAsia="bg-BG" w:bidi="bg-BG"/>
      </w:rPr>
    </w:lvl>
    <w:lvl w:ilvl="2" w:tplc="A61040F2">
      <w:numFmt w:val="bullet"/>
      <w:lvlText w:val="•"/>
      <w:lvlJc w:val="left"/>
      <w:pPr>
        <w:ind w:left="902" w:hanging="228"/>
      </w:pPr>
      <w:rPr>
        <w:rFonts w:hint="default"/>
        <w:lang w:val="bg-BG" w:eastAsia="bg-BG" w:bidi="bg-BG"/>
      </w:rPr>
    </w:lvl>
    <w:lvl w:ilvl="3" w:tplc="0504B0E0">
      <w:numFmt w:val="bullet"/>
      <w:lvlText w:val="•"/>
      <w:lvlJc w:val="left"/>
      <w:pPr>
        <w:ind w:left="1214" w:hanging="228"/>
      </w:pPr>
      <w:rPr>
        <w:rFonts w:hint="default"/>
        <w:lang w:val="bg-BG" w:eastAsia="bg-BG" w:bidi="bg-BG"/>
      </w:rPr>
    </w:lvl>
    <w:lvl w:ilvl="4" w:tplc="392CBA04">
      <w:numFmt w:val="bullet"/>
      <w:lvlText w:val="•"/>
      <w:lvlJc w:val="left"/>
      <w:pPr>
        <w:ind w:left="1525" w:hanging="228"/>
      </w:pPr>
      <w:rPr>
        <w:rFonts w:hint="default"/>
        <w:lang w:val="bg-BG" w:eastAsia="bg-BG" w:bidi="bg-BG"/>
      </w:rPr>
    </w:lvl>
    <w:lvl w:ilvl="5" w:tplc="ABDE0A5E">
      <w:numFmt w:val="bullet"/>
      <w:lvlText w:val="•"/>
      <w:lvlJc w:val="left"/>
      <w:pPr>
        <w:ind w:left="1837" w:hanging="228"/>
      </w:pPr>
      <w:rPr>
        <w:rFonts w:hint="default"/>
        <w:lang w:val="bg-BG" w:eastAsia="bg-BG" w:bidi="bg-BG"/>
      </w:rPr>
    </w:lvl>
    <w:lvl w:ilvl="6" w:tplc="3DCE58D8">
      <w:numFmt w:val="bullet"/>
      <w:lvlText w:val="•"/>
      <w:lvlJc w:val="left"/>
      <w:pPr>
        <w:ind w:left="2148" w:hanging="228"/>
      </w:pPr>
      <w:rPr>
        <w:rFonts w:hint="default"/>
        <w:lang w:val="bg-BG" w:eastAsia="bg-BG" w:bidi="bg-BG"/>
      </w:rPr>
    </w:lvl>
    <w:lvl w:ilvl="7" w:tplc="B87846DE">
      <w:numFmt w:val="bullet"/>
      <w:lvlText w:val="•"/>
      <w:lvlJc w:val="left"/>
      <w:pPr>
        <w:ind w:left="2459" w:hanging="228"/>
      </w:pPr>
      <w:rPr>
        <w:rFonts w:hint="default"/>
        <w:lang w:val="bg-BG" w:eastAsia="bg-BG" w:bidi="bg-BG"/>
      </w:rPr>
    </w:lvl>
    <w:lvl w:ilvl="8" w:tplc="3502F22A">
      <w:numFmt w:val="bullet"/>
      <w:lvlText w:val="•"/>
      <w:lvlJc w:val="left"/>
      <w:pPr>
        <w:ind w:left="2771" w:hanging="228"/>
      </w:pPr>
      <w:rPr>
        <w:rFonts w:hint="default"/>
        <w:lang w:val="bg-BG" w:eastAsia="bg-BG" w:bidi="bg-BG"/>
      </w:rPr>
    </w:lvl>
  </w:abstractNum>
  <w:abstractNum w:abstractNumId="401" w15:restartNumberingAfterBreak="0">
    <w:nsid w:val="745D6BF9"/>
    <w:multiLevelType w:val="hybridMultilevel"/>
    <w:tmpl w:val="116499EC"/>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402" w15:restartNumberingAfterBreak="0">
    <w:nsid w:val="74650F0F"/>
    <w:multiLevelType w:val="hybridMultilevel"/>
    <w:tmpl w:val="E22E93F4"/>
    <w:lvl w:ilvl="0" w:tplc="75080D8A">
      <w:numFmt w:val="bullet"/>
      <w:lvlText w:val="-"/>
      <w:lvlJc w:val="left"/>
      <w:pPr>
        <w:ind w:left="57" w:hanging="140"/>
      </w:pPr>
      <w:rPr>
        <w:rFonts w:ascii="Times New Roman" w:eastAsia="Times New Roman" w:hAnsi="Times New Roman" w:cs="Times New Roman" w:hint="default"/>
        <w:i/>
        <w:w w:val="99"/>
        <w:sz w:val="24"/>
        <w:szCs w:val="24"/>
        <w:lang w:val="bg-BG" w:eastAsia="bg-BG" w:bidi="bg-BG"/>
      </w:rPr>
    </w:lvl>
    <w:lvl w:ilvl="1" w:tplc="DEEA6E44">
      <w:numFmt w:val="bullet"/>
      <w:lvlText w:val="•"/>
      <w:lvlJc w:val="left"/>
      <w:pPr>
        <w:ind w:left="455" w:hanging="140"/>
      </w:pPr>
      <w:rPr>
        <w:rFonts w:hint="default"/>
        <w:lang w:val="bg-BG" w:eastAsia="bg-BG" w:bidi="bg-BG"/>
      </w:rPr>
    </w:lvl>
    <w:lvl w:ilvl="2" w:tplc="97786DA0">
      <w:numFmt w:val="bullet"/>
      <w:lvlText w:val="•"/>
      <w:lvlJc w:val="left"/>
      <w:pPr>
        <w:ind w:left="851" w:hanging="140"/>
      </w:pPr>
      <w:rPr>
        <w:rFonts w:hint="default"/>
        <w:lang w:val="bg-BG" w:eastAsia="bg-BG" w:bidi="bg-BG"/>
      </w:rPr>
    </w:lvl>
    <w:lvl w:ilvl="3" w:tplc="240431EC">
      <w:numFmt w:val="bullet"/>
      <w:lvlText w:val="•"/>
      <w:lvlJc w:val="left"/>
      <w:pPr>
        <w:ind w:left="1246" w:hanging="140"/>
      </w:pPr>
      <w:rPr>
        <w:rFonts w:hint="default"/>
        <w:lang w:val="bg-BG" w:eastAsia="bg-BG" w:bidi="bg-BG"/>
      </w:rPr>
    </w:lvl>
    <w:lvl w:ilvl="4" w:tplc="B2060F5A">
      <w:numFmt w:val="bullet"/>
      <w:lvlText w:val="•"/>
      <w:lvlJc w:val="left"/>
      <w:pPr>
        <w:ind w:left="1642" w:hanging="140"/>
      </w:pPr>
      <w:rPr>
        <w:rFonts w:hint="default"/>
        <w:lang w:val="bg-BG" w:eastAsia="bg-BG" w:bidi="bg-BG"/>
      </w:rPr>
    </w:lvl>
    <w:lvl w:ilvl="5" w:tplc="3348A9CC">
      <w:numFmt w:val="bullet"/>
      <w:lvlText w:val="•"/>
      <w:lvlJc w:val="left"/>
      <w:pPr>
        <w:ind w:left="2037" w:hanging="140"/>
      </w:pPr>
      <w:rPr>
        <w:rFonts w:hint="default"/>
        <w:lang w:val="bg-BG" w:eastAsia="bg-BG" w:bidi="bg-BG"/>
      </w:rPr>
    </w:lvl>
    <w:lvl w:ilvl="6" w:tplc="8E7A5B58">
      <w:numFmt w:val="bullet"/>
      <w:lvlText w:val="•"/>
      <w:lvlJc w:val="left"/>
      <w:pPr>
        <w:ind w:left="2433" w:hanging="140"/>
      </w:pPr>
      <w:rPr>
        <w:rFonts w:hint="default"/>
        <w:lang w:val="bg-BG" w:eastAsia="bg-BG" w:bidi="bg-BG"/>
      </w:rPr>
    </w:lvl>
    <w:lvl w:ilvl="7" w:tplc="A51218BE">
      <w:numFmt w:val="bullet"/>
      <w:lvlText w:val="•"/>
      <w:lvlJc w:val="left"/>
      <w:pPr>
        <w:ind w:left="2828" w:hanging="140"/>
      </w:pPr>
      <w:rPr>
        <w:rFonts w:hint="default"/>
        <w:lang w:val="bg-BG" w:eastAsia="bg-BG" w:bidi="bg-BG"/>
      </w:rPr>
    </w:lvl>
    <w:lvl w:ilvl="8" w:tplc="9B244682">
      <w:numFmt w:val="bullet"/>
      <w:lvlText w:val="•"/>
      <w:lvlJc w:val="left"/>
      <w:pPr>
        <w:ind w:left="3224" w:hanging="140"/>
      </w:pPr>
      <w:rPr>
        <w:rFonts w:hint="default"/>
        <w:lang w:val="bg-BG" w:eastAsia="bg-BG" w:bidi="bg-BG"/>
      </w:rPr>
    </w:lvl>
  </w:abstractNum>
  <w:abstractNum w:abstractNumId="403" w15:restartNumberingAfterBreak="0">
    <w:nsid w:val="75367B80"/>
    <w:multiLevelType w:val="hybridMultilevel"/>
    <w:tmpl w:val="5362724C"/>
    <w:lvl w:ilvl="0" w:tplc="54C47514">
      <w:numFmt w:val="bullet"/>
      <w:lvlText w:val="-"/>
      <w:lvlJc w:val="left"/>
      <w:pPr>
        <w:ind w:left="283" w:hanging="228"/>
      </w:pPr>
      <w:rPr>
        <w:rFonts w:ascii="Times New Roman" w:eastAsia="Times New Roman" w:hAnsi="Times New Roman" w:cs="Times New Roman" w:hint="default"/>
        <w:spacing w:val="-3"/>
        <w:w w:val="99"/>
        <w:sz w:val="24"/>
        <w:szCs w:val="24"/>
        <w:lang w:val="bg-BG" w:eastAsia="bg-BG" w:bidi="bg-BG"/>
      </w:rPr>
    </w:lvl>
    <w:lvl w:ilvl="1" w:tplc="141CBE74">
      <w:numFmt w:val="bullet"/>
      <w:lvlText w:val="•"/>
      <w:lvlJc w:val="left"/>
      <w:pPr>
        <w:ind w:left="586" w:hanging="228"/>
      </w:pPr>
      <w:rPr>
        <w:rFonts w:hint="default"/>
        <w:lang w:val="bg-BG" w:eastAsia="bg-BG" w:bidi="bg-BG"/>
      </w:rPr>
    </w:lvl>
    <w:lvl w:ilvl="2" w:tplc="19D66B86">
      <w:numFmt w:val="bullet"/>
      <w:lvlText w:val="•"/>
      <w:lvlJc w:val="left"/>
      <w:pPr>
        <w:ind w:left="893" w:hanging="228"/>
      </w:pPr>
      <w:rPr>
        <w:rFonts w:hint="default"/>
        <w:lang w:val="bg-BG" w:eastAsia="bg-BG" w:bidi="bg-BG"/>
      </w:rPr>
    </w:lvl>
    <w:lvl w:ilvl="3" w:tplc="9612DC22">
      <w:numFmt w:val="bullet"/>
      <w:lvlText w:val="•"/>
      <w:lvlJc w:val="left"/>
      <w:pPr>
        <w:ind w:left="1200" w:hanging="228"/>
      </w:pPr>
      <w:rPr>
        <w:rFonts w:hint="default"/>
        <w:lang w:val="bg-BG" w:eastAsia="bg-BG" w:bidi="bg-BG"/>
      </w:rPr>
    </w:lvl>
    <w:lvl w:ilvl="4" w:tplc="8CD2C52E">
      <w:numFmt w:val="bullet"/>
      <w:lvlText w:val="•"/>
      <w:lvlJc w:val="left"/>
      <w:pPr>
        <w:ind w:left="1507" w:hanging="228"/>
      </w:pPr>
      <w:rPr>
        <w:rFonts w:hint="default"/>
        <w:lang w:val="bg-BG" w:eastAsia="bg-BG" w:bidi="bg-BG"/>
      </w:rPr>
    </w:lvl>
    <w:lvl w:ilvl="5" w:tplc="F8440738">
      <w:numFmt w:val="bullet"/>
      <w:lvlText w:val="•"/>
      <w:lvlJc w:val="left"/>
      <w:pPr>
        <w:ind w:left="1814" w:hanging="228"/>
      </w:pPr>
      <w:rPr>
        <w:rFonts w:hint="default"/>
        <w:lang w:val="bg-BG" w:eastAsia="bg-BG" w:bidi="bg-BG"/>
      </w:rPr>
    </w:lvl>
    <w:lvl w:ilvl="6" w:tplc="51DCD54E">
      <w:numFmt w:val="bullet"/>
      <w:lvlText w:val="•"/>
      <w:lvlJc w:val="left"/>
      <w:pPr>
        <w:ind w:left="2120" w:hanging="228"/>
      </w:pPr>
      <w:rPr>
        <w:rFonts w:hint="default"/>
        <w:lang w:val="bg-BG" w:eastAsia="bg-BG" w:bidi="bg-BG"/>
      </w:rPr>
    </w:lvl>
    <w:lvl w:ilvl="7" w:tplc="A8BCD3CC">
      <w:numFmt w:val="bullet"/>
      <w:lvlText w:val="•"/>
      <w:lvlJc w:val="left"/>
      <w:pPr>
        <w:ind w:left="2427" w:hanging="228"/>
      </w:pPr>
      <w:rPr>
        <w:rFonts w:hint="default"/>
        <w:lang w:val="bg-BG" w:eastAsia="bg-BG" w:bidi="bg-BG"/>
      </w:rPr>
    </w:lvl>
    <w:lvl w:ilvl="8" w:tplc="F1529F44">
      <w:numFmt w:val="bullet"/>
      <w:lvlText w:val="•"/>
      <w:lvlJc w:val="left"/>
      <w:pPr>
        <w:ind w:left="2734" w:hanging="228"/>
      </w:pPr>
      <w:rPr>
        <w:rFonts w:hint="default"/>
        <w:lang w:val="bg-BG" w:eastAsia="bg-BG" w:bidi="bg-BG"/>
      </w:rPr>
    </w:lvl>
  </w:abstractNum>
  <w:abstractNum w:abstractNumId="404" w15:restartNumberingAfterBreak="0">
    <w:nsid w:val="75824D83"/>
    <w:multiLevelType w:val="hybridMultilevel"/>
    <w:tmpl w:val="A092A604"/>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405" w15:restartNumberingAfterBreak="0">
    <w:nsid w:val="75AE6FE6"/>
    <w:multiLevelType w:val="hybridMultilevel"/>
    <w:tmpl w:val="4CB637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6" w15:restartNumberingAfterBreak="0">
    <w:nsid w:val="769A41A5"/>
    <w:multiLevelType w:val="hybridMultilevel"/>
    <w:tmpl w:val="2AA2F366"/>
    <w:lvl w:ilvl="0" w:tplc="1370171A">
      <w:numFmt w:val="bullet"/>
      <w:lvlText w:val="-"/>
      <w:lvlJc w:val="left"/>
      <w:pPr>
        <w:ind w:left="283" w:hanging="228"/>
      </w:pPr>
      <w:rPr>
        <w:rFonts w:ascii="Times New Roman" w:eastAsia="Times New Roman" w:hAnsi="Times New Roman" w:cs="Times New Roman" w:hint="default"/>
        <w:spacing w:val="-8"/>
        <w:w w:val="99"/>
        <w:sz w:val="24"/>
        <w:szCs w:val="24"/>
        <w:lang w:val="bg-BG" w:eastAsia="bg-BG" w:bidi="bg-BG"/>
      </w:rPr>
    </w:lvl>
    <w:lvl w:ilvl="1" w:tplc="99B091D2">
      <w:numFmt w:val="bullet"/>
      <w:lvlText w:val="•"/>
      <w:lvlJc w:val="left"/>
      <w:pPr>
        <w:ind w:left="586" w:hanging="228"/>
      </w:pPr>
      <w:rPr>
        <w:rFonts w:hint="default"/>
        <w:lang w:val="bg-BG" w:eastAsia="bg-BG" w:bidi="bg-BG"/>
      </w:rPr>
    </w:lvl>
    <w:lvl w:ilvl="2" w:tplc="C6B00AA8">
      <w:numFmt w:val="bullet"/>
      <w:lvlText w:val="•"/>
      <w:lvlJc w:val="left"/>
      <w:pPr>
        <w:ind w:left="893" w:hanging="228"/>
      </w:pPr>
      <w:rPr>
        <w:rFonts w:hint="default"/>
        <w:lang w:val="bg-BG" w:eastAsia="bg-BG" w:bidi="bg-BG"/>
      </w:rPr>
    </w:lvl>
    <w:lvl w:ilvl="3" w:tplc="0FDE00A0">
      <w:numFmt w:val="bullet"/>
      <w:lvlText w:val="•"/>
      <w:lvlJc w:val="left"/>
      <w:pPr>
        <w:ind w:left="1200" w:hanging="228"/>
      </w:pPr>
      <w:rPr>
        <w:rFonts w:hint="default"/>
        <w:lang w:val="bg-BG" w:eastAsia="bg-BG" w:bidi="bg-BG"/>
      </w:rPr>
    </w:lvl>
    <w:lvl w:ilvl="4" w:tplc="6D442504">
      <w:numFmt w:val="bullet"/>
      <w:lvlText w:val="•"/>
      <w:lvlJc w:val="left"/>
      <w:pPr>
        <w:ind w:left="1507" w:hanging="228"/>
      </w:pPr>
      <w:rPr>
        <w:rFonts w:hint="default"/>
        <w:lang w:val="bg-BG" w:eastAsia="bg-BG" w:bidi="bg-BG"/>
      </w:rPr>
    </w:lvl>
    <w:lvl w:ilvl="5" w:tplc="63065E4E">
      <w:numFmt w:val="bullet"/>
      <w:lvlText w:val="•"/>
      <w:lvlJc w:val="left"/>
      <w:pPr>
        <w:ind w:left="1814" w:hanging="228"/>
      </w:pPr>
      <w:rPr>
        <w:rFonts w:hint="default"/>
        <w:lang w:val="bg-BG" w:eastAsia="bg-BG" w:bidi="bg-BG"/>
      </w:rPr>
    </w:lvl>
    <w:lvl w:ilvl="6" w:tplc="2FA2D03E">
      <w:numFmt w:val="bullet"/>
      <w:lvlText w:val="•"/>
      <w:lvlJc w:val="left"/>
      <w:pPr>
        <w:ind w:left="2120" w:hanging="228"/>
      </w:pPr>
      <w:rPr>
        <w:rFonts w:hint="default"/>
        <w:lang w:val="bg-BG" w:eastAsia="bg-BG" w:bidi="bg-BG"/>
      </w:rPr>
    </w:lvl>
    <w:lvl w:ilvl="7" w:tplc="582C28E2">
      <w:numFmt w:val="bullet"/>
      <w:lvlText w:val="•"/>
      <w:lvlJc w:val="left"/>
      <w:pPr>
        <w:ind w:left="2427" w:hanging="228"/>
      </w:pPr>
      <w:rPr>
        <w:rFonts w:hint="default"/>
        <w:lang w:val="bg-BG" w:eastAsia="bg-BG" w:bidi="bg-BG"/>
      </w:rPr>
    </w:lvl>
    <w:lvl w:ilvl="8" w:tplc="DD6C1E42">
      <w:numFmt w:val="bullet"/>
      <w:lvlText w:val="•"/>
      <w:lvlJc w:val="left"/>
      <w:pPr>
        <w:ind w:left="2734" w:hanging="228"/>
      </w:pPr>
      <w:rPr>
        <w:rFonts w:hint="default"/>
        <w:lang w:val="bg-BG" w:eastAsia="bg-BG" w:bidi="bg-BG"/>
      </w:rPr>
    </w:lvl>
  </w:abstractNum>
  <w:abstractNum w:abstractNumId="407" w15:restartNumberingAfterBreak="0">
    <w:nsid w:val="76B554B8"/>
    <w:multiLevelType w:val="hybridMultilevel"/>
    <w:tmpl w:val="C1A43808"/>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408" w15:restartNumberingAfterBreak="0">
    <w:nsid w:val="782B5981"/>
    <w:multiLevelType w:val="hybridMultilevel"/>
    <w:tmpl w:val="E9167D30"/>
    <w:lvl w:ilvl="0" w:tplc="FFBA3BBC">
      <w:start w:val="1"/>
      <w:numFmt w:val="decimal"/>
      <w:lvlText w:val="%1."/>
      <w:lvlJc w:val="left"/>
      <w:pPr>
        <w:ind w:left="1080" w:hanging="360"/>
      </w:pPr>
      <w:rPr>
        <w:rFonts w:ascii="TimesNewRomanPS-BoldMT" w:eastAsia="Times New Roman" w:hAnsi="TimesNewRomanPS-BoldMT" w:cs="TimesNewRomanPS-BoldM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09" w15:restartNumberingAfterBreak="0">
    <w:nsid w:val="78483CF7"/>
    <w:multiLevelType w:val="multilevel"/>
    <w:tmpl w:val="D97C2B8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0" w15:restartNumberingAfterBreak="0">
    <w:nsid w:val="787D33A6"/>
    <w:multiLevelType w:val="hybridMultilevel"/>
    <w:tmpl w:val="33DA8CA0"/>
    <w:lvl w:ilvl="0" w:tplc="0409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411" w15:restartNumberingAfterBreak="0">
    <w:nsid w:val="79614B14"/>
    <w:multiLevelType w:val="hybridMultilevel"/>
    <w:tmpl w:val="088082FC"/>
    <w:lvl w:ilvl="0" w:tplc="0F9AFBFE">
      <w:start w:val="4"/>
      <w:numFmt w:val="decimal"/>
      <w:lvlText w:val="%1."/>
      <w:lvlJc w:val="left"/>
      <w:pPr>
        <w:ind w:left="383" w:hanging="360"/>
      </w:pPr>
      <w:rPr>
        <w:rFonts w:hint="default"/>
      </w:rPr>
    </w:lvl>
    <w:lvl w:ilvl="1" w:tplc="04090019">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412" w15:restartNumberingAfterBreak="0">
    <w:nsid w:val="7A3A4E1D"/>
    <w:multiLevelType w:val="hybridMultilevel"/>
    <w:tmpl w:val="F2E85284"/>
    <w:lvl w:ilvl="0" w:tplc="0402000F">
      <w:start w:val="1"/>
      <w:numFmt w:val="decimal"/>
      <w:lvlText w:val="%1."/>
      <w:lvlJc w:val="left"/>
      <w:pPr>
        <w:ind w:left="720" w:hanging="360"/>
      </w:pPr>
      <w:rPr>
        <w:rFonts w:hint="default"/>
      </w:rPr>
    </w:lvl>
    <w:lvl w:ilvl="1" w:tplc="FD148332">
      <w:numFmt w:val="bullet"/>
      <w:lvlText w:val="•"/>
      <w:lvlJc w:val="left"/>
      <w:pPr>
        <w:ind w:left="1440" w:hanging="360"/>
      </w:pPr>
      <w:rPr>
        <w:rFonts w:ascii="Times New Roman" w:eastAsia="Calibri" w:hAnsi="Times New Roman" w:cs="Times New Roman"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3" w15:restartNumberingAfterBreak="0">
    <w:nsid w:val="7A4D3F9E"/>
    <w:multiLevelType w:val="hybridMultilevel"/>
    <w:tmpl w:val="7E6A0AE4"/>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414" w15:restartNumberingAfterBreak="0">
    <w:nsid w:val="7A6D7C03"/>
    <w:multiLevelType w:val="hybridMultilevel"/>
    <w:tmpl w:val="A3AC8934"/>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415" w15:restartNumberingAfterBreak="0">
    <w:nsid w:val="7A8A6531"/>
    <w:multiLevelType w:val="hybridMultilevel"/>
    <w:tmpl w:val="9C5E583E"/>
    <w:lvl w:ilvl="0" w:tplc="A60ECFEC">
      <w:start w:val="1"/>
      <w:numFmt w:val="decimal"/>
      <w:lvlText w:val="%1."/>
      <w:lvlJc w:val="left"/>
      <w:pPr>
        <w:ind w:left="57" w:hanging="240"/>
      </w:pPr>
      <w:rPr>
        <w:rFonts w:ascii="Times New Roman" w:eastAsia="Times New Roman" w:hAnsi="Times New Roman" w:cs="Times New Roman" w:hint="default"/>
        <w:spacing w:val="-8"/>
        <w:w w:val="100"/>
        <w:sz w:val="24"/>
        <w:szCs w:val="24"/>
        <w:lang w:val="bg-BG" w:eastAsia="bg-BG" w:bidi="bg-BG"/>
      </w:rPr>
    </w:lvl>
    <w:lvl w:ilvl="1" w:tplc="2B3C1550">
      <w:numFmt w:val="bullet"/>
      <w:lvlText w:val="•"/>
      <w:lvlJc w:val="left"/>
      <w:pPr>
        <w:ind w:left="393" w:hanging="240"/>
      </w:pPr>
      <w:rPr>
        <w:rFonts w:hint="default"/>
        <w:lang w:val="bg-BG" w:eastAsia="bg-BG" w:bidi="bg-BG"/>
      </w:rPr>
    </w:lvl>
    <w:lvl w:ilvl="2" w:tplc="026C59B8">
      <w:numFmt w:val="bullet"/>
      <w:lvlText w:val="•"/>
      <w:lvlJc w:val="left"/>
      <w:pPr>
        <w:ind w:left="726" w:hanging="240"/>
      </w:pPr>
      <w:rPr>
        <w:rFonts w:hint="default"/>
        <w:lang w:val="bg-BG" w:eastAsia="bg-BG" w:bidi="bg-BG"/>
      </w:rPr>
    </w:lvl>
    <w:lvl w:ilvl="3" w:tplc="523400A4">
      <w:numFmt w:val="bullet"/>
      <w:lvlText w:val="•"/>
      <w:lvlJc w:val="left"/>
      <w:pPr>
        <w:ind w:left="1060" w:hanging="240"/>
      </w:pPr>
      <w:rPr>
        <w:rFonts w:hint="default"/>
        <w:lang w:val="bg-BG" w:eastAsia="bg-BG" w:bidi="bg-BG"/>
      </w:rPr>
    </w:lvl>
    <w:lvl w:ilvl="4" w:tplc="CB143644">
      <w:numFmt w:val="bullet"/>
      <w:lvlText w:val="•"/>
      <w:lvlJc w:val="left"/>
      <w:pPr>
        <w:ind w:left="1393" w:hanging="240"/>
      </w:pPr>
      <w:rPr>
        <w:rFonts w:hint="default"/>
        <w:lang w:val="bg-BG" w:eastAsia="bg-BG" w:bidi="bg-BG"/>
      </w:rPr>
    </w:lvl>
    <w:lvl w:ilvl="5" w:tplc="3D8ED196">
      <w:numFmt w:val="bullet"/>
      <w:lvlText w:val="•"/>
      <w:lvlJc w:val="left"/>
      <w:pPr>
        <w:ind w:left="1727" w:hanging="240"/>
      </w:pPr>
      <w:rPr>
        <w:rFonts w:hint="default"/>
        <w:lang w:val="bg-BG" w:eastAsia="bg-BG" w:bidi="bg-BG"/>
      </w:rPr>
    </w:lvl>
    <w:lvl w:ilvl="6" w:tplc="08724824">
      <w:numFmt w:val="bullet"/>
      <w:lvlText w:val="•"/>
      <w:lvlJc w:val="left"/>
      <w:pPr>
        <w:ind w:left="2060" w:hanging="240"/>
      </w:pPr>
      <w:rPr>
        <w:rFonts w:hint="default"/>
        <w:lang w:val="bg-BG" w:eastAsia="bg-BG" w:bidi="bg-BG"/>
      </w:rPr>
    </w:lvl>
    <w:lvl w:ilvl="7" w:tplc="034E3A3E">
      <w:numFmt w:val="bullet"/>
      <w:lvlText w:val="•"/>
      <w:lvlJc w:val="left"/>
      <w:pPr>
        <w:ind w:left="2393" w:hanging="240"/>
      </w:pPr>
      <w:rPr>
        <w:rFonts w:hint="default"/>
        <w:lang w:val="bg-BG" w:eastAsia="bg-BG" w:bidi="bg-BG"/>
      </w:rPr>
    </w:lvl>
    <w:lvl w:ilvl="8" w:tplc="EAE02600">
      <w:numFmt w:val="bullet"/>
      <w:lvlText w:val="•"/>
      <w:lvlJc w:val="left"/>
      <w:pPr>
        <w:ind w:left="2727" w:hanging="240"/>
      </w:pPr>
      <w:rPr>
        <w:rFonts w:hint="default"/>
        <w:lang w:val="bg-BG" w:eastAsia="bg-BG" w:bidi="bg-BG"/>
      </w:rPr>
    </w:lvl>
  </w:abstractNum>
  <w:abstractNum w:abstractNumId="416" w15:restartNumberingAfterBreak="0">
    <w:nsid w:val="7AD06233"/>
    <w:multiLevelType w:val="hybridMultilevel"/>
    <w:tmpl w:val="1BC47DFC"/>
    <w:lvl w:ilvl="0" w:tplc="D27C584E">
      <w:numFmt w:val="bullet"/>
      <w:lvlText w:val="•"/>
      <w:lvlJc w:val="left"/>
      <w:pPr>
        <w:ind w:left="285" w:hanging="228"/>
      </w:pPr>
      <w:rPr>
        <w:rFonts w:ascii="Times New Roman" w:eastAsia="Times New Roman" w:hAnsi="Times New Roman" w:cs="Times New Roman" w:hint="default"/>
        <w:spacing w:val="-18"/>
        <w:w w:val="100"/>
        <w:sz w:val="24"/>
        <w:szCs w:val="24"/>
        <w:lang w:val="bg-BG" w:eastAsia="bg-BG" w:bidi="bg-BG"/>
      </w:rPr>
    </w:lvl>
    <w:lvl w:ilvl="1" w:tplc="1660C2FC">
      <w:numFmt w:val="bullet"/>
      <w:lvlText w:val="•"/>
      <w:lvlJc w:val="left"/>
      <w:pPr>
        <w:ind w:left="591" w:hanging="228"/>
      </w:pPr>
      <w:rPr>
        <w:rFonts w:hint="default"/>
        <w:lang w:val="bg-BG" w:eastAsia="bg-BG" w:bidi="bg-BG"/>
      </w:rPr>
    </w:lvl>
    <w:lvl w:ilvl="2" w:tplc="E670E302">
      <w:numFmt w:val="bullet"/>
      <w:lvlText w:val="•"/>
      <w:lvlJc w:val="left"/>
      <w:pPr>
        <w:ind w:left="902" w:hanging="228"/>
      </w:pPr>
      <w:rPr>
        <w:rFonts w:hint="default"/>
        <w:lang w:val="bg-BG" w:eastAsia="bg-BG" w:bidi="bg-BG"/>
      </w:rPr>
    </w:lvl>
    <w:lvl w:ilvl="3" w:tplc="633EA072">
      <w:numFmt w:val="bullet"/>
      <w:lvlText w:val="•"/>
      <w:lvlJc w:val="left"/>
      <w:pPr>
        <w:ind w:left="1214" w:hanging="228"/>
      </w:pPr>
      <w:rPr>
        <w:rFonts w:hint="default"/>
        <w:lang w:val="bg-BG" w:eastAsia="bg-BG" w:bidi="bg-BG"/>
      </w:rPr>
    </w:lvl>
    <w:lvl w:ilvl="4" w:tplc="D250C7F2">
      <w:numFmt w:val="bullet"/>
      <w:lvlText w:val="•"/>
      <w:lvlJc w:val="left"/>
      <w:pPr>
        <w:ind w:left="1525" w:hanging="228"/>
      </w:pPr>
      <w:rPr>
        <w:rFonts w:hint="default"/>
        <w:lang w:val="bg-BG" w:eastAsia="bg-BG" w:bidi="bg-BG"/>
      </w:rPr>
    </w:lvl>
    <w:lvl w:ilvl="5" w:tplc="0AC462C4">
      <w:numFmt w:val="bullet"/>
      <w:lvlText w:val="•"/>
      <w:lvlJc w:val="left"/>
      <w:pPr>
        <w:ind w:left="1837" w:hanging="228"/>
      </w:pPr>
      <w:rPr>
        <w:rFonts w:hint="default"/>
        <w:lang w:val="bg-BG" w:eastAsia="bg-BG" w:bidi="bg-BG"/>
      </w:rPr>
    </w:lvl>
    <w:lvl w:ilvl="6" w:tplc="94DE9460">
      <w:numFmt w:val="bullet"/>
      <w:lvlText w:val="•"/>
      <w:lvlJc w:val="left"/>
      <w:pPr>
        <w:ind w:left="2148" w:hanging="228"/>
      </w:pPr>
      <w:rPr>
        <w:rFonts w:hint="default"/>
        <w:lang w:val="bg-BG" w:eastAsia="bg-BG" w:bidi="bg-BG"/>
      </w:rPr>
    </w:lvl>
    <w:lvl w:ilvl="7" w:tplc="9FE82C82">
      <w:numFmt w:val="bullet"/>
      <w:lvlText w:val="•"/>
      <w:lvlJc w:val="left"/>
      <w:pPr>
        <w:ind w:left="2459" w:hanging="228"/>
      </w:pPr>
      <w:rPr>
        <w:rFonts w:hint="default"/>
        <w:lang w:val="bg-BG" w:eastAsia="bg-BG" w:bidi="bg-BG"/>
      </w:rPr>
    </w:lvl>
    <w:lvl w:ilvl="8" w:tplc="CAF24696">
      <w:numFmt w:val="bullet"/>
      <w:lvlText w:val="•"/>
      <w:lvlJc w:val="left"/>
      <w:pPr>
        <w:ind w:left="2771" w:hanging="228"/>
      </w:pPr>
      <w:rPr>
        <w:rFonts w:hint="default"/>
        <w:lang w:val="bg-BG" w:eastAsia="bg-BG" w:bidi="bg-BG"/>
      </w:rPr>
    </w:lvl>
  </w:abstractNum>
  <w:abstractNum w:abstractNumId="417" w15:restartNumberingAfterBreak="0">
    <w:nsid w:val="7B7A4869"/>
    <w:multiLevelType w:val="hybridMultilevel"/>
    <w:tmpl w:val="75A48EA6"/>
    <w:lvl w:ilvl="0" w:tplc="0409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418" w15:restartNumberingAfterBreak="0">
    <w:nsid w:val="7B930906"/>
    <w:multiLevelType w:val="hybridMultilevel"/>
    <w:tmpl w:val="B822860A"/>
    <w:lvl w:ilvl="0" w:tplc="A8AE9524">
      <w:start w:val="1"/>
      <w:numFmt w:val="decimal"/>
      <w:lvlText w:val="%1"/>
      <w:lvlJc w:val="left"/>
      <w:pPr>
        <w:ind w:left="295" w:hanging="180"/>
      </w:pPr>
      <w:rPr>
        <w:rFonts w:ascii="Times New Roman" w:eastAsia="Times New Roman" w:hAnsi="Times New Roman" w:cs="Times New Roman" w:hint="default"/>
        <w:spacing w:val="-1"/>
        <w:w w:val="100"/>
        <w:sz w:val="24"/>
        <w:szCs w:val="24"/>
        <w:lang w:val="bg-BG" w:eastAsia="bg-BG" w:bidi="bg-BG"/>
      </w:rPr>
    </w:lvl>
    <w:lvl w:ilvl="1" w:tplc="F036EEF2">
      <w:numFmt w:val="bullet"/>
      <w:lvlText w:val="•"/>
      <w:lvlJc w:val="left"/>
      <w:pPr>
        <w:ind w:left="351" w:hanging="180"/>
      </w:pPr>
      <w:rPr>
        <w:rFonts w:hint="default"/>
        <w:lang w:val="bg-BG" w:eastAsia="bg-BG" w:bidi="bg-BG"/>
      </w:rPr>
    </w:lvl>
    <w:lvl w:ilvl="2" w:tplc="4B1254DA">
      <w:numFmt w:val="bullet"/>
      <w:lvlText w:val="•"/>
      <w:lvlJc w:val="left"/>
      <w:pPr>
        <w:ind w:left="402" w:hanging="180"/>
      </w:pPr>
      <w:rPr>
        <w:rFonts w:hint="default"/>
        <w:lang w:val="bg-BG" w:eastAsia="bg-BG" w:bidi="bg-BG"/>
      </w:rPr>
    </w:lvl>
    <w:lvl w:ilvl="3" w:tplc="BB44968C">
      <w:numFmt w:val="bullet"/>
      <w:lvlText w:val="•"/>
      <w:lvlJc w:val="left"/>
      <w:pPr>
        <w:ind w:left="453" w:hanging="180"/>
      </w:pPr>
      <w:rPr>
        <w:rFonts w:hint="default"/>
        <w:lang w:val="bg-BG" w:eastAsia="bg-BG" w:bidi="bg-BG"/>
      </w:rPr>
    </w:lvl>
    <w:lvl w:ilvl="4" w:tplc="1C94E23C">
      <w:numFmt w:val="bullet"/>
      <w:lvlText w:val="•"/>
      <w:lvlJc w:val="left"/>
      <w:pPr>
        <w:ind w:left="505" w:hanging="180"/>
      </w:pPr>
      <w:rPr>
        <w:rFonts w:hint="default"/>
        <w:lang w:val="bg-BG" w:eastAsia="bg-BG" w:bidi="bg-BG"/>
      </w:rPr>
    </w:lvl>
    <w:lvl w:ilvl="5" w:tplc="A98AB34E">
      <w:numFmt w:val="bullet"/>
      <w:lvlText w:val="•"/>
      <w:lvlJc w:val="left"/>
      <w:pPr>
        <w:ind w:left="556" w:hanging="180"/>
      </w:pPr>
      <w:rPr>
        <w:rFonts w:hint="default"/>
        <w:lang w:val="bg-BG" w:eastAsia="bg-BG" w:bidi="bg-BG"/>
      </w:rPr>
    </w:lvl>
    <w:lvl w:ilvl="6" w:tplc="348675C4">
      <w:numFmt w:val="bullet"/>
      <w:lvlText w:val="•"/>
      <w:lvlJc w:val="left"/>
      <w:pPr>
        <w:ind w:left="607" w:hanging="180"/>
      </w:pPr>
      <w:rPr>
        <w:rFonts w:hint="default"/>
        <w:lang w:val="bg-BG" w:eastAsia="bg-BG" w:bidi="bg-BG"/>
      </w:rPr>
    </w:lvl>
    <w:lvl w:ilvl="7" w:tplc="413C0AB8">
      <w:numFmt w:val="bullet"/>
      <w:lvlText w:val="•"/>
      <w:lvlJc w:val="left"/>
      <w:pPr>
        <w:ind w:left="659" w:hanging="180"/>
      </w:pPr>
      <w:rPr>
        <w:rFonts w:hint="default"/>
        <w:lang w:val="bg-BG" w:eastAsia="bg-BG" w:bidi="bg-BG"/>
      </w:rPr>
    </w:lvl>
    <w:lvl w:ilvl="8" w:tplc="72128186">
      <w:numFmt w:val="bullet"/>
      <w:lvlText w:val="•"/>
      <w:lvlJc w:val="left"/>
      <w:pPr>
        <w:ind w:left="710" w:hanging="180"/>
      </w:pPr>
      <w:rPr>
        <w:rFonts w:hint="default"/>
        <w:lang w:val="bg-BG" w:eastAsia="bg-BG" w:bidi="bg-BG"/>
      </w:rPr>
    </w:lvl>
  </w:abstractNum>
  <w:abstractNum w:abstractNumId="419" w15:restartNumberingAfterBreak="0">
    <w:nsid w:val="7BB23266"/>
    <w:multiLevelType w:val="hybridMultilevel"/>
    <w:tmpl w:val="46DA7932"/>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420" w15:restartNumberingAfterBreak="0">
    <w:nsid w:val="7CD96BB8"/>
    <w:multiLevelType w:val="hybridMultilevel"/>
    <w:tmpl w:val="70E818B0"/>
    <w:lvl w:ilvl="0" w:tplc="0402000F">
      <w:start w:val="1"/>
      <w:numFmt w:val="decimal"/>
      <w:lvlText w:val="%1."/>
      <w:lvlJc w:val="left"/>
      <w:pPr>
        <w:ind w:left="1174" w:hanging="360"/>
      </w:pPr>
    </w:lvl>
    <w:lvl w:ilvl="1" w:tplc="04020019" w:tentative="1">
      <w:start w:val="1"/>
      <w:numFmt w:val="lowerLetter"/>
      <w:lvlText w:val="%2."/>
      <w:lvlJc w:val="left"/>
      <w:pPr>
        <w:ind w:left="1894" w:hanging="360"/>
      </w:pPr>
    </w:lvl>
    <w:lvl w:ilvl="2" w:tplc="0402001B" w:tentative="1">
      <w:start w:val="1"/>
      <w:numFmt w:val="lowerRoman"/>
      <w:lvlText w:val="%3."/>
      <w:lvlJc w:val="right"/>
      <w:pPr>
        <w:ind w:left="2614" w:hanging="180"/>
      </w:pPr>
    </w:lvl>
    <w:lvl w:ilvl="3" w:tplc="0402000F" w:tentative="1">
      <w:start w:val="1"/>
      <w:numFmt w:val="decimal"/>
      <w:lvlText w:val="%4."/>
      <w:lvlJc w:val="left"/>
      <w:pPr>
        <w:ind w:left="3334" w:hanging="360"/>
      </w:pPr>
    </w:lvl>
    <w:lvl w:ilvl="4" w:tplc="04020019" w:tentative="1">
      <w:start w:val="1"/>
      <w:numFmt w:val="lowerLetter"/>
      <w:lvlText w:val="%5."/>
      <w:lvlJc w:val="left"/>
      <w:pPr>
        <w:ind w:left="4054" w:hanging="360"/>
      </w:pPr>
    </w:lvl>
    <w:lvl w:ilvl="5" w:tplc="0402001B" w:tentative="1">
      <w:start w:val="1"/>
      <w:numFmt w:val="lowerRoman"/>
      <w:lvlText w:val="%6."/>
      <w:lvlJc w:val="right"/>
      <w:pPr>
        <w:ind w:left="4774" w:hanging="180"/>
      </w:pPr>
    </w:lvl>
    <w:lvl w:ilvl="6" w:tplc="0402000F" w:tentative="1">
      <w:start w:val="1"/>
      <w:numFmt w:val="decimal"/>
      <w:lvlText w:val="%7."/>
      <w:lvlJc w:val="left"/>
      <w:pPr>
        <w:ind w:left="5494" w:hanging="360"/>
      </w:pPr>
    </w:lvl>
    <w:lvl w:ilvl="7" w:tplc="04020019" w:tentative="1">
      <w:start w:val="1"/>
      <w:numFmt w:val="lowerLetter"/>
      <w:lvlText w:val="%8."/>
      <w:lvlJc w:val="left"/>
      <w:pPr>
        <w:ind w:left="6214" w:hanging="360"/>
      </w:pPr>
    </w:lvl>
    <w:lvl w:ilvl="8" w:tplc="0402001B" w:tentative="1">
      <w:start w:val="1"/>
      <w:numFmt w:val="lowerRoman"/>
      <w:lvlText w:val="%9."/>
      <w:lvlJc w:val="right"/>
      <w:pPr>
        <w:ind w:left="6934" w:hanging="180"/>
      </w:pPr>
    </w:lvl>
  </w:abstractNum>
  <w:abstractNum w:abstractNumId="421" w15:restartNumberingAfterBreak="0">
    <w:nsid w:val="7D0330A1"/>
    <w:multiLevelType w:val="hybridMultilevel"/>
    <w:tmpl w:val="92EC1444"/>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422" w15:restartNumberingAfterBreak="0">
    <w:nsid w:val="7DC37E7E"/>
    <w:multiLevelType w:val="hybridMultilevel"/>
    <w:tmpl w:val="D6505F1C"/>
    <w:lvl w:ilvl="0" w:tplc="0409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423" w15:restartNumberingAfterBreak="0">
    <w:nsid w:val="7E026BA0"/>
    <w:multiLevelType w:val="hybridMultilevel"/>
    <w:tmpl w:val="47F4CD78"/>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424" w15:restartNumberingAfterBreak="0">
    <w:nsid w:val="7EAF4A6A"/>
    <w:multiLevelType w:val="hybridMultilevel"/>
    <w:tmpl w:val="1A60566C"/>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425" w15:restartNumberingAfterBreak="0">
    <w:nsid w:val="7EFF4F89"/>
    <w:multiLevelType w:val="hybridMultilevel"/>
    <w:tmpl w:val="E4E25CD6"/>
    <w:lvl w:ilvl="0" w:tplc="F6B06EC8">
      <w:start w:val="1"/>
      <w:numFmt w:val="decimal"/>
      <w:lvlText w:val="%1."/>
      <w:lvlJc w:val="left"/>
      <w:pPr>
        <w:ind w:left="57" w:hanging="228"/>
      </w:pPr>
      <w:rPr>
        <w:rFonts w:ascii="Times New Roman" w:eastAsia="Times New Roman" w:hAnsi="Times New Roman" w:cs="Times New Roman" w:hint="default"/>
        <w:w w:val="100"/>
        <w:sz w:val="24"/>
        <w:szCs w:val="24"/>
        <w:lang w:val="bg-BG" w:eastAsia="bg-BG" w:bidi="bg-BG"/>
      </w:rPr>
    </w:lvl>
    <w:lvl w:ilvl="1" w:tplc="838E60DC">
      <w:numFmt w:val="bullet"/>
      <w:lvlText w:val="•"/>
      <w:lvlJc w:val="left"/>
      <w:pPr>
        <w:ind w:left="393" w:hanging="228"/>
      </w:pPr>
      <w:rPr>
        <w:rFonts w:hint="default"/>
        <w:lang w:val="bg-BG" w:eastAsia="bg-BG" w:bidi="bg-BG"/>
      </w:rPr>
    </w:lvl>
    <w:lvl w:ilvl="2" w:tplc="2E68BFA2">
      <w:numFmt w:val="bullet"/>
      <w:lvlText w:val="•"/>
      <w:lvlJc w:val="left"/>
      <w:pPr>
        <w:ind w:left="726" w:hanging="228"/>
      </w:pPr>
      <w:rPr>
        <w:rFonts w:hint="default"/>
        <w:lang w:val="bg-BG" w:eastAsia="bg-BG" w:bidi="bg-BG"/>
      </w:rPr>
    </w:lvl>
    <w:lvl w:ilvl="3" w:tplc="50F66AB6">
      <w:numFmt w:val="bullet"/>
      <w:lvlText w:val="•"/>
      <w:lvlJc w:val="left"/>
      <w:pPr>
        <w:ind w:left="1060" w:hanging="228"/>
      </w:pPr>
      <w:rPr>
        <w:rFonts w:hint="default"/>
        <w:lang w:val="bg-BG" w:eastAsia="bg-BG" w:bidi="bg-BG"/>
      </w:rPr>
    </w:lvl>
    <w:lvl w:ilvl="4" w:tplc="36D4DB52">
      <w:numFmt w:val="bullet"/>
      <w:lvlText w:val="•"/>
      <w:lvlJc w:val="left"/>
      <w:pPr>
        <w:ind w:left="1393" w:hanging="228"/>
      </w:pPr>
      <w:rPr>
        <w:rFonts w:hint="default"/>
        <w:lang w:val="bg-BG" w:eastAsia="bg-BG" w:bidi="bg-BG"/>
      </w:rPr>
    </w:lvl>
    <w:lvl w:ilvl="5" w:tplc="86AC1A82">
      <w:numFmt w:val="bullet"/>
      <w:lvlText w:val="•"/>
      <w:lvlJc w:val="left"/>
      <w:pPr>
        <w:ind w:left="1727" w:hanging="228"/>
      </w:pPr>
      <w:rPr>
        <w:rFonts w:hint="default"/>
        <w:lang w:val="bg-BG" w:eastAsia="bg-BG" w:bidi="bg-BG"/>
      </w:rPr>
    </w:lvl>
    <w:lvl w:ilvl="6" w:tplc="673CD69E">
      <w:numFmt w:val="bullet"/>
      <w:lvlText w:val="•"/>
      <w:lvlJc w:val="left"/>
      <w:pPr>
        <w:ind w:left="2060" w:hanging="228"/>
      </w:pPr>
      <w:rPr>
        <w:rFonts w:hint="default"/>
        <w:lang w:val="bg-BG" w:eastAsia="bg-BG" w:bidi="bg-BG"/>
      </w:rPr>
    </w:lvl>
    <w:lvl w:ilvl="7" w:tplc="E53E149C">
      <w:numFmt w:val="bullet"/>
      <w:lvlText w:val="•"/>
      <w:lvlJc w:val="left"/>
      <w:pPr>
        <w:ind w:left="2393" w:hanging="228"/>
      </w:pPr>
      <w:rPr>
        <w:rFonts w:hint="default"/>
        <w:lang w:val="bg-BG" w:eastAsia="bg-BG" w:bidi="bg-BG"/>
      </w:rPr>
    </w:lvl>
    <w:lvl w:ilvl="8" w:tplc="2042DBC8">
      <w:numFmt w:val="bullet"/>
      <w:lvlText w:val="•"/>
      <w:lvlJc w:val="left"/>
      <w:pPr>
        <w:ind w:left="2727" w:hanging="228"/>
      </w:pPr>
      <w:rPr>
        <w:rFonts w:hint="default"/>
        <w:lang w:val="bg-BG" w:eastAsia="bg-BG" w:bidi="bg-BG"/>
      </w:rPr>
    </w:lvl>
  </w:abstractNum>
  <w:abstractNum w:abstractNumId="426" w15:restartNumberingAfterBreak="0">
    <w:nsid w:val="7F640424"/>
    <w:multiLevelType w:val="hybridMultilevel"/>
    <w:tmpl w:val="F56CC4C2"/>
    <w:lvl w:ilvl="0" w:tplc="04020001">
      <w:start w:val="1"/>
      <w:numFmt w:val="bullet"/>
      <w:lvlText w:val=""/>
      <w:lvlJc w:val="left"/>
      <w:pPr>
        <w:ind w:left="1098" w:hanging="360"/>
      </w:pPr>
      <w:rPr>
        <w:rFonts w:ascii="Symbol" w:hAnsi="Symbol" w:hint="default"/>
      </w:rPr>
    </w:lvl>
    <w:lvl w:ilvl="1" w:tplc="04020003" w:tentative="1">
      <w:start w:val="1"/>
      <w:numFmt w:val="bullet"/>
      <w:lvlText w:val="o"/>
      <w:lvlJc w:val="left"/>
      <w:pPr>
        <w:ind w:left="1818" w:hanging="360"/>
      </w:pPr>
      <w:rPr>
        <w:rFonts w:ascii="Courier New" w:hAnsi="Courier New" w:cs="Courier New" w:hint="default"/>
      </w:rPr>
    </w:lvl>
    <w:lvl w:ilvl="2" w:tplc="04020005" w:tentative="1">
      <w:start w:val="1"/>
      <w:numFmt w:val="bullet"/>
      <w:lvlText w:val=""/>
      <w:lvlJc w:val="left"/>
      <w:pPr>
        <w:ind w:left="2538" w:hanging="360"/>
      </w:pPr>
      <w:rPr>
        <w:rFonts w:ascii="Wingdings" w:hAnsi="Wingdings" w:hint="default"/>
      </w:rPr>
    </w:lvl>
    <w:lvl w:ilvl="3" w:tplc="04020001" w:tentative="1">
      <w:start w:val="1"/>
      <w:numFmt w:val="bullet"/>
      <w:lvlText w:val=""/>
      <w:lvlJc w:val="left"/>
      <w:pPr>
        <w:ind w:left="3258" w:hanging="360"/>
      </w:pPr>
      <w:rPr>
        <w:rFonts w:ascii="Symbol" w:hAnsi="Symbol" w:hint="default"/>
      </w:rPr>
    </w:lvl>
    <w:lvl w:ilvl="4" w:tplc="04020003" w:tentative="1">
      <w:start w:val="1"/>
      <w:numFmt w:val="bullet"/>
      <w:lvlText w:val="o"/>
      <w:lvlJc w:val="left"/>
      <w:pPr>
        <w:ind w:left="3978" w:hanging="360"/>
      </w:pPr>
      <w:rPr>
        <w:rFonts w:ascii="Courier New" w:hAnsi="Courier New" w:cs="Courier New" w:hint="default"/>
      </w:rPr>
    </w:lvl>
    <w:lvl w:ilvl="5" w:tplc="04020005" w:tentative="1">
      <w:start w:val="1"/>
      <w:numFmt w:val="bullet"/>
      <w:lvlText w:val=""/>
      <w:lvlJc w:val="left"/>
      <w:pPr>
        <w:ind w:left="4698" w:hanging="360"/>
      </w:pPr>
      <w:rPr>
        <w:rFonts w:ascii="Wingdings" w:hAnsi="Wingdings" w:hint="default"/>
      </w:rPr>
    </w:lvl>
    <w:lvl w:ilvl="6" w:tplc="04020001" w:tentative="1">
      <w:start w:val="1"/>
      <w:numFmt w:val="bullet"/>
      <w:lvlText w:val=""/>
      <w:lvlJc w:val="left"/>
      <w:pPr>
        <w:ind w:left="5418" w:hanging="360"/>
      </w:pPr>
      <w:rPr>
        <w:rFonts w:ascii="Symbol" w:hAnsi="Symbol" w:hint="default"/>
      </w:rPr>
    </w:lvl>
    <w:lvl w:ilvl="7" w:tplc="04020003" w:tentative="1">
      <w:start w:val="1"/>
      <w:numFmt w:val="bullet"/>
      <w:lvlText w:val="o"/>
      <w:lvlJc w:val="left"/>
      <w:pPr>
        <w:ind w:left="6138" w:hanging="360"/>
      </w:pPr>
      <w:rPr>
        <w:rFonts w:ascii="Courier New" w:hAnsi="Courier New" w:cs="Courier New" w:hint="default"/>
      </w:rPr>
    </w:lvl>
    <w:lvl w:ilvl="8" w:tplc="04020005" w:tentative="1">
      <w:start w:val="1"/>
      <w:numFmt w:val="bullet"/>
      <w:lvlText w:val=""/>
      <w:lvlJc w:val="left"/>
      <w:pPr>
        <w:ind w:left="6858" w:hanging="360"/>
      </w:pPr>
      <w:rPr>
        <w:rFonts w:ascii="Wingdings" w:hAnsi="Wingdings" w:hint="default"/>
      </w:rPr>
    </w:lvl>
  </w:abstractNum>
  <w:abstractNum w:abstractNumId="427" w15:restartNumberingAfterBreak="0">
    <w:nsid w:val="7FE54D98"/>
    <w:multiLevelType w:val="hybridMultilevel"/>
    <w:tmpl w:val="049E75BC"/>
    <w:lvl w:ilvl="0" w:tplc="04020001">
      <w:start w:val="1"/>
      <w:numFmt w:val="bullet"/>
      <w:lvlText w:val=""/>
      <w:lvlJc w:val="left"/>
      <w:pPr>
        <w:ind w:left="1174" w:hanging="360"/>
      </w:pPr>
      <w:rPr>
        <w:rFonts w:ascii="Symbol" w:hAnsi="Symbol" w:hint="default"/>
      </w:rPr>
    </w:lvl>
    <w:lvl w:ilvl="1" w:tplc="04020003" w:tentative="1">
      <w:start w:val="1"/>
      <w:numFmt w:val="bullet"/>
      <w:lvlText w:val="o"/>
      <w:lvlJc w:val="left"/>
      <w:pPr>
        <w:ind w:left="1894" w:hanging="360"/>
      </w:pPr>
      <w:rPr>
        <w:rFonts w:ascii="Courier New" w:hAnsi="Courier New" w:cs="Courier New" w:hint="default"/>
      </w:rPr>
    </w:lvl>
    <w:lvl w:ilvl="2" w:tplc="04020005" w:tentative="1">
      <w:start w:val="1"/>
      <w:numFmt w:val="bullet"/>
      <w:lvlText w:val=""/>
      <w:lvlJc w:val="left"/>
      <w:pPr>
        <w:ind w:left="2614" w:hanging="360"/>
      </w:pPr>
      <w:rPr>
        <w:rFonts w:ascii="Wingdings" w:hAnsi="Wingdings" w:hint="default"/>
      </w:rPr>
    </w:lvl>
    <w:lvl w:ilvl="3" w:tplc="04020001" w:tentative="1">
      <w:start w:val="1"/>
      <w:numFmt w:val="bullet"/>
      <w:lvlText w:val=""/>
      <w:lvlJc w:val="left"/>
      <w:pPr>
        <w:ind w:left="3334" w:hanging="360"/>
      </w:pPr>
      <w:rPr>
        <w:rFonts w:ascii="Symbol" w:hAnsi="Symbol" w:hint="default"/>
      </w:rPr>
    </w:lvl>
    <w:lvl w:ilvl="4" w:tplc="04020003" w:tentative="1">
      <w:start w:val="1"/>
      <w:numFmt w:val="bullet"/>
      <w:lvlText w:val="o"/>
      <w:lvlJc w:val="left"/>
      <w:pPr>
        <w:ind w:left="4054" w:hanging="360"/>
      </w:pPr>
      <w:rPr>
        <w:rFonts w:ascii="Courier New" w:hAnsi="Courier New" w:cs="Courier New" w:hint="default"/>
      </w:rPr>
    </w:lvl>
    <w:lvl w:ilvl="5" w:tplc="04020005" w:tentative="1">
      <w:start w:val="1"/>
      <w:numFmt w:val="bullet"/>
      <w:lvlText w:val=""/>
      <w:lvlJc w:val="left"/>
      <w:pPr>
        <w:ind w:left="4774" w:hanging="360"/>
      </w:pPr>
      <w:rPr>
        <w:rFonts w:ascii="Wingdings" w:hAnsi="Wingdings" w:hint="default"/>
      </w:rPr>
    </w:lvl>
    <w:lvl w:ilvl="6" w:tplc="04020001" w:tentative="1">
      <w:start w:val="1"/>
      <w:numFmt w:val="bullet"/>
      <w:lvlText w:val=""/>
      <w:lvlJc w:val="left"/>
      <w:pPr>
        <w:ind w:left="5494" w:hanging="360"/>
      </w:pPr>
      <w:rPr>
        <w:rFonts w:ascii="Symbol" w:hAnsi="Symbol" w:hint="default"/>
      </w:rPr>
    </w:lvl>
    <w:lvl w:ilvl="7" w:tplc="04020003" w:tentative="1">
      <w:start w:val="1"/>
      <w:numFmt w:val="bullet"/>
      <w:lvlText w:val="o"/>
      <w:lvlJc w:val="left"/>
      <w:pPr>
        <w:ind w:left="6214" w:hanging="360"/>
      </w:pPr>
      <w:rPr>
        <w:rFonts w:ascii="Courier New" w:hAnsi="Courier New" w:cs="Courier New" w:hint="default"/>
      </w:rPr>
    </w:lvl>
    <w:lvl w:ilvl="8" w:tplc="04020005" w:tentative="1">
      <w:start w:val="1"/>
      <w:numFmt w:val="bullet"/>
      <w:lvlText w:val=""/>
      <w:lvlJc w:val="left"/>
      <w:pPr>
        <w:ind w:left="6934" w:hanging="360"/>
      </w:pPr>
      <w:rPr>
        <w:rFonts w:ascii="Wingdings" w:hAnsi="Wingdings" w:hint="default"/>
      </w:rPr>
    </w:lvl>
  </w:abstractNum>
  <w:abstractNum w:abstractNumId="428" w15:restartNumberingAfterBreak="0">
    <w:nsid w:val="7FE5500A"/>
    <w:multiLevelType w:val="hybridMultilevel"/>
    <w:tmpl w:val="9D22B29E"/>
    <w:lvl w:ilvl="0" w:tplc="DF821480">
      <w:numFmt w:val="bullet"/>
      <w:lvlText w:val="•"/>
      <w:lvlJc w:val="left"/>
      <w:pPr>
        <w:ind w:left="285" w:hanging="228"/>
      </w:pPr>
      <w:rPr>
        <w:rFonts w:ascii="Times New Roman" w:eastAsia="Times New Roman" w:hAnsi="Times New Roman" w:cs="Times New Roman" w:hint="default"/>
        <w:spacing w:val="-2"/>
        <w:w w:val="100"/>
        <w:sz w:val="24"/>
        <w:szCs w:val="24"/>
        <w:lang w:val="bg-BG" w:eastAsia="bg-BG" w:bidi="bg-BG"/>
      </w:rPr>
    </w:lvl>
    <w:lvl w:ilvl="1" w:tplc="EFAC6052">
      <w:numFmt w:val="bullet"/>
      <w:lvlText w:val="•"/>
      <w:lvlJc w:val="left"/>
      <w:pPr>
        <w:ind w:left="591" w:hanging="228"/>
      </w:pPr>
      <w:rPr>
        <w:rFonts w:hint="default"/>
        <w:lang w:val="bg-BG" w:eastAsia="bg-BG" w:bidi="bg-BG"/>
      </w:rPr>
    </w:lvl>
    <w:lvl w:ilvl="2" w:tplc="AAE210A2">
      <w:numFmt w:val="bullet"/>
      <w:lvlText w:val="•"/>
      <w:lvlJc w:val="left"/>
      <w:pPr>
        <w:ind w:left="902" w:hanging="228"/>
      </w:pPr>
      <w:rPr>
        <w:rFonts w:hint="default"/>
        <w:lang w:val="bg-BG" w:eastAsia="bg-BG" w:bidi="bg-BG"/>
      </w:rPr>
    </w:lvl>
    <w:lvl w:ilvl="3" w:tplc="5DC83C0E">
      <w:numFmt w:val="bullet"/>
      <w:lvlText w:val="•"/>
      <w:lvlJc w:val="left"/>
      <w:pPr>
        <w:ind w:left="1214" w:hanging="228"/>
      </w:pPr>
      <w:rPr>
        <w:rFonts w:hint="default"/>
        <w:lang w:val="bg-BG" w:eastAsia="bg-BG" w:bidi="bg-BG"/>
      </w:rPr>
    </w:lvl>
    <w:lvl w:ilvl="4" w:tplc="57386DEE">
      <w:numFmt w:val="bullet"/>
      <w:lvlText w:val="•"/>
      <w:lvlJc w:val="left"/>
      <w:pPr>
        <w:ind w:left="1525" w:hanging="228"/>
      </w:pPr>
      <w:rPr>
        <w:rFonts w:hint="default"/>
        <w:lang w:val="bg-BG" w:eastAsia="bg-BG" w:bidi="bg-BG"/>
      </w:rPr>
    </w:lvl>
    <w:lvl w:ilvl="5" w:tplc="C9A8ED9A">
      <w:numFmt w:val="bullet"/>
      <w:lvlText w:val="•"/>
      <w:lvlJc w:val="left"/>
      <w:pPr>
        <w:ind w:left="1837" w:hanging="228"/>
      </w:pPr>
      <w:rPr>
        <w:rFonts w:hint="default"/>
        <w:lang w:val="bg-BG" w:eastAsia="bg-BG" w:bidi="bg-BG"/>
      </w:rPr>
    </w:lvl>
    <w:lvl w:ilvl="6" w:tplc="E5F21596">
      <w:numFmt w:val="bullet"/>
      <w:lvlText w:val="•"/>
      <w:lvlJc w:val="left"/>
      <w:pPr>
        <w:ind w:left="2148" w:hanging="228"/>
      </w:pPr>
      <w:rPr>
        <w:rFonts w:hint="default"/>
        <w:lang w:val="bg-BG" w:eastAsia="bg-BG" w:bidi="bg-BG"/>
      </w:rPr>
    </w:lvl>
    <w:lvl w:ilvl="7" w:tplc="97BA3C1C">
      <w:numFmt w:val="bullet"/>
      <w:lvlText w:val="•"/>
      <w:lvlJc w:val="left"/>
      <w:pPr>
        <w:ind w:left="2459" w:hanging="228"/>
      </w:pPr>
      <w:rPr>
        <w:rFonts w:hint="default"/>
        <w:lang w:val="bg-BG" w:eastAsia="bg-BG" w:bidi="bg-BG"/>
      </w:rPr>
    </w:lvl>
    <w:lvl w:ilvl="8" w:tplc="5368457A">
      <w:numFmt w:val="bullet"/>
      <w:lvlText w:val="•"/>
      <w:lvlJc w:val="left"/>
      <w:pPr>
        <w:ind w:left="2771" w:hanging="228"/>
      </w:pPr>
      <w:rPr>
        <w:rFonts w:hint="default"/>
        <w:lang w:val="bg-BG" w:eastAsia="bg-BG" w:bidi="bg-BG"/>
      </w:rPr>
    </w:lvl>
  </w:abstractNum>
  <w:abstractNum w:abstractNumId="429" w15:restartNumberingAfterBreak="0">
    <w:nsid w:val="7FED6D35"/>
    <w:multiLevelType w:val="hybridMultilevel"/>
    <w:tmpl w:val="D32A6D02"/>
    <w:lvl w:ilvl="0" w:tplc="609EFC9C">
      <w:numFmt w:val="bullet"/>
      <w:lvlText w:val="•"/>
      <w:lvlJc w:val="left"/>
      <w:pPr>
        <w:ind w:left="285" w:hanging="228"/>
      </w:pPr>
      <w:rPr>
        <w:rFonts w:ascii="Times New Roman" w:eastAsia="Times New Roman" w:hAnsi="Times New Roman" w:cs="Times New Roman" w:hint="default"/>
        <w:spacing w:val="-2"/>
        <w:w w:val="99"/>
        <w:sz w:val="24"/>
        <w:szCs w:val="24"/>
        <w:lang w:val="bg-BG" w:eastAsia="bg-BG" w:bidi="bg-BG"/>
      </w:rPr>
    </w:lvl>
    <w:lvl w:ilvl="1" w:tplc="9AC851A8">
      <w:numFmt w:val="bullet"/>
      <w:lvlText w:val="•"/>
      <w:lvlJc w:val="left"/>
      <w:pPr>
        <w:ind w:left="591" w:hanging="228"/>
      </w:pPr>
      <w:rPr>
        <w:rFonts w:hint="default"/>
        <w:lang w:val="bg-BG" w:eastAsia="bg-BG" w:bidi="bg-BG"/>
      </w:rPr>
    </w:lvl>
    <w:lvl w:ilvl="2" w:tplc="132A9668">
      <w:numFmt w:val="bullet"/>
      <w:lvlText w:val="•"/>
      <w:lvlJc w:val="left"/>
      <w:pPr>
        <w:ind w:left="902" w:hanging="228"/>
      </w:pPr>
      <w:rPr>
        <w:rFonts w:hint="default"/>
        <w:lang w:val="bg-BG" w:eastAsia="bg-BG" w:bidi="bg-BG"/>
      </w:rPr>
    </w:lvl>
    <w:lvl w:ilvl="3" w:tplc="7CAE8B4C">
      <w:numFmt w:val="bullet"/>
      <w:lvlText w:val="•"/>
      <w:lvlJc w:val="left"/>
      <w:pPr>
        <w:ind w:left="1214" w:hanging="228"/>
      </w:pPr>
      <w:rPr>
        <w:rFonts w:hint="default"/>
        <w:lang w:val="bg-BG" w:eastAsia="bg-BG" w:bidi="bg-BG"/>
      </w:rPr>
    </w:lvl>
    <w:lvl w:ilvl="4" w:tplc="5A10756C">
      <w:numFmt w:val="bullet"/>
      <w:lvlText w:val="•"/>
      <w:lvlJc w:val="left"/>
      <w:pPr>
        <w:ind w:left="1525" w:hanging="228"/>
      </w:pPr>
      <w:rPr>
        <w:rFonts w:hint="default"/>
        <w:lang w:val="bg-BG" w:eastAsia="bg-BG" w:bidi="bg-BG"/>
      </w:rPr>
    </w:lvl>
    <w:lvl w:ilvl="5" w:tplc="519AE46C">
      <w:numFmt w:val="bullet"/>
      <w:lvlText w:val="•"/>
      <w:lvlJc w:val="left"/>
      <w:pPr>
        <w:ind w:left="1837" w:hanging="228"/>
      </w:pPr>
      <w:rPr>
        <w:rFonts w:hint="default"/>
        <w:lang w:val="bg-BG" w:eastAsia="bg-BG" w:bidi="bg-BG"/>
      </w:rPr>
    </w:lvl>
    <w:lvl w:ilvl="6" w:tplc="89FE426E">
      <w:numFmt w:val="bullet"/>
      <w:lvlText w:val="•"/>
      <w:lvlJc w:val="left"/>
      <w:pPr>
        <w:ind w:left="2148" w:hanging="228"/>
      </w:pPr>
      <w:rPr>
        <w:rFonts w:hint="default"/>
        <w:lang w:val="bg-BG" w:eastAsia="bg-BG" w:bidi="bg-BG"/>
      </w:rPr>
    </w:lvl>
    <w:lvl w:ilvl="7" w:tplc="C4E4F228">
      <w:numFmt w:val="bullet"/>
      <w:lvlText w:val="•"/>
      <w:lvlJc w:val="left"/>
      <w:pPr>
        <w:ind w:left="2459" w:hanging="228"/>
      </w:pPr>
      <w:rPr>
        <w:rFonts w:hint="default"/>
        <w:lang w:val="bg-BG" w:eastAsia="bg-BG" w:bidi="bg-BG"/>
      </w:rPr>
    </w:lvl>
    <w:lvl w:ilvl="8" w:tplc="78F60D92">
      <w:numFmt w:val="bullet"/>
      <w:lvlText w:val="•"/>
      <w:lvlJc w:val="left"/>
      <w:pPr>
        <w:ind w:left="2771" w:hanging="228"/>
      </w:pPr>
      <w:rPr>
        <w:rFonts w:hint="default"/>
        <w:lang w:val="bg-BG" w:eastAsia="bg-BG" w:bidi="bg-BG"/>
      </w:rPr>
    </w:lvl>
  </w:abstractNum>
  <w:num w:numId="1" w16cid:durableId="955212510">
    <w:abstractNumId w:val="389"/>
  </w:num>
  <w:num w:numId="2" w16cid:durableId="706953919">
    <w:abstractNumId w:val="107"/>
  </w:num>
  <w:num w:numId="3" w16cid:durableId="674307455">
    <w:abstractNumId w:val="357"/>
  </w:num>
  <w:num w:numId="4" w16cid:durableId="1801724756">
    <w:abstractNumId w:val="405"/>
  </w:num>
  <w:num w:numId="5" w16cid:durableId="1953975875">
    <w:abstractNumId w:val="7"/>
  </w:num>
  <w:num w:numId="6" w16cid:durableId="164785176">
    <w:abstractNumId w:val="398"/>
  </w:num>
  <w:num w:numId="7" w16cid:durableId="186137285">
    <w:abstractNumId w:val="26"/>
  </w:num>
  <w:num w:numId="8" w16cid:durableId="1014115378">
    <w:abstractNumId w:val="79"/>
  </w:num>
  <w:num w:numId="9" w16cid:durableId="346566258">
    <w:abstractNumId w:val="212"/>
  </w:num>
  <w:num w:numId="10" w16cid:durableId="303046813">
    <w:abstractNumId w:val="176"/>
  </w:num>
  <w:num w:numId="11" w16cid:durableId="1205286201">
    <w:abstractNumId w:val="174"/>
  </w:num>
  <w:num w:numId="12" w16cid:durableId="1134834259">
    <w:abstractNumId w:val="25"/>
  </w:num>
  <w:num w:numId="13" w16cid:durableId="944963629">
    <w:abstractNumId w:val="329"/>
  </w:num>
  <w:num w:numId="14" w16cid:durableId="1118916765">
    <w:abstractNumId w:val="413"/>
  </w:num>
  <w:num w:numId="15" w16cid:durableId="2132820247">
    <w:abstractNumId w:val="421"/>
  </w:num>
  <w:num w:numId="16" w16cid:durableId="1870021649">
    <w:abstractNumId w:val="108"/>
  </w:num>
  <w:num w:numId="17" w16cid:durableId="1578978557">
    <w:abstractNumId w:val="67"/>
  </w:num>
  <w:num w:numId="18" w16cid:durableId="1692802705">
    <w:abstractNumId w:val="243"/>
  </w:num>
  <w:num w:numId="19" w16cid:durableId="884147232">
    <w:abstractNumId w:val="419"/>
  </w:num>
  <w:num w:numId="20" w16cid:durableId="2025983020">
    <w:abstractNumId w:val="63"/>
  </w:num>
  <w:num w:numId="21" w16cid:durableId="1321421590">
    <w:abstractNumId w:val="151"/>
  </w:num>
  <w:num w:numId="22" w16cid:durableId="1470903681">
    <w:abstractNumId w:val="182"/>
  </w:num>
  <w:num w:numId="23" w16cid:durableId="1497333370">
    <w:abstractNumId w:val="229"/>
  </w:num>
  <w:num w:numId="24" w16cid:durableId="1248736281">
    <w:abstractNumId w:val="268"/>
  </w:num>
  <w:num w:numId="25" w16cid:durableId="650988225">
    <w:abstractNumId w:val="302"/>
  </w:num>
  <w:num w:numId="26" w16cid:durableId="620459218">
    <w:abstractNumId w:val="399"/>
  </w:num>
  <w:num w:numId="27" w16cid:durableId="702443722">
    <w:abstractNumId w:val="271"/>
  </w:num>
  <w:num w:numId="28" w16cid:durableId="733969332">
    <w:abstractNumId w:val="240"/>
  </w:num>
  <w:num w:numId="29" w16cid:durableId="1539313984">
    <w:abstractNumId w:val="160"/>
  </w:num>
  <w:num w:numId="30" w16cid:durableId="1825463953">
    <w:abstractNumId w:val="370"/>
  </w:num>
  <w:num w:numId="31" w16cid:durableId="1812476402">
    <w:abstractNumId w:val="373"/>
  </w:num>
  <w:num w:numId="32" w16cid:durableId="1044601215">
    <w:abstractNumId w:val="15"/>
  </w:num>
  <w:num w:numId="33" w16cid:durableId="1559516716">
    <w:abstractNumId w:val="109"/>
  </w:num>
  <w:num w:numId="34" w16cid:durableId="1438788333">
    <w:abstractNumId w:val="65"/>
  </w:num>
  <w:num w:numId="35" w16cid:durableId="1572816316">
    <w:abstractNumId w:val="304"/>
  </w:num>
  <w:num w:numId="36" w16cid:durableId="1857959546">
    <w:abstractNumId w:val="6"/>
  </w:num>
  <w:num w:numId="37" w16cid:durableId="880677161">
    <w:abstractNumId w:val="375"/>
  </w:num>
  <w:num w:numId="38" w16cid:durableId="127628606">
    <w:abstractNumId w:val="123"/>
  </w:num>
  <w:num w:numId="39" w16cid:durableId="984042310">
    <w:abstractNumId w:val="423"/>
  </w:num>
  <w:num w:numId="40" w16cid:durableId="1931431788">
    <w:abstractNumId w:val="42"/>
  </w:num>
  <w:num w:numId="41" w16cid:durableId="1372153253">
    <w:abstractNumId w:val="199"/>
  </w:num>
  <w:num w:numId="42" w16cid:durableId="108548011">
    <w:abstractNumId w:val="327"/>
  </w:num>
  <w:num w:numId="43" w16cid:durableId="1233807956">
    <w:abstractNumId w:val="236"/>
  </w:num>
  <w:num w:numId="44" w16cid:durableId="2051612432">
    <w:abstractNumId w:val="294"/>
  </w:num>
  <w:num w:numId="45" w16cid:durableId="881526031">
    <w:abstractNumId w:val="359"/>
  </w:num>
  <w:num w:numId="46" w16cid:durableId="476534576">
    <w:abstractNumId w:val="13"/>
  </w:num>
  <w:num w:numId="47" w16cid:durableId="1590432499">
    <w:abstractNumId w:val="267"/>
  </w:num>
  <w:num w:numId="48" w16cid:durableId="446972594">
    <w:abstractNumId w:val="297"/>
  </w:num>
  <w:num w:numId="49" w16cid:durableId="1551727761">
    <w:abstractNumId w:val="134"/>
  </w:num>
  <w:num w:numId="50" w16cid:durableId="515314256">
    <w:abstractNumId w:val="186"/>
  </w:num>
  <w:num w:numId="51" w16cid:durableId="1949006099">
    <w:abstractNumId w:val="251"/>
  </w:num>
  <w:num w:numId="52" w16cid:durableId="55864711">
    <w:abstractNumId w:val="354"/>
  </w:num>
  <w:num w:numId="53" w16cid:durableId="584261749">
    <w:abstractNumId w:val="87"/>
  </w:num>
  <w:num w:numId="54" w16cid:durableId="834999773">
    <w:abstractNumId w:val="385"/>
  </w:num>
  <w:num w:numId="55" w16cid:durableId="816919396">
    <w:abstractNumId w:val="255"/>
  </w:num>
  <w:num w:numId="56" w16cid:durableId="545332788">
    <w:abstractNumId w:val="291"/>
  </w:num>
  <w:num w:numId="57" w16cid:durableId="1374884159">
    <w:abstractNumId w:val="59"/>
  </w:num>
  <w:num w:numId="58" w16cid:durableId="1550997858">
    <w:abstractNumId w:val="200"/>
  </w:num>
  <w:num w:numId="59" w16cid:durableId="390352366">
    <w:abstractNumId w:val="250"/>
  </w:num>
  <w:num w:numId="60" w16cid:durableId="1402173304">
    <w:abstractNumId w:val="411"/>
  </w:num>
  <w:num w:numId="61" w16cid:durableId="1330980938">
    <w:abstractNumId w:val="356"/>
  </w:num>
  <w:num w:numId="62" w16cid:durableId="1509254422">
    <w:abstractNumId w:val="195"/>
  </w:num>
  <w:num w:numId="63" w16cid:durableId="1211109368">
    <w:abstractNumId w:val="126"/>
  </w:num>
  <w:num w:numId="64" w16cid:durableId="910577238">
    <w:abstractNumId w:val="334"/>
  </w:num>
  <w:num w:numId="65" w16cid:durableId="1958562762">
    <w:abstractNumId w:val="23"/>
  </w:num>
  <w:num w:numId="66" w16cid:durableId="825827028">
    <w:abstractNumId w:val="53"/>
  </w:num>
  <w:num w:numId="67" w16cid:durableId="521940094">
    <w:abstractNumId w:val="179"/>
  </w:num>
  <w:num w:numId="68" w16cid:durableId="706637543">
    <w:abstractNumId w:val="368"/>
  </w:num>
  <w:num w:numId="69" w16cid:durableId="775946463">
    <w:abstractNumId w:val="394"/>
  </w:num>
  <w:num w:numId="70" w16cid:durableId="377779261">
    <w:abstractNumId w:val="173"/>
  </w:num>
  <w:num w:numId="71" w16cid:durableId="1824738626">
    <w:abstractNumId w:val="286"/>
  </w:num>
  <w:num w:numId="72" w16cid:durableId="1057625803">
    <w:abstractNumId w:val="18"/>
  </w:num>
  <w:num w:numId="73" w16cid:durableId="1086418689">
    <w:abstractNumId w:val="157"/>
  </w:num>
  <w:num w:numId="74" w16cid:durableId="862791095">
    <w:abstractNumId w:val="206"/>
  </w:num>
  <w:num w:numId="75" w16cid:durableId="1067411478">
    <w:abstractNumId w:val="288"/>
  </w:num>
  <w:num w:numId="76" w16cid:durableId="1582451732">
    <w:abstractNumId w:val="262"/>
  </w:num>
  <w:num w:numId="77" w16cid:durableId="962613606">
    <w:abstractNumId w:val="198"/>
  </w:num>
  <w:num w:numId="78" w16cid:durableId="1208294651">
    <w:abstractNumId w:val="301"/>
  </w:num>
  <w:num w:numId="79" w16cid:durableId="1387685520">
    <w:abstractNumId w:val="47"/>
  </w:num>
  <w:num w:numId="80" w16cid:durableId="1902711551">
    <w:abstractNumId w:val="391"/>
  </w:num>
  <w:num w:numId="81" w16cid:durableId="404230146">
    <w:abstractNumId w:val="408"/>
  </w:num>
  <w:num w:numId="82" w16cid:durableId="404188019">
    <w:abstractNumId w:val="339"/>
  </w:num>
  <w:num w:numId="83" w16cid:durableId="886262864">
    <w:abstractNumId w:val="153"/>
  </w:num>
  <w:num w:numId="84" w16cid:durableId="1136798886">
    <w:abstractNumId w:val="396"/>
  </w:num>
  <w:num w:numId="85" w16cid:durableId="368261925">
    <w:abstractNumId w:val="312"/>
  </w:num>
  <w:num w:numId="86" w16cid:durableId="979650022">
    <w:abstractNumId w:val="158"/>
  </w:num>
  <w:num w:numId="87" w16cid:durableId="400297317">
    <w:abstractNumId w:val="22"/>
  </w:num>
  <w:num w:numId="88" w16cid:durableId="537087117">
    <w:abstractNumId w:val="310"/>
  </w:num>
  <w:num w:numId="89" w16cid:durableId="1504055121">
    <w:abstractNumId w:val="122"/>
  </w:num>
  <w:num w:numId="90" w16cid:durableId="1758094026">
    <w:abstractNumId w:val="50"/>
  </w:num>
  <w:num w:numId="91" w16cid:durableId="57435634">
    <w:abstractNumId w:val="89"/>
  </w:num>
  <w:num w:numId="92" w16cid:durableId="100876665">
    <w:abstractNumId w:val="392"/>
  </w:num>
  <w:num w:numId="93" w16cid:durableId="1492328220">
    <w:abstractNumId w:val="228"/>
  </w:num>
  <w:num w:numId="94" w16cid:durableId="808090690">
    <w:abstractNumId w:val="152"/>
  </w:num>
  <w:num w:numId="95" w16cid:durableId="6174657">
    <w:abstractNumId w:val="91"/>
  </w:num>
  <w:num w:numId="96" w16cid:durableId="1005551559">
    <w:abstractNumId w:val="210"/>
  </w:num>
  <w:num w:numId="97" w16cid:durableId="739132070">
    <w:abstractNumId w:val="45"/>
  </w:num>
  <w:num w:numId="98" w16cid:durableId="1386879233">
    <w:abstractNumId w:val="2"/>
  </w:num>
  <w:num w:numId="99" w16cid:durableId="1736779053">
    <w:abstractNumId w:val="154"/>
  </w:num>
  <w:num w:numId="100" w16cid:durableId="1758399570">
    <w:abstractNumId w:val="204"/>
  </w:num>
  <w:num w:numId="101" w16cid:durableId="595209764">
    <w:abstractNumId w:val="350"/>
  </w:num>
  <w:num w:numId="102" w16cid:durableId="179047977">
    <w:abstractNumId w:val="234"/>
  </w:num>
  <w:num w:numId="103" w16cid:durableId="2030257254">
    <w:abstractNumId w:val="316"/>
  </w:num>
  <w:num w:numId="104" w16cid:durableId="46031269">
    <w:abstractNumId w:val="9"/>
  </w:num>
  <w:num w:numId="105" w16cid:durableId="428744520">
    <w:abstractNumId w:val="116"/>
  </w:num>
  <w:num w:numId="106" w16cid:durableId="1351183131">
    <w:abstractNumId w:val="190"/>
  </w:num>
  <w:num w:numId="107" w16cid:durableId="928075265">
    <w:abstractNumId w:val="263"/>
  </w:num>
  <w:num w:numId="108" w16cid:durableId="1136412645">
    <w:abstractNumId w:val="277"/>
  </w:num>
  <w:num w:numId="109" w16cid:durableId="1260992659">
    <w:abstractNumId w:val="102"/>
  </w:num>
  <w:num w:numId="110" w16cid:durableId="261651547">
    <w:abstractNumId w:val="390"/>
  </w:num>
  <w:num w:numId="111" w16cid:durableId="1888449787">
    <w:abstractNumId w:val="175"/>
  </w:num>
  <w:num w:numId="112" w16cid:durableId="1963917434">
    <w:abstractNumId w:val="333"/>
  </w:num>
  <w:num w:numId="113" w16cid:durableId="989675598">
    <w:abstractNumId w:val="73"/>
  </w:num>
  <w:num w:numId="114" w16cid:durableId="1941376281">
    <w:abstractNumId w:val="360"/>
  </w:num>
  <w:num w:numId="115" w16cid:durableId="831994575">
    <w:abstractNumId w:val="128"/>
  </w:num>
  <w:num w:numId="116" w16cid:durableId="1604075755">
    <w:abstractNumId w:val="193"/>
  </w:num>
  <w:num w:numId="117" w16cid:durableId="591857702">
    <w:abstractNumId w:val="253"/>
  </w:num>
  <w:num w:numId="118" w16cid:durableId="35275562">
    <w:abstractNumId w:val="252"/>
  </w:num>
  <w:num w:numId="119" w16cid:durableId="359628174">
    <w:abstractNumId w:val="54"/>
  </w:num>
  <w:num w:numId="120" w16cid:durableId="511991148">
    <w:abstractNumId w:val="12"/>
  </w:num>
  <w:num w:numId="121" w16cid:durableId="527376117">
    <w:abstractNumId w:val="331"/>
  </w:num>
  <w:num w:numId="122" w16cid:durableId="847524319">
    <w:abstractNumId w:val="144"/>
  </w:num>
  <w:num w:numId="123" w16cid:durableId="477695112">
    <w:abstractNumId w:val="180"/>
  </w:num>
  <w:num w:numId="124" w16cid:durableId="1912428776">
    <w:abstractNumId w:val="221"/>
  </w:num>
  <w:num w:numId="125" w16cid:durableId="1628704393">
    <w:abstractNumId w:val="211"/>
  </w:num>
  <w:num w:numId="126" w16cid:durableId="249433491">
    <w:abstractNumId w:val="202"/>
  </w:num>
  <w:num w:numId="127" w16cid:durableId="1060665531">
    <w:abstractNumId w:val="188"/>
  </w:num>
  <w:num w:numId="128" w16cid:durableId="1117067867">
    <w:abstractNumId w:val="352"/>
  </w:num>
  <w:num w:numId="129" w16cid:durableId="2011103970">
    <w:abstractNumId w:val="343"/>
  </w:num>
  <w:num w:numId="130" w16cid:durableId="748118672">
    <w:abstractNumId w:val="155"/>
  </w:num>
  <w:num w:numId="131" w16cid:durableId="923223379">
    <w:abstractNumId w:val="232"/>
  </w:num>
  <w:num w:numId="132" w16cid:durableId="538975381">
    <w:abstractNumId w:val="124"/>
  </w:num>
  <w:num w:numId="133" w16cid:durableId="1870021636">
    <w:abstractNumId w:val="166"/>
  </w:num>
  <w:num w:numId="134" w16cid:durableId="1960600916">
    <w:abstractNumId w:val="101"/>
  </w:num>
  <w:num w:numId="135" w16cid:durableId="334068125">
    <w:abstractNumId w:val="299"/>
  </w:num>
  <w:num w:numId="136" w16cid:durableId="397287296">
    <w:abstractNumId w:val="104"/>
  </w:num>
  <w:num w:numId="137" w16cid:durableId="293757970">
    <w:abstractNumId w:val="138"/>
  </w:num>
  <w:num w:numId="138" w16cid:durableId="1863083482">
    <w:abstractNumId w:val="401"/>
  </w:num>
  <w:num w:numId="139" w16cid:durableId="867527911">
    <w:abstractNumId w:val="70"/>
  </w:num>
  <w:num w:numId="140" w16cid:durableId="1823040862">
    <w:abstractNumId w:val="328"/>
  </w:num>
  <w:num w:numId="141" w16cid:durableId="395592962">
    <w:abstractNumId w:val="427"/>
  </w:num>
  <w:num w:numId="142" w16cid:durableId="365178495">
    <w:abstractNumId w:val="424"/>
  </w:num>
  <w:num w:numId="143" w16cid:durableId="2007977612">
    <w:abstractNumId w:val="8"/>
  </w:num>
  <w:num w:numId="144" w16cid:durableId="257712978">
    <w:abstractNumId w:val="287"/>
  </w:num>
  <w:num w:numId="145" w16cid:durableId="351610139">
    <w:abstractNumId w:val="346"/>
  </w:num>
  <w:num w:numId="146" w16cid:durableId="766313413">
    <w:abstractNumId w:val="371"/>
  </w:num>
  <w:num w:numId="147" w16cid:durableId="998382211">
    <w:abstractNumId w:val="94"/>
  </w:num>
  <w:num w:numId="148" w16cid:durableId="26177294">
    <w:abstractNumId w:val="305"/>
  </w:num>
  <w:num w:numId="149" w16cid:durableId="307706339">
    <w:abstractNumId w:val="254"/>
  </w:num>
  <w:num w:numId="150" w16cid:durableId="1150710239">
    <w:abstractNumId w:val="410"/>
  </w:num>
  <w:num w:numId="151" w16cid:durableId="701831692">
    <w:abstractNumId w:val="209"/>
  </w:num>
  <w:num w:numId="152" w16cid:durableId="788664572">
    <w:abstractNumId w:val="231"/>
  </w:num>
  <w:num w:numId="153" w16cid:durableId="2058238876">
    <w:abstractNumId w:val="422"/>
  </w:num>
  <w:num w:numId="154" w16cid:durableId="1092896342">
    <w:abstractNumId w:val="220"/>
  </w:num>
  <w:num w:numId="155" w16cid:durableId="1203520762">
    <w:abstractNumId w:val="290"/>
  </w:num>
  <w:num w:numId="156" w16cid:durableId="1807892530">
    <w:abstractNumId w:val="338"/>
  </w:num>
  <w:num w:numId="157" w16cid:durableId="1979721421">
    <w:abstractNumId w:val="170"/>
  </w:num>
  <w:num w:numId="158" w16cid:durableId="671371808">
    <w:abstractNumId w:val="276"/>
  </w:num>
  <w:num w:numId="159" w16cid:durableId="985551253">
    <w:abstractNumId w:val="201"/>
  </w:num>
  <w:num w:numId="160" w16cid:durableId="716776491">
    <w:abstractNumId w:val="325"/>
  </w:num>
  <w:num w:numId="161" w16cid:durableId="665016748">
    <w:abstractNumId w:val="309"/>
  </w:num>
  <w:num w:numId="162" w16cid:durableId="75714027">
    <w:abstractNumId w:val="72"/>
  </w:num>
  <w:num w:numId="163" w16cid:durableId="133178359">
    <w:abstractNumId w:val="274"/>
  </w:num>
  <w:num w:numId="164" w16cid:durableId="2031641694">
    <w:abstractNumId w:val="382"/>
  </w:num>
  <w:num w:numId="165" w16cid:durableId="1523737923">
    <w:abstractNumId w:val="84"/>
  </w:num>
  <w:num w:numId="166" w16cid:durableId="529146495">
    <w:abstractNumId w:val="31"/>
  </w:num>
  <w:num w:numId="167" w16cid:durableId="180779172">
    <w:abstractNumId w:val="19"/>
  </w:num>
  <w:num w:numId="168" w16cid:durableId="1374387215">
    <w:abstractNumId w:val="417"/>
  </w:num>
  <w:num w:numId="169" w16cid:durableId="445543878">
    <w:abstractNumId w:val="60"/>
  </w:num>
  <w:num w:numId="170" w16cid:durableId="1532958052">
    <w:abstractNumId w:val="93"/>
  </w:num>
  <w:num w:numId="171" w16cid:durableId="1691838692">
    <w:abstractNumId w:val="355"/>
  </w:num>
  <w:num w:numId="172" w16cid:durableId="1783453410">
    <w:abstractNumId w:val="388"/>
  </w:num>
  <w:num w:numId="173" w16cid:durableId="108546020">
    <w:abstractNumId w:val="320"/>
  </w:num>
  <w:num w:numId="174" w16cid:durableId="1264219503">
    <w:abstractNumId w:val="342"/>
  </w:num>
  <w:num w:numId="175" w16cid:durableId="638536472">
    <w:abstractNumId w:val="36"/>
  </w:num>
  <w:num w:numId="176" w16cid:durableId="359742097">
    <w:abstractNumId w:val="208"/>
  </w:num>
  <w:num w:numId="177" w16cid:durableId="917594770">
    <w:abstractNumId w:val="270"/>
  </w:num>
  <w:num w:numId="178" w16cid:durableId="43991237">
    <w:abstractNumId w:val="397"/>
  </w:num>
  <w:num w:numId="179" w16cid:durableId="732629738">
    <w:abstractNumId w:val="414"/>
  </w:num>
  <w:num w:numId="180" w16cid:durableId="2061592648">
    <w:abstractNumId w:val="185"/>
  </w:num>
  <w:num w:numId="181" w16cid:durableId="1731995455">
    <w:abstractNumId w:val="307"/>
  </w:num>
  <w:num w:numId="182" w16cid:durableId="686491187">
    <w:abstractNumId w:val="1"/>
  </w:num>
  <w:num w:numId="183" w16cid:durableId="470295985">
    <w:abstractNumId w:val="71"/>
  </w:num>
  <w:num w:numId="184" w16cid:durableId="1626423890">
    <w:abstractNumId w:val="247"/>
  </w:num>
  <w:num w:numId="185" w16cid:durableId="1967853279">
    <w:abstractNumId w:val="361"/>
  </w:num>
  <w:num w:numId="186" w16cid:durableId="2083290499">
    <w:abstractNumId w:val="295"/>
  </w:num>
  <w:num w:numId="187" w16cid:durableId="1705250390">
    <w:abstractNumId w:val="21"/>
  </w:num>
  <w:num w:numId="188" w16cid:durableId="1270969111">
    <w:abstractNumId w:val="142"/>
  </w:num>
  <w:num w:numId="189" w16cid:durableId="1554151880">
    <w:abstractNumId w:val="20"/>
  </w:num>
  <w:num w:numId="190" w16cid:durableId="2009597733">
    <w:abstractNumId w:val="100"/>
  </w:num>
  <w:num w:numId="191" w16cid:durableId="1038044424">
    <w:abstractNumId w:val="203"/>
  </w:num>
  <w:num w:numId="192" w16cid:durableId="425079484">
    <w:abstractNumId w:val="75"/>
  </w:num>
  <w:num w:numId="193" w16cid:durableId="787743994">
    <w:abstractNumId w:val="358"/>
  </w:num>
  <w:num w:numId="194" w16cid:durableId="900602770">
    <w:abstractNumId w:val="192"/>
  </w:num>
  <w:num w:numId="195" w16cid:durableId="944581431">
    <w:abstractNumId w:val="191"/>
  </w:num>
  <w:num w:numId="196" w16cid:durableId="141236378">
    <w:abstractNumId w:val="395"/>
  </w:num>
  <w:num w:numId="197" w16cid:durableId="908425141">
    <w:abstractNumId w:val="244"/>
  </w:num>
  <w:num w:numId="198" w16cid:durableId="297957312">
    <w:abstractNumId w:val="412"/>
  </w:num>
  <w:num w:numId="199" w16cid:durableId="1457136776">
    <w:abstractNumId w:val="226"/>
  </w:num>
  <w:num w:numId="200" w16cid:durableId="1626884451">
    <w:abstractNumId w:val="136"/>
  </w:num>
  <w:num w:numId="201" w16cid:durableId="1176533847">
    <w:abstractNumId w:val="407"/>
  </w:num>
  <w:num w:numId="202" w16cid:durableId="371810276">
    <w:abstractNumId w:val="115"/>
  </w:num>
  <w:num w:numId="203" w16cid:durableId="1910724515">
    <w:abstractNumId w:val="114"/>
  </w:num>
  <w:num w:numId="204" w16cid:durableId="1700277566">
    <w:abstractNumId w:val="278"/>
  </w:num>
  <w:num w:numId="205" w16cid:durableId="1891528658">
    <w:abstractNumId w:val="76"/>
  </w:num>
  <w:num w:numId="206" w16cid:durableId="1090850886">
    <w:abstractNumId w:val="39"/>
  </w:num>
  <w:num w:numId="207" w16cid:durableId="1448619609">
    <w:abstractNumId w:val="330"/>
  </w:num>
  <w:num w:numId="208" w16cid:durableId="1587759797">
    <w:abstractNumId w:val="378"/>
  </w:num>
  <w:num w:numId="209" w16cid:durableId="1730686375">
    <w:abstractNumId w:val="92"/>
  </w:num>
  <w:num w:numId="210" w16cid:durableId="558135002">
    <w:abstractNumId w:val="246"/>
  </w:num>
  <w:num w:numId="211" w16cid:durableId="895357835">
    <w:abstractNumId w:val="5"/>
  </w:num>
  <w:num w:numId="212" w16cid:durableId="448552526">
    <w:abstractNumId w:val="227"/>
  </w:num>
  <w:num w:numId="213" w16cid:durableId="1232930270">
    <w:abstractNumId w:val="24"/>
  </w:num>
  <w:num w:numId="214" w16cid:durableId="1128817099">
    <w:abstractNumId w:val="58"/>
  </w:num>
  <w:num w:numId="215" w16cid:durableId="888954341">
    <w:abstractNumId w:val="285"/>
  </w:num>
  <w:num w:numId="216" w16cid:durableId="576748430">
    <w:abstractNumId w:val="143"/>
  </w:num>
  <w:num w:numId="217" w16cid:durableId="371270304">
    <w:abstractNumId w:val="264"/>
  </w:num>
  <w:num w:numId="218" w16cid:durableId="223413383">
    <w:abstractNumId w:val="97"/>
  </w:num>
  <w:num w:numId="219" w16cid:durableId="1420518453">
    <w:abstractNumId w:val="56"/>
  </w:num>
  <w:num w:numId="220" w16cid:durableId="591427082">
    <w:abstractNumId w:val="404"/>
  </w:num>
  <w:num w:numId="221" w16cid:durableId="1008752389">
    <w:abstractNumId w:val="172"/>
  </w:num>
  <w:num w:numId="222" w16cid:durableId="180900663">
    <w:abstractNumId w:val="372"/>
  </w:num>
  <w:num w:numId="223" w16cid:durableId="966861551">
    <w:abstractNumId w:val="306"/>
  </w:num>
  <w:num w:numId="224" w16cid:durableId="1000504007">
    <w:abstractNumId w:val="35"/>
  </w:num>
  <w:num w:numId="225" w16cid:durableId="582642836">
    <w:abstractNumId w:val="95"/>
  </w:num>
  <w:num w:numId="226" w16cid:durableId="680620871">
    <w:abstractNumId w:val="349"/>
  </w:num>
  <w:num w:numId="227" w16cid:durableId="2121103471">
    <w:abstractNumId w:val="292"/>
  </w:num>
  <w:num w:numId="228" w16cid:durableId="2130081009">
    <w:abstractNumId w:val="258"/>
  </w:num>
  <w:num w:numId="229" w16cid:durableId="1471436388">
    <w:abstractNumId w:val="217"/>
  </w:num>
  <w:num w:numId="230" w16cid:durableId="1817644000">
    <w:abstractNumId w:val="141"/>
  </w:num>
  <w:num w:numId="231" w16cid:durableId="339357078">
    <w:abstractNumId w:val="164"/>
  </w:num>
  <w:num w:numId="232" w16cid:durableId="754664650">
    <w:abstractNumId w:val="105"/>
  </w:num>
  <w:num w:numId="233" w16cid:durableId="761532763">
    <w:abstractNumId w:val="337"/>
  </w:num>
  <w:num w:numId="234" w16cid:durableId="390881445">
    <w:abstractNumId w:val="112"/>
  </w:num>
  <w:num w:numId="235" w16cid:durableId="1447115096">
    <w:abstractNumId w:val="265"/>
  </w:num>
  <w:num w:numId="236" w16cid:durableId="1484811268">
    <w:abstractNumId w:val="215"/>
  </w:num>
  <w:num w:numId="237" w16cid:durableId="518814797">
    <w:abstractNumId w:val="318"/>
  </w:num>
  <w:num w:numId="238" w16cid:durableId="2105220216">
    <w:abstractNumId w:val="293"/>
  </w:num>
  <w:num w:numId="239" w16cid:durableId="1557398511">
    <w:abstractNumId w:val="383"/>
  </w:num>
  <w:num w:numId="240" w16cid:durableId="1337884477">
    <w:abstractNumId w:val="183"/>
  </w:num>
  <w:num w:numId="241" w16cid:durableId="62991031">
    <w:abstractNumId w:val="409"/>
  </w:num>
  <w:num w:numId="242" w16cid:durableId="108672397">
    <w:abstractNumId w:val="149"/>
  </w:num>
  <w:num w:numId="243" w16cid:durableId="1555770250">
    <w:abstractNumId w:val="308"/>
  </w:num>
  <w:num w:numId="244" w16cid:durableId="1121806602">
    <w:abstractNumId w:val="181"/>
  </w:num>
  <w:num w:numId="245" w16cid:durableId="416293932">
    <w:abstractNumId w:val="187"/>
  </w:num>
  <w:num w:numId="246" w16cid:durableId="1553153454">
    <w:abstractNumId w:val="127"/>
  </w:num>
  <w:num w:numId="247" w16cid:durableId="1808014013">
    <w:abstractNumId w:val="269"/>
  </w:num>
  <w:num w:numId="248" w16cid:durableId="1632440661">
    <w:abstractNumId w:val="3"/>
  </w:num>
  <w:num w:numId="249" w16cid:durableId="1976370074">
    <w:abstractNumId w:val="81"/>
  </w:num>
  <w:num w:numId="250" w16cid:durableId="306324306">
    <w:abstractNumId w:val="283"/>
  </w:num>
  <w:num w:numId="251" w16cid:durableId="1995602113">
    <w:abstractNumId w:val="147"/>
  </w:num>
  <w:num w:numId="252" w16cid:durableId="1182860413">
    <w:abstractNumId w:val="96"/>
  </w:num>
  <w:num w:numId="253" w16cid:durableId="26413424">
    <w:abstractNumId w:val="33"/>
  </w:num>
  <w:num w:numId="254" w16cid:durableId="1604603634">
    <w:abstractNumId w:val="345"/>
  </w:num>
  <w:num w:numId="255" w16cid:durableId="1496189173">
    <w:abstractNumId w:val="298"/>
  </w:num>
  <w:num w:numId="256" w16cid:durableId="2054689231">
    <w:abstractNumId w:val="77"/>
  </w:num>
  <w:num w:numId="257" w16cid:durableId="1612593593">
    <w:abstractNumId w:val="341"/>
  </w:num>
  <w:num w:numId="258" w16cid:durableId="1629626403">
    <w:abstractNumId w:val="324"/>
  </w:num>
  <w:num w:numId="259" w16cid:durableId="1804344114">
    <w:abstractNumId w:val="367"/>
  </w:num>
  <w:num w:numId="260" w16cid:durableId="2103793738">
    <w:abstractNumId w:val="90"/>
  </w:num>
  <w:num w:numId="261" w16cid:durableId="1799294516">
    <w:abstractNumId w:val="420"/>
  </w:num>
  <w:num w:numId="262" w16cid:durableId="652564407">
    <w:abstractNumId w:val="376"/>
  </w:num>
  <w:num w:numId="263" w16cid:durableId="348263027">
    <w:abstractNumId w:val="282"/>
  </w:num>
  <w:num w:numId="264" w16cid:durableId="1964576069">
    <w:abstractNumId w:val="145"/>
  </w:num>
  <w:num w:numId="265" w16cid:durableId="337663470">
    <w:abstractNumId w:val="260"/>
  </w:num>
  <w:num w:numId="266" w16cid:durableId="95947047">
    <w:abstractNumId w:val="279"/>
  </w:num>
  <w:num w:numId="267" w16cid:durableId="39061803">
    <w:abstractNumId w:val="132"/>
  </w:num>
  <w:num w:numId="268" w16cid:durableId="1826700335">
    <w:abstractNumId w:val="117"/>
  </w:num>
  <w:num w:numId="269" w16cid:durableId="576286731">
    <w:abstractNumId w:val="242"/>
  </w:num>
  <w:num w:numId="270" w16cid:durableId="1886873565">
    <w:abstractNumId w:val="66"/>
  </w:num>
  <w:num w:numId="271" w16cid:durableId="1815832732">
    <w:abstractNumId w:val="55"/>
  </w:num>
  <w:num w:numId="272" w16cid:durableId="1072697859">
    <w:abstractNumId w:val="131"/>
  </w:num>
  <w:num w:numId="273" w16cid:durableId="1499035277">
    <w:abstractNumId w:val="14"/>
  </w:num>
  <w:num w:numId="274" w16cid:durableId="2104105548">
    <w:abstractNumId w:val="133"/>
  </w:num>
  <w:num w:numId="275" w16cid:durableId="2145148986">
    <w:abstractNumId w:val="85"/>
  </w:num>
  <w:num w:numId="276" w16cid:durableId="868182643">
    <w:abstractNumId w:val="40"/>
  </w:num>
  <w:num w:numId="277" w16cid:durableId="821390784">
    <w:abstractNumId w:val="196"/>
  </w:num>
  <w:num w:numId="278" w16cid:durableId="33622302">
    <w:abstractNumId w:val="171"/>
  </w:num>
  <w:num w:numId="279" w16cid:durableId="822887883">
    <w:abstractNumId w:val="80"/>
  </w:num>
  <w:num w:numId="280" w16cid:durableId="2041006495">
    <w:abstractNumId w:val="426"/>
  </w:num>
  <w:num w:numId="281" w16cid:durableId="116222747">
    <w:abstractNumId w:val="336"/>
  </w:num>
  <w:num w:numId="282" w16cid:durableId="1583298216">
    <w:abstractNumId w:val="4"/>
  </w:num>
  <w:num w:numId="283" w16cid:durableId="1070693501">
    <w:abstractNumId w:val="266"/>
  </w:num>
  <w:num w:numId="284" w16cid:durableId="956058034">
    <w:abstractNumId w:val="68"/>
  </w:num>
  <w:num w:numId="285" w16cid:durableId="1044405622">
    <w:abstractNumId w:val="99"/>
  </w:num>
  <w:num w:numId="286" w16cid:durableId="628241231">
    <w:abstractNumId w:val="184"/>
  </w:num>
  <w:num w:numId="287" w16cid:durableId="232934423">
    <w:abstractNumId w:val="150"/>
  </w:num>
  <w:num w:numId="288" w16cid:durableId="1667054355">
    <w:abstractNumId w:val="222"/>
  </w:num>
  <w:num w:numId="289" w16cid:durableId="1858041102">
    <w:abstractNumId w:val="10"/>
  </w:num>
  <w:num w:numId="290" w16cid:durableId="1800755086">
    <w:abstractNumId w:val="393"/>
  </w:num>
  <w:num w:numId="291" w16cid:durableId="1182403124">
    <w:abstractNumId w:val="11"/>
  </w:num>
  <w:num w:numId="292" w16cid:durableId="354773718">
    <w:abstractNumId w:val="30"/>
  </w:num>
  <w:num w:numId="293" w16cid:durableId="1257639069">
    <w:abstractNumId w:val="387"/>
  </w:num>
  <w:num w:numId="294" w16cid:durableId="445278414">
    <w:abstractNumId w:val="289"/>
  </w:num>
  <w:num w:numId="295" w16cid:durableId="1308172273">
    <w:abstractNumId w:val="159"/>
  </w:num>
  <w:num w:numId="296" w16cid:durableId="1607347104">
    <w:abstractNumId w:val="16"/>
  </w:num>
  <w:num w:numId="297" w16cid:durableId="920993539">
    <w:abstractNumId w:val="113"/>
  </w:num>
  <w:num w:numId="298" w16cid:durableId="954292445">
    <w:abstractNumId w:val="135"/>
  </w:num>
  <w:num w:numId="299" w16cid:durableId="1609963994">
    <w:abstractNumId w:val="315"/>
  </w:num>
  <w:num w:numId="300" w16cid:durableId="454182440">
    <w:abstractNumId w:val="64"/>
  </w:num>
  <w:num w:numId="301" w16cid:durableId="146434512">
    <w:abstractNumId w:val="163"/>
  </w:num>
  <w:num w:numId="302" w16cid:durableId="180362460">
    <w:abstractNumId w:val="130"/>
  </w:num>
  <w:num w:numId="303" w16cid:durableId="922302374">
    <w:abstractNumId w:val="214"/>
  </w:num>
  <w:num w:numId="304" w16cid:durableId="1137070033">
    <w:abstractNumId w:val="98"/>
  </w:num>
  <w:num w:numId="305" w16cid:durableId="787630288">
    <w:abstractNumId w:val="235"/>
  </w:num>
  <w:num w:numId="306" w16cid:durableId="88426779">
    <w:abstractNumId w:val="241"/>
  </w:num>
  <w:num w:numId="307" w16cid:durableId="977494585">
    <w:abstractNumId w:val="386"/>
  </w:num>
  <w:num w:numId="308" w16cid:durableId="1844128852">
    <w:abstractNumId w:val="311"/>
  </w:num>
  <w:num w:numId="309" w16cid:durableId="1604916210">
    <w:abstractNumId w:val="17"/>
  </w:num>
  <w:num w:numId="310" w16cid:durableId="508641361">
    <w:abstractNumId w:val="28"/>
  </w:num>
  <w:num w:numId="311" w16cid:durableId="2114587331">
    <w:abstractNumId w:val="239"/>
  </w:num>
  <w:num w:numId="312" w16cid:durableId="637298683">
    <w:abstractNumId w:val="156"/>
  </w:num>
  <w:num w:numId="313" w16cid:durableId="661659326">
    <w:abstractNumId w:val="48"/>
  </w:num>
  <w:num w:numId="314" w16cid:durableId="2131505576">
    <w:abstractNumId w:val="62"/>
  </w:num>
  <w:num w:numId="315" w16cid:durableId="90855360">
    <w:abstractNumId w:val="168"/>
  </w:num>
  <w:num w:numId="316" w16cid:durableId="1024208593">
    <w:abstractNumId w:val="194"/>
  </w:num>
  <w:num w:numId="317" w16cid:durableId="1877892439">
    <w:abstractNumId w:val="51"/>
  </w:num>
  <w:num w:numId="318" w16cid:durableId="1337726812">
    <w:abstractNumId w:val="219"/>
  </w:num>
  <w:num w:numId="319" w16cid:durableId="1741247206">
    <w:abstractNumId w:val="256"/>
  </w:num>
  <w:num w:numId="320" w16cid:durableId="1226800062">
    <w:abstractNumId w:val="178"/>
  </w:num>
  <w:num w:numId="321" w16cid:durableId="541358676">
    <w:abstractNumId w:val="161"/>
  </w:num>
  <w:num w:numId="322" w16cid:durableId="815804294">
    <w:abstractNumId w:val="177"/>
  </w:num>
  <w:num w:numId="323" w16cid:durableId="1186210892">
    <w:abstractNumId w:val="365"/>
  </w:num>
  <w:num w:numId="324" w16cid:durableId="382872782">
    <w:abstractNumId w:val="259"/>
  </w:num>
  <w:num w:numId="325" w16cid:durableId="298807065">
    <w:abstractNumId w:val="377"/>
  </w:num>
  <w:num w:numId="326" w16cid:durableId="1421177713">
    <w:abstractNumId w:val="326"/>
  </w:num>
  <w:num w:numId="327" w16cid:durableId="685206378">
    <w:abstractNumId w:val="284"/>
  </w:num>
  <w:num w:numId="328" w16cid:durableId="1667977184">
    <w:abstractNumId w:val="225"/>
  </w:num>
  <w:num w:numId="329" w16cid:durableId="1845197262">
    <w:abstractNumId w:val="148"/>
  </w:num>
  <w:num w:numId="330" w16cid:durableId="811599543">
    <w:abstractNumId w:val="323"/>
  </w:num>
  <w:num w:numId="331" w16cid:durableId="423847391">
    <w:abstractNumId w:val="83"/>
  </w:num>
  <w:num w:numId="332" w16cid:durableId="1615019210">
    <w:abstractNumId w:val="237"/>
  </w:num>
  <w:num w:numId="333" w16cid:durableId="565259278">
    <w:abstractNumId w:val="0"/>
  </w:num>
  <w:num w:numId="334" w16cid:durableId="334191518">
    <w:abstractNumId w:val="103"/>
  </w:num>
  <w:num w:numId="335" w16cid:durableId="2102068800">
    <w:abstractNumId w:val="248"/>
  </w:num>
  <w:num w:numId="336" w16cid:durableId="1856579485">
    <w:abstractNumId w:val="197"/>
  </w:num>
  <w:num w:numId="337" w16cid:durableId="13191120">
    <w:abstractNumId w:val="61"/>
  </w:num>
  <w:num w:numId="338" w16cid:durableId="1048454170">
    <w:abstractNumId w:val="41"/>
  </w:num>
  <w:num w:numId="339" w16cid:durableId="1318419346">
    <w:abstractNumId w:val="169"/>
  </w:num>
  <w:num w:numId="340" w16cid:durableId="1536429038">
    <w:abstractNumId w:val="300"/>
  </w:num>
  <w:num w:numId="341" w16cid:durableId="481430011">
    <w:abstractNumId w:val="344"/>
  </w:num>
  <w:num w:numId="342" w16cid:durableId="1786657982">
    <w:abstractNumId w:val="380"/>
  </w:num>
  <w:num w:numId="343" w16cid:durableId="1990209525">
    <w:abstractNumId w:val="362"/>
  </w:num>
  <w:num w:numId="344" w16cid:durableId="194540655">
    <w:abstractNumId w:val="347"/>
  </w:num>
  <w:num w:numId="345" w16cid:durableId="2089186842">
    <w:abstractNumId w:val="364"/>
  </w:num>
  <w:num w:numId="346" w16cid:durableId="35160008">
    <w:abstractNumId w:val="49"/>
  </w:num>
  <w:num w:numId="347" w16cid:durableId="1611352852">
    <w:abstractNumId w:val="207"/>
  </w:num>
  <w:num w:numId="348" w16cid:durableId="798688526">
    <w:abstractNumId w:val="57"/>
  </w:num>
  <w:num w:numId="349" w16cid:durableId="761075131">
    <w:abstractNumId w:val="317"/>
  </w:num>
  <w:num w:numId="350" w16cid:durableId="1495294387">
    <w:abstractNumId w:val="322"/>
  </w:num>
  <w:num w:numId="351" w16cid:durableId="187108839">
    <w:abstractNumId w:val="216"/>
  </w:num>
  <w:num w:numId="352" w16cid:durableId="1783960182">
    <w:abstractNumId w:val="353"/>
  </w:num>
  <w:num w:numId="353" w16cid:durableId="693918729">
    <w:abstractNumId w:val="52"/>
  </w:num>
  <w:num w:numId="354" w16cid:durableId="1500735930">
    <w:abstractNumId w:val="280"/>
  </w:num>
  <w:num w:numId="355" w16cid:durableId="993878218">
    <w:abstractNumId w:val="37"/>
  </w:num>
  <w:num w:numId="356" w16cid:durableId="1690178879">
    <w:abstractNumId w:val="224"/>
  </w:num>
  <w:num w:numId="357" w16cid:durableId="2044746178">
    <w:abstractNumId w:val="418"/>
  </w:num>
  <w:num w:numId="358" w16cid:durableId="32583226">
    <w:abstractNumId w:val="233"/>
  </w:num>
  <w:num w:numId="359" w16cid:durableId="1601139343">
    <w:abstractNumId w:val="261"/>
  </w:num>
  <w:num w:numId="360" w16cid:durableId="790631304">
    <w:abstractNumId w:val="125"/>
  </w:num>
  <w:num w:numId="361" w16cid:durableId="424690445">
    <w:abstractNumId w:val="162"/>
  </w:num>
  <w:num w:numId="362" w16cid:durableId="47918276">
    <w:abstractNumId w:val="88"/>
  </w:num>
  <w:num w:numId="363" w16cid:durableId="304051440">
    <w:abstractNumId w:val="379"/>
  </w:num>
  <w:num w:numId="364" w16cid:durableId="2120836486">
    <w:abstractNumId w:val="402"/>
  </w:num>
  <w:num w:numId="365" w16cid:durableId="1481383042">
    <w:abstractNumId w:val="29"/>
  </w:num>
  <w:num w:numId="366" w16cid:durableId="452482347">
    <w:abstractNumId w:val="111"/>
  </w:num>
  <w:num w:numId="367" w16cid:durableId="1736734543">
    <w:abstractNumId w:val="223"/>
  </w:num>
  <w:num w:numId="368" w16cid:durableId="861674775">
    <w:abstractNumId w:val="32"/>
  </w:num>
  <w:num w:numId="369" w16cid:durableId="538929982">
    <w:abstractNumId w:val="69"/>
  </w:num>
  <w:num w:numId="370" w16cid:durableId="1850098927">
    <w:abstractNumId w:val="86"/>
  </w:num>
  <w:num w:numId="371" w16cid:durableId="1012951607">
    <w:abstractNumId w:val="335"/>
  </w:num>
  <w:num w:numId="372" w16cid:durableId="20471540">
    <w:abstractNumId w:val="165"/>
  </w:num>
  <w:num w:numId="373" w16cid:durableId="1297643179">
    <w:abstractNumId w:val="213"/>
  </w:num>
  <w:num w:numId="374" w16cid:durableId="348334684">
    <w:abstractNumId w:val="139"/>
  </w:num>
  <w:num w:numId="375" w16cid:durableId="1034967219">
    <w:abstractNumId w:val="249"/>
  </w:num>
  <w:num w:numId="376" w16cid:durableId="739405753">
    <w:abstractNumId w:val="218"/>
  </w:num>
  <w:num w:numId="377" w16cid:durableId="623081187">
    <w:abstractNumId w:val="296"/>
  </w:num>
  <w:num w:numId="378" w16cid:durableId="1043091646">
    <w:abstractNumId w:val="46"/>
  </w:num>
  <w:num w:numId="379" w16cid:durableId="1912425311">
    <w:abstractNumId w:val="429"/>
  </w:num>
  <w:num w:numId="380" w16cid:durableId="997347754">
    <w:abstractNumId w:val="369"/>
  </w:num>
  <w:num w:numId="381" w16cid:durableId="1941332873">
    <w:abstractNumId w:val="384"/>
  </w:num>
  <w:num w:numId="382" w16cid:durableId="1306276453">
    <w:abstractNumId w:val="118"/>
  </w:num>
  <w:num w:numId="383" w16cid:durableId="146097939">
    <w:abstractNumId w:val="428"/>
  </w:num>
  <w:num w:numId="384" w16cid:durableId="1753509491">
    <w:abstractNumId w:val="400"/>
  </w:num>
  <w:num w:numId="385" w16cid:durableId="2090492830">
    <w:abstractNumId w:val="321"/>
  </w:num>
  <w:num w:numId="386" w16cid:durableId="924846369">
    <w:abstractNumId w:val="272"/>
  </w:num>
  <w:num w:numId="387" w16cid:durableId="428043833">
    <w:abstractNumId w:val="120"/>
  </w:num>
  <w:num w:numId="388" w16cid:durableId="832531419">
    <w:abstractNumId w:val="340"/>
  </w:num>
  <w:num w:numId="389" w16cid:durableId="229274777">
    <w:abstractNumId w:val="332"/>
  </w:num>
  <w:num w:numId="390" w16cid:durableId="1167942669">
    <w:abstractNumId w:val="319"/>
  </w:num>
  <w:num w:numId="391" w16cid:durableId="1028798108">
    <w:abstractNumId w:val="363"/>
  </w:num>
  <w:num w:numId="392" w16cid:durableId="282880774">
    <w:abstractNumId w:val="82"/>
  </w:num>
  <w:num w:numId="393" w16cid:durableId="2055426017">
    <w:abstractNumId w:val="230"/>
  </w:num>
  <w:num w:numId="394" w16cid:durableId="221647943">
    <w:abstractNumId w:val="43"/>
  </w:num>
  <w:num w:numId="395" w16cid:durableId="1816995410">
    <w:abstractNumId w:val="281"/>
  </w:num>
  <w:num w:numId="396" w16cid:durableId="1254362441">
    <w:abstractNumId w:val="110"/>
  </w:num>
  <w:num w:numId="397" w16cid:durableId="474176609">
    <w:abstractNumId w:val="351"/>
  </w:num>
  <w:num w:numId="398" w16cid:durableId="1455782629">
    <w:abstractNumId w:val="74"/>
  </w:num>
  <w:num w:numId="399" w16cid:durableId="1960213841">
    <w:abstractNumId w:val="416"/>
  </w:num>
  <w:num w:numId="400" w16cid:durableId="1237663971">
    <w:abstractNumId w:val="119"/>
  </w:num>
  <w:num w:numId="401" w16cid:durableId="1680353260">
    <w:abstractNumId w:val="425"/>
  </w:num>
  <w:num w:numId="402" w16cid:durableId="2053724437">
    <w:abstractNumId w:val="27"/>
  </w:num>
  <w:num w:numId="403" w16cid:durableId="1460303047">
    <w:abstractNumId w:val="34"/>
  </w:num>
  <w:num w:numId="404" w16cid:durableId="161749831">
    <w:abstractNumId w:val="415"/>
  </w:num>
  <w:num w:numId="405" w16cid:durableId="1939557505">
    <w:abstractNumId w:val="189"/>
  </w:num>
  <w:num w:numId="406" w16cid:durableId="597174827">
    <w:abstractNumId w:val="44"/>
  </w:num>
  <w:num w:numId="407" w16cid:durableId="1544904929">
    <w:abstractNumId w:val="140"/>
  </w:num>
  <w:num w:numId="408" w16cid:durableId="1691492213">
    <w:abstractNumId w:val="381"/>
  </w:num>
  <w:num w:numId="409" w16cid:durableId="1199968516">
    <w:abstractNumId w:val="314"/>
  </w:num>
  <w:num w:numId="410" w16cid:durableId="597367033">
    <w:abstractNumId w:val="78"/>
  </w:num>
  <w:num w:numId="411" w16cid:durableId="1365591156">
    <w:abstractNumId w:val="374"/>
  </w:num>
  <w:num w:numId="412" w16cid:durableId="519666756">
    <w:abstractNumId w:val="146"/>
  </w:num>
  <w:num w:numId="413" w16cid:durableId="1063912338">
    <w:abstractNumId w:val="257"/>
  </w:num>
  <w:num w:numId="414" w16cid:durableId="1623344886">
    <w:abstractNumId w:val="121"/>
  </w:num>
  <w:num w:numId="415" w16cid:durableId="2082484966">
    <w:abstractNumId w:val="167"/>
  </w:num>
  <w:num w:numId="416" w16cid:durableId="1040203082">
    <w:abstractNumId w:val="129"/>
  </w:num>
  <w:num w:numId="417" w16cid:durableId="1980070241">
    <w:abstractNumId w:val="205"/>
  </w:num>
  <w:num w:numId="418" w16cid:durableId="461927484">
    <w:abstractNumId w:val="303"/>
  </w:num>
  <w:num w:numId="419" w16cid:durableId="1177580981">
    <w:abstractNumId w:val="348"/>
  </w:num>
  <w:num w:numId="420" w16cid:durableId="1278946371">
    <w:abstractNumId w:val="366"/>
  </w:num>
  <w:num w:numId="421" w16cid:durableId="292178336">
    <w:abstractNumId w:val="403"/>
  </w:num>
  <w:num w:numId="422" w16cid:durableId="265356109">
    <w:abstractNumId w:val="238"/>
  </w:num>
  <w:num w:numId="423" w16cid:durableId="1158302210">
    <w:abstractNumId w:val="275"/>
  </w:num>
  <w:num w:numId="424" w16cid:durableId="378431338">
    <w:abstractNumId w:val="106"/>
  </w:num>
  <w:num w:numId="425" w16cid:durableId="1854801046">
    <w:abstractNumId w:val="313"/>
  </w:num>
  <w:num w:numId="426" w16cid:durableId="1197888559">
    <w:abstractNumId w:val="406"/>
  </w:num>
  <w:num w:numId="427" w16cid:durableId="739448311">
    <w:abstractNumId w:val="38"/>
  </w:num>
  <w:num w:numId="428" w16cid:durableId="744568880">
    <w:abstractNumId w:val="137"/>
  </w:num>
  <w:num w:numId="429" w16cid:durableId="153104648">
    <w:abstractNumId w:val="245"/>
  </w:num>
  <w:num w:numId="430" w16cid:durableId="655645848">
    <w:abstractNumId w:val="273"/>
  </w:num>
  <w:numIdMacAtCleanup w:val="4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ru-RU" w:vendorID="64" w:dllVersion="6" w:nlCheck="1" w:checkStyle="0"/>
  <w:activeWritingStyle w:appName="MSWord" w:lang="en-US" w:vendorID="64" w:dllVersion="6" w:nlCheck="1" w:checkStyle="1"/>
  <w:activeWritingStyle w:appName="MSWord" w:lang="en-US" w:vendorID="64" w:dllVersion="0" w:nlCheck="1" w:checkStyle="0"/>
  <w:activeWritingStyle w:appName="MSWord" w:lang="ru-RU" w:vendorID="64" w:dllVersion="0" w:nlCheck="1" w:checkStyle="0"/>
  <w:activeWritingStyle w:appName="MSWord" w:lang="en-GB" w:vendorID="64" w:dllVersion="0" w:nlCheck="1" w:checkStyle="0"/>
  <w:proofState w:spelling="clean" w:grammar="clean"/>
  <w:attachedTemplate r:id="rId1"/>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42FD"/>
    <w:rsid w:val="00007DD0"/>
    <w:rsid w:val="00010C5C"/>
    <w:rsid w:val="00011459"/>
    <w:rsid w:val="00012827"/>
    <w:rsid w:val="00012944"/>
    <w:rsid w:val="000132E8"/>
    <w:rsid w:val="00014085"/>
    <w:rsid w:val="0001569D"/>
    <w:rsid w:val="00015B82"/>
    <w:rsid w:val="00016837"/>
    <w:rsid w:val="00017BE1"/>
    <w:rsid w:val="00020C7E"/>
    <w:rsid w:val="00022560"/>
    <w:rsid w:val="00033D66"/>
    <w:rsid w:val="00040DFE"/>
    <w:rsid w:val="00045278"/>
    <w:rsid w:val="0004539C"/>
    <w:rsid w:val="000456F7"/>
    <w:rsid w:val="00046BED"/>
    <w:rsid w:val="00046C77"/>
    <w:rsid w:val="0005034A"/>
    <w:rsid w:val="0005055E"/>
    <w:rsid w:val="00050FC0"/>
    <w:rsid w:val="00052213"/>
    <w:rsid w:val="00056F5C"/>
    <w:rsid w:val="00060AF9"/>
    <w:rsid w:val="00062B9D"/>
    <w:rsid w:val="00062D62"/>
    <w:rsid w:val="00063BD3"/>
    <w:rsid w:val="00065301"/>
    <w:rsid w:val="0006538F"/>
    <w:rsid w:val="00067B3A"/>
    <w:rsid w:val="000730CD"/>
    <w:rsid w:val="00081C9C"/>
    <w:rsid w:val="00083B05"/>
    <w:rsid w:val="00085B23"/>
    <w:rsid w:val="000968DA"/>
    <w:rsid w:val="000977E3"/>
    <w:rsid w:val="000A045C"/>
    <w:rsid w:val="000A11B4"/>
    <w:rsid w:val="000A2A52"/>
    <w:rsid w:val="000B56BE"/>
    <w:rsid w:val="000C1F39"/>
    <w:rsid w:val="000C4203"/>
    <w:rsid w:val="000C79F7"/>
    <w:rsid w:val="000D15EC"/>
    <w:rsid w:val="000D2027"/>
    <w:rsid w:val="000D31F4"/>
    <w:rsid w:val="000D79C6"/>
    <w:rsid w:val="000E25A9"/>
    <w:rsid w:val="000E31A1"/>
    <w:rsid w:val="000E42FD"/>
    <w:rsid w:val="000F3D94"/>
    <w:rsid w:val="001008C9"/>
    <w:rsid w:val="0010621D"/>
    <w:rsid w:val="00110955"/>
    <w:rsid w:val="00111AA5"/>
    <w:rsid w:val="00113003"/>
    <w:rsid w:val="001142EE"/>
    <w:rsid w:val="00116EA7"/>
    <w:rsid w:val="00121FBC"/>
    <w:rsid w:val="001236BE"/>
    <w:rsid w:val="00127266"/>
    <w:rsid w:val="00131539"/>
    <w:rsid w:val="001320A4"/>
    <w:rsid w:val="00134D5D"/>
    <w:rsid w:val="00136DDA"/>
    <w:rsid w:val="00142E20"/>
    <w:rsid w:val="00145282"/>
    <w:rsid w:val="001470C1"/>
    <w:rsid w:val="001572A8"/>
    <w:rsid w:val="001578F4"/>
    <w:rsid w:val="0016045A"/>
    <w:rsid w:val="00161A37"/>
    <w:rsid w:val="0016306A"/>
    <w:rsid w:val="00166B2A"/>
    <w:rsid w:val="00166DB4"/>
    <w:rsid w:val="00170DA9"/>
    <w:rsid w:val="00171386"/>
    <w:rsid w:val="00171CC4"/>
    <w:rsid w:val="00174C8A"/>
    <w:rsid w:val="00176F24"/>
    <w:rsid w:val="00182E6A"/>
    <w:rsid w:val="00191A04"/>
    <w:rsid w:val="0019306E"/>
    <w:rsid w:val="00193380"/>
    <w:rsid w:val="0019348F"/>
    <w:rsid w:val="00193A0D"/>
    <w:rsid w:val="001A21B2"/>
    <w:rsid w:val="001B231C"/>
    <w:rsid w:val="001B6720"/>
    <w:rsid w:val="001C5C12"/>
    <w:rsid w:val="001C6006"/>
    <w:rsid w:val="001C7C25"/>
    <w:rsid w:val="001D0EC4"/>
    <w:rsid w:val="001D25FD"/>
    <w:rsid w:val="001D2E02"/>
    <w:rsid w:val="001D668C"/>
    <w:rsid w:val="001D7403"/>
    <w:rsid w:val="001E0F50"/>
    <w:rsid w:val="001E276A"/>
    <w:rsid w:val="001E7D8B"/>
    <w:rsid w:val="001F3029"/>
    <w:rsid w:val="001F5693"/>
    <w:rsid w:val="001F5D2F"/>
    <w:rsid w:val="001F6049"/>
    <w:rsid w:val="001F7DBD"/>
    <w:rsid w:val="00201DA3"/>
    <w:rsid w:val="00202249"/>
    <w:rsid w:val="002031F9"/>
    <w:rsid w:val="00213CF2"/>
    <w:rsid w:val="002151B9"/>
    <w:rsid w:val="002231E1"/>
    <w:rsid w:val="00224930"/>
    <w:rsid w:val="002249AD"/>
    <w:rsid w:val="00224FDD"/>
    <w:rsid w:val="002253B0"/>
    <w:rsid w:val="00231E92"/>
    <w:rsid w:val="00232EB0"/>
    <w:rsid w:val="00233CCE"/>
    <w:rsid w:val="00241DF2"/>
    <w:rsid w:val="00245B6F"/>
    <w:rsid w:val="002463BF"/>
    <w:rsid w:val="00247425"/>
    <w:rsid w:val="00247460"/>
    <w:rsid w:val="00253A87"/>
    <w:rsid w:val="002546ED"/>
    <w:rsid w:val="0025765B"/>
    <w:rsid w:val="002607A4"/>
    <w:rsid w:val="00265007"/>
    <w:rsid w:val="002659C0"/>
    <w:rsid w:val="00271EDF"/>
    <w:rsid w:val="0027331B"/>
    <w:rsid w:val="002744C0"/>
    <w:rsid w:val="00274DB3"/>
    <w:rsid w:val="00277093"/>
    <w:rsid w:val="00277496"/>
    <w:rsid w:val="00283AF8"/>
    <w:rsid w:val="0028441F"/>
    <w:rsid w:val="00284CFA"/>
    <w:rsid w:val="002919C2"/>
    <w:rsid w:val="00294416"/>
    <w:rsid w:val="002950E9"/>
    <w:rsid w:val="00296608"/>
    <w:rsid w:val="002A0664"/>
    <w:rsid w:val="002A301E"/>
    <w:rsid w:val="002A3E0D"/>
    <w:rsid w:val="002A4D79"/>
    <w:rsid w:val="002A7662"/>
    <w:rsid w:val="002B38BA"/>
    <w:rsid w:val="002B5828"/>
    <w:rsid w:val="002C4830"/>
    <w:rsid w:val="002C66AE"/>
    <w:rsid w:val="002C7762"/>
    <w:rsid w:val="002C7ECF"/>
    <w:rsid w:val="002D210A"/>
    <w:rsid w:val="002E068B"/>
    <w:rsid w:val="002E14DC"/>
    <w:rsid w:val="002E22A2"/>
    <w:rsid w:val="002E2482"/>
    <w:rsid w:val="002E298C"/>
    <w:rsid w:val="002E4BAE"/>
    <w:rsid w:val="002F101D"/>
    <w:rsid w:val="00301E50"/>
    <w:rsid w:val="00312E10"/>
    <w:rsid w:val="003148F6"/>
    <w:rsid w:val="0031606C"/>
    <w:rsid w:val="00323D65"/>
    <w:rsid w:val="003260EE"/>
    <w:rsid w:val="00332D4B"/>
    <w:rsid w:val="00335FAD"/>
    <w:rsid w:val="00343253"/>
    <w:rsid w:val="00350D10"/>
    <w:rsid w:val="00353307"/>
    <w:rsid w:val="0035515C"/>
    <w:rsid w:val="00364285"/>
    <w:rsid w:val="00365F78"/>
    <w:rsid w:val="0037073D"/>
    <w:rsid w:val="00371324"/>
    <w:rsid w:val="00372719"/>
    <w:rsid w:val="00373235"/>
    <w:rsid w:val="00377500"/>
    <w:rsid w:val="003847BB"/>
    <w:rsid w:val="00387595"/>
    <w:rsid w:val="003945CF"/>
    <w:rsid w:val="003950C0"/>
    <w:rsid w:val="00395DB4"/>
    <w:rsid w:val="0039730D"/>
    <w:rsid w:val="003A2AD7"/>
    <w:rsid w:val="003A404D"/>
    <w:rsid w:val="003A6770"/>
    <w:rsid w:val="003A72E5"/>
    <w:rsid w:val="003B09F1"/>
    <w:rsid w:val="003B25F1"/>
    <w:rsid w:val="003B64AF"/>
    <w:rsid w:val="003B6B6B"/>
    <w:rsid w:val="003C32AD"/>
    <w:rsid w:val="003C64BC"/>
    <w:rsid w:val="003C7059"/>
    <w:rsid w:val="003D1E13"/>
    <w:rsid w:val="003E7CBB"/>
    <w:rsid w:val="003F2FD1"/>
    <w:rsid w:val="003F37CD"/>
    <w:rsid w:val="004000FC"/>
    <w:rsid w:val="00405338"/>
    <w:rsid w:val="00406BCB"/>
    <w:rsid w:val="00415048"/>
    <w:rsid w:val="0041771B"/>
    <w:rsid w:val="00417F61"/>
    <w:rsid w:val="004223DC"/>
    <w:rsid w:val="004230E5"/>
    <w:rsid w:val="00424648"/>
    <w:rsid w:val="00424EE5"/>
    <w:rsid w:val="004308AF"/>
    <w:rsid w:val="004321DD"/>
    <w:rsid w:val="00432D7C"/>
    <w:rsid w:val="00433A87"/>
    <w:rsid w:val="00434CB6"/>
    <w:rsid w:val="00440563"/>
    <w:rsid w:val="00452A64"/>
    <w:rsid w:val="0045472E"/>
    <w:rsid w:val="00460ACE"/>
    <w:rsid w:val="00462315"/>
    <w:rsid w:val="00462F26"/>
    <w:rsid w:val="004634A1"/>
    <w:rsid w:val="004651F9"/>
    <w:rsid w:val="00465890"/>
    <w:rsid w:val="004669AA"/>
    <w:rsid w:val="004675D4"/>
    <w:rsid w:val="00467F5E"/>
    <w:rsid w:val="00473AF9"/>
    <w:rsid w:val="00475797"/>
    <w:rsid w:val="004815CE"/>
    <w:rsid w:val="00482A0D"/>
    <w:rsid w:val="00482F63"/>
    <w:rsid w:val="00486309"/>
    <w:rsid w:val="004953EC"/>
    <w:rsid w:val="004A024E"/>
    <w:rsid w:val="004A3A7F"/>
    <w:rsid w:val="004A4816"/>
    <w:rsid w:val="004A60A8"/>
    <w:rsid w:val="004A6426"/>
    <w:rsid w:val="004A6C6A"/>
    <w:rsid w:val="004B0224"/>
    <w:rsid w:val="004B1CEE"/>
    <w:rsid w:val="004B5724"/>
    <w:rsid w:val="004C00A9"/>
    <w:rsid w:val="004C6CFE"/>
    <w:rsid w:val="004D5462"/>
    <w:rsid w:val="004D60F7"/>
    <w:rsid w:val="004D6777"/>
    <w:rsid w:val="004D7B15"/>
    <w:rsid w:val="004E2C4E"/>
    <w:rsid w:val="004F00F8"/>
    <w:rsid w:val="004F3E81"/>
    <w:rsid w:val="004F7E5C"/>
    <w:rsid w:val="00504FE2"/>
    <w:rsid w:val="00505D11"/>
    <w:rsid w:val="005107AA"/>
    <w:rsid w:val="00512D18"/>
    <w:rsid w:val="005259EB"/>
    <w:rsid w:val="00532F2A"/>
    <w:rsid w:val="00533115"/>
    <w:rsid w:val="0053400C"/>
    <w:rsid w:val="0053787D"/>
    <w:rsid w:val="00542177"/>
    <w:rsid w:val="0055174D"/>
    <w:rsid w:val="00553C82"/>
    <w:rsid w:val="00554FF1"/>
    <w:rsid w:val="00555FA3"/>
    <w:rsid w:val="00556FFB"/>
    <w:rsid w:val="005572B6"/>
    <w:rsid w:val="0056345D"/>
    <w:rsid w:val="00563A45"/>
    <w:rsid w:val="0057035E"/>
    <w:rsid w:val="00581F31"/>
    <w:rsid w:val="00582595"/>
    <w:rsid w:val="005841D2"/>
    <w:rsid w:val="00587D0A"/>
    <w:rsid w:val="00591627"/>
    <w:rsid w:val="005945FE"/>
    <w:rsid w:val="00597573"/>
    <w:rsid w:val="00597949"/>
    <w:rsid w:val="005A1357"/>
    <w:rsid w:val="005A5555"/>
    <w:rsid w:val="005A5F08"/>
    <w:rsid w:val="005A6655"/>
    <w:rsid w:val="005B072A"/>
    <w:rsid w:val="005B5A08"/>
    <w:rsid w:val="005C6F90"/>
    <w:rsid w:val="005D1D6A"/>
    <w:rsid w:val="005D1FEA"/>
    <w:rsid w:val="005D2E09"/>
    <w:rsid w:val="005D5F50"/>
    <w:rsid w:val="005E2F90"/>
    <w:rsid w:val="005E542B"/>
    <w:rsid w:val="005E5CAE"/>
    <w:rsid w:val="005E726C"/>
    <w:rsid w:val="005F31F4"/>
    <w:rsid w:val="005F5560"/>
    <w:rsid w:val="005F59BE"/>
    <w:rsid w:val="005F6EB8"/>
    <w:rsid w:val="00600DE8"/>
    <w:rsid w:val="00601AA6"/>
    <w:rsid w:val="006078AD"/>
    <w:rsid w:val="006125C0"/>
    <w:rsid w:val="00616597"/>
    <w:rsid w:val="006271AF"/>
    <w:rsid w:val="00627757"/>
    <w:rsid w:val="00635F98"/>
    <w:rsid w:val="006403E3"/>
    <w:rsid w:val="006411A8"/>
    <w:rsid w:val="00641FD6"/>
    <w:rsid w:val="006426C8"/>
    <w:rsid w:val="00643E16"/>
    <w:rsid w:val="00645A75"/>
    <w:rsid w:val="00645ABA"/>
    <w:rsid w:val="0065619D"/>
    <w:rsid w:val="00656F2F"/>
    <w:rsid w:val="00663D85"/>
    <w:rsid w:val="00663EB3"/>
    <w:rsid w:val="00664F1A"/>
    <w:rsid w:val="00675953"/>
    <w:rsid w:val="00675A5E"/>
    <w:rsid w:val="00676474"/>
    <w:rsid w:val="00676718"/>
    <w:rsid w:val="006774BC"/>
    <w:rsid w:val="006777D1"/>
    <w:rsid w:val="006820FE"/>
    <w:rsid w:val="00682EA7"/>
    <w:rsid w:val="00683FF3"/>
    <w:rsid w:val="00687861"/>
    <w:rsid w:val="00690A30"/>
    <w:rsid w:val="00696BB1"/>
    <w:rsid w:val="00697309"/>
    <w:rsid w:val="00697883"/>
    <w:rsid w:val="006A1318"/>
    <w:rsid w:val="006A2D32"/>
    <w:rsid w:val="006A54DA"/>
    <w:rsid w:val="006B7BF2"/>
    <w:rsid w:val="006C598E"/>
    <w:rsid w:val="006D1A3A"/>
    <w:rsid w:val="006D400C"/>
    <w:rsid w:val="006D41EA"/>
    <w:rsid w:val="006D5891"/>
    <w:rsid w:val="006D613E"/>
    <w:rsid w:val="006D711F"/>
    <w:rsid w:val="006E12D9"/>
    <w:rsid w:val="006E32E7"/>
    <w:rsid w:val="006E7E7B"/>
    <w:rsid w:val="006F1127"/>
    <w:rsid w:val="006F3FB0"/>
    <w:rsid w:val="006F7AB8"/>
    <w:rsid w:val="007046EB"/>
    <w:rsid w:val="00704CA7"/>
    <w:rsid w:val="00713832"/>
    <w:rsid w:val="00713DE9"/>
    <w:rsid w:val="00715BFA"/>
    <w:rsid w:val="007232C8"/>
    <w:rsid w:val="00723892"/>
    <w:rsid w:val="00725CE2"/>
    <w:rsid w:val="00727317"/>
    <w:rsid w:val="007279F3"/>
    <w:rsid w:val="00731FBA"/>
    <w:rsid w:val="0073261A"/>
    <w:rsid w:val="007344D9"/>
    <w:rsid w:val="00736386"/>
    <w:rsid w:val="0074428F"/>
    <w:rsid w:val="007503F8"/>
    <w:rsid w:val="00751858"/>
    <w:rsid w:val="007571D6"/>
    <w:rsid w:val="00761922"/>
    <w:rsid w:val="0076458B"/>
    <w:rsid w:val="00767AB0"/>
    <w:rsid w:val="00770BBE"/>
    <w:rsid w:val="00770D3B"/>
    <w:rsid w:val="00774BA3"/>
    <w:rsid w:val="00774EE0"/>
    <w:rsid w:val="00775CAF"/>
    <w:rsid w:val="00776E3E"/>
    <w:rsid w:val="007779DB"/>
    <w:rsid w:val="00777E54"/>
    <w:rsid w:val="007829E7"/>
    <w:rsid w:val="00783D92"/>
    <w:rsid w:val="00784019"/>
    <w:rsid w:val="00784B25"/>
    <w:rsid w:val="007859BC"/>
    <w:rsid w:val="0078652F"/>
    <w:rsid w:val="007966AB"/>
    <w:rsid w:val="007974F0"/>
    <w:rsid w:val="007A2A4E"/>
    <w:rsid w:val="007A3544"/>
    <w:rsid w:val="007A6883"/>
    <w:rsid w:val="007B33BB"/>
    <w:rsid w:val="007B44FA"/>
    <w:rsid w:val="007D090B"/>
    <w:rsid w:val="007D1CD3"/>
    <w:rsid w:val="007D556B"/>
    <w:rsid w:val="007D5DF3"/>
    <w:rsid w:val="007D648B"/>
    <w:rsid w:val="007D6A9B"/>
    <w:rsid w:val="007E59BA"/>
    <w:rsid w:val="007E67DD"/>
    <w:rsid w:val="007F445F"/>
    <w:rsid w:val="007F74C2"/>
    <w:rsid w:val="00800B2F"/>
    <w:rsid w:val="0080268A"/>
    <w:rsid w:val="008043B7"/>
    <w:rsid w:val="00811CA3"/>
    <w:rsid w:val="00814FE2"/>
    <w:rsid w:val="00820749"/>
    <w:rsid w:val="00822646"/>
    <w:rsid w:val="008232B8"/>
    <w:rsid w:val="008357FF"/>
    <w:rsid w:val="00835E5E"/>
    <w:rsid w:val="00836990"/>
    <w:rsid w:val="00840698"/>
    <w:rsid w:val="008410B0"/>
    <w:rsid w:val="008411B0"/>
    <w:rsid w:val="00844E89"/>
    <w:rsid w:val="00854001"/>
    <w:rsid w:val="00854060"/>
    <w:rsid w:val="00857E9A"/>
    <w:rsid w:val="00863180"/>
    <w:rsid w:val="00871233"/>
    <w:rsid w:val="008717A5"/>
    <w:rsid w:val="0087515E"/>
    <w:rsid w:val="00876204"/>
    <w:rsid w:val="00877C6E"/>
    <w:rsid w:val="00880313"/>
    <w:rsid w:val="00885998"/>
    <w:rsid w:val="00895FBB"/>
    <w:rsid w:val="00897B75"/>
    <w:rsid w:val="008A0C9D"/>
    <w:rsid w:val="008A1340"/>
    <w:rsid w:val="008A31FF"/>
    <w:rsid w:val="008A4D88"/>
    <w:rsid w:val="008B33DE"/>
    <w:rsid w:val="008B6F32"/>
    <w:rsid w:val="008C1B19"/>
    <w:rsid w:val="008C2FCA"/>
    <w:rsid w:val="008C3568"/>
    <w:rsid w:val="008C57BA"/>
    <w:rsid w:val="008D2553"/>
    <w:rsid w:val="008D33A5"/>
    <w:rsid w:val="008D777E"/>
    <w:rsid w:val="008E3024"/>
    <w:rsid w:val="008E6263"/>
    <w:rsid w:val="008F340F"/>
    <w:rsid w:val="008F53D4"/>
    <w:rsid w:val="008F65C9"/>
    <w:rsid w:val="00901F04"/>
    <w:rsid w:val="009026AE"/>
    <w:rsid w:val="00904C2A"/>
    <w:rsid w:val="00906A98"/>
    <w:rsid w:val="00910023"/>
    <w:rsid w:val="00910DED"/>
    <w:rsid w:val="00920874"/>
    <w:rsid w:val="0092358D"/>
    <w:rsid w:val="00926354"/>
    <w:rsid w:val="0093290B"/>
    <w:rsid w:val="00940E1D"/>
    <w:rsid w:val="009533C6"/>
    <w:rsid w:val="00953AE9"/>
    <w:rsid w:val="00960A6F"/>
    <w:rsid w:val="00960AB9"/>
    <w:rsid w:val="009618FE"/>
    <w:rsid w:val="0096703D"/>
    <w:rsid w:val="00967DA3"/>
    <w:rsid w:val="00970621"/>
    <w:rsid w:val="00970B12"/>
    <w:rsid w:val="0097542D"/>
    <w:rsid w:val="00991D3E"/>
    <w:rsid w:val="009970BD"/>
    <w:rsid w:val="009A15EE"/>
    <w:rsid w:val="009A284E"/>
    <w:rsid w:val="009A4C04"/>
    <w:rsid w:val="009B6468"/>
    <w:rsid w:val="009C1B23"/>
    <w:rsid w:val="009C20F4"/>
    <w:rsid w:val="009C398E"/>
    <w:rsid w:val="009C5CA6"/>
    <w:rsid w:val="009C6339"/>
    <w:rsid w:val="009C6574"/>
    <w:rsid w:val="009C6A3A"/>
    <w:rsid w:val="009D067B"/>
    <w:rsid w:val="009D222C"/>
    <w:rsid w:val="009D570E"/>
    <w:rsid w:val="009D73DD"/>
    <w:rsid w:val="009E10FB"/>
    <w:rsid w:val="009E477C"/>
    <w:rsid w:val="009E519C"/>
    <w:rsid w:val="009F645C"/>
    <w:rsid w:val="009F737D"/>
    <w:rsid w:val="00A00AD1"/>
    <w:rsid w:val="00A02A13"/>
    <w:rsid w:val="00A072F1"/>
    <w:rsid w:val="00A075B0"/>
    <w:rsid w:val="00A10F7A"/>
    <w:rsid w:val="00A12F34"/>
    <w:rsid w:val="00A17326"/>
    <w:rsid w:val="00A176C5"/>
    <w:rsid w:val="00A2066D"/>
    <w:rsid w:val="00A20FCD"/>
    <w:rsid w:val="00A2179F"/>
    <w:rsid w:val="00A30729"/>
    <w:rsid w:val="00A41910"/>
    <w:rsid w:val="00A42069"/>
    <w:rsid w:val="00A43626"/>
    <w:rsid w:val="00A442BA"/>
    <w:rsid w:val="00A50503"/>
    <w:rsid w:val="00A529AE"/>
    <w:rsid w:val="00A54481"/>
    <w:rsid w:val="00A55A0A"/>
    <w:rsid w:val="00A565C8"/>
    <w:rsid w:val="00A6597D"/>
    <w:rsid w:val="00A70DAD"/>
    <w:rsid w:val="00A71EC6"/>
    <w:rsid w:val="00A72778"/>
    <w:rsid w:val="00A7435A"/>
    <w:rsid w:val="00A82207"/>
    <w:rsid w:val="00A91627"/>
    <w:rsid w:val="00A94A82"/>
    <w:rsid w:val="00AA184D"/>
    <w:rsid w:val="00AA490C"/>
    <w:rsid w:val="00AA6FBD"/>
    <w:rsid w:val="00AB103D"/>
    <w:rsid w:val="00AB782F"/>
    <w:rsid w:val="00AC1558"/>
    <w:rsid w:val="00AC4AD8"/>
    <w:rsid w:val="00AC70EC"/>
    <w:rsid w:val="00AD356E"/>
    <w:rsid w:val="00AE2B41"/>
    <w:rsid w:val="00AE43DF"/>
    <w:rsid w:val="00AF1A15"/>
    <w:rsid w:val="00AF1A38"/>
    <w:rsid w:val="00AF30BA"/>
    <w:rsid w:val="00AF441C"/>
    <w:rsid w:val="00AF49D1"/>
    <w:rsid w:val="00AF77B6"/>
    <w:rsid w:val="00B011CC"/>
    <w:rsid w:val="00B0356C"/>
    <w:rsid w:val="00B06CB8"/>
    <w:rsid w:val="00B07D4B"/>
    <w:rsid w:val="00B12586"/>
    <w:rsid w:val="00B23F47"/>
    <w:rsid w:val="00B24D8F"/>
    <w:rsid w:val="00B25F15"/>
    <w:rsid w:val="00B26574"/>
    <w:rsid w:val="00B34F8C"/>
    <w:rsid w:val="00B3501A"/>
    <w:rsid w:val="00B4606E"/>
    <w:rsid w:val="00B47139"/>
    <w:rsid w:val="00B4716E"/>
    <w:rsid w:val="00B50B88"/>
    <w:rsid w:val="00B53877"/>
    <w:rsid w:val="00B53FA5"/>
    <w:rsid w:val="00B54492"/>
    <w:rsid w:val="00B57925"/>
    <w:rsid w:val="00B57A2B"/>
    <w:rsid w:val="00B60A97"/>
    <w:rsid w:val="00B622AC"/>
    <w:rsid w:val="00B63159"/>
    <w:rsid w:val="00B634B3"/>
    <w:rsid w:val="00B66C63"/>
    <w:rsid w:val="00B66DA0"/>
    <w:rsid w:val="00B71F2F"/>
    <w:rsid w:val="00B74839"/>
    <w:rsid w:val="00B7669B"/>
    <w:rsid w:val="00B778F0"/>
    <w:rsid w:val="00B82A15"/>
    <w:rsid w:val="00B851E4"/>
    <w:rsid w:val="00B86CCB"/>
    <w:rsid w:val="00B94F88"/>
    <w:rsid w:val="00B97B17"/>
    <w:rsid w:val="00B97C23"/>
    <w:rsid w:val="00BA0579"/>
    <w:rsid w:val="00BA27AF"/>
    <w:rsid w:val="00BA2B8C"/>
    <w:rsid w:val="00BA4299"/>
    <w:rsid w:val="00BB2EF0"/>
    <w:rsid w:val="00BB3574"/>
    <w:rsid w:val="00BB3B50"/>
    <w:rsid w:val="00BB3C9E"/>
    <w:rsid w:val="00BB5921"/>
    <w:rsid w:val="00BB5EE8"/>
    <w:rsid w:val="00BC420D"/>
    <w:rsid w:val="00BD1C57"/>
    <w:rsid w:val="00BD1FA3"/>
    <w:rsid w:val="00BD2D41"/>
    <w:rsid w:val="00BE01C8"/>
    <w:rsid w:val="00BE0311"/>
    <w:rsid w:val="00BE57B9"/>
    <w:rsid w:val="00BF077E"/>
    <w:rsid w:val="00BF0A16"/>
    <w:rsid w:val="00BF1D5D"/>
    <w:rsid w:val="00BF313C"/>
    <w:rsid w:val="00BF44E3"/>
    <w:rsid w:val="00BF4CEA"/>
    <w:rsid w:val="00C030AD"/>
    <w:rsid w:val="00C03846"/>
    <w:rsid w:val="00C049C6"/>
    <w:rsid w:val="00C073A0"/>
    <w:rsid w:val="00C07F88"/>
    <w:rsid w:val="00C15219"/>
    <w:rsid w:val="00C15DEE"/>
    <w:rsid w:val="00C20084"/>
    <w:rsid w:val="00C21E2B"/>
    <w:rsid w:val="00C2350C"/>
    <w:rsid w:val="00C2789E"/>
    <w:rsid w:val="00C329FA"/>
    <w:rsid w:val="00C34C65"/>
    <w:rsid w:val="00C34ED9"/>
    <w:rsid w:val="00C37869"/>
    <w:rsid w:val="00C40F10"/>
    <w:rsid w:val="00C41006"/>
    <w:rsid w:val="00C43214"/>
    <w:rsid w:val="00C46008"/>
    <w:rsid w:val="00C523F4"/>
    <w:rsid w:val="00C608E6"/>
    <w:rsid w:val="00C625C6"/>
    <w:rsid w:val="00C6358F"/>
    <w:rsid w:val="00C63B25"/>
    <w:rsid w:val="00C64463"/>
    <w:rsid w:val="00C653D1"/>
    <w:rsid w:val="00C655C5"/>
    <w:rsid w:val="00C7373E"/>
    <w:rsid w:val="00C73B05"/>
    <w:rsid w:val="00C801B2"/>
    <w:rsid w:val="00C82135"/>
    <w:rsid w:val="00C82740"/>
    <w:rsid w:val="00C85336"/>
    <w:rsid w:val="00C854A4"/>
    <w:rsid w:val="00C94743"/>
    <w:rsid w:val="00C94CC8"/>
    <w:rsid w:val="00C96BB7"/>
    <w:rsid w:val="00CA110B"/>
    <w:rsid w:val="00CA1215"/>
    <w:rsid w:val="00CA1AC7"/>
    <w:rsid w:val="00CA6349"/>
    <w:rsid w:val="00CB1543"/>
    <w:rsid w:val="00CB3793"/>
    <w:rsid w:val="00CC1C05"/>
    <w:rsid w:val="00CC2B7A"/>
    <w:rsid w:val="00CC486A"/>
    <w:rsid w:val="00CC5B79"/>
    <w:rsid w:val="00CC6B99"/>
    <w:rsid w:val="00CD01F0"/>
    <w:rsid w:val="00CD1E4D"/>
    <w:rsid w:val="00CD2F65"/>
    <w:rsid w:val="00CD429B"/>
    <w:rsid w:val="00CD54EB"/>
    <w:rsid w:val="00CD6BF7"/>
    <w:rsid w:val="00CD70D5"/>
    <w:rsid w:val="00CE0975"/>
    <w:rsid w:val="00CE27B9"/>
    <w:rsid w:val="00CE34A2"/>
    <w:rsid w:val="00CE7C20"/>
    <w:rsid w:val="00CF1BE4"/>
    <w:rsid w:val="00CF6DD8"/>
    <w:rsid w:val="00D01725"/>
    <w:rsid w:val="00D0212E"/>
    <w:rsid w:val="00D03B74"/>
    <w:rsid w:val="00D04C66"/>
    <w:rsid w:val="00D0599C"/>
    <w:rsid w:val="00D059F1"/>
    <w:rsid w:val="00D077EF"/>
    <w:rsid w:val="00D118BB"/>
    <w:rsid w:val="00D13436"/>
    <w:rsid w:val="00D13515"/>
    <w:rsid w:val="00D14EF0"/>
    <w:rsid w:val="00D174E4"/>
    <w:rsid w:val="00D259E7"/>
    <w:rsid w:val="00D25E14"/>
    <w:rsid w:val="00D27F00"/>
    <w:rsid w:val="00D32B82"/>
    <w:rsid w:val="00D336C1"/>
    <w:rsid w:val="00D4035C"/>
    <w:rsid w:val="00D44C1C"/>
    <w:rsid w:val="00D44C8F"/>
    <w:rsid w:val="00D5185D"/>
    <w:rsid w:val="00D54F76"/>
    <w:rsid w:val="00D55C65"/>
    <w:rsid w:val="00D57D55"/>
    <w:rsid w:val="00D60CBB"/>
    <w:rsid w:val="00D62798"/>
    <w:rsid w:val="00D7167B"/>
    <w:rsid w:val="00D7561C"/>
    <w:rsid w:val="00D75A96"/>
    <w:rsid w:val="00D80C28"/>
    <w:rsid w:val="00D8472A"/>
    <w:rsid w:val="00D86642"/>
    <w:rsid w:val="00D9798A"/>
    <w:rsid w:val="00DA102A"/>
    <w:rsid w:val="00DA18F5"/>
    <w:rsid w:val="00DA1C02"/>
    <w:rsid w:val="00DA2686"/>
    <w:rsid w:val="00DA2FCF"/>
    <w:rsid w:val="00DA3FD3"/>
    <w:rsid w:val="00DA4ECA"/>
    <w:rsid w:val="00DB194F"/>
    <w:rsid w:val="00DB3852"/>
    <w:rsid w:val="00DB445E"/>
    <w:rsid w:val="00DB570F"/>
    <w:rsid w:val="00DB5765"/>
    <w:rsid w:val="00DB6B74"/>
    <w:rsid w:val="00DB781C"/>
    <w:rsid w:val="00DC02F2"/>
    <w:rsid w:val="00DC2CB6"/>
    <w:rsid w:val="00DC35A8"/>
    <w:rsid w:val="00DC4114"/>
    <w:rsid w:val="00DD1408"/>
    <w:rsid w:val="00DD6385"/>
    <w:rsid w:val="00DD6C19"/>
    <w:rsid w:val="00DE08D8"/>
    <w:rsid w:val="00DE313D"/>
    <w:rsid w:val="00DE59F9"/>
    <w:rsid w:val="00DE780B"/>
    <w:rsid w:val="00DF193C"/>
    <w:rsid w:val="00DF2A49"/>
    <w:rsid w:val="00DF65BA"/>
    <w:rsid w:val="00DF7F1E"/>
    <w:rsid w:val="00E0562B"/>
    <w:rsid w:val="00E056BB"/>
    <w:rsid w:val="00E060BC"/>
    <w:rsid w:val="00E0730D"/>
    <w:rsid w:val="00E10530"/>
    <w:rsid w:val="00E1181C"/>
    <w:rsid w:val="00E15561"/>
    <w:rsid w:val="00E232D6"/>
    <w:rsid w:val="00E27DD5"/>
    <w:rsid w:val="00E3136A"/>
    <w:rsid w:val="00E317ED"/>
    <w:rsid w:val="00E31D73"/>
    <w:rsid w:val="00E413CB"/>
    <w:rsid w:val="00E45158"/>
    <w:rsid w:val="00E46D4E"/>
    <w:rsid w:val="00E47089"/>
    <w:rsid w:val="00E52AA8"/>
    <w:rsid w:val="00E52B36"/>
    <w:rsid w:val="00E54F13"/>
    <w:rsid w:val="00E55D76"/>
    <w:rsid w:val="00E55F26"/>
    <w:rsid w:val="00E56996"/>
    <w:rsid w:val="00E655F0"/>
    <w:rsid w:val="00E65635"/>
    <w:rsid w:val="00E65764"/>
    <w:rsid w:val="00E67C2F"/>
    <w:rsid w:val="00E84B26"/>
    <w:rsid w:val="00E857B5"/>
    <w:rsid w:val="00E90EEA"/>
    <w:rsid w:val="00E925DE"/>
    <w:rsid w:val="00E92949"/>
    <w:rsid w:val="00EA18BF"/>
    <w:rsid w:val="00EA31CE"/>
    <w:rsid w:val="00EB145D"/>
    <w:rsid w:val="00EB6FD7"/>
    <w:rsid w:val="00EC2202"/>
    <w:rsid w:val="00EC48AC"/>
    <w:rsid w:val="00EC5EA0"/>
    <w:rsid w:val="00EC79F6"/>
    <w:rsid w:val="00ED003A"/>
    <w:rsid w:val="00ED0880"/>
    <w:rsid w:val="00ED5D78"/>
    <w:rsid w:val="00EE1DD9"/>
    <w:rsid w:val="00EE2A14"/>
    <w:rsid w:val="00EE5249"/>
    <w:rsid w:val="00EE5F74"/>
    <w:rsid w:val="00EF1976"/>
    <w:rsid w:val="00EF1FE5"/>
    <w:rsid w:val="00EF4B5F"/>
    <w:rsid w:val="00F0017F"/>
    <w:rsid w:val="00F030AC"/>
    <w:rsid w:val="00F03731"/>
    <w:rsid w:val="00F05D13"/>
    <w:rsid w:val="00F11EFB"/>
    <w:rsid w:val="00F14862"/>
    <w:rsid w:val="00F14B92"/>
    <w:rsid w:val="00F1668D"/>
    <w:rsid w:val="00F20F43"/>
    <w:rsid w:val="00F2557F"/>
    <w:rsid w:val="00F26244"/>
    <w:rsid w:val="00F33F8A"/>
    <w:rsid w:val="00F406A4"/>
    <w:rsid w:val="00F426BB"/>
    <w:rsid w:val="00F45800"/>
    <w:rsid w:val="00F47184"/>
    <w:rsid w:val="00F471DB"/>
    <w:rsid w:val="00F47CB7"/>
    <w:rsid w:val="00F60B39"/>
    <w:rsid w:val="00F61F43"/>
    <w:rsid w:val="00F644BE"/>
    <w:rsid w:val="00F64D38"/>
    <w:rsid w:val="00F72EFF"/>
    <w:rsid w:val="00F73364"/>
    <w:rsid w:val="00F759E5"/>
    <w:rsid w:val="00F81151"/>
    <w:rsid w:val="00F91748"/>
    <w:rsid w:val="00F92999"/>
    <w:rsid w:val="00F95EC3"/>
    <w:rsid w:val="00F9678D"/>
    <w:rsid w:val="00F96D49"/>
    <w:rsid w:val="00FA0793"/>
    <w:rsid w:val="00FA0D5D"/>
    <w:rsid w:val="00FA1CB8"/>
    <w:rsid w:val="00FA259E"/>
    <w:rsid w:val="00FA4DE4"/>
    <w:rsid w:val="00FB0D6E"/>
    <w:rsid w:val="00FB314A"/>
    <w:rsid w:val="00FB6FD4"/>
    <w:rsid w:val="00FC1DAB"/>
    <w:rsid w:val="00FC3446"/>
    <w:rsid w:val="00FC555D"/>
    <w:rsid w:val="00FD1A72"/>
    <w:rsid w:val="00FD1AD0"/>
    <w:rsid w:val="00FD511E"/>
    <w:rsid w:val="00FD560B"/>
    <w:rsid w:val="00FE1528"/>
    <w:rsid w:val="00FE21AE"/>
    <w:rsid w:val="00FE5CAE"/>
    <w:rsid w:val="00FF0926"/>
    <w:rsid w:val="00FF0E6F"/>
    <w:rsid w:val="00FF1010"/>
    <w:rsid w:val="00FF2C44"/>
    <w:rsid w:val="00FF3256"/>
    <w:rsid w:val="00FF356A"/>
    <w:rsid w:val="00FF3FA3"/>
    <w:rsid w:val="00FF6997"/>
    <w:rsid w:val="00FF6A0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5670A"/>
  <w15:docId w15:val="{BB0218BB-0DA0-446A-A48F-5A2D1B4EA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E1DD9"/>
    <w:pPr>
      <w:spacing w:after="0"/>
      <w:ind w:firstLine="454"/>
      <w:jc w:val="both"/>
    </w:pPr>
    <w:rPr>
      <w:rFonts w:ascii="Times New Roman" w:hAnsi="Times New Roman"/>
      <w:sz w:val="24"/>
    </w:rPr>
  </w:style>
  <w:style w:type="paragraph" w:styleId="Heading1">
    <w:name w:val="heading 1"/>
    <w:basedOn w:val="Normal"/>
    <w:next w:val="Normal"/>
    <w:link w:val="Heading1Char"/>
    <w:rsid w:val="00EE1DD9"/>
    <w:pPr>
      <w:keepNext/>
      <w:keepLines/>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rsid w:val="005B072A"/>
    <w:pPr>
      <w:keepNext/>
      <w:keepLines/>
      <w:ind w:firstLine="0"/>
      <w:jc w:val="center"/>
      <w:outlineLvl w:val="1"/>
    </w:pPr>
    <w:rPr>
      <w:rFonts w:eastAsiaTheme="majorEastAsia" w:cstheme="majorBidi"/>
      <w:b/>
      <w:color w:val="000000" w:themeColor="text1"/>
      <w:sz w:val="26"/>
      <w:szCs w:val="26"/>
    </w:rPr>
  </w:style>
  <w:style w:type="paragraph" w:styleId="Heading3">
    <w:name w:val="heading 3"/>
    <w:basedOn w:val="Normal"/>
    <w:next w:val="Normal"/>
    <w:link w:val="Heading3Char"/>
    <w:uiPriority w:val="9"/>
    <w:unhideWhenUsed/>
    <w:rsid w:val="005B072A"/>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1DD9"/>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5B072A"/>
    <w:rPr>
      <w:rFonts w:ascii="Times New Roman" w:eastAsiaTheme="majorEastAsia" w:hAnsi="Times New Roman" w:cstheme="majorBidi"/>
      <w:b/>
      <w:color w:val="000000" w:themeColor="text1"/>
      <w:sz w:val="26"/>
      <w:szCs w:val="26"/>
    </w:rPr>
  </w:style>
  <w:style w:type="character" w:customStyle="1" w:styleId="Heading3Char">
    <w:name w:val="Heading 3 Char"/>
    <w:basedOn w:val="DefaultParagraphFont"/>
    <w:link w:val="Heading3"/>
    <w:uiPriority w:val="9"/>
    <w:rsid w:val="005B072A"/>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link w:val="ListParagraphChar"/>
    <w:uiPriority w:val="34"/>
    <w:rsid w:val="00EF1976"/>
    <w:pPr>
      <w:ind w:left="720"/>
      <w:contextualSpacing/>
    </w:pPr>
  </w:style>
  <w:style w:type="character" w:customStyle="1" w:styleId="ListParagraphChar">
    <w:name w:val="List Paragraph Char"/>
    <w:basedOn w:val="DefaultParagraphFont"/>
    <w:link w:val="ListParagraph"/>
    <w:uiPriority w:val="34"/>
    <w:rsid w:val="000730CD"/>
    <w:rPr>
      <w:rFonts w:ascii="Times New Roman" w:hAnsi="Times New Roman"/>
      <w:sz w:val="24"/>
    </w:rPr>
  </w:style>
  <w:style w:type="paragraph" w:styleId="BalloonText">
    <w:name w:val="Balloon Text"/>
    <w:basedOn w:val="Normal"/>
    <w:link w:val="BalloonTextChar"/>
    <w:uiPriority w:val="99"/>
    <w:semiHidden/>
    <w:unhideWhenUsed/>
    <w:rsid w:val="00170DA9"/>
    <w:pPr>
      <w:widowControl w:val="0"/>
      <w:spacing w:line="240" w:lineRule="auto"/>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170DA9"/>
    <w:rPr>
      <w:rFonts w:ascii="Tahoma" w:hAnsi="Tahoma" w:cs="Tahoma"/>
      <w:sz w:val="16"/>
      <w:szCs w:val="16"/>
      <w:lang w:val="en-US"/>
    </w:rPr>
  </w:style>
  <w:style w:type="paragraph" w:styleId="Header">
    <w:name w:val="header"/>
    <w:basedOn w:val="Normal"/>
    <w:link w:val="HeaderChar"/>
    <w:unhideWhenUsed/>
    <w:rsid w:val="00F92999"/>
    <w:pPr>
      <w:tabs>
        <w:tab w:val="center" w:pos="4536"/>
        <w:tab w:val="right" w:pos="9072"/>
      </w:tabs>
      <w:spacing w:line="240" w:lineRule="auto"/>
    </w:pPr>
  </w:style>
  <w:style w:type="character" w:customStyle="1" w:styleId="HeaderChar">
    <w:name w:val="Header Char"/>
    <w:basedOn w:val="DefaultParagraphFont"/>
    <w:link w:val="Header"/>
    <w:rsid w:val="00F92999"/>
  </w:style>
  <w:style w:type="paragraph" w:styleId="Footer">
    <w:name w:val="footer"/>
    <w:basedOn w:val="Normal"/>
    <w:link w:val="FooterChar"/>
    <w:uiPriority w:val="99"/>
    <w:unhideWhenUsed/>
    <w:rsid w:val="00F92999"/>
    <w:pPr>
      <w:tabs>
        <w:tab w:val="center" w:pos="4536"/>
        <w:tab w:val="right" w:pos="9072"/>
      </w:tabs>
      <w:spacing w:line="240" w:lineRule="auto"/>
    </w:pPr>
  </w:style>
  <w:style w:type="character" w:customStyle="1" w:styleId="FooterChar">
    <w:name w:val="Footer Char"/>
    <w:basedOn w:val="DefaultParagraphFont"/>
    <w:link w:val="Footer"/>
    <w:uiPriority w:val="99"/>
    <w:rsid w:val="00F92999"/>
  </w:style>
  <w:style w:type="paragraph" w:customStyle="1" w:styleId="Heading1-16p">
    <w:name w:val="Heading 1 - 16p"/>
    <w:basedOn w:val="Normal"/>
    <w:link w:val="Heading1-16pChar"/>
    <w:rsid w:val="006F7AB8"/>
    <w:pPr>
      <w:spacing w:line="400" w:lineRule="exact"/>
      <w:ind w:firstLine="0"/>
      <w:jc w:val="center"/>
    </w:pPr>
    <w:rPr>
      <w:rFonts w:cs="Times New Roman"/>
      <w:b/>
      <w:sz w:val="31"/>
      <w:szCs w:val="31"/>
    </w:rPr>
  </w:style>
  <w:style w:type="character" w:customStyle="1" w:styleId="Heading1-16pChar">
    <w:name w:val="Heading 1 - 16p Char"/>
    <w:basedOn w:val="DefaultParagraphFont"/>
    <w:link w:val="Heading1-16p"/>
    <w:rsid w:val="006F7AB8"/>
    <w:rPr>
      <w:rFonts w:ascii="Times New Roman" w:hAnsi="Times New Roman" w:cs="Times New Roman"/>
      <w:b/>
      <w:sz w:val="31"/>
      <w:szCs w:val="31"/>
    </w:rPr>
  </w:style>
  <w:style w:type="paragraph" w:customStyle="1" w:styleId="a">
    <w:name w:val="Съдържание Име"/>
    <w:basedOn w:val="Normal"/>
    <w:link w:val="Char"/>
    <w:rsid w:val="006F7AB8"/>
    <w:pPr>
      <w:tabs>
        <w:tab w:val="right" w:leader="dot" w:pos="9072"/>
      </w:tabs>
      <w:spacing w:after="240" w:line="360" w:lineRule="auto"/>
      <w:ind w:firstLine="0"/>
      <w:jc w:val="left"/>
    </w:pPr>
    <w:rPr>
      <w:rFonts w:cs="Times New Roman"/>
      <w:bCs/>
      <w:i/>
      <w:szCs w:val="24"/>
    </w:rPr>
  </w:style>
  <w:style w:type="character" w:customStyle="1" w:styleId="Char">
    <w:name w:val="Съдържание Име Char"/>
    <w:basedOn w:val="DefaultParagraphFont"/>
    <w:link w:val="a"/>
    <w:rsid w:val="006F7AB8"/>
    <w:rPr>
      <w:rFonts w:ascii="Times New Roman" w:hAnsi="Times New Roman" w:cs="Times New Roman"/>
      <w:bCs/>
      <w:i/>
      <w:sz w:val="24"/>
      <w:szCs w:val="24"/>
    </w:rPr>
  </w:style>
  <w:style w:type="paragraph" w:customStyle="1" w:styleId="a0">
    <w:name w:val="Съдържание Заглавие"/>
    <w:basedOn w:val="Normal"/>
    <w:link w:val="Char0"/>
    <w:rsid w:val="006F7AB8"/>
    <w:pPr>
      <w:spacing w:line="360" w:lineRule="auto"/>
      <w:ind w:firstLine="0"/>
      <w:jc w:val="left"/>
    </w:pPr>
    <w:rPr>
      <w:rFonts w:eastAsia="Calibri" w:cs="Times New Roman"/>
      <w:b/>
      <w:szCs w:val="24"/>
    </w:rPr>
  </w:style>
  <w:style w:type="character" w:customStyle="1" w:styleId="Char0">
    <w:name w:val="Съдържание Заглавие Char"/>
    <w:basedOn w:val="DefaultParagraphFont"/>
    <w:link w:val="a0"/>
    <w:rsid w:val="006F7AB8"/>
    <w:rPr>
      <w:rFonts w:ascii="Times New Roman" w:eastAsia="Calibri" w:hAnsi="Times New Roman" w:cs="Times New Roman"/>
      <w:b/>
      <w:sz w:val="24"/>
      <w:szCs w:val="24"/>
    </w:rPr>
  </w:style>
  <w:style w:type="table" w:styleId="TableGrid">
    <w:name w:val="Table Grid"/>
    <w:basedOn w:val="TableNormal"/>
    <w:uiPriority w:val="39"/>
    <w:rsid w:val="00C07F88"/>
    <w:pPr>
      <w:spacing w:after="0" w:line="240" w:lineRule="auto"/>
    </w:pPr>
    <w:rPr>
      <w:rFonts w:ascii="Times New Roman" w:hAnsi="Times New Roman" w:cs="Times New Roman"/>
      <w:color w:val="000000" w:themeColor="text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rsid w:val="00C07F88"/>
    <w:pPr>
      <w:spacing w:after="0" w:line="240" w:lineRule="auto"/>
    </w:pPr>
  </w:style>
  <w:style w:type="paragraph" w:customStyle="1" w:styleId="Default">
    <w:name w:val="Default"/>
    <w:rsid w:val="00C07F88"/>
    <w:pPr>
      <w:autoSpaceDE w:val="0"/>
      <w:autoSpaceDN w:val="0"/>
      <w:adjustRightInd w:val="0"/>
      <w:spacing w:after="0" w:line="240" w:lineRule="auto"/>
    </w:pPr>
    <w:rPr>
      <w:rFonts w:ascii="Cambria" w:hAnsi="Cambria" w:cs="Cambria"/>
      <w:color w:val="000000"/>
      <w:sz w:val="24"/>
      <w:szCs w:val="24"/>
      <w:lang w:val="en-US"/>
    </w:rPr>
  </w:style>
  <w:style w:type="table" w:customStyle="1" w:styleId="TableNormal1">
    <w:name w:val="Table Normal1"/>
    <w:uiPriority w:val="2"/>
    <w:semiHidden/>
    <w:unhideWhenUsed/>
    <w:qFormat/>
    <w:rsid w:val="00C07F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0">
    <w:name w:val="Мрежа в таблица1"/>
    <w:basedOn w:val="TableNormal"/>
    <w:next w:val="TableGrid"/>
    <w:uiPriority w:val="59"/>
    <w:rsid w:val="00C07F88"/>
    <w:pPr>
      <w:spacing w:after="0" w:line="240" w:lineRule="auto"/>
    </w:pPr>
    <w:rPr>
      <w:rFonts w:ascii="Times New Roman"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B622AC"/>
    <w:rPr>
      <w:color w:val="0563C1"/>
      <w:u w:val="single"/>
    </w:rPr>
  </w:style>
  <w:style w:type="table" w:customStyle="1" w:styleId="TableGrid11">
    <w:name w:val="Table Grid11"/>
    <w:basedOn w:val="TableNormal"/>
    <w:next w:val="TableGrid"/>
    <w:uiPriority w:val="59"/>
    <w:rsid w:val="00B622AC"/>
    <w:pPr>
      <w:spacing w:after="0" w:line="240" w:lineRule="auto"/>
    </w:pPr>
    <w:rPr>
      <w:rFonts w:ascii="Times New Roman" w:eastAsia="Calibri" w:hAnsi="Times New Roman" w:cs="Times New Roman"/>
      <w:color w:val="000000"/>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rsid w:val="00B622AC"/>
    <w:pPr>
      <w:widowControl w:val="0"/>
      <w:tabs>
        <w:tab w:val="left" w:leader="dot" w:pos="567"/>
      </w:tabs>
      <w:spacing w:before="60" w:after="60" w:line="240" w:lineRule="auto"/>
      <w:ind w:firstLine="0"/>
      <w:jc w:val="center"/>
    </w:pPr>
    <w:rPr>
      <w:rFonts w:eastAsia="Calibri" w:cs="Arial"/>
    </w:rPr>
  </w:style>
  <w:style w:type="paragraph" w:styleId="BodyText">
    <w:name w:val="Body Text"/>
    <w:basedOn w:val="Normal"/>
    <w:link w:val="BodyTextChar"/>
    <w:rsid w:val="00015B82"/>
    <w:pPr>
      <w:spacing w:after="120" w:line="240" w:lineRule="auto"/>
      <w:ind w:firstLine="0"/>
      <w:jc w:val="left"/>
    </w:pPr>
    <w:rPr>
      <w:rFonts w:eastAsia="Times New Roman" w:cs="Times New Roman"/>
      <w:szCs w:val="24"/>
      <w:lang w:val="en-US"/>
    </w:rPr>
  </w:style>
  <w:style w:type="character" w:customStyle="1" w:styleId="BodyTextChar">
    <w:name w:val="Body Text Char"/>
    <w:basedOn w:val="DefaultParagraphFont"/>
    <w:link w:val="BodyText"/>
    <w:rsid w:val="00015B82"/>
    <w:rPr>
      <w:rFonts w:ascii="Times New Roman" w:eastAsia="Times New Roman" w:hAnsi="Times New Roman" w:cs="Times New Roman"/>
      <w:sz w:val="24"/>
      <w:szCs w:val="24"/>
      <w:lang w:val="en-US"/>
    </w:rPr>
  </w:style>
  <w:style w:type="paragraph" w:styleId="BodyText3">
    <w:name w:val="Body Text 3"/>
    <w:basedOn w:val="Normal"/>
    <w:link w:val="BodyText3Char"/>
    <w:rsid w:val="00015B82"/>
    <w:pPr>
      <w:spacing w:after="120" w:line="240" w:lineRule="auto"/>
      <w:ind w:firstLine="0"/>
      <w:jc w:val="left"/>
    </w:pPr>
    <w:rPr>
      <w:rFonts w:ascii="HebarU" w:eastAsia="Times New Roman" w:hAnsi="HebarU" w:cs="Times New Roman"/>
      <w:sz w:val="16"/>
      <w:szCs w:val="16"/>
    </w:rPr>
  </w:style>
  <w:style w:type="character" w:customStyle="1" w:styleId="BodyText3Char">
    <w:name w:val="Body Text 3 Char"/>
    <w:basedOn w:val="DefaultParagraphFont"/>
    <w:link w:val="BodyText3"/>
    <w:rsid w:val="00015B82"/>
    <w:rPr>
      <w:rFonts w:ascii="HebarU" w:eastAsia="Times New Roman" w:hAnsi="HebarU" w:cs="Times New Roman"/>
      <w:sz w:val="16"/>
      <w:szCs w:val="16"/>
    </w:rPr>
  </w:style>
  <w:style w:type="paragraph" w:styleId="Subtitle">
    <w:name w:val="Subtitle"/>
    <w:basedOn w:val="Normal"/>
    <w:link w:val="SubtitleChar"/>
    <w:rsid w:val="00015B82"/>
    <w:pPr>
      <w:spacing w:line="240" w:lineRule="auto"/>
      <w:ind w:firstLine="0"/>
      <w:jc w:val="center"/>
    </w:pPr>
    <w:rPr>
      <w:rFonts w:eastAsia="Times New Roman" w:cs="Times New Roman"/>
      <w:b/>
      <w:szCs w:val="20"/>
    </w:rPr>
  </w:style>
  <w:style w:type="character" w:customStyle="1" w:styleId="SubtitleChar">
    <w:name w:val="Subtitle Char"/>
    <w:basedOn w:val="DefaultParagraphFont"/>
    <w:link w:val="Subtitle"/>
    <w:rsid w:val="00015B82"/>
    <w:rPr>
      <w:rFonts w:ascii="Times New Roman" w:eastAsia="Times New Roman" w:hAnsi="Times New Roman" w:cs="Times New Roman"/>
      <w:b/>
      <w:sz w:val="24"/>
      <w:szCs w:val="20"/>
    </w:rPr>
  </w:style>
  <w:style w:type="character" w:customStyle="1" w:styleId="Headerorfooter">
    <w:name w:val="Header or footer"/>
    <w:basedOn w:val="DefaultParagraphFont"/>
    <w:rsid w:val="00015B82"/>
    <w:rPr>
      <w:rFonts w:ascii="Times New Roman" w:eastAsia="Times New Roman" w:hAnsi="Times New Roman" w:cs="Times New Roman"/>
      <w:b/>
      <w:bCs/>
      <w:i w:val="0"/>
      <w:iCs w:val="0"/>
      <w:smallCaps w:val="0"/>
      <w:strike w:val="0"/>
      <w:color w:val="000000"/>
      <w:spacing w:val="0"/>
      <w:w w:val="100"/>
      <w:position w:val="0"/>
      <w:sz w:val="23"/>
      <w:szCs w:val="23"/>
      <w:u w:val="none"/>
      <w:lang w:val="bg-BG"/>
    </w:rPr>
  </w:style>
  <w:style w:type="character" w:customStyle="1" w:styleId="11">
    <w:name w:val="Основен текст1"/>
    <w:basedOn w:val="DefaultParagraphFont"/>
    <w:rsid w:val="00015B82"/>
    <w:rPr>
      <w:rFonts w:ascii="Times New Roman" w:eastAsia="Times New Roman" w:hAnsi="Times New Roman" w:cs="Times New Roman"/>
      <w:b w:val="0"/>
      <w:bCs w:val="0"/>
      <w:i w:val="0"/>
      <w:iCs w:val="0"/>
      <w:smallCaps w:val="0"/>
      <w:strike w:val="0"/>
      <w:color w:val="000000"/>
      <w:spacing w:val="0"/>
      <w:w w:val="100"/>
      <w:position w:val="0"/>
      <w:sz w:val="23"/>
      <w:szCs w:val="23"/>
      <w:u w:val="none"/>
      <w:lang w:val="bg-BG"/>
    </w:rPr>
  </w:style>
  <w:style w:type="character" w:customStyle="1" w:styleId="Heading30">
    <w:name w:val="Heading #3_"/>
    <w:basedOn w:val="DefaultParagraphFont"/>
    <w:link w:val="Heading31"/>
    <w:rsid w:val="00015B82"/>
    <w:rPr>
      <w:rFonts w:eastAsia="Times New Roman"/>
      <w:sz w:val="23"/>
      <w:szCs w:val="23"/>
      <w:shd w:val="clear" w:color="auto" w:fill="FFFFFF"/>
    </w:rPr>
  </w:style>
  <w:style w:type="paragraph" w:customStyle="1" w:styleId="Heading31">
    <w:name w:val="Heading #3"/>
    <w:basedOn w:val="Normal"/>
    <w:link w:val="Heading30"/>
    <w:rsid w:val="00015B82"/>
    <w:pPr>
      <w:widowControl w:val="0"/>
      <w:shd w:val="clear" w:color="auto" w:fill="FFFFFF"/>
      <w:spacing w:after="360" w:line="0" w:lineRule="atLeast"/>
      <w:ind w:hanging="360"/>
      <w:jc w:val="left"/>
      <w:outlineLvl w:val="2"/>
    </w:pPr>
    <w:rPr>
      <w:rFonts w:asciiTheme="minorHAnsi" w:eastAsia="Times New Roman" w:hAnsiTheme="minorHAnsi"/>
      <w:sz w:val="23"/>
      <w:szCs w:val="23"/>
    </w:rPr>
  </w:style>
  <w:style w:type="character" w:customStyle="1" w:styleId="BodyText2Char">
    <w:name w:val="Body Text 2 Char"/>
    <w:basedOn w:val="DefaultParagraphFont"/>
    <w:link w:val="BodyText2"/>
    <w:uiPriority w:val="99"/>
    <w:semiHidden/>
    <w:rsid w:val="00015B82"/>
  </w:style>
  <w:style w:type="paragraph" w:styleId="BodyText2">
    <w:name w:val="Body Text 2"/>
    <w:basedOn w:val="Normal"/>
    <w:link w:val="BodyText2Char"/>
    <w:uiPriority w:val="99"/>
    <w:semiHidden/>
    <w:unhideWhenUsed/>
    <w:rsid w:val="00015B82"/>
    <w:pPr>
      <w:spacing w:after="120" w:line="480" w:lineRule="auto"/>
      <w:ind w:firstLine="0"/>
      <w:jc w:val="left"/>
    </w:pPr>
    <w:rPr>
      <w:rFonts w:asciiTheme="minorHAnsi" w:hAnsiTheme="minorHAnsi"/>
      <w:sz w:val="22"/>
    </w:rPr>
  </w:style>
  <w:style w:type="character" w:customStyle="1" w:styleId="HTMLPreformattedChar">
    <w:name w:val="HTML Preformatted Char"/>
    <w:basedOn w:val="DefaultParagraphFont"/>
    <w:link w:val="HTMLPreformatted"/>
    <w:uiPriority w:val="99"/>
    <w:semiHidden/>
    <w:rsid w:val="00015B82"/>
    <w:rPr>
      <w:rFonts w:ascii="Consolas" w:hAnsi="Consolas" w:cs="Consolas"/>
      <w:sz w:val="20"/>
      <w:szCs w:val="20"/>
    </w:rPr>
  </w:style>
  <w:style w:type="paragraph" w:styleId="HTMLPreformatted">
    <w:name w:val="HTML Preformatted"/>
    <w:basedOn w:val="Normal"/>
    <w:link w:val="HTMLPreformattedChar"/>
    <w:uiPriority w:val="99"/>
    <w:semiHidden/>
    <w:unhideWhenUsed/>
    <w:rsid w:val="00015B82"/>
    <w:pPr>
      <w:spacing w:line="240" w:lineRule="auto"/>
      <w:ind w:firstLine="0"/>
      <w:jc w:val="left"/>
    </w:pPr>
    <w:rPr>
      <w:rFonts w:ascii="Consolas" w:hAnsi="Consolas" w:cs="Consolas"/>
      <w:sz w:val="20"/>
      <w:szCs w:val="20"/>
    </w:rPr>
  </w:style>
  <w:style w:type="paragraph" w:customStyle="1" w:styleId="none">
    <w:name w:val="none"/>
    <w:basedOn w:val="Heading1"/>
    <w:link w:val="noneChar"/>
    <w:rsid w:val="000730CD"/>
    <w:pPr>
      <w:ind w:firstLine="0"/>
    </w:pPr>
  </w:style>
  <w:style w:type="character" w:customStyle="1" w:styleId="noneChar">
    <w:name w:val="none Char"/>
    <w:basedOn w:val="Heading1Char"/>
    <w:link w:val="none"/>
    <w:rsid w:val="000730CD"/>
    <w:rPr>
      <w:rFonts w:ascii="Times New Roman" w:eastAsiaTheme="majorEastAsia" w:hAnsi="Times New Roman" w:cstheme="majorBidi"/>
      <w:b/>
      <w:color w:val="000000" w:themeColor="text1"/>
      <w:sz w:val="24"/>
      <w:szCs w:val="32"/>
    </w:rPr>
  </w:style>
  <w:style w:type="paragraph" w:customStyle="1" w:styleId="bulet">
    <w:name w:val="bulet"/>
    <w:basedOn w:val="ListParagraph"/>
    <w:link w:val="buletChar"/>
    <w:rsid w:val="000730CD"/>
    <w:pPr>
      <w:numPr>
        <w:numId w:val="284"/>
      </w:numPr>
      <w:ind w:left="738" w:hanging="284"/>
    </w:pPr>
  </w:style>
  <w:style w:type="character" w:customStyle="1" w:styleId="buletChar">
    <w:name w:val="bulet Char"/>
    <w:basedOn w:val="ListParagraphChar"/>
    <w:link w:val="bulet"/>
    <w:rsid w:val="000730CD"/>
    <w:rPr>
      <w:rFonts w:ascii="Times New Roman" w:hAnsi="Times New Roman"/>
      <w:sz w:val="24"/>
    </w:rPr>
  </w:style>
  <w:style w:type="table" w:customStyle="1" w:styleId="TableGrid0">
    <w:name w:val="TableGrid"/>
    <w:rsid w:val="000730CD"/>
    <w:pPr>
      <w:spacing w:after="0" w:line="240" w:lineRule="auto"/>
    </w:pPr>
    <w:rPr>
      <w:rFonts w:eastAsiaTheme="minorEastAsia"/>
      <w:lang w:eastAsia="bg-BG"/>
    </w:rPr>
    <w:tblPr>
      <w:tblCellMar>
        <w:top w:w="0" w:type="dxa"/>
        <w:left w:w="0" w:type="dxa"/>
        <w:bottom w:w="0" w:type="dxa"/>
        <w:right w:w="0" w:type="dxa"/>
      </w:tblCellMar>
    </w:tblPr>
  </w:style>
  <w:style w:type="character" w:styleId="Emphasis">
    <w:name w:val="Emphasis"/>
    <w:basedOn w:val="DefaultParagraphFont"/>
    <w:uiPriority w:val="20"/>
    <w:rsid w:val="00B54492"/>
    <w:rPr>
      <w:i/>
      <w:iCs/>
    </w:rPr>
  </w:style>
  <w:style w:type="table" w:customStyle="1" w:styleId="TableGrid1">
    <w:name w:val="Table Grid1"/>
    <w:basedOn w:val="TableNormal"/>
    <w:next w:val="TableGrid"/>
    <w:uiPriority w:val="59"/>
    <w:rsid w:val="00CA6349"/>
    <w:pPr>
      <w:spacing w:after="0" w:line="240" w:lineRule="auto"/>
    </w:pPr>
    <w:rPr>
      <w:rFonts w:ascii="Times New Roman" w:hAnsi="Times New Roman" w:cs="Times New Roman"/>
      <w:color w:val="000000" w:themeColor="text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Мрежа в таблица2"/>
    <w:basedOn w:val="TableNormal"/>
    <w:next w:val="TableGrid"/>
    <w:uiPriority w:val="59"/>
    <w:rsid w:val="00CA6349"/>
    <w:pPr>
      <w:spacing w:after="0" w:line="240" w:lineRule="auto"/>
    </w:pPr>
    <w:rPr>
      <w:rFonts w:ascii="Times New Roman" w:hAnsi="Times New Roman" w:cs="Times New Roman"/>
      <w:color w:val="000000" w:themeColor="text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1">
    <w:name w:val="Medium Shading 1 Accent 1"/>
    <w:basedOn w:val="TableNormal"/>
    <w:uiPriority w:val="63"/>
    <w:rsid w:val="00CA634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4">
    <w:name w:val="Table Grid4"/>
    <w:basedOn w:val="TableNormal"/>
    <w:next w:val="TableGrid"/>
    <w:uiPriority w:val="59"/>
    <w:rsid w:val="00CA6349"/>
    <w:pPr>
      <w:spacing w:after="0" w:line="240" w:lineRule="auto"/>
    </w:pPr>
    <w:rPr>
      <w:rFonts w:ascii="Times New Roman" w:hAnsi="Times New Roman" w:cs="Times New Roman"/>
      <w:color w:val="000000" w:themeColor="text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45158"/>
    <w:rPr>
      <w:sz w:val="16"/>
      <w:szCs w:val="16"/>
    </w:rPr>
  </w:style>
  <w:style w:type="paragraph" w:styleId="CommentText">
    <w:name w:val="annotation text"/>
    <w:basedOn w:val="Normal"/>
    <w:link w:val="CommentTextChar"/>
    <w:uiPriority w:val="99"/>
    <w:semiHidden/>
    <w:unhideWhenUsed/>
    <w:rsid w:val="00E45158"/>
    <w:pPr>
      <w:spacing w:line="240" w:lineRule="auto"/>
    </w:pPr>
    <w:rPr>
      <w:sz w:val="20"/>
      <w:szCs w:val="20"/>
    </w:rPr>
  </w:style>
  <w:style w:type="character" w:customStyle="1" w:styleId="CommentTextChar">
    <w:name w:val="Comment Text Char"/>
    <w:basedOn w:val="DefaultParagraphFont"/>
    <w:link w:val="CommentText"/>
    <w:uiPriority w:val="99"/>
    <w:semiHidden/>
    <w:rsid w:val="00E4515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45158"/>
    <w:rPr>
      <w:b/>
      <w:bCs/>
    </w:rPr>
  </w:style>
  <w:style w:type="character" w:customStyle="1" w:styleId="CommentSubjectChar">
    <w:name w:val="Comment Subject Char"/>
    <w:basedOn w:val="CommentTextChar"/>
    <w:link w:val="CommentSubject"/>
    <w:uiPriority w:val="99"/>
    <w:semiHidden/>
    <w:rsid w:val="00E45158"/>
    <w:rPr>
      <w:rFonts w:ascii="Times New Roman" w:hAnsi="Times New Roman"/>
      <w:b/>
      <w:bCs/>
      <w:sz w:val="20"/>
      <w:szCs w:val="20"/>
    </w:rPr>
  </w:style>
  <w:style w:type="paragraph" w:customStyle="1" w:styleId="1">
    <w:name w:val="Стил1"/>
    <w:basedOn w:val="Heading1"/>
    <w:link w:val="12"/>
    <w:qFormat/>
    <w:rsid w:val="003B6B6B"/>
    <w:pPr>
      <w:numPr>
        <w:numId w:val="343"/>
      </w:numPr>
      <w:ind w:left="811" w:hanging="357"/>
    </w:pPr>
    <w:rPr>
      <w:rFonts w:eastAsia="Times New Roman"/>
      <w:lang w:eastAsia="bg-BG"/>
    </w:rPr>
  </w:style>
  <w:style w:type="character" w:customStyle="1" w:styleId="12">
    <w:name w:val="Стил1 Знак"/>
    <w:basedOn w:val="Heading1Char"/>
    <w:link w:val="1"/>
    <w:rsid w:val="003B6B6B"/>
    <w:rPr>
      <w:rFonts w:ascii="Times New Roman" w:eastAsia="Times New Roman" w:hAnsi="Times New Roman" w:cstheme="majorBidi"/>
      <w:b/>
      <w:color w:val="000000" w:themeColor="text1"/>
      <w:sz w:val="24"/>
      <w:szCs w:val="32"/>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116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image" Target="media/image88.png"/><Relationship Id="rId21" Type="http://schemas.openxmlformats.org/officeDocument/2006/relationships/hyperlink" Target="https://www.canoe-bg.com" TargetMode="External"/><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oleObject" Target="embeddings/oleObject3.bin"/><Relationship Id="rId68" Type="http://schemas.openxmlformats.org/officeDocument/2006/relationships/image" Target="media/image53.png"/><Relationship Id="rId84" Type="http://schemas.openxmlformats.org/officeDocument/2006/relationships/image" Target="media/image64.png"/><Relationship Id="rId89" Type="http://schemas.openxmlformats.org/officeDocument/2006/relationships/image" Target="media/image67.png"/><Relationship Id="rId112" Type="http://schemas.openxmlformats.org/officeDocument/2006/relationships/image" Target="media/image83.png"/><Relationship Id="rId133" Type="http://schemas.openxmlformats.org/officeDocument/2006/relationships/image" Target="media/image103.jpeg"/><Relationship Id="rId138" Type="http://schemas.openxmlformats.org/officeDocument/2006/relationships/image" Target="media/image108.jpeg"/><Relationship Id="rId154" Type="http://schemas.openxmlformats.org/officeDocument/2006/relationships/image" Target="media/image124.png"/><Relationship Id="rId159" Type="http://schemas.openxmlformats.org/officeDocument/2006/relationships/footer" Target="footer2.xml"/><Relationship Id="rId16" Type="http://schemas.openxmlformats.org/officeDocument/2006/relationships/image" Target="media/image9.jpeg"/><Relationship Id="rId107" Type="http://schemas.openxmlformats.org/officeDocument/2006/relationships/image" Target="media/image79.png"/><Relationship Id="rId11" Type="http://schemas.openxmlformats.org/officeDocument/2006/relationships/image" Target="media/image4.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oleObject" Target="embeddings/oleObject6.bin"/><Relationship Id="rId79" Type="http://schemas.openxmlformats.org/officeDocument/2006/relationships/image" Target="media/image61.png"/><Relationship Id="rId102" Type="http://schemas.openxmlformats.org/officeDocument/2006/relationships/image" Target="media/image75.png"/><Relationship Id="rId123" Type="http://schemas.openxmlformats.org/officeDocument/2006/relationships/image" Target="media/image94.png"/><Relationship Id="rId128" Type="http://schemas.openxmlformats.org/officeDocument/2006/relationships/image" Target="media/image99.png"/><Relationship Id="rId144" Type="http://schemas.openxmlformats.org/officeDocument/2006/relationships/image" Target="media/image114.jpeg"/><Relationship Id="rId149" Type="http://schemas.openxmlformats.org/officeDocument/2006/relationships/image" Target="media/image119.jpg"/><Relationship Id="rId5" Type="http://schemas.openxmlformats.org/officeDocument/2006/relationships/webSettings" Target="webSettings.xml"/><Relationship Id="rId90" Type="http://schemas.openxmlformats.org/officeDocument/2006/relationships/image" Target="media/image68.png"/><Relationship Id="rId95" Type="http://schemas.openxmlformats.org/officeDocument/2006/relationships/image" Target="media/image71.png"/><Relationship Id="rId160" Type="http://schemas.openxmlformats.org/officeDocument/2006/relationships/fontTable" Target="fontTable.xml"/><Relationship Id="rId22" Type="http://schemas.openxmlformats.org/officeDocument/2006/relationships/image" Target="media/image13.jpe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1.png"/><Relationship Id="rId69" Type="http://schemas.openxmlformats.org/officeDocument/2006/relationships/image" Target="media/image54.png"/><Relationship Id="rId113" Type="http://schemas.openxmlformats.org/officeDocument/2006/relationships/image" Target="media/image84.png"/><Relationship Id="rId118" Type="http://schemas.openxmlformats.org/officeDocument/2006/relationships/image" Target="media/image89.png"/><Relationship Id="rId134" Type="http://schemas.openxmlformats.org/officeDocument/2006/relationships/image" Target="media/image104.jpeg"/><Relationship Id="rId139" Type="http://schemas.openxmlformats.org/officeDocument/2006/relationships/image" Target="media/image109.jpeg"/><Relationship Id="rId80" Type="http://schemas.openxmlformats.org/officeDocument/2006/relationships/oleObject" Target="embeddings/oleObject9.bin"/><Relationship Id="rId85" Type="http://schemas.openxmlformats.org/officeDocument/2006/relationships/image" Target="media/image65.png"/><Relationship Id="rId150" Type="http://schemas.openxmlformats.org/officeDocument/2006/relationships/image" Target="media/image120.jpg"/><Relationship Id="rId155" Type="http://schemas.openxmlformats.org/officeDocument/2006/relationships/hyperlink" Target="https://www.nsa.bg/bg/teacher,155" TargetMode="External"/><Relationship Id="rId12" Type="http://schemas.openxmlformats.org/officeDocument/2006/relationships/image" Target="media/image5.jpeg"/><Relationship Id="rId17" Type="http://schemas.openxmlformats.org/officeDocument/2006/relationships/image" Target="media/image10.pn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oleObject" Target="embeddings/oleObject18.bin"/><Relationship Id="rId108" Type="http://schemas.openxmlformats.org/officeDocument/2006/relationships/image" Target="media/image80.png"/><Relationship Id="rId124" Type="http://schemas.openxmlformats.org/officeDocument/2006/relationships/image" Target="media/image95.png"/><Relationship Id="rId129" Type="http://schemas.openxmlformats.org/officeDocument/2006/relationships/image" Target="media/image100.png"/><Relationship Id="rId20" Type="http://schemas.openxmlformats.org/officeDocument/2006/relationships/hyperlink" Target="https://www.canoeicf.com" TargetMode="External"/><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0.png"/><Relationship Id="rId70" Type="http://schemas.openxmlformats.org/officeDocument/2006/relationships/image" Target="media/image55.png"/><Relationship Id="rId75" Type="http://schemas.openxmlformats.org/officeDocument/2006/relationships/image" Target="media/image59.png"/><Relationship Id="rId83" Type="http://schemas.openxmlformats.org/officeDocument/2006/relationships/image" Target="media/image63.png"/><Relationship Id="rId88" Type="http://schemas.openxmlformats.org/officeDocument/2006/relationships/oleObject" Target="embeddings/oleObject12.bin"/><Relationship Id="rId91" Type="http://schemas.openxmlformats.org/officeDocument/2006/relationships/image" Target="media/image69.png"/><Relationship Id="rId96" Type="http://schemas.openxmlformats.org/officeDocument/2006/relationships/oleObject" Target="embeddings/oleObject15.bin"/><Relationship Id="rId111" Type="http://schemas.openxmlformats.org/officeDocument/2006/relationships/image" Target="media/image82.png"/><Relationship Id="rId132" Type="http://schemas.openxmlformats.org/officeDocument/2006/relationships/footer" Target="footer1.xml"/><Relationship Id="rId140" Type="http://schemas.openxmlformats.org/officeDocument/2006/relationships/image" Target="media/image110.jpeg"/><Relationship Id="rId145" Type="http://schemas.openxmlformats.org/officeDocument/2006/relationships/image" Target="media/image115.jpeg"/><Relationship Id="rId153" Type="http://schemas.openxmlformats.org/officeDocument/2006/relationships/image" Target="media/image123.png"/><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yperlink" Target="https://obuch.info/avtomatichni-predavatelni-kutii-tip-cvt--klasifikaciya-opisani.html" TargetMode="External"/><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6" Type="http://schemas.openxmlformats.org/officeDocument/2006/relationships/image" Target="media/image78.png"/><Relationship Id="rId114" Type="http://schemas.openxmlformats.org/officeDocument/2006/relationships/image" Target="media/image85.png"/><Relationship Id="rId119" Type="http://schemas.openxmlformats.org/officeDocument/2006/relationships/image" Target="media/image90.png"/><Relationship Id="rId127" Type="http://schemas.openxmlformats.org/officeDocument/2006/relationships/image" Target="media/image98.png"/><Relationship Id="rId10" Type="http://schemas.openxmlformats.org/officeDocument/2006/relationships/image" Target="media/image3.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oleObject" Target="embeddings/oleObject4.bin"/><Relationship Id="rId73" Type="http://schemas.openxmlformats.org/officeDocument/2006/relationships/image" Target="media/image58.png"/><Relationship Id="rId78" Type="http://schemas.openxmlformats.org/officeDocument/2006/relationships/oleObject" Target="embeddings/oleObject8.bin"/><Relationship Id="rId81" Type="http://schemas.openxmlformats.org/officeDocument/2006/relationships/image" Target="media/image62.png"/><Relationship Id="rId86" Type="http://schemas.openxmlformats.org/officeDocument/2006/relationships/oleObject" Target="embeddings/oleObject11.bin"/><Relationship Id="rId94" Type="http://schemas.openxmlformats.org/officeDocument/2006/relationships/oleObject" Target="embeddings/oleObject14.bin"/><Relationship Id="rId99" Type="http://schemas.openxmlformats.org/officeDocument/2006/relationships/image" Target="media/image73.png"/><Relationship Id="rId101" Type="http://schemas.openxmlformats.org/officeDocument/2006/relationships/oleObject" Target="embeddings/oleObject17.bin"/><Relationship Id="rId122" Type="http://schemas.openxmlformats.org/officeDocument/2006/relationships/image" Target="media/image93.png"/><Relationship Id="rId130" Type="http://schemas.openxmlformats.org/officeDocument/2006/relationships/image" Target="media/image101.png"/><Relationship Id="rId135" Type="http://schemas.openxmlformats.org/officeDocument/2006/relationships/image" Target="media/image105.jpeg"/><Relationship Id="rId143" Type="http://schemas.openxmlformats.org/officeDocument/2006/relationships/image" Target="media/image113.jpeg"/><Relationship Id="rId148" Type="http://schemas.openxmlformats.org/officeDocument/2006/relationships/image" Target="media/image118.jpeg"/><Relationship Id="rId151" Type="http://schemas.openxmlformats.org/officeDocument/2006/relationships/image" Target="media/image121.png"/><Relationship Id="rId156" Type="http://schemas.openxmlformats.org/officeDocument/2006/relationships/hyperlink" Target="https://www.nsa.bg/bg/teacher,387"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g"/><Relationship Id="rId18" Type="http://schemas.openxmlformats.org/officeDocument/2006/relationships/image" Target="media/image11.png"/><Relationship Id="rId39" Type="http://schemas.openxmlformats.org/officeDocument/2006/relationships/image" Target="media/image28.png"/><Relationship Id="rId109" Type="http://schemas.openxmlformats.org/officeDocument/2006/relationships/oleObject" Target="embeddings/oleObject19.bin"/><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oleObject" Target="embeddings/oleObject7.bin"/><Relationship Id="rId97" Type="http://schemas.openxmlformats.org/officeDocument/2006/relationships/oleObject" Target="embeddings/oleObject16.bin"/><Relationship Id="rId104" Type="http://schemas.openxmlformats.org/officeDocument/2006/relationships/image" Target="media/image76.png"/><Relationship Id="rId120" Type="http://schemas.openxmlformats.org/officeDocument/2006/relationships/image" Target="media/image91.png"/><Relationship Id="rId125" Type="http://schemas.openxmlformats.org/officeDocument/2006/relationships/image" Target="media/image96.png"/><Relationship Id="rId141" Type="http://schemas.openxmlformats.org/officeDocument/2006/relationships/image" Target="media/image111.jpeg"/><Relationship Id="rId146" Type="http://schemas.openxmlformats.org/officeDocument/2006/relationships/image" Target="media/image116.jpeg"/><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oleObject" Target="embeddings/oleObject13.bin"/><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4.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2.png"/><Relationship Id="rId87" Type="http://schemas.openxmlformats.org/officeDocument/2006/relationships/image" Target="media/image66.png"/><Relationship Id="rId110" Type="http://schemas.openxmlformats.org/officeDocument/2006/relationships/image" Target="media/image81.png"/><Relationship Id="rId115" Type="http://schemas.openxmlformats.org/officeDocument/2006/relationships/image" Target="media/image86.png"/><Relationship Id="rId131" Type="http://schemas.openxmlformats.org/officeDocument/2006/relationships/image" Target="media/image102.png"/><Relationship Id="rId136" Type="http://schemas.openxmlformats.org/officeDocument/2006/relationships/image" Target="media/image106.jpeg"/><Relationship Id="rId157" Type="http://schemas.openxmlformats.org/officeDocument/2006/relationships/hyperlink" Target="https://www.nsa.bg/bg/teacher,387" TargetMode="External"/><Relationship Id="rId61" Type="http://schemas.openxmlformats.org/officeDocument/2006/relationships/oleObject" Target="embeddings/oleObject2.bin"/><Relationship Id="rId82" Type="http://schemas.openxmlformats.org/officeDocument/2006/relationships/oleObject" Target="embeddings/oleObject10.bin"/><Relationship Id="rId152" Type="http://schemas.openxmlformats.org/officeDocument/2006/relationships/image" Target="media/image122.png"/><Relationship Id="rId19" Type="http://schemas.openxmlformats.org/officeDocument/2006/relationships/image" Target="media/image12.png"/><Relationship Id="rId14" Type="http://schemas.openxmlformats.org/officeDocument/2006/relationships/image" Target="media/image7.jpe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0.png"/><Relationship Id="rId100" Type="http://schemas.openxmlformats.org/officeDocument/2006/relationships/image" Target="media/image74.png"/><Relationship Id="rId105" Type="http://schemas.openxmlformats.org/officeDocument/2006/relationships/image" Target="media/image77.png"/><Relationship Id="rId126" Type="http://schemas.openxmlformats.org/officeDocument/2006/relationships/image" Target="media/image97.png"/><Relationship Id="rId147" Type="http://schemas.openxmlformats.org/officeDocument/2006/relationships/image" Target="media/image117.jpeg"/><Relationship Id="rId8" Type="http://schemas.openxmlformats.org/officeDocument/2006/relationships/image" Target="media/image1.jpeg"/><Relationship Id="rId51" Type="http://schemas.openxmlformats.org/officeDocument/2006/relationships/image" Target="media/image40.png"/><Relationship Id="rId72" Type="http://schemas.openxmlformats.org/officeDocument/2006/relationships/image" Target="media/image57.png"/><Relationship Id="rId93" Type="http://schemas.openxmlformats.org/officeDocument/2006/relationships/image" Target="media/image70.png"/><Relationship Id="rId98" Type="http://schemas.openxmlformats.org/officeDocument/2006/relationships/image" Target="media/image72.png"/><Relationship Id="rId121" Type="http://schemas.openxmlformats.org/officeDocument/2006/relationships/image" Target="media/image92.png"/><Relationship Id="rId142" Type="http://schemas.openxmlformats.org/officeDocument/2006/relationships/image" Target="media/image112.jpeg"/><Relationship Id="rId3" Type="http://schemas.openxmlformats.org/officeDocument/2006/relationships/styles" Target="styles.xml"/><Relationship Id="rId25" Type="http://schemas.openxmlformats.org/officeDocument/2006/relationships/oleObject" Target="embeddings/oleObject1.bin"/><Relationship Id="rId46" Type="http://schemas.openxmlformats.org/officeDocument/2006/relationships/image" Target="media/image35.png"/><Relationship Id="rId67" Type="http://schemas.openxmlformats.org/officeDocument/2006/relationships/oleObject" Target="embeddings/oleObject5.bin"/><Relationship Id="rId116" Type="http://schemas.openxmlformats.org/officeDocument/2006/relationships/image" Target="media/image87.png"/><Relationship Id="rId137" Type="http://schemas.openxmlformats.org/officeDocument/2006/relationships/image" Target="media/image107.jpeg"/><Relationship Id="rId158" Type="http://schemas.openxmlformats.org/officeDocument/2006/relationships/hyperlink" Target="https://www.nsa.bg/bg/teacher,5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F:\&#1055;&#1088;&#1086;&#1092;-&#1044;&#1072;&#1096;&#1077;&#1074;&#1072;-&#1052;O-&#1048;&#1079;&#1087;&#1080;&#1090;&#1085;&#1072;-&#1087;&#1088;&#1086;&#1075;&#1088;&#1072;&#1084;&#1072;-&#1089;&#1088;&#1077;&#1076;&#1085;&#1080;-&#1091;-&#1097;&#1072;-14-&#1061;-2021\Sportove-Novi-prof-Dasheva-&#1063;&#1077;&#1090;&#1077;&#1085;&#1080;\0-&#1053;&#1072;&#1094;&#1080;&#1086;&#1085;&#1072;&#1083;&#1085;&#1072;-&#1080;&#1079;&#1087;&#1080;&#1090;&#1085;&#1072;-&#1087;&#1088;&#1086;&#1075;&#1088;&#1072;&#1084;&#1072;-&#1089;&#1088;-&#1091;-&#1097;&#1072;-ALL-02-XI-2021.dotx"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35E7D2-3A8C-4550-A1CE-451A68194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0-Национална-изпитна-програма-ср-у-ща-ALL-02-XI-2021</Template>
  <TotalTime>33</TotalTime>
  <Pages>1</Pages>
  <Words>71433</Words>
  <Characters>407171</Characters>
  <Application>Microsoft Office Word</Application>
  <DocSecurity>0</DocSecurity>
  <Lines>3393</Lines>
  <Paragraphs>955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477649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Радослава Булакиева</cp:lastModifiedBy>
  <cp:revision>8</cp:revision>
  <cp:lastPrinted>2022-01-07T12:18:00Z</cp:lastPrinted>
  <dcterms:created xsi:type="dcterms:W3CDTF">2022-01-07T12:16:00Z</dcterms:created>
  <dcterms:modified xsi:type="dcterms:W3CDTF">2022-05-02T16:28:00Z</dcterms:modified>
</cp:coreProperties>
</file>